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3624" w14:textId="33E65159" w:rsidR="00D7111A" w:rsidRDefault="00541109" w:rsidP="00541109">
      <w:pPr>
        <w:pStyle w:val="Pagedecouverture"/>
        <w:rPr>
          <w:noProof/>
        </w:rPr>
      </w:pPr>
      <w:bookmarkStart w:id="0" w:name="LW_BM_COVERPAGE"/>
      <w:r>
        <w:rPr>
          <w:noProof/>
        </w:rPr>
        <w:pict w14:anchorId="4A456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73838D3-C3C5-4B30-BE76-F9254203E518" style="width:455.25pt;height:396.75pt">
            <v:imagedata r:id="rId8" o:title=""/>
          </v:shape>
        </w:pict>
      </w:r>
    </w:p>
    <w:bookmarkEnd w:id="0"/>
    <w:p w14:paraId="16B2F9EB" w14:textId="77777777" w:rsidR="00D7111A" w:rsidRDefault="00D7111A" w:rsidP="00D7111A">
      <w:pPr>
        <w:rPr>
          <w:noProof/>
        </w:rPr>
        <w:sectPr w:rsidR="00D7111A" w:rsidSect="00541109">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1"/>
          <w:cols w:space="720"/>
          <w:docGrid w:linePitch="360"/>
        </w:sectPr>
      </w:pPr>
    </w:p>
    <w:p w14:paraId="780E81AE" w14:textId="4C25789B" w:rsidR="003F1999" w:rsidRPr="00772251" w:rsidRDefault="003F1999" w:rsidP="000D6445">
      <w:pPr>
        <w:jc w:val="right"/>
        <w:rPr>
          <w:b/>
          <w:bCs/>
          <w:noProof/>
          <w:u w:val="single"/>
        </w:rPr>
      </w:pPr>
      <w:bookmarkStart w:id="1" w:name="_GoBack"/>
      <w:bookmarkEnd w:id="1"/>
      <w:r>
        <w:rPr>
          <w:b/>
          <w:noProof/>
          <w:u w:val="single"/>
        </w:rPr>
        <w:lastRenderedPageBreak/>
        <w:t>ANHANG I</w:t>
      </w:r>
    </w:p>
    <w:p w14:paraId="7CE6427F" w14:textId="77777777" w:rsidR="000D6445" w:rsidRPr="007D221B" w:rsidRDefault="000D6445" w:rsidP="007D221B">
      <w:pPr>
        <w:jc w:val="right"/>
        <w:rPr>
          <w:b/>
          <w:noProof/>
          <w:u w:val="single"/>
        </w:rPr>
      </w:pPr>
      <w:bookmarkStart w:id="2" w:name="_Toc401595124"/>
    </w:p>
    <w:p w14:paraId="1090FF2E" w14:textId="77777777" w:rsidR="000D6445" w:rsidRPr="00BD01D7" w:rsidRDefault="000D6445" w:rsidP="000D6445">
      <w:pPr>
        <w:rPr>
          <w:noProof/>
        </w:rPr>
      </w:pPr>
    </w:p>
    <w:p w14:paraId="2891F2AE" w14:textId="49333BEE" w:rsidR="003F1999" w:rsidRPr="00772251" w:rsidRDefault="003F1999" w:rsidP="000D6445">
      <w:pPr>
        <w:jc w:val="center"/>
        <w:rPr>
          <w:noProof/>
        </w:rPr>
      </w:pPr>
      <w:r>
        <w:rPr>
          <w:noProof/>
        </w:rPr>
        <w:t xml:space="preserve">EINFUHRZÖLLE AUF WAREN </w:t>
      </w:r>
      <w:bookmarkStart w:id="3" w:name="_Toc401595125"/>
      <w:bookmarkEnd w:id="2"/>
      <w:r>
        <w:rPr>
          <w:noProof/>
        </w:rPr>
        <w:t xml:space="preserve">  </w:t>
      </w:r>
      <w:r>
        <w:rPr>
          <w:noProof/>
        </w:rPr>
        <w:br/>
        <w:t>MIT URSPRUNG IN DEM OAG-PARTNERSTAAT ODER DEN OAG-PARTNERSTAATEN</w:t>
      </w:r>
      <w:bookmarkEnd w:id="3"/>
    </w:p>
    <w:p w14:paraId="0217D076" w14:textId="77777777" w:rsidR="000D6445" w:rsidRPr="00772251" w:rsidRDefault="000D6445" w:rsidP="000D6445">
      <w:pPr>
        <w:jc w:val="center"/>
        <w:rPr>
          <w:noProof/>
        </w:rPr>
      </w:pPr>
    </w:p>
    <w:p w14:paraId="66A4EAC6" w14:textId="77777777" w:rsidR="003F1999" w:rsidRPr="00772251" w:rsidRDefault="003F1999" w:rsidP="000D6445">
      <w:pPr>
        <w:ind w:left="567" w:hanging="567"/>
        <w:rPr>
          <w:noProof/>
        </w:rPr>
      </w:pPr>
      <w:r>
        <w:rPr>
          <w:noProof/>
        </w:rPr>
        <w:t>1.</w:t>
      </w:r>
      <w:r>
        <w:rPr>
          <w:noProof/>
        </w:rPr>
        <w:tab/>
        <w:t>Unbeschadet des Absatzes 4 werden die Einfuhrzölle der EU (im Folgenden „EU-Zölle“) auf alle Waren der Kapitel 1 bis 97, nicht jedoch 93, des Harmonisierten Systems mit Ursprung in einem OAG-Partnerstaat am Tag des Inkrafttretens dieses Abkommens vollständig beseitigt. Auf die Waren des Kapitels 93 wendet die EU weiterhin den Meistbegünstigungszoll an.</w:t>
      </w:r>
    </w:p>
    <w:p w14:paraId="5FCF98B4" w14:textId="77777777" w:rsidR="000D6445" w:rsidRPr="00772251" w:rsidRDefault="000D6445" w:rsidP="000D6445">
      <w:pPr>
        <w:ind w:left="567" w:hanging="567"/>
        <w:rPr>
          <w:noProof/>
        </w:rPr>
      </w:pPr>
    </w:p>
    <w:p w14:paraId="3A221C04" w14:textId="41956EB9" w:rsidR="003F1999" w:rsidRPr="00772251" w:rsidRDefault="003F1999" w:rsidP="000D6445">
      <w:pPr>
        <w:ind w:left="567" w:hanging="567"/>
        <w:rPr>
          <w:noProof/>
        </w:rPr>
      </w:pPr>
      <w:r>
        <w:rPr>
          <w:noProof/>
        </w:rPr>
        <w:t>2.</w:t>
      </w:r>
      <w:r>
        <w:rPr>
          <w:noProof/>
        </w:rPr>
        <w:tab/>
        <w:t>Die Einfuhr von Waren der Tarifposition 1701 mit Ursprung in einem OAG-Partnerstaat, den die Vereinten Nationen als eines der am wenigsten entwickelten Länder anerkannt haben, bleibt dennoch dem Artikel 50 unterworfen.</w:t>
      </w:r>
      <w:r>
        <w:rPr>
          <w:rStyle w:val="FootnoteReference"/>
          <w:noProof/>
        </w:rPr>
        <w:footnoteReference w:id="2"/>
      </w:r>
    </w:p>
    <w:p w14:paraId="49998B23" w14:textId="77777777" w:rsidR="000D6445" w:rsidRPr="00772251" w:rsidRDefault="000D6445" w:rsidP="000D6445">
      <w:pPr>
        <w:ind w:left="567" w:hanging="567"/>
        <w:rPr>
          <w:noProof/>
        </w:rPr>
      </w:pPr>
    </w:p>
    <w:p w14:paraId="227B94B5" w14:textId="77777777" w:rsidR="003F1999" w:rsidRPr="00772251" w:rsidRDefault="003F1999" w:rsidP="000D6445">
      <w:pPr>
        <w:ind w:left="567" w:hanging="567"/>
        <w:rPr>
          <w:noProof/>
        </w:rPr>
      </w:pPr>
      <w:r>
        <w:rPr>
          <w:noProof/>
        </w:rPr>
        <w:t>3.</w:t>
      </w:r>
      <w:r>
        <w:rPr>
          <w:noProof/>
        </w:rPr>
        <w:tab/>
        <w:t>Ab dem 1. Oktober 2015 können für die Anwendung des Artikels 50 als Störungen auf den Märkten für Waren der Tarifposition 1701 Situationen betrachtet werden, in denen der EU-Marktpreis für Weißzucker in zwei aufeinanderfolgenden Monaten unter 80 % des im vorangegangenen Wirtschaftsjahr geltenden EU-Marktpreises für Weißzucker fällt.</w:t>
      </w:r>
    </w:p>
    <w:p w14:paraId="7A04B92B" w14:textId="77777777" w:rsidR="000D6445" w:rsidRPr="00772251" w:rsidRDefault="000D6445" w:rsidP="000D6445">
      <w:pPr>
        <w:ind w:left="567" w:hanging="567"/>
        <w:rPr>
          <w:noProof/>
        </w:rPr>
      </w:pPr>
    </w:p>
    <w:p w14:paraId="2240A986" w14:textId="77777777" w:rsidR="006A55AE" w:rsidRPr="00772251" w:rsidRDefault="006A55AE">
      <w:pPr>
        <w:widowControl/>
        <w:spacing w:line="240" w:lineRule="auto"/>
        <w:rPr>
          <w:noProof/>
        </w:rPr>
      </w:pPr>
      <w:r>
        <w:rPr>
          <w:noProof/>
        </w:rPr>
        <w:br w:type="page"/>
      </w:r>
    </w:p>
    <w:p w14:paraId="25B439BF" w14:textId="0FCAFECB" w:rsidR="003F1999" w:rsidRPr="00772251" w:rsidRDefault="003F1999" w:rsidP="000D6445">
      <w:pPr>
        <w:ind w:left="567" w:hanging="567"/>
        <w:rPr>
          <w:noProof/>
        </w:rPr>
      </w:pPr>
      <w:r>
        <w:rPr>
          <w:noProof/>
        </w:rPr>
        <w:t>4.</w:t>
      </w:r>
      <w:r>
        <w:rPr>
          <w:noProof/>
        </w:rPr>
        <w:tab/>
        <w:t>Der Absatz 1 gilt nicht für Waren der Tarifpositionen 1701 und 0803 0019 mit Ursprung in einem OAG-Partnerstaat oder OAG-Partnerstaaten, die in den zollrechtlich freien Verkehr in den französischen Überseedepartements übergeführt werden. Diese Bestimmung gilt für einen Zeitraum von zehn (10) Jahren ab dem Tag des Inkrafttretens dieses Abkommens. Dieser Zeitraum wird um einen weiteren Zeitraum von zehn (10) Jahren verlängert, sofern die Vertragsparteien nichts anderes vereinbaren.</w:t>
      </w:r>
    </w:p>
    <w:p w14:paraId="0E18137B" w14:textId="77777777" w:rsidR="003F1999" w:rsidRPr="00772251" w:rsidRDefault="003F1999" w:rsidP="000D6445">
      <w:pPr>
        <w:rPr>
          <w:noProof/>
        </w:rPr>
      </w:pPr>
    </w:p>
    <w:p w14:paraId="4CB006E9" w14:textId="77777777" w:rsidR="003F1999" w:rsidRPr="00772251" w:rsidRDefault="00A8670D" w:rsidP="00A8670D">
      <w:pPr>
        <w:jc w:val="center"/>
        <w:rPr>
          <w:noProof/>
        </w:rPr>
      </w:pPr>
      <w:r>
        <w:rPr>
          <w:noProof/>
        </w:rPr>
        <w:t>________________</w:t>
      </w:r>
    </w:p>
    <w:p w14:paraId="1805FF73" w14:textId="77777777" w:rsidR="00A8670D" w:rsidRPr="00772251" w:rsidRDefault="00A8670D">
      <w:pPr>
        <w:widowControl/>
        <w:spacing w:line="240" w:lineRule="auto"/>
        <w:rPr>
          <w:noProof/>
        </w:rPr>
        <w:sectPr w:rsidR="00A8670D" w:rsidRPr="00772251" w:rsidSect="00F96BF9">
          <w:headerReference w:type="even" r:id="rId15"/>
          <w:headerReference w:type="default" r:id="rId16"/>
          <w:footerReference w:type="even" r:id="rId17"/>
          <w:footerReference w:type="default" r:id="rId18"/>
          <w:headerReference w:type="first" r:id="rId19"/>
          <w:footerReference w:type="first" r:id="rId20"/>
          <w:pgSz w:w="11907" w:h="16839" w:code="9"/>
          <w:pgMar w:top="284" w:right="1134" w:bottom="1134" w:left="1134" w:header="1134" w:footer="1134" w:gutter="0"/>
          <w:pgNumType w:start="1"/>
          <w:cols w:space="720"/>
          <w:docGrid w:linePitch="360"/>
        </w:sectPr>
      </w:pPr>
    </w:p>
    <w:p w14:paraId="39259A59" w14:textId="77777777" w:rsidR="003F1999" w:rsidRPr="00772251" w:rsidRDefault="003F1999" w:rsidP="00283B68">
      <w:pPr>
        <w:jc w:val="right"/>
        <w:rPr>
          <w:b/>
          <w:bCs/>
          <w:noProof/>
          <w:u w:val="single"/>
        </w:rPr>
      </w:pPr>
      <w:bookmarkStart w:id="4" w:name="_Toc401595126"/>
      <w:r>
        <w:rPr>
          <w:b/>
          <w:noProof/>
          <w:u w:val="single"/>
        </w:rPr>
        <w:t>ANHANG II</w:t>
      </w:r>
      <w:bookmarkEnd w:id="4"/>
      <w:r>
        <w:rPr>
          <w:b/>
          <w:noProof/>
          <w:u w:val="single"/>
        </w:rPr>
        <w:t> – TEIL 1</w:t>
      </w:r>
    </w:p>
    <w:p w14:paraId="729F0B51" w14:textId="77777777" w:rsidR="00283B68" w:rsidRPr="00772251" w:rsidRDefault="00283B68" w:rsidP="00283B68">
      <w:pPr>
        <w:jc w:val="right"/>
        <w:rPr>
          <w:b/>
          <w:bCs/>
          <w:noProof/>
          <w:u w:val="single"/>
        </w:rPr>
      </w:pPr>
    </w:p>
    <w:p w14:paraId="49F0B4D8" w14:textId="77777777" w:rsidR="003F1999" w:rsidRPr="00772251" w:rsidRDefault="003F1999" w:rsidP="00283B68">
      <w:pPr>
        <w:jc w:val="center"/>
        <w:rPr>
          <w:noProof/>
        </w:rPr>
      </w:pPr>
      <w:bookmarkStart w:id="5" w:name="_Toc401595127"/>
      <w:r>
        <w:rPr>
          <w:noProof/>
        </w:rPr>
        <w:t>EINFUHRZÖLLE AUF</w:t>
      </w:r>
      <w:bookmarkStart w:id="6" w:name="_Toc401595128"/>
      <w:r>
        <w:rPr>
          <w:noProof/>
        </w:rPr>
        <w:t xml:space="preserve"> </w:t>
      </w:r>
      <w:bookmarkEnd w:id="5"/>
      <w:r>
        <w:rPr>
          <w:noProof/>
        </w:rPr>
        <w:t>WAREN MIT URSPRUNG IN DER EU</w:t>
      </w:r>
      <w:bookmarkEnd w:id="6"/>
    </w:p>
    <w:p w14:paraId="3256987D" w14:textId="77777777" w:rsidR="00283B68" w:rsidRPr="00772251" w:rsidRDefault="00283B68" w:rsidP="00283B68">
      <w:pPr>
        <w:jc w:val="center"/>
        <w:rPr>
          <w:noProof/>
        </w:rPr>
      </w:pPr>
    </w:p>
    <w:p w14:paraId="3F24BAF8" w14:textId="013822F9" w:rsidR="003F1999" w:rsidRPr="00772251" w:rsidRDefault="003F1999" w:rsidP="00283B68">
      <w:pPr>
        <w:ind w:left="567" w:hanging="567"/>
        <w:rPr>
          <w:noProof/>
        </w:rPr>
      </w:pPr>
      <w:r>
        <w:rPr>
          <w:noProof/>
        </w:rPr>
        <w:t>1.</w:t>
      </w:r>
      <w:r>
        <w:rPr>
          <w:noProof/>
        </w:rPr>
        <w:tab/>
        <w:t>Die Einfuhrzölle auf Waren mit Ursprung in der EU, die in das Gebiet des OAG-Partnerstaats oder der OAG-Partnerstaaten eingeführt werden, werden für die in Anhang II(a) aufgeführten Waren bei Inkrafttreten dieses Abkommens beseitigt.</w:t>
      </w:r>
    </w:p>
    <w:p w14:paraId="7F258179" w14:textId="77777777" w:rsidR="00283B68" w:rsidRPr="00772251" w:rsidRDefault="00283B68" w:rsidP="00283B68">
      <w:pPr>
        <w:rPr>
          <w:noProof/>
        </w:rPr>
      </w:pPr>
    </w:p>
    <w:p w14:paraId="5CE506CD" w14:textId="0E607E42" w:rsidR="003F1999" w:rsidRPr="00772251" w:rsidRDefault="003F1999" w:rsidP="00283B68">
      <w:pPr>
        <w:ind w:left="567" w:hanging="567"/>
        <w:rPr>
          <w:noProof/>
        </w:rPr>
      </w:pPr>
      <w:r>
        <w:rPr>
          <w:noProof/>
        </w:rPr>
        <w:t>2.</w:t>
      </w:r>
      <w:r>
        <w:rPr>
          <w:noProof/>
        </w:rPr>
        <w:tab/>
        <w:t>Die Einfuhrzölle auf Waren mit Ursprung in der EU, die in das Gebiet des OAG-Partnerstaats oder der OAG-Partnerstaaten eingeführt werden, werden für die in Anhang II(b) aufgeführten Waren nach folgendem Zeitplan schrittweise abgebaut:</w:t>
      </w:r>
    </w:p>
    <w:p w14:paraId="5942CC73" w14:textId="77777777" w:rsidR="00283B68" w:rsidRPr="00772251" w:rsidRDefault="00283B68" w:rsidP="00283B68">
      <w:pPr>
        <w:rPr>
          <w:noProof/>
        </w:rPr>
      </w:pPr>
    </w:p>
    <w:p w14:paraId="72AA39C8" w14:textId="77777777" w:rsidR="003F1999" w:rsidRPr="00772251" w:rsidRDefault="00283B68" w:rsidP="00283B68">
      <w:pPr>
        <w:ind w:left="1134" w:hanging="567"/>
        <w:rPr>
          <w:noProof/>
        </w:rPr>
      </w:pPr>
      <w:r>
        <w:rPr>
          <w:noProof/>
        </w:rPr>
        <w:t>–</w:t>
      </w:r>
      <w:r>
        <w:rPr>
          <w:noProof/>
        </w:rPr>
        <w:tab/>
        <w:t>Sieben Jahre nach Inkrafttreten dieses Abkommens werden die Zölle jeweils auf 80 % des Ausgangszollsatzes gesenkt.</w:t>
      </w:r>
    </w:p>
    <w:p w14:paraId="07779DFA" w14:textId="77777777" w:rsidR="00283B68" w:rsidRPr="00772251" w:rsidRDefault="00283B68" w:rsidP="00283B68">
      <w:pPr>
        <w:ind w:left="1134" w:hanging="567"/>
        <w:rPr>
          <w:noProof/>
        </w:rPr>
      </w:pPr>
    </w:p>
    <w:p w14:paraId="12F43E17" w14:textId="77777777" w:rsidR="003F1999" w:rsidRPr="00772251" w:rsidRDefault="00283B68" w:rsidP="00283B68">
      <w:pPr>
        <w:ind w:left="1134" w:hanging="567"/>
        <w:rPr>
          <w:noProof/>
        </w:rPr>
      </w:pPr>
      <w:r>
        <w:rPr>
          <w:noProof/>
        </w:rPr>
        <w:t>–</w:t>
      </w:r>
      <w:r>
        <w:rPr>
          <w:noProof/>
        </w:rPr>
        <w:tab/>
        <w:t>Acht Jahre nach Inkrafttreten dieses Abkommens werden die Zölle jeweils auf 70 % des Ausgangszollsatzes gesenkt.</w:t>
      </w:r>
    </w:p>
    <w:p w14:paraId="3EFEA9A9" w14:textId="77777777" w:rsidR="00283B68" w:rsidRPr="00772251" w:rsidRDefault="00283B68" w:rsidP="00283B68">
      <w:pPr>
        <w:ind w:left="1134" w:hanging="567"/>
        <w:rPr>
          <w:noProof/>
        </w:rPr>
      </w:pPr>
    </w:p>
    <w:p w14:paraId="4ABF7FCD" w14:textId="77777777" w:rsidR="003F1999" w:rsidRPr="00772251" w:rsidRDefault="00283B68" w:rsidP="00283B68">
      <w:pPr>
        <w:ind w:left="1134" w:hanging="567"/>
        <w:rPr>
          <w:noProof/>
        </w:rPr>
      </w:pPr>
      <w:r>
        <w:rPr>
          <w:noProof/>
        </w:rPr>
        <w:t>–</w:t>
      </w:r>
      <w:r>
        <w:rPr>
          <w:noProof/>
        </w:rPr>
        <w:tab/>
        <w:t>Neun Jahre nach Inkrafttreten dieses Abkommens werden die Zölle jeweils auf 60 % des Ausgangszollsatzes gesenkt.</w:t>
      </w:r>
    </w:p>
    <w:p w14:paraId="2F96B949" w14:textId="77777777" w:rsidR="00283B68" w:rsidRPr="00772251" w:rsidRDefault="00283B68" w:rsidP="00283B68">
      <w:pPr>
        <w:ind w:left="1134" w:hanging="567"/>
        <w:rPr>
          <w:noProof/>
        </w:rPr>
      </w:pPr>
    </w:p>
    <w:p w14:paraId="444EE8E1" w14:textId="77777777" w:rsidR="0088118C" w:rsidRPr="00772251" w:rsidRDefault="0088118C">
      <w:pPr>
        <w:widowControl/>
        <w:spacing w:line="240" w:lineRule="auto"/>
        <w:rPr>
          <w:rFonts w:eastAsia="Arial Unicode MS"/>
          <w:noProof/>
        </w:rPr>
      </w:pPr>
      <w:r>
        <w:rPr>
          <w:noProof/>
        </w:rPr>
        <w:br w:type="page"/>
      </w:r>
    </w:p>
    <w:p w14:paraId="2248E4E5" w14:textId="77777777" w:rsidR="003F1999" w:rsidRPr="00772251" w:rsidRDefault="00283B68" w:rsidP="00283B68">
      <w:pPr>
        <w:ind w:left="1134" w:hanging="567"/>
        <w:rPr>
          <w:noProof/>
        </w:rPr>
      </w:pPr>
      <w:r>
        <w:rPr>
          <w:noProof/>
        </w:rPr>
        <w:t>–</w:t>
      </w:r>
      <w:r>
        <w:rPr>
          <w:noProof/>
        </w:rPr>
        <w:tab/>
        <w:t>Zehn Jahre nach Inkrafttreten dieses Abkommens werden die Zölle jeweils auf 50 % des Ausgangszollsatzes gesenkt.</w:t>
      </w:r>
    </w:p>
    <w:p w14:paraId="6181E0E8" w14:textId="77777777" w:rsidR="00283B68" w:rsidRPr="00772251" w:rsidRDefault="00283B68" w:rsidP="00283B68">
      <w:pPr>
        <w:ind w:left="1134" w:hanging="567"/>
        <w:rPr>
          <w:noProof/>
        </w:rPr>
      </w:pPr>
    </w:p>
    <w:p w14:paraId="4E9E1B91" w14:textId="77777777" w:rsidR="003F1999" w:rsidRPr="00772251" w:rsidRDefault="00283B68" w:rsidP="00283B68">
      <w:pPr>
        <w:ind w:left="1134" w:hanging="567"/>
        <w:rPr>
          <w:noProof/>
        </w:rPr>
      </w:pPr>
      <w:r>
        <w:rPr>
          <w:noProof/>
        </w:rPr>
        <w:t>–</w:t>
      </w:r>
      <w:r>
        <w:rPr>
          <w:noProof/>
        </w:rPr>
        <w:tab/>
        <w:t>Elf Jahre nach Inkrafttreten dieses Abkommens werden die Zölle jeweils auf 40 % des Ausgangszollsatzes gesenkt.</w:t>
      </w:r>
    </w:p>
    <w:p w14:paraId="22946A1C" w14:textId="77777777" w:rsidR="00283B68" w:rsidRPr="00772251" w:rsidRDefault="00283B68" w:rsidP="00283B68">
      <w:pPr>
        <w:ind w:left="1134" w:hanging="567"/>
        <w:rPr>
          <w:noProof/>
        </w:rPr>
      </w:pPr>
    </w:p>
    <w:p w14:paraId="32B7853F" w14:textId="77777777" w:rsidR="003F1999" w:rsidRPr="00772251" w:rsidRDefault="00283B68" w:rsidP="00283B68">
      <w:pPr>
        <w:ind w:left="1134" w:hanging="567"/>
        <w:rPr>
          <w:noProof/>
        </w:rPr>
      </w:pPr>
      <w:r>
        <w:rPr>
          <w:noProof/>
        </w:rPr>
        <w:t>–</w:t>
      </w:r>
      <w:r>
        <w:rPr>
          <w:noProof/>
        </w:rPr>
        <w:tab/>
        <w:t>Zwölf Jahre nach Inkrafttreten dieses Abkommens werden die Zölle jeweils auf 30 % des Ausgangszollsatzes gesenkt.</w:t>
      </w:r>
    </w:p>
    <w:p w14:paraId="457F89E5" w14:textId="77777777" w:rsidR="00283B68" w:rsidRPr="00772251" w:rsidRDefault="00283B68" w:rsidP="00283B68">
      <w:pPr>
        <w:ind w:left="1134" w:hanging="567"/>
        <w:rPr>
          <w:noProof/>
        </w:rPr>
      </w:pPr>
    </w:p>
    <w:p w14:paraId="48D9DF06" w14:textId="77777777" w:rsidR="003F1999" w:rsidRPr="00772251" w:rsidRDefault="00283B68" w:rsidP="00283B68">
      <w:pPr>
        <w:ind w:left="1134" w:hanging="567"/>
        <w:rPr>
          <w:noProof/>
        </w:rPr>
      </w:pPr>
      <w:r>
        <w:rPr>
          <w:noProof/>
        </w:rPr>
        <w:t>–</w:t>
      </w:r>
      <w:r>
        <w:rPr>
          <w:noProof/>
        </w:rPr>
        <w:tab/>
        <w:t>Dreizehn Jahre nach Inkrafttreten dieses Abkommens werden die Zölle jeweils auf 20 % des Ausgangszollsatzes gesenkt.</w:t>
      </w:r>
    </w:p>
    <w:p w14:paraId="694DB1EF" w14:textId="77777777" w:rsidR="00283B68" w:rsidRPr="00772251" w:rsidRDefault="00283B68" w:rsidP="00283B68">
      <w:pPr>
        <w:ind w:left="1134" w:hanging="567"/>
        <w:rPr>
          <w:noProof/>
        </w:rPr>
      </w:pPr>
    </w:p>
    <w:p w14:paraId="64B005F9" w14:textId="77777777" w:rsidR="003F1999" w:rsidRPr="00772251" w:rsidRDefault="00283B68" w:rsidP="00283B68">
      <w:pPr>
        <w:ind w:left="1134" w:hanging="567"/>
        <w:rPr>
          <w:noProof/>
        </w:rPr>
      </w:pPr>
      <w:r>
        <w:rPr>
          <w:noProof/>
        </w:rPr>
        <w:t>–</w:t>
      </w:r>
      <w:r>
        <w:rPr>
          <w:noProof/>
        </w:rPr>
        <w:tab/>
        <w:t>Vierzehn Jahre nach Inkrafttreten dieses Abkommens werden die Zölle jeweils auf 10 % des Ausgangszollsatzes gesenkt.</w:t>
      </w:r>
    </w:p>
    <w:p w14:paraId="4FE20DBA" w14:textId="77777777" w:rsidR="00283B68" w:rsidRPr="00772251" w:rsidRDefault="00283B68" w:rsidP="00283B68">
      <w:pPr>
        <w:ind w:left="1134" w:hanging="567"/>
        <w:rPr>
          <w:noProof/>
        </w:rPr>
      </w:pPr>
    </w:p>
    <w:p w14:paraId="2E358478" w14:textId="77777777" w:rsidR="003F1999" w:rsidRPr="00772251" w:rsidRDefault="00283B68" w:rsidP="00283B68">
      <w:pPr>
        <w:ind w:left="1134" w:hanging="567"/>
        <w:rPr>
          <w:noProof/>
        </w:rPr>
      </w:pPr>
      <w:r>
        <w:rPr>
          <w:noProof/>
        </w:rPr>
        <w:t>–</w:t>
      </w:r>
      <w:r>
        <w:rPr>
          <w:noProof/>
        </w:rPr>
        <w:tab/>
        <w:t>Fünfzehn Jahre nach Inkrafttreten dieses Abkommens werden die verbleibenden Zölle beseitigt.</w:t>
      </w:r>
    </w:p>
    <w:p w14:paraId="5627B8A6" w14:textId="77777777" w:rsidR="00283B68" w:rsidRPr="00772251" w:rsidRDefault="00283B68" w:rsidP="00283B68">
      <w:pPr>
        <w:ind w:left="1134" w:hanging="567"/>
        <w:rPr>
          <w:noProof/>
        </w:rPr>
      </w:pPr>
    </w:p>
    <w:p w14:paraId="4CE395F7" w14:textId="77777777" w:rsidR="0088118C" w:rsidRPr="00772251" w:rsidRDefault="0088118C">
      <w:pPr>
        <w:widowControl/>
        <w:spacing w:line="240" w:lineRule="auto"/>
        <w:rPr>
          <w:noProof/>
        </w:rPr>
      </w:pPr>
      <w:r>
        <w:rPr>
          <w:noProof/>
        </w:rPr>
        <w:br w:type="page"/>
      </w:r>
    </w:p>
    <w:p w14:paraId="51FD0084" w14:textId="799D660B" w:rsidR="003F1999" w:rsidRPr="00772251" w:rsidRDefault="003F1999" w:rsidP="0066775F">
      <w:pPr>
        <w:ind w:left="567" w:hanging="567"/>
        <w:rPr>
          <w:noProof/>
        </w:rPr>
      </w:pPr>
      <w:r>
        <w:rPr>
          <w:noProof/>
        </w:rPr>
        <w:t>3.</w:t>
      </w:r>
      <w:r>
        <w:rPr>
          <w:noProof/>
        </w:rPr>
        <w:tab/>
        <w:t>Die Einfuhrzölle auf Waren mit Ursprung in der EU, die in das Gebiet des OAG-Partnerstaats oder der OAG-Partnerstaaten eingeführt werden, werden für die in Anhang II(c) aufgeführten Waren nach folgendem Zeitplan schrittweise abgebaut:</w:t>
      </w:r>
    </w:p>
    <w:p w14:paraId="7209B558" w14:textId="77777777" w:rsidR="0066775F" w:rsidRPr="00772251" w:rsidRDefault="0066775F" w:rsidP="00283B68">
      <w:pPr>
        <w:ind w:left="567" w:hanging="567"/>
        <w:rPr>
          <w:noProof/>
        </w:rPr>
      </w:pPr>
    </w:p>
    <w:p w14:paraId="797EF8A9" w14:textId="77777777" w:rsidR="003F1999" w:rsidRPr="00772251" w:rsidRDefault="00283B68" w:rsidP="00283B68">
      <w:pPr>
        <w:ind w:left="1134" w:hanging="567"/>
        <w:rPr>
          <w:noProof/>
        </w:rPr>
      </w:pPr>
      <w:r>
        <w:rPr>
          <w:noProof/>
        </w:rPr>
        <w:t>–</w:t>
      </w:r>
      <w:r>
        <w:rPr>
          <w:noProof/>
        </w:rPr>
        <w:tab/>
        <w:t>Zwölf Jahre nach Inkrafttreten dieses Abkommens werden die Zölle jeweils auf 95 % des Ausgangszollsatzes gesenkt.</w:t>
      </w:r>
    </w:p>
    <w:p w14:paraId="171669CD" w14:textId="77777777" w:rsidR="0066775F" w:rsidRPr="00772251" w:rsidRDefault="0066775F" w:rsidP="00283B68">
      <w:pPr>
        <w:ind w:left="1134" w:hanging="567"/>
        <w:rPr>
          <w:noProof/>
        </w:rPr>
      </w:pPr>
    </w:p>
    <w:p w14:paraId="51E5A16F" w14:textId="77777777" w:rsidR="003F1999" w:rsidRPr="00772251" w:rsidRDefault="00283B68" w:rsidP="00283B68">
      <w:pPr>
        <w:ind w:left="1134" w:hanging="567"/>
        <w:rPr>
          <w:noProof/>
        </w:rPr>
      </w:pPr>
      <w:r>
        <w:rPr>
          <w:noProof/>
        </w:rPr>
        <w:t>–</w:t>
      </w:r>
      <w:r>
        <w:rPr>
          <w:noProof/>
        </w:rPr>
        <w:tab/>
        <w:t>Dreizehn Jahre nach Inkrafttreten dieses Abkommens werden die Zölle jeweils auf 90 % des Ausgangszollsatzes gesenkt.</w:t>
      </w:r>
    </w:p>
    <w:p w14:paraId="716EEF7F" w14:textId="77777777" w:rsidR="0066775F" w:rsidRPr="00772251" w:rsidRDefault="0066775F" w:rsidP="00283B68">
      <w:pPr>
        <w:ind w:left="1134" w:hanging="567"/>
        <w:rPr>
          <w:noProof/>
        </w:rPr>
      </w:pPr>
    </w:p>
    <w:p w14:paraId="47E6C29D" w14:textId="77777777" w:rsidR="003F1999" w:rsidRPr="00772251" w:rsidRDefault="00283B68" w:rsidP="00283B68">
      <w:pPr>
        <w:ind w:left="1134" w:hanging="567"/>
        <w:rPr>
          <w:noProof/>
        </w:rPr>
      </w:pPr>
      <w:r>
        <w:rPr>
          <w:noProof/>
        </w:rPr>
        <w:t>–</w:t>
      </w:r>
      <w:r>
        <w:rPr>
          <w:noProof/>
        </w:rPr>
        <w:tab/>
        <w:t>Vierzehn Jahre nach Inkrafttreten dieses Abkommens werden die Zölle jeweils auf 85 % des Ausgangszollsatzes gesenkt.</w:t>
      </w:r>
    </w:p>
    <w:p w14:paraId="7AC4D507" w14:textId="77777777" w:rsidR="0066775F" w:rsidRPr="00772251" w:rsidRDefault="0066775F" w:rsidP="00283B68">
      <w:pPr>
        <w:ind w:left="1134" w:hanging="567"/>
        <w:rPr>
          <w:noProof/>
        </w:rPr>
      </w:pPr>
    </w:p>
    <w:p w14:paraId="6C2D5F22" w14:textId="77777777" w:rsidR="003F1999" w:rsidRPr="00772251" w:rsidRDefault="00283B68" w:rsidP="00283B68">
      <w:pPr>
        <w:ind w:left="1134" w:hanging="567"/>
        <w:rPr>
          <w:noProof/>
        </w:rPr>
      </w:pPr>
      <w:r>
        <w:rPr>
          <w:noProof/>
        </w:rPr>
        <w:t>–</w:t>
      </w:r>
      <w:r>
        <w:rPr>
          <w:noProof/>
        </w:rPr>
        <w:tab/>
        <w:t>Fünfzehn Jahre nach Inkrafttreten dieses Abkommens werden die Zölle jeweils auf 80 % des Ausgangszollsatzes gesenkt.</w:t>
      </w:r>
    </w:p>
    <w:p w14:paraId="23A78347" w14:textId="77777777" w:rsidR="0066775F" w:rsidRPr="00772251" w:rsidRDefault="0066775F" w:rsidP="00283B68">
      <w:pPr>
        <w:ind w:left="1134" w:hanging="567"/>
        <w:rPr>
          <w:noProof/>
        </w:rPr>
      </w:pPr>
    </w:p>
    <w:p w14:paraId="6C64123B" w14:textId="77777777" w:rsidR="003F1999" w:rsidRPr="00772251" w:rsidRDefault="00283B68" w:rsidP="00283B68">
      <w:pPr>
        <w:ind w:left="1134" w:hanging="567"/>
        <w:rPr>
          <w:noProof/>
        </w:rPr>
      </w:pPr>
      <w:r>
        <w:rPr>
          <w:noProof/>
        </w:rPr>
        <w:t>–</w:t>
      </w:r>
      <w:r>
        <w:rPr>
          <w:noProof/>
        </w:rPr>
        <w:tab/>
        <w:t>Sechzehn nach Inkrafttreten dieses Abkommens werden die Zölle jeweils auf 70 % des Ausgangszollsatzes gesenkt.</w:t>
      </w:r>
    </w:p>
    <w:p w14:paraId="561C60A9" w14:textId="77777777" w:rsidR="0066775F" w:rsidRPr="00772251" w:rsidRDefault="0066775F" w:rsidP="00283B68">
      <w:pPr>
        <w:ind w:left="1134" w:hanging="567"/>
        <w:rPr>
          <w:noProof/>
        </w:rPr>
      </w:pPr>
    </w:p>
    <w:p w14:paraId="19B51DB8" w14:textId="77777777" w:rsidR="003F1999" w:rsidRPr="00772251" w:rsidRDefault="00283B68" w:rsidP="00283B68">
      <w:pPr>
        <w:ind w:left="1134" w:hanging="567"/>
        <w:rPr>
          <w:noProof/>
        </w:rPr>
      </w:pPr>
      <w:r>
        <w:rPr>
          <w:noProof/>
        </w:rPr>
        <w:t>–</w:t>
      </w:r>
      <w:r>
        <w:rPr>
          <w:noProof/>
        </w:rPr>
        <w:tab/>
        <w:t>Siebzehn Jahre nach Inkrafttreten dieses Abkommens werden die Zölle jeweils auf 65 % des Ausgangszollsatzes gesenkt.</w:t>
      </w:r>
    </w:p>
    <w:p w14:paraId="5441EC04" w14:textId="77777777" w:rsidR="0066775F" w:rsidRPr="00772251" w:rsidRDefault="0066775F" w:rsidP="00283B68">
      <w:pPr>
        <w:ind w:left="1134" w:hanging="567"/>
        <w:rPr>
          <w:noProof/>
        </w:rPr>
      </w:pPr>
    </w:p>
    <w:p w14:paraId="00083CEF" w14:textId="77777777" w:rsidR="0088118C" w:rsidRPr="00772251" w:rsidRDefault="0088118C">
      <w:pPr>
        <w:widowControl/>
        <w:spacing w:line="240" w:lineRule="auto"/>
        <w:rPr>
          <w:rFonts w:eastAsia="Arial Unicode MS"/>
          <w:noProof/>
        </w:rPr>
      </w:pPr>
      <w:r>
        <w:rPr>
          <w:noProof/>
        </w:rPr>
        <w:br w:type="page"/>
      </w:r>
    </w:p>
    <w:p w14:paraId="57164A61" w14:textId="77777777" w:rsidR="003F1999" w:rsidRPr="00772251" w:rsidRDefault="00283B68" w:rsidP="00283B68">
      <w:pPr>
        <w:ind w:left="1134" w:hanging="567"/>
        <w:rPr>
          <w:noProof/>
        </w:rPr>
      </w:pPr>
      <w:r>
        <w:rPr>
          <w:noProof/>
        </w:rPr>
        <w:t>–</w:t>
      </w:r>
      <w:r>
        <w:rPr>
          <w:noProof/>
        </w:rPr>
        <w:tab/>
        <w:t>Achtzehn Jahre nach Inkrafttreten dieses Abkommens werden die Zölle jeweils auf 60 % des Ausgangszollsatzes gesenkt.</w:t>
      </w:r>
    </w:p>
    <w:p w14:paraId="0D3055DE" w14:textId="77777777" w:rsidR="0066775F" w:rsidRPr="00772251" w:rsidRDefault="0066775F" w:rsidP="00283B68">
      <w:pPr>
        <w:ind w:left="1134" w:hanging="567"/>
        <w:rPr>
          <w:noProof/>
        </w:rPr>
      </w:pPr>
    </w:p>
    <w:p w14:paraId="125AD29C" w14:textId="77777777" w:rsidR="003F1999" w:rsidRPr="00772251" w:rsidRDefault="00283B68" w:rsidP="00283B68">
      <w:pPr>
        <w:ind w:left="1134" w:hanging="567"/>
        <w:rPr>
          <w:noProof/>
        </w:rPr>
      </w:pPr>
      <w:r>
        <w:rPr>
          <w:noProof/>
        </w:rPr>
        <w:t>–</w:t>
      </w:r>
      <w:r>
        <w:rPr>
          <w:noProof/>
        </w:rPr>
        <w:tab/>
        <w:t>Neunzehn Jahre nach Inkrafttreten dieses Abkommens werden die Zölle jeweils auf 55 % des Ausgangszollsatzes gesenkt.</w:t>
      </w:r>
    </w:p>
    <w:p w14:paraId="414E5D8C" w14:textId="77777777" w:rsidR="0066775F" w:rsidRPr="00772251" w:rsidRDefault="0066775F" w:rsidP="00283B68">
      <w:pPr>
        <w:ind w:left="1134" w:hanging="567"/>
        <w:rPr>
          <w:noProof/>
        </w:rPr>
      </w:pPr>
    </w:p>
    <w:p w14:paraId="7667AA82" w14:textId="77777777" w:rsidR="003F1999" w:rsidRPr="00772251" w:rsidRDefault="00283B68" w:rsidP="00283B68">
      <w:pPr>
        <w:ind w:left="1134" w:hanging="567"/>
        <w:rPr>
          <w:noProof/>
        </w:rPr>
      </w:pPr>
      <w:r>
        <w:rPr>
          <w:noProof/>
        </w:rPr>
        <w:t>–</w:t>
      </w:r>
      <w:r>
        <w:rPr>
          <w:noProof/>
        </w:rPr>
        <w:tab/>
        <w:t>Zwanzig Jahre nach Inkrafttreten dieses Abkommens werden die Zölle jeweils auf 50 % des Ausgangszollsatzes gesenkt.</w:t>
      </w:r>
    </w:p>
    <w:p w14:paraId="02053797" w14:textId="77777777" w:rsidR="0066775F" w:rsidRPr="00772251" w:rsidRDefault="0066775F" w:rsidP="00283B68">
      <w:pPr>
        <w:ind w:left="1134" w:hanging="567"/>
        <w:rPr>
          <w:noProof/>
        </w:rPr>
      </w:pPr>
    </w:p>
    <w:p w14:paraId="1D3240CC" w14:textId="04164E92" w:rsidR="003F1999" w:rsidRPr="00772251" w:rsidRDefault="00283B68" w:rsidP="0066775F">
      <w:pPr>
        <w:ind w:left="1134" w:hanging="567"/>
        <w:rPr>
          <w:noProof/>
        </w:rPr>
      </w:pPr>
      <w:r>
        <w:rPr>
          <w:noProof/>
        </w:rPr>
        <w:t>–</w:t>
      </w:r>
      <w:r>
        <w:rPr>
          <w:noProof/>
        </w:rPr>
        <w:tab/>
        <w:t>Einundzwanzig Jahre nach Inkrafttreten dieses Abkommens werden die Zölle jeweils auf 40 % des Ausgangszollsatzes gesenkt.</w:t>
      </w:r>
    </w:p>
    <w:p w14:paraId="2BEC9AA5" w14:textId="77777777" w:rsidR="0066775F" w:rsidRPr="00772251" w:rsidRDefault="0066775F" w:rsidP="0066775F">
      <w:pPr>
        <w:ind w:left="1134" w:hanging="567"/>
        <w:rPr>
          <w:noProof/>
        </w:rPr>
      </w:pPr>
    </w:p>
    <w:p w14:paraId="2EF56FD4" w14:textId="66D0F0CF" w:rsidR="003F1999" w:rsidRPr="00772251" w:rsidRDefault="00283B68" w:rsidP="0066775F">
      <w:pPr>
        <w:ind w:left="1134" w:hanging="567"/>
        <w:rPr>
          <w:noProof/>
        </w:rPr>
      </w:pPr>
      <w:r>
        <w:rPr>
          <w:noProof/>
        </w:rPr>
        <w:t>–</w:t>
      </w:r>
      <w:r>
        <w:rPr>
          <w:noProof/>
        </w:rPr>
        <w:tab/>
        <w:t>Zweiundzwanzig Jahre nach Inkrafttreten dieses Abkommens werden die Zölle jeweils auf 30 % des Ausgangszollsatzes gesenkt.</w:t>
      </w:r>
    </w:p>
    <w:p w14:paraId="18CFE139" w14:textId="77777777" w:rsidR="0066775F" w:rsidRPr="00772251" w:rsidRDefault="0066775F" w:rsidP="0066775F">
      <w:pPr>
        <w:ind w:left="1134" w:hanging="567"/>
        <w:rPr>
          <w:noProof/>
        </w:rPr>
      </w:pPr>
    </w:p>
    <w:p w14:paraId="7A000CF0" w14:textId="78B310C2" w:rsidR="003F1999" w:rsidRPr="00772251" w:rsidRDefault="00283B68" w:rsidP="0066775F">
      <w:pPr>
        <w:ind w:left="1134" w:hanging="567"/>
        <w:rPr>
          <w:noProof/>
        </w:rPr>
      </w:pPr>
      <w:r>
        <w:rPr>
          <w:noProof/>
        </w:rPr>
        <w:t>–</w:t>
      </w:r>
      <w:r>
        <w:rPr>
          <w:noProof/>
        </w:rPr>
        <w:tab/>
        <w:t>Dreiundzwanzig Jahre nach Inkrafttreten dieses Abkommens werden die Zölle jeweils auf 20 % des Ausgangszollsatzes gesenkt.</w:t>
      </w:r>
    </w:p>
    <w:p w14:paraId="6EFD4D18" w14:textId="77777777" w:rsidR="0066775F" w:rsidRPr="00772251" w:rsidRDefault="0066775F" w:rsidP="0066775F">
      <w:pPr>
        <w:ind w:left="1134" w:hanging="567"/>
        <w:rPr>
          <w:noProof/>
        </w:rPr>
      </w:pPr>
    </w:p>
    <w:p w14:paraId="06837FF1" w14:textId="0896E155" w:rsidR="003F1999" w:rsidRPr="00772251" w:rsidRDefault="00283B68" w:rsidP="0066775F">
      <w:pPr>
        <w:ind w:left="1134" w:hanging="567"/>
        <w:rPr>
          <w:noProof/>
        </w:rPr>
      </w:pPr>
      <w:r>
        <w:rPr>
          <w:noProof/>
        </w:rPr>
        <w:t>–</w:t>
      </w:r>
      <w:r>
        <w:rPr>
          <w:noProof/>
        </w:rPr>
        <w:tab/>
        <w:t>Vierundzwanzig Jahre nach Inkrafttreten dieses Abkommens werden die Zölle jeweils auf 10 % des Ausgangszollsatzes gesenkt.</w:t>
      </w:r>
    </w:p>
    <w:p w14:paraId="7DCFFB84" w14:textId="77777777" w:rsidR="0066775F" w:rsidRPr="00772251" w:rsidRDefault="0066775F" w:rsidP="0066775F">
      <w:pPr>
        <w:ind w:left="1134" w:hanging="567"/>
        <w:rPr>
          <w:noProof/>
        </w:rPr>
      </w:pPr>
    </w:p>
    <w:p w14:paraId="2EF0F549" w14:textId="77777777" w:rsidR="0088118C" w:rsidRPr="00772251" w:rsidRDefault="0088118C">
      <w:pPr>
        <w:widowControl/>
        <w:spacing w:line="240" w:lineRule="auto"/>
        <w:rPr>
          <w:rFonts w:eastAsia="Arial Unicode MS"/>
          <w:noProof/>
        </w:rPr>
      </w:pPr>
      <w:r>
        <w:rPr>
          <w:noProof/>
        </w:rPr>
        <w:br w:type="page"/>
      </w:r>
    </w:p>
    <w:p w14:paraId="6CFEAE95" w14:textId="1F4F414A" w:rsidR="003F1999" w:rsidRPr="00772251" w:rsidRDefault="00283B68" w:rsidP="0066775F">
      <w:pPr>
        <w:ind w:left="1134" w:hanging="567"/>
        <w:rPr>
          <w:noProof/>
        </w:rPr>
      </w:pPr>
      <w:r>
        <w:rPr>
          <w:noProof/>
        </w:rPr>
        <w:t>–</w:t>
      </w:r>
      <w:r>
        <w:rPr>
          <w:noProof/>
        </w:rPr>
        <w:tab/>
        <w:t>Fünfundzwanzig Jahre nach Inkrafttreten dieses Abkommens werden die verbleibenden Zölle beseitigt.</w:t>
      </w:r>
      <w:bookmarkStart w:id="7" w:name="_Toc202345632"/>
    </w:p>
    <w:p w14:paraId="017C8BC2" w14:textId="77777777" w:rsidR="0066775F" w:rsidRPr="00772251" w:rsidRDefault="0066775F" w:rsidP="0066775F">
      <w:pPr>
        <w:ind w:left="1134" w:hanging="567"/>
        <w:rPr>
          <w:noProof/>
        </w:rPr>
      </w:pPr>
    </w:p>
    <w:bookmarkEnd w:id="7"/>
    <w:p w14:paraId="220A4E3F" w14:textId="3E886B55" w:rsidR="003F1999" w:rsidRPr="00772251" w:rsidRDefault="003F1999" w:rsidP="001978AC">
      <w:pPr>
        <w:ind w:left="567" w:hanging="567"/>
        <w:rPr>
          <w:noProof/>
        </w:rPr>
      </w:pPr>
      <w:r>
        <w:rPr>
          <w:noProof/>
        </w:rPr>
        <w:t>4.</w:t>
      </w:r>
      <w:r>
        <w:rPr>
          <w:noProof/>
        </w:rPr>
        <w:tab/>
        <w:t>Die Einfuhrzölle auf Waren mit Ursprung in der EU, die in das Gebiet des OAG-Partnerstaats oder der OAG-Partnerstaaten eingeführt werden, sind für die in Anhang II(d) aufgeführten Waren von sämtlichen in diesem Anhang enthaltenen Zollabbauregelungen ausgeschlossen.</w:t>
      </w:r>
    </w:p>
    <w:p w14:paraId="00688648" w14:textId="77777777" w:rsidR="003F1999" w:rsidRPr="00772251" w:rsidRDefault="003F1999" w:rsidP="003F1999">
      <w:pPr>
        <w:rPr>
          <w:noProof/>
        </w:rPr>
      </w:pPr>
    </w:p>
    <w:p w14:paraId="44F42A65" w14:textId="77777777" w:rsidR="003F1999" w:rsidRPr="00772251" w:rsidRDefault="003F1999" w:rsidP="00363535">
      <w:pPr>
        <w:ind w:left="567" w:hanging="567"/>
        <w:rPr>
          <w:noProof/>
        </w:rPr>
      </w:pPr>
    </w:p>
    <w:p w14:paraId="660B49A8" w14:textId="77777777" w:rsidR="00E83F66" w:rsidRPr="00772251" w:rsidRDefault="00E83F66">
      <w:pPr>
        <w:widowControl/>
        <w:spacing w:line="240" w:lineRule="auto"/>
        <w:rPr>
          <w:noProof/>
        </w:rPr>
        <w:sectPr w:rsidR="00E83F66" w:rsidRPr="00772251" w:rsidSect="0088118C">
          <w:headerReference w:type="even" r:id="rId21"/>
          <w:headerReference w:type="default" r:id="rId22"/>
          <w:footerReference w:type="even" r:id="rId23"/>
          <w:footerReference w:type="default" r:id="rId24"/>
          <w:headerReference w:type="first" r:id="rId25"/>
          <w:footerReference w:type="first" r:id="rId26"/>
          <w:pgSz w:w="11907" w:h="16839" w:code="9"/>
          <w:pgMar w:top="1134" w:right="1134" w:bottom="1134" w:left="1134" w:header="1134" w:footer="1134" w:gutter="0"/>
          <w:pgNumType w:start="1"/>
          <w:cols w:space="720"/>
          <w:docGrid w:linePitch="360"/>
        </w:sectPr>
      </w:pPr>
    </w:p>
    <w:p w14:paraId="5A15A438" w14:textId="77777777" w:rsidR="00E83F66" w:rsidRPr="00772251" w:rsidRDefault="00E83F66" w:rsidP="00E56C81">
      <w:pPr>
        <w:jc w:val="right"/>
        <w:rPr>
          <w:b/>
          <w:bCs/>
          <w:noProof/>
          <w:u w:val="single"/>
        </w:rPr>
      </w:pPr>
      <w:r>
        <w:rPr>
          <w:b/>
          <w:noProof/>
          <w:u w:val="single"/>
        </w:rPr>
        <w:t>ANHANG II(a) – TEIL 2</w:t>
      </w:r>
    </w:p>
    <w:p w14:paraId="0B49F1A8" w14:textId="77777777" w:rsidR="00E56C81" w:rsidRPr="00772251" w:rsidRDefault="00E56C81" w:rsidP="00E56C81">
      <w:pPr>
        <w:rPr>
          <w:noProof/>
        </w:rPr>
      </w:pPr>
    </w:p>
    <w:p w14:paraId="5A8E00DA" w14:textId="77777777" w:rsidR="00E83F66" w:rsidRPr="00772251" w:rsidRDefault="00E83F66" w:rsidP="0048591A">
      <w:pPr>
        <w:jc w:val="center"/>
        <w:rPr>
          <w:noProof/>
        </w:rPr>
      </w:pPr>
      <w:r>
        <w:rPr>
          <w:noProof/>
        </w:rPr>
        <w:t>EINFUHRZÖLLE AUF WAREN MIT URSPRUNG IN DER EU</w:t>
      </w:r>
    </w:p>
    <w:p w14:paraId="14C3A3AF" w14:textId="77777777" w:rsidR="00E56C81" w:rsidRPr="00772251" w:rsidRDefault="00E56C81" w:rsidP="00E56C81">
      <w:pPr>
        <w:rPr>
          <w:noProof/>
        </w:rPr>
      </w:pPr>
    </w:p>
    <w:tbl>
      <w:tblPr>
        <w:tblW w:w="14759" w:type="dxa"/>
        <w:jc w:val="center"/>
        <w:tblLayout w:type="fixed"/>
        <w:tblLook w:val="04A0" w:firstRow="1" w:lastRow="0" w:firstColumn="1" w:lastColumn="0" w:noHBand="0" w:noVBand="1"/>
      </w:tblPr>
      <w:tblGrid>
        <w:gridCol w:w="1276"/>
        <w:gridCol w:w="1329"/>
        <w:gridCol w:w="9680"/>
        <w:gridCol w:w="1134"/>
        <w:gridCol w:w="1340"/>
      </w:tblGrid>
      <w:tr w:rsidR="00E83F66" w:rsidRPr="00772251" w14:paraId="7CD6554B" w14:textId="77777777" w:rsidTr="006A1CCD">
        <w:trPr>
          <w:cantSplit/>
          <w:trHeight w:val="20"/>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270C" w14:textId="77777777" w:rsidR="00E83F66" w:rsidRPr="00772251" w:rsidRDefault="00E83F66" w:rsidP="00D6758B">
            <w:pPr>
              <w:spacing w:before="60" w:after="60" w:line="240" w:lineRule="auto"/>
              <w:jc w:val="center"/>
              <w:rPr>
                <w:noProof/>
                <w:sz w:val="20"/>
              </w:rPr>
            </w:pPr>
            <w:r>
              <w:rPr>
                <w:noProof/>
                <w:sz w:val="20"/>
              </w:rPr>
              <w:t>Achtstelliger HS-Code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19C5D339" w14:textId="77777777" w:rsidR="00E83F66" w:rsidRPr="00772251" w:rsidRDefault="00E83F66" w:rsidP="00D6758B">
            <w:pPr>
              <w:spacing w:before="60" w:after="60" w:line="240" w:lineRule="auto"/>
              <w:jc w:val="center"/>
              <w:rPr>
                <w:noProof/>
                <w:sz w:val="20"/>
              </w:rPr>
            </w:pPr>
            <w:r>
              <w:rPr>
                <w:noProof/>
                <w:sz w:val="20"/>
              </w:rPr>
              <w:t xml:space="preserve">Sechsstelliger HS-Code </w:t>
            </w:r>
          </w:p>
        </w:tc>
        <w:tc>
          <w:tcPr>
            <w:tcW w:w="9680" w:type="dxa"/>
            <w:tcBorders>
              <w:top w:val="single" w:sz="4" w:space="0" w:color="auto"/>
              <w:left w:val="nil"/>
              <w:bottom w:val="single" w:sz="4" w:space="0" w:color="auto"/>
              <w:right w:val="single" w:sz="4" w:space="0" w:color="auto"/>
            </w:tcBorders>
            <w:shd w:val="clear" w:color="auto" w:fill="auto"/>
            <w:vAlign w:val="center"/>
            <w:hideMark/>
          </w:tcPr>
          <w:p w14:paraId="5544FFB5" w14:textId="77777777" w:rsidR="00E83F66" w:rsidRPr="00772251" w:rsidRDefault="00E83F66" w:rsidP="00D6758B">
            <w:pPr>
              <w:spacing w:before="60" w:after="60" w:line="240" w:lineRule="auto"/>
              <w:jc w:val="center"/>
              <w:rPr>
                <w:noProof/>
                <w:sz w:val="20"/>
              </w:rPr>
            </w:pPr>
            <w:r>
              <w:rPr>
                <w:noProof/>
                <w:sz w:val="20"/>
              </w:rPr>
              <w:t>Beschreibung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29FF7" w14:textId="77777777" w:rsidR="00E83F66" w:rsidRPr="00772251" w:rsidRDefault="00E83F66" w:rsidP="00D6758B">
            <w:pPr>
              <w:spacing w:before="60" w:after="60" w:line="240" w:lineRule="auto"/>
              <w:jc w:val="center"/>
              <w:rPr>
                <w:noProof/>
                <w:sz w:val="20"/>
              </w:rPr>
            </w:pPr>
            <w:r>
              <w:rPr>
                <w:noProof/>
                <w:sz w:val="20"/>
              </w:rPr>
              <w:t>Zollsatz</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8F9F13" w14:textId="77777777" w:rsidR="00E83F66" w:rsidRPr="00772251" w:rsidRDefault="00E83F66" w:rsidP="00D6758B">
            <w:pPr>
              <w:spacing w:before="60" w:after="60" w:line="240" w:lineRule="auto"/>
              <w:jc w:val="center"/>
              <w:rPr>
                <w:noProof/>
                <w:sz w:val="20"/>
              </w:rPr>
            </w:pPr>
            <w:r>
              <w:rPr>
                <w:noProof/>
                <w:sz w:val="20"/>
              </w:rPr>
              <w:t>Jahr der Verpflichtung gegenüber der EU</w:t>
            </w:r>
          </w:p>
        </w:tc>
      </w:tr>
      <w:tr w:rsidR="00E83F66" w:rsidRPr="00772251" w14:paraId="08ACBC7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323B2" w14:textId="77777777" w:rsidR="00E83F66" w:rsidRPr="00772251" w:rsidRDefault="00E83F66" w:rsidP="0048591A">
            <w:pPr>
              <w:spacing w:before="60" w:after="60" w:line="240" w:lineRule="auto"/>
              <w:jc w:val="center"/>
              <w:rPr>
                <w:noProof/>
                <w:sz w:val="20"/>
              </w:rPr>
            </w:pPr>
            <w:r>
              <w:rPr>
                <w:noProof/>
                <w:sz w:val="20"/>
              </w:rPr>
              <w:t>01012100</w:t>
            </w:r>
          </w:p>
        </w:tc>
        <w:tc>
          <w:tcPr>
            <w:tcW w:w="1329" w:type="dxa"/>
            <w:tcBorders>
              <w:top w:val="nil"/>
              <w:left w:val="nil"/>
              <w:bottom w:val="single" w:sz="4" w:space="0" w:color="auto"/>
              <w:right w:val="single" w:sz="4" w:space="0" w:color="auto"/>
            </w:tcBorders>
            <w:shd w:val="clear" w:color="auto" w:fill="auto"/>
            <w:noWrap/>
            <w:hideMark/>
          </w:tcPr>
          <w:p w14:paraId="38CD2A79" w14:textId="77777777" w:rsidR="00E83F66" w:rsidRPr="00772251" w:rsidRDefault="00E83F66" w:rsidP="0048591A">
            <w:pPr>
              <w:spacing w:before="60" w:after="60" w:line="240" w:lineRule="auto"/>
              <w:jc w:val="center"/>
              <w:rPr>
                <w:noProof/>
                <w:sz w:val="20"/>
              </w:rPr>
            </w:pPr>
            <w:r>
              <w:rPr>
                <w:noProof/>
                <w:sz w:val="20"/>
              </w:rPr>
              <w:t>010121</w:t>
            </w:r>
          </w:p>
        </w:tc>
        <w:tc>
          <w:tcPr>
            <w:tcW w:w="9680" w:type="dxa"/>
            <w:tcBorders>
              <w:top w:val="nil"/>
              <w:left w:val="nil"/>
              <w:bottom w:val="single" w:sz="4" w:space="0" w:color="auto"/>
              <w:right w:val="single" w:sz="4" w:space="0" w:color="auto"/>
            </w:tcBorders>
            <w:shd w:val="clear" w:color="auto" w:fill="auto"/>
            <w:noWrap/>
            <w:hideMark/>
          </w:tcPr>
          <w:p w14:paraId="31E33063" w14:textId="128A5F3E" w:rsidR="00E83F66" w:rsidRPr="00772251" w:rsidRDefault="00E83F66" w:rsidP="0048591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73C403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7A3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0228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C5FEEF" w14:textId="77777777" w:rsidR="00E83F66" w:rsidRPr="00772251" w:rsidRDefault="00E83F66" w:rsidP="0048591A">
            <w:pPr>
              <w:spacing w:before="60" w:after="60" w:line="240" w:lineRule="auto"/>
              <w:jc w:val="center"/>
              <w:rPr>
                <w:noProof/>
                <w:sz w:val="20"/>
              </w:rPr>
            </w:pPr>
            <w:r>
              <w:rPr>
                <w:noProof/>
                <w:sz w:val="20"/>
              </w:rPr>
              <w:t>01013010</w:t>
            </w:r>
          </w:p>
        </w:tc>
        <w:tc>
          <w:tcPr>
            <w:tcW w:w="1329" w:type="dxa"/>
            <w:tcBorders>
              <w:top w:val="nil"/>
              <w:left w:val="nil"/>
              <w:bottom w:val="single" w:sz="4" w:space="0" w:color="auto"/>
              <w:right w:val="single" w:sz="4" w:space="0" w:color="auto"/>
            </w:tcBorders>
            <w:shd w:val="clear" w:color="auto" w:fill="auto"/>
            <w:noWrap/>
            <w:hideMark/>
          </w:tcPr>
          <w:p w14:paraId="77D20664" w14:textId="77777777" w:rsidR="00E83F66" w:rsidRPr="00772251" w:rsidRDefault="00E83F66" w:rsidP="0048591A">
            <w:pPr>
              <w:spacing w:before="60" w:after="60" w:line="240" w:lineRule="auto"/>
              <w:jc w:val="center"/>
              <w:rPr>
                <w:noProof/>
                <w:sz w:val="20"/>
              </w:rPr>
            </w:pPr>
            <w:r>
              <w:rPr>
                <w:noProof/>
                <w:sz w:val="20"/>
              </w:rPr>
              <w:t>010130</w:t>
            </w:r>
          </w:p>
        </w:tc>
        <w:tc>
          <w:tcPr>
            <w:tcW w:w="9680" w:type="dxa"/>
            <w:tcBorders>
              <w:top w:val="nil"/>
              <w:left w:val="nil"/>
              <w:bottom w:val="single" w:sz="4" w:space="0" w:color="auto"/>
              <w:right w:val="single" w:sz="4" w:space="0" w:color="auto"/>
            </w:tcBorders>
            <w:shd w:val="clear" w:color="auto" w:fill="auto"/>
            <w:noWrap/>
            <w:hideMark/>
          </w:tcPr>
          <w:p w14:paraId="4F4C15ED" w14:textId="61748C50" w:rsidR="00E83F66" w:rsidRPr="00772251" w:rsidRDefault="00E83F66" w:rsidP="0048591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34F1F8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DC99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B325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86542" w14:textId="77777777" w:rsidR="00E83F66" w:rsidRPr="00772251" w:rsidRDefault="00E83F66" w:rsidP="0048591A">
            <w:pPr>
              <w:spacing w:before="60" w:after="60" w:line="240" w:lineRule="auto"/>
              <w:jc w:val="center"/>
              <w:rPr>
                <w:noProof/>
                <w:sz w:val="20"/>
              </w:rPr>
            </w:pPr>
            <w:r>
              <w:rPr>
                <w:noProof/>
                <w:sz w:val="20"/>
              </w:rPr>
              <w:t>01022100</w:t>
            </w:r>
          </w:p>
        </w:tc>
        <w:tc>
          <w:tcPr>
            <w:tcW w:w="1329" w:type="dxa"/>
            <w:tcBorders>
              <w:top w:val="nil"/>
              <w:left w:val="nil"/>
              <w:bottom w:val="single" w:sz="4" w:space="0" w:color="auto"/>
              <w:right w:val="single" w:sz="4" w:space="0" w:color="auto"/>
            </w:tcBorders>
            <w:shd w:val="clear" w:color="auto" w:fill="auto"/>
            <w:noWrap/>
            <w:hideMark/>
          </w:tcPr>
          <w:p w14:paraId="60B155A3" w14:textId="77777777" w:rsidR="00E83F66" w:rsidRPr="00772251" w:rsidRDefault="00E83F66" w:rsidP="0048591A">
            <w:pPr>
              <w:spacing w:before="60" w:after="60" w:line="240" w:lineRule="auto"/>
              <w:jc w:val="center"/>
              <w:rPr>
                <w:noProof/>
                <w:sz w:val="20"/>
              </w:rPr>
            </w:pPr>
            <w:r>
              <w:rPr>
                <w:noProof/>
                <w:sz w:val="20"/>
              </w:rPr>
              <w:t>010221</w:t>
            </w:r>
          </w:p>
        </w:tc>
        <w:tc>
          <w:tcPr>
            <w:tcW w:w="9680" w:type="dxa"/>
            <w:tcBorders>
              <w:top w:val="nil"/>
              <w:left w:val="nil"/>
              <w:bottom w:val="single" w:sz="4" w:space="0" w:color="auto"/>
              <w:right w:val="single" w:sz="4" w:space="0" w:color="auto"/>
            </w:tcBorders>
            <w:shd w:val="clear" w:color="auto" w:fill="auto"/>
            <w:noWrap/>
            <w:hideMark/>
          </w:tcPr>
          <w:p w14:paraId="0E2F450E" w14:textId="4F37BB25" w:rsidR="00E83F66" w:rsidRPr="00772251" w:rsidRDefault="00E83F66" w:rsidP="0048591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4678E0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16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D4F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737EF" w14:textId="77777777" w:rsidR="00E83F66" w:rsidRPr="00772251" w:rsidRDefault="00E83F66" w:rsidP="0048591A">
            <w:pPr>
              <w:spacing w:before="60" w:after="60" w:line="240" w:lineRule="auto"/>
              <w:jc w:val="center"/>
              <w:rPr>
                <w:noProof/>
                <w:sz w:val="20"/>
              </w:rPr>
            </w:pPr>
            <w:r>
              <w:rPr>
                <w:noProof/>
                <w:sz w:val="20"/>
              </w:rPr>
              <w:t>01023100</w:t>
            </w:r>
          </w:p>
        </w:tc>
        <w:tc>
          <w:tcPr>
            <w:tcW w:w="1329" w:type="dxa"/>
            <w:tcBorders>
              <w:top w:val="nil"/>
              <w:left w:val="nil"/>
              <w:bottom w:val="single" w:sz="4" w:space="0" w:color="auto"/>
              <w:right w:val="single" w:sz="4" w:space="0" w:color="auto"/>
            </w:tcBorders>
            <w:shd w:val="clear" w:color="auto" w:fill="auto"/>
            <w:noWrap/>
            <w:hideMark/>
          </w:tcPr>
          <w:p w14:paraId="5A8976C2" w14:textId="77777777" w:rsidR="00E83F66" w:rsidRPr="00772251" w:rsidRDefault="00E83F66" w:rsidP="0048591A">
            <w:pPr>
              <w:spacing w:before="60" w:after="60" w:line="240" w:lineRule="auto"/>
              <w:jc w:val="center"/>
              <w:rPr>
                <w:noProof/>
                <w:sz w:val="20"/>
              </w:rPr>
            </w:pPr>
            <w:r>
              <w:rPr>
                <w:noProof/>
                <w:sz w:val="20"/>
              </w:rPr>
              <w:t>010231</w:t>
            </w:r>
          </w:p>
        </w:tc>
        <w:tc>
          <w:tcPr>
            <w:tcW w:w="9680" w:type="dxa"/>
            <w:tcBorders>
              <w:top w:val="nil"/>
              <w:left w:val="nil"/>
              <w:bottom w:val="single" w:sz="4" w:space="0" w:color="auto"/>
              <w:right w:val="single" w:sz="4" w:space="0" w:color="auto"/>
            </w:tcBorders>
            <w:shd w:val="clear" w:color="auto" w:fill="auto"/>
            <w:noWrap/>
            <w:hideMark/>
          </w:tcPr>
          <w:p w14:paraId="669DCD63" w14:textId="28134B5E" w:rsidR="00E83F66" w:rsidRPr="00772251" w:rsidRDefault="00E83F66" w:rsidP="0048591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4EDD31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CC2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545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F8FF4" w14:textId="77777777" w:rsidR="00E83F66" w:rsidRPr="00772251" w:rsidRDefault="00E83F66" w:rsidP="0048591A">
            <w:pPr>
              <w:spacing w:before="60" w:after="60" w:line="240" w:lineRule="auto"/>
              <w:jc w:val="center"/>
              <w:rPr>
                <w:noProof/>
                <w:sz w:val="20"/>
              </w:rPr>
            </w:pPr>
            <w:r>
              <w:rPr>
                <w:noProof/>
                <w:sz w:val="20"/>
              </w:rPr>
              <w:t>01029010</w:t>
            </w:r>
          </w:p>
        </w:tc>
        <w:tc>
          <w:tcPr>
            <w:tcW w:w="1329" w:type="dxa"/>
            <w:tcBorders>
              <w:top w:val="nil"/>
              <w:left w:val="nil"/>
              <w:bottom w:val="single" w:sz="4" w:space="0" w:color="auto"/>
              <w:right w:val="single" w:sz="4" w:space="0" w:color="auto"/>
            </w:tcBorders>
            <w:shd w:val="clear" w:color="auto" w:fill="auto"/>
            <w:noWrap/>
            <w:hideMark/>
          </w:tcPr>
          <w:p w14:paraId="6A727528" w14:textId="77777777" w:rsidR="00E83F66" w:rsidRPr="00772251" w:rsidRDefault="00E83F66" w:rsidP="0048591A">
            <w:pPr>
              <w:spacing w:before="60" w:after="60" w:line="240" w:lineRule="auto"/>
              <w:jc w:val="center"/>
              <w:rPr>
                <w:noProof/>
                <w:sz w:val="20"/>
              </w:rPr>
            </w:pPr>
            <w:r>
              <w:rPr>
                <w:noProof/>
                <w:sz w:val="20"/>
              </w:rPr>
              <w:t>010290</w:t>
            </w:r>
          </w:p>
        </w:tc>
        <w:tc>
          <w:tcPr>
            <w:tcW w:w="9680" w:type="dxa"/>
            <w:tcBorders>
              <w:top w:val="nil"/>
              <w:left w:val="nil"/>
              <w:bottom w:val="single" w:sz="4" w:space="0" w:color="auto"/>
              <w:right w:val="single" w:sz="4" w:space="0" w:color="auto"/>
            </w:tcBorders>
            <w:shd w:val="clear" w:color="auto" w:fill="auto"/>
            <w:noWrap/>
            <w:hideMark/>
          </w:tcPr>
          <w:p w14:paraId="44056090" w14:textId="073F0F39" w:rsidR="00E83F66" w:rsidRPr="00772251" w:rsidRDefault="00E83F66" w:rsidP="0048591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1D56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4B90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D0DB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841AF" w14:textId="77777777" w:rsidR="00E83F66" w:rsidRPr="00772251" w:rsidRDefault="00E83F66" w:rsidP="0048591A">
            <w:pPr>
              <w:spacing w:before="60" w:after="60" w:line="240" w:lineRule="auto"/>
              <w:jc w:val="center"/>
              <w:rPr>
                <w:noProof/>
                <w:sz w:val="20"/>
              </w:rPr>
            </w:pPr>
            <w:r>
              <w:rPr>
                <w:noProof/>
                <w:sz w:val="20"/>
              </w:rPr>
              <w:t>01031000</w:t>
            </w:r>
          </w:p>
        </w:tc>
        <w:tc>
          <w:tcPr>
            <w:tcW w:w="1329" w:type="dxa"/>
            <w:tcBorders>
              <w:top w:val="nil"/>
              <w:left w:val="nil"/>
              <w:bottom w:val="single" w:sz="4" w:space="0" w:color="auto"/>
              <w:right w:val="single" w:sz="4" w:space="0" w:color="auto"/>
            </w:tcBorders>
            <w:shd w:val="clear" w:color="auto" w:fill="auto"/>
            <w:noWrap/>
            <w:hideMark/>
          </w:tcPr>
          <w:p w14:paraId="47DC8CF9" w14:textId="77777777" w:rsidR="00E83F66" w:rsidRPr="00772251" w:rsidRDefault="00E83F66" w:rsidP="0048591A">
            <w:pPr>
              <w:spacing w:before="60" w:after="60" w:line="240" w:lineRule="auto"/>
              <w:jc w:val="center"/>
              <w:rPr>
                <w:noProof/>
                <w:sz w:val="20"/>
              </w:rPr>
            </w:pPr>
            <w:r>
              <w:rPr>
                <w:noProof/>
                <w:sz w:val="20"/>
              </w:rPr>
              <w:t>010310</w:t>
            </w:r>
          </w:p>
        </w:tc>
        <w:tc>
          <w:tcPr>
            <w:tcW w:w="9680" w:type="dxa"/>
            <w:tcBorders>
              <w:top w:val="nil"/>
              <w:left w:val="nil"/>
              <w:bottom w:val="single" w:sz="4" w:space="0" w:color="auto"/>
              <w:right w:val="single" w:sz="4" w:space="0" w:color="auto"/>
            </w:tcBorders>
            <w:shd w:val="clear" w:color="auto" w:fill="auto"/>
            <w:noWrap/>
            <w:hideMark/>
          </w:tcPr>
          <w:p w14:paraId="73190159" w14:textId="1937A86B" w:rsidR="00E83F66" w:rsidRPr="00772251" w:rsidRDefault="00E83F66" w:rsidP="0048591A">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2155AB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AD4D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A52A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53808B" w14:textId="77777777" w:rsidR="00E83F66" w:rsidRPr="00772251" w:rsidRDefault="00E83F66" w:rsidP="0048591A">
            <w:pPr>
              <w:spacing w:before="60" w:after="60" w:line="240" w:lineRule="auto"/>
              <w:jc w:val="center"/>
              <w:rPr>
                <w:noProof/>
                <w:sz w:val="20"/>
              </w:rPr>
            </w:pPr>
            <w:r>
              <w:rPr>
                <w:noProof/>
                <w:sz w:val="20"/>
              </w:rPr>
              <w:t>01041010</w:t>
            </w:r>
          </w:p>
        </w:tc>
        <w:tc>
          <w:tcPr>
            <w:tcW w:w="1329" w:type="dxa"/>
            <w:tcBorders>
              <w:top w:val="nil"/>
              <w:left w:val="nil"/>
              <w:bottom w:val="single" w:sz="4" w:space="0" w:color="auto"/>
              <w:right w:val="single" w:sz="4" w:space="0" w:color="auto"/>
            </w:tcBorders>
            <w:shd w:val="clear" w:color="auto" w:fill="auto"/>
            <w:noWrap/>
            <w:hideMark/>
          </w:tcPr>
          <w:p w14:paraId="35771948" w14:textId="77777777" w:rsidR="00E83F66" w:rsidRPr="00772251" w:rsidRDefault="00E83F66" w:rsidP="0048591A">
            <w:pPr>
              <w:spacing w:before="60" w:after="60" w:line="240" w:lineRule="auto"/>
              <w:jc w:val="center"/>
              <w:rPr>
                <w:noProof/>
                <w:sz w:val="20"/>
              </w:rPr>
            </w:pPr>
            <w:r>
              <w:rPr>
                <w:noProof/>
                <w:sz w:val="20"/>
              </w:rPr>
              <w:t>010410</w:t>
            </w:r>
          </w:p>
        </w:tc>
        <w:tc>
          <w:tcPr>
            <w:tcW w:w="9680" w:type="dxa"/>
            <w:tcBorders>
              <w:top w:val="nil"/>
              <w:left w:val="nil"/>
              <w:bottom w:val="single" w:sz="4" w:space="0" w:color="auto"/>
              <w:right w:val="single" w:sz="4" w:space="0" w:color="auto"/>
            </w:tcBorders>
            <w:shd w:val="clear" w:color="auto" w:fill="auto"/>
            <w:noWrap/>
            <w:hideMark/>
          </w:tcPr>
          <w:p w14:paraId="3511AF42" w14:textId="0744D8E2" w:rsidR="00E83F66" w:rsidRPr="00772251" w:rsidRDefault="00E83F66" w:rsidP="007311E2">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027D4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4C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3E0BA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71D72A" w14:textId="77777777" w:rsidR="00E83F66" w:rsidRPr="00772251" w:rsidRDefault="00E83F66" w:rsidP="0048591A">
            <w:pPr>
              <w:spacing w:before="60" w:after="60" w:line="240" w:lineRule="auto"/>
              <w:jc w:val="center"/>
              <w:rPr>
                <w:noProof/>
                <w:sz w:val="20"/>
              </w:rPr>
            </w:pPr>
            <w:r>
              <w:rPr>
                <w:noProof/>
                <w:sz w:val="20"/>
              </w:rPr>
              <w:t>01042010</w:t>
            </w:r>
          </w:p>
        </w:tc>
        <w:tc>
          <w:tcPr>
            <w:tcW w:w="1329" w:type="dxa"/>
            <w:tcBorders>
              <w:top w:val="nil"/>
              <w:left w:val="nil"/>
              <w:bottom w:val="single" w:sz="4" w:space="0" w:color="auto"/>
              <w:right w:val="single" w:sz="4" w:space="0" w:color="auto"/>
            </w:tcBorders>
            <w:shd w:val="clear" w:color="auto" w:fill="auto"/>
            <w:noWrap/>
            <w:hideMark/>
          </w:tcPr>
          <w:p w14:paraId="315841D2" w14:textId="77777777" w:rsidR="00E83F66" w:rsidRPr="00772251" w:rsidRDefault="00E83F66" w:rsidP="0048591A">
            <w:pPr>
              <w:spacing w:before="60" w:after="60" w:line="240" w:lineRule="auto"/>
              <w:jc w:val="center"/>
              <w:rPr>
                <w:noProof/>
                <w:sz w:val="20"/>
              </w:rPr>
            </w:pPr>
            <w:r>
              <w:rPr>
                <w:noProof/>
                <w:sz w:val="20"/>
              </w:rPr>
              <w:t>010420</w:t>
            </w:r>
          </w:p>
        </w:tc>
        <w:tc>
          <w:tcPr>
            <w:tcW w:w="9680" w:type="dxa"/>
            <w:tcBorders>
              <w:top w:val="nil"/>
              <w:left w:val="nil"/>
              <w:bottom w:val="single" w:sz="4" w:space="0" w:color="auto"/>
              <w:right w:val="single" w:sz="4" w:space="0" w:color="auto"/>
            </w:tcBorders>
            <w:shd w:val="clear" w:color="auto" w:fill="auto"/>
            <w:noWrap/>
            <w:hideMark/>
          </w:tcPr>
          <w:p w14:paraId="21E1EDC8" w14:textId="7740F891" w:rsidR="00E83F66" w:rsidRPr="00772251" w:rsidRDefault="00E83F66" w:rsidP="007311E2">
            <w:pPr>
              <w:spacing w:before="60" w:after="60" w:line="240" w:lineRule="auto"/>
              <w:rPr>
                <w:noProof/>
                <w:sz w:val="20"/>
              </w:rPr>
            </w:pPr>
            <w:r>
              <w:rPr>
                <w:noProof/>
                <w:sz w:val="20"/>
              </w:rPr>
              <w:t>--- reinrassige Zuchttiere</w:t>
            </w:r>
          </w:p>
        </w:tc>
        <w:tc>
          <w:tcPr>
            <w:tcW w:w="1134" w:type="dxa"/>
            <w:tcBorders>
              <w:top w:val="nil"/>
              <w:left w:val="nil"/>
              <w:bottom w:val="single" w:sz="4" w:space="0" w:color="auto"/>
              <w:right w:val="single" w:sz="4" w:space="0" w:color="auto"/>
            </w:tcBorders>
            <w:shd w:val="clear" w:color="auto" w:fill="auto"/>
            <w:noWrap/>
            <w:vAlign w:val="center"/>
            <w:hideMark/>
          </w:tcPr>
          <w:p w14:paraId="736BD8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7038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B9DF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28ADE" w14:textId="77777777" w:rsidR="00E83F66" w:rsidRPr="00772251" w:rsidRDefault="00E83F66" w:rsidP="0048591A">
            <w:pPr>
              <w:spacing w:before="60" w:after="60" w:line="240" w:lineRule="auto"/>
              <w:jc w:val="center"/>
              <w:rPr>
                <w:noProof/>
                <w:sz w:val="20"/>
              </w:rPr>
            </w:pPr>
            <w:r>
              <w:rPr>
                <w:noProof/>
                <w:sz w:val="20"/>
              </w:rPr>
              <w:t>05111000</w:t>
            </w:r>
          </w:p>
        </w:tc>
        <w:tc>
          <w:tcPr>
            <w:tcW w:w="1329" w:type="dxa"/>
            <w:tcBorders>
              <w:top w:val="nil"/>
              <w:left w:val="nil"/>
              <w:bottom w:val="single" w:sz="4" w:space="0" w:color="auto"/>
              <w:right w:val="single" w:sz="4" w:space="0" w:color="auto"/>
            </w:tcBorders>
            <w:shd w:val="clear" w:color="auto" w:fill="auto"/>
            <w:noWrap/>
            <w:hideMark/>
          </w:tcPr>
          <w:p w14:paraId="67A64847" w14:textId="77777777" w:rsidR="00E83F66" w:rsidRPr="00772251" w:rsidRDefault="00E83F66" w:rsidP="0048591A">
            <w:pPr>
              <w:spacing w:before="60" w:after="60" w:line="240" w:lineRule="auto"/>
              <w:jc w:val="center"/>
              <w:rPr>
                <w:noProof/>
                <w:sz w:val="20"/>
              </w:rPr>
            </w:pPr>
            <w:r>
              <w:rPr>
                <w:noProof/>
                <w:sz w:val="20"/>
              </w:rPr>
              <w:t>051110</w:t>
            </w:r>
          </w:p>
        </w:tc>
        <w:tc>
          <w:tcPr>
            <w:tcW w:w="9680" w:type="dxa"/>
            <w:tcBorders>
              <w:top w:val="nil"/>
              <w:left w:val="nil"/>
              <w:bottom w:val="single" w:sz="4" w:space="0" w:color="auto"/>
              <w:right w:val="single" w:sz="4" w:space="0" w:color="auto"/>
            </w:tcBorders>
            <w:shd w:val="clear" w:color="auto" w:fill="auto"/>
            <w:noWrap/>
            <w:hideMark/>
          </w:tcPr>
          <w:p w14:paraId="712FBFA1" w14:textId="77777777" w:rsidR="00E83F66" w:rsidRPr="00772251" w:rsidRDefault="00E83F66" w:rsidP="0048591A">
            <w:pPr>
              <w:spacing w:before="60" w:after="60" w:line="240" w:lineRule="auto"/>
              <w:rPr>
                <w:noProof/>
                <w:sz w:val="20"/>
              </w:rPr>
            </w:pPr>
            <w:r>
              <w:rPr>
                <w:noProof/>
                <w:sz w:val="20"/>
              </w:rPr>
              <w:t>- Rindersperma</w:t>
            </w:r>
          </w:p>
        </w:tc>
        <w:tc>
          <w:tcPr>
            <w:tcW w:w="1134" w:type="dxa"/>
            <w:tcBorders>
              <w:top w:val="nil"/>
              <w:left w:val="nil"/>
              <w:bottom w:val="single" w:sz="4" w:space="0" w:color="auto"/>
              <w:right w:val="single" w:sz="4" w:space="0" w:color="auto"/>
            </w:tcBorders>
            <w:shd w:val="clear" w:color="auto" w:fill="auto"/>
            <w:noWrap/>
            <w:vAlign w:val="center"/>
            <w:hideMark/>
          </w:tcPr>
          <w:p w14:paraId="4FD77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D5BB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621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90CE3" w14:textId="77777777" w:rsidR="00E83F66" w:rsidRPr="00772251" w:rsidRDefault="00E83F66" w:rsidP="0048591A">
            <w:pPr>
              <w:spacing w:before="60" w:after="60" w:line="240" w:lineRule="auto"/>
              <w:jc w:val="center"/>
              <w:rPr>
                <w:noProof/>
                <w:sz w:val="20"/>
              </w:rPr>
            </w:pPr>
            <w:r>
              <w:rPr>
                <w:noProof/>
                <w:sz w:val="20"/>
              </w:rPr>
              <w:t>05119110</w:t>
            </w:r>
          </w:p>
        </w:tc>
        <w:tc>
          <w:tcPr>
            <w:tcW w:w="1329" w:type="dxa"/>
            <w:tcBorders>
              <w:top w:val="nil"/>
              <w:left w:val="nil"/>
              <w:bottom w:val="single" w:sz="4" w:space="0" w:color="auto"/>
              <w:right w:val="single" w:sz="4" w:space="0" w:color="auto"/>
            </w:tcBorders>
            <w:shd w:val="clear" w:color="auto" w:fill="auto"/>
            <w:noWrap/>
            <w:hideMark/>
          </w:tcPr>
          <w:p w14:paraId="002044B9" w14:textId="77777777" w:rsidR="00E83F66" w:rsidRPr="00772251" w:rsidRDefault="00E83F66" w:rsidP="0048591A">
            <w:pPr>
              <w:spacing w:before="60" w:after="60" w:line="240" w:lineRule="auto"/>
              <w:jc w:val="center"/>
              <w:rPr>
                <w:noProof/>
                <w:sz w:val="20"/>
              </w:rPr>
            </w:pPr>
            <w:r>
              <w:rPr>
                <w:noProof/>
                <w:sz w:val="20"/>
              </w:rPr>
              <w:t>051191</w:t>
            </w:r>
          </w:p>
        </w:tc>
        <w:tc>
          <w:tcPr>
            <w:tcW w:w="9680" w:type="dxa"/>
            <w:tcBorders>
              <w:top w:val="nil"/>
              <w:left w:val="nil"/>
              <w:bottom w:val="single" w:sz="4" w:space="0" w:color="auto"/>
              <w:right w:val="single" w:sz="4" w:space="0" w:color="auto"/>
            </w:tcBorders>
            <w:shd w:val="clear" w:color="auto" w:fill="auto"/>
            <w:noWrap/>
            <w:hideMark/>
          </w:tcPr>
          <w:p w14:paraId="70F92207" w14:textId="77777777" w:rsidR="00E83F66" w:rsidRPr="00772251" w:rsidRDefault="00E83F66" w:rsidP="0048591A">
            <w:pPr>
              <w:spacing w:before="60" w:after="60" w:line="240" w:lineRule="auto"/>
              <w:rPr>
                <w:noProof/>
                <w:sz w:val="20"/>
              </w:rPr>
            </w:pPr>
            <w:r>
              <w:rPr>
                <w:noProof/>
                <w:sz w:val="20"/>
              </w:rPr>
              <w:t>--- Fischrogen und Fischmilch</w:t>
            </w:r>
          </w:p>
        </w:tc>
        <w:tc>
          <w:tcPr>
            <w:tcW w:w="1134" w:type="dxa"/>
            <w:tcBorders>
              <w:top w:val="nil"/>
              <w:left w:val="nil"/>
              <w:bottom w:val="single" w:sz="4" w:space="0" w:color="auto"/>
              <w:right w:val="single" w:sz="4" w:space="0" w:color="auto"/>
            </w:tcBorders>
            <w:shd w:val="clear" w:color="auto" w:fill="auto"/>
            <w:noWrap/>
            <w:vAlign w:val="center"/>
            <w:hideMark/>
          </w:tcPr>
          <w:p w14:paraId="209B68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4E9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2643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CF639" w14:textId="77777777" w:rsidR="00E83F66" w:rsidRPr="00772251" w:rsidRDefault="00E83F66" w:rsidP="0048591A">
            <w:pPr>
              <w:spacing w:before="60" w:after="60" w:line="240" w:lineRule="auto"/>
              <w:jc w:val="center"/>
              <w:rPr>
                <w:noProof/>
                <w:sz w:val="20"/>
              </w:rPr>
            </w:pPr>
            <w:r>
              <w:rPr>
                <w:noProof/>
                <w:sz w:val="20"/>
              </w:rPr>
              <w:t>05119120</w:t>
            </w:r>
          </w:p>
        </w:tc>
        <w:tc>
          <w:tcPr>
            <w:tcW w:w="1329" w:type="dxa"/>
            <w:tcBorders>
              <w:top w:val="nil"/>
              <w:left w:val="nil"/>
              <w:bottom w:val="single" w:sz="4" w:space="0" w:color="auto"/>
              <w:right w:val="single" w:sz="4" w:space="0" w:color="auto"/>
            </w:tcBorders>
            <w:shd w:val="clear" w:color="auto" w:fill="auto"/>
            <w:noWrap/>
            <w:hideMark/>
          </w:tcPr>
          <w:p w14:paraId="1E5E9644" w14:textId="77777777" w:rsidR="00E83F66" w:rsidRPr="00772251" w:rsidRDefault="00E83F66" w:rsidP="0048591A">
            <w:pPr>
              <w:spacing w:before="60" w:after="60" w:line="240" w:lineRule="auto"/>
              <w:jc w:val="center"/>
              <w:rPr>
                <w:noProof/>
                <w:sz w:val="20"/>
              </w:rPr>
            </w:pPr>
            <w:r>
              <w:rPr>
                <w:noProof/>
                <w:sz w:val="20"/>
              </w:rPr>
              <w:t>051191</w:t>
            </w:r>
          </w:p>
        </w:tc>
        <w:tc>
          <w:tcPr>
            <w:tcW w:w="9680" w:type="dxa"/>
            <w:tcBorders>
              <w:top w:val="nil"/>
              <w:left w:val="nil"/>
              <w:bottom w:val="single" w:sz="4" w:space="0" w:color="auto"/>
              <w:right w:val="single" w:sz="4" w:space="0" w:color="auto"/>
            </w:tcBorders>
            <w:shd w:val="clear" w:color="auto" w:fill="auto"/>
            <w:noWrap/>
            <w:hideMark/>
          </w:tcPr>
          <w:p w14:paraId="2DB772F7" w14:textId="77777777" w:rsidR="00E83F66" w:rsidRPr="00772251" w:rsidRDefault="00E83F66" w:rsidP="0048591A">
            <w:pPr>
              <w:spacing w:before="60" w:after="60" w:line="240" w:lineRule="auto"/>
              <w:rPr>
                <w:noProof/>
                <w:sz w:val="20"/>
              </w:rPr>
            </w:pPr>
            <w:r>
              <w:rPr>
                <w:noProof/>
                <w:sz w:val="20"/>
              </w:rPr>
              <w:t>--- Abfälle von Fischen</w:t>
            </w:r>
          </w:p>
        </w:tc>
        <w:tc>
          <w:tcPr>
            <w:tcW w:w="1134" w:type="dxa"/>
            <w:tcBorders>
              <w:top w:val="nil"/>
              <w:left w:val="nil"/>
              <w:bottom w:val="single" w:sz="4" w:space="0" w:color="auto"/>
              <w:right w:val="single" w:sz="4" w:space="0" w:color="auto"/>
            </w:tcBorders>
            <w:shd w:val="clear" w:color="auto" w:fill="auto"/>
            <w:noWrap/>
            <w:vAlign w:val="center"/>
            <w:hideMark/>
          </w:tcPr>
          <w:p w14:paraId="71C233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B40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656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AC7" w14:textId="77777777" w:rsidR="00E83F66" w:rsidRPr="00772251" w:rsidRDefault="00E83F66" w:rsidP="00E71191">
            <w:pPr>
              <w:pageBreakBefore/>
              <w:spacing w:before="60" w:after="60" w:line="240" w:lineRule="auto"/>
              <w:jc w:val="center"/>
              <w:rPr>
                <w:noProof/>
                <w:sz w:val="20"/>
              </w:rPr>
            </w:pPr>
            <w:r>
              <w:rPr>
                <w:noProof/>
                <w:sz w:val="20"/>
              </w:rPr>
              <w:t>05119910</w:t>
            </w:r>
          </w:p>
        </w:tc>
        <w:tc>
          <w:tcPr>
            <w:tcW w:w="1329" w:type="dxa"/>
            <w:tcBorders>
              <w:top w:val="nil"/>
              <w:left w:val="nil"/>
              <w:bottom w:val="single" w:sz="4" w:space="0" w:color="auto"/>
              <w:right w:val="single" w:sz="4" w:space="0" w:color="auto"/>
            </w:tcBorders>
            <w:shd w:val="clear" w:color="auto" w:fill="auto"/>
            <w:noWrap/>
            <w:hideMark/>
          </w:tcPr>
          <w:p w14:paraId="0D409687" w14:textId="77777777" w:rsidR="00E83F66" w:rsidRPr="00772251" w:rsidRDefault="00E83F66" w:rsidP="0048591A">
            <w:pPr>
              <w:spacing w:before="60" w:after="60" w:line="240" w:lineRule="auto"/>
              <w:jc w:val="center"/>
              <w:rPr>
                <w:noProof/>
                <w:sz w:val="20"/>
              </w:rPr>
            </w:pPr>
            <w:r>
              <w:rPr>
                <w:noProof/>
                <w:sz w:val="20"/>
              </w:rPr>
              <w:t>051199</w:t>
            </w:r>
          </w:p>
        </w:tc>
        <w:tc>
          <w:tcPr>
            <w:tcW w:w="9680" w:type="dxa"/>
            <w:tcBorders>
              <w:top w:val="nil"/>
              <w:left w:val="nil"/>
              <w:bottom w:val="single" w:sz="4" w:space="0" w:color="auto"/>
              <w:right w:val="single" w:sz="4" w:space="0" w:color="auto"/>
            </w:tcBorders>
            <w:shd w:val="clear" w:color="auto" w:fill="auto"/>
            <w:noWrap/>
            <w:hideMark/>
          </w:tcPr>
          <w:p w14:paraId="01DB718B" w14:textId="77777777" w:rsidR="00E83F66" w:rsidRPr="00772251" w:rsidRDefault="00E83F66" w:rsidP="0048591A">
            <w:pPr>
              <w:spacing w:before="60" w:after="60" w:line="240" w:lineRule="auto"/>
              <w:rPr>
                <w:noProof/>
                <w:sz w:val="20"/>
              </w:rPr>
            </w:pPr>
            <w:r>
              <w:rPr>
                <w:noProof/>
                <w:sz w:val="20"/>
              </w:rPr>
              <w:t>--- Samen von anderen Tieren als Rindern</w:t>
            </w:r>
          </w:p>
        </w:tc>
        <w:tc>
          <w:tcPr>
            <w:tcW w:w="1134" w:type="dxa"/>
            <w:tcBorders>
              <w:top w:val="nil"/>
              <w:left w:val="nil"/>
              <w:bottom w:val="single" w:sz="4" w:space="0" w:color="auto"/>
              <w:right w:val="single" w:sz="4" w:space="0" w:color="auto"/>
            </w:tcBorders>
            <w:shd w:val="clear" w:color="auto" w:fill="auto"/>
            <w:noWrap/>
            <w:vAlign w:val="center"/>
            <w:hideMark/>
          </w:tcPr>
          <w:p w14:paraId="5A9F9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E3A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D7A6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C404C" w14:textId="77777777" w:rsidR="00E83F66" w:rsidRPr="00772251" w:rsidRDefault="00E83F66" w:rsidP="0048591A">
            <w:pPr>
              <w:spacing w:before="60" w:after="60" w:line="240" w:lineRule="auto"/>
              <w:jc w:val="center"/>
              <w:rPr>
                <w:noProof/>
                <w:sz w:val="20"/>
              </w:rPr>
            </w:pPr>
            <w:r>
              <w:rPr>
                <w:noProof/>
                <w:sz w:val="20"/>
              </w:rPr>
              <w:t>06011000</w:t>
            </w:r>
          </w:p>
        </w:tc>
        <w:tc>
          <w:tcPr>
            <w:tcW w:w="1329" w:type="dxa"/>
            <w:tcBorders>
              <w:top w:val="nil"/>
              <w:left w:val="nil"/>
              <w:bottom w:val="single" w:sz="4" w:space="0" w:color="auto"/>
              <w:right w:val="single" w:sz="4" w:space="0" w:color="auto"/>
            </w:tcBorders>
            <w:shd w:val="clear" w:color="auto" w:fill="auto"/>
            <w:noWrap/>
            <w:hideMark/>
          </w:tcPr>
          <w:p w14:paraId="71CB974C" w14:textId="77777777" w:rsidR="00E83F66" w:rsidRPr="00772251" w:rsidRDefault="00E83F66" w:rsidP="0048591A">
            <w:pPr>
              <w:spacing w:before="60" w:after="60" w:line="240" w:lineRule="auto"/>
              <w:jc w:val="center"/>
              <w:rPr>
                <w:noProof/>
                <w:sz w:val="20"/>
              </w:rPr>
            </w:pPr>
            <w:r>
              <w:rPr>
                <w:noProof/>
                <w:sz w:val="20"/>
              </w:rPr>
              <w:t>060110</w:t>
            </w:r>
          </w:p>
        </w:tc>
        <w:tc>
          <w:tcPr>
            <w:tcW w:w="9680" w:type="dxa"/>
            <w:tcBorders>
              <w:top w:val="nil"/>
              <w:left w:val="nil"/>
              <w:bottom w:val="single" w:sz="4" w:space="0" w:color="auto"/>
              <w:right w:val="single" w:sz="4" w:space="0" w:color="auto"/>
            </w:tcBorders>
            <w:shd w:val="clear" w:color="auto" w:fill="auto"/>
            <w:noWrap/>
            <w:hideMark/>
          </w:tcPr>
          <w:p w14:paraId="2A7829D5" w14:textId="77777777" w:rsidR="00E83F66" w:rsidRPr="00772251" w:rsidRDefault="00E83F66" w:rsidP="0048591A">
            <w:pPr>
              <w:spacing w:before="60" w:after="60" w:line="240" w:lineRule="auto"/>
              <w:rPr>
                <w:noProof/>
                <w:sz w:val="20"/>
              </w:rPr>
            </w:pPr>
            <w:r>
              <w:rPr>
                <w:noProof/>
                <w:sz w:val="20"/>
              </w:rPr>
              <w:t>- Bulben, Zwiebeln, Knollen, Wurzelknollen und Wurzelstöcke, ruhend</w:t>
            </w:r>
          </w:p>
        </w:tc>
        <w:tc>
          <w:tcPr>
            <w:tcW w:w="1134" w:type="dxa"/>
            <w:tcBorders>
              <w:top w:val="nil"/>
              <w:left w:val="nil"/>
              <w:bottom w:val="single" w:sz="4" w:space="0" w:color="auto"/>
              <w:right w:val="single" w:sz="4" w:space="0" w:color="auto"/>
            </w:tcBorders>
            <w:shd w:val="clear" w:color="auto" w:fill="auto"/>
            <w:noWrap/>
            <w:vAlign w:val="center"/>
            <w:hideMark/>
          </w:tcPr>
          <w:p w14:paraId="5EE9A7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C7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5C0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0765" w14:textId="77777777" w:rsidR="00E83F66" w:rsidRPr="00772251" w:rsidRDefault="00E83F66" w:rsidP="0048591A">
            <w:pPr>
              <w:spacing w:before="60" w:after="60" w:line="240" w:lineRule="auto"/>
              <w:jc w:val="center"/>
              <w:rPr>
                <w:noProof/>
                <w:sz w:val="20"/>
              </w:rPr>
            </w:pPr>
            <w:r>
              <w:rPr>
                <w:noProof/>
                <w:sz w:val="20"/>
              </w:rPr>
              <w:t>06012000</w:t>
            </w:r>
          </w:p>
        </w:tc>
        <w:tc>
          <w:tcPr>
            <w:tcW w:w="1329" w:type="dxa"/>
            <w:tcBorders>
              <w:top w:val="nil"/>
              <w:left w:val="nil"/>
              <w:bottom w:val="single" w:sz="4" w:space="0" w:color="auto"/>
              <w:right w:val="single" w:sz="4" w:space="0" w:color="auto"/>
            </w:tcBorders>
            <w:shd w:val="clear" w:color="auto" w:fill="auto"/>
            <w:noWrap/>
            <w:hideMark/>
          </w:tcPr>
          <w:p w14:paraId="54F68522" w14:textId="77777777" w:rsidR="00E83F66" w:rsidRPr="00772251" w:rsidRDefault="00E83F66" w:rsidP="0048591A">
            <w:pPr>
              <w:spacing w:before="60" w:after="60" w:line="240" w:lineRule="auto"/>
              <w:jc w:val="center"/>
              <w:rPr>
                <w:noProof/>
                <w:sz w:val="20"/>
              </w:rPr>
            </w:pPr>
            <w:r>
              <w:rPr>
                <w:noProof/>
                <w:sz w:val="20"/>
              </w:rPr>
              <w:t>060120</w:t>
            </w:r>
          </w:p>
        </w:tc>
        <w:tc>
          <w:tcPr>
            <w:tcW w:w="9680" w:type="dxa"/>
            <w:tcBorders>
              <w:top w:val="nil"/>
              <w:left w:val="nil"/>
              <w:bottom w:val="single" w:sz="4" w:space="0" w:color="auto"/>
              <w:right w:val="single" w:sz="4" w:space="0" w:color="auto"/>
            </w:tcBorders>
            <w:shd w:val="clear" w:color="auto" w:fill="auto"/>
            <w:noWrap/>
            <w:hideMark/>
          </w:tcPr>
          <w:p w14:paraId="105E4238" w14:textId="77777777" w:rsidR="00E83F66" w:rsidRPr="00772251" w:rsidRDefault="00E83F66" w:rsidP="0048591A">
            <w:pPr>
              <w:spacing w:before="60" w:after="60" w:line="240" w:lineRule="auto"/>
              <w:rPr>
                <w:noProof/>
                <w:sz w:val="20"/>
              </w:rPr>
            </w:pPr>
            <w:r>
              <w:rPr>
                <w:noProof/>
                <w:sz w:val="20"/>
              </w:rPr>
              <w:t>- Bulben, Zwiebeln, Knollen, Wurzelknollen und Wurzelstöcke, im Wachstum oder in Blüte; Zichorienpflanzen und -wurzeln</w:t>
            </w:r>
          </w:p>
        </w:tc>
        <w:tc>
          <w:tcPr>
            <w:tcW w:w="1134" w:type="dxa"/>
            <w:tcBorders>
              <w:top w:val="nil"/>
              <w:left w:val="nil"/>
              <w:bottom w:val="single" w:sz="4" w:space="0" w:color="auto"/>
              <w:right w:val="single" w:sz="4" w:space="0" w:color="auto"/>
            </w:tcBorders>
            <w:shd w:val="clear" w:color="auto" w:fill="auto"/>
            <w:noWrap/>
            <w:vAlign w:val="center"/>
            <w:hideMark/>
          </w:tcPr>
          <w:p w14:paraId="0B1F22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E1A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D96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C6F0E8" w14:textId="77777777" w:rsidR="00E83F66" w:rsidRPr="00772251" w:rsidRDefault="00E83F66" w:rsidP="0048591A">
            <w:pPr>
              <w:spacing w:before="60" w:after="60" w:line="240" w:lineRule="auto"/>
              <w:jc w:val="center"/>
              <w:rPr>
                <w:noProof/>
                <w:sz w:val="20"/>
              </w:rPr>
            </w:pPr>
            <w:r>
              <w:rPr>
                <w:noProof/>
                <w:sz w:val="20"/>
              </w:rPr>
              <w:t>06021000</w:t>
            </w:r>
          </w:p>
        </w:tc>
        <w:tc>
          <w:tcPr>
            <w:tcW w:w="1329" w:type="dxa"/>
            <w:tcBorders>
              <w:top w:val="nil"/>
              <w:left w:val="nil"/>
              <w:bottom w:val="single" w:sz="4" w:space="0" w:color="auto"/>
              <w:right w:val="single" w:sz="4" w:space="0" w:color="auto"/>
            </w:tcBorders>
            <w:shd w:val="clear" w:color="auto" w:fill="auto"/>
            <w:noWrap/>
            <w:hideMark/>
          </w:tcPr>
          <w:p w14:paraId="2D14BF96" w14:textId="77777777" w:rsidR="00E83F66" w:rsidRPr="00772251" w:rsidRDefault="00E83F66" w:rsidP="0048591A">
            <w:pPr>
              <w:spacing w:before="60" w:after="60" w:line="240" w:lineRule="auto"/>
              <w:jc w:val="center"/>
              <w:rPr>
                <w:noProof/>
                <w:sz w:val="20"/>
              </w:rPr>
            </w:pPr>
            <w:r>
              <w:rPr>
                <w:noProof/>
                <w:sz w:val="20"/>
              </w:rPr>
              <w:t>060210</w:t>
            </w:r>
          </w:p>
        </w:tc>
        <w:tc>
          <w:tcPr>
            <w:tcW w:w="9680" w:type="dxa"/>
            <w:tcBorders>
              <w:top w:val="nil"/>
              <w:left w:val="nil"/>
              <w:bottom w:val="single" w:sz="4" w:space="0" w:color="auto"/>
              <w:right w:val="single" w:sz="4" w:space="0" w:color="auto"/>
            </w:tcBorders>
            <w:shd w:val="clear" w:color="auto" w:fill="auto"/>
            <w:noWrap/>
            <w:hideMark/>
          </w:tcPr>
          <w:p w14:paraId="1006A607" w14:textId="77777777" w:rsidR="00E83F66" w:rsidRPr="00772251" w:rsidRDefault="00E83F66" w:rsidP="0048591A">
            <w:pPr>
              <w:spacing w:before="60" w:after="60" w:line="240" w:lineRule="auto"/>
              <w:rPr>
                <w:noProof/>
                <w:sz w:val="20"/>
              </w:rPr>
            </w:pPr>
            <w:r>
              <w:rPr>
                <w:noProof/>
                <w:sz w:val="20"/>
              </w:rPr>
              <w:t>- Stecklinge, unbewurzelt, und Pfropfreiser</w:t>
            </w:r>
          </w:p>
        </w:tc>
        <w:tc>
          <w:tcPr>
            <w:tcW w:w="1134" w:type="dxa"/>
            <w:tcBorders>
              <w:top w:val="nil"/>
              <w:left w:val="nil"/>
              <w:bottom w:val="single" w:sz="4" w:space="0" w:color="auto"/>
              <w:right w:val="single" w:sz="4" w:space="0" w:color="auto"/>
            </w:tcBorders>
            <w:shd w:val="clear" w:color="auto" w:fill="auto"/>
            <w:noWrap/>
            <w:vAlign w:val="center"/>
            <w:hideMark/>
          </w:tcPr>
          <w:p w14:paraId="6A1C07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55B2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1C67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0D7DA" w14:textId="77777777" w:rsidR="00E83F66" w:rsidRPr="00772251" w:rsidRDefault="00E83F66" w:rsidP="0048591A">
            <w:pPr>
              <w:spacing w:before="60" w:after="60" w:line="240" w:lineRule="auto"/>
              <w:jc w:val="center"/>
              <w:rPr>
                <w:noProof/>
                <w:sz w:val="20"/>
              </w:rPr>
            </w:pPr>
            <w:r>
              <w:rPr>
                <w:noProof/>
                <w:sz w:val="20"/>
              </w:rPr>
              <w:t>06022000</w:t>
            </w:r>
          </w:p>
        </w:tc>
        <w:tc>
          <w:tcPr>
            <w:tcW w:w="1329" w:type="dxa"/>
            <w:tcBorders>
              <w:top w:val="nil"/>
              <w:left w:val="nil"/>
              <w:bottom w:val="single" w:sz="4" w:space="0" w:color="auto"/>
              <w:right w:val="single" w:sz="4" w:space="0" w:color="auto"/>
            </w:tcBorders>
            <w:shd w:val="clear" w:color="auto" w:fill="auto"/>
            <w:noWrap/>
            <w:hideMark/>
          </w:tcPr>
          <w:p w14:paraId="7EB5BB4F" w14:textId="77777777" w:rsidR="00E83F66" w:rsidRPr="00772251" w:rsidRDefault="00E83F66" w:rsidP="0048591A">
            <w:pPr>
              <w:spacing w:before="60" w:after="60" w:line="240" w:lineRule="auto"/>
              <w:jc w:val="center"/>
              <w:rPr>
                <w:noProof/>
                <w:sz w:val="20"/>
              </w:rPr>
            </w:pPr>
            <w:r>
              <w:rPr>
                <w:noProof/>
                <w:sz w:val="20"/>
              </w:rPr>
              <w:t>060220</w:t>
            </w:r>
          </w:p>
        </w:tc>
        <w:tc>
          <w:tcPr>
            <w:tcW w:w="9680" w:type="dxa"/>
            <w:tcBorders>
              <w:top w:val="nil"/>
              <w:left w:val="nil"/>
              <w:bottom w:val="single" w:sz="4" w:space="0" w:color="auto"/>
              <w:right w:val="single" w:sz="4" w:space="0" w:color="auto"/>
            </w:tcBorders>
            <w:shd w:val="clear" w:color="auto" w:fill="auto"/>
            <w:noWrap/>
            <w:hideMark/>
          </w:tcPr>
          <w:p w14:paraId="1CDFB2DF" w14:textId="77777777" w:rsidR="00E83F66" w:rsidRPr="00772251" w:rsidRDefault="00E83F66" w:rsidP="0048591A">
            <w:pPr>
              <w:spacing w:before="60" w:after="60" w:line="240" w:lineRule="auto"/>
              <w:rPr>
                <w:noProof/>
                <w:sz w:val="20"/>
              </w:rPr>
            </w:pPr>
            <w:r>
              <w:rPr>
                <w:noProof/>
                <w:sz w:val="20"/>
              </w:rPr>
              <w:t>- Bäume, Sträucher und Büsche von genießbaren Früchten oder Nüssen, auch veredelt</w:t>
            </w:r>
          </w:p>
        </w:tc>
        <w:tc>
          <w:tcPr>
            <w:tcW w:w="1134" w:type="dxa"/>
            <w:tcBorders>
              <w:top w:val="nil"/>
              <w:left w:val="nil"/>
              <w:bottom w:val="single" w:sz="4" w:space="0" w:color="auto"/>
              <w:right w:val="single" w:sz="4" w:space="0" w:color="auto"/>
            </w:tcBorders>
            <w:shd w:val="clear" w:color="auto" w:fill="auto"/>
            <w:noWrap/>
            <w:vAlign w:val="center"/>
            <w:hideMark/>
          </w:tcPr>
          <w:p w14:paraId="4CDDE1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149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E666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BB71D8" w14:textId="77777777" w:rsidR="00E83F66" w:rsidRPr="00772251" w:rsidRDefault="00E83F66" w:rsidP="0048591A">
            <w:pPr>
              <w:spacing w:before="60" w:after="60" w:line="240" w:lineRule="auto"/>
              <w:jc w:val="center"/>
              <w:rPr>
                <w:noProof/>
                <w:sz w:val="20"/>
              </w:rPr>
            </w:pPr>
            <w:r>
              <w:rPr>
                <w:noProof/>
                <w:sz w:val="20"/>
              </w:rPr>
              <w:t>06023000</w:t>
            </w:r>
          </w:p>
        </w:tc>
        <w:tc>
          <w:tcPr>
            <w:tcW w:w="1329" w:type="dxa"/>
            <w:tcBorders>
              <w:top w:val="nil"/>
              <w:left w:val="nil"/>
              <w:bottom w:val="single" w:sz="4" w:space="0" w:color="auto"/>
              <w:right w:val="single" w:sz="4" w:space="0" w:color="auto"/>
            </w:tcBorders>
            <w:shd w:val="clear" w:color="auto" w:fill="auto"/>
            <w:noWrap/>
            <w:hideMark/>
          </w:tcPr>
          <w:p w14:paraId="490B24DD" w14:textId="77777777" w:rsidR="00E83F66" w:rsidRPr="00772251" w:rsidRDefault="00E83F66" w:rsidP="0048591A">
            <w:pPr>
              <w:spacing w:before="60" w:after="60" w:line="240" w:lineRule="auto"/>
              <w:jc w:val="center"/>
              <w:rPr>
                <w:noProof/>
                <w:sz w:val="20"/>
              </w:rPr>
            </w:pPr>
            <w:r>
              <w:rPr>
                <w:noProof/>
                <w:sz w:val="20"/>
              </w:rPr>
              <w:t>060230</w:t>
            </w:r>
          </w:p>
        </w:tc>
        <w:tc>
          <w:tcPr>
            <w:tcW w:w="9680" w:type="dxa"/>
            <w:tcBorders>
              <w:top w:val="nil"/>
              <w:left w:val="nil"/>
              <w:bottom w:val="single" w:sz="4" w:space="0" w:color="auto"/>
              <w:right w:val="single" w:sz="4" w:space="0" w:color="auto"/>
            </w:tcBorders>
            <w:shd w:val="clear" w:color="auto" w:fill="auto"/>
            <w:noWrap/>
            <w:hideMark/>
          </w:tcPr>
          <w:p w14:paraId="4B92115E" w14:textId="77777777" w:rsidR="00E83F66" w:rsidRPr="00772251" w:rsidRDefault="00E83F66" w:rsidP="0048591A">
            <w:pPr>
              <w:spacing w:before="60" w:after="60" w:line="240" w:lineRule="auto"/>
              <w:rPr>
                <w:noProof/>
                <w:sz w:val="20"/>
              </w:rPr>
            </w:pPr>
            <w:r>
              <w:rPr>
                <w:noProof/>
                <w:sz w:val="20"/>
              </w:rPr>
              <w:t>- Rhododendren (Azaleen), auch veredelt</w:t>
            </w:r>
          </w:p>
        </w:tc>
        <w:tc>
          <w:tcPr>
            <w:tcW w:w="1134" w:type="dxa"/>
            <w:tcBorders>
              <w:top w:val="nil"/>
              <w:left w:val="nil"/>
              <w:bottom w:val="single" w:sz="4" w:space="0" w:color="auto"/>
              <w:right w:val="single" w:sz="4" w:space="0" w:color="auto"/>
            </w:tcBorders>
            <w:shd w:val="clear" w:color="auto" w:fill="auto"/>
            <w:noWrap/>
            <w:vAlign w:val="center"/>
            <w:hideMark/>
          </w:tcPr>
          <w:p w14:paraId="3DB13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4A6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B299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BF8A6" w14:textId="77777777" w:rsidR="00E83F66" w:rsidRPr="00772251" w:rsidRDefault="00E83F66" w:rsidP="0048591A">
            <w:pPr>
              <w:spacing w:before="60" w:after="60" w:line="240" w:lineRule="auto"/>
              <w:jc w:val="center"/>
              <w:rPr>
                <w:noProof/>
                <w:sz w:val="20"/>
              </w:rPr>
            </w:pPr>
            <w:r>
              <w:rPr>
                <w:noProof/>
                <w:sz w:val="20"/>
              </w:rPr>
              <w:t>06024000</w:t>
            </w:r>
          </w:p>
        </w:tc>
        <w:tc>
          <w:tcPr>
            <w:tcW w:w="1329" w:type="dxa"/>
            <w:tcBorders>
              <w:top w:val="nil"/>
              <w:left w:val="nil"/>
              <w:bottom w:val="single" w:sz="4" w:space="0" w:color="auto"/>
              <w:right w:val="single" w:sz="4" w:space="0" w:color="auto"/>
            </w:tcBorders>
            <w:shd w:val="clear" w:color="auto" w:fill="auto"/>
            <w:noWrap/>
            <w:hideMark/>
          </w:tcPr>
          <w:p w14:paraId="3E2EFA15" w14:textId="77777777" w:rsidR="00E83F66" w:rsidRPr="00772251" w:rsidRDefault="00E83F66" w:rsidP="0048591A">
            <w:pPr>
              <w:spacing w:before="60" w:after="60" w:line="240" w:lineRule="auto"/>
              <w:jc w:val="center"/>
              <w:rPr>
                <w:noProof/>
                <w:sz w:val="20"/>
              </w:rPr>
            </w:pPr>
            <w:r>
              <w:rPr>
                <w:noProof/>
                <w:sz w:val="20"/>
              </w:rPr>
              <w:t>060240</w:t>
            </w:r>
          </w:p>
        </w:tc>
        <w:tc>
          <w:tcPr>
            <w:tcW w:w="9680" w:type="dxa"/>
            <w:tcBorders>
              <w:top w:val="nil"/>
              <w:left w:val="nil"/>
              <w:bottom w:val="single" w:sz="4" w:space="0" w:color="auto"/>
              <w:right w:val="single" w:sz="4" w:space="0" w:color="auto"/>
            </w:tcBorders>
            <w:shd w:val="clear" w:color="auto" w:fill="auto"/>
            <w:noWrap/>
            <w:hideMark/>
          </w:tcPr>
          <w:p w14:paraId="2B3CC22F" w14:textId="77777777" w:rsidR="00E83F66" w:rsidRPr="00772251" w:rsidRDefault="00E83F66" w:rsidP="0048591A">
            <w:pPr>
              <w:spacing w:before="60" w:after="60" w:line="240" w:lineRule="auto"/>
              <w:rPr>
                <w:noProof/>
                <w:sz w:val="20"/>
              </w:rPr>
            </w:pPr>
            <w:r>
              <w:rPr>
                <w:noProof/>
                <w:sz w:val="20"/>
              </w:rPr>
              <w:t>- Rosen, auch veredelt</w:t>
            </w:r>
          </w:p>
        </w:tc>
        <w:tc>
          <w:tcPr>
            <w:tcW w:w="1134" w:type="dxa"/>
            <w:tcBorders>
              <w:top w:val="nil"/>
              <w:left w:val="nil"/>
              <w:bottom w:val="single" w:sz="4" w:space="0" w:color="auto"/>
              <w:right w:val="single" w:sz="4" w:space="0" w:color="auto"/>
            </w:tcBorders>
            <w:shd w:val="clear" w:color="auto" w:fill="auto"/>
            <w:noWrap/>
            <w:vAlign w:val="center"/>
            <w:hideMark/>
          </w:tcPr>
          <w:p w14:paraId="54F254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A6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30EB4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6FA64" w14:textId="77777777" w:rsidR="00E83F66" w:rsidRPr="00772251" w:rsidRDefault="00E83F66" w:rsidP="0048591A">
            <w:pPr>
              <w:spacing w:before="60" w:after="60" w:line="240" w:lineRule="auto"/>
              <w:jc w:val="center"/>
              <w:rPr>
                <w:noProof/>
                <w:sz w:val="20"/>
              </w:rPr>
            </w:pPr>
            <w:r>
              <w:rPr>
                <w:noProof/>
                <w:sz w:val="20"/>
              </w:rPr>
              <w:t>06029000</w:t>
            </w:r>
          </w:p>
        </w:tc>
        <w:tc>
          <w:tcPr>
            <w:tcW w:w="1329" w:type="dxa"/>
            <w:tcBorders>
              <w:top w:val="nil"/>
              <w:left w:val="nil"/>
              <w:bottom w:val="single" w:sz="4" w:space="0" w:color="auto"/>
              <w:right w:val="single" w:sz="4" w:space="0" w:color="auto"/>
            </w:tcBorders>
            <w:shd w:val="clear" w:color="auto" w:fill="auto"/>
            <w:noWrap/>
            <w:hideMark/>
          </w:tcPr>
          <w:p w14:paraId="3490B02F" w14:textId="77777777" w:rsidR="00E83F66" w:rsidRPr="00772251" w:rsidRDefault="00E83F66" w:rsidP="0048591A">
            <w:pPr>
              <w:spacing w:before="60" w:after="60" w:line="240" w:lineRule="auto"/>
              <w:jc w:val="center"/>
              <w:rPr>
                <w:noProof/>
                <w:sz w:val="20"/>
              </w:rPr>
            </w:pPr>
            <w:r>
              <w:rPr>
                <w:noProof/>
                <w:sz w:val="20"/>
              </w:rPr>
              <w:t>060290</w:t>
            </w:r>
          </w:p>
        </w:tc>
        <w:tc>
          <w:tcPr>
            <w:tcW w:w="9680" w:type="dxa"/>
            <w:tcBorders>
              <w:top w:val="nil"/>
              <w:left w:val="nil"/>
              <w:bottom w:val="single" w:sz="4" w:space="0" w:color="auto"/>
              <w:right w:val="single" w:sz="4" w:space="0" w:color="auto"/>
            </w:tcBorders>
            <w:shd w:val="clear" w:color="auto" w:fill="auto"/>
            <w:noWrap/>
            <w:hideMark/>
          </w:tcPr>
          <w:p w14:paraId="2DC3DD7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E1397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8A2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9749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F2FCE" w14:textId="77777777" w:rsidR="00E83F66" w:rsidRPr="00772251" w:rsidRDefault="00E83F66" w:rsidP="0048591A">
            <w:pPr>
              <w:spacing w:before="60" w:after="60" w:line="240" w:lineRule="auto"/>
              <w:jc w:val="center"/>
              <w:rPr>
                <w:noProof/>
                <w:sz w:val="20"/>
              </w:rPr>
            </w:pPr>
            <w:r>
              <w:rPr>
                <w:noProof/>
                <w:sz w:val="20"/>
              </w:rPr>
              <w:t>10011100</w:t>
            </w:r>
          </w:p>
        </w:tc>
        <w:tc>
          <w:tcPr>
            <w:tcW w:w="1329" w:type="dxa"/>
            <w:tcBorders>
              <w:top w:val="nil"/>
              <w:left w:val="nil"/>
              <w:bottom w:val="single" w:sz="4" w:space="0" w:color="auto"/>
              <w:right w:val="single" w:sz="4" w:space="0" w:color="auto"/>
            </w:tcBorders>
            <w:shd w:val="clear" w:color="auto" w:fill="auto"/>
            <w:noWrap/>
            <w:hideMark/>
          </w:tcPr>
          <w:p w14:paraId="6A99B4F8" w14:textId="77777777" w:rsidR="00E83F66" w:rsidRPr="00772251" w:rsidRDefault="00E83F66" w:rsidP="0048591A">
            <w:pPr>
              <w:spacing w:before="60" w:after="60" w:line="240" w:lineRule="auto"/>
              <w:jc w:val="center"/>
              <w:rPr>
                <w:noProof/>
                <w:sz w:val="20"/>
              </w:rPr>
            </w:pPr>
            <w:r>
              <w:rPr>
                <w:noProof/>
                <w:sz w:val="20"/>
              </w:rPr>
              <w:t>100111</w:t>
            </w:r>
          </w:p>
        </w:tc>
        <w:tc>
          <w:tcPr>
            <w:tcW w:w="9680" w:type="dxa"/>
            <w:tcBorders>
              <w:top w:val="nil"/>
              <w:left w:val="nil"/>
              <w:bottom w:val="single" w:sz="4" w:space="0" w:color="auto"/>
              <w:right w:val="single" w:sz="4" w:space="0" w:color="auto"/>
            </w:tcBorders>
            <w:shd w:val="clear" w:color="auto" w:fill="auto"/>
            <w:noWrap/>
            <w:hideMark/>
          </w:tcPr>
          <w:p w14:paraId="25C084B5" w14:textId="77777777" w:rsidR="00E83F66" w:rsidRPr="00772251" w:rsidRDefault="00E83F66" w:rsidP="0048591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65AFDB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170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FEB2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D5F84" w14:textId="77777777" w:rsidR="00E83F66" w:rsidRPr="00772251" w:rsidRDefault="00E83F66" w:rsidP="0048591A">
            <w:pPr>
              <w:spacing w:before="60" w:after="60" w:line="240" w:lineRule="auto"/>
              <w:jc w:val="center"/>
              <w:rPr>
                <w:noProof/>
                <w:sz w:val="20"/>
              </w:rPr>
            </w:pPr>
            <w:r>
              <w:rPr>
                <w:noProof/>
                <w:sz w:val="20"/>
              </w:rPr>
              <w:t>10011900</w:t>
            </w:r>
          </w:p>
        </w:tc>
        <w:tc>
          <w:tcPr>
            <w:tcW w:w="1329" w:type="dxa"/>
            <w:tcBorders>
              <w:top w:val="nil"/>
              <w:left w:val="nil"/>
              <w:bottom w:val="single" w:sz="4" w:space="0" w:color="auto"/>
              <w:right w:val="single" w:sz="4" w:space="0" w:color="auto"/>
            </w:tcBorders>
            <w:shd w:val="clear" w:color="auto" w:fill="auto"/>
            <w:noWrap/>
            <w:hideMark/>
          </w:tcPr>
          <w:p w14:paraId="09A60D58" w14:textId="77777777" w:rsidR="00E83F66" w:rsidRPr="00772251" w:rsidRDefault="00E83F66" w:rsidP="0048591A">
            <w:pPr>
              <w:spacing w:before="60" w:after="60" w:line="240" w:lineRule="auto"/>
              <w:jc w:val="center"/>
              <w:rPr>
                <w:noProof/>
                <w:sz w:val="20"/>
              </w:rPr>
            </w:pPr>
            <w:r>
              <w:rPr>
                <w:noProof/>
                <w:sz w:val="20"/>
              </w:rPr>
              <w:t>100119</w:t>
            </w:r>
          </w:p>
        </w:tc>
        <w:tc>
          <w:tcPr>
            <w:tcW w:w="9680" w:type="dxa"/>
            <w:tcBorders>
              <w:top w:val="nil"/>
              <w:left w:val="nil"/>
              <w:bottom w:val="single" w:sz="4" w:space="0" w:color="auto"/>
              <w:right w:val="single" w:sz="4" w:space="0" w:color="auto"/>
            </w:tcBorders>
            <w:shd w:val="clear" w:color="auto" w:fill="auto"/>
            <w:noWrap/>
            <w:hideMark/>
          </w:tcPr>
          <w:p w14:paraId="425A99E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CED7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D7C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1209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34B39" w14:textId="77777777" w:rsidR="00E83F66" w:rsidRPr="00772251" w:rsidRDefault="00E83F66" w:rsidP="0048591A">
            <w:pPr>
              <w:spacing w:before="60" w:after="60" w:line="240" w:lineRule="auto"/>
              <w:jc w:val="center"/>
              <w:rPr>
                <w:noProof/>
                <w:sz w:val="20"/>
              </w:rPr>
            </w:pPr>
            <w:r>
              <w:rPr>
                <w:noProof/>
                <w:sz w:val="20"/>
              </w:rPr>
              <w:t>10019100</w:t>
            </w:r>
          </w:p>
        </w:tc>
        <w:tc>
          <w:tcPr>
            <w:tcW w:w="1329" w:type="dxa"/>
            <w:tcBorders>
              <w:top w:val="nil"/>
              <w:left w:val="nil"/>
              <w:bottom w:val="single" w:sz="4" w:space="0" w:color="auto"/>
              <w:right w:val="single" w:sz="4" w:space="0" w:color="auto"/>
            </w:tcBorders>
            <w:shd w:val="clear" w:color="auto" w:fill="auto"/>
            <w:noWrap/>
            <w:hideMark/>
          </w:tcPr>
          <w:p w14:paraId="00099FBB" w14:textId="77777777" w:rsidR="00E83F66" w:rsidRPr="00772251" w:rsidRDefault="00E83F66" w:rsidP="0048591A">
            <w:pPr>
              <w:spacing w:before="60" w:after="60" w:line="240" w:lineRule="auto"/>
              <w:jc w:val="center"/>
              <w:rPr>
                <w:noProof/>
                <w:sz w:val="20"/>
              </w:rPr>
            </w:pPr>
            <w:r>
              <w:rPr>
                <w:noProof/>
                <w:sz w:val="20"/>
              </w:rPr>
              <w:t>100191</w:t>
            </w:r>
          </w:p>
        </w:tc>
        <w:tc>
          <w:tcPr>
            <w:tcW w:w="9680" w:type="dxa"/>
            <w:tcBorders>
              <w:top w:val="nil"/>
              <w:left w:val="nil"/>
              <w:bottom w:val="single" w:sz="4" w:space="0" w:color="auto"/>
              <w:right w:val="single" w:sz="4" w:space="0" w:color="auto"/>
            </w:tcBorders>
            <w:shd w:val="clear" w:color="auto" w:fill="auto"/>
            <w:noWrap/>
            <w:hideMark/>
          </w:tcPr>
          <w:p w14:paraId="0C416A21" w14:textId="77777777" w:rsidR="00E83F66" w:rsidRPr="00772251" w:rsidRDefault="00E83F66" w:rsidP="0048591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449139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2E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E33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CC03FE" w14:textId="77777777" w:rsidR="00E83F66" w:rsidRPr="00772251" w:rsidRDefault="00E83F66" w:rsidP="0048591A">
            <w:pPr>
              <w:spacing w:before="60" w:after="60" w:line="240" w:lineRule="auto"/>
              <w:jc w:val="center"/>
              <w:rPr>
                <w:noProof/>
                <w:sz w:val="20"/>
              </w:rPr>
            </w:pPr>
            <w:r>
              <w:rPr>
                <w:noProof/>
                <w:sz w:val="20"/>
              </w:rPr>
              <w:t>10021000</w:t>
            </w:r>
          </w:p>
        </w:tc>
        <w:tc>
          <w:tcPr>
            <w:tcW w:w="1329" w:type="dxa"/>
            <w:tcBorders>
              <w:top w:val="nil"/>
              <w:left w:val="nil"/>
              <w:bottom w:val="single" w:sz="4" w:space="0" w:color="auto"/>
              <w:right w:val="single" w:sz="4" w:space="0" w:color="auto"/>
            </w:tcBorders>
            <w:shd w:val="clear" w:color="auto" w:fill="auto"/>
            <w:noWrap/>
            <w:hideMark/>
          </w:tcPr>
          <w:p w14:paraId="61C1F785" w14:textId="77777777" w:rsidR="00E83F66" w:rsidRPr="00772251" w:rsidRDefault="00E83F66" w:rsidP="0048591A">
            <w:pPr>
              <w:spacing w:before="60" w:after="60" w:line="240" w:lineRule="auto"/>
              <w:jc w:val="center"/>
              <w:rPr>
                <w:noProof/>
                <w:sz w:val="20"/>
              </w:rPr>
            </w:pPr>
            <w:r>
              <w:rPr>
                <w:noProof/>
                <w:sz w:val="20"/>
              </w:rPr>
              <w:t>100210</w:t>
            </w:r>
          </w:p>
        </w:tc>
        <w:tc>
          <w:tcPr>
            <w:tcW w:w="9680" w:type="dxa"/>
            <w:tcBorders>
              <w:top w:val="nil"/>
              <w:left w:val="nil"/>
              <w:bottom w:val="single" w:sz="4" w:space="0" w:color="auto"/>
              <w:right w:val="single" w:sz="4" w:space="0" w:color="auto"/>
            </w:tcBorders>
            <w:shd w:val="clear" w:color="auto" w:fill="auto"/>
            <w:noWrap/>
            <w:hideMark/>
          </w:tcPr>
          <w:p w14:paraId="694197C2" w14:textId="77777777" w:rsidR="00E83F66" w:rsidRPr="00772251" w:rsidRDefault="00E83F66" w:rsidP="0048591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1467E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4C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C72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5CD4E7" w14:textId="77777777" w:rsidR="00E83F66" w:rsidRPr="00772251" w:rsidRDefault="00E83F66" w:rsidP="0048591A">
            <w:pPr>
              <w:spacing w:before="60" w:after="60" w:line="240" w:lineRule="auto"/>
              <w:jc w:val="center"/>
              <w:rPr>
                <w:noProof/>
                <w:sz w:val="20"/>
              </w:rPr>
            </w:pPr>
            <w:r>
              <w:rPr>
                <w:noProof/>
                <w:sz w:val="20"/>
              </w:rPr>
              <w:t>10029000</w:t>
            </w:r>
          </w:p>
        </w:tc>
        <w:tc>
          <w:tcPr>
            <w:tcW w:w="1329" w:type="dxa"/>
            <w:tcBorders>
              <w:top w:val="nil"/>
              <w:left w:val="nil"/>
              <w:bottom w:val="single" w:sz="4" w:space="0" w:color="auto"/>
              <w:right w:val="single" w:sz="4" w:space="0" w:color="auto"/>
            </w:tcBorders>
            <w:shd w:val="clear" w:color="auto" w:fill="auto"/>
            <w:noWrap/>
            <w:hideMark/>
          </w:tcPr>
          <w:p w14:paraId="7E60802D" w14:textId="77777777" w:rsidR="00E83F66" w:rsidRPr="00772251" w:rsidRDefault="00E83F66" w:rsidP="0048591A">
            <w:pPr>
              <w:spacing w:before="60" w:after="60" w:line="240" w:lineRule="auto"/>
              <w:jc w:val="center"/>
              <w:rPr>
                <w:noProof/>
                <w:sz w:val="20"/>
              </w:rPr>
            </w:pPr>
            <w:r>
              <w:rPr>
                <w:noProof/>
                <w:sz w:val="20"/>
              </w:rPr>
              <w:t>100290</w:t>
            </w:r>
          </w:p>
        </w:tc>
        <w:tc>
          <w:tcPr>
            <w:tcW w:w="9680" w:type="dxa"/>
            <w:tcBorders>
              <w:top w:val="nil"/>
              <w:left w:val="nil"/>
              <w:bottom w:val="single" w:sz="4" w:space="0" w:color="auto"/>
              <w:right w:val="single" w:sz="4" w:space="0" w:color="auto"/>
            </w:tcBorders>
            <w:shd w:val="clear" w:color="auto" w:fill="auto"/>
            <w:noWrap/>
            <w:hideMark/>
          </w:tcPr>
          <w:p w14:paraId="57222B8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4EC59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E9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9C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4ABB4A" w14:textId="77777777" w:rsidR="00E83F66" w:rsidRPr="00772251" w:rsidRDefault="00E83F66" w:rsidP="0048591A">
            <w:pPr>
              <w:spacing w:before="60" w:after="60" w:line="240" w:lineRule="auto"/>
              <w:jc w:val="center"/>
              <w:rPr>
                <w:noProof/>
                <w:sz w:val="20"/>
              </w:rPr>
            </w:pPr>
            <w:r>
              <w:rPr>
                <w:noProof/>
                <w:sz w:val="20"/>
              </w:rPr>
              <w:t>10031000</w:t>
            </w:r>
          </w:p>
        </w:tc>
        <w:tc>
          <w:tcPr>
            <w:tcW w:w="1329" w:type="dxa"/>
            <w:tcBorders>
              <w:top w:val="nil"/>
              <w:left w:val="nil"/>
              <w:bottom w:val="single" w:sz="4" w:space="0" w:color="auto"/>
              <w:right w:val="single" w:sz="4" w:space="0" w:color="auto"/>
            </w:tcBorders>
            <w:shd w:val="clear" w:color="auto" w:fill="auto"/>
            <w:noWrap/>
            <w:hideMark/>
          </w:tcPr>
          <w:p w14:paraId="2FFFDEAD" w14:textId="77777777" w:rsidR="00E83F66" w:rsidRPr="00772251" w:rsidRDefault="00E83F66" w:rsidP="0048591A">
            <w:pPr>
              <w:spacing w:before="60" w:after="60" w:line="240" w:lineRule="auto"/>
              <w:jc w:val="center"/>
              <w:rPr>
                <w:noProof/>
                <w:sz w:val="20"/>
              </w:rPr>
            </w:pPr>
            <w:r>
              <w:rPr>
                <w:noProof/>
                <w:sz w:val="20"/>
              </w:rPr>
              <w:t>100310</w:t>
            </w:r>
          </w:p>
        </w:tc>
        <w:tc>
          <w:tcPr>
            <w:tcW w:w="9680" w:type="dxa"/>
            <w:tcBorders>
              <w:top w:val="nil"/>
              <w:left w:val="nil"/>
              <w:bottom w:val="single" w:sz="4" w:space="0" w:color="auto"/>
              <w:right w:val="single" w:sz="4" w:space="0" w:color="auto"/>
            </w:tcBorders>
            <w:shd w:val="clear" w:color="auto" w:fill="auto"/>
            <w:noWrap/>
            <w:hideMark/>
          </w:tcPr>
          <w:p w14:paraId="060E4FB1" w14:textId="77777777" w:rsidR="00E83F66" w:rsidRPr="00772251" w:rsidRDefault="00E83F66" w:rsidP="0048591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6E13F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43BF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54AF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60653" w14:textId="77777777" w:rsidR="00E83F66" w:rsidRPr="00772251" w:rsidRDefault="00E83F66" w:rsidP="0048591A">
            <w:pPr>
              <w:spacing w:before="60" w:after="60" w:line="240" w:lineRule="auto"/>
              <w:jc w:val="center"/>
              <w:rPr>
                <w:noProof/>
                <w:sz w:val="20"/>
              </w:rPr>
            </w:pPr>
            <w:r>
              <w:rPr>
                <w:noProof/>
                <w:sz w:val="20"/>
              </w:rPr>
              <w:t>10041000</w:t>
            </w:r>
          </w:p>
        </w:tc>
        <w:tc>
          <w:tcPr>
            <w:tcW w:w="1329" w:type="dxa"/>
            <w:tcBorders>
              <w:top w:val="nil"/>
              <w:left w:val="nil"/>
              <w:bottom w:val="single" w:sz="4" w:space="0" w:color="auto"/>
              <w:right w:val="single" w:sz="4" w:space="0" w:color="auto"/>
            </w:tcBorders>
            <w:shd w:val="clear" w:color="auto" w:fill="auto"/>
            <w:noWrap/>
            <w:hideMark/>
          </w:tcPr>
          <w:p w14:paraId="0A1D82EF" w14:textId="77777777" w:rsidR="00E83F66" w:rsidRPr="00772251" w:rsidRDefault="00E83F66" w:rsidP="0048591A">
            <w:pPr>
              <w:spacing w:before="60" w:after="60" w:line="240" w:lineRule="auto"/>
              <w:jc w:val="center"/>
              <w:rPr>
                <w:noProof/>
                <w:sz w:val="20"/>
              </w:rPr>
            </w:pPr>
            <w:r>
              <w:rPr>
                <w:noProof/>
                <w:sz w:val="20"/>
              </w:rPr>
              <w:t>100410</w:t>
            </w:r>
          </w:p>
        </w:tc>
        <w:tc>
          <w:tcPr>
            <w:tcW w:w="9680" w:type="dxa"/>
            <w:tcBorders>
              <w:top w:val="nil"/>
              <w:left w:val="nil"/>
              <w:bottom w:val="single" w:sz="4" w:space="0" w:color="auto"/>
              <w:right w:val="single" w:sz="4" w:space="0" w:color="auto"/>
            </w:tcBorders>
            <w:shd w:val="clear" w:color="auto" w:fill="auto"/>
            <w:noWrap/>
            <w:hideMark/>
          </w:tcPr>
          <w:p w14:paraId="2934CA11" w14:textId="77777777" w:rsidR="00E83F66" w:rsidRPr="00772251" w:rsidRDefault="00E83F66" w:rsidP="0048591A">
            <w:pPr>
              <w:spacing w:before="60" w:after="60" w:line="240" w:lineRule="auto"/>
              <w:rPr>
                <w:noProof/>
                <w:sz w:val="20"/>
              </w:rPr>
            </w:pPr>
            <w:r>
              <w:rPr>
                <w:noProof/>
                <w:sz w:val="20"/>
              </w:rPr>
              <w:t>- zur Aussaat</w:t>
            </w:r>
          </w:p>
        </w:tc>
        <w:tc>
          <w:tcPr>
            <w:tcW w:w="1134" w:type="dxa"/>
            <w:tcBorders>
              <w:top w:val="nil"/>
              <w:left w:val="nil"/>
              <w:bottom w:val="single" w:sz="4" w:space="0" w:color="auto"/>
              <w:right w:val="single" w:sz="4" w:space="0" w:color="auto"/>
            </w:tcBorders>
            <w:shd w:val="clear" w:color="auto" w:fill="auto"/>
            <w:noWrap/>
            <w:vAlign w:val="center"/>
            <w:hideMark/>
          </w:tcPr>
          <w:p w14:paraId="6938A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EC1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B85EE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8BB7F" w14:textId="77777777" w:rsidR="00E83F66" w:rsidRPr="00772251" w:rsidRDefault="00E83F66" w:rsidP="0048591A">
            <w:pPr>
              <w:spacing w:before="60" w:after="60" w:line="240" w:lineRule="auto"/>
              <w:jc w:val="center"/>
              <w:rPr>
                <w:noProof/>
                <w:sz w:val="20"/>
              </w:rPr>
            </w:pPr>
            <w:r>
              <w:rPr>
                <w:noProof/>
                <w:sz w:val="20"/>
              </w:rPr>
              <w:t>10049000</w:t>
            </w:r>
          </w:p>
        </w:tc>
        <w:tc>
          <w:tcPr>
            <w:tcW w:w="1329" w:type="dxa"/>
            <w:tcBorders>
              <w:top w:val="nil"/>
              <w:left w:val="nil"/>
              <w:bottom w:val="single" w:sz="4" w:space="0" w:color="auto"/>
              <w:right w:val="single" w:sz="4" w:space="0" w:color="auto"/>
            </w:tcBorders>
            <w:shd w:val="clear" w:color="auto" w:fill="auto"/>
            <w:noWrap/>
            <w:hideMark/>
          </w:tcPr>
          <w:p w14:paraId="0AFDB69B" w14:textId="77777777" w:rsidR="00E83F66" w:rsidRPr="00772251" w:rsidRDefault="00E83F66" w:rsidP="0048591A">
            <w:pPr>
              <w:spacing w:before="60" w:after="60" w:line="240" w:lineRule="auto"/>
              <w:jc w:val="center"/>
              <w:rPr>
                <w:noProof/>
                <w:sz w:val="20"/>
              </w:rPr>
            </w:pPr>
            <w:r>
              <w:rPr>
                <w:noProof/>
                <w:sz w:val="20"/>
              </w:rPr>
              <w:t>100490</w:t>
            </w:r>
          </w:p>
        </w:tc>
        <w:tc>
          <w:tcPr>
            <w:tcW w:w="9680" w:type="dxa"/>
            <w:tcBorders>
              <w:top w:val="nil"/>
              <w:left w:val="nil"/>
              <w:bottom w:val="single" w:sz="4" w:space="0" w:color="auto"/>
              <w:right w:val="single" w:sz="4" w:space="0" w:color="auto"/>
            </w:tcBorders>
            <w:shd w:val="clear" w:color="auto" w:fill="auto"/>
            <w:noWrap/>
            <w:hideMark/>
          </w:tcPr>
          <w:p w14:paraId="4253060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61A99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55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0ED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1E0561" w14:textId="77777777" w:rsidR="00E83F66" w:rsidRPr="00772251" w:rsidRDefault="00E83F66" w:rsidP="0048591A">
            <w:pPr>
              <w:spacing w:before="60" w:after="60" w:line="240" w:lineRule="auto"/>
              <w:jc w:val="center"/>
              <w:rPr>
                <w:noProof/>
                <w:sz w:val="20"/>
              </w:rPr>
            </w:pPr>
            <w:r>
              <w:rPr>
                <w:noProof/>
                <w:sz w:val="20"/>
              </w:rPr>
              <w:t>12091000</w:t>
            </w:r>
          </w:p>
        </w:tc>
        <w:tc>
          <w:tcPr>
            <w:tcW w:w="1329" w:type="dxa"/>
            <w:tcBorders>
              <w:top w:val="nil"/>
              <w:left w:val="nil"/>
              <w:bottom w:val="single" w:sz="4" w:space="0" w:color="auto"/>
              <w:right w:val="single" w:sz="4" w:space="0" w:color="auto"/>
            </w:tcBorders>
            <w:shd w:val="clear" w:color="auto" w:fill="auto"/>
            <w:noWrap/>
            <w:hideMark/>
          </w:tcPr>
          <w:p w14:paraId="05C15A4B" w14:textId="77777777" w:rsidR="00E83F66" w:rsidRPr="00772251" w:rsidRDefault="00E83F66" w:rsidP="0048591A">
            <w:pPr>
              <w:spacing w:before="60" w:after="60" w:line="240" w:lineRule="auto"/>
              <w:jc w:val="center"/>
              <w:rPr>
                <w:noProof/>
                <w:sz w:val="20"/>
              </w:rPr>
            </w:pPr>
            <w:r>
              <w:rPr>
                <w:noProof/>
                <w:sz w:val="20"/>
              </w:rPr>
              <w:t>120910</w:t>
            </w:r>
          </w:p>
        </w:tc>
        <w:tc>
          <w:tcPr>
            <w:tcW w:w="9680" w:type="dxa"/>
            <w:tcBorders>
              <w:top w:val="nil"/>
              <w:left w:val="nil"/>
              <w:bottom w:val="single" w:sz="4" w:space="0" w:color="auto"/>
              <w:right w:val="single" w:sz="4" w:space="0" w:color="auto"/>
            </w:tcBorders>
            <w:shd w:val="clear" w:color="auto" w:fill="auto"/>
            <w:noWrap/>
            <w:hideMark/>
          </w:tcPr>
          <w:p w14:paraId="65B1B2FB" w14:textId="77777777" w:rsidR="00E83F66" w:rsidRPr="00772251" w:rsidRDefault="00E83F66" w:rsidP="0048591A">
            <w:pPr>
              <w:spacing w:before="60" w:after="60" w:line="240" w:lineRule="auto"/>
              <w:rPr>
                <w:noProof/>
                <w:sz w:val="20"/>
              </w:rPr>
            </w:pPr>
            <w:r>
              <w:rPr>
                <w:noProof/>
                <w:sz w:val="20"/>
              </w:rPr>
              <w:t>- Samen von Zuckerrüben</w:t>
            </w:r>
          </w:p>
        </w:tc>
        <w:tc>
          <w:tcPr>
            <w:tcW w:w="1134" w:type="dxa"/>
            <w:tcBorders>
              <w:top w:val="nil"/>
              <w:left w:val="nil"/>
              <w:bottom w:val="single" w:sz="4" w:space="0" w:color="auto"/>
              <w:right w:val="single" w:sz="4" w:space="0" w:color="auto"/>
            </w:tcBorders>
            <w:shd w:val="clear" w:color="auto" w:fill="auto"/>
            <w:noWrap/>
            <w:vAlign w:val="center"/>
            <w:hideMark/>
          </w:tcPr>
          <w:p w14:paraId="6D2C2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26A7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A5747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EE58C" w14:textId="77777777" w:rsidR="00E83F66" w:rsidRPr="00772251" w:rsidRDefault="00E83F66" w:rsidP="00E71191">
            <w:pPr>
              <w:pageBreakBefore/>
              <w:spacing w:before="60" w:after="60" w:line="240" w:lineRule="auto"/>
              <w:jc w:val="center"/>
              <w:rPr>
                <w:noProof/>
                <w:sz w:val="20"/>
              </w:rPr>
            </w:pPr>
            <w:r>
              <w:rPr>
                <w:noProof/>
                <w:sz w:val="20"/>
              </w:rPr>
              <w:t>12092100</w:t>
            </w:r>
          </w:p>
        </w:tc>
        <w:tc>
          <w:tcPr>
            <w:tcW w:w="1329" w:type="dxa"/>
            <w:tcBorders>
              <w:top w:val="nil"/>
              <w:left w:val="nil"/>
              <w:bottom w:val="single" w:sz="4" w:space="0" w:color="auto"/>
              <w:right w:val="single" w:sz="4" w:space="0" w:color="auto"/>
            </w:tcBorders>
            <w:shd w:val="clear" w:color="auto" w:fill="auto"/>
            <w:noWrap/>
            <w:hideMark/>
          </w:tcPr>
          <w:p w14:paraId="444900C1" w14:textId="77777777" w:rsidR="00E83F66" w:rsidRPr="00772251" w:rsidRDefault="00E83F66" w:rsidP="0048591A">
            <w:pPr>
              <w:spacing w:before="60" w:after="60" w:line="240" w:lineRule="auto"/>
              <w:jc w:val="center"/>
              <w:rPr>
                <w:noProof/>
                <w:sz w:val="20"/>
              </w:rPr>
            </w:pPr>
            <w:r>
              <w:rPr>
                <w:noProof/>
                <w:sz w:val="20"/>
              </w:rPr>
              <w:t>120921</w:t>
            </w:r>
          </w:p>
        </w:tc>
        <w:tc>
          <w:tcPr>
            <w:tcW w:w="9680" w:type="dxa"/>
            <w:tcBorders>
              <w:top w:val="nil"/>
              <w:left w:val="nil"/>
              <w:bottom w:val="single" w:sz="4" w:space="0" w:color="auto"/>
              <w:right w:val="single" w:sz="4" w:space="0" w:color="auto"/>
            </w:tcBorders>
            <w:shd w:val="clear" w:color="auto" w:fill="auto"/>
            <w:noWrap/>
            <w:hideMark/>
          </w:tcPr>
          <w:p w14:paraId="3FAEBE3C" w14:textId="77777777" w:rsidR="00E83F66" w:rsidRPr="00772251" w:rsidRDefault="00E83F66" w:rsidP="0048591A">
            <w:pPr>
              <w:spacing w:before="60" w:after="60" w:line="240" w:lineRule="auto"/>
              <w:rPr>
                <w:noProof/>
                <w:sz w:val="20"/>
              </w:rPr>
            </w:pPr>
            <w:r>
              <w:rPr>
                <w:noProof/>
                <w:sz w:val="20"/>
              </w:rPr>
              <w:t>-- Samen von Luzernen</w:t>
            </w:r>
          </w:p>
        </w:tc>
        <w:tc>
          <w:tcPr>
            <w:tcW w:w="1134" w:type="dxa"/>
            <w:tcBorders>
              <w:top w:val="nil"/>
              <w:left w:val="nil"/>
              <w:bottom w:val="single" w:sz="4" w:space="0" w:color="auto"/>
              <w:right w:val="single" w:sz="4" w:space="0" w:color="auto"/>
            </w:tcBorders>
            <w:shd w:val="clear" w:color="auto" w:fill="auto"/>
            <w:noWrap/>
            <w:vAlign w:val="center"/>
            <w:hideMark/>
          </w:tcPr>
          <w:p w14:paraId="2DC4E0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A82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70DAC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26FF8" w14:textId="77777777" w:rsidR="00E83F66" w:rsidRPr="00772251" w:rsidRDefault="00E83F66" w:rsidP="0048591A">
            <w:pPr>
              <w:spacing w:before="60" w:after="60" w:line="240" w:lineRule="auto"/>
              <w:jc w:val="center"/>
              <w:rPr>
                <w:noProof/>
                <w:sz w:val="20"/>
              </w:rPr>
            </w:pPr>
            <w:r>
              <w:rPr>
                <w:noProof/>
                <w:sz w:val="20"/>
              </w:rPr>
              <w:t>12092200</w:t>
            </w:r>
          </w:p>
        </w:tc>
        <w:tc>
          <w:tcPr>
            <w:tcW w:w="1329" w:type="dxa"/>
            <w:tcBorders>
              <w:top w:val="nil"/>
              <w:left w:val="nil"/>
              <w:bottom w:val="single" w:sz="4" w:space="0" w:color="auto"/>
              <w:right w:val="single" w:sz="4" w:space="0" w:color="auto"/>
            </w:tcBorders>
            <w:shd w:val="clear" w:color="auto" w:fill="auto"/>
            <w:noWrap/>
            <w:hideMark/>
          </w:tcPr>
          <w:p w14:paraId="0A3E5C68" w14:textId="77777777" w:rsidR="00E83F66" w:rsidRPr="00772251" w:rsidRDefault="00E83F66" w:rsidP="0048591A">
            <w:pPr>
              <w:spacing w:before="60" w:after="60" w:line="240" w:lineRule="auto"/>
              <w:jc w:val="center"/>
              <w:rPr>
                <w:noProof/>
                <w:sz w:val="20"/>
              </w:rPr>
            </w:pPr>
            <w:r>
              <w:rPr>
                <w:noProof/>
                <w:sz w:val="20"/>
              </w:rPr>
              <w:t>120922</w:t>
            </w:r>
          </w:p>
        </w:tc>
        <w:tc>
          <w:tcPr>
            <w:tcW w:w="9680" w:type="dxa"/>
            <w:tcBorders>
              <w:top w:val="nil"/>
              <w:left w:val="nil"/>
              <w:bottom w:val="single" w:sz="4" w:space="0" w:color="auto"/>
              <w:right w:val="single" w:sz="4" w:space="0" w:color="auto"/>
            </w:tcBorders>
            <w:shd w:val="clear" w:color="auto" w:fill="auto"/>
            <w:noWrap/>
            <w:hideMark/>
          </w:tcPr>
          <w:p w14:paraId="156BB70F" w14:textId="77777777" w:rsidR="00E83F66" w:rsidRPr="00772251" w:rsidRDefault="00E83F66" w:rsidP="0048591A">
            <w:pPr>
              <w:spacing w:before="60" w:after="60" w:line="240" w:lineRule="auto"/>
              <w:rPr>
                <w:noProof/>
                <w:sz w:val="20"/>
              </w:rPr>
            </w:pPr>
            <w:r>
              <w:rPr>
                <w:noProof/>
                <w:sz w:val="20"/>
              </w:rPr>
              <w:t>-- Samen von Klee (</w:t>
            </w:r>
            <w:r>
              <w:rPr>
                <w:i/>
                <w:noProof/>
                <w:sz w:val="20"/>
              </w:rPr>
              <w:t>Trifolium spp</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605A73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0F85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6314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0871" w14:textId="77777777" w:rsidR="00E83F66" w:rsidRPr="00772251" w:rsidRDefault="00E83F66" w:rsidP="0048591A">
            <w:pPr>
              <w:spacing w:before="60" w:after="60" w:line="240" w:lineRule="auto"/>
              <w:jc w:val="center"/>
              <w:rPr>
                <w:noProof/>
                <w:sz w:val="20"/>
              </w:rPr>
            </w:pPr>
            <w:r>
              <w:rPr>
                <w:noProof/>
                <w:sz w:val="20"/>
              </w:rPr>
              <w:t>12092300</w:t>
            </w:r>
          </w:p>
        </w:tc>
        <w:tc>
          <w:tcPr>
            <w:tcW w:w="1329" w:type="dxa"/>
            <w:tcBorders>
              <w:top w:val="nil"/>
              <w:left w:val="nil"/>
              <w:bottom w:val="single" w:sz="4" w:space="0" w:color="auto"/>
              <w:right w:val="single" w:sz="4" w:space="0" w:color="auto"/>
            </w:tcBorders>
            <w:shd w:val="clear" w:color="auto" w:fill="auto"/>
            <w:noWrap/>
            <w:hideMark/>
          </w:tcPr>
          <w:p w14:paraId="09A180DD" w14:textId="77777777" w:rsidR="00E83F66" w:rsidRPr="00772251" w:rsidRDefault="00E83F66" w:rsidP="0048591A">
            <w:pPr>
              <w:spacing w:before="60" w:after="60" w:line="240" w:lineRule="auto"/>
              <w:jc w:val="center"/>
              <w:rPr>
                <w:noProof/>
                <w:sz w:val="20"/>
              </w:rPr>
            </w:pPr>
            <w:r>
              <w:rPr>
                <w:noProof/>
                <w:sz w:val="20"/>
              </w:rPr>
              <w:t>120923</w:t>
            </w:r>
          </w:p>
        </w:tc>
        <w:tc>
          <w:tcPr>
            <w:tcW w:w="9680" w:type="dxa"/>
            <w:tcBorders>
              <w:top w:val="nil"/>
              <w:left w:val="nil"/>
              <w:bottom w:val="single" w:sz="4" w:space="0" w:color="auto"/>
              <w:right w:val="single" w:sz="4" w:space="0" w:color="auto"/>
            </w:tcBorders>
            <w:shd w:val="clear" w:color="auto" w:fill="auto"/>
            <w:noWrap/>
            <w:hideMark/>
          </w:tcPr>
          <w:p w14:paraId="13D95F67" w14:textId="77777777" w:rsidR="00E83F66" w:rsidRPr="00772251" w:rsidRDefault="00E83F66" w:rsidP="0048591A">
            <w:pPr>
              <w:spacing w:before="60" w:after="60" w:line="240" w:lineRule="auto"/>
              <w:rPr>
                <w:noProof/>
                <w:sz w:val="20"/>
              </w:rPr>
            </w:pPr>
            <w:r>
              <w:rPr>
                <w:noProof/>
                <w:sz w:val="20"/>
              </w:rPr>
              <w:t>-- Samen von Schwingel</w:t>
            </w:r>
          </w:p>
        </w:tc>
        <w:tc>
          <w:tcPr>
            <w:tcW w:w="1134" w:type="dxa"/>
            <w:tcBorders>
              <w:top w:val="nil"/>
              <w:left w:val="nil"/>
              <w:bottom w:val="single" w:sz="4" w:space="0" w:color="auto"/>
              <w:right w:val="single" w:sz="4" w:space="0" w:color="auto"/>
            </w:tcBorders>
            <w:shd w:val="clear" w:color="auto" w:fill="auto"/>
            <w:noWrap/>
            <w:vAlign w:val="center"/>
            <w:hideMark/>
          </w:tcPr>
          <w:p w14:paraId="152D9F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EFE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B676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DEA10E" w14:textId="77777777" w:rsidR="00E83F66" w:rsidRPr="00772251" w:rsidRDefault="00E83F66" w:rsidP="0048591A">
            <w:pPr>
              <w:spacing w:before="60" w:after="60" w:line="240" w:lineRule="auto"/>
              <w:jc w:val="center"/>
              <w:rPr>
                <w:noProof/>
                <w:sz w:val="20"/>
              </w:rPr>
            </w:pPr>
            <w:r>
              <w:rPr>
                <w:noProof/>
                <w:sz w:val="20"/>
              </w:rPr>
              <w:t>12092400</w:t>
            </w:r>
          </w:p>
        </w:tc>
        <w:tc>
          <w:tcPr>
            <w:tcW w:w="1329" w:type="dxa"/>
            <w:tcBorders>
              <w:top w:val="nil"/>
              <w:left w:val="nil"/>
              <w:bottom w:val="single" w:sz="4" w:space="0" w:color="auto"/>
              <w:right w:val="single" w:sz="4" w:space="0" w:color="auto"/>
            </w:tcBorders>
            <w:shd w:val="clear" w:color="auto" w:fill="auto"/>
            <w:noWrap/>
            <w:hideMark/>
          </w:tcPr>
          <w:p w14:paraId="63D56B81" w14:textId="77777777" w:rsidR="00E83F66" w:rsidRPr="00772251" w:rsidRDefault="00E83F66" w:rsidP="0048591A">
            <w:pPr>
              <w:spacing w:before="60" w:after="60" w:line="240" w:lineRule="auto"/>
              <w:jc w:val="center"/>
              <w:rPr>
                <w:noProof/>
                <w:sz w:val="20"/>
              </w:rPr>
            </w:pPr>
            <w:r>
              <w:rPr>
                <w:noProof/>
                <w:sz w:val="20"/>
              </w:rPr>
              <w:t>120924</w:t>
            </w:r>
          </w:p>
        </w:tc>
        <w:tc>
          <w:tcPr>
            <w:tcW w:w="9680" w:type="dxa"/>
            <w:tcBorders>
              <w:top w:val="nil"/>
              <w:left w:val="nil"/>
              <w:bottom w:val="single" w:sz="4" w:space="0" w:color="auto"/>
              <w:right w:val="single" w:sz="4" w:space="0" w:color="auto"/>
            </w:tcBorders>
            <w:shd w:val="clear" w:color="auto" w:fill="auto"/>
            <w:noWrap/>
            <w:hideMark/>
          </w:tcPr>
          <w:p w14:paraId="0D8A1067" w14:textId="77777777" w:rsidR="00E83F66" w:rsidRPr="00772251" w:rsidRDefault="00E83F66" w:rsidP="0048591A">
            <w:pPr>
              <w:spacing w:before="60" w:after="60" w:line="240" w:lineRule="auto"/>
              <w:rPr>
                <w:noProof/>
                <w:sz w:val="20"/>
              </w:rPr>
            </w:pPr>
            <w:r>
              <w:rPr>
                <w:noProof/>
                <w:sz w:val="20"/>
              </w:rPr>
              <w:t>-- Samen von Wiesenrispengras (</w:t>
            </w:r>
            <w:r>
              <w:rPr>
                <w:i/>
                <w:noProof/>
                <w:sz w:val="20"/>
              </w:rPr>
              <w:t>Poa pratensis</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04A3FF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8A1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9510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B33F0" w14:textId="77777777" w:rsidR="00E83F66" w:rsidRPr="00772251" w:rsidRDefault="00E83F66" w:rsidP="0048591A">
            <w:pPr>
              <w:spacing w:before="60" w:after="60" w:line="240" w:lineRule="auto"/>
              <w:jc w:val="center"/>
              <w:rPr>
                <w:noProof/>
                <w:sz w:val="20"/>
              </w:rPr>
            </w:pPr>
            <w:r>
              <w:rPr>
                <w:noProof/>
                <w:sz w:val="20"/>
              </w:rPr>
              <w:t>12092500</w:t>
            </w:r>
          </w:p>
        </w:tc>
        <w:tc>
          <w:tcPr>
            <w:tcW w:w="1329" w:type="dxa"/>
            <w:tcBorders>
              <w:top w:val="nil"/>
              <w:left w:val="nil"/>
              <w:bottom w:val="single" w:sz="4" w:space="0" w:color="auto"/>
              <w:right w:val="single" w:sz="4" w:space="0" w:color="auto"/>
            </w:tcBorders>
            <w:shd w:val="clear" w:color="auto" w:fill="auto"/>
            <w:noWrap/>
            <w:hideMark/>
          </w:tcPr>
          <w:p w14:paraId="7AF43D46" w14:textId="77777777" w:rsidR="00E83F66" w:rsidRPr="00772251" w:rsidRDefault="00E83F66" w:rsidP="0048591A">
            <w:pPr>
              <w:spacing w:before="60" w:after="60" w:line="240" w:lineRule="auto"/>
              <w:jc w:val="center"/>
              <w:rPr>
                <w:noProof/>
                <w:sz w:val="20"/>
              </w:rPr>
            </w:pPr>
            <w:r>
              <w:rPr>
                <w:noProof/>
                <w:sz w:val="20"/>
              </w:rPr>
              <w:t>120925</w:t>
            </w:r>
          </w:p>
        </w:tc>
        <w:tc>
          <w:tcPr>
            <w:tcW w:w="9680" w:type="dxa"/>
            <w:tcBorders>
              <w:top w:val="nil"/>
              <w:left w:val="nil"/>
              <w:bottom w:val="single" w:sz="4" w:space="0" w:color="auto"/>
              <w:right w:val="single" w:sz="4" w:space="0" w:color="auto"/>
            </w:tcBorders>
            <w:shd w:val="clear" w:color="auto" w:fill="auto"/>
            <w:noWrap/>
            <w:hideMark/>
          </w:tcPr>
          <w:p w14:paraId="06DFA463" w14:textId="77777777" w:rsidR="00E83F66" w:rsidRPr="00772251" w:rsidRDefault="00E83F66" w:rsidP="0048591A">
            <w:pPr>
              <w:spacing w:before="60" w:after="60" w:line="240" w:lineRule="auto"/>
              <w:rPr>
                <w:noProof/>
                <w:sz w:val="20"/>
              </w:rPr>
            </w:pPr>
            <w:r>
              <w:rPr>
                <w:noProof/>
                <w:sz w:val="20"/>
              </w:rPr>
              <w:t>-- Samen von Weidelgras (</w:t>
            </w:r>
            <w:r>
              <w:rPr>
                <w:i/>
                <w:noProof/>
                <w:sz w:val="20"/>
              </w:rPr>
              <w:t>Lolium multiflorum</w:t>
            </w:r>
            <w:r>
              <w:rPr>
                <w:noProof/>
                <w:sz w:val="20"/>
              </w:rPr>
              <w:t xml:space="preserve"> Lam., </w:t>
            </w:r>
            <w:r>
              <w:rPr>
                <w:i/>
                <w:noProof/>
                <w:sz w:val="20"/>
              </w:rPr>
              <w:t>Lolium perenne</w:t>
            </w:r>
            <w:r>
              <w:rPr>
                <w:noProof/>
                <w:sz w:val="20"/>
              </w:rPr>
              <w:t xml:space="preserve"> L.)</w:t>
            </w:r>
          </w:p>
        </w:tc>
        <w:tc>
          <w:tcPr>
            <w:tcW w:w="1134" w:type="dxa"/>
            <w:tcBorders>
              <w:top w:val="nil"/>
              <w:left w:val="nil"/>
              <w:bottom w:val="single" w:sz="4" w:space="0" w:color="auto"/>
              <w:right w:val="single" w:sz="4" w:space="0" w:color="auto"/>
            </w:tcBorders>
            <w:shd w:val="clear" w:color="auto" w:fill="auto"/>
            <w:noWrap/>
            <w:vAlign w:val="center"/>
            <w:hideMark/>
          </w:tcPr>
          <w:p w14:paraId="4CB22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473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53D14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A99A17" w14:textId="77777777" w:rsidR="00E83F66" w:rsidRPr="00772251" w:rsidRDefault="00E83F66" w:rsidP="0048591A">
            <w:pPr>
              <w:spacing w:before="60" w:after="60" w:line="240" w:lineRule="auto"/>
              <w:jc w:val="center"/>
              <w:rPr>
                <w:noProof/>
                <w:sz w:val="20"/>
              </w:rPr>
            </w:pPr>
            <w:r>
              <w:rPr>
                <w:noProof/>
                <w:sz w:val="20"/>
              </w:rPr>
              <w:t>12092900</w:t>
            </w:r>
          </w:p>
        </w:tc>
        <w:tc>
          <w:tcPr>
            <w:tcW w:w="1329" w:type="dxa"/>
            <w:tcBorders>
              <w:top w:val="nil"/>
              <w:left w:val="nil"/>
              <w:bottom w:val="single" w:sz="4" w:space="0" w:color="auto"/>
              <w:right w:val="single" w:sz="4" w:space="0" w:color="auto"/>
            </w:tcBorders>
            <w:shd w:val="clear" w:color="auto" w:fill="auto"/>
            <w:noWrap/>
            <w:hideMark/>
          </w:tcPr>
          <w:p w14:paraId="67893128" w14:textId="77777777" w:rsidR="00E83F66" w:rsidRPr="00772251" w:rsidRDefault="00E83F66" w:rsidP="0048591A">
            <w:pPr>
              <w:spacing w:before="60" w:after="60" w:line="240" w:lineRule="auto"/>
              <w:jc w:val="center"/>
              <w:rPr>
                <w:noProof/>
                <w:sz w:val="20"/>
              </w:rPr>
            </w:pPr>
            <w:r>
              <w:rPr>
                <w:noProof/>
                <w:sz w:val="20"/>
              </w:rPr>
              <w:t>120929</w:t>
            </w:r>
          </w:p>
        </w:tc>
        <w:tc>
          <w:tcPr>
            <w:tcW w:w="9680" w:type="dxa"/>
            <w:tcBorders>
              <w:top w:val="nil"/>
              <w:left w:val="nil"/>
              <w:bottom w:val="single" w:sz="4" w:space="0" w:color="auto"/>
              <w:right w:val="single" w:sz="4" w:space="0" w:color="auto"/>
            </w:tcBorders>
            <w:shd w:val="clear" w:color="auto" w:fill="auto"/>
            <w:noWrap/>
            <w:hideMark/>
          </w:tcPr>
          <w:p w14:paraId="152FAC5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F35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C9F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C7DE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1C7A6" w14:textId="77777777" w:rsidR="00E83F66" w:rsidRPr="00772251" w:rsidRDefault="00E83F66" w:rsidP="0048591A">
            <w:pPr>
              <w:spacing w:before="60" w:after="60" w:line="240" w:lineRule="auto"/>
              <w:jc w:val="center"/>
              <w:rPr>
                <w:noProof/>
                <w:sz w:val="20"/>
              </w:rPr>
            </w:pPr>
            <w:r>
              <w:rPr>
                <w:noProof/>
                <w:sz w:val="20"/>
              </w:rPr>
              <w:t>12093000</w:t>
            </w:r>
          </w:p>
        </w:tc>
        <w:tc>
          <w:tcPr>
            <w:tcW w:w="1329" w:type="dxa"/>
            <w:tcBorders>
              <w:top w:val="nil"/>
              <w:left w:val="nil"/>
              <w:bottom w:val="single" w:sz="4" w:space="0" w:color="auto"/>
              <w:right w:val="single" w:sz="4" w:space="0" w:color="auto"/>
            </w:tcBorders>
            <w:shd w:val="clear" w:color="auto" w:fill="auto"/>
            <w:noWrap/>
            <w:hideMark/>
          </w:tcPr>
          <w:p w14:paraId="4AA50033" w14:textId="77777777" w:rsidR="00E83F66" w:rsidRPr="00772251" w:rsidRDefault="00E83F66" w:rsidP="0048591A">
            <w:pPr>
              <w:spacing w:before="60" w:after="60" w:line="240" w:lineRule="auto"/>
              <w:jc w:val="center"/>
              <w:rPr>
                <w:noProof/>
                <w:sz w:val="20"/>
              </w:rPr>
            </w:pPr>
            <w:r>
              <w:rPr>
                <w:noProof/>
                <w:sz w:val="20"/>
              </w:rPr>
              <w:t>120930</w:t>
            </w:r>
          </w:p>
        </w:tc>
        <w:tc>
          <w:tcPr>
            <w:tcW w:w="9680" w:type="dxa"/>
            <w:tcBorders>
              <w:top w:val="nil"/>
              <w:left w:val="nil"/>
              <w:bottom w:val="single" w:sz="4" w:space="0" w:color="auto"/>
              <w:right w:val="single" w:sz="4" w:space="0" w:color="auto"/>
            </w:tcBorders>
            <w:shd w:val="clear" w:color="auto" w:fill="auto"/>
            <w:noWrap/>
            <w:hideMark/>
          </w:tcPr>
          <w:p w14:paraId="370576A6" w14:textId="77777777" w:rsidR="00E83F66" w:rsidRPr="00772251" w:rsidRDefault="00E83F66" w:rsidP="0048591A">
            <w:pPr>
              <w:spacing w:before="60" w:after="60" w:line="240" w:lineRule="auto"/>
              <w:rPr>
                <w:noProof/>
                <w:sz w:val="20"/>
              </w:rPr>
            </w:pPr>
            <w:r>
              <w:rPr>
                <w:noProof/>
                <w:sz w:val="20"/>
              </w:rPr>
              <w:t>- Samen von krautartigen Pflanzen, die hauptsächlich wegen der Blüten dieser Pflanzen gezogen werden</w:t>
            </w:r>
          </w:p>
        </w:tc>
        <w:tc>
          <w:tcPr>
            <w:tcW w:w="1134" w:type="dxa"/>
            <w:tcBorders>
              <w:top w:val="nil"/>
              <w:left w:val="nil"/>
              <w:bottom w:val="single" w:sz="4" w:space="0" w:color="auto"/>
              <w:right w:val="single" w:sz="4" w:space="0" w:color="auto"/>
            </w:tcBorders>
            <w:shd w:val="clear" w:color="auto" w:fill="auto"/>
            <w:noWrap/>
            <w:vAlign w:val="center"/>
            <w:hideMark/>
          </w:tcPr>
          <w:p w14:paraId="67A59B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D8F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C676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B1A46F" w14:textId="77777777" w:rsidR="00E83F66" w:rsidRPr="00772251" w:rsidRDefault="00E83F66" w:rsidP="0048591A">
            <w:pPr>
              <w:spacing w:before="60" w:after="60" w:line="240" w:lineRule="auto"/>
              <w:jc w:val="center"/>
              <w:rPr>
                <w:noProof/>
                <w:sz w:val="20"/>
              </w:rPr>
            </w:pPr>
            <w:r>
              <w:rPr>
                <w:noProof/>
                <w:sz w:val="20"/>
              </w:rPr>
              <w:t>12099100</w:t>
            </w:r>
          </w:p>
        </w:tc>
        <w:tc>
          <w:tcPr>
            <w:tcW w:w="1329" w:type="dxa"/>
            <w:tcBorders>
              <w:top w:val="nil"/>
              <w:left w:val="nil"/>
              <w:bottom w:val="single" w:sz="4" w:space="0" w:color="auto"/>
              <w:right w:val="single" w:sz="4" w:space="0" w:color="auto"/>
            </w:tcBorders>
            <w:shd w:val="clear" w:color="auto" w:fill="auto"/>
            <w:noWrap/>
            <w:hideMark/>
          </w:tcPr>
          <w:p w14:paraId="76FE0EA9" w14:textId="77777777" w:rsidR="00E83F66" w:rsidRPr="00772251" w:rsidRDefault="00E83F66" w:rsidP="0048591A">
            <w:pPr>
              <w:spacing w:before="60" w:after="60" w:line="240" w:lineRule="auto"/>
              <w:jc w:val="center"/>
              <w:rPr>
                <w:noProof/>
                <w:sz w:val="20"/>
              </w:rPr>
            </w:pPr>
            <w:r>
              <w:rPr>
                <w:noProof/>
                <w:sz w:val="20"/>
              </w:rPr>
              <w:t>120991</w:t>
            </w:r>
          </w:p>
        </w:tc>
        <w:tc>
          <w:tcPr>
            <w:tcW w:w="9680" w:type="dxa"/>
            <w:tcBorders>
              <w:top w:val="nil"/>
              <w:left w:val="nil"/>
              <w:bottom w:val="single" w:sz="4" w:space="0" w:color="auto"/>
              <w:right w:val="single" w:sz="4" w:space="0" w:color="auto"/>
            </w:tcBorders>
            <w:shd w:val="clear" w:color="auto" w:fill="auto"/>
            <w:noWrap/>
            <w:hideMark/>
          </w:tcPr>
          <w:p w14:paraId="0B856F85" w14:textId="77777777" w:rsidR="00E83F66" w:rsidRPr="00772251" w:rsidRDefault="00E83F66" w:rsidP="0048591A">
            <w:pPr>
              <w:spacing w:before="60" w:after="60" w:line="240" w:lineRule="auto"/>
              <w:rPr>
                <w:noProof/>
                <w:sz w:val="20"/>
              </w:rPr>
            </w:pPr>
            <w:r>
              <w:rPr>
                <w:noProof/>
                <w:sz w:val="20"/>
              </w:rPr>
              <w:t>-- Samen von Gemüsen</w:t>
            </w:r>
          </w:p>
        </w:tc>
        <w:tc>
          <w:tcPr>
            <w:tcW w:w="1134" w:type="dxa"/>
            <w:tcBorders>
              <w:top w:val="nil"/>
              <w:left w:val="nil"/>
              <w:bottom w:val="single" w:sz="4" w:space="0" w:color="auto"/>
              <w:right w:val="single" w:sz="4" w:space="0" w:color="auto"/>
            </w:tcBorders>
            <w:shd w:val="clear" w:color="auto" w:fill="auto"/>
            <w:noWrap/>
            <w:vAlign w:val="center"/>
            <w:hideMark/>
          </w:tcPr>
          <w:p w14:paraId="1913FA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1D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6A1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972A2B" w14:textId="77777777" w:rsidR="00E83F66" w:rsidRPr="00772251" w:rsidRDefault="00E83F66" w:rsidP="0048591A">
            <w:pPr>
              <w:spacing w:before="60" w:after="60" w:line="240" w:lineRule="auto"/>
              <w:jc w:val="center"/>
              <w:rPr>
                <w:noProof/>
                <w:sz w:val="20"/>
              </w:rPr>
            </w:pPr>
            <w:r>
              <w:rPr>
                <w:noProof/>
                <w:sz w:val="20"/>
              </w:rPr>
              <w:t>12099900</w:t>
            </w:r>
          </w:p>
        </w:tc>
        <w:tc>
          <w:tcPr>
            <w:tcW w:w="1329" w:type="dxa"/>
            <w:tcBorders>
              <w:top w:val="nil"/>
              <w:left w:val="nil"/>
              <w:bottom w:val="single" w:sz="4" w:space="0" w:color="auto"/>
              <w:right w:val="single" w:sz="4" w:space="0" w:color="auto"/>
            </w:tcBorders>
            <w:shd w:val="clear" w:color="auto" w:fill="auto"/>
            <w:noWrap/>
            <w:hideMark/>
          </w:tcPr>
          <w:p w14:paraId="05396800" w14:textId="77777777" w:rsidR="00E83F66" w:rsidRPr="00772251" w:rsidRDefault="00E83F66" w:rsidP="0048591A">
            <w:pPr>
              <w:spacing w:before="60" w:after="60" w:line="240" w:lineRule="auto"/>
              <w:jc w:val="center"/>
              <w:rPr>
                <w:noProof/>
                <w:sz w:val="20"/>
              </w:rPr>
            </w:pPr>
            <w:r>
              <w:rPr>
                <w:noProof/>
                <w:sz w:val="20"/>
              </w:rPr>
              <w:t>120999</w:t>
            </w:r>
          </w:p>
        </w:tc>
        <w:tc>
          <w:tcPr>
            <w:tcW w:w="9680" w:type="dxa"/>
            <w:tcBorders>
              <w:top w:val="nil"/>
              <w:left w:val="nil"/>
              <w:bottom w:val="single" w:sz="4" w:space="0" w:color="auto"/>
              <w:right w:val="single" w:sz="4" w:space="0" w:color="auto"/>
            </w:tcBorders>
            <w:shd w:val="clear" w:color="auto" w:fill="auto"/>
            <w:noWrap/>
            <w:hideMark/>
          </w:tcPr>
          <w:p w14:paraId="06577A3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4F7EB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689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7B2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FE607" w14:textId="77777777" w:rsidR="00E83F66" w:rsidRPr="00772251" w:rsidRDefault="00E83F66" w:rsidP="0048591A">
            <w:pPr>
              <w:spacing w:before="60" w:after="60" w:line="240" w:lineRule="auto"/>
              <w:jc w:val="center"/>
              <w:rPr>
                <w:noProof/>
                <w:sz w:val="20"/>
              </w:rPr>
            </w:pPr>
            <w:r>
              <w:rPr>
                <w:noProof/>
                <w:sz w:val="20"/>
              </w:rPr>
              <w:t>12101000</w:t>
            </w:r>
          </w:p>
        </w:tc>
        <w:tc>
          <w:tcPr>
            <w:tcW w:w="1329" w:type="dxa"/>
            <w:tcBorders>
              <w:top w:val="nil"/>
              <w:left w:val="nil"/>
              <w:bottom w:val="single" w:sz="4" w:space="0" w:color="auto"/>
              <w:right w:val="single" w:sz="4" w:space="0" w:color="auto"/>
            </w:tcBorders>
            <w:shd w:val="clear" w:color="auto" w:fill="auto"/>
            <w:noWrap/>
            <w:hideMark/>
          </w:tcPr>
          <w:p w14:paraId="13286B8B" w14:textId="77777777" w:rsidR="00E83F66" w:rsidRPr="00772251" w:rsidRDefault="00E83F66" w:rsidP="0048591A">
            <w:pPr>
              <w:spacing w:before="60" w:after="60" w:line="240" w:lineRule="auto"/>
              <w:jc w:val="center"/>
              <w:rPr>
                <w:noProof/>
                <w:sz w:val="20"/>
              </w:rPr>
            </w:pPr>
            <w:r>
              <w:rPr>
                <w:noProof/>
                <w:sz w:val="20"/>
              </w:rPr>
              <w:t>121010</w:t>
            </w:r>
          </w:p>
        </w:tc>
        <w:tc>
          <w:tcPr>
            <w:tcW w:w="9680" w:type="dxa"/>
            <w:tcBorders>
              <w:top w:val="nil"/>
              <w:left w:val="nil"/>
              <w:bottom w:val="single" w:sz="4" w:space="0" w:color="auto"/>
              <w:right w:val="single" w:sz="4" w:space="0" w:color="auto"/>
            </w:tcBorders>
            <w:shd w:val="clear" w:color="auto" w:fill="auto"/>
            <w:noWrap/>
            <w:hideMark/>
          </w:tcPr>
          <w:p w14:paraId="10B27489" w14:textId="77777777" w:rsidR="00E83F66" w:rsidRPr="00772251" w:rsidRDefault="00E83F66" w:rsidP="0048591A">
            <w:pPr>
              <w:spacing w:before="60" w:after="60" w:line="240" w:lineRule="auto"/>
              <w:rPr>
                <w:noProof/>
                <w:sz w:val="20"/>
              </w:rPr>
            </w:pPr>
            <w:r>
              <w:rPr>
                <w:noProof/>
                <w:sz w:val="20"/>
              </w:rPr>
              <w:t>- Hopfen (Blütenzapfen), weder gemahlen, sonst zerkleinert noch in Form von Pellets</w:t>
            </w:r>
          </w:p>
        </w:tc>
        <w:tc>
          <w:tcPr>
            <w:tcW w:w="1134" w:type="dxa"/>
            <w:tcBorders>
              <w:top w:val="nil"/>
              <w:left w:val="nil"/>
              <w:bottom w:val="single" w:sz="4" w:space="0" w:color="auto"/>
              <w:right w:val="single" w:sz="4" w:space="0" w:color="auto"/>
            </w:tcBorders>
            <w:shd w:val="clear" w:color="auto" w:fill="auto"/>
            <w:noWrap/>
            <w:vAlign w:val="center"/>
            <w:hideMark/>
          </w:tcPr>
          <w:p w14:paraId="292D7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D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5568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C0D4C5" w14:textId="77777777" w:rsidR="00E83F66" w:rsidRPr="00772251" w:rsidRDefault="00E83F66" w:rsidP="0048591A">
            <w:pPr>
              <w:spacing w:before="60" w:after="60" w:line="240" w:lineRule="auto"/>
              <w:jc w:val="center"/>
              <w:rPr>
                <w:noProof/>
                <w:sz w:val="20"/>
              </w:rPr>
            </w:pPr>
            <w:r>
              <w:rPr>
                <w:noProof/>
                <w:sz w:val="20"/>
              </w:rPr>
              <w:t>12102000</w:t>
            </w:r>
          </w:p>
        </w:tc>
        <w:tc>
          <w:tcPr>
            <w:tcW w:w="1329" w:type="dxa"/>
            <w:tcBorders>
              <w:top w:val="nil"/>
              <w:left w:val="nil"/>
              <w:bottom w:val="single" w:sz="4" w:space="0" w:color="auto"/>
              <w:right w:val="single" w:sz="4" w:space="0" w:color="auto"/>
            </w:tcBorders>
            <w:shd w:val="clear" w:color="auto" w:fill="auto"/>
            <w:noWrap/>
            <w:hideMark/>
          </w:tcPr>
          <w:p w14:paraId="3CAF7397" w14:textId="77777777" w:rsidR="00E83F66" w:rsidRPr="00772251" w:rsidRDefault="00E83F66" w:rsidP="0048591A">
            <w:pPr>
              <w:spacing w:before="60" w:after="60" w:line="240" w:lineRule="auto"/>
              <w:jc w:val="center"/>
              <w:rPr>
                <w:noProof/>
                <w:sz w:val="20"/>
              </w:rPr>
            </w:pPr>
            <w:r>
              <w:rPr>
                <w:noProof/>
                <w:sz w:val="20"/>
              </w:rPr>
              <w:t>121020</w:t>
            </w:r>
          </w:p>
        </w:tc>
        <w:tc>
          <w:tcPr>
            <w:tcW w:w="9680" w:type="dxa"/>
            <w:tcBorders>
              <w:top w:val="nil"/>
              <w:left w:val="nil"/>
              <w:bottom w:val="single" w:sz="4" w:space="0" w:color="auto"/>
              <w:right w:val="single" w:sz="4" w:space="0" w:color="auto"/>
            </w:tcBorders>
            <w:shd w:val="clear" w:color="auto" w:fill="auto"/>
            <w:noWrap/>
            <w:hideMark/>
          </w:tcPr>
          <w:p w14:paraId="31F24298" w14:textId="77777777" w:rsidR="00E83F66" w:rsidRPr="00772251" w:rsidRDefault="00E83F66" w:rsidP="0048591A">
            <w:pPr>
              <w:spacing w:before="60" w:after="60" w:line="240" w:lineRule="auto"/>
              <w:rPr>
                <w:noProof/>
                <w:sz w:val="20"/>
              </w:rPr>
            </w:pPr>
            <w:r>
              <w:rPr>
                <w:noProof/>
                <w:sz w:val="20"/>
              </w:rPr>
              <w:t>- Hopfen (Blütenzapfen), gemahlen, sonst zerkleinert oder in Form von Pellets; Lupulin</w:t>
            </w:r>
          </w:p>
        </w:tc>
        <w:tc>
          <w:tcPr>
            <w:tcW w:w="1134" w:type="dxa"/>
            <w:tcBorders>
              <w:top w:val="nil"/>
              <w:left w:val="nil"/>
              <w:bottom w:val="single" w:sz="4" w:space="0" w:color="auto"/>
              <w:right w:val="single" w:sz="4" w:space="0" w:color="auto"/>
            </w:tcBorders>
            <w:shd w:val="clear" w:color="auto" w:fill="auto"/>
            <w:noWrap/>
            <w:vAlign w:val="center"/>
            <w:hideMark/>
          </w:tcPr>
          <w:p w14:paraId="35F199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582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764E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4A772" w14:textId="77777777" w:rsidR="00E83F66" w:rsidRPr="00772251" w:rsidRDefault="00E83F66" w:rsidP="0048591A">
            <w:pPr>
              <w:spacing w:before="60" w:after="60" w:line="240" w:lineRule="auto"/>
              <w:jc w:val="center"/>
              <w:rPr>
                <w:noProof/>
                <w:sz w:val="20"/>
              </w:rPr>
            </w:pPr>
            <w:r>
              <w:rPr>
                <w:noProof/>
                <w:sz w:val="20"/>
              </w:rPr>
              <w:t>12119010</w:t>
            </w:r>
          </w:p>
        </w:tc>
        <w:tc>
          <w:tcPr>
            <w:tcW w:w="1329" w:type="dxa"/>
            <w:tcBorders>
              <w:top w:val="nil"/>
              <w:left w:val="nil"/>
              <w:bottom w:val="single" w:sz="4" w:space="0" w:color="auto"/>
              <w:right w:val="single" w:sz="4" w:space="0" w:color="auto"/>
            </w:tcBorders>
            <w:shd w:val="clear" w:color="auto" w:fill="auto"/>
            <w:noWrap/>
            <w:hideMark/>
          </w:tcPr>
          <w:p w14:paraId="40A8A1AC" w14:textId="77777777" w:rsidR="00E83F66" w:rsidRPr="00772251" w:rsidRDefault="00E83F66" w:rsidP="0048591A">
            <w:pPr>
              <w:spacing w:before="60" w:after="60" w:line="240" w:lineRule="auto"/>
              <w:jc w:val="center"/>
              <w:rPr>
                <w:noProof/>
                <w:sz w:val="20"/>
              </w:rPr>
            </w:pPr>
            <w:r>
              <w:rPr>
                <w:noProof/>
                <w:sz w:val="20"/>
              </w:rPr>
              <w:t>121190</w:t>
            </w:r>
          </w:p>
        </w:tc>
        <w:tc>
          <w:tcPr>
            <w:tcW w:w="9680" w:type="dxa"/>
            <w:tcBorders>
              <w:top w:val="nil"/>
              <w:left w:val="nil"/>
              <w:bottom w:val="single" w:sz="4" w:space="0" w:color="auto"/>
              <w:right w:val="single" w:sz="4" w:space="0" w:color="auto"/>
            </w:tcBorders>
            <w:shd w:val="clear" w:color="auto" w:fill="auto"/>
            <w:noWrap/>
            <w:hideMark/>
          </w:tcPr>
          <w:p w14:paraId="204F14A2" w14:textId="77777777" w:rsidR="00E83F66" w:rsidRPr="00772251" w:rsidRDefault="00E83F66" w:rsidP="0048591A">
            <w:pPr>
              <w:spacing w:before="60" w:after="60" w:line="240" w:lineRule="auto"/>
              <w:rPr>
                <w:noProof/>
                <w:sz w:val="20"/>
              </w:rPr>
            </w:pPr>
            <w:r>
              <w:rPr>
                <w:noProof/>
                <w:sz w:val="20"/>
              </w:rPr>
              <w:t>-- für pharmazeutische Zwecke, z. B. Chinarinde</w:t>
            </w:r>
          </w:p>
        </w:tc>
        <w:tc>
          <w:tcPr>
            <w:tcW w:w="1134" w:type="dxa"/>
            <w:tcBorders>
              <w:top w:val="nil"/>
              <w:left w:val="nil"/>
              <w:bottom w:val="single" w:sz="4" w:space="0" w:color="auto"/>
              <w:right w:val="single" w:sz="4" w:space="0" w:color="auto"/>
            </w:tcBorders>
            <w:shd w:val="clear" w:color="auto" w:fill="auto"/>
            <w:noWrap/>
            <w:vAlign w:val="center"/>
            <w:hideMark/>
          </w:tcPr>
          <w:p w14:paraId="14D75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DDE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9E77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B60DA7" w14:textId="77777777" w:rsidR="00E83F66" w:rsidRPr="00772251" w:rsidRDefault="00E83F66" w:rsidP="0048591A">
            <w:pPr>
              <w:spacing w:before="60" w:after="60" w:line="240" w:lineRule="auto"/>
              <w:jc w:val="center"/>
              <w:rPr>
                <w:noProof/>
                <w:sz w:val="20"/>
              </w:rPr>
            </w:pPr>
            <w:r>
              <w:rPr>
                <w:noProof/>
                <w:sz w:val="20"/>
              </w:rPr>
              <w:t>13012000</w:t>
            </w:r>
          </w:p>
        </w:tc>
        <w:tc>
          <w:tcPr>
            <w:tcW w:w="1329" w:type="dxa"/>
            <w:tcBorders>
              <w:top w:val="nil"/>
              <w:left w:val="nil"/>
              <w:bottom w:val="single" w:sz="4" w:space="0" w:color="auto"/>
              <w:right w:val="single" w:sz="4" w:space="0" w:color="auto"/>
            </w:tcBorders>
            <w:shd w:val="clear" w:color="auto" w:fill="auto"/>
            <w:noWrap/>
            <w:hideMark/>
          </w:tcPr>
          <w:p w14:paraId="1336BDB3" w14:textId="77777777" w:rsidR="00E83F66" w:rsidRPr="00772251" w:rsidRDefault="00E83F66" w:rsidP="0048591A">
            <w:pPr>
              <w:spacing w:before="60" w:after="60" w:line="240" w:lineRule="auto"/>
              <w:jc w:val="center"/>
              <w:rPr>
                <w:noProof/>
                <w:sz w:val="20"/>
              </w:rPr>
            </w:pPr>
            <w:r>
              <w:rPr>
                <w:noProof/>
                <w:sz w:val="20"/>
              </w:rPr>
              <w:t>130120</w:t>
            </w:r>
          </w:p>
        </w:tc>
        <w:tc>
          <w:tcPr>
            <w:tcW w:w="9680" w:type="dxa"/>
            <w:tcBorders>
              <w:top w:val="nil"/>
              <w:left w:val="nil"/>
              <w:bottom w:val="single" w:sz="4" w:space="0" w:color="auto"/>
              <w:right w:val="single" w:sz="4" w:space="0" w:color="auto"/>
            </w:tcBorders>
            <w:shd w:val="clear" w:color="auto" w:fill="auto"/>
            <w:noWrap/>
            <w:hideMark/>
          </w:tcPr>
          <w:p w14:paraId="36184396" w14:textId="77777777" w:rsidR="00E83F66" w:rsidRPr="00772251" w:rsidRDefault="00E83F66" w:rsidP="0048591A">
            <w:pPr>
              <w:spacing w:before="60" w:after="60" w:line="240" w:lineRule="auto"/>
              <w:rPr>
                <w:noProof/>
                <w:sz w:val="20"/>
              </w:rPr>
            </w:pPr>
            <w:r>
              <w:rPr>
                <w:noProof/>
                <w:sz w:val="20"/>
              </w:rPr>
              <w:t>- Gummi arabicum</w:t>
            </w:r>
          </w:p>
        </w:tc>
        <w:tc>
          <w:tcPr>
            <w:tcW w:w="1134" w:type="dxa"/>
            <w:tcBorders>
              <w:top w:val="nil"/>
              <w:left w:val="nil"/>
              <w:bottom w:val="single" w:sz="4" w:space="0" w:color="auto"/>
              <w:right w:val="single" w:sz="4" w:space="0" w:color="auto"/>
            </w:tcBorders>
            <w:shd w:val="clear" w:color="auto" w:fill="auto"/>
            <w:noWrap/>
            <w:vAlign w:val="center"/>
            <w:hideMark/>
          </w:tcPr>
          <w:p w14:paraId="5BE596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D9F0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AE55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3174E8" w14:textId="77777777" w:rsidR="00E83F66" w:rsidRPr="00772251" w:rsidRDefault="00E83F66" w:rsidP="0048591A">
            <w:pPr>
              <w:spacing w:before="60" w:after="60" w:line="240" w:lineRule="auto"/>
              <w:jc w:val="center"/>
              <w:rPr>
                <w:noProof/>
                <w:sz w:val="20"/>
              </w:rPr>
            </w:pPr>
            <w:r>
              <w:rPr>
                <w:noProof/>
                <w:sz w:val="20"/>
              </w:rPr>
              <w:t>13019000</w:t>
            </w:r>
          </w:p>
        </w:tc>
        <w:tc>
          <w:tcPr>
            <w:tcW w:w="1329" w:type="dxa"/>
            <w:tcBorders>
              <w:top w:val="nil"/>
              <w:left w:val="nil"/>
              <w:bottom w:val="single" w:sz="4" w:space="0" w:color="auto"/>
              <w:right w:val="single" w:sz="4" w:space="0" w:color="auto"/>
            </w:tcBorders>
            <w:shd w:val="clear" w:color="auto" w:fill="auto"/>
            <w:noWrap/>
            <w:hideMark/>
          </w:tcPr>
          <w:p w14:paraId="0A5EB66F" w14:textId="77777777" w:rsidR="00E83F66" w:rsidRPr="00772251" w:rsidRDefault="00E83F66" w:rsidP="0048591A">
            <w:pPr>
              <w:spacing w:before="60" w:after="60" w:line="240" w:lineRule="auto"/>
              <w:jc w:val="center"/>
              <w:rPr>
                <w:noProof/>
                <w:sz w:val="20"/>
              </w:rPr>
            </w:pPr>
            <w:r>
              <w:rPr>
                <w:noProof/>
                <w:sz w:val="20"/>
              </w:rPr>
              <w:t>130190</w:t>
            </w:r>
          </w:p>
        </w:tc>
        <w:tc>
          <w:tcPr>
            <w:tcW w:w="9680" w:type="dxa"/>
            <w:tcBorders>
              <w:top w:val="nil"/>
              <w:left w:val="nil"/>
              <w:bottom w:val="single" w:sz="4" w:space="0" w:color="auto"/>
              <w:right w:val="single" w:sz="4" w:space="0" w:color="auto"/>
            </w:tcBorders>
            <w:shd w:val="clear" w:color="auto" w:fill="auto"/>
            <w:noWrap/>
            <w:hideMark/>
          </w:tcPr>
          <w:p w14:paraId="6E89851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CC45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5E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D40CC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C1432" w14:textId="77777777" w:rsidR="00E83F66" w:rsidRPr="00772251" w:rsidRDefault="00E83F66" w:rsidP="0048591A">
            <w:pPr>
              <w:spacing w:before="60" w:after="60" w:line="240" w:lineRule="auto"/>
              <w:jc w:val="center"/>
              <w:rPr>
                <w:noProof/>
                <w:sz w:val="20"/>
              </w:rPr>
            </w:pPr>
            <w:r>
              <w:rPr>
                <w:noProof/>
                <w:sz w:val="20"/>
              </w:rPr>
              <w:t>13021100</w:t>
            </w:r>
          </w:p>
        </w:tc>
        <w:tc>
          <w:tcPr>
            <w:tcW w:w="1329" w:type="dxa"/>
            <w:tcBorders>
              <w:top w:val="nil"/>
              <w:left w:val="nil"/>
              <w:bottom w:val="single" w:sz="4" w:space="0" w:color="auto"/>
              <w:right w:val="single" w:sz="4" w:space="0" w:color="auto"/>
            </w:tcBorders>
            <w:shd w:val="clear" w:color="auto" w:fill="auto"/>
            <w:noWrap/>
            <w:hideMark/>
          </w:tcPr>
          <w:p w14:paraId="3D8F7C62" w14:textId="77777777" w:rsidR="00E83F66" w:rsidRPr="00772251" w:rsidRDefault="00E83F66" w:rsidP="0048591A">
            <w:pPr>
              <w:spacing w:before="60" w:after="60" w:line="240" w:lineRule="auto"/>
              <w:jc w:val="center"/>
              <w:rPr>
                <w:noProof/>
                <w:sz w:val="20"/>
              </w:rPr>
            </w:pPr>
            <w:r>
              <w:rPr>
                <w:noProof/>
                <w:sz w:val="20"/>
              </w:rPr>
              <w:t>130211</w:t>
            </w:r>
          </w:p>
        </w:tc>
        <w:tc>
          <w:tcPr>
            <w:tcW w:w="9680" w:type="dxa"/>
            <w:tcBorders>
              <w:top w:val="nil"/>
              <w:left w:val="nil"/>
              <w:bottom w:val="single" w:sz="4" w:space="0" w:color="auto"/>
              <w:right w:val="single" w:sz="4" w:space="0" w:color="auto"/>
            </w:tcBorders>
            <w:shd w:val="clear" w:color="auto" w:fill="auto"/>
            <w:noWrap/>
            <w:hideMark/>
          </w:tcPr>
          <w:p w14:paraId="44A39A9C" w14:textId="77777777" w:rsidR="00E83F66" w:rsidRPr="00772251" w:rsidRDefault="00E83F66" w:rsidP="0048591A">
            <w:pPr>
              <w:spacing w:before="60" w:after="60" w:line="240" w:lineRule="auto"/>
              <w:rPr>
                <w:noProof/>
                <w:sz w:val="20"/>
              </w:rPr>
            </w:pPr>
            <w:r>
              <w:rPr>
                <w:noProof/>
                <w:sz w:val="20"/>
              </w:rPr>
              <w:t>-- Opium</w:t>
            </w:r>
          </w:p>
        </w:tc>
        <w:tc>
          <w:tcPr>
            <w:tcW w:w="1134" w:type="dxa"/>
            <w:tcBorders>
              <w:top w:val="nil"/>
              <w:left w:val="nil"/>
              <w:bottom w:val="single" w:sz="4" w:space="0" w:color="auto"/>
              <w:right w:val="single" w:sz="4" w:space="0" w:color="auto"/>
            </w:tcBorders>
            <w:shd w:val="clear" w:color="auto" w:fill="auto"/>
            <w:noWrap/>
            <w:vAlign w:val="center"/>
            <w:hideMark/>
          </w:tcPr>
          <w:p w14:paraId="536F38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2D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8C4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BD37D" w14:textId="77777777" w:rsidR="00E83F66" w:rsidRPr="00772251" w:rsidRDefault="00E83F66" w:rsidP="0048591A">
            <w:pPr>
              <w:spacing w:before="60" w:after="60" w:line="240" w:lineRule="auto"/>
              <w:jc w:val="center"/>
              <w:rPr>
                <w:noProof/>
                <w:sz w:val="20"/>
              </w:rPr>
            </w:pPr>
            <w:r>
              <w:rPr>
                <w:noProof/>
                <w:sz w:val="20"/>
              </w:rPr>
              <w:t>13021200</w:t>
            </w:r>
          </w:p>
        </w:tc>
        <w:tc>
          <w:tcPr>
            <w:tcW w:w="1329" w:type="dxa"/>
            <w:tcBorders>
              <w:top w:val="nil"/>
              <w:left w:val="nil"/>
              <w:bottom w:val="single" w:sz="4" w:space="0" w:color="auto"/>
              <w:right w:val="single" w:sz="4" w:space="0" w:color="auto"/>
            </w:tcBorders>
            <w:shd w:val="clear" w:color="auto" w:fill="auto"/>
            <w:noWrap/>
            <w:hideMark/>
          </w:tcPr>
          <w:p w14:paraId="51ED3308" w14:textId="77777777" w:rsidR="00E83F66" w:rsidRPr="00772251" w:rsidRDefault="00E83F66" w:rsidP="0048591A">
            <w:pPr>
              <w:spacing w:before="60" w:after="60" w:line="240" w:lineRule="auto"/>
              <w:jc w:val="center"/>
              <w:rPr>
                <w:noProof/>
                <w:sz w:val="20"/>
              </w:rPr>
            </w:pPr>
            <w:r>
              <w:rPr>
                <w:noProof/>
                <w:sz w:val="20"/>
              </w:rPr>
              <w:t>130212</w:t>
            </w:r>
          </w:p>
        </w:tc>
        <w:tc>
          <w:tcPr>
            <w:tcW w:w="9680" w:type="dxa"/>
            <w:tcBorders>
              <w:top w:val="nil"/>
              <w:left w:val="nil"/>
              <w:bottom w:val="single" w:sz="4" w:space="0" w:color="auto"/>
              <w:right w:val="single" w:sz="4" w:space="0" w:color="auto"/>
            </w:tcBorders>
            <w:shd w:val="clear" w:color="auto" w:fill="auto"/>
            <w:noWrap/>
            <w:hideMark/>
          </w:tcPr>
          <w:p w14:paraId="13CBA4D5" w14:textId="77777777" w:rsidR="00E83F66" w:rsidRPr="00772251" w:rsidRDefault="00E83F66" w:rsidP="0048591A">
            <w:pPr>
              <w:spacing w:before="60" w:after="60" w:line="240" w:lineRule="auto"/>
              <w:rPr>
                <w:noProof/>
                <w:sz w:val="20"/>
              </w:rPr>
            </w:pPr>
            <w:r>
              <w:rPr>
                <w:noProof/>
                <w:sz w:val="20"/>
              </w:rPr>
              <w:t>-- von Süßholzwurzeln</w:t>
            </w:r>
          </w:p>
        </w:tc>
        <w:tc>
          <w:tcPr>
            <w:tcW w:w="1134" w:type="dxa"/>
            <w:tcBorders>
              <w:top w:val="nil"/>
              <w:left w:val="nil"/>
              <w:bottom w:val="single" w:sz="4" w:space="0" w:color="auto"/>
              <w:right w:val="single" w:sz="4" w:space="0" w:color="auto"/>
            </w:tcBorders>
            <w:shd w:val="clear" w:color="auto" w:fill="auto"/>
            <w:noWrap/>
            <w:vAlign w:val="center"/>
            <w:hideMark/>
          </w:tcPr>
          <w:p w14:paraId="067F3A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F6D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16D4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996C3" w14:textId="77777777" w:rsidR="00E83F66" w:rsidRPr="00772251" w:rsidRDefault="00E83F66" w:rsidP="0048591A">
            <w:pPr>
              <w:spacing w:before="60" w:after="60" w:line="240" w:lineRule="auto"/>
              <w:jc w:val="center"/>
              <w:rPr>
                <w:noProof/>
                <w:sz w:val="20"/>
              </w:rPr>
            </w:pPr>
            <w:r>
              <w:rPr>
                <w:noProof/>
                <w:sz w:val="20"/>
              </w:rPr>
              <w:t>13021300</w:t>
            </w:r>
          </w:p>
        </w:tc>
        <w:tc>
          <w:tcPr>
            <w:tcW w:w="1329" w:type="dxa"/>
            <w:tcBorders>
              <w:top w:val="nil"/>
              <w:left w:val="nil"/>
              <w:bottom w:val="single" w:sz="4" w:space="0" w:color="auto"/>
              <w:right w:val="single" w:sz="4" w:space="0" w:color="auto"/>
            </w:tcBorders>
            <w:shd w:val="clear" w:color="auto" w:fill="auto"/>
            <w:noWrap/>
            <w:hideMark/>
          </w:tcPr>
          <w:p w14:paraId="17399793" w14:textId="77777777" w:rsidR="00E83F66" w:rsidRPr="00772251" w:rsidRDefault="00E83F66" w:rsidP="0048591A">
            <w:pPr>
              <w:spacing w:before="60" w:after="60" w:line="240" w:lineRule="auto"/>
              <w:jc w:val="center"/>
              <w:rPr>
                <w:noProof/>
                <w:sz w:val="20"/>
              </w:rPr>
            </w:pPr>
            <w:r>
              <w:rPr>
                <w:noProof/>
                <w:sz w:val="20"/>
              </w:rPr>
              <w:t>130213</w:t>
            </w:r>
          </w:p>
        </w:tc>
        <w:tc>
          <w:tcPr>
            <w:tcW w:w="9680" w:type="dxa"/>
            <w:tcBorders>
              <w:top w:val="nil"/>
              <w:left w:val="nil"/>
              <w:bottom w:val="single" w:sz="4" w:space="0" w:color="auto"/>
              <w:right w:val="single" w:sz="4" w:space="0" w:color="auto"/>
            </w:tcBorders>
            <w:shd w:val="clear" w:color="auto" w:fill="auto"/>
            <w:noWrap/>
            <w:hideMark/>
          </w:tcPr>
          <w:p w14:paraId="1778A8FD" w14:textId="77777777" w:rsidR="00E83F66" w:rsidRPr="00772251" w:rsidRDefault="00E83F66" w:rsidP="0048591A">
            <w:pPr>
              <w:spacing w:before="60" w:after="60" w:line="240" w:lineRule="auto"/>
              <w:rPr>
                <w:noProof/>
                <w:sz w:val="20"/>
              </w:rPr>
            </w:pPr>
            <w:r>
              <w:rPr>
                <w:noProof/>
                <w:sz w:val="20"/>
              </w:rPr>
              <w:t>-- von Hopfen</w:t>
            </w:r>
          </w:p>
        </w:tc>
        <w:tc>
          <w:tcPr>
            <w:tcW w:w="1134" w:type="dxa"/>
            <w:tcBorders>
              <w:top w:val="nil"/>
              <w:left w:val="nil"/>
              <w:bottom w:val="single" w:sz="4" w:space="0" w:color="auto"/>
              <w:right w:val="single" w:sz="4" w:space="0" w:color="auto"/>
            </w:tcBorders>
            <w:shd w:val="clear" w:color="auto" w:fill="auto"/>
            <w:noWrap/>
            <w:vAlign w:val="center"/>
            <w:hideMark/>
          </w:tcPr>
          <w:p w14:paraId="0AF7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D1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58C8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EAB97C" w14:textId="77777777" w:rsidR="00E83F66" w:rsidRPr="00772251" w:rsidRDefault="00E83F66" w:rsidP="00E71191">
            <w:pPr>
              <w:pageBreakBefore/>
              <w:spacing w:before="60" w:after="60" w:line="240" w:lineRule="auto"/>
              <w:jc w:val="center"/>
              <w:rPr>
                <w:noProof/>
                <w:sz w:val="20"/>
              </w:rPr>
            </w:pPr>
            <w:r>
              <w:rPr>
                <w:noProof/>
                <w:sz w:val="20"/>
              </w:rPr>
              <w:t>13021900</w:t>
            </w:r>
          </w:p>
        </w:tc>
        <w:tc>
          <w:tcPr>
            <w:tcW w:w="1329" w:type="dxa"/>
            <w:tcBorders>
              <w:top w:val="nil"/>
              <w:left w:val="nil"/>
              <w:bottom w:val="single" w:sz="4" w:space="0" w:color="auto"/>
              <w:right w:val="single" w:sz="4" w:space="0" w:color="auto"/>
            </w:tcBorders>
            <w:shd w:val="clear" w:color="auto" w:fill="auto"/>
            <w:noWrap/>
            <w:hideMark/>
          </w:tcPr>
          <w:p w14:paraId="43DA9773" w14:textId="77777777" w:rsidR="00E83F66" w:rsidRPr="00772251" w:rsidRDefault="00E83F66" w:rsidP="0048591A">
            <w:pPr>
              <w:spacing w:before="60" w:after="60" w:line="240" w:lineRule="auto"/>
              <w:jc w:val="center"/>
              <w:rPr>
                <w:noProof/>
                <w:sz w:val="20"/>
              </w:rPr>
            </w:pPr>
            <w:r>
              <w:rPr>
                <w:noProof/>
                <w:sz w:val="20"/>
              </w:rPr>
              <w:t>130219</w:t>
            </w:r>
          </w:p>
        </w:tc>
        <w:tc>
          <w:tcPr>
            <w:tcW w:w="9680" w:type="dxa"/>
            <w:tcBorders>
              <w:top w:val="nil"/>
              <w:left w:val="nil"/>
              <w:bottom w:val="single" w:sz="4" w:space="0" w:color="auto"/>
              <w:right w:val="single" w:sz="4" w:space="0" w:color="auto"/>
            </w:tcBorders>
            <w:shd w:val="clear" w:color="auto" w:fill="auto"/>
            <w:noWrap/>
            <w:hideMark/>
          </w:tcPr>
          <w:p w14:paraId="33F0E29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B3227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18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D44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AFFB0" w14:textId="77777777" w:rsidR="00E83F66" w:rsidRPr="00772251" w:rsidRDefault="00E83F66" w:rsidP="0048591A">
            <w:pPr>
              <w:spacing w:before="60" w:after="60" w:line="240" w:lineRule="auto"/>
              <w:jc w:val="center"/>
              <w:rPr>
                <w:noProof/>
                <w:sz w:val="20"/>
              </w:rPr>
            </w:pPr>
            <w:r>
              <w:rPr>
                <w:noProof/>
                <w:sz w:val="20"/>
              </w:rPr>
              <w:t>13022000</w:t>
            </w:r>
          </w:p>
        </w:tc>
        <w:tc>
          <w:tcPr>
            <w:tcW w:w="1329" w:type="dxa"/>
            <w:tcBorders>
              <w:top w:val="nil"/>
              <w:left w:val="nil"/>
              <w:bottom w:val="single" w:sz="4" w:space="0" w:color="auto"/>
              <w:right w:val="single" w:sz="4" w:space="0" w:color="auto"/>
            </w:tcBorders>
            <w:shd w:val="clear" w:color="auto" w:fill="auto"/>
            <w:noWrap/>
            <w:hideMark/>
          </w:tcPr>
          <w:p w14:paraId="2ACFDFC6" w14:textId="77777777" w:rsidR="00E83F66" w:rsidRPr="00772251" w:rsidRDefault="00E83F66" w:rsidP="0048591A">
            <w:pPr>
              <w:spacing w:before="60" w:after="60" w:line="240" w:lineRule="auto"/>
              <w:jc w:val="center"/>
              <w:rPr>
                <w:noProof/>
                <w:sz w:val="20"/>
              </w:rPr>
            </w:pPr>
            <w:r>
              <w:rPr>
                <w:noProof/>
                <w:sz w:val="20"/>
              </w:rPr>
              <w:t>130220</w:t>
            </w:r>
          </w:p>
        </w:tc>
        <w:tc>
          <w:tcPr>
            <w:tcW w:w="9680" w:type="dxa"/>
            <w:tcBorders>
              <w:top w:val="nil"/>
              <w:left w:val="nil"/>
              <w:bottom w:val="single" w:sz="4" w:space="0" w:color="auto"/>
              <w:right w:val="single" w:sz="4" w:space="0" w:color="auto"/>
            </w:tcBorders>
            <w:shd w:val="clear" w:color="auto" w:fill="auto"/>
            <w:noWrap/>
            <w:hideMark/>
          </w:tcPr>
          <w:p w14:paraId="03C88ACC" w14:textId="77777777" w:rsidR="00E83F66" w:rsidRPr="00772251" w:rsidRDefault="00E83F66" w:rsidP="0048591A">
            <w:pPr>
              <w:spacing w:before="60" w:after="60" w:line="240" w:lineRule="auto"/>
              <w:rPr>
                <w:noProof/>
                <w:sz w:val="20"/>
              </w:rPr>
            </w:pPr>
            <w:r>
              <w:rPr>
                <w:noProof/>
                <w:sz w:val="20"/>
              </w:rPr>
              <w:t>- Pektinstoffe, Pektinate und Pektate</w:t>
            </w:r>
          </w:p>
        </w:tc>
        <w:tc>
          <w:tcPr>
            <w:tcW w:w="1134" w:type="dxa"/>
            <w:tcBorders>
              <w:top w:val="nil"/>
              <w:left w:val="nil"/>
              <w:bottom w:val="single" w:sz="4" w:space="0" w:color="auto"/>
              <w:right w:val="single" w:sz="4" w:space="0" w:color="auto"/>
            </w:tcBorders>
            <w:shd w:val="clear" w:color="auto" w:fill="auto"/>
            <w:noWrap/>
            <w:vAlign w:val="center"/>
            <w:hideMark/>
          </w:tcPr>
          <w:p w14:paraId="3F815B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A98B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685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9F17F" w14:textId="77777777" w:rsidR="00E83F66" w:rsidRPr="00772251" w:rsidRDefault="00E83F66" w:rsidP="0048591A">
            <w:pPr>
              <w:spacing w:before="60" w:after="60" w:line="240" w:lineRule="auto"/>
              <w:jc w:val="center"/>
              <w:rPr>
                <w:noProof/>
                <w:sz w:val="20"/>
              </w:rPr>
            </w:pPr>
            <w:r>
              <w:rPr>
                <w:noProof/>
                <w:sz w:val="20"/>
              </w:rPr>
              <w:t>13023100</w:t>
            </w:r>
          </w:p>
        </w:tc>
        <w:tc>
          <w:tcPr>
            <w:tcW w:w="1329" w:type="dxa"/>
            <w:tcBorders>
              <w:top w:val="nil"/>
              <w:left w:val="nil"/>
              <w:bottom w:val="single" w:sz="4" w:space="0" w:color="auto"/>
              <w:right w:val="single" w:sz="4" w:space="0" w:color="auto"/>
            </w:tcBorders>
            <w:shd w:val="clear" w:color="auto" w:fill="auto"/>
            <w:noWrap/>
            <w:hideMark/>
          </w:tcPr>
          <w:p w14:paraId="40224DDC" w14:textId="77777777" w:rsidR="00E83F66" w:rsidRPr="00772251" w:rsidRDefault="00E83F66" w:rsidP="0048591A">
            <w:pPr>
              <w:spacing w:before="60" w:after="60" w:line="240" w:lineRule="auto"/>
              <w:jc w:val="center"/>
              <w:rPr>
                <w:noProof/>
                <w:sz w:val="20"/>
              </w:rPr>
            </w:pPr>
            <w:r>
              <w:rPr>
                <w:noProof/>
                <w:sz w:val="20"/>
              </w:rPr>
              <w:t>130231</w:t>
            </w:r>
          </w:p>
        </w:tc>
        <w:tc>
          <w:tcPr>
            <w:tcW w:w="9680" w:type="dxa"/>
            <w:tcBorders>
              <w:top w:val="nil"/>
              <w:left w:val="nil"/>
              <w:bottom w:val="single" w:sz="4" w:space="0" w:color="auto"/>
              <w:right w:val="single" w:sz="4" w:space="0" w:color="auto"/>
            </w:tcBorders>
            <w:shd w:val="clear" w:color="auto" w:fill="auto"/>
            <w:noWrap/>
            <w:hideMark/>
          </w:tcPr>
          <w:p w14:paraId="7F11B7A7" w14:textId="6BBA8FFB" w:rsidR="00E83F66" w:rsidRPr="00772251" w:rsidRDefault="00E83F66" w:rsidP="00410DB9">
            <w:pPr>
              <w:spacing w:before="60" w:after="60" w:line="240" w:lineRule="auto"/>
              <w:rPr>
                <w:noProof/>
                <w:sz w:val="20"/>
              </w:rPr>
            </w:pPr>
            <w:r>
              <w:rPr>
                <w:noProof/>
                <w:sz w:val="20"/>
              </w:rPr>
              <w:t>-- Agar-Agar</w:t>
            </w:r>
          </w:p>
        </w:tc>
        <w:tc>
          <w:tcPr>
            <w:tcW w:w="1134" w:type="dxa"/>
            <w:tcBorders>
              <w:top w:val="nil"/>
              <w:left w:val="nil"/>
              <w:bottom w:val="single" w:sz="4" w:space="0" w:color="auto"/>
              <w:right w:val="single" w:sz="4" w:space="0" w:color="auto"/>
            </w:tcBorders>
            <w:shd w:val="clear" w:color="auto" w:fill="auto"/>
            <w:noWrap/>
            <w:vAlign w:val="center"/>
            <w:hideMark/>
          </w:tcPr>
          <w:p w14:paraId="65BF6D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83C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EA37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2FD8" w14:textId="77777777" w:rsidR="00E83F66" w:rsidRPr="00772251" w:rsidRDefault="00E83F66" w:rsidP="0048591A">
            <w:pPr>
              <w:spacing w:before="60" w:after="60" w:line="240" w:lineRule="auto"/>
              <w:jc w:val="center"/>
              <w:rPr>
                <w:noProof/>
                <w:sz w:val="20"/>
              </w:rPr>
            </w:pPr>
            <w:r>
              <w:rPr>
                <w:noProof/>
                <w:sz w:val="20"/>
              </w:rPr>
              <w:t>13023200</w:t>
            </w:r>
          </w:p>
        </w:tc>
        <w:tc>
          <w:tcPr>
            <w:tcW w:w="1329" w:type="dxa"/>
            <w:tcBorders>
              <w:top w:val="nil"/>
              <w:left w:val="nil"/>
              <w:bottom w:val="single" w:sz="4" w:space="0" w:color="auto"/>
              <w:right w:val="single" w:sz="4" w:space="0" w:color="auto"/>
            </w:tcBorders>
            <w:shd w:val="clear" w:color="auto" w:fill="auto"/>
            <w:noWrap/>
            <w:hideMark/>
          </w:tcPr>
          <w:p w14:paraId="4ABB4A55" w14:textId="77777777" w:rsidR="00E83F66" w:rsidRPr="00772251" w:rsidRDefault="00E83F66" w:rsidP="0048591A">
            <w:pPr>
              <w:spacing w:before="60" w:after="60" w:line="240" w:lineRule="auto"/>
              <w:jc w:val="center"/>
              <w:rPr>
                <w:noProof/>
                <w:sz w:val="20"/>
              </w:rPr>
            </w:pPr>
            <w:r>
              <w:rPr>
                <w:noProof/>
                <w:sz w:val="20"/>
              </w:rPr>
              <w:t>130232</w:t>
            </w:r>
          </w:p>
        </w:tc>
        <w:tc>
          <w:tcPr>
            <w:tcW w:w="9680" w:type="dxa"/>
            <w:tcBorders>
              <w:top w:val="nil"/>
              <w:left w:val="nil"/>
              <w:bottom w:val="single" w:sz="4" w:space="0" w:color="auto"/>
              <w:right w:val="single" w:sz="4" w:space="0" w:color="auto"/>
            </w:tcBorders>
            <w:shd w:val="clear" w:color="auto" w:fill="auto"/>
            <w:noWrap/>
            <w:hideMark/>
          </w:tcPr>
          <w:p w14:paraId="0E1F890E" w14:textId="77777777" w:rsidR="00E83F66" w:rsidRPr="00772251" w:rsidRDefault="00E83F66" w:rsidP="0048591A">
            <w:pPr>
              <w:spacing w:before="60" w:after="60" w:line="240" w:lineRule="auto"/>
              <w:rPr>
                <w:noProof/>
                <w:sz w:val="20"/>
              </w:rPr>
            </w:pPr>
            <w:r>
              <w:rPr>
                <w:noProof/>
                <w:sz w:val="20"/>
              </w:rPr>
              <w:t>-- Schleime und Verdickungsstoffe aus Johannisbrot, Johannisbrotkernen oder Guarsamen, auch modifiziert</w:t>
            </w:r>
          </w:p>
        </w:tc>
        <w:tc>
          <w:tcPr>
            <w:tcW w:w="1134" w:type="dxa"/>
            <w:tcBorders>
              <w:top w:val="nil"/>
              <w:left w:val="nil"/>
              <w:bottom w:val="single" w:sz="4" w:space="0" w:color="auto"/>
              <w:right w:val="single" w:sz="4" w:space="0" w:color="auto"/>
            </w:tcBorders>
            <w:shd w:val="clear" w:color="auto" w:fill="auto"/>
            <w:noWrap/>
            <w:vAlign w:val="center"/>
            <w:hideMark/>
          </w:tcPr>
          <w:p w14:paraId="6AD9A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859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5266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22B3B" w14:textId="77777777" w:rsidR="00E83F66" w:rsidRPr="00772251" w:rsidRDefault="00E83F66" w:rsidP="0048591A">
            <w:pPr>
              <w:spacing w:before="60" w:after="60" w:line="240" w:lineRule="auto"/>
              <w:jc w:val="center"/>
              <w:rPr>
                <w:noProof/>
                <w:sz w:val="20"/>
              </w:rPr>
            </w:pPr>
            <w:r>
              <w:rPr>
                <w:noProof/>
                <w:sz w:val="20"/>
              </w:rPr>
              <w:t>13023900</w:t>
            </w:r>
          </w:p>
        </w:tc>
        <w:tc>
          <w:tcPr>
            <w:tcW w:w="1329" w:type="dxa"/>
            <w:tcBorders>
              <w:top w:val="nil"/>
              <w:left w:val="nil"/>
              <w:bottom w:val="single" w:sz="4" w:space="0" w:color="auto"/>
              <w:right w:val="single" w:sz="4" w:space="0" w:color="auto"/>
            </w:tcBorders>
            <w:shd w:val="clear" w:color="auto" w:fill="auto"/>
            <w:noWrap/>
            <w:hideMark/>
          </w:tcPr>
          <w:p w14:paraId="67913AD7" w14:textId="77777777" w:rsidR="00E83F66" w:rsidRPr="00772251" w:rsidRDefault="00E83F66" w:rsidP="0048591A">
            <w:pPr>
              <w:spacing w:before="60" w:after="60" w:line="240" w:lineRule="auto"/>
              <w:jc w:val="center"/>
              <w:rPr>
                <w:noProof/>
                <w:sz w:val="20"/>
              </w:rPr>
            </w:pPr>
            <w:r>
              <w:rPr>
                <w:noProof/>
                <w:sz w:val="20"/>
              </w:rPr>
              <w:t>130239</w:t>
            </w:r>
          </w:p>
        </w:tc>
        <w:tc>
          <w:tcPr>
            <w:tcW w:w="9680" w:type="dxa"/>
            <w:tcBorders>
              <w:top w:val="nil"/>
              <w:left w:val="nil"/>
              <w:bottom w:val="single" w:sz="4" w:space="0" w:color="auto"/>
              <w:right w:val="single" w:sz="4" w:space="0" w:color="auto"/>
            </w:tcBorders>
            <w:shd w:val="clear" w:color="auto" w:fill="auto"/>
            <w:noWrap/>
            <w:hideMark/>
          </w:tcPr>
          <w:p w14:paraId="498B441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EBFF5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2AE2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D68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1AE4E" w14:textId="77777777" w:rsidR="00E83F66" w:rsidRPr="00772251" w:rsidRDefault="00E83F66" w:rsidP="0048591A">
            <w:pPr>
              <w:spacing w:before="60" w:after="60" w:line="240" w:lineRule="auto"/>
              <w:jc w:val="center"/>
              <w:rPr>
                <w:noProof/>
                <w:sz w:val="20"/>
              </w:rPr>
            </w:pPr>
            <w:r>
              <w:rPr>
                <w:noProof/>
                <w:sz w:val="20"/>
              </w:rPr>
              <w:t>15029000</w:t>
            </w:r>
          </w:p>
        </w:tc>
        <w:tc>
          <w:tcPr>
            <w:tcW w:w="1329" w:type="dxa"/>
            <w:tcBorders>
              <w:top w:val="nil"/>
              <w:left w:val="nil"/>
              <w:bottom w:val="single" w:sz="4" w:space="0" w:color="auto"/>
              <w:right w:val="single" w:sz="4" w:space="0" w:color="auto"/>
            </w:tcBorders>
            <w:shd w:val="clear" w:color="auto" w:fill="auto"/>
            <w:noWrap/>
            <w:hideMark/>
          </w:tcPr>
          <w:p w14:paraId="31F8E6D7" w14:textId="77777777" w:rsidR="00E83F66" w:rsidRPr="00772251" w:rsidRDefault="00E83F66" w:rsidP="0048591A">
            <w:pPr>
              <w:spacing w:before="60" w:after="60" w:line="240" w:lineRule="auto"/>
              <w:jc w:val="center"/>
              <w:rPr>
                <w:noProof/>
                <w:sz w:val="20"/>
              </w:rPr>
            </w:pPr>
            <w:r>
              <w:rPr>
                <w:noProof/>
                <w:sz w:val="20"/>
              </w:rPr>
              <w:t>150290</w:t>
            </w:r>
          </w:p>
        </w:tc>
        <w:tc>
          <w:tcPr>
            <w:tcW w:w="9680" w:type="dxa"/>
            <w:tcBorders>
              <w:top w:val="nil"/>
              <w:left w:val="nil"/>
              <w:bottom w:val="single" w:sz="4" w:space="0" w:color="auto"/>
              <w:right w:val="single" w:sz="4" w:space="0" w:color="auto"/>
            </w:tcBorders>
            <w:shd w:val="clear" w:color="auto" w:fill="auto"/>
            <w:noWrap/>
            <w:hideMark/>
          </w:tcPr>
          <w:p w14:paraId="34BC8D4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08518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14CD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C3B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7BC663" w14:textId="77777777" w:rsidR="00E83F66" w:rsidRPr="00772251" w:rsidRDefault="00E83F66" w:rsidP="0048591A">
            <w:pPr>
              <w:spacing w:before="60" w:after="60" w:line="240" w:lineRule="auto"/>
              <w:jc w:val="center"/>
              <w:rPr>
                <w:noProof/>
                <w:sz w:val="20"/>
              </w:rPr>
            </w:pPr>
            <w:r>
              <w:rPr>
                <w:noProof/>
                <w:sz w:val="20"/>
              </w:rPr>
              <w:t>15050000</w:t>
            </w:r>
          </w:p>
        </w:tc>
        <w:tc>
          <w:tcPr>
            <w:tcW w:w="1329" w:type="dxa"/>
            <w:tcBorders>
              <w:top w:val="nil"/>
              <w:left w:val="nil"/>
              <w:bottom w:val="single" w:sz="4" w:space="0" w:color="auto"/>
              <w:right w:val="single" w:sz="4" w:space="0" w:color="auto"/>
            </w:tcBorders>
            <w:shd w:val="clear" w:color="auto" w:fill="auto"/>
            <w:noWrap/>
            <w:hideMark/>
          </w:tcPr>
          <w:p w14:paraId="7276AC56" w14:textId="77777777" w:rsidR="00E83F66" w:rsidRPr="00772251" w:rsidRDefault="00E83F66" w:rsidP="0048591A">
            <w:pPr>
              <w:spacing w:before="60" w:after="60" w:line="240" w:lineRule="auto"/>
              <w:jc w:val="center"/>
              <w:rPr>
                <w:noProof/>
                <w:sz w:val="20"/>
              </w:rPr>
            </w:pPr>
            <w:r>
              <w:rPr>
                <w:noProof/>
                <w:sz w:val="20"/>
              </w:rPr>
              <w:t>150500</w:t>
            </w:r>
          </w:p>
        </w:tc>
        <w:tc>
          <w:tcPr>
            <w:tcW w:w="9680" w:type="dxa"/>
            <w:tcBorders>
              <w:top w:val="nil"/>
              <w:left w:val="nil"/>
              <w:bottom w:val="single" w:sz="4" w:space="0" w:color="auto"/>
              <w:right w:val="single" w:sz="4" w:space="0" w:color="auto"/>
            </w:tcBorders>
            <w:shd w:val="clear" w:color="auto" w:fill="auto"/>
            <w:noWrap/>
            <w:hideMark/>
          </w:tcPr>
          <w:p w14:paraId="4DBE606B" w14:textId="77777777" w:rsidR="00E83F66" w:rsidRPr="00772251" w:rsidRDefault="00E83F66" w:rsidP="0048591A">
            <w:pPr>
              <w:spacing w:before="60" w:after="60" w:line="240" w:lineRule="auto"/>
              <w:rPr>
                <w:noProof/>
                <w:sz w:val="20"/>
              </w:rPr>
            </w:pPr>
            <w:r>
              <w:rPr>
                <w:noProof/>
                <w:sz w:val="20"/>
              </w:rPr>
              <w:t>Wollfett und daraus stammende Fettstoffe, einschließlich Lanolin</w:t>
            </w:r>
          </w:p>
        </w:tc>
        <w:tc>
          <w:tcPr>
            <w:tcW w:w="1134" w:type="dxa"/>
            <w:tcBorders>
              <w:top w:val="nil"/>
              <w:left w:val="nil"/>
              <w:bottom w:val="single" w:sz="4" w:space="0" w:color="auto"/>
              <w:right w:val="single" w:sz="4" w:space="0" w:color="auto"/>
            </w:tcBorders>
            <w:shd w:val="clear" w:color="auto" w:fill="auto"/>
            <w:noWrap/>
            <w:vAlign w:val="center"/>
            <w:hideMark/>
          </w:tcPr>
          <w:p w14:paraId="1B85C8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60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446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208A3" w14:textId="77777777" w:rsidR="00E83F66" w:rsidRPr="00772251" w:rsidRDefault="00E83F66" w:rsidP="0048591A">
            <w:pPr>
              <w:spacing w:before="60" w:after="60" w:line="240" w:lineRule="auto"/>
              <w:jc w:val="center"/>
              <w:rPr>
                <w:noProof/>
                <w:sz w:val="20"/>
              </w:rPr>
            </w:pPr>
            <w:r>
              <w:rPr>
                <w:noProof/>
                <w:sz w:val="20"/>
              </w:rPr>
              <w:t>15071000</w:t>
            </w:r>
          </w:p>
        </w:tc>
        <w:tc>
          <w:tcPr>
            <w:tcW w:w="1329" w:type="dxa"/>
            <w:tcBorders>
              <w:top w:val="nil"/>
              <w:left w:val="nil"/>
              <w:bottom w:val="single" w:sz="4" w:space="0" w:color="auto"/>
              <w:right w:val="single" w:sz="4" w:space="0" w:color="auto"/>
            </w:tcBorders>
            <w:shd w:val="clear" w:color="auto" w:fill="auto"/>
            <w:noWrap/>
            <w:hideMark/>
          </w:tcPr>
          <w:p w14:paraId="23624F33" w14:textId="77777777" w:rsidR="00E83F66" w:rsidRPr="00772251" w:rsidRDefault="00E83F66" w:rsidP="0048591A">
            <w:pPr>
              <w:spacing w:before="60" w:after="60" w:line="240" w:lineRule="auto"/>
              <w:jc w:val="center"/>
              <w:rPr>
                <w:noProof/>
                <w:sz w:val="20"/>
              </w:rPr>
            </w:pPr>
            <w:r>
              <w:rPr>
                <w:noProof/>
                <w:sz w:val="20"/>
              </w:rPr>
              <w:t>150710</w:t>
            </w:r>
          </w:p>
        </w:tc>
        <w:tc>
          <w:tcPr>
            <w:tcW w:w="9680" w:type="dxa"/>
            <w:tcBorders>
              <w:top w:val="nil"/>
              <w:left w:val="nil"/>
              <w:bottom w:val="single" w:sz="4" w:space="0" w:color="auto"/>
              <w:right w:val="single" w:sz="4" w:space="0" w:color="auto"/>
            </w:tcBorders>
            <w:shd w:val="clear" w:color="auto" w:fill="auto"/>
            <w:noWrap/>
            <w:hideMark/>
          </w:tcPr>
          <w:p w14:paraId="0D852648" w14:textId="77777777" w:rsidR="00E83F66" w:rsidRPr="00772251" w:rsidRDefault="00E83F66" w:rsidP="0048591A">
            <w:pPr>
              <w:spacing w:before="60" w:after="60" w:line="240" w:lineRule="auto"/>
              <w:rPr>
                <w:noProof/>
                <w:sz w:val="20"/>
              </w:rPr>
            </w:pPr>
            <w:r>
              <w:rPr>
                <w:noProof/>
                <w:sz w:val="20"/>
              </w:rPr>
              <w:t>- rohes Öl, auch entschleimt</w:t>
            </w:r>
          </w:p>
        </w:tc>
        <w:tc>
          <w:tcPr>
            <w:tcW w:w="1134" w:type="dxa"/>
            <w:tcBorders>
              <w:top w:val="nil"/>
              <w:left w:val="nil"/>
              <w:bottom w:val="single" w:sz="4" w:space="0" w:color="auto"/>
              <w:right w:val="single" w:sz="4" w:space="0" w:color="auto"/>
            </w:tcBorders>
            <w:shd w:val="clear" w:color="auto" w:fill="auto"/>
            <w:noWrap/>
            <w:vAlign w:val="center"/>
            <w:hideMark/>
          </w:tcPr>
          <w:p w14:paraId="481A4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477D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EF093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B1EBD5" w14:textId="77777777" w:rsidR="00E83F66" w:rsidRPr="00772251" w:rsidRDefault="00E83F66" w:rsidP="0048591A">
            <w:pPr>
              <w:spacing w:before="60" w:after="60" w:line="240" w:lineRule="auto"/>
              <w:jc w:val="center"/>
              <w:rPr>
                <w:noProof/>
                <w:sz w:val="20"/>
              </w:rPr>
            </w:pPr>
            <w:r>
              <w:rPr>
                <w:noProof/>
                <w:sz w:val="20"/>
              </w:rPr>
              <w:t>15081000</w:t>
            </w:r>
          </w:p>
        </w:tc>
        <w:tc>
          <w:tcPr>
            <w:tcW w:w="1329" w:type="dxa"/>
            <w:tcBorders>
              <w:top w:val="nil"/>
              <w:left w:val="nil"/>
              <w:bottom w:val="single" w:sz="4" w:space="0" w:color="auto"/>
              <w:right w:val="single" w:sz="4" w:space="0" w:color="auto"/>
            </w:tcBorders>
            <w:shd w:val="clear" w:color="auto" w:fill="auto"/>
            <w:noWrap/>
            <w:hideMark/>
          </w:tcPr>
          <w:p w14:paraId="42B102E0" w14:textId="77777777" w:rsidR="00E83F66" w:rsidRPr="00772251" w:rsidRDefault="00E83F66" w:rsidP="0048591A">
            <w:pPr>
              <w:spacing w:before="60" w:after="60" w:line="240" w:lineRule="auto"/>
              <w:jc w:val="center"/>
              <w:rPr>
                <w:noProof/>
                <w:sz w:val="20"/>
              </w:rPr>
            </w:pPr>
            <w:r>
              <w:rPr>
                <w:noProof/>
                <w:sz w:val="20"/>
              </w:rPr>
              <w:t>150810</w:t>
            </w:r>
          </w:p>
        </w:tc>
        <w:tc>
          <w:tcPr>
            <w:tcW w:w="9680" w:type="dxa"/>
            <w:tcBorders>
              <w:top w:val="nil"/>
              <w:left w:val="nil"/>
              <w:bottom w:val="single" w:sz="4" w:space="0" w:color="auto"/>
              <w:right w:val="single" w:sz="4" w:space="0" w:color="auto"/>
            </w:tcBorders>
            <w:shd w:val="clear" w:color="auto" w:fill="auto"/>
            <w:noWrap/>
            <w:hideMark/>
          </w:tcPr>
          <w:p w14:paraId="1BC82391" w14:textId="77777777" w:rsidR="00E83F66" w:rsidRPr="00772251" w:rsidRDefault="00E83F66" w:rsidP="0048591A">
            <w:pPr>
              <w:spacing w:before="60" w:after="60" w:line="240" w:lineRule="auto"/>
              <w:rPr>
                <w:noProof/>
                <w:sz w:val="20"/>
              </w:rPr>
            </w:pPr>
            <w:r>
              <w:rPr>
                <w:noProof/>
                <w:sz w:val="20"/>
              </w:rPr>
              <w:t>- rohes Öl</w:t>
            </w:r>
          </w:p>
        </w:tc>
        <w:tc>
          <w:tcPr>
            <w:tcW w:w="1134" w:type="dxa"/>
            <w:tcBorders>
              <w:top w:val="nil"/>
              <w:left w:val="nil"/>
              <w:bottom w:val="single" w:sz="4" w:space="0" w:color="auto"/>
              <w:right w:val="single" w:sz="4" w:space="0" w:color="auto"/>
            </w:tcBorders>
            <w:shd w:val="clear" w:color="auto" w:fill="auto"/>
            <w:noWrap/>
            <w:vAlign w:val="center"/>
            <w:hideMark/>
          </w:tcPr>
          <w:p w14:paraId="680943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6F46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AA96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414F7C" w14:textId="77777777" w:rsidR="00E83F66" w:rsidRPr="00772251" w:rsidRDefault="00E83F66" w:rsidP="0048591A">
            <w:pPr>
              <w:spacing w:before="60" w:after="60" w:line="240" w:lineRule="auto"/>
              <w:jc w:val="center"/>
              <w:rPr>
                <w:noProof/>
                <w:sz w:val="20"/>
              </w:rPr>
            </w:pPr>
            <w:r>
              <w:rPr>
                <w:noProof/>
                <w:sz w:val="20"/>
              </w:rPr>
              <w:t>15091000</w:t>
            </w:r>
          </w:p>
        </w:tc>
        <w:tc>
          <w:tcPr>
            <w:tcW w:w="1329" w:type="dxa"/>
            <w:tcBorders>
              <w:top w:val="nil"/>
              <w:left w:val="nil"/>
              <w:bottom w:val="single" w:sz="4" w:space="0" w:color="auto"/>
              <w:right w:val="single" w:sz="4" w:space="0" w:color="auto"/>
            </w:tcBorders>
            <w:shd w:val="clear" w:color="auto" w:fill="auto"/>
            <w:noWrap/>
            <w:hideMark/>
          </w:tcPr>
          <w:p w14:paraId="1A930CFC" w14:textId="77777777" w:rsidR="00E83F66" w:rsidRPr="00772251" w:rsidRDefault="00E83F66" w:rsidP="0048591A">
            <w:pPr>
              <w:spacing w:before="60" w:after="60" w:line="240" w:lineRule="auto"/>
              <w:jc w:val="center"/>
              <w:rPr>
                <w:noProof/>
                <w:sz w:val="20"/>
              </w:rPr>
            </w:pPr>
            <w:r>
              <w:rPr>
                <w:noProof/>
                <w:sz w:val="20"/>
              </w:rPr>
              <w:t>150910</w:t>
            </w:r>
          </w:p>
        </w:tc>
        <w:tc>
          <w:tcPr>
            <w:tcW w:w="9680" w:type="dxa"/>
            <w:tcBorders>
              <w:top w:val="nil"/>
              <w:left w:val="nil"/>
              <w:bottom w:val="single" w:sz="4" w:space="0" w:color="auto"/>
              <w:right w:val="single" w:sz="4" w:space="0" w:color="auto"/>
            </w:tcBorders>
            <w:shd w:val="clear" w:color="auto" w:fill="auto"/>
            <w:noWrap/>
            <w:hideMark/>
          </w:tcPr>
          <w:p w14:paraId="1665D739" w14:textId="77777777" w:rsidR="00E83F66" w:rsidRPr="00772251" w:rsidRDefault="00E83F66" w:rsidP="0048591A">
            <w:pPr>
              <w:spacing w:before="60" w:after="60" w:line="240" w:lineRule="auto"/>
              <w:rPr>
                <w:noProof/>
                <w:sz w:val="20"/>
              </w:rPr>
            </w:pPr>
            <w:r>
              <w:rPr>
                <w:noProof/>
                <w:sz w:val="20"/>
              </w:rPr>
              <w:t>- nicht behandelt</w:t>
            </w:r>
          </w:p>
        </w:tc>
        <w:tc>
          <w:tcPr>
            <w:tcW w:w="1134" w:type="dxa"/>
            <w:tcBorders>
              <w:top w:val="nil"/>
              <w:left w:val="nil"/>
              <w:bottom w:val="single" w:sz="4" w:space="0" w:color="auto"/>
              <w:right w:val="single" w:sz="4" w:space="0" w:color="auto"/>
            </w:tcBorders>
            <w:shd w:val="clear" w:color="auto" w:fill="auto"/>
            <w:noWrap/>
            <w:vAlign w:val="center"/>
            <w:hideMark/>
          </w:tcPr>
          <w:p w14:paraId="5BFE57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3D4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8A9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C1D43" w14:textId="77777777" w:rsidR="00E83F66" w:rsidRPr="00772251" w:rsidRDefault="00E83F66" w:rsidP="0048591A">
            <w:pPr>
              <w:spacing w:before="60" w:after="60" w:line="240" w:lineRule="auto"/>
              <w:jc w:val="center"/>
              <w:rPr>
                <w:noProof/>
                <w:sz w:val="20"/>
              </w:rPr>
            </w:pPr>
            <w:r>
              <w:rPr>
                <w:noProof/>
                <w:sz w:val="20"/>
              </w:rPr>
              <w:t>15111000</w:t>
            </w:r>
          </w:p>
        </w:tc>
        <w:tc>
          <w:tcPr>
            <w:tcW w:w="1329" w:type="dxa"/>
            <w:tcBorders>
              <w:top w:val="nil"/>
              <w:left w:val="nil"/>
              <w:bottom w:val="single" w:sz="4" w:space="0" w:color="auto"/>
              <w:right w:val="single" w:sz="4" w:space="0" w:color="auto"/>
            </w:tcBorders>
            <w:shd w:val="clear" w:color="auto" w:fill="auto"/>
            <w:noWrap/>
            <w:hideMark/>
          </w:tcPr>
          <w:p w14:paraId="2B0B5C52" w14:textId="77777777" w:rsidR="00E83F66" w:rsidRPr="00772251" w:rsidRDefault="00E83F66" w:rsidP="0048591A">
            <w:pPr>
              <w:spacing w:before="60" w:after="60" w:line="240" w:lineRule="auto"/>
              <w:jc w:val="center"/>
              <w:rPr>
                <w:noProof/>
                <w:sz w:val="20"/>
              </w:rPr>
            </w:pPr>
            <w:r>
              <w:rPr>
                <w:noProof/>
                <w:sz w:val="20"/>
              </w:rPr>
              <w:t>151110</w:t>
            </w:r>
          </w:p>
        </w:tc>
        <w:tc>
          <w:tcPr>
            <w:tcW w:w="9680" w:type="dxa"/>
            <w:tcBorders>
              <w:top w:val="nil"/>
              <w:left w:val="nil"/>
              <w:bottom w:val="single" w:sz="4" w:space="0" w:color="auto"/>
              <w:right w:val="single" w:sz="4" w:space="0" w:color="auto"/>
            </w:tcBorders>
            <w:shd w:val="clear" w:color="auto" w:fill="auto"/>
            <w:noWrap/>
            <w:hideMark/>
          </w:tcPr>
          <w:p w14:paraId="6DE18C7B" w14:textId="77777777" w:rsidR="00E83F66" w:rsidRPr="00772251" w:rsidRDefault="00E83F66" w:rsidP="0048591A">
            <w:pPr>
              <w:spacing w:before="60" w:after="60" w:line="240" w:lineRule="auto"/>
              <w:rPr>
                <w:noProof/>
                <w:sz w:val="20"/>
              </w:rPr>
            </w:pPr>
            <w:r>
              <w:rPr>
                <w:noProof/>
                <w:sz w:val="20"/>
              </w:rPr>
              <w:t>- rohes Öl</w:t>
            </w:r>
          </w:p>
        </w:tc>
        <w:tc>
          <w:tcPr>
            <w:tcW w:w="1134" w:type="dxa"/>
            <w:tcBorders>
              <w:top w:val="nil"/>
              <w:left w:val="nil"/>
              <w:bottom w:val="single" w:sz="4" w:space="0" w:color="auto"/>
              <w:right w:val="single" w:sz="4" w:space="0" w:color="auto"/>
            </w:tcBorders>
            <w:shd w:val="clear" w:color="auto" w:fill="auto"/>
            <w:noWrap/>
            <w:vAlign w:val="center"/>
            <w:hideMark/>
          </w:tcPr>
          <w:p w14:paraId="00D72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9CF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427F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10E1B" w14:textId="77777777" w:rsidR="00E83F66" w:rsidRPr="00772251" w:rsidRDefault="00E83F66" w:rsidP="0048591A">
            <w:pPr>
              <w:spacing w:before="60" w:after="60" w:line="240" w:lineRule="auto"/>
              <w:jc w:val="center"/>
              <w:rPr>
                <w:noProof/>
                <w:sz w:val="20"/>
              </w:rPr>
            </w:pPr>
            <w:r>
              <w:rPr>
                <w:noProof/>
                <w:sz w:val="20"/>
              </w:rPr>
              <w:t>15131100</w:t>
            </w:r>
          </w:p>
        </w:tc>
        <w:tc>
          <w:tcPr>
            <w:tcW w:w="1329" w:type="dxa"/>
            <w:tcBorders>
              <w:top w:val="nil"/>
              <w:left w:val="nil"/>
              <w:bottom w:val="single" w:sz="4" w:space="0" w:color="auto"/>
              <w:right w:val="single" w:sz="4" w:space="0" w:color="auto"/>
            </w:tcBorders>
            <w:shd w:val="clear" w:color="auto" w:fill="auto"/>
            <w:noWrap/>
            <w:hideMark/>
          </w:tcPr>
          <w:p w14:paraId="5E06FB32" w14:textId="77777777" w:rsidR="00E83F66" w:rsidRPr="00772251" w:rsidRDefault="00E83F66" w:rsidP="0048591A">
            <w:pPr>
              <w:spacing w:before="60" w:after="60" w:line="240" w:lineRule="auto"/>
              <w:jc w:val="center"/>
              <w:rPr>
                <w:noProof/>
                <w:sz w:val="20"/>
              </w:rPr>
            </w:pPr>
            <w:r>
              <w:rPr>
                <w:noProof/>
                <w:sz w:val="20"/>
              </w:rPr>
              <w:t>151311</w:t>
            </w:r>
          </w:p>
        </w:tc>
        <w:tc>
          <w:tcPr>
            <w:tcW w:w="9680" w:type="dxa"/>
            <w:tcBorders>
              <w:top w:val="nil"/>
              <w:left w:val="nil"/>
              <w:bottom w:val="single" w:sz="4" w:space="0" w:color="auto"/>
              <w:right w:val="single" w:sz="4" w:space="0" w:color="auto"/>
            </w:tcBorders>
            <w:shd w:val="clear" w:color="auto" w:fill="auto"/>
            <w:noWrap/>
            <w:hideMark/>
          </w:tcPr>
          <w:p w14:paraId="4CDFA1C1" w14:textId="77777777" w:rsidR="00E83F66" w:rsidRPr="00772251" w:rsidRDefault="00E83F66" w:rsidP="0048591A">
            <w:pPr>
              <w:spacing w:before="60" w:after="60" w:line="240" w:lineRule="auto"/>
              <w:rPr>
                <w:noProof/>
                <w:sz w:val="20"/>
              </w:rPr>
            </w:pPr>
            <w:r>
              <w:rPr>
                <w:noProof/>
                <w:sz w:val="20"/>
              </w:rPr>
              <w:t>-- rohes Öl</w:t>
            </w:r>
          </w:p>
        </w:tc>
        <w:tc>
          <w:tcPr>
            <w:tcW w:w="1134" w:type="dxa"/>
            <w:tcBorders>
              <w:top w:val="nil"/>
              <w:left w:val="nil"/>
              <w:bottom w:val="single" w:sz="4" w:space="0" w:color="auto"/>
              <w:right w:val="single" w:sz="4" w:space="0" w:color="auto"/>
            </w:tcBorders>
            <w:shd w:val="clear" w:color="auto" w:fill="auto"/>
            <w:noWrap/>
            <w:vAlign w:val="center"/>
            <w:hideMark/>
          </w:tcPr>
          <w:p w14:paraId="3A4D3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1F4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BAFDE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F4440" w14:textId="77777777" w:rsidR="00E83F66" w:rsidRPr="00772251" w:rsidRDefault="00E83F66" w:rsidP="0048591A">
            <w:pPr>
              <w:spacing w:before="60" w:after="60" w:line="240" w:lineRule="auto"/>
              <w:jc w:val="center"/>
              <w:rPr>
                <w:noProof/>
                <w:sz w:val="20"/>
              </w:rPr>
            </w:pPr>
            <w:r>
              <w:rPr>
                <w:noProof/>
                <w:sz w:val="20"/>
              </w:rPr>
              <w:t>15132100</w:t>
            </w:r>
          </w:p>
        </w:tc>
        <w:tc>
          <w:tcPr>
            <w:tcW w:w="1329" w:type="dxa"/>
            <w:tcBorders>
              <w:top w:val="nil"/>
              <w:left w:val="nil"/>
              <w:bottom w:val="single" w:sz="4" w:space="0" w:color="auto"/>
              <w:right w:val="single" w:sz="4" w:space="0" w:color="auto"/>
            </w:tcBorders>
            <w:shd w:val="clear" w:color="auto" w:fill="auto"/>
            <w:noWrap/>
            <w:hideMark/>
          </w:tcPr>
          <w:p w14:paraId="29B9FA88" w14:textId="77777777" w:rsidR="00E83F66" w:rsidRPr="00772251" w:rsidRDefault="00E83F66" w:rsidP="0048591A">
            <w:pPr>
              <w:spacing w:before="60" w:after="60" w:line="240" w:lineRule="auto"/>
              <w:jc w:val="center"/>
              <w:rPr>
                <w:noProof/>
                <w:sz w:val="20"/>
              </w:rPr>
            </w:pPr>
            <w:r>
              <w:rPr>
                <w:noProof/>
                <w:sz w:val="20"/>
              </w:rPr>
              <w:t>151321</w:t>
            </w:r>
          </w:p>
        </w:tc>
        <w:tc>
          <w:tcPr>
            <w:tcW w:w="9680" w:type="dxa"/>
            <w:tcBorders>
              <w:top w:val="nil"/>
              <w:left w:val="nil"/>
              <w:bottom w:val="single" w:sz="4" w:space="0" w:color="auto"/>
              <w:right w:val="single" w:sz="4" w:space="0" w:color="auto"/>
            </w:tcBorders>
            <w:shd w:val="clear" w:color="auto" w:fill="auto"/>
            <w:noWrap/>
            <w:hideMark/>
          </w:tcPr>
          <w:p w14:paraId="5ECCFE7C" w14:textId="77777777" w:rsidR="00E83F66" w:rsidRPr="00772251" w:rsidRDefault="00E83F66" w:rsidP="0048591A">
            <w:pPr>
              <w:spacing w:before="60" w:after="60" w:line="240" w:lineRule="auto"/>
              <w:rPr>
                <w:noProof/>
                <w:sz w:val="20"/>
              </w:rPr>
            </w:pPr>
            <w:r>
              <w:rPr>
                <w:noProof/>
                <w:sz w:val="20"/>
              </w:rPr>
              <w:t>-- rohe Öle</w:t>
            </w:r>
          </w:p>
        </w:tc>
        <w:tc>
          <w:tcPr>
            <w:tcW w:w="1134" w:type="dxa"/>
            <w:tcBorders>
              <w:top w:val="nil"/>
              <w:left w:val="nil"/>
              <w:bottom w:val="single" w:sz="4" w:space="0" w:color="auto"/>
              <w:right w:val="single" w:sz="4" w:space="0" w:color="auto"/>
            </w:tcBorders>
            <w:shd w:val="clear" w:color="auto" w:fill="auto"/>
            <w:noWrap/>
            <w:vAlign w:val="center"/>
            <w:hideMark/>
          </w:tcPr>
          <w:p w14:paraId="794BB5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CF9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7033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ABC71" w14:textId="77777777" w:rsidR="00E83F66" w:rsidRPr="00772251" w:rsidRDefault="00E83F66" w:rsidP="0048591A">
            <w:pPr>
              <w:spacing w:before="60" w:after="60" w:line="240" w:lineRule="auto"/>
              <w:jc w:val="center"/>
              <w:rPr>
                <w:noProof/>
                <w:sz w:val="20"/>
              </w:rPr>
            </w:pPr>
            <w:r>
              <w:rPr>
                <w:noProof/>
                <w:sz w:val="20"/>
              </w:rPr>
              <w:t>15141100</w:t>
            </w:r>
          </w:p>
        </w:tc>
        <w:tc>
          <w:tcPr>
            <w:tcW w:w="1329" w:type="dxa"/>
            <w:tcBorders>
              <w:top w:val="nil"/>
              <w:left w:val="nil"/>
              <w:bottom w:val="single" w:sz="4" w:space="0" w:color="auto"/>
              <w:right w:val="single" w:sz="4" w:space="0" w:color="auto"/>
            </w:tcBorders>
            <w:shd w:val="clear" w:color="auto" w:fill="auto"/>
            <w:noWrap/>
            <w:hideMark/>
          </w:tcPr>
          <w:p w14:paraId="000BFFC4" w14:textId="77777777" w:rsidR="00E83F66" w:rsidRPr="00772251" w:rsidRDefault="00E83F66" w:rsidP="0048591A">
            <w:pPr>
              <w:spacing w:before="60" w:after="60" w:line="240" w:lineRule="auto"/>
              <w:jc w:val="center"/>
              <w:rPr>
                <w:noProof/>
                <w:sz w:val="20"/>
              </w:rPr>
            </w:pPr>
            <w:r>
              <w:rPr>
                <w:noProof/>
                <w:sz w:val="20"/>
              </w:rPr>
              <w:t>151411</w:t>
            </w:r>
          </w:p>
        </w:tc>
        <w:tc>
          <w:tcPr>
            <w:tcW w:w="9680" w:type="dxa"/>
            <w:tcBorders>
              <w:top w:val="nil"/>
              <w:left w:val="nil"/>
              <w:bottom w:val="single" w:sz="4" w:space="0" w:color="auto"/>
              <w:right w:val="single" w:sz="4" w:space="0" w:color="auto"/>
            </w:tcBorders>
            <w:shd w:val="clear" w:color="auto" w:fill="auto"/>
            <w:noWrap/>
            <w:hideMark/>
          </w:tcPr>
          <w:p w14:paraId="675FA4F8" w14:textId="77777777" w:rsidR="00E83F66" w:rsidRPr="00772251" w:rsidRDefault="00E83F66" w:rsidP="0048591A">
            <w:pPr>
              <w:spacing w:before="60" w:after="60" w:line="240" w:lineRule="auto"/>
              <w:rPr>
                <w:noProof/>
                <w:sz w:val="20"/>
              </w:rPr>
            </w:pPr>
            <w:r>
              <w:rPr>
                <w:noProof/>
                <w:sz w:val="20"/>
              </w:rPr>
              <w:t>-- rohe Öle</w:t>
            </w:r>
          </w:p>
        </w:tc>
        <w:tc>
          <w:tcPr>
            <w:tcW w:w="1134" w:type="dxa"/>
            <w:tcBorders>
              <w:top w:val="nil"/>
              <w:left w:val="nil"/>
              <w:bottom w:val="single" w:sz="4" w:space="0" w:color="auto"/>
              <w:right w:val="single" w:sz="4" w:space="0" w:color="auto"/>
            </w:tcBorders>
            <w:shd w:val="clear" w:color="auto" w:fill="auto"/>
            <w:noWrap/>
            <w:vAlign w:val="center"/>
            <w:hideMark/>
          </w:tcPr>
          <w:p w14:paraId="5B48A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977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12C9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445092" w14:textId="77777777" w:rsidR="00E83F66" w:rsidRPr="00772251" w:rsidRDefault="00E83F66" w:rsidP="0048591A">
            <w:pPr>
              <w:spacing w:before="60" w:after="60" w:line="240" w:lineRule="auto"/>
              <w:jc w:val="center"/>
              <w:rPr>
                <w:noProof/>
                <w:sz w:val="20"/>
              </w:rPr>
            </w:pPr>
            <w:r>
              <w:rPr>
                <w:noProof/>
                <w:sz w:val="20"/>
              </w:rPr>
              <w:t>15149100</w:t>
            </w:r>
          </w:p>
        </w:tc>
        <w:tc>
          <w:tcPr>
            <w:tcW w:w="1329" w:type="dxa"/>
            <w:tcBorders>
              <w:top w:val="nil"/>
              <w:left w:val="nil"/>
              <w:bottom w:val="single" w:sz="4" w:space="0" w:color="auto"/>
              <w:right w:val="single" w:sz="4" w:space="0" w:color="auto"/>
            </w:tcBorders>
            <w:shd w:val="clear" w:color="auto" w:fill="auto"/>
            <w:noWrap/>
            <w:hideMark/>
          </w:tcPr>
          <w:p w14:paraId="4BD3ABDB" w14:textId="77777777" w:rsidR="00E83F66" w:rsidRPr="00772251" w:rsidRDefault="00E83F66" w:rsidP="0048591A">
            <w:pPr>
              <w:spacing w:before="60" w:after="60" w:line="240" w:lineRule="auto"/>
              <w:jc w:val="center"/>
              <w:rPr>
                <w:noProof/>
                <w:sz w:val="20"/>
              </w:rPr>
            </w:pPr>
            <w:r>
              <w:rPr>
                <w:noProof/>
                <w:sz w:val="20"/>
              </w:rPr>
              <w:t>151491</w:t>
            </w:r>
          </w:p>
        </w:tc>
        <w:tc>
          <w:tcPr>
            <w:tcW w:w="9680" w:type="dxa"/>
            <w:tcBorders>
              <w:top w:val="nil"/>
              <w:left w:val="nil"/>
              <w:bottom w:val="single" w:sz="4" w:space="0" w:color="auto"/>
              <w:right w:val="single" w:sz="4" w:space="0" w:color="auto"/>
            </w:tcBorders>
            <w:shd w:val="clear" w:color="auto" w:fill="auto"/>
            <w:noWrap/>
            <w:hideMark/>
          </w:tcPr>
          <w:p w14:paraId="1274E0F4" w14:textId="77777777" w:rsidR="00E83F66" w:rsidRPr="00772251" w:rsidRDefault="00E83F66" w:rsidP="0048591A">
            <w:pPr>
              <w:spacing w:before="60" w:after="60" w:line="240" w:lineRule="auto"/>
              <w:rPr>
                <w:noProof/>
                <w:sz w:val="20"/>
              </w:rPr>
            </w:pPr>
            <w:r>
              <w:rPr>
                <w:noProof/>
                <w:sz w:val="20"/>
              </w:rPr>
              <w:t>-- rohe Öle</w:t>
            </w:r>
          </w:p>
        </w:tc>
        <w:tc>
          <w:tcPr>
            <w:tcW w:w="1134" w:type="dxa"/>
            <w:tcBorders>
              <w:top w:val="nil"/>
              <w:left w:val="nil"/>
              <w:bottom w:val="single" w:sz="4" w:space="0" w:color="auto"/>
              <w:right w:val="single" w:sz="4" w:space="0" w:color="auto"/>
            </w:tcBorders>
            <w:shd w:val="clear" w:color="auto" w:fill="auto"/>
            <w:noWrap/>
            <w:vAlign w:val="center"/>
            <w:hideMark/>
          </w:tcPr>
          <w:p w14:paraId="28E6B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D94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A3239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9D00B" w14:textId="77777777" w:rsidR="00E83F66" w:rsidRPr="00772251" w:rsidRDefault="00E83F66" w:rsidP="0048591A">
            <w:pPr>
              <w:spacing w:before="60" w:after="60" w:line="240" w:lineRule="auto"/>
              <w:jc w:val="center"/>
              <w:rPr>
                <w:noProof/>
                <w:sz w:val="20"/>
              </w:rPr>
            </w:pPr>
            <w:r>
              <w:rPr>
                <w:noProof/>
                <w:sz w:val="20"/>
              </w:rPr>
              <w:t>15151100</w:t>
            </w:r>
          </w:p>
        </w:tc>
        <w:tc>
          <w:tcPr>
            <w:tcW w:w="1329" w:type="dxa"/>
            <w:tcBorders>
              <w:top w:val="nil"/>
              <w:left w:val="nil"/>
              <w:bottom w:val="single" w:sz="4" w:space="0" w:color="auto"/>
              <w:right w:val="single" w:sz="4" w:space="0" w:color="auto"/>
            </w:tcBorders>
            <w:shd w:val="clear" w:color="auto" w:fill="auto"/>
            <w:noWrap/>
            <w:hideMark/>
          </w:tcPr>
          <w:p w14:paraId="4FAEE846" w14:textId="77777777" w:rsidR="00E83F66" w:rsidRPr="00772251" w:rsidRDefault="00E83F66" w:rsidP="0048591A">
            <w:pPr>
              <w:spacing w:before="60" w:after="60" w:line="240" w:lineRule="auto"/>
              <w:jc w:val="center"/>
              <w:rPr>
                <w:noProof/>
                <w:sz w:val="20"/>
              </w:rPr>
            </w:pPr>
            <w:r>
              <w:rPr>
                <w:noProof/>
                <w:sz w:val="20"/>
              </w:rPr>
              <w:t>151511</w:t>
            </w:r>
          </w:p>
        </w:tc>
        <w:tc>
          <w:tcPr>
            <w:tcW w:w="9680" w:type="dxa"/>
            <w:tcBorders>
              <w:top w:val="nil"/>
              <w:left w:val="nil"/>
              <w:bottom w:val="single" w:sz="4" w:space="0" w:color="auto"/>
              <w:right w:val="single" w:sz="4" w:space="0" w:color="auto"/>
            </w:tcBorders>
            <w:shd w:val="clear" w:color="auto" w:fill="auto"/>
            <w:noWrap/>
            <w:hideMark/>
          </w:tcPr>
          <w:p w14:paraId="04119AB4" w14:textId="77777777" w:rsidR="00E83F66" w:rsidRPr="00772251" w:rsidRDefault="00E83F66" w:rsidP="0048591A">
            <w:pPr>
              <w:spacing w:before="60" w:after="60" w:line="240" w:lineRule="auto"/>
              <w:rPr>
                <w:noProof/>
                <w:sz w:val="20"/>
              </w:rPr>
            </w:pPr>
            <w:r>
              <w:rPr>
                <w:noProof/>
                <w:sz w:val="20"/>
              </w:rPr>
              <w:t>-- rohes Öl</w:t>
            </w:r>
          </w:p>
        </w:tc>
        <w:tc>
          <w:tcPr>
            <w:tcW w:w="1134" w:type="dxa"/>
            <w:tcBorders>
              <w:top w:val="nil"/>
              <w:left w:val="nil"/>
              <w:bottom w:val="single" w:sz="4" w:space="0" w:color="auto"/>
              <w:right w:val="single" w:sz="4" w:space="0" w:color="auto"/>
            </w:tcBorders>
            <w:shd w:val="clear" w:color="auto" w:fill="auto"/>
            <w:noWrap/>
            <w:vAlign w:val="center"/>
            <w:hideMark/>
          </w:tcPr>
          <w:p w14:paraId="326893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44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A03BC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98C798" w14:textId="77777777" w:rsidR="00E83F66" w:rsidRPr="00772251" w:rsidRDefault="00E83F66" w:rsidP="0048591A">
            <w:pPr>
              <w:spacing w:before="60" w:after="60" w:line="240" w:lineRule="auto"/>
              <w:jc w:val="center"/>
              <w:rPr>
                <w:noProof/>
                <w:sz w:val="20"/>
              </w:rPr>
            </w:pPr>
            <w:r>
              <w:rPr>
                <w:noProof/>
                <w:sz w:val="20"/>
              </w:rPr>
              <w:t>15200000</w:t>
            </w:r>
          </w:p>
        </w:tc>
        <w:tc>
          <w:tcPr>
            <w:tcW w:w="1329" w:type="dxa"/>
            <w:tcBorders>
              <w:top w:val="nil"/>
              <w:left w:val="nil"/>
              <w:bottom w:val="single" w:sz="4" w:space="0" w:color="auto"/>
              <w:right w:val="single" w:sz="4" w:space="0" w:color="auto"/>
            </w:tcBorders>
            <w:shd w:val="clear" w:color="auto" w:fill="auto"/>
            <w:noWrap/>
            <w:hideMark/>
          </w:tcPr>
          <w:p w14:paraId="182E0277" w14:textId="77777777" w:rsidR="00E83F66" w:rsidRPr="00772251" w:rsidRDefault="00E83F66" w:rsidP="0048591A">
            <w:pPr>
              <w:spacing w:before="60" w:after="60" w:line="240" w:lineRule="auto"/>
              <w:jc w:val="center"/>
              <w:rPr>
                <w:noProof/>
                <w:sz w:val="20"/>
              </w:rPr>
            </w:pPr>
            <w:r>
              <w:rPr>
                <w:noProof/>
                <w:sz w:val="20"/>
              </w:rPr>
              <w:t>152000</w:t>
            </w:r>
          </w:p>
        </w:tc>
        <w:tc>
          <w:tcPr>
            <w:tcW w:w="9680" w:type="dxa"/>
            <w:tcBorders>
              <w:top w:val="nil"/>
              <w:left w:val="nil"/>
              <w:bottom w:val="single" w:sz="4" w:space="0" w:color="auto"/>
              <w:right w:val="single" w:sz="4" w:space="0" w:color="auto"/>
            </w:tcBorders>
            <w:shd w:val="clear" w:color="auto" w:fill="auto"/>
            <w:noWrap/>
            <w:hideMark/>
          </w:tcPr>
          <w:p w14:paraId="3821469A" w14:textId="77777777" w:rsidR="00E83F66" w:rsidRPr="00772251" w:rsidRDefault="00E83F66" w:rsidP="0048591A">
            <w:pPr>
              <w:spacing w:before="60" w:after="60" w:line="240" w:lineRule="auto"/>
              <w:rPr>
                <w:noProof/>
                <w:sz w:val="20"/>
              </w:rPr>
            </w:pPr>
            <w:r>
              <w:rPr>
                <w:noProof/>
                <w:sz w:val="20"/>
              </w:rPr>
              <w:t>Glycerin, roh; Glycerinwasser und Glycerinunterlaugen</w:t>
            </w:r>
          </w:p>
        </w:tc>
        <w:tc>
          <w:tcPr>
            <w:tcW w:w="1134" w:type="dxa"/>
            <w:tcBorders>
              <w:top w:val="nil"/>
              <w:left w:val="nil"/>
              <w:bottom w:val="single" w:sz="4" w:space="0" w:color="auto"/>
              <w:right w:val="single" w:sz="4" w:space="0" w:color="auto"/>
            </w:tcBorders>
            <w:shd w:val="clear" w:color="auto" w:fill="auto"/>
            <w:noWrap/>
            <w:vAlign w:val="center"/>
            <w:hideMark/>
          </w:tcPr>
          <w:p w14:paraId="6F9E6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8A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8A7E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213686" w14:textId="77777777" w:rsidR="00E83F66" w:rsidRPr="00772251" w:rsidRDefault="00E83F66" w:rsidP="00E71191">
            <w:pPr>
              <w:pageBreakBefore/>
              <w:spacing w:before="60" w:after="60" w:line="240" w:lineRule="auto"/>
              <w:jc w:val="center"/>
              <w:rPr>
                <w:noProof/>
                <w:sz w:val="20"/>
              </w:rPr>
            </w:pPr>
            <w:r>
              <w:rPr>
                <w:noProof/>
                <w:sz w:val="20"/>
              </w:rPr>
              <w:t>15220000</w:t>
            </w:r>
          </w:p>
        </w:tc>
        <w:tc>
          <w:tcPr>
            <w:tcW w:w="1329" w:type="dxa"/>
            <w:tcBorders>
              <w:top w:val="nil"/>
              <w:left w:val="nil"/>
              <w:bottom w:val="single" w:sz="4" w:space="0" w:color="auto"/>
              <w:right w:val="single" w:sz="4" w:space="0" w:color="auto"/>
            </w:tcBorders>
            <w:shd w:val="clear" w:color="auto" w:fill="auto"/>
            <w:noWrap/>
            <w:hideMark/>
          </w:tcPr>
          <w:p w14:paraId="3035A399" w14:textId="77777777" w:rsidR="00E83F66" w:rsidRPr="00772251" w:rsidRDefault="00E83F66" w:rsidP="0048591A">
            <w:pPr>
              <w:spacing w:before="60" w:after="60" w:line="240" w:lineRule="auto"/>
              <w:jc w:val="center"/>
              <w:rPr>
                <w:noProof/>
                <w:sz w:val="20"/>
              </w:rPr>
            </w:pPr>
            <w:r>
              <w:rPr>
                <w:noProof/>
                <w:sz w:val="20"/>
              </w:rPr>
              <w:t>152200</w:t>
            </w:r>
          </w:p>
        </w:tc>
        <w:tc>
          <w:tcPr>
            <w:tcW w:w="9680" w:type="dxa"/>
            <w:tcBorders>
              <w:top w:val="nil"/>
              <w:left w:val="nil"/>
              <w:bottom w:val="single" w:sz="4" w:space="0" w:color="auto"/>
              <w:right w:val="single" w:sz="4" w:space="0" w:color="auto"/>
            </w:tcBorders>
            <w:shd w:val="clear" w:color="auto" w:fill="auto"/>
            <w:noWrap/>
            <w:hideMark/>
          </w:tcPr>
          <w:p w14:paraId="14D1F429" w14:textId="77777777" w:rsidR="00E83F66" w:rsidRPr="00772251" w:rsidRDefault="00E83F66" w:rsidP="0048591A">
            <w:pPr>
              <w:spacing w:before="60" w:after="60" w:line="240" w:lineRule="auto"/>
              <w:rPr>
                <w:noProof/>
                <w:sz w:val="20"/>
              </w:rPr>
            </w:pPr>
            <w:r>
              <w:rPr>
                <w:noProof/>
                <w:sz w:val="20"/>
              </w:rPr>
              <w:t>Degras; Rückstände aus der Verarbeitung von Fettstoffen oder von tierischen oder pflanzlichen Wachsen</w:t>
            </w:r>
          </w:p>
        </w:tc>
        <w:tc>
          <w:tcPr>
            <w:tcW w:w="1134" w:type="dxa"/>
            <w:tcBorders>
              <w:top w:val="nil"/>
              <w:left w:val="nil"/>
              <w:bottom w:val="single" w:sz="4" w:space="0" w:color="auto"/>
              <w:right w:val="single" w:sz="4" w:space="0" w:color="auto"/>
            </w:tcBorders>
            <w:shd w:val="clear" w:color="auto" w:fill="auto"/>
            <w:noWrap/>
            <w:vAlign w:val="center"/>
            <w:hideMark/>
          </w:tcPr>
          <w:p w14:paraId="559078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706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B424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F3751" w14:textId="77777777" w:rsidR="00E83F66" w:rsidRPr="00772251" w:rsidRDefault="00E83F66" w:rsidP="0048591A">
            <w:pPr>
              <w:spacing w:before="60" w:after="60" w:line="240" w:lineRule="auto"/>
              <w:jc w:val="center"/>
              <w:rPr>
                <w:noProof/>
                <w:sz w:val="20"/>
              </w:rPr>
            </w:pPr>
            <w:r>
              <w:rPr>
                <w:noProof/>
                <w:sz w:val="20"/>
              </w:rPr>
              <w:t>18031000</w:t>
            </w:r>
          </w:p>
        </w:tc>
        <w:tc>
          <w:tcPr>
            <w:tcW w:w="1329" w:type="dxa"/>
            <w:tcBorders>
              <w:top w:val="nil"/>
              <w:left w:val="nil"/>
              <w:bottom w:val="single" w:sz="4" w:space="0" w:color="auto"/>
              <w:right w:val="single" w:sz="4" w:space="0" w:color="auto"/>
            </w:tcBorders>
            <w:shd w:val="clear" w:color="auto" w:fill="auto"/>
            <w:noWrap/>
            <w:hideMark/>
          </w:tcPr>
          <w:p w14:paraId="754A00CE" w14:textId="77777777" w:rsidR="00E83F66" w:rsidRPr="00772251" w:rsidRDefault="00E83F66" w:rsidP="0048591A">
            <w:pPr>
              <w:spacing w:before="60" w:after="60" w:line="240" w:lineRule="auto"/>
              <w:jc w:val="center"/>
              <w:rPr>
                <w:noProof/>
                <w:sz w:val="20"/>
              </w:rPr>
            </w:pPr>
            <w:r>
              <w:rPr>
                <w:noProof/>
                <w:sz w:val="20"/>
              </w:rPr>
              <w:t>180310</w:t>
            </w:r>
          </w:p>
        </w:tc>
        <w:tc>
          <w:tcPr>
            <w:tcW w:w="9680" w:type="dxa"/>
            <w:tcBorders>
              <w:top w:val="nil"/>
              <w:left w:val="nil"/>
              <w:bottom w:val="single" w:sz="4" w:space="0" w:color="auto"/>
              <w:right w:val="single" w:sz="4" w:space="0" w:color="auto"/>
            </w:tcBorders>
            <w:shd w:val="clear" w:color="auto" w:fill="auto"/>
            <w:noWrap/>
            <w:hideMark/>
          </w:tcPr>
          <w:p w14:paraId="330DCBA2" w14:textId="77777777" w:rsidR="00E83F66" w:rsidRPr="00772251" w:rsidRDefault="00E83F66" w:rsidP="0048591A">
            <w:pPr>
              <w:spacing w:before="60" w:after="60" w:line="240" w:lineRule="auto"/>
              <w:rPr>
                <w:noProof/>
                <w:sz w:val="20"/>
              </w:rPr>
            </w:pPr>
            <w:r>
              <w:rPr>
                <w:noProof/>
                <w:sz w:val="20"/>
              </w:rPr>
              <w:t>- nicht entfettet</w:t>
            </w:r>
          </w:p>
        </w:tc>
        <w:tc>
          <w:tcPr>
            <w:tcW w:w="1134" w:type="dxa"/>
            <w:tcBorders>
              <w:top w:val="nil"/>
              <w:left w:val="nil"/>
              <w:bottom w:val="single" w:sz="4" w:space="0" w:color="auto"/>
              <w:right w:val="single" w:sz="4" w:space="0" w:color="auto"/>
            </w:tcBorders>
            <w:shd w:val="clear" w:color="auto" w:fill="auto"/>
            <w:noWrap/>
            <w:vAlign w:val="center"/>
            <w:hideMark/>
          </w:tcPr>
          <w:p w14:paraId="3349D5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9BEC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E04D6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A874C" w14:textId="77777777" w:rsidR="00E83F66" w:rsidRPr="00772251" w:rsidRDefault="00E83F66" w:rsidP="0048591A">
            <w:pPr>
              <w:spacing w:before="60" w:after="60" w:line="240" w:lineRule="auto"/>
              <w:jc w:val="center"/>
              <w:rPr>
                <w:noProof/>
                <w:sz w:val="20"/>
              </w:rPr>
            </w:pPr>
            <w:r>
              <w:rPr>
                <w:noProof/>
                <w:sz w:val="20"/>
              </w:rPr>
              <w:t>18032000</w:t>
            </w:r>
          </w:p>
        </w:tc>
        <w:tc>
          <w:tcPr>
            <w:tcW w:w="1329" w:type="dxa"/>
            <w:tcBorders>
              <w:top w:val="nil"/>
              <w:left w:val="nil"/>
              <w:bottom w:val="single" w:sz="4" w:space="0" w:color="auto"/>
              <w:right w:val="single" w:sz="4" w:space="0" w:color="auto"/>
            </w:tcBorders>
            <w:shd w:val="clear" w:color="auto" w:fill="auto"/>
            <w:noWrap/>
            <w:hideMark/>
          </w:tcPr>
          <w:p w14:paraId="3455187F" w14:textId="77777777" w:rsidR="00E83F66" w:rsidRPr="00772251" w:rsidRDefault="00E83F66" w:rsidP="0048591A">
            <w:pPr>
              <w:spacing w:before="60" w:after="60" w:line="240" w:lineRule="auto"/>
              <w:jc w:val="center"/>
              <w:rPr>
                <w:noProof/>
                <w:sz w:val="20"/>
              </w:rPr>
            </w:pPr>
            <w:r>
              <w:rPr>
                <w:noProof/>
                <w:sz w:val="20"/>
              </w:rPr>
              <w:t>180320</w:t>
            </w:r>
          </w:p>
        </w:tc>
        <w:tc>
          <w:tcPr>
            <w:tcW w:w="9680" w:type="dxa"/>
            <w:tcBorders>
              <w:top w:val="nil"/>
              <w:left w:val="nil"/>
              <w:bottom w:val="single" w:sz="4" w:space="0" w:color="auto"/>
              <w:right w:val="single" w:sz="4" w:space="0" w:color="auto"/>
            </w:tcBorders>
            <w:shd w:val="clear" w:color="auto" w:fill="auto"/>
            <w:noWrap/>
            <w:hideMark/>
          </w:tcPr>
          <w:p w14:paraId="3F998838" w14:textId="77777777" w:rsidR="00E83F66" w:rsidRPr="00772251" w:rsidRDefault="00E83F66" w:rsidP="0048591A">
            <w:pPr>
              <w:spacing w:before="60" w:after="60" w:line="240" w:lineRule="auto"/>
              <w:rPr>
                <w:noProof/>
                <w:sz w:val="20"/>
              </w:rPr>
            </w:pPr>
            <w:r>
              <w:rPr>
                <w:noProof/>
                <w:sz w:val="20"/>
              </w:rPr>
              <w:t>- ganz oder teilweise entfettet</w:t>
            </w:r>
          </w:p>
        </w:tc>
        <w:tc>
          <w:tcPr>
            <w:tcW w:w="1134" w:type="dxa"/>
            <w:tcBorders>
              <w:top w:val="nil"/>
              <w:left w:val="nil"/>
              <w:bottom w:val="single" w:sz="4" w:space="0" w:color="auto"/>
              <w:right w:val="single" w:sz="4" w:space="0" w:color="auto"/>
            </w:tcBorders>
            <w:shd w:val="clear" w:color="auto" w:fill="auto"/>
            <w:noWrap/>
            <w:vAlign w:val="center"/>
            <w:hideMark/>
          </w:tcPr>
          <w:p w14:paraId="000B9C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71FC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38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744FC" w14:textId="77777777" w:rsidR="00E83F66" w:rsidRPr="00772251" w:rsidRDefault="00E83F66" w:rsidP="0048591A">
            <w:pPr>
              <w:spacing w:before="60" w:after="60" w:line="240" w:lineRule="auto"/>
              <w:jc w:val="center"/>
              <w:rPr>
                <w:noProof/>
                <w:sz w:val="20"/>
              </w:rPr>
            </w:pPr>
            <w:r>
              <w:rPr>
                <w:noProof/>
                <w:sz w:val="20"/>
              </w:rPr>
              <w:t>18040000</w:t>
            </w:r>
          </w:p>
        </w:tc>
        <w:tc>
          <w:tcPr>
            <w:tcW w:w="1329" w:type="dxa"/>
            <w:tcBorders>
              <w:top w:val="nil"/>
              <w:left w:val="nil"/>
              <w:bottom w:val="single" w:sz="4" w:space="0" w:color="auto"/>
              <w:right w:val="single" w:sz="4" w:space="0" w:color="auto"/>
            </w:tcBorders>
            <w:shd w:val="clear" w:color="auto" w:fill="auto"/>
            <w:noWrap/>
            <w:hideMark/>
          </w:tcPr>
          <w:p w14:paraId="28EE5117" w14:textId="77777777" w:rsidR="00E83F66" w:rsidRPr="00772251" w:rsidRDefault="00E83F66" w:rsidP="0048591A">
            <w:pPr>
              <w:spacing w:before="60" w:after="60" w:line="240" w:lineRule="auto"/>
              <w:jc w:val="center"/>
              <w:rPr>
                <w:noProof/>
                <w:sz w:val="20"/>
              </w:rPr>
            </w:pPr>
            <w:r>
              <w:rPr>
                <w:noProof/>
                <w:sz w:val="20"/>
              </w:rPr>
              <w:t>180400</w:t>
            </w:r>
          </w:p>
        </w:tc>
        <w:tc>
          <w:tcPr>
            <w:tcW w:w="9680" w:type="dxa"/>
            <w:tcBorders>
              <w:top w:val="nil"/>
              <w:left w:val="nil"/>
              <w:bottom w:val="single" w:sz="4" w:space="0" w:color="auto"/>
              <w:right w:val="single" w:sz="4" w:space="0" w:color="auto"/>
            </w:tcBorders>
            <w:shd w:val="clear" w:color="auto" w:fill="auto"/>
            <w:noWrap/>
            <w:hideMark/>
          </w:tcPr>
          <w:p w14:paraId="59A99527" w14:textId="77777777" w:rsidR="00E83F66" w:rsidRPr="00772251" w:rsidRDefault="00E83F66" w:rsidP="0048591A">
            <w:pPr>
              <w:spacing w:before="60" w:after="60" w:line="240" w:lineRule="auto"/>
              <w:rPr>
                <w:noProof/>
                <w:sz w:val="20"/>
              </w:rPr>
            </w:pPr>
            <w:r>
              <w:rPr>
                <w:noProof/>
                <w:sz w:val="20"/>
              </w:rPr>
              <w:t>Kakaobutter, Kakaofett und Kakaoöl</w:t>
            </w:r>
          </w:p>
        </w:tc>
        <w:tc>
          <w:tcPr>
            <w:tcW w:w="1134" w:type="dxa"/>
            <w:tcBorders>
              <w:top w:val="nil"/>
              <w:left w:val="nil"/>
              <w:bottom w:val="single" w:sz="4" w:space="0" w:color="auto"/>
              <w:right w:val="single" w:sz="4" w:space="0" w:color="auto"/>
            </w:tcBorders>
            <w:shd w:val="clear" w:color="auto" w:fill="auto"/>
            <w:noWrap/>
            <w:vAlign w:val="center"/>
            <w:hideMark/>
          </w:tcPr>
          <w:p w14:paraId="59CBE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D1E9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55B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2F61C" w14:textId="77777777" w:rsidR="00E83F66" w:rsidRPr="00772251" w:rsidRDefault="00E83F66" w:rsidP="0048591A">
            <w:pPr>
              <w:spacing w:before="60" w:after="60" w:line="240" w:lineRule="auto"/>
              <w:jc w:val="center"/>
              <w:rPr>
                <w:noProof/>
                <w:sz w:val="20"/>
              </w:rPr>
            </w:pPr>
            <w:r>
              <w:rPr>
                <w:noProof/>
                <w:sz w:val="20"/>
              </w:rPr>
              <w:t>18050000</w:t>
            </w:r>
          </w:p>
        </w:tc>
        <w:tc>
          <w:tcPr>
            <w:tcW w:w="1329" w:type="dxa"/>
            <w:tcBorders>
              <w:top w:val="nil"/>
              <w:left w:val="nil"/>
              <w:bottom w:val="single" w:sz="4" w:space="0" w:color="auto"/>
              <w:right w:val="single" w:sz="4" w:space="0" w:color="auto"/>
            </w:tcBorders>
            <w:shd w:val="clear" w:color="auto" w:fill="auto"/>
            <w:noWrap/>
            <w:hideMark/>
          </w:tcPr>
          <w:p w14:paraId="0D584A3F" w14:textId="77777777" w:rsidR="00E83F66" w:rsidRPr="00772251" w:rsidRDefault="00E83F66" w:rsidP="0048591A">
            <w:pPr>
              <w:spacing w:before="60" w:after="60" w:line="240" w:lineRule="auto"/>
              <w:jc w:val="center"/>
              <w:rPr>
                <w:noProof/>
                <w:sz w:val="20"/>
              </w:rPr>
            </w:pPr>
            <w:r>
              <w:rPr>
                <w:noProof/>
                <w:sz w:val="20"/>
              </w:rPr>
              <w:t>180500</w:t>
            </w:r>
          </w:p>
        </w:tc>
        <w:tc>
          <w:tcPr>
            <w:tcW w:w="9680" w:type="dxa"/>
            <w:tcBorders>
              <w:top w:val="nil"/>
              <w:left w:val="nil"/>
              <w:bottom w:val="single" w:sz="4" w:space="0" w:color="auto"/>
              <w:right w:val="single" w:sz="4" w:space="0" w:color="auto"/>
            </w:tcBorders>
            <w:shd w:val="clear" w:color="auto" w:fill="auto"/>
            <w:noWrap/>
            <w:hideMark/>
          </w:tcPr>
          <w:p w14:paraId="0F24FD99" w14:textId="77777777" w:rsidR="00E83F66" w:rsidRPr="00772251" w:rsidRDefault="00E83F66" w:rsidP="0048591A">
            <w:pPr>
              <w:spacing w:before="60" w:after="60" w:line="240" w:lineRule="auto"/>
              <w:rPr>
                <w:noProof/>
                <w:sz w:val="20"/>
              </w:rPr>
            </w:pPr>
            <w:r>
              <w:rPr>
                <w:noProof/>
                <w:sz w:val="20"/>
              </w:rPr>
              <w:t>Kakaopulver ohne Zusatz von Zucker oder anderen Süßmitteln</w:t>
            </w:r>
          </w:p>
        </w:tc>
        <w:tc>
          <w:tcPr>
            <w:tcW w:w="1134" w:type="dxa"/>
            <w:tcBorders>
              <w:top w:val="nil"/>
              <w:left w:val="nil"/>
              <w:bottom w:val="single" w:sz="4" w:space="0" w:color="auto"/>
              <w:right w:val="single" w:sz="4" w:space="0" w:color="auto"/>
            </w:tcBorders>
            <w:shd w:val="clear" w:color="auto" w:fill="auto"/>
            <w:noWrap/>
            <w:vAlign w:val="center"/>
            <w:hideMark/>
          </w:tcPr>
          <w:p w14:paraId="19219E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CDC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4434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B7D74" w14:textId="77777777" w:rsidR="00E83F66" w:rsidRPr="00772251" w:rsidRDefault="00E83F66" w:rsidP="0048591A">
            <w:pPr>
              <w:spacing w:before="60" w:after="60" w:line="240" w:lineRule="auto"/>
              <w:jc w:val="center"/>
              <w:rPr>
                <w:noProof/>
                <w:sz w:val="20"/>
              </w:rPr>
            </w:pPr>
            <w:r>
              <w:rPr>
                <w:noProof/>
                <w:sz w:val="20"/>
              </w:rPr>
              <w:t>19053210</w:t>
            </w:r>
          </w:p>
        </w:tc>
        <w:tc>
          <w:tcPr>
            <w:tcW w:w="1329" w:type="dxa"/>
            <w:tcBorders>
              <w:top w:val="nil"/>
              <w:left w:val="nil"/>
              <w:bottom w:val="single" w:sz="4" w:space="0" w:color="auto"/>
              <w:right w:val="single" w:sz="4" w:space="0" w:color="auto"/>
            </w:tcBorders>
            <w:shd w:val="clear" w:color="auto" w:fill="auto"/>
            <w:noWrap/>
            <w:hideMark/>
          </w:tcPr>
          <w:p w14:paraId="6CC8910C" w14:textId="77777777" w:rsidR="00E83F66" w:rsidRPr="00772251" w:rsidRDefault="00E83F66" w:rsidP="0048591A">
            <w:pPr>
              <w:spacing w:before="60" w:after="60" w:line="240" w:lineRule="auto"/>
              <w:jc w:val="center"/>
              <w:rPr>
                <w:noProof/>
                <w:sz w:val="20"/>
              </w:rPr>
            </w:pPr>
            <w:r>
              <w:rPr>
                <w:noProof/>
                <w:sz w:val="20"/>
              </w:rPr>
              <w:t>190532</w:t>
            </w:r>
          </w:p>
        </w:tc>
        <w:tc>
          <w:tcPr>
            <w:tcW w:w="9680" w:type="dxa"/>
            <w:tcBorders>
              <w:top w:val="nil"/>
              <w:left w:val="nil"/>
              <w:bottom w:val="single" w:sz="4" w:space="0" w:color="auto"/>
              <w:right w:val="single" w:sz="4" w:space="0" w:color="auto"/>
            </w:tcBorders>
            <w:shd w:val="clear" w:color="auto" w:fill="auto"/>
            <w:noWrap/>
            <w:hideMark/>
          </w:tcPr>
          <w:p w14:paraId="65716541" w14:textId="77777777" w:rsidR="00E83F66" w:rsidRPr="00772251" w:rsidRDefault="00E83F66" w:rsidP="0048591A">
            <w:pPr>
              <w:spacing w:before="60" w:after="60" w:line="240" w:lineRule="auto"/>
              <w:rPr>
                <w:noProof/>
                <w:sz w:val="20"/>
              </w:rPr>
            </w:pPr>
            <w:r>
              <w:rPr>
                <w:noProof/>
                <w:sz w:val="20"/>
              </w:rPr>
              <w:t>--- Hostien</w:t>
            </w:r>
          </w:p>
        </w:tc>
        <w:tc>
          <w:tcPr>
            <w:tcW w:w="1134" w:type="dxa"/>
            <w:tcBorders>
              <w:top w:val="nil"/>
              <w:left w:val="nil"/>
              <w:bottom w:val="single" w:sz="4" w:space="0" w:color="auto"/>
              <w:right w:val="single" w:sz="4" w:space="0" w:color="auto"/>
            </w:tcBorders>
            <w:shd w:val="clear" w:color="auto" w:fill="auto"/>
            <w:noWrap/>
            <w:vAlign w:val="center"/>
            <w:hideMark/>
          </w:tcPr>
          <w:p w14:paraId="4A465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9236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6BB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D8044" w14:textId="77777777" w:rsidR="00E83F66" w:rsidRPr="00772251" w:rsidRDefault="00E83F66" w:rsidP="0048591A">
            <w:pPr>
              <w:spacing w:before="60" w:after="60" w:line="240" w:lineRule="auto"/>
              <w:jc w:val="center"/>
              <w:rPr>
                <w:noProof/>
                <w:sz w:val="20"/>
              </w:rPr>
            </w:pPr>
            <w:r>
              <w:rPr>
                <w:noProof/>
                <w:sz w:val="20"/>
              </w:rPr>
              <w:t>19059010</w:t>
            </w:r>
          </w:p>
        </w:tc>
        <w:tc>
          <w:tcPr>
            <w:tcW w:w="1329" w:type="dxa"/>
            <w:tcBorders>
              <w:top w:val="nil"/>
              <w:left w:val="nil"/>
              <w:bottom w:val="single" w:sz="4" w:space="0" w:color="auto"/>
              <w:right w:val="single" w:sz="4" w:space="0" w:color="auto"/>
            </w:tcBorders>
            <w:shd w:val="clear" w:color="auto" w:fill="auto"/>
            <w:noWrap/>
            <w:hideMark/>
          </w:tcPr>
          <w:p w14:paraId="284E6BAC" w14:textId="77777777" w:rsidR="00E83F66" w:rsidRPr="00772251" w:rsidRDefault="00E83F66" w:rsidP="0048591A">
            <w:pPr>
              <w:spacing w:before="60" w:after="60" w:line="240" w:lineRule="auto"/>
              <w:jc w:val="center"/>
              <w:rPr>
                <w:noProof/>
                <w:sz w:val="20"/>
              </w:rPr>
            </w:pPr>
            <w:r>
              <w:rPr>
                <w:noProof/>
                <w:sz w:val="20"/>
              </w:rPr>
              <w:t>190590</w:t>
            </w:r>
          </w:p>
        </w:tc>
        <w:tc>
          <w:tcPr>
            <w:tcW w:w="9680" w:type="dxa"/>
            <w:tcBorders>
              <w:top w:val="nil"/>
              <w:left w:val="nil"/>
              <w:bottom w:val="single" w:sz="4" w:space="0" w:color="auto"/>
              <w:right w:val="single" w:sz="4" w:space="0" w:color="auto"/>
            </w:tcBorders>
            <w:shd w:val="clear" w:color="auto" w:fill="auto"/>
            <w:noWrap/>
            <w:hideMark/>
          </w:tcPr>
          <w:p w14:paraId="63857D73" w14:textId="77777777" w:rsidR="00E83F66" w:rsidRPr="00772251" w:rsidRDefault="00E83F66" w:rsidP="0048591A">
            <w:pPr>
              <w:spacing w:before="60" w:after="60" w:line="240" w:lineRule="auto"/>
              <w:rPr>
                <w:noProof/>
                <w:sz w:val="20"/>
              </w:rPr>
            </w:pPr>
            <w:r>
              <w:rPr>
                <w:noProof/>
                <w:sz w:val="20"/>
              </w:rPr>
              <w:t>--- Oblatenkapsel für Arzneiwaren</w:t>
            </w:r>
          </w:p>
        </w:tc>
        <w:tc>
          <w:tcPr>
            <w:tcW w:w="1134" w:type="dxa"/>
            <w:tcBorders>
              <w:top w:val="nil"/>
              <w:left w:val="nil"/>
              <w:bottom w:val="single" w:sz="4" w:space="0" w:color="auto"/>
              <w:right w:val="single" w:sz="4" w:space="0" w:color="auto"/>
            </w:tcBorders>
            <w:shd w:val="clear" w:color="auto" w:fill="auto"/>
            <w:noWrap/>
            <w:vAlign w:val="center"/>
            <w:hideMark/>
          </w:tcPr>
          <w:p w14:paraId="132A88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B274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0D05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69E3C" w14:textId="77777777" w:rsidR="00E83F66" w:rsidRPr="00772251" w:rsidRDefault="00E83F66" w:rsidP="0048591A">
            <w:pPr>
              <w:spacing w:before="60" w:after="60" w:line="240" w:lineRule="auto"/>
              <w:jc w:val="center"/>
              <w:rPr>
                <w:noProof/>
                <w:sz w:val="20"/>
              </w:rPr>
            </w:pPr>
            <w:r>
              <w:rPr>
                <w:noProof/>
                <w:sz w:val="20"/>
              </w:rPr>
              <w:t>25020000</w:t>
            </w:r>
          </w:p>
        </w:tc>
        <w:tc>
          <w:tcPr>
            <w:tcW w:w="1329" w:type="dxa"/>
            <w:tcBorders>
              <w:top w:val="nil"/>
              <w:left w:val="nil"/>
              <w:bottom w:val="single" w:sz="4" w:space="0" w:color="auto"/>
              <w:right w:val="single" w:sz="4" w:space="0" w:color="auto"/>
            </w:tcBorders>
            <w:shd w:val="clear" w:color="auto" w:fill="auto"/>
            <w:noWrap/>
            <w:hideMark/>
          </w:tcPr>
          <w:p w14:paraId="14E14030" w14:textId="77777777" w:rsidR="00E83F66" w:rsidRPr="00772251" w:rsidRDefault="00E83F66" w:rsidP="0048591A">
            <w:pPr>
              <w:spacing w:before="60" w:after="60" w:line="240" w:lineRule="auto"/>
              <w:jc w:val="center"/>
              <w:rPr>
                <w:noProof/>
                <w:sz w:val="20"/>
              </w:rPr>
            </w:pPr>
            <w:r>
              <w:rPr>
                <w:noProof/>
                <w:sz w:val="20"/>
              </w:rPr>
              <w:t>250200</w:t>
            </w:r>
          </w:p>
        </w:tc>
        <w:tc>
          <w:tcPr>
            <w:tcW w:w="9680" w:type="dxa"/>
            <w:tcBorders>
              <w:top w:val="nil"/>
              <w:left w:val="nil"/>
              <w:bottom w:val="single" w:sz="4" w:space="0" w:color="auto"/>
              <w:right w:val="single" w:sz="4" w:space="0" w:color="auto"/>
            </w:tcBorders>
            <w:shd w:val="clear" w:color="auto" w:fill="auto"/>
            <w:noWrap/>
            <w:hideMark/>
          </w:tcPr>
          <w:p w14:paraId="2068237E" w14:textId="77777777" w:rsidR="00E83F66" w:rsidRPr="00772251" w:rsidRDefault="00E83F66" w:rsidP="0048591A">
            <w:pPr>
              <w:spacing w:before="60" w:after="60" w:line="240" w:lineRule="auto"/>
              <w:rPr>
                <w:noProof/>
                <w:sz w:val="20"/>
              </w:rPr>
            </w:pPr>
            <w:r>
              <w:rPr>
                <w:noProof/>
                <w:sz w:val="20"/>
              </w:rPr>
              <w:t>Schwefelkies, nicht geröstet</w:t>
            </w:r>
          </w:p>
        </w:tc>
        <w:tc>
          <w:tcPr>
            <w:tcW w:w="1134" w:type="dxa"/>
            <w:tcBorders>
              <w:top w:val="nil"/>
              <w:left w:val="nil"/>
              <w:bottom w:val="single" w:sz="4" w:space="0" w:color="auto"/>
              <w:right w:val="single" w:sz="4" w:space="0" w:color="auto"/>
            </w:tcBorders>
            <w:shd w:val="clear" w:color="auto" w:fill="auto"/>
            <w:noWrap/>
            <w:vAlign w:val="center"/>
            <w:hideMark/>
          </w:tcPr>
          <w:p w14:paraId="56265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366E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FB0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849BBB" w14:textId="77777777" w:rsidR="00E83F66" w:rsidRPr="00772251" w:rsidRDefault="00E83F66" w:rsidP="0048591A">
            <w:pPr>
              <w:spacing w:before="60" w:after="60" w:line="240" w:lineRule="auto"/>
              <w:jc w:val="center"/>
              <w:rPr>
                <w:noProof/>
                <w:sz w:val="20"/>
              </w:rPr>
            </w:pPr>
            <w:r>
              <w:rPr>
                <w:noProof/>
                <w:sz w:val="20"/>
              </w:rPr>
              <w:t>25030000</w:t>
            </w:r>
          </w:p>
        </w:tc>
        <w:tc>
          <w:tcPr>
            <w:tcW w:w="1329" w:type="dxa"/>
            <w:tcBorders>
              <w:top w:val="nil"/>
              <w:left w:val="nil"/>
              <w:bottom w:val="single" w:sz="4" w:space="0" w:color="auto"/>
              <w:right w:val="single" w:sz="4" w:space="0" w:color="auto"/>
            </w:tcBorders>
            <w:shd w:val="clear" w:color="auto" w:fill="auto"/>
            <w:noWrap/>
            <w:hideMark/>
          </w:tcPr>
          <w:p w14:paraId="7A570269" w14:textId="77777777" w:rsidR="00E83F66" w:rsidRPr="00772251" w:rsidRDefault="00E83F66" w:rsidP="0048591A">
            <w:pPr>
              <w:spacing w:before="60" w:after="60" w:line="240" w:lineRule="auto"/>
              <w:jc w:val="center"/>
              <w:rPr>
                <w:noProof/>
                <w:sz w:val="20"/>
              </w:rPr>
            </w:pPr>
            <w:r>
              <w:rPr>
                <w:noProof/>
                <w:sz w:val="20"/>
              </w:rPr>
              <w:t>250300</w:t>
            </w:r>
          </w:p>
        </w:tc>
        <w:tc>
          <w:tcPr>
            <w:tcW w:w="9680" w:type="dxa"/>
            <w:tcBorders>
              <w:top w:val="nil"/>
              <w:left w:val="nil"/>
              <w:bottom w:val="single" w:sz="4" w:space="0" w:color="auto"/>
              <w:right w:val="single" w:sz="4" w:space="0" w:color="auto"/>
            </w:tcBorders>
            <w:shd w:val="clear" w:color="auto" w:fill="auto"/>
            <w:noWrap/>
            <w:hideMark/>
          </w:tcPr>
          <w:p w14:paraId="77048029" w14:textId="77777777" w:rsidR="00E83F66" w:rsidRPr="00772251" w:rsidRDefault="00E83F66" w:rsidP="0048591A">
            <w:pPr>
              <w:spacing w:before="60" w:after="60" w:line="240" w:lineRule="auto"/>
              <w:rPr>
                <w:noProof/>
                <w:sz w:val="20"/>
              </w:rPr>
            </w:pPr>
            <w:r>
              <w:rPr>
                <w:noProof/>
                <w:sz w:val="20"/>
              </w:rPr>
              <w:t>Schwefel aller Art, ausgenommen sublimierter Schwefel, gefällter Schwefel und kolloider Schwefel</w:t>
            </w:r>
          </w:p>
        </w:tc>
        <w:tc>
          <w:tcPr>
            <w:tcW w:w="1134" w:type="dxa"/>
            <w:tcBorders>
              <w:top w:val="nil"/>
              <w:left w:val="nil"/>
              <w:bottom w:val="single" w:sz="4" w:space="0" w:color="auto"/>
              <w:right w:val="single" w:sz="4" w:space="0" w:color="auto"/>
            </w:tcBorders>
            <w:shd w:val="clear" w:color="auto" w:fill="auto"/>
            <w:noWrap/>
            <w:vAlign w:val="center"/>
            <w:hideMark/>
          </w:tcPr>
          <w:p w14:paraId="02B5A0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F0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3579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3B1CF" w14:textId="77777777" w:rsidR="00E83F66" w:rsidRPr="00772251" w:rsidRDefault="00E83F66" w:rsidP="0048591A">
            <w:pPr>
              <w:spacing w:before="60" w:after="60" w:line="240" w:lineRule="auto"/>
              <w:jc w:val="center"/>
              <w:rPr>
                <w:noProof/>
                <w:sz w:val="20"/>
              </w:rPr>
            </w:pPr>
            <w:r>
              <w:rPr>
                <w:noProof/>
                <w:sz w:val="20"/>
              </w:rPr>
              <w:t>25041000</w:t>
            </w:r>
          </w:p>
        </w:tc>
        <w:tc>
          <w:tcPr>
            <w:tcW w:w="1329" w:type="dxa"/>
            <w:tcBorders>
              <w:top w:val="nil"/>
              <w:left w:val="nil"/>
              <w:bottom w:val="single" w:sz="4" w:space="0" w:color="auto"/>
              <w:right w:val="single" w:sz="4" w:space="0" w:color="auto"/>
            </w:tcBorders>
            <w:shd w:val="clear" w:color="auto" w:fill="auto"/>
            <w:noWrap/>
            <w:hideMark/>
          </w:tcPr>
          <w:p w14:paraId="6CB91974" w14:textId="77777777" w:rsidR="00E83F66" w:rsidRPr="00772251" w:rsidRDefault="00E83F66" w:rsidP="0048591A">
            <w:pPr>
              <w:spacing w:before="60" w:after="60" w:line="240" w:lineRule="auto"/>
              <w:jc w:val="center"/>
              <w:rPr>
                <w:noProof/>
                <w:sz w:val="20"/>
              </w:rPr>
            </w:pPr>
            <w:r>
              <w:rPr>
                <w:noProof/>
                <w:sz w:val="20"/>
              </w:rPr>
              <w:t>250410</w:t>
            </w:r>
          </w:p>
        </w:tc>
        <w:tc>
          <w:tcPr>
            <w:tcW w:w="9680" w:type="dxa"/>
            <w:tcBorders>
              <w:top w:val="nil"/>
              <w:left w:val="nil"/>
              <w:bottom w:val="single" w:sz="4" w:space="0" w:color="auto"/>
              <w:right w:val="single" w:sz="4" w:space="0" w:color="auto"/>
            </w:tcBorders>
            <w:shd w:val="clear" w:color="auto" w:fill="auto"/>
            <w:noWrap/>
            <w:hideMark/>
          </w:tcPr>
          <w:p w14:paraId="14126D61" w14:textId="77777777" w:rsidR="00E83F66" w:rsidRPr="00772251" w:rsidRDefault="00E83F66" w:rsidP="0048591A">
            <w:pPr>
              <w:spacing w:before="60" w:after="60" w:line="240" w:lineRule="auto"/>
              <w:rPr>
                <w:noProof/>
                <w:sz w:val="20"/>
              </w:rPr>
            </w:pPr>
            <w:r>
              <w:rPr>
                <w:noProof/>
                <w:sz w:val="20"/>
              </w:rPr>
              <w:t>- in Pulverform oder in Flocken</w:t>
            </w:r>
          </w:p>
        </w:tc>
        <w:tc>
          <w:tcPr>
            <w:tcW w:w="1134" w:type="dxa"/>
            <w:tcBorders>
              <w:top w:val="nil"/>
              <w:left w:val="nil"/>
              <w:bottom w:val="single" w:sz="4" w:space="0" w:color="auto"/>
              <w:right w:val="single" w:sz="4" w:space="0" w:color="auto"/>
            </w:tcBorders>
            <w:shd w:val="clear" w:color="auto" w:fill="auto"/>
            <w:noWrap/>
            <w:vAlign w:val="center"/>
            <w:hideMark/>
          </w:tcPr>
          <w:p w14:paraId="21FAED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88F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4F6B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4E1DF" w14:textId="77777777" w:rsidR="00E83F66" w:rsidRPr="00772251" w:rsidRDefault="00E83F66" w:rsidP="0048591A">
            <w:pPr>
              <w:spacing w:before="60" w:after="60" w:line="240" w:lineRule="auto"/>
              <w:jc w:val="center"/>
              <w:rPr>
                <w:noProof/>
                <w:sz w:val="20"/>
              </w:rPr>
            </w:pPr>
            <w:r>
              <w:rPr>
                <w:noProof/>
                <w:sz w:val="20"/>
              </w:rPr>
              <w:t>25049000</w:t>
            </w:r>
          </w:p>
        </w:tc>
        <w:tc>
          <w:tcPr>
            <w:tcW w:w="1329" w:type="dxa"/>
            <w:tcBorders>
              <w:top w:val="nil"/>
              <w:left w:val="nil"/>
              <w:bottom w:val="single" w:sz="4" w:space="0" w:color="auto"/>
              <w:right w:val="single" w:sz="4" w:space="0" w:color="auto"/>
            </w:tcBorders>
            <w:shd w:val="clear" w:color="auto" w:fill="auto"/>
            <w:noWrap/>
            <w:hideMark/>
          </w:tcPr>
          <w:p w14:paraId="6809FDA7" w14:textId="77777777" w:rsidR="00E83F66" w:rsidRPr="00772251" w:rsidRDefault="00E83F66" w:rsidP="0048591A">
            <w:pPr>
              <w:spacing w:before="60" w:after="60" w:line="240" w:lineRule="auto"/>
              <w:jc w:val="center"/>
              <w:rPr>
                <w:noProof/>
                <w:sz w:val="20"/>
              </w:rPr>
            </w:pPr>
            <w:r>
              <w:rPr>
                <w:noProof/>
                <w:sz w:val="20"/>
              </w:rPr>
              <w:t>250490</w:t>
            </w:r>
          </w:p>
        </w:tc>
        <w:tc>
          <w:tcPr>
            <w:tcW w:w="9680" w:type="dxa"/>
            <w:tcBorders>
              <w:top w:val="nil"/>
              <w:left w:val="nil"/>
              <w:bottom w:val="single" w:sz="4" w:space="0" w:color="auto"/>
              <w:right w:val="single" w:sz="4" w:space="0" w:color="auto"/>
            </w:tcBorders>
            <w:shd w:val="clear" w:color="auto" w:fill="auto"/>
            <w:noWrap/>
            <w:hideMark/>
          </w:tcPr>
          <w:p w14:paraId="6254E11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4CC9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E09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482E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C92110" w14:textId="77777777" w:rsidR="00E83F66" w:rsidRPr="00772251" w:rsidRDefault="00E83F66" w:rsidP="0048591A">
            <w:pPr>
              <w:spacing w:before="60" w:after="60" w:line="240" w:lineRule="auto"/>
              <w:jc w:val="center"/>
              <w:rPr>
                <w:noProof/>
                <w:sz w:val="20"/>
              </w:rPr>
            </w:pPr>
            <w:r>
              <w:rPr>
                <w:noProof/>
                <w:sz w:val="20"/>
              </w:rPr>
              <w:t>25051000</w:t>
            </w:r>
          </w:p>
        </w:tc>
        <w:tc>
          <w:tcPr>
            <w:tcW w:w="1329" w:type="dxa"/>
            <w:tcBorders>
              <w:top w:val="nil"/>
              <w:left w:val="nil"/>
              <w:bottom w:val="single" w:sz="4" w:space="0" w:color="auto"/>
              <w:right w:val="single" w:sz="4" w:space="0" w:color="auto"/>
            </w:tcBorders>
            <w:shd w:val="clear" w:color="auto" w:fill="auto"/>
            <w:noWrap/>
            <w:hideMark/>
          </w:tcPr>
          <w:p w14:paraId="38064DE3" w14:textId="77777777" w:rsidR="00E83F66" w:rsidRPr="00772251" w:rsidRDefault="00E83F66" w:rsidP="0048591A">
            <w:pPr>
              <w:spacing w:before="60" w:after="60" w:line="240" w:lineRule="auto"/>
              <w:jc w:val="center"/>
              <w:rPr>
                <w:noProof/>
                <w:sz w:val="20"/>
              </w:rPr>
            </w:pPr>
            <w:r>
              <w:rPr>
                <w:noProof/>
                <w:sz w:val="20"/>
              </w:rPr>
              <w:t>250510</w:t>
            </w:r>
          </w:p>
        </w:tc>
        <w:tc>
          <w:tcPr>
            <w:tcW w:w="9680" w:type="dxa"/>
            <w:tcBorders>
              <w:top w:val="nil"/>
              <w:left w:val="nil"/>
              <w:bottom w:val="single" w:sz="4" w:space="0" w:color="auto"/>
              <w:right w:val="single" w:sz="4" w:space="0" w:color="auto"/>
            </w:tcBorders>
            <w:shd w:val="clear" w:color="auto" w:fill="auto"/>
            <w:noWrap/>
            <w:hideMark/>
          </w:tcPr>
          <w:p w14:paraId="64E6C698" w14:textId="77777777" w:rsidR="00E83F66" w:rsidRPr="00772251" w:rsidRDefault="00E83F66" w:rsidP="0048591A">
            <w:pPr>
              <w:spacing w:before="60" w:after="60" w:line="240" w:lineRule="auto"/>
              <w:rPr>
                <w:noProof/>
                <w:sz w:val="20"/>
              </w:rPr>
            </w:pPr>
            <w:r>
              <w:rPr>
                <w:noProof/>
                <w:sz w:val="20"/>
              </w:rPr>
              <w:t>- kieselsaure Sande und Quarzsande</w:t>
            </w:r>
          </w:p>
        </w:tc>
        <w:tc>
          <w:tcPr>
            <w:tcW w:w="1134" w:type="dxa"/>
            <w:tcBorders>
              <w:top w:val="nil"/>
              <w:left w:val="nil"/>
              <w:bottom w:val="single" w:sz="4" w:space="0" w:color="auto"/>
              <w:right w:val="single" w:sz="4" w:space="0" w:color="auto"/>
            </w:tcBorders>
            <w:shd w:val="clear" w:color="auto" w:fill="auto"/>
            <w:noWrap/>
            <w:vAlign w:val="center"/>
            <w:hideMark/>
          </w:tcPr>
          <w:p w14:paraId="045D99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3F1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AF7F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0EDC17" w14:textId="77777777" w:rsidR="00E83F66" w:rsidRPr="00772251" w:rsidRDefault="00E83F66" w:rsidP="0048591A">
            <w:pPr>
              <w:spacing w:before="60" w:after="60" w:line="240" w:lineRule="auto"/>
              <w:jc w:val="center"/>
              <w:rPr>
                <w:noProof/>
                <w:sz w:val="20"/>
              </w:rPr>
            </w:pPr>
            <w:r>
              <w:rPr>
                <w:noProof/>
                <w:sz w:val="20"/>
              </w:rPr>
              <w:t>25059000</w:t>
            </w:r>
          </w:p>
        </w:tc>
        <w:tc>
          <w:tcPr>
            <w:tcW w:w="1329" w:type="dxa"/>
            <w:tcBorders>
              <w:top w:val="nil"/>
              <w:left w:val="nil"/>
              <w:bottom w:val="single" w:sz="4" w:space="0" w:color="auto"/>
              <w:right w:val="single" w:sz="4" w:space="0" w:color="auto"/>
            </w:tcBorders>
            <w:shd w:val="clear" w:color="auto" w:fill="auto"/>
            <w:noWrap/>
            <w:hideMark/>
          </w:tcPr>
          <w:p w14:paraId="611E4814" w14:textId="77777777" w:rsidR="00E83F66" w:rsidRPr="00772251" w:rsidRDefault="00E83F66" w:rsidP="0048591A">
            <w:pPr>
              <w:spacing w:before="60" w:after="60" w:line="240" w:lineRule="auto"/>
              <w:jc w:val="center"/>
              <w:rPr>
                <w:noProof/>
                <w:sz w:val="20"/>
              </w:rPr>
            </w:pPr>
            <w:r>
              <w:rPr>
                <w:noProof/>
                <w:sz w:val="20"/>
              </w:rPr>
              <w:t>250590</w:t>
            </w:r>
          </w:p>
        </w:tc>
        <w:tc>
          <w:tcPr>
            <w:tcW w:w="9680" w:type="dxa"/>
            <w:tcBorders>
              <w:top w:val="nil"/>
              <w:left w:val="nil"/>
              <w:bottom w:val="single" w:sz="4" w:space="0" w:color="auto"/>
              <w:right w:val="single" w:sz="4" w:space="0" w:color="auto"/>
            </w:tcBorders>
            <w:shd w:val="clear" w:color="auto" w:fill="auto"/>
            <w:noWrap/>
            <w:hideMark/>
          </w:tcPr>
          <w:p w14:paraId="61C00C7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FAC26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5A3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7B90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E6F2D4" w14:textId="77777777" w:rsidR="00E83F66" w:rsidRPr="00772251" w:rsidRDefault="00E83F66" w:rsidP="0048591A">
            <w:pPr>
              <w:spacing w:before="60" w:after="60" w:line="240" w:lineRule="auto"/>
              <w:jc w:val="center"/>
              <w:rPr>
                <w:noProof/>
                <w:sz w:val="20"/>
              </w:rPr>
            </w:pPr>
            <w:r>
              <w:rPr>
                <w:noProof/>
                <w:sz w:val="20"/>
              </w:rPr>
              <w:t>25061000</w:t>
            </w:r>
          </w:p>
        </w:tc>
        <w:tc>
          <w:tcPr>
            <w:tcW w:w="1329" w:type="dxa"/>
            <w:tcBorders>
              <w:top w:val="nil"/>
              <w:left w:val="nil"/>
              <w:bottom w:val="single" w:sz="4" w:space="0" w:color="auto"/>
              <w:right w:val="single" w:sz="4" w:space="0" w:color="auto"/>
            </w:tcBorders>
            <w:shd w:val="clear" w:color="auto" w:fill="auto"/>
            <w:noWrap/>
            <w:hideMark/>
          </w:tcPr>
          <w:p w14:paraId="74FE88C7" w14:textId="77777777" w:rsidR="00E83F66" w:rsidRPr="00772251" w:rsidRDefault="00E83F66" w:rsidP="0048591A">
            <w:pPr>
              <w:spacing w:before="60" w:after="60" w:line="240" w:lineRule="auto"/>
              <w:jc w:val="center"/>
              <w:rPr>
                <w:noProof/>
                <w:sz w:val="20"/>
              </w:rPr>
            </w:pPr>
            <w:r>
              <w:rPr>
                <w:noProof/>
                <w:sz w:val="20"/>
              </w:rPr>
              <w:t>250610</w:t>
            </w:r>
          </w:p>
        </w:tc>
        <w:tc>
          <w:tcPr>
            <w:tcW w:w="9680" w:type="dxa"/>
            <w:tcBorders>
              <w:top w:val="nil"/>
              <w:left w:val="nil"/>
              <w:bottom w:val="single" w:sz="4" w:space="0" w:color="auto"/>
              <w:right w:val="single" w:sz="4" w:space="0" w:color="auto"/>
            </w:tcBorders>
            <w:shd w:val="clear" w:color="auto" w:fill="auto"/>
            <w:noWrap/>
            <w:hideMark/>
          </w:tcPr>
          <w:p w14:paraId="63D22B5C" w14:textId="77777777" w:rsidR="00E83F66" w:rsidRPr="00772251" w:rsidRDefault="00E83F66" w:rsidP="0048591A">
            <w:pPr>
              <w:spacing w:before="60" w:after="60" w:line="240" w:lineRule="auto"/>
              <w:rPr>
                <w:noProof/>
                <w:sz w:val="20"/>
              </w:rPr>
            </w:pPr>
            <w:r>
              <w:rPr>
                <w:noProof/>
                <w:sz w:val="20"/>
              </w:rPr>
              <w:t>- Quarz</w:t>
            </w:r>
          </w:p>
        </w:tc>
        <w:tc>
          <w:tcPr>
            <w:tcW w:w="1134" w:type="dxa"/>
            <w:tcBorders>
              <w:top w:val="nil"/>
              <w:left w:val="nil"/>
              <w:bottom w:val="single" w:sz="4" w:space="0" w:color="auto"/>
              <w:right w:val="single" w:sz="4" w:space="0" w:color="auto"/>
            </w:tcBorders>
            <w:shd w:val="clear" w:color="auto" w:fill="auto"/>
            <w:noWrap/>
            <w:vAlign w:val="center"/>
            <w:hideMark/>
          </w:tcPr>
          <w:p w14:paraId="10D646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488F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6F2AA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1890B" w14:textId="77777777" w:rsidR="00E83F66" w:rsidRPr="00772251" w:rsidRDefault="00E83F66" w:rsidP="0048591A">
            <w:pPr>
              <w:spacing w:before="60" w:after="60" w:line="240" w:lineRule="auto"/>
              <w:jc w:val="center"/>
              <w:rPr>
                <w:noProof/>
                <w:sz w:val="20"/>
              </w:rPr>
            </w:pPr>
            <w:r>
              <w:rPr>
                <w:noProof/>
                <w:sz w:val="20"/>
              </w:rPr>
              <w:t>25062000</w:t>
            </w:r>
          </w:p>
        </w:tc>
        <w:tc>
          <w:tcPr>
            <w:tcW w:w="1329" w:type="dxa"/>
            <w:tcBorders>
              <w:top w:val="nil"/>
              <w:left w:val="nil"/>
              <w:bottom w:val="single" w:sz="4" w:space="0" w:color="auto"/>
              <w:right w:val="single" w:sz="4" w:space="0" w:color="auto"/>
            </w:tcBorders>
            <w:shd w:val="clear" w:color="auto" w:fill="auto"/>
            <w:noWrap/>
            <w:hideMark/>
          </w:tcPr>
          <w:p w14:paraId="11336CDA" w14:textId="77777777" w:rsidR="00E83F66" w:rsidRPr="00772251" w:rsidRDefault="00E83F66" w:rsidP="0048591A">
            <w:pPr>
              <w:spacing w:before="60" w:after="60" w:line="240" w:lineRule="auto"/>
              <w:jc w:val="center"/>
              <w:rPr>
                <w:noProof/>
                <w:sz w:val="20"/>
              </w:rPr>
            </w:pPr>
            <w:r>
              <w:rPr>
                <w:noProof/>
                <w:sz w:val="20"/>
              </w:rPr>
              <w:t>250620</w:t>
            </w:r>
          </w:p>
        </w:tc>
        <w:tc>
          <w:tcPr>
            <w:tcW w:w="9680" w:type="dxa"/>
            <w:tcBorders>
              <w:top w:val="nil"/>
              <w:left w:val="nil"/>
              <w:bottom w:val="single" w:sz="4" w:space="0" w:color="auto"/>
              <w:right w:val="single" w:sz="4" w:space="0" w:color="auto"/>
            </w:tcBorders>
            <w:shd w:val="clear" w:color="auto" w:fill="auto"/>
            <w:noWrap/>
            <w:hideMark/>
          </w:tcPr>
          <w:p w14:paraId="7CE3926D" w14:textId="77777777" w:rsidR="00E83F66" w:rsidRPr="00772251" w:rsidRDefault="00E83F66" w:rsidP="0048591A">
            <w:pPr>
              <w:spacing w:before="60" w:after="60" w:line="240" w:lineRule="auto"/>
              <w:rPr>
                <w:noProof/>
                <w:sz w:val="20"/>
              </w:rPr>
            </w:pPr>
            <w:r>
              <w:rPr>
                <w:noProof/>
                <w:sz w:val="20"/>
              </w:rPr>
              <w:t>- Quarzite</w:t>
            </w:r>
          </w:p>
        </w:tc>
        <w:tc>
          <w:tcPr>
            <w:tcW w:w="1134" w:type="dxa"/>
            <w:tcBorders>
              <w:top w:val="nil"/>
              <w:left w:val="nil"/>
              <w:bottom w:val="single" w:sz="4" w:space="0" w:color="auto"/>
              <w:right w:val="single" w:sz="4" w:space="0" w:color="auto"/>
            </w:tcBorders>
            <w:shd w:val="clear" w:color="auto" w:fill="auto"/>
            <w:noWrap/>
            <w:vAlign w:val="center"/>
            <w:hideMark/>
          </w:tcPr>
          <w:p w14:paraId="41755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CC79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91E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43E88" w14:textId="77777777" w:rsidR="00E83F66" w:rsidRPr="00772251" w:rsidRDefault="00E83F66" w:rsidP="0048591A">
            <w:pPr>
              <w:spacing w:before="60" w:after="60" w:line="240" w:lineRule="auto"/>
              <w:jc w:val="center"/>
              <w:rPr>
                <w:noProof/>
                <w:sz w:val="20"/>
              </w:rPr>
            </w:pPr>
            <w:r>
              <w:rPr>
                <w:noProof/>
                <w:sz w:val="20"/>
              </w:rPr>
              <w:t>25081000</w:t>
            </w:r>
          </w:p>
        </w:tc>
        <w:tc>
          <w:tcPr>
            <w:tcW w:w="1329" w:type="dxa"/>
            <w:tcBorders>
              <w:top w:val="nil"/>
              <w:left w:val="nil"/>
              <w:bottom w:val="single" w:sz="4" w:space="0" w:color="auto"/>
              <w:right w:val="single" w:sz="4" w:space="0" w:color="auto"/>
            </w:tcBorders>
            <w:shd w:val="clear" w:color="auto" w:fill="auto"/>
            <w:noWrap/>
            <w:hideMark/>
          </w:tcPr>
          <w:p w14:paraId="529FB688" w14:textId="77777777" w:rsidR="00E83F66" w:rsidRPr="00772251" w:rsidRDefault="00E83F66" w:rsidP="0048591A">
            <w:pPr>
              <w:spacing w:before="60" w:after="60" w:line="240" w:lineRule="auto"/>
              <w:jc w:val="center"/>
              <w:rPr>
                <w:noProof/>
                <w:sz w:val="20"/>
              </w:rPr>
            </w:pPr>
            <w:r>
              <w:rPr>
                <w:noProof/>
                <w:sz w:val="20"/>
              </w:rPr>
              <w:t>250810</w:t>
            </w:r>
          </w:p>
        </w:tc>
        <w:tc>
          <w:tcPr>
            <w:tcW w:w="9680" w:type="dxa"/>
            <w:tcBorders>
              <w:top w:val="nil"/>
              <w:left w:val="nil"/>
              <w:bottom w:val="single" w:sz="4" w:space="0" w:color="auto"/>
              <w:right w:val="single" w:sz="4" w:space="0" w:color="auto"/>
            </w:tcBorders>
            <w:shd w:val="clear" w:color="auto" w:fill="auto"/>
            <w:noWrap/>
            <w:hideMark/>
          </w:tcPr>
          <w:p w14:paraId="542A520D" w14:textId="77777777" w:rsidR="00E83F66" w:rsidRPr="00772251" w:rsidRDefault="00E83F66" w:rsidP="0048591A">
            <w:pPr>
              <w:spacing w:before="60" w:after="60" w:line="240" w:lineRule="auto"/>
              <w:rPr>
                <w:noProof/>
                <w:sz w:val="20"/>
              </w:rPr>
            </w:pPr>
            <w:r>
              <w:rPr>
                <w:noProof/>
                <w:sz w:val="20"/>
              </w:rPr>
              <w:t>- Bentonit</w:t>
            </w:r>
          </w:p>
        </w:tc>
        <w:tc>
          <w:tcPr>
            <w:tcW w:w="1134" w:type="dxa"/>
            <w:tcBorders>
              <w:top w:val="nil"/>
              <w:left w:val="nil"/>
              <w:bottom w:val="single" w:sz="4" w:space="0" w:color="auto"/>
              <w:right w:val="single" w:sz="4" w:space="0" w:color="auto"/>
            </w:tcBorders>
            <w:shd w:val="clear" w:color="auto" w:fill="auto"/>
            <w:noWrap/>
            <w:vAlign w:val="center"/>
            <w:hideMark/>
          </w:tcPr>
          <w:p w14:paraId="769AA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916C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62F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E1A095" w14:textId="77777777" w:rsidR="00E83F66" w:rsidRPr="00772251" w:rsidRDefault="00E83F66" w:rsidP="0048591A">
            <w:pPr>
              <w:spacing w:before="60" w:after="60" w:line="240" w:lineRule="auto"/>
              <w:jc w:val="center"/>
              <w:rPr>
                <w:noProof/>
                <w:sz w:val="20"/>
              </w:rPr>
            </w:pPr>
            <w:r>
              <w:rPr>
                <w:noProof/>
                <w:sz w:val="20"/>
              </w:rPr>
              <w:t>25083000</w:t>
            </w:r>
          </w:p>
        </w:tc>
        <w:tc>
          <w:tcPr>
            <w:tcW w:w="1329" w:type="dxa"/>
            <w:tcBorders>
              <w:top w:val="nil"/>
              <w:left w:val="nil"/>
              <w:bottom w:val="single" w:sz="4" w:space="0" w:color="auto"/>
              <w:right w:val="single" w:sz="4" w:space="0" w:color="auto"/>
            </w:tcBorders>
            <w:shd w:val="clear" w:color="auto" w:fill="auto"/>
            <w:noWrap/>
            <w:hideMark/>
          </w:tcPr>
          <w:p w14:paraId="51DA2B33" w14:textId="77777777" w:rsidR="00E83F66" w:rsidRPr="00772251" w:rsidRDefault="00E83F66" w:rsidP="0048591A">
            <w:pPr>
              <w:spacing w:before="60" w:after="60" w:line="240" w:lineRule="auto"/>
              <w:jc w:val="center"/>
              <w:rPr>
                <w:noProof/>
                <w:sz w:val="20"/>
              </w:rPr>
            </w:pPr>
            <w:r>
              <w:rPr>
                <w:noProof/>
                <w:sz w:val="20"/>
              </w:rPr>
              <w:t>250830</w:t>
            </w:r>
          </w:p>
        </w:tc>
        <w:tc>
          <w:tcPr>
            <w:tcW w:w="9680" w:type="dxa"/>
            <w:tcBorders>
              <w:top w:val="nil"/>
              <w:left w:val="nil"/>
              <w:bottom w:val="single" w:sz="4" w:space="0" w:color="auto"/>
              <w:right w:val="single" w:sz="4" w:space="0" w:color="auto"/>
            </w:tcBorders>
            <w:shd w:val="clear" w:color="auto" w:fill="auto"/>
            <w:noWrap/>
            <w:hideMark/>
          </w:tcPr>
          <w:p w14:paraId="39B830C6" w14:textId="77777777" w:rsidR="00E83F66" w:rsidRPr="00772251" w:rsidRDefault="00E83F66" w:rsidP="0048591A">
            <w:pPr>
              <w:spacing w:before="60" w:after="60" w:line="240" w:lineRule="auto"/>
              <w:rPr>
                <w:noProof/>
                <w:sz w:val="20"/>
              </w:rPr>
            </w:pPr>
            <w:r>
              <w:rPr>
                <w:noProof/>
                <w:sz w:val="20"/>
              </w:rPr>
              <w:t>- feuerfester Ton und Lehm</w:t>
            </w:r>
          </w:p>
        </w:tc>
        <w:tc>
          <w:tcPr>
            <w:tcW w:w="1134" w:type="dxa"/>
            <w:tcBorders>
              <w:top w:val="nil"/>
              <w:left w:val="nil"/>
              <w:bottom w:val="single" w:sz="4" w:space="0" w:color="auto"/>
              <w:right w:val="single" w:sz="4" w:space="0" w:color="auto"/>
            </w:tcBorders>
            <w:shd w:val="clear" w:color="auto" w:fill="auto"/>
            <w:noWrap/>
            <w:vAlign w:val="center"/>
            <w:hideMark/>
          </w:tcPr>
          <w:p w14:paraId="6A33E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712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E5AB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EFF03" w14:textId="77777777" w:rsidR="00E83F66" w:rsidRPr="00772251" w:rsidRDefault="00E83F66" w:rsidP="00E71191">
            <w:pPr>
              <w:pageBreakBefore/>
              <w:spacing w:before="60" w:after="60" w:line="240" w:lineRule="auto"/>
              <w:jc w:val="center"/>
              <w:rPr>
                <w:noProof/>
                <w:sz w:val="20"/>
              </w:rPr>
            </w:pPr>
            <w:r>
              <w:rPr>
                <w:noProof/>
                <w:sz w:val="20"/>
              </w:rPr>
              <w:t>25084000</w:t>
            </w:r>
          </w:p>
        </w:tc>
        <w:tc>
          <w:tcPr>
            <w:tcW w:w="1329" w:type="dxa"/>
            <w:tcBorders>
              <w:top w:val="nil"/>
              <w:left w:val="nil"/>
              <w:bottom w:val="single" w:sz="4" w:space="0" w:color="auto"/>
              <w:right w:val="single" w:sz="4" w:space="0" w:color="auto"/>
            </w:tcBorders>
            <w:shd w:val="clear" w:color="auto" w:fill="auto"/>
            <w:noWrap/>
            <w:hideMark/>
          </w:tcPr>
          <w:p w14:paraId="15B9DDCD" w14:textId="77777777" w:rsidR="00E83F66" w:rsidRPr="00772251" w:rsidRDefault="00E83F66" w:rsidP="0048591A">
            <w:pPr>
              <w:spacing w:before="60" w:after="60" w:line="240" w:lineRule="auto"/>
              <w:jc w:val="center"/>
              <w:rPr>
                <w:noProof/>
                <w:sz w:val="20"/>
              </w:rPr>
            </w:pPr>
            <w:r>
              <w:rPr>
                <w:noProof/>
                <w:sz w:val="20"/>
              </w:rPr>
              <w:t>250840</w:t>
            </w:r>
          </w:p>
        </w:tc>
        <w:tc>
          <w:tcPr>
            <w:tcW w:w="9680" w:type="dxa"/>
            <w:tcBorders>
              <w:top w:val="nil"/>
              <w:left w:val="nil"/>
              <w:bottom w:val="single" w:sz="4" w:space="0" w:color="auto"/>
              <w:right w:val="single" w:sz="4" w:space="0" w:color="auto"/>
            </w:tcBorders>
            <w:shd w:val="clear" w:color="auto" w:fill="auto"/>
            <w:noWrap/>
            <w:hideMark/>
          </w:tcPr>
          <w:p w14:paraId="167EAE6F" w14:textId="77777777" w:rsidR="00E83F66" w:rsidRPr="00772251" w:rsidRDefault="00E83F66" w:rsidP="0048591A">
            <w:pPr>
              <w:spacing w:before="60" w:after="60" w:line="240" w:lineRule="auto"/>
              <w:rPr>
                <w:noProof/>
                <w:sz w:val="20"/>
              </w:rPr>
            </w:pPr>
            <w:r>
              <w:rPr>
                <w:noProof/>
                <w:sz w:val="20"/>
              </w:rPr>
              <w:t>- anderer Ton und Lehm</w:t>
            </w:r>
          </w:p>
        </w:tc>
        <w:tc>
          <w:tcPr>
            <w:tcW w:w="1134" w:type="dxa"/>
            <w:tcBorders>
              <w:top w:val="nil"/>
              <w:left w:val="nil"/>
              <w:bottom w:val="single" w:sz="4" w:space="0" w:color="auto"/>
              <w:right w:val="single" w:sz="4" w:space="0" w:color="auto"/>
            </w:tcBorders>
            <w:shd w:val="clear" w:color="auto" w:fill="auto"/>
            <w:noWrap/>
            <w:vAlign w:val="center"/>
            <w:hideMark/>
          </w:tcPr>
          <w:p w14:paraId="14F68B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70A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B79F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CA9CFC" w14:textId="77777777" w:rsidR="00E83F66" w:rsidRPr="00772251" w:rsidRDefault="00E83F66" w:rsidP="0048591A">
            <w:pPr>
              <w:spacing w:before="60" w:after="60" w:line="240" w:lineRule="auto"/>
              <w:jc w:val="center"/>
              <w:rPr>
                <w:noProof/>
                <w:sz w:val="20"/>
              </w:rPr>
            </w:pPr>
            <w:r>
              <w:rPr>
                <w:noProof/>
                <w:sz w:val="20"/>
              </w:rPr>
              <w:t>25085000</w:t>
            </w:r>
          </w:p>
        </w:tc>
        <w:tc>
          <w:tcPr>
            <w:tcW w:w="1329" w:type="dxa"/>
            <w:tcBorders>
              <w:top w:val="nil"/>
              <w:left w:val="nil"/>
              <w:bottom w:val="single" w:sz="4" w:space="0" w:color="auto"/>
              <w:right w:val="single" w:sz="4" w:space="0" w:color="auto"/>
            </w:tcBorders>
            <w:shd w:val="clear" w:color="auto" w:fill="auto"/>
            <w:noWrap/>
            <w:hideMark/>
          </w:tcPr>
          <w:p w14:paraId="52F5311C" w14:textId="77777777" w:rsidR="00E83F66" w:rsidRPr="00772251" w:rsidRDefault="00E83F66" w:rsidP="0048591A">
            <w:pPr>
              <w:spacing w:before="60" w:after="60" w:line="240" w:lineRule="auto"/>
              <w:jc w:val="center"/>
              <w:rPr>
                <w:noProof/>
                <w:sz w:val="20"/>
              </w:rPr>
            </w:pPr>
            <w:r>
              <w:rPr>
                <w:noProof/>
                <w:sz w:val="20"/>
              </w:rPr>
              <w:t>250850</w:t>
            </w:r>
          </w:p>
        </w:tc>
        <w:tc>
          <w:tcPr>
            <w:tcW w:w="9680" w:type="dxa"/>
            <w:tcBorders>
              <w:top w:val="nil"/>
              <w:left w:val="nil"/>
              <w:bottom w:val="single" w:sz="4" w:space="0" w:color="auto"/>
              <w:right w:val="single" w:sz="4" w:space="0" w:color="auto"/>
            </w:tcBorders>
            <w:shd w:val="clear" w:color="auto" w:fill="auto"/>
            <w:noWrap/>
            <w:hideMark/>
          </w:tcPr>
          <w:p w14:paraId="2369D68A" w14:textId="77777777" w:rsidR="00E83F66" w:rsidRPr="00772251" w:rsidRDefault="00E83F66" w:rsidP="0048591A">
            <w:pPr>
              <w:spacing w:before="60" w:after="60" w:line="240" w:lineRule="auto"/>
              <w:rPr>
                <w:noProof/>
                <w:sz w:val="20"/>
              </w:rPr>
            </w:pPr>
            <w:r>
              <w:rPr>
                <w:noProof/>
                <w:sz w:val="20"/>
              </w:rPr>
              <w:t>- Andalusit, Cyanit und Sillimanit</w:t>
            </w:r>
          </w:p>
        </w:tc>
        <w:tc>
          <w:tcPr>
            <w:tcW w:w="1134" w:type="dxa"/>
            <w:tcBorders>
              <w:top w:val="nil"/>
              <w:left w:val="nil"/>
              <w:bottom w:val="single" w:sz="4" w:space="0" w:color="auto"/>
              <w:right w:val="single" w:sz="4" w:space="0" w:color="auto"/>
            </w:tcBorders>
            <w:shd w:val="clear" w:color="auto" w:fill="auto"/>
            <w:noWrap/>
            <w:vAlign w:val="center"/>
            <w:hideMark/>
          </w:tcPr>
          <w:p w14:paraId="2E583E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08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B2B77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32EBF9" w14:textId="77777777" w:rsidR="00E83F66" w:rsidRPr="00772251" w:rsidRDefault="00E83F66" w:rsidP="0048591A">
            <w:pPr>
              <w:spacing w:before="60" w:after="60" w:line="240" w:lineRule="auto"/>
              <w:jc w:val="center"/>
              <w:rPr>
                <w:noProof/>
                <w:sz w:val="20"/>
              </w:rPr>
            </w:pPr>
            <w:r>
              <w:rPr>
                <w:noProof/>
                <w:sz w:val="20"/>
              </w:rPr>
              <w:t>25086000</w:t>
            </w:r>
          </w:p>
        </w:tc>
        <w:tc>
          <w:tcPr>
            <w:tcW w:w="1329" w:type="dxa"/>
            <w:tcBorders>
              <w:top w:val="nil"/>
              <w:left w:val="nil"/>
              <w:bottom w:val="single" w:sz="4" w:space="0" w:color="auto"/>
              <w:right w:val="single" w:sz="4" w:space="0" w:color="auto"/>
            </w:tcBorders>
            <w:shd w:val="clear" w:color="auto" w:fill="auto"/>
            <w:noWrap/>
            <w:hideMark/>
          </w:tcPr>
          <w:p w14:paraId="4F9370DE" w14:textId="77777777" w:rsidR="00E83F66" w:rsidRPr="00772251" w:rsidRDefault="00E83F66" w:rsidP="0048591A">
            <w:pPr>
              <w:spacing w:before="60" w:after="60" w:line="240" w:lineRule="auto"/>
              <w:jc w:val="center"/>
              <w:rPr>
                <w:noProof/>
                <w:sz w:val="20"/>
              </w:rPr>
            </w:pPr>
            <w:r>
              <w:rPr>
                <w:noProof/>
                <w:sz w:val="20"/>
              </w:rPr>
              <w:t>250860</w:t>
            </w:r>
          </w:p>
        </w:tc>
        <w:tc>
          <w:tcPr>
            <w:tcW w:w="9680" w:type="dxa"/>
            <w:tcBorders>
              <w:top w:val="nil"/>
              <w:left w:val="nil"/>
              <w:bottom w:val="single" w:sz="4" w:space="0" w:color="auto"/>
              <w:right w:val="single" w:sz="4" w:space="0" w:color="auto"/>
            </w:tcBorders>
            <w:shd w:val="clear" w:color="auto" w:fill="auto"/>
            <w:noWrap/>
            <w:hideMark/>
          </w:tcPr>
          <w:p w14:paraId="665DE470" w14:textId="77777777" w:rsidR="00E83F66" w:rsidRPr="00772251" w:rsidRDefault="00E83F66" w:rsidP="0048591A">
            <w:pPr>
              <w:spacing w:before="60" w:after="60" w:line="240" w:lineRule="auto"/>
              <w:rPr>
                <w:noProof/>
                <w:sz w:val="20"/>
              </w:rPr>
            </w:pPr>
            <w:r>
              <w:rPr>
                <w:noProof/>
                <w:sz w:val="20"/>
              </w:rPr>
              <w:t>- Mullit</w:t>
            </w:r>
          </w:p>
        </w:tc>
        <w:tc>
          <w:tcPr>
            <w:tcW w:w="1134" w:type="dxa"/>
            <w:tcBorders>
              <w:top w:val="nil"/>
              <w:left w:val="nil"/>
              <w:bottom w:val="single" w:sz="4" w:space="0" w:color="auto"/>
              <w:right w:val="single" w:sz="4" w:space="0" w:color="auto"/>
            </w:tcBorders>
            <w:shd w:val="clear" w:color="auto" w:fill="auto"/>
            <w:noWrap/>
            <w:vAlign w:val="center"/>
            <w:hideMark/>
          </w:tcPr>
          <w:p w14:paraId="3B119D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C827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33A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4ACDD" w14:textId="77777777" w:rsidR="00E83F66" w:rsidRPr="00772251" w:rsidRDefault="00E83F66" w:rsidP="0048591A">
            <w:pPr>
              <w:spacing w:before="60" w:after="60" w:line="240" w:lineRule="auto"/>
              <w:jc w:val="center"/>
              <w:rPr>
                <w:noProof/>
                <w:sz w:val="20"/>
              </w:rPr>
            </w:pPr>
            <w:r>
              <w:rPr>
                <w:noProof/>
                <w:sz w:val="20"/>
              </w:rPr>
              <w:t>25087000</w:t>
            </w:r>
          </w:p>
        </w:tc>
        <w:tc>
          <w:tcPr>
            <w:tcW w:w="1329" w:type="dxa"/>
            <w:tcBorders>
              <w:top w:val="nil"/>
              <w:left w:val="nil"/>
              <w:bottom w:val="single" w:sz="4" w:space="0" w:color="auto"/>
              <w:right w:val="single" w:sz="4" w:space="0" w:color="auto"/>
            </w:tcBorders>
            <w:shd w:val="clear" w:color="auto" w:fill="auto"/>
            <w:noWrap/>
            <w:hideMark/>
          </w:tcPr>
          <w:p w14:paraId="78D87E50" w14:textId="77777777" w:rsidR="00E83F66" w:rsidRPr="00772251" w:rsidRDefault="00E83F66" w:rsidP="0048591A">
            <w:pPr>
              <w:spacing w:before="60" w:after="60" w:line="240" w:lineRule="auto"/>
              <w:jc w:val="center"/>
              <w:rPr>
                <w:noProof/>
                <w:sz w:val="20"/>
              </w:rPr>
            </w:pPr>
            <w:r>
              <w:rPr>
                <w:noProof/>
                <w:sz w:val="20"/>
              </w:rPr>
              <w:t>250870</w:t>
            </w:r>
          </w:p>
        </w:tc>
        <w:tc>
          <w:tcPr>
            <w:tcW w:w="9680" w:type="dxa"/>
            <w:tcBorders>
              <w:top w:val="nil"/>
              <w:left w:val="nil"/>
              <w:bottom w:val="single" w:sz="4" w:space="0" w:color="auto"/>
              <w:right w:val="single" w:sz="4" w:space="0" w:color="auto"/>
            </w:tcBorders>
            <w:shd w:val="clear" w:color="auto" w:fill="auto"/>
            <w:noWrap/>
            <w:hideMark/>
          </w:tcPr>
          <w:p w14:paraId="2472AFB6" w14:textId="77777777" w:rsidR="00E83F66" w:rsidRPr="00772251" w:rsidRDefault="00E83F66" w:rsidP="0048591A">
            <w:pPr>
              <w:spacing w:before="60" w:after="60" w:line="240" w:lineRule="auto"/>
              <w:rPr>
                <w:noProof/>
                <w:sz w:val="20"/>
              </w:rPr>
            </w:pPr>
            <w:r>
              <w:rPr>
                <w:noProof/>
                <w:sz w:val="20"/>
              </w:rPr>
              <w:t>- Schamotte-Körnungen und Ton-Dinasmassen</w:t>
            </w:r>
          </w:p>
        </w:tc>
        <w:tc>
          <w:tcPr>
            <w:tcW w:w="1134" w:type="dxa"/>
            <w:tcBorders>
              <w:top w:val="nil"/>
              <w:left w:val="nil"/>
              <w:bottom w:val="single" w:sz="4" w:space="0" w:color="auto"/>
              <w:right w:val="single" w:sz="4" w:space="0" w:color="auto"/>
            </w:tcBorders>
            <w:shd w:val="clear" w:color="auto" w:fill="auto"/>
            <w:noWrap/>
            <w:vAlign w:val="center"/>
            <w:hideMark/>
          </w:tcPr>
          <w:p w14:paraId="5ECB9B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0D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A6606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B32250" w14:textId="77777777" w:rsidR="00E83F66" w:rsidRPr="00772251" w:rsidRDefault="00E83F66" w:rsidP="0048591A">
            <w:pPr>
              <w:spacing w:before="60" w:after="60" w:line="240" w:lineRule="auto"/>
              <w:jc w:val="center"/>
              <w:rPr>
                <w:noProof/>
                <w:sz w:val="20"/>
              </w:rPr>
            </w:pPr>
            <w:r>
              <w:rPr>
                <w:noProof/>
                <w:sz w:val="20"/>
              </w:rPr>
              <w:t>25090000</w:t>
            </w:r>
          </w:p>
        </w:tc>
        <w:tc>
          <w:tcPr>
            <w:tcW w:w="1329" w:type="dxa"/>
            <w:tcBorders>
              <w:top w:val="nil"/>
              <w:left w:val="nil"/>
              <w:bottom w:val="single" w:sz="4" w:space="0" w:color="auto"/>
              <w:right w:val="single" w:sz="4" w:space="0" w:color="auto"/>
            </w:tcBorders>
            <w:shd w:val="clear" w:color="auto" w:fill="auto"/>
            <w:noWrap/>
            <w:hideMark/>
          </w:tcPr>
          <w:p w14:paraId="1C38231E" w14:textId="77777777" w:rsidR="00E83F66" w:rsidRPr="00772251" w:rsidRDefault="00E83F66" w:rsidP="0048591A">
            <w:pPr>
              <w:spacing w:before="60" w:after="60" w:line="240" w:lineRule="auto"/>
              <w:jc w:val="center"/>
              <w:rPr>
                <w:noProof/>
                <w:sz w:val="20"/>
              </w:rPr>
            </w:pPr>
            <w:r>
              <w:rPr>
                <w:noProof/>
                <w:sz w:val="20"/>
              </w:rPr>
              <w:t>250900</w:t>
            </w:r>
          </w:p>
        </w:tc>
        <w:tc>
          <w:tcPr>
            <w:tcW w:w="9680" w:type="dxa"/>
            <w:tcBorders>
              <w:top w:val="nil"/>
              <w:left w:val="nil"/>
              <w:bottom w:val="single" w:sz="4" w:space="0" w:color="auto"/>
              <w:right w:val="single" w:sz="4" w:space="0" w:color="auto"/>
            </w:tcBorders>
            <w:shd w:val="clear" w:color="auto" w:fill="auto"/>
            <w:noWrap/>
            <w:hideMark/>
          </w:tcPr>
          <w:p w14:paraId="30A7F763" w14:textId="77777777" w:rsidR="00E83F66" w:rsidRPr="00772251" w:rsidRDefault="00E83F66" w:rsidP="0048591A">
            <w:pPr>
              <w:spacing w:before="60" w:after="60" w:line="240" w:lineRule="auto"/>
              <w:rPr>
                <w:noProof/>
                <w:sz w:val="20"/>
              </w:rPr>
            </w:pPr>
            <w:r>
              <w:rPr>
                <w:noProof/>
                <w:sz w:val="20"/>
              </w:rPr>
              <w:t>Kreide</w:t>
            </w:r>
          </w:p>
        </w:tc>
        <w:tc>
          <w:tcPr>
            <w:tcW w:w="1134" w:type="dxa"/>
            <w:tcBorders>
              <w:top w:val="nil"/>
              <w:left w:val="nil"/>
              <w:bottom w:val="single" w:sz="4" w:space="0" w:color="auto"/>
              <w:right w:val="single" w:sz="4" w:space="0" w:color="auto"/>
            </w:tcBorders>
            <w:shd w:val="clear" w:color="auto" w:fill="auto"/>
            <w:noWrap/>
            <w:vAlign w:val="center"/>
            <w:hideMark/>
          </w:tcPr>
          <w:p w14:paraId="36CA6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602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5AB0F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CC814" w14:textId="77777777" w:rsidR="00E83F66" w:rsidRPr="00772251" w:rsidRDefault="00E83F66" w:rsidP="0048591A">
            <w:pPr>
              <w:spacing w:before="60" w:after="60" w:line="240" w:lineRule="auto"/>
              <w:jc w:val="center"/>
              <w:rPr>
                <w:noProof/>
                <w:sz w:val="20"/>
              </w:rPr>
            </w:pPr>
            <w:r>
              <w:rPr>
                <w:noProof/>
                <w:sz w:val="20"/>
              </w:rPr>
              <w:t>25101000</w:t>
            </w:r>
          </w:p>
        </w:tc>
        <w:tc>
          <w:tcPr>
            <w:tcW w:w="1329" w:type="dxa"/>
            <w:tcBorders>
              <w:top w:val="nil"/>
              <w:left w:val="nil"/>
              <w:bottom w:val="single" w:sz="4" w:space="0" w:color="auto"/>
              <w:right w:val="single" w:sz="4" w:space="0" w:color="auto"/>
            </w:tcBorders>
            <w:shd w:val="clear" w:color="auto" w:fill="auto"/>
            <w:noWrap/>
            <w:hideMark/>
          </w:tcPr>
          <w:p w14:paraId="1A246263" w14:textId="77777777" w:rsidR="00E83F66" w:rsidRPr="00772251" w:rsidRDefault="00E83F66" w:rsidP="0048591A">
            <w:pPr>
              <w:spacing w:before="60" w:after="60" w:line="240" w:lineRule="auto"/>
              <w:jc w:val="center"/>
              <w:rPr>
                <w:noProof/>
                <w:sz w:val="20"/>
              </w:rPr>
            </w:pPr>
            <w:r>
              <w:rPr>
                <w:noProof/>
                <w:sz w:val="20"/>
              </w:rPr>
              <w:t>251010</w:t>
            </w:r>
          </w:p>
        </w:tc>
        <w:tc>
          <w:tcPr>
            <w:tcW w:w="9680" w:type="dxa"/>
            <w:tcBorders>
              <w:top w:val="nil"/>
              <w:left w:val="nil"/>
              <w:bottom w:val="single" w:sz="4" w:space="0" w:color="auto"/>
              <w:right w:val="single" w:sz="4" w:space="0" w:color="auto"/>
            </w:tcBorders>
            <w:shd w:val="clear" w:color="auto" w:fill="auto"/>
            <w:noWrap/>
            <w:hideMark/>
          </w:tcPr>
          <w:p w14:paraId="00DF2F82" w14:textId="77777777" w:rsidR="00E83F66" w:rsidRPr="00772251" w:rsidRDefault="00E83F66" w:rsidP="0048591A">
            <w:pPr>
              <w:spacing w:before="60" w:after="60" w:line="240" w:lineRule="auto"/>
              <w:rPr>
                <w:noProof/>
                <w:sz w:val="20"/>
              </w:rPr>
            </w:pPr>
            <w:r>
              <w:rPr>
                <w:noProof/>
                <w:sz w:val="20"/>
              </w:rPr>
              <w:t>- nicht gemahlen</w:t>
            </w:r>
          </w:p>
        </w:tc>
        <w:tc>
          <w:tcPr>
            <w:tcW w:w="1134" w:type="dxa"/>
            <w:tcBorders>
              <w:top w:val="nil"/>
              <w:left w:val="nil"/>
              <w:bottom w:val="single" w:sz="4" w:space="0" w:color="auto"/>
              <w:right w:val="single" w:sz="4" w:space="0" w:color="auto"/>
            </w:tcBorders>
            <w:shd w:val="clear" w:color="auto" w:fill="auto"/>
            <w:noWrap/>
            <w:vAlign w:val="center"/>
            <w:hideMark/>
          </w:tcPr>
          <w:p w14:paraId="0D2E42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C965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A580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43638D" w14:textId="77777777" w:rsidR="00E83F66" w:rsidRPr="00772251" w:rsidRDefault="00E83F66" w:rsidP="0048591A">
            <w:pPr>
              <w:spacing w:before="60" w:after="60" w:line="240" w:lineRule="auto"/>
              <w:jc w:val="center"/>
              <w:rPr>
                <w:noProof/>
                <w:sz w:val="20"/>
              </w:rPr>
            </w:pPr>
            <w:r>
              <w:rPr>
                <w:noProof/>
                <w:sz w:val="20"/>
              </w:rPr>
              <w:t>25102000</w:t>
            </w:r>
          </w:p>
        </w:tc>
        <w:tc>
          <w:tcPr>
            <w:tcW w:w="1329" w:type="dxa"/>
            <w:tcBorders>
              <w:top w:val="nil"/>
              <w:left w:val="nil"/>
              <w:bottom w:val="single" w:sz="4" w:space="0" w:color="auto"/>
              <w:right w:val="single" w:sz="4" w:space="0" w:color="auto"/>
            </w:tcBorders>
            <w:shd w:val="clear" w:color="auto" w:fill="auto"/>
            <w:noWrap/>
            <w:hideMark/>
          </w:tcPr>
          <w:p w14:paraId="794EC2B4" w14:textId="77777777" w:rsidR="00E83F66" w:rsidRPr="00772251" w:rsidRDefault="00E83F66" w:rsidP="0048591A">
            <w:pPr>
              <w:spacing w:before="60" w:after="60" w:line="240" w:lineRule="auto"/>
              <w:jc w:val="center"/>
              <w:rPr>
                <w:noProof/>
                <w:sz w:val="20"/>
              </w:rPr>
            </w:pPr>
            <w:r>
              <w:rPr>
                <w:noProof/>
                <w:sz w:val="20"/>
              </w:rPr>
              <w:t>251020</w:t>
            </w:r>
          </w:p>
        </w:tc>
        <w:tc>
          <w:tcPr>
            <w:tcW w:w="9680" w:type="dxa"/>
            <w:tcBorders>
              <w:top w:val="nil"/>
              <w:left w:val="nil"/>
              <w:bottom w:val="single" w:sz="4" w:space="0" w:color="auto"/>
              <w:right w:val="single" w:sz="4" w:space="0" w:color="auto"/>
            </w:tcBorders>
            <w:shd w:val="clear" w:color="auto" w:fill="auto"/>
            <w:noWrap/>
            <w:hideMark/>
          </w:tcPr>
          <w:p w14:paraId="5D907338" w14:textId="77777777" w:rsidR="00E83F66" w:rsidRPr="00772251" w:rsidRDefault="00E83F66" w:rsidP="0048591A">
            <w:pPr>
              <w:spacing w:before="60" w:after="60" w:line="240" w:lineRule="auto"/>
              <w:rPr>
                <w:noProof/>
                <w:sz w:val="20"/>
              </w:rPr>
            </w:pPr>
            <w:r>
              <w:rPr>
                <w:noProof/>
                <w:sz w:val="20"/>
              </w:rPr>
              <w:t>- gemahlen</w:t>
            </w:r>
          </w:p>
        </w:tc>
        <w:tc>
          <w:tcPr>
            <w:tcW w:w="1134" w:type="dxa"/>
            <w:tcBorders>
              <w:top w:val="nil"/>
              <w:left w:val="nil"/>
              <w:bottom w:val="single" w:sz="4" w:space="0" w:color="auto"/>
              <w:right w:val="single" w:sz="4" w:space="0" w:color="auto"/>
            </w:tcBorders>
            <w:shd w:val="clear" w:color="auto" w:fill="auto"/>
            <w:noWrap/>
            <w:vAlign w:val="center"/>
            <w:hideMark/>
          </w:tcPr>
          <w:p w14:paraId="09A100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A435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608A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9415B" w14:textId="77777777" w:rsidR="00E83F66" w:rsidRPr="00772251" w:rsidRDefault="00E83F66" w:rsidP="0048591A">
            <w:pPr>
              <w:spacing w:before="60" w:after="60" w:line="240" w:lineRule="auto"/>
              <w:jc w:val="center"/>
              <w:rPr>
                <w:noProof/>
                <w:sz w:val="20"/>
              </w:rPr>
            </w:pPr>
            <w:r>
              <w:rPr>
                <w:noProof/>
                <w:sz w:val="20"/>
              </w:rPr>
              <w:t>25111000</w:t>
            </w:r>
          </w:p>
        </w:tc>
        <w:tc>
          <w:tcPr>
            <w:tcW w:w="1329" w:type="dxa"/>
            <w:tcBorders>
              <w:top w:val="nil"/>
              <w:left w:val="nil"/>
              <w:bottom w:val="single" w:sz="4" w:space="0" w:color="auto"/>
              <w:right w:val="single" w:sz="4" w:space="0" w:color="auto"/>
            </w:tcBorders>
            <w:shd w:val="clear" w:color="auto" w:fill="auto"/>
            <w:noWrap/>
            <w:hideMark/>
          </w:tcPr>
          <w:p w14:paraId="5D8D0464" w14:textId="77777777" w:rsidR="00E83F66" w:rsidRPr="00772251" w:rsidRDefault="00E83F66" w:rsidP="0048591A">
            <w:pPr>
              <w:spacing w:before="60" w:after="60" w:line="240" w:lineRule="auto"/>
              <w:jc w:val="center"/>
              <w:rPr>
                <w:noProof/>
                <w:sz w:val="20"/>
              </w:rPr>
            </w:pPr>
            <w:r>
              <w:rPr>
                <w:noProof/>
                <w:sz w:val="20"/>
              </w:rPr>
              <w:t>251110</w:t>
            </w:r>
          </w:p>
        </w:tc>
        <w:tc>
          <w:tcPr>
            <w:tcW w:w="9680" w:type="dxa"/>
            <w:tcBorders>
              <w:top w:val="nil"/>
              <w:left w:val="nil"/>
              <w:bottom w:val="single" w:sz="4" w:space="0" w:color="auto"/>
              <w:right w:val="single" w:sz="4" w:space="0" w:color="auto"/>
            </w:tcBorders>
            <w:shd w:val="clear" w:color="auto" w:fill="auto"/>
            <w:noWrap/>
            <w:hideMark/>
          </w:tcPr>
          <w:p w14:paraId="05EE6359" w14:textId="77777777" w:rsidR="00E83F66" w:rsidRPr="00772251" w:rsidRDefault="00E83F66" w:rsidP="0048591A">
            <w:pPr>
              <w:spacing w:before="60" w:after="60" w:line="240" w:lineRule="auto"/>
              <w:rPr>
                <w:noProof/>
                <w:sz w:val="20"/>
              </w:rPr>
            </w:pPr>
            <w:r>
              <w:rPr>
                <w:noProof/>
                <w:sz w:val="20"/>
              </w:rPr>
              <w:t>- natürliches Bariumsulfat (Baryt)</w:t>
            </w:r>
          </w:p>
        </w:tc>
        <w:tc>
          <w:tcPr>
            <w:tcW w:w="1134" w:type="dxa"/>
            <w:tcBorders>
              <w:top w:val="nil"/>
              <w:left w:val="nil"/>
              <w:bottom w:val="single" w:sz="4" w:space="0" w:color="auto"/>
              <w:right w:val="single" w:sz="4" w:space="0" w:color="auto"/>
            </w:tcBorders>
            <w:shd w:val="clear" w:color="auto" w:fill="auto"/>
            <w:noWrap/>
            <w:vAlign w:val="center"/>
            <w:hideMark/>
          </w:tcPr>
          <w:p w14:paraId="2565F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E8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013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0D4C9" w14:textId="77777777" w:rsidR="00E83F66" w:rsidRPr="00772251" w:rsidRDefault="00E83F66" w:rsidP="0048591A">
            <w:pPr>
              <w:spacing w:before="60" w:after="60" w:line="240" w:lineRule="auto"/>
              <w:jc w:val="center"/>
              <w:rPr>
                <w:noProof/>
                <w:sz w:val="20"/>
              </w:rPr>
            </w:pPr>
            <w:r>
              <w:rPr>
                <w:noProof/>
                <w:sz w:val="20"/>
              </w:rPr>
              <w:t>25112000</w:t>
            </w:r>
          </w:p>
        </w:tc>
        <w:tc>
          <w:tcPr>
            <w:tcW w:w="1329" w:type="dxa"/>
            <w:tcBorders>
              <w:top w:val="nil"/>
              <w:left w:val="nil"/>
              <w:bottom w:val="single" w:sz="4" w:space="0" w:color="auto"/>
              <w:right w:val="single" w:sz="4" w:space="0" w:color="auto"/>
            </w:tcBorders>
            <w:shd w:val="clear" w:color="auto" w:fill="auto"/>
            <w:noWrap/>
            <w:hideMark/>
          </w:tcPr>
          <w:p w14:paraId="33E00361" w14:textId="77777777" w:rsidR="00E83F66" w:rsidRPr="00772251" w:rsidRDefault="00E83F66" w:rsidP="0048591A">
            <w:pPr>
              <w:spacing w:before="60" w:after="60" w:line="240" w:lineRule="auto"/>
              <w:jc w:val="center"/>
              <w:rPr>
                <w:noProof/>
                <w:sz w:val="20"/>
              </w:rPr>
            </w:pPr>
            <w:r>
              <w:rPr>
                <w:noProof/>
                <w:sz w:val="20"/>
              </w:rPr>
              <w:t>251120</w:t>
            </w:r>
          </w:p>
        </w:tc>
        <w:tc>
          <w:tcPr>
            <w:tcW w:w="9680" w:type="dxa"/>
            <w:tcBorders>
              <w:top w:val="nil"/>
              <w:left w:val="nil"/>
              <w:bottom w:val="single" w:sz="4" w:space="0" w:color="auto"/>
              <w:right w:val="single" w:sz="4" w:space="0" w:color="auto"/>
            </w:tcBorders>
            <w:shd w:val="clear" w:color="auto" w:fill="auto"/>
            <w:noWrap/>
            <w:hideMark/>
          </w:tcPr>
          <w:p w14:paraId="33EE6A7E" w14:textId="77777777" w:rsidR="00E83F66" w:rsidRPr="00772251" w:rsidRDefault="00E83F66" w:rsidP="0048591A">
            <w:pPr>
              <w:spacing w:before="60" w:after="60" w:line="240" w:lineRule="auto"/>
              <w:rPr>
                <w:noProof/>
                <w:sz w:val="20"/>
              </w:rPr>
            </w:pPr>
            <w:r>
              <w:rPr>
                <w:noProof/>
                <w:sz w:val="20"/>
              </w:rPr>
              <w:t>- natürliches Bariumcarbonat (Witherit), auch gebrannt</w:t>
            </w:r>
          </w:p>
        </w:tc>
        <w:tc>
          <w:tcPr>
            <w:tcW w:w="1134" w:type="dxa"/>
            <w:tcBorders>
              <w:top w:val="nil"/>
              <w:left w:val="nil"/>
              <w:bottom w:val="single" w:sz="4" w:space="0" w:color="auto"/>
              <w:right w:val="single" w:sz="4" w:space="0" w:color="auto"/>
            </w:tcBorders>
            <w:shd w:val="clear" w:color="auto" w:fill="auto"/>
            <w:noWrap/>
            <w:vAlign w:val="center"/>
            <w:hideMark/>
          </w:tcPr>
          <w:p w14:paraId="5C783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E921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51AD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F50846" w14:textId="77777777" w:rsidR="00E83F66" w:rsidRPr="00772251" w:rsidRDefault="00E83F66" w:rsidP="0048591A">
            <w:pPr>
              <w:spacing w:before="60" w:after="60" w:line="240" w:lineRule="auto"/>
              <w:jc w:val="center"/>
              <w:rPr>
                <w:noProof/>
                <w:sz w:val="20"/>
              </w:rPr>
            </w:pPr>
            <w:r>
              <w:rPr>
                <w:noProof/>
                <w:sz w:val="20"/>
              </w:rPr>
              <w:t>25120000</w:t>
            </w:r>
          </w:p>
        </w:tc>
        <w:tc>
          <w:tcPr>
            <w:tcW w:w="1329" w:type="dxa"/>
            <w:tcBorders>
              <w:top w:val="nil"/>
              <w:left w:val="nil"/>
              <w:bottom w:val="single" w:sz="4" w:space="0" w:color="auto"/>
              <w:right w:val="single" w:sz="4" w:space="0" w:color="auto"/>
            </w:tcBorders>
            <w:shd w:val="clear" w:color="auto" w:fill="auto"/>
            <w:noWrap/>
            <w:hideMark/>
          </w:tcPr>
          <w:p w14:paraId="4D4B4CFB" w14:textId="77777777" w:rsidR="00E83F66" w:rsidRPr="00772251" w:rsidRDefault="00E83F66" w:rsidP="0048591A">
            <w:pPr>
              <w:spacing w:before="60" w:after="60" w:line="240" w:lineRule="auto"/>
              <w:jc w:val="center"/>
              <w:rPr>
                <w:noProof/>
                <w:sz w:val="20"/>
              </w:rPr>
            </w:pPr>
            <w:r>
              <w:rPr>
                <w:noProof/>
                <w:sz w:val="20"/>
              </w:rPr>
              <w:t>251200</w:t>
            </w:r>
          </w:p>
        </w:tc>
        <w:tc>
          <w:tcPr>
            <w:tcW w:w="9680" w:type="dxa"/>
            <w:tcBorders>
              <w:top w:val="nil"/>
              <w:left w:val="nil"/>
              <w:bottom w:val="single" w:sz="4" w:space="0" w:color="auto"/>
              <w:right w:val="single" w:sz="4" w:space="0" w:color="auto"/>
            </w:tcBorders>
            <w:shd w:val="clear" w:color="auto" w:fill="auto"/>
            <w:noWrap/>
            <w:hideMark/>
          </w:tcPr>
          <w:p w14:paraId="5CD51412" w14:textId="77777777" w:rsidR="00E83F66" w:rsidRPr="00772251" w:rsidRDefault="00E83F66" w:rsidP="0048591A">
            <w:pPr>
              <w:spacing w:before="60" w:after="60" w:line="240" w:lineRule="auto"/>
              <w:rPr>
                <w:noProof/>
                <w:sz w:val="20"/>
              </w:rPr>
            </w:pPr>
            <w:r>
              <w:rPr>
                <w:noProof/>
                <w:sz w:val="20"/>
              </w:rPr>
              <w:t>Kieselsäurehaltige Fossilienmehle (z. B. Kieselgur, Tripel und Diatomit) und ähnliche kieselsäurehaltige Erden, auch gebrannt, mit einem Schüttgewicht von 1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756FD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7FB5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9C6D9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7EE7A1" w14:textId="77777777" w:rsidR="00E83F66" w:rsidRPr="00772251" w:rsidRDefault="00E83F66" w:rsidP="0048591A">
            <w:pPr>
              <w:spacing w:before="60" w:after="60" w:line="240" w:lineRule="auto"/>
              <w:jc w:val="center"/>
              <w:rPr>
                <w:noProof/>
                <w:sz w:val="20"/>
              </w:rPr>
            </w:pPr>
            <w:r>
              <w:rPr>
                <w:noProof/>
                <w:sz w:val="20"/>
              </w:rPr>
              <w:t>25131000</w:t>
            </w:r>
          </w:p>
        </w:tc>
        <w:tc>
          <w:tcPr>
            <w:tcW w:w="1329" w:type="dxa"/>
            <w:tcBorders>
              <w:top w:val="nil"/>
              <w:left w:val="nil"/>
              <w:bottom w:val="single" w:sz="4" w:space="0" w:color="auto"/>
              <w:right w:val="single" w:sz="4" w:space="0" w:color="auto"/>
            </w:tcBorders>
            <w:shd w:val="clear" w:color="auto" w:fill="auto"/>
            <w:noWrap/>
            <w:hideMark/>
          </w:tcPr>
          <w:p w14:paraId="20890C24" w14:textId="77777777" w:rsidR="00E83F66" w:rsidRPr="00772251" w:rsidRDefault="00E83F66" w:rsidP="0048591A">
            <w:pPr>
              <w:spacing w:before="60" w:after="60" w:line="240" w:lineRule="auto"/>
              <w:jc w:val="center"/>
              <w:rPr>
                <w:noProof/>
                <w:sz w:val="20"/>
              </w:rPr>
            </w:pPr>
            <w:r>
              <w:rPr>
                <w:noProof/>
                <w:sz w:val="20"/>
              </w:rPr>
              <w:t>251310</w:t>
            </w:r>
          </w:p>
        </w:tc>
        <w:tc>
          <w:tcPr>
            <w:tcW w:w="9680" w:type="dxa"/>
            <w:tcBorders>
              <w:top w:val="nil"/>
              <w:left w:val="nil"/>
              <w:bottom w:val="single" w:sz="4" w:space="0" w:color="auto"/>
              <w:right w:val="single" w:sz="4" w:space="0" w:color="auto"/>
            </w:tcBorders>
            <w:shd w:val="clear" w:color="auto" w:fill="auto"/>
            <w:noWrap/>
            <w:hideMark/>
          </w:tcPr>
          <w:p w14:paraId="44A39646" w14:textId="77777777" w:rsidR="00E83F66" w:rsidRPr="00772251" w:rsidRDefault="00E83F66" w:rsidP="0048591A">
            <w:pPr>
              <w:spacing w:before="60" w:after="60" w:line="240" w:lineRule="auto"/>
              <w:rPr>
                <w:noProof/>
                <w:sz w:val="20"/>
              </w:rPr>
            </w:pPr>
            <w:r>
              <w:rPr>
                <w:noProof/>
                <w:sz w:val="20"/>
              </w:rPr>
              <w:t>- Bimsstein</w:t>
            </w:r>
          </w:p>
        </w:tc>
        <w:tc>
          <w:tcPr>
            <w:tcW w:w="1134" w:type="dxa"/>
            <w:tcBorders>
              <w:top w:val="nil"/>
              <w:left w:val="nil"/>
              <w:bottom w:val="single" w:sz="4" w:space="0" w:color="auto"/>
              <w:right w:val="single" w:sz="4" w:space="0" w:color="auto"/>
            </w:tcBorders>
            <w:shd w:val="clear" w:color="auto" w:fill="auto"/>
            <w:noWrap/>
            <w:vAlign w:val="center"/>
            <w:hideMark/>
          </w:tcPr>
          <w:p w14:paraId="52C8C3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00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2CEB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62CD3" w14:textId="77777777" w:rsidR="00E83F66" w:rsidRPr="00772251" w:rsidRDefault="00E83F66" w:rsidP="0048591A">
            <w:pPr>
              <w:spacing w:before="60" w:after="60" w:line="240" w:lineRule="auto"/>
              <w:jc w:val="center"/>
              <w:rPr>
                <w:noProof/>
                <w:sz w:val="20"/>
              </w:rPr>
            </w:pPr>
            <w:r>
              <w:rPr>
                <w:noProof/>
                <w:sz w:val="20"/>
              </w:rPr>
              <w:t>25132000</w:t>
            </w:r>
          </w:p>
        </w:tc>
        <w:tc>
          <w:tcPr>
            <w:tcW w:w="1329" w:type="dxa"/>
            <w:tcBorders>
              <w:top w:val="nil"/>
              <w:left w:val="nil"/>
              <w:bottom w:val="single" w:sz="4" w:space="0" w:color="auto"/>
              <w:right w:val="single" w:sz="4" w:space="0" w:color="auto"/>
            </w:tcBorders>
            <w:shd w:val="clear" w:color="auto" w:fill="auto"/>
            <w:noWrap/>
            <w:hideMark/>
          </w:tcPr>
          <w:p w14:paraId="7C92801A" w14:textId="77777777" w:rsidR="00E83F66" w:rsidRPr="00772251" w:rsidRDefault="00E83F66" w:rsidP="0048591A">
            <w:pPr>
              <w:spacing w:before="60" w:after="60" w:line="240" w:lineRule="auto"/>
              <w:jc w:val="center"/>
              <w:rPr>
                <w:noProof/>
                <w:sz w:val="20"/>
              </w:rPr>
            </w:pPr>
            <w:r>
              <w:rPr>
                <w:noProof/>
                <w:sz w:val="20"/>
              </w:rPr>
              <w:t>251320</w:t>
            </w:r>
          </w:p>
        </w:tc>
        <w:tc>
          <w:tcPr>
            <w:tcW w:w="9680" w:type="dxa"/>
            <w:tcBorders>
              <w:top w:val="nil"/>
              <w:left w:val="nil"/>
              <w:bottom w:val="single" w:sz="4" w:space="0" w:color="auto"/>
              <w:right w:val="single" w:sz="4" w:space="0" w:color="auto"/>
            </w:tcBorders>
            <w:shd w:val="clear" w:color="auto" w:fill="auto"/>
            <w:noWrap/>
            <w:hideMark/>
          </w:tcPr>
          <w:p w14:paraId="1B496367" w14:textId="77777777" w:rsidR="00E83F66" w:rsidRPr="00772251" w:rsidRDefault="00E83F66" w:rsidP="0048591A">
            <w:pPr>
              <w:spacing w:before="60" w:after="60" w:line="240" w:lineRule="auto"/>
              <w:rPr>
                <w:noProof/>
                <w:sz w:val="20"/>
              </w:rPr>
            </w:pPr>
            <w:r>
              <w:rPr>
                <w:noProof/>
                <w:sz w:val="20"/>
              </w:rPr>
              <w:t>- Schmirgel, natürlicher Korund, natürlicher Granat und andere natürliche Schleifmittel</w:t>
            </w:r>
          </w:p>
        </w:tc>
        <w:tc>
          <w:tcPr>
            <w:tcW w:w="1134" w:type="dxa"/>
            <w:tcBorders>
              <w:top w:val="nil"/>
              <w:left w:val="nil"/>
              <w:bottom w:val="single" w:sz="4" w:space="0" w:color="auto"/>
              <w:right w:val="single" w:sz="4" w:space="0" w:color="auto"/>
            </w:tcBorders>
            <w:shd w:val="clear" w:color="auto" w:fill="auto"/>
            <w:noWrap/>
            <w:vAlign w:val="center"/>
            <w:hideMark/>
          </w:tcPr>
          <w:p w14:paraId="69772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D61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8F56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59285B" w14:textId="77777777" w:rsidR="00E83F66" w:rsidRPr="00772251" w:rsidRDefault="00E83F66" w:rsidP="0048591A">
            <w:pPr>
              <w:spacing w:before="60" w:after="60" w:line="240" w:lineRule="auto"/>
              <w:jc w:val="center"/>
              <w:rPr>
                <w:noProof/>
                <w:sz w:val="20"/>
              </w:rPr>
            </w:pPr>
            <w:r>
              <w:rPr>
                <w:noProof/>
                <w:sz w:val="20"/>
              </w:rPr>
              <w:t>25140000</w:t>
            </w:r>
          </w:p>
        </w:tc>
        <w:tc>
          <w:tcPr>
            <w:tcW w:w="1329" w:type="dxa"/>
            <w:tcBorders>
              <w:top w:val="nil"/>
              <w:left w:val="nil"/>
              <w:bottom w:val="single" w:sz="4" w:space="0" w:color="auto"/>
              <w:right w:val="single" w:sz="4" w:space="0" w:color="auto"/>
            </w:tcBorders>
            <w:shd w:val="clear" w:color="auto" w:fill="auto"/>
            <w:noWrap/>
            <w:hideMark/>
          </w:tcPr>
          <w:p w14:paraId="4E6DF7DC" w14:textId="77777777" w:rsidR="00E83F66" w:rsidRPr="00772251" w:rsidRDefault="00E83F66" w:rsidP="0048591A">
            <w:pPr>
              <w:spacing w:before="60" w:after="60" w:line="240" w:lineRule="auto"/>
              <w:jc w:val="center"/>
              <w:rPr>
                <w:noProof/>
                <w:sz w:val="20"/>
              </w:rPr>
            </w:pPr>
            <w:r>
              <w:rPr>
                <w:noProof/>
                <w:sz w:val="20"/>
              </w:rPr>
              <w:t>251400</w:t>
            </w:r>
          </w:p>
        </w:tc>
        <w:tc>
          <w:tcPr>
            <w:tcW w:w="9680" w:type="dxa"/>
            <w:tcBorders>
              <w:top w:val="nil"/>
              <w:left w:val="nil"/>
              <w:bottom w:val="single" w:sz="4" w:space="0" w:color="auto"/>
              <w:right w:val="single" w:sz="4" w:space="0" w:color="auto"/>
            </w:tcBorders>
            <w:shd w:val="clear" w:color="auto" w:fill="auto"/>
            <w:noWrap/>
            <w:hideMark/>
          </w:tcPr>
          <w:p w14:paraId="6BCA93BA" w14:textId="77777777" w:rsidR="00E83F66" w:rsidRPr="00772251" w:rsidRDefault="00E83F66" w:rsidP="0048591A">
            <w:pPr>
              <w:spacing w:before="60" w:after="60" w:line="240" w:lineRule="auto"/>
              <w:rPr>
                <w:noProof/>
                <w:sz w:val="20"/>
              </w:rPr>
            </w:pPr>
            <w:r>
              <w:rPr>
                <w:noProof/>
                <w:sz w:val="20"/>
              </w:rPr>
              <w:t>Tonschiefer, auch grob behauen oder durch Sägen oder auf andere Weise lediglich zerteilt, in Blöcken oder in quadratischen oder rechteckigen Platten</w:t>
            </w:r>
          </w:p>
        </w:tc>
        <w:tc>
          <w:tcPr>
            <w:tcW w:w="1134" w:type="dxa"/>
            <w:tcBorders>
              <w:top w:val="nil"/>
              <w:left w:val="nil"/>
              <w:bottom w:val="single" w:sz="4" w:space="0" w:color="auto"/>
              <w:right w:val="single" w:sz="4" w:space="0" w:color="auto"/>
            </w:tcBorders>
            <w:shd w:val="clear" w:color="auto" w:fill="auto"/>
            <w:noWrap/>
            <w:vAlign w:val="center"/>
            <w:hideMark/>
          </w:tcPr>
          <w:p w14:paraId="55923A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A80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2CD0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E8561B" w14:textId="77777777" w:rsidR="00E83F66" w:rsidRPr="00772251" w:rsidRDefault="00E83F66" w:rsidP="0048591A">
            <w:pPr>
              <w:spacing w:before="60" w:after="60" w:line="240" w:lineRule="auto"/>
              <w:jc w:val="center"/>
              <w:rPr>
                <w:noProof/>
                <w:sz w:val="20"/>
              </w:rPr>
            </w:pPr>
            <w:r>
              <w:rPr>
                <w:noProof/>
                <w:sz w:val="20"/>
              </w:rPr>
              <w:t>25151100</w:t>
            </w:r>
          </w:p>
        </w:tc>
        <w:tc>
          <w:tcPr>
            <w:tcW w:w="1329" w:type="dxa"/>
            <w:tcBorders>
              <w:top w:val="nil"/>
              <w:left w:val="nil"/>
              <w:bottom w:val="single" w:sz="4" w:space="0" w:color="auto"/>
              <w:right w:val="single" w:sz="4" w:space="0" w:color="auto"/>
            </w:tcBorders>
            <w:shd w:val="clear" w:color="auto" w:fill="auto"/>
            <w:noWrap/>
            <w:hideMark/>
          </w:tcPr>
          <w:p w14:paraId="673C1808" w14:textId="77777777" w:rsidR="00E83F66" w:rsidRPr="00772251" w:rsidRDefault="00E83F66" w:rsidP="0048591A">
            <w:pPr>
              <w:spacing w:before="60" w:after="60" w:line="240" w:lineRule="auto"/>
              <w:jc w:val="center"/>
              <w:rPr>
                <w:noProof/>
                <w:sz w:val="20"/>
              </w:rPr>
            </w:pPr>
            <w:r>
              <w:rPr>
                <w:noProof/>
                <w:sz w:val="20"/>
              </w:rPr>
              <w:t>251511</w:t>
            </w:r>
          </w:p>
        </w:tc>
        <w:tc>
          <w:tcPr>
            <w:tcW w:w="9680" w:type="dxa"/>
            <w:tcBorders>
              <w:top w:val="nil"/>
              <w:left w:val="nil"/>
              <w:bottom w:val="single" w:sz="4" w:space="0" w:color="auto"/>
              <w:right w:val="single" w:sz="4" w:space="0" w:color="auto"/>
            </w:tcBorders>
            <w:shd w:val="clear" w:color="auto" w:fill="auto"/>
            <w:noWrap/>
            <w:hideMark/>
          </w:tcPr>
          <w:p w14:paraId="0772DD07" w14:textId="77777777" w:rsidR="00E83F66" w:rsidRPr="00772251" w:rsidRDefault="00E83F66" w:rsidP="0048591A">
            <w:pPr>
              <w:spacing w:before="60" w:after="60" w:line="240" w:lineRule="auto"/>
              <w:rPr>
                <w:noProof/>
                <w:sz w:val="20"/>
              </w:rPr>
            </w:pPr>
            <w:r>
              <w:rPr>
                <w:noProof/>
                <w:sz w:val="20"/>
              </w:rPr>
              <w:t>-- roh oder grob behauen</w:t>
            </w:r>
          </w:p>
        </w:tc>
        <w:tc>
          <w:tcPr>
            <w:tcW w:w="1134" w:type="dxa"/>
            <w:tcBorders>
              <w:top w:val="nil"/>
              <w:left w:val="nil"/>
              <w:bottom w:val="single" w:sz="4" w:space="0" w:color="auto"/>
              <w:right w:val="single" w:sz="4" w:space="0" w:color="auto"/>
            </w:tcBorders>
            <w:shd w:val="clear" w:color="auto" w:fill="auto"/>
            <w:noWrap/>
            <w:vAlign w:val="center"/>
            <w:hideMark/>
          </w:tcPr>
          <w:p w14:paraId="5C95FB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10E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FFE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205B30" w14:textId="77777777" w:rsidR="00E83F66" w:rsidRPr="00772251" w:rsidRDefault="00E83F66" w:rsidP="0048591A">
            <w:pPr>
              <w:spacing w:before="60" w:after="60" w:line="240" w:lineRule="auto"/>
              <w:jc w:val="center"/>
              <w:rPr>
                <w:noProof/>
                <w:sz w:val="20"/>
              </w:rPr>
            </w:pPr>
            <w:r>
              <w:rPr>
                <w:noProof/>
                <w:sz w:val="20"/>
              </w:rPr>
              <w:t>25151200</w:t>
            </w:r>
          </w:p>
        </w:tc>
        <w:tc>
          <w:tcPr>
            <w:tcW w:w="1329" w:type="dxa"/>
            <w:tcBorders>
              <w:top w:val="nil"/>
              <w:left w:val="nil"/>
              <w:bottom w:val="single" w:sz="4" w:space="0" w:color="auto"/>
              <w:right w:val="single" w:sz="4" w:space="0" w:color="auto"/>
            </w:tcBorders>
            <w:shd w:val="clear" w:color="auto" w:fill="auto"/>
            <w:noWrap/>
            <w:hideMark/>
          </w:tcPr>
          <w:p w14:paraId="65571721" w14:textId="77777777" w:rsidR="00E83F66" w:rsidRPr="00772251" w:rsidRDefault="00E83F66" w:rsidP="0048591A">
            <w:pPr>
              <w:spacing w:before="60" w:after="60" w:line="240" w:lineRule="auto"/>
              <w:jc w:val="center"/>
              <w:rPr>
                <w:noProof/>
                <w:sz w:val="20"/>
              </w:rPr>
            </w:pPr>
            <w:r>
              <w:rPr>
                <w:noProof/>
                <w:sz w:val="20"/>
              </w:rPr>
              <w:t>251512</w:t>
            </w:r>
          </w:p>
        </w:tc>
        <w:tc>
          <w:tcPr>
            <w:tcW w:w="9680" w:type="dxa"/>
            <w:tcBorders>
              <w:top w:val="nil"/>
              <w:left w:val="nil"/>
              <w:bottom w:val="single" w:sz="4" w:space="0" w:color="auto"/>
              <w:right w:val="single" w:sz="4" w:space="0" w:color="auto"/>
            </w:tcBorders>
            <w:shd w:val="clear" w:color="auto" w:fill="auto"/>
            <w:noWrap/>
            <w:hideMark/>
          </w:tcPr>
          <w:p w14:paraId="591F2CE5" w14:textId="77777777" w:rsidR="00E83F66" w:rsidRPr="00772251" w:rsidRDefault="00E83F66" w:rsidP="0048591A">
            <w:pPr>
              <w:spacing w:before="60" w:after="60" w:line="240" w:lineRule="auto"/>
              <w:rPr>
                <w:noProof/>
                <w:sz w:val="20"/>
              </w:rPr>
            </w:pPr>
            <w:r>
              <w:rPr>
                <w:noProof/>
                <w:sz w:val="20"/>
              </w:rPr>
              <w:t>-- durch Sägen oder auf andere Weise lediglich zerteilt, in Blöcken oder in quadratischen oder rechteckigen Platten</w:t>
            </w:r>
          </w:p>
        </w:tc>
        <w:tc>
          <w:tcPr>
            <w:tcW w:w="1134" w:type="dxa"/>
            <w:tcBorders>
              <w:top w:val="nil"/>
              <w:left w:val="nil"/>
              <w:bottom w:val="single" w:sz="4" w:space="0" w:color="auto"/>
              <w:right w:val="single" w:sz="4" w:space="0" w:color="auto"/>
            </w:tcBorders>
            <w:shd w:val="clear" w:color="auto" w:fill="auto"/>
            <w:noWrap/>
            <w:vAlign w:val="center"/>
            <w:hideMark/>
          </w:tcPr>
          <w:p w14:paraId="1C0A3A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80E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09DC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672AB" w14:textId="77777777" w:rsidR="00E83F66" w:rsidRPr="00772251" w:rsidRDefault="00E83F66" w:rsidP="0048591A">
            <w:pPr>
              <w:spacing w:before="60" w:after="60" w:line="240" w:lineRule="auto"/>
              <w:jc w:val="center"/>
              <w:rPr>
                <w:noProof/>
                <w:sz w:val="20"/>
              </w:rPr>
            </w:pPr>
            <w:r>
              <w:rPr>
                <w:noProof/>
                <w:sz w:val="20"/>
              </w:rPr>
              <w:t>25152000</w:t>
            </w:r>
          </w:p>
        </w:tc>
        <w:tc>
          <w:tcPr>
            <w:tcW w:w="1329" w:type="dxa"/>
            <w:tcBorders>
              <w:top w:val="nil"/>
              <w:left w:val="nil"/>
              <w:bottom w:val="single" w:sz="4" w:space="0" w:color="auto"/>
              <w:right w:val="single" w:sz="4" w:space="0" w:color="auto"/>
            </w:tcBorders>
            <w:shd w:val="clear" w:color="auto" w:fill="auto"/>
            <w:noWrap/>
            <w:hideMark/>
          </w:tcPr>
          <w:p w14:paraId="6029C2B1" w14:textId="77777777" w:rsidR="00E83F66" w:rsidRPr="00772251" w:rsidRDefault="00E83F66" w:rsidP="0048591A">
            <w:pPr>
              <w:spacing w:before="60" w:after="60" w:line="240" w:lineRule="auto"/>
              <w:jc w:val="center"/>
              <w:rPr>
                <w:noProof/>
                <w:sz w:val="20"/>
              </w:rPr>
            </w:pPr>
            <w:r>
              <w:rPr>
                <w:noProof/>
                <w:sz w:val="20"/>
              </w:rPr>
              <w:t>251520</w:t>
            </w:r>
          </w:p>
        </w:tc>
        <w:tc>
          <w:tcPr>
            <w:tcW w:w="9680" w:type="dxa"/>
            <w:tcBorders>
              <w:top w:val="nil"/>
              <w:left w:val="nil"/>
              <w:bottom w:val="single" w:sz="4" w:space="0" w:color="auto"/>
              <w:right w:val="single" w:sz="4" w:space="0" w:color="auto"/>
            </w:tcBorders>
            <w:shd w:val="clear" w:color="auto" w:fill="auto"/>
            <w:noWrap/>
            <w:hideMark/>
          </w:tcPr>
          <w:p w14:paraId="3D1EDF76" w14:textId="77777777" w:rsidR="00E83F66" w:rsidRPr="00772251" w:rsidRDefault="00E83F66" w:rsidP="0048591A">
            <w:pPr>
              <w:spacing w:before="60" w:after="60" w:line="240" w:lineRule="auto"/>
              <w:rPr>
                <w:noProof/>
                <w:sz w:val="20"/>
              </w:rPr>
            </w:pPr>
            <w:r>
              <w:rPr>
                <w:noProof/>
                <w:sz w:val="20"/>
              </w:rPr>
              <w:t>- Ecaussine und andere Werksteine aus Kalkstein; Alabaster</w:t>
            </w:r>
          </w:p>
        </w:tc>
        <w:tc>
          <w:tcPr>
            <w:tcW w:w="1134" w:type="dxa"/>
            <w:tcBorders>
              <w:top w:val="nil"/>
              <w:left w:val="nil"/>
              <w:bottom w:val="single" w:sz="4" w:space="0" w:color="auto"/>
              <w:right w:val="single" w:sz="4" w:space="0" w:color="auto"/>
            </w:tcBorders>
            <w:shd w:val="clear" w:color="auto" w:fill="auto"/>
            <w:noWrap/>
            <w:vAlign w:val="center"/>
            <w:hideMark/>
          </w:tcPr>
          <w:p w14:paraId="646F7F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DC5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823E3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649D49" w14:textId="77777777" w:rsidR="00E83F66" w:rsidRPr="00772251" w:rsidRDefault="00E83F66" w:rsidP="00E71191">
            <w:pPr>
              <w:pageBreakBefore/>
              <w:spacing w:before="60" w:after="60" w:line="240" w:lineRule="auto"/>
              <w:jc w:val="center"/>
              <w:rPr>
                <w:noProof/>
                <w:sz w:val="20"/>
              </w:rPr>
            </w:pPr>
            <w:r>
              <w:rPr>
                <w:noProof/>
                <w:sz w:val="20"/>
              </w:rPr>
              <w:t>25161100</w:t>
            </w:r>
          </w:p>
        </w:tc>
        <w:tc>
          <w:tcPr>
            <w:tcW w:w="1329" w:type="dxa"/>
            <w:tcBorders>
              <w:top w:val="nil"/>
              <w:left w:val="nil"/>
              <w:bottom w:val="single" w:sz="4" w:space="0" w:color="auto"/>
              <w:right w:val="single" w:sz="4" w:space="0" w:color="auto"/>
            </w:tcBorders>
            <w:shd w:val="clear" w:color="auto" w:fill="auto"/>
            <w:noWrap/>
            <w:hideMark/>
          </w:tcPr>
          <w:p w14:paraId="17F2E6B1" w14:textId="77777777" w:rsidR="00E83F66" w:rsidRPr="00772251" w:rsidRDefault="00E83F66" w:rsidP="0048591A">
            <w:pPr>
              <w:spacing w:before="60" w:after="60" w:line="240" w:lineRule="auto"/>
              <w:jc w:val="center"/>
              <w:rPr>
                <w:noProof/>
                <w:sz w:val="20"/>
              </w:rPr>
            </w:pPr>
            <w:r>
              <w:rPr>
                <w:noProof/>
                <w:sz w:val="20"/>
              </w:rPr>
              <w:t>251611</w:t>
            </w:r>
          </w:p>
        </w:tc>
        <w:tc>
          <w:tcPr>
            <w:tcW w:w="9680" w:type="dxa"/>
            <w:tcBorders>
              <w:top w:val="nil"/>
              <w:left w:val="nil"/>
              <w:bottom w:val="single" w:sz="4" w:space="0" w:color="auto"/>
              <w:right w:val="single" w:sz="4" w:space="0" w:color="auto"/>
            </w:tcBorders>
            <w:shd w:val="clear" w:color="auto" w:fill="auto"/>
            <w:noWrap/>
            <w:hideMark/>
          </w:tcPr>
          <w:p w14:paraId="5C88E0CD" w14:textId="77777777" w:rsidR="00E83F66" w:rsidRPr="00772251" w:rsidRDefault="00E83F66" w:rsidP="0048591A">
            <w:pPr>
              <w:spacing w:before="60" w:after="60" w:line="240" w:lineRule="auto"/>
              <w:rPr>
                <w:noProof/>
                <w:sz w:val="20"/>
              </w:rPr>
            </w:pPr>
            <w:r>
              <w:rPr>
                <w:noProof/>
                <w:sz w:val="20"/>
              </w:rPr>
              <w:t>-- roh oder grob behauen</w:t>
            </w:r>
          </w:p>
        </w:tc>
        <w:tc>
          <w:tcPr>
            <w:tcW w:w="1134" w:type="dxa"/>
            <w:tcBorders>
              <w:top w:val="nil"/>
              <w:left w:val="nil"/>
              <w:bottom w:val="single" w:sz="4" w:space="0" w:color="auto"/>
              <w:right w:val="single" w:sz="4" w:space="0" w:color="auto"/>
            </w:tcBorders>
            <w:shd w:val="clear" w:color="auto" w:fill="auto"/>
            <w:noWrap/>
            <w:vAlign w:val="center"/>
            <w:hideMark/>
          </w:tcPr>
          <w:p w14:paraId="0A2503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E7A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7CF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97668" w14:textId="77777777" w:rsidR="00E83F66" w:rsidRPr="00772251" w:rsidRDefault="00E83F66" w:rsidP="0048591A">
            <w:pPr>
              <w:spacing w:before="60" w:after="60" w:line="240" w:lineRule="auto"/>
              <w:jc w:val="center"/>
              <w:rPr>
                <w:noProof/>
                <w:sz w:val="20"/>
              </w:rPr>
            </w:pPr>
            <w:r>
              <w:rPr>
                <w:noProof/>
                <w:sz w:val="20"/>
              </w:rPr>
              <w:t>25161200</w:t>
            </w:r>
          </w:p>
        </w:tc>
        <w:tc>
          <w:tcPr>
            <w:tcW w:w="1329" w:type="dxa"/>
            <w:tcBorders>
              <w:top w:val="nil"/>
              <w:left w:val="nil"/>
              <w:bottom w:val="single" w:sz="4" w:space="0" w:color="auto"/>
              <w:right w:val="single" w:sz="4" w:space="0" w:color="auto"/>
            </w:tcBorders>
            <w:shd w:val="clear" w:color="auto" w:fill="auto"/>
            <w:noWrap/>
            <w:hideMark/>
          </w:tcPr>
          <w:p w14:paraId="406056FD" w14:textId="77777777" w:rsidR="00E83F66" w:rsidRPr="00772251" w:rsidRDefault="00E83F66" w:rsidP="0048591A">
            <w:pPr>
              <w:spacing w:before="60" w:after="60" w:line="240" w:lineRule="auto"/>
              <w:jc w:val="center"/>
              <w:rPr>
                <w:noProof/>
                <w:sz w:val="20"/>
              </w:rPr>
            </w:pPr>
            <w:r>
              <w:rPr>
                <w:noProof/>
                <w:sz w:val="20"/>
              </w:rPr>
              <w:t>251612</w:t>
            </w:r>
          </w:p>
        </w:tc>
        <w:tc>
          <w:tcPr>
            <w:tcW w:w="9680" w:type="dxa"/>
            <w:tcBorders>
              <w:top w:val="nil"/>
              <w:left w:val="nil"/>
              <w:bottom w:val="single" w:sz="4" w:space="0" w:color="auto"/>
              <w:right w:val="single" w:sz="4" w:space="0" w:color="auto"/>
            </w:tcBorders>
            <w:shd w:val="clear" w:color="auto" w:fill="auto"/>
            <w:noWrap/>
            <w:hideMark/>
          </w:tcPr>
          <w:p w14:paraId="4AF5EE44" w14:textId="77777777" w:rsidR="00E83F66" w:rsidRPr="00772251" w:rsidRDefault="00E83F66" w:rsidP="0048591A">
            <w:pPr>
              <w:spacing w:before="60" w:after="60" w:line="240" w:lineRule="auto"/>
              <w:rPr>
                <w:noProof/>
                <w:sz w:val="20"/>
              </w:rPr>
            </w:pPr>
            <w:r>
              <w:rPr>
                <w:noProof/>
                <w:sz w:val="20"/>
              </w:rPr>
              <w:t>-- durch Sägen oder auf andere Weise lediglich zerteilt, in Blöcken oder in quadratischen oder rechteckigen Platten</w:t>
            </w:r>
          </w:p>
        </w:tc>
        <w:tc>
          <w:tcPr>
            <w:tcW w:w="1134" w:type="dxa"/>
            <w:tcBorders>
              <w:top w:val="nil"/>
              <w:left w:val="nil"/>
              <w:bottom w:val="single" w:sz="4" w:space="0" w:color="auto"/>
              <w:right w:val="single" w:sz="4" w:space="0" w:color="auto"/>
            </w:tcBorders>
            <w:shd w:val="clear" w:color="auto" w:fill="auto"/>
            <w:noWrap/>
            <w:vAlign w:val="center"/>
            <w:hideMark/>
          </w:tcPr>
          <w:p w14:paraId="57C296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032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B83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54083" w14:textId="77777777" w:rsidR="00E83F66" w:rsidRPr="00772251" w:rsidRDefault="00E83F66" w:rsidP="0048591A">
            <w:pPr>
              <w:spacing w:before="60" w:after="60" w:line="240" w:lineRule="auto"/>
              <w:jc w:val="center"/>
              <w:rPr>
                <w:noProof/>
                <w:sz w:val="20"/>
              </w:rPr>
            </w:pPr>
            <w:r>
              <w:rPr>
                <w:noProof/>
                <w:sz w:val="20"/>
              </w:rPr>
              <w:t>25162000</w:t>
            </w:r>
          </w:p>
        </w:tc>
        <w:tc>
          <w:tcPr>
            <w:tcW w:w="1329" w:type="dxa"/>
            <w:tcBorders>
              <w:top w:val="nil"/>
              <w:left w:val="nil"/>
              <w:bottom w:val="single" w:sz="4" w:space="0" w:color="auto"/>
              <w:right w:val="single" w:sz="4" w:space="0" w:color="auto"/>
            </w:tcBorders>
            <w:shd w:val="clear" w:color="auto" w:fill="auto"/>
            <w:noWrap/>
            <w:hideMark/>
          </w:tcPr>
          <w:p w14:paraId="5508A014" w14:textId="77777777" w:rsidR="00E83F66" w:rsidRPr="00772251" w:rsidRDefault="00E83F66" w:rsidP="0048591A">
            <w:pPr>
              <w:spacing w:before="60" w:after="60" w:line="240" w:lineRule="auto"/>
              <w:jc w:val="center"/>
              <w:rPr>
                <w:noProof/>
                <w:sz w:val="20"/>
              </w:rPr>
            </w:pPr>
            <w:r>
              <w:rPr>
                <w:noProof/>
                <w:sz w:val="20"/>
              </w:rPr>
              <w:t>251620</w:t>
            </w:r>
          </w:p>
        </w:tc>
        <w:tc>
          <w:tcPr>
            <w:tcW w:w="9680" w:type="dxa"/>
            <w:tcBorders>
              <w:top w:val="nil"/>
              <w:left w:val="nil"/>
              <w:bottom w:val="single" w:sz="4" w:space="0" w:color="auto"/>
              <w:right w:val="single" w:sz="4" w:space="0" w:color="auto"/>
            </w:tcBorders>
            <w:shd w:val="clear" w:color="auto" w:fill="auto"/>
            <w:noWrap/>
            <w:hideMark/>
          </w:tcPr>
          <w:p w14:paraId="46F20BD6" w14:textId="77777777" w:rsidR="00E83F66" w:rsidRPr="00772251" w:rsidRDefault="00E83F66" w:rsidP="0048591A">
            <w:pPr>
              <w:spacing w:before="60" w:after="60" w:line="240" w:lineRule="auto"/>
              <w:rPr>
                <w:noProof/>
                <w:sz w:val="20"/>
              </w:rPr>
            </w:pPr>
            <w:r>
              <w:rPr>
                <w:noProof/>
                <w:sz w:val="20"/>
              </w:rPr>
              <w:t>- Sandstein</w:t>
            </w:r>
          </w:p>
        </w:tc>
        <w:tc>
          <w:tcPr>
            <w:tcW w:w="1134" w:type="dxa"/>
            <w:tcBorders>
              <w:top w:val="nil"/>
              <w:left w:val="nil"/>
              <w:bottom w:val="single" w:sz="4" w:space="0" w:color="auto"/>
              <w:right w:val="single" w:sz="4" w:space="0" w:color="auto"/>
            </w:tcBorders>
            <w:shd w:val="clear" w:color="auto" w:fill="auto"/>
            <w:noWrap/>
            <w:vAlign w:val="center"/>
            <w:hideMark/>
          </w:tcPr>
          <w:p w14:paraId="4EBCF2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27A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3BADB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DCFE" w14:textId="77777777" w:rsidR="00E83F66" w:rsidRPr="00772251" w:rsidRDefault="00E83F66" w:rsidP="0048591A">
            <w:pPr>
              <w:spacing w:before="60" w:after="60" w:line="240" w:lineRule="auto"/>
              <w:jc w:val="center"/>
              <w:rPr>
                <w:noProof/>
                <w:sz w:val="20"/>
              </w:rPr>
            </w:pPr>
            <w:r>
              <w:rPr>
                <w:noProof/>
                <w:sz w:val="20"/>
              </w:rPr>
              <w:t>25169000</w:t>
            </w:r>
          </w:p>
        </w:tc>
        <w:tc>
          <w:tcPr>
            <w:tcW w:w="1329" w:type="dxa"/>
            <w:tcBorders>
              <w:top w:val="nil"/>
              <w:left w:val="nil"/>
              <w:bottom w:val="single" w:sz="4" w:space="0" w:color="auto"/>
              <w:right w:val="single" w:sz="4" w:space="0" w:color="auto"/>
            </w:tcBorders>
            <w:shd w:val="clear" w:color="auto" w:fill="auto"/>
            <w:noWrap/>
            <w:hideMark/>
          </w:tcPr>
          <w:p w14:paraId="1D86BD9D" w14:textId="77777777" w:rsidR="00E83F66" w:rsidRPr="00772251" w:rsidRDefault="00E83F66" w:rsidP="0048591A">
            <w:pPr>
              <w:spacing w:before="60" w:after="60" w:line="240" w:lineRule="auto"/>
              <w:jc w:val="center"/>
              <w:rPr>
                <w:noProof/>
                <w:sz w:val="20"/>
              </w:rPr>
            </w:pPr>
            <w:r>
              <w:rPr>
                <w:noProof/>
                <w:sz w:val="20"/>
              </w:rPr>
              <w:t>251690</w:t>
            </w:r>
          </w:p>
        </w:tc>
        <w:tc>
          <w:tcPr>
            <w:tcW w:w="9680" w:type="dxa"/>
            <w:tcBorders>
              <w:top w:val="nil"/>
              <w:left w:val="nil"/>
              <w:bottom w:val="single" w:sz="4" w:space="0" w:color="auto"/>
              <w:right w:val="single" w:sz="4" w:space="0" w:color="auto"/>
            </w:tcBorders>
            <w:shd w:val="clear" w:color="auto" w:fill="auto"/>
            <w:noWrap/>
            <w:hideMark/>
          </w:tcPr>
          <w:p w14:paraId="5524F27F" w14:textId="77777777" w:rsidR="00E83F66" w:rsidRPr="00772251" w:rsidRDefault="00E83F66" w:rsidP="0048591A">
            <w:pPr>
              <w:spacing w:before="60" w:after="60" w:line="240" w:lineRule="auto"/>
              <w:rPr>
                <w:noProof/>
                <w:sz w:val="20"/>
              </w:rPr>
            </w:pPr>
            <w:r>
              <w:rPr>
                <w:noProof/>
                <w:sz w:val="20"/>
              </w:rPr>
              <w:t>- andere Werksteine</w:t>
            </w:r>
          </w:p>
        </w:tc>
        <w:tc>
          <w:tcPr>
            <w:tcW w:w="1134" w:type="dxa"/>
            <w:tcBorders>
              <w:top w:val="nil"/>
              <w:left w:val="nil"/>
              <w:bottom w:val="single" w:sz="4" w:space="0" w:color="auto"/>
              <w:right w:val="single" w:sz="4" w:space="0" w:color="auto"/>
            </w:tcBorders>
            <w:shd w:val="clear" w:color="auto" w:fill="auto"/>
            <w:noWrap/>
            <w:vAlign w:val="center"/>
            <w:hideMark/>
          </w:tcPr>
          <w:p w14:paraId="0577D0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29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FF2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40373" w14:textId="77777777" w:rsidR="00E83F66" w:rsidRPr="00772251" w:rsidRDefault="00E83F66" w:rsidP="0048591A">
            <w:pPr>
              <w:spacing w:before="60" w:after="60" w:line="240" w:lineRule="auto"/>
              <w:jc w:val="center"/>
              <w:rPr>
                <w:noProof/>
                <w:sz w:val="20"/>
              </w:rPr>
            </w:pPr>
            <w:r>
              <w:rPr>
                <w:noProof/>
                <w:sz w:val="20"/>
              </w:rPr>
              <w:t>25201000</w:t>
            </w:r>
          </w:p>
        </w:tc>
        <w:tc>
          <w:tcPr>
            <w:tcW w:w="1329" w:type="dxa"/>
            <w:tcBorders>
              <w:top w:val="nil"/>
              <w:left w:val="nil"/>
              <w:bottom w:val="single" w:sz="4" w:space="0" w:color="auto"/>
              <w:right w:val="single" w:sz="4" w:space="0" w:color="auto"/>
            </w:tcBorders>
            <w:shd w:val="clear" w:color="auto" w:fill="auto"/>
            <w:noWrap/>
            <w:hideMark/>
          </w:tcPr>
          <w:p w14:paraId="3D850E92" w14:textId="77777777" w:rsidR="00E83F66" w:rsidRPr="00772251" w:rsidRDefault="00E83F66" w:rsidP="0048591A">
            <w:pPr>
              <w:spacing w:before="60" w:after="60" w:line="240" w:lineRule="auto"/>
              <w:jc w:val="center"/>
              <w:rPr>
                <w:noProof/>
                <w:sz w:val="20"/>
              </w:rPr>
            </w:pPr>
            <w:r>
              <w:rPr>
                <w:noProof/>
                <w:sz w:val="20"/>
              </w:rPr>
              <w:t>252010</w:t>
            </w:r>
          </w:p>
        </w:tc>
        <w:tc>
          <w:tcPr>
            <w:tcW w:w="9680" w:type="dxa"/>
            <w:tcBorders>
              <w:top w:val="nil"/>
              <w:left w:val="nil"/>
              <w:bottom w:val="single" w:sz="4" w:space="0" w:color="auto"/>
              <w:right w:val="single" w:sz="4" w:space="0" w:color="auto"/>
            </w:tcBorders>
            <w:shd w:val="clear" w:color="auto" w:fill="auto"/>
            <w:noWrap/>
            <w:hideMark/>
          </w:tcPr>
          <w:p w14:paraId="348CCEEE" w14:textId="77777777" w:rsidR="00E83F66" w:rsidRPr="00772251" w:rsidRDefault="00E83F66" w:rsidP="0048591A">
            <w:pPr>
              <w:spacing w:before="60" w:after="60" w:line="240" w:lineRule="auto"/>
              <w:rPr>
                <w:noProof/>
                <w:sz w:val="20"/>
              </w:rPr>
            </w:pPr>
            <w:r>
              <w:rPr>
                <w:noProof/>
                <w:sz w:val="20"/>
              </w:rPr>
              <w:t>- Gipsstein; Anhydrit</w:t>
            </w:r>
          </w:p>
        </w:tc>
        <w:tc>
          <w:tcPr>
            <w:tcW w:w="1134" w:type="dxa"/>
            <w:tcBorders>
              <w:top w:val="nil"/>
              <w:left w:val="nil"/>
              <w:bottom w:val="single" w:sz="4" w:space="0" w:color="auto"/>
              <w:right w:val="single" w:sz="4" w:space="0" w:color="auto"/>
            </w:tcBorders>
            <w:shd w:val="clear" w:color="auto" w:fill="auto"/>
            <w:noWrap/>
            <w:vAlign w:val="center"/>
            <w:hideMark/>
          </w:tcPr>
          <w:p w14:paraId="18EB5C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2E9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FE264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9F7DCC" w14:textId="77777777" w:rsidR="00E83F66" w:rsidRPr="00772251" w:rsidRDefault="00E83F66" w:rsidP="0048591A">
            <w:pPr>
              <w:spacing w:before="60" w:after="60" w:line="240" w:lineRule="auto"/>
              <w:jc w:val="center"/>
              <w:rPr>
                <w:noProof/>
                <w:sz w:val="20"/>
              </w:rPr>
            </w:pPr>
            <w:r>
              <w:rPr>
                <w:noProof/>
                <w:sz w:val="20"/>
              </w:rPr>
              <w:t>25202000</w:t>
            </w:r>
          </w:p>
        </w:tc>
        <w:tc>
          <w:tcPr>
            <w:tcW w:w="1329" w:type="dxa"/>
            <w:tcBorders>
              <w:top w:val="nil"/>
              <w:left w:val="nil"/>
              <w:bottom w:val="single" w:sz="4" w:space="0" w:color="auto"/>
              <w:right w:val="single" w:sz="4" w:space="0" w:color="auto"/>
            </w:tcBorders>
            <w:shd w:val="clear" w:color="auto" w:fill="auto"/>
            <w:noWrap/>
            <w:hideMark/>
          </w:tcPr>
          <w:p w14:paraId="2CA9C5BD" w14:textId="77777777" w:rsidR="00E83F66" w:rsidRPr="00772251" w:rsidRDefault="00E83F66" w:rsidP="0048591A">
            <w:pPr>
              <w:spacing w:before="60" w:after="60" w:line="240" w:lineRule="auto"/>
              <w:jc w:val="center"/>
              <w:rPr>
                <w:noProof/>
                <w:sz w:val="20"/>
              </w:rPr>
            </w:pPr>
            <w:r>
              <w:rPr>
                <w:noProof/>
                <w:sz w:val="20"/>
              </w:rPr>
              <w:t>252020</w:t>
            </w:r>
          </w:p>
        </w:tc>
        <w:tc>
          <w:tcPr>
            <w:tcW w:w="9680" w:type="dxa"/>
            <w:tcBorders>
              <w:top w:val="nil"/>
              <w:left w:val="nil"/>
              <w:bottom w:val="single" w:sz="4" w:space="0" w:color="auto"/>
              <w:right w:val="single" w:sz="4" w:space="0" w:color="auto"/>
            </w:tcBorders>
            <w:shd w:val="clear" w:color="auto" w:fill="auto"/>
            <w:noWrap/>
            <w:hideMark/>
          </w:tcPr>
          <w:p w14:paraId="0813BA35" w14:textId="77777777" w:rsidR="00E83F66" w:rsidRPr="00772251" w:rsidRDefault="00E83F66" w:rsidP="0048591A">
            <w:pPr>
              <w:spacing w:before="60" w:after="60" w:line="240" w:lineRule="auto"/>
              <w:rPr>
                <w:noProof/>
                <w:sz w:val="20"/>
              </w:rPr>
            </w:pPr>
            <w:r>
              <w:rPr>
                <w:noProof/>
                <w:sz w:val="20"/>
              </w:rPr>
              <w:t>- Gips</w:t>
            </w:r>
          </w:p>
        </w:tc>
        <w:tc>
          <w:tcPr>
            <w:tcW w:w="1134" w:type="dxa"/>
            <w:tcBorders>
              <w:top w:val="nil"/>
              <w:left w:val="nil"/>
              <w:bottom w:val="single" w:sz="4" w:space="0" w:color="auto"/>
              <w:right w:val="single" w:sz="4" w:space="0" w:color="auto"/>
            </w:tcBorders>
            <w:shd w:val="clear" w:color="auto" w:fill="auto"/>
            <w:noWrap/>
            <w:vAlign w:val="center"/>
            <w:hideMark/>
          </w:tcPr>
          <w:p w14:paraId="77DB2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A1A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FC7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0E5FD4" w14:textId="77777777" w:rsidR="00E83F66" w:rsidRPr="00772251" w:rsidRDefault="00E83F66" w:rsidP="0048591A">
            <w:pPr>
              <w:spacing w:before="60" w:after="60" w:line="240" w:lineRule="auto"/>
              <w:jc w:val="center"/>
              <w:rPr>
                <w:noProof/>
                <w:sz w:val="20"/>
              </w:rPr>
            </w:pPr>
            <w:r>
              <w:rPr>
                <w:noProof/>
                <w:sz w:val="20"/>
              </w:rPr>
              <w:t>26011100</w:t>
            </w:r>
          </w:p>
        </w:tc>
        <w:tc>
          <w:tcPr>
            <w:tcW w:w="1329" w:type="dxa"/>
            <w:tcBorders>
              <w:top w:val="nil"/>
              <w:left w:val="nil"/>
              <w:bottom w:val="single" w:sz="4" w:space="0" w:color="auto"/>
              <w:right w:val="single" w:sz="4" w:space="0" w:color="auto"/>
            </w:tcBorders>
            <w:shd w:val="clear" w:color="auto" w:fill="auto"/>
            <w:noWrap/>
            <w:hideMark/>
          </w:tcPr>
          <w:p w14:paraId="207F4E84" w14:textId="77777777" w:rsidR="00E83F66" w:rsidRPr="00772251" w:rsidRDefault="00E83F66" w:rsidP="0048591A">
            <w:pPr>
              <w:spacing w:before="60" w:after="60" w:line="240" w:lineRule="auto"/>
              <w:jc w:val="center"/>
              <w:rPr>
                <w:noProof/>
                <w:sz w:val="20"/>
              </w:rPr>
            </w:pPr>
            <w:r>
              <w:rPr>
                <w:noProof/>
                <w:sz w:val="20"/>
              </w:rPr>
              <w:t>260111</w:t>
            </w:r>
          </w:p>
        </w:tc>
        <w:tc>
          <w:tcPr>
            <w:tcW w:w="9680" w:type="dxa"/>
            <w:tcBorders>
              <w:top w:val="nil"/>
              <w:left w:val="nil"/>
              <w:bottom w:val="single" w:sz="4" w:space="0" w:color="auto"/>
              <w:right w:val="single" w:sz="4" w:space="0" w:color="auto"/>
            </w:tcBorders>
            <w:shd w:val="clear" w:color="auto" w:fill="auto"/>
            <w:noWrap/>
            <w:hideMark/>
          </w:tcPr>
          <w:p w14:paraId="4EF3D33A" w14:textId="11A602D0" w:rsidR="00E83F66" w:rsidRPr="00772251" w:rsidRDefault="00E83F66" w:rsidP="007311E2">
            <w:pPr>
              <w:spacing w:before="60" w:after="60" w:line="240" w:lineRule="auto"/>
              <w:rPr>
                <w:noProof/>
                <w:sz w:val="20"/>
              </w:rPr>
            </w:pPr>
            <w:r>
              <w:rPr>
                <w:noProof/>
                <w:sz w:val="20"/>
              </w:rPr>
              <w:t>-- nicht agglomeriert</w:t>
            </w:r>
          </w:p>
        </w:tc>
        <w:tc>
          <w:tcPr>
            <w:tcW w:w="1134" w:type="dxa"/>
            <w:tcBorders>
              <w:top w:val="nil"/>
              <w:left w:val="nil"/>
              <w:bottom w:val="single" w:sz="4" w:space="0" w:color="auto"/>
              <w:right w:val="single" w:sz="4" w:space="0" w:color="auto"/>
            </w:tcBorders>
            <w:shd w:val="clear" w:color="auto" w:fill="auto"/>
            <w:noWrap/>
            <w:vAlign w:val="center"/>
            <w:hideMark/>
          </w:tcPr>
          <w:p w14:paraId="7AFB37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8E1F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5F2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C9C3C" w14:textId="77777777" w:rsidR="00E83F66" w:rsidRPr="00772251" w:rsidRDefault="00E83F66" w:rsidP="0048591A">
            <w:pPr>
              <w:spacing w:before="60" w:after="60" w:line="240" w:lineRule="auto"/>
              <w:jc w:val="center"/>
              <w:rPr>
                <w:noProof/>
                <w:sz w:val="20"/>
              </w:rPr>
            </w:pPr>
            <w:r>
              <w:rPr>
                <w:noProof/>
                <w:sz w:val="20"/>
              </w:rPr>
              <w:t>26011200</w:t>
            </w:r>
          </w:p>
        </w:tc>
        <w:tc>
          <w:tcPr>
            <w:tcW w:w="1329" w:type="dxa"/>
            <w:tcBorders>
              <w:top w:val="nil"/>
              <w:left w:val="nil"/>
              <w:bottom w:val="single" w:sz="4" w:space="0" w:color="auto"/>
              <w:right w:val="single" w:sz="4" w:space="0" w:color="auto"/>
            </w:tcBorders>
            <w:shd w:val="clear" w:color="auto" w:fill="auto"/>
            <w:noWrap/>
            <w:hideMark/>
          </w:tcPr>
          <w:p w14:paraId="01824F7D" w14:textId="77777777" w:rsidR="00E83F66" w:rsidRPr="00772251" w:rsidRDefault="00E83F66" w:rsidP="0048591A">
            <w:pPr>
              <w:spacing w:before="60" w:after="60" w:line="240" w:lineRule="auto"/>
              <w:jc w:val="center"/>
              <w:rPr>
                <w:noProof/>
                <w:sz w:val="20"/>
              </w:rPr>
            </w:pPr>
            <w:r>
              <w:rPr>
                <w:noProof/>
                <w:sz w:val="20"/>
              </w:rPr>
              <w:t>260112</w:t>
            </w:r>
          </w:p>
        </w:tc>
        <w:tc>
          <w:tcPr>
            <w:tcW w:w="9680" w:type="dxa"/>
            <w:tcBorders>
              <w:top w:val="nil"/>
              <w:left w:val="nil"/>
              <w:bottom w:val="single" w:sz="4" w:space="0" w:color="auto"/>
              <w:right w:val="single" w:sz="4" w:space="0" w:color="auto"/>
            </w:tcBorders>
            <w:shd w:val="clear" w:color="auto" w:fill="auto"/>
            <w:noWrap/>
            <w:hideMark/>
          </w:tcPr>
          <w:p w14:paraId="7F302FE5" w14:textId="77777777" w:rsidR="00E83F66" w:rsidRPr="00772251" w:rsidRDefault="00E83F66" w:rsidP="0048591A">
            <w:pPr>
              <w:spacing w:before="60" w:after="60" w:line="240" w:lineRule="auto"/>
              <w:rPr>
                <w:noProof/>
                <w:sz w:val="20"/>
              </w:rPr>
            </w:pPr>
            <w:r>
              <w:rPr>
                <w:noProof/>
                <w:sz w:val="20"/>
              </w:rPr>
              <w:t>-- agglomeriert</w:t>
            </w:r>
          </w:p>
        </w:tc>
        <w:tc>
          <w:tcPr>
            <w:tcW w:w="1134" w:type="dxa"/>
            <w:tcBorders>
              <w:top w:val="nil"/>
              <w:left w:val="nil"/>
              <w:bottom w:val="single" w:sz="4" w:space="0" w:color="auto"/>
              <w:right w:val="single" w:sz="4" w:space="0" w:color="auto"/>
            </w:tcBorders>
            <w:shd w:val="clear" w:color="auto" w:fill="auto"/>
            <w:noWrap/>
            <w:vAlign w:val="center"/>
            <w:hideMark/>
          </w:tcPr>
          <w:p w14:paraId="76AA71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E25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1EE6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D5E6" w14:textId="77777777" w:rsidR="00E83F66" w:rsidRPr="00772251" w:rsidRDefault="00E83F66" w:rsidP="0048591A">
            <w:pPr>
              <w:spacing w:before="60" w:after="60" w:line="240" w:lineRule="auto"/>
              <w:jc w:val="center"/>
              <w:rPr>
                <w:noProof/>
                <w:sz w:val="20"/>
              </w:rPr>
            </w:pPr>
            <w:r>
              <w:rPr>
                <w:noProof/>
                <w:sz w:val="20"/>
              </w:rPr>
              <w:t>26012000</w:t>
            </w:r>
          </w:p>
        </w:tc>
        <w:tc>
          <w:tcPr>
            <w:tcW w:w="1329" w:type="dxa"/>
            <w:tcBorders>
              <w:top w:val="nil"/>
              <w:left w:val="nil"/>
              <w:bottom w:val="single" w:sz="4" w:space="0" w:color="auto"/>
              <w:right w:val="single" w:sz="4" w:space="0" w:color="auto"/>
            </w:tcBorders>
            <w:shd w:val="clear" w:color="auto" w:fill="auto"/>
            <w:noWrap/>
            <w:hideMark/>
          </w:tcPr>
          <w:p w14:paraId="069B9C85" w14:textId="77777777" w:rsidR="00E83F66" w:rsidRPr="00772251" w:rsidRDefault="00E83F66" w:rsidP="0048591A">
            <w:pPr>
              <w:spacing w:before="60" w:after="60" w:line="240" w:lineRule="auto"/>
              <w:jc w:val="center"/>
              <w:rPr>
                <w:noProof/>
                <w:sz w:val="20"/>
              </w:rPr>
            </w:pPr>
            <w:r>
              <w:rPr>
                <w:noProof/>
                <w:sz w:val="20"/>
              </w:rPr>
              <w:t>260120</w:t>
            </w:r>
          </w:p>
        </w:tc>
        <w:tc>
          <w:tcPr>
            <w:tcW w:w="9680" w:type="dxa"/>
            <w:tcBorders>
              <w:top w:val="nil"/>
              <w:left w:val="nil"/>
              <w:bottom w:val="single" w:sz="4" w:space="0" w:color="auto"/>
              <w:right w:val="single" w:sz="4" w:space="0" w:color="auto"/>
            </w:tcBorders>
            <w:shd w:val="clear" w:color="auto" w:fill="auto"/>
            <w:noWrap/>
            <w:hideMark/>
          </w:tcPr>
          <w:p w14:paraId="1AD04421" w14:textId="77777777" w:rsidR="00E83F66" w:rsidRPr="00772251" w:rsidRDefault="00E83F66" w:rsidP="0048591A">
            <w:pPr>
              <w:spacing w:before="60" w:after="60" w:line="240" w:lineRule="auto"/>
              <w:rPr>
                <w:noProof/>
                <w:sz w:val="20"/>
              </w:rPr>
            </w:pPr>
            <w:r>
              <w:rPr>
                <w:noProof/>
                <w:sz w:val="20"/>
              </w:rPr>
              <w:t>- Schwefelkiesabbrände</w:t>
            </w:r>
          </w:p>
        </w:tc>
        <w:tc>
          <w:tcPr>
            <w:tcW w:w="1134" w:type="dxa"/>
            <w:tcBorders>
              <w:top w:val="nil"/>
              <w:left w:val="nil"/>
              <w:bottom w:val="single" w:sz="4" w:space="0" w:color="auto"/>
              <w:right w:val="single" w:sz="4" w:space="0" w:color="auto"/>
            </w:tcBorders>
            <w:shd w:val="clear" w:color="auto" w:fill="auto"/>
            <w:noWrap/>
            <w:vAlign w:val="center"/>
            <w:hideMark/>
          </w:tcPr>
          <w:p w14:paraId="42D267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A24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BCF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3F7D4" w14:textId="77777777" w:rsidR="00E83F66" w:rsidRPr="00772251" w:rsidRDefault="00E83F66" w:rsidP="0048591A">
            <w:pPr>
              <w:spacing w:before="60" w:after="60" w:line="240" w:lineRule="auto"/>
              <w:jc w:val="center"/>
              <w:rPr>
                <w:noProof/>
                <w:sz w:val="20"/>
              </w:rPr>
            </w:pPr>
            <w:r>
              <w:rPr>
                <w:noProof/>
                <w:sz w:val="20"/>
              </w:rPr>
              <w:t>26020000</w:t>
            </w:r>
          </w:p>
        </w:tc>
        <w:tc>
          <w:tcPr>
            <w:tcW w:w="1329" w:type="dxa"/>
            <w:tcBorders>
              <w:top w:val="nil"/>
              <w:left w:val="nil"/>
              <w:bottom w:val="single" w:sz="4" w:space="0" w:color="auto"/>
              <w:right w:val="single" w:sz="4" w:space="0" w:color="auto"/>
            </w:tcBorders>
            <w:shd w:val="clear" w:color="auto" w:fill="auto"/>
            <w:noWrap/>
            <w:hideMark/>
          </w:tcPr>
          <w:p w14:paraId="18C75703" w14:textId="77777777" w:rsidR="00E83F66" w:rsidRPr="00772251" w:rsidRDefault="00E83F66" w:rsidP="0048591A">
            <w:pPr>
              <w:spacing w:before="60" w:after="60" w:line="240" w:lineRule="auto"/>
              <w:jc w:val="center"/>
              <w:rPr>
                <w:noProof/>
                <w:sz w:val="20"/>
              </w:rPr>
            </w:pPr>
            <w:r>
              <w:rPr>
                <w:noProof/>
                <w:sz w:val="20"/>
              </w:rPr>
              <w:t>260200</w:t>
            </w:r>
          </w:p>
        </w:tc>
        <w:tc>
          <w:tcPr>
            <w:tcW w:w="9680" w:type="dxa"/>
            <w:tcBorders>
              <w:top w:val="nil"/>
              <w:left w:val="nil"/>
              <w:bottom w:val="single" w:sz="4" w:space="0" w:color="auto"/>
              <w:right w:val="single" w:sz="4" w:space="0" w:color="auto"/>
            </w:tcBorders>
            <w:shd w:val="clear" w:color="auto" w:fill="auto"/>
            <w:noWrap/>
            <w:hideMark/>
          </w:tcPr>
          <w:p w14:paraId="3261BD25" w14:textId="77777777" w:rsidR="00E83F66" w:rsidRPr="00772251" w:rsidRDefault="00E83F66" w:rsidP="0048591A">
            <w:pPr>
              <w:spacing w:before="60" w:after="60" w:line="240" w:lineRule="auto"/>
              <w:rPr>
                <w:noProof/>
                <w:sz w:val="20"/>
              </w:rPr>
            </w:pPr>
            <w:r>
              <w:rPr>
                <w:noProof/>
                <w:sz w:val="20"/>
              </w:rPr>
              <w:t>Manganerze und ihre Konzentrate, einschließlich eisenhaltige Manganerze und ihre Konzentrate, mit einem Gehalt an Mangan von 20 GHT oder mehr, bezogen auf die Trockenmasse</w:t>
            </w:r>
          </w:p>
        </w:tc>
        <w:tc>
          <w:tcPr>
            <w:tcW w:w="1134" w:type="dxa"/>
            <w:tcBorders>
              <w:top w:val="nil"/>
              <w:left w:val="nil"/>
              <w:bottom w:val="single" w:sz="4" w:space="0" w:color="auto"/>
              <w:right w:val="single" w:sz="4" w:space="0" w:color="auto"/>
            </w:tcBorders>
            <w:shd w:val="clear" w:color="auto" w:fill="auto"/>
            <w:noWrap/>
            <w:vAlign w:val="center"/>
            <w:hideMark/>
          </w:tcPr>
          <w:p w14:paraId="6AA210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22D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A7A43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930A4F" w14:textId="77777777" w:rsidR="00E83F66" w:rsidRPr="00772251" w:rsidRDefault="00E83F66" w:rsidP="0048591A">
            <w:pPr>
              <w:spacing w:before="60" w:after="60" w:line="240" w:lineRule="auto"/>
              <w:jc w:val="center"/>
              <w:rPr>
                <w:noProof/>
                <w:sz w:val="20"/>
              </w:rPr>
            </w:pPr>
            <w:r>
              <w:rPr>
                <w:noProof/>
                <w:sz w:val="20"/>
              </w:rPr>
              <w:t>26030000</w:t>
            </w:r>
          </w:p>
        </w:tc>
        <w:tc>
          <w:tcPr>
            <w:tcW w:w="1329" w:type="dxa"/>
            <w:tcBorders>
              <w:top w:val="nil"/>
              <w:left w:val="nil"/>
              <w:bottom w:val="single" w:sz="4" w:space="0" w:color="auto"/>
              <w:right w:val="single" w:sz="4" w:space="0" w:color="auto"/>
            </w:tcBorders>
            <w:shd w:val="clear" w:color="auto" w:fill="auto"/>
            <w:noWrap/>
            <w:hideMark/>
          </w:tcPr>
          <w:p w14:paraId="7DFF38C2" w14:textId="77777777" w:rsidR="00E83F66" w:rsidRPr="00772251" w:rsidRDefault="00E83F66" w:rsidP="0048591A">
            <w:pPr>
              <w:spacing w:before="60" w:after="60" w:line="240" w:lineRule="auto"/>
              <w:jc w:val="center"/>
              <w:rPr>
                <w:noProof/>
                <w:sz w:val="20"/>
              </w:rPr>
            </w:pPr>
            <w:r>
              <w:rPr>
                <w:noProof/>
                <w:sz w:val="20"/>
              </w:rPr>
              <w:t>260300</w:t>
            </w:r>
          </w:p>
        </w:tc>
        <w:tc>
          <w:tcPr>
            <w:tcW w:w="9680" w:type="dxa"/>
            <w:tcBorders>
              <w:top w:val="nil"/>
              <w:left w:val="nil"/>
              <w:bottom w:val="single" w:sz="4" w:space="0" w:color="auto"/>
              <w:right w:val="single" w:sz="4" w:space="0" w:color="auto"/>
            </w:tcBorders>
            <w:shd w:val="clear" w:color="auto" w:fill="auto"/>
            <w:noWrap/>
            <w:hideMark/>
          </w:tcPr>
          <w:p w14:paraId="4331764B" w14:textId="77777777" w:rsidR="00E83F66" w:rsidRPr="00772251" w:rsidRDefault="00E83F66" w:rsidP="0048591A">
            <w:pPr>
              <w:spacing w:before="60" w:after="60" w:line="240" w:lineRule="auto"/>
              <w:rPr>
                <w:noProof/>
                <w:sz w:val="20"/>
              </w:rPr>
            </w:pPr>
            <w:r>
              <w:rPr>
                <w:noProof/>
                <w:sz w:val="20"/>
              </w:rPr>
              <w:t>Kupfererze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B93F2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DA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C28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36F5A" w14:textId="77777777" w:rsidR="00E83F66" w:rsidRPr="00772251" w:rsidRDefault="00E83F66" w:rsidP="0048591A">
            <w:pPr>
              <w:spacing w:before="60" w:after="60" w:line="240" w:lineRule="auto"/>
              <w:jc w:val="center"/>
              <w:rPr>
                <w:noProof/>
                <w:sz w:val="20"/>
              </w:rPr>
            </w:pPr>
            <w:r>
              <w:rPr>
                <w:noProof/>
                <w:sz w:val="20"/>
              </w:rPr>
              <w:t>26040000</w:t>
            </w:r>
          </w:p>
        </w:tc>
        <w:tc>
          <w:tcPr>
            <w:tcW w:w="1329" w:type="dxa"/>
            <w:tcBorders>
              <w:top w:val="nil"/>
              <w:left w:val="nil"/>
              <w:bottom w:val="single" w:sz="4" w:space="0" w:color="auto"/>
              <w:right w:val="single" w:sz="4" w:space="0" w:color="auto"/>
            </w:tcBorders>
            <w:shd w:val="clear" w:color="auto" w:fill="auto"/>
            <w:noWrap/>
            <w:hideMark/>
          </w:tcPr>
          <w:p w14:paraId="6FE3B153" w14:textId="77777777" w:rsidR="00E83F66" w:rsidRPr="00772251" w:rsidRDefault="00E83F66" w:rsidP="0048591A">
            <w:pPr>
              <w:spacing w:before="60" w:after="60" w:line="240" w:lineRule="auto"/>
              <w:jc w:val="center"/>
              <w:rPr>
                <w:noProof/>
                <w:sz w:val="20"/>
              </w:rPr>
            </w:pPr>
            <w:r>
              <w:rPr>
                <w:noProof/>
                <w:sz w:val="20"/>
              </w:rPr>
              <w:t>260400</w:t>
            </w:r>
          </w:p>
        </w:tc>
        <w:tc>
          <w:tcPr>
            <w:tcW w:w="9680" w:type="dxa"/>
            <w:tcBorders>
              <w:top w:val="nil"/>
              <w:left w:val="nil"/>
              <w:bottom w:val="single" w:sz="4" w:space="0" w:color="auto"/>
              <w:right w:val="single" w:sz="4" w:space="0" w:color="auto"/>
            </w:tcBorders>
            <w:shd w:val="clear" w:color="auto" w:fill="auto"/>
            <w:noWrap/>
            <w:hideMark/>
          </w:tcPr>
          <w:p w14:paraId="0D16B0FF" w14:textId="77777777" w:rsidR="00E83F66" w:rsidRPr="00772251" w:rsidRDefault="00E83F66" w:rsidP="0048591A">
            <w:pPr>
              <w:spacing w:before="60" w:after="60" w:line="240" w:lineRule="auto"/>
              <w:rPr>
                <w:noProof/>
                <w:sz w:val="20"/>
              </w:rPr>
            </w:pPr>
            <w:r>
              <w:rPr>
                <w:noProof/>
                <w:sz w:val="20"/>
              </w:rPr>
              <w:t>Nickelerze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3A90D3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3E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DED3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25384" w14:textId="77777777" w:rsidR="00E83F66" w:rsidRPr="00772251" w:rsidRDefault="00E83F66" w:rsidP="0048591A">
            <w:pPr>
              <w:spacing w:before="60" w:after="60" w:line="240" w:lineRule="auto"/>
              <w:jc w:val="center"/>
              <w:rPr>
                <w:noProof/>
                <w:sz w:val="20"/>
              </w:rPr>
            </w:pPr>
            <w:r>
              <w:rPr>
                <w:noProof/>
                <w:sz w:val="20"/>
              </w:rPr>
              <w:t>26050000</w:t>
            </w:r>
          </w:p>
        </w:tc>
        <w:tc>
          <w:tcPr>
            <w:tcW w:w="1329" w:type="dxa"/>
            <w:tcBorders>
              <w:top w:val="nil"/>
              <w:left w:val="nil"/>
              <w:bottom w:val="single" w:sz="4" w:space="0" w:color="auto"/>
              <w:right w:val="single" w:sz="4" w:space="0" w:color="auto"/>
            </w:tcBorders>
            <w:shd w:val="clear" w:color="auto" w:fill="auto"/>
            <w:noWrap/>
            <w:hideMark/>
          </w:tcPr>
          <w:p w14:paraId="60AAA56D" w14:textId="77777777" w:rsidR="00E83F66" w:rsidRPr="00772251" w:rsidRDefault="00E83F66" w:rsidP="0048591A">
            <w:pPr>
              <w:spacing w:before="60" w:after="60" w:line="240" w:lineRule="auto"/>
              <w:jc w:val="center"/>
              <w:rPr>
                <w:noProof/>
                <w:sz w:val="20"/>
              </w:rPr>
            </w:pPr>
            <w:r>
              <w:rPr>
                <w:noProof/>
                <w:sz w:val="20"/>
              </w:rPr>
              <w:t>260500</w:t>
            </w:r>
          </w:p>
        </w:tc>
        <w:tc>
          <w:tcPr>
            <w:tcW w:w="9680" w:type="dxa"/>
            <w:tcBorders>
              <w:top w:val="nil"/>
              <w:left w:val="nil"/>
              <w:bottom w:val="single" w:sz="4" w:space="0" w:color="auto"/>
              <w:right w:val="single" w:sz="4" w:space="0" w:color="auto"/>
            </w:tcBorders>
            <w:shd w:val="clear" w:color="auto" w:fill="auto"/>
            <w:noWrap/>
            <w:hideMark/>
          </w:tcPr>
          <w:p w14:paraId="0D992277" w14:textId="77777777" w:rsidR="00E83F66" w:rsidRPr="00772251" w:rsidRDefault="00E83F66" w:rsidP="0048591A">
            <w:pPr>
              <w:spacing w:before="60" w:after="60" w:line="240" w:lineRule="auto"/>
              <w:rPr>
                <w:noProof/>
                <w:sz w:val="20"/>
              </w:rPr>
            </w:pPr>
            <w:r>
              <w:rPr>
                <w:noProof/>
                <w:sz w:val="20"/>
              </w:rPr>
              <w:t>Cobalterze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46CB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EDF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71C1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5B9119" w14:textId="77777777" w:rsidR="00E83F66" w:rsidRPr="00772251" w:rsidRDefault="00E83F66" w:rsidP="0048591A">
            <w:pPr>
              <w:spacing w:before="60" w:after="60" w:line="240" w:lineRule="auto"/>
              <w:jc w:val="center"/>
              <w:rPr>
                <w:noProof/>
                <w:sz w:val="20"/>
              </w:rPr>
            </w:pPr>
            <w:r>
              <w:rPr>
                <w:noProof/>
                <w:sz w:val="20"/>
              </w:rPr>
              <w:t>26060000</w:t>
            </w:r>
          </w:p>
        </w:tc>
        <w:tc>
          <w:tcPr>
            <w:tcW w:w="1329" w:type="dxa"/>
            <w:tcBorders>
              <w:top w:val="nil"/>
              <w:left w:val="nil"/>
              <w:bottom w:val="single" w:sz="4" w:space="0" w:color="auto"/>
              <w:right w:val="single" w:sz="4" w:space="0" w:color="auto"/>
            </w:tcBorders>
            <w:shd w:val="clear" w:color="auto" w:fill="auto"/>
            <w:noWrap/>
            <w:hideMark/>
          </w:tcPr>
          <w:p w14:paraId="06DA4B2B" w14:textId="77777777" w:rsidR="00E83F66" w:rsidRPr="00772251" w:rsidRDefault="00E83F66" w:rsidP="0048591A">
            <w:pPr>
              <w:spacing w:before="60" w:after="60" w:line="240" w:lineRule="auto"/>
              <w:jc w:val="center"/>
              <w:rPr>
                <w:noProof/>
                <w:sz w:val="20"/>
              </w:rPr>
            </w:pPr>
            <w:r>
              <w:rPr>
                <w:noProof/>
                <w:sz w:val="20"/>
              </w:rPr>
              <w:t>260600</w:t>
            </w:r>
          </w:p>
        </w:tc>
        <w:tc>
          <w:tcPr>
            <w:tcW w:w="9680" w:type="dxa"/>
            <w:tcBorders>
              <w:top w:val="nil"/>
              <w:left w:val="nil"/>
              <w:bottom w:val="single" w:sz="4" w:space="0" w:color="auto"/>
              <w:right w:val="single" w:sz="4" w:space="0" w:color="auto"/>
            </w:tcBorders>
            <w:shd w:val="clear" w:color="auto" w:fill="auto"/>
            <w:noWrap/>
            <w:hideMark/>
          </w:tcPr>
          <w:p w14:paraId="7F82775A" w14:textId="77777777" w:rsidR="00E83F66" w:rsidRPr="00772251" w:rsidRDefault="00E83F66" w:rsidP="0048591A">
            <w:pPr>
              <w:spacing w:before="60" w:after="60" w:line="240" w:lineRule="auto"/>
              <w:rPr>
                <w:noProof/>
                <w:sz w:val="20"/>
              </w:rPr>
            </w:pPr>
            <w:r>
              <w:rPr>
                <w:noProof/>
                <w:sz w:val="20"/>
              </w:rPr>
              <w:t>Aluminiumerze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4B29A3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2E7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C2FF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CB5D5" w14:textId="77777777" w:rsidR="00E83F66" w:rsidRPr="00772251" w:rsidRDefault="00E83F66" w:rsidP="0048591A">
            <w:pPr>
              <w:spacing w:before="60" w:after="60" w:line="240" w:lineRule="auto"/>
              <w:jc w:val="center"/>
              <w:rPr>
                <w:noProof/>
                <w:sz w:val="20"/>
              </w:rPr>
            </w:pPr>
            <w:r>
              <w:rPr>
                <w:noProof/>
                <w:sz w:val="20"/>
              </w:rPr>
              <w:t>26070000</w:t>
            </w:r>
          </w:p>
        </w:tc>
        <w:tc>
          <w:tcPr>
            <w:tcW w:w="1329" w:type="dxa"/>
            <w:tcBorders>
              <w:top w:val="nil"/>
              <w:left w:val="nil"/>
              <w:bottom w:val="single" w:sz="4" w:space="0" w:color="auto"/>
              <w:right w:val="single" w:sz="4" w:space="0" w:color="auto"/>
            </w:tcBorders>
            <w:shd w:val="clear" w:color="auto" w:fill="auto"/>
            <w:noWrap/>
            <w:hideMark/>
          </w:tcPr>
          <w:p w14:paraId="3E88774F" w14:textId="77777777" w:rsidR="00E83F66" w:rsidRPr="00772251" w:rsidRDefault="00E83F66" w:rsidP="0048591A">
            <w:pPr>
              <w:spacing w:before="60" w:after="60" w:line="240" w:lineRule="auto"/>
              <w:jc w:val="center"/>
              <w:rPr>
                <w:noProof/>
                <w:sz w:val="20"/>
              </w:rPr>
            </w:pPr>
            <w:r>
              <w:rPr>
                <w:noProof/>
                <w:sz w:val="20"/>
              </w:rPr>
              <w:t>260700</w:t>
            </w:r>
          </w:p>
        </w:tc>
        <w:tc>
          <w:tcPr>
            <w:tcW w:w="9680" w:type="dxa"/>
            <w:tcBorders>
              <w:top w:val="nil"/>
              <w:left w:val="nil"/>
              <w:bottom w:val="single" w:sz="4" w:space="0" w:color="auto"/>
              <w:right w:val="single" w:sz="4" w:space="0" w:color="auto"/>
            </w:tcBorders>
            <w:shd w:val="clear" w:color="auto" w:fill="auto"/>
            <w:noWrap/>
            <w:hideMark/>
          </w:tcPr>
          <w:p w14:paraId="1455DDC1" w14:textId="77777777" w:rsidR="00E83F66" w:rsidRPr="00772251" w:rsidRDefault="00E83F66" w:rsidP="0048591A">
            <w:pPr>
              <w:spacing w:before="60" w:after="60" w:line="240" w:lineRule="auto"/>
              <w:rPr>
                <w:noProof/>
                <w:sz w:val="20"/>
              </w:rPr>
            </w:pPr>
            <w:r>
              <w:rPr>
                <w:noProof/>
                <w:sz w:val="20"/>
              </w:rPr>
              <w:t>Bleierze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3D28F6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942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5F4FA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E35478" w14:textId="77777777" w:rsidR="00E83F66" w:rsidRPr="00772251" w:rsidRDefault="00E83F66" w:rsidP="0048591A">
            <w:pPr>
              <w:spacing w:before="60" w:after="60" w:line="240" w:lineRule="auto"/>
              <w:jc w:val="center"/>
              <w:rPr>
                <w:noProof/>
                <w:sz w:val="20"/>
              </w:rPr>
            </w:pPr>
            <w:r>
              <w:rPr>
                <w:noProof/>
                <w:sz w:val="20"/>
              </w:rPr>
              <w:t>26080000</w:t>
            </w:r>
          </w:p>
        </w:tc>
        <w:tc>
          <w:tcPr>
            <w:tcW w:w="1329" w:type="dxa"/>
            <w:tcBorders>
              <w:top w:val="nil"/>
              <w:left w:val="nil"/>
              <w:bottom w:val="single" w:sz="4" w:space="0" w:color="auto"/>
              <w:right w:val="single" w:sz="4" w:space="0" w:color="auto"/>
            </w:tcBorders>
            <w:shd w:val="clear" w:color="auto" w:fill="auto"/>
            <w:noWrap/>
            <w:hideMark/>
          </w:tcPr>
          <w:p w14:paraId="622C44FA" w14:textId="77777777" w:rsidR="00E83F66" w:rsidRPr="00772251" w:rsidRDefault="00E83F66" w:rsidP="0048591A">
            <w:pPr>
              <w:spacing w:before="60" w:after="60" w:line="240" w:lineRule="auto"/>
              <w:jc w:val="center"/>
              <w:rPr>
                <w:noProof/>
                <w:sz w:val="20"/>
              </w:rPr>
            </w:pPr>
            <w:r>
              <w:rPr>
                <w:noProof/>
                <w:sz w:val="20"/>
              </w:rPr>
              <w:t>260800</w:t>
            </w:r>
          </w:p>
        </w:tc>
        <w:tc>
          <w:tcPr>
            <w:tcW w:w="9680" w:type="dxa"/>
            <w:tcBorders>
              <w:top w:val="nil"/>
              <w:left w:val="nil"/>
              <w:bottom w:val="single" w:sz="4" w:space="0" w:color="auto"/>
              <w:right w:val="single" w:sz="4" w:space="0" w:color="auto"/>
            </w:tcBorders>
            <w:shd w:val="clear" w:color="auto" w:fill="auto"/>
            <w:noWrap/>
            <w:hideMark/>
          </w:tcPr>
          <w:p w14:paraId="575F0C4D" w14:textId="77777777" w:rsidR="00E83F66" w:rsidRPr="00772251" w:rsidRDefault="00E83F66" w:rsidP="0048591A">
            <w:pPr>
              <w:spacing w:before="60" w:after="60" w:line="240" w:lineRule="auto"/>
              <w:rPr>
                <w:noProof/>
                <w:sz w:val="20"/>
              </w:rPr>
            </w:pPr>
            <w:r>
              <w:rPr>
                <w:noProof/>
                <w:sz w:val="20"/>
              </w:rPr>
              <w:t>Zinkerze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7467C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52B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F32B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FCB2E" w14:textId="77777777" w:rsidR="00E83F66" w:rsidRPr="00772251" w:rsidRDefault="00E83F66" w:rsidP="0048591A">
            <w:pPr>
              <w:spacing w:before="60" w:after="60" w:line="240" w:lineRule="auto"/>
              <w:jc w:val="center"/>
              <w:rPr>
                <w:noProof/>
                <w:sz w:val="20"/>
              </w:rPr>
            </w:pPr>
            <w:r>
              <w:rPr>
                <w:noProof/>
                <w:sz w:val="20"/>
              </w:rPr>
              <w:t>26090000</w:t>
            </w:r>
          </w:p>
        </w:tc>
        <w:tc>
          <w:tcPr>
            <w:tcW w:w="1329" w:type="dxa"/>
            <w:tcBorders>
              <w:top w:val="nil"/>
              <w:left w:val="nil"/>
              <w:bottom w:val="single" w:sz="4" w:space="0" w:color="auto"/>
              <w:right w:val="single" w:sz="4" w:space="0" w:color="auto"/>
            </w:tcBorders>
            <w:shd w:val="clear" w:color="auto" w:fill="auto"/>
            <w:noWrap/>
            <w:hideMark/>
          </w:tcPr>
          <w:p w14:paraId="62A273CF" w14:textId="77777777" w:rsidR="00E83F66" w:rsidRPr="00772251" w:rsidRDefault="00E83F66" w:rsidP="0048591A">
            <w:pPr>
              <w:spacing w:before="60" w:after="60" w:line="240" w:lineRule="auto"/>
              <w:jc w:val="center"/>
              <w:rPr>
                <w:noProof/>
                <w:sz w:val="20"/>
              </w:rPr>
            </w:pPr>
            <w:r>
              <w:rPr>
                <w:noProof/>
                <w:sz w:val="20"/>
              </w:rPr>
              <w:t>260900</w:t>
            </w:r>
          </w:p>
        </w:tc>
        <w:tc>
          <w:tcPr>
            <w:tcW w:w="9680" w:type="dxa"/>
            <w:tcBorders>
              <w:top w:val="nil"/>
              <w:left w:val="nil"/>
              <w:bottom w:val="single" w:sz="4" w:space="0" w:color="auto"/>
              <w:right w:val="single" w:sz="4" w:space="0" w:color="auto"/>
            </w:tcBorders>
            <w:shd w:val="clear" w:color="auto" w:fill="auto"/>
            <w:noWrap/>
            <w:hideMark/>
          </w:tcPr>
          <w:p w14:paraId="0D41ACB6" w14:textId="77777777" w:rsidR="00E83F66" w:rsidRPr="00772251" w:rsidRDefault="00E83F66" w:rsidP="0048591A">
            <w:pPr>
              <w:spacing w:before="60" w:after="60" w:line="240" w:lineRule="auto"/>
              <w:rPr>
                <w:noProof/>
                <w:sz w:val="20"/>
              </w:rPr>
            </w:pPr>
            <w:r>
              <w:rPr>
                <w:noProof/>
                <w:sz w:val="20"/>
              </w:rPr>
              <w:t>Zinnerze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2B8B73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6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1A6D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5C2B3" w14:textId="77777777" w:rsidR="00E83F66" w:rsidRPr="00772251" w:rsidRDefault="00E83F66" w:rsidP="00E71191">
            <w:pPr>
              <w:pageBreakBefore/>
              <w:spacing w:before="60" w:after="60" w:line="240" w:lineRule="auto"/>
              <w:jc w:val="center"/>
              <w:rPr>
                <w:noProof/>
                <w:sz w:val="20"/>
              </w:rPr>
            </w:pPr>
            <w:r>
              <w:rPr>
                <w:noProof/>
                <w:sz w:val="20"/>
              </w:rPr>
              <w:t>26100000</w:t>
            </w:r>
          </w:p>
        </w:tc>
        <w:tc>
          <w:tcPr>
            <w:tcW w:w="1329" w:type="dxa"/>
            <w:tcBorders>
              <w:top w:val="nil"/>
              <w:left w:val="nil"/>
              <w:bottom w:val="single" w:sz="4" w:space="0" w:color="auto"/>
              <w:right w:val="single" w:sz="4" w:space="0" w:color="auto"/>
            </w:tcBorders>
            <w:shd w:val="clear" w:color="auto" w:fill="auto"/>
            <w:noWrap/>
            <w:hideMark/>
          </w:tcPr>
          <w:p w14:paraId="696B46EF" w14:textId="77777777" w:rsidR="00E83F66" w:rsidRPr="00772251" w:rsidRDefault="00E83F66" w:rsidP="0048591A">
            <w:pPr>
              <w:spacing w:before="60" w:after="60" w:line="240" w:lineRule="auto"/>
              <w:jc w:val="center"/>
              <w:rPr>
                <w:noProof/>
                <w:sz w:val="20"/>
              </w:rPr>
            </w:pPr>
            <w:r>
              <w:rPr>
                <w:noProof/>
                <w:sz w:val="20"/>
              </w:rPr>
              <w:t>261000</w:t>
            </w:r>
          </w:p>
        </w:tc>
        <w:tc>
          <w:tcPr>
            <w:tcW w:w="9680" w:type="dxa"/>
            <w:tcBorders>
              <w:top w:val="nil"/>
              <w:left w:val="nil"/>
              <w:bottom w:val="single" w:sz="4" w:space="0" w:color="auto"/>
              <w:right w:val="single" w:sz="4" w:space="0" w:color="auto"/>
            </w:tcBorders>
            <w:shd w:val="clear" w:color="auto" w:fill="auto"/>
            <w:noWrap/>
            <w:hideMark/>
          </w:tcPr>
          <w:p w14:paraId="538D2CF8" w14:textId="77777777" w:rsidR="00E83F66" w:rsidRPr="00772251" w:rsidRDefault="00E83F66" w:rsidP="0048591A">
            <w:pPr>
              <w:spacing w:before="60" w:after="60" w:line="240" w:lineRule="auto"/>
              <w:rPr>
                <w:noProof/>
                <w:sz w:val="20"/>
              </w:rPr>
            </w:pPr>
            <w:r>
              <w:rPr>
                <w:noProof/>
                <w:sz w:val="20"/>
              </w:rPr>
              <w:t>Chromerze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6A030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3284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1C3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F5D47B" w14:textId="77777777" w:rsidR="00E83F66" w:rsidRPr="00772251" w:rsidRDefault="00E83F66" w:rsidP="0048591A">
            <w:pPr>
              <w:spacing w:before="60" w:after="60" w:line="240" w:lineRule="auto"/>
              <w:jc w:val="center"/>
              <w:rPr>
                <w:noProof/>
                <w:sz w:val="20"/>
              </w:rPr>
            </w:pPr>
            <w:r>
              <w:rPr>
                <w:noProof/>
                <w:sz w:val="20"/>
              </w:rPr>
              <w:t>26110000</w:t>
            </w:r>
          </w:p>
        </w:tc>
        <w:tc>
          <w:tcPr>
            <w:tcW w:w="1329" w:type="dxa"/>
            <w:tcBorders>
              <w:top w:val="nil"/>
              <w:left w:val="nil"/>
              <w:bottom w:val="single" w:sz="4" w:space="0" w:color="auto"/>
              <w:right w:val="single" w:sz="4" w:space="0" w:color="auto"/>
            </w:tcBorders>
            <w:shd w:val="clear" w:color="auto" w:fill="auto"/>
            <w:noWrap/>
            <w:hideMark/>
          </w:tcPr>
          <w:p w14:paraId="66E5762E" w14:textId="77777777" w:rsidR="00E83F66" w:rsidRPr="00772251" w:rsidRDefault="00E83F66" w:rsidP="0048591A">
            <w:pPr>
              <w:spacing w:before="60" w:after="60" w:line="240" w:lineRule="auto"/>
              <w:jc w:val="center"/>
              <w:rPr>
                <w:noProof/>
                <w:sz w:val="20"/>
              </w:rPr>
            </w:pPr>
            <w:r>
              <w:rPr>
                <w:noProof/>
                <w:sz w:val="20"/>
              </w:rPr>
              <w:t>261100</w:t>
            </w:r>
          </w:p>
        </w:tc>
        <w:tc>
          <w:tcPr>
            <w:tcW w:w="9680" w:type="dxa"/>
            <w:tcBorders>
              <w:top w:val="nil"/>
              <w:left w:val="nil"/>
              <w:bottom w:val="single" w:sz="4" w:space="0" w:color="auto"/>
              <w:right w:val="single" w:sz="4" w:space="0" w:color="auto"/>
            </w:tcBorders>
            <w:shd w:val="clear" w:color="auto" w:fill="auto"/>
            <w:noWrap/>
            <w:hideMark/>
          </w:tcPr>
          <w:p w14:paraId="0BF3BA86" w14:textId="77777777" w:rsidR="00E83F66" w:rsidRPr="00772251" w:rsidRDefault="00E83F66" w:rsidP="0048591A">
            <w:pPr>
              <w:spacing w:before="60" w:after="60" w:line="240" w:lineRule="auto"/>
              <w:rPr>
                <w:noProof/>
                <w:sz w:val="20"/>
              </w:rPr>
            </w:pPr>
            <w:r>
              <w:rPr>
                <w:noProof/>
                <w:sz w:val="20"/>
              </w:rPr>
              <w:t>Wolframerze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20476B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704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43FB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A45C69" w14:textId="77777777" w:rsidR="00E83F66" w:rsidRPr="00772251" w:rsidRDefault="00E83F66" w:rsidP="0048591A">
            <w:pPr>
              <w:spacing w:before="60" w:after="60" w:line="240" w:lineRule="auto"/>
              <w:jc w:val="center"/>
              <w:rPr>
                <w:noProof/>
                <w:sz w:val="20"/>
              </w:rPr>
            </w:pPr>
            <w:r>
              <w:rPr>
                <w:noProof/>
                <w:sz w:val="20"/>
              </w:rPr>
              <w:t>26121000</w:t>
            </w:r>
          </w:p>
        </w:tc>
        <w:tc>
          <w:tcPr>
            <w:tcW w:w="1329" w:type="dxa"/>
            <w:tcBorders>
              <w:top w:val="nil"/>
              <w:left w:val="nil"/>
              <w:bottom w:val="single" w:sz="4" w:space="0" w:color="auto"/>
              <w:right w:val="single" w:sz="4" w:space="0" w:color="auto"/>
            </w:tcBorders>
            <w:shd w:val="clear" w:color="auto" w:fill="auto"/>
            <w:noWrap/>
            <w:hideMark/>
          </w:tcPr>
          <w:p w14:paraId="2979FA1E" w14:textId="77777777" w:rsidR="00E83F66" w:rsidRPr="00772251" w:rsidRDefault="00E83F66" w:rsidP="0048591A">
            <w:pPr>
              <w:spacing w:before="60" w:after="60" w:line="240" w:lineRule="auto"/>
              <w:jc w:val="center"/>
              <w:rPr>
                <w:noProof/>
                <w:sz w:val="20"/>
              </w:rPr>
            </w:pPr>
            <w:r>
              <w:rPr>
                <w:noProof/>
                <w:sz w:val="20"/>
              </w:rPr>
              <w:t>261210</w:t>
            </w:r>
          </w:p>
        </w:tc>
        <w:tc>
          <w:tcPr>
            <w:tcW w:w="9680" w:type="dxa"/>
            <w:tcBorders>
              <w:top w:val="nil"/>
              <w:left w:val="nil"/>
              <w:bottom w:val="single" w:sz="4" w:space="0" w:color="auto"/>
              <w:right w:val="single" w:sz="4" w:space="0" w:color="auto"/>
            </w:tcBorders>
            <w:shd w:val="clear" w:color="auto" w:fill="auto"/>
            <w:noWrap/>
            <w:hideMark/>
          </w:tcPr>
          <w:p w14:paraId="477D1FCC" w14:textId="77777777" w:rsidR="00E83F66" w:rsidRPr="00772251" w:rsidRDefault="00E83F66" w:rsidP="0048591A">
            <w:pPr>
              <w:spacing w:before="60" w:after="60" w:line="240" w:lineRule="auto"/>
              <w:rPr>
                <w:noProof/>
                <w:sz w:val="20"/>
              </w:rPr>
            </w:pPr>
            <w:r>
              <w:rPr>
                <w:noProof/>
                <w:sz w:val="20"/>
              </w:rPr>
              <w:t>- Uranerze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2639B93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340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5F84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B6A21" w14:textId="77777777" w:rsidR="00E83F66" w:rsidRPr="00772251" w:rsidRDefault="00E83F66" w:rsidP="0048591A">
            <w:pPr>
              <w:spacing w:before="60" w:after="60" w:line="240" w:lineRule="auto"/>
              <w:jc w:val="center"/>
              <w:rPr>
                <w:noProof/>
                <w:sz w:val="20"/>
              </w:rPr>
            </w:pPr>
            <w:r>
              <w:rPr>
                <w:noProof/>
                <w:sz w:val="20"/>
              </w:rPr>
              <w:t>26122000</w:t>
            </w:r>
          </w:p>
        </w:tc>
        <w:tc>
          <w:tcPr>
            <w:tcW w:w="1329" w:type="dxa"/>
            <w:tcBorders>
              <w:top w:val="nil"/>
              <w:left w:val="nil"/>
              <w:bottom w:val="single" w:sz="4" w:space="0" w:color="auto"/>
              <w:right w:val="single" w:sz="4" w:space="0" w:color="auto"/>
            </w:tcBorders>
            <w:shd w:val="clear" w:color="auto" w:fill="auto"/>
            <w:noWrap/>
            <w:hideMark/>
          </w:tcPr>
          <w:p w14:paraId="36C329A3" w14:textId="77777777" w:rsidR="00E83F66" w:rsidRPr="00772251" w:rsidRDefault="00E83F66" w:rsidP="0048591A">
            <w:pPr>
              <w:spacing w:before="60" w:after="60" w:line="240" w:lineRule="auto"/>
              <w:jc w:val="center"/>
              <w:rPr>
                <w:noProof/>
                <w:sz w:val="20"/>
              </w:rPr>
            </w:pPr>
            <w:r>
              <w:rPr>
                <w:noProof/>
                <w:sz w:val="20"/>
              </w:rPr>
              <w:t>261220</w:t>
            </w:r>
          </w:p>
        </w:tc>
        <w:tc>
          <w:tcPr>
            <w:tcW w:w="9680" w:type="dxa"/>
            <w:tcBorders>
              <w:top w:val="nil"/>
              <w:left w:val="nil"/>
              <w:bottom w:val="single" w:sz="4" w:space="0" w:color="auto"/>
              <w:right w:val="single" w:sz="4" w:space="0" w:color="auto"/>
            </w:tcBorders>
            <w:shd w:val="clear" w:color="auto" w:fill="auto"/>
            <w:noWrap/>
            <w:hideMark/>
          </w:tcPr>
          <w:p w14:paraId="78212E26" w14:textId="77777777" w:rsidR="00E83F66" w:rsidRPr="00772251" w:rsidRDefault="00E83F66" w:rsidP="0048591A">
            <w:pPr>
              <w:spacing w:before="60" w:after="60" w:line="240" w:lineRule="auto"/>
              <w:rPr>
                <w:noProof/>
                <w:sz w:val="20"/>
              </w:rPr>
            </w:pPr>
            <w:r>
              <w:rPr>
                <w:noProof/>
                <w:sz w:val="20"/>
              </w:rPr>
              <w:t>- Thoriumerze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2BF471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3F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6937D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43712B" w14:textId="77777777" w:rsidR="00E83F66" w:rsidRPr="00772251" w:rsidRDefault="00E83F66" w:rsidP="0048591A">
            <w:pPr>
              <w:spacing w:before="60" w:after="60" w:line="240" w:lineRule="auto"/>
              <w:jc w:val="center"/>
              <w:rPr>
                <w:noProof/>
                <w:sz w:val="20"/>
              </w:rPr>
            </w:pPr>
            <w:r>
              <w:rPr>
                <w:noProof/>
                <w:sz w:val="20"/>
              </w:rPr>
              <w:t>26131000</w:t>
            </w:r>
          </w:p>
        </w:tc>
        <w:tc>
          <w:tcPr>
            <w:tcW w:w="1329" w:type="dxa"/>
            <w:tcBorders>
              <w:top w:val="nil"/>
              <w:left w:val="nil"/>
              <w:bottom w:val="single" w:sz="4" w:space="0" w:color="auto"/>
              <w:right w:val="single" w:sz="4" w:space="0" w:color="auto"/>
            </w:tcBorders>
            <w:shd w:val="clear" w:color="auto" w:fill="auto"/>
            <w:noWrap/>
            <w:hideMark/>
          </w:tcPr>
          <w:p w14:paraId="5A597E99" w14:textId="77777777" w:rsidR="00E83F66" w:rsidRPr="00772251" w:rsidRDefault="00E83F66" w:rsidP="0048591A">
            <w:pPr>
              <w:spacing w:before="60" w:after="60" w:line="240" w:lineRule="auto"/>
              <w:jc w:val="center"/>
              <w:rPr>
                <w:noProof/>
                <w:sz w:val="20"/>
              </w:rPr>
            </w:pPr>
            <w:r>
              <w:rPr>
                <w:noProof/>
                <w:sz w:val="20"/>
              </w:rPr>
              <w:t>261310</w:t>
            </w:r>
          </w:p>
        </w:tc>
        <w:tc>
          <w:tcPr>
            <w:tcW w:w="9680" w:type="dxa"/>
            <w:tcBorders>
              <w:top w:val="nil"/>
              <w:left w:val="nil"/>
              <w:bottom w:val="single" w:sz="4" w:space="0" w:color="auto"/>
              <w:right w:val="single" w:sz="4" w:space="0" w:color="auto"/>
            </w:tcBorders>
            <w:shd w:val="clear" w:color="auto" w:fill="auto"/>
            <w:noWrap/>
            <w:hideMark/>
          </w:tcPr>
          <w:p w14:paraId="365A96B7" w14:textId="77777777" w:rsidR="00E83F66" w:rsidRPr="00772251" w:rsidRDefault="00E83F66" w:rsidP="0048591A">
            <w:pPr>
              <w:spacing w:before="60" w:after="60" w:line="240" w:lineRule="auto"/>
              <w:rPr>
                <w:noProof/>
                <w:sz w:val="20"/>
              </w:rPr>
            </w:pPr>
            <w:r>
              <w:rPr>
                <w:noProof/>
                <w:sz w:val="20"/>
              </w:rPr>
              <w:t>- geröstet</w:t>
            </w:r>
          </w:p>
        </w:tc>
        <w:tc>
          <w:tcPr>
            <w:tcW w:w="1134" w:type="dxa"/>
            <w:tcBorders>
              <w:top w:val="nil"/>
              <w:left w:val="nil"/>
              <w:bottom w:val="single" w:sz="4" w:space="0" w:color="auto"/>
              <w:right w:val="single" w:sz="4" w:space="0" w:color="auto"/>
            </w:tcBorders>
            <w:shd w:val="clear" w:color="auto" w:fill="auto"/>
            <w:noWrap/>
            <w:vAlign w:val="center"/>
            <w:hideMark/>
          </w:tcPr>
          <w:p w14:paraId="4C54A9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059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88D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9089A0" w14:textId="77777777" w:rsidR="00E83F66" w:rsidRPr="00772251" w:rsidRDefault="00E83F66" w:rsidP="0048591A">
            <w:pPr>
              <w:spacing w:before="60" w:after="60" w:line="240" w:lineRule="auto"/>
              <w:jc w:val="center"/>
              <w:rPr>
                <w:noProof/>
                <w:sz w:val="20"/>
              </w:rPr>
            </w:pPr>
            <w:r>
              <w:rPr>
                <w:noProof/>
                <w:sz w:val="20"/>
              </w:rPr>
              <w:t>26139000</w:t>
            </w:r>
          </w:p>
        </w:tc>
        <w:tc>
          <w:tcPr>
            <w:tcW w:w="1329" w:type="dxa"/>
            <w:tcBorders>
              <w:top w:val="nil"/>
              <w:left w:val="nil"/>
              <w:bottom w:val="single" w:sz="4" w:space="0" w:color="auto"/>
              <w:right w:val="single" w:sz="4" w:space="0" w:color="auto"/>
            </w:tcBorders>
            <w:shd w:val="clear" w:color="auto" w:fill="auto"/>
            <w:noWrap/>
            <w:hideMark/>
          </w:tcPr>
          <w:p w14:paraId="4BFC9A63" w14:textId="77777777" w:rsidR="00E83F66" w:rsidRPr="00772251" w:rsidRDefault="00E83F66" w:rsidP="0048591A">
            <w:pPr>
              <w:spacing w:before="60" w:after="60" w:line="240" w:lineRule="auto"/>
              <w:jc w:val="center"/>
              <w:rPr>
                <w:noProof/>
                <w:sz w:val="20"/>
              </w:rPr>
            </w:pPr>
            <w:r>
              <w:rPr>
                <w:noProof/>
                <w:sz w:val="20"/>
              </w:rPr>
              <w:t>261390</w:t>
            </w:r>
          </w:p>
        </w:tc>
        <w:tc>
          <w:tcPr>
            <w:tcW w:w="9680" w:type="dxa"/>
            <w:tcBorders>
              <w:top w:val="nil"/>
              <w:left w:val="nil"/>
              <w:bottom w:val="single" w:sz="4" w:space="0" w:color="auto"/>
              <w:right w:val="single" w:sz="4" w:space="0" w:color="auto"/>
            </w:tcBorders>
            <w:shd w:val="clear" w:color="auto" w:fill="auto"/>
            <w:noWrap/>
            <w:hideMark/>
          </w:tcPr>
          <w:p w14:paraId="34BBAAF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E99DD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24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818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3ECE5" w14:textId="77777777" w:rsidR="00E83F66" w:rsidRPr="00772251" w:rsidRDefault="00E83F66" w:rsidP="0048591A">
            <w:pPr>
              <w:spacing w:before="60" w:after="60" w:line="240" w:lineRule="auto"/>
              <w:jc w:val="center"/>
              <w:rPr>
                <w:noProof/>
                <w:sz w:val="20"/>
              </w:rPr>
            </w:pPr>
            <w:r>
              <w:rPr>
                <w:noProof/>
                <w:sz w:val="20"/>
              </w:rPr>
              <w:t>26140000</w:t>
            </w:r>
          </w:p>
        </w:tc>
        <w:tc>
          <w:tcPr>
            <w:tcW w:w="1329" w:type="dxa"/>
            <w:tcBorders>
              <w:top w:val="nil"/>
              <w:left w:val="nil"/>
              <w:bottom w:val="single" w:sz="4" w:space="0" w:color="auto"/>
              <w:right w:val="single" w:sz="4" w:space="0" w:color="auto"/>
            </w:tcBorders>
            <w:shd w:val="clear" w:color="auto" w:fill="auto"/>
            <w:noWrap/>
            <w:hideMark/>
          </w:tcPr>
          <w:p w14:paraId="42A3EB4D" w14:textId="77777777" w:rsidR="00E83F66" w:rsidRPr="00772251" w:rsidRDefault="00E83F66" w:rsidP="0048591A">
            <w:pPr>
              <w:spacing w:before="60" w:after="60" w:line="240" w:lineRule="auto"/>
              <w:jc w:val="center"/>
              <w:rPr>
                <w:noProof/>
                <w:sz w:val="20"/>
              </w:rPr>
            </w:pPr>
            <w:r>
              <w:rPr>
                <w:noProof/>
                <w:sz w:val="20"/>
              </w:rPr>
              <w:t>261400</w:t>
            </w:r>
          </w:p>
        </w:tc>
        <w:tc>
          <w:tcPr>
            <w:tcW w:w="9680" w:type="dxa"/>
            <w:tcBorders>
              <w:top w:val="nil"/>
              <w:left w:val="nil"/>
              <w:bottom w:val="single" w:sz="4" w:space="0" w:color="auto"/>
              <w:right w:val="single" w:sz="4" w:space="0" w:color="auto"/>
            </w:tcBorders>
            <w:shd w:val="clear" w:color="auto" w:fill="auto"/>
            <w:noWrap/>
            <w:hideMark/>
          </w:tcPr>
          <w:p w14:paraId="2586C835" w14:textId="77777777" w:rsidR="00E83F66" w:rsidRPr="00772251" w:rsidRDefault="00E83F66" w:rsidP="0048591A">
            <w:pPr>
              <w:spacing w:before="60" w:after="60" w:line="240" w:lineRule="auto"/>
              <w:rPr>
                <w:noProof/>
                <w:sz w:val="20"/>
              </w:rPr>
            </w:pPr>
            <w:r>
              <w:rPr>
                <w:noProof/>
                <w:sz w:val="20"/>
              </w:rPr>
              <w:t>Titanerze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3EBB6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74D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876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79D15" w14:textId="77777777" w:rsidR="00E83F66" w:rsidRPr="00772251" w:rsidRDefault="00E83F66" w:rsidP="0048591A">
            <w:pPr>
              <w:spacing w:before="60" w:after="60" w:line="240" w:lineRule="auto"/>
              <w:jc w:val="center"/>
              <w:rPr>
                <w:noProof/>
                <w:sz w:val="20"/>
              </w:rPr>
            </w:pPr>
            <w:r>
              <w:rPr>
                <w:noProof/>
                <w:sz w:val="20"/>
              </w:rPr>
              <w:t>26151000</w:t>
            </w:r>
          </w:p>
        </w:tc>
        <w:tc>
          <w:tcPr>
            <w:tcW w:w="1329" w:type="dxa"/>
            <w:tcBorders>
              <w:top w:val="nil"/>
              <w:left w:val="nil"/>
              <w:bottom w:val="single" w:sz="4" w:space="0" w:color="auto"/>
              <w:right w:val="single" w:sz="4" w:space="0" w:color="auto"/>
            </w:tcBorders>
            <w:shd w:val="clear" w:color="auto" w:fill="auto"/>
            <w:noWrap/>
            <w:hideMark/>
          </w:tcPr>
          <w:p w14:paraId="2851E0D5" w14:textId="77777777" w:rsidR="00E83F66" w:rsidRPr="00772251" w:rsidRDefault="00E83F66" w:rsidP="0048591A">
            <w:pPr>
              <w:spacing w:before="60" w:after="60" w:line="240" w:lineRule="auto"/>
              <w:jc w:val="center"/>
              <w:rPr>
                <w:noProof/>
                <w:sz w:val="20"/>
              </w:rPr>
            </w:pPr>
            <w:r>
              <w:rPr>
                <w:noProof/>
                <w:sz w:val="20"/>
              </w:rPr>
              <w:t>261510</w:t>
            </w:r>
          </w:p>
        </w:tc>
        <w:tc>
          <w:tcPr>
            <w:tcW w:w="9680" w:type="dxa"/>
            <w:tcBorders>
              <w:top w:val="nil"/>
              <w:left w:val="nil"/>
              <w:bottom w:val="single" w:sz="4" w:space="0" w:color="auto"/>
              <w:right w:val="single" w:sz="4" w:space="0" w:color="auto"/>
            </w:tcBorders>
            <w:shd w:val="clear" w:color="auto" w:fill="auto"/>
            <w:noWrap/>
            <w:hideMark/>
          </w:tcPr>
          <w:p w14:paraId="682B19AD" w14:textId="77777777" w:rsidR="00E83F66" w:rsidRPr="00772251" w:rsidRDefault="00E83F66" w:rsidP="0048591A">
            <w:pPr>
              <w:spacing w:before="60" w:after="60" w:line="240" w:lineRule="auto"/>
              <w:rPr>
                <w:noProof/>
                <w:sz w:val="20"/>
              </w:rPr>
            </w:pPr>
            <w:r>
              <w:rPr>
                <w:noProof/>
                <w:sz w:val="20"/>
              </w:rPr>
              <w:t>- Zirkonerze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884FA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9B6A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877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5AA99" w14:textId="77777777" w:rsidR="00E83F66" w:rsidRPr="00772251" w:rsidRDefault="00E83F66" w:rsidP="0048591A">
            <w:pPr>
              <w:spacing w:before="60" w:after="60" w:line="240" w:lineRule="auto"/>
              <w:jc w:val="center"/>
              <w:rPr>
                <w:noProof/>
                <w:sz w:val="20"/>
              </w:rPr>
            </w:pPr>
            <w:r>
              <w:rPr>
                <w:noProof/>
                <w:sz w:val="20"/>
              </w:rPr>
              <w:t>26159000</w:t>
            </w:r>
          </w:p>
        </w:tc>
        <w:tc>
          <w:tcPr>
            <w:tcW w:w="1329" w:type="dxa"/>
            <w:tcBorders>
              <w:top w:val="nil"/>
              <w:left w:val="nil"/>
              <w:bottom w:val="single" w:sz="4" w:space="0" w:color="auto"/>
              <w:right w:val="single" w:sz="4" w:space="0" w:color="auto"/>
            </w:tcBorders>
            <w:shd w:val="clear" w:color="auto" w:fill="auto"/>
            <w:noWrap/>
            <w:hideMark/>
          </w:tcPr>
          <w:p w14:paraId="732E55B8" w14:textId="77777777" w:rsidR="00E83F66" w:rsidRPr="00772251" w:rsidRDefault="00E83F66" w:rsidP="0048591A">
            <w:pPr>
              <w:spacing w:before="60" w:after="60" w:line="240" w:lineRule="auto"/>
              <w:jc w:val="center"/>
              <w:rPr>
                <w:noProof/>
                <w:sz w:val="20"/>
              </w:rPr>
            </w:pPr>
            <w:r>
              <w:rPr>
                <w:noProof/>
                <w:sz w:val="20"/>
              </w:rPr>
              <w:t>261590</w:t>
            </w:r>
          </w:p>
        </w:tc>
        <w:tc>
          <w:tcPr>
            <w:tcW w:w="9680" w:type="dxa"/>
            <w:tcBorders>
              <w:top w:val="nil"/>
              <w:left w:val="nil"/>
              <w:bottom w:val="single" w:sz="4" w:space="0" w:color="auto"/>
              <w:right w:val="single" w:sz="4" w:space="0" w:color="auto"/>
            </w:tcBorders>
            <w:shd w:val="clear" w:color="auto" w:fill="auto"/>
            <w:noWrap/>
            <w:hideMark/>
          </w:tcPr>
          <w:p w14:paraId="539B5F2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A9DC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61E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219A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4288B" w14:textId="77777777" w:rsidR="00E83F66" w:rsidRPr="00772251" w:rsidRDefault="00E83F66" w:rsidP="0048591A">
            <w:pPr>
              <w:spacing w:before="60" w:after="60" w:line="240" w:lineRule="auto"/>
              <w:jc w:val="center"/>
              <w:rPr>
                <w:noProof/>
                <w:sz w:val="20"/>
              </w:rPr>
            </w:pPr>
            <w:r>
              <w:rPr>
                <w:noProof/>
                <w:sz w:val="20"/>
              </w:rPr>
              <w:t>26161000</w:t>
            </w:r>
          </w:p>
        </w:tc>
        <w:tc>
          <w:tcPr>
            <w:tcW w:w="1329" w:type="dxa"/>
            <w:tcBorders>
              <w:top w:val="nil"/>
              <w:left w:val="nil"/>
              <w:bottom w:val="single" w:sz="4" w:space="0" w:color="auto"/>
              <w:right w:val="single" w:sz="4" w:space="0" w:color="auto"/>
            </w:tcBorders>
            <w:shd w:val="clear" w:color="auto" w:fill="auto"/>
            <w:noWrap/>
            <w:hideMark/>
          </w:tcPr>
          <w:p w14:paraId="72344937" w14:textId="77777777" w:rsidR="00E83F66" w:rsidRPr="00772251" w:rsidRDefault="00E83F66" w:rsidP="0048591A">
            <w:pPr>
              <w:spacing w:before="60" w:after="60" w:line="240" w:lineRule="auto"/>
              <w:jc w:val="center"/>
              <w:rPr>
                <w:noProof/>
                <w:sz w:val="20"/>
              </w:rPr>
            </w:pPr>
            <w:r>
              <w:rPr>
                <w:noProof/>
                <w:sz w:val="20"/>
              </w:rPr>
              <w:t>261610</w:t>
            </w:r>
          </w:p>
        </w:tc>
        <w:tc>
          <w:tcPr>
            <w:tcW w:w="9680" w:type="dxa"/>
            <w:tcBorders>
              <w:top w:val="nil"/>
              <w:left w:val="nil"/>
              <w:bottom w:val="single" w:sz="4" w:space="0" w:color="auto"/>
              <w:right w:val="single" w:sz="4" w:space="0" w:color="auto"/>
            </w:tcBorders>
            <w:shd w:val="clear" w:color="auto" w:fill="auto"/>
            <w:noWrap/>
            <w:hideMark/>
          </w:tcPr>
          <w:p w14:paraId="5AE9B253" w14:textId="77777777" w:rsidR="00E83F66" w:rsidRPr="00772251" w:rsidRDefault="00E83F66" w:rsidP="0048591A">
            <w:pPr>
              <w:spacing w:before="60" w:after="60" w:line="240" w:lineRule="auto"/>
              <w:rPr>
                <w:noProof/>
                <w:sz w:val="20"/>
              </w:rPr>
            </w:pPr>
            <w:r>
              <w:rPr>
                <w:noProof/>
                <w:sz w:val="20"/>
              </w:rPr>
              <w:t>- Silbererze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26AF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AC2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CE2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FE786" w14:textId="77777777" w:rsidR="00E83F66" w:rsidRPr="00772251" w:rsidRDefault="00E83F66" w:rsidP="0048591A">
            <w:pPr>
              <w:spacing w:before="60" w:after="60" w:line="240" w:lineRule="auto"/>
              <w:jc w:val="center"/>
              <w:rPr>
                <w:noProof/>
                <w:sz w:val="20"/>
              </w:rPr>
            </w:pPr>
            <w:r>
              <w:rPr>
                <w:noProof/>
                <w:sz w:val="20"/>
              </w:rPr>
              <w:t>26169000</w:t>
            </w:r>
          </w:p>
        </w:tc>
        <w:tc>
          <w:tcPr>
            <w:tcW w:w="1329" w:type="dxa"/>
            <w:tcBorders>
              <w:top w:val="nil"/>
              <w:left w:val="nil"/>
              <w:bottom w:val="single" w:sz="4" w:space="0" w:color="auto"/>
              <w:right w:val="single" w:sz="4" w:space="0" w:color="auto"/>
            </w:tcBorders>
            <w:shd w:val="clear" w:color="auto" w:fill="auto"/>
            <w:noWrap/>
            <w:hideMark/>
          </w:tcPr>
          <w:p w14:paraId="3771EC2D" w14:textId="77777777" w:rsidR="00E83F66" w:rsidRPr="00772251" w:rsidRDefault="00E83F66" w:rsidP="0048591A">
            <w:pPr>
              <w:spacing w:before="60" w:after="60" w:line="240" w:lineRule="auto"/>
              <w:jc w:val="center"/>
              <w:rPr>
                <w:noProof/>
                <w:sz w:val="20"/>
              </w:rPr>
            </w:pPr>
            <w:r>
              <w:rPr>
                <w:noProof/>
                <w:sz w:val="20"/>
              </w:rPr>
              <w:t>261690</w:t>
            </w:r>
          </w:p>
        </w:tc>
        <w:tc>
          <w:tcPr>
            <w:tcW w:w="9680" w:type="dxa"/>
            <w:tcBorders>
              <w:top w:val="nil"/>
              <w:left w:val="nil"/>
              <w:bottom w:val="single" w:sz="4" w:space="0" w:color="auto"/>
              <w:right w:val="single" w:sz="4" w:space="0" w:color="auto"/>
            </w:tcBorders>
            <w:shd w:val="clear" w:color="auto" w:fill="auto"/>
            <w:noWrap/>
            <w:hideMark/>
          </w:tcPr>
          <w:p w14:paraId="287E54C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878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F65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853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D14D6" w14:textId="77777777" w:rsidR="00E83F66" w:rsidRPr="00772251" w:rsidRDefault="00E83F66" w:rsidP="0048591A">
            <w:pPr>
              <w:spacing w:before="60" w:after="60" w:line="240" w:lineRule="auto"/>
              <w:jc w:val="center"/>
              <w:rPr>
                <w:noProof/>
                <w:sz w:val="20"/>
              </w:rPr>
            </w:pPr>
            <w:r>
              <w:rPr>
                <w:noProof/>
                <w:sz w:val="20"/>
              </w:rPr>
              <w:t>26171000</w:t>
            </w:r>
          </w:p>
        </w:tc>
        <w:tc>
          <w:tcPr>
            <w:tcW w:w="1329" w:type="dxa"/>
            <w:tcBorders>
              <w:top w:val="nil"/>
              <w:left w:val="nil"/>
              <w:bottom w:val="single" w:sz="4" w:space="0" w:color="auto"/>
              <w:right w:val="single" w:sz="4" w:space="0" w:color="auto"/>
            </w:tcBorders>
            <w:shd w:val="clear" w:color="auto" w:fill="auto"/>
            <w:noWrap/>
            <w:hideMark/>
          </w:tcPr>
          <w:p w14:paraId="4BF53CB1" w14:textId="77777777" w:rsidR="00E83F66" w:rsidRPr="00772251" w:rsidRDefault="00E83F66" w:rsidP="0048591A">
            <w:pPr>
              <w:spacing w:before="60" w:after="60" w:line="240" w:lineRule="auto"/>
              <w:jc w:val="center"/>
              <w:rPr>
                <w:noProof/>
                <w:sz w:val="20"/>
              </w:rPr>
            </w:pPr>
            <w:r>
              <w:rPr>
                <w:noProof/>
                <w:sz w:val="20"/>
              </w:rPr>
              <w:t>261710</w:t>
            </w:r>
          </w:p>
        </w:tc>
        <w:tc>
          <w:tcPr>
            <w:tcW w:w="9680" w:type="dxa"/>
            <w:tcBorders>
              <w:top w:val="nil"/>
              <w:left w:val="nil"/>
              <w:bottom w:val="single" w:sz="4" w:space="0" w:color="auto"/>
              <w:right w:val="single" w:sz="4" w:space="0" w:color="auto"/>
            </w:tcBorders>
            <w:shd w:val="clear" w:color="auto" w:fill="auto"/>
            <w:noWrap/>
            <w:hideMark/>
          </w:tcPr>
          <w:p w14:paraId="1A26422C" w14:textId="77777777" w:rsidR="00E83F66" w:rsidRPr="00772251" w:rsidRDefault="00E83F66" w:rsidP="0048591A">
            <w:pPr>
              <w:spacing w:before="60" w:after="60" w:line="240" w:lineRule="auto"/>
              <w:rPr>
                <w:noProof/>
                <w:sz w:val="20"/>
              </w:rPr>
            </w:pPr>
            <w:r>
              <w:rPr>
                <w:noProof/>
                <w:sz w:val="20"/>
              </w:rPr>
              <w:t>- Antimonerze und ihre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48C54C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1D6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0160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782A92" w14:textId="77777777" w:rsidR="00E83F66" w:rsidRPr="00772251" w:rsidRDefault="00E83F66" w:rsidP="0048591A">
            <w:pPr>
              <w:spacing w:before="60" w:after="60" w:line="240" w:lineRule="auto"/>
              <w:jc w:val="center"/>
              <w:rPr>
                <w:noProof/>
                <w:sz w:val="20"/>
              </w:rPr>
            </w:pPr>
            <w:r>
              <w:rPr>
                <w:noProof/>
                <w:sz w:val="20"/>
              </w:rPr>
              <w:t>26179000</w:t>
            </w:r>
          </w:p>
        </w:tc>
        <w:tc>
          <w:tcPr>
            <w:tcW w:w="1329" w:type="dxa"/>
            <w:tcBorders>
              <w:top w:val="nil"/>
              <w:left w:val="nil"/>
              <w:bottom w:val="single" w:sz="4" w:space="0" w:color="auto"/>
              <w:right w:val="single" w:sz="4" w:space="0" w:color="auto"/>
            </w:tcBorders>
            <w:shd w:val="clear" w:color="auto" w:fill="auto"/>
            <w:noWrap/>
            <w:hideMark/>
          </w:tcPr>
          <w:p w14:paraId="650618D3" w14:textId="77777777" w:rsidR="00E83F66" w:rsidRPr="00772251" w:rsidRDefault="00E83F66" w:rsidP="0048591A">
            <w:pPr>
              <w:spacing w:before="60" w:after="60" w:line="240" w:lineRule="auto"/>
              <w:jc w:val="center"/>
              <w:rPr>
                <w:noProof/>
                <w:sz w:val="20"/>
              </w:rPr>
            </w:pPr>
            <w:r>
              <w:rPr>
                <w:noProof/>
                <w:sz w:val="20"/>
              </w:rPr>
              <w:t>261790</w:t>
            </w:r>
          </w:p>
        </w:tc>
        <w:tc>
          <w:tcPr>
            <w:tcW w:w="9680" w:type="dxa"/>
            <w:tcBorders>
              <w:top w:val="nil"/>
              <w:left w:val="nil"/>
              <w:bottom w:val="single" w:sz="4" w:space="0" w:color="auto"/>
              <w:right w:val="single" w:sz="4" w:space="0" w:color="auto"/>
            </w:tcBorders>
            <w:shd w:val="clear" w:color="auto" w:fill="auto"/>
            <w:noWrap/>
            <w:hideMark/>
          </w:tcPr>
          <w:p w14:paraId="35F3452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0B17F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EC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A45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9C968" w14:textId="77777777" w:rsidR="00E83F66" w:rsidRPr="00772251" w:rsidRDefault="00E83F66" w:rsidP="0048591A">
            <w:pPr>
              <w:spacing w:before="60" w:after="60" w:line="240" w:lineRule="auto"/>
              <w:jc w:val="center"/>
              <w:rPr>
                <w:noProof/>
                <w:sz w:val="20"/>
              </w:rPr>
            </w:pPr>
            <w:r>
              <w:rPr>
                <w:noProof/>
                <w:sz w:val="20"/>
              </w:rPr>
              <w:t>26180000</w:t>
            </w:r>
          </w:p>
        </w:tc>
        <w:tc>
          <w:tcPr>
            <w:tcW w:w="1329" w:type="dxa"/>
            <w:tcBorders>
              <w:top w:val="nil"/>
              <w:left w:val="nil"/>
              <w:bottom w:val="single" w:sz="4" w:space="0" w:color="auto"/>
              <w:right w:val="single" w:sz="4" w:space="0" w:color="auto"/>
            </w:tcBorders>
            <w:shd w:val="clear" w:color="auto" w:fill="auto"/>
            <w:noWrap/>
            <w:hideMark/>
          </w:tcPr>
          <w:p w14:paraId="690083D4" w14:textId="77777777" w:rsidR="00E83F66" w:rsidRPr="00772251" w:rsidRDefault="00E83F66" w:rsidP="0048591A">
            <w:pPr>
              <w:spacing w:before="60" w:after="60" w:line="240" w:lineRule="auto"/>
              <w:jc w:val="center"/>
              <w:rPr>
                <w:noProof/>
                <w:sz w:val="20"/>
              </w:rPr>
            </w:pPr>
            <w:r>
              <w:rPr>
                <w:noProof/>
                <w:sz w:val="20"/>
              </w:rPr>
              <w:t>261800</w:t>
            </w:r>
          </w:p>
        </w:tc>
        <w:tc>
          <w:tcPr>
            <w:tcW w:w="9680" w:type="dxa"/>
            <w:tcBorders>
              <w:top w:val="nil"/>
              <w:left w:val="nil"/>
              <w:bottom w:val="single" w:sz="4" w:space="0" w:color="auto"/>
              <w:right w:val="single" w:sz="4" w:space="0" w:color="auto"/>
            </w:tcBorders>
            <w:shd w:val="clear" w:color="auto" w:fill="auto"/>
            <w:noWrap/>
            <w:hideMark/>
          </w:tcPr>
          <w:p w14:paraId="53CE4F2E" w14:textId="77777777" w:rsidR="00E83F66" w:rsidRPr="00772251" w:rsidRDefault="00E83F66" w:rsidP="0048591A">
            <w:pPr>
              <w:spacing w:before="60" w:after="60" w:line="240" w:lineRule="auto"/>
              <w:rPr>
                <w:noProof/>
                <w:sz w:val="20"/>
              </w:rPr>
            </w:pPr>
            <w:r>
              <w:rPr>
                <w:noProof/>
                <w:sz w:val="20"/>
              </w:rPr>
              <w:t>Granulierte Schlacke (Schlackensand) aus der Eisen- und Stahlherstellung</w:t>
            </w:r>
          </w:p>
        </w:tc>
        <w:tc>
          <w:tcPr>
            <w:tcW w:w="1134" w:type="dxa"/>
            <w:tcBorders>
              <w:top w:val="nil"/>
              <w:left w:val="nil"/>
              <w:bottom w:val="single" w:sz="4" w:space="0" w:color="auto"/>
              <w:right w:val="single" w:sz="4" w:space="0" w:color="auto"/>
            </w:tcBorders>
            <w:shd w:val="clear" w:color="auto" w:fill="auto"/>
            <w:noWrap/>
            <w:vAlign w:val="center"/>
            <w:hideMark/>
          </w:tcPr>
          <w:p w14:paraId="2CC07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C5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AC79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95BE5C" w14:textId="77777777" w:rsidR="00E83F66" w:rsidRPr="00772251" w:rsidRDefault="00E83F66" w:rsidP="0048591A">
            <w:pPr>
              <w:spacing w:before="60" w:after="60" w:line="240" w:lineRule="auto"/>
              <w:jc w:val="center"/>
              <w:rPr>
                <w:noProof/>
                <w:sz w:val="20"/>
              </w:rPr>
            </w:pPr>
            <w:r>
              <w:rPr>
                <w:noProof/>
                <w:sz w:val="20"/>
              </w:rPr>
              <w:t>26190000</w:t>
            </w:r>
          </w:p>
        </w:tc>
        <w:tc>
          <w:tcPr>
            <w:tcW w:w="1329" w:type="dxa"/>
            <w:tcBorders>
              <w:top w:val="nil"/>
              <w:left w:val="nil"/>
              <w:bottom w:val="single" w:sz="4" w:space="0" w:color="auto"/>
              <w:right w:val="single" w:sz="4" w:space="0" w:color="auto"/>
            </w:tcBorders>
            <w:shd w:val="clear" w:color="auto" w:fill="auto"/>
            <w:noWrap/>
            <w:hideMark/>
          </w:tcPr>
          <w:p w14:paraId="2FB4BADF" w14:textId="77777777" w:rsidR="00E83F66" w:rsidRPr="00772251" w:rsidRDefault="00E83F66" w:rsidP="0048591A">
            <w:pPr>
              <w:spacing w:before="60" w:after="60" w:line="240" w:lineRule="auto"/>
              <w:jc w:val="center"/>
              <w:rPr>
                <w:noProof/>
                <w:sz w:val="20"/>
              </w:rPr>
            </w:pPr>
            <w:r>
              <w:rPr>
                <w:noProof/>
                <w:sz w:val="20"/>
              </w:rPr>
              <w:t>261900</w:t>
            </w:r>
          </w:p>
        </w:tc>
        <w:tc>
          <w:tcPr>
            <w:tcW w:w="9680" w:type="dxa"/>
            <w:tcBorders>
              <w:top w:val="nil"/>
              <w:left w:val="nil"/>
              <w:bottom w:val="single" w:sz="4" w:space="0" w:color="auto"/>
              <w:right w:val="single" w:sz="4" w:space="0" w:color="auto"/>
            </w:tcBorders>
            <w:shd w:val="clear" w:color="auto" w:fill="auto"/>
            <w:noWrap/>
            <w:hideMark/>
          </w:tcPr>
          <w:p w14:paraId="4371C2C5" w14:textId="77777777" w:rsidR="00E83F66" w:rsidRPr="00772251" w:rsidRDefault="00E83F66" w:rsidP="0048591A">
            <w:pPr>
              <w:spacing w:before="60" w:after="60" w:line="240" w:lineRule="auto"/>
              <w:rPr>
                <w:noProof/>
                <w:sz w:val="20"/>
              </w:rPr>
            </w:pPr>
            <w:r>
              <w:rPr>
                <w:noProof/>
                <w:sz w:val="20"/>
              </w:rPr>
              <w:t>Schlacken (ausgenommen granulierte Schlacke), Zunder und andere Abfälle der Eisen- und Stahlherstellung</w:t>
            </w:r>
          </w:p>
        </w:tc>
        <w:tc>
          <w:tcPr>
            <w:tcW w:w="1134" w:type="dxa"/>
            <w:tcBorders>
              <w:top w:val="nil"/>
              <w:left w:val="nil"/>
              <w:bottom w:val="single" w:sz="4" w:space="0" w:color="auto"/>
              <w:right w:val="single" w:sz="4" w:space="0" w:color="auto"/>
            </w:tcBorders>
            <w:shd w:val="clear" w:color="auto" w:fill="auto"/>
            <w:noWrap/>
            <w:vAlign w:val="center"/>
            <w:hideMark/>
          </w:tcPr>
          <w:p w14:paraId="7E49DD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C455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2578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7D5BB" w14:textId="77777777" w:rsidR="00E83F66" w:rsidRPr="00772251" w:rsidRDefault="00E83F66" w:rsidP="0048591A">
            <w:pPr>
              <w:spacing w:before="60" w:after="60" w:line="240" w:lineRule="auto"/>
              <w:jc w:val="center"/>
              <w:rPr>
                <w:noProof/>
                <w:sz w:val="20"/>
              </w:rPr>
            </w:pPr>
            <w:r>
              <w:rPr>
                <w:noProof/>
                <w:sz w:val="20"/>
              </w:rPr>
              <w:t>26201100</w:t>
            </w:r>
          </w:p>
        </w:tc>
        <w:tc>
          <w:tcPr>
            <w:tcW w:w="1329" w:type="dxa"/>
            <w:tcBorders>
              <w:top w:val="nil"/>
              <w:left w:val="nil"/>
              <w:bottom w:val="single" w:sz="4" w:space="0" w:color="auto"/>
              <w:right w:val="single" w:sz="4" w:space="0" w:color="auto"/>
            </w:tcBorders>
            <w:shd w:val="clear" w:color="auto" w:fill="auto"/>
            <w:noWrap/>
            <w:hideMark/>
          </w:tcPr>
          <w:p w14:paraId="6CEF33BC" w14:textId="77777777" w:rsidR="00E83F66" w:rsidRPr="00772251" w:rsidRDefault="00E83F66" w:rsidP="0048591A">
            <w:pPr>
              <w:spacing w:before="60" w:after="60" w:line="240" w:lineRule="auto"/>
              <w:jc w:val="center"/>
              <w:rPr>
                <w:noProof/>
                <w:sz w:val="20"/>
              </w:rPr>
            </w:pPr>
            <w:r>
              <w:rPr>
                <w:noProof/>
                <w:sz w:val="20"/>
              </w:rPr>
              <w:t>262011</w:t>
            </w:r>
          </w:p>
        </w:tc>
        <w:tc>
          <w:tcPr>
            <w:tcW w:w="9680" w:type="dxa"/>
            <w:tcBorders>
              <w:top w:val="nil"/>
              <w:left w:val="nil"/>
              <w:bottom w:val="single" w:sz="4" w:space="0" w:color="auto"/>
              <w:right w:val="single" w:sz="4" w:space="0" w:color="auto"/>
            </w:tcBorders>
            <w:shd w:val="clear" w:color="auto" w:fill="auto"/>
            <w:noWrap/>
            <w:hideMark/>
          </w:tcPr>
          <w:p w14:paraId="2FA0941B" w14:textId="77777777" w:rsidR="00E83F66" w:rsidRPr="00772251" w:rsidRDefault="00E83F66" w:rsidP="0048591A">
            <w:pPr>
              <w:spacing w:before="60" w:after="60" w:line="240" w:lineRule="auto"/>
              <w:rPr>
                <w:noProof/>
                <w:sz w:val="20"/>
              </w:rPr>
            </w:pPr>
            <w:r>
              <w:rPr>
                <w:noProof/>
                <w:sz w:val="20"/>
              </w:rPr>
              <w:t>-- Galvanisationsmatte (Hartzink)</w:t>
            </w:r>
          </w:p>
        </w:tc>
        <w:tc>
          <w:tcPr>
            <w:tcW w:w="1134" w:type="dxa"/>
            <w:tcBorders>
              <w:top w:val="nil"/>
              <w:left w:val="nil"/>
              <w:bottom w:val="single" w:sz="4" w:space="0" w:color="auto"/>
              <w:right w:val="single" w:sz="4" w:space="0" w:color="auto"/>
            </w:tcBorders>
            <w:shd w:val="clear" w:color="auto" w:fill="auto"/>
            <w:noWrap/>
            <w:vAlign w:val="center"/>
            <w:hideMark/>
          </w:tcPr>
          <w:p w14:paraId="3E5E9D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7AC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4602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EDA98" w14:textId="77777777" w:rsidR="00E83F66" w:rsidRPr="00772251" w:rsidRDefault="00E83F66" w:rsidP="0048591A">
            <w:pPr>
              <w:spacing w:before="60" w:after="60" w:line="240" w:lineRule="auto"/>
              <w:jc w:val="center"/>
              <w:rPr>
                <w:noProof/>
                <w:sz w:val="20"/>
              </w:rPr>
            </w:pPr>
            <w:r>
              <w:rPr>
                <w:noProof/>
                <w:sz w:val="20"/>
              </w:rPr>
              <w:t>26201900</w:t>
            </w:r>
          </w:p>
        </w:tc>
        <w:tc>
          <w:tcPr>
            <w:tcW w:w="1329" w:type="dxa"/>
            <w:tcBorders>
              <w:top w:val="nil"/>
              <w:left w:val="nil"/>
              <w:bottom w:val="single" w:sz="4" w:space="0" w:color="auto"/>
              <w:right w:val="single" w:sz="4" w:space="0" w:color="auto"/>
            </w:tcBorders>
            <w:shd w:val="clear" w:color="auto" w:fill="auto"/>
            <w:noWrap/>
            <w:hideMark/>
          </w:tcPr>
          <w:p w14:paraId="7A94A0B4" w14:textId="77777777" w:rsidR="00E83F66" w:rsidRPr="00772251" w:rsidRDefault="00E83F66" w:rsidP="0048591A">
            <w:pPr>
              <w:spacing w:before="60" w:after="60" w:line="240" w:lineRule="auto"/>
              <w:jc w:val="center"/>
              <w:rPr>
                <w:noProof/>
                <w:sz w:val="20"/>
              </w:rPr>
            </w:pPr>
            <w:r>
              <w:rPr>
                <w:noProof/>
                <w:sz w:val="20"/>
              </w:rPr>
              <w:t>262019</w:t>
            </w:r>
          </w:p>
        </w:tc>
        <w:tc>
          <w:tcPr>
            <w:tcW w:w="9680" w:type="dxa"/>
            <w:tcBorders>
              <w:top w:val="nil"/>
              <w:left w:val="nil"/>
              <w:bottom w:val="single" w:sz="4" w:space="0" w:color="auto"/>
              <w:right w:val="single" w:sz="4" w:space="0" w:color="auto"/>
            </w:tcBorders>
            <w:shd w:val="clear" w:color="auto" w:fill="auto"/>
            <w:noWrap/>
            <w:hideMark/>
          </w:tcPr>
          <w:p w14:paraId="32E60F0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EDB6B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E36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7F8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CFBFE" w14:textId="77777777" w:rsidR="00E83F66" w:rsidRPr="00772251" w:rsidRDefault="00E83F66" w:rsidP="00E71191">
            <w:pPr>
              <w:pageBreakBefore/>
              <w:spacing w:before="60" w:after="60" w:line="240" w:lineRule="auto"/>
              <w:jc w:val="center"/>
              <w:rPr>
                <w:noProof/>
                <w:sz w:val="20"/>
              </w:rPr>
            </w:pPr>
            <w:r>
              <w:rPr>
                <w:noProof/>
                <w:sz w:val="20"/>
              </w:rPr>
              <w:t>26202100</w:t>
            </w:r>
          </w:p>
        </w:tc>
        <w:tc>
          <w:tcPr>
            <w:tcW w:w="1329" w:type="dxa"/>
            <w:tcBorders>
              <w:top w:val="nil"/>
              <w:left w:val="nil"/>
              <w:bottom w:val="single" w:sz="4" w:space="0" w:color="auto"/>
              <w:right w:val="single" w:sz="4" w:space="0" w:color="auto"/>
            </w:tcBorders>
            <w:shd w:val="clear" w:color="auto" w:fill="auto"/>
            <w:noWrap/>
            <w:hideMark/>
          </w:tcPr>
          <w:p w14:paraId="10EC12BF" w14:textId="77777777" w:rsidR="00E83F66" w:rsidRPr="00772251" w:rsidRDefault="00E83F66" w:rsidP="0048591A">
            <w:pPr>
              <w:spacing w:before="60" w:after="60" w:line="240" w:lineRule="auto"/>
              <w:jc w:val="center"/>
              <w:rPr>
                <w:noProof/>
                <w:sz w:val="20"/>
              </w:rPr>
            </w:pPr>
            <w:r>
              <w:rPr>
                <w:noProof/>
                <w:sz w:val="20"/>
              </w:rPr>
              <w:t>262021</w:t>
            </w:r>
          </w:p>
        </w:tc>
        <w:tc>
          <w:tcPr>
            <w:tcW w:w="9680" w:type="dxa"/>
            <w:tcBorders>
              <w:top w:val="nil"/>
              <w:left w:val="nil"/>
              <w:bottom w:val="single" w:sz="4" w:space="0" w:color="auto"/>
              <w:right w:val="single" w:sz="4" w:space="0" w:color="auto"/>
            </w:tcBorders>
            <w:shd w:val="clear" w:color="auto" w:fill="auto"/>
            <w:noWrap/>
            <w:hideMark/>
          </w:tcPr>
          <w:p w14:paraId="4B97EA33" w14:textId="28C692BF" w:rsidR="00E83F66" w:rsidRPr="00772251" w:rsidRDefault="00E83F66" w:rsidP="00E71191">
            <w:pPr>
              <w:spacing w:before="60" w:after="60" w:line="240" w:lineRule="auto"/>
              <w:rPr>
                <w:noProof/>
                <w:sz w:val="20"/>
              </w:rPr>
            </w:pPr>
            <w:r>
              <w:rPr>
                <w:noProof/>
                <w:sz w:val="20"/>
              </w:rPr>
              <w:t>-- Schlämme von bleihaltigem Benzin und Schlämme von bleihaltigen Antiklopfmitteln</w:t>
            </w:r>
          </w:p>
        </w:tc>
        <w:tc>
          <w:tcPr>
            <w:tcW w:w="1134" w:type="dxa"/>
            <w:tcBorders>
              <w:top w:val="nil"/>
              <w:left w:val="nil"/>
              <w:bottom w:val="single" w:sz="4" w:space="0" w:color="auto"/>
              <w:right w:val="single" w:sz="4" w:space="0" w:color="auto"/>
            </w:tcBorders>
            <w:shd w:val="clear" w:color="auto" w:fill="auto"/>
            <w:noWrap/>
            <w:vAlign w:val="center"/>
            <w:hideMark/>
          </w:tcPr>
          <w:p w14:paraId="1E0084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8BF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1FB3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2249CE" w14:textId="77777777" w:rsidR="00E83F66" w:rsidRPr="00772251" w:rsidRDefault="00E83F66" w:rsidP="0048591A">
            <w:pPr>
              <w:spacing w:before="60" w:after="60" w:line="240" w:lineRule="auto"/>
              <w:jc w:val="center"/>
              <w:rPr>
                <w:noProof/>
                <w:sz w:val="20"/>
              </w:rPr>
            </w:pPr>
            <w:r>
              <w:rPr>
                <w:noProof/>
                <w:sz w:val="20"/>
              </w:rPr>
              <w:t>26202900</w:t>
            </w:r>
          </w:p>
        </w:tc>
        <w:tc>
          <w:tcPr>
            <w:tcW w:w="1329" w:type="dxa"/>
            <w:tcBorders>
              <w:top w:val="nil"/>
              <w:left w:val="nil"/>
              <w:bottom w:val="single" w:sz="4" w:space="0" w:color="auto"/>
              <w:right w:val="single" w:sz="4" w:space="0" w:color="auto"/>
            </w:tcBorders>
            <w:shd w:val="clear" w:color="auto" w:fill="auto"/>
            <w:noWrap/>
            <w:hideMark/>
          </w:tcPr>
          <w:p w14:paraId="71763EF2" w14:textId="77777777" w:rsidR="00E83F66" w:rsidRPr="00772251" w:rsidRDefault="00E83F66" w:rsidP="0048591A">
            <w:pPr>
              <w:spacing w:before="60" w:after="60" w:line="240" w:lineRule="auto"/>
              <w:jc w:val="center"/>
              <w:rPr>
                <w:noProof/>
                <w:sz w:val="20"/>
              </w:rPr>
            </w:pPr>
            <w:r>
              <w:rPr>
                <w:noProof/>
                <w:sz w:val="20"/>
              </w:rPr>
              <w:t>262029</w:t>
            </w:r>
          </w:p>
        </w:tc>
        <w:tc>
          <w:tcPr>
            <w:tcW w:w="9680" w:type="dxa"/>
            <w:tcBorders>
              <w:top w:val="nil"/>
              <w:left w:val="nil"/>
              <w:bottom w:val="single" w:sz="4" w:space="0" w:color="auto"/>
              <w:right w:val="single" w:sz="4" w:space="0" w:color="auto"/>
            </w:tcBorders>
            <w:shd w:val="clear" w:color="auto" w:fill="auto"/>
            <w:noWrap/>
            <w:hideMark/>
          </w:tcPr>
          <w:p w14:paraId="6059C55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F3BA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6CB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9ABB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09B84" w14:textId="77777777" w:rsidR="00E83F66" w:rsidRPr="00772251" w:rsidRDefault="00E83F66" w:rsidP="0048591A">
            <w:pPr>
              <w:spacing w:before="60" w:after="60" w:line="240" w:lineRule="auto"/>
              <w:jc w:val="center"/>
              <w:rPr>
                <w:noProof/>
                <w:sz w:val="20"/>
              </w:rPr>
            </w:pPr>
            <w:r>
              <w:rPr>
                <w:noProof/>
                <w:sz w:val="20"/>
              </w:rPr>
              <w:t>26203000</w:t>
            </w:r>
          </w:p>
        </w:tc>
        <w:tc>
          <w:tcPr>
            <w:tcW w:w="1329" w:type="dxa"/>
            <w:tcBorders>
              <w:top w:val="nil"/>
              <w:left w:val="nil"/>
              <w:bottom w:val="single" w:sz="4" w:space="0" w:color="auto"/>
              <w:right w:val="single" w:sz="4" w:space="0" w:color="auto"/>
            </w:tcBorders>
            <w:shd w:val="clear" w:color="auto" w:fill="auto"/>
            <w:noWrap/>
            <w:hideMark/>
          </w:tcPr>
          <w:p w14:paraId="48EB0C11" w14:textId="77777777" w:rsidR="00E83F66" w:rsidRPr="00772251" w:rsidRDefault="00E83F66" w:rsidP="0048591A">
            <w:pPr>
              <w:spacing w:before="60" w:after="60" w:line="240" w:lineRule="auto"/>
              <w:jc w:val="center"/>
              <w:rPr>
                <w:noProof/>
                <w:sz w:val="20"/>
              </w:rPr>
            </w:pPr>
            <w:r>
              <w:rPr>
                <w:noProof/>
                <w:sz w:val="20"/>
              </w:rPr>
              <w:t>262030</w:t>
            </w:r>
          </w:p>
        </w:tc>
        <w:tc>
          <w:tcPr>
            <w:tcW w:w="9680" w:type="dxa"/>
            <w:tcBorders>
              <w:top w:val="nil"/>
              <w:left w:val="nil"/>
              <w:bottom w:val="single" w:sz="4" w:space="0" w:color="auto"/>
              <w:right w:val="single" w:sz="4" w:space="0" w:color="auto"/>
            </w:tcBorders>
            <w:shd w:val="clear" w:color="auto" w:fill="auto"/>
            <w:noWrap/>
            <w:hideMark/>
          </w:tcPr>
          <w:p w14:paraId="7C3ABE57" w14:textId="77777777" w:rsidR="00E83F66" w:rsidRPr="00772251" w:rsidRDefault="00E83F66" w:rsidP="0048591A">
            <w:pPr>
              <w:spacing w:before="60" w:after="60" w:line="240" w:lineRule="auto"/>
              <w:rPr>
                <w:noProof/>
                <w:sz w:val="20"/>
              </w:rPr>
            </w:pPr>
            <w:r>
              <w:rPr>
                <w:noProof/>
                <w:sz w:val="20"/>
              </w:rPr>
              <w:t>- überwiegend Kupfer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4A50B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91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EF471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5C60B7" w14:textId="77777777" w:rsidR="00E83F66" w:rsidRPr="00772251" w:rsidRDefault="00E83F66" w:rsidP="0048591A">
            <w:pPr>
              <w:spacing w:before="60" w:after="60" w:line="240" w:lineRule="auto"/>
              <w:jc w:val="center"/>
              <w:rPr>
                <w:noProof/>
                <w:sz w:val="20"/>
              </w:rPr>
            </w:pPr>
            <w:r>
              <w:rPr>
                <w:noProof/>
                <w:sz w:val="20"/>
              </w:rPr>
              <w:t>26204000</w:t>
            </w:r>
          </w:p>
        </w:tc>
        <w:tc>
          <w:tcPr>
            <w:tcW w:w="1329" w:type="dxa"/>
            <w:tcBorders>
              <w:top w:val="nil"/>
              <w:left w:val="nil"/>
              <w:bottom w:val="single" w:sz="4" w:space="0" w:color="auto"/>
              <w:right w:val="single" w:sz="4" w:space="0" w:color="auto"/>
            </w:tcBorders>
            <w:shd w:val="clear" w:color="auto" w:fill="auto"/>
            <w:noWrap/>
            <w:hideMark/>
          </w:tcPr>
          <w:p w14:paraId="7EF74E41" w14:textId="77777777" w:rsidR="00E83F66" w:rsidRPr="00772251" w:rsidRDefault="00E83F66" w:rsidP="0048591A">
            <w:pPr>
              <w:spacing w:before="60" w:after="60" w:line="240" w:lineRule="auto"/>
              <w:jc w:val="center"/>
              <w:rPr>
                <w:noProof/>
                <w:sz w:val="20"/>
              </w:rPr>
            </w:pPr>
            <w:r>
              <w:rPr>
                <w:noProof/>
                <w:sz w:val="20"/>
              </w:rPr>
              <w:t>262040</w:t>
            </w:r>
          </w:p>
        </w:tc>
        <w:tc>
          <w:tcPr>
            <w:tcW w:w="9680" w:type="dxa"/>
            <w:tcBorders>
              <w:top w:val="nil"/>
              <w:left w:val="nil"/>
              <w:bottom w:val="single" w:sz="4" w:space="0" w:color="auto"/>
              <w:right w:val="single" w:sz="4" w:space="0" w:color="auto"/>
            </w:tcBorders>
            <w:shd w:val="clear" w:color="auto" w:fill="auto"/>
            <w:noWrap/>
            <w:hideMark/>
          </w:tcPr>
          <w:p w14:paraId="70820487" w14:textId="77777777" w:rsidR="00E83F66" w:rsidRPr="00772251" w:rsidRDefault="00E83F66" w:rsidP="0048591A">
            <w:pPr>
              <w:spacing w:before="60" w:after="60" w:line="240" w:lineRule="auto"/>
              <w:rPr>
                <w:noProof/>
                <w:sz w:val="20"/>
              </w:rPr>
            </w:pPr>
            <w:r>
              <w:rPr>
                <w:noProof/>
                <w:sz w:val="20"/>
              </w:rPr>
              <w:t>- überwiegend Aluminium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46F4A5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6CE7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D255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6AE24" w14:textId="77777777" w:rsidR="00E83F66" w:rsidRPr="00772251" w:rsidRDefault="00E83F66" w:rsidP="0048591A">
            <w:pPr>
              <w:spacing w:before="60" w:after="60" w:line="240" w:lineRule="auto"/>
              <w:jc w:val="center"/>
              <w:rPr>
                <w:noProof/>
                <w:sz w:val="20"/>
              </w:rPr>
            </w:pPr>
            <w:r>
              <w:rPr>
                <w:noProof/>
                <w:sz w:val="20"/>
              </w:rPr>
              <w:t>26206000</w:t>
            </w:r>
          </w:p>
        </w:tc>
        <w:tc>
          <w:tcPr>
            <w:tcW w:w="1329" w:type="dxa"/>
            <w:tcBorders>
              <w:top w:val="nil"/>
              <w:left w:val="nil"/>
              <w:bottom w:val="single" w:sz="4" w:space="0" w:color="auto"/>
              <w:right w:val="single" w:sz="4" w:space="0" w:color="auto"/>
            </w:tcBorders>
            <w:shd w:val="clear" w:color="auto" w:fill="auto"/>
            <w:noWrap/>
            <w:hideMark/>
          </w:tcPr>
          <w:p w14:paraId="6DD3A026" w14:textId="77777777" w:rsidR="00E83F66" w:rsidRPr="00772251" w:rsidRDefault="00E83F66" w:rsidP="0048591A">
            <w:pPr>
              <w:spacing w:before="60" w:after="60" w:line="240" w:lineRule="auto"/>
              <w:jc w:val="center"/>
              <w:rPr>
                <w:noProof/>
                <w:sz w:val="20"/>
              </w:rPr>
            </w:pPr>
            <w:r>
              <w:rPr>
                <w:noProof/>
                <w:sz w:val="20"/>
              </w:rPr>
              <w:t>262060</w:t>
            </w:r>
          </w:p>
        </w:tc>
        <w:tc>
          <w:tcPr>
            <w:tcW w:w="9680" w:type="dxa"/>
            <w:tcBorders>
              <w:top w:val="nil"/>
              <w:left w:val="nil"/>
              <w:bottom w:val="single" w:sz="4" w:space="0" w:color="auto"/>
              <w:right w:val="single" w:sz="4" w:space="0" w:color="auto"/>
            </w:tcBorders>
            <w:shd w:val="clear" w:color="auto" w:fill="auto"/>
            <w:noWrap/>
            <w:hideMark/>
          </w:tcPr>
          <w:p w14:paraId="6AB3C26B" w14:textId="77777777" w:rsidR="00E83F66" w:rsidRPr="00772251" w:rsidRDefault="00E83F66" w:rsidP="0048591A">
            <w:pPr>
              <w:spacing w:before="60" w:after="60" w:line="240" w:lineRule="auto"/>
              <w:rPr>
                <w:noProof/>
                <w:sz w:val="20"/>
              </w:rPr>
            </w:pPr>
            <w:r>
              <w:rPr>
                <w:noProof/>
                <w:sz w:val="20"/>
              </w:rPr>
              <w:t>- Arsen, Quecksilber, Thallium oder deren Mischungen enthaltend, wie sie zum Gewinnen von Arsen, der genannten Metalle oder zum Herstellen von chemischen Verbindungen daraus verwendet werden</w:t>
            </w:r>
          </w:p>
        </w:tc>
        <w:tc>
          <w:tcPr>
            <w:tcW w:w="1134" w:type="dxa"/>
            <w:tcBorders>
              <w:top w:val="nil"/>
              <w:left w:val="nil"/>
              <w:bottom w:val="single" w:sz="4" w:space="0" w:color="auto"/>
              <w:right w:val="single" w:sz="4" w:space="0" w:color="auto"/>
            </w:tcBorders>
            <w:shd w:val="clear" w:color="auto" w:fill="auto"/>
            <w:noWrap/>
            <w:vAlign w:val="center"/>
            <w:hideMark/>
          </w:tcPr>
          <w:p w14:paraId="0D368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AC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6015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7EE3DC" w14:textId="77777777" w:rsidR="00E83F66" w:rsidRPr="00772251" w:rsidRDefault="00E83F66" w:rsidP="0048591A">
            <w:pPr>
              <w:spacing w:before="60" w:after="60" w:line="240" w:lineRule="auto"/>
              <w:jc w:val="center"/>
              <w:rPr>
                <w:noProof/>
                <w:sz w:val="20"/>
              </w:rPr>
            </w:pPr>
            <w:r>
              <w:rPr>
                <w:noProof/>
                <w:sz w:val="20"/>
              </w:rPr>
              <w:t>26209100</w:t>
            </w:r>
          </w:p>
        </w:tc>
        <w:tc>
          <w:tcPr>
            <w:tcW w:w="1329" w:type="dxa"/>
            <w:tcBorders>
              <w:top w:val="nil"/>
              <w:left w:val="nil"/>
              <w:bottom w:val="single" w:sz="4" w:space="0" w:color="auto"/>
              <w:right w:val="single" w:sz="4" w:space="0" w:color="auto"/>
            </w:tcBorders>
            <w:shd w:val="clear" w:color="auto" w:fill="auto"/>
            <w:noWrap/>
            <w:hideMark/>
          </w:tcPr>
          <w:p w14:paraId="26F8338F" w14:textId="77777777" w:rsidR="00E83F66" w:rsidRPr="00772251" w:rsidRDefault="00E83F66" w:rsidP="0048591A">
            <w:pPr>
              <w:spacing w:before="60" w:after="60" w:line="240" w:lineRule="auto"/>
              <w:jc w:val="center"/>
              <w:rPr>
                <w:noProof/>
                <w:sz w:val="20"/>
              </w:rPr>
            </w:pPr>
            <w:r>
              <w:rPr>
                <w:noProof/>
                <w:sz w:val="20"/>
              </w:rPr>
              <w:t>262091</w:t>
            </w:r>
          </w:p>
        </w:tc>
        <w:tc>
          <w:tcPr>
            <w:tcW w:w="9680" w:type="dxa"/>
            <w:tcBorders>
              <w:top w:val="nil"/>
              <w:left w:val="nil"/>
              <w:bottom w:val="single" w:sz="4" w:space="0" w:color="auto"/>
              <w:right w:val="single" w:sz="4" w:space="0" w:color="auto"/>
            </w:tcBorders>
            <w:shd w:val="clear" w:color="auto" w:fill="auto"/>
            <w:noWrap/>
            <w:hideMark/>
          </w:tcPr>
          <w:p w14:paraId="1ADEB71D" w14:textId="77777777" w:rsidR="00E83F66" w:rsidRPr="00772251" w:rsidRDefault="00E83F66" w:rsidP="0048591A">
            <w:pPr>
              <w:spacing w:before="60" w:after="60" w:line="240" w:lineRule="auto"/>
              <w:rPr>
                <w:noProof/>
                <w:sz w:val="20"/>
              </w:rPr>
            </w:pPr>
            <w:r>
              <w:rPr>
                <w:noProof/>
                <w:sz w:val="20"/>
              </w:rPr>
              <w:t>-- Antimon, Beryllium, Cadmium, Chrom oder deren Mischungen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D239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3B5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A397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76EE2" w14:textId="77777777" w:rsidR="00E83F66" w:rsidRPr="00772251" w:rsidRDefault="00E83F66" w:rsidP="0048591A">
            <w:pPr>
              <w:spacing w:before="60" w:after="60" w:line="240" w:lineRule="auto"/>
              <w:jc w:val="center"/>
              <w:rPr>
                <w:noProof/>
                <w:sz w:val="20"/>
              </w:rPr>
            </w:pPr>
            <w:r>
              <w:rPr>
                <w:noProof/>
                <w:sz w:val="20"/>
              </w:rPr>
              <w:t>26209900</w:t>
            </w:r>
          </w:p>
        </w:tc>
        <w:tc>
          <w:tcPr>
            <w:tcW w:w="1329" w:type="dxa"/>
            <w:tcBorders>
              <w:top w:val="nil"/>
              <w:left w:val="nil"/>
              <w:bottom w:val="single" w:sz="4" w:space="0" w:color="auto"/>
              <w:right w:val="single" w:sz="4" w:space="0" w:color="auto"/>
            </w:tcBorders>
            <w:shd w:val="clear" w:color="auto" w:fill="auto"/>
            <w:noWrap/>
            <w:hideMark/>
          </w:tcPr>
          <w:p w14:paraId="44D59178" w14:textId="77777777" w:rsidR="00E83F66" w:rsidRPr="00772251" w:rsidRDefault="00E83F66" w:rsidP="0048591A">
            <w:pPr>
              <w:spacing w:before="60" w:after="60" w:line="240" w:lineRule="auto"/>
              <w:jc w:val="center"/>
              <w:rPr>
                <w:noProof/>
                <w:sz w:val="20"/>
              </w:rPr>
            </w:pPr>
            <w:r>
              <w:rPr>
                <w:noProof/>
                <w:sz w:val="20"/>
              </w:rPr>
              <w:t>262099</w:t>
            </w:r>
          </w:p>
        </w:tc>
        <w:tc>
          <w:tcPr>
            <w:tcW w:w="9680" w:type="dxa"/>
            <w:tcBorders>
              <w:top w:val="nil"/>
              <w:left w:val="nil"/>
              <w:bottom w:val="single" w:sz="4" w:space="0" w:color="auto"/>
              <w:right w:val="single" w:sz="4" w:space="0" w:color="auto"/>
            </w:tcBorders>
            <w:shd w:val="clear" w:color="auto" w:fill="auto"/>
            <w:noWrap/>
            <w:hideMark/>
          </w:tcPr>
          <w:p w14:paraId="503A795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4ED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9DC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F978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DA8AB" w14:textId="77777777" w:rsidR="00E83F66" w:rsidRPr="00772251" w:rsidRDefault="00E83F66" w:rsidP="0048591A">
            <w:pPr>
              <w:spacing w:before="60" w:after="60" w:line="240" w:lineRule="auto"/>
              <w:jc w:val="center"/>
              <w:rPr>
                <w:noProof/>
                <w:sz w:val="20"/>
              </w:rPr>
            </w:pPr>
            <w:r>
              <w:rPr>
                <w:noProof/>
                <w:sz w:val="20"/>
              </w:rPr>
              <w:t>26211000</w:t>
            </w:r>
          </w:p>
        </w:tc>
        <w:tc>
          <w:tcPr>
            <w:tcW w:w="1329" w:type="dxa"/>
            <w:tcBorders>
              <w:top w:val="nil"/>
              <w:left w:val="nil"/>
              <w:bottom w:val="single" w:sz="4" w:space="0" w:color="auto"/>
              <w:right w:val="single" w:sz="4" w:space="0" w:color="auto"/>
            </w:tcBorders>
            <w:shd w:val="clear" w:color="auto" w:fill="auto"/>
            <w:noWrap/>
            <w:hideMark/>
          </w:tcPr>
          <w:p w14:paraId="396C9A16" w14:textId="77777777" w:rsidR="00E83F66" w:rsidRPr="00772251" w:rsidRDefault="00E83F66" w:rsidP="0048591A">
            <w:pPr>
              <w:spacing w:before="60" w:after="60" w:line="240" w:lineRule="auto"/>
              <w:jc w:val="center"/>
              <w:rPr>
                <w:noProof/>
                <w:sz w:val="20"/>
              </w:rPr>
            </w:pPr>
            <w:r>
              <w:rPr>
                <w:noProof/>
                <w:sz w:val="20"/>
              </w:rPr>
              <w:t>262110</w:t>
            </w:r>
          </w:p>
        </w:tc>
        <w:tc>
          <w:tcPr>
            <w:tcW w:w="9680" w:type="dxa"/>
            <w:tcBorders>
              <w:top w:val="nil"/>
              <w:left w:val="nil"/>
              <w:bottom w:val="single" w:sz="4" w:space="0" w:color="auto"/>
              <w:right w:val="single" w:sz="4" w:space="0" w:color="auto"/>
            </w:tcBorders>
            <w:shd w:val="clear" w:color="auto" w:fill="auto"/>
            <w:noWrap/>
            <w:hideMark/>
          </w:tcPr>
          <w:p w14:paraId="16602279" w14:textId="77777777" w:rsidR="00E83F66" w:rsidRPr="00772251" w:rsidRDefault="00E83F66" w:rsidP="0048591A">
            <w:pPr>
              <w:spacing w:before="60" w:after="60" w:line="240" w:lineRule="auto"/>
              <w:rPr>
                <w:noProof/>
                <w:sz w:val="20"/>
              </w:rPr>
            </w:pPr>
            <w:r>
              <w:rPr>
                <w:noProof/>
                <w:sz w:val="20"/>
              </w:rPr>
              <w:t>- Aschen und Rückstände vom Verbrennen von Siedlungsabfällen</w:t>
            </w:r>
          </w:p>
        </w:tc>
        <w:tc>
          <w:tcPr>
            <w:tcW w:w="1134" w:type="dxa"/>
            <w:tcBorders>
              <w:top w:val="nil"/>
              <w:left w:val="nil"/>
              <w:bottom w:val="single" w:sz="4" w:space="0" w:color="auto"/>
              <w:right w:val="single" w:sz="4" w:space="0" w:color="auto"/>
            </w:tcBorders>
            <w:shd w:val="clear" w:color="auto" w:fill="auto"/>
            <w:noWrap/>
            <w:vAlign w:val="center"/>
            <w:hideMark/>
          </w:tcPr>
          <w:p w14:paraId="011745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940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871AD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5F888" w14:textId="77777777" w:rsidR="00E83F66" w:rsidRPr="00772251" w:rsidRDefault="00E83F66" w:rsidP="0048591A">
            <w:pPr>
              <w:spacing w:before="60" w:after="60" w:line="240" w:lineRule="auto"/>
              <w:jc w:val="center"/>
              <w:rPr>
                <w:noProof/>
                <w:sz w:val="20"/>
              </w:rPr>
            </w:pPr>
            <w:r>
              <w:rPr>
                <w:noProof/>
                <w:sz w:val="20"/>
              </w:rPr>
              <w:t>26219000</w:t>
            </w:r>
          </w:p>
        </w:tc>
        <w:tc>
          <w:tcPr>
            <w:tcW w:w="1329" w:type="dxa"/>
            <w:tcBorders>
              <w:top w:val="nil"/>
              <w:left w:val="nil"/>
              <w:bottom w:val="single" w:sz="4" w:space="0" w:color="auto"/>
              <w:right w:val="single" w:sz="4" w:space="0" w:color="auto"/>
            </w:tcBorders>
            <w:shd w:val="clear" w:color="auto" w:fill="auto"/>
            <w:noWrap/>
            <w:hideMark/>
          </w:tcPr>
          <w:p w14:paraId="180C39FF" w14:textId="77777777" w:rsidR="00E83F66" w:rsidRPr="00772251" w:rsidRDefault="00E83F66" w:rsidP="0048591A">
            <w:pPr>
              <w:spacing w:before="60" w:after="60" w:line="240" w:lineRule="auto"/>
              <w:jc w:val="center"/>
              <w:rPr>
                <w:noProof/>
                <w:sz w:val="20"/>
              </w:rPr>
            </w:pPr>
            <w:r>
              <w:rPr>
                <w:noProof/>
                <w:sz w:val="20"/>
              </w:rPr>
              <w:t>262190</w:t>
            </w:r>
          </w:p>
        </w:tc>
        <w:tc>
          <w:tcPr>
            <w:tcW w:w="9680" w:type="dxa"/>
            <w:tcBorders>
              <w:top w:val="nil"/>
              <w:left w:val="nil"/>
              <w:bottom w:val="single" w:sz="4" w:space="0" w:color="auto"/>
              <w:right w:val="single" w:sz="4" w:space="0" w:color="auto"/>
            </w:tcBorders>
            <w:shd w:val="clear" w:color="auto" w:fill="auto"/>
            <w:noWrap/>
            <w:hideMark/>
          </w:tcPr>
          <w:p w14:paraId="2819B52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D4707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EB7F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28D0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E16BA" w14:textId="77777777" w:rsidR="00E83F66" w:rsidRPr="00772251" w:rsidRDefault="00E83F66" w:rsidP="0048591A">
            <w:pPr>
              <w:spacing w:before="60" w:after="60" w:line="240" w:lineRule="auto"/>
              <w:jc w:val="center"/>
              <w:rPr>
                <w:noProof/>
                <w:sz w:val="20"/>
              </w:rPr>
            </w:pPr>
            <w:r>
              <w:rPr>
                <w:noProof/>
                <w:sz w:val="20"/>
              </w:rPr>
              <w:t>27090000</w:t>
            </w:r>
          </w:p>
        </w:tc>
        <w:tc>
          <w:tcPr>
            <w:tcW w:w="1329" w:type="dxa"/>
            <w:tcBorders>
              <w:top w:val="nil"/>
              <w:left w:val="nil"/>
              <w:bottom w:val="single" w:sz="4" w:space="0" w:color="auto"/>
              <w:right w:val="single" w:sz="4" w:space="0" w:color="auto"/>
            </w:tcBorders>
            <w:shd w:val="clear" w:color="auto" w:fill="auto"/>
            <w:noWrap/>
            <w:hideMark/>
          </w:tcPr>
          <w:p w14:paraId="645ACF62" w14:textId="77777777" w:rsidR="00E83F66" w:rsidRPr="00772251" w:rsidRDefault="00E83F66" w:rsidP="0048591A">
            <w:pPr>
              <w:spacing w:before="60" w:after="60" w:line="240" w:lineRule="auto"/>
              <w:jc w:val="center"/>
              <w:rPr>
                <w:noProof/>
                <w:sz w:val="20"/>
              </w:rPr>
            </w:pPr>
            <w:r>
              <w:rPr>
                <w:noProof/>
                <w:sz w:val="20"/>
              </w:rPr>
              <w:t>270900</w:t>
            </w:r>
          </w:p>
        </w:tc>
        <w:tc>
          <w:tcPr>
            <w:tcW w:w="9680" w:type="dxa"/>
            <w:tcBorders>
              <w:top w:val="nil"/>
              <w:left w:val="nil"/>
              <w:bottom w:val="single" w:sz="4" w:space="0" w:color="auto"/>
              <w:right w:val="single" w:sz="4" w:space="0" w:color="auto"/>
            </w:tcBorders>
            <w:shd w:val="clear" w:color="auto" w:fill="auto"/>
            <w:noWrap/>
            <w:hideMark/>
          </w:tcPr>
          <w:p w14:paraId="0AD2DF83" w14:textId="77777777" w:rsidR="00E83F66" w:rsidRPr="00772251" w:rsidRDefault="00E83F66" w:rsidP="0048591A">
            <w:pPr>
              <w:spacing w:before="60" w:after="60" w:line="240" w:lineRule="auto"/>
              <w:rPr>
                <w:noProof/>
                <w:sz w:val="20"/>
              </w:rPr>
            </w:pPr>
            <w:r>
              <w:rPr>
                <w:noProof/>
                <w:sz w:val="20"/>
              </w:rPr>
              <w:t>Erdöl und Öl aus bituminösen Mineralien, roh</w:t>
            </w:r>
          </w:p>
        </w:tc>
        <w:tc>
          <w:tcPr>
            <w:tcW w:w="1134" w:type="dxa"/>
            <w:tcBorders>
              <w:top w:val="nil"/>
              <w:left w:val="nil"/>
              <w:bottom w:val="single" w:sz="4" w:space="0" w:color="auto"/>
              <w:right w:val="single" w:sz="4" w:space="0" w:color="auto"/>
            </w:tcBorders>
            <w:shd w:val="clear" w:color="auto" w:fill="auto"/>
            <w:noWrap/>
            <w:vAlign w:val="center"/>
            <w:hideMark/>
          </w:tcPr>
          <w:p w14:paraId="56D550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7283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3E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DB56A4" w14:textId="77777777" w:rsidR="00E83F66" w:rsidRPr="00772251" w:rsidRDefault="00E83F66" w:rsidP="0048591A">
            <w:pPr>
              <w:spacing w:before="60" w:after="60" w:line="240" w:lineRule="auto"/>
              <w:jc w:val="center"/>
              <w:rPr>
                <w:noProof/>
                <w:sz w:val="20"/>
              </w:rPr>
            </w:pPr>
            <w:r>
              <w:rPr>
                <w:noProof/>
                <w:sz w:val="20"/>
              </w:rPr>
              <w:t>27101210</w:t>
            </w:r>
          </w:p>
        </w:tc>
        <w:tc>
          <w:tcPr>
            <w:tcW w:w="1329" w:type="dxa"/>
            <w:tcBorders>
              <w:top w:val="nil"/>
              <w:left w:val="nil"/>
              <w:bottom w:val="single" w:sz="4" w:space="0" w:color="auto"/>
              <w:right w:val="single" w:sz="4" w:space="0" w:color="auto"/>
            </w:tcBorders>
            <w:shd w:val="clear" w:color="auto" w:fill="auto"/>
            <w:noWrap/>
            <w:hideMark/>
          </w:tcPr>
          <w:p w14:paraId="4597B5D5" w14:textId="77777777" w:rsidR="00E83F66" w:rsidRPr="00772251" w:rsidRDefault="00E83F66" w:rsidP="0048591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68278791" w14:textId="77777777" w:rsidR="00E83F66" w:rsidRPr="00772251" w:rsidRDefault="00E83F66" w:rsidP="0048591A">
            <w:pPr>
              <w:spacing w:before="60" w:after="60" w:line="240" w:lineRule="auto"/>
              <w:rPr>
                <w:noProof/>
                <w:sz w:val="20"/>
              </w:rPr>
            </w:pPr>
            <w:r>
              <w:rPr>
                <w:noProof/>
                <w:sz w:val="20"/>
              </w:rPr>
              <w:t>--- Motorenbenzin (Ottokraftstoff), Normalbenzin</w:t>
            </w:r>
          </w:p>
        </w:tc>
        <w:tc>
          <w:tcPr>
            <w:tcW w:w="1134" w:type="dxa"/>
            <w:tcBorders>
              <w:top w:val="nil"/>
              <w:left w:val="nil"/>
              <w:bottom w:val="single" w:sz="4" w:space="0" w:color="auto"/>
              <w:right w:val="single" w:sz="4" w:space="0" w:color="auto"/>
            </w:tcBorders>
            <w:shd w:val="clear" w:color="auto" w:fill="auto"/>
            <w:noWrap/>
            <w:vAlign w:val="center"/>
            <w:hideMark/>
          </w:tcPr>
          <w:p w14:paraId="4F88A1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FB8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E3E6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88F0F" w14:textId="77777777" w:rsidR="00E83F66" w:rsidRPr="00772251" w:rsidRDefault="00E83F66" w:rsidP="0048591A">
            <w:pPr>
              <w:spacing w:before="60" w:after="60" w:line="240" w:lineRule="auto"/>
              <w:jc w:val="center"/>
              <w:rPr>
                <w:noProof/>
                <w:sz w:val="20"/>
              </w:rPr>
            </w:pPr>
            <w:r>
              <w:rPr>
                <w:noProof/>
                <w:sz w:val="20"/>
              </w:rPr>
              <w:t>27101220</w:t>
            </w:r>
          </w:p>
        </w:tc>
        <w:tc>
          <w:tcPr>
            <w:tcW w:w="1329" w:type="dxa"/>
            <w:tcBorders>
              <w:top w:val="nil"/>
              <w:left w:val="nil"/>
              <w:bottom w:val="single" w:sz="4" w:space="0" w:color="auto"/>
              <w:right w:val="single" w:sz="4" w:space="0" w:color="auto"/>
            </w:tcBorders>
            <w:shd w:val="clear" w:color="auto" w:fill="auto"/>
            <w:noWrap/>
            <w:hideMark/>
          </w:tcPr>
          <w:p w14:paraId="59C50B2A" w14:textId="77777777" w:rsidR="00E83F66" w:rsidRPr="00772251" w:rsidRDefault="00E83F66" w:rsidP="0048591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774A267E" w14:textId="77777777" w:rsidR="00E83F66" w:rsidRPr="00772251" w:rsidRDefault="00E83F66" w:rsidP="0048591A">
            <w:pPr>
              <w:spacing w:before="60" w:after="60" w:line="240" w:lineRule="auto"/>
              <w:rPr>
                <w:noProof/>
                <w:sz w:val="20"/>
              </w:rPr>
            </w:pPr>
            <w:r>
              <w:rPr>
                <w:noProof/>
                <w:sz w:val="20"/>
              </w:rPr>
              <w:t>--- Motorenbenzin (Ottokraftstoff), Super</w:t>
            </w:r>
          </w:p>
        </w:tc>
        <w:tc>
          <w:tcPr>
            <w:tcW w:w="1134" w:type="dxa"/>
            <w:tcBorders>
              <w:top w:val="nil"/>
              <w:left w:val="nil"/>
              <w:bottom w:val="single" w:sz="4" w:space="0" w:color="auto"/>
              <w:right w:val="single" w:sz="4" w:space="0" w:color="auto"/>
            </w:tcBorders>
            <w:shd w:val="clear" w:color="auto" w:fill="auto"/>
            <w:noWrap/>
            <w:vAlign w:val="center"/>
            <w:hideMark/>
          </w:tcPr>
          <w:p w14:paraId="72B3A0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596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4E0A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C75A4" w14:textId="77777777" w:rsidR="00E83F66" w:rsidRPr="00772251" w:rsidRDefault="00E83F66" w:rsidP="0048591A">
            <w:pPr>
              <w:spacing w:before="60" w:after="60" w:line="240" w:lineRule="auto"/>
              <w:jc w:val="center"/>
              <w:rPr>
                <w:noProof/>
                <w:sz w:val="20"/>
              </w:rPr>
            </w:pPr>
            <w:r>
              <w:rPr>
                <w:noProof/>
                <w:sz w:val="20"/>
              </w:rPr>
              <w:t>27101230</w:t>
            </w:r>
          </w:p>
        </w:tc>
        <w:tc>
          <w:tcPr>
            <w:tcW w:w="1329" w:type="dxa"/>
            <w:tcBorders>
              <w:top w:val="nil"/>
              <w:left w:val="nil"/>
              <w:bottom w:val="single" w:sz="4" w:space="0" w:color="auto"/>
              <w:right w:val="single" w:sz="4" w:space="0" w:color="auto"/>
            </w:tcBorders>
            <w:shd w:val="clear" w:color="auto" w:fill="auto"/>
            <w:noWrap/>
            <w:hideMark/>
          </w:tcPr>
          <w:p w14:paraId="232A0366" w14:textId="77777777" w:rsidR="00E83F66" w:rsidRPr="00772251" w:rsidRDefault="00E83F66" w:rsidP="0048591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1DD12C69" w14:textId="77777777" w:rsidR="00E83F66" w:rsidRPr="00772251" w:rsidRDefault="00E83F66" w:rsidP="0048591A">
            <w:pPr>
              <w:spacing w:before="60" w:after="60" w:line="240" w:lineRule="auto"/>
              <w:rPr>
                <w:noProof/>
                <w:sz w:val="20"/>
              </w:rPr>
            </w:pPr>
            <w:r>
              <w:rPr>
                <w:noProof/>
                <w:sz w:val="20"/>
              </w:rPr>
              <w:t>--- Flugbenzin</w:t>
            </w:r>
          </w:p>
        </w:tc>
        <w:tc>
          <w:tcPr>
            <w:tcW w:w="1134" w:type="dxa"/>
            <w:tcBorders>
              <w:top w:val="nil"/>
              <w:left w:val="nil"/>
              <w:bottom w:val="single" w:sz="4" w:space="0" w:color="auto"/>
              <w:right w:val="single" w:sz="4" w:space="0" w:color="auto"/>
            </w:tcBorders>
            <w:shd w:val="clear" w:color="auto" w:fill="auto"/>
            <w:noWrap/>
            <w:vAlign w:val="center"/>
            <w:hideMark/>
          </w:tcPr>
          <w:p w14:paraId="7CA16F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19E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4BBA5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B271C" w14:textId="77777777" w:rsidR="00E83F66" w:rsidRPr="00772251" w:rsidRDefault="00E83F66" w:rsidP="0048591A">
            <w:pPr>
              <w:spacing w:before="60" w:after="60" w:line="240" w:lineRule="auto"/>
              <w:jc w:val="center"/>
              <w:rPr>
                <w:noProof/>
                <w:sz w:val="20"/>
              </w:rPr>
            </w:pPr>
            <w:r>
              <w:rPr>
                <w:noProof/>
                <w:sz w:val="20"/>
              </w:rPr>
              <w:t>27101240</w:t>
            </w:r>
          </w:p>
        </w:tc>
        <w:tc>
          <w:tcPr>
            <w:tcW w:w="1329" w:type="dxa"/>
            <w:tcBorders>
              <w:top w:val="nil"/>
              <w:left w:val="nil"/>
              <w:bottom w:val="single" w:sz="4" w:space="0" w:color="auto"/>
              <w:right w:val="single" w:sz="4" w:space="0" w:color="auto"/>
            </w:tcBorders>
            <w:shd w:val="clear" w:color="auto" w:fill="auto"/>
            <w:noWrap/>
            <w:hideMark/>
          </w:tcPr>
          <w:p w14:paraId="239818BF" w14:textId="77777777" w:rsidR="00E83F66" w:rsidRPr="00772251" w:rsidRDefault="00E83F66" w:rsidP="0048591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1CFA0B04" w14:textId="77777777" w:rsidR="00E83F66" w:rsidRPr="00772251" w:rsidRDefault="00E83F66" w:rsidP="0048591A">
            <w:pPr>
              <w:spacing w:before="60" w:after="60" w:line="240" w:lineRule="auto"/>
              <w:rPr>
                <w:noProof/>
                <w:sz w:val="20"/>
              </w:rPr>
            </w:pPr>
            <w:r>
              <w:rPr>
                <w:noProof/>
                <w:sz w:val="20"/>
              </w:rPr>
              <w:t>--- leichter Flugturbinenkraftstoff</w:t>
            </w:r>
          </w:p>
        </w:tc>
        <w:tc>
          <w:tcPr>
            <w:tcW w:w="1134" w:type="dxa"/>
            <w:tcBorders>
              <w:top w:val="nil"/>
              <w:left w:val="nil"/>
              <w:bottom w:val="single" w:sz="4" w:space="0" w:color="auto"/>
              <w:right w:val="single" w:sz="4" w:space="0" w:color="auto"/>
            </w:tcBorders>
            <w:shd w:val="clear" w:color="auto" w:fill="auto"/>
            <w:noWrap/>
            <w:vAlign w:val="center"/>
            <w:hideMark/>
          </w:tcPr>
          <w:p w14:paraId="3F85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9C11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499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37C702" w14:textId="77777777" w:rsidR="00E83F66" w:rsidRPr="00772251" w:rsidRDefault="00E83F66" w:rsidP="0048591A">
            <w:pPr>
              <w:spacing w:before="60" w:after="60" w:line="240" w:lineRule="auto"/>
              <w:jc w:val="center"/>
              <w:rPr>
                <w:noProof/>
                <w:sz w:val="20"/>
              </w:rPr>
            </w:pPr>
            <w:r>
              <w:rPr>
                <w:noProof/>
                <w:sz w:val="20"/>
              </w:rPr>
              <w:t>27101250</w:t>
            </w:r>
          </w:p>
        </w:tc>
        <w:tc>
          <w:tcPr>
            <w:tcW w:w="1329" w:type="dxa"/>
            <w:tcBorders>
              <w:top w:val="nil"/>
              <w:left w:val="nil"/>
              <w:bottom w:val="single" w:sz="4" w:space="0" w:color="auto"/>
              <w:right w:val="single" w:sz="4" w:space="0" w:color="auto"/>
            </w:tcBorders>
            <w:shd w:val="clear" w:color="auto" w:fill="auto"/>
            <w:noWrap/>
            <w:hideMark/>
          </w:tcPr>
          <w:p w14:paraId="60DA9528" w14:textId="77777777" w:rsidR="00E83F66" w:rsidRPr="00772251" w:rsidRDefault="00E83F66" w:rsidP="0048591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3C98FC11" w14:textId="77777777" w:rsidR="00E83F66" w:rsidRPr="00772251" w:rsidRDefault="00E83F66" w:rsidP="0048591A">
            <w:pPr>
              <w:spacing w:before="60" w:after="60" w:line="240" w:lineRule="auto"/>
              <w:rPr>
                <w:noProof/>
                <w:sz w:val="20"/>
              </w:rPr>
            </w:pPr>
            <w:r>
              <w:rPr>
                <w:noProof/>
                <w:sz w:val="20"/>
              </w:rPr>
              <w:t>--- Siedegrenzbenzin und Testbenzin (white spirit)</w:t>
            </w:r>
          </w:p>
        </w:tc>
        <w:tc>
          <w:tcPr>
            <w:tcW w:w="1134" w:type="dxa"/>
            <w:tcBorders>
              <w:top w:val="nil"/>
              <w:left w:val="nil"/>
              <w:bottom w:val="single" w:sz="4" w:space="0" w:color="auto"/>
              <w:right w:val="single" w:sz="4" w:space="0" w:color="auto"/>
            </w:tcBorders>
            <w:shd w:val="clear" w:color="auto" w:fill="auto"/>
            <w:noWrap/>
            <w:vAlign w:val="center"/>
            <w:hideMark/>
          </w:tcPr>
          <w:p w14:paraId="540AF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35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1F86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B678A" w14:textId="77777777" w:rsidR="00E83F66" w:rsidRPr="00772251" w:rsidRDefault="00E83F66" w:rsidP="0048591A">
            <w:pPr>
              <w:spacing w:before="60" w:after="60" w:line="240" w:lineRule="auto"/>
              <w:jc w:val="center"/>
              <w:rPr>
                <w:noProof/>
                <w:sz w:val="20"/>
              </w:rPr>
            </w:pPr>
            <w:r>
              <w:rPr>
                <w:noProof/>
                <w:sz w:val="20"/>
              </w:rPr>
              <w:t>27101290</w:t>
            </w:r>
          </w:p>
        </w:tc>
        <w:tc>
          <w:tcPr>
            <w:tcW w:w="1329" w:type="dxa"/>
            <w:tcBorders>
              <w:top w:val="nil"/>
              <w:left w:val="nil"/>
              <w:bottom w:val="single" w:sz="4" w:space="0" w:color="auto"/>
              <w:right w:val="single" w:sz="4" w:space="0" w:color="auto"/>
            </w:tcBorders>
            <w:shd w:val="clear" w:color="auto" w:fill="auto"/>
            <w:noWrap/>
            <w:hideMark/>
          </w:tcPr>
          <w:p w14:paraId="1A0FFEAA" w14:textId="77777777" w:rsidR="00E83F66" w:rsidRPr="00772251" w:rsidRDefault="00E83F66" w:rsidP="0048591A">
            <w:pPr>
              <w:spacing w:before="60" w:after="60" w:line="240" w:lineRule="auto"/>
              <w:jc w:val="center"/>
              <w:rPr>
                <w:noProof/>
                <w:sz w:val="20"/>
              </w:rPr>
            </w:pPr>
            <w:r>
              <w:rPr>
                <w:noProof/>
                <w:sz w:val="20"/>
              </w:rPr>
              <w:t>271012</w:t>
            </w:r>
          </w:p>
        </w:tc>
        <w:tc>
          <w:tcPr>
            <w:tcW w:w="9680" w:type="dxa"/>
            <w:tcBorders>
              <w:top w:val="nil"/>
              <w:left w:val="nil"/>
              <w:bottom w:val="single" w:sz="4" w:space="0" w:color="auto"/>
              <w:right w:val="single" w:sz="4" w:space="0" w:color="auto"/>
            </w:tcBorders>
            <w:shd w:val="clear" w:color="auto" w:fill="auto"/>
            <w:noWrap/>
            <w:hideMark/>
          </w:tcPr>
          <w:p w14:paraId="72A977F4" w14:textId="77777777" w:rsidR="00E83F66" w:rsidRPr="00772251" w:rsidRDefault="00E83F66" w:rsidP="0048591A">
            <w:pPr>
              <w:spacing w:before="60" w:after="60" w:line="240" w:lineRule="auto"/>
              <w:rPr>
                <w:noProof/>
                <w:sz w:val="20"/>
              </w:rPr>
            </w:pPr>
            <w:r>
              <w:rPr>
                <w:noProof/>
                <w:sz w:val="20"/>
              </w:rPr>
              <w:t>--- andere Leichtöle und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6A6BAE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0B6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0237D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3F0D2" w14:textId="77777777" w:rsidR="00E83F66" w:rsidRPr="00772251" w:rsidRDefault="00E83F66" w:rsidP="0048591A">
            <w:pPr>
              <w:spacing w:before="60" w:after="60" w:line="240" w:lineRule="auto"/>
              <w:jc w:val="center"/>
              <w:rPr>
                <w:noProof/>
                <w:sz w:val="20"/>
              </w:rPr>
            </w:pPr>
            <w:r>
              <w:rPr>
                <w:noProof/>
                <w:sz w:val="20"/>
              </w:rPr>
              <w:t>27101910</w:t>
            </w:r>
          </w:p>
        </w:tc>
        <w:tc>
          <w:tcPr>
            <w:tcW w:w="1329" w:type="dxa"/>
            <w:tcBorders>
              <w:top w:val="nil"/>
              <w:left w:val="nil"/>
              <w:bottom w:val="single" w:sz="4" w:space="0" w:color="auto"/>
              <w:right w:val="single" w:sz="4" w:space="0" w:color="auto"/>
            </w:tcBorders>
            <w:shd w:val="clear" w:color="auto" w:fill="auto"/>
            <w:noWrap/>
            <w:hideMark/>
          </w:tcPr>
          <w:p w14:paraId="581A7ADC"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0AE82A35" w14:textId="77777777" w:rsidR="00E83F66" w:rsidRPr="00772251" w:rsidRDefault="00E83F66" w:rsidP="0048591A">
            <w:pPr>
              <w:spacing w:before="60" w:after="60" w:line="240" w:lineRule="auto"/>
              <w:rPr>
                <w:noProof/>
                <w:sz w:val="20"/>
              </w:rPr>
            </w:pPr>
            <w:r>
              <w:rPr>
                <w:noProof/>
                <w:sz w:val="20"/>
              </w:rPr>
              <w:t>--- teilweise aufbereitet (einschließlich getopptes Rohöl)</w:t>
            </w:r>
          </w:p>
        </w:tc>
        <w:tc>
          <w:tcPr>
            <w:tcW w:w="1134" w:type="dxa"/>
            <w:tcBorders>
              <w:top w:val="nil"/>
              <w:left w:val="nil"/>
              <w:bottom w:val="single" w:sz="4" w:space="0" w:color="auto"/>
              <w:right w:val="single" w:sz="4" w:space="0" w:color="auto"/>
            </w:tcBorders>
            <w:shd w:val="clear" w:color="auto" w:fill="auto"/>
            <w:noWrap/>
            <w:vAlign w:val="center"/>
            <w:hideMark/>
          </w:tcPr>
          <w:p w14:paraId="07A7F6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42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B43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254FA1" w14:textId="77777777" w:rsidR="00E83F66" w:rsidRPr="00772251" w:rsidRDefault="00E83F66" w:rsidP="00E71191">
            <w:pPr>
              <w:pageBreakBefore/>
              <w:spacing w:before="60" w:after="60" w:line="240" w:lineRule="auto"/>
              <w:jc w:val="center"/>
              <w:rPr>
                <w:noProof/>
                <w:sz w:val="20"/>
              </w:rPr>
            </w:pPr>
            <w:r>
              <w:rPr>
                <w:noProof/>
                <w:sz w:val="20"/>
              </w:rPr>
              <w:t>27101921</w:t>
            </w:r>
          </w:p>
        </w:tc>
        <w:tc>
          <w:tcPr>
            <w:tcW w:w="1329" w:type="dxa"/>
            <w:tcBorders>
              <w:top w:val="nil"/>
              <w:left w:val="nil"/>
              <w:bottom w:val="single" w:sz="4" w:space="0" w:color="auto"/>
              <w:right w:val="single" w:sz="4" w:space="0" w:color="auto"/>
            </w:tcBorders>
            <w:shd w:val="clear" w:color="auto" w:fill="auto"/>
            <w:noWrap/>
            <w:hideMark/>
          </w:tcPr>
          <w:p w14:paraId="146CBE7D"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2AD48393" w14:textId="77777777" w:rsidR="00E83F66" w:rsidRPr="00772251" w:rsidRDefault="00E83F66" w:rsidP="0048591A">
            <w:pPr>
              <w:spacing w:before="60" w:after="60" w:line="240" w:lineRule="auto"/>
              <w:rPr>
                <w:noProof/>
                <w:sz w:val="20"/>
              </w:rPr>
            </w:pPr>
            <w:r>
              <w:rPr>
                <w:noProof/>
                <w:sz w:val="20"/>
              </w:rPr>
              <w:t>---- Flugturbinenkraftstoff auf Petroleumbasis</w:t>
            </w:r>
          </w:p>
        </w:tc>
        <w:tc>
          <w:tcPr>
            <w:tcW w:w="1134" w:type="dxa"/>
            <w:tcBorders>
              <w:top w:val="nil"/>
              <w:left w:val="nil"/>
              <w:bottom w:val="single" w:sz="4" w:space="0" w:color="auto"/>
              <w:right w:val="single" w:sz="4" w:space="0" w:color="auto"/>
            </w:tcBorders>
            <w:shd w:val="clear" w:color="auto" w:fill="auto"/>
            <w:noWrap/>
            <w:vAlign w:val="center"/>
            <w:hideMark/>
          </w:tcPr>
          <w:p w14:paraId="35C860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35FC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45D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3F558" w14:textId="77777777" w:rsidR="00E83F66" w:rsidRPr="00772251" w:rsidRDefault="00E83F66" w:rsidP="0048591A">
            <w:pPr>
              <w:spacing w:before="60" w:after="60" w:line="240" w:lineRule="auto"/>
              <w:jc w:val="center"/>
              <w:rPr>
                <w:noProof/>
                <w:sz w:val="20"/>
              </w:rPr>
            </w:pPr>
            <w:r>
              <w:rPr>
                <w:noProof/>
                <w:sz w:val="20"/>
              </w:rPr>
              <w:t>27101922</w:t>
            </w:r>
          </w:p>
        </w:tc>
        <w:tc>
          <w:tcPr>
            <w:tcW w:w="1329" w:type="dxa"/>
            <w:tcBorders>
              <w:top w:val="nil"/>
              <w:left w:val="nil"/>
              <w:bottom w:val="single" w:sz="4" w:space="0" w:color="auto"/>
              <w:right w:val="single" w:sz="4" w:space="0" w:color="auto"/>
            </w:tcBorders>
            <w:shd w:val="clear" w:color="auto" w:fill="auto"/>
            <w:noWrap/>
            <w:hideMark/>
          </w:tcPr>
          <w:p w14:paraId="0D7818D3"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535D00D6" w14:textId="77777777" w:rsidR="00E83F66" w:rsidRPr="00772251" w:rsidRDefault="00E83F66" w:rsidP="0048591A">
            <w:pPr>
              <w:spacing w:before="60" w:after="60" w:line="240" w:lineRule="auto"/>
              <w:rPr>
                <w:noProof/>
                <w:sz w:val="20"/>
              </w:rPr>
            </w:pPr>
            <w:r>
              <w:rPr>
                <w:noProof/>
                <w:sz w:val="20"/>
              </w:rPr>
              <w:t>---- Leuchtpetroleum</w:t>
            </w:r>
          </w:p>
        </w:tc>
        <w:tc>
          <w:tcPr>
            <w:tcW w:w="1134" w:type="dxa"/>
            <w:tcBorders>
              <w:top w:val="nil"/>
              <w:left w:val="nil"/>
              <w:bottom w:val="single" w:sz="4" w:space="0" w:color="auto"/>
              <w:right w:val="single" w:sz="4" w:space="0" w:color="auto"/>
            </w:tcBorders>
            <w:shd w:val="clear" w:color="auto" w:fill="auto"/>
            <w:noWrap/>
            <w:vAlign w:val="center"/>
            <w:hideMark/>
          </w:tcPr>
          <w:p w14:paraId="31F5F5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F93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E4AB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1488E2" w14:textId="77777777" w:rsidR="00E83F66" w:rsidRPr="00772251" w:rsidRDefault="00E83F66" w:rsidP="0048591A">
            <w:pPr>
              <w:spacing w:before="60" w:after="60" w:line="240" w:lineRule="auto"/>
              <w:jc w:val="center"/>
              <w:rPr>
                <w:noProof/>
                <w:sz w:val="20"/>
              </w:rPr>
            </w:pPr>
            <w:r>
              <w:rPr>
                <w:noProof/>
                <w:sz w:val="20"/>
              </w:rPr>
              <w:t>27101929</w:t>
            </w:r>
          </w:p>
        </w:tc>
        <w:tc>
          <w:tcPr>
            <w:tcW w:w="1329" w:type="dxa"/>
            <w:tcBorders>
              <w:top w:val="nil"/>
              <w:left w:val="nil"/>
              <w:bottom w:val="single" w:sz="4" w:space="0" w:color="auto"/>
              <w:right w:val="single" w:sz="4" w:space="0" w:color="auto"/>
            </w:tcBorders>
            <w:shd w:val="clear" w:color="auto" w:fill="auto"/>
            <w:noWrap/>
            <w:hideMark/>
          </w:tcPr>
          <w:p w14:paraId="0FD4293C"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593EA22F" w14:textId="77777777" w:rsidR="00E83F66" w:rsidRPr="00772251" w:rsidRDefault="00E83F66" w:rsidP="0048591A">
            <w:pPr>
              <w:spacing w:before="60" w:after="60" w:line="240" w:lineRule="auto"/>
              <w:rPr>
                <w:noProof/>
                <w:sz w:val="20"/>
              </w:rPr>
            </w:pPr>
            <w:r>
              <w:rPr>
                <w:noProof/>
                <w:sz w:val="20"/>
              </w:rPr>
              <w:t>---- andere mittelschwere Öle und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52E0D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FF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D449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8EB84" w14:textId="77777777" w:rsidR="00E83F66" w:rsidRPr="00772251" w:rsidRDefault="00E83F66" w:rsidP="0048591A">
            <w:pPr>
              <w:spacing w:before="60" w:after="60" w:line="240" w:lineRule="auto"/>
              <w:jc w:val="center"/>
              <w:rPr>
                <w:noProof/>
                <w:sz w:val="20"/>
              </w:rPr>
            </w:pPr>
            <w:r>
              <w:rPr>
                <w:noProof/>
                <w:sz w:val="20"/>
              </w:rPr>
              <w:t>27101931</w:t>
            </w:r>
          </w:p>
        </w:tc>
        <w:tc>
          <w:tcPr>
            <w:tcW w:w="1329" w:type="dxa"/>
            <w:tcBorders>
              <w:top w:val="nil"/>
              <w:left w:val="nil"/>
              <w:bottom w:val="single" w:sz="4" w:space="0" w:color="auto"/>
              <w:right w:val="single" w:sz="4" w:space="0" w:color="auto"/>
            </w:tcBorders>
            <w:shd w:val="clear" w:color="auto" w:fill="auto"/>
            <w:noWrap/>
            <w:hideMark/>
          </w:tcPr>
          <w:p w14:paraId="53C009EF"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0949EDA5" w14:textId="77777777" w:rsidR="00E83F66" w:rsidRPr="00772251" w:rsidRDefault="00E83F66" w:rsidP="0048591A">
            <w:pPr>
              <w:spacing w:before="60" w:after="60" w:line="240" w:lineRule="auto"/>
              <w:rPr>
                <w:noProof/>
                <w:sz w:val="20"/>
              </w:rPr>
            </w:pPr>
            <w:r>
              <w:rPr>
                <w:noProof/>
                <w:sz w:val="20"/>
              </w:rPr>
              <w:t>---- Gasöl (für Kraftfahrzeuge, leicht, bernsteinfarben, für schnelllaufende Motoren)</w:t>
            </w:r>
          </w:p>
        </w:tc>
        <w:tc>
          <w:tcPr>
            <w:tcW w:w="1134" w:type="dxa"/>
            <w:tcBorders>
              <w:top w:val="nil"/>
              <w:left w:val="nil"/>
              <w:bottom w:val="single" w:sz="4" w:space="0" w:color="auto"/>
              <w:right w:val="single" w:sz="4" w:space="0" w:color="auto"/>
            </w:tcBorders>
            <w:shd w:val="clear" w:color="auto" w:fill="auto"/>
            <w:noWrap/>
            <w:vAlign w:val="center"/>
            <w:hideMark/>
          </w:tcPr>
          <w:p w14:paraId="742E8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3B1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39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6D6743" w14:textId="77777777" w:rsidR="00E83F66" w:rsidRPr="00772251" w:rsidRDefault="00E83F66" w:rsidP="0048591A">
            <w:pPr>
              <w:spacing w:before="60" w:after="60" w:line="240" w:lineRule="auto"/>
              <w:jc w:val="center"/>
              <w:rPr>
                <w:noProof/>
                <w:sz w:val="20"/>
              </w:rPr>
            </w:pPr>
            <w:r>
              <w:rPr>
                <w:noProof/>
                <w:sz w:val="20"/>
              </w:rPr>
              <w:t>27101932</w:t>
            </w:r>
          </w:p>
        </w:tc>
        <w:tc>
          <w:tcPr>
            <w:tcW w:w="1329" w:type="dxa"/>
            <w:tcBorders>
              <w:top w:val="nil"/>
              <w:left w:val="nil"/>
              <w:bottom w:val="single" w:sz="4" w:space="0" w:color="auto"/>
              <w:right w:val="single" w:sz="4" w:space="0" w:color="auto"/>
            </w:tcBorders>
            <w:shd w:val="clear" w:color="auto" w:fill="auto"/>
            <w:noWrap/>
            <w:hideMark/>
          </w:tcPr>
          <w:p w14:paraId="0C1F72D9"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2D85ABE6" w14:textId="77777777" w:rsidR="00E83F66" w:rsidRPr="00772251" w:rsidRDefault="00E83F66" w:rsidP="0048591A">
            <w:pPr>
              <w:spacing w:before="60" w:after="60" w:line="240" w:lineRule="auto"/>
              <w:rPr>
                <w:noProof/>
                <w:sz w:val="20"/>
              </w:rPr>
            </w:pPr>
            <w:r>
              <w:rPr>
                <w:noProof/>
                <w:sz w:val="20"/>
              </w:rPr>
              <w:t>---- Dieselöl (für den Industriegebrauch, schwer, schwarz, für niedrigdrehende Schiffs- und Standmotoren)</w:t>
            </w:r>
          </w:p>
        </w:tc>
        <w:tc>
          <w:tcPr>
            <w:tcW w:w="1134" w:type="dxa"/>
            <w:tcBorders>
              <w:top w:val="nil"/>
              <w:left w:val="nil"/>
              <w:bottom w:val="single" w:sz="4" w:space="0" w:color="auto"/>
              <w:right w:val="single" w:sz="4" w:space="0" w:color="auto"/>
            </w:tcBorders>
            <w:shd w:val="clear" w:color="auto" w:fill="auto"/>
            <w:noWrap/>
            <w:vAlign w:val="center"/>
            <w:hideMark/>
          </w:tcPr>
          <w:p w14:paraId="7C2071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BB41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5D7A4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A294C" w14:textId="77777777" w:rsidR="00E83F66" w:rsidRPr="00772251" w:rsidRDefault="00E83F66" w:rsidP="0048591A">
            <w:pPr>
              <w:spacing w:before="60" w:after="60" w:line="240" w:lineRule="auto"/>
              <w:jc w:val="center"/>
              <w:rPr>
                <w:noProof/>
                <w:sz w:val="20"/>
              </w:rPr>
            </w:pPr>
            <w:r>
              <w:rPr>
                <w:noProof/>
                <w:sz w:val="20"/>
              </w:rPr>
              <w:t>27101939</w:t>
            </w:r>
          </w:p>
        </w:tc>
        <w:tc>
          <w:tcPr>
            <w:tcW w:w="1329" w:type="dxa"/>
            <w:tcBorders>
              <w:top w:val="nil"/>
              <w:left w:val="nil"/>
              <w:bottom w:val="single" w:sz="4" w:space="0" w:color="auto"/>
              <w:right w:val="single" w:sz="4" w:space="0" w:color="auto"/>
            </w:tcBorders>
            <w:shd w:val="clear" w:color="auto" w:fill="auto"/>
            <w:noWrap/>
            <w:hideMark/>
          </w:tcPr>
          <w:p w14:paraId="275F1A0F"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067775F0" w14:textId="77777777" w:rsidR="00E83F66" w:rsidRPr="00772251" w:rsidRDefault="00E83F66" w:rsidP="0048591A">
            <w:pPr>
              <w:spacing w:before="60" w:after="60" w:line="240" w:lineRule="auto"/>
              <w:rPr>
                <w:noProof/>
                <w:sz w:val="20"/>
              </w:rPr>
            </w:pPr>
            <w:r>
              <w:rPr>
                <w:noProof/>
                <w:sz w:val="20"/>
              </w:rPr>
              <w:t>---- andere Gasöle</w:t>
            </w:r>
          </w:p>
        </w:tc>
        <w:tc>
          <w:tcPr>
            <w:tcW w:w="1134" w:type="dxa"/>
            <w:tcBorders>
              <w:top w:val="nil"/>
              <w:left w:val="nil"/>
              <w:bottom w:val="single" w:sz="4" w:space="0" w:color="auto"/>
              <w:right w:val="single" w:sz="4" w:space="0" w:color="auto"/>
            </w:tcBorders>
            <w:shd w:val="clear" w:color="auto" w:fill="auto"/>
            <w:noWrap/>
            <w:vAlign w:val="center"/>
            <w:hideMark/>
          </w:tcPr>
          <w:p w14:paraId="2FF42C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8A9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1F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807F3" w14:textId="77777777" w:rsidR="00E83F66" w:rsidRPr="00772251" w:rsidRDefault="00E83F66" w:rsidP="0048591A">
            <w:pPr>
              <w:spacing w:before="60" w:after="60" w:line="240" w:lineRule="auto"/>
              <w:jc w:val="center"/>
              <w:rPr>
                <w:noProof/>
                <w:sz w:val="20"/>
              </w:rPr>
            </w:pPr>
            <w:r>
              <w:rPr>
                <w:noProof/>
                <w:sz w:val="20"/>
              </w:rPr>
              <w:t>27101941</w:t>
            </w:r>
          </w:p>
        </w:tc>
        <w:tc>
          <w:tcPr>
            <w:tcW w:w="1329" w:type="dxa"/>
            <w:tcBorders>
              <w:top w:val="nil"/>
              <w:left w:val="nil"/>
              <w:bottom w:val="single" w:sz="4" w:space="0" w:color="auto"/>
              <w:right w:val="single" w:sz="4" w:space="0" w:color="auto"/>
            </w:tcBorders>
            <w:shd w:val="clear" w:color="auto" w:fill="auto"/>
            <w:noWrap/>
            <w:hideMark/>
          </w:tcPr>
          <w:p w14:paraId="00C5C455"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3E099632" w14:textId="77777777" w:rsidR="00E83F66" w:rsidRPr="00772251" w:rsidRDefault="00E83F66" w:rsidP="007057C0">
            <w:pPr>
              <w:spacing w:before="60" w:after="60" w:line="240" w:lineRule="auto"/>
              <w:rPr>
                <w:noProof/>
                <w:sz w:val="20"/>
              </w:rPr>
            </w:pPr>
            <w:r>
              <w:rPr>
                <w:noProof/>
                <w:sz w:val="20"/>
              </w:rPr>
              <w:t>---- Rückstandsheizöle (Schiffskraftstoff, Heizöl und ähnliche Öle) mit einer kinematischen Viskosität von 125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10D3C1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A5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3A0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A6285" w14:textId="77777777" w:rsidR="00E83F66" w:rsidRPr="00772251" w:rsidRDefault="00E83F66" w:rsidP="0048591A">
            <w:pPr>
              <w:spacing w:before="60" w:after="60" w:line="240" w:lineRule="auto"/>
              <w:jc w:val="center"/>
              <w:rPr>
                <w:noProof/>
                <w:sz w:val="20"/>
              </w:rPr>
            </w:pPr>
            <w:r>
              <w:rPr>
                <w:noProof/>
                <w:sz w:val="20"/>
              </w:rPr>
              <w:t>27101942</w:t>
            </w:r>
          </w:p>
        </w:tc>
        <w:tc>
          <w:tcPr>
            <w:tcW w:w="1329" w:type="dxa"/>
            <w:tcBorders>
              <w:top w:val="nil"/>
              <w:left w:val="nil"/>
              <w:bottom w:val="single" w:sz="4" w:space="0" w:color="auto"/>
              <w:right w:val="single" w:sz="4" w:space="0" w:color="auto"/>
            </w:tcBorders>
            <w:shd w:val="clear" w:color="auto" w:fill="auto"/>
            <w:noWrap/>
            <w:hideMark/>
          </w:tcPr>
          <w:p w14:paraId="36F27AF5"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0F63DF8D" w14:textId="77777777" w:rsidR="00E83F66" w:rsidRPr="00772251" w:rsidRDefault="00E83F66" w:rsidP="007057C0">
            <w:pPr>
              <w:spacing w:before="60" w:after="60" w:line="240" w:lineRule="auto"/>
              <w:rPr>
                <w:noProof/>
                <w:sz w:val="20"/>
              </w:rPr>
            </w:pPr>
            <w:r>
              <w:rPr>
                <w:noProof/>
                <w:sz w:val="20"/>
              </w:rPr>
              <w:t>---- Rückstandsheizöle (Schiffskraftstoff, Heizöl und ähnliche Öle) mit einer kinematischen Viskosität von 180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0583CF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8ED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15333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064CE" w14:textId="77777777" w:rsidR="00E83F66" w:rsidRPr="00772251" w:rsidRDefault="00E83F66" w:rsidP="0048591A">
            <w:pPr>
              <w:spacing w:before="60" w:after="60" w:line="240" w:lineRule="auto"/>
              <w:jc w:val="center"/>
              <w:rPr>
                <w:noProof/>
                <w:sz w:val="20"/>
              </w:rPr>
            </w:pPr>
            <w:r>
              <w:rPr>
                <w:noProof/>
                <w:sz w:val="20"/>
              </w:rPr>
              <w:t>27101943</w:t>
            </w:r>
          </w:p>
        </w:tc>
        <w:tc>
          <w:tcPr>
            <w:tcW w:w="1329" w:type="dxa"/>
            <w:tcBorders>
              <w:top w:val="nil"/>
              <w:left w:val="nil"/>
              <w:bottom w:val="single" w:sz="4" w:space="0" w:color="auto"/>
              <w:right w:val="single" w:sz="4" w:space="0" w:color="auto"/>
            </w:tcBorders>
            <w:shd w:val="clear" w:color="auto" w:fill="auto"/>
            <w:noWrap/>
            <w:hideMark/>
          </w:tcPr>
          <w:p w14:paraId="0CA81718"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278AA88C" w14:textId="77777777" w:rsidR="00E83F66" w:rsidRPr="00772251" w:rsidRDefault="00E83F66" w:rsidP="007057C0">
            <w:pPr>
              <w:spacing w:before="60" w:after="60" w:line="240" w:lineRule="auto"/>
              <w:rPr>
                <w:noProof/>
                <w:sz w:val="20"/>
              </w:rPr>
            </w:pPr>
            <w:r>
              <w:rPr>
                <w:noProof/>
                <w:sz w:val="20"/>
              </w:rPr>
              <w:t>---- Rückstandsheizöle (Schiffskraftstoff, Heizöl und ähnliche Öle) mit einer kinematischen Viskosität von 280 Centistokes</w:t>
            </w:r>
          </w:p>
        </w:tc>
        <w:tc>
          <w:tcPr>
            <w:tcW w:w="1134" w:type="dxa"/>
            <w:tcBorders>
              <w:top w:val="nil"/>
              <w:left w:val="nil"/>
              <w:bottom w:val="single" w:sz="4" w:space="0" w:color="auto"/>
              <w:right w:val="single" w:sz="4" w:space="0" w:color="auto"/>
            </w:tcBorders>
            <w:shd w:val="clear" w:color="auto" w:fill="auto"/>
            <w:noWrap/>
            <w:vAlign w:val="center"/>
            <w:hideMark/>
          </w:tcPr>
          <w:p w14:paraId="0D70B8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32F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3208A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B1129" w14:textId="77777777" w:rsidR="00E83F66" w:rsidRPr="00772251" w:rsidRDefault="00E83F66" w:rsidP="0048591A">
            <w:pPr>
              <w:spacing w:before="60" w:after="60" w:line="240" w:lineRule="auto"/>
              <w:jc w:val="center"/>
              <w:rPr>
                <w:noProof/>
                <w:sz w:val="20"/>
              </w:rPr>
            </w:pPr>
            <w:r>
              <w:rPr>
                <w:noProof/>
                <w:sz w:val="20"/>
              </w:rPr>
              <w:t>27101949</w:t>
            </w:r>
          </w:p>
        </w:tc>
        <w:tc>
          <w:tcPr>
            <w:tcW w:w="1329" w:type="dxa"/>
            <w:tcBorders>
              <w:top w:val="nil"/>
              <w:left w:val="nil"/>
              <w:bottom w:val="single" w:sz="4" w:space="0" w:color="auto"/>
              <w:right w:val="single" w:sz="4" w:space="0" w:color="auto"/>
            </w:tcBorders>
            <w:shd w:val="clear" w:color="auto" w:fill="auto"/>
            <w:noWrap/>
            <w:hideMark/>
          </w:tcPr>
          <w:p w14:paraId="38AE2A9C"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0CA57EE9" w14:textId="77777777" w:rsidR="00E83F66" w:rsidRPr="00772251" w:rsidRDefault="00E83F66" w:rsidP="0048591A">
            <w:pPr>
              <w:spacing w:before="60" w:after="60" w:line="240" w:lineRule="auto"/>
              <w:rPr>
                <w:noProof/>
                <w:sz w:val="20"/>
              </w:rPr>
            </w:pPr>
            <w:r>
              <w:rPr>
                <w:noProof/>
                <w:sz w:val="20"/>
              </w:rPr>
              <w:t>---- andere Rückstandsheizöle</w:t>
            </w:r>
          </w:p>
        </w:tc>
        <w:tc>
          <w:tcPr>
            <w:tcW w:w="1134" w:type="dxa"/>
            <w:tcBorders>
              <w:top w:val="nil"/>
              <w:left w:val="nil"/>
              <w:bottom w:val="single" w:sz="4" w:space="0" w:color="auto"/>
              <w:right w:val="single" w:sz="4" w:space="0" w:color="auto"/>
            </w:tcBorders>
            <w:shd w:val="clear" w:color="auto" w:fill="auto"/>
            <w:noWrap/>
            <w:vAlign w:val="center"/>
            <w:hideMark/>
          </w:tcPr>
          <w:p w14:paraId="44027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3A43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D18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9674" w14:textId="77777777" w:rsidR="00E83F66" w:rsidRPr="00772251" w:rsidRDefault="00E83F66" w:rsidP="0048591A">
            <w:pPr>
              <w:spacing w:before="60" w:after="60" w:line="240" w:lineRule="auto"/>
              <w:jc w:val="center"/>
              <w:rPr>
                <w:noProof/>
                <w:sz w:val="20"/>
              </w:rPr>
            </w:pPr>
            <w:r>
              <w:rPr>
                <w:noProof/>
                <w:sz w:val="20"/>
              </w:rPr>
              <w:t>27101955</w:t>
            </w:r>
          </w:p>
        </w:tc>
        <w:tc>
          <w:tcPr>
            <w:tcW w:w="1329" w:type="dxa"/>
            <w:tcBorders>
              <w:top w:val="nil"/>
              <w:left w:val="nil"/>
              <w:bottom w:val="single" w:sz="4" w:space="0" w:color="auto"/>
              <w:right w:val="single" w:sz="4" w:space="0" w:color="auto"/>
            </w:tcBorders>
            <w:shd w:val="clear" w:color="auto" w:fill="auto"/>
            <w:noWrap/>
            <w:hideMark/>
          </w:tcPr>
          <w:p w14:paraId="0AD2CB4B"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53CDA621" w14:textId="77777777" w:rsidR="00E83F66" w:rsidRPr="00772251" w:rsidRDefault="00E83F66" w:rsidP="0048591A">
            <w:pPr>
              <w:spacing w:before="60" w:after="60" w:line="240" w:lineRule="auto"/>
              <w:rPr>
                <w:noProof/>
                <w:sz w:val="20"/>
              </w:rPr>
            </w:pPr>
            <w:r>
              <w:rPr>
                <w:noProof/>
                <w:sz w:val="20"/>
              </w:rPr>
              <w:t>---- Transformatorenöl</w:t>
            </w:r>
          </w:p>
        </w:tc>
        <w:tc>
          <w:tcPr>
            <w:tcW w:w="1134" w:type="dxa"/>
            <w:tcBorders>
              <w:top w:val="nil"/>
              <w:left w:val="nil"/>
              <w:bottom w:val="single" w:sz="4" w:space="0" w:color="auto"/>
              <w:right w:val="single" w:sz="4" w:space="0" w:color="auto"/>
            </w:tcBorders>
            <w:shd w:val="clear" w:color="auto" w:fill="auto"/>
            <w:noWrap/>
            <w:vAlign w:val="center"/>
            <w:hideMark/>
          </w:tcPr>
          <w:p w14:paraId="136B2E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E12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FBD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288481" w14:textId="77777777" w:rsidR="00E83F66" w:rsidRPr="00772251" w:rsidRDefault="00E83F66" w:rsidP="0048591A">
            <w:pPr>
              <w:spacing w:before="60" w:after="60" w:line="240" w:lineRule="auto"/>
              <w:jc w:val="center"/>
              <w:rPr>
                <w:noProof/>
                <w:sz w:val="20"/>
              </w:rPr>
            </w:pPr>
            <w:r>
              <w:rPr>
                <w:noProof/>
                <w:sz w:val="20"/>
              </w:rPr>
              <w:t>27101957</w:t>
            </w:r>
          </w:p>
        </w:tc>
        <w:tc>
          <w:tcPr>
            <w:tcW w:w="1329" w:type="dxa"/>
            <w:tcBorders>
              <w:top w:val="nil"/>
              <w:left w:val="nil"/>
              <w:bottom w:val="single" w:sz="4" w:space="0" w:color="auto"/>
              <w:right w:val="single" w:sz="4" w:space="0" w:color="auto"/>
            </w:tcBorders>
            <w:shd w:val="clear" w:color="auto" w:fill="auto"/>
            <w:noWrap/>
            <w:hideMark/>
          </w:tcPr>
          <w:p w14:paraId="35700B40" w14:textId="77777777" w:rsidR="00E83F66" w:rsidRPr="00772251" w:rsidRDefault="00E83F66" w:rsidP="0048591A">
            <w:pPr>
              <w:spacing w:before="60" w:after="60" w:line="240" w:lineRule="auto"/>
              <w:jc w:val="center"/>
              <w:rPr>
                <w:noProof/>
                <w:sz w:val="20"/>
              </w:rPr>
            </w:pPr>
            <w:r>
              <w:rPr>
                <w:noProof/>
                <w:sz w:val="20"/>
              </w:rPr>
              <w:t>271019</w:t>
            </w:r>
          </w:p>
        </w:tc>
        <w:tc>
          <w:tcPr>
            <w:tcW w:w="9680" w:type="dxa"/>
            <w:tcBorders>
              <w:top w:val="nil"/>
              <w:left w:val="nil"/>
              <w:bottom w:val="single" w:sz="4" w:space="0" w:color="auto"/>
              <w:right w:val="single" w:sz="4" w:space="0" w:color="auto"/>
            </w:tcBorders>
            <w:shd w:val="clear" w:color="auto" w:fill="auto"/>
            <w:noWrap/>
            <w:hideMark/>
          </w:tcPr>
          <w:p w14:paraId="266C6D8B" w14:textId="77777777" w:rsidR="00E83F66" w:rsidRPr="00772251" w:rsidRDefault="00E83F66" w:rsidP="0048591A">
            <w:pPr>
              <w:spacing w:before="60" w:after="60" w:line="240" w:lineRule="auto"/>
              <w:rPr>
                <w:noProof/>
                <w:sz w:val="20"/>
              </w:rPr>
            </w:pPr>
            <w:r>
              <w:rPr>
                <w:noProof/>
                <w:sz w:val="20"/>
              </w:rPr>
              <w:t>---- Weißöl – technische Qualität</w:t>
            </w:r>
          </w:p>
        </w:tc>
        <w:tc>
          <w:tcPr>
            <w:tcW w:w="1134" w:type="dxa"/>
            <w:tcBorders>
              <w:top w:val="nil"/>
              <w:left w:val="nil"/>
              <w:bottom w:val="single" w:sz="4" w:space="0" w:color="auto"/>
              <w:right w:val="single" w:sz="4" w:space="0" w:color="auto"/>
            </w:tcBorders>
            <w:shd w:val="clear" w:color="auto" w:fill="auto"/>
            <w:noWrap/>
            <w:vAlign w:val="center"/>
            <w:hideMark/>
          </w:tcPr>
          <w:p w14:paraId="28B338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879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61FD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7814" w14:textId="77777777" w:rsidR="00E83F66" w:rsidRPr="00772251" w:rsidRDefault="00E83F66" w:rsidP="0048591A">
            <w:pPr>
              <w:spacing w:before="60" w:after="60" w:line="240" w:lineRule="auto"/>
              <w:jc w:val="center"/>
              <w:rPr>
                <w:noProof/>
                <w:sz w:val="20"/>
              </w:rPr>
            </w:pPr>
            <w:r>
              <w:rPr>
                <w:noProof/>
                <w:sz w:val="20"/>
              </w:rPr>
              <w:t>27102000</w:t>
            </w:r>
          </w:p>
        </w:tc>
        <w:tc>
          <w:tcPr>
            <w:tcW w:w="1329" w:type="dxa"/>
            <w:tcBorders>
              <w:top w:val="nil"/>
              <w:left w:val="nil"/>
              <w:bottom w:val="single" w:sz="4" w:space="0" w:color="auto"/>
              <w:right w:val="single" w:sz="4" w:space="0" w:color="auto"/>
            </w:tcBorders>
            <w:shd w:val="clear" w:color="auto" w:fill="auto"/>
            <w:noWrap/>
            <w:hideMark/>
          </w:tcPr>
          <w:p w14:paraId="7B237B37" w14:textId="77777777" w:rsidR="00E83F66" w:rsidRPr="00772251" w:rsidRDefault="00E83F66" w:rsidP="0048591A">
            <w:pPr>
              <w:spacing w:before="60" w:after="60" w:line="240" w:lineRule="auto"/>
              <w:jc w:val="center"/>
              <w:rPr>
                <w:noProof/>
                <w:sz w:val="20"/>
              </w:rPr>
            </w:pPr>
            <w:r>
              <w:rPr>
                <w:noProof/>
                <w:sz w:val="20"/>
              </w:rPr>
              <w:t>271020</w:t>
            </w:r>
          </w:p>
        </w:tc>
        <w:tc>
          <w:tcPr>
            <w:tcW w:w="9680" w:type="dxa"/>
            <w:tcBorders>
              <w:top w:val="nil"/>
              <w:left w:val="nil"/>
              <w:bottom w:val="single" w:sz="4" w:space="0" w:color="auto"/>
              <w:right w:val="single" w:sz="4" w:space="0" w:color="auto"/>
            </w:tcBorders>
            <w:shd w:val="clear" w:color="auto" w:fill="auto"/>
            <w:noWrap/>
            <w:hideMark/>
          </w:tcPr>
          <w:p w14:paraId="1B3AF92D" w14:textId="77777777" w:rsidR="00E83F66" w:rsidRPr="00772251" w:rsidRDefault="00E83F66" w:rsidP="0048591A">
            <w:pPr>
              <w:spacing w:before="60" w:after="60" w:line="240" w:lineRule="auto"/>
              <w:rPr>
                <w:noProof/>
                <w:sz w:val="20"/>
              </w:rPr>
            </w:pPr>
            <w:r>
              <w:rPr>
                <w:noProof/>
                <w:sz w:val="20"/>
              </w:rPr>
              <w:t>- Erdöl und Öl aus bituminösen Mineralien (ausgenommen rohe Öle) und Zubereitungen mit einem Gehalt an Erdöl oder Öl aus bituminösen Mineralien von 70 GHT oder mehr, in denen diese Öle der Grundbestandteil sind, anderweit weder genannt noch inbegriffen, die Biodiesel enthalten, ausgenommen Ölabfälle</w:t>
            </w:r>
          </w:p>
        </w:tc>
        <w:tc>
          <w:tcPr>
            <w:tcW w:w="1134" w:type="dxa"/>
            <w:tcBorders>
              <w:top w:val="nil"/>
              <w:left w:val="nil"/>
              <w:bottom w:val="single" w:sz="4" w:space="0" w:color="auto"/>
              <w:right w:val="single" w:sz="4" w:space="0" w:color="auto"/>
            </w:tcBorders>
            <w:shd w:val="clear" w:color="auto" w:fill="auto"/>
            <w:noWrap/>
            <w:vAlign w:val="center"/>
            <w:hideMark/>
          </w:tcPr>
          <w:p w14:paraId="4075E1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4A88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BE7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0C64F" w14:textId="77777777" w:rsidR="00E83F66" w:rsidRPr="00772251" w:rsidRDefault="00E83F66" w:rsidP="0048591A">
            <w:pPr>
              <w:spacing w:before="60" w:after="60" w:line="240" w:lineRule="auto"/>
              <w:jc w:val="center"/>
              <w:rPr>
                <w:noProof/>
                <w:sz w:val="20"/>
              </w:rPr>
            </w:pPr>
            <w:r>
              <w:rPr>
                <w:noProof/>
                <w:sz w:val="20"/>
              </w:rPr>
              <w:t>27122000</w:t>
            </w:r>
          </w:p>
        </w:tc>
        <w:tc>
          <w:tcPr>
            <w:tcW w:w="1329" w:type="dxa"/>
            <w:tcBorders>
              <w:top w:val="nil"/>
              <w:left w:val="nil"/>
              <w:bottom w:val="single" w:sz="4" w:space="0" w:color="auto"/>
              <w:right w:val="single" w:sz="4" w:space="0" w:color="auto"/>
            </w:tcBorders>
            <w:shd w:val="clear" w:color="auto" w:fill="auto"/>
            <w:noWrap/>
            <w:hideMark/>
          </w:tcPr>
          <w:p w14:paraId="4494B5EA" w14:textId="77777777" w:rsidR="00E83F66" w:rsidRPr="00772251" w:rsidRDefault="00E83F66" w:rsidP="0048591A">
            <w:pPr>
              <w:spacing w:before="60" w:after="60" w:line="240" w:lineRule="auto"/>
              <w:jc w:val="center"/>
              <w:rPr>
                <w:noProof/>
                <w:sz w:val="20"/>
              </w:rPr>
            </w:pPr>
            <w:r>
              <w:rPr>
                <w:noProof/>
                <w:sz w:val="20"/>
              </w:rPr>
              <w:t>271220</w:t>
            </w:r>
          </w:p>
        </w:tc>
        <w:tc>
          <w:tcPr>
            <w:tcW w:w="9680" w:type="dxa"/>
            <w:tcBorders>
              <w:top w:val="nil"/>
              <w:left w:val="nil"/>
              <w:bottom w:val="single" w:sz="4" w:space="0" w:color="auto"/>
              <w:right w:val="single" w:sz="4" w:space="0" w:color="auto"/>
            </w:tcBorders>
            <w:shd w:val="clear" w:color="auto" w:fill="auto"/>
            <w:noWrap/>
            <w:hideMark/>
          </w:tcPr>
          <w:p w14:paraId="1813BD75" w14:textId="77777777" w:rsidR="00E83F66" w:rsidRPr="00772251" w:rsidRDefault="00E83F66" w:rsidP="0048591A">
            <w:pPr>
              <w:spacing w:before="60" w:after="60" w:line="240" w:lineRule="auto"/>
              <w:rPr>
                <w:noProof/>
                <w:sz w:val="20"/>
              </w:rPr>
            </w:pPr>
            <w:r>
              <w:rPr>
                <w:noProof/>
                <w:sz w:val="20"/>
              </w:rPr>
              <w:t>- Paraffin mit einem Gehalt an Öl von weniger als 0,75 GHT</w:t>
            </w:r>
          </w:p>
        </w:tc>
        <w:tc>
          <w:tcPr>
            <w:tcW w:w="1134" w:type="dxa"/>
            <w:tcBorders>
              <w:top w:val="nil"/>
              <w:left w:val="nil"/>
              <w:bottom w:val="single" w:sz="4" w:space="0" w:color="auto"/>
              <w:right w:val="single" w:sz="4" w:space="0" w:color="auto"/>
            </w:tcBorders>
            <w:shd w:val="clear" w:color="auto" w:fill="auto"/>
            <w:noWrap/>
            <w:vAlign w:val="center"/>
            <w:hideMark/>
          </w:tcPr>
          <w:p w14:paraId="4857F7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AFE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762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CD9DA7" w14:textId="77777777" w:rsidR="00E83F66" w:rsidRPr="00772251" w:rsidRDefault="00E83F66" w:rsidP="0048591A">
            <w:pPr>
              <w:spacing w:before="60" w:after="60" w:line="240" w:lineRule="auto"/>
              <w:jc w:val="center"/>
              <w:rPr>
                <w:noProof/>
                <w:sz w:val="20"/>
              </w:rPr>
            </w:pPr>
            <w:r>
              <w:rPr>
                <w:noProof/>
                <w:sz w:val="20"/>
              </w:rPr>
              <w:t>27129000</w:t>
            </w:r>
          </w:p>
        </w:tc>
        <w:tc>
          <w:tcPr>
            <w:tcW w:w="1329" w:type="dxa"/>
            <w:tcBorders>
              <w:top w:val="nil"/>
              <w:left w:val="nil"/>
              <w:bottom w:val="single" w:sz="4" w:space="0" w:color="auto"/>
              <w:right w:val="single" w:sz="4" w:space="0" w:color="auto"/>
            </w:tcBorders>
            <w:shd w:val="clear" w:color="auto" w:fill="auto"/>
            <w:noWrap/>
            <w:hideMark/>
          </w:tcPr>
          <w:p w14:paraId="7625B3C8" w14:textId="77777777" w:rsidR="00E83F66" w:rsidRPr="00772251" w:rsidRDefault="00E83F66" w:rsidP="0048591A">
            <w:pPr>
              <w:spacing w:before="60" w:after="60" w:line="240" w:lineRule="auto"/>
              <w:jc w:val="center"/>
              <w:rPr>
                <w:noProof/>
                <w:sz w:val="20"/>
              </w:rPr>
            </w:pPr>
            <w:r>
              <w:rPr>
                <w:noProof/>
                <w:sz w:val="20"/>
              </w:rPr>
              <w:t>271290</w:t>
            </w:r>
          </w:p>
        </w:tc>
        <w:tc>
          <w:tcPr>
            <w:tcW w:w="9680" w:type="dxa"/>
            <w:tcBorders>
              <w:top w:val="nil"/>
              <w:left w:val="nil"/>
              <w:bottom w:val="single" w:sz="4" w:space="0" w:color="auto"/>
              <w:right w:val="single" w:sz="4" w:space="0" w:color="auto"/>
            </w:tcBorders>
            <w:shd w:val="clear" w:color="auto" w:fill="auto"/>
            <w:noWrap/>
            <w:hideMark/>
          </w:tcPr>
          <w:p w14:paraId="1F6EEEA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DC54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C49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3138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2F86A5" w14:textId="77777777" w:rsidR="00E83F66" w:rsidRPr="00772251" w:rsidRDefault="00E83F66" w:rsidP="0048591A">
            <w:pPr>
              <w:spacing w:before="60" w:after="60" w:line="240" w:lineRule="auto"/>
              <w:jc w:val="center"/>
              <w:rPr>
                <w:noProof/>
                <w:sz w:val="20"/>
              </w:rPr>
            </w:pPr>
            <w:r>
              <w:rPr>
                <w:noProof/>
                <w:sz w:val="20"/>
              </w:rPr>
              <w:t>27131200</w:t>
            </w:r>
          </w:p>
        </w:tc>
        <w:tc>
          <w:tcPr>
            <w:tcW w:w="1329" w:type="dxa"/>
            <w:tcBorders>
              <w:top w:val="nil"/>
              <w:left w:val="nil"/>
              <w:bottom w:val="single" w:sz="4" w:space="0" w:color="auto"/>
              <w:right w:val="single" w:sz="4" w:space="0" w:color="auto"/>
            </w:tcBorders>
            <w:shd w:val="clear" w:color="auto" w:fill="auto"/>
            <w:noWrap/>
            <w:hideMark/>
          </w:tcPr>
          <w:p w14:paraId="394D1E91" w14:textId="77777777" w:rsidR="00E83F66" w:rsidRPr="00772251" w:rsidRDefault="00E83F66" w:rsidP="0048591A">
            <w:pPr>
              <w:spacing w:before="60" w:after="60" w:line="240" w:lineRule="auto"/>
              <w:jc w:val="center"/>
              <w:rPr>
                <w:noProof/>
                <w:sz w:val="20"/>
              </w:rPr>
            </w:pPr>
            <w:r>
              <w:rPr>
                <w:noProof/>
                <w:sz w:val="20"/>
              </w:rPr>
              <w:t>271312</w:t>
            </w:r>
          </w:p>
        </w:tc>
        <w:tc>
          <w:tcPr>
            <w:tcW w:w="9680" w:type="dxa"/>
            <w:tcBorders>
              <w:top w:val="nil"/>
              <w:left w:val="nil"/>
              <w:bottom w:val="single" w:sz="4" w:space="0" w:color="auto"/>
              <w:right w:val="single" w:sz="4" w:space="0" w:color="auto"/>
            </w:tcBorders>
            <w:shd w:val="clear" w:color="auto" w:fill="auto"/>
            <w:noWrap/>
            <w:hideMark/>
          </w:tcPr>
          <w:p w14:paraId="5E9A641C" w14:textId="77777777" w:rsidR="00E83F66" w:rsidRPr="00772251" w:rsidRDefault="00E83F66" w:rsidP="0048591A">
            <w:pPr>
              <w:spacing w:before="60" w:after="60" w:line="240" w:lineRule="auto"/>
              <w:rPr>
                <w:noProof/>
                <w:sz w:val="20"/>
              </w:rPr>
            </w:pPr>
            <w:r>
              <w:rPr>
                <w:noProof/>
                <w:sz w:val="20"/>
              </w:rPr>
              <w:t>-- calciniert</w:t>
            </w:r>
          </w:p>
        </w:tc>
        <w:tc>
          <w:tcPr>
            <w:tcW w:w="1134" w:type="dxa"/>
            <w:tcBorders>
              <w:top w:val="nil"/>
              <w:left w:val="nil"/>
              <w:bottom w:val="single" w:sz="4" w:space="0" w:color="auto"/>
              <w:right w:val="single" w:sz="4" w:space="0" w:color="auto"/>
            </w:tcBorders>
            <w:shd w:val="clear" w:color="auto" w:fill="auto"/>
            <w:noWrap/>
            <w:vAlign w:val="center"/>
            <w:hideMark/>
          </w:tcPr>
          <w:p w14:paraId="63FF72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D08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ECB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1E522" w14:textId="77777777" w:rsidR="00E83F66" w:rsidRPr="00772251" w:rsidRDefault="00E83F66" w:rsidP="00E71191">
            <w:pPr>
              <w:pageBreakBefore/>
              <w:spacing w:before="60" w:after="60" w:line="240" w:lineRule="auto"/>
              <w:jc w:val="center"/>
              <w:rPr>
                <w:noProof/>
                <w:sz w:val="20"/>
              </w:rPr>
            </w:pPr>
            <w:r>
              <w:rPr>
                <w:noProof/>
                <w:sz w:val="20"/>
              </w:rPr>
              <w:t>28011000</w:t>
            </w:r>
          </w:p>
        </w:tc>
        <w:tc>
          <w:tcPr>
            <w:tcW w:w="1329" w:type="dxa"/>
            <w:tcBorders>
              <w:top w:val="nil"/>
              <w:left w:val="nil"/>
              <w:bottom w:val="single" w:sz="4" w:space="0" w:color="auto"/>
              <w:right w:val="single" w:sz="4" w:space="0" w:color="auto"/>
            </w:tcBorders>
            <w:shd w:val="clear" w:color="auto" w:fill="auto"/>
            <w:noWrap/>
            <w:hideMark/>
          </w:tcPr>
          <w:p w14:paraId="1EA02C2F" w14:textId="77777777" w:rsidR="00E83F66" w:rsidRPr="00772251" w:rsidRDefault="00E83F66" w:rsidP="0048591A">
            <w:pPr>
              <w:spacing w:before="60" w:after="60" w:line="240" w:lineRule="auto"/>
              <w:jc w:val="center"/>
              <w:rPr>
                <w:noProof/>
                <w:sz w:val="20"/>
              </w:rPr>
            </w:pPr>
            <w:r>
              <w:rPr>
                <w:noProof/>
                <w:sz w:val="20"/>
              </w:rPr>
              <w:t>280110</w:t>
            </w:r>
          </w:p>
        </w:tc>
        <w:tc>
          <w:tcPr>
            <w:tcW w:w="9680" w:type="dxa"/>
            <w:tcBorders>
              <w:top w:val="nil"/>
              <w:left w:val="nil"/>
              <w:bottom w:val="single" w:sz="4" w:space="0" w:color="auto"/>
              <w:right w:val="single" w:sz="4" w:space="0" w:color="auto"/>
            </w:tcBorders>
            <w:shd w:val="clear" w:color="auto" w:fill="auto"/>
            <w:noWrap/>
            <w:hideMark/>
          </w:tcPr>
          <w:p w14:paraId="01CBD0F5" w14:textId="77777777" w:rsidR="00E83F66" w:rsidRPr="00772251" w:rsidRDefault="00E83F66" w:rsidP="0048591A">
            <w:pPr>
              <w:spacing w:before="60" w:after="60" w:line="240" w:lineRule="auto"/>
              <w:rPr>
                <w:noProof/>
                <w:sz w:val="20"/>
              </w:rPr>
            </w:pPr>
            <w:r>
              <w:rPr>
                <w:noProof/>
                <w:sz w:val="20"/>
              </w:rPr>
              <w:t>- Chlor</w:t>
            </w:r>
          </w:p>
        </w:tc>
        <w:tc>
          <w:tcPr>
            <w:tcW w:w="1134" w:type="dxa"/>
            <w:tcBorders>
              <w:top w:val="nil"/>
              <w:left w:val="nil"/>
              <w:bottom w:val="single" w:sz="4" w:space="0" w:color="auto"/>
              <w:right w:val="single" w:sz="4" w:space="0" w:color="auto"/>
            </w:tcBorders>
            <w:shd w:val="clear" w:color="auto" w:fill="auto"/>
            <w:noWrap/>
            <w:vAlign w:val="center"/>
            <w:hideMark/>
          </w:tcPr>
          <w:p w14:paraId="031BF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4C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EC9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42C6F" w14:textId="77777777" w:rsidR="00E83F66" w:rsidRPr="00772251" w:rsidRDefault="00E83F66" w:rsidP="0048591A">
            <w:pPr>
              <w:spacing w:before="60" w:after="60" w:line="240" w:lineRule="auto"/>
              <w:jc w:val="center"/>
              <w:rPr>
                <w:noProof/>
                <w:sz w:val="20"/>
              </w:rPr>
            </w:pPr>
            <w:r>
              <w:rPr>
                <w:noProof/>
                <w:sz w:val="20"/>
              </w:rPr>
              <w:t>28012000</w:t>
            </w:r>
          </w:p>
        </w:tc>
        <w:tc>
          <w:tcPr>
            <w:tcW w:w="1329" w:type="dxa"/>
            <w:tcBorders>
              <w:top w:val="nil"/>
              <w:left w:val="nil"/>
              <w:bottom w:val="single" w:sz="4" w:space="0" w:color="auto"/>
              <w:right w:val="single" w:sz="4" w:space="0" w:color="auto"/>
            </w:tcBorders>
            <w:shd w:val="clear" w:color="auto" w:fill="auto"/>
            <w:noWrap/>
            <w:hideMark/>
          </w:tcPr>
          <w:p w14:paraId="03C96669" w14:textId="77777777" w:rsidR="00E83F66" w:rsidRPr="00772251" w:rsidRDefault="00E83F66" w:rsidP="0048591A">
            <w:pPr>
              <w:spacing w:before="60" w:after="60" w:line="240" w:lineRule="auto"/>
              <w:jc w:val="center"/>
              <w:rPr>
                <w:noProof/>
                <w:sz w:val="20"/>
              </w:rPr>
            </w:pPr>
            <w:r>
              <w:rPr>
                <w:noProof/>
                <w:sz w:val="20"/>
              </w:rPr>
              <w:t>280120</w:t>
            </w:r>
          </w:p>
        </w:tc>
        <w:tc>
          <w:tcPr>
            <w:tcW w:w="9680" w:type="dxa"/>
            <w:tcBorders>
              <w:top w:val="nil"/>
              <w:left w:val="nil"/>
              <w:bottom w:val="single" w:sz="4" w:space="0" w:color="auto"/>
              <w:right w:val="single" w:sz="4" w:space="0" w:color="auto"/>
            </w:tcBorders>
            <w:shd w:val="clear" w:color="auto" w:fill="auto"/>
            <w:noWrap/>
            <w:hideMark/>
          </w:tcPr>
          <w:p w14:paraId="606A7394" w14:textId="77777777" w:rsidR="00E83F66" w:rsidRPr="00772251" w:rsidRDefault="00E83F66" w:rsidP="0048591A">
            <w:pPr>
              <w:spacing w:before="60" w:after="60" w:line="240" w:lineRule="auto"/>
              <w:rPr>
                <w:noProof/>
                <w:sz w:val="20"/>
              </w:rPr>
            </w:pPr>
            <w:r>
              <w:rPr>
                <w:noProof/>
                <w:sz w:val="20"/>
              </w:rPr>
              <w:t>- Iod</w:t>
            </w:r>
          </w:p>
        </w:tc>
        <w:tc>
          <w:tcPr>
            <w:tcW w:w="1134" w:type="dxa"/>
            <w:tcBorders>
              <w:top w:val="nil"/>
              <w:left w:val="nil"/>
              <w:bottom w:val="single" w:sz="4" w:space="0" w:color="auto"/>
              <w:right w:val="single" w:sz="4" w:space="0" w:color="auto"/>
            </w:tcBorders>
            <w:shd w:val="clear" w:color="auto" w:fill="auto"/>
            <w:noWrap/>
            <w:vAlign w:val="center"/>
            <w:hideMark/>
          </w:tcPr>
          <w:p w14:paraId="6EE0DF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F52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D0CB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01FAEF" w14:textId="77777777" w:rsidR="00E83F66" w:rsidRPr="00772251" w:rsidRDefault="00E83F66" w:rsidP="0048591A">
            <w:pPr>
              <w:spacing w:before="60" w:after="60" w:line="240" w:lineRule="auto"/>
              <w:jc w:val="center"/>
              <w:rPr>
                <w:noProof/>
                <w:sz w:val="20"/>
              </w:rPr>
            </w:pPr>
            <w:r>
              <w:rPr>
                <w:noProof/>
                <w:sz w:val="20"/>
              </w:rPr>
              <w:t>28013000</w:t>
            </w:r>
          </w:p>
        </w:tc>
        <w:tc>
          <w:tcPr>
            <w:tcW w:w="1329" w:type="dxa"/>
            <w:tcBorders>
              <w:top w:val="nil"/>
              <w:left w:val="nil"/>
              <w:bottom w:val="single" w:sz="4" w:space="0" w:color="auto"/>
              <w:right w:val="single" w:sz="4" w:space="0" w:color="auto"/>
            </w:tcBorders>
            <w:shd w:val="clear" w:color="auto" w:fill="auto"/>
            <w:noWrap/>
            <w:hideMark/>
          </w:tcPr>
          <w:p w14:paraId="1E0469A2" w14:textId="77777777" w:rsidR="00E83F66" w:rsidRPr="00772251" w:rsidRDefault="00E83F66" w:rsidP="0048591A">
            <w:pPr>
              <w:spacing w:before="60" w:after="60" w:line="240" w:lineRule="auto"/>
              <w:jc w:val="center"/>
              <w:rPr>
                <w:noProof/>
                <w:sz w:val="20"/>
              </w:rPr>
            </w:pPr>
            <w:r>
              <w:rPr>
                <w:noProof/>
                <w:sz w:val="20"/>
              </w:rPr>
              <w:t>280130</w:t>
            </w:r>
          </w:p>
        </w:tc>
        <w:tc>
          <w:tcPr>
            <w:tcW w:w="9680" w:type="dxa"/>
            <w:tcBorders>
              <w:top w:val="nil"/>
              <w:left w:val="nil"/>
              <w:bottom w:val="single" w:sz="4" w:space="0" w:color="auto"/>
              <w:right w:val="single" w:sz="4" w:space="0" w:color="auto"/>
            </w:tcBorders>
            <w:shd w:val="clear" w:color="auto" w:fill="auto"/>
            <w:noWrap/>
            <w:hideMark/>
          </w:tcPr>
          <w:p w14:paraId="2A553848" w14:textId="77777777" w:rsidR="00E83F66" w:rsidRPr="00772251" w:rsidRDefault="00E83F66" w:rsidP="0048591A">
            <w:pPr>
              <w:spacing w:before="60" w:after="60" w:line="240" w:lineRule="auto"/>
              <w:rPr>
                <w:noProof/>
                <w:sz w:val="20"/>
              </w:rPr>
            </w:pPr>
            <w:r>
              <w:rPr>
                <w:noProof/>
                <w:sz w:val="20"/>
              </w:rPr>
              <w:t>- Fluor; Brom</w:t>
            </w:r>
          </w:p>
        </w:tc>
        <w:tc>
          <w:tcPr>
            <w:tcW w:w="1134" w:type="dxa"/>
            <w:tcBorders>
              <w:top w:val="nil"/>
              <w:left w:val="nil"/>
              <w:bottom w:val="single" w:sz="4" w:space="0" w:color="auto"/>
              <w:right w:val="single" w:sz="4" w:space="0" w:color="auto"/>
            </w:tcBorders>
            <w:shd w:val="clear" w:color="auto" w:fill="auto"/>
            <w:noWrap/>
            <w:vAlign w:val="center"/>
            <w:hideMark/>
          </w:tcPr>
          <w:p w14:paraId="225C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0EE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3E77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5D428" w14:textId="77777777" w:rsidR="00E83F66" w:rsidRPr="00772251" w:rsidRDefault="00E83F66" w:rsidP="0048591A">
            <w:pPr>
              <w:spacing w:before="60" w:after="60" w:line="240" w:lineRule="auto"/>
              <w:jc w:val="center"/>
              <w:rPr>
                <w:noProof/>
                <w:sz w:val="20"/>
              </w:rPr>
            </w:pPr>
            <w:r>
              <w:rPr>
                <w:noProof/>
                <w:sz w:val="20"/>
              </w:rPr>
              <w:t>28020000</w:t>
            </w:r>
          </w:p>
        </w:tc>
        <w:tc>
          <w:tcPr>
            <w:tcW w:w="1329" w:type="dxa"/>
            <w:tcBorders>
              <w:top w:val="nil"/>
              <w:left w:val="nil"/>
              <w:bottom w:val="single" w:sz="4" w:space="0" w:color="auto"/>
              <w:right w:val="single" w:sz="4" w:space="0" w:color="auto"/>
            </w:tcBorders>
            <w:shd w:val="clear" w:color="auto" w:fill="auto"/>
            <w:noWrap/>
            <w:hideMark/>
          </w:tcPr>
          <w:p w14:paraId="5D48AD9D" w14:textId="77777777" w:rsidR="00E83F66" w:rsidRPr="00772251" w:rsidRDefault="00E83F66" w:rsidP="0048591A">
            <w:pPr>
              <w:spacing w:before="60" w:after="60" w:line="240" w:lineRule="auto"/>
              <w:jc w:val="center"/>
              <w:rPr>
                <w:noProof/>
                <w:sz w:val="20"/>
              </w:rPr>
            </w:pPr>
            <w:r>
              <w:rPr>
                <w:noProof/>
                <w:sz w:val="20"/>
              </w:rPr>
              <w:t>280200</w:t>
            </w:r>
          </w:p>
        </w:tc>
        <w:tc>
          <w:tcPr>
            <w:tcW w:w="9680" w:type="dxa"/>
            <w:tcBorders>
              <w:top w:val="nil"/>
              <w:left w:val="nil"/>
              <w:bottom w:val="single" w:sz="4" w:space="0" w:color="auto"/>
              <w:right w:val="single" w:sz="4" w:space="0" w:color="auto"/>
            </w:tcBorders>
            <w:shd w:val="clear" w:color="auto" w:fill="auto"/>
            <w:noWrap/>
            <w:hideMark/>
          </w:tcPr>
          <w:p w14:paraId="48394AE3" w14:textId="77777777" w:rsidR="00E83F66" w:rsidRPr="00772251" w:rsidRDefault="00E83F66" w:rsidP="0048591A">
            <w:pPr>
              <w:spacing w:before="60" w:after="60" w:line="240" w:lineRule="auto"/>
              <w:rPr>
                <w:noProof/>
                <w:sz w:val="20"/>
              </w:rPr>
            </w:pPr>
            <w:r>
              <w:rPr>
                <w:noProof/>
                <w:sz w:val="20"/>
              </w:rPr>
              <w:t>Sublimierter oder gefällter Schwefel; kolloider Schwefel</w:t>
            </w:r>
          </w:p>
        </w:tc>
        <w:tc>
          <w:tcPr>
            <w:tcW w:w="1134" w:type="dxa"/>
            <w:tcBorders>
              <w:top w:val="nil"/>
              <w:left w:val="nil"/>
              <w:bottom w:val="single" w:sz="4" w:space="0" w:color="auto"/>
              <w:right w:val="single" w:sz="4" w:space="0" w:color="auto"/>
            </w:tcBorders>
            <w:shd w:val="clear" w:color="auto" w:fill="auto"/>
            <w:noWrap/>
            <w:vAlign w:val="center"/>
            <w:hideMark/>
          </w:tcPr>
          <w:p w14:paraId="58FAB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FB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A7AE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78D596" w14:textId="77777777" w:rsidR="00E83F66" w:rsidRPr="00772251" w:rsidRDefault="00E83F66" w:rsidP="0048591A">
            <w:pPr>
              <w:spacing w:before="60" w:after="60" w:line="240" w:lineRule="auto"/>
              <w:jc w:val="center"/>
              <w:rPr>
                <w:noProof/>
                <w:sz w:val="20"/>
              </w:rPr>
            </w:pPr>
            <w:r>
              <w:rPr>
                <w:noProof/>
                <w:sz w:val="20"/>
              </w:rPr>
              <w:t>28030000</w:t>
            </w:r>
          </w:p>
        </w:tc>
        <w:tc>
          <w:tcPr>
            <w:tcW w:w="1329" w:type="dxa"/>
            <w:tcBorders>
              <w:top w:val="nil"/>
              <w:left w:val="nil"/>
              <w:bottom w:val="single" w:sz="4" w:space="0" w:color="auto"/>
              <w:right w:val="single" w:sz="4" w:space="0" w:color="auto"/>
            </w:tcBorders>
            <w:shd w:val="clear" w:color="auto" w:fill="auto"/>
            <w:noWrap/>
            <w:hideMark/>
          </w:tcPr>
          <w:p w14:paraId="1CA6A36D" w14:textId="77777777" w:rsidR="00E83F66" w:rsidRPr="00772251" w:rsidRDefault="00E83F66" w:rsidP="0048591A">
            <w:pPr>
              <w:spacing w:before="60" w:after="60" w:line="240" w:lineRule="auto"/>
              <w:jc w:val="center"/>
              <w:rPr>
                <w:noProof/>
                <w:sz w:val="20"/>
              </w:rPr>
            </w:pPr>
            <w:r>
              <w:rPr>
                <w:noProof/>
                <w:sz w:val="20"/>
              </w:rPr>
              <w:t>280300</w:t>
            </w:r>
          </w:p>
        </w:tc>
        <w:tc>
          <w:tcPr>
            <w:tcW w:w="9680" w:type="dxa"/>
            <w:tcBorders>
              <w:top w:val="nil"/>
              <w:left w:val="nil"/>
              <w:bottom w:val="single" w:sz="4" w:space="0" w:color="auto"/>
              <w:right w:val="single" w:sz="4" w:space="0" w:color="auto"/>
            </w:tcBorders>
            <w:shd w:val="clear" w:color="auto" w:fill="auto"/>
            <w:noWrap/>
            <w:hideMark/>
          </w:tcPr>
          <w:p w14:paraId="3FD84E76" w14:textId="77777777" w:rsidR="00E83F66" w:rsidRPr="00772251" w:rsidRDefault="00E83F66" w:rsidP="0048591A">
            <w:pPr>
              <w:spacing w:before="60" w:after="60" w:line="240" w:lineRule="auto"/>
              <w:rPr>
                <w:noProof/>
                <w:sz w:val="20"/>
              </w:rPr>
            </w:pPr>
            <w:r>
              <w:rPr>
                <w:noProof/>
                <w:sz w:val="20"/>
              </w:rPr>
              <w:t>Kohlenstoff (Ruß und andere Formen von Kohlenstoff, anderweit weder genannt noch inbegriffen)</w:t>
            </w:r>
          </w:p>
        </w:tc>
        <w:tc>
          <w:tcPr>
            <w:tcW w:w="1134" w:type="dxa"/>
            <w:tcBorders>
              <w:top w:val="nil"/>
              <w:left w:val="nil"/>
              <w:bottom w:val="single" w:sz="4" w:space="0" w:color="auto"/>
              <w:right w:val="single" w:sz="4" w:space="0" w:color="auto"/>
            </w:tcBorders>
            <w:shd w:val="clear" w:color="auto" w:fill="auto"/>
            <w:noWrap/>
            <w:vAlign w:val="center"/>
            <w:hideMark/>
          </w:tcPr>
          <w:p w14:paraId="6846D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E94D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1AB2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29CA0F" w14:textId="77777777" w:rsidR="00E83F66" w:rsidRPr="00772251" w:rsidRDefault="00E83F66" w:rsidP="0048591A">
            <w:pPr>
              <w:spacing w:before="60" w:after="60" w:line="240" w:lineRule="auto"/>
              <w:jc w:val="center"/>
              <w:rPr>
                <w:noProof/>
                <w:sz w:val="20"/>
              </w:rPr>
            </w:pPr>
            <w:r>
              <w:rPr>
                <w:noProof/>
                <w:sz w:val="20"/>
              </w:rPr>
              <w:t>28041000</w:t>
            </w:r>
          </w:p>
        </w:tc>
        <w:tc>
          <w:tcPr>
            <w:tcW w:w="1329" w:type="dxa"/>
            <w:tcBorders>
              <w:top w:val="nil"/>
              <w:left w:val="nil"/>
              <w:bottom w:val="single" w:sz="4" w:space="0" w:color="auto"/>
              <w:right w:val="single" w:sz="4" w:space="0" w:color="auto"/>
            </w:tcBorders>
            <w:shd w:val="clear" w:color="auto" w:fill="auto"/>
            <w:noWrap/>
            <w:hideMark/>
          </w:tcPr>
          <w:p w14:paraId="743968A1" w14:textId="77777777" w:rsidR="00E83F66" w:rsidRPr="00772251" w:rsidRDefault="00E83F66" w:rsidP="0048591A">
            <w:pPr>
              <w:spacing w:before="60" w:after="60" w:line="240" w:lineRule="auto"/>
              <w:jc w:val="center"/>
              <w:rPr>
                <w:noProof/>
                <w:sz w:val="20"/>
              </w:rPr>
            </w:pPr>
            <w:r>
              <w:rPr>
                <w:noProof/>
                <w:sz w:val="20"/>
              </w:rPr>
              <w:t>280410</w:t>
            </w:r>
          </w:p>
        </w:tc>
        <w:tc>
          <w:tcPr>
            <w:tcW w:w="9680" w:type="dxa"/>
            <w:tcBorders>
              <w:top w:val="nil"/>
              <w:left w:val="nil"/>
              <w:bottom w:val="single" w:sz="4" w:space="0" w:color="auto"/>
              <w:right w:val="single" w:sz="4" w:space="0" w:color="auto"/>
            </w:tcBorders>
            <w:shd w:val="clear" w:color="auto" w:fill="auto"/>
            <w:noWrap/>
            <w:hideMark/>
          </w:tcPr>
          <w:p w14:paraId="596FD7C1" w14:textId="77777777" w:rsidR="00E83F66" w:rsidRPr="00772251" w:rsidRDefault="00E83F66" w:rsidP="0048591A">
            <w:pPr>
              <w:spacing w:before="60" w:after="60" w:line="240" w:lineRule="auto"/>
              <w:rPr>
                <w:noProof/>
                <w:sz w:val="20"/>
              </w:rPr>
            </w:pPr>
            <w:r>
              <w:rPr>
                <w:noProof/>
                <w:sz w:val="20"/>
              </w:rPr>
              <w:t>- Wasserstoff</w:t>
            </w:r>
          </w:p>
        </w:tc>
        <w:tc>
          <w:tcPr>
            <w:tcW w:w="1134" w:type="dxa"/>
            <w:tcBorders>
              <w:top w:val="nil"/>
              <w:left w:val="nil"/>
              <w:bottom w:val="single" w:sz="4" w:space="0" w:color="auto"/>
              <w:right w:val="single" w:sz="4" w:space="0" w:color="auto"/>
            </w:tcBorders>
            <w:shd w:val="clear" w:color="auto" w:fill="auto"/>
            <w:noWrap/>
            <w:vAlign w:val="center"/>
            <w:hideMark/>
          </w:tcPr>
          <w:p w14:paraId="32B4FD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6551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96D7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EAD03" w14:textId="77777777" w:rsidR="00E83F66" w:rsidRPr="00772251" w:rsidRDefault="00E83F66" w:rsidP="0048591A">
            <w:pPr>
              <w:spacing w:before="60" w:after="60" w:line="240" w:lineRule="auto"/>
              <w:jc w:val="center"/>
              <w:rPr>
                <w:noProof/>
                <w:sz w:val="20"/>
              </w:rPr>
            </w:pPr>
            <w:r>
              <w:rPr>
                <w:noProof/>
                <w:sz w:val="20"/>
              </w:rPr>
              <w:t>28042100</w:t>
            </w:r>
          </w:p>
        </w:tc>
        <w:tc>
          <w:tcPr>
            <w:tcW w:w="1329" w:type="dxa"/>
            <w:tcBorders>
              <w:top w:val="nil"/>
              <w:left w:val="nil"/>
              <w:bottom w:val="single" w:sz="4" w:space="0" w:color="auto"/>
              <w:right w:val="single" w:sz="4" w:space="0" w:color="auto"/>
            </w:tcBorders>
            <w:shd w:val="clear" w:color="auto" w:fill="auto"/>
            <w:noWrap/>
            <w:hideMark/>
          </w:tcPr>
          <w:p w14:paraId="0E802362" w14:textId="77777777" w:rsidR="00E83F66" w:rsidRPr="00772251" w:rsidRDefault="00E83F66" w:rsidP="0048591A">
            <w:pPr>
              <w:spacing w:before="60" w:after="60" w:line="240" w:lineRule="auto"/>
              <w:jc w:val="center"/>
              <w:rPr>
                <w:noProof/>
                <w:sz w:val="20"/>
              </w:rPr>
            </w:pPr>
            <w:r>
              <w:rPr>
                <w:noProof/>
                <w:sz w:val="20"/>
              </w:rPr>
              <w:t>280421</w:t>
            </w:r>
          </w:p>
        </w:tc>
        <w:tc>
          <w:tcPr>
            <w:tcW w:w="9680" w:type="dxa"/>
            <w:tcBorders>
              <w:top w:val="nil"/>
              <w:left w:val="nil"/>
              <w:bottom w:val="single" w:sz="4" w:space="0" w:color="auto"/>
              <w:right w:val="single" w:sz="4" w:space="0" w:color="auto"/>
            </w:tcBorders>
            <w:shd w:val="clear" w:color="auto" w:fill="auto"/>
            <w:noWrap/>
            <w:hideMark/>
          </w:tcPr>
          <w:p w14:paraId="64DA3187" w14:textId="77777777" w:rsidR="00E83F66" w:rsidRPr="00772251" w:rsidRDefault="00E83F66" w:rsidP="0048591A">
            <w:pPr>
              <w:spacing w:before="60" w:after="60" w:line="240" w:lineRule="auto"/>
              <w:rPr>
                <w:noProof/>
                <w:sz w:val="20"/>
              </w:rPr>
            </w:pPr>
            <w:r>
              <w:rPr>
                <w:noProof/>
                <w:sz w:val="20"/>
              </w:rPr>
              <w:t>-- Argon</w:t>
            </w:r>
          </w:p>
        </w:tc>
        <w:tc>
          <w:tcPr>
            <w:tcW w:w="1134" w:type="dxa"/>
            <w:tcBorders>
              <w:top w:val="nil"/>
              <w:left w:val="nil"/>
              <w:bottom w:val="single" w:sz="4" w:space="0" w:color="auto"/>
              <w:right w:val="single" w:sz="4" w:space="0" w:color="auto"/>
            </w:tcBorders>
            <w:shd w:val="clear" w:color="auto" w:fill="auto"/>
            <w:noWrap/>
            <w:vAlign w:val="center"/>
            <w:hideMark/>
          </w:tcPr>
          <w:p w14:paraId="21AAF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5742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FE41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08F785" w14:textId="77777777" w:rsidR="00E83F66" w:rsidRPr="00772251" w:rsidRDefault="00E83F66" w:rsidP="0048591A">
            <w:pPr>
              <w:spacing w:before="60" w:after="60" w:line="240" w:lineRule="auto"/>
              <w:jc w:val="center"/>
              <w:rPr>
                <w:noProof/>
                <w:sz w:val="20"/>
              </w:rPr>
            </w:pPr>
            <w:r>
              <w:rPr>
                <w:noProof/>
                <w:sz w:val="20"/>
              </w:rPr>
              <w:t>28042900</w:t>
            </w:r>
          </w:p>
        </w:tc>
        <w:tc>
          <w:tcPr>
            <w:tcW w:w="1329" w:type="dxa"/>
            <w:tcBorders>
              <w:top w:val="nil"/>
              <w:left w:val="nil"/>
              <w:bottom w:val="single" w:sz="4" w:space="0" w:color="auto"/>
              <w:right w:val="single" w:sz="4" w:space="0" w:color="auto"/>
            </w:tcBorders>
            <w:shd w:val="clear" w:color="auto" w:fill="auto"/>
            <w:noWrap/>
            <w:hideMark/>
          </w:tcPr>
          <w:p w14:paraId="390C973D" w14:textId="77777777" w:rsidR="00E83F66" w:rsidRPr="00772251" w:rsidRDefault="00E83F66" w:rsidP="0048591A">
            <w:pPr>
              <w:spacing w:before="60" w:after="60" w:line="240" w:lineRule="auto"/>
              <w:jc w:val="center"/>
              <w:rPr>
                <w:noProof/>
                <w:sz w:val="20"/>
              </w:rPr>
            </w:pPr>
            <w:r>
              <w:rPr>
                <w:noProof/>
                <w:sz w:val="20"/>
              </w:rPr>
              <w:t>280429</w:t>
            </w:r>
          </w:p>
        </w:tc>
        <w:tc>
          <w:tcPr>
            <w:tcW w:w="9680" w:type="dxa"/>
            <w:tcBorders>
              <w:top w:val="nil"/>
              <w:left w:val="nil"/>
              <w:bottom w:val="single" w:sz="4" w:space="0" w:color="auto"/>
              <w:right w:val="single" w:sz="4" w:space="0" w:color="auto"/>
            </w:tcBorders>
            <w:shd w:val="clear" w:color="auto" w:fill="auto"/>
            <w:noWrap/>
            <w:hideMark/>
          </w:tcPr>
          <w:p w14:paraId="3312C49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20DC9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056B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4B627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248333" w14:textId="77777777" w:rsidR="00E83F66" w:rsidRPr="00772251" w:rsidRDefault="00E83F66" w:rsidP="0048591A">
            <w:pPr>
              <w:spacing w:before="60" w:after="60" w:line="240" w:lineRule="auto"/>
              <w:jc w:val="center"/>
              <w:rPr>
                <w:noProof/>
                <w:sz w:val="20"/>
              </w:rPr>
            </w:pPr>
            <w:r>
              <w:rPr>
                <w:noProof/>
                <w:sz w:val="20"/>
              </w:rPr>
              <w:t>28043000</w:t>
            </w:r>
          </w:p>
        </w:tc>
        <w:tc>
          <w:tcPr>
            <w:tcW w:w="1329" w:type="dxa"/>
            <w:tcBorders>
              <w:top w:val="nil"/>
              <w:left w:val="nil"/>
              <w:bottom w:val="single" w:sz="4" w:space="0" w:color="auto"/>
              <w:right w:val="single" w:sz="4" w:space="0" w:color="auto"/>
            </w:tcBorders>
            <w:shd w:val="clear" w:color="auto" w:fill="auto"/>
            <w:noWrap/>
            <w:hideMark/>
          </w:tcPr>
          <w:p w14:paraId="7CCA2D57" w14:textId="77777777" w:rsidR="00E83F66" w:rsidRPr="00772251" w:rsidRDefault="00E83F66" w:rsidP="0048591A">
            <w:pPr>
              <w:spacing w:before="60" w:after="60" w:line="240" w:lineRule="auto"/>
              <w:jc w:val="center"/>
              <w:rPr>
                <w:noProof/>
                <w:sz w:val="20"/>
              </w:rPr>
            </w:pPr>
            <w:r>
              <w:rPr>
                <w:noProof/>
                <w:sz w:val="20"/>
              </w:rPr>
              <w:t>280430</w:t>
            </w:r>
          </w:p>
        </w:tc>
        <w:tc>
          <w:tcPr>
            <w:tcW w:w="9680" w:type="dxa"/>
            <w:tcBorders>
              <w:top w:val="nil"/>
              <w:left w:val="nil"/>
              <w:bottom w:val="single" w:sz="4" w:space="0" w:color="auto"/>
              <w:right w:val="single" w:sz="4" w:space="0" w:color="auto"/>
            </w:tcBorders>
            <w:shd w:val="clear" w:color="auto" w:fill="auto"/>
            <w:noWrap/>
            <w:hideMark/>
          </w:tcPr>
          <w:p w14:paraId="733A5F82" w14:textId="77777777" w:rsidR="00E83F66" w:rsidRPr="00772251" w:rsidRDefault="00E83F66" w:rsidP="0048591A">
            <w:pPr>
              <w:spacing w:before="60" w:after="60" w:line="240" w:lineRule="auto"/>
              <w:rPr>
                <w:noProof/>
                <w:sz w:val="20"/>
              </w:rPr>
            </w:pPr>
            <w:r>
              <w:rPr>
                <w:noProof/>
                <w:sz w:val="20"/>
              </w:rPr>
              <w:t>- Stickstoff</w:t>
            </w:r>
          </w:p>
        </w:tc>
        <w:tc>
          <w:tcPr>
            <w:tcW w:w="1134" w:type="dxa"/>
            <w:tcBorders>
              <w:top w:val="nil"/>
              <w:left w:val="nil"/>
              <w:bottom w:val="single" w:sz="4" w:space="0" w:color="auto"/>
              <w:right w:val="single" w:sz="4" w:space="0" w:color="auto"/>
            </w:tcBorders>
            <w:shd w:val="clear" w:color="auto" w:fill="auto"/>
            <w:noWrap/>
            <w:vAlign w:val="center"/>
            <w:hideMark/>
          </w:tcPr>
          <w:p w14:paraId="216EF6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8A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5E98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0DF88E" w14:textId="77777777" w:rsidR="00E83F66" w:rsidRPr="00772251" w:rsidRDefault="00E83F66" w:rsidP="0048591A">
            <w:pPr>
              <w:spacing w:before="60" w:after="60" w:line="240" w:lineRule="auto"/>
              <w:jc w:val="center"/>
              <w:rPr>
                <w:noProof/>
                <w:sz w:val="20"/>
              </w:rPr>
            </w:pPr>
            <w:r>
              <w:rPr>
                <w:noProof/>
                <w:sz w:val="20"/>
              </w:rPr>
              <w:t>28045000</w:t>
            </w:r>
          </w:p>
        </w:tc>
        <w:tc>
          <w:tcPr>
            <w:tcW w:w="1329" w:type="dxa"/>
            <w:tcBorders>
              <w:top w:val="nil"/>
              <w:left w:val="nil"/>
              <w:bottom w:val="single" w:sz="4" w:space="0" w:color="auto"/>
              <w:right w:val="single" w:sz="4" w:space="0" w:color="auto"/>
            </w:tcBorders>
            <w:shd w:val="clear" w:color="auto" w:fill="auto"/>
            <w:noWrap/>
            <w:hideMark/>
          </w:tcPr>
          <w:p w14:paraId="3B051A55" w14:textId="77777777" w:rsidR="00E83F66" w:rsidRPr="00772251" w:rsidRDefault="00E83F66" w:rsidP="0048591A">
            <w:pPr>
              <w:spacing w:before="60" w:after="60" w:line="240" w:lineRule="auto"/>
              <w:jc w:val="center"/>
              <w:rPr>
                <w:noProof/>
                <w:sz w:val="20"/>
              </w:rPr>
            </w:pPr>
            <w:r>
              <w:rPr>
                <w:noProof/>
                <w:sz w:val="20"/>
              </w:rPr>
              <w:t>280450</w:t>
            </w:r>
          </w:p>
        </w:tc>
        <w:tc>
          <w:tcPr>
            <w:tcW w:w="9680" w:type="dxa"/>
            <w:tcBorders>
              <w:top w:val="nil"/>
              <w:left w:val="nil"/>
              <w:bottom w:val="single" w:sz="4" w:space="0" w:color="auto"/>
              <w:right w:val="single" w:sz="4" w:space="0" w:color="auto"/>
            </w:tcBorders>
            <w:shd w:val="clear" w:color="auto" w:fill="auto"/>
            <w:noWrap/>
            <w:hideMark/>
          </w:tcPr>
          <w:p w14:paraId="4DCFF1F0" w14:textId="77777777" w:rsidR="00E83F66" w:rsidRPr="00772251" w:rsidRDefault="00E83F66" w:rsidP="0048591A">
            <w:pPr>
              <w:spacing w:before="60" w:after="60" w:line="240" w:lineRule="auto"/>
              <w:rPr>
                <w:noProof/>
                <w:sz w:val="20"/>
              </w:rPr>
            </w:pPr>
            <w:r>
              <w:rPr>
                <w:noProof/>
                <w:sz w:val="20"/>
              </w:rPr>
              <w:t>- Bor; Tellur</w:t>
            </w:r>
          </w:p>
        </w:tc>
        <w:tc>
          <w:tcPr>
            <w:tcW w:w="1134" w:type="dxa"/>
            <w:tcBorders>
              <w:top w:val="nil"/>
              <w:left w:val="nil"/>
              <w:bottom w:val="single" w:sz="4" w:space="0" w:color="auto"/>
              <w:right w:val="single" w:sz="4" w:space="0" w:color="auto"/>
            </w:tcBorders>
            <w:shd w:val="clear" w:color="auto" w:fill="auto"/>
            <w:noWrap/>
            <w:vAlign w:val="center"/>
            <w:hideMark/>
          </w:tcPr>
          <w:p w14:paraId="3D817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457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C505F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DB4BE" w14:textId="77777777" w:rsidR="00E83F66" w:rsidRPr="00772251" w:rsidRDefault="00E83F66" w:rsidP="0048591A">
            <w:pPr>
              <w:spacing w:before="60" w:after="60" w:line="240" w:lineRule="auto"/>
              <w:jc w:val="center"/>
              <w:rPr>
                <w:noProof/>
                <w:sz w:val="20"/>
              </w:rPr>
            </w:pPr>
            <w:r>
              <w:rPr>
                <w:noProof/>
                <w:sz w:val="20"/>
              </w:rPr>
              <w:t>28046100</w:t>
            </w:r>
          </w:p>
        </w:tc>
        <w:tc>
          <w:tcPr>
            <w:tcW w:w="1329" w:type="dxa"/>
            <w:tcBorders>
              <w:top w:val="nil"/>
              <w:left w:val="nil"/>
              <w:bottom w:val="single" w:sz="4" w:space="0" w:color="auto"/>
              <w:right w:val="single" w:sz="4" w:space="0" w:color="auto"/>
            </w:tcBorders>
            <w:shd w:val="clear" w:color="auto" w:fill="auto"/>
            <w:noWrap/>
            <w:hideMark/>
          </w:tcPr>
          <w:p w14:paraId="58FBB3CA" w14:textId="77777777" w:rsidR="00E83F66" w:rsidRPr="00772251" w:rsidRDefault="00E83F66" w:rsidP="0048591A">
            <w:pPr>
              <w:spacing w:before="60" w:after="60" w:line="240" w:lineRule="auto"/>
              <w:jc w:val="center"/>
              <w:rPr>
                <w:noProof/>
                <w:sz w:val="20"/>
              </w:rPr>
            </w:pPr>
            <w:r>
              <w:rPr>
                <w:noProof/>
                <w:sz w:val="20"/>
              </w:rPr>
              <w:t>280461</w:t>
            </w:r>
          </w:p>
        </w:tc>
        <w:tc>
          <w:tcPr>
            <w:tcW w:w="9680" w:type="dxa"/>
            <w:tcBorders>
              <w:top w:val="nil"/>
              <w:left w:val="nil"/>
              <w:bottom w:val="single" w:sz="4" w:space="0" w:color="auto"/>
              <w:right w:val="single" w:sz="4" w:space="0" w:color="auto"/>
            </w:tcBorders>
            <w:shd w:val="clear" w:color="auto" w:fill="auto"/>
            <w:noWrap/>
            <w:hideMark/>
          </w:tcPr>
          <w:p w14:paraId="4B2D3342" w14:textId="77777777" w:rsidR="00E83F66" w:rsidRPr="00772251" w:rsidRDefault="00E83F66" w:rsidP="0048591A">
            <w:pPr>
              <w:spacing w:before="60" w:after="60" w:line="240" w:lineRule="auto"/>
              <w:rPr>
                <w:noProof/>
                <w:sz w:val="20"/>
              </w:rPr>
            </w:pPr>
            <w:r>
              <w:rPr>
                <w:noProof/>
                <w:sz w:val="20"/>
              </w:rPr>
              <w:t>-- mit einem Gehalt an Silicium von 99,99 GHT oder mehr</w:t>
            </w:r>
          </w:p>
        </w:tc>
        <w:tc>
          <w:tcPr>
            <w:tcW w:w="1134" w:type="dxa"/>
            <w:tcBorders>
              <w:top w:val="nil"/>
              <w:left w:val="nil"/>
              <w:bottom w:val="single" w:sz="4" w:space="0" w:color="auto"/>
              <w:right w:val="single" w:sz="4" w:space="0" w:color="auto"/>
            </w:tcBorders>
            <w:shd w:val="clear" w:color="auto" w:fill="auto"/>
            <w:noWrap/>
            <w:vAlign w:val="center"/>
            <w:hideMark/>
          </w:tcPr>
          <w:p w14:paraId="201453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29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14A89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3D470" w14:textId="77777777" w:rsidR="00E83F66" w:rsidRPr="00772251" w:rsidRDefault="00E83F66" w:rsidP="0048591A">
            <w:pPr>
              <w:spacing w:before="60" w:after="60" w:line="240" w:lineRule="auto"/>
              <w:jc w:val="center"/>
              <w:rPr>
                <w:noProof/>
                <w:sz w:val="20"/>
              </w:rPr>
            </w:pPr>
            <w:r>
              <w:rPr>
                <w:noProof/>
                <w:sz w:val="20"/>
              </w:rPr>
              <w:t>28046900</w:t>
            </w:r>
          </w:p>
        </w:tc>
        <w:tc>
          <w:tcPr>
            <w:tcW w:w="1329" w:type="dxa"/>
            <w:tcBorders>
              <w:top w:val="nil"/>
              <w:left w:val="nil"/>
              <w:bottom w:val="single" w:sz="4" w:space="0" w:color="auto"/>
              <w:right w:val="single" w:sz="4" w:space="0" w:color="auto"/>
            </w:tcBorders>
            <w:shd w:val="clear" w:color="auto" w:fill="auto"/>
            <w:noWrap/>
            <w:hideMark/>
          </w:tcPr>
          <w:p w14:paraId="4779AD92" w14:textId="77777777" w:rsidR="00E83F66" w:rsidRPr="00772251" w:rsidRDefault="00E83F66" w:rsidP="0048591A">
            <w:pPr>
              <w:spacing w:before="60" w:after="60" w:line="240" w:lineRule="auto"/>
              <w:jc w:val="center"/>
              <w:rPr>
                <w:noProof/>
                <w:sz w:val="20"/>
              </w:rPr>
            </w:pPr>
            <w:r>
              <w:rPr>
                <w:noProof/>
                <w:sz w:val="20"/>
              </w:rPr>
              <w:t>280469</w:t>
            </w:r>
          </w:p>
        </w:tc>
        <w:tc>
          <w:tcPr>
            <w:tcW w:w="9680" w:type="dxa"/>
            <w:tcBorders>
              <w:top w:val="nil"/>
              <w:left w:val="nil"/>
              <w:bottom w:val="single" w:sz="4" w:space="0" w:color="auto"/>
              <w:right w:val="single" w:sz="4" w:space="0" w:color="auto"/>
            </w:tcBorders>
            <w:shd w:val="clear" w:color="auto" w:fill="auto"/>
            <w:noWrap/>
            <w:hideMark/>
          </w:tcPr>
          <w:p w14:paraId="22048E8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3DDD9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167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9BB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4D530" w14:textId="77777777" w:rsidR="00E83F66" w:rsidRPr="00772251" w:rsidRDefault="00E83F66" w:rsidP="0048591A">
            <w:pPr>
              <w:spacing w:before="60" w:after="60" w:line="240" w:lineRule="auto"/>
              <w:jc w:val="center"/>
              <w:rPr>
                <w:noProof/>
                <w:sz w:val="20"/>
              </w:rPr>
            </w:pPr>
            <w:r>
              <w:rPr>
                <w:noProof/>
                <w:sz w:val="20"/>
              </w:rPr>
              <w:t>28047000</w:t>
            </w:r>
          </w:p>
        </w:tc>
        <w:tc>
          <w:tcPr>
            <w:tcW w:w="1329" w:type="dxa"/>
            <w:tcBorders>
              <w:top w:val="nil"/>
              <w:left w:val="nil"/>
              <w:bottom w:val="single" w:sz="4" w:space="0" w:color="auto"/>
              <w:right w:val="single" w:sz="4" w:space="0" w:color="auto"/>
            </w:tcBorders>
            <w:shd w:val="clear" w:color="auto" w:fill="auto"/>
            <w:noWrap/>
            <w:hideMark/>
          </w:tcPr>
          <w:p w14:paraId="47C389F3" w14:textId="77777777" w:rsidR="00E83F66" w:rsidRPr="00772251" w:rsidRDefault="00E83F66" w:rsidP="0048591A">
            <w:pPr>
              <w:spacing w:before="60" w:after="60" w:line="240" w:lineRule="auto"/>
              <w:jc w:val="center"/>
              <w:rPr>
                <w:noProof/>
                <w:sz w:val="20"/>
              </w:rPr>
            </w:pPr>
            <w:r>
              <w:rPr>
                <w:noProof/>
                <w:sz w:val="20"/>
              </w:rPr>
              <w:t>280470</w:t>
            </w:r>
          </w:p>
        </w:tc>
        <w:tc>
          <w:tcPr>
            <w:tcW w:w="9680" w:type="dxa"/>
            <w:tcBorders>
              <w:top w:val="nil"/>
              <w:left w:val="nil"/>
              <w:bottom w:val="single" w:sz="4" w:space="0" w:color="auto"/>
              <w:right w:val="single" w:sz="4" w:space="0" w:color="auto"/>
            </w:tcBorders>
            <w:shd w:val="clear" w:color="auto" w:fill="auto"/>
            <w:noWrap/>
            <w:hideMark/>
          </w:tcPr>
          <w:p w14:paraId="338FFE54" w14:textId="77777777" w:rsidR="00E83F66" w:rsidRPr="00772251" w:rsidRDefault="00E83F66" w:rsidP="0048591A">
            <w:pPr>
              <w:spacing w:before="60" w:after="60" w:line="240" w:lineRule="auto"/>
              <w:rPr>
                <w:noProof/>
                <w:sz w:val="20"/>
              </w:rPr>
            </w:pPr>
            <w:r>
              <w:rPr>
                <w:noProof/>
                <w:sz w:val="20"/>
              </w:rPr>
              <w:t>- Phosphor</w:t>
            </w:r>
          </w:p>
        </w:tc>
        <w:tc>
          <w:tcPr>
            <w:tcW w:w="1134" w:type="dxa"/>
            <w:tcBorders>
              <w:top w:val="nil"/>
              <w:left w:val="nil"/>
              <w:bottom w:val="single" w:sz="4" w:space="0" w:color="auto"/>
              <w:right w:val="single" w:sz="4" w:space="0" w:color="auto"/>
            </w:tcBorders>
            <w:shd w:val="clear" w:color="auto" w:fill="auto"/>
            <w:noWrap/>
            <w:vAlign w:val="center"/>
            <w:hideMark/>
          </w:tcPr>
          <w:p w14:paraId="361CA8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6D4B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255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DDAD0D" w14:textId="77777777" w:rsidR="00E83F66" w:rsidRPr="00772251" w:rsidRDefault="00E83F66" w:rsidP="0048591A">
            <w:pPr>
              <w:spacing w:before="60" w:after="60" w:line="240" w:lineRule="auto"/>
              <w:jc w:val="center"/>
              <w:rPr>
                <w:noProof/>
                <w:sz w:val="20"/>
              </w:rPr>
            </w:pPr>
            <w:r>
              <w:rPr>
                <w:noProof/>
                <w:sz w:val="20"/>
              </w:rPr>
              <w:t>28048000</w:t>
            </w:r>
          </w:p>
        </w:tc>
        <w:tc>
          <w:tcPr>
            <w:tcW w:w="1329" w:type="dxa"/>
            <w:tcBorders>
              <w:top w:val="nil"/>
              <w:left w:val="nil"/>
              <w:bottom w:val="single" w:sz="4" w:space="0" w:color="auto"/>
              <w:right w:val="single" w:sz="4" w:space="0" w:color="auto"/>
            </w:tcBorders>
            <w:shd w:val="clear" w:color="auto" w:fill="auto"/>
            <w:noWrap/>
            <w:hideMark/>
          </w:tcPr>
          <w:p w14:paraId="7744CB53" w14:textId="77777777" w:rsidR="00E83F66" w:rsidRPr="00772251" w:rsidRDefault="00E83F66" w:rsidP="0048591A">
            <w:pPr>
              <w:spacing w:before="60" w:after="60" w:line="240" w:lineRule="auto"/>
              <w:jc w:val="center"/>
              <w:rPr>
                <w:noProof/>
                <w:sz w:val="20"/>
              </w:rPr>
            </w:pPr>
            <w:r>
              <w:rPr>
                <w:noProof/>
                <w:sz w:val="20"/>
              </w:rPr>
              <w:t>280480</w:t>
            </w:r>
          </w:p>
        </w:tc>
        <w:tc>
          <w:tcPr>
            <w:tcW w:w="9680" w:type="dxa"/>
            <w:tcBorders>
              <w:top w:val="nil"/>
              <w:left w:val="nil"/>
              <w:bottom w:val="single" w:sz="4" w:space="0" w:color="auto"/>
              <w:right w:val="single" w:sz="4" w:space="0" w:color="auto"/>
            </w:tcBorders>
            <w:shd w:val="clear" w:color="auto" w:fill="auto"/>
            <w:noWrap/>
            <w:hideMark/>
          </w:tcPr>
          <w:p w14:paraId="253915E2" w14:textId="77777777" w:rsidR="00E83F66" w:rsidRPr="00772251" w:rsidRDefault="00E83F66" w:rsidP="0048591A">
            <w:pPr>
              <w:spacing w:before="60" w:after="60" w:line="240" w:lineRule="auto"/>
              <w:rPr>
                <w:noProof/>
                <w:sz w:val="20"/>
              </w:rPr>
            </w:pPr>
            <w:r>
              <w:rPr>
                <w:noProof/>
                <w:sz w:val="20"/>
              </w:rPr>
              <w:t>- Arsen</w:t>
            </w:r>
          </w:p>
        </w:tc>
        <w:tc>
          <w:tcPr>
            <w:tcW w:w="1134" w:type="dxa"/>
            <w:tcBorders>
              <w:top w:val="nil"/>
              <w:left w:val="nil"/>
              <w:bottom w:val="single" w:sz="4" w:space="0" w:color="auto"/>
              <w:right w:val="single" w:sz="4" w:space="0" w:color="auto"/>
            </w:tcBorders>
            <w:shd w:val="clear" w:color="auto" w:fill="auto"/>
            <w:noWrap/>
            <w:vAlign w:val="center"/>
            <w:hideMark/>
          </w:tcPr>
          <w:p w14:paraId="1A0933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427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6F7D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9FDBCF" w14:textId="77777777" w:rsidR="00E83F66" w:rsidRPr="00772251" w:rsidRDefault="00E83F66" w:rsidP="0048591A">
            <w:pPr>
              <w:spacing w:before="60" w:after="60" w:line="240" w:lineRule="auto"/>
              <w:jc w:val="center"/>
              <w:rPr>
                <w:noProof/>
                <w:sz w:val="20"/>
              </w:rPr>
            </w:pPr>
            <w:r>
              <w:rPr>
                <w:noProof/>
                <w:sz w:val="20"/>
              </w:rPr>
              <w:t>28049000</w:t>
            </w:r>
          </w:p>
        </w:tc>
        <w:tc>
          <w:tcPr>
            <w:tcW w:w="1329" w:type="dxa"/>
            <w:tcBorders>
              <w:top w:val="nil"/>
              <w:left w:val="nil"/>
              <w:bottom w:val="single" w:sz="4" w:space="0" w:color="auto"/>
              <w:right w:val="single" w:sz="4" w:space="0" w:color="auto"/>
            </w:tcBorders>
            <w:shd w:val="clear" w:color="auto" w:fill="auto"/>
            <w:noWrap/>
            <w:hideMark/>
          </w:tcPr>
          <w:p w14:paraId="7BC07B4C" w14:textId="77777777" w:rsidR="00E83F66" w:rsidRPr="00772251" w:rsidRDefault="00E83F66" w:rsidP="0048591A">
            <w:pPr>
              <w:spacing w:before="60" w:after="60" w:line="240" w:lineRule="auto"/>
              <w:jc w:val="center"/>
              <w:rPr>
                <w:noProof/>
                <w:sz w:val="20"/>
              </w:rPr>
            </w:pPr>
            <w:r>
              <w:rPr>
                <w:noProof/>
                <w:sz w:val="20"/>
              </w:rPr>
              <w:t>280490</w:t>
            </w:r>
          </w:p>
        </w:tc>
        <w:tc>
          <w:tcPr>
            <w:tcW w:w="9680" w:type="dxa"/>
            <w:tcBorders>
              <w:top w:val="nil"/>
              <w:left w:val="nil"/>
              <w:bottom w:val="single" w:sz="4" w:space="0" w:color="auto"/>
              <w:right w:val="single" w:sz="4" w:space="0" w:color="auto"/>
            </w:tcBorders>
            <w:shd w:val="clear" w:color="auto" w:fill="auto"/>
            <w:noWrap/>
            <w:hideMark/>
          </w:tcPr>
          <w:p w14:paraId="2247106B" w14:textId="77777777" w:rsidR="00E83F66" w:rsidRPr="00772251" w:rsidRDefault="00E83F66" w:rsidP="0048591A">
            <w:pPr>
              <w:spacing w:before="60" w:after="60" w:line="240" w:lineRule="auto"/>
              <w:rPr>
                <w:noProof/>
                <w:sz w:val="20"/>
              </w:rPr>
            </w:pPr>
            <w:r>
              <w:rPr>
                <w:noProof/>
                <w:sz w:val="20"/>
              </w:rPr>
              <w:t>- Selen</w:t>
            </w:r>
          </w:p>
        </w:tc>
        <w:tc>
          <w:tcPr>
            <w:tcW w:w="1134" w:type="dxa"/>
            <w:tcBorders>
              <w:top w:val="nil"/>
              <w:left w:val="nil"/>
              <w:bottom w:val="single" w:sz="4" w:space="0" w:color="auto"/>
              <w:right w:val="single" w:sz="4" w:space="0" w:color="auto"/>
            </w:tcBorders>
            <w:shd w:val="clear" w:color="auto" w:fill="auto"/>
            <w:noWrap/>
            <w:vAlign w:val="center"/>
            <w:hideMark/>
          </w:tcPr>
          <w:p w14:paraId="1B4D8B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EB8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15A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1DBEE8" w14:textId="77777777" w:rsidR="00E83F66" w:rsidRPr="00772251" w:rsidRDefault="00E83F66" w:rsidP="0048591A">
            <w:pPr>
              <w:spacing w:before="60" w:after="60" w:line="240" w:lineRule="auto"/>
              <w:jc w:val="center"/>
              <w:rPr>
                <w:noProof/>
                <w:sz w:val="20"/>
              </w:rPr>
            </w:pPr>
            <w:r>
              <w:rPr>
                <w:noProof/>
                <w:sz w:val="20"/>
              </w:rPr>
              <w:t>28051100</w:t>
            </w:r>
          </w:p>
        </w:tc>
        <w:tc>
          <w:tcPr>
            <w:tcW w:w="1329" w:type="dxa"/>
            <w:tcBorders>
              <w:top w:val="nil"/>
              <w:left w:val="nil"/>
              <w:bottom w:val="single" w:sz="4" w:space="0" w:color="auto"/>
              <w:right w:val="single" w:sz="4" w:space="0" w:color="auto"/>
            </w:tcBorders>
            <w:shd w:val="clear" w:color="auto" w:fill="auto"/>
            <w:noWrap/>
            <w:hideMark/>
          </w:tcPr>
          <w:p w14:paraId="5E3199EE" w14:textId="77777777" w:rsidR="00E83F66" w:rsidRPr="00772251" w:rsidRDefault="00E83F66" w:rsidP="0048591A">
            <w:pPr>
              <w:spacing w:before="60" w:after="60" w:line="240" w:lineRule="auto"/>
              <w:jc w:val="center"/>
              <w:rPr>
                <w:noProof/>
                <w:sz w:val="20"/>
              </w:rPr>
            </w:pPr>
            <w:r>
              <w:rPr>
                <w:noProof/>
                <w:sz w:val="20"/>
              </w:rPr>
              <w:t>280511</w:t>
            </w:r>
          </w:p>
        </w:tc>
        <w:tc>
          <w:tcPr>
            <w:tcW w:w="9680" w:type="dxa"/>
            <w:tcBorders>
              <w:top w:val="nil"/>
              <w:left w:val="nil"/>
              <w:bottom w:val="single" w:sz="4" w:space="0" w:color="auto"/>
              <w:right w:val="single" w:sz="4" w:space="0" w:color="auto"/>
            </w:tcBorders>
            <w:shd w:val="clear" w:color="auto" w:fill="auto"/>
            <w:noWrap/>
            <w:hideMark/>
          </w:tcPr>
          <w:p w14:paraId="2FEB1C86" w14:textId="77777777" w:rsidR="00E83F66" w:rsidRPr="00772251" w:rsidRDefault="00E83F66" w:rsidP="0048591A">
            <w:pPr>
              <w:spacing w:before="60" w:after="60" w:line="240" w:lineRule="auto"/>
              <w:rPr>
                <w:noProof/>
                <w:sz w:val="20"/>
              </w:rPr>
            </w:pPr>
            <w:r>
              <w:rPr>
                <w:noProof/>
                <w:sz w:val="20"/>
              </w:rPr>
              <w:t>-- Natrium</w:t>
            </w:r>
          </w:p>
        </w:tc>
        <w:tc>
          <w:tcPr>
            <w:tcW w:w="1134" w:type="dxa"/>
            <w:tcBorders>
              <w:top w:val="nil"/>
              <w:left w:val="nil"/>
              <w:bottom w:val="single" w:sz="4" w:space="0" w:color="auto"/>
              <w:right w:val="single" w:sz="4" w:space="0" w:color="auto"/>
            </w:tcBorders>
            <w:shd w:val="clear" w:color="auto" w:fill="auto"/>
            <w:noWrap/>
            <w:vAlign w:val="center"/>
            <w:hideMark/>
          </w:tcPr>
          <w:p w14:paraId="69B20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00C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2E9F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61E80" w14:textId="77777777" w:rsidR="00E83F66" w:rsidRPr="00772251" w:rsidRDefault="00E83F66" w:rsidP="0048591A">
            <w:pPr>
              <w:spacing w:before="60" w:after="60" w:line="240" w:lineRule="auto"/>
              <w:jc w:val="center"/>
              <w:rPr>
                <w:noProof/>
                <w:sz w:val="20"/>
              </w:rPr>
            </w:pPr>
            <w:r>
              <w:rPr>
                <w:noProof/>
                <w:sz w:val="20"/>
              </w:rPr>
              <w:t>28051200</w:t>
            </w:r>
          </w:p>
        </w:tc>
        <w:tc>
          <w:tcPr>
            <w:tcW w:w="1329" w:type="dxa"/>
            <w:tcBorders>
              <w:top w:val="nil"/>
              <w:left w:val="nil"/>
              <w:bottom w:val="single" w:sz="4" w:space="0" w:color="auto"/>
              <w:right w:val="single" w:sz="4" w:space="0" w:color="auto"/>
            </w:tcBorders>
            <w:shd w:val="clear" w:color="auto" w:fill="auto"/>
            <w:noWrap/>
            <w:hideMark/>
          </w:tcPr>
          <w:p w14:paraId="491D0A36" w14:textId="77777777" w:rsidR="00E83F66" w:rsidRPr="00772251" w:rsidRDefault="00E83F66" w:rsidP="0048591A">
            <w:pPr>
              <w:spacing w:before="60" w:after="60" w:line="240" w:lineRule="auto"/>
              <w:jc w:val="center"/>
              <w:rPr>
                <w:noProof/>
                <w:sz w:val="20"/>
              </w:rPr>
            </w:pPr>
            <w:r>
              <w:rPr>
                <w:noProof/>
                <w:sz w:val="20"/>
              </w:rPr>
              <w:t>280512</w:t>
            </w:r>
          </w:p>
        </w:tc>
        <w:tc>
          <w:tcPr>
            <w:tcW w:w="9680" w:type="dxa"/>
            <w:tcBorders>
              <w:top w:val="nil"/>
              <w:left w:val="nil"/>
              <w:bottom w:val="single" w:sz="4" w:space="0" w:color="auto"/>
              <w:right w:val="single" w:sz="4" w:space="0" w:color="auto"/>
            </w:tcBorders>
            <w:shd w:val="clear" w:color="auto" w:fill="auto"/>
            <w:noWrap/>
            <w:hideMark/>
          </w:tcPr>
          <w:p w14:paraId="7A1DA13D" w14:textId="77777777" w:rsidR="00E83F66" w:rsidRPr="00772251" w:rsidRDefault="00E83F66" w:rsidP="0048591A">
            <w:pPr>
              <w:spacing w:before="60" w:after="60" w:line="240" w:lineRule="auto"/>
              <w:rPr>
                <w:noProof/>
                <w:sz w:val="20"/>
              </w:rPr>
            </w:pPr>
            <w:r>
              <w:rPr>
                <w:noProof/>
                <w:sz w:val="20"/>
              </w:rPr>
              <w:t>-- Calcium</w:t>
            </w:r>
          </w:p>
        </w:tc>
        <w:tc>
          <w:tcPr>
            <w:tcW w:w="1134" w:type="dxa"/>
            <w:tcBorders>
              <w:top w:val="nil"/>
              <w:left w:val="nil"/>
              <w:bottom w:val="single" w:sz="4" w:space="0" w:color="auto"/>
              <w:right w:val="single" w:sz="4" w:space="0" w:color="auto"/>
            </w:tcBorders>
            <w:shd w:val="clear" w:color="auto" w:fill="auto"/>
            <w:noWrap/>
            <w:vAlign w:val="center"/>
            <w:hideMark/>
          </w:tcPr>
          <w:p w14:paraId="5DBFA9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D1D0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3DDF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1563E4" w14:textId="77777777" w:rsidR="00E83F66" w:rsidRPr="00772251" w:rsidRDefault="00E83F66" w:rsidP="00E71191">
            <w:pPr>
              <w:pageBreakBefore/>
              <w:spacing w:before="60" w:after="60" w:line="240" w:lineRule="auto"/>
              <w:jc w:val="center"/>
              <w:rPr>
                <w:noProof/>
                <w:sz w:val="20"/>
              </w:rPr>
            </w:pPr>
            <w:r>
              <w:rPr>
                <w:noProof/>
                <w:sz w:val="20"/>
              </w:rPr>
              <w:t>28051900</w:t>
            </w:r>
          </w:p>
        </w:tc>
        <w:tc>
          <w:tcPr>
            <w:tcW w:w="1329" w:type="dxa"/>
            <w:tcBorders>
              <w:top w:val="nil"/>
              <w:left w:val="nil"/>
              <w:bottom w:val="single" w:sz="4" w:space="0" w:color="auto"/>
              <w:right w:val="single" w:sz="4" w:space="0" w:color="auto"/>
            </w:tcBorders>
            <w:shd w:val="clear" w:color="auto" w:fill="auto"/>
            <w:noWrap/>
            <w:hideMark/>
          </w:tcPr>
          <w:p w14:paraId="21A61B84" w14:textId="77777777" w:rsidR="00E83F66" w:rsidRPr="00772251" w:rsidRDefault="00E83F66" w:rsidP="0048591A">
            <w:pPr>
              <w:spacing w:before="60" w:after="60" w:line="240" w:lineRule="auto"/>
              <w:jc w:val="center"/>
              <w:rPr>
                <w:noProof/>
                <w:sz w:val="20"/>
              </w:rPr>
            </w:pPr>
            <w:r>
              <w:rPr>
                <w:noProof/>
                <w:sz w:val="20"/>
              </w:rPr>
              <w:t>280519</w:t>
            </w:r>
          </w:p>
        </w:tc>
        <w:tc>
          <w:tcPr>
            <w:tcW w:w="9680" w:type="dxa"/>
            <w:tcBorders>
              <w:top w:val="nil"/>
              <w:left w:val="nil"/>
              <w:bottom w:val="single" w:sz="4" w:space="0" w:color="auto"/>
              <w:right w:val="single" w:sz="4" w:space="0" w:color="auto"/>
            </w:tcBorders>
            <w:shd w:val="clear" w:color="auto" w:fill="auto"/>
            <w:noWrap/>
            <w:hideMark/>
          </w:tcPr>
          <w:p w14:paraId="7C7A49D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A6F30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AAE4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E202C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64D33" w14:textId="77777777" w:rsidR="00E83F66" w:rsidRPr="00772251" w:rsidRDefault="00E83F66" w:rsidP="0048591A">
            <w:pPr>
              <w:spacing w:before="60" w:after="60" w:line="240" w:lineRule="auto"/>
              <w:jc w:val="center"/>
              <w:rPr>
                <w:noProof/>
                <w:sz w:val="20"/>
              </w:rPr>
            </w:pPr>
            <w:r>
              <w:rPr>
                <w:noProof/>
                <w:sz w:val="20"/>
              </w:rPr>
              <w:t>28053000</w:t>
            </w:r>
          </w:p>
        </w:tc>
        <w:tc>
          <w:tcPr>
            <w:tcW w:w="1329" w:type="dxa"/>
            <w:tcBorders>
              <w:top w:val="nil"/>
              <w:left w:val="nil"/>
              <w:bottom w:val="single" w:sz="4" w:space="0" w:color="auto"/>
              <w:right w:val="single" w:sz="4" w:space="0" w:color="auto"/>
            </w:tcBorders>
            <w:shd w:val="clear" w:color="auto" w:fill="auto"/>
            <w:noWrap/>
            <w:hideMark/>
          </w:tcPr>
          <w:p w14:paraId="1FAC97E3" w14:textId="77777777" w:rsidR="00E83F66" w:rsidRPr="00772251" w:rsidRDefault="00E83F66" w:rsidP="0048591A">
            <w:pPr>
              <w:spacing w:before="60" w:after="60" w:line="240" w:lineRule="auto"/>
              <w:jc w:val="center"/>
              <w:rPr>
                <w:noProof/>
                <w:sz w:val="20"/>
              </w:rPr>
            </w:pPr>
            <w:r>
              <w:rPr>
                <w:noProof/>
                <w:sz w:val="20"/>
              </w:rPr>
              <w:t>280530</w:t>
            </w:r>
          </w:p>
        </w:tc>
        <w:tc>
          <w:tcPr>
            <w:tcW w:w="9680" w:type="dxa"/>
            <w:tcBorders>
              <w:top w:val="nil"/>
              <w:left w:val="nil"/>
              <w:bottom w:val="single" w:sz="4" w:space="0" w:color="auto"/>
              <w:right w:val="single" w:sz="4" w:space="0" w:color="auto"/>
            </w:tcBorders>
            <w:shd w:val="clear" w:color="auto" w:fill="auto"/>
            <w:noWrap/>
            <w:hideMark/>
          </w:tcPr>
          <w:p w14:paraId="3B4BAAC5" w14:textId="64F8712B" w:rsidR="00E83F66" w:rsidRPr="00772251" w:rsidRDefault="00E83F66" w:rsidP="00E71191">
            <w:pPr>
              <w:spacing w:before="60" w:after="60" w:line="240" w:lineRule="auto"/>
              <w:rPr>
                <w:noProof/>
                <w:sz w:val="20"/>
              </w:rPr>
            </w:pPr>
            <w:r>
              <w:rPr>
                <w:noProof/>
                <w:sz w:val="20"/>
              </w:rPr>
              <w:t>- Seltenerdmetalle, Scandium und Yttrium, auch untereinander gemischt oder miteinander legiert</w:t>
            </w:r>
          </w:p>
        </w:tc>
        <w:tc>
          <w:tcPr>
            <w:tcW w:w="1134" w:type="dxa"/>
            <w:tcBorders>
              <w:top w:val="nil"/>
              <w:left w:val="nil"/>
              <w:bottom w:val="single" w:sz="4" w:space="0" w:color="auto"/>
              <w:right w:val="single" w:sz="4" w:space="0" w:color="auto"/>
            </w:tcBorders>
            <w:shd w:val="clear" w:color="auto" w:fill="auto"/>
            <w:noWrap/>
            <w:vAlign w:val="center"/>
            <w:hideMark/>
          </w:tcPr>
          <w:p w14:paraId="60E310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D62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215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1C3CC" w14:textId="77777777" w:rsidR="00E83F66" w:rsidRPr="00772251" w:rsidRDefault="00E83F66" w:rsidP="0048591A">
            <w:pPr>
              <w:spacing w:before="60" w:after="60" w:line="240" w:lineRule="auto"/>
              <w:jc w:val="center"/>
              <w:rPr>
                <w:noProof/>
                <w:sz w:val="20"/>
              </w:rPr>
            </w:pPr>
            <w:r>
              <w:rPr>
                <w:noProof/>
                <w:sz w:val="20"/>
              </w:rPr>
              <w:t>28054000</w:t>
            </w:r>
          </w:p>
        </w:tc>
        <w:tc>
          <w:tcPr>
            <w:tcW w:w="1329" w:type="dxa"/>
            <w:tcBorders>
              <w:top w:val="nil"/>
              <w:left w:val="nil"/>
              <w:bottom w:val="single" w:sz="4" w:space="0" w:color="auto"/>
              <w:right w:val="single" w:sz="4" w:space="0" w:color="auto"/>
            </w:tcBorders>
            <w:shd w:val="clear" w:color="auto" w:fill="auto"/>
            <w:noWrap/>
            <w:hideMark/>
          </w:tcPr>
          <w:p w14:paraId="42112D5C" w14:textId="77777777" w:rsidR="00E83F66" w:rsidRPr="00772251" w:rsidRDefault="00E83F66" w:rsidP="0048591A">
            <w:pPr>
              <w:spacing w:before="60" w:after="60" w:line="240" w:lineRule="auto"/>
              <w:jc w:val="center"/>
              <w:rPr>
                <w:noProof/>
                <w:sz w:val="20"/>
              </w:rPr>
            </w:pPr>
            <w:r>
              <w:rPr>
                <w:noProof/>
                <w:sz w:val="20"/>
              </w:rPr>
              <w:t>280540</w:t>
            </w:r>
          </w:p>
        </w:tc>
        <w:tc>
          <w:tcPr>
            <w:tcW w:w="9680" w:type="dxa"/>
            <w:tcBorders>
              <w:top w:val="nil"/>
              <w:left w:val="nil"/>
              <w:bottom w:val="single" w:sz="4" w:space="0" w:color="auto"/>
              <w:right w:val="single" w:sz="4" w:space="0" w:color="auto"/>
            </w:tcBorders>
            <w:shd w:val="clear" w:color="auto" w:fill="auto"/>
            <w:noWrap/>
            <w:hideMark/>
          </w:tcPr>
          <w:p w14:paraId="2805FF39" w14:textId="77777777" w:rsidR="00E83F66" w:rsidRPr="00772251" w:rsidRDefault="00E83F66" w:rsidP="0048591A">
            <w:pPr>
              <w:spacing w:before="60" w:after="60" w:line="240" w:lineRule="auto"/>
              <w:rPr>
                <w:noProof/>
                <w:sz w:val="20"/>
              </w:rPr>
            </w:pPr>
            <w:r>
              <w:rPr>
                <w:noProof/>
                <w:sz w:val="20"/>
              </w:rPr>
              <w:t>- Quecksilber</w:t>
            </w:r>
          </w:p>
        </w:tc>
        <w:tc>
          <w:tcPr>
            <w:tcW w:w="1134" w:type="dxa"/>
            <w:tcBorders>
              <w:top w:val="nil"/>
              <w:left w:val="nil"/>
              <w:bottom w:val="single" w:sz="4" w:space="0" w:color="auto"/>
              <w:right w:val="single" w:sz="4" w:space="0" w:color="auto"/>
            </w:tcBorders>
            <w:shd w:val="clear" w:color="auto" w:fill="auto"/>
            <w:noWrap/>
            <w:vAlign w:val="center"/>
            <w:hideMark/>
          </w:tcPr>
          <w:p w14:paraId="091CF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0DB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232F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D9992" w14:textId="77777777" w:rsidR="00E83F66" w:rsidRPr="00772251" w:rsidRDefault="00E83F66" w:rsidP="0048591A">
            <w:pPr>
              <w:spacing w:before="60" w:after="60" w:line="240" w:lineRule="auto"/>
              <w:jc w:val="center"/>
              <w:rPr>
                <w:noProof/>
                <w:sz w:val="20"/>
              </w:rPr>
            </w:pPr>
            <w:r>
              <w:rPr>
                <w:noProof/>
                <w:sz w:val="20"/>
              </w:rPr>
              <w:t>28061000</w:t>
            </w:r>
          </w:p>
        </w:tc>
        <w:tc>
          <w:tcPr>
            <w:tcW w:w="1329" w:type="dxa"/>
            <w:tcBorders>
              <w:top w:val="nil"/>
              <w:left w:val="nil"/>
              <w:bottom w:val="single" w:sz="4" w:space="0" w:color="auto"/>
              <w:right w:val="single" w:sz="4" w:space="0" w:color="auto"/>
            </w:tcBorders>
            <w:shd w:val="clear" w:color="auto" w:fill="auto"/>
            <w:noWrap/>
            <w:hideMark/>
          </w:tcPr>
          <w:p w14:paraId="77C97185" w14:textId="77777777" w:rsidR="00E83F66" w:rsidRPr="00772251" w:rsidRDefault="00E83F66" w:rsidP="0048591A">
            <w:pPr>
              <w:spacing w:before="60" w:after="60" w:line="240" w:lineRule="auto"/>
              <w:jc w:val="center"/>
              <w:rPr>
                <w:noProof/>
                <w:sz w:val="20"/>
              </w:rPr>
            </w:pPr>
            <w:r>
              <w:rPr>
                <w:noProof/>
                <w:sz w:val="20"/>
              </w:rPr>
              <w:t>280610</w:t>
            </w:r>
          </w:p>
        </w:tc>
        <w:tc>
          <w:tcPr>
            <w:tcW w:w="9680" w:type="dxa"/>
            <w:tcBorders>
              <w:top w:val="nil"/>
              <w:left w:val="nil"/>
              <w:bottom w:val="single" w:sz="4" w:space="0" w:color="auto"/>
              <w:right w:val="single" w:sz="4" w:space="0" w:color="auto"/>
            </w:tcBorders>
            <w:shd w:val="clear" w:color="auto" w:fill="auto"/>
            <w:noWrap/>
            <w:hideMark/>
          </w:tcPr>
          <w:p w14:paraId="0614E259" w14:textId="77777777" w:rsidR="00E83F66" w:rsidRPr="00772251" w:rsidRDefault="00E83F66" w:rsidP="0048591A">
            <w:pPr>
              <w:spacing w:before="60" w:after="60" w:line="240" w:lineRule="auto"/>
              <w:rPr>
                <w:noProof/>
                <w:sz w:val="20"/>
              </w:rPr>
            </w:pPr>
            <w:r>
              <w:rPr>
                <w:noProof/>
                <w:sz w:val="20"/>
              </w:rPr>
              <w:t>- Chlorwasserstoff (Salzsäure)</w:t>
            </w:r>
          </w:p>
        </w:tc>
        <w:tc>
          <w:tcPr>
            <w:tcW w:w="1134" w:type="dxa"/>
            <w:tcBorders>
              <w:top w:val="nil"/>
              <w:left w:val="nil"/>
              <w:bottom w:val="single" w:sz="4" w:space="0" w:color="auto"/>
              <w:right w:val="single" w:sz="4" w:space="0" w:color="auto"/>
            </w:tcBorders>
            <w:shd w:val="clear" w:color="auto" w:fill="auto"/>
            <w:noWrap/>
            <w:vAlign w:val="center"/>
            <w:hideMark/>
          </w:tcPr>
          <w:p w14:paraId="6A3C1A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21D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0BA2A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9CD81" w14:textId="77777777" w:rsidR="00E83F66" w:rsidRPr="00772251" w:rsidRDefault="00E83F66" w:rsidP="0048591A">
            <w:pPr>
              <w:spacing w:before="60" w:after="60" w:line="240" w:lineRule="auto"/>
              <w:jc w:val="center"/>
              <w:rPr>
                <w:noProof/>
                <w:sz w:val="20"/>
              </w:rPr>
            </w:pPr>
            <w:r>
              <w:rPr>
                <w:noProof/>
                <w:sz w:val="20"/>
              </w:rPr>
              <w:t>28062000</w:t>
            </w:r>
          </w:p>
        </w:tc>
        <w:tc>
          <w:tcPr>
            <w:tcW w:w="1329" w:type="dxa"/>
            <w:tcBorders>
              <w:top w:val="nil"/>
              <w:left w:val="nil"/>
              <w:bottom w:val="single" w:sz="4" w:space="0" w:color="auto"/>
              <w:right w:val="single" w:sz="4" w:space="0" w:color="auto"/>
            </w:tcBorders>
            <w:shd w:val="clear" w:color="auto" w:fill="auto"/>
            <w:noWrap/>
            <w:hideMark/>
          </w:tcPr>
          <w:p w14:paraId="214D81F1" w14:textId="77777777" w:rsidR="00E83F66" w:rsidRPr="00772251" w:rsidRDefault="00E83F66" w:rsidP="0048591A">
            <w:pPr>
              <w:spacing w:before="60" w:after="60" w:line="240" w:lineRule="auto"/>
              <w:jc w:val="center"/>
              <w:rPr>
                <w:noProof/>
                <w:sz w:val="20"/>
              </w:rPr>
            </w:pPr>
            <w:r>
              <w:rPr>
                <w:noProof/>
                <w:sz w:val="20"/>
              </w:rPr>
              <w:t>280620</w:t>
            </w:r>
          </w:p>
        </w:tc>
        <w:tc>
          <w:tcPr>
            <w:tcW w:w="9680" w:type="dxa"/>
            <w:tcBorders>
              <w:top w:val="nil"/>
              <w:left w:val="nil"/>
              <w:bottom w:val="single" w:sz="4" w:space="0" w:color="auto"/>
              <w:right w:val="single" w:sz="4" w:space="0" w:color="auto"/>
            </w:tcBorders>
            <w:shd w:val="clear" w:color="auto" w:fill="auto"/>
            <w:noWrap/>
            <w:hideMark/>
          </w:tcPr>
          <w:p w14:paraId="357EB73E" w14:textId="77777777" w:rsidR="00E83F66" w:rsidRPr="00772251" w:rsidRDefault="00E83F66" w:rsidP="0048591A">
            <w:pPr>
              <w:spacing w:before="60" w:after="60" w:line="240" w:lineRule="auto"/>
              <w:rPr>
                <w:noProof/>
                <w:sz w:val="20"/>
              </w:rPr>
            </w:pPr>
            <w:r>
              <w:rPr>
                <w:noProof/>
                <w:sz w:val="20"/>
              </w:rPr>
              <w:t>- Chloroschwefelsäure</w:t>
            </w:r>
          </w:p>
        </w:tc>
        <w:tc>
          <w:tcPr>
            <w:tcW w:w="1134" w:type="dxa"/>
            <w:tcBorders>
              <w:top w:val="nil"/>
              <w:left w:val="nil"/>
              <w:bottom w:val="single" w:sz="4" w:space="0" w:color="auto"/>
              <w:right w:val="single" w:sz="4" w:space="0" w:color="auto"/>
            </w:tcBorders>
            <w:shd w:val="clear" w:color="auto" w:fill="auto"/>
            <w:noWrap/>
            <w:vAlign w:val="center"/>
            <w:hideMark/>
          </w:tcPr>
          <w:p w14:paraId="5948A4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43B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894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CADCC" w14:textId="77777777" w:rsidR="00E83F66" w:rsidRPr="00772251" w:rsidRDefault="00E83F66" w:rsidP="0048591A">
            <w:pPr>
              <w:spacing w:before="60" w:after="60" w:line="240" w:lineRule="auto"/>
              <w:jc w:val="center"/>
              <w:rPr>
                <w:noProof/>
                <w:sz w:val="20"/>
              </w:rPr>
            </w:pPr>
            <w:r>
              <w:rPr>
                <w:noProof/>
                <w:sz w:val="20"/>
              </w:rPr>
              <w:t>28080000</w:t>
            </w:r>
          </w:p>
        </w:tc>
        <w:tc>
          <w:tcPr>
            <w:tcW w:w="1329" w:type="dxa"/>
            <w:tcBorders>
              <w:top w:val="nil"/>
              <w:left w:val="nil"/>
              <w:bottom w:val="single" w:sz="4" w:space="0" w:color="auto"/>
              <w:right w:val="single" w:sz="4" w:space="0" w:color="auto"/>
            </w:tcBorders>
            <w:shd w:val="clear" w:color="auto" w:fill="auto"/>
            <w:noWrap/>
            <w:hideMark/>
          </w:tcPr>
          <w:p w14:paraId="44545AFA" w14:textId="77777777" w:rsidR="00E83F66" w:rsidRPr="00772251" w:rsidRDefault="00E83F66" w:rsidP="0048591A">
            <w:pPr>
              <w:spacing w:before="60" w:after="60" w:line="240" w:lineRule="auto"/>
              <w:jc w:val="center"/>
              <w:rPr>
                <w:noProof/>
                <w:sz w:val="20"/>
              </w:rPr>
            </w:pPr>
            <w:r>
              <w:rPr>
                <w:noProof/>
                <w:sz w:val="20"/>
              </w:rPr>
              <w:t>280800</w:t>
            </w:r>
          </w:p>
        </w:tc>
        <w:tc>
          <w:tcPr>
            <w:tcW w:w="9680" w:type="dxa"/>
            <w:tcBorders>
              <w:top w:val="nil"/>
              <w:left w:val="nil"/>
              <w:bottom w:val="single" w:sz="4" w:space="0" w:color="auto"/>
              <w:right w:val="single" w:sz="4" w:space="0" w:color="auto"/>
            </w:tcBorders>
            <w:shd w:val="clear" w:color="auto" w:fill="auto"/>
            <w:noWrap/>
            <w:hideMark/>
          </w:tcPr>
          <w:p w14:paraId="733309ED" w14:textId="77777777" w:rsidR="00E83F66" w:rsidRPr="00772251" w:rsidRDefault="00E83F66" w:rsidP="0048591A">
            <w:pPr>
              <w:spacing w:before="60" w:after="60" w:line="240" w:lineRule="auto"/>
              <w:rPr>
                <w:noProof/>
                <w:sz w:val="20"/>
              </w:rPr>
            </w:pPr>
            <w:r>
              <w:rPr>
                <w:noProof/>
                <w:sz w:val="20"/>
              </w:rPr>
              <w:t>Salpetersäure; Nitriersäuren</w:t>
            </w:r>
          </w:p>
        </w:tc>
        <w:tc>
          <w:tcPr>
            <w:tcW w:w="1134" w:type="dxa"/>
            <w:tcBorders>
              <w:top w:val="nil"/>
              <w:left w:val="nil"/>
              <w:bottom w:val="single" w:sz="4" w:space="0" w:color="auto"/>
              <w:right w:val="single" w:sz="4" w:space="0" w:color="auto"/>
            </w:tcBorders>
            <w:shd w:val="clear" w:color="auto" w:fill="auto"/>
            <w:noWrap/>
            <w:vAlign w:val="center"/>
            <w:hideMark/>
          </w:tcPr>
          <w:p w14:paraId="0810B2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9D88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620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37E5B" w14:textId="77777777" w:rsidR="00E83F66" w:rsidRPr="00772251" w:rsidRDefault="00E83F66" w:rsidP="0048591A">
            <w:pPr>
              <w:spacing w:before="60" w:after="60" w:line="240" w:lineRule="auto"/>
              <w:jc w:val="center"/>
              <w:rPr>
                <w:noProof/>
                <w:sz w:val="20"/>
              </w:rPr>
            </w:pPr>
            <w:r>
              <w:rPr>
                <w:noProof/>
                <w:sz w:val="20"/>
              </w:rPr>
              <w:t>28091000</w:t>
            </w:r>
          </w:p>
        </w:tc>
        <w:tc>
          <w:tcPr>
            <w:tcW w:w="1329" w:type="dxa"/>
            <w:tcBorders>
              <w:top w:val="nil"/>
              <w:left w:val="nil"/>
              <w:bottom w:val="single" w:sz="4" w:space="0" w:color="auto"/>
              <w:right w:val="single" w:sz="4" w:space="0" w:color="auto"/>
            </w:tcBorders>
            <w:shd w:val="clear" w:color="auto" w:fill="auto"/>
            <w:noWrap/>
            <w:hideMark/>
          </w:tcPr>
          <w:p w14:paraId="23733197" w14:textId="77777777" w:rsidR="00E83F66" w:rsidRPr="00772251" w:rsidRDefault="00E83F66" w:rsidP="0048591A">
            <w:pPr>
              <w:spacing w:before="60" w:after="60" w:line="240" w:lineRule="auto"/>
              <w:jc w:val="center"/>
              <w:rPr>
                <w:noProof/>
                <w:sz w:val="20"/>
              </w:rPr>
            </w:pPr>
            <w:r>
              <w:rPr>
                <w:noProof/>
                <w:sz w:val="20"/>
              </w:rPr>
              <w:t>280910</w:t>
            </w:r>
          </w:p>
        </w:tc>
        <w:tc>
          <w:tcPr>
            <w:tcW w:w="9680" w:type="dxa"/>
            <w:tcBorders>
              <w:top w:val="nil"/>
              <w:left w:val="nil"/>
              <w:bottom w:val="single" w:sz="4" w:space="0" w:color="auto"/>
              <w:right w:val="single" w:sz="4" w:space="0" w:color="auto"/>
            </w:tcBorders>
            <w:shd w:val="clear" w:color="auto" w:fill="auto"/>
            <w:noWrap/>
            <w:hideMark/>
          </w:tcPr>
          <w:p w14:paraId="1542411B" w14:textId="77777777" w:rsidR="00E83F66" w:rsidRPr="00772251" w:rsidRDefault="00E83F66" w:rsidP="0048591A">
            <w:pPr>
              <w:spacing w:before="60" w:after="60" w:line="240" w:lineRule="auto"/>
              <w:rPr>
                <w:noProof/>
                <w:sz w:val="20"/>
              </w:rPr>
            </w:pPr>
            <w:r>
              <w:rPr>
                <w:noProof/>
                <w:sz w:val="20"/>
              </w:rPr>
              <w:t>- Diphosphorpentaoxid</w:t>
            </w:r>
          </w:p>
        </w:tc>
        <w:tc>
          <w:tcPr>
            <w:tcW w:w="1134" w:type="dxa"/>
            <w:tcBorders>
              <w:top w:val="nil"/>
              <w:left w:val="nil"/>
              <w:bottom w:val="single" w:sz="4" w:space="0" w:color="auto"/>
              <w:right w:val="single" w:sz="4" w:space="0" w:color="auto"/>
            </w:tcBorders>
            <w:shd w:val="clear" w:color="auto" w:fill="auto"/>
            <w:noWrap/>
            <w:vAlign w:val="center"/>
            <w:hideMark/>
          </w:tcPr>
          <w:p w14:paraId="29C85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6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A4BCC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3F6C8C" w14:textId="77777777" w:rsidR="00E83F66" w:rsidRPr="00772251" w:rsidRDefault="00E83F66" w:rsidP="0048591A">
            <w:pPr>
              <w:spacing w:before="60" w:after="60" w:line="240" w:lineRule="auto"/>
              <w:jc w:val="center"/>
              <w:rPr>
                <w:noProof/>
                <w:sz w:val="20"/>
              </w:rPr>
            </w:pPr>
            <w:r>
              <w:rPr>
                <w:noProof/>
                <w:sz w:val="20"/>
              </w:rPr>
              <w:t>28092000</w:t>
            </w:r>
          </w:p>
        </w:tc>
        <w:tc>
          <w:tcPr>
            <w:tcW w:w="1329" w:type="dxa"/>
            <w:tcBorders>
              <w:top w:val="nil"/>
              <w:left w:val="nil"/>
              <w:bottom w:val="single" w:sz="4" w:space="0" w:color="auto"/>
              <w:right w:val="single" w:sz="4" w:space="0" w:color="auto"/>
            </w:tcBorders>
            <w:shd w:val="clear" w:color="auto" w:fill="auto"/>
            <w:noWrap/>
            <w:hideMark/>
          </w:tcPr>
          <w:p w14:paraId="42340D07" w14:textId="77777777" w:rsidR="00E83F66" w:rsidRPr="00772251" w:rsidRDefault="00E83F66" w:rsidP="0048591A">
            <w:pPr>
              <w:spacing w:before="60" w:after="60" w:line="240" w:lineRule="auto"/>
              <w:jc w:val="center"/>
              <w:rPr>
                <w:noProof/>
                <w:sz w:val="20"/>
              </w:rPr>
            </w:pPr>
            <w:r>
              <w:rPr>
                <w:noProof/>
                <w:sz w:val="20"/>
              </w:rPr>
              <w:t>280920</w:t>
            </w:r>
          </w:p>
        </w:tc>
        <w:tc>
          <w:tcPr>
            <w:tcW w:w="9680" w:type="dxa"/>
            <w:tcBorders>
              <w:top w:val="nil"/>
              <w:left w:val="nil"/>
              <w:bottom w:val="single" w:sz="4" w:space="0" w:color="auto"/>
              <w:right w:val="single" w:sz="4" w:space="0" w:color="auto"/>
            </w:tcBorders>
            <w:shd w:val="clear" w:color="auto" w:fill="auto"/>
            <w:noWrap/>
            <w:hideMark/>
          </w:tcPr>
          <w:p w14:paraId="61E49B09" w14:textId="77777777" w:rsidR="00E83F66" w:rsidRPr="00772251" w:rsidRDefault="00E83F66" w:rsidP="0048591A">
            <w:pPr>
              <w:spacing w:before="60" w:after="60" w:line="240" w:lineRule="auto"/>
              <w:rPr>
                <w:noProof/>
                <w:sz w:val="20"/>
              </w:rPr>
            </w:pPr>
            <w:r>
              <w:rPr>
                <w:noProof/>
                <w:sz w:val="20"/>
              </w:rPr>
              <w:t>- Phosphorsäure und Polyphosphorsäuren</w:t>
            </w:r>
          </w:p>
        </w:tc>
        <w:tc>
          <w:tcPr>
            <w:tcW w:w="1134" w:type="dxa"/>
            <w:tcBorders>
              <w:top w:val="nil"/>
              <w:left w:val="nil"/>
              <w:bottom w:val="single" w:sz="4" w:space="0" w:color="auto"/>
              <w:right w:val="single" w:sz="4" w:space="0" w:color="auto"/>
            </w:tcBorders>
            <w:shd w:val="clear" w:color="auto" w:fill="auto"/>
            <w:noWrap/>
            <w:vAlign w:val="center"/>
            <w:hideMark/>
          </w:tcPr>
          <w:p w14:paraId="1A1C8B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B0D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51C3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A104E" w14:textId="77777777" w:rsidR="00E83F66" w:rsidRPr="00772251" w:rsidRDefault="00E83F66" w:rsidP="0048591A">
            <w:pPr>
              <w:spacing w:before="60" w:after="60" w:line="240" w:lineRule="auto"/>
              <w:jc w:val="center"/>
              <w:rPr>
                <w:noProof/>
                <w:sz w:val="20"/>
              </w:rPr>
            </w:pPr>
            <w:r>
              <w:rPr>
                <w:noProof/>
                <w:sz w:val="20"/>
              </w:rPr>
              <w:t>28100000</w:t>
            </w:r>
          </w:p>
        </w:tc>
        <w:tc>
          <w:tcPr>
            <w:tcW w:w="1329" w:type="dxa"/>
            <w:tcBorders>
              <w:top w:val="nil"/>
              <w:left w:val="nil"/>
              <w:bottom w:val="single" w:sz="4" w:space="0" w:color="auto"/>
              <w:right w:val="single" w:sz="4" w:space="0" w:color="auto"/>
            </w:tcBorders>
            <w:shd w:val="clear" w:color="auto" w:fill="auto"/>
            <w:noWrap/>
            <w:hideMark/>
          </w:tcPr>
          <w:p w14:paraId="32805229" w14:textId="77777777" w:rsidR="00E83F66" w:rsidRPr="00772251" w:rsidRDefault="00E83F66" w:rsidP="0048591A">
            <w:pPr>
              <w:spacing w:before="60" w:after="60" w:line="240" w:lineRule="auto"/>
              <w:jc w:val="center"/>
              <w:rPr>
                <w:noProof/>
                <w:sz w:val="20"/>
              </w:rPr>
            </w:pPr>
            <w:r>
              <w:rPr>
                <w:noProof/>
                <w:sz w:val="20"/>
              </w:rPr>
              <w:t>281000</w:t>
            </w:r>
          </w:p>
        </w:tc>
        <w:tc>
          <w:tcPr>
            <w:tcW w:w="9680" w:type="dxa"/>
            <w:tcBorders>
              <w:top w:val="nil"/>
              <w:left w:val="nil"/>
              <w:bottom w:val="single" w:sz="4" w:space="0" w:color="auto"/>
              <w:right w:val="single" w:sz="4" w:space="0" w:color="auto"/>
            </w:tcBorders>
            <w:shd w:val="clear" w:color="auto" w:fill="auto"/>
            <w:noWrap/>
            <w:hideMark/>
          </w:tcPr>
          <w:p w14:paraId="7FDCAFDB" w14:textId="77777777" w:rsidR="00E83F66" w:rsidRPr="00772251" w:rsidRDefault="00E83F66" w:rsidP="0048591A">
            <w:pPr>
              <w:spacing w:before="60" w:after="60" w:line="240" w:lineRule="auto"/>
              <w:rPr>
                <w:noProof/>
                <w:sz w:val="20"/>
              </w:rPr>
            </w:pPr>
            <w:r>
              <w:rPr>
                <w:noProof/>
                <w:sz w:val="20"/>
              </w:rPr>
              <w:t>Boroxide; Borsäuren</w:t>
            </w:r>
          </w:p>
        </w:tc>
        <w:tc>
          <w:tcPr>
            <w:tcW w:w="1134" w:type="dxa"/>
            <w:tcBorders>
              <w:top w:val="nil"/>
              <w:left w:val="nil"/>
              <w:bottom w:val="single" w:sz="4" w:space="0" w:color="auto"/>
              <w:right w:val="single" w:sz="4" w:space="0" w:color="auto"/>
            </w:tcBorders>
            <w:shd w:val="clear" w:color="auto" w:fill="auto"/>
            <w:noWrap/>
            <w:vAlign w:val="center"/>
            <w:hideMark/>
          </w:tcPr>
          <w:p w14:paraId="505350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53A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42247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CD5975" w14:textId="77777777" w:rsidR="00E83F66" w:rsidRPr="00772251" w:rsidRDefault="00E83F66" w:rsidP="0048591A">
            <w:pPr>
              <w:spacing w:before="60" w:after="60" w:line="240" w:lineRule="auto"/>
              <w:jc w:val="center"/>
              <w:rPr>
                <w:noProof/>
                <w:sz w:val="20"/>
              </w:rPr>
            </w:pPr>
            <w:r>
              <w:rPr>
                <w:noProof/>
                <w:sz w:val="20"/>
              </w:rPr>
              <w:t>28112200</w:t>
            </w:r>
          </w:p>
        </w:tc>
        <w:tc>
          <w:tcPr>
            <w:tcW w:w="1329" w:type="dxa"/>
            <w:tcBorders>
              <w:top w:val="nil"/>
              <w:left w:val="nil"/>
              <w:bottom w:val="single" w:sz="4" w:space="0" w:color="auto"/>
              <w:right w:val="single" w:sz="4" w:space="0" w:color="auto"/>
            </w:tcBorders>
            <w:shd w:val="clear" w:color="auto" w:fill="auto"/>
            <w:noWrap/>
            <w:hideMark/>
          </w:tcPr>
          <w:p w14:paraId="2DEDB685" w14:textId="77777777" w:rsidR="00E83F66" w:rsidRPr="00772251" w:rsidRDefault="00E83F66" w:rsidP="0048591A">
            <w:pPr>
              <w:spacing w:before="60" w:after="60" w:line="240" w:lineRule="auto"/>
              <w:jc w:val="center"/>
              <w:rPr>
                <w:noProof/>
                <w:sz w:val="20"/>
              </w:rPr>
            </w:pPr>
            <w:r>
              <w:rPr>
                <w:noProof/>
                <w:sz w:val="20"/>
              </w:rPr>
              <w:t>281122</w:t>
            </w:r>
          </w:p>
        </w:tc>
        <w:tc>
          <w:tcPr>
            <w:tcW w:w="9680" w:type="dxa"/>
            <w:tcBorders>
              <w:top w:val="nil"/>
              <w:left w:val="nil"/>
              <w:bottom w:val="single" w:sz="4" w:space="0" w:color="auto"/>
              <w:right w:val="single" w:sz="4" w:space="0" w:color="auto"/>
            </w:tcBorders>
            <w:shd w:val="clear" w:color="auto" w:fill="auto"/>
            <w:noWrap/>
            <w:hideMark/>
          </w:tcPr>
          <w:p w14:paraId="137FDE11" w14:textId="77777777" w:rsidR="00E83F66" w:rsidRPr="00772251" w:rsidRDefault="00E83F66" w:rsidP="0048591A">
            <w:pPr>
              <w:spacing w:before="60" w:after="60" w:line="240" w:lineRule="auto"/>
              <w:rPr>
                <w:noProof/>
                <w:sz w:val="20"/>
              </w:rPr>
            </w:pPr>
            <w:r>
              <w:rPr>
                <w:noProof/>
                <w:sz w:val="20"/>
              </w:rPr>
              <w:t>-- Siliciumdioxid</w:t>
            </w:r>
          </w:p>
        </w:tc>
        <w:tc>
          <w:tcPr>
            <w:tcW w:w="1134" w:type="dxa"/>
            <w:tcBorders>
              <w:top w:val="nil"/>
              <w:left w:val="nil"/>
              <w:bottom w:val="single" w:sz="4" w:space="0" w:color="auto"/>
              <w:right w:val="single" w:sz="4" w:space="0" w:color="auto"/>
            </w:tcBorders>
            <w:shd w:val="clear" w:color="auto" w:fill="auto"/>
            <w:noWrap/>
            <w:vAlign w:val="center"/>
            <w:hideMark/>
          </w:tcPr>
          <w:p w14:paraId="2B76E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4F1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732D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7E7181" w14:textId="77777777" w:rsidR="00E83F66" w:rsidRPr="00772251" w:rsidRDefault="00E83F66" w:rsidP="0048591A">
            <w:pPr>
              <w:spacing w:before="60" w:after="60" w:line="240" w:lineRule="auto"/>
              <w:jc w:val="center"/>
              <w:rPr>
                <w:noProof/>
                <w:sz w:val="20"/>
              </w:rPr>
            </w:pPr>
            <w:r>
              <w:rPr>
                <w:noProof/>
                <w:sz w:val="20"/>
              </w:rPr>
              <w:t>28112900</w:t>
            </w:r>
          </w:p>
        </w:tc>
        <w:tc>
          <w:tcPr>
            <w:tcW w:w="1329" w:type="dxa"/>
            <w:tcBorders>
              <w:top w:val="nil"/>
              <w:left w:val="nil"/>
              <w:bottom w:val="single" w:sz="4" w:space="0" w:color="auto"/>
              <w:right w:val="single" w:sz="4" w:space="0" w:color="auto"/>
            </w:tcBorders>
            <w:shd w:val="clear" w:color="auto" w:fill="auto"/>
            <w:noWrap/>
            <w:hideMark/>
          </w:tcPr>
          <w:p w14:paraId="63D52E23" w14:textId="77777777" w:rsidR="00E83F66" w:rsidRPr="00772251" w:rsidRDefault="00E83F66" w:rsidP="0048591A">
            <w:pPr>
              <w:spacing w:before="60" w:after="60" w:line="240" w:lineRule="auto"/>
              <w:jc w:val="center"/>
              <w:rPr>
                <w:noProof/>
                <w:sz w:val="20"/>
              </w:rPr>
            </w:pPr>
            <w:r>
              <w:rPr>
                <w:noProof/>
                <w:sz w:val="20"/>
              </w:rPr>
              <w:t>281129</w:t>
            </w:r>
          </w:p>
        </w:tc>
        <w:tc>
          <w:tcPr>
            <w:tcW w:w="9680" w:type="dxa"/>
            <w:tcBorders>
              <w:top w:val="nil"/>
              <w:left w:val="nil"/>
              <w:bottom w:val="single" w:sz="4" w:space="0" w:color="auto"/>
              <w:right w:val="single" w:sz="4" w:space="0" w:color="auto"/>
            </w:tcBorders>
            <w:shd w:val="clear" w:color="auto" w:fill="auto"/>
            <w:noWrap/>
            <w:hideMark/>
          </w:tcPr>
          <w:p w14:paraId="0457F17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CD772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351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3DD2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71C94" w14:textId="77777777" w:rsidR="00E83F66" w:rsidRPr="00772251" w:rsidRDefault="00E83F66" w:rsidP="0048591A">
            <w:pPr>
              <w:spacing w:before="60" w:after="60" w:line="240" w:lineRule="auto"/>
              <w:jc w:val="center"/>
              <w:rPr>
                <w:noProof/>
                <w:sz w:val="20"/>
              </w:rPr>
            </w:pPr>
            <w:r>
              <w:rPr>
                <w:noProof/>
                <w:sz w:val="20"/>
              </w:rPr>
              <w:t>28121000</w:t>
            </w:r>
          </w:p>
        </w:tc>
        <w:tc>
          <w:tcPr>
            <w:tcW w:w="1329" w:type="dxa"/>
            <w:tcBorders>
              <w:top w:val="nil"/>
              <w:left w:val="nil"/>
              <w:bottom w:val="single" w:sz="4" w:space="0" w:color="auto"/>
              <w:right w:val="single" w:sz="4" w:space="0" w:color="auto"/>
            </w:tcBorders>
            <w:shd w:val="clear" w:color="auto" w:fill="auto"/>
            <w:noWrap/>
            <w:hideMark/>
          </w:tcPr>
          <w:p w14:paraId="1B0040F2" w14:textId="77777777" w:rsidR="00E83F66" w:rsidRPr="00772251" w:rsidRDefault="00E83F66" w:rsidP="0048591A">
            <w:pPr>
              <w:spacing w:before="60" w:after="60" w:line="240" w:lineRule="auto"/>
              <w:jc w:val="center"/>
              <w:rPr>
                <w:noProof/>
                <w:sz w:val="20"/>
              </w:rPr>
            </w:pPr>
            <w:r>
              <w:rPr>
                <w:noProof/>
                <w:sz w:val="20"/>
              </w:rPr>
              <w:t>281210</w:t>
            </w:r>
          </w:p>
        </w:tc>
        <w:tc>
          <w:tcPr>
            <w:tcW w:w="9680" w:type="dxa"/>
            <w:tcBorders>
              <w:top w:val="nil"/>
              <w:left w:val="nil"/>
              <w:bottom w:val="single" w:sz="4" w:space="0" w:color="auto"/>
              <w:right w:val="single" w:sz="4" w:space="0" w:color="auto"/>
            </w:tcBorders>
            <w:shd w:val="clear" w:color="auto" w:fill="auto"/>
            <w:noWrap/>
            <w:hideMark/>
          </w:tcPr>
          <w:p w14:paraId="73C83C08" w14:textId="77777777" w:rsidR="00E83F66" w:rsidRPr="00772251" w:rsidRDefault="00E83F66" w:rsidP="0048591A">
            <w:pPr>
              <w:spacing w:before="60" w:after="60" w:line="240" w:lineRule="auto"/>
              <w:rPr>
                <w:noProof/>
                <w:sz w:val="20"/>
              </w:rPr>
            </w:pPr>
            <w:r>
              <w:rPr>
                <w:noProof/>
                <w:sz w:val="20"/>
              </w:rPr>
              <w:t>- Chloride und Chloridoxide</w:t>
            </w:r>
          </w:p>
        </w:tc>
        <w:tc>
          <w:tcPr>
            <w:tcW w:w="1134" w:type="dxa"/>
            <w:tcBorders>
              <w:top w:val="nil"/>
              <w:left w:val="nil"/>
              <w:bottom w:val="single" w:sz="4" w:space="0" w:color="auto"/>
              <w:right w:val="single" w:sz="4" w:space="0" w:color="auto"/>
            </w:tcBorders>
            <w:shd w:val="clear" w:color="auto" w:fill="auto"/>
            <w:noWrap/>
            <w:vAlign w:val="center"/>
            <w:hideMark/>
          </w:tcPr>
          <w:p w14:paraId="63B400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968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205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86EC37" w14:textId="77777777" w:rsidR="00E83F66" w:rsidRPr="00772251" w:rsidRDefault="00E83F66" w:rsidP="0048591A">
            <w:pPr>
              <w:spacing w:before="60" w:after="60" w:line="240" w:lineRule="auto"/>
              <w:jc w:val="center"/>
              <w:rPr>
                <w:noProof/>
                <w:sz w:val="20"/>
              </w:rPr>
            </w:pPr>
            <w:r>
              <w:rPr>
                <w:noProof/>
                <w:sz w:val="20"/>
              </w:rPr>
              <w:t>28129000</w:t>
            </w:r>
          </w:p>
        </w:tc>
        <w:tc>
          <w:tcPr>
            <w:tcW w:w="1329" w:type="dxa"/>
            <w:tcBorders>
              <w:top w:val="nil"/>
              <w:left w:val="nil"/>
              <w:bottom w:val="single" w:sz="4" w:space="0" w:color="auto"/>
              <w:right w:val="single" w:sz="4" w:space="0" w:color="auto"/>
            </w:tcBorders>
            <w:shd w:val="clear" w:color="auto" w:fill="auto"/>
            <w:noWrap/>
            <w:hideMark/>
          </w:tcPr>
          <w:p w14:paraId="2920E0C9" w14:textId="77777777" w:rsidR="00E83F66" w:rsidRPr="00772251" w:rsidRDefault="00E83F66" w:rsidP="0048591A">
            <w:pPr>
              <w:spacing w:before="60" w:after="60" w:line="240" w:lineRule="auto"/>
              <w:jc w:val="center"/>
              <w:rPr>
                <w:noProof/>
                <w:sz w:val="20"/>
              </w:rPr>
            </w:pPr>
            <w:r>
              <w:rPr>
                <w:noProof/>
                <w:sz w:val="20"/>
              </w:rPr>
              <w:t>281290</w:t>
            </w:r>
          </w:p>
        </w:tc>
        <w:tc>
          <w:tcPr>
            <w:tcW w:w="9680" w:type="dxa"/>
            <w:tcBorders>
              <w:top w:val="nil"/>
              <w:left w:val="nil"/>
              <w:bottom w:val="single" w:sz="4" w:space="0" w:color="auto"/>
              <w:right w:val="single" w:sz="4" w:space="0" w:color="auto"/>
            </w:tcBorders>
            <w:shd w:val="clear" w:color="auto" w:fill="auto"/>
            <w:noWrap/>
            <w:hideMark/>
          </w:tcPr>
          <w:p w14:paraId="6D5C3A9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6407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5A1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732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B2512B" w14:textId="77777777" w:rsidR="00E83F66" w:rsidRPr="00772251" w:rsidRDefault="00E83F66" w:rsidP="0048591A">
            <w:pPr>
              <w:spacing w:before="60" w:after="60" w:line="240" w:lineRule="auto"/>
              <w:jc w:val="center"/>
              <w:rPr>
                <w:noProof/>
                <w:sz w:val="20"/>
              </w:rPr>
            </w:pPr>
            <w:r>
              <w:rPr>
                <w:noProof/>
                <w:sz w:val="20"/>
              </w:rPr>
              <w:t>28131000</w:t>
            </w:r>
          </w:p>
        </w:tc>
        <w:tc>
          <w:tcPr>
            <w:tcW w:w="1329" w:type="dxa"/>
            <w:tcBorders>
              <w:top w:val="nil"/>
              <w:left w:val="nil"/>
              <w:bottom w:val="single" w:sz="4" w:space="0" w:color="auto"/>
              <w:right w:val="single" w:sz="4" w:space="0" w:color="auto"/>
            </w:tcBorders>
            <w:shd w:val="clear" w:color="auto" w:fill="auto"/>
            <w:noWrap/>
            <w:hideMark/>
          </w:tcPr>
          <w:p w14:paraId="73E092B2" w14:textId="77777777" w:rsidR="00E83F66" w:rsidRPr="00772251" w:rsidRDefault="00E83F66" w:rsidP="0048591A">
            <w:pPr>
              <w:spacing w:before="60" w:after="60" w:line="240" w:lineRule="auto"/>
              <w:jc w:val="center"/>
              <w:rPr>
                <w:noProof/>
                <w:sz w:val="20"/>
              </w:rPr>
            </w:pPr>
            <w:r>
              <w:rPr>
                <w:noProof/>
                <w:sz w:val="20"/>
              </w:rPr>
              <w:t>281310</w:t>
            </w:r>
          </w:p>
        </w:tc>
        <w:tc>
          <w:tcPr>
            <w:tcW w:w="9680" w:type="dxa"/>
            <w:tcBorders>
              <w:top w:val="nil"/>
              <w:left w:val="nil"/>
              <w:bottom w:val="single" w:sz="4" w:space="0" w:color="auto"/>
              <w:right w:val="single" w:sz="4" w:space="0" w:color="auto"/>
            </w:tcBorders>
            <w:shd w:val="clear" w:color="auto" w:fill="auto"/>
            <w:noWrap/>
            <w:hideMark/>
          </w:tcPr>
          <w:p w14:paraId="096899B9" w14:textId="77777777" w:rsidR="00E83F66" w:rsidRPr="00772251" w:rsidRDefault="00E83F66" w:rsidP="0048591A">
            <w:pPr>
              <w:spacing w:before="60" w:after="60" w:line="240" w:lineRule="auto"/>
              <w:rPr>
                <w:noProof/>
                <w:sz w:val="20"/>
              </w:rPr>
            </w:pPr>
            <w:r>
              <w:rPr>
                <w:noProof/>
                <w:sz w:val="20"/>
              </w:rPr>
              <w:t>- Kohlenstoffdisulfid</w:t>
            </w:r>
          </w:p>
        </w:tc>
        <w:tc>
          <w:tcPr>
            <w:tcW w:w="1134" w:type="dxa"/>
            <w:tcBorders>
              <w:top w:val="nil"/>
              <w:left w:val="nil"/>
              <w:bottom w:val="single" w:sz="4" w:space="0" w:color="auto"/>
              <w:right w:val="single" w:sz="4" w:space="0" w:color="auto"/>
            </w:tcBorders>
            <w:shd w:val="clear" w:color="auto" w:fill="auto"/>
            <w:noWrap/>
            <w:vAlign w:val="center"/>
            <w:hideMark/>
          </w:tcPr>
          <w:p w14:paraId="0CDE0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B6D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D5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5649CD" w14:textId="77777777" w:rsidR="00E83F66" w:rsidRPr="00772251" w:rsidRDefault="00E83F66" w:rsidP="0048591A">
            <w:pPr>
              <w:spacing w:before="60" w:after="60" w:line="240" w:lineRule="auto"/>
              <w:jc w:val="center"/>
              <w:rPr>
                <w:noProof/>
                <w:sz w:val="20"/>
              </w:rPr>
            </w:pPr>
            <w:r>
              <w:rPr>
                <w:noProof/>
                <w:sz w:val="20"/>
              </w:rPr>
              <w:t>28139000</w:t>
            </w:r>
          </w:p>
        </w:tc>
        <w:tc>
          <w:tcPr>
            <w:tcW w:w="1329" w:type="dxa"/>
            <w:tcBorders>
              <w:top w:val="nil"/>
              <w:left w:val="nil"/>
              <w:bottom w:val="single" w:sz="4" w:space="0" w:color="auto"/>
              <w:right w:val="single" w:sz="4" w:space="0" w:color="auto"/>
            </w:tcBorders>
            <w:shd w:val="clear" w:color="auto" w:fill="auto"/>
            <w:noWrap/>
            <w:hideMark/>
          </w:tcPr>
          <w:p w14:paraId="2C5A4CAA" w14:textId="77777777" w:rsidR="00E83F66" w:rsidRPr="00772251" w:rsidRDefault="00E83F66" w:rsidP="0048591A">
            <w:pPr>
              <w:spacing w:before="60" w:after="60" w:line="240" w:lineRule="auto"/>
              <w:jc w:val="center"/>
              <w:rPr>
                <w:noProof/>
                <w:sz w:val="20"/>
              </w:rPr>
            </w:pPr>
            <w:r>
              <w:rPr>
                <w:noProof/>
                <w:sz w:val="20"/>
              </w:rPr>
              <w:t>281390</w:t>
            </w:r>
          </w:p>
        </w:tc>
        <w:tc>
          <w:tcPr>
            <w:tcW w:w="9680" w:type="dxa"/>
            <w:tcBorders>
              <w:top w:val="nil"/>
              <w:left w:val="nil"/>
              <w:bottom w:val="single" w:sz="4" w:space="0" w:color="auto"/>
              <w:right w:val="single" w:sz="4" w:space="0" w:color="auto"/>
            </w:tcBorders>
            <w:shd w:val="clear" w:color="auto" w:fill="auto"/>
            <w:noWrap/>
            <w:hideMark/>
          </w:tcPr>
          <w:p w14:paraId="1F3BCDB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4504C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9BA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E32F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D36D3" w14:textId="77777777" w:rsidR="00E83F66" w:rsidRPr="00772251" w:rsidRDefault="00E83F66" w:rsidP="0048591A">
            <w:pPr>
              <w:spacing w:before="60" w:after="60" w:line="240" w:lineRule="auto"/>
              <w:jc w:val="center"/>
              <w:rPr>
                <w:noProof/>
                <w:sz w:val="20"/>
              </w:rPr>
            </w:pPr>
            <w:r>
              <w:rPr>
                <w:noProof/>
                <w:sz w:val="20"/>
              </w:rPr>
              <w:t>28141000</w:t>
            </w:r>
          </w:p>
        </w:tc>
        <w:tc>
          <w:tcPr>
            <w:tcW w:w="1329" w:type="dxa"/>
            <w:tcBorders>
              <w:top w:val="nil"/>
              <w:left w:val="nil"/>
              <w:bottom w:val="single" w:sz="4" w:space="0" w:color="auto"/>
              <w:right w:val="single" w:sz="4" w:space="0" w:color="auto"/>
            </w:tcBorders>
            <w:shd w:val="clear" w:color="auto" w:fill="auto"/>
            <w:noWrap/>
            <w:hideMark/>
          </w:tcPr>
          <w:p w14:paraId="2A3CFFF1" w14:textId="77777777" w:rsidR="00E83F66" w:rsidRPr="00772251" w:rsidRDefault="00E83F66" w:rsidP="0048591A">
            <w:pPr>
              <w:spacing w:before="60" w:after="60" w:line="240" w:lineRule="auto"/>
              <w:jc w:val="center"/>
              <w:rPr>
                <w:noProof/>
                <w:sz w:val="20"/>
              </w:rPr>
            </w:pPr>
            <w:r>
              <w:rPr>
                <w:noProof/>
                <w:sz w:val="20"/>
              </w:rPr>
              <w:t>281410</w:t>
            </w:r>
          </w:p>
        </w:tc>
        <w:tc>
          <w:tcPr>
            <w:tcW w:w="9680" w:type="dxa"/>
            <w:tcBorders>
              <w:top w:val="nil"/>
              <w:left w:val="nil"/>
              <w:bottom w:val="single" w:sz="4" w:space="0" w:color="auto"/>
              <w:right w:val="single" w:sz="4" w:space="0" w:color="auto"/>
            </w:tcBorders>
            <w:shd w:val="clear" w:color="auto" w:fill="auto"/>
            <w:noWrap/>
            <w:hideMark/>
          </w:tcPr>
          <w:p w14:paraId="01337860" w14:textId="77777777" w:rsidR="00E83F66" w:rsidRPr="00772251" w:rsidRDefault="00E83F66" w:rsidP="0048591A">
            <w:pPr>
              <w:spacing w:before="60" w:after="60" w:line="240" w:lineRule="auto"/>
              <w:rPr>
                <w:noProof/>
                <w:sz w:val="20"/>
              </w:rPr>
            </w:pPr>
            <w:r>
              <w:rPr>
                <w:noProof/>
                <w:sz w:val="20"/>
              </w:rPr>
              <w:t>- Ammoniak, wasserfrei</w:t>
            </w:r>
          </w:p>
        </w:tc>
        <w:tc>
          <w:tcPr>
            <w:tcW w:w="1134" w:type="dxa"/>
            <w:tcBorders>
              <w:top w:val="nil"/>
              <w:left w:val="nil"/>
              <w:bottom w:val="single" w:sz="4" w:space="0" w:color="auto"/>
              <w:right w:val="single" w:sz="4" w:space="0" w:color="auto"/>
            </w:tcBorders>
            <w:shd w:val="clear" w:color="auto" w:fill="auto"/>
            <w:noWrap/>
            <w:vAlign w:val="center"/>
            <w:hideMark/>
          </w:tcPr>
          <w:p w14:paraId="2E9DBA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CF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63A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8EE0FF" w14:textId="77777777" w:rsidR="00E83F66" w:rsidRPr="00772251" w:rsidRDefault="00E83F66" w:rsidP="0048591A">
            <w:pPr>
              <w:spacing w:before="60" w:after="60" w:line="240" w:lineRule="auto"/>
              <w:jc w:val="center"/>
              <w:rPr>
                <w:noProof/>
                <w:sz w:val="20"/>
              </w:rPr>
            </w:pPr>
            <w:r>
              <w:rPr>
                <w:noProof/>
                <w:sz w:val="20"/>
              </w:rPr>
              <w:t>28142000</w:t>
            </w:r>
          </w:p>
        </w:tc>
        <w:tc>
          <w:tcPr>
            <w:tcW w:w="1329" w:type="dxa"/>
            <w:tcBorders>
              <w:top w:val="nil"/>
              <w:left w:val="nil"/>
              <w:bottom w:val="single" w:sz="4" w:space="0" w:color="auto"/>
              <w:right w:val="single" w:sz="4" w:space="0" w:color="auto"/>
            </w:tcBorders>
            <w:shd w:val="clear" w:color="auto" w:fill="auto"/>
            <w:noWrap/>
            <w:hideMark/>
          </w:tcPr>
          <w:p w14:paraId="6D5A9A35" w14:textId="77777777" w:rsidR="00E83F66" w:rsidRPr="00772251" w:rsidRDefault="00E83F66" w:rsidP="0048591A">
            <w:pPr>
              <w:spacing w:before="60" w:after="60" w:line="240" w:lineRule="auto"/>
              <w:jc w:val="center"/>
              <w:rPr>
                <w:noProof/>
                <w:sz w:val="20"/>
              </w:rPr>
            </w:pPr>
            <w:r>
              <w:rPr>
                <w:noProof/>
                <w:sz w:val="20"/>
              </w:rPr>
              <w:t>281420</w:t>
            </w:r>
          </w:p>
        </w:tc>
        <w:tc>
          <w:tcPr>
            <w:tcW w:w="9680" w:type="dxa"/>
            <w:tcBorders>
              <w:top w:val="nil"/>
              <w:left w:val="nil"/>
              <w:bottom w:val="single" w:sz="4" w:space="0" w:color="auto"/>
              <w:right w:val="single" w:sz="4" w:space="0" w:color="auto"/>
            </w:tcBorders>
            <w:shd w:val="clear" w:color="auto" w:fill="auto"/>
            <w:noWrap/>
            <w:hideMark/>
          </w:tcPr>
          <w:p w14:paraId="47DAE1F5" w14:textId="77777777" w:rsidR="00E83F66" w:rsidRPr="00772251" w:rsidRDefault="00E83F66" w:rsidP="0048591A">
            <w:pPr>
              <w:spacing w:before="60" w:after="60" w:line="240" w:lineRule="auto"/>
              <w:rPr>
                <w:noProof/>
                <w:sz w:val="20"/>
              </w:rPr>
            </w:pPr>
            <w:r>
              <w:rPr>
                <w:noProof/>
                <w:sz w:val="20"/>
              </w:rPr>
              <w:t>- Ammoniak in wässriger Lösung</w:t>
            </w:r>
          </w:p>
        </w:tc>
        <w:tc>
          <w:tcPr>
            <w:tcW w:w="1134" w:type="dxa"/>
            <w:tcBorders>
              <w:top w:val="nil"/>
              <w:left w:val="nil"/>
              <w:bottom w:val="single" w:sz="4" w:space="0" w:color="auto"/>
              <w:right w:val="single" w:sz="4" w:space="0" w:color="auto"/>
            </w:tcBorders>
            <w:shd w:val="clear" w:color="auto" w:fill="auto"/>
            <w:noWrap/>
            <w:vAlign w:val="center"/>
            <w:hideMark/>
          </w:tcPr>
          <w:p w14:paraId="331B5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6C1E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51194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679109" w14:textId="77777777" w:rsidR="00E83F66" w:rsidRPr="00772251" w:rsidRDefault="00E83F66" w:rsidP="00E71191">
            <w:pPr>
              <w:pageBreakBefore/>
              <w:spacing w:before="60" w:after="60" w:line="240" w:lineRule="auto"/>
              <w:jc w:val="center"/>
              <w:rPr>
                <w:noProof/>
                <w:sz w:val="20"/>
              </w:rPr>
            </w:pPr>
            <w:r>
              <w:rPr>
                <w:noProof/>
                <w:sz w:val="20"/>
              </w:rPr>
              <w:t>28151100</w:t>
            </w:r>
          </w:p>
        </w:tc>
        <w:tc>
          <w:tcPr>
            <w:tcW w:w="1329" w:type="dxa"/>
            <w:tcBorders>
              <w:top w:val="nil"/>
              <w:left w:val="nil"/>
              <w:bottom w:val="single" w:sz="4" w:space="0" w:color="auto"/>
              <w:right w:val="single" w:sz="4" w:space="0" w:color="auto"/>
            </w:tcBorders>
            <w:shd w:val="clear" w:color="auto" w:fill="auto"/>
            <w:noWrap/>
            <w:hideMark/>
          </w:tcPr>
          <w:p w14:paraId="4F341190" w14:textId="77777777" w:rsidR="00E83F66" w:rsidRPr="00772251" w:rsidRDefault="00E83F66" w:rsidP="0048591A">
            <w:pPr>
              <w:spacing w:before="60" w:after="60" w:line="240" w:lineRule="auto"/>
              <w:jc w:val="center"/>
              <w:rPr>
                <w:noProof/>
                <w:sz w:val="20"/>
              </w:rPr>
            </w:pPr>
            <w:r>
              <w:rPr>
                <w:noProof/>
                <w:sz w:val="20"/>
              </w:rPr>
              <w:t>281511</w:t>
            </w:r>
          </w:p>
        </w:tc>
        <w:tc>
          <w:tcPr>
            <w:tcW w:w="9680" w:type="dxa"/>
            <w:tcBorders>
              <w:top w:val="nil"/>
              <w:left w:val="nil"/>
              <w:bottom w:val="single" w:sz="4" w:space="0" w:color="auto"/>
              <w:right w:val="single" w:sz="4" w:space="0" w:color="auto"/>
            </w:tcBorders>
            <w:shd w:val="clear" w:color="auto" w:fill="auto"/>
            <w:noWrap/>
            <w:hideMark/>
          </w:tcPr>
          <w:p w14:paraId="1B928E91" w14:textId="77777777" w:rsidR="00E83F66" w:rsidRPr="00772251" w:rsidRDefault="00E83F66" w:rsidP="0048591A">
            <w:pPr>
              <w:spacing w:before="60" w:after="60" w:line="240" w:lineRule="auto"/>
              <w:rPr>
                <w:noProof/>
                <w:sz w:val="20"/>
              </w:rPr>
            </w:pPr>
            <w:r>
              <w:rPr>
                <w:noProof/>
                <w:sz w:val="20"/>
              </w:rPr>
              <w:t>-- fest</w:t>
            </w:r>
          </w:p>
        </w:tc>
        <w:tc>
          <w:tcPr>
            <w:tcW w:w="1134" w:type="dxa"/>
            <w:tcBorders>
              <w:top w:val="nil"/>
              <w:left w:val="nil"/>
              <w:bottom w:val="single" w:sz="4" w:space="0" w:color="auto"/>
              <w:right w:val="single" w:sz="4" w:space="0" w:color="auto"/>
            </w:tcBorders>
            <w:shd w:val="clear" w:color="auto" w:fill="auto"/>
            <w:noWrap/>
            <w:vAlign w:val="center"/>
            <w:hideMark/>
          </w:tcPr>
          <w:p w14:paraId="60740E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FA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22E63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4548B" w14:textId="77777777" w:rsidR="00E83F66" w:rsidRPr="00772251" w:rsidRDefault="00E83F66" w:rsidP="0048591A">
            <w:pPr>
              <w:spacing w:before="60" w:after="60" w:line="240" w:lineRule="auto"/>
              <w:jc w:val="center"/>
              <w:rPr>
                <w:noProof/>
                <w:sz w:val="20"/>
              </w:rPr>
            </w:pPr>
            <w:r>
              <w:rPr>
                <w:noProof/>
                <w:sz w:val="20"/>
              </w:rPr>
              <w:t>28151200</w:t>
            </w:r>
          </w:p>
        </w:tc>
        <w:tc>
          <w:tcPr>
            <w:tcW w:w="1329" w:type="dxa"/>
            <w:tcBorders>
              <w:top w:val="nil"/>
              <w:left w:val="nil"/>
              <w:bottom w:val="single" w:sz="4" w:space="0" w:color="auto"/>
              <w:right w:val="single" w:sz="4" w:space="0" w:color="auto"/>
            </w:tcBorders>
            <w:shd w:val="clear" w:color="auto" w:fill="auto"/>
            <w:noWrap/>
            <w:hideMark/>
          </w:tcPr>
          <w:p w14:paraId="666C53E7" w14:textId="77777777" w:rsidR="00E83F66" w:rsidRPr="00772251" w:rsidRDefault="00E83F66" w:rsidP="0048591A">
            <w:pPr>
              <w:spacing w:before="60" w:after="60" w:line="240" w:lineRule="auto"/>
              <w:jc w:val="center"/>
              <w:rPr>
                <w:noProof/>
                <w:sz w:val="20"/>
              </w:rPr>
            </w:pPr>
            <w:r>
              <w:rPr>
                <w:noProof/>
                <w:sz w:val="20"/>
              </w:rPr>
              <w:t>281512</w:t>
            </w:r>
          </w:p>
        </w:tc>
        <w:tc>
          <w:tcPr>
            <w:tcW w:w="9680" w:type="dxa"/>
            <w:tcBorders>
              <w:top w:val="nil"/>
              <w:left w:val="nil"/>
              <w:bottom w:val="single" w:sz="4" w:space="0" w:color="auto"/>
              <w:right w:val="single" w:sz="4" w:space="0" w:color="auto"/>
            </w:tcBorders>
            <w:shd w:val="clear" w:color="auto" w:fill="auto"/>
            <w:noWrap/>
            <w:hideMark/>
          </w:tcPr>
          <w:p w14:paraId="64DBA4F9" w14:textId="77777777" w:rsidR="00E83F66" w:rsidRPr="00772251" w:rsidRDefault="00E83F66" w:rsidP="0048591A">
            <w:pPr>
              <w:spacing w:before="60" w:after="60" w:line="240" w:lineRule="auto"/>
              <w:rPr>
                <w:noProof/>
                <w:sz w:val="20"/>
              </w:rPr>
            </w:pPr>
            <w:r>
              <w:rPr>
                <w:noProof/>
                <w:sz w:val="20"/>
              </w:rPr>
              <w:t>-- in wässriger Lösung (Natronlauge)</w:t>
            </w:r>
          </w:p>
        </w:tc>
        <w:tc>
          <w:tcPr>
            <w:tcW w:w="1134" w:type="dxa"/>
            <w:tcBorders>
              <w:top w:val="nil"/>
              <w:left w:val="nil"/>
              <w:bottom w:val="single" w:sz="4" w:space="0" w:color="auto"/>
              <w:right w:val="single" w:sz="4" w:space="0" w:color="auto"/>
            </w:tcBorders>
            <w:shd w:val="clear" w:color="auto" w:fill="auto"/>
            <w:noWrap/>
            <w:vAlign w:val="center"/>
            <w:hideMark/>
          </w:tcPr>
          <w:p w14:paraId="5954D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0BC2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A34B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E6CCB5" w14:textId="77777777" w:rsidR="00E83F66" w:rsidRPr="00772251" w:rsidRDefault="00E83F66" w:rsidP="0048591A">
            <w:pPr>
              <w:spacing w:before="60" w:after="60" w:line="240" w:lineRule="auto"/>
              <w:jc w:val="center"/>
              <w:rPr>
                <w:noProof/>
                <w:sz w:val="20"/>
              </w:rPr>
            </w:pPr>
            <w:r>
              <w:rPr>
                <w:noProof/>
                <w:sz w:val="20"/>
              </w:rPr>
              <w:t>28152000</w:t>
            </w:r>
          </w:p>
        </w:tc>
        <w:tc>
          <w:tcPr>
            <w:tcW w:w="1329" w:type="dxa"/>
            <w:tcBorders>
              <w:top w:val="nil"/>
              <w:left w:val="nil"/>
              <w:bottom w:val="single" w:sz="4" w:space="0" w:color="auto"/>
              <w:right w:val="single" w:sz="4" w:space="0" w:color="auto"/>
            </w:tcBorders>
            <w:shd w:val="clear" w:color="auto" w:fill="auto"/>
            <w:noWrap/>
            <w:hideMark/>
          </w:tcPr>
          <w:p w14:paraId="284817D8" w14:textId="77777777" w:rsidR="00E83F66" w:rsidRPr="00772251" w:rsidRDefault="00E83F66" w:rsidP="0048591A">
            <w:pPr>
              <w:spacing w:before="60" w:after="60" w:line="240" w:lineRule="auto"/>
              <w:jc w:val="center"/>
              <w:rPr>
                <w:noProof/>
                <w:sz w:val="20"/>
              </w:rPr>
            </w:pPr>
            <w:r>
              <w:rPr>
                <w:noProof/>
                <w:sz w:val="20"/>
              </w:rPr>
              <w:t>281520</w:t>
            </w:r>
          </w:p>
        </w:tc>
        <w:tc>
          <w:tcPr>
            <w:tcW w:w="9680" w:type="dxa"/>
            <w:tcBorders>
              <w:top w:val="nil"/>
              <w:left w:val="nil"/>
              <w:bottom w:val="single" w:sz="4" w:space="0" w:color="auto"/>
              <w:right w:val="single" w:sz="4" w:space="0" w:color="auto"/>
            </w:tcBorders>
            <w:shd w:val="clear" w:color="auto" w:fill="auto"/>
            <w:noWrap/>
            <w:hideMark/>
          </w:tcPr>
          <w:p w14:paraId="70C77602" w14:textId="77777777" w:rsidR="00E83F66" w:rsidRPr="00772251" w:rsidRDefault="00E83F66" w:rsidP="0048591A">
            <w:pPr>
              <w:spacing w:before="60" w:after="60" w:line="240" w:lineRule="auto"/>
              <w:rPr>
                <w:noProof/>
                <w:sz w:val="20"/>
              </w:rPr>
            </w:pPr>
            <w:r>
              <w:rPr>
                <w:noProof/>
                <w:sz w:val="20"/>
              </w:rPr>
              <w:t>- Kaliumhydroxid (Ätzkali)</w:t>
            </w:r>
          </w:p>
        </w:tc>
        <w:tc>
          <w:tcPr>
            <w:tcW w:w="1134" w:type="dxa"/>
            <w:tcBorders>
              <w:top w:val="nil"/>
              <w:left w:val="nil"/>
              <w:bottom w:val="single" w:sz="4" w:space="0" w:color="auto"/>
              <w:right w:val="single" w:sz="4" w:space="0" w:color="auto"/>
            </w:tcBorders>
            <w:shd w:val="clear" w:color="auto" w:fill="auto"/>
            <w:noWrap/>
            <w:vAlign w:val="center"/>
            <w:hideMark/>
          </w:tcPr>
          <w:p w14:paraId="2F072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ADCD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4DF32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85D3CF" w14:textId="77777777" w:rsidR="00E83F66" w:rsidRPr="00772251" w:rsidRDefault="00E83F66" w:rsidP="0048591A">
            <w:pPr>
              <w:spacing w:before="60" w:after="60" w:line="240" w:lineRule="auto"/>
              <w:jc w:val="center"/>
              <w:rPr>
                <w:noProof/>
                <w:sz w:val="20"/>
              </w:rPr>
            </w:pPr>
            <w:r>
              <w:rPr>
                <w:noProof/>
                <w:sz w:val="20"/>
              </w:rPr>
              <w:t>28153000</w:t>
            </w:r>
          </w:p>
        </w:tc>
        <w:tc>
          <w:tcPr>
            <w:tcW w:w="1329" w:type="dxa"/>
            <w:tcBorders>
              <w:top w:val="nil"/>
              <w:left w:val="nil"/>
              <w:bottom w:val="single" w:sz="4" w:space="0" w:color="auto"/>
              <w:right w:val="single" w:sz="4" w:space="0" w:color="auto"/>
            </w:tcBorders>
            <w:shd w:val="clear" w:color="auto" w:fill="auto"/>
            <w:noWrap/>
            <w:hideMark/>
          </w:tcPr>
          <w:p w14:paraId="741B78EC" w14:textId="77777777" w:rsidR="00E83F66" w:rsidRPr="00772251" w:rsidRDefault="00E83F66" w:rsidP="0048591A">
            <w:pPr>
              <w:spacing w:before="60" w:after="60" w:line="240" w:lineRule="auto"/>
              <w:jc w:val="center"/>
              <w:rPr>
                <w:noProof/>
                <w:sz w:val="20"/>
              </w:rPr>
            </w:pPr>
            <w:r>
              <w:rPr>
                <w:noProof/>
                <w:sz w:val="20"/>
              </w:rPr>
              <w:t>281530</w:t>
            </w:r>
          </w:p>
        </w:tc>
        <w:tc>
          <w:tcPr>
            <w:tcW w:w="9680" w:type="dxa"/>
            <w:tcBorders>
              <w:top w:val="nil"/>
              <w:left w:val="nil"/>
              <w:bottom w:val="single" w:sz="4" w:space="0" w:color="auto"/>
              <w:right w:val="single" w:sz="4" w:space="0" w:color="auto"/>
            </w:tcBorders>
            <w:shd w:val="clear" w:color="auto" w:fill="auto"/>
            <w:noWrap/>
            <w:hideMark/>
          </w:tcPr>
          <w:p w14:paraId="5CFAF5EF" w14:textId="77777777" w:rsidR="00E83F66" w:rsidRPr="00772251" w:rsidRDefault="00E83F66" w:rsidP="0048591A">
            <w:pPr>
              <w:spacing w:before="60" w:after="60" w:line="240" w:lineRule="auto"/>
              <w:rPr>
                <w:noProof/>
                <w:sz w:val="20"/>
              </w:rPr>
            </w:pPr>
            <w:r>
              <w:rPr>
                <w:noProof/>
                <w:sz w:val="20"/>
              </w:rPr>
              <w:t>- Natrium- oder Kaliumperoxid</w:t>
            </w:r>
          </w:p>
        </w:tc>
        <w:tc>
          <w:tcPr>
            <w:tcW w:w="1134" w:type="dxa"/>
            <w:tcBorders>
              <w:top w:val="nil"/>
              <w:left w:val="nil"/>
              <w:bottom w:val="single" w:sz="4" w:space="0" w:color="auto"/>
              <w:right w:val="single" w:sz="4" w:space="0" w:color="auto"/>
            </w:tcBorders>
            <w:shd w:val="clear" w:color="auto" w:fill="auto"/>
            <w:noWrap/>
            <w:vAlign w:val="center"/>
            <w:hideMark/>
          </w:tcPr>
          <w:p w14:paraId="22B9C9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4B6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B08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76F7D7" w14:textId="77777777" w:rsidR="00E83F66" w:rsidRPr="00772251" w:rsidRDefault="00E83F66" w:rsidP="0048591A">
            <w:pPr>
              <w:spacing w:before="60" w:after="60" w:line="240" w:lineRule="auto"/>
              <w:jc w:val="center"/>
              <w:rPr>
                <w:noProof/>
                <w:sz w:val="20"/>
              </w:rPr>
            </w:pPr>
            <w:r>
              <w:rPr>
                <w:noProof/>
                <w:sz w:val="20"/>
              </w:rPr>
              <w:t>28161000</w:t>
            </w:r>
          </w:p>
        </w:tc>
        <w:tc>
          <w:tcPr>
            <w:tcW w:w="1329" w:type="dxa"/>
            <w:tcBorders>
              <w:top w:val="nil"/>
              <w:left w:val="nil"/>
              <w:bottom w:val="single" w:sz="4" w:space="0" w:color="auto"/>
              <w:right w:val="single" w:sz="4" w:space="0" w:color="auto"/>
            </w:tcBorders>
            <w:shd w:val="clear" w:color="auto" w:fill="auto"/>
            <w:noWrap/>
            <w:hideMark/>
          </w:tcPr>
          <w:p w14:paraId="5E0EBB8F" w14:textId="77777777" w:rsidR="00E83F66" w:rsidRPr="00772251" w:rsidRDefault="00E83F66" w:rsidP="0048591A">
            <w:pPr>
              <w:spacing w:before="60" w:after="60" w:line="240" w:lineRule="auto"/>
              <w:jc w:val="center"/>
              <w:rPr>
                <w:noProof/>
                <w:sz w:val="20"/>
              </w:rPr>
            </w:pPr>
            <w:r>
              <w:rPr>
                <w:noProof/>
                <w:sz w:val="20"/>
              </w:rPr>
              <w:t>281610</w:t>
            </w:r>
          </w:p>
        </w:tc>
        <w:tc>
          <w:tcPr>
            <w:tcW w:w="9680" w:type="dxa"/>
            <w:tcBorders>
              <w:top w:val="nil"/>
              <w:left w:val="nil"/>
              <w:bottom w:val="single" w:sz="4" w:space="0" w:color="auto"/>
              <w:right w:val="single" w:sz="4" w:space="0" w:color="auto"/>
            </w:tcBorders>
            <w:shd w:val="clear" w:color="auto" w:fill="auto"/>
            <w:noWrap/>
            <w:hideMark/>
          </w:tcPr>
          <w:p w14:paraId="763E4F96" w14:textId="77777777" w:rsidR="00E83F66" w:rsidRPr="00772251" w:rsidRDefault="00E83F66" w:rsidP="0048591A">
            <w:pPr>
              <w:spacing w:before="60" w:after="60" w:line="240" w:lineRule="auto"/>
              <w:rPr>
                <w:noProof/>
                <w:sz w:val="20"/>
              </w:rPr>
            </w:pPr>
            <w:r>
              <w:rPr>
                <w:noProof/>
                <w:sz w:val="20"/>
              </w:rPr>
              <w:t>- Magnesiumhydroxid und -peroxid</w:t>
            </w:r>
          </w:p>
        </w:tc>
        <w:tc>
          <w:tcPr>
            <w:tcW w:w="1134" w:type="dxa"/>
            <w:tcBorders>
              <w:top w:val="nil"/>
              <w:left w:val="nil"/>
              <w:bottom w:val="single" w:sz="4" w:space="0" w:color="auto"/>
              <w:right w:val="single" w:sz="4" w:space="0" w:color="auto"/>
            </w:tcBorders>
            <w:shd w:val="clear" w:color="auto" w:fill="auto"/>
            <w:noWrap/>
            <w:vAlign w:val="center"/>
            <w:hideMark/>
          </w:tcPr>
          <w:p w14:paraId="4F802A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E19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859D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730A4" w14:textId="77777777" w:rsidR="00E83F66" w:rsidRPr="00772251" w:rsidRDefault="00E83F66" w:rsidP="0048591A">
            <w:pPr>
              <w:spacing w:before="60" w:after="60" w:line="240" w:lineRule="auto"/>
              <w:jc w:val="center"/>
              <w:rPr>
                <w:noProof/>
                <w:sz w:val="20"/>
              </w:rPr>
            </w:pPr>
            <w:r>
              <w:rPr>
                <w:noProof/>
                <w:sz w:val="20"/>
              </w:rPr>
              <w:t>28164000</w:t>
            </w:r>
          </w:p>
        </w:tc>
        <w:tc>
          <w:tcPr>
            <w:tcW w:w="1329" w:type="dxa"/>
            <w:tcBorders>
              <w:top w:val="nil"/>
              <w:left w:val="nil"/>
              <w:bottom w:val="single" w:sz="4" w:space="0" w:color="auto"/>
              <w:right w:val="single" w:sz="4" w:space="0" w:color="auto"/>
            </w:tcBorders>
            <w:shd w:val="clear" w:color="auto" w:fill="auto"/>
            <w:noWrap/>
            <w:hideMark/>
          </w:tcPr>
          <w:p w14:paraId="2C01EF40" w14:textId="77777777" w:rsidR="00E83F66" w:rsidRPr="00772251" w:rsidRDefault="00E83F66" w:rsidP="0048591A">
            <w:pPr>
              <w:spacing w:before="60" w:after="60" w:line="240" w:lineRule="auto"/>
              <w:jc w:val="center"/>
              <w:rPr>
                <w:noProof/>
                <w:sz w:val="20"/>
              </w:rPr>
            </w:pPr>
            <w:r>
              <w:rPr>
                <w:noProof/>
                <w:sz w:val="20"/>
              </w:rPr>
              <w:t>281640</w:t>
            </w:r>
          </w:p>
        </w:tc>
        <w:tc>
          <w:tcPr>
            <w:tcW w:w="9680" w:type="dxa"/>
            <w:tcBorders>
              <w:top w:val="nil"/>
              <w:left w:val="nil"/>
              <w:bottom w:val="single" w:sz="4" w:space="0" w:color="auto"/>
              <w:right w:val="single" w:sz="4" w:space="0" w:color="auto"/>
            </w:tcBorders>
            <w:shd w:val="clear" w:color="auto" w:fill="auto"/>
            <w:noWrap/>
            <w:hideMark/>
          </w:tcPr>
          <w:p w14:paraId="614444C3" w14:textId="77777777" w:rsidR="00E83F66" w:rsidRPr="00772251" w:rsidRDefault="00E83F66" w:rsidP="0048591A">
            <w:pPr>
              <w:spacing w:before="60" w:after="60" w:line="240" w:lineRule="auto"/>
              <w:rPr>
                <w:noProof/>
                <w:sz w:val="20"/>
              </w:rPr>
            </w:pPr>
            <w:r>
              <w:rPr>
                <w:noProof/>
                <w:sz w:val="20"/>
              </w:rPr>
              <w:t>- Strontium- und Bariumoxid, -hydroxid und -peroxid</w:t>
            </w:r>
          </w:p>
        </w:tc>
        <w:tc>
          <w:tcPr>
            <w:tcW w:w="1134" w:type="dxa"/>
            <w:tcBorders>
              <w:top w:val="nil"/>
              <w:left w:val="nil"/>
              <w:bottom w:val="single" w:sz="4" w:space="0" w:color="auto"/>
              <w:right w:val="single" w:sz="4" w:space="0" w:color="auto"/>
            </w:tcBorders>
            <w:shd w:val="clear" w:color="auto" w:fill="auto"/>
            <w:noWrap/>
            <w:vAlign w:val="center"/>
            <w:hideMark/>
          </w:tcPr>
          <w:p w14:paraId="130ED6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5B6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4BC6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CB8CB" w14:textId="77777777" w:rsidR="00E83F66" w:rsidRPr="00772251" w:rsidRDefault="00E83F66" w:rsidP="0048591A">
            <w:pPr>
              <w:spacing w:before="60" w:after="60" w:line="240" w:lineRule="auto"/>
              <w:jc w:val="center"/>
              <w:rPr>
                <w:noProof/>
                <w:sz w:val="20"/>
              </w:rPr>
            </w:pPr>
            <w:r>
              <w:rPr>
                <w:noProof/>
                <w:sz w:val="20"/>
              </w:rPr>
              <w:t>28170010</w:t>
            </w:r>
          </w:p>
        </w:tc>
        <w:tc>
          <w:tcPr>
            <w:tcW w:w="1329" w:type="dxa"/>
            <w:tcBorders>
              <w:top w:val="nil"/>
              <w:left w:val="nil"/>
              <w:bottom w:val="single" w:sz="4" w:space="0" w:color="auto"/>
              <w:right w:val="single" w:sz="4" w:space="0" w:color="auto"/>
            </w:tcBorders>
            <w:shd w:val="clear" w:color="auto" w:fill="auto"/>
            <w:noWrap/>
            <w:hideMark/>
          </w:tcPr>
          <w:p w14:paraId="35CA3C75" w14:textId="77777777" w:rsidR="00E83F66" w:rsidRPr="00772251" w:rsidRDefault="00E83F66" w:rsidP="0048591A">
            <w:pPr>
              <w:spacing w:before="60" w:after="60" w:line="240" w:lineRule="auto"/>
              <w:jc w:val="center"/>
              <w:rPr>
                <w:noProof/>
                <w:sz w:val="20"/>
              </w:rPr>
            </w:pPr>
            <w:r>
              <w:rPr>
                <w:noProof/>
                <w:sz w:val="20"/>
              </w:rPr>
              <w:t>281700</w:t>
            </w:r>
          </w:p>
        </w:tc>
        <w:tc>
          <w:tcPr>
            <w:tcW w:w="9680" w:type="dxa"/>
            <w:tcBorders>
              <w:top w:val="nil"/>
              <w:left w:val="nil"/>
              <w:bottom w:val="single" w:sz="4" w:space="0" w:color="auto"/>
              <w:right w:val="single" w:sz="4" w:space="0" w:color="auto"/>
            </w:tcBorders>
            <w:shd w:val="clear" w:color="auto" w:fill="auto"/>
            <w:noWrap/>
            <w:hideMark/>
          </w:tcPr>
          <w:p w14:paraId="2A7E1FF5" w14:textId="77777777" w:rsidR="00E83F66" w:rsidRPr="00772251" w:rsidRDefault="00E83F66" w:rsidP="0048591A">
            <w:pPr>
              <w:spacing w:before="60" w:after="60" w:line="240" w:lineRule="auto"/>
              <w:rPr>
                <w:noProof/>
                <w:sz w:val="20"/>
              </w:rPr>
            </w:pPr>
            <w:r>
              <w:rPr>
                <w:noProof/>
                <w:sz w:val="20"/>
              </w:rPr>
              <w:t>--- Zinkoxid</w:t>
            </w:r>
          </w:p>
        </w:tc>
        <w:tc>
          <w:tcPr>
            <w:tcW w:w="1134" w:type="dxa"/>
            <w:tcBorders>
              <w:top w:val="nil"/>
              <w:left w:val="nil"/>
              <w:bottom w:val="single" w:sz="4" w:space="0" w:color="auto"/>
              <w:right w:val="single" w:sz="4" w:space="0" w:color="auto"/>
            </w:tcBorders>
            <w:shd w:val="clear" w:color="auto" w:fill="auto"/>
            <w:noWrap/>
            <w:vAlign w:val="center"/>
            <w:hideMark/>
          </w:tcPr>
          <w:p w14:paraId="439CD0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67C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DDA5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C05B2" w14:textId="77777777" w:rsidR="00E83F66" w:rsidRPr="00772251" w:rsidRDefault="00E83F66" w:rsidP="0048591A">
            <w:pPr>
              <w:spacing w:before="60" w:after="60" w:line="240" w:lineRule="auto"/>
              <w:jc w:val="center"/>
              <w:rPr>
                <w:noProof/>
                <w:sz w:val="20"/>
              </w:rPr>
            </w:pPr>
            <w:r>
              <w:rPr>
                <w:noProof/>
                <w:sz w:val="20"/>
              </w:rPr>
              <w:t>28170020</w:t>
            </w:r>
          </w:p>
        </w:tc>
        <w:tc>
          <w:tcPr>
            <w:tcW w:w="1329" w:type="dxa"/>
            <w:tcBorders>
              <w:top w:val="nil"/>
              <w:left w:val="nil"/>
              <w:bottom w:val="single" w:sz="4" w:space="0" w:color="auto"/>
              <w:right w:val="single" w:sz="4" w:space="0" w:color="auto"/>
            </w:tcBorders>
            <w:shd w:val="clear" w:color="auto" w:fill="auto"/>
            <w:noWrap/>
            <w:hideMark/>
          </w:tcPr>
          <w:p w14:paraId="69534E6F" w14:textId="77777777" w:rsidR="00E83F66" w:rsidRPr="00772251" w:rsidRDefault="00E83F66" w:rsidP="0048591A">
            <w:pPr>
              <w:spacing w:before="60" w:after="60" w:line="240" w:lineRule="auto"/>
              <w:jc w:val="center"/>
              <w:rPr>
                <w:noProof/>
                <w:sz w:val="20"/>
              </w:rPr>
            </w:pPr>
            <w:r>
              <w:rPr>
                <w:noProof/>
                <w:sz w:val="20"/>
              </w:rPr>
              <w:t>281700</w:t>
            </w:r>
          </w:p>
        </w:tc>
        <w:tc>
          <w:tcPr>
            <w:tcW w:w="9680" w:type="dxa"/>
            <w:tcBorders>
              <w:top w:val="nil"/>
              <w:left w:val="nil"/>
              <w:bottom w:val="single" w:sz="4" w:space="0" w:color="auto"/>
              <w:right w:val="single" w:sz="4" w:space="0" w:color="auto"/>
            </w:tcBorders>
            <w:shd w:val="clear" w:color="auto" w:fill="auto"/>
            <w:noWrap/>
            <w:hideMark/>
          </w:tcPr>
          <w:p w14:paraId="3BF4F12F" w14:textId="77777777" w:rsidR="00E83F66" w:rsidRPr="00772251" w:rsidRDefault="00E83F66" w:rsidP="0048591A">
            <w:pPr>
              <w:spacing w:before="60" w:after="60" w:line="240" w:lineRule="auto"/>
              <w:rPr>
                <w:noProof/>
                <w:sz w:val="20"/>
              </w:rPr>
            </w:pPr>
            <w:r>
              <w:rPr>
                <w:noProof/>
                <w:sz w:val="20"/>
              </w:rPr>
              <w:t>--- Zinkperoxid</w:t>
            </w:r>
          </w:p>
        </w:tc>
        <w:tc>
          <w:tcPr>
            <w:tcW w:w="1134" w:type="dxa"/>
            <w:tcBorders>
              <w:top w:val="nil"/>
              <w:left w:val="nil"/>
              <w:bottom w:val="single" w:sz="4" w:space="0" w:color="auto"/>
              <w:right w:val="single" w:sz="4" w:space="0" w:color="auto"/>
            </w:tcBorders>
            <w:shd w:val="clear" w:color="auto" w:fill="auto"/>
            <w:noWrap/>
            <w:vAlign w:val="center"/>
            <w:hideMark/>
          </w:tcPr>
          <w:p w14:paraId="3ED57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6BD0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490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F13C1" w14:textId="77777777" w:rsidR="00E83F66" w:rsidRPr="00772251" w:rsidRDefault="00E83F66" w:rsidP="0048591A">
            <w:pPr>
              <w:spacing w:before="60" w:after="60" w:line="240" w:lineRule="auto"/>
              <w:jc w:val="center"/>
              <w:rPr>
                <w:noProof/>
                <w:sz w:val="20"/>
              </w:rPr>
            </w:pPr>
            <w:r>
              <w:rPr>
                <w:noProof/>
                <w:sz w:val="20"/>
              </w:rPr>
              <w:t>28181000</w:t>
            </w:r>
          </w:p>
        </w:tc>
        <w:tc>
          <w:tcPr>
            <w:tcW w:w="1329" w:type="dxa"/>
            <w:tcBorders>
              <w:top w:val="nil"/>
              <w:left w:val="nil"/>
              <w:bottom w:val="single" w:sz="4" w:space="0" w:color="auto"/>
              <w:right w:val="single" w:sz="4" w:space="0" w:color="auto"/>
            </w:tcBorders>
            <w:shd w:val="clear" w:color="auto" w:fill="auto"/>
            <w:noWrap/>
            <w:hideMark/>
          </w:tcPr>
          <w:p w14:paraId="41459127" w14:textId="77777777" w:rsidR="00E83F66" w:rsidRPr="00772251" w:rsidRDefault="00E83F66" w:rsidP="0048591A">
            <w:pPr>
              <w:spacing w:before="60" w:after="60" w:line="240" w:lineRule="auto"/>
              <w:jc w:val="center"/>
              <w:rPr>
                <w:noProof/>
                <w:sz w:val="20"/>
              </w:rPr>
            </w:pPr>
            <w:r>
              <w:rPr>
                <w:noProof/>
                <w:sz w:val="20"/>
              </w:rPr>
              <w:t>281810</w:t>
            </w:r>
          </w:p>
        </w:tc>
        <w:tc>
          <w:tcPr>
            <w:tcW w:w="9680" w:type="dxa"/>
            <w:tcBorders>
              <w:top w:val="nil"/>
              <w:left w:val="nil"/>
              <w:bottom w:val="single" w:sz="4" w:space="0" w:color="auto"/>
              <w:right w:val="single" w:sz="4" w:space="0" w:color="auto"/>
            </w:tcBorders>
            <w:shd w:val="clear" w:color="auto" w:fill="auto"/>
            <w:noWrap/>
            <w:hideMark/>
          </w:tcPr>
          <w:p w14:paraId="24DE6E4B" w14:textId="77777777" w:rsidR="00E83F66" w:rsidRPr="00772251" w:rsidRDefault="00E83F66" w:rsidP="0048591A">
            <w:pPr>
              <w:spacing w:before="60" w:after="60" w:line="240" w:lineRule="auto"/>
              <w:rPr>
                <w:noProof/>
                <w:sz w:val="20"/>
              </w:rPr>
            </w:pPr>
            <w:r>
              <w:rPr>
                <w:noProof/>
                <w:sz w:val="20"/>
              </w:rPr>
              <w:t>- künstlicher Korund, auch chemisch nicht einheitlich</w:t>
            </w:r>
          </w:p>
        </w:tc>
        <w:tc>
          <w:tcPr>
            <w:tcW w:w="1134" w:type="dxa"/>
            <w:tcBorders>
              <w:top w:val="nil"/>
              <w:left w:val="nil"/>
              <w:bottom w:val="single" w:sz="4" w:space="0" w:color="auto"/>
              <w:right w:val="single" w:sz="4" w:space="0" w:color="auto"/>
            </w:tcBorders>
            <w:shd w:val="clear" w:color="auto" w:fill="auto"/>
            <w:noWrap/>
            <w:vAlign w:val="center"/>
            <w:hideMark/>
          </w:tcPr>
          <w:p w14:paraId="043A07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2C01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8D9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C9C" w14:textId="77777777" w:rsidR="00E83F66" w:rsidRPr="00772251" w:rsidRDefault="00E83F66" w:rsidP="0048591A">
            <w:pPr>
              <w:spacing w:before="60" w:after="60" w:line="240" w:lineRule="auto"/>
              <w:jc w:val="center"/>
              <w:rPr>
                <w:noProof/>
                <w:sz w:val="20"/>
              </w:rPr>
            </w:pPr>
            <w:r>
              <w:rPr>
                <w:noProof/>
                <w:sz w:val="20"/>
              </w:rPr>
              <w:t>28182000</w:t>
            </w:r>
          </w:p>
        </w:tc>
        <w:tc>
          <w:tcPr>
            <w:tcW w:w="1329" w:type="dxa"/>
            <w:tcBorders>
              <w:top w:val="nil"/>
              <w:left w:val="nil"/>
              <w:bottom w:val="single" w:sz="4" w:space="0" w:color="auto"/>
              <w:right w:val="single" w:sz="4" w:space="0" w:color="auto"/>
            </w:tcBorders>
            <w:shd w:val="clear" w:color="auto" w:fill="auto"/>
            <w:noWrap/>
            <w:hideMark/>
          </w:tcPr>
          <w:p w14:paraId="13D8B2C6" w14:textId="77777777" w:rsidR="00E83F66" w:rsidRPr="00772251" w:rsidRDefault="00E83F66" w:rsidP="0048591A">
            <w:pPr>
              <w:spacing w:before="60" w:after="60" w:line="240" w:lineRule="auto"/>
              <w:jc w:val="center"/>
              <w:rPr>
                <w:noProof/>
                <w:sz w:val="20"/>
              </w:rPr>
            </w:pPr>
            <w:r>
              <w:rPr>
                <w:noProof/>
                <w:sz w:val="20"/>
              </w:rPr>
              <w:t>281820</w:t>
            </w:r>
          </w:p>
        </w:tc>
        <w:tc>
          <w:tcPr>
            <w:tcW w:w="9680" w:type="dxa"/>
            <w:tcBorders>
              <w:top w:val="nil"/>
              <w:left w:val="nil"/>
              <w:bottom w:val="single" w:sz="4" w:space="0" w:color="auto"/>
              <w:right w:val="single" w:sz="4" w:space="0" w:color="auto"/>
            </w:tcBorders>
            <w:shd w:val="clear" w:color="auto" w:fill="auto"/>
            <w:noWrap/>
            <w:hideMark/>
          </w:tcPr>
          <w:p w14:paraId="7B4F0EF2" w14:textId="77777777" w:rsidR="00E83F66" w:rsidRPr="00772251" w:rsidRDefault="00E83F66" w:rsidP="0048591A">
            <w:pPr>
              <w:spacing w:before="60" w:after="60" w:line="240" w:lineRule="auto"/>
              <w:rPr>
                <w:noProof/>
                <w:sz w:val="20"/>
              </w:rPr>
            </w:pPr>
            <w:r>
              <w:rPr>
                <w:noProof/>
                <w:sz w:val="20"/>
              </w:rPr>
              <w:t>- anderes Aluminiumoxid als künstlicher Korund</w:t>
            </w:r>
          </w:p>
        </w:tc>
        <w:tc>
          <w:tcPr>
            <w:tcW w:w="1134" w:type="dxa"/>
            <w:tcBorders>
              <w:top w:val="nil"/>
              <w:left w:val="nil"/>
              <w:bottom w:val="single" w:sz="4" w:space="0" w:color="auto"/>
              <w:right w:val="single" w:sz="4" w:space="0" w:color="auto"/>
            </w:tcBorders>
            <w:shd w:val="clear" w:color="auto" w:fill="auto"/>
            <w:noWrap/>
            <w:vAlign w:val="center"/>
            <w:hideMark/>
          </w:tcPr>
          <w:p w14:paraId="22FD6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C753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94D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21610" w14:textId="77777777" w:rsidR="00E83F66" w:rsidRPr="00772251" w:rsidRDefault="00E83F66" w:rsidP="0048591A">
            <w:pPr>
              <w:spacing w:before="60" w:after="60" w:line="240" w:lineRule="auto"/>
              <w:jc w:val="center"/>
              <w:rPr>
                <w:noProof/>
                <w:sz w:val="20"/>
              </w:rPr>
            </w:pPr>
            <w:r>
              <w:rPr>
                <w:noProof/>
                <w:sz w:val="20"/>
              </w:rPr>
              <w:t>28183000</w:t>
            </w:r>
          </w:p>
        </w:tc>
        <w:tc>
          <w:tcPr>
            <w:tcW w:w="1329" w:type="dxa"/>
            <w:tcBorders>
              <w:top w:val="nil"/>
              <w:left w:val="nil"/>
              <w:bottom w:val="single" w:sz="4" w:space="0" w:color="auto"/>
              <w:right w:val="single" w:sz="4" w:space="0" w:color="auto"/>
            </w:tcBorders>
            <w:shd w:val="clear" w:color="auto" w:fill="auto"/>
            <w:noWrap/>
            <w:hideMark/>
          </w:tcPr>
          <w:p w14:paraId="4AB5211B" w14:textId="77777777" w:rsidR="00E83F66" w:rsidRPr="00772251" w:rsidRDefault="00E83F66" w:rsidP="0048591A">
            <w:pPr>
              <w:spacing w:before="60" w:after="60" w:line="240" w:lineRule="auto"/>
              <w:jc w:val="center"/>
              <w:rPr>
                <w:noProof/>
                <w:sz w:val="20"/>
              </w:rPr>
            </w:pPr>
            <w:r>
              <w:rPr>
                <w:noProof/>
                <w:sz w:val="20"/>
              </w:rPr>
              <w:t>281830</w:t>
            </w:r>
          </w:p>
        </w:tc>
        <w:tc>
          <w:tcPr>
            <w:tcW w:w="9680" w:type="dxa"/>
            <w:tcBorders>
              <w:top w:val="nil"/>
              <w:left w:val="nil"/>
              <w:bottom w:val="single" w:sz="4" w:space="0" w:color="auto"/>
              <w:right w:val="single" w:sz="4" w:space="0" w:color="auto"/>
            </w:tcBorders>
            <w:shd w:val="clear" w:color="auto" w:fill="auto"/>
            <w:noWrap/>
            <w:hideMark/>
          </w:tcPr>
          <w:p w14:paraId="21C3D29D" w14:textId="77777777" w:rsidR="00E83F66" w:rsidRPr="00772251" w:rsidRDefault="00E83F66" w:rsidP="0048591A">
            <w:pPr>
              <w:spacing w:before="60" w:after="60" w:line="240" w:lineRule="auto"/>
              <w:rPr>
                <w:noProof/>
                <w:sz w:val="20"/>
              </w:rPr>
            </w:pPr>
            <w:r>
              <w:rPr>
                <w:noProof/>
                <w:sz w:val="20"/>
              </w:rPr>
              <w:t>- Aluminiumhydroxid</w:t>
            </w:r>
          </w:p>
        </w:tc>
        <w:tc>
          <w:tcPr>
            <w:tcW w:w="1134" w:type="dxa"/>
            <w:tcBorders>
              <w:top w:val="nil"/>
              <w:left w:val="nil"/>
              <w:bottom w:val="single" w:sz="4" w:space="0" w:color="auto"/>
              <w:right w:val="single" w:sz="4" w:space="0" w:color="auto"/>
            </w:tcBorders>
            <w:shd w:val="clear" w:color="auto" w:fill="auto"/>
            <w:noWrap/>
            <w:vAlign w:val="center"/>
            <w:hideMark/>
          </w:tcPr>
          <w:p w14:paraId="7073A7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38A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062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FF921" w14:textId="77777777" w:rsidR="00E83F66" w:rsidRPr="00772251" w:rsidRDefault="00E83F66" w:rsidP="0048591A">
            <w:pPr>
              <w:spacing w:before="60" w:after="60" w:line="240" w:lineRule="auto"/>
              <w:jc w:val="center"/>
              <w:rPr>
                <w:noProof/>
                <w:sz w:val="20"/>
              </w:rPr>
            </w:pPr>
            <w:r>
              <w:rPr>
                <w:noProof/>
                <w:sz w:val="20"/>
              </w:rPr>
              <w:t>28191000</w:t>
            </w:r>
          </w:p>
        </w:tc>
        <w:tc>
          <w:tcPr>
            <w:tcW w:w="1329" w:type="dxa"/>
            <w:tcBorders>
              <w:top w:val="nil"/>
              <w:left w:val="nil"/>
              <w:bottom w:val="single" w:sz="4" w:space="0" w:color="auto"/>
              <w:right w:val="single" w:sz="4" w:space="0" w:color="auto"/>
            </w:tcBorders>
            <w:shd w:val="clear" w:color="auto" w:fill="auto"/>
            <w:noWrap/>
            <w:hideMark/>
          </w:tcPr>
          <w:p w14:paraId="15C52C99" w14:textId="77777777" w:rsidR="00E83F66" w:rsidRPr="00772251" w:rsidRDefault="00E83F66" w:rsidP="0048591A">
            <w:pPr>
              <w:spacing w:before="60" w:after="60" w:line="240" w:lineRule="auto"/>
              <w:jc w:val="center"/>
              <w:rPr>
                <w:noProof/>
                <w:sz w:val="20"/>
              </w:rPr>
            </w:pPr>
            <w:r>
              <w:rPr>
                <w:noProof/>
                <w:sz w:val="20"/>
              </w:rPr>
              <w:t>281910</w:t>
            </w:r>
          </w:p>
        </w:tc>
        <w:tc>
          <w:tcPr>
            <w:tcW w:w="9680" w:type="dxa"/>
            <w:tcBorders>
              <w:top w:val="nil"/>
              <w:left w:val="nil"/>
              <w:bottom w:val="single" w:sz="4" w:space="0" w:color="auto"/>
              <w:right w:val="single" w:sz="4" w:space="0" w:color="auto"/>
            </w:tcBorders>
            <w:shd w:val="clear" w:color="auto" w:fill="auto"/>
            <w:noWrap/>
            <w:hideMark/>
          </w:tcPr>
          <w:p w14:paraId="484CB99B" w14:textId="77777777" w:rsidR="00E83F66" w:rsidRPr="00772251" w:rsidRDefault="00E83F66" w:rsidP="0048591A">
            <w:pPr>
              <w:spacing w:before="60" w:after="60" w:line="240" w:lineRule="auto"/>
              <w:rPr>
                <w:noProof/>
                <w:sz w:val="20"/>
              </w:rPr>
            </w:pPr>
            <w:r>
              <w:rPr>
                <w:noProof/>
                <w:sz w:val="20"/>
              </w:rPr>
              <w:t>- Chromtrioxid</w:t>
            </w:r>
          </w:p>
        </w:tc>
        <w:tc>
          <w:tcPr>
            <w:tcW w:w="1134" w:type="dxa"/>
            <w:tcBorders>
              <w:top w:val="nil"/>
              <w:left w:val="nil"/>
              <w:bottom w:val="single" w:sz="4" w:space="0" w:color="auto"/>
              <w:right w:val="single" w:sz="4" w:space="0" w:color="auto"/>
            </w:tcBorders>
            <w:shd w:val="clear" w:color="auto" w:fill="auto"/>
            <w:noWrap/>
            <w:vAlign w:val="center"/>
            <w:hideMark/>
          </w:tcPr>
          <w:p w14:paraId="42794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EC88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C3E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D21887" w14:textId="77777777" w:rsidR="00E83F66" w:rsidRPr="00772251" w:rsidRDefault="00E83F66" w:rsidP="0048591A">
            <w:pPr>
              <w:spacing w:before="60" w:after="60" w:line="240" w:lineRule="auto"/>
              <w:jc w:val="center"/>
              <w:rPr>
                <w:noProof/>
                <w:sz w:val="20"/>
              </w:rPr>
            </w:pPr>
            <w:r>
              <w:rPr>
                <w:noProof/>
                <w:sz w:val="20"/>
              </w:rPr>
              <w:t>28199000</w:t>
            </w:r>
          </w:p>
        </w:tc>
        <w:tc>
          <w:tcPr>
            <w:tcW w:w="1329" w:type="dxa"/>
            <w:tcBorders>
              <w:top w:val="nil"/>
              <w:left w:val="nil"/>
              <w:bottom w:val="single" w:sz="4" w:space="0" w:color="auto"/>
              <w:right w:val="single" w:sz="4" w:space="0" w:color="auto"/>
            </w:tcBorders>
            <w:shd w:val="clear" w:color="auto" w:fill="auto"/>
            <w:noWrap/>
            <w:hideMark/>
          </w:tcPr>
          <w:p w14:paraId="5F03F33E" w14:textId="77777777" w:rsidR="00E83F66" w:rsidRPr="00772251" w:rsidRDefault="00E83F66" w:rsidP="0048591A">
            <w:pPr>
              <w:spacing w:before="60" w:after="60" w:line="240" w:lineRule="auto"/>
              <w:jc w:val="center"/>
              <w:rPr>
                <w:noProof/>
                <w:sz w:val="20"/>
              </w:rPr>
            </w:pPr>
            <w:r>
              <w:rPr>
                <w:noProof/>
                <w:sz w:val="20"/>
              </w:rPr>
              <w:t>281990</w:t>
            </w:r>
          </w:p>
        </w:tc>
        <w:tc>
          <w:tcPr>
            <w:tcW w:w="9680" w:type="dxa"/>
            <w:tcBorders>
              <w:top w:val="nil"/>
              <w:left w:val="nil"/>
              <w:bottom w:val="single" w:sz="4" w:space="0" w:color="auto"/>
              <w:right w:val="single" w:sz="4" w:space="0" w:color="auto"/>
            </w:tcBorders>
            <w:shd w:val="clear" w:color="auto" w:fill="auto"/>
            <w:noWrap/>
            <w:hideMark/>
          </w:tcPr>
          <w:p w14:paraId="3597898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850C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3733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EDCA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86A55" w14:textId="77777777" w:rsidR="00E83F66" w:rsidRPr="00772251" w:rsidRDefault="00E83F66" w:rsidP="0048591A">
            <w:pPr>
              <w:spacing w:before="60" w:after="60" w:line="240" w:lineRule="auto"/>
              <w:jc w:val="center"/>
              <w:rPr>
                <w:noProof/>
                <w:sz w:val="20"/>
              </w:rPr>
            </w:pPr>
            <w:r>
              <w:rPr>
                <w:noProof/>
                <w:sz w:val="20"/>
              </w:rPr>
              <w:t>28201000</w:t>
            </w:r>
          </w:p>
        </w:tc>
        <w:tc>
          <w:tcPr>
            <w:tcW w:w="1329" w:type="dxa"/>
            <w:tcBorders>
              <w:top w:val="nil"/>
              <w:left w:val="nil"/>
              <w:bottom w:val="single" w:sz="4" w:space="0" w:color="auto"/>
              <w:right w:val="single" w:sz="4" w:space="0" w:color="auto"/>
            </w:tcBorders>
            <w:shd w:val="clear" w:color="auto" w:fill="auto"/>
            <w:noWrap/>
            <w:hideMark/>
          </w:tcPr>
          <w:p w14:paraId="3C93F966" w14:textId="77777777" w:rsidR="00E83F66" w:rsidRPr="00772251" w:rsidRDefault="00E83F66" w:rsidP="0048591A">
            <w:pPr>
              <w:spacing w:before="60" w:after="60" w:line="240" w:lineRule="auto"/>
              <w:jc w:val="center"/>
              <w:rPr>
                <w:noProof/>
                <w:sz w:val="20"/>
              </w:rPr>
            </w:pPr>
            <w:r>
              <w:rPr>
                <w:noProof/>
                <w:sz w:val="20"/>
              </w:rPr>
              <w:t>282010</w:t>
            </w:r>
          </w:p>
        </w:tc>
        <w:tc>
          <w:tcPr>
            <w:tcW w:w="9680" w:type="dxa"/>
            <w:tcBorders>
              <w:top w:val="nil"/>
              <w:left w:val="nil"/>
              <w:bottom w:val="single" w:sz="4" w:space="0" w:color="auto"/>
              <w:right w:val="single" w:sz="4" w:space="0" w:color="auto"/>
            </w:tcBorders>
            <w:shd w:val="clear" w:color="auto" w:fill="auto"/>
            <w:noWrap/>
            <w:hideMark/>
          </w:tcPr>
          <w:p w14:paraId="13D39294" w14:textId="77777777" w:rsidR="00E83F66" w:rsidRPr="00772251" w:rsidRDefault="00E83F66" w:rsidP="0048591A">
            <w:pPr>
              <w:spacing w:before="60" w:after="60" w:line="240" w:lineRule="auto"/>
              <w:rPr>
                <w:noProof/>
                <w:sz w:val="20"/>
              </w:rPr>
            </w:pPr>
            <w:r>
              <w:rPr>
                <w:noProof/>
                <w:sz w:val="20"/>
              </w:rPr>
              <w:t>- Mangandioxid</w:t>
            </w:r>
          </w:p>
        </w:tc>
        <w:tc>
          <w:tcPr>
            <w:tcW w:w="1134" w:type="dxa"/>
            <w:tcBorders>
              <w:top w:val="nil"/>
              <w:left w:val="nil"/>
              <w:bottom w:val="single" w:sz="4" w:space="0" w:color="auto"/>
              <w:right w:val="single" w:sz="4" w:space="0" w:color="auto"/>
            </w:tcBorders>
            <w:shd w:val="clear" w:color="auto" w:fill="auto"/>
            <w:noWrap/>
            <w:vAlign w:val="center"/>
            <w:hideMark/>
          </w:tcPr>
          <w:p w14:paraId="36AAE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E82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B1BE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4B876" w14:textId="77777777" w:rsidR="00E83F66" w:rsidRPr="00772251" w:rsidRDefault="00E83F66" w:rsidP="0048591A">
            <w:pPr>
              <w:spacing w:before="60" w:after="60" w:line="240" w:lineRule="auto"/>
              <w:jc w:val="center"/>
              <w:rPr>
                <w:noProof/>
                <w:sz w:val="20"/>
              </w:rPr>
            </w:pPr>
            <w:r>
              <w:rPr>
                <w:noProof/>
                <w:sz w:val="20"/>
              </w:rPr>
              <w:t>28209000</w:t>
            </w:r>
          </w:p>
        </w:tc>
        <w:tc>
          <w:tcPr>
            <w:tcW w:w="1329" w:type="dxa"/>
            <w:tcBorders>
              <w:top w:val="nil"/>
              <w:left w:val="nil"/>
              <w:bottom w:val="single" w:sz="4" w:space="0" w:color="auto"/>
              <w:right w:val="single" w:sz="4" w:space="0" w:color="auto"/>
            </w:tcBorders>
            <w:shd w:val="clear" w:color="auto" w:fill="auto"/>
            <w:noWrap/>
            <w:hideMark/>
          </w:tcPr>
          <w:p w14:paraId="6A1531A6" w14:textId="77777777" w:rsidR="00E83F66" w:rsidRPr="00772251" w:rsidRDefault="00E83F66" w:rsidP="0048591A">
            <w:pPr>
              <w:spacing w:before="60" w:after="60" w:line="240" w:lineRule="auto"/>
              <w:jc w:val="center"/>
              <w:rPr>
                <w:noProof/>
                <w:sz w:val="20"/>
              </w:rPr>
            </w:pPr>
            <w:r>
              <w:rPr>
                <w:noProof/>
                <w:sz w:val="20"/>
              </w:rPr>
              <w:t>282090</w:t>
            </w:r>
          </w:p>
        </w:tc>
        <w:tc>
          <w:tcPr>
            <w:tcW w:w="9680" w:type="dxa"/>
            <w:tcBorders>
              <w:top w:val="nil"/>
              <w:left w:val="nil"/>
              <w:bottom w:val="single" w:sz="4" w:space="0" w:color="auto"/>
              <w:right w:val="single" w:sz="4" w:space="0" w:color="auto"/>
            </w:tcBorders>
            <w:shd w:val="clear" w:color="auto" w:fill="auto"/>
            <w:noWrap/>
            <w:hideMark/>
          </w:tcPr>
          <w:p w14:paraId="4A1EA2A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4526F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924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1D00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97593" w14:textId="77777777" w:rsidR="00E83F66" w:rsidRPr="00772251" w:rsidRDefault="00E83F66" w:rsidP="0048591A">
            <w:pPr>
              <w:spacing w:before="60" w:after="60" w:line="240" w:lineRule="auto"/>
              <w:jc w:val="center"/>
              <w:rPr>
                <w:noProof/>
                <w:sz w:val="20"/>
              </w:rPr>
            </w:pPr>
            <w:r>
              <w:rPr>
                <w:noProof/>
                <w:sz w:val="20"/>
              </w:rPr>
              <w:t>28211000</w:t>
            </w:r>
          </w:p>
        </w:tc>
        <w:tc>
          <w:tcPr>
            <w:tcW w:w="1329" w:type="dxa"/>
            <w:tcBorders>
              <w:top w:val="nil"/>
              <w:left w:val="nil"/>
              <w:bottom w:val="single" w:sz="4" w:space="0" w:color="auto"/>
              <w:right w:val="single" w:sz="4" w:space="0" w:color="auto"/>
            </w:tcBorders>
            <w:shd w:val="clear" w:color="auto" w:fill="auto"/>
            <w:noWrap/>
            <w:hideMark/>
          </w:tcPr>
          <w:p w14:paraId="64806F34" w14:textId="77777777" w:rsidR="00E83F66" w:rsidRPr="00772251" w:rsidRDefault="00E83F66" w:rsidP="0048591A">
            <w:pPr>
              <w:spacing w:before="60" w:after="60" w:line="240" w:lineRule="auto"/>
              <w:jc w:val="center"/>
              <w:rPr>
                <w:noProof/>
                <w:sz w:val="20"/>
              </w:rPr>
            </w:pPr>
            <w:r>
              <w:rPr>
                <w:noProof/>
                <w:sz w:val="20"/>
              </w:rPr>
              <w:t>282110</w:t>
            </w:r>
          </w:p>
        </w:tc>
        <w:tc>
          <w:tcPr>
            <w:tcW w:w="9680" w:type="dxa"/>
            <w:tcBorders>
              <w:top w:val="nil"/>
              <w:left w:val="nil"/>
              <w:bottom w:val="single" w:sz="4" w:space="0" w:color="auto"/>
              <w:right w:val="single" w:sz="4" w:space="0" w:color="auto"/>
            </w:tcBorders>
            <w:shd w:val="clear" w:color="auto" w:fill="auto"/>
            <w:noWrap/>
            <w:hideMark/>
          </w:tcPr>
          <w:p w14:paraId="2E36FFD3" w14:textId="77777777" w:rsidR="00E83F66" w:rsidRPr="00772251" w:rsidRDefault="00E83F66" w:rsidP="0048591A">
            <w:pPr>
              <w:spacing w:before="60" w:after="60" w:line="240" w:lineRule="auto"/>
              <w:rPr>
                <w:noProof/>
                <w:sz w:val="20"/>
              </w:rPr>
            </w:pPr>
            <w:r>
              <w:rPr>
                <w:noProof/>
                <w:sz w:val="20"/>
              </w:rPr>
              <w:t>- Eisenoxide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0F0104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BC9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8E01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BA738" w14:textId="77777777" w:rsidR="00E83F66" w:rsidRPr="00772251" w:rsidRDefault="00E83F66" w:rsidP="008B5034">
            <w:pPr>
              <w:pageBreakBefore/>
              <w:spacing w:before="60" w:after="60" w:line="240" w:lineRule="auto"/>
              <w:jc w:val="center"/>
              <w:rPr>
                <w:noProof/>
                <w:sz w:val="20"/>
              </w:rPr>
            </w:pPr>
            <w:r>
              <w:rPr>
                <w:noProof/>
                <w:sz w:val="20"/>
              </w:rPr>
              <w:t>28212000</w:t>
            </w:r>
          </w:p>
        </w:tc>
        <w:tc>
          <w:tcPr>
            <w:tcW w:w="1329" w:type="dxa"/>
            <w:tcBorders>
              <w:top w:val="nil"/>
              <w:left w:val="nil"/>
              <w:bottom w:val="single" w:sz="4" w:space="0" w:color="auto"/>
              <w:right w:val="single" w:sz="4" w:space="0" w:color="auto"/>
            </w:tcBorders>
            <w:shd w:val="clear" w:color="auto" w:fill="auto"/>
            <w:noWrap/>
            <w:hideMark/>
          </w:tcPr>
          <w:p w14:paraId="6B6ADB05" w14:textId="77777777" w:rsidR="00E83F66" w:rsidRPr="00772251" w:rsidRDefault="00E83F66" w:rsidP="0048591A">
            <w:pPr>
              <w:spacing w:before="60" w:after="60" w:line="240" w:lineRule="auto"/>
              <w:jc w:val="center"/>
              <w:rPr>
                <w:noProof/>
                <w:sz w:val="20"/>
              </w:rPr>
            </w:pPr>
            <w:r>
              <w:rPr>
                <w:noProof/>
                <w:sz w:val="20"/>
              </w:rPr>
              <w:t>282120</w:t>
            </w:r>
          </w:p>
        </w:tc>
        <w:tc>
          <w:tcPr>
            <w:tcW w:w="9680" w:type="dxa"/>
            <w:tcBorders>
              <w:top w:val="nil"/>
              <w:left w:val="nil"/>
              <w:bottom w:val="single" w:sz="4" w:space="0" w:color="auto"/>
              <w:right w:val="single" w:sz="4" w:space="0" w:color="auto"/>
            </w:tcBorders>
            <w:shd w:val="clear" w:color="auto" w:fill="auto"/>
            <w:noWrap/>
            <w:hideMark/>
          </w:tcPr>
          <w:p w14:paraId="7D613A2F" w14:textId="77777777" w:rsidR="00E83F66" w:rsidRPr="00772251" w:rsidRDefault="00E83F66" w:rsidP="0048591A">
            <w:pPr>
              <w:spacing w:before="60" w:after="60" w:line="240" w:lineRule="auto"/>
              <w:rPr>
                <w:noProof/>
                <w:sz w:val="20"/>
              </w:rPr>
            </w:pPr>
            <w:r>
              <w:rPr>
                <w:noProof/>
                <w:sz w:val="20"/>
              </w:rPr>
              <w:t>- Farberden</w:t>
            </w:r>
          </w:p>
        </w:tc>
        <w:tc>
          <w:tcPr>
            <w:tcW w:w="1134" w:type="dxa"/>
            <w:tcBorders>
              <w:top w:val="nil"/>
              <w:left w:val="nil"/>
              <w:bottom w:val="single" w:sz="4" w:space="0" w:color="auto"/>
              <w:right w:val="single" w:sz="4" w:space="0" w:color="auto"/>
            </w:tcBorders>
            <w:shd w:val="clear" w:color="auto" w:fill="auto"/>
            <w:noWrap/>
            <w:vAlign w:val="center"/>
            <w:hideMark/>
          </w:tcPr>
          <w:p w14:paraId="16022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92B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068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99AE4B" w14:textId="77777777" w:rsidR="00E83F66" w:rsidRPr="00772251" w:rsidRDefault="00E83F66" w:rsidP="0048591A">
            <w:pPr>
              <w:spacing w:before="60" w:after="60" w:line="240" w:lineRule="auto"/>
              <w:jc w:val="center"/>
              <w:rPr>
                <w:noProof/>
                <w:sz w:val="20"/>
              </w:rPr>
            </w:pPr>
            <w:r>
              <w:rPr>
                <w:noProof/>
                <w:sz w:val="20"/>
              </w:rPr>
              <w:t>28220000</w:t>
            </w:r>
          </w:p>
        </w:tc>
        <w:tc>
          <w:tcPr>
            <w:tcW w:w="1329" w:type="dxa"/>
            <w:tcBorders>
              <w:top w:val="nil"/>
              <w:left w:val="nil"/>
              <w:bottom w:val="single" w:sz="4" w:space="0" w:color="auto"/>
              <w:right w:val="single" w:sz="4" w:space="0" w:color="auto"/>
            </w:tcBorders>
            <w:shd w:val="clear" w:color="auto" w:fill="auto"/>
            <w:noWrap/>
            <w:hideMark/>
          </w:tcPr>
          <w:p w14:paraId="4BC04837" w14:textId="77777777" w:rsidR="00E83F66" w:rsidRPr="00772251" w:rsidRDefault="00E83F66" w:rsidP="0048591A">
            <w:pPr>
              <w:spacing w:before="60" w:after="60" w:line="240" w:lineRule="auto"/>
              <w:jc w:val="center"/>
              <w:rPr>
                <w:noProof/>
                <w:sz w:val="20"/>
              </w:rPr>
            </w:pPr>
            <w:r>
              <w:rPr>
                <w:noProof/>
                <w:sz w:val="20"/>
              </w:rPr>
              <w:t>282200</w:t>
            </w:r>
          </w:p>
        </w:tc>
        <w:tc>
          <w:tcPr>
            <w:tcW w:w="9680" w:type="dxa"/>
            <w:tcBorders>
              <w:top w:val="nil"/>
              <w:left w:val="nil"/>
              <w:bottom w:val="single" w:sz="4" w:space="0" w:color="auto"/>
              <w:right w:val="single" w:sz="4" w:space="0" w:color="auto"/>
            </w:tcBorders>
            <w:shd w:val="clear" w:color="auto" w:fill="auto"/>
            <w:noWrap/>
            <w:hideMark/>
          </w:tcPr>
          <w:p w14:paraId="2A9F3F12" w14:textId="77777777" w:rsidR="00E83F66" w:rsidRPr="00772251" w:rsidRDefault="00E83F66" w:rsidP="0048591A">
            <w:pPr>
              <w:spacing w:before="60" w:after="60" w:line="240" w:lineRule="auto"/>
              <w:rPr>
                <w:noProof/>
                <w:sz w:val="20"/>
              </w:rPr>
            </w:pPr>
            <w:r>
              <w:rPr>
                <w:noProof/>
                <w:sz w:val="20"/>
              </w:rPr>
              <w:t>Cobaltoxide und -hydroxide; handelsübliche Cobaltoxide</w:t>
            </w:r>
          </w:p>
        </w:tc>
        <w:tc>
          <w:tcPr>
            <w:tcW w:w="1134" w:type="dxa"/>
            <w:tcBorders>
              <w:top w:val="nil"/>
              <w:left w:val="nil"/>
              <w:bottom w:val="single" w:sz="4" w:space="0" w:color="auto"/>
              <w:right w:val="single" w:sz="4" w:space="0" w:color="auto"/>
            </w:tcBorders>
            <w:shd w:val="clear" w:color="auto" w:fill="auto"/>
            <w:noWrap/>
            <w:vAlign w:val="center"/>
            <w:hideMark/>
          </w:tcPr>
          <w:p w14:paraId="3A436E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98F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531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FC7D74" w14:textId="77777777" w:rsidR="00E83F66" w:rsidRPr="00772251" w:rsidRDefault="00E83F66" w:rsidP="0048591A">
            <w:pPr>
              <w:spacing w:before="60" w:after="60" w:line="240" w:lineRule="auto"/>
              <w:jc w:val="center"/>
              <w:rPr>
                <w:noProof/>
                <w:sz w:val="20"/>
              </w:rPr>
            </w:pPr>
            <w:r>
              <w:rPr>
                <w:noProof/>
                <w:sz w:val="20"/>
              </w:rPr>
              <w:t>28230000</w:t>
            </w:r>
          </w:p>
        </w:tc>
        <w:tc>
          <w:tcPr>
            <w:tcW w:w="1329" w:type="dxa"/>
            <w:tcBorders>
              <w:top w:val="nil"/>
              <w:left w:val="nil"/>
              <w:bottom w:val="single" w:sz="4" w:space="0" w:color="auto"/>
              <w:right w:val="single" w:sz="4" w:space="0" w:color="auto"/>
            </w:tcBorders>
            <w:shd w:val="clear" w:color="auto" w:fill="auto"/>
            <w:noWrap/>
            <w:hideMark/>
          </w:tcPr>
          <w:p w14:paraId="2465A55B" w14:textId="77777777" w:rsidR="00E83F66" w:rsidRPr="00772251" w:rsidRDefault="00E83F66" w:rsidP="0048591A">
            <w:pPr>
              <w:spacing w:before="60" w:after="60" w:line="240" w:lineRule="auto"/>
              <w:jc w:val="center"/>
              <w:rPr>
                <w:noProof/>
                <w:sz w:val="20"/>
              </w:rPr>
            </w:pPr>
            <w:r>
              <w:rPr>
                <w:noProof/>
                <w:sz w:val="20"/>
              </w:rPr>
              <w:t>282300</w:t>
            </w:r>
          </w:p>
        </w:tc>
        <w:tc>
          <w:tcPr>
            <w:tcW w:w="9680" w:type="dxa"/>
            <w:tcBorders>
              <w:top w:val="nil"/>
              <w:left w:val="nil"/>
              <w:bottom w:val="single" w:sz="4" w:space="0" w:color="auto"/>
              <w:right w:val="single" w:sz="4" w:space="0" w:color="auto"/>
            </w:tcBorders>
            <w:shd w:val="clear" w:color="auto" w:fill="auto"/>
            <w:noWrap/>
            <w:hideMark/>
          </w:tcPr>
          <w:p w14:paraId="6A856235" w14:textId="77777777" w:rsidR="00E83F66" w:rsidRPr="00772251" w:rsidRDefault="00E83F66" w:rsidP="0048591A">
            <w:pPr>
              <w:spacing w:before="60" w:after="60" w:line="240" w:lineRule="auto"/>
              <w:rPr>
                <w:noProof/>
                <w:sz w:val="20"/>
              </w:rPr>
            </w:pPr>
            <w:r>
              <w:rPr>
                <w:noProof/>
                <w:sz w:val="20"/>
              </w:rPr>
              <w:t>Titanoxide</w:t>
            </w:r>
          </w:p>
        </w:tc>
        <w:tc>
          <w:tcPr>
            <w:tcW w:w="1134" w:type="dxa"/>
            <w:tcBorders>
              <w:top w:val="nil"/>
              <w:left w:val="nil"/>
              <w:bottom w:val="single" w:sz="4" w:space="0" w:color="auto"/>
              <w:right w:val="single" w:sz="4" w:space="0" w:color="auto"/>
            </w:tcBorders>
            <w:shd w:val="clear" w:color="auto" w:fill="auto"/>
            <w:noWrap/>
            <w:vAlign w:val="center"/>
            <w:hideMark/>
          </w:tcPr>
          <w:p w14:paraId="1A1576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C1D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DDC2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753E8" w14:textId="77777777" w:rsidR="00E83F66" w:rsidRPr="00772251" w:rsidRDefault="00E83F66" w:rsidP="0048591A">
            <w:pPr>
              <w:spacing w:before="60" w:after="60" w:line="240" w:lineRule="auto"/>
              <w:jc w:val="center"/>
              <w:rPr>
                <w:noProof/>
                <w:sz w:val="20"/>
              </w:rPr>
            </w:pPr>
            <w:r>
              <w:rPr>
                <w:noProof/>
                <w:sz w:val="20"/>
              </w:rPr>
              <w:t>28241000</w:t>
            </w:r>
          </w:p>
        </w:tc>
        <w:tc>
          <w:tcPr>
            <w:tcW w:w="1329" w:type="dxa"/>
            <w:tcBorders>
              <w:top w:val="nil"/>
              <w:left w:val="nil"/>
              <w:bottom w:val="single" w:sz="4" w:space="0" w:color="auto"/>
              <w:right w:val="single" w:sz="4" w:space="0" w:color="auto"/>
            </w:tcBorders>
            <w:shd w:val="clear" w:color="auto" w:fill="auto"/>
            <w:noWrap/>
            <w:hideMark/>
          </w:tcPr>
          <w:p w14:paraId="719AD587" w14:textId="77777777" w:rsidR="00E83F66" w:rsidRPr="00772251" w:rsidRDefault="00E83F66" w:rsidP="0048591A">
            <w:pPr>
              <w:spacing w:before="60" w:after="60" w:line="240" w:lineRule="auto"/>
              <w:jc w:val="center"/>
              <w:rPr>
                <w:noProof/>
                <w:sz w:val="20"/>
              </w:rPr>
            </w:pPr>
            <w:r>
              <w:rPr>
                <w:noProof/>
                <w:sz w:val="20"/>
              </w:rPr>
              <w:t>282410</w:t>
            </w:r>
          </w:p>
        </w:tc>
        <w:tc>
          <w:tcPr>
            <w:tcW w:w="9680" w:type="dxa"/>
            <w:tcBorders>
              <w:top w:val="nil"/>
              <w:left w:val="nil"/>
              <w:bottom w:val="single" w:sz="4" w:space="0" w:color="auto"/>
              <w:right w:val="single" w:sz="4" w:space="0" w:color="auto"/>
            </w:tcBorders>
            <w:shd w:val="clear" w:color="auto" w:fill="auto"/>
            <w:noWrap/>
            <w:hideMark/>
          </w:tcPr>
          <w:p w14:paraId="5BFEA2B0" w14:textId="77777777" w:rsidR="00E83F66" w:rsidRPr="00772251" w:rsidRDefault="00E83F66" w:rsidP="0048591A">
            <w:pPr>
              <w:spacing w:before="60" w:after="60" w:line="240" w:lineRule="auto"/>
              <w:rPr>
                <w:noProof/>
                <w:sz w:val="20"/>
              </w:rPr>
            </w:pPr>
            <w:r>
              <w:rPr>
                <w:noProof/>
                <w:sz w:val="20"/>
              </w:rPr>
              <w:t>- Bleimonoxid (Lithargyrum, Massicot)</w:t>
            </w:r>
          </w:p>
        </w:tc>
        <w:tc>
          <w:tcPr>
            <w:tcW w:w="1134" w:type="dxa"/>
            <w:tcBorders>
              <w:top w:val="nil"/>
              <w:left w:val="nil"/>
              <w:bottom w:val="single" w:sz="4" w:space="0" w:color="auto"/>
              <w:right w:val="single" w:sz="4" w:space="0" w:color="auto"/>
            </w:tcBorders>
            <w:shd w:val="clear" w:color="auto" w:fill="auto"/>
            <w:noWrap/>
            <w:vAlign w:val="center"/>
            <w:hideMark/>
          </w:tcPr>
          <w:p w14:paraId="52B423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C32F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AAEE5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3E111" w14:textId="77777777" w:rsidR="00E83F66" w:rsidRPr="00772251" w:rsidRDefault="00E83F66" w:rsidP="0048591A">
            <w:pPr>
              <w:spacing w:before="60" w:after="60" w:line="240" w:lineRule="auto"/>
              <w:jc w:val="center"/>
              <w:rPr>
                <w:noProof/>
                <w:sz w:val="20"/>
              </w:rPr>
            </w:pPr>
            <w:r>
              <w:rPr>
                <w:noProof/>
                <w:sz w:val="20"/>
              </w:rPr>
              <w:t>28249000</w:t>
            </w:r>
          </w:p>
        </w:tc>
        <w:tc>
          <w:tcPr>
            <w:tcW w:w="1329" w:type="dxa"/>
            <w:tcBorders>
              <w:top w:val="nil"/>
              <w:left w:val="nil"/>
              <w:bottom w:val="single" w:sz="4" w:space="0" w:color="auto"/>
              <w:right w:val="single" w:sz="4" w:space="0" w:color="auto"/>
            </w:tcBorders>
            <w:shd w:val="clear" w:color="auto" w:fill="auto"/>
            <w:noWrap/>
            <w:hideMark/>
          </w:tcPr>
          <w:p w14:paraId="0D9E30A8" w14:textId="77777777" w:rsidR="00E83F66" w:rsidRPr="00772251" w:rsidRDefault="00E83F66" w:rsidP="0048591A">
            <w:pPr>
              <w:spacing w:before="60" w:after="60" w:line="240" w:lineRule="auto"/>
              <w:jc w:val="center"/>
              <w:rPr>
                <w:noProof/>
                <w:sz w:val="20"/>
              </w:rPr>
            </w:pPr>
            <w:r>
              <w:rPr>
                <w:noProof/>
                <w:sz w:val="20"/>
              </w:rPr>
              <w:t>282490</w:t>
            </w:r>
          </w:p>
        </w:tc>
        <w:tc>
          <w:tcPr>
            <w:tcW w:w="9680" w:type="dxa"/>
            <w:tcBorders>
              <w:top w:val="nil"/>
              <w:left w:val="nil"/>
              <w:bottom w:val="single" w:sz="4" w:space="0" w:color="auto"/>
              <w:right w:val="single" w:sz="4" w:space="0" w:color="auto"/>
            </w:tcBorders>
            <w:shd w:val="clear" w:color="auto" w:fill="auto"/>
            <w:noWrap/>
            <w:hideMark/>
          </w:tcPr>
          <w:p w14:paraId="08BD4AA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E62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279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460CE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5B832" w14:textId="77777777" w:rsidR="00E83F66" w:rsidRPr="00772251" w:rsidRDefault="00E83F66" w:rsidP="0048591A">
            <w:pPr>
              <w:spacing w:before="60" w:after="60" w:line="240" w:lineRule="auto"/>
              <w:jc w:val="center"/>
              <w:rPr>
                <w:noProof/>
                <w:sz w:val="20"/>
              </w:rPr>
            </w:pPr>
            <w:r>
              <w:rPr>
                <w:noProof/>
                <w:sz w:val="20"/>
              </w:rPr>
              <w:t>28251000</w:t>
            </w:r>
          </w:p>
        </w:tc>
        <w:tc>
          <w:tcPr>
            <w:tcW w:w="1329" w:type="dxa"/>
            <w:tcBorders>
              <w:top w:val="nil"/>
              <w:left w:val="nil"/>
              <w:bottom w:val="single" w:sz="4" w:space="0" w:color="auto"/>
              <w:right w:val="single" w:sz="4" w:space="0" w:color="auto"/>
            </w:tcBorders>
            <w:shd w:val="clear" w:color="auto" w:fill="auto"/>
            <w:noWrap/>
            <w:hideMark/>
          </w:tcPr>
          <w:p w14:paraId="26F85266" w14:textId="77777777" w:rsidR="00E83F66" w:rsidRPr="00772251" w:rsidRDefault="00E83F66" w:rsidP="0048591A">
            <w:pPr>
              <w:spacing w:before="60" w:after="60" w:line="240" w:lineRule="auto"/>
              <w:jc w:val="center"/>
              <w:rPr>
                <w:noProof/>
                <w:sz w:val="20"/>
              </w:rPr>
            </w:pPr>
            <w:r>
              <w:rPr>
                <w:noProof/>
                <w:sz w:val="20"/>
              </w:rPr>
              <w:t>282510</w:t>
            </w:r>
          </w:p>
        </w:tc>
        <w:tc>
          <w:tcPr>
            <w:tcW w:w="9680" w:type="dxa"/>
            <w:tcBorders>
              <w:top w:val="nil"/>
              <w:left w:val="nil"/>
              <w:bottom w:val="single" w:sz="4" w:space="0" w:color="auto"/>
              <w:right w:val="single" w:sz="4" w:space="0" w:color="auto"/>
            </w:tcBorders>
            <w:shd w:val="clear" w:color="auto" w:fill="auto"/>
            <w:noWrap/>
            <w:hideMark/>
          </w:tcPr>
          <w:p w14:paraId="1F7DCCAD" w14:textId="77777777" w:rsidR="00E83F66" w:rsidRPr="00772251" w:rsidRDefault="00E83F66" w:rsidP="0048591A">
            <w:pPr>
              <w:spacing w:before="60" w:after="60" w:line="240" w:lineRule="auto"/>
              <w:rPr>
                <w:noProof/>
                <w:sz w:val="20"/>
              </w:rPr>
            </w:pPr>
            <w:r>
              <w:rPr>
                <w:noProof/>
                <w:sz w:val="20"/>
              </w:rPr>
              <w:t>- Hydrazin und Hydroxylamin und ihre anorganischen Salze</w:t>
            </w:r>
          </w:p>
        </w:tc>
        <w:tc>
          <w:tcPr>
            <w:tcW w:w="1134" w:type="dxa"/>
            <w:tcBorders>
              <w:top w:val="nil"/>
              <w:left w:val="nil"/>
              <w:bottom w:val="single" w:sz="4" w:space="0" w:color="auto"/>
              <w:right w:val="single" w:sz="4" w:space="0" w:color="auto"/>
            </w:tcBorders>
            <w:shd w:val="clear" w:color="auto" w:fill="auto"/>
            <w:noWrap/>
            <w:vAlign w:val="center"/>
            <w:hideMark/>
          </w:tcPr>
          <w:p w14:paraId="3821D6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2DC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884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917FC" w14:textId="77777777" w:rsidR="00E83F66" w:rsidRPr="00772251" w:rsidRDefault="00E83F66" w:rsidP="0048591A">
            <w:pPr>
              <w:spacing w:before="60" w:after="60" w:line="240" w:lineRule="auto"/>
              <w:jc w:val="center"/>
              <w:rPr>
                <w:noProof/>
                <w:sz w:val="20"/>
              </w:rPr>
            </w:pPr>
            <w:r>
              <w:rPr>
                <w:noProof/>
                <w:sz w:val="20"/>
              </w:rPr>
              <w:t>28252000</w:t>
            </w:r>
          </w:p>
        </w:tc>
        <w:tc>
          <w:tcPr>
            <w:tcW w:w="1329" w:type="dxa"/>
            <w:tcBorders>
              <w:top w:val="nil"/>
              <w:left w:val="nil"/>
              <w:bottom w:val="single" w:sz="4" w:space="0" w:color="auto"/>
              <w:right w:val="single" w:sz="4" w:space="0" w:color="auto"/>
            </w:tcBorders>
            <w:shd w:val="clear" w:color="auto" w:fill="auto"/>
            <w:noWrap/>
            <w:hideMark/>
          </w:tcPr>
          <w:p w14:paraId="0BCA0F3E" w14:textId="77777777" w:rsidR="00E83F66" w:rsidRPr="00772251" w:rsidRDefault="00E83F66" w:rsidP="0048591A">
            <w:pPr>
              <w:spacing w:before="60" w:after="60" w:line="240" w:lineRule="auto"/>
              <w:jc w:val="center"/>
              <w:rPr>
                <w:noProof/>
                <w:sz w:val="20"/>
              </w:rPr>
            </w:pPr>
            <w:r>
              <w:rPr>
                <w:noProof/>
                <w:sz w:val="20"/>
              </w:rPr>
              <w:t>282520</w:t>
            </w:r>
          </w:p>
        </w:tc>
        <w:tc>
          <w:tcPr>
            <w:tcW w:w="9680" w:type="dxa"/>
            <w:tcBorders>
              <w:top w:val="nil"/>
              <w:left w:val="nil"/>
              <w:bottom w:val="single" w:sz="4" w:space="0" w:color="auto"/>
              <w:right w:val="single" w:sz="4" w:space="0" w:color="auto"/>
            </w:tcBorders>
            <w:shd w:val="clear" w:color="auto" w:fill="auto"/>
            <w:noWrap/>
            <w:hideMark/>
          </w:tcPr>
          <w:p w14:paraId="61B77831" w14:textId="77777777" w:rsidR="00E83F66" w:rsidRPr="00772251" w:rsidRDefault="00E83F66" w:rsidP="0048591A">
            <w:pPr>
              <w:spacing w:before="60" w:after="60" w:line="240" w:lineRule="auto"/>
              <w:rPr>
                <w:noProof/>
                <w:sz w:val="20"/>
              </w:rPr>
            </w:pPr>
            <w:r>
              <w:rPr>
                <w:noProof/>
                <w:sz w:val="20"/>
              </w:rPr>
              <w:t>- Lithiumoxid und -hydroxid</w:t>
            </w:r>
          </w:p>
        </w:tc>
        <w:tc>
          <w:tcPr>
            <w:tcW w:w="1134" w:type="dxa"/>
            <w:tcBorders>
              <w:top w:val="nil"/>
              <w:left w:val="nil"/>
              <w:bottom w:val="single" w:sz="4" w:space="0" w:color="auto"/>
              <w:right w:val="single" w:sz="4" w:space="0" w:color="auto"/>
            </w:tcBorders>
            <w:shd w:val="clear" w:color="auto" w:fill="auto"/>
            <w:noWrap/>
            <w:vAlign w:val="center"/>
            <w:hideMark/>
          </w:tcPr>
          <w:p w14:paraId="568AD2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B0F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DA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F531F" w14:textId="77777777" w:rsidR="00E83F66" w:rsidRPr="00772251" w:rsidRDefault="00E83F66" w:rsidP="0048591A">
            <w:pPr>
              <w:spacing w:before="60" w:after="60" w:line="240" w:lineRule="auto"/>
              <w:jc w:val="center"/>
              <w:rPr>
                <w:noProof/>
                <w:sz w:val="20"/>
              </w:rPr>
            </w:pPr>
            <w:r>
              <w:rPr>
                <w:noProof/>
                <w:sz w:val="20"/>
              </w:rPr>
              <w:t>28253000</w:t>
            </w:r>
          </w:p>
        </w:tc>
        <w:tc>
          <w:tcPr>
            <w:tcW w:w="1329" w:type="dxa"/>
            <w:tcBorders>
              <w:top w:val="nil"/>
              <w:left w:val="nil"/>
              <w:bottom w:val="single" w:sz="4" w:space="0" w:color="auto"/>
              <w:right w:val="single" w:sz="4" w:space="0" w:color="auto"/>
            </w:tcBorders>
            <w:shd w:val="clear" w:color="auto" w:fill="auto"/>
            <w:noWrap/>
            <w:hideMark/>
          </w:tcPr>
          <w:p w14:paraId="7F84A918" w14:textId="77777777" w:rsidR="00E83F66" w:rsidRPr="00772251" w:rsidRDefault="00E83F66" w:rsidP="0048591A">
            <w:pPr>
              <w:spacing w:before="60" w:after="60" w:line="240" w:lineRule="auto"/>
              <w:jc w:val="center"/>
              <w:rPr>
                <w:noProof/>
                <w:sz w:val="20"/>
              </w:rPr>
            </w:pPr>
            <w:r>
              <w:rPr>
                <w:noProof/>
                <w:sz w:val="20"/>
              </w:rPr>
              <w:t>282530</w:t>
            </w:r>
          </w:p>
        </w:tc>
        <w:tc>
          <w:tcPr>
            <w:tcW w:w="9680" w:type="dxa"/>
            <w:tcBorders>
              <w:top w:val="nil"/>
              <w:left w:val="nil"/>
              <w:bottom w:val="single" w:sz="4" w:space="0" w:color="auto"/>
              <w:right w:val="single" w:sz="4" w:space="0" w:color="auto"/>
            </w:tcBorders>
            <w:shd w:val="clear" w:color="auto" w:fill="auto"/>
            <w:noWrap/>
            <w:hideMark/>
          </w:tcPr>
          <w:p w14:paraId="1F57FFF2" w14:textId="77777777" w:rsidR="00E83F66" w:rsidRPr="00772251" w:rsidRDefault="00E83F66" w:rsidP="0048591A">
            <w:pPr>
              <w:spacing w:before="60" w:after="60" w:line="240" w:lineRule="auto"/>
              <w:rPr>
                <w:noProof/>
                <w:sz w:val="20"/>
              </w:rPr>
            </w:pPr>
            <w:r>
              <w:rPr>
                <w:noProof/>
                <w:sz w:val="20"/>
              </w:rPr>
              <w:t>- Vanadiumoxide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0E02B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E911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5CD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3E7BD" w14:textId="77777777" w:rsidR="00E83F66" w:rsidRPr="00772251" w:rsidRDefault="00E83F66" w:rsidP="0048591A">
            <w:pPr>
              <w:spacing w:before="60" w:after="60" w:line="240" w:lineRule="auto"/>
              <w:jc w:val="center"/>
              <w:rPr>
                <w:noProof/>
                <w:sz w:val="20"/>
              </w:rPr>
            </w:pPr>
            <w:r>
              <w:rPr>
                <w:noProof/>
                <w:sz w:val="20"/>
              </w:rPr>
              <w:t>28254000</w:t>
            </w:r>
          </w:p>
        </w:tc>
        <w:tc>
          <w:tcPr>
            <w:tcW w:w="1329" w:type="dxa"/>
            <w:tcBorders>
              <w:top w:val="nil"/>
              <w:left w:val="nil"/>
              <w:bottom w:val="single" w:sz="4" w:space="0" w:color="auto"/>
              <w:right w:val="single" w:sz="4" w:space="0" w:color="auto"/>
            </w:tcBorders>
            <w:shd w:val="clear" w:color="auto" w:fill="auto"/>
            <w:noWrap/>
            <w:hideMark/>
          </w:tcPr>
          <w:p w14:paraId="32BE15B4" w14:textId="77777777" w:rsidR="00E83F66" w:rsidRPr="00772251" w:rsidRDefault="00E83F66" w:rsidP="0048591A">
            <w:pPr>
              <w:spacing w:before="60" w:after="60" w:line="240" w:lineRule="auto"/>
              <w:jc w:val="center"/>
              <w:rPr>
                <w:noProof/>
                <w:sz w:val="20"/>
              </w:rPr>
            </w:pPr>
            <w:r>
              <w:rPr>
                <w:noProof/>
                <w:sz w:val="20"/>
              </w:rPr>
              <w:t>282540</w:t>
            </w:r>
          </w:p>
        </w:tc>
        <w:tc>
          <w:tcPr>
            <w:tcW w:w="9680" w:type="dxa"/>
            <w:tcBorders>
              <w:top w:val="nil"/>
              <w:left w:val="nil"/>
              <w:bottom w:val="single" w:sz="4" w:space="0" w:color="auto"/>
              <w:right w:val="single" w:sz="4" w:space="0" w:color="auto"/>
            </w:tcBorders>
            <w:shd w:val="clear" w:color="auto" w:fill="auto"/>
            <w:noWrap/>
            <w:hideMark/>
          </w:tcPr>
          <w:p w14:paraId="41535E47" w14:textId="77777777" w:rsidR="00E83F66" w:rsidRPr="00772251" w:rsidRDefault="00E83F66" w:rsidP="0048591A">
            <w:pPr>
              <w:spacing w:before="60" w:after="60" w:line="240" w:lineRule="auto"/>
              <w:rPr>
                <w:noProof/>
                <w:sz w:val="20"/>
              </w:rPr>
            </w:pPr>
            <w:r>
              <w:rPr>
                <w:noProof/>
                <w:sz w:val="20"/>
              </w:rPr>
              <w:t>- Nickeloxide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365493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982C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9163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0370C1" w14:textId="77777777" w:rsidR="00E83F66" w:rsidRPr="00772251" w:rsidRDefault="00E83F66" w:rsidP="0048591A">
            <w:pPr>
              <w:spacing w:before="60" w:after="60" w:line="240" w:lineRule="auto"/>
              <w:jc w:val="center"/>
              <w:rPr>
                <w:noProof/>
                <w:sz w:val="20"/>
              </w:rPr>
            </w:pPr>
            <w:r>
              <w:rPr>
                <w:noProof/>
                <w:sz w:val="20"/>
              </w:rPr>
              <w:t>28255000</w:t>
            </w:r>
          </w:p>
        </w:tc>
        <w:tc>
          <w:tcPr>
            <w:tcW w:w="1329" w:type="dxa"/>
            <w:tcBorders>
              <w:top w:val="nil"/>
              <w:left w:val="nil"/>
              <w:bottom w:val="single" w:sz="4" w:space="0" w:color="auto"/>
              <w:right w:val="single" w:sz="4" w:space="0" w:color="auto"/>
            </w:tcBorders>
            <w:shd w:val="clear" w:color="auto" w:fill="auto"/>
            <w:noWrap/>
            <w:hideMark/>
          </w:tcPr>
          <w:p w14:paraId="3F09500A" w14:textId="77777777" w:rsidR="00E83F66" w:rsidRPr="00772251" w:rsidRDefault="00E83F66" w:rsidP="0048591A">
            <w:pPr>
              <w:spacing w:before="60" w:after="60" w:line="240" w:lineRule="auto"/>
              <w:jc w:val="center"/>
              <w:rPr>
                <w:noProof/>
                <w:sz w:val="20"/>
              </w:rPr>
            </w:pPr>
            <w:r>
              <w:rPr>
                <w:noProof/>
                <w:sz w:val="20"/>
              </w:rPr>
              <w:t>282550</w:t>
            </w:r>
          </w:p>
        </w:tc>
        <w:tc>
          <w:tcPr>
            <w:tcW w:w="9680" w:type="dxa"/>
            <w:tcBorders>
              <w:top w:val="nil"/>
              <w:left w:val="nil"/>
              <w:bottom w:val="single" w:sz="4" w:space="0" w:color="auto"/>
              <w:right w:val="single" w:sz="4" w:space="0" w:color="auto"/>
            </w:tcBorders>
            <w:shd w:val="clear" w:color="auto" w:fill="auto"/>
            <w:noWrap/>
            <w:hideMark/>
          </w:tcPr>
          <w:p w14:paraId="635064C0" w14:textId="77777777" w:rsidR="00E83F66" w:rsidRPr="00772251" w:rsidRDefault="00E83F66" w:rsidP="0048591A">
            <w:pPr>
              <w:spacing w:before="60" w:after="60" w:line="240" w:lineRule="auto"/>
              <w:rPr>
                <w:noProof/>
                <w:sz w:val="20"/>
              </w:rPr>
            </w:pPr>
            <w:r>
              <w:rPr>
                <w:noProof/>
                <w:sz w:val="20"/>
              </w:rPr>
              <w:t>- Kupferoxide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1E3600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C8A2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6A2EB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5193D" w14:textId="77777777" w:rsidR="00E83F66" w:rsidRPr="00772251" w:rsidRDefault="00E83F66" w:rsidP="0048591A">
            <w:pPr>
              <w:spacing w:before="60" w:after="60" w:line="240" w:lineRule="auto"/>
              <w:jc w:val="center"/>
              <w:rPr>
                <w:noProof/>
                <w:sz w:val="20"/>
              </w:rPr>
            </w:pPr>
            <w:r>
              <w:rPr>
                <w:noProof/>
                <w:sz w:val="20"/>
              </w:rPr>
              <w:t>28256000</w:t>
            </w:r>
          </w:p>
        </w:tc>
        <w:tc>
          <w:tcPr>
            <w:tcW w:w="1329" w:type="dxa"/>
            <w:tcBorders>
              <w:top w:val="nil"/>
              <w:left w:val="nil"/>
              <w:bottom w:val="single" w:sz="4" w:space="0" w:color="auto"/>
              <w:right w:val="single" w:sz="4" w:space="0" w:color="auto"/>
            </w:tcBorders>
            <w:shd w:val="clear" w:color="auto" w:fill="auto"/>
            <w:noWrap/>
            <w:hideMark/>
          </w:tcPr>
          <w:p w14:paraId="7455FEEA" w14:textId="77777777" w:rsidR="00E83F66" w:rsidRPr="00772251" w:rsidRDefault="00E83F66" w:rsidP="0048591A">
            <w:pPr>
              <w:spacing w:before="60" w:after="60" w:line="240" w:lineRule="auto"/>
              <w:jc w:val="center"/>
              <w:rPr>
                <w:noProof/>
                <w:sz w:val="20"/>
              </w:rPr>
            </w:pPr>
            <w:r>
              <w:rPr>
                <w:noProof/>
                <w:sz w:val="20"/>
              </w:rPr>
              <w:t>282560</w:t>
            </w:r>
          </w:p>
        </w:tc>
        <w:tc>
          <w:tcPr>
            <w:tcW w:w="9680" w:type="dxa"/>
            <w:tcBorders>
              <w:top w:val="nil"/>
              <w:left w:val="nil"/>
              <w:bottom w:val="single" w:sz="4" w:space="0" w:color="auto"/>
              <w:right w:val="single" w:sz="4" w:space="0" w:color="auto"/>
            </w:tcBorders>
            <w:shd w:val="clear" w:color="auto" w:fill="auto"/>
            <w:noWrap/>
            <w:hideMark/>
          </w:tcPr>
          <w:p w14:paraId="22215B55" w14:textId="77777777" w:rsidR="00E83F66" w:rsidRPr="00772251" w:rsidRDefault="00E83F66" w:rsidP="0048591A">
            <w:pPr>
              <w:spacing w:before="60" w:after="60" w:line="240" w:lineRule="auto"/>
              <w:rPr>
                <w:noProof/>
                <w:sz w:val="20"/>
              </w:rPr>
            </w:pPr>
            <w:r>
              <w:rPr>
                <w:noProof/>
                <w:sz w:val="20"/>
              </w:rPr>
              <w:t>- Germaniumoxide und Zirconiumdioxid</w:t>
            </w:r>
          </w:p>
        </w:tc>
        <w:tc>
          <w:tcPr>
            <w:tcW w:w="1134" w:type="dxa"/>
            <w:tcBorders>
              <w:top w:val="nil"/>
              <w:left w:val="nil"/>
              <w:bottom w:val="single" w:sz="4" w:space="0" w:color="auto"/>
              <w:right w:val="single" w:sz="4" w:space="0" w:color="auto"/>
            </w:tcBorders>
            <w:shd w:val="clear" w:color="auto" w:fill="auto"/>
            <w:noWrap/>
            <w:vAlign w:val="center"/>
            <w:hideMark/>
          </w:tcPr>
          <w:p w14:paraId="74B99D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564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8844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8FE139" w14:textId="77777777" w:rsidR="00E83F66" w:rsidRPr="00772251" w:rsidRDefault="00E83F66" w:rsidP="0048591A">
            <w:pPr>
              <w:spacing w:before="60" w:after="60" w:line="240" w:lineRule="auto"/>
              <w:jc w:val="center"/>
              <w:rPr>
                <w:noProof/>
                <w:sz w:val="20"/>
              </w:rPr>
            </w:pPr>
            <w:r>
              <w:rPr>
                <w:noProof/>
                <w:sz w:val="20"/>
              </w:rPr>
              <w:t>28257000</w:t>
            </w:r>
          </w:p>
        </w:tc>
        <w:tc>
          <w:tcPr>
            <w:tcW w:w="1329" w:type="dxa"/>
            <w:tcBorders>
              <w:top w:val="nil"/>
              <w:left w:val="nil"/>
              <w:bottom w:val="single" w:sz="4" w:space="0" w:color="auto"/>
              <w:right w:val="single" w:sz="4" w:space="0" w:color="auto"/>
            </w:tcBorders>
            <w:shd w:val="clear" w:color="auto" w:fill="auto"/>
            <w:noWrap/>
            <w:hideMark/>
          </w:tcPr>
          <w:p w14:paraId="66C03C5E" w14:textId="77777777" w:rsidR="00E83F66" w:rsidRPr="00772251" w:rsidRDefault="00E83F66" w:rsidP="0048591A">
            <w:pPr>
              <w:spacing w:before="60" w:after="60" w:line="240" w:lineRule="auto"/>
              <w:jc w:val="center"/>
              <w:rPr>
                <w:noProof/>
                <w:sz w:val="20"/>
              </w:rPr>
            </w:pPr>
            <w:r>
              <w:rPr>
                <w:noProof/>
                <w:sz w:val="20"/>
              </w:rPr>
              <w:t>282570</w:t>
            </w:r>
          </w:p>
        </w:tc>
        <w:tc>
          <w:tcPr>
            <w:tcW w:w="9680" w:type="dxa"/>
            <w:tcBorders>
              <w:top w:val="nil"/>
              <w:left w:val="nil"/>
              <w:bottom w:val="single" w:sz="4" w:space="0" w:color="auto"/>
              <w:right w:val="single" w:sz="4" w:space="0" w:color="auto"/>
            </w:tcBorders>
            <w:shd w:val="clear" w:color="auto" w:fill="auto"/>
            <w:noWrap/>
            <w:hideMark/>
          </w:tcPr>
          <w:p w14:paraId="77D8DB4E" w14:textId="77777777" w:rsidR="00E83F66" w:rsidRPr="00772251" w:rsidRDefault="00E83F66" w:rsidP="0048591A">
            <w:pPr>
              <w:spacing w:before="60" w:after="60" w:line="240" w:lineRule="auto"/>
              <w:rPr>
                <w:noProof/>
                <w:sz w:val="20"/>
              </w:rPr>
            </w:pPr>
            <w:r>
              <w:rPr>
                <w:noProof/>
                <w:sz w:val="20"/>
              </w:rPr>
              <w:t>- Molybdänoxide und -hydroxide</w:t>
            </w:r>
          </w:p>
        </w:tc>
        <w:tc>
          <w:tcPr>
            <w:tcW w:w="1134" w:type="dxa"/>
            <w:tcBorders>
              <w:top w:val="nil"/>
              <w:left w:val="nil"/>
              <w:bottom w:val="single" w:sz="4" w:space="0" w:color="auto"/>
              <w:right w:val="single" w:sz="4" w:space="0" w:color="auto"/>
            </w:tcBorders>
            <w:shd w:val="clear" w:color="auto" w:fill="auto"/>
            <w:noWrap/>
            <w:vAlign w:val="center"/>
            <w:hideMark/>
          </w:tcPr>
          <w:p w14:paraId="556234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5D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1335E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83B7D" w14:textId="77777777" w:rsidR="00E83F66" w:rsidRPr="00772251" w:rsidRDefault="00E83F66" w:rsidP="0048591A">
            <w:pPr>
              <w:spacing w:before="60" w:after="60" w:line="240" w:lineRule="auto"/>
              <w:jc w:val="center"/>
              <w:rPr>
                <w:noProof/>
                <w:sz w:val="20"/>
              </w:rPr>
            </w:pPr>
            <w:r>
              <w:rPr>
                <w:noProof/>
                <w:sz w:val="20"/>
              </w:rPr>
              <w:t>28258000</w:t>
            </w:r>
          </w:p>
        </w:tc>
        <w:tc>
          <w:tcPr>
            <w:tcW w:w="1329" w:type="dxa"/>
            <w:tcBorders>
              <w:top w:val="nil"/>
              <w:left w:val="nil"/>
              <w:bottom w:val="single" w:sz="4" w:space="0" w:color="auto"/>
              <w:right w:val="single" w:sz="4" w:space="0" w:color="auto"/>
            </w:tcBorders>
            <w:shd w:val="clear" w:color="auto" w:fill="auto"/>
            <w:noWrap/>
            <w:hideMark/>
          </w:tcPr>
          <w:p w14:paraId="34FF091F" w14:textId="77777777" w:rsidR="00E83F66" w:rsidRPr="00772251" w:rsidRDefault="00E83F66" w:rsidP="0048591A">
            <w:pPr>
              <w:spacing w:before="60" w:after="60" w:line="240" w:lineRule="auto"/>
              <w:jc w:val="center"/>
              <w:rPr>
                <w:noProof/>
                <w:sz w:val="20"/>
              </w:rPr>
            </w:pPr>
            <w:r>
              <w:rPr>
                <w:noProof/>
                <w:sz w:val="20"/>
              </w:rPr>
              <w:t>282580</w:t>
            </w:r>
          </w:p>
        </w:tc>
        <w:tc>
          <w:tcPr>
            <w:tcW w:w="9680" w:type="dxa"/>
            <w:tcBorders>
              <w:top w:val="nil"/>
              <w:left w:val="nil"/>
              <w:bottom w:val="single" w:sz="4" w:space="0" w:color="auto"/>
              <w:right w:val="single" w:sz="4" w:space="0" w:color="auto"/>
            </w:tcBorders>
            <w:shd w:val="clear" w:color="auto" w:fill="auto"/>
            <w:noWrap/>
            <w:hideMark/>
          </w:tcPr>
          <w:p w14:paraId="370DB484" w14:textId="77777777" w:rsidR="00E83F66" w:rsidRPr="00772251" w:rsidRDefault="00E83F66" w:rsidP="0048591A">
            <w:pPr>
              <w:spacing w:before="60" w:after="60" w:line="240" w:lineRule="auto"/>
              <w:rPr>
                <w:noProof/>
                <w:sz w:val="20"/>
              </w:rPr>
            </w:pPr>
            <w:r>
              <w:rPr>
                <w:noProof/>
                <w:sz w:val="20"/>
              </w:rPr>
              <w:t>- Antimonoxide</w:t>
            </w:r>
          </w:p>
        </w:tc>
        <w:tc>
          <w:tcPr>
            <w:tcW w:w="1134" w:type="dxa"/>
            <w:tcBorders>
              <w:top w:val="nil"/>
              <w:left w:val="nil"/>
              <w:bottom w:val="single" w:sz="4" w:space="0" w:color="auto"/>
              <w:right w:val="single" w:sz="4" w:space="0" w:color="auto"/>
            </w:tcBorders>
            <w:shd w:val="clear" w:color="auto" w:fill="auto"/>
            <w:noWrap/>
            <w:vAlign w:val="center"/>
            <w:hideMark/>
          </w:tcPr>
          <w:p w14:paraId="23D306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AAE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C0DAC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8E12D" w14:textId="77777777" w:rsidR="00E83F66" w:rsidRPr="00772251" w:rsidRDefault="00E83F66" w:rsidP="0048591A">
            <w:pPr>
              <w:spacing w:before="60" w:after="60" w:line="240" w:lineRule="auto"/>
              <w:jc w:val="center"/>
              <w:rPr>
                <w:noProof/>
                <w:sz w:val="20"/>
              </w:rPr>
            </w:pPr>
            <w:r>
              <w:rPr>
                <w:noProof/>
                <w:sz w:val="20"/>
              </w:rPr>
              <w:t>28259000</w:t>
            </w:r>
          </w:p>
        </w:tc>
        <w:tc>
          <w:tcPr>
            <w:tcW w:w="1329" w:type="dxa"/>
            <w:tcBorders>
              <w:top w:val="nil"/>
              <w:left w:val="nil"/>
              <w:bottom w:val="single" w:sz="4" w:space="0" w:color="auto"/>
              <w:right w:val="single" w:sz="4" w:space="0" w:color="auto"/>
            </w:tcBorders>
            <w:shd w:val="clear" w:color="auto" w:fill="auto"/>
            <w:noWrap/>
            <w:hideMark/>
          </w:tcPr>
          <w:p w14:paraId="01B33C8A" w14:textId="77777777" w:rsidR="00E83F66" w:rsidRPr="00772251" w:rsidRDefault="00E83F66" w:rsidP="0048591A">
            <w:pPr>
              <w:spacing w:before="60" w:after="60" w:line="240" w:lineRule="auto"/>
              <w:jc w:val="center"/>
              <w:rPr>
                <w:noProof/>
                <w:sz w:val="20"/>
              </w:rPr>
            </w:pPr>
            <w:r>
              <w:rPr>
                <w:noProof/>
                <w:sz w:val="20"/>
              </w:rPr>
              <w:t>282590</w:t>
            </w:r>
          </w:p>
        </w:tc>
        <w:tc>
          <w:tcPr>
            <w:tcW w:w="9680" w:type="dxa"/>
            <w:tcBorders>
              <w:top w:val="nil"/>
              <w:left w:val="nil"/>
              <w:bottom w:val="single" w:sz="4" w:space="0" w:color="auto"/>
              <w:right w:val="single" w:sz="4" w:space="0" w:color="auto"/>
            </w:tcBorders>
            <w:shd w:val="clear" w:color="auto" w:fill="auto"/>
            <w:noWrap/>
            <w:hideMark/>
          </w:tcPr>
          <w:p w14:paraId="54262EA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7D8C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86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918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612A8" w14:textId="77777777" w:rsidR="00E83F66" w:rsidRPr="00772251" w:rsidRDefault="00E83F66" w:rsidP="0048591A">
            <w:pPr>
              <w:spacing w:before="60" w:after="60" w:line="240" w:lineRule="auto"/>
              <w:jc w:val="center"/>
              <w:rPr>
                <w:noProof/>
                <w:sz w:val="20"/>
              </w:rPr>
            </w:pPr>
            <w:r>
              <w:rPr>
                <w:noProof/>
                <w:sz w:val="20"/>
              </w:rPr>
              <w:t>28261200</w:t>
            </w:r>
          </w:p>
        </w:tc>
        <w:tc>
          <w:tcPr>
            <w:tcW w:w="1329" w:type="dxa"/>
            <w:tcBorders>
              <w:top w:val="nil"/>
              <w:left w:val="nil"/>
              <w:bottom w:val="single" w:sz="4" w:space="0" w:color="auto"/>
              <w:right w:val="single" w:sz="4" w:space="0" w:color="auto"/>
            </w:tcBorders>
            <w:shd w:val="clear" w:color="auto" w:fill="auto"/>
            <w:noWrap/>
            <w:hideMark/>
          </w:tcPr>
          <w:p w14:paraId="5456955D" w14:textId="77777777" w:rsidR="00E83F66" w:rsidRPr="00772251" w:rsidRDefault="00E83F66" w:rsidP="0048591A">
            <w:pPr>
              <w:spacing w:before="60" w:after="60" w:line="240" w:lineRule="auto"/>
              <w:jc w:val="center"/>
              <w:rPr>
                <w:noProof/>
                <w:sz w:val="20"/>
              </w:rPr>
            </w:pPr>
            <w:r>
              <w:rPr>
                <w:noProof/>
                <w:sz w:val="20"/>
              </w:rPr>
              <w:t>282612</w:t>
            </w:r>
          </w:p>
        </w:tc>
        <w:tc>
          <w:tcPr>
            <w:tcW w:w="9680" w:type="dxa"/>
            <w:tcBorders>
              <w:top w:val="nil"/>
              <w:left w:val="nil"/>
              <w:bottom w:val="single" w:sz="4" w:space="0" w:color="auto"/>
              <w:right w:val="single" w:sz="4" w:space="0" w:color="auto"/>
            </w:tcBorders>
            <w:shd w:val="clear" w:color="auto" w:fill="auto"/>
            <w:noWrap/>
            <w:hideMark/>
          </w:tcPr>
          <w:p w14:paraId="18AD0500" w14:textId="77777777" w:rsidR="00E83F66" w:rsidRPr="00772251" w:rsidRDefault="00E83F66" w:rsidP="0048591A">
            <w:pPr>
              <w:spacing w:before="60" w:after="60" w:line="240" w:lineRule="auto"/>
              <w:rPr>
                <w:noProof/>
                <w:sz w:val="20"/>
              </w:rPr>
            </w:pPr>
            <w:r>
              <w:rPr>
                <w:noProof/>
                <w:sz w:val="20"/>
              </w:rPr>
              <w:t>-- des Aluminiums</w:t>
            </w:r>
          </w:p>
        </w:tc>
        <w:tc>
          <w:tcPr>
            <w:tcW w:w="1134" w:type="dxa"/>
            <w:tcBorders>
              <w:top w:val="nil"/>
              <w:left w:val="nil"/>
              <w:bottom w:val="single" w:sz="4" w:space="0" w:color="auto"/>
              <w:right w:val="single" w:sz="4" w:space="0" w:color="auto"/>
            </w:tcBorders>
            <w:shd w:val="clear" w:color="auto" w:fill="auto"/>
            <w:noWrap/>
            <w:vAlign w:val="center"/>
            <w:hideMark/>
          </w:tcPr>
          <w:p w14:paraId="40A5A0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027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0C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E5D36" w14:textId="77777777" w:rsidR="00E83F66" w:rsidRPr="00772251" w:rsidRDefault="00E83F66" w:rsidP="0048591A">
            <w:pPr>
              <w:spacing w:before="60" w:after="60" w:line="240" w:lineRule="auto"/>
              <w:jc w:val="center"/>
              <w:rPr>
                <w:noProof/>
                <w:sz w:val="20"/>
              </w:rPr>
            </w:pPr>
            <w:r>
              <w:rPr>
                <w:noProof/>
                <w:sz w:val="20"/>
              </w:rPr>
              <w:t>28261900</w:t>
            </w:r>
          </w:p>
        </w:tc>
        <w:tc>
          <w:tcPr>
            <w:tcW w:w="1329" w:type="dxa"/>
            <w:tcBorders>
              <w:top w:val="nil"/>
              <w:left w:val="nil"/>
              <w:bottom w:val="single" w:sz="4" w:space="0" w:color="auto"/>
              <w:right w:val="single" w:sz="4" w:space="0" w:color="auto"/>
            </w:tcBorders>
            <w:shd w:val="clear" w:color="auto" w:fill="auto"/>
            <w:noWrap/>
            <w:hideMark/>
          </w:tcPr>
          <w:p w14:paraId="571AAA32" w14:textId="77777777" w:rsidR="00E83F66" w:rsidRPr="00772251" w:rsidRDefault="00E83F66" w:rsidP="0048591A">
            <w:pPr>
              <w:spacing w:before="60" w:after="60" w:line="240" w:lineRule="auto"/>
              <w:jc w:val="center"/>
              <w:rPr>
                <w:noProof/>
                <w:sz w:val="20"/>
              </w:rPr>
            </w:pPr>
            <w:r>
              <w:rPr>
                <w:noProof/>
                <w:sz w:val="20"/>
              </w:rPr>
              <w:t>282619</w:t>
            </w:r>
          </w:p>
        </w:tc>
        <w:tc>
          <w:tcPr>
            <w:tcW w:w="9680" w:type="dxa"/>
            <w:tcBorders>
              <w:top w:val="nil"/>
              <w:left w:val="nil"/>
              <w:bottom w:val="single" w:sz="4" w:space="0" w:color="auto"/>
              <w:right w:val="single" w:sz="4" w:space="0" w:color="auto"/>
            </w:tcBorders>
            <w:shd w:val="clear" w:color="auto" w:fill="auto"/>
            <w:noWrap/>
            <w:hideMark/>
          </w:tcPr>
          <w:p w14:paraId="3500283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2149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D4B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61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DFC8A0" w14:textId="77777777" w:rsidR="00E83F66" w:rsidRPr="00772251" w:rsidRDefault="00E83F66" w:rsidP="008B5034">
            <w:pPr>
              <w:pageBreakBefore/>
              <w:spacing w:before="60" w:after="60" w:line="240" w:lineRule="auto"/>
              <w:jc w:val="center"/>
              <w:rPr>
                <w:noProof/>
                <w:sz w:val="20"/>
              </w:rPr>
            </w:pPr>
            <w:r>
              <w:rPr>
                <w:noProof/>
                <w:sz w:val="20"/>
              </w:rPr>
              <w:t>28263000</w:t>
            </w:r>
          </w:p>
        </w:tc>
        <w:tc>
          <w:tcPr>
            <w:tcW w:w="1329" w:type="dxa"/>
            <w:tcBorders>
              <w:top w:val="nil"/>
              <w:left w:val="nil"/>
              <w:bottom w:val="single" w:sz="4" w:space="0" w:color="auto"/>
              <w:right w:val="single" w:sz="4" w:space="0" w:color="auto"/>
            </w:tcBorders>
            <w:shd w:val="clear" w:color="auto" w:fill="auto"/>
            <w:noWrap/>
            <w:hideMark/>
          </w:tcPr>
          <w:p w14:paraId="2B206C28" w14:textId="77777777" w:rsidR="00E83F66" w:rsidRPr="00772251" w:rsidRDefault="00E83F66" w:rsidP="0048591A">
            <w:pPr>
              <w:spacing w:before="60" w:after="60" w:line="240" w:lineRule="auto"/>
              <w:jc w:val="center"/>
              <w:rPr>
                <w:noProof/>
                <w:sz w:val="20"/>
              </w:rPr>
            </w:pPr>
            <w:r>
              <w:rPr>
                <w:noProof/>
                <w:sz w:val="20"/>
              </w:rPr>
              <w:t>282630</w:t>
            </w:r>
          </w:p>
        </w:tc>
        <w:tc>
          <w:tcPr>
            <w:tcW w:w="9680" w:type="dxa"/>
            <w:tcBorders>
              <w:top w:val="nil"/>
              <w:left w:val="nil"/>
              <w:bottom w:val="single" w:sz="4" w:space="0" w:color="auto"/>
              <w:right w:val="single" w:sz="4" w:space="0" w:color="auto"/>
            </w:tcBorders>
            <w:shd w:val="clear" w:color="auto" w:fill="auto"/>
            <w:noWrap/>
            <w:hideMark/>
          </w:tcPr>
          <w:p w14:paraId="15E1FFB1" w14:textId="77777777" w:rsidR="00E83F66" w:rsidRPr="00772251" w:rsidRDefault="00E83F66" w:rsidP="0048591A">
            <w:pPr>
              <w:spacing w:before="60" w:after="60" w:line="240" w:lineRule="auto"/>
              <w:rPr>
                <w:noProof/>
                <w:sz w:val="20"/>
              </w:rPr>
            </w:pPr>
            <w:r>
              <w:rPr>
                <w:noProof/>
                <w:sz w:val="20"/>
              </w:rPr>
              <w:t>- Natriumhexafluoroaluminat (synthetischer Kryolith)</w:t>
            </w:r>
          </w:p>
        </w:tc>
        <w:tc>
          <w:tcPr>
            <w:tcW w:w="1134" w:type="dxa"/>
            <w:tcBorders>
              <w:top w:val="nil"/>
              <w:left w:val="nil"/>
              <w:bottom w:val="single" w:sz="4" w:space="0" w:color="auto"/>
              <w:right w:val="single" w:sz="4" w:space="0" w:color="auto"/>
            </w:tcBorders>
            <w:shd w:val="clear" w:color="auto" w:fill="auto"/>
            <w:noWrap/>
            <w:vAlign w:val="center"/>
            <w:hideMark/>
          </w:tcPr>
          <w:p w14:paraId="1A1AF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5784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FDC4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10F769" w14:textId="77777777" w:rsidR="00E83F66" w:rsidRPr="00772251" w:rsidRDefault="00E83F66" w:rsidP="0048591A">
            <w:pPr>
              <w:spacing w:before="60" w:after="60" w:line="240" w:lineRule="auto"/>
              <w:jc w:val="center"/>
              <w:rPr>
                <w:noProof/>
                <w:sz w:val="20"/>
              </w:rPr>
            </w:pPr>
            <w:r>
              <w:rPr>
                <w:noProof/>
                <w:sz w:val="20"/>
              </w:rPr>
              <w:t>28269000</w:t>
            </w:r>
          </w:p>
        </w:tc>
        <w:tc>
          <w:tcPr>
            <w:tcW w:w="1329" w:type="dxa"/>
            <w:tcBorders>
              <w:top w:val="nil"/>
              <w:left w:val="nil"/>
              <w:bottom w:val="single" w:sz="4" w:space="0" w:color="auto"/>
              <w:right w:val="single" w:sz="4" w:space="0" w:color="auto"/>
            </w:tcBorders>
            <w:shd w:val="clear" w:color="auto" w:fill="auto"/>
            <w:noWrap/>
            <w:hideMark/>
          </w:tcPr>
          <w:p w14:paraId="0FF072C8" w14:textId="77777777" w:rsidR="00E83F66" w:rsidRPr="00772251" w:rsidRDefault="00E83F66" w:rsidP="0048591A">
            <w:pPr>
              <w:spacing w:before="60" w:after="60" w:line="240" w:lineRule="auto"/>
              <w:jc w:val="center"/>
              <w:rPr>
                <w:noProof/>
                <w:sz w:val="20"/>
              </w:rPr>
            </w:pPr>
            <w:r>
              <w:rPr>
                <w:noProof/>
                <w:sz w:val="20"/>
              </w:rPr>
              <w:t>282690</w:t>
            </w:r>
          </w:p>
        </w:tc>
        <w:tc>
          <w:tcPr>
            <w:tcW w:w="9680" w:type="dxa"/>
            <w:tcBorders>
              <w:top w:val="nil"/>
              <w:left w:val="nil"/>
              <w:bottom w:val="single" w:sz="4" w:space="0" w:color="auto"/>
              <w:right w:val="single" w:sz="4" w:space="0" w:color="auto"/>
            </w:tcBorders>
            <w:shd w:val="clear" w:color="auto" w:fill="auto"/>
            <w:noWrap/>
            <w:hideMark/>
          </w:tcPr>
          <w:p w14:paraId="16700B0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647B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D5C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11C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18BD8" w14:textId="77777777" w:rsidR="00E83F66" w:rsidRPr="00772251" w:rsidRDefault="00E83F66" w:rsidP="0048591A">
            <w:pPr>
              <w:spacing w:before="60" w:after="60" w:line="240" w:lineRule="auto"/>
              <w:jc w:val="center"/>
              <w:rPr>
                <w:noProof/>
                <w:sz w:val="20"/>
              </w:rPr>
            </w:pPr>
            <w:r>
              <w:rPr>
                <w:noProof/>
                <w:sz w:val="20"/>
              </w:rPr>
              <w:t>28271000</w:t>
            </w:r>
          </w:p>
        </w:tc>
        <w:tc>
          <w:tcPr>
            <w:tcW w:w="1329" w:type="dxa"/>
            <w:tcBorders>
              <w:top w:val="nil"/>
              <w:left w:val="nil"/>
              <w:bottom w:val="single" w:sz="4" w:space="0" w:color="auto"/>
              <w:right w:val="single" w:sz="4" w:space="0" w:color="auto"/>
            </w:tcBorders>
            <w:shd w:val="clear" w:color="auto" w:fill="auto"/>
            <w:noWrap/>
            <w:hideMark/>
          </w:tcPr>
          <w:p w14:paraId="455EBC54" w14:textId="77777777" w:rsidR="00E83F66" w:rsidRPr="00772251" w:rsidRDefault="00E83F66" w:rsidP="0048591A">
            <w:pPr>
              <w:spacing w:before="60" w:after="60" w:line="240" w:lineRule="auto"/>
              <w:jc w:val="center"/>
              <w:rPr>
                <w:noProof/>
                <w:sz w:val="20"/>
              </w:rPr>
            </w:pPr>
            <w:r>
              <w:rPr>
                <w:noProof/>
                <w:sz w:val="20"/>
              </w:rPr>
              <w:t>282710</w:t>
            </w:r>
          </w:p>
        </w:tc>
        <w:tc>
          <w:tcPr>
            <w:tcW w:w="9680" w:type="dxa"/>
            <w:tcBorders>
              <w:top w:val="nil"/>
              <w:left w:val="nil"/>
              <w:bottom w:val="single" w:sz="4" w:space="0" w:color="auto"/>
              <w:right w:val="single" w:sz="4" w:space="0" w:color="auto"/>
            </w:tcBorders>
            <w:shd w:val="clear" w:color="auto" w:fill="auto"/>
            <w:noWrap/>
            <w:hideMark/>
          </w:tcPr>
          <w:p w14:paraId="5E6BBAB4" w14:textId="77777777" w:rsidR="00E83F66" w:rsidRPr="00772251" w:rsidRDefault="00E83F66" w:rsidP="0048591A">
            <w:pPr>
              <w:spacing w:before="60" w:after="60" w:line="240" w:lineRule="auto"/>
              <w:rPr>
                <w:noProof/>
                <w:sz w:val="20"/>
              </w:rPr>
            </w:pPr>
            <w:r>
              <w:rPr>
                <w:noProof/>
                <w:sz w:val="20"/>
              </w:rPr>
              <w:t>- Ammoniumchlorid</w:t>
            </w:r>
          </w:p>
        </w:tc>
        <w:tc>
          <w:tcPr>
            <w:tcW w:w="1134" w:type="dxa"/>
            <w:tcBorders>
              <w:top w:val="nil"/>
              <w:left w:val="nil"/>
              <w:bottom w:val="single" w:sz="4" w:space="0" w:color="auto"/>
              <w:right w:val="single" w:sz="4" w:space="0" w:color="auto"/>
            </w:tcBorders>
            <w:shd w:val="clear" w:color="auto" w:fill="auto"/>
            <w:noWrap/>
            <w:vAlign w:val="center"/>
            <w:hideMark/>
          </w:tcPr>
          <w:p w14:paraId="65E683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5285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D4C2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1F2FE0" w14:textId="77777777" w:rsidR="00E83F66" w:rsidRPr="00772251" w:rsidRDefault="00E83F66" w:rsidP="0048591A">
            <w:pPr>
              <w:spacing w:before="60" w:after="60" w:line="240" w:lineRule="auto"/>
              <w:jc w:val="center"/>
              <w:rPr>
                <w:noProof/>
                <w:sz w:val="20"/>
              </w:rPr>
            </w:pPr>
            <w:r>
              <w:rPr>
                <w:noProof/>
                <w:sz w:val="20"/>
              </w:rPr>
              <w:t>28272000</w:t>
            </w:r>
          </w:p>
        </w:tc>
        <w:tc>
          <w:tcPr>
            <w:tcW w:w="1329" w:type="dxa"/>
            <w:tcBorders>
              <w:top w:val="nil"/>
              <w:left w:val="nil"/>
              <w:bottom w:val="single" w:sz="4" w:space="0" w:color="auto"/>
              <w:right w:val="single" w:sz="4" w:space="0" w:color="auto"/>
            </w:tcBorders>
            <w:shd w:val="clear" w:color="auto" w:fill="auto"/>
            <w:noWrap/>
            <w:hideMark/>
          </w:tcPr>
          <w:p w14:paraId="4D7C694F" w14:textId="77777777" w:rsidR="00E83F66" w:rsidRPr="00772251" w:rsidRDefault="00E83F66" w:rsidP="0048591A">
            <w:pPr>
              <w:spacing w:before="60" w:after="60" w:line="240" w:lineRule="auto"/>
              <w:jc w:val="center"/>
              <w:rPr>
                <w:noProof/>
                <w:sz w:val="20"/>
              </w:rPr>
            </w:pPr>
            <w:r>
              <w:rPr>
                <w:noProof/>
                <w:sz w:val="20"/>
              </w:rPr>
              <w:t>282720</w:t>
            </w:r>
          </w:p>
        </w:tc>
        <w:tc>
          <w:tcPr>
            <w:tcW w:w="9680" w:type="dxa"/>
            <w:tcBorders>
              <w:top w:val="nil"/>
              <w:left w:val="nil"/>
              <w:bottom w:val="single" w:sz="4" w:space="0" w:color="auto"/>
              <w:right w:val="single" w:sz="4" w:space="0" w:color="auto"/>
            </w:tcBorders>
            <w:shd w:val="clear" w:color="auto" w:fill="auto"/>
            <w:noWrap/>
            <w:hideMark/>
          </w:tcPr>
          <w:p w14:paraId="38E0D9BC" w14:textId="77777777" w:rsidR="00E83F66" w:rsidRPr="00772251" w:rsidRDefault="00E83F66" w:rsidP="0048591A">
            <w:pPr>
              <w:spacing w:before="60" w:after="60" w:line="240" w:lineRule="auto"/>
              <w:rPr>
                <w:noProof/>
                <w:sz w:val="20"/>
              </w:rPr>
            </w:pPr>
            <w:r>
              <w:rPr>
                <w:noProof/>
                <w:sz w:val="20"/>
              </w:rPr>
              <w:t>- Calciumchlorid</w:t>
            </w:r>
          </w:p>
        </w:tc>
        <w:tc>
          <w:tcPr>
            <w:tcW w:w="1134" w:type="dxa"/>
            <w:tcBorders>
              <w:top w:val="nil"/>
              <w:left w:val="nil"/>
              <w:bottom w:val="single" w:sz="4" w:space="0" w:color="auto"/>
              <w:right w:val="single" w:sz="4" w:space="0" w:color="auto"/>
            </w:tcBorders>
            <w:shd w:val="clear" w:color="auto" w:fill="auto"/>
            <w:noWrap/>
            <w:vAlign w:val="center"/>
            <w:hideMark/>
          </w:tcPr>
          <w:p w14:paraId="250DD9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6042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3343A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C4706" w14:textId="77777777" w:rsidR="00E83F66" w:rsidRPr="00772251" w:rsidRDefault="00E83F66" w:rsidP="0048591A">
            <w:pPr>
              <w:spacing w:before="60" w:after="60" w:line="240" w:lineRule="auto"/>
              <w:jc w:val="center"/>
              <w:rPr>
                <w:noProof/>
                <w:sz w:val="20"/>
              </w:rPr>
            </w:pPr>
            <w:r>
              <w:rPr>
                <w:noProof/>
                <w:sz w:val="20"/>
              </w:rPr>
              <w:t>28273100</w:t>
            </w:r>
          </w:p>
        </w:tc>
        <w:tc>
          <w:tcPr>
            <w:tcW w:w="1329" w:type="dxa"/>
            <w:tcBorders>
              <w:top w:val="nil"/>
              <w:left w:val="nil"/>
              <w:bottom w:val="single" w:sz="4" w:space="0" w:color="auto"/>
              <w:right w:val="single" w:sz="4" w:space="0" w:color="auto"/>
            </w:tcBorders>
            <w:shd w:val="clear" w:color="auto" w:fill="auto"/>
            <w:noWrap/>
            <w:hideMark/>
          </w:tcPr>
          <w:p w14:paraId="267DA086" w14:textId="77777777" w:rsidR="00E83F66" w:rsidRPr="00772251" w:rsidRDefault="00E83F66" w:rsidP="0048591A">
            <w:pPr>
              <w:spacing w:before="60" w:after="60" w:line="240" w:lineRule="auto"/>
              <w:jc w:val="center"/>
              <w:rPr>
                <w:noProof/>
                <w:sz w:val="20"/>
              </w:rPr>
            </w:pPr>
            <w:r>
              <w:rPr>
                <w:noProof/>
                <w:sz w:val="20"/>
              </w:rPr>
              <w:t>282731</w:t>
            </w:r>
          </w:p>
        </w:tc>
        <w:tc>
          <w:tcPr>
            <w:tcW w:w="9680" w:type="dxa"/>
            <w:tcBorders>
              <w:top w:val="nil"/>
              <w:left w:val="nil"/>
              <w:bottom w:val="single" w:sz="4" w:space="0" w:color="auto"/>
              <w:right w:val="single" w:sz="4" w:space="0" w:color="auto"/>
            </w:tcBorders>
            <w:shd w:val="clear" w:color="auto" w:fill="auto"/>
            <w:noWrap/>
            <w:hideMark/>
          </w:tcPr>
          <w:p w14:paraId="3C840B5F" w14:textId="77777777" w:rsidR="00E83F66" w:rsidRPr="00772251" w:rsidRDefault="00E83F66" w:rsidP="0048591A">
            <w:pPr>
              <w:spacing w:before="60" w:after="60" w:line="240" w:lineRule="auto"/>
              <w:rPr>
                <w:noProof/>
                <w:sz w:val="20"/>
              </w:rPr>
            </w:pPr>
            <w:r>
              <w:rPr>
                <w:noProof/>
                <w:sz w:val="20"/>
              </w:rPr>
              <w:t>-- des Magnesiums</w:t>
            </w:r>
          </w:p>
        </w:tc>
        <w:tc>
          <w:tcPr>
            <w:tcW w:w="1134" w:type="dxa"/>
            <w:tcBorders>
              <w:top w:val="nil"/>
              <w:left w:val="nil"/>
              <w:bottom w:val="single" w:sz="4" w:space="0" w:color="auto"/>
              <w:right w:val="single" w:sz="4" w:space="0" w:color="auto"/>
            </w:tcBorders>
            <w:shd w:val="clear" w:color="auto" w:fill="auto"/>
            <w:noWrap/>
            <w:vAlign w:val="center"/>
            <w:hideMark/>
          </w:tcPr>
          <w:p w14:paraId="30B51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E9C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FD7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856C9" w14:textId="77777777" w:rsidR="00E83F66" w:rsidRPr="00772251" w:rsidRDefault="00E83F66" w:rsidP="0048591A">
            <w:pPr>
              <w:spacing w:before="60" w:after="60" w:line="240" w:lineRule="auto"/>
              <w:jc w:val="center"/>
              <w:rPr>
                <w:noProof/>
                <w:sz w:val="20"/>
              </w:rPr>
            </w:pPr>
            <w:r>
              <w:rPr>
                <w:noProof/>
                <w:sz w:val="20"/>
              </w:rPr>
              <w:t>28273200</w:t>
            </w:r>
          </w:p>
        </w:tc>
        <w:tc>
          <w:tcPr>
            <w:tcW w:w="1329" w:type="dxa"/>
            <w:tcBorders>
              <w:top w:val="nil"/>
              <w:left w:val="nil"/>
              <w:bottom w:val="single" w:sz="4" w:space="0" w:color="auto"/>
              <w:right w:val="single" w:sz="4" w:space="0" w:color="auto"/>
            </w:tcBorders>
            <w:shd w:val="clear" w:color="auto" w:fill="auto"/>
            <w:noWrap/>
            <w:hideMark/>
          </w:tcPr>
          <w:p w14:paraId="20E61811" w14:textId="77777777" w:rsidR="00E83F66" w:rsidRPr="00772251" w:rsidRDefault="00E83F66" w:rsidP="0048591A">
            <w:pPr>
              <w:spacing w:before="60" w:after="60" w:line="240" w:lineRule="auto"/>
              <w:jc w:val="center"/>
              <w:rPr>
                <w:noProof/>
                <w:sz w:val="20"/>
              </w:rPr>
            </w:pPr>
            <w:r>
              <w:rPr>
                <w:noProof/>
                <w:sz w:val="20"/>
              </w:rPr>
              <w:t>282732</w:t>
            </w:r>
          </w:p>
        </w:tc>
        <w:tc>
          <w:tcPr>
            <w:tcW w:w="9680" w:type="dxa"/>
            <w:tcBorders>
              <w:top w:val="nil"/>
              <w:left w:val="nil"/>
              <w:bottom w:val="single" w:sz="4" w:space="0" w:color="auto"/>
              <w:right w:val="single" w:sz="4" w:space="0" w:color="auto"/>
            </w:tcBorders>
            <w:shd w:val="clear" w:color="auto" w:fill="auto"/>
            <w:noWrap/>
            <w:hideMark/>
          </w:tcPr>
          <w:p w14:paraId="3635FCBF" w14:textId="77777777" w:rsidR="00E83F66" w:rsidRPr="00772251" w:rsidRDefault="00E83F66" w:rsidP="0048591A">
            <w:pPr>
              <w:spacing w:before="60" w:after="60" w:line="240" w:lineRule="auto"/>
              <w:rPr>
                <w:noProof/>
                <w:sz w:val="20"/>
              </w:rPr>
            </w:pPr>
            <w:r>
              <w:rPr>
                <w:noProof/>
                <w:sz w:val="20"/>
              </w:rPr>
              <w:t>-- des Aluminiums</w:t>
            </w:r>
          </w:p>
        </w:tc>
        <w:tc>
          <w:tcPr>
            <w:tcW w:w="1134" w:type="dxa"/>
            <w:tcBorders>
              <w:top w:val="nil"/>
              <w:left w:val="nil"/>
              <w:bottom w:val="single" w:sz="4" w:space="0" w:color="auto"/>
              <w:right w:val="single" w:sz="4" w:space="0" w:color="auto"/>
            </w:tcBorders>
            <w:shd w:val="clear" w:color="auto" w:fill="auto"/>
            <w:noWrap/>
            <w:vAlign w:val="center"/>
            <w:hideMark/>
          </w:tcPr>
          <w:p w14:paraId="502E0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76A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B99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0E421" w14:textId="77777777" w:rsidR="00E83F66" w:rsidRPr="00772251" w:rsidRDefault="00E83F66" w:rsidP="0048591A">
            <w:pPr>
              <w:spacing w:before="60" w:after="60" w:line="240" w:lineRule="auto"/>
              <w:jc w:val="center"/>
              <w:rPr>
                <w:noProof/>
                <w:sz w:val="20"/>
              </w:rPr>
            </w:pPr>
            <w:r>
              <w:rPr>
                <w:noProof/>
                <w:sz w:val="20"/>
              </w:rPr>
              <w:t>28273500</w:t>
            </w:r>
          </w:p>
        </w:tc>
        <w:tc>
          <w:tcPr>
            <w:tcW w:w="1329" w:type="dxa"/>
            <w:tcBorders>
              <w:top w:val="nil"/>
              <w:left w:val="nil"/>
              <w:bottom w:val="single" w:sz="4" w:space="0" w:color="auto"/>
              <w:right w:val="single" w:sz="4" w:space="0" w:color="auto"/>
            </w:tcBorders>
            <w:shd w:val="clear" w:color="auto" w:fill="auto"/>
            <w:noWrap/>
            <w:hideMark/>
          </w:tcPr>
          <w:p w14:paraId="24DCA440" w14:textId="77777777" w:rsidR="00E83F66" w:rsidRPr="00772251" w:rsidRDefault="00E83F66" w:rsidP="0048591A">
            <w:pPr>
              <w:spacing w:before="60" w:after="60" w:line="240" w:lineRule="auto"/>
              <w:jc w:val="center"/>
              <w:rPr>
                <w:noProof/>
                <w:sz w:val="20"/>
              </w:rPr>
            </w:pPr>
            <w:r>
              <w:rPr>
                <w:noProof/>
                <w:sz w:val="20"/>
              </w:rPr>
              <w:t>282735</w:t>
            </w:r>
          </w:p>
        </w:tc>
        <w:tc>
          <w:tcPr>
            <w:tcW w:w="9680" w:type="dxa"/>
            <w:tcBorders>
              <w:top w:val="nil"/>
              <w:left w:val="nil"/>
              <w:bottom w:val="single" w:sz="4" w:space="0" w:color="auto"/>
              <w:right w:val="single" w:sz="4" w:space="0" w:color="auto"/>
            </w:tcBorders>
            <w:shd w:val="clear" w:color="auto" w:fill="auto"/>
            <w:noWrap/>
            <w:hideMark/>
          </w:tcPr>
          <w:p w14:paraId="3F95F20F" w14:textId="77777777" w:rsidR="00E83F66" w:rsidRPr="00772251" w:rsidRDefault="00E83F66" w:rsidP="0048591A">
            <w:pPr>
              <w:spacing w:before="60" w:after="60" w:line="240" w:lineRule="auto"/>
              <w:rPr>
                <w:noProof/>
                <w:sz w:val="20"/>
              </w:rPr>
            </w:pPr>
            <w:r>
              <w:rPr>
                <w:noProof/>
                <w:sz w:val="20"/>
              </w:rPr>
              <w:t>-- des Nickels</w:t>
            </w:r>
          </w:p>
        </w:tc>
        <w:tc>
          <w:tcPr>
            <w:tcW w:w="1134" w:type="dxa"/>
            <w:tcBorders>
              <w:top w:val="nil"/>
              <w:left w:val="nil"/>
              <w:bottom w:val="single" w:sz="4" w:space="0" w:color="auto"/>
              <w:right w:val="single" w:sz="4" w:space="0" w:color="auto"/>
            </w:tcBorders>
            <w:shd w:val="clear" w:color="auto" w:fill="auto"/>
            <w:noWrap/>
            <w:vAlign w:val="center"/>
            <w:hideMark/>
          </w:tcPr>
          <w:p w14:paraId="7673F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76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1584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A7E79F" w14:textId="77777777" w:rsidR="00E83F66" w:rsidRPr="00772251" w:rsidRDefault="00E83F66" w:rsidP="0048591A">
            <w:pPr>
              <w:spacing w:before="60" w:after="60" w:line="240" w:lineRule="auto"/>
              <w:jc w:val="center"/>
              <w:rPr>
                <w:noProof/>
                <w:sz w:val="20"/>
              </w:rPr>
            </w:pPr>
            <w:r>
              <w:rPr>
                <w:noProof/>
                <w:sz w:val="20"/>
              </w:rPr>
              <w:t>28273900</w:t>
            </w:r>
          </w:p>
        </w:tc>
        <w:tc>
          <w:tcPr>
            <w:tcW w:w="1329" w:type="dxa"/>
            <w:tcBorders>
              <w:top w:val="nil"/>
              <w:left w:val="nil"/>
              <w:bottom w:val="single" w:sz="4" w:space="0" w:color="auto"/>
              <w:right w:val="single" w:sz="4" w:space="0" w:color="auto"/>
            </w:tcBorders>
            <w:shd w:val="clear" w:color="auto" w:fill="auto"/>
            <w:noWrap/>
            <w:hideMark/>
          </w:tcPr>
          <w:p w14:paraId="4C6D96F4" w14:textId="77777777" w:rsidR="00E83F66" w:rsidRPr="00772251" w:rsidRDefault="00E83F66" w:rsidP="0048591A">
            <w:pPr>
              <w:spacing w:before="60" w:after="60" w:line="240" w:lineRule="auto"/>
              <w:jc w:val="center"/>
              <w:rPr>
                <w:noProof/>
                <w:sz w:val="20"/>
              </w:rPr>
            </w:pPr>
            <w:r>
              <w:rPr>
                <w:noProof/>
                <w:sz w:val="20"/>
              </w:rPr>
              <w:t>282739</w:t>
            </w:r>
          </w:p>
        </w:tc>
        <w:tc>
          <w:tcPr>
            <w:tcW w:w="9680" w:type="dxa"/>
            <w:tcBorders>
              <w:top w:val="nil"/>
              <w:left w:val="nil"/>
              <w:bottom w:val="single" w:sz="4" w:space="0" w:color="auto"/>
              <w:right w:val="single" w:sz="4" w:space="0" w:color="auto"/>
            </w:tcBorders>
            <w:shd w:val="clear" w:color="auto" w:fill="auto"/>
            <w:noWrap/>
            <w:hideMark/>
          </w:tcPr>
          <w:p w14:paraId="2344E07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63F6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E8A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7A49B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593A2" w14:textId="77777777" w:rsidR="00E83F66" w:rsidRPr="00772251" w:rsidRDefault="00E83F66" w:rsidP="0048591A">
            <w:pPr>
              <w:spacing w:before="60" w:after="60" w:line="240" w:lineRule="auto"/>
              <w:jc w:val="center"/>
              <w:rPr>
                <w:noProof/>
                <w:sz w:val="20"/>
              </w:rPr>
            </w:pPr>
            <w:r>
              <w:rPr>
                <w:noProof/>
                <w:sz w:val="20"/>
              </w:rPr>
              <w:t>28274100</w:t>
            </w:r>
          </w:p>
        </w:tc>
        <w:tc>
          <w:tcPr>
            <w:tcW w:w="1329" w:type="dxa"/>
            <w:tcBorders>
              <w:top w:val="nil"/>
              <w:left w:val="nil"/>
              <w:bottom w:val="single" w:sz="4" w:space="0" w:color="auto"/>
              <w:right w:val="single" w:sz="4" w:space="0" w:color="auto"/>
            </w:tcBorders>
            <w:shd w:val="clear" w:color="auto" w:fill="auto"/>
            <w:noWrap/>
            <w:hideMark/>
          </w:tcPr>
          <w:p w14:paraId="1ABD8BE4" w14:textId="77777777" w:rsidR="00E83F66" w:rsidRPr="00772251" w:rsidRDefault="00E83F66" w:rsidP="0048591A">
            <w:pPr>
              <w:spacing w:before="60" w:after="60" w:line="240" w:lineRule="auto"/>
              <w:jc w:val="center"/>
              <w:rPr>
                <w:noProof/>
                <w:sz w:val="20"/>
              </w:rPr>
            </w:pPr>
            <w:r>
              <w:rPr>
                <w:noProof/>
                <w:sz w:val="20"/>
              </w:rPr>
              <w:t>282741</w:t>
            </w:r>
          </w:p>
        </w:tc>
        <w:tc>
          <w:tcPr>
            <w:tcW w:w="9680" w:type="dxa"/>
            <w:tcBorders>
              <w:top w:val="nil"/>
              <w:left w:val="nil"/>
              <w:bottom w:val="single" w:sz="4" w:space="0" w:color="auto"/>
              <w:right w:val="single" w:sz="4" w:space="0" w:color="auto"/>
            </w:tcBorders>
            <w:shd w:val="clear" w:color="auto" w:fill="auto"/>
            <w:noWrap/>
            <w:hideMark/>
          </w:tcPr>
          <w:p w14:paraId="74AC5BBA" w14:textId="77777777" w:rsidR="00E83F66" w:rsidRPr="00772251" w:rsidRDefault="00E83F66" w:rsidP="0048591A">
            <w:pPr>
              <w:spacing w:before="60" w:after="60" w:line="240" w:lineRule="auto"/>
              <w:rPr>
                <w:noProof/>
                <w:sz w:val="20"/>
              </w:rPr>
            </w:pPr>
            <w:r>
              <w:rPr>
                <w:noProof/>
                <w:sz w:val="20"/>
              </w:rPr>
              <w:t>-- des Kupfers</w:t>
            </w:r>
          </w:p>
        </w:tc>
        <w:tc>
          <w:tcPr>
            <w:tcW w:w="1134" w:type="dxa"/>
            <w:tcBorders>
              <w:top w:val="nil"/>
              <w:left w:val="nil"/>
              <w:bottom w:val="single" w:sz="4" w:space="0" w:color="auto"/>
              <w:right w:val="single" w:sz="4" w:space="0" w:color="auto"/>
            </w:tcBorders>
            <w:shd w:val="clear" w:color="auto" w:fill="auto"/>
            <w:noWrap/>
            <w:vAlign w:val="center"/>
            <w:hideMark/>
          </w:tcPr>
          <w:p w14:paraId="1347ED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77B5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901A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B9C85" w14:textId="77777777" w:rsidR="00E83F66" w:rsidRPr="00772251" w:rsidRDefault="00E83F66" w:rsidP="0048591A">
            <w:pPr>
              <w:spacing w:before="60" w:after="60" w:line="240" w:lineRule="auto"/>
              <w:jc w:val="center"/>
              <w:rPr>
                <w:noProof/>
                <w:sz w:val="20"/>
              </w:rPr>
            </w:pPr>
            <w:r>
              <w:rPr>
                <w:noProof/>
                <w:sz w:val="20"/>
              </w:rPr>
              <w:t>28274900</w:t>
            </w:r>
          </w:p>
        </w:tc>
        <w:tc>
          <w:tcPr>
            <w:tcW w:w="1329" w:type="dxa"/>
            <w:tcBorders>
              <w:top w:val="nil"/>
              <w:left w:val="nil"/>
              <w:bottom w:val="single" w:sz="4" w:space="0" w:color="auto"/>
              <w:right w:val="single" w:sz="4" w:space="0" w:color="auto"/>
            </w:tcBorders>
            <w:shd w:val="clear" w:color="auto" w:fill="auto"/>
            <w:noWrap/>
            <w:hideMark/>
          </w:tcPr>
          <w:p w14:paraId="41607162" w14:textId="77777777" w:rsidR="00E83F66" w:rsidRPr="00772251" w:rsidRDefault="00E83F66" w:rsidP="0048591A">
            <w:pPr>
              <w:spacing w:before="60" w:after="60" w:line="240" w:lineRule="auto"/>
              <w:jc w:val="center"/>
              <w:rPr>
                <w:noProof/>
                <w:sz w:val="20"/>
              </w:rPr>
            </w:pPr>
            <w:r>
              <w:rPr>
                <w:noProof/>
                <w:sz w:val="20"/>
              </w:rPr>
              <w:t>282749</w:t>
            </w:r>
          </w:p>
        </w:tc>
        <w:tc>
          <w:tcPr>
            <w:tcW w:w="9680" w:type="dxa"/>
            <w:tcBorders>
              <w:top w:val="nil"/>
              <w:left w:val="nil"/>
              <w:bottom w:val="single" w:sz="4" w:space="0" w:color="auto"/>
              <w:right w:val="single" w:sz="4" w:space="0" w:color="auto"/>
            </w:tcBorders>
            <w:shd w:val="clear" w:color="auto" w:fill="auto"/>
            <w:noWrap/>
            <w:hideMark/>
          </w:tcPr>
          <w:p w14:paraId="2BEA98F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1FBFA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F2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90A0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D327F" w14:textId="77777777" w:rsidR="00E83F66" w:rsidRPr="00772251" w:rsidRDefault="00E83F66" w:rsidP="0048591A">
            <w:pPr>
              <w:spacing w:before="60" w:after="60" w:line="240" w:lineRule="auto"/>
              <w:jc w:val="center"/>
              <w:rPr>
                <w:noProof/>
                <w:sz w:val="20"/>
              </w:rPr>
            </w:pPr>
            <w:r>
              <w:rPr>
                <w:noProof/>
                <w:sz w:val="20"/>
              </w:rPr>
              <w:t>28275100</w:t>
            </w:r>
          </w:p>
        </w:tc>
        <w:tc>
          <w:tcPr>
            <w:tcW w:w="1329" w:type="dxa"/>
            <w:tcBorders>
              <w:top w:val="nil"/>
              <w:left w:val="nil"/>
              <w:bottom w:val="single" w:sz="4" w:space="0" w:color="auto"/>
              <w:right w:val="single" w:sz="4" w:space="0" w:color="auto"/>
            </w:tcBorders>
            <w:shd w:val="clear" w:color="auto" w:fill="auto"/>
            <w:noWrap/>
            <w:hideMark/>
          </w:tcPr>
          <w:p w14:paraId="5B671A70" w14:textId="77777777" w:rsidR="00E83F66" w:rsidRPr="00772251" w:rsidRDefault="00E83F66" w:rsidP="0048591A">
            <w:pPr>
              <w:spacing w:before="60" w:after="60" w:line="240" w:lineRule="auto"/>
              <w:jc w:val="center"/>
              <w:rPr>
                <w:noProof/>
                <w:sz w:val="20"/>
              </w:rPr>
            </w:pPr>
            <w:r>
              <w:rPr>
                <w:noProof/>
                <w:sz w:val="20"/>
              </w:rPr>
              <w:t>282751</w:t>
            </w:r>
          </w:p>
        </w:tc>
        <w:tc>
          <w:tcPr>
            <w:tcW w:w="9680" w:type="dxa"/>
            <w:tcBorders>
              <w:top w:val="nil"/>
              <w:left w:val="nil"/>
              <w:bottom w:val="single" w:sz="4" w:space="0" w:color="auto"/>
              <w:right w:val="single" w:sz="4" w:space="0" w:color="auto"/>
            </w:tcBorders>
            <w:shd w:val="clear" w:color="auto" w:fill="auto"/>
            <w:noWrap/>
            <w:hideMark/>
          </w:tcPr>
          <w:p w14:paraId="1D6E0E89" w14:textId="77777777" w:rsidR="00E83F66" w:rsidRPr="00772251" w:rsidRDefault="00E83F66" w:rsidP="0048591A">
            <w:pPr>
              <w:spacing w:before="60" w:after="60" w:line="240" w:lineRule="auto"/>
              <w:rPr>
                <w:noProof/>
                <w:sz w:val="20"/>
              </w:rPr>
            </w:pPr>
            <w:r>
              <w:rPr>
                <w:noProof/>
                <w:sz w:val="20"/>
              </w:rPr>
              <w:t>-- Bromide des Natriums oder des Kaliums</w:t>
            </w:r>
          </w:p>
        </w:tc>
        <w:tc>
          <w:tcPr>
            <w:tcW w:w="1134" w:type="dxa"/>
            <w:tcBorders>
              <w:top w:val="nil"/>
              <w:left w:val="nil"/>
              <w:bottom w:val="single" w:sz="4" w:space="0" w:color="auto"/>
              <w:right w:val="single" w:sz="4" w:space="0" w:color="auto"/>
            </w:tcBorders>
            <w:shd w:val="clear" w:color="auto" w:fill="auto"/>
            <w:noWrap/>
            <w:vAlign w:val="center"/>
            <w:hideMark/>
          </w:tcPr>
          <w:p w14:paraId="22305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223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6B9C9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21464" w14:textId="77777777" w:rsidR="00E83F66" w:rsidRPr="00772251" w:rsidRDefault="00E83F66" w:rsidP="0048591A">
            <w:pPr>
              <w:spacing w:before="60" w:after="60" w:line="240" w:lineRule="auto"/>
              <w:jc w:val="center"/>
              <w:rPr>
                <w:noProof/>
                <w:sz w:val="20"/>
              </w:rPr>
            </w:pPr>
            <w:r>
              <w:rPr>
                <w:noProof/>
                <w:sz w:val="20"/>
              </w:rPr>
              <w:t>28275900</w:t>
            </w:r>
          </w:p>
        </w:tc>
        <w:tc>
          <w:tcPr>
            <w:tcW w:w="1329" w:type="dxa"/>
            <w:tcBorders>
              <w:top w:val="nil"/>
              <w:left w:val="nil"/>
              <w:bottom w:val="single" w:sz="4" w:space="0" w:color="auto"/>
              <w:right w:val="single" w:sz="4" w:space="0" w:color="auto"/>
            </w:tcBorders>
            <w:shd w:val="clear" w:color="auto" w:fill="auto"/>
            <w:noWrap/>
            <w:hideMark/>
          </w:tcPr>
          <w:p w14:paraId="0E253179" w14:textId="77777777" w:rsidR="00E83F66" w:rsidRPr="00772251" w:rsidRDefault="00E83F66" w:rsidP="0048591A">
            <w:pPr>
              <w:spacing w:before="60" w:after="60" w:line="240" w:lineRule="auto"/>
              <w:jc w:val="center"/>
              <w:rPr>
                <w:noProof/>
                <w:sz w:val="20"/>
              </w:rPr>
            </w:pPr>
            <w:r>
              <w:rPr>
                <w:noProof/>
                <w:sz w:val="20"/>
              </w:rPr>
              <w:t>282759</w:t>
            </w:r>
          </w:p>
        </w:tc>
        <w:tc>
          <w:tcPr>
            <w:tcW w:w="9680" w:type="dxa"/>
            <w:tcBorders>
              <w:top w:val="nil"/>
              <w:left w:val="nil"/>
              <w:bottom w:val="single" w:sz="4" w:space="0" w:color="auto"/>
              <w:right w:val="single" w:sz="4" w:space="0" w:color="auto"/>
            </w:tcBorders>
            <w:shd w:val="clear" w:color="auto" w:fill="auto"/>
            <w:noWrap/>
            <w:hideMark/>
          </w:tcPr>
          <w:p w14:paraId="43E7AD1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9E77B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EC5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F8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620AB7" w14:textId="77777777" w:rsidR="00E83F66" w:rsidRPr="00772251" w:rsidRDefault="00E83F66" w:rsidP="0048591A">
            <w:pPr>
              <w:spacing w:before="60" w:after="60" w:line="240" w:lineRule="auto"/>
              <w:jc w:val="center"/>
              <w:rPr>
                <w:noProof/>
                <w:sz w:val="20"/>
              </w:rPr>
            </w:pPr>
            <w:r>
              <w:rPr>
                <w:noProof/>
                <w:sz w:val="20"/>
              </w:rPr>
              <w:t>28276000</w:t>
            </w:r>
          </w:p>
        </w:tc>
        <w:tc>
          <w:tcPr>
            <w:tcW w:w="1329" w:type="dxa"/>
            <w:tcBorders>
              <w:top w:val="nil"/>
              <w:left w:val="nil"/>
              <w:bottom w:val="single" w:sz="4" w:space="0" w:color="auto"/>
              <w:right w:val="single" w:sz="4" w:space="0" w:color="auto"/>
            </w:tcBorders>
            <w:shd w:val="clear" w:color="auto" w:fill="auto"/>
            <w:noWrap/>
            <w:hideMark/>
          </w:tcPr>
          <w:p w14:paraId="1541F67C" w14:textId="77777777" w:rsidR="00E83F66" w:rsidRPr="00772251" w:rsidRDefault="00E83F66" w:rsidP="0048591A">
            <w:pPr>
              <w:spacing w:before="60" w:after="60" w:line="240" w:lineRule="auto"/>
              <w:jc w:val="center"/>
              <w:rPr>
                <w:noProof/>
                <w:sz w:val="20"/>
              </w:rPr>
            </w:pPr>
            <w:r>
              <w:rPr>
                <w:noProof/>
                <w:sz w:val="20"/>
              </w:rPr>
              <w:t>282760</w:t>
            </w:r>
          </w:p>
        </w:tc>
        <w:tc>
          <w:tcPr>
            <w:tcW w:w="9680" w:type="dxa"/>
            <w:tcBorders>
              <w:top w:val="nil"/>
              <w:left w:val="nil"/>
              <w:bottom w:val="single" w:sz="4" w:space="0" w:color="auto"/>
              <w:right w:val="single" w:sz="4" w:space="0" w:color="auto"/>
            </w:tcBorders>
            <w:shd w:val="clear" w:color="auto" w:fill="auto"/>
            <w:noWrap/>
            <w:hideMark/>
          </w:tcPr>
          <w:p w14:paraId="1E99AB05" w14:textId="77777777" w:rsidR="00E83F66" w:rsidRPr="00772251" w:rsidRDefault="00E83F66" w:rsidP="0048591A">
            <w:pPr>
              <w:spacing w:before="60" w:after="60" w:line="240" w:lineRule="auto"/>
              <w:rPr>
                <w:noProof/>
                <w:sz w:val="20"/>
              </w:rPr>
            </w:pPr>
            <w:r>
              <w:rPr>
                <w:noProof/>
                <w:sz w:val="20"/>
              </w:rPr>
              <w:t>- Iodide und Iodidoxide</w:t>
            </w:r>
          </w:p>
        </w:tc>
        <w:tc>
          <w:tcPr>
            <w:tcW w:w="1134" w:type="dxa"/>
            <w:tcBorders>
              <w:top w:val="nil"/>
              <w:left w:val="nil"/>
              <w:bottom w:val="single" w:sz="4" w:space="0" w:color="auto"/>
              <w:right w:val="single" w:sz="4" w:space="0" w:color="auto"/>
            </w:tcBorders>
            <w:shd w:val="clear" w:color="auto" w:fill="auto"/>
            <w:noWrap/>
            <w:vAlign w:val="center"/>
            <w:hideMark/>
          </w:tcPr>
          <w:p w14:paraId="0842AC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0B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AD8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37A63D" w14:textId="77777777" w:rsidR="00E83F66" w:rsidRPr="00772251" w:rsidRDefault="00E83F66" w:rsidP="0048591A">
            <w:pPr>
              <w:spacing w:before="60" w:after="60" w:line="240" w:lineRule="auto"/>
              <w:jc w:val="center"/>
              <w:rPr>
                <w:noProof/>
                <w:sz w:val="20"/>
              </w:rPr>
            </w:pPr>
            <w:r>
              <w:rPr>
                <w:noProof/>
                <w:sz w:val="20"/>
              </w:rPr>
              <w:t>28281000</w:t>
            </w:r>
          </w:p>
        </w:tc>
        <w:tc>
          <w:tcPr>
            <w:tcW w:w="1329" w:type="dxa"/>
            <w:tcBorders>
              <w:top w:val="nil"/>
              <w:left w:val="nil"/>
              <w:bottom w:val="single" w:sz="4" w:space="0" w:color="auto"/>
              <w:right w:val="single" w:sz="4" w:space="0" w:color="auto"/>
            </w:tcBorders>
            <w:shd w:val="clear" w:color="auto" w:fill="auto"/>
            <w:noWrap/>
            <w:hideMark/>
          </w:tcPr>
          <w:p w14:paraId="34F140E9" w14:textId="77777777" w:rsidR="00E83F66" w:rsidRPr="00772251" w:rsidRDefault="00E83F66" w:rsidP="0048591A">
            <w:pPr>
              <w:spacing w:before="60" w:after="60" w:line="240" w:lineRule="auto"/>
              <w:jc w:val="center"/>
              <w:rPr>
                <w:noProof/>
                <w:sz w:val="20"/>
              </w:rPr>
            </w:pPr>
            <w:r>
              <w:rPr>
                <w:noProof/>
                <w:sz w:val="20"/>
              </w:rPr>
              <w:t>282810</w:t>
            </w:r>
          </w:p>
        </w:tc>
        <w:tc>
          <w:tcPr>
            <w:tcW w:w="9680" w:type="dxa"/>
            <w:tcBorders>
              <w:top w:val="nil"/>
              <w:left w:val="nil"/>
              <w:bottom w:val="single" w:sz="4" w:space="0" w:color="auto"/>
              <w:right w:val="single" w:sz="4" w:space="0" w:color="auto"/>
            </w:tcBorders>
            <w:shd w:val="clear" w:color="auto" w:fill="auto"/>
            <w:noWrap/>
            <w:hideMark/>
          </w:tcPr>
          <w:p w14:paraId="265400D0" w14:textId="77777777" w:rsidR="00E83F66" w:rsidRPr="00772251" w:rsidRDefault="00E83F66" w:rsidP="0048591A">
            <w:pPr>
              <w:spacing w:before="60" w:after="60" w:line="240" w:lineRule="auto"/>
              <w:rPr>
                <w:noProof/>
                <w:sz w:val="20"/>
              </w:rPr>
            </w:pPr>
            <w:r>
              <w:rPr>
                <w:noProof/>
                <w:sz w:val="20"/>
              </w:rPr>
              <w:t>- handelsübliches Calciumhypochlorit und andere Calciumhypochlorite</w:t>
            </w:r>
          </w:p>
        </w:tc>
        <w:tc>
          <w:tcPr>
            <w:tcW w:w="1134" w:type="dxa"/>
            <w:tcBorders>
              <w:top w:val="nil"/>
              <w:left w:val="nil"/>
              <w:bottom w:val="single" w:sz="4" w:space="0" w:color="auto"/>
              <w:right w:val="single" w:sz="4" w:space="0" w:color="auto"/>
            </w:tcBorders>
            <w:shd w:val="clear" w:color="auto" w:fill="auto"/>
            <w:noWrap/>
            <w:vAlign w:val="center"/>
            <w:hideMark/>
          </w:tcPr>
          <w:p w14:paraId="7FB001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2559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001E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70A2DA" w14:textId="77777777" w:rsidR="00E83F66" w:rsidRPr="00772251" w:rsidRDefault="00E83F66" w:rsidP="0048591A">
            <w:pPr>
              <w:spacing w:before="60" w:after="60" w:line="240" w:lineRule="auto"/>
              <w:jc w:val="center"/>
              <w:rPr>
                <w:noProof/>
                <w:sz w:val="20"/>
              </w:rPr>
            </w:pPr>
            <w:r>
              <w:rPr>
                <w:noProof/>
                <w:sz w:val="20"/>
              </w:rPr>
              <w:t>28289000</w:t>
            </w:r>
          </w:p>
        </w:tc>
        <w:tc>
          <w:tcPr>
            <w:tcW w:w="1329" w:type="dxa"/>
            <w:tcBorders>
              <w:top w:val="nil"/>
              <w:left w:val="nil"/>
              <w:bottom w:val="single" w:sz="4" w:space="0" w:color="auto"/>
              <w:right w:val="single" w:sz="4" w:space="0" w:color="auto"/>
            </w:tcBorders>
            <w:shd w:val="clear" w:color="auto" w:fill="auto"/>
            <w:noWrap/>
            <w:hideMark/>
          </w:tcPr>
          <w:p w14:paraId="39245D63" w14:textId="77777777" w:rsidR="00E83F66" w:rsidRPr="00772251" w:rsidRDefault="00E83F66" w:rsidP="0048591A">
            <w:pPr>
              <w:spacing w:before="60" w:after="60" w:line="240" w:lineRule="auto"/>
              <w:jc w:val="center"/>
              <w:rPr>
                <w:noProof/>
                <w:sz w:val="20"/>
              </w:rPr>
            </w:pPr>
            <w:r>
              <w:rPr>
                <w:noProof/>
                <w:sz w:val="20"/>
              </w:rPr>
              <w:t>282890</w:t>
            </w:r>
          </w:p>
        </w:tc>
        <w:tc>
          <w:tcPr>
            <w:tcW w:w="9680" w:type="dxa"/>
            <w:tcBorders>
              <w:top w:val="nil"/>
              <w:left w:val="nil"/>
              <w:bottom w:val="single" w:sz="4" w:space="0" w:color="auto"/>
              <w:right w:val="single" w:sz="4" w:space="0" w:color="auto"/>
            </w:tcBorders>
            <w:shd w:val="clear" w:color="auto" w:fill="auto"/>
            <w:noWrap/>
            <w:hideMark/>
          </w:tcPr>
          <w:p w14:paraId="431F70C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36B6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E3A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22A6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6CC66" w14:textId="77777777" w:rsidR="00E83F66" w:rsidRPr="00772251" w:rsidRDefault="00E83F66" w:rsidP="0048591A">
            <w:pPr>
              <w:spacing w:before="60" w:after="60" w:line="240" w:lineRule="auto"/>
              <w:jc w:val="center"/>
              <w:rPr>
                <w:noProof/>
                <w:sz w:val="20"/>
              </w:rPr>
            </w:pPr>
            <w:r>
              <w:rPr>
                <w:noProof/>
                <w:sz w:val="20"/>
              </w:rPr>
              <w:t>28291100</w:t>
            </w:r>
          </w:p>
        </w:tc>
        <w:tc>
          <w:tcPr>
            <w:tcW w:w="1329" w:type="dxa"/>
            <w:tcBorders>
              <w:top w:val="nil"/>
              <w:left w:val="nil"/>
              <w:bottom w:val="single" w:sz="4" w:space="0" w:color="auto"/>
              <w:right w:val="single" w:sz="4" w:space="0" w:color="auto"/>
            </w:tcBorders>
            <w:shd w:val="clear" w:color="auto" w:fill="auto"/>
            <w:noWrap/>
            <w:hideMark/>
          </w:tcPr>
          <w:p w14:paraId="457C1CBA" w14:textId="77777777" w:rsidR="00E83F66" w:rsidRPr="00772251" w:rsidRDefault="00E83F66" w:rsidP="0048591A">
            <w:pPr>
              <w:spacing w:before="60" w:after="60" w:line="240" w:lineRule="auto"/>
              <w:jc w:val="center"/>
              <w:rPr>
                <w:noProof/>
                <w:sz w:val="20"/>
              </w:rPr>
            </w:pPr>
            <w:r>
              <w:rPr>
                <w:noProof/>
                <w:sz w:val="20"/>
              </w:rPr>
              <w:t>282911</w:t>
            </w:r>
          </w:p>
        </w:tc>
        <w:tc>
          <w:tcPr>
            <w:tcW w:w="9680" w:type="dxa"/>
            <w:tcBorders>
              <w:top w:val="nil"/>
              <w:left w:val="nil"/>
              <w:bottom w:val="single" w:sz="4" w:space="0" w:color="auto"/>
              <w:right w:val="single" w:sz="4" w:space="0" w:color="auto"/>
            </w:tcBorders>
            <w:shd w:val="clear" w:color="auto" w:fill="auto"/>
            <w:noWrap/>
            <w:hideMark/>
          </w:tcPr>
          <w:p w14:paraId="4566E3D6" w14:textId="77777777" w:rsidR="00E83F66" w:rsidRPr="00772251" w:rsidRDefault="00E83F66" w:rsidP="0048591A">
            <w:pPr>
              <w:spacing w:before="60" w:after="60" w:line="240" w:lineRule="auto"/>
              <w:rPr>
                <w:noProof/>
                <w:sz w:val="20"/>
              </w:rPr>
            </w:pPr>
            <w:r>
              <w:rPr>
                <w:noProof/>
                <w:sz w:val="20"/>
              </w:rPr>
              <w:t>-- des Natriums</w:t>
            </w:r>
          </w:p>
        </w:tc>
        <w:tc>
          <w:tcPr>
            <w:tcW w:w="1134" w:type="dxa"/>
            <w:tcBorders>
              <w:top w:val="nil"/>
              <w:left w:val="nil"/>
              <w:bottom w:val="single" w:sz="4" w:space="0" w:color="auto"/>
              <w:right w:val="single" w:sz="4" w:space="0" w:color="auto"/>
            </w:tcBorders>
            <w:shd w:val="clear" w:color="auto" w:fill="auto"/>
            <w:noWrap/>
            <w:vAlign w:val="center"/>
            <w:hideMark/>
          </w:tcPr>
          <w:p w14:paraId="173F61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8D81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42D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12DBF" w14:textId="77777777" w:rsidR="00E83F66" w:rsidRPr="00772251" w:rsidRDefault="00E83F66" w:rsidP="008B5034">
            <w:pPr>
              <w:pageBreakBefore/>
              <w:spacing w:before="60" w:after="60" w:line="240" w:lineRule="auto"/>
              <w:jc w:val="center"/>
              <w:rPr>
                <w:noProof/>
                <w:sz w:val="20"/>
              </w:rPr>
            </w:pPr>
            <w:r>
              <w:rPr>
                <w:noProof/>
                <w:sz w:val="20"/>
              </w:rPr>
              <w:t>28291900</w:t>
            </w:r>
          </w:p>
        </w:tc>
        <w:tc>
          <w:tcPr>
            <w:tcW w:w="1329" w:type="dxa"/>
            <w:tcBorders>
              <w:top w:val="nil"/>
              <w:left w:val="nil"/>
              <w:bottom w:val="single" w:sz="4" w:space="0" w:color="auto"/>
              <w:right w:val="single" w:sz="4" w:space="0" w:color="auto"/>
            </w:tcBorders>
            <w:shd w:val="clear" w:color="auto" w:fill="auto"/>
            <w:noWrap/>
            <w:hideMark/>
          </w:tcPr>
          <w:p w14:paraId="5414D60C" w14:textId="77777777" w:rsidR="00E83F66" w:rsidRPr="00772251" w:rsidRDefault="00E83F66" w:rsidP="0048591A">
            <w:pPr>
              <w:spacing w:before="60" w:after="60" w:line="240" w:lineRule="auto"/>
              <w:jc w:val="center"/>
              <w:rPr>
                <w:noProof/>
                <w:sz w:val="20"/>
              </w:rPr>
            </w:pPr>
            <w:r>
              <w:rPr>
                <w:noProof/>
                <w:sz w:val="20"/>
              </w:rPr>
              <w:t>282919</w:t>
            </w:r>
          </w:p>
        </w:tc>
        <w:tc>
          <w:tcPr>
            <w:tcW w:w="9680" w:type="dxa"/>
            <w:tcBorders>
              <w:top w:val="nil"/>
              <w:left w:val="nil"/>
              <w:bottom w:val="single" w:sz="4" w:space="0" w:color="auto"/>
              <w:right w:val="single" w:sz="4" w:space="0" w:color="auto"/>
            </w:tcBorders>
            <w:shd w:val="clear" w:color="auto" w:fill="auto"/>
            <w:noWrap/>
            <w:hideMark/>
          </w:tcPr>
          <w:p w14:paraId="3E64662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CAF86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4A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54D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80EF" w14:textId="77777777" w:rsidR="00E83F66" w:rsidRPr="00772251" w:rsidRDefault="00E83F66" w:rsidP="0048591A">
            <w:pPr>
              <w:spacing w:before="60" w:after="60" w:line="240" w:lineRule="auto"/>
              <w:jc w:val="center"/>
              <w:rPr>
                <w:noProof/>
                <w:sz w:val="20"/>
              </w:rPr>
            </w:pPr>
            <w:r>
              <w:rPr>
                <w:noProof/>
                <w:sz w:val="20"/>
              </w:rPr>
              <w:t>28299000</w:t>
            </w:r>
          </w:p>
        </w:tc>
        <w:tc>
          <w:tcPr>
            <w:tcW w:w="1329" w:type="dxa"/>
            <w:tcBorders>
              <w:top w:val="nil"/>
              <w:left w:val="nil"/>
              <w:bottom w:val="single" w:sz="4" w:space="0" w:color="auto"/>
              <w:right w:val="single" w:sz="4" w:space="0" w:color="auto"/>
            </w:tcBorders>
            <w:shd w:val="clear" w:color="auto" w:fill="auto"/>
            <w:noWrap/>
            <w:hideMark/>
          </w:tcPr>
          <w:p w14:paraId="41EEF7CA" w14:textId="77777777" w:rsidR="00E83F66" w:rsidRPr="00772251" w:rsidRDefault="00E83F66" w:rsidP="0048591A">
            <w:pPr>
              <w:spacing w:before="60" w:after="60" w:line="240" w:lineRule="auto"/>
              <w:jc w:val="center"/>
              <w:rPr>
                <w:noProof/>
                <w:sz w:val="20"/>
              </w:rPr>
            </w:pPr>
            <w:r>
              <w:rPr>
                <w:noProof/>
                <w:sz w:val="20"/>
              </w:rPr>
              <w:t>282990</w:t>
            </w:r>
          </w:p>
        </w:tc>
        <w:tc>
          <w:tcPr>
            <w:tcW w:w="9680" w:type="dxa"/>
            <w:tcBorders>
              <w:top w:val="nil"/>
              <w:left w:val="nil"/>
              <w:bottom w:val="single" w:sz="4" w:space="0" w:color="auto"/>
              <w:right w:val="single" w:sz="4" w:space="0" w:color="auto"/>
            </w:tcBorders>
            <w:shd w:val="clear" w:color="auto" w:fill="auto"/>
            <w:noWrap/>
            <w:hideMark/>
          </w:tcPr>
          <w:p w14:paraId="07A4C53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72FB2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327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5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6BD6EA" w14:textId="77777777" w:rsidR="00E83F66" w:rsidRPr="00772251" w:rsidRDefault="00E83F66" w:rsidP="0048591A">
            <w:pPr>
              <w:spacing w:before="60" w:after="60" w:line="240" w:lineRule="auto"/>
              <w:jc w:val="center"/>
              <w:rPr>
                <w:noProof/>
                <w:sz w:val="20"/>
              </w:rPr>
            </w:pPr>
            <w:r>
              <w:rPr>
                <w:noProof/>
                <w:sz w:val="20"/>
              </w:rPr>
              <w:t>28301000</w:t>
            </w:r>
          </w:p>
        </w:tc>
        <w:tc>
          <w:tcPr>
            <w:tcW w:w="1329" w:type="dxa"/>
            <w:tcBorders>
              <w:top w:val="nil"/>
              <w:left w:val="nil"/>
              <w:bottom w:val="single" w:sz="4" w:space="0" w:color="auto"/>
              <w:right w:val="single" w:sz="4" w:space="0" w:color="auto"/>
            </w:tcBorders>
            <w:shd w:val="clear" w:color="auto" w:fill="auto"/>
            <w:noWrap/>
            <w:hideMark/>
          </w:tcPr>
          <w:p w14:paraId="1D20A9F9" w14:textId="77777777" w:rsidR="00E83F66" w:rsidRPr="00772251" w:rsidRDefault="00E83F66" w:rsidP="0048591A">
            <w:pPr>
              <w:spacing w:before="60" w:after="60" w:line="240" w:lineRule="auto"/>
              <w:jc w:val="center"/>
              <w:rPr>
                <w:noProof/>
                <w:sz w:val="20"/>
              </w:rPr>
            </w:pPr>
            <w:r>
              <w:rPr>
                <w:noProof/>
                <w:sz w:val="20"/>
              </w:rPr>
              <w:t>283010</w:t>
            </w:r>
          </w:p>
        </w:tc>
        <w:tc>
          <w:tcPr>
            <w:tcW w:w="9680" w:type="dxa"/>
            <w:tcBorders>
              <w:top w:val="nil"/>
              <w:left w:val="nil"/>
              <w:bottom w:val="single" w:sz="4" w:space="0" w:color="auto"/>
              <w:right w:val="single" w:sz="4" w:space="0" w:color="auto"/>
            </w:tcBorders>
            <w:shd w:val="clear" w:color="auto" w:fill="auto"/>
            <w:noWrap/>
            <w:hideMark/>
          </w:tcPr>
          <w:p w14:paraId="09257C91" w14:textId="77777777" w:rsidR="00E83F66" w:rsidRPr="00772251" w:rsidRDefault="00E83F66" w:rsidP="0048591A">
            <w:pPr>
              <w:spacing w:before="60" w:after="60" w:line="240" w:lineRule="auto"/>
              <w:rPr>
                <w:noProof/>
                <w:sz w:val="20"/>
              </w:rPr>
            </w:pPr>
            <w:r>
              <w:rPr>
                <w:noProof/>
                <w:sz w:val="20"/>
              </w:rPr>
              <w:t>- Natriumsulfide</w:t>
            </w:r>
          </w:p>
        </w:tc>
        <w:tc>
          <w:tcPr>
            <w:tcW w:w="1134" w:type="dxa"/>
            <w:tcBorders>
              <w:top w:val="nil"/>
              <w:left w:val="nil"/>
              <w:bottom w:val="single" w:sz="4" w:space="0" w:color="auto"/>
              <w:right w:val="single" w:sz="4" w:space="0" w:color="auto"/>
            </w:tcBorders>
            <w:shd w:val="clear" w:color="auto" w:fill="auto"/>
            <w:noWrap/>
            <w:vAlign w:val="center"/>
            <w:hideMark/>
          </w:tcPr>
          <w:p w14:paraId="7E2888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0DC2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C616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166D70" w14:textId="77777777" w:rsidR="00E83F66" w:rsidRPr="00772251" w:rsidRDefault="00E83F66" w:rsidP="0048591A">
            <w:pPr>
              <w:spacing w:before="60" w:after="60" w:line="240" w:lineRule="auto"/>
              <w:jc w:val="center"/>
              <w:rPr>
                <w:noProof/>
                <w:sz w:val="20"/>
              </w:rPr>
            </w:pPr>
            <w:r>
              <w:rPr>
                <w:noProof/>
                <w:sz w:val="20"/>
              </w:rPr>
              <w:t>28309000</w:t>
            </w:r>
          </w:p>
        </w:tc>
        <w:tc>
          <w:tcPr>
            <w:tcW w:w="1329" w:type="dxa"/>
            <w:tcBorders>
              <w:top w:val="nil"/>
              <w:left w:val="nil"/>
              <w:bottom w:val="single" w:sz="4" w:space="0" w:color="auto"/>
              <w:right w:val="single" w:sz="4" w:space="0" w:color="auto"/>
            </w:tcBorders>
            <w:shd w:val="clear" w:color="auto" w:fill="auto"/>
            <w:noWrap/>
            <w:hideMark/>
          </w:tcPr>
          <w:p w14:paraId="56716184" w14:textId="77777777" w:rsidR="00E83F66" w:rsidRPr="00772251" w:rsidRDefault="00E83F66" w:rsidP="0048591A">
            <w:pPr>
              <w:spacing w:before="60" w:after="60" w:line="240" w:lineRule="auto"/>
              <w:jc w:val="center"/>
              <w:rPr>
                <w:noProof/>
                <w:sz w:val="20"/>
              </w:rPr>
            </w:pPr>
            <w:r>
              <w:rPr>
                <w:noProof/>
                <w:sz w:val="20"/>
              </w:rPr>
              <w:t>283090</w:t>
            </w:r>
          </w:p>
        </w:tc>
        <w:tc>
          <w:tcPr>
            <w:tcW w:w="9680" w:type="dxa"/>
            <w:tcBorders>
              <w:top w:val="nil"/>
              <w:left w:val="nil"/>
              <w:bottom w:val="single" w:sz="4" w:space="0" w:color="auto"/>
              <w:right w:val="single" w:sz="4" w:space="0" w:color="auto"/>
            </w:tcBorders>
            <w:shd w:val="clear" w:color="auto" w:fill="auto"/>
            <w:noWrap/>
            <w:hideMark/>
          </w:tcPr>
          <w:p w14:paraId="56B6DA4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FE16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D98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D232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71654A" w14:textId="77777777" w:rsidR="00E83F66" w:rsidRPr="00772251" w:rsidRDefault="00E83F66" w:rsidP="0048591A">
            <w:pPr>
              <w:spacing w:before="60" w:after="60" w:line="240" w:lineRule="auto"/>
              <w:jc w:val="center"/>
              <w:rPr>
                <w:noProof/>
                <w:sz w:val="20"/>
              </w:rPr>
            </w:pPr>
            <w:r>
              <w:rPr>
                <w:noProof/>
                <w:sz w:val="20"/>
              </w:rPr>
              <w:t>28311000</w:t>
            </w:r>
          </w:p>
        </w:tc>
        <w:tc>
          <w:tcPr>
            <w:tcW w:w="1329" w:type="dxa"/>
            <w:tcBorders>
              <w:top w:val="nil"/>
              <w:left w:val="nil"/>
              <w:bottom w:val="single" w:sz="4" w:space="0" w:color="auto"/>
              <w:right w:val="single" w:sz="4" w:space="0" w:color="auto"/>
            </w:tcBorders>
            <w:shd w:val="clear" w:color="auto" w:fill="auto"/>
            <w:noWrap/>
            <w:hideMark/>
          </w:tcPr>
          <w:p w14:paraId="71479C8D" w14:textId="77777777" w:rsidR="00E83F66" w:rsidRPr="00772251" w:rsidRDefault="00E83F66" w:rsidP="0048591A">
            <w:pPr>
              <w:spacing w:before="60" w:after="60" w:line="240" w:lineRule="auto"/>
              <w:jc w:val="center"/>
              <w:rPr>
                <w:noProof/>
                <w:sz w:val="20"/>
              </w:rPr>
            </w:pPr>
            <w:r>
              <w:rPr>
                <w:noProof/>
                <w:sz w:val="20"/>
              </w:rPr>
              <w:t>283110</w:t>
            </w:r>
          </w:p>
        </w:tc>
        <w:tc>
          <w:tcPr>
            <w:tcW w:w="9680" w:type="dxa"/>
            <w:tcBorders>
              <w:top w:val="nil"/>
              <w:left w:val="nil"/>
              <w:bottom w:val="single" w:sz="4" w:space="0" w:color="auto"/>
              <w:right w:val="single" w:sz="4" w:space="0" w:color="auto"/>
            </w:tcBorders>
            <w:shd w:val="clear" w:color="auto" w:fill="auto"/>
            <w:noWrap/>
            <w:hideMark/>
          </w:tcPr>
          <w:p w14:paraId="634DB0CD" w14:textId="77777777" w:rsidR="00E83F66" w:rsidRPr="00772251" w:rsidRDefault="00E83F66" w:rsidP="0048591A">
            <w:pPr>
              <w:spacing w:before="60" w:after="60" w:line="240" w:lineRule="auto"/>
              <w:rPr>
                <w:noProof/>
                <w:sz w:val="20"/>
              </w:rPr>
            </w:pPr>
            <w:r>
              <w:rPr>
                <w:noProof/>
                <w:sz w:val="20"/>
              </w:rPr>
              <w:t>- des Natriums</w:t>
            </w:r>
          </w:p>
        </w:tc>
        <w:tc>
          <w:tcPr>
            <w:tcW w:w="1134" w:type="dxa"/>
            <w:tcBorders>
              <w:top w:val="nil"/>
              <w:left w:val="nil"/>
              <w:bottom w:val="single" w:sz="4" w:space="0" w:color="auto"/>
              <w:right w:val="single" w:sz="4" w:space="0" w:color="auto"/>
            </w:tcBorders>
            <w:shd w:val="clear" w:color="auto" w:fill="auto"/>
            <w:noWrap/>
            <w:vAlign w:val="center"/>
            <w:hideMark/>
          </w:tcPr>
          <w:p w14:paraId="368491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D82E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26D1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EAD0EF" w14:textId="77777777" w:rsidR="00E83F66" w:rsidRPr="00772251" w:rsidRDefault="00E83F66" w:rsidP="0048591A">
            <w:pPr>
              <w:spacing w:before="60" w:after="60" w:line="240" w:lineRule="auto"/>
              <w:jc w:val="center"/>
              <w:rPr>
                <w:noProof/>
                <w:sz w:val="20"/>
              </w:rPr>
            </w:pPr>
            <w:r>
              <w:rPr>
                <w:noProof/>
                <w:sz w:val="20"/>
              </w:rPr>
              <w:t>28319000</w:t>
            </w:r>
          </w:p>
        </w:tc>
        <w:tc>
          <w:tcPr>
            <w:tcW w:w="1329" w:type="dxa"/>
            <w:tcBorders>
              <w:top w:val="nil"/>
              <w:left w:val="nil"/>
              <w:bottom w:val="single" w:sz="4" w:space="0" w:color="auto"/>
              <w:right w:val="single" w:sz="4" w:space="0" w:color="auto"/>
            </w:tcBorders>
            <w:shd w:val="clear" w:color="auto" w:fill="auto"/>
            <w:noWrap/>
            <w:hideMark/>
          </w:tcPr>
          <w:p w14:paraId="3A5E302D" w14:textId="77777777" w:rsidR="00E83F66" w:rsidRPr="00772251" w:rsidRDefault="00E83F66" w:rsidP="0048591A">
            <w:pPr>
              <w:spacing w:before="60" w:after="60" w:line="240" w:lineRule="auto"/>
              <w:jc w:val="center"/>
              <w:rPr>
                <w:noProof/>
                <w:sz w:val="20"/>
              </w:rPr>
            </w:pPr>
            <w:r>
              <w:rPr>
                <w:noProof/>
                <w:sz w:val="20"/>
              </w:rPr>
              <w:t>283190</w:t>
            </w:r>
          </w:p>
        </w:tc>
        <w:tc>
          <w:tcPr>
            <w:tcW w:w="9680" w:type="dxa"/>
            <w:tcBorders>
              <w:top w:val="nil"/>
              <w:left w:val="nil"/>
              <w:bottom w:val="single" w:sz="4" w:space="0" w:color="auto"/>
              <w:right w:val="single" w:sz="4" w:space="0" w:color="auto"/>
            </w:tcBorders>
            <w:shd w:val="clear" w:color="auto" w:fill="auto"/>
            <w:noWrap/>
            <w:hideMark/>
          </w:tcPr>
          <w:p w14:paraId="4A6AEF8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743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3B54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40B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C857D" w14:textId="77777777" w:rsidR="00E83F66" w:rsidRPr="00772251" w:rsidRDefault="00E83F66" w:rsidP="0048591A">
            <w:pPr>
              <w:spacing w:before="60" w:after="60" w:line="240" w:lineRule="auto"/>
              <w:jc w:val="center"/>
              <w:rPr>
                <w:noProof/>
                <w:sz w:val="20"/>
              </w:rPr>
            </w:pPr>
            <w:r>
              <w:rPr>
                <w:noProof/>
                <w:sz w:val="20"/>
              </w:rPr>
              <w:t>28321000</w:t>
            </w:r>
          </w:p>
        </w:tc>
        <w:tc>
          <w:tcPr>
            <w:tcW w:w="1329" w:type="dxa"/>
            <w:tcBorders>
              <w:top w:val="nil"/>
              <w:left w:val="nil"/>
              <w:bottom w:val="single" w:sz="4" w:space="0" w:color="auto"/>
              <w:right w:val="single" w:sz="4" w:space="0" w:color="auto"/>
            </w:tcBorders>
            <w:shd w:val="clear" w:color="auto" w:fill="auto"/>
            <w:noWrap/>
            <w:hideMark/>
          </w:tcPr>
          <w:p w14:paraId="11A9CD3A" w14:textId="77777777" w:rsidR="00E83F66" w:rsidRPr="00772251" w:rsidRDefault="00E83F66" w:rsidP="0048591A">
            <w:pPr>
              <w:spacing w:before="60" w:after="60" w:line="240" w:lineRule="auto"/>
              <w:jc w:val="center"/>
              <w:rPr>
                <w:noProof/>
                <w:sz w:val="20"/>
              </w:rPr>
            </w:pPr>
            <w:r>
              <w:rPr>
                <w:noProof/>
                <w:sz w:val="20"/>
              </w:rPr>
              <w:t>283210</w:t>
            </w:r>
          </w:p>
        </w:tc>
        <w:tc>
          <w:tcPr>
            <w:tcW w:w="9680" w:type="dxa"/>
            <w:tcBorders>
              <w:top w:val="nil"/>
              <w:left w:val="nil"/>
              <w:bottom w:val="single" w:sz="4" w:space="0" w:color="auto"/>
              <w:right w:val="single" w:sz="4" w:space="0" w:color="auto"/>
            </w:tcBorders>
            <w:shd w:val="clear" w:color="auto" w:fill="auto"/>
            <w:noWrap/>
            <w:hideMark/>
          </w:tcPr>
          <w:p w14:paraId="3A32E21E" w14:textId="77777777" w:rsidR="00E83F66" w:rsidRPr="00772251" w:rsidRDefault="00E83F66" w:rsidP="0048591A">
            <w:pPr>
              <w:spacing w:before="60" w:after="60" w:line="240" w:lineRule="auto"/>
              <w:rPr>
                <w:noProof/>
                <w:sz w:val="20"/>
              </w:rPr>
            </w:pPr>
            <w:r>
              <w:rPr>
                <w:noProof/>
                <w:sz w:val="20"/>
              </w:rPr>
              <w:t>- Natriumsulfite</w:t>
            </w:r>
          </w:p>
        </w:tc>
        <w:tc>
          <w:tcPr>
            <w:tcW w:w="1134" w:type="dxa"/>
            <w:tcBorders>
              <w:top w:val="nil"/>
              <w:left w:val="nil"/>
              <w:bottom w:val="single" w:sz="4" w:space="0" w:color="auto"/>
              <w:right w:val="single" w:sz="4" w:space="0" w:color="auto"/>
            </w:tcBorders>
            <w:shd w:val="clear" w:color="auto" w:fill="auto"/>
            <w:noWrap/>
            <w:vAlign w:val="center"/>
            <w:hideMark/>
          </w:tcPr>
          <w:p w14:paraId="4D196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9017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02E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1D381" w14:textId="77777777" w:rsidR="00E83F66" w:rsidRPr="00772251" w:rsidRDefault="00E83F66" w:rsidP="0048591A">
            <w:pPr>
              <w:spacing w:before="60" w:after="60" w:line="240" w:lineRule="auto"/>
              <w:jc w:val="center"/>
              <w:rPr>
                <w:noProof/>
                <w:sz w:val="20"/>
              </w:rPr>
            </w:pPr>
            <w:r>
              <w:rPr>
                <w:noProof/>
                <w:sz w:val="20"/>
              </w:rPr>
              <w:t>28322000</w:t>
            </w:r>
          </w:p>
        </w:tc>
        <w:tc>
          <w:tcPr>
            <w:tcW w:w="1329" w:type="dxa"/>
            <w:tcBorders>
              <w:top w:val="nil"/>
              <w:left w:val="nil"/>
              <w:bottom w:val="single" w:sz="4" w:space="0" w:color="auto"/>
              <w:right w:val="single" w:sz="4" w:space="0" w:color="auto"/>
            </w:tcBorders>
            <w:shd w:val="clear" w:color="auto" w:fill="auto"/>
            <w:noWrap/>
            <w:hideMark/>
          </w:tcPr>
          <w:p w14:paraId="7AABD0E7" w14:textId="77777777" w:rsidR="00E83F66" w:rsidRPr="00772251" w:rsidRDefault="00E83F66" w:rsidP="0048591A">
            <w:pPr>
              <w:spacing w:before="60" w:after="60" w:line="240" w:lineRule="auto"/>
              <w:jc w:val="center"/>
              <w:rPr>
                <w:noProof/>
                <w:sz w:val="20"/>
              </w:rPr>
            </w:pPr>
            <w:r>
              <w:rPr>
                <w:noProof/>
                <w:sz w:val="20"/>
              </w:rPr>
              <w:t>283220</w:t>
            </w:r>
          </w:p>
        </w:tc>
        <w:tc>
          <w:tcPr>
            <w:tcW w:w="9680" w:type="dxa"/>
            <w:tcBorders>
              <w:top w:val="nil"/>
              <w:left w:val="nil"/>
              <w:bottom w:val="single" w:sz="4" w:space="0" w:color="auto"/>
              <w:right w:val="single" w:sz="4" w:space="0" w:color="auto"/>
            </w:tcBorders>
            <w:shd w:val="clear" w:color="auto" w:fill="auto"/>
            <w:noWrap/>
            <w:hideMark/>
          </w:tcPr>
          <w:p w14:paraId="2C7A3457" w14:textId="77777777" w:rsidR="00E83F66" w:rsidRPr="00772251" w:rsidRDefault="00E83F66" w:rsidP="0048591A">
            <w:pPr>
              <w:spacing w:before="60" w:after="60" w:line="240" w:lineRule="auto"/>
              <w:rPr>
                <w:noProof/>
                <w:sz w:val="20"/>
              </w:rPr>
            </w:pPr>
            <w:r>
              <w:rPr>
                <w:noProof/>
                <w:sz w:val="20"/>
              </w:rPr>
              <w:t>- andere Sulfite</w:t>
            </w:r>
          </w:p>
        </w:tc>
        <w:tc>
          <w:tcPr>
            <w:tcW w:w="1134" w:type="dxa"/>
            <w:tcBorders>
              <w:top w:val="nil"/>
              <w:left w:val="nil"/>
              <w:bottom w:val="single" w:sz="4" w:space="0" w:color="auto"/>
              <w:right w:val="single" w:sz="4" w:space="0" w:color="auto"/>
            </w:tcBorders>
            <w:shd w:val="clear" w:color="auto" w:fill="auto"/>
            <w:noWrap/>
            <w:vAlign w:val="center"/>
            <w:hideMark/>
          </w:tcPr>
          <w:p w14:paraId="6736C2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ABA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82CE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C0E30B" w14:textId="77777777" w:rsidR="00E83F66" w:rsidRPr="00772251" w:rsidRDefault="00E83F66" w:rsidP="0048591A">
            <w:pPr>
              <w:spacing w:before="60" w:after="60" w:line="240" w:lineRule="auto"/>
              <w:jc w:val="center"/>
              <w:rPr>
                <w:noProof/>
                <w:sz w:val="20"/>
              </w:rPr>
            </w:pPr>
            <w:r>
              <w:rPr>
                <w:noProof/>
                <w:sz w:val="20"/>
              </w:rPr>
              <w:t>28323000</w:t>
            </w:r>
          </w:p>
        </w:tc>
        <w:tc>
          <w:tcPr>
            <w:tcW w:w="1329" w:type="dxa"/>
            <w:tcBorders>
              <w:top w:val="nil"/>
              <w:left w:val="nil"/>
              <w:bottom w:val="single" w:sz="4" w:space="0" w:color="auto"/>
              <w:right w:val="single" w:sz="4" w:space="0" w:color="auto"/>
            </w:tcBorders>
            <w:shd w:val="clear" w:color="auto" w:fill="auto"/>
            <w:noWrap/>
            <w:hideMark/>
          </w:tcPr>
          <w:p w14:paraId="02D2CBAE" w14:textId="77777777" w:rsidR="00E83F66" w:rsidRPr="00772251" w:rsidRDefault="00E83F66" w:rsidP="0048591A">
            <w:pPr>
              <w:spacing w:before="60" w:after="60" w:line="240" w:lineRule="auto"/>
              <w:jc w:val="center"/>
              <w:rPr>
                <w:noProof/>
                <w:sz w:val="20"/>
              </w:rPr>
            </w:pPr>
            <w:r>
              <w:rPr>
                <w:noProof/>
                <w:sz w:val="20"/>
              </w:rPr>
              <w:t>283230</w:t>
            </w:r>
          </w:p>
        </w:tc>
        <w:tc>
          <w:tcPr>
            <w:tcW w:w="9680" w:type="dxa"/>
            <w:tcBorders>
              <w:top w:val="nil"/>
              <w:left w:val="nil"/>
              <w:bottom w:val="single" w:sz="4" w:space="0" w:color="auto"/>
              <w:right w:val="single" w:sz="4" w:space="0" w:color="auto"/>
            </w:tcBorders>
            <w:shd w:val="clear" w:color="auto" w:fill="auto"/>
            <w:noWrap/>
            <w:hideMark/>
          </w:tcPr>
          <w:p w14:paraId="6BDC8BE8" w14:textId="77777777" w:rsidR="00E83F66" w:rsidRPr="00772251" w:rsidRDefault="00E83F66" w:rsidP="0048591A">
            <w:pPr>
              <w:spacing w:before="60" w:after="60" w:line="240" w:lineRule="auto"/>
              <w:rPr>
                <w:noProof/>
                <w:sz w:val="20"/>
              </w:rPr>
            </w:pPr>
            <w:r>
              <w:rPr>
                <w:noProof/>
                <w:sz w:val="20"/>
              </w:rPr>
              <w:t>- Thiosulfate</w:t>
            </w:r>
          </w:p>
        </w:tc>
        <w:tc>
          <w:tcPr>
            <w:tcW w:w="1134" w:type="dxa"/>
            <w:tcBorders>
              <w:top w:val="nil"/>
              <w:left w:val="nil"/>
              <w:bottom w:val="single" w:sz="4" w:space="0" w:color="auto"/>
              <w:right w:val="single" w:sz="4" w:space="0" w:color="auto"/>
            </w:tcBorders>
            <w:shd w:val="clear" w:color="auto" w:fill="auto"/>
            <w:noWrap/>
            <w:vAlign w:val="center"/>
            <w:hideMark/>
          </w:tcPr>
          <w:p w14:paraId="06F02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9EE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B7F1E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4166A6" w14:textId="77777777" w:rsidR="00E83F66" w:rsidRPr="00772251" w:rsidRDefault="00E83F66" w:rsidP="0048591A">
            <w:pPr>
              <w:spacing w:before="60" w:after="60" w:line="240" w:lineRule="auto"/>
              <w:jc w:val="center"/>
              <w:rPr>
                <w:noProof/>
                <w:sz w:val="20"/>
              </w:rPr>
            </w:pPr>
            <w:r>
              <w:rPr>
                <w:noProof/>
                <w:sz w:val="20"/>
              </w:rPr>
              <w:t>28331100</w:t>
            </w:r>
          </w:p>
        </w:tc>
        <w:tc>
          <w:tcPr>
            <w:tcW w:w="1329" w:type="dxa"/>
            <w:tcBorders>
              <w:top w:val="nil"/>
              <w:left w:val="nil"/>
              <w:bottom w:val="single" w:sz="4" w:space="0" w:color="auto"/>
              <w:right w:val="single" w:sz="4" w:space="0" w:color="auto"/>
            </w:tcBorders>
            <w:shd w:val="clear" w:color="auto" w:fill="auto"/>
            <w:noWrap/>
            <w:hideMark/>
          </w:tcPr>
          <w:p w14:paraId="780BC72B" w14:textId="77777777" w:rsidR="00E83F66" w:rsidRPr="00772251" w:rsidRDefault="00E83F66" w:rsidP="0048591A">
            <w:pPr>
              <w:spacing w:before="60" w:after="60" w:line="240" w:lineRule="auto"/>
              <w:jc w:val="center"/>
              <w:rPr>
                <w:noProof/>
                <w:sz w:val="20"/>
              </w:rPr>
            </w:pPr>
            <w:r>
              <w:rPr>
                <w:noProof/>
                <w:sz w:val="20"/>
              </w:rPr>
              <w:t>283311</w:t>
            </w:r>
          </w:p>
        </w:tc>
        <w:tc>
          <w:tcPr>
            <w:tcW w:w="9680" w:type="dxa"/>
            <w:tcBorders>
              <w:top w:val="nil"/>
              <w:left w:val="nil"/>
              <w:bottom w:val="single" w:sz="4" w:space="0" w:color="auto"/>
              <w:right w:val="single" w:sz="4" w:space="0" w:color="auto"/>
            </w:tcBorders>
            <w:shd w:val="clear" w:color="auto" w:fill="auto"/>
            <w:noWrap/>
            <w:hideMark/>
          </w:tcPr>
          <w:p w14:paraId="76E4A6CB" w14:textId="77777777" w:rsidR="00E83F66" w:rsidRPr="00772251" w:rsidRDefault="00E83F66" w:rsidP="0048591A">
            <w:pPr>
              <w:spacing w:before="60" w:after="60" w:line="240" w:lineRule="auto"/>
              <w:rPr>
                <w:noProof/>
                <w:sz w:val="20"/>
              </w:rPr>
            </w:pPr>
            <w:r>
              <w:rPr>
                <w:noProof/>
                <w:sz w:val="20"/>
              </w:rPr>
              <w:t>-- Dinatriumsulfat</w:t>
            </w:r>
          </w:p>
        </w:tc>
        <w:tc>
          <w:tcPr>
            <w:tcW w:w="1134" w:type="dxa"/>
            <w:tcBorders>
              <w:top w:val="nil"/>
              <w:left w:val="nil"/>
              <w:bottom w:val="single" w:sz="4" w:space="0" w:color="auto"/>
              <w:right w:val="single" w:sz="4" w:space="0" w:color="auto"/>
            </w:tcBorders>
            <w:shd w:val="clear" w:color="auto" w:fill="auto"/>
            <w:noWrap/>
            <w:vAlign w:val="center"/>
            <w:hideMark/>
          </w:tcPr>
          <w:p w14:paraId="3CDFA2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6D9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C8E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C6BF91" w14:textId="77777777" w:rsidR="00E83F66" w:rsidRPr="00772251" w:rsidRDefault="00E83F66" w:rsidP="0048591A">
            <w:pPr>
              <w:spacing w:before="60" w:after="60" w:line="240" w:lineRule="auto"/>
              <w:jc w:val="center"/>
              <w:rPr>
                <w:noProof/>
                <w:sz w:val="20"/>
              </w:rPr>
            </w:pPr>
            <w:r>
              <w:rPr>
                <w:noProof/>
                <w:sz w:val="20"/>
              </w:rPr>
              <w:t>28331900</w:t>
            </w:r>
          </w:p>
        </w:tc>
        <w:tc>
          <w:tcPr>
            <w:tcW w:w="1329" w:type="dxa"/>
            <w:tcBorders>
              <w:top w:val="nil"/>
              <w:left w:val="nil"/>
              <w:bottom w:val="single" w:sz="4" w:space="0" w:color="auto"/>
              <w:right w:val="single" w:sz="4" w:space="0" w:color="auto"/>
            </w:tcBorders>
            <w:shd w:val="clear" w:color="auto" w:fill="auto"/>
            <w:noWrap/>
            <w:hideMark/>
          </w:tcPr>
          <w:p w14:paraId="38B0096C" w14:textId="77777777" w:rsidR="00E83F66" w:rsidRPr="00772251" w:rsidRDefault="00E83F66" w:rsidP="0048591A">
            <w:pPr>
              <w:spacing w:before="60" w:after="60" w:line="240" w:lineRule="auto"/>
              <w:jc w:val="center"/>
              <w:rPr>
                <w:noProof/>
                <w:sz w:val="20"/>
              </w:rPr>
            </w:pPr>
            <w:r>
              <w:rPr>
                <w:noProof/>
                <w:sz w:val="20"/>
              </w:rPr>
              <w:t>283319</w:t>
            </w:r>
          </w:p>
        </w:tc>
        <w:tc>
          <w:tcPr>
            <w:tcW w:w="9680" w:type="dxa"/>
            <w:tcBorders>
              <w:top w:val="nil"/>
              <w:left w:val="nil"/>
              <w:bottom w:val="single" w:sz="4" w:space="0" w:color="auto"/>
              <w:right w:val="single" w:sz="4" w:space="0" w:color="auto"/>
            </w:tcBorders>
            <w:shd w:val="clear" w:color="auto" w:fill="auto"/>
            <w:noWrap/>
            <w:hideMark/>
          </w:tcPr>
          <w:p w14:paraId="546655B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4F333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071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68A3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C60B7" w14:textId="77777777" w:rsidR="00E83F66" w:rsidRPr="00772251" w:rsidRDefault="00E83F66" w:rsidP="0048591A">
            <w:pPr>
              <w:spacing w:before="60" w:after="60" w:line="240" w:lineRule="auto"/>
              <w:jc w:val="center"/>
              <w:rPr>
                <w:noProof/>
                <w:sz w:val="20"/>
              </w:rPr>
            </w:pPr>
            <w:r>
              <w:rPr>
                <w:noProof/>
                <w:sz w:val="20"/>
              </w:rPr>
              <w:t>28332100</w:t>
            </w:r>
          </w:p>
        </w:tc>
        <w:tc>
          <w:tcPr>
            <w:tcW w:w="1329" w:type="dxa"/>
            <w:tcBorders>
              <w:top w:val="nil"/>
              <w:left w:val="nil"/>
              <w:bottom w:val="single" w:sz="4" w:space="0" w:color="auto"/>
              <w:right w:val="single" w:sz="4" w:space="0" w:color="auto"/>
            </w:tcBorders>
            <w:shd w:val="clear" w:color="auto" w:fill="auto"/>
            <w:noWrap/>
            <w:hideMark/>
          </w:tcPr>
          <w:p w14:paraId="4C574317" w14:textId="77777777" w:rsidR="00E83F66" w:rsidRPr="00772251" w:rsidRDefault="00E83F66" w:rsidP="0048591A">
            <w:pPr>
              <w:spacing w:before="60" w:after="60" w:line="240" w:lineRule="auto"/>
              <w:jc w:val="center"/>
              <w:rPr>
                <w:noProof/>
                <w:sz w:val="20"/>
              </w:rPr>
            </w:pPr>
            <w:r>
              <w:rPr>
                <w:noProof/>
                <w:sz w:val="20"/>
              </w:rPr>
              <w:t>283321</w:t>
            </w:r>
          </w:p>
        </w:tc>
        <w:tc>
          <w:tcPr>
            <w:tcW w:w="9680" w:type="dxa"/>
            <w:tcBorders>
              <w:top w:val="nil"/>
              <w:left w:val="nil"/>
              <w:bottom w:val="single" w:sz="4" w:space="0" w:color="auto"/>
              <w:right w:val="single" w:sz="4" w:space="0" w:color="auto"/>
            </w:tcBorders>
            <w:shd w:val="clear" w:color="auto" w:fill="auto"/>
            <w:noWrap/>
            <w:hideMark/>
          </w:tcPr>
          <w:p w14:paraId="4AB5B7CD" w14:textId="77777777" w:rsidR="00E83F66" w:rsidRPr="00772251" w:rsidRDefault="00E83F66" w:rsidP="0048591A">
            <w:pPr>
              <w:spacing w:before="60" w:after="60" w:line="240" w:lineRule="auto"/>
              <w:rPr>
                <w:noProof/>
                <w:sz w:val="20"/>
              </w:rPr>
            </w:pPr>
            <w:r>
              <w:rPr>
                <w:noProof/>
                <w:sz w:val="20"/>
              </w:rPr>
              <w:t>-- des Magnesiums</w:t>
            </w:r>
          </w:p>
        </w:tc>
        <w:tc>
          <w:tcPr>
            <w:tcW w:w="1134" w:type="dxa"/>
            <w:tcBorders>
              <w:top w:val="nil"/>
              <w:left w:val="nil"/>
              <w:bottom w:val="single" w:sz="4" w:space="0" w:color="auto"/>
              <w:right w:val="single" w:sz="4" w:space="0" w:color="auto"/>
            </w:tcBorders>
            <w:shd w:val="clear" w:color="auto" w:fill="auto"/>
            <w:noWrap/>
            <w:vAlign w:val="center"/>
            <w:hideMark/>
          </w:tcPr>
          <w:p w14:paraId="385903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F5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8CA4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F02FF" w14:textId="77777777" w:rsidR="00E83F66" w:rsidRPr="00772251" w:rsidRDefault="00E83F66" w:rsidP="0048591A">
            <w:pPr>
              <w:spacing w:before="60" w:after="60" w:line="240" w:lineRule="auto"/>
              <w:jc w:val="center"/>
              <w:rPr>
                <w:noProof/>
                <w:sz w:val="20"/>
              </w:rPr>
            </w:pPr>
            <w:r>
              <w:rPr>
                <w:noProof/>
                <w:sz w:val="20"/>
              </w:rPr>
              <w:t>28332200</w:t>
            </w:r>
          </w:p>
        </w:tc>
        <w:tc>
          <w:tcPr>
            <w:tcW w:w="1329" w:type="dxa"/>
            <w:tcBorders>
              <w:top w:val="nil"/>
              <w:left w:val="nil"/>
              <w:bottom w:val="single" w:sz="4" w:space="0" w:color="auto"/>
              <w:right w:val="single" w:sz="4" w:space="0" w:color="auto"/>
            </w:tcBorders>
            <w:shd w:val="clear" w:color="auto" w:fill="auto"/>
            <w:noWrap/>
            <w:hideMark/>
          </w:tcPr>
          <w:p w14:paraId="4F32A190" w14:textId="77777777" w:rsidR="00E83F66" w:rsidRPr="00772251" w:rsidRDefault="00E83F66" w:rsidP="0048591A">
            <w:pPr>
              <w:spacing w:before="60" w:after="60" w:line="240" w:lineRule="auto"/>
              <w:jc w:val="center"/>
              <w:rPr>
                <w:noProof/>
                <w:sz w:val="20"/>
              </w:rPr>
            </w:pPr>
            <w:r>
              <w:rPr>
                <w:noProof/>
                <w:sz w:val="20"/>
              </w:rPr>
              <w:t>283322</w:t>
            </w:r>
          </w:p>
        </w:tc>
        <w:tc>
          <w:tcPr>
            <w:tcW w:w="9680" w:type="dxa"/>
            <w:tcBorders>
              <w:top w:val="nil"/>
              <w:left w:val="nil"/>
              <w:bottom w:val="single" w:sz="4" w:space="0" w:color="auto"/>
              <w:right w:val="single" w:sz="4" w:space="0" w:color="auto"/>
            </w:tcBorders>
            <w:shd w:val="clear" w:color="auto" w:fill="auto"/>
            <w:noWrap/>
            <w:hideMark/>
          </w:tcPr>
          <w:p w14:paraId="646D029A" w14:textId="77777777" w:rsidR="00E83F66" w:rsidRPr="00772251" w:rsidRDefault="00E83F66" w:rsidP="0048591A">
            <w:pPr>
              <w:spacing w:before="60" w:after="60" w:line="240" w:lineRule="auto"/>
              <w:rPr>
                <w:noProof/>
                <w:sz w:val="20"/>
              </w:rPr>
            </w:pPr>
            <w:r>
              <w:rPr>
                <w:noProof/>
                <w:sz w:val="20"/>
              </w:rPr>
              <w:t>-- des Aluminiums</w:t>
            </w:r>
          </w:p>
        </w:tc>
        <w:tc>
          <w:tcPr>
            <w:tcW w:w="1134" w:type="dxa"/>
            <w:tcBorders>
              <w:top w:val="nil"/>
              <w:left w:val="nil"/>
              <w:bottom w:val="single" w:sz="4" w:space="0" w:color="auto"/>
              <w:right w:val="single" w:sz="4" w:space="0" w:color="auto"/>
            </w:tcBorders>
            <w:shd w:val="clear" w:color="auto" w:fill="auto"/>
            <w:noWrap/>
            <w:vAlign w:val="center"/>
            <w:hideMark/>
          </w:tcPr>
          <w:p w14:paraId="4509CB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D3D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F5D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803C0F" w14:textId="77777777" w:rsidR="00E83F66" w:rsidRPr="00772251" w:rsidRDefault="00E83F66" w:rsidP="0048591A">
            <w:pPr>
              <w:spacing w:before="60" w:after="60" w:line="240" w:lineRule="auto"/>
              <w:jc w:val="center"/>
              <w:rPr>
                <w:noProof/>
                <w:sz w:val="20"/>
              </w:rPr>
            </w:pPr>
            <w:r>
              <w:rPr>
                <w:noProof/>
                <w:sz w:val="20"/>
              </w:rPr>
              <w:t>28332400</w:t>
            </w:r>
          </w:p>
        </w:tc>
        <w:tc>
          <w:tcPr>
            <w:tcW w:w="1329" w:type="dxa"/>
            <w:tcBorders>
              <w:top w:val="nil"/>
              <w:left w:val="nil"/>
              <w:bottom w:val="single" w:sz="4" w:space="0" w:color="auto"/>
              <w:right w:val="single" w:sz="4" w:space="0" w:color="auto"/>
            </w:tcBorders>
            <w:shd w:val="clear" w:color="auto" w:fill="auto"/>
            <w:noWrap/>
            <w:hideMark/>
          </w:tcPr>
          <w:p w14:paraId="098CD15C" w14:textId="77777777" w:rsidR="00E83F66" w:rsidRPr="00772251" w:rsidRDefault="00E83F66" w:rsidP="0048591A">
            <w:pPr>
              <w:spacing w:before="60" w:after="60" w:line="240" w:lineRule="auto"/>
              <w:jc w:val="center"/>
              <w:rPr>
                <w:noProof/>
                <w:sz w:val="20"/>
              </w:rPr>
            </w:pPr>
            <w:r>
              <w:rPr>
                <w:noProof/>
                <w:sz w:val="20"/>
              </w:rPr>
              <w:t>283324</w:t>
            </w:r>
          </w:p>
        </w:tc>
        <w:tc>
          <w:tcPr>
            <w:tcW w:w="9680" w:type="dxa"/>
            <w:tcBorders>
              <w:top w:val="nil"/>
              <w:left w:val="nil"/>
              <w:bottom w:val="single" w:sz="4" w:space="0" w:color="auto"/>
              <w:right w:val="single" w:sz="4" w:space="0" w:color="auto"/>
            </w:tcBorders>
            <w:shd w:val="clear" w:color="auto" w:fill="auto"/>
            <w:noWrap/>
            <w:hideMark/>
          </w:tcPr>
          <w:p w14:paraId="7A487BF4" w14:textId="77777777" w:rsidR="00E83F66" w:rsidRPr="00772251" w:rsidRDefault="00E83F66" w:rsidP="0048591A">
            <w:pPr>
              <w:spacing w:before="60" w:after="60" w:line="240" w:lineRule="auto"/>
              <w:rPr>
                <w:noProof/>
                <w:sz w:val="20"/>
              </w:rPr>
            </w:pPr>
            <w:r>
              <w:rPr>
                <w:noProof/>
                <w:sz w:val="20"/>
              </w:rPr>
              <w:t>-- des Nickels</w:t>
            </w:r>
          </w:p>
        </w:tc>
        <w:tc>
          <w:tcPr>
            <w:tcW w:w="1134" w:type="dxa"/>
            <w:tcBorders>
              <w:top w:val="nil"/>
              <w:left w:val="nil"/>
              <w:bottom w:val="single" w:sz="4" w:space="0" w:color="auto"/>
              <w:right w:val="single" w:sz="4" w:space="0" w:color="auto"/>
            </w:tcBorders>
            <w:shd w:val="clear" w:color="auto" w:fill="auto"/>
            <w:noWrap/>
            <w:vAlign w:val="center"/>
            <w:hideMark/>
          </w:tcPr>
          <w:p w14:paraId="49C82F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C23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89CD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7F774B" w14:textId="77777777" w:rsidR="00E83F66" w:rsidRPr="00772251" w:rsidRDefault="00E83F66" w:rsidP="0048591A">
            <w:pPr>
              <w:spacing w:before="60" w:after="60" w:line="240" w:lineRule="auto"/>
              <w:jc w:val="center"/>
              <w:rPr>
                <w:noProof/>
                <w:sz w:val="20"/>
              </w:rPr>
            </w:pPr>
            <w:r>
              <w:rPr>
                <w:noProof/>
                <w:sz w:val="20"/>
              </w:rPr>
              <w:t>28332500</w:t>
            </w:r>
          </w:p>
        </w:tc>
        <w:tc>
          <w:tcPr>
            <w:tcW w:w="1329" w:type="dxa"/>
            <w:tcBorders>
              <w:top w:val="nil"/>
              <w:left w:val="nil"/>
              <w:bottom w:val="single" w:sz="4" w:space="0" w:color="auto"/>
              <w:right w:val="single" w:sz="4" w:space="0" w:color="auto"/>
            </w:tcBorders>
            <w:shd w:val="clear" w:color="auto" w:fill="auto"/>
            <w:noWrap/>
            <w:hideMark/>
          </w:tcPr>
          <w:p w14:paraId="4C1033AA" w14:textId="77777777" w:rsidR="00E83F66" w:rsidRPr="00772251" w:rsidRDefault="00E83F66" w:rsidP="0048591A">
            <w:pPr>
              <w:spacing w:before="60" w:after="60" w:line="240" w:lineRule="auto"/>
              <w:jc w:val="center"/>
              <w:rPr>
                <w:noProof/>
                <w:sz w:val="20"/>
              </w:rPr>
            </w:pPr>
            <w:r>
              <w:rPr>
                <w:noProof/>
                <w:sz w:val="20"/>
              </w:rPr>
              <w:t>283325</w:t>
            </w:r>
          </w:p>
        </w:tc>
        <w:tc>
          <w:tcPr>
            <w:tcW w:w="9680" w:type="dxa"/>
            <w:tcBorders>
              <w:top w:val="nil"/>
              <w:left w:val="nil"/>
              <w:bottom w:val="single" w:sz="4" w:space="0" w:color="auto"/>
              <w:right w:val="single" w:sz="4" w:space="0" w:color="auto"/>
            </w:tcBorders>
            <w:shd w:val="clear" w:color="auto" w:fill="auto"/>
            <w:noWrap/>
            <w:hideMark/>
          </w:tcPr>
          <w:p w14:paraId="249ADC2C" w14:textId="77777777" w:rsidR="00E83F66" w:rsidRPr="00772251" w:rsidRDefault="00E83F66" w:rsidP="0048591A">
            <w:pPr>
              <w:spacing w:before="60" w:after="60" w:line="240" w:lineRule="auto"/>
              <w:rPr>
                <w:noProof/>
                <w:sz w:val="20"/>
              </w:rPr>
            </w:pPr>
            <w:r>
              <w:rPr>
                <w:noProof/>
                <w:sz w:val="20"/>
              </w:rPr>
              <w:t>-- des Kupfers</w:t>
            </w:r>
          </w:p>
        </w:tc>
        <w:tc>
          <w:tcPr>
            <w:tcW w:w="1134" w:type="dxa"/>
            <w:tcBorders>
              <w:top w:val="nil"/>
              <w:left w:val="nil"/>
              <w:bottom w:val="single" w:sz="4" w:space="0" w:color="auto"/>
              <w:right w:val="single" w:sz="4" w:space="0" w:color="auto"/>
            </w:tcBorders>
            <w:shd w:val="clear" w:color="auto" w:fill="auto"/>
            <w:noWrap/>
            <w:vAlign w:val="center"/>
            <w:hideMark/>
          </w:tcPr>
          <w:p w14:paraId="63FD4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AD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E0AF5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85FF5B" w14:textId="77777777" w:rsidR="00E83F66" w:rsidRPr="00772251" w:rsidRDefault="00E83F66" w:rsidP="0048591A">
            <w:pPr>
              <w:spacing w:before="60" w:after="60" w:line="240" w:lineRule="auto"/>
              <w:jc w:val="center"/>
              <w:rPr>
                <w:noProof/>
                <w:sz w:val="20"/>
              </w:rPr>
            </w:pPr>
            <w:r>
              <w:rPr>
                <w:noProof/>
                <w:sz w:val="20"/>
              </w:rPr>
              <w:t>28332700</w:t>
            </w:r>
          </w:p>
        </w:tc>
        <w:tc>
          <w:tcPr>
            <w:tcW w:w="1329" w:type="dxa"/>
            <w:tcBorders>
              <w:top w:val="nil"/>
              <w:left w:val="nil"/>
              <w:bottom w:val="single" w:sz="4" w:space="0" w:color="auto"/>
              <w:right w:val="single" w:sz="4" w:space="0" w:color="auto"/>
            </w:tcBorders>
            <w:shd w:val="clear" w:color="auto" w:fill="auto"/>
            <w:noWrap/>
            <w:hideMark/>
          </w:tcPr>
          <w:p w14:paraId="56A22DAF" w14:textId="77777777" w:rsidR="00E83F66" w:rsidRPr="00772251" w:rsidRDefault="00E83F66" w:rsidP="0048591A">
            <w:pPr>
              <w:spacing w:before="60" w:after="60" w:line="240" w:lineRule="auto"/>
              <w:jc w:val="center"/>
              <w:rPr>
                <w:noProof/>
                <w:sz w:val="20"/>
              </w:rPr>
            </w:pPr>
            <w:r>
              <w:rPr>
                <w:noProof/>
                <w:sz w:val="20"/>
              </w:rPr>
              <w:t>283327</w:t>
            </w:r>
          </w:p>
        </w:tc>
        <w:tc>
          <w:tcPr>
            <w:tcW w:w="9680" w:type="dxa"/>
            <w:tcBorders>
              <w:top w:val="nil"/>
              <w:left w:val="nil"/>
              <w:bottom w:val="single" w:sz="4" w:space="0" w:color="auto"/>
              <w:right w:val="single" w:sz="4" w:space="0" w:color="auto"/>
            </w:tcBorders>
            <w:shd w:val="clear" w:color="auto" w:fill="auto"/>
            <w:noWrap/>
            <w:hideMark/>
          </w:tcPr>
          <w:p w14:paraId="26BF746F" w14:textId="77777777" w:rsidR="00E83F66" w:rsidRPr="00772251" w:rsidRDefault="00E83F66" w:rsidP="0048591A">
            <w:pPr>
              <w:spacing w:before="60" w:after="60" w:line="240" w:lineRule="auto"/>
              <w:rPr>
                <w:noProof/>
                <w:sz w:val="20"/>
              </w:rPr>
            </w:pPr>
            <w:r>
              <w:rPr>
                <w:noProof/>
                <w:sz w:val="20"/>
              </w:rPr>
              <w:t>-- des Bariums</w:t>
            </w:r>
          </w:p>
        </w:tc>
        <w:tc>
          <w:tcPr>
            <w:tcW w:w="1134" w:type="dxa"/>
            <w:tcBorders>
              <w:top w:val="nil"/>
              <w:left w:val="nil"/>
              <w:bottom w:val="single" w:sz="4" w:space="0" w:color="auto"/>
              <w:right w:val="single" w:sz="4" w:space="0" w:color="auto"/>
            </w:tcBorders>
            <w:shd w:val="clear" w:color="auto" w:fill="auto"/>
            <w:noWrap/>
            <w:vAlign w:val="center"/>
            <w:hideMark/>
          </w:tcPr>
          <w:p w14:paraId="19E282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AF3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1AB4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B47BB8" w14:textId="77777777" w:rsidR="00E83F66" w:rsidRPr="00772251" w:rsidRDefault="00E83F66" w:rsidP="0048591A">
            <w:pPr>
              <w:spacing w:before="60" w:after="60" w:line="240" w:lineRule="auto"/>
              <w:jc w:val="center"/>
              <w:rPr>
                <w:noProof/>
                <w:sz w:val="20"/>
              </w:rPr>
            </w:pPr>
            <w:r>
              <w:rPr>
                <w:noProof/>
                <w:sz w:val="20"/>
              </w:rPr>
              <w:t>28332900</w:t>
            </w:r>
          </w:p>
        </w:tc>
        <w:tc>
          <w:tcPr>
            <w:tcW w:w="1329" w:type="dxa"/>
            <w:tcBorders>
              <w:top w:val="nil"/>
              <w:left w:val="nil"/>
              <w:bottom w:val="single" w:sz="4" w:space="0" w:color="auto"/>
              <w:right w:val="single" w:sz="4" w:space="0" w:color="auto"/>
            </w:tcBorders>
            <w:shd w:val="clear" w:color="auto" w:fill="auto"/>
            <w:noWrap/>
            <w:hideMark/>
          </w:tcPr>
          <w:p w14:paraId="2CFB2221" w14:textId="77777777" w:rsidR="00E83F66" w:rsidRPr="00772251" w:rsidRDefault="00E83F66" w:rsidP="0048591A">
            <w:pPr>
              <w:spacing w:before="60" w:after="60" w:line="240" w:lineRule="auto"/>
              <w:jc w:val="center"/>
              <w:rPr>
                <w:noProof/>
                <w:sz w:val="20"/>
              </w:rPr>
            </w:pPr>
            <w:r>
              <w:rPr>
                <w:noProof/>
                <w:sz w:val="20"/>
              </w:rPr>
              <w:t>283329</w:t>
            </w:r>
          </w:p>
        </w:tc>
        <w:tc>
          <w:tcPr>
            <w:tcW w:w="9680" w:type="dxa"/>
            <w:tcBorders>
              <w:top w:val="nil"/>
              <w:left w:val="nil"/>
              <w:bottom w:val="single" w:sz="4" w:space="0" w:color="auto"/>
              <w:right w:val="single" w:sz="4" w:space="0" w:color="auto"/>
            </w:tcBorders>
            <w:shd w:val="clear" w:color="auto" w:fill="auto"/>
            <w:noWrap/>
            <w:hideMark/>
          </w:tcPr>
          <w:p w14:paraId="39590F2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A60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56F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CF9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7593F8" w14:textId="77777777" w:rsidR="00E83F66" w:rsidRPr="00772251" w:rsidRDefault="00E83F66" w:rsidP="008B5034">
            <w:pPr>
              <w:pageBreakBefore/>
              <w:spacing w:before="60" w:after="60" w:line="240" w:lineRule="auto"/>
              <w:jc w:val="center"/>
              <w:rPr>
                <w:noProof/>
                <w:sz w:val="20"/>
              </w:rPr>
            </w:pPr>
            <w:r>
              <w:rPr>
                <w:noProof/>
                <w:sz w:val="20"/>
              </w:rPr>
              <w:t>28333000</w:t>
            </w:r>
          </w:p>
        </w:tc>
        <w:tc>
          <w:tcPr>
            <w:tcW w:w="1329" w:type="dxa"/>
            <w:tcBorders>
              <w:top w:val="nil"/>
              <w:left w:val="nil"/>
              <w:bottom w:val="single" w:sz="4" w:space="0" w:color="auto"/>
              <w:right w:val="single" w:sz="4" w:space="0" w:color="auto"/>
            </w:tcBorders>
            <w:shd w:val="clear" w:color="auto" w:fill="auto"/>
            <w:noWrap/>
            <w:hideMark/>
          </w:tcPr>
          <w:p w14:paraId="45BA799E" w14:textId="77777777" w:rsidR="00E83F66" w:rsidRPr="00772251" w:rsidRDefault="00E83F66" w:rsidP="0048591A">
            <w:pPr>
              <w:spacing w:before="60" w:after="60" w:line="240" w:lineRule="auto"/>
              <w:jc w:val="center"/>
              <w:rPr>
                <w:noProof/>
                <w:sz w:val="20"/>
              </w:rPr>
            </w:pPr>
            <w:r>
              <w:rPr>
                <w:noProof/>
                <w:sz w:val="20"/>
              </w:rPr>
              <w:t>283330</w:t>
            </w:r>
          </w:p>
        </w:tc>
        <w:tc>
          <w:tcPr>
            <w:tcW w:w="9680" w:type="dxa"/>
            <w:tcBorders>
              <w:top w:val="nil"/>
              <w:left w:val="nil"/>
              <w:bottom w:val="single" w:sz="4" w:space="0" w:color="auto"/>
              <w:right w:val="single" w:sz="4" w:space="0" w:color="auto"/>
            </w:tcBorders>
            <w:shd w:val="clear" w:color="auto" w:fill="auto"/>
            <w:noWrap/>
            <w:hideMark/>
          </w:tcPr>
          <w:p w14:paraId="1DD88B3A" w14:textId="77777777" w:rsidR="00E83F66" w:rsidRPr="00772251" w:rsidRDefault="00E83F66" w:rsidP="0048591A">
            <w:pPr>
              <w:spacing w:before="60" w:after="60" w:line="240" w:lineRule="auto"/>
              <w:rPr>
                <w:noProof/>
                <w:sz w:val="20"/>
              </w:rPr>
            </w:pPr>
            <w:r>
              <w:rPr>
                <w:noProof/>
                <w:sz w:val="20"/>
              </w:rPr>
              <w:t>- Alaune</w:t>
            </w:r>
          </w:p>
        </w:tc>
        <w:tc>
          <w:tcPr>
            <w:tcW w:w="1134" w:type="dxa"/>
            <w:tcBorders>
              <w:top w:val="nil"/>
              <w:left w:val="nil"/>
              <w:bottom w:val="single" w:sz="4" w:space="0" w:color="auto"/>
              <w:right w:val="single" w:sz="4" w:space="0" w:color="auto"/>
            </w:tcBorders>
            <w:shd w:val="clear" w:color="auto" w:fill="auto"/>
            <w:noWrap/>
            <w:vAlign w:val="center"/>
            <w:hideMark/>
          </w:tcPr>
          <w:p w14:paraId="1761E7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0CD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45F6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D6894D" w14:textId="77777777" w:rsidR="00E83F66" w:rsidRPr="00772251" w:rsidRDefault="00E83F66" w:rsidP="0048591A">
            <w:pPr>
              <w:spacing w:before="60" w:after="60" w:line="240" w:lineRule="auto"/>
              <w:jc w:val="center"/>
              <w:rPr>
                <w:noProof/>
                <w:sz w:val="20"/>
              </w:rPr>
            </w:pPr>
            <w:r>
              <w:rPr>
                <w:noProof/>
                <w:sz w:val="20"/>
              </w:rPr>
              <w:t>28334000</w:t>
            </w:r>
          </w:p>
        </w:tc>
        <w:tc>
          <w:tcPr>
            <w:tcW w:w="1329" w:type="dxa"/>
            <w:tcBorders>
              <w:top w:val="nil"/>
              <w:left w:val="nil"/>
              <w:bottom w:val="single" w:sz="4" w:space="0" w:color="auto"/>
              <w:right w:val="single" w:sz="4" w:space="0" w:color="auto"/>
            </w:tcBorders>
            <w:shd w:val="clear" w:color="auto" w:fill="auto"/>
            <w:noWrap/>
            <w:hideMark/>
          </w:tcPr>
          <w:p w14:paraId="785E0AC3" w14:textId="77777777" w:rsidR="00E83F66" w:rsidRPr="00772251" w:rsidRDefault="00E83F66" w:rsidP="0048591A">
            <w:pPr>
              <w:spacing w:before="60" w:after="60" w:line="240" w:lineRule="auto"/>
              <w:jc w:val="center"/>
              <w:rPr>
                <w:noProof/>
                <w:sz w:val="20"/>
              </w:rPr>
            </w:pPr>
            <w:r>
              <w:rPr>
                <w:noProof/>
                <w:sz w:val="20"/>
              </w:rPr>
              <w:t>283340</w:t>
            </w:r>
          </w:p>
        </w:tc>
        <w:tc>
          <w:tcPr>
            <w:tcW w:w="9680" w:type="dxa"/>
            <w:tcBorders>
              <w:top w:val="nil"/>
              <w:left w:val="nil"/>
              <w:bottom w:val="single" w:sz="4" w:space="0" w:color="auto"/>
              <w:right w:val="single" w:sz="4" w:space="0" w:color="auto"/>
            </w:tcBorders>
            <w:shd w:val="clear" w:color="auto" w:fill="auto"/>
            <w:noWrap/>
            <w:hideMark/>
          </w:tcPr>
          <w:p w14:paraId="4ACFD918" w14:textId="77777777" w:rsidR="00E83F66" w:rsidRPr="00772251" w:rsidRDefault="00E83F66" w:rsidP="0048591A">
            <w:pPr>
              <w:spacing w:before="60" w:after="60" w:line="240" w:lineRule="auto"/>
              <w:rPr>
                <w:noProof/>
                <w:sz w:val="20"/>
              </w:rPr>
            </w:pPr>
            <w:r>
              <w:rPr>
                <w:noProof/>
                <w:sz w:val="20"/>
              </w:rPr>
              <w:t>- Peroxosulfate (Persulfate)</w:t>
            </w:r>
          </w:p>
        </w:tc>
        <w:tc>
          <w:tcPr>
            <w:tcW w:w="1134" w:type="dxa"/>
            <w:tcBorders>
              <w:top w:val="nil"/>
              <w:left w:val="nil"/>
              <w:bottom w:val="single" w:sz="4" w:space="0" w:color="auto"/>
              <w:right w:val="single" w:sz="4" w:space="0" w:color="auto"/>
            </w:tcBorders>
            <w:shd w:val="clear" w:color="auto" w:fill="auto"/>
            <w:noWrap/>
            <w:vAlign w:val="center"/>
            <w:hideMark/>
          </w:tcPr>
          <w:p w14:paraId="22C84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CFC6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D4356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FE005D" w14:textId="77777777" w:rsidR="00E83F66" w:rsidRPr="00772251" w:rsidRDefault="00E83F66" w:rsidP="0048591A">
            <w:pPr>
              <w:spacing w:before="60" w:after="60" w:line="240" w:lineRule="auto"/>
              <w:jc w:val="center"/>
              <w:rPr>
                <w:noProof/>
                <w:sz w:val="20"/>
              </w:rPr>
            </w:pPr>
            <w:r>
              <w:rPr>
                <w:noProof/>
                <w:sz w:val="20"/>
              </w:rPr>
              <w:t>28341000</w:t>
            </w:r>
          </w:p>
        </w:tc>
        <w:tc>
          <w:tcPr>
            <w:tcW w:w="1329" w:type="dxa"/>
            <w:tcBorders>
              <w:top w:val="nil"/>
              <w:left w:val="nil"/>
              <w:bottom w:val="single" w:sz="4" w:space="0" w:color="auto"/>
              <w:right w:val="single" w:sz="4" w:space="0" w:color="auto"/>
            </w:tcBorders>
            <w:shd w:val="clear" w:color="auto" w:fill="auto"/>
            <w:noWrap/>
            <w:hideMark/>
          </w:tcPr>
          <w:p w14:paraId="1D60BDDD" w14:textId="77777777" w:rsidR="00E83F66" w:rsidRPr="00772251" w:rsidRDefault="00E83F66" w:rsidP="0048591A">
            <w:pPr>
              <w:spacing w:before="60" w:after="60" w:line="240" w:lineRule="auto"/>
              <w:jc w:val="center"/>
              <w:rPr>
                <w:noProof/>
                <w:sz w:val="20"/>
              </w:rPr>
            </w:pPr>
            <w:r>
              <w:rPr>
                <w:noProof/>
                <w:sz w:val="20"/>
              </w:rPr>
              <w:t>283410</w:t>
            </w:r>
          </w:p>
        </w:tc>
        <w:tc>
          <w:tcPr>
            <w:tcW w:w="9680" w:type="dxa"/>
            <w:tcBorders>
              <w:top w:val="nil"/>
              <w:left w:val="nil"/>
              <w:bottom w:val="single" w:sz="4" w:space="0" w:color="auto"/>
              <w:right w:val="single" w:sz="4" w:space="0" w:color="auto"/>
            </w:tcBorders>
            <w:shd w:val="clear" w:color="auto" w:fill="auto"/>
            <w:noWrap/>
            <w:hideMark/>
          </w:tcPr>
          <w:p w14:paraId="2360851A" w14:textId="77777777" w:rsidR="00E83F66" w:rsidRPr="00772251" w:rsidRDefault="00E83F66" w:rsidP="0048591A">
            <w:pPr>
              <w:spacing w:before="60" w:after="60" w:line="240" w:lineRule="auto"/>
              <w:rPr>
                <w:noProof/>
                <w:sz w:val="20"/>
              </w:rPr>
            </w:pPr>
            <w:r>
              <w:rPr>
                <w:noProof/>
                <w:sz w:val="20"/>
              </w:rPr>
              <w:t>- Nitrite</w:t>
            </w:r>
          </w:p>
        </w:tc>
        <w:tc>
          <w:tcPr>
            <w:tcW w:w="1134" w:type="dxa"/>
            <w:tcBorders>
              <w:top w:val="nil"/>
              <w:left w:val="nil"/>
              <w:bottom w:val="single" w:sz="4" w:space="0" w:color="auto"/>
              <w:right w:val="single" w:sz="4" w:space="0" w:color="auto"/>
            </w:tcBorders>
            <w:shd w:val="clear" w:color="auto" w:fill="auto"/>
            <w:noWrap/>
            <w:vAlign w:val="center"/>
            <w:hideMark/>
          </w:tcPr>
          <w:p w14:paraId="48DF0A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8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D736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115D1" w14:textId="77777777" w:rsidR="00E83F66" w:rsidRPr="00772251" w:rsidRDefault="00E83F66" w:rsidP="0048591A">
            <w:pPr>
              <w:spacing w:before="60" w:after="60" w:line="240" w:lineRule="auto"/>
              <w:jc w:val="center"/>
              <w:rPr>
                <w:noProof/>
                <w:sz w:val="20"/>
              </w:rPr>
            </w:pPr>
            <w:r>
              <w:rPr>
                <w:noProof/>
                <w:sz w:val="20"/>
              </w:rPr>
              <w:t>28342100</w:t>
            </w:r>
          </w:p>
        </w:tc>
        <w:tc>
          <w:tcPr>
            <w:tcW w:w="1329" w:type="dxa"/>
            <w:tcBorders>
              <w:top w:val="nil"/>
              <w:left w:val="nil"/>
              <w:bottom w:val="single" w:sz="4" w:space="0" w:color="auto"/>
              <w:right w:val="single" w:sz="4" w:space="0" w:color="auto"/>
            </w:tcBorders>
            <w:shd w:val="clear" w:color="auto" w:fill="auto"/>
            <w:noWrap/>
            <w:hideMark/>
          </w:tcPr>
          <w:p w14:paraId="727EE09F" w14:textId="77777777" w:rsidR="00E83F66" w:rsidRPr="00772251" w:rsidRDefault="00E83F66" w:rsidP="0048591A">
            <w:pPr>
              <w:spacing w:before="60" w:after="60" w:line="240" w:lineRule="auto"/>
              <w:jc w:val="center"/>
              <w:rPr>
                <w:noProof/>
                <w:sz w:val="20"/>
              </w:rPr>
            </w:pPr>
            <w:r>
              <w:rPr>
                <w:noProof/>
                <w:sz w:val="20"/>
              </w:rPr>
              <w:t>283421</w:t>
            </w:r>
          </w:p>
        </w:tc>
        <w:tc>
          <w:tcPr>
            <w:tcW w:w="9680" w:type="dxa"/>
            <w:tcBorders>
              <w:top w:val="nil"/>
              <w:left w:val="nil"/>
              <w:bottom w:val="single" w:sz="4" w:space="0" w:color="auto"/>
              <w:right w:val="single" w:sz="4" w:space="0" w:color="auto"/>
            </w:tcBorders>
            <w:shd w:val="clear" w:color="auto" w:fill="auto"/>
            <w:noWrap/>
            <w:hideMark/>
          </w:tcPr>
          <w:p w14:paraId="087C1612" w14:textId="77777777" w:rsidR="00E83F66" w:rsidRPr="00772251" w:rsidRDefault="00E83F66" w:rsidP="0048591A">
            <w:pPr>
              <w:spacing w:before="60" w:after="60" w:line="240" w:lineRule="auto"/>
              <w:rPr>
                <w:noProof/>
                <w:sz w:val="20"/>
              </w:rPr>
            </w:pPr>
            <w:r>
              <w:rPr>
                <w:noProof/>
                <w:sz w:val="20"/>
              </w:rPr>
              <w:t>-- des Kaliums</w:t>
            </w:r>
          </w:p>
        </w:tc>
        <w:tc>
          <w:tcPr>
            <w:tcW w:w="1134" w:type="dxa"/>
            <w:tcBorders>
              <w:top w:val="nil"/>
              <w:left w:val="nil"/>
              <w:bottom w:val="single" w:sz="4" w:space="0" w:color="auto"/>
              <w:right w:val="single" w:sz="4" w:space="0" w:color="auto"/>
            </w:tcBorders>
            <w:shd w:val="clear" w:color="auto" w:fill="auto"/>
            <w:noWrap/>
            <w:vAlign w:val="center"/>
            <w:hideMark/>
          </w:tcPr>
          <w:p w14:paraId="1B677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40AA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7AA9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53701F" w14:textId="77777777" w:rsidR="00E83F66" w:rsidRPr="00772251" w:rsidRDefault="00E83F66" w:rsidP="0048591A">
            <w:pPr>
              <w:spacing w:before="60" w:after="60" w:line="240" w:lineRule="auto"/>
              <w:jc w:val="center"/>
              <w:rPr>
                <w:noProof/>
                <w:sz w:val="20"/>
              </w:rPr>
            </w:pPr>
            <w:r>
              <w:rPr>
                <w:noProof/>
                <w:sz w:val="20"/>
              </w:rPr>
              <w:t>28342900</w:t>
            </w:r>
          </w:p>
        </w:tc>
        <w:tc>
          <w:tcPr>
            <w:tcW w:w="1329" w:type="dxa"/>
            <w:tcBorders>
              <w:top w:val="nil"/>
              <w:left w:val="nil"/>
              <w:bottom w:val="single" w:sz="4" w:space="0" w:color="auto"/>
              <w:right w:val="single" w:sz="4" w:space="0" w:color="auto"/>
            </w:tcBorders>
            <w:shd w:val="clear" w:color="auto" w:fill="auto"/>
            <w:noWrap/>
            <w:hideMark/>
          </w:tcPr>
          <w:p w14:paraId="20012D01" w14:textId="77777777" w:rsidR="00E83F66" w:rsidRPr="00772251" w:rsidRDefault="00E83F66" w:rsidP="0048591A">
            <w:pPr>
              <w:spacing w:before="60" w:after="60" w:line="240" w:lineRule="auto"/>
              <w:jc w:val="center"/>
              <w:rPr>
                <w:noProof/>
                <w:sz w:val="20"/>
              </w:rPr>
            </w:pPr>
            <w:r>
              <w:rPr>
                <w:noProof/>
                <w:sz w:val="20"/>
              </w:rPr>
              <w:t>283429</w:t>
            </w:r>
          </w:p>
        </w:tc>
        <w:tc>
          <w:tcPr>
            <w:tcW w:w="9680" w:type="dxa"/>
            <w:tcBorders>
              <w:top w:val="nil"/>
              <w:left w:val="nil"/>
              <w:bottom w:val="single" w:sz="4" w:space="0" w:color="auto"/>
              <w:right w:val="single" w:sz="4" w:space="0" w:color="auto"/>
            </w:tcBorders>
            <w:shd w:val="clear" w:color="auto" w:fill="auto"/>
            <w:noWrap/>
            <w:hideMark/>
          </w:tcPr>
          <w:p w14:paraId="68284DB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3B25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4B1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A78E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856B3" w14:textId="77777777" w:rsidR="00E83F66" w:rsidRPr="00772251" w:rsidRDefault="00E83F66" w:rsidP="0048591A">
            <w:pPr>
              <w:spacing w:before="60" w:after="60" w:line="240" w:lineRule="auto"/>
              <w:jc w:val="center"/>
              <w:rPr>
                <w:noProof/>
                <w:sz w:val="20"/>
              </w:rPr>
            </w:pPr>
            <w:r>
              <w:rPr>
                <w:noProof/>
                <w:sz w:val="20"/>
              </w:rPr>
              <w:t>28351000</w:t>
            </w:r>
          </w:p>
        </w:tc>
        <w:tc>
          <w:tcPr>
            <w:tcW w:w="1329" w:type="dxa"/>
            <w:tcBorders>
              <w:top w:val="nil"/>
              <w:left w:val="nil"/>
              <w:bottom w:val="single" w:sz="4" w:space="0" w:color="auto"/>
              <w:right w:val="single" w:sz="4" w:space="0" w:color="auto"/>
            </w:tcBorders>
            <w:shd w:val="clear" w:color="auto" w:fill="auto"/>
            <w:noWrap/>
            <w:hideMark/>
          </w:tcPr>
          <w:p w14:paraId="7C72BD75" w14:textId="77777777" w:rsidR="00E83F66" w:rsidRPr="00772251" w:rsidRDefault="00E83F66" w:rsidP="0048591A">
            <w:pPr>
              <w:spacing w:before="60" w:after="60" w:line="240" w:lineRule="auto"/>
              <w:jc w:val="center"/>
              <w:rPr>
                <w:noProof/>
                <w:sz w:val="20"/>
              </w:rPr>
            </w:pPr>
            <w:r>
              <w:rPr>
                <w:noProof/>
                <w:sz w:val="20"/>
              </w:rPr>
              <w:t>283510</w:t>
            </w:r>
          </w:p>
        </w:tc>
        <w:tc>
          <w:tcPr>
            <w:tcW w:w="9680" w:type="dxa"/>
            <w:tcBorders>
              <w:top w:val="nil"/>
              <w:left w:val="nil"/>
              <w:bottom w:val="single" w:sz="4" w:space="0" w:color="auto"/>
              <w:right w:val="single" w:sz="4" w:space="0" w:color="auto"/>
            </w:tcBorders>
            <w:shd w:val="clear" w:color="auto" w:fill="auto"/>
            <w:noWrap/>
            <w:hideMark/>
          </w:tcPr>
          <w:p w14:paraId="58DB26B1" w14:textId="77777777" w:rsidR="00E83F66" w:rsidRPr="00772251" w:rsidRDefault="00E83F66" w:rsidP="0048591A">
            <w:pPr>
              <w:spacing w:before="60" w:after="60" w:line="240" w:lineRule="auto"/>
              <w:rPr>
                <w:noProof/>
                <w:sz w:val="20"/>
              </w:rPr>
            </w:pPr>
            <w:r>
              <w:rPr>
                <w:noProof/>
                <w:sz w:val="20"/>
              </w:rPr>
              <w:t>- Phosphinate (Hypophosphite) und Phosphonate (Phosphite)</w:t>
            </w:r>
          </w:p>
        </w:tc>
        <w:tc>
          <w:tcPr>
            <w:tcW w:w="1134" w:type="dxa"/>
            <w:tcBorders>
              <w:top w:val="nil"/>
              <w:left w:val="nil"/>
              <w:bottom w:val="single" w:sz="4" w:space="0" w:color="auto"/>
              <w:right w:val="single" w:sz="4" w:space="0" w:color="auto"/>
            </w:tcBorders>
            <w:shd w:val="clear" w:color="auto" w:fill="auto"/>
            <w:noWrap/>
            <w:vAlign w:val="center"/>
            <w:hideMark/>
          </w:tcPr>
          <w:p w14:paraId="6A6831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D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F9A82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0C0B3A" w14:textId="77777777" w:rsidR="00E83F66" w:rsidRPr="00772251" w:rsidRDefault="00E83F66" w:rsidP="0048591A">
            <w:pPr>
              <w:spacing w:before="60" w:after="60" w:line="240" w:lineRule="auto"/>
              <w:jc w:val="center"/>
              <w:rPr>
                <w:noProof/>
                <w:sz w:val="20"/>
              </w:rPr>
            </w:pPr>
            <w:r>
              <w:rPr>
                <w:noProof/>
                <w:sz w:val="20"/>
              </w:rPr>
              <w:t>28352200</w:t>
            </w:r>
          </w:p>
        </w:tc>
        <w:tc>
          <w:tcPr>
            <w:tcW w:w="1329" w:type="dxa"/>
            <w:tcBorders>
              <w:top w:val="nil"/>
              <w:left w:val="nil"/>
              <w:bottom w:val="single" w:sz="4" w:space="0" w:color="auto"/>
              <w:right w:val="single" w:sz="4" w:space="0" w:color="auto"/>
            </w:tcBorders>
            <w:shd w:val="clear" w:color="auto" w:fill="auto"/>
            <w:noWrap/>
            <w:hideMark/>
          </w:tcPr>
          <w:p w14:paraId="44177A53" w14:textId="77777777" w:rsidR="00E83F66" w:rsidRPr="00772251" w:rsidRDefault="00E83F66" w:rsidP="0048591A">
            <w:pPr>
              <w:spacing w:before="60" w:after="60" w:line="240" w:lineRule="auto"/>
              <w:jc w:val="center"/>
              <w:rPr>
                <w:noProof/>
                <w:sz w:val="20"/>
              </w:rPr>
            </w:pPr>
            <w:r>
              <w:rPr>
                <w:noProof/>
                <w:sz w:val="20"/>
              </w:rPr>
              <w:t>283522</w:t>
            </w:r>
          </w:p>
        </w:tc>
        <w:tc>
          <w:tcPr>
            <w:tcW w:w="9680" w:type="dxa"/>
            <w:tcBorders>
              <w:top w:val="nil"/>
              <w:left w:val="nil"/>
              <w:bottom w:val="single" w:sz="4" w:space="0" w:color="auto"/>
              <w:right w:val="single" w:sz="4" w:space="0" w:color="auto"/>
            </w:tcBorders>
            <w:shd w:val="clear" w:color="auto" w:fill="auto"/>
            <w:noWrap/>
            <w:hideMark/>
          </w:tcPr>
          <w:p w14:paraId="53BC9C37" w14:textId="77777777" w:rsidR="00E83F66" w:rsidRPr="00772251" w:rsidRDefault="00E83F66" w:rsidP="0048591A">
            <w:pPr>
              <w:spacing w:before="60" w:after="60" w:line="240" w:lineRule="auto"/>
              <w:rPr>
                <w:noProof/>
                <w:sz w:val="20"/>
              </w:rPr>
            </w:pPr>
            <w:r>
              <w:rPr>
                <w:noProof/>
                <w:sz w:val="20"/>
              </w:rPr>
              <w:t>-- Mononatriumdihydrogenphosphat oder Dinatriumhydrogenphosphat</w:t>
            </w:r>
          </w:p>
        </w:tc>
        <w:tc>
          <w:tcPr>
            <w:tcW w:w="1134" w:type="dxa"/>
            <w:tcBorders>
              <w:top w:val="nil"/>
              <w:left w:val="nil"/>
              <w:bottom w:val="single" w:sz="4" w:space="0" w:color="auto"/>
              <w:right w:val="single" w:sz="4" w:space="0" w:color="auto"/>
            </w:tcBorders>
            <w:shd w:val="clear" w:color="auto" w:fill="auto"/>
            <w:noWrap/>
            <w:vAlign w:val="center"/>
            <w:hideMark/>
          </w:tcPr>
          <w:p w14:paraId="05C1D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6ACA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38F81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B5613F" w14:textId="77777777" w:rsidR="00E83F66" w:rsidRPr="00772251" w:rsidRDefault="00E83F66" w:rsidP="0048591A">
            <w:pPr>
              <w:spacing w:before="60" w:after="60" w:line="240" w:lineRule="auto"/>
              <w:jc w:val="center"/>
              <w:rPr>
                <w:noProof/>
                <w:sz w:val="20"/>
              </w:rPr>
            </w:pPr>
            <w:r>
              <w:rPr>
                <w:noProof/>
                <w:sz w:val="20"/>
              </w:rPr>
              <w:t>28352400</w:t>
            </w:r>
          </w:p>
        </w:tc>
        <w:tc>
          <w:tcPr>
            <w:tcW w:w="1329" w:type="dxa"/>
            <w:tcBorders>
              <w:top w:val="nil"/>
              <w:left w:val="nil"/>
              <w:bottom w:val="single" w:sz="4" w:space="0" w:color="auto"/>
              <w:right w:val="single" w:sz="4" w:space="0" w:color="auto"/>
            </w:tcBorders>
            <w:shd w:val="clear" w:color="auto" w:fill="auto"/>
            <w:noWrap/>
            <w:hideMark/>
          </w:tcPr>
          <w:p w14:paraId="43608FBE" w14:textId="77777777" w:rsidR="00E83F66" w:rsidRPr="00772251" w:rsidRDefault="00E83F66" w:rsidP="0048591A">
            <w:pPr>
              <w:spacing w:before="60" w:after="60" w:line="240" w:lineRule="auto"/>
              <w:jc w:val="center"/>
              <w:rPr>
                <w:noProof/>
                <w:sz w:val="20"/>
              </w:rPr>
            </w:pPr>
            <w:r>
              <w:rPr>
                <w:noProof/>
                <w:sz w:val="20"/>
              </w:rPr>
              <w:t>283524</w:t>
            </w:r>
          </w:p>
        </w:tc>
        <w:tc>
          <w:tcPr>
            <w:tcW w:w="9680" w:type="dxa"/>
            <w:tcBorders>
              <w:top w:val="nil"/>
              <w:left w:val="nil"/>
              <w:bottom w:val="single" w:sz="4" w:space="0" w:color="auto"/>
              <w:right w:val="single" w:sz="4" w:space="0" w:color="auto"/>
            </w:tcBorders>
            <w:shd w:val="clear" w:color="auto" w:fill="auto"/>
            <w:noWrap/>
            <w:hideMark/>
          </w:tcPr>
          <w:p w14:paraId="6A774E67" w14:textId="77777777" w:rsidR="00E83F66" w:rsidRPr="00772251" w:rsidRDefault="00E83F66" w:rsidP="0048591A">
            <w:pPr>
              <w:spacing w:before="60" w:after="60" w:line="240" w:lineRule="auto"/>
              <w:rPr>
                <w:noProof/>
                <w:sz w:val="20"/>
              </w:rPr>
            </w:pPr>
            <w:r>
              <w:rPr>
                <w:noProof/>
                <w:sz w:val="20"/>
              </w:rPr>
              <w:t>-- des Kaliums</w:t>
            </w:r>
          </w:p>
        </w:tc>
        <w:tc>
          <w:tcPr>
            <w:tcW w:w="1134" w:type="dxa"/>
            <w:tcBorders>
              <w:top w:val="nil"/>
              <w:left w:val="nil"/>
              <w:bottom w:val="single" w:sz="4" w:space="0" w:color="auto"/>
              <w:right w:val="single" w:sz="4" w:space="0" w:color="auto"/>
            </w:tcBorders>
            <w:shd w:val="clear" w:color="auto" w:fill="auto"/>
            <w:noWrap/>
            <w:vAlign w:val="center"/>
            <w:hideMark/>
          </w:tcPr>
          <w:p w14:paraId="7E07B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CB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FA6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930B0F" w14:textId="77777777" w:rsidR="00E83F66" w:rsidRPr="00772251" w:rsidRDefault="00E83F66" w:rsidP="0048591A">
            <w:pPr>
              <w:spacing w:before="60" w:after="60" w:line="240" w:lineRule="auto"/>
              <w:jc w:val="center"/>
              <w:rPr>
                <w:noProof/>
                <w:sz w:val="20"/>
              </w:rPr>
            </w:pPr>
            <w:r>
              <w:rPr>
                <w:noProof/>
                <w:sz w:val="20"/>
              </w:rPr>
              <w:t>28352500</w:t>
            </w:r>
          </w:p>
        </w:tc>
        <w:tc>
          <w:tcPr>
            <w:tcW w:w="1329" w:type="dxa"/>
            <w:tcBorders>
              <w:top w:val="nil"/>
              <w:left w:val="nil"/>
              <w:bottom w:val="single" w:sz="4" w:space="0" w:color="auto"/>
              <w:right w:val="single" w:sz="4" w:space="0" w:color="auto"/>
            </w:tcBorders>
            <w:shd w:val="clear" w:color="auto" w:fill="auto"/>
            <w:noWrap/>
            <w:hideMark/>
          </w:tcPr>
          <w:p w14:paraId="4A1C23D4" w14:textId="77777777" w:rsidR="00E83F66" w:rsidRPr="00772251" w:rsidRDefault="00E83F66" w:rsidP="0048591A">
            <w:pPr>
              <w:spacing w:before="60" w:after="60" w:line="240" w:lineRule="auto"/>
              <w:jc w:val="center"/>
              <w:rPr>
                <w:noProof/>
                <w:sz w:val="20"/>
              </w:rPr>
            </w:pPr>
            <w:r>
              <w:rPr>
                <w:noProof/>
                <w:sz w:val="20"/>
              </w:rPr>
              <w:t>283525</w:t>
            </w:r>
          </w:p>
        </w:tc>
        <w:tc>
          <w:tcPr>
            <w:tcW w:w="9680" w:type="dxa"/>
            <w:tcBorders>
              <w:top w:val="nil"/>
              <w:left w:val="nil"/>
              <w:bottom w:val="single" w:sz="4" w:space="0" w:color="auto"/>
              <w:right w:val="single" w:sz="4" w:space="0" w:color="auto"/>
            </w:tcBorders>
            <w:shd w:val="clear" w:color="auto" w:fill="auto"/>
            <w:noWrap/>
            <w:hideMark/>
          </w:tcPr>
          <w:p w14:paraId="349763A4" w14:textId="77777777" w:rsidR="00E83F66" w:rsidRPr="00772251" w:rsidRDefault="00E83F66" w:rsidP="007057C0">
            <w:pPr>
              <w:spacing w:before="60" w:after="60" w:line="240" w:lineRule="auto"/>
              <w:rPr>
                <w:noProof/>
                <w:sz w:val="20"/>
              </w:rPr>
            </w:pPr>
            <w:r>
              <w:rPr>
                <w:noProof/>
                <w:sz w:val="20"/>
              </w:rPr>
              <w:t>-- Calciumhydrogenorthophosphat (Dicalciumphosphat)</w:t>
            </w:r>
          </w:p>
        </w:tc>
        <w:tc>
          <w:tcPr>
            <w:tcW w:w="1134" w:type="dxa"/>
            <w:tcBorders>
              <w:top w:val="nil"/>
              <w:left w:val="nil"/>
              <w:bottom w:val="single" w:sz="4" w:space="0" w:color="auto"/>
              <w:right w:val="single" w:sz="4" w:space="0" w:color="auto"/>
            </w:tcBorders>
            <w:shd w:val="clear" w:color="auto" w:fill="auto"/>
            <w:noWrap/>
            <w:vAlign w:val="center"/>
            <w:hideMark/>
          </w:tcPr>
          <w:p w14:paraId="2ED66C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0AC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2177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74F62" w14:textId="77777777" w:rsidR="00E83F66" w:rsidRPr="00772251" w:rsidRDefault="00E83F66" w:rsidP="0048591A">
            <w:pPr>
              <w:spacing w:before="60" w:after="60" w:line="240" w:lineRule="auto"/>
              <w:jc w:val="center"/>
              <w:rPr>
                <w:noProof/>
                <w:sz w:val="20"/>
              </w:rPr>
            </w:pPr>
            <w:r>
              <w:rPr>
                <w:noProof/>
                <w:sz w:val="20"/>
              </w:rPr>
              <w:t>28352600</w:t>
            </w:r>
          </w:p>
        </w:tc>
        <w:tc>
          <w:tcPr>
            <w:tcW w:w="1329" w:type="dxa"/>
            <w:tcBorders>
              <w:top w:val="nil"/>
              <w:left w:val="nil"/>
              <w:bottom w:val="single" w:sz="4" w:space="0" w:color="auto"/>
              <w:right w:val="single" w:sz="4" w:space="0" w:color="auto"/>
            </w:tcBorders>
            <w:shd w:val="clear" w:color="auto" w:fill="auto"/>
            <w:noWrap/>
            <w:hideMark/>
          </w:tcPr>
          <w:p w14:paraId="2FDD5B9D" w14:textId="77777777" w:rsidR="00E83F66" w:rsidRPr="00772251" w:rsidRDefault="00E83F66" w:rsidP="0048591A">
            <w:pPr>
              <w:spacing w:before="60" w:after="60" w:line="240" w:lineRule="auto"/>
              <w:jc w:val="center"/>
              <w:rPr>
                <w:noProof/>
                <w:sz w:val="20"/>
              </w:rPr>
            </w:pPr>
            <w:r>
              <w:rPr>
                <w:noProof/>
                <w:sz w:val="20"/>
              </w:rPr>
              <w:t>283526</w:t>
            </w:r>
          </w:p>
        </w:tc>
        <w:tc>
          <w:tcPr>
            <w:tcW w:w="9680" w:type="dxa"/>
            <w:tcBorders>
              <w:top w:val="nil"/>
              <w:left w:val="nil"/>
              <w:bottom w:val="single" w:sz="4" w:space="0" w:color="auto"/>
              <w:right w:val="single" w:sz="4" w:space="0" w:color="auto"/>
            </w:tcBorders>
            <w:shd w:val="clear" w:color="auto" w:fill="auto"/>
            <w:noWrap/>
            <w:hideMark/>
          </w:tcPr>
          <w:p w14:paraId="5A1056EC" w14:textId="77777777" w:rsidR="00E83F66" w:rsidRPr="00772251" w:rsidRDefault="00E83F66" w:rsidP="0048591A">
            <w:pPr>
              <w:spacing w:before="60" w:after="60" w:line="240" w:lineRule="auto"/>
              <w:rPr>
                <w:noProof/>
                <w:sz w:val="20"/>
              </w:rPr>
            </w:pPr>
            <w:r>
              <w:rPr>
                <w:noProof/>
                <w:sz w:val="20"/>
              </w:rPr>
              <w:t>-- andere Calciumphosphate</w:t>
            </w:r>
          </w:p>
        </w:tc>
        <w:tc>
          <w:tcPr>
            <w:tcW w:w="1134" w:type="dxa"/>
            <w:tcBorders>
              <w:top w:val="nil"/>
              <w:left w:val="nil"/>
              <w:bottom w:val="single" w:sz="4" w:space="0" w:color="auto"/>
              <w:right w:val="single" w:sz="4" w:space="0" w:color="auto"/>
            </w:tcBorders>
            <w:shd w:val="clear" w:color="auto" w:fill="auto"/>
            <w:noWrap/>
            <w:vAlign w:val="center"/>
            <w:hideMark/>
          </w:tcPr>
          <w:p w14:paraId="3FE381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D06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48FAE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8A9EB3" w14:textId="77777777" w:rsidR="00E83F66" w:rsidRPr="00772251" w:rsidRDefault="00E83F66" w:rsidP="0048591A">
            <w:pPr>
              <w:spacing w:before="60" w:after="60" w:line="240" w:lineRule="auto"/>
              <w:jc w:val="center"/>
              <w:rPr>
                <w:noProof/>
                <w:sz w:val="20"/>
              </w:rPr>
            </w:pPr>
            <w:r>
              <w:rPr>
                <w:noProof/>
                <w:sz w:val="20"/>
              </w:rPr>
              <w:t>28352900</w:t>
            </w:r>
          </w:p>
        </w:tc>
        <w:tc>
          <w:tcPr>
            <w:tcW w:w="1329" w:type="dxa"/>
            <w:tcBorders>
              <w:top w:val="nil"/>
              <w:left w:val="nil"/>
              <w:bottom w:val="single" w:sz="4" w:space="0" w:color="auto"/>
              <w:right w:val="single" w:sz="4" w:space="0" w:color="auto"/>
            </w:tcBorders>
            <w:shd w:val="clear" w:color="auto" w:fill="auto"/>
            <w:noWrap/>
            <w:hideMark/>
          </w:tcPr>
          <w:p w14:paraId="0DF6FF8A" w14:textId="77777777" w:rsidR="00E83F66" w:rsidRPr="00772251" w:rsidRDefault="00E83F66" w:rsidP="0048591A">
            <w:pPr>
              <w:spacing w:before="60" w:after="60" w:line="240" w:lineRule="auto"/>
              <w:jc w:val="center"/>
              <w:rPr>
                <w:noProof/>
                <w:sz w:val="20"/>
              </w:rPr>
            </w:pPr>
            <w:r>
              <w:rPr>
                <w:noProof/>
                <w:sz w:val="20"/>
              </w:rPr>
              <w:t>283529</w:t>
            </w:r>
          </w:p>
        </w:tc>
        <w:tc>
          <w:tcPr>
            <w:tcW w:w="9680" w:type="dxa"/>
            <w:tcBorders>
              <w:top w:val="nil"/>
              <w:left w:val="nil"/>
              <w:bottom w:val="single" w:sz="4" w:space="0" w:color="auto"/>
              <w:right w:val="single" w:sz="4" w:space="0" w:color="auto"/>
            </w:tcBorders>
            <w:shd w:val="clear" w:color="auto" w:fill="auto"/>
            <w:noWrap/>
            <w:hideMark/>
          </w:tcPr>
          <w:p w14:paraId="57B601A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C6B8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CF35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8DE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CDC668" w14:textId="77777777" w:rsidR="00E83F66" w:rsidRPr="00772251" w:rsidRDefault="00E83F66" w:rsidP="0048591A">
            <w:pPr>
              <w:spacing w:before="60" w:after="60" w:line="240" w:lineRule="auto"/>
              <w:jc w:val="center"/>
              <w:rPr>
                <w:noProof/>
                <w:sz w:val="20"/>
              </w:rPr>
            </w:pPr>
            <w:r>
              <w:rPr>
                <w:noProof/>
                <w:sz w:val="20"/>
              </w:rPr>
              <w:t>28353100</w:t>
            </w:r>
          </w:p>
        </w:tc>
        <w:tc>
          <w:tcPr>
            <w:tcW w:w="1329" w:type="dxa"/>
            <w:tcBorders>
              <w:top w:val="nil"/>
              <w:left w:val="nil"/>
              <w:bottom w:val="single" w:sz="4" w:space="0" w:color="auto"/>
              <w:right w:val="single" w:sz="4" w:space="0" w:color="auto"/>
            </w:tcBorders>
            <w:shd w:val="clear" w:color="auto" w:fill="auto"/>
            <w:noWrap/>
            <w:hideMark/>
          </w:tcPr>
          <w:p w14:paraId="4F416BDB" w14:textId="77777777" w:rsidR="00E83F66" w:rsidRPr="00772251" w:rsidRDefault="00E83F66" w:rsidP="0048591A">
            <w:pPr>
              <w:spacing w:before="60" w:after="60" w:line="240" w:lineRule="auto"/>
              <w:jc w:val="center"/>
              <w:rPr>
                <w:noProof/>
                <w:sz w:val="20"/>
              </w:rPr>
            </w:pPr>
            <w:r>
              <w:rPr>
                <w:noProof/>
                <w:sz w:val="20"/>
              </w:rPr>
              <w:t>283531</w:t>
            </w:r>
          </w:p>
        </w:tc>
        <w:tc>
          <w:tcPr>
            <w:tcW w:w="9680" w:type="dxa"/>
            <w:tcBorders>
              <w:top w:val="nil"/>
              <w:left w:val="nil"/>
              <w:bottom w:val="single" w:sz="4" w:space="0" w:color="auto"/>
              <w:right w:val="single" w:sz="4" w:space="0" w:color="auto"/>
            </w:tcBorders>
            <w:shd w:val="clear" w:color="auto" w:fill="auto"/>
            <w:noWrap/>
            <w:hideMark/>
          </w:tcPr>
          <w:p w14:paraId="1BD395F0" w14:textId="77777777" w:rsidR="00E83F66" w:rsidRPr="00772251" w:rsidRDefault="00E83F66" w:rsidP="0048591A">
            <w:pPr>
              <w:spacing w:before="60" w:after="60" w:line="240" w:lineRule="auto"/>
              <w:rPr>
                <w:noProof/>
                <w:sz w:val="20"/>
              </w:rPr>
            </w:pPr>
            <w:r>
              <w:rPr>
                <w:noProof/>
                <w:sz w:val="20"/>
              </w:rPr>
              <w:t>-- Natriumtriphosphat (Natriumtripolyphosphat)</w:t>
            </w:r>
          </w:p>
        </w:tc>
        <w:tc>
          <w:tcPr>
            <w:tcW w:w="1134" w:type="dxa"/>
            <w:tcBorders>
              <w:top w:val="nil"/>
              <w:left w:val="nil"/>
              <w:bottom w:val="single" w:sz="4" w:space="0" w:color="auto"/>
              <w:right w:val="single" w:sz="4" w:space="0" w:color="auto"/>
            </w:tcBorders>
            <w:shd w:val="clear" w:color="auto" w:fill="auto"/>
            <w:noWrap/>
            <w:vAlign w:val="center"/>
            <w:hideMark/>
          </w:tcPr>
          <w:p w14:paraId="1F2BE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F38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8A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38E4F3" w14:textId="77777777" w:rsidR="00E83F66" w:rsidRPr="00772251" w:rsidRDefault="00E83F66" w:rsidP="0048591A">
            <w:pPr>
              <w:spacing w:before="60" w:after="60" w:line="240" w:lineRule="auto"/>
              <w:jc w:val="center"/>
              <w:rPr>
                <w:noProof/>
                <w:sz w:val="20"/>
              </w:rPr>
            </w:pPr>
            <w:r>
              <w:rPr>
                <w:noProof/>
                <w:sz w:val="20"/>
              </w:rPr>
              <w:t>28353900</w:t>
            </w:r>
          </w:p>
        </w:tc>
        <w:tc>
          <w:tcPr>
            <w:tcW w:w="1329" w:type="dxa"/>
            <w:tcBorders>
              <w:top w:val="nil"/>
              <w:left w:val="nil"/>
              <w:bottom w:val="single" w:sz="4" w:space="0" w:color="auto"/>
              <w:right w:val="single" w:sz="4" w:space="0" w:color="auto"/>
            </w:tcBorders>
            <w:shd w:val="clear" w:color="auto" w:fill="auto"/>
            <w:noWrap/>
            <w:hideMark/>
          </w:tcPr>
          <w:p w14:paraId="7EB3FCD7" w14:textId="77777777" w:rsidR="00E83F66" w:rsidRPr="00772251" w:rsidRDefault="00E83F66" w:rsidP="0048591A">
            <w:pPr>
              <w:spacing w:before="60" w:after="60" w:line="240" w:lineRule="auto"/>
              <w:jc w:val="center"/>
              <w:rPr>
                <w:noProof/>
                <w:sz w:val="20"/>
              </w:rPr>
            </w:pPr>
            <w:r>
              <w:rPr>
                <w:noProof/>
                <w:sz w:val="20"/>
              </w:rPr>
              <w:t>283539</w:t>
            </w:r>
          </w:p>
        </w:tc>
        <w:tc>
          <w:tcPr>
            <w:tcW w:w="9680" w:type="dxa"/>
            <w:tcBorders>
              <w:top w:val="nil"/>
              <w:left w:val="nil"/>
              <w:bottom w:val="single" w:sz="4" w:space="0" w:color="auto"/>
              <w:right w:val="single" w:sz="4" w:space="0" w:color="auto"/>
            </w:tcBorders>
            <w:shd w:val="clear" w:color="auto" w:fill="auto"/>
            <w:noWrap/>
            <w:hideMark/>
          </w:tcPr>
          <w:p w14:paraId="59F7B7A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F4D1D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BC6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61BEF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16E0E" w14:textId="77777777" w:rsidR="00E83F66" w:rsidRPr="00772251" w:rsidRDefault="00E83F66" w:rsidP="0048591A">
            <w:pPr>
              <w:spacing w:before="60" w:after="60" w:line="240" w:lineRule="auto"/>
              <w:jc w:val="center"/>
              <w:rPr>
                <w:noProof/>
                <w:sz w:val="20"/>
              </w:rPr>
            </w:pPr>
            <w:r>
              <w:rPr>
                <w:noProof/>
                <w:sz w:val="20"/>
              </w:rPr>
              <w:t>28362000</w:t>
            </w:r>
          </w:p>
        </w:tc>
        <w:tc>
          <w:tcPr>
            <w:tcW w:w="1329" w:type="dxa"/>
            <w:tcBorders>
              <w:top w:val="nil"/>
              <w:left w:val="nil"/>
              <w:bottom w:val="single" w:sz="4" w:space="0" w:color="auto"/>
              <w:right w:val="single" w:sz="4" w:space="0" w:color="auto"/>
            </w:tcBorders>
            <w:shd w:val="clear" w:color="auto" w:fill="auto"/>
            <w:noWrap/>
            <w:hideMark/>
          </w:tcPr>
          <w:p w14:paraId="49D819C7" w14:textId="77777777" w:rsidR="00E83F66" w:rsidRPr="00772251" w:rsidRDefault="00E83F66" w:rsidP="0048591A">
            <w:pPr>
              <w:spacing w:before="60" w:after="60" w:line="240" w:lineRule="auto"/>
              <w:jc w:val="center"/>
              <w:rPr>
                <w:noProof/>
                <w:sz w:val="20"/>
              </w:rPr>
            </w:pPr>
            <w:r>
              <w:rPr>
                <w:noProof/>
                <w:sz w:val="20"/>
              </w:rPr>
              <w:t>283620</w:t>
            </w:r>
          </w:p>
        </w:tc>
        <w:tc>
          <w:tcPr>
            <w:tcW w:w="9680" w:type="dxa"/>
            <w:tcBorders>
              <w:top w:val="nil"/>
              <w:left w:val="nil"/>
              <w:bottom w:val="single" w:sz="4" w:space="0" w:color="auto"/>
              <w:right w:val="single" w:sz="4" w:space="0" w:color="auto"/>
            </w:tcBorders>
            <w:shd w:val="clear" w:color="auto" w:fill="auto"/>
            <w:noWrap/>
            <w:hideMark/>
          </w:tcPr>
          <w:p w14:paraId="0261C987" w14:textId="77777777" w:rsidR="00E83F66" w:rsidRPr="00772251" w:rsidRDefault="00E83F66" w:rsidP="0048591A">
            <w:pPr>
              <w:spacing w:before="60" w:after="60" w:line="240" w:lineRule="auto"/>
              <w:rPr>
                <w:noProof/>
                <w:sz w:val="20"/>
              </w:rPr>
            </w:pPr>
            <w:r>
              <w:rPr>
                <w:noProof/>
                <w:sz w:val="20"/>
              </w:rPr>
              <w:t>- Dinatriumcarbonat</w:t>
            </w:r>
          </w:p>
        </w:tc>
        <w:tc>
          <w:tcPr>
            <w:tcW w:w="1134" w:type="dxa"/>
            <w:tcBorders>
              <w:top w:val="nil"/>
              <w:left w:val="nil"/>
              <w:bottom w:val="single" w:sz="4" w:space="0" w:color="auto"/>
              <w:right w:val="single" w:sz="4" w:space="0" w:color="auto"/>
            </w:tcBorders>
            <w:shd w:val="clear" w:color="auto" w:fill="auto"/>
            <w:noWrap/>
            <w:vAlign w:val="center"/>
            <w:hideMark/>
          </w:tcPr>
          <w:p w14:paraId="7C7CF8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579E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965A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85B15" w14:textId="77777777" w:rsidR="00E83F66" w:rsidRPr="00772251" w:rsidRDefault="00E83F66" w:rsidP="0048591A">
            <w:pPr>
              <w:spacing w:before="60" w:after="60" w:line="240" w:lineRule="auto"/>
              <w:jc w:val="center"/>
              <w:rPr>
                <w:noProof/>
                <w:sz w:val="20"/>
              </w:rPr>
            </w:pPr>
            <w:r>
              <w:rPr>
                <w:noProof/>
                <w:sz w:val="20"/>
              </w:rPr>
              <w:t>28363000</w:t>
            </w:r>
          </w:p>
        </w:tc>
        <w:tc>
          <w:tcPr>
            <w:tcW w:w="1329" w:type="dxa"/>
            <w:tcBorders>
              <w:top w:val="nil"/>
              <w:left w:val="nil"/>
              <w:bottom w:val="single" w:sz="4" w:space="0" w:color="auto"/>
              <w:right w:val="single" w:sz="4" w:space="0" w:color="auto"/>
            </w:tcBorders>
            <w:shd w:val="clear" w:color="auto" w:fill="auto"/>
            <w:noWrap/>
            <w:hideMark/>
          </w:tcPr>
          <w:p w14:paraId="2DFAFB96" w14:textId="77777777" w:rsidR="00E83F66" w:rsidRPr="00772251" w:rsidRDefault="00E83F66" w:rsidP="0048591A">
            <w:pPr>
              <w:spacing w:before="60" w:after="60" w:line="240" w:lineRule="auto"/>
              <w:jc w:val="center"/>
              <w:rPr>
                <w:noProof/>
                <w:sz w:val="20"/>
              </w:rPr>
            </w:pPr>
            <w:r>
              <w:rPr>
                <w:noProof/>
                <w:sz w:val="20"/>
              </w:rPr>
              <w:t>283630</w:t>
            </w:r>
          </w:p>
        </w:tc>
        <w:tc>
          <w:tcPr>
            <w:tcW w:w="9680" w:type="dxa"/>
            <w:tcBorders>
              <w:top w:val="nil"/>
              <w:left w:val="nil"/>
              <w:bottom w:val="single" w:sz="4" w:space="0" w:color="auto"/>
              <w:right w:val="single" w:sz="4" w:space="0" w:color="auto"/>
            </w:tcBorders>
            <w:shd w:val="clear" w:color="auto" w:fill="auto"/>
            <w:noWrap/>
            <w:hideMark/>
          </w:tcPr>
          <w:p w14:paraId="109283DC" w14:textId="77777777" w:rsidR="00E83F66" w:rsidRPr="00772251" w:rsidRDefault="00E83F66" w:rsidP="0048591A">
            <w:pPr>
              <w:spacing w:before="60" w:after="60" w:line="240" w:lineRule="auto"/>
              <w:rPr>
                <w:noProof/>
                <w:sz w:val="20"/>
              </w:rPr>
            </w:pPr>
            <w:r>
              <w:rPr>
                <w:noProof/>
                <w:sz w:val="20"/>
              </w:rPr>
              <w:t>- Natriumhydrogencarbonat (Natriumbicarbonat)</w:t>
            </w:r>
          </w:p>
        </w:tc>
        <w:tc>
          <w:tcPr>
            <w:tcW w:w="1134" w:type="dxa"/>
            <w:tcBorders>
              <w:top w:val="nil"/>
              <w:left w:val="nil"/>
              <w:bottom w:val="single" w:sz="4" w:space="0" w:color="auto"/>
              <w:right w:val="single" w:sz="4" w:space="0" w:color="auto"/>
            </w:tcBorders>
            <w:shd w:val="clear" w:color="auto" w:fill="auto"/>
            <w:noWrap/>
            <w:vAlign w:val="center"/>
            <w:hideMark/>
          </w:tcPr>
          <w:p w14:paraId="5FD944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B50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4E33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4E9DAD" w14:textId="77777777" w:rsidR="00E83F66" w:rsidRPr="00772251" w:rsidRDefault="00E83F66" w:rsidP="0048591A">
            <w:pPr>
              <w:spacing w:before="60" w:after="60" w:line="240" w:lineRule="auto"/>
              <w:jc w:val="center"/>
              <w:rPr>
                <w:noProof/>
                <w:sz w:val="20"/>
              </w:rPr>
            </w:pPr>
            <w:r>
              <w:rPr>
                <w:noProof/>
                <w:sz w:val="20"/>
              </w:rPr>
              <w:t>28364000</w:t>
            </w:r>
          </w:p>
        </w:tc>
        <w:tc>
          <w:tcPr>
            <w:tcW w:w="1329" w:type="dxa"/>
            <w:tcBorders>
              <w:top w:val="nil"/>
              <w:left w:val="nil"/>
              <w:bottom w:val="single" w:sz="4" w:space="0" w:color="auto"/>
              <w:right w:val="single" w:sz="4" w:space="0" w:color="auto"/>
            </w:tcBorders>
            <w:shd w:val="clear" w:color="auto" w:fill="auto"/>
            <w:noWrap/>
            <w:hideMark/>
          </w:tcPr>
          <w:p w14:paraId="2103CB31" w14:textId="77777777" w:rsidR="00E83F66" w:rsidRPr="00772251" w:rsidRDefault="00E83F66" w:rsidP="0048591A">
            <w:pPr>
              <w:spacing w:before="60" w:after="60" w:line="240" w:lineRule="auto"/>
              <w:jc w:val="center"/>
              <w:rPr>
                <w:noProof/>
                <w:sz w:val="20"/>
              </w:rPr>
            </w:pPr>
            <w:r>
              <w:rPr>
                <w:noProof/>
                <w:sz w:val="20"/>
              </w:rPr>
              <w:t>283640</w:t>
            </w:r>
          </w:p>
        </w:tc>
        <w:tc>
          <w:tcPr>
            <w:tcW w:w="9680" w:type="dxa"/>
            <w:tcBorders>
              <w:top w:val="nil"/>
              <w:left w:val="nil"/>
              <w:bottom w:val="single" w:sz="4" w:space="0" w:color="auto"/>
              <w:right w:val="single" w:sz="4" w:space="0" w:color="auto"/>
            </w:tcBorders>
            <w:shd w:val="clear" w:color="auto" w:fill="auto"/>
            <w:noWrap/>
            <w:hideMark/>
          </w:tcPr>
          <w:p w14:paraId="2996EC5F" w14:textId="77777777" w:rsidR="00E83F66" w:rsidRPr="00772251" w:rsidRDefault="00E83F66" w:rsidP="0048591A">
            <w:pPr>
              <w:spacing w:before="60" w:after="60" w:line="240" w:lineRule="auto"/>
              <w:rPr>
                <w:noProof/>
                <w:sz w:val="20"/>
              </w:rPr>
            </w:pPr>
            <w:r>
              <w:rPr>
                <w:noProof/>
                <w:sz w:val="20"/>
              </w:rPr>
              <w:t>- Kaliumcarbonate</w:t>
            </w:r>
          </w:p>
        </w:tc>
        <w:tc>
          <w:tcPr>
            <w:tcW w:w="1134" w:type="dxa"/>
            <w:tcBorders>
              <w:top w:val="nil"/>
              <w:left w:val="nil"/>
              <w:bottom w:val="single" w:sz="4" w:space="0" w:color="auto"/>
              <w:right w:val="single" w:sz="4" w:space="0" w:color="auto"/>
            </w:tcBorders>
            <w:shd w:val="clear" w:color="auto" w:fill="auto"/>
            <w:noWrap/>
            <w:vAlign w:val="center"/>
            <w:hideMark/>
          </w:tcPr>
          <w:p w14:paraId="1DF6BC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AEF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CEADA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10CC8F" w14:textId="77777777" w:rsidR="00E83F66" w:rsidRPr="00772251" w:rsidRDefault="00E83F66" w:rsidP="0048591A">
            <w:pPr>
              <w:spacing w:before="60" w:after="60" w:line="240" w:lineRule="auto"/>
              <w:jc w:val="center"/>
              <w:rPr>
                <w:noProof/>
                <w:sz w:val="20"/>
              </w:rPr>
            </w:pPr>
            <w:r>
              <w:rPr>
                <w:noProof/>
                <w:sz w:val="20"/>
              </w:rPr>
              <w:t>28365000</w:t>
            </w:r>
          </w:p>
        </w:tc>
        <w:tc>
          <w:tcPr>
            <w:tcW w:w="1329" w:type="dxa"/>
            <w:tcBorders>
              <w:top w:val="nil"/>
              <w:left w:val="nil"/>
              <w:bottom w:val="single" w:sz="4" w:space="0" w:color="auto"/>
              <w:right w:val="single" w:sz="4" w:space="0" w:color="auto"/>
            </w:tcBorders>
            <w:shd w:val="clear" w:color="auto" w:fill="auto"/>
            <w:noWrap/>
            <w:hideMark/>
          </w:tcPr>
          <w:p w14:paraId="4B84472A" w14:textId="77777777" w:rsidR="00E83F66" w:rsidRPr="00772251" w:rsidRDefault="00E83F66" w:rsidP="0048591A">
            <w:pPr>
              <w:spacing w:before="60" w:after="60" w:line="240" w:lineRule="auto"/>
              <w:jc w:val="center"/>
              <w:rPr>
                <w:noProof/>
                <w:sz w:val="20"/>
              </w:rPr>
            </w:pPr>
            <w:r>
              <w:rPr>
                <w:noProof/>
                <w:sz w:val="20"/>
              </w:rPr>
              <w:t>283650</w:t>
            </w:r>
          </w:p>
        </w:tc>
        <w:tc>
          <w:tcPr>
            <w:tcW w:w="9680" w:type="dxa"/>
            <w:tcBorders>
              <w:top w:val="nil"/>
              <w:left w:val="nil"/>
              <w:bottom w:val="single" w:sz="4" w:space="0" w:color="auto"/>
              <w:right w:val="single" w:sz="4" w:space="0" w:color="auto"/>
            </w:tcBorders>
            <w:shd w:val="clear" w:color="auto" w:fill="auto"/>
            <w:noWrap/>
            <w:hideMark/>
          </w:tcPr>
          <w:p w14:paraId="2CAAFF75" w14:textId="77777777" w:rsidR="00E83F66" w:rsidRPr="00772251" w:rsidRDefault="00E83F66" w:rsidP="0048591A">
            <w:pPr>
              <w:spacing w:before="60" w:after="60" w:line="240" w:lineRule="auto"/>
              <w:rPr>
                <w:noProof/>
                <w:sz w:val="20"/>
              </w:rPr>
            </w:pPr>
            <w:r>
              <w:rPr>
                <w:noProof/>
                <w:sz w:val="20"/>
              </w:rPr>
              <w:t>- Calciumcarbonat</w:t>
            </w:r>
          </w:p>
        </w:tc>
        <w:tc>
          <w:tcPr>
            <w:tcW w:w="1134" w:type="dxa"/>
            <w:tcBorders>
              <w:top w:val="nil"/>
              <w:left w:val="nil"/>
              <w:bottom w:val="single" w:sz="4" w:space="0" w:color="auto"/>
              <w:right w:val="single" w:sz="4" w:space="0" w:color="auto"/>
            </w:tcBorders>
            <w:shd w:val="clear" w:color="auto" w:fill="auto"/>
            <w:noWrap/>
            <w:vAlign w:val="center"/>
            <w:hideMark/>
          </w:tcPr>
          <w:p w14:paraId="37170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751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A26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8D8C1" w14:textId="77777777" w:rsidR="00E83F66" w:rsidRPr="00772251" w:rsidRDefault="00E83F66" w:rsidP="008B5034">
            <w:pPr>
              <w:pageBreakBefore/>
              <w:spacing w:before="60" w:after="60" w:line="240" w:lineRule="auto"/>
              <w:jc w:val="center"/>
              <w:rPr>
                <w:noProof/>
                <w:sz w:val="20"/>
              </w:rPr>
            </w:pPr>
            <w:r>
              <w:rPr>
                <w:noProof/>
                <w:sz w:val="20"/>
              </w:rPr>
              <w:t>28366000</w:t>
            </w:r>
          </w:p>
        </w:tc>
        <w:tc>
          <w:tcPr>
            <w:tcW w:w="1329" w:type="dxa"/>
            <w:tcBorders>
              <w:top w:val="nil"/>
              <w:left w:val="nil"/>
              <w:bottom w:val="single" w:sz="4" w:space="0" w:color="auto"/>
              <w:right w:val="single" w:sz="4" w:space="0" w:color="auto"/>
            </w:tcBorders>
            <w:shd w:val="clear" w:color="auto" w:fill="auto"/>
            <w:noWrap/>
            <w:hideMark/>
          </w:tcPr>
          <w:p w14:paraId="43D02BF8" w14:textId="77777777" w:rsidR="00E83F66" w:rsidRPr="00772251" w:rsidRDefault="00E83F66" w:rsidP="0048591A">
            <w:pPr>
              <w:spacing w:before="60" w:after="60" w:line="240" w:lineRule="auto"/>
              <w:jc w:val="center"/>
              <w:rPr>
                <w:noProof/>
                <w:sz w:val="20"/>
              </w:rPr>
            </w:pPr>
            <w:r>
              <w:rPr>
                <w:noProof/>
                <w:sz w:val="20"/>
              </w:rPr>
              <w:t>283660</w:t>
            </w:r>
          </w:p>
        </w:tc>
        <w:tc>
          <w:tcPr>
            <w:tcW w:w="9680" w:type="dxa"/>
            <w:tcBorders>
              <w:top w:val="nil"/>
              <w:left w:val="nil"/>
              <w:bottom w:val="single" w:sz="4" w:space="0" w:color="auto"/>
              <w:right w:val="single" w:sz="4" w:space="0" w:color="auto"/>
            </w:tcBorders>
            <w:shd w:val="clear" w:color="auto" w:fill="auto"/>
            <w:noWrap/>
            <w:hideMark/>
          </w:tcPr>
          <w:p w14:paraId="2433AA5A" w14:textId="77777777" w:rsidR="00E83F66" w:rsidRPr="00772251" w:rsidRDefault="00E83F66" w:rsidP="0048591A">
            <w:pPr>
              <w:spacing w:before="60" w:after="60" w:line="240" w:lineRule="auto"/>
              <w:rPr>
                <w:noProof/>
                <w:sz w:val="20"/>
              </w:rPr>
            </w:pPr>
            <w:r>
              <w:rPr>
                <w:noProof/>
                <w:sz w:val="20"/>
              </w:rPr>
              <w:t>- Bariumcarbonat</w:t>
            </w:r>
          </w:p>
        </w:tc>
        <w:tc>
          <w:tcPr>
            <w:tcW w:w="1134" w:type="dxa"/>
            <w:tcBorders>
              <w:top w:val="nil"/>
              <w:left w:val="nil"/>
              <w:bottom w:val="single" w:sz="4" w:space="0" w:color="auto"/>
              <w:right w:val="single" w:sz="4" w:space="0" w:color="auto"/>
            </w:tcBorders>
            <w:shd w:val="clear" w:color="auto" w:fill="auto"/>
            <w:noWrap/>
            <w:vAlign w:val="center"/>
            <w:hideMark/>
          </w:tcPr>
          <w:p w14:paraId="6D1B0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5E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7DE7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DC65A" w14:textId="77777777" w:rsidR="00E83F66" w:rsidRPr="00772251" w:rsidRDefault="00E83F66" w:rsidP="0048591A">
            <w:pPr>
              <w:spacing w:before="60" w:after="60" w:line="240" w:lineRule="auto"/>
              <w:jc w:val="center"/>
              <w:rPr>
                <w:noProof/>
                <w:sz w:val="20"/>
              </w:rPr>
            </w:pPr>
            <w:r>
              <w:rPr>
                <w:noProof/>
                <w:sz w:val="20"/>
              </w:rPr>
              <w:t>28369100</w:t>
            </w:r>
          </w:p>
        </w:tc>
        <w:tc>
          <w:tcPr>
            <w:tcW w:w="1329" w:type="dxa"/>
            <w:tcBorders>
              <w:top w:val="nil"/>
              <w:left w:val="nil"/>
              <w:bottom w:val="single" w:sz="4" w:space="0" w:color="auto"/>
              <w:right w:val="single" w:sz="4" w:space="0" w:color="auto"/>
            </w:tcBorders>
            <w:shd w:val="clear" w:color="auto" w:fill="auto"/>
            <w:noWrap/>
            <w:hideMark/>
          </w:tcPr>
          <w:p w14:paraId="39CF3001" w14:textId="77777777" w:rsidR="00E83F66" w:rsidRPr="00772251" w:rsidRDefault="00E83F66" w:rsidP="0048591A">
            <w:pPr>
              <w:spacing w:before="60" w:after="60" w:line="240" w:lineRule="auto"/>
              <w:jc w:val="center"/>
              <w:rPr>
                <w:noProof/>
                <w:sz w:val="20"/>
              </w:rPr>
            </w:pPr>
            <w:r>
              <w:rPr>
                <w:noProof/>
                <w:sz w:val="20"/>
              </w:rPr>
              <w:t>283691</w:t>
            </w:r>
          </w:p>
        </w:tc>
        <w:tc>
          <w:tcPr>
            <w:tcW w:w="9680" w:type="dxa"/>
            <w:tcBorders>
              <w:top w:val="nil"/>
              <w:left w:val="nil"/>
              <w:bottom w:val="single" w:sz="4" w:space="0" w:color="auto"/>
              <w:right w:val="single" w:sz="4" w:space="0" w:color="auto"/>
            </w:tcBorders>
            <w:shd w:val="clear" w:color="auto" w:fill="auto"/>
            <w:noWrap/>
            <w:hideMark/>
          </w:tcPr>
          <w:p w14:paraId="5C7170E0" w14:textId="77777777" w:rsidR="00E83F66" w:rsidRPr="00772251" w:rsidRDefault="00E83F66" w:rsidP="0048591A">
            <w:pPr>
              <w:spacing w:before="60" w:after="60" w:line="240" w:lineRule="auto"/>
              <w:rPr>
                <w:noProof/>
                <w:sz w:val="20"/>
              </w:rPr>
            </w:pPr>
            <w:r>
              <w:rPr>
                <w:noProof/>
                <w:sz w:val="20"/>
              </w:rPr>
              <w:t>-- Lithiumcarbonate</w:t>
            </w:r>
          </w:p>
        </w:tc>
        <w:tc>
          <w:tcPr>
            <w:tcW w:w="1134" w:type="dxa"/>
            <w:tcBorders>
              <w:top w:val="nil"/>
              <w:left w:val="nil"/>
              <w:bottom w:val="single" w:sz="4" w:space="0" w:color="auto"/>
              <w:right w:val="single" w:sz="4" w:space="0" w:color="auto"/>
            </w:tcBorders>
            <w:shd w:val="clear" w:color="auto" w:fill="auto"/>
            <w:noWrap/>
            <w:vAlign w:val="center"/>
            <w:hideMark/>
          </w:tcPr>
          <w:p w14:paraId="07042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01C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93E4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3D6778" w14:textId="77777777" w:rsidR="00E83F66" w:rsidRPr="00772251" w:rsidRDefault="00E83F66" w:rsidP="0048591A">
            <w:pPr>
              <w:spacing w:before="60" w:after="60" w:line="240" w:lineRule="auto"/>
              <w:jc w:val="center"/>
              <w:rPr>
                <w:noProof/>
                <w:sz w:val="20"/>
              </w:rPr>
            </w:pPr>
            <w:r>
              <w:rPr>
                <w:noProof/>
                <w:sz w:val="20"/>
              </w:rPr>
              <w:t>28369200</w:t>
            </w:r>
          </w:p>
        </w:tc>
        <w:tc>
          <w:tcPr>
            <w:tcW w:w="1329" w:type="dxa"/>
            <w:tcBorders>
              <w:top w:val="nil"/>
              <w:left w:val="nil"/>
              <w:bottom w:val="single" w:sz="4" w:space="0" w:color="auto"/>
              <w:right w:val="single" w:sz="4" w:space="0" w:color="auto"/>
            </w:tcBorders>
            <w:shd w:val="clear" w:color="auto" w:fill="auto"/>
            <w:noWrap/>
            <w:hideMark/>
          </w:tcPr>
          <w:p w14:paraId="43B75F4E" w14:textId="77777777" w:rsidR="00E83F66" w:rsidRPr="00772251" w:rsidRDefault="00E83F66" w:rsidP="0048591A">
            <w:pPr>
              <w:spacing w:before="60" w:after="60" w:line="240" w:lineRule="auto"/>
              <w:jc w:val="center"/>
              <w:rPr>
                <w:noProof/>
                <w:sz w:val="20"/>
              </w:rPr>
            </w:pPr>
            <w:r>
              <w:rPr>
                <w:noProof/>
                <w:sz w:val="20"/>
              </w:rPr>
              <w:t>283692</w:t>
            </w:r>
          </w:p>
        </w:tc>
        <w:tc>
          <w:tcPr>
            <w:tcW w:w="9680" w:type="dxa"/>
            <w:tcBorders>
              <w:top w:val="nil"/>
              <w:left w:val="nil"/>
              <w:bottom w:val="single" w:sz="4" w:space="0" w:color="auto"/>
              <w:right w:val="single" w:sz="4" w:space="0" w:color="auto"/>
            </w:tcBorders>
            <w:shd w:val="clear" w:color="auto" w:fill="auto"/>
            <w:noWrap/>
            <w:hideMark/>
          </w:tcPr>
          <w:p w14:paraId="6CCFFEC9" w14:textId="77777777" w:rsidR="00E83F66" w:rsidRPr="00772251" w:rsidRDefault="00E83F66" w:rsidP="0048591A">
            <w:pPr>
              <w:spacing w:before="60" w:after="60" w:line="240" w:lineRule="auto"/>
              <w:rPr>
                <w:noProof/>
                <w:sz w:val="20"/>
              </w:rPr>
            </w:pPr>
            <w:r>
              <w:rPr>
                <w:noProof/>
                <w:sz w:val="20"/>
              </w:rPr>
              <w:t>-- Strontiumcarbonat</w:t>
            </w:r>
          </w:p>
        </w:tc>
        <w:tc>
          <w:tcPr>
            <w:tcW w:w="1134" w:type="dxa"/>
            <w:tcBorders>
              <w:top w:val="nil"/>
              <w:left w:val="nil"/>
              <w:bottom w:val="single" w:sz="4" w:space="0" w:color="auto"/>
              <w:right w:val="single" w:sz="4" w:space="0" w:color="auto"/>
            </w:tcBorders>
            <w:shd w:val="clear" w:color="auto" w:fill="auto"/>
            <w:noWrap/>
            <w:vAlign w:val="center"/>
            <w:hideMark/>
          </w:tcPr>
          <w:p w14:paraId="026E6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ACB3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0D2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78F61" w14:textId="77777777" w:rsidR="00E83F66" w:rsidRPr="00772251" w:rsidRDefault="00E83F66" w:rsidP="0048591A">
            <w:pPr>
              <w:spacing w:before="60" w:after="60" w:line="240" w:lineRule="auto"/>
              <w:jc w:val="center"/>
              <w:rPr>
                <w:noProof/>
                <w:sz w:val="20"/>
              </w:rPr>
            </w:pPr>
            <w:r>
              <w:rPr>
                <w:noProof/>
                <w:sz w:val="20"/>
              </w:rPr>
              <w:t>28369900</w:t>
            </w:r>
          </w:p>
        </w:tc>
        <w:tc>
          <w:tcPr>
            <w:tcW w:w="1329" w:type="dxa"/>
            <w:tcBorders>
              <w:top w:val="nil"/>
              <w:left w:val="nil"/>
              <w:bottom w:val="single" w:sz="4" w:space="0" w:color="auto"/>
              <w:right w:val="single" w:sz="4" w:space="0" w:color="auto"/>
            </w:tcBorders>
            <w:shd w:val="clear" w:color="auto" w:fill="auto"/>
            <w:noWrap/>
            <w:hideMark/>
          </w:tcPr>
          <w:p w14:paraId="02941E56" w14:textId="77777777" w:rsidR="00E83F66" w:rsidRPr="00772251" w:rsidRDefault="00E83F66" w:rsidP="0048591A">
            <w:pPr>
              <w:spacing w:before="60" w:after="60" w:line="240" w:lineRule="auto"/>
              <w:jc w:val="center"/>
              <w:rPr>
                <w:noProof/>
                <w:sz w:val="20"/>
              </w:rPr>
            </w:pPr>
            <w:r>
              <w:rPr>
                <w:noProof/>
                <w:sz w:val="20"/>
              </w:rPr>
              <w:t>283699</w:t>
            </w:r>
          </w:p>
        </w:tc>
        <w:tc>
          <w:tcPr>
            <w:tcW w:w="9680" w:type="dxa"/>
            <w:tcBorders>
              <w:top w:val="nil"/>
              <w:left w:val="nil"/>
              <w:bottom w:val="single" w:sz="4" w:space="0" w:color="auto"/>
              <w:right w:val="single" w:sz="4" w:space="0" w:color="auto"/>
            </w:tcBorders>
            <w:shd w:val="clear" w:color="auto" w:fill="auto"/>
            <w:noWrap/>
            <w:hideMark/>
          </w:tcPr>
          <w:p w14:paraId="075C6F2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02127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58A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8CED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420B5" w14:textId="77777777" w:rsidR="00E83F66" w:rsidRPr="00772251" w:rsidRDefault="00E83F66" w:rsidP="0048591A">
            <w:pPr>
              <w:spacing w:before="60" w:after="60" w:line="240" w:lineRule="auto"/>
              <w:jc w:val="center"/>
              <w:rPr>
                <w:noProof/>
                <w:sz w:val="20"/>
              </w:rPr>
            </w:pPr>
            <w:r>
              <w:rPr>
                <w:noProof/>
                <w:sz w:val="20"/>
              </w:rPr>
              <w:t>28371100</w:t>
            </w:r>
          </w:p>
        </w:tc>
        <w:tc>
          <w:tcPr>
            <w:tcW w:w="1329" w:type="dxa"/>
            <w:tcBorders>
              <w:top w:val="nil"/>
              <w:left w:val="nil"/>
              <w:bottom w:val="single" w:sz="4" w:space="0" w:color="auto"/>
              <w:right w:val="single" w:sz="4" w:space="0" w:color="auto"/>
            </w:tcBorders>
            <w:shd w:val="clear" w:color="auto" w:fill="auto"/>
            <w:noWrap/>
            <w:hideMark/>
          </w:tcPr>
          <w:p w14:paraId="0C976CB7" w14:textId="77777777" w:rsidR="00E83F66" w:rsidRPr="00772251" w:rsidRDefault="00E83F66" w:rsidP="0048591A">
            <w:pPr>
              <w:spacing w:before="60" w:after="60" w:line="240" w:lineRule="auto"/>
              <w:jc w:val="center"/>
              <w:rPr>
                <w:noProof/>
                <w:sz w:val="20"/>
              </w:rPr>
            </w:pPr>
            <w:r>
              <w:rPr>
                <w:noProof/>
                <w:sz w:val="20"/>
              </w:rPr>
              <w:t>283711</w:t>
            </w:r>
          </w:p>
        </w:tc>
        <w:tc>
          <w:tcPr>
            <w:tcW w:w="9680" w:type="dxa"/>
            <w:tcBorders>
              <w:top w:val="nil"/>
              <w:left w:val="nil"/>
              <w:bottom w:val="single" w:sz="4" w:space="0" w:color="auto"/>
              <w:right w:val="single" w:sz="4" w:space="0" w:color="auto"/>
            </w:tcBorders>
            <w:shd w:val="clear" w:color="auto" w:fill="auto"/>
            <w:noWrap/>
            <w:hideMark/>
          </w:tcPr>
          <w:p w14:paraId="28325B5C" w14:textId="77777777" w:rsidR="00E83F66" w:rsidRPr="00772251" w:rsidRDefault="00E83F66" w:rsidP="0048591A">
            <w:pPr>
              <w:spacing w:before="60" w:after="60" w:line="240" w:lineRule="auto"/>
              <w:rPr>
                <w:noProof/>
                <w:sz w:val="20"/>
              </w:rPr>
            </w:pPr>
            <w:r>
              <w:rPr>
                <w:noProof/>
                <w:sz w:val="20"/>
              </w:rPr>
              <w:t>-- des Natriums</w:t>
            </w:r>
          </w:p>
        </w:tc>
        <w:tc>
          <w:tcPr>
            <w:tcW w:w="1134" w:type="dxa"/>
            <w:tcBorders>
              <w:top w:val="nil"/>
              <w:left w:val="nil"/>
              <w:bottom w:val="single" w:sz="4" w:space="0" w:color="auto"/>
              <w:right w:val="single" w:sz="4" w:space="0" w:color="auto"/>
            </w:tcBorders>
            <w:shd w:val="clear" w:color="auto" w:fill="auto"/>
            <w:noWrap/>
            <w:vAlign w:val="center"/>
            <w:hideMark/>
          </w:tcPr>
          <w:p w14:paraId="2EE798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DA52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268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A39C3" w14:textId="77777777" w:rsidR="00E83F66" w:rsidRPr="00772251" w:rsidRDefault="00E83F66" w:rsidP="0048591A">
            <w:pPr>
              <w:spacing w:before="60" w:after="60" w:line="240" w:lineRule="auto"/>
              <w:jc w:val="center"/>
              <w:rPr>
                <w:noProof/>
                <w:sz w:val="20"/>
              </w:rPr>
            </w:pPr>
            <w:r>
              <w:rPr>
                <w:noProof/>
                <w:sz w:val="20"/>
              </w:rPr>
              <w:t>28371900</w:t>
            </w:r>
          </w:p>
        </w:tc>
        <w:tc>
          <w:tcPr>
            <w:tcW w:w="1329" w:type="dxa"/>
            <w:tcBorders>
              <w:top w:val="nil"/>
              <w:left w:val="nil"/>
              <w:bottom w:val="single" w:sz="4" w:space="0" w:color="auto"/>
              <w:right w:val="single" w:sz="4" w:space="0" w:color="auto"/>
            </w:tcBorders>
            <w:shd w:val="clear" w:color="auto" w:fill="auto"/>
            <w:noWrap/>
            <w:hideMark/>
          </w:tcPr>
          <w:p w14:paraId="01D6EB93" w14:textId="77777777" w:rsidR="00E83F66" w:rsidRPr="00772251" w:rsidRDefault="00E83F66" w:rsidP="0048591A">
            <w:pPr>
              <w:spacing w:before="60" w:after="60" w:line="240" w:lineRule="auto"/>
              <w:jc w:val="center"/>
              <w:rPr>
                <w:noProof/>
                <w:sz w:val="20"/>
              </w:rPr>
            </w:pPr>
            <w:r>
              <w:rPr>
                <w:noProof/>
                <w:sz w:val="20"/>
              </w:rPr>
              <w:t>283719</w:t>
            </w:r>
          </w:p>
        </w:tc>
        <w:tc>
          <w:tcPr>
            <w:tcW w:w="9680" w:type="dxa"/>
            <w:tcBorders>
              <w:top w:val="nil"/>
              <w:left w:val="nil"/>
              <w:bottom w:val="single" w:sz="4" w:space="0" w:color="auto"/>
              <w:right w:val="single" w:sz="4" w:space="0" w:color="auto"/>
            </w:tcBorders>
            <w:shd w:val="clear" w:color="auto" w:fill="auto"/>
            <w:noWrap/>
            <w:hideMark/>
          </w:tcPr>
          <w:p w14:paraId="2D18121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F7AA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200D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BC0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247485" w14:textId="77777777" w:rsidR="00E83F66" w:rsidRPr="00772251" w:rsidRDefault="00E83F66" w:rsidP="0048591A">
            <w:pPr>
              <w:spacing w:before="60" w:after="60" w:line="240" w:lineRule="auto"/>
              <w:jc w:val="center"/>
              <w:rPr>
                <w:noProof/>
                <w:sz w:val="20"/>
              </w:rPr>
            </w:pPr>
            <w:r>
              <w:rPr>
                <w:noProof/>
                <w:sz w:val="20"/>
              </w:rPr>
              <w:t>28372000</w:t>
            </w:r>
          </w:p>
        </w:tc>
        <w:tc>
          <w:tcPr>
            <w:tcW w:w="1329" w:type="dxa"/>
            <w:tcBorders>
              <w:top w:val="nil"/>
              <w:left w:val="nil"/>
              <w:bottom w:val="single" w:sz="4" w:space="0" w:color="auto"/>
              <w:right w:val="single" w:sz="4" w:space="0" w:color="auto"/>
            </w:tcBorders>
            <w:shd w:val="clear" w:color="auto" w:fill="auto"/>
            <w:noWrap/>
            <w:hideMark/>
          </w:tcPr>
          <w:p w14:paraId="12970629" w14:textId="77777777" w:rsidR="00E83F66" w:rsidRPr="00772251" w:rsidRDefault="00E83F66" w:rsidP="0048591A">
            <w:pPr>
              <w:spacing w:before="60" w:after="60" w:line="240" w:lineRule="auto"/>
              <w:jc w:val="center"/>
              <w:rPr>
                <w:noProof/>
                <w:sz w:val="20"/>
              </w:rPr>
            </w:pPr>
            <w:r>
              <w:rPr>
                <w:noProof/>
                <w:sz w:val="20"/>
              </w:rPr>
              <w:t>283720</w:t>
            </w:r>
          </w:p>
        </w:tc>
        <w:tc>
          <w:tcPr>
            <w:tcW w:w="9680" w:type="dxa"/>
            <w:tcBorders>
              <w:top w:val="nil"/>
              <w:left w:val="nil"/>
              <w:bottom w:val="single" w:sz="4" w:space="0" w:color="auto"/>
              <w:right w:val="single" w:sz="4" w:space="0" w:color="auto"/>
            </w:tcBorders>
            <w:shd w:val="clear" w:color="auto" w:fill="auto"/>
            <w:noWrap/>
            <w:hideMark/>
          </w:tcPr>
          <w:p w14:paraId="46D3FF7A" w14:textId="77777777" w:rsidR="00E83F66" w:rsidRPr="00772251" w:rsidRDefault="00E83F66" w:rsidP="0048591A">
            <w:pPr>
              <w:spacing w:before="60" w:after="60" w:line="240" w:lineRule="auto"/>
              <w:rPr>
                <w:noProof/>
                <w:sz w:val="20"/>
              </w:rPr>
            </w:pPr>
            <w:r>
              <w:rPr>
                <w:noProof/>
                <w:sz w:val="20"/>
              </w:rPr>
              <w:t>- komplexe Cyanide</w:t>
            </w:r>
          </w:p>
        </w:tc>
        <w:tc>
          <w:tcPr>
            <w:tcW w:w="1134" w:type="dxa"/>
            <w:tcBorders>
              <w:top w:val="nil"/>
              <w:left w:val="nil"/>
              <w:bottom w:val="single" w:sz="4" w:space="0" w:color="auto"/>
              <w:right w:val="single" w:sz="4" w:space="0" w:color="auto"/>
            </w:tcBorders>
            <w:shd w:val="clear" w:color="auto" w:fill="auto"/>
            <w:noWrap/>
            <w:vAlign w:val="center"/>
            <w:hideMark/>
          </w:tcPr>
          <w:p w14:paraId="4DFCC8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94A2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C55D5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90554F" w14:textId="77777777" w:rsidR="00E83F66" w:rsidRPr="00772251" w:rsidRDefault="00E83F66" w:rsidP="0048591A">
            <w:pPr>
              <w:spacing w:before="60" w:after="60" w:line="240" w:lineRule="auto"/>
              <w:jc w:val="center"/>
              <w:rPr>
                <w:noProof/>
                <w:sz w:val="20"/>
              </w:rPr>
            </w:pPr>
            <w:r>
              <w:rPr>
                <w:noProof/>
                <w:sz w:val="20"/>
              </w:rPr>
              <w:t>28391100</w:t>
            </w:r>
          </w:p>
        </w:tc>
        <w:tc>
          <w:tcPr>
            <w:tcW w:w="1329" w:type="dxa"/>
            <w:tcBorders>
              <w:top w:val="nil"/>
              <w:left w:val="nil"/>
              <w:bottom w:val="single" w:sz="4" w:space="0" w:color="auto"/>
              <w:right w:val="single" w:sz="4" w:space="0" w:color="auto"/>
            </w:tcBorders>
            <w:shd w:val="clear" w:color="auto" w:fill="auto"/>
            <w:noWrap/>
            <w:hideMark/>
          </w:tcPr>
          <w:p w14:paraId="13259390" w14:textId="77777777" w:rsidR="00E83F66" w:rsidRPr="00772251" w:rsidRDefault="00E83F66" w:rsidP="0048591A">
            <w:pPr>
              <w:spacing w:before="60" w:after="60" w:line="240" w:lineRule="auto"/>
              <w:jc w:val="center"/>
              <w:rPr>
                <w:noProof/>
                <w:sz w:val="20"/>
              </w:rPr>
            </w:pPr>
            <w:r>
              <w:rPr>
                <w:noProof/>
                <w:sz w:val="20"/>
              </w:rPr>
              <w:t>283911</w:t>
            </w:r>
          </w:p>
        </w:tc>
        <w:tc>
          <w:tcPr>
            <w:tcW w:w="9680" w:type="dxa"/>
            <w:tcBorders>
              <w:top w:val="nil"/>
              <w:left w:val="nil"/>
              <w:bottom w:val="single" w:sz="4" w:space="0" w:color="auto"/>
              <w:right w:val="single" w:sz="4" w:space="0" w:color="auto"/>
            </w:tcBorders>
            <w:shd w:val="clear" w:color="auto" w:fill="auto"/>
            <w:noWrap/>
            <w:hideMark/>
          </w:tcPr>
          <w:p w14:paraId="239AC951" w14:textId="77777777" w:rsidR="00E83F66" w:rsidRPr="00772251" w:rsidRDefault="00E83F66" w:rsidP="0048591A">
            <w:pPr>
              <w:spacing w:before="60" w:after="60" w:line="240" w:lineRule="auto"/>
              <w:rPr>
                <w:noProof/>
                <w:sz w:val="20"/>
              </w:rPr>
            </w:pPr>
            <w:r>
              <w:rPr>
                <w:noProof/>
                <w:sz w:val="20"/>
              </w:rPr>
              <w:t>-- Natriummetasilicate</w:t>
            </w:r>
          </w:p>
        </w:tc>
        <w:tc>
          <w:tcPr>
            <w:tcW w:w="1134" w:type="dxa"/>
            <w:tcBorders>
              <w:top w:val="nil"/>
              <w:left w:val="nil"/>
              <w:bottom w:val="single" w:sz="4" w:space="0" w:color="auto"/>
              <w:right w:val="single" w:sz="4" w:space="0" w:color="auto"/>
            </w:tcBorders>
            <w:shd w:val="clear" w:color="auto" w:fill="auto"/>
            <w:noWrap/>
            <w:vAlign w:val="center"/>
            <w:hideMark/>
          </w:tcPr>
          <w:p w14:paraId="0429DF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75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2D352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9A183C" w14:textId="77777777" w:rsidR="00E83F66" w:rsidRPr="00772251" w:rsidRDefault="00E83F66" w:rsidP="0048591A">
            <w:pPr>
              <w:spacing w:before="60" w:after="60" w:line="240" w:lineRule="auto"/>
              <w:jc w:val="center"/>
              <w:rPr>
                <w:noProof/>
                <w:sz w:val="20"/>
              </w:rPr>
            </w:pPr>
            <w:r>
              <w:rPr>
                <w:noProof/>
                <w:sz w:val="20"/>
              </w:rPr>
              <w:t>28391900</w:t>
            </w:r>
          </w:p>
        </w:tc>
        <w:tc>
          <w:tcPr>
            <w:tcW w:w="1329" w:type="dxa"/>
            <w:tcBorders>
              <w:top w:val="nil"/>
              <w:left w:val="nil"/>
              <w:bottom w:val="single" w:sz="4" w:space="0" w:color="auto"/>
              <w:right w:val="single" w:sz="4" w:space="0" w:color="auto"/>
            </w:tcBorders>
            <w:shd w:val="clear" w:color="auto" w:fill="auto"/>
            <w:noWrap/>
            <w:hideMark/>
          </w:tcPr>
          <w:p w14:paraId="20A0A2F8" w14:textId="77777777" w:rsidR="00E83F66" w:rsidRPr="00772251" w:rsidRDefault="00E83F66" w:rsidP="0048591A">
            <w:pPr>
              <w:spacing w:before="60" w:after="60" w:line="240" w:lineRule="auto"/>
              <w:jc w:val="center"/>
              <w:rPr>
                <w:noProof/>
                <w:sz w:val="20"/>
              </w:rPr>
            </w:pPr>
            <w:r>
              <w:rPr>
                <w:noProof/>
                <w:sz w:val="20"/>
              </w:rPr>
              <w:t>283919</w:t>
            </w:r>
          </w:p>
        </w:tc>
        <w:tc>
          <w:tcPr>
            <w:tcW w:w="9680" w:type="dxa"/>
            <w:tcBorders>
              <w:top w:val="nil"/>
              <w:left w:val="nil"/>
              <w:bottom w:val="single" w:sz="4" w:space="0" w:color="auto"/>
              <w:right w:val="single" w:sz="4" w:space="0" w:color="auto"/>
            </w:tcBorders>
            <w:shd w:val="clear" w:color="auto" w:fill="auto"/>
            <w:noWrap/>
            <w:hideMark/>
          </w:tcPr>
          <w:p w14:paraId="4D98D08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A8462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C93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371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5BD082" w14:textId="77777777" w:rsidR="00E83F66" w:rsidRPr="00772251" w:rsidRDefault="00E83F66" w:rsidP="0048591A">
            <w:pPr>
              <w:spacing w:before="60" w:after="60" w:line="240" w:lineRule="auto"/>
              <w:jc w:val="center"/>
              <w:rPr>
                <w:noProof/>
                <w:sz w:val="20"/>
              </w:rPr>
            </w:pPr>
            <w:r>
              <w:rPr>
                <w:noProof/>
                <w:sz w:val="20"/>
              </w:rPr>
              <w:t>28399000</w:t>
            </w:r>
          </w:p>
        </w:tc>
        <w:tc>
          <w:tcPr>
            <w:tcW w:w="1329" w:type="dxa"/>
            <w:tcBorders>
              <w:top w:val="nil"/>
              <w:left w:val="nil"/>
              <w:bottom w:val="single" w:sz="4" w:space="0" w:color="auto"/>
              <w:right w:val="single" w:sz="4" w:space="0" w:color="auto"/>
            </w:tcBorders>
            <w:shd w:val="clear" w:color="auto" w:fill="auto"/>
            <w:noWrap/>
            <w:hideMark/>
          </w:tcPr>
          <w:p w14:paraId="3B5AFACC" w14:textId="77777777" w:rsidR="00E83F66" w:rsidRPr="00772251" w:rsidRDefault="00E83F66" w:rsidP="0048591A">
            <w:pPr>
              <w:spacing w:before="60" w:after="60" w:line="240" w:lineRule="auto"/>
              <w:jc w:val="center"/>
              <w:rPr>
                <w:noProof/>
                <w:sz w:val="20"/>
              </w:rPr>
            </w:pPr>
            <w:r>
              <w:rPr>
                <w:noProof/>
                <w:sz w:val="20"/>
              </w:rPr>
              <w:t>283990</w:t>
            </w:r>
          </w:p>
        </w:tc>
        <w:tc>
          <w:tcPr>
            <w:tcW w:w="9680" w:type="dxa"/>
            <w:tcBorders>
              <w:top w:val="nil"/>
              <w:left w:val="nil"/>
              <w:bottom w:val="single" w:sz="4" w:space="0" w:color="auto"/>
              <w:right w:val="single" w:sz="4" w:space="0" w:color="auto"/>
            </w:tcBorders>
            <w:shd w:val="clear" w:color="auto" w:fill="auto"/>
            <w:noWrap/>
            <w:hideMark/>
          </w:tcPr>
          <w:p w14:paraId="2C54296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3C5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41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9D99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123FB" w14:textId="77777777" w:rsidR="00E83F66" w:rsidRPr="00772251" w:rsidRDefault="00E83F66" w:rsidP="0048591A">
            <w:pPr>
              <w:spacing w:before="60" w:after="60" w:line="240" w:lineRule="auto"/>
              <w:jc w:val="center"/>
              <w:rPr>
                <w:noProof/>
                <w:sz w:val="20"/>
              </w:rPr>
            </w:pPr>
            <w:r>
              <w:rPr>
                <w:noProof/>
                <w:sz w:val="20"/>
              </w:rPr>
              <w:t>28401100</w:t>
            </w:r>
          </w:p>
        </w:tc>
        <w:tc>
          <w:tcPr>
            <w:tcW w:w="1329" w:type="dxa"/>
            <w:tcBorders>
              <w:top w:val="nil"/>
              <w:left w:val="nil"/>
              <w:bottom w:val="single" w:sz="4" w:space="0" w:color="auto"/>
              <w:right w:val="single" w:sz="4" w:space="0" w:color="auto"/>
            </w:tcBorders>
            <w:shd w:val="clear" w:color="auto" w:fill="auto"/>
            <w:noWrap/>
            <w:hideMark/>
          </w:tcPr>
          <w:p w14:paraId="158E26AF" w14:textId="77777777" w:rsidR="00E83F66" w:rsidRPr="00772251" w:rsidRDefault="00E83F66" w:rsidP="0048591A">
            <w:pPr>
              <w:spacing w:before="60" w:after="60" w:line="240" w:lineRule="auto"/>
              <w:jc w:val="center"/>
              <w:rPr>
                <w:noProof/>
                <w:sz w:val="20"/>
              </w:rPr>
            </w:pPr>
            <w:r>
              <w:rPr>
                <w:noProof/>
                <w:sz w:val="20"/>
              </w:rPr>
              <w:t>284011</w:t>
            </w:r>
          </w:p>
        </w:tc>
        <w:tc>
          <w:tcPr>
            <w:tcW w:w="9680" w:type="dxa"/>
            <w:tcBorders>
              <w:top w:val="nil"/>
              <w:left w:val="nil"/>
              <w:bottom w:val="single" w:sz="4" w:space="0" w:color="auto"/>
              <w:right w:val="single" w:sz="4" w:space="0" w:color="auto"/>
            </w:tcBorders>
            <w:shd w:val="clear" w:color="auto" w:fill="auto"/>
            <w:noWrap/>
            <w:hideMark/>
          </w:tcPr>
          <w:p w14:paraId="096EBA87" w14:textId="77777777" w:rsidR="00E83F66" w:rsidRPr="00772251" w:rsidRDefault="00E83F66" w:rsidP="0048591A">
            <w:pPr>
              <w:spacing w:before="60" w:after="60" w:line="240" w:lineRule="auto"/>
              <w:rPr>
                <w:noProof/>
                <w:sz w:val="20"/>
              </w:rPr>
            </w:pPr>
            <w:r>
              <w:rPr>
                <w:noProof/>
                <w:sz w:val="20"/>
              </w:rPr>
              <w:t>-- wasserfrei</w:t>
            </w:r>
          </w:p>
        </w:tc>
        <w:tc>
          <w:tcPr>
            <w:tcW w:w="1134" w:type="dxa"/>
            <w:tcBorders>
              <w:top w:val="nil"/>
              <w:left w:val="nil"/>
              <w:bottom w:val="single" w:sz="4" w:space="0" w:color="auto"/>
              <w:right w:val="single" w:sz="4" w:space="0" w:color="auto"/>
            </w:tcBorders>
            <w:shd w:val="clear" w:color="auto" w:fill="auto"/>
            <w:noWrap/>
            <w:vAlign w:val="center"/>
            <w:hideMark/>
          </w:tcPr>
          <w:p w14:paraId="77F69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A41D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B54B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BD1B78" w14:textId="77777777" w:rsidR="00E83F66" w:rsidRPr="00772251" w:rsidRDefault="00E83F66" w:rsidP="0048591A">
            <w:pPr>
              <w:spacing w:before="60" w:after="60" w:line="240" w:lineRule="auto"/>
              <w:jc w:val="center"/>
              <w:rPr>
                <w:noProof/>
                <w:sz w:val="20"/>
              </w:rPr>
            </w:pPr>
            <w:r>
              <w:rPr>
                <w:noProof/>
                <w:sz w:val="20"/>
              </w:rPr>
              <w:t>28401900</w:t>
            </w:r>
          </w:p>
        </w:tc>
        <w:tc>
          <w:tcPr>
            <w:tcW w:w="1329" w:type="dxa"/>
            <w:tcBorders>
              <w:top w:val="nil"/>
              <w:left w:val="nil"/>
              <w:bottom w:val="single" w:sz="4" w:space="0" w:color="auto"/>
              <w:right w:val="single" w:sz="4" w:space="0" w:color="auto"/>
            </w:tcBorders>
            <w:shd w:val="clear" w:color="auto" w:fill="auto"/>
            <w:noWrap/>
            <w:hideMark/>
          </w:tcPr>
          <w:p w14:paraId="3BD3AB7A" w14:textId="77777777" w:rsidR="00E83F66" w:rsidRPr="00772251" w:rsidRDefault="00E83F66" w:rsidP="0048591A">
            <w:pPr>
              <w:spacing w:before="60" w:after="60" w:line="240" w:lineRule="auto"/>
              <w:jc w:val="center"/>
              <w:rPr>
                <w:noProof/>
                <w:sz w:val="20"/>
              </w:rPr>
            </w:pPr>
            <w:r>
              <w:rPr>
                <w:noProof/>
                <w:sz w:val="20"/>
              </w:rPr>
              <w:t>284019</w:t>
            </w:r>
          </w:p>
        </w:tc>
        <w:tc>
          <w:tcPr>
            <w:tcW w:w="9680" w:type="dxa"/>
            <w:tcBorders>
              <w:top w:val="nil"/>
              <w:left w:val="nil"/>
              <w:bottom w:val="single" w:sz="4" w:space="0" w:color="auto"/>
              <w:right w:val="single" w:sz="4" w:space="0" w:color="auto"/>
            </w:tcBorders>
            <w:shd w:val="clear" w:color="auto" w:fill="auto"/>
            <w:noWrap/>
            <w:hideMark/>
          </w:tcPr>
          <w:p w14:paraId="42663BD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127C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89C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9C7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0B44F9" w14:textId="77777777" w:rsidR="00E83F66" w:rsidRPr="00772251" w:rsidRDefault="00E83F66" w:rsidP="0048591A">
            <w:pPr>
              <w:spacing w:before="60" w:after="60" w:line="240" w:lineRule="auto"/>
              <w:jc w:val="center"/>
              <w:rPr>
                <w:noProof/>
                <w:sz w:val="20"/>
              </w:rPr>
            </w:pPr>
            <w:r>
              <w:rPr>
                <w:noProof/>
                <w:sz w:val="20"/>
              </w:rPr>
              <w:t>28402000</w:t>
            </w:r>
          </w:p>
        </w:tc>
        <w:tc>
          <w:tcPr>
            <w:tcW w:w="1329" w:type="dxa"/>
            <w:tcBorders>
              <w:top w:val="nil"/>
              <w:left w:val="nil"/>
              <w:bottom w:val="single" w:sz="4" w:space="0" w:color="auto"/>
              <w:right w:val="single" w:sz="4" w:space="0" w:color="auto"/>
            </w:tcBorders>
            <w:shd w:val="clear" w:color="auto" w:fill="auto"/>
            <w:noWrap/>
            <w:hideMark/>
          </w:tcPr>
          <w:p w14:paraId="0C61D59C" w14:textId="77777777" w:rsidR="00E83F66" w:rsidRPr="00772251" w:rsidRDefault="00E83F66" w:rsidP="0048591A">
            <w:pPr>
              <w:spacing w:before="60" w:after="60" w:line="240" w:lineRule="auto"/>
              <w:jc w:val="center"/>
              <w:rPr>
                <w:noProof/>
                <w:sz w:val="20"/>
              </w:rPr>
            </w:pPr>
            <w:r>
              <w:rPr>
                <w:noProof/>
                <w:sz w:val="20"/>
              </w:rPr>
              <w:t>284020</w:t>
            </w:r>
          </w:p>
        </w:tc>
        <w:tc>
          <w:tcPr>
            <w:tcW w:w="9680" w:type="dxa"/>
            <w:tcBorders>
              <w:top w:val="nil"/>
              <w:left w:val="nil"/>
              <w:bottom w:val="single" w:sz="4" w:space="0" w:color="auto"/>
              <w:right w:val="single" w:sz="4" w:space="0" w:color="auto"/>
            </w:tcBorders>
            <w:shd w:val="clear" w:color="auto" w:fill="auto"/>
            <w:noWrap/>
            <w:hideMark/>
          </w:tcPr>
          <w:p w14:paraId="204C6A49" w14:textId="77777777" w:rsidR="00E83F66" w:rsidRPr="00772251" w:rsidRDefault="00E83F66" w:rsidP="0048591A">
            <w:pPr>
              <w:spacing w:before="60" w:after="60" w:line="240" w:lineRule="auto"/>
              <w:rPr>
                <w:noProof/>
                <w:sz w:val="20"/>
              </w:rPr>
            </w:pPr>
            <w:r>
              <w:rPr>
                <w:noProof/>
                <w:sz w:val="20"/>
              </w:rPr>
              <w:t>- andere Borate</w:t>
            </w:r>
          </w:p>
        </w:tc>
        <w:tc>
          <w:tcPr>
            <w:tcW w:w="1134" w:type="dxa"/>
            <w:tcBorders>
              <w:top w:val="nil"/>
              <w:left w:val="nil"/>
              <w:bottom w:val="single" w:sz="4" w:space="0" w:color="auto"/>
              <w:right w:val="single" w:sz="4" w:space="0" w:color="auto"/>
            </w:tcBorders>
            <w:shd w:val="clear" w:color="auto" w:fill="auto"/>
            <w:noWrap/>
            <w:vAlign w:val="center"/>
            <w:hideMark/>
          </w:tcPr>
          <w:p w14:paraId="2E96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19B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5474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884037" w14:textId="77777777" w:rsidR="00E83F66" w:rsidRPr="00772251" w:rsidRDefault="00E83F66" w:rsidP="0048591A">
            <w:pPr>
              <w:spacing w:before="60" w:after="60" w:line="240" w:lineRule="auto"/>
              <w:jc w:val="center"/>
              <w:rPr>
                <w:noProof/>
                <w:sz w:val="20"/>
              </w:rPr>
            </w:pPr>
            <w:r>
              <w:rPr>
                <w:noProof/>
                <w:sz w:val="20"/>
              </w:rPr>
              <w:t>28403000</w:t>
            </w:r>
          </w:p>
        </w:tc>
        <w:tc>
          <w:tcPr>
            <w:tcW w:w="1329" w:type="dxa"/>
            <w:tcBorders>
              <w:top w:val="nil"/>
              <w:left w:val="nil"/>
              <w:bottom w:val="single" w:sz="4" w:space="0" w:color="auto"/>
              <w:right w:val="single" w:sz="4" w:space="0" w:color="auto"/>
            </w:tcBorders>
            <w:shd w:val="clear" w:color="auto" w:fill="auto"/>
            <w:noWrap/>
            <w:hideMark/>
          </w:tcPr>
          <w:p w14:paraId="2E146BC0" w14:textId="77777777" w:rsidR="00E83F66" w:rsidRPr="00772251" w:rsidRDefault="00E83F66" w:rsidP="0048591A">
            <w:pPr>
              <w:spacing w:before="60" w:after="60" w:line="240" w:lineRule="auto"/>
              <w:jc w:val="center"/>
              <w:rPr>
                <w:noProof/>
                <w:sz w:val="20"/>
              </w:rPr>
            </w:pPr>
            <w:r>
              <w:rPr>
                <w:noProof/>
                <w:sz w:val="20"/>
              </w:rPr>
              <w:t>284030</w:t>
            </w:r>
          </w:p>
        </w:tc>
        <w:tc>
          <w:tcPr>
            <w:tcW w:w="9680" w:type="dxa"/>
            <w:tcBorders>
              <w:top w:val="nil"/>
              <w:left w:val="nil"/>
              <w:bottom w:val="single" w:sz="4" w:space="0" w:color="auto"/>
              <w:right w:val="single" w:sz="4" w:space="0" w:color="auto"/>
            </w:tcBorders>
            <w:shd w:val="clear" w:color="auto" w:fill="auto"/>
            <w:noWrap/>
            <w:hideMark/>
          </w:tcPr>
          <w:p w14:paraId="6076828F" w14:textId="77777777" w:rsidR="00E83F66" w:rsidRPr="00772251" w:rsidRDefault="00E83F66" w:rsidP="0048591A">
            <w:pPr>
              <w:spacing w:before="60" w:after="60" w:line="240" w:lineRule="auto"/>
              <w:rPr>
                <w:noProof/>
                <w:sz w:val="20"/>
              </w:rPr>
            </w:pPr>
            <w:r>
              <w:rPr>
                <w:noProof/>
                <w:sz w:val="20"/>
              </w:rPr>
              <w:t>- Peroxoborate (Perborate)</w:t>
            </w:r>
          </w:p>
        </w:tc>
        <w:tc>
          <w:tcPr>
            <w:tcW w:w="1134" w:type="dxa"/>
            <w:tcBorders>
              <w:top w:val="nil"/>
              <w:left w:val="nil"/>
              <w:bottom w:val="single" w:sz="4" w:space="0" w:color="auto"/>
              <w:right w:val="single" w:sz="4" w:space="0" w:color="auto"/>
            </w:tcBorders>
            <w:shd w:val="clear" w:color="auto" w:fill="auto"/>
            <w:noWrap/>
            <w:vAlign w:val="center"/>
            <w:hideMark/>
          </w:tcPr>
          <w:p w14:paraId="3D7B91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9058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5017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CFF88" w14:textId="77777777" w:rsidR="00E83F66" w:rsidRPr="00772251" w:rsidRDefault="00E83F66" w:rsidP="0048591A">
            <w:pPr>
              <w:spacing w:before="60" w:after="60" w:line="240" w:lineRule="auto"/>
              <w:jc w:val="center"/>
              <w:rPr>
                <w:noProof/>
                <w:sz w:val="20"/>
              </w:rPr>
            </w:pPr>
            <w:r>
              <w:rPr>
                <w:noProof/>
                <w:sz w:val="20"/>
              </w:rPr>
              <w:t>28413000</w:t>
            </w:r>
          </w:p>
        </w:tc>
        <w:tc>
          <w:tcPr>
            <w:tcW w:w="1329" w:type="dxa"/>
            <w:tcBorders>
              <w:top w:val="nil"/>
              <w:left w:val="nil"/>
              <w:bottom w:val="single" w:sz="4" w:space="0" w:color="auto"/>
              <w:right w:val="single" w:sz="4" w:space="0" w:color="auto"/>
            </w:tcBorders>
            <w:shd w:val="clear" w:color="auto" w:fill="auto"/>
            <w:noWrap/>
            <w:hideMark/>
          </w:tcPr>
          <w:p w14:paraId="0ED3E4D8" w14:textId="77777777" w:rsidR="00E83F66" w:rsidRPr="00772251" w:rsidRDefault="00E83F66" w:rsidP="0048591A">
            <w:pPr>
              <w:spacing w:before="60" w:after="60" w:line="240" w:lineRule="auto"/>
              <w:jc w:val="center"/>
              <w:rPr>
                <w:noProof/>
                <w:sz w:val="20"/>
              </w:rPr>
            </w:pPr>
            <w:r>
              <w:rPr>
                <w:noProof/>
                <w:sz w:val="20"/>
              </w:rPr>
              <w:t>284130</w:t>
            </w:r>
          </w:p>
        </w:tc>
        <w:tc>
          <w:tcPr>
            <w:tcW w:w="9680" w:type="dxa"/>
            <w:tcBorders>
              <w:top w:val="nil"/>
              <w:left w:val="nil"/>
              <w:bottom w:val="single" w:sz="4" w:space="0" w:color="auto"/>
              <w:right w:val="single" w:sz="4" w:space="0" w:color="auto"/>
            </w:tcBorders>
            <w:shd w:val="clear" w:color="auto" w:fill="auto"/>
            <w:noWrap/>
            <w:hideMark/>
          </w:tcPr>
          <w:p w14:paraId="71FEDD2D" w14:textId="77777777" w:rsidR="00E83F66" w:rsidRPr="00772251" w:rsidRDefault="00E83F66" w:rsidP="0048591A">
            <w:pPr>
              <w:spacing w:before="60" w:after="60" w:line="240" w:lineRule="auto"/>
              <w:rPr>
                <w:noProof/>
                <w:sz w:val="20"/>
              </w:rPr>
            </w:pPr>
            <w:r>
              <w:rPr>
                <w:noProof/>
                <w:sz w:val="20"/>
              </w:rPr>
              <w:t>- Natriumdichromat</w:t>
            </w:r>
          </w:p>
        </w:tc>
        <w:tc>
          <w:tcPr>
            <w:tcW w:w="1134" w:type="dxa"/>
            <w:tcBorders>
              <w:top w:val="nil"/>
              <w:left w:val="nil"/>
              <w:bottom w:val="single" w:sz="4" w:space="0" w:color="auto"/>
              <w:right w:val="single" w:sz="4" w:space="0" w:color="auto"/>
            </w:tcBorders>
            <w:shd w:val="clear" w:color="auto" w:fill="auto"/>
            <w:noWrap/>
            <w:vAlign w:val="center"/>
            <w:hideMark/>
          </w:tcPr>
          <w:p w14:paraId="5977F5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1A5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D85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F662FD" w14:textId="77777777" w:rsidR="00E83F66" w:rsidRPr="00772251" w:rsidRDefault="00E83F66" w:rsidP="0048591A">
            <w:pPr>
              <w:spacing w:before="60" w:after="60" w:line="240" w:lineRule="auto"/>
              <w:jc w:val="center"/>
              <w:rPr>
                <w:noProof/>
                <w:sz w:val="20"/>
              </w:rPr>
            </w:pPr>
            <w:r>
              <w:rPr>
                <w:noProof/>
                <w:sz w:val="20"/>
              </w:rPr>
              <w:t>28415000</w:t>
            </w:r>
          </w:p>
        </w:tc>
        <w:tc>
          <w:tcPr>
            <w:tcW w:w="1329" w:type="dxa"/>
            <w:tcBorders>
              <w:top w:val="nil"/>
              <w:left w:val="nil"/>
              <w:bottom w:val="single" w:sz="4" w:space="0" w:color="auto"/>
              <w:right w:val="single" w:sz="4" w:space="0" w:color="auto"/>
            </w:tcBorders>
            <w:shd w:val="clear" w:color="auto" w:fill="auto"/>
            <w:noWrap/>
            <w:hideMark/>
          </w:tcPr>
          <w:p w14:paraId="40404A31" w14:textId="77777777" w:rsidR="00E83F66" w:rsidRPr="00772251" w:rsidRDefault="00E83F66" w:rsidP="0048591A">
            <w:pPr>
              <w:spacing w:before="60" w:after="60" w:line="240" w:lineRule="auto"/>
              <w:jc w:val="center"/>
              <w:rPr>
                <w:noProof/>
                <w:sz w:val="20"/>
              </w:rPr>
            </w:pPr>
            <w:r>
              <w:rPr>
                <w:noProof/>
                <w:sz w:val="20"/>
              </w:rPr>
              <w:t>284150</w:t>
            </w:r>
          </w:p>
        </w:tc>
        <w:tc>
          <w:tcPr>
            <w:tcW w:w="9680" w:type="dxa"/>
            <w:tcBorders>
              <w:top w:val="nil"/>
              <w:left w:val="nil"/>
              <w:bottom w:val="single" w:sz="4" w:space="0" w:color="auto"/>
              <w:right w:val="single" w:sz="4" w:space="0" w:color="auto"/>
            </w:tcBorders>
            <w:shd w:val="clear" w:color="auto" w:fill="auto"/>
            <w:noWrap/>
            <w:hideMark/>
          </w:tcPr>
          <w:p w14:paraId="7D6B222C" w14:textId="77777777" w:rsidR="00E83F66" w:rsidRPr="00772251" w:rsidRDefault="00E83F66" w:rsidP="0048591A">
            <w:pPr>
              <w:spacing w:before="60" w:after="60" w:line="240" w:lineRule="auto"/>
              <w:rPr>
                <w:noProof/>
                <w:sz w:val="20"/>
              </w:rPr>
            </w:pPr>
            <w:r>
              <w:rPr>
                <w:noProof/>
                <w:sz w:val="20"/>
              </w:rPr>
              <w:t>- andere Chromate und Dichromate; Peroxochromate</w:t>
            </w:r>
          </w:p>
        </w:tc>
        <w:tc>
          <w:tcPr>
            <w:tcW w:w="1134" w:type="dxa"/>
            <w:tcBorders>
              <w:top w:val="nil"/>
              <w:left w:val="nil"/>
              <w:bottom w:val="single" w:sz="4" w:space="0" w:color="auto"/>
              <w:right w:val="single" w:sz="4" w:space="0" w:color="auto"/>
            </w:tcBorders>
            <w:shd w:val="clear" w:color="auto" w:fill="auto"/>
            <w:noWrap/>
            <w:vAlign w:val="center"/>
            <w:hideMark/>
          </w:tcPr>
          <w:p w14:paraId="120AF3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F4B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3A9E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9892C" w14:textId="77777777" w:rsidR="00E83F66" w:rsidRPr="00772251" w:rsidRDefault="00E83F66" w:rsidP="0048591A">
            <w:pPr>
              <w:spacing w:before="60" w:after="60" w:line="240" w:lineRule="auto"/>
              <w:jc w:val="center"/>
              <w:rPr>
                <w:noProof/>
                <w:sz w:val="20"/>
              </w:rPr>
            </w:pPr>
            <w:r>
              <w:rPr>
                <w:noProof/>
                <w:sz w:val="20"/>
              </w:rPr>
              <w:t>28416100</w:t>
            </w:r>
          </w:p>
        </w:tc>
        <w:tc>
          <w:tcPr>
            <w:tcW w:w="1329" w:type="dxa"/>
            <w:tcBorders>
              <w:top w:val="nil"/>
              <w:left w:val="nil"/>
              <w:bottom w:val="single" w:sz="4" w:space="0" w:color="auto"/>
              <w:right w:val="single" w:sz="4" w:space="0" w:color="auto"/>
            </w:tcBorders>
            <w:shd w:val="clear" w:color="auto" w:fill="auto"/>
            <w:noWrap/>
            <w:hideMark/>
          </w:tcPr>
          <w:p w14:paraId="76E047AE" w14:textId="77777777" w:rsidR="00E83F66" w:rsidRPr="00772251" w:rsidRDefault="00E83F66" w:rsidP="0048591A">
            <w:pPr>
              <w:spacing w:before="60" w:after="60" w:line="240" w:lineRule="auto"/>
              <w:jc w:val="center"/>
              <w:rPr>
                <w:noProof/>
                <w:sz w:val="20"/>
              </w:rPr>
            </w:pPr>
            <w:r>
              <w:rPr>
                <w:noProof/>
                <w:sz w:val="20"/>
              </w:rPr>
              <w:t>284161</w:t>
            </w:r>
          </w:p>
        </w:tc>
        <w:tc>
          <w:tcPr>
            <w:tcW w:w="9680" w:type="dxa"/>
            <w:tcBorders>
              <w:top w:val="nil"/>
              <w:left w:val="nil"/>
              <w:bottom w:val="single" w:sz="4" w:space="0" w:color="auto"/>
              <w:right w:val="single" w:sz="4" w:space="0" w:color="auto"/>
            </w:tcBorders>
            <w:shd w:val="clear" w:color="auto" w:fill="auto"/>
            <w:noWrap/>
            <w:hideMark/>
          </w:tcPr>
          <w:p w14:paraId="152AD13B" w14:textId="77777777" w:rsidR="00E83F66" w:rsidRPr="00772251" w:rsidRDefault="00E83F66" w:rsidP="0048591A">
            <w:pPr>
              <w:spacing w:before="60" w:after="60" w:line="240" w:lineRule="auto"/>
              <w:rPr>
                <w:noProof/>
                <w:sz w:val="20"/>
              </w:rPr>
            </w:pPr>
            <w:r>
              <w:rPr>
                <w:noProof/>
                <w:sz w:val="20"/>
              </w:rPr>
              <w:t>-- Kaliumpermanganat</w:t>
            </w:r>
          </w:p>
        </w:tc>
        <w:tc>
          <w:tcPr>
            <w:tcW w:w="1134" w:type="dxa"/>
            <w:tcBorders>
              <w:top w:val="nil"/>
              <w:left w:val="nil"/>
              <w:bottom w:val="single" w:sz="4" w:space="0" w:color="auto"/>
              <w:right w:val="single" w:sz="4" w:space="0" w:color="auto"/>
            </w:tcBorders>
            <w:shd w:val="clear" w:color="auto" w:fill="auto"/>
            <w:noWrap/>
            <w:vAlign w:val="center"/>
            <w:hideMark/>
          </w:tcPr>
          <w:p w14:paraId="26A971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183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A30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8C880" w14:textId="77777777" w:rsidR="00E83F66" w:rsidRPr="00772251" w:rsidRDefault="00E83F66" w:rsidP="008B5034">
            <w:pPr>
              <w:pageBreakBefore/>
              <w:spacing w:before="60" w:after="60" w:line="240" w:lineRule="auto"/>
              <w:jc w:val="center"/>
              <w:rPr>
                <w:noProof/>
                <w:sz w:val="20"/>
              </w:rPr>
            </w:pPr>
            <w:r>
              <w:rPr>
                <w:noProof/>
                <w:sz w:val="20"/>
              </w:rPr>
              <w:t>28416900</w:t>
            </w:r>
          </w:p>
        </w:tc>
        <w:tc>
          <w:tcPr>
            <w:tcW w:w="1329" w:type="dxa"/>
            <w:tcBorders>
              <w:top w:val="nil"/>
              <w:left w:val="nil"/>
              <w:bottom w:val="single" w:sz="4" w:space="0" w:color="auto"/>
              <w:right w:val="single" w:sz="4" w:space="0" w:color="auto"/>
            </w:tcBorders>
            <w:shd w:val="clear" w:color="auto" w:fill="auto"/>
            <w:noWrap/>
            <w:hideMark/>
          </w:tcPr>
          <w:p w14:paraId="47C08CF9" w14:textId="77777777" w:rsidR="00E83F66" w:rsidRPr="00772251" w:rsidRDefault="00E83F66" w:rsidP="0048591A">
            <w:pPr>
              <w:spacing w:before="60" w:after="60" w:line="240" w:lineRule="auto"/>
              <w:jc w:val="center"/>
              <w:rPr>
                <w:noProof/>
                <w:sz w:val="20"/>
              </w:rPr>
            </w:pPr>
            <w:r>
              <w:rPr>
                <w:noProof/>
                <w:sz w:val="20"/>
              </w:rPr>
              <w:t>284169</w:t>
            </w:r>
          </w:p>
        </w:tc>
        <w:tc>
          <w:tcPr>
            <w:tcW w:w="9680" w:type="dxa"/>
            <w:tcBorders>
              <w:top w:val="nil"/>
              <w:left w:val="nil"/>
              <w:bottom w:val="single" w:sz="4" w:space="0" w:color="auto"/>
              <w:right w:val="single" w:sz="4" w:space="0" w:color="auto"/>
            </w:tcBorders>
            <w:shd w:val="clear" w:color="auto" w:fill="auto"/>
            <w:noWrap/>
            <w:hideMark/>
          </w:tcPr>
          <w:p w14:paraId="40ED085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64FF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5C5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0A189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5BDB5" w14:textId="77777777" w:rsidR="00E83F66" w:rsidRPr="00772251" w:rsidRDefault="00E83F66" w:rsidP="0048591A">
            <w:pPr>
              <w:spacing w:before="60" w:after="60" w:line="240" w:lineRule="auto"/>
              <w:jc w:val="center"/>
              <w:rPr>
                <w:noProof/>
                <w:sz w:val="20"/>
              </w:rPr>
            </w:pPr>
            <w:r>
              <w:rPr>
                <w:noProof/>
                <w:sz w:val="20"/>
              </w:rPr>
              <w:t>28417000</w:t>
            </w:r>
          </w:p>
        </w:tc>
        <w:tc>
          <w:tcPr>
            <w:tcW w:w="1329" w:type="dxa"/>
            <w:tcBorders>
              <w:top w:val="nil"/>
              <w:left w:val="nil"/>
              <w:bottom w:val="single" w:sz="4" w:space="0" w:color="auto"/>
              <w:right w:val="single" w:sz="4" w:space="0" w:color="auto"/>
            </w:tcBorders>
            <w:shd w:val="clear" w:color="auto" w:fill="auto"/>
            <w:noWrap/>
            <w:hideMark/>
          </w:tcPr>
          <w:p w14:paraId="3FDBA7D7" w14:textId="77777777" w:rsidR="00E83F66" w:rsidRPr="00772251" w:rsidRDefault="00E83F66" w:rsidP="0048591A">
            <w:pPr>
              <w:spacing w:before="60" w:after="60" w:line="240" w:lineRule="auto"/>
              <w:jc w:val="center"/>
              <w:rPr>
                <w:noProof/>
                <w:sz w:val="20"/>
              </w:rPr>
            </w:pPr>
            <w:r>
              <w:rPr>
                <w:noProof/>
                <w:sz w:val="20"/>
              </w:rPr>
              <w:t>284170</w:t>
            </w:r>
          </w:p>
        </w:tc>
        <w:tc>
          <w:tcPr>
            <w:tcW w:w="9680" w:type="dxa"/>
            <w:tcBorders>
              <w:top w:val="nil"/>
              <w:left w:val="nil"/>
              <w:bottom w:val="single" w:sz="4" w:space="0" w:color="auto"/>
              <w:right w:val="single" w:sz="4" w:space="0" w:color="auto"/>
            </w:tcBorders>
            <w:shd w:val="clear" w:color="auto" w:fill="auto"/>
            <w:noWrap/>
            <w:hideMark/>
          </w:tcPr>
          <w:p w14:paraId="68C2A9D6" w14:textId="77777777" w:rsidR="00E83F66" w:rsidRPr="00772251" w:rsidRDefault="00E83F66" w:rsidP="0048591A">
            <w:pPr>
              <w:spacing w:before="60" w:after="60" w:line="240" w:lineRule="auto"/>
              <w:rPr>
                <w:noProof/>
                <w:sz w:val="20"/>
              </w:rPr>
            </w:pPr>
            <w:r>
              <w:rPr>
                <w:noProof/>
                <w:sz w:val="20"/>
              </w:rPr>
              <w:t>- Molybdate</w:t>
            </w:r>
          </w:p>
        </w:tc>
        <w:tc>
          <w:tcPr>
            <w:tcW w:w="1134" w:type="dxa"/>
            <w:tcBorders>
              <w:top w:val="nil"/>
              <w:left w:val="nil"/>
              <w:bottom w:val="single" w:sz="4" w:space="0" w:color="auto"/>
              <w:right w:val="single" w:sz="4" w:space="0" w:color="auto"/>
            </w:tcBorders>
            <w:shd w:val="clear" w:color="auto" w:fill="auto"/>
            <w:noWrap/>
            <w:vAlign w:val="center"/>
            <w:hideMark/>
          </w:tcPr>
          <w:p w14:paraId="0EFA62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41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59999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5F672D" w14:textId="77777777" w:rsidR="00E83F66" w:rsidRPr="00772251" w:rsidRDefault="00E83F66" w:rsidP="0048591A">
            <w:pPr>
              <w:spacing w:before="60" w:after="60" w:line="240" w:lineRule="auto"/>
              <w:jc w:val="center"/>
              <w:rPr>
                <w:noProof/>
                <w:sz w:val="20"/>
              </w:rPr>
            </w:pPr>
            <w:r>
              <w:rPr>
                <w:noProof/>
                <w:sz w:val="20"/>
              </w:rPr>
              <w:t>28418000</w:t>
            </w:r>
          </w:p>
        </w:tc>
        <w:tc>
          <w:tcPr>
            <w:tcW w:w="1329" w:type="dxa"/>
            <w:tcBorders>
              <w:top w:val="nil"/>
              <w:left w:val="nil"/>
              <w:bottom w:val="single" w:sz="4" w:space="0" w:color="auto"/>
              <w:right w:val="single" w:sz="4" w:space="0" w:color="auto"/>
            </w:tcBorders>
            <w:shd w:val="clear" w:color="auto" w:fill="auto"/>
            <w:noWrap/>
            <w:hideMark/>
          </w:tcPr>
          <w:p w14:paraId="1D05F3E7" w14:textId="77777777" w:rsidR="00E83F66" w:rsidRPr="00772251" w:rsidRDefault="00E83F66" w:rsidP="0048591A">
            <w:pPr>
              <w:spacing w:before="60" w:after="60" w:line="240" w:lineRule="auto"/>
              <w:jc w:val="center"/>
              <w:rPr>
                <w:noProof/>
                <w:sz w:val="20"/>
              </w:rPr>
            </w:pPr>
            <w:r>
              <w:rPr>
                <w:noProof/>
                <w:sz w:val="20"/>
              </w:rPr>
              <w:t>284180</w:t>
            </w:r>
          </w:p>
        </w:tc>
        <w:tc>
          <w:tcPr>
            <w:tcW w:w="9680" w:type="dxa"/>
            <w:tcBorders>
              <w:top w:val="nil"/>
              <w:left w:val="nil"/>
              <w:bottom w:val="single" w:sz="4" w:space="0" w:color="auto"/>
              <w:right w:val="single" w:sz="4" w:space="0" w:color="auto"/>
            </w:tcBorders>
            <w:shd w:val="clear" w:color="auto" w:fill="auto"/>
            <w:noWrap/>
            <w:hideMark/>
          </w:tcPr>
          <w:p w14:paraId="086AB47F" w14:textId="77777777" w:rsidR="00E83F66" w:rsidRPr="00772251" w:rsidRDefault="00E83F66" w:rsidP="0048591A">
            <w:pPr>
              <w:spacing w:before="60" w:after="60" w:line="240" w:lineRule="auto"/>
              <w:rPr>
                <w:noProof/>
                <w:sz w:val="20"/>
              </w:rPr>
            </w:pPr>
            <w:r>
              <w:rPr>
                <w:noProof/>
                <w:sz w:val="20"/>
              </w:rPr>
              <w:t>- Wolframate</w:t>
            </w:r>
          </w:p>
        </w:tc>
        <w:tc>
          <w:tcPr>
            <w:tcW w:w="1134" w:type="dxa"/>
            <w:tcBorders>
              <w:top w:val="nil"/>
              <w:left w:val="nil"/>
              <w:bottom w:val="single" w:sz="4" w:space="0" w:color="auto"/>
              <w:right w:val="single" w:sz="4" w:space="0" w:color="auto"/>
            </w:tcBorders>
            <w:shd w:val="clear" w:color="auto" w:fill="auto"/>
            <w:noWrap/>
            <w:vAlign w:val="center"/>
            <w:hideMark/>
          </w:tcPr>
          <w:p w14:paraId="009B1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88E2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77F03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6E2FE" w14:textId="77777777" w:rsidR="00E83F66" w:rsidRPr="00772251" w:rsidRDefault="00E83F66" w:rsidP="0048591A">
            <w:pPr>
              <w:spacing w:before="60" w:after="60" w:line="240" w:lineRule="auto"/>
              <w:jc w:val="center"/>
              <w:rPr>
                <w:noProof/>
                <w:sz w:val="20"/>
              </w:rPr>
            </w:pPr>
            <w:r>
              <w:rPr>
                <w:noProof/>
                <w:sz w:val="20"/>
              </w:rPr>
              <w:t>28419000</w:t>
            </w:r>
          </w:p>
        </w:tc>
        <w:tc>
          <w:tcPr>
            <w:tcW w:w="1329" w:type="dxa"/>
            <w:tcBorders>
              <w:top w:val="nil"/>
              <w:left w:val="nil"/>
              <w:bottom w:val="single" w:sz="4" w:space="0" w:color="auto"/>
              <w:right w:val="single" w:sz="4" w:space="0" w:color="auto"/>
            </w:tcBorders>
            <w:shd w:val="clear" w:color="auto" w:fill="auto"/>
            <w:noWrap/>
            <w:hideMark/>
          </w:tcPr>
          <w:p w14:paraId="391F04B6" w14:textId="77777777" w:rsidR="00E83F66" w:rsidRPr="00772251" w:rsidRDefault="00E83F66" w:rsidP="0048591A">
            <w:pPr>
              <w:spacing w:before="60" w:after="60" w:line="240" w:lineRule="auto"/>
              <w:jc w:val="center"/>
              <w:rPr>
                <w:noProof/>
                <w:sz w:val="20"/>
              </w:rPr>
            </w:pPr>
            <w:r>
              <w:rPr>
                <w:noProof/>
                <w:sz w:val="20"/>
              </w:rPr>
              <w:t>284190</w:t>
            </w:r>
          </w:p>
        </w:tc>
        <w:tc>
          <w:tcPr>
            <w:tcW w:w="9680" w:type="dxa"/>
            <w:tcBorders>
              <w:top w:val="nil"/>
              <w:left w:val="nil"/>
              <w:bottom w:val="single" w:sz="4" w:space="0" w:color="auto"/>
              <w:right w:val="single" w:sz="4" w:space="0" w:color="auto"/>
            </w:tcBorders>
            <w:shd w:val="clear" w:color="auto" w:fill="auto"/>
            <w:noWrap/>
            <w:hideMark/>
          </w:tcPr>
          <w:p w14:paraId="76049D2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A0E7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879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25F6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690FE" w14:textId="77777777" w:rsidR="00E83F66" w:rsidRPr="00772251" w:rsidRDefault="00E83F66" w:rsidP="0048591A">
            <w:pPr>
              <w:spacing w:before="60" w:after="60" w:line="240" w:lineRule="auto"/>
              <w:jc w:val="center"/>
              <w:rPr>
                <w:noProof/>
                <w:sz w:val="20"/>
              </w:rPr>
            </w:pPr>
            <w:r>
              <w:rPr>
                <w:noProof/>
                <w:sz w:val="20"/>
              </w:rPr>
              <w:t>28421000</w:t>
            </w:r>
          </w:p>
        </w:tc>
        <w:tc>
          <w:tcPr>
            <w:tcW w:w="1329" w:type="dxa"/>
            <w:tcBorders>
              <w:top w:val="nil"/>
              <w:left w:val="nil"/>
              <w:bottom w:val="single" w:sz="4" w:space="0" w:color="auto"/>
              <w:right w:val="single" w:sz="4" w:space="0" w:color="auto"/>
            </w:tcBorders>
            <w:shd w:val="clear" w:color="auto" w:fill="auto"/>
            <w:noWrap/>
            <w:hideMark/>
          </w:tcPr>
          <w:p w14:paraId="0E355085" w14:textId="77777777" w:rsidR="00E83F66" w:rsidRPr="00772251" w:rsidRDefault="00E83F66" w:rsidP="0048591A">
            <w:pPr>
              <w:spacing w:before="60" w:after="60" w:line="240" w:lineRule="auto"/>
              <w:jc w:val="center"/>
              <w:rPr>
                <w:noProof/>
                <w:sz w:val="20"/>
              </w:rPr>
            </w:pPr>
            <w:r>
              <w:rPr>
                <w:noProof/>
                <w:sz w:val="20"/>
              </w:rPr>
              <w:t>284210</w:t>
            </w:r>
          </w:p>
        </w:tc>
        <w:tc>
          <w:tcPr>
            <w:tcW w:w="9680" w:type="dxa"/>
            <w:tcBorders>
              <w:top w:val="nil"/>
              <w:left w:val="nil"/>
              <w:bottom w:val="single" w:sz="4" w:space="0" w:color="auto"/>
              <w:right w:val="single" w:sz="4" w:space="0" w:color="auto"/>
            </w:tcBorders>
            <w:shd w:val="clear" w:color="auto" w:fill="auto"/>
            <w:noWrap/>
            <w:hideMark/>
          </w:tcPr>
          <w:p w14:paraId="2E5EB58A" w14:textId="77777777" w:rsidR="00E83F66" w:rsidRPr="00772251" w:rsidRDefault="00E83F66" w:rsidP="0048591A">
            <w:pPr>
              <w:spacing w:before="60" w:after="60" w:line="240" w:lineRule="auto"/>
              <w:rPr>
                <w:noProof/>
                <w:sz w:val="20"/>
              </w:rPr>
            </w:pPr>
            <w:r>
              <w:rPr>
                <w:noProof/>
                <w:sz w:val="20"/>
              </w:rPr>
              <w:t>- Doppelsilicate oder komplexe Silicate, einschließlich Aluminosilicate, auch chemisch nicht einheitlich</w:t>
            </w:r>
          </w:p>
        </w:tc>
        <w:tc>
          <w:tcPr>
            <w:tcW w:w="1134" w:type="dxa"/>
            <w:tcBorders>
              <w:top w:val="nil"/>
              <w:left w:val="nil"/>
              <w:bottom w:val="single" w:sz="4" w:space="0" w:color="auto"/>
              <w:right w:val="single" w:sz="4" w:space="0" w:color="auto"/>
            </w:tcBorders>
            <w:shd w:val="clear" w:color="auto" w:fill="auto"/>
            <w:noWrap/>
            <w:vAlign w:val="center"/>
            <w:hideMark/>
          </w:tcPr>
          <w:p w14:paraId="026743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6B2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4D8D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649E3" w14:textId="77777777" w:rsidR="00E83F66" w:rsidRPr="00772251" w:rsidRDefault="00E83F66" w:rsidP="0048591A">
            <w:pPr>
              <w:spacing w:before="60" w:after="60" w:line="240" w:lineRule="auto"/>
              <w:jc w:val="center"/>
              <w:rPr>
                <w:noProof/>
                <w:sz w:val="20"/>
              </w:rPr>
            </w:pPr>
            <w:r>
              <w:rPr>
                <w:noProof/>
                <w:sz w:val="20"/>
              </w:rPr>
              <w:t>28429000</w:t>
            </w:r>
          </w:p>
        </w:tc>
        <w:tc>
          <w:tcPr>
            <w:tcW w:w="1329" w:type="dxa"/>
            <w:tcBorders>
              <w:top w:val="nil"/>
              <w:left w:val="nil"/>
              <w:bottom w:val="single" w:sz="4" w:space="0" w:color="auto"/>
              <w:right w:val="single" w:sz="4" w:space="0" w:color="auto"/>
            </w:tcBorders>
            <w:shd w:val="clear" w:color="auto" w:fill="auto"/>
            <w:noWrap/>
            <w:hideMark/>
          </w:tcPr>
          <w:p w14:paraId="5FFD2B8E" w14:textId="77777777" w:rsidR="00E83F66" w:rsidRPr="00772251" w:rsidRDefault="00E83F66" w:rsidP="0048591A">
            <w:pPr>
              <w:spacing w:before="60" w:after="60" w:line="240" w:lineRule="auto"/>
              <w:jc w:val="center"/>
              <w:rPr>
                <w:noProof/>
                <w:sz w:val="20"/>
              </w:rPr>
            </w:pPr>
            <w:r>
              <w:rPr>
                <w:noProof/>
                <w:sz w:val="20"/>
              </w:rPr>
              <w:t>284290</w:t>
            </w:r>
          </w:p>
        </w:tc>
        <w:tc>
          <w:tcPr>
            <w:tcW w:w="9680" w:type="dxa"/>
            <w:tcBorders>
              <w:top w:val="nil"/>
              <w:left w:val="nil"/>
              <w:bottom w:val="single" w:sz="4" w:space="0" w:color="auto"/>
              <w:right w:val="single" w:sz="4" w:space="0" w:color="auto"/>
            </w:tcBorders>
            <w:shd w:val="clear" w:color="auto" w:fill="auto"/>
            <w:noWrap/>
            <w:hideMark/>
          </w:tcPr>
          <w:p w14:paraId="0E7CD93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6A65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605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C43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FB9D3" w14:textId="77777777" w:rsidR="00E83F66" w:rsidRPr="00772251" w:rsidRDefault="00E83F66" w:rsidP="0048591A">
            <w:pPr>
              <w:spacing w:before="60" w:after="60" w:line="240" w:lineRule="auto"/>
              <w:jc w:val="center"/>
              <w:rPr>
                <w:noProof/>
                <w:sz w:val="20"/>
              </w:rPr>
            </w:pPr>
            <w:r>
              <w:rPr>
                <w:noProof/>
                <w:sz w:val="20"/>
              </w:rPr>
              <w:t>28431000</w:t>
            </w:r>
          </w:p>
        </w:tc>
        <w:tc>
          <w:tcPr>
            <w:tcW w:w="1329" w:type="dxa"/>
            <w:tcBorders>
              <w:top w:val="nil"/>
              <w:left w:val="nil"/>
              <w:bottom w:val="single" w:sz="4" w:space="0" w:color="auto"/>
              <w:right w:val="single" w:sz="4" w:space="0" w:color="auto"/>
            </w:tcBorders>
            <w:shd w:val="clear" w:color="auto" w:fill="auto"/>
            <w:noWrap/>
            <w:hideMark/>
          </w:tcPr>
          <w:p w14:paraId="7778A7F2" w14:textId="77777777" w:rsidR="00E83F66" w:rsidRPr="00772251" w:rsidRDefault="00E83F66" w:rsidP="0048591A">
            <w:pPr>
              <w:spacing w:before="60" w:after="60" w:line="240" w:lineRule="auto"/>
              <w:jc w:val="center"/>
              <w:rPr>
                <w:noProof/>
                <w:sz w:val="20"/>
              </w:rPr>
            </w:pPr>
            <w:r>
              <w:rPr>
                <w:noProof/>
                <w:sz w:val="20"/>
              </w:rPr>
              <w:t>284310</w:t>
            </w:r>
          </w:p>
        </w:tc>
        <w:tc>
          <w:tcPr>
            <w:tcW w:w="9680" w:type="dxa"/>
            <w:tcBorders>
              <w:top w:val="nil"/>
              <w:left w:val="nil"/>
              <w:bottom w:val="single" w:sz="4" w:space="0" w:color="auto"/>
              <w:right w:val="single" w:sz="4" w:space="0" w:color="auto"/>
            </w:tcBorders>
            <w:shd w:val="clear" w:color="auto" w:fill="auto"/>
            <w:noWrap/>
            <w:hideMark/>
          </w:tcPr>
          <w:p w14:paraId="6ACFD603" w14:textId="77777777" w:rsidR="00E83F66" w:rsidRPr="00772251" w:rsidRDefault="00E83F66" w:rsidP="0048591A">
            <w:pPr>
              <w:spacing w:before="60" w:after="60" w:line="240" w:lineRule="auto"/>
              <w:rPr>
                <w:noProof/>
                <w:sz w:val="20"/>
              </w:rPr>
            </w:pPr>
            <w:r>
              <w:rPr>
                <w:noProof/>
                <w:sz w:val="20"/>
              </w:rPr>
              <w:t>- Edelmetalle in kolloidem Zustand</w:t>
            </w:r>
          </w:p>
        </w:tc>
        <w:tc>
          <w:tcPr>
            <w:tcW w:w="1134" w:type="dxa"/>
            <w:tcBorders>
              <w:top w:val="nil"/>
              <w:left w:val="nil"/>
              <w:bottom w:val="single" w:sz="4" w:space="0" w:color="auto"/>
              <w:right w:val="single" w:sz="4" w:space="0" w:color="auto"/>
            </w:tcBorders>
            <w:shd w:val="clear" w:color="auto" w:fill="auto"/>
            <w:noWrap/>
            <w:vAlign w:val="center"/>
            <w:hideMark/>
          </w:tcPr>
          <w:p w14:paraId="42522E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D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9FC6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D82D79" w14:textId="77777777" w:rsidR="00E83F66" w:rsidRPr="00772251" w:rsidRDefault="00E83F66" w:rsidP="0048591A">
            <w:pPr>
              <w:spacing w:before="60" w:after="60" w:line="240" w:lineRule="auto"/>
              <w:jc w:val="center"/>
              <w:rPr>
                <w:noProof/>
                <w:sz w:val="20"/>
              </w:rPr>
            </w:pPr>
            <w:r>
              <w:rPr>
                <w:noProof/>
                <w:sz w:val="20"/>
              </w:rPr>
              <w:t>28432100</w:t>
            </w:r>
          </w:p>
        </w:tc>
        <w:tc>
          <w:tcPr>
            <w:tcW w:w="1329" w:type="dxa"/>
            <w:tcBorders>
              <w:top w:val="nil"/>
              <w:left w:val="nil"/>
              <w:bottom w:val="single" w:sz="4" w:space="0" w:color="auto"/>
              <w:right w:val="single" w:sz="4" w:space="0" w:color="auto"/>
            </w:tcBorders>
            <w:shd w:val="clear" w:color="auto" w:fill="auto"/>
            <w:noWrap/>
            <w:hideMark/>
          </w:tcPr>
          <w:p w14:paraId="5D551E52" w14:textId="77777777" w:rsidR="00E83F66" w:rsidRPr="00772251" w:rsidRDefault="00E83F66" w:rsidP="0048591A">
            <w:pPr>
              <w:spacing w:before="60" w:after="60" w:line="240" w:lineRule="auto"/>
              <w:jc w:val="center"/>
              <w:rPr>
                <w:noProof/>
                <w:sz w:val="20"/>
              </w:rPr>
            </w:pPr>
            <w:r>
              <w:rPr>
                <w:noProof/>
                <w:sz w:val="20"/>
              </w:rPr>
              <w:t>284321</w:t>
            </w:r>
          </w:p>
        </w:tc>
        <w:tc>
          <w:tcPr>
            <w:tcW w:w="9680" w:type="dxa"/>
            <w:tcBorders>
              <w:top w:val="nil"/>
              <w:left w:val="nil"/>
              <w:bottom w:val="single" w:sz="4" w:space="0" w:color="auto"/>
              <w:right w:val="single" w:sz="4" w:space="0" w:color="auto"/>
            </w:tcBorders>
            <w:shd w:val="clear" w:color="auto" w:fill="auto"/>
            <w:noWrap/>
            <w:hideMark/>
          </w:tcPr>
          <w:p w14:paraId="257925CE" w14:textId="77777777" w:rsidR="00E83F66" w:rsidRPr="00772251" w:rsidRDefault="00E83F66" w:rsidP="0048591A">
            <w:pPr>
              <w:spacing w:before="60" w:after="60" w:line="240" w:lineRule="auto"/>
              <w:rPr>
                <w:noProof/>
                <w:sz w:val="20"/>
              </w:rPr>
            </w:pPr>
            <w:r>
              <w:rPr>
                <w:noProof/>
                <w:sz w:val="20"/>
              </w:rPr>
              <w:t>-- Silbernitrat</w:t>
            </w:r>
          </w:p>
        </w:tc>
        <w:tc>
          <w:tcPr>
            <w:tcW w:w="1134" w:type="dxa"/>
            <w:tcBorders>
              <w:top w:val="nil"/>
              <w:left w:val="nil"/>
              <w:bottom w:val="single" w:sz="4" w:space="0" w:color="auto"/>
              <w:right w:val="single" w:sz="4" w:space="0" w:color="auto"/>
            </w:tcBorders>
            <w:shd w:val="clear" w:color="auto" w:fill="auto"/>
            <w:noWrap/>
            <w:vAlign w:val="center"/>
            <w:hideMark/>
          </w:tcPr>
          <w:p w14:paraId="33AC1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5F8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3CD5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657335" w14:textId="77777777" w:rsidR="00E83F66" w:rsidRPr="00772251" w:rsidRDefault="00E83F66" w:rsidP="0048591A">
            <w:pPr>
              <w:spacing w:before="60" w:after="60" w:line="240" w:lineRule="auto"/>
              <w:jc w:val="center"/>
              <w:rPr>
                <w:noProof/>
                <w:sz w:val="20"/>
              </w:rPr>
            </w:pPr>
            <w:r>
              <w:rPr>
                <w:noProof/>
                <w:sz w:val="20"/>
              </w:rPr>
              <w:t>28432900</w:t>
            </w:r>
          </w:p>
        </w:tc>
        <w:tc>
          <w:tcPr>
            <w:tcW w:w="1329" w:type="dxa"/>
            <w:tcBorders>
              <w:top w:val="nil"/>
              <w:left w:val="nil"/>
              <w:bottom w:val="single" w:sz="4" w:space="0" w:color="auto"/>
              <w:right w:val="single" w:sz="4" w:space="0" w:color="auto"/>
            </w:tcBorders>
            <w:shd w:val="clear" w:color="auto" w:fill="auto"/>
            <w:noWrap/>
            <w:hideMark/>
          </w:tcPr>
          <w:p w14:paraId="27018608" w14:textId="77777777" w:rsidR="00E83F66" w:rsidRPr="00772251" w:rsidRDefault="00E83F66" w:rsidP="0048591A">
            <w:pPr>
              <w:spacing w:before="60" w:after="60" w:line="240" w:lineRule="auto"/>
              <w:jc w:val="center"/>
              <w:rPr>
                <w:noProof/>
                <w:sz w:val="20"/>
              </w:rPr>
            </w:pPr>
            <w:r>
              <w:rPr>
                <w:noProof/>
                <w:sz w:val="20"/>
              </w:rPr>
              <w:t>284329</w:t>
            </w:r>
          </w:p>
        </w:tc>
        <w:tc>
          <w:tcPr>
            <w:tcW w:w="9680" w:type="dxa"/>
            <w:tcBorders>
              <w:top w:val="nil"/>
              <w:left w:val="nil"/>
              <w:bottom w:val="single" w:sz="4" w:space="0" w:color="auto"/>
              <w:right w:val="single" w:sz="4" w:space="0" w:color="auto"/>
            </w:tcBorders>
            <w:shd w:val="clear" w:color="auto" w:fill="auto"/>
            <w:noWrap/>
            <w:hideMark/>
          </w:tcPr>
          <w:p w14:paraId="007FA93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C8B61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2165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DEDB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18D7F" w14:textId="77777777" w:rsidR="00E83F66" w:rsidRPr="00772251" w:rsidRDefault="00E83F66" w:rsidP="0048591A">
            <w:pPr>
              <w:spacing w:before="60" w:after="60" w:line="240" w:lineRule="auto"/>
              <w:jc w:val="center"/>
              <w:rPr>
                <w:noProof/>
                <w:sz w:val="20"/>
              </w:rPr>
            </w:pPr>
            <w:r>
              <w:rPr>
                <w:noProof/>
                <w:sz w:val="20"/>
              </w:rPr>
              <w:t>28433000</w:t>
            </w:r>
          </w:p>
        </w:tc>
        <w:tc>
          <w:tcPr>
            <w:tcW w:w="1329" w:type="dxa"/>
            <w:tcBorders>
              <w:top w:val="nil"/>
              <w:left w:val="nil"/>
              <w:bottom w:val="single" w:sz="4" w:space="0" w:color="auto"/>
              <w:right w:val="single" w:sz="4" w:space="0" w:color="auto"/>
            </w:tcBorders>
            <w:shd w:val="clear" w:color="auto" w:fill="auto"/>
            <w:noWrap/>
            <w:hideMark/>
          </w:tcPr>
          <w:p w14:paraId="482E3D25" w14:textId="77777777" w:rsidR="00E83F66" w:rsidRPr="00772251" w:rsidRDefault="00E83F66" w:rsidP="0048591A">
            <w:pPr>
              <w:spacing w:before="60" w:after="60" w:line="240" w:lineRule="auto"/>
              <w:jc w:val="center"/>
              <w:rPr>
                <w:noProof/>
                <w:sz w:val="20"/>
              </w:rPr>
            </w:pPr>
            <w:r>
              <w:rPr>
                <w:noProof/>
                <w:sz w:val="20"/>
              </w:rPr>
              <w:t>284330</w:t>
            </w:r>
          </w:p>
        </w:tc>
        <w:tc>
          <w:tcPr>
            <w:tcW w:w="9680" w:type="dxa"/>
            <w:tcBorders>
              <w:top w:val="nil"/>
              <w:left w:val="nil"/>
              <w:bottom w:val="single" w:sz="4" w:space="0" w:color="auto"/>
              <w:right w:val="single" w:sz="4" w:space="0" w:color="auto"/>
            </w:tcBorders>
            <w:shd w:val="clear" w:color="auto" w:fill="auto"/>
            <w:noWrap/>
            <w:hideMark/>
          </w:tcPr>
          <w:p w14:paraId="30EC7F99" w14:textId="77777777" w:rsidR="00E83F66" w:rsidRPr="00772251" w:rsidRDefault="00E83F66" w:rsidP="0048591A">
            <w:pPr>
              <w:spacing w:before="60" w:after="60" w:line="240" w:lineRule="auto"/>
              <w:rPr>
                <w:noProof/>
                <w:sz w:val="20"/>
              </w:rPr>
            </w:pPr>
            <w:r>
              <w:rPr>
                <w:noProof/>
                <w:sz w:val="20"/>
              </w:rPr>
              <w:t>- Goldverbindungen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7BE7CB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A58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FEC0C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916B07" w14:textId="77777777" w:rsidR="00E83F66" w:rsidRPr="00772251" w:rsidRDefault="00E83F66" w:rsidP="0048591A">
            <w:pPr>
              <w:spacing w:before="60" w:after="60" w:line="240" w:lineRule="auto"/>
              <w:jc w:val="center"/>
              <w:rPr>
                <w:noProof/>
                <w:sz w:val="20"/>
              </w:rPr>
            </w:pPr>
            <w:r>
              <w:rPr>
                <w:noProof/>
                <w:sz w:val="20"/>
              </w:rPr>
              <w:t>28439000</w:t>
            </w:r>
          </w:p>
        </w:tc>
        <w:tc>
          <w:tcPr>
            <w:tcW w:w="1329" w:type="dxa"/>
            <w:tcBorders>
              <w:top w:val="nil"/>
              <w:left w:val="nil"/>
              <w:bottom w:val="single" w:sz="4" w:space="0" w:color="auto"/>
              <w:right w:val="single" w:sz="4" w:space="0" w:color="auto"/>
            </w:tcBorders>
            <w:shd w:val="clear" w:color="auto" w:fill="auto"/>
            <w:noWrap/>
            <w:hideMark/>
          </w:tcPr>
          <w:p w14:paraId="5DC3BDE3" w14:textId="77777777" w:rsidR="00E83F66" w:rsidRPr="00772251" w:rsidRDefault="00E83F66" w:rsidP="0048591A">
            <w:pPr>
              <w:spacing w:before="60" w:after="60" w:line="240" w:lineRule="auto"/>
              <w:jc w:val="center"/>
              <w:rPr>
                <w:noProof/>
                <w:sz w:val="20"/>
              </w:rPr>
            </w:pPr>
            <w:r>
              <w:rPr>
                <w:noProof/>
                <w:sz w:val="20"/>
              </w:rPr>
              <w:t>284390</w:t>
            </w:r>
          </w:p>
        </w:tc>
        <w:tc>
          <w:tcPr>
            <w:tcW w:w="9680" w:type="dxa"/>
            <w:tcBorders>
              <w:top w:val="nil"/>
              <w:left w:val="nil"/>
              <w:bottom w:val="single" w:sz="4" w:space="0" w:color="auto"/>
              <w:right w:val="single" w:sz="4" w:space="0" w:color="auto"/>
            </w:tcBorders>
            <w:shd w:val="clear" w:color="auto" w:fill="auto"/>
            <w:noWrap/>
            <w:hideMark/>
          </w:tcPr>
          <w:p w14:paraId="39589F35" w14:textId="77777777" w:rsidR="00E83F66" w:rsidRPr="00772251" w:rsidRDefault="00E83F66" w:rsidP="0048591A">
            <w:pPr>
              <w:spacing w:before="60" w:after="60" w:line="240" w:lineRule="auto"/>
              <w:rPr>
                <w:noProof/>
                <w:sz w:val="20"/>
              </w:rPr>
            </w:pPr>
            <w:r>
              <w:rPr>
                <w:noProof/>
                <w:sz w:val="20"/>
              </w:rPr>
              <w:t>- andere Verbindungen; Amalgame</w:t>
            </w:r>
          </w:p>
        </w:tc>
        <w:tc>
          <w:tcPr>
            <w:tcW w:w="1134" w:type="dxa"/>
            <w:tcBorders>
              <w:top w:val="nil"/>
              <w:left w:val="nil"/>
              <w:bottom w:val="single" w:sz="4" w:space="0" w:color="auto"/>
              <w:right w:val="single" w:sz="4" w:space="0" w:color="auto"/>
            </w:tcBorders>
            <w:shd w:val="clear" w:color="auto" w:fill="auto"/>
            <w:noWrap/>
            <w:vAlign w:val="center"/>
            <w:hideMark/>
          </w:tcPr>
          <w:p w14:paraId="17E083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2B52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C816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378617" w14:textId="77777777" w:rsidR="00E83F66" w:rsidRPr="00772251" w:rsidRDefault="00E83F66" w:rsidP="0048591A">
            <w:pPr>
              <w:spacing w:before="60" w:after="60" w:line="240" w:lineRule="auto"/>
              <w:jc w:val="center"/>
              <w:rPr>
                <w:noProof/>
                <w:sz w:val="20"/>
              </w:rPr>
            </w:pPr>
            <w:r>
              <w:rPr>
                <w:noProof/>
                <w:sz w:val="20"/>
              </w:rPr>
              <w:t>28441000</w:t>
            </w:r>
          </w:p>
        </w:tc>
        <w:tc>
          <w:tcPr>
            <w:tcW w:w="1329" w:type="dxa"/>
            <w:tcBorders>
              <w:top w:val="nil"/>
              <w:left w:val="nil"/>
              <w:bottom w:val="single" w:sz="4" w:space="0" w:color="auto"/>
              <w:right w:val="single" w:sz="4" w:space="0" w:color="auto"/>
            </w:tcBorders>
            <w:shd w:val="clear" w:color="auto" w:fill="auto"/>
            <w:noWrap/>
            <w:hideMark/>
          </w:tcPr>
          <w:p w14:paraId="741FDF5E" w14:textId="77777777" w:rsidR="00E83F66" w:rsidRPr="00772251" w:rsidRDefault="00E83F66" w:rsidP="0048591A">
            <w:pPr>
              <w:spacing w:before="60" w:after="60" w:line="240" w:lineRule="auto"/>
              <w:jc w:val="center"/>
              <w:rPr>
                <w:noProof/>
                <w:sz w:val="20"/>
              </w:rPr>
            </w:pPr>
            <w:r>
              <w:rPr>
                <w:noProof/>
                <w:sz w:val="20"/>
              </w:rPr>
              <w:t>284410</w:t>
            </w:r>
          </w:p>
        </w:tc>
        <w:tc>
          <w:tcPr>
            <w:tcW w:w="9680" w:type="dxa"/>
            <w:tcBorders>
              <w:top w:val="nil"/>
              <w:left w:val="nil"/>
              <w:bottom w:val="single" w:sz="4" w:space="0" w:color="auto"/>
              <w:right w:val="single" w:sz="4" w:space="0" w:color="auto"/>
            </w:tcBorders>
            <w:shd w:val="clear" w:color="auto" w:fill="auto"/>
            <w:noWrap/>
            <w:hideMark/>
          </w:tcPr>
          <w:p w14:paraId="05C91023" w14:textId="77777777" w:rsidR="00E83F66" w:rsidRPr="00772251" w:rsidRDefault="00E83F66" w:rsidP="0048591A">
            <w:pPr>
              <w:spacing w:before="60" w:after="60" w:line="240" w:lineRule="auto"/>
              <w:rPr>
                <w:noProof/>
                <w:sz w:val="20"/>
              </w:rPr>
            </w:pPr>
            <w:r>
              <w:rPr>
                <w:noProof/>
                <w:sz w:val="20"/>
              </w:rPr>
              <w:t>- natürliches Uran und seine Verbindungen; Legierungen, Dispersionen (einschließlich Cermets), keramische Erzeugnisse und Mischungen, die natürliches Uran oder Verbindungen von natürlichem Uran enthalten</w:t>
            </w:r>
          </w:p>
        </w:tc>
        <w:tc>
          <w:tcPr>
            <w:tcW w:w="1134" w:type="dxa"/>
            <w:tcBorders>
              <w:top w:val="nil"/>
              <w:left w:val="nil"/>
              <w:bottom w:val="single" w:sz="4" w:space="0" w:color="auto"/>
              <w:right w:val="single" w:sz="4" w:space="0" w:color="auto"/>
            </w:tcBorders>
            <w:shd w:val="clear" w:color="auto" w:fill="auto"/>
            <w:noWrap/>
            <w:vAlign w:val="center"/>
            <w:hideMark/>
          </w:tcPr>
          <w:p w14:paraId="0D7CD3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205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1FE7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DBCC9" w14:textId="77777777" w:rsidR="00E83F66" w:rsidRPr="00772251" w:rsidRDefault="00E83F66" w:rsidP="0048591A">
            <w:pPr>
              <w:spacing w:before="60" w:after="60" w:line="240" w:lineRule="auto"/>
              <w:jc w:val="center"/>
              <w:rPr>
                <w:noProof/>
                <w:sz w:val="20"/>
              </w:rPr>
            </w:pPr>
            <w:r>
              <w:rPr>
                <w:noProof/>
                <w:sz w:val="20"/>
              </w:rPr>
              <w:t>28442000</w:t>
            </w:r>
          </w:p>
        </w:tc>
        <w:tc>
          <w:tcPr>
            <w:tcW w:w="1329" w:type="dxa"/>
            <w:tcBorders>
              <w:top w:val="nil"/>
              <w:left w:val="nil"/>
              <w:bottom w:val="single" w:sz="4" w:space="0" w:color="auto"/>
              <w:right w:val="single" w:sz="4" w:space="0" w:color="auto"/>
            </w:tcBorders>
            <w:shd w:val="clear" w:color="auto" w:fill="auto"/>
            <w:noWrap/>
            <w:hideMark/>
          </w:tcPr>
          <w:p w14:paraId="33305FD5" w14:textId="77777777" w:rsidR="00E83F66" w:rsidRPr="00772251" w:rsidRDefault="00E83F66" w:rsidP="0048591A">
            <w:pPr>
              <w:spacing w:before="60" w:after="60" w:line="240" w:lineRule="auto"/>
              <w:jc w:val="center"/>
              <w:rPr>
                <w:noProof/>
                <w:sz w:val="20"/>
              </w:rPr>
            </w:pPr>
            <w:r>
              <w:rPr>
                <w:noProof/>
                <w:sz w:val="20"/>
              </w:rPr>
              <w:t>284420</w:t>
            </w:r>
          </w:p>
        </w:tc>
        <w:tc>
          <w:tcPr>
            <w:tcW w:w="9680" w:type="dxa"/>
            <w:tcBorders>
              <w:top w:val="nil"/>
              <w:left w:val="nil"/>
              <w:bottom w:val="single" w:sz="4" w:space="0" w:color="auto"/>
              <w:right w:val="single" w:sz="4" w:space="0" w:color="auto"/>
            </w:tcBorders>
            <w:shd w:val="clear" w:color="auto" w:fill="auto"/>
            <w:noWrap/>
            <w:hideMark/>
          </w:tcPr>
          <w:p w14:paraId="61D94F09" w14:textId="77777777" w:rsidR="00E83F66" w:rsidRPr="00772251" w:rsidRDefault="00E83F66" w:rsidP="0048591A">
            <w:pPr>
              <w:spacing w:before="60" w:after="60" w:line="240" w:lineRule="auto"/>
              <w:rPr>
                <w:noProof/>
                <w:sz w:val="20"/>
              </w:rPr>
            </w:pPr>
            <w:r>
              <w:rPr>
                <w:noProof/>
                <w:sz w:val="20"/>
              </w:rPr>
              <w:t>- an U 235 angereichertes Uran und seine Verbindungen; Plutonium und seine Verbindungen; Legierungen, Dispersionen (einschließlich Cermets), keramische Erzeugnisse und Mischungen, die an U 235 angereichertes Uran, Plutonium oder Verbindungen dieser Erzeugnisse enthalten</w:t>
            </w:r>
          </w:p>
        </w:tc>
        <w:tc>
          <w:tcPr>
            <w:tcW w:w="1134" w:type="dxa"/>
            <w:tcBorders>
              <w:top w:val="nil"/>
              <w:left w:val="nil"/>
              <w:bottom w:val="single" w:sz="4" w:space="0" w:color="auto"/>
              <w:right w:val="single" w:sz="4" w:space="0" w:color="auto"/>
            </w:tcBorders>
            <w:shd w:val="clear" w:color="auto" w:fill="auto"/>
            <w:noWrap/>
            <w:vAlign w:val="center"/>
            <w:hideMark/>
          </w:tcPr>
          <w:p w14:paraId="68B9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8F3C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A187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F35AFF" w14:textId="77777777" w:rsidR="00E83F66" w:rsidRPr="00772251" w:rsidRDefault="00E83F66" w:rsidP="0048591A">
            <w:pPr>
              <w:spacing w:before="60" w:after="60" w:line="240" w:lineRule="auto"/>
              <w:jc w:val="center"/>
              <w:rPr>
                <w:noProof/>
                <w:sz w:val="20"/>
              </w:rPr>
            </w:pPr>
            <w:r>
              <w:rPr>
                <w:noProof/>
                <w:sz w:val="20"/>
              </w:rPr>
              <w:t>28443000</w:t>
            </w:r>
          </w:p>
        </w:tc>
        <w:tc>
          <w:tcPr>
            <w:tcW w:w="1329" w:type="dxa"/>
            <w:tcBorders>
              <w:top w:val="nil"/>
              <w:left w:val="nil"/>
              <w:bottom w:val="single" w:sz="4" w:space="0" w:color="auto"/>
              <w:right w:val="single" w:sz="4" w:space="0" w:color="auto"/>
            </w:tcBorders>
            <w:shd w:val="clear" w:color="auto" w:fill="auto"/>
            <w:noWrap/>
            <w:hideMark/>
          </w:tcPr>
          <w:p w14:paraId="0EF6B956" w14:textId="77777777" w:rsidR="00E83F66" w:rsidRPr="00772251" w:rsidRDefault="00E83F66" w:rsidP="0048591A">
            <w:pPr>
              <w:spacing w:before="60" w:after="60" w:line="240" w:lineRule="auto"/>
              <w:jc w:val="center"/>
              <w:rPr>
                <w:noProof/>
                <w:sz w:val="20"/>
              </w:rPr>
            </w:pPr>
            <w:r>
              <w:rPr>
                <w:noProof/>
                <w:sz w:val="20"/>
              </w:rPr>
              <w:t>284430</w:t>
            </w:r>
          </w:p>
        </w:tc>
        <w:tc>
          <w:tcPr>
            <w:tcW w:w="9680" w:type="dxa"/>
            <w:tcBorders>
              <w:top w:val="nil"/>
              <w:left w:val="nil"/>
              <w:bottom w:val="single" w:sz="4" w:space="0" w:color="auto"/>
              <w:right w:val="single" w:sz="4" w:space="0" w:color="auto"/>
            </w:tcBorders>
            <w:shd w:val="clear" w:color="auto" w:fill="auto"/>
            <w:noWrap/>
            <w:hideMark/>
          </w:tcPr>
          <w:p w14:paraId="2A30E3C6" w14:textId="77777777" w:rsidR="00E83F66" w:rsidRPr="00772251" w:rsidRDefault="00E83F66" w:rsidP="0048591A">
            <w:pPr>
              <w:spacing w:before="60" w:after="60" w:line="240" w:lineRule="auto"/>
              <w:rPr>
                <w:noProof/>
                <w:sz w:val="20"/>
              </w:rPr>
            </w:pPr>
            <w:r>
              <w:rPr>
                <w:noProof/>
                <w:sz w:val="20"/>
              </w:rPr>
              <w:t>- an U 235 abgereichertes Uran und seine Verbindungen; Thorium und seine Verbindungen; Legierungen, Dispersionen (einschließlich Cermets), keramische Erzeugnisse und Mischungen, die an U 235 abgereichertes Uran, Thorium oder Verbindungen dieser Erzeugnisse enthalten</w:t>
            </w:r>
          </w:p>
        </w:tc>
        <w:tc>
          <w:tcPr>
            <w:tcW w:w="1134" w:type="dxa"/>
            <w:tcBorders>
              <w:top w:val="nil"/>
              <w:left w:val="nil"/>
              <w:bottom w:val="single" w:sz="4" w:space="0" w:color="auto"/>
              <w:right w:val="single" w:sz="4" w:space="0" w:color="auto"/>
            </w:tcBorders>
            <w:shd w:val="clear" w:color="auto" w:fill="auto"/>
            <w:noWrap/>
            <w:vAlign w:val="center"/>
            <w:hideMark/>
          </w:tcPr>
          <w:p w14:paraId="309ED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1E1F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6A72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FB55E" w14:textId="77777777" w:rsidR="00E83F66" w:rsidRPr="00772251" w:rsidRDefault="00E83F66" w:rsidP="008B5034">
            <w:pPr>
              <w:pageBreakBefore/>
              <w:spacing w:before="60" w:after="60" w:line="240" w:lineRule="auto"/>
              <w:jc w:val="center"/>
              <w:rPr>
                <w:noProof/>
                <w:sz w:val="20"/>
              </w:rPr>
            </w:pPr>
            <w:r>
              <w:rPr>
                <w:noProof/>
                <w:sz w:val="20"/>
              </w:rPr>
              <w:t>28444000</w:t>
            </w:r>
          </w:p>
        </w:tc>
        <w:tc>
          <w:tcPr>
            <w:tcW w:w="1329" w:type="dxa"/>
            <w:tcBorders>
              <w:top w:val="nil"/>
              <w:left w:val="nil"/>
              <w:bottom w:val="single" w:sz="4" w:space="0" w:color="auto"/>
              <w:right w:val="single" w:sz="4" w:space="0" w:color="auto"/>
            </w:tcBorders>
            <w:shd w:val="clear" w:color="auto" w:fill="auto"/>
            <w:noWrap/>
            <w:hideMark/>
          </w:tcPr>
          <w:p w14:paraId="396D9351" w14:textId="77777777" w:rsidR="00E83F66" w:rsidRPr="00772251" w:rsidRDefault="00E83F66" w:rsidP="0048591A">
            <w:pPr>
              <w:spacing w:before="60" w:after="60" w:line="240" w:lineRule="auto"/>
              <w:jc w:val="center"/>
              <w:rPr>
                <w:noProof/>
                <w:sz w:val="20"/>
              </w:rPr>
            </w:pPr>
            <w:r>
              <w:rPr>
                <w:noProof/>
                <w:sz w:val="20"/>
              </w:rPr>
              <w:t>284440</w:t>
            </w:r>
          </w:p>
        </w:tc>
        <w:tc>
          <w:tcPr>
            <w:tcW w:w="9680" w:type="dxa"/>
            <w:tcBorders>
              <w:top w:val="nil"/>
              <w:left w:val="nil"/>
              <w:bottom w:val="single" w:sz="4" w:space="0" w:color="auto"/>
              <w:right w:val="single" w:sz="4" w:space="0" w:color="auto"/>
            </w:tcBorders>
            <w:shd w:val="clear" w:color="auto" w:fill="auto"/>
            <w:noWrap/>
            <w:hideMark/>
          </w:tcPr>
          <w:p w14:paraId="3BB95ECC" w14:textId="77777777" w:rsidR="00E83F66" w:rsidRPr="00772251" w:rsidRDefault="00E83F66" w:rsidP="0048591A">
            <w:pPr>
              <w:spacing w:before="60" w:after="60" w:line="240" w:lineRule="auto"/>
              <w:rPr>
                <w:noProof/>
                <w:sz w:val="20"/>
              </w:rPr>
            </w:pPr>
            <w:r>
              <w:rPr>
                <w:noProof/>
                <w:sz w:val="20"/>
              </w:rPr>
              <w:t>- andere radioaktive Elemente, Isotope und Verbindungen als die der Unterposition 284410, 284420 oder 284430; Legierungen, Dispersionen (einschließlich Cermets), keramische Erzeugnisse und Mischungen, die diese Elemente, Isotope oder Verbindungen enthalten; radioaktive Rückstände</w:t>
            </w:r>
          </w:p>
        </w:tc>
        <w:tc>
          <w:tcPr>
            <w:tcW w:w="1134" w:type="dxa"/>
            <w:tcBorders>
              <w:top w:val="nil"/>
              <w:left w:val="nil"/>
              <w:bottom w:val="single" w:sz="4" w:space="0" w:color="auto"/>
              <w:right w:val="single" w:sz="4" w:space="0" w:color="auto"/>
            </w:tcBorders>
            <w:shd w:val="clear" w:color="auto" w:fill="auto"/>
            <w:noWrap/>
            <w:vAlign w:val="center"/>
            <w:hideMark/>
          </w:tcPr>
          <w:p w14:paraId="51767F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124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6B5B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A91C47" w14:textId="77777777" w:rsidR="00E83F66" w:rsidRPr="00772251" w:rsidRDefault="00E83F66" w:rsidP="0048591A">
            <w:pPr>
              <w:spacing w:before="60" w:after="60" w:line="240" w:lineRule="auto"/>
              <w:jc w:val="center"/>
              <w:rPr>
                <w:noProof/>
                <w:sz w:val="20"/>
              </w:rPr>
            </w:pPr>
            <w:r>
              <w:rPr>
                <w:noProof/>
                <w:sz w:val="20"/>
              </w:rPr>
              <w:t>28445000</w:t>
            </w:r>
          </w:p>
        </w:tc>
        <w:tc>
          <w:tcPr>
            <w:tcW w:w="1329" w:type="dxa"/>
            <w:tcBorders>
              <w:top w:val="nil"/>
              <w:left w:val="nil"/>
              <w:bottom w:val="single" w:sz="4" w:space="0" w:color="auto"/>
              <w:right w:val="single" w:sz="4" w:space="0" w:color="auto"/>
            </w:tcBorders>
            <w:shd w:val="clear" w:color="auto" w:fill="auto"/>
            <w:noWrap/>
            <w:hideMark/>
          </w:tcPr>
          <w:p w14:paraId="12AEA3CA" w14:textId="77777777" w:rsidR="00E83F66" w:rsidRPr="00772251" w:rsidRDefault="00E83F66" w:rsidP="0048591A">
            <w:pPr>
              <w:spacing w:before="60" w:after="60" w:line="240" w:lineRule="auto"/>
              <w:jc w:val="center"/>
              <w:rPr>
                <w:noProof/>
                <w:sz w:val="20"/>
              </w:rPr>
            </w:pPr>
            <w:r>
              <w:rPr>
                <w:noProof/>
                <w:sz w:val="20"/>
              </w:rPr>
              <w:t>284450</w:t>
            </w:r>
          </w:p>
        </w:tc>
        <w:tc>
          <w:tcPr>
            <w:tcW w:w="9680" w:type="dxa"/>
            <w:tcBorders>
              <w:top w:val="nil"/>
              <w:left w:val="nil"/>
              <w:bottom w:val="single" w:sz="4" w:space="0" w:color="auto"/>
              <w:right w:val="single" w:sz="4" w:space="0" w:color="auto"/>
            </w:tcBorders>
            <w:shd w:val="clear" w:color="auto" w:fill="auto"/>
            <w:noWrap/>
            <w:hideMark/>
          </w:tcPr>
          <w:p w14:paraId="50CE479C" w14:textId="77777777" w:rsidR="00E83F66" w:rsidRPr="00772251" w:rsidRDefault="00E83F66" w:rsidP="0048591A">
            <w:pPr>
              <w:spacing w:before="60" w:after="60" w:line="240" w:lineRule="auto"/>
              <w:rPr>
                <w:noProof/>
                <w:sz w:val="20"/>
              </w:rPr>
            </w:pPr>
            <w:r>
              <w:rPr>
                <w:noProof/>
                <w:sz w:val="20"/>
              </w:rPr>
              <w:t>- verbrauchte (bestrahlte) Brennstoffelemente (Stäbe, Kartuschen) von Kernreaktoren (Euratom)</w:t>
            </w:r>
          </w:p>
        </w:tc>
        <w:tc>
          <w:tcPr>
            <w:tcW w:w="1134" w:type="dxa"/>
            <w:tcBorders>
              <w:top w:val="nil"/>
              <w:left w:val="nil"/>
              <w:bottom w:val="single" w:sz="4" w:space="0" w:color="auto"/>
              <w:right w:val="single" w:sz="4" w:space="0" w:color="auto"/>
            </w:tcBorders>
            <w:shd w:val="clear" w:color="auto" w:fill="auto"/>
            <w:noWrap/>
            <w:vAlign w:val="center"/>
            <w:hideMark/>
          </w:tcPr>
          <w:p w14:paraId="149E13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2AB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D685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59547" w14:textId="77777777" w:rsidR="00E83F66" w:rsidRPr="00772251" w:rsidRDefault="00E83F66" w:rsidP="0048591A">
            <w:pPr>
              <w:spacing w:before="60" w:after="60" w:line="240" w:lineRule="auto"/>
              <w:jc w:val="center"/>
              <w:rPr>
                <w:noProof/>
                <w:sz w:val="20"/>
              </w:rPr>
            </w:pPr>
            <w:r>
              <w:rPr>
                <w:noProof/>
                <w:sz w:val="20"/>
              </w:rPr>
              <w:t>28451000</w:t>
            </w:r>
          </w:p>
        </w:tc>
        <w:tc>
          <w:tcPr>
            <w:tcW w:w="1329" w:type="dxa"/>
            <w:tcBorders>
              <w:top w:val="nil"/>
              <w:left w:val="nil"/>
              <w:bottom w:val="single" w:sz="4" w:space="0" w:color="auto"/>
              <w:right w:val="single" w:sz="4" w:space="0" w:color="auto"/>
            </w:tcBorders>
            <w:shd w:val="clear" w:color="auto" w:fill="auto"/>
            <w:noWrap/>
            <w:hideMark/>
          </w:tcPr>
          <w:p w14:paraId="218CAD05" w14:textId="77777777" w:rsidR="00E83F66" w:rsidRPr="00772251" w:rsidRDefault="00E83F66" w:rsidP="0048591A">
            <w:pPr>
              <w:spacing w:before="60" w:after="60" w:line="240" w:lineRule="auto"/>
              <w:jc w:val="center"/>
              <w:rPr>
                <w:noProof/>
                <w:sz w:val="20"/>
              </w:rPr>
            </w:pPr>
            <w:r>
              <w:rPr>
                <w:noProof/>
                <w:sz w:val="20"/>
              </w:rPr>
              <w:t>284510</w:t>
            </w:r>
          </w:p>
        </w:tc>
        <w:tc>
          <w:tcPr>
            <w:tcW w:w="9680" w:type="dxa"/>
            <w:tcBorders>
              <w:top w:val="nil"/>
              <w:left w:val="nil"/>
              <w:bottom w:val="single" w:sz="4" w:space="0" w:color="auto"/>
              <w:right w:val="single" w:sz="4" w:space="0" w:color="auto"/>
            </w:tcBorders>
            <w:shd w:val="clear" w:color="auto" w:fill="auto"/>
            <w:noWrap/>
            <w:hideMark/>
          </w:tcPr>
          <w:p w14:paraId="2CD665B2" w14:textId="77777777" w:rsidR="00E83F66" w:rsidRPr="00772251" w:rsidRDefault="00E83F66" w:rsidP="0048591A">
            <w:pPr>
              <w:spacing w:before="60" w:after="60" w:line="240" w:lineRule="auto"/>
              <w:rPr>
                <w:noProof/>
                <w:sz w:val="20"/>
              </w:rPr>
            </w:pPr>
            <w:r>
              <w:rPr>
                <w:noProof/>
                <w:sz w:val="20"/>
              </w:rPr>
              <w:t>- schweres Wasser (Deuteriumoxid) (Euratom)</w:t>
            </w:r>
          </w:p>
        </w:tc>
        <w:tc>
          <w:tcPr>
            <w:tcW w:w="1134" w:type="dxa"/>
            <w:tcBorders>
              <w:top w:val="nil"/>
              <w:left w:val="nil"/>
              <w:bottom w:val="single" w:sz="4" w:space="0" w:color="auto"/>
              <w:right w:val="single" w:sz="4" w:space="0" w:color="auto"/>
            </w:tcBorders>
            <w:shd w:val="clear" w:color="auto" w:fill="auto"/>
            <w:noWrap/>
            <w:vAlign w:val="center"/>
            <w:hideMark/>
          </w:tcPr>
          <w:p w14:paraId="38081F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D0B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332A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D7F704" w14:textId="77777777" w:rsidR="00E83F66" w:rsidRPr="00772251" w:rsidRDefault="00E83F66" w:rsidP="0048591A">
            <w:pPr>
              <w:spacing w:before="60" w:after="60" w:line="240" w:lineRule="auto"/>
              <w:jc w:val="center"/>
              <w:rPr>
                <w:noProof/>
                <w:sz w:val="20"/>
              </w:rPr>
            </w:pPr>
            <w:r>
              <w:rPr>
                <w:noProof/>
                <w:sz w:val="20"/>
              </w:rPr>
              <w:t>28459000</w:t>
            </w:r>
          </w:p>
        </w:tc>
        <w:tc>
          <w:tcPr>
            <w:tcW w:w="1329" w:type="dxa"/>
            <w:tcBorders>
              <w:top w:val="nil"/>
              <w:left w:val="nil"/>
              <w:bottom w:val="single" w:sz="4" w:space="0" w:color="auto"/>
              <w:right w:val="single" w:sz="4" w:space="0" w:color="auto"/>
            </w:tcBorders>
            <w:shd w:val="clear" w:color="auto" w:fill="auto"/>
            <w:noWrap/>
            <w:hideMark/>
          </w:tcPr>
          <w:p w14:paraId="052C43BA" w14:textId="77777777" w:rsidR="00E83F66" w:rsidRPr="00772251" w:rsidRDefault="00E83F66" w:rsidP="0048591A">
            <w:pPr>
              <w:spacing w:before="60" w:after="60" w:line="240" w:lineRule="auto"/>
              <w:jc w:val="center"/>
              <w:rPr>
                <w:noProof/>
                <w:sz w:val="20"/>
              </w:rPr>
            </w:pPr>
            <w:r>
              <w:rPr>
                <w:noProof/>
                <w:sz w:val="20"/>
              </w:rPr>
              <w:t>284590</w:t>
            </w:r>
          </w:p>
        </w:tc>
        <w:tc>
          <w:tcPr>
            <w:tcW w:w="9680" w:type="dxa"/>
            <w:tcBorders>
              <w:top w:val="nil"/>
              <w:left w:val="nil"/>
              <w:bottom w:val="single" w:sz="4" w:space="0" w:color="auto"/>
              <w:right w:val="single" w:sz="4" w:space="0" w:color="auto"/>
            </w:tcBorders>
            <w:shd w:val="clear" w:color="auto" w:fill="auto"/>
            <w:noWrap/>
            <w:hideMark/>
          </w:tcPr>
          <w:p w14:paraId="0E2EE00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75471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DBE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6B65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B7B0E" w14:textId="77777777" w:rsidR="00E83F66" w:rsidRPr="00772251" w:rsidRDefault="00E83F66" w:rsidP="0048591A">
            <w:pPr>
              <w:spacing w:before="60" w:after="60" w:line="240" w:lineRule="auto"/>
              <w:jc w:val="center"/>
              <w:rPr>
                <w:noProof/>
                <w:sz w:val="20"/>
              </w:rPr>
            </w:pPr>
            <w:r>
              <w:rPr>
                <w:noProof/>
                <w:sz w:val="20"/>
              </w:rPr>
              <w:t>28461000</w:t>
            </w:r>
          </w:p>
        </w:tc>
        <w:tc>
          <w:tcPr>
            <w:tcW w:w="1329" w:type="dxa"/>
            <w:tcBorders>
              <w:top w:val="nil"/>
              <w:left w:val="nil"/>
              <w:bottom w:val="single" w:sz="4" w:space="0" w:color="auto"/>
              <w:right w:val="single" w:sz="4" w:space="0" w:color="auto"/>
            </w:tcBorders>
            <w:shd w:val="clear" w:color="auto" w:fill="auto"/>
            <w:noWrap/>
            <w:hideMark/>
          </w:tcPr>
          <w:p w14:paraId="2D4C6CA8" w14:textId="77777777" w:rsidR="00E83F66" w:rsidRPr="00772251" w:rsidRDefault="00E83F66" w:rsidP="0048591A">
            <w:pPr>
              <w:spacing w:before="60" w:after="60" w:line="240" w:lineRule="auto"/>
              <w:jc w:val="center"/>
              <w:rPr>
                <w:noProof/>
                <w:sz w:val="20"/>
              </w:rPr>
            </w:pPr>
            <w:r>
              <w:rPr>
                <w:noProof/>
                <w:sz w:val="20"/>
              </w:rPr>
              <w:t>284610</w:t>
            </w:r>
          </w:p>
        </w:tc>
        <w:tc>
          <w:tcPr>
            <w:tcW w:w="9680" w:type="dxa"/>
            <w:tcBorders>
              <w:top w:val="nil"/>
              <w:left w:val="nil"/>
              <w:bottom w:val="single" w:sz="4" w:space="0" w:color="auto"/>
              <w:right w:val="single" w:sz="4" w:space="0" w:color="auto"/>
            </w:tcBorders>
            <w:shd w:val="clear" w:color="auto" w:fill="auto"/>
            <w:noWrap/>
            <w:hideMark/>
          </w:tcPr>
          <w:p w14:paraId="67F125B6" w14:textId="77777777" w:rsidR="00E83F66" w:rsidRPr="00772251" w:rsidRDefault="00E83F66" w:rsidP="0048591A">
            <w:pPr>
              <w:spacing w:before="60" w:after="60" w:line="240" w:lineRule="auto"/>
              <w:rPr>
                <w:noProof/>
                <w:sz w:val="20"/>
              </w:rPr>
            </w:pPr>
            <w:r>
              <w:rPr>
                <w:noProof/>
                <w:sz w:val="20"/>
              </w:rPr>
              <w:t>- Cerverbindungen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2940AD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3A5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7FFB5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9E9760" w14:textId="77777777" w:rsidR="00E83F66" w:rsidRPr="00772251" w:rsidRDefault="00E83F66" w:rsidP="0048591A">
            <w:pPr>
              <w:spacing w:before="60" w:after="60" w:line="240" w:lineRule="auto"/>
              <w:jc w:val="center"/>
              <w:rPr>
                <w:noProof/>
                <w:sz w:val="20"/>
              </w:rPr>
            </w:pPr>
            <w:r>
              <w:rPr>
                <w:noProof/>
                <w:sz w:val="20"/>
              </w:rPr>
              <w:t>28469000</w:t>
            </w:r>
          </w:p>
        </w:tc>
        <w:tc>
          <w:tcPr>
            <w:tcW w:w="1329" w:type="dxa"/>
            <w:tcBorders>
              <w:top w:val="nil"/>
              <w:left w:val="nil"/>
              <w:bottom w:val="single" w:sz="4" w:space="0" w:color="auto"/>
              <w:right w:val="single" w:sz="4" w:space="0" w:color="auto"/>
            </w:tcBorders>
            <w:shd w:val="clear" w:color="auto" w:fill="auto"/>
            <w:noWrap/>
            <w:hideMark/>
          </w:tcPr>
          <w:p w14:paraId="4A22214E" w14:textId="77777777" w:rsidR="00E83F66" w:rsidRPr="00772251" w:rsidRDefault="00E83F66" w:rsidP="0048591A">
            <w:pPr>
              <w:spacing w:before="60" w:after="60" w:line="240" w:lineRule="auto"/>
              <w:jc w:val="center"/>
              <w:rPr>
                <w:noProof/>
                <w:sz w:val="20"/>
              </w:rPr>
            </w:pPr>
            <w:r>
              <w:rPr>
                <w:noProof/>
                <w:sz w:val="20"/>
              </w:rPr>
              <w:t>284690</w:t>
            </w:r>
          </w:p>
        </w:tc>
        <w:tc>
          <w:tcPr>
            <w:tcW w:w="9680" w:type="dxa"/>
            <w:tcBorders>
              <w:top w:val="nil"/>
              <w:left w:val="nil"/>
              <w:bottom w:val="single" w:sz="4" w:space="0" w:color="auto"/>
              <w:right w:val="single" w:sz="4" w:space="0" w:color="auto"/>
            </w:tcBorders>
            <w:shd w:val="clear" w:color="auto" w:fill="auto"/>
            <w:noWrap/>
            <w:hideMark/>
          </w:tcPr>
          <w:p w14:paraId="1A64889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DD938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BC4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63AA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9C172" w14:textId="77777777" w:rsidR="00E83F66" w:rsidRPr="00772251" w:rsidRDefault="00E83F66" w:rsidP="0048591A">
            <w:pPr>
              <w:spacing w:before="60" w:after="60" w:line="240" w:lineRule="auto"/>
              <w:jc w:val="center"/>
              <w:rPr>
                <w:noProof/>
                <w:sz w:val="20"/>
              </w:rPr>
            </w:pPr>
            <w:r>
              <w:rPr>
                <w:noProof/>
                <w:sz w:val="20"/>
              </w:rPr>
              <w:t>28470000</w:t>
            </w:r>
          </w:p>
        </w:tc>
        <w:tc>
          <w:tcPr>
            <w:tcW w:w="1329" w:type="dxa"/>
            <w:tcBorders>
              <w:top w:val="nil"/>
              <w:left w:val="nil"/>
              <w:bottom w:val="single" w:sz="4" w:space="0" w:color="auto"/>
              <w:right w:val="single" w:sz="4" w:space="0" w:color="auto"/>
            </w:tcBorders>
            <w:shd w:val="clear" w:color="auto" w:fill="auto"/>
            <w:noWrap/>
            <w:hideMark/>
          </w:tcPr>
          <w:p w14:paraId="4CDF1CE3" w14:textId="77777777" w:rsidR="00E83F66" w:rsidRPr="00772251" w:rsidRDefault="00E83F66" w:rsidP="0048591A">
            <w:pPr>
              <w:spacing w:before="60" w:after="60" w:line="240" w:lineRule="auto"/>
              <w:jc w:val="center"/>
              <w:rPr>
                <w:noProof/>
                <w:sz w:val="20"/>
              </w:rPr>
            </w:pPr>
            <w:r>
              <w:rPr>
                <w:noProof/>
                <w:sz w:val="20"/>
              </w:rPr>
              <w:t>284700</w:t>
            </w:r>
          </w:p>
        </w:tc>
        <w:tc>
          <w:tcPr>
            <w:tcW w:w="9680" w:type="dxa"/>
            <w:tcBorders>
              <w:top w:val="nil"/>
              <w:left w:val="nil"/>
              <w:bottom w:val="single" w:sz="4" w:space="0" w:color="auto"/>
              <w:right w:val="single" w:sz="4" w:space="0" w:color="auto"/>
            </w:tcBorders>
            <w:shd w:val="clear" w:color="auto" w:fill="auto"/>
            <w:noWrap/>
            <w:hideMark/>
          </w:tcPr>
          <w:p w14:paraId="26640E94" w14:textId="77777777" w:rsidR="00E83F66" w:rsidRPr="00772251" w:rsidRDefault="00E83F66" w:rsidP="0048591A">
            <w:pPr>
              <w:spacing w:before="60" w:after="60" w:line="240" w:lineRule="auto"/>
              <w:rPr>
                <w:noProof/>
                <w:sz w:val="20"/>
              </w:rPr>
            </w:pPr>
            <w:r>
              <w:rPr>
                <w:noProof/>
                <w:sz w:val="20"/>
              </w:rPr>
              <w:t>Wasserstoffperoxid, auch mit Harnstoff verfestigt</w:t>
            </w:r>
          </w:p>
        </w:tc>
        <w:tc>
          <w:tcPr>
            <w:tcW w:w="1134" w:type="dxa"/>
            <w:tcBorders>
              <w:top w:val="nil"/>
              <w:left w:val="nil"/>
              <w:bottom w:val="single" w:sz="4" w:space="0" w:color="auto"/>
              <w:right w:val="single" w:sz="4" w:space="0" w:color="auto"/>
            </w:tcBorders>
            <w:shd w:val="clear" w:color="auto" w:fill="auto"/>
            <w:noWrap/>
            <w:vAlign w:val="center"/>
            <w:hideMark/>
          </w:tcPr>
          <w:p w14:paraId="678FF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BCD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2C84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B60E68" w14:textId="77777777" w:rsidR="00E83F66" w:rsidRPr="00772251" w:rsidRDefault="00E83F66" w:rsidP="0048591A">
            <w:pPr>
              <w:spacing w:before="60" w:after="60" w:line="240" w:lineRule="auto"/>
              <w:jc w:val="center"/>
              <w:rPr>
                <w:noProof/>
                <w:sz w:val="20"/>
              </w:rPr>
            </w:pPr>
            <w:r>
              <w:rPr>
                <w:noProof/>
                <w:sz w:val="20"/>
              </w:rPr>
              <w:t>28480000</w:t>
            </w:r>
          </w:p>
        </w:tc>
        <w:tc>
          <w:tcPr>
            <w:tcW w:w="1329" w:type="dxa"/>
            <w:tcBorders>
              <w:top w:val="nil"/>
              <w:left w:val="nil"/>
              <w:bottom w:val="single" w:sz="4" w:space="0" w:color="auto"/>
              <w:right w:val="single" w:sz="4" w:space="0" w:color="auto"/>
            </w:tcBorders>
            <w:shd w:val="clear" w:color="auto" w:fill="auto"/>
            <w:noWrap/>
            <w:hideMark/>
          </w:tcPr>
          <w:p w14:paraId="4D53ACE2" w14:textId="77777777" w:rsidR="00E83F66" w:rsidRPr="00772251" w:rsidRDefault="00E83F66" w:rsidP="0048591A">
            <w:pPr>
              <w:spacing w:before="60" w:after="60" w:line="240" w:lineRule="auto"/>
              <w:jc w:val="center"/>
              <w:rPr>
                <w:noProof/>
                <w:sz w:val="20"/>
              </w:rPr>
            </w:pPr>
            <w:r>
              <w:rPr>
                <w:noProof/>
                <w:sz w:val="20"/>
              </w:rPr>
              <w:t>284800</w:t>
            </w:r>
          </w:p>
        </w:tc>
        <w:tc>
          <w:tcPr>
            <w:tcW w:w="9680" w:type="dxa"/>
            <w:tcBorders>
              <w:top w:val="nil"/>
              <w:left w:val="nil"/>
              <w:bottom w:val="single" w:sz="4" w:space="0" w:color="auto"/>
              <w:right w:val="single" w:sz="4" w:space="0" w:color="auto"/>
            </w:tcBorders>
            <w:shd w:val="clear" w:color="auto" w:fill="auto"/>
            <w:noWrap/>
            <w:hideMark/>
          </w:tcPr>
          <w:p w14:paraId="1E1C32BE" w14:textId="77777777" w:rsidR="00E83F66" w:rsidRPr="00772251" w:rsidRDefault="00E83F66" w:rsidP="0048591A">
            <w:pPr>
              <w:spacing w:before="60" w:after="60" w:line="240" w:lineRule="auto"/>
              <w:rPr>
                <w:noProof/>
                <w:sz w:val="20"/>
              </w:rPr>
            </w:pPr>
            <w:r>
              <w:rPr>
                <w:noProof/>
                <w:sz w:val="20"/>
              </w:rPr>
              <w:t>Phosphide, auch chemisch nicht einheitlich, ausgenommen Ferrophosphor</w:t>
            </w:r>
          </w:p>
        </w:tc>
        <w:tc>
          <w:tcPr>
            <w:tcW w:w="1134" w:type="dxa"/>
            <w:tcBorders>
              <w:top w:val="nil"/>
              <w:left w:val="nil"/>
              <w:bottom w:val="single" w:sz="4" w:space="0" w:color="auto"/>
              <w:right w:val="single" w:sz="4" w:space="0" w:color="auto"/>
            </w:tcBorders>
            <w:shd w:val="clear" w:color="auto" w:fill="auto"/>
            <w:noWrap/>
            <w:vAlign w:val="center"/>
            <w:hideMark/>
          </w:tcPr>
          <w:p w14:paraId="3AD378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AA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5F6BA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3378D" w14:textId="77777777" w:rsidR="00E83F66" w:rsidRPr="00772251" w:rsidRDefault="00E83F66" w:rsidP="0048591A">
            <w:pPr>
              <w:spacing w:before="60" w:after="60" w:line="240" w:lineRule="auto"/>
              <w:jc w:val="center"/>
              <w:rPr>
                <w:noProof/>
                <w:sz w:val="20"/>
              </w:rPr>
            </w:pPr>
            <w:r>
              <w:rPr>
                <w:noProof/>
                <w:sz w:val="20"/>
              </w:rPr>
              <w:t>28491000</w:t>
            </w:r>
          </w:p>
        </w:tc>
        <w:tc>
          <w:tcPr>
            <w:tcW w:w="1329" w:type="dxa"/>
            <w:tcBorders>
              <w:top w:val="nil"/>
              <w:left w:val="nil"/>
              <w:bottom w:val="single" w:sz="4" w:space="0" w:color="auto"/>
              <w:right w:val="single" w:sz="4" w:space="0" w:color="auto"/>
            </w:tcBorders>
            <w:shd w:val="clear" w:color="auto" w:fill="auto"/>
            <w:noWrap/>
            <w:hideMark/>
          </w:tcPr>
          <w:p w14:paraId="6C06D89D" w14:textId="77777777" w:rsidR="00E83F66" w:rsidRPr="00772251" w:rsidRDefault="00E83F66" w:rsidP="0048591A">
            <w:pPr>
              <w:spacing w:before="60" w:after="60" w:line="240" w:lineRule="auto"/>
              <w:jc w:val="center"/>
              <w:rPr>
                <w:noProof/>
                <w:sz w:val="20"/>
              </w:rPr>
            </w:pPr>
            <w:r>
              <w:rPr>
                <w:noProof/>
                <w:sz w:val="20"/>
              </w:rPr>
              <w:t>284910</w:t>
            </w:r>
          </w:p>
        </w:tc>
        <w:tc>
          <w:tcPr>
            <w:tcW w:w="9680" w:type="dxa"/>
            <w:tcBorders>
              <w:top w:val="nil"/>
              <w:left w:val="nil"/>
              <w:bottom w:val="single" w:sz="4" w:space="0" w:color="auto"/>
              <w:right w:val="single" w:sz="4" w:space="0" w:color="auto"/>
            </w:tcBorders>
            <w:shd w:val="clear" w:color="auto" w:fill="auto"/>
            <w:noWrap/>
            <w:hideMark/>
          </w:tcPr>
          <w:p w14:paraId="5DB0E84F" w14:textId="77777777" w:rsidR="00E83F66" w:rsidRPr="00772251" w:rsidRDefault="00E83F66" w:rsidP="0048591A">
            <w:pPr>
              <w:spacing w:before="60" w:after="60" w:line="240" w:lineRule="auto"/>
              <w:rPr>
                <w:noProof/>
                <w:sz w:val="20"/>
              </w:rPr>
            </w:pPr>
            <w:r>
              <w:rPr>
                <w:noProof/>
                <w:sz w:val="20"/>
              </w:rPr>
              <w:t>- des Calciums</w:t>
            </w:r>
          </w:p>
        </w:tc>
        <w:tc>
          <w:tcPr>
            <w:tcW w:w="1134" w:type="dxa"/>
            <w:tcBorders>
              <w:top w:val="nil"/>
              <w:left w:val="nil"/>
              <w:bottom w:val="single" w:sz="4" w:space="0" w:color="auto"/>
              <w:right w:val="single" w:sz="4" w:space="0" w:color="auto"/>
            </w:tcBorders>
            <w:shd w:val="clear" w:color="auto" w:fill="auto"/>
            <w:noWrap/>
            <w:vAlign w:val="center"/>
            <w:hideMark/>
          </w:tcPr>
          <w:p w14:paraId="66CD00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84A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18C0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B11BCA" w14:textId="77777777" w:rsidR="00E83F66" w:rsidRPr="00772251" w:rsidRDefault="00E83F66" w:rsidP="0048591A">
            <w:pPr>
              <w:spacing w:before="60" w:after="60" w:line="240" w:lineRule="auto"/>
              <w:jc w:val="center"/>
              <w:rPr>
                <w:noProof/>
                <w:sz w:val="20"/>
              </w:rPr>
            </w:pPr>
            <w:r>
              <w:rPr>
                <w:noProof/>
                <w:sz w:val="20"/>
              </w:rPr>
              <w:t>28492000</w:t>
            </w:r>
          </w:p>
        </w:tc>
        <w:tc>
          <w:tcPr>
            <w:tcW w:w="1329" w:type="dxa"/>
            <w:tcBorders>
              <w:top w:val="nil"/>
              <w:left w:val="nil"/>
              <w:bottom w:val="single" w:sz="4" w:space="0" w:color="auto"/>
              <w:right w:val="single" w:sz="4" w:space="0" w:color="auto"/>
            </w:tcBorders>
            <w:shd w:val="clear" w:color="auto" w:fill="auto"/>
            <w:noWrap/>
            <w:hideMark/>
          </w:tcPr>
          <w:p w14:paraId="0A83EA7B" w14:textId="77777777" w:rsidR="00E83F66" w:rsidRPr="00772251" w:rsidRDefault="00E83F66" w:rsidP="0048591A">
            <w:pPr>
              <w:spacing w:before="60" w:after="60" w:line="240" w:lineRule="auto"/>
              <w:jc w:val="center"/>
              <w:rPr>
                <w:noProof/>
                <w:sz w:val="20"/>
              </w:rPr>
            </w:pPr>
            <w:r>
              <w:rPr>
                <w:noProof/>
                <w:sz w:val="20"/>
              </w:rPr>
              <w:t>284920</w:t>
            </w:r>
          </w:p>
        </w:tc>
        <w:tc>
          <w:tcPr>
            <w:tcW w:w="9680" w:type="dxa"/>
            <w:tcBorders>
              <w:top w:val="nil"/>
              <w:left w:val="nil"/>
              <w:bottom w:val="single" w:sz="4" w:space="0" w:color="auto"/>
              <w:right w:val="single" w:sz="4" w:space="0" w:color="auto"/>
            </w:tcBorders>
            <w:shd w:val="clear" w:color="auto" w:fill="auto"/>
            <w:noWrap/>
            <w:hideMark/>
          </w:tcPr>
          <w:p w14:paraId="01C718D9" w14:textId="77777777" w:rsidR="00E83F66" w:rsidRPr="00772251" w:rsidRDefault="00E83F66" w:rsidP="0048591A">
            <w:pPr>
              <w:spacing w:before="60" w:after="60" w:line="240" w:lineRule="auto"/>
              <w:rPr>
                <w:noProof/>
                <w:sz w:val="20"/>
              </w:rPr>
            </w:pPr>
            <w:r>
              <w:rPr>
                <w:noProof/>
                <w:sz w:val="20"/>
              </w:rPr>
              <w:t>- des Siliciums</w:t>
            </w:r>
          </w:p>
        </w:tc>
        <w:tc>
          <w:tcPr>
            <w:tcW w:w="1134" w:type="dxa"/>
            <w:tcBorders>
              <w:top w:val="nil"/>
              <w:left w:val="nil"/>
              <w:bottom w:val="single" w:sz="4" w:space="0" w:color="auto"/>
              <w:right w:val="single" w:sz="4" w:space="0" w:color="auto"/>
            </w:tcBorders>
            <w:shd w:val="clear" w:color="auto" w:fill="auto"/>
            <w:noWrap/>
            <w:vAlign w:val="center"/>
            <w:hideMark/>
          </w:tcPr>
          <w:p w14:paraId="4E10FE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F0C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93285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8C2C0" w14:textId="77777777" w:rsidR="00E83F66" w:rsidRPr="00772251" w:rsidRDefault="00E83F66" w:rsidP="0048591A">
            <w:pPr>
              <w:spacing w:before="60" w:after="60" w:line="240" w:lineRule="auto"/>
              <w:jc w:val="center"/>
              <w:rPr>
                <w:noProof/>
                <w:sz w:val="20"/>
              </w:rPr>
            </w:pPr>
            <w:r>
              <w:rPr>
                <w:noProof/>
                <w:sz w:val="20"/>
              </w:rPr>
              <w:t>28499000</w:t>
            </w:r>
          </w:p>
        </w:tc>
        <w:tc>
          <w:tcPr>
            <w:tcW w:w="1329" w:type="dxa"/>
            <w:tcBorders>
              <w:top w:val="nil"/>
              <w:left w:val="nil"/>
              <w:bottom w:val="single" w:sz="4" w:space="0" w:color="auto"/>
              <w:right w:val="single" w:sz="4" w:space="0" w:color="auto"/>
            </w:tcBorders>
            <w:shd w:val="clear" w:color="auto" w:fill="auto"/>
            <w:noWrap/>
            <w:hideMark/>
          </w:tcPr>
          <w:p w14:paraId="48441086" w14:textId="77777777" w:rsidR="00E83F66" w:rsidRPr="00772251" w:rsidRDefault="00E83F66" w:rsidP="0048591A">
            <w:pPr>
              <w:spacing w:before="60" w:after="60" w:line="240" w:lineRule="auto"/>
              <w:jc w:val="center"/>
              <w:rPr>
                <w:noProof/>
                <w:sz w:val="20"/>
              </w:rPr>
            </w:pPr>
            <w:r>
              <w:rPr>
                <w:noProof/>
                <w:sz w:val="20"/>
              </w:rPr>
              <w:t>284990</w:t>
            </w:r>
          </w:p>
        </w:tc>
        <w:tc>
          <w:tcPr>
            <w:tcW w:w="9680" w:type="dxa"/>
            <w:tcBorders>
              <w:top w:val="nil"/>
              <w:left w:val="nil"/>
              <w:bottom w:val="single" w:sz="4" w:space="0" w:color="auto"/>
              <w:right w:val="single" w:sz="4" w:space="0" w:color="auto"/>
            </w:tcBorders>
            <w:shd w:val="clear" w:color="auto" w:fill="auto"/>
            <w:noWrap/>
            <w:hideMark/>
          </w:tcPr>
          <w:p w14:paraId="763AB72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59212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2CB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B1855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7EEA1E" w14:textId="77777777" w:rsidR="00E83F66" w:rsidRPr="00772251" w:rsidRDefault="00E83F66" w:rsidP="0048591A">
            <w:pPr>
              <w:spacing w:before="60" w:after="60" w:line="240" w:lineRule="auto"/>
              <w:jc w:val="center"/>
              <w:rPr>
                <w:noProof/>
                <w:sz w:val="20"/>
              </w:rPr>
            </w:pPr>
            <w:r>
              <w:rPr>
                <w:noProof/>
                <w:sz w:val="20"/>
              </w:rPr>
              <w:t>28500000</w:t>
            </w:r>
          </w:p>
        </w:tc>
        <w:tc>
          <w:tcPr>
            <w:tcW w:w="1329" w:type="dxa"/>
            <w:tcBorders>
              <w:top w:val="nil"/>
              <w:left w:val="nil"/>
              <w:bottom w:val="single" w:sz="4" w:space="0" w:color="auto"/>
              <w:right w:val="single" w:sz="4" w:space="0" w:color="auto"/>
            </w:tcBorders>
            <w:shd w:val="clear" w:color="auto" w:fill="auto"/>
            <w:noWrap/>
            <w:hideMark/>
          </w:tcPr>
          <w:p w14:paraId="01E8654E" w14:textId="77777777" w:rsidR="00E83F66" w:rsidRPr="00772251" w:rsidRDefault="00E83F66" w:rsidP="0048591A">
            <w:pPr>
              <w:spacing w:before="60" w:after="60" w:line="240" w:lineRule="auto"/>
              <w:jc w:val="center"/>
              <w:rPr>
                <w:noProof/>
                <w:sz w:val="20"/>
              </w:rPr>
            </w:pPr>
            <w:r>
              <w:rPr>
                <w:noProof/>
                <w:sz w:val="20"/>
              </w:rPr>
              <w:t>285000</w:t>
            </w:r>
          </w:p>
        </w:tc>
        <w:tc>
          <w:tcPr>
            <w:tcW w:w="9680" w:type="dxa"/>
            <w:tcBorders>
              <w:top w:val="nil"/>
              <w:left w:val="nil"/>
              <w:bottom w:val="single" w:sz="4" w:space="0" w:color="auto"/>
              <w:right w:val="single" w:sz="4" w:space="0" w:color="auto"/>
            </w:tcBorders>
            <w:shd w:val="clear" w:color="auto" w:fill="auto"/>
            <w:noWrap/>
            <w:hideMark/>
          </w:tcPr>
          <w:p w14:paraId="4B832419" w14:textId="77777777" w:rsidR="00E83F66" w:rsidRPr="00772251" w:rsidRDefault="00E83F66" w:rsidP="0048591A">
            <w:pPr>
              <w:spacing w:before="60" w:after="60" w:line="240" w:lineRule="auto"/>
              <w:rPr>
                <w:noProof/>
                <w:sz w:val="20"/>
              </w:rPr>
            </w:pPr>
            <w:r>
              <w:rPr>
                <w:noProof/>
                <w:sz w:val="20"/>
              </w:rPr>
              <w:t>Hydride, Nitride, Azide, Silicide und Boride, auch chemisch nicht einheitlich, ausgenommen Verbindungen, die zugleich Carbide der Position 2849 sind</w:t>
            </w:r>
          </w:p>
        </w:tc>
        <w:tc>
          <w:tcPr>
            <w:tcW w:w="1134" w:type="dxa"/>
            <w:tcBorders>
              <w:top w:val="nil"/>
              <w:left w:val="nil"/>
              <w:bottom w:val="single" w:sz="4" w:space="0" w:color="auto"/>
              <w:right w:val="single" w:sz="4" w:space="0" w:color="auto"/>
            </w:tcBorders>
            <w:shd w:val="clear" w:color="auto" w:fill="auto"/>
            <w:noWrap/>
            <w:vAlign w:val="center"/>
            <w:hideMark/>
          </w:tcPr>
          <w:p w14:paraId="010CA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9EC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C4B4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54A3B0" w14:textId="77777777" w:rsidR="00E83F66" w:rsidRPr="00772251" w:rsidRDefault="00E83F66" w:rsidP="0048591A">
            <w:pPr>
              <w:spacing w:before="60" w:after="60" w:line="240" w:lineRule="auto"/>
              <w:jc w:val="center"/>
              <w:rPr>
                <w:noProof/>
                <w:sz w:val="20"/>
              </w:rPr>
            </w:pPr>
            <w:r>
              <w:rPr>
                <w:noProof/>
                <w:sz w:val="20"/>
              </w:rPr>
              <w:t>28521000</w:t>
            </w:r>
          </w:p>
        </w:tc>
        <w:tc>
          <w:tcPr>
            <w:tcW w:w="1329" w:type="dxa"/>
            <w:tcBorders>
              <w:top w:val="nil"/>
              <w:left w:val="nil"/>
              <w:bottom w:val="single" w:sz="4" w:space="0" w:color="auto"/>
              <w:right w:val="single" w:sz="4" w:space="0" w:color="auto"/>
            </w:tcBorders>
            <w:shd w:val="clear" w:color="auto" w:fill="auto"/>
            <w:noWrap/>
            <w:hideMark/>
          </w:tcPr>
          <w:p w14:paraId="261844F2" w14:textId="77777777" w:rsidR="00E83F66" w:rsidRPr="00772251" w:rsidRDefault="00E83F66" w:rsidP="0048591A">
            <w:pPr>
              <w:spacing w:before="60" w:after="60" w:line="240" w:lineRule="auto"/>
              <w:jc w:val="center"/>
              <w:rPr>
                <w:noProof/>
                <w:sz w:val="20"/>
              </w:rPr>
            </w:pPr>
            <w:r>
              <w:rPr>
                <w:noProof/>
                <w:sz w:val="20"/>
              </w:rPr>
              <w:t>285210</w:t>
            </w:r>
          </w:p>
        </w:tc>
        <w:tc>
          <w:tcPr>
            <w:tcW w:w="9680" w:type="dxa"/>
            <w:tcBorders>
              <w:top w:val="nil"/>
              <w:left w:val="nil"/>
              <w:bottom w:val="single" w:sz="4" w:space="0" w:color="auto"/>
              <w:right w:val="single" w:sz="4" w:space="0" w:color="auto"/>
            </w:tcBorders>
            <w:shd w:val="clear" w:color="auto" w:fill="auto"/>
            <w:noWrap/>
            <w:hideMark/>
          </w:tcPr>
          <w:p w14:paraId="0C19BFA0" w14:textId="77777777" w:rsidR="00E83F66" w:rsidRPr="00772251" w:rsidRDefault="00E83F66" w:rsidP="0048591A">
            <w:pPr>
              <w:spacing w:before="60" w:after="60" w:line="240" w:lineRule="auto"/>
              <w:rPr>
                <w:noProof/>
                <w:sz w:val="20"/>
              </w:rPr>
            </w:pPr>
            <w:r>
              <w:rPr>
                <w:noProof/>
                <w:sz w:val="20"/>
              </w:rPr>
              <w:t>- chemisch einheitlich</w:t>
            </w:r>
          </w:p>
        </w:tc>
        <w:tc>
          <w:tcPr>
            <w:tcW w:w="1134" w:type="dxa"/>
            <w:tcBorders>
              <w:top w:val="nil"/>
              <w:left w:val="nil"/>
              <w:bottom w:val="single" w:sz="4" w:space="0" w:color="auto"/>
              <w:right w:val="single" w:sz="4" w:space="0" w:color="auto"/>
            </w:tcBorders>
            <w:shd w:val="clear" w:color="auto" w:fill="auto"/>
            <w:noWrap/>
            <w:vAlign w:val="center"/>
            <w:hideMark/>
          </w:tcPr>
          <w:p w14:paraId="52D90A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4A0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5492A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9D1E" w14:textId="77777777" w:rsidR="00E83F66" w:rsidRPr="00772251" w:rsidRDefault="00E83F66" w:rsidP="0048591A">
            <w:pPr>
              <w:spacing w:before="60" w:after="60" w:line="240" w:lineRule="auto"/>
              <w:jc w:val="center"/>
              <w:rPr>
                <w:noProof/>
                <w:sz w:val="20"/>
              </w:rPr>
            </w:pPr>
            <w:r>
              <w:rPr>
                <w:noProof/>
                <w:sz w:val="20"/>
              </w:rPr>
              <w:t>28529000</w:t>
            </w:r>
          </w:p>
        </w:tc>
        <w:tc>
          <w:tcPr>
            <w:tcW w:w="1329" w:type="dxa"/>
            <w:tcBorders>
              <w:top w:val="nil"/>
              <w:left w:val="nil"/>
              <w:bottom w:val="single" w:sz="4" w:space="0" w:color="auto"/>
              <w:right w:val="single" w:sz="4" w:space="0" w:color="auto"/>
            </w:tcBorders>
            <w:shd w:val="clear" w:color="auto" w:fill="auto"/>
            <w:noWrap/>
            <w:hideMark/>
          </w:tcPr>
          <w:p w14:paraId="28D56111" w14:textId="77777777" w:rsidR="00E83F66" w:rsidRPr="00772251" w:rsidRDefault="00E83F66" w:rsidP="0048591A">
            <w:pPr>
              <w:spacing w:before="60" w:after="60" w:line="240" w:lineRule="auto"/>
              <w:jc w:val="center"/>
              <w:rPr>
                <w:noProof/>
                <w:sz w:val="20"/>
              </w:rPr>
            </w:pPr>
            <w:r>
              <w:rPr>
                <w:noProof/>
                <w:sz w:val="20"/>
              </w:rPr>
              <w:t>285290</w:t>
            </w:r>
          </w:p>
        </w:tc>
        <w:tc>
          <w:tcPr>
            <w:tcW w:w="9680" w:type="dxa"/>
            <w:tcBorders>
              <w:top w:val="nil"/>
              <w:left w:val="nil"/>
              <w:bottom w:val="single" w:sz="4" w:space="0" w:color="auto"/>
              <w:right w:val="single" w:sz="4" w:space="0" w:color="auto"/>
            </w:tcBorders>
            <w:shd w:val="clear" w:color="auto" w:fill="auto"/>
            <w:noWrap/>
            <w:hideMark/>
          </w:tcPr>
          <w:p w14:paraId="1CF9828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B10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CBFA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58A7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BE2D2" w14:textId="77777777" w:rsidR="00E83F66" w:rsidRPr="00772251" w:rsidRDefault="00E83F66" w:rsidP="0048591A">
            <w:pPr>
              <w:spacing w:before="60" w:after="60" w:line="240" w:lineRule="auto"/>
              <w:jc w:val="center"/>
              <w:rPr>
                <w:noProof/>
                <w:sz w:val="20"/>
              </w:rPr>
            </w:pPr>
            <w:r>
              <w:rPr>
                <w:noProof/>
                <w:sz w:val="20"/>
              </w:rPr>
              <w:t>28530000</w:t>
            </w:r>
          </w:p>
        </w:tc>
        <w:tc>
          <w:tcPr>
            <w:tcW w:w="1329" w:type="dxa"/>
            <w:tcBorders>
              <w:top w:val="nil"/>
              <w:left w:val="nil"/>
              <w:bottom w:val="single" w:sz="4" w:space="0" w:color="auto"/>
              <w:right w:val="single" w:sz="4" w:space="0" w:color="auto"/>
            </w:tcBorders>
            <w:shd w:val="clear" w:color="auto" w:fill="auto"/>
            <w:noWrap/>
            <w:hideMark/>
          </w:tcPr>
          <w:p w14:paraId="17896251" w14:textId="77777777" w:rsidR="00E83F66" w:rsidRPr="00772251" w:rsidRDefault="00E83F66" w:rsidP="0048591A">
            <w:pPr>
              <w:spacing w:before="60" w:after="60" w:line="240" w:lineRule="auto"/>
              <w:jc w:val="center"/>
              <w:rPr>
                <w:noProof/>
                <w:sz w:val="20"/>
              </w:rPr>
            </w:pPr>
            <w:r>
              <w:rPr>
                <w:noProof/>
                <w:sz w:val="20"/>
              </w:rPr>
              <w:t>285300</w:t>
            </w:r>
          </w:p>
        </w:tc>
        <w:tc>
          <w:tcPr>
            <w:tcW w:w="9680" w:type="dxa"/>
            <w:tcBorders>
              <w:top w:val="nil"/>
              <w:left w:val="nil"/>
              <w:bottom w:val="single" w:sz="4" w:space="0" w:color="auto"/>
              <w:right w:val="single" w:sz="4" w:space="0" w:color="auto"/>
            </w:tcBorders>
            <w:shd w:val="clear" w:color="auto" w:fill="auto"/>
            <w:noWrap/>
            <w:hideMark/>
          </w:tcPr>
          <w:p w14:paraId="0C8D709B" w14:textId="77777777" w:rsidR="00E83F66" w:rsidRPr="00772251" w:rsidRDefault="00E83F66" w:rsidP="0048591A">
            <w:pPr>
              <w:spacing w:before="60" w:after="60" w:line="240" w:lineRule="auto"/>
              <w:rPr>
                <w:noProof/>
                <w:sz w:val="20"/>
              </w:rPr>
            </w:pPr>
            <w:r>
              <w:rPr>
                <w:noProof/>
                <w:sz w:val="20"/>
              </w:rPr>
              <w:t>Andere anorganische Verbindungen (einschließlich destilliertes Wasser, Leitfähigkeitswasser oder Wasser von gleicher Reinheit); flüssige Luft (einschließlich von Edelgasen befreite flüssige Luft); Pressluft; Amalgame von anderen Metallen als Edelmetallen</w:t>
            </w:r>
          </w:p>
        </w:tc>
        <w:tc>
          <w:tcPr>
            <w:tcW w:w="1134" w:type="dxa"/>
            <w:tcBorders>
              <w:top w:val="nil"/>
              <w:left w:val="nil"/>
              <w:bottom w:val="single" w:sz="4" w:space="0" w:color="auto"/>
              <w:right w:val="single" w:sz="4" w:space="0" w:color="auto"/>
            </w:tcBorders>
            <w:shd w:val="clear" w:color="auto" w:fill="auto"/>
            <w:noWrap/>
            <w:vAlign w:val="center"/>
            <w:hideMark/>
          </w:tcPr>
          <w:p w14:paraId="2925A0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7C1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56B9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170ECF" w14:textId="77777777" w:rsidR="00E83F66" w:rsidRPr="00772251" w:rsidRDefault="00E83F66" w:rsidP="008B5034">
            <w:pPr>
              <w:pageBreakBefore/>
              <w:spacing w:before="60" w:after="60" w:line="240" w:lineRule="auto"/>
              <w:jc w:val="center"/>
              <w:rPr>
                <w:noProof/>
                <w:sz w:val="20"/>
              </w:rPr>
            </w:pPr>
            <w:r>
              <w:rPr>
                <w:noProof/>
                <w:sz w:val="20"/>
              </w:rPr>
              <w:t>29011000</w:t>
            </w:r>
          </w:p>
        </w:tc>
        <w:tc>
          <w:tcPr>
            <w:tcW w:w="1329" w:type="dxa"/>
            <w:tcBorders>
              <w:top w:val="nil"/>
              <w:left w:val="nil"/>
              <w:bottom w:val="single" w:sz="4" w:space="0" w:color="auto"/>
              <w:right w:val="single" w:sz="4" w:space="0" w:color="auto"/>
            </w:tcBorders>
            <w:shd w:val="clear" w:color="auto" w:fill="auto"/>
            <w:noWrap/>
            <w:hideMark/>
          </w:tcPr>
          <w:p w14:paraId="1DA0133D" w14:textId="77777777" w:rsidR="00E83F66" w:rsidRPr="00772251" w:rsidRDefault="00E83F66" w:rsidP="0048591A">
            <w:pPr>
              <w:spacing w:before="60" w:after="60" w:line="240" w:lineRule="auto"/>
              <w:jc w:val="center"/>
              <w:rPr>
                <w:noProof/>
                <w:sz w:val="20"/>
              </w:rPr>
            </w:pPr>
            <w:r>
              <w:rPr>
                <w:noProof/>
                <w:sz w:val="20"/>
              </w:rPr>
              <w:t>290110</w:t>
            </w:r>
          </w:p>
        </w:tc>
        <w:tc>
          <w:tcPr>
            <w:tcW w:w="9680" w:type="dxa"/>
            <w:tcBorders>
              <w:top w:val="nil"/>
              <w:left w:val="nil"/>
              <w:bottom w:val="single" w:sz="4" w:space="0" w:color="auto"/>
              <w:right w:val="single" w:sz="4" w:space="0" w:color="auto"/>
            </w:tcBorders>
            <w:shd w:val="clear" w:color="auto" w:fill="auto"/>
            <w:noWrap/>
            <w:hideMark/>
          </w:tcPr>
          <w:p w14:paraId="210EBE30" w14:textId="77777777" w:rsidR="00E83F66" w:rsidRPr="00772251" w:rsidRDefault="00E83F66" w:rsidP="0048591A">
            <w:pPr>
              <w:spacing w:before="60" w:after="60" w:line="240" w:lineRule="auto"/>
              <w:rPr>
                <w:noProof/>
                <w:sz w:val="20"/>
              </w:rPr>
            </w:pPr>
            <w:r>
              <w:rPr>
                <w:noProof/>
                <w:sz w:val="20"/>
              </w:rPr>
              <w:t>- gesättigt</w:t>
            </w:r>
          </w:p>
        </w:tc>
        <w:tc>
          <w:tcPr>
            <w:tcW w:w="1134" w:type="dxa"/>
            <w:tcBorders>
              <w:top w:val="nil"/>
              <w:left w:val="nil"/>
              <w:bottom w:val="single" w:sz="4" w:space="0" w:color="auto"/>
              <w:right w:val="single" w:sz="4" w:space="0" w:color="auto"/>
            </w:tcBorders>
            <w:shd w:val="clear" w:color="auto" w:fill="auto"/>
            <w:noWrap/>
            <w:vAlign w:val="center"/>
            <w:hideMark/>
          </w:tcPr>
          <w:p w14:paraId="4DA305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D1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18D9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2C7A8F" w14:textId="77777777" w:rsidR="00E83F66" w:rsidRPr="00772251" w:rsidRDefault="00E83F66" w:rsidP="0048591A">
            <w:pPr>
              <w:spacing w:before="60" w:after="60" w:line="240" w:lineRule="auto"/>
              <w:jc w:val="center"/>
              <w:rPr>
                <w:noProof/>
                <w:sz w:val="20"/>
              </w:rPr>
            </w:pPr>
            <w:r>
              <w:rPr>
                <w:noProof/>
                <w:sz w:val="20"/>
              </w:rPr>
              <w:t>29012100</w:t>
            </w:r>
          </w:p>
        </w:tc>
        <w:tc>
          <w:tcPr>
            <w:tcW w:w="1329" w:type="dxa"/>
            <w:tcBorders>
              <w:top w:val="nil"/>
              <w:left w:val="nil"/>
              <w:bottom w:val="single" w:sz="4" w:space="0" w:color="auto"/>
              <w:right w:val="single" w:sz="4" w:space="0" w:color="auto"/>
            </w:tcBorders>
            <w:shd w:val="clear" w:color="auto" w:fill="auto"/>
            <w:noWrap/>
            <w:hideMark/>
          </w:tcPr>
          <w:p w14:paraId="0F66AB79" w14:textId="77777777" w:rsidR="00E83F66" w:rsidRPr="00772251" w:rsidRDefault="00E83F66" w:rsidP="0048591A">
            <w:pPr>
              <w:spacing w:before="60" w:after="60" w:line="240" w:lineRule="auto"/>
              <w:jc w:val="center"/>
              <w:rPr>
                <w:noProof/>
                <w:sz w:val="20"/>
              </w:rPr>
            </w:pPr>
            <w:r>
              <w:rPr>
                <w:noProof/>
                <w:sz w:val="20"/>
              </w:rPr>
              <w:t>290121</w:t>
            </w:r>
          </w:p>
        </w:tc>
        <w:tc>
          <w:tcPr>
            <w:tcW w:w="9680" w:type="dxa"/>
            <w:tcBorders>
              <w:top w:val="nil"/>
              <w:left w:val="nil"/>
              <w:bottom w:val="single" w:sz="4" w:space="0" w:color="auto"/>
              <w:right w:val="single" w:sz="4" w:space="0" w:color="auto"/>
            </w:tcBorders>
            <w:shd w:val="clear" w:color="auto" w:fill="auto"/>
            <w:noWrap/>
            <w:hideMark/>
          </w:tcPr>
          <w:p w14:paraId="70CD0D88" w14:textId="77777777" w:rsidR="00E83F66" w:rsidRPr="00772251" w:rsidRDefault="00E83F66" w:rsidP="0048591A">
            <w:pPr>
              <w:spacing w:before="60" w:after="60" w:line="240" w:lineRule="auto"/>
              <w:rPr>
                <w:noProof/>
                <w:sz w:val="20"/>
              </w:rPr>
            </w:pPr>
            <w:r>
              <w:rPr>
                <w:noProof/>
                <w:sz w:val="20"/>
              </w:rPr>
              <w:t>-- Ethylen</w:t>
            </w:r>
          </w:p>
        </w:tc>
        <w:tc>
          <w:tcPr>
            <w:tcW w:w="1134" w:type="dxa"/>
            <w:tcBorders>
              <w:top w:val="nil"/>
              <w:left w:val="nil"/>
              <w:bottom w:val="single" w:sz="4" w:space="0" w:color="auto"/>
              <w:right w:val="single" w:sz="4" w:space="0" w:color="auto"/>
            </w:tcBorders>
            <w:shd w:val="clear" w:color="auto" w:fill="auto"/>
            <w:noWrap/>
            <w:vAlign w:val="center"/>
            <w:hideMark/>
          </w:tcPr>
          <w:p w14:paraId="058D0C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2BF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A177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C4D2" w14:textId="77777777" w:rsidR="00E83F66" w:rsidRPr="00772251" w:rsidRDefault="00E83F66" w:rsidP="0048591A">
            <w:pPr>
              <w:spacing w:before="60" w:after="60" w:line="240" w:lineRule="auto"/>
              <w:jc w:val="center"/>
              <w:rPr>
                <w:noProof/>
                <w:sz w:val="20"/>
              </w:rPr>
            </w:pPr>
            <w:r>
              <w:rPr>
                <w:noProof/>
                <w:sz w:val="20"/>
              </w:rPr>
              <w:t>29012200</w:t>
            </w:r>
          </w:p>
        </w:tc>
        <w:tc>
          <w:tcPr>
            <w:tcW w:w="1329" w:type="dxa"/>
            <w:tcBorders>
              <w:top w:val="nil"/>
              <w:left w:val="nil"/>
              <w:bottom w:val="single" w:sz="4" w:space="0" w:color="auto"/>
              <w:right w:val="single" w:sz="4" w:space="0" w:color="auto"/>
            </w:tcBorders>
            <w:shd w:val="clear" w:color="auto" w:fill="auto"/>
            <w:noWrap/>
            <w:hideMark/>
          </w:tcPr>
          <w:p w14:paraId="622BA1A0" w14:textId="77777777" w:rsidR="00E83F66" w:rsidRPr="00772251" w:rsidRDefault="00E83F66" w:rsidP="0048591A">
            <w:pPr>
              <w:spacing w:before="60" w:after="60" w:line="240" w:lineRule="auto"/>
              <w:jc w:val="center"/>
              <w:rPr>
                <w:noProof/>
                <w:sz w:val="20"/>
              </w:rPr>
            </w:pPr>
            <w:r>
              <w:rPr>
                <w:noProof/>
                <w:sz w:val="20"/>
              </w:rPr>
              <w:t>290122</w:t>
            </w:r>
          </w:p>
        </w:tc>
        <w:tc>
          <w:tcPr>
            <w:tcW w:w="9680" w:type="dxa"/>
            <w:tcBorders>
              <w:top w:val="nil"/>
              <w:left w:val="nil"/>
              <w:bottom w:val="single" w:sz="4" w:space="0" w:color="auto"/>
              <w:right w:val="single" w:sz="4" w:space="0" w:color="auto"/>
            </w:tcBorders>
            <w:shd w:val="clear" w:color="auto" w:fill="auto"/>
            <w:noWrap/>
            <w:hideMark/>
          </w:tcPr>
          <w:p w14:paraId="3EE46259" w14:textId="77777777" w:rsidR="00E83F66" w:rsidRPr="00772251" w:rsidRDefault="00E83F66" w:rsidP="0048591A">
            <w:pPr>
              <w:spacing w:before="60" w:after="60" w:line="240" w:lineRule="auto"/>
              <w:rPr>
                <w:noProof/>
                <w:sz w:val="20"/>
              </w:rPr>
            </w:pPr>
            <w:r>
              <w:rPr>
                <w:noProof/>
                <w:sz w:val="20"/>
              </w:rPr>
              <w:t>-- Propen (Propylen)</w:t>
            </w:r>
          </w:p>
        </w:tc>
        <w:tc>
          <w:tcPr>
            <w:tcW w:w="1134" w:type="dxa"/>
            <w:tcBorders>
              <w:top w:val="nil"/>
              <w:left w:val="nil"/>
              <w:bottom w:val="single" w:sz="4" w:space="0" w:color="auto"/>
              <w:right w:val="single" w:sz="4" w:space="0" w:color="auto"/>
            </w:tcBorders>
            <w:shd w:val="clear" w:color="auto" w:fill="auto"/>
            <w:noWrap/>
            <w:vAlign w:val="center"/>
            <w:hideMark/>
          </w:tcPr>
          <w:p w14:paraId="5A9DC7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F77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BAD39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F6F6" w14:textId="77777777" w:rsidR="00E83F66" w:rsidRPr="00772251" w:rsidRDefault="00E83F66" w:rsidP="0048591A">
            <w:pPr>
              <w:spacing w:before="60" w:after="60" w:line="240" w:lineRule="auto"/>
              <w:jc w:val="center"/>
              <w:rPr>
                <w:noProof/>
                <w:sz w:val="20"/>
              </w:rPr>
            </w:pPr>
            <w:r>
              <w:rPr>
                <w:noProof/>
                <w:sz w:val="20"/>
              </w:rPr>
              <w:t>29012300</w:t>
            </w:r>
          </w:p>
        </w:tc>
        <w:tc>
          <w:tcPr>
            <w:tcW w:w="1329" w:type="dxa"/>
            <w:tcBorders>
              <w:top w:val="nil"/>
              <w:left w:val="nil"/>
              <w:bottom w:val="single" w:sz="4" w:space="0" w:color="auto"/>
              <w:right w:val="single" w:sz="4" w:space="0" w:color="auto"/>
            </w:tcBorders>
            <w:shd w:val="clear" w:color="auto" w:fill="auto"/>
            <w:noWrap/>
            <w:hideMark/>
          </w:tcPr>
          <w:p w14:paraId="1DBEEFF8" w14:textId="77777777" w:rsidR="00E83F66" w:rsidRPr="00772251" w:rsidRDefault="00E83F66" w:rsidP="0048591A">
            <w:pPr>
              <w:spacing w:before="60" w:after="60" w:line="240" w:lineRule="auto"/>
              <w:jc w:val="center"/>
              <w:rPr>
                <w:noProof/>
                <w:sz w:val="20"/>
              </w:rPr>
            </w:pPr>
            <w:r>
              <w:rPr>
                <w:noProof/>
                <w:sz w:val="20"/>
              </w:rPr>
              <w:t>290123</w:t>
            </w:r>
          </w:p>
        </w:tc>
        <w:tc>
          <w:tcPr>
            <w:tcW w:w="9680" w:type="dxa"/>
            <w:tcBorders>
              <w:top w:val="nil"/>
              <w:left w:val="nil"/>
              <w:bottom w:val="single" w:sz="4" w:space="0" w:color="auto"/>
              <w:right w:val="single" w:sz="4" w:space="0" w:color="auto"/>
            </w:tcBorders>
            <w:shd w:val="clear" w:color="auto" w:fill="auto"/>
            <w:noWrap/>
            <w:hideMark/>
          </w:tcPr>
          <w:p w14:paraId="4108C433" w14:textId="77777777" w:rsidR="00E83F66" w:rsidRPr="00772251" w:rsidRDefault="00E83F66" w:rsidP="0048591A">
            <w:pPr>
              <w:spacing w:before="60" w:after="60" w:line="240" w:lineRule="auto"/>
              <w:rPr>
                <w:noProof/>
                <w:sz w:val="20"/>
              </w:rPr>
            </w:pPr>
            <w:r>
              <w:rPr>
                <w:noProof/>
                <w:sz w:val="20"/>
              </w:rPr>
              <w:t>-- Buten (Butylen) und seine Isomere</w:t>
            </w:r>
          </w:p>
        </w:tc>
        <w:tc>
          <w:tcPr>
            <w:tcW w:w="1134" w:type="dxa"/>
            <w:tcBorders>
              <w:top w:val="nil"/>
              <w:left w:val="nil"/>
              <w:bottom w:val="single" w:sz="4" w:space="0" w:color="auto"/>
              <w:right w:val="single" w:sz="4" w:space="0" w:color="auto"/>
            </w:tcBorders>
            <w:shd w:val="clear" w:color="auto" w:fill="auto"/>
            <w:noWrap/>
            <w:vAlign w:val="center"/>
            <w:hideMark/>
          </w:tcPr>
          <w:p w14:paraId="085BC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0158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C80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539E93" w14:textId="77777777" w:rsidR="00E83F66" w:rsidRPr="00772251" w:rsidRDefault="00E83F66" w:rsidP="0048591A">
            <w:pPr>
              <w:spacing w:before="60" w:after="60" w:line="240" w:lineRule="auto"/>
              <w:jc w:val="center"/>
              <w:rPr>
                <w:noProof/>
                <w:sz w:val="20"/>
              </w:rPr>
            </w:pPr>
            <w:r>
              <w:rPr>
                <w:noProof/>
                <w:sz w:val="20"/>
              </w:rPr>
              <w:t>29012400</w:t>
            </w:r>
          </w:p>
        </w:tc>
        <w:tc>
          <w:tcPr>
            <w:tcW w:w="1329" w:type="dxa"/>
            <w:tcBorders>
              <w:top w:val="nil"/>
              <w:left w:val="nil"/>
              <w:bottom w:val="single" w:sz="4" w:space="0" w:color="auto"/>
              <w:right w:val="single" w:sz="4" w:space="0" w:color="auto"/>
            </w:tcBorders>
            <w:shd w:val="clear" w:color="auto" w:fill="auto"/>
            <w:noWrap/>
            <w:hideMark/>
          </w:tcPr>
          <w:p w14:paraId="21F71DA9" w14:textId="77777777" w:rsidR="00E83F66" w:rsidRPr="00772251" w:rsidRDefault="00E83F66" w:rsidP="0048591A">
            <w:pPr>
              <w:spacing w:before="60" w:after="60" w:line="240" w:lineRule="auto"/>
              <w:jc w:val="center"/>
              <w:rPr>
                <w:noProof/>
                <w:sz w:val="20"/>
              </w:rPr>
            </w:pPr>
            <w:r>
              <w:rPr>
                <w:noProof/>
                <w:sz w:val="20"/>
              </w:rPr>
              <w:t>290124</w:t>
            </w:r>
          </w:p>
        </w:tc>
        <w:tc>
          <w:tcPr>
            <w:tcW w:w="9680" w:type="dxa"/>
            <w:tcBorders>
              <w:top w:val="nil"/>
              <w:left w:val="nil"/>
              <w:bottom w:val="single" w:sz="4" w:space="0" w:color="auto"/>
              <w:right w:val="single" w:sz="4" w:space="0" w:color="auto"/>
            </w:tcBorders>
            <w:shd w:val="clear" w:color="auto" w:fill="auto"/>
            <w:noWrap/>
            <w:hideMark/>
          </w:tcPr>
          <w:p w14:paraId="20398EF9" w14:textId="4FD1B7C3" w:rsidR="00E83F66" w:rsidRPr="00772251" w:rsidRDefault="00E83F66" w:rsidP="007057C0">
            <w:pPr>
              <w:spacing w:before="60" w:after="60" w:line="240" w:lineRule="auto"/>
              <w:rPr>
                <w:noProof/>
                <w:sz w:val="20"/>
              </w:rPr>
            </w:pPr>
            <w:r>
              <w:rPr>
                <w:noProof/>
                <w:sz w:val="20"/>
              </w:rPr>
              <w:t>-- Buta-1,3-dien und Isopren</w:t>
            </w:r>
          </w:p>
        </w:tc>
        <w:tc>
          <w:tcPr>
            <w:tcW w:w="1134" w:type="dxa"/>
            <w:tcBorders>
              <w:top w:val="nil"/>
              <w:left w:val="nil"/>
              <w:bottom w:val="single" w:sz="4" w:space="0" w:color="auto"/>
              <w:right w:val="single" w:sz="4" w:space="0" w:color="auto"/>
            </w:tcBorders>
            <w:shd w:val="clear" w:color="auto" w:fill="auto"/>
            <w:noWrap/>
            <w:vAlign w:val="center"/>
            <w:hideMark/>
          </w:tcPr>
          <w:p w14:paraId="5B2EB1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522F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73D0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0B6455" w14:textId="77777777" w:rsidR="00E83F66" w:rsidRPr="00772251" w:rsidRDefault="00E83F66" w:rsidP="0048591A">
            <w:pPr>
              <w:spacing w:before="60" w:after="60" w:line="240" w:lineRule="auto"/>
              <w:jc w:val="center"/>
              <w:rPr>
                <w:noProof/>
                <w:sz w:val="20"/>
              </w:rPr>
            </w:pPr>
            <w:r>
              <w:rPr>
                <w:noProof/>
                <w:sz w:val="20"/>
              </w:rPr>
              <w:t>29012900</w:t>
            </w:r>
          </w:p>
        </w:tc>
        <w:tc>
          <w:tcPr>
            <w:tcW w:w="1329" w:type="dxa"/>
            <w:tcBorders>
              <w:top w:val="nil"/>
              <w:left w:val="nil"/>
              <w:bottom w:val="single" w:sz="4" w:space="0" w:color="auto"/>
              <w:right w:val="single" w:sz="4" w:space="0" w:color="auto"/>
            </w:tcBorders>
            <w:shd w:val="clear" w:color="auto" w:fill="auto"/>
            <w:noWrap/>
            <w:hideMark/>
          </w:tcPr>
          <w:p w14:paraId="7C14C793" w14:textId="77777777" w:rsidR="00E83F66" w:rsidRPr="00772251" w:rsidRDefault="00E83F66" w:rsidP="0048591A">
            <w:pPr>
              <w:spacing w:before="60" w:after="60" w:line="240" w:lineRule="auto"/>
              <w:jc w:val="center"/>
              <w:rPr>
                <w:noProof/>
                <w:sz w:val="20"/>
              </w:rPr>
            </w:pPr>
            <w:r>
              <w:rPr>
                <w:noProof/>
                <w:sz w:val="20"/>
              </w:rPr>
              <w:t>290129</w:t>
            </w:r>
          </w:p>
        </w:tc>
        <w:tc>
          <w:tcPr>
            <w:tcW w:w="9680" w:type="dxa"/>
            <w:tcBorders>
              <w:top w:val="nil"/>
              <w:left w:val="nil"/>
              <w:bottom w:val="single" w:sz="4" w:space="0" w:color="auto"/>
              <w:right w:val="single" w:sz="4" w:space="0" w:color="auto"/>
            </w:tcBorders>
            <w:shd w:val="clear" w:color="auto" w:fill="auto"/>
            <w:noWrap/>
            <w:hideMark/>
          </w:tcPr>
          <w:p w14:paraId="4439432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D2B0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D181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8F0E3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C1E6E" w14:textId="77777777" w:rsidR="00E83F66" w:rsidRPr="00772251" w:rsidRDefault="00E83F66" w:rsidP="0048591A">
            <w:pPr>
              <w:spacing w:before="60" w:after="60" w:line="240" w:lineRule="auto"/>
              <w:jc w:val="center"/>
              <w:rPr>
                <w:noProof/>
                <w:sz w:val="20"/>
              </w:rPr>
            </w:pPr>
            <w:r>
              <w:rPr>
                <w:noProof/>
                <w:sz w:val="20"/>
              </w:rPr>
              <w:t>29021100</w:t>
            </w:r>
          </w:p>
        </w:tc>
        <w:tc>
          <w:tcPr>
            <w:tcW w:w="1329" w:type="dxa"/>
            <w:tcBorders>
              <w:top w:val="nil"/>
              <w:left w:val="nil"/>
              <w:bottom w:val="single" w:sz="4" w:space="0" w:color="auto"/>
              <w:right w:val="single" w:sz="4" w:space="0" w:color="auto"/>
            </w:tcBorders>
            <w:shd w:val="clear" w:color="auto" w:fill="auto"/>
            <w:noWrap/>
            <w:hideMark/>
          </w:tcPr>
          <w:p w14:paraId="63C84324" w14:textId="77777777" w:rsidR="00E83F66" w:rsidRPr="00772251" w:rsidRDefault="00E83F66" w:rsidP="0048591A">
            <w:pPr>
              <w:spacing w:before="60" w:after="60" w:line="240" w:lineRule="auto"/>
              <w:jc w:val="center"/>
              <w:rPr>
                <w:noProof/>
                <w:sz w:val="20"/>
              </w:rPr>
            </w:pPr>
            <w:r>
              <w:rPr>
                <w:noProof/>
                <w:sz w:val="20"/>
              </w:rPr>
              <w:t>290211</w:t>
            </w:r>
          </w:p>
        </w:tc>
        <w:tc>
          <w:tcPr>
            <w:tcW w:w="9680" w:type="dxa"/>
            <w:tcBorders>
              <w:top w:val="nil"/>
              <w:left w:val="nil"/>
              <w:bottom w:val="single" w:sz="4" w:space="0" w:color="auto"/>
              <w:right w:val="single" w:sz="4" w:space="0" w:color="auto"/>
            </w:tcBorders>
            <w:shd w:val="clear" w:color="auto" w:fill="auto"/>
            <w:noWrap/>
            <w:hideMark/>
          </w:tcPr>
          <w:p w14:paraId="14C4AC79" w14:textId="77777777" w:rsidR="00E83F66" w:rsidRPr="00772251" w:rsidRDefault="00E83F66" w:rsidP="0048591A">
            <w:pPr>
              <w:spacing w:before="60" w:after="60" w:line="240" w:lineRule="auto"/>
              <w:rPr>
                <w:noProof/>
                <w:sz w:val="20"/>
              </w:rPr>
            </w:pPr>
            <w:r>
              <w:rPr>
                <w:noProof/>
                <w:sz w:val="20"/>
              </w:rPr>
              <w:t>-- Cyclohexan</w:t>
            </w:r>
          </w:p>
        </w:tc>
        <w:tc>
          <w:tcPr>
            <w:tcW w:w="1134" w:type="dxa"/>
            <w:tcBorders>
              <w:top w:val="nil"/>
              <w:left w:val="nil"/>
              <w:bottom w:val="single" w:sz="4" w:space="0" w:color="auto"/>
              <w:right w:val="single" w:sz="4" w:space="0" w:color="auto"/>
            </w:tcBorders>
            <w:shd w:val="clear" w:color="auto" w:fill="auto"/>
            <w:noWrap/>
            <w:vAlign w:val="center"/>
            <w:hideMark/>
          </w:tcPr>
          <w:p w14:paraId="581963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C4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E77B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17A9F" w14:textId="77777777" w:rsidR="00E83F66" w:rsidRPr="00772251" w:rsidRDefault="00E83F66" w:rsidP="0048591A">
            <w:pPr>
              <w:spacing w:before="60" w:after="60" w:line="240" w:lineRule="auto"/>
              <w:jc w:val="center"/>
              <w:rPr>
                <w:noProof/>
                <w:sz w:val="20"/>
              </w:rPr>
            </w:pPr>
            <w:r>
              <w:rPr>
                <w:noProof/>
                <w:sz w:val="20"/>
              </w:rPr>
              <w:t>29021900</w:t>
            </w:r>
          </w:p>
        </w:tc>
        <w:tc>
          <w:tcPr>
            <w:tcW w:w="1329" w:type="dxa"/>
            <w:tcBorders>
              <w:top w:val="nil"/>
              <w:left w:val="nil"/>
              <w:bottom w:val="single" w:sz="4" w:space="0" w:color="auto"/>
              <w:right w:val="single" w:sz="4" w:space="0" w:color="auto"/>
            </w:tcBorders>
            <w:shd w:val="clear" w:color="auto" w:fill="auto"/>
            <w:noWrap/>
            <w:hideMark/>
          </w:tcPr>
          <w:p w14:paraId="2669FE67" w14:textId="77777777" w:rsidR="00E83F66" w:rsidRPr="00772251" w:rsidRDefault="00E83F66" w:rsidP="0048591A">
            <w:pPr>
              <w:spacing w:before="60" w:after="60" w:line="240" w:lineRule="auto"/>
              <w:jc w:val="center"/>
              <w:rPr>
                <w:noProof/>
                <w:sz w:val="20"/>
              </w:rPr>
            </w:pPr>
            <w:r>
              <w:rPr>
                <w:noProof/>
                <w:sz w:val="20"/>
              </w:rPr>
              <w:t>290219</w:t>
            </w:r>
          </w:p>
        </w:tc>
        <w:tc>
          <w:tcPr>
            <w:tcW w:w="9680" w:type="dxa"/>
            <w:tcBorders>
              <w:top w:val="nil"/>
              <w:left w:val="nil"/>
              <w:bottom w:val="single" w:sz="4" w:space="0" w:color="auto"/>
              <w:right w:val="single" w:sz="4" w:space="0" w:color="auto"/>
            </w:tcBorders>
            <w:shd w:val="clear" w:color="auto" w:fill="auto"/>
            <w:noWrap/>
            <w:hideMark/>
          </w:tcPr>
          <w:p w14:paraId="4B518AB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2425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1886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99E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A8013" w14:textId="77777777" w:rsidR="00E83F66" w:rsidRPr="00772251" w:rsidRDefault="00E83F66" w:rsidP="0048591A">
            <w:pPr>
              <w:spacing w:before="60" w:after="60" w:line="240" w:lineRule="auto"/>
              <w:jc w:val="center"/>
              <w:rPr>
                <w:noProof/>
                <w:sz w:val="20"/>
              </w:rPr>
            </w:pPr>
            <w:r>
              <w:rPr>
                <w:noProof/>
                <w:sz w:val="20"/>
              </w:rPr>
              <w:t>29022000</w:t>
            </w:r>
          </w:p>
        </w:tc>
        <w:tc>
          <w:tcPr>
            <w:tcW w:w="1329" w:type="dxa"/>
            <w:tcBorders>
              <w:top w:val="nil"/>
              <w:left w:val="nil"/>
              <w:bottom w:val="single" w:sz="4" w:space="0" w:color="auto"/>
              <w:right w:val="single" w:sz="4" w:space="0" w:color="auto"/>
            </w:tcBorders>
            <w:shd w:val="clear" w:color="auto" w:fill="auto"/>
            <w:noWrap/>
            <w:hideMark/>
          </w:tcPr>
          <w:p w14:paraId="5D901BD0" w14:textId="77777777" w:rsidR="00E83F66" w:rsidRPr="00772251" w:rsidRDefault="00E83F66" w:rsidP="0048591A">
            <w:pPr>
              <w:spacing w:before="60" w:after="60" w:line="240" w:lineRule="auto"/>
              <w:jc w:val="center"/>
              <w:rPr>
                <w:noProof/>
                <w:sz w:val="20"/>
              </w:rPr>
            </w:pPr>
            <w:r>
              <w:rPr>
                <w:noProof/>
                <w:sz w:val="20"/>
              </w:rPr>
              <w:t>290220</w:t>
            </w:r>
          </w:p>
        </w:tc>
        <w:tc>
          <w:tcPr>
            <w:tcW w:w="9680" w:type="dxa"/>
            <w:tcBorders>
              <w:top w:val="nil"/>
              <w:left w:val="nil"/>
              <w:bottom w:val="single" w:sz="4" w:space="0" w:color="auto"/>
              <w:right w:val="single" w:sz="4" w:space="0" w:color="auto"/>
            </w:tcBorders>
            <w:shd w:val="clear" w:color="auto" w:fill="auto"/>
            <w:noWrap/>
            <w:hideMark/>
          </w:tcPr>
          <w:p w14:paraId="7C87DC44" w14:textId="77777777" w:rsidR="00E83F66" w:rsidRPr="00772251" w:rsidRDefault="00E83F66" w:rsidP="0048591A">
            <w:pPr>
              <w:spacing w:before="60" w:after="60" w:line="240" w:lineRule="auto"/>
              <w:rPr>
                <w:noProof/>
                <w:sz w:val="20"/>
              </w:rPr>
            </w:pPr>
            <w:r>
              <w:rPr>
                <w:noProof/>
                <w:sz w:val="20"/>
              </w:rPr>
              <w:t>- Benzol</w:t>
            </w:r>
          </w:p>
        </w:tc>
        <w:tc>
          <w:tcPr>
            <w:tcW w:w="1134" w:type="dxa"/>
            <w:tcBorders>
              <w:top w:val="nil"/>
              <w:left w:val="nil"/>
              <w:bottom w:val="single" w:sz="4" w:space="0" w:color="auto"/>
              <w:right w:val="single" w:sz="4" w:space="0" w:color="auto"/>
            </w:tcBorders>
            <w:shd w:val="clear" w:color="auto" w:fill="auto"/>
            <w:noWrap/>
            <w:vAlign w:val="center"/>
            <w:hideMark/>
          </w:tcPr>
          <w:p w14:paraId="031A1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04CB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365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4CFE6E" w14:textId="77777777" w:rsidR="00E83F66" w:rsidRPr="00772251" w:rsidRDefault="00E83F66" w:rsidP="0048591A">
            <w:pPr>
              <w:spacing w:before="60" w:after="60" w:line="240" w:lineRule="auto"/>
              <w:jc w:val="center"/>
              <w:rPr>
                <w:noProof/>
                <w:sz w:val="20"/>
              </w:rPr>
            </w:pPr>
            <w:r>
              <w:rPr>
                <w:noProof/>
                <w:sz w:val="20"/>
              </w:rPr>
              <w:t>29023000</w:t>
            </w:r>
          </w:p>
        </w:tc>
        <w:tc>
          <w:tcPr>
            <w:tcW w:w="1329" w:type="dxa"/>
            <w:tcBorders>
              <w:top w:val="nil"/>
              <w:left w:val="nil"/>
              <w:bottom w:val="single" w:sz="4" w:space="0" w:color="auto"/>
              <w:right w:val="single" w:sz="4" w:space="0" w:color="auto"/>
            </w:tcBorders>
            <w:shd w:val="clear" w:color="auto" w:fill="auto"/>
            <w:noWrap/>
            <w:hideMark/>
          </w:tcPr>
          <w:p w14:paraId="24C9760A" w14:textId="77777777" w:rsidR="00E83F66" w:rsidRPr="00772251" w:rsidRDefault="00E83F66" w:rsidP="0048591A">
            <w:pPr>
              <w:spacing w:before="60" w:after="60" w:line="240" w:lineRule="auto"/>
              <w:jc w:val="center"/>
              <w:rPr>
                <w:noProof/>
                <w:sz w:val="20"/>
              </w:rPr>
            </w:pPr>
            <w:r>
              <w:rPr>
                <w:noProof/>
                <w:sz w:val="20"/>
              </w:rPr>
              <w:t>290230</w:t>
            </w:r>
          </w:p>
        </w:tc>
        <w:tc>
          <w:tcPr>
            <w:tcW w:w="9680" w:type="dxa"/>
            <w:tcBorders>
              <w:top w:val="nil"/>
              <w:left w:val="nil"/>
              <w:bottom w:val="single" w:sz="4" w:space="0" w:color="auto"/>
              <w:right w:val="single" w:sz="4" w:space="0" w:color="auto"/>
            </w:tcBorders>
            <w:shd w:val="clear" w:color="auto" w:fill="auto"/>
            <w:noWrap/>
            <w:hideMark/>
          </w:tcPr>
          <w:p w14:paraId="5FC21A53" w14:textId="77777777" w:rsidR="00E83F66" w:rsidRPr="00772251" w:rsidRDefault="00E83F66" w:rsidP="0048591A">
            <w:pPr>
              <w:spacing w:before="60" w:after="60" w:line="240" w:lineRule="auto"/>
              <w:rPr>
                <w:noProof/>
                <w:sz w:val="20"/>
              </w:rPr>
            </w:pPr>
            <w:r>
              <w:rPr>
                <w:noProof/>
                <w:sz w:val="20"/>
              </w:rPr>
              <w:t>- Toluol</w:t>
            </w:r>
          </w:p>
        </w:tc>
        <w:tc>
          <w:tcPr>
            <w:tcW w:w="1134" w:type="dxa"/>
            <w:tcBorders>
              <w:top w:val="nil"/>
              <w:left w:val="nil"/>
              <w:bottom w:val="single" w:sz="4" w:space="0" w:color="auto"/>
              <w:right w:val="single" w:sz="4" w:space="0" w:color="auto"/>
            </w:tcBorders>
            <w:shd w:val="clear" w:color="auto" w:fill="auto"/>
            <w:noWrap/>
            <w:vAlign w:val="center"/>
            <w:hideMark/>
          </w:tcPr>
          <w:p w14:paraId="3478CF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66F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84E7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A2BE0" w14:textId="77777777" w:rsidR="00E83F66" w:rsidRPr="00772251" w:rsidRDefault="00E83F66" w:rsidP="0048591A">
            <w:pPr>
              <w:spacing w:before="60" w:after="60" w:line="240" w:lineRule="auto"/>
              <w:jc w:val="center"/>
              <w:rPr>
                <w:noProof/>
                <w:sz w:val="20"/>
              </w:rPr>
            </w:pPr>
            <w:r>
              <w:rPr>
                <w:noProof/>
                <w:sz w:val="20"/>
              </w:rPr>
              <w:t>29024100</w:t>
            </w:r>
          </w:p>
        </w:tc>
        <w:tc>
          <w:tcPr>
            <w:tcW w:w="1329" w:type="dxa"/>
            <w:tcBorders>
              <w:top w:val="nil"/>
              <w:left w:val="nil"/>
              <w:bottom w:val="single" w:sz="4" w:space="0" w:color="auto"/>
              <w:right w:val="single" w:sz="4" w:space="0" w:color="auto"/>
            </w:tcBorders>
            <w:shd w:val="clear" w:color="auto" w:fill="auto"/>
            <w:noWrap/>
            <w:hideMark/>
          </w:tcPr>
          <w:p w14:paraId="07620845" w14:textId="77777777" w:rsidR="00E83F66" w:rsidRPr="00772251" w:rsidRDefault="00E83F66" w:rsidP="0048591A">
            <w:pPr>
              <w:spacing w:before="60" w:after="60" w:line="240" w:lineRule="auto"/>
              <w:jc w:val="center"/>
              <w:rPr>
                <w:noProof/>
                <w:sz w:val="20"/>
              </w:rPr>
            </w:pPr>
            <w:r>
              <w:rPr>
                <w:noProof/>
                <w:sz w:val="20"/>
              </w:rPr>
              <w:t>290241</w:t>
            </w:r>
          </w:p>
        </w:tc>
        <w:tc>
          <w:tcPr>
            <w:tcW w:w="9680" w:type="dxa"/>
            <w:tcBorders>
              <w:top w:val="nil"/>
              <w:left w:val="nil"/>
              <w:bottom w:val="single" w:sz="4" w:space="0" w:color="auto"/>
              <w:right w:val="single" w:sz="4" w:space="0" w:color="auto"/>
            </w:tcBorders>
            <w:shd w:val="clear" w:color="auto" w:fill="auto"/>
            <w:noWrap/>
            <w:hideMark/>
          </w:tcPr>
          <w:p w14:paraId="56E3F504" w14:textId="77777777" w:rsidR="00E83F66" w:rsidRPr="00772251" w:rsidRDefault="00E83F66" w:rsidP="0048591A">
            <w:pPr>
              <w:spacing w:before="60" w:after="60" w:line="240" w:lineRule="auto"/>
              <w:rPr>
                <w:noProof/>
                <w:sz w:val="20"/>
              </w:rPr>
            </w:pPr>
            <w:r>
              <w:rPr>
                <w:noProof/>
                <w:sz w:val="20"/>
              </w:rPr>
              <w:t>-- o-Xylol</w:t>
            </w:r>
          </w:p>
        </w:tc>
        <w:tc>
          <w:tcPr>
            <w:tcW w:w="1134" w:type="dxa"/>
            <w:tcBorders>
              <w:top w:val="nil"/>
              <w:left w:val="nil"/>
              <w:bottom w:val="single" w:sz="4" w:space="0" w:color="auto"/>
              <w:right w:val="single" w:sz="4" w:space="0" w:color="auto"/>
            </w:tcBorders>
            <w:shd w:val="clear" w:color="auto" w:fill="auto"/>
            <w:noWrap/>
            <w:vAlign w:val="center"/>
            <w:hideMark/>
          </w:tcPr>
          <w:p w14:paraId="023B6B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741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3FB9E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F195C" w14:textId="77777777" w:rsidR="00E83F66" w:rsidRPr="00772251" w:rsidRDefault="00E83F66" w:rsidP="0048591A">
            <w:pPr>
              <w:spacing w:before="60" w:after="60" w:line="240" w:lineRule="auto"/>
              <w:jc w:val="center"/>
              <w:rPr>
                <w:noProof/>
                <w:sz w:val="20"/>
              </w:rPr>
            </w:pPr>
            <w:r>
              <w:rPr>
                <w:noProof/>
                <w:sz w:val="20"/>
              </w:rPr>
              <w:t>29024200</w:t>
            </w:r>
          </w:p>
        </w:tc>
        <w:tc>
          <w:tcPr>
            <w:tcW w:w="1329" w:type="dxa"/>
            <w:tcBorders>
              <w:top w:val="nil"/>
              <w:left w:val="nil"/>
              <w:bottom w:val="single" w:sz="4" w:space="0" w:color="auto"/>
              <w:right w:val="single" w:sz="4" w:space="0" w:color="auto"/>
            </w:tcBorders>
            <w:shd w:val="clear" w:color="auto" w:fill="auto"/>
            <w:noWrap/>
            <w:hideMark/>
          </w:tcPr>
          <w:p w14:paraId="329CABF9" w14:textId="77777777" w:rsidR="00E83F66" w:rsidRPr="00772251" w:rsidRDefault="00E83F66" w:rsidP="0048591A">
            <w:pPr>
              <w:spacing w:before="60" w:after="60" w:line="240" w:lineRule="auto"/>
              <w:jc w:val="center"/>
              <w:rPr>
                <w:noProof/>
                <w:sz w:val="20"/>
              </w:rPr>
            </w:pPr>
            <w:r>
              <w:rPr>
                <w:noProof/>
                <w:sz w:val="20"/>
              </w:rPr>
              <w:t>290242</w:t>
            </w:r>
          </w:p>
        </w:tc>
        <w:tc>
          <w:tcPr>
            <w:tcW w:w="9680" w:type="dxa"/>
            <w:tcBorders>
              <w:top w:val="nil"/>
              <w:left w:val="nil"/>
              <w:bottom w:val="single" w:sz="4" w:space="0" w:color="auto"/>
              <w:right w:val="single" w:sz="4" w:space="0" w:color="auto"/>
            </w:tcBorders>
            <w:shd w:val="clear" w:color="auto" w:fill="auto"/>
            <w:noWrap/>
            <w:hideMark/>
          </w:tcPr>
          <w:p w14:paraId="3F7E4939" w14:textId="77777777" w:rsidR="00E83F66" w:rsidRPr="00772251" w:rsidRDefault="00E83F66" w:rsidP="0048591A">
            <w:pPr>
              <w:spacing w:before="60" w:after="60" w:line="240" w:lineRule="auto"/>
              <w:rPr>
                <w:noProof/>
                <w:sz w:val="20"/>
              </w:rPr>
            </w:pPr>
            <w:r>
              <w:rPr>
                <w:noProof/>
                <w:sz w:val="20"/>
              </w:rPr>
              <w:t>-- m-Xylol</w:t>
            </w:r>
          </w:p>
        </w:tc>
        <w:tc>
          <w:tcPr>
            <w:tcW w:w="1134" w:type="dxa"/>
            <w:tcBorders>
              <w:top w:val="nil"/>
              <w:left w:val="nil"/>
              <w:bottom w:val="single" w:sz="4" w:space="0" w:color="auto"/>
              <w:right w:val="single" w:sz="4" w:space="0" w:color="auto"/>
            </w:tcBorders>
            <w:shd w:val="clear" w:color="auto" w:fill="auto"/>
            <w:noWrap/>
            <w:vAlign w:val="center"/>
            <w:hideMark/>
          </w:tcPr>
          <w:p w14:paraId="6ACBD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86CB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B5725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AE261" w14:textId="77777777" w:rsidR="00E83F66" w:rsidRPr="00772251" w:rsidRDefault="00E83F66" w:rsidP="0048591A">
            <w:pPr>
              <w:spacing w:before="60" w:after="60" w:line="240" w:lineRule="auto"/>
              <w:jc w:val="center"/>
              <w:rPr>
                <w:noProof/>
                <w:sz w:val="20"/>
              </w:rPr>
            </w:pPr>
            <w:r>
              <w:rPr>
                <w:noProof/>
                <w:sz w:val="20"/>
              </w:rPr>
              <w:t>29024300</w:t>
            </w:r>
          </w:p>
        </w:tc>
        <w:tc>
          <w:tcPr>
            <w:tcW w:w="1329" w:type="dxa"/>
            <w:tcBorders>
              <w:top w:val="nil"/>
              <w:left w:val="nil"/>
              <w:bottom w:val="single" w:sz="4" w:space="0" w:color="auto"/>
              <w:right w:val="single" w:sz="4" w:space="0" w:color="auto"/>
            </w:tcBorders>
            <w:shd w:val="clear" w:color="auto" w:fill="auto"/>
            <w:noWrap/>
            <w:hideMark/>
          </w:tcPr>
          <w:p w14:paraId="385B5D75" w14:textId="77777777" w:rsidR="00E83F66" w:rsidRPr="00772251" w:rsidRDefault="00E83F66" w:rsidP="0048591A">
            <w:pPr>
              <w:spacing w:before="60" w:after="60" w:line="240" w:lineRule="auto"/>
              <w:jc w:val="center"/>
              <w:rPr>
                <w:noProof/>
                <w:sz w:val="20"/>
              </w:rPr>
            </w:pPr>
            <w:r>
              <w:rPr>
                <w:noProof/>
                <w:sz w:val="20"/>
              </w:rPr>
              <w:t>290243</w:t>
            </w:r>
          </w:p>
        </w:tc>
        <w:tc>
          <w:tcPr>
            <w:tcW w:w="9680" w:type="dxa"/>
            <w:tcBorders>
              <w:top w:val="nil"/>
              <w:left w:val="nil"/>
              <w:bottom w:val="single" w:sz="4" w:space="0" w:color="auto"/>
              <w:right w:val="single" w:sz="4" w:space="0" w:color="auto"/>
            </w:tcBorders>
            <w:shd w:val="clear" w:color="auto" w:fill="auto"/>
            <w:noWrap/>
            <w:hideMark/>
          </w:tcPr>
          <w:p w14:paraId="241D3084" w14:textId="77777777" w:rsidR="00E83F66" w:rsidRPr="00772251" w:rsidRDefault="00E83F66" w:rsidP="0048591A">
            <w:pPr>
              <w:spacing w:before="60" w:after="60" w:line="240" w:lineRule="auto"/>
              <w:rPr>
                <w:noProof/>
                <w:sz w:val="20"/>
              </w:rPr>
            </w:pPr>
            <w:r>
              <w:rPr>
                <w:noProof/>
                <w:sz w:val="20"/>
              </w:rPr>
              <w:t>-- p-Xylol</w:t>
            </w:r>
          </w:p>
        </w:tc>
        <w:tc>
          <w:tcPr>
            <w:tcW w:w="1134" w:type="dxa"/>
            <w:tcBorders>
              <w:top w:val="nil"/>
              <w:left w:val="nil"/>
              <w:bottom w:val="single" w:sz="4" w:space="0" w:color="auto"/>
              <w:right w:val="single" w:sz="4" w:space="0" w:color="auto"/>
            </w:tcBorders>
            <w:shd w:val="clear" w:color="auto" w:fill="auto"/>
            <w:noWrap/>
            <w:vAlign w:val="center"/>
            <w:hideMark/>
          </w:tcPr>
          <w:p w14:paraId="0EDAF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E17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8276F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EF2600" w14:textId="77777777" w:rsidR="00E83F66" w:rsidRPr="00772251" w:rsidRDefault="00E83F66" w:rsidP="0048591A">
            <w:pPr>
              <w:spacing w:before="60" w:after="60" w:line="240" w:lineRule="auto"/>
              <w:jc w:val="center"/>
              <w:rPr>
                <w:noProof/>
                <w:sz w:val="20"/>
              </w:rPr>
            </w:pPr>
            <w:r>
              <w:rPr>
                <w:noProof/>
                <w:sz w:val="20"/>
              </w:rPr>
              <w:t>29024400</w:t>
            </w:r>
          </w:p>
        </w:tc>
        <w:tc>
          <w:tcPr>
            <w:tcW w:w="1329" w:type="dxa"/>
            <w:tcBorders>
              <w:top w:val="nil"/>
              <w:left w:val="nil"/>
              <w:bottom w:val="single" w:sz="4" w:space="0" w:color="auto"/>
              <w:right w:val="single" w:sz="4" w:space="0" w:color="auto"/>
            </w:tcBorders>
            <w:shd w:val="clear" w:color="auto" w:fill="auto"/>
            <w:noWrap/>
            <w:hideMark/>
          </w:tcPr>
          <w:p w14:paraId="0991C986" w14:textId="77777777" w:rsidR="00E83F66" w:rsidRPr="00772251" w:rsidRDefault="00E83F66" w:rsidP="0048591A">
            <w:pPr>
              <w:spacing w:before="60" w:after="60" w:line="240" w:lineRule="auto"/>
              <w:jc w:val="center"/>
              <w:rPr>
                <w:noProof/>
                <w:sz w:val="20"/>
              </w:rPr>
            </w:pPr>
            <w:r>
              <w:rPr>
                <w:noProof/>
                <w:sz w:val="20"/>
              </w:rPr>
              <w:t>290244</w:t>
            </w:r>
          </w:p>
        </w:tc>
        <w:tc>
          <w:tcPr>
            <w:tcW w:w="9680" w:type="dxa"/>
            <w:tcBorders>
              <w:top w:val="nil"/>
              <w:left w:val="nil"/>
              <w:bottom w:val="single" w:sz="4" w:space="0" w:color="auto"/>
              <w:right w:val="single" w:sz="4" w:space="0" w:color="auto"/>
            </w:tcBorders>
            <w:shd w:val="clear" w:color="auto" w:fill="auto"/>
            <w:noWrap/>
            <w:hideMark/>
          </w:tcPr>
          <w:p w14:paraId="38ECCAC2" w14:textId="77777777" w:rsidR="00E83F66" w:rsidRPr="00772251" w:rsidRDefault="00E83F66" w:rsidP="0048591A">
            <w:pPr>
              <w:spacing w:before="60" w:after="60" w:line="240" w:lineRule="auto"/>
              <w:rPr>
                <w:noProof/>
                <w:sz w:val="20"/>
              </w:rPr>
            </w:pPr>
            <w:r>
              <w:rPr>
                <w:noProof/>
                <w:sz w:val="20"/>
              </w:rPr>
              <w:t>-- Xylol-Isomerengemische</w:t>
            </w:r>
          </w:p>
        </w:tc>
        <w:tc>
          <w:tcPr>
            <w:tcW w:w="1134" w:type="dxa"/>
            <w:tcBorders>
              <w:top w:val="nil"/>
              <w:left w:val="nil"/>
              <w:bottom w:val="single" w:sz="4" w:space="0" w:color="auto"/>
              <w:right w:val="single" w:sz="4" w:space="0" w:color="auto"/>
            </w:tcBorders>
            <w:shd w:val="clear" w:color="auto" w:fill="auto"/>
            <w:noWrap/>
            <w:vAlign w:val="center"/>
            <w:hideMark/>
          </w:tcPr>
          <w:p w14:paraId="6F2B4D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2E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172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AD87F" w14:textId="77777777" w:rsidR="00E83F66" w:rsidRPr="00772251" w:rsidRDefault="00E83F66" w:rsidP="0048591A">
            <w:pPr>
              <w:spacing w:before="60" w:after="60" w:line="240" w:lineRule="auto"/>
              <w:jc w:val="center"/>
              <w:rPr>
                <w:noProof/>
                <w:sz w:val="20"/>
              </w:rPr>
            </w:pPr>
            <w:r>
              <w:rPr>
                <w:noProof/>
                <w:sz w:val="20"/>
              </w:rPr>
              <w:t>29025000</w:t>
            </w:r>
          </w:p>
        </w:tc>
        <w:tc>
          <w:tcPr>
            <w:tcW w:w="1329" w:type="dxa"/>
            <w:tcBorders>
              <w:top w:val="nil"/>
              <w:left w:val="nil"/>
              <w:bottom w:val="single" w:sz="4" w:space="0" w:color="auto"/>
              <w:right w:val="single" w:sz="4" w:space="0" w:color="auto"/>
            </w:tcBorders>
            <w:shd w:val="clear" w:color="auto" w:fill="auto"/>
            <w:noWrap/>
            <w:hideMark/>
          </w:tcPr>
          <w:p w14:paraId="71F02FCA" w14:textId="77777777" w:rsidR="00E83F66" w:rsidRPr="00772251" w:rsidRDefault="00E83F66" w:rsidP="0048591A">
            <w:pPr>
              <w:spacing w:before="60" w:after="60" w:line="240" w:lineRule="auto"/>
              <w:jc w:val="center"/>
              <w:rPr>
                <w:noProof/>
                <w:sz w:val="20"/>
              </w:rPr>
            </w:pPr>
            <w:r>
              <w:rPr>
                <w:noProof/>
                <w:sz w:val="20"/>
              </w:rPr>
              <w:t>290250</w:t>
            </w:r>
          </w:p>
        </w:tc>
        <w:tc>
          <w:tcPr>
            <w:tcW w:w="9680" w:type="dxa"/>
            <w:tcBorders>
              <w:top w:val="nil"/>
              <w:left w:val="nil"/>
              <w:bottom w:val="single" w:sz="4" w:space="0" w:color="auto"/>
              <w:right w:val="single" w:sz="4" w:space="0" w:color="auto"/>
            </w:tcBorders>
            <w:shd w:val="clear" w:color="auto" w:fill="auto"/>
            <w:noWrap/>
            <w:hideMark/>
          </w:tcPr>
          <w:p w14:paraId="266651CD" w14:textId="77777777" w:rsidR="00E83F66" w:rsidRPr="00772251" w:rsidRDefault="00E83F66" w:rsidP="0048591A">
            <w:pPr>
              <w:spacing w:before="60" w:after="60" w:line="240" w:lineRule="auto"/>
              <w:rPr>
                <w:noProof/>
                <w:sz w:val="20"/>
              </w:rPr>
            </w:pPr>
            <w:r>
              <w:rPr>
                <w:noProof/>
                <w:sz w:val="20"/>
              </w:rPr>
              <w:t>- Styrol</w:t>
            </w:r>
          </w:p>
        </w:tc>
        <w:tc>
          <w:tcPr>
            <w:tcW w:w="1134" w:type="dxa"/>
            <w:tcBorders>
              <w:top w:val="nil"/>
              <w:left w:val="nil"/>
              <w:bottom w:val="single" w:sz="4" w:space="0" w:color="auto"/>
              <w:right w:val="single" w:sz="4" w:space="0" w:color="auto"/>
            </w:tcBorders>
            <w:shd w:val="clear" w:color="auto" w:fill="auto"/>
            <w:noWrap/>
            <w:vAlign w:val="center"/>
            <w:hideMark/>
          </w:tcPr>
          <w:p w14:paraId="3E5CF1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BC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2B0D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4F413" w14:textId="77777777" w:rsidR="00E83F66" w:rsidRPr="00772251" w:rsidRDefault="00E83F66" w:rsidP="0048591A">
            <w:pPr>
              <w:spacing w:before="60" w:after="60" w:line="240" w:lineRule="auto"/>
              <w:jc w:val="center"/>
              <w:rPr>
                <w:noProof/>
                <w:sz w:val="20"/>
              </w:rPr>
            </w:pPr>
            <w:r>
              <w:rPr>
                <w:noProof/>
                <w:sz w:val="20"/>
              </w:rPr>
              <w:t>29026000</w:t>
            </w:r>
          </w:p>
        </w:tc>
        <w:tc>
          <w:tcPr>
            <w:tcW w:w="1329" w:type="dxa"/>
            <w:tcBorders>
              <w:top w:val="nil"/>
              <w:left w:val="nil"/>
              <w:bottom w:val="single" w:sz="4" w:space="0" w:color="auto"/>
              <w:right w:val="single" w:sz="4" w:space="0" w:color="auto"/>
            </w:tcBorders>
            <w:shd w:val="clear" w:color="auto" w:fill="auto"/>
            <w:noWrap/>
            <w:hideMark/>
          </w:tcPr>
          <w:p w14:paraId="6B242F54" w14:textId="77777777" w:rsidR="00E83F66" w:rsidRPr="00772251" w:rsidRDefault="00E83F66" w:rsidP="0048591A">
            <w:pPr>
              <w:spacing w:before="60" w:after="60" w:line="240" w:lineRule="auto"/>
              <w:jc w:val="center"/>
              <w:rPr>
                <w:noProof/>
                <w:sz w:val="20"/>
              </w:rPr>
            </w:pPr>
            <w:r>
              <w:rPr>
                <w:noProof/>
                <w:sz w:val="20"/>
              </w:rPr>
              <w:t>290260</w:t>
            </w:r>
          </w:p>
        </w:tc>
        <w:tc>
          <w:tcPr>
            <w:tcW w:w="9680" w:type="dxa"/>
            <w:tcBorders>
              <w:top w:val="nil"/>
              <w:left w:val="nil"/>
              <w:bottom w:val="single" w:sz="4" w:space="0" w:color="auto"/>
              <w:right w:val="single" w:sz="4" w:space="0" w:color="auto"/>
            </w:tcBorders>
            <w:shd w:val="clear" w:color="auto" w:fill="auto"/>
            <w:noWrap/>
            <w:hideMark/>
          </w:tcPr>
          <w:p w14:paraId="66388CB8" w14:textId="77777777" w:rsidR="00E83F66" w:rsidRPr="00772251" w:rsidRDefault="00E83F66" w:rsidP="0048591A">
            <w:pPr>
              <w:spacing w:before="60" w:after="60" w:line="240" w:lineRule="auto"/>
              <w:rPr>
                <w:noProof/>
                <w:sz w:val="20"/>
              </w:rPr>
            </w:pPr>
            <w:r>
              <w:rPr>
                <w:noProof/>
                <w:sz w:val="20"/>
              </w:rPr>
              <w:t>- Ethylbenzol</w:t>
            </w:r>
          </w:p>
        </w:tc>
        <w:tc>
          <w:tcPr>
            <w:tcW w:w="1134" w:type="dxa"/>
            <w:tcBorders>
              <w:top w:val="nil"/>
              <w:left w:val="nil"/>
              <w:bottom w:val="single" w:sz="4" w:space="0" w:color="auto"/>
              <w:right w:val="single" w:sz="4" w:space="0" w:color="auto"/>
            </w:tcBorders>
            <w:shd w:val="clear" w:color="auto" w:fill="auto"/>
            <w:noWrap/>
            <w:vAlign w:val="center"/>
            <w:hideMark/>
          </w:tcPr>
          <w:p w14:paraId="227B5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749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969A7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A5231" w14:textId="77777777" w:rsidR="00E83F66" w:rsidRPr="00772251" w:rsidRDefault="00E83F66" w:rsidP="0048591A">
            <w:pPr>
              <w:spacing w:before="60" w:after="60" w:line="240" w:lineRule="auto"/>
              <w:jc w:val="center"/>
              <w:rPr>
                <w:noProof/>
                <w:sz w:val="20"/>
              </w:rPr>
            </w:pPr>
            <w:r>
              <w:rPr>
                <w:noProof/>
                <w:sz w:val="20"/>
              </w:rPr>
              <w:t>29027000</w:t>
            </w:r>
          </w:p>
        </w:tc>
        <w:tc>
          <w:tcPr>
            <w:tcW w:w="1329" w:type="dxa"/>
            <w:tcBorders>
              <w:top w:val="nil"/>
              <w:left w:val="nil"/>
              <w:bottom w:val="single" w:sz="4" w:space="0" w:color="auto"/>
              <w:right w:val="single" w:sz="4" w:space="0" w:color="auto"/>
            </w:tcBorders>
            <w:shd w:val="clear" w:color="auto" w:fill="auto"/>
            <w:noWrap/>
            <w:hideMark/>
          </w:tcPr>
          <w:p w14:paraId="3CEFEF6D" w14:textId="77777777" w:rsidR="00E83F66" w:rsidRPr="00772251" w:rsidRDefault="00E83F66" w:rsidP="0048591A">
            <w:pPr>
              <w:spacing w:before="60" w:after="60" w:line="240" w:lineRule="auto"/>
              <w:jc w:val="center"/>
              <w:rPr>
                <w:noProof/>
                <w:sz w:val="20"/>
              </w:rPr>
            </w:pPr>
            <w:r>
              <w:rPr>
                <w:noProof/>
                <w:sz w:val="20"/>
              </w:rPr>
              <w:t>290270</w:t>
            </w:r>
          </w:p>
        </w:tc>
        <w:tc>
          <w:tcPr>
            <w:tcW w:w="9680" w:type="dxa"/>
            <w:tcBorders>
              <w:top w:val="nil"/>
              <w:left w:val="nil"/>
              <w:bottom w:val="single" w:sz="4" w:space="0" w:color="auto"/>
              <w:right w:val="single" w:sz="4" w:space="0" w:color="auto"/>
            </w:tcBorders>
            <w:shd w:val="clear" w:color="auto" w:fill="auto"/>
            <w:noWrap/>
            <w:hideMark/>
          </w:tcPr>
          <w:p w14:paraId="5BC10954" w14:textId="77777777" w:rsidR="00E83F66" w:rsidRPr="00772251" w:rsidRDefault="00E83F66" w:rsidP="0048591A">
            <w:pPr>
              <w:spacing w:before="60" w:after="60" w:line="240" w:lineRule="auto"/>
              <w:rPr>
                <w:noProof/>
                <w:sz w:val="20"/>
              </w:rPr>
            </w:pPr>
            <w:r>
              <w:rPr>
                <w:noProof/>
                <w:sz w:val="20"/>
              </w:rPr>
              <w:t>- Cumol</w:t>
            </w:r>
          </w:p>
        </w:tc>
        <w:tc>
          <w:tcPr>
            <w:tcW w:w="1134" w:type="dxa"/>
            <w:tcBorders>
              <w:top w:val="nil"/>
              <w:left w:val="nil"/>
              <w:bottom w:val="single" w:sz="4" w:space="0" w:color="auto"/>
              <w:right w:val="single" w:sz="4" w:space="0" w:color="auto"/>
            </w:tcBorders>
            <w:shd w:val="clear" w:color="auto" w:fill="auto"/>
            <w:noWrap/>
            <w:vAlign w:val="center"/>
            <w:hideMark/>
          </w:tcPr>
          <w:p w14:paraId="178FC8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A3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EC7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AFC217" w14:textId="77777777" w:rsidR="00E83F66" w:rsidRPr="00772251" w:rsidRDefault="00E83F66" w:rsidP="008B5034">
            <w:pPr>
              <w:pageBreakBefore/>
              <w:spacing w:before="60" w:after="60" w:line="240" w:lineRule="auto"/>
              <w:jc w:val="center"/>
              <w:rPr>
                <w:noProof/>
                <w:sz w:val="20"/>
              </w:rPr>
            </w:pPr>
            <w:r>
              <w:rPr>
                <w:noProof/>
                <w:sz w:val="20"/>
              </w:rPr>
              <w:t>29029000</w:t>
            </w:r>
          </w:p>
        </w:tc>
        <w:tc>
          <w:tcPr>
            <w:tcW w:w="1329" w:type="dxa"/>
            <w:tcBorders>
              <w:top w:val="nil"/>
              <w:left w:val="nil"/>
              <w:bottom w:val="single" w:sz="4" w:space="0" w:color="auto"/>
              <w:right w:val="single" w:sz="4" w:space="0" w:color="auto"/>
            </w:tcBorders>
            <w:shd w:val="clear" w:color="auto" w:fill="auto"/>
            <w:noWrap/>
            <w:hideMark/>
          </w:tcPr>
          <w:p w14:paraId="29B59917" w14:textId="77777777" w:rsidR="00E83F66" w:rsidRPr="00772251" w:rsidRDefault="00E83F66" w:rsidP="0048591A">
            <w:pPr>
              <w:spacing w:before="60" w:after="60" w:line="240" w:lineRule="auto"/>
              <w:jc w:val="center"/>
              <w:rPr>
                <w:noProof/>
                <w:sz w:val="20"/>
              </w:rPr>
            </w:pPr>
            <w:r>
              <w:rPr>
                <w:noProof/>
                <w:sz w:val="20"/>
              </w:rPr>
              <w:t>290290</w:t>
            </w:r>
          </w:p>
        </w:tc>
        <w:tc>
          <w:tcPr>
            <w:tcW w:w="9680" w:type="dxa"/>
            <w:tcBorders>
              <w:top w:val="nil"/>
              <w:left w:val="nil"/>
              <w:bottom w:val="single" w:sz="4" w:space="0" w:color="auto"/>
              <w:right w:val="single" w:sz="4" w:space="0" w:color="auto"/>
            </w:tcBorders>
            <w:shd w:val="clear" w:color="auto" w:fill="auto"/>
            <w:noWrap/>
            <w:hideMark/>
          </w:tcPr>
          <w:p w14:paraId="36BECBB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09911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5290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469D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B3D39E" w14:textId="77777777" w:rsidR="00E83F66" w:rsidRPr="00772251" w:rsidRDefault="00E83F66" w:rsidP="0048591A">
            <w:pPr>
              <w:spacing w:before="60" w:after="60" w:line="240" w:lineRule="auto"/>
              <w:jc w:val="center"/>
              <w:rPr>
                <w:noProof/>
                <w:sz w:val="20"/>
              </w:rPr>
            </w:pPr>
            <w:r>
              <w:rPr>
                <w:noProof/>
                <w:sz w:val="20"/>
              </w:rPr>
              <w:t>29031100</w:t>
            </w:r>
          </w:p>
        </w:tc>
        <w:tc>
          <w:tcPr>
            <w:tcW w:w="1329" w:type="dxa"/>
            <w:tcBorders>
              <w:top w:val="nil"/>
              <w:left w:val="nil"/>
              <w:bottom w:val="single" w:sz="4" w:space="0" w:color="auto"/>
              <w:right w:val="single" w:sz="4" w:space="0" w:color="auto"/>
            </w:tcBorders>
            <w:shd w:val="clear" w:color="auto" w:fill="auto"/>
            <w:noWrap/>
            <w:hideMark/>
          </w:tcPr>
          <w:p w14:paraId="50CA2625" w14:textId="77777777" w:rsidR="00E83F66" w:rsidRPr="00772251" w:rsidRDefault="00E83F66" w:rsidP="0048591A">
            <w:pPr>
              <w:spacing w:before="60" w:after="60" w:line="240" w:lineRule="auto"/>
              <w:jc w:val="center"/>
              <w:rPr>
                <w:noProof/>
                <w:sz w:val="20"/>
              </w:rPr>
            </w:pPr>
            <w:r>
              <w:rPr>
                <w:noProof/>
                <w:sz w:val="20"/>
              </w:rPr>
              <w:t>290311</w:t>
            </w:r>
          </w:p>
        </w:tc>
        <w:tc>
          <w:tcPr>
            <w:tcW w:w="9680" w:type="dxa"/>
            <w:tcBorders>
              <w:top w:val="nil"/>
              <w:left w:val="nil"/>
              <w:bottom w:val="single" w:sz="4" w:space="0" w:color="auto"/>
              <w:right w:val="single" w:sz="4" w:space="0" w:color="auto"/>
            </w:tcBorders>
            <w:shd w:val="clear" w:color="auto" w:fill="auto"/>
            <w:noWrap/>
            <w:hideMark/>
          </w:tcPr>
          <w:p w14:paraId="762639CC" w14:textId="77777777" w:rsidR="00E83F66" w:rsidRPr="00772251" w:rsidRDefault="00E83F66" w:rsidP="0048591A">
            <w:pPr>
              <w:spacing w:before="60" w:after="60" w:line="240" w:lineRule="auto"/>
              <w:rPr>
                <w:noProof/>
                <w:sz w:val="20"/>
              </w:rPr>
            </w:pPr>
            <w:r>
              <w:rPr>
                <w:noProof/>
                <w:sz w:val="20"/>
              </w:rPr>
              <w:t>-- Chlormethan (Methylchlorid) und Chlorethan (Ethylchlorid)</w:t>
            </w:r>
          </w:p>
        </w:tc>
        <w:tc>
          <w:tcPr>
            <w:tcW w:w="1134" w:type="dxa"/>
            <w:tcBorders>
              <w:top w:val="nil"/>
              <w:left w:val="nil"/>
              <w:bottom w:val="single" w:sz="4" w:space="0" w:color="auto"/>
              <w:right w:val="single" w:sz="4" w:space="0" w:color="auto"/>
            </w:tcBorders>
            <w:shd w:val="clear" w:color="auto" w:fill="auto"/>
            <w:noWrap/>
            <w:vAlign w:val="center"/>
            <w:hideMark/>
          </w:tcPr>
          <w:p w14:paraId="338437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54F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AE9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15BF78" w14:textId="77777777" w:rsidR="00E83F66" w:rsidRPr="00772251" w:rsidRDefault="00E83F66" w:rsidP="0048591A">
            <w:pPr>
              <w:spacing w:before="60" w:after="60" w:line="240" w:lineRule="auto"/>
              <w:jc w:val="center"/>
              <w:rPr>
                <w:noProof/>
                <w:sz w:val="20"/>
              </w:rPr>
            </w:pPr>
            <w:r>
              <w:rPr>
                <w:noProof/>
                <w:sz w:val="20"/>
              </w:rPr>
              <w:t>29031200</w:t>
            </w:r>
          </w:p>
        </w:tc>
        <w:tc>
          <w:tcPr>
            <w:tcW w:w="1329" w:type="dxa"/>
            <w:tcBorders>
              <w:top w:val="nil"/>
              <w:left w:val="nil"/>
              <w:bottom w:val="single" w:sz="4" w:space="0" w:color="auto"/>
              <w:right w:val="single" w:sz="4" w:space="0" w:color="auto"/>
            </w:tcBorders>
            <w:shd w:val="clear" w:color="auto" w:fill="auto"/>
            <w:noWrap/>
            <w:hideMark/>
          </w:tcPr>
          <w:p w14:paraId="0D5F5BBA" w14:textId="77777777" w:rsidR="00E83F66" w:rsidRPr="00772251" w:rsidRDefault="00E83F66" w:rsidP="0048591A">
            <w:pPr>
              <w:spacing w:before="60" w:after="60" w:line="240" w:lineRule="auto"/>
              <w:jc w:val="center"/>
              <w:rPr>
                <w:noProof/>
                <w:sz w:val="20"/>
              </w:rPr>
            </w:pPr>
            <w:r>
              <w:rPr>
                <w:noProof/>
                <w:sz w:val="20"/>
              </w:rPr>
              <w:t>290312</w:t>
            </w:r>
          </w:p>
        </w:tc>
        <w:tc>
          <w:tcPr>
            <w:tcW w:w="9680" w:type="dxa"/>
            <w:tcBorders>
              <w:top w:val="nil"/>
              <w:left w:val="nil"/>
              <w:bottom w:val="single" w:sz="4" w:space="0" w:color="auto"/>
              <w:right w:val="single" w:sz="4" w:space="0" w:color="auto"/>
            </w:tcBorders>
            <w:shd w:val="clear" w:color="auto" w:fill="auto"/>
            <w:noWrap/>
            <w:hideMark/>
          </w:tcPr>
          <w:p w14:paraId="1E4EAF3C" w14:textId="77777777" w:rsidR="00E83F66" w:rsidRPr="00772251" w:rsidRDefault="00E83F66" w:rsidP="0048591A">
            <w:pPr>
              <w:spacing w:before="60" w:after="60" w:line="240" w:lineRule="auto"/>
              <w:rPr>
                <w:noProof/>
                <w:sz w:val="20"/>
              </w:rPr>
            </w:pPr>
            <w:r>
              <w:rPr>
                <w:noProof/>
                <w:sz w:val="20"/>
              </w:rPr>
              <w:t>-- Dichlormethan (Methylenchlorid)</w:t>
            </w:r>
          </w:p>
        </w:tc>
        <w:tc>
          <w:tcPr>
            <w:tcW w:w="1134" w:type="dxa"/>
            <w:tcBorders>
              <w:top w:val="nil"/>
              <w:left w:val="nil"/>
              <w:bottom w:val="single" w:sz="4" w:space="0" w:color="auto"/>
              <w:right w:val="single" w:sz="4" w:space="0" w:color="auto"/>
            </w:tcBorders>
            <w:shd w:val="clear" w:color="auto" w:fill="auto"/>
            <w:noWrap/>
            <w:vAlign w:val="center"/>
            <w:hideMark/>
          </w:tcPr>
          <w:p w14:paraId="4BA561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171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F3C89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D7F6F" w14:textId="77777777" w:rsidR="00E83F66" w:rsidRPr="00772251" w:rsidRDefault="00E83F66" w:rsidP="0048591A">
            <w:pPr>
              <w:spacing w:before="60" w:after="60" w:line="240" w:lineRule="auto"/>
              <w:jc w:val="center"/>
              <w:rPr>
                <w:noProof/>
                <w:sz w:val="20"/>
              </w:rPr>
            </w:pPr>
            <w:r>
              <w:rPr>
                <w:noProof/>
                <w:sz w:val="20"/>
              </w:rPr>
              <w:t>29031300</w:t>
            </w:r>
          </w:p>
        </w:tc>
        <w:tc>
          <w:tcPr>
            <w:tcW w:w="1329" w:type="dxa"/>
            <w:tcBorders>
              <w:top w:val="nil"/>
              <w:left w:val="nil"/>
              <w:bottom w:val="single" w:sz="4" w:space="0" w:color="auto"/>
              <w:right w:val="single" w:sz="4" w:space="0" w:color="auto"/>
            </w:tcBorders>
            <w:shd w:val="clear" w:color="auto" w:fill="auto"/>
            <w:noWrap/>
            <w:hideMark/>
          </w:tcPr>
          <w:p w14:paraId="219EC9A6" w14:textId="77777777" w:rsidR="00E83F66" w:rsidRPr="00772251" w:rsidRDefault="00E83F66" w:rsidP="0048591A">
            <w:pPr>
              <w:spacing w:before="60" w:after="60" w:line="240" w:lineRule="auto"/>
              <w:jc w:val="center"/>
              <w:rPr>
                <w:noProof/>
                <w:sz w:val="20"/>
              </w:rPr>
            </w:pPr>
            <w:r>
              <w:rPr>
                <w:noProof/>
                <w:sz w:val="20"/>
              </w:rPr>
              <w:t>290313</w:t>
            </w:r>
          </w:p>
        </w:tc>
        <w:tc>
          <w:tcPr>
            <w:tcW w:w="9680" w:type="dxa"/>
            <w:tcBorders>
              <w:top w:val="nil"/>
              <w:left w:val="nil"/>
              <w:bottom w:val="single" w:sz="4" w:space="0" w:color="auto"/>
              <w:right w:val="single" w:sz="4" w:space="0" w:color="auto"/>
            </w:tcBorders>
            <w:shd w:val="clear" w:color="auto" w:fill="auto"/>
            <w:noWrap/>
            <w:hideMark/>
          </w:tcPr>
          <w:p w14:paraId="63AAB6C0" w14:textId="77777777" w:rsidR="00E83F66" w:rsidRPr="00772251" w:rsidRDefault="00E83F66" w:rsidP="0048591A">
            <w:pPr>
              <w:spacing w:before="60" w:after="60" w:line="240" w:lineRule="auto"/>
              <w:rPr>
                <w:noProof/>
                <w:sz w:val="20"/>
              </w:rPr>
            </w:pPr>
            <w:r>
              <w:rPr>
                <w:noProof/>
                <w:sz w:val="20"/>
              </w:rPr>
              <w:t>-- Chloroform (Trichlormethan)</w:t>
            </w:r>
          </w:p>
        </w:tc>
        <w:tc>
          <w:tcPr>
            <w:tcW w:w="1134" w:type="dxa"/>
            <w:tcBorders>
              <w:top w:val="nil"/>
              <w:left w:val="nil"/>
              <w:bottom w:val="single" w:sz="4" w:space="0" w:color="auto"/>
              <w:right w:val="single" w:sz="4" w:space="0" w:color="auto"/>
            </w:tcBorders>
            <w:shd w:val="clear" w:color="auto" w:fill="auto"/>
            <w:noWrap/>
            <w:vAlign w:val="center"/>
            <w:hideMark/>
          </w:tcPr>
          <w:p w14:paraId="2731CE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F9E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92C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40594" w14:textId="77777777" w:rsidR="00E83F66" w:rsidRPr="00772251" w:rsidRDefault="00E83F66" w:rsidP="0048591A">
            <w:pPr>
              <w:spacing w:before="60" w:after="60" w:line="240" w:lineRule="auto"/>
              <w:jc w:val="center"/>
              <w:rPr>
                <w:noProof/>
                <w:sz w:val="20"/>
              </w:rPr>
            </w:pPr>
            <w:r>
              <w:rPr>
                <w:noProof/>
                <w:sz w:val="20"/>
              </w:rPr>
              <w:t>29031400</w:t>
            </w:r>
          </w:p>
        </w:tc>
        <w:tc>
          <w:tcPr>
            <w:tcW w:w="1329" w:type="dxa"/>
            <w:tcBorders>
              <w:top w:val="nil"/>
              <w:left w:val="nil"/>
              <w:bottom w:val="single" w:sz="4" w:space="0" w:color="auto"/>
              <w:right w:val="single" w:sz="4" w:space="0" w:color="auto"/>
            </w:tcBorders>
            <w:shd w:val="clear" w:color="auto" w:fill="auto"/>
            <w:noWrap/>
            <w:hideMark/>
          </w:tcPr>
          <w:p w14:paraId="2A36D0BD" w14:textId="77777777" w:rsidR="00E83F66" w:rsidRPr="00772251" w:rsidRDefault="00E83F66" w:rsidP="0048591A">
            <w:pPr>
              <w:spacing w:before="60" w:after="60" w:line="240" w:lineRule="auto"/>
              <w:jc w:val="center"/>
              <w:rPr>
                <w:noProof/>
                <w:sz w:val="20"/>
              </w:rPr>
            </w:pPr>
            <w:r>
              <w:rPr>
                <w:noProof/>
                <w:sz w:val="20"/>
              </w:rPr>
              <w:t>290314</w:t>
            </w:r>
          </w:p>
        </w:tc>
        <w:tc>
          <w:tcPr>
            <w:tcW w:w="9680" w:type="dxa"/>
            <w:tcBorders>
              <w:top w:val="nil"/>
              <w:left w:val="nil"/>
              <w:bottom w:val="single" w:sz="4" w:space="0" w:color="auto"/>
              <w:right w:val="single" w:sz="4" w:space="0" w:color="auto"/>
            </w:tcBorders>
            <w:shd w:val="clear" w:color="auto" w:fill="auto"/>
            <w:noWrap/>
            <w:hideMark/>
          </w:tcPr>
          <w:p w14:paraId="13F2B190" w14:textId="77777777" w:rsidR="00E83F66" w:rsidRPr="00772251" w:rsidRDefault="00E83F66" w:rsidP="0048591A">
            <w:pPr>
              <w:spacing w:before="60" w:after="60" w:line="240" w:lineRule="auto"/>
              <w:rPr>
                <w:noProof/>
                <w:sz w:val="20"/>
              </w:rPr>
            </w:pPr>
            <w:r>
              <w:rPr>
                <w:noProof/>
                <w:sz w:val="20"/>
              </w:rPr>
              <w:t>-- Kohlenstofftetrachlorid (Tetrachlorkohlenstoff)</w:t>
            </w:r>
          </w:p>
        </w:tc>
        <w:tc>
          <w:tcPr>
            <w:tcW w:w="1134" w:type="dxa"/>
            <w:tcBorders>
              <w:top w:val="nil"/>
              <w:left w:val="nil"/>
              <w:bottom w:val="single" w:sz="4" w:space="0" w:color="auto"/>
              <w:right w:val="single" w:sz="4" w:space="0" w:color="auto"/>
            </w:tcBorders>
            <w:shd w:val="clear" w:color="auto" w:fill="auto"/>
            <w:noWrap/>
            <w:vAlign w:val="center"/>
            <w:hideMark/>
          </w:tcPr>
          <w:p w14:paraId="60929F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ECA9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91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CDF7A" w14:textId="77777777" w:rsidR="00E83F66" w:rsidRPr="00772251" w:rsidRDefault="00E83F66" w:rsidP="0048591A">
            <w:pPr>
              <w:spacing w:before="60" w:after="60" w:line="240" w:lineRule="auto"/>
              <w:jc w:val="center"/>
              <w:rPr>
                <w:noProof/>
                <w:sz w:val="20"/>
              </w:rPr>
            </w:pPr>
            <w:r>
              <w:rPr>
                <w:noProof/>
                <w:sz w:val="20"/>
              </w:rPr>
              <w:t>29031500</w:t>
            </w:r>
          </w:p>
        </w:tc>
        <w:tc>
          <w:tcPr>
            <w:tcW w:w="1329" w:type="dxa"/>
            <w:tcBorders>
              <w:top w:val="nil"/>
              <w:left w:val="nil"/>
              <w:bottom w:val="single" w:sz="4" w:space="0" w:color="auto"/>
              <w:right w:val="single" w:sz="4" w:space="0" w:color="auto"/>
            </w:tcBorders>
            <w:shd w:val="clear" w:color="auto" w:fill="auto"/>
            <w:noWrap/>
            <w:hideMark/>
          </w:tcPr>
          <w:p w14:paraId="6C360EE7" w14:textId="77777777" w:rsidR="00E83F66" w:rsidRPr="00772251" w:rsidRDefault="00E83F66" w:rsidP="0048591A">
            <w:pPr>
              <w:spacing w:before="60" w:after="60" w:line="240" w:lineRule="auto"/>
              <w:jc w:val="center"/>
              <w:rPr>
                <w:noProof/>
                <w:sz w:val="20"/>
              </w:rPr>
            </w:pPr>
            <w:r>
              <w:rPr>
                <w:noProof/>
                <w:sz w:val="20"/>
              </w:rPr>
              <w:t>290315</w:t>
            </w:r>
          </w:p>
        </w:tc>
        <w:tc>
          <w:tcPr>
            <w:tcW w:w="9680" w:type="dxa"/>
            <w:tcBorders>
              <w:top w:val="nil"/>
              <w:left w:val="nil"/>
              <w:bottom w:val="single" w:sz="4" w:space="0" w:color="auto"/>
              <w:right w:val="single" w:sz="4" w:space="0" w:color="auto"/>
            </w:tcBorders>
            <w:shd w:val="clear" w:color="auto" w:fill="auto"/>
            <w:noWrap/>
            <w:hideMark/>
          </w:tcPr>
          <w:p w14:paraId="70E6ADF9" w14:textId="4076394B" w:rsidR="00E83F66" w:rsidRPr="00772251" w:rsidRDefault="00E83F66" w:rsidP="007057C0">
            <w:pPr>
              <w:spacing w:before="60" w:after="60" w:line="240" w:lineRule="auto"/>
              <w:rPr>
                <w:noProof/>
                <w:sz w:val="20"/>
              </w:rPr>
            </w:pPr>
            <w:r>
              <w:rPr>
                <w:noProof/>
                <w:sz w:val="20"/>
              </w:rPr>
              <w:t>-- Ethylendichlorid (ISO) (1,2-Dichlorethan)</w:t>
            </w:r>
          </w:p>
        </w:tc>
        <w:tc>
          <w:tcPr>
            <w:tcW w:w="1134" w:type="dxa"/>
            <w:tcBorders>
              <w:top w:val="nil"/>
              <w:left w:val="nil"/>
              <w:bottom w:val="single" w:sz="4" w:space="0" w:color="auto"/>
              <w:right w:val="single" w:sz="4" w:space="0" w:color="auto"/>
            </w:tcBorders>
            <w:shd w:val="clear" w:color="auto" w:fill="auto"/>
            <w:noWrap/>
            <w:vAlign w:val="center"/>
            <w:hideMark/>
          </w:tcPr>
          <w:p w14:paraId="5CAD25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88D1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2FCDD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92D7" w14:textId="77777777" w:rsidR="00E83F66" w:rsidRPr="00772251" w:rsidRDefault="00E83F66" w:rsidP="0048591A">
            <w:pPr>
              <w:spacing w:before="60" w:after="60" w:line="240" w:lineRule="auto"/>
              <w:jc w:val="center"/>
              <w:rPr>
                <w:noProof/>
                <w:sz w:val="20"/>
              </w:rPr>
            </w:pPr>
            <w:r>
              <w:rPr>
                <w:noProof/>
                <w:sz w:val="20"/>
              </w:rPr>
              <w:t>29031910</w:t>
            </w:r>
          </w:p>
        </w:tc>
        <w:tc>
          <w:tcPr>
            <w:tcW w:w="1329" w:type="dxa"/>
            <w:tcBorders>
              <w:top w:val="nil"/>
              <w:left w:val="nil"/>
              <w:bottom w:val="single" w:sz="4" w:space="0" w:color="auto"/>
              <w:right w:val="single" w:sz="4" w:space="0" w:color="auto"/>
            </w:tcBorders>
            <w:shd w:val="clear" w:color="auto" w:fill="auto"/>
            <w:noWrap/>
            <w:hideMark/>
          </w:tcPr>
          <w:p w14:paraId="747532F2" w14:textId="77777777" w:rsidR="00E83F66" w:rsidRPr="00772251" w:rsidRDefault="00E83F66" w:rsidP="0048591A">
            <w:pPr>
              <w:spacing w:before="60" w:after="60" w:line="240" w:lineRule="auto"/>
              <w:jc w:val="center"/>
              <w:rPr>
                <w:noProof/>
                <w:sz w:val="20"/>
              </w:rPr>
            </w:pPr>
            <w:r>
              <w:rPr>
                <w:noProof/>
                <w:sz w:val="20"/>
              </w:rPr>
              <w:t>290319</w:t>
            </w:r>
          </w:p>
        </w:tc>
        <w:tc>
          <w:tcPr>
            <w:tcW w:w="9680" w:type="dxa"/>
            <w:tcBorders>
              <w:top w:val="nil"/>
              <w:left w:val="nil"/>
              <w:bottom w:val="single" w:sz="4" w:space="0" w:color="auto"/>
              <w:right w:val="single" w:sz="4" w:space="0" w:color="auto"/>
            </w:tcBorders>
            <w:shd w:val="clear" w:color="auto" w:fill="auto"/>
            <w:noWrap/>
            <w:hideMark/>
          </w:tcPr>
          <w:p w14:paraId="4F305D08" w14:textId="1280CB0A" w:rsidR="00E83F66" w:rsidRPr="00772251" w:rsidRDefault="00E83F66" w:rsidP="007057C0">
            <w:pPr>
              <w:spacing w:before="60" w:after="60" w:line="240" w:lineRule="auto"/>
              <w:rPr>
                <w:noProof/>
                <w:sz w:val="20"/>
              </w:rPr>
            </w:pPr>
            <w:r>
              <w:rPr>
                <w:noProof/>
                <w:sz w:val="20"/>
              </w:rPr>
              <w:t>- - - 1,1,1-Trichlorethan (Methylchloroform)</w:t>
            </w:r>
          </w:p>
        </w:tc>
        <w:tc>
          <w:tcPr>
            <w:tcW w:w="1134" w:type="dxa"/>
            <w:tcBorders>
              <w:top w:val="nil"/>
              <w:left w:val="nil"/>
              <w:bottom w:val="single" w:sz="4" w:space="0" w:color="auto"/>
              <w:right w:val="single" w:sz="4" w:space="0" w:color="auto"/>
            </w:tcBorders>
            <w:shd w:val="clear" w:color="auto" w:fill="auto"/>
            <w:noWrap/>
            <w:vAlign w:val="center"/>
            <w:hideMark/>
          </w:tcPr>
          <w:p w14:paraId="0D6DE4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D5B9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FBAF2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8C744" w14:textId="77777777" w:rsidR="00E83F66" w:rsidRPr="00772251" w:rsidRDefault="00E83F66" w:rsidP="0048591A">
            <w:pPr>
              <w:spacing w:before="60" w:after="60" w:line="240" w:lineRule="auto"/>
              <w:jc w:val="center"/>
              <w:rPr>
                <w:noProof/>
                <w:sz w:val="20"/>
              </w:rPr>
            </w:pPr>
            <w:r>
              <w:rPr>
                <w:noProof/>
                <w:sz w:val="20"/>
              </w:rPr>
              <w:t>29031990</w:t>
            </w:r>
          </w:p>
        </w:tc>
        <w:tc>
          <w:tcPr>
            <w:tcW w:w="1329" w:type="dxa"/>
            <w:tcBorders>
              <w:top w:val="nil"/>
              <w:left w:val="nil"/>
              <w:bottom w:val="single" w:sz="4" w:space="0" w:color="auto"/>
              <w:right w:val="single" w:sz="4" w:space="0" w:color="auto"/>
            </w:tcBorders>
            <w:shd w:val="clear" w:color="auto" w:fill="auto"/>
            <w:noWrap/>
            <w:hideMark/>
          </w:tcPr>
          <w:p w14:paraId="40012F7B" w14:textId="77777777" w:rsidR="00E83F66" w:rsidRPr="00772251" w:rsidRDefault="00E83F66" w:rsidP="0048591A">
            <w:pPr>
              <w:spacing w:before="60" w:after="60" w:line="240" w:lineRule="auto"/>
              <w:jc w:val="center"/>
              <w:rPr>
                <w:noProof/>
                <w:sz w:val="20"/>
              </w:rPr>
            </w:pPr>
            <w:r>
              <w:rPr>
                <w:noProof/>
                <w:sz w:val="20"/>
              </w:rPr>
              <w:t>290319</w:t>
            </w:r>
          </w:p>
        </w:tc>
        <w:tc>
          <w:tcPr>
            <w:tcW w:w="9680" w:type="dxa"/>
            <w:tcBorders>
              <w:top w:val="nil"/>
              <w:left w:val="nil"/>
              <w:bottom w:val="single" w:sz="4" w:space="0" w:color="auto"/>
              <w:right w:val="single" w:sz="4" w:space="0" w:color="auto"/>
            </w:tcBorders>
            <w:shd w:val="clear" w:color="auto" w:fill="auto"/>
            <w:noWrap/>
            <w:hideMark/>
          </w:tcPr>
          <w:p w14:paraId="088748DF" w14:textId="77777777" w:rsidR="00E83F66" w:rsidRPr="00772251" w:rsidRDefault="00E83F66" w:rsidP="0048591A">
            <w:pPr>
              <w:spacing w:before="60" w:after="60" w:line="240" w:lineRule="auto"/>
              <w:rPr>
                <w:noProof/>
                <w:sz w:val="20"/>
              </w:rPr>
            </w:pPr>
            <w:r>
              <w:rPr>
                <w:noProof/>
                <w:sz w:val="20"/>
              </w:rPr>
              <w:t>- - - andere</w:t>
            </w:r>
          </w:p>
        </w:tc>
        <w:tc>
          <w:tcPr>
            <w:tcW w:w="1134" w:type="dxa"/>
            <w:tcBorders>
              <w:top w:val="nil"/>
              <w:left w:val="nil"/>
              <w:bottom w:val="single" w:sz="4" w:space="0" w:color="auto"/>
              <w:right w:val="single" w:sz="4" w:space="0" w:color="auto"/>
            </w:tcBorders>
            <w:shd w:val="clear" w:color="auto" w:fill="auto"/>
            <w:noWrap/>
            <w:vAlign w:val="center"/>
            <w:hideMark/>
          </w:tcPr>
          <w:p w14:paraId="4903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CD0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158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A477" w14:textId="77777777" w:rsidR="00E83F66" w:rsidRPr="00772251" w:rsidRDefault="00E83F66" w:rsidP="0048591A">
            <w:pPr>
              <w:spacing w:before="60" w:after="60" w:line="240" w:lineRule="auto"/>
              <w:jc w:val="center"/>
              <w:rPr>
                <w:noProof/>
                <w:sz w:val="20"/>
              </w:rPr>
            </w:pPr>
            <w:r>
              <w:rPr>
                <w:noProof/>
                <w:sz w:val="20"/>
              </w:rPr>
              <w:t>29032100</w:t>
            </w:r>
          </w:p>
        </w:tc>
        <w:tc>
          <w:tcPr>
            <w:tcW w:w="1329" w:type="dxa"/>
            <w:tcBorders>
              <w:top w:val="nil"/>
              <w:left w:val="nil"/>
              <w:bottom w:val="single" w:sz="4" w:space="0" w:color="auto"/>
              <w:right w:val="single" w:sz="4" w:space="0" w:color="auto"/>
            </w:tcBorders>
            <w:shd w:val="clear" w:color="auto" w:fill="auto"/>
            <w:noWrap/>
            <w:hideMark/>
          </w:tcPr>
          <w:p w14:paraId="6C614AA3" w14:textId="77777777" w:rsidR="00E83F66" w:rsidRPr="00772251" w:rsidRDefault="00E83F66" w:rsidP="0048591A">
            <w:pPr>
              <w:spacing w:before="60" w:after="60" w:line="240" w:lineRule="auto"/>
              <w:jc w:val="center"/>
              <w:rPr>
                <w:noProof/>
                <w:sz w:val="20"/>
              </w:rPr>
            </w:pPr>
            <w:r>
              <w:rPr>
                <w:noProof/>
                <w:sz w:val="20"/>
              </w:rPr>
              <w:t>290321</w:t>
            </w:r>
          </w:p>
        </w:tc>
        <w:tc>
          <w:tcPr>
            <w:tcW w:w="9680" w:type="dxa"/>
            <w:tcBorders>
              <w:top w:val="nil"/>
              <w:left w:val="nil"/>
              <w:bottom w:val="single" w:sz="4" w:space="0" w:color="auto"/>
              <w:right w:val="single" w:sz="4" w:space="0" w:color="auto"/>
            </w:tcBorders>
            <w:shd w:val="clear" w:color="auto" w:fill="auto"/>
            <w:noWrap/>
            <w:hideMark/>
          </w:tcPr>
          <w:p w14:paraId="6B79399C" w14:textId="77777777" w:rsidR="00E83F66" w:rsidRPr="00772251" w:rsidRDefault="00E83F66" w:rsidP="0048591A">
            <w:pPr>
              <w:spacing w:before="60" w:after="60" w:line="240" w:lineRule="auto"/>
              <w:rPr>
                <w:noProof/>
                <w:sz w:val="20"/>
              </w:rPr>
            </w:pPr>
            <w:r>
              <w:rPr>
                <w:noProof/>
                <w:sz w:val="20"/>
              </w:rPr>
              <w:t>-- Vinylchlorid (Chlorethylen)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24A413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088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1B9E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3CB91" w14:textId="77777777" w:rsidR="00E83F66" w:rsidRPr="00772251" w:rsidRDefault="00E83F66" w:rsidP="0048591A">
            <w:pPr>
              <w:spacing w:before="60" w:after="60" w:line="240" w:lineRule="auto"/>
              <w:jc w:val="center"/>
              <w:rPr>
                <w:noProof/>
                <w:sz w:val="20"/>
              </w:rPr>
            </w:pPr>
            <w:r>
              <w:rPr>
                <w:noProof/>
                <w:sz w:val="20"/>
              </w:rPr>
              <w:t>29032200</w:t>
            </w:r>
          </w:p>
        </w:tc>
        <w:tc>
          <w:tcPr>
            <w:tcW w:w="1329" w:type="dxa"/>
            <w:tcBorders>
              <w:top w:val="nil"/>
              <w:left w:val="nil"/>
              <w:bottom w:val="single" w:sz="4" w:space="0" w:color="auto"/>
              <w:right w:val="single" w:sz="4" w:space="0" w:color="auto"/>
            </w:tcBorders>
            <w:shd w:val="clear" w:color="auto" w:fill="auto"/>
            <w:noWrap/>
            <w:hideMark/>
          </w:tcPr>
          <w:p w14:paraId="4FC55191" w14:textId="77777777" w:rsidR="00E83F66" w:rsidRPr="00772251" w:rsidRDefault="00E83F66" w:rsidP="0048591A">
            <w:pPr>
              <w:spacing w:before="60" w:after="60" w:line="240" w:lineRule="auto"/>
              <w:jc w:val="center"/>
              <w:rPr>
                <w:noProof/>
                <w:sz w:val="20"/>
              </w:rPr>
            </w:pPr>
            <w:r>
              <w:rPr>
                <w:noProof/>
                <w:sz w:val="20"/>
              </w:rPr>
              <w:t>290322</w:t>
            </w:r>
          </w:p>
        </w:tc>
        <w:tc>
          <w:tcPr>
            <w:tcW w:w="9680" w:type="dxa"/>
            <w:tcBorders>
              <w:top w:val="nil"/>
              <w:left w:val="nil"/>
              <w:bottom w:val="single" w:sz="4" w:space="0" w:color="auto"/>
              <w:right w:val="single" w:sz="4" w:space="0" w:color="auto"/>
            </w:tcBorders>
            <w:shd w:val="clear" w:color="auto" w:fill="auto"/>
            <w:noWrap/>
            <w:hideMark/>
          </w:tcPr>
          <w:p w14:paraId="5FD703FC" w14:textId="77777777" w:rsidR="00E83F66" w:rsidRPr="00772251" w:rsidRDefault="00E83F66" w:rsidP="0048591A">
            <w:pPr>
              <w:spacing w:before="60" w:after="60" w:line="240" w:lineRule="auto"/>
              <w:rPr>
                <w:noProof/>
                <w:sz w:val="20"/>
              </w:rPr>
            </w:pPr>
            <w:r>
              <w:rPr>
                <w:noProof/>
                <w:sz w:val="20"/>
              </w:rPr>
              <w:t>-- Trichlorethylen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56C0D2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52D7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1CD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46AA5" w14:textId="77777777" w:rsidR="00E83F66" w:rsidRPr="00772251" w:rsidRDefault="00E83F66" w:rsidP="0048591A">
            <w:pPr>
              <w:spacing w:before="60" w:after="60" w:line="240" w:lineRule="auto"/>
              <w:jc w:val="center"/>
              <w:rPr>
                <w:noProof/>
                <w:sz w:val="20"/>
              </w:rPr>
            </w:pPr>
            <w:r>
              <w:rPr>
                <w:noProof/>
                <w:sz w:val="20"/>
              </w:rPr>
              <w:t>29032300</w:t>
            </w:r>
          </w:p>
        </w:tc>
        <w:tc>
          <w:tcPr>
            <w:tcW w:w="1329" w:type="dxa"/>
            <w:tcBorders>
              <w:top w:val="nil"/>
              <w:left w:val="nil"/>
              <w:bottom w:val="single" w:sz="4" w:space="0" w:color="auto"/>
              <w:right w:val="single" w:sz="4" w:space="0" w:color="auto"/>
            </w:tcBorders>
            <w:shd w:val="clear" w:color="auto" w:fill="auto"/>
            <w:noWrap/>
            <w:hideMark/>
          </w:tcPr>
          <w:p w14:paraId="5D6BEC1E" w14:textId="77777777" w:rsidR="00E83F66" w:rsidRPr="00772251" w:rsidRDefault="00E83F66" w:rsidP="0048591A">
            <w:pPr>
              <w:spacing w:before="60" w:after="60" w:line="240" w:lineRule="auto"/>
              <w:jc w:val="center"/>
              <w:rPr>
                <w:noProof/>
                <w:sz w:val="20"/>
              </w:rPr>
            </w:pPr>
            <w:r>
              <w:rPr>
                <w:noProof/>
                <w:sz w:val="20"/>
              </w:rPr>
              <w:t>290323</w:t>
            </w:r>
          </w:p>
        </w:tc>
        <w:tc>
          <w:tcPr>
            <w:tcW w:w="9680" w:type="dxa"/>
            <w:tcBorders>
              <w:top w:val="nil"/>
              <w:left w:val="nil"/>
              <w:bottom w:val="single" w:sz="4" w:space="0" w:color="auto"/>
              <w:right w:val="single" w:sz="4" w:space="0" w:color="auto"/>
            </w:tcBorders>
            <w:shd w:val="clear" w:color="auto" w:fill="auto"/>
            <w:noWrap/>
            <w:hideMark/>
          </w:tcPr>
          <w:p w14:paraId="104E333D" w14:textId="77777777" w:rsidR="00E83F66" w:rsidRPr="00772251" w:rsidRDefault="00E83F66" w:rsidP="0048591A">
            <w:pPr>
              <w:spacing w:before="60" w:after="60" w:line="240" w:lineRule="auto"/>
              <w:rPr>
                <w:noProof/>
                <w:sz w:val="20"/>
              </w:rPr>
            </w:pPr>
            <w:r>
              <w:rPr>
                <w:noProof/>
                <w:sz w:val="20"/>
              </w:rPr>
              <w:t>-- Tetrachlorethylen (Perchlorethylen)</w:t>
            </w:r>
          </w:p>
        </w:tc>
        <w:tc>
          <w:tcPr>
            <w:tcW w:w="1134" w:type="dxa"/>
            <w:tcBorders>
              <w:top w:val="nil"/>
              <w:left w:val="nil"/>
              <w:bottom w:val="single" w:sz="4" w:space="0" w:color="auto"/>
              <w:right w:val="single" w:sz="4" w:space="0" w:color="auto"/>
            </w:tcBorders>
            <w:shd w:val="clear" w:color="auto" w:fill="auto"/>
            <w:noWrap/>
            <w:vAlign w:val="center"/>
            <w:hideMark/>
          </w:tcPr>
          <w:p w14:paraId="231053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7B7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FC27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1AF2F" w14:textId="77777777" w:rsidR="00E83F66" w:rsidRPr="00772251" w:rsidRDefault="00E83F66" w:rsidP="0048591A">
            <w:pPr>
              <w:spacing w:before="60" w:after="60" w:line="240" w:lineRule="auto"/>
              <w:jc w:val="center"/>
              <w:rPr>
                <w:noProof/>
                <w:sz w:val="20"/>
              </w:rPr>
            </w:pPr>
            <w:r>
              <w:rPr>
                <w:noProof/>
                <w:sz w:val="20"/>
              </w:rPr>
              <w:t>29032900</w:t>
            </w:r>
          </w:p>
        </w:tc>
        <w:tc>
          <w:tcPr>
            <w:tcW w:w="1329" w:type="dxa"/>
            <w:tcBorders>
              <w:top w:val="nil"/>
              <w:left w:val="nil"/>
              <w:bottom w:val="single" w:sz="4" w:space="0" w:color="auto"/>
              <w:right w:val="single" w:sz="4" w:space="0" w:color="auto"/>
            </w:tcBorders>
            <w:shd w:val="clear" w:color="auto" w:fill="auto"/>
            <w:noWrap/>
            <w:hideMark/>
          </w:tcPr>
          <w:p w14:paraId="7CEA52E5" w14:textId="77777777" w:rsidR="00E83F66" w:rsidRPr="00772251" w:rsidRDefault="00E83F66" w:rsidP="0048591A">
            <w:pPr>
              <w:spacing w:before="60" w:after="60" w:line="240" w:lineRule="auto"/>
              <w:jc w:val="center"/>
              <w:rPr>
                <w:noProof/>
                <w:sz w:val="20"/>
              </w:rPr>
            </w:pPr>
            <w:r>
              <w:rPr>
                <w:noProof/>
                <w:sz w:val="20"/>
              </w:rPr>
              <w:t>290329</w:t>
            </w:r>
          </w:p>
        </w:tc>
        <w:tc>
          <w:tcPr>
            <w:tcW w:w="9680" w:type="dxa"/>
            <w:tcBorders>
              <w:top w:val="nil"/>
              <w:left w:val="nil"/>
              <w:bottom w:val="single" w:sz="4" w:space="0" w:color="auto"/>
              <w:right w:val="single" w:sz="4" w:space="0" w:color="auto"/>
            </w:tcBorders>
            <w:shd w:val="clear" w:color="auto" w:fill="auto"/>
            <w:noWrap/>
            <w:hideMark/>
          </w:tcPr>
          <w:p w14:paraId="447B1D9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2A1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0B9F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BD6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3B4DB" w14:textId="77777777" w:rsidR="00E83F66" w:rsidRPr="00772251" w:rsidRDefault="00E83F66" w:rsidP="0048591A">
            <w:pPr>
              <w:spacing w:before="60" w:after="60" w:line="240" w:lineRule="auto"/>
              <w:jc w:val="center"/>
              <w:rPr>
                <w:noProof/>
                <w:sz w:val="20"/>
              </w:rPr>
            </w:pPr>
            <w:r>
              <w:rPr>
                <w:noProof/>
                <w:sz w:val="20"/>
              </w:rPr>
              <w:t>29033100</w:t>
            </w:r>
          </w:p>
        </w:tc>
        <w:tc>
          <w:tcPr>
            <w:tcW w:w="1329" w:type="dxa"/>
            <w:tcBorders>
              <w:top w:val="nil"/>
              <w:left w:val="nil"/>
              <w:bottom w:val="single" w:sz="4" w:space="0" w:color="auto"/>
              <w:right w:val="single" w:sz="4" w:space="0" w:color="auto"/>
            </w:tcBorders>
            <w:shd w:val="clear" w:color="auto" w:fill="auto"/>
            <w:noWrap/>
            <w:hideMark/>
          </w:tcPr>
          <w:p w14:paraId="22AE11CC" w14:textId="77777777" w:rsidR="00E83F66" w:rsidRPr="00772251" w:rsidRDefault="00E83F66" w:rsidP="0048591A">
            <w:pPr>
              <w:spacing w:before="60" w:after="60" w:line="240" w:lineRule="auto"/>
              <w:jc w:val="center"/>
              <w:rPr>
                <w:noProof/>
                <w:sz w:val="20"/>
              </w:rPr>
            </w:pPr>
            <w:r>
              <w:rPr>
                <w:noProof/>
                <w:sz w:val="20"/>
              </w:rPr>
              <w:t>290331</w:t>
            </w:r>
          </w:p>
        </w:tc>
        <w:tc>
          <w:tcPr>
            <w:tcW w:w="9680" w:type="dxa"/>
            <w:tcBorders>
              <w:top w:val="nil"/>
              <w:left w:val="nil"/>
              <w:bottom w:val="single" w:sz="4" w:space="0" w:color="auto"/>
              <w:right w:val="single" w:sz="4" w:space="0" w:color="auto"/>
            </w:tcBorders>
            <w:shd w:val="clear" w:color="auto" w:fill="auto"/>
            <w:noWrap/>
            <w:hideMark/>
          </w:tcPr>
          <w:p w14:paraId="0AED8997" w14:textId="71F9FB79" w:rsidR="00E83F66" w:rsidRPr="00772251" w:rsidRDefault="00E83F66" w:rsidP="007057C0">
            <w:pPr>
              <w:spacing w:before="60" w:after="60" w:line="240" w:lineRule="auto"/>
              <w:rPr>
                <w:noProof/>
                <w:sz w:val="20"/>
              </w:rPr>
            </w:pPr>
            <w:r>
              <w:rPr>
                <w:noProof/>
                <w:sz w:val="20"/>
              </w:rPr>
              <w:t>-- Ethylendibromid (ISO) (1,2-Dibromethan)</w:t>
            </w:r>
          </w:p>
        </w:tc>
        <w:tc>
          <w:tcPr>
            <w:tcW w:w="1134" w:type="dxa"/>
            <w:tcBorders>
              <w:top w:val="nil"/>
              <w:left w:val="nil"/>
              <w:bottom w:val="single" w:sz="4" w:space="0" w:color="auto"/>
              <w:right w:val="single" w:sz="4" w:space="0" w:color="auto"/>
            </w:tcBorders>
            <w:shd w:val="clear" w:color="auto" w:fill="auto"/>
            <w:noWrap/>
            <w:vAlign w:val="center"/>
            <w:hideMark/>
          </w:tcPr>
          <w:p w14:paraId="55C42E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73F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E23C9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EB7B71" w14:textId="77777777" w:rsidR="00E83F66" w:rsidRPr="00772251" w:rsidRDefault="00E83F66" w:rsidP="0048591A">
            <w:pPr>
              <w:spacing w:before="60" w:after="60" w:line="240" w:lineRule="auto"/>
              <w:jc w:val="center"/>
              <w:rPr>
                <w:noProof/>
                <w:sz w:val="20"/>
              </w:rPr>
            </w:pPr>
            <w:r>
              <w:rPr>
                <w:noProof/>
                <w:sz w:val="20"/>
              </w:rPr>
              <w:t>29033910</w:t>
            </w:r>
          </w:p>
        </w:tc>
        <w:tc>
          <w:tcPr>
            <w:tcW w:w="1329" w:type="dxa"/>
            <w:tcBorders>
              <w:top w:val="nil"/>
              <w:left w:val="nil"/>
              <w:bottom w:val="single" w:sz="4" w:space="0" w:color="auto"/>
              <w:right w:val="single" w:sz="4" w:space="0" w:color="auto"/>
            </w:tcBorders>
            <w:shd w:val="clear" w:color="auto" w:fill="auto"/>
            <w:noWrap/>
            <w:hideMark/>
          </w:tcPr>
          <w:p w14:paraId="25EB6E4D" w14:textId="77777777" w:rsidR="00E83F66" w:rsidRPr="00772251" w:rsidRDefault="00E83F66" w:rsidP="0048591A">
            <w:pPr>
              <w:spacing w:before="60" w:after="60" w:line="240" w:lineRule="auto"/>
              <w:jc w:val="center"/>
              <w:rPr>
                <w:noProof/>
                <w:sz w:val="20"/>
              </w:rPr>
            </w:pPr>
            <w:r>
              <w:rPr>
                <w:noProof/>
                <w:sz w:val="20"/>
              </w:rPr>
              <w:t>290339</w:t>
            </w:r>
          </w:p>
        </w:tc>
        <w:tc>
          <w:tcPr>
            <w:tcW w:w="9680" w:type="dxa"/>
            <w:tcBorders>
              <w:top w:val="nil"/>
              <w:left w:val="nil"/>
              <w:bottom w:val="single" w:sz="4" w:space="0" w:color="auto"/>
              <w:right w:val="single" w:sz="4" w:space="0" w:color="auto"/>
            </w:tcBorders>
            <w:shd w:val="clear" w:color="auto" w:fill="auto"/>
            <w:noWrap/>
            <w:hideMark/>
          </w:tcPr>
          <w:p w14:paraId="53F3480E" w14:textId="77777777" w:rsidR="00E83F66" w:rsidRPr="00772251" w:rsidRDefault="00E83F66" w:rsidP="0048591A">
            <w:pPr>
              <w:spacing w:before="60" w:after="60" w:line="240" w:lineRule="auto"/>
              <w:rPr>
                <w:noProof/>
                <w:sz w:val="20"/>
              </w:rPr>
            </w:pPr>
            <w:r>
              <w:rPr>
                <w:noProof/>
                <w:sz w:val="20"/>
              </w:rPr>
              <w:t>- - - Brommethan (Methylbromid)</w:t>
            </w:r>
          </w:p>
        </w:tc>
        <w:tc>
          <w:tcPr>
            <w:tcW w:w="1134" w:type="dxa"/>
            <w:tcBorders>
              <w:top w:val="nil"/>
              <w:left w:val="nil"/>
              <w:bottom w:val="single" w:sz="4" w:space="0" w:color="auto"/>
              <w:right w:val="single" w:sz="4" w:space="0" w:color="auto"/>
            </w:tcBorders>
            <w:shd w:val="clear" w:color="auto" w:fill="auto"/>
            <w:noWrap/>
            <w:vAlign w:val="center"/>
            <w:hideMark/>
          </w:tcPr>
          <w:p w14:paraId="372010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499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B862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BEF10" w14:textId="77777777" w:rsidR="00E83F66" w:rsidRPr="00772251" w:rsidRDefault="00E83F66" w:rsidP="0048591A">
            <w:pPr>
              <w:spacing w:before="60" w:after="60" w:line="240" w:lineRule="auto"/>
              <w:jc w:val="center"/>
              <w:rPr>
                <w:noProof/>
                <w:sz w:val="20"/>
              </w:rPr>
            </w:pPr>
            <w:r>
              <w:rPr>
                <w:noProof/>
                <w:sz w:val="20"/>
              </w:rPr>
              <w:t>29033990</w:t>
            </w:r>
          </w:p>
        </w:tc>
        <w:tc>
          <w:tcPr>
            <w:tcW w:w="1329" w:type="dxa"/>
            <w:tcBorders>
              <w:top w:val="nil"/>
              <w:left w:val="nil"/>
              <w:bottom w:val="single" w:sz="4" w:space="0" w:color="auto"/>
              <w:right w:val="single" w:sz="4" w:space="0" w:color="auto"/>
            </w:tcBorders>
            <w:shd w:val="clear" w:color="auto" w:fill="auto"/>
            <w:noWrap/>
            <w:hideMark/>
          </w:tcPr>
          <w:p w14:paraId="204EE9BE" w14:textId="77777777" w:rsidR="00E83F66" w:rsidRPr="00772251" w:rsidRDefault="00E83F66" w:rsidP="0048591A">
            <w:pPr>
              <w:spacing w:before="60" w:after="60" w:line="240" w:lineRule="auto"/>
              <w:jc w:val="center"/>
              <w:rPr>
                <w:noProof/>
                <w:sz w:val="20"/>
              </w:rPr>
            </w:pPr>
            <w:r>
              <w:rPr>
                <w:noProof/>
                <w:sz w:val="20"/>
              </w:rPr>
              <w:t>290339</w:t>
            </w:r>
          </w:p>
        </w:tc>
        <w:tc>
          <w:tcPr>
            <w:tcW w:w="9680" w:type="dxa"/>
            <w:tcBorders>
              <w:top w:val="nil"/>
              <w:left w:val="nil"/>
              <w:bottom w:val="single" w:sz="4" w:space="0" w:color="auto"/>
              <w:right w:val="single" w:sz="4" w:space="0" w:color="auto"/>
            </w:tcBorders>
            <w:shd w:val="clear" w:color="auto" w:fill="auto"/>
            <w:noWrap/>
            <w:hideMark/>
          </w:tcPr>
          <w:p w14:paraId="0E69E8F5" w14:textId="77777777" w:rsidR="00E83F66" w:rsidRPr="00772251" w:rsidRDefault="00E83F66" w:rsidP="0048591A">
            <w:pPr>
              <w:spacing w:before="60" w:after="60" w:line="240" w:lineRule="auto"/>
              <w:rPr>
                <w:noProof/>
                <w:sz w:val="20"/>
              </w:rPr>
            </w:pPr>
            <w:r>
              <w:rPr>
                <w:noProof/>
                <w:sz w:val="20"/>
              </w:rPr>
              <w:t>- - - andere</w:t>
            </w:r>
          </w:p>
        </w:tc>
        <w:tc>
          <w:tcPr>
            <w:tcW w:w="1134" w:type="dxa"/>
            <w:tcBorders>
              <w:top w:val="nil"/>
              <w:left w:val="nil"/>
              <w:bottom w:val="single" w:sz="4" w:space="0" w:color="auto"/>
              <w:right w:val="single" w:sz="4" w:space="0" w:color="auto"/>
            </w:tcBorders>
            <w:shd w:val="clear" w:color="auto" w:fill="auto"/>
            <w:noWrap/>
            <w:vAlign w:val="center"/>
            <w:hideMark/>
          </w:tcPr>
          <w:p w14:paraId="101AA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2D02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B9D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AA2AB3" w14:textId="77777777" w:rsidR="00E83F66" w:rsidRPr="00772251" w:rsidRDefault="00E83F66" w:rsidP="0048591A">
            <w:pPr>
              <w:spacing w:before="60" w:after="60" w:line="240" w:lineRule="auto"/>
              <w:jc w:val="center"/>
              <w:rPr>
                <w:noProof/>
                <w:sz w:val="20"/>
              </w:rPr>
            </w:pPr>
            <w:r>
              <w:rPr>
                <w:noProof/>
                <w:sz w:val="20"/>
              </w:rPr>
              <w:t>29037100</w:t>
            </w:r>
          </w:p>
        </w:tc>
        <w:tc>
          <w:tcPr>
            <w:tcW w:w="1329" w:type="dxa"/>
            <w:tcBorders>
              <w:top w:val="nil"/>
              <w:left w:val="nil"/>
              <w:bottom w:val="single" w:sz="4" w:space="0" w:color="auto"/>
              <w:right w:val="single" w:sz="4" w:space="0" w:color="auto"/>
            </w:tcBorders>
            <w:shd w:val="clear" w:color="auto" w:fill="auto"/>
            <w:noWrap/>
            <w:hideMark/>
          </w:tcPr>
          <w:p w14:paraId="5534B638" w14:textId="77777777" w:rsidR="00E83F66" w:rsidRPr="00772251" w:rsidRDefault="00E83F66" w:rsidP="0048591A">
            <w:pPr>
              <w:spacing w:before="60" w:after="60" w:line="240" w:lineRule="auto"/>
              <w:jc w:val="center"/>
              <w:rPr>
                <w:noProof/>
                <w:sz w:val="20"/>
              </w:rPr>
            </w:pPr>
            <w:r>
              <w:rPr>
                <w:noProof/>
                <w:sz w:val="20"/>
              </w:rPr>
              <w:t>290371</w:t>
            </w:r>
          </w:p>
        </w:tc>
        <w:tc>
          <w:tcPr>
            <w:tcW w:w="9680" w:type="dxa"/>
            <w:tcBorders>
              <w:top w:val="nil"/>
              <w:left w:val="nil"/>
              <w:bottom w:val="single" w:sz="4" w:space="0" w:color="auto"/>
              <w:right w:val="single" w:sz="4" w:space="0" w:color="auto"/>
            </w:tcBorders>
            <w:shd w:val="clear" w:color="auto" w:fill="auto"/>
            <w:noWrap/>
            <w:hideMark/>
          </w:tcPr>
          <w:p w14:paraId="623F6E17" w14:textId="77777777" w:rsidR="00E83F66" w:rsidRPr="00772251" w:rsidRDefault="00E83F66" w:rsidP="0048591A">
            <w:pPr>
              <w:spacing w:before="60" w:after="60" w:line="240" w:lineRule="auto"/>
              <w:rPr>
                <w:noProof/>
                <w:sz w:val="20"/>
              </w:rPr>
            </w:pPr>
            <w:r>
              <w:rPr>
                <w:noProof/>
                <w:sz w:val="20"/>
              </w:rPr>
              <w:t>-- Chlordifluormethan</w:t>
            </w:r>
          </w:p>
        </w:tc>
        <w:tc>
          <w:tcPr>
            <w:tcW w:w="1134" w:type="dxa"/>
            <w:tcBorders>
              <w:top w:val="nil"/>
              <w:left w:val="nil"/>
              <w:bottom w:val="single" w:sz="4" w:space="0" w:color="auto"/>
              <w:right w:val="single" w:sz="4" w:space="0" w:color="auto"/>
            </w:tcBorders>
            <w:shd w:val="clear" w:color="auto" w:fill="auto"/>
            <w:noWrap/>
            <w:vAlign w:val="center"/>
            <w:hideMark/>
          </w:tcPr>
          <w:p w14:paraId="366F60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2F4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F1231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2B981" w14:textId="77777777" w:rsidR="00E83F66" w:rsidRPr="00772251" w:rsidRDefault="00E83F66" w:rsidP="0048591A">
            <w:pPr>
              <w:spacing w:before="60" w:after="60" w:line="240" w:lineRule="auto"/>
              <w:jc w:val="center"/>
              <w:rPr>
                <w:noProof/>
                <w:sz w:val="20"/>
              </w:rPr>
            </w:pPr>
            <w:r>
              <w:rPr>
                <w:noProof/>
                <w:sz w:val="20"/>
              </w:rPr>
              <w:t>29037200</w:t>
            </w:r>
          </w:p>
        </w:tc>
        <w:tc>
          <w:tcPr>
            <w:tcW w:w="1329" w:type="dxa"/>
            <w:tcBorders>
              <w:top w:val="nil"/>
              <w:left w:val="nil"/>
              <w:bottom w:val="single" w:sz="4" w:space="0" w:color="auto"/>
              <w:right w:val="single" w:sz="4" w:space="0" w:color="auto"/>
            </w:tcBorders>
            <w:shd w:val="clear" w:color="auto" w:fill="auto"/>
            <w:noWrap/>
            <w:hideMark/>
          </w:tcPr>
          <w:p w14:paraId="7B038D6F" w14:textId="77777777" w:rsidR="00E83F66" w:rsidRPr="00772251" w:rsidRDefault="00E83F66" w:rsidP="0048591A">
            <w:pPr>
              <w:spacing w:before="60" w:after="60" w:line="240" w:lineRule="auto"/>
              <w:jc w:val="center"/>
              <w:rPr>
                <w:noProof/>
                <w:sz w:val="20"/>
              </w:rPr>
            </w:pPr>
            <w:r>
              <w:rPr>
                <w:noProof/>
                <w:sz w:val="20"/>
              </w:rPr>
              <w:t>290372</w:t>
            </w:r>
          </w:p>
        </w:tc>
        <w:tc>
          <w:tcPr>
            <w:tcW w:w="9680" w:type="dxa"/>
            <w:tcBorders>
              <w:top w:val="nil"/>
              <w:left w:val="nil"/>
              <w:bottom w:val="single" w:sz="4" w:space="0" w:color="auto"/>
              <w:right w:val="single" w:sz="4" w:space="0" w:color="auto"/>
            </w:tcBorders>
            <w:shd w:val="clear" w:color="auto" w:fill="auto"/>
            <w:noWrap/>
            <w:hideMark/>
          </w:tcPr>
          <w:p w14:paraId="5255DA07" w14:textId="77777777" w:rsidR="00E83F66" w:rsidRPr="00772251" w:rsidRDefault="00E83F66" w:rsidP="0048591A">
            <w:pPr>
              <w:spacing w:before="60" w:after="60" w:line="240" w:lineRule="auto"/>
              <w:rPr>
                <w:noProof/>
                <w:sz w:val="20"/>
              </w:rPr>
            </w:pPr>
            <w:r>
              <w:rPr>
                <w:noProof/>
                <w:sz w:val="20"/>
              </w:rPr>
              <w:t>-- Dichlortrifluorethane</w:t>
            </w:r>
          </w:p>
        </w:tc>
        <w:tc>
          <w:tcPr>
            <w:tcW w:w="1134" w:type="dxa"/>
            <w:tcBorders>
              <w:top w:val="nil"/>
              <w:left w:val="nil"/>
              <w:bottom w:val="single" w:sz="4" w:space="0" w:color="auto"/>
              <w:right w:val="single" w:sz="4" w:space="0" w:color="auto"/>
            </w:tcBorders>
            <w:shd w:val="clear" w:color="auto" w:fill="auto"/>
            <w:noWrap/>
            <w:vAlign w:val="center"/>
            <w:hideMark/>
          </w:tcPr>
          <w:p w14:paraId="429A1E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8C2E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D6DA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DB55BC" w14:textId="77777777" w:rsidR="00E83F66" w:rsidRPr="00772251" w:rsidRDefault="00E83F66" w:rsidP="008B5034">
            <w:pPr>
              <w:pageBreakBefore/>
              <w:spacing w:before="60" w:after="60" w:line="240" w:lineRule="auto"/>
              <w:jc w:val="center"/>
              <w:rPr>
                <w:noProof/>
                <w:sz w:val="20"/>
              </w:rPr>
            </w:pPr>
            <w:r>
              <w:rPr>
                <w:noProof/>
                <w:sz w:val="20"/>
              </w:rPr>
              <w:t>29037300</w:t>
            </w:r>
          </w:p>
        </w:tc>
        <w:tc>
          <w:tcPr>
            <w:tcW w:w="1329" w:type="dxa"/>
            <w:tcBorders>
              <w:top w:val="nil"/>
              <w:left w:val="nil"/>
              <w:bottom w:val="single" w:sz="4" w:space="0" w:color="auto"/>
              <w:right w:val="single" w:sz="4" w:space="0" w:color="auto"/>
            </w:tcBorders>
            <w:shd w:val="clear" w:color="auto" w:fill="auto"/>
            <w:noWrap/>
            <w:hideMark/>
          </w:tcPr>
          <w:p w14:paraId="7F74F239" w14:textId="77777777" w:rsidR="00E83F66" w:rsidRPr="00772251" w:rsidRDefault="00E83F66" w:rsidP="0048591A">
            <w:pPr>
              <w:spacing w:before="60" w:after="60" w:line="240" w:lineRule="auto"/>
              <w:jc w:val="center"/>
              <w:rPr>
                <w:noProof/>
                <w:sz w:val="20"/>
              </w:rPr>
            </w:pPr>
            <w:r>
              <w:rPr>
                <w:noProof/>
                <w:sz w:val="20"/>
              </w:rPr>
              <w:t>290373</w:t>
            </w:r>
          </w:p>
        </w:tc>
        <w:tc>
          <w:tcPr>
            <w:tcW w:w="9680" w:type="dxa"/>
            <w:tcBorders>
              <w:top w:val="nil"/>
              <w:left w:val="nil"/>
              <w:bottom w:val="single" w:sz="4" w:space="0" w:color="auto"/>
              <w:right w:val="single" w:sz="4" w:space="0" w:color="auto"/>
            </w:tcBorders>
            <w:shd w:val="clear" w:color="auto" w:fill="auto"/>
            <w:noWrap/>
            <w:hideMark/>
          </w:tcPr>
          <w:p w14:paraId="447D683F" w14:textId="77777777" w:rsidR="00E83F66" w:rsidRPr="00772251" w:rsidRDefault="00E83F66" w:rsidP="0048591A">
            <w:pPr>
              <w:spacing w:before="60" w:after="60" w:line="240" w:lineRule="auto"/>
              <w:rPr>
                <w:noProof/>
                <w:sz w:val="20"/>
              </w:rPr>
            </w:pPr>
            <w:r>
              <w:rPr>
                <w:noProof/>
                <w:sz w:val="20"/>
              </w:rPr>
              <w:t>-- Dichlorfluorethane</w:t>
            </w:r>
          </w:p>
        </w:tc>
        <w:tc>
          <w:tcPr>
            <w:tcW w:w="1134" w:type="dxa"/>
            <w:tcBorders>
              <w:top w:val="nil"/>
              <w:left w:val="nil"/>
              <w:bottom w:val="single" w:sz="4" w:space="0" w:color="auto"/>
              <w:right w:val="single" w:sz="4" w:space="0" w:color="auto"/>
            </w:tcBorders>
            <w:shd w:val="clear" w:color="auto" w:fill="auto"/>
            <w:noWrap/>
            <w:vAlign w:val="center"/>
            <w:hideMark/>
          </w:tcPr>
          <w:p w14:paraId="1A1516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0635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2D91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4F2F8" w14:textId="77777777" w:rsidR="00E83F66" w:rsidRPr="00772251" w:rsidRDefault="00E83F66" w:rsidP="0048591A">
            <w:pPr>
              <w:spacing w:before="60" w:after="60" w:line="240" w:lineRule="auto"/>
              <w:jc w:val="center"/>
              <w:rPr>
                <w:noProof/>
                <w:sz w:val="20"/>
              </w:rPr>
            </w:pPr>
            <w:r>
              <w:rPr>
                <w:noProof/>
                <w:sz w:val="20"/>
              </w:rPr>
              <w:t>29037400</w:t>
            </w:r>
          </w:p>
        </w:tc>
        <w:tc>
          <w:tcPr>
            <w:tcW w:w="1329" w:type="dxa"/>
            <w:tcBorders>
              <w:top w:val="nil"/>
              <w:left w:val="nil"/>
              <w:bottom w:val="single" w:sz="4" w:space="0" w:color="auto"/>
              <w:right w:val="single" w:sz="4" w:space="0" w:color="auto"/>
            </w:tcBorders>
            <w:shd w:val="clear" w:color="auto" w:fill="auto"/>
            <w:noWrap/>
            <w:hideMark/>
          </w:tcPr>
          <w:p w14:paraId="4879D043" w14:textId="77777777" w:rsidR="00E83F66" w:rsidRPr="00772251" w:rsidRDefault="00E83F66" w:rsidP="0048591A">
            <w:pPr>
              <w:spacing w:before="60" w:after="60" w:line="240" w:lineRule="auto"/>
              <w:jc w:val="center"/>
              <w:rPr>
                <w:noProof/>
                <w:sz w:val="20"/>
              </w:rPr>
            </w:pPr>
            <w:r>
              <w:rPr>
                <w:noProof/>
                <w:sz w:val="20"/>
              </w:rPr>
              <w:t>290374</w:t>
            </w:r>
          </w:p>
        </w:tc>
        <w:tc>
          <w:tcPr>
            <w:tcW w:w="9680" w:type="dxa"/>
            <w:tcBorders>
              <w:top w:val="nil"/>
              <w:left w:val="nil"/>
              <w:bottom w:val="single" w:sz="4" w:space="0" w:color="auto"/>
              <w:right w:val="single" w:sz="4" w:space="0" w:color="auto"/>
            </w:tcBorders>
            <w:shd w:val="clear" w:color="auto" w:fill="auto"/>
            <w:noWrap/>
            <w:hideMark/>
          </w:tcPr>
          <w:p w14:paraId="04376EB7" w14:textId="77777777" w:rsidR="00E83F66" w:rsidRPr="00772251" w:rsidRDefault="00E83F66" w:rsidP="0048591A">
            <w:pPr>
              <w:spacing w:before="60" w:after="60" w:line="240" w:lineRule="auto"/>
              <w:rPr>
                <w:noProof/>
                <w:sz w:val="20"/>
              </w:rPr>
            </w:pPr>
            <w:r>
              <w:rPr>
                <w:noProof/>
                <w:sz w:val="20"/>
              </w:rPr>
              <w:t>-- Chlordifluorethane</w:t>
            </w:r>
          </w:p>
        </w:tc>
        <w:tc>
          <w:tcPr>
            <w:tcW w:w="1134" w:type="dxa"/>
            <w:tcBorders>
              <w:top w:val="nil"/>
              <w:left w:val="nil"/>
              <w:bottom w:val="single" w:sz="4" w:space="0" w:color="auto"/>
              <w:right w:val="single" w:sz="4" w:space="0" w:color="auto"/>
            </w:tcBorders>
            <w:shd w:val="clear" w:color="auto" w:fill="auto"/>
            <w:noWrap/>
            <w:vAlign w:val="center"/>
            <w:hideMark/>
          </w:tcPr>
          <w:p w14:paraId="5D9F0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628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A106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B4050" w14:textId="77777777" w:rsidR="00E83F66" w:rsidRPr="00772251" w:rsidRDefault="00E83F66" w:rsidP="0048591A">
            <w:pPr>
              <w:spacing w:before="60" w:after="60" w:line="240" w:lineRule="auto"/>
              <w:jc w:val="center"/>
              <w:rPr>
                <w:noProof/>
                <w:sz w:val="20"/>
              </w:rPr>
            </w:pPr>
            <w:r>
              <w:rPr>
                <w:noProof/>
                <w:sz w:val="20"/>
              </w:rPr>
              <w:t>29037500</w:t>
            </w:r>
          </w:p>
        </w:tc>
        <w:tc>
          <w:tcPr>
            <w:tcW w:w="1329" w:type="dxa"/>
            <w:tcBorders>
              <w:top w:val="nil"/>
              <w:left w:val="nil"/>
              <w:bottom w:val="single" w:sz="4" w:space="0" w:color="auto"/>
              <w:right w:val="single" w:sz="4" w:space="0" w:color="auto"/>
            </w:tcBorders>
            <w:shd w:val="clear" w:color="auto" w:fill="auto"/>
            <w:noWrap/>
            <w:hideMark/>
          </w:tcPr>
          <w:p w14:paraId="7E1F376B" w14:textId="77777777" w:rsidR="00E83F66" w:rsidRPr="00772251" w:rsidRDefault="00E83F66" w:rsidP="0048591A">
            <w:pPr>
              <w:spacing w:before="60" w:after="60" w:line="240" w:lineRule="auto"/>
              <w:jc w:val="center"/>
              <w:rPr>
                <w:noProof/>
                <w:sz w:val="20"/>
              </w:rPr>
            </w:pPr>
            <w:r>
              <w:rPr>
                <w:noProof/>
                <w:sz w:val="20"/>
              </w:rPr>
              <w:t>290375</w:t>
            </w:r>
          </w:p>
        </w:tc>
        <w:tc>
          <w:tcPr>
            <w:tcW w:w="9680" w:type="dxa"/>
            <w:tcBorders>
              <w:top w:val="nil"/>
              <w:left w:val="nil"/>
              <w:bottom w:val="single" w:sz="4" w:space="0" w:color="auto"/>
              <w:right w:val="single" w:sz="4" w:space="0" w:color="auto"/>
            </w:tcBorders>
            <w:shd w:val="clear" w:color="auto" w:fill="auto"/>
            <w:noWrap/>
            <w:hideMark/>
          </w:tcPr>
          <w:p w14:paraId="0E9DF577" w14:textId="77777777" w:rsidR="00E83F66" w:rsidRPr="00772251" w:rsidRDefault="00E83F66" w:rsidP="0048591A">
            <w:pPr>
              <w:spacing w:before="60" w:after="60" w:line="240" w:lineRule="auto"/>
              <w:rPr>
                <w:noProof/>
                <w:sz w:val="20"/>
              </w:rPr>
            </w:pPr>
            <w:r>
              <w:rPr>
                <w:noProof/>
                <w:sz w:val="20"/>
              </w:rPr>
              <w:t>-- Dichlorpentafluorpropane</w:t>
            </w:r>
          </w:p>
        </w:tc>
        <w:tc>
          <w:tcPr>
            <w:tcW w:w="1134" w:type="dxa"/>
            <w:tcBorders>
              <w:top w:val="nil"/>
              <w:left w:val="nil"/>
              <w:bottom w:val="single" w:sz="4" w:space="0" w:color="auto"/>
              <w:right w:val="single" w:sz="4" w:space="0" w:color="auto"/>
            </w:tcBorders>
            <w:shd w:val="clear" w:color="auto" w:fill="auto"/>
            <w:noWrap/>
            <w:vAlign w:val="center"/>
            <w:hideMark/>
          </w:tcPr>
          <w:p w14:paraId="5CDE97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21E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58B91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553A41" w14:textId="77777777" w:rsidR="00E83F66" w:rsidRPr="00772251" w:rsidRDefault="00E83F66" w:rsidP="0048591A">
            <w:pPr>
              <w:spacing w:before="60" w:after="60" w:line="240" w:lineRule="auto"/>
              <w:jc w:val="center"/>
              <w:rPr>
                <w:noProof/>
                <w:sz w:val="20"/>
              </w:rPr>
            </w:pPr>
            <w:r>
              <w:rPr>
                <w:noProof/>
                <w:sz w:val="20"/>
              </w:rPr>
              <w:t>29037600</w:t>
            </w:r>
          </w:p>
        </w:tc>
        <w:tc>
          <w:tcPr>
            <w:tcW w:w="1329" w:type="dxa"/>
            <w:tcBorders>
              <w:top w:val="nil"/>
              <w:left w:val="nil"/>
              <w:bottom w:val="single" w:sz="4" w:space="0" w:color="auto"/>
              <w:right w:val="single" w:sz="4" w:space="0" w:color="auto"/>
            </w:tcBorders>
            <w:shd w:val="clear" w:color="auto" w:fill="auto"/>
            <w:noWrap/>
            <w:hideMark/>
          </w:tcPr>
          <w:p w14:paraId="62A8B7D6" w14:textId="77777777" w:rsidR="00E83F66" w:rsidRPr="00772251" w:rsidRDefault="00E83F66" w:rsidP="0048591A">
            <w:pPr>
              <w:spacing w:before="60" w:after="60" w:line="240" w:lineRule="auto"/>
              <w:jc w:val="center"/>
              <w:rPr>
                <w:noProof/>
                <w:sz w:val="20"/>
              </w:rPr>
            </w:pPr>
            <w:r>
              <w:rPr>
                <w:noProof/>
                <w:sz w:val="20"/>
              </w:rPr>
              <w:t>290376</w:t>
            </w:r>
          </w:p>
        </w:tc>
        <w:tc>
          <w:tcPr>
            <w:tcW w:w="9680" w:type="dxa"/>
            <w:tcBorders>
              <w:top w:val="nil"/>
              <w:left w:val="nil"/>
              <w:bottom w:val="single" w:sz="4" w:space="0" w:color="auto"/>
              <w:right w:val="single" w:sz="4" w:space="0" w:color="auto"/>
            </w:tcBorders>
            <w:shd w:val="clear" w:color="auto" w:fill="auto"/>
            <w:noWrap/>
            <w:hideMark/>
          </w:tcPr>
          <w:p w14:paraId="7DA17FFA" w14:textId="77777777" w:rsidR="00E83F66" w:rsidRPr="00772251" w:rsidRDefault="00E83F66" w:rsidP="0048591A">
            <w:pPr>
              <w:spacing w:before="60" w:after="60" w:line="240" w:lineRule="auto"/>
              <w:rPr>
                <w:noProof/>
                <w:sz w:val="20"/>
              </w:rPr>
            </w:pPr>
            <w:r>
              <w:rPr>
                <w:noProof/>
                <w:sz w:val="20"/>
              </w:rPr>
              <w:t>-- Bromchlordifluormethan, Bromtrifluormethan und Dibromtetrafluorethane</w:t>
            </w:r>
          </w:p>
        </w:tc>
        <w:tc>
          <w:tcPr>
            <w:tcW w:w="1134" w:type="dxa"/>
            <w:tcBorders>
              <w:top w:val="nil"/>
              <w:left w:val="nil"/>
              <w:bottom w:val="single" w:sz="4" w:space="0" w:color="auto"/>
              <w:right w:val="single" w:sz="4" w:space="0" w:color="auto"/>
            </w:tcBorders>
            <w:shd w:val="clear" w:color="auto" w:fill="auto"/>
            <w:noWrap/>
            <w:vAlign w:val="center"/>
            <w:hideMark/>
          </w:tcPr>
          <w:p w14:paraId="37B7A7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B351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B4F5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C29D52" w14:textId="77777777" w:rsidR="00E83F66" w:rsidRPr="00772251" w:rsidRDefault="00E83F66" w:rsidP="0048591A">
            <w:pPr>
              <w:spacing w:before="60" w:after="60" w:line="240" w:lineRule="auto"/>
              <w:jc w:val="center"/>
              <w:rPr>
                <w:noProof/>
                <w:sz w:val="20"/>
              </w:rPr>
            </w:pPr>
            <w:r>
              <w:rPr>
                <w:noProof/>
                <w:sz w:val="20"/>
              </w:rPr>
              <w:t>29037700</w:t>
            </w:r>
          </w:p>
        </w:tc>
        <w:tc>
          <w:tcPr>
            <w:tcW w:w="1329" w:type="dxa"/>
            <w:tcBorders>
              <w:top w:val="nil"/>
              <w:left w:val="nil"/>
              <w:bottom w:val="single" w:sz="4" w:space="0" w:color="auto"/>
              <w:right w:val="single" w:sz="4" w:space="0" w:color="auto"/>
            </w:tcBorders>
            <w:shd w:val="clear" w:color="auto" w:fill="auto"/>
            <w:noWrap/>
            <w:hideMark/>
          </w:tcPr>
          <w:p w14:paraId="241A426F" w14:textId="77777777" w:rsidR="00E83F66" w:rsidRPr="00772251" w:rsidRDefault="00E83F66" w:rsidP="0048591A">
            <w:pPr>
              <w:spacing w:before="60" w:after="60" w:line="240" w:lineRule="auto"/>
              <w:jc w:val="center"/>
              <w:rPr>
                <w:noProof/>
                <w:sz w:val="20"/>
              </w:rPr>
            </w:pPr>
            <w:r>
              <w:rPr>
                <w:noProof/>
                <w:sz w:val="20"/>
              </w:rPr>
              <w:t>290377</w:t>
            </w:r>
          </w:p>
        </w:tc>
        <w:tc>
          <w:tcPr>
            <w:tcW w:w="9680" w:type="dxa"/>
            <w:tcBorders>
              <w:top w:val="nil"/>
              <w:left w:val="nil"/>
              <w:bottom w:val="single" w:sz="4" w:space="0" w:color="auto"/>
              <w:right w:val="single" w:sz="4" w:space="0" w:color="auto"/>
            </w:tcBorders>
            <w:shd w:val="clear" w:color="auto" w:fill="auto"/>
            <w:noWrap/>
            <w:hideMark/>
          </w:tcPr>
          <w:p w14:paraId="1E7368AE" w14:textId="77777777" w:rsidR="00E83F66" w:rsidRPr="00772251" w:rsidRDefault="00E83F66" w:rsidP="0048591A">
            <w:pPr>
              <w:spacing w:before="60" w:after="60" w:line="240" w:lineRule="auto"/>
              <w:rPr>
                <w:noProof/>
                <w:sz w:val="20"/>
              </w:rPr>
            </w:pPr>
            <w:r>
              <w:rPr>
                <w:noProof/>
                <w:sz w:val="20"/>
              </w:rPr>
              <w:t>-- andere nur mit Fluor und Chlor perhalogenierte Derivate</w:t>
            </w:r>
          </w:p>
        </w:tc>
        <w:tc>
          <w:tcPr>
            <w:tcW w:w="1134" w:type="dxa"/>
            <w:tcBorders>
              <w:top w:val="nil"/>
              <w:left w:val="nil"/>
              <w:bottom w:val="single" w:sz="4" w:space="0" w:color="auto"/>
              <w:right w:val="single" w:sz="4" w:space="0" w:color="auto"/>
            </w:tcBorders>
            <w:shd w:val="clear" w:color="auto" w:fill="auto"/>
            <w:noWrap/>
            <w:vAlign w:val="center"/>
            <w:hideMark/>
          </w:tcPr>
          <w:p w14:paraId="4C839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8CE1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09B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B3E92" w14:textId="77777777" w:rsidR="00E83F66" w:rsidRPr="00772251" w:rsidRDefault="00E83F66" w:rsidP="0048591A">
            <w:pPr>
              <w:spacing w:before="60" w:after="60" w:line="240" w:lineRule="auto"/>
              <w:jc w:val="center"/>
              <w:rPr>
                <w:noProof/>
                <w:sz w:val="20"/>
              </w:rPr>
            </w:pPr>
            <w:r>
              <w:rPr>
                <w:noProof/>
                <w:sz w:val="20"/>
              </w:rPr>
              <w:t>29037800</w:t>
            </w:r>
          </w:p>
        </w:tc>
        <w:tc>
          <w:tcPr>
            <w:tcW w:w="1329" w:type="dxa"/>
            <w:tcBorders>
              <w:top w:val="nil"/>
              <w:left w:val="nil"/>
              <w:bottom w:val="single" w:sz="4" w:space="0" w:color="auto"/>
              <w:right w:val="single" w:sz="4" w:space="0" w:color="auto"/>
            </w:tcBorders>
            <w:shd w:val="clear" w:color="auto" w:fill="auto"/>
            <w:noWrap/>
            <w:hideMark/>
          </w:tcPr>
          <w:p w14:paraId="6BAC26BA" w14:textId="77777777" w:rsidR="00E83F66" w:rsidRPr="00772251" w:rsidRDefault="00E83F66" w:rsidP="0048591A">
            <w:pPr>
              <w:spacing w:before="60" w:after="60" w:line="240" w:lineRule="auto"/>
              <w:jc w:val="center"/>
              <w:rPr>
                <w:noProof/>
                <w:sz w:val="20"/>
              </w:rPr>
            </w:pPr>
            <w:r>
              <w:rPr>
                <w:noProof/>
                <w:sz w:val="20"/>
              </w:rPr>
              <w:t>290378</w:t>
            </w:r>
          </w:p>
        </w:tc>
        <w:tc>
          <w:tcPr>
            <w:tcW w:w="9680" w:type="dxa"/>
            <w:tcBorders>
              <w:top w:val="nil"/>
              <w:left w:val="nil"/>
              <w:bottom w:val="single" w:sz="4" w:space="0" w:color="auto"/>
              <w:right w:val="single" w:sz="4" w:space="0" w:color="auto"/>
            </w:tcBorders>
            <w:shd w:val="clear" w:color="auto" w:fill="auto"/>
            <w:noWrap/>
            <w:hideMark/>
          </w:tcPr>
          <w:p w14:paraId="4656968B" w14:textId="77777777" w:rsidR="00E83F66" w:rsidRPr="00772251" w:rsidRDefault="00E83F66" w:rsidP="0048591A">
            <w:pPr>
              <w:spacing w:before="60" w:after="60" w:line="240" w:lineRule="auto"/>
              <w:rPr>
                <w:noProof/>
                <w:sz w:val="20"/>
              </w:rPr>
            </w:pPr>
            <w:r>
              <w:rPr>
                <w:noProof/>
                <w:sz w:val="20"/>
              </w:rPr>
              <w:t>-- andere perhalogenierte Derivate</w:t>
            </w:r>
          </w:p>
        </w:tc>
        <w:tc>
          <w:tcPr>
            <w:tcW w:w="1134" w:type="dxa"/>
            <w:tcBorders>
              <w:top w:val="nil"/>
              <w:left w:val="nil"/>
              <w:bottom w:val="single" w:sz="4" w:space="0" w:color="auto"/>
              <w:right w:val="single" w:sz="4" w:space="0" w:color="auto"/>
            </w:tcBorders>
            <w:shd w:val="clear" w:color="auto" w:fill="auto"/>
            <w:noWrap/>
            <w:vAlign w:val="center"/>
            <w:hideMark/>
          </w:tcPr>
          <w:p w14:paraId="02DA3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A6D1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2EB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4A7228" w14:textId="77777777" w:rsidR="00E83F66" w:rsidRPr="00772251" w:rsidRDefault="00E83F66" w:rsidP="0048591A">
            <w:pPr>
              <w:spacing w:before="60" w:after="60" w:line="240" w:lineRule="auto"/>
              <w:jc w:val="center"/>
              <w:rPr>
                <w:noProof/>
                <w:sz w:val="20"/>
              </w:rPr>
            </w:pPr>
            <w:r>
              <w:rPr>
                <w:noProof/>
                <w:sz w:val="20"/>
              </w:rPr>
              <w:t>29037900</w:t>
            </w:r>
          </w:p>
        </w:tc>
        <w:tc>
          <w:tcPr>
            <w:tcW w:w="1329" w:type="dxa"/>
            <w:tcBorders>
              <w:top w:val="nil"/>
              <w:left w:val="nil"/>
              <w:bottom w:val="single" w:sz="4" w:space="0" w:color="auto"/>
              <w:right w:val="single" w:sz="4" w:space="0" w:color="auto"/>
            </w:tcBorders>
            <w:shd w:val="clear" w:color="auto" w:fill="auto"/>
            <w:noWrap/>
            <w:hideMark/>
          </w:tcPr>
          <w:p w14:paraId="640A2BF7" w14:textId="77777777" w:rsidR="00E83F66" w:rsidRPr="00772251" w:rsidRDefault="00E83F66" w:rsidP="0048591A">
            <w:pPr>
              <w:spacing w:before="60" w:after="60" w:line="240" w:lineRule="auto"/>
              <w:jc w:val="center"/>
              <w:rPr>
                <w:noProof/>
                <w:sz w:val="20"/>
              </w:rPr>
            </w:pPr>
            <w:r>
              <w:rPr>
                <w:noProof/>
                <w:sz w:val="20"/>
              </w:rPr>
              <w:t>290379</w:t>
            </w:r>
          </w:p>
        </w:tc>
        <w:tc>
          <w:tcPr>
            <w:tcW w:w="9680" w:type="dxa"/>
            <w:tcBorders>
              <w:top w:val="nil"/>
              <w:left w:val="nil"/>
              <w:bottom w:val="single" w:sz="4" w:space="0" w:color="auto"/>
              <w:right w:val="single" w:sz="4" w:space="0" w:color="auto"/>
            </w:tcBorders>
            <w:shd w:val="clear" w:color="auto" w:fill="auto"/>
            <w:noWrap/>
            <w:hideMark/>
          </w:tcPr>
          <w:p w14:paraId="75458ED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861F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612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72C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7D9B6" w14:textId="77777777" w:rsidR="00E83F66" w:rsidRPr="00772251" w:rsidRDefault="00E83F66" w:rsidP="0048591A">
            <w:pPr>
              <w:spacing w:before="60" w:after="60" w:line="240" w:lineRule="auto"/>
              <w:jc w:val="center"/>
              <w:rPr>
                <w:noProof/>
                <w:sz w:val="20"/>
              </w:rPr>
            </w:pPr>
            <w:r>
              <w:rPr>
                <w:noProof/>
                <w:sz w:val="20"/>
              </w:rPr>
              <w:t>29038100</w:t>
            </w:r>
          </w:p>
        </w:tc>
        <w:tc>
          <w:tcPr>
            <w:tcW w:w="1329" w:type="dxa"/>
            <w:tcBorders>
              <w:top w:val="nil"/>
              <w:left w:val="nil"/>
              <w:bottom w:val="single" w:sz="4" w:space="0" w:color="auto"/>
              <w:right w:val="single" w:sz="4" w:space="0" w:color="auto"/>
            </w:tcBorders>
            <w:shd w:val="clear" w:color="auto" w:fill="auto"/>
            <w:noWrap/>
            <w:hideMark/>
          </w:tcPr>
          <w:p w14:paraId="3B77E5BF" w14:textId="77777777" w:rsidR="00E83F66" w:rsidRPr="00772251" w:rsidRDefault="00E83F66" w:rsidP="0048591A">
            <w:pPr>
              <w:spacing w:before="60" w:after="60" w:line="240" w:lineRule="auto"/>
              <w:jc w:val="center"/>
              <w:rPr>
                <w:noProof/>
                <w:sz w:val="20"/>
              </w:rPr>
            </w:pPr>
            <w:r>
              <w:rPr>
                <w:noProof/>
                <w:sz w:val="20"/>
              </w:rPr>
              <w:t>290381</w:t>
            </w:r>
          </w:p>
        </w:tc>
        <w:tc>
          <w:tcPr>
            <w:tcW w:w="9680" w:type="dxa"/>
            <w:tcBorders>
              <w:top w:val="nil"/>
              <w:left w:val="nil"/>
              <w:bottom w:val="single" w:sz="4" w:space="0" w:color="auto"/>
              <w:right w:val="single" w:sz="4" w:space="0" w:color="auto"/>
            </w:tcBorders>
            <w:shd w:val="clear" w:color="auto" w:fill="auto"/>
            <w:noWrap/>
            <w:hideMark/>
          </w:tcPr>
          <w:p w14:paraId="01B5A6EF" w14:textId="1E313DAE" w:rsidR="00E83F66" w:rsidRPr="00772251" w:rsidRDefault="00E83F66" w:rsidP="007057C0">
            <w:pPr>
              <w:spacing w:before="60" w:after="60" w:line="240" w:lineRule="auto"/>
              <w:rPr>
                <w:noProof/>
                <w:sz w:val="20"/>
              </w:rPr>
            </w:pPr>
            <w:r>
              <w:rPr>
                <w:noProof/>
                <w:sz w:val="20"/>
              </w:rPr>
              <w:t>-- 1,2,3,4,5,6-Hexachlorcyclohexan (HCH (ISO)), einschließlich Lindan (ISO, INN)</w:t>
            </w:r>
          </w:p>
        </w:tc>
        <w:tc>
          <w:tcPr>
            <w:tcW w:w="1134" w:type="dxa"/>
            <w:tcBorders>
              <w:top w:val="nil"/>
              <w:left w:val="nil"/>
              <w:bottom w:val="single" w:sz="4" w:space="0" w:color="auto"/>
              <w:right w:val="single" w:sz="4" w:space="0" w:color="auto"/>
            </w:tcBorders>
            <w:shd w:val="clear" w:color="auto" w:fill="auto"/>
            <w:noWrap/>
            <w:vAlign w:val="center"/>
            <w:hideMark/>
          </w:tcPr>
          <w:p w14:paraId="30D1CA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FD3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64706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122F" w14:textId="77777777" w:rsidR="00E83F66" w:rsidRPr="00772251" w:rsidRDefault="00E83F66" w:rsidP="0048591A">
            <w:pPr>
              <w:spacing w:before="60" w:after="60" w:line="240" w:lineRule="auto"/>
              <w:jc w:val="center"/>
              <w:rPr>
                <w:noProof/>
                <w:sz w:val="20"/>
              </w:rPr>
            </w:pPr>
            <w:r>
              <w:rPr>
                <w:noProof/>
                <w:sz w:val="20"/>
              </w:rPr>
              <w:t>29038200</w:t>
            </w:r>
          </w:p>
        </w:tc>
        <w:tc>
          <w:tcPr>
            <w:tcW w:w="1329" w:type="dxa"/>
            <w:tcBorders>
              <w:top w:val="nil"/>
              <w:left w:val="nil"/>
              <w:bottom w:val="single" w:sz="4" w:space="0" w:color="auto"/>
              <w:right w:val="single" w:sz="4" w:space="0" w:color="auto"/>
            </w:tcBorders>
            <w:shd w:val="clear" w:color="auto" w:fill="auto"/>
            <w:noWrap/>
            <w:hideMark/>
          </w:tcPr>
          <w:p w14:paraId="15D98120" w14:textId="77777777" w:rsidR="00E83F66" w:rsidRPr="00772251" w:rsidRDefault="00E83F66" w:rsidP="0048591A">
            <w:pPr>
              <w:spacing w:before="60" w:after="60" w:line="240" w:lineRule="auto"/>
              <w:jc w:val="center"/>
              <w:rPr>
                <w:noProof/>
                <w:sz w:val="20"/>
              </w:rPr>
            </w:pPr>
            <w:r>
              <w:rPr>
                <w:noProof/>
                <w:sz w:val="20"/>
              </w:rPr>
              <w:t>290382</w:t>
            </w:r>
          </w:p>
        </w:tc>
        <w:tc>
          <w:tcPr>
            <w:tcW w:w="9680" w:type="dxa"/>
            <w:tcBorders>
              <w:top w:val="nil"/>
              <w:left w:val="nil"/>
              <w:bottom w:val="single" w:sz="4" w:space="0" w:color="auto"/>
              <w:right w:val="single" w:sz="4" w:space="0" w:color="auto"/>
            </w:tcBorders>
            <w:shd w:val="clear" w:color="auto" w:fill="auto"/>
            <w:noWrap/>
            <w:hideMark/>
          </w:tcPr>
          <w:p w14:paraId="543B5941" w14:textId="77777777" w:rsidR="00E83F66" w:rsidRPr="00772251" w:rsidRDefault="00E83F66" w:rsidP="0048591A">
            <w:pPr>
              <w:spacing w:before="60" w:after="60" w:line="240" w:lineRule="auto"/>
              <w:rPr>
                <w:noProof/>
                <w:sz w:val="20"/>
              </w:rPr>
            </w:pPr>
            <w:r>
              <w:rPr>
                <w:noProof/>
                <w:sz w:val="20"/>
              </w:rPr>
              <w:t>-- Aldrin (ISO), Chlordan (ISO) und Heptachlor (ISO)</w:t>
            </w:r>
          </w:p>
        </w:tc>
        <w:tc>
          <w:tcPr>
            <w:tcW w:w="1134" w:type="dxa"/>
            <w:tcBorders>
              <w:top w:val="nil"/>
              <w:left w:val="nil"/>
              <w:bottom w:val="single" w:sz="4" w:space="0" w:color="auto"/>
              <w:right w:val="single" w:sz="4" w:space="0" w:color="auto"/>
            </w:tcBorders>
            <w:shd w:val="clear" w:color="auto" w:fill="auto"/>
            <w:noWrap/>
            <w:vAlign w:val="center"/>
            <w:hideMark/>
          </w:tcPr>
          <w:p w14:paraId="03DBE8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6157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B1A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38FDE7" w14:textId="77777777" w:rsidR="00E83F66" w:rsidRPr="00772251" w:rsidRDefault="00E83F66" w:rsidP="0048591A">
            <w:pPr>
              <w:spacing w:before="60" w:after="60" w:line="240" w:lineRule="auto"/>
              <w:jc w:val="center"/>
              <w:rPr>
                <w:noProof/>
                <w:sz w:val="20"/>
              </w:rPr>
            </w:pPr>
            <w:r>
              <w:rPr>
                <w:noProof/>
                <w:sz w:val="20"/>
              </w:rPr>
              <w:t>29038900</w:t>
            </w:r>
          </w:p>
        </w:tc>
        <w:tc>
          <w:tcPr>
            <w:tcW w:w="1329" w:type="dxa"/>
            <w:tcBorders>
              <w:top w:val="nil"/>
              <w:left w:val="nil"/>
              <w:bottom w:val="single" w:sz="4" w:space="0" w:color="auto"/>
              <w:right w:val="single" w:sz="4" w:space="0" w:color="auto"/>
            </w:tcBorders>
            <w:shd w:val="clear" w:color="auto" w:fill="auto"/>
            <w:noWrap/>
            <w:hideMark/>
          </w:tcPr>
          <w:p w14:paraId="647162B4" w14:textId="77777777" w:rsidR="00E83F66" w:rsidRPr="00772251" w:rsidRDefault="00E83F66" w:rsidP="0048591A">
            <w:pPr>
              <w:spacing w:before="60" w:after="60" w:line="240" w:lineRule="auto"/>
              <w:jc w:val="center"/>
              <w:rPr>
                <w:noProof/>
                <w:sz w:val="20"/>
              </w:rPr>
            </w:pPr>
            <w:r>
              <w:rPr>
                <w:noProof/>
                <w:sz w:val="20"/>
              </w:rPr>
              <w:t>290389</w:t>
            </w:r>
          </w:p>
        </w:tc>
        <w:tc>
          <w:tcPr>
            <w:tcW w:w="9680" w:type="dxa"/>
            <w:tcBorders>
              <w:top w:val="nil"/>
              <w:left w:val="nil"/>
              <w:bottom w:val="single" w:sz="4" w:space="0" w:color="auto"/>
              <w:right w:val="single" w:sz="4" w:space="0" w:color="auto"/>
            </w:tcBorders>
            <w:shd w:val="clear" w:color="auto" w:fill="auto"/>
            <w:noWrap/>
            <w:hideMark/>
          </w:tcPr>
          <w:p w14:paraId="6CE480C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52D80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A1D4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941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E63610" w14:textId="77777777" w:rsidR="00E83F66" w:rsidRPr="00772251" w:rsidRDefault="00E83F66" w:rsidP="0048591A">
            <w:pPr>
              <w:spacing w:before="60" w:after="60" w:line="240" w:lineRule="auto"/>
              <w:jc w:val="center"/>
              <w:rPr>
                <w:noProof/>
                <w:sz w:val="20"/>
              </w:rPr>
            </w:pPr>
            <w:r>
              <w:rPr>
                <w:noProof/>
                <w:sz w:val="20"/>
              </w:rPr>
              <w:t>29039100</w:t>
            </w:r>
          </w:p>
        </w:tc>
        <w:tc>
          <w:tcPr>
            <w:tcW w:w="1329" w:type="dxa"/>
            <w:tcBorders>
              <w:top w:val="nil"/>
              <w:left w:val="nil"/>
              <w:bottom w:val="single" w:sz="4" w:space="0" w:color="auto"/>
              <w:right w:val="single" w:sz="4" w:space="0" w:color="auto"/>
            </w:tcBorders>
            <w:shd w:val="clear" w:color="auto" w:fill="auto"/>
            <w:noWrap/>
            <w:hideMark/>
          </w:tcPr>
          <w:p w14:paraId="79B4EF68" w14:textId="77777777" w:rsidR="00E83F66" w:rsidRPr="00772251" w:rsidRDefault="00E83F66" w:rsidP="0048591A">
            <w:pPr>
              <w:spacing w:before="60" w:after="60" w:line="240" w:lineRule="auto"/>
              <w:jc w:val="center"/>
              <w:rPr>
                <w:noProof/>
                <w:sz w:val="20"/>
              </w:rPr>
            </w:pPr>
            <w:r>
              <w:rPr>
                <w:noProof/>
                <w:sz w:val="20"/>
              </w:rPr>
              <w:t>290391</w:t>
            </w:r>
          </w:p>
        </w:tc>
        <w:tc>
          <w:tcPr>
            <w:tcW w:w="9680" w:type="dxa"/>
            <w:tcBorders>
              <w:top w:val="nil"/>
              <w:left w:val="nil"/>
              <w:bottom w:val="single" w:sz="4" w:space="0" w:color="auto"/>
              <w:right w:val="single" w:sz="4" w:space="0" w:color="auto"/>
            </w:tcBorders>
            <w:shd w:val="clear" w:color="auto" w:fill="auto"/>
            <w:noWrap/>
            <w:hideMark/>
          </w:tcPr>
          <w:p w14:paraId="2D5162B1" w14:textId="77777777" w:rsidR="00E83F66" w:rsidRPr="00772251" w:rsidRDefault="00E83F66" w:rsidP="0048591A">
            <w:pPr>
              <w:spacing w:before="60" w:after="60" w:line="240" w:lineRule="auto"/>
              <w:rPr>
                <w:noProof/>
                <w:sz w:val="20"/>
              </w:rPr>
            </w:pPr>
            <w:r>
              <w:rPr>
                <w:noProof/>
                <w:sz w:val="20"/>
              </w:rPr>
              <w:t>-- Chlorbenzol, o-Dichlorbenzol und p-Dichlorbenzol</w:t>
            </w:r>
          </w:p>
        </w:tc>
        <w:tc>
          <w:tcPr>
            <w:tcW w:w="1134" w:type="dxa"/>
            <w:tcBorders>
              <w:top w:val="nil"/>
              <w:left w:val="nil"/>
              <w:bottom w:val="single" w:sz="4" w:space="0" w:color="auto"/>
              <w:right w:val="single" w:sz="4" w:space="0" w:color="auto"/>
            </w:tcBorders>
            <w:shd w:val="clear" w:color="auto" w:fill="auto"/>
            <w:noWrap/>
            <w:vAlign w:val="center"/>
            <w:hideMark/>
          </w:tcPr>
          <w:p w14:paraId="2643E8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E27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815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E0DA3" w14:textId="77777777" w:rsidR="00E83F66" w:rsidRPr="00772251" w:rsidRDefault="00E83F66" w:rsidP="0048591A">
            <w:pPr>
              <w:spacing w:before="60" w:after="60" w:line="240" w:lineRule="auto"/>
              <w:jc w:val="center"/>
              <w:rPr>
                <w:noProof/>
                <w:sz w:val="20"/>
              </w:rPr>
            </w:pPr>
            <w:r>
              <w:rPr>
                <w:noProof/>
                <w:sz w:val="20"/>
              </w:rPr>
              <w:t>29039200</w:t>
            </w:r>
          </w:p>
        </w:tc>
        <w:tc>
          <w:tcPr>
            <w:tcW w:w="1329" w:type="dxa"/>
            <w:tcBorders>
              <w:top w:val="nil"/>
              <w:left w:val="nil"/>
              <w:bottom w:val="single" w:sz="4" w:space="0" w:color="auto"/>
              <w:right w:val="single" w:sz="4" w:space="0" w:color="auto"/>
            </w:tcBorders>
            <w:shd w:val="clear" w:color="auto" w:fill="auto"/>
            <w:noWrap/>
            <w:hideMark/>
          </w:tcPr>
          <w:p w14:paraId="372E1988" w14:textId="77777777" w:rsidR="00E83F66" w:rsidRPr="00772251" w:rsidRDefault="00E83F66" w:rsidP="0048591A">
            <w:pPr>
              <w:spacing w:before="60" w:after="60" w:line="240" w:lineRule="auto"/>
              <w:jc w:val="center"/>
              <w:rPr>
                <w:noProof/>
                <w:sz w:val="20"/>
              </w:rPr>
            </w:pPr>
            <w:r>
              <w:rPr>
                <w:noProof/>
                <w:sz w:val="20"/>
              </w:rPr>
              <w:t>290392</w:t>
            </w:r>
          </w:p>
        </w:tc>
        <w:tc>
          <w:tcPr>
            <w:tcW w:w="9680" w:type="dxa"/>
            <w:tcBorders>
              <w:top w:val="nil"/>
              <w:left w:val="nil"/>
              <w:bottom w:val="single" w:sz="4" w:space="0" w:color="auto"/>
              <w:right w:val="single" w:sz="4" w:space="0" w:color="auto"/>
            </w:tcBorders>
            <w:shd w:val="clear" w:color="auto" w:fill="auto"/>
            <w:noWrap/>
            <w:hideMark/>
          </w:tcPr>
          <w:p w14:paraId="7E963EDC" w14:textId="77D0A46E" w:rsidR="00E83F66" w:rsidRPr="00772251" w:rsidRDefault="00E83F66" w:rsidP="007057C0">
            <w:pPr>
              <w:spacing w:before="60" w:after="60" w:line="240" w:lineRule="auto"/>
              <w:rPr>
                <w:noProof/>
                <w:sz w:val="20"/>
              </w:rPr>
            </w:pPr>
            <w:r>
              <w:rPr>
                <w:noProof/>
                <w:sz w:val="20"/>
              </w:rPr>
              <w:t>-- Hexachlorbenzol (ISO) und DDT (ISO) (Clofenotan (INN), 1,1,1-Trichlor-2,2-bis(p-chlorphenyl)ethan)</w:t>
            </w:r>
          </w:p>
        </w:tc>
        <w:tc>
          <w:tcPr>
            <w:tcW w:w="1134" w:type="dxa"/>
            <w:tcBorders>
              <w:top w:val="nil"/>
              <w:left w:val="nil"/>
              <w:bottom w:val="single" w:sz="4" w:space="0" w:color="auto"/>
              <w:right w:val="single" w:sz="4" w:space="0" w:color="auto"/>
            </w:tcBorders>
            <w:shd w:val="clear" w:color="auto" w:fill="auto"/>
            <w:noWrap/>
            <w:vAlign w:val="center"/>
            <w:hideMark/>
          </w:tcPr>
          <w:p w14:paraId="64F670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91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BF6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ED14E" w14:textId="77777777" w:rsidR="00E83F66" w:rsidRPr="00772251" w:rsidRDefault="00E83F66" w:rsidP="0048591A">
            <w:pPr>
              <w:spacing w:before="60" w:after="60" w:line="240" w:lineRule="auto"/>
              <w:jc w:val="center"/>
              <w:rPr>
                <w:noProof/>
                <w:sz w:val="20"/>
              </w:rPr>
            </w:pPr>
            <w:r>
              <w:rPr>
                <w:noProof/>
                <w:sz w:val="20"/>
              </w:rPr>
              <w:t>29039900</w:t>
            </w:r>
          </w:p>
        </w:tc>
        <w:tc>
          <w:tcPr>
            <w:tcW w:w="1329" w:type="dxa"/>
            <w:tcBorders>
              <w:top w:val="nil"/>
              <w:left w:val="nil"/>
              <w:bottom w:val="single" w:sz="4" w:space="0" w:color="auto"/>
              <w:right w:val="single" w:sz="4" w:space="0" w:color="auto"/>
            </w:tcBorders>
            <w:shd w:val="clear" w:color="auto" w:fill="auto"/>
            <w:noWrap/>
            <w:hideMark/>
          </w:tcPr>
          <w:p w14:paraId="65308170" w14:textId="77777777" w:rsidR="00E83F66" w:rsidRPr="00772251" w:rsidRDefault="00E83F66" w:rsidP="0048591A">
            <w:pPr>
              <w:spacing w:before="60" w:after="60" w:line="240" w:lineRule="auto"/>
              <w:jc w:val="center"/>
              <w:rPr>
                <w:noProof/>
                <w:sz w:val="20"/>
              </w:rPr>
            </w:pPr>
            <w:r>
              <w:rPr>
                <w:noProof/>
                <w:sz w:val="20"/>
              </w:rPr>
              <w:t>290399</w:t>
            </w:r>
          </w:p>
        </w:tc>
        <w:tc>
          <w:tcPr>
            <w:tcW w:w="9680" w:type="dxa"/>
            <w:tcBorders>
              <w:top w:val="nil"/>
              <w:left w:val="nil"/>
              <w:bottom w:val="single" w:sz="4" w:space="0" w:color="auto"/>
              <w:right w:val="single" w:sz="4" w:space="0" w:color="auto"/>
            </w:tcBorders>
            <w:shd w:val="clear" w:color="auto" w:fill="auto"/>
            <w:noWrap/>
            <w:hideMark/>
          </w:tcPr>
          <w:p w14:paraId="10E2994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2003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8A3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775C8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F23D9" w14:textId="77777777" w:rsidR="00E83F66" w:rsidRPr="00772251" w:rsidRDefault="00E83F66" w:rsidP="0048591A">
            <w:pPr>
              <w:spacing w:before="60" w:after="60" w:line="240" w:lineRule="auto"/>
              <w:jc w:val="center"/>
              <w:rPr>
                <w:noProof/>
                <w:sz w:val="20"/>
              </w:rPr>
            </w:pPr>
            <w:r>
              <w:rPr>
                <w:noProof/>
                <w:sz w:val="20"/>
              </w:rPr>
              <w:t>29041000</w:t>
            </w:r>
          </w:p>
        </w:tc>
        <w:tc>
          <w:tcPr>
            <w:tcW w:w="1329" w:type="dxa"/>
            <w:tcBorders>
              <w:top w:val="nil"/>
              <w:left w:val="nil"/>
              <w:bottom w:val="single" w:sz="4" w:space="0" w:color="auto"/>
              <w:right w:val="single" w:sz="4" w:space="0" w:color="auto"/>
            </w:tcBorders>
            <w:shd w:val="clear" w:color="auto" w:fill="auto"/>
            <w:noWrap/>
            <w:hideMark/>
          </w:tcPr>
          <w:p w14:paraId="12DF10E1" w14:textId="77777777" w:rsidR="00E83F66" w:rsidRPr="00772251" w:rsidRDefault="00E83F66" w:rsidP="0048591A">
            <w:pPr>
              <w:spacing w:before="60" w:after="60" w:line="240" w:lineRule="auto"/>
              <w:jc w:val="center"/>
              <w:rPr>
                <w:noProof/>
                <w:sz w:val="20"/>
              </w:rPr>
            </w:pPr>
            <w:r>
              <w:rPr>
                <w:noProof/>
                <w:sz w:val="20"/>
              </w:rPr>
              <w:t>290410</w:t>
            </w:r>
          </w:p>
        </w:tc>
        <w:tc>
          <w:tcPr>
            <w:tcW w:w="9680" w:type="dxa"/>
            <w:tcBorders>
              <w:top w:val="nil"/>
              <w:left w:val="nil"/>
              <w:bottom w:val="single" w:sz="4" w:space="0" w:color="auto"/>
              <w:right w:val="single" w:sz="4" w:space="0" w:color="auto"/>
            </w:tcBorders>
            <w:shd w:val="clear" w:color="auto" w:fill="auto"/>
            <w:noWrap/>
            <w:hideMark/>
          </w:tcPr>
          <w:p w14:paraId="12974170" w14:textId="77777777" w:rsidR="00E83F66" w:rsidRPr="00772251" w:rsidRDefault="00E83F66" w:rsidP="0048591A">
            <w:pPr>
              <w:spacing w:before="60" w:after="60" w:line="240" w:lineRule="auto"/>
              <w:rPr>
                <w:noProof/>
                <w:sz w:val="20"/>
              </w:rPr>
            </w:pPr>
            <w:r>
              <w:rPr>
                <w:noProof/>
                <w:sz w:val="20"/>
              </w:rPr>
              <w:t>- nur Sulfogruppen enthaltende Derivate, ihre Salze und ihre Ethylester</w:t>
            </w:r>
          </w:p>
        </w:tc>
        <w:tc>
          <w:tcPr>
            <w:tcW w:w="1134" w:type="dxa"/>
            <w:tcBorders>
              <w:top w:val="nil"/>
              <w:left w:val="nil"/>
              <w:bottom w:val="single" w:sz="4" w:space="0" w:color="auto"/>
              <w:right w:val="single" w:sz="4" w:space="0" w:color="auto"/>
            </w:tcBorders>
            <w:shd w:val="clear" w:color="auto" w:fill="auto"/>
            <w:noWrap/>
            <w:vAlign w:val="center"/>
            <w:hideMark/>
          </w:tcPr>
          <w:p w14:paraId="4FB613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26FA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4B82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249B39" w14:textId="77777777" w:rsidR="00E83F66" w:rsidRPr="00772251" w:rsidRDefault="00E83F66" w:rsidP="0048591A">
            <w:pPr>
              <w:spacing w:before="60" w:after="60" w:line="240" w:lineRule="auto"/>
              <w:jc w:val="center"/>
              <w:rPr>
                <w:noProof/>
                <w:sz w:val="20"/>
              </w:rPr>
            </w:pPr>
            <w:r>
              <w:rPr>
                <w:noProof/>
                <w:sz w:val="20"/>
              </w:rPr>
              <w:t>29042000</w:t>
            </w:r>
          </w:p>
        </w:tc>
        <w:tc>
          <w:tcPr>
            <w:tcW w:w="1329" w:type="dxa"/>
            <w:tcBorders>
              <w:top w:val="nil"/>
              <w:left w:val="nil"/>
              <w:bottom w:val="single" w:sz="4" w:space="0" w:color="auto"/>
              <w:right w:val="single" w:sz="4" w:space="0" w:color="auto"/>
            </w:tcBorders>
            <w:shd w:val="clear" w:color="auto" w:fill="auto"/>
            <w:noWrap/>
            <w:hideMark/>
          </w:tcPr>
          <w:p w14:paraId="5263DC28" w14:textId="77777777" w:rsidR="00E83F66" w:rsidRPr="00772251" w:rsidRDefault="00E83F66" w:rsidP="0048591A">
            <w:pPr>
              <w:spacing w:before="60" w:after="60" w:line="240" w:lineRule="auto"/>
              <w:jc w:val="center"/>
              <w:rPr>
                <w:noProof/>
                <w:sz w:val="20"/>
              </w:rPr>
            </w:pPr>
            <w:r>
              <w:rPr>
                <w:noProof/>
                <w:sz w:val="20"/>
              </w:rPr>
              <w:t>290420</w:t>
            </w:r>
          </w:p>
        </w:tc>
        <w:tc>
          <w:tcPr>
            <w:tcW w:w="9680" w:type="dxa"/>
            <w:tcBorders>
              <w:top w:val="nil"/>
              <w:left w:val="nil"/>
              <w:bottom w:val="single" w:sz="4" w:space="0" w:color="auto"/>
              <w:right w:val="single" w:sz="4" w:space="0" w:color="auto"/>
            </w:tcBorders>
            <w:shd w:val="clear" w:color="auto" w:fill="auto"/>
            <w:noWrap/>
            <w:hideMark/>
          </w:tcPr>
          <w:p w14:paraId="5C01CD83" w14:textId="77777777" w:rsidR="00E83F66" w:rsidRPr="00772251" w:rsidRDefault="00E83F66" w:rsidP="0048591A">
            <w:pPr>
              <w:spacing w:before="60" w:after="60" w:line="240" w:lineRule="auto"/>
              <w:rPr>
                <w:noProof/>
                <w:sz w:val="20"/>
              </w:rPr>
            </w:pPr>
            <w:r>
              <w:rPr>
                <w:noProof/>
                <w:sz w:val="20"/>
              </w:rPr>
              <w:t>- nur Nitro- oder nur Nitrosogruppen enthaltende Derivate</w:t>
            </w:r>
          </w:p>
        </w:tc>
        <w:tc>
          <w:tcPr>
            <w:tcW w:w="1134" w:type="dxa"/>
            <w:tcBorders>
              <w:top w:val="nil"/>
              <w:left w:val="nil"/>
              <w:bottom w:val="single" w:sz="4" w:space="0" w:color="auto"/>
              <w:right w:val="single" w:sz="4" w:space="0" w:color="auto"/>
            </w:tcBorders>
            <w:shd w:val="clear" w:color="auto" w:fill="auto"/>
            <w:noWrap/>
            <w:vAlign w:val="center"/>
            <w:hideMark/>
          </w:tcPr>
          <w:p w14:paraId="4C35F2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A15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15A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CE7C46" w14:textId="77777777" w:rsidR="00E83F66" w:rsidRPr="00772251" w:rsidRDefault="00E83F66" w:rsidP="0048591A">
            <w:pPr>
              <w:spacing w:before="60" w:after="60" w:line="240" w:lineRule="auto"/>
              <w:jc w:val="center"/>
              <w:rPr>
                <w:noProof/>
                <w:sz w:val="20"/>
              </w:rPr>
            </w:pPr>
            <w:r>
              <w:rPr>
                <w:noProof/>
                <w:sz w:val="20"/>
              </w:rPr>
              <w:t>29049000</w:t>
            </w:r>
          </w:p>
        </w:tc>
        <w:tc>
          <w:tcPr>
            <w:tcW w:w="1329" w:type="dxa"/>
            <w:tcBorders>
              <w:top w:val="nil"/>
              <w:left w:val="nil"/>
              <w:bottom w:val="single" w:sz="4" w:space="0" w:color="auto"/>
              <w:right w:val="single" w:sz="4" w:space="0" w:color="auto"/>
            </w:tcBorders>
            <w:shd w:val="clear" w:color="auto" w:fill="auto"/>
            <w:noWrap/>
            <w:hideMark/>
          </w:tcPr>
          <w:p w14:paraId="6F826789" w14:textId="77777777" w:rsidR="00E83F66" w:rsidRPr="00772251" w:rsidRDefault="00E83F66" w:rsidP="0048591A">
            <w:pPr>
              <w:spacing w:before="60" w:after="60" w:line="240" w:lineRule="auto"/>
              <w:jc w:val="center"/>
              <w:rPr>
                <w:noProof/>
                <w:sz w:val="20"/>
              </w:rPr>
            </w:pPr>
            <w:r>
              <w:rPr>
                <w:noProof/>
                <w:sz w:val="20"/>
              </w:rPr>
              <w:t>290490</w:t>
            </w:r>
          </w:p>
        </w:tc>
        <w:tc>
          <w:tcPr>
            <w:tcW w:w="9680" w:type="dxa"/>
            <w:tcBorders>
              <w:top w:val="nil"/>
              <w:left w:val="nil"/>
              <w:bottom w:val="single" w:sz="4" w:space="0" w:color="auto"/>
              <w:right w:val="single" w:sz="4" w:space="0" w:color="auto"/>
            </w:tcBorders>
            <w:shd w:val="clear" w:color="auto" w:fill="auto"/>
            <w:noWrap/>
            <w:hideMark/>
          </w:tcPr>
          <w:p w14:paraId="78CAF85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DA702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6CF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6914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627A4" w14:textId="77777777" w:rsidR="00E83F66" w:rsidRPr="00772251" w:rsidRDefault="00E83F66" w:rsidP="0048591A">
            <w:pPr>
              <w:spacing w:before="60" w:after="60" w:line="240" w:lineRule="auto"/>
              <w:jc w:val="center"/>
              <w:rPr>
                <w:noProof/>
                <w:sz w:val="20"/>
              </w:rPr>
            </w:pPr>
            <w:r>
              <w:rPr>
                <w:noProof/>
                <w:sz w:val="20"/>
              </w:rPr>
              <w:t>29051100</w:t>
            </w:r>
          </w:p>
        </w:tc>
        <w:tc>
          <w:tcPr>
            <w:tcW w:w="1329" w:type="dxa"/>
            <w:tcBorders>
              <w:top w:val="nil"/>
              <w:left w:val="nil"/>
              <w:bottom w:val="single" w:sz="4" w:space="0" w:color="auto"/>
              <w:right w:val="single" w:sz="4" w:space="0" w:color="auto"/>
            </w:tcBorders>
            <w:shd w:val="clear" w:color="auto" w:fill="auto"/>
            <w:noWrap/>
            <w:hideMark/>
          </w:tcPr>
          <w:p w14:paraId="009BBA5D" w14:textId="77777777" w:rsidR="00E83F66" w:rsidRPr="00772251" w:rsidRDefault="00E83F66" w:rsidP="0048591A">
            <w:pPr>
              <w:spacing w:before="60" w:after="60" w:line="240" w:lineRule="auto"/>
              <w:jc w:val="center"/>
              <w:rPr>
                <w:noProof/>
                <w:sz w:val="20"/>
              </w:rPr>
            </w:pPr>
            <w:r>
              <w:rPr>
                <w:noProof/>
                <w:sz w:val="20"/>
              </w:rPr>
              <w:t>290511</w:t>
            </w:r>
          </w:p>
        </w:tc>
        <w:tc>
          <w:tcPr>
            <w:tcW w:w="9680" w:type="dxa"/>
            <w:tcBorders>
              <w:top w:val="nil"/>
              <w:left w:val="nil"/>
              <w:bottom w:val="single" w:sz="4" w:space="0" w:color="auto"/>
              <w:right w:val="single" w:sz="4" w:space="0" w:color="auto"/>
            </w:tcBorders>
            <w:shd w:val="clear" w:color="auto" w:fill="auto"/>
            <w:noWrap/>
            <w:hideMark/>
          </w:tcPr>
          <w:p w14:paraId="714937F5" w14:textId="77777777" w:rsidR="00E83F66" w:rsidRPr="00772251" w:rsidRDefault="00E83F66" w:rsidP="0048591A">
            <w:pPr>
              <w:spacing w:before="60" w:after="60" w:line="240" w:lineRule="auto"/>
              <w:rPr>
                <w:noProof/>
                <w:sz w:val="20"/>
              </w:rPr>
            </w:pPr>
            <w:r>
              <w:rPr>
                <w:noProof/>
                <w:sz w:val="20"/>
              </w:rPr>
              <w:t>-- Methanol (Methylalkohol)</w:t>
            </w:r>
          </w:p>
        </w:tc>
        <w:tc>
          <w:tcPr>
            <w:tcW w:w="1134" w:type="dxa"/>
            <w:tcBorders>
              <w:top w:val="nil"/>
              <w:left w:val="nil"/>
              <w:bottom w:val="single" w:sz="4" w:space="0" w:color="auto"/>
              <w:right w:val="single" w:sz="4" w:space="0" w:color="auto"/>
            </w:tcBorders>
            <w:shd w:val="clear" w:color="auto" w:fill="auto"/>
            <w:noWrap/>
            <w:vAlign w:val="center"/>
            <w:hideMark/>
          </w:tcPr>
          <w:p w14:paraId="20F498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85C5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4E5A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0BBD7" w14:textId="77777777" w:rsidR="00E83F66" w:rsidRPr="00772251" w:rsidRDefault="00E83F66" w:rsidP="008B5034">
            <w:pPr>
              <w:pageBreakBefore/>
              <w:spacing w:before="60" w:after="60" w:line="240" w:lineRule="auto"/>
              <w:jc w:val="center"/>
              <w:rPr>
                <w:noProof/>
                <w:sz w:val="20"/>
              </w:rPr>
            </w:pPr>
            <w:r>
              <w:rPr>
                <w:noProof/>
                <w:sz w:val="20"/>
              </w:rPr>
              <w:t>29051200</w:t>
            </w:r>
          </w:p>
        </w:tc>
        <w:tc>
          <w:tcPr>
            <w:tcW w:w="1329" w:type="dxa"/>
            <w:tcBorders>
              <w:top w:val="nil"/>
              <w:left w:val="nil"/>
              <w:bottom w:val="single" w:sz="4" w:space="0" w:color="auto"/>
              <w:right w:val="single" w:sz="4" w:space="0" w:color="auto"/>
            </w:tcBorders>
            <w:shd w:val="clear" w:color="auto" w:fill="auto"/>
            <w:noWrap/>
            <w:hideMark/>
          </w:tcPr>
          <w:p w14:paraId="62131FE3" w14:textId="77777777" w:rsidR="00E83F66" w:rsidRPr="00772251" w:rsidRDefault="00E83F66" w:rsidP="0048591A">
            <w:pPr>
              <w:spacing w:before="60" w:after="60" w:line="240" w:lineRule="auto"/>
              <w:jc w:val="center"/>
              <w:rPr>
                <w:noProof/>
                <w:sz w:val="20"/>
              </w:rPr>
            </w:pPr>
            <w:r>
              <w:rPr>
                <w:noProof/>
                <w:sz w:val="20"/>
              </w:rPr>
              <w:t>290512</w:t>
            </w:r>
          </w:p>
        </w:tc>
        <w:tc>
          <w:tcPr>
            <w:tcW w:w="9680" w:type="dxa"/>
            <w:tcBorders>
              <w:top w:val="nil"/>
              <w:left w:val="nil"/>
              <w:bottom w:val="single" w:sz="4" w:space="0" w:color="auto"/>
              <w:right w:val="single" w:sz="4" w:space="0" w:color="auto"/>
            </w:tcBorders>
            <w:shd w:val="clear" w:color="auto" w:fill="auto"/>
            <w:noWrap/>
            <w:hideMark/>
          </w:tcPr>
          <w:p w14:paraId="12BB402D" w14:textId="30C71A97" w:rsidR="00E83F66" w:rsidRPr="00772251" w:rsidRDefault="00E83F66" w:rsidP="007057C0">
            <w:pPr>
              <w:spacing w:before="60" w:after="60" w:line="240" w:lineRule="auto"/>
              <w:rPr>
                <w:noProof/>
                <w:sz w:val="20"/>
              </w:rPr>
            </w:pPr>
            <w:r>
              <w:rPr>
                <w:noProof/>
                <w:sz w:val="20"/>
              </w:rPr>
              <w:t>-- Propan-1-ol (Propylalkohol) und Propan-2-ol (Isopropylalkohol)</w:t>
            </w:r>
          </w:p>
        </w:tc>
        <w:tc>
          <w:tcPr>
            <w:tcW w:w="1134" w:type="dxa"/>
            <w:tcBorders>
              <w:top w:val="nil"/>
              <w:left w:val="nil"/>
              <w:bottom w:val="single" w:sz="4" w:space="0" w:color="auto"/>
              <w:right w:val="single" w:sz="4" w:space="0" w:color="auto"/>
            </w:tcBorders>
            <w:shd w:val="clear" w:color="auto" w:fill="auto"/>
            <w:noWrap/>
            <w:vAlign w:val="center"/>
            <w:hideMark/>
          </w:tcPr>
          <w:p w14:paraId="3499C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B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379D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1B7D68" w14:textId="77777777" w:rsidR="00E83F66" w:rsidRPr="00772251" w:rsidRDefault="00E83F66" w:rsidP="0048591A">
            <w:pPr>
              <w:spacing w:before="60" w:after="60" w:line="240" w:lineRule="auto"/>
              <w:jc w:val="center"/>
              <w:rPr>
                <w:noProof/>
                <w:sz w:val="20"/>
              </w:rPr>
            </w:pPr>
            <w:r>
              <w:rPr>
                <w:noProof/>
                <w:sz w:val="20"/>
              </w:rPr>
              <w:t>29051300</w:t>
            </w:r>
          </w:p>
        </w:tc>
        <w:tc>
          <w:tcPr>
            <w:tcW w:w="1329" w:type="dxa"/>
            <w:tcBorders>
              <w:top w:val="nil"/>
              <w:left w:val="nil"/>
              <w:bottom w:val="single" w:sz="4" w:space="0" w:color="auto"/>
              <w:right w:val="single" w:sz="4" w:space="0" w:color="auto"/>
            </w:tcBorders>
            <w:shd w:val="clear" w:color="auto" w:fill="auto"/>
            <w:noWrap/>
            <w:hideMark/>
          </w:tcPr>
          <w:p w14:paraId="16A6BFAC" w14:textId="77777777" w:rsidR="00E83F66" w:rsidRPr="00772251" w:rsidRDefault="00E83F66" w:rsidP="0048591A">
            <w:pPr>
              <w:spacing w:before="60" w:after="60" w:line="240" w:lineRule="auto"/>
              <w:jc w:val="center"/>
              <w:rPr>
                <w:noProof/>
                <w:sz w:val="20"/>
              </w:rPr>
            </w:pPr>
            <w:r>
              <w:rPr>
                <w:noProof/>
                <w:sz w:val="20"/>
              </w:rPr>
              <w:t>290513</w:t>
            </w:r>
          </w:p>
        </w:tc>
        <w:tc>
          <w:tcPr>
            <w:tcW w:w="9680" w:type="dxa"/>
            <w:tcBorders>
              <w:top w:val="nil"/>
              <w:left w:val="nil"/>
              <w:bottom w:val="single" w:sz="4" w:space="0" w:color="auto"/>
              <w:right w:val="single" w:sz="4" w:space="0" w:color="auto"/>
            </w:tcBorders>
            <w:shd w:val="clear" w:color="auto" w:fill="auto"/>
            <w:noWrap/>
            <w:hideMark/>
          </w:tcPr>
          <w:p w14:paraId="1613E881" w14:textId="41E97897" w:rsidR="00E83F66" w:rsidRPr="00772251" w:rsidRDefault="00E83F66" w:rsidP="007057C0">
            <w:pPr>
              <w:spacing w:before="60" w:after="60" w:line="240" w:lineRule="auto"/>
              <w:rPr>
                <w:noProof/>
                <w:sz w:val="20"/>
              </w:rPr>
            </w:pPr>
            <w:r>
              <w:rPr>
                <w:noProof/>
                <w:sz w:val="20"/>
              </w:rPr>
              <w:t>-- Butan-1-ol (n-Butylalkohol)</w:t>
            </w:r>
          </w:p>
        </w:tc>
        <w:tc>
          <w:tcPr>
            <w:tcW w:w="1134" w:type="dxa"/>
            <w:tcBorders>
              <w:top w:val="nil"/>
              <w:left w:val="nil"/>
              <w:bottom w:val="single" w:sz="4" w:space="0" w:color="auto"/>
              <w:right w:val="single" w:sz="4" w:space="0" w:color="auto"/>
            </w:tcBorders>
            <w:shd w:val="clear" w:color="auto" w:fill="auto"/>
            <w:noWrap/>
            <w:vAlign w:val="center"/>
            <w:hideMark/>
          </w:tcPr>
          <w:p w14:paraId="14CB52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D97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CEF2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365373" w14:textId="77777777" w:rsidR="00E83F66" w:rsidRPr="00772251" w:rsidRDefault="00E83F66" w:rsidP="0048591A">
            <w:pPr>
              <w:spacing w:before="60" w:after="60" w:line="240" w:lineRule="auto"/>
              <w:jc w:val="center"/>
              <w:rPr>
                <w:noProof/>
                <w:sz w:val="20"/>
              </w:rPr>
            </w:pPr>
            <w:r>
              <w:rPr>
                <w:noProof/>
                <w:sz w:val="20"/>
              </w:rPr>
              <w:t>29051400</w:t>
            </w:r>
          </w:p>
        </w:tc>
        <w:tc>
          <w:tcPr>
            <w:tcW w:w="1329" w:type="dxa"/>
            <w:tcBorders>
              <w:top w:val="nil"/>
              <w:left w:val="nil"/>
              <w:bottom w:val="single" w:sz="4" w:space="0" w:color="auto"/>
              <w:right w:val="single" w:sz="4" w:space="0" w:color="auto"/>
            </w:tcBorders>
            <w:shd w:val="clear" w:color="auto" w:fill="auto"/>
            <w:noWrap/>
            <w:hideMark/>
          </w:tcPr>
          <w:p w14:paraId="102C1F8C" w14:textId="77777777" w:rsidR="00E83F66" w:rsidRPr="00772251" w:rsidRDefault="00E83F66" w:rsidP="0048591A">
            <w:pPr>
              <w:spacing w:before="60" w:after="60" w:line="240" w:lineRule="auto"/>
              <w:jc w:val="center"/>
              <w:rPr>
                <w:noProof/>
                <w:sz w:val="20"/>
              </w:rPr>
            </w:pPr>
            <w:r>
              <w:rPr>
                <w:noProof/>
                <w:sz w:val="20"/>
              </w:rPr>
              <w:t>290514</w:t>
            </w:r>
          </w:p>
        </w:tc>
        <w:tc>
          <w:tcPr>
            <w:tcW w:w="9680" w:type="dxa"/>
            <w:tcBorders>
              <w:top w:val="nil"/>
              <w:left w:val="nil"/>
              <w:bottom w:val="single" w:sz="4" w:space="0" w:color="auto"/>
              <w:right w:val="single" w:sz="4" w:space="0" w:color="auto"/>
            </w:tcBorders>
            <w:shd w:val="clear" w:color="auto" w:fill="auto"/>
            <w:noWrap/>
            <w:hideMark/>
          </w:tcPr>
          <w:p w14:paraId="07C2FD41" w14:textId="77777777" w:rsidR="00E83F66" w:rsidRPr="00772251" w:rsidRDefault="00E83F66" w:rsidP="0048591A">
            <w:pPr>
              <w:spacing w:before="60" w:after="60" w:line="240" w:lineRule="auto"/>
              <w:rPr>
                <w:noProof/>
                <w:sz w:val="20"/>
              </w:rPr>
            </w:pPr>
            <w:r>
              <w:rPr>
                <w:noProof/>
                <w:sz w:val="20"/>
              </w:rPr>
              <w:t>-- andere Butanole</w:t>
            </w:r>
          </w:p>
        </w:tc>
        <w:tc>
          <w:tcPr>
            <w:tcW w:w="1134" w:type="dxa"/>
            <w:tcBorders>
              <w:top w:val="nil"/>
              <w:left w:val="nil"/>
              <w:bottom w:val="single" w:sz="4" w:space="0" w:color="auto"/>
              <w:right w:val="single" w:sz="4" w:space="0" w:color="auto"/>
            </w:tcBorders>
            <w:shd w:val="clear" w:color="auto" w:fill="auto"/>
            <w:noWrap/>
            <w:vAlign w:val="center"/>
            <w:hideMark/>
          </w:tcPr>
          <w:p w14:paraId="5E7A4D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F64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4F3B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3AB394" w14:textId="77777777" w:rsidR="00E83F66" w:rsidRPr="00772251" w:rsidRDefault="00E83F66" w:rsidP="0048591A">
            <w:pPr>
              <w:spacing w:before="60" w:after="60" w:line="240" w:lineRule="auto"/>
              <w:jc w:val="center"/>
              <w:rPr>
                <w:noProof/>
                <w:sz w:val="20"/>
              </w:rPr>
            </w:pPr>
            <w:r>
              <w:rPr>
                <w:noProof/>
                <w:sz w:val="20"/>
              </w:rPr>
              <w:t>29051600</w:t>
            </w:r>
          </w:p>
        </w:tc>
        <w:tc>
          <w:tcPr>
            <w:tcW w:w="1329" w:type="dxa"/>
            <w:tcBorders>
              <w:top w:val="nil"/>
              <w:left w:val="nil"/>
              <w:bottom w:val="single" w:sz="4" w:space="0" w:color="auto"/>
              <w:right w:val="single" w:sz="4" w:space="0" w:color="auto"/>
            </w:tcBorders>
            <w:shd w:val="clear" w:color="auto" w:fill="auto"/>
            <w:noWrap/>
            <w:hideMark/>
          </w:tcPr>
          <w:p w14:paraId="0C0817C0" w14:textId="77777777" w:rsidR="00E83F66" w:rsidRPr="00772251" w:rsidRDefault="00E83F66" w:rsidP="0048591A">
            <w:pPr>
              <w:spacing w:before="60" w:after="60" w:line="240" w:lineRule="auto"/>
              <w:jc w:val="center"/>
              <w:rPr>
                <w:noProof/>
                <w:sz w:val="20"/>
              </w:rPr>
            </w:pPr>
            <w:r>
              <w:rPr>
                <w:noProof/>
                <w:sz w:val="20"/>
              </w:rPr>
              <w:t>290516</w:t>
            </w:r>
          </w:p>
        </w:tc>
        <w:tc>
          <w:tcPr>
            <w:tcW w:w="9680" w:type="dxa"/>
            <w:tcBorders>
              <w:top w:val="nil"/>
              <w:left w:val="nil"/>
              <w:bottom w:val="single" w:sz="4" w:space="0" w:color="auto"/>
              <w:right w:val="single" w:sz="4" w:space="0" w:color="auto"/>
            </w:tcBorders>
            <w:shd w:val="clear" w:color="auto" w:fill="auto"/>
            <w:noWrap/>
            <w:hideMark/>
          </w:tcPr>
          <w:p w14:paraId="2D83D234" w14:textId="77777777" w:rsidR="00E83F66" w:rsidRPr="00772251" w:rsidRDefault="00E83F66" w:rsidP="0048591A">
            <w:pPr>
              <w:spacing w:before="60" w:after="60" w:line="240" w:lineRule="auto"/>
              <w:rPr>
                <w:noProof/>
                <w:sz w:val="20"/>
              </w:rPr>
            </w:pPr>
            <w:r>
              <w:rPr>
                <w:noProof/>
                <w:sz w:val="20"/>
              </w:rPr>
              <w:t>-- Octanol (Octylalkohol) und seine Isomere</w:t>
            </w:r>
          </w:p>
        </w:tc>
        <w:tc>
          <w:tcPr>
            <w:tcW w:w="1134" w:type="dxa"/>
            <w:tcBorders>
              <w:top w:val="nil"/>
              <w:left w:val="nil"/>
              <w:bottom w:val="single" w:sz="4" w:space="0" w:color="auto"/>
              <w:right w:val="single" w:sz="4" w:space="0" w:color="auto"/>
            </w:tcBorders>
            <w:shd w:val="clear" w:color="auto" w:fill="auto"/>
            <w:noWrap/>
            <w:vAlign w:val="center"/>
            <w:hideMark/>
          </w:tcPr>
          <w:p w14:paraId="3523EA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DDD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D302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3116" w14:textId="77777777" w:rsidR="00E83F66" w:rsidRPr="00772251" w:rsidRDefault="00E83F66" w:rsidP="0048591A">
            <w:pPr>
              <w:spacing w:before="60" w:after="60" w:line="240" w:lineRule="auto"/>
              <w:jc w:val="center"/>
              <w:rPr>
                <w:noProof/>
                <w:sz w:val="20"/>
              </w:rPr>
            </w:pPr>
            <w:r>
              <w:rPr>
                <w:noProof/>
                <w:sz w:val="20"/>
              </w:rPr>
              <w:t>29051700</w:t>
            </w:r>
          </w:p>
        </w:tc>
        <w:tc>
          <w:tcPr>
            <w:tcW w:w="1329" w:type="dxa"/>
            <w:tcBorders>
              <w:top w:val="nil"/>
              <w:left w:val="nil"/>
              <w:bottom w:val="single" w:sz="4" w:space="0" w:color="auto"/>
              <w:right w:val="single" w:sz="4" w:space="0" w:color="auto"/>
            </w:tcBorders>
            <w:shd w:val="clear" w:color="auto" w:fill="auto"/>
            <w:noWrap/>
            <w:hideMark/>
          </w:tcPr>
          <w:p w14:paraId="26E4F83B" w14:textId="77777777" w:rsidR="00E83F66" w:rsidRPr="00772251" w:rsidRDefault="00E83F66" w:rsidP="0048591A">
            <w:pPr>
              <w:spacing w:before="60" w:after="60" w:line="240" w:lineRule="auto"/>
              <w:jc w:val="center"/>
              <w:rPr>
                <w:noProof/>
                <w:sz w:val="20"/>
              </w:rPr>
            </w:pPr>
            <w:r>
              <w:rPr>
                <w:noProof/>
                <w:sz w:val="20"/>
              </w:rPr>
              <w:t>290517</w:t>
            </w:r>
          </w:p>
        </w:tc>
        <w:tc>
          <w:tcPr>
            <w:tcW w:w="9680" w:type="dxa"/>
            <w:tcBorders>
              <w:top w:val="nil"/>
              <w:left w:val="nil"/>
              <w:bottom w:val="single" w:sz="4" w:space="0" w:color="auto"/>
              <w:right w:val="single" w:sz="4" w:space="0" w:color="auto"/>
            </w:tcBorders>
            <w:shd w:val="clear" w:color="auto" w:fill="auto"/>
            <w:noWrap/>
            <w:hideMark/>
          </w:tcPr>
          <w:p w14:paraId="3913B4BE" w14:textId="37FCDBEA" w:rsidR="00E83F66" w:rsidRPr="00772251" w:rsidRDefault="00E83F66" w:rsidP="007057C0">
            <w:pPr>
              <w:spacing w:before="60" w:after="60" w:line="240" w:lineRule="auto"/>
              <w:rPr>
                <w:noProof/>
                <w:sz w:val="20"/>
              </w:rPr>
            </w:pPr>
            <w:r>
              <w:rPr>
                <w:noProof/>
                <w:sz w:val="20"/>
              </w:rPr>
              <w:t>-- Dodecan-1-ol (Laurylalkohol), Hexadecan-1-ol (Cetylalkohol) und Octadecan-1-ol (Stearylalkohol)</w:t>
            </w:r>
          </w:p>
        </w:tc>
        <w:tc>
          <w:tcPr>
            <w:tcW w:w="1134" w:type="dxa"/>
            <w:tcBorders>
              <w:top w:val="nil"/>
              <w:left w:val="nil"/>
              <w:bottom w:val="single" w:sz="4" w:space="0" w:color="auto"/>
              <w:right w:val="single" w:sz="4" w:space="0" w:color="auto"/>
            </w:tcBorders>
            <w:shd w:val="clear" w:color="auto" w:fill="auto"/>
            <w:noWrap/>
            <w:vAlign w:val="center"/>
            <w:hideMark/>
          </w:tcPr>
          <w:p w14:paraId="4409B7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D2EC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9011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1047BD" w14:textId="77777777" w:rsidR="00E83F66" w:rsidRPr="00772251" w:rsidRDefault="00E83F66" w:rsidP="0048591A">
            <w:pPr>
              <w:spacing w:before="60" w:after="60" w:line="240" w:lineRule="auto"/>
              <w:jc w:val="center"/>
              <w:rPr>
                <w:noProof/>
                <w:sz w:val="20"/>
              </w:rPr>
            </w:pPr>
            <w:r>
              <w:rPr>
                <w:noProof/>
                <w:sz w:val="20"/>
              </w:rPr>
              <w:t>29051900</w:t>
            </w:r>
          </w:p>
        </w:tc>
        <w:tc>
          <w:tcPr>
            <w:tcW w:w="1329" w:type="dxa"/>
            <w:tcBorders>
              <w:top w:val="nil"/>
              <w:left w:val="nil"/>
              <w:bottom w:val="single" w:sz="4" w:space="0" w:color="auto"/>
              <w:right w:val="single" w:sz="4" w:space="0" w:color="auto"/>
            </w:tcBorders>
            <w:shd w:val="clear" w:color="auto" w:fill="auto"/>
            <w:noWrap/>
            <w:hideMark/>
          </w:tcPr>
          <w:p w14:paraId="529D1672" w14:textId="77777777" w:rsidR="00E83F66" w:rsidRPr="00772251" w:rsidRDefault="00E83F66" w:rsidP="0048591A">
            <w:pPr>
              <w:spacing w:before="60" w:after="60" w:line="240" w:lineRule="auto"/>
              <w:jc w:val="center"/>
              <w:rPr>
                <w:noProof/>
                <w:sz w:val="20"/>
              </w:rPr>
            </w:pPr>
            <w:r>
              <w:rPr>
                <w:noProof/>
                <w:sz w:val="20"/>
              </w:rPr>
              <w:t>290519</w:t>
            </w:r>
          </w:p>
        </w:tc>
        <w:tc>
          <w:tcPr>
            <w:tcW w:w="9680" w:type="dxa"/>
            <w:tcBorders>
              <w:top w:val="nil"/>
              <w:left w:val="nil"/>
              <w:bottom w:val="single" w:sz="4" w:space="0" w:color="auto"/>
              <w:right w:val="single" w:sz="4" w:space="0" w:color="auto"/>
            </w:tcBorders>
            <w:shd w:val="clear" w:color="auto" w:fill="auto"/>
            <w:noWrap/>
            <w:hideMark/>
          </w:tcPr>
          <w:p w14:paraId="6F72E5C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5E535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3774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8E3C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F5DAA6" w14:textId="77777777" w:rsidR="00E83F66" w:rsidRPr="00772251" w:rsidRDefault="00E83F66" w:rsidP="0048591A">
            <w:pPr>
              <w:spacing w:before="60" w:after="60" w:line="240" w:lineRule="auto"/>
              <w:jc w:val="center"/>
              <w:rPr>
                <w:noProof/>
                <w:sz w:val="20"/>
              </w:rPr>
            </w:pPr>
            <w:r>
              <w:rPr>
                <w:noProof/>
                <w:sz w:val="20"/>
              </w:rPr>
              <w:t>29052200</w:t>
            </w:r>
          </w:p>
        </w:tc>
        <w:tc>
          <w:tcPr>
            <w:tcW w:w="1329" w:type="dxa"/>
            <w:tcBorders>
              <w:top w:val="nil"/>
              <w:left w:val="nil"/>
              <w:bottom w:val="single" w:sz="4" w:space="0" w:color="auto"/>
              <w:right w:val="single" w:sz="4" w:space="0" w:color="auto"/>
            </w:tcBorders>
            <w:shd w:val="clear" w:color="auto" w:fill="auto"/>
            <w:noWrap/>
            <w:hideMark/>
          </w:tcPr>
          <w:p w14:paraId="72D1D3F0" w14:textId="77777777" w:rsidR="00E83F66" w:rsidRPr="00772251" w:rsidRDefault="00E83F66" w:rsidP="0048591A">
            <w:pPr>
              <w:spacing w:before="60" w:after="60" w:line="240" w:lineRule="auto"/>
              <w:jc w:val="center"/>
              <w:rPr>
                <w:noProof/>
                <w:sz w:val="20"/>
              </w:rPr>
            </w:pPr>
            <w:r>
              <w:rPr>
                <w:noProof/>
                <w:sz w:val="20"/>
              </w:rPr>
              <w:t>290522</w:t>
            </w:r>
          </w:p>
        </w:tc>
        <w:tc>
          <w:tcPr>
            <w:tcW w:w="9680" w:type="dxa"/>
            <w:tcBorders>
              <w:top w:val="nil"/>
              <w:left w:val="nil"/>
              <w:bottom w:val="single" w:sz="4" w:space="0" w:color="auto"/>
              <w:right w:val="single" w:sz="4" w:space="0" w:color="auto"/>
            </w:tcBorders>
            <w:shd w:val="clear" w:color="auto" w:fill="auto"/>
            <w:noWrap/>
            <w:hideMark/>
          </w:tcPr>
          <w:p w14:paraId="76BCA2E2" w14:textId="77777777" w:rsidR="00E83F66" w:rsidRPr="00772251" w:rsidRDefault="00E83F66" w:rsidP="0048591A">
            <w:pPr>
              <w:spacing w:before="60" w:after="60" w:line="240" w:lineRule="auto"/>
              <w:rPr>
                <w:noProof/>
                <w:sz w:val="20"/>
              </w:rPr>
            </w:pPr>
            <w:r>
              <w:rPr>
                <w:noProof/>
                <w:sz w:val="20"/>
              </w:rPr>
              <w:t>-- acyclische Terpenalkohole</w:t>
            </w:r>
          </w:p>
        </w:tc>
        <w:tc>
          <w:tcPr>
            <w:tcW w:w="1134" w:type="dxa"/>
            <w:tcBorders>
              <w:top w:val="nil"/>
              <w:left w:val="nil"/>
              <w:bottom w:val="single" w:sz="4" w:space="0" w:color="auto"/>
              <w:right w:val="single" w:sz="4" w:space="0" w:color="auto"/>
            </w:tcBorders>
            <w:shd w:val="clear" w:color="auto" w:fill="auto"/>
            <w:noWrap/>
            <w:vAlign w:val="center"/>
            <w:hideMark/>
          </w:tcPr>
          <w:p w14:paraId="3DC1B7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71A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C79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B94DCC" w14:textId="77777777" w:rsidR="00E83F66" w:rsidRPr="00772251" w:rsidRDefault="00E83F66" w:rsidP="0048591A">
            <w:pPr>
              <w:spacing w:before="60" w:after="60" w:line="240" w:lineRule="auto"/>
              <w:jc w:val="center"/>
              <w:rPr>
                <w:noProof/>
                <w:sz w:val="20"/>
              </w:rPr>
            </w:pPr>
            <w:r>
              <w:rPr>
                <w:noProof/>
                <w:sz w:val="20"/>
              </w:rPr>
              <w:t>29052900</w:t>
            </w:r>
          </w:p>
        </w:tc>
        <w:tc>
          <w:tcPr>
            <w:tcW w:w="1329" w:type="dxa"/>
            <w:tcBorders>
              <w:top w:val="nil"/>
              <w:left w:val="nil"/>
              <w:bottom w:val="single" w:sz="4" w:space="0" w:color="auto"/>
              <w:right w:val="single" w:sz="4" w:space="0" w:color="auto"/>
            </w:tcBorders>
            <w:shd w:val="clear" w:color="auto" w:fill="auto"/>
            <w:noWrap/>
            <w:hideMark/>
          </w:tcPr>
          <w:p w14:paraId="58EA6C5D" w14:textId="77777777" w:rsidR="00E83F66" w:rsidRPr="00772251" w:rsidRDefault="00E83F66" w:rsidP="0048591A">
            <w:pPr>
              <w:spacing w:before="60" w:after="60" w:line="240" w:lineRule="auto"/>
              <w:jc w:val="center"/>
              <w:rPr>
                <w:noProof/>
                <w:sz w:val="20"/>
              </w:rPr>
            </w:pPr>
            <w:r>
              <w:rPr>
                <w:noProof/>
                <w:sz w:val="20"/>
              </w:rPr>
              <w:t>290529</w:t>
            </w:r>
          </w:p>
        </w:tc>
        <w:tc>
          <w:tcPr>
            <w:tcW w:w="9680" w:type="dxa"/>
            <w:tcBorders>
              <w:top w:val="nil"/>
              <w:left w:val="nil"/>
              <w:bottom w:val="single" w:sz="4" w:space="0" w:color="auto"/>
              <w:right w:val="single" w:sz="4" w:space="0" w:color="auto"/>
            </w:tcBorders>
            <w:shd w:val="clear" w:color="auto" w:fill="auto"/>
            <w:noWrap/>
            <w:hideMark/>
          </w:tcPr>
          <w:p w14:paraId="344C232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ED29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6B1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D9E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BDB6" w14:textId="77777777" w:rsidR="00E83F66" w:rsidRPr="00772251" w:rsidRDefault="00E83F66" w:rsidP="0048591A">
            <w:pPr>
              <w:spacing w:before="60" w:after="60" w:line="240" w:lineRule="auto"/>
              <w:jc w:val="center"/>
              <w:rPr>
                <w:noProof/>
                <w:sz w:val="20"/>
              </w:rPr>
            </w:pPr>
            <w:r>
              <w:rPr>
                <w:noProof/>
                <w:sz w:val="20"/>
              </w:rPr>
              <w:t>29053100</w:t>
            </w:r>
          </w:p>
        </w:tc>
        <w:tc>
          <w:tcPr>
            <w:tcW w:w="1329" w:type="dxa"/>
            <w:tcBorders>
              <w:top w:val="nil"/>
              <w:left w:val="nil"/>
              <w:bottom w:val="single" w:sz="4" w:space="0" w:color="auto"/>
              <w:right w:val="single" w:sz="4" w:space="0" w:color="auto"/>
            </w:tcBorders>
            <w:shd w:val="clear" w:color="auto" w:fill="auto"/>
            <w:noWrap/>
            <w:hideMark/>
          </w:tcPr>
          <w:p w14:paraId="7C01A357" w14:textId="77777777" w:rsidR="00E83F66" w:rsidRPr="00772251" w:rsidRDefault="00E83F66" w:rsidP="0048591A">
            <w:pPr>
              <w:spacing w:before="60" w:after="60" w:line="240" w:lineRule="auto"/>
              <w:jc w:val="center"/>
              <w:rPr>
                <w:noProof/>
                <w:sz w:val="20"/>
              </w:rPr>
            </w:pPr>
            <w:r>
              <w:rPr>
                <w:noProof/>
                <w:sz w:val="20"/>
              </w:rPr>
              <w:t>290531</w:t>
            </w:r>
          </w:p>
        </w:tc>
        <w:tc>
          <w:tcPr>
            <w:tcW w:w="9680" w:type="dxa"/>
            <w:tcBorders>
              <w:top w:val="nil"/>
              <w:left w:val="nil"/>
              <w:bottom w:val="single" w:sz="4" w:space="0" w:color="auto"/>
              <w:right w:val="single" w:sz="4" w:space="0" w:color="auto"/>
            </w:tcBorders>
            <w:shd w:val="clear" w:color="auto" w:fill="auto"/>
            <w:noWrap/>
            <w:hideMark/>
          </w:tcPr>
          <w:p w14:paraId="65E43198" w14:textId="77777777" w:rsidR="00E83F66" w:rsidRPr="00772251" w:rsidRDefault="00E83F66" w:rsidP="0048591A">
            <w:pPr>
              <w:spacing w:before="60" w:after="60" w:line="240" w:lineRule="auto"/>
              <w:rPr>
                <w:noProof/>
                <w:sz w:val="20"/>
              </w:rPr>
            </w:pPr>
            <w:r>
              <w:rPr>
                <w:noProof/>
                <w:sz w:val="20"/>
              </w:rPr>
              <w:t>-- Ethylenglykol (Ethandiol)</w:t>
            </w:r>
          </w:p>
        </w:tc>
        <w:tc>
          <w:tcPr>
            <w:tcW w:w="1134" w:type="dxa"/>
            <w:tcBorders>
              <w:top w:val="nil"/>
              <w:left w:val="nil"/>
              <w:bottom w:val="single" w:sz="4" w:space="0" w:color="auto"/>
              <w:right w:val="single" w:sz="4" w:space="0" w:color="auto"/>
            </w:tcBorders>
            <w:shd w:val="clear" w:color="auto" w:fill="auto"/>
            <w:noWrap/>
            <w:vAlign w:val="center"/>
            <w:hideMark/>
          </w:tcPr>
          <w:p w14:paraId="7E4F91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F4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03D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9B7887" w14:textId="77777777" w:rsidR="00E83F66" w:rsidRPr="00772251" w:rsidRDefault="00E83F66" w:rsidP="0048591A">
            <w:pPr>
              <w:spacing w:before="60" w:after="60" w:line="240" w:lineRule="auto"/>
              <w:jc w:val="center"/>
              <w:rPr>
                <w:noProof/>
                <w:sz w:val="20"/>
              </w:rPr>
            </w:pPr>
            <w:r>
              <w:rPr>
                <w:noProof/>
                <w:sz w:val="20"/>
              </w:rPr>
              <w:t>29053200</w:t>
            </w:r>
          </w:p>
        </w:tc>
        <w:tc>
          <w:tcPr>
            <w:tcW w:w="1329" w:type="dxa"/>
            <w:tcBorders>
              <w:top w:val="nil"/>
              <w:left w:val="nil"/>
              <w:bottom w:val="single" w:sz="4" w:space="0" w:color="auto"/>
              <w:right w:val="single" w:sz="4" w:space="0" w:color="auto"/>
            </w:tcBorders>
            <w:shd w:val="clear" w:color="auto" w:fill="auto"/>
            <w:noWrap/>
            <w:hideMark/>
          </w:tcPr>
          <w:p w14:paraId="606BBE6A" w14:textId="77777777" w:rsidR="00E83F66" w:rsidRPr="00772251" w:rsidRDefault="00E83F66" w:rsidP="0048591A">
            <w:pPr>
              <w:spacing w:before="60" w:after="60" w:line="240" w:lineRule="auto"/>
              <w:jc w:val="center"/>
              <w:rPr>
                <w:noProof/>
                <w:sz w:val="20"/>
              </w:rPr>
            </w:pPr>
            <w:r>
              <w:rPr>
                <w:noProof/>
                <w:sz w:val="20"/>
              </w:rPr>
              <w:t>290532</w:t>
            </w:r>
          </w:p>
        </w:tc>
        <w:tc>
          <w:tcPr>
            <w:tcW w:w="9680" w:type="dxa"/>
            <w:tcBorders>
              <w:top w:val="nil"/>
              <w:left w:val="nil"/>
              <w:bottom w:val="single" w:sz="4" w:space="0" w:color="auto"/>
              <w:right w:val="single" w:sz="4" w:space="0" w:color="auto"/>
            </w:tcBorders>
            <w:shd w:val="clear" w:color="auto" w:fill="auto"/>
            <w:noWrap/>
            <w:hideMark/>
          </w:tcPr>
          <w:p w14:paraId="2074CD83" w14:textId="2103E5F2" w:rsidR="00E83F66" w:rsidRPr="00772251" w:rsidRDefault="00E83F66" w:rsidP="007057C0">
            <w:pPr>
              <w:spacing w:before="60" w:after="60" w:line="240" w:lineRule="auto"/>
              <w:rPr>
                <w:noProof/>
                <w:sz w:val="20"/>
              </w:rPr>
            </w:pPr>
            <w:r>
              <w:rPr>
                <w:noProof/>
                <w:sz w:val="20"/>
              </w:rPr>
              <w:t>-- Propylenglykol (Propan-1,2-diol)</w:t>
            </w:r>
          </w:p>
        </w:tc>
        <w:tc>
          <w:tcPr>
            <w:tcW w:w="1134" w:type="dxa"/>
            <w:tcBorders>
              <w:top w:val="nil"/>
              <w:left w:val="nil"/>
              <w:bottom w:val="single" w:sz="4" w:space="0" w:color="auto"/>
              <w:right w:val="single" w:sz="4" w:space="0" w:color="auto"/>
            </w:tcBorders>
            <w:shd w:val="clear" w:color="auto" w:fill="auto"/>
            <w:noWrap/>
            <w:vAlign w:val="center"/>
            <w:hideMark/>
          </w:tcPr>
          <w:p w14:paraId="3BFCEE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7B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0E2F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16226A" w14:textId="77777777" w:rsidR="00E83F66" w:rsidRPr="00772251" w:rsidRDefault="00E83F66" w:rsidP="0048591A">
            <w:pPr>
              <w:spacing w:before="60" w:after="60" w:line="240" w:lineRule="auto"/>
              <w:jc w:val="center"/>
              <w:rPr>
                <w:noProof/>
                <w:sz w:val="20"/>
              </w:rPr>
            </w:pPr>
            <w:r>
              <w:rPr>
                <w:noProof/>
                <w:sz w:val="20"/>
              </w:rPr>
              <w:t>29053900</w:t>
            </w:r>
          </w:p>
        </w:tc>
        <w:tc>
          <w:tcPr>
            <w:tcW w:w="1329" w:type="dxa"/>
            <w:tcBorders>
              <w:top w:val="nil"/>
              <w:left w:val="nil"/>
              <w:bottom w:val="single" w:sz="4" w:space="0" w:color="auto"/>
              <w:right w:val="single" w:sz="4" w:space="0" w:color="auto"/>
            </w:tcBorders>
            <w:shd w:val="clear" w:color="auto" w:fill="auto"/>
            <w:noWrap/>
            <w:hideMark/>
          </w:tcPr>
          <w:p w14:paraId="7D330E67" w14:textId="77777777" w:rsidR="00E83F66" w:rsidRPr="00772251" w:rsidRDefault="00E83F66" w:rsidP="0048591A">
            <w:pPr>
              <w:spacing w:before="60" w:after="60" w:line="240" w:lineRule="auto"/>
              <w:jc w:val="center"/>
              <w:rPr>
                <w:noProof/>
                <w:sz w:val="20"/>
              </w:rPr>
            </w:pPr>
            <w:r>
              <w:rPr>
                <w:noProof/>
                <w:sz w:val="20"/>
              </w:rPr>
              <w:t>290539</w:t>
            </w:r>
          </w:p>
        </w:tc>
        <w:tc>
          <w:tcPr>
            <w:tcW w:w="9680" w:type="dxa"/>
            <w:tcBorders>
              <w:top w:val="nil"/>
              <w:left w:val="nil"/>
              <w:bottom w:val="single" w:sz="4" w:space="0" w:color="auto"/>
              <w:right w:val="single" w:sz="4" w:space="0" w:color="auto"/>
            </w:tcBorders>
            <w:shd w:val="clear" w:color="auto" w:fill="auto"/>
            <w:noWrap/>
            <w:hideMark/>
          </w:tcPr>
          <w:p w14:paraId="2ABC73B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AAFF5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63F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A2FF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374D65" w14:textId="77777777" w:rsidR="00E83F66" w:rsidRPr="00772251" w:rsidRDefault="00E83F66" w:rsidP="0048591A">
            <w:pPr>
              <w:spacing w:before="60" w:after="60" w:line="240" w:lineRule="auto"/>
              <w:jc w:val="center"/>
              <w:rPr>
                <w:noProof/>
                <w:sz w:val="20"/>
              </w:rPr>
            </w:pPr>
            <w:r>
              <w:rPr>
                <w:noProof/>
                <w:sz w:val="20"/>
              </w:rPr>
              <w:t>29054100</w:t>
            </w:r>
          </w:p>
        </w:tc>
        <w:tc>
          <w:tcPr>
            <w:tcW w:w="1329" w:type="dxa"/>
            <w:tcBorders>
              <w:top w:val="nil"/>
              <w:left w:val="nil"/>
              <w:bottom w:val="single" w:sz="4" w:space="0" w:color="auto"/>
              <w:right w:val="single" w:sz="4" w:space="0" w:color="auto"/>
            </w:tcBorders>
            <w:shd w:val="clear" w:color="auto" w:fill="auto"/>
            <w:noWrap/>
            <w:hideMark/>
          </w:tcPr>
          <w:p w14:paraId="79A0D682" w14:textId="77777777" w:rsidR="00E83F66" w:rsidRPr="00772251" w:rsidRDefault="00E83F66" w:rsidP="0048591A">
            <w:pPr>
              <w:spacing w:before="60" w:after="60" w:line="240" w:lineRule="auto"/>
              <w:jc w:val="center"/>
              <w:rPr>
                <w:noProof/>
                <w:sz w:val="20"/>
              </w:rPr>
            </w:pPr>
            <w:r>
              <w:rPr>
                <w:noProof/>
                <w:sz w:val="20"/>
              </w:rPr>
              <w:t>290541</w:t>
            </w:r>
          </w:p>
        </w:tc>
        <w:tc>
          <w:tcPr>
            <w:tcW w:w="9680" w:type="dxa"/>
            <w:tcBorders>
              <w:top w:val="nil"/>
              <w:left w:val="nil"/>
              <w:bottom w:val="single" w:sz="4" w:space="0" w:color="auto"/>
              <w:right w:val="single" w:sz="4" w:space="0" w:color="auto"/>
            </w:tcBorders>
            <w:shd w:val="clear" w:color="auto" w:fill="auto"/>
            <w:noWrap/>
            <w:hideMark/>
          </w:tcPr>
          <w:p w14:paraId="2A52299F" w14:textId="21AD71CF" w:rsidR="00E83F66" w:rsidRPr="00772251" w:rsidRDefault="00E83F66" w:rsidP="007057C0">
            <w:pPr>
              <w:spacing w:before="60" w:after="60" w:line="240" w:lineRule="auto"/>
              <w:rPr>
                <w:noProof/>
                <w:sz w:val="20"/>
              </w:rPr>
            </w:pPr>
            <w:r>
              <w:rPr>
                <w:noProof/>
                <w:sz w:val="20"/>
              </w:rPr>
              <w:t>-- 2-Ethyl-2-(hydroxymethyl)propan-1,3-diol (Trimethylolpropan)</w:t>
            </w:r>
          </w:p>
        </w:tc>
        <w:tc>
          <w:tcPr>
            <w:tcW w:w="1134" w:type="dxa"/>
            <w:tcBorders>
              <w:top w:val="nil"/>
              <w:left w:val="nil"/>
              <w:bottom w:val="single" w:sz="4" w:space="0" w:color="auto"/>
              <w:right w:val="single" w:sz="4" w:space="0" w:color="auto"/>
            </w:tcBorders>
            <w:shd w:val="clear" w:color="auto" w:fill="auto"/>
            <w:noWrap/>
            <w:vAlign w:val="center"/>
            <w:hideMark/>
          </w:tcPr>
          <w:p w14:paraId="2D137D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29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705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BEF0A6" w14:textId="77777777" w:rsidR="00E83F66" w:rsidRPr="00772251" w:rsidRDefault="00E83F66" w:rsidP="0048591A">
            <w:pPr>
              <w:spacing w:before="60" w:after="60" w:line="240" w:lineRule="auto"/>
              <w:jc w:val="center"/>
              <w:rPr>
                <w:noProof/>
                <w:sz w:val="20"/>
              </w:rPr>
            </w:pPr>
            <w:r>
              <w:rPr>
                <w:noProof/>
                <w:sz w:val="20"/>
              </w:rPr>
              <w:t>29054200</w:t>
            </w:r>
          </w:p>
        </w:tc>
        <w:tc>
          <w:tcPr>
            <w:tcW w:w="1329" w:type="dxa"/>
            <w:tcBorders>
              <w:top w:val="nil"/>
              <w:left w:val="nil"/>
              <w:bottom w:val="single" w:sz="4" w:space="0" w:color="auto"/>
              <w:right w:val="single" w:sz="4" w:space="0" w:color="auto"/>
            </w:tcBorders>
            <w:shd w:val="clear" w:color="auto" w:fill="auto"/>
            <w:noWrap/>
            <w:hideMark/>
          </w:tcPr>
          <w:p w14:paraId="3822C295" w14:textId="77777777" w:rsidR="00E83F66" w:rsidRPr="00772251" w:rsidRDefault="00E83F66" w:rsidP="0048591A">
            <w:pPr>
              <w:spacing w:before="60" w:after="60" w:line="240" w:lineRule="auto"/>
              <w:jc w:val="center"/>
              <w:rPr>
                <w:noProof/>
                <w:sz w:val="20"/>
              </w:rPr>
            </w:pPr>
            <w:r>
              <w:rPr>
                <w:noProof/>
                <w:sz w:val="20"/>
              </w:rPr>
              <w:t>290542</w:t>
            </w:r>
          </w:p>
        </w:tc>
        <w:tc>
          <w:tcPr>
            <w:tcW w:w="9680" w:type="dxa"/>
            <w:tcBorders>
              <w:top w:val="nil"/>
              <w:left w:val="nil"/>
              <w:bottom w:val="single" w:sz="4" w:space="0" w:color="auto"/>
              <w:right w:val="single" w:sz="4" w:space="0" w:color="auto"/>
            </w:tcBorders>
            <w:shd w:val="clear" w:color="auto" w:fill="auto"/>
            <w:noWrap/>
            <w:hideMark/>
          </w:tcPr>
          <w:p w14:paraId="288FA366" w14:textId="77777777" w:rsidR="00E83F66" w:rsidRPr="00772251" w:rsidRDefault="00E83F66" w:rsidP="0048591A">
            <w:pPr>
              <w:spacing w:before="60" w:after="60" w:line="240" w:lineRule="auto"/>
              <w:rPr>
                <w:noProof/>
                <w:sz w:val="20"/>
              </w:rPr>
            </w:pPr>
            <w:r>
              <w:rPr>
                <w:noProof/>
                <w:sz w:val="20"/>
              </w:rPr>
              <w:t>-- Pentaerythritol</w:t>
            </w:r>
          </w:p>
        </w:tc>
        <w:tc>
          <w:tcPr>
            <w:tcW w:w="1134" w:type="dxa"/>
            <w:tcBorders>
              <w:top w:val="nil"/>
              <w:left w:val="nil"/>
              <w:bottom w:val="single" w:sz="4" w:space="0" w:color="auto"/>
              <w:right w:val="single" w:sz="4" w:space="0" w:color="auto"/>
            </w:tcBorders>
            <w:shd w:val="clear" w:color="auto" w:fill="auto"/>
            <w:noWrap/>
            <w:vAlign w:val="center"/>
            <w:hideMark/>
          </w:tcPr>
          <w:p w14:paraId="297C5A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9A17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36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9D5AF" w14:textId="77777777" w:rsidR="00E83F66" w:rsidRPr="00772251" w:rsidRDefault="00E83F66" w:rsidP="0048591A">
            <w:pPr>
              <w:spacing w:before="60" w:after="60" w:line="240" w:lineRule="auto"/>
              <w:jc w:val="center"/>
              <w:rPr>
                <w:noProof/>
                <w:sz w:val="20"/>
              </w:rPr>
            </w:pPr>
            <w:r>
              <w:rPr>
                <w:noProof/>
                <w:sz w:val="20"/>
              </w:rPr>
              <w:t>29054300</w:t>
            </w:r>
          </w:p>
        </w:tc>
        <w:tc>
          <w:tcPr>
            <w:tcW w:w="1329" w:type="dxa"/>
            <w:tcBorders>
              <w:top w:val="nil"/>
              <w:left w:val="nil"/>
              <w:bottom w:val="single" w:sz="4" w:space="0" w:color="auto"/>
              <w:right w:val="single" w:sz="4" w:space="0" w:color="auto"/>
            </w:tcBorders>
            <w:shd w:val="clear" w:color="auto" w:fill="auto"/>
            <w:noWrap/>
            <w:hideMark/>
          </w:tcPr>
          <w:p w14:paraId="42075BC3" w14:textId="77777777" w:rsidR="00E83F66" w:rsidRPr="00772251" w:rsidRDefault="00E83F66" w:rsidP="0048591A">
            <w:pPr>
              <w:spacing w:before="60" w:after="60" w:line="240" w:lineRule="auto"/>
              <w:jc w:val="center"/>
              <w:rPr>
                <w:noProof/>
                <w:sz w:val="20"/>
              </w:rPr>
            </w:pPr>
            <w:r>
              <w:rPr>
                <w:noProof/>
                <w:sz w:val="20"/>
              </w:rPr>
              <w:t>290543</w:t>
            </w:r>
          </w:p>
        </w:tc>
        <w:tc>
          <w:tcPr>
            <w:tcW w:w="9680" w:type="dxa"/>
            <w:tcBorders>
              <w:top w:val="nil"/>
              <w:left w:val="nil"/>
              <w:bottom w:val="single" w:sz="4" w:space="0" w:color="auto"/>
              <w:right w:val="single" w:sz="4" w:space="0" w:color="auto"/>
            </w:tcBorders>
            <w:shd w:val="clear" w:color="auto" w:fill="auto"/>
            <w:noWrap/>
            <w:hideMark/>
          </w:tcPr>
          <w:p w14:paraId="2F5822BB" w14:textId="77777777" w:rsidR="00E83F66" w:rsidRPr="00772251" w:rsidRDefault="00E83F66" w:rsidP="0048591A">
            <w:pPr>
              <w:spacing w:before="60" w:after="60" w:line="240" w:lineRule="auto"/>
              <w:rPr>
                <w:noProof/>
                <w:sz w:val="20"/>
              </w:rPr>
            </w:pPr>
            <w:r>
              <w:rPr>
                <w:noProof/>
                <w:sz w:val="20"/>
              </w:rPr>
              <w:t>-- Mannitol</w:t>
            </w:r>
          </w:p>
        </w:tc>
        <w:tc>
          <w:tcPr>
            <w:tcW w:w="1134" w:type="dxa"/>
            <w:tcBorders>
              <w:top w:val="nil"/>
              <w:left w:val="nil"/>
              <w:bottom w:val="single" w:sz="4" w:space="0" w:color="auto"/>
              <w:right w:val="single" w:sz="4" w:space="0" w:color="auto"/>
            </w:tcBorders>
            <w:shd w:val="clear" w:color="auto" w:fill="auto"/>
            <w:noWrap/>
            <w:vAlign w:val="center"/>
            <w:hideMark/>
          </w:tcPr>
          <w:p w14:paraId="63392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903E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BAF2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6096EA" w14:textId="77777777" w:rsidR="00E83F66" w:rsidRPr="00772251" w:rsidRDefault="00E83F66" w:rsidP="0048591A">
            <w:pPr>
              <w:spacing w:before="60" w:after="60" w:line="240" w:lineRule="auto"/>
              <w:jc w:val="center"/>
              <w:rPr>
                <w:noProof/>
                <w:sz w:val="20"/>
              </w:rPr>
            </w:pPr>
            <w:r>
              <w:rPr>
                <w:noProof/>
                <w:sz w:val="20"/>
              </w:rPr>
              <w:t>29054400</w:t>
            </w:r>
          </w:p>
        </w:tc>
        <w:tc>
          <w:tcPr>
            <w:tcW w:w="1329" w:type="dxa"/>
            <w:tcBorders>
              <w:top w:val="nil"/>
              <w:left w:val="nil"/>
              <w:bottom w:val="single" w:sz="4" w:space="0" w:color="auto"/>
              <w:right w:val="single" w:sz="4" w:space="0" w:color="auto"/>
            </w:tcBorders>
            <w:shd w:val="clear" w:color="auto" w:fill="auto"/>
            <w:noWrap/>
            <w:hideMark/>
          </w:tcPr>
          <w:p w14:paraId="728A93C7" w14:textId="77777777" w:rsidR="00E83F66" w:rsidRPr="00772251" w:rsidRDefault="00E83F66" w:rsidP="0048591A">
            <w:pPr>
              <w:spacing w:before="60" w:after="60" w:line="240" w:lineRule="auto"/>
              <w:jc w:val="center"/>
              <w:rPr>
                <w:noProof/>
                <w:sz w:val="20"/>
              </w:rPr>
            </w:pPr>
            <w:r>
              <w:rPr>
                <w:noProof/>
                <w:sz w:val="20"/>
              </w:rPr>
              <w:t>290544</w:t>
            </w:r>
          </w:p>
        </w:tc>
        <w:tc>
          <w:tcPr>
            <w:tcW w:w="9680" w:type="dxa"/>
            <w:tcBorders>
              <w:top w:val="nil"/>
              <w:left w:val="nil"/>
              <w:bottom w:val="single" w:sz="4" w:space="0" w:color="auto"/>
              <w:right w:val="single" w:sz="4" w:space="0" w:color="auto"/>
            </w:tcBorders>
            <w:shd w:val="clear" w:color="auto" w:fill="auto"/>
            <w:noWrap/>
            <w:hideMark/>
          </w:tcPr>
          <w:p w14:paraId="49543466" w14:textId="67400A97" w:rsidR="00E83F66" w:rsidRPr="00772251" w:rsidRDefault="00E83F66" w:rsidP="007057C0">
            <w:pPr>
              <w:spacing w:before="60" w:after="60" w:line="240" w:lineRule="auto"/>
              <w:rPr>
                <w:noProof/>
                <w:sz w:val="20"/>
              </w:rPr>
            </w:pPr>
            <w:r>
              <w:rPr>
                <w:noProof/>
                <w:sz w:val="20"/>
              </w:rPr>
              <w:t>-- D-Glucitol (Sorbit)</w:t>
            </w:r>
          </w:p>
        </w:tc>
        <w:tc>
          <w:tcPr>
            <w:tcW w:w="1134" w:type="dxa"/>
            <w:tcBorders>
              <w:top w:val="nil"/>
              <w:left w:val="nil"/>
              <w:bottom w:val="single" w:sz="4" w:space="0" w:color="auto"/>
              <w:right w:val="single" w:sz="4" w:space="0" w:color="auto"/>
            </w:tcBorders>
            <w:shd w:val="clear" w:color="auto" w:fill="auto"/>
            <w:noWrap/>
            <w:vAlign w:val="center"/>
            <w:hideMark/>
          </w:tcPr>
          <w:p w14:paraId="3E6B17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7833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375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2C737D" w14:textId="77777777" w:rsidR="00E83F66" w:rsidRPr="00772251" w:rsidRDefault="00E83F66" w:rsidP="0048591A">
            <w:pPr>
              <w:spacing w:before="60" w:after="60" w:line="240" w:lineRule="auto"/>
              <w:jc w:val="center"/>
              <w:rPr>
                <w:noProof/>
                <w:sz w:val="20"/>
              </w:rPr>
            </w:pPr>
            <w:r>
              <w:rPr>
                <w:noProof/>
                <w:sz w:val="20"/>
              </w:rPr>
              <w:t>29054500</w:t>
            </w:r>
          </w:p>
        </w:tc>
        <w:tc>
          <w:tcPr>
            <w:tcW w:w="1329" w:type="dxa"/>
            <w:tcBorders>
              <w:top w:val="nil"/>
              <w:left w:val="nil"/>
              <w:bottom w:val="single" w:sz="4" w:space="0" w:color="auto"/>
              <w:right w:val="single" w:sz="4" w:space="0" w:color="auto"/>
            </w:tcBorders>
            <w:shd w:val="clear" w:color="auto" w:fill="auto"/>
            <w:noWrap/>
            <w:hideMark/>
          </w:tcPr>
          <w:p w14:paraId="39578550" w14:textId="77777777" w:rsidR="00E83F66" w:rsidRPr="00772251" w:rsidRDefault="00E83F66" w:rsidP="0048591A">
            <w:pPr>
              <w:spacing w:before="60" w:after="60" w:line="240" w:lineRule="auto"/>
              <w:jc w:val="center"/>
              <w:rPr>
                <w:noProof/>
                <w:sz w:val="20"/>
              </w:rPr>
            </w:pPr>
            <w:r>
              <w:rPr>
                <w:noProof/>
                <w:sz w:val="20"/>
              </w:rPr>
              <w:t>290545</w:t>
            </w:r>
          </w:p>
        </w:tc>
        <w:tc>
          <w:tcPr>
            <w:tcW w:w="9680" w:type="dxa"/>
            <w:tcBorders>
              <w:top w:val="nil"/>
              <w:left w:val="nil"/>
              <w:bottom w:val="single" w:sz="4" w:space="0" w:color="auto"/>
              <w:right w:val="single" w:sz="4" w:space="0" w:color="auto"/>
            </w:tcBorders>
            <w:shd w:val="clear" w:color="auto" w:fill="auto"/>
            <w:noWrap/>
            <w:hideMark/>
          </w:tcPr>
          <w:p w14:paraId="6DA20E20" w14:textId="77777777" w:rsidR="00E83F66" w:rsidRPr="00772251" w:rsidRDefault="00E83F66" w:rsidP="0048591A">
            <w:pPr>
              <w:spacing w:before="60" w:after="60" w:line="240" w:lineRule="auto"/>
              <w:rPr>
                <w:noProof/>
                <w:sz w:val="20"/>
              </w:rPr>
            </w:pPr>
            <w:r>
              <w:rPr>
                <w:noProof/>
                <w:sz w:val="20"/>
              </w:rPr>
              <w:t>-- Glycerin</w:t>
            </w:r>
          </w:p>
        </w:tc>
        <w:tc>
          <w:tcPr>
            <w:tcW w:w="1134" w:type="dxa"/>
            <w:tcBorders>
              <w:top w:val="nil"/>
              <w:left w:val="nil"/>
              <w:bottom w:val="single" w:sz="4" w:space="0" w:color="auto"/>
              <w:right w:val="single" w:sz="4" w:space="0" w:color="auto"/>
            </w:tcBorders>
            <w:shd w:val="clear" w:color="auto" w:fill="auto"/>
            <w:noWrap/>
            <w:vAlign w:val="center"/>
            <w:hideMark/>
          </w:tcPr>
          <w:p w14:paraId="7D04C7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622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14DF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932001" w14:textId="77777777" w:rsidR="00E83F66" w:rsidRPr="00772251" w:rsidRDefault="00E83F66" w:rsidP="0048591A">
            <w:pPr>
              <w:spacing w:before="60" w:after="60" w:line="240" w:lineRule="auto"/>
              <w:jc w:val="center"/>
              <w:rPr>
                <w:noProof/>
                <w:sz w:val="20"/>
              </w:rPr>
            </w:pPr>
            <w:r>
              <w:rPr>
                <w:noProof/>
                <w:sz w:val="20"/>
              </w:rPr>
              <w:t>29054900</w:t>
            </w:r>
          </w:p>
        </w:tc>
        <w:tc>
          <w:tcPr>
            <w:tcW w:w="1329" w:type="dxa"/>
            <w:tcBorders>
              <w:top w:val="nil"/>
              <w:left w:val="nil"/>
              <w:bottom w:val="single" w:sz="4" w:space="0" w:color="auto"/>
              <w:right w:val="single" w:sz="4" w:space="0" w:color="auto"/>
            </w:tcBorders>
            <w:shd w:val="clear" w:color="auto" w:fill="auto"/>
            <w:noWrap/>
            <w:hideMark/>
          </w:tcPr>
          <w:p w14:paraId="633FAC7D" w14:textId="77777777" w:rsidR="00E83F66" w:rsidRPr="00772251" w:rsidRDefault="00E83F66" w:rsidP="0048591A">
            <w:pPr>
              <w:spacing w:before="60" w:after="60" w:line="240" w:lineRule="auto"/>
              <w:jc w:val="center"/>
              <w:rPr>
                <w:noProof/>
                <w:sz w:val="20"/>
              </w:rPr>
            </w:pPr>
            <w:r>
              <w:rPr>
                <w:noProof/>
                <w:sz w:val="20"/>
              </w:rPr>
              <w:t>290549</w:t>
            </w:r>
          </w:p>
        </w:tc>
        <w:tc>
          <w:tcPr>
            <w:tcW w:w="9680" w:type="dxa"/>
            <w:tcBorders>
              <w:top w:val="nil"/>
              <w:left w:val="nil"/>
              <w:bottom w:val="single" w:sz="4" w:space="0" w:color="auto"/>
              <w:right w:val="single" w:sz="4" w:space="0" w:color="auto"/>
            </w:tcBorders>
            <w:shd w:val="clear" w:color="auto" w:fill="auto"/>
            <w:noWrap/>
            <w:hideMark/>
          </w:tcPr>
          <w:p w14:paraId="1CC9276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BFA6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9C7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E2C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8090A" w14:textId="77777777" w:rsidR="00E83F66" w:rsidRPr="00772251" w:rsidRDefault="00E83F66" w:rsidP="002B7E71">
            <w:pPr>
              <w:pageBreakBefore/>
              <w:spacing w:before="60" w:after="60" w:line="240" w:lineRule="auto"/>
              <w:jc w:val="center"/>
              <w:rPr>
                <w:noProof/>
                <w:sz w:val="20"/>
              </w:rPr>
            </w:pPr>
            <w:r>
              <w:rPr>
                <w:noProof/>
                <w:sz w:val="20"/>
              </w:rPr>
              <w:t>29055100</w:t>
            </w:r>
          </w:p>
        </w:tc>
        <w:tc>
          <w:tcPr>
            <w:tcW w:w="1329" w:type="dxa"/>
            <w:tcBorders>
              <w:top w:val="nil"/>
              <w:left w:val="nil"/>
              <w:bottom w:val="single" w:sz="4" w:space="0" w:color="auto"/>
              <w:right w:val="single" w:sz="4" w:space="0" w:color="auto"/>
            </w:tcBorders>
            <w:shd w:val="clear" w:color="auto" w:fill="auto"/>
            <w:noWrap/>
            <w:hideMark/>
          </w:tcPr>
          <w:p w14:paraId="4A2FBEF3" w14:textId="77777777" w:rsidR="00E83F66" w:rsidRPr="00772251" w:rsidRDefault="00E83F66" w:rsidP="0048591A">
            <w:pPr>
              <w:spacing w:before="60" w:after="60" w:line="240" w:lineRule="auto"/>
              <w:jc w:val="center"/>
              <w:rPr>
                <w:noProof/>
                <w:sz w:val="20"/>
              </w:rPr>
            </w:pPr>
            <w:r>
              <w:rPr>
                <w:noProof/>
                <w:sz w:val="20"/>
              </w:rPr>
              <w:t>290551</w:t>
            </w:r>
          </w:p>
        </w:tc>
        <w:tc>
          <w:tcPr>
            <w:tcW w:w="9680" w:type="dxa"/>
            <w:tcBorders>
              <w:top w:val="nil"/>
              <w:left w:val="nil"/>
              <w:bottom w:val="single" w:sz="4" w:space="0" w:color="auto"/>
              <w:right w:val="single" w:sz="4" w:space="0" w:color="auto"/>
            </w:tcBorders>
            <w:shd w:val="clear" w:color="auto" w:fill="auto"/>
            <w:noWrap/>
            <w:hideMark/>
          </w:tcPr>
          <w:p w14:paraId="24BD43AD" w14:textId="77777777" w:rsidR="00E83F66" w:rsidRPr="00772251" w:rsidRDefault="00E83F66" w:rsidP="0048591A">
            <w:pPr>
              <w:spacing w:before="60" w:after="60" w:line="240" w:lineRule="auto"/>
              <w:rPr>
                <w:noProof/>
                <w:sz w:val="20"/>
              </w:rPr>
            </w:pPr>
            <w:r>
              <w:rPr>
                <w:noProof/>
                <w:sz w:val="20"/>
              </w:rPr>
              <w:t>-- Ethchlorvynol (INN)</w:t>
            </w:r>
          </w:p>
        </w:tc>
        <w:tc>
          <w:tcPr>
            <w:tcW w:w="1134" w:type="dxa"/>
            <w:tcBorders>
              <w:top w:val="nil"/>
              <w:left w:val="nil"/>
              <w:bottom w:val="single" w:sz="4" w:space="0" w:color="auto"/>
              <w:right w:val="single" w:sz="4" w:space="0" w:color="auto"/>
            </w:tcBorders>
            <w:shd w:val="clear" w:color="auto" w:fill="auto"/>
            <w:noWrap/>
            <w:vAlign w:val="center"/>
            <w:hideMark/>
          </w:tcPr>
          <w:p w14:paraId="0BD9F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E651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80A48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78975" w14:textId="77777777" w:rsidR="00E83F66" w:rsidRPr="00772251" w:rsidRDefault="00E83F66" w:rsidP="0048591A">
            <w:pPr>
              <w:spacing w:before="60" w:after="60" w:line="240" w:lineRule="auto"/>
              <w:jc w:val="center"/>
              <w:rPr>
                <w:noProof/>
                <w:sz w:val="20"/>
              </w:rPr>
            </w:pPr>
            <w:r>
              <w:rPr>
                <w:noProof/>
                <w:sz w:val="20"/>
              </w:rPr>
              <w:t>29055900</w:t>
            </w:r>
          </w:p>
        </w:tc>
        <w:tc>
          <w:tcPr>
            <w:tcW w:w="1329" w:type="dxa"/>
            <w:tcBorders>
              <w:top w:val="nil"/>
              <w:left w:val="nil"/>
              <w:bottom w:val="single" w:sz="4" w:space="0" w:color="auto"/>
              <w:right w:val="single" w:sz="4" w:space="0" w:color="auto"/>
            </w:tcBorders>
            <w:shd w:val="clear" w:color="auto" w:fill="auto"/>
            <w:noWrap/>
            <w:hideMark/>
          </w:tcPr>
          <w:p w14:paraId="0F1120D4" w14:textId="77777777" w:rsidR="00E83F66" w:rsidRPr="00772251" w:rsidRDefault="00E83F66" w:rsidP="0048591A">
            <w:pPr>
              <w:spacing w:before="60" w:after="60" w:line="240" w:lineRule="auto"/>
              <w:jc w:val="center"/>
              <w:rPr>
                <w:noProof/>
                <w:sz w:val="20"/>
              </w:rPr>
            </w:pPr>
            <w:r>
              <w:rPr>
                <w:noProof/>
                <w:sz w:val="20"/>
              </w:rPr>
              <w:t>290559</w:t>
            </w:r>
          </w:p>
        </w:tc>
        <w:tc>
          <w:tcPr>
            <w:tcW w:w="9680" w:type="dxa"/>
            <w:tcBorders>
              <w:top w:val="nil"/>
              <w:left w:val="nil"/>
              <w:bottom w:val="single" w:sz="4" w:space="0" w:color="auto"/>
              <w:right w:val="single" w:sz="4" w:space="0" w:color="auto"/>
            </w:tcBorders>
            <w:shd w:val="clear" w:color="auto" w:fill="auto"/>
            <w:noWrap/>
            <w:hideMark/>
          </w:tcPr>
          <w:p w14:paraId="1F2517E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126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D87E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4CB98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34248F" w14:textId="77777777" w:rsidR="00E83F66" w:rsidRPr="00772251" w:rsidRDefault="00E83F66" w:rsidP="0048591A">
            <w:pPr>
              <w:spacing w:before="60" w:after="60" w:line="240" w:lineRule="auto"/>
              <w:jc w:val="center"/>
              <w:rPr>
                <w:noProof/>
                <w:sz w:val="20"/>
              </w:rPr>
            </w:pPr>
            <w:r>
              <w:rPr>
                <w:noProof/>
                <w:sz w:val="20"/>
              </w:rPr>
              <w:t>29061100</w:t>
            </w:r>
          </w:p>
        </w:tc>
        <w:tc>
          <w:tcPr>
            <w:tcW w:w="1329" w:type="dxa"/>
            <w:tcBorders>
              <w:top w:val="nil"/>
              <w:left w:val="nil"/>
              <w:bottom w:val="single" w:sz="4" w:space="0" w:color="auto"/>
              <w:right w:val="single" w:sz="4" w:space="0" w:color="auto"/>
            </w:tcBorders>
            <w:shd w:val="clear" w:color="auto" w:fill="auto"/>
            <w:noWrap/>
            <w:hideMark/>
          </w:tcPr>
          <w:p w14:paraId="3F6B5C2A" w14:textId="77777777" w:rsidR="00E83F66" w:rsidRPr="00772251" w:rsidRDefault="00E83F66" w:rsidP="0048591A">
            <w:pPr>
              <w:spacing w:before="60" w:after="60" w:line="240" w:lineRule="auto"/>
              <w:jc w:val="center"/>
              <w:rPr>
                <w:noProof/>
                <w:sz w:val="20"/>
              </w:rPr>
            </w:pPr>
            <w:r>
              <w:rPr>
                <w:noProof/>
                <w:sz w:val="20"/>
              </w:rPr>
              <w:t>290611</w:t>
            </w:r>
          </w:p>
        </w:tc>
        <w:tc>
          <w:tcPr>
            <w:tcW w:w="9680" w:type="dxa"/>
            <w:tcBorders>
              <w:top w:val="nil"/>
              <w:left w:val="nil"/>
              <w:bottom w:val="single" w:sz="4" w:space="0" w:color="auto"/>
              <w:right w:val="single" w:sz="4" w:space="0" w:color="auto"/>
            </w:tcBorders>
            <w:shd w:val="clear" w:color="auto" w:fill="auto"/>
            <w:noWrap/>
            <w:hideMark/>
          </w:tcPr>
          <w:p w14:paraId="14BB8569" w14:textId="77777777" w:rsidR="00E83F66" w:rsidRPr="00772251" w:rsidRDefault="00E83F66" w:rsidP="0048591A">
            <w:pPr>
              <w:spacing w:before="60" w:after="60" w:line="240" w:lineRule="auto"/>
              <w:rPr>
                <w:noProof/>
                <w:sz w:val="20"/>
              </w:rPr>
            </w:pPr>
            <w:r>
              <w:rPr>
                <w:noProof/>
                <w:sz w:val="20"/>
              </w:rPr>
              <w:t>-- Menthol</w:t>
            </w:r>
          </w:p>
        </w:tc>
        <w:tc>
          <w:tcPr>
            <w:tcW w:w="1134" w:type="dxa"/>
            <w:tcBorders>
              <w:top w:val="nil"/>
              <w:left w:val="nil"/>
              <w:bottom w:val="single" w:sz="4" w:space="0" w:color="auto"/>
              <w:right w:val="single" w:sz="4" w:space="0" w:color="auto"/>
            </w:tcBorders>
            <w:shd w:val="clear" w:color="auto" w:fill="auto"/>
            <w:noWrap/>
            <w:vAlign w:val="center"/>
            <w:hideMark/>
          </w:tcPr>
          <w:p w14:paraId="78F9D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76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3284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6756B" w14:textId="77777777" w:rsidR="00E83F66" w:rsidRPr="00772251" w:rsidRDefault="00E83F66" w:rsidP="0048591A">
            <w:pPr>
              <w:spacing w:before="60" w:after="60" w:line="240" w:lineRule="auto"/>
              <w:jc w:val="center"/>
              <w:rPr>
                <w:noProof/>
                <w:sz w:val="20"/>
              </w:rPr>
            </w:pPr>
            <w:r>
              <w:rPr>
                <w:noProof/>
                <w:sz w:val="20"/>
              </w:rPr>
              <w:t>29061200</w:t>
            </w:r>
          </w:p>
        </w:tc>
        <w:tc>
          <w:tcPr>
            <w:tcW w:w="1329" w:type="dxa"/>
            <w:tcBorders>
              <w:top w:val="nil"/>
              <w:left w:val="nil"/>
              <w:bottom w:val="single" w:sz="4" w:space="0" w:color="auto"/>
              <w:right w:val="single" w:sz="4" w:space="0" w:color="auto"/>
            </w:tcBorders>
            <w:shd w:val="clear" w:color="auto" w:fill="auto"/>
            <w:noWrap/>
            <w:hideMark/>
          </w:tcPr>
          <w:p w14:paraId="158349A3" w14:textId="77777777" w:rsidR="00E83F66" w:rsidRPr="00772251" w:rsidRDefault="00E83F66" w:rsidP="0048591A">
            <w:pPr>
              <w:spacing w:before="60" w:after="60" w:line="240" w:lineRule="auto"/>
              <w:jc w:val="center"/>
              <w:rPr>
                <w:noProof/>
                <w:sz w:val="20"/>
              </w:rPr>
            </w:pPr>
            <w:r>
              <w:rPr>
                <w:noProof/>
                <w:sz w:val="20"/>
              </w:rPr>
              <w:t>290612</w:t>
            </w:r>
          </w:p>
        </w:tc>
        <w:tc>
          <w:tcPr>
            <w:tcW w:w="9680" w:type="dxa"/>
            <w:tcBorders>
              <w:top w:val="nil"/>
              <w:left w:val="nil"/>
              <w:bottom w:val="single" w:sz="4" w:space="0" w:color="auto"/>
              <w:right w:val="single" w:sz="4" w:space="0" w:color="auto"/>
            </w:tcBorders>
            <w:shd w:val="clear" w:color="auto" w:fill="auto"/>
            <w:noWrap/>
            <w:hideMark/>
          </w:tcPr>
          <w:p w14:paraId="68ACBBCB" w14:textId="77777777" w:rsidR="00E83F66" w:rsidRPr="00772251" w:rsidRDefault="00E83F66" w:rsidP="0048591A">
            <w:pPr>
              <w:spacing w:before="60" w:after="60" w:line="240" w:lineRule="auto"/>
              <w:rPr>
                <w:noProof/>
                <w:sz w:val="20"/>
              </w:rPr>
            </w:pPr>
            <w:r>
              <w:rPr>
                <w:noProof/>
                <w:sz w:val="20"/>
              </w:rPr>
              <w:t>-- Cyclohexanol, Methylcyclohexanole, Dimethylcyclohexanole</w:t>
            </w:r>
          </w:p>
        </w:tc>
        <w:tc>
          <w:tcPr>
            <w:tcW w:w="1134" w:type="dxa"/>
            <w:tcBorders>
              <w:top w:val="nil"/>
              <w:left w:val="nil"/>
              <w:bottom w:val="single" w:sz="4" w:space="0" w:color="auto"/>
              <w:right w:val="single" w:sz="4" w:space="0" w:color="auto"/>
            </w:tcBorders>
            <w:shd w:val="clear" w:color="auto" w:fill="auto"/>
            <w:noWrap/>
            <w:vAlign w:val="center"/>
            <w:hideMark/>
          </w:tcPr>
          <w:p w14:paraId="45AD59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BCF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20D20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E274E" w14:textId="77777777" w:rsidR="00E83F66" w:rsidRPr="00772251" w:rsidRDefault="00E83F66" w:rsidP="0048591A">
            <w:pPr>
              <w:spacing w:before="60" w:after="60" w:line="240" w:lineRule="auto"/>
              <w:jc w:val="center"/>
              <w:rPr>
                <w:noProof/>
                <w:sz w:val="20"/>
              </w:rPr>
            </w:pPr>
            <w:r>
              <w:rPr>
                <w:noProof/>
                <w:sz w:val="20"/>
              </w:rPr>
              <w:t>29061300</w:t>
            </w:r>
          </w:p>
        </w:tc>
        <w:tc>
          <w:tcPr>
            <w:tcW w:w="1329" w:type="dxa"/>
            <w:tcBorders>
              <w:top w:val="nil"/>
              <w:left w:val="nil"/>
              <w:bottom w:val="single" w:sz="4" w:space="0" w:color="auto"/>
              <w:right w:val="single" w:sz="4" w:space="0" w:color="auto"/>
            </w:tcBorders>
            <w:shd w:val="clear" w:color="auto" w:fill="auto"/>
            <w:noWrap/>
            <w:hideMark/>
          </w:tcPr>
          <w:p w14:paraId="7EE6B58C" w14:textId="77777777" w:rsidR="00E83F66" w:rsidRPr="00772251" w:rsidRDefault="00E83F66" w:rsidP="0048591A">
            <w:pPr>
              <w:spacing w:before="60" w:after="60" w:line="240" w:lineRule="auto"/>
              <w:jc w:val="center"/>
              <w:rPr>
                <w:noProof/>
                <w:sz w:val="20"/>
              </w:rPr>
            </w:pPr>
            <w:r>
              <w:rPr>
                <w:noProof/>
                <w:sz w:val="20"/>
              </w:rPr>
              <w:t>290613</w:t>
            </w:r>
          </w:p>
        </w:tc>
        <w:tc>
          <w:tcPr>
            <w:tcW w:w="9680" w:type="dxa"/>
            <w:tcBorders>
              <w:top w:val="nil"/>
              <w:left w:val="nil"/>
              <w:bottom w:val="single" w:sz="4" w:space="0" w:color="auto"/>
              <w:right w:val="single" w:sz="4" w:space="0" w:color="auto"/>
            </w:tcBorders>
            <w:shd w:val="clear" w:color="auto" w:fill="auto"/>
            <w:noWrap/>
            <w:hideMark/>
          </w:tcPr>
          <w:p w14:paraId="73CFB05F" w14:textId="77777777" w:rsidR="00E83F66" w:rsidRPr="00772251" w:rsidRDefault="00E83F66" w:rsidP="0048591A">
            <w:pPr>
              <w:spacing w:before="60" w:after="60" w:line="240" w:lineRule="auto"/>
              <w:rPr>
                <w:noProof/>
                <w:sz w:val="20"/>
              </w:rPr>
            </w:pPr>
            <w:r>
              <w:rPr>
                <w:noProof/>
                <w:sz w:val="20"/>
              </w:rPr>
              <w:t>-- Sterine und Inosite</w:t>
            </w:r>
          </w:p>
        </w:tc>
        <w:tc>
          <w:tcPr>
            <w:tcW w:w="1134" w:type="dxa"/>
            <w:tcBorders>
              <w:top w:val="nil"/>
              <w:left w:val="nil"/>
              <w:bottom w:val="single" w:sz="4" w:space="0" w:color="auto"/>
              <w:right w:val="single" w:sz="4" w:space="0" w:color="auto"/>
            </w:tcBorders>
            <w:shd w:val="clear" w:color="auto" w:fill="auto"/>
            <w:noWrap/>
            <w:vAlign w:val="center"/>
            <w:hideMark/>
          </w:tcPr>
          <w:p w14:paraId="01AE17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15E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1B1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26DB4B" w14:textId="77777777" w:rsidR="00E83F66" w:rsidRPr="00772251" w:rsidRDefault="00E83F66" w:rsidP="0048591A">
            <w:pPr>
              <w:spacing w:before="60" w:after="60" w:line="240" w:lineRule="auto"/>
              <w:jc w:val="center"/>
              <w:rPr>
                <w:noProof/>
                <w:sz w:val="20"/>
              </w:rPr>
            </w:pPr>
            <w:r>
              <w:rPr>
                <w:noProof/>
                <w:sz w:val="20"/>
              </w:rPr>
              <w:t>29061900</w:t>
            </w:r>
          </w:p>
        </w:tc>
        <w:tc>
          <w:tcPr>
            <w:tcW w:w="1329" w:type="dxa"/>
            <w:tcBorders>
              <w:top w:val="nil"/>
              <w:left w:val="nil"/>
              <w:bottom w:val="single" w:sz="4" w:space="0" w:color="auto"/>
              <w:right w:val="single" w:sz="4" w:space="0" w:color="auto"/>
            </w:tcBorders>
            <w:shd w:val="clear" w:color="auto" w:fill="auto"/>
            <w:noWrap/>
            <w:hideMark/>
          </w:tcPr>
          <w:p w14:paraId="74B7AA47" w14:textId="77777777" w:rsidR="00E83F66" w:rsidRPr="00772251" w:rsidRDefault="00E83F66" w:rsidP="0048591A">
            <w:pPr>
              <w:spacing w:before="60" w:after="60" w:line="240" w:lineRule="auto"/>
              <w:jc w:val="center"/>
              <w:rPr>
                <w:noProof/>
                <w:sz w:val="20"/>
              </w:rPr>
            </w:pPr>
            <w:r>
              <w:rPr>
                <w:noProof/>
                <w:sz w:val="20"/>
              </w:rPr>
              <w:t>290619</w:t>
            </w:r>
          </w:p>
        </w:tc>
        <w:tc>
          <w:tcPr>
            <w:tcW w:w="9680" w:type="dxa"/>
            <w:tcBorders>
              <w:top w:val="nil"/>
              <w:left w:val="nil"/>
              <w:bottom w:val="single" w:sz="4" w:space="0" w:color="auto"/>
              <w:right w:val="single" w:sz="4" w:space="0" w:color="auto"/>
            </w:tcBorders>
            <w:shd w:val="clear" w:color="auto" w:fill="auto"/>
            <w:noWrap/>
            <w:hideMark/>
          </w:tcPr>
          <w:p w14:paraId="450C646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7755C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DF5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A28F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4228A" w14:textId="77777777" w:rsidR="00E83F66" w:rsidRPr="00772251" w:rsidRDefault="00E83F66" w:rsidP="0048591A">
            <w:pPr>
              <w:spacing w:before="60" w:after="60" w:line="240" w:lineRule="auto"/>
              <w:jc w:val="center"/>
              <w:rPr>
                <w:noProof/>
                <w:sz w:val="20"/>
              </w:rPr>
            </w:pPr>
            <w:r>
              <w:rPr>
                <w:noProof/>
                <w:sz w:val="20"/>
              </w:rPr>
              <w:t>29062100</w:t>
            </w:r>
          </w:p>
        </w:tc>
        <w:tc>
          <w:tcPr>
            <w:tcW w:w="1329" w:type="dxa"/>
            <w:tcBorders>
              <w:top w:val="nil"/>
              <w:left w:val="nil"/>
              <w:bottom w:val="single" w:sz="4" w:space="0" w:color="auto"/>
              <w:right w:val="single" w:sz="4" w:space="0" w:color="auto"/>
            </w:tcBorders>
            <w:shd w:val="clear" w:color="auto" w:fill="auto"/>
            <w:noWrap/>
            <w:hideMark/>
          </w:tcPr>
          <w:p w14:paraId="13EDD7C9" w14:textId="77777777" w:rsidR="00E83F66" w:rsidRPr="00772251" w:rsidRDefault="00E83F66" w:rsidP="0048591A">
            <w:pPr>
              <w:spacing w:before="60" w:after="60" w:line="240" w:lineRule="auto"/>
              <w:jc w:val="center"/>
              <w:rPr>
                <w:noProof/>
                <w:sz w:val="20"/>
              </w:rPr>
            </w:pPr>
            <w:r>
              <w:rPr>
                <w:noProof/>
                <w:sz w:val="20"/>
              </w:rPr>
              <w:t>290621</w:t>
            </w:r>
          </w:p>
        </w:tc>
        <w:tc>
          <w:tcPr>
            <w:tcW w:w="9680" w:type="dxa"/>
            <w:tcBorders>
              <w:top w:val="nil"/>
              <w:left w:val="nil"/>
              <w:bottom w:val="single" w:sz="4" w:space="0" w:color="auto"/>
              <w:right w:val="single" w:sz="4" w:space="0" w:color="auto"/>
            </w:tcBorders>
            <w:shd w:val="clear" w:color="auto" w:fill="auto"/>
            <w:noWrap/>
            <w:hideMark/>
          </w:tcPr>
          <w:p w14:paraId="267BF0B8" w14:textId="77777777" w:rsidR="00E83F66" w:rsidRPr="00772251" w:rsidRDefault="00E83F66" w:rsidP="0048591A">
            <w:pPr>
              <w:spacing w:before="60" w:after="60" w:line="240" w:lineRule="auto"/>
              <w:rPr>
                <w:noProof/>
                <w:sz w:val="20"/>
              </w:rPr>
            </w:pPr>
            <w:r>
              <w:rPr>
                <w:noProof/>
                <w:sz w:val="20"/>
              </w:rPr>
              <w:t>-- Benzylalkohol</w:t>
            </w:r>
          </w:p>
        </w:tc>
        <w:tc>
          <w:tcPr>
            <w:tcW w:w="1134" w:type="dxa"/>
            <w:tcBorders>
              <w:top w:val="nil"/>
              <w:left w:val="nil"/>
              <w:bottom w:val="single" w:sz="4" w:space="0" w:color="auto"/>
              <w:right w:val="single" w:sz="4" w:space="0" w:color="auto"/>
            </w:tcBorders>
            <w:shd w:val="clear" w:color="auto" w:fill="auto"/>
            <w:noWrap/>
            <w:vAlign w:val="center"/>
            <w:hideMark/>
          </w:tcPr>
          <w:p w14:paraId="7BCE8D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D91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50C4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3793F" w14:textId="77777777" w:rsidR="00E83F66" w:rsidRPr="00772251" w:rsidRDefault="00E83F66" w:rsidP="0048591A">
            <w:pPr>
              <w:spacing w:before="60" w:after="60" w:line="240" w:lineRule="auto"/>
              <w:jc w:val="center"/>
              <w:rPr>
                <w:noProof/>
                <w:sz w:val="20"/>
              </w:rPr>
            </w:pPr>
            <w:r>
              <w:rPr>
                <w:noProof/>
                <w:sz w:val="20"/>
              </w:rPr>
              <w:t>29062900</w:t>
            </w:r>
          </w:p>
        </w:tc>
        <w:tc>
          <w:tcPr>
            <w:tcW w:w="1329" w:type="dxa"/>
            <w:tcBorders>
              <w:top w:val="nil"/>
              <w:left w:val="nil"/>
              <w:bottom w:val="single" w:sz="4" w:space="0" w:color="auto"/>
              <w:right w:val="single" w:sz="4" w:space="0" w:color="auto"/>
            </w:tcBorders>
            <w:shd w:val="clear" w:color="auto" w:fill="auto"/>
            <w:noWrap/>
            <w:hideMark/>
          </w:tcPr>
          <w:p w14:paraId="54FF548E" w14:textId="77777777" w:rsidR="00E83F66" w:rsidRPr="00772251" w:rsidRDefault="00E83F66" w:rsidP="0048591A">
            <w:pPr>
              <w:spacing w:before="60" w:after="60" w:line="240" w:lineRule="auto"/>
              <w:jc w:val="center"/>
              <w:rPr>
                <w:noProof/>
                <w:sz w:val="20"/>
              </w:rPr>
            </w:pPr>
            <w:r>
              <w:rPr>
                <w:noProof/>
                <w:sz w:val="20"/>
              </w:rPr>
              <w:t>290629</w:t>
            </w:r>
          </w:p>
        </w:tc>
        <w:tc>
          <w:tcPr>
            <w:tcW w:w="9680" w:type="dxa"/>
            <w:tcBorders>
              <w:top w:val="nil"/>
              <w:left w:val="nil"/>
              <w:bottom w:val="single" w:sz="4" w:space="0" w:color="auto"/>
              <w:right w:val="single" w:sz="4" w:space="0" w:color="auto"/>
            </w:tcBorders>
            <w:shd w:val="clear" w:color="auto" w:fill="auto"/>
            <w:noWrap/>
            <w:hideMark/>
          </w:tcPr>
          <w:p w14:paraId="625BB04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286E5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FE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E244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4F3EF" w14:textId="77777777" w:rsidR="00E83F66" w:rsidRPr="00772251" w:rsidRDefault="00E83F66" w:rsidP="0048591A">
            <w:pPr>
              <w:spacing w:before="60" w:after="60" w:line="240" w:lineRule="auto"/>
              <w:jc w:val="center"/>
              <w:rPr>
                <w:noProof/>
                <w:sz w:val="20"/>
              </w:rPr>
            </w:pPr>
            <w:r>
              <w:rPr>
                <w:noProof/>
                <w:sz w:val="20"/>
              </w:rPr>
              <w:t>29071100</w:t>
            </w:r>
          </w:p>
        </w:tc>
        <w:tc>
          <w:tcPr>
            <w:tcW w:w="1329" w:type="dxa"/>
            <w:tcBorders>
              <w:top w:val="nil"/>
              <w:left w:val="nil"/>
              <w:bottom w:val="single" w:sz="4" w:space="0" w:color="auto"/>
              <w:right w:val="single" w:sz="4" w:space="0" w:color="auto"/>
            </w:tcBorders>
            <w:shd w:val="clear" w:color="auto" w:fill="auto"/>
            <w:noWrap/>
            <w:hideMark/>
          </w:tcPr>
          <w:p w14:paraId="353EE022" w14:textId="77777777" w:rsidR="00E83F66" w:rsidRPr="00772251" w:rsidRDefault="00E83F66" w:rsidP="0048591A">
            <w:pPr>
              <w:spacing w:before="60" w:after="60" w:line="240" w:lineRule="auto"/>
              <w:jc w:val="center"/>
              <w:rPr>
                <w:noProof/>
                <w:sz w:val="20"/>
              </w:rPr>
            </w:pPr>
            <w:r>
              <w:rPr>
                <w:noProof/>
                <w:sz w:val="20"/>
              </w:rPr>
              <w:t>290711</w:t>
            </w:r>
          </w:p>
        </w:tc>
        <w:tc>
          <w:tcPr>
            <w:tcW w:w="9680" w:type="dxa"/>
            <w:tcBorders>
              <w:top w:val="nil"/>
              <w:left w:val="nil"/>
              <w:bottom w:val="single" w:sz="4" w:space="0" w:color="auto"/>
              <w:right w:val="single" w:sz="4" w:space="0" w:color="auto"/>
            </w:tcBorders>
            <w:shd w:val="clear" w:color="auto" w:fill="auto"/>
            <w:noWrap/>
            <w:hideMark/>
          </w:tcPr>
          <w:p w14:paraId="482936B1" w14:textId="77777777" w:rsidR="00E83F66" w:rsidRPr="00772251" w:rsidRDefault="00E83F66" w:rsidP="0048591A">
            <w:pPr>
              <w:spacing w:before="60" w:after="60" w:line="240" w:lineRule="auto"/>
              <w:rPr>
                <w:noProof/>
                <w:sz w:val="20"/>
              </w:rPr>
            </w:pPr>
            <w:r>
              <w:rPr>
                <w:noProof/>
                <w:sz w:val="20"/>
              </w:rPr>
              <w:t>-- Phenol (Hydroxybenzol)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702402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174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2EC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331F06" w14:textId="77777777" w:rsidR="00E83F66" w:rsidRPr="00772251" w:rsidRDefault="00E83F66" w:rsidP="0048591A">
            <w:pPr>
              <w:spacing w:before="60" w:after="60" w:line="240" w:lineRule="auto"/>
              <w:jc w:val="center"/>
              <w:rPr>
                <w:noProof/>
                <w:sz w:val="20"/>
              </w:rPr>
            </w:pPr>
            <w:r>
              <w:rPr>
                <w:noProof/>
                <w:sz w:val="20"/>
              </w:rPr>
              <w:t>29071200</w:t>
            </w:r>
          </w:p>
        </w:tc>
        <w:tc>
          <w:tcPr>
            <w:tcW w:w="1329" w:type="dxa"/>
            <w:tcBorders>
              <w:top w:val="nil"/>
              <w:left w:val="nil"/>
              <w:bottom w:val="single" w:sz="4" w:space="0" w:color="auto"/>
              <w:right w:val="single" w:sz="4" w:space="0" w:color="auto"/>
            </w:tcBorders>
            <w:shd w:val="clear" w:color="auto" w:fill="auto"/>
            <w:noWrap/>
            <w:hideMark/>
          </w:tcPr>
          <w:p w14:paraId="6439F17C" w14:textId="77777777" w:rsidR="00E83F66" w:rsidRPr="00772251" w:rsidRDefault="00E83F66" w:rsidP="0048591A">
            <w:pPr>
              <w:spacing w:before="60" w:after="60" w:line="240" w:lineRule="auto"/>
              <w:jc w:val="center"/>
              <w:rPr>
                <w:noProof/>
                <w:sz w:val="20"/>
              </w:rPr>
            </w:pPr>
            <w:r>
              <w:rPr>
                <w:noProof/>
                <w:sz w:val="20"/>
              </w:rPr>
              <w:t>290712</w:t>
            </w:r>
          </w:p>
        </w:tc>
        <w:tc>
          <w:tcPr>
            <w:tcW w:w="9680" w:type="dxa"/>
            <w:tcBorders>
              <w:top w:val="nil"/>
              <w:left w:val="nil"/>
              <w:bottom w:val="single" w:sz="4" w:space="0" w:color="auto"/>
              <w:right w:val="single" w:sz="4" w:space="0" w:color="auto"/>
            </w:tcBorders>
            <w:shd w:val="clear" w:color="auto" w:fill="auto"/>
            <w:noWrap/>
            <w:hideMark/>
          </w:tcPr>
          <w:p w14:paraId="1DF206C1" w14:textId="77777777" w:rsidR="00E83F66" w:rsidRPr="00772251" w:rsidRDefault="00E83F66" w:rsidP="0048591A">
            <w:pPr>
              <w:spacing w:before="60" w:after="60" w:line="240" w:lineRule="auto"/>
              <w:rPr>
                <w:noProof/>
                <w:sz w:val="20"/>
              </w:rPr>
            </w:pPr>
            <w:r>
              <w:rPr>
                <w:noProof/>
                <w:sz w:val="20"/>
              </w:rPr>
              <w:t>-- Kresole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68F9D2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8E3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4EB7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354486" w14:textId="77777777" w:rsidR="00E83F66" w:rsidRPr="00772251" w:rsidRDefault="00E83F66" w:rsidP="0048591A">
            <w:pPr>
              <w:spacing w:before="60" w:after="60" w:line="240" w:lineRule="auto"/>
              <w:jc w:val="center"/>
              <w:rPr>
                <w:noProof/>
                <w:sz w:val="20"/>
              </w:rPr>
            </w:pPr>
            <w:r>
              <w:rPr>
                <w:noProof/>
                <w:sz w:val="20"/>
              </w:rPr>
              <w:t>29071300</w:t>
            </w:r>
          </w:p>
        </w:tc>
        <w:tc>
          <w:tcPr>
            <w:tcW w:w="1329" w:type="dxa"/>
            <w:tcBorders>
              <w:top w:val="nil"/>
              <w:left w:val="nil"/>
              <w:bottom w:val="single" w:sz="4" w:space="0" w:color="auto"/>
              <w:right w:val="single" w:sz="4" w:space="0" w:color="auto"/>
            </w:tcBorders>
            <w:shd w:val="clear" w:color="auto" w:fill="auto"/>
            <w:noWrap/>
            <w:hideMark/>
          </w:tcPr>
          <w:p w14:paraId="2492BF98" w14:textId="77777777" w:rsidR="00E83F66" w:rsidRPr="00772251" w:rsidRDefault="00E83F66" w:rsidP="0048591A">
            <w:pPr>
              <w:spacing w:before="60" w:after="60" w:line="240" w:lineRule="auto"/>
              <w:jc w:val="center"/>
              <w:rPr>
                <w:noProof/>
                <w:sz w:val="20"/>
              </w:rPr>
            </w:pPr>
            <w:r>
              <w:rPr>
                <w:noProof/>
                <w:sz w:val="20"/>
              </w:rPr>
              <w:t>290713</w:t>
            </w:r>
          </w:p>
        </w:tc>
        <w:tc>
          <w:tcPr>
            <w:tcW w:w="9680" w:type="dxa"/>
            <w:tcBorders>
              <w:top w:val="nil"/>
              <w:left w:val="nil"/>
              <w:bottom w:val="single" w:sz="4" w:space="0" w:color="auto"/>
              <w:right w:val="single" w:sz="4" w:space="0" w:color="auto"/>
            </w:tcBorders>
            <w:shd w:val="clear" w:color="auto" w:fill="auto"/>
            <w:noWrap/>
            <w:hideMark/>
          </w:tcPr>
          <w:p w14:paraId="2CCCE7D0" w14:textId="77777777" w:rsidR="00E83F66" w:rsidRPr="00772251" w:rsidRDefault="00E83F66" w:rsidP="0048591A">
            <w:pPr>
              <w:spacing w:before="60" w:after="60" w:line="240" w:lineRule="auto"/>
              <w:rPr>
                <w:noProof/>
                <w:sz w:val="20"/>
              </w:rPr>
            </w:pPr>
            <w:r>
              <w:rPr>
                <w:noProof/>
                <w:sz w:val="20"/>
              </w:rPr>
              <w:t>-- Octylphenol, Nonylphenol und ihre Isomere;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4BE5D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ADE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D9F8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D97DD5" w14:textId="77777777" w:rsidR="00E83F66" w:rsidRPr="00772251" w:rsidRDefault="00E83F66" w:rsidP="0048591A">
            <w:pPr>
              <w:spacing w:before="60" w:after="60" w:line="240" w:lineRule="auto"/>
              <w:jc w:val="center"/>
              <w:rPr>
                <w:noProof/>
                <w:sz w:val="20"/>
              </w:rPr>
            </w:pPr>
            <w:r>
              <w:rPr>
                <w:noProof/>
                <w:sz w:val="20"/>
              </w:rPr>
              <w:t>29071500</w:t>
            </w:r>
          </w:p>
        </w:tc>
        <w:tc>
          <w:tcPr>
            <w:tcW w:w="1329" w:type="dxa"/>
            <w:tcBorders>
              <w:top w:val="nil"/>
              <w:left w:val="nil"/>
              <w:bottom w:val="single" w:sz="4" w:space="0" w:color="auto"/>
              <w:right w:val="single" w:sz="4" w:space="0" w:color="auto"/>
            </w:tcBorders>
            <w:shd w:val="clear" w:color="auto" w:fill="auto"/>
            <w:noWrap/>
            <w:hideMark/>
          </w:tcPr>
          <w:p w14:paraId="58BD3329" w14:textId="77777777" w:rsidR="00E83F66" w:rsidRPr="00772251" w:rsidRDefault="00E83F66" w:rsidP="0048591A">
            <w:pPr>
              <w:spacing w:before="60" w:after="60" w:line="240" w:lineRule="auto"/>
              <w:jc w:val="center"/>
              <w:rPr>
                <w:noProof/>
                <w:sz w:val="20"/>
              </w:rPr>
            </w:pPr>
            <w:r>
              <w:rPr>
                <w:noProof/>
                <w:sz w:val="20"/>
              </w:rPr>
              <w:t>290715</w:t>
            </w:r>
          </w:p>
        </w:tc>
        <w:tc>
          <w:tcPr>
            <w:tcW w:w="9680" w:type="dxa"/>
            <w:tcBorders>
              <w:top w:val="nil"/>
              <w:left w:val="nil"/>
              <w:bottom w:val="single" w:sz="4" w:space="0" w:color="auto"/>
              <w:right w:val="single" w:sz="4" w:space="0" w:color="auto"/>
            </w:tcBorders>
            <w:shd w:val="clear" w:color="auto" w:fill="auto"/>
            <w:noWrap/>
            <w:hideMark/>
          </w:tcPr>
          <w:p w14:paraId="6D60A37A" w14:textId="77777777" w:rsidR="00E83F66" w:rsidRPr="00772251" w:rsidRDefault="00E83F66" w:rsidP="0048591A">
            <w:pPr>
              <w:spacing w:before="60" w:after="60" w:line="240" w:lineRule="auto"/>
              <w:rPr>
                <w:noProof/>
                <w:sz w:val="20"/>
              </w:rPr>
            </w:pPr>
            <w:r>
              <w:rPr>
                <w:noProof/>
                <w:sz w:val="20"/>
              </w:rPr>
              <w:t>-- Naphthole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2F6C7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CF9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F6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488B7" w14:textId="77777777" w:rsidR="00E83F66" w:rsidRPr="00772251" w:rsidRDefault="00E83F66" w:rsidP="0048591A">
            <w:pPr>
              <w:spacing w:before="60" w:after="60" w:line="240" w:lineRule="auto"/>
              <w:jc w:val="center"/>
              <w:rPr>
                <w:noProof/>
                <w:sz w:val="20"/>
              </w:rPr>
            </w:pPr>
            <w:r>
              <w:rPr>
                <w:noProof/>
                <w:sz w:val="20"/>
              </w:rPr>
              <w:t>29071900</w:t>
            </w:r>
          </w:p>
        </w:tc>
        <w:tc>
          <w:tcPr>
            <w:tcW w:w="1329" w:type="dxa"/>
            <w:tcBorders>
              <w:top w:val="nil"/>
              <w:left w:val="nil"/>
              <w:bottom w:val="single" w:sz="4" w:space="0" w:color="auto"/>
              <w:right w:val="single" w:sz="4" w:space="0" w:color="auto"/>
            </w:tcBorders>
            <w:shd w:val="clear" w:color="auto" w:fill="auto"/>
            <w:noWrap/>
            <w:hideMark/>
          </w:tcPr>
          <w:p w14:paraId="6D9DA5DA" w14:textId="77777777" w:rsidR="00E83F66" w:rsidRPr="00772251" w:rsidRDefault="00E83F66" w:rsidP="0048591A">
            <w:pPr>
              <w:spacing w:before="60" w:after="60" w:line="240" w:lineRule="auto"/>
              <w:jc w:val="center"/>
              <w:rPr>
                <w:noProof/>
                <w:sz w:val="20"/>
              </w:rPr>
            </w:pPr>
            <w:r>
              <w:rPr>
                <w:noProof/>
                <w:sz w:val="20"/>
              </w:rPr>
              <w:t>290719</w:t>
            </w:r>
          </w:p>
        </w:tc>
        <w:tc>
          <w:tcPr>
            <w:tcW w:w="9680" w:type="dxa"/>
            <w:tcBorders>
              <w:top w:val="nil"/>
              <w:left w:val="nil"/>
              <w:bottom w:val="single" w:sz="4" w:space="0" w:color="auto"/>
              <w:right w:val="single" w:sz="4" w:space="0" w:color="auto"/>
            </w:tcBorders>
            <w:shd w:val="clear" w:color="auto" w:fill="auto"/>
            <w:noWrap/>
            <w:hideMark/>
          </w:tcPr>
          <w:p w14:paraId="53F0801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C6E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5B2C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68C51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F56B3" w14:textId="77777777" w:rsidR="00E83F66" w:rsidRPr="00772251" w:rsidRDefault="00E83F66" w:rsidP="0048591A">
            <w:pPr>
              <w:spacing w:before="60" w:after="60" w:line="240" w:lineRule="auto"/>
              <w:jc w:val="center"/>
              <w:rPr>
                <w:noProof/>
                <w:sz w:val="20"/>
              </w:rPr>
            </w:pPr>
            <w:r>
              <w:rPr>
                <w:noProof/>
                <w:sz w:val="20"/>
              </w:rPr>
              <w:t>29072100</w:t>
            </w:r>
          </w:p>
        </w:tc>
        <w:tc>
          <w:tcPr>
            <w:tcW w:w="1329" w:type="dxa"/>
            <w:tcBorders>
              <w:top w:val="nil"/>
              <w:left w:val="nil"/>
              <w:bottom w:val="single" w:sz="4" w:space="0" w:color="auto"/>
              <w:right w:val="single" w:sz="4" w:space="0" w:color="auto"/>
            </w:tcBorders>
            <w:shd w:val="clear" w:color="auto" w:fill="auto"/>
            <w:noWrap/>
            <w:hideMark/>
          </w:tcPr>
          <w:p w14:paraId="18EDB42C" w14:textId="77777777" w:rsidR="00E83F66" w:rsidRPr="00772251" w:rsidRDefault="00E83F66" w:rsidP="0048591A">
            <w:pPr>
              <w:spacing w:before="60" w:after="60" w:line="240" w:lineRule="auto"/>
              <w:jc w:val="center"/>
              <w:rPr>
                <w:noProof/>
                <w:sz w:val="20"/>
              </w:rPr>
            </w:pPr>
            <w:r>
              <w:rPr>
                <w:noProof/>
                <w:sz w:val="20"/>
              </w:rPr>
              <w:t>290721</w:t>
            </w:r>
          </w:p>
        </w:tc>
        <w:tc>
          <w:tcPr>
            <w:tcW w:w="9680" w:type="dxa"/>
            <w:tcBorders>
              <w:top w:val="nil"/>
              <w:left w:val="nil"/>
              <w:bottom w:val="single" w:sz="4" w:space="0" w:color="auto"/>
              <w:right w:val="single" w:sz="4" w:space="0" w:color="auto"/>
            </w:tcBorders>
            <w:shd w:val="clear" w:color="auto" w:fill="auto"/>
            <w:noWrap/>
            <w:hideMark/>
          </w:tcPr>
          <w:p w14:paraId="7225B6BA" w14:textId="77777777" w:rsidR="00E83F66" w:rsidRPr="00772251" w:rsidRDefault="00E83F66" w:rsidP="0048591A">
            <w:pPr>
              <w:spacing w:before="60" w:after="60" w:line="240" w:lineRule="auto"/>
              <w:rPr>
                <w:noProof/>
                <w:sz w:val="20"/>
              </w:rPr>
            </w:pPr>
            <w:r>
              <w:rPr>
                <w:noProof/>
                <w:sz w:val="20"/>
              </w:rPr>
              <w:t>-- Resorcin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BDFF5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4BD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1A2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5D502E" w14:textId="77777777" w:rsidR="00E83F66" w:rsidRPr="00772251" w:rsidRDefault="00E83F66" w:rsidP="0048591A">
            <w:pPr>
              <w:spacing w:before="60" w:after="60" w:line="240" w:lineRule="auto"/>
              <w:jc w:val="center"/>
              <w:rPr>
                <w:noProof/>
                <w:sz w:val="20"/>
              </w:rPr>
            </w:pPr>
            <w:r>
              <w:rPr>
                <w:noProof/>
                <w:sz w:val="20"/>
              </w:rPr>
              <w:t>29072200</w:t>
            </w:r>
          </w:p>
        </w:tc>
        <w:tc>
          <w:tcPr>
            <w:tcW w:w="1329" w:type="dxa"/>
            <w:tcBorders>
              <w:top w:val="nil"/>
              <w:left w:val="nil"/>
              <w:bottom w:val="single" w:sz="4" w:space="0" w:color="auto"/>
              <w:right w:val="single" w:sz="4" w:space="0" w:color="auto"/>
            </w:tcBorders>
            <w:shd w:val="clear" w:color="auto" w:fill="auto"/>
            <w:noWrap/>
            <w:hideMark/>
          </w:tcPr>
          <w:p w14:paraId="35D9CC3B" w14:textId="77777777" w:rsidR="00E83F66" w:rsidRPr="00772251" w:rsidRDefault="00E83F66" w:rsidP="0048591A">
            <w:pPr>
              <w:spacing w:before="60" w:after="60" w:line="240" w:lineRule="auto"/>
              <w:jc w:val="center"/>
              <w:rPr>
                <w:noProof/>
                <w:sz w:val="20"/>
              </w:rPr>
            </w:pPr>
            <w:r>
              <w:rPr>
                <w:noProof/>
                <w:sz w:val="20"/>
              </w:rPr>
              <w:t>290722</w:t>
            </w:r>
          </w:p>
        </w:tc>
        <w:tc>
          <w:tcPr>
            <w:tcW w:w="9680" w:type="dxa"/>
            <w:tcBorders>
              <w:top w:val="nil"/>
              <w:left w:val="nil"/>
              <w:bottom w:val="single" w:sz="4" w:space="0" w:color="auto"/>
              <w:right w:val="single" w:sz="4" w:space="0" w:color="auto"/>
            </w:tcBorders>
            <w:shd w:val="clear" w:color="auto" w:fill="auto"/>
            <w:noWrap/>
            <w:hideMark/>
          </w:tcPr>
          <w:p w14:paraId="7F7CB867" w14:textId="77777777" w:rsidR="00E83F66" w:rsidRPr="00772251" w:rsidRDefault="00E83F66" w:rsidP="0048591A">
            <w:pPr>
              <w:spacing w:before="60" w:after="60" w:line="240" w:lineRule="auto"/>
              <w:rPr>
                <w:noProof/>
                <w:sz w:val="20"/>
              </w:rPr>
            </w:pPr>
            <w:r>
              <w:rPr>
                <w:noProof/>
                <w:sz w:val="20"/>
              </w:rPr>
              <w:t>-- Hydrochinon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EBB3C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FA4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6BA5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CA9E56" w14:textId="77777777" w:rsidR="00E83F66" w:rsidRPr="00772251" w:rsidRDefault="00E83F66" w:rsidP="0048591A">
            <w:pPr>
              <w:spacing w:before="60" w:after="60" w:line="240" w:lineRule="auto"/>
              <w:jc w:val="center"/>
              <w:rPr>
                <w:noProof/>
                <w:sz w:val="20"/>
              </w:rPr>
            </w:pPr>
            <w:r>
              <w:rPr>
                <w:noProof/>
                <w:sz w:val="20"/>
              </w:rPr>
              <w:t>29072300</w:t>
            </w:r>
          </w:p>
        </w:tc>
        <w:tc>
          <w:tcPr>
            <w:tcW w:w="1329" w:type="dxa"/>
            <w:tcBorders>
              <w:top w:val="nil"/>
              <w:left w:val="nil"/>
              <w:bottom w:val="single" w:sz="4" w:space="0" w:color="auto"/>
              <w:right w:val="single" w:sz="4" w:space="0" w:color="auto"/>
            </w:tcBorders>
            <w:shd w:val="clear" w:color="auto" w:fill="auto"/>
            <w:noWrap/>
            <w:hideMark/>
          </w:tcPr>
          <w:p w14:paraId="0B29135A" w14:textId="77777777" w:rsidR="00E83F66" w:rsidRPr="00772251" w:rsidRDefault="00E83F66" w:rsidP="0048591A">
            <w:pPr>
              <w:spacing w:before="60" w:after="60" w:line="240" w:lineRule="auto"/>
              <w:jc w:val="center"/>
              <w:rPr>
                <w:noProof/>
                <w:sz w:val="20"/>
              </w:rPr>
            </w:pPr>
            <w:r>
              <w:rPr>
                <w:noProof/>
                <w:sz w:val="20"/>
              </w:rPr>
              <w:t>290723</w:t>
            </w:r>
          </w:p>
        </w:tc>
        <w:tc>
          <w:tcPr>
            <w:tcW w:w="9680" w:type="dxa"/>
            <w:tcBorders>
              <w:top w:val="nil"/>
              <w:left w:val="nil"/>
              <w:bottom w:val="single" w:sz="4" w:space="0" w:color="auto"/>
              <w:right w:val="single" w:sz="4" w:space="0" w:color="auto"/>
            </w:tcBorders>
            <w:shd w:val="clear" w:color="auto" w:fill="auto"/>
            <w:noWrap/>
            <w:hideMark/>
          </w:tcPr>
          <w:p w14:paraId="41D80976" w14:textId="77777777" w:rsidR="00E83F66" w:rsidRPr="00772251" w:rsidRDefault="00E83F66" w:rsidP="0048591A">
            <w:pPr>
              <w:spacing w:before="60" w:after="60" w:line="240" w:lineRule="auto"/>
              <w:rPr>
                <w:noProof/>
                <w:sz w:val="20"/>
              </w:rPr>
            </w:pPr>
            <w:r>
              <w:rPr>
                <w:noProof/>
                <w:sz w:val="20"/>
              </w:rPr>
              <w:t>-- 4,4′-Isopropylidendiphenol (Bisphenol A, Diphenylolpropan)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17EFBC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888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89A2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7F918" w14:textId="77777777" w:rsidR="00E83F66" w:rsidRPr="00772251" w:rsidRDefault="00E83F66" w:rsidP="0048591A">
            <w:pPr>
              <w:spacing w:before="60" w:after="60" w:line="240" w:lineRule="auto"/>
              <w:jc w:val="center"/>
              <w:rPr>
                <w:noProof/>
                <w:sz w:val="20"/>
              </w:rPr>
            </w:pPr>
            <w:r>
              <w:rPr>
                <w:noProof/>
                <w:sz w:val="20"/>
              </w:rPr>
              <w:t>29072900</w:t>
            </w:r>
          </w:p>
        </w:tc>
        <w:tc>
          <w:tcPr>
            <w:tcW w:w="1329" w:type="dxa"/>
            <w:tcBorders>
              <w:top w:val="nil"/>
              <w:left w:val="nil"/>
              <w:bottom w:val="single" w:sz="4" w:space="0" w:color="auto"/>
              <w:right w:val="single" w:sz="4" w:space="0" w:color="auto"/>
            </w:tcBorders>
            <w:shd w:val="clear" w:color="auto" w:fill="auto"/>
            <w:noWrap/>
            <w:hideMark/>
          </w:tcPr>
          <w:p w14:paraId="2E3BE4DD" w14:textId="77777777" w:rsidR="00E83F66" w:rsidRPr="00772251" w:rsidRDefault="00E83F66" w:rsidP="0048591A">
            <w:pPr>
              <w:spacing w:before="60" w:after="60" w:line="240" w:lineRule="auto"/>
              <w:jc w:val="center"/>
              <w:rPr>
                <w:noProof/>
                <w:sz w:val="20"/>
              </w:rPr>
            </w:pPr>
            <w:r>
              <w:rPr>
                <w:noProof/>
                <w:sz w:val="20"/>
              </w:rPr>
              <w:t>290729</w:t>
            </w:r>
          </w:p>
        </w:tc>
        <w:tc>
          <w:tcPr>
            <w:tcW w:w="9680" w:type="dxa"/>
            <w:tcBorders>
              <w:top w:val="nil"/>
              <w:left w:val="nil"/>
              <w:bottom w:val="single" w:sz="4" w:space="0" w:color="auto"/>
              <w:right w:val="single" w:sz="4" w:space="0" w:color="auto"/>
            </w:tcBorders>
            <w:shd w:val="clear" w:color="auto" w:fill="auto"/>
            <w:noWrap/>
            <w:hideMark/>
          </w:tcPr>
          <w:p w14:paraId="4AC7AF4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99C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623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B17D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EEFC3" w14:textId="77777777" w:rsidR="00E83F66" w:rsidRPr="00772251" w:rsidRDefault="00E83F66" w:rsidP="002B7E71">
            <w:pPr>
              <w:pageBreakBefore/>
              <w:spacing w:before="60" w:after="60" w:line="240" w:lineRule="auto"/>
              <w:jc w:val="center"/>
              <w:rPr>
                <w:noProof/>
                <w:sz w:val="20"/>
              </w:rPr>
            </w:pPr>
            <w:r>
              <w:rPr>
                <w:noProof/>
                <w:sz w:val="20"/>
              </w:rPr>
              <w:t>29081100</w:t>
            </w:r>
          </w:p>
        </w:tc>
        <w:tc>
          <w:tcPr>
            <w:tcW w:w="1329" w:type="dxa"/>
            <w:tcBorders>
              <w:top w:val="nil"/>
              <w:left w:val="nil"/>
              <w:bottom w:val="single" w:sz="4" w:space="0" w:color="auto"/>
              <w:right w:val="single" w:sz="4" w:space="0" w:color="auto"/>
            </w:tcBorders>
            <w:shd w:val="clear" w:color="auto" w:fill="auto"/>
            <w:noWrap/>
            <w:hideMark/>
          </w:tcPr>
          <w:p w14:paraId="4E30CFA6" w14:textId="77777777" w:rsidR="00E83F66" w:rsidRPr="00772251" w:rsidRDefault="00E83F66" w:rsidP="0048591A">
            <w:pPr>
              <w:spacing w:before="60" w:after="60" w:line="240" w:lineRule="auto"/>
              <w:jc w:val="center"/>
              <w:rPr>
                <w:noProof/>
                <w:sz w:val="20"/>
              </w:rPr>
            </w:pPr>
            <w:r>
              <w:rPr>
                <w:noProof/>
                <w:sz w:val="20"/>
              </w:rPr>
              <w:t>290811</w:t>
            </w:r>
          </w:p>
        </w:tc>
        <w:tc>
          <w:tcPr>
            <w:tcW w:w="9680" w:type="dxa"/>
            <w:tcBorders>
              <w:top w:val="nil"/>
              <w:left w:val="nil"/>
              <w:bottom w:val="single" w:sz="4" w:space="0" w:color="auto"/>
              <w:right w:val="single" w:sz="4" w:space="0" w:color="auto"/>
            </w:tcBorders>
            <w:shd w:val="clear" w:color="auto" w:fill="auto"/>
            <w:noWrap/>
            <w:hideMark/>
          </w:tcPr>
          <w:p w14:paraId="419AFBE8" w14:textId="77777777" w:rsidR="00E83F66" w:rsidRPr="00772251" w:rsidRDefault="00E83F66" w:rsidP="0048591A">
            <w:pPr>
              <w:spacing w:before="60" w:after="60" w:line="240" w:lineRule="auto"/>
              <w:rPr>
                <w:noProof/>
                <w:sz w:val="20"/>
              </w:rPr>
            </w:pPr>
            <w:r>
              <w:rPr>
                <w:noProof/>
                <w:sz w:val="20"/>
              </w:rPr>
              <w:t>-- Pentachlorphenol (ISO)</w:t>
            </w:r>
          </w:p>
        </w:tc>
        <w:tc>
          <w:tcPr>
            <w:tcW w:w="1134" w:type="dxa"/>
            <w:tcBorders>
              <w:top w:val="nil"/>
              <w:left w:val="nil"/>
              <w:bottom w:val="single" w:sz="4" w:space="0" w:color="auto"/>
              <w:right w:val="single" w:sz="4" w:space="0" w:color="auto"/>
            </w:tcBorders>
            <w:shd w:val="clear" w:color="auto" w:fill="auto"/>
            <w:noWrap/>
            <w:vAlign w:val="center"/>
            <w:hideMark/>
          </w:tcPr>
          <w:p w14:paraId="71BEBC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8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6F1B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254856" w14:textId="77777777" w:rsidR="00E83F66" w:rsidRPr="00772251" w:rsidRDefault="00E83F66" w:rsidP="0048591A">
            <w:pPr>
              <w:spacing w:before="60" w:after="60" w:line="240" w:lineRule="auto"/>
              <w:jc w:val="center"/>
              <w:rPr>
                <w:noProof/>
                <w:sz w:val="20"/>
              </w:rPr>
            </w:pPr>
            <w:r>
              <w:rPr>
                <w:noProof/>
                <w:sz w:val="20"/>
              </w:rPr>
              <w:t>29081900</w:t>
            </w:r>
          </w:p>
        </w:tc>
        <w:tc>
          <w:tcPr>
            <w:tcW w:w="1329" w:type="dxa"/>
            <w:tcBorders>
              <w:top w:val="nil"/>
              <w:left w:val="nil"/>
              <w:bottom w:val="single" w:sz="4" w:space="0" w:color="auto"/>
              <w:right w:val="single" w:sz="4" w:space="0" w:color="auto"/>
            </w:tcBorders>
            <w:shd w:val="clear" w:color="auto" w:fill="auto"/>
            <w:noWrap/>
            <w:hideMark/>
          </w:tcPr>
          <w:p w14:paraId="0754FC9D" w14:textId="77777777" w:rsidR="00E83F66" w:rsidRPr="00772251" w:rsidRDefault="00E83F66" w:rsidP="0048591A">
            <w:pPr>
              <w:spacing w:before="60" w:after="60" w:line="240" w:lineRule="auto"/>
              <w:jc w:val="center"/>
              <w:rPr>
                <w:noProof/>
                <w:sz w:val="20"/>
              </w:rPr>
            </w:pPr>
            <w:r>
              <w:rPr>
                <w:noProof/>
                <w:sz w:val="20"/>
              </w:rPr>
              <w:t>290819</w:t>
            </w:r>
          </w:p>
        </w:tc>
        <w:tc>
          <w:tcPr>
            <w:tcW w:w="9680" w:type="dxa"/>
            <w:tcBorders>
              <w:top w:val="nil"/>
              <w:left w:val="nil"/>
              <w:bottom w:val="single" w:sz="4" w:space="0" w:color="auto"/>
              <w:right w:val="single" w:sz="4" w:space="0" w:color="auto"/>
            </w:tcBorders>
            <w:shd w:val="clear" w:color="auto" w:fill="auto"/>
            <w:noWrap/>
            <w:hideMark/>
          </w:tcPr>
          <w:p w14:paraId="626BBFB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AA5CD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77C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B5B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E38611" w14:textId="77777777" w:rsidR="00E83F66" w:rsidRPr="00772251" w:rsidRDefault="00E83F66" w:rsidP="0048591A">
            <w:pPr>
              <w:spacing w:before="60" w:after="60" w:line="240" w:lineRule="auto"/>
              <w:jc w:val="center"/>
              <w:rPr>
                <w:noProof/>
                <w:sz w:val="20"/>
              </w:rPr>
            </w:pPr>
            <w:r>
              <w:rPr>
                <w:noProof/>
                <w:sz w:val="20"/>
              </w:rPr>
              <w:t>29089100</w:t>
            </w:r>
          </w:p>
        </w:tc>
        <w:tc>
          <w:tcPr>
            <w:tcW w:w="1329" w:type="dxa"/>
            <w:tcBorders>
              <w:top w:val="nil"/>
              <w:left w:val="nil"/>
              <w:bottom w:val="single" w:sz="4" w:space="0" w:color="auto"/>
              <w:right w:val="single" w:sz="4" w:space="0" w:color="auto"/>
            </w:tcBorders>
            <w:shd w:val="clear" w:color="auto" w:fill="auto"/>
            <w:noWrap/>
            <w:hideMark/>
          </w:tcPr>
          <w:p w14:paraId="149B27CD" w14:textId="77777777" w:rsidR="00E83F66" w:rsidRPr="00772251" w:rsidRDefault="00E83F66" w:rsidP="0048591A">
            <w:pPr>
              <w:spacing w:before="60" w:after="60" w:line="240" w:lineRule="auto"/>
              <w:jc w:val="center"/>
              <w:rPr>
                <w:noProof/>
                <w:sz w:val="20"/>
              </w:rPr>
            </w:pPr>
            <w:r>
              <w:rPr>
                <w:noProof/>
                <w:sz w:val="20"/>
              </w:rPr>
              <w:t>290891</w:t>
            </w:r>
          </w:p>
        </w:tc>
        <w:tc>
          <w:tcPr>
            <w:tcW w:w="9680" w:type="dxa"/>
            <w:tcBorders>
              <w:top w:val="nil"/>
              <w:left w:val="nil"/>
              <w:bottom w:val="single" w:sz="4" w:space="0" w:color="auto"/>
              <w:right w:val="single" w:sz="4" w:space="0" w:color="auto"/>
            </w:tcBorders>
            <w:shd w:val="clear" w:color="auto" w:fill="auto"/>
            <w:noWrap/>
            <w:hideMark/>
          </w:tcPr>
          <w:p w14:paraId="1F528CFC" w14:textId="77777777" w:rsidR="00E83F66" w:rsidRPr="00772251" w:rsidRDefault="00E83F66" w:rsidP="0048591A">
            <w:pPr>
              <w:spacing w:before="60" w:after="60" w:line="240" w:lineRule="auto"/>
              <w:rPr>
                <w:noProof/>
                <w:sz w:val="20"/>
              </w:rPr>
            </w:pPr>
            <w:r>
              <w:rPr>
                <w:noProof/>
                <w:sz w:val="20"/>
              </w:rPr>
              <w:t>-- Dinoseb (ISO)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3CF76B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D675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859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CD6C16" w14:textId="77777777" w:rsidR="00E83F66" w:rsidRPr="00772251" w:rsidRDefault="00E83F66" w:rsidP="0048591A">
            <w:pPr>
              <w:spacing w:before="60" w:after="60" w:line="240" w:lineRule="auto"/>
              <w:jc w:val="center"/>
              <w:rPr>
                <w:noProof/>
                <w:sz w:val="20"/>
              </w:rPr>
            </w:pPr>
            <w:r>
              <w:rPr>
                <w:noProof/>
                <w:sz w:val="20"/>
              </w:rPr>
              <w:t>29089200</w:t>
            </w:r>
          </w:p>
        </w:tc>
        <w:tc>
          <w:tcPr>
            <w:tcW w:w="1329" w:type="dxa"/>
            <w:tcBorders>
              <w:top w:val="nil"/>
              <w:left w:val="nil"/>
              <w:bottom w:val="single" w:sz="4" w:space="0" w:color="auto"/>
              <w:right w:val="single" w:sz="4" w:space="0" w:color="auto"/>
            </w:tcBorders>
            <w:shd w:val="clear" w:color="auto" w:fill="auto"/>
            <w:noWrap/>
            <w:hideMark/>
          </w:tcPr>
          <w:p w14:paraId="32B84549" w14:textId="77777777" w:rsidR="00E83F66" w:rsidRPr="00772251" w:rsidRDefault="00E83F66" w:rsidP="0048591A">
            <w:pPr>
              <w:spacing w:before="60" w:after="60" w:line="240" w:lineRule="auto"/>
              <w:jc w:val="center"/>
              <w:rPr>
                <w:noProof/>
                <w:sz w:val="20"/>
              </w:rPr>
            </w:pPr>
            <w:r>
              <w:rPr>
                <w:noProof/>
                <w:sz w:val="20"/>
              </w:rPr>
              <w:t>290892</w:t>
            </w:r>
          </w:p>
        </w:tc>
        <w:tc>
          <w:tcPr>
            <w:tcW w:w="9680" w:type="dxa"/>
            <w:tcBorders>
              <w:top w:val="nil"/>
              <w:left w:val="nil"/>
              <w:bottom w:val="single" w:sz="4" w:space="0" w:color="auto"/>
              <w:right w:val="single" w:sz="4" w:space="0" w:color="auto"/>
            </w:tcBorders>
            <w:shd w:val="clear" w:color="auto" w:fill="auto"/>
            <w:noWrap/>
            <w:hideMark/>
          </w:tcPr>
          <w:p w14:paraId="6246CB52" w14:textId="77777777" w:rsidR="00E83F66" w:rsidRPr="00772251" w:rsidRDefault="00E83F66" w:rsidP="0048591A">
            <w:pPr>
              <w:spacing w:before="60" w:after="60" w:line="240" w:lineRule="auto"/>
              <w:rPr>
                <w:noProof/>
                <w:sz w:val="20"/>
              </w:rPr>
            </w:pPr>
            <w:r>
              <w:rPr>
                <w:noProof/>
                <w:sz w:val="20"/>
              </w:rPr>
              <w:t>-- 4,6-Dinitro-o-kresol (DNOC (ISO))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50F305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12F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DFA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7B5FD8" w14:textId="77777777" w:rsidR="00E83F66" w:rsidRPr="00772251" w:rsidRDefault="00E83F66" w:rsidP="0048591A">
            <w:pPr>
              <w:spacing w:before="60" w:after="60" w:line="240" w:lineRule="auto"/>
              <w:jc w:val="center"/>
              <w:rPr>
                <w:noProof/>
                <w:sz w:val="20"/>
              </w:rPr>
            </w:pPr>
            <w:r>
              <w:rPr>
                <w:noProof/>
                <w:sz w:val="20"/>
              </w:rPr>
              <w:t>29089900</w:t>
            </w:r>
          </w:p>
        </w:tc>
        <w:tc>
          <w:tcPr>
            <w:tcW w:w="1329" w:type="dxa"/>
            <w:tcBorders>
              <w:top w:val="nil"/>
              <w:left w:val="nil"/>
              <w:bottom w:val="single" w:sz="4" w:space="0" w:color="auto"/>
              <w:right w:val="single" w:sz="4" w:space="0" w:color="auto"/>
            </w:tcBorders>
            <w:shd w:val="clear" w:color="auto" w:fill="auto"/>
            <w:noWrap/>
            <w:hideMark/>
          </w:tcPr>
          <w:p w14:paraId="5118AB46" w14:textId="77777777" w:rsidR="00E83F66" w:rsidRPr="00772251" w:rsidRDefault="00E83F66" w:rsidP="0048591A">
            <w:pPr>
              <w:spacing w:before="60" w:after="60" w:line="240" w:lineRule="auto"/>
              <w:jc w:val="center"/>
              <w:rPr>
                <w:noProof/>
                <w:sz w:val="20"/>
              </w:rPr>
            </w:pPr>
            <w:r>
              <w:rPr>
                <w:noProof/>
                <w:sz w:val="20"/>
              </w:rPr>
              <w:t>290899</w:t>
            </w:r>
          </w:p>
        </w:tc>
        <w:tc>
          <w:tcPr>
            <w:tcW w:w="9680" w:type="dxa"/>
            <w:tcBorders>
              <w:top w:val="nil"/>
              <w:left w:val="nil"/>
              <w:bottom w:val="single" w:sz="4" w:space="0" w:color="auto"/>
              <w:right w:val="single" w:sz="4" w:space="0" w:color="auto"/>
            </w:tcBorders>
            <w:shd w:val="clear" w:color="auto" w:fill="auto"/>
            <w:noWrap/>
            <w:hideMark/>
          </w:tcPr>
          <w:p w14:paraId="3A6F730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9D6C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5090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C04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57329" w14:textId="77777777" w:rsidR="00E83F66" w:rsidRPr="00772251" w:rsidRDefault="00E83F66" w:rsidP="0048591A">
            <w:pPr>
              <w:spacing w:before="60" w:after="60" w:line="240" w:lineRule="auto"/>
              <w:jc w:val="center"/>
              <w:rPr>
                <w:noProof/>
                <w:sz w:val="20"/>
              </w:rPr>
            </w:pPr>
            <w:r>
              <w:rPr>
                <w:noProof/>
                <w:sz w:val="20"/>
              </w:rPr>
              <w:t>29091100</w:t>
            </w:r>
          </w:p>
        </w:tc>
        <w:tc>
          <w:tcPr>
            <w:tcW w:w="1329" w:type="dxa"/>
            <w:tcBorders>
              <w:top w:val="nil"/>
              <w:left w:val="nil"/>
              <w:bottom w:val="single" w:sz="4" w:space="0" w:color="auto"/>
              <w:right w:val="single" w:sz="4" w:space="0" w:color="auto"/>
            </w:tcBorders>
            <w:shd w:val="clear" w:color="auto" w:fill="auto"/>
            <w:noWrap/>
            <w:hideMark/>
          </w:tcPr>
          <w:p w14:paraId="101FE1E9" w14:textId="77777777" w:rsidR="00E83F66" w:rsidRPr="00772251" w:rsidRDefault="00E83F66" w:rsidP="0048591A">
            <w:pPr>
              <w:spacing w:before="60" w:after="60" w:line="240" w:lineRule="auto"/>
              <w:jc w:val="center"/>
              <w:rPr>
                <w:noProof/>
                <w:sz w:val="20"/>
              </w:rPr>
            </w:pPr>
            <w:r>
              <w:rPr>
                <w:noProof/>
                <w:sz w:val="20"/>
              </w:rPr>
              <w:t>290911</w:t>
            </w:r>
          </w:p>
        </w:tc>
        <w:tc>
          <w:tcPr>
            <w:tcW w:w="9680" w:type="dxa"/>
            <w:tcBorders>
              <w:top w:val="nil"/>
              <w:left w:val="nil"/>
              <w:bottom w:val="single" w:sz="4" w:space="0" w:color="auto"/>
              <w:right w:val="single" w:sz="4" w:space="0" w:color="auto"/>
            </w:tcBorders>
            <w:shd w:val="clear" w:color="auto" w:fill="auto"/>
            <w:noWrap/>
            <w:hideMark/>
          </w:tcPr>
          <w:p w14:paraId="322A5E6B" w14:textId="77777777" w:rsidR="00E83F66" w:rsidRPr="00772251" w:rsidRDefault="00E83F66" w:rsidP="0048591A">
            <w:pPr>
              <w:spacing w:before="60" w:after="60" w:line="240" w:lineRule="auto"/>
              <w:rPr>
                <w:noProof/>
                <w:sz w:val="20"/>
              </w:rPr>
            </w:pPr>
            <w:r>
              <w:rPr>
                <w:noProof/>
                <w:sz w:val="20"/>
              </w:rPr>
              <w:t>-- Diethylether</w:t>
            </w:r>
          </w:p>
        </w:tc>
        <w:tc>
          <w:tcPr>
            <w:tcW w:w="1134" w:type="dxa"/>
            <w:tcBorders>
              <w:top w:val="nil"/>
              <w:left w:val="nil"/>
              <w:bottom w:val="single" w:sz="4" w:space="0" w:color="auto"/>
              <w:right w:val="single" w:sz="4" w:space="0" w:color="auto"/>
            </w:tcBorders>
            <w:shd w:val="clear" w:color="auto" w:fill="auto"/>
            <w:noWrap/>
            <w:vAlign w:val="center"/>
            <w:hideMark/>
          </w:tcPr>
          <w:p w14:paraId="1E7500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972E6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435F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7303F" w14:textId="77777777" w:rsidR="00E83F66" w:rsidRPr="00772251" w:rsidRDefault="00E83F66" w:rsidP="0048591A">
            <w:pPr>
              <w:spacing w:before="60" w:after="60" w:line="240" w:lineRule="auto"/>
              <w:jc w:val="center"/>
              <w:rPr>
                <w:noProof/>
                <w:sz w:val="20"/>
              </w:rPr>
            </w:pPr>
            <w:r>
              <w:rPr>
                <w:noProof/>
                <w:sz w:val="20"/>
              </w:rPr>
              <w:t>29091900</w:t>
            </w:r>
          </w:p>
        </w:tc>
        <w:tc>
          <w:tcPr>
            <w:tcW w:w="1329" w:type="dxa"/>
            <w:tcBorders>
              <w:top w:val="nil"/>
              <w:left w:val="nil"/>
              <w:bottom w:val="single" w:sz="4" w:space="0" w:color="auto"/>
              <w:right w:val="single" w:sz="4" w:space="0" w:color="auto"/>
            </w:tcBorders>
            <w:shd w:val="clear" w:color="auto" w:fill="auto"/>
            <w:noWrap/>
            <w:hideMark/>
          </w:tcPr>
          <w:p w14:paraId="29229497" w14:textId="77777777" w:rsidR="00E83F66" w:rsidRPr="00772251" w:rsidRDefault="00E83F66" w:rsidP="0048591A">
            <w:pPr>
              <w:spacing w:before="60" w:after="60" w:line="240" w:lineRule="auto"/>
              <w:jc w:val="center"/>
              <w:rPr>
                <w:noProof/>
                <w:sz w:val="20"/>
              </w:rPr>
            </w:pPr>
            <w:r>
              <w:rPr>
                <w:noProof/>
                <w:sz w:val="20"/>
              </w:rPr>
              <w:t>290919</w:t>
            </w:r>
          </w:p>
        </w:tc>
        <w:tc>
          <w:tcPr>
            <w:tcW w:w="9680" w:type="dxa"/>
            <w:tcBorders>
              <w:top w:val="nil"/>
              <w:left w:val="nil"/>
              <w:bottom w:val="single" w:sz="4" w:space="0" w:color="auto"/>
              <w:right w:val="single" w:sz="4" w:space="0" w:color="auto"/>
            </w:tcBorders>
            <w:shd w:val="clear" w:color="auto" w:fill="auto"/>
            <w:noWrap/>
            <w:hideMark/>
          </w:tcPr>
          <w:p w14:paraId="2EAB251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6B9F0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4EB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8D37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BF43B2" w14:textId="77777777" w:rsidR="00E83F66" w:rsidRPr="00772251" w:rsidRDefault="00E83F66" w:rsidP="0048591A">
            <w:pPr>
              <w:spacing w:before="60" w:after="60" w:line="240" w:lineRule="auto"/>
              <w:jc w:val="center"/>
              <w:rPr>
                <w:noProof/>
                <w:sz w:val="20"/>
              </w:rPr>
            </w:pPr>
            <w:r>
              <w:rPr>
                <w:noProof/>
                <w:sz w:val="20"/>
              </w:rPr>
              <w:t>29092000</w:t>
            </w:r>
          </w:p>
        </w:tc>
        <w:tc>
          <w:tcPr>
            <w:tcW w:w="1329" w:type="dxa"/>
            <w:tcBorders>
              <w:top w:val="nil"/>
              <w:left w:val="nil"/>
              <w:bottom w:val="single" w:sz="4" w:space="0" w:color="auto"/>
              <w:right w:val="single" w:sz="4" w:space="0" w:color="auto"/>
            </w:tcBorders>
            <w:shd w:val="clear" w:color="auto" w:fill="auto"/>
            <w:noWrap/>
            <w:hideMark/>
          </w:tcPr>
          <w:p w14:paraId="5894BFAE" w14:textId="77777777" w:rsidR="00E83F66" w:rsidRPr="00772251" w:rsidRDefault="00E83F66" w:rsidP="0048591A">
            <w:pPr>
              <w:spacing w:before="60" w:after="60" w:line="240" w:lineRule="auto"/>
              <w:jc w:val="center"/>
              <w:rPr>
                <w:noProof/>
                <w:sz w:val="20"/>
              </w:rPr>
            </w:pPr>
            <w:r>
              <w:rPr>
                <w:noProof/>
                <w:sz w:val="20"/>
              </w:rPr>
              <w:t>290920</w:t>
            </w:r>
          </w:p>
        </w:tc>
        <w:tc>
          <w:tcPr>
            <w:tcW w:w="9680" w:type="dxa"/>
            <w:tcBorders>
              <w:top w:val="nil"/>
              <w:left w:val="nil"/>
              <w:bottom w:val="single" w:sz="4" w:space="0" w:color="auto"/>
              <w:right w:val="single" w:sz="4" w:space="0" w:color="auto"/>
            </w:tcBorders>
            <w:shd w:val="clear" w:color="auto" w:fill="auto"/>
            <w:noWrap/>
            <w:hideMark/>
          </w:tcPr>
          <w:p w14:paraId="5D8A6301" w14:textId="77777777" w:rsidR="00E83F66" w:rsidRPr="00772251" w:rsidRDefault="00E83F66" w:rsidP="0048591A">
            <w:pPr>
              <w:spacing w:before="60" w:after="60" w:line="240" w:lineRule="auto"/>
              <w:rPr>
                <w:noProof/>
                <w:sz w:val="20"/>
              </w:rPr>
            </w:pPr>
            <w:r>
              <w:rPr>
                <w:noProof/>
                <w:sz w:val="20"/>
              </w:rPr>
              <w:t>- alicyclische Ether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21051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0A6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03879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BCAA" w14:textId="77777777" w:rsidR="00E83F66" w:rsidRPr="00772251" w:rsidRDefault="00E83F66" w:rsidP="0048591A">
            <w:pPr>
              <w:spacing w:before="60" w:after="60" w:line="240" w:lineRule="auto"/>
              <w:jc w:val="center"/>
              <w:rPr>
                <w:noProof/>
                <w:sz w:val="20"/>
              </w:rPr>
            </w:pPr>
            <w:r>
              <w:rPr>
                <w:noProof/>
                <w:sz w:val="20"/>
              </w:rPr>
              <w:t>29093000</w:t>
            </w:r>
          </w:p>
        </w:tc>
        <w:tc>
          <w:tcPr>
            <w:tcW w:w="1329" w:type="dxa"/>
            <w:tcBorders>
              <w:top w:val="nil"/>
              <w:left w:val="nil"/>
              <w:bottom w:val="single" w:sz="4" w:space="0" w:color="auto"/>
              <w:right w:val="single" w:sz="4" w:space="0" w:color="auto"/>
            </w:tcBorders>
            <w:shd w:val="clear" w:color="auto" w:fill="auto"/>
            <w:noWrap/>
            <w:hideMark/>
          </w:tcPr>
          <w:p w14:paraId="4C17BC5E" w14:textId="77777777" w:rsidR="00E83F66" w:rsidRPr="00772251" w:rsidRDefault="00E83F66" w:rsidP="0048591A">
            <w:pPr>
              <w:spacing w:before="60" w:after="60" w:line="240" w:lineRule="auto"/>
              <w:jc w:val="center"/>
              <w:rPr>
                <w:noProof/>
                <w:sz w:val="20"/>
              </w:rPr>
            </w:pPr>
            <w:r>
              <w:rPr>
                <w:noProof/>
                <w:sz w:val="20"/>
              </w:rPr>
              <w:t>290930</w:t>
            </w:r>
          </w:p>
        </w:tc>
        <w:tc>
          <w:tcPr>
            <w:tcW w:w="9680" w:type="dxa"/>
            <w:tcBorders>
              <w:top w:val="nil"/>
              <w:left w:val="nil"/>
              <w:bottom w:val="single" w:sz="4" w:space="0" w:color="auto"/>
              <w:right w:val="single" w:sz="4" w:space="0" w:color="auto"/>
            </w:tcBorders>
            <w:shd w:val="clear" w:color="auto" w:fill="auto"/>
            <w:noWrap/>
            <w:hideMark/>
          </w:tcPr>
          <w:p w14:paraId="45A250AB" w14:textId="77777777" w:rsidR="00E83F66" w:rsidRPr="00772251" w:rsidRDefault="00E83F66" w:rsidP="0048591A">
            <w:pPr>
              <w:spacing w:before="60" w:after="60" w:line="240" w:lineRule="auto"/>
              <w:rPr>
                <w:noProof/>
                <w:sz w:val="20"/>
              </w:rPr>
            </w:pPr>
            <w:r>
              <w:rPr>
                <w:noProof/>
                <w:sz w:val="20"/>
              </w:rPr>
              <w:t>- aromatische Ether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7EFD8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2C99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2CDE5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524F7" w14:textId="77777777" w:rsidR="00E83F66" w:rsidRPr="00772251" w:rsidRDefault="00E83F66" w:rsidP="0048591A">
            <w:pPr>
              <w:spacing w:before="60" w:after="60" w:line="240" w:lineRule="auto"/>
              <w:jc w:val="center"/>
              <w:rPr>
                <w:noProof/>
                <w:sz w:val="20"/>
              </w:rPr>
            </w:pPr>
            <w:r>
              <w:rPr>
                <w:noProof/>
                <w:sz w:val="20"/>
              </w:rPr>
              <w:t>29094100</w:t>
            </w:r>
          </w:p>
        </w:tc>
        <w:tc>
          <w:tcPr>
            <w:tcW w:w="1329" w:type="dxa"/>
            <w:tcBorders>
              <w:top w:val="nil"/>
              <w:left w:val="nil"/>
              <w:bottom w:val="single" w:sz="4" w:space="0" w:color="auto"/>
              <w:right w:val="single" w:sz="4" w:space="0" w:color="auto"/>
            </w:tcBorders>
            <w:shd w:val="clear" w:color="auto" w:fill="auto"/>
            <w:noWrap/>
            <w:hideMark/>
          </w:tcPr>
          <w:p w14:paraId="7817D64B" w14:textId="77777777" w:rsidR="00E83F66" w:rsidRPr="00772251" w:rsidRDefault="00E83F66" w:rsidP="0048591A">
            <w:pPr>
              <w:spacing w:before="60" w:after="60" w:line="240" w:lineRule="auto"/>
              <w:jc w:val="center"/>
              <w:rPr>
                <w:noProof/>
                <w:sz w:val="20"/>
              </w:rPr>
            </w:pPr>
            <w:r>
              <w:rPr>
                <w:noProof/>
                <w:sz w:val="20"/>
              </w:rPr>
              <w:t>290941</w:t>
            </w:r>
          </w:p>
        </w:tc>
        <w:tc>
          <w:tcPr>
            <w:tcW w:w="9680" w:type="dxa"/>
            <w:tcBorders>
              <w:top w:val="nil"/>
              <w:left w:val="nil"/>
              <w:bottom w:val="single" w:sz="4" w:space="0" w:color="auto"/>
              <w:right w:val="single" w:sz="4" w:space="0" w:color="auto"/>
            </w:tcBorders>
            <w:shd w:val="clear" w:color="auto" w:fill="auto"/>
            <w:noWrap/>
            <w:hideMark/>
          </w:tcPr>
          <w:p w14:paraId="4584EEC9" w14:textId="77777777" w:rsidR="00E83F66" w:rsidRPr="00772251" w:rsidRDefault="00E83F66" w:rsidP="0048591A">
            <w:pPr>
              <w:spacing w:before="60" w:after="60" w:line="240" w:lineRule="auto"/>
              <w:rPr>
                <w:noProof/>
                <w:sz w:val="20"/>
              </w:rPr>
            </w:pPr>
            <w:r>
              <w:rPr>
                <w:noProof/>
                <w:sz w:val="20"/>
              </w:rPr>
              <w:t>-- 2,2′-Oxydiethanol (Diethylenglykol, Digol)</w:t>
            </w:r>
          </w:p>
        </w:tc>
        <w:tc>
          <w:tcPr>
            <w:tcW w:w="1134" w:type="dxa"/>
            <w:tcBorders>
              <w:top w:val="nil"/>
              <w:left w:val="nil"/>
              <w:bottom w:val="single" w:sz="4" w:space="0" w:color="auto"/>
              <w:right w:val="single" w:sz="4" w:space="0" w:color="auto"/>
            </w:tcBorders>
            <w:shd w:val="clear" w:color="auto" w:fill="auto"/>
            <w:noWrap/>
            <w:vAlign w:val="center"/>
            <w:hideMark/>
          </w:tcPr>
          <w:p w14:paraId="17C972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38B9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7683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B4FA0" w14:textId="77777777" w:rsidR="00E83F66" w:rsidRPr="00772251" w:rsidRDefault="00E83F66" w:rsidP="0048591A">
            <w:pPr>
              <w:spacing w:before="60" w:after="60" w:line="240" w:lineRule="auto"/>
              <w:jc w:val="center"/>
              <w:rPr>
                <w:noProof/>
                <w:sz w:val="20"/>
              </w:rPr>
            </w:pPr>
            <w:r>
              <w:rPr>
                <w:noProof/>
                <w:sz w:val="20"/>
              </w:rPr>
              <w:t>29094300</w:t>
            </w:r>
          </w:p>
        </w:tc>
        <w:tc>
          <w:tcPr>
            <w:tcW w:w="1329" w:type="dxa"/>
            <w:tcBorders>
              <w:top w:val="nil"/>
              <w:left w:val="nil"/>
              <w:bottom w:val="single" w:sz="4" w:space="0" w:color="auto"/>
              <w:right w:val="single" w:sz="4" w:space="0" w:color="auto"/>
            </w:tcBorders>
            <w:shd w:val="clear" w:color="auto" w:fill="auto"/>
            <w:noWrap/>
            <w:hideMark/>
          </w:tcPr>
          <w:p w14:paraId="3F0AB605" w14:textId="77777777" w:rsidR="00E83F66" w:rsidRPr="00772251" w:rsidRDefault="00E83F66" w:rsidP="0048591A">
            <w:pPr>
              <w:spacing w:before="60" w:after="60" w:line="240" w:lineRule="auto"/>
              <w:jc w:val="center"/>
              <w:rPr>
                <w:noProof/>
                <w:sz w:val="20"/>
              </w:rPr>
            </w:pPr>
            <w:r>
              <w:rPr>
                <w:noProof/>
                <w:sz w:val="20"/>
              </w:rPr>
              <w:t>290943</w:t>
            </w:r>
          </w:p>
        </w:tc>
        <w:tc>
          <w:tcPr>
            <w:tcW w:w="9680" w:type="dxa"/>
            <w:tcBorders>
              <w:top w:val="nil"/>
              <w:left w:val="nil"/>
              <w:bottom w:val="single" w:sz="4" w:space="0" w:color="auto"/>
              <w:right w:val="single" w:sz="4" w:space="0" w:color="auto"/>
            </w:tcBorders>
            <w:shd w:val="clear" w:color="auto" w:fill="auto"/>
            <w:noWrap/>
            <w:hideMark/>
          </w:tcPr>
          <w:p w14:paraId="18F5B243" w14:textId="77777777" w:rsidR="00E83F66" w:rsidRPr="00772251" w:rsidRDefault="00E83F66" w:rsidP="0048591A">
            <w:pPr>
              <w:spacing w:before="60" w:after="60" w:line="240" w:lineRule="auto"/>
              <w:rPr>
                <w:noProof/>
                <w:sz w:val="20"/>
              </w:rPr>
            </w:pPr>
            <w:r>
              <w:rPr>
                <w:noProof/>
                <w:sz w:val="20"/>
              </w:rPr>
              <w:t>-- Monobutylether des Ethylenglykols oder des Diethylenglykols</w:t>
            </w:r>
          </w:p>
        </w:tc>
        <w:tc>
          <w:tcPr>
            <w:tcW w:w="1134" w:type="dxa"/>
            <w:tcBorders>
              <w:top w:val="nil"/>
              <w:left w:val="nil"/>
              <w:bottom w:val="single" w:sz="4" w:space="0" w:color="auto"/>
              <w:right w:val="single" w:sz="4" w:space="0" w:color="auto"/>
            </w:tcBorders>
            <w:shd w:val="clear" w:color="auto" w:fill="auto"/>
            <w:noWrap/>
            <w:vAlign w:val="center"/>
            <w:hideMark/>
          </w:tcPr>
          <w:p w14:paraId="24C483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2FF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B3F7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7444A" w14:textId="77777777" w:rsidR="00E83F66" w:rsidRPr="00772251" w:rsidRDefault="00E83F66" w:rsidP="0048591A">
            <w:pPr>
              <w:spacing w:before="60" w:after="60" w:line="240" w:lineRule="auto"/>
              <w:jc w:val="center"/>
              <w:rPr>
                <w:noProof/>
                <w:sz w:val="20"/>
              </w:rPr>
            </w:pPr>
            <w:r>
              <w:rPr>
                <w:noProof/>
                <w:sz w:val="20"/>
              </w:rPr>
              <w:t>29094400</w:t>
            </w:r>
          </w:p>
        </w:tc>
        <w:tc>
          <w:tcPr>
            <w:tcW w:w="1329" w:type="dxa"/>
            <w:tcBorders>
              <w:top w:val="nil"/>
              <w:left w:val="nil"/>
              <w:bottom w:val="single" w:sz="4" w:space="0" w:color="auto"/>
              <w:right w:val="single" w:sz="4" w:space="0" w:color="auto"/>
            </w:tcBorders>
            <w:shd w:val="clear" w:color="auto" w:fill="auto"/>
            <w:noWrap/>
            <w:hideMark/>
          </w:tcPr>
          <w:p w14:paraId="0B238A47" w14:textId="77777777" w:rsidR="00E83F66" w:rsidRPr="00772251" w:rsidRDefault="00E83F66" w:rsidP="0048591A">
            <w:pPr>
              <w:spacing w:before="60" w:after="60" w:line="240" w:lineRule="auto"/>
              <w:jc w:val="center"/>
              <w:rPr>
                <w:noProof/>
                <w:sz w:val="20"/>
              </w:rPr>
            </w:pPr>
            <w:r>
              <w:rPr>
                <w:noProof/>
                <w:sz w:val="20"/>
              </w:rPr>
              <w:t>290944</w:t>
            </w:r>
          </w:p>
        </w:tc>
        <w:tc>
          <w:tcPr>
            <w:tcW w:w="9680" w:type="dxa"/>
            <w:tcBorders>
              <w:top w:val="nil"/>
              <w:left w:val="nil"/>
              <w:bottom w:val="single" w:sz="4" w:space="0" w:color="auto"/>
              <w:right w:val="single" w:sz="4" w:space="0" w:color="auto"/>
            </w:tcBorders>
            <w:shd w:val="clear" w:color="auto" w:fill="auto"/>
            <w:noWrap/>
            <w:hideMark/>
          </w:tcPr>
          <w:p w14:paraId="6D7C6C87" w14:textId="77777777" w:rsidR="00E83F66" w:rsidRPr="00772251" w:rsidRDefault="00E83F66" w:rsidP="0048591A">
            <w:pPr>
              <w:spacing w:before="60" w:after="60" w:line="240" w:lineRule="auto"/>
              <w:rPr>
                <w:noProof/>
                <w:sz w:val="20"/>
              </w:rPr>
            </w:pPr>
            <w:r>
              <w:rPr>
                <w:noProof/>
                <w:sz w:val="20"/>
              </w:rPr>
              <w:t>-- andere Monoalkylether des Ethylenglykols oder des Diethylenglykols</w:t>
            </w:r>
          </w:p>
        </w:tc>
        <w:tc>
          <w:tcPr>
            <w:tcW w:w="1134" w:type="dxa"/>
            <w:tcBorders>
              <w:top w:val="nil"/>
              <w:left w:val="nil"/>
              <w:bottom w:val="single" w:sz="4" w:space="0" w:color="auto"/>
              <w:right w:val="single" w:sz="4" w:space="0" w:color="auto"/>
            </w:tcBorders>
            <w:shd w:val="clear" w:color="auto" w:fill="auto"/>
            <w:noWrap/>
            <w:vAlign w:val="center"/>
            <w:hideMark/>
          </w:tcPr>
          <w:p w14:paraId="595C73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06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5F86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F0E4C" w14:textId="77777777" w:rsidR="00E83F66" w:rsidRPr="00772251" w:rsidRDefault="00E83F66" w:rsidP="0048591A">
            <w:pPr>
              <w:spacing w:before="60" w:after="60" w:line="240" w:lineRule="auto"/>
              <w:jc w:val="center"/>
              <w:rPr>
                <w:noProof/>
                <w:sz w:val="20"/>
              </w:rPr>
            </w:pPr>
            <w:r>
              <w:rPr>
                <w:noProof/>
                <w:sz w:val="20"/>
              </w:rPr>
              <w:t>29094900</w:t>
            </w:r>
          </w:p>
        </w:tc>
        <w:tc>
          <w:tcPr>
            <w:tcW w:w="1329" w:type="dxa"/>
            <w:tcBorders>
              <w:top w:val="nil"/>
              <w:left w:val="nil"/>
              <w:bottom w:val="single" w:sz="4" w:space="0" w:color="auto"/>
              <w:right w:val="single" w:sz="4" w:space="0" w:color="auto"/>
            </w:tcBorders>
            <w:shd w:val="clear" w:color="auto" w:fill="auto"/>
            <w:noWrap/>
            <w:hideMark/>
          </w:tcPr>
          <w:p w14:paraId="00A477CB" w14:textId="77777777" w:rsidR="00E83F66" w:rsidRPr="00772251" w:rsidRDefault="00E83F66" w:rsidP="0048591A">
            <w:pPr>
              <w:spacing w:before="60" w:after="60" w:line="240" w:lineRule="auto"/>
              <w:jc w:val="center"/>
              <w:rPr>
                <w:noProof/>
                <w:sz w:val="20"/>
              </w:rPr>
            </w:pPr>
            <w:r>
              <w:rPr>
                <w:noProof/>
                <w:sz w:val="20"/>
              </w:rPr>
              <w:t>290949</w:t>
            </w:r>
          </w:p>
        </w:tc>
        <w:tc>
          <w:tcPr>
            <w:tcW w:w="9680" w:type="dxa"/>
            <w:tcBorders>
              <w:top w:val="nil"/>
              <w:left w:val="nil"/>
              <w:bottom w:val="single" w:sz="4" w:space="0" w:color="auto"/>
              <w:right w:val="single" w:sz="4" w:space="0" w:color="auto"/>
            </w:tcBorders>
            <w:shd w:val="clear" w:color="auto" w:fill="auto"/>
            <w:noWrap/>
            <w:hideMark/>
          </w:tcPr>
          <w:p w14:paraId="409455B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5A996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1B2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0871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C1B55E" w14:textId="77777777" w:rsidR="00E83F66" w:rsidRPr="00772251" w:rsidRDefault="00E83F66" w:rsidP="0048591A">
            <w:pPr>
              <w:spacing w:before="60" w:after="60" w:line="240" w:lineRule="auto"/>
              <w:jc w:val="center"/>
              <w:rPr>
                <w:noProof/>
                <w:sz w:val="20"/>
              </w:rPr>
            </w:pPr>
            <w:r>
              <w:rPr>
                <w:noProof/>
                <w:sz w:val="20"/>
              </w:rPr>
              <w:t>29095000</w:t>
            </w:r>
          </w:p>
        </w:tc>
        <w:tc>
          <w:tcPr>
            <w:tcW w:w="1329" w:type="dxa"/>
            <w:tcBorders>
              <w:top w:val="nil"/>
              <w:left w:val="nil"/>
              <w:bottom w:val="single" w:sz="4" w:space="0" w:color="auto"/>
              <w:right w:val="single" w:sz="4" w:space="0" w:color="auto"/>
            </w:tcBorders>
            <w:shd w:val="clear" w:color="auto" w:fill="auto"/>
            <w:noWrap/>
            <w:hideMark/>
          </w:tcPr>
          <w:p w14:paraId="65579869" w14:textId="77777777" w:rsidR="00E83F66" w:rsidRPr="00772251" w:rsidRDefault="00E83F66" w:rsidP="0048591A">
            <w:pPr>
              <w:spacing w:before="60" w:after="60" w:line="240" w:lineRule="auto"/>
              <w:jc w:val="center"/>
              <w:rPr>
                <w:noProof/>
                <w:sz w:val="20"/>
              </w:rPr>
            </w:pPr>
            <w:r>
              <w:rPr>
                <w:noProof/>
                <w:sz w:val="20"/>
              </w:rPr>
              <w:t>290950</w:t>
            </w:r>
          </w:p>
        </w:tc>
        <w:tc>
          <w:tcPr>
            <w:tcW w:w="9680" w:type="dxa"/>
            <w:tcBorders>
              <w:top w:val="nil"/>
              <w:left w:val="nil"/>
              <w:bottom w:val="single" w:sz="4" w:space="0" w:color="auto"/>
              <w:right w:val="single" w:sz="4" w:space="0" w:color="auto"/>
            </w:tcBorders>
            <w:shd w:val="clear" w:color="auto" w:fill="auto"/>
            <w:noWrap/>
            <w:hideMark/>
          </w:tcPr>
          <w:p w14:paraId="6C7ED600" w14:textId="77777777" w:rsidR="00E83F66" w:rsidRPr="00772251" w:rsidRDefault="00E83F66" w:rsidP="0048591A">
            <w:pPr>
              <w:spacing w:before="60" w:after="60" w:line="240" w:lineRule="auto"/>
              <w:rPr>
                <w:noProof/>
                <w:sz w:val="20"/>
              </w:rPr>
            </w:pPr>
            <w:r>
              <w:rPr>
                <w:noProof/>
                <w:sz w:val="20"/>
              </w:rPr>
              <w:t>- Etherphenole, Etheralkoholphenole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58E4A0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99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983E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B4BCE" w14:textId="77777777" w:rsidR="00E83F66" w:rsidRPr="00772251" w:rsidRDefault="00E83F66" w:rsidP="0048591A">
            <w:pPr>
              <w:spacing w:before="60" w:after="60" w:line="240" w:lineRule="auto"/>
              <w:jc w:val="center"/>
              <w:rPr>
                <w:noProof/>
                <w:sz w:val="20"/>
              </w:rPr>
            </w:pPr>
            <w:r>
              <w:rPr>
                <w:noProof/>
                <w:sz w:val="20"/>
              </w:rPr>
              <w:t>29096000</w:t>
            </w:r>
          </w:p>
        </w:tc>
        <w:tc>
          <w:tcPr>
            <w:tcW w:w="1329" w:type="dxa"/>
            <w:tcBorders>
              <w:top w:val="nil"/>
              <w:left w:val="nil"/>
              <w:bottom w:val="single" w:sz="4" w:space="0" w:color="auto"/>
              <w:right w:val="single" w:sz="4" w:space="0" w:color="auto"/>
            </w:tcBorders>
            <w:shd w:val="clear" w:color="auto" w:fill="auto"/>
            <w:noWrap/>
            <w:hideMark/>
          </w:tcPr>
          <w:p w14:paraId="3157FE92" w14:textId="77777777" w:rsidR="00E83F66" w:rsidRPr="00772251" w:rsidRDefault="00E83F66" w:rsidP="0048591A">
            <w:pPr>
              <w:spacing w:before="60" w:after="60" w:line="240" w:lineRule="auto"/>
              <w:jc w:val="center"/>
              <w:rPr>
                <w:noProof/>
                <w:sz w:val="20"/>
              </w:rPr>
            </w:pPr>
            <w:r>
              <w:rPr>
                <w:noProof/>
                <w:sz w:val="20"/>
              </w:rPr>
              <w:t>290960</w:t>
            </w:r>
          </w:p>
        </w:tc>
        <w:tc>
          <w:tcPr>
            <w:tcW w:w="9680" w:type="dxa"/>
            <w:tcBorders>
              <w:top w:val="nil"/>
              <w:left w:val="nil"/>
              <w:bottom w:val="single" w:sz="4" w:space="0" w:color="auto"/>
              <w:right w:val="single" w:sz="4" w:space="0" w:color="auto"/>
            </w:tcBorders>
            <w:shd w:val="clear" w:color="auto" w:fill="auto"/>
            <w:noWrap/>
            <w:hideMark/>
          </w:tcPr>
          <w:p w14:paraId="17CDEDA0" w14:textId="77777777" w:rsidR="00E83F66" w:rsidRPr="00772251" w:rsidRDefault="00E83F66" w:rsidP="0048591A">
            <w:pPr>
              <w:spacing w:before="60" w:after="60" w:line="240" w:lineRule="auto"/>
              <w:rPr>
                <w:noProof/>
                <w:sz w:val="20"/>
              </w:rPr>
            </w:pPr>
            <w:r>
              <w:rPr>
                <w:noProof/>
                <w:sz w:val="20"/>
              </w:rPr>
              <w:t>- Alkoholperoxide, Etherperoxide, Ketonperoxide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5221CA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80C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1B7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557A1" w14:textId="77777777" w:rsidR="00E83F66" w:rsidRPr="00772251" w:rsidRDefault="00E83F66" w:rsidP="0048591A">
            <w:pPr>
              <w:spacing w:before="60" w:after="60" w:line="240" w:lineRule="auto"/>
              <w:jc w:val="center"/>
              <w:rPr>
                <w:noProof/>
                <w:sz w:val="20"/>
              </w:rPr>
            </w:pPr>
            <w:r>
              <w:rPr>
                <w:noProof/>
                <w:sz w:val="20"/>
              </w:rPr>
              <w:t>29101000</w:t>
            </w:r>
          </w:p>
        </w:tc>
        <w:tc>
          <w:tcPr>
            <w:tcW w:w="1329" w:type="dxa"/>
            <w:tcBorders>
              <w:top w:val="nil"/>
              <w:left w:val="nil"/>
              <w:bottom w:val="single" w:sz="4" w:space="0" w:color="auto"/>
              <w:right w:val="single" w:sz="4" w:space="0" w:color="auto"/>
            </w:tcBorders>
            <w:shd w:val="clear" w:color="auto" w:fill="auto"/>
            <w:noWrap/>
            <w:hideMark/>
          </w:tcPr>
          <w:p w14:paraId="3AFFB639" w14:textId="77777777" w:rsidR="00E83F66" w:rsidRPr="00772251" w:rsidRDefault="00E83F66" w:rsidP="0048591A">
            <w:pPr>
              <w:spacing w:before="60" w:after="60" w:line="240" w:lineRule="auto"/>
              <w:jc w:val="center"/>
              <w:rPr>
                <w:noProof/>
                <w:sz w:val="20"/>
              </w:rPr>
            </w:pPr>
            <w:r>
              <w:rPr>
                <w:noProof/>
                <w:sz w:val="20"/>
              </w:rPr>
              <w:t>291010</w:t>
            </w:r>
          </w:p>
        </w:tc>
        <w:tc>
          <w:tcPr>
            <w:tcW w:w="9680" w:type="dxa"/>
            <w:tcBorders>
              <w:top w:val="nil"/>
              <w:left w:val="nil"/>
              <w:bottom w:val="single" w:sz="4" w:space="0" w:color="auto"/>
              <w:right w:val="single" w:sz="4" w:space="0" w:color="auto"/>
            </w:tcBorders>
            <w:shd w:val="clear" w:color="auto" w:fill="auto"/>
            <w:noWrap/>
            <w:hideMark/>
          </w:tcPr>
          <w:p w14:paraId="7EFE708F" w14:textId="77777777" w:rsidR="00E83F66" w:rsidRPr="00772251" w:rsidRDefault="00E83F66" w:rsidP="0048591A">
            <w:pPr>
              <w:spacing w:before="60" w:after="60" w:line="240" w:lineRule="auto"/>
              <w:rPr>
                <w:noProof/>
                <w:sz w:val="20"/>
              </w:rPr>
            </w:pPr>
            <w:r>
              <w:rPr>
                <w:noProof/>
                <w:sz w:val="20"/>
              </w:rPr>
              <w:t>- Oxiran (Ethylenoxid)</w:t>
            </w:r>
          </w:p>
        </w:tc>
        <w:tc>
          <w:tcPr>
            <w:tcW w:w="1134" w:type="dxa"/>
            <w:tcBorders>
              <w:top w:val="nil"/>
              <w:left w:val="nil"/>
              <w:bottom w:val="single" w:sz="4" w:space="0" w:color="auto"/>
              <w:right w:val="single" w:sz="4" w:space="0" w:color="auto"/>
            </w:tcBorders>
            <w:shd w:val="clear" w:color="auto" w:fill="auto"/>
            <w:noWrap/>
            <w:vAlign w:val="center"/>
            <w:hideMark/>
          </w:tcPr>
          <w:p w14:paraId="023125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7B2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D170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63939" w14:textId="77777777" w:rsidR="00E83F66" w:rsidRPr="00772251" w:rsidRDefault="00E83F66" w:rsidP="002B7E71">
            <w:pPr>
              <w:pageBreakBefore/>
              <w:spacing w:before="60" w:after="60" w:line="240" w:lineRule="auto"/>
              <w:jc w:val="center"/>
              <w:rPr>
                <w:noProof/>
                <w:sz w:val="20"/>
              </w:rPr>
            </w:pPr>
            <w:r>
              <w:rPr>
                <w:noProof/>
                <w:sz w:val="20"/>
              </w:rPr>
              <w:t>29102000</w:t>
            </w:r>
          </w:p>
        </w:tc>
        <w:tc>
          <w:tcPr>
            <w:tcW w:w="1329" w:type="dxa"/>
            <w:tcBorders>
              <w:top w:val="nil"/>
              <w:left w:val="nil"/>
              <w:bottom w:val="single" w:sz="4" w:space="0" w:color="auto"/>
              <w:right w:val="single" w:sz="4" w:space="0" w:color="auto"/>
            </w:tcBorders>
            <w:shd w:val="clear" w:color="auto" w:fill="auto"/>
            <w:noWrap/>
            <w:hideMark/>
          </w:tcPr>
          <w:p w14:paraId="482DFFC5" w14:textId="77777777" w:rsidR="00E83F66" w:rsidRPr="00772251" w:rsidRDefault="00E83F66" w:rsidP="0048591A">
            <w:pPr>
              <w:spacing w:before="60" w:after="60" w:line="240" w:lineRule="auto"/>
              <w:jc w:val="center"/>
              <w:rPr>
                <w:noProof/>
                <w:sz w:val="20"/>
              </w:rPr>
            </w:pPr>
            <w:r>
              <w:rPr>
                <w:noProof/>
                <w:sz w:val="20"/>
              </w:rPr>
              <w:t>291020</w:t>
            </w:r>
          </w:p>
        </w:tc>
        <w:tc>
          <w:tcPr>
            <w:tcW w:w="9680" w:type="dxa"/>
            <w:tcBorders>
              <w:top w:val="nil"/>
              <w:left w:val="nil"/>
              <w:bottom w:val="single" w:sz="4" w:space="0" w:color="auto"/>
              <w:right w:val="single" w:sz="4" w:space="0" w:color="auto"/>
            </w:tcBorders>
            <w:shd w:val="clear" w:color="auto" w:fill="auto"/>
            <w:noWrap/>
            <w:hideMark/>
          </w:tcPr>
          <w:p w14:paraId="27BA0E05" w14:textId="77777777" w:rsidR="00E83F66" w:rsidRPr="00772251" w:rsidRDefault="00E83F66" w:rsidP="0048591A">
            <w:pPr>
              <w:spacing w:before="60" w:after="60" w:line="240" w:lineRule="auto"/>
              <w:rPr>
                <w:noProof/>
                <w:sz w:val="20"/>
              </w:rPr>
            </w:pPr>
            <w:r>
              <w:rPr>
                <w:noProof/>
                <w:sz w:val="20"/>
              </w:rPr>
              <w:t>- Methyloxiran (Propylenoxid)</w:t>
            </w:r>
          </w:p>
        </w:tc>
        <w:tc>
          <w:tcPr>
            <w:tcW w:w="1134" w:type="dxa"/>
            <w:tcBorders>
              <w:top w:val="nil"/>
              <w:left w:val="nil"/>
              <w:bottom w:val="single" w:sz="4" w:space="0" w:color="auto"/>
              <w:right w:val="single" w:sz="4" w:space="0" w:color="auto"/>
            </w:tcBorders>
            <w:shd w:val="clear" w:color="auto" w:fill="auto"/>
            <w:noWrap/>
            <w:vAlign w:val="center"/>
            <w:hideMark/>
          </w:tcPr>
          <w:p w14:paraId="27B8A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E155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2520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8A83E0" w14:textId="77777777" w:rsidR="00E83F66" w:rsidRPr="00772251" w:rsidRDefault="00E83F66" w:rsidP="0048591A">
            <w:pPr>
              <w:spacing w:before="60" w:after="60" w:line="240" w:lineRule="auto"/>
              <w:jc w:val="center"/>
              <w:rPr>
                <w:noProof/>
                <w:sz w:val="20"/>
              </w:rPr>
            </w:pPr>
            <w:r>
              <w:rPr>
                <w:noProof/>
                <w:sz w:val="20"/>
              </w:rPr>
              <w:t>29103000</w:t>
            </w:r>
          </w:p>
        </w:tc>
        <w:tc>
          <w:tcPr>
            <w:tcW w:w="1329" w:type="dxa"/>
            <w:tcBorders>
              <w:top w:val="nil"/>
              <w:left w:val="nil"/>
              <w:bottom w:val="single" w:sz="4" w:space="0" w:color="auto"/>
              <w:right w:val="single" w:sz="4" w:space="0" w:color="auto"/>
            </w:tcBorders>
            <w:shd w:val="clear" w:color="auto" w:fill="auto"/>
            <w:noWrap/>
            <w:hideMark/>
          </w:tcPr>
          <w:p w14:paraId="1EF1F1A8" w14:textId="77777777" w:rsidR="00E83F66" w:rsidRPr="00772251" w:rsidRDefault="00E83F66" w:rsidP="0048591A">
            <w:pPr>
              <w:spacing w:before="60" w:after="60" w:line="240" w:lineRule="auto"/>
              <w:jc w:val="center"/>
              <w:rPr>
                <w:noProof/>
                <w:sz w:val="20"/>
              </w:rPr>
            </w:pPr>
            <w:r>
              <w:rPr>
                <w:noProof/>
                <w:sz w:val="20"/>
              </w:rPr>
              <w:t>291030</w:t>
            </w:r>
          </w:p>
        </w:tc>
        <w:tc>
          <w:tcPr>
            <w:tcW w:w="9680" w:type="dxa"/>
            <w:tcBorders>
              <w:top w:val="nil"/>
              <w:left w:val="nil"/>
              <w:bottom w:val="single" w:sz="4" w:space="0" w:color="auto"/>
              <w:right w:val="single" w:sz="4" w:space="0" w:color="auto"/>
            </w:tcBorders>
            <w:shd w:val="clear" w:color="auto" w:fill="auto"/>
            <w:noWrap/>
            <w:hideMark/>
          </w:tcPr>
          <w:p w14:paraId="42D0863C" w14:textId="5F695B9D" w:rsidR="00E83F66" w:rsidRPr="00772251" w:rsidRDefault="00E83F66" w:rsidP="007057C0">
            <w:pPr>
              <w:spacing w:before="60" w:after="60" w:line="240" w:lineRule="auto"/>
              <w:rPr>
                <w:noProof/>
                <w:sz w:val="20"/>
              </w:rPr>
            </w:pPr>
            <w:r>
              <w:rPr>
                <w:noProof/>
                <w:sz w:val="20"/>
              </w:rPr>
              <w:t>- 1-Chlor-2,3-epoxypropan (Epichlorhydrin)</w:t>
            </w:r>
          </w:p>
        </w:tc>
        <w:tc>
          <w:tcPr>
            <w:tcW w:w="1134" w:type="dxa"/>
            <w:tcBorders>
              <w:top w:val="nil"/>
              <w:left w:val="nil"/>
              <w:bottom w:val="single" w:sz="4" w:space="0" w:color="auto"/>
              <w:right w:val="single" w:sz="4" w:space="0" w:color="auto"/>
            </w:tcBorders>
            <w:shd w:val="clear" w:color="auto" w:fill="auto"/>
            <w:noWrap/>
            <w:vAlign w:val="center"/>
            <w:hideMark/>
          </w:tcPr>
          <w:p w14:paraId="54BA7B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601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4921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22A39A" w14:textId="77777777" w:rsidR="00E83F66" w:rsidRPr="00772251" w:rsidRDefault="00E83F66" w:rsidP="0048591A">
            <w:pPr>
              <w:spacing w:before="60" w:after="60" w:line="240" w:lineRule="auto"/>
              <w:jc w:val="center"/>
              <w:rPr>
                <w:noProof/>
                <w:sz w:val="20"/>
              </w:rPr>
            </w:pPr>
            <w:r>
              <w:rPr>
                <w:noProof/>
                <w:sz w:val="20"/>
              </w:rPr>
              <w:t>29104000</w:t>
            </w:r>
          </w:p>
        </w:tc>
        <w:tc>
          <w:tcPr>
            <w:tcW w:w="1329" w:type="dxa"/>
            <w:tcBorders>
              <w:top w:val="nil"/>
              <w:left w:val="nil"/>
              <w:bottom w:val="single" w:sz="4" w:space="0" w:color="auto"/>
              <w:right w:val="single" w:sz="4" w:space="0" w:color="auto"/>
            </w:tcBorders>
            <w:shd w:val="clear" w:color="auto" w:fill="auto"/>
            <w:noWrap/>
            <w:hideMark/>
          </w:tcPr>
          <w:p w14:paraId="0CEB0D7C" w14:textId="77777777" w:rsidR="00E83F66" w:rsidRPr="00772251" w:rsidRDefault="00E83F66" w:rsidP="0048591A">
            <w:pPr>
              <w:spacing w:before="60" w:after="60" w:line="240" w:lineRule="auto"/>
              <w:jc w:val="center"/>
              <w:rPr>
                <w:noProof/>
                <w:sz w:val="20"/>
              </w:rPr>
            </w:pPr>
            <w:r>
              <w:rPr>
                <w:noProof/>
                <w:sz w:val="20"/>
              </w:rPr>
              <w:t>291040</w:t>
            </w:r>
          </w:p>
        </w:tc>
        <w:tc>
          <w:tcPr>
            <w:tcW w:w="9680" w:type="dxa"/>
            <w:tcBorders>
              <w:top w:val="nil"/>
              <w:left w:val="nil"/>
              <w:bottom w:val="single" w:sz="4" w:space="0" w:color="auto"/>
              <w:right w:val="single" w:sz="4" w:space="0" w:color="auto"/>
            </w:tcBorders>
            <w:shd w:val="clear" w:color="auto" w:fill="auto"/>
            <w:noWrap/>
            <w:hideMark/>
          </w:tcPr>
          <w:p w14:paraId="30710CEA" w14:textId="77777777" w:rsidR="00E83F66" w:rsidRPr="00772251" w:rsidRDefault="00E83F66" w:rsidP="0048591A">
            <w:pPr>
              <w:spacing w:before="60" w:after="60" w:line="240" w:lineRule="auto"/>
              <w:rPr>
                <w:noProof/>
                <w:sz w:val="20"/>
              </w:rPr>
            </w:pPr>
            <w:r>
              <w:rPr>
                <w:noProof/>
                <w:sz w:val="20"/>
              </w:rPr>
              <w:t>- Dieldrin (ISO, INN)</w:t>
            </w:r>
          </w:p>
        </w:tc>
        <w:tc>
          <w:tcPr>
            <w:tcW w:w="1134" w:type="dxa"/>
            <w:tcBorders>
              <w:top w:val="nil"/>
              <w:left w:val="nil"/>
              <w:bottom w:val="single" w:sz="4" w:space="0" w:color="auto"/>
              <w:right w:val="single" w:sz="4" w:space="0" w:color="auto"/>
            </w:tcBorders>
            <w:shd w:val="clear" w:color="auto" w:fill="auto"/>
            <w:noWrap/>
            <w:vAlign w:val="center"/>
            <w:hideMark/>
          </w:tcPr>
          <w:p w14:paraId="7C092F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8C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BCB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76370F" w14:textId="77777777" w:rsidR="00E83F66" w:rsidRPr="00772251" w:rsidRDefault="00E83F66" w:rsidP="0048591A">
            <w:pPr>
              <w:spacing w:before="60" w:after="60" w:line="240" w:lineRule="auto"/>
              <w:jc w:val="center"/>
              <w:rPr>
                <w:noProof/>
                <w:sz w:val="20"/>
              </w:rPr>
            </w:pPr>
            <w:r>
              <w:rPr>
                <w:noProof/>
                <w:sz w:val="20"/>
              </w:rPr>
              <w:t>29109000</w:t>
            </w:r>
          </w:p>
        </w:tc>
        <w:tc>
          <w:tcPr>
            <w:tcW w:w="1329" w:type="dxa"/>
            <w:tcBorders>
              <w:top w:val="nil"/>
              <w:left w:val="nil"/>
              <w:bottom w:val="single" w:sz="4" w:space="0" w:color="auto"/>
              <w:right w:val="single" w:sz="4" w:space="0" w:color="auto"/>
            </w:tcBorders>
            <w:shd w:val="clear" w:color="auto" w:fill="auto"/>
            <w:noWrap/>
            <w:hideMark/>
          </w:tcPr>
          <w:p w14:paraId="2D2AE9BB" w14:textId="77777777" w:rsidR="00E83F66" w:rsidRPr="00772251" w:rsidRDefault="00E83F66" w:rsidP="0048591A">
            <w:pPr>
              <w:spacing w:before="60" w:after="60" w:line="240" w:lineRule="auto"/>
              <w:jc w:val="center"/>
              <w:rPr>
                <w:noProof/>
                <w:sz w:val="20"/>
              </w:rPr>
            </w:pPr>
            <w:r>
              <w:rPr>
                <w:noProof/>
                <w:sz w:val="20"/>
              </w:rPr>
              <w:t>291090</w:t>
            </w:r>
          </w:p>
        </w:tc>
        <w:tc>
          <w:tcPr>
            <w:tcW w:w="9680" w:type="dxa"/>
            <w:tcBorders>
              <w:top w:val="nil"/>
              <w:left w:val="nil"/>
              <w:bottom w:val="single" w:sz="4" w:space="0" w:color="auto"/>
              <w:right w:val="single" w:sz="4" w:space="0" w:color="auto"/>
            </w:tcBorders>
            <w:shd w:val="clear" w:color="auto" w:fill="auto"/>
            <w:noWrap/>
            <w:hideMark/>
          </w:tcPr>
          <w:p w14:paraId="6255760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9D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8A7D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05D7F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BA2A7" w14:textId="77777777" w:rsidR="00E83F66" w:rsidRPr="00772251" w:rsidRDefault="00E83F66" w:rsidP="0048591A">
            <w:pPr>
              <w:spacing w:before="60" w:after="60" w:line="240" w:lineRule="auto"/>
              <w:jc w:val="center"/>
              <w:rPr>
                <w:noProof/>
                <w:sz w:val="20"/>
              </w:rPr>
            </w:pPr>
            <w:r>
              <w:rPr>
                <w:noProof/>
                <w:sz w:val="20"/>
              </w:rPr>
              <w:t>29110000</w:t>
            </w:r>
          </w:p>
        </w:tc>
        <w:tc>
          <w:tcPr>
            <w:tcW w:w="1329" w:type="dxa"/>
            <w:tcBorders>
              <w:top w:val="nil"/>
              <w:left w:val="nil"/>
              <w:bottom w:val="single" w:sz="4" w:space="0" w:color="auto"/>
              <w:right w:val="single" w:sz="4" w:space="0" w:color="auto"/>
            </w:tcBorders>
            <w:shd w:val="clear" w:color="auto" w:fill="auto"/>
            <w:noWrap/>
            <w:hideMark/>
          </w:tcPr>
          <w:p w14:paraId="01EBCBBF" w14:textId="77777777" w:rsidR="00E83F66" w:rsidRPr="00772251" w:rsidRDefault="00E83F66" w:rsidP="0048591A">
            <w:pPr>
              <w:spacing w:before="60" w:after="60" w:line="240" w:lineRule="auto"/>
              <w:jc w:val="center"/>
              <w:rPr>
                <w:noProof/>
                <w:sz w:val="20"/>
              </w:rPr>
            </w:pPr>
            <w:r>
              <w:rPr>
                <w:noProof/>
                <w:sz w:val="20"/>
              </w:rPr>
              <w:t>291100</w:t>
            </w:r>
          </w:p>
        </w:tc>
        <w:tc>
          <w:tcPr>
            <w:tcW w:w="9680" w:type="dxa"/>
            <w:tcBorders>
              <w:top w:val="nil"/>
              <w:left w:val="nil"/>
              <w:bottom w:val="single" w:sz="4" w:space="0" w:color="auto"/>
              <w:right w:val="single" w:sz="4" w:space="0" w:color="auto"/>
            </w:tcBorders>
            <w:shd w:val="clear" w:color="auto" w:fill="auto"/>
            <w:noWrap/>
            <w:hideMark/>
          </w:tcPr>
          <w:p w14:paraId="4DF40127" w14:textId="77777777" w:rsidR="00E83F66" w:rsidRPr="00772251" w:rsidRDefault="00E83F66" w:rsidP="0048591A">
            <w:pPr>
              <w:spacing w:before="60" w:after="60" w:line="240" w:lineRule="auto"/>
              <w:rPr>
                <w:noProof/>
                <w:sz w:val="20"/>
              </w:rPr>
            </w:pPr>
            <w:r>
              <w:rPr>
                <w:noProof/>
                <w:sz w:val="20"/>
              </w:rPr>
              <w:t>Acetale und Halbacetale, auch mit anderen Sauerstoff-Funktionen, und ihre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24DD19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3395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A86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3C3045" w14:textId="77777777" w:rsidR="00E83F66" w:rsidRPr="00772251" w:rsidRDefault="00E83F66" w:rsidP="0048591A">
            <w:pPr>
              <w:spacing w:before="60" w:after="60" w:line="240" w:lineRule="auto"/>
              <w:jc w:val="center"/>
              <w:rPr>
                <w:noProof/>
                <w:sz w:val="20"/>
              </w:rPr>
            </w:pPr>
            <w:r>
              <w:rPr>
                <w:noProof/>
                <w:sz w:val="20"/>
              </w:rPr>
              <w:t>29121100</w:t>
            </w:r>
          </w:p>
        </w:tc>
        <w:tc>
          <w:tcPr>
            <w:tcW w:w="1329" w:type="dxa"/>
            <w:tcBorders>
              <w:top w:val="nil"/>
              <w:left w:val="nil"/>
              <w:bottom w:val="single" w:sz="4" w:space="0" w:color="auto"/>
              <w:right w:val="single" w:sz="4" w:space="0" w:color="auto"/>
            </w:tcBorders>
            <w:shd w:val="clear" w:color="auto" w:fill="auto"/>
            <w:noWrap/>
            <w:hideMark/>
          </w:tcPr>
          <w:p w14:paraId="6A14B0B7" w14:textId="77777777" w:rsidR="00E83F66" w:rsidRPr="00772251" w:rsidRDefault="00E83F66" w:rsidP="0048591A">
            <w:pPr>
              <w:spacing w:before="60" w:after="60" w:line="240" w:lineRule="auto"/>
              <w:jc w:val="center"/>
              <w:rPr>
                <w:noProof/>
                <w:sz w:val="20"/>
              </w:rPr>
            </w:pPr>
            <w:r>
              <w:rPr>
                <w:noProof/>
                <w:sz w:val="20"/>
              </w:rPr>
              <w:t>291211</w:t>
            </w:r>
          </w:p>
        </w:tc>
        <w:tc>
          <w:tcPr>
            <w:tcW w:w="9680" w:type="dxa"/>
            <w:tcBorders>
              <w:top w:val="nil"/>
              <w:left w:val="nil"/>
              <w:bottom w:val="single" w:sz="4" w:space="0" w:color="auto"/>
              <w:right w:val="single" w:sz="4" w:space="0" w:color="auto"/>
            </w:tcBorders>
            <w:shd w:val="clear" w:color="auto" w:fill="auto"/>
            <w:noWrap/>
            <w:hideMark/>
          </w:tcPr>
          <w:p w14:paraId="36CC3AAB" w14:textId="77777777" w:rsidR="00E83F66" w:rsidRPr="00772251" w:rsidRDefault="00E83F66" w:rsidP="0048591A">
            <w:pPr>
              <w:spacing w:before="60" w:after="60" w:line="240" w:lineRule="auto"/>
              <w:rPr>
                <w:noProof/>
                <w:sz w:val="20"/>
              </w:rPr>
            </w:pPr>
            <w:r>
              <w:rPr>
                <w:noProof/>
                <w:sz w:val="20"/>
              </w:rPr>
              <w:t>-- Methanal (Formaldehyd)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53F371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67BA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E7DE4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8710C" w14:textId="77777777" w:rsidR="00E83F66" w:rsidRPr="00772251" w:rsidRDefault="00E83F66" w:rsidP="0048591A">
            <w:pPr>
              <w:spacing w:before="60" w:after="60" w:line="240" w:lineRule="auto"/>
              <w:jc w:val="center"/>
              <w:rPr>
                <w:noProof/>
                <w:sz w:val="20"/>
              </w:rPr>
            </w:pPr>
            <w:r>
              <w:rPr>
                <w:noProof/>
                <w:sz w:val="20"/>
              </w:rPr>
              <w:t>29121200</w:t>
            </w:r>
          </w:p>
        </w:tc>
        <w:tc>
          <w:tcPr>
            <w:tcW w:w="1329" w:type="dxa"/>
            <w:tcBorders>
              <w:top w:val="nil"/>
              <w:left w:val="nil"/>
              <w:bottom w:val="single" w:sz="4" w:space="0" w:color="auto"/>
              <w:right w:val="single" w:sz="4" w:space="0" w:color="auto"/>
            </w:tcBorders>
            <w:shd w:val="clear" w:color="auto" w:fill="auto"/>
            <w:noWrap/>
            <w:hideMark/>
          </w:tcPr>
          <w:p w14:paraId="35359F7E" w14:textId="77777777" w:rsidR="00E83F66" w:rsidRPr="00772251" w:rsidRDefault="00E83F66" w:rsidP="0048591A">
            <w:pPr>
              <w:spacing w:before="60" w:after="60" w:line="240" w:lineRule="auto"/>
              <w:jc w:val="center"/>
              <w:rPr>
                <w:noProof/>
                <w:sz w:val="20"/>
              </w:rPr>
            </w:pPr>
            <w:r>
              <w:rPr>
                <w:noProof/>
                <w:sz w:val="20"/>
              </w:rPr>
              <w:t>291212</w:t>
            </w:r>
          </w:p>
        </w:tc>
        <w:tc>
          <w:tcPr>
            <w:tcW w:w="9680" w:type="dxa"/>
            <w:tcBorders>
              <w:top w:val="nil"/>
              <w:left w:val="nil"/>
              <w:bottom w:val="single" w:sz="4" w:space="0" w:color="auto"/>
              <w:right w:val="single" w:sz="4" w:space="0" w:color="auto"/>
            </w:tcBorders>
            <w:shd w:val="clear" w:color="auto" w:fill="auto"/>
            <w:noWrap/>
            <w:hideMark/>
          </w:tcPr>
          <w:p w14:paraId="65347F36" w14:textId="77777777" w:rsidR="00E83F66" w:rsidRPr="00772251" w:rsidRDefault="00E83F66" w:rsidP="0048591A">
            <w:pPr>
              <w:spacing w:before="60" w:after="60" w:line="240" w:lineRule="auto"/>
              <w:rPr>
                <w:noProof/>
                <w:sz w:val="20"/>
              </w:rPr>
            </w:pPr>
            <w:r>
              <w:rPr>
                <w:noProof/>
                <w:sz w:val="20"/>
              </w:rPr>
              <w:t>-- Ethanal (Acetaldehyd)</w:t>
            </w:r>
          </w:p>
        </w:tc>
        <w:tc>
          <w:tcPr>
            <w:tcW w:w="1134" w:type="dxa"/>
            <w:tcBorders>
              <w:top w:val="nil"/>
              <w:left w:val="nil"/>
              <w:bottom w:val="single" w:sz="4" w:space="0" w:color="auto"/>
              <w:right w:val="single" w:sz="4" w:space="0" w:color="auto"/>
            </w:tcBorders>
            <w:shd w:val="clear" w:color="auto" w:fill="auto"/>
            <w:noWrap/>
            <w:vAlign w:val="center"/>
            <w:hideMark/>
          </w:tcPr>
          <w:p w14:paraId="2A011D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C2E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E923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792D3" w14:textId="77777777" w:rsidR="00E83F66" w:rsidRPr="00772251" w:rsidRDefault="00E83F66" w:rsidP="0048591A">
            <w:pPr>
              <w:spacing w:before="60" w:after="60" w:line="240" w:lineRule="auto"/>
              <w:jc w:val="center"/>
              <w:rPr>
                <w:noProof/>
                <w:sz w:val="20"/>
              </w:rPr>
            </w:pPr>
            <w:r>
              <w:rPr>
                <w:noProof/>
                <w:sz w:val="20"/>
              </w:rPr>
              <w:t>29121900</w:t>
            </w:r>
          </w:p>
        </w:tc>
        <w:tc>
          <w:tcPr>
            <w:tcW w:w="1329" w:type="dxa"/>
            <w:tcBorders>
              <w:top w:val="nil"/>
              <w:left w:val="nil"/>
              <w:bottom w:val="single" w:sz="4" w:space="0" w:color="auto"/>
              <w:right w:val="single" w:sz="4" w:space="0" w:color="auto"/>
            </w:tcBorders>
            <w:shd w:val="clear" w:color="auto" w:fill="auto"/>
            <w:noWrap/>
            <w:hideMark/>
          </w:tcPr>
          <w:p w14:paraId="4AD88F9A" w14:textId="77777777" w:rsidR="00E83F66" w:rsidRPr="00772251" w:rsidRDefault="00E83F66" w:rsidP="0048591A">
            <w:pPr>
              <w:spacing w:before="60" w:after="60" w:line="240" w:lineRule="auto"/>
              <w:jc w:val="center"/>
              <w:rPr>
                <w:noProof/>
                <w:sz w:val="20"/>
              </w:rPr>
            </w:pPr>
            <w:r>
              <w:rPr>
                <w:noProof/>
                <w:sz w:val="20"/>
              </w:rPr>
              <w:t>291219</w:t>
            </w:r>
          </w:p>
        </w:tc>
        <w:tc>
          <w:tcPr>
            <w:tcW w:w="9680" w:type="dxa"/>
            <w:tcBorders>
              <w:top w:val="nil"/>
              <w:left w:val="nil"/>
              <w:bottom w:val="single" w:sz="4" w:space="0" w:color="auto"/>
              <w:right w:val="single" w:sz="4" w:space="0" w:color="auto"/>
            </w:tcBorders>
            <w:shd w:val="clear" w:color="auto" w:fill="auto"/>
            <w:noWrap/>
            <w:hideMark/>
          </w:tcPr>
          <w:p w14:paraId="7109F6F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6542A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BDF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0F356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FB8ACD" w14:textId="77777777" w:rsidR="00E83F66" w:rsidRPr="00772251" w:rsidRDefault="00E83F66" w:rsidP="0048591A">
            <w:pPr>
              <w:spacing w:before="60" w:after="60" w:line="240" w:lineRule="auto"/>
              <w:jc w:val="center"/>
              <w:rPr>
                <w:noProof/>
                <w:sz w:val="20"/>
              </w:rPr>
            </w:pPr>
            <w:r>
              <w:rPr>
                <w:noProof/>
                <w:sz w:val="20"/>
              </w:rPr>
              <w:t>29122100</w:t>
            </w:r>
          </w:p>
        </w:tc>
        <w:tc>
          <w:tcPr>
            <w:tcW w:w="1329" w:type="dxa"/>
            <w:tcBorders>
              <w:top w:val="nil"/>
              <w:left w:val="nil"/>
              <w:bottom w:val="single" w:sz="4" w:space="0" w:color="auto"/>
              <w:right w:val="single" w:sz="4" w:space="0" w:color="auto"/>
            </w:tcBorders>
            <w:shd w:val="clear" w:color="auto" w:fill="auto"/>
            <w:noWrap/>
            <w:hideMark/>
          </w:tcPr>
          <w:p w14:paraId="5308A7CC" w14:textId="77777777" w:rsidR="00E83F66" w:rsidRPr="00772251" w:rsidRDefault="00E83F66" w:rsidP="0048591A">
            <w:pPr>
              <w:spacing w:before="60" w:after="60" w:line="240" w:lineRule="auto"/>
              <w:jc w:val="center"/>
              <w:rPr>
                <w:noProof/>
                <w:sz w:val="20"/>
              </w:rPr>
            </w:pPr>
            <w:r>
              <w:rPr>
                <w:noProof/>
                <w:sz w:val="20"/>
              </w:rPr>
              <w:t>291221</w:t>
            </w:r>
          </w:p>
        </w:tc>
        <w:tc>
          <w:tcPr>
            <w:tcW w:w="9680" w:type="dxa"/>
            <w:tcBorders>
              <w:top w:val="nil"/>
              <w:left w:val="nil"/>
              <w:bottom w:val="single" w:sz="4" w:space="0" w:color="auto"/>
              <w:right w:val="single" w:sz="4" w:space="0" w:color="auto"/>
            </w:tcBorders>
            <w:shd w:val="clear" w:color="auto" w:fill="auto"/>
            <w:noWrap/>
            <w:hideMark/>
          </w:tcPr>
          <w:p w14:paraId="0E1A2856" w14:textId="77777777" w:rsidR="00E83F66" w:rsidRPr="00772251" w:rsidRDefault="00E83F66" w:rsidP="0048591A">
            <w:pPr>
              <w:spacing w:before="60" w:after="60" w:line="240" w:lineRule="auto"/>
              <w:rPr>
                <w:noProof/>
                <w:sz w:val="20"/>
              </w:rPr>
            </w:pPr>
            <w:r>
              <w:rPr>
                <w:noProof/>
                <w:sz w:val="20"/>
              </w:rPr>
              <w:t>-- 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1C8A1B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EE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A4898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FFDB1" w14:textId="77777777" w:rsidR="00E83F66" w:rsidRPr="00772251" w:rsidRDefault="00E83F66" w:rsidP="0048591A">
            <w:pPr>
              <w:spacing w:before="60" w:after="60" w:line="240" w:lineRule="auto"/>
              <w:jc w:val="center"/>
              <w:rPr>
                <w:noProof/>
                <w:sz w:val="20"/>
              </w:rPr>
            </w:pPr>
            <w:r>
              <w:rPr>
                <w:noProof/>
                <w:sz w:val="20"/>
              </w:rPr>
              <w:t>29122900</w:t>
            </w:r>
          </w:p>
        </w:tc>
        <w:tc>
          <w:tcPr>
            <w:tcW w:w="1329" w:type="dxa"/>
            <w:tcBorders>
              <w:top w:val="nil"/>
              <w:left w:val="nil"/>
              <w:bottom w:val="single" w:sz="4" w:space="0" w:color="auto"/>
              <w:right w:val="single" w:sz="4" w:space="0" w:color="auto"/>
            </w:tcBorders>
            <w:shd w:val="clear" w:color="auto" w:fill="auto"/>
            <w:noWrap/>
            <w:hideMark/>
          </w:tcPr>
          <w:p w14:paraId="7D344A43" w14:textId="77777777" w:rsidR="00E83F66" w:rsidRPr="00772251" w:rsidRDefault="00E83F66" w:rsidP="0048591A">
            <w:pPr>
              <w:spacing w:before="60" w:after="60" w:line="240" w:lineRule="auto"/>
              <w:jc w:val="center"/>
              <w:rPr>
                <w:noProof/>
                <w:sz w:val="20"/>
              </w:rPr>
            </w:pPr>
            <w:r>
              <w:rPr>
                <w:noProof/>
                <w:sz w:val="20"/>
              </w:rPr>
              <w:t>291229</w:t>
            </w:r>
          </w:p>
        </w:tc>
        <w:tc>
          <w:tcPr>
            <w:tcW w:w="9680" w:type="dxa"/>
            <w:tcBorders>
              <w:top w:val="nil"/>
              <w:left w:val="nil"/>
              <w:bottom w:val="single" w:sz="4" w:space="0" w:color="auto"/>
              <w:right w:val="single" w:sz="4" w:space="0" w:color="auto"/>
            </w:tcBorders>
            <w:shd w:val="clear" w:color="auto" w:fill="auto"/>
            <w:noWrap/>
            <w:hideMark/>
          </w:tcPr>
          <w:p w14:paraId="5A11D9C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9DDC2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E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193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C5722" w14:textId="77777777" w:rsidR="00E83F66" w:rsidRPr="00772251" w:rsidRDefault="00E83F66" w:rsidP="0048591A">
            <w:pPr>
              <w:spacing w:before="60" w:after="60" w:line="240" w:lineRule="auto"/>
              <w:jc w:val="center"/>
              <w:rPr>
                <w:noProof/>
                <w:sz w:val="20"/>
              </w:rPr>
            </w:pPr>
            <w:r>
              <w:rPr>
                <w:noProof/>
                <w:sz w:val="20"/>
              </w:rPr>
              <w:t>29124100</w:t>
            </w:r>
          </w:p>
        </w:tc>
        <w:tc>
          <w:tcPr>
            <w:tcW w:w="1329" w:type="dxa"/>
            <w:tcBorders>
              <w:top w:val="nil"/>
              <w:left w:val="nil"/>
              <w:bottom w:val="single" w:sz="4" w:space="0" w:color="auto"/>
              <w:right w:val="single" w:sz="4" w:space="0" w:color="auto"/>
            </w:tcBorders>
            <w:shd w:val="clear" w:color="auto" w:fill="auto"/>
            <w:noWrap/>
            <w:hideMark/>
          </w:tcPr>
          <w:p w14:paraId="4DE78672" w14:textId="77777777" w:rsidR="00E83F66" w:rsidRPr="00772251" w:rsidRDefault="00E83F66" w:rsidP="0048591A">
            <w:pPr>
              <w:spacing w:before="60" w:after="60" w:line="240" w:lineRule="auto"/>
              <w:jc w:val="center"/>
              <w:rPr>
                <w:noProof/>
                <w:sz w:val="20"/>
              </w:rPr>
            </w:pPr>
            <w:r>
              <w:rPr>
                <w:noProof/>
                <w:sz w:val="20"/>
              </w:rPr>
              <w:t>291241</w:t>
            </w:r>
          </w:p>
        </w:tc>
        <w:tc>
          <w:tcPr>
            <w:tcW w:w="9680" w:type="dxa"/>
            <w:tcBorders>
              <w:top w:val="nil"/>
              <w:left w:val="nil"/>
              <w:bottom w:val="single" w:sz="4" w:space="0" w:color="auto"/>
              <w:right w:val="single" w:sz="4" w:space="0" w:color="auto"/>
            </w:tcBorders>
            <w:shd w:val="clear" w:color="auto" w:fill="auto"/>
            <w:noWrap/>
            <w:hideMark/>
          </w:tcPr>
          <w:p w14:paraId="461DAE1D" w14:textId="0D709F91" w:rsidR="00E83F66" w:rsidRPr="00772251" w:rsidRDefault="00E83F66" w:rsidP="007057C0">
            <w:pPr>
              <w:spacing w:before="60" w:after="60" w:line="240" w:lineRule="auto"/>
              <w:rPr>
                <w:noProof/>
                <w:sz w:val="20"/>
              </w:rPr>
            </w:pPr>
            <w:r>
              <w:rPr>
                <w:noProof/>
                <w:sz w:val="20"/>
              </w:rPr>
              <w:t>-- Vanillin (4-Hydroxy-3-methoxybenzaldehyd)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7BAD5B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013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223CE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9E187" w14:textId="77777777" w:rsidR="00E83F66" w:rsidRPr="00772251" w:rsidRDefault="00E83F66" w:rsidP="0048591A">
            <w:pPr>
              <w:spacing w:before="60" w:after="60" w:line="240" w:lineRule="auto"/>
              <w:jc w:val="center"/>
              <w:rPr>
                <w:noProof/>
                <w:sz w:val="20"/>
              </w:rPr>
            </w:pPr>
            <w:r>
              <w:rPr>
                <w:noProof/>
                <w:sz w:val="20"/>
              </w:rPr>
              <w:t>29124200</w:t>
            </w:r>
          </w:p>
        </w:tc>
        <w:tc>
          <w:tcPr>
            <w:tcW w:w="1329" w:type="dxa"/>
            <w:tcBorders>
              <w:top w:val="nil"/>
              <w:left w:val="nil"/>
              <w:bottom w:val="single" w:sz="4" w:space="0" w:color="auto"/>
              <w:right w:val="single" w:sz="4" w:space="0" w:color="auto"/>
            </w:tcBorders>
            <w:shd w:val="clear" w:color="auto" w:fill="auto"/>
            <w:noWrap/>
            <w:hideMark/>
          </w:tcPr>
          <w:p w14:paraId="67DDE7E9" w14:textId="77777777" w:rsidR="00E83F66" w:rsidRPr="00772251" w:rsidRDefault="00E83F66" w:rsidP="0048591A">
            <w:pPr>
              <w:spacing w:before="60" w:after="60" w:line="240" w:lineRule="auto"/>
              <w:jc w:val="center"/>
              <w:rPr>
                <w:noProof/>
                <w:sz w:val="20"/>
              </w:rPr>
            </w:pPr>
            <w:r>
              <w:rPr>
                <w:noProof/>
                <w:sz w:val="20"/>
              </w:rPr>
              <w:t>291242</w:t>
            </w:r>
          </w:p>
        </w:tc>
        <w:tc>
          <w:tcPr>
            <w:tcW w:w="9680" w:type="dxa"/>
            <w:tcBorders>
              <w:top w:val="nil"/>
              <w:left w:val="nil"/>
              <w:bottom w:val="single" w:sz="4" w:space="0" w:color="auto"/>
              <w:right w:val="single" w:sz="4" w:space="0" w:color="auto"/>
            </w:tcBorders>
            <w:shd w:val="clear" w:color="auto" w:fill="auto"/>
            <w:noWrap/>
            <w:hideMark/>
          </w:tcPr>
          <w:p w14:paraId="4716B6D4" w14:textId="6F01FD6F" w:rsidR="00E83F66" w:rsidRPr="00772251" w:rsidRDefault="00E83F66" w:rsidP="007057C0">
            <w:pPr>
              <w:spacing w:before="60" w:after="60" w:line="240" w:lineRule="auto"/>
              <w:rPr>
                <w:noProof/>
                <w:sz w:val="20"/>
              </w:rPr>
            </w:pPr>
            <w:r>
              <w:rPr>
                <w:noProof/>
                <w:sz w:val="20"/>
              </w:rPr>
              <w:t>-- Ethylvanillin (3-Ethoxy-4-hydroxybenzaldehyd)</w:t>
            </w:r>
          </w:p>
        </w:tc>
        <w:tc>
          <w:tcPr>
            <w:tcW w:w="1134" w:type="dxa"/>
            <w:tcBorders>
              <w:top w:val="nil"/>
              <w:left w:val="nil"/>
              <w:bottom w:val="single" w:sz="4" w:space="0" w:color="auto"/>
              <w:right w:val="single" w:sz="4" w:space="0" w:color="auto"/>
            </w:tcBorders>
            <w:shd w:val="clear" w:color="auto" w:fill="auto"/>
            <w:noWrap/>
            <w:vAlign w:val="center"/>
            <w:hideMark/>
          </w:tcPr>
          <w:p w14:paraId="4D70A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B6A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87C2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86E93F" w14:textId="77777777" w:rsidR="00E83F66" w:rsidRPr="00772251" w:rsidRDefault="00E83F66" w:rsidP="0048591A">
            <w:pPr>
              <w:spacing w:before="60" w:after="60" w:line="240" w:lineRule="auto"/>
              <w:jc w:val="center"/>
              <w:rPr>
                <w:noProof/>
                <w:sz w:val="20"/>
              </w:rPr>
            </w:pPr>
            <w:r>
              <w:rPr>
                <w:noProof/>
                <w:sz w:val="20"/>
              </w:rPr>
              <w:t>29124900</w:t>
            </w:r>
          </w:p>
        </w:tc>
        <w:tc>
          <w:tcPr>
            <w:tcW w:w="1329" w:type="dxa"/>
            <w:tcBorders>
              <w:top w:val="nil"/>
              <w:left w:val="nil"/>
              <w:bottom w:val="single" w:sz="4" w:space="0" w:color="auto"/>
              <w:right w:val="single" w:sz="4" w:space="0" w:color="auto"/>
            </w:tcBorders>
            <w:shd w:val="clear" w:color="auto" w:fill="auto"/>
            <w:noWrap/>
            <w:hideMark/>
          </w:tcPr>
          <w:p w14:paraId="4FAED760" w14:textId="77777777" w:rsidR="00E83F66" w:rsidRPr="00772251" w:rsidRDefault="00E83F66" w:rsidP="0048591A">
            <w:pPr>
              <w:spacing w:before="60" w:after="60" w:line="240" w:lineRule="auto"/>
              <w:jc w:val="center"/>
              <w:rPr>
                <w:noProof/>
                <w:sz w:val="20"/>
              </w:rPr>
            </w:pPr>
            <w:r>
              <w:rPr>
                <w:noProof/>
                <w:sz w:val="20"/>
              </w:rPr>
              <w:t>291249</w:t>
            </w:r>
          </w:p>
        </w:tc>
        <w:tc>
          <w:tcPr>
            <w:tcW w:w="9680" w:type="dxa"/>
            <w:tcBorders>
              <w:top w:val="nil"/>
              <w:left w:val="nil"/>
              <w:bottom w:val="single" w:sz="4" w:space="0" w:color="auto"/>
              <w:right w:val="single" w:sz="4" w:space="0" w:color="auto"/>
            </w:tcBorders>
            <w:shd w:val="clear" w:color="auto" w:fill="auto"/>
            <w:noWrap/>
            <w:hideMark/>
          </w:tcPr>
          <w:p w14:paraId="01894E4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B8CA9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D68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2D0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AEC7C1" w14:textId="77777777" w:rsidR="00E83F66" w:rsidRPr="00772251" w:rsidRDefault="00E83F66" w:rsidP="0048591A">
            <w:pPr>
              <w:spacing w:before="60" w:after="60" w:line="240" w:lineRule="auto"/>
              <w:jc w:val="center"/>
              <w:rPr>
                <w:noProof/>
                <w:sz w:val="20"/>
              </w:rPr>
            </w:pPr>
            <w:r>
              <w:rPr>
                <w:noProof/>
                <w:sz w:val="20"/>
              </w:rPr>
              <w:t>29125000</w:t>
            </w:r>
          </w:p>
        </w:tc>
        <w:tc>
          <w:tcPr>
            <w:tcW w:w="1329" w:type="dxa"/>
            <w:tcBorders>
              <w:top w:val="nil"/>
              <w:left w:val="nil"/>
              <w:bottom w:val="single" w:sz="4" w:space="0" w:color="auto"/>
              <w:right w:val="single" w:sz="4" w:space="0" w:color="auto"/>
            </w:tcBorders>
            <w:shd w:val="clear" w:color="auto" w:fill="auto"/>
            <w:noWrap/>
            <w:hideMark/>
          </w:tcPr>
          <w:p w14:paraId="38321D77" w14:textId="77777777" w:rsidR="00E83F66" w:rsidRPr="00772251" w:rsidRDefault="00E83F66" w:rsidP="0048591A">
            <w:pPr>
              <w:spacing w:before="60" w:after="60" w:line="240" w:lineRule="auto"/>
              <w:jc w:val="center"/>
              <w:rPr>
                <w:noProof/>
                <w:sz w:val="20"/>
              </w:rPr>
            </w:pPr>
            <w:r>
              <w:rPr>
                <w:noProof/>
                <w:sz w:val="20"/>
              </w:rPr>
              <w:t>291250</w:t>
            </w:r>
          </w:p>
        </w:tc>
        <w:tc>
          <w:tcPr>
            <w:tcW w:w="9680" w:type="dxa"/>
            <w:tcBorders>
              <w:top w:val="nil"/>
              <w:left w:val="nil"/>
              <w:bottom w:val="single" w:sz="4" w:space="0" w:color="auto"/>
              <w:right w:val="single" w:sz="4" w:space="0" w:color="auto"/>
            </w:tcBorders>
            <w:shd w:val="clear" w:color="auto" w:fill="auto"/>
            <w:noWrap/>
            <w:hideMark/>
          </w:tcPr>
          <w:p w14:paraId="75A13CB6" w14:textId="77777777" w:rsidR="00E83F66" w:rsidRPr="00772251" w:rsidRDefault="00E83F66" w:rsidP="0048591A">
            <w:pPr>
              <w:spacing w:before="60" w:after="60" w:line="240" w:lineRule="auto"/>
              <w:rPr>
                <w:noProof/>
                <w:sz w:val="20"/>
              </w:rPr>
            </w:pPr>
            <w:r>
              <w:rPr>
                <w:noProof/>
                <w:sz w:val="20"/>
              </w:rPr>
              <w:t>- cyclische Polymere der Aldehyde</w:t>
            </w:r>
          </w:p>
        </w:tc>
        <w:tc>
          <w:tcPr>
            <w:tcW w:w="1134" w:type="dxa"/>
            <w:tcBorders>
              <w:top w:val="nil"/>
              <w:left w:val="nil"/>
              <w:bottom w:val="single" w:sz="4" w:space="0" w:color="auto"/>
              <w:right w:val="single" w:sz="4" w:space="0" w:color="auto"/>
            </w:tcBorders>
            <w:shd w:val="clear" w:color="auto" w:fill="auto"/>
            <w:noWrap/>
            <w:vAlign w:val="center"/>
            <w:hideMark/>
          </w:tcPr>
          <w:p w14:paraId="45A314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A82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6A2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7C45" w14:textId="77777777" w:rsidR="00E83F66" w:rsidRPr="00772251" w:rsidRDefault="00E83F66" w:rsidP="0048591A">
            <w:pPr>
              <w:spacing w:before="60" w:after="60" w:line="240" w:lineRule="auto"/>
              <w:jc w:val="center"/>
              <w:rPr>
                <w:noProof/>
                <w:sz w:val="20"/>
              </w:rPr>
            </w:pPr>
            <w:r>
              <w:rPr>
                <w:noProof/>
                <w:sz w:val="20"/>
              </w:rPr>
              <w:t>29126000</w:t>
            </w:r>
          </w:p>
        </w:tc>
        <w:tc>
          <w:tcPr>
            <w:tcW w:w="1329" w:type="dxa"/>
            <w:tcBorders>
              <w:top w:val="nil"/>
              <w:left w:val="nil"/>
              <w:bottom w:val="single" w:sz="4" w:space="0" w:color="auto"/>
              <w:right w:val="single" w:sz="4" w:space="0" w:color="auto"/>
            </w:tcBorders>
            <w:shd w:val="clear" w:color="auto" w:fill="auto"/>
            <w:noWrap/>
            <w:hideMark/>
          </w:tcPr>
          <w:p w14:paraId="5FCA49F1" w14:textId="77777777" w:rsidR="00E83F66" w:rsidRPr="00772251" w:rsidRDefault="00E83F66" w:rsidP="0048591A">
            <w:pPr>
              <w:spacing w:before="60" w:after="60" w:line="240" w:lineRule="auto"/>
              <w:jc w:val="center"/>
              <w:rPr>
                <w:noProof/>
                <w:sz w:val="20"/>
              </w:rPr>
            </w:pPr>
            <w:r>
              <w:rPr>
                <w:noProof/>
                <w:sz w:val="20"/>
              </w:rPr>
              <w:t>291260</w:t>
            </w:r>
          </w:p>
        </w:tc>
        <w:tc>
          <w:tcPr>
            <w:tcW w:w="9680" w:type="dxa"/>
            <w:tcBorders>
              <w:top w:val="nil"/>
              <w:left w:val="nil"/>
              <w:bottom w:val="single" w:sz="4" w:space="0" w:color="auto"/>
              <w:right w:val="single" w:sz="4" w:space="0" w:color="auto"/>
            </w:tcBorders>
            <w:shd w:val="clear" w:color="auto" w:fill="auto"/>
            <w:noWrap/>
            <w:hideMark/>
          </w:tcPr>
          <w:p w14:paraId="6E838B73" w14:textId="77777777" w:rsidR="00E83F66" w:rsidRPr="00772251" w:rsidRDefault="00E83F66" w:rsidP="0048591A">
            <w:pPr>
              <w:spacing w:before="60" w:after="60" w:line="240" w:lineRule="auto"/>
              <w:rPr>
                <w:noProof/>
                <w:sz w:val="20"/>
              </w:rPr>
            </w:pPr>
            <w:r>
              <w:rPr>
                <w:noProof/>
                <w:sz w:val="20"/>
              </w:rPr>
              <w:t>- Paraformaldehyd</w:t>
            </w:r>
          </w:p>
        </w:tc>
        <w:tc>
          <w:tcPr>
            <w:tcW w:w="1134" w:type="dxa"/>
            <w:tcBorders>
              <w:top w:val="nil"/>
              <w:left w:val="nil"/>
              <w:bottom w:val="single" w:sz="4" w:space="0" w:color="auto"/>
              <w:right w:val="single" w:sz="4" w:space="0" w:color="auto"/>
            </w:tcBorders>
            <w:shd w:val="clear" w:color="auto" w:fill="auto"/>
            <w:noWrap/>
            <w:vAlign w:val="center"/>
            <w:hideMark/>
          </w:tcPr>
          <w:p w14:paraId="4789A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C2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C3C5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C89B67" w14:textId="77777777" w:rsidR="00E83F66" w:rsidRPr="00772251" w:rsidRDefault="00E83F66" w:rsidP="0048591A">
            <w:pPr>
              <w:spacing w:before="60" w:after="60" w:line="240" w:lineRule="auto"/>
              <w:jc w:val="center"/>
              <w:rPr>
                <w:noProof/>
                <w:sz w:val="20"/>
              </w:rPr>
            </w:pPr>
            <w:r>
              <w:rPr>
                <w:noProof/>
                <w:sz w:val="20"/>
              </w:rPr>
              <w:t>29130000</w:t>
            </w:r>
          </w:p>
        </w:tc>
        <w:tc>
          <w:tcPr>
            <w:tcW w:w="1329" w:type="dxa"/>
            <w:tcBorders>
              <w:top w:val="nil"/>
              <w:left w:val="nil"/>
              <w:bottom w:val="single" w:sz="4" w:space="0" w:color="auto"/>
              <w:right w:val="single" w:sz="4" w:space="0" w:color="auto"/>
            </w:tcBorders>
            <w:shd w:val="clear" w:color="auto" w:fill="auto"/>
            <w:noWrap/>
            <w:hideMark/>
          </w:tcPr>
          <w:p w14:paraId="07FE65FC" w14:textId="77777777" w:rsidR="00E83F66" w:rsidRPr="00772251" w:rsidRDefault="00E83F66" w:rsidP="0048591A">
            <w:pPr>
              <w:spacing w:before="60" w:after="60" w:line="240" w:lineRule="auto"/>
              <w:jc w:val="center"/>
              <w:rPr>
                <w:noProof/>
                <w:sz w:val="20"/>
              </w:rPr>
            </w:pPr>
            <w:r>
              <w:rPr>
                <w:noProof/>
                <w:sz w:val="20"/>
              </w:rPr>
              <w:t>291300</w:t>
            </w:r>
          </w:p>
        </w:tc>
        <w:tc>
          <w:tcPr>
            <w:tcW w:w="9680" w:type="dxa"/>
            <w:tcBorders>
              <w:top w:val="nil"/>
              <w:left w:val="nil"/>
              <w:bottom w:val="single" w:sz="4" w:space="0" w:color="auto"/>
              <w:right w:val="single" w:sz="4" w:space="0" w:color="auto"/>
            </w:tcBorders>
            <w:shd w:val="clear" w:color="auto" w:fill="auto"/>
            <w:noWrap/>
            <w:hideMark/>
          </w:tcPr>
          <w:p w14:paraId="459B246E" w14:textId="77777777" w:rsidR="00E83F66" w:rsidRPr="00772251" w:rsidRDefault="00E83F66" w:rsidP="0048591A">
            <w:pPr>
              <w:spacing w:before="60" w:after="60" w:line="240" w:lineRule="auto"/>
              <w:rPr>
                <w:noProof/>
                <w:sz w:val="20"/>
              </w:rPr>
            </w:pPr>
            <w:r>
              <w:rPr>
                <w:noProof/>
                <w:sz w:val="20"/>
              </w:rPr>
              <w:t>Halogen-, Sulfo-, Nitro- oder Nitrosoderivate der Erzeugnisse der Position 2912</w:t>
            </w:r>
          </w:p>
        </w:tc>
        <w:tc>
          <w:tcPr>
            <w:tcW w:w="1134" w:type="dxa"/>
            <w:tcBorders>
              <w:top w:val="nil"/>
              <w:left w:val="nil"/>
              <w:bottom w:val="single" w:sz="4" w:space="0" w:color="auto"/>
              <w:right w:val="single" w:sz="4" w:space="0" w:color="auto"/>
            </w:tcBorders>
            <w:shd w:val="clear" w:color="auto" w:fill="auto"/>
            <w:noWrap/>
            <w:vAlign w:val="center"/>
            <w:hideMark/>
          </w:tcPr>
          <w:p w14:paraId="6BD15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BA9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662F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724067" w14:textId="77777777" w:rsidR="00E83F66" w:rsidRPr="00772251" w:rsidRDefault="00E83F66" w:rsidP="0048591A">
            <w:pPr>
              <w:spacing w:before="60" w:after="60" w:line="240" w:lineRule="auto"/>
              <w:jc w:val="center"/>
              <w:rPr>
                <w:noProof/>
                <w:sz w:val="20"/>
              </w:rPr>
            </w:pPr>
            <w:r>
              <w:rPr>
                <w:noProof/>
                <w:sz w:val="20"/>
              </w:rPr>
              <w:t>29141100</w:t>
            </w:r>
          </w:p>
        </w:tc>
        <w:tc>
          <w:tcPr>
            <w:tcW w:w="1329" w:type="dxa"/>
            <w:tcBorders>
              <w:top w:val="nil"/>
              <w:left w:val="nil"/>
              <w:bottom w:val="single" w:sz="4" w:space="0" w:color="auto"/>
              <w:right w:val="single" w:sz="4" w:space="0" w:color="auto"/>
            </w:tcBorders>
            <w:shd w:val="clear" w:color="auto" w:fill="auto"/>
            <w:noWrap/>
            <w:hideMark/>
          </w:tcPr>
          <w:p w14:paraId="071D6C57" w14:textId="77777777" w:rsidR="00E83F66" w:rsidRPr="00772251" w:rsidRDefault="00E83F66" w:rsidP="0048591A">
            <w:pPr>
              <w:spacing w:before="60" w:after="60" w:line="240" w:lineRule="auto"/>
              <w:jc w:val="center"/>
              <w:rPr>
                <w:noProof/>
                <w:sz w:val="20"/>
              </w:rPr>
            </w:pPr>
            <w:r>
              <w:rPr>
                <w:noProof/>
                <w:sz w:val="20"/>
              </w:rPr>
              <w:t>291411</w:t>
            </w:r>
          </w:p>
        </w:tc>
        <w:tc>
          <w:tcPr>
            <w:tcW w:w="9680" w:type="dxa"/>
            <w:tcBorders>
              <w:top w:val="nil"/>
              <w:left w:val="nil"/>
              <w:bottom w:val="single" w:sz="4" w:space="0" w:color="auto"/>
              <w:right w:val="single" w:sz="4" w:space="0" w:color="auto"/>
            </w:tcBorders>
            <w:shd w:val="clear" w:color="auto" w:fill="auto"/>
            <w:noWrap/>
            <w:hideMark/>
          </w:tcPr>
          <w:p w14:paraId="0ED1EC92" w14:textId="77777777" w:rsidR="00E83F66" w:rsidRPr="00772251" w:rsidRDefault="00E83F66" w:rsidP="0048591A">
            <w:pPr>
              <w:spacing w:before="60" w:after="60" w:line="240" w:lineRule="auto"/>
              <w:rPr>
                <w:noProof/>
                <w:sz w:val="20"/>
              </w:rPr>
            </w:pPr>
            <w:r>
              <w:rPr>
                <w:noProof/>
                <w:sz w:val="20"/>
              </w:rPr>
              <w:t>-- Aceton</w:t>
            </w:r>
          </w:p>
        </w:tc>
        <w:tc>
          <w:tcPr>
            <w:tcW w:w="1134" w:type="dxa"/>
            <w:tcBorders>
              <w:top w:val="nil"/>
              <w:left w:val="nil"/>
              <w:bottom w:val="single" w:sz="4" w:space="0" w:color="auto"/>
              <w:right w:val="single" w:sz="4" w:space="0" w:color="auto"/>
            </w:tcBorders>
            <w:shd w:val="clear" w:color="auto" w:fill="auto"/>
            <w:noWrap/>
            <w:vAlign w:val="center"/>
            <w:hideMark/>
          </w:tcPr>
          <w:p w14:paraId="266D61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18B9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E088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2B9D39" w14:textId="77777777" w:rsidR="00E83F66" w:rsidRPr="00772251" w:rsidRDefault="00E83F66" w:rsidP="002B7E71">
            <w:pPr>
              <w:pageBreakBefore/>
              <w:spacing w:before="60" w:after="60" w:line="240" w:lineRule="auto"/>
              <w:jc w:val="center"/>
              <w:rPr>
                <w:noProof/>
                <w:sz w:val="20"/>
              </w:rPr>
            </w:pPr>
            <w:r>
              <w:rPr>
                <w:noProof/>
                <w:sz w:val="20"/>
              </w:rPr>
              <w:t>29141200</w:t>
            </w:r>
          </w:p>
        </w:tc>
        <w:tc>
          <w:tcPr>
            <w:tcW w:w="1329" w:type="dxa"/>
            <w:tcBorders>
              <w:top w:val="nil"/>
              <w:left w:val="nil"/>
              <w:bottom w:val="single" w:sz="4" w:space="0" w:color="auto"/>
              <w:right w:val="single" w:sz="4" w:space="0" w:color="auto"/>
            </w:tcBorders>
            <w:shd w:val="clear" w:color="auto" w:fill="auto"/>
            <w:noWrap/>
            <w:hideMark/>
          </w:tcPr>
          <w:p w14:paraId="2F3B5412" w14:textId="77777777" w:rsidR="00E83F66" w:rsidRPr="00772251" w:rsidRDefault="00E83F66" w:rsidP="0048591A">
            <w:pPr>
              <w:spacing w:before="60" w:after="60" w:line="240" w:lineRule="auto"/>
              <w:jc w:val="center"/>
              <w:rPr>
                <w:noProof/>
                <w:sz w:val="20"/>
              </w:rPr>
            </w:pPr>
            <w:r>
              <w:rPr>
                <w:noProof/>
                <w:sz w:val="20"/>
              </w:rPr>
              <w:t>291412</w:t>
            </w:r>
          </w:p>
        </w:tc>
        <w:tc>
          <w:tcPr>
            <w:tcW w:w="9680" w:type="dxa"/>
            <w:tcBorders>
              <w:top w:val="nil"/>
              <w:left w:val="nil"/>
              <w:bottom w:val="single" w:sz="4" w:space="0" w:color="auto"/>
              <w:right w:val="single" w:sz="4" w:space="0" w:color="auto"/>
            </w:tcBorders>
            <w:shd w:val="clear" w:color="auto" w:fill="auto"/>
            <w:noWrap/>
            <w:hideMark/>
          </w:tcPr>
          <w:p w14:paraId="12151181" w14:textId="77777777" w:rsidR="00E83F66" w:rsidRPr="00772251" w:rsidRDefault="00E83F66" w:rsidP="0048591A">
            <w:pPr>
              <w:spacing w:before="60" w:after="60" w:line="240" w:lineRule="auto"/>
              <w:rPr>
                <w:noProof/>
                <w:sz w:val="20"/>
              </w:rPr>
            </w:pPr>
            <w:r>
              <w:rPr>
                <w:noProof/>
                <w:sz w:val="20"/>
              </w:rPr>
              <w:t>-- Butanon (Methylethylketon)</w:t>
            </w:r>
          </w:p>
        </w:tc>
        <w:tc>
          <w:tcPr>
            <w:tcW w:w="1134" w:type="dxa"/>
            <w:tcBorders>
              <w:top w:val="nil"/>
              <w:left w:val="nil"/>
              <w:bottom w:val="single" w:sz="4" w:space="0" w:color="auto"/>
              <w:right w:val="single" w:sz="4" w:space="0" w:color="auto"/>
            </w:tcBorders>
            <w:shd w:val="clear" w:color="auto" w:fill="auto"/>
            <w:noWrap/>
            <w:vAlign w:val="center"/>
            <w:hideMark/>
          </w:tcPr>
          <w:p w14:paraId="4D4D4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5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ECE75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A536D" w14:textId="77777777" w:rsidR="00E83F66" w:rsidRPr="00772251" w:rsidRDefault="00E83F66" w:rsidP="0048591A">
            <w:pPr>
              <w:spacing w:before="60" w:after="60" w:line="240" w:lineRule="auto"/>
              <w:jc w:val="center"/>
              <w:rPr>
                <w:noProof/>
                <w:sz w:val="20"/>
              </w:rPr>
            </w:pPr>
            <w:r>
              <w:rPr>
                <w:noProof/>
                <w:sz w:val="20"/>
              </w:rPr>
              <w:t>29141300</w:t>
            </w:r>
          </w:p>
        </w:tc>
        <w:tc>
          <w:tcPr>
            <w:tcW w:w="1329" w:type="dxa"/>
            <w:tcBorders>
              <w:top w:val="nil"/>
              <w:left w:val="nil"/>
              <w:bottom w:val="single" w:sz="4" w:space="0" w:color="auto"/>
              <w:right w:val="single" w:sz="4" w:space="0" w:color="auto"/>
            </w:tcBorders>
            <w:shd w:val="clear" w:color="auto" w:fill="auto"/>
            <w:noWrap/>
            <w:hideMark/>
          </w:tcPr>
          <w:p w14:paraId="13CF4668" w14:textId="77777777" w:rsidR="00E83F66" w:rsidRPr="00772251" w:rsidRDefault="00E83F66" w:rsidP="0048591A">
            <w:pPr>
              <w:spacing w:before="60" w:after="60" w:line="240" w:lineRule="auto"/>
              <w:jc w:val="center"/>
              <w:rPr>
                <w:noProof/>
                <w:sz w:val="20"/>
              </w:rPr>
            </w:pPr>
            <w:r>
              <w:rPr>
                <w:noProof/>
                <w:sz w:val="20"/>
              </w:rPr>
              <w:t>291413</w:t>
            </w:r>
          </w:p>
        </w:tc>
        <w:tc>
          <w:tcPr>
            <w:tcW w:w="9680" w:type="dxa"/>
            <w:tcBorders>
              <w:top w:val="nil"/>
              <w:left w:val="nil"/>
              <w:bottom w:val="single" w:sz="4" w:space="0" w:color="auto"/>
              <w:right w:val="single" w:sz="4" w:space="0" w:color="auto"/>
            </w:tcBorders>
            <w:shd w:val="clear" w:color="auto" w:fill="auto"/>
            <w:noWrap/>
            <w:hideMark/>
          </w:tcPr>
          <w:p w14:paraId="11CCB40A" w14:textId="7B922580" w:rsidR="00E83F66" w:rsidRPr="00772251" w:rsidRDefault="00E83F66" w:rsidP="007057C0">
            <w:pPr>
              <w:spacing w:before="60" w:after="60" w:line="240" w:lineRule="auto"/>
              <w:rPr>
                <w:noProof/>
                <w:sz w:val="20"/>
              </w:rPr>
            </w:pPr>
            <w:r>
              <w:rPr>
                <w:noProof/>
                <w:sz w:val="20"/>
              </w:rPr>
              <w:t>-- 4-Methylpentan-2-on (Methylisobutylketon)</w:t>
            </w:r>
          </w:p>
        </w:tc>
        <w:tc>
          <w:tcPr>
            <w:tcW w:w="1134" w:type="dxa"/>
            <w:tcBorders>
              <w:top w:val="nil"/>
              <w:left w:val="nil"/>
              <w:bottom w:val="single" w:sz="4" w:space="0" w:color="auto"/>
              <w:right w:val="single" w:sz="4" w:space="0" w:color="auto"/>
            </w:tcBorders>
            <w:shd w:val="clear" w:color="auto" w:fill="auto"/>
            <w:noWrap/>
            <w:vAlign w:val="center"/>
            <w:hideMark/>
          </w:tcPr>
          <w:p w14:paraId="752396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660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DD6AA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30C88" w14:textId="77777777" w:rsidR="00E83F66" w:rsidRPr="00772251" w:rsidRDefault="00E83F66" w:rsidP="0048591A">
            <w:pPr>
              <w:spacing w:before="60" w:after="60" w:line="240" w:lineRule="auto"/>
              <w:jc w:val="center"/>
              <w:rPr>
                <w:noProof/>
                <w:sz w:val="20"/>
              </w:rPr>
            </w:pPr>
            <w:r>
              <w:rPr>
                <w:noProof/>
                <w:sz w:val="20"/>
              </w:rPr>
              <w:t>29141900</w:t>
            </w:r>
          </w:p>
        </w:tc>
        <w:tc>
          <w:tcPr>
            <w:tcW w:w="1329" w:type="dxa"/>
            <w:tcBorders>
              <w:top w:val="nil"/>
              <w:left w:val="nil"/>
              <w:bottom w:val="single" w:sz="4" w:space="0" w:color="auto"/>
              <w:right w:val="single" w:sz="4" w:space="0" w:color="auto"/>
            </w:tcBorders>
            <w:shd w:val="clear" w:color="auto" w:fill="auto"/>
            <w:noWrap/>
            <w:hideMark/>
          </w:tcPr>
          <w:p w14:paraId="32B48BC8" w14:textId="77777777" w:rsidR="00E83F66" w:rsidRPr="00772251" w:rsidRDefault="00E83F66" w:rsidP="0048591A">
            <w:pPr>
              <w:spacing w:before="60" w:after="60" w:line="240" w:lineRule="auto"/>
              <w:jc w:val="center"/>
              <w:rPr>
                <w:noProof/>
                <w:sz w:val="20"/>
              </w:rPr>
            </w:pPr>
            <w:r>
              <w:rPr>
                <w:noProof/>
                <w:sz w:val="20"/>
              </w:rPr>
              <w:t>291419</w:t>
            </w:r>
          </w:p>
        </w:tc>
        <w:tc>
          <w:tcPr>
            <w:tcW w:w="9680" w:type="dxa"/>
            <w:tcBorders>
              <w:top w:val="nil"/>
              <w:left w:val="nil"/>
              <w:bottom w:val="single" w:sz="4" w:space="0" w:color="auto"/>
              <w:right w:val="single" w:sz="4" w:space="0" w:color="auto"/>
            </w:tcBorders>
            <w:shd w:val="clear" w:color="auto" w:fill="auto"/>
            <w:noWrap/>
            <w:hideMark/>
          </w:tcPr>
          <w:p w14:paraId="5363515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3487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E7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FDEEB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5241A4" w14:textId="77777777" w:rsidR="00E83F66" w:rsidRPr="00772251" w:rsidRDefault="00E83F66" w:rsidP="0048591A">
            <w:pPr>
              <w:spacing w:before="60" w:after="60" w:line="240" w:lineRule="auto"/>
              <w:jc w:val="center"/>
              <w:rPr>
                <w:noProof/>
                <w:sz w:val="20"/>
              </w:rPr>
            </w:pPr>
            <w:r>
              <w:rPr>
                <w:noProof/>
                <w:sz w:val="20"/>
              </w:rPr>
              <w:t>29142200</w:t>
            </w:r>
          </w:p>
        </w:tc>
        <w:tc>
          <w:tcPr>
            <w:tcW w:w="1329" w:type="dxa"/>
            <w:tcBorders>
              <w:top w:val="nil"/>
              <w:left w:val="nil"/>
              <w:bottom w:val="single" w:sz="4" w:space="0" w:color="auto"/>
              <w:right w:val="single" w:sz="4" w:space="0" w:color="auto"/>
            </w:tcBorders>
            <w:shd w:val="clear" w:color="auto" w:fill="auto"/>
            <w:noWrap/>
            <w:hideMark/>
          </w:tcPr>
          <w:p w14:paraId="12AD25C5" w14:textId="77777777" w:rsidR="00E83F66" w:rsidRPr="00772251" w:rsidRDefault="00E83F66" w:rsidP="0048591A">
            <w:pPr>
              <w:spacing w:before="60" w:after="60" w:line="240" w:lineRule="auto"/>
              <w:jc w:val="center"/>
              <w:rPr>
                <w:noProof/>
                <w:sz w:val="20"/>
              </w:rPr>
            </w:pPr>
            <w:r>
              <w:rPr>
                <w:noProof/>
                <w:sz w:val="20"/>
              </w:rPr>
              <w:t>291422</w:t>
            </w:r>
          </w:p>
        </w:tc>
        <w:tc>
          <w:tcPr>
            <w:tcW w:w="9680" w:type="dxa"/>
            <w:tcBorders>
              <w:top w:val="nil"/>
              <w:left w:val="nil"/>
              <w:bottom w:val="single" w:sz="4" w:space="0" w:color="auto"/>
              <w:right w:val="single" w:sz="4" w:space="0" w:color="auto"/>
            </w:tcBorders>
            <w:shd w:val="clear" w:color="auto" w:fill="auto"/>
            <w:noWrap/>
            <w:hideMark/>
          </w:tcPr>
          <w:p w14:paraId="178EAD57" w14:textId="77777777" w:rsidR="00E83F66" w:rsidRPr="00772251" w:rsidRDefault="00E83F66" w:rsidP="0048591A">
            <w:pPr>
              <w:spacing w:before="60" w:after="60" w:line="240" w:lineRule="auto"/>
              <w:rPr>
                <w:noProof/>
                <w:sz w:val="20"/>
              </w:rPr>
            </w:pPr>
            <w:r>
              <w:rPr>
                <w:noProof/>
                <w:sz w:val="20"/>
              </w:rPr>
              <w:t>-- Cyclohexanon, Methylcyclohexanone</w:t>
            </w:r>
          </w:p>
        </w:tc>
        <w:tc>
          <w:tcPr>
            <w:tcW w:w="1134" w:type="dxa"/>
            <w:tcBorders>
              <w:top w:val="nil"/>
              <w:left w:val="nil"/>
              <w:bottom w:val="single" w:sz="4" w:space="0" w:color="auto"/>
              <w:right w:val="single" w:sz="4" w:space="0" w:color="auto"/>
            </w:tcBorders>
            <w:shd w:val="clear" w:color="auto" w:fill="auto"/>
            <w:noWrap/>
            <w:vAlign w:val="center"/>
            <w:hideMark/>
          </w:tcPr>
          <w:p w14:paraId="579CB3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161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DEE05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C92EA" w14:textId="77777777" w:rsidR="00E83F66" w:rsidRPr="00772251" w:rsidRDefault="00E83F66" w:rsidP="0048591A">
            <w:pPr>
              <w:spacing w:before="60" w:after="60" w:line="240" w:lineRule="auto"/>
              <w:jc w:val="center"/>
              <w:rPr>
                <w:noProof/>
                <w:sz w:val="20"/>
              </w:rPr>
            </w:pPr>
            <w:r>
              <w:rPr>
                <w:noProof/>
                <w:sz w:val="20"/>
              </w:rPr>
              <w:t>29142300</w:t>
            </w:r>
          </w:p>
        </w:tc>
        <w:tc>
          <w:tcPr>
            <w:tcW w:w="1329" w:type="dxa"/>
            <w:tcBorders>
              <w:top w:val="nil"/>
              <w:left w:val="nil"/>
              <w:bottom w:val="single" w:sz="4" w:space="0" w:color="auto"/>
              <w:right w:val="single" w:sz="4" w:space="0" w:color="auto"/>
            </w:tcBorders>
            <w:shd w:val="clear" w:color="auto" w:fill="auto"/>
            <w:noWrap/>
            <w:hideMark/>
          </w:tcPr>
          <w:p w14:paraId="415CF526" w14:textId="77777777" w:rsidR="00E83F66" w:rsidRPr="00772251" w:rsidRDefault="00E83F66" w:rsidP="0048591A">
            <w:pPr>
              <w:spacing w:before="60" w:after="60" w:line="240" w:lineRule="auto"/>
              <w:jc w:val="center"/>
              <w:rPr>
                <w:noProof/>
                <w:sz w:val="20"/>
              </w:rPr>
            </w:pPr>
            <w:r>
              <w:rPr>
                <w:noProof/>
                <w:sz w:val="20"/>
              </w:rPr>
              <w:t>291423</w:t>
            </w:r>
          </w:p>
        </w:tc>
        <w:tc>
          <w:tcPr>
            <w:tcW w:w="9680" w:type="dxa"/>
            <w:tcBorders>
              <w:top w:val="nil"/>
              <w:left w:val="nil"/>
              <w:bottom w:val="single" w:sz="4" w:space="0" w:color="auto"/>
              <w:right w:val="single" w:sz="4" w:space="0" w:color="auto"/>
            </w:tcBorders>
            <w:shd w:val="clear" w:color="auto" w:fill="auto"/>
            <w:noWrap/>
            <w:hideMark/>
          </w:tcPr>
          <w:p w14:paraId="263579FD" w14:textId="77777777" w:rsidR="00E83F66" w:rsidRPr="00772251" w:rsidRDefault="00E83F66" w:rsidP="0048591A">
            <w:pPr>
              <w:spacing w:before="60" w:after="60" w:line="240" w:lineRule="auto"/>
              <w:rPr>
                <w:noProof/>
                <w:sz w:val="20"/>
              </w:rPr>
            </w:pPr>
            <w:r>
              <w:rPr>
                <w:noProof/>
                <w:sz w:val="20"/>
              </w:rPr>
              <w:t>-- Jonone und Methyljonone</w:t>
            </w:r>
          </w:p>
        </w:tc>
        <w:tc>
          <w:tcPr>
            <w:tcW w:w="1134" w:type="dxa"/>
            <w:tcBorders>
              <w:top w:val="nil"/>
              <w:left w:val="nil"/>
              <w:bottom w:val="single" w:sz="4" w:space="0" w:color="auto"/>
              <w:right w:val="single" w:sz="4" w:space="0" w:color="auto"/>
            </w:tcBorders>
            <w:shd w:val="clear" w:color="auto" w:fill="auto"/>
            <w:noWrap/>
            <w:vAlign w:val="center"/>
            <w:hideMark/>
          </w:tcPr>
          <w:p w14:paraId="6C95A7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3CC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316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510986" w14:textId="77777777" w:rsidR="00E83F66" w:rsidRPr="00772251" w:rsidRDefault="00E83F66" w:rsidP="0048591A">
            <w:pPr>
              <w:spacing w:before="60" w:after="60" w:line="240" w:lineRule="auto"/>
              <w:jc w:val="center"/>
              <w:rPr>
                <w:noProof/>
                <w:sz w:val="20"/>
              </w:rPr>
            </w:pPr>
            <w:r>
              <w:rPr>
                <w:noProof/>
                <w:sz w:val="20"/>
              </w:rPr>
              <w:t>29142900</w:t>
            </w:r>
          </w:p>
        </w:tc>
        <w:tc>
          <w:tcPr>
            <w:tcW w:w="1329" w:type="dxa"/>
            <w:tcBorders>
              <w:top w:val="nil"/>
              <w:left w:val="nil"/>
              <w:bottom w:val="single" w:sz="4" w:space="0" w:color="auto"/>
              <w:right w:val="single" w:sz="4" w:space="0" w:color="auto"/>
            </w:tcBorders>
            <w:shd w:val="clear" w:color="auto" w:fill="auto"/>
            <w:noWrap/>
            <w:hideMark/>
          </w:tcPr>
          <w:p w14:paraId="21E7420F" w14:textId="77777777" w:rsidR="00E83F66" w:rsidRPr="00772251" w:rsidRDefault="00E83F66" w:rsidP="0048591A">
            <w:pPr>
              <w:spacing w:before="60" w:after="60" w:line="240" w:lineRule="auto"/>
              <w:jc w:val="center"/>
              <w:rPr>
                <w:noProof/>
                <w:sz w:val="20"/>
              </w:rPr>
            </w:pPr>
            <w:r>
              <w:rPr>
                <w:noProof/>
                <w:sz w:val="20"/>
              </w:rPr>
              <w:t>291429</w:t>
            </w:r>
          </w:p>
        </w:tc>
        <w:tc>
          <w:tcPr>
            <w:tcW w:w="9680" w:type="dxa"/>
            <w:tcBorders>
              <w:top w:val="nil"/>
              <w:left w:val="nil"/>
              <w:bottom w:val="single" w:sz="4" w:space="0" w:color="auto"/>
              <w:right w:val="single" w:sz="4" w:space="0" w:color="auto"/>
            </w:tcBorders>
            <w:shd w:val="clear" w:color="auto" w:fill="auto"/>
            <w:noWrap/>
            <w:hideMark/>
          </w:tcPr>
          <w:p w14:paraId="3FDDEDE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FFC70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4EC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42FE7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106FC" w14:textId="77777777" w:rsidR="00E83F66" w:rsidRPr="00772251" w:rsidRDefault="00E83F66" w:rsidP="0048591A">
            <w:pPr>
              <w:spacing w:before="60" w:after="60" w:line="240" w:lineRule="auto"/>
              <w:jc w:val="center"/>
              <w:rPr>
                <w:noProof/>
                <w:sz w:val="20"/>
              </w:rPr>
            </w:pPr>
            <w:r>
              <w:rPr>
                <w:noProof/>
                <w:sz w:val="20"/>
              </w:rPr>
              <w:t>29143100</w:t>
            </w:r>
          </w:p>
        </w:tc>
        <w:tc>
          <w:tcPr>
            <w:tcW w:w="1329" w:type="dxa"/>
            <w:tcBorders>
              <w:top w:val="nil"/>
              <w:left w:val="nil"/>
              <w:bottom w:val="single" w:sz="4" w:space="0" w:color="auto"/>
              <w:right w:val="single" w:sz="4" w:space="0" w:color="auto"/>
            </w:tcBorders>
            <w:shd w:val="clear" w:color="auto" w:fill="auto"/>
            <w:noWrap/>
            <w:hideMark/>
          </w:tcPr>
          <w:p w14:paraId="5B15BE32" w14:textId="77777777" w:rsidR="00E83F66" w:rsidRPr="00772251" w:rsidRDefault="00E83F66" w:rsidP="0048591A">
            <w:pPr>
              <w:spacing w:before="60" w:after="60" w:line="240" w:lineRule="auto"/>
              <w:jc w:val="center"/>
              <w:rPr>
                <w:noProof/>
                <w:sz w:val="20"/>
              </w:rPr>
            </w:pPr>
            <w:r>
              <w:rPr>
                <w:noProof/>
                <w:sz w:val="20"/>
              </w:rPr>
              <w:t>291431</w:t>
            </w:r>
          </w:p>
        </w:tc>
        <w:tc>
          <w:tcPr>
            <w:tcW w:w="9680" w:type="dxa"/>
            <w:tcBorders>
              <w:top w:val="nil"/>
              <w:left w:val="nil"/>
              <w:bottom w:val="single" w:sz="4" w:space="0" w:color="auto"/>
              <w:right w:val="single" w:sz="4" w:space="0" w:color="auto"/>
            </w:tcBorders>
            <w:shd w:val="clear" w:color="auto" w:fill="auto"/>
            <w:noWrap/>
            <w:hideMark/>
          </w:tcPr>
          <w:p w14:paraId="6C2E7D65" w14:textId="40DF639B" w:rsidR="00E83F66" w:rsidRPr="00772251" w:rsidRDefault="00E83F66" w:rsidP="007057C0">
            <w:pPr>
              <w:spacing w:before="60" w:after="60" w:line="240" w:lineRule="auto"/>
              <w:rPr>
                <w:noProof/>
                <w:sz w:val="20"/>
              </w:rPr>
            </w:pPr>
            <w:r>
              <w:rPr>
                <w:noProof/>
                <w:sz w:val="20"/>
              </w:rPr>
              <w:t>-- Phenylaceton (Phenylpropan-2-on)</w:t>
            </w:r>
          </w:p>
        </w:tc>
        <w:tc>
          <w:tcPr>
            <w:tcW w:w="1134" w:type="dxa"/>
            <w:tcBorders>
              <w:top w:val="nil"/>
              <w:left w:val="nil"/>
              <w:bottom w:val="single" w:sz="4" w:space="0" w:color="auto"/>
              <w:right w:val="single" w:sz="4" w:space="0" w:color="auto"/>
            </w:tcBorders>
            <w:shd w:val="clear" w:color="auto" w:fill="auto"/>
            <w:noWrap/>
            <w:vAlign w:val="center"/>
            <w:hideMark/>
          </w:tcPr>
          <w:p w14:paraId="4E8D87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168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D2B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85E04" w14:textId="77777777" w:rsidR="00E83F66" w:rsidRPr="00772251" w:rsidRDefault="00E83F66" w:rsidP="0048591A">
            <w:pPr>
              <w:spacing w:before="60" w:after="60" w:line="240" w:lineRule="auto"/>
              <w:jc w:val="center"/>
              <w:rPr>
                <w:noProof/>
                <w:sz w:val="20"/>
              </w:rPr>
            </w:pPr>
            <w:r>
              <w:rPr>
                <w:noProof/>
                <w:sz w:val="20"/>
              </w:rPr>
              <w:t>29143900</w:t>
            </w:r>
          </w:p>
        </w:tc>
        <w:tc>
          <w:tcPr>
            <w:tcW w:w="1329" w:type="dxa"/>
            <w:tcBorders>
              <w:top w:val="nil"/>
              <w:left w:val="nil"/>
              <w:bottom w:val="single" w:sz="4" w:space="0" w:color="auto"/>
              <w:right w:val="single" w:sz="4" w:space="0" w:color="auto"/>
            </w:tcBorders>
            <w:shd w:val="clear" w:color="auto" w:fill="auto"/>
            <w:noWrap/>
            <w:hideMark/>
          </w:tcPr>
          <w:p w14:paraId="39AB89EF" w14:textId="77777777" w:rsidR="00E83F66" w:rsidRPr="00772251" w:rsidRDefault="00E83F66" w:rsidP="0048591A">
            <w:pPr>
              <w:spacing w:before="60" w:after="60" w:line="240" w:lineRule="auto"/>
              <w:jc w:val="center"/>
              <w:rPr>
                <w:noProof/>
                <w:sz w:val="20"/>
              </w:rPr>
            </w:pPr>
            <w:r>
              <w:rPr>
                <w:noProof/>
                <w:sz w:val="20"/>
              </w:rPr>
              <w:t>291439</w:t>
            </w:r>
          </w:p>
        </w:tc>
        <w:tc>
          <w:tcPr>
            <w:tcW w:w="9680" w:type="dxa"/>
            <w:tcBorders>
              <w:top w:val="nil"/>
              <w:left w:val="nil"/>
              <w:bottom w:val="single" w:sz="4" w:space="0" w:color="auto"/>
              <w:right w:val="single" w:sz="4" w:space="0" w:color="auto"/>
            </w:tcBorders>
            <w:shd w:val="clear" w:color="auto" w:fill="auto"/>
            <w:noWrap/>
            <w:hideMark/>
          </w:tcPr>
          <w:p w14:paraId="04D75E6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54E7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E98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115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E25F9F" w14:textId="77777777" w:rsidR="00E83F66" w:rsidRPr="00772251" w:rsidRDefault="00E83F66" w:rsidP="0048591A">
            <w:pPr>
              <w:spacing w:before="60" w:after="60" w:line="240" w:lineRule="auto"/>
              <w:jc w:val="center"/>
              <w:rPr>
                <w:noProof/>
                <w:sz w:val="20"/>
              </w:rPr>
            </w:pPr>
            <w:r>
              <w:rPr>
                <w:noProof/>
                <w:sz w:val="20"/>
              </w:rPr>
              <w:t>29144000</w:t>
            </w:r>
          </w:p>
        </w:tc>
        <w:tc>
          <w:tcPr>
            <w:tcW w:w="1329" w:type="dxa"/>
            <w:tcBorders>
              <w:top w:val="nil"/>
              <w:left w:val="nil"/>
              <w:bottom w:val="single" w:sz="4" w:space="0" w:color="auto"/>
              <w:right w:val="single" w:sz="4" w:space="0" w:color="auto"/>
            </w:tcBorders>
            <w:shd w:val="clear" w:color="auto" w:fill="auto"/>
            <w:noWrap/>
            <w:hideMark/>
          </w:tcPr>
          <w:p w14:paraId="127B10E9" w14:textId="77777777" w:rsidR="00E83F66" w:rsidRPr="00772251" w:rsidRDefault="00E83F66" w:rsidP="0048591A">
            <w:pPr>
              <w:spacing w:before="60" w:after="60" w:line="240" w:lineRule="auto"/>
              <w:jc w:val="center"/>
              <w:rPr>
                <w:noProof/>
                <w:sz w:val="20"/>
              </w:rPr>
            </w:pPr>
            <w:r>
              <w:rPr>
                <w:noProof/>
                <w:sz w:val="20"/>
              </w:rPr>
              <w:t>291440</w:t>
            </w:r>
          </w:p>
        </w:tc>
        <w:tc>
          <w:tcPr>
            <w:tcW w:w="9680" w:type="dxa"/>
            <w:tcBorders>
              <w:top w:val="nil"/>
              <w:left w:val="nil"/>
              <w:bottom w:val="single" w:sz="4" w:space="0" w:color="auto"/>
              <w:right w:val="single" w:sz="4" w:space="0" w:color="auto"/>
            </w:tcBorders>
            <w:shd w:val="clear" w:color="auto" w:fill="auto"/>
            <w:noWrap/>
            <w:hideMark/>
          </w:tcPr>
          <w:p w14:paraId="16446C53" w14:textId="77777777" w:rsidR="00E83F66" w:rsidRPr="00772251" w:rsidRDefault="00E83F66" w:rsidP="0048591A">
            <w:pPr>
              <w:spacing w:before="60" w:after="60" w:line="240" w:lineRule="auto"/>
              <w:rPr>
                <w:noProof/>
                <w:sz w:val="20"/>
              </w:rPr>
            </w:pPr>
            <w:r>
              <w:rPr>
                <w:noProof/>
                <w:sz w:val="20"/>
              </w:rPr>
              <w:t>- Ketonalkohole und Ketonaldehyde</w:t>
            </w:r>
          </w:p>
        </w:tc>
        <w:tc>
          <w:tcPr>
            <w:tcW w:w="1134" w:type="dxa"/>
            <w:tcBorders>
              <w:top w:val="nil"/>
              <w:left w:val="nil"/>
              <w:bottom w:val="single" w:sz="4" w:space="0" w:color="auto"/>
              <w:right w:val="single" w:sz="4" w:space="0" w:color="auto"/>
            </w:tcBorders>
            <w:shd w:val="clear" w:color="auto" w:fill="auto"/>
            <w:noWrap/>
            <w:vAlign w:val="center"/>
            <w:hideMark/>
          </w:tcPr>
          <w:p w14:paraId="59FC7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62F8D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7CF6D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CC7E26" w14:textId="77777777" w:rsidR="00E83F66" w:rsidRPr="00772251" w:rsidRDefault="00E83F66" w:rsidP="0048591A">
            <w:pPr>
              <w:spacing w:before="60" w:after="60" w:line="240" w:lineRule="auto"/>
              <w:jc w:val="center"/>
              <w:rPr>
                <w:noProof/>
                <w:sz w:val="20"/>
              </w:rPr>
            </w:pPr>
            <w:r>
              <w:rPr>
                <w:noProof/>
                <w:sz w:val="20"/>
              </w:rPr>
              <w:t>29145000</w:t>
            </w:r>
          </w:p>
        </w:tc>
        <w:tc>
          <w:tcPr>
            <w:tcW w:w="1329" w:type="dxa"/>
            <w:tcBorders>
              <w:top w:val="nil"/>
              <w:left w:val="nil"/>
              <w:bottom w:val="single" w:sz="4" w:space="0" w:color="auto"/>
              <w:right w:val="single" w:sz="4" w:space="0" w:color="auto"/>
            </w:tcBorders>
            <w:shd w:val="clear" w:color="auto" w:fill="auto"/>
            <w:noWrap/>
            <w:hideMark/>
          </w:tcPr>
          <w:p w14:paraId="2A1065F3" w14:textId="77777777" w:rsidR="00E83F66" w:rsidRPr="00772251" w:rsidRDefault="00E83F66" w:rsidP="0048591A">
            <w:pPr>
              <w:spacing w:before="60" w:after="60" w:line="240" w:lineRule="auto"/>
              <w:jc w:val="center"/>
              <w:rPr>
                <w:noProof/>
                <w:sz w:val="20"/>
              </w:rPr>
            </w:pPr>
            <w:r>
              <w:rPr>
                <w:noProof/>
                <w:sz w:val="20"/>
              </w:rPr>
              <w:t>291450</w:t>
            </w:r>
          </w:p>
        </w:tc>
        <w:tc>
          <w:tcPr>
            <w:tcW w:w="9680" w:type="dxa"/>
            <w:tcBorders>
              <w:top w:val="nil"/>
              <w:left w:val="nil"/>
              <w:bottom w:val="single" w:sz="4" w:space="0" w:color="auto"/>
              <w:right w:val="single" w:sz="4" w:space="0" w:color="auto"/>
            </w:tcBorders>
            <w:shd w:val="clear" w:color="auto" w:fill="auto"/>
            <w:noWrap/>
            <w:hideMark/>
          </w:tcPr>
          <w:p w14:paraId="5223F5B7" w14:textId="77777777" w:rsidR="00E83F66" w:rsidRPr="00772251" w:rsidRDefault="00E83F66" w:rsidP="0048591A">
            <w:pPr>
              <w:spacing w:before="60" w:after="60" w:line="240" w:lineRule="auto"/>
              <w:rPr>
                <w:noProof/>
                <w:sz w:val="20"/>
              </w:rPr>
            </w:pPr>
            <w:r>
              <w:rPr>
                <w:noProof/>
                <w:sz w:val="20"/>
              </w:rPr>
              <w:t>- Ketonphenole und Ketone mit anderen Sauerstoff-Funktionen</w:t>
            </w:r>
          </w:p>
        </w:tc>
        <w:tc>
          <w:tcPr>
            <w:tcW w:w="1134" w:type="dxa"/>
            <w:tcBorders>
              <w:top w:val="nil"/>
              <w:left w:val="nil"/>
              <w:bottom w:val="single" w:sz="4" w:space="0" w:color="auto"/>
              <w:right w:val="single" w:sz="4" w:space="0" w:color="auto"/>
            </w:tcBorders>
            <w:shd w:val="clear" w:color="auto" w:fill="auto"/>
            <w:noWrap/>
            <w:vAlign w:val="center"/>
            <w:hideMark/>
          </w:tcPr>
          <w:p w14:paraId="48965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C7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DF4F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53924" w14:textId="77777777" w:rsidR="00E83F66" w:rsidRPr="00772251" w:rsidRDefault="00E83F66" w:rsidP="0048591A">
            <w:pPr>
              <w:spacing w:before="60" w:after="60" w:line="240" w:lineRule="auto"/>
              <w:jc w:val="center"/>
              <w:rPr>
                <w:noProof/>
                <w:sz w:val="20"/>
              </w:rPr>
            </w:pPr>
            <w:r>
              <w:rPr>
                <w:noProof/>
                <w:sz w:val="20"/>
              </w:rPr>
              <w:t>29146100</w:t>
            </w:r>
          </w:p>
        </w:tc>
        <w:tc>
          <w:tcPr>
            <w:tcW w:w="1329" w:type="dxa"/>
            <w:tcBorders>
              <w:top w:val="nil"/>
              <w:left w:val="nil"/>
              <w:bottom w:val="single" w:sz="4" w:space="0" w:color="auto"/>
              <w:right w:val="single" w:sz="4" w:space="0" w:color="auto"/>
            </w:tcBorders>
            <w:shd w:val="clear" w:color="auto" w:fill="auto"/>
            <w:noWrap/>
            <w:hideMark/>
          </w:tcPr>
          <w:p w14:paraId="4C3E0107" w14:textId="77777777" w:rsidR="00E83F66" w:rsidRPr="00772251" w:rsidRDefault="00E83F66" w:rsidP="0048591A">
            <w:pPr>
              <w:spacing w:before="60" w:after="60" w:line="240" w:lineRule="auto"/>
              <w:jc w:val="center"/>
              <w:rPr>
                <w:noProof/>
                <w:sz w:val="20"/>
              </w:rPr>
            </w:pPr>
            <w:r>
              <w:rPr>
                <w:noProof/>
                <w:sz w:val="20"/>
              </w:rPr>
              <w:t>291461</w:t>
            </w:r>
          </w:p>
        </w:tc>
        <w:tc>
          <w:tcPr>
            <w:tcW w:w="9680" w:type="dxa"/>
            <w:tcBorders>
              <w:top w:val="nil"/>
              <w:left w:val="nil"/>
              <w:bottom w:val="single" w:sz="4" w:space="0" w:color="auto"/>
              <w:right w:val="single" w:sz="4" w:space="0" w:color="auto"/>
            </w:tcBorders>
            <w:shd w:val="clear" w:color="auto" w:fill="auto"/>
            <w:noWrap/>
            <w:hideMark/>
          </w:tcPr>
          <w:p w14:paraId="01BA596A" w14:textId="77777777" w:rsidR="00E83F66" w:rsidRPr="00772251" w:rsidRDefault="00E83F66" w:rsidP="0048591A">
            <w:pPr>
              <w:spacing w:before="60" w:after="60" w:line="240" w:lineRule="auto"/>
              <w:rPr>
                <w:noProof/>
                <w:sz w:val="20"/>
              </w:rPr>
            </w:pPr>
            <w:r>
              <w:rPr>
                <w:noProof/>
                <w:sz w:val="20"/>
              </w:rPr>
              <w:t>-- Anthrachinon</w:t>
            </w:r>
          </w:p>
        </w:tc>
        <w:tc>
          <w:tcPr>
            <w:tcW w:w="1134" w:type="dxa"/>
            <w:tcBorders>
              <w:top w:val="nil"/>
              <w:left w:val="nil"/>
              <w:bottom w:val="single" w:sz="4" w:space="0" w:color="auto"/>
              <w:right w:val="single" w:sz="4" w:space="0" w:color="auto"/>
            </w:tcBorders>
            <w:shd w:val="clear" w:color="auto" w:fill="auto"/>
            <w:noWrap/>
            <w:vAlign w:val="center"/>
            <w:hideMark/>
          </w:tcPr>
          <w:p w14:paraId="6504F2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E6A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8AE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B8E7C" w14:textId="77777777" w:rsidR="00E83F66" w:rsidRPr="00772251" w:rsidRDefault="00E83F66" w:rsidP="0048591A">
            <w:pPr>
              <w:spacing w:before="60" w:after="60" w:line="240" w:lineRule="auto"/>
              <w:jc w:val="center"/>
              <w:rPr>
                <w:noProof/>
                <w:sz w:val="20"/>
              </w:rPr>
            </w:pPr>
            <w:r>
              <w:rPr>
                <w:noProof/>
                <w:sz w:val="20"/>
              </w:rPr>
              <w:t>29146900</w:t>
            </w:r>
          </w:p>
        </w:tc>
        <w:tc>
          <w:tcPr>
            <w:tcW w:w="1329" w:type="dxa"/>
            <w:tcBorders>
              <w:top w:val="nil"/>
              <w:left w:val="nil"/>
              <w:bottom w:val="single" w:sz="4" w:space="0" w:color="auto"/>
              <w:right w:val="single" w:sz="4" w:space="0" w:color="auto"/>
            </w:tcBorders>
            <w:shd w:val="clear" w:color="auto" w:fill="auto"/>
            <w:noWrap/>
            <w:hideMark/>
          </w:tcPr>
          <w:p w14:paraId="52C621A8" w14:textId="77777777" w:rsidR="00E83F66" w:rsidRPr="00772251" w:rsidRDefault="00E83F66" w:rsidP="0048591A">
            <w:pPr>
              <w:spacing w:before="60" w:after="60" w:line="240" w:lineRule="auto"/>
              <w:jc w:val="center"/>
              <w:rPr>
                <w:noProof/>
                <w:sz w:val="20"/>
              </w:rPr>
            </w:pPr>
            <w:r>
              <w:rPr>
                <w:noProof/>
                <w:sz w:val="20"/>
              </w:rPr>
              <w:t>291469</w:t>
            </w:r>
          </w:p>
        </w:tc>
        <w:tc>
          <w:tcPr>
            <w:tcW w:w="9680" w:type="dxa"/>
            <w:tcBorders>
              <w:top w:val="nil"/>
              <w:left w:val="nil"/>
              <w:bottom w:val="single" w:sz="4" w:space="0" w:color="auto"/>
              <w:right w:val="single" w:sz="4" w:space="0" w:color="auto"/>
            </w:tcBorders>
            <w:shd w:val="clear" w:color="auto" w:fill="auto"/>
            <w:noWrap/>
            <w:hideMark/>
          </w:tcPr>
          <w:p w14:paraId="1606187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2E5D0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DF9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EE839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3A23B" w14:textId="77777777" w:rsidR="00E83F66" w:rsidRPr="00772251" w:rsidRDefault="00E83F66" w:rsidP="0048591A">
            <w:pPr>
              <w:spacing w:before="60" w:after="60" w:line="240" w:lineRule="auto"/>
              <w:jc w:val="center"/>
              <w:rPr>
                <w:noProof/>
                <w:sz w:val="20"/>
              </w:rPr>
            </w:pPr>
            <w:r>
              <w:rPr>
                <w:noProof/>
                <w:sz w:val="20"/>
              </w:rPr>
              <w:t>29147000</w:t>
            </w:r>
          </w:p>
        </w:tc>
        <w:tc>
          <w:tcPr>
            <w:tcW w:w="1329" w:type="dxa"/>
            <w:tcBorders>
              <w:top w:val="nil"/>
              <w:left w:val="nil"/>
              <w:bottom w:val="single" w:sz="4" w:space="0" w:color="auto"/>
              <w:right w:val="single" w:sz="4" w:space="0" w:color="auto"/>
            </w:tcBorders>
            <w:shd w:val="clear" w:color="auto" w:fill="auto"/>
            <w:noWrap/>
            <w:hideMark/>
          </w:tcPr>
          <w:p w14:paraId="35A3A606" w14:textId="77777777" w:rsidR="00E83F66" w:rsidRPr="00772251" w:rsidRDefault="00E83F66" w:rsidP="0048591A">
            <w:pPr>
              <w:spacing w:before="60" w:after="60" w:line="240" w:lineRule="auto"/>
              <w:jc w:val="center"/>
              <w:rPr>
                <w:noProof/>
                <w:sz w:val="20"/>
              </w:rPr>
            </w:pPr>
            <w:r>
              <w:rPr>
                <w:noProof/>
                <w:sz w:val="20"/>
              </w:rPr>
              <w:t>291470</w:t>
            </w:r>
          </w:p>
        </w:tc>
        <w:tc>
          <w:tcPr>
            <w:tcW w:w="9680" w:type="dxa"/>
            <w:tcBorders>
              <w:top w:val="nil"/>
              <w:left w:val="nil"/>
              <w:bottom w:val="single" w:sz="4" w:space="0" w:color="auto"/>
              <w:right w:val="single" w:sz="4" w:space="0" w:color="auto"/>
            </w:tcBorders>
            <w:shd w:val="clear" w:color="auto" w:fill="auto"/>
            <w:noWrap/>
            <w:hideMark/>
          </w:tcPr>
          <w:p w14:paraId="6224FFEE" w14:textId="77777777" w:rsidR="00E83F66" w:rsidRPr="00772251" w:rsidRDefault="00E83F66" w:rsidP="0048591A">
            <w:pPr>
              <w:spacing w:before="60" w:after="60" w:line="240" w:lineRule="auto"/>
              <w:rPr>
                <w:noProof/>
                <w:sz w:val="20"/>
              </w:rPr>
            </w:pPr>
            <w:r>
              <w:rPr>
                <w:noProof/>
                <w:sz w:val="20"/>
              </w:rPr>
              <w:t>- Halogen-, Sulfo-, Nitro- oder Nitrosoderivate</w:t>
            </w:r>
          </w:p>
        </w:tc>
        <w:tc>
          <w:tcPr>
            <w:tcW w:w="1134" w:type="dxa"/>
            <w:tcBorders>
              <w:top w:val="nil"/>
              <w:left w:val="nil"/>
              <w:bottom w:val="single" w:sz="4" w:space="0" w:color="auto"/>
              <w:right w:val="single" w:sz="4" w:space="0" w:color="auto"/>
            </w:tcBorders>
            <w:shd w:val="clear" w:color="auto" w:fill="auto"/>
            <w:noWrap/>
            <w:vAlign w:val="center"/>
            <w:hideMark/>
          </w:tcPr>
          <w:p w14:paraId="407B3F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B7C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15FB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3A9A6A" w14:textId="77777777" w:rsidR="00E83F66" w:rsidRPr="00772251" w:rsidRDefault="00E83F66" w:rsidP="0048591A">
            <w:pPr>
              <w:spacing w:before="60" w:after="60" w:line="240" w:lineRule="auto"/>
              <w:jc w:val="center"/>
              <w:rPr>
                <w:noProof/>
                <w:sz w:val="20"/>
              </w:rPr>
            </w:pPr>
            <w:r>
              <w:rPr>
                <w:noProof/>
                <w:sz w:val="20"/>
              </w:rPr>
              <w:t>29151100</w:t>
            </w:r>
          </w:p>
        </w:tc>
        <w:tc>
          <w:tcPr>
            <w:tcW w:w="1329" w:type="dxa"/>
            <w:tcBorders>
              <w:top w:val="nil"/>
              <w:left w:val="nil"/>
              <w:bottom w:val="single" w:sz="4" w:space="0" w:color="auto"/>
              <w:right w:val="single" w:sz="4" w:space="0" w:color="auto"/>
            </w:tcBorders>
            <w:shd w:val="clear" w:color="auto" w:fill="auto"/>
            <w:noWrap/>
            <w:hideMark/>
          </w:tcPr>
          <w:p w14:paraId="1142793A" w14:textId="77777777" w:rsidR="00E83F66" w:rsidRPr="00772251" w:rsidRDefault="00E83F66" w:rsidP="0048591A">
            <w:pPr>
              <w:spacing w:before="60" w:after="60" w:line="240" w:lineRule="auto"/>
              <w:jc w:val="center"/>
              <w:rPr>
                <w:noProof/>
                <w:sz w:val="20"/>
              </w:rPr>
            </w:pPr>
            <w:r>
              <w:rPr>
                <w:noProof/>
                <w:sz w:val="20"/>
              </w:rPr>
              <w:t>291511</w:t>
            </w:r>
          </w:p>
        </w:tc>
        <w:tc>
          <w:tcPr>
            <w:tcW w:w="9680" w:type="dxa"/>
            <w:tcBorders>
              <w:top w:val="nil"/>
              <w:left w:val="nil"/>
              <w:bottom w:val="single" w:sz="4" w:space="0" w:color="auto"/>
              <w:right w:val="single" w:sz="4" w:space="0" w:color="auto"/>
            </w:tcBorders>
            <w:shd w:val="clear" w:color="auto" w:fill="auto"/>
            <w:noWrap/>
            <w:hideMark/>
          </w:tcPr>
          <w:p w14:paraId="3E3159B2" w14:textId="77777777" w:rsidR="00E83F66" w:rsidRPr="00772251" w:rsidRDefault="00E83F66" w:rsidP="0048591A">
            <w:pPr>
              <w:spacing w:before="60" w:after="60" w:line="240" w:lineRule="auto"/>
              <w:rPr>
                <w:noProof/>
                <w:sz w:val="20"/>
              </w:rPr>
            </w:pPr>
            <w:r>
              <w:rPr>
                <w:noProof/>
                <w:sz w:val="20"/>
              </w:rPr>
              <w:t>-- Ameisensäure</w:t>
            </w:r>
          </w:p>
        </w:tc>
        <w:tc>
          <w:tcPr>
            <w:tcW w:w="1134" w:type="dxa"/>
            <w:tcBorders>
              <w:top w:val="nil"/>
              <w:left w:val="nil"/>
              <w:bottom w:val="single" w:sz="4" w:space="0" w:color="auto"/>
              <w:right w:val="single" w:sz="4" w:space="0" w:color="auto"/>
            </w:tcBorders>
            <w:shd w:val="clear" w:color="auto" w:fill="auto"/>
            <w:noWrap/>
            <w:vAlign w:val="center"/>
            <w:hideMark/>
          </w:tcPr>
          <w:p w14:paraId="064AE1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10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00D7A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676CBC" w14:textId="77777777" w:rsidR="00E83F66" w:rsidRPr="00772251" w:rsidRDefault="00E83F66" w:rsidP="0048591A">
            <w:pPr>
              <w:spacing w:before="60" w:after="60" w:line="240" w:lineRule="auto"/>
              <w:jc w:val="center"/>
              <w:rPr>
                <w:noProof/>
                <w:sz w:val="20"/>
              </w:rPr>
            </w:pPr>
            <w:r>
              <w:rPr>
                <w:noProof/>
                <w:sz w:val="20"/>
              </w:rPr>
              <w:t>29151200</w:t>
            </w:r>
          </w:p>
        </w:tc>
        <w:tc>
          <w:tcPr>
            <w:tcW w:w="1329" w:type="dxa"/>
            <w:tcBorders>
              <w:top w:val="nil"/>
              <w:left w:val="nil"/>
              <w:bottom w:val="single" w:sz="4" w:space="0" w:color="auto"/>
              <w:right w:val="single" w:sz="4" w:space="0" w:color="auto"/>
            </w:tcBorders>
            <w:shd w:val="clear" w:color="auto" w:fill="auto"/>
            <w:noWrap/>
            <w:hideMark/>
          </w:tcPr>
          <w:p w14:paraId="28C3486D" w14:textId="77777777" w:rsidR="00E83F66" w:rsidRPr="00772251" w:rsidRDefault="00E83F66" w:rsidP="0048591A">
            <w:pPr>
              <w:spacing w:before="60" w:after="60" w:line="240" w:lineRule="auto"/>
              <w:jc w:val="center"/>
              <w:rPr>
                <w:noProof/>
                <w:sz w:val="20"/>
              </w:rPr>
            </w:pPr>
            <w:r>
              <w:rPr>
                <w:noProof/>
                <w:sz w:val="20"/>
              </w:rPr>
              <w:t>291512</w:t>
            </w:r>
          </w:p>
        </w:tc>
        <w:tc>
          <w:tcPr>
            <w:tcW w:w="9680" w:type="dxa"/>
            <w:tcBorders>
              <w:top w:val="nil"/>
              <w:left w:val="nil"/>
              <w:bottom w:val="single" w:sz="4" w:space="0" w:color="auto"/>
              <w:right w:val="single" w:sz="4" w:space="0" w:color="auto"/>
            </w:tcBorders>
            <w:shd w:val="clear" w:color="auto" w:fill="auto"/>
            <w:noWrap/>
            <w:hideMark/>
          </w:tcPr>
          <w:p w14:paraId="66BE4839" w14:textId="77777777" w:rsidR="00E83F66" w:rsidRPr="00772251" w:rsidRDefault="00E83F66" w:rsidP="0048591A">
            <w:pPr>
              <w:spacing w:before="60" w:after="60" w:line="240" w:lineRule="auto"/>
              <w:rPr>
                <w:noProof/>
                <w:sz w:val="20"/>
              </w:rPr>
            </w:pPr>
            <w:r>
              <w:rPr>
                <w:noProof/>
                <w:sz w:val="20"/>
              </w:rPr>
              <w:t>-- Salze der Ameisensäure</w:t>
            </w:r>
          </w:p>
        </w:tc>
        <w:tc>
          <w:tcPr>
            <w:tcW w:w="1134" w:type="dxa"/>
            <w:tcBorders>
              <w:top w:val="nil"/>
              <w:left w:val="nil"/>
              <w:bottom w:val="single" w:sz="4" w:space="0" w:color="auto"/>
              <w:right w:val="single" w:sz="4" w:space="0" w:color="auto"/>
            </w:tcBorders>
            <w:shd w:val="clear" w:color="auto" w:fill="auto"/>
            <w:noWrap/>
            <w:vAlign w:val="center"/>
            <w:hideMark/>
          </w:tcPr>
          <w:p w14:paraId="2CE5A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8EEC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FF08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5CF93A" w14:textId="77777777" w:rsidR="00E83F66" w:rsidRPr="00772251" w:rsidRDefault="00E83F66" w:rsidP="0048591A">
            <w:pPr>
              <w:spacing w:before="60" w:after="60" w:line="240" w:lineRule="auto"/>
              <w:jc w:val="center"/>
              <w:rPr>
                <w:noProof/>
                <w:sz w:val="20"/>
              </w:rPr>
            </w:pPr>
            <w:r>
              <w:rPr>
                <w:noProof/>
                <w:sz w:val="20"/>
              </w:rPr>
              <w:t>29151300</w:t>
            </w:r>
          </w:p>
        </w:tc>
        <w:tc>
          <w:tcPr>
            <w:tcW w:w="1329" w:type="dxa"/>
            <w:tcBorders>
              <w:top w:val="nil"/>
              <w:left w:val="nil"/>
              <w:bottom w:val="single" w:sz="4" w:space="0" w:color="auto"/>
              <w:right w:val="single" w:sz="4" w:space="0" w:color="auto"/>
            </w:tcBorders>
            <w:shd w:val="clear" w:color="auto" w:fill="auto"/>
            <w:noWrap/>
            <w:hideMark/>
          </w:tcPr>
          <w:p w14:paraId="38D230B0" w14:textId="77777777" w:rsidR="00E83F66" w:rsidRPr="00772251" w:rsidRDefault="00E83F66" w:rsidP="0048591A">
            <w:pPr>
              <w:spacing w:before="60" w:after="60" w:line="240" w:lineRule="auto"/>
              <w:jc w:val="center"/>
              <w:rPr>
                <w:noProof/>
                <w:sz w:val="20"/>
              </w:rPr>
            </w:pPr>
            <w:r>
              <w:rPr>
                <w:noProof/>
                <w:sz w:val="20"/>
              </w:rPr>
              <w:t>291513</w:t>
            </w:r>
          </w:p>
        </w:tc>
        <w:tc>
          <w:tcPr>
            <w:tcW w:w="9680" w:type="dxa"/>
            <w:tcBorders>
              <w:top w:val="nil"/>
              <w:left w:val="nil"/>
              <w:bottom w:val="single" w:sz="4" w:space="0" w:color="auto"/>
              <w:right w:val="single" w:sz="4" w:space="0" w:color="auto"/>
            </w:tcBorders>
            <w:shd w:val="clear" w:color="auto" w:fill="auto"/>
            <w:noWrap/>
            <w:hideMark/>
          </w:tcPr>
          <w:p w14:paraId="72A2AB46" w14:textId="77777777" w:rsidR="00E83F66" w:rsidRPr="00772251" w:rsidRDefault="00E83F66" w:rsidP="0048591A">
            <w:pPr>
              <w:spacing w:before="60" w:after="60" w:line="240" w:lineRule="auto"/>
              <w:rPr>
                <w:noProof/>
                <w:sz w:val="20"/>
              </w:rPr>
            </w:pPr>
            <w:r>
              <w:rPr>
                <w:noProof/>
                <w:sz w:val="20"/>
              </w:rPr>
              <w:t>-- Ester der Ameisensäure</w:t>
            </w:r>
          </w:p>
        </w:tc>
        <w:tc>
          <w:tcPr>
            <w:tcW w:w="1134" w:type="dxa"/>
            <w:tcBorders>
              <w:top w:val="nil"/>
              <w:left w:val="nil"/>
              <w:bottom w:val="single" w:sz="4" w:space="0" w:color="auto"/>
              <w:right w:val="single" w:sz="4" w:space="0" w:color="auto"/>
            </w:tcBorders>
            <w:shd w:val="clear" w:color="auto" w:fill="auto"/>
            <w:noWrap/>
            <w:vAlign w:val="center"/>
            <w:hideMark/>
          </w:tcPr>
          <w:p w14:paraId="659186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DD0B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775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DA253" w14:textId="77777777" w:rsidR="00E83F66" w:rsidRPr="00772251" w:rsidRDefault="00E83F66" w:rsidP="0048591A">
            <w:pPr>
              <w:spacing w:before="60" w:after="60" w:line="240" w:lineRule="auto"/>
              <w:jc w:val="center"/>
              <w:rPr>
                <w:noProof/>
                <w:sz w:val="20"/>
              </w:rPr>
            </w:pPr>
            <w:r>
              <w:rPr>
                <w:noProof/>
                <w:sz w:val="20"/>
              </w:rPr>
              <w:t>29152100</w:t>
            </w:r>
          </w:p>
        </w:tc>
        <w:tc>
          <w:tcPr>
            <w:tcW w:w="1329" w:type="dxa"/>
            <w:tcBorders>
              <w:top w:val="nil"/>
              <w:left w:val="nil"/>
              <w:bottom w:val="single" w:sz="4" w:space="0" w:color="auto"/>
              <w:right w:val="single" w:sz="4" w:space="0" w:color="auto"/>
            </w:tcBorders>
            <w:shd w:val="clear" w:color="auto" w:fill="auto"/>
            <w:noWrap/>
            <w:hideMark/>
          </w:tcPr>
          <w:p w14:paraId="0D7920C6" w14:textId="77777777" w:rsidR="00E83F66" w:rsidRPr="00772251" w:rsidRDefault="00E83F66" w:rsidP="0048591A">
            <w:pPr>
              <w:spacing w:before="60" w:after="60" w:line="240" w:lineRule="auto"/>
              <w:jc w:val="center"/>
              <w:rPr>
                <w:noProof/>
                <w:sz w:val="20"/>
              </w:rPr>
            </w:pPr>
            <w:r>
              <w:rPr>
                <w:noProof/>
                <w:sz w:val="20"/>
              </w:rPr>
              <w:t>291521</w:t>
            </w:r>
          </w:p>
        </w:tc>
        <w:tc>
          <w:tcPr>
            <w:tcW w:w="9680" w:type="dxa"/>
            <w:tcBorders>
              <w:top w:val="nil"/>
              <w:left w:val="nil"/>
              <w:bottom w:val="single" w:sz="4" w:space="0" w:color="auto"/>
              <w:right w:val="single" w:sz="4" w:space="0" w:color="auto"/>
            </w:tcBorders>
            <w:shd w:val="clear" w:color="auto" w:fill="auto"/>
            <w:noWrap/>
            <w:hideMark/>
          </w:tcPr>
          <w:p w14:paraId="7AEAFE81" w14:textId="77777777" w:rsidR="00E83F66" w:rsidRPr="00772251" w:rsidRDefault="00E83F66" w:rsidP="0048591A">
            <w:pPr>
              <w:spacing w:before="60" w:after="60" w:line="240" w:lineRule="auto"/>
              <w:rPr>
                <w:noProof/>
                <w:sz w:val="20"/>
              </w:rPr>
            </w:pPr>
            <w:r>
              <w:rPr>
                <w:noProof/>
                <w:sz w:val="20"/>
              </w:rPr>
              <w:t>-- Essigsäure</w:t>
            </w:r>
          </w:p>
        </w:tc>
        <w:tc>
          <w:tcPr>
            <w:tcW w:w="1134" w:type="dxa"/>
            <w:tcBorders>
              <w:top w:val="nil"/>
              <w:left w:val="nil"/>
              <w:bottom w:val="single" w:sz="4" w:space="0" w:color="auto"/>
              <w:right w:val="single" w:sz="4" w:space="0" w:color="auto"/>
            </w:tcBorders>
            <w:shd w:val="clear" w:color="auto" w:fill="auto"/>
            <w:noWrap/>
            <w:vAlign w:val="center"/>
            <w:hideMark/>
          </w:tcPr>
          <w:p w14:paraId="24328C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31E6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D24E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465F4" w14:textId="77777777" w:rsidR="00E83F66" w:rsidRPr="00772251" w:rsidRDefault="00E83F66" w:rsidP="002B7E71">
            <w:pPr>
              <w:pageBreakBefore/>
              <w:spacing w:before="60" w:after="60" w:line="240" w:lineRule="auto"/>
              <w:jc w:val="center"/>
              <w:rPr>
                <w:noProof/>
                <w:sz w:val="20"/>
              </w:rPr>
            </w:pPr>
            <w:r>
              <w:rPr>
                <w:noProof/>
                <w:sz w:val="20"/>
              </w:rPr>
              <w:t>29152400</w:t>
            </w:r>
          </w:p>
        </w:tc>
        <w:tc>
          <w:tcPr>
            <w:tcW w:w="1329" w:type="dxa"/>
            <w:tcBorders>
              <w:top w:val="nil"/>
              <w:left w:val="nil"/>
              <w:bottom w:val="single" w:sz="4" w:space="0" w:color="auto"/>
              <w:right w:val="single" w:sz="4" w:space="0" w:color="auto"/>
            </w:tcBorders>
            <w:shd w:val="clear" w:color="auto" w:fill="auto"/>
            <w:noWrap/>
            <w:hideMark/>
          </w:tcPr>
          <w:p w14:paraId="5EF845D0" w14:textId="77777777" w:rsidR="00E83F66" w:rsidRPr="00772251" w:rsidRDefault="00E83F66" w:rsidP="0048591A">
            <w:pPr>
              <w:spacing w:before="60" w:after="60" w:line="240" w:lineRule="auto"/>
              <w:jc w:val="center"/>
              <w:rPr>
                <w:noProof/>
                <w:sz w:val="20"/>
              </w:rPr>
            </w:pPr>
            <w:r>
              <w:rPr>
                <w:noProof/>
                <w:sz w:val="20"/>
              </w:rPr>
              <w:t>291524</w:t>
            </w:r>
          </w:p>
        </w:tc>
        <w:tc>
          <w:tcPr>
            <w:tcW w:w="9680" w:type="dxa"/>
            <w:tcBorders>
              <w:top w:val="nil"/>
              <w:left w:val="nil"/>
              <w:bottom w:val="single" w:sz="4" w:space="0" w:color="auto"/>
              <w:right w:val="single" w:sz="4" w:space="0" w:color="auto"/>
            </w:tcBorders>
            <w:shd w:val="clear" w:color="auto" w:fill="auto"/>
            <w:noWrap/>
            <w:hideMark/>
          </w:tcPr>
          <w:p w14:paraId="759B2649" w14:textId="77777777" w:rsidR="00E83F66" w:rsidRPr="00772251" w:rsidRDefault="00E83F66" w:rsidP="0048591A">
            <w:pPr>
              <w:spacing w:before="60" w:after="60" w:line="240" w:lineRule="auto"/>
              <w:rPr>
                <w:noProof/>
                <w:sz w:val="20"/>
              </w:rPr>
            </w:pPr>
            <w:r>
              <w:rPr>
                <w:noProof/>
                <w:sz w:val="20"/>
              </w:rPr>
              <w:t>-- Essigsäureanhydrid</w:t>
            </w:r>
          </w:p>
        </w:tc>
        <w:tc>
          <w:tcPr>
            <w:tcW w:w="1134" w:type="dxa"/>
            <w:tcBorders>
              <w:top w:val="nil"/>
              <w:left w:val="nil"/>
              <w:bottom w:val="single" w:sz="4" w:space="0" w:color="auto"/>
              <w:right w:val="single" w:sz="4" w:space="0" w:color="auto"/>
            </w:tcBorders>
            <w:shd w:val="clear" w:color="auto" w:fill="auto"/>
            <w:noWrap/>
            <w:vAlign w:val="center"/>
            <w:hideMark/>
          </w:tcPr>
          <w:p w14:paraId="5C18A3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4BDF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D85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437CD" w14:textId="77777777" w:rsidR="00E83F66" w:rsidRPr="00772251" w:rsidRDefault="00E83F66" w:rsidP="0048591A">
            <w:pPr>
              <w:spacing w:before="60" w:after="60" w:line="240" w:lineRule="auto"/>
              <w:jc w:val="center"/>
              <w:rPr>
                <w:noProof/>
                <w:sz w:val="20"/>
              </w:rPr>
            </w:pPr>
            <w:r>
              <w:rPr>
                <w:noProof/>
                <w:sz w:val="20"/>
              </w:rPr>
              <w:t>29152900</w:t>
            </w:r>
          </w:p>
        </w:tc>
        <w:tc>
          <w:tcPr>
            <w:tcW w:w="1329" w:type="dxa"/>
            <w:tcBorders>
              <w:top w:val="nil"/>
              <w:left w:val="nil"/>
              <w:bottom w:val="single" w:sz="4" w:space="0" w:color="auto"/>
              <w:right w:val="single" w:sz="4" w:space="0" w:color="auto"/>
            </w:tcBorders>
            <w:shd w:val="clear" w:color="auto" w:fill="auto"/>
            <w:noWrap/>
            <w:hideMark/>
          </w:tcPr>
          <w:p w14:paraId="7EAD5EED" w14:textId="77777777" w:rsidR="00E83F66" w:rsidRPr="00772251" w:rsidRDefault="00E83F66" w:rsidP="0048591A">
            <w:pPr>
              <w:spacing w:before="60" w:after="60" w:line="240" w:lineRule="auto"/>
              <w:jc w:val="center"/>
              <w:rPr>
                <w:noProof/>
                <w:sz w:val="20"/>
              </w:rPr>
            </w:pPr>
            <w:r>
              <w:rPr>
                <w:noProof/>
                <w:sz w:val="20"/>
              </w:rPr>
              <w:t>291529</w:t>
            </w:r>
          </w:p>
        </w:tc>
        <w:tc>
          <w:tcPr>
            <w:tcW w:w="9680" w:type="dxa"/>
            <w:tcBorders>
              <w:top w:val="nil"/>
              <w:left w:val="nil"/>
              <w:bottom w:val="single" w:sz="4" w:space="0" w:color="auto"/>
              <w:right w:val="single" w:sz="4" w:space="0" w:color="auto"/>
            </w:tcBorders>
            <w:shd w:val="clear" w:color="auto" w:fill="auto"/>
            <w:noWrap/>
            <w:hideMark/>
          </w:tcPr>
          <w:p w14:paraId="5C1FB7C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7DA86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64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DF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7112E" w14:textId="77777777" w:rsidR="00E83F66" w:rsidRPr="00772251" w:rsidRDefault="00E83F66" w:rsidP="0048591A">
            <w:pPr>
              <w:spacing w:before="60" w:after="60" w:line="240" w:lineRule="auto"/>
              <w:jc w:val="center"/>
              <w:rPr>
                <w:noProof/>
                <w:sz w:val="20"/>
              </w:rPr>
            </w:pPr>
            <w:r>
              <w:rPr>
                <w:noProof/>
                <w:sz w:val="20"/>
              </w:rPr>
              <w:t>29153100</w:t>
            </w:r>
          </w:p>
        </w:tc>
        <w:tc>
          <w:tcPr>
            <w:tcW w:w="1329" w:type="dxa"/>
            <w:tcBorders>
              <w:top w:val="nil"/>
              <w:left w:val="nil"/>
              <w:bottom w:val="single" w:sz="4" w:space="0" w:color="auto"/>
              <w:right w:val="single" w:sz="4" w:space="0" w:color="auto"/>
            </w:tcBorders>
            <w:shd w:val="clear" w:color="auto" w:fill="auto"/>
            <w:noWrap/>
            <w:hideMark/>
          </w:tcPr>
          <w:p w14:paraId="239B0CD2" w14:textId="77777777" w:rsidR="00E83F66" w:rsidRPr="00772251" w:rsidRDefault="00E83F66" w:rsidP="0048591A">
            <w:pPr>
              <w:spacing w:before="60" w:after="60" w:line="240" w:lineRule="auto"/>
              <w:jc w:val="center"/>
              <w:rPr>
                <w:noProof/>
                <w:sz w:val="20"/>
              </w:rPr>
            </w:pPr>
            <w:r>
              <w:rPr>
                <w:noProof/>
                <w:sz w:val="20"/>
              </w:rPr>
              <w:t>291531</w:t>
            </w:r>
          </w:p>
        </w:tc>
        <w:tc>
          <w:tcPr>
            <w:tcW w:w="9680" w:type="dxa"/>
            <w:tcBorders>
              <w:top w:val="nil"/>
              <w:left w:val="nil"/>
              <w:bottom w:val="single" w:sz="4" w:space="0" w:color="auto"/>
              <w:right w:val="single" w:sz="4" w:space="0" w:color="auto"/>
            </w:tcBorders>
            <w:shd w:val="clear" w:color="auto" w:fill="auto"/>
            <w:noWrap/>
            <w:hideMark/>
          </w:tcPr>
          <w:p w14:paraId="0E47987A" w14:textId="77777777" w:rsidR="00E83F66" w:rsidRPr="00772251" w:rsidRDefault="00E83F66" w:rsidP="0048591A">
            <w:pPr>
              <w:spacing w:before="60" w:after="60" w:line="240" w:lineRule="auto"/>
              <w:rPr>
                <w:noProof/>
                <w:sz w:val="20"/>
              </w:rPr>
            </w:pPr>
            <w:r>
              <w:rPr>
                <w:noProof/>
                <w:sz w:val="20"/>
              </w:rPr>
              <w:t>-- Ethylacetat</w:t>
            </w:r>
          </w:p>
        </w:tc>
        <w:tc>
          <w:tcPr>
            <w:tcW w:w="1134" w:type="dxa"/>
            <w:tcBorders>
              <w:top w:val="nil"/>
              <w:left w:val="nil"/>
              <w:bottom w:val="single" w:sz="4" w:space="0" w:color="auto"/>
              <w:right w:val="single" w:sz="4" w:space="0" w:color="auto"/>
            </w:tcBorders>
            <w:shd w:val="clear" w:color="auto" w:fill="auto"/>
            <w:noWrap/>
            <w:vAlign w:val="center"/>
            <w:hideMark/>
          </w:tcPr>
          <w:p w14:paraId="6BB13F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C17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CCC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F59D01" w14:textId="77777777" w:rsidR="00E83F66" w:rsidRPr="00772251" w:rsidRDefault="00E83F66" w:rsidP="0048591A">
            <w:pPr>
              <w:spacing w:before="60" w:after="60" w:line="240" w:lineRule="auto"/>
              <w:jc w:val="center"/>
              <w:rPr>
                <w:noProof/>
                <w:sz w:val="20"/>
              </w:rPr>
            </w:pPr>
            <w:r>
              <w:rPr>
                <w:noProof/>
                <w:sz w:val="20"/>
              </w:rPr>
              <w:t>29153200</w:t>
            </w:r>
          </w:p>
        </w:tc>
        <w:tc>
          <w:tcPr>
            <w:tcW w:w="1329" w:type="dxa"/>
            <w:tcBorders>
              <w:top w:val="nil"/>
              <w:left w:val="nil"/>
              <w:bottom w:val="single" w:sz="4" w:space="0" w:color="auto"/>
              <w:right w:val="single" w:sz="4" w:space="0" w:color="auto"/>
            </w:tcBorders>
            <w:shd w:val="clear" w:color="auto" w:fill="auto"/>
            <w:noWrap/>
            <w:hideMark/>
          </w:tcPr>
          <w:p w14:paraId="3994DDBF" w14:textId="77777777" w:rsidR="00E83F66" w:rsidRPr="00772251" w:rsidRDefault="00E83F66" w:rsidP="0048591A">
            <w:pPr>
              <w:spacing w:before="60" w:after="60" w:line="240" w:lineRule="auto"/>
              <w:jc w:val="center"/>
              <w:rPr>
                <w:noProof/>
                <w:sz w:val="20"/>
              </w:rPr>
            </w:pPr>
            <w:r>
              <w:rPr>
                <w:noProof/>
                <w:sz w:val="20"/>
              </w:rPr>
              <w:t>291532</w:t>
            </w:r>
          </w:p>
        </w:tc>
        <w:tc>
          <w:tcPr>
            <w:tcW w:w="9680" w:type="dxa"/>
            <w:tcBorders>
              <w:top w:val="nil"/>
              <w:left w:val="nil"/>
              <w:bottom w:val="single" w:sz="4" w:space="0" w:color="auto"/>
              <w:right w:val="single" w:sz="4" w:space="0" w:color="auto"/>
            </w:tcBorders>
            <w:shd w:val="clear" w:color="auto" w:fill="auto"/>
            <w:noWrap/>
            <w:hideMark/>
          </w:tcPr>
          <w:p w14:paraId="1F0BAC93" w14:textId="77777777" w:rsidR="00E83F66" w:rsidRPr="00772251" w:rsidRDefault="00E83F66" w:rsidP="0048591A">
            <w:pPr>
              <w:spacing w:before="60" w:after="60" w:line="240" w:lineRule="auto"/>
              <w:rPr>
                <w:noProof/>
                <w:sz w:val="20"/>
              </w:rPr>
            </w:pPr>
            <w:r>
              <w:rPr>
                <w:noProof/>
                <w:sz w:val="20"/>
              </w:rPr>
              <w:t>-- Vinylacetat</w:t>
            </w:r>
          </w:p>
        </w:tc>
        <w:tc>
          <w:tcPr>
            <w:tcW w:w="1134" w:type="dxa"/>
            <w:tcBorders>
              <w:top w:val="nil"/>
              <w:left w:val="nil"/>
              <w:bottom w:val="single" w:sz="4" w:space="0" w:color="auto"/>
              <w:right w:val="single" w:sz="4" w:space="0" w:color="auto"/>
            </w:tcBorders>
            <w:shd w:val="clear" w:color="auto" w:fill="auto"/>
            <w:noWrap/>
            <w:vAlign w:val="center"/>
            <w:hideMark/>
          </w:tcPr>
          <w:p w14:paraId="1DE842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D5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1088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0147D" w14:textId="77777777" w:rsidR="00E83F66" w:rsidRPr="00772251" w:rsidRDefault="00E83F66" w:rsidP="0048591A">
            <w:pPr>
              <w:spacing w:before="60" w:after="60" w:line="240" w:lineRule="auto"/>
              <w:jc w:val="center"/>
              <w:rPr>
                <w:noProof/>
                <w:sz w:val="20"/>
              </w:rPr>
            </w:pPr>
            <w:r>
              <w:rPr>
                <w:noProof/>
                <w:sz w:val="20"/>
              </w:rPr>
              <w:t>29153300</w:t>
            </w:r>
          </w:p>
        </w:tc>
        <w:tc>
          <w:tcPr>
            <w:tcW w:w="1329" w:type="dxa"/>
            <w:tcBorders>
              <w:top w:val="nil"/>
              <w:left w:val="nil"/>
              <w:bottom w:val="single" w:sz="4" w:space="0" w:color="auto"/>
              <w:right w:val="single" w:sz="4" w:space="0" w:color="auto"/>
            </w:tcBorders>
            <w:shd w:val="clear" w:color="auto" w:fill="auto"/>
            <w:noWrap/>
            <w:hideMark/>
          </w:tcPr>
          <w:p w14:paraId="3FDEB49C" w14:textId="77777777" w:rsidR="00E83F66" w:rsidRPr="00772251" w:rsidRDefault="00E83F66" w:rsidP="0048591A">
            <w:pPr>
              <w:spacing w:before="60" w:after="60" w:line="240" w:lineRule="auto"/>
              <w:jc w:val="center"/>
              <w:rPr>
                <w:noProof/>
                <w:sz w:val="20"/>
              </w:rPr>
            </w:pPr>
            <w:r>
              <w:rPr>
                <w:noProof/>
                <w:sz w:val="20"/>
              </w:rPr>
              <w:t>291533</w:t>
            </w:r>
          </w:p>
        </w:tc>
        <w:tc>
          <w:tcPr>
            <w:tcW w:w="9680" w:type="dxa"/>
            <w:tcBorders>
              <w:top w:val="nil"/>
              <w:left w:val="nil"/>
              <w:bottom w:val="single" w:sz="4" w:space="0" w:color="auto"/>
              <w:right w:val="single" w:sz="4" w:space="0" w:color="auto"/>
            </w:tcBorders>
            <w:shd w:val="clear" w:color="auto" w:fill="auto"/>
            <w:noWrap/>
            <w:hideMark/>
          </w:tcPr>
          <w:p w14:paraId="5DC39D29" w14:textId="54FD0B39" w:rsidR="00E83F66" w:rsidRPr="00772251" w:rsidRDefault="00E83F66" w:rsidP="007057C0">
            <w:pPr>
              <w:spacing w:before="60" w:after="60" w:line="240" w:lineRule="auto"/>
              <w:rPr>
                <w:noProof/>
                <w:sz w:val="20"/>
              </w:rPr>
            </w:pPr>
            <w:r>
              <w:rPr>
                <w:noProof/>
                <w:sz w:val="20"/>
              </w:rPr>
              <w:t>-- n-Butylacetat</w:t>
            </w:r>
          </w:p>
        </w:tc>
        <w:tc>
          <w:tcPr>
            <w:tcW w:w="1134" w:type="dxa"/>
            <w:tcBorders>
              <w:top w:val="nil"/>
              <w:left w:val="nil"/>
              <w:bottom w:val="single" w:sz="4" w:space="0" w:color="auto"/>
              <w:right w:val="single" w:sz="4" w:space="0" w:color="auto"/>
            </w:tcBorders>
            <w:shd w:val="clear" w:color="auto" w:fill="auto"/>
            <w:noWrap/>
            <w:vAlign w:val="center"/>
            <w:hideMark/>
          </w:tcPr>
          <w:p w14:paraId="34711B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3C4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F9A7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04828" w14:textId="77777777" w:rsidR="00E83F66" w:rsidRPr="00772251" w:rsidRDefault="00E83F66" w:rsidP="0048591A">
            <w:pPr>
              <w:spacing w:before="60" w:after="60" w:line="240" w:lineRule="auto"/>
              <w:jc w:val="center"/>
              <w:rPr>
                <w:noProof/>
                <w:sz w:val="20"/>
              </w:rPr>
            </w:pPr>
            <w:r>
              <w:rPr>
                <w:noProof/>
                <w:sz w:val="20"/>
              </w:rPr>
              <w:t>29153600</w:t>
            </w:r>
          </w:p>
        </w:tc>
        <w:tc>
          <w:tcPr>
            <w:tcW w:w="1329" w:type="dxa"/>
            <w:tcBorders>
              <w:top w:val="nil"/>
              <w:left w:val="nil"/>
              <w:bottom w:val="single" w:sz="4" w:space="0" w:color="auto"/>
              <w:right w:val="single" w:sz="4" w:space="0" w:color="auto"/>
            </w:tcBorders>
            <w:shd w:val="clear" w:color="auto" w:fill="auto"/>
            <w:noWrap/>
            <w:hideMark/>
          </w:tcPr>
          <w:p w14:paraId="3CBCF3B5" w14:textId="77777777" w:rsidR="00E83F66" w:rsidRPr="00772251" w:rsidRDefault="00E83F66" w:rsidP="0048591A">
            <w:pPr>
              <w:spacing w:before="60" w:after="60" w:line="240" w:lineRule="auto"/>
              <w:jc w:val="center"/>
              <w:rPr>
                <w:noProof/>
                <w:sz w:val="20"/>
              </w:rPr>
            </w:pPr>
            <w:r>
              <w:rPr>
                <w:noProof/>
                <w:sz w:val="20"/>
              </w:rPr>
              <w:t>291536</w:t>
            </w:r>
          </w:p>
        </w:tc>
        <w:tc>
          <w:tcPr>
            <w:tcW w:w="9680" w:type="dxa"/>
            <w:tcBorders>
              <w:top w:val="nil"/>
              <w:left w:val="nil"/>
              <w:bottom w:val="single" w:sz="4" w:space="0" w:color="auto"/>
              <w:right w:val="single" w:sz="4" w:space="0" w:color="auto"/>
            </w:tcBorders>
            <w:shd w:val="clear" w:color="auto" w:fill="auto"/>
            <w:noWrap/>
            <w:hideMark/>
          </w:tcPr>
          <w:p w14:paraId="37DE440A" w14:textId="77777777" w:rsidR="00E83F66" w:rsidRPr="00772251" w:rsidRDefault="00E83F66" w:rsidP="0048591A">
            <w:pPr>
              <w:spacing w:before="60" w:after="60" w:line="240" w:lineRule="auto"/>
              <w:rPr>
                <w:noProof/>
                <w:sz w:val="20"/>
              </w:rPr>
            </w:pPr>
            <w:r>
              <w:rPr>
                <w:noProof/>
                <w:sz w:val="20"/>
              </w:rPr>
              <w:t>-- Dinosebacetat</w:t>
            </w:r>
          </w:p>
        </w:tc>
        <w:tc>
          <w:tcPr>
            <w:tcW w:w="1134" w:type="dxa"/>
            <w:tcBorders>
              <w:top w:val="nil"/>
              <w:left w:val="nil"/>
              <w:bottom w:val="single" w:sz="4" w:space="0" w:color="auto"/>
              <w:right w:val="single" w:sz="4" w:space="0" w:color="auto"/>
            </w:tcBorders>
            <w:shd w:val="clear" w:color="auto" w:fill="auto"/>
            <w:noWrap/>
            <w:vAlign w:val="center"/>
            <w:hideMark/>
          </w:tcPr>
          <w:p w14:paraId="64E512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483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04F3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E5C3" w14:textId="77777777" w:rsidR="00E83F66" w:rsidRPr="00772251" w:rsidRDefault="00E83F66" w:rsidP="0048591A">
            <w:pPr>
              <w:spacing w:before="60" w:after="60" w:line="240" w:lineRule="auto"/>
              <w:jc w:val="center"/>
              <w:rPr>
                <w:noProof/>
                <w:sz w:val="20"/>
              </w:rPr>
            </w:pPr>
            <w:r>
              <w:rPr>
                <w:noProof/>
                <w:sz w:val="20"/>
              </w:rPr>
              <w:t>29153900</w:t>
            </w:r>
          </w:p>
        </w:tc>
        <w:tc>
          <w:tcPr>
            <w:tcW w:w="1329" w:type="dxa"/>
            <w:tcBorders>
              <w:top w:val="nil"/>
              <w:left w:val="nil"/>
              <w:bottom w:val="single" w:sz="4" w:space="0" w:color="auto"/>
              <w:right w:val="single" w:sz="4" w:space="0" w:color="auto"/>
            </w:tcBorders>
            <w:shd w:val="clear" w:color="auto" w:fill="auto"/>
            <w:noWrap/>
            <w:hideMark/>
          </w:tcPr>
          <w:p w14:paraId="4F3D676B" w14:textId="77777777" w:rsidR="00E83F66" w:rsidRPr="00772251" w:rsidRDefault="00E83F66" w:rsidP="0048591A">
            <w:pPr>
              <w:spacing w:before="60" w:after="60" w:line="240" w:lineRule="auto"/>
              <w:jc w:val="center"/>
              <w:rPr>
                <w:noProof/>
                <w:sz w:val="20"/>
              </w:rPr>
            </w:pPr>
            <w:r>
              <w:rPr>
                <w:noProof/>
                <w:sz w:val="20"/>
              </w:rPr>
              <w:t>291539</w:t>
            </w:r>
          </w:p>
        </w:tc>
        <w:tc>
          <w:tcPr>
            <w:tcW w:w="9680" w:type="dxa"/>
            <w:tcBorders>
              <w:top w:val="nil"/>
              <w:left w:val="nil"/>
              <w:bottom w:val="single" w:sz="4" w:space="0" w:color="auto"/>
              <w:right w:val="single" w:sz="4" w:space="0" w:color="auto"/>
            </w:tcBorders>
            <w:shd w:val="clear" w:color="auto" w:fill="auto"/>
            <w:noWrap/>
            <w:hideMark/>
          </w:tcPr>
          <w:p w14:paraId="01B55E3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5EB74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AE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32D4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0887C2" w14:textId="77777777" w:rsidR="00E83F66" w:rsidRPr="00772251" w:rsidRDefault="00E83F66" w:rsidP="0048591A">
            <w:pPr>
              <w:spacing w:before="60" w:after="60" w:line="240" w:lineRule="auto"/>
              <w:jc w:val="center"/>
              <w:rPr>
                <w:noProof/>
                <w:sz w:val="20"/>
              </w:rPr>
            </w:pPr>
            <w:r>
              <w:rPr>
                <w:noProof/>
                <w:sz w:val="20"/>
              </w:rPr>
              <w:t>29154000</w:t>
            </w:r>
          </w:p>
        </w:tc>
        <w:tc>
          <w:tcPr>
            <w:tcW w:w="1329" w:type="dxa"/>
            <w:tcBorders>
              <w:top w:val="nil"/>
              <w:left w:val="nil"/>
              <w:bottom w:val="single" w:sz="4" w:space="0" w:color="auto"/>
              <w:right w:val="single" w:sz="4" w:space="0" w:color="auto"/>
            </w:tcBorders>
            <w:shd w:val="clear" w:color="auto" w:fill="auto"/>
            <w:noWrap/>
            <w:hideMark/>
          </w:tcPr>
          <w:p w14:paraId="154D0A80" w14:textId="77777777" w:rsidR="00E83F66" w:rsidRPr="00772251" w:rsidRDefault="00E83F66" w:rsidP="0048591A">
            <w:pPr>
              <w:spacing w:before="60" w:after="60" w:line="240" w:lineRule="auto"/>
              <w:jc w:val="center"/>
              <w:rPr>
                <w:noProof/>
                <w:sz w:val="20"/>
              </w:rPr>
            </w:pPr>
            <w:r>
              <w:rPr>
                <w:noProof/>
                <w:sz w:val="20"/>
              </w:rPr>
              <w:t>291540</w:t>
            </w:r>
          </w:p>
        </w:tc>
        <w:tc>
          <w:tcPr>
            <w:tcW w:w="9680" w:type="dxa"/>
            <w:tcBorders>
              <w:top w:val="nil"/>
              <w:left w:val="nil"/>
              <w:bottom w:val="single" w:sz="4" w:space="0" w:color="auto"/>
              <w:right w:val="single" w:sz="4" w:space="0" w:color="auto"/>
            </w:tcBorders>
            <w:shd w:val="clear" w:color="auto" w:fill="auto"/>
            <w:noWrap/>
            <w:hideMark/>
          </w:tcPr>
          <w:p w14:paraId="47988EFD" w14:textId="2B72738C" w:rsidR="00E83F66" w:rsidRPr="00772251" w:rsidRDefault="00E83F66" w:rsidP="007057C0">
            <w:pPr>
              <w:spacing w:before="60" w:after="60" w:line="240" w:lineRule="auto"/>
              <w:rPr>
                <w:noProof/>
                <w:sz w:val="20"/>
              </w:rPr>
            </w:pPr>
            <w:r>
              <w:rPr>
                <w:noProof/>
                <w:sz w:val="20"/>
              </w:rPr>
              <w:t>- Mono-, Di- oder Trichloressigsäure,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42B26C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F88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679F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4F0B" w14:textId="77777777" w:rsidR="00E83F66" w:rsidRPr="00772251" w:rsidRDefault="00E83F66" w:rsidP="0048591A">
            <w:pPr>
              <w:spacing w:before="60" w:after="60" w:line="240" w:lineRule="auto"/>
              <w:jc w:val="center"/>
              <w:rPr>
                <w:noProof/>
                <w:sz w:val="20"/>
              </w:rPr>
            </w:pPr>
            <w:r>
              <w:rPr>
                <w:noProof/>
                <w:sz w:val="20"/>
              </w:rPr>
              <w:t>29155000</w:t>
            </w:r>
          </w:p>
        </w:tc>
        <w:tc>
          <w:tcPr>
            <w:tcW w:w="1329" w:type="dxa"/>
            <w:tcBorders>
              <w:top w:val="nil"/>
              <w:left w:val="nil"/>
              <w:bottom w:val="single" w:sz="4" w:space="0" w:color="auto"/>
              <w:right w:val="single" w:sz="4" w:space="0" w:color="auto"/>
            </w:tcBorders>
            <w:shd w:val="clear" w:color="auto" w:fill="auto"/>
            <w:noWrap/>
            <w:hideMark/>
          </w:tcPr>
          <w:p w14:paraId="671E26B2" w14:textId="77777777" w:rsidR="00E83F66" w:rsidRPr="00772251" w:rsidRDefault="00E83F66" w:rsidP="0048591A">
            <w:pPr>
              <w:spacing w:before="60" w:after="60" w:line="240" w:lineRule="auto"/>
              <w:jc w:val="center"/>
              <w:rPr>
                <w:noProof/>
                <w:sz w:val="20"/>
              </w:rPr>
            </w:pPr>
            <w:r>
              <w:rPr>
                <w:noProof/>
                <w:sz w:val="20"/>
              </w:rPr>
              <w:t>291550</w:t>
            </w:r>
          </w:p>
        </w:tc>
        <w:tc>
          <w:tcPr>
            <w:tcW w:w="9680" w:type="dxa"/>
            <w:tcBorders>
              <w:top w:val="nil"/>
              <w:left w:val="nil"/>
              <w:bottom w:val="single" w:sz="4" w:space="0" w:color="auto"/>
              <w:right w:val="single" w:sz="4" w:space="0" w:color="auto"/>
            </w:tcBorders>
            <w:shd w:val="clear" w:color="auto" w:fill="auto"/>
            <w:noWrap/>
            <w:hideMark/>
          </w:tcPr>
          <w:p w14:paraId="0ABF625E" w14:textId="77777777" w:rsidR="00E83F66" w:rsidRPr="00772251" w:rsidRDefault="00E83F66" w:rsidP="0048591A">
            <w:pPr>
              <w:spacing w:before="60" w:after="60" w:line="240" w:lineRule="auto"/>
              <w:rPr>
                <w:noProof/>
                <w:sz w:val="20"/>
              </w:rPr>
            </w:pPr>
            <w:r>
              <w:rPr>
                <w:noProof/>
                <w:sz w:val="20"/>
              </w:rPr>
              <w:t>- Propionsäure,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6B2D72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92A8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274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699606" w14:textId="77777777" w:rsidR="00E83F66" w:rsidRPr="00772251" w:rsidRDefault="00E83F66" w:rsidP="0048591A">
            <w:pPr>
              <w:spacing w:before="60" w:after="60" w:line="240" w:lineRule="auto"/>
              <w:jc w:val="center"/>
              <w:rPr>
                <w:noProof/>
                <w:sz w:val="20"/>
              </w:rPr>
            </w:pPr>
            <w:r>
              <w:rPr>
                <w:noProof/>
                <w:sz w:val="20"/>
              </w:rPr>
              <w:t>29156000</w:t>
            </w:r>
          </w:p>
        </w:tc>
        <w:tc>
          <w:tcPr>
            <w:tcW w:w="1329" w:type="dxa"/>
            <w:tcBorders>
              <w:top w:val="nil"/>
              <w:left w:val="nil"/>
              <w:bottom w:val="single" w:sz="4" w:space="0" w:color="auto"/>
              <w:right w:val="single" w:sz="4" w:space="0" w:color="auto"/>
            </w:tcBorders>
            <w:shd w:val="clear" w:color="auto" w:fill="auto"/>
            <w:noWrap/>
            <w:hideMark/>
          </w:tcPr>
          <w:p w14:paraId="31AD19E8" w14:textId="77777777" w:rsidR="00E83F66" w:rsidRPr="00772251" w:rsidRDefault="00E83F66" w:rsidP="0048591A">
            <w:pPr>
              <w:spacing w:before="60" w:after="60" w:line="240" w:lineRule="auto"/>
              <w:jc w:val="center"/>
              <w:rPr>
                <w:noProof/>
                <w:sz w:val="20"/>
              </w:rPr>
            </w:pPr>
            <w:r>
              <w:rPr>
                <w:noProof/>
                <w:sz w:val="20"/>
              </w:rPr>
              <w:t>291560</w:t>
            </w:r>
          </w:p>
        </w:tc>
        <w:tc>
          <w:tcPr>
            <w:tcW w:w="9680" w:type="dxa"/>
            <w:tcBorders>
              <w:top w:val="nil"/>
              <w:left w:val="nil"/>
              <w:bottom w:val="single" w:sz="4" w:space="0" w:color="auto"/>
              <w:right w:val="single" w:sz="4" w:space="0" w:color="auto"/>
            </w:tcBorders>
            <w:shd w:val="clear" w:color="auto" w:fill="auto"/>
            <w:noWrap/>
            <w:hideMark/>
          </w:tcPr>
          <w:p w14:paraId="58C795D2" w14:textId="77777777" w:rsidR="00E83F66" w:rsidRPr="00772251" w:rsidRDefault="00E83F66" w:rsidP="0048591A">
            <w:pPr>
              <w:spacing w:before="60" w:after="60" w:line="240" w:lineRule="auto"/>
              <w:rPr>
                <w:noProof/>
                <w:sz w:val="20"/>
              </w:rPr>
            </w:pPr>
            <w:r>
              <w:rPr>
                <w:noProof/>
                <w:sz w:val="20"/>
              </w:rPr>
              <w:t>- Butansäuren, Pentansäuren,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7BCB9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735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04653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BD279" w14:textId="77777777" w:rsidR="00E83F66" w:rsidRPr="00772251" w:rsidRDefault="00E83F66" w:rsidP="0048591A">
            <w:pPr>
              <w:spacing w:before="60" w:after="60" w:line="240" w:lineRule="auto"/>
              <w:jc w:val="center"/>
              <w:rPr>
                <w:noProof/>
                <w:sz w:val="20"/>
              </w:rPr>
            </w:pPr>
            <w:r>
              <w:rPr>
                <w:noProof/>
                <w:sz w:val="20"/>
              </w:rPr>
              <w:t>29157000</w:t>
            </w:r>
          </w:p>
        </w:tc>
        <w:tc>
          <w:tcPr>
            <w:tcW w:w="1329" w:type="dxa"/>
            <w:tcBorders>
              <w:top w:val="nil"/>
              <w:left w:val="nil"/>
              <w:bottom w:val="single" w:sz="4" w:space="0" w:color="auto"/>
              <w:right w:val="single" w:sz="4" w:space="0" w:color="auto"/>
            </w:tcBorders>
            <w:shd w:val="clear" w:color="auto" w:fill="auto"/>
            <w:noWrap/>
            <w:hideMark/>
          </w:tcPr>
          <w:p w14:paraId="1C363012" w14:textId="77777777" w:rsidR="00E83F66" w:rsidRPr="00772251" w:rsidRDefault="00E83F66" w:rsidP="0048591A">
            <w:pPr>
              <w:spacing w:before="60" w:after="60" w:line="240" w:lineRule="auto"/>
              <w:jc w:val="center"/>
              <w:rPr>
                <w:noProof/>
                <w:sz w:val="20"/>
              </w:rPr>
            </w:pPr>
            <w:r>
              <w:rPr>
                <w:noProof/>
                <w:sz w:val="20"/>
              </w:rPr>
              <w:t>291570</w:t>
            </w:r>
          </w:p>
        </w:tc>
        <w:tc>
          <w:tcPr>
            <w:tcW w:w="9680" w:type="dxa"/>
            <w:tcBorders>
              <w:top w:val="nil"/>
              <w:left w:val="nil"/>
              <w:bottom w:val="single" w:sz="4" w:space="0" w:color="auto"/>
              <w:right w:val="single" w:sz="4" w:space="0" w:color="auto"/>
            </w:tcBorders>
            <w:shd w:val="clear" w:color="auto" w:fill="auto"/>
            <w:noWrap/>
            <w:hideMark/>
          </w:tcPr>
          <w:p w14:paraId="65DEDA49" w14:textId="77777777" w:rsidR="00E83F66" w:rsidRPr="00772251" w:rsidRDefault="00E83F66" w:rsidP="0048591A">
            <w:pPr>
              <w:spacing w:before="60" w:after="60" w:line="240" w:lineRule="auto"/>
              <w:rPr>
                <w:noProof/>
                <w:sz w:val="20"/>
              </w:rPr>
            </w:pPr>
            <w:r>
              <w:rPr>
                <w:noProof/>
                <w:sz w:val="20"/>
              </w:rPr>
              <w:t>- Palmitinsäure, Stearinsäure,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316901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51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AB6F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AC9800" w14:textId="77777777" w:rsidR="00E83F66" w:rsidRPr="00772251" w:rsidRDefault="00E83F66" w:rsidP="0048591A">
            <w:pPr>
              <w:spacing w:before="60" w:after="60" w:line="240" w:lineRule="auto"/>
              <w:jc w:val="center"/>
              <w:rPr>
                <w:noProof/>
                <w:sz w:val="20"/>
              </w:rPr>
            </w:pPr>
            <w:r>
              <w:rPr>
                <w:noProof/>
                <w:sz w:val="20"/>
              </w:rPr>
              <w:t>29159000</w:t>
            </w:r>
          </w:p>
        </w:tc>
        <w:tc>
          <w:tcPr>
            <w:tcW w:w="1329" w:type="dxa"/>
            <w:tcBorders>
              <w:top w:val="nil"/>
              <w:left w:val="nil"/>
              <w:bottom w:val="single" w:sz="4" w:space="0" w:color="auto"/>
              <w:right w:val="single" w:sz="4" w:space="0" w:color="auto"/>
            </w:tcBorders>
            <w:shd w:val="clear" w:color="auto" w:fill="auto"/>
            <w:noWrap/>
            <w:hideMark/>
          </w:tcPr>
          <w:p w14:paraId="6B4FEC5F" w14:textId="77777777" w:rsidR="00E83F66" w:rsidRPr="00772251" w:rsidRDefault="00E83F66" w:rsidP="0048591A">
            <w:pPr>
              <w:spacing w:before="60" w:after="60" w:line="240" w:lineRule="auto"/>
              <w:jc w:val="center"/>
              <w:rPr>
                <w:noProof/>
                <w:sz w:val="20"/>
              </w:rPr>
            </w:pPr>
            <w:r>
              <w:rPr>
                <w:noProof/>
                <w:sz w:val="20"/>
              </w:rPr>
              <w:t>291590</w:t>
            </w:r>
          </w:p>
        </w:tc>
        <w:tc>
          <w:tcPr>
            <w:tcW w:w="9680" w:type="dxa"/>
            <w:tcBorders>
              <w:top w:val="nil"/>
              <w:left w:val="nil"/>
              <w:bottom w:val="single" w:sz="4" w:space="0" w:color="auto"/>
              <w:right w:val="single" w:sz="4" w:space="0" w:color="auto"/>
            </w:tcBorders>
            <w:shd w:val="clear" w:color="auto" w:fill="auto"/>
            <w:noWrap/>
            <w:hideMark/>
          </w:tcPr>
          <w:p w14:paraId="742BF77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5C078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BA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D7BC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DCBA20" w14:textId="77777777" w:rsidR="00E83F66" w:rsidRPr="00772251" w:rsidRDefault="00E83F66" w:rsidP="0048591A">
            <w:pPr>
              <w:spacing w:before="60" w:after="60" w:line="240" w:lineRule="auto"/>
              <w:jc w:val="center"/>
              <w:rPr>
                <w:noProof/>
                <w:sz w:val="20"/>
              </w:rPr>
            </w:pPr>
            <w:r>
              <w:rPr>
                <w:noProof/>
                <w:sz w:val="20"/>
              </w:rPr>
              <w:t>29161100</w:t>
            </w:r>
          </w:p>
        </w:tc>
        <w:tc>
          <w:tcPr>
            <w:tcW w:w="1329" w:type="dxa"/>
            <w:tcBorders>
              <w:top w:val="nil"/>
              <w:left w:val="nil"/>
              <w:bottom w:val="single" w:sz="4" w:space="0" w:color="auto"/>
              <w:right w:val="single" w:sz="4" w:space="0" w:color="auto"/>
            </w:tcBorders>
            <w:shd w:val="clear" w:color="auto" w:fill="auto"/>
            <w:noWrap/>
            <w:hideMark/>
          </w:tcPr>
          <w:p w14:paraId="79DD27F3" w14:textId="77777777" w:rsidR="00E83F66" w:rsidRPr="00772251" w:rsidRDefault="00E83F66" w:rsidP="0048591A">
            <w:pPr>
              <w:spacing w:before="60" w:after="60" w:line="240" w:lineRule="auto"/>
              <w:jc w:val="center"/>
              <w:rPr>
                <w:noProof/>
                <w:sz w:val="20"/>
              </w:rPr>
            </w:pPr>
            <w:r>
              <w:rPr>
                <w:noProof/>
                <w:sz w:val="20"/>
              </w:rPr>
              <w:t>291611</w:t>
            </w:r>
          </w:p>
        </w:tc>
        <w:tc>
          <w:tcPr>
            <w:tcW w:w="9680" w:type="dxa"/>
            <w:tcBorders>
              <w:top w:val="nil"/>
              <w:left w:val="nil"/>
              <w:bottom w:val="single" w:sz="4" w:space="0" w:color="auto"/>
              <w:right w:val="single" w:sz="4" w:space="0" w:color="auto"/>
            </w:tcBorders>
            <w:shd w:val="clear" w:color="auto" w:fill="auto"/>
            <w:noWrap/>
            <w:hideMark/>
          </w:tcPr>
          <w:p w14:paraId="34529CAC" w14:textId="77777777" w:rsidR="00E83F66" w:rsidRPr="00772251" w:rsidRDefault="00E83F66" w:rsidP="0048591A">
            <w:pPr>
              <w:spacing w:before="60" w:after="60" w:line="240" w:lineRule="auto"/>
              <w:rPr>
                <w:noProof/>
                <w:sz w:val="20"/>
              </w:rPr>
            </w:pPr>
            <w:r>
              <w:rPr>
                <w:noProof/>
                <w:sz w:val="20"/>
              </w:rPr>
              <w:t>-- Acrylsäure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605155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374E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14A0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1E8BF" w14:textId="77777777" w:rsidR="00E83F66" w:rsidRPr="00772251" w:rsidRDefault="00E83F66" w:rsidP="0048591A">
            <w:pPr>
              <w:spacing w:before="60" w:after="60" w:line="240" w:lineRule="auto"/>
              <w:jc w:val="center"/>
              <w:rPr>
                <w:noProof/>
                <w:sz w:val="20"/>
              </w:rPr>
            </w:pPr>
            <w:r>
              <w:rPr>
                <w:noProof/>
                <w:sz w:val="20"/>
              </w:rPr>
              <w:t>29161200</w:t>
            </w:r>
          </w:p>
        </w:tc>
        <w:tc>
          <w:tcPr>
            <w:tcW w:w="1329" w:type="dxa"/>
            <w:tcBorders>
              <w:top w:val="nil"/>
              <w:left w:val="nil"/>
              <w:bottom w:val="single" w:sz="4" w:space="0" w:color="auto"/>
              <w:right w:val="single" w:sz="4" w:space="0" w:color="auto"/>
            </w:tcBorders>
            <w:shd w:val="clear" w:color="auto" w:fill="auto"/>
            <w:noWrap/>
            <w:hideMark/>
          </w:tcPr>
          <w:p w14:paraId="752A9A43" w14:textId="77777777" w:rsidR="00E83F66" w:rsidRPr="00772251" w:rsidRDefault="00E83F66" w:rsidP="0048591A">
            <w:pPr>
              <w:spacing w:before="60" w:after="60" w:line="240" w:lineRule="auto"/>
              <w:jc w:val="center"/>
              <w:rPr>
                <w:noProof/>
                <w:sz w:val="20"/>
              </w:rPr>
            </w:pPr>
            <w:r>
              <w:rPr>
                <w:noProof/>
                <w:sz w:val="20"/>
              </w:rPr>
              <w:t>291612</w:t>
            </w:r>
          </w:p>
        </w:tc>
        <w:tc>
          <w:tcPr>
            <w:tcW w:w="9680" w:type="dxa"/>
            <w:tcBorders>
              <w:top w:val="nil"/>
              <w:left w:val="nil"/>
              <w:bottom w:val="single" w:sz="4" w:space="0" w:color="auto"/>
              <w:right w:val="single" w:sz="4" w:space="0" w:color="auto"/>
            </w:tcBorders>
            <w:shd w:val="clear" w:color="auto" w:fill="auto"/>
            <w:noWrap/>
            <w:hideMark/>
          </w:tcPr>
          <w:p w14:paraId="7E6CE2FD" w14:textId="77777777" w:rsidR="00E83F66" w:rsidRPr="00772251" w:rsidRDefault="00E83F66" w:rsidP="0048591A">
            <w:pPr>
              <w:spacing w:before="60" w:after="60" w:line="240" w:lineRule="auto"/>
              <w:rPr>
                <w:noProof/>
                <w:sz w:val="20"/>
              </w:rPr>
            </w:pPr>
            <w:r>
              <w:rPr>
                <w:noProof/>
                <w:sz w:val="20"/>
              </w:rPr>
              <w:t>-- Ester der Acrylsäure</w:t>
            </w:r>
          </w:p>
        </w:tc>
        <w:tc>
          <w:tcPr>
            <w:tcW w:w="1134" w:type="dxa"/>
            <w:tcBorders>
              <w:top w:val="nil"/>
              <w:left w:val="nil"/>
              <w:bottom w:val="single" w:sz="4" w:space="0" w:color="auto"/>
              <w:right w:val="single" w:sz="4" w:space="0" w:color="auto"/>
            </w:tcBorders>
            <w:shd w:val="clear" w:color="auto" w:fill="auto"/>
            <w:noWrap/>
            <w:vAlign w:val="center"/>
            <w:hideMark/>
          </w:tcPr>
          <w:p w14:paraId="324CFE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C92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46F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6A92A6" w14:textId="77777777" w:rsidR="00E83F66" w:rsidRPr="00772251" w:rsidRDefault="00E83F66" w:rsidP="0048591A">
            <w:pPr>
              <w:spacing w:before="60" w:after="60" w:line="240" w:lineRule="auto"/>
              <w:jc w:val="center"/>
              <w:rPr>
                <w:noProof/>
                <w:sz w:val="20"/>
              </w:rPr>
            </w:pPr>
            <w:r>
              <w:rPr>
                <w:noProof/>
                <w:sz w:val="20"/>
              </w:rPr>
              <w:t>29161300</w:t>
            </w:r>
          </w:p>
        </w:tc>
        <w:tc>
          <w:tcPr>
            <w:tcW w:w="1329" w:type="dxa"/>
            <w:tcBorders>
              <w:top w:val="nil"/>
              <w:left w:val="nil"/>
              <w:bottom w:val="single" w:sz="4" w:space="0" w:color="auto"/>
              <w:right w:val="single" w:sz="4" w:space="0" w:color="auto"/>
            </w:tcBorders>
            <w:shd w:val="clear" w:color="auto" w:fill="auto"/>
            <w:noWrap/>
            <w:hideMark/>
          </w:tcPr>
          <w:p w14:paraId="0388B589" w14:textId="77777777" w:rsidR="00E83F66" w:rsidRPr="00772251" w:rsidRDefault="00E83F66" w:rsidP="0048591A">
            <w:pPr>
              <w:spacing w:before="60" w:after="60" w:line="240" w:lineRule="auto"/>
              <w:jc w:val="center"/>
              <w:rPr>
                <w:noProof/>
                <w:sz w:val="20"/>
              </w:rPr>
            </w:pPr>
            <w:r>
              <w:rPr>
                <w:noProof/>
                <w:sz w:val="20"/>
              </w:rPr>
              <w:t>291613</w:t>
            </w:r>
          </w:p>
        </w:tc>
        <w:tc>
          <w:tcPr>
            <w:tcW w:w="9680" w:type="dxa"/>
            <w:tcBorders>
              <w:top w:val="nil"/>
              <w:left w:val="nil"/>
              <w:bottom w:val="single" w:sz="4" w:space="0" w:color="auto"/>
              <w:right w:val="single" w:sz="4" w:space="0" w:color="auto"/>
            </w:tcBorders>
            <w:shd w:val="clear" w:color="auto" w:fill="auto"/>
            <w:noWrap/>
            <w:hideMark/>
          </w:tcPr>
          <w:p w14:paraId="2EA90A55" w14:textId="77777777" w:rsidR="00E83F66" w:rsidRPr="00772251" w:rsidRDefault="00E83F66" w:rsidP="0048591A">
            <w:pPr>
              <w:spacing w:before="60" w:after="60" w:line="240" w:lineRule="auto"/>
              <w:rPr>
                <w:noProof/>
                <w:sz w:val="20"/>
              </w:rPr>
            </w:pPr>
            <w:r>
              <w:rPr>
                <w:noProof/>
                <w:sz w:val="20"/>
              </w:rPr>
              <w:t>-- Methacrylsäure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25FE36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3E0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610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5C081" w14:textId="77777777" w:rsidR="00E83F66" w:rsidRPr="00772251" w:rsidRDefault="00E83F66" w:rsidP="0048591A">
            <w:pPr>
              <w:spacing w:before="60" w:after="60" w:line="240" w:lineRule="auto"/>
              <w:jc w:val="center"/>
              <w:rPr>
                <w:noProof/>
                <w:sz w:val="20"/>
              </w:rPr>
            </w:pPr>
            <w:r>
              <w:rPr>
                <w:noProof/>
                <w:sz w:val="20"/>
              </w:rPr>
              <w:t>29161400</w:t>
            </w:r>
          </w:p>
        </w:tc>
        <w:tc>
          <w:tcPr>
            <w:tcW w:w="1329" w:type="dxa"/>
            <w:tcBorders>
              <w:top w:val="nil"/>
              <w:left w:val="nil"/>
              <w:bottom w:val="single" w:sz="4" w:space="0" w:color="auto"/>
              <w:right w:val="single" w:sz="4" w:space="0" w:color="auto"/>
            </w:tcBorders>
            <w:shd w:val="clear" w:color="auto" w:fill="auto"/>
            <w:noWrap/>
            <w:hideMark/>
          </w:tcPr>
          <w:p w14:paraId="45F6E1BD" w14:textId="77777777" w:rsidR="00E83F66" w:rsidRPr="00772251" w:rsidRDefault="00E83F66" w:rsidP="0048591A">
            <w:pPr>
              <w:spacing w:before="60" w:after="60" w:line="240" w:lineRule="auto"/>
              <w:jc w:val="center"/>
              <w:rPr>
                <w:noProof/>
                <w:sz w:val="20"/>
              </w:rPr>
            </w:pPr>
            <w:r>
              <w:rPr>
                <w:noProof/>
                <w:sz w:val="20"/>
              </w:rPr>
              <w:t>291614</w:t>
            </w:r>
          </w:p>
        </w:tc>
        <w:tc>
          <w:tcPr>
            <w:tcW w:w="9680" w:type="dxa"/>
            <w:tcBorders>
              <w:top w:val="nil"/>
              <w:left w:val="nil"/>
              <w:bottom w:val="single" w:sz="4" w:space="0" w:color="auto"/>
              <w:right w:val="single" w:sz="4" w:space="0" w:color="auto"/>
            </w:tcBorders>
            <w:shd w:val="clear" w:color="auto" w:fill="auto"/>
            <w:noWrap/>
            <w:hideMark/>
          </w:tcPr>
          <w:p w14:paraId="2B3EF770" w14:textId="77777777" w:rsidR="00E83F66" w:rsidRPr="00772251" w:rsidRDefault="00E83F66" w:rsidP="0048591A">
            <w:pPr>
              <w:spacing w:before="60" w:after="60" w:line="240" w:lineRule="auto"/>
              <w:rPr>
                <w:noProof/>
                <w:sz w:val="20"/>
              </w:rPr>
            </w:pPr>
            <w:r>
              <w:rPr>
                <w:noProof/>
                <w:sz w:val="20"/>
              </w:rPr>
              <w:t>-- Ester der Methacrylsäure</w:t>
            </w:r>
          </w:p>
        </w:tc>
        <w:tc>
          <w:tcPr>
            <w:tcW w:w="1134" w:type="dxa"/>
            <w:tcBorders>
              <w:top w:val="nil"/>
              <w:left w:val="nil"/>
              <w:bottom w:val="single" w:sz="4" w:space="0" w:color="auto"/>
              <w:right w:val="single" w:sz="4" w:space="0" w:color="auto"/>
            </w:tcBorders>
            <w:shd w:val="clear" w:color="auto" w:fill="auto"/>
            <w:noWrap/>
            <w:vAlign w:val="center"/>
            <w:hideMark/>
          </w:tcPr>
          <w:p w14:paraId="29A74D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52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CE89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7FEAD4" w14:textId="77777777" w:rsidR="00E83F66" w:rsidRPr="00772251" w:rsidRDefault="00E83F66" w:rsidP="0048591A">
            <w:pPr>
              <w:spacing w:before="60" w:after="60" w:line="240" w:lineRule="auto"/>
              <w:jc w:val="center"/>
              <w:rPr>
                <w:noProof/>
                <w:sz w:val="20"/>
              </w:rPr>
            </w:pPr>
            <w:r>
              <w:rPr>
                <w:noProof/>
                <w:sz w:val="20"/>
              </w:rPr>
              <w:t>29161500</w:t>
            </w:r>
          </w:p>
        </w:tc>
        <w:tc>
          <w:tcPr>
            <w:tcW w:w="1329" w:type="dxa"/>
            <w:tcBorders>
              <w:top w:val="nil"/>
              <w:left w:val="nil"/>
              <w:bottom w:val="single" w:sz="4" w:space="0" w:color="auto"/>
              <w:right w:val="single" w:sz="4" w:space="0" w:color="auto"/>
            </w:tcBorders>
            <w:shd w:val="clear" w:color="auto" w:fill="auto"/>
            <w:noWrap/>
            <w:hideMark/>
          </w:tcPr>
          <w:p w14:paraId="6960BD1A" w14:textId="77777777" w:rsidR="00E83F66" w:rsidRPr="00772251" w:rsidRDefault="00E83F66" w:rsidP="0048591A">
            <w:pPr>
              <w:spacing w:before="60" w:after="60" w:line="240" w:lineRule="auto"/>
              <w:jc w:val="center"/>
              <w:rPr>
                <w:noProof/>
                <w:sz w:val="20"/>
              </w:rPr>
            </w:pPr>
            <w:r>
              <w:rPr>
                <w:noProof/>
                <w:sz w:val="20"/>
              </w:rPr>
              <w:t>291615</w:t>
            </w:r>
          </w:p>
        </w:tc>
        <w:tc>
          <w:tcPr>
            <w:tcW w:w="9680" w:type="dxa"/>
            <w:tcBorders>
              <w:top w:val="nil"/>
              <w:left w:val="nil"/>
              <w:bottom w:val="single" w:sz="4" w:space="0" w:color="auto"/>
              <w:right w:val="single" w:sz="4" w:space="0" w:color="auto"/>
            </w:tcBorders>
            <w:shd w:val="clear" w:color="auto" w:fill="auto"/>
            <w:noWrap/>
            <w:hideMark/>
          </w:tcPr>
          <w:p w14:paraId="3F43727A" w14:textId="77777777" w:rsidR="00E83F66" w:rsidRPr="00772251" w:rsidRDefault="00E83F66" w:rsidP="0048591A">
            <w:pPr>
              <w:spacing w:before="60" w:after="60" w:line="240" w:lineRule="auto"/>
              <w:rPr>
                <w:noProof/>
                <w:sz w:val="20"/>
              </w:rPr>
            </w:pPr>
            <w:r>
              <w:rPr>
                <w:noProof/>
                <w:sz w:val="20"/>
              </w:rPr>
              <w:t>-- Ölsäure, Linolsäure oder Linolensäure,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198B78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E94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33D9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43B7A" w14:textId="77777777" w:rsidR="00E83F66" w:rsidRPr="00772251" w:rsidRDefault="00E83F66" w:rsidP="002B7E71">
            <w:pPr>
              <w:pageBreakBefore/>
              <w:spacing w:before="60" w:after="60" w:line="240" w:lineRule="auto"/>
              <w:jc w:val="center"/>
              <w:rPr>
                <w:noProof/>
                <w:sz w:val="20"/>
              </w:rPr>
            </w:pPr>
            <w:r>
              <w:rPr>
                <w:noProof/>
                <w:sz w:val="20"/>
              </w:rPr>
              <w:t>29161600</w:t>
            </w:r>
          </w:p>
        </w:tc>
        <w:tc>
          <w:tcPr>
            <w:tcW w:w="1329" w:type="dxa"/>
            <w:tcBorders>
              <w:top w:val="nil"/>
              <w:left w:val="nil"/>
              <w:bottom w:val="single" w:sz="4" w:space="0" w:color="auto"/>
              <w:right w:val="single" w:sz="4" w:space="0" w:color="auto"/>
            </w:tcBorders>
            <w:shd w:val="clear" w:color="auto" w:fill="auto"/>
            <w:noWrap/>
            <w:hideMark/>
          </w:tcPr>
          <w:p w14:paraId="504AA7DD" w14:textId="77777777" w:rsidR="00E83F66" w:rsidRPr="00772251" w:rsidRDefault="00E83F66" w:rsidP="0048591A">
            <w:pPr>
              <w:spacing w:before="60" w:after="60" w:line="240" w:lineRule="auto"/>
              <w:jc w:val="center"/>
              <w:rPr>
                <w:noProof/>
                <w:sz w:val="20"/>
              </w:rPr>
            </w:pPr>
            <w:r>
              <w:rPr>
                <w:noProof/>
                <w:sz w:val="20"/>
              </w:rPr>
              <w:t>291616</w:t>
            </w:r>
          </w:p>
        </w:tc>
        <w:tc>
          <w:tcPr>
            <w:tcW w:w="9680" w:type="dxa"/>
            <w:tcBorders>
              <w:top w:val="nil"/>
              <w:left w:val="nil"/>
              <w:bottom w:val="single" w:sz="4" w:space="0" w:color="auto"/>
              <w:right w:val="single" w:sz="4" w:space="0" w:color="auto"/>
            </w:tcBorders>
            <w:shd w:val="clear" w:color="auto" w:fill="auto"/>
            <w:noWrap/>
            <w:hideMark/>
          </w:tcPr>
          <w:p w14:paraId="5B169C87" w14:textId="77777777" w:rsidR="00E83F66" w:rsidRPr="00772251" w:rsidRDefault="00E83F66" w:rsidP="0048591A">
            <w:pPr>
              <w:spacing w:before="60" w:after="60" w:line="240" w:lineRule="auto"/>
              <w:rPr>
                <w:noProof/>
                <w:sz w:val="20"/>
              </w:rPr>
            </w:pPr>
            <w:r>
              <w:rPr>
                <w:noProof/>
                <w:sz w:val="20"/>
              </w:rPr>
              <w:t>-- Binapacryl (ISO)</w:t>
            </w:r>
          </w:p>
        </w:tc>
        <w:tc>
          <w:tcPr>
            <w:tcW w:w="1134" w:type="dxa"/>
            <w:tcBorders>
              <w:top w:val="nil"/>
              <w:left w:val="nil"/>
              <w:bottom w:val="single" w:sz="4" w:space="0" w:color="auto"/>
              <w:right w:val="single" w:sz="4" w:space="0" w:color="auto"/>
            </w:tcBorders>
            <w:shd w:val="clear" w:color="auto" w:fill="auto"/>
            <w:noWrap/>
            <w:vAlign w:val="center"/>
            <w:hideMark/>
          </w:tcPr>
          <w:p w14:paraId="0D7FDF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B4D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F1B5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7535A" w14:textId="77777777" w:rsidR="00E83F66" w:rsidRPr="00772251" w:rsidRDefault="00E83F66" w:rsidP="0048591A">
            <w:pPr>
              <w:spacing w:before="60" w:after="60" w:line="240" w:lineRule="auto"/>
              <w:jc w:val="center"/>
              <w:rPr>
                <w:noProof/>
                <w:sz w:val="20"/>
              </w:rPr>
            </w:pPr>
            <w:r>
              <w:rPr>
                <w:noProof/>
                <w:sz w:val="20"/>
              </w:rPr>
              <w:t>29161900</w:t>
            </w:r>
          </w:p>
        </w:tc>
        <w:tc>
          <w:tcPr>
            <w:tcW w:w="1329" w:type="dxa"/>
            <w:tcBorders>
              <w:top w:val="nil"/>
              <w:left w:val="nil"/>
              <w:bottom w:val="single" w:sz="4" w:space="0" w:color="auto"/>
              <w:right w:val="single" w:sz="4" w:space="0" w:color="auto"/>
            </w:tcBorders>
            <w:shd w:val="clear" w:color="auto" w:fill="auto"/>
            <w:noWrap/>
            <w:hideMark/>
          </w:tcPr>
          <w:p w14:paraId="6DB579DC" w14:textId="77777777" w:rsidR="00E83F66" w:rsidRPr="00772251" w:rsidRDefault="00E83F66" w:rsidP="0048591A">
            <w:pPr>
              <w:spacing w:before="60" w:after="60" w:line="240" w:lineRule="auto"/>
              <w:jc w:val="center"/>
              <w:rPr>
                <w:noProof/>
                <w:sz w:val="20"/>
              </w:rPr>
            </w:pPr>
            <w:r>
              <w:rPr>
                <w:noProof/>
                <w:sz w:val="20"/>
              </w:rPr>
              <w:t>291619</w:t>
            </w:r>
          </w:p>
        </w:tc>
        <w:tc>
          <w:tcPr>
            <w:tcW w:w="9680" w:type="dxa"/>
            <w:tcBorders>
              <w:top w:val="nil"/>
              <w:left w:val="nil"/>
              <w:bottom w:val="single" w:sz="4" w:space="0" w:color="auto"/>
              <w:right w:val="single" w:sz="4" w:space="0" w:color="auto"/>
            </w:tcBorders>
            <w:shd w:val="clear" w:color="auto" w:fill="auto"/>
            <w:noWrap/>
            <w:hideMark/>
          </w:tcPr>
          <w:p w14:paraId="6610E8C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1BEF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E3D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FFB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694A9F" w14:textId="77777777" w:rsidR="00E83F66" w:rsidRPr="00772251" w:rsidRDefault="00E83F66" w:rsidP="0048591A">
            <w:pPr>
              <w:spacing w:before="60" w:after="60" w:line="240" w:lineRule="auto"/>
              <w:jc w:val="center"/>
              <w:rPr>
                <w:noProof/>
                <w:sz w:val="20"/>
              </w:rPr>
            </w:pPr>
            <w:r>
              <w:rPr>
                <w:noProof/>
                <w:sz w:val="20"/>
              </w:rPr>
              <w:t>29162000</w:t>
            </w:r>
          </w:p>
        </w:tc>
        <w:tc>
          <w:tcPr>
            <w:tcW w:w="1329" w:type="dxa"/>
            <w:tcBorders>
              <w:top w:val="nil"/>
              <w:left w:val="nil"/>
              <w:bottom w:val="single" w:sz="4" w:space="0" w:color="auto"/>
              <w:right w:val="single" w:sz="4" w:space="0" w:color="auto"/>
            </w:tcBorders>
            <w:shd w:val="clear" w:color="auto" w:fill="auto"/>
            <w:noWrap/>
            <w:hideMark/>
          </w:tcPr>
          <w:p w14:paraId="3460AA6D" w14:textId="77777777" w:rsidR="00E83F66" w:rsidRPr="00772251" w:rsidRDefault="00E83F66" w:rsidP="0048591A">
            <w:pPr>
              <w:spacing w:before="60" w:after="60" w:line="240" w:lineRule="auto"/>
              <w:jc w:val="center"/>
              <w:rPr>
                <w:noProof/>
                <w:sz w:val="20"/>
              </w:rPr>
            </w:pPr>
            <w:r>
              <w:rPr>
                <w:noProof/>
                <w:sz w:val="20"/>
              </w:rPr>
              <w:t>291620</w:t>
            </w:r>
          </w:p>
        </w:tc>
        <w:tc>
          <w:tcPr>
            <w:tcW w:w="9680" w:type="dxa"/>
            <w:tcBorders>
              <w:top w:val="nil"/>
              <w:left w:val="nil"/>
              <w:bottom w:val="single" w:sz="4" w:space="0" w:color="auto"/>
              <w:right w:val="single" w:sz="4" w:space="0" w:color="auto"/>
            </w:tcBorders>
            <w:shd w:val="clear" w:color="auto" w:fill="auto"/>
            <w:noWrap/>
            <w:hideMark/>
          </w:tcPr>
          <w:p w14:paraId="7B76EA64" w14:textId="77777777" w:rsidR="00E83F66" w:rsidRPr="00772251" w:rsidRDefault="00E83F66" w:rsidP="0048591A">
            <w:pPr>
              <w:spacing w:before="60" w:after="60" w:line="240" w:lineRule="auto"/>
              <w:rPr>
                <w:noProof/>
                <w:sz w:val="20"/>
              </w:rPr>
            </w:pPr>
            <w:r>
              <w:rPr>
                <w:noProof/>
                <w:sz w:val="20"/>
              </w:rPr>
              <w:t>- alicyclische einbasische Carbonsäuren, ihre Anhydride, Halogenide, Peroxide, Peroxysäuren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1C0AF3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CEC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BA93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84669A" w14:textId="77777777" w:rsidR="00E83F66" w:rsidRPr="00772251" w:rsidRDefault="00E83F66" w:rsidP="0048591A">
            <w:pPr>
              <w:spacing w:before="60" w:after="60" w:line="240" w:lineRule="auto"/>
              <w:jc w:val="center"/>
              <w:rPr>
                <w:noProof/>
                <w:sz w:val="20"/>
              </w:rPr>
            </w:pPr>
            <w:r>
              <w:rPr>
                <w:noProof/>
                <w:sz w:val="20"/>
              </w:rPr>
              <w:t>29163100</w:t>
            </w:r>
          </w:p>
        </w:tc>
        <w:tc>
          <w:tcPr>
            <w:tcW w:w="1329" w:type="dxa"/>
            <w:tcBorders>
              <w:top w:val="nil"/>
              <w:left w:val="nil"/>
              <w:bottom w:val="single" w:sz="4" w:space="0" w:color="auto"/>
              <w:right w:val="single" w:sz="4" w:space="0" w:color="auto"/>
            </w:tcBorders>
            <w:shd w:val="clear" w:color="auto" w:fill="auto"/>
            <w:noWrap/>
            <w:hideMark/>
          </w:tcPr>
          <w:p w14:paraId="7860E83A" w14:textId="77777777" w:rsidR="00E83F66" w:rsidRPr="00772251" w:rsidRDefault="00E83F66" w:rsidP="0048591A">
            <w:pPr>
              <w:spacing w:before="60" w:after="60" w:line="240" w:lineRule="auto"/>
              <w:jc w:val="center"/>
              <w:rPr>
                <w:noProof/>
                <w:sz w:val="20"/>
              </w:rPr>
            </w:pPr>
            <w:r>
              <w:rPr>
                <w:noProof/>
                <w:sz w:val="20"/>
              </w:rPr>
              <w:t>291631</w:t>
            </w:r>
          </w:p>
        </w:tc>
        <w:tc>
          <w:tcPr>
            <w:tcW w:w="9680" w:type="dxa"/>
            <w:tcBorders>
              <w:top w:val="nil"/>
              <w:left w:val="nil"/>
              <w:bottom w:val="single" w:sz="4" w:space="0" w:color="auto"/>
              <w:right w:val="single" w:sz="4" w:space="0" w:color="auto"/>
            </w:tcBorders>
            <w:shd w:val="clear" w:color="auto" w:fill="auto"/>
            <w:noWrap/>
            <w:hideMark/>
          </w:tcPr>
          <w:p w14:paraId="38B9E172" w14:textId="77777777" w:rsidR="00E83F66" w:rsidRPr="00772251" w:rsidRDefault="00E83F66" w:rsidP="0048591A">
            <w:pPr>
              <w:spacing w:before="60" w:after="60" w:line="240" w:lineRule="auto"/>
              <w:rPr>
                <w:noProof/>
                <w:sz w:val="20"/>
              </w:rPr>
            </w:pPr>
            <w:r>
              <w:rPr>
                <w:noProof/>
                <w:sz w:val="20"/>
              </w:rPr>
              <w:t>-- Benzoesäure,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4E0AAD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A749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C8626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B4C3B5" w14:textId="77777777" w:rsidR="00E83F66" w:rsidRPr="00772251" w:rsidRDefault="00E83F66" w:rsidP="0048591A">
            <w:pPr>
              <w:spacing w:before="60" w:after="60" w:line="240" w:lineRule="auto"/>
              <w:jc w:val="center"/>
              <w:rPr>
                <w:noProof/>
                <w:sz w:val="20"/>
              </w:rPr>
            </w:pPr>
            <w:r>
              <w:rPr>
                <w:noProof/>
                <w:sz w:val="20"/>
              </w:rPr>
              <w:t>29163200</w:t>
            </w:r>
          </w:p>
        </w:tc>
        <w:tc>
          <w:tcPr>
            <w:tcW w:w="1329" w:type="dxa"/>
            <w:tcBorders>
              <w:top w:val="nil"/>
              <w:left w:val="nil"/>
              <w:bottom w:val="single" w:sz="4" w:space="0" w:color="auto"/>
              <w:right w:val="single" w:sz="4" w:space="0" w:color="auto"/>
            </w:tcBorders>
            <w:shd w:val="clear" w:color="auto" w:fill="auto"/>
            <w:noWrap/>
            <w:hideMark/>
          </w:tcPr>
          <w:p w14:paraId="3FC4DDEE" w14:textId="77777777" w:rsidR="00E83F66" w:rsidRPr="00772251" w:rsidRDefault="00E83F66" w:rsidP="0048591A">
            <w:pPr>
              <w:spacing w:before="60" w:after="60" w:line="240" w:lineRule="auto"/>
              <w:jc w:val="center"/>
              <w:rPr>
                <w:noProof/>
                <w:sz w:val="20"/>
              </w:rPr>
            </w:pPr>
            <w:r>
              <w:rPr>
                <w:noProof/>
                <w:sz w:val="20"/>
              </w:rPr>
              <w:t>291632</w:t>
            </w:r>
          </w:p>
        </w:tc>
        <w:tc>
          <w:tcPr>
            <w:tcW w:w="9680" w:type="dxa"/>
            <w:tcBorders>
              <w:top w:val="nil"/>
              <w:left w:val="nil"/>
              <w:bottom w:val="single" w:sz="4" w:space="0" w:color="auto"/>
              <w:right w:val="single" w:sz="4" w:space="0" w:color="auto"/>
            </w:tcBorders>
            <w:shd w:val="clear" w:color="auto" w:fill="auto"/>
            <w:noWrap/>
            <w:hideMark/>
          </w:tcPr>
          <w:p w14:paraId="7E82D1DE" w14:textId="77777777" w:rsidR="00E83F66" w:rsidRPr="00772251" w:rsidRDefault="00E83F66" w:rsidP="0048591A">
            <w:pPr>
              <w:spacing w:before="60" w:after="60" w:line="240" w:lineRule="auto"/>
              <w:rPr>
                <w:noProof/>
                <w:sz w:val="20"/>
              </w:rPr>
            </w:pPr>
            <w:r>
              <w:rPr>
                <w:noProof/>
                <w:sz w:val="20"/>
              </w:rPr>
              <w:t>-- Benzoylperoxid und Benzoylchlorid</w:t>
            </w:r>
          </w:p>
        </w:tc>
        <w:tc>
          <w:tcPr>
            <w:tcW w:w="1134" w:type="dxa"/>
            <w:tcBorders>
              <w:top w:val="nil"/>
              <w:left w:val="nil"/>
              <w:bottom w:val="single" w:sz="4" w:space="0" w:color="auto"/>
              <w:right w:val="single" w:sz="4" w:space="0" w:color="auto"/>
            </w:tcBorders>
            <w:shd w:val="clear" w:color="auto" w:fill="auto"/>
            <w:noWrap/>
            <w:vAlign w:val="center"/>
            <w:hideMark/>
          </w:tcPr>
          <w:p w14:paraId="7BBA2C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3D2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75715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480D6" w14:textId="77777777" w:rsidR="00E83F66" w:rsidRPr="00772251" w:rsidRDefault="00E83F66" w:rsidP="0048591A">
            <w:pPr>
              <w:spacing w:before="60" w:after="60" w:line="240" w:lineRule="auto"/>
              <w:jc w:val="center"/>
              <w:rPr>
                <w:noProof/>
                <w:sz w:val="20"/>
              </w:rPr>
            </w:pPr>
            <w:r>
              <w:rPr>
                <w:noProof/>
                <w:sz w:val="20"/>
              </w:rPr>
              <w:t>29163400</w:t>
            </w:r>
          </w:p>
        </w:tc>
        <w:tc>
          <w:tcPr>
            <w:tcW w:w="1329" w:type="dxa"/>
            <w:tcBorders>
              <w:top w:val="nil"/>
              <w:left w:val="nil"/>
              <w:bottom w:val="single" w:sz="4" w:space="0" w:color="auto"/>
              <w:right w:val="single" w:sz="4" w:space="0" w:color="auto"/>
            </w:tcBorders>
            <w:shd w:val="clear" w:color="auto" w:fill="auto"/>
            <w:noWrap/>
            <w:hideMark/>
          </w:tcPr>
          <w:p w14:paraId="547F3CAD" w14:textId="77777777" w:rsidR="00E83F66" w:rsidRPr="00772251" w:rsidRDefault="00E83F66" w:rsidP="0048591A">
            <w:pPr>
              <w:spacing w:before="60" w:after="60" w:line="240" w:lineRule="auto"/>
              <w:jc w:val="center"/>
              <w:rPr>
                <w:noProof/>
                <w:sz w:val="20"/>
              </w:rPr>
            </w:pPr>
            <w:r>
              <w:rPr>
                <w:noProof/>
                <w:sz w:val="20"/>
              </w:rPr>
              <w:t>291634</w:t>
            </w:r>
          </w:p>
        </w:tc>
        <w:tc>
          <w:tcPr>
            <w:tcW w:w="9680" w:type="dxa"/>
            <w:tcBorders>
              <w:top w:val="nil"/>
              <w:left w:val="nil"/>
              <w:bottom w:val="single" w:sz="4" w:space="0" w:color="auto"/>
              <w:right w:val="single" w:sz="4" w:space="0" w:color="auto"/>
            </w:tcBorders>
            <w:shd w:val="clear" w:color="auto" w:fill="auto"/>
            <w:noWrap/>
            <w:hideMark/>
          </w:tcPr>
          <w:p w14:paraId="304795C3" w14:textId="77777777" w:rsidR="00E83F66" w:rsidRPr="00772251" w:rsidRDefault="00E83F66" w:rsidP="0048591A">
            <w:pPr>
              <w:spacing w:before="60" w:after="60" w:line="240" w:lineRule="auto"/>
              <w:rPr>
                <w:noProof/>
                <w:sz w:val="20"/>
              </w:rPr>
            </w:pPr>
            <w:r>
              <w:rPr>
                <w:noProof/>
                <w:sz w:val="20"/>
              </w:rPr>
              <w:t>-- Phenylessigsäure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454916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E99E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D34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8A5E84" w14:textId="77777777" w:rsidR="00E83F66" w:rsidRPr="00772251" w:rsidRDefault="00E83F66" w:rsidP="0048591A">
            <w:pPr>
              <w:spacing w:before="60" w:after="60" w:line="240" w:lineRule="auto"/>
              <w:jc w:val="center"/>
              <w:rPr>
                <w:noProof/>
                <w:sz w:val="20"/>
              </w:rPr>
            </w:pPr>
            <w:r>
              <w:rPr>
                <w:noProof/>
                <w:sz w:val="20"/>
              </w:rPr>
              <w:t>29163900</w:t>
            </w:r>
          </w:p>
        </w:tc>
        <w:tc>
          <w:tcPr>
            <w:tcW w:w="1329" w:type="dxa"/>
            <w:tcBorders>
              <w:top w:val="nil"/>
              <w:left w:val="nil"/>
              <w:bottom w:val="single" w:sz="4" w:space="0" w:color="auto"/>
              <w:right w:val="single" w:sz="4" w:space="0" w:color="auto"/>
            </w:tcBorders>
            <w:shd w:val="clear" w:color="auto" w:fill="auto"/>
            <w:noWrap/>
            <w:hideMark/>
          </w:tcPr>
          <w:p w14:paraId="1B58B91C" w14:textId="77777777" w:rsidR="00E83F66" w:rsidRPr="00772251" w:rsidRDefault="00E83F66" w:rsidP="0048591A">
            <w:pPr>
              <w:spacing w:before="60" w:after="60" w:line="240" w:lineRule="auto"/>
              <w:jc w:val="center"/>
              <w:rPr>
                <w:noProof/>
                <w:sz w:val="20"/>
              </w:rPr>
            </w:pPr>
            <w:r>
              <w:rPr>
                <w:noProof/>
                <w:sz w:val="20"/>
              </w:rPr>
              <w:t>291639</w:t>
            </w:r>
          </w:p>
        </w:tc>
        <w:tc>
          <w:tcPr>
            <w:tcW w:w="9680" w:type="dxa"/>
            <w:tcBorders>
              <w:top w:val="nil"/>
              <w:left w:val="nil"/>
              <w:bottom w:val="single" w:sz="4" w:space="0" w:color="auto"/>
              <w:right w:val="single" w:sz="4" w:space="0" w:color="auto"/>
            </w:tcBorders>
            <w:shd w:val="clear" w:color="auto" w:fill="auto"/>
            <w:noWrap/>
            <w:hideMark/>
          </w:tcPr>
          <w:p w14:paraId="35C221C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3963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E352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2F578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F4C647" w14:textId="77777777" w:rsidR="00E83F66" w:rsidRPr="00772251" w:rsidRDefault="00E83F66" w:rsidP="0048591A">
            <w:pPr>
              <w:spacing w:before="60" w:after="60" w:line="240" w:lineRule="auto"/>
              <w:jc w:val="center"/>
              <w:rPr>
                <w:noProof/>
                <w:sz w:val="20"/>
              </w:rPr>
            </w:pPr>
            <w:r>
              <w:rPr>
                <w:noProof/>
                <w:sz w:val="20"/>
              </w:rPr>
              <w:t>29171100</w:t>
            </w:r>
          </w:p>
        </w:tc>
        <w:tc>
          <w:tcPr>
            <w:tcW w:w="1329" w:type="dxa"/>
            <w:tcBorders>
              <w:top w:val="nil"/>
              <w:left w:val="nil"/>
              <w:bottom w:val="single" w:sz="4" w:space="0" w:color="auto"/>
              <w:right w:val="single" w:sz="4" w:space="0" w:color="auto"/>
            </w:tcBorders>
            <w:shd w:val="clear" w:color="auto" w:fill="auto"/>
            <w:noWrap/>
            <w:hideMark/>
          </w:tcPr>
          <w:p w14:paraId="4E675CF2" w14:textId="77777777" w:rsidR="00E83F66" w:rsidRPr="00772251" w:rsidRDefault="00E83F66" w:rsidP="0048591A">
            <w:pPr>
              <w:spacing w:before="60" w:after="60" w:line="240" w:lineRule="auto"/>
              <w:jc w:val="center"/>
              <w:rPr>
                <w:noProof/>
                <w:sz w:val="20"/>
              </w:rPr>
            </w:pPr>
            <w:r>
              <w:rPr>
                <w:noProof/>
                <w:sz w:val="20"/>
              </w:rPr>
              <w:t>291711</w:t>
            </w:r>
          </w:p>
        </w:tc>
        <w:tc>
          <w:tcPr>
            <w:tcW w:w="9680" w:type="dxa"/>
            <w:tcBorders>
              <w:top w:val="nil"/>
              <w:left w:val="nil"/>
              <w:bottom w:val="single" w:sz="4" w:space="0" w:color="auto"/>
              <w:right w:val="single" w:sz="4" w:space="0" w:color="auto"/>
            </w:tcBorders>
            <w:shd w:val="clear" w:color="auto" w:fill="auto"/>
            <w:noWrap/>
            <w:hideMark/>
          </w:tcPr>
          <w:p w14:paraId="6E6590DE" w14:textId="77777777" w:rsidR="00E83F66" w:rsidRPr="00772251" w:rsidRDefault="00E83F66" w:rsidP="0048591A">
            <w:pPr>
              <w:spacing w:before="60" w:after="60" w:line="240" w:lineRule="auto"/>
              <w:rPr>
                <w:noProof/>
                <w:sz w:val="20"/>
              </w:rPr>
            </w:pPr>
            <w:r>
              <w:rPr>
                <w:noProof/>
                <w:sz w:val="20"/>
              </w:rPr>
              <w:t>-- Oxalsäure,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49739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17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8BE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CC236" w14:textId="77777777" w:rsidR="00E83F66" w:rsidRPr="00772251" w:rsidRDefault="00E83F66" w:rsidP="0048591A">
            <w:pPr>
              <w:spacing w:before="60" w:after="60" w:line="240" w:lineRule="auto"/>
              <w:jc w:val="center"/>
              <w:rPr>
                <w:noProof/>
                <w:sz w:val="20"/>
              </w:rPr>
            </w:pPr>
            <w:r>
              <w:rPr>
                <w:noProof/>
                <w:sz w:val="20"/>
              </w:rPr>
              <w:t>29171200</w:t>
            </w:r>
          </w:p>
        </w:tc>
        <w:tc>
          <w:tcPr>
            <w:tcW w:w="1329" w:type="dxa"/>
            <w:tcBorders>
              <w:top w:val="nil"/>
              <w:left w:val="nil"/>
              <w:bottom w:val="single" w:sz="4" w:space="0" w:color="auto"/>
              <w:right w:val="single" w:sz="4" w:space="0" w:color="auto"/>
            </w:tcBorders>
            <w:shd w:val="clear" w:color="auto" w:fill="auto"/>
            <w:noWrap/>
            <w:hideMark/>
          </w:tcPr>
          <w:p w14:paraId="25F35CFF" w14:textId="77777777" w:rsidR="00E83F66" w:rsidRPr="00772251" w:rsidRDefault="00E83F66" w:rsidP="0048591A">
            <w:pPr>
              <w:spacing w:before="60" w:after="60" w:line="240" w:lineRule="auto"/>
              <w:jc w:val="center"/>
              <w:rPr>
                <w:noProof/>
                <w:sz w:val="20"/>
              </w:rPr>
            </w:pPr>
            <w:r>
              <w:rPr>
                <w:noProof/>
                <w:sz w:val="20"/>
              </w:rPr>
              <w:t>291712</w:t>
            </w:r>
          </w:p>
        </w:tc>
        <w:tc>
          <w:tcPr>
            <w:tcW w:w="9680" w:type="dxa"/>
            <w:tcBorders>
              <w:top w:val="nil"/>
              <w:left w:val="nil"/>
              <w:bottom w:val="single" w:sz="4" w:space="0" w:color="auto"/>
              <w:right w:val="single" w:sz="4" w:space="0" w:color="auto"/>
            </w:tcBorders>
            <w:shd w:val="clear" w:color="auto" w:fill="auto"/>
            <w:noWrap/>
            <w:hideMark/>
          </w:tcPr>
          <w:p w14:paraId="04437224" w14:textId="77777777" w:rsidR="00E83F66" w:rsidRPr="00772251" w:rsidRDefault="00E83F66" w:rsidP="0048591A">
            <w:pPr>
              <w:spacing w:before="60" w:after="60" w:line="240" w:lineRule="auto"/>
              <w:rPr>
                <w:noProof/>
                <w:sz w:val="20"/>
              </w:rPr>
            </w:pPr>
            <w:r>
              <w:rPr>
                <w:noProof/>
                <w:sz w:val="20"/>
              </w:rPr>
              <w:t>-- Adipinsäure,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2A7E77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45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59C6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0DEB60" w14:textId="77777777" w:rsidR="00E83F66" w:rsidRPr="00772251" w:rsidRDefault="00E83F66" w:rsidP="0048591A">
            <w:pPr>
              <w:spacing w:before="60" w:after="60" w:line="240" w:lineRule="auto"/>
              <w:jc w:val="center"/>
              <w:rPr>
                <w:noProof/>
                <w:sz w:val="20"/>
              </w:rPr>
            </w:pPr>
            <w:r>
              <w:rPr>
                <w:noProof/>
                <w:sz w:val="20"/>
              </w:rPr>
              <w:t>29171300</w:t>
            </w:r>
          </w:p>
        </w:tc>
        <w:tc>
          <w:tcPr>
            <w:tcW w:w="1329" w:type="dxa"/>
            <w:tcBorders>
              <w:top w:val="nil"/>
              <w:left w:val="nil"/>
              <w:bottom w:val="single" w:sz="4" w:space="0" w:color="auto"/>
              <w:right w:val="single" w:sz="4" w:space="0" w:color="auto"/>
            </w:tcBorders>
            <w:shd w:val="clear" w:color="auto" w:fill="auto"/>
            <w:noWrap/>
            <w:hideMark/>
          </w:tcPr>
          <w:p w14:paraId="6D0BB8DC" w14:textId="77777777" w:rsidR="00E83F66" w:rsidRPr="00772251" w:rsidRDefault="00E83F66" w:rsidP="0048591A">
            <w:pPr>
              <w:spacing w:before="60" w:after="60" w:line="240" w:lineRule="auto"/>
              <w:jc w:val="center"/>
              <w:rPr>
                <w:noProof/>
                <w:sz w:val="20"/>
              </w:rPr>
            </w:pPr>
            <w:r>
              <w:rPr>
                <w:noProof/>
                <w:sz w:val="20"/>
              </w:rPr>
              <w:t>291713</w:t>
            </w:r>
          </w:p>
        </w:tc>
        <w:tc>
          <w:tcPr>
            <w:tcW w:w="9680" w:type="dxa"/>
            <w:tcBorders>
              <w:top w:val="nil"/>
              <w:left w:val="nil"/>
              <w:bottom w:val="single" w:sz="4" w:space="0" w:color="auto"/>
              <w:right w:val="single" w:sz="4" w:space="0" w:color="auto"/>
            </w:tcBorders>
            <w:shd w:val="clear" w:color="auto" w:fill="auto"/>
            <w:noWrap/>
            <w:hideMark/>
          </w:tcPr>
          <w:p w14:paraId="75BFBAD7" w14:textId="77777777" w:rsidR="00E83F66" w:rsidRPr="00772251" w:rsidRDefault="00E83F66" w:rsidP="0048591A">
            <w:pPr>
              <w:spacing w:before="60" w:after="60" w:line="240" w:lineRule="auto"/>
              <w:rPr>
                <w:noProof/>
                <w:sz w:val="20"/>
              </w:rPr>
            </w:pPr>
            <w:r>
              <w:rPr>
                <w:noProof/>
                <w:sz w:val="20"/>
              </w:rPr>
              <w:t>-- Azelainsäure, Sebacinsäure,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576FD2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DB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C35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DE646" w14:textId="77777777" w:rsidR="00E83F66" w:rsidRPr="00772251" w:rsidRDefault="00E83F66" w:rsidP="0048591A">
            <w:pPr>
              <w:spacing w:before="60" w:after="60" w:line="240" w:lineRule="auto"/>
              <w:jc w:val="center"/>
              <w:rPr>
                <w:noProof/>
                <w:sz w:val="20"/>
              </w:rPr>
            </w:pPr>
            <w:r>
              <w:rPr>
                <w:noProof/>
                <w:sz w:val="20"/>
              </w:rPr>
              <w:t>29171400</w:t>
            </w:r>
          </w:p>
        </w:tc>
        <w:tc>
          <w:tcPr>
            <w:tcW w:w="1329" w:type="dxa"/>
            <w:tcBorders>
              <w:top w:val="nil"/>
              <w:left w:val="nil"/>
              <w:bottom w:val="single" w:sz="4" w:space="0" w:color="auto"/>
              <w:right w:val="single" w:sz="4" w:space="0" w:color="auto"/>
            </w:tcBorders>
            <w:shd w:val="clear" w:color="auto" w:fill="auto"/>
            <w:noWrap/>
            <w:hideMark/>
          </w:tcPr>
          <w:p w14:paraId="0B07D084" w14:textId="77777777" w:rsidR="00E83F66" w:rsidRPr="00772251" w:rsidRDefault="00E83F66" w:rsidP="0048591A">
            <w:pPr>
              <w:spacing w:before="60" w:after="60" w:line="240" w:lineRule="auto"/>
              <w:jc w:val="center"/>
              <w:rPr>
                <w:noProof/>
                <w:sz w:val="20"/>
              </w:rPr>
            </w:pPr>
            <w:r>
              <w:rPr>
                <w:noProof/>
                <w:sz w:val="20"/>
              </w:rPr>
              <w:t>291714</w:t>
            </w:r>
          </w:p>
        </w:tc>
        <w:tc>
          <w:tcPr>
            <w:tcW w:w="9680" w:type="dxa"/>
            <w:tcBorders>
              <w:top w:val="nil"/>
              <w:left w:val="nil"/>
              <w:bottom w:val="single" w:sz="4" w:space="0" w:color="auto"/>
              <w:right w:val="single" w:sz="4" w:space="0" w:color="auto"/>
            </w:tcBorders>
            <w:shd w:val="clear" w:color="auto" w:fill="auto"/>
            <w:noWrap/>
            <w:hideMark/>
          </w:tcPr>
          <w:p w14:paraId="45D71D90" w14:textId="77777777" w:rsidR="00E83F66" w:rsidRPr="00772251" w:rsidRDefault="00E83F66" w:rsidP="0048591A">
            <w:pPr>
              <w:spacing w:before="60" w:after="60" w:line="240" w:lineRule="auto"/>
              <w:rPr>
                <w:noProof/>
                <w:sz w:val="20"/>
              </w:rPr>
            </w:pPr>
            <w:r>
              <w:rPr>
                <w:noProof/>
                <w:sz w:val="20"/>
              </w:rPr>
              <w:t>-- Maleinsäureanhydrid</w:t>
            </w:r>
          </w:p>
        </w:tc>
        <w:tc>
          <w:tcPr>
            <w:tcW w:w="1134" w:type="dxa"/>
            <w:tcBorders>
              <w:top w:val="nil"/>
              <w:left w:val="nil"/>
              <w:bottom w:val="single" w:sz="4" w:space="0" w:color="auto"/>
              <w:right w:val="single" w:sz="4" w:space="0" w:color="auto"/>
            </w:tcBorders>
            <w:shd w:val="clear" w:color="auto" w:fill="auto"/>
            <w:noWrap/>
            <w:vAlign w:val="center"/>
            <w:hideMark/>
          </w:tcPr>
          <w:p w14:paraId="6895ED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ED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E9846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497CCC" w14:textId="77777777" w:rsidR="00E83F66" w:rsidRPr="00772251" w:rsidRDefault="00E83F66" w:rsidP="0048591A">
            <w:pPr>
              <w:spacing w:before="60" w:after="60" w:line="240" w:lineRule="auto"/>
              <w:jc w:val="center"/>
              <w:rPr>
                <w:noProof/>
                <w:sz w:val="20"/>
              </w:rPr>
            </w:pPr>
            <w:r>
              <w:rPr>
                <w:noProof/>
                <w:sz w:val="20"/>
              </w:rPr>
              <w:t>29171900</w:t>
            </w:r>
          </w:p>
        </w:tc>
        <w:tc>
          <w:tcPr>
            <w:tcW w:w="1329" w:type="dxa"/>
            <w:tcBorders>
              <w:top w:val="nil"/>
              <w:left w:val="nil"/>
              <w:bottom w:val="single" w:sz="4" w:space="0" w:color="auto"/>
              <w:right w:val="single" w:sz="4" w:space="0" w:color="auto"/>
            </w:tcBorders>
            <w:shd w:val="clear" w:color="auto" w:fill="auto"/>
            <w:noWrap/>
            <w:hideMark/>
          </w:tcPr>
          <w:p w14:paraId="15459134" w14:textId="77777777" w:rsidR="00E83F66" w:rsidRPr="00772251" w:rsidRDefault="00E83F66" w:rsidP="0048591A">
            <w:pPr>
              <w:spacing w:before="60" w:after="60" w:line="240" w:lineRule="auto"/>
              <w:jc w:val="center"/>
              <w:rPr>
                <w:noProof/>
                <w:sz w:val="20"/>
              </w:rPr>
            </w:pPr>
            <w:r>
              <w:rPr>
                <w:noProof/>
                <w:sz w:val="20"/>
              </w:rPr>
              <w:t>291719</w:t>
            </w:r>
          </w:p>
        </w:tc>
        <w:tc>
          <w:tcPr>
            <w:tcW w:w="9680" w:type="dxa"/>
            <w:tcBorders>
              <w:top w:val="nil"/>
              <w:left w:val="nil"/>
              <w:bottom w:val="single" w:sz="4" w:space="0" w:color="auto"/>
              <w:right w:val="single" w:sz="4" w:space="0" w:color="auto"/>
            </w:tcBorders>
            <w:shd w:val="clear" w:color="auto" w:fill="auto"/>
            <w:noWrap/>
            <w:hideMark/>
          </w:tcPr>
          <w:p w14:paraId="28E02B5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AEC86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FCFF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7E28F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A8871" w14:textId="77777777" w:rsidR="00E83F66" w:rsidRPr="00772251" w:rsidRDefault="00E83F66" w:rsidP="0048591A">
            <w:pPr>
              <w:spacing w:before="60" w:after="60" w:line="240" w:lineRule="auto"/>
              <w:jc w:val="center"/>
              <w:rPr>
                <w:noProof/>
                <w:sz w:val="20"/>
              </w:rPr>
            </w:pPr>
            <w:r>
              <w:rPr>
                <w:noProof/>
                <w:sz w:val="20"/>
              </w:rPr>
              <w:t>29172000</w:t>
            </w:r>
          </w:p>
        </w:tc>
        <w:tc>
          <w:tcPr>
            <w:tcW w:w="1329" w:type="dxa"/>
            <w:tcBorders>
              <w:top w:val="nil"/>
              <w:left w:val="nil"/>
              <w:bottom w:val="single" w:sz="4" w:space="0" w:color="auto"/>
              <w:right w:val="single" w:sz="4" w:space="0" w:color="auto"/>
            </w:tcBorders>
            <w:shd w:val="clear" w:color="auto" w:fill="auto"/>
            <w:noWrap/>
            <w:hideMark/>
          </w:tcPr>
          <w:p w14:paraId="2CA1231B" w14:textId="77777777" w:rsidR="00E83F66" w:rsidRPr="00772251" w:rsidRDefault="00E83F66" w:rsidP="0048591A">
            <w:pPr>
              <w:spacing w:before="60" w:after="60" w:line="240" w:lineRule="auto"/>
              <w:jc w:val="center"/>
              <w:rPr>
                <w:noProof/>
                <w:sz w:val="20"/>
              </w:rPr>
            </w:pPr>
            <w:r>
              <w:rPr>
                <w:noProof/>
                <w:sz w:val="20"/>
              </w:rPr>
              <w:t>291720</w:t>
            </w:r>
          </w:p>
        </w:tc>
        <w:tc>
          <w:tcPr>
            <w:tcW w:w="9680" w:type="dxa"/>
            <w:tcBorders>
              <w:top w:val="nil"/>
              <w:left w:val="nil"/>
              <w:bottom w:val="single" w:sz="4" w:space="0" w:color="auto"/>
              <w:right w:val="single" w:sz="4" w:space="0" w:color="auto"/>
            </w:tcBorders>
            <w:shd w:val="clear" w:color="auto" w:fill="auto"/>
            <w:noWrap/>
            <w:hideMark/>
          </w:tcPr>
          <w:p w14:paraId="3CCC844C" w14:textId="77777777" w:rsidR="00E83F66" w:rsidRPr="00772251" w:rsidRDefault="00E83F66" w:rsidP="0048591A">
            <w:pPr>
              <w:spacing w:before="60" w:after="60" w:line="240" w:lineRule="auto"/>
              <w:rPr>
                <w:noProof/>
                <w:sz w:val="20"/>
              </w:rPr>
            </w:pPr>
            <w:r>
              <w:rPr>
                <w:noProof/>
                <w:sz w:val="20"/>
              </w:rPr>
              <w:t>- alicyclische mehrbasische Carbonsäuren, ihre Anhydride, Halogenide, Peroxide, Peroxysäuren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0CFC28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97AA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0CB3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5914D" w14:textId="77777777" w:rsidR="00E83F66" w:rsidRPr="00772251" w:rsidRDefault="00E83F66" w:rsidP="0048591A">
            <w:pPr>
              <w:spacing w:before="60" w:after="60" w:line="240" w:lineRule="auto"/>
              <w:jc w:val="center"/>
              <w:rPr>
                <w:noProof/>
                <w:sz w:val="20"/>
              </w:rPr>
            </w:pPr>
            <w:r>
              <w:rPr>
                <w:noProof/>
                <w:sz w:val="20"/>
              </w:rPr>
              <w:t>29173200</w:t>
            </w:r>
          </w:p>
        </w:tc>
        <w:tc>
          <w:tcPr>
            <w:tcW w:w="1329" w:type="dxa"/>
            <w:tcBorders>
              <w:top w:val="nil"/>
              <w:left w:val="nil"/>
              <w:bottom w:val="single" w:sz="4" w:space="0" w:color="auto"/>
              <w:right w:val="single" w:sz="4" w:space="0" w:color="auto"/>
            </w:tcBorders>
            <w:shd w:val="clear" w:color="auto" w:fill="auto"/>
            <w:noWrap/>
            <w:hideMark/>
          </w:tcPr>
          <w:p w14:paraId="1ED3F218" w14:textId="77777777" w:rsidR="00E83F66" w:rsidRPr="00772251" w:rsidRDefault="00E83F66" w:rsidP="0048591A">
            <w:pPr>
              <w:spacing w:before="60" w:after="60" w:line="240" w:lineRule="auto"/>
              <w:jc w:val="center"/>
              <w:rPr>
                <w:noProof/>
                <w:sz w:val="20"/>
              </w:rPr>
            </w:pPr>
            <w:r>
              <w:rPr>
                <w:noProof/>
                <w:sz w:val="20"/>
              </w:rPr>
              <w:t>291732</w:t>
            </w:r>
          </w:p>
        </w:tc>
        <w:tc>
          <w:tcPr>
            <w:tcW w:w="9680" w:type="dxa"/>
            <w:tcBorders>
              <w:top w:val="nil"/>
              <w:left w:val="nil"/>
              <w:bottom w:val="single" w:sz="4" w:space="0" w:color="auto"/>
              <w:right w:val="single" w:sz="4" w:space="0" w:color="auto"/>
            </w:tcBorders>
            <w:shd w:val="clear" w:color="auto" w:fill="auto"/>
            <w:noWrap/>
            <w:hideMark/>
          </w:tcPr>
          <w:p w14:paraId="43FB4242" w14:textId="77777777" w:rsidR="00E83F66" w:rsidRPr="00772251" w:rsidRDefault="00E83F66" w:rsidP="0048591A">
            <w:pPr>
              <w:spacing w:before="60" w:after="60" w:line="240" w:lineRule="auto"/>
              <w:rPr>
                <w:noProof/>
                <w:sz w:val="20"/>
              </w:rPr>
            </w:pPr>
            <w:r>
              <w:rPr>
                <w:noProof/>
                <w:sz w:val="20"/>
              </w:rPr>
              <w:t>-- Dioctylorthophthalate</w:t>
            </w:r>
          </w:p>
        </w:tc>
        <w:tc>
          <w:tcPr>
            <w:tcW w:w="1134" w:type="dxa"/>
            <w:tcBorders>
              <w:top w:val="nil"/>
              <w:left w:val="nil"/>
              <w:bottom w:val="single" w:sz="4" w:space="0" w:color="auto"/>
              <w:right w:val="single" w:sz="4" w:space="0" w:color="auto"/>
            </w:tcBorders>
            <w:shd w:val="clear" w:color="auto" w:fill="auto"/>
            <w:noWrap/>
            <w:vAlign w:val="center"/>
            <w:hideMark/>
          </w:tcPr>
          <w:p w14:paraId="1929B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B9C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0DD4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A11E00" w14:textId="77777777" w:rsidR="00E83F66" w:rsidRPr="00772251" w:rsidRDefault="00E83F66" w:rsidP="0048591A">
            <w:pPr>
              <w:spacing w:before="60" w:after="60" w:line="240" w:lineRule="auto"/>
              <w:jc w:val="center"/>
              <w:rPr>
                <w:noProof/>
                <w:sz w:val="20"/>
              </w:rPr>
            </w:pPr>
            <w:r>
              <w:rPr>
                <w:noProof/>
                <w:sz w:val="20"/>
              </w:rPr>
              <w:t>29173300</w:t>
            </w:r>
          </w:p>
        </w:tc>
        <w:tc>
          <w:tcPr>
            <w:tcW w:w="1329" w:type="dxa"/>
            <w:tcBorders>
              <w:top w:val="nil"/>
              <w:left w:val="nil"/>
              <w:bottom w:val="single" w:sz="4" w:space="0" w:color="auto"/>
              <w:right w:val="single" w:sz="4" w:space="0" w:color="auto"/>
            </w:tcBorders>
            <w:shd w:val="clear" w:color="auto" w:fill="auto"/>
            <w:noWrap/>
            <w:hideMark/>
          </w:tcPr>
          <w:p w14:paraId="5908CD1A" w14:textId="77777777" w:rsidR="00E83F66" w:rsidRPr="00772251" w:rsidRDefault="00E83F66" w:rsidP="0048591A">
            <w:pPr>
              <w:spacing w:before="60" w:after="60" w:line="240" w:lineRule="auto"/>
              <w:jc w:val="center"/>
              <w:rPr>
                <w:noProof/>
                <w:sz w:val="20"/>
              </w:rPr>
            </w:pPr>
            <w:r>
              <w:rPr>
                <w:noProof/>
                <w:sz w:val="20"/>
              </w:rPr>
              <w:t>291733</w:t>
            </w:r>
          </w:p>
        </w:tc>
        <w:tc>
          <w:tcPr>
            <w:tcW w:w="9680" w:type="dxa"/>
            <w:tcBorders>
              <w:top w:val="nil"/>
              <w:left w:val="nil"/>
              <w:bottom w:val="single" w:sz="4" w:space="0" w:color="auto"/>
              <w:right w:val="single" w:sz="4" w:space="0" w:color="auto"/>
            </w:tcBorders>
            <w:shd w:val="clear" w:color="auto" w:fill="auto"/>
            <w:noWrap/>
            <w:hideMark/>
          </w:tcPr>
          <w:p w14:paraId="41B14CF7" w14:textId="77777777" w:rsidR="00E83F66" w:rsidRPr="00772251" w:rsidRDefault="00E83F66" w:rsidP="0048591A">
            <w:pPr>
              <w:spacing w:before="60" w:after="60" w:line="240" w:lineRule="auto"/>
              <w:rPr>
                <w:noProof/>
                <w:sz w:val="20"/>
              </w:rPr>
            </w:pPr>
            <w:r>
              <w:rPr>
                <w:noProof/>
                <w:sz w:val="20"/>
              </w:rPr>
              <w:t>-- Dinonyl- oder Didecylorthophthalate</w:t>
            </w:r>
          </w:p>
        </w:tc>
        <w:tc>
          <w:tcPr>
            <w:tcW w:w="1134" w:type="dxa"/>
            <w:tcBorders>
              <w:top w:val="nil"/>
              <w:left w:val="nil"/>
              <w:bottom w:val="single" w:sz="4" w:space="0" w:color="auto"/>
              <w:right w:val="single" w:sz="4" w:space="0" w:color="auto"/>
            </w:tcBorders>
            <w:shd w:val="clear" w:color="auto" w:fill="auto"/>
            <w:noWrap/>
            <w:vAlign w:val="center"/>
            <w:hideMark/>
          </w:tcPr>
          <w:p w14:paraId="49E276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8CD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8E72E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B0D324" w14:textId="77777777" w:rsidR="00E83F66" w:rsidRPr="00772251" w:rsidRDefault="00E83F66" w:rsidP="0048591A">
            <w:pPr>
              <w:spacing w:before="60" w:after="60" w:line="240" w:lineRule="auto"/>
              <w:jc w:val="center"/>
              <w:rPr>
                <w:noProof/>
                <w:sz w:val="20"/>
              </w:rPr>
            </w:pPr>
            <w:r>
              <w:rPr>
                <w:noProof/>
                <w:sz w:val="20"/>
              </w:rPr>
              <w:t>29173400</w:t>
            </w:r>
          </w:p>
        </w:tc>
        <w:tc>
          <w:tcPr>
            <w:tcW w:w="1329" w:type="dxa"/>
            <w:tcBorders>
              <w:top w:val="nil"/>
              <w:left w:val="nil"/>
              <w:bottom w:val="single" w:sz="4" w:space="0" w:color="auto"/>
              <w:right w:val="single" w:sz="4" w:space="0" w:color="auto"/>
            </w:tcBorders>
            <w:shd w:val="clear" w:color="auto" w:fill="auto"/>
            <w:noWrap/>
            <w:hideMark/>
          </w:tcPr>
          <w:p w14:paraId="2CA0CED7" w14:textId="77777777" w:rsidR="00E83F66" w:rsidRPr="00772251" w:rsidRDefault="00E83F66" w:rsidP="0048591A">
            <w:pPr>
              <w:spacing w:before="60" w:after="60" w:line="240" w:lineRule="auto"/>
              <w:jc w:val="center"/>
              <w:rPr>
                <w:noProof/>
                <w:sz w:val="20"/>
              </w:rPr>
            </w:pPr>
            <w:r>
              <w:rPr>
                <w:noProof/>
                <w:sz w:val="20"/>
              </w:rPr>
              <w:t>291734</w:t>
            </w:r>
          </w:p>
        </w:tc>
        <w:tc>
          <w:tcPr>
            <w:tcW w:w="9680" w:type="dxa"/>
            <w:tcBorders>
              <w:top w:val="nil"/>
              <w:left w:val="nil"/>
              <w:bottom w:val="single" w:sz="4" w:space="0" w:color="auto"/>
              <w:right w:val="single" w:sz="4" w:space="0" w:color="auto"/>
            </w:tcBorders>
            <w:shd w:val="clear" w:color="auto" w:fill="auto"/>
            <w:noWrap/>
            <w:hideMark/>
          </w:tcPr>
          <w:p w14:paraId="302BE1E0" w14:textId="77777777" w:rsidR="00E83F66" w:rsidRPr="00772251" w:rsidRDefault="00E83F66" w:rsidP="0048591A">
            <w:pPr>
              <w:spacing w:before="60" w:after="60" w:line="240" w:lineRule="auto"/>
              <w:rPr>
                <w:noProof/>
                <w:sz w:val="20"/>
              </w:rPr>
            </w:pPr>
            <w:r>
              <w:rPr>
                <w:noProof/>
                <w:sz w:val="20"/>
              </w:rPr>
              <w:t>-- andere Ester der Orthophthalsäure</w:t>
            </w:r>
          </w:p>
        </w:tc>
        <w:tc>
          <w:tcPr>
            <w:tcW w:w="1134" w:type="dxa"/>
            <w:tcBorders>
              <w:top w:val="nil"/>
              <w:left w:val="nil"/>
              <w:bottom w:val="single" w:sz="4" w:space="0" w:color="auto"/>
              <w:right w:val="single" w:sz="4" w:space="0" w:color="auto"/>
            </w:tcBorders>
            <w:shd w:val="clear" w:color="auto" w:fill="auto"/>
            <w:noWrap/>
            <w:vAlign w:val="center"/>
            <w:hideMark/>
          </w:tcPr>
          <w:p w14:paraId="1E852B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1D2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6D6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AE475" w14:textId="77777777" w:rsidR="00E83F66" w:rsidRPr="00772251" w:rsidRDefault="00E83F66" w:rsidP="002B7E71">
            <w:pPr>
              <w:pageBreakBefore/>
              <w:spacing w:before="60" w:after="60" w:line="240" w:lineRule="auto"/>
              <w:jc w:val="center"/>
              <w:rPr>
                <w:noProof/>
                <w:sz w:val="20"/>
              </w:rPr>
            </w:pPr>
            <w:r>
              <w:rPr>
                <w:noProof/>
                <w:sz w:val="20"/>
              </w:rPr>
              <w:t>29173500</w:t>
            </w:r>
          </w:p>
        </w:tc>
        <w:tc>
          <w:tcPr>
            <w:tcW w:w="1329" w:type="dxa"/>
            <w:tcBorders>
              <w:top w:val="nil"/>
              <w:left w:val="nil"/>
              <w:bottom w:val="single" w:sz="4" w:space="0" w:color="auto"/>
              <w:right w:val="single" w:sz="4" w:space="0" w:color="auto"/>
            </w:tcBorders>
            <w:shd w:val="clear" w:color="auto" w:fill="auto"/>
            <w:noWrap/>
            <w:hideMark/>
          </w:tcPr>
          <w:p w14:paraId="647B1C7E" w14:textId="77777777" w:rsidR="00E83F66" w:rsidRPr="00772251" w:rsidRDefault="00E83F66" w:rsidP="0048591A">
            <w:pPr>
              <w:spacing w:before="60" w:after="60" w:line="240" w:lineRule="auto"/>
              <w:jc w:val="center"/>
              <w:rPr>
                <w:noProof/>
                <w:sz w:val="20"/>
              </w:rPr>
            </w:pPr>
            <w:r>
              <w:rPr>
                <w:noProof/>
                <w:sz w:val="20"/>
              </w:rPr>
              <w:t>291735</w:t>
            </w:r>
          </w:p>
        </w:tc>
        <w:tc>
          <w:tcPr>
            <w:tcW w:w="9680" w:type="dxa"/>
            <w:tcBorders>
              <w:top w:val="nil"/>
              <w:left w:val="nil"/>
              <w:bottom w:val="single" w:sz="4" w:space="0" w:color="auto"/>
              <w:right w:val="single" w:sz="4" w:space="0" w:color="auto"/>
            </w:tcBorders>
            <w:shd w:val="clear" w:color="auto" w:fill="auto"/>
            <w:noWrap/>
            <w:hideMark/>
          </w:tcPr>
          <w:p w14:paraId="6200EC42" w14:textId="77777777" w:rsidR="00E83F66" w:rsidRPr="00772251" w:rsidRDefault="00E83F66" w:rsidP="0048591A">
            <w:pPr>
              <w:spacing w:before="60" w:after="60" w:line="240" w:lineRule="auto"/>
              <w:rPr>
                <w:noProof/>
                <w:sz w:val="20"/>
              </w:rPr>
            </w:pPr>
            <w:r>
              <w:rPr>
                <w:noProof/>
                <w:sz w:val="20"/>
              </w:rPr>
              <w:t>-- Phthalsäureanhydrid</w:t>
            </w:r>
          </w:p>
        </w:tc>
        <w:tc>
          <w:tcPr>
            <w:tcW w:w="1134" w:type="dxa"/>
            <w:tcBorders>
              <w:top w:val="nil"/>
              <w:left w:val="nil"/>
              <w:bottom w:val="single" w:sz="4" w:space="0" w:color="auto"/>
              <w:right w:val="single" w:sz="4" w:space="0" w:color="auto"/>
            </w:tcBorders>
            <w:shd w:val="clear" w:color="auto" w:fill="auto"/>
            <w:noWrap/>
            <w:vAlign w:val="center"/>
            <w:hideMark/>
          </w:tcPr>
          <w:p w14:paraId="58747B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B9F55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CF29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5B9C1" w14:textId="77777777" w:rsidR="00E83F66" w:rsidRPr="00772251" w:rsidRDefault="00E83F66" w:rsidP="0048591A">
            <w:pPr>
              <w:spacing w:before="60" w:after="60" w:line="240" w:lineRule="auto"/>
              <w:jc w:val="center"/>
              <w:rPr>
                <w:noProof/>
                <w:sz w:val="20"/>
              </w:rPr>
            </w:pPr>
            <w:r>
              <w:rPr>
                <w:noProof/>
                <w:sz w:val="20"/>
              </w:rPr>
              <w:t>29173600</w:t>
            </w:r>
          </w:p>
        </w:tc>
        <w:tc>
          <w:tcPr>
            <w:tcW w:w="1329" w:type="dxa"/>
            <w:tcBorders>
              <w:top w:val="nil"/>
              <w:left w:val="nil"/>
              <w:bottom w:val="single" w:sz="4" w:space="0" w:color="auto"/>
              <w:right w:val="single" w:sz="4" w:space="0" w:color="auto"/>
            </w:tcBorders>
            <w:shd w:val="clear" w:color="auto" w:fill="auto"/>
            <w:noWrap/>
            <w:hideMark/>
          </w:tcPr>
          <w:p w14:paraId="14C3E18E" w14:textId="77777777" w:rsidR="00E83F66" w:rsidRPr="00772251" w:rsidRDefault="00E83F66" w:rsidP="0048591A">
            <w:pPr>
              <w:spacing w:before="60" w:after="60" w:line="240" w:lineRule="auto"/>
              <w:jc w:val="center"/>
              <w:rPr>
                <w:noProof/>
                <w:sz w:val="20"/>
              </w:rPr>
            </w:pPr>
            <w:r>
              <w:rPr>
                <w:noProof/>
                <w:sz w:val="20"/>
              </w:rPr>
              <w:t>291736</w:t>
            </w:r>
          </w:p>
        </w:tc>
        <w:tc>
          <w:tcPr>
            <w:tcW w:w="9680" w:type="dxa"/>
            <w:tcBorders>
              <w:top w:val="nil"/>
              <w:left w:val="nil"/>
              <w:bottom w:val="single" w:sz="4" w:space="0" w:color="auto"/>
              <w:right w:val="single" w:sz="4" w:space="0" w:color="auto"/>
            </w:tcBorders>
            <w:shd w:val="clear" w:color="auto" w:fill="auto"/>
            <w:noWrap/>
            <w:hideMark/>
          </w:tcPr>
          <w:p w14:paraId="39B0C028" w14:textId="77777777" w:rsidR="00E83F66" w:rsidRPr="00772251" w:rsidRDefault="00E83F66" w:rsidP="0048591A">
            <w:pPr>
              <w:spacing w:before="60" w:after="60" w:line="240" w:lineRule="auto"/>
              <w:rPr>
                <w:noProof/>
                <w:sz w:val="20"/>
              </w:rPr>
            </w:pPr>
            <w:r>
              <w:rPr>
                <w:noProof/>
                <w:sz w:val="20"/>
              </w:rPr>
              <w:t>-- Terephthalsäure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4CC881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1D8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1BF7D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3DF9D" w14:textId="77777777" w:rsidR="00E83F66" w:rsidRPr="00772251" w:rsidRDefault="00E83F66" w:rsidP="0048591A">
            <w:pPr>
              <w:spacing w:before="60" w:after="60" w:line="240" w:lineRule="auto"/>
              <w:jc w:val="center"/>
              <w:rPr>
                <w:noProof/>
                <w:sz w:val="20"/>
              </w:rPr>
            </w:pPr>
            <w:r>
              <w:rPr>
                <w:noProof/>
                <w:sz w:val="20"/>
              </w:rPr>
              <w:t>29173700</w:t>
            </w:r>
          </w:p>
        </w:tc>
        <w:tc>
          <w:tcPr>
            <w:tcW w:w="1329" w:type="dxa"/>
            <w:tcBorders>
              <w:top w:val="nil"/>
              <w:left w:val="nil"/>
              <w:bottom w:val="single" w:sz="4" w:space="0" w:color="auto"/>
              <w:right w:val="single" w:sz="4" w:space="0" w:color="auto"/>
            </w:tcBorders>
            <w:shd w:val="clear" w:color="auto" w:fill="auto"/>
            <w:noWrap/>
            <w:hideMark/>
          </w:tcPr>
          <w:p w14:paraId="432655B6" w14:textId="77777777" w:rsidR="00E83F66" w:rsidRPr="00772251" w:rsidRDefault="00E83F66" w:rsidP="0048591A">
            <w:pPr>
              <w:spacing w:before="60" w:after="60" w:line="240" w:lineRule="auto"/>
              <w:jc w:val="center"/>
              <w:rPr>
                <w:noProof/>
                <w:sz w:val="20"/>
              </w:rPr>
            </w:pPr>
            <w:r>
              <w:rPr>
                <w:noProof/>
                <w:sz w:val="20"/>
              </w:rPr>
              <w:t>291737</w:t>
            </w:r>
          </w:p>
        </w:tc>
        <w:tc>
          <w:tcPr>
            <w:tcW w:w="9680" w:type="dxa"/>
            <w:tcBorders>
              <w:top w:val="nil"/>
              <w:left w:val="nil"/>
              <w:bottom w:val="single" w:sz="4" w:space="0" w:color="auto"/>
              <w:right w:val="single" w:sz="4" w:space="0" w:color="auto"/>
            </w:tcBorders>
            <w:shd w:val="clear" w:color="auto" w:fill="auto"/>
            <w:noWrap/>
            <w:hideMark/>
          </w:tcPr>
          <w:p w14:paraId="30B3127E" w14:textId="77777777" w:rsidR="00E83F66" w:rsidRPr="00772251" w:rsidRDefault="00E83F66" w:rsidP="0048591A">
            <w:pPr>
              <w:spacing w:before="60" w:after="60" w:line="240" w:lineRule="auto"/>
              <w:rPr>
                <w:noProof/>
                <w:sz w:val="20"/>
              </w:rPr>
            </w:pPr>
            <w:r>
              <w:rPr>
                <w:noProof/>
                <w:sz w:val="20"/>
              </w:rPr>
              <w:t>-- Dimethylterephthalat</w:t>
            </w:r>
          </w:p>
        </w:tc>
        <w:tc>
          <w:tcPr>
            <w:tcW w:w="1134" w:type="dxa"/>
            <w:tcBorders>
              <w:top w:val="nil"/>
              <w:left w:val="nil"/>
              <w:bottom w:val="single" w:sz="4" w:space="0" w:color="auto"/>
              <w:right w:val="single" w:sz="4" w:space="0" w:color="auto"/>
            </w:tcBorders>
            <w:shd w:val="clear" w:color="auto" w:fill="auto"/>
            <w:noWrap/>
            <w:vAlign w:val="center"/>
            <w:hideMark/>
          </w:tcPr>
          <w:p w14:paraId="60D92A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CF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802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F8611" w14:textId="77777777" w:rsidR="00E83F66" w:rsidRPr="00772251" w:rsidRDefault="00E83F66" w:rsidP="0048591A">
            <w:pPr>
              <w:spacing w:before="60" w:after="60" w:line="240" w:lineRule="auto"/>
              <w:jc w:val="center"/>
              <w:rPr>
                <w:noProof/>
                <w:sz w:val="20"/>
              </w:rPr>
            </w:pPr>
            <w:r>
              <w:rPr>
                <w:noProof/>
                <w:sz w:val="20"/>
              </w:rPr>
              <w:t>29173900</w:t>
            </w:r>
          </w:p>
        </w:tc>
        <w:tc>
          <w:tcPr>
            <w:tcW w:w="1329" w:type="dxa"/>
            <w:tcBorders>
              <w:top w:val="nil"/>
              <w:left w:val="nil"/>
              <w:bottom w:val="single" w:sz="4" w:space="0" w:color="auto"/>
              <w:right w:val="single" w:sz="4" w:space="0" w:color="auto"/>
            </w:tcBorders>
            <w:shd w:val="clear" w:color="auto" w:fill="auto"/>
            <w:noWrap/>
            <w:hideMark/>
          </w:tcPr>
          <w:p w14:paraId="70C6EC00" w14:textId="77777777" w:rsidR="00E83F66" w:rsidRPr="00772251" w:rsidRDefault="00E83F66" w:rsidP="0048591A">
            <w:pPr>
              <w:spacing w:before="60" w:after="60" w:line="240" w:lineRule="auto"/>
              <w:jc w:val="center"/>
              <w:rPr>
                <w:noProof/>
                <w:sz w:val="20"/>
              </w:rPr>
            </w:pPr>
            <w:r>
              <w:rPr>
                <w:noProof/>
                <w:sz w:val="20"/>
              </w:rPr>
              <w:t>291739</w:t>
            </w:r>
          </w:p>
        </w:tc>
        <w:tc>
          <w:tcPr>
            <w:tcW w:w="9680" w:type="dxa"/>
            <w:tcBorders>
              <w:top w:val="nil"/>
              <w:left w:val="nil"/>
              <w:bottom w:val="single" w:sz="4" w:space="0" w:color="auto"/>
              <w:right w:val="single" w:sz="4" w:space="0" w:color="auto"/>
            </w:tcBorders>
            <w:shd w:val="clear" w:color="auto" w:fill="auto"/>
            <w:noWrap/>
            <w:hideMark/>
          </w:tcPr>
          <w:p w14:paraId="1A58B43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8055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073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EA33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C4DCAC" w14:textId="77777777" w:rsidR="00E83F66" w:rsidRPr="00772251" w:rsidRDefault="00E83F66" w:rsidP="0048591A">
            <w:pPr>
              <w:spacing w:before="60" w:after="60" w:line="240" w:lineRule="auto"/>
              <w:jc w:val="center"/>
              <w:rPr>
                <w:noProof/>
                <w:sz w:val="20"/>
              </w:rPr>
            </w:pPr>
            <w:r>
              <w:rPr>
                <w:noProof/>
                <w:sz w:val="20"/>
              </w:rPr>
              <w:t>29181100</w:t>
            </w:r>
          </w:p>
        </w:tc>
        <w:tc>
          <w:tcPr>
            <w:tcW w:w="1329" w:type="dxa"/>
            <w:tcBorders>
              <w:top w:val="nil"/>
              <w:left w:val="nil"/>
              <w:bottom w:val="single" w:sz="4" w:space="0" w:color="auto"/>
              <w:right w:val="single" w:sz="4" w:space="0" w:color="auto"/>
            </w:tcBorders>
            <w:shd w:val="clear" w:color="auto" w:fill="auto"/>
            <w:noWrap/>
            <w:hideMark/>
          </w:tcPr>
          <w:p w14:paraId="48526A28" w14:textId="77777777" w:rsidR="00E83F66" w:rsidRPr="00772251" w:rsidRDefault="00E83F66" w:rsidP="0048591A">
            <w:pPr>
              <w:spacing w:before="60" w:after="60" w:line="240" w:lineRule="auto"/>
              <w:jc w:val="center"/>
              <w:rPr>
                <w:noProof/>
                <w:sz w:val="20"/>
              </w:rPr>
            </w:pPr>
            <w:r>
              <w:rPr>
                <w:noProof/>
                <w:sz w:val="20"/>
              </w:rPr>
              <w:t>291811</w:t>
            </w:r>
          </w:p>
        </w:tc>
        <w:tc>
          <w:tcPr>
            <w:tcW w:w="9680" w:type="dxa"/>
            <w:tcBorders>
              <w:top w:val="nil"/>
              <w:left w:val="nil"/>
              <w:bottom w:val="single" w:sz="4" w:space="0" w:color="auto"/>
              <w:right w:val="single" w:sz="4" w:space="0" w:color="auto"/>
            </w:tcBorders>
            <w:shd w:val="clear" w:color="auto" w:fill="auto"/>
            <w:noWrap/>
            <w:hideMark/>
          </w:tcPr>
          <w:p w14:paraId="1CBF58CD" w14:textId="77777777" w:rsidR="00E83F66" w:rsidRPr="00772251" w:rsidRDefault="00E83F66" w:rsidP="0048591A">
            <w:pPr>
              <w:spacing w:before="60" w:after="60" w:line="240" w:lineRule="auto"/>
              <w:rPr>
                <w:noProof/>
                <w:sz w:val="20"/>
              </w:rPr>
            </w:pPr>
            <w:r>
              <w:rPr>
                <w:noProof/>
                <w:sz w:val="20"/>
              </w:rPr>
              <w:t>-- Milchsäure,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73BE6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4F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F7E4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17A481" w14:textId="77777777" w:rsidR="00E83F66" w:rsidRPr="00772251" w:rsidRDefault="00E83F66" w:rsidP="0048591A">
            <w:pPr>
              <w:spacing w:before="60" w:after="60" w:line="240" w:lineRule="auto"/>
              <w:jc w:val="center"/>
              <w:rPr>
                <w:noProof/>
                <w:sz w:val="20"/>
              </w:rPr>
            </w:pPr>
            <w:r>
              <w:rPr>
                <w:noProof/>
                <w:sz w:val="20"/>
              </w:rPr>
              <w:t>29181200</w:t>
            </w:r>
          </w:p>
        </w:tc>
        <w:tc>
          <w:tcPr>
            <w:tcW w:w="1329" w:type="dxa"/>
            <w:tcBorders>
              <w:top w:val="nil"/>
              <w:left w:val="nil"/>
              <w:bottom w:val="single" w:sz="4" w:space="0" w:color="auto"/>
              <w:right w:val="single" w:sz="4" w:space="0" w:color="auto"/>
            </w:tcBorders>
            <w:shd w:val="clear" w:color="auto" w:fill="auto"/>
            <w:noWrap/>
            <w:hideMark/>
          </w:tcPr>
          <w:p w14:paraId="1C0EE5EC" w14:textId="77777777" w:rsidR="00E83F66" w:rsidRPr="00772251" w:rsidRDefault="00E83F66" w:rsidP="0048591A">
            <w:pPr>
              <w:spacing w:before="60" w:after="60" w:line="240" w:lineRule="auto"/>
              <w:jc w:val="center"/>
              <w:rPr>
                <w:noProof/>
                <w:sz w:val="20"/>
              </w:rPr>
            </w:pPr>
            <w:r>
              <w:rPr>
                <w:noProof/>
                <w:sz w:val="20"/>
              </w:rPr>
              <w:t>291812</w:t>
            </w:r>
          </w:p>
        </w:tc>
        <w:tc>
          <w:tcPr>
            <w:tcW w:w="9680" w:type="dxa"/>
            <w:tcBorders>
              <w:top w:val="nil"/>
              <w:left w:val="nil"/>
              <w:bottom w:val="single" w:sz="4" w:space="0" w:color="auto"/>
              <w:right w:val="single" w:sz="4" w:space="0" w:color="auto"/>
            </w:tcBorders>
            <w:shd w:val="clear" w:color="auto" w:fill="auto"/>
            <w:noWrap/>
            <w:hideMark/>
          </w:tcPr>
          <w:p w14:paraId="0297485C" w14:textId="77777777" w:rsidR="00E83F66" w:rsidRPr="00772251" w:rsidRDefault="00E83F66" w:rsidP="0048591A">
            <w:pPr>
              <w:spacing w:before="60" w:after="60" w:line="240" w:lineRule="auto"/>
              <w:rPr>
                <w:noProof/>
                <w:sz w:val="20"/>
              </w:rPr>
            </w:pPr>
            <w:r>
              <w:rPr>
                <w:noProof/>
                <w:sz w:val="20"/>
              </w:rPr>
              <w:t>-- Weinsäure</w:t>
            </w:r>
          </w:p>
        </w:tc>
        <w:tc>
          <w:tcPr>
            <w:tcW w:w="1134" w:type="dxa"/>
            <w:tcBorders>
              <w:top w:val="nil"/>
              <w:left w:val="nil"/>
              <w:bottom w:val="single" w:sz="4" w:space="0" w:color="auto"/>
              <w:right w:val="single" w:sz="4" w:space="0" w:color="auto"/>
            </w:tcBorders>
            <w:shd w:val="clear" w:color="auto" w:fill="auto"/>
            <w:noWrap/>
            <w:vAlign w:val="center"/>
            <w:hideMark/>
          </w:tcPr>
          <w:p w14:paraId="00BF98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5152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99C1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2C51DF" w14:textId="77777777" w:rsidR="00E83F66" w:rsidRPr="00772251" w:rsidRDefault="00E83F66" w:rsidP="0048591A">
            <w:pPr>
              <w:spacing w:before="60" w:after="60" w:line="240" w:lineRule="auto"/>
              <w:jc w:val="center"/>
              <w:rPr>
                <w:noProof/>
                <w:sz w:val="20"/>
              </w:rPr>
            </w:pPr>
            <w:r>
              <w:rPr>
                <w:noProof/>
                <w:sz w:val="20"/>
              </w:rPr>
              <w:t>29181300</w:t>
            </w:r>
          </w:p>
        </w:tc>
        <w:tc>
          <w:tcPr>
            <w:tcW w:w="1329" w:type="dxa"/>
            <w:tcBorders>
              <w:top w:val="nil"/>
              <w:left w:val="nil"/>
              <w:bottom w:val="single" w:sz="4" w:space="0" w:color="auto"/>
              <w:right w:val="single" w:sz="4" w:space="0" w:color="auto"/>
            </w:tcBorders>
            <w:shd w:val="clear" w:color="auto" w:fill="auto"/>
            <w:noWrap/>
            <w:hideMark/>
          </w:tcPr>
          <w:p w14:paraId="754D96F3" w14:textId="77777777" w:rsidR="00E83F66" w:rsidRPr="00772251" w:rsidRDefault="00E83F66" w:rsidP="0048591A">
            <w:pPr>
              <w:spacing w:before="60" w:after="60" w:line="240" w:lineRule="auto"/>
              <w:jc w:val="center"/>
              <w:rPr>
                <w:noProof/>
                <w:sz w:val="20"/>
              </w:rPr>
            </w:pPr>
            <w:r>
              <w:rPr>
                <w:noProof/>
                <w:sz w:val="20"/>
              </w:rPr>
              <w:t>291813</w:t>
            </w:r>
          </w:p>
        </w:tc>
        <w:tc>
          <w:tcPr>
            <w:tcW w:w="9680" w:type="dxa"/>
            <w:tcBorders>
              <w:top w:val="nil"/>
              <w:left w:val="nil"/>
              <w:bottom w:val="single" w:sz="4" w:space="0" w:color="auto"/>
              <w:right w:val="single" w:sz="4" w:space="0" w:color="auto"/>
            </w:tcBorders>
            <w:shd w:val="clear" w:color="auto" w:fill="auto"/>
            <w:noWrap/>
            <w:hideMark/>
          </w:tcPr>
          <w:p w14:paraId="3CA4D84C" w14:textId="77777777" w:rsidR="00E83F66" w:rsidRPr="00772251" w:rsidRDefault="00E83F66" w:rsidP="0048591A">
            <w:pPr>
              <w:spacing w:before="60" w:after="60" w:line="240" w:lineRule="auto"/>
              <w:rPr>
                <w:noProof/>
                <w:sz w:val="20"/>
              </w:rPr>
            </w:pPr>
            <w:r>
              <w:rPr>
                <w:noProof/>
                <w:sz w:val="20"/>
              </w:rPr>
              <w:t>-- Salze und Ester der Weinsäure</w:t>
            </w:r>
          </w:p>
        </w:tc>
        <w:tc>
          <w:tcPr>
            <w:tcW w:w="1134" w:type="dxa"/>
            <w:tcBorders>
              <w:top w:val="nil"/>
              <w:left w:val="nil"/>
              <w:bottom w:val="single" w:sz="4" w:space="0" w:color="auto"/>
              <w:right w:val="single" w:sz="4" w:space="0" w:color="auto"/>
            </w:tcBorders>
            <w:shd w:val="clear" w:color="auto" w:fill="auto"/>
            <w:noWrap/>
            <w:vAlign w:val="center"/>
            <w:hideMark/>
          </w:tcPr>
          <w:p w14:paraId="1B0AA4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506B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0862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6309E" w14:textId="77777777" w:rsidR="00E83F66" w:rsidRPr="00772251" w:rsidRDefault="00E83F66" w:rsidP="0048591A">
            <w:pPr>
              <w:spacing w:before="60" w:after="60" w:line="240" w:lineRule="auto"/>
              <w:jc w:val="center"/>
              <w:rPr>
                <w:noProof/>
                <w:sz w:val="20"/>
              </w:rPr>
            </w:pPr>
            <w:r>
              <w:rPr>
                <w:noProof/>
                <w:sz w:val="20"/>
              </w:rPr>
              <w:t>29181400</w:t>
            </w:r>
          </w:p>
        </w:tc>
        <w:tc>
          <w:tcPr>
            <w:tcW w:w="1329" w:type="dxa"/>
            <w:tcBorders>
              <w:top w:val="nil"/>
              <w:left w:val="nil"/>
              <w:bottom w:val="single" w:sz="4" w:space="0" w:color="auto"/>
              <w:right w:val="single" w:sz="4" w:space="0" w:color="auto"/>
            </w:tcBorders>
            <w:shd w:val="clear" w:color="auto" w:fill="auto"/>
            <w:noWrap/>
            <w:hideMark/>
          </w:tcPr>
          <w:p w14:paraId="4BB3FD75" w14:textId="77777777" w:rsidR="00E83F66" w:rsidRPr="00772251" w:rsidRDefault="00E83F66" w:rsidP="0048591A">
            <w:pPr>
              <w:spacing w:before="60" w:after="60" w:line="240" w:lineRule="auto"/>
              <w:jc w:val="center"/>
              <w:rPr>
                <w:noProof/>
                <w:sz w:val="20"/>
              </w:rPr>
            </w:pPr>
            <w:r>
              <w:rPr>
                <w:noProof/>
                <w:sz w:val="20"/>
              </w:rPr>
              <w:t>291814</w:t>
            </w:r>
          </w:p>
        </w:tc>
        <w:tc>
          <w:tcPr>
            <w:tcW w:w="9680" w:type="dxa"/>
            <w:tcBorders>
              <w:top w:val="nil"/>
              <w:left w:val="nil"/>
              <w:bottom w:val="single" w:sz="4" w:space="0" w:color="auto"/>
              <w:right w:val="single" w:sz="4" w:space="0" w:color="auto"/>
            </w:tcBorders>
            <w:shd w:val="clear" w:color="auto" w:fill="auto"/>
            <w:noWrap/>
            <w:hideMark/>
          </w:tcPr>
          <w:p w14:paraId="530F4619" w14:textId="77777777" w:rsidR="00E83F66" w:rsidRPr="00772251" w:rsidRDefault="00E83F66" w:rsidP="0048591A">
            <w:pPr>
              <w:spacing w:before="60" w:after="60" w:line="240" w:lineRule="auto"/>
              <w:rPr>
                <w:noProof/>
                <w:sz w:val="20"/>
              </w:rPr>
            </w:pPr>
            <w:r>
              <w:rPr>
                <w:noProof/>
                <w:sz w:val="20"/>
              </w:rPr>
              <w:t>-- Citronensäure</w:t>
            </w:r>
          </w:p>
        </w:tc>
        <w:tc>
          <w:tcPr>
            <w:tcW w:w="1134" w:type="dxa"/>
            <w:tcBorders>
              <w:top w:val="nil"/>
              <w:left w:val="nil"/>
              <w:bottom w:val="single" w:sz="4" w:space="0" w:color="auto"/>
              <w:right w:val="single" w:sz="4" w:space="0" w:color="auto"/>
            </w:tcBorders>
            <w:shd w:val="clear" w:color="auto" w:fill="auto"/>
            <w:noWrap/>
            <w:vAlign w:val="center"/>
            <w:hideMark/>
          </w:tcPr>
          <w:p w14:paraId="0C0109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DDB8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075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2655B7" w14:textId="77777777" w:rsidR="00E83F66" w:rsidRPr="00772251" w:rsidRDefault="00E83F66" w:rsidP="0048591A">
            <w:pPr>
              <w:spacing w:before="60" w:after="60" w:line="240" w:lineRule="auto"/>
              <w:jc w:val="center"/>
              <w:rPr>
                <w:noProof/>
                <w:sz w:val="20"/>
              </w:rPr>
            </w:pPr>
            <w:r>
              <w:rPr>
                <w:noProof/>
                <w:sz w:val="20"/>
              </w:rPr>
              <w:t>29181500</w:t>
            </w:r>
          </w:p>
        </w:tc>
        <w:tc>
          <w:tcPr>
            <w:tcW w:w="1329" w:type="dxa"/>
            <w:tcBorders>
              <w:top w:val="nil"/>
              <w:left w:val="nil"/>
              <w:bottom w:val="single" w:sz="4" w:space="0" w:color="auto"/>
              <w:right w:val="single" w:sz="4" w:space="0" w:color="auto"/>
            </w:tcBorders>
            <w:shd w:val="clear" w:color="auto" w:fill="auto"/>
            <w:noWrap/>
            <w:hideMark/>
          </w:tcPr>
          <w:p w14:paraId="3FB30A06" w14:textId="77777777" w:rsidR="00E83F66" w:rsidRPr="00772251" w:rsidRDefault="00E83F66" w:rsidP="0048591A">
            <w:pPr>
              <w:spacing w:before="60" w:after="60" w:line="240" w:lineRule="auto"/>
              <w:jc w:val="center"/>
              <w:rPr>
                <w:noProof/>
                <w:sz w:val="20"/>
              </w:rPr>
            </w:pPr>
            <w:r>
              <w:rPr>
                <w:noProof/>
                <w:sz w:val="20"/>
              </w:rPr>
              <w:t>291815</w:t>
            </w:r>
          </w:p>
        </w:tc>
        <w:tc>
          <w:tcPr>
            <w:tcW w:w="9680" w:type="dxa"/>
            <w:tcBorders>
              <w:top w:val="nil"/>
              <w:left w:val="nil"/>
              <w:bottom w:val="single" w:sz="4" w:space="0" w:color="auto"/>
              <w:right w:val="single" w:sz="4" w:space="0" w:color="auto"/>
            </w:tcBorders>
            <w:shd w:val="clear" w:color="auto" w:fill="auto"/>
            <w:noWrap/>
            <w:hideMark/>
          </w:tcPr>
          <w:p w14:paraId="52945907" w14:textId="77777777" w:rsidR="00E83F66" w:rsidRPr="00772251" w:rsidRDefault="00E83F66" w:rsidP="0048591A">
            <w:pPr>
              <w:spacing w:before="60" w:after="60" w:line="240" w:lineRule="auto"/>
              <w:rPr>
                <w:noProof/>
                <w:sz w:val="20"/>
              </w:rPr>
            </w:pPr>
            <w:r>
              <w:rPr>
                <w:noProof/>
                <w:sz w:val="20"/>
              </w:rPr>
              <w:t>-- Salze und Ester der Citronensäure</w:t>
            </w:r>
          </w:p>
        </w:tc>
        <w:tc>
          <w:tcPr>
            <w:tcW w:w="1134" w:type="dxa"/>
            <w:tcBorders>
              <w:top w:val="nil"/>
              <w:left w:val="nil"/>
              <w:bottom w:val="single" w:sz="4" w:space="0" w:color="auto"/>
              <w:right w:val="single" w:sz="4" w:space="0" w:color="auto"/>
            </w:tcBorders>
            <w:shd w:val="clear" w:color="auto" w:fill="auto"/>
            <w:noWrap/>
            <w:vAlign w:val="center"/>
            <w:hideMark/>
          </w:tcPr>
          <w:p w14:paraId="20283B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6C90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467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36380" w14:textId="77777777" w:rsidR="00E83F66" w:rsidRPr="00772251" w:rsidRDefault="00E83F66" w:rsidP="0048591A">
            <w:pPr>
              <w:spacing w:before="60" w:after="60" w:line="240" w:lineRule="auto"/>
              <w:jc w:val="center"/>
              <w:rPr>
                <w:noProof/>
                <w:sz w:val="20"/>
              </w:rPr>
            </w:pPr>
            <w:r>
              <w:rPr>
                <w:noProof/>
                <w:sz w:val="20"/>
              </w:rPr>
              <w:t>29181600</w:t>
            </w:r>
          </w:p>
        </w:tc>
        <w:tc>
          <w:tcPr>
            <w:tcW w:w="1329" w:type="dxa"/>
            <w:tcBorders>
              <w:top w:val="nil"/>
              <w:left w:val="nil"/>
              <w:bottom w:val="single" w:sz="4" w:space="0" w:color="auto"/>
              <w:right w:val="single" w:sz="4" w:space="0" w:color="auto"/>
            </w:tcBorders>
            <w:shd w:val="clear" w:color="auto" w:fill="auto"/>
            <w:noWrap/>
            <w:hideMark/>
          </w:tcPr>
          <w:p w14:paraId="3D2D02DC" w14:textId="77777777" w:rsidR="00E83F66" w:rsidRPr="00772251" w:rsidRDefault="00E83F66" w:rsidP="0048591A">
            <w:pPr>
              <w:spacing w:before="60" w:after="60" w:line="240" w:lineRule="auto"/>
              <w:jc w:val="center"/>
              <w:rPr>
                <w:noProof/>
                <w:sz w:val="20"/>
              </w:rPr>
            </w:pPr>
            <w:r>
              <w:rPr>
                <w:noProof/>
                <w:sz w:val="20"/>
              </w:rPr>
              <w:t>291816</w:t>
            </w:r>
          </w:p>
        </w:tc>
        <w:tc>
          <w:tcPr>
            <w:tcW w:w="9680" w:type="dxa"/>
            <w:tcBorders>
              <w:top w:val="nil"/>
              <w:left w:val="nil"/>
              <w:bottom w:val="single" w:sz="4" w:space="0" w:color="auto"/>
              <w:right w:val="single" w:sz="4" w:space="0" w:color="auto"/>
            </w:tcBorders>
            <w:shd w:val="clear" w:color="auto" w:fill="auto"/>
            <w:noWrap/>
            <w:hideMark/>
          </w:tcPr>
          <w:p w14:paraId="02D39834" w14:textId="77777777" w:rsidR="00E83F66" w:rsidRPr="00772251" w:rsidRDefault="00E83F66" w:rsidP="0048591A">
            <w:pPr>
              <w:spacing w:before="60" w:after="60" w:line="240" w:lineRule="auto"/>
              <w:rPr>
                <w:noProof/>
                <w:sz w:val="20"/>
              </w:rPr>
            </w:pPr>
            <w:r>
              <w:rPr>
                <w:noProof/>
                <w:sz w:val="20"/>
              </w:rPr>
              <w:t>-- Gluconsäure,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0A82B4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1E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92A3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2A16F" w14:textId="77777777" w:rsidR="00E83F66" w:rsidRPr="00772251" w:rsidRDefault="00E83F66" w:rsidP="0048591A">
            <w:pPr>
              <w:spacing w:before="60" w:after="60" w:line="240" w:lineRule="auto"/>
              <w:jc w:val="center"/>
              <w:rPr>
                <w:noProof/>
                <w:sz w:val="20"/>
              </w:rPr>
            </w:pPr>
            <w:r>
              <w:rPr>
                <w:noProof/>
                <w:sz w:val="20"/>
              </w:rPr>
              <w:t>29181800</w:t>
            </w:r>
          </w:p>
        </w:tc>
        <w:tc>
          <w:tcPr>
            <w:tcW w:w="1329" w:type="dxa"/>
            <w:tcBorders>
              <w:top w:val="nil"/>
              <w:left w:val="nil"/>
              <w:bottom w:val="single" w:sz="4" w:space="0" w:color="auto"/>
              <w:right w:val="single" w:sz="4" w:space="0" w:color="auto"/>
            </w:tcBorders>
            <w:shd w:val="clear" w:color="auto" w:fill="auto"/>
            <w:noWrap/>
            <w:hideMark/>
          </w:tcPr>
          <w:p w14:paraId="7A580A3E" w14:textId="77777777" w:rsidR="00E83F66" w:rsidRPr="00772251" w:rsidRDefault="00E83F66" w:rsidP="0048591A">
            <w:pPr>
              <w:spacing w:before="60" w:after="60" w:line="240" w:lineRule="auto"/>
              <w:jc w:val="center"/>
              <w:rPr>
                <w:noProof/>
                <w:sz w:val="20"/>
              </w:rPr>
            </w:pPr>
            <w:r>
              <w:rPr>
                <w:noProof/>
                <w:sz w:val="20"/>
              </w:rPr>
              <w:t>291818</w:t>
            </w:r>
          </w:p>
        </w:tc>
        <w:tc>
          <w:tcPr>
            <w:tcW w:w="9680" w:type="dxa"/>
            <w:tcBorders>
              <w:top w:val="nil"/>
              <w:left w:val="nil"/>
              <w:bottom w:val="single" w:sz="4" w:space="0" w:color="auto"/>
              <w:right w:val="single" w:sz="4" w:space="0" w:color="auto"/>
            </w:tcBorders>
            <w:shd w:val="clear" w:color="auto" w:fill="auto"/>
            <w:noWrap/>
            <w:hideMark/>
          </w:tcPr>
          <w:p w14:paraId="1E8DF485" w14:textId="77777777" w:rsidR="00E83F66" w:rsidRPr="00772251" w:rsidRDefault="00E83F66" w:rsidP="0048591A">
            <w:pPr>
              <w:spacing w:before="60" w:after="60" w:line="240" w:lineRule="auto"/>
              <w:rPr>
                <w:noProof/>
                <w:sz w:val="20"/>
              </w:rPr>
            </w:pPr>
            <w:r>
              <w:rPr>
                <w:noProof/>
                <w:sz w:val="20"/>
              </w:rPr>
              <w:t>-- Chlorbenzilat (ISO)</w:t>
            </w:r>
          </w:p>
        </w:tc>
        <w:tc>
          <w:tcPr>
            <w:tcW w:w="1134" w:type="dxa"/>
            <w:tcBorders>
              <w:top w:val="nil"/>
              <w:left w:val="nil"/>
              <w:bottom w:val="single" w:sz="4" w:space="0" w:color="auto"/>
              <w:right w:val="single" w:sz="4" w:space="0" w:color="auto"/>
            </w:tcBorders>
            <w:shd w:val="clear" w:color="auto" w:fill="auto"/>
            <w:noWrap/>
            <w:vAlign w:val="center"/>
            <w:hideMark/>
          </w:tcPr>
          <w:p w14:paraId="46EA5F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6CA1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F066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53721" w14:textId="77777777" w:rsidR="00E83F66" w:rsidRPr="00772251" w:rsidRDefault="00E83F66" w:rsidP="0048591A">
            <w:pPr>
              <w:spacing w:before="60" w:after="60" w:line="240" w:lineRule="auto"/>
              <w:jc w:val="center"/>
              <w:rPr>
                <w:noProof/>
                <w:sz w:val="20"/>
              </w:rPr>
            </w:pPr>
            <w:r>
              <w:rPr>
                <w:noProof/>
                <w:sz w:val="20"/>
              </w:rPr>
              <w:t>29181900</w:t>
            </w:r>
          </w:p>
        </w:tc>
        <w:tc>
          <w:tcPr>
            <w:tcW w:w="1329" w:type="dxa"/>
            <w:tcBorders>
              <w:top w:val="nil"/>
              <w:left w:val="nil"/>
              <w:bottom w:val="single" w:sz="4" w:space="0" w:color="auto"/>
              <w:right w:val="single" w:sz="4" w:space="0" w:color="auto"/>
            </w:tcBorders>
            <w:shd w:val="clear" w:color="auto" w:fill="auto"/>
            <w:noWrap/>
            <w:hideMark/>
          </w:tcPr>
          <w:p w14:paraId="7130BAD6" w14:textId="77777777" w:rsidR="00E83F66" w:rsidRPr="00772251" w:rsidRDefault="00E83F66" w:rsidP="0048591A">
            <w:pPr>
              <w:spacing w:before="60" w:after="60" w:line="240" w:lineRule="auto"/>
              <w:jc w:val="center"/>
              <w:rPr>
                <w:noProof/>
                <w:sz w:val="20"/>
              </w:rPr>
            </w:pPr>
            <w:r>
              <w:rPr>
                <w:noProof/>
                <w:sz w:val="20"/>
              </w:rPr>
              <w:t>291819</w:t>
            </w:r>
          </w:p>
        </w:tc>
        <w:tc>
          <w:tcPr>
            <w:tcW w:w="9680" w:type="dxa"/>
            <w:tcBorders>
              <w:top w:val="nil"/>
              <w:left w:val="nil"/>
              <w:bottom w:val="single" w:sz="4" w:space="0" w:color="auto"/>
              <w:right w:val="single" w:sz="4" w:space="0" w:color="auto"/>
            </w:tcBorders>
            <w:shd w:val="clear" w:color="auto" w:fill="auto"/>
            <w:noWrap/>
            <w:hideMark/>
          </w:tcPr>
          <w:p w14:paraId="757C996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814F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865D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1EB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94F08A" w14:textId="77777777" w:rsidR="00E83F66" w:rsidRPr="00772251" w:rsidRDefault="00E83F66" w:rsidP="0048591A">
            <w:pPr>
              <w:spacing w:before="60" w:after="60" w:line="240" w:lineRule="auto"/>
              <w:jc w:val="center"/>
              <w:rPr>
                <w:noProof/>
                <w:sz w:val="20"/>
              </w:rPr>
            </w:pPr>
            <w:r>
              <w:rPr>
                <w:noProof/>
                <w:sz w:val="20"/>
              </w:rPr>
              <w:t>29182100</w:t>
            </w:r>
          </w:p>
        </w:tc>
        <w:tc>
          <w:tcPr>
            <w:tcW w:w="1329" w:type="dxa"/>
            <w:tcBorders>
              <w:top w:val="nil"/>
              <w:left w:val="nil"/>
              <w:bottom w:val="single" w:sz="4" w:space="0" w:color="auto"/>
              <w:right w:val="single" w:sz="4" w:space="0" w:color="auto"/>
            </w:tcBorders>
            <w:shd w:val="clear" w:color="auto" w:fill="auto"/>
            <w:noWrap/>
            <w:hideMark/>
          </w:tcPr>
          <w:p w14:paraId="3ADC992D" w14:textId="77777777" w:rsidR="00E83F66" w:rsidRPr="00772251" w:rsidRDefault="00E83F66" w:rsidP="0048591A">
            <w:pPr>
              <w:spacing w:before="60" w:after="60" w:line="240" w:lineRule="auto"/>
              <w:jc w:val="center"/>
              <w:rPr>
                <w:noProof/>
                <w:sz w:val="20"/>
              </w:rPr>
            </w:pPr>
            <w:r>
              <w:rPr>
                <w:noProof/>
                <w:sz w:val="20"/>
              </w:rPr>
              <w:t>291821</w:t>
            </w:r>
          </w:p>
        </w:tc>
        <w:tc>
          <w:tcPr>
            <w:tcW w:w="9680" w:type="dxa"/>
            <w:tcBorders>
              <w:top w:val="nil"/>
              <w:left w:val="nil"/>
              <w:bottom w:val="single" w:sz="4" w:space="0" w:color="auto"/>
              <w:right w:val="single" w:sz="4" w:space="0" w:color="auto"/>
            </w:tcBorders>
            <w:shd w:val="clear" w:color="auto" w:fill="auto"/>
            <w:noWrap/>
            <w:hideMark/>
          </w:tcPr>
          <w:p w14:paraId="3BED3248" w14:textId="77777777" w:rsidR="00E83F66" w:rsidRPr="00772251" w:rsidRDefault="00E83F66" w:rsidP="0048591A">
            <w:pPr>
              <w:spacing w:before="60" w:after="60" w:line="240" w:lineRule="auto"/>
              <w:rPr>
                <w:noProof/>
                <w:sz w:val="20"/>
              </w:rPr>
            </w:pPr>
            <w:r>
              <w:rPr>
                <w:noProof/>
                <w:sz w:val="20"/>
              </w:rPr>
              <w:t>-- Salicylsäure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15AED3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ED98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CCD5D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DDB7F9" w14:textId="77777777" w:rsidR="00E83F66" w:rsidRPr="00772251" w:rsidRDefault="00E83F66" w:rsidP="0048591A">
            <w:pPr>
              <w:spacing w:before="60" w:after="60" w:line="240" w:lineRule="auto"/>
              <w:jc w:val="center"/>
              <w:rPr>
                <w:noProof/>
                <w:sz w:val="20"/>
              </w:rPr>
            </w:pPr>
            <w:r>
              <w:rPr>
                <w:noProof/>
                <w:sz w:val="20"/>
              </w:rPr>
              <w:t>29182200</w:t>
            </w:r>
          </w:p>
        </w:tc>
        <w:tc>
          <w:tcPr>
            <w:tcW w:w="1329" w:type="dxa"/>
            <w:tcBorders>
              <w:top w:val="nil"/>
              <w:left w:val="nil"/>
              <w:bottom w:val="single" w:sz="4" w:space="0" w:color="auto"/>
              <w:right w:val="single" w:sz="4" w:space="0" w:color="auto"/>
            </w:tcBorders>
            <w:shd w:val="clear" w:color="auto" w:fill="auto"/>
            <w:noWrap/>
            <w:hideMark/>
          </w:tcPr>
          <w:p w14:paraId="26E7D015" w14:textId="77777777" w:rsidR="00E83F66" w:rsidRPr="00772251" w:rsidRDefault="00E83F66" w:rsidP="0048591A">
            <w:pPr>
              <w:spacing w:before="60" w:after="60" w:line="240" w:lineRule="auto"/>
              <w:jc w:val="center"/>
              <w:rPr>
                <w:noProof/>
                <w:sz w:val="20"/>
              </w:rPr>
            </w:pPr>
            <w:r>
              <w:rPr>
                <w:noProof/>
                <w:sz w:val="20"/>
              </w:rPr>
              <w:t>291822</w:t>
            </w:r>
          </w:p>
        </w:tc>
        <w:tc>
          <w:tcPr>
            <w:tcW w:w="9680" w:type="dxa"/>
            <w:tcBorders>
              <w:top w:val="nil"/>
              <w:left w:val="nil"/>
              <w:bottom w:val="single" w:sz="4" w:space="0" w:color="auto"/>
              <w:right w:val="single" w:sz="4" w:space="0" w:color="auto"/>
            </w:tcBorders>
            <w:shd w:val="clear" w:color="auto" w:fill="auto"/>
            <w:noWrap/>
            <w:hideMark/>
          </w:tcPr>
          <w:p w14:paraId="26267C97" w14:textId="77777777" w:rsidR="00E83F66" w:rsidRPr="00772251" w:rsidRDefault="00E83F66" w:rsidP="0048591A">
            <w:pPr>
              <w:spacing w:before="60" w:after="60" w:line="240" w:lineRule="auto"/>
              <w:rPr>
                <w:noProof/>
                <w:sz w:val="20"/>
              </w:rPr>
            </w:pPr>
            <w:r>
              <w:rPr>
                <w:noProof/>
                <w:sz w:val="20"/>
              </w:rPr>
              <w:t>-- o-Acetylsalicylsäure,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2D8660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3E8D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C5A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34B6AE" w14:textId="77777777" w:rsidR="00E83F66" w:rsidRPr="00772251" w:rsidRDefault="00E83F66" w:rsidP="0048591A">
            <w:pPr>
              <w:spacing w:before="60" w:after="60" w:line="240" w:lineRule="auto"/>
              <w:jc w:val="center"/>
              <w:rPr>
                <w:noProof/>
                <w:sz w:val="20"/>
              </w:rPr>
            </w:pPr>
            <w:r>
              <w:rPr>
                <w:noProof/>
                <w:sz w:val="20"/>
              </w:rPr>
              <w:t>29182300</w:t>
            </w:r>
          </w:p>
        </w:tc>
        <w:tc>
          <w:tcPr>
            <w:tcW w:w="1329" w:type="dxa"/>
            <w:tcBorders>
              <w:top w:val="nil"/>
              <w:left w:val="nil"/>
              <w:bottom w:val="single" w:sz="4" w:space="0" w:color="auto"/>
              <w:right w:val="single" w:sz="4" w:space="0" w:color="auto"/>
            </w:tcBorders>
            <w:shd w:val="clear" w:color="auto" w:fill="auto"/>
            <w:noWrap/>
            <w:hideMark/>
          </w:tcPr>
          <w:p w14:paraId="37510AAD" w14:textId="77777777" w:rsidR="00E83F66" w:rsidRPr="00772251" w:rsidRDefault="00E83F66" w:rsidP="0048591A">
            <w:pPr>
              <w:spacing w:before="60" w:after="60" w:line="240" w:lineRule="auto"/>
              <w:jc w:val="center"/>
              <w:rPr>
                <w:noProof/>
                <w:sz w:val="20"/>
              </w:rPr>
            </w:pPr>
            <w:r>
              <w:rPr>
                <w:noProof/>
                <w:sz w:val="20"/>
              </w:rPr>
              <w:t>291823</w:t>
            </w:r>
          </w:p>
        </w:tc>
        <w:tc>
          <w:tcPr>
            <w:tcW w:w="9680" w:type="dxa"/>
            <w:tcBorders>
              <w:top w:val="nil"/>
              <w:left w:val="nil"/>
              <w:bottom w:val="single" w:sz="4" w:space="0" w:color="auto"/>
              <w:right w:val="single" w:sz="4" w:space="0" w:color="auto"/>
            </w:tcBorders>
            <w:shd w:val="clear" w:color="auto" w:fill="auto"/>
            <w:noWrap/>
            <w:hideMark/>
          </w:tcPr>
          <w:p w14:paraId="3B13640B" w14:textId="77777777" w:rsidR="00E83F66" w:rsidRPr="00772251" w:rsidRDefault="00E83F66" w:rsidP="0048591A">
            <w:pPr>
              <w:spacing w:before="60" w:after="60" w:line="240" w:lineRule="auto"/>
              <w:rPr>
                <w:noProof/>
                <w:sz w:val="20"/>
              </w:rPr>
            </w:pPr>
            <w:r>
              <w:rPr>
                <w:noProof/>
                <w:sz w:val="20"/>
              </w:rPr>
              <w:t>-- andere Ester der Salicylsäure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71F1C1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E0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67D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4D60" w14:textId="77777777" w:rsidR="00E83F66" w:rsidRPr="00772251" w:rsidRDefault="00E83F66" w:rsidP="0048591A">
            <w:pPr>
              <w:spacing w:before="60" w:after="60" w:line="240" w:lineRule="auto"/>
              <w:jc w:val="center"/>
              <w:rPr>
                <w:noProof/>
                <w:sz w:val="20"/>
              </w:rPr>
            </w:pPr>
            <w:r>
              <w:rPr>
                <w:noProof/>
                <w:sz w:val="20"/>
              </w:rPr>
              <w:t>29182900</w:t>
            </w:r>
          </w:p>
        </w:tc>
        <w:tc>
          <w:tcPr>
            <w:tcW w:w="1329" w:type="dxa"/>
            <w:tcBorders>
              <w:top w:val="nil"/>
              <w:left w:val="nil"/>
              <w:bottom w:val="single" w:sz="4" w:space="0" w:color="auto"/>
              <w:right w:val="single" w:sz="4" w:space="0" w:color="auto"/>
            </w:tcBorders>
            <w:shd w:val="clear" w:color="auto" w:fill="auto"/>
            <w:noWrap/>
            <w:hideMark/>
          </w:tcPr>
          <w:p w14:paraId="0C5755A3" w14:textId="77777777" w:rsidR="00E83F66" w:rsidRPr="00772251" w:rsidRDefault="00E83F66" w:rsidP="0048591A">
            <w:pPr>
              <w:spacing w:before="60" w:after="60" w:line="240" w:lineRule="auto"/>
              <w:jc w:val="center"/>
              <w:rPr>
                <w:noProof/>
                <w:sz w:val="20"/>
              </w:rPr>
            </w:pPr>
            <w:r>
              <w:rPr>
                <w:noProof/>
                <w:sz w:val="20"/>
              </w:rPr>
              <w:t>291829</w:t>
            </w:r>
          </w:p>
        </w:tc>
        <w:tc>
          <w:tcPr>
            <w:tcW w:w="9680" w:type="dxa"/>
            <w:tcBorders>
              <w:top w:val="nil"/>
              <w:left w:val="nil"/>
              <w:bottom w:val="single" w:sz="4" w:space="0" w:color="auto"/>
              <w:right w:val="single" w:sz="4" w:space="0" w:color="auto"/>
            </w:tcBorders>
            <w:shd w:val="clear" w:color="auto" w:fill="auto"/>
            <w:noWrap/>
            <w:hideMark/>
          </w:tcPr>
          <w:p w14:paraId="0D7D082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0ADE9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12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2776E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B94116" w14:textId="77777777" w:rsidR="00E83F66" w:rsidRPr="00772251" w:rsidRDefault="00E83F66" w:rsidP="0048591A">
            <w:pPr>
              <w:spacing w:before="60" w:after="60" w:line="240" w:lineRule="auto"/>
              <w:jc w:val="center"/>
              <w:rPr>
                <w:noProof/>
                <w:sz w:val="20"/>
              </w:rPr>
            </w:pPr>
            <w:r>
              <w:rPr>
                <w:noProof/>
                <w:sz w:val="20"/>
              </w:rPr>
              <w:t>29183000</w:t>
            </w:r>
          </w:p>
        </w:tc>
        <w:tc>
          <w:tcPr>
            <w:tcW w:w="1329" w:type="dxa"/>
            <w:tcBorders>
              <w:top w:val="nil"/>
              <w:left w:val="nil"/>
              <w:bottom w:val="single" w:sz="4" w:space="0" w:color="auto"/>
              <w:right w:val="single" w:sz="4" w:space="0" w:color="auto"/>
            </w:tcBorders>
            <w:shd w:val="clear" w:color="auto" w:fill="auto"/>
            <w:noWrap/>
            <w:hideMark/>
          </w:tcPr>
          <w:p w14:paraId="1102BB91" w14:textId="77777777" w:rsidR="00E83F66" w:rsidRPr="00772251" w:rsidRDefault="00E83F66" w:rsidP="0048591A">
            <w:pPr>
              <w:spacing w:before="60" w:after="60" w:line="240" w:lineRule="auto"/>
              <w:jc w:val="center"/>
              <w:rPr>
                <w:noProof/>
                <w:sz w:val="20"/>
              </w:rPr>
            </w:pPr>
            <w:r>
              <w:rPr>
                <w:noProof/>
                <w:sz w:val="20"/>
              </w:rPr>
              <w:t>291830</w:t>
            </w:r>
          </w:p>
        </w:tc>
        <w:tc>
          <w:tcPr>
            <w:tcW w:w="9680" w:type="dxa"/>
            <w:tcBorders>
              <w:top w:val="nil"/>
              <w:left w:val="nil"/>
              <w:bottom w:val="single" w:sz="4" w:space="0" w:color="auto"/>
              <w:right w:val="single" w:sz="4" w:space="0" w:color="auto"/>
            </w:tcBorders>
            <w:shd w:val="clear" w:color="auto" w:fill="auto"/>
            <w:noWrap/>
            <w:hideMark/>
          </w:tcPr>
          <w:p w14:paraId="30E26399" w14:textId="77777777" w:rsidR="00E83F66" w:rsidRPr="00772251" w:rsidRDefault="00E83F66" w:rsidP="0048591A">
            <w:pPr>
              <w:spacing w:before="60" w:after="60" w:line="240" w:lineRule="auto"/>
              <w:rPr>
                <w:noProof/>
                <w:sz w:val="20"/>
              </w:rPr>
            </w:pPr>
            <w:r>
              <w:rPr>
                <w:noProof/>
                <w:sz w:val="20"/>
              </w:rPr>
              <w:t>- Carbonsäuren mit Aldehyd- oder Ketonfunktion, jedoch ohne andere Sauerstoff-Funktion, ihre Anhydride, Halogenide, Peroxide, Peroxysäuren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7813A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160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CD69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084625" w14:textId="77777777" w:rsidR="00E83F66" w:rsidRPr="00772251" w:rsidRDefault="00E83F66" w:rsidP="002B7E71">
            <w:pPr>
              <w:pageBreakBefore/>
              <w:spacing w:before="60" w:after="60" w:line="240" w:lineRule="auto"/>
              <w:jc w:val="center"/>
              <w:rPr>
                <w:noProof/>
                <w:sz w:val="20"/>
              </w:rPr>
            </w:pPr>
            <w:r>
              <w:rPr>
                <w:noProof/>
                <w:sz w:val="20"/>
              </w:rPr>
              <w:t>29189100</w:t>
            </w:r>
          </w:p>
        </w:tc>
        <w:tc>
          <w:tcPr>
            <w:tcW w:w="1329" w:type="dxa"/>
            <w:tcBorders>
              <w:top w:val="nil"/>
              <w:left w:val="nil"/>
              <w:bottom w:val="single" w:sz="4" w:space="0" w:color="auto"/>
              <w:right w:val="single" w:sz="4" w:space="0" w:color="auto"/>
            </w:tcBorders>
            <w:shd w:val="clear" w:color="auto" w:fill="auto"/>
            <w:noWrap/>
            <w:hideMark/>
          </w:tcPr>
          <w:p w14:paraId="5377B9F4" w14:textId="77777777" w:rsidR="00E83F66" w:rsidRPr="00772251" w:rsidRDefault="00E83F66" w:rsidP="0048591A">
            <w:pPr>
              <w:spacing w:before="60" w:after="60" w:line="240" w:lineRule="auto"/>
              <w:jc w:val="center"/>
              <w:rPr>
                <w:noProof/>
                <w:sz w:val="20"/>
              </w:rPr>
            </w:pPr>
            <w:r>
              <w:rPr>
                <w:noProof/>
                <w:sz w:val="20"/>
              </w:rPr>
              <w:t>291891</w:t>
            </w:r>
          </w:p>
        </w:tc>
        <w:tc>
          <w:tcPr>
            <w:tcW w:w="9680" w:type="dxa"/>
            <w:tcBorders>
              <w:top w:val="nil"/>
              <w:left w:val="nil"/>
              <w:bottom w:val="single" w:sz="4" w:space="0" w:color="auto"/>
              <w:right w:val="single" w:sz="4" w:space="0" w:color="auto"/>
            </w:tcBorders>
            <w:shd w:val="clear" w:color="auto" w:fill="auto"/>
            <w:noWrap/>
            <w:hideMark/>
          </w:tcPr>
          <w:p w14:paraId="3325AE8B" w14:textId="62097217" w:rsidR="00E83F66" w:rsidRPr="00772251" w:rsidRDefault="00E83F66" w:rsidP="00533EED">
            <w:pPr>
              <w:spacing w:before="60" w:after="60" w:line="240" w:lineRule="auto"/>
              <w:rPr>
                <w:noProof/>
                <w:sz w:val="20"/>
              </w:rPr>
            </w:pPr>
            <w:r>
              <w:rPr>
                <w:noProof/>
                <w:sz w:val="20"/>
              </w:rPr>
              <w:t>-- 2,4,5-T (ISO) (2,4,5-Trichlorphenoxyessigsäure),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47A5C9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2AB7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9717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5F1848" w14:textId="77777777" w:rsidR="00E83F66" w:rsidRPr="00772251" w:rsidRDefault="00E83F66" w:rsidP="0048591A">
            <w:pPr>
              <w:spacing w:before="60" w:after="60" w:line="240" w:lineRule="auto"/>
              <w:jc w:val="center"/>
              <w:rPr>
                <w:noProof/>
                <w:sz w:val="20"/>
              </w:rPr>
            </w:pPr>
            <w:r>
              <w:rPr>
                <w:noProof/>
                <w:sz w:val="20"/>
              </w:rPr>
              <w:t>29189900</w:t>
            </w:r>
          </w:p>
        </w:tc>
        <w:tc>
          <w:tcPr>
            <w:tcW w:w="1329" w:type="dxa"/>
            <w:tcBorders>
              <w:top w:val="nil"/>
              <w:left w:val="nil"/>
              <w:bottom w:val="single" w:sz="4" w:space="0" w:color="auto"/>
              <w:right w:val="single" w:sz="4" w:space="0" w:color="auto"/>
            </w:tcBorders>
            <w:shd w:val="clear" w:color="auto" w:fill="auto"/>
            <w:noWrap/>
            <w:hideMark/>
          </w:tcPr>
          <w:p w14:paraId="51337612" w14:textId="77777777" w:rsidR="00E83F66" w:rsidRPr="00772251" w:rsidRDefault="00E83F66" w:rsidP="0048591A">
            <w:pPr>
              <w:spacing w:before="60" w:after="60" w:line="240" w:lineRule="auto"/>
              <w:jc w:val="center"/>
              <w:rPr>
                <w:noProof/>
                <w:sz w:val="20"/>
              </w:rPr>
            </w:pPr>
            <w:r>
              <w:rPr>
                <w:noProof/>
                <w:sz w:val="20"/>
              </w:rPr>
              <w:t>291899</w:t>
            </w:r>
          </w:p>
        </w:tc>
        <w:tc>
          <w:tcPr>
            <w:tcW w:w="9680" w:type="dxa"/>
            <w:tcBorders>
              <w:top w:val="nil"/>
              <w:left w:val="nil"/>
              <w:bottom w:val="single" w:sz="4" w:space="0" w:color="auto"/>
              <w:right w:val="single" w:sz="4" w:space="0" w:color="auto"/>
            </w:tcBorders>
            <w:shd w:val="clear" w:color="auto" w:fill="auto"/>
            <w:noWrap/>
            <w:hideMark/>
          </w:tcPr>
          <w:p w14:paraId="3E456A6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0ED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3DB0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EC6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D2EE3" w14:textId="77777777" w:rsidR="00E83F66" w:rsidRPr="00772251" w:rsidRDefault="00E83F66" w:rsidP="0048591A">
            <w:pPr>
              <w:spacing w:before="60" w:after="60" w:line="240" w:lineRule="auto"/>
              <w:jc w:val="center"/>
              <w:rPr>
                <w:noProof/>
                <w:sz w:val="20"/>
              </w:rPr>
            </w:pPr>
            <w:r>
              <w:rPr>
                <w:noProof/>
                <w:sz w:val="20"/>
              </w:rPr>
              <w:t>29191000</w:t>
            </w:r>
          </w:p>
        </w:tc>
        <w:tc>
          <w:tcPr>
            <w:tcW w:w="1329" w:type="dxa"/>
            <w:tcBorders>
              <w:top w:val="nil"/>
              <w:left w:val="nil"/>
              <w:bottom w:val="single" w:sz="4" w:space="0" w:color="auto"/>
              <w:right w:val="single" w:sz="4" w:space="0" w:color="auto"/>
            </w:tcBorders>
            <w:shd w:val="clear" w:color="auto" w:fill="auto"/>
            <w:noWrap/>
            <w:hideMark/>
          </w:tcPr>
          <w:p w14:paraId="6CACACCE" w14:textId="77777777" w:rsidR="00E83F66" w:rsidRPr="00772251" w:rsidRDefault="00E83F66" w:rsidP="0048591A">
            <w:pPr>
              <w:spacing w:before="60" w:after="60" w:line="240" w:lineRule="auto"/>
              <w:jc w:val="center"/>
              <w:rPr>
                <w:noProof/>
                <w:sz w:val="20"/>
              </w:rPr>
            </w:pPr>
            <w:r>
              <w:rPr>
                <w:noProof/>
                <w:sz w:val="20"/>
              </w:rPr>
              <w:t>291910</w:t>
            </w:r>
          </w:p>
        </w:tc>
        <w:tc>
          <w:tcPr>
            <w:tcW w:w="9680" w:type="dxa"/>
            <w:tcBorders>
              <w:top w:val="nil"/>
              <w:left w:val="nil"/>
              <w:bottom w:val="single" w:sz="4" w:space="0" w:color="auto"/>
              <w:right w:val="single" w:sz="4" w:space="0" w:color="auto"/>
            </w:tcBorders>
            <w:shd w:val="clear" w:color="auto" w:fill="auto"/>
            <w:noWrap/>
            <w:hideMark/>
          </w:tcPr>
          <w:p w14:paraId="376E52CC" w14:textId="1F6ABF1D" w:rsidR="00E83F66" w:rsidRPr="00772251" w:rsidRDefault="00E83F66" w:rsidP="00533EED">
            <w:pPr>
              <w:spacing w:before="60" w:after="60" w:line="240" w:lineRule="auto"/>
              <w:rPr>
                <w:noProof/>
                <w:sz w:val="20"/>
              </w:rPr>
            </w:pPr>
            <w:r>
              <w:rPr>
                <w:noProof/>
                <w:sz w:val="20"/>
              </w:rPr>
              <w:t>- Tris(2,3-dibrompropyl)phosphat</w:t>
            </w:r>
          </w:p>
        </w:tc>
        <w:tc>
          <w:tcPr>
            <w:tcW w:w="1134" w:type="dxa"/>
            <w:tcBorders>
              <w:top w:val="nil"/>
              <w:left w:val="nil"/>
              <w:bottom w:val="single" w:sz="4" w:space="0" w:color="auto"/>
              <w:right w:val="single" w:sz="4" w:space="0" w:color="auto"/>
            </w:tcBorders>
            <w:shd w:val="clear" w:color="auto" w:fill="auto"/>
            <w:noWrap/>
            <w:vAlign w:val="center"/>
            <w:hideMark/>
          </w:tcPr>
          <w:p w14:paraId="1E6B2E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E7C9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E7C20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D6D7A" w14:textId="77777777" w:rsidR="00E83F66" w:rsidRPr="00772251" w:rsidRDefault="00E83F66" w:rsidP="0048591A">
            <w:pPr>
              <w:spacing w:before="60" w:after="60" w:line="240" w:lineRule="auto"/>
              <w:jc w:val="center"/>
              <w:rPr>
                <w:noProof/>
                <w:sz w:val="20"/>
              </w:rPr>
            </w:pPr>
            <w:r>
              <w:rPr>
                <w:noProof/>
                <w:sz w:val="20"/>
              </w:rPr>
              <w:t>29199000</w:t>
            </w:r>
          </w:p>
        </w:tc>
        <w:tc>
          <w:tcPr>
            <w:tcW w:w="1329" w:type="dxa"/>
            <w:tcBorders>
              <w:top w:val="nil"/>
              <w:left w:val="nil"/>
              <w:bottom w:val="single" w:sz="4" w:space="0" w:color="auto"/>
              <w:right w:val="single" w:sz="4" w:space="0" w:color="auto"/>
            </w:tcBorders>
            <w:shd w:val="clear" w:color="auto" w:fill="auto"/>
            <w:noWrap/>
            <w:hideMark/>
          </w:tcPr>
          <w:p w14:paraId="0EDDACED" w14:textId="77777777" w:rsidR="00E83F66" w:rsidRPr="00772251" w:rsidRDefault="00E83F66" w:rsidP="0048591A">
            <w:pPr>
              <w:spacing w:before="60" w:after="60" w:line="240" w:lineRule="auto"/>
              <w:jc w:val="center"/>
              <w:rPr>
                <w:noProof/>
                <w:sz w:val="20"/>
              </w:rPr>
            </w:pPr>
            <w:r>
              <w:rPr>
                <w:noProof/>
                <w:sz w:val="20"/>
              </w:rPr>
              <w:t>291990</w:t>
            </w:r>
          </w:p>
        </w:tc>
        <w:tc>
          <w:tcPr>
            <w:tcW w:w="9680" w:type="dxa"/>
            <w:tcBorders>
              <w:top w:val="nil"/>
              <w:left w:val="nil"/>
              <w:bottom w:val="single" w:sz="4" w:space="0" w:color="auto"/>
              <w:right w:val="single" w:sz="4" w:space="0" w:color="auto"/>
            </w:tcBorders>
            <w:shd w:val="clear" w:color="auto" w:fill="auto"/>
            <w:noWrap/>
            <w:hideMark/>
          </w:tcPr>
          <w:p w14:paraId="693FBE2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D6E2D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E16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7BCA5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0CADBD" w14:textId="77777777" w:rsidR="00E83F66" w:rsidRPr="00772251" w:rsidRDefault="00E83F66" w:rsidP="0048591A">
            <w:pPr>
              <w:spacing w:before="60" w:after="60" w:line="240" w:lineRule="auto"/>
              <w:jc w:val="center"/>
              <w:rPr>
                <w:noProof/>
                <w:sz w:val="20"/>
              </w:rPr>
            </w:pPr>
            <w:r>
              <w:rPr>
                <w:noProof/>
                <w:sz w:val="20"/>
              </w:rPr>
              <w:t>29201100</w:t>
            </w:r>
          </w:p>
        </w:tc>
        <w:tc>
          <w:tcPr>
            <w:tcW w:w="1329" w:type="dxa"/>
            <w:tcBorders>
              <w:top w:val="nil"/>
              <w:left w:val="nil"/>
              <w:bottom w:val="single" w:sz="4" w:space="0" w:color="auto"/>
              <w:right w:val="single" w:sz="4" w:space="0" w:color="auto"/>
            </w:tcBorders>
            <w:shd w:val="clear" w:color="auto" w:fill="auto"/>
            <w:noWrap/>
            <w:hideMark/>
          </w:tcPr>
          <w:p w14:paraId="567201E7" w14:textId="77777777" w:rsidR="00E83F66" w:rsidRPr="00772251" w:rsidRDefault="00E83F66" w:rsidP="0048591A">
            <w:pPr>
              <w:spacing w:before="60" w:after="60" w:line="240" w:lineRule="auto"/>
              <w:jc w:val="center"/>
              <w:rPr>
                <w:noProof/>
                <w:sz w:val="20"/>
              </w:rPr>
            </w:pPr>
            <w:r>
              <w:rPr>
                <w:noProof/>
                <w:sz w:val="20"/>
              </w:rPr>
              <w:t>292011</w:t>
            </w:r>
          </w:p>
        </w:tc>
        <w:tc>
          <w:tcPr>
            <w:tcW w:w="9680" w:type="dxa"/>
            <w:tcBorders>
              <w:top w:val="nil"/>
              <w:left w:val="nil"/>
              <w:bottom w:val="single" w:sz="4" w:space="0" w:color="auto"/>
              <w:right w:val="single" w:sz="4" w:space="0" w:color="auto"/>
            </w:tcBorders>
            <w:shd w:val="clear" w:color="auto" w:fill="auto"/>
            <w:noWrap/>
            <w:hideMark/>
          </w:tcPr>
          <w:p w14:paraId="6EBFD761" w14:textId="7529BD1E" w:rsidR="00E83F66" w:rsidRPr="00772251" w:rsidRDefault="00E83F66" w:rsidP="00C0365C">
            <w:pPr>
              <w:spacing w:before="60" w:after="60" w:line="240" w:lineRule="auto"/>
              <w:rPr>
                <w:noProof/>
                <w:sz w:val="20"/>
              </w:rPr>
            </w:pPr>
            <w:r>
              <w:rPr>
                <w:noProof/>
                <w:sz w:val="20"/>
              </w:rPr>
              <w:t>-- Parathion (ISO) und Parathionmethyl (ISO) (Methylparathion)</w:t>
            </w:r>
          </w:p>
        </w:tc>
        <w:tc>
          <w:tcPr>
            <w:tcW w:w="1134" w:type="dxa"/>
            <w:tcBorders>
              <w:top w:val="nil"/>
              <w:left w:val="nil"/>
              <w:bottom w:val="single" w:sz="4" w:space="0" w:color="auto"/>
              <w:right w:val="single" w:sz="4" w:space="0" w:color="auto"/>
            </w:tcBorders>
            <w:shd w:val="clear" w:color="auto" w:fill="auto"/>
            <w:noWrap/>
            <w:vAlign w:val="center"/>
            <w:hideMark/>
          </w:tcPr>
          <w:p w14:paraId="50B683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E44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0F08F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0EEAE3" w14:textId="77777777" w:rsidR="00E83F66" w:rsidRPr="00772251" w:rsidRDefault="00E83F66" w:rsidP="0048591A">
            <w:pPr>
              <w:spacing w:before="60" w:after="60" w:line="240" w:lineRule="auto"/>
              <w:jc w:val="center"/>
              <w:rPr>
                <w:noProof/>
                <w:sz w:val="20"/>
              </w:rPr>
            </w:pPr>
            <w:r>
              <w:rPr>
                <w:noProof/>
                <w:sz w:val="20"/>
              </w:rPr>
              <w:t>29201900</w:t>
            </w:r>
          </w:p>
        </w:tc>
        <w:tc>
          <w:tcPr>
            <w:tcW w:w="1329" w:type="dxa"/>
            <w:tcBorders>
              <w:top w:val="nil"/>
              <w:left w:val="nil"/>
              <w:bottom w:val="single" w:sz="4" w:space="0" w:color="auto"/>
              <w:right w:val="single" w:sz="4" w:space="0" w:color="auto"/>
            </w:tcBorders>
            <w:shd w:val="clear" w:color="auto" w:fill="auto"/>
            <w:noWrap/>
            <w:hideMark/>
          </w:tcPr>
          <w:p w14:paraId="0C55DA8A" w14:textId="77777777" w:rsidR="00E83F66" w:rsidRPr="00772251" w:rsidRDefault="00E83F66" w:rsidP="0048591A">
            <w:pPr>
              <w:spacing w:before="60" w:after="60" w:line="240" w:lineRule="auto"/>
              <w:jc w:val="center"/>
              <w:rPr>
                <w:noProof/>
                <w:sz w:val="20"/>
              </w:rPr>
            </w:pPr>
            <w:r>
              <w:rPr>
                <w:noProof/>
                <w:sz w:val="20"/>
              </w:rPr>
              <w:t>292019</w:t>
            </w:r>
          </w:p>
        </w:tc>
        <w:tc>
          <w:tcPr>
            <w:tcW w:w="9680" w:type="dxa"/>
            <w:tcBorders>
              <w:top w:val="nil"/>
              <w:left w:val="nil"/>
              <w:bottom w:val="single" w:sz="4" w:space="0" w:color="auto"/>
              <w:right w:val="single" w:sz="4" w:space="0" w:color="auto"/>
            </w:tcBorders>
            <w:shd w:val="clear" w:color="auto" w:fill="auto"/>
            <w:noWrap/>
            <w:hideMark/>
          </w:tcPr>
          <w:p w14:paraId="54AD8BF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0DF66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D6D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4F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D7C56B" w14:textId="77777777" w:rsidR="00E83F66" w:rsidRPr="00772251" w:rsidRDefault="00E83F66" w:rsidP="0048591A">
            <w:pPr>
              <w:spacing w:before="60" w:after="60" w:line="240" w:lineRule="auto"/>
              <w:jc w:val="center"/>
              <w:rPr>
                <w:noProof/>
                <w:sz w:val="20"/>
              </w:rPr>
            </w:pPr>
            <w:r>
              <w:rPr>
                <w:noProof/>
                <w:sz w:val="20"/>
              </w:rPr>
              <w:t>29209000</w:t>
            </w:r>
          </w:p>
        </w:tc>
        <w:tc>
          <w:tcPr>
            <w:tcW w:w="1329" w:type="dxa"/>
            <w:tcBorders>
              <w:top w:val="nil"/>
              <w:left w:val="nil"/>
              <w:bottom w:val="single" w:sz="4" w:space="0" w:color="auto"/>
              <w:right w:val="single" w:sz="4" w:space="0" w:color="auto"/>
            </w:tcBorders>
            <w:shd w:val="clear" w:color="auto" w:fill="auto"/>
            <w:noWrap/>
            <w:hideMark/>
          </w:tcPr>
          <w:p w14:paraId="51BD83F8" w14:textId="77777777" w:rsidR="00E83F66" w:rsidRPr="00772251" w:rsidRDefault="00E83F66" w:rsidP="0048591A">
            <w:pPr>
              <w:spacing w:before="60" w:after="60" w:line="240" w:lineRule="auto"/>
              <w:jc w:val="center"/>
              <w:rPr>
                <w:noProof/>
                <w:sz w:val="20"/>
              </w:rPr>
            </w:pPr>
            <w:r>
              <w:rPr>
                <w:noProof/>
                <w:sz w:val="20"/>
              </w:rPr>
              <w:t>292090</w:t>
            </w:r>
          </w:p>
        </w:tc>
        <w:tc>
          <w:tcPr>
            <w:tcW w:w="9680" w:type="dxa"/>
            <w:tcBorders>
              <w:top w:val="nil"/>
              <w:left w:val="nil"/>
              <w:bottom w:val="single" w:sz="4" w:space="0" w:color="auto"/>
              <w:right w:val="single" w:sz="4" w:space="0" w:color="auto"/>
            </w:tcBorders>
            <w:shd w:val="clear" w:color="auto" w:fill="auto"/>
            <w:noWrap/>
            <w:hideMark/>
          </w:tcPr>
          <w:p w14:paraId="6E7CA2B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E7B8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8AA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34EA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A946FA" w14:textId="77777777" w:rsidR="00E83F66" w:rsidRPr="00772251" w:rsidRDefault="00E83F66" w:rsidP="0048591A">
            <w:pPr>
              <w:spacing w:before="60" w:after="60" w:line="240" w:lineRule="auto"/>
              <w:jc w:val="center"/>
              <w:rPr>
                <w:noProof/>
                <w:sz w:val="20"/>
              </w:rPr>
            </w:pPr>
            <w:r>
              <w:rPr>
                <w:noProof/>
                <w:sz w:val="20"/>
              </w:rPr>
              <w:t>29211100</w:t>
            </w:r>
          </w:p>
        </w:tc>
        <w:tc>
          <w:tcPr>
            <w:tcW w:w="1329" w:type="dxa"/>
            <w:tcBorders>
              <w:top w:val="nil"/>
              <w:left w:val="nil"/>
              <w:bottom w:val="single" w:sz="4" w:space="0" w:color="auto"/>
              <w:right w:val="single" w:sz="4" w:space="0" w:color="auto"/>
            </w:tcBorders>
            <w:shd w:val="clear" w:color="auto" w:fill="auto"/>
            <w:noWrap/>
            <w:hideMark/>
          </w:tcPr>
          <w:p w14:paraId="1614B6F2" w14:textId="77777777" w:rsidR="00E83F66" w:rsidRPr="00772251" w:rsidRDefault="00E83F66" w:rsidP="0048591A">
            <w:pPr>
              <w:spacing w:before="60" w:after="60" w:line="240" w:lineRule="auto"/>
              <w:jc w:val="center"/>
              <w:rPr>
                <w:noProof/>
                <w:sz w:val="20"/>
              </w:rPr>
            </w:pPr>
            <w:r>
              <w:rPr>
                <w:noProof/>
                <w:sz w:val="20"/>
              </w:rPr>
              <w:t>292111</w:t>
            </w:r>
          </w:p>
        </w:tc>
        <w:tc>
          <w:tcPr>
            <w:tcW w:w="9680" w:type="dxa"/>
            <w:tcBorders>
              <w:top w:val="nil"/>
              <w:left w:val="nil"/>
              <w:bottom w:val="single" w:sz="4" w:space="0" w:color="auto"/>
              <w:right w:val="single" w:sz="4" w:space="0" w:color="auto"/>
            </w:tcBorders>
            <w:shd w:val="clear" w:color="auto" w:fill="auto"/>
            <w:noWrap/>
            <w:hideMark/>
          </w:tcPr>
          <w:p w14:paraId="33BB1863" w14:textId="5D4922B4" w:rsidR="00E83F66" w:rsidRPr="00772251" w:rsidRDefault="00E83F66" w:rsidP="00C0365C">
            <w:pPr>
              <w:spacing w:before="60" w:after="60" w:line="240" w:lineRule="auto"/>
              <w:rPr>
                <w:noProof/>
                <w:sz w:val="20"/>
              </w:rPr>
            </w:pPr>
            <w:r>
              <w:rPr>
                <w:noProof/>
                <w:sz w:val="20"/>
              </w:rPr>
              <w:t>-- Mono-, Di- und Trimethylamin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2BA369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1FB8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F19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DA819" w14:textId="77777777" w:rsidR="00E83F66" w:rsidRPr="00772251" w:rsidRDefault="00E83F66" w:rsidP="0048591A">
            <w:pPr>
              <w:spacing w:before="60" w:after="60" w:line="240" w:lineRule="auto"/>
              <w:jc w:val="center"/>
              <w:rPr>
                <w:noProof/>
                <w:sz w:val="20"/>
              </w:rPr>
            </w:pPr>
            <w:r>
              <w:rPr>
                <w:noProof/>
                <w:sz w:val="20"/>
              </w:rPr>
              <w:t>29211900</w:t>
            </w:r>
          </w:p>
        </w:tc>
        <w:tc>
          <w:tcPr>
            <w:tcW w:w="1329" w:type="dxa"/>
            <w:tcBorders>
              <w:top w:val="nil"/>
              <w:left w:val="nil"/>
              <w:bottom w:val="single" w:sz="4" w:space="0" w:color="auto"/>
              <w:right w:val="single" w:sz="4" w:space="0" w:color="auto"/>
            </w:tcBorders>
            <w:shd w:val="clear" w:color="auto" w:fill="auto"/>
            <w:noWrap/>
            <w:hideMark/>
          </w:tcPr>
          <w:p w14:paraId="6336A6D7" w14:textId="77777777" w:rsidR="00E83F66" w:rsidRPr="00772251" w:rsidRDefault="00E83F66" w:rsidP="0048591A">
            <w:pPr>
              <w:spacing w:before="60" w:after="60" w:line="240" w:lineRule="auto"/>
              <w:jc w:val="center"/>
              <w:rPr>
                <w:noProof/>
                <w:sz w:val="20"/>
              </w:rPr>
            </w:pPr>
            <w:r>
              <w:rPr>
                <w:noProof/>
                <w:sz w:val="20"/>
              </w:rPr>
              <w:t>292119</w:t>
            </w:r>
          </w:p>
        </w:tc>
        <w:tc>
          <w:tcPr>
            <w:tcW w:w="9680" w:type="dxa"/>
            <w:tcBorders>
              <w:top w:val="nil"/>
              <w:left w:val="nil"/>
              <w:bottom w:val="single" w:sz="4" w:space="0" w:color="auto"/>
              <w:right w:val="single" w:sz="4" w:space="0" w:color="auto"/>
            </w:tcBorders>
            <w:shd w:val="clear" w:color="auto" w:fill="auto"/>
            <w:noWrap/>
            <w:hideMark/>
          </w:tcPr>
          <w:p w14:paraId="42AB653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55CF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78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3C73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2E518" w14:textId="77777777" w:rsidR="00E83F66" w:rsidRPr="00772251" w:rsidRDefault="00E83F66" w:rsidP="0048591A">
            <w:pPr>
              <w:spacing w:before="60" w:after="60" w:line="240" w:lineRule="auto"/>
              <w:jc w:val="center"/>
              <w:rPr>
                <w:noProof/>
                <w:sz w:val="20"/>
              </w:rPr>
            </w:pPr>
            <w:r>
              <w:rPr>
                <w:noProof/>
                <w:sz w:val="20"/>
              </w:rPr>
              <w:t>29212100</w:t>
            </w:r>
          </w:p>
        </w:tc>
        <w:tc>
          <w:tcPr>
            <w:tcW w:w="1329" w:type="dxa"/>
            <w:tcBorders>
              <w:top w:val="nil"/>
              <w:left w:val="nil"/>
              <w:bottom w:val="single" w:sz="4" w:space="0" w:color="auto"/>
              <w:right w:val="single" w:sz="4" w:space="0" w:color="auto"/>
            </w:tcBorders>
            <w:shd w:val="clear" w:color="auto" w:fill="auto"/>
            <w:noWrap/>
            <w:hideMark/>
          </w:tcPr>
          <w:p w14:paraId="64EBCB7E" w14:textId="77777777" w:rsidR="00E83F66" w:rsidRPr="00772251" w:rsidRDefault="00E83F66" w:rsidP="0048591A">
            <w:pPr>
              <w:spacing w:before="60" w:after="60" w:line="240" w:lineRule="auto"/>
              <w:jc w:val="center"/>
              <w:rPr>
                <w:noProof/>
                <w:sz w:val="20"/>
              </w:rPr>
            </w:pPr>
            <w:r>
              <w:rPr>
                <w:noProof/>
                <w:sz w:val="20"/>
              </w:rPr>
              <w:t>292121</w:t>
            </w:r>
          </w:p>
        </w:tc>
        <w:tc>
          <w:tcPr>
            <w:tcW w:w="9680" w:type="dxa"/>
            <w:tcBorders>
              <w:top w:val="nil"/>
              <w:left w:val="nil"/>
              <w:bottom w:val="single" w:sz="4" w:space="0" w:color="auto"/>
              <w:right w:val="single" w:sz="4" w:space="0" w:color="auto"/>
            </w:tcBorders>
            <w:shd w:val="clear" w:color="auto" w:fill="auto"/>
            <w:noWrap/>
            <w:hideMark/>
          </w:tcPr>
          <w:p w14:paraId="44EA91B1" w14:textId="77777777" w:rsidR="00E83F66" w:rsidRPr="00772251" w:rsidRDefault="00E83F66" w:rsidP="0048591A">
            <w:pPr>
              <w:spacing w:before="60" w:after="60" w:line="240" w:lineRule="auto"/>
              <w:rPr>
                <w:noProof/>
                <w:sz w:val="20"/>
              </w:rPr>
            </w:pPr>
            <w:r>
              <w:rPr>
                <w:noProof/>
                <w:sz w:val="20"/>
              </w:rPr>
              <w:t>-- Ethylendiamin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75E402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F21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6F2DE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BD9166" w14:textId="77777777" w:rsidR="00E83F66" w:rsidRPr="00772251" w:rsidRDefault="00E83F66" w:rsidP="0048591A">
            <w:pPr>
              <w:spacing w:before="60" w:after="60" w:line="240" w:lineRule="auto"/>
              <w:jc w:val="center"/>
              <w:rPr>
                <w:noProof/>
                <w:sz w:val="20"/>
              </w:rPr>
            </w:pPr>
            <w:r>
              <w:rPr>
                <w:noProof/>
                <w:sz w:val="20"/>
              </w:rPr>
              <w:t>29212200</w:t>
            </w:r>
          </w:p>
        </w:tc>
        <w:tc>
          <w:tcPr>
            <w:tcW w:w="1329" w:type="dxa"/>
            <w:tcBorders>
              <w:top w:val="nil"/>
              <w:left w:val="nil"/>
              <w:bottom w:val="single" w:sz="4" w:space="0" w:color="auto"/>
              <w:right w:val="single" w:sz="4" w:space="0" w:color="auto"/>
            </w:tcBorders>
            <w:shd w:val="clear" w:color="auto" w:fill="auto"/>
            <w:noWrap/>
            <w:hideMark/>
          </w:tcPr>
          <w:p w14:paraId="197FAD6E" w14:textId="77777777" w:rsidR="00E83F66" w:rsidRPr="00772251" w:rsidRDefault="00E83F66" w:rsidP="0048591A">
            <w:pPr>
              <w:spacing w:before="60" w:after="60" w:line="240" w:lineRule="auto"/>
              <w:jc w:val="center"/>
              <w:rPr>
                <w:noProof/>
                <w:sz w:val="20"/>
              </w:rPr>
            </w:pPr>
            <w:r>
              <w:rPr>
                <w:noProof/>
                <w:sz w:val="20"/>
              </w:rPr>
              <w:t>292122</w:t>
            </w:r>
          </w:p>
        </w:tc>
        <w:tc>
          <w:tcPr>
            <w:tcW w:w="9680" w:type="dxa"/>
            <w:tcBorders>
              <w:top w:val="nil"/>
              <w:left w:val="nil"/>
              <w:bottom w:val="single" w:sz="4" w:space="0" w:color="auto"/>
              <w:right w:val="single" w:sz="4" w:space="0" w:color="auto"/>
            </w:tcBorders>
            <w:shd w:val="clear" w:color="auto" w:fill="auto"/>
            <w:noWrap/>
            <w:hideMark/>
          </w:tcPr>
          <w:p w14:paraId="522D115A" w14:textId="77777777" w:rsidR="00E83F66" w:rsidRPr="00772251" w:rsidRDefault="00E83F66" w:rsidP="0048591A">
            <w:pPr>
              <w:spacing w:before="60" w:after="60" w:line="240" w:lineRule="auto"/>
              <w:rPr>
                <w:noProof/>
                <w:sz w:val="20"/>
              </w:rPr>
            </w:pPr>
            <w:r>
              <w:rPr>
                <w:noProof/>
                <w:sz w:val="20"/>
              </w:rPr>
              <w:t>-- Hexamethylendiamin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5FF92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B61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19FFF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415F0C" w14:textId="77777777" w:rsidR="00E83F66" w:rsidRPr="00772251" w:rsidRDefault="00E83F66" w:rsidP="0048591A">
            <w:pPr>
              <w:spacing w:before="60" w:after="60" w:line="240" w:lineRule="auto"/>
              <w:jc w:val="center"/>
              <w:rPr>
                <w:noProof/>
                <w:sz w:val="20"/>
              </w:rPr>
            </w:pPr>
            <w:r>
              <w:rPr>
                <w:noProof/>
                <w:sz w:val="20"/>
              </w:rPr>
              <w:t>29212900</w:t>
            </w:r>
          </w:p>
        </w:tc>
        <w:tc>
          <w:tcPr>
            <w:tcW w:w="1329" w:type="dxa"/>
            <w:tcBorders>
              <w:top w:val="nil"/>
              <w:left w:val="nil"/>
              <w:bottom w:val="single" w:sz="4" w:space="0" w:color="auto"/>
              <w:right w:val="single" w:sz="4" w:space="0" w:color="auto"/>
            </w:tcBorders>
            <w:shd w:val="clear" w:color="auto" w:fill="auto"/>
            <w:noWrap/>
            <w:hideMark/>
          </w:tcPr>
          <w:p w14:paraId="56E81E8F" w14:textId="77777777" w:rsidR="00E83F66" w:rsidRPr="00772251" w:rsidRDefault="00E83F66" w:rsidP="0048591A">
            <w:pPr>
              <w:spacing w:before="60" w:after="60" w:line="240" w:lineRule="auto"/>
              <w:jc w:val="center"/>
              <w:rPr>
                <w:noProof/>
                <w:sz w:val="20"/>
              </w:rPr>
            </w:pPr>
            <w:r>
              <w:rPr>
                <w:noProof/>
                <w:sz w:val="20"/>
              </w:rPr>
              <w:t>292129</w:t>
            </w:r>
          </w:p>
        </w:tc>
        <w:tc>
          <w:tcPr>
            <w:tcW w:w="9680" w:type="dxa"/>
            <w:tcBorders>
              <w:top w:val="nil"/>
              <w:left w:val="nil"/>
              <w:bottom w:val="single" w:sz="4" w:space="0" w:color="auto"/>
              <w:right w:val="single" w:sz="4" w:space="0" w:color="auto"/>
            </w:tcBorders>
            <w:shd w:val="clear" w:color="auto" w:fill="auto"/>
            <w:noWrap/>
            <w:hideMark/>
          </w:tcPr>
          <w:p w14:paraId="21E92D9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985D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A64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2A7D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7C7095" w14:textId="77777777" w:rsidR="00E83F66" w:rsidRPr="00772251" w:rsidRDefault="00E83F66" w:rsidP="0048591A">
            <w:pPr>
              <w:spacing w:before="60" w:after="60" w:line="240" w:lineRule="auto"/>
              <w:jc w:val="center"/>
              <w:rPr>
                <w:noProof/>
                <w:sz w:val="20"/>
              </w:rPr>
            </w:pPr>
            <w:r>
              <w:rPr>
                <w:noProof/>
                <w:sz w:val="20"/>
              </w:rPr>
              <w:t>29213000</w:t>
            </w:r>
          </w:p>
        </w:tc>
        <w:tc>
          <w:tcPr>
            <w:tcW w:w="1329" w:type="dxa"/>
            <w:tcBorders>
              <w:top w:val="nil"/>
              <w:left w:val="nil"/>
              <w:bottom w:val="single" w:sz="4" w:space="0" w:color="auto"/>
              <w:right w:val="single" w:sz="4" w:space="0" w:color="auto"/>
            </w:tcBorders>
            <w:shd w:val="clear" w:color="auto" w:fill="auto"/>
            <w:noWrap/>
            <w:hideMark/>
          </w:tcPr>
          <w:p w14:paraId="0FF7C82B" w14:textId="77777777" w:rsidR="00E83F66" w:rsidRPr="00772251" w:rsidRDefault="00E83F66" w:rsidP="0048591A">
            <w:pPr>
              <w:spacing w:before="60" w:after="60" w:line="240" w:lineRule="auto"/>
              <w:jc w:val="center"/>
              <w:rPr>
                <w:noProof/>
                <w:sz w:val="20"/>
              </w:rPr>
            </w:pPr>
            <w:r>
              <w:rPr>
                <w:noProof/>
                <w:sz w:val="20"/>
              </w:rPr>
              <w:t>292130</w:t>
            </w:r>
          </w:p>
        </w:tc>
        <w:tc>
          <w:tcPr>
            <w:tcW w:w="9680" w:type="dxa"/>
            <w:tcBorders>
              <w:top w:val="nil"/>
              <w:left w:val="nil"/>
              <w:bottom w:val="single" w:sz="4" w:space="0" w:color="auto"/>
              <w:right w:val="single" w:sz="4" w:space="0" w:color="auto"/>
            </w:tcBorders>
            <w:shd w:val="clear" w:color="auto" w:fill="auto"/>
            <w:noWrap/>
            <w:hideMark/>
          </w:tcPr>
          <w:p w14:paraId="2FC6CA67" w14:textId="59C54881" w:rsidR="00E83F66" w:rsidRPr="00772251" w:rsidRDefault="00E83F66" w:rsidP="00C0365C">
            <w:pPr>
              <w:spacing w:before="60" w:after="60" w:line="240" w:lineRule="auto"/>
              <w:rPr>
                <w:noProof/>
                <w:sz w:val="20"/>
              </w:rPr>
            </w:pPr>
            <w:r>
              <w:rPr>
                <w:noProof/>
                <w:sz w:val="20"/>
              </w:rPr>
              <w:t>- alicyclische Mono- oder Polyamine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784F8E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726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F650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B65B2" w14:textId="77777777" w:rsidR="00E83F66" w:rsidRPr="00772251" w:rsidRDefault="00E83F66" w:rsidP="0048591A">
            <w:pPr>
              <w:spacing w:before="60" w:after="60" w:line="240" w:lineRule="auto"/>
              <w:jc w:val="center"/>
              <w:rPr>
                <w:noProof/>
                <w:sz w:val="20"/>
              </w:rPr>
            </w:pPr>
            <w:r>
              <w:rPr>
                <w:noProof/>
                <w:sz w:val="20"/>
              </w:rPr>
              <w:t>29214100</w:t>
            </w:r>
          </w:p>
        </w:tc>
        <w:tc>
          <w:tcPr>
            <w:tcW w:w="1329" w:type="dxa"/>
            <w:tcBorders>
              <w:top w:val="nil"/>
              <w:left w:val="nil"/>
              <w:bottom w:val="single" w:sz="4" w:space="0" w:color="auto"/>
              <w:right w:val="single" w:sz="4" w:space="0" w:color="auto"/>
            </w:tcBorders>
            <w:shd w:val="clear" w:color="auto" w:fill="auto"/>
            <w:noWrap/>
            <w:hideMark/>
          </w:tcPr>
          <w:p w14:paraId="16E93269" w14:textId="77777777" w:rsidR="00E83F66" w:rsidRPr="00772251" w:rsidRDefault="00E83F66" w:rsidP="0048591A">
            <w:pPr>
              <w:spacing w:before="60" w:after="60" w:line="240" w:lineRule="auto"/>
              <w:jc w:val="center"/>
              <w:rPr>
                <w:noProof/>
                <w:sz w:val="20"/>
              </w:rPr>
            </w:pPr>
            <w:r>
              <w:rPr>
                <w:noProof/>
                <w:sz w:val="20"/>
              </w:rPr>
              <w:t>292141</w:t>
            </w:r>
          </w:p>
        </w:tc>
        <w:tc>
          <w:tcPr>
            <w:tcW w:w="9680" w:type="dxa"/>
            <w:tcBorders>
              <w:top w:val="nil"/>
              <w:left w:val="nil"/>
              <w:bottom w:val="single" w:sz="4" w:space="0" w:color="auto"/>
              <w:right w:val="single" w:sz="4" w:space="0" w:color="auto"/>
            </w:tcBorders>
            <w:shd w:val="clear" w:color="auto" w:fill="auto"/>
            <w:noWrap/>
            <w:hideMark/>
          </w:tcPr>
          <w:p w14:paraId="0B3FAA55" w14:textId="77777777" w:rsidR="00E83F66" w:rsidRPr="00772251" w:rsidRDefault="00E83F66" w:rsidP="0048591A">
            <w:pPr>
              <w:spacing w:before="60" w:after="60" w:line="240" w:lineRule="auto"/>
              <w:rPr>
                <w:noProof/>
                <w:sz w:val="20"/>
              </w:rPr>
            </w:pPr>
            <w:r>
              <w:rPr>
                <w:noProof/>
                <w:sz w:val="20"/>
              </w:rPr>
              <w:t>-- Anilin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4763D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25C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EDD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B4DCC" w14:textId="77777777" w:rsidR="00E83F66" w:rsidRPr="00772251" w:rsidRDefault="00E83F66" w:rsidP="0048591A">
            <w:pPr>
              <w:spacing w:before="60" w:after="60" w:line="240" w:lineRule="auto"/>
              <w:jc w:val="center"/>
              <w:rPr>
                <w:noProof/>
                <w:sz w:val="20"/>
              </w:rPr>
            </w:pPr>
            <w:r>
              <w:rPr>
                <w:noProof/>
                <w:sz w:val="20"/>
              </w:rPr>
              <w:t>29214200</w:t>
            </w:r>
          </w:p>
        </w:tc>
        <w:tc>
          <w:tcPr>
            <w:tcW w:w="1329" w:type="dxa"/>
            <w:tcBorders>
              <w:top w:val="nil"/>
              <w:left w:val="nil"/>
              <w:bottom w:val="single" w:sz="4" w:space="0" w:color="auto"/>
              <w:right w:val="single" w:sz="4" w:space="0" w:color="auto"/>
            </w:tcBorders>
            <w:shd w:val="clear" w:color="auto" w:fill="auto"/>
            <w:noWrap/>
            <w:hideMark/>
          </w:tcPr>
          <w:p w14:paraId="56343957" w14:textId="77777777" w:rsidR="00E83F66" w:rsidRPr="00772251" w:rsidRDefault="00E83F66" w:rsidP="0048591A">
            <w:pPr>
              <w:spacing w:before="60" w:after="60" w:line="240" w:lineRule="auto"/>
              <w:jc w:val="center"/>
              <w:rPr>
                <w:noProof/>
                <w:sz w:val="20"/>
              </w:rPr>
            </w:pPr>
            <w:r>
              <w:rPr>
                <w:noProof/>
                <w:sz w:val="20"/>
              </w:rPr>
              <w:t>292142</w:t>
            </w:r>
          </w:p>
        </w:tc>
        <w:tc>
          <w:tcPr>
            <w:tcW w:w="9680" w:type="dxa"/>
            <w:tcBorders>
              <w:top w:val="nil"/>
              <w:left w:val="nil"/>
              <w:bottom w:val="single" w:sz="4" w:space="0" w:color="auto"/>
              <w:right w:val="single" w:sz="4" w:space="0" w:color="auto"/>
            </w:tcBorders>
            <w:shd w:val="clear" w:color="auto" w:fill="auto"/>
            <w:noWrap/>
            <w:hideMark/>
          </w:tcPr>
          <w:p w14:paraId="2C889B38" w14:textId="77777777" w:rsidR="00E83F66" w:rsidRPr="00772251" w:rsidRDefault="00E83F66" w:rsidP="0048591A">
            <w:pPr>
              <w:spacing w:before="60" w:after="60" w:line="240" w:lineRule="auto"/>
              <w:rPr>
                <w:noProof/>
                <w:sz w:val="20"/>
              </w:rPr>
            </w:pPr>
            <w:r>
              <w:rPr>
                <w:noProof/>
                <w:sz w:val="20"/>
              </w:rPr>
              <w:t>-- Anilinderivate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0FB77A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B6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BD5D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ADC26B" w14:textId="77777777" w:rsidR="00E83F66" w:rsidRPr="00772251" w:rsidRDefault="00E83F66" w:rsidP="0048591A">
            <w:pPr>
              <w:spacing w:before="60" w:after="60" w:line="240" w:lineRule="auto"/>
              <w:jc w:val="center"/>
              <w:rPr>
                <w:noProof/>
                <w:sz w:val="20"/>
              </w:rPr>
            </w:pPr>
            <w:r>
              <w:rPr>
                <w:noProof/>
                <w:sz w:val="20"/>
              </w:rPr>
              <w:t>29214300</w:t>
            </w:r>
          </w:p>
        </w:tc>
        <w:tc>
          <w:tcPr>
            <w:tcW w:w="1329" w:type="dxa"/>
            <w:tcBorders>
              <w:top w:val="nil"/>
              <w:left w:val="nil"/>
              <w:bottom w:val="single" w:sz="4" w:space="0" w:color="auto"/>
              <w:right w:val="single" w:sz="4" w:space="0" w:color="auto"/>
            </w:tcBorders>
            <w:shd w:val="clear" w:color="auto" w:fill="auto"/>
            <w:noWrap/>
            <w:hideMark/>
          </w:tcPr>
          <w:p w14:paraId="6E087A14" w14:textId="77777777" w:rsidR="00E83F66" w:rsidRPr="00772251" w:rsidRDefault="00E83F66" w:rsidP="0048591A">
            <w:pPr>
              <w:spacing w:before="60" w:after="60" w:line="240" w:lineRule="auto"/>
              <w:jc w:val="center"/>
              <w:rPr>
                <w:noProof/>
                <w:sz w:val="20"/>
              </w:rPr>
            </w:pPr>
            <w:r>
              <w:rPr>
                <w:noProof/>
                <w:sz w:val="20"/>
              </w:rPr>
              <w:t>292143</w:t>
            </w:r>
          </w:p>
        </w:tc>
        <w:tc>
          <w:tcPr>
            <w:tcW w:w="9680" w:type="dxa"/>
            <w:tcBorders>
              <w:top w:val="nil"/>
              <w:left w:val="nil"/>
              <w:bottom w:val="single" w:sz="4" w:space="0" w:color="auto"/>
              <w:right w:val="single" w:sz="4" w:space="0" w:color="auto"/>
            </w:tcBorders>
            <w:shd w:val="clear" w:color="auto" w:fill="auto"/>
            <w:noWrap/>
            <w:hideMark/>
          </w:tcPr>
          <w:p w14:paraId="56405118" w14:textId="77777777" w:rsidR="00E83F66" w:rsidRPr="00772251" w:rsidRDefault="00E83F66" w:rsidP="0048591A">
            <w:pPr>
              <w:spacing w:before="60" w:after="60" w:line="240" w:lineRule="auto"/>
              <w:rPr>
                <w:noProof/>
                <w:sz w:val="20"/>
              </w:rPr>
            </w:pPr>
            <w:r>
              <w:rPr>
                <w:noProof/>
                <w:sz w:val="20"/>
              </w:rPr>
              <w:t>-- Toluidine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7C73D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A7C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F1FA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844F7" w14:textId="77777777" w:rsidR="00E83F66" w:rsidRPr="00772251" w:rsidRDefault="00E83F66" w:rsidP="0048591A">
            <w:pPr>
              <w:spacing w:before="60" w:after="60" w:line="240" w:lineRule="auto"/>
              <w:jc w:val="center"/>
              <w:rPr>
                <w:noProof/>
                <w:sz w:val="20"/>
              </w:rPr>
            </w:pPr>
            <w:r>
              <w:rPr>
                <w:noProof/>
                <w:sz w:val="20"/>
              </w:rPr>
              <w:t>29214400</w:t>
            </w:r>
          </w:p>
        </w:tc>
        <w:tc>
          <w:tcPr>
            <w:tcW w:w="1329" w:type="dxa"/>
            <w:tcBorders>
              <w:top w:val="nil"/>
              <w:left w:val="nil"/>
              <w:bottom w:val="single" w:sz="4" w:space="0" w:color="auto"/>
              <w:right w:val="single" w:sz="4" w:space="0" w:color="auto"/>
            </w:tcBorders>
            <w:shd w:val="clear" w:color="auto" w:fill="auto"/>
            <w:noWrap/>
            <w:hideMark/>
          </w:tcPr>
          <w:p w14:paraId="4A1AB516" w14:textId="77777777" w:rsidR="00E83F66" w:rsidRPr="00772251" w:rsidRDefault="00E83F66" w:rsidP="0048591A">
            <w:pPr>
              <w:spacing w:before="60" w:after="60" w:line="240" w:lineRule="auto"/>
              <w:jc w:val="center"/>
              <w:rPr>
                <w:noProof/>
                <w:sz w:val="20"/>
              </w:rPr>
            </w:pPr>
            <w:r>
              <w:rPr>
                <w:noProof/>
                <w:sz w:val="20"/>
              </w:rPr>
              <w:t>292144</w:t>
            </w:r>
          </w:p>
        </w:tc>
        <w:tc>
          <w:tcPr>
            <w:tcW w:w="9680" w:type="dxa"/>
            <w:tcBorders>
              <w:top w:val="nil"/>
              <w:left w:val="nil"/>
              <w:bottom w:val="single" w:sz="4" w:space="0" w:color="auto"/>
              <w:right w:val="single" w:sz="4" w:space="0" w:color="auto"/>
            </w:tcBorders>
            <w:shd w:val="clear" w:color="auto" w:fill="auto"/>
            <w:noWrap/>
            <w:hideMark/>
          </w:tcPr>
          <w:p w14:paraId="7DA1E27B" w14:textId="77777777" w:rsidR="00E83F66" w:rsidRPr="00772251" w:rsidRDefault="00E83F66" w:rsidP="0048591A">
            <w:pPr>
              <w:spacing w:before="60" w:after="60" w:line="240" w:lineRule="auto"/>
              <w:rPr>
                <w:noProof/>
                <w:sz w:val="20"/>
              </w:rPr>
            </w:pPr>
            <w:r>
              <w:rPr>
                <w:noProof/>
                <w:sz w:val="20"/>
              </w:rPr>
              <w:t>-- Diphenylamin und seine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467A9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50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52F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0AA32" w14:textId="77777777" w:rsidR="00E83F66" w:rsidRPr="00772251" w:rsidRDefault="00E83F66" w:rsidP="0048591A">
            <w:pPr>
              <w:spacing w:before="60" w:after="60" w:line="240" w:lineRule="auto"/>
              <w:jc w:val="center"/>
              <w:rPr>
                <w:noProof/>
                <w:sz w:val="20"/>
              </w:rPr>
            </w:pPr>
            <w:r>
              <w:rPr>
                <w:noProof/>
                <w:sz w:val="20"/>
              </w:rPr>
              <w:t>29214500</w:t>
            </w:r>
          </w:p>
        </w:tc>
        <w:tc>
          <w:tcPr>
            <w:tcW w:w="1329" w:type="dxa"/>
            <w:tcBorders>
              <w:top w:val="nil"/>
              <w:left w:val="nil"/>
              <w:bottom w:val="single" w:sz="4" w:space="0" w:color="auto"/>
              <w:right w:val="single" w:sz="4" w:space="0" w:color="auto"/>
            </w:tcBorders>
            <w:shd w:val="clear" w:color="auto" w:fill="auto"/>
            <w:noWrap/>
            <w:hideMark/>
          </w:tcPr>
          <w:p w14:paraId="245DEBA0" w14:textId="77777777" w:rsidR="00E83F66" w:rsidRPr="00772251" w:rsidRDefault="00E83F66" w:rsidP="0048591A">
            <w:pPr>
              <w:spacing w:before="60" w:after="60" w:line="240" w:lineRule="auto"/>
              <w:jc w:val="center"/>
              <w:rPr>
                <w:noProof/>
                <w:sz w:val="20"/>
              </w:rPr>
            </w:pPr>
            <w:r>
              <w:rPr>
                <w:noProof/>
                <w:sz w:val="20"/>
              </w:rPr>
              <w:t>292145</w:t>
            </w:r>
          </w:p>
        </w:tc>
        <w:tc>
          <w:tcPr>
            <w:tcW w:w="9680" w:type="dxa"/>
            <w:tcBorders>
              <w:top w:val="nil"/>
              <w:left w:val="nil"/>
              <w:bottom w:val="single" w:sz="4" w:space="0" w:color="auto"/>
              <w:right w:val="single" w:sz="4" w:space="0" w:color="auto"/>
            </w:tcBorders>
            <w:shd w:val="clear" w:color="auto" w:fill="auto"/>
            <w:noWrap/>
            <w:hideMark/>
          </w:tcPr>
          <w:p w14:paraId="42251A17" w14:textId="79133EAE" w:rsidR="00E83F66" w:rsidRPr="00772251" w:rsidRDefault="00E83F66" w:rsidP="00C0365C">
            <w:pPr>
              <w:spacing w:before="60" w:after="60" w:line="240" w:lineRule="auto"/>
              <w:rPr>
                <w:noProof/>
                <w:sz w:val="20"/>
              </w:rPr>
            </w:pPr>
            <w:r>
              <w:rPr>
                <w:noProof/>
                <w:sz w:val="20"/>
              </w:rPr>
              <w:t>-- 1-Naphthylamin, 2-Naphthylamin,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2466A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98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C854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CFCD9" w14:textId="77777777" w:rsidR="00E83F66" w:rsidRPr="00772251" w:rsidRDefault="00E83F66" w:rsidP="002B7E71">
            <w:pPr>
              <w:pageBreakBefore/>
              <w:spacing w:before="60" w:after="60" w:line="240" w:lineRule="auto"/>
              <w:jc w:val="center"/>
              <w:rPr>
                <w:noProof/>
                <w:sz w:val="20"/>
              </w:rPr>
            </w:pPr>
            <w:r>
              <w:rPr>
                <w:noProof/>
                <w:sz w:val="20"/>
              </w:rPr>
              <w:t>29214600</w:t>
            </w:r>
          </w:p>
        </w:tc>
        <w:tc>
          <w:tcPr>
            <w:tcW w:w="1329" w:type="dxa"/>
            <w:tcBorders>
              <w:top w:val="nil"/>
              <w:left w:val="nil"/>
              <w:bottom w:val="single" w:sz="4" w:space="0" w:color="auto"/>
              <w:right w:val="single" w:sz="4" w:space="0" w:color="auto"/>
            </w:tcBorders>
            <w:shd w:val="clear" w:color="auto" w:fill="auto"/>
            <w:noWrap/>
            <w:hideMark/>
          </w:tcPr>
          <w:p w14:paraId="617CC2CF" w14:textId="77777777" w:rsidR="00E83F66" w:rsidRPr="00772251" w:rsidRDefault="00E83F66" w:rsidP="0048591A">
            <w:pPr>
              <w:spacing w:before="60" w:after="60" w:line="240" w:lineRule="auto"/>
              <w:jc w:val="center"/>
              <w:rPr>
                <w:noProof/>
                <w:sz w:val="20"/>
              </w:rPr>
            </w:pPr>
            <w:r>
              <w:rPr>
                <w:noProof/>
                <w:sz w:val="20"/>
              </w:rPr>
              <w:t>292146</w:t>
            </w:r>
          </w:p>
        </w:tc>
        <w:tc>
          <w:tcPr>
            <w:tcW w:w="9680" w:type="dxa"/>
            <w:tcBorders>
              <w:top w:val="nil"/>
              <w:left w:val="nil"/>
              <w:bottom w:val="single" w:sz="4" w:space="0" w:color="auto"/>
              <w:right w:val="single" w:sz="4" w:space="0" w:color="auto"/>
            </w:tcBorders>
            <w:shd w:val="clear" w:color="auto" w:fill="auto"/>
            <w:noWrap/>
            <w:hideMark/>
          </w:tcPr>
          <w:p w14:paraId="0A4A5EF7" w14:textId="77777777" w:rsidR="00E83F66" w:rsidRPr="00772251" w:rsidRDefault="00E83F66" w:rsidP="0048591A">
            <w:pPr>
              <w:spacing w:before="60" w:after="60" w:line="240" w:lineRule="auto"/>
              <w:rPr>
                <w:noProof/>
                <w:sz w:val="20"/>
              </w:rPr>
            </w:pPr>
            <w:r>
              <w:rPr>
                <w:noProof/>
                <w:sz w:val="20"/>
              </w:rPr>
              <w:t>-- Amfetamin (INN), Benzfetamin (INN), Dexamfetamin (INN), Etilamfetamin (INN), Fencamfamin (INN), Lefetamin (INN), Levamfetamin (INN), Mefenorex (INN) und Phentermin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229D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3F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FF1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0AA6A" w14:textId="77777777" w:rsidR="00E83F66" w:rsidRPr="00772251" w:rsidRDefault="00E83F66" w:rsidP="0048591A">
            <w:pPr>
              <w:spacing w:before="60" w:after="60" w:line="240" w:lineRule="auto"/>
              <w:jc w:val="center"/>
              <w:rPr>
                <w:noProof/>
                <w:sz w:val="20"/>
              </w:rPr>
            </w:pPr>
            <w:r>
              <w:rPr>
                <w:noProof/>
                <w:sz w:val="20"/>
              </w:rPr>
              <w:t>29214900</w:t>
            </w:r>
          </w:p>
        </w:tc>
        <w:tc>
          <w:tcPr>
            <w:tcW w:w="1329" w:type="dxa"/>
            <w:tcBorders>
              <w:top w:val="nil"/>
              <w:left w:val="nil"/>
              <w:bottom w:val="single" w:sz="4" w:space="0" w:color="auto"/>
              <w:right w:val="single" w:sz="4" w:space="0" w:color="auto"/>
            </w:tcBorders>
            <w:shd w:val="clear" w:color="auto" w:fill="auto"/>
            <w:noWrap/>
            <w:hideMark/>
          </w:tcPr>
          <w:p w14:paraId="56D666E5" w14:textId="77777777" w:rsidR="00E83F66" w:rsidRPr="00772251" w:rsidRDefault="00E83F66" w:rsidP="0048591A">
            <w:pPr>
              <w:spacing w:before="60" w:after="60" w:line="240" w:lineRule="auto"/>
              <w:jc w:val="center"/>
              <w:rPr>
                <w:noProof/>
                <w:sz w:val="20"/>
              </w:rPr>
            </w:pPr>
            <w:r>
              <w:rPr>
                <w:noProof/>
                <w:sz w:val="20"/>
              </w:rPr>
              <w:t>292149</w:t>
            </w:r>
          </w:p>
        </w:tc>
        <w:tc>
          <w:tcPr>
            <w:tcW w:w="9680" w:type="dxa"/>
            <w:tcBorders>
              <w:top w:val="nil"/>
              <w:left w:val="nil"/>
              <w:bottom w:val="single" w:sz="4" w:space="0" w:color="auto"/>
              <w:right w:val="single" w:sz="4" w:space="0" w:color="auto"/>
            </w:tcBorders>
            <w:shd w:val="clear" w:color="auto" w:fill="auto"/>
            <w:noWrap/>
            <w:hideMark/>
          </w:tcPr>
          <w:p w14:paraId="7A36367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CD4FD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02B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5391C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E7BAF" w14:textId="77777777" w:rsidR="00E83F66" w:rsidRPr="00772251" w:rsidRDefault="00E83F66" w:rsidP="0048591A">
            <w:pPr>
              <w:spacing w:before="60" w:after="60" w:line="240" w:lineRule="auto"/>
              <w:jc w:val="center"/>
              <w:rPr>
                <w:noProof/>
                <w:sz w:val="20"/>
              </w:rPr>
            </w:pPr>
            <w:r>
              <w:rPr>
                <w:noProof/>
                <w:sz w:val="20"/>
              </w:rPr>
              <w:t>29215100</w:t>
            </w:r>
          </w:p>
        </w:tc>
        <w:tc>
          <w:tcPr>
            <w:tcW w:w="1329" w:type="dxa"/>
            <w:tcBorders>
              <w:top w:val="nil"/>
              <w:left w:val="nil"/>
              <w:bottom w:val="single" w:sz="4" w:space="0" w:color="auto"/>
              <w:right w:val="single" w:sz="4" w:space="0" w:color="auto"/>
            </w:tcBorders>
            <w:shd w:val="clear" w:color="auto" w:fill="auto"/>
            <w:noWrap/>
            <w:hideMark/>
          </w:tcPr>
          <w:p w14:paraId="014BBE99" w14:textId="77777777" w:rsidR="00E83F66" w:rsidRPr="00772251" w:rsidRDefault="00E83F66" w:rsidP="0048591A">
            <w:pPr>
              <w:spacing w:before="60" w:after="60" w:line="240" w:lineRule="auto"/>
              <w:jc w:val="center"/>
              <w:rPr>
                <w:noProof/>
                <w:sz w:val="20"/>
              </w:rPr>
            </w:pPr>
            <w:r>
              <w:rPr>
                <w:noProof/>
                <w:sz w:val="20"/>
              </w:rPr>
              <w:t>292151</w:t>
            </w:r>
          </w:p>
        </w:tc>
        <w:tc>
          <w:tcPr>
            <w:tcW w:w="9680" w:type="dxa"/>
            <w:tcBorders>
              <w:top w:val="nil"/>
              <w:left w:val="nil"/>
              <w:bottom w:val="single" w:sz="4" w:space="0" w:color="auto"/>
              <w:right w:val="single" w:sz="4" w:space="0" w:color="auto"/>
            </w:tcBorders>
            <w:shd w:val="clear" w:color="auto" w:fill="auto"/>
            <w:noWrap/>
            <w:hideMark/>
          </w:tcPr>
          <w:p w14:paraId="51DB94C6" w14:textId="725886C1" w:rsidR="00E83F66" w:rsidRPr="00772251" w:rsidRDefault="00E83F66" w:rsidP="00C0365C">
            <w:pPr>
              <w:spacing w:before="60" w:after="60" w:line="240" w:lineRule="auto"/>
              <w:rPr>
                <w:noProof/>
                <w:sz w:val="20"/>
              </w:rPr>
            </w:pPr>
            <w:r>
              <w:rPr>
                <w:noProof/>
                <w:sz w:val="20"/>
              </w:rPr>
              <w:t>-- o-, m-, p-Phenylendiamin, Diaminotoluole,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FE75B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E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7DC4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0C7DEC" w14:textId="77777777" w:rsidR="00E83F66" w:rsidRPr="00772251" w:rsidRDefault="00E83F66" w:rsidP="0048591A">
            <w:pPr>
              <w:spacing w:before="60" w:after="60" w:line="240" w:lineRule="auto"/>
              <w:jc w:val="center"/>
              <w:rPr>
                <w:noProof/>
                <w:sz w:val="20"/>
              </w:rPr>
            </w:pPr>
            <w:r>
              <w:rPr>
                <w:noProof/>
                <w:sz w:val="20"/>
              </w:rPr>
              <w:t>29215900</w:t>
            </w:r>
          </w:p>
        </w:tc>
        <w:tc>
          <w:tcPr>
            <w:tcW w:w="1329" w:type="dxa"/>
            <w:tcBorders>
              <w:top w:val="nil"/>
              <w:left w:val="nil"/>
              <w:bottom w:val="single" w:sz="4" w:space="0" w:color="auto"/>
              <w:right w:val="single" w:sz="4" w:space="0" w:color="auto"/>
            </w:tcBorders>
            <w:shd w:val="clear" w:color="auto" w:fill="auto"/>
            <w:noWrap/>
            <w:hideMark/>
          </w:tcPr>
          <w:p w14:paraId="23479F87" w14:textId="77777777" w:rsidR="00E83F66" w:rsidRPr="00772251" w:rsidRDefault="00E83F66" w:rsidP="0048591A">
            <w:pPr>
              <w:spacing w:before="60" w:after="60" w:line="240" w:lineRule="auto"/>
              <w:jc w:val="center"/>
              <w:rPr>
                <w:noProof/>
                <w:sz w:val="20"/>
              </w:rPr>
            </w:pPr>
            <w:r>
              <w:rPr>
                <w:noProof/>
                <w:sz w:val="20"/>
              </w:rPr>
              <w:t>292159</w:t>
            </w:r>
          </w:p>
        </w:tc>
        <w:tc>
          <w:tcPr>
            <w:tcW w:w="9680" w:type="dxa"/>
            <w:tcBorders>
              <w:top w:val="nil"/>
              <w:left w:val="nil"/>
              <w:bottom w:val="single" w:sz="4" w:space="0" w:color="auto"/>
              <w:right w:val="single" w:sz="4" w:space="0" w:color="auto"/>
            </w:tcBorders>
            <w:shd w:val="clear" w:color="auto" w:fill="auto"/>
            <w:noWrap/>
            <w:hideMark/>
          </w:tcPr>
          <w:p w14:paraId="0DBFBAE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F715C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2D3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8D20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E9E868" w14:textId="77777777" w:rsidR="00E83F66" w:rsidRPr="00772251" w:rsidRDefault="00E83F66" w:rsidP="0048591A">
            <w:pPr>
              <w:spacing w:before="60" w:after="60" w:line="240" w:lineRule="auto"/>
              <w:jc w:val="center"/>
              <w:rPr>
                <w:noProof/>
                <w:sz w:val="20"/>
              </w:rPr>
            </w:pPr>
            <w:r>
              <w:rPr>
                <w:noProof/>
                <w:sz w:val="20"/>
              </w:rPr>
              <w:t>29221100</w:t>
            </w:r>
          </w:p>
        </w:tc>
        <w:tc>
          <w:tcPr>
            <w:tcW w:w="1329" w:type="dxa"/>
            <w:tcBorders>
              <w:top w:val="nil"/>
              <w:left w:val="nil"/>
              <w:bottom w:val="single" w:sz="4" w:space="0" w:color="auto"/>
              <w:right w:val="single" w:sz="4" w:space="0" w:color="auto"/>
            </w:tcBorders>
            <w:shd w:val="clear" w:color="auto" w:fill="auto"/>
            <w:noWrap/>
            <w:hideMark/>
          </w:tcPr>
          <w:p w14:paraId="2585A471" w14:textId="77777777" w:rsidR="00E83F66" w:rsidRPr="00772251" w:rsidRDefault="00E83F66" w:rsidP="0048591A">
            <w:pPr>
              <w:spacing w:before="60" w:after="60" w:line="240" w:lineRule="auto"/>
              <w:jc w:val="center"/>
              <w:rPr>
                <w:noProof/>
                <w:sz w:val="20"/>
              </w:rPr>
            </w:pPr>
            <w:r>
              <w:rPr>
                <w:noProof/>
                <w:sz w:val="20"/>
              </w:rPr>
              <w:t>292211</w:t>
            </w:r>
          </w:p>
        </w:tc>
        <w:tc>
          <w:tcPr>
            <w:tcW w:w="9680" w:type="dxa"/>
            <w:tcBorders>
              <w:top w:val="nil"/>
              <w:left w:val="nil"/>
              <w:bottom w:val="single" w:sz="4" w:space="0" w:color="auto"/>
              <w:right w:val="single" w:sz="4" w:space="0" w:color="auto"/>
            </w:tcBorders>
            <w:shd w:val="clear" w:color="auto" w:fill="auto"/>
            <w:noWrap/>
            <w:hideMark/>
          </w:tcPr>
          <w:p w14:paraId="1302418B" w14:textId="77777777" w:rsidR="00E83F66" w:rsidRPr="00772251" w:rsidRDefault="00E83F66" w:rsidP="0048591A">
            <w:pPr>
              <w:spacing w:before="60" w:after="60" w:line="240" w:lineRule="auto"/>
              <w:rPr>
                <w:noProof/>
                <w:sz w:val="20"/>
              </w:rPr>
            </w:pPr>
            <w:r>
              <w:rPr>
                <w:noProof/>
                <w:sz w:val="20"/>
              </w:rPr>
              <w:t>-- Monoethanolamin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58993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FAD5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D6867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CECF28" w14:textId="77777777" w:rsidR="00E83F66" w:rsidRPr="00772251" w:rsidRDefault="00E83F66" w:rsidP="0048591A">
            <w:pPr>
              <w:spacing w:before="60" w:after="60" w:line="240" w:lineRule="auto"/>
              <w:jc w:val="center"/>
              <w:rPr>
                <w:noProof/>
                <w:sz w:val="20"/>
              </w:rPr>
            </w:pPr>
            <w:r>
              <w:rPr>
                <w:noProof/>
                <w:sz w:val="20"/>
              </w:rPr>
              <w:t>29221200</w:t>
            </w:r>
          </w:p>
        </w:tc>
        <w:tc>
          <w:tcPr>
            <w:tcW w:w="1329" w:type="dxa"/>
            <w:tcBorders>
              <w:top w:val="nil"/>
              <w:left w:val="nil"/>
              <w:bottom w:val="single" w:sz="4" w:space="0" w:color="auto"/>
              <w:right w:val="single" w:sz="4" w:space="0" w:color="auto"/>
            </w:tcBorders>
            <w:shd w:val="clear" w:color="auto" w:fill="auto"/>
            <w:noWrap/>
            <w:hideMark/>
          </w:tcPr>
          <w:p w14:paraId="7FEDFF3A" w14:textId="77777777" w:rsidR="00E83F66" w:rsidRPr="00772251" w:rsidRDefault="00E83F66" w:rsidP="0048591A">
            <w:pPr>
              <w:spacing w:before="60" w:after="60" w:line="240" w:lineRule="auto"/>
              <w:jc w:val="center"/>
              <w:rPr>
                <w:noProof/>
                <w:sz w:val="20"/>
              </w:rPr>
            </w:pPr>
            <w:r>
              <w:rPr>
                <w:noProof/>
                <w:sz w:val="20"/>
              </w:rPr>
              <w:t>292212</w:t>
            </w:r>
          </w:p>
        </w:tc>
        <w:tc>
          <w:tcPr>
            <w:tcW w:w="9680" w:type="dxa"/>
            <w:tcBorders>
              <w:top w:val="nil"/>
              <w:left w:val="nil"/>
              <w:bottom w:val="single" w:sz="4" w:space="0" w:color="auto"/>
              <w:right w:val="single" w:sz="4" w:space="0" w:color="auto"/>
            </w:tcBorders>
            <w:shd w:val="clear" w:color="auto" w:fill="auto"/>
            <w:noWrap/>
            <w:hideMark/>
          </w:tcPr>
          <w:p w14:paraId="68656222" w14:textId="77777777" w:rsidR="00E83F66" w:rsidRPr="00772251" w:rsidRDefault="00E83F66" w:rsidP="0048591A">
            <w:pPr>
              <w:spacing w:before="60" w:after="60" w:line="240" w:lineRule="auto"/>
              <w:rPr>
                <w:noProof/>
                <w:sz w:val="20"/>
              </w:rPr>
            </w:pPr>
            <w:r>
              <w:rPr>
                <w:noProof/>
                <w:sz w:val="20"/>
              </w:rPr>
              <w:t>-- Diethanolamin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1472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7EB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ACE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1E91D" w14:textId="77777777" w:rsidR="00E83F66" w:rsidRPr="00772251" w:rsidRDefault="00E83F66" w:rsidP="0048591A">
            <w:pPr>
              <w:spacing w:before="60" w:after="60" w:line="240" w:lineRule="auto"/>
              <w:jc w:val="center"/>
              <w:rPr>
                <w:noProof/>
                <w:sz w:val="20"/>
              </w:rPr>
            </w:pPr>
            <w:r>
              <w:rPr>
                <w:noProof/>
                <w:sz w:val="20"/>
              </w:rPr>
              <w:t>29221300</w:t>
            </w:r>
          </w:p>
        </w:tc>
        <w:tc>
          <w:tcPr>
            <w:tcW w:w="1329" w:type="dxa"/>
            <w:tcBorders>
              <w:top w:val="nil"/>
              <w:left w:val="nil"/>
              <w:bottom w:val="single" w:sz="4" w:space="0" w:color="auto"/>
              <w:right w:val="single" w:sz="4" w:space="0" w:color="auto"/>
            </w:tcBorders>
            <w:shd w:val="clear" w:color="auto" w:fill="auto"/>
            <w:noWrap/>
            <w:hideMark/>
          </w:tcPr>
          <w:p w14:paraId="4C88BB80" w14:textId="77777777" w:rsidR="00E83F66" w:rsidRPr="00772251" w:rsidRDefault="00E83F66" w:rsidP="0048591A">
            <w:pPr>
              <w:spacing w:before="60" w:after="60" w:line="240" w:lineRule="auto"/>
              <w:jc w:val="center"/>
              <w:rPr>
                <w:noProof/>
                <w:sz w:val="20"/>
              </w:rPr>
            </w:pPr>
            <w:r>
              <w:rPr>
                <w:noProof/>
                <w:sz w:val="20"/>
              </w:rPr>
              <w:t>292213</w:t>
            </w:r>
          </w:p>
        </w:tc>
        <w:tc>
          <w:tcPr>
            <w:tcW w:w="9680" w:type="dxa"/>
            <w:tcBorders>
              <w:top w:val="nil"/>
              <w:left w:val="nil"/>
              <w:bottom w:val="single" w:sz="4" w:space="0" w:color="auto"/>
              <w:right w:val="single" w:sz="4" w:space="0" w:color="auto"/>
            </w:tcBorders>
            <w:shd w:val="clear" w:color="auto" w:fill="auto"/>
            <w:noWrap/>
            <w:hideMark/>
          </w:tcPr>
          <w:p w14:paraId="348DFFA8" w14:textId="77777777" w:rsidR="00E83F66" w:rsidRPr="00772251" w:rsidRDefault="00E83F66" w:rsidP="0048591A">
            <w:pPr>
              <w:spacing w:before="60" w:after="60" w:line="240" w:lineRule="auto"/>
              <w:rPr>
                <w:noProof/>
                <w:sz w:val="20"/>
              </w:rPr>
            </w:pPr>
            <w:r>
              <w:rPr>
                <w:noProof/>
                <w:sz w:val="20"/>
              </w:rPr>
              <w:t>-- Triethanolamin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695A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57E5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CADD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C9FC2" w14:textId="77777777" w:rsidR="00E83F66" w:rsidRPr="00772251" w:rsidRDefault="00E83F66" w:rsidP="0048591A">
            <w:pPr>
              <w:spacing w:before="60" w:after="60" w:line="240" w:lineRule="auto"/>
              <w:jc w:val="center"/>
              <w:rPr>
                <w:noProof/>
                <w:sz w:val="20"/>
              </w:rPr>
            </w:pPr>
            <w:r>
              <w:rPr>
                <w:noProof/>
                <w:sz w:val="20"/>
              </w:rPr>
              <w:t>29221400</w:t>
            </w:r>
          </w:p>
        </w:tc>
        <w:tc>
          <w:tcPr>
            <w:tcW w:w="1329" w:type="dxa"/>
            <w:tcBorders>
              <w:top w:val="nil"/>
              <w:left w:val="nil"/>
              <w:bottom w:val="single" w:sz="4" w:space="0" w:color="auto"/>
              <w:right w:val="single" w:sz="4" w:space="0" w:color="auto"/>
            </w:tcBorders>
            <w:shd w:val="clear" w:color="auto" w:fill="auto"/>
            <w:noWrap/>
            <w:hideMark/>
          </w:tcPr>
          <w:p w14:paraId="5EE9B708" w14:textId="77777777" w:rsidR="00E83F66" w:rsidRPr="00772251" w:rsidRDefault="00E83F66" w:rsidP="0048591A">
            <w:pPr>
              <w:spacing w:before="60" w:after="60" w:line="240" w:lineRule="auto"/>
              <w:jc w:val="center"/>
              <w:rPr>
                <w:noProof/>
                <w:sz w:val="20"/>
              </w:rPr>
            </w:pPr>
            <w:r>
              <w:rPr>
                <w:noProof/>
                <w:sz w:val="20"/>
              </w:rPr>
              <w:t>292214</w:t>
            </w:r>
          </w:p>
        </w:tc>
        <w:tc>
          <w:tcPr>
            <w:tcW w:w="9680" w:type="dxa"/>
            <w:tcBorders>
              <w:top w:val="nil"/>
              <w:left w:val="nil"/>
              <w:bottom w:val="single" w:sz="4" w:space="0" w:color="auto"/>
              <w:right w:val="single" w:sz="4" w:space="0" w:color="auto"/>
            </w:tcBorders>
            <w:shd w:val="clear" w:color="auto" w:fill="auto"/>
            <w:noWrap/>
            <w:hideMark/>
          </w:tcPr>
          <w:p w14:paraId="471F9AC7" w14:textId="77777777" w:rsidR="00E83F66" w:rsidRPr="00772251" w:rsidRDefault="00E83F66" w:rsidP="0048591A">
            <w:pPr>
              <w:spacing w:before="60" w:after="60" w:line="240" w:lineRule="auto"/>
              <w:rPr>
                <w:noProof/>
                <w:sz w:val="20"/>
              </w:rPr>
            </w:pPr>
            <w:r>
              <w:rPr>
                <w:noProof/>
                <w:sz w:val="20"/>
              </w:rPr>
              <w:t>-- Dextropropoxyphen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2819B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C35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7BD0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A5AA5B" w14:textId="77777777" w:rsidR="00E83F66" w:rsidRPr="00772251" w:rsidRDefault="00E83F66" w:rsidP="0048591A">
            <w:pPr>
              <w:spacing w:before="60" w:after="60" w:line="240" w:lineRule="auto"/>
              <w:jc w:val="center"/>
              <w:rPr>
                <w:noProof/>
                <w:sz w:val="20"/>
              </w:rPr>
            </w:pPr>
            <w:r>
              <w:rPr>
                <w:noProof/>
                <w:sz w:val="20"/>
              </w:rPr>
              <w:t>29221900</w:t>
            </w:r>
          </w:p>
        </w:tc>
        <w:tc>
          <w:tcPr>
            <w:tcW w:w="1329" w:type="dxa"/>
            <w:tcBorders>
              <w:top w:val="nil"/>
              <w:left w:val="nil"/>
              <w:bottom w:val="single" w:sz="4" w:space="0" w:color="auto"/>
              <w:right w:val="single" w:sz="4" w:space="0" w:color="auto"/>
            </w:tcBorders>
            <w:shd w:val="clear" w:color="auto" w:fill="auto"/>
            <w:noWrap/>
            <w:hideMark/>
          </w:tcPr>
          <w:p w14:paraId="75854723" w14:textId="77777777" w:rsidR="00E83F66" w:rsidRPr="00772251" w:rsidRDefault="00E83F66" w:rsidP="0048591A">
            <w:pPr>
              <w:spacing w:before="60" w:after="60" w:line="240" w:lineRule="auto"/>
              <w:jc w:val="center"/>
              <w:rPr>
                <w:noProof/>
                <w:sz w:val="20"/>
              </w:rPr>
            </w:pPr>
            <w:r>
              <w:rPr>
                <w:noProof/>
                <w:sz w:val="20"/>
              </w:rPr>
              <w:t>292219</w:t>
            </w:r>
          </w:p>
        </w:tc>
        <w:tc>
          <w:tcPr>
            <w:tcW w:w="9680" w:type="dxa"/>
            <w:tcBorders>
              <w:top w:val="nil"/>
              <w:left w:val="nil"/>
              <w:bottom w:val="single" w:sz="4" w:space="0" w:color="auto"/>
              <w:right w:val="single" w:sz="4" w:space="0" w:color="auto"/>
            </w:tcBorders>
            <w:shd w:val="clear" w:color="auto" w:fill="auto"/>
            <w:noWrap/>
            <w:hideMark/>
          </w:tcPr>
          <w:p w14:paraId="1507010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8BE3D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79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9EA7D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CD7A5" w14:textId="77777777" w:rsidR="00E83F66" w:rsidRPr="00772251" w:rsidRDefault="00E83F66" w:rsidP="0048591A">
            <w:pPr>
              <w:spacing w:before="60" w:after="60" w:line="240" w:lineRule="auto"/>
              <w:jc w:val="center"/>
              <w:rPr>
                <w:noProof/>
                <w:sz w:val="20"/>
              </w:rPr>
            </w:pPr>
            <w:r>
              <w:rPr>
                <w:noProof/>
                <w:sz w:val="20"/>
              </w:rPr>
              <w:t>29222100</w:t>
            </w:r>
          </w:p>
        </w:tc>
        <w:tc>
          <w:tcPr>
            <w:tcW w:w="1329" w:type="dxa"/>
            <w:tcBorders>
              <w:top w:val="nil"/>
              <w:left w:val="nil"/>
              <w:bottom w:val="single" w:sz="4" w:space="0" w:color="auto"/>
              <w:right w:val="single" w:sz="4" w:space="0" w:color="auto"/>
            </w:tcBorders>
            <w:shd w:val="clear" w:color="auto" w:fill="auto"/>
            <w:noWrap/>
            <w:hideMark/>
          </w:tcPr>
          <w:p w14:paraId="41599DB2" w14:textId="77777777" w:rsidR="00E83F66" w:rsidRPr="00772251" w:rsidRDefault="00E83F66" w:rsidP="0048591A">
            <w:pPr>
              <w:spacing w:before="60" w:after="60" w:line="240" w:lineRule="auto"/>
              <w:jc w:val="center"/>
              <w:rPr>
                <w:noProof/>
                <w:sz w:val="20"/>
              </w:rPr>
            </w:pPr>
            <w:r>
              <w:rPr>
                <w:noProof/>
                <w:sz w:val="20"/>
              </w:rPr>
              <w:t>292221</w:t>
            </w:r>
          </w:p>
        </w:tc>
        <w:tc>
          <w:tcPr>
            <w:tcW w:w="9680" w:type="dxa"/>
            <w:tcBorders>
              <w:top w:val="nil"/>
              <w:left w:val="nil"/>
              <w:bottom w:val="single" w:sz="4" w:space="0" w:color="auto"/>
              <w:right w:val="single" w:sz="4" w:space="0" w:color="auto"/>
            </w:tcBorders>
            <w:shd w:val="clear" w:color="auto" w:fill="auto"/>
            <w:noWrap/>
            <w:hideMark/>
          </w:tcPr>
          <w:p w14:paraId="26039DD1" w14:textId="77777777" w:rsidR="00E83F66" w:rsidRPr="00772251" w:rsidRDefault="00E83F66" w:rsidP="0048591A">
            <w:pPr>
              <w:spacing w:before="60" w:after="60" w:line="240" w:lineRule="auto"/>
              <w:rPr>
                <w:noProof/>
                <w:sz w:val="20"/>
              </w:rPr>
            </w:pPr>
            <w:r>
              <w:rPr>
                <w:noProof/>
                <w:sz w:val="20"/>
              </w:rPr>
              <w:t>-- Aminohydroxynaphthalinsulfonsäuren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73CA20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5A77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5B6D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9A0D7E" w14:textId="77777777" w:rsidR="00E83F66" w:rsidRPr="00772251" w:rsidRDefault="00E83F66" w:rsidP="0048591A">
            <w:pPr>
              <w:spacing w:before="60" w:after="60" w:line="240" w:lineRule="auto"/>
              <w:jc w:val="center"/>
              <w:rPr>
                <w:noProof/>
                <w:sz w:val="20"/>
              </w:rPr>
            </w:pPr>
            <w:r>
              <w:rPr>
                <w:noProof/>
                <w:sz w:val="20"/>
              </w:rPr>
              <w:t>29222900</w:t>
            </w:r>
          </w:p>
        </w:tc>
        <w:tc>
          <w:tcPr>
            <w:tcW w:w="1329" w:type="dxa"/>
            <w:tcBorders>
              <w:top w:val="nil"/>
              <w:left w:val="nil"/>
              <w:bottom w:val="single" w:sz="4" w:space="0" w:color="auto"/>
              <w:right w:val="single" w:sz="4" w:space="0" w:color="auto"/>
            </w:tcBorders>
            <w:shd w:val="clear" w:color="auto" w:fill="auto"/>
            <w:noWrap/>
            <w:hideMark/>
          </w:tcPr>
          <w:p w14:paraId="7B04768F" w14:textId="77777777" w:rsidR="00E83F66" w:rsidRPr="00772251" w:rsidRDefault="00E83F66" w:rsidP="0048591A">
            <w:pPr>
              <w:spacing w:before="60" w:after="60" w:line="240" w:lineRule="auto"/>
              <w:jc w:val="center"/>
              <w:rPr>
                <w:noProof/>
                <w:sz w:val="20"/>
              </w:rPr>
            </w:pPr>
            <w:r>
              <w:rPr>
                <w:noProof/>
                <w:sz w:val="20"/>
              </w:rPr>
              <w:t>292229</w:t>
            </w:r>
          </w:p>
        </w:tc>
        <w:tc>
          <w:tcPr>
            <w:tcW w:w="9680" w:type="dxa"/>
            <w:tcBorders>
              <w:top w:val="nil"/>
              <w:left w:val="nil"/>
              <w:bottom w:val="single" w:sz="4" w:space="0" w:color="auto"/>
              <w:right w:val="single" w:sz="4" w:space="0" w:color="auto"/>
            </w:tcBorders>
            <w:shd w:val="clear" w:color="auto" w:fill="auto"/>
            <w:noWrap/>
            <w:hideMark/>
          </w:tcPr>
          <w:p w14:paraId="7545395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BB5C6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550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51376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814BAE" w14:textId="77777777" w:rsidR="00E83F66" w:rsidRPr="00772251" w:rsidRDefault="00E83F66" w:rsidP="0048591A">
            <w:pPr>
              <w:spacing w:before="60" w:after="60" w:line="240" w:lineRule="auto"/>
              <w:jc w:val="center"/>
              <w:rPr>
                <w:noProof/>
                <w:sz w:val="20"/>
              </w:rPr>
            </w:pPr>
            <w:r>
              <w:rPr>
                <w:noProof/>
                <w:sz w:val="20"/>
              </w:rPr>
              <w:t>29223100</w:t>
            </w:r>
          </w:p>
        </w:tc>
        <w:tc>
          <w:tcPr>
            <w:tcW w:w="1329" w:type="dxa"/>
            <w:tcBorders>
              <w:top w:val="nil"/>
              <w:left w:val="nil"/>
              <w:bottom w:val="single" w:sz="4" w:space="0" w:color="auto"/>
              <w:right w:val="single" w:sz="4" w:space="0" w:color="auto"/>
            </w:tcBorders>
            <w:shd w:val="clear" w:color="auto" w:fill="auto"/>
            <w:noWrap/>
            <w:hideMark/>
          </w:tcPr>
          <w:p w14:paraId="714139AF" w14:textId="77777777" w:rsidR="00E83F66" w:rsidRPr="00772251" w:rsidRDefault="00E83F66" w:rsidP="0048591A">
            <w:pPr>
              <w:spacing w:before="60" w:after="60" w:line="240" w:lineRule="auto"/>
              <w:jc w:val="center"/>
              <w:rPr>
                <w:noProof/>
                <w:sz w:val="20"/>
              </w:rPr>
            </w:pPr>
            <w:r>
              <w:rPr>
                <w:noProof/>
                <w:sz w:val="20"/>
              </w:rPr>
              <w:t>292231</w:t>
            </w:r>
          </w:p>
        </w:tc>
        <w:tc>
          <w:tcPr>
            <w:tcW w:w="9680" w:type="dxa"/>
            <w:tcBorders>
              <w:top w:val="nil"/>
              <w:left w:val="nil"/>
              <w:bottom w:val="single" w:sz="4" w:space="0" w:color="auto"/>
              <w:right w:val="single" w:sz="4" w:space="0" w:color="auto"/>
            </w:tcBorders>
            <w:shd w:val="clear" w:color="auto" w:fill="auto"/>
            <w:noWrap/>
            <w:hideMark/>
          </w:tcPr>
          <w:p w14:paraId="6E4EE8EE" w14:textId="77777777" w:rsidR="00E83F66" w:rsidRPr="00772251" w:rsidRDefault="00E83F66" w:rsidP="0048591A">
            <w:pPr>
              <w:spacing w:before="60" w:after="60" w:line="240" w:lineRule="auto"/>
              <w:rPr>
                <w:noProof/>
                <w:sz w:val="20"/>
              </w:rPr>
            </w:pPr>
            <w:r>
              <w:rPr>
                <w:noProof/>
                <w:sz w:val="20"/>
              </w:rPr>
              <w:t>-- Amfepramon (INN), Methadon (INN) und Normethadon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44AE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E8E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B0597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86B7A" w14:textId="77777777" w:rsidR="00E83F66" w:rsidRPr="00772251" w:rsidRDefault="00E83F66" w:rsidP="0048591A">
            <w:pPr>
              <w:spacing w:before="60" w:after="60" w:line="240" w:lineRule="auto"/>
              <w:jc w:val="center"/>
              <w:rPr>
                <w:noProof/>
                <w:sz w:val="20"/>
              </w:rPr>
            </w:pPr>
            <w:r>
              <w:rPr>
                <w:noProof/>
                <w:sz w:val="20"/>
              </w:rPr>
              <w:t>29223900</w:t>
            </w:r>
          </w:p>
        </w:tc>
        <w:tc>
          <w:tcPr>
            <w:tcW w:w="1329" w:type="dxa"/>
            <w:tcBorders>
              <w:top w:val="nil"/>
              <w:left w:val="nil"/>
              <w:bottom w:val="single" w:sz="4" w:space="0" w:color="auto"/>
              <w:right w:val="single" w:sz="4" w:space="0" w:color="auto"/>
            </w:tcBorders>
            <w:shd w:val="clear" w:color="auto" w:fill="auto"/>
            <w:noWrap/>
            <w:hideMark/>
          </w:tcPr>
          <w:p w14:paraId="40CFEC1B" w14:textId="77777777" w:rsidR="00E83F66" w:rsidRPr="00772251" w:rsidRDefault="00E83F66" w:rsidP="0048591A">
            <w:pPr>
              <w:spacing w:before="60" w:after="60" w:line="240" w:lineRule="auto"/>
              <w:jc w:val="center"/>
              <w:rPr>
                <w:noProof/>
                <w:sz w:val="20"/>
              </w:rPr>
            </w:pPr>
            <w:r>
              <w:rPr>
                <w:noProof/>
                <w:sz w:val="20"/>
              </w:rPr>
              <w:t>292239</w:t>
            </w:r>
          </w:p>
        </w:tc>
        <w:tc>
          <w:tcPr>
            <w:tcW w:w="9680" w:type="dxa"/>
            <w:tcBorders>
              <w:top w:val="nil"/>
              <w:left w:val="nil"/>
              <w:bottom w:val="single" w:sz="4" w:space="0" w:color="auto"/>
              <w:right w:val="single" w:sz="4" w:space="0" w:color="auto"/>
            </w:tcBorders>
            <w:shd w:val="clear" w:color="auto" w:fill="auto"/>
            <w:noWrap/>
            <w:hideMark/>
          </w:tcPr>
          <w:p w14:paraId="03A197E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94D7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C40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08FC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65B340" w14:textId="77777777" w:rsidR="00E83F66" w:rsidRPr="00772251" w:rsidRDefault="00E83F66" w:rsidP="0048591A">
            <w:pPr>
              <w:spacing w:before="60" w:after="60" w:line="240" w:lineRule="auto"/>
              <w:jc w:val="center"/>
              <w:rPr>
                <w:noProof/>
                <w:sz w:val="20"/>
              </w:rPr>
            </w:pPr>
            <w:r>
              <w:rPr>
                <w:noProof/>
                <w:sz w:val="20"/>
              </w:rPr>
              <w:t>29224100</w:t>
            </w:r>
          </w:p>
        </w:tc>
        <w:tc>
          <w:tcPr>
            <w:tcW w:w="1329" w:type="dxa"/>
            <w:tcBorders>
              <w:top w:val="nil"/>
              <w:left w:val="nil"/>
              <w:bottom w:val="single" w:sz="4" w:space="0" w:color="auto"/>
              <w:right w:val="single" w:sz="4" w:space="0" w:color="auto"/>
            </w:tcBorders>
            <w:shd w:val="clear" w:color="auto" w:fill="auto"/>
            <w:noWrap/>
            <w:hideMark/>
          </w:tcPr>
          <w:p w14:paraId="2D9A89D9" w14:textId="77777777" w:rsidR="00E83F66" w:rsidRPr="00772251" w:rsidRDefault="00E83F66" w:rsidP="0048591A">
            <w:pPr>
              <w:spacing w:before="60" w:after="60" w:line="240" w:lineRule="auto"/>
              <w:jc w:val="center"/>
              <w:rPr>
                <w:noProof/>
                <w:sz w:val="20"/>
              </w:rPr>
            </w:pPr>
            <w:r>
              <w:rPr>
                <w:noProof/>
                <w:sz w:val="20"/>
              </w:rPr>
              <w:t>292241</w:t>
            </w:r>
          </w:p>
        </w:tc>
        <w:tc>
          <w:tcPr>
            <w:tcW w:w="9680" w:type="dxa"/>
            <w:tcBorders>
              <w:top w:val="nil"/>
              <w:left w:val="nil"/>
              <w:bottom w:val="single" w:sz="4" w:space="0" w:color="auto"/>
              <w:right w:val="single" w:sz="4" w:space="0" w:color="auto"/>
            </w:tcBorders>
            <w:shd w:val="clear" w:color="auto" w:fill="auto"/>
            <w:noWrap/>
            <w:hideMark/>
          </w:tcPr>
          <w:p w14:paraId="1CA71D61" w14:textId="77777777" w:rsidR="00E83F66" w:rsidRPr="00772251" w:rsidRDefault="00E83F66" w:rsidP="0048591A">
            <w:pPr>
              <w:spacing w:before="60" w:after="60" w:line="240" w:lineRule="auto"/>
              <w:rPr>
                <w:noProof/>
                <w:sz w:val="20"/>
              </w:rPr>
            </w:pPr>
            <w:r>
              <w:rPr>
                <w:noProof/>
                <w:sz w:val="20"/>
              </w:rPr>
              <w:t>-- Lysin und seine Ester;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521ED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CC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A1A40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BF721" w14:textId="77777777" w:rsidR="00E83F66" w:rsidRPr="00772251" w:rsidRDefault="00E83F66" w:rsidP="0048591A">
            <w:pPr>
              <w:spacing w:before="60" w:after="60" w:line="240" w:lineRule="auto"/>
              <w:jc w:val="center"/>
              <w:rPr>
                <w:noProof/>
                <w:sz w:val="20"/>
              </w:rPr>
            </w:pPr>
            <w:r>
              <w:rPr>
                <w:noProof/>
                <w:sz w:val="20"/>
              </w:rPr>
              <w:t>29224200</w:t>
            </w:r>
          </w:p>
        </w:tc>
        <w:tc>
          <w:tcPr>
            <w:tcW w:w="1329" w:type="dxa"/>
            <w:tcBorders>
              <w:top w:val="nil"/>
              <w:left w:val="nil"/>
              <w:bottom w:val="single" w:sz="4" w:space="0" w:color="auto"/>
              <w:right w:val="single" w:sz="4" w:space="0" w:color="auto"/>
            </w:tcBorders>
            <w:shd w:val="clear" w:color="auto" w:fill="auto"/>
            <w:noWrap/>
            <w:hideMark/>
          </w:tcPr>
          <w:p w14:paraId="4BA45719" w14:textId="77777777" w:rsidR="00E83F66" w:rsidRPr="00772251" w:rsidRDefault="00E83F66" w:rsidP="0048591A">
            <w:pPr>
              <w:spacing w:before="60" w:after="60" w:line="240" w:lineRule="auto"/>
              <w:jc w:val="center"/>
              <w:rPr>
                <w:noProof/>
                <w:sz w:val="20"/>
              </w:rPr>
            </w:pPr>
            <w:r>
              <w:rPr>
                <w:noProof/>
                <w:sz w:val="20"/>
              </w:rPr>
              <w:t>292242</w:t>
            </w:r>
          </w:p>
        </w:tc>
        <w:tc>
          <w:tcPr>
            <w:tcW w:w="9680" w:type="dxa"/>
            <w:tcBorders>
              <w:top w:val="nil"/>
              <w:left w:val="nil"/>
              <w:bottom w:val="single" w:sz="4" w:space="0" w:color="auto"/>
              <w:right w:val="single" w:sz="4" w:space="0" w:color="auto"/>
            </w:tcBorders>
            <w:shd w:val="clear" w:color="auto" w:fill="auto"/>
            <w:noWrap/>
            <w:hideMark/>
          </w:tcPr>
          <w:p w14:paraId="7AAE3711" w14:textId="77777777" w:rsidR="00E83F66" w:rsidRPr="00772251" w:rsidRDefault="00E83F66" w:rsidP="0048591A">
            <w:pPr>
              <w:spacing w:before="60" w:after="60" w:line="240" w:lineRule="auto"/>
              <w:rPr>
                <w:noProof/>
                <w:sz w:val="20"/>
              </w:rPr>
            </w:pPr>
            <w:r>
              <w:rPr>
                <w:noProof/>
                <w:sz w:val="20"/>
              </w:rPr>
              <w:t>-- Glutaminsäure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088387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0464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E02D3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E9401" w14:textId="77777777" w:rsidR="00E83F66" w:rsidRPr="00772251" w:rsidRDefault="00E83F66" w:rsidP="0048591A">
            <w:pPr>
              <w:spacing w:before="60" w:after="60" w:line="240" w:lineRule="auto"/>
              <w:jc w:val="center"/>
              <w:rPr>
                <w:noProof/>
                <w:sz w:val="20"/>
              </w:rPr>
            </w:pPr>
            <w:r>
              <w:rPr>
                <w:noProof/>
                <w:sz w:val="20"/>
              </w:rPr>
              <w:t>29224300</w:t>
            </w:r>
          </w:p>
        </w:tc>
        <w:tc>
          <w:tcPr>
            <w:tcW w:w="1329" w:type="dxa"/>
            <w:tcBorders>
              <w:top w:val="nil"/>
              <w:left w:val="nil"/>
              <w:bottom w:val="single" w:sz="4" w:space="0" w:color="auto"/>
              <w:right w:val="single" w:sz="4" w:space="0" w:color="auto"/>
            </w:tcBorders>
            <w:shd w:val="clear" w:color="auto" w:fill="auto"/>
            <w:noWrap/>
            <w:hideMark/>
          </w:tcPr>
          <w:p w14:paraId="6C20E71E" w14:textId="77777777" w:rsidR="00E83F66" w:rsidRPr="00772251" w:rsidRDefault="00E83F66" w:rsidP="0048591A">
            <w:pPr>
              <w:spacing w:before="60" w:after="60" w:line="240" w:lineRule="auto"/>
              <w:jc w:val="center"/>
              <w:rPr>
                <w:noProof/>
                <w:sz w:val="20"/>
              </w:rPr>
            </w:pPr>
            <w:r>
              <w:rPr>
                <w:noProof/>
                <w:sz w:val="20"/>
              </w:rPr>
              <w:t>292243</w:t>
            </w:r>
          </w:p>
        </w:tc>
        <w:tc>
          <w:tcPr>
            <w:tcW w:w="9680" w:type="dxa"/>
            <w:tcBorders>
              <w:top w:val="nil"/>
              <w:left w:val="nil"/>
              <w:bottom w:val="single" w:sz="4" w:space="0" w:color="auto"/>
              <w:right w:val="single" w:sz="4" w:space="0" w:color="auto"/>
            </w:tcBorders>
            <w:shd w:val="clear" w:color="auto" w:fill="auto"/>
            <w:noWrap/>
            <w:hideMark/>
          </w:tcPr>
          <w:p w14:paraId="454F545F" w14:textId="77777777" w:rsidR="00E83F66" w:rsidRPr="00772251" w:rsidRDefault="00E83F66" w:rsidP="0048591A">
            <w:pPr>
              <w:spacing w:before="60" w:after="60" w:line="240" w:lineRule="auto"/>
              <w:rPr>
                <w:noProof/>
                <w:sz w:val="20"/>
              </w:rPr>
            </w:pPr>
            <w:r>
              <w:rPr>
                <w:noProof/>
                <w:sz w:val="20"/>
              </w:rPr>
              <w:t>-- Anthranilsäure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0F649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28F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2E278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32BB1E" w14:textId="77777777" w:rsidR="00E83F66" w:rsidRPr="00772251" w:rsidRDefault="00E83F66" w:rsidP="0048591A">
            <w:pPr>
              <w:spacing w:before="60" w:after="60" w:line="240" w:lineRule="auto"/>
              <w:jc w:val="center"/>
              <w:rPr>
                <w:noProof/>
                <w:sz w:val="20"/>
              </w:rPr>
            </w:pPr>
            <w:r>
              <w:rPr>
                <w:noProof/>
                <w:sz w:val="20"/>
              </w:rPr>
              <w:t>29224400</w:t>
            </w:r>
          </w:p>
        </w:tc>
        <w:tc>
          <w:tcPr>
            <w:tcW w:w="1329" w:type="dxa"/>
            <w:tcBorders>
              <w:top w:val="nil"/>
              <w:left w:val="nil"/>
              <w:bottom w:val="single" w:sz="4" w:space="0" w:color="auto"/>
              <w:right w:val="single" w:sz="4" w:space="0" w:color="auto"/>
            </w:tcBorders>
            <w:shd w:val="clear" w:color="auto" w:fill="auto"/>
            <w:noWrap/>
            <w:hideMark/>
          </w:tcPr>
          <w:p w14:paraId="14415394" w14:textId="77777777" w:rsidR="00E83F66" w:rsidRPr="00772251" w:rsidRDefault="00E83F66" w:rsidP="0048591A">
            <w:pPr>
              <w:spacing w:before="60" w:after="60" w:line="240" w:lineRule="auto"/>
              <w:jc w:val="center"/>
              <w:rPr>
                <w:noProof/>
                <w:sz w:val="20"/>
              </w:rPr>
            </w:pPr>
            <w:r>
              <w:rPr>
                <w:noProof/>
                <w:sz w:val="20"/>
              </w:rPr>
              <w:t>292244</w:t>
            </w:r>
          </w:p>
        </w:tc>
        <w:tc>
          <w:tcPr>
            <w:tcW w:w="9680" w:type="dxa"/>
            <w:tcBorders>
              <w:top w:val="nil"/>
              <w:left w:val="nil"/>
              <w:bottom w:val="single" w:sz="4" w:space="0" w:color="auto"/>
              <w:right w:val="single" w:sz="4" w:space="0" w:color="auto"/>
            </w:tcBorders>
            <w:shd w:val="clear" w:color="auto" w:fill="auto"/>
            <w:noWrap/>
            <w:hideMark/>
          </w:tcPr>
          <w:p w14:paraId="29301AFA" w14:textId="77777777" w:rsidR="00E83F66" w:rsidRPr="00772251" w:rsidRDefault="00E83F66" w:rsidP="0048591A">
            <w:pPr>
              <w:spacing w:before="60" w:after="60" w:line="240" w:lineRule="auto"/>
              <w:rPr>
                <w:noProof/>
                <w:sz w:val="20"/>
              </w:rPr>
            </w:pPr>
            <w:r>
              <w:rPr>
                <w:noProof/>
                <w:sz w:val="20"/>
              </w:rPr>
              <w:t>-- Tilidin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3587A3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A634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46D9C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E4D91" w14:textId="77777777" w:rsidR="00E83F66" w:rsidRPr="00772251" w:rsidRDefault="00E83F66" w:rsidP="002B7E71">
            <w:pPr>
              <w:pageBreakBefore/>
              <w:spacing w:before="60" w:after="60" w:line="240" w:lineRule="auto"/>
              <w:jc w:val="center"/>
              <w:rPr>
                <w:noProof/>
                <w:sz w:val="20"/>
              </w:rPr>
            </w:pPr>
            <w:r>
              <w:rPr>
                <w:noProof/>
                <w:sz w:val="20"/>
              </w:rPr>
              <w:t>29224900</w:t>
            </w:r>
          </w:p>
        </w:tc>
        <w:tc>
          <w:tcPr>
            <w:tcW w:w="1329" w:type="dxa"/>
            <w:tcBorders>
              <w:top w:val="nil"/>
              <w:left w:val="nil"/>
              <w:bottom w:val="single" w:sz="4" w:space="0" w:color="auto"/>
              <w:right w:val="single" w:sz="4" w:space="0" w:color="auto"/>
            </w:tcBorders>
            <w:shd w:val="clear" w:color="auto" w:fill="auto"/>
            <w:noWrap/>
            <w:hideMark/>
          </w:tcPr>
          <w:p w14:paraId="50E27503" w14:textId="77777777" w:rsidR="00E83F66" w:rsidRPr="00772251" w:rsidRDefault="00E83F66" w:rsidP="0048591A">
            <w:pPr>
              <w:spacing w:before="60" w:after="60" w:line="240" w:lineRule="auto"/>
              <w:jc w:val="center"/>
              <w:rPr>
                <w:noProof/>
                <w:sz w:val="20"/>
              </w:rPr>
            </w:pPr>
            <w:r>
              <w:rPr>
                <w:noProof/>
                <w:sz w:val="20"/>
              </w:rPr>
              <w:t>292249</w:t>
            </w:r>
          </w:p>
        </w:tc>
        <w:tc>
          <w:tcPr>
            <w:tcW w:w="9680" w:type="dxa"/>
            <w:tcBorders>
              <w:top w:val="nil"/>
              <w:left w:val="nil"/>
              <w:bottom w:val="single" w:sz="4" w:space="0" w:color="auto"/>
              <w:right w:val="single" w:sz="4" w:space="0" w:color="auto"/>
            </w:tcBorders>
            <w:shd w:val="clear" w:color="auto" w:fill="auto"/>
            <w:noWrap/>
            <w:hideMark/>
          </w:tcPr>
          <w:p w14:paraId="1AAFDCE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BADB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AAC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ACF0F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1E71CD" w14:textId="77777777" w:rsidR="00E83F66" w:rsidRPr="00772251" w:rsidRDefault="00E83F66" w:rsidP="0048591A">
            <w:pPr>
              <w:spacing w:before="60" w:after="60" w:line="240" w:lineRule="auto"/>
              <w:jc w:val="center"/>
              <w:rPr>
                <w:noProof/>
                <w:sz w:val="20"/>
              </w:rPr>
            </w:pPr>
            <w:r>
              <w:rPr>
                <w:noProof/>
                <w:sz w:val="20"/>
              </w:rPr>
              <w:t>29225000</w:t>
            </w:r>
          </w:p>
        </w:tc>
        <w:tc>
          <w:tcPr>
            <w:tcW w:w="1329" w:type="dxa"/>
            <w:tcBorders>
              <w:top w:val="nil"/>
              <w:left w:val="nil"/>
              <w:bottom w:val="single" w:sz="4" w:space="0" w:color="auto"/>
              <w:right w:val="single" w:sz="4" w:space="0" w:color="auto"/>
            </w:tcBorders>
            <w:shd w:val="clear" w:color="auto" w:fill="auto"/>
            <w:noWrap/>
            <w:hideMark/>
          </w:tcPr>
          <w:p w14:paraId="2300A7A1" w14:textId="77777777" w:rsidR="00E83F66" w:rsidRPr="00772251" w:rsidRDefault="00E83F66" w:rsidP="0048591A">
            <w:pPr>
              <w:spacing w:before="60" w:after="60" w:line="240" w:lineRule="auto"/>
              <w:jc w:val="center"/>
              <w:rPr>
                <w:noProof/>
                <w:sz w:val="20"/>
              </w:rPr>
            </w:pPr>
            <w:r>
              <w:rPr>
                <w:noProof/>
                <w:sz w:val="20"/>
              </w:rPr>
              <w:t>292250</w:t>
            </w:r>
          </w:p>
        </w:tc>
        <w:tc>
          <w:tcPr>
            <w:tcW w:w="9680" w:type="dxa"/>
            <w:tcBorders>
              <w:top w:val="nil"/>
              <w:left w:val="nil"/>
              <w:bottom w:val="single" w:sz="4" w:space="0" w:color="auto"/>
              <w:right w:val="single" w:sz="4" w:space="0" w:color="auto"/>
            </w:tcBorders>
            <w:shd w:val="clear" w:color="auto" w:fill="auto"/>
            <w:noWrap/>
            <w:hideMark/>
          </w:tcPr>
          <w:p w14:paraId="6B2BA360" w14:textId="1F2EBF60" w:rsidR="00E83F66" w:rsidRPr="00772251" w:rsidRDefault="00E83F66" w:rsidP="0048262E">
            <w:pPr>
              <w:spacing w:before="60" w:after="60" w:line="240" w:lineRule="auto"/>
              <w:rPr>
                <w:noProof/>
                <w:sz w:val="20"/>
              </w:rPr>
            </w:pPr>
            <w:r>
              <w:rPr>
                <w:noProof/>
                <w:sz w:val="20"/>
              </w:rPr>
              <w:t>- Aminoalkoholphenole, Aminophenolsäuren und andere Aminoverbindungen mit Sauerstoff-Funktionen</w:t>
            </w:r>
          </w:p>
        </w:tc>
        <w:tc>
          <w:tcPr>
            <w:tcW w:w="1134" w:type="dxa"/>
            <w:tcBorders>
              <w:top w:val="nil"/>
              <w:left w:val="nil"/>
              <w:bottom w:val="single" w:sz="4" w:space="0" w:color="auto"/>
              <w:right w:val="single" w:sz="4" w:space="0" w:color="auto"/>
            </w:tcBorders>
            <w:shd w:val="clear" w:color="auto" w:fill="auto"/>
            <w:noWrap/>
            <w:vAlign w:val="center"/>
            <w:hideMark/>
          </w:tcPr>
          <w:p w14:paraId="04279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AD9E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41A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534D5" w14:textId="77777777" w:rsidR="00E83F66" w:rsidRPr="00772251" w:rsidRDefault="00E83F66" w:rsidP="0048591A">
            <w:pPr>
              <w:spacing w:before="60" w:after="60" w:line="240" w:lineRule="auto"/>
              <w:jc w:val="center"/>
              <w:rPr>
                <w:noProof/>
                <w:sz w:val="20"/>
              </w:rPr>
            </w:pPr>
            <w:r>
              <w:rPr>
                <w:noProof/>
                <w:sz w:val="20"/>
              </w:rPr>
              <w:t>29231000</w:t>
            </w:r>
          </w:p>
        </w:tc>
        <w:tc>
          <w:tcPr>
            <w:tcW w:w="1329" w:type="dxa"/>
            <w:tcBorders>
              <w:top w:val="nil"/>
              <w:left w:val="nil"/>
              <w:bottom w:val="single" w:sz="4" w:space="0" w:color="auto"/>
              <w:right w:val="single" w:sz="4" w:space="0" w:color="auto"/>
            </w:tcBorders>
            <w:shd w:val="clear" w:color="auto" w:fill="auto"/>
            <w:noWrap/>
            <w:hideMark/>
          </w:tcPr>
          <w:p w14:paraId="7AE8A7F1" w14:textId="77777777" w:rsidR="00E83F66" w:rsidRPr="00772251" w:rsidRDefault="00E83F66" w:rsidP="0048591A">
            <w:pPr>
              <w:spacing w:before="60" w:after="60" w:line="240" w:lineRule="auto"/>
              <w:jc w:val="center"/>
              <w:rPr>
                <w:noProof/>
                <w:sz w:val="20"/>
              </w:rPr>
            </w:pPr>
            <w:r>
              <w:rPr>
                <w:noProof/>
                <w:sz w:val="20"/>
              </w:rPr>
              <w:t>292310</w:t>
            </w:r>
          </w:p>
        </w:tc>
        <w:tc>
          <w:tcPr>
            <w:tcW w:w="9680" w:type="dxa"/>
            <w:tcBorders>
              <w:top w:val="nil"/>
              <w:left w:val="nil"/>
              <w:bottom w:val="single" w:sz="4" w:space="0" w:color="auto"/>
              <w:right w:val="single" w:sz="4" w:space="0" w:color="auto"/>
            </w:tcBorders>
            <w:shd w:val="clear" w:color="auto" w:fill="auto"/>
            <w:noWrap/>
            <w:hideMark/>
          </w:tcPr>
          <w:p w14:paraId="4A7FBD37" w14:textId="77777777" w:rsidR="00E83F66" w:rsidRPr="00772251" w:rsidRDefault="00E83F66" w:rsidP="0048591A">
            <w:pPr>
              <w:spacing w:before="60" w:after="60" w:line="240" w:lineRule="auto"/>
              <w:rPr>
                <w:noProof/>
                <w:sz w:val="20"/>
              </w:rPr>
            </w:pPr>
            <w:r>
              <w:rPr>
                <w:noProof/>
                <w:sz w:val="20"/>
              </w:rPr>
              <w:t>- Cholin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18AB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05D6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3127B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79CA4" w14:textId="77777777" w:rsidR="00E83F66" w:rsidRPr="00772251" w:rsidRDefault="00E83F66" w:rsidP="0048591A">
            <w:pPr>
              <w:spacing w:before="60" w:after="60" w:line="240" w:lineRule="auto"/>
              <w:jc w:val="center"/>
              <w:rPr>
                <w:noProof/>
                <w:sz w:val="20"/>
              </w:rPr>
            </w:pPr>
            <w:r>
              <w:rPr>
                <w:noProof/>
                <w:sz w:val="20"/>
              </w:rPr>
              <w:t>29232000</w:t>
            </w:r>
          </w:p>
        </w:tc>
        <w:tc>
          <w:tcPr>
            <w:tcW w:w="1329" w:type="dxa"/>
            <w:tcBorders>
              <w:top w:val="nil"/>
              <w:left w:val="nil"/>
              <w:bottom w:val="single" w:sz="4" w:space="0" w:color="auto"/>
              <w:right w:val="single" w:sz="4" w:space="0" w:color="auto"/>
            </w:tcBorders>
            <w:shd w:val="clear" w:color="auto" w:fill="auto"/>
            <w:noWrap/>
            <w:hideMark/>
          </w:tcPr>
          <w:p w14:paraId="1A612376" w14:textId="77777777" w:rsidR="00E83F66" w:rsidRPr="00772251" w:rsidRDefault="00E83F66" w:rsidP="0048591A">
            <w:pPr>
              <w:spacing w:before="60" w:after="60" w:line="240" w:lineRule="auto"/>
              <w:jc w:val="center"/>
              <w:rPr>
                <w:noProof/>
                <w:sz w:val="20"/>
              </w:rPr>
            </w:pPr>
            <w:r>
              <w:rPr>
                <w:noProof/>
                <w:sz w:val="20"/>
              </w:rPr>
              <w:t>292320</w:t>
            </w:r>
          </w:p>
        </w:tc>
        <w:tc>
          <w:tcPr>
            <w:tcW w:w="9680" w:type="dxa"/>
            <w:tcBorders>
              <w:top w:val="nil"/>
              <w:left w:val="nil"/>
              <w:bottom w:val="single" w:sz="4" w:space="0" w:color="auto"/>
              <w:right w:val="single" w:sz="4" w:space="0" w:color="auto"/>
            </w:tcBorders>
            <w:shd w:val="clear" w:color="auto" w:fill="auto"/>
            <w:noWrap/>
            <w:hideMark/>
          </w:tcPr>
          <w:p w14:paraId="1B9A1E4A" w14:textId="77777777" w:rsidR="00E83F66" w:rsidRPr="00772251" w:rsidRDefault="00E83F66" w:rsidP="0048591A">
            <w:pPr>
              <w:spacing w:before="60" w:after="60" w:line="240" w:lineRule="auto"/>
              <w:rPr>
                <w:noProof/>
                <w:sz w:val="20"/>
              </w:rPr>
            </w:pPr>
            <w:r>
              <w:rPr>
                <w:noProof/>
                <w:sz w:val="20"/>
              </w:rPr>
              <w:t>- Lecithine und andere Phosphoaminolipoide</w:t>
            </w:r>
          </w:p>
        </w:tc>
        <w:tc>
          <w:tcPr>
            <w:tcW w:w="1134" w:type="dxa"/>
            <w:tcBorders>
              <w:top w:val="nil"/>
              <w:left w:val="nil"/>
              <w:bottom w:val="single" w:sz="4" w:space="0" w:color="auto"/>
              <w:right w:val="single" w:sz="4" w:space="0" w:color="auto"/>
            </w:tcBorders>
            <w:shd w:val="clear" w:color="auto" w:fill="auto"/>
            <w:noWrap/>
            <w:vAlign w:val="center"/>
            <w:hideMark/>
          </w:tcPr>
          <w:p w14:paraId="0288CE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7B7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CA38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CD04E5" w14:textId="77777777" w:rsidR="00E83F66" w:rsidRPr="00772251" w:rsidRDefault="00E83F66" w:rsidP="0048591A">
            <w:pPr>
              <w:spacing w:before="60" w:after="60" w:line="240" w:lineRule="auto"/>
              <w:jc w:val="center"/>
              <w:rPr>
                <w:noProof/>
                <w:sz w:val="20"/>
              </w:rPr>
            </w:pPr>
            <w:r>
              <w:rPr>
                <w:noProof/>
                <w:sz w:val="20"/>
              </w:rPr>
              <w:t>29239000</w:t>
            </w:r>
          </w:p>
        </w:tc>
        <w:tc>
          <w:tcPr>
            <w:tcW w:w="1329" w:type="dxa"/>
            <w:tcBorders>
              <w:top w:val="nil"/>
              <w:left w:val="nil"/>
              <w:bottom w:val="single" w:sz="4" w:space="0" w:color="auto"/>
              <w:right w:val="single" w:sz="4" w:space="0" w:color="auto"/>
            </w:tcBorders>
            <w:shd w:val="clear" w:color="auto" w:fill="auto"/>
            <w:noWrap/>
            <w:hideMark/>
          </w:tcPr>
          <w:p w14:paraId="5541C398" w14:textId="77777777" w:rsidR="00E83F66" w:rsidRPr="00772251" w:rsidRDefault="00E83F66" w:rsidP="0048591A">
            <w:pPr>
              <w:spacing w:before="60" w:after="60" w:line="240" w:lineRule="auto"/>
              <w:jc w:val="center"/>
              <w:rPr>
                <w:noProof/>
                <w:sz w:val="20"/>
              </w:rPr>
            </w:pPr>
            <w:r>
              <w:rPr>
                <w:noProof/>
                <w:sz w:val="20"/>
              </w:rPr>
              <w:t>292390</w:t>
            </w:r>
          </w:p>
        </w:tc>
        <w:tc>
          <w:tcPr>
            <w:tcW w:w="9680" w:type="dxa"/>
            <w:tcBorders>
              <w:top w:val="nil"/>
              <w:left w:val="nil"/>
              <w:bottom w:val="single" w:sz="4" w:space="0" w:color="auto"/>
              <w:right w:val="single" w:sz="4" w:space="0" w:color="auto"/>
            </w:tcBorders>
            <w:shd w:val="clear" w:color="auto" w:fill="auto"/>
            <w:noWrap/>
            <w:hideMark/>
          </w:tcPr>
          <w:p w14:paraId="56F9888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DF80C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0AE3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A34BD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67120" w14:textId="77777777" w:rsidR="00E83F66" w:rsidRPr="00772251" w:rsidRDefault="00E83F66" w:rsidP="0048591A">
            <w:pPr>
              <w:spacing w:before="60" w:after="60" w:line="240" w:lineRule="auto"/>
              <w:jc w:val="center"/>
              <w:rPr>
                <w:noProof/>
                <w:sz w:val="20"/>
              </w:rPr>
            </w:pPr>
            <w:r>
              <w:rPr>
                <w:noProof/>
                <w:sz w:val="20"/>
              </w:rPr>
              <w:t>29241100</w:t>
            </w:r>
          </w:p>
        </w:tc>
        <w:tc>
          <w:tcPr>
            <w:tcW w:w="1329" w:type="dxa"/>
            <w:tcBorders>
              <w:top w:val="nil"/>
              <w:left w:val="nil"/>
              <w:bottom w:val="single" w:sz="4" w:space="0" w:color="auto"/>
              <w:right w:val="single" w:sz="4" w:space="0" w:color="auto"/>
            </w:tcBorders>
            <w:shd w:val="clear" w:color="auto" w:fill="auto"/>
            <w:noWrap/>
            <w:hideMark/>
          </w:tcPr>
          <w:p w14:paraId="378E9E62" w14:textId="77777777" w:rsidR="00E83F66" w:rsidRPr="00772251" w:rsidRDefault="00E83F66" w:rsidP="0048591A">
            <w:pPr>
              <w:spacing w:before="60" w:after="60" w:line="240" w:lineRule="auto"/>
              <w:jc w:val="center"/>
              <w:rPr>
                <w:noProof/>
                <w:sz w:val="20"/>
              </w:rPr>
            </w:pPr>
            <w:r>
              <w:rPr>
                <w:noProof/>
                <w:sz w:val="20"/>
              </w:rPr>
              <w:t>292411</w:t>
            </w:r>
          </w:p>
        </w:tc>
        <w:tc>
          <w:tcPr>
            <w:tcW w:w="9680" w:type="dxa"/>
            <w:tcBorders>
              <w:top w:val="nil"/>
              <w:left w:val="nil"/>
              <w:bottom w:val="single" w:sz="4" w:space="0" w:color="auto"/>
              <w:right w:val="single" w:sz="4" w:space="0" w:color="auto"/>
            </w:tcBorders>
            <w:shd w:val="clear" w:color="auto" w:fill="auto"/>
            <w:noWrap/>
            <w:hideMark/>
          </w:tcPr>
          <w:p w14:paraId="755EF38F" w14:textId="77777777" w:rsidR="00E83F66" w:rsidRPr="00772251" w:rsidRDefault="00E83F66" w:rsidP="0048591A">
            <w:pPr>
              <w:spacing w:before="60" w:after="60" w:line="240" w:lineRule="auto"/>
              <w:rPr>
                <w:noProof/>
                <w:sz w:val="20"/>
              </w:rPr>
            </w:pPr>
            <w:r>
              <w:rPr>
                <w:noProof/>
                <w:sz w:val="20"/>
              </w:rPr>
              <w:t>-- Meprobamat (INN)</w:t>
            </w:r>
          </w:p>
        </w:tc>
        <w:tc>
          <w:tcPr>
            <w:tcW w:w="1134" w:type="dxa"/>
            <w:tcBorders>
              <w:top w:val="nil"/>
              <w:left w:val="nil"/>
              <w:bottom w:val="single" w:sz="4" w:space="0" w:color="auto"/>
              <w:right w:val="single" w:sz="4" w:space="0" w:color="auto"/>
            </w:tcBorders>
            <w:shd w:val="clear" w:color="auto" w:fill="auto"/>
            <w:noWrap/>
            <w:vAlign w:val="center"/>
            <w:hideMark/>
          </w:tcPr>
          <w:p w14:paraId="56B2AC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4B9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7F1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F023" w14:textId="77777777" w:rsidR="00E83F66" w:rsidRPr="00772251" w:rsidRDefault="00E83F66" w:rsidP="0048591A">
            <w:pPr>
              <w:spacing w:before="60" w:after="60" w:line="240" w:lineRule="auto"/>
              <w:jc w:val="center"/>
              <w:rPr>
                <w:noProof/>
                <w:sz w:val="20"/>
              </w:rPr>
            </w:pPr>
            <w:r>
              <w:rPr>
                <w:noProof/>
                <w:sz w:val="20"/>
              </w:rPr>
              <w:t>29241200</w:t>
            </w:r>
          </w:p>
        </w:tc>
        <w:tc>
          <w:tcPr>
            <w:tcW w:w="1329" w:type="dxa"/>
            <w:tcBorders>
              <w:top w:val="nil"/>
              <w:left w:val="nil"/>
              <w:bottom w:val="single" w:sz="4" w:space="0" w:color="auto"/>
              <w:right w:val="single" w:sz="4" w:space="0" w:color="auto"/>
            </w:tcBorders>
            <w:shd w:val="clear" w:color="auto" w:fill="auto"/>
            <w:noWrap/>
            <w:hideMark/>
          </w:tcPr>
          <w:p w14:paraId="3F294CAD" w14:textId="77777777" w:rsidR="00E83F66" w:rsidRPr="00772251" w:rsidRDefault="00E83F66" w:rsidP="0048591A">
            <w:pPr>
              <w:spacing w:before="60" w:after="60" w:line="240" w:lineRule="auto"/>
              <w:jc w:val="center"/>
              <w:rPr>
                <w:noProof/>
                <w:sz w:val="20"/>
              </w:rPr>
            </w:pPr>
            <w:r>
              <w:rPr>
                <w:noProof/>
                <w:sz w:val="20"/>
              </w:rPr>
              <w:t>292412</w:t>
            </w:r>
          </w:p>
        </w:tc>
        <w:tc>
          <w:tcPr>
            <w:tcW w:w="9680" w:type="dxa"/>
            <w:tcBorders>
              <w:top w:val="nil"/>
              <w:left w:val="nil"/>
              <w:bottom w:val="single" w:sz="4" w:space="0" w:color="auto"/>
              <w:right w:val="single" w:sz="4" w:space="0" w:color="auto"/>
            </w:tcBorders>
            <w:shd w:val="clear" w:color="auto" w:fill="auto"/>
            <w:noWrap/>
            <w:hideMark/>
          </w:tcPr>
          <w:p w14:paraId="2E6F5A25" w14:textId="77777777" w:rsidR="00E83F66" w:rsidRPr="00772251" w:rsidRDefault="00E83F66" w:rsidP="0048591A">
            <w:pPr>
              <w:spacing w:before="60" w:after="60" w:line="240" w:lineRule="auto"/>
              <w:rPr>
                <w:noProof/>
                <w:sz w:val="20"/>
              </w:rPr>
            </w:pPr>
            <w:r>
              <w:rPr>
                <w:noProof/>
                <w:sz w:val="20"/>
              </w:rPr>
              <w:t>-- Fluoracetamid (ISO), Monocrotophos (ISO) und Phosphamidon (ISO)</w:t>
            </w:r>
          </w:p>
        </w:tc>
        <w:tc>
          <w:tcPr>
            <w:tcW w:w="1134" w:type="dxa"/>
            <w:tcBorders>
              <w:top w:val="nil"/>
              <w:left w:val="nil"/>
              <w:bottom w:val="single" w:sz="4" w:space="0" w:color="auto"/>
              <w:right w:val="single" w:sz="4" w:space="0" w:color="auto"/>
            </w:tcBorders>
            <w:shd w:val="clear" w:color="auto" w:fill="auto"/>
            <w:noWrap/>
            <w:vAlign w:val="center"/>
            <w:hideMark/>
          </w:tcPr>
          <w:p w14:paraId="00E21A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19D1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4D36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8D3DD" w14:textId="77777777" w:rsidR="00E83F66" w:rsidRPr="00772251" w:rsidRDefault="00E83F66" w:rsidP="0048591A">
            <w:pPr>
              <w:spacing w:before="60" w:after="60" w:line="240" w:lineRule="auto"/>
              <w:jc w:val="center"/>
              <w:rPr>
                <w:noProof/>
                <w:sz w:val="20"/>
              </w:rPr>
            </w:pPr>
            <w:r>
              <w:rPr>
                <w:noProof/>
                <w:sz w:val="20"/>
              </w:rPr>
              <w:t>29241900</w:t>
            </w:r>
          </w:p>
        </w:tc>
        <w:tc>
          <w:tcPr>
            <w:tcW w:w="1329" w:type="dxa"/>
            <w:tcBorders>
              <w:top w:val="nil"/>
              <w:left w:val="nil"/>
              <w:bottom w:val="single" w:sz="4" w:space="0" w:color="auto"/>
              <w:right w:val="single" w:sz="4" w:space="0" w:color="auto"/>
            </w:tcBorders>
            <w:shd w:val="clear" w:color="auto" w:fill="auto"/>
            <w:noWrap/>
            <w:hideMark/>
          </w:tcPr>
          <w:p w14:paraId="2EC472B1" w14:textId="77777777" w:rsidR="00E83F66" w:rsidRPr="00772251" w:rsidRDefault="00E83F66" w:rsidP="0048591A">
            <w:pPr>
              <w:spacing w:before="60" w:after="60" w:line="240" w:lineRule="auto"/>
              <w:jc w:val="center"/>
              <w:rPr>
                <w:noProof/>
                <w:sz w:val="20"/>
              </w:rPr>
            </w:pPr>
            <w:r>
              <w:rPr>
                <w:noProof/>
                <w:sz w:val="20"/>
              </w:rPr>
              <w:t>292419</w:t>
            </w:r>
          </w:p>
        </w:tc>
        <w:tc>
          <w:tcPr>
            <w:tcW w:w="9680" w:type="dxa"/>
            <w:tcBorders>
              <w:top w:val="nil"/>
              <w:left w:val="nil"/>
              <w:bottom w:val="single" w:sz="4" w:space="0" w:color="auto"/>
              <w:right w:val="single" w:sz="4" w:space="0" w:color="auto"/>
            </w:tcBorders>
            <w:shd w:val="clear" w:color="auto" w:fill="auto"/>
            <w:noWrap/>
            <w:hideMark/>
          </w:tcPr>
          <w:p w14:paraId="4170CCF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F74D3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F8E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2C25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1DCA1D" w14:textId="77777777" w:rsidR="00E83F66" w:rsidRPr="00772251" w:rsidRDefault="00E83F66" w:rsidP="0048591A">
            <w:pPr>
              <w:spacing w:before="60" w:after="60" w:line="240" w:lineRule="auto"/>
              <w:jc w:val="center"/>
              <w:rPr>
                <w:noProof/>
                <w:sz w:val="20"/>
              </w:rPr>
            </w:pPr>
            <w:r>
              <w:rPr>
                <w:noProof/>
                <w:sz w:val="20"/>
              </w:rPr>
              <w:t>29242100</w:t>
            </w:r>
          </w:p>
        </w:tc>
        <w:tc>
          <w:tcPr>
            <w:tcW w:w="1329" w:type="dxa"/>
            <w:tcBorders>
              <w:top w:val="nil"/>
              <w:left w:val="nil"/>
              <w:bottom w:val="single" w:sz="4" w:space="0" w:color="auto"/>
              <w:right w:val="single" w:sz="4" w:space="0" w:color="auto"/>
            </w:tcBorders>
            <w:shd w:val="clear" w:color="auto" w:fill="auto"/>
            <w:noWrap/>
            <w:hideMark/>
          </w:tcPr>
          <w:p w14:paraId="0EDF76C8" w14:textId="77777777" w:rsidR="00E83F66" w:rsidRPr="00772251" w:rsidRDefault="00E83F66" w:rsidP="0048591A">
            <w:pPr>
              <w:spacing w:before="60" w:after="60" w:line="240" w:lineRule="auto"/>
              <w:jc w:val="center"/>
              <w:rPr>
                <w:noProof/>
                <w:sz w:val="20"/>
              </w:rPr>
            </w:pPr>
            <w:r>
              <w:rPr>
                <w:noProof/>
                <w:sz w:val="20"/>
              </w:rPr>
              <w:t>292421</w:t>
            </w:r>
          </w:p>
        </w:tc>
        <w:tc>
          <w:tcPr>
            <w:tcW w:w="9680" w:type="dxa"/>
            <w:tcBorders>
              <w:top w:val="nil"/>
              <w:left w:val="nil"/>
              <w:bottom w:val="single" w:sz="4" w:space="0" w:color="auto"/>
              <w:right w:val="single" w:sz="4" w:space="0" w:color="auto"/>
            </w:tcBorders>
            <w:shd w:val="clear" w:color="auto" w:fill="auto"/>
            <w:noWrap/>
            <w:hideMark/>
          </w:tcPr>
          <w:p w14:paraId="2DDC8BA2" w14:textId="77777777" w:rsidR="00E83F66" w:rsidRPr="00772251" w:rsidRDefault="00E83F66" w:rsidP="0048591A">
            <w:pPr>
              <w:spacing w:before="60" w:after="60" w:line="240" w:lineRule="auto"/>
              <w:rPr>
                <w:noProof/>
                <w:sz w:val="20"/>
              </w:rPr>
            </w:pPr>
            <w:r>
              <w:rPr>
                <w:noProof/>
                <w:sz w:val="20"/>
              </w:rPr>
              <w:t>-- Ureine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0E589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661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2E7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C5A155" w14:textId="77777777" w:rsidR="00E83F66" w:rsidRPr="00772251" w:rsidRDefault="00E83F66" w:rsidP="0048591A">
            <w:pPr>
              <w:spacing w:before="60" w:after="60" w:line="240" w:lineRule="auto"/>
              <w:jc w:val="center"/>
              <w:rPr>
                <w:noProof/>
                <w:sz w:val="20"/>
              </w:rPr>
            </w:pPr>
            <w:r>
              <w:rPr>
                <w:noProof/>
                <w:sz w:val="20"/>
              </w:rPr>
              <w:t>29242300</w:t>
            </w:r>
          </w:p>
        </w:tc>
        <w:tc>
          <w:tcPr>
            <w:tcW w:w="1329" w:type="dxa"/>
            <w:tcBorders>
              <w:top w:val="nil"/>
              <w:left w:val="nil"/>
              <w:bottom w:val="single" w:sz="4" w:space="0" w:color="auto"/>
              <w:right w:val="single" w:sz="4" w:space="0" w:color="auto"/>
            </w:tcBorders>
            <w:shd w:val="clear" w:color="auto" w:fill="auto"/>
            <w:noWrap/>
            <w:hideMark/>
          </w:tcPr>
          <w:p w14:paraId="76CB2DCA" w14:textId="77777777" w:rsidR="00E83F66" w:rsidRPr="00772251" w:rsidRDefault="00E83F66" w:rsidP="0048591A">
            <w:pPr>
              <w:spacing w:before="60" w:after="60" w:line="240" w:lineRule="auto"/>
              <w:jc w:val="center"/>
              <w:rPr>
                <w:noProof/>
                <w:sz w:val="20"/>
              </w:rPr>
            </w:pPr>
            <w:r>
              <w:rPr>
                <w:noProof/>
                <w:sz w:val="20"/>
              </w:rPr>
              <w:t>292423</w:t>
            </w:r>
          </w:p>
        </w:tc>
        <w:tc>
          <w:tcPr>
            <w:tcW w:w="9680" w:type="dxa"/>
            <w:tcBorders>
              <w:top w:val="nil"/>
              <w:left w:val="nil"/>
              <w:bottom w:val="single" w:sz="4" w:space="0" w:color="auto"/>
              <w:right w:val="single" w:sz="4" w:space="0" w:color="auto"/>
            </w:tcBorders>
            <w:shd w:val="clear" w:color="auto" w:fill="auto"/>
            <w:noWrap/>
            <w:hideMark/>
          </w:tcPr>
          <w:p w14:paraId="6BA89E82" w14:textId="5F709A51" w:rsidR="00E83F66" w:rsidRPr="00772251" w:rsidRDefault="00E83F66" w:rsidP="0048262E">
            <w:pPr>
              <w:spacing w:before="60" w:after="60" w:line="240" w:lineRule="auto"/>
              <w:rPr>
                <w:noProof/>
                <w:sz w:val="20"/>
              </w:rPr>
            </w:pPr>
            <w:r>
              <w:rPr>
                <w:noProof/>
                <w:sz w:val="20"/>
              </w:rPr>
              <w:t>-- 2-Acetamidobenzoesäure (N-Acetylanthranilsäure)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3ED5D2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724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C80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A5415" w14:textId="77777777" w:rsidR="00E83F66" w:rsidRPr="00772251" w:rsidRDefault="00E83F66" w:rsidP="0048591A">
            <w:pPr>
              <w:spacing w:before="60" w:after="60" w:line="240" w:lineRule="auto"/>
              <w:jc w:val="center"/>
              <w:rPr>
                <w:noProof/>
                <w:sz w:val="20"/>
              </w:rPr>
            </w:pPr>
            <w:r>
              <w:rPr>
                <w:noProof/>
                <w:sz w:val="20"/>
              </w:rPr>
              <w:t>29242400</w:t>
            </w:r>
          </w:p>
        </w:tc>
        <w:tc>
          <w:tcPr>
            <w:tcW w:w="1329" w:type="dxa"/>
            <w:tcBorders>
              <w:top w:val="nil"/>
              <w:left w:val="nil"/>
              <w:bottom w:val="single" w:sz="4" w:space="0" w:color="auto"/>
              <w:right w:val="single" w:sz="4" w:space="0" w:color="auto"/>
            </w:tcBorders>
            <w:shd w:val="clear" w:color="auto" w:fill="auto"/>
            <w:noWrap/>
            <w:hideMark/>
          </w:tcPr>
          <w:p w14:paraId="0508A9E9" w14:textId="77777777" w:rsidR="00E83F66" w:rsidRPr="00772251" w:rsidRDefault="00E83F66" w:rsidP="0048591A">
            <w:pPr>
              <w:spacing w:before="60" w:after="60" w:line="240" w:lineRule="auto"/>
              <w:jc w:val="center"/>
              <w:rPr>
                <w:noProof/>
                <w:sz w:val="20"/>
              </w:rPr>
            </w:pPr>
            <w:r>
              <w:rPr>
                <w:noProof/>
                <w:sz w:val="20"/>
              </w:rPr>
              <w:t>292424</w:t>
            </w:r>
          </w:p>
        </w:tc>
        <w:tc>
          <w:tcPr>
            <w:tcW w:w="9680" w:type="dxa"/>
            <w:tcBorders>
              <w:top w:val="nil"/>
              <w:left w:val="nil"/>
              <w:bottom w:val="single" w:sz="4" w:space="0" w:color="auto"/>
              <w:right w:val="single" w:sz="4" w:space="0" w:color="auto"/>
            </w:tcBorders>
            <w:shd w:val="clear" w:color="auto" w:fill="auto"/>
            <w:noWrap/>
            <w:hideMark/>
          </w:tcPr>
          <w:p w14:paraId="386B01EC" w14:textId="77777777" w:rsidR="00E83F66" w:rsidRPr="00772251" w:rsidRDefault="00E83F66" w:rsidP="0048591A">
            <w:pPr>
              <w:spacing w:before="60" w:after="60" w:line="240" w:lineRule="auto"/>
              <w:rPr>
                <w:noProof/>
                <w:sz w:val="20"/>
              </w:rPr>
            </w:pPr>
            <w:r>
              <w:rPr>
                <w:noProof/>
                <w:sz w:val="20"/>
              </w:rPr>
              <w:t>-- Ethinamat (INN)</w:t>
            </w:r>
          </w:p>
        </w:tc>
        <w:tc>
          <w:tcPr>
            <w:tcW w:w="1134" w:type="dxa"/>
            <w:tcBorders>
              <w:top w:val="nil"/>
              <w:left w:val="nil"/>
              <w:bottom w:val="single" w:sz="4" w:space="0" w:color="auto"/>
              <w:right w:val="single" w:sz="4" w:space="0" w:color="auto"/>
            </w:tcBorders>
            <w:shd w:val="clear" w:color="auto" w:fill="auto"/>
            <w:noWrap/>
            <w:vAlign w:val="center"/>
            <w:hideMark/>
          </w:tcPr>
          <w:p w14:paraId="7C3590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E244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63B5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8BDF9" w14:textId="77777777" w:rsidR="00E83F66" w:rsidRPr="00772251" w:rsidRDefault="00E83F66" w:rsidP="0048591A">
            <w:pPr>
              <w:spacing w:before="60" w:after="60" w:line="240" w:lineRule="auto"/>
              <w:jc w:val="center"/>
              <w:rPr>
                <w:noProof/>
                <w:sz w:val="20"/>
              </w:rPr>
            </w:pPr>
            <w:r>
              <w:rPr>
                <w:noProof/>
                <w:sz w:val="20"/>
              </w:rPr>
              <w:t>29242900</w:t>
            </w:r>
          </w:p>
        </w:tc>
        <w:tc>
          <w:tcPr>
            <w:tcW w:w="1329" w:type="dxa"/>
            <w:tcBorders>
              <w:top w:val="nil"/>
              <w:left w:val="nil"/>
              <w:bottom w:val="single" w:sz="4" w:space="0" w:color="auto"/>
              <w:right w:val="single" w:sz="4" w:space="0" w:color="auto"/>
            </w:tcBorders>
            <w:shd w:val="clear" w:color="auto" w:fill="auto"/>
            <w:noWrap/>
            <w:hideMark/>
          </w:tcPr>
          <w:p w14:paraId="14ACD818" w14:textId="77777777" w:rsidR="00E83F66" w:rsidRPr="00772251" w:rsidRDefault="00E83F66" w:rsidP="0048591A">
            <w:pPr>
              <w:spacing w:before="60" w:after="60" w:line="240" w:lineRule="auto"/>
              <w:jc w:val="center"/>
              <w:rPr>
                <w:noProof/>
                <w:sz w:val="20"/>
              </w:rPr>
            </w:pPr>
            <w:r>
              <w:rPr>
                <w:noProof/>
                <w:sz w:val="20"/>
              </w:rPr>
              <w:t>292429</w:t>
            </w:r>
          </w:p>
        </w:tc>
        <w:tc>
          <w:tcPr>
            <w:tcW w:w="9680" w:type="dxa"/>
            <w:tcBorders>
              <w:top w:val="nil"/>
              <w:left w:val="nil"/>
              <w:bottom w:val="single" w:sz="4" w:space="0" w:color="auto"/>
              <w:right w:val="single" w:sz="4" w:space="0" w:color="auto"/>
            </w:tcBorders>
            <w:shd w:val="clear" w:color="auto" w:fill="auto"/>
            <w:noWrap/>
            <w:hideMark/>
          </w:tcPr>
          <w:p w14:paraId="45EAD40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CD40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8C9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59A99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01C60" w14:textId="77777777" w:rsidR="00E83F66" w:rsidRPr="00772251" w:rsidRDefault="00E83F66" w:rsidP="0048591A">
            <w:pPr>
              <w:spacing w:before="60" w:after="60" w:line="240" w:lineRule="auto"/>
              <w:jc w:val="center"/>
              <w:rPr>
                <w:noProof/>
                <w:sz w:val="20"/>
              </w:rPr>
            </w:pPr>
            <w:r>
              <w:rPr>
                <w:noProof/>
                <w:sz w:val="20"/>
              </w:rPr>
              <w:t>29251100</w:t>
            </w:r>
          </w:p>
        </w:tc>
        <w:tc>
          <w:tcPr>
            <w:tcW w:w="1329" w:type="dxa"/>
            <w:tcBorders>
              <w:top w:val="nil"/>
              <w:left w:val="nil"/>
              <w:bottom w:val="single" w:sz="4" w:space="0" w:color="auto"/>
              <w:right w:val="single" w:sz="4" w:space="0" w:color="auto"/>
            </w:tcBorders>
            <w:shd w:val="clear" w:color="auto" w:fill="auto"/>
            <w:noWrap/>
            <w:hideMark/>
          </w:tcPr>
          <w:p w14:paraId="380D748E" w14:textId="77777777" w:rsidR="00E83F66" w:rsidRPr="00772251" w:rsidRDefault="00E83F66" w:rsidP="0048591A">
            <w:pPr>
              <w:spacing w:before="60" w:after="60" w:line="240" w:lineRule="auto"/>
              <w:jc w:val="center"/>
              <w:rPr>
                <w:noProof/>
                <w:sz w:val="20"/>
              </w:rPr>
            </w:pPr>
            <w:r>
              <w:rPr>
                <w:noProof/>
                <w:sz w:val="20"/>
              </w:rPr>
              <w:t>292511</w:t>
            </w:r>
          </w:p>
        </w:tc>
        <w:tc>
          <w:tcPr>
            <w:tcW w:w="9680" w:type="dxa"/>
            <w:tcBorders>
              <w:top w:val="nil"/>
              <w:left w:val="nil"/>
              <w:bottom w:val="single" w:sz="4" w:space="0" w:color="auto"/>
              <w:right w:val="single" w:sz="4" w:space="0" w:color="auto"/>
            </w:tcBorders>
            <w:shd w:val="clear" w:color="auto" w:fill="auto"/>
            <w:noWrap/>
            <w:hideMark/>
          </w:tcPr>
          <w:p w14:paraId="773D31CA" w14:textId="77777777" w:rsidR="00E83F66" w:rsidRPr="00772251" w:rsidRDefault="00E83F66" w:rsidP="0048591A">
            <w:pPr>
              <w:spacing w:before="60" w:after="60" w:line="240" w:lineRule="auto"/>
              <w:rPr>
                <w:noProof/>
                <w:sz w:val="20"/>
              </w:rPr>
            </w:pPr>
            <w:r>
              <w:rPr>
                <w:noProof/>
                <w:sz w:val="20"/>
              </w:rPr>
              <w:t>-- Saccharin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01AC1A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429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AC3A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C8402" w14:textId="77777777" w:rsidR="00E83F66" w:rsidRPr="00772251" w:rsidRDefault="00E83F66" w:rsidP="0048591A">
            <w:pPr>
              <w:spacing w:before="60" w:after="60" w:line="240" w:lineRule="auto"/>
              <w:jc w:val="center"/>
              <w:rPr>
                <w:noProof/>
                <w:sz w:val="20"/>
              </w:rPr>
            </w:pPr>
            <w:r>
              <w:rPr>
                <w:noProof/>
                <w:sz w:val="20"/>
              </w:rPr>
              <w:t>29251200</w:t>
            </w:r>
          </w:p>
        </w:tc>
        <w:tc>
          <w:tcPr>
            <w:tcW w:w="1329" w:type="dxa"/>
            <w:tcBorders>
              <w:top w:val="nil"/>
              <w:left w:val="nil"/>
              <w:bottom w:val="single" w:sz="4" w:space="0" w:color="auto"/>
              <w:right w:val="single" w:sz="4" w:space="0" w:color="auto"/>
            </w:tcBorders>
            <w:shd w:val="clear" w:color="auto" w:fill="auto"/>
            <w:noWrap/>
            <w:hideMark/>
          </w:tcPr>
          <w:p w14:paraId="07F145BA" w14:textId="77777777" w:rsidR="00E83F66" w:rsidRPr="00772251" w:rsidRDefault="00E83F66" w:rsidP="0048591A">
            <w:pPr>
              <w:spacing w:before="60" w:after="60" w:line="240" w:lineRule="auto"/>
              <w:jc w:val="center"/>
              <w:rPr>
                <w:noProof/>
                <w:sz w:val="20"/>
              </w:rPr>
            </w:pPr>
            <w:r>
              <w:rPr>
                <w:noProof/>
                <w:sz w:val="20"/>
              </w:rPr>
              <w:t>292512</w:t>
            </w:r>
          </w:p>
        </w:tc>
        <w:tc>
          <w:tcPr>
            <w:tcW w:w="9680" w:type="dxa"/>
            <w:tcBorders>
              <w:top w:val="nil"/>
              <w:left w:val="nil"/>
              <w:bottom w:val="single" w:sz="4" w:space="0" w:color="auto"/>
              <w:right w:val="single" w:sz="4" w:space="0" w:color="auto"/>
            </w:tcBorders>
            <w:shd w:val="clear" w:color="auto" w:fill="auto"/>
            <w:noWrap/>
            <w:hideMark/>
          </w:tcPr>
          <w:p w14:paraId="4E0CB3EE" w14:textId="77777777" w:rsidR="00E83F66" w:rsidRPr="00772251" w:rsidRDefault="00E83F66" w:rsidP="0048591A">
            <w:pPr>
              <w:spacing w:before="60" w:after="60" w:line="240" w:lineRule="auto"/>
              <w:rPr>
                <w:noProof/>
                <w:sz w:val="20"/>
              </w:rPr>
            </w:pPr>
            <w:r>
              <w:rPr>
                <w:noProof/>
                <w:sz w:val="20"/>
              </w:rPr>
              <w:t>-- Glutethimid (INN)</w:t>
            </w:r>
          </w:p>
        </w:tc>
        <w:tc>
          <w:tcPr>
            <w:tcW w:w="1134" w:type="dxa"/>
            <w:tcBorders>
              <w:top w:val="nil"/>
              <w:left w:val="nil"/>
              <w:bottom w:val="single" w:sz="4" w:space="0" w:color="auto"/>
              <w:right w:val="single" w:sz="4" w:space="0" w:color="auto"/>
            </w:tcBorders>
            <w:shd w:val="clear" w:color="auto" w:fill="auto"/>
            <w:noWrap/>
            <w:vAlign w:val="center"/>
            <w:hideMark/>
          </w:tcPr>
          <w:p w14:paraId="585F96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1E7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3AE35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96ABA" w14:textId="77777777" w:rsidR="00E83F66" w:rsidRPr="00772251" w:rsidRDefault="00E83F66" w:rsidP="0048591A">
            <w:pPr>
              <w:spacing w:before="60" w:after="60" w:line="240" w:lineRule="auto"/>
              <w:jc w:val="center"/>
              <w:rPr>
                <w:noProof/>
                <w:sz w:val="20"/>
              </w:rPr>
            </w:pPr>
            <w:r>
              <w:rPr>
                <w:noProof/>
                <w:sz w:val="20"/>
              </w:rPr>
              <w:t>29251900</w:t>
            </w:r>
          </w:p>
        </w:tc>
        <w:tc>
          <w:tcPr>
            <w:tcW w:w="1329" w:type="dxa"/>
            <w:tcBorders>
              <w:top w:val="nil"/>
              <w:left w:val="nil"/>
              <w:bottom w:val="single" w:sz="4" w:space="0" w:color="auto"/>
              <w:right w:val="single" w:sz="4" w:space="0" w:color="auto"/>
            </w:tcBorders>
            <w:shd w:val="clear" w:color="auto" w:fill="auto"/>
            <w:noWrap/>
            <w:hideMark/>
          </w:tcPr>
          <w:p w14:paraId="68600C47" w14:textId="77777777" w:rsidR="00E83F66" w:rsidRPr="00772251" w:rsidRDefault="00E83F66" w:rsidP="0048591A">
            <w:pPr>
              <w:spacing w:before="60" w:after="60" w:line="240" w:lineRule="auto"/>
              <w:jc w:val="center"/>
              <w:rPr>
                <w:noProof/>
                <w:sz w:val="20"/>
              </w:rPr>
            </w:pPr>
            <w:r>
              <w:rPr>
                <w:noProof/>
                <w:sz w:val="20"/>
              </w:rPr>
              <w:t>292519</w:t>
            </w:r>
          </w:p>
        </w:tc>
        <w:tc>
          <w:tcPr>
            <w:tcW w:w="9680" w:type="dxa"/>
            <w:tcBorders>
              <w:top w:val="nil"/>
              <w:left w:val="nil"/>
              <w:bottom w:val="single" w:sz="4" w:space="0" w:color="auto"/>
              <w:right w:val="single" w:sz="4" w:space="0" w:color="auto"/>
            </w:tcBorders>
            <w:shd w:val="clear" w:color="auto" w:fill="auto"/>
            <w:noWrap/>
            <w:hideMark/>
          </w:tcPr>
          <w:p w14:paraId="47C3EE2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948A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825D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EA3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2FAD0F" w14:textId="77777777" w:rsidR="00E83F66" w:rsidRPr="00772251" w:rsidRDefault="00E83F66" w:rsidP="0048591A">
            <w:pPr>
              <w:spacing w:before="60" w:after="60" w:line="240" w:lineRule="auto"/>
              <w:jc w:val="center"/>
              <w:rPr>
                <w:noProof/>
                <w:sz w:val="20"/>
              </w:rPr>
            </w:pPr>
            <w:r>
              <w:rPr>
                <w:noProof/>
                <w:sz w:val="20"/>
              </w:rPr>
              <w:t>29252100</w:t>
            </w:r>
          </w:p>
        </w:tc>
        <w:tc>
          <w:tcPr>
            <w:tcW w:w="1329" w:type="dxa"/>
            <w:tcBorders>
              <w:top w:val="nil"/>
              <w:left w:val="nil"/>
              <w:bottom w:val="single" w:sz="4" w:space="0" w:color="auto"/>
              <w:right w:val="single" w:sz="4" w:space="0" w:color="auto"/>
            </w:tcBorders>
            <w:shd w:val="clear" w:color="auto" w:fill="auto"/>
            <w:noWrap/>
            <w:hideMark/>
          </w:tcPr>
          <w:p w14:paraId="2D0F0459" w14:textId="77777777" w:rsidR="00E83F66" w:rsidRPr="00772251" w:rsidRDefault="00E83F66" w:rsidP="0048591A">
            <w:pPr>
              <w:spacing w:before="60" w:after="60" w:line="240" w:lineRule="auto"/>
              <w:jc w:val="center"/>
              <w:rPr>
                <w:noProof/>
                <w:sz w:val="20"/>
              </w:rPr>
            </w:pPr>
            <w:r>
              <w:rPr>
                <w:noProof/>
                <w:sz w:val="20"/>
              </w:rPr>
              <w:t>292521</w:t>
            </w:r>
          </w:p>
        </w:tc>
        <w:tc>
          <w:tcPr>
            <w:tcW w:w="9680" w:type="dxa"/>
            <w:tcBorders>
              <w:top w:val="nil"/>
              <w:left w:val="nil"/>
              <w:bottom w:val="single" w:sz="4" w:space="0" w:color="auto"/>
              <w:right w:val="single" w:sz="4" w:space="0" w:color="auto"/>
            </w:tcBorders>
            <w:shd w:val="clear" w:color="auto" w:fill="auto"/>
            <w:noWrap/>
            <w:hideMark/>
          </w:tcPr>
          <w:p w14:paraId="34269363" w14:textId="77777777" w:rsidR="00E83F66" w:rsidRPr="00772251" w:rsidRDefault="00E83F66" w:rsidP="0048591A">
            <w:pPr>
              <w:spacing w:before="60" w:after="60" w:line="240" w:lineRule="auto"/>
              <w:rPr>
                <w:noProof/>
                <w:sz w:val="20"/>
              </w:rPr>
            </w:pPr>
            <w:r>
              <w:rPr>
                <w:noProof/>
                <w:sz w:val="20"/>
              </w:rPr>
              <w:t>-- Chlordimeform (ISO)</w:t>
            </w:r>
          </w:p>
        </w:tc>
        <w:tc>
          <w:tcPr>
            <w:tcW w:w="1134" w:type="dxa"/>
            <w:tcBorders>
              <w:top w:val="nil"/>
              <w:left w:val="nil"/>
              <w:bottom w:val="single" w:sz="4" w:space="0" w:color="auto"/>
              <w:right w:val="single" w:sz="4" w:space="0" w:color="auto"/>
            </w:tcBorders>
            <w:shd w:val="clear" w:color="auto" w:fill="auto"/>
            <w:noWrap/>
            <w:vAlign w:val="center"/>
            <w:hideMark/>
          </w:tcPr>
          <w:p w14:paraId="46F11A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9747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4E1D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97F7" w14:textId="77777777" w:rsidR="00E83F66" w:rsidRPr="00772251" w:rsidRDefault="00E83F66" w:rsidP="0048591A">
            <w:pPr>
              <w:spacing w:before="60" w:after="60" w:line="240" w:lineRule="auto"/>
              <w:jc w:val="center"/>
              <w:rPr>
                <w:noProof/>
                <w:sz w:val="20"/>
              </w:rPr>
            </w:pPr>
            <w:r>
              <w:rPr>
                <w:noProof/>
                <w:sz w:val="20"/>
              </w:rPr>
              <w:t>29252900</w:t>
            </w:r>
          </w:p>
        </w:tc>
        <w:tc>
          <w:tcPr>
            <w:tcW w:w="1329" w:type="dxa"/>
            <w:tcBorders>
              <w:top w:val="nil"/>
              <w:left w:val="nil"/>
              <w:bottom w:val="single" w:sz="4" w:space="0" w:color="auto"/>
              <w:right w:val="single" w:sz="4" w:space="0" w:color="auto"/>
            </w:tcBorders>
            <w:shd w:val="clear" w:color="auto" w:fill="auto"/>
            <w:noWrap/>
            <w:hideMark/>
          </w:tcPr>
          <w:p w14:paraId="6E1FB6B2" w14:textId="77777777" w:rsidR="00E83F66" w:rsidRPr="00772251" w:rsidRDefault="00E83F66" w:rsidP="0048591A">
            <w:pPr>
              <w:spacing w:before="60" w:after="60" w:line="240" w:lineRule="auto"/>
              <w:jc w:val="center"/>
              <w:rPr>
                <w:noProof/>
                <w:sz w:val="20"/>
              </w:rPr>
            </w:pPr>
            <w:r>
              <w:rPr>
                <w:noProof/>
                <w:sz w:val="20"/>
              </w:rPr>
              <w:t>292529</w:t>
            </w:r>
          </w:p>
        </w:tc>
        <w:tc>
          <w:tcPr>
            <w:tcW w:w="9680" w:type="dxa"/>
            <w:tcBorders>
              <w:top w:val="nil"/>
              <w:left w:val="nil"/>
              <w:bottom w:val="single" w:sz="4" w:space="0" w:color="auto"/>
              <w:right w:val="single" w:sz="4" w:space="0" w:color="auto"/>
            </w:tcBorders>
            <w:shd w:val="clear" w:color="auto" w:fill="auto"/>
            <w:noWrap/>
            <w:hideMark/>
          </w:tcPr>
          <w:p w14:paraId="51B0ADF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20DEA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2F1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CA6F8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D0EAB7" w14:textId="77777777" w:rsidR="00E83F66" w:rsidRPr="00772251" w:rsidRDefault="00E83F66" w:rsidP="002B7E71">
            <w:pPr>
              <w:pageBreakBefore/>
              <w:spacing w:before="60" w:after="60" w:line="240" w:lineRule="auto"/>
              <w:jc w:val="center"/>
              <w:rPr>
                <w:noProof/>
                <w:sz w:val="20"/>
              </w:rPr>
            </w:pPr>
            <w:r>
              <w:rPr>
                <w:noProof/>
                <w:sz w:val="20"/>
              </w:rPr>
              <w:t>29261000</w:t>
            </w:r>
          </w:p>
        </w:tc>
        <w:tc>
          <w:tcPr>
            <w:tcW w:w="1329" w:type="dxa"/>
            <w:tcBorders>
              <w:top w:val="nil"/>
              <w:left w:val="nil"/>
              <w:bottom w:val="single" w:sz="4" w:space="0" w:color="auto"/>
              <w:right w:val="single" w:sz="4" w:space="0" w:color="auto"/>
            </w:tcBorders>
            <w:shd w:val="clear" w:color="auto" w:fill="auto"/>
            <w:noWrap/>
            <w:hideMark/>
          </w:tcPr>
          <w:p w14:paraId="73C93A4E" w14:textId="77777777" w:rsidR="00E83F66" w:rsidRPr="00772251" w:rsidRDefault="00E83F66" w:rsidP="0048591A">
            <w:pPr>
              <w:spacing w:before="60" w:after="60" w:line="240" w:lineRule="auto"/>
              <w:jc w:val="center"/>
              <w:rPr>
                <w:noProof/>
                <w:sz w:val="20"/>
              </w:rPr>
            </w:pPr>
            <w:r>
              <w:rPr>
                <w:noProof/>
                <w:sz w:val="20"/>
              </w:rPr>
              <w:t>292610</w:t>
            </w:r>
          </w:p>
        </w:tc>
        <w:tc>
          <w:tcPr>
            <w:tcW w:w="9680" w:type="dxa"/>
            <w:tcBorders>
              <w:top w:val="nil"/>
              <w:left w:val="nil"/>
              <w:bottom w:val="single" w:sz="4" w:space="0" w:color="auto"/>
              <w:right w:val="single" w:sz="4" w:space="0" w:color="auto"/>
            </w:tcBorders>
            <w:shd w:val="clear" w:color="auto" w:fill="auto"/>
            <w:noWrap/>
            <w:hideMark/>
          </w:tcPr>
          <w:p w14:paraId="09CEBBA6" w14:textId="77777777" w:rsidR="00E83F66" w:rsidRPr="00772251" w:rsidRDefault="00E83F66" w:rsidP="0048591A">
            <w:pPr>
              <w:spacing w:before="60" w:after="60" w:line="240" w:lineRule="auto"/>
              <w:rPr>
                <w:noProof/>
                <w:sz w:val="20"/>
              </w:rPr>
            </w:pPr>
            <w:r>
              <w:rPr>
                <w:noProof/>
                <w:sz w:val="20"/>
              </w:rPr>
              <w:t>- Acrylnitril</w:t>
            </w:r>
          </w:p>
        </w:tc>
        <w:tc>
          <w:tcPr>
            <w:tcW w:w="1134" w:type="dxa"/>
            <w:tcBorders>
              <w:top w:val="nil"/>
              <w:left w:val="nil"/>
              <w:bottom w:val="single" w:sz="4" w:space="0" w:color="auto"/>
              <w:right w:val="single" w:sz="4" w:space="0" w:color="auto"/>
            </w:tcBorders>
            <w:shd w:val="clear" w:color="auto" w:fill="auto"/>
            <w:noWrap/>
            <w:vAlign w:val="center"/>
            <w:hideMark/>
          </w:tcPr>
          <w:p w14:paraId="5B018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75FF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AEFC5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25919D" w14:textId="77777777" w:rsidR="00E83F66" w:rsidRPr="00772251" w:rsidRDefault="00E83F66" w:rsidP="0048591A">
            <w:pPr>
              <w:spacing w:before="60" w:after="60" w:line="240" w:lineRule="auto"/>
              <w:jc w:val="center"/>
              <w:rPr>
                <w:noProof/>
                <w:sz w:val="20"/>
              </w:rPr>
            </w:pPr>
            <w:r>
              <w:rPr>
                <w:noProof/>
                <w:sz w:val="20"/>
              </w:rPr>
              <w:t>29262000</w:t>
            </w:r>
          </w:p>
        </w:tc>
        <w:tc>
          <w:tcPr>
            <w:tcW w:w="1329" w:type="dxa"/>
            <w:tcBorders>
              <w:top w:val="nil"/>
              <w:left w:val="nil"/>
              <w:bottom w:val="single" w:sz="4" w:space="0" w:color="auto"/>
              <w:right w:val="single" w:sz="4" w:space="0" w:color="auto"/>
            </w:tcBorders>
            <w:shd w:val="clear" w:color="auto" w:fill="auto"/>
            <w:noWrap/>
            <w:hideMark/>
          </w:tcPr>
          <w:p w14:paraId="0E5032BE" w14:textId="77777777" w:rsidR="00E83F66" w:rsidRPr="00772251" w:rsidRDefault="00E83F66" w:rsidP="0048591A">
            <w:pPr>
              <w:spacing w:before="60" w:after="60" w:line="240" w:lineRule="auto"/>
              <w:jc w:val="center"/>
              <w:rPr>
                <w:noProof/>
                <w:sz w:val="20"/>
              </w:rPr>
            </w:pPr>
            <w:r>
              <w:rPr>
                <w:noProof/>
                <w:sz w:val="20"/>
              </w:rPr>
              <w:t>292620</w:t>
            </w:r>
          </w:p>
        </w:tc>
        <w:tc>
          <w:tcPr>
            <w:tcW w:w="9680" w:type="dxa"/>
            <w:tcBorders>
              <w:top w:val="nil"/>
              <w:left w:val="nil"/>
              <w:bottom w:val="single" w:sz="4" w:space="0" w:color="auto"/>
              <w:right w:val="single" w:sz="4" w:space="0" w:color="auto"/>
            </w:tcBorders>
            <w:shd w:val="clear" w:color="auto" w:fill="auto"/>
            <w:noWrap/>
            <w:hideMark/>
          </w:tcPr>
          <w:p w14:paraId="35B75C7F" w14:textId="7DDD0A76" w:rsidR="00E83F66" w:rsidRPr="00772251" w:rsidRDefault="00E83F66" w:rsidP="0048262E">
            <w:pPr>
              <w:spacing w:before="60" w:after="60" w:line="240" w:lineRule="auto"/>
              <w:rPr>
                <w:noProof/>
                <w:sz w:val="20"/>
              </w:rPr>
            </w:pPr>
            <w:r>
              <w:rPr>
                <w:noProof/>
                <w:sz w:val="20"/>
              </w:rPr>
              <w:t>- 1-Cyanoguanidin (Dicyandiamid)</w:t>
            </w:r>
          </w:p>
        </w:tc>
        <w:tc>
          <w:tcPr>
            <w:tcW w:w="1134" w:type="dxa"/>
            <w:tcBorders>
              <w:top w:val="nil"/>
              <w:left w:val="nil"/>
              <w:bottom w:val="single" w:sz="4" w:space="0" w:color="auto"/>
              <w:right w:val="single" w:sz="4" w:space="0" w:color="auto"/>
            </w:tcBorders>
            <w:shd w:val="clear" w:color="auto" w:fill="auto"/>
            <w:noWrap/>
            <w:vAlign w:val="center"/>
            <w:hideMark/>
          </w:tcPr>
          <w:p w14:paraId="56643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50E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D04E9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2BAB7" w14:textId="77777777" w:rsidR="00E83F66" w:rsidRPr="00772251" w:rsidRDefault="00E83F66" w:rsidP="0048591A">
            <w:pPr>
              <w:spacing w:before="60" w:after="60" w:line="240" w:lineRule="auto"/>
              <w:jc w:val="center"/>
              <w:rPr>
                <w:noProof/>
                <w:sz w:val="20"/>
              </w:rPr>
            </w:pPr>
            <w:r>
              <w:rPr>
                <w:noProof/>
                <w:sz w:val="20"/>
              </w:rPr>
              <w:t>29263000</w:t>
            </w:r>
          </w:p>
        </w:tc>
        <w:tc>
          <w:tcPr>
            <w:tcW w:w="1329" w:type="dxa"/>
            <w:tcBorders>
              <w:top w:val="nil"/>
              <w:left w:val="nil"/>
              <w:bottom w:val="single" w:sz="4" w:space="0" w:color="auto"/>
              <w:right w:val="single" w:sz="4" w:space="0" w:color="auto"/>
            </w:tcBorders>
            <w:shd w:val="clear" w:color="auto" w:fill="auto"/>
            <w:noWrap/>
            <w:hideMark/>
          </w:tcPr>
          <w:p w14:paraId="2691F219" w14:textId="77777777" w:rsidR="00E83F66" w:rsidRPr="00772251" w:rsidRDefault="00E83F66" w:rsidP="0048591A">
            <w:pPr>
              <w:spacing w:before="60" w:after="60" w:line="240" w:lineRule="auto"/>
              <w:jc w:val="center"/>
              <w:rPr>
                <w:noProof/>
                <w:sz w:val="20"/>
              </w:rPr>
            </w:pPr>
            <w:r>
              <w:rPr>
                <w:noProof/>
                <w:sz w:val="20"/>
              </w:rPr>
              <w:t>292630</w:t>
            </w:r>
          </w:p>
        </w:tc>
        <w:tc>
          <w:tcPr>
            <w:tcW w:w="9680" w:type="dxa"/>
            <w:tcBorders>
              <w:top w:val="nil"/>
              <w:left w:val="nil"/>
              <w:bottom w:val="single" w:sz="4" w:space="0" w:color="auto"/>
              <w:right w:val="single" w:sz="4" w:space="0" w:color="auto"/>
            </w:tcBorders>
            <w:shd w:val="clear" w:color="auto" w:fill="auto"/>
            <w:noWrap/>
            <w:hideMark/>
          </w:tcPr>
          <w:p w14:paraId="480166F9" w14:textId="33209646" w:rsidR="00E83F66" w:rsidRPr="00772251" w:rsidRDefault="00E83F66" w:rsidP="0048262E">
            <w:pPr>
              <w:spacing w:before="60" w:after="60" w:line="240" w:lineRule="auto"/>
              <w:rPr>
                <w:noProof/>
                <w:sz w:val="20"/>
              </w:rPr>
            </w:pPr>
            <w:r>
              <w:rPr>
                <w:noProof/>
                <w:sz w:val="20"/>
              </w:rPr>
              <w:t>- Fenproporex (INN) und seine Salze; Methadon (INN)-Zwischenerzeugnis (4-Cyano-2-dimethylamino-4,4-diphenylbutan)</w:t>
            </w:r>
          </w:p>
        </w:tc>
        <w:tc>
          <w:tcPr>
            <w:tcW w:w="1134" w:type="dxa"/>
            <w:tcBorders>
              <w:top w:val="nil"/>
              <w:left w:val="nil"/>
              <w:bottom w:val="single" w:sz="4" w:space="0" w:color="auto"/>
              <w:right w:val="single" w:sz="4" w:space="0" w:color="auto"/>
            </w:tcBorders>
            <w:shd w:val="clear" w:color="auto" w:fill="auto"/>
            <w:noWrap/>
            <w:vAlign w:val="center"/>
            <w:hideMark/>
          </w:tcPr>
          <w:p w14:paraId="78D83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84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A749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358BC" w14:textId="77777777" w:rsidR="00E83F66" w:rsidRPr="00772251" w:rsidRDefault="00E83F66" w:rsidP="0048591A">
            <w:pPr>
              <w:spacing w:before="60" w:after="60" w:line="240" w:lineRule="auto"/>
              <w:jc w:val="center"/>
              <w:rPr>
                <w:noProof/>
                <w:sz w:val="20"/>
              </w:rPr>
            </w:pPr>
            <w:r>
              <w:rPr>
                <w:noProof/>
                <w:sz w:val="20"/>
              </w:rPr>
              <w:t>29269000</w:t>
            </w:r>
          </w:p>
        </w:tc>
        <w:tc>
          <w:tcPr>
            <w:tcW w:w="1329" w:type="dxa"/>
            <w:tcBorders>
              <w:top w:val="nil"/>
              <w:left w:val="nil"/>
              <w:bottom w:val="single" w:sz="4" w:space="0" w:color="auto"/>
              <w:right w:val="single" w:sz="4" w:space="0" w:color="auto"/>
            </w:tcBorders>
            <w:shd w:val="clear" w:color="auto" w:fill="auto"/>
            <w:noWrap/>
            <w:hideMark/>
          </w:tcPr>
          <w:p w14:paraId="0E4FFD64" w14:textId="77777777" w:rsidR="00E83F66" w:rsidRPr="00772251" w:rsidRDefault="00E83F66" w:rsidP="0048591A">
            <w:pPr>
              <w:spacing w:before="60" w:after="60" w:line="240" w:lineRule="auto"/>
              <w:jc w:val="center"/>
              <w:rPr>
                <w:noProof/>
                <w:sz w:val="20"/>
              </w:rPr>
            </w:pPr>
            <w:r>
              <w:rPr>
                <w:noProof/>
                <w:sz w:val="20"/>
              </w:rPr>
              <w:t>292690</w:t>
            </w:r>
          </w:p>
        </w:tc>
        <w:tc>
          <w:tcPr>
            <w:tcW w:w="9680" w:type="dxa"/>
            <w:tcBorders>
              <w:top w:val="nil"/>
              <w:left w:val="nil"/>
              <w:bottom w:val="single" w:sz="4" w:space="0" w:color="auto"/>
              <w:right w:val="single" w:sz="4" w:space="0" w:color="auto"/>
            </w:tcBorders>
            <w:shd w:val="clear" w:color="auto" w:fill="auto"/>
            <w:noWrap/>
            <w:hideMark/>
          </w:tcPr>
          <w:p w14:paraId="2DB897A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D9FCA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668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7726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D75258" w14:textId="77777777" w:rsidR="00E83F66" w:rsidRPr="00772251" w:rsidRDefault="00E83F66" w:rsidP="0048591A">
            <w:pPr>
              <w:spacing w:before="60" w:after="60" w:line="240" w:lineRule="auto"/>
              <w:jc w:val="center"/>
              <w:rPr>
                <w:noProof/>
                <w:sz w:val="20"/>
              </w:rPr>
            </w:pPr>
            <w:r>
              <w:rPr>
                <w:noProof/>
                <w:sz w:val="20"/>
              </w:rPr>
              <w:t>29270000</w:t>
            </w:r>
          </w:p>
        </w:tc>
        <w:tc>
          <w:tcPr>
            <w:tcW w:w="1329" w:type="dxa"/>
            <w:tcBorders>
              <w:top w:val="nil"/>
              <w:left w:val="nil"/>
              <w:bottom w:val="single" w:sz="4" w:space="0" w:color="auto"/>
              <w:right w:val="single" w:sz="4" w:space="0" w:color="auto"/>
            </w:tcBorders>
            <w:shd w:val="clear" w:color="auto" w:fill="auto"/>
            <w:noWrap/>
            <w:hideMark/>
          </w:tcPr>
          <w:p w14:paraId="2D7EC81F" w14:textId="77777777" w:rsidR="00E83F66" w:rsidRPr="00772251" w:rsidRDefault="00E83F66" w:rsidP="0048591A">
            <w:pPr>
              <w:spacing w:before="60" w:after="60" w:line="240" w:lineRule="auto"/>
              <w:jc w:val="center"/>
              <w:rPr>
                <w:noProof/>
                <w:sz w:val="20"/>
              </w:rPr>
            </w:pPr>
            <w:r>
              <w:rPr>
                <w:noProof/>
                <w:sz w:val="20"/>
              </w:rPr>
              <w:t>292700</w:t>
            </w:r>
          </w:p>
        </w:tc>
        <w:tc>
          <w:tcPr>
            <w:tcW w:w="9680" w:type="dxa"/>
            <w:tcBorders>
              <w:top w:val="nil"/>
              <w:left w:val="nil"/>
              <w:bottom w:val="single" w:sz="4" w:space="0" w:color="auto"/>
              <w:right w:val="single" w:sz="4" w:space="0" w:color="auto"/>
            </w:tcBorders>
            <w:shd w:val="clear" w:color="auto" w:fill="auto"/>
            <w:noWrap/>
            <w:hideMark/>
          </w:tcPr>
          <w:p w14:paraId="73D0120B" w14:textId="0431D533" w:rsidR="00E83F66" w:rsidRPr="00772251" w:rsidRDefault="00E83F66" w:rsidP="0048262E">
            <w:pPr>
              <w:spacing w:before="60" w:after="60" w:line="240" w:lineRule="auto"/>
              <w:rPr>
                <w:noProof/>
                <w:sz w:val="20"/>
              </w:rPr>
            </w:pPr>
            <w:r>
              <w:rPr>
                <w:noProof/>
                <w:sz w:val="20"/>
              </w:rPr>
              <w:t>Diazo-, Azo- oder Azoxyverbindungen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105126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D37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FBB81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9B420" w14:textId="77777777" w:rsidR="00E83F66" w:rsidRPr="00772251" w:rsidRDefault="00E83F66" w:rsidP="0048591A">
            <w:pPr>
              <w:spacing w:before="60" w:after="60" w:line="240" w:lineRule="auto"/>
              <w:jc w:val="center"/>
              <w:rPr>
                <w:noProof/>
                <w:sz w:val="20"/>
              </w:rPr>
            </w:pPr>
            <w:r>
              <w:rPr>
                <w:noProof/>
                <w:sz w:val="20"/>
              </w:rPr>
              <w:t>29280000</w:t>
            </w:r>
          </w:p>
        </w:tc>
        <w:tc>
          <w:tcPr>
            <w:tcW w:w="1329" w:type="dxa"/>
            <w:tcBorders>
              <w:top w:val="nil"/>
              <w:left w:val="nil"/>
              <w:bottom w:val="single" w:sz="4" w:space="0" w:color="auto"/>
              <w:right w:val="single" w:sz="4" w:space="0" w:color="auto"/>
            </w:tcBorders>
            <w:shd w:val="clear" w:color="auto" w:fill="auto"/>
            <w:noWrap/>
            <w:hideMark/>
          </w:tcPr>
          <w:p w14:paraId="2A801F92" w14:textId="77777777" w:rsidR="00E83F66" w:rsidRPr="00772251" w:rsidRDefault="00E83F66" w:rsidP="0048591A">
            <w:pPr>
              <w:spacing w:before="60" w:after="60" w:line="240" w:lineRule="auto"/>
              <w:jc w:val="center"/>
              <w:rPr>
                <w:noProof/>
                <w:sz w:val="20"/>
              </w:rPr>
            </w:pPr>
            <w:r>
              <w:rPr>
                <w:noProof/>
                <w:sz w:val="20"/>
              </w:rPr>
              <w:t>292800</w:t>
            </w:r>
          </w:p>
        </w:tc>
        <w:tc>
          <w:tcPr>
            <w:tcW w:w="9680" w:type="dxa"/>
            <w:tcBorders>
              <w:top w:val="nil"/>
              <w:left w:val="nil"/>
              <w:bottom w:val="single" w:sz="4" w:space="0" w:color="auto"/>
              <w:right w:val="single" w:sz="4" w:space="0" w:color="auto"/>
            </w:tcBorders>
            <w:shd w:val="clear" w:color="auto" w:fill="auto"/>
            <w:noWrap/>
            <w:hideMark/>
          </w:tcPr>
          <w:p w14:paraId="1047E5E7" w14:textId="77777777" w:rsidR="00E83F66" w:rsidRPr="00772251" w:rsidRDefault="00E83F66" w:rsidP="0048591A">
            <w:pPr>
              <w:spacing w:before="60" w:after="60" w:line="240" w:lineRule="auto"/>
              <w:rPr>
                <w:noProof/>
                <w:sz w:val="20"/>
              </w:rPr>
            </w:pPr>
            <w:r>
              <w:rPr>
                <w:noProof/>
                <w:sz w:val="20"/>
              </w:rPr>
              <w:t>Organische Derivate des Hydrazins oder des Hydroxylamins</w:t>
            </w:r>
          </w:p>
        </w:tc>
        <w:tc>
          <w:tcPr>
            <w:tcW w:w="1134" w:type="dxa"/>
            <w:tcBorders>
              <w:top w:val="nil"/>
              <w:left w:val="nil"/>
              <w:bottom w:val="single" w:sz="4" w:space="0" w:color="auto"/>
              <w:right w:val="single" w:sz="4" w:space="0" w:color="auto"/>
            </w:tcBorders>
            <w:shd w:val="clear" w:color="auto" w:fill="auto"/>
            <w:noWrap/>
            <w:vAlign w:val="center"/>
            <w:hideMark/>
          </w:tcPr>
          <w:p w14:paraId="314B9B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4A2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4B5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2E44F" w14:textId="77777777" w:rsidR="00E83F66" w:rsidRPr="00772251" w:rsidRDefault="00E83F66" w:rsidP="0048591A">
            <w:pPr>
              <w:spacing w:before="60" w:after="60" w:line="240" w:lineRule="auto"/>
              <w:jc w:val="center"/>
              <w:rPr>
                <w:noProof/>
                <w:sz w:val="20"/>
              </w:rPr>
            </w:pPr>
            <w:r>
              <w:rPr>
                <w:noProof/>
                <w:sz w:val="20"/>
              </w:rPr>
              <w:t>29291000</w:t>
            </w:r>
          </w:p>
        </w:tc>
        <w:tc>
          <w:tcPr>
            <w:tcW w:w="1329" w:type="dxa"/>
            <w:tcBorders>
              <w:top w:val="nil"/>
              <w:left w:val="nil"/>
              <w:bottom w:val="single" w:sz="4" w:space="0" w:color="auto"/>
              <w:right w:val="single" w:sz="4" w:space="0" w:color="auto"/>
            </w:tcBorders>
            <w:shd w:val="clear" w:color="auto" w:fill="auto"/>
            <w:noWrap/>
            <w:hideMark/>
          </w:tcPr>
          <w:p w14:paraId="7E8D983E" w14:textId="77777777" w:rsidR="00E83F66" w:rsidRPr="00772251" w:rsidRDefault="00E83F66" w:rsidP="0048591A">
            <w:pPr>
              <w:spacing w:before="60" w:after="60" w:line="240" w:lineRule="auto"/>
              <w:jc w:val="center"/>
              <w:rPr>
                <w:noProof/>
                <w:sz w:val="20"/>
              </w:rPr>
            </w:pPr>
            <w:r>
              <w:rPr>
                <w:noProof/>
                <w:sz w:val="20"/>
              </w:rPr>
              <w:t>292910</w:t>
            </w:r>
          </w:p>
        </w:tc>
        <w:tc>
          <w:tcPr>
            <w:tcW w:w="9680" w:type="dxa"/>
            <w:tcBorders>
              <w:top w:val="nil"/>
              <w:left w:val="nil"/>
              <w:bottom w:val="single" w:sz="4" w:space="0" w:color="auto"/>
              <w:right w:val="single" w:sz="4" w:space="0" w:color="auto"/>
            </w:tcBorders>
            <w:shd w:val="clear" w:color="auto" w:fill="auto"/>
            <w:noWrap/>
            <w:hideMark/>
          </w:tcPr>
          <w:p w14:paraId="191671CB" w14:textId="77777777" w:rsidR="00E83F66" w:rsidRPr="00772251" w:rsidRDefault="00E83F66" w:rsidP="0048591A">
            <w:pPr>
              <w:spacing w:before="60" w:after="60" w:line="240" w:lineRule="auto"/>
              <w:rPr>
                <w:noProof/>
                <w:sz w:val="20"/>
              </w:rPr>
            </w:pPr>
            <w:r>
              <w:rPr>
                <w:noProof/>
                <w:sz w:val="20"/>
              </w:rPr>
              <w:t>- Isocyanate</w:t>
            </w:r>
          </w:p>
        </w:tc>
        <w:tc>
          <w:tcPr>
            <w:tcW w:w="1134" w:type="dxa"/>
            <w:tcBorders>
              <w:top w:val="nil"/>
              <w:left w:val="nil"/>
              <w:bottom w:val="single" w:sz="4" w:space="0" w:color="auto"/>
              <w:right w:val="single" w:sz="4" w:space="0" w:color="auto"/>
            </w:tcBorders>
            <w:shd w:val="clear" w:color="auto" w:fill="auto"/>
            <w:noWrap/>
            <w:vAlign w:val="center"/>
            <w:hideMark/>
          </w:tcPr>
          <w:p w14:paraId="0D1848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3E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9DF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DC0D6E" w14:textId="77777777" w:rsidR="00E83F66" w:rsidRPr="00772251" w:rsidRDefault="00E83F66" w:rsidP="0048591A">
            <w:pPr>
              <w:spacing w:before="60" w:after="60" w:line="240" w:lineRule="auto"/>
              <w:jc w:val="center"/>
              <w:rPr>
                <w:noProof/>
                <w:sz w:val="20"/>
              </w:rPr>
            </w:pPr>
            <w:r>
              <w:rPr>
                <w:noProof/>
                <w:sz w:val="20"/>
              </w:rPr>
              <w:t>29299000</w:t>
            </w:r>
          </w:p>
        </w:tc>
        <w:tc>
          <w:tcPr>
            <w:tcW w:w="1329" w:type="dxa"/>
            <w:tcBorders>
              <w:top w:val="nil"/>
              <w:left w:val="nil"/>
              <w:bottom w:val="single" w:sz="4" w:space="0" w:color="auto"/>
              <w:right w:val="single" w:sz="4" w:space="0" w:color="auto"/>
            </w:tcBorders>
            <w:shd w:val="clear" w:color="auto" w:fill="auto"/>
            <w:noWrap/>
            <w:hideMark/>
          </w:tcPr>
          <w:p w14:paraId="4FFC3995" w14:textId="77777777" w:rsidR="00E83F66" w:rsidRPr="00772251" w:rsidRDefault="00E83F66" w:rsidP="0048591A">
            <w:pPr>
              <w:spacing w:before="60" w:after="60" w:line="240" w:lineRule="auto"/>
              <w:jc w:val="center"/>
              <w:rPr>
                <w:noProof/>
                <w:sz w:val="20"/>
              </w:rPr>
            </w:pPr>
            <w:r>
              <w:rPr>
                <w:noProof/>
                <w:sz w:val="20"/>
              </w:rPr>
              <w:t>292990</w:t>
            </w:r>
          </w:p>
        </w:tc>
        <w:tc>
          <w:tcPr>
            <w:tcW w:w="9680" w:type="dxa"/>
            <w:tcBorders>
              <w:top w:val="nil"/>
              <w:left w:val="nil"/>
              <w:bottom w:val="single" w:sz="4" w:space="0" w:color="auto"/>
              <w:right w:val="single" w:sz="4" w:space="0" w:color="auto"/>
            </w:tcBorders>
            <w:shd w:val="clear" w:color="auto" w:fill="auto"/>
            <w:noWrap/>
            <w:hideMark/>
          </w:tcPr>
          <w:p w14:paraId="1A39F67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CB074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46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4F7D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431F1B" w14:textId="77777777" w:rsidR="00E83F66" w:rsidRPr="00772251" w:rsidRDefault="00E83F66" w:rsidP="0048591A">
            <w:pPr>
              <w:spacing w:before="60" w:after="60" w:line="240" w:lineRule="auto"/>
              <w:jc w:val="center"/>
              <w:rPr>
                <w:noProof/>
                <w:sz w:val="20"/>
              </w:rPr>
            </w:pPr>
            <w:r>
              <w:rPr>
                <w:noProof/>
                <w:sz w:val="20"/>
              </w:rPr>
              <w:t>29302000</w:t>
            </w:r>
          </w:p>
        </w:tc>
        <w:tc>
          <w:tcPr>
            <w:tcW w:w="1329" w:type="dxa"/>
            <w:tcBorders>
              <w:top w:val="nil"/>
              <w:left w:val="nil"/>
              <w:bottom w:val="single" w:sz="4" w:space="0" w:color="auto"/>
              <w:right w:val="single" w:sz="4" w:space="0" w:color="auto"/>
            </w:tcBorders>
            <w:shd w:val="clear" w:color="auto" w:fill="auto"/>
            <w:noWrap/>
            <w:hideMark/>
          </w:tcPr>
          <w:p w14:paraId="6C0D2845" w14:textId="77777777" w:rsidR="00E83F66" w:rsidRPr="00772251" w:rsidRDefault="00E83F66" w:rsidP="0048591A">
            <w:pPr>
              <w:spacing w:before="60" w:after="60" w:line="240" w:lineRule="auto"/>
              <w:jc w:val="center"/>
              <w:rPr>
                <w:noProof/>
                <w:sz w:val="20"/>
              </w:rPr>
            </w:pPr>
            <w:r>
              <w:rPr>
                <w:noProof/>
                <w:sz w:val="20"/>
              </w:rPr>
              <w:t>293020</w:t>
            </w:r>
          </w:p>
        </w:tc>
        <w:tc>
          <w:tcPr>
            <w:tcW w:w="9680" w:type="dxa"/>
            <w:tcBorders>
              <w:top w:val="nil"/>
              <w:left w:val="nil"/>
              <w:bottom w:val="single" w:sz="4" w:space="0" w:color="auto"/>
              <w:right w:val="single" w:sz="4" w:space="0" w:color="auto"/>
            </w:tcBorders>
            <w:shd w:val="clear" w:color="auto" w:fill="auto"/>
            <w:noWrap/>
            <w:hideMark/>
          </w:tcPr>
          <w:p w14:paraId="4FCEDA9F" w14:textId="77777777" w:rsidR="00E83F66" w:rsidRPr="00772251" w:rsidRDefault="00E83F66" w:rsidP="0048591A">
            <w:pPr>
              <w:spacing w:before="60" w:after="60" w:line="240" w:lineRule="auto"/>
              <w:rPr>
                <w:noProof/>
                <w:sz w:val="20"/>
              </w:rPr>
            </w:pPr>
            <w:r>
              <w:rPr>
                <w:noProof/>
                <w:sz w:val="20"/>
              </w:rPr>
              <w:t>- Thiocarbamate und Dithiocarbamate</w:t>
            </w:r>
          </w:p>
        </w:tc>
        <w:tc>
          <w:tcPr>
            <w:tcW w:w="1134" w:type="dxa"/>
            <w:tcBorders>
              <w:top w:val="nil"/>
              <w:left w:val="nil"/>
              <w:bottom w:val="single" w:sz="4" w:space="0" w:color="auto"/>
              <w:right w:val="single" w:sz="4" w:space="0" w:color="auto"/>
            </w:tcBorders>
            <w:shd w:val="clear" w:color="auto" w:fill="auto"/>
            <w:noWrap/>
            <w:vAlign w:val="center"/>
            <w:hideMark/>
          </w:tcPr>
          <w:p w14:paraId="4DA5F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8805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D2DE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85806D" w14:textId="77777777" w:rsidR="00E83F66" w:rsidRPr="00772251" w:rsidRDefault="00E83F66" w:rsidP="0048591A">
            <w:pPr>
              <w:spacing w:before="60" w:after="60" w:line="240" w:lineRule="auto"/>
              <w:jc w:val="center"/>
              <w:rPr>
                <w:noProof/>
                <w:sz w:val="20"/>
              </w:rPr>
            </w:pPr>
            <w:r>
              <w:rPr>
                <w:noProof/>
                <w:sz w:val="20"/>
              </w:rPr>
              <w:t>29303000</w:t>
            </w:r>
          </w:p>
        </w:tc>
        <w:tc>
          <w:tcPr>
            <w:tcW w:w="1329" w:type="dxa"/>
            <w:tcBorders>
              <w:top w:val="nil"/>
              <w:left w:val="nil"/>
              <w:bottom w:val="single" w:sz="4" w:space="0" w:color="auto"/>
              <w:right w:val="single" w:sz="4" w:space="0" w:color="auto"/>
            </w:tcBorders>
            <w:shd w:val="clear" w:color="auto" w:fill="auto"/>
            <w:noWrap/>
            <w:hideMark/>
          </w:tcPr>
          <w:p w14:paraId="6F9CD6EC" w14:textId="77777777" w:rsidR="00E83F66" w:rsidRPr="00772251" w:rsidRDefault="00E83F66" w:rsidP="0048591A">
            <w:pPr>
              <w:spacing w:before="60" w:after="60" w:line="240" w:lineRule="auto"/>
              <w:jc w:val="center"/>
              <w:rPr>
                <w:noProof/>
                <w:sz w:val="20"/>
              </w:rPr>
            </w:pPr>
            <w:r>
              <w:rPr>
                <w:noProof/>
                <w:sz w:val="20"/>
              </w:rPr>
              <w:t>293030</w:t>
            </w:r>
          </w:p>
        </w:tc>
        <w:tc>
          <w:tcPr>
            <w:tcW w:w="9680" w:type="dxa"/>
            <w:tcBorders>
              <w:top w:val="nil"/>
              <w:left w:val="nil"/>
              <w:bottom w:val="single" w:sz="4" w:space="0" w:color="auto"/>
              <w:right w:val="single" w:sz="4" w:space="0" w:color="auto"/>
            </w:tcBorders>
            <w:shd w:val="clear" w:color="auto" w:fill="auto"/>
            <w:noWrap/>
            <w:hideMark/>
          </w:tcPr>
          <w:p w14:paraId="6EEE095A" w14:textId="77777777" w:rsidR="00E83F66" w:rsidRPr="00772251" w:rsidRDefault="00E83F66" w:rsidP="0048591A">
            <w:pPr>
              <w:spacing w:before="60" w:after="60" w:line="240" w:lineRule="auto"/>
              <w:rPr>
                <w:noProof/>
                <w:sz w:val="20"/>
              </w:rPr>
            </w:pPr>
            <w:r>
              <w:rPr>
                <w:noProof/>
                <w:sz w:val="20"/>
              </w:rPr>
              <w:t>- Thiurammono-, -di- oder -tetrasulfide</w:t>
            </w:r>
          </w:p>
        </w:tc>
        <w:tc>
          <w:tcPr>
            <w:tcW w:w="1134" w:type="dxa"/>
            <w:tcBorders>
              <w:top w:val="nil"/>
              <w:left w:val="nil"/>
              <w:bottom w:val="single" w:sz="4" w:space="0" w:color="auto"/>
              <w:right w:val="single" w:sz="4" w:space="0" w:color="auto"/>
            </w:tcBorders>
            <w:shd w:val="clear" w:color="auto" w:fill="auto"/>
            <w:noWrap/>
            <w:vAlign w:val="center"/>
            <w:hideMark/>
          </w:tcPr>
          <w:p w14:paraId="3CE9B8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44F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2C1BE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8C45D" w14:textId="77777777" w:rsidR="00E83F66" w:rsidRPr="00772251" w:rsidRDefault="00E83F66" w:rsidP="0048591A">
            <w:pPr>
              <w:spacing w:before="60" w:after="60" w:line="240" w:lineRule="auto"/>
              <w:jc w:val="center"/>
              <w:rPr>
                <w:noProof/>
                <w:sz w:val="20"/>
              </w:rPr>
            </w:pPr>
            <w:r>
              <w:rPr>
                <w:noProof/>
                <w:sz w:val="20"/>
              </w:rPr>
              <w:t>29304000</w:t>
            </w:r>
          </w:p>
        </w:tc>
        <w:tc>
          <w:tcPr>
            <w:tcW w:w="1329" w:type="dxa"/>
            <w:tcBorders>
              <w:top w:val="nil"/>
              <w:left w:val="nil"/>
              <w:bottom w:val="single" w:sz="4" w:space="0" w:color="auto"/>
              <w:right w:val="single" w:sz="4" w:space="0" w:color="auto"/>
            </w:tcBorders>
            <w:shd w:val="clear" w:color="auto" w:fill="auto"/>
            <w:noWrap/>
            <w:hideMark/>
          </w:tcPr>
          <w:p w14:paraId="405228B5" w14:textId="77777777" w:rsidR="00E83F66" w:rsidRPr="00772251" w:rsidRDefault="00E83F66" w:rsidP="0048591A">
            <w:pPr>
              <w:spacing w:before="60" w:after="60" w:line="240" w:lineRule="auto"/>
              <w:jc w:val="center"/>
              <w:rPr>
                <w:noProof/>
                <w:sz w:val="20"/>
              </w:rPr>
            </w:pPr>
            <w:r>
              <w:rPr>
                <w:noProof/>
                <w:sz w:val="20"/>
              </w:rPr>
              <w:t>293040</w:t>
            </w:r>
          </w:p>
        </w:tc>
        <w:tc>
          <w:tcPr>
            <w:tcW w:w="9680" w:type="dxa"/>
            <w:tcBorders>
              <w:top w:val="nil"/>
              <w:left w:val="nil"/>
              <w:bottom w:val="single" w:sz="4" w:space="0" w:color="auto"/>
              <w:right w:val="single" w:sz="4" w:space="0" w:color="auto"/>
            </w:tcBorders>
            <w:shd w:val="clear" w:color="auto" w:fill="auto"/>
            <w:noWrap/>
            <w:hideMark/>
          </w:tcPr>
          <w:p w14:paraId="2AF08A96" w14:textId="77777777" w:rsidR="00E83F66" w:rsidRPr="00772251" w:rsidRDefault="00E83F66" w:rsidP="0048591A">
            <w:pPr>
              <w:spacing w:before="60" w:after="60" w:line="240" w:lineRule="auto"/>
              <w:rPr>
                <w:noProof/>
                <w:sz w:val="20"/>
              </w:rPr>
            </w:pPr>
            <w:r>
              <w:rPr>
                <w:noProof/>
                <w:sz w:val="20"/>
              </w:rPr>
              <w:t>- Methionin</w:t>
            </w:r>
          </w:p>
        </w:tc>
        <w:tc>
          <w:tcPr>
            <w:tcW w:w="1134" w:type="dxa"/>
            <w:tcBorders>
              <w:top w:val="nil"/>
              <w:left w:val="nil"/>
              <w:bottom w:val="single" w:sz="4" w:space="0" w:color="auto"/>
              <w:right w:val="single" w:sz="4" w:space="0" w:color="auto"/>
            </w:tcBorders>
            <w:shd w:val="clear" w:color="auto" w:fill="auto"/>
            <w:noWrap/>
            <w:vAlign w:val="center"/>
            <w:hideMark/>
          </w:tcPr>
          <w:p w14:paraId="690166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12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0FB50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73812" w14:textId="77777777" w:rsidR="00E83F66" w:rsidRPr="00772251" w:rsidRDefault="00E83F66" w:rsidP="0048591A">
            <w:pPr>
              <w:spacing w:before="60" w:after="60" w:line="240" w:lineRule="auto"/>
              <w:jc w:val="center"/>
              <w:rPr>
                <w:noProof/>
                <w:sz w:val="20"/>
              </w:rPr>
            </w:pPr>
            <w:r>
              <w:rPr>
                <w:noProof/>
                <w:sz w:val="20"/>
              </w:rPr>
              <w:t>29305000</w:t>
            </w:r>
          </w:p>
        </w:tc>
        <w:tc>
          <w:tcPr>
            <w:tcW w:w="1329" w:type="dxa"/>
            <w:tcBorders>
              <w:top w:val="nil"/>
              <w:left w:val="nil"/>
              <w:bottom w:val="single" w:sz="4" w:space="0" w:color="auto"/>
              <w:right w:val="single" w:sz="4" w:space="0" w:color="auto"/>
            </w:tcBorders>
            <w:shd w:val="clear" w:color="auto" w:fill="auto"/>
            <w:noWrap/>
            <w:hideMark/>
          </w:tcPr>
          <w:p w14:paraId="5A6EEB7F" w14:textId="77777777" w:rsidR="00E83F66" w:rsidRPr="00772251" w:rsidRDefault="00E83F66" w:rsidP="0048591A">
            <w:pPr>
              <w:spacing w:before="60" w:after="60" w:line="240" w:lineRule="auto"/>
              <w:jc w:val="center"/>
              <w:rPr>
                <w:noProof/>
                <w:sz w:val="20"/>
              </w:rPr>
            </w:pPr>
            <w:r>
              <w:rPr>
                <w:noProof/>
                <w:sz w:val="20"/>
              </w:rPr>
              <w:t>293050</w:t>
            </w:r>
          </w:p>
        </w:tc>
        <w:tc>
          <w:tcPr>
            <w:tcW w:w="9680" w:type="dxa"/>
            <w:tcBorders>
              <w:top w:val="nil"/>
              <w:left w:val="nil"/>
              <w:bottom w:val="single" w:sz="4" w:space="0" w:color="auto"/>
              <w:right w:val="single" w:sz="4" w:space="0" w:color="auto"/>
            </w:tcBorders>
            <w:shd w:val="clear" w:color="auto" w:fill="auto"/>
            <w:noWrap/>
            <w:hideMark/>
          </w:tcPr>
          <w:p w14:paraId="6C4D429F" w14:textId="77777777" w:rsidR="00E83F66" w:rsidRPr="00772251" w:rsidRDefault="00E83F66" w:rsidP="0048591A">
            <w:pPr>
              <w:spacing w:before="60" w:after="60" w:line="240" w:lineRule="auto"/>
              <w:rPr>
                <w:noProof/>
                <w:sz w:val="20"/>
              </w:rPr>
            </w:pPr>
            <w:r>
              <w:rPr>
                <w:noProof/>
                <w:sz w:val="20"/>
              </w:rPr>
              <w:t>- Captafol (ISO) und Methamidophos (ISO)</w:t>
            </w:r>
          </w:p>
        </w:tc>
        <w:tc>
          <w:tcPr>
            <w:tcW w:w="1134" w:type="dxa"/>
            <w:tcBorders>
              <w:top w:val="nil"/>
              <w:left w:val="nil"/>
              <w:bottom w:val="single" w:sz="4" w:space="0" w:color="auto"/>
              <w:right w:val="single" w:sz="4" w:space="0" w:color="auto"/>
            </w:tcBorders>
            <w:shd w:val="clear" w:color="auto" w:fill="auto"/>
            <w:noWrap/>
            <w:vAlign w:val="center"/>
            <w:hideMark/>
          </w:tcPr>
          <w:p w14:paraId="6B01C5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083C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A1D15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052CA" w14:textId="77777777" w:rsidR="00E83F66" w:rsidRPr="00772251" w:rsidRDefault="00E83F66" w:rsidP="0048591A">
            <w:pPr>
              <w:spacing w:before="60" w:after="60" w:line="240" w:lineRule="auto"/>
              <w:jc w:val="center"/>
              <w:rPr>
                <w:noProof/>
                <w:sz w:val="20"/>
              </w:rPr>
            </w:pPr>
            <w:r>
              <w:rPr>
                <w:noProof/>
                <w:sz w:val="20"/>
              </w:rPr>
              <w:t>29309000</w:t>
            </w:r>
          </w:p>
        </w:tc>
        <w:tc>
          <w:tcPr>
            <w:tcW w:w="1329" w:type="dxa"/>
            <w:tcBorders>
              <w:top w:val="nil"/>
              <w:left w:val="nil"/>
              <w:bottom w:val="single" w:sz="4" w:space="0" w:color="auto"/>
              <w:right w:val="single" w:sz="4" w:space="0" w:color="auto"/>
            </w:tcBorders>
            <w:shd w:val="clear" w:color="auto" w:fill="auto"/>
            <w:noWrap/>
            <w:hideMark/>
          </w:tcPr>
          <w:p w14:paraId="2794DE49" w14:textId="77777777" w:rsidR="00E83F66" w:rsidRPr="00772251" w:rsidRDefault="00E83F66" w:rsidP="0048591A">
            <w:pPr>
              <w:spacing w:before="60" w:after="60" w:line="240" w:lineRule="auto"/>
              <w:jc w:val="center"/>
              <w:rPr>
                <w:noProof/>
                <w:sz w:val="20"/>
              </w:rPr>
            </w:pPr>
            <w:r>
              <w:rPr>
                <w:noProof/>
                <w:sz w:val="20"/>
              </w:rPr>
              <w:t>293090</w:t>
            </w:r>
          </w:p>
        </w:tc>
        <w:tc>
          <w:tcPr>
            <w:tcW w:w="9680" w:type="dxa"/>
            <w:tcBorders>
              <w:top w:val="nil"/>
              <w:left w:val="nil"/>
              <w:bottom w:val="single" w:sz="4" w:space="0" w:color="auto"/>
              <w:right w:val="single" w:sz="4" w:space="0" w:color="auto"/>
            </w:tcBorders>
            <w:shd w:val="clear" w:color="auto" w:fill="auto"/>
            <w:noWrap/>
            <w:hideMark/>
          </w:tcPr>
          <w:p w14:paraId="1520544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44D5B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BF94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53F81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99283" w14:textId="77777777" w:rsidR="00E83F66" w:rsidRPr="00772251" w:rsidRDefault="00E83F66" w:rsidP="0048591A">
            <w:pPr>
              <w:spacing w:before="60" w:after="60" w:line="240" w:lineRule="auto"/>
              <w:jc w:val="center"/>
              <w:rPr>
                <w:noProof/>
                <w:sz w:val="20"/>
              </w:rPr>
            </w:pPr>
            <w:r>
              <w:rPr>
                <w:noProof/>
                <w:sz w:val="20"/>
              </w:rPr>
              <w:t>29311000</w:t>
            </w:r>
          </w:p>
        </w:tc>
        <w:tc>
          <w:tcPr>
            <w:tcW w:w="1329" w:type="dxa"/>
            <w:tcBorders>
              <w:top w:val="nil"/>
              <w:left w:val="nil"/>
              <w:bottom w:val="single" w:sz="4" w:space="0" w:color="auto"/>
              <w:right w:val="single" w:sz="4" w:space="0" w:color="auto"/>
            </w:tcBorders>
            <w:shd w:val="clear" w:color="auto" w:fill="auto"/>
            <w:noWrap/>
            <w:hideMark/>
          </w:tcPr>
          <w:p w14:paraId="6BA66821" w14:textId="77777777" w:rsidR="00E83F66" w:rsidRPr="00772251" w:rsidRDefault="00E83F66" w:rsidP="0048591A">
            <w:pPr>
              <w:spacing w:before="60" w:after="60" w:line="240" w:lineRule="auto"/>
              <w:jc w:val="center"/>
              <w:rPr>
                <w:noProof/>
                <w:sz w:val="20"/>
              </w:rPr>
            </w:pPr>
            <w:r>
              <w:rPr>
                <w:noProof/>
                <w:sz w:val="20"/>
              </w:rPr>
              <w:t>293110</w:t>
            </w:r>
          </w:p>
        </w:tc>
        <w:tc>
          <w:tcPr>
            <w:tcW w:w="9680" w:type="dxa"/>
            <w:tcBorders>
              <w:top w:val="nil"/>
              <w:left w:val="nil"/>
              <w:bottom w:val="single" w:sz="4" w:space="0" w:color="auto"/>
              <w:right w:val="single" w:sz="4" w:space="0" w:color="auto"/>
            </w:tcBorders>
            <w:shd w:val="clear" w:color="auto" w:fill="auto"/>
            <w:noWrap/>
            <w:hideMark/>
          </w:tcPr>
          <w:p w14:paraId="69F5B132" w14:textId="77777777" w:rsidR="00E83F66" w:rsidRPr="00772251" w:rsidRDefault="00E83F66" w:rsidP="0048591A">
            <w:pPr>
              <w:spacing w:before="60" w:after="60" w:line="240" w:lineRule="auto"/>
              <w:rPr>
                <w:noProof/>
                <w:sz w:val="20"/>
              </w:rPr>
            </w:pPr>
            <w:r>
              <w:rPr>
                <w:noProof/>
                <w:sz w:val="20"/>
              </w:rPr>
              <w:t>- Tetramethylblei und Tetraethylblei</w:t>
            </w:r>
          </w:p>
        </w:tc>
        <w:tc>
          <w:tcPr>
            <w:tcW w:w="1134" w:type="dxa"/>
            <w:tcBorders>
              <w:top w:val="nil"/>
              <w:left w:val="nil"/>
              <w:bottom w:val="single" w:sz="4" w:space="0" w:color="auto"/>
              <w:right w:val="single" w:sz="4" w:space="0" w:color="auto"/>
            </w:tcBorders>
            <w:shd w:val="clear" w:color="auto" w:fill="auto"/>
            <w:noWrap/>
            <w:vAlign w:val="center"/>
            <w:hideMark/>
          </w:tcPr>
          <w:p w14:paraId="119BC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A2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4372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6263A0" w14:textId="77777777" w:rsidR="00E83F66" w:rsidRPr="00772251" w:rsidRDefault="00E83F66" w:rsidP="0048591A">
            <w:pPr>
              <w:spacing w:before="60" w:after="60" w:line="240" w:lineRule="auto"/>
              <w:jc w:val="center"/>
              <w:rPr>
                <w:noProof/>
                <w:sz w:val="20"/>
              </w:rPr>
            </w:pPr>
            <w:r>
              <w:rPr>
                <w:noProof/>
                <w:sz w:val="20"/>
              </w:rPr>
              <w:t>29312000</w:t>
            </w:r>
          </w:p>
        </w:tc>
        <w:tc>
          <w:tcPr>
            <w:tcW w:w="1329" w:type="dxa"/>
            <w:tcBorders>
              <w:top w:val="nil"/>
              <w:left w:val="nil"/>
              <w:bottom w:val="single" w:sz="4" w:space="0" w:color="auto"/>
              <w:right w:val="single" w:sz="4" w:space="0" w:color="auto"/>
            </w:tcBorders>
            <w:shd w:val="clear" w:color="auto" w:fill="auto"/>
            <w:noWrap/>
            <w:hideMark/>
          </w:tcPr>
          <w:p w14:paraId="7F94CAF6" w14:textId="77777777" w:rsidR="00E83F66" w:rsidRPr="00772251" w:rsidRDefault="00E83F66" w:rsidP="0048591A">
            <w:pPr>
              <w:spacing w:before="60" w:after="60" w:line="240" w:lineRule="auto"/>
              <w:jc w:val="center"/>
              <w:rPr>
                <w:noProof/>
                <w:sz w:val="20"/>
              </w:rPr>
            </w:pPr>
            <w:r>
              <w:rPr>
                <w:noProof/>
                <w:sz w:val="20"/>
              </w:rPr>
              <w:t>293120</w:t>
            </w:r>
          </w:p>
        </w:tc>
        <w:tc>
          <w:tcPr>
            <w:tcW w:w="9680" w:type="dxa"/>
            <w:tcBorders>
              <w:top w:val="nil"/>
              <w:left w:val="nil"/>
              <w:bottom w:val="single" w:sz="4" w:space="0" w:color="auto"/>
              <w:right w:val="single" w:sz="4" w:space="0" w:color="auto"/>
            </w:tcBorders>
            <w:shd w:val="clear" w:color="auto" w:fill="auto"/>
            <w:noWrap/>
            <w:hideMark/>
          </w:tcPr>
          <w:p w14:paraId="0A3B3768" w14:textId="77777777" w:rsidR="00E83F66" w:rsidRPr="00772251" w:rsidRDefault="00E83F66" w:rsidP="0048591A">
            <w:pPr>
              <w:spacing w:before="60" w:after="60" w:line="240" w:lineRule="auto"/>
              <w:rPr>
                <w:noProof/>
                <w:sz w:val="20"/>
              </w:rPr>
            </w:pPr>
            <w:r>
              <w:rPr>
                <w:noProof/>
                <w:sz w:val="20"/>
              </w:rPr>
              <w:t>- Tributylzinnverbindungen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1CC94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0EA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B0D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3E027" w14:textId="77777777" w:rsidR="00E83F66" w:rsidRPr="00772251" w:rsidRDefault="00E83F66" w:rsidP="0048591A">
            <w:pPr>
              <w:spacing w:before="60" w:after="60" w:line="240" w:lineRule="auto"/>
              <w:jc w:val="center"/>
              <w:rPr>
                <w:noProof/>
                <w:sz w:val="20"/>
              </w:rPr>
            </w:pPr>
            <w:r>
              <w:rPr>
                <w:noProof/>
                <w:sz w:val="20"/>
              </w:rPr>
              <w:t>29319000</w:t>
            </w:r>
          </w:p>
        </w:tc>
        <w:tc>
          <w:tcPr>
            <w:tcW w:w="1329" w:type="dxa"/>
            <w:tcBorders>
              <w:top w:val="nil"/>
              <w:left w:val="nil"/>
              <w:bottom w:val="single" w:sz="4" w:space="0" w:color="auto"/>
              <w:right w:val="single" w:sz="4" w:space="0" w:color="auto"/>
            </w:tcBorders>
            <w:shd w:val="clear" w:color="auto" w:fill="auto"/>
            <w:noWrap/>
            <w:hideMark/>
          </w:tcPr>
          <w:p w14:paraId="59DB18F9" w14:textId="77777777" w:rsidR="00E83F66" w:rsidRPr="00772251" w:rsidRDefault="00E83F66" w:rsidP="0048591A">
            <w:pPr>
              <w:spacing w:before="60" w:after="60" w:line="240" w:lineRule="auto"/>
              <w:jc w:val="center"/>
              <w:rPr>
                <w:noProof/>
                <w:sz w:val="20"/>
              </w:rPr>
            </w:pPr>
            <w:r>
              <w:rPr>
                <w:noProof/>
                <w:sz w:val="20"/>
              </w:rPr>
              <w:t>293190</w:t>
            </w:r>
          </w:p>
        </w:tc>
        <w:tc>
          <w:tcPr>
            <w:tcW w:w="9680" w:type="dxa"/>
            <w:tcBorders>
              <w:top w:val="nil"/>
              <w:left w:val="nil"/>
              <w:bottom w:val="single" w:sz="4" w:space="0" w:color="auto"/>
              <w:right w:val="single" w:sz="4" w:space="0" w:color="auto"/>
            </w:tcBorders>
            <w:shd w:val="clear" w:color="auto" w:fill="auto"/>
            <w:noWrap/>
            <w:hideMark/>
          </w:tcPr>
          <w:p w14:paraId="4559FC5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33A2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54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5FD08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76727" w14:textId="77777777" w:rsidR="00E83F66" w:rsidRPr="00772251" w:rsidRDefault="00E83F66" w:rsidP="0048591A">
            <w:pPr>
              <w:spacing w:before="60" w:after="60" w:line="240" w:lineRule="auto"/>
              <w:jc w:val="center"/>
              <w:rPr>
                <w:noProof/>
                <w:sz w:val="20"/>
              </w:rPr>
            </w:pPr>
            <w:r>
              <w:rPr>
                <w:noProof/>
                <w:sz w:val="20"/>
              </w:rPr>
              <w:t>29321100</w:t>
            </w:r>
          </w:p>
        </w:tc>
        <w:tc>
          <w:tcPr>
            <w:tcW w:w="1329" w:type="dxa"/>
            <w:tcBorders>
              <w:top w:val="nil"/>
              <w:left w:val="nil"/>
              <w:bottom w:val="single" w:sz="4" w:space="0" w:color="auto"/>
              <w:right w:val="single" w:sz="4" w:space="0" w:color="auto"/>
            </w:tcBorders>
            <w:shd w:val="clear" w:color="auto" w:fill="auto"/>
            <w:noWrap/>
            <w:hideMark/>
          </w:tcPr>
          <w:p w14:paraId="1A6D38E2" w14:textId="77777777" w:rsidR="00E83F66" w:rsidRPr="00772251" w:rsidRDefault="00E83F66" w:rsidP="0048591A">
            <w:pPr>
              <w:spacing w:before="60" w:after="60" w:line="240" w:lineRule="auto"/>
              <w:jc w:val="center"/>
              <w:rPr>
                <w:noProof/>
                <w:sz w:val="20"/>
              </w:rPr>
            </w:pPr>
            <w:r>
              <w:rPr>
                <w:noProof/>
                <w:sz w:val="20"/>
              </w:rPr>
              <w:t>293211</w:t>
            </w:r>
          </w:p>
        </w:tc>
        <w:tc>
          <w:tcPr>
            <w:tcW w:w="9680" w:type="dxa"/>
            <w:tcBorders>
              <w:top w:val="nil"/>
              <w:left w:val="nil"/>
              <w:bottom w:val="single" w:sz="4" w:space="0" w:color="auto"/>
              <w:right w:val="single" w:sz="4" w:space="0" w:color="auto"/>
            </w:tcBorders>
            <w:shd w:val="clear" w:color="auto" w:fill="auto"/>
            <w:noWrap/>
            <w:hideMark/>
          </w:tcPr>
          <w:p w14:paraId="6B2BF75D" w14:textId="77777777" w:rsidR="00E83F66" w:rsidRPr="00772251" w:rsidRDefault="00E83F66" w:rsidP="0048591A">
            <w:pPr>
              <w:spacing w:before="60" w:after="60" w:line="240" w:lineRule="auto"/>
              <w:rPr>
                <w:noProof/>
                <w:sz w:val="20"/>
              </w:rPr>
            </w:pPr>
            <w:r>
              <w:rPr>
                <w:noProof/>
                <w:sz w:val="20"/>
              </w:rPr>
              <w:t>-- Tetrahydrofuran</w:t>
            </w:r>
          </w:p>
        </w:tc>
        <w:tc>
          <w:tcPr>
            <w:tcW w:w="1134" w:type="dxa"/>
            <w:tcBorders>
              <w:top w:val="nil"/>
              <w:left w:val="nil"/>
              <w:bottom w:val="single" w:sz="4" w:space="0" w:color="auto"/>
              <w:right w:val="single" w:sz="4" w:space="0" w:color="auto"/>
            </w:tcBorders>
            <w:shd w:val="clear" w:color="auto" w:fill="auto"/>
            <w:noWrap/>
            <w:vAlign w:val="center"/>
            <w:hideMark/>
          </w:tcPr>
          <w:p w14:paraId="10BD8C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95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593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02C34" w14:textId="77777777" w:rsidR="00E83F66" w:rsidRPr="00772251" w:rsidRDefault="00E83F66" w:rsidP="0048591A">
            <w:pPr>
              <w:spacing w:before="60" w:after="60" w:line="240" w:lineRule="auto"/>
              <w:jc w:val="center"/>
              <w:rPr>
                <w:noProof/>
                <w:sz w:val="20"/>
              </w:rPr>
            </w:pPr>
            <w:r>
              <w:rPr>
                <w:noProof/>
                <w:sz w:val="20"/>
              </w:rPr>
              <w:t>29321200</w:t>
            </w:r>
          </w:p>
        </w:tc>
        <w:tc>
          <w:tcPr>
            <w:tcW w:w="1329" w:type="dxa"/>
            <w:tcBorders>
              <w:top w:val="nil"/>
              <w:left w:val="nil"/>
              <w:bottom w:val="single" w:sz="4" w:space="0" w:color="auto"/>
              <w:right w:val="single" w:sz="4" w:space="0" w:color="auto"/>
            </w:tcBorders>
            <w:shd w:val="clear" w:color="auto" w:fill="auto"/>
            <w:noWrap/>
            <w:hideMark/>
          </w:tcPr>
          <w:p w14:paraId="3B3C9A36" w14:textId="77777777" w:rsidR="00E83F66" w:rsidRPr="00772251" w:rsidRDefault="00E83F66" w:rsidP="0048591A">
            <w:pPr>
              <w:spacing w:before="60" w:after="60" w:line="240" w:lineRule="auto"/>
              <w:jc w:val="center"/>
              <w:rPr>
                <w:noProof/>
                <w:sz w:val="20"/>
              </w:rPr>
            </w:pPr>
            <w:r>
              <w:rPr>
                <w:noProof/>
                <w:sz w:val="20"/>
              </w:rPr>
              <w:t>293212</w:t>
            </w:r>
          </w:p>
        </w:tc>
        <w:tc>
          <w:tcPr>
            <w:tcW w:w="9680" w:type="dxa"/>
            <w:tcBorders>
              <w:top w:val="nil"/>
              <w:left w:val="nil"/>
              <w:bottom w:val="single" w:sz="4" w:space="0" w:color="auto"/>
              <w:right w:val="single" w:sz="4" w:space="0" w:color="auto"/>
            </w:tcBorders>
            <w:shd w:val="clear" w:color="auto" w:fill="auto"/>
            <w:noWrap/>
            <w:hideMark/>
          </w:tcPr>
          <w:p w14:paraId="1EF4E2DC" w14:textId="06CCA9DF" w:rsidR="00E83F66" w:rsidRPr="00772251" w:rsidRDefault="00E83F66" w:rsidP="0048262E">
            <w:pPr>
              <w:spacing w:before="60" w:after="60" w:line="240" w:lineRule="auto"/>
              <w:rPr>
                <w:noProof/>
                <w:sz w:val="20"/>
              </w:rPr>
            </w:pPr>
            <w:r>
              <w:rPr>
                <w:noProof/>
                <w:sz w:val="20"/>
              </w:rPr>
              <w:t>-- 2-Furaldehyd (Furfural)</w:t>
            </w:r>
          </w:p>
        </w:tc>
        <w:tc>
          <w:tcPr>
            <w:tcW w:w="1134" w:type="dxa"/>
            <w:tcBorders>
              <w:top w:val="nil"/>
              <w:left w:val="nil"/>
              <w:bottom w:val="single" w:sz="4" w:space="0" w:color="auto"/>
              <w:right w:val="single" w:sz="4" w:space="0" w:color="auto"/>
            </w:tcBorders>
            <w:shd w:val="clear" w:color="auto" w:fill="auto"/>
            <w:noWrap/>
            <w:vAlign w:val="center"/>
            <w:hideMark/>
          </w:tcPr>
          <w:p w14:paraId="33AFD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2035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778F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DF5944" w14:textId="77777777" w:rsidR="00E83F66" w:rsidRPr="00772251" w:rsidRDefault="00E83F66" w:rsidP="002B7E71">
            <w:pPr>
              <w:pageBreakBefore/>
              <w:spacing w:before="60" w:after="60" w:line="240" w:lineRule="auto"/>
              <w:jc w:val="center"/>
              <w:rPr>
                <w:noProof/>
                <w:sz w:val="20"/>
              </w:rPr>
            </w:pPr>
            <w:r>
              <w:rPr>
                <w:noProof/>
                <w:sz w:val="20"/>
              </w:rPr>
              <w:t>29321300</w:t>
            </w:r>
          </w:p>
        </w:tc>
        <w:tc>
          <w:tcPr>
            <w:tcW w:w="1329" w:type="dxa"/>
            <w:tcBorders>
              <w:top w:val="nil"/>
              <w:left w:val="nil"/>
              <w:bottom w:val="single" w:sz="4" w:space="0" w:color="auto"/>
              <w:right w:val="single" w:sz="4" w:space="0" w:color="auto"/>
            </w:tcBorders>
            <w:shd w:val="clear" w:color="auto" w:fill="auto"/>
            <w:noWrap/>
            <w:hideMark/>
          </w:tcPr>
          <w:p w14:paraId="68705D11" w14:textId="77777777" w:rsidR="00E83F66" w:rsidRPr="00772251" w:rsidRDefault="00E83F66" w:rsidP="0048591A">
            <w:pPr>
              <w:spacing w:before="60" w:after="60" w:line="240" w:lineRule="auto"/>
              <w:jc w:val="center"/>
              <w:rPr>
                <w:noProof/>
                <w:sz w:val="20"/>
              </w:rPr>
            </w:pPr>
            <w:r>
              <w:rPr>
                <w:noProof/>
                <w:sz w:val="20"/>
              </w:rPr>
              <w:t>293213</w:t>
            </w:r>
          </w:p>
        </w:tc>
        <w:tc>
          <w:tcPr>
            <w:tcW w:w="9680" w:type="dxa"/>
            <w:tcBorders>
              <w:top w:val="nil"/>
              <w:left w:val="nil"/>
              <w:bottom w:val="single" w:sz="4" w:space="0" w:color="auto"/>
              <w:right w:val="single" w:sz="4" w:space="0" w:color="auto"/>
            </w:tcBorders>
            <w:shd w:val="clear" w:color="auto" w:fill="auto"/>
            <w:noWrap/>
            <w:hideMark/>
          </w:tcPr>
          <w:p w14:paraId="39AF4D70" w14:textId="77777777" w:rsidR="00E83F66" w:rsidRPr="00772251" w:rsidRDefault="00E83F66" w:rsidP="0048591A">
            <w:pPr>
              <w:spacing w:before="60" w:after="60" w:line="240" w:lineRule="auto"/>
              <w:rPr>
                <w:noProof/>
                <w:sz w:val="20"/>
              </w:rPr>
            </w:pPr>
            <w:r>
              <w:rPr>
                <w:noProof/>
                <w:sz w:val="20"/>
              </w:rPr>
              <w:t>-- Furfurylalkohol und Tetrahydrofurfurylalkohol</w:t>
            </w:r>
          </w:p>
        </w:tc>
        <w:tc>
          <w:tcPr>
            <w:tcW w:w="1134" w:type="dxa"/>
            <w:tcBorders>
              <w:top w:val="nil"/>
              <w:left w:val="nil"/>
              <w:bottom w:val="single" w:sz="4" w:space="0" w:color="auto"/>
              <w:right w:val="single" w:sz="4" w:space="0" w:color="auto"/>
            </w:tcBorders>
            <w:shd w:val="clear" w:color="auto" w:fill="auto"/>
            <w:noWrap/>
            <w:vAlign w:val="center"/>
            <w:hideMark/>
          </w:tcPr>
          <w:p w14:paraId="153A89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BE5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948D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D9DCC6" w14:textId="77777777" w:rsidR="00E83F66" w:rsidRPr="00772251" w:rsidRDefault="00E83F66" w:rsidP="0048591A">
            <w:pPr>
              <w:spacing w:before="60" w:after="60" w:line="240" w:lineRule="auto"/>
              <w:jc w:val="center"/>
              <w:rPr>
                <w:noProof/>
                <w:sz w:val="20"/>
              </w:rPr>
            </w:pPr>
            <w:r>
              <w:rPr>
                <w:noProof/>
                <w:sz w:val="20"/>
              </w:rPr>
              <w:t>29321900</w:t>
            </w:r>
          </w:p>
        </w:tc>
        <w:tc>
          <w:tcPr>
            <w:tcW w:w="1329" w:type="dxa"/>
            <w:tcBorders>
              <w:top w:val="nil"/>
              <w:left w:val="nil"/>
              <w:bottom w:val="single" w:sz="4" w:space="0" w:color="auto"/>
              <w:right w:val="single" w:sz="4" w:space="0" w:color="auto"/>
            </w:tcBorders>
            <w:shd w:val="clear" w:color="auto" w:fill="auto"/>
            <w:noWrap/>
            <w:hideMark/>
          </w:tcPr>
          <w:p w14:paraId="35F79EBA" w14:textId="77777777" w:rsidR="00E83F66" w:rsidRPr="00772251" w:rsidRDefault="00E83F66" w:rsidP="0048591A">
            <w:pPr>
              <w:spacing w:before="60" w:after="60" w:line="240" w:lineRule="auto"/>
              <w:jc w:val="center"/>
              <w:rPr>
                <w:noProof/>
                <w:sz w:val="20"/>
              </w:rPr>
            </w:pPr>
            <w:r>
              <w:rPr>
                <w:noProof/>
                <w:sz w:val="20"/>
              </w:rPr>
              <w:t>293219</w:t>
            </w:r>
          </w:p>
        </w:tc>
        <w:tc>
          <w:tcPr>
            <w:tcW w:w="9680" w:type="dxa"/>
            <w:tcBorders>
              <w:top w:val="nil"/>
              <w:left w:val="nil"/>
              <w:bottom w:val="single" w:sz="4" w:space="0" w:color="auto"/>
              <w:right w:val="single" w:sz="4" w:space="0" w:color="auto"/>
            </w:tcBorders>
            <w:shd w:val="clear" w:color="auto" w:fill="auto"/>
            <w:noWrap/>
            <w:hideMark/>
          </w:tcPr>
          <w:p w14:paraId="779116B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4215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5C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AB5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BD6F65" w14:textId="77777777" w:rsidR="00E83F66" w:rsidRPr="00772251" w:rsidRDefault="00E83F66" w:rsidP="0048591A">
            <w:pPr>
              <w:spacing w:before="60" w:after="60" w:line="240" w:lineRule="auto"/>
              <w:jc w:val="center"/>
              <w:rPr>
                <w:noProof/>
                <w:sz w:val="20"/>
              </w:rPr>
            </w:pPr>
            <w:r>
              <w:rPr>
                <w:noProof/>
                <w:sz w:val="20"/>
              </w:rPr>
              <w:t>29322000</w:t>
            </w:r>
          </w:p>
        </w:tc>
        <w:tc>
          <w:tcPr>
            <w:tcW w:w="1329" w:type="dxa"/>
            <w:tcBorders>
              <w:top w:val="nil"/>
              <w:left w:val="nil"/>
              <w:bottom w:val="single" w:sz="4" w:space="0" w:color="auto"/>
              <w:right w:val="single" w:sz="4" w:space="0" w:color="auto"/>
            </w:tcBorders>
            <w:shd w:val="clear" w:color="auto" w:fill="auto"/>
            <w:noWrap/>
            <w:hideMark/>
          </w:tcPr>
          <w:p w14:paraId="5C677478" w14:textId="77777777" w:rsidR="00E83F66" w:rsidRPr="00772251" w:rsidRDefault="00E83F66" w:rsidP="0048591A">
            <w:pPr>
              <w:spacing w:before="60" w:after="60" w:line="240" w:lineRule="auto"/>
              <w:jc w:val="center"/>
              <w:rPr>
                <w:noProof/>
                <w:sz w:val="20"/>
              </w:rPr>
            </w:pPr>
            <w:r>
              <w:rPr>
                <w:noProof/>
                <w:sz w:val="20"/>
              </w:rPr>
              <w:t>293220</w:t>
            </w:r>
          </w:p>
        </w:tc>
        <w:tc>
          <w:tcPr>
            <w:tcW w:w="9680" w:type="dxa"/>
            <w:tcBorders>
              <w:top w:val="nil"/>
              <w:left w:val="nil"/>
              <w:bottom w:val="single" w:sz="4" w:space="0" w:color="auto"/>
              <w:right w:val="single" w:sz="4" w:space="0" w:color="auto"/>
            </w:tcBorders>
            <w:shd w:val="clear" w:color="auto" w:fill="auto"/>
            <w:noWrap/>
            <w:hideMark/>
          </w:tcPr>
          <w:p w14:paraId="07EC0653" w14:textId="77777777" w:rsidR="00E83F66" w:rsidRPr="00772251" w:rsidRDefault="00E83F66" w:rsidP="0048591A">
            <w:pPr>
              <w:spacing w:before="60" w:after="60" w:line="240" w:lineRule="auto"/>
              <w:rPr>
                <w:noProof/>
                <w:sz w:val="20"/>
              </w:rPr>
            </w:pPr>
            <w:r>
              <w:rPr>
                <w:noProof/>
                <w:sz w:val="20"/>
              </w:rPr>
              <w:t>- Lactone</w:t>
            </w:r>
          </w:p>
        </w:tc>
        <w:tc>
          <w:tcPr>
            <w:tcW w:w="1134" w:type="dxa"/>
            <w:tcBorders>
              <w:top w:val="nil"/>
              <w:left w:val="nil"/>
              <w:bottom w:val="single" w:sz="4" w:space="0" w:color="auto"/>
              <w:right w:val="single" w:sz="4" w:space="0" w:color="auto"/>
            </w:tcBorders>
            <w:shd w:val="clear" w:color="auto" w:fill="auto"/>
            <w:noWrap/>
            <w:vAlign w:val="center"/>
            <w:hideMark/>
          </w:tcPr>
          <w:p w14:paraId="04BB52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627D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2369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C74EC9" w14:textId="77777777" w:rsidR="00E83F66" w:rsidRPr="00772251" w:rsidRDefault="00E83F66" w:rsidP="0048591A">
            <w:pPr>
              <w:spacing w:before="60" w:after="60" w:line="240" w:lineRule="auto"/>
              <w:jc w:val="center"/>
              <w:rPr>
                <w:noProof/>
                <w:sz w:val="20"/>
              </w:rPr>
            </w:pPr>
            <w:r>
              <w:rPr>
                <w:noProof/>
                <w:sz w:val="20"/>
              </w:rPr>
              <w:t>29329100</w:t>
            </w:r>
          </w:p>
        </w:tc>
        <w:tc>
          <w:tcPr>
            <w:tcW w:w="1329" w:type="dxa"/>
            <w:tcBorders>
              <w:top w:val="nil"/>
              <w:left w:val="nil"/>
              <w:bottom w:val="single" w:sz="4" w:space="0" w:color="auto"/>
              <w:right w:val="single" w:sz="4" w:space="0" w:color="auto"/>
            </w:tcBorders>
            <w:shd w:val="clear" w:color="auto" w:fill="auto"/>
            <w:noWrap/>
            <w:hideMark/>
          </w:tcPr>
          <w:p w14:paraId="5B2658AC" w14:textId="77777777" w:rsidR="00E83F66" w:rsidRPr="00772251" w:rsidRDefault="00E83F66" w:rsidP="0048591A">
            <w:pPr>
              <w:spacing w:before="60" w:after="60" w:line="240" w:lineRule="auto"/>
              <w:jc w:val="center"/>
              <w:rPr>
                <w:noProof/>
                <w:sz w:val="20"/>
              </w:rPr>
            </w:pPr>
            <w:r>
              <w:rPr>
                <w:noProof/>
                <w:sz w:val="20"/>
              </w:rPr>
              <w:t>293291</w:t>
            </w:r>
          </w:p>
        </w:tc>
        <w:tc>
          <w:tcPr>
            <w:tcW w:w="9680" w:type="dxa"/>
            <w:tcBorders>
              <w:top w:val="nil"/>
              <w:left w:val="nil"/>
              <w:bottom w:val="single" w:sz="4" w:space="0" w:color="auto"/>
              <w:right w:val="single" w:sz="4" w:space="0" w:color="auto"/>
            </w:tcBorders>
            <w:shd w:val="clear" w:color="auto" w:fill="auto"/>
            <w:noWrap/>
            <w:hideMark/>
          </w:tcPr>
          <w:p w14:paraId="6924AEA6" w14:textId="77777777" w:rsidR="00E83F66" w:rsidRPr="00772251" w:rsidRDefault="00E83F66" w:rsidP="0048591A">
            <w:pPr>
              <w:spacing w:before="60" w:after="60" w:line="240" w:lineRule="auto"/>
              <w:rPr>
                <w:noProof/>
                <w:sz w:val="20"/>
              </w:rPr>
            </w:pPr>
            <w:r>
              <w:rPr>
                <w:noProof/>
                <w:sz w:val="20"/>
              </w:rPr>
              <w:t>-- Isosafrol</w:t>
            </w:r>
          </w:p>
        </w:tc>
        <w:tc>
          <w:tcPr>
            <w:tcW w:w="1134" w:type="dxa"/>
            <w:tcBorders>
              <w:top w:val="nil"/>
              <w:left w:val="nil"/>
              <w:bottom w:val="single" w:sz="4" w:space="0" w:color="auto"/>
              <w:right w:val="single" w:sz="4" w:space="0" w:color="auto"/>
            </w:tcBorders>
            <w:shd w:val="clear" w:color="auto" w:fill="auto"/>
            <w:noWrap/>
            <w:vAlign w:val="center"/>
            <w:hideMark/>
          </w:tcPr>
          <w:p w14:paraId="3F4D13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E9B0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16C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98C36B" w14:textId="77777777" w:rsidR="00E83F66" w:rsidRPr="00772251" w:rsidRDefault="00E83F66" w:rsidP="0048591A">
            <w:pPr>
              <w:spacing w:before="60" w:after="60" w:line="240" w:lineRule="auto"/>
              <w:jc w:val="center"/>
              <w:rPr>
                <w:noProof/>
                <w:sz w:val="20"/>
              </w:rPr>
            </w:pPr>
            <w:r>
              <w:rPr>
                <w:noProof/>
                <w:sz w:val="20"/>
              </w:rPr>
              <w:t>29329200</w:t>
            </w:r>
          </w:p>
        </w:tc>
        <w:tc>
          <w:tcPr>
            <w:tcW w:w="1329" w:type="dxa"/>
            <w:tcBorders>
              <w:top w:val="nil"/>
              <w:left w:val="nil"/>
              <w:bottom w:val="single" w:sz="4" w:space="0" w:color="auto"/>
              <w:right w:val="single" w:sz="4" w:space="0" w:color="auto"/>
            </w:tcBorders>
            <w:shd w:val="clear" w:color="auto" w:fill="auto"/>
            <w:noWrap/>
            <w:hideMark/>
          </w:tcPr>
          <w:p w14:paraId="768DCFF6" w14:textId="77777777" w:rsidR="00E83F66" w:rsidRPr="00772251" w:rsidRDefault="00E83F66" w:rsidP="0048591A">
            <w:pPr>
              <w:spacing w:before="60" w:after="60" w:line="240" w:lineRule="auto"/>
              <w:jc w:val="center"/>
              <w:rPr>
                <w:noProof/>
                <w:sz w:val="20"/>
              </w:rPr>
            </w:pPr>
            <w:r>
              <w:rPr>
                <w:noProof/>
                <w:sz w:val="20"/>
              </w:rPr>
              <w:t>293292</w:t>
            </w:r>
          </w:p>
        </w:tc>
        <w:tc>
          <w:tcPr>
            <w:tcW w:w="9680" w:type="dxa"/>
            <w:tcBorders>
              <w:top w:val="nil"/>
              <w:left w:val="nil"/>
              <w:bottom w:val="single" w:sz="4" w:space="0" w:color="auto"/>
              <w:right w:val="single" w:sz="4" w:space="0" w:color="auto"/>
            </w:tcBorders>
            <w:shd w:val="clear" w:color="auto" w:fill="auto"/>
            <w:noWrap/>
            <w:hideMark/>
          </w:tcPr>
          <w:p w14:paraId="39700661" w14:textId="0B950E65" w:rsidR="00E83F66" w:rsidRPr="00772251" w:rsidRDefault="00E83F66" w:rsidP="0048262E">
            <w:pPr>
              <w:spacing w:before="60" w:after="60" w:line="240" w:lineRule="auto"/>
              <w:rPr>
                <w:noProof/>
                <w:sz w:val="20"/>
              </w:rPr>
            </w:pPr>
            <w:r>
              <w:rPr>
                <w:noProof/>
                <w:sz w:val="20"/>
              </w:rPr>
              <w:t>-- 1-(1,3-Benzodioxol-5-yl)propan-2-on</w:t>
            </w:r>
          </w:p>
        </w:tc>
        <w:tc>
          <w:tcPr>
            <w:tcW w:w="1134" w:type="dxa"/>
            <w:tcBorders>
              <w:top w:val="nil"/>
              <w:left w:val="nil"/>
              <w:bottom w:val="single" w:sz="4" w:space="0" w:color="auto"/>
              <w:right w:val="single" w:sz="4" w:space="0" w:color="auto"/>
            </w:tcBorders>
            <w:shd w:val="clear" w:color="auto" w:fill="auto"/>
            <w:noWrap/>
            <w:vAlign w:val="center"/>
            <w:hideMark/>
          </w:tcPr>
          <w:p w14:paraId="19B19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95F8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0B611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679EA" w14:textId="77777777" w:rsidR="00E83F66" w:rsidRPr="00772251" w:rsidRDefault="00E83F66" w:rsidP="0048591A">
            <w:pPr>
              <w:spacing w:before="60" w:after="60" w:line="240" w:lineRule="auto"/>
              <w:jc w:val="center"/>
              <w:rPr>
                <w:noProof/>
                <w:sz w:val="20"/>
              </w:rPr>
            </w:pPr>
            <w:r>
              <w:rPr>
                <w:noProof/>
                <w:sz w:val="20"/>
              </w:rPr>
              <w:t>29329300</w:t>
            </w:r>
          </w:p>
        </w:tc>
        <w:tc>
          <w:tcPr>
            <w:tcW w:w="1329" w:type="dxa"/>
            <w:tcBorders>
              <w:top w:val="nil"/>
              <w:left w:val="nil"/>
              <w:bottom w:val="single" w:sz="4" w:space="0" w:color="auto"/>
              <w:right w:val="single" w:sz="4" w:space="0" w:color="auto"/>
            </w:tcBorders>
            <w:shd w:val="clear" w:color="auto" w:fill="auto"/>
            <w:noWrap/>
            <w:hideMark/>
          </w:tcPr>
          <w:p w14:paraId="3BCFD043" w14:textId="77777777" w:rsidR="00E83F66" w:rsidRPr="00772251" w:rsidRDefault="00E83F66" w:rsidP="0048591A">
            <w:pPr>
              <w:spacing w:before="60" w:after="60" w:line="240" w:lineRule="auto"/>
              <w:jc w:val="center"/>
              <w:rPr>
                <w:noProof/>
                <w:sz w:val="20"/>
              </w:rPr>
            </w:pPr>
            <w:r>
              <w:rPr>
                <w:noProof/>
                <w:sz w:val="20"/>
              </w:rPr>
              <w:t>293293</w:t>
            </w:r>
          </w:p>
        </w:tc>
        <w:tc>
          <w:tcPr>
            <w:tcW w:w="9680" w:type="dxa"/>
            <w:tcBorders>
              <w:top w:val="nil"/>
              <w:left w:val="nil"/>
              <w:bottom w:val="single" w:sz="4" w:space="0" w:color="auto"/>
              <w:right w:val="single" w:sz="4" w:space="0" w:color="auto"/>
            </w:tcBorders>
            <w:shd w:val="clear" w:color="auto" w:fill="auto"/>
            <w:noWrap/>
            <w:hideMark/>
          </w:tcPr>
          <w:p w14:paraId="2E757468" w14:textId="77777777" w:rsidR="00E83F66" w:rsidRPr="00772251" w:rsidRDefault="00E83F66" w:rsidP="0048591A">
            <w:pPr>
              <w:spacing w:before="60" w:after="60" w:line="240" w:lineRule="auto"/>
              <w:rPr>
                <w:noProof/>
                <w:sz w:val="20"/>
              </w:rPr>
            </w:pPr>
            <w:r>
              <w:rPr>
                <w:noProof/>
                <w:sz w:val="20"/>
              </w:rPr>
              <w:t>-- Piperonal</w:t>
            </w:r>
          </w:p>
        </w:tc>
        <w:tc>
          <w:tcPr>
            <w:tcW w:w="1134" w:type="dxa"/>
            <w:tcBorders>
              <w:top w:val="nil"/>
              <w:left w:val="nil"/>
              <w:bottom w:val="single" w:sz="4" w:space="0" w:color="auto"/>
              <w:right w:val="single" w:sz="4" w:space="0" w:color="auto"/>
            </w:tcBorders>
            <w:shd w:val="clear" w:color="auto" w:fill="auto"/>
            <w:noWrap/>
            <w:vAlign w:val="center"/>
            <w:hideMark/>
          </w:tcPr>
          <w:p w14:paraId="6AFF79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F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C273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9305C" w14:textId="77777777" w:rsidR="00E83F66" w:rsidRPr="00772251" w:rsidRDefault="00E83F66" w:rsidP="0048591A">
            <w:pPr>
              <w:spacing w:before="60" w:after="60" w:line="240" w:lineRule="auto"/>
              <w:jc w:val="center"/>
              <w:rPr>
                <w:noProof/>
                <w:sz w:val="20"/>
              </w:rPr>
            </w:pPr>
            <w:r>
              <w:rPr>
                <w:noProof/>
                <w:sz w:val="20"/>
              </w:rPr>
              <w:t>29329400</w:t>
            </w:r>
          </w:p>
        </w:tc>
        <w:tc>
          <w:tcPr>
            <w:tcW w:w="1329" w:type="dxa"/>
            <w:tcBorders>
              <w:top w:val="nil"/>
              <w:left w:val="nil"/>
              <w:bottom w:val="single" w:sz="4" w:space="0" w:color="auto"/>
              <w:right w:val="single" w:sz="4" w:space="0" w:color="auto"/>
            </w:tcBorders>
            <w:shd w:val="clear" w:color="auto" w:fill="auto"/>
            <w:noWrap/>
            <w:hideMark/>
          </w:tcPr>
          <w:p w14:paraId="1FE11476" w14:textId="77777777" w:rsidR="00E83F66" w:rsidRPr="00772251" w:rsidRDefault="00E83F66" w:rsidP="0048591A">
            <w:pPr>
              <w:spacing w:before="60" w:after="60" w:line="240" w:lineRule="auto"/>
              <w:jc w:val="center"/>
              <w:rPr>
                <w:noProof/>
                <w:sz w:val="20"/>
              </w:rPr>
            </w:pPr>
            <w:r>
              <w:rPr>
                <w:noProof/>
                <w:sz w:val="20"/>
              </w:rPr>
              <w:t>293294</w:t>
            </w:r>
          </w:p>
        </w:tc>
        <w:tc>
          <w:tcPr>
            <w:tcW w:w="9680" w:type="dxa"/>
            <w:tcBorders>
              <w:top w:val="nil"/>
              <w:left w:val="nil"/>
              <w:bottom w:val="single" w:sz="4" w:space="0" w:color="auto"/>
              <w:right w:val="single" w:sz="4" w:space="0" w:color="auto"/>
            </w:tcBorders>
            <w:shd w:val="clear" w:color="auto" w:fill="auto"/>
            <w:noWrap/>
            <w:hideMark/>
          </w:tcPr>
          <w:p w14:paraId="18DAC0F2" w14:textId="77777777" w:rsidR="00E83F66" w:rsidRPr="00772251" w:rsidRDefault="00E83F66" w:rsidP="0048591A">
            <w:pPr>
              <w:spacing w:before="60" w:after="60" w:line="240" w:lineRule="auto"/>
              <w:rPr>
                <w:noProof/>
                <w:sz w:val="20"/>
              </w:rPr>
            </w:pPr>
            <w:r>
              <w:rPr>
                <w:noProof/>
                <w:sz w:val="20"/>
              </w:rPr>
              <w:t>-- Safrol</w:t>
            </w:r>
          </w:p>
        </w:tc>
        <w:tc>
          <w:tcPr>
            <w:tcW w:w="1134" w:type="dxa"/>
            <w:tcBorders>
              <w:top w:val="nil"/>
              <w:left w:val="nil"/>
              <w:bottom w:val="single" w:sz="4" w:space="0" w:color="auto"/>
              <w:right w:val="single" w:sz="4" w:space="0" w:color="auto"/>
            </w:tcBorders>
            <w:shd w:val="clear" w:color="auto" w:fill="auto"/>
            <w:noWrap/>
            <w:vAlign w:val="center"/>
            <w:hideMark/>
          </w:tcPr>
          <w:p w14:paraId="1B28C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CF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7EE90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CE2C89" w14:textId="77777777" w:rsidR="00E83F66" w:rsidRPr="00772251" w:rsidRDefault="00E83F66" w:rsidP="0048591A">
            <w:pPr>
              <w:spacing w:before="60" w:after="60" w:line="240" w:lineRule="auto"/>
              <w:jc w:val="center"/>
              <w:rPr>
                <w:noProof/>
                <w:sz w:val="20"/>
              </w:rPr>
            </w:pPr>
            <w:r>
              <w:rPr>
                <w:noProof/>
                <w:sz w:val="20"/>
              </w:rPr>
              <w:t>29329500</w:t>
            </w:r>
          </w:p>
        </w:tc>
        <w:tc>
          <w:tcPr>
            <w:tcW w:w="1329" w:type="dxa"/>
            <w:tcBorders>
              <w:top w:val="nil"/>
              <w:left w:val="nil"/>
              <w:bottom w:val="single" w:sz="4" w:space="0" w:color="auto"/>
              <w:right w:val="single" w:sz="4" w:space="0" w:color="auto"/>
            </w:tcBorders>
            <w:shd w:val="clear" w:color="auto" w:fill="auto"/>
            <w:noWrap/>
            <w:hideMark/>
          </w:tcPr>
          <w:p w14:paraId="3F8F5C69" w14:textId="77777777" w:rsidR="00E83F66" w:rsidRPr="00772251" w:rsidRDefault="00E83F66" w:rsidP="0048591A">
            <w:pPr>
              <w:spacing w:before="60" w:after="60" w:line="240" w:lineRule="auto"/>
              <w:jc w:val="center"/>
              <w:rPr>
                <w:noProof/>
                <w:sz w:val="20"/>
              </w:rPr>
            </w:pPr>
            <w:r>
              <w:rPr>
                <w:noProof/>
                <w:sz w:val="20"/>
              </w:rPr>
              <w:t>293295</w:t>
            </w:r>
          </w:p>
        </w:tc>
        <w:tc>
          <w:tcPr>
            <w:tcW w:w="9680" w:type="dxa"/>
            <w:tcBorders>
              <w:top w:val="nil"/>
              <w:left w:val="nil"/>
              <w:bottom w:val="single" w:sz="4" w:space="0" w:color="auto"/>
              <w:right w:val="single" w:sz="4" w:space="0" w:color="auto"/>
            </w:tcBorders>
            <w:shd w:val="clear" w:color="auto" w:fill="auto"/>
            <w:noWrap/>
            <w:hideMark/>
          </w:tcPr>
          <w:p w14:paraId="79D8FD69" w14:textId="77777777" w:rsidR="00E83F66" w:rsidRPr="00772251" w:rsidRDefault="00E83F66" w:rsidP="0048591A">
            <w:pPr>
              <w:spacing w:before="60" w:after="60" w:line="240" w:lineRule="auto"/>
              <w:rPr>
                <w:noProof/>
                <w:sz w:val="20"/>
              </w:rPr>
            </w:pPr>
            <w:r>
              <w:rPr>
                <w:noProof/>
                <w:sz w:val="20"/>
              </w:rPr>
              <w:t>-- Tetrahydrocannabinole (alle Isomere)</w:t>
            </w:r>
          </w:p>
        </w:tc>
        <w:tc>
          <w:tcPr>
            <w:tcW w:w="1134" w:type="dxa"/>
            <w:tcBorders>
              <w:top w:val="nil"/>
              <w:left w:val="nil"/>
              <w:bottom w:val="single" w:sz="4" w:space="0" w:color="auto"/>
              <w:right w:val="single" w:sz="4" w:space="0" w:color="auto"/>
            </w:tcBorders>
            <w:shd w:val="clear" w:color="auto" w:fill="auto"/>
            <w:noWrap/>
            <w:vAlign w:val="center"/>
            <w:hideMark/>
          </w:tcPr>
          <w:p w14:paraId="147E9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AEC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5E0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BE69D1" w14:textId="77777777" w:rsidR="00E83F66" w:rsidRPr="00772251" w:rsidRDefault="00E83F66" w:rsidP="0048591A">
            <w:pPr>
              <w:spacing w:before="60" w:after="60" w:line="240" w:lineRule="auto"/>
              <w:jc w:val="center"/>
              <w:rPr>
                <w:noProof/>
                <w:sz w:val="20"/>
              </w:rPr>
            </w:pPr>
            <w:r>
              <w:rPr>
                <w:noProof/>
                <w:sz w:val="20"/>
              </w:rPr>
              <w:t>29329900</w:t>
            </w:r>
          </w:p>
        </w:tc>
        <w:tc>
          <w:tcPr>
            <w:tcW w:w="1329" w:type="dxa"/>
            <w:tcBorders>
              <w:top w:val="nil"/>
              <w:left w:val="nil"/>
              <w:bottom w:val="single" w:sz="4" w:space="0" w:color="auto"/>
              <w:right w:val="single" w:sz="4" w:space="0" w:color="auto"/>
            </w:tcBorders>
            <w:shd w:val="clear" w:color="auto" w:fill="auto"/>
            <w:noWrap/>
            <w:hideMark/>
          </w:tcPr>
          <w:p w14:paraId="20EE3A37" w14:textId="77777777" w:rsidR="00E83F66" w:rsidRPr="00772251" w:rsidRDefault="00E83F66" w:rsidP="0048591A">
            <w:pPr>
              <w:spacing w:before="60" w:after="60" w:line="240" w:lineRule="auto"/>
              <w:jc w:val="center"/>
              <w:rPr>
                <w:noProof/>
                <w:sz w:val="20"/>
              </w:rPr>
            </w:pPr>
            <w:r>
              <w:rPr>
                <w:noProof/>
                <w:sz w:val="20"/>
              </w:rPr>
              <w:t>293299</w:t>
            </w:r>
          </w:p>
        </w:tc>
        <w:tc>
          <w:tcPr>
            <w:tcW w:w="9680" w:type="dxa"/>
            <w:tcBorders>
              <w:top w:val="nil"/>
              <w:left w:val="nil"/>
              <w:bottom w:val="single" w:sz="4" w:space="0" w:color="auto"/>
              <w:right w:val="single" w:sz="4" w:space="0" w:color="auto"/>
            </w:tcBorders>
            <w:shd w:val="clear" w:color="auto" w:fill="auto"/>
            <w:noWrap/>
            <w:hideMark/>
          </w:tcPr>
          <w:p w14:paraId="6E3C07C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0042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BFA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ADA7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47FF9E" w14:textId="77777777" w:rsidR="00E83F66" w:rsidRPr="00772251" w:rsidRDefault="00E83F66" w:rsidP="0048591A">
            <w:pPr>
              <w:spacing w:before="60" w:after="60" w:line="240" w:lineRule="auto"/>
              <w:jc w:val="center"/>
              <w:rPr>
                <w:noProof/>
                <w:sz w:val="20"/>
              </w:rPr>
            </w:pPr>
            <w:r>
              <w:rPr>
                <w:noProof/>
                <w:sz w:val="20"/>
              </w:rPr>
              <w:t>29331100</w:t>
            </w:r>
          </w:p>
        </w:tc>
        <w:tc>
          <w:tcPr>
            <w:tcW w:w="1329" w:type="dxa"/>
            <w:tcBorders>
              <w:top w:val="nil"/>
              <w:left w:val="nil"/>
              <w:bottom w:val="single" w:sz="4" w:space="0" w:color="auto"/>
              <w:right w:val="single" w:sz="4" w:space="0" w:color="auto"/>
            </w:tcBorders>
            <w:shd w:val="clear" w:color="auto" w:fill="auto"/>
            <w:noWrap/>
            <w:hideMark/>
          </w:tcPr>
          <w:p w14:paraId="73263CF7" w14:textId="77777777" w:rsidR="00E83F66" w:rsidRPr="00772251" w:rsidRDefault="00E83F66" w:rsidP="0048591A">
            <w:pPr>
              <w:spacing w:before="60" w:after="60" w:line="240" w:lineRule="auto"/>
              <w:jc w:val="center"/>
              <w:rPr>
                <w:noProof/>
                <w:sz w:val="20"/>
              </w:rPr>
            </w:pPr>
            <w:r>
              <w:rPr>
                <w:noProof/>
                <w:sz w:val="20"/>
              </w:rPr>
              <w:t>293311</w:t>
            </w:r>
          </w:p>
        </w:tc>
        <w:tc>
          <w:tcPr>
            <w:tcW w:w="9680" w:type="dxa"/>
            <w:tcBorders>
              <w:top w:val="nil"/>
              <w:left w:val="nil"/>
              <w:bottom w:val="single" w:sz="4" w:space="0" w:color="auto"/>
              <w:right w:val="single" w:sz="4" w:space="0" w:color="auto"/>
            </w:tcBorders>
            <w:shd w:val="clear" w:color="auto" w:fill="auto"/>
            <w:noWrap/>
            <w:hideMark/>
          </w:tcPr>
          <w:p w14:paraId="1CFDD781" w14:textId="77777777" w:rsidR="00E83F66" w:rsidRPr="00772251" w:rsidRDefault="00E83F66" w:rsidP="0048591A">
            <w:pPr>
              <w:spacing w:before="60" w:after="60" w:line="240" w:lineRule="auto"/>
              <w:rPr>
                <w:noProof/>
                <w:sz w:val="20"/>
              </w:rPr>
            </w:pPr>
            <w:r>
              <w:rPr>
                <w:noProof/>
                <w:sz w:val="20"/>
              </w:rPr>
              <w:t>-- Phenazon (Antipyrin)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514128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B90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F706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093216" w14:textId="77777777" w:rsidR="00E83F66" w:rsidRPr="00772251" w:rsidRDefault="00E83F66" w:rsidP="0048591A">
            <w:pPr>
              <w:spacing w:before="60" w:after="60" w:line="240" w:lineRule="auto"/>
              <w:jc w:val="center"/>
              <w:rPr>
                <w:noProof/>
                <w:sz w:val="20"/>
              </w:rPr>
            </w:pPr>
            <w:r>
              <w:rPr>
                <w:noProof/>
                <w:sz w:val="20"/>
              </w:rPr>
              <w:t>29331900</w:t>
            </w:r>
          </w:p>
        </w:tc>
        <w:tc>
          <w:tcPr>
            <w:tcW w:w="1329" w:type="dxa"/>
            <w:tcBorders>
              <w:top w:val="nil"/>
              <w:left w:val="nil"/>
              <w:bottom w:val="single" w:sz="4" w:space="0" w:color="auto"/>
              <w:right w:val="single" w:sz="4" w:space="0" w:color="auto"/>
            </w:tcBorders>
            <w:shd w:val="clear" w:color="auto" w:fill="auto"/>
            <w:noWrap/>
            <w:hideMark/>
          </w:tcPr>
          <w:p w14:paraId="2CD35ED2" w14:textId="77777777" w:rsidR="00E83F66" w:rsidRPr="00772251" w:rsidRDefault="00E83F66" w:rsidP="0048591A">
            <w:pPr>
              <w:spacing w:before="60" w:after="60" w:line="240" w:lineRule="auto"/>
              <w:jc w:val="center"/>
              <w:rPr>
                <w:noProof/>
                <w:sz w:val="20"/>
              </w:rPr>
            </w:pPr>
            <w:r>
              <w:rPr>
                <w:noProof/>
                <w:sz w:val="20"/>
              </w:rPr>
              <w:t>293319</w:t>
            </w:r>
          </w:p>
        </w:tc>
        <w:tc>
          <w:tcPr>
            <w:tcW w:w="9680" w:type="dxa"/>
            <w:tcBorders>
              <w:top w:val="nil"/>
              <w:left w:val="nil"/>
              <w:bottom w:val="single" w:sz="4" w:space="0" w:color="auto"/>
              <w:right w:val="single" w:sz="4" w:space="0" w:color="auto"/>
            </w:tcBorders>
            <w:shd w:val="clear" w:color="auto" w:fill="auto"/>
            <w:noWrap/>
            <w:hideMark/>
          </w:tcPr>
          <w:p w14:paraId="43E9563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99C36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9DB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811B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78E7B" w14:textId="77777777" w:rsidR="00E83F66" w:rsidRPr="00772251" w:rsidRDefault="00E83F66" w:rsidP="0048591A">
            <w:pPr>
              <w:spacing w:before="60" w:after="60" w:line="240" w:lineRule="auto"/>
              <w:jc w:val="center"/>
              <w:rPr>
                <w:noProof/>
                <w:sz w:val="20"/>
              </w:rPr>
            </w:pPr>
            <w:r>
              <w:rPr>
                <w:noProof/>
                <w:sz w:val="20"/>
              </w:rPr>
              <w:t>29332100</w:t>
            </w:r>
          </w:p>
        </w:tc>
        <w:tc>
          <w:tcPr>
            <w:tcW w:w="1329" w:type="dxa"/>
            <w:tcBorders>
              <w:top w:val="nil"/>
              <w:left w:val="nil"/>
              <w:bottom w:val="single" w:sz="4" w:space="0" w:color="auto"/>
              <w:right w:val="single" w:sz="4" w:space="0" w:color="auto"/>
            </w:tcBorders>
            <w:shd w:val="clear" w:color="auto" w:fill="auto"/>
            <w:noWrap/>
            <w:hideMark/>
          </w:tcPr>
          <w:p w14:paraId="1B3202F1" w14:textId="77777777" w:rsidR="00E83F66" w:rsidRPr="00772251" w:rsidRDefault="00E83F66" w:rsidP="0048591A">
            <w:pPr>
              <w:spacing w:before="60" w:after="60" w:line="240" w:lineRule="auto"/>
              <w:jc w:val="center"/>
              <w:rPr>
                <w:noProof/>
                <w:sz w:val="20"/>
              </w:rPr>
            </w:pPr>
            <w:r>
              <w:rPr>
                <w:noProof/>
                <w:sz w:val="20"/>
              </w:rPr>
              <w:t>293321</w:t>
            </w:r>
          </w:p>
        </w:tc>
        <w:tc>
          <w:tcPr>
            <w:tcW w:w="9680" w:type="dxa"/>
            <w:tcBorders>
              <w:top w:val="nil"/>
              <w:left w:val="nil"/>
              <w:bottom w:val="single" w:sz="4" w:space="0" w:color="auto"/>
              <w:right w:val="single" w:sz="4" w:space="0" w:color="auto"/>
            </w:tcBorders>
            <w:shd w:val="clear" w:color="auto" w:fill="auto"/>
            <w:noWrap/>
            <w:hideMark/>
          </w:tcPr>
          <w:p w14:paraId="68A78D92" w14:textId="77777777" w:rsidR="00E83F66" w:rsidRPr="00772251" w:rsidRDefault="00E83F66" w:rsidP="0048591A">
            <w:pPr>
              <w:spacing w:before="60" w:after="60" w:line="240" w:lineRule="auto"/>
              <w:rPr>
                <w:noProof/>
                <w:sz w:val="20"/>
              </w:rPr>
            </w:pPr>
            <w:r>
              <w:rPr>
                <w:noProof/>
                <w:sz w:val="20"/>
              </w:rPr>
              <w:t>-- Hydantoin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7EEF18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97F0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4C476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C1AD4" w14:textId="77777777" w:rsidR="00E83F66" w:rsidRPr="00772251" w:rsidRDefault="00E83F66" w:rsidP="0048591A">
            <w:pPr>
              <w:spacing w:before="60" w:after="60" w:line="240" w:lineRule="auto"/>
              <w:jc w:val="center"/>
              <w:rPr>
                <w:noProof/>
                <w:sz w:val="20"/>
              </w:rPr>
            </w:pPr>
            <w:r>
              <w:rPr>
                <w:noProof/>
                <w:sz w:val="20"/>
              </w:rPr>
              <w:t>29332900</w:t>
            </w:r>
          </w:p>
        </w:tc>
        <w:tc>
          <w:tcPr>
            <w:tcW w:w="1329" w:type="dxa"/>
            <w:tcBorders>
              <w:top w:val="nil"/>
              <w:left w:val="nil"/>
              <w:bottom w:val="single" w:sz="4" w:space="0" w:color="auto"/>
              <w:right w:val="single" w:sz="4" w:space="0" w:color="auto"/>
            </w:tcBorders>
            <w:shd w:val="clear" w:color="auto" w:fill="auto"/>
            <w:noWrap/>
            <w:hideMark/>
          </w:tcPr>
          <w:p w14:paraId="1C2E1B32" w14:textId="77777777" w:rsidR="00E83F66" w:rsidRPr="00772251" w:rsidRDefault="00E83F66" w:rsidP="0048591A">
            <w:pPr>
              <w:spacing w:before="60" w:after="60" w:line="240" w:lineRule="auto"/>
              <w:jc w:val="center"/>
              <w:rPr>
                <w:noProof/>
                <w:sz w:val="20"/>
              </w:rPr>
            </w:pPr>
            <w:r>
              <w:rPr>
                <w:noProof/>
                <w:sz w:val="20"/>
              </w:rPr>
              <w:t>293329</w:t>
            </w:r>
          </w:p>
        </w:tc>
        <w:tc>
          <w:tcPr>
            <w:tcW w:w="9680" w:type="dxa"/>
            <w:tcBorders>
              <w:top w:val="nil"/>
              <w:left w:val="nil"/>
              <w:bottom w:val="single" w:sz="4" w:space="0" w:color="auto"/>
              <w:right w:val="single" w:sz="4" w:space="0" w:color="auto"/>
            </w:tcBorders>
            <w:shd w:val="clear" w:color="auto" w:fill="auto"/>
            <w:noWrap/>
            <w:hideMark/>
          </w:tcPr>
          <w:p w14:paraId="2FD6216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CB8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2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CAE44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5C74D7" w14:textId="77777777" w:rsidR="00E83F66" w:rsidRPr="00772251" w:rsidRDefault="00E83F66" w:rsidP="0048591A">
            <w:pPr>
              <w:spacing w:before="60" w:after="60" w:line="240" w:lineRule="auto"/>
              <w:jc w:val="center"/>
              <w:rPr>
                <w:noProof/>
                <w:sz w:val="20"/>
              </w:rPr>
            </w:pPr>
            <w:r>
              <w:rPr>
                <w:noProof/>
                <w:sz w:val="20"/>
              </w:rPr>
              <w:t>29333100</w:t>
            </w:r>
          </w:p>
        </w:tc>
        <w:tc>
          <w:tcPr>
            <w:tcW w:w="1329" w:type="dxa"/>
            <w:tcBorders>
              <w:top w:val="nil"/>
              <w:left w:val="nil"/>
              <w:bottom w:val="single" w:sz="4" w:space="0" w:color="auto"/>
              <w:right w:val="single" w:sz="4" w:space="0" w:color="auto"/>
            </w:tcBorders>
            <w:shd w:val="clear" w:color="auto" w:fill="auto"/>
            <w:noWrap/>
            <w:hideMark/>
          </w:tcPr>
          <w:p w14:paraId="78FB32F2" w14:textId="77777777" w:rsidR="00E83F66" w:rsidRPr="00772251" w:rsidRDefault="00E83F66" w:rsidP="0048591A">
            <w:pPr>
              <w:spacing w:before="60" w:after="60" w:line="240" w:lineRule="auto"/>
              <w:jc w:val="center"/>
              <w:rPr>
                <w:noProof/>
                <w:sz w:val="20"/>
              </w:rPr>
            </w:pPr>
            <w:r>
              <w:rPr>
                <w:noProof/>
                <w:sz w:val="20"/>
              </w:rPr>
              <w:t>293331</w:t>
            </w:r>
          </w:p>
        </w:tc>
        <w:tc>
          <w:tcPr>
            <w:tcW w:w="9680" w:type="dxa"/>
            <w:tcBorders>
              <w:top w:val="nil"/>
              <w:left w:val="nil"/>
              <w:bottom w:val="single" w:sz="4" w:space="0" w:color="auto"/>
              <w:right w:val="single" w:sz="4" w:space="0" w:color="auto"/>
            </w:tcBorders>
            <w:shd w:val="clear" w:color="auto" w:fill="auto"/>
            <w:noWrap/>
            <w:hideMark/>
          </w:tcPr>
          <w:p w14:paraId="57DE5BC2" w14:textId="77777777" w:rsidR="00E83F66" w:rsidRPr="00772251" w:rsidRDefault="00E83F66" w:rsidP="0048591A">
            <w:pPr>
              <w:spacing w:before="60" w:after="60" w:line="240" w:lineRule="auto"/>
              <w:rPr>
                <w:noProof/>
                <w:sz w:val="20"/>
              </w:rPr>
            </w:pPr>
            <w:r>
              <w:rPr>
                <w:noProof/>
                <w:sz w:val="20"/>
              </w:rPr>
              <w:t>-- Pyridin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087306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C99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5047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A4CA31" w14:textId="77777777" w:rsidR="00E83F66" w:rsidRPr="00772251" w:rsidRDefault="00E83F66" w:rsidP="0048591A">
            <w:pPr>
              <w:spacing w:before="60" w:after="60" w:line="240" w:lineRule="auto"/>
              <w:jc w:val="center"/>
              <w:rPr>
                <w:noProof/>
                <w:sz w:val="20"/>
              </w:rPr>
            </w:pPr>
            <w:r>
              <w:rPr>
                <w:noProof/>
                <w:sz w:val="20"/>
              </w:rPr>
              <w:t>29333200</w:t>
            </w:r>
          </w:p>
        </w:tc>
        <w:tc>
          <w:tcPr>
            <w:tcW w:w="1329" w:type="dxa"/>
            <w:tcBorders>
              <w:top w:val="nil"/>
              <w:left w:val="nil"/>
              <w:bottom w:val="single" w:sz="4" w:space="0" w:color="auto"/>
              <w:right w:val="single" w:sz="4" w:space="0" w:color="auto"/>
            </w:tcBorders>
            <w:shd w:val="clear" w:color="auto" w:fill="auto"/>
            <w:noWrap/>
            <w:hideMark/>
          </w:tcPr>
          <w:p w14:paraId="48ED9570" w14:textId="77777777" w:rsidR="00E83F66" w:rsidRPr="00772251" w:rsidRDefault="00E83F66" w:rsidP="0048591A">
            <w:pPr>
              <w:spacing w:before="60" w:after="60" w:line="240" w:lineRule="auto"/>
              <w:jc w:val="center"/>
              <w:rPr>
                <w:noProof/>
                <w:sz w:val="20"/>
              </w:rPr>
            </w:pPr>
            <w:r>
              <w:rPr>
                <w:noProof/>
                <w:sz w:val="20"/>
              </w:rPr>
              <w:t>293332</w:t>
            </w:r>
          </w:p>
        </w:tc>
        <w:tc>
          <w:tcPr>
            <w:tcW w:w="9680" w:type="dxa"/>
            <w:tcBorders>
              <w:top w:val="nil"/>
              <w:left w:val="nil"/>
              <w:bottom w:val="single" w:sz="4" w:space="0" w:color="auto"/>
              <w:right w:val="single" w:sz="4" w:space="0" w:color="auto"/>
            </w:tcBorders>
            <w:shd w:val="clear" w:color="auto" w:fill="auto"/>
            <w:noWrap/>
            <w:hideMark/>
          </w:tcPr>
          <w:p w14:paraId="5D8AC925" w14:textId="77777777" w:rsidR="00E83F66" w:rsidRPr="00772251" w:rsidRDefault="00E83F66" w:rsidP="0048591A">
            <w:pPr>
              <w:spacing w:before="60" w:after="60" w:line="240" w:lineRule="auto"/>
              <w:rPr>
                <w:noProof/>
                <w:sz w:val="20"/>
              </w:rPr>
            </w:pPr>
            <w:r>
              <w:rPr>
                <w:noProof/>
                <w:sz w:val="20"/>
              </w:rPr>
              <w:t>-- Piperidin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30537A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CC2A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69DD4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85997" w14:textId="77777777" w:rsidR="00E83F66" w:rsidRPr="00772251" w:rsidRDefault="00E83F66" w:rsidP="0048591A">
            <w:pPr>
              <w:spacing w:before="60" w:after="60" w:line="240" w:lineRule="auto"/>
              <w:jc w:val="center"/>
              <w:rPr>
                <w:noProof/>
                <w:sz w:val="20"/>
              </w:rPr>
            </w:pPr>
            <w:r>
              <w:rPr>
                <w:noProof/>
                <w:sz w:val="20"/>
              </w:rPr>
              <w:t>29333300</w:t>
            </w:r>
          </w:p>
        </w:tc>
        <w:tc>
          <w:tcPr>
            <w:tcW w:w="1329" w:type="dxa"/>
            <w:tcBorders>
              <w:top w:val="nil"/>
              <w:left w:val="nil"/>
              <w:bottom w:val="single" w:sz="4" w:space="0" w:color="auto"/>
              <w:right w:val="single" w:sz="4" w:space="0" w:color="auto"/>
            </w:tcBorders>
            <w:shd w:val="clear" w:color="auto" w:fill="auto"/>
            <w:noWrap/>
            <w:hideMark/>
          </w:tcPr>
          <w:p w14:paraId="4121B6F8" w14:textId="77777777" w:rsidR="00E83F66" w:rsidRPr="00772251" w:rsidRDefault="00E83F66" w:rsidP="0048591A">
            <w:pPr>
              <w:spacing w:before="60" w:after="60" w:line="240" w:lineRule="auto"/>
              <w:jc w:val="center"/>
              <w:rPr>
                <w:noProof/>
                <w:sz w:val="20"/>
              </w:rPr>
            </w:pPr>
            <w:r>
              <w:rPr>
                <w:noProof/>
                <w:sz w:val="20"/>
              </w:rPr>
              <w:t>293333</w:t>
            </w:r>
          </w:p>
        </w:tc>
        <w:tc>
          <w:tcPr>
            <w:tcW w:w="9680" w:type="dxa"/>
            <w:tcBorders>
              <w:top w:val="nil"/>
              <w:left w:val="nil"/>
              <w:bottom w:val="single" w:sz="4" w:space="0" w:color="auto"/>
              <w:right w:val="single" w:sz="4" w:space="0" w:color="auto"/>
            </w:tcBorders>
            <w:shd w:val="clear" w:color="auto" w:fill="auto"/>
            <w:noWrap/>
            <w:hideMark/>
          </w:tcPr>
          <w:p w14:paraId="45751C03" w14:textId="77777777" w:rsidR="00E83F66" w:rsidRPr="00772251" w:rsidRDefault="00E83F66" w:rsidP="0048591A">
            <w:pPr>
              <w:spacing w:before="60" w:after="60" w:line="240" w:lineRule="auto"/>
              <w:rPr>
                <w:noProof/>
                <w:sz w:val="20"/>
              </w:rPr>
            </w:pPr>
            <w:r>
              <w:rPr>
                <w:noProof/>
                <w:sz w:val="20"/>
              </w:rPr>
              <w:t>-- Alfentanil (INN), Anileridin (INN), Bezitramid (INN), Bromazepam (INN), Difenoxin (INN), Diphenoxylat (INN), Dipipanon (INN), Fentanyl (INN), Ketobemidon (INN), Methylphenidat (INN), Pentazocin (INN), Pethidin (INN), Pethidin (INN)-Zwischenerzeugnis A, Phencyclidin (INN) (PCP), Phenoperidin (INN), Pipradrol (INN), Piritramid (INN), Propiram (INN) und Trimeperidin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8C08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FF7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26B4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5AC" w14:textId="77777777" w:rsidR="00E83F66" w:rsidRPr="00772251" w:rsidRDefault="00E83F66" w:rsidP="002B7E71">
            <w:pPr>
              <w:pageBreakBefore/>
              <w:spacing w:before="60" w:after="60" w:line="240" w:lineRule="auto"/>
              <w:jc w:val="center"/>
              <w:rPr>
                <w:noProof/>
                <w:sz w:val="20"/>
              </w:rPr>
            </w:pPr>
            <w:r>
              <w:rPr>
                <w:noProof/>
                <w:sz w:val="20"/>
              </w:rPr>
              <w:t>29333900</w:t>
            </w:r>
          </w:p>
        </w:tc>
        <w:tc>
          <w:tcPr>
            <w:tcW w:w="1329" w:type="dxa"/>
            <w:tcBorders>
              <w:top w:val="nil"/>
              <w:left w:val="nil"/>
              <w:bottom w:val="single" w:sz="4" w:space="0" w:color="auto"/>
              <w:right w:val="single" w:sz="4" w:space="0" w:color="auto"/>
            </w:tcBorders>
            <w:shd w:val="clear" w:color="auto" w:fill="auto"/>
            <w:noWrap/>
            <w:hideMark/>
          </w:tcPr>
          <w:p w14:paraId="179B3DA9" w14:textId="77777777" w:rsidR="00E83F66" w:rsidRPr="00772251" w:rsidRDefault="00E83F66" w:rsidP="0048591A">
            <w:pPr>
              <w:spacing w:before="60" w:after="60" w:line="240" w:lineRule="auto"/>
              <w:jc w:val="center"/>
              <w:rPr>
                <w:noProof/>
                <w:sz w:val="20"/>
              </w:rPr>
            </w:pPr>
            <w:r>
              <w:rPr>
                <w:noProof/>
                <w:sz w:val="20"/>
              </w:rPr>
              <w:t>293339</w:t>
            </w:r>
          </w:p>
        </w:tc>
        <w:tc>
          <w:tcPr>
            <w:tcW w:w="9680" w:type="dxa"/>
            <w:tcBorders>
              <w:top w:val="nil"/>
              <w:left w:val="nil"/>
              <w:bottom w:val="single" w:sz="4" w:space="0" w:color="auto"/>
              <w:right w:val="single" w:sz="4" w:space="0" w:color="auto"/>
            </w:tcBorders>
            <w:shd w:val="clear" w:color="auto" w:fill="auto"/>
            <w:noWrap/>
            <w:hideMark/>
          </w:tcPr>
          <w:p w14:paraId="39993C6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6AE5A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2D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DAD0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F39B60" w14:textId="77777777" w:rsidR="00E83F66" w:rsidRPr="00772251" w:rsidRDefault="00E83F66" w:rsidP="0048591A">
            <w:pPr>
              <w:spacing w:before="60" w:after="60" w:line="240" w:lineRule="auto"/>
              <w:jc w:val="center"/>
              <w:rPr>
                <w:noProof/>
                <w:sz w:val="20"/>
              </w:rPr>
            </w:pPr>
            <w:r>
              <w:rPr>
                <w:noProof/>
                <w:sz w:val="20"/>
              </w:rPr>
              <w:t>29334100</w:t>
            </w:r>
          </w:p>
        </w:tc>
        <w:tc>
          <w:tcPr>
            <w:tcW w:w="1329" w:type="dxa"/>
            <w:tcBorders>
              <w:top w:val="nil"/>
              <w:left w:val="nil"/>
              <w:bottom w:val="single" w:sz="4" w:space="0" w:color="auto"/>
              <w:right w:val="single" w:sz="4" w:space="0" w:color="auto"/>
            </w:tcBorders>
            <w:shd w:val="clear" w:color="auto" w:fill="auto"/>
            <w:noWrap/>
            <w:hideMark/>
          </w:tcPr>
          <w:p w14:paraId="129CAFD5" w14:textId="77777777" w:rsidR="00E83F66" w:rsidRPr="00772251" w:rsidRDefault="00E83F66" w:rsidP="0048591A">
            <w:pPr>
              <w:spacing w:before="60" w:after="60" w:line="240" w:lineRule="auto"/>
              <w:jc w:val="center"/>
              <w:rPr>
                <w:noProof/>
                <w:sz w:val="20"/>
              </w:rPr>
            </w:pPr>
            <w:r>
              <w:rPr>
                <w:noProof/>
                <w:sz w:val="20"/>
              </w:rPr>
              <w:t>293341</w:t>
            </w:r>
          </w:p>
        </w:tc>
        <w:tc>
          <w:tcPr>
            <w:tcW w:w="9680" w:type="dxa"/>
            <w:tcBorders>
              <w:top w:val="nil"/>
              <w:left w:val="nil"/>
              <w:bottom w:val="single" w:sz="4" w:space="0" w:color="auto"/>
              <w:right w:val="single" w:sz="4" w:space="0" w:color="auto"/>
            </w:tcBorders>
            <w:shd w:val="clear" w:color="auto" w:fill="auto"/>
            <w:noWrap/>
            <w:hideMark/>
          </w:tcPr>
          <w:p w14:paraId="20123EE5" w14:textId="77777777" w:rsidR="00E83F66" w:rsidRPr="00772251" w:rsidRDefault="00E83F66" w:rsidP="0048591A">
            <w:pPr>
              <w:spacing w:before="60" w:after="60" w:line="240" w:lineRule="auto"/>
              <w:rPr>
                <w:noProof/>
                <w:sz w:val="20"/>
              </w:rPr>
            </w:pPr>
            <w:r>
              <w:rPr>
                <w:noProof/>
                <w:sz w:val="20"/>
              </w:rPr>
              <w:t>-- Levorphanol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770399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2D59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D6F7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36191" w14:textId="77777777" w:rsidR="00E83F66" w:rsidRPr="00772251" w:rsidRDefault="00E83F66" w:rsidP="0048591A">
            <w:pPr>
              <w:spacing w:before="60" w:after="60" w:line="240" w:lineRule="auto"/>
              <w:jc w:val="center"/>
              <w:rPr>
                <w:noProof/>
                <w:sz w:val="20"/>
              </w:rPr>
            </w:pPr>
            <w:r>
              <w:rPr>
                <w:noProof/>
                <w:sz w:val="20"/>
              </w:rPr>
              <w:t>29334900</w:t>
            </w:r>
          </w:p>
        </w:tc>
        <w:tc>
          <w:tcPr>
            <w:tcW w:w="1329" w:type="dxa"/>
            <w:tcBorders>
              <w:top w:val="nil"/>
              <w:left w:val="nil"/>
              <w:bottom w:val="single" w:sz="4" w:space="0" w:color="auto"/>
              <w:right w:val="single" w:sz="4" w:space="0" w:color="auto"/>
            </w:tcBorders>
            <w:shd w:val="clear" w:color="auto" w:fill="auto"/>
            <w:noWrap/>
            <w:hideMark/>
          </w:tcPr>
          <w:p w14:paraId="0C72D45E" w14:textId="77777777" w:rsidR="00E83F66" w:rsidRPr="00772251" w:rsidRDefault="00E83F66" w:rsidP="0048591A">
            <w:pPr>
              <w:spacing w:before="60" w:after="60" w:line="240" w:lineRule="auto"/>
              <w:jc w:val="center"/>
              <w:rPr>
                <w:noProof/>
                <w:sz w:val="20"/>
              </w:rPr>
            </w:pPr>
            <w:r>
              <w:rPr>
                <w:noProof/>
                <w:sz w:val="20"/>
              </w:rPr>
              <w:t>293349</w:t>
            </w:r>
          </w:p>
        </w:tc>
        <w:tc>
          <w:tcPr>
            <w:tcW w:w="9680" w:type="dxa"/>
            <w:tcBorders>
              <w:top w:val="nil"/>
              <w:left w:val="nil"/>
              <w:bottom w:val="single" w:sz="4" w:space="0" w:color="auto"/>
              <w:right w:val="single" w:sz="4" w:space="0" w:color="auto"/>
            </w:tcBorders>
            <w:shd w:val="clear" w:color="auto" w:fill="auto"/>
            <w:noWrap/>
            <w:hideMark/>
          </w:tcPr>
          <w:p w14:paraId="2C49C1B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9939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3A5A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78F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ACAA7" w14:textId="77777777" w:rsidR="00E83F66" w:rsidRPr="00772251" w:rsidRDefault="00E83F66" w:rsidP="0048591A">
            <w:pPr>
              <w:spacing w:before="60" w:after="60" w:line="240" w:lineRule="auto"/>
              <w:jc w:val="center"/>
              <w:rPr>
                <w:noProof/>
                <w:sz w:val="20"/>
              </w:rPr>
            </w:pPr>
            <w:r>
              <w:rPr>
                <w:noProof/>
                <w:sz w:val="20"/>
              </w:rPr>
              <w:t>29335200</w:t>
            </w:r>
          </w:p>
        </w:tc>
        <w:tc>
          <w:tcPr>
            <w:tcW w:w="1329" w:type="dxa"/>
            <w:tcBorders>
              <w:top w:val="nil"/>
              <w:left w:val="nil"/>
              <w:bottom w:val="single" w:sz="4" w:space="0" w:color="auto"/>
              <w:right w:val="single" w:sz="4" w:space="0" w:color="auto"/>
            </w:tcBorders>
            <w:shd w:val="clear" w:color="auto" w:fill="auto"/>
            <w:noWrap/>
            <w:hideMark/>
          </w:tcPr>
          <w:p w14:paraId="7BED4401" w14:textId="77777777" w:rsidR="00E83F66" w:rsidRPr="00772251" w:rsidRDefault="00E83F66" w:rsidP="0048591A">
            <w:pPr>
              <w:spacing w:before="60" w:after="60" w:line="240" w:lineRule="auto"/>
              <w:jc w:val="center"/>
              <w:rPr>
                <w:noProof/>
                <w:sz w:val="20"/>
              </w:rPr>
            </w:pPr>
            <w:r>
              <w:rPr>
                <w:noProof/>
                <w:sz w:val="20"/>
              </w:rPr>
              <w:t>293352</w:t>
            </w:r>
          </w:p>
        </w:tc>
        <w:tc>
          <w:tcPr>
            <w:tcW w:w="9680" w:type="dxa"/>
            <w:tcBorders>
              <w:top w:val="nil"/>
              <w:left w:val="nil"/>
              <w:bottom w:val="single" w:sz="4" w:space="0" w:color="auto"/>
              <w:right w:val="single" w:sz="4" w:space="0" w:color="auto"/>
            </w:tcBorders>
            <w:shd w:val="clear" w:color="auto" w:fill="auto"/>
            <w:noWrap/>
            <w:hideMark/>
          </w:tcPr>
          <w:p w14:paraId="5856C450" w14:textId="77777777" w:rsidR="00E83F66" w:rsidRPr="00772251" w:rsidRDefault="00E83F66" w:rsidP="0048591A">
            <w:pPr>
              <w:spacing w:before="60" w:after="60" w:line="240" w:lineRule="auto"/>
              <w:rPr>
                <w:noProof/>
                <w:sz w:val="20"/>
              </w:rPr>
            </w:pPr>
            <w:r>
              <w:rPr>
                <w:noProof/>
                <w:sz w:val="20"/>
              </w:rPr>
              <w:t>-- Malonylharnstoff (Barbitursäure)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13B604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71B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01B7E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BD9E4" w14:textId="77777777" w:rsidR="00E83F66" w:rsidRPr="00772251" w:rsidRDefault="00E83F66" w:rsidP="0048591A">
            <w:pPr>
              <w:spacing w:before="60" w:after="60" w:line="240" w:lineRule="auto"/>
              <w:jc w:val="center"/>
              <w:rPr>
                <w:noProof/>
                <w:sz w:val="20"/>
              </w:rPr>
            </w:pPr>
            <w:r>
              <w:rPr>
                <w:noProof/>
                <w:sz w:val="20"/>
              </w:rPr>
              <w:t>29335300</w:t>
            </w:r>
          </w:p>
        </w:tc>
        <w:tc>
          <w:tcPr>
            <w:tcW w:w="1329" w:type="dxa"/>
            <w:tcBorders>
              <w:top w:val="nil"/>
              <w:left w:val="nil"/>
              <w:bottom w:val="single" w:sz="4" w:space="0" w:color="auto"/>
              <w:right w:val="single" w:sz="4" w:space="0" w:color="auto"/>
            </w:tcBorders>
            <w:shd w:val="clear" w:color="auto" w:fill="auto"/>
            <w:noWrap/>
            <w:hideMark/>
          </w:tcPr>
          <w:p w14:paraId="5C72D8C4" w14:textId="77777777" w:rsidR="00E83F66" w:rsidRPr="00772251" w:rsidRDefault="00E83F66" w:rsidP="0048591A">
            <w:pPr>
              <w:spacing w:before="60" w:after="60" w:line="240" w:lineRule="auto"/>
              <w:jc w:val="center"/>
              <w:rPr>
                <w:noProof/>
                <w:sz w:val="20"/>
              </w:rPr>
            </w:pPr>
            <w:r>
              <w:rPr>
                <w:noProof/>
                <w:sz w:val="20"/>
              </w:rPr>
              <w:t>293353</w:t>
            </w:r>
          </w:p>
        </w:tc>
        <w:tc>
          <w:tcPr>
            <w:tcW w:w="9680" w:type="dxa"/>
            <w:tcBorders>
              <w:top w:val="nil"/>
              <w:left w:val="nil"/>
              <w:bottom w:val="single" w:sz="4" w:space="0" w:color="auto"/>
              <w:right w:val="single" w:sz="4" w:space="0" w:color="auto"/>
            </w:tcBorders>
            <w:shd w:val="clear" w:color="auto" w:fill="auto"/>
            <w:noWrap/>
            <w:hideMark/>
          </w:tcPr>
          <w:p w14:paraId="3CF2C858" w14:textId="77777777" w:rsidR="00E83F66" w:rsidRPr="00772251" w:rsidRDefault="00E83F66" w:rsidP="0048591A">
            <w:pPr>
              <w:spacing w:before="60" w:after="60" w:line="240" w:lineRule="auto"/>
              <w:rPr>
                <w:noProof/>
                <w:sz w:val="20"/>
              </w:rPr>
            </w:pPr>
            <w:r>
              <w:rPr>
                <w:noProof/>
                <w:sz w:val="20"/>
              </w:rPr>
              <w:t>-- Allobarbital (INN), Amobarbital (INN), Barbital (INN), Butalbital (INN), Butobarbital, Cyclobarbital (INN), Methylphenobarbital (INN), Pentobarbital (INN), Phenobarbital (INN), Secbutabarbital (INN), Secobarbital (INN) und Vinylbital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48FCB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D651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7BB6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F7E970" w14:textId="77777777" w:rsidR="00E83F66" w:rsidRPr="00772251" w:rsidRDefault="00E83F66" w:rsidP="0048591A">
            <w:pPr>
              <w:spacing w:before="60" w:after="60" w:line="240" w:lineRule="auto"/>
              <w:jc w:val="center"/>
              <w:rPr>
                <w:noProof/>
                <w:sz w:val="20"/>
              </w:rPr>
            </w:pPr>
            <w:r>
              <w:rPr>
                <w:noProof/>
                <w:sz w:val="20"/>
              </w:rPr>
              <w:t>29335400</w:t>
            </w:r>
          </w:p>
        </w:tc>
        <w:tc>
          <w:tcPr>
            <w:tcW w:w="1329" w:type="dxa"/>
            <w:tcBorders>
              <w:top w:val="nil"/>
              <w:left w:val="nil"/>
              <w:bottom w:val="single" w:sz="4" w:space="0" w:color="auto"/>
              <w:right w:val="single" w:sz="4" w:space="0" w:color="auto"/>
            </w:tcBorders>
            <w:shd w:val="clear" w:color="auto" w:fill="auto"/>
            <w:noWrap/>
            <w:hideMark/>
          </w:tcPr>
          <w:p w14:paraId="18C33818" w14:textId="77777777" w:rsidR="00E83F66" w:rsidRPr="00772251" w:rsidRDefault="00E83F66" w:rsidP="0048591A">
            <w:pPr>
              <w:spacing w:before="60" w:after="60" w:line="240" w:lineRule="auto"/>
              <w:jc w:val="center"/>
              <w:rPr>
                <w:noProof/>
                <w:sz w:val="20"/>
              </w:rPr>
            </w:pPr>
            <w:r>
              <w:rPr>
                <w:noProof/>
                <w:sz w:val="20"/>
              </w:rPr>
              <w:t>293354</w:t>
            </w:r>
          </w:p>
        </w:tc>
        <w:tc>
          <w:tcPr>
            <w:tcW w:w="9680" w:type="dxa"/>
            <w:tcBorders>
              <w:top w:val="nil"/>
              <w:left w:val="nil"/>
              <w:bottom w:val="single" w:sz="4" w:space="0" w:color="auto"/>
              <w:right w:val="single" w:sz="4" w:space="0" w:color="auto"/>
            </w:tcBorders>
            <w:shd w:val="clear" w:color="auto" w:fill="auto"/>
            <w:noWrap/>
            <w:hideMark/>
          </w:tcPr>
          <w:p w14:paraId="144BB25C" w14:textId="77777777" w:rsidR="00E83F66" w:rsidRPr="00772251" w:rsidRDefault="00E83F66" w:rsidP="0048591A">
            <w:pPr>
              <w:spacing w:before="60" w:after="60" w:line="240" w:lineRule="auto"/>
              <w:rPr>
                <w:noProof/>
                <w:sz w:val="20"/>
              </w:rPr>
            </w:pPr>
            <w:r>
              <w:rPr>
                <w:noProof/>
                <w:sz w:val="20"/>
              </w:rPr>
              <w:t>-- andere Derivate von Malonylharnstoff (Barbitursäure);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7062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BB8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7186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247A42" w14:textId="77777777" w:rsidR="00E83F66" w:rsidRPr="00772251" w:rsidRDefault="00E83F66" w:rsidP="0048591A">
            <w:pPr>
              <w:spacing w:before="60" w:after="60" w:line="240" w:lineRule="auto"/>
              <w:jc w:val="center"/>
              <w:rPr>
                <w:noProof/>
                <w:sz w:val="20"/>
              </w:rPr>
            </w:pPr>
            <w:r>
              <w:rPr>
                <w:noProof/>
                <w:sz w:val="20"/>
              </w:rPr>
              <w:t>29335500</w:t>
            </w:r>
          </w:p>
        </w:tc>
        <w:tc>
          <w:tcPr>
            <w:tcW w:w="1329" w:type="dxa"/>
            <w:tcBorders>
              <w:top w:val="nil"/>
              <w:left w:val="nil"/>
              <w:bottom w:val="single" w:sz="4" w:space="0" w:color="auto"/>
              <w:right w:val="single" w:sz="4" w:space="0" w:color="auto"/>
            </w:tcBorders>
            <w:shd w:val="clear" w:color="auto" w:fill="auto"/>
            <w:noWrap/>
            <w:hideMark/>
          </w:tcPr>
          <w:p w14:paraId="73732BB0" w14:textId="77777777" w:rsidR="00E83F66" w:rsidRPr="00772251" w:rsidRDefault="00E83F66" w:rsidP="0048591A">
            <w:pPr>
              <w:spacing w:before="60" w:after="60" w:line="240" w:lineRule="auto"/>
              <w:jc w:val="center"/>
              <w:rPr>
                <w:noProof/>
                <w:sz w:val="20"/>
              </w:rPr>
            </w:pPr>
            <w:r>
              <w:rPr>
                <w:noProof/>
                <w:sz w:val="20"/>
              </w:rPr>
              <w:t>293355</w:t>
            </w:r>
          </w:p>
        </w:tc>
        <w:tc>
          <w:tcPr>
            <w:tcW w:w="9680" w:type="dxa"/>
            <w:tcBorders>
              <w:top w:val="nil"/>
              <w:left w:val="nil"/>
              <w:bottom w:val="single" w:sz="4" w:space="0" w:color="auto"/>
              <w:right w:val="single" w:sz="4" w:space="0" w:color="auto"/>
            </w:tcBorders>
            <w:shd w:val="clear" w:color="auto" w:fill="auto"/>
            <w:noWrap/>
            <w:hideMark/>
          </w:tcPr>
          <w:p w14:paraId="245FE67E" w14:textId="77777777" w:rsidR="00E83F66" w:rsidRPr="00772251" w:rsidRDefault="00E83F66" w:rsidP="0048591A">
            <w:pPr>
              <w:spacing w:before="60" w:after="60" w:line="240" w:lineRule="auto"/>
              <w:rPr>
                <w:noProof/>
                <w:sz w:val="20"/>
              </w:rPr>
            </w:pPr>
            <w:r>
              <w:rPr>
                <w:noProof/>
                <w:sz w:val="20"/>
              </w:rPr>
              <w:t>-- Loprazolam (INN), Mecloqualon (INN), Methaqualon (INN) und Zipeprol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E1A2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F51D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474C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BEEF18" w14:textId="77777777" w:rsidR="00E83F66" w:rsidRPr="00772251" w:rsidRDefault="00E83F66" w:rsidP="0048591A">
            <w:pPr>
              <w:spacing w:before="60" w:after="60" w:line="240" w:lineRule="auto"/>
              <w:jc w:val="center"/>
              <w:rPr>
                <w:noProof/>
                <w:sz w:val="20"/>
              </w:rPr>
            </w:pPr>
            <w:r>
              <w:rPr>
                <w:noProof/>
                <w:sz w:val="20"/>
              </w:rPr>
              <w:t>29335900</w:t>
            </w:r>
          </w:p>
        </w:tc>
        <w:tc>
          <w:tcPr>
            <w:tcW w:w="1329" w:type="dxa"/>
            <w:tcBorders>
              <w:top w:val="nil"/>
              <w:left w:val="nil"/>
              <w:bottom w:val="single" w:sz="4" w:space="0" w:color="auto"/>
              <w:right w:val="single" w:sz="4" w:space="0" w:color="auto"/>
            </w:tcBorders>
            <w:shd w:val="clear" w:color="auto" w:fill="auto"/>
            <w:noWrap/>
            <w:hideMark/>
          </w:tcPr>
          <w:p w14:paraId="19E74BDB" w14:textId="77777777" w:rsidR="00E83F66" w:rsidRPr="00772251" w:rsidRDefault="00E83F66" w:rsidP="0048591A">
            <w:pPr>
              <w:spacing w:before="60" w:after="60" w:line="240" w:lineRule="auto"/>
              <w:jc w:val="center"/>
              <w:rPr>
                <w:noProof/>
                <w:sz w:val="20"/>
              </w:rPr>
            </w:pPr>
            <w:r>
              <w:rPr>
                <w:noProof/>
                <w:sz w:val="20"/>
              </w:rPr>
              <w:t>293359</w:t>
            </w:r>
          </w:p>
        </w:tc>
        <w:tc>
          <w:tcPr>
            <w:tcW w:w="9680" w:type="dxa"/>
            <w:tcBorders>
              <w:top w:val="nil"/>
              <w:left w:val="nil"/>
              <w:bottom w:val="single" w:sz="4" w:space="0" w:color="auto"/>
              <w:right w:val="single" w:sz="4" w:space="0" w:color="auto"/>
            </w:tcBorders>
            <w:shd w:val="clear" w:color="auto" w:fill="auto"/>
            <w:noWrap/>
            <w:hideMark/>
          </w:tcPr>
          <w:p w14:paraId="5955C5C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A907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0A0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6C4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C5289" w14:textId="77777777" w:rsidR="00E83F66" w:rsidRPr="00772251" w:rsidRDefault="00E83F66" w:rsidP="0048591A">
            <w:pPr>
              <w:spacing w:before="60" w:after="60" w:line="240" w:lineRule="auto"/>
              <w:jc w:val="center"/>
              <w:rPr>
                <w:noProof/>
                <w:sz w:val="20"/>
              </w:rPr>
            </w:pPr>
            <w:r>
              <w:rPr>
                <w:noProof/>
                <w:sz w:val="20"/>
              </w:rPr>
              <w:t>29336100</w:t>
            </w:r>
          </w:p>
        </w:tc>
        <w:tc>
          <w:tcPr>
            <w:tcW w:w="1329" w:type="dxa"/>
            <w:tcBorders>
              <w:top w:val="nil"/>
              <w:left w:val="nil"/>
              <w:bottom w:val="single" w:sz="4" w:space="0" w:color="auto"/>
              <w:right w:val="single" w:sz="4" w:space="0" w:color="auto"/>
            </w:tcBorders>
            <w:shd w:val="clear" w:color="auto" w:fill="auto"/>
            <w:noWrap/>
            <w:hideMark/>
          </w:tcPr>
          <w:p w14:paraId="16071030" w14:textId="77777777" w:rsidR="00E83F66" w:rsidRPr="00772251" w:rsidRDefault="00E83F66" w:rsidP="0048591A">
            <w:pPr>
              <w:spacing w:before="60" w:after="60" w:line="240" w:lineRule="auto"/>
              <w:jc w:val="center"/>
              <w:rPr>
                <w:noProof/>
                <w:sz w:val="20"/>
              </w:rPr>
            </w:pPr>
            <w:r>
              <w:rPr>
                <w:noProof/>
                <w:sz w:val="20"/>
              </w:rPr>
              <w:t>293361</w:t>
            </w:r>
          </w:p>
        </w:tc>
        <w:tc>
          <w:tcPr>
            <w:tcW w:w="9680" w:type="dxa"/>
            <w:tcBorders>
              <w:top w:val="nil"/>
              <w:left w:val="nil"/>
              <w:bottom w:val="single" w:sz="4" w:space="0" w:color="auto"/>
              <w:right w:val="single" w:sz="4" w:space="0" w:color="auto"/>
            </w:tcBorders>
            <w:shd w:val="clear" w:color="auto" w:fill="auto"/>
            <w:noWrap/>
            <w:hideMark/>
          </w:tcPr>
          <w:p w14:paraId="2804C0AE" w14:textId="77777777" w:rsidR="00E83F66" w:rsidRPr="00772251" w:rsidRDefault="00E83F66" w:rsidP="0048591A">
            <w:pPr>
              <w:spacing w:before="60" w:after="60" w:line="240" w:lineRule="auto"/>
              <w:rPr>
                <w:noProof/>
                <w:sz w:val="20"/>
              </w:rPr>
            </w:pPr>
            <w:r>
              <w:rPr>
                <w:noProof/>
                <w:sz w:val="20"/>
              </w:rPr>
              <w:t>-- Melamin</w:t>
            </w:r>
          </w:p>
        </w:tc>
        <w:tc>
          <w:tcPr>
            <w:tcW w:w="1134" w:type="dxa"/>
            <w:tcBorders>
              <w:top w:val="nil"/>
              <w:left w:val="nil"/>
              <w:bottom w:val="single" w:sz="4" w:space="0" w:color="auto"/>
              <w:right w:val="single" w:sz="4" w:space="0" w:color="auto"/>
            </w:tcBorders>
            <w:shd w:val="clear" w:color="auto" w:fill="auto"/>
            <w:noWrap/>
            <w:vAlign w:val="center"/>
            <w:hideMark/>
          </w:tcPr>
          <w:p w14:paraId="596092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DC4B6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0019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A3CAB" w14:textId="77777777" w:rsidR="00E83F66" w:rsidRPr="00772251" w:rsidRDefault="00E83F66" w:rsidP="0048591A">
            <w:pPr>
              <w:spacing w:before="60" w:after="60" w:line="240" w:lineRule="auto"/>
              <w:jc w:val="center"/>
              <w:rPr>
                <w:noProof/>
                <w:sz w:val="20"/>
              </w:rPr>
            </w:pPr>
            <w:r>
              <w:rPr>
                <w:noProof/>
                <w:sz w:val="20"/>
              </w:rPr>
              <w:t>29336900</w:t>
            </w:r>
          </w:p>
        </w:tc>
        <w:tc>
          <w:tcPr>
            <w:tcW w:w="1329" w:type="dxa"/>
            <w:tcBorders>
              <w:top w:val="nil"/>
              <w:left w:val="nil"/>
              <w:bottom w:val="single" w:sz="4" w:space="0" w:color="auto"/>
              <w:right w:val="single" w:sz="4" w:space="0" w:color="auto"/>
            </w:tcBorders>
            <w:shd w:val="clear" w:color="auto" w:fill="auto"/>
            <w:noWrap/>
            <w:hideMark/>
          </w:tcPr>
          <w:p w14:paraId="265651F3" w14:textId="77777777" w:rsidR="00E83F66" w:rsidRPr="00772251" w:rsidRDefault="00E83F66" w:rsidP="0048591A">
            <w:pPr>
              <w:spacing w:before="60" w:after="60" w:line="240" w:lineRule="auto"/>
              <w:jc w:val="center"/>
              <w:rPr>
                <w:noProof/>
                <w:sz w:val="20"/>
              </w:rPr>
            </w:pPr>
            <w:r>
              <w:rPr>
                <w:noProof/>
                <w:sz w:val="20"/>
              </w:rPr>
              <w:t>293369</w:t>
            </w:r>
          </w:p>
        </w:tc>
        <w:tc>
          <w:tcPr>
            <w:tcW w:w="9680" w:type="dxa"/>
            <w:tcBorders>
              <w:top w:val="nil"/>
              <w:left w:val="nil"/>
              <w:bottom w:val="single" w:sz="4" w:space="0" w:color="auto"/>
              <w:right w:val="single" w:sz="4" w:space="0" w:color="auto"/>
            </w:tcBorders>
            <w:shd w:val="clear" w:color="auto" w:fill="auto"/>
            <w:noWrap/>
            <w:hideMark/>
          </w:tcPr>
          <w:p w14:paraId="5892AB5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DC447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8E9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26F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B932C6" w14:textId="77777777" w:rsidR="00E83F66" w:rsidRPr="00772251" w:rsidRDefault="00E83F66" w:rsidP="0048591A">
            <w:pPr>
              <w:spacing w:before="60" w:after="60" w:line="240" w:lineRule="auto"/>
              <w:jc w:val="center"/>
              <w:rPr>
                <w:noProof/>
                <w:sz w:val="20"/>
              </w:rPr>
            </w:pPr>
            <w:r>
              <w:rPr>
                <w:noProof/>
                <w:sz w:val="20"/>
              </w:rPr>
              <w:t>29337100</w:t>
            </w:r>
          </w:p>
        </w:tc>
        <w:tc>
          <w:tcPr>
            <w:tcW w:w="1329" w:type="dxa"/>
            <w:tcBorders>
              <w:top w:val="nil"/>
              <w:left w:val="nil"/>
              <w:bottom w:val="single" w:sz="4" w:space="0" w:color="auto"/>
              <w:right w:val="single" w:sz="4" w:space="0" w:color="auto"/>
            </w:tcBorders>
            <w:shd w:val="clear" w:color="auto" w:fill="auto"/>
            <w:noWrap/>
            <w:hideMark/>
          </w:tcPr>
          <w:p w14:paraId="50DDD5FB" w14:textId="77777777" w:rsidR="00E83F66" w:rsidRPr="00772251" w:rsidRDefault="00E83F66" w:rsidP="0048591A">
            <w:pPr>
              <w:spacing w:before="60" w:after="60" w:line="240" w:lineRule="auto"/>
              <w:jc w:val="center"/>
              <w:rPr>
                <w:noProof/>
                <w:sz w:val="20"/>
              </w:rPr>
            </w:pPr>
            <w:r>
              <w:rPr>
                <w:noProof/>
                <w:sz w:val="20"/>
              </w:rPr>
              <w:t>293371</w:t>
            </w:r>
          </w:p>
        </w:tc>
        <w:tc>
          <w:tcPr>
            <w:tcW w:w="9680" w:type="dxa"/>
            <w:tcBorders>
              <w:top w:val="nil"/>
              <w:left w:val="nil"/>
              <w:bottom w:val="single" w:sz="4" w:space="0" w:color="auto"/>
              <w:right w:val="single" w:sz="4" w:space="0" w:color="auto"/>
            </w:tcBorders>
            <w:shd w:val="clear" w:color="auto" w:fill="auto"/>
            <w:noWrap/>
            <w:hideMark/>
          </w:tcPr>
          <w:p w14:paraId="6966E85B" w14:textId="2A608A28" w:rsidR="00E83F66" w:rsidRPr="00772251" w:rsidRDefault="00E83F66" w:rsidP="0048262E">
            <w:pPr>
              <w:spacing w:before="60" w:after="60" w:line="240" w:lineRule="auto"/>
              <w:rPr>
                <w:noProof/>
                <w:sz w:val="20"/>
              </w:rPr>
            </w:pPr>
            <w:r>
              <w:rPr>
                <w:noProof/>
                <w:sz w:val="20"/>
              </w:rPr>
              <w:t>-- 6-Hexanlactam (epsilon-Caprolactam)</w:t>
            </w:r>
          </w:p>
        </w:tc>
        <w:tc>
          <w:tcPr>
            <w:tcW w:w="1134" w:type="dxa"/>
            <w:tcBorders>
              <w:top w:val="nil"/>
              <w:left w:val="nil"/>
              <w:bottom w:val="single" w:sz="4" w:space="0" w:color="auto"/>
              <w:right w:val="single" w:sz="4" w:space="0" w:color="auto"/>
            </w:tcBorders>
            <w:shd w:val="clear" w:color="auto" w:fill="auto"/>
            <w:noWrap/>
            <w:vAlign w:val="center"/>
            <w:hideMark/>
          </w:tcPr>
          <w:p w14:paraId="2BECD3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80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CDE92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C7C0A" w14:textId="77777777" w:rsidR="00E83F66" w:rsidRPr="00772251" w:rsidRDefault="00E83F66" w:rsidP="0048591A">
            <w:pPr>
              <w:spacing w:before="60" w:after="60" w:line="240" w:lineRule="auto"/>
              <w:jc w:val="center"/>
              <w:rPr>
                <w:noProof/>
                <w:sz w:val="20"/>
              </w:rPr>
            </w:pPr>
            <w:r>
              <w:rPr>
                <w:noProof/>
                <w:sz w:val="20"/>
              </w:rPr>
              <w:t>29337200</w:t>
            </w:r>
          </w:p>
        </w:tc>
        <w:tc>
          <w:tcPr>
            <w:tcW w:w="1329" w:type="dxa"/>
            <w:tcBorders>
              <w:top w:val="nil"/>
              <w:left w:val="nil"/>
              <w:bottom w:val="single" w:sz="4" w:space="0" w:color="auto"/>
              <w:right w:val="single" w:sz="4" w:space="0" w:color="auto"/>
            </w:tcBorders>
            <w:shd w:val="clear" w:color="auto" w:fill="auto"/>
            <w:noWrap/>
            <w:hideMark/>
          </w:tcPr>
          <w:p w14:paraId="795F5429" w14:textId="77777777" w:rsidR="00E83F66" w:rsidRPr="00772251" w:rsidRDefault="00E83F66" w:rsidP="0048591A">
            <w:pPr>
              <w:spacing w:before="60" w:after="60" w:line="240" w:lineRule="auto"/>
              <w:jc w:val="center"/>
              <w:rPr>
                <w:noProof/>
                <w:sz w:val="20"/>
              </w:rPr>
            </w:pPr>
            <w:r>
              <w:rPr>
                <w:noProof/>
                <w:sz w:val="20"/>
              </w:rPr>
              <w:t>293372</w:t>
            </w:r>
          </w:p>
        </w:tc>
        <w:tc>
          <w:tcPr>
            <w:tcW w:w="9680" w:type="dxa"/>
            <w:tcBorders>
              <w:top w:val="nil"/>
              <w:left w:val="nil"/>
              <w:bottom w:val="single" w:sz="4" w:space="0" w:color="auto"/>
              <w:right w:val="single" w:sz="4" w:space="0" w:color="auto"/>
            </w:tcBorders>
            <w:shd w:val="clear" w:color="auto" w:fill="auto"/>
            <w:noWrap/>
            <w:hideMark/>
          </w:tcPr>
          <w:p w14:paraId="592CA280" w14:textId="77777777" w:rsidR="00E83F66" w:rsidRPr="00772251" w:rsidRDefault="00E83F66" w:rsidP="0048591A">
            <w:pPr>
              <w:spacing w:before="60" w:after="60" w:line="240" w:lineRule="auto"/>
              <w:rPr>
                <w:noProof/>
                <w:sz w:val="20"/>
              </w:rPr>
            </w:pPr>
            <w:r>
              <w:rPr>
                <w:noProof/>
                <w:sz w:val="20"/>
              </w:rPr>
              <w:t>-- Clobazam (INN) und Methyprylon (INN)</w:t>
            </w:r>
          </w:p>
        </w:tc>
        <w:tc>
          <w:tcPr>
            <w:tcW w:w="1134" w:type="dxa"/>
            <w:tcBorders>
              <w:top w:val="nil"/>
              <w:left w:val="nil"/>
              <w:bottom w:val="single" w:sz="4" w:space="0" w:color="auto"/>
              <w:right w:val="single" w:sz="4" w:space="0" w:color="auto"/>
            </w:tcBorders>
            <w:shd w:val="clear" w:color="auto" w:fill="auto"/>
            <w:noWrap/>
            <w:vAlign w:val="center"/>
            <w:hideMark/>
          </w:tcPr>
          <w:p w14:paraId="20630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40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559D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5B2D7" w14:textId="77777777" w:rsidR="00E83F66" w:rsidRPr="00772251" w:rsidRDefault="00E83F66" w:rsidP="0048591A">
            <w:pPr>
              <w:spacing w:before="60" w:after="60" w:line="240" w:lineRule="auto"/>
              <w:jc w:val="center"/>
              <w:rPr>
                <w:noProof/>
                <w:sz w:val="20"/>
              </w:rPr>
            </w:pPr>
            <w:r>
              <w:rPr>
                <w:noProof/>
                <w:sz w:val="20"/>
              </w:rPr>
              <w:t>29337900</w:t>
            </w:r>
          </w:p>
        </w:tc>
        <w:tc>
          <w:tcPr>
            <w:tcW w:w="1329" w:type="dxa"/>
            <w:tcBorders>
              <w:top w:val="nil"/>
              <w:left w:val="nil"/>
              <w:bottom w:val="single" w:sz="4" w:space="0" w:color="auto"/>
              <w:right w:val="single" w:sz="4" w:space="0" w:color="auto"/>
            </w:tcBorders>
            <w:shd w:val="clear" w:color="auto" w:fill="auto"/>
            <w:noWrap/>
            <w:hideMark/>
          </w:tcPr>
          <w:p w14:paraId="235AB4C1" w14:textId="77777777" w:rsidR="00E83F66" w:rsidRPr="00772251" w:rsidRDefault="00E83F66" w:rsidP="0048591A">
            <w:pPr>
              <w:spacing w:before="60" w:after="60" w:line="240" w:lineRule="auto"/>
              <w:jc w:val="center"/>
              <w:rPr>
                <w:noProof/>
                <w:sz w:val="20"/>
              </w:rPr>
            </w:pPr>
            <w:r>
              <w:rPr>
                <w:noProof/>
                <w:sz w:val="20"/>
              </w:rPr>
              <w:t>293379</w:t>
            </w:r>
          </w:p>
        </w:tc>
        <w:tc>
          <w:tcPr>
            <w:tcW w:w="9680" w:type="dxa"/>
            <w:tcBorders>
              <w:top w:val="nil"/>
              <w:left w:val="nil"/>
              <w:bottom w:val="single" w:sz="4" w:space="0" w:color="auto"/>
              <w:right w:val="single" w:sz="4" w:space="0" w:color="auto"/>
            </w:tcBorders>
            <w:shd w:val="clear" w:color="auto" w:fill="auto"/>
            <w:noWrap/>
            <w:hideMark/>
          </w:tcPr>
          <w:p w14:paraId="69D51100" w14:textId="77777777" w:rsidR="00E83F66" w:rsidRPr="00772251" w:rsidRDefault="00E83F66" w:rsidP="0048591A">
            <w:pPr>
              <w:spacing w:before="60" w:after="60" w:line="240" w:lineRule="auto"/>
              <w:rPr>
                <w:noProof/>
                <w:sz w:val="20"/>
              </w:rPr>
            </w:pPr>
            <w:r>
              <w:rPr>
                <w:noProof/>
                <w:sz w:val="20"/>
              </w:rPr>
              <w:t>-- andere Lactame</w:t>
            </w:r>
          </w:p>
        </w:tc>
        <w:tc>
          <w:tcPr>
            <w:tcW w:w="1134" w:type="dxa"/>
            <w:tcBorders>
              <w:top w:val="nil"/>
              <w:left w:val="nil"/>
              <w:bottom w:val="single" w:sz="4" w:space="0" w:color="auto"/>
              <w:right w:val="single" w:sz="4" w:space="0" w:color="auto"/>
            </w:tcBorders>
            <w:shd w:val="clear" w:color="auto" w:fill="auto"/>
            <w:noWrap/>
            <w:vAlign w:val="center"/>
            <w:hideMark/>
          </w:tcPr>
          <w:p w14:paraId="2DFA12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9FE3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5F9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84951A" w14:textId="77777777" w:rsidR="00E83F66" w:rsidRPr="00772251" w:rsidRDefault="00E83F66" w:rsidP="0048591A">
            <w:pPr>
              <w:spacing w:before="60" w:after="60" w:line="240" w:lineRule="auto"/>
              <w:jc w:val="center"/>
              <w:rPr>
                <w:noProof/>
                <w:sz w:val="20"/>
              </w:rPr>
            </w:pPr>
            <w:r>
              <w:rPr>
                <w:noProof/>
                <w:sz w:val="20"/>
              </w:rPr>
              <w:t>29339100</w:t>
            </w:r>
          </w:p>
        </w:tc>
        <w:tc>
          <w:tcPr>
            <w:tcW w:w="1329" w:type="dxa"/>
            <w:tcBorders>
              <w:top w:val="nil"/>
              <w:left w:val="nil"/>
              <w:bottom w:val="single" w:sz="4" w:space="0" w:color="auto"/>
              <w:right w:val="single" w:sz="4" w:space="0" w:color="auto"/>
            </w:tcBorders>
            <w:shd w:val="clear" w:color="auto" w:fill="auto"/>
            <w:noWrap/>
            <w:hideMark/>
          </w:tcPr>
          <w:p w14:paraId="2D58D3EC" w14:textId="77777777" w:rsidR="00E83F66" w:rsidRPr="00772251" w:rsidRDefault="00E83F66" w:rsidP="0048591A">
            <w:pPr>
              <w:spacing w:before="60" w:after="60" w:line="240" w:lineRule="auto"/>
              <w:jc w:val="center"/>
              <w:rPr>
                <w:noProof/>
                <w:sz w:val="20"/>
              </w:rPr>
            </w:pPr>
            <w:r>
              <w:rPr>
                <w:noProof/>
                <w:sz w:val="20"/>
              </w:rPr>
              <w:t>293391</w:t>
            </w:r>
          </w:p>
        </w:tc>
        <w:tc>
          <w:tcPr>
            <w:tcW w:w="9680" w:type="dxa"/>
            <w:tcBorders>
              <w:top w:val="nil"/>
              <w:left w:val="nil"/>
              <w:bottom w:val="single" w:sz="4" w:space="0" w:color="auto"/>
              <w:right w:val="single" w:sz="4" w:space="0" w:color="auto"/>
            </w:tcBorders>
            <w:shd w:val="clear" w:color="auto" w:fill="auto"/>
            <w:noWrap/>
            <w:hideMark/>
          </w:tcPr>
          <w:p w14:paraId="43C6D788" w14:textId="77777777" w:rsidR="00E83F66" w:rsidRPr="00772251" w:rsidRDefault="00E83F66" w:rsidP="0048591A">
            <w:pPr>
              <w:spacing w:before="60" w:after="60" w:line="240" w:lineRule="auto"/>
              <w:rPr>
                <w:noProof/>
                <w:sz w:val="20"/>
              </w:rPr>
            </w:pPr>
            <w:r>
              <w:rPr>
                <w:noProof/>
                <w:sz w:val="20"/>
              </w:rPr>
              <w:t>-- Alprazolam (INN), Camazepam (INN), Chlordiazepoxid (INN), Clonazepam (INN), Clorazepat, Delorazepam (INN), Diazepam (INN), Estazolam (INN), Ethylloflazepat (INN), Fludiazepam (INN), Flunitrazepam (INN), Flurazepam (INN), Halazepam (INN), Lorazepam (INN), Lormetazepam (INN), Mazindol (INN), Medazepam (INN), Midazolam (INN), Nimetazepam (INN), Nitrazepam (INN), Nordazepam (INN), Oxazepam (INN), Pinazepam (INN), Prazepam (INN), Pyrovaleron (INN), Temazepam (INN), Tetrazepam (INN) und Triazolam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E474B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1DF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41F58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E1505" w14:textId="77777777" w:rsidR="00E83F66" w:rsidRPr="00772251" w:rsidRDefault="00E83F66" w:rsidP="002B7E71">
            <w:pPr>
              <w:pageBreakBefore/>
              <w:spacing w:before="60" w:after="60" w:line="240" w:lineRule="auto"/>
              <w:jc w:val="center"/>
              <w:rPr>
                <w:noProof/>
                <w:sz w:val="20"/>
              </w:rPr>
            </w:pPr>
            <w:r>
              <w:rPr>
                <w:noProof/>
                <w:sz w:val="20"/>
              </w:rPr>
              <w:t>29339900</w:t>
            </w:r>
          </w:p>
        </w:tc>
        <w:tc>
          <w:tcPr>
            <w:tcW w:w="1329" w:type="dxa"/>
            <w:tcBorders>
              <w:top w:val="nil"/>
              <w:left w:val="nil"/>
              <w:bottom w:val="single" w:sz="4" w:space="0" w:color="auto"/>
              <w:right w:val="single" w:sz="4" w:space="0" w:color="auto"/>
            </w:tcBorders>
            <w:shd w:val="clear" w:color="auto" w:fill="auto"/>
            <w:noWrap/>
            <w:hideMark/>
          </w:tcPr>
          <w:p w14:paraId="2D4965E4" w14:textId="77777777" w:rsidR="00E83F66" w:rsidRPr="00772251" w:rsidRDefault="00E83F66" w:rsidP="0048591A">
            <w:pPr>
              <w:spacing w:before="60" w:after="60" w:line="240" w:lineRule="auto"/>
              <w:jc w:val="center"/>
              <w:rPr>
                <w:noProof/>
                <w:sz w:val="20"/>
              </w:rPr>
            </w:pPr>
            <w:r>
              <w:rPr>
                <w:noProof/>
                <w:sz w:val="20"/>
              </w:rPr>
              <w:t>293399</w:t>
            </w:r>
          </w:p>
        </w:tc>
        <w:tc>
          <w:tcPr>
            <w:tcW w:w="9680" w:type="dxa"/>
            <w:tcBorders>
              <w:top w:val="nil"/>
              <w:left w:val="nil"/>
              <w:bottom w:val="single" w:sz="4" w:space="0" w:color="auto"/>
              <w:right w:val="single" w:sz="4" w:space="0" w:color="auto"/>
            </w:tcBorders>
            <w:shd w:val="clear" w:color="auto" w:fill="auto"/>
            <w:noWrap/>
            <w:hideMark/>
          </w:tcPr>
          <w:p w14:paraId="73D6A61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CAE4D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76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4C8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744356" w14:textId="77777777" w:rsidR="00E83F66" w:rsidRPr="00772251" w:rsidRDefault="00E83F66" w:rsidP="0048591A">
            <w:pPr>
              <w:spacing w:before="60" w:after="60" w:line="240" w:lineRule="auto"/>
              <w:jc w:val="center"/>
              <w:rPr>
                <w:noProof/>
                <w:sz w:val="20"/>
              </w:rPr>
            </w:pPr>
            <w:r>
              <w:rPr>
                <w:noProof/>
                <w:sz w:val="20"/>
              </w:rPr>
              <w:t>29341000</w:t>
            </w:r>
          </w:p>
        </w:tc>
        <w:tc>
          <w:tcPr>
            <w:tcW w:w="1329" w:type="dxa"/>
            <w:tcBorders>
              <w:top w:val="nil"/>
              <w:left w:val="nil"/>
              <w:bottom w:val="single" w:sz="4" w:space="0" w:color="auto"/>
              <w:right w:val="single" w:sz="4" w:space="0" w:color="auto"/>
            </w:tcBorders>
            <w:shd w:val="clear" w:color="auto" w:fill="auto"/>
            <w:noWrap/>
            <w:hideMark/>
          </w:tcPr>
          <w:p w14:paraId="6147FC2D" w14:textId="77777777" w:rsidR="00E83F66" w:rsidRPr="00772251" w:rsidRDefault="00E83F66" w:rsidP="0048591A">
            <w:pPr>
              <w:spacing w:before="60" w:after="60" w:line="240" w:lineRule="auto"/>
              <w:jc w:val="center"/>
              <w:rPr>
                <w:noProof/>
                <w:sz w:val="20"/>
              </w:rPr>
            </w:pPr>
            <w:r>
              <w:rPr>
                <w:noProof/>
                <w:sz w:val="20"/>
              </w:rPr>
              <w:t>293410</w:t>
            </w:r>
          </w:p>
        </w:tc>
        <w:tc>
          <w:tcPr>
            <w:tcW w:w="9680" w:type="dxa"/>
            <w:tcBorders>
              <w:top w:val="nil"/>
              <w:left w:val="nil"/>
              <w:bottom w:val="single" w:sz="4" w:space="0" w:color="auto"/>
              <w:right w:val="single" w:sz="4" w:space="0" w:color="auto"/>
            </w:tcBorders>
            <w:shd w:val="clear" w:color="auto" w:fill="auto"/>
            <w:noWrap/>
            <w:hideMark/>
          </w:tcPr>
          <w:p w14:paraId="21A2448F" w14:textId="77777777" w:rsidR="00E83F66" w:rsidRPr="00772251" w:rsidRDefault="00E83F66" w:rsidP="0048591A">
            <w:pPr>
              <w:spacing w:before="60" w:after="60" w:line="240" w:lineRule="auto"/>
              <w:rPr>
                <w:noProof/>
                <w:sz w:val="20"/>
              </w:rPr>
            </w:pPr>
            <w:r>
              <w:rPr>
                <w:noProof/>
                <w:sz w:val="20"/>
              </w:rPr>
              <w:t>- Verbindungen, die einen nicht kondensierten Thiazolring (auch hydriert) in der Struktur enthalten</w:t>
            </w:r>
          </w:p>
        </w:tc>
        <w:tc>
          <w:tcPr>
            <w:tcW w:w="1134" w:type="dxa"/>
            <w:tcBorders>
              <w:top w:val="nil"/>
              <w:left w:val="nil"/>
              <w:bottom w:val="single" w:sz="4" w:space="0" w:color="auto"/>
              <w:right w:val="single" w:sz="4" w:space="0" w:color="auto"/>
            </w:tcBorders>
            <w:shd w:val="clear" w:color="auto" w:fill="auto"/>
            <w:noWrap/>
            <w:vAlign w:val="center"/>
            <w:hideMark/>
          </w:tcPr>
          <w:p w14:paraId="692CDF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D17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BF8D7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E994B" w14:textId="77777777" w:rsidR="00E83F66" w:rsidRPr="00772251" w:rsidRDefault="00E83F66" w:rsidP="0048591A">
            <w:pPr>
              <w:spacing w:before="60" w:after="60" w:line="240" w:lineRule="auto"/>
              <w:jc w:val="center"/>
              <w:rPr>
                <w:noProof/>
                <w:sz w:val="20"/>
              </w:rPr>
            </w:pPr>
            <w:r>
              <w:rPr>
                <w:noProof/>
                <w:sz w:val="20"/>
              </w:rPr>
              <w:t>29342000</w:t>
            </w:r>
          </w:p>
        </w:tc>
        <w:tc>
          <w:tcPr>
            <w:tcW w:w="1329" w:type="dxa"/>
            <w:tcBorders>
              <w:top w:val="nil"/>
              <w:left w:val="nil"/>
              <w:bottom w:val="single" w:sz="4" w:space="0" w:color="auto"/>
              <w:right w:val="single" w:sz="4" w:space="0" w:color="auto"/>
            </w:tcBorders>
            <w:shd w:val="clear" w:color="auto" w:fill="auto"/>
            <w:noWrap/>
            <w:hideMark/>
          </w:tcPr>
          <w:p w14:paraId="083B9D07" w14:textId="77777777" w:rsidR="00E83F66" w:rsidRPr="00772251" w:rsidRDefault="00E83F66" w:rsidP="0048591A">
            <w:pPr>
              <w:spacing w:before="60" w:after="60" w:line="240" w:lineRule="auto"/>
              <w:jc w:val="center"/>
              <w:rPr>
                <w:noProof/>
                <w:sz w:val="20"/>
              </w:rPr>
            </w:pPr>
            <w:r>
              <w:rPr>
                <w:noProof/>
                <w:sz w:val="20"/>
              </w:rPr>
              <w:t>293420</w:t>
            </w:r>
          </w:p>
        </w:tc>
        <w:tc>
          <w:tcPr>
            <w:tcW w:w="9680" w:type="dxa"/>
            <w:tcBorders>
              <w:top w:val="nil"/>
              <w:left w:val="nil"/>
              <w:bottom w:val="single" w:sz="4" w:space="0" w:color="auto"/>
              <w:right w:val="single" w:sz="4" w:space="0" w:color="auto"/>
            </w:tcBorders>
            <w:shd w:val="clear" w:color="auto" w:fill="auto"/>
            <w:noWrap/>
            <w:hideMark/>
          </w:tcPr>
          <w:p w14:paraId="7203D3A8" w14:textId="54A0FAF8" w:rsidR="00E83F66" w:rsidRPr="00772251" w:rsidRDefault="00E83F66" w:rsidP="0048262E">
            <w:pPr>
              <w:spacing w:before="60" w:after="60" w:line="240" w:lineRule="auto"/>
              <w:rPr>
                <w:noProof/>
                <w:sz w:val="20"/>
              </w:rPr>
            </w:pPr>
            <w:r>
              <w:rPr>
                <w:noProof/>
                <w:sz w:val="20"/>
              </w:rPr>
              <w:t>- Verbindungen, die ein Benzothiazolringsystem (auch hydriert) in der Struktur enthalten, nicht weiter kondensiert</w:t>
            </w:r>
          </w:p>
        </w:tc>
        <w:tc>
          <w:tcPr>
            <w:tcW w:w="1134" w:type="dxa"/>
            <w:tcBorders>
              <w:top w:val="nil"/>
              <w:left w:val="nil"/>
              <w:bottom w:val="single" w:sz="4" w:space="0" w:color="auto"/>
              <w:right w:val="single" w:sz="4" w:space="0" w:color="auto"/>
            </w:tcBorders>
            <w:shd w:val="clear" w:color="auto" w:fill="auto"/>
            <w:noWrap/>
            <w:vAlign w:val="center"/>
            <w:hideMark/>
          </w:tcPr>
          <w:p w14:paraId="17DBC4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FFCF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4DFA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A3E52E" w14:textId="77777777" w:rsidR="00E83F66" w:rsidRPr="00772251" w:rsidRDefault="00E83F66" w:rsidP="0048591A">
            <w:pPr>
              <w:spacing w:before="60" w:after="60" w:line="240" w:lineRule="auto"/>
              <w:jc w:val="center"/>
              <w:rPr>
                <w:noProof/>
                <w:sz w:val="20"/>
              </w:rPr>
            </w:pPr>
            <w:r>
              <w:rPr>
                <w:noProof/>
                <w:sz w:val="20"/>
              </w:rPr>
              <w:t>29343000</w:t>
            </w:r>
          </w:p>
        </w:tc>
        <w:tc>
          <w:tcPr>
            <w:tcW w:w="1329" w:type="dxa"/>
            <w:tcBorders>
              <w:top w:val="nil"/>
              <w:left w:val="nil"/>
              <w:bottom w:val="single" w:sz="4" w:space="0" w:color="auto"/>
              <w:right w:val="single" w:sz="4" w:space="0" w:color="auto"/>
            </w:tcBorders>
            <w:shd w:val="clear" w:color="auto" w:fill="auto"/>
            <w:noWrap/>
            <w:hideMark/>
          </w:tcPr>
          <w:p w14:paraId="419BD759" w14:textId="77777777" w:rsidR="00E83F66" w:rsidRPr="00772251" w:rsidRDefault="00E83F66" w:rsidP="0048591A">
            <w:pPr>
              <w:spacing w:before="60" w:after="60" w:line="240" w:lineRule="auto"/>
              <w:jc w:val="center"/>
              <w:rPr>
                <w:noProof/>
                <w:sz w:val="20"/>
              </w:rPr>
            </w:pPr>
            <w:r>
              <w:rPr>
                <w:noProof/>
                <w:sz w:val="20"/>
              </w:rPr>
              <w:t>293430</w:t>
            </w:r>
          </w:p>
        </w:tc>
        <w:tc>
          <w:tcPr>
            <w:tcW w:w="9680" w:type="dxa"/>
            <w:tcBorders>
              <w:top w:val="nil"/>
              <w:left w:val="nil"/>
              <w:bottom w:val="single" w:sz="4" w:space="0" w:color="auto"/>
              <w:right w:val="single" w:sz="4" w:space="0" w:color="auto"/>
            </w:tcBorders>
            <w:shd w:val="clear" w:color="auto" w:fill="auto"/>
            <w:noWrap/>
            <w:hideMark/>
          </w:tcPr>
          <w:p w14:paraId="12A14FAB" w14:textId="3EC8DF26" w:rsidR="00E83F66" w:rsidRPr="00772251" w:rsidRDefault="00E83F66" w:rsidP="0048262E">
            <w:pPr>
              <w:spacing w:before="60" w:after="60" w:line="240" w:lineRule="auto"/>
              <w:rPr>
                <w:noProof/>
                <w:sz w:val="20"/>
              </w:rPr>
            </w:pPr>
            <w:r>
              <w:rPr>
                <w:noProof/>
                <w:sz w:val="20"/>
              </w:rPr>
              <w:t>- Verbindungen, die ein Phenothiazinringsystem (auch hydriert) in der Struktur enthalten, nicht weiter kondensiert</w:t>
            </w:r>
          </w:p>
        </w:tc>
        <w:tc>
          <w:tcPr>
            <w:tcW w:w="1134" w:type="dxa"/>
            <w:tcBorders>
              <w:top w:val="nil"/>
              <w:left w:val="nil"/>
              <w:bottom w:val="single" w:sz="4" w:space="0" w:color="auto"/>
              <w:right w:val="single" w:sz="4" w:space="0" w:color="auto"/>
            </w:tcBorders>
            <w:shd w:val="clear" w:color="auto" w:fill="auto"/>
            <w:noWrap/>
            <w:vAlign w:val="center"/>
            <w:hideMark/>
          </w:tcPr>
          <w:p w14:paraId="517A20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CDF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610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73DBC2" w14:textId="77777777" w:rsidR="00E83F66" w:rsidRPr="00772251" w:rsidRDefault="00E83F66" w:rsidP="0048591A">
            <w:pPr>
              <w:spacing w:before="60" w:after="60" w:line="240" w:lineRule="auto"/>
              <w:jc w:val="center"/>
              <w:rPr>
                <w:noProof/>
                <w:sz w:val="20"/>
              </w:rPr>
            </w:pPr>
            <w:r>
              <w:rPr>
                <w:noProof/>
                <w:sz w:val="20"/>
              </w:rPr>
              <w:t>29349100</w:t>
            </w:r>
          </w:p>
        </w:tc>
        <w:tc>
          <w:tcPr>
            <w:tcW w:w="1329" w:type="dxa"/>
            <w:tcBorders>
              <w:top w:val="nil"/>
              <w:left w:val="nil"/>
              <w:bottom w:val="single" w:sz="4" w:space="0" w:color="auto"/>
              <w:right w:val="single" w:sz="4" w:space="0" w:color="auto"/>
            </w:tcBorders>
            <w:shd w:val="clear" w:color="auto" w:fill="auto"/>
            <w:noWrap/>
            <w:hideMark/>
          </w:tcPr>
          <w:p w14:paraId="4BC28B20" w14:textId="77777777" w:rsidR="00E83F66" w:rsidRPr="00772251" w:rsidRDefault="00E83F66" w:rsidP="0048591A">
            <w:pPr>
              <w:spacing w:before="60" w:after="60" w:line="240" w:lineRule="auto"/>
              <w:jc w:val="center"/>
              <w:rPr>
                <w:noProof/>
                <w:sz w:val="20"/>
              </w:rPr>
            </w:pPr>
            <w:r>
              <w:rPr>
                <w:noProof/>
                <w:sz w:val="20"/>
              </w:rPr>
              <w:t>293491</w:t>
            </w:r>
          </w:p>
        </w:tc>
        <w:tc>
          <w:tcPr>
            <w:tcW w:w="9680" w:type="dxa"/>
            <w:tcBorders>
              <w:top w:val="nil"/>
              <w:left w:val="nil"/>
              <w:bottom w:val="single" w:sz="4" w:space="0" w:color="auto"/>
              <w:right w:val="single" w:sz="4" w:space="0" w:color="auto"/>
            </w:tcBorders>
            <w:shd w:val="clear" w:color="auto" w:fill="auto"/>
            <w:noWrap/>
            <w:hideMark/>
          </w:tcPr>
          <w:p w14:paraId="01603447" w14:textId="77777777" w:rsidR="00E83F66" w:rsidRPr="00772251" w:rsidRDefault="00E83F66" w:rsidP="0048591A">
            <w:pPr>
              <w:spacing w:before="60" w:after="60" w:line="240" w:lineRule="auto"/>
              <w:rPr>
                <w:noProof/>
                <w:sz w:val="20"/>
              </w:rPr>
            </w:pPr>
            <w:r>
              <w:rPr>
                <w:noProof/>
                <w:sz w:val="20"/>
              </w:rPr>
              <w:t>-- Aminorex (INN), Brotizolam (INN), Clotiazepam (INN), Cloxazolam (INN), Dextromoramid (INN), Haloxazolam (INN), Ketazolam (INN), Mesocarb (INN), Oxazolam (INN), Pemolin (INN), Phendimetrazin (INN), Phenmetrazin (INN) und Sufentanil (INN);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62C23F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A42A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2743EC" w14:textId="77777777" w:rsidR="00E83F66" w:rsidRPr="00772251" w:rsidRDefault="00E83F66" w:rsidP="0048591A">
            <w:pPr>
              <w:spacing w:before="60" w:after="60" w:line="240" w:lineRule="auto"/>
              <w:jc w:val="center"/>
              <w:rPr>
                <w:noProof/>
                <w:sz w:val="20"/>
              </w:rPr>
            </w:pPr>
            <w:r>
              <w:rPr>
                <w:noProof/>
                <w:sz w:val="20"/>
              </w:rPr>
              <w:t>29349900</w:t>
            </w:r>
          </w:p>
        </w:tc>
        <w:tc>
          <w:tcPr>
            <w:tcW w:w="1329" w:type="dxa"/>
            <w:tcBorders>
              <w:top w:val="nil"/>
              <w:left w:val="nil"/>
              <w:bottom w:val="single" w:sz="4" w:space="0" w:color="auto"/>
              <w:right w:val="single" w:sz="4" w:space="0" w:color="auto"/>
            </w:tcBorders>
            <w:shd w:val="clear" w:color="auto" w:fill="auto"/>
            <w:noWrap/>
            <w:hideMark/>
          </w:tcPr>
          <w:p w14:paraId="526589B4" w14:textId="77777777" w:rsidR="00E83F66" w:rsidRPr="00772251" w:rsidRDefault="00E83F66" w:rsidP="0048591A">
            <w:pPr>
              <w:spacing w:before="60" w:after="60" w:line="240" w:lineRule="auto"/>
              <w:jc w:val="center"/>
              <w:rPr>
                <w:noProof/>
                <w:sz w:val="20"/>
              </w:rPr>
            </w:pPr>
            <w:r>
              <w:rPr>
                <w:noProof/>
                <w:sz w:val="20"/>
              </w:rPr>
              <w:t>293499</w:t>
            </w:r>
          </w:p>
        </w:tc>
        <w:tc>
          <w:tcPr>
            <w:tcW w:w="9680" w:type="dxa"/>
            <w:tcBorders>
              <w:top w:val="nil"/>
              <w:left w:val="nil"/>
              <w:bottom w:val="single" w:sz="4" w:space="0" w:color="auto"/>
              <w:right w:val="single" w:sz="4" w:space="0" w:color="auto"/>
            </w:tcBorders>
            <w:shd w:val="clear" w:color="auto" w:fill="auto"/>
            <w:noWrap/>
            <w:hideMark/>
          </w:tcPr>
          <w:p w14:paraId="1C60977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0A022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47F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F8C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07EA2E" w14:textId="77777777" w:rsidR="00E83F66" w:rsidRPr="00772251" w:rsidRDefault="00E83F66" w:rsidP="0048591A">
            <w:pPr>
              <w:spacing w:before="60" w:after="60" w:line="240" w:lineRule="auto"/>
              <w:jc w:val="center"/>
              <w:rPr>
                <w:noProof/>
                <w:sz w:val="20"/>
              </w:rPr>
            </w:pPr>
            <w:r>
              <w:rPr>
                <w:noProof/>
                <w:sz w:val="20"/>
              </w:rPr>
              <w:t>29350000</w:t>
            </w:r>
          </w:p>
        </w:tc>
        <w:tc>
          <w:tcPr>
            <w:tcW w:w="1329" w:type="dxa"/>
            <w:tcBorders>
              <w:top w:val="nil"/>
              <w:left w:val="nil"/>
              <w:bottom w:val="single" w:sz="4" w:space="0" w:color="auto"/>
              <w:right w:val="single" w:sz="4" w:space="0" w:color="auto"/>
            </w:tcBorders>
            <w:shd w:val="clear" w:color="auto" w:fill="auto"/>
            <w:noWrap/>
            <w:hideMark/>
          </w:tcPr>
          <w:p w14:paraId="31AF9AA3" w14:textId="77777777" w:rsidR="00E83F66" w:rsidRPr="00772251" w:rsidRDefault="00E83F66" w:rsidP="0048591A">
            <w:pPr>
              <w:spacing w:before="60" w:after="60" w:line="240" w:lineRule="auto"/>
              <w:jc w:val="center"/>
              <w:rPr>
                <w:noProof/>
                <w:sz w:val="20"/>
              </w:rPr>
            </w:pPr>
            <w:r>
              <w:rPr>
                <w:noProof/>
                <w:sz w:val="20"/>
              </w:rPr>
              <w:t>293500</w:t>
            </w:r>
          </w:p>
        </w:tc>
        <w:tc>
          <w:tcPr>
            <w:tcW w:w="9680" w:type="dxa"/>
            <w:tcBorders>
              <w:top w:val="nil"/>
              <w:left w:val="nil"/>
              <w:bottom w:val="single" w:sz="4" w:space="0" w:color="auto"/>
              <w:right w:val="single" w:sz="4" w:space="0" w:color="auto"/>
            </w:tcBorders>
            <w:shd w:val="clear" w:color="auto" w:fill="auto"/>
            <w:noWrap/>
            <w:hideMark/>
          </w:tcPr>
          <w:p w14:paraId="38CC3456" w14:textId="77777777" w:rsidR="00E83F66" w:rsidRPr="00772251" w:rsidRDefault="00E83F66" w:rsidP="0048591A">
            <w:pPr>
              <w:spacing w:before="60" w:after="60" w:line="240" w:lineRule="auto"/>
              <w:rPr>
                <w:noProof/>
                <w:sz w:val="20"/>
              </w:rPr>
            </w:pPr>
            <w:r>
              <w:rPr>
                <w:noProof/>
                <w:sz w:val="20"/>
              </w:rPr>
              <w:t>Sulfonamide</w:t>
            </w:r>
          </w:p>
        </w:tc>
        <w:tc>
          <w:tcPr>
            <w:tcW w:w="1134" w:type="dxa"/>
            <w:tcBorders>
              <w:top w:val="nil"/>
              <w:left w:val="nil"/>
              <w:bottom w:val="single" w:sz="4" w:space="0" w:color="auto"/>
              <w:right w:val="single" w:sz="4" w:space="0" w:color="auto"/>
            </w:tcBorders>
            <w:shd w:val="clear" w:color="auto" w:fill="auto"/>
            <w:noWrap/>
            <w:vAlign w:val="center"/>
            <w:hideMark/>
          </w:tcPr>
          <w:p w14:paraId="0D008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6A9F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14E1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2E84E3" w14:textId="77777777" w:rsidR="00E83F66" w:rsidRPr="00772251" w:rsidRDefault="00E83F66" w:rsidP="0048591A">
            <w:pPr>
              <w:spacing w:before="60" w:after="60" w:line="240" w:lineRule="auto"/>
              <w:jc w:val="center"/>
              <w:rPr>
                <w:noProof/>
                <w:sz w:val="20"/>
              </w:rPr>
            </w:pPr>
            <w:r>
              <w:rPr>
                <w:noProof/>
                <w:sz w:val="20"/>
              </w:rPr>
              <w:t>29362100</w:t>
            </w:r>
          </w:p>
        </w:tc>
        <w:tc>
          <w:tcPr>
            <w:tcW w:w="1329" w:type="dxa"/>
            <w:tcBorders>
              <w:top w:val="nil"/>
              <w:left w:val="nil"/>
              <w:bottom w:val="single" w:sz="4" w:space="0" w:color="auto"/>
              <w:right w:val="single" w:sz="4" w:space="0" w:color="auto"/>
            </w:tcBorders>
            <w:shd w:val="clear" w:color="auto" w:fill="auto"/>
            <w:noWrap/>
            <w:hideMark/>
          </w:tcPr>
          <w:p w14:paraId="70AC97DB" w14:textId="77777777" w:rsidR="00E83F66" w:rsidRPr="00772251" w:rsidRDefault="00E83F66" w:rsidP="0048591A">
            <w:pPr>
              <w:spacing w:before="60" w:after="60" w:line="240" w:lineRule="auto"/>
              <w:jc w:val="center"/>
              <w:rPr>
                <w:noProof/>
                <w:sz w:val="20"/>
              </w:rPr>
            </w:pPr>
            <w:r>
              <w:rPr>
                <w:noProof/>
                <w:sz w:val="20"/>
              </w:rPr>
              <w:t>293621</w:t>
            </w:r>
          </w:p>
        </w:tc>
        <w:tc>
          <w:tcPr>
            <w:tcW w:w="9680" w:type="dxa"/>
            <w:tcBorders>
              <w:top w:val="nil"/>
              <w:left w:val="nil"/>
              <w:bottom w:val="single" w:sz="4" w:space="0" w:color="auto"/>
              <w:right w:val="single" w:sz="4" w:space="0" w:color="auto"/>
            </w:tcBorders>
            <w:shd w:val="clear" w:color="auto" w:fill="auto"/>
            <w:noWrap/>
            <w:hideMark/>
          </w:tcPr>
          <w:p w14:paraId="284AB0E3" w14:textId="77777777" w:rsidR="00E83F66" w:rsidRPr="00772251" w:rsidRDefault="00E83F66" w:rsidP="0048591A">
            <w:pPr>
              <w:spacing w:before="60" w:after="60" w:line="240" w:lineRule="auto"/>
              <w:rPr>
                <w:noProof/>
                <w:sz w:val="20"/>
              </w:rPr>
            </w:pPr>
            <w:r>
              <w:rPr>
                <w:noProof/>
                <w:sz w:val="20"/>
              </w:rPr>
              <w:t>-- Vitamine A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5470AA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A95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8BA1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536B" w14:textId="77777777" w:rsidR="00E83F66" w:rsidRPr="00772251" w:rsidRDefault="00E83F66" w:rsidP="0048591A">
            <w:pPr>
              <w:spacing w:before="60" w:after="60" w:line="240" w:lineRule="auto"/>
              <w:jc w:val="center"/>
              <w:rPr>
                <w:noProof/>
                <w:sz w:val="20"/>
              </w:rPr>
            </w:pPr>
            <w:r>
              <w:rPr>
                <w:noProof/>
                <w:sz w:val="20"/>
              </w:rPr>
              <w:t>29362200</w:t>
            </w:r>
          </w:p>
        </w:tc>
        <w:tc>
          <w:tcPr>
            <w:tcW w:w="1329" w:type="dxa"/>
            <w:tcBorders>
              <w:top w:val="nil"/>
              <w:left w:val="nil"/>
              <w:bottom w:val="single" w:sz="4" w:space="0" w:color="auto"/>
              <w:right w:val="single" w:sz="4" w:space="0" w:color="auto"/>
            </w:tcBorders>
            <w:shd w:val="clear" w:color="auto" w:fill="auto"/>
            <w:noWrap/>
            <w:hideMark/>
          </w:tcPr>
          <w:p w14:paraId="7BA113B6" w14:textId="77777777" w:rsidR="00E83F66" w:rsidRPr="00772251" w:rsidRDefault="00E83F66" w:rsidP="0048591A">
            <w:pPr>
              <w:spacing w:before="60" w:after="60" w:line="240" w:lineRule="auto"/>
              <w:jc w:val="center"/>
              <w:rPr>
                <w:noProof/>
                <w:sz w:val="20"/>
              </w:rPr>
            </w:pPr>
            <w:r>
              <w:rPr>
                <w:noProof/>
                <w:sz w:val="20"/>
              </w:rPr>
              <w:t>293622</w:t>
            </w:r>
          </w:p>
        </w:tc>
        <w:tc>
          <w:tcPr>
            <w:tcW w:w="9680" w:type="dxa"/>
            <w:tcBorders>
              <w:top w:val="nil"/>
              <w:left w:val="nil"/>
              <w:bottom w:val="single" w:sz="4" w:space="0" w:color="auto"/>
              <w:right w:val="single" w:sz="4" w:space="0" w:color="auto"/>
            </w:tcBorders>
            <w:shd w:val="clear" w:color="auto" w:fill="auto"/>
            <w:noWrap/>
            <w:hideMark/>
          </w:tcPr>
          <w:p w14:paraId="6D7E1B8F"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w:t>
            </w:r>
            <w:r>
              <w:rPr>
                <w:noProof/>
                <w:sz w:val="20"/>
              </w:rPr>
              <w:t xml:space="preserv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19F433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F63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C114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CAF47D" w14:textId="77777777" w:rsidR="00E83F66" w:rsidRPr="00772251" w:rsidRDefault="00E83F66" w:rsidP="0048591A">
            <w:pPr>
              <w:spacing w:before="60" w:after="60" w:line="240" w:lineRule="auto"/>
              <w:jc w:val="center"/>
              <w:rPr>
                <w:noProof/>
                <w:sz w:val="20"/>
              </w:rPr>
            </w:pPr>
            <w:r>
              <w:rPr>
                <w:noProof/>
                <w:sz w:val="20"/>
              </w:rPr>
              <w:t>29362300</w:t>
            </w:r>
          </w:p>
        </w:tc>
        <w:tc>
          <w:tcPr>
            <w:tcW w:w="1329" w:type="dxa"/>
            <w:tcBorders>
              <w:top w:val="nil"/>
              <w:left w:val="nil"/>
              <w:bottom w:val="single" w:sz="4" w:space="0" w:color="auto"/>
              <w:right w:val="single" w:sz="4" w:space="0" w:color="auto"/>
            </w:tcBorders>
            <w:shd w:val="clear" w:color="auto" w:fill="auto"/>
            <w:noWrap/>
            <w:hideMark/>
          </w:tcPr>
          <w:p w14:paraId="0E123009" w14:textId="77777777" w:rsidR="00E83F66" w:rsidRPr="00772251" w:rsidRDefault="00E83F66" w:rsidP="0048591A">
            <w:pPr>
              <w:spacing w:before="60" w:after="60" w:line="240" w:lineRule="auto"/>
              <w:jc w:val="center"/>
              <w:rPr>
                <w:noProof/>
                <w:sz w:val="20"/>
              </w:rPr>
            </w:pPr>
            <w:r>
              <w:rPr>
                <w:noProof/>
                <w:sz w:val="20"/>
              </w:rPr>
              <w:t>293623</w:t>
            </w:r>
          </w:p>
        </w:tc>
        <w:tc>
          <w:tcPr>
            <w:tcW w:w="9680" w:type="dxa"/>
            <w:tcBorders>
              <w:top w:val="nil"/>
              <w:left w:val="nil"/>
              <w:bottom w:val="single" w:sz="4" w:space="0" w:color="auto"/>
              <w:right w:val="single" w:sz="4" w:space="0" w:color="auto"/>
            </w:tcBorders>
            <w:shd w:val="clear" w:color="auto" w:fill="auto"/>
            <w:noWrap/>
            <w:hideMark/>
          </w:tcPr>
          <w:p w14:paraId="6AC98DD4"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2</w:t>
            </w:r>
            <w:r>
              <w:rPr>
                <w:noProof/>
                <w:sz w:val="20"/>
              </w:rPr>
              <w:t xml:space="preserv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5152D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57D1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259E6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30A3B3" w14:textId="77777777" w:rsidR="00E83F66" w:rsidRPr="00772251" w:rsidRDefault="00E83F66" w:rsidP="0048591A">
            <w:pPr>
              <w:spacing w:before="60" w:after="60" w:line="240" w:lineRule="auto"/>
              <w:jc w:val="center"/>
              <w:rPr>
                <w:noProof/>
                <w:sz w:val="20"/>
              </w:rPr>
            </w:pPr>
            <w:r>
              <w:rPr>
                <w:noProof/>
                <w:sz w:val="20"/>
              </w:rPr>
              <w:t>29362400</w:t>
            </w:r>
          </w:p>
        </w:tc>
        <w:tc>
          <w:tcPr>
            <w:tcW w:w="1329" w:type="dxa"/>
            <w:tcBorders>
              <w:top w:val="nil"/>
              <w:left w:val="nil"/>
              <w:bottom w:val="single" w:sz="4" w:space="0" w:color="auto"/>
              <w:right w:val="single" w:sz="4" w:space="0" w:color="auto"/>
            </w:tcBorders>
            <w:shd w:val="clear" w:color="auto" w:fill="auto"/>
            <w:noWrap/>
            <w:hideMark/>
          </w:tcPr>
          <w:p w14:paraId="7C04ACA4" w14:textId="77777777" w:rsidR="00E83F66" w:rsidRPr="00772251" w:rsidRDefault="00E83F66" w:rsidP="0048591A">
            <w:pPr>
              <w:spacing w:before="60" w:after="60" w:line="240" w:lineRule="auto"/>
              <w:jc w:val="center"/>
              <w:rPr>
                <w:noProof/>
                <w:sz w:val="20"/>
              </w:rPr>
            </w:pPr>
            <w:r>
              <w:rPr>
                <w:noProof/>
                <w:sz w:val="20"/>
              </w:rPr>
              <w:t>293624</w:t>
            </w:r>
          </w:p>
        </w:tc>
        <w:tc>
          <w:tcPr>
            <w:tcW w:w="9680" w:type="dxa"/>
            <w:tcBorders>
              <w:top w:val="nil"/>
              <w:left w:val="nil"/>
              <w:bottom w:val="single" w:sz="4" w:space="0" w:color="auto"/>
              <w:right w:val="single" w:sz="4" w:space="0" w:color="auto"/>
            </w:tcBorders>
            <w:shd w:val="clear" w:color="auto" w:fill="auto"/>
            <w:noWrap/>
            <w:hideMark/>
          </w:tcPr>
          <w:p w14:paraId="5A600CA2" w14:textId="3B259397" w:rsidR="00E83F66" w:rsidRPr="00772251" w:rsidRDefault="00E83F66" w:rsidP="0048262E">
            <w:pPr>
              <w:spacing w:before="60" w:after="60" w:line="240" w:lineRule="auto"/>
              <w:rPr>
                <w:noProof/>
                <w:sz w:val="20"/>
              </w:rPr>
            </w:pPr>
            <w:r>
              <w:rPr>
                <w:noProof/>
                <w:sz w:val="20"/>
              </w:rPr>
              <w:t>-- D- oder DL-Pantothensäure (Vitamin B</w:t>
            </w:r>
            <w:r>
              <w:rPr>
                <w:noProof/>
                <w:sz w:val="20"/>
                <w:vertAlign w:val="subscript"/>
              </w:rPr>
              <w:t>3</w:t>
            </w:r>
            <w:r>
              <w:rPr>
                <w:noProof/>
                <w:sz w:val="20"/>
              </w:rPr>
              <w:t xml:space="preserve"> oder Vitamin B</w:t>
            </w:r>
            <w:r>
              <w:rPr>
                <w:noProof/>
                <w:sz w:val="20"/>
                <w:vertAlign w:val="subscript"/>
              </w:rPr>
              <w:t>5</w:t>
            </w:r>
            <w:r>
              <w:rPr>
                <w:noProof/>
                <w:sz w:val="20"/>
              </w:rPr>
              <w:t>)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31D199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4B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54D14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3B81BC" w14:textId="77777777" w:rsidR="00E83F66" w:rsidRPr="00772251" w:rsidRDefault="00E83F66" w:rsidP="0048591A">
            <w:pPr>
              <w:spacing w:before="60" w:after="60" w:line="240" w:lineRule="auto"/>
              <w:jc w:val="center"/>
              <w:rPr>
                <w:noProof/>
                <w:sz w:val="20"/>
              </w:rPr>
            </w:pPr>
            <w:r>
              <w:rPr>
                <w:noProof/>
                <w:sz w:val="20"/>
              </w:rPr>
              <w:t>29362500</w:t>
            </w:r>
          </w:p>
        </w:tc>
        <w:tc>
          <w:tcPr>
            <w:tcW w:w="1329" w:type="dxa"/>
            <w:tcBorders>
              <w:top w:val="nil"/>
              <w:left w:val="nil"/>
              <w:bottom w:val="single" w:sz="4" w:space="0" w:color="auto"/>
              <w:right w:val="single" w:sz="4" w:space="0" w:color="auto"/>
            </w:tcBorders>
            <w:shd w:val="clear" w:color="auto" w:fill="auto"/>
            <w:noWrap/>
            <w:hideMark/>
          </w:tcPr>
          <w:p w14:paraId="27ECBD60" w14:textId="77777777" w:rsidR="00E83F66" w:rsidRPr="00772251" w:rsidRDefault="00E83F66" w:rsidP="0048591A">
            <w:pPr>
              <w:spacing w:before="60" w:after="60" w:line="240" w:lineRule="auto"/>
              <w:jc w:val="center"/>
              <w:rPr>
                <w:noProof/>
                <w:sz w:val="20"/>
              </w:rPr>
            </w:pPr>
            <w:r>
              <w:rPr>
                <w:noProof/>
                <w:sz w:val="20"/>
              </w:rPr>
              <w:t>293625</w:t>
            </w:r>
          </w:p>
        </w:tc>
        <w:tc>
          <w:tcPr>
            <w:tcW w:w="9680" w:type="dxa"/>
            <w:tcBorders>
              <w:top w:val="nil"/>
              <w:left w:val="nil"/>
              <w:bottom w:val="single" w:sz="4" w:space="0" w:color="auto"/>
              <w:right w:val="single" w:sz="4" w:space="0" w:color="auto"/>
            </w:tcBorders>
            <w:shd w:val="clear" w:color="auto" w:fill="auto"/>
            <w:noWrap/>
            <w:hideMark/>
          </w:tcPr>
          <w:p w14:paraId="4029C891"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6</w:t>
            </w:r>
            <w:r>
              <w:rPr>
                <w:noProof/>
                <w:sz w:val="20"/>
              </w:rPr>
              <w:t xml:space="preserv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1E0041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C1D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1772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EE3791" w14:textId="77777777" w:rsidR="00E83F66" w:rsidRPr="00772251" w:rsidRDefault="00E83F66" w:rsidP="0048591A">
            <w:pPr>
              <w:spacing w:before="60" w:after="60" w:line="240" w:lineRule="auto"/>
              <w:jc w:val="center"/>
              <w:rPr>
                <w:noProof/>
                <w:sz w:val="20"/>
              </w:rPr>
            </w:pPr>
            <w:r>
              <w:rPr>
                <w:noProof/>
                <w:sz w:val="20"/>
              </w:rPr>
              <w:t>29362600</w:t>
            </w:r>
          </w:p>
        </w:tc>
        <w:tc>
          <w:tcPr>
            <w:tcW w:w="1329" w:type="dxa"/>
            <w:tcBorders>
              <w:top w:val="nil"/>
              <w:left w:val="nil"/>
              <w:bottom w:val="single" w:sz="4" w:space="0" w:color="auto"/>
              <w:right w:val="single" w:sz="4" w:space="0" w:color="auto"/>
            </w:tcBorders>
            <w:shd w:val="clear" w:color="auto" w:fill="auto"/>
            <w:noWrap/>
            <w:hideMark/>
          </w:tcPr>
          <w:p w14:paraId="1ED658D2" w14:textId="77777777" w:rsidR="00E83F66" w:rsidRPr="00772251" w:rsidRDefault="00E83F66" w:rsidP="0048591A">
            <w:pPr>
              <w:spacing w:before="60" w:after="60" w:line="240" w:lineRule="auto"/>
              <w:jc w:val="center"/>
              <w:rPr>
                <w:noProof/>
                <w:sz w:val="20"/>
              </w:rPr>
            </w:pPr>
            <w:r>
              <w:rPr>
                <w:noProof/>
                <w:sz w:val="20"/>
              </w:rPr>
              <w:t>293626</w:t>
            </w:r>
          </w:p>
        </w:tc>
        <w:tc>
          <w:tcPr>
            <w:tcW w:w="9680" w:type="dxa"/>
            <w:tcBorders>
              <w:top w:val="nil"/>
              <w:left w:val="nil"/>
              <w:bottom w:val="single" w:sz="4" w:space="0" w:color="auto"/>
              <w:right w:val="single" w:sz="4" w:space="0" w:color="auto"/>
            </w:tcBorders>
            <w:shd w:val="clear" w:color="auto" w:fill="auto"/>
            <w:noWrap/>
            <w:hideMark/>
          </w:tcPr>
          <w:p w14:paraId="201A2B09" w14:textId="77777777" w:rsidR="00E83F66" w:rsidRPr="00772251" w:rsidRDefault="00E83F66" w:rsidP="0048591A">
            <w:pPr>
              <w:spacing w:before="60" w:after="60" w:line="240" w:lineRule="auto"/>
              <w:rPr>
                <w:noProof/>
                <w:sz w:val="20"/>
              </w:rPr>
            </w:pPr>
            <w:r>
              <w:rPr>
                <w:noProof/>
                <w:sz w:val="20"/>
              </w:rPr>
              <w:t>-- Vitamin B</w:t>
            </w:r>
            <w:r>
              <w:rPr>
                <w:noProof/>
                <w:sz w:val="20"/>
                <w:vertAlign w:val="subscript"/>
              </w:rPr>
              <w:t>12</w:t>
            </w:r>
            <w:r>
              <w:rPr>
                <w:noProof/>
                <w:sz w:val="20"/>
              </w:rPr>
              <w:t xml:space="preserv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26F1B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AC75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85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0F882" w14:textId="77777777" w:rsidR="00E83F66" w:rsidRPr="00772251" w:rsidRDefault="00E83F66" w:rsidP="0048591A">
            <w:pPr>
              <w:spacing w:before="60" w:after="60" w:line="240" w:lineRule="auto"/>
              <w:jc w:val="center"/>
              <w:rPr>
                <w:noProof/>
                <w:sz w:val="20"/>
              </w:rPr>
            </w:pPr>
            <w:r>
              <w:rPr>
                <w:noProof/>
                <w:sz w:val="20"/>
              </w:rPr>
              <w:t>29362700</w:t>
            </w:r>
          </w:p>
        </w:tc>
        <w:tc>
          <w:tcPr>
            <w:tcW w:w="1329" w:type="dxa"/>
            <w:tcBorders>
              <w:top w:val="nil"/>
              <w:left w:val="nil"/>
              <w:bottom w:val="single" w:sz="4" w:space="0" w:color="auto"/>
              <w:right w:val="single" w:sz="4" w:space="0" w:color="auto"/>
            </w:tcBorders>
            <w:shd w:val="clear" w:color="auto" w:fill="auto"/>
            <w:noWrap/>
            <w:hideMark/>
          </w:tcPr>
          <w:p w14:paraId="49CA5B62" w14:textId="77777777" w:rsidR="00E83F66" w:rsidRPr="00772251" w:rsidRDefault="00E83F66" w:rsidP="0048591A">
            <w:pPr>
              <w:spacing w:before="60" w:after="60" w:line="240" w:lineRule="auto"/>
              <w:jc w:val="center"/>
              <w:rPr>
                <w:noProof/>
                <w:sz w:val="20"/>
              </w:rPr>
            </w:pPr>
            <w:r>
              <w:rPr>
                <w:noProof/>
                <w:sz w:val="20"/>
              </w:rPr>
              <w:t>293627</w:t>
            </w:r>
          </w:p>
        </w:tc>
        <w:tc>
          <w:tcPr>
            <w:tcW w:w="9680" w:type="dxa"/>
            <w:tcBorders>
              <w:top w:val="nil"/>
              <w:left w:val="nil"/>
              <w:bottom w:val="single" w:sz="4" w:space="0" w:color="auto"/>
              <w:right w:val="single" w:sz="4" w:space="0" w:color="auto"/>
            </w:tcBorders>
            <w:shd w:val="clear" w:color="auto" w:fill="auto"/>
            <w:noWrap/>
            <w:hideMark/>
          </w:tcPr>
          <w:p w14:paraId="7320955E" w14:textId="77777777" w:rsidR="00E83F66" w:rsidRPr="00772251" w:rsidRDefault="00E83F66" w:rsidP="0048591A">
            <w:pPr>
              <w:spacing w:before="60" w:after="60" w:line="240" w:lineRule="auto"/>
              <w:rPr>
                <w:noProof/>
                <w:sz w:val="20"/>
              </w:rPr>
            </w:pPr>
            <w:r>
              <w:rPr>
                <w:noProof/>
                <w:sz w:val="20"/>
              </w:rPr>
              <w:t>-- Vitamin C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440F1E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FB5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F5B09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A25B6" w14:textId="77777777" w:rsidR="00E83F66" w:rsidRPr="00772251" w:rsidRDefault="00E83F66" w:rsidP="0048591A">
            <w:pPr>
              <w:spacing w:before="60" w:after="60" w:line="240" w:lineRule="auto"/>
              <w:jc w:val="center"/>
              <w:rPr>
                <w:noProof/>
                <w:sz w:val="20"/>
              </w:rPr>
            </w:pPr>
            <w:r>
              <w:rPr>
                <w:noProof/>
                <w:sz w:val="20"/>
              </w:rPr>
              <w:t>29362800</w:t>
            </w:r>
          </w:p>
        </w:tc>
        <w:tc>
          <w:tcPr>
            <w:tcW w:w="1329" w:type="dxa"/>
            <w:tcBorders>
              <w:top w:val="nil"/>
              <w:left w:val="nil"/>
              <w:bottom w:val="single" w:sz="4" w:space="0" w:color="auto"/>
              <w:right w:val="single" w:sz="4" w:space="0" w:color="auto"/>
            </w:tcBorders>
            <w:shd w:val="clear" w:color="auto" w:fill="auto"/>
            <w:noWrap/>
            <w:hideMark/>
          </w:tcPr>
          <w:p w14:paraId="1B35AABC" w14:textId="77777777" w:rsidR="00E83F66" w:rsidRPr="00772251" w:rsidRDefault="00E83F66" w:rsidP="0048591A">
            <w:pPr>
              <w:spacing w:before="60" w:after="60" w:line="240" w:lineRule="auto"/>
              <w:jc w:val="center"/>
              <w:rPr>
                <w:noProof/>
                <w:sz w:val="20"/>
              </w:rPr>
            </w:pPr>
            <w:r>
              <w:rPr>
                <w:noProof/>
                <w:sz w:val="20"/>
              </w:rPr>
              <w:t>293628</w:t>
            </w:r>
          </w:p>
        </w:tc>
        <w:tc>
          <w:tcPr>
            <w:tcW w:w="9680" w:type="dxa"/>
            <w:tcBorders>
              <w:top w:val="nil"/>
              <w:left w:val="nil"/>
              <w:bottom w:val="single" w:sz="4" w:space="0" w:color="auto"/>
              <w:right w:val="single" w:sz="4" w:space="0" w:color="auto"/>
            </w:tcBorders>
            <w:shd w:val="clear" w:color="auto" w:fill="auto"/>
            <w:noWrap/>
            <w:hideMark/>
          </w:tcPr>
          <w:p w14:paraId="74E3AC42" w14:textId="77777777" w:rsidR="00E83F66" w:rsidRPr="00772251" w:rsidRDefault="00E83F66" w:rsidP="0048591A">
            <w:pPr>
              <w:spacing w:before="60" w:after="60" w:line="240" w:lineRule="auto"/>
              <w:rPr>
                <w:noProof/>
                <w:sz w:val="20"/>
              </w:rPr>
            </w:pPr>
            <w:r>
              <w:rPr>
                <w:noProof/>
                <w:sz w:val="20"/>
              </w:rPr>
              <w:t>-- Vitamin E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5D5468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9A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A70EC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4A6C9" w14:textId="77777777" w:rsidR="00E83F66" w:rsidRPr="00772251" w:rsidRDefault="00E83F66" w:rsidP="0048591A">
            <w:pPr>
              <w:spacing w:before="60" w:after="60" w:line="240" w:lineRule="auto"/>
              <w:jc w:val="center"/>
              <w:rPr>
                <w:noProof/>
                <w:sz w:val="20"/>
              </w:rPr>
            </w:pPr>
            <w:r>
              <w:rPr>
                <w:noProof/>
                <w:sz w:val="20"/>
              </w:rPr>
              <w:t>29362900</w:t>
            </w:r>
          </w:p>
        </w:tc>
        <w:tc>
          <w:tcPr>
            <w:tcW w:w="1329" w:type="dxa"/>
            <w:tcBorders>
              <w:top w:val="nil"/>
              <w:left w:val="nil"/>
              <w:bottom w:val="single" w:sz="4" w:space="0" w:color="auto"/>
              <w:right w:val="single" w:sz="4" w:space="0" w:color="auto"/>
            </w:tcBorders>
            <w:shd w:val="clear" w:color="auto" w:fill="auto"/>
            <w:noWrap/>
            <w:hideMark/>
          </w:tcPr>
          <w:p w14:paraId="17FF589F" w14:textId="77777777" w:rsidR="00E83F66" w:rsidRPr="00772251" w:rsidRDefault="00E83F66" w:rsidP="0048591A">
            <w:pPr>
              <w:spacing w:before="60" w:after="60" w:line="240" w:lineRule="auto"/>
              <w:jc w:val="center"/>
              <w:rPr>
                <w:noProof/>
                <w:sz w:val="20"/>
              </w:rPr>
            </w:pPr>
            <w:r>
              <w:rPr>
                <w:noProof/>
                <w:sz w:val="20"/>
              </w:rPr>
              <w:t>293629</w:t>
            </w:r>
          </w:p>
        </w:tc>
        <w:tc>
          <w:tcPr>
            <w:tcW w:w="9680" w:type="dxa"/>
            <w:tcBorders>
              <w:top w:val="nil"/>
              <w:left w:val="nil"/>
              <w:bottom w:val="single" w:sz="4" w:space="0" w:color="auto"/>
              <w:right w:val="single" w:sz="4" w:space="0" w:color="auto"/>
            </w:tcBorders>
            <w:shd w:val="clear" w:color="auto" w:fill="auto"/>
            <w:noWrap/>
            <w:hideMark/>
          </w:tcPr>
          <w:p w14:paraId="39F778F2" w14:textId="77777777" w:rsidR="00E83F66" w:rsidRPr="00772251" w:rsidRDefault="00E83F66" w:rsidP="0048591A">
            <w:pPr>
              <w:spacing w:before="60" w:after="60" w:line="240" w:lineRule="auto"/>
              <w:rPr>
                <w:noProof/>
                <w:sz w:val="20"/>
              </w:rPr>
            </w:pPr>
            <w:r>
              <w:rPr>
                <w:noProof/>
                <w:sz w:val="20"/>
              </w:rPr>
              <w:t>-- andere Vitamine und ihre Derivate</w:t>
            </w:r>
          </w:p>
        </w:tc>
        <w:tc>
          <w:tcPr>
            <w:tcW w:w="1134" w:type="dxa"/>
            <w:tcBorders>
              <w:top w:val="nil"/>
              <w:left w:val="nil"/>
              <w:bottom w:val="single" w:sz="4" w:space="0" w:color="auto"/>
              <w:right w:val="single" w:sz="4" w:space="0" w:color="auto"/>
            </w:tcBorders>
            <w:shd w:val="clear" w:color="auto" w:fill="auto"/>
            <w:noWrap/>
            <w:vAlign w:val="center"/>
            <w:hideMark/>
          </w:tcPr>
          <w:p w14:paraId="65E7A3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FBD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A5DB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EE0F82" w14:textId="77777777" w:rsidR="00E83F66" w:rsidRPr="00772251" w:rsidRDefault="00E83F66" w:rsidP="002B7E71">
            <w:pPr>
              <w:pageBreakBefore/>
              <w:spacing w:before="60" w:after="60" w:line="240" w:lineRule="auto"/>
              <w:jc w:val="center"/>
              <w:rPr>
                <w:noProof/>
                <w:sz w:val="20"/>
              </w:rPr>
            </w:pPr>
            <w:r>
              <w:rPr>
                <w:noProof/>
                <w:sz w:val="20"/>
              </w:rPr>
              <w:t>29369000</w:t>
            </w:r>
          </w:p>
        </w:tc>
        <w:tc>
          <w:tcPr>
            <w:tcW w:w="1329" w:type="dxa"/>
            <w:tcBorders>
              <w:top w:val="nil"/>
              <w:left w:val="nil"/>
              <w:bottom w:val="single" w:sz="4" w:space="0" w:color="auto"/>
              <w:right w:val="single" w:sz="4" w:space="0" w:color="auto"/>
            </w:tcBorders>
            <w:shd w:val="clear" w:color="auto" w:fill="auto"/>
            <w:noWrap/>
            <w:hideMark/>
          </w:tcPr>
          <w:p w14:paraId="7FD5AF56" w14:textId="77777777" w:rsidR="00E83F66" w:rsidRPr="00772251" w:rsidRDefault="00E83F66" w:rsidP="0048591A">
            <w:pPr>
              <w:spacing w:before="60" w:after="60" w:line="240" w:lineRule="auto"/>
              <w:jc w:val="center"/>
              <w:rPr>
                <w:noProof/>
                <w:sz w:val="20"/>
              </w:rPr>
            </w:pPr>
            <w:r>
              <w:rPr>
                <w:noProof/>
                <w:sz w:val="20"/>
              </w:rPr>
              <w:t>293690</w:t>
            </w:r>
          </w:p>
        </w:tc>
        <w:tc>
          <w:tcPr>
            <w:tcW w:w="9680" w:type="dxa"/>
            <w:tcBorders>
              <w:top w:val="nil"/>
              <w:left w:val="nil"/>
              <w:bottom w:val="single" w:sz="4" w:space="0" w:color="auto"/>
              <w:right w:val="single" w:sz="4" w:space="0" w:color="auto"/>
            </w:tcBorders>
            <w:shd w:val="clear" w:color="auto" w:fill="auto"/>
            <w:noWrap/>
            <w:hideMark/>
          </w:tcPr>
          <w:p w14:paraId="43B47086" w14:textId="77777777" w:rsidR="00E83F66" w:rsidRPr="00772251" w:rsidRDefault="00E83F66" w:rsidP="0048591A">
            <w:pPr>
              <w:spacing w:before="60" w:after="60" w:line="240" w:lineRule="auto"/>
              <w:rPr>
                <w:noProof/>
                <w:sz w:val="20"/>
              </w:rPr>
            </w:pPr>
            <w:r>
              <w:rPr>
                <w:noProof/>
                <w:sz w:val="20"/>
              </w:rPr>
              <w:t>- andere, einschließlich natürliche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7C4DA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4B0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4B41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4295C" w14:textId="77777777" w:rsidR="00E83F66" w:rsidRPr="00772251" w:rsidRDefault="00E83F66" w:rsidP="0048591A">
            <w:pPr>
              <w:spacing w:before="60" w:after="60" w:line="240" w:lineRule="auto"/>
              <w:jc w:val="center"/>
              <w:rPr>
                <w:noProof/>
                <w:sz w:val="20"/>
              </w:rPr>
            </w:pPr>
            <w:r>
              <w:rPr>
                <w:noProof/>
                <w:sz w:val="20"/>
              </w:rPr>
              <w:t>29371100</w:t>
            </w:r>
          </w:p>
        </w:tc>
        <w:tc>
          <w:tcPr>
            <w:tcW w:w="1329" w:type="dxa"/>
            <w:tcBorders>
              <w:top w:val="nil"/>
              <w:left w:val="nil"/>
              <w:bottom w:val="single" w:sz="4" w:space="0" w:color="auto"/>
              <w:right w:val="single" w:sz="4" w:space="0" w:color="auto"/>
            </w:tcBorders>
            <w:shd w:val="clear" w:color="auto" w:fill="auto"/>
            <w:noWrap/>
            <w:hideMark/>
          </w:tcPr>
          <w:p w14:paraId="0AE382B8" w14:textId="77777777" w:rsidR="00E83F66" w:rsidRPr="00772251" w:rsidRDefault="00E83F66" w:rsidP="0048591A">
            <w:pPr>
              <w:spacing w:before="60" w:after="60" w:line="240" w:lineRule="auto"/>
              <w:jc w:val="center"/>
              <w:rPr>
                <w:noProof/>
                <w:sz w:val="20"/>
              </w:rPr>
            </w:pPr>
            <w:r>
              <w:rPr>
                <w:noProof/>
                <w:sz w:val="20"/>
              </w:rPr>
              <w:t>293711</w:t>
            </w:r>
          </w:p>
        </w:tc>
        <w:tc>
          <w:tcPr>
            <w:tcW w:w="9680" w:type="dxa"/>
            <w:tcBorders>
              <w:top w:val="nil"/>
              <w:left w:val="nil"/>
              <w:bottom w:val="single" w:sz="4" w:space="0" w:color="auto"/>
              <w:right w:val="single" w:sz="4" w:space="0" w:color="auto"/>
            </w:tcBorders>
            <w:shd w:val="clear" w:color="auto" w:fill="auto"/>
            <w:noWrap/>
            <w:hideMark/>
          </w:tcPr>
          <w:p w14:paraId="551A8D95" w14:textId="77777777" w:rsidR="00E83F66" w:rsidRPr="00772251" w:rsidRDefault="00E83F66" w:rsidP="0048591A">
            <w:pPr>
              <w:spacing w:before="60" w:after="60" w:line="240" w:lineRule="auto"/>
              <w:rPr>
                <w:noProof/>
                <w:sz w:val="20"/>
              </w:rPr>
            </w:pPr>
            <w:r>
              <w:rPr>
                <w:noProof/>
                <w:sz w:val="20"/>
              </w:rPr>
              <w:t>-- Somatotropin (Wachstumshormon), seine Derivate und seine strukturverwandten 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76B664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3D0D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678D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12B7B2" w14:textId="77777777" w:rsidR="00E83F66" w:rsidRPr="00772251" w:rsidRDefault="00E83F66" w:rsidP="0048591A">
            <w:pPr>
              <w:spacing w:before="60" w:after="60" w:line="240" w:lineRule="auto"/>
              <w:jc w:val="center"/>
              <w:rPr>
                <w:noProof/>
                <w:sz w:val="20"/>
              </w:rPr>
            </w:pPr>
            <w:r>
              <w:rPr>
                <w:noProof/>
                <w:sz w:val="20"/>
              </w:rPr>
              <w:t>29371200</w:t>
            </w:r>
          </w:p>
        </w:tc>
        <w:tc>
          <w:tcPr>
            <w:tcW w:w="1329" w:type="dxa"/>
            <w:tcBorders>
              <w:top w:val="nil"/>
              <w:left w:val="nil"/>
              <w:bottom w:val="single" w:sz="4" w:space="0" w:color="auto"/>
              <w:right w:val="single" w:sz="4" w:space="0" w:color="auto"/>
            </w:tcBorders>
            <w:shd w:val="clear" w:color="auto" w:fill="auto"/>
            <w:noWrap/>
            <w:hideMark/>
          </w:tcPr>
          <w:p w14:paraId="121E0F25" w14:textId="77777777" w:rsidR="00E83F66" w:rsidRPr="00772251" w:rsidRDefault="00E83F66" w:rsidP="0048591A">
            <w:pPr>
              <w:spacing w:before="60" w:after="60" w:line="240" w:lineRule="auto"/>
              <w:jc w:val="center"/>
              <w:rPr>
                <w:noProof/>
                <w:sz w:val="20"/>
              </w:rPr>
            </w:pPr>
            <w:r>
              <w:rPr>
                <w:noProof/>
                <w:sz w:val="20"/>
              </w:rPr>
              <w:t>293712</w:t>
            </w:r>
          </w:p>
        </w:tc>
        <w:tc>
          <w:tcPr>
            <w:tcW w:w="9680" w:type="dxa"/>
            <w:tcBorders>
              <w:top w:val="nil"/>
              <w:left w:val="nil"/>
              <w:bottom w:val="single" w:sz="4" w:space="0" w:color="auto"/>
              <w:right w:val="single" w:sz="4" w:space="0" w:color="auto"/>
            </w:tcBorders>
            <w:shd w:val="clear" w:color="auto" w:fill="auto"/>
            <w:noWrap/>
            <w:hideMark/>
          </w:tcPr>
          <w:p w14:paraId="2637AC00" w14:textId="77777777" w:rsidR="00E83F66" w:rsidRPr="00772251" w:rsidRDefault="00E83F66" w:rsidP="0048591A">
            <w:pPr>
              <w:spacing w:before="60" w:after="60" w:line="240" w:lineRule="auto"/>
              <w:rPr>
                <w:noProof/>
                <w:sz w:val="20"/>
              </w:rPr>
            </w:pPr>
            <w:r>
              <w:rPr>
                <w:noProof/>
                <w:sz w:val="20"/>
              </w:rPr>
              <w:t>-- Insulin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0CE40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41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4F3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9FA666" w14:textId="77777777" w:rsidR="00E83F66" w:rsidRPr="00772251" w:rsidRDefault="00E83F66" w:rsidP="0048591A">
            <w:pPr>
              <w:spacing w:before="60" w:after="60" w:line="240" w:lineRule="auto"/>
              <w:jc w:val="center"/>
              <w:rPr>
                <w:noProof/>
                <w:sz w:val="20"/>
              </w:rPr>
            </w:pPr>
            <w:r>
              <w:rPr>
                <w:noProof/>
                <w:sz w:val="20"/>
              </w:rPr>
              <w:t>29371900</w:t>
            </w:r>
          </w:p>
        </w:tc>
        <w:tc>
          <w:tcPr>
            <w:tcW w:w="1329" w:type="dxa"/>
            <w:tcBorders>
              <w:top w:val="nil"/>
              <w:left w:val="nil"/>
              <w:bottom w:val="single" w:sz="4" w:space="0" w:color="auto"/>
              <w:right w:val="single" w:sz="4" w:space="0" w:color="auto"/>
            </w:tcBorders>
            <w:shd w:val="clear" w:color="auto" w:fill="auto"/>
            <w:noWrap/>
            <w:hideMark/>
          </w:tcPr>
          <w:p w14:paraId="66BF99F4" w14:textId="77777777" w:rsidR="00E83F66" w:rsidRPr="00772251" w:rsidRDefault="00E83F66" w:rsidP="0048591A">
            <w:pPr>
              <w:spacing w:before="60" w:after="60" w:line="240" w:lineRule="auto"/>
              <w:jc w:val="center"/>
              <w:rPr>
                <w:noProof/>
                <w:sz w:val="20"/>
              </w:rPr>
            </w:pPr>
            <w:r>
              <w:rPr>
                <w:noProof/>
                <w:sz w:val="20"/>
              </w:rPr>
              <w:t>293719</w:t>
            </w:r>
          </w:p>
        </w:tc>
        <w:tc>
          <w:tcPr>
            <w:tcW w:w="9680" w:type="dxa"/>
            <w:tcBorders>
              <w:top w:val="nil"/>
              <w:left w:val="nil"/>
              <w:bottom w:val="single" w:sz="4" w:space="0" w:color="auto"/>
              <w:right w:val="single" w:sz="4" w:space="0" w:color="auto"/>
            </w:tcBorders>
            <w:shd w:val="clear" w:color="auto" w:fill="auto"/>
            <w:noWrap/>
            <w:hideMark/>
          </w:tcPr>
          <w:p w14:paraId="5F820C1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B15CD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7E7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A8EC0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DB51B" w14:textId="77777777" w:rsidR="00E83F66" w:rsidRPr="00772251" w:rsidRDefault="00E83F66" w:rsidP="0048591A">
            <w:pPr>
              <w:spacing w:before="60" w:after="60" w:line="240" w:lineRule="auto"/>
              <w:jc w:val="center"/>
              <w:rPr>
                <w:noProof/>
                <w:sz w:val="20"/>
              </w:rPr>
            </w:pPr>
            <w:r>
              <w:rPr>
                <w:noProof/>
                <w:sz w:val="20"/>
              </w:rPr>
              <w:t>29372100</w:t>
            </w:r>
          </w:p>
        </w:tc>
        <w:tc>
          <w:tcPr>
            <w:tcW w:w="1329" w:type="dxa"/>
            <w:tcBorders>
              <w:top w:val="nil"/>
              <w:left w:val="nil"/>
              <w:bottom w:val="single" w:sz="4" w:space="0" w:color="auto"/>
              <w:right w:val="single" w:sz="4" w:space="0" w:color="auto"/>
            </w:tcBorders>
            <w:shd w:val="clear" w:color="auto" w:fill="auto"/>
            <w:noWrap/>
            <w:hideMark/>
          </w:tcPr>
          <w:p w14:paraId="2409B629" w14:textId="77777777" w:rsidR="00E83F66" w:rsidRPr="00772251" w:rsidRDefault="00E83F66" w:rsidP="0048591A">
            <w:pPr>
              <w:spacing w:before="60" w:after="60" w:line="240" w:lineRule="auto"/>
              <w:jc w:val="center"/>
              <w:rPr>
                <w:noProof/>
                <w:sz w:val="20"/>
              </w:rPr>
            </w:pPr>
            <w:r>
              <w:rPr>
                <w:noProof/>
                <w:sz w:val="20"/>
              </w:rPr>
              <w:t>293721</w:t>
            </w:r>
          </w:p>
        </w:tc>
        <w:tc>
          <w:tcPr>
            <w:tcW w:w="9680" w:type="dxa"/>
            <w:tcBorders>
              <w:top w:val="nil"/>
              <w:left w:val="nil"/>
              <w:bottom w:val="single" w:sz="4" w:space="0" w:color="auto"/>
              <w:right w:val="single" w:sz="4" w:space="0" w:color="auto"/>
            </w:tcBorders>
            <w:shd w:val="clear" w:color="auto" w:fill="auto"/>
            <w:noWrap/>
            <w:hideMark/>
          </w:tcPr>
          <w:p w14:paraId="239E055C" w14:textId="77777777" w:rsidR="00E83F66" w:rsidRPr="00772251" w:rsidRDefault="00E83F66" w:rsidP="0048591A">
            <w:pPr>
              <w:spacing w:before="60" w:after="60" w:line="240" w:lineRule="auto"/>
              <w:rPr>
                <w:noProof/>
                <w:sz w:val="20"/>
              </w:rPr>
            </w:pPr>
            <w:r>
              <w:rPr>
                <w:noProof/>
                <w:sz w:val="20"/>
              </w:rPr>
              <w:t>-- Cortison, Hydrocortison, Prednison (Dehydrocortison) und Prednisolon (Dehydrohydrocortison)</w:t>
            </w:r>
          </w:p>
        </w:tc>
        <w:tc>
          <w:tcPr>
            <w:tcW w:w="1134" w:type="dxa"/>
            <w:tcBorders>
              <w:top w:val="nil"/>
              <w:left w:val="nil"/>
              <w:bottom w:val="single" w:sz="4" w:space="0" w:color="auto"/>
              <w:right w:val="single" w:sz="4" w:space="0" w:color="auto"/>
            </w:tcBorders>
            <w:shd w:val="clear" w:color="auto" w:fill="auto"/>
            <w:noWrap/>
            <w:vAlign w:val="center"/>
            <w:hideMark/>
          </w:tcPr>
          <w:p w14:paraId="004052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2DA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D60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72FB71" w14:textId="77777777" w:rsidR="00E83F66" w:rsidRPr="00772251" w:rsidRDefault="00E83F66" w:rsidP="0048591A">
            <w:pPr>
              <w:spacing w:before="60" w:after="60" w:line="240" w:lineRule="auto"/>
              <w:jc w:val="center"/>
              <w:rPr>
                <w:noProof/>
                <w:sz w:val="20"/>
              </w:rPr>
            </w:pPr>
            <w:r>
              <w:rPr>
                <w:noProof/>
                <w:sz w:val="20"/>
              </w:rPr>
              <w:t>29372200</w:t>
            </w:r>
          </w:p>
        </w:tc>
        <w:tc>
          <w:tcPr>
            <w:tcW w:w="1329" w:type="dxa"/>
            <w:tcBorders>
              <w:top w:val="nil"/>
              <w:left w:val="nil"/>
              <w:bottom w:val="single" w:sz="4" w:space="0" w:color="auto"/>
              <w:right w:val="single" w:sz="4" w:space="0" w:color="auto"/>
            </w:tcBorders>
            <w:shd w:val="clear" w:color="auto" w:fill="auto"/>
            <w:noWrap/>
            <w:hideMark/>
          </w:tcPr>
          <w:p w14:paraId="7D24FB68" w14:textId="77777777" w:rsidR="00E83F66" w:rsidRPr="00772251" w:rsidRDefault="00E83F66" w:rsidP="0048591A">
            <w:pPr>
              <w:spacing w:before="60" w:after="60" w:line="240" w:lineRule="auto"/>
              <w:jc w:val="center"/>
              <w:rPr>
                <w:noProof/>
                <w:sz w:val="20"/>
              </w:rPr>
            </w:pPr>
            <w:r>
              <w:rPr>
                <w:noProof/>
                <w:sz w:val="20"/>
              </w:rPr>
              <w:t>293722</w:t>
            </w:r>
          </w:p>
        </w:tc>
        <w:tc>
          <w:tcPr>
            <w:tcW w:w="9680" w:type="dxa"/>
            <w:tcBorders>
              <w:top w:val="nil"/>
              <w:left w:val="nil"/>
              <w:bottom w:val="single" w:sz="4" w:space="0" w:color="auto"/>
              <w:right w:val="single" w:sz="4" w:space="0" w:color="auto"/>
            </w:tcBorders>
            <w:shd w:val="clear" w:color="auto" w:fill="auto"/>
            <w:noWrap/>
            <w:hideMark/>
          </w:tcPr>
          <w:p w14:paraId="0ECDD16D" w14:textId="77777777" w:rsidR="00E83F66" w:rsidRPr="00772251" w:rsidRDefault="00E83F66" w:rsidP="0048591A">
            <w:pPr>
              <w:spacing w:before="60" w:after="60" w:line="240" w:lineRule="auto"/>
              <w:rPr>
                <w:noProof/>
                <w:sz w:val="20"/>
              </w:rPr>
            </w:pPr>
            <w:r>
              <w:rPr>
                <w:noProof/>
                <w:sz w:val="20"/>
              </w:rPr>
              <w:t>-- Halogenderivate und halogenierte Derivate der Corticosteroide (Hormone der Nebennierenrinde)</w:t>
            </w:r>
          </w:p>
        </w:tc>
        <w:tc>
          <w:tcPr>
            <w:tcW w:w="1134" w:type="dxa"/>
            <w:tcBorders>
              <w:top w:val="nil"/>
              <w:left w:val="nil"/>
              <w:bottom w:val="single" w:sz="4" w:space="0" w:color="auto"/>
              <w:right w:val="single" w:sz="4" w:space="0" w:color="auto"/>
            </w:tcBorders>
            <w:shd w:val="clear" w:color="auto" w:fill="auto"/>
            <w:noWrap/>
            <w:vAlign w:val="center"/>
            <w:hideMark/>
          </w:tcPr>
          <w:p w14:paraId="08E7F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81CC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4A0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B7BE4" w14:textId="77777777" w:rsidR="00E83F66" w:rsidRPr="00772251" w:rsidRDefault="00E83F66" w:rsidP="0048591A">
            <w:pPr>
              <w:spacing w:before="60" w:after="60" w:line="240" w:lineRule="auto"/>
              <w:jc w:val="center"/>
              <w:rPr>
                <w:noProof/>
                <w:sz w:val="20"/>
              </w:rPr>
            </w:pPr>
            <w:r>
              <w:rPr>
                <w:noProof/>
                <w:sz w:val="20"/>
              </w:rPr>
              <w:t>29372300</w:t>
            </w:r>
          </w:p>
        </w:tc>
        <w:tc>
          <w:tcPr>
            <w:tcW w:w="1329" w:type="dxa"/>
            <w:tcBorders>
              <w:top w:val="nil"/>
              <w:left w:val="nil"/>
              <w:bottom w:val="single" w:sz="4" w:space="0" w:color="auto"/>
              <w:right w:val="single" w:sz="4" w:space="0" w:color="auto"/>
            </w:tcBorders>
            <w:shd w:val="clear" w:color="auto" w:fill="auto"/>
            <w:noWrap/>
            <w:hideMark/>
          </w:tcPr>
          <w:p w14:paraId="06BC9C25" w14:textId="77777777" w:rsidR="00E83F66" w:rsidRPr="00772251" w:rsidRDefault="00E83F66" w:rsidP="0048591A">
            <w:pPr>
              <w:spacing w:before="60" w:after="60" w:line="240" w:lineRule="auto"/>
              <w:jc w:val="center"/>
              <w:rPr>
                <w:noProof/>
                <w:sz w:val="20"/>
              </w:rPr>
            </w:pPr>
            <w:r>
              <w:rPr>
                <w:noProof/>
                <w:sz w:val="20"/>
              </w:rPr>
              <w:t>293723</w:t>
            </w:r>
          </w:p>
        </w:tc>
        <w:tc>
          <w:tcPr>
            <w:tcW w:w="9680" w:type="dxa"/>
            <w:tcBorders>
              <w:top w:val="nil"/>
              <w:left w:val="nil"/>
              <w:bottom w:val="single" w:sz="4" w:space="0" w:color="auto"/>
              <w:right w:val="single" w:sz="4" w:space="0" w:color="auto"/>
            </w:tcBorders>
            <w:shd w:val="clear" w:color="auto" w:fill="auto"/>
            <w:noWrap/>
            <w:hideMark/>
          </w:tcPr>
          <w:p w14:paraId="0CBEE168" w14:textId="77777777" w:rsidR="00E83F66" w:rsidRPr="00772251" w:rsidRDefault="00E83F66" w:rsidP="0048591A">
            <w:pPr>
              <w:spacing w:before="60" w:after="60" w:line="240" w:lineRule="auto"/>
              <w:rPr>
                <w:noProof/>
                <w:sz w:val="20"/>
              </w:rPr>
            </w:pPr>
            <w:r>
              <w:rPr>
                <w:noProof/>
                <w:sz w:val="20"/>
              </w:rPr>
              <w:t>-- Östrogene und Gestagene</w:t>
            </w:r>
          </w:p>
        </w:tc>
        <w:tc>
          <w:tcPr>
            <w:tcW w:w="1134" w:type="dxa"/>
            <w:tcBorders>
              <w:top w:val="nil"/>
              <w:left w:val="nil"/>
              <w:bottom w:val="single" w:sz="4" w:space="0" w:color="auto"/>
              <w:right w:val="single" w:sz="4" w:space="0" w:color="auto"/>
            </w:tcBorders>
            <w:shd w:val="clear" w:color="auto" w:fill="auto"/>
            <w:noWrap/>
            <w:vAlign w:val="center"/>
            <w:hideMark/>
          </w:tcPr>
          <w:p w14:paraId="11D9FB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0F6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763F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CBCDC3" w14:textId="77777777" w:rsidR="00E83F66" w:rsidRPr="00772251" w:rsidRDefault="00E83F66" w:rsidP="0048591A">
            <w:pPr>
              <w:spacing w:before="60" w:after="60" w:line="240" w:lineRule="auto"/>
              <w:jc w:val="center"/>
              <w:rPr>
                <w:noProof/>
                <w:sz w:val="20"/>
              </w:rPr>
            </w:pPr>
            <w:r>
              <w:rPr>
                <w:noProof/>
                <w:sz w:val="20"/>
              </w:rPr>
              <w:t>29372900</w:t>
            </w:r>
          </w:p>
        </w:tc>
        <w:tc>
          <w:tcPr>
            <w:tcW w:w="1329" w:type="dxa"/>
            <w:tcBorders>
              <w:top w:val="nil"/>
              <w:left w:val="nil"/>
              <w:bottom w:val="single" w:sz="4" w:space="0" w:color="auto"/>
              <w:right w:val="single" w:sz="4" w:space="0" w:color="auto"/>
            </w:tcBorders>
            <w:shd w:val="clear" w:color="auto" w:fill="auto"/>
            <w:noWrap/>
            <w:hideMark/>
          </w:tcPr>
          <w:p w14:paraId="4AA1B351" w14:textId="77777777" w:rsidR="00E83F66" w:rsidRPr="00772251" w:rsidRDefault="00E83F66" w:rsidP="0048591A">
            <w:pPr>
              <w:spacing w:before="60" w:after="60" w:line="240" w:lineRule="auto"/>
              <w:jc w:val="center"/>
              <w:rPr>
                <w:noProof/>
                <w:sz w:val="20"/>
              </w:rPr>
            </w:pPr>
            <w:r>
              <w:rPr>
                <w:noProof/>
                <w:sz w:val="20"/>
              </w:rPr>
              <w:t>293729</w:t>
            </w:r>
          </w:p>
        </w:tc>
        <w:tc>
          <w:tcPr>
            <w:tcW w:w="9680" w:type="dxa"/>
            <w:tcBorders>
              <w:top w:val="nil"/>
              <w:left w:val="nil"/>
              <w:bottom w:val="single" w:sz="4" w:space="0" w:color="auto"/>
              <w:right w:val="single" w:sz="4" w:space="0" w:color="auto"/>
            </w:tcBorders>
            <w:shd w:val="clear" w:color="auto" w:fill="auto"/>
            <w:noWrap/>
            <w:hideMark/>
          </w:tcPr>
          <w:p w14:paraId="3868FF7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F1D7E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A1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E6AB7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24E99" w14:textId="77777777" w:rsidR="00E83F66" w:rsidRPr="00772251" w:rsidRDefault="00E83F66" w:rsidP="0048591A">
            <w:pPr>
              <w:spacing w:before="60" w:after="60" w:line="240" w:lineRule="auto"/>
              <w:jc w:val="center"/>
              <w:rPr>
                <w:noProof/>
                <w:sz w:val="20"/>
              </w:rPr>
            </w:pPr>
            <w:r>
              <w:rPr>
                <w:noProof/>
                <w:sz w:val="20"/>
              </w:rPr>
              <w:t>29375000</w:t>
            </w:r>
          </w:p>
        </w:tc>
        <w:tc>
          <w:tcPr>
            <w:tcW w:w="1329" w:type="dxa"/>
            <w:tcBorders>
              <w:top w:val="nil"/>
              <w:left w:val="nil"/>
              <w:bottom w:val="single" w:sz="4" w:space="0" w:color="auto"/>
              <w:right w:val="single" w:sz="4" w:space="0" w:color="auto"/>
            </w:tcBorders>
            <w:shd w:val="clear" w:color="auto" w:fill="auto"/>
            <w:noWrap/>
            <w:hideMark/>
          </w:tcPr>
          <w:p w14:paraId="465E1DF2" w14:textId="77777777" w:rsidR="00E83F66" w:rsidRPr="00772251" w:rsidRDefault="00E83F66" w:rsidP="0048591A">
            <w:pPr>
              <w:spacing w:before="60" w:after="60" w:line="240" w:lineRule="auto"/>
              <w:jc w:val="center"/>
              <w:rPr>
                <w:noProof/>
                <w:sz w:val="20"/>
              </w:rPr>
            </w:pPr>
            <w:r>
              <w:rPr>
                <w:noProof/>
                <w:sz w:val="20"/>
              </w:rPr>
              <w:t>293750</w:t>
            </w:r>
          </w:p>
        </w:tc>
        <w:tc>
          <w:tcPr>
            <w:tcW w:w="9680" w:type="dxa"/>
            <w:tcBorders>
              <w:top w:val="nil"/>
              <w:left w:val="nil"/>
              <w:bottom w:val="single" w:sz="4" w:space="0" w:color="auto"/>
              <w:right w:val="single" w:sz="4" w:space="0" w:color="auto"/>
            </w:tcBorders>
            <w:shd w:val="clear" w:color="auto" w:fill="auto"/>
            <w:noWrap/>
            <w:hideMark/>
          </w:tcPr>
          <w:p w14:paraId="23AFA901" w14:textId="77777777" w:rsidR="00E83F66" w:rsidRPr="00772251" w:rsidRDefault="00E83F66" w:rsidP="0048591A">
            <w:pPr>
              <w:spacing w:before="60" w:after="60" w:line="240" w:lineRule="auto"/>
              <w:rPr>
                <w:noProof/>
                <w:sz w:val="20"/>
              </w:rPr>
            </w:pPr>
            <w:r>
              <w:rPr>
                <w:noProof/>
                <w:sz w:val="20"/>
              </w:rPr>
              <w:t>- Prostaglandine, Thromboxane und Leukotriene, deren Derivate und deren strukturverwandte 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24F34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1A60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B24F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4C5657" w14:textId="77777777" w:rsidR="00E83F66" w:rsidRPr="00772251" w:rsidRDefault="00E83F66" w:rsidP="0048591A">
            <w:pPr>
              <w:spacing w:before="60" w:after="60" w:line="240" w:lineRule="auto"/>
              <w:jc w:val="center"/>
              <w:rPr>
                <w:noProof/>
                <w:sz w:val="20"/>
              </w:rPr>
            </w:pPr>
            <w:r>
              <w:rPr>
                <w:noProof/>
                <w:sz w:val="20"/>
              </w:rPr>
              <w:t>29379000</w:t>
            </w:r>
          </w:p>
        </w:tc>
        <w:tc>
          <w:tcPr>
            <w:tcW w:w="1329" w:type="dxa"/>
            <w:tcBorders>
              <w:top w:val="nil"/>
              <w:left w:val="nil"/>
              <w:bottom w:val="single" w:sz="4" w:space="0" w:color="auto"/>
              <w:right w:val="single" w:sz="4" w:space="0" w:color="auto"/>
            </w:tcBorders>
            <w:shd w:val="clear" w:color="auto" w:fill="auto"/>
            <w:noWrap/>
            <w:hideMark/>
          </w:tcPr>
          <w:p w14:paraId="3998E8E0" w14:textId="77777777" w:rsidR="00E83F66" w:rsidRPr="00772251" w:rsidRDefault="00E83F66" w:rsidP="0048591A">
            <w:pPr>
              <w:spacing w:before="60" w:after="60" w:line="240" w:lineRule="auto"/>
              <w:jc w:val="center"/>
              <w:rPr>
                <w:noProof/>
                <w:sz w:val="20"/>
              </w:rPr>
            </w:pPr>
            <w:r>
              <w:rPr>
                <w:noProof/>
                <w:sz w:val="20"/>
              </w:rPr>
              <w:t>293790</w:t>
            </w:r>
          </w:p>
        </w:tc>
        <w:tc>
          <w:tcPr>
            <w:tcW w:w="9680" w:type="dxa"/>
            <w:tcBorders>
              <w:top w:val="nil"/>
              <w:left w:val="nil"/>
              <w:bottom w:val="single" w:sz="4" w:space="0" w:color="auto"/>
              <w:right w:val="single" w:sz="4" w:space="0" w:color="auto"/>
            </w:tcBorders>
            <w:shd w:val="clear" w:color="auto" w:fill="auto"/>
            <w:noWrap/>
            <w:hideMark/>
          </w:tcPr>
          <w:p w14:paraId="3A2AA5B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124AD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3169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BB02C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4512E" w14:textId="77777777" w:rsidR="00E83F66" w:rsidRPr="00772251" w:rsidRDefault="00E83F66" w:rsidP="0048591A">
            <w:pPr>
              <w:spacing w:before="60" w:after="60" w:line="240" w:lineRule="auto"/>
              <w:jc w:val="center"/>
              <w:rPr>
                <w:noProof/>
                <w:sz w:val="20"/>
              </w:rPr>
            </w:pPr>
            <w:r>
              <w:rPr>
                <w:noProof/>
                <w:sz w:val="20"/>
              </w:rPr>
              <w:t>29381000</w:t>
            </w:r>
          </w:p>
        </w:tc>
        <w:tc>
          <w:tcPr>
            <w:tcW w:w="1329" w:type="dxa"/>
            <w:tcBorders>
              <w:top w:val="nil"/>
              <w:left w:val="nil"/>
              <w:bottom w:val="single" w:sz="4" w:space="0" w:color="auto"/>
              <w:right w:val="single" w:sz="4" w:space="0" w:color="auto"/>
            </w:tcBorders>
            <w:shd w:val="clear" w:color="auto" w:fill="auto"/>
            <w:noWrap/>
            <w:hideMark/>
          </w:tcPr>
          <w:p w14:paraId="70FB37C3" w14:textId="77777777" w:rsidR="00E83F66" w:rsidRPr="00772251" w:rsidRDefault="00E83F66" w:rsidP="0048591A">
            <w:pPr>
              <w:spacing w:before="60" w:after="60" w:line="240" w:lineRule="auto"/>
              <w:jc w:val="center"/>
              <w:rPr>
                <w:noProof/>
                <w:sz w:val="20"/>
              </w:rPr>
            </w:pPr>
            <w:r>
              <w:rPr>
                <w:noProof/>
                <w:sz w:val="20"/>
              </w:rPr>
              <w:t>293810</w:t>
            </w:r>
          </w:p>
        </w:tc>
        <w:tc>
          <w:tcPr>
            <w:tcW w:w="9680" w:type="dxa"/>
            <w:tcBorders>
              <w:top w:val="nil"/>
              <w:left w:val="nil"/>
              <w:bottom w:val="single" w:sz="4" w:space="0" w:color="auto"/>
              <w:right w:val="single" w:sz="4" w:space="0" w:color="auto"/>
            </w:tcBorders>
            <w:shd w:val="clear" w:color="auto" w:fill="auto"/>
            <w:noWrap/>
            <w:hideMark/>
          </w:tcPr>
          <w:p w14:paraId="70971CD0" w14:textId="77777777" w:rsidR="00E83F66" w:rsidRPr="00772251" w:rsidRDefault="00E83F66" w:rsidP="0048591A">
            <w:pPr>
              <w:spacing w:before="60" w:after="60" w:line="240" w:lineRule="auto"/>
              <w:rPr>
                <w:noProof/>
                <w:sz w:val="20"/>
              </w:rPr>
            </w:pPr>
            <w:r>
              <w:rPr>
                <w:noProof/>
                <w:sz w:val="20"/>
              </w:rPr>
              <w:t>- Rutosid (Rutin) und seine Derivate</w:t>
            </w:r>
          </w:p>
        </w:tc>
        <w:tc>
          <w:tcPr>
            <w:tcW w:w="1134" w:type="dxa"/>
            <w:tcBorders>
              <w:top w:val="nil"/>
              <w:left w:val="nil"/>
              <w:bottom w:val="single" w:sz="4" w:space="0" w:color="auto"/>
              <w:right w:val="single" w:sz="4" w:space="0" w:color="auto"/>
            </w:tcBorders>
            <w:shd w:val="clear" w:color="auto" w:fill="auto"/>
            <w:noWrap/>
            <w:vAlign w:val="center"/>
            <w:hideMark/>
          </w:tcPr>
          <w:p w14:paraId="703943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C2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E2BD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670641" w14:textId="77777777" w:rsidR="00E83F66" w:rsidRPr="00772251" w:rsidRDefault="00E83F66" w:rsidP="0048591A">
            <w:pPr>
              <w:spacing w:before="60" w:after="60" w:line="240" w:lineRule="auto"/>
              <w:jc w:val="center"/>
              <w:rPr>
                <w:noProof/>
                <w:sz w:val="20"/>
              </w:rPr>
            </w:pPr>
            <w:r>
              <w:rPr>
                <w:noProof/>
                <w:sz w:val="20"/>
              </w:rPr>
              <w:t>29389000</w:t>
            </w:r>
          </w:p>
        </w:tc>
        <w:tc>
          <w:tcPr>
            <w:tcW w:w="1329" w:type="dxa"/>
            <w:tcBorders>
              <w:top w:val="nil"/>
              <w:left w:val="nil"/>
              <w:bottom w:val="single" w:sz="4" w:space="0" w:color="auto"/>
              <w:right w:val="single" w:sz="4" w:space="0" w:color="auto"/>
            </w:tcBorders>
            <w:shd w:val="clear" w:color="auto" w:fill="auto"/>
            <w:noWrap/>
            <w:hideMark/>
          </w:tcPr>
          <w:p w14:paraId="1A67C3A9" w14:textId="77777777" w:rsidR="00E83F66" w:rsidRPr="00772251" w:rsidRDefault="00E83F66" w:rsidP="0048591A">
            <w:pPr>
              <w:spacing w:before="60" w:after="60" w:line="240" w:lineRule="auto"/>
              <w:jc w:val="center"/>
              <w:rPr>
                <w:noProof/>
                <w:sz w:val="20"/>
              </w:rPr>
            </w:pPr>
            <w:r>
              <w:rPr>
                <w:noProof/>
                <w:sz w:val="20"/>
              </w:rPr>
              <w:t>293890</w:t>
            </w:r>
          </w:p>
        </w:tc>
        <w:tc>
          <w:tcPr>
            <w:tcW w:w="9680" w:type="dxa"/>
            <w:tcBorders>
              <w:top w:val="nil"/>
              <w:left w:val="nil"/>
              <w:bottom w:val="single" w:sz="4" w:space="0" w:color="auto"/>
              <w:right w:val="single" w:sz="4" w:space="0" w:color="auto"/>
            </w:tcBorders>
            <w:shd w:val="clear" w:color="auto" w:fill="auto"/>
            <w:noWrap/>
            <w:hideMark/>
          </w:tcPr>
          <w:p w14:paraId="19C9DEE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079C3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C2E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DE13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5D1CB" w14:textId="77777777" w:rsidR="00E83F66" w:rsidRPr="00772251" w:rsidRDefault="00E83F66" w:rsidP="0048591A">
            <w:pPr>
              <w:spacing w:before="60" w:after="60" w:line="240" w:lineRule="auto"/>
              <w:jc w:val="center"/>
              <w:rPr>
                <w:noProof/>
                <w:sz w:val="20"/>
              </w:rPr>
            </w:pPr>
            <w:r>
              <w:rPr>
                <w:noProof/>
                <w:sz w:val="20"/>
              </w:rPr>
              <w:t>29391100</w:t>
            </w:r>
          </w:p>
        </w:tc>
        <w:tc>
          <w:tcPr>
            <w:tcW w:w="1329" w:type="dxa"/>
            <w:tcBorders>
              <w:top w:val="nil"/>
              <w:left w:val="nil"/>
              <w:bottom w:val="single" w:sz="4" w:space="0" w:color="auto"/>
              <w:right w:val="single" w:sz="4" w:space="0" w:color="auto"/>
            </w:tcBorders>
            <w:shd w:val="clear" w:color="auto" w:fill="auto"/>
            <w:noWrap/>
            <w:hideMark/>
          </w:tcPr>
          <w:p w14:paraId="4C9E3309" w14:textId="77777777" w:rsidR="00E83F66" w:rsidRPr="00772251" w:rsidRDefault="00E83F66" w:rsidP="0048591A">
            <w:pPr>
              <w:spacing w:before="60" w:after="60" w:line="240" w:lineRule="auto"/>
              <w:jc w:val="center"/>
              <w:rPr>
                <w:noProof/>
                <w:sz w:val="20"/>
              </w:rPr>
            </w:pPr>
            <w:r>
              <w:rPr>
                <w:noProof/>
                <w:sz w:val="20"/>
              </w:rPr>
              <w:t>293911</w:t>
            </w:r>
          </w:p>
        </w:tc>
        <w:tc>
          <w:tcPr>
            <w:tcW w:w="9680" w:type="dxa"/>
            <w:tcBorders>
              <w:top w:val="nil"/>
              <w:left w:val="nil"/>
              <w:bottom w:val="single" w:sz="4" w:space="0" w:color="auto"/>
              <w:right w:val="single" w:sz="4" w:space="0" w:color="auto"/>
            </w:tcBorders>
            <w:shd w:val="clear" w:color="auto" w:fill="auto"/>
            <w:noWrap/>
            <w:hideMark/>
          </w:tcPr>
          <w:p w14:paraId="6C18B563" w14:textId="77777777" w:rsidR="00E83F66" w:rsidRPr="00772251" w:rsidRDefault="00E83F66" w:rsidP="00C0365C">
            <w:pPr>
              <w:spacing w:before="60" w:after="60" w:line="240" w:lineRule="auto"/>
              <w:rPr>
                <w:noProof/>
                <w:sz w:val="20"/>
              </w:rPr>
            </w:pPr>
            <w:r>
              <w:rPr>
                <w:noProof/>
                <w:sz w:val="20"/>
              </w:rPr>
              <w:t>-- Mohnstrohkonzentrate; Buprenorphin (INN), Codein, Dihydrocodein (INN), Ethylmorphin, Etorphin (INN), Heroin, Hydrocodon (INN), Hydromorphon (INN), Morphin, Nicomorphin (INN), Oxycodon (INN), Oxymorphon (INN), Pholcodin (INN), Thebacon (INN) und Thebain;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AF37D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35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DE2F5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6ED34" w14:textId="77777777" w:rsidR="00E83F66" w:rsidRPr="00772251" w:rsidRDefault="00E83F66" w:rsidP="0048591A">
            <w:pPr>
              <w:spacing w:before="60" w:after="60" w:line="240" w:lineRule="auto"/>
              <w:jc w:val="center"/>
              <w:rPr>
                <w:noProof/>
                <w:sz w:val="20"/>
              </w:rPr>
            </w:pPr>
            <w:r>
              <w:rPr>
                <w:noProof/>
                <w:sz w:val="20"/>
              </w:rPr>
              <w:t>29391900</w:t>
            </w:r>
          </w:p>
        </w:tc>
        <w:tc>
          <w:tcPr>
            <w:tcW w:w="1329" w:type="dxa"/>
            <w:tcBorders>
              <w:top w:val="nil"/>
              <w:left w:val="nil"/>
              <w:bottom w:val="single" w:sz="4" w:space="0" w:color="auto"/>
              <w:right w:val="single" w:sz="4" w:space="0" w:color="auto"/>
            </w:tcBorders>
            <w:shd w:val="clear" w:color="auto" w:fill="auto"/>
            <w:noWrap/>
            <w:hideMark/>
          </w:tcPr>
          <w:p w14:paraId="6616AA06" w14:textId="77777777" w:rsidR="00E83F66" w:rsidRPr="00772251" w:rsidRDefault="00E83F66" w:rsidP="0048591A">
            <w:pPr>
              <w:spacing w:before="60" w:after="60" w:line="240" w:lineRule="auto"/>
              <w:jc w:val="center"/>
              <w:rPr>
                <w:noProof/>
                <w:sz w:val="20"/>
              </w:rPr>
            </w:pPr>
            <w:r>
              <w:rPr>
                <w:noProof/>
                <w:sz w:val="20"/>
              </w:rPr>
              <w:t>293919</w:t>
            </w:r>
          </w:p>
        </w:tc>
        <w:tc>
          <w:tcPr>
            <w:tcW w:w="9680" w:type="dxa"/>
            <w:tcBorders>
              <w:top w:val="nil"/>
              <w:left w:val="nil"/>
              <w:bottom w:val="single" w:sz="4" w:space="0" w:color="auto"/>
              <w:right w:val="single" w:sz="4" w:space="0" w:color="auto"/>
            </w:tcBorders>
            <w:shd w:val="clear" w:color="auto" w:fill="auto"/>
            <w:noWrap/>
            <w:hideMark/>
          </w:tcPr>
          <w:p w14:paraId="0E85829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2F0C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93A2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FAE4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CA32BC" w14:textId="77777777" w:rsidR="00E83F66" w:rsidRPr="00772251" w:rsidRDefault="00E83F66" w:rsidP="0048591A">
            <w:pPr>
              <w:spacing w:before="60" w:after="60" w:line="240" w:lineRule="auto"/>
              <w:jc w:val="center"/>
              <w:rPr>
                <w:noProof/>
                <w:sz w:val="20"/>
              </w:rPr>
            </w:pPr>
            <w:r>
              <w:rPr>
                <w:noProof/>
                <w:sz w:val="20"/>
              </w:rPr>
              <w:t>29392000</w:t>
            </w:r>
          </w:p>
        </w:tc>
        <w:tc>
          <w:tcPr>
            <w:tcW w:w="1329" w:type="dxa"/>
            <w:tcBorders>
              <w:top w:val="nil"/>
              <w:left w:val="nil"/>
              <w:bottom w:val="single" w:sz="4" w:space="0" w:color="auto"/>
              <w:right w:val="single" w:sz="4" w:space="0" w:color="auto"/>
            </w:tcBorders>
            <w:shd w:val="clear" w:color="auto" w:fill="auto"/>
            <w:noWrap/>
            <w:hideMark/>
          </w:tcPr>
          <w:p w14:paraId="420916F6" w14:textId="77777777" w:rsidR="00E83F66" w:rsidRPr="00772251" w:rsidRDefault="00E83F66" w:rsidP="0048591A">
            <w:pPr>
              <w:spacing w:before="60" w:after="60" w:line="240" w:lineRule="auto"/>
              <w:jc w:val="center"/>
              <w:rPr>
                <w:noProof/>
                <w:sz w:val="20"/>
              </w:rPr>
            </w:pPr>
            <w:r>
              <w:rPr>
                <w:noProof/>
                <w:sz w:val="20"/>
              </w:rPr>
              <w:t>293920</w:t>
            </w:r>
          </w:p>
        </w:tc>
        <w:tc>
          <w:tcPr>
            <w:tcW w:w="9680" w:type="dxa"/>
            <w:tcBorders>
              <w:top w:val="nil"/>
              <w:left w:val="nil"/>
              <w:bottom w:val="single" w:sz="4" w:space="0" w:color="auto"/>
              <w:right w:val="single" w:sz="4" w:space="0" w:color="auto"/>
            </w:tcBorders>
            <w:shd w:val="clear" w:color="auto" w:fill="auto"/>
            <w:noWrap/>
            <w:hideMark/>
          </w:tcPr>
          <w:p w14:paraId="71C2ABD6" w14:textId="77777777" w:rsidR="00E83F66" w:rsidRPr="00772251" w:rsidRDefault="00E83F66" w:rsidP="0048591A">
            <w:pPr>
              <w:spacing w:before="60" w:after="60" w:line="240" w:lineRule="auto"/>
              <w:rPr>
                <w:noProof/>
                <w:sz w:val="20"/>
              </w:rPr>
            </w:pPr>
            <w:r>
              <w:rPr>
                <w:noProof/>
                <w:sz w:val="20"/>
              </w:rPr>
              <w:t>- Chinaalkaloide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544734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A640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286F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FD2BC" w14:textId="77777777" w:rsidR="00E83F66" w:rsidRPr="00772251" w:rsidRDefault="00E83F66" w:rsidP="0048591A">
            <w:pPr>
              <w:spacing w:before="60" w:after="60" w:line="240" w:lineRule="auto"/>
              <w:jc w:val="center"/>
              <w:rPr>
                <w:noProof/>
                <w:sz w:val="20"/>
              </w:rPr>
            </w:pPr>
            <w:r>
              <w:rPr>
                <w:noProof/>
                <w:sz w:val="20"/>
              </w:rPr>
              <w:t>29393000</w:t>
            </w:r>
          </w:p>
        </w:tc>
        <w:tc>
          <w:tcPr>
            <w:tcW w:w="1329" w:type="dxa"/>
            <w:tcBorders>
              <w:top w:val="nil"/>
              <w:left w:val="nil"/>
              <w:bottom w:val="single" w:sz="4" w:space="0" w:color="auto"/>
              <w:right w:val="single" w:sz="4" w:space="0" w:color="auto"/>
            </w:tcBorders>
            <w:shd w:val="clear" w:color="auto" w:fill="auto"/>
            <w:noWrap/>
            <w:hideMark/>
          </w:tcPr>
          <w:p w14:paraId="741447F7" w14:textId="77777777" w:rsidR="00E83F66" w:rsidRPr="00772251" w:rsidRDefault="00E83F66" w:rsidP="0048591A">
            <w:pPr>
              <w:spacing w:before="60" w:after="60" w:line="240" w:lineRule="auto"/>
              <w:jc w:val="center"/>
              <w:rPr>
                <w:noProof/>
                <w:sz w:val="20"/>
              </w:rPr>
            </w:pPr>
            <w:r>
              <w:rPr>
                <w:noProof/>
                <w:sz w:val="20"/>
              </w:rPr>
              <w:t>293930</w:t>
            </w:r>
          </w:p>
        </w:tc>
        <w:tc>
          <w:tcPr>
            <w:tcW w:w="9680" w:type="dxa"/>
            <w:tcBorders>
              <w:top w:val="nil"/>
              <w:left w:val="nil"/>
              <w:bottom w:val="single" w:sz="4" w:space="0" w:color="auto"/>
              <w:right w:val="single" w:sz="4" w:space="0" w:color="auto"/>
            </w:tcBorders>
            <w:shd w:val="clear" w:color="auto" w:fill="auto"/>
            <w:noWrap/>
            <w:hideMark/>
          </w:tcPr>
          <w:p w14:paraId="4919CE7C" w14:textId="77777777" w:rsidR="00E83F66" w:rsidRPr="00772251" w:rsidRDefault="00E83F66" w:rsidP="0048591A">
            <w:pPr>
              <w:spacing w:before="60" w:after="60" w:line="240" w:lineRule="auto"/>
              <w:rPr>
                <w:noProof/>
                <w:sz w:val="20"/>
              </w:rPr>
            </w:pPr>
            <w:r>
              <w:rPr>
                <w:noProof/>
                <w:sz w:val="20"/>
              </w:rPr>
              <w:t>- Coffein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7E1339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8BDE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51625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FACCF" w14:textId="77777777" w:rsidR="00E83F66" w:rsidRPr="00772251" w:rsidRDefault="00E83F66" w:rsidP="002B7E71">
            <w:pPr>
              <w:pageBreakBefore/>
              <w:spacing w:before="60" w:after="60" w:line="240" w:lineRule="auto"/>
              <w:jc w:val="center"/>
              <w:rPr>
                <w:noProof/>
                <w:sz w:val="20"/>
              </w:rPr>
            </w:pPr>
            <w:r>
              <w:rPr>
                <w:noProof/>
                <w:sz w:val="20"/>
              </w:rPr>
              <w:t>29394100</w:t>
            </w:r>
          </w:p>
        </w:tc>
        <w:tc>
          <w:tcPr>
            <w:tcW w:w="1329" w:type="dxa"/>
            <w:tcBorders>
              <w:top w:val="nil"/>
              <w:left w:val="nil"/>
              <w:bottom w:val="single" w:sz="4" w:space="0" w:color="auto"/>
              <w:right w:val="single" w:sz="4" w:space="0" w:color="auto"/>
            </w:tcBorders>
            <w:shd w:val="clear" w:color="auto" w:fill="auto"/>
            <w:noWrap/>
            <w:hideMark/>
          </w:tcPr>
          <w:p w14:paraId="27E55233" w14:textId="77777777" w:rsidR="00E83F66" w:rsidRPr="00772251" w:rsidRDefault="00E83F66" w:rsidP="0048591A">
            <w:pPr>
              <w:spacing w:before="60" w:after="60" w:line="240" w:lineRule="auto"/>
              <w:jc w:val="center"/>
              <w:rPr>
                <w:noProof/>
                <w:sz w:val="20"/>
              </w:rPr>
            </w:pPr>
            <w:r>
              <w:rPr>
                <w:noProof/>
                <w:sz w:val="20"/>
              </w:rPr>
              <w:t>293941</w:t>
            </w:r>
          </w:p>
        </w:tc>
        <w:tc>
          <w:tcPr>
            <w:tcW w:w="9680" w:type="dxa"/>
            <w:tcBorders>
              <w:top w:val="nil"/>
              <w:left w:val="nil"/>
              <w:bottom w:val="single" w:sz="4" w:space="0" w:color="auto"/>
              <w:right w:val="single" w:sz="4" w:space="0" w:color="auto"/>
            </w:tcBorders>
            <w:shd w:val="clear" w:color="auto" w:fill="auto"/>
            <w:noWrap/>
            <w:hideMark/>
          </w:tcPr>
          <w:p w14:paraId="238F2F91" w14:textId="77777777" w:rsidR="00E83F66" w:rsidRPr="00772251" w:rsidRDefault="00E83F66" w:rsidP="0048591A">
            <w:pPr>
              <w:spacing w:before="60" w:after="60" w:line="240" w:lineRule="auto"/>
              <w:rPr>
                <w:noProof/>
                <w:sz w:val="20"/>
              </w:rPr>
            </w:pPr>
            <w:r>
              <w:rPr>
                <w:noProof/>
                <w:sz w:val="20"/>
              </w:rPr>
              <w:t>-- Ephedrin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7209A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D8DA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4CC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35BE4D" w14:textId="77777777" w:rsidR="00E83F66" w:rsidRPr="00772251" w:rsidRDefault="00E83F66" w:rsidP="0048591A">
            <w:pPr>
              <w:spacing w:before="60" w:after="60" w:line="240" w:lineRule="auto"/>
              <w:jc w:val="center"/>
              <w:rPr>
                <w:noProof/>
                <w:sz w:val="20"/>
              </w:rPr>
            </w:pPr>
            <w:r>
              <w:rPr>
                <w:noProof/>
                <w:sz w:val="20"/>
              </w:rPr>
              <w:t>29394200</w:t>
            </w:r>
          </w:p>
        </w:tc>
        <w:tc>
          <w:tcPr>
            <w:tcW w:w="1329" w:type="dxa"/>
            <w:tcBorders>
              <w:top w:val="nil"/>
              <w:left w:val="nil"/>
              <w:bottom w:val="single" w:sz="4" w:space="0" w:color="auto"/>
              <w:right w:val="single" w:sz="4" w:space="0" w:color="auto"/>
            </w:tcBorders>
            <w:shd w:val="clear" w:color="auto" w:fill="auto"/>
            <w:noWrap/>
            <w:hideMark/>
          </w:tcPr>
          <w:p w14:paraId="73D279FE" w14:textId="77777777" w:rsidR="00E83F66" w:rsidRPr="00772251" w:rsidRDefault="00E83F66" w:rsidP="0048591A">
            <w:pPr>
              <w:spacing w:before="60" w:after="60" w:line="240" w:lineRule="auto"/>
              <w:jc w:val="center"/>
              <w:rPr>
                <w:noProof/>
                <w:sz w:val="20"/>
              </w:rPr>
            </w:pPr>
            <w:r>
              <w:rPr>
                <w:noProof/>
                <w:sz w:val="20"/>
              </w:rPr>
              <w:t>293942</w:t>
            </w:r>
          </w:p>
        </w:tc>
        <w:tc>
          <w:tcPr>
            <w:tcW w:w="9680" w:type="dxa"/>
            <w:tcBorders>
              <w:top w:val="nil"/>
              <w:left w:val="nil"/>
              <w:bottom w:val="single" w:sz="4" w:space="0" w:color="auto"/>
              <w:right w:val="single" w:sz="4" w:space="0" w:color="auto"/>
            </w:tcBorders>
            <w:shd w:val="clear" w:color="auto" w:fill="auto"/>
            <w:noWrap/>
            <w:hideMark/>
          </w:tcPr>
          <w:p w14:paraId="6C9F064C" w14:textId="77777777" w:rsidR="00E83F66" w:rsidRPr="00772251" w:rsidRDefault="00E83F66" w:rsidP="0048591A">
            <w:pPr>
              <w:spacing w:before="60" w:after="60" w:line="240" w:lineRule="auto"/>
              <w:rPr>
                <w:noProof/>
                <w:sz w:val="20"/>
              </w:rPr>
            </w:pPr>
            <w:r>
              <w:rPr>
                <w:noProof/>
                <w:sz w:val="20"/>
              </w:rPr>
              <w:t>-- Pseudoephedrin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2BC189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D38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A16A3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6428A7" w14:textId="77777777" w:rsidR="00E83F66" w:rsidRPr="00772251" w:rsidRDefault="00E83F66" w:rsidP="0048591A">
            <w:pPr>
              <w:spacing w:before="60" w:after="60" w:line="240" w:lineRule="auto"/>
              <w:jc w:val="center"/>
              <w:rPr>
                <w:noProof/>
                <w:sz w:val="20"/>
              </w:rPr>
            </w:pPr>
            <w:r>
              <w:rPr>
                <w:noProof/>
                <w:sz w:val="20"/>
              </w:rPr>
              <w:t>29394300</w:t>
            </w:r>
          </w:p>
        </w:tc>
        <w:tc>
          <w:tcPr>
            <w:tcW w:w="1329" w:type="dxa"/>
            <w:tcBorders>
              <w:top w:val="nil"/>
              <w:left w:val="nil"/>
              <w:bottom w:val="single" w:sz="4" w:space="0" w:color="auto"/>
              <w:right w:val="single" w:sz="4" w:space="0" w:color="auto"/>
            </w:tcBorders>
            <w:shd w:val="clear" w:color="auto" w:fill="auto"/>
            <w:noWrap/>
            <w:hideMark/>
          </w:tcPr>
          <w:p w14:paraId="14787DF1" w14:textId="77777777" w:rsidR="00E83F66" w:rsidRPr="00772251" w:rsidRDefault="00E83F66" w:rsidP="0048591A">
            <w:pPr>
              <w:spacing w:before="60" w:after="60" w:line="240" w:lineRule="auto"/>
              <w:jc w:val="center"/>
              <w:rPr>
                <w:noProof/>
                <w:sz w:val="20"/>
              </w:rPr>
            </w:pPr>
            <w:r>
              <w:rPr>
                <w:noProof/>
                <w:sz w:val="20"/>
              </w:rPr>
              <w:t>293943</w:t>
            </w:r>
          </w:p>
        </w:tc>
        <w:tc>
          <w:tcPr>
            <w:tcW w:w="9680" w:type="dxa"/>
            <w:tcBorders>
              <w:top w:val="nil"/>
              <w:left w:val="nil"/>
              <w:bottom w:val="single" w:sz="4" w:space="0" w:color="auto"/>
              <w:right w:val="single" w:sz="4" w:space="0" w:color="auto"/>
            </w:tcBorders>
            <w:shd w:val="clear" w:color="auto" w:fill="auto"/>
            <w:noWrap/>
            <w:hideMark/>
          </w:tcPr>
          <w:p w14:paraId="6D842FE9" w14:textId="77777777" w:rsidR="00E83F66" w:rsidRPr="00772251" w:rsidRDefault="00E83F66" w:rsidP="0048591A">
            <w:pPr>
              <w:spacing w:before="60" w:after="60" w:line="240" w:lineRule="auto"/>
              <w:rPr>
                <w:noProof/>
                <w:sz w:val="20"/>
              </w:rPr>
            </w:pPr>
            <w:r>
              <w:rPr>
                <w:noProof/>
                <w:sz w:val="20"/>
              </w:rPr>
              <w:t>-- Cathin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032EE1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9470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5BB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56D7F" w14:textId="77777777" w:rsidR="00E83F66" w:rsidRPr="00772251" w:rsidRDefault="00E83F66" w:rsidP="0048591A">
            <w:pPr>
              <w:spacing w:before="60" w:after="60" w:line="240" w:lineRule="auto"/>
              <w:jc w:val="center"/>
              <w:rPr>
                <w:noProof/>
                <w:sz w:val="20"/>
              </w:rPr>
            </w:pPr>
            <w:r>
              <w:rPr>
                <w:noProof/>
                <w:sz w:val="20"/>
              </w:rPr>
              <w:t>29394400</w:t>
            </w:r>
          </w:p>
        </w:tc>
        <w:tc>
          <w:tcPr>
            <w:tcW w:w="1329" w:type="dxa"/>
            <w:tcBorders>
              <w:top w:val="nil"/>
              <w:left w:val="nil"/>
              <w:bottom w:val="single" w:sz="4" w:space="0" w:color="auto"/>
              <w:right w:val="single" w:sz="4" w:space="0" w:color="auto"/>
            </w:tcBorders>
            <w:shd w:val="clear" w:color="auto" w:fill="auto"/>
            <w:noWrap/>
            <w:hideMark/>
          </w:tcPr>
          <w:p w14:paraId="6BF6519D" w14:textId="77777777" w:rsidR="00E83F66" w:rsidRPr="00772251" w:rsidRDefault="00E83F66" w:rsidP="0048591A">
            <w:pPr>
              <w:spacing w:before="60" w:after="60" w:line="240" w:lineRule="auto"/>
              <w:jc w:val="center"/>
              <w:rPr>
                <w:noProof/>
                <w:sz w:val="20"/>
              </w:rPr>
            </w:pPr>
            <w:r>
              <w:rPr>
                <w:noProof/>
                <w:sz w:val="20"/>
              </w:rPr>
              <w:t>293944</w:t>
            </w:r>
          </w:p>
        </w:tc>
        <w:tc>
          <w:tcPr>
            <w:tcW w:w="9680" w:type="dxa"/>
            <w:tcBorders>
              <w:top w:val="nil"/>
              <w:left w:val="nil"/>
              <w:bottom w:val="single" w:sz="4" w:space="0" w:color="auto"/>
              <w:right w:val="single" w:sz="4" w:space="0" w:color="auto"/>
            </w:tcBorders>
            <w:shd w:val="clear" w:color="auto" w:fill="auto"/>
            <w:noWrap/>
            <w:hideMark/>
          </w:tcPr>
          <w:p w14:paraId="63A5E1E1" w14:textId="77777777" w:rsidR="00E83F66" w:rsidRPr="00772251" w:rsidRDefault="00E83F66" w:rsidP="0048591A">
            <w:pPr>
              <w:spacing w:before="60" w:after="60" w:line="240" w:lineRule="auto"/>
              <w:rPr>
                <w:noProof/>
                <w:sz w:val="20"/>
              </w:rPr>
            </w:pPr>
            <w:r>
              <w:rPr>
                <w:noProof/>
                <w:sz w:val="20"/>
              </w:rPr>
              <w:t>-- Norephedrin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DD75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97C2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8ACC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E58251" w14:textId="77777777" w:rsidR="00E83F66" w:rsidRPr="00772251" w:rsidRDefault="00E83F66" w:rsidP="0048591A">
            <w:pPr>
              <w:spacing w:before="60" w:after="60" w:line="240" w:lineRule="auto"/>
              <w:jc w:val="center"/>
              <w:rPr>
                <w:noProof/>
                <w:sz w:val="20"/>
              </w:rPr>
            </w:pPr>
            <w:r>
              <w:rPr>
                <w:noProof/>
                <w:sz w:val="20"/>
              </w:rPr>
              <w:t>29394900</w:t>
            </w:r>
          </w:p>
        </w:tc>
        <w:tc>
          <w:tcPr>
            <w:tcW w:w="1329" w:type="dxa"/>
            <w:tcBorders>
              <w:top w:val="nil"/>
              <w:left w:val="nil"/>
              <w:bottom w:val="single" w:sz="4" w:space="0" w:color="auto"/>
              <w:right w:val="single" w:sz="4" w:space="0" w:color="auto"/>
            </w:tcBorders>
            <w:shd w:val="clear" w:color="auto" w:fill="auto"/>
            <w:noWrap/>
            <w:hideMark/>
          </w:tcPr>
          <w:p w14:paraId="1BC537CB" w14:textId="77777777" w:rsidR="00E83F66" w:rsidRPr="00772251" w:rsidRDefault="00E83F66" w:rsidP="0048591A">
            <w:pPr>
              <w:spacing w:before="60" w:after="60" w:line="240" w:lineRule="auto"/>
              <w:jc w:val="center"/>
              <w:rPr>
                <w:noProof/>
                <w:sz w:val="20"/>
              </w:rPr>
            </w:pPr>
            <w:r>
              <w:rPr>
                <w:noProof/>
                <w:sz w:val="20"/>
              </w:rPr>
              <w:t>293949</w:t>
            </w:r>
          </w:p>
        </w:tc>
        <w:tc>
          <w:tcPr>
            <w:tcW w:w="9680" w:type="dxa"/>
            <w:tcBorders>
              <w:top w:val="nil"/>
              <w:left w:val="nil"/>
              <w:bottom w:val="single" w:sz="4" w:space="0" w:color="auto"/>
              <w:right w:val="single" w:sz="4" w:space="0" w:color="auto"/>
            </w:tcBorders>
            <w:shd w:val="clear" w:color="auto" w:fill="auto"/>
            <w:noWrap/>
            <w:hideMark/>
          </w:tcPr>
          <w:p w14:paraId="77FA1C7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1230A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56A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3F0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89E34E" w14:textId="77777777" w:rsidR="00E83F66" w:rsidRPr="00772251" w:rsidRDefault="00E83F66" w:rsidP="0048591A">
            <w:pPr>
              <w:spacing w:before="60" w:after="60" w:line="240" w:lineRule="auto"/>
              <w:jc w:val="center"/>
              <w:rPr>
                <w:noProof/>
                <w:sz w:val="20"/>
              </w:rPr>
            </w:pPr>
            <w:r>
              <w:rPr>
                <w:noProof/>
                <w:sz w:val="20"/>
              </w:rPr>
              <w:t>29395100</w:t>
            </w:r>
          </w:p>
        </w:tc>
        <w:tc>
          <w:tcPr>
            <w:tcW w:w="1329" w:type="dxa"/>
            <w:tcBorders>
              <w:top w:val="nil"/>
              <w:left w:val="nil"/>
              <w:bottom w:val="single" w:sz="4" w:space="0" w:color="auto"/>
              <w:right w:val="single" w:sz="4" w:space="0" w:color="auto"/>
            </w:tcBorders>
            <w:shd w:val="clear" w:color="auto" w:fill="auto"/>
            <w:noWrap/>
            <w:hideMark/>
          </w:tcPr>
          <w:p w14:paraId="62E1EEF7" w14:textId="77777777" w:rsidR="00E83F66" w:rsidRPr="00772251" w:rsidRDefault="00E83F66" w:rsidP="0048591A">
            <w:pPr>
              <w:spacing w:before="60" w:after="60" w:line="240" w:lineRule="auto"/>
              <w:jc w:val="center"/>
              <w:rPr>
                <w:noProof/>
                <w:sz w:val="20"/>
              </w:rPr>
            </w:pPr>
            <w:r>
              <w:rPr>
                <w:noProof/>
                <w:sz w:val="20"/>
              </w:rPr>
              <w:t>293951</w:t>
            </w:r>
          </w:p>
        </w:tc>
        <w:tc>
          <w:tcPr>
            <w:tcW w:w="9680" w:type="dxa"/>
            <w:tcBorders>
              <w:top w:val="nil"/>
              <w:left w:val="nil"/>
              <w:bottom w:val="single" w:sz="4" w:space="0" w:color="auto"/>
              <w:right w:val="single" w:sz="4" w:space="0" w:color="auto"/>
            </w:tcBorders>
            <w:shd w:val="clear" w:color="auto" w:fill="auto"/>
            <w:noWrap/>
            <w:hideMark/>
          </w:tcPr>
          <w:p w14:paraId="10996C73" w14:textId="77777777" w:rsidR="00E83F66" w:rsidRPr="00772251" w:rsidRDefault="00E83F66" w:rsidP="0048591A">
            <w:pPr>
              <w:spacing w:before="60" w:after="60" w:line="240" w:lineRule="auto"/>
              <w:rPr>
                <w:noProof/>
                <w:sz w:val="20"/>
              </w:rPr>
            </w:pPr>
            <w:r>
              <w:rPr>
                <w:noProof/>
                <w:sz w:val="20"/>
              </w:rPr>
              <w:t>-- Fenetyllin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68E22E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2948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0ED8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89566" w14:textId="77777777" w:rsidR="00E83F66" w:rsidRPr="00772251" w:rsidRDefault="00E83F66" w:rsidP="0048591A">
            <w:pPr>
              <w:spacing w:before="60" w:after="60" w:line="240" w:lineRule="auto"/>
              <w:jc w:val="center"/>
              <w:rPr>
                <w:noProof/>
                <w:sz w:val="20"/>
              </w:rPr>
            </w:pPr>
            <w:r>
              <w:rPr>
                <w:noProof/>
                <w:sz w:val="20"/>
              </w:rPr>
              <w:t>29395900</w:t>
            </w:r>
          </w:p>
        </w:tc>
        <w:tc>
          <w:tcPr>
            <w:tcW w:w="1329" w:type="dxa"/>
            <w:tcBorders>
              <w:top w:val="nil"/>
              <w:left w:val="nil"/>
              <w:bottom w:val="single" w:sz="4" w:space="0" w:color="auto"/>
              <w:right w:val="single" w:sz="4" w:space="0" w:color="auto"/>
            </w:tcBorders>
            <w:shd w:val="clear" w:color="auto" w:fill="auto"/>
            <w:noWrap/>
            <w:hideMark/>
          </w:tcPr>
          <w:p w14:paraId="1888502F" w14:textId="77777777" w:rsidR="00E83F66" w:rsidRPr="00772251" w:rsidRDefault="00E83F66" w:rsidP="0048591A">
            <w:pPr>
              <w:spacing w:before="60" w:after="60" w:line="240" w:lineRule="auto"/>
              <w:jc w:val="center"/>
              <w:rPr>
                <w:noProof/>
                <w:sz w:val="20"/>
              </w:rPr>
            </w:pPr>
            <w:r>
              <w:rPr>
                <w:noProof/>
                <w:sz w:val="20"/>
              </w:rPr>
              <w:t>293959</w:t>
            </w:r>
          </w:p>
        </w:tc>
        <w:tc>
          <w:tcPr>
            <w:tcW w:w="9680" w:type="dxa"/>
            <w:tcBorders>
              <w:top w:val="nil"/>
              <w:left w:val="nil"/>
              <w:bottom w:val="single" w:sz="4" w:space="0" w:color="auto"/>
              <w:right w:val="single" w:sz="4" w:space="0" w:color="auto"/>
            </w:tcBorders>
            <w:shd w:val="clear" w:color="auto" w:fill="auto"/>
            <w:noWrap/>
            <w:hideMark/>
          </w:tcPr>
          <w:p w14:paraId="4078E4A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E8C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83D8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D687C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87D8AA" w14:textId="77777777" w:rsidR="00E83F66" w:rsidRPr="00772251" w:rsidRDefault="00E83F66" w:rsidP="0048591A">
            <w:pPr>
              <w:spacing w:before="60" w:after="60" w:line="240" w:lineRule="auto"/>
              <w:jc w:val="center"/>
              <w:rPr>
                <w:noProof/>
                <w:sz w:val="20"/>
              </w:rPr>
            </w:pPr>
            <w:r>
              <w:rPr>
                <w:noProof/>
                <w:sz w:val="20"/>
              </w:rPr>
              <w:t>29396100</w:t>
            </w:r>
          </w:p>
        </w:tc>
        <w:tc>
          <w:tcPr>
            <w:tcW w:w="1329" w:type="dxa"/>
            <w:tcBorders>
              <w:top w:val="nil"/>
              <w:left w:val="nil"/>
              <w:bottom w:val="single" w:sz="4" w:space="0" w:color="auto"/>
              <w:right w:val="single" w:sz="4" w:space="0" w:color="auto"/>
            </w:tcBorders>
            <w:shd w:val="clear" w:color="auto" w:fill="auto"/>
            <w:noWrap/>
            <w:hideMark/>
          </w:tcPr>
          <w:p w14:paraId="638FD2F0" w14:textId="77777777" w:rsidR="00E83F66" w:rsidRPr="00772251" w:rsidRDefault="00E83F66" w:rsidP="0048591A">
            <w:pPr>
              <w:spacing w:before="60" w:after="60" w:line="240" w:lineRule="auto"/>
              <w:jc w:val="center"/>
              <w:rPr>
                <w:noProof/>
                <w:sz w:val="20"/>
              </w:rPr>
            </w:pPr>
            <w:r>
              <w:rPr>
                <w:noProof/>
                <w:sz w:val="20"/>
              </w:rPr>
              <w:t>293961</w:t>
            </w:r>
          </w:p>
        </w:tc>
        <w:tc>
          <w:tcPr>
            <w:tcW w:w="9680" w:type="dxa"/>
            <w:tcBorders>
              <w:top w:val="nil"/>
              <w:left w:val="nil"/>
              <w:bottom w:val="single" w:sz="4" w:space="0" w:color="auto"/>
              <w:right w:val="single" w:sz="4" w:space="0" w:color="auto"/>
            </w:tcBorders>
            <w:shd w:val="clear" w:color="auto" w:fill="auto"/>
            <w:noWrap/>
            <w:hideMark/>
          </w:tcPr>
          <w:p w14:paraId="1F9C3195" w14:textId="77777777" w:rsidR="00E83F66" w:rsidRPr="00772251" w:rsidRDefault="00E83F66" w:rsidP="0048591A">
            <w:pPr>
              <w:spacing w:before="60" w:after="60" w:line="240" w:lineRule="auto"/>
              <w:rPr>
                <w:noProof/>
                <w:sz w:val="20"/>
              </w:rPr>
            </w:pPr>
            <w:r>
              <w:rPr>
                <w:noProof/>
                <w:sz w:val="20"/>
              </w:rPr>
              <w:t>-- Ergometrin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4626E6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5D71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2FA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36A7C" w14:textId="77777777" w:rsidR="00E83F66" w:rsidRPr="00772251" w:rsidRDefault="00E83F66" w:rsidP="0048591A">
            <w:pPr>
              <w:spacing w:before="60" w:after="60" w:line="240" w:lineRule="auto"/>
              <w:jc w:val="center"/>
              <w:rPr>
                <w:noProof/>
                <w:sz w:val="20"/>
              </w:rPr>
            </w:pPr>
            <w:r>
              <w:rPr>
                <w:noProof/>
                <w:sz w:val="20"/>
              </w:rPr>
              <w:t>29396200</w:t>
            </w:r>
          </w:p>
        </w:tc>
        <w:tc>
          <w:tcPr>
            <w:tcW w:w="1329" w:type="dxa"/>
            <w:tcBorders>
              <w:top w:val="nil"/>
              <w:left w:val="nil"/>
              <w:bottom w:val="single" w:sz="4" w:space="0" w:color="auto"/>
              <w:right w:val="single" w:sz="4" w:space="0" w:color="auto"/>
            </w:tcBorders>
            <w:shd w:val="clear" w:color="auto" w:fill="auto"/>
            <w:noWrap/>
            <w:hideMark/>
          </w:tcPr>
          <w:p w14:paraId="0AB8C954" w14:textId="77777777" w:rsidR="00E83F66" w:rsidRPr="00772251" w:rsidRDefault="00E83F66" w:rsidP="0048591A">
            <w:pPr>
              <w:spacing w:before="60" w:after="60" w:line="240" w:lineRule="auto"/>
              <w:jc w:val="center"/>
              <w:rPr>
                <w:noProof/>
                <w:sz w:val="20"/>
              </w:rPr>
            </w:pPr>
            <w:r>
              <w:rPr>
                <w:noProof/>
                <w:sz w:val="20"/>
              </w:rPr>
              <w:t>293962</w:t>
            </w:r>
          </w:p>
        </w:tc>
        <w:tc>
          <w:tcPr>
            <w:tcW w:w="9680" w:type="dxa"/>
            <w:tcBorders>
              <w:top w:val="nil"/>
              <w:left w:val="nil"/>
              <w:bottom w:val="single" w:sz="4" w:space="0" w:color="auto"/>
              <w:right w:val="single" w:sz="4" w:space="0" w:color="auto"/>
            </w:tcBorders>
            <w:shd w:val="clear" w:color="auto" w:fill="auto"/>
            <w:noWrap/>
            <w:hideMark/>
          </w:tcPr>
          <w:p w14:paraId="6E104A6B" w14:textId="77777777" w:rsidR="00E83F66" w:rsidRPr="00772251" w:rsidRDefault="00E83F66" w:rsidP="0048591A">
            <w:pPr>
              <w:spacing w:before="60" w:after="60" w:line="240" w:lineRule="auto"/>
              <w:rPr>
                <w:noProof/>
                <w:sz w:val="20"/>
              </w:rPr>
            </w:pPr>
            <w:r>
              <w:rPr>
                <w:noProof/>
                <w:sz w:val="20"/>
              </w:rPr>
              <w:t>-- Ergotamin (INN) und seine Salze</w:t>
            </w:r>
          </w:p>
        </w:tc>
        <w:tc>
          <w:tcPr>
            <w:tcW w:w="1134" w:type="dxa"/>
            <w:tcBorders>
              <w:top w:val="nil"/>
              <w:left w:val="nil"/>
              <w:bottom w:val="single" w:sz="4" w:space="0" w:color="auto"/>
              <w:right w:val="single" w:sz="4" w:space="0" w:color="auto"/>
            </w:tcBorders>
            <w:shd w:val="clear" w:color="auto" w:fill="auto"/>
            <w:noWrap/>
            <w:vAlign w:val="center"/>
            <w:hideMark/>
          </w:tcPr>
          <w:p w14:paraId="0203DF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EDD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F995A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202D74" w14:textId="77777777" w:rsidR="00E83F66" w:rsidRPr="00772251" w:rsidRDefault="00E83F66" w:rsidP="0048591A">
            <w:pPr>
              <w:spacing w:before="60" w:after="60" w:line="240" w:lineRule="auto"/>
              <w:jc w:val="center"/>
              <w:rPr>
                <w:noProof/>
                <w:sz w:val="20"/>
              </w:rPr>
            </w:pPr>
            <w:r>
              <w:rPr>
                <w:noProof/>
                <w:sz w:val="20"/>
              </w:rPr>
              <w:t>29396300</w:t>
            </w:r>
          </w:p>
        </w:tc>
        <w:tc>
          <w:tcPr>
            <w:tcW w:w="1329" w:type="dxa"/>
            <w:tcBorders>
              <w:top w:val="nil"/>
              <w:left w:val="nil"/>
              <w:bottom w:val="single" w:sz="4" w:space="0" w:color="auto"/>
              <w:right w:val="single" w:sz="4" w:space="0" w:color="auto"/>
            </w:tcBorders>
            <w:shd w:val="clear" w:color="auto" w:fill="auto"/>
            <w:noWrap/>
            <w:hideMark/>
          </w:tcPr>
          <w:p w14:paraId="317C7583" w14:textId="77777777" w:rsidR="00E83F66" w:rsidRPr="00772251" w:rsidRDefault="00E83F66" w:rsidP="0048591A">
            <w:pPr>
              <w:spacing w:before="60" w:after="60" w:line="240" w:lineRule="auto"/>
              <w:jc w:val="center"/>
              <w:rPr>
                <w:noProof/>
                <w:sz w:val="20"/>
              </w:rPr>
            </w:pPr>
            <w:r>
              <w:rPr>
                <w:noProof/>
                <w:sz w:val="20"/>
              </w:rPr>
              <w:t>293963</w:t>
            </w:r>
          </w:p>
        </w:tc>
        <w:tc>
          <w:tcPr>
            <w:tcW w:w="9680" w:type="dxa"/>
            <w:tcBorders>
              <w:top w:val="nil"/>
              <w:left w:val="nil"/>
              <w:bottom w:val="single" w:sz="4" w:space="0" w:color="auto"/>
              <w:right w:val="single" w:sz="4" w:space="0" w:color="auto"/>
            </w:tcBorders>
            <w:shd w:val="clear" w:color="auto" w:fill="auto"/>
            <w:noWrap/>
            <w:hideMark/>
          </w:tcPr>
          <w:p w14:paraId="0EB4E92D" w14:textId="77777777" w:rsidR="00E83F66" w:rsidRPr="00772251" w:rsidRDefault="00E83F66" w:rsidP="0048591A">
            <w:pPr>
              <w:spacing w:before="60" w:after="60" w:line="240" w:lineRule="auto"/>
              <w:rPr>
                <w:noProof/>
                <w:sz w:val="20"/>
              </w:rPr>
            </w:pPr>
            <w:r>
              <w:rPr>
                <w:noProof/>
                <w:sz w:val="20"/>
              </w:rPr>
              <w:t>-- Lysergsäure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4D621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ADA7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324EF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EE70AB" w14:textId="77777777" w:rsidR="00E83F66" w:rsidRPr="00772251" w:rsidRDefault="00E83F66" w:rsidP="0048591A">
            <w:pPr>
              <w:spacing w:before="60" w:after="60" w:line="240" w:lineRule="auto"/>
              <w:jc w:val="center"/>
              <w:rPr>
                <w:noProof/>
                <w:sz w:val="20"/>
              </w:rPr>
            </w:pPr>
            <w:r>
              <w:rPr>
                <w:noProof/>
                <w:sz w:val="20"/>
              </w:rPr>
              <w:t>29396900</w:t>
            </w:r>
          </w:p>
        </w:tc>
        <w:tc>
          <w:tcPr>
            <w:tcW w:w="1329" w:type="dxa"/>
            <w:tcBorders>
              <w:top w:val="nil"/>
              <w:left w:val="nil"/>
              <w:bottom w:val="single" w:sz="4" w:space="0" w:color="auto"/>
              <w:right w:val="single" w:sz="4" w:space="0" w:color="auto"/>
            </w:tcBorders>
            <w:shd w:val="clear" w:color="auto" w:fill="auto"/>
            <w:noWrap/>
            <w:hideMark/>
          </w:tcPr>
          <w:p w14:paraId="36654409" w14:textId="77777777" w:rsidR="00E83F66" w:rsidRPr="00772251" w:rsidRDefault="00E83F66" w:rsidP="0048591A">
            <w:pPr>
              <w:spacing w:before="60" w:after="60" w:line="240" w:lineRule="auto"/>
              <w:jc w:val="center"/>
              <w:rPr>
                <w:noProof/>
                <w:sz w:val="20"/>
              </w:rPr>
            </w:pPr>
            <w:r>
              <w:rPr>
                <w:noProof/>
                <w:sz w:val="20"/>
              </w:rPr>
              <w:t>293969</w:t>
            </w:r>
          </w:p>
        </w:tc>
        <w:tc>
          <w:tcPr>
            <w:tcW w:w="9680" w:type="dxa"/>
            <w:tcBorders>
              <w:top w:val="nil"/>
              <w:left w:val="nil"/>
              <w:bottom w:val="single" w:sz="4" w:space="0" w:color="auto"/>
              <w:right w:val="single" w:sz="4" w:space="0" w:color="auto"/>
            </w:tcBorders>
            <w:shd w:val="clear" w:color="auto" w:fill="auto"/>
            <w:noWrap/>
            <w:hideMark/>
          </w:tcPr>
          <w:p w14:paraId="65EFE70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F7F0E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6E43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D5E0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0B6930" w14:textId="77777777" w:rsidR="00E83F66" w:rsidRPr="00772251" w:rsidRDefault="00E83F66" w:rsidP="0048591A">
            <w:pPr>
              <w:spacing w:before="60" w:after="60" w:line="240" w:lineRule="auto"/>
              <w:jc w:val="center"/>
              <w:rPr>
                <w:noProof/>
                <w:sz w:val="20"/>
              </w:rPr>
            </w:pPr>
            <w:r>
              <w:rPr>
                <w:noProof/>
                <w:sz w:val="20"/>
              </w:rPr>
              <w:t>29399100</w:t>
            </w:r>
          </w:p>
        </w:tc>
        <w:tc>
          <w:tcPr>
            <w:tcW w:w="1329" w:type="dxa"/>
            <w:tcBorders>
              <w:top w:val="nil"/>
              <w:left w:val="nil"/>
              <w:bottom w:val="single" w:sz="4" w:space="0" w:color="auto"/>
              <w:right w:val="single" w:sz="4" w:space="0" w:color="auto"/>
            </w:tcBorders>
            <w:shd w:val="clear" w:color="auto" w:fill="auto"/>
            <w:noWrap/>
            <w:hideMark/>
          </w:tcPr>
          <w:p w14:paraId="52CF3705" w14:textId="77777777" w:rsidR="00E83F66" w:rsidRPr="00772251" w:rsidRDefault="00E83F66" w:rsidP="0048591A">
            <w:pPr>
              <w:spacing w:before="60" w:after="60" w:line="240" w:lineRule="auto"/>
              <w:jc w:val="center"/>
              <w:rPr>
                <w:noProof/>
                <w:sz w:val="20"/>
              </w:rPr>
            </w:pPr>
            <w:r>
              <w:rPr>
                <w:noProof/>
                <w:sz w:val="20"/>
              </w:rPr>
              <w:t>293991</w:t>
            </w:r>
          </w:p>
        </w:tc>
        <w:tc>
          <w:tcPr>
            <w:tcW w:w="9680" w:type="dxa"/>
            <w:tcBorders>
              <w:top w:val="nil"/>
              <w:left w:val="nil"/>
              <w:bottom w:val="single" w:sz="4" w:space="0" w:color="auto"/>
              <w:right w:val="single" w:sz="4" w:space="0" w:color="auto"/>
            </w:tcBorders>
            <w:shd w:val="clear" w:color="auto" w:fill="auto"/>
            <w:noWrap/>
            <w:hideMark/>
          </w:tcPr>
          <w:p w14:paraId="727E99D3" w14:textId="77777777" w:rsidR="00E83F66" w:rsidRPr="00772251" w:rsidRDefault="00E83F66" w:rsidP="0048591A">
            <w:pPr>
              <w:spacing w:before="60" w:after="60" w:line="240" w:lineRule="auto"/>
              <w:rPr>
                <w:noProof/>
                <w:sz w:val="20"/>
              </w:rPr>
            </w:pPr>
            <w:r>
              <w:rPr>
                <w:noProof/>
                <w:sz w:val="20"/>
              </w:rPr>
              <w:t>-- Cocain, Ecgonin, Levometamfetamin, Metamfetamin (INN), Metamfetamin-Racemat; ihre Salze, Ester und anderen Derivate</w:t>
            </w:r>
          </w:p>
        </w:tc>
        <w:tc>
          <w:tcPr>
            <w:tcW w:w="1134" w:type="dxa"/>
            <w:tcBorders>
              <w:top w:val="nil"/>
              <w:left w:val="nil"/>
              <w:bottom w:val="single" w:sz="4" w:space="0" w:color="auto"/>
              <w:right w:val="single" w:sz="4" w:space="0" w:color="auto"/>
            </w:tcBorders>
            <w:shd w:val="clear" w:color="auto" w:fill="auto"/>
            <w:noWrap/>
            <w:vAlign w:val="center"/>
            <w:hideMark/>
          </w:tcPr>
          <w:p w14:paraId="7DE019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49D7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B349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E9A13" w14:textId="77777777" w:rsidR="00E83F66" w:rsidRPr="00772251" w:rsidRDefault="00E83F66" w:rsidP="0048591A">
            <w:pPr>
              <w:spacing w:before="60" w:after="60" w:line="240" w:lineRule="auto"/>
              <w:jc w:val="center"/>
              <w:rPr>
                <w:noProof/>
                <w:sz w:val="20"/>
              </w:rPr>
            </w:pPr>
            <w:r>
              <w:rPr>
                <w:noProof/>
                <w:sz w:val="20"/>
              </w:rPr>
              <w:t>29399900</w:t>
            </w:r>
          </w:p>
        </w:tc>
        <w:tc>
          <w:tcPr>
            <w:tcW w:w="1329" w:type="dxa"/>
            <w:tcBorders>
              <w:top w:val="nil"/>
              <w:left w:val="nil"/>
              <w:bottom w:val="single" w:sz="4" w:space="0" w:color="auto"/>
              <w:right w:val="single" w:sz="4" w:space="0" w:color="auto"/>
            </w:tcBorders>
            <w:shd w:val="clear" w:color="auto" w:fill="auto"/>
            <w:noWrap/>
            <w:hideMark/>
          </w:tcPr>
          <w:p w14:paraId="7909B72C" w14:textId="77777777" w:rsidR="00E83F66" w:rsidRPr="00772251" w:rsidRDefault="00E83F66" w:rsidP="0048591A">
            <w:pPr>
              <w:spacing w:before="60" w:after="60" w:line="240" w:lineRule="auto"/>
              <w:jc w:val="center"/>
              <w:rPr>
                <w:noProof/>
                <w:sz w:val="20"/>
              </w:rPr>
            </w:pPr>
            <w:r>
              <w:rPr>
                <w:noProof/>
                <w:sz w:val="20"/>
              </w:rPr>
              <w:t>293999</w:t>
            </w:r>
          </w:p>
        </w:tc>
        <w:tc>
          <w:tcPr>
            <w:tcW w:w="9680" w:type="dxa"/>
            <w:tcBorders>
              <w:top w:val="nil"/>
              <w:left w:val="nil"/>
              <w:bottom w:val="single" w:sz="4" w:space="0" w:color="auto"/>
              <w:right w:val="single" w:sz="4" w:space="0" w:color="auto"/>
            </w:tcBorders>
            <w:shd w:val="clear" w:color="auto" w:fill="auto"/>
            <w:noWrap/>
            <w:hideMark/>
          </w:tcPr>
          <w:p w14:paraId="04C4FEE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472E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0F5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FBE4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AD4BE3" w14:textId="77777777" w:rsidR="00E83F66" w:rsidRPr="00772251" w:rsidRDefault="00E83F66" w:rsidP="0048591A">
            <w:pPr>
              <w:spacing w:before="60" w:after="60" w:line="240" w:lineRule="auto"/>
              <w:jc w:val="center"/>
              <w:rPr>
                <w:noProof/>
                <w:sz w:val="20"/>
              </w:rPr>
            </w:pPr>
            <w:r>
              <w:rPr>
                <w:noProof/>
                <w:sz w:val="20"/>
              </w:rPr>
              <w:t>29400000</w:t>
            </w:r>
          </w:p>
        </w:tc>
        <w:tc>
          <w:tcPr>
            <w:tcW w:w="1329" w:type="dxa"/>
            <w:tcBorders>
              <w:top w:val="nil"/>
              <w:left w:val="nil"/>
              <w:bottom w:val="single" w:sz="4" w:space="0" w:color="auto"/>
              <w:right w:val="single" w:sz="4" w:space="0" w:color="auto"/>
            </w:tcBorders>
            <w:shd w:val="clear" w:color="auto" w:fill="auto"/>
            <w:noWrap/>
            <w:hideMark/>
          </w:tcPr>
          <w:p w14:paraId="184524CD" w14:textId="77777777" w:rsidR="00E83F66" w:rsidRPr="00772251" w:rsidRDefault="00E83F66" w:rsidP="0048591A">
            <w:pPr>
              <w:spacing w:before="60" w:after="60" w:line="240" w:lineRule="auto"/>
              <w:jc w:val="center"/>
              <w:rPr>
                <w:noProof/>
                <w:sz w:val="20"/>
              </w:rPr>
            </w:pPr>
            <w:r>
              <w:rPr>
                <w:noProof/>
                <w:sz w:val="20"/>
              </w:rPr>
              <w:t>294000</w:t>
            </w:r>
          </w:p>
        </w:tc>
        <w:tc>
          <w:tcPr>
            <w:tcW w:w="9680" w:type="dxa"/>
            <w:tcBorders>
              <w:top w:val="nil"/>
              <w:left w:val="nil"/>
              <w:bottom w:val="single" w:sz="4" w:space="0" w:color="auto"/>
              <w:right w:val="single" w:sz="4" w:space="0" w:color="auto"/>
            </w:tcBorders>
            <w:shd w:val="clear" w:color="auto" w:fill="auto"/>
            <w:noWrap/>
            <w:hideMark/>
          </w:tcPr>
          <w:p w14:paraId="2FA17E14" w14:textId="77777777" w:rsidR="00E83F66" w:rsidRPr="00772251" w:rsidRDefault="00E83F66" w:rsidP="0048591A">
            <w:pPr>
              <w:spacing w:before="60" w:after="60" w:line="240" w:lineRule="auto"/>
              <w:rPr>
                <w:noProof/>
                <w:sz w:val="20"/>
              </w:rPr>
            </w:pPr>
            <w:r>
              <w:rPr>
                <w:noProof/>
                <w:sz w:val="20"/>
              </w:rPr>
              <w:t>Chemisch reine Zucker, ausgenommen Saccharose, Lactose, Maltose, Glucose und Fructose (Lävulose); Zuckerether, Zuckeracetale und Zuckerester und ihre Salze, ausgenommen Erzeugnisse der Position 2937, 2938 oder 2939</w:t>
            </w:r>
          </w:p>
        </w:tc>
        <w:tc>
          <w:tcPr>
            <w:tcW w:w="1134" w:type="dxa"/>
            <w:tcBorders>
              <w:top w:val="nil"/>
              <w:left w:val="nil"/>
              <w:bottom w:val="single" w:sz="4" w:space="0" w:color="auto"/>
              <w:right w:val="single" w:sz="4" w:space="0" w:color="auto"/>
            </w:tcBorders>
            <w:shd w:val="clear" w:color="auto" w:fill="auto"/>
            <w:noWrap/>
            <w:vAlign w:val="center"/>
            <w:hideMark/>
          </w:tcPr>
          <w:p w14:paraId="616E82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8512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6DCD2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380DD" w14:textId="77777777" w:rsidR="00E83F66" w:rsidRPr="00772251" w:rsidRDefault="00E83F66" w:rsidP="0048591A">
            <w:pPr>
              <w:spacing w:before="60" w:after="60" w:line="240" w:lineRule="auto"/>
              <w:jc w:val="center"/>
              <w:rPr>
                <w:noProof/>
                <w:sz w:val="20"/>
              </w:rPr>
            </w:pPr>
            <w:r>
              <w:rPr>
                <w:noProof/>
                <w:sz w:val="20"/>
              </w:rPr>
              <w:t>29411000</w:t>
            </w:r>
          </w:p>
        </w:tc>
        <w:tc>
          <w:tcPr>
            <w:tcW w:w="1329" w:type="dxa"/>
            <w:tcBorders>
              <w:top w:val="nil"/>
              <w:left w:val="nil"/>
              <w:bottom w:val="single" w:sz="4" w:space="0" w:color="auto"/>
              <w:right w:val="single" w:sz="4" w:space="0" w:color="auto"/>
            </w:tcBorders>
            <w:shd w:val="clear" w:color="auto" w:fill="auto"/>
            <w:noWrap/>
            <w:hideMark/>
          </w:tcPr>
          <w:p w14:paraId="28035476" w14:textId="77777777" w:rsidR="00E83F66" w:rsidRPr="00772251" w:rsidRDefault="00E83F66" w:rsidP="0048591A">
            <w:pPr>
              <w:spacing w:before="60" w:after="60" w:line="240" w:lineRule="auto"/>
              <w:jc w:val="center"/>
              <w:rPr>
                <w:noProof/>
                <w:sz w:val="20"/>
              </w:rPr>
            </w:pPr>
            <w:r>
              <w:rPr>
                <w:noProof/>
                <w:sz w:val="20"/>
              </w:rPr>
              <w:t>294110</w:t>
            </w:r>
          </w:p>
        </w:tc>
        <w:tc>
          <w:tcPr>
            <w:tcW w:w="9680" w:type="dxa"/>
            <w:tcBorders>
              <w:top w:val="nil"/>
              <w:left w:val="nil"/>
              <w:bottom w:val="single" w:sz="4" w:space="0" w:color="auto"/>
              <w:right w:val="single" w:sz="4" w:space="0" w:color="auto"/>
            </w:tcBorders>
            <w:shd w:val="clear" w:color="auto" w:fill="auto"/>
            <w:noWrap/>
            <w:hideMark/>
          </w:tcPr>
          <w:p w14:paraId="22CBF2DC" w14:textId="77777777" w:rsidR="00E83F66" w:rsidRPr="00772251" w:rsidRDefault="00E83F66" w:rsidP="0048591A">
            <w:pPr>
              <w:spacing w:before="60" w:after="60" w:line="240" w:lineRule="auto"/>
              <w:rPr>
                <w:noProof/>
                <w:sz w:val="20"/>
              </w:rPr>
            </w:pPr>
            <w:r>
              <w:rPr>
                <w:noProof/>
                <w:sz w:val="20"/>
              </w:rPr>
              <w:t>- Penicilline und ihre Derivate mit Penicillansäurestruktur;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5309A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27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AF3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5432B" w14:textId="77777777" w:rsidR="00E83F66" w:rsidRPr="00772251" w:rsidRDefault="00E83F66" w:rsidP="0048591A">
            <w:pPr>
              <w:spacing w:before="60" w:after="60" w:line="240" w:lineRule="auto"/>
              <w:jc w:val="center"/>
              <w:rPr>
                <w:noProof/>
                <w:sz w:val="20"/>
              </w:rPr>
            </w:pPr>
            <w:r>
              <w:rPr>
                <w:noProof/>
                <w:sz w:val="20"/>
              </w:rPr>
              <w:t>29412000</w:t>
            </w:r>
          </w:p>
        </w:tc>
        <w:tc>
          <w:tcPr>
            <w:tcW w:w="1329" w:type="dxa"/>
            <w:tcBorders>
              <w:top w:val="nil"/>
              <w:left w:val="nil"/>
              <w:bottom w:val="single" w:sz="4" w:space="0" w:color="auto"/>
              <w:right w:val="single" w:sz="4" w:space="0" w:color="auto"/>
            </w:tcBorders>
            <w:shd w:val="clear" w:color="auto" w:fill="auto"/>
            <w:noWrap/>
            <w:hideMark/>
          </w:tcPr>
          <w:p w14:paraId="73CE79FF" w14:textId="77777777" w:rsidR="00E83F66" w:rsidRPr="00772251" w:rsidRDefault="00E83F66" w:rsidP="0048591A">
            <w:pPr>
              <w:spacing w:before="60" w:after="60" w:line="240" w:lineRule="auto"/>
              <w:jc w:val="center"/>
              <w:rPr>
                <w:noProof/>
                <w:sz w:val="20"/>
              </w:rPr>
            </w:pPr>
            <w:r>
              <w:rPr>
                <w:noProof/>
                <w:sz w:val="20"/>
              </w:rPr>
              <w:t>294120</w:t>
            </w:r>
          </w:p>
        </w:tc>
        <w:tc>
          <w:tcPr>
            <w:tcW w:w="9680" w:type="dxa"/>
            <w:tcBorders>
              <w:top w:val="nil"/>
              <w:left w:val="nil"/>
              <w:bottom w:val="single" w:sz="4" w:space="0" w:color="auto"/>
              <w:right w:val="single" w:sz="4" w:space="0" w:color="auto"/>
            </w:tcBorders>
            <w:shd w:val="clear" w:color="auto" w:fill="auto"/>
            <w:noWrap/>
            <w:hideMark/>
          </w:tcPr>
          <w:p w14:paraId="532B2060" w14:textId="77777777" w:rsidR="00E83F66" w:rsidRPr="00772251" w:rsidRDefault="00E83F66" w:rsidP="0048591A">
            <w:pPr>
              <w:spacing w:before="60" w:after="60" w:line="240" w:lineRule="auto"/>
              <w:rPr>
                <w:noProof/>
                <w:sz w:val="20"/>
              </w:rPr>
            </w:pPr>
            <w:r>
              <w:rPr>
                <w:noProof/>
                <w:sz w:val="20"/>
              </w:rPr>
              <w:t>- Streptomycine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885DC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712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641C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0E832E" w14:textId="77777777" w:rsidR="00E83F66" w:rsidRPr="00772251" w:rsidRDefault="00E83F66" w:rsidP="002B7E71">
            <w:pPr>
              <w:pageBreakBefore/>
              <w:spacing w:before="60" w:after="60" w:line="240" w:lineRule="auto"/>
              <w:jc w:val="center"/>
              <w:rPr>
                <w:noProof/>
                <w:sz w:val="20"/>
              </w:rPr>
            </w:pPr>
            <w:r>
              <w:rPr>
                <w:noProof/>
                <w:sz w:val="20"/>
              </w:rPr>
              <w:t>29413000</w:t>
            </w:r>
          </w:p>
        </w:tc>
        <w:tc>
          <w:tcPr>
            <w:tcW w:w="1329" w:type="dxa"/>
            <w:tcBorders>
              <w:top w:val="nil"/>
              <w:left w:val="nil"/>
              <w:bottom w:val="single" w:sz="4" w:space="0" w:color="auto"/>
              <w:right w:val="single" w:sz="4" w:space="0" w:color="auto"/>
            </w:tcBorders>
            <w:shd w:val="clear" w:color="auto" w:fill="auto"/>
            <w:noWrap/>
            <w:hideMark/>
          </w:tcPr>
          <w:p w14:paraId="3BCB381B" w14:textId="77777777" w:rsidR="00E83F66" w:rsidRPr="00772251" w:rsidRDefault="00E83F66" w:rsidP="0048591A">
            <w:pPr>
              <w:spacing w:before="60" w:after="60" w:line="240" w:lineRule="auto"/>
              <w:jc w:val="center"/>
              <w:rPr>
                <w:noProof/>
                <w:sz w:val="20"/>
              </w:rPr>
            </w:pPr>
            <w:r>
              <w:rPr>
                <w:noProof/>
                <w:sz w:val="20"/>
              </w:rPr>
              <w:t>294130</w:t>
            </w:r>
          </w:p>
        </w:tc>
        <w:tc>
          <w:tcPr>
            <w:tcW w:w="9680" w:type="dxa"/>
            <w:tcBorders>
              <w:top w:val="nil"/>
              <w:left w:val="nil"/>
              <w:bottom w:val="single" w:sz="4" w:space="0" w:color="auto"/>
              <w:right w:val="single" w:sz="4" w:space="0" w:color="auto"/>
            </w:tcBorders>
            <w:shd w:val="clear" w:color="auto" w:fill="auto"/>
            <w:noWrap/>
            <w:hideMark/>
          </w:tcPr>
          <w:p w14:paraId="7E3426B7" w14:textId="77777777" w:rsidR="00E83F66" w:rsidRPr="00772251" w:rsidRDefault="00E83F66" w:rsidP="0048591A">
            <w:pPr>
              <w:spacing w:before="60" w:after="60" w:line="240" w:lineRule="auto"/>
              <w:rPr>
                <w:noProof/>
                <w:sz w:val="20"/>
              </w:rPr>
            </w:pPr>
            <w:r>
              <w:rPr>
                <w:noProof/>
                <w:sz w:val="20"/>
              </w:rPr>
              <w:t>- Tetracycline und ihre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1BE42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0BEF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EF1B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46FE75" w14:textId="77777777" w:rsidR="00E83F66" w:rsidRPr="00772251" w:rsidRDefault="00E83F66" w:rsidP="0048591A">
            <w:pPr>
              <w:spacing w:before="60" w:after="60" w:line="240" w:lineRule="auto"/>
              <w:jc w:val="center"/>
              <w:rPr>
                <w:noProof/>
                <w:sz w:val="20"/>
              </w:rPr>
            </w:pPr>
            <w:r>
              <w:rPr>
                <w:noProof/>
                <w:sz w:val="20"/>
              </w:rPr>
              <w:t>29414000</w:t>
            </w:r>
          </w:p>
        </w:tc>
        <w:tc>
          <w:tcPr>
            <w:tcW w:w="1329" w:type="dxa"/>
            <w:tcBorders>
              <w:top w:val="nil"/>
              <w:left w:val="nil"/>
              <w:bottom w:val="single" w:sz="4" w:space="0" w:color="auto"/>
              <w:right w:val="single" w:sz="4" w:space="0" w:color="auto"/>
            </w:tcBorders>
            <w:shd w:val="clear" w:color="auto" w:fill="auto"/>
            <w:noWrap/>
            <w:hideMark/>
          </w:tcPr>
          <w:p w14:paraId="139CB60F" w14:textId="77777777" w:rsidR="00E83F66" w:rsidRPr="00772251" w:rsidRDefault="00E83F66" w:rsidP="0048591A">
            <w:pPr>
              <w:spacing w:before="60" w:after="60" w:line="240" w:lineRule="auto"/>
              <w:jc w:val="center"/>
              <w:rPr>
                <w:noProof/>
                <w:sz w:val="20"/>
              </w:rPr>
            </w:pPr>
            <w:r>
              <w:rPr>
                <w:noProof/>
                <w:sz w:val="20"/>
              </w:rPr>
              <w:t>294140</w:t>
            </w:r>
          </w:p>
        </w:tc>
        <w:tc>
          <w:tcPr>
            <w:tcW w:w="9680" w:type="dxa"/>
            <w:tcBorders>
              <w:top w:val="nil"/>
              <w:left w:val="nil"/>
              <w:bottom w:val="single" w:sz="4" w:space="0" w:color="auto"/>
              <w:right w:val="single" w:sz="4" w:space="0" w:color="auto"/>
            </w:tcBorders>
            <w:shd w:val="clear" w:color="auto" w:fill="auto"/>
            <w:noWrap/>
            <w:hideMark/>
          </w:tcPr>
          <w:p w14:paraId="7E0111F8" w14:textId="77777777" w:rsidR="00E83F66" w:rsidRPr="00772251" w:rsidRDefault="00E83F66" w:rsidP="0048591A">
            <w:pPr>
              <w:spacing w:before="60" w:after="60" w:line="240" w:lineRule="auto"/>
              <w:rPr>
                <w:noProof/>
                <w:sz w:val="20"/>
              </w:rPr>
            </w:pPr>
            <w:r>
              <w:rPr>
                <w:noProof/>
                <w:sz w:val="20"/>
              </w:rPr>
              <w:t>- Chloramphenicol und seine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A1B63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D69A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EAE8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EE425B" w14:textId="77777777" w:rsidR="00E83F66" w:rsidRPr="00772251" w:rsidRDefault="00E83F66" w:rsidP="0048591A">
            <w:pPr>
              <w:spacing w:before="60" w:after="60" w:line="240" w:lineRule="auto"/>
              <w:jc w:val="center"/>
              <w:rPr>
                <w:noProof/>
                <w:sz w:val="20"/>
              </w:rPr>
            </w:pPr>
            <w:r>
              <w:rPr>
                <w:noProof/>
                <w:sz w:val="20"/>
              </w:rPr>
              <w:t>29415000</w:t>
            </w:r>
          </w:p>
        </w:tc>
        <w:tc>
          <w:tcPr>
            <w:tcW w:w="1329" w:type="dxa"/>
            <w:tcBorders>
              <w:top w:val="nil"/>
              <w:left w:val="nil"/>
              <w:bottom w:val="single" w:sz="4" w:space="0" w:color="auto"/>
              <w:right w:val="single" w:sz="4" w:space="0" w:color="auto"/>
            </w:tcBorders>
            <w:shd w:val="clear" w:color="auto" w:fill="auto"/>
            <w:noWrap/>
            <w:hideMark/>
          </w:tcPr>
          <w:p w14:paraId="7074551A" w14:textId="77777777" w:rsidR="00E83F66" w:rsidRPr="00772251" w:rsidRDefault="00E83F66" w:rsidP="0048591A">
            <w:pPr>
              <w:spacing w:before="60" w:after="60" w:line="240" w:lineRule="auto"/>
              <w:jc w:val="center"/>
              <w:rPr>
                <w:noProof/>
                <w:sz w:val="20"/>
              </w:rPr>
            </w:pPr>
            <w:r>
              <w:rPr>
                <w:noProof/>
                <w:sz w:val="20"/>
              </w:rPr>
              <w:t>294150</w:t>
            </w:r>
          </w:p>
        </w:tc>
        <w:tc>
          <w:tcPr>
            <w:tcW w:w="9680" w:type="dxa"/>
            <w:tcBorders>
              <w:top w:val="nil"/>
              <w:left w:val="nil"/>
              <w:bottom w:val="single" w:sz="4" w:space="0" w:color="auto"/>
              <w:right w:val="single" w:sz="4" w:space="0" w:color="auto"/>
            </w:tcBorders>
            <w:shd w:val="clear" w:color="auto" w:fill="auto"/>
            <w:noWrap/>
            <w:hideMark/>
          </w:tcPr>
          <w:p w14:paraId="39F1C18E" w14:textId="77777777" w:rsidR="00E83F66" w:rsidRPr="00772251" w:rsidRDefault="00E83F66" w:rsidP="0048591A">
            <w:pPr>
              <w:spacing w:before="60" w:after="60" w:line="240" w:lineRule="auto"/>
              <w:rPr>
                <w:noProof/>
                <w:sz w:val="20"/>
              </w:rPr>
            </w:pPr>
            <w:r>
              <w:rPr>
                <w:noProof/>
                <w:sz w:val="20"/>
              </w:rPr>
              <w:t>- Erythromycin und seine Derivate; Salze dieser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0A9B28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AD2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2937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F76169" w14:textId="77777777" w:rsidR="00E83F66" w:rsidRPr="00772251" w:rsidRDefault="00E83F66" w:rsidP="0048591A">
            <w:pPr>
              <w:spacing w:before="60" w:after="60" w:line="240" w:lineRule="auto"/>
              <w:jc w:val="center"/>
              <w:rPr>
                <w:noProof/>
                <w:sz w:val="20"/>
              </w:rPr>
            </w:pPr>
            <w:r>
              <w:rPr>
                <w:noProof/>
                <w:sz w:val="20"/>
              </w:rPr>
              <w:t>29419000</w:t>
            </w:r>
          </w:p>
        </w:tc>
        <w:tc>
          <w:tcPr>
            <w:tcW w:w="1329" w:type="dxa"/>
            <w:tcBorders>
              <w:top w:val="nil"/>
              <w:left w:val="nil"/>
              <w:bottom w:val="single" w:sz="4" w:space="0" w:color="auto"/>
              <w:right w:val="single" w:sz="4" w:space="0" w:color="auto"/>
            </w:tcBorders>
            <w:shd w:val="clear" w:color="auto" w:fill="auto"/>
            <w:noWrap/>
            <w:hideMark/>
          </w:tcPr>
          <w:p w14:paraId="0660B65D" w14:textId="77777777" w:rsidR="00E83F66" w:rsidRPr="00772251" w:rsidRDefault="00E83F66" w:rsidP="0048591A">
            <w:pPr>
              <w:spacing w:before="60" w:after="60" w:line="240" w:lineRule="auto"/>
              <w:jc w:val="center"/>
              <w:rPr>
                <w:noProof/>
                <w:sz w:val="20"/>
              </w:rPr>
            </w:pPr>
            <w:r>
              <w:rPr>
                <w:noProof/>
                <w:sz w:val="20"/>
              </w:rPr>
              <w:t>294190</w:t>
            </w:r>
          </w:p>
        </w:tc>
        <w:tc>
          <w:tcPr>
            <w:tcW w:w="9680" w:type="dxa"/>
            <w:tcBorders>
              <w:top w:val="nil"/>
              <w:left w:val="nil"/>
              <w:bottom w:val="single" w:sz="4" w:space="0" w:color="auto"/>
              <w:right w:val="single" w:sz="4" w:space="0" w:color="auto"/>
            </w:tcBorders>
            <w:shd w:val="clear" w:color="auto" w:fill="auto"/>
            <w:noWrap/>
            <w:hideMark/>
          </w:tcPr>
          <w:p w14:paraId="4740D09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C903E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BA8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037D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A0820B" w14:textId="77777777" w:rsidR="00E83F66" w:rsidRPr="00772251" w:rsidRDefault="00E83F66" w:rsidP="0048591A">
            <w:pPr>
              <w:spacing w:before="60" w:after="60" w:line="240" w:lineRule="auto"/>
              <w:jc w:val="center"/>
              <w:rPr>
                <w:noProof/>
                <w:sz w:val="20"/>
              </w:rPr>
            </w:pPr>
            <w:r>
              <w:rPr>
                <w:noProof/>
                <w:sz w:val="20"/>
              </w:rPr>
              <w:t>29420000</w:t>
            </w:r>
          </w:p>
        </w:tc>
        <w:tc>
          <w:tcPr>
            <w:tcW w:w="1329" w:type="dxa"/>
            <w:tcBorders>
              <w:top w:val="nil"/>
              <w:left w:val="nil"/>
              <w:bottom w:val="single" w:sz="4" w:space="0" w:color="auto"/>
              <w:right w:val="single" w:sz="4" w:space="0" w:color="auto"/>
            </w:tcBorders>
            <w:shd w:val="clear" w:color="auto" w:fill="auto"/>
            <w:noWrap/>
            <w:hideMark/>
          </w:tcPr>
          <w:p w14:paraId="3AA9A7DA" w14:textId="77777777" w:rsidR="00E83F66" w:rsidRPr="00772251" w:rsidRDefault="00E83F66" w:rsidP="0048591A">
            <w:pPr>
              <w:spacing w:before="60" w:after="60" w:line="240" w:lineRule="auto"/>
              <w:jc w:val="center"/>
              <w:rPr>
                <w:noProof/>
                <w:sz w:val="20"/>
              </w:rPr>
            </w:pPr>
            <w:r>
              <w:rPr>
                <w:noProof/>
                <w:sz w:val="20"/>
              </w:rPr>
              <w:t>294200</w:t>
            </w:r>
          </w:p>
        </w:tc>
        <w:tc>
          <w:tcPr>
            <w:tcW w:w="9680" w:type="dxa"/>
            <w:tcBorders>
              <w:top w:val="nil"/>
              <w:left w:val="nil"/>
              <w:bottom w:val="single" w:sz="4" w:space="0" w:color="auto"/>
              <w:right w:val="single" w:sz="4" w:space="0" w:color="auto"/>
            </w:tcBorders>
            <w:shd w:val="clear" w:color="auto" w:fill="auto"/>
            <w:noWrap/>
            <w:hideMark/>
          </w:tcPr>
          <w:p w14:paraId="19993774" w14:textId="77777777" w:rsidR="00E83F66" w:rsidRPr="00772251" w:rsidRDefault="00E83F66" w:rsidP="0048591A">
            <w:pPr>
              <w:spacing w:before="60" w:after="60" w:line="240" w:lineRule="auto"/>
              <w:rPr>
                <w:noProof/>
                <w:sz w:val="20"/>
              </w:rPr>
            </w:pPr>
            <w:r>
              <w:rPr>
                <w:noProof/>
                <w:sz w:val="20"/>
              </w:rPr>
              <w:t>Andere organische 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25F12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83DC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334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B6E94" w14:textId="77777777" w:rsidR="00E83F66" w:rsidRPr="00772251" w:rsidRDefault="00E83F66" w:rsidP="0048591A">
            <w:pPr>
              <w:spacing w:before="60" w:after="60" w:line="240" w:lineRule="auto"/>
              <w:jc w:val="center"/>
              <w:rPr>
                <w:noProof/>
                <w:sz w:val="20"/>
              </w:rPr>
            </w:pPr>
            <w:r>
              <w:rPr>
                <w:noProof/>
                <w:sz w:val="20"/>
              </w:rPr>
              <w:t>30012000</w:t>
            </w:r>
          </w:p>
        </w:tc>
        <w:tc>
          <w:tcPr>
            <w:tcW w:w="1329" w:type="dxa"/>
            <w:tcBorders>
              <w:top w:val="nil"/>
              <w:left w:val="nil"/>
              <w:bottom w:val="single" w:sz="4" w:space="0" w:color="auto"/>
              <w:right w:val="single" w:sz="4" w:space="0" w:color="auto"/>
            </w:tcBorders>
            <w:shd w:val="clear" w:color="auto" w:fill="auto"/>
            <w:noWrap/>
            <w:hideMark/>
          </w:tcPr>
          <w:p w14:paraId="7E1DE912" w14:textId="77777777" w:rsidR="00E83F66" w:rsidRPr="00772251" w:rsidRDefault="00E83F66" w:rsidP="0048591A">
            <w:pPr>
              <w:spacing w:before="60" w:after="60" w:line="240" w:lineRule="auto"/>
              <w:jc w:val="center"/>
              <w:rPr>
                <w:noProof/>
                <w:sz w:val="20"/>
              </w:rPr>
            </w:pPr>
            <w:r>
              <w:rPr>
                <w:noProof/>
                <w:sz w:val="20"/>
              </w:rPr>
              <w:t>300120</w:t>
            </w:r>
          </w:p>
        </w:tc>
        <w:tc>
          <w:tcPr>
            <w:tcW w:w="9680" w:type="dxa"/>
            <w:tcBorders>
              <w:top w:val="nil"/>
              <w:left w:val="nil"/>
              <w:bottom w:val="single" w:sz="4" w:space="0" w:color="auto"/>
              <w:right w:val="single" w:sz="4" w:space="0" w:color="auto"/>
            </w:tcBorders>
            <w:shd w:val="clear" w:color="auto" w:fill="auto"/>
            <w:noWrap/>
            <w:hideMark/>
          </w:tcPr>
          <w:p w14:paraId="5C83586A" w14:textId="77777777" w:rsidR="00E83F66" w:rsidRPr="00772251" w:rsidRDefault="00E83F66" w:rsidP="0048591A">
            <w:pPr>
              <w:spacing w:before="60" w:after="60" w:line="240" w:lineRule="auto"/>
              <w:rPr>
                <w:noProof/>
                <w:sz w:val="20"/>
              </w:rPr>
            </w:pPr>
            <w:r>
              <w:rPr>
                <w:noProof/>
                <w:sz w:val="20"/>
              </w:rPr>
              <w:t>- Auszüge aus Drüsen oder anderen Organen oder ihren Absonderungen</w:t>
            </w:r>
          </w:p>
        </w:tc>
        <w:tc>
          <w:tcPr>
            <w:tcW w:w="1134" w:type="dxa"/>
            <w:tcBorders>
              <w:top w:val="nil"/>
              <w:left w:val="nil"/>
              <w:bottom w:val="single" w:sz="4" w:space="0" w:color="auto"/>
              <w:right w:val="single" w:sz="4" w:space="0" w:color="auto"/>
            </w:tcBorders>
            <w:shd w:val="clear" w:color="auto" w:fill="auto"/>
            <w:noWrap/>
            <w:vAlign w:val="center"/>
            <w:hideMark/>
          </w:tcPr>
          <w:p w14:paraId="35E3C4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770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236FB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3F536" w14:textId="77777777" w:rsidR="00E83F66" w:rsidRPr="00772251" w:rsidRDefault="00E83F66" w:rsidP="0048591A">
            <w:pPr>
              <w:spacing w:before="60" w:after="60" w:line="240" w:lineRule="auto"/>
              <w:jc w:val="center"/>
              <w:rPr>
                <w:noProof/>
                <w:sz w:val="20"/>
              </w:rPr>
            </w:pPr>
            <w:r>
              <w:rPr>
                <w:noProof/>
                <w:sz w:val="20"/>
              </w:rPr>
              <w:t>30019000</w:t>
            </w:r>
          </w:p>
        </w:tc>
        <w:tc>
          <w:tcPr>
            <w:tcW w:w="1329" w:type="dxa"/>
            <w:tcBorders>
              <w:top w:val="nil"/>
              <w:left w:val="nil"/>
              <w:bottom w:val="single" w:sz="4" w:space="0" w:color="auto"/>
              <w:right w:val="single" w:sz="4" w:space="0" w:color="auto"/>
            </w:tcBorders>
            <w:shd w:val="clear" w:color="auto" w:fill="auto"/>
            <w:noWrap/>
            <w:hideMark/>
          </w:tcPr>
          <w:p w14:paraId="6422F1EE" w14:textId="77777777" w:rsidR="00E83F66" w:rsidRPr="00772251" w:rsidRDefault="00E83F66" w:rsidP="0048591A">
            <w:pPr>
              <w:spacing w:before="60" w:after="60" w:line="240" w:lineRule="auto"/>
              <w:jc w:val="center"/>
              <w:rPr>
                <w:noProof/>
                <w:sz w:val="20"/>
              </w:rPr>
            </w:pPr>
            <w:r>
              <w:rPr>
                <w:noProof/>
                <w:sz w:val="20"/>
              </w:rPr>
              <w:t>300190</w:t>
            </w:r>
          </w:p>
        </w:tc>
        <w:tc>
          <w:tcPr>
            <w:tcW w:w="9680" w:type="dxa"/>
            <w:tcBorders>
              <w:top w:val="nil"/>
              <w:left w:val="nil"/>
              <w:bottom w:val="single" w:sz="4" w:space="0" w:color="auto"/>
              <w:right w:val="single" w:sz="4" w:space="0" w:color="auto"/>
            </w:tcBorders>
            <w:shd w:val="clear" w:color="auto" w:fill="auto"/>
            <w:noWrap/>
            <w:hideMark/>
          </w:tcPr>
          <w:p w14:paraId="2BA8251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CA366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02E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431CF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62D9" w14:textId="77777777" w:rsidR="00E83F66" w:rsidRPr="00772251" w:rsidRDefault="00E83F66" w:rsidP="0048591A">
            <w:pPr>
              <w:spacing w:before="60" w:after="60" w:line="240" w:lineRule="auto"/>
              <w:jc w:val="center"/>
              <w:rPr>
                <w:noProof/>
                <w:sz w:val="20"/>
              </w:rPr>
            </w:pPr>
            <w:r>
              <w:rPr>
                <w:noProof/>
                <w:sz w:val="20"/>
              </w:rPr>
              <w:t>30021000</w:t>
            </w:r>
          </w:p>
        </w:tc>
        <w:tc>
          <w:tcPr>
            <w:tcW w:w="1329" w:type="dxa"/>
            <w:tcBorders>
              <w:top w:val="nil"/>
              <w:left w:val="nil"/>
              <w:bottom w:val="single" w:sz="4" w:space="0" w:color="auto"/>
              <w:right w:val="single" w:sz="4" w:space="0" w:color="auto"/>
            </w:tcBorders>
            <w:shd w:val="clear" w:color="auto" w:fill="auto"/>
            <w:noWrap/>
            <w:hideMark/>
          </w:tcPr>
          <w:p w14:paraId="1BB9EE7C" w14:textId="77777777" w:rsidR="00E83F66" w:rsidRPr="00772251" w:rsidRDefault="00E83F66" w:rsidP="0048591A">
            <w:pPr>
              <w:spacing w:before="60" w:after="60" w:line="240" w:lineRule="auto"/>
              <w:jc w:val="center"/>
              <w:rPr>
                <w:noProof/>
                <w:sz w:val="20"/>
              </w:rPr>
            </w:pPr>
            <w:r>
              <w:rPr>
                <w:noProof/>
                <w:sz w:val="20"/>
              </w:rPr>
              <w:t>300210</w:t>
            </w:r>
          </w:p>
        </w:tc>
        <w:tc>
          <w:tcPr>
            <w:tcW w:w="9680" w:type="dxa"/>
            <w:tcBorders>
              <w:top w:val="nil"/>
              <w:left w:val="nil"/>
              <w:bottom w:val="single" w:sz="4" w:space="0" w:color="auto"/>
              <w:right w:val="single" w:sz="4" w:space="0" w:color="auto"/>
            </w:tcBorders>
            <w:shd w:val="clear" w:color="auto" w:fill="auto"/>
            <w:noWrap/>
            <w:hideMark/>
          </w:tcPr>
          <w:p w14:paraId="46FEC1BF" w14:textId="77777777" w:rsidR="00E83F66" w:rsidRPr="00772251" w:rsidRDefault="00E83F66" w:rsidP="0048591A">
            <w:pPr>
              <w:spacing w:before="60" w:after="60" w:line="240" w:lineRule="auto"/>
              <w:rPr>
                <w:noProof/>
                <w:sz w:val="20"/>
              </w:rPr>
            </w:pPr>
            <w:r>
              <w:rPr>
                <w:noProof/>
                <w:sz w:val="20"/>
              </w:rPr>
              <w:t>- Antisera, andere Blutfraktionen und immunologische Erzeugnisse, auch modifiziert oder in einem biotechnologischen Verfahren hergestellt</w:t>
            </w:r>
          </w:p>
        </w:tc>
        <w:tc>
          <w:tcPr>
            <w:tcW w:w="1134" w:type="dxa"/>
            <w:tcBorders>
              <w:top w:val="nil"/>
              <w:left w:val="nil"/>
              <w:bottom w:val="single" w:sz="4" w:space="0" w:color="auto"/>
              <w:right w:val="single" w:sz="4" w:space="0" w:color="auto"/>
            </w:tcBorders>
            <w:shd w:val="clear" w:color="auto" w:fill="auto"/>
            <w:noWrap/>
            <w:vAlign w:val="center"/>
            <w:hideMark/>
          </w:tcPr>
          <w:p w14:paraId="365B8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DB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34877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9F109" w14:textId="77777777" w:rsidR="00E83F66" w:rsidRPr="00772251" w:rsidRDefault="00E83F66" w:rsidP="0048591A">
            <w:pPr>
              <w:spacing w:before="60" w:after="60" w:line="240" w:lineRule="auto"/>
              <w:jc w:val="center"/>
              <w:rPr>
                <w:noProof/>
                <w:sz w:val="20"/>
              </w:rPr>
            </w:pPr>
            <w:r>
              <w:rPr>
                <w:noProof/>
                <w:sz w:val="20"/>
              </w:rPr>
              <w:t>30022000</w:t>
            </w:r>
          </w:p>
        </w:tc>
        <w:tc>
          <w:tcPr>
            <w:tcW w:w="1329" w:type="dxa"/>
            <w:tcBorders>
              <w:top w:val="nil"/>
              <w:left w:val="nil"/>
              <w:bottom w:val="single" w:sz="4" w:space="0" w:color="auto"/>
              <w:right w:val="single" w:sz="4" w:space="0" w:color="auto"/>
            </w:tcBorders>
            <w:shd w:val="clear" w:color="auto" w:fill="auto"/>
            <w:noWrap/>
            <w:hideMark/>
          </w:tcPr>
          <w:p w14:paraId="5960DBE8" w14:textId="77777777" w:rsidR="00E83F66" w:rsidRPr="00772251" w:rsidRDefault="00E83F66" w:rsidP="0048591A">
            <w:pPr>
              <w:spacing w:before="60" w:after="60" w:line="240" w:lineRule="auto"/>
              <w:jc w:val="center"/>
              <w:rPr>
                <w:noProof/>
                <w:sz w:val="20"/>
              </w:rPr>
            </w:pPr>
            <w:r>
              <w:rPr>
                <w:noProof/>
                <w:sz w:val="20"/>
              </w:rPr>
              <w:t>300220</w:t>
            </w:r>
          </w:p>
        </w:tc>
        <w:tc>
          <w:tcPr>
            <w:tcW w:w="9680" w:type="dxa"/>
            <w:tcBorders>
              <w:top w:val="nil"/>
              <w:left w:val="nil"/>
              <w:bottom w:val="single" w:sz="4" w:space="0" w:color="auto"/>
              <w:right w:val="single" w:sz="4" w:space="0" w:color="auto"/>
            </w:tcBorders>
            <w:shd w:val="clear" w:color="auto" w:fill="auto"/>
            <w:noWrap/>
            <w:hideMark/>
          </w:tcPr>
          <w:p w14:paraId="73E133DC" w14:textId="77777777" w:rsidR="00E83F66" w:rsidRPr="00772251" w:rsidRDefault="00E83F66" w:rsidP="0048591A">
            <w:pPr>
              <w:spacing w:before="60" w:after="60" w:line="240" w:lineRule="auto"/>
              <w:rPr>
                <w:noProof/>
                <w:sz w:val="20"/>
              </w:rPr>
            </w:pPr>
            <w:r>
              <w:rPr>
                <w:noProof/>
                <w:sz w:val="20"/>
              </w:rPr>
              <w:t>- Vaccine für die Humanmedizin</w:t>
            </w:r>
          </w:p>
        </w:tc>
        <w:tc>
          <w:tcPr>
            <w:tcW w:w="1134" w:type="dxa"/>
            <w:tcBorders>
              <w:top w:val="nil"/>
              <w:left w:val="nil"/>
              <w:bottom w:val="single" w:sz="4" w:space="0" w:color="auto"/>
              <w:right w:val="single" w:sz="4" w:space="0" w:color="auto"/>
            </w:tcBorders>
            <w:shd w:val="clear" w:color="auto" w:fill="auto"/>
            <w:noWrap/>
            <w:vAlign w:val="center"/>
            <w:hideMark/>
          </w:tcPr>
          <w:p w14:paraId="218F84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317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D117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3D5537" w14:textId="77777777" w:rsidR="00E83F66" w:rsidRPr="00772251" w:rsidRDefault="00E83F66" w:rsidP="0048591A">
            <w:pPr>
              <w:spacing w:before="60" w:after="60" w:line="240" w:lineRule="auto"/>
              <w:jc w:val="center"/>
              <w:rPr>
                <w:noProof/>
                <w:sz w:val="20"/>
              </w:rPr>
            </w:pPr>
            <w:r>
              <w:rPr>
                <w:noProof/>
                <w:sz w:val="20"/>
              </w:rPr>
              <w:t>30023000</w:t>
            </w:r>
          </w:p>
        </w:tc>
        <w:tc>
          <w:tcPr>
            <w:tcW w:w="1329" w:type="dxa"/>
            <w:tcBorders>
              <w:top w:val="nil"/>
              <w:left w:val="nil"/>
              <w:bottom w:val="single" w:sz="4" w:space="0" w:color="auto"/>
              <w:right w:val="single" w:sz="4" w:space="0" w:color="auto"/>
            </w:tcBorders>
            <w:shd w:val="clear" w:color="auto" w:fill="auto"/>
            <w:noWrap/>
            <w:hideMark/>
          </w:tcPr>
          <w:p w14:paraId="7FFB0448" w14:textId="77777777" w:rsidR="00E83F66" w:rsidRPr="00772251" w:rsidRDefault="00E83F66" w:rsidP="0048591A">
            <w:pPr>
              <w:spacing w:before="60" w:after="60" w:line="240" w:lineRule="auto"/>
              <w:jc w:val="center"/>
              <w:rPr>
                <w:noProof/>
                <w:sz w:val="20"/>
              </w:rPr>
            </w:pPr>
            <w:r>
              <w:rPr>
                <w:noProof/>
                <w:sz w:val="20"/>
              </w:rPr>
              <w:t>300230</w:t>
            </w:r>
          </w:p>
        </w:tc>
        <w:tc>
          <w:tcPr>
            <w:tcW w:w="9680" w:type="dxa"/>
            <w:tcBorders>
              <w:top w:val="nil"/>
              <w:left w:val="nil"/>
              <w:bottom w:val="single" w:sz="4" w:space="0" w:color="auto"/>
              <w:right w:val="single" w:sz="4" w:space="0" w:color="auto"/>
            </w:tcBorders>
            <w:shd w:val="clear" w:color="auto" w:fill="auto"/>
            <w:noWrap/>
            <w:hideMark/>
          </w:tcPr>
          <w:p w14:paraId="5BE02E2C" w14:textId="77777777" w:rsidR="00E83F66" w:rsidRPr="00772251" w:rsidRDefault="00E83F66" w:rsidP="0048591A">
            <w:pPr>
              <w:spacing w:before="60" w:after="60" w:line="240" w:lineRule="auto"/>
              <w:rPr>
                <w:noProof/>
                <w:sz w:val="20"/>
              </w:rPr>
            </w:pPr>
            <w:r>
              <w:rPr>
                <w:noProof/>
                <w:sz w:val="20"/>
              </w:rPr>
              <w:t>- Vaccine für die Veterinärmedizin</w:t>
            </w:r>
          </w:p>
        </w:tc>
        <w:tc>
          <w:tcPr>
            <w:tcW w:w="1134" w:type="dxa"/>
            <w:tcBorders>
              <w:top w:val="nil"/>
              <w:left w:val="nil"/>
              <w:bottom w:val="single" w:sz="4" w:space="0" w:color="auto"/>
              <w:right w:val="single" w:sz="4" w:space="0" w:color="auto"/>
            </w:tcBorders>
            <w:shd w:val="clear" w:color="auto" w:fill="auto"/>
            <w:noWrap/>
            <w:vAlign w:val="center"/>
            <w:hideMark/>
          </w:tcPr>
          <w:p w14:paraId="42583D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CF6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82A6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94D44E" w14:textId="77777777" w:rsidR="00E83F66" w:rsidRPr="00772251" w:rsidRDefault="00E83F66" w:rsidP="0048591A">
            <w:pPr>
              <w:spacing w:before="60" w:after="60" w:line="240" w:lineRule="auto"/>
              <w:jc w:val="center"/>
              <w:rPr>
                <w:noProof/>
                <w:sz w:val="20"/>
              </w:rPr>
            </w:pPr>
            <w:r>
              <w:rPr>
                <w:noProof/>
                <w:sz w:val="20"/>
              </w:rPr>
              <w:t>30029000</w:t>
            </w:r>
          </w:p>
        </w:tc>
        <w:tc>
          <w:tcPr>
            <w:tcW w:w="1329" w:type="dxa"/>
            <w:tcBorders>
              <w:top w:val="nil"/>
              <w:left w:val="nil"/>
              <w:bottom w:val="single" w:sz="4" w:space="0" w:color="auto"/>
              <w:right w:val="single" w:sz="4" w:space="0" w:color="auto"/>
            </w:tcBorders>
            <w:shd w:val="clear" w:color="auto" w:fill="auto"/>
            <w:noWrap/>
            <w:hideMark/>
          </w:tcPr>
          <w:p w14:paraId="48A1A3C1" w14:textId="77777777" w:rsidR="00E83F66" w:rsidRPr="00772251" w:rsidRDefault="00E83F66" w:rsidP="0048591A">
            <w:pPr>
              <w:spacing w:before="60" w:after="60" w:line="240" w:lineRule="auto"/>
              <w:jc w:val="center"/>
              <w:rPr>
                <w:noProof/>
                <w:sz w:val="20"/>
              </w:rPr>
            </w:pPr>
            <w:r>
              <w:rPr>
                <w:noProof/>
                <w:sz w:val="20"/>
              </w:rPr>
              <w:t>300290</w:t>
            </w:r>
          </w:p>
        </w:tc>
        <w:tc>
          <w:tcPr>
            <w:tcW w:w="9680" w:type="dxa"/>
            <w:tcBorders>
              <w:top w:val="nil"/>
              <w:left w:val="nil"/>
              <w:bottom w:val="single" w:sz="4" w:space="0" w:color="auto"/>
              <w:right w:val="single" w:sz="4" w:space="0" w:color="auto"/>
            </w:tcBorders>
            <w:shd w:val="clear" w:color="auto" w:fill="auto"/>
            <w:noWrap/>
            <w:hideMark/>
          </w:tcPr>
          <w:p w14:paraId="7C1400C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66E8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964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AD84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3D4F9D" w14:textId="77777777" w:rsidR="00E83F66" w:rsidRPr="00772251" w:rsidRDefault="00E83F66" w:rsidP="0048591A">
            <w:pPr>
              <w:spacing w:before="60" w:after="60" w:line="240" w:lineRule="auto"/>
              <w:jc w:val="center"/>
              <w:rPr>
                <w:noProof/>
                <w:sz w:val="20"/>
              </w:rPr>
            </w:pPr>
            <w:r>
              <w:rPr>
                <w:noProof/>
                <w:sz w:val="20"/>
              </w:rPr>
              <w:t>30031000</w:t>
            </w:r>
          </w:p>
        </w:tc>
        <w:tc>
          <w:tcPr>
            <w:tcW w:w="1329" w:type="dxa"/>
            <w:tcBorders>
              <w:top w:val="nil"/>
              <w:left w:val="nil"/>
              <w:bottom w:val="single" w:sz="4" w:space="0" w:color="auto"/>
              <w:right w:val="single" w:sz="4" w:space="0" w:color="auto"/>
            </w:tcBorders>
            <w:shd w:val="clear" w:color="auto" w:fill="auto"/>
            <w:noWrap/>
            <w:hideMark/>
          </w:tcPr>
          <w:p w14:paraId="3B23F767" w14:textId="77777777" w:rsidR="00E83F66" w:rsidRPr="00772251" w:rsidRDefault="00E83F66" w:rsidP="0048591A">
            <w:pPr>
              <w:spacing w:before="60" w:after="60" w:line="240" w:lineRule="auto"/>
              <w:jc w:val="center"/>
              <w:rPr>
                <w:noProof/>
                <w:sz w:val="20"/>
              </w:rPr>
            </w:pPr>
            <w:r>
              <w:rPr>
                <w:noProof/>
                <w:sz w:val="20"/>
              </w:rPr>
              <w:t>300310</w:t>
            </w:r>
          </w:p>
        </w:tc>
        <w:tc>
          <w:tcPr>
            <w:tcW w:w="9680" w:type="dxa"/>
            <w:tcBorders>
              <w:top w:val="nil"/>
              <w:left w:val="nil"/>
              <w:bottom w:val="single" w:sz="4" w:space="0" w:color="auto"/>
              <w:right w:val="single" w:sz="4" w:space="0" w:color="auto"/>
            </w:tcBorders>
            <w:shd w:val="clear" w:color="auto" w:fill="auto"/>
            <w:noWrap/>
            <w:hideMark/>
          </w:tcPr>
          <w:p w14:paraId="6DD6FB30" w14:textId="77777777" w:rsidR="00E83F66" w:rsidRPr="00772251" w:rsidRDefault="00E83F66" w:rsidP="0048591A">
            <w:pPr>
              <w:spacing w:before="60" w:after="60" w:line="240" w:lineRule="auto"/>
              <w:rPr>
                <w:noProof/>
                <w:sz w:val="20"/>
              </w:rPr>
            </w:pPr>
            <w:r>
              <w:rPr>
                <w:noProof/>
                <w:sz w:val="20"/>
              </w:rPr>
              <w:t>- Penicilline oder ihre Derivate (mit Penicillansäuregerüst) oder Streptomycine oder ihre Derivate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B6F59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C19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D8E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18D4B1" w14:textId="77777777" w:rsidR="00E83F66" w:rsidRPr="00772251" w:rsidRDefault="00E83F66" w:rsidP="0048591A">
            <w:pPr>
              <w:spacing w:before="60" w:after="60" w:line="240" w:lineRule="auto"/>
              <w:jc w:val="center"/>
              <w:rPr>
                <w:noProof/>
                <w:sz w:val="20"/>
              </w:rPr>
            </w:pPr>
            <w:r>
              <w:rPr>
                <w:noProof/>
                <w:sz w:val="20"/>
              </w:rPr>
              <w:t>30032000</w:t>
            </w:r>
          </w:p>
        </w:tc>
        <w:tc>
          <w:tcPr>
            <w:tcW w:w="1329" w:type="dxa"/>
            <w:tcBorders>
              <w:top w:val="nil"/>
              <w:left w:val="nil"/>
              <w:bottom w:val="single" w:sz="4" w:space="0" w:color="auto"/>
              <w:right w:val="single" w:sz="4" w:space="0" w:color="auto"/>
            </w:tcBorders>
            <w:shd w:val="clear" w:color="auto" w:fill="auto"/>
            <w:noWrap/>
            <w:hideMark/>
          </w:tcPr>
          <w:p w14:paraId="54A47886" w14:textId="77777777" w:rsidR="00E83F66" w:rsidRPr="00772251" w:rsidRDefault="00E83F66" w:rsidP="0048591A">
            <w:pPr>
              <w:spacing w:before="60" w:after="60" w:line="240" w:lineRule="auto"/>
              <w:jc w:val="center"/>
              <w:rPr>
                <w:noProof/>
                <w:sz w:val="20"/>
              </w:rPr>
            </w:pPr>
            <w:r>
              <w:rPr>
                <w:noProof/>
                <w:sz w:val="20"/>
              </w:rPr>
              <w:t>300320</w:t>
            </w:r>
          </w:p>
        </w:tc>
        <w:tc>
          <w:tcPr>
            <w:tcW w:w="9680" w:type="dxa"/>
            <w:tcBorders>
              <w:top w:val="nil"/>
              <w:left w:val="nil"/>
              <w:bottom w:val="single" w:sz="4" w:space="0" w:color="auto"/>
              <w:right w:val="single" w:sz="4" w:space="0" w:color="auto"/>
            </w:tcBorders>
            <w:shd w:val="clear" w:color="auto" w:fill="auto"/>
            <w:noWrap/>
            <w:hideMark/>
          </w:tcPr>
          <w:p w14:paraId="44B07E94" w14:textId="77777777" w:rsidR="00E83F66" w:rsidRPr="00772251" w:rsidRDefault="00E83F66" w:rsidP="0048591A">
            <w:pPr>
              <w:spacing w:before="60" w:after="60" w:line="240" w:lineRule="auto"/>
              <w:rPr>
                <w:noProof/>
                <w:sz w:val="20"/>
              </w:rPr>
            </w:pPr>
            <w:r>
              <w:rPr>
                <w:noProof/>
                <w:sz w:val="20"/>
              </w:rPr>
              <w:t>- andere Antibiotika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41F4BB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183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351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772C" w14:textId="77777777" w:rsidR="00E83F66" w:rsidRPr="00772251" w:rsidRDefault="00E83F66" w:rsidP="0048591A">
            <w:pPr>
              <w:spacing w:before="60" w:after="60" w:line="240" w:lineRule="auto"/>
              <w:jc w:val="center"/>
              <w:rPr>
                <w:noProof/>
                <w:sz w:val="20"/>
              </w:rPr>
            </w:pPr>
            <w:r>
              <w:rPr>
                <w:noProof/>
                <w:sz w:val="20"/>
              </w:rPr>
              <w:t>30033100</w:t>
            </w:r>
          </w:p>
        </w:tc>
        <w:tc>
          <w:tcPr>
            <w:tcW w:w="1329" w:type="dxa"/>
            <w:tcBorders>
              <w:top w:val="nil"/>
              <w:left w:val="nil"/>
              <w:bottom w:val="single" w:sz="4" w:space="0" w:color="auto"/>
              <w:right w:val="single" w:sz="4" w:space="0" w:color="auto"/>
            </w:tcBorders>
            <w:shd w:val="clear" w:color="auto" w:fill="auto"/>
            <w:noWrap/>
            <w:hideMark/>
          </w:tcPr>
          <w:p w14:paraId="50A0760D" w14:textId="77777777" w:rsidR="00E83F66" w:rsidRPr="00772251" w:rsidRDefault="00E83F66" w:rsidP="0048591A">
            <w:pPr>
              <w:spacing w:before="60" w:after="60" w:line="240" w:lineRule="auto"/>
              <w:jc w:val="center"/>
              <w:rPr>
                <w:noProof/>
                <w:sz w:val="20"/>
              </w:rPr>
            </w:pPr>
            <w:r>
              <w:rPr>
                <w:noProof/>
                <w:sz w:val="20"/>
              </w:rPr>
              <w:t>300331</w:t>
            </w:r>
          </w:p>
        </w:tc>
        <w:tc>
          <w:tcPr>
            <w:tcW w:w="9680" w:type="dxa"/>
            <w:tcBorders>
              <w:top w:val="nil"/>
              <w:left w:val="nil"/>
              <w:bottom w:val="single" w:sz="4" w:space="0" w:color="auto"/>
              <w:right w:val="single" w:sz="4" w:space="0" w:color="auto"/>
            </w:tcBorders>
            <w:shd w:val="clear" w:color="auto" w:fill="auto"/>
            <w:noWrap/>
            <w:hideMark/>
          </w:tcPr>
          <w:p w14:paraId="36DDAADD" w14:textId="77777777" w:rsidR="00E83F66" w:rsidRPr="00772251" w:rsidRDefault="00E83F66" w:rsidP="0048591A">
            <w:pPr>
              <w:spacing w:before="60" w:after="60" w:line="240" w:lineRule="auto"/>
              <w:rPr>
                <w:noProof/>
                <w:sz w:val="20"/>
              </w:rPr>
            </w:pPr>
            <w:r>
              <w:rPr>
                <w:noProof/>
                <w:sz w:val="20"/>
              </w:rPr>
              <w:t>-- Insulin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0F0A7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556F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E3C2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2BB9B" w14:textId="77777777" w:rsidR="00E83F66" w:rsidRPr="00772251" w:rsidRDefault="00E83F66" w:rsidP="0048591A">
            <w:pPr>
              <w:spacing w:before="60" w:after="60" w:line="240" w:lineRule="auto"/>
              <w:jc w:val="center"/>
              <w:rPr>
                <w:noProof/>
                <w:sz w:val="20"/>
              </w:rPr>
            </w:pPr>
            <w:r>
              <w:rPr>
                <w:noProof/>
                <w:sz w:val="20"/>
              </w:rPr>
              <w:t>30033900</w:t>
            </w:r>
          </w:p>
        </w:tc>
        <w:tc>
          <w:tcPr>
            <w:tcW w:w="1329" w:type="dxa"/>
            <w:tcBorders>
              <w:top w:val="nil"/>
              <w:left w:val="nil"/>
              <w:bottom w:val="single" w:sz="4" w:space="0" w:color="auto"/>
              <w:right w:val="single" w:sz="4" w:space="0" w:color="auto"/>
            </w:tcBorders>
            <w:shd w:val="clear" w:color="auto" w:fill="auto"/>
            <w:noWrap/>
            <w:hideMark/>
          </w:tcPr>
          <w:p w14:paraId="7F9411D4" w14:textId="77777777" w:rsidR="00E83F66" w:rsidRPr="00772251" w:rsidRDefault="00E83F66" w:rsidP="0048591A">
            <w:pPr>
              <w:spacing w:before="60" w:after="60" w:line="240" w:lineRule="auto"/>
              <w:jc w:val="center"/>
              <w:rPr>
                <w:noProof/>
                <w:sz w:val="20"/>
              </w:rPr>
            </w:pPr>
            <w:r>
              <w:rPr>
                <w:noProof/>
                <w:sz w:val="20"/>
              </w:rPr>
              <w:t>300339</w:t>
            </w:r>
          </w:p>
        </w:tc>
        <w:tc>
          <w:tcPr>
            <w:tcW w:w="9680" w:type="dxa"/>
            <w:tcBorders>
              <w:top w:val="nil"/>
              <w:left w:val="nil"/>
              <w:bottom w:val="single" w:sz="4" w:space="0" w:color="auto"/>
              <w:right w:val="single" w:sz="4" w:space="0" w:color="auto"/>
            </w:tcBorders>
            <w:shd w:val="clear" w:color="auto" w:fill="auto"/>
            <w:noWrap/>
            <w:hideMark/>
          </w:tcPr>
          <w:p w14:paraId="6E7D012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CA126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4C22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FF45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B10B24" w14:textId="77777777" w:rsidR="00E83F66" w:rsidRPr="00772251" w:rsidRDefault="00E83F66" w:rsidP="0048591A">
            <w:pPr>
              <w:spacing w:before="60" w:after="60" w:line="240" w:lineRule="auto"/>
              <w:jc w:val="center"/>
              <w:rPr>
                <w:noProof/>
                <w:sz w:val="20"/>
              </w:rPr>
            </w:pPr>
            <w:r>
              <w:rPr>
                <w:noProof/>
                <w:sz w:val="20"/>
              </w:rPr>
              <w:t>30034000</w:t>
            </w:r>
          </w:p>
        </w:tc>
        <w:tc>
          <w:tcPr>
            <w:tcW w:w="1329" w:type="dxa"/>
            <w:tcBorders>
              <w:top w:val="nil"/>
              <w:left w:val="nil"/>
              <w:bottom w:val="single" w:sz="4" w:space="0" w:color="auto"/>
              <w:right w:val="single" w:sz="4" w:space="0" w:color="auto"/>
            </w:tcBorders>
            <w:shd w:val="clear" w:color="auto" w:fill="auto"/>
            <w:noWrap/>
            <w:hideMark/>
          </w:tcPr>
          <w:p w14:paraId="1B05542C" w14:textId="77777777" w:rsidR="00E83F66" w:rsidRPr="00772251" w:rsidRDefault="00E83F66" w:rsidP="0048591A">
            <w:pPr>
              <w:spacing w:before="60" w:after="60" w:line="240" w:lineRule="auto"/>
              <w:jc w:val="center"/>
              <w:rPr>
                <w:noProof/>
                <w:sz w:val="20"/>
              </w:rPr>
            </w:pPr>
            <w:r>
              <w:rPr>
                <w:noProof/>
                <w:sz w:val="20"/>
              </w:rPr>
              <w:t>300340</w:t>
            </w:r>
          </w:p>
        </w:tc>
        <w:tc>
          <w:tcPr>
            <w:tcW w:w="9680" w:type="dxa"/>
            <w:tcBorders>
              <w:top w:val="nil"/>
              <w:left w:val="nil"/>
              <w:bottom w:val="single" w:sz="4" w:space="0" w:color="auto"/>
              <w:right w:val="single" w:sz="4" w:space="0" w:color="auto"/>
            </w:tcBorders>
            <w:shd w:val="clear" w:color="auto" w:fill="auto"/>
            <w:noWrap/>
            <w:hideMark/>
          </w:tcPr>
          <w:p w14:paraId="367AEBA2" w14:textId="77777777" w:rsidR="00E83F66" w:rsidRPr="00772251" w:rsidRDefault="00E83F66" w:rsidP="0048591A">
            <w:pPr>
              <w:spacing w:before="60" w:after="60" w:line="240" w:lineRule="auto"/>
              <w:rPr>
                <w:noProof/>
                <w:sz w:val="20"/>
              </w:rPr>
            </w:pPr>
            <w:r>
              <w:rPr>
                <w:noProof/>
                <w:sz w:val="20"/>
              </w:rPr>
              <w:t>- Alkaloide oder ihre Derivate, jedoch weder Hormone noch andere Erzeugnisse der Position 2937 noch Antibiotika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24AE82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E11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42A47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0C7AC6" w14:textId="77777777" w:rsidR="00E83F66" w:rsidRPr="00772251" w:rsidRDefault="00E83F66" w:rsidP="002B7E71">
            <w:pPr>
              <w:pageBreakBefore/>
              <w:spacing w:before="60" w:after="60" w:line="240" w:lineRule="auto"/>
              <w:jc w:val="center"/>
              <w:rPr>
                <w:noProof/>
                <w:sz w:val="20"/>
              </w:rPr>
            </w:pPr>
            <w:r>
              <w:rPr>
                <w:noProof/>
                <w:sz w:val="20"/>
              </w:rPr>
              <w:t>30039000</w:t>
            </w:r>
          </w:p>
        </w:tc>
        <w:tc>
          <w:tcPr>
            <w:tcW w:w="1329" w:type="dxa"/>
            <w:tcBorders>
              <w:top w:val="nil"/>
              <w:left w:val="nil"/>
              <w:bottom w:val="single" w:sz="4" w:space="0" w:color="auto"/>
              <w:right w:val="single" w:sz="4" w:space="0" w:color="auto"/>
            </w:tcBorders>
            <w:shd w:val="clear" w:color="auto" w:fill="auto"/>
            <w:noWrap/>
            <w:hideMark/>
          </w:tcPr>
          <w:p w14:paraId="4BCEF211" w14:textId="77777777" w:rsidR="00E83F66" w:rsidRPr="00772251" w:rsidRDefault="00E83F66" w:rsidP="0048591A">
            <w:pPr>
              <w:spacing w:before="60" w:after="60" w:line="240" w:lineRule="auto"/>
              <w:jc w:val="center"/>
              <w:rPr>
                <w:noProof/>
                <w:sz w:val="20"/>
              </w:rPr>
            </w:pPr>
            <w:r>
              <w:rPr>
                <w:noProof/>
                <w:sz w:val="20"/>
              </w:rPr>
              <w:t>300390</w:t>
            </w:r>
          </w:p>
        </w:tc>
        <w:tc>
          <w:tcPr>
            <w:tcW w:w="9680" w:type="dxa"/>
            <w:tcBorders>
              <w:top w:val="nil"/>
              <w:left w:val="nil"/>
              <w:bottom w:val="single" w:sz="4" w:space="0" w:color="auto"/>
              <w:right w:val="single" w:sz="4" w:space="0" w:color="auto"/>
            </w:tcBorders>
            <w:shd w:val="clear" w:color="auto" w:fill="auto"/>
            <w:noWrap/>
            <w:hideMark/>
          </w:tcPr>
          <w:p w14:paraId="5D2964F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81456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572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0C3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BCD48" w14:textId="77777777" w:rsidR="00E83F66" w:rsidRPr="00772251" w:rsidRDefault="00E83F66" w:rsidP="0048591A">
            <w:pPr>
              <w:spacing w:before="60" w:after="60" w:line="240" w:lineRule="auto"/>
              <w:jc w:val="center"/>
              <w:rPr>
                <w:noProof/>
                <w:sz w:val="20"/>
              </w:rPr>
            </w:pPr>
            <w:r>
              <w:rPr>
                <w:noProof/>
                <w:sz w:val="20"/>
              </w:rPr>
              <w:t>30043100</w:t>
            </w:r>
          </w:p>
        </w:tc>
        <w:tc>
          <w:tcPr>
            <w:tcW w:w="1329" w:type="dxa"/>
            <w:tcBorders>
              <w:top w:val="nil"/>
              <w:left w:val="nil"/>
              <w:bottom w:val="single" w:sz="4" w:space="0" w:color="auto"/>
              <w:right w:val="single" w:sz="4" w:space="0" w:color="auto"/>
            </w:tcBorders>
            <w:shd w:val="clear" w:color="auto" w:fill="auto"/>
            <w:noWrap/>
            <w:hideMark/>
          </w:tcPr>
          <w:p w14:paraId="09EF2684" w14:textId="77777777" w:rsidR="00E83F66" w:rsidRPr="00772251" w:rsidRDefault="00E83F66" w:rsidP="0048591A">
            <w:pPr>
              <w:spacing w:before="60" w:after="60" w:line="240" w:lineRule="auto"/>
              <w:jc w:val="center"/>
              <w:rPr>
                <w:noProof/>
                <w:sz w:val="20"/>
              </w:rPr>
            </w:pPr>
            <w:r>
              <w:rPr>
                <w:noProof/>
                <w:sz w:val="20"/>
              </w:rPr>
              <w:t>300431</w:t>
            </w:r>
          </w:p>
        </w:tc>
        <w:tc>
          <w:tcPr>
            <w:tcW w:w="9680" w:type="dxa"/>
            <w:tcBorders>
              <w:top w:val="nil"/>
              <w:left w:val="nil"/>
              <w:bottom w:val="single" w:sz="4" w:space="0" w:color="auto"/>
              <w:right w:val="single" w:sz="4" w:space="0" w:color="auto"/>
            </w:tcBorders>
            <w:shd w:val="clear" w:color="auto" w:fill="auto"/>
            <w:noWrap/>
            <w:hideMark/>
          </w:tcPr>
          <w:p w14:paraId="36A54409" w14:textId="77777777" w:rsidR="00E83F66" w:rsidRPr="00772251" w:rsidRDefault="00E83F66" w:rsidP="0048591A">
            <w:pPr>
              <w:spacing w:before="60" w:after="60" w:line="240" w:lineRule="auto"/>
              <w:rPr>
                <w:noProof/>
                <w:sz w:val="20"/>
              </w:rPr>
            </w:pPr>
            <w:r>
              <w:rPr>
                <w:noProof/>
                <w:sz w:val="20"/>
              </w:rPr>
              <w:t>-- Insulin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D2FDB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15A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E9C8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6D0CF" w14:textId="77777777" w:rsidR="00E83F66" w:rsidRPr="00772251" w:rsidRDefault="00E83F66" w:rsidP="0048591A">
            <w:pPr>
              <w:spacing w:before="60" w:after="60" w:line="240" w:lineRule="auto"/>
              <w:jc w:val="center"/>
              <w:rPr>
                <w:noProof/>
                <w:sz w:val="20"/>
              </w:rPr>
            </w:pPr>
            <w:r>
              <w:rPr>
                <w:noProof/>
                <w:sz w:val="20"/>
              </w:rPr>
              <w:t>30051000</w:t>
            </w:r>
          </w:p>
        </w:tc>
        <w:tc>
          <w:tcPr>
            <w:tcW w:w="1329" w:type="dxa"/>
            <w:tcBorders>
              <w:top w:val="nil"/>
              <w:left w:val="nil"/>
              <w:bottom w:val="single" w:sz="4" w:space="0" w:color="auto"/>
              <w:right w:val="single" w:sz="4" w:space="0" w:color="auto"/>
            </w:tcBorders>
            <w:shd w:val="clear" w:color="auto" w:fill="auto"/>
            <w:noWrap/>
            <w:hideMark/>
          </w:tcPr>
          <w:p w14:paraId="3E955078" w14:textId="77777777" w:rsidR="00E83F66" w:rsidRPr="00772251" w:rsidRDefault="00E83F66" w:rsidP="0048591A">
            <w:pPr>
              <w:spacing w:before="60" w:after="60" w:line="240" w:lineRule="auto"/>
              <w:jc w:val="center"/>
              <w:rPr>
                <w:noProof/>
                <w:sz w:val="20"/>
              </w:rPr>
            </w:pPr>
            <w:r>
              <w:rPr>
                <w:noProof/>
                <w:sz w:val="20"/>
              </w:rPr>
              <w:t>300510</w:t>
            </w:r>
          </w:p>
        </w:tc>
        <w:tc>
          <w:tcPr>
            <w:tcW w:w="9680" w:type="dxa"/>
            <w:tcBorders>
              <w:top w:val="nil"/>
              <w:left w:val="nil"/>
              <w:bottom w:val="single" w:sz="4" w:space="0" w:color="auto"/>
              <w:right w:val="single" w:sz="4" w:space="0" w:color="auto"/>
            </w:tcBorders>
            <w:shd w:val="clear" w:color="auto" w:fill="auto"/>
            <w:noWrap/>
            <w:hideMark/>
          </w:tcPr>
          <w:p w14:paraId="013CD913" w14:textId="77777777" w:rsidR="00E83F66" w:rsidRPr="00772251" w:rsidRDefault="00E83F66" w:rsidP="0048591A">
            <w:pPr>
              <w:spacing w:before="60" w:after="60" w:line="240" w:lineRule="auto"/>
              <w:rPr>
                <w:noProof/>
                <w:sz w:val="20"/>
              </w:rPr>
            </w:pPr>
            <w:r>
              <w:rPr>
                <w:noProof/>
                <w:sz w:val="20"/>
              </w:rPr>
              <w:t>- Heftpflaster und andere Waren mit Klebeschicht</w:t>
            </w:r>
          </w:p>
        </w:tc>
        <w:tc>
          <w:tcPr>
            <w:tcW w:w="1134" w:type="dxa"/>
            <w:tcBorders>
              <w:top w:val="nil"/>
              <w:left w:val="nil"/>
              <w:bottom w:val="single" w:sz="4" w:space="0" w:color="auto"/>
              <w:right w:val="single" w:sz="4" w:space="0" w:color="auto"/>
            </w:tcBorders>
            <w:shd w:val="clear" w:color="auto" w:fill="auto"/>
            <w:noWrap/>
            <w:vAlign w:val="center"/>
            <w:hideMark/>
          </w:tcPr>
          <w:p w14:paraId="16605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7664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C7C3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C9B396" w14:textId="77777777" w:rsidR="00E83F66" w:rsidRPr="00772251" w:rsidRDefault="00E83F66" w:rsidP="0048591A">
            <w:pPr>
              <w:spacing w:before="60" w:after="60" w:line="240" w:lineRule="auto"/>
              <w:jc w:val="center"/>
              <w:rPr>
                <w:noProof/>
                <w:sz w:val="20"/>
              </w:rPr>
            </w:pPr>
            <w:r>
              <w:rPr>
                <w:noProof/>
                <w:sz w:val="20"/>
              </w:rPr>
              <w:t>30059010</w:t>
            </w:r>
          </w:p>
        </w:tc>
        <w:tc>
          <w:tcPr>
            <w:tcW w:w="1329" w:type="dxa"/>
            <w:tcBorders>
              <w:top w:val="nil"/>
              <w:left w:val="nil"/>
              <w:bottom w:val="single" w:sz="4" w:space="0" w:color="auto"/>
              <w:right w:val="single" w:sz="4" w:space="0" w:color="auto"/>
            </w:tcBorders>
            <w:shd w:val="clear" w:color="auto" w:fill="auto"/>
            <w:noWrap/>
            <w:hideMark/>
          </w:tcPr>
          <w:p w14:paraId="50FB3F6B" w14:textId="77777777" w:rsidR="00E83F66" w:rsidRPr="00772251" w:rsidRDefault="00E83F66" w:rsidP="0048591A">
            <w:pPr>
              <w:spacing w:before="60" w:after="60" w:line="240" w:lineRule="auto"/>
              <w:jc w:val="center"/>
              <w:rPr>
                <w:noProof/>
                <w:sz w:val="20"/>
              </w:rPr>
            </w:pPr>
            <w:r>
              <w:rPr>
                <w:noProof/>
                <w:sz w:val="20"/>
              </w:rPr>
              <w:t>300590</w:t>
            </w:r>
          </w:p>
        </w:tc>
        <w:tc>
          <w:tcPr>
            <w:tcW w:w="9680" w:type="dxa"/>
            <w:tcBorders>
              <w:top w:val="nil"/>
              <w:left w:val="nil"/>
              <w:bottom w:val="single" w:sz="4" w:space="0" w:color="auto"/>
              <w:right w:val="single" w:sz="4" w:space="0" w:color="auto"/>
            </w:tcBorders>
            <w:shd w:val="clear" w:color="auto" w:fill="auto"/>
            <w:noWrap/>
            <w:hideMark/>
          </w:tcPr>
          <w:p w14:paraId="51BCDDB9" w14:textId="77777777" w:rsidR="00E83F66" w:rsidRPr="00772251" w:rsidRDefault="00E83F66" w:rsidP="0048591A">
            <w:pPr>
              <w:spacing w:before="60" w:after="60" w:line="240" w:lineRule="auto"/>
              <w:rPr>
                <w:noProof/>
                <w:sz w:val="20"/>
              </w:rPr>
            </w:pPr>
            <w:r>
              <w:rPr>
                <w:noProof/>
                <w:sz w:val="20"/>
              </w:rPr>
              <w:t>--- weiße Watte aus hydrophiler Baumwolle</w:t>
            </w:r>
          </w:p>
        </w:tc>
        <w:tc>
          <w:tcPr>
            <w:tcW w:w="1134" w:type="dxa"/>
            <w:tcBorders>
              <w:top w:val="nil"/>
              <w:left w:val="nil"/>
              <w:bottom w:val="single" w:sz="4" w:space="0" w:color="auto"/>
              <w:right w:val="single" w:sz="4" w:space="0" w:color="auto"/>
            </w:tcBorders>
            <w:shd w:val="clear" w:color="auto" w:fill="auto"/>
            <w:noWrap/>
            <w:vAlign w:val="center"/>
            <w:hideMark/>
          </w:tcPr>
          <w:p w14:paraId="5592E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F348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745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6BF1" w14:textId="77777777" w:rsidR="00E83F66" w:rsidRPr="00772251" w:rsidRDefault="00E83F66" w:rsidP="0048591A">
            <w:pPr>
              <w:spacing w:before="60" w:after="60" w:line="240" w:lineRule="auto"/>
              <w:jc w:val="center"/>
              <w:rPr>
                <w:noProof/>
                <w:sz w:val="20"/>
              </w:rPr>
            </w:pPr>
            <w:r>
              <w:rPr>
                <w:noProof/>
                <w:sz w:val="20"/>
              </w:rPr>
              <w:t>30059090</w:t>
            </w:r>
          </w:p>
        </w:tc>
        <w:tc>
          <w:tcPr>
            <w:tcW w:w="1329" w:type="dxa"/>
            <w:tcBorders>
              <w:top w:val="nil"/>
              <w:left w:val="nil"/>
              <w:bottom w:val="single" w:sz="4" w:space="0" w:color="auto"/>
              <w:right w:val="single" w:sz="4" w:space="0" w:color="auto"/>
            </w:tcBorders>
            <w:shd w:val="clear" w:color="auto" w:fill="auto"/>
            <w:noWrap/>
            <w:hideMark/>
          </w:tcPr>
          <w:p w14:paraId="62BB09D4" w14:textId="77777777" w:rsidR="00E83F66" w:rsidRPr="00772251" w:rsidRDefault="00E83F66" w:rsidP="0048591A">
            <w:pPr>
              <w:spacing w:before="60" w:after="60" w:line="240" w:lineRule="auto"/>
              <w:jc w:val="center"/>
              <w:rPr>
                <w:noProof/>
                <w:sz w:val="20"/>
              </w:rPr>
            </w:pPr>
            <w:r>
              <w:rPr>
                <w:noProof/>
                <w:sz w:val="20"/>
              </w:rPr>
              <w:t>300590</w:t>
            </w:r>
          </w:p>
        </w:tc>
        <w:tc>
          <w:tcPr>
            <w:tcW w:w="9680" w:type="dxa"/>
            <w:tcBorders>
              <w:top w:val="nil"/>
              <w:left w:val="nil"/>
              <w:bottom w:val="single" w:sz="4" w:space="0" w:color="auto"/>
              <w:right w:val="single" w:sz="4" w:space="0" w:color="auto"/>
            </w:tcBorders>
            <w:shd w:val="clear" w:color="auto" w:fill="auto"/>
            <w:noWrap/>
            <w:hideMark/>
          </w:tcPr>
          <w:p w14:paraId="3C74E34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B3F1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05D3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3D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4B967C" w14:textId="77777777" w:rsidR="00E83F66" w:rsidRPr="00772251" w:rsidRDefault="00E83F66" w:rsidP="0048591A">
            <w:pPr>
              <w:spacing w:before="60" w:after="60" w:line="240" w:lineRule="auto"/>
              <w:jc w:val="center"/>
              <w:rPr>
                <w:noProof/>
                <w:sz w:val="20"/>
              </w:rPr>
            </w:pPr>
            <w:r>
              <w:rPr>
                <w:noProof/>
                <w:sz w:val="20"/>
              </w:rPr>
              <w:t>30061000</w:t>
            </w:r>
          </w:p>
        </w:tc>
        <w:tc>
          <w:tcPr>
            <w:tcW w:w="1329" w:type="dxa"/>
            <w:tcBorders>
              <w:top w:val="nil"/>
              <w:left w:val="nil"/>
              <w:bottom w:val="single" w:sz="4" w:space="0" w:color="auto"/>
              <w:right w:val="single" w:sz="4" w:space="0" w:color="auto"/>
            </w:tcBorders>
            <w:shd w:val="clear" w:color="auto" w:fill="auto"/>
            <w:noWrap/>
            <w:hideMark/>
          </w:tcPr>
          <w:p w14:paraId="51D8ED43" w14:textId="77777777" w:rsidR="00E83F66" w:rsidRPr="00772251" w:rsidRDefault="00E83F66" w:rsidP="0048591A">
            <w:pPr>
              <w:spacing w:before="60" w:after="60" w:line="240" w:lineRule="auto"/>
              <w:jc w:val="center"/>
              <w:rPr>
                <w:noProof/>
                <w:sz w:val="20"/>
              </w:rPr>
            </w:pPr>
            <w:r>
              <w:rPr>
                <w:noProof/>
                <w:sz w:val="20"/>
              </w:rPr>
              <w:t>300610</w:t>
            </w:r>
          </w:p>
        </w:tc>
        <w:tc>
          <w:tcPr>
            <w:tcW w:w="9680" w:type="dxa"/>
            <w:tcBorders>
              <w:top w:val="nil"/>
              <w:left w:val="nil"/>
              <w:bottom w:val="single" w:sz="4" w:space="0" w:color="auto"/>
              <w:right w:val="single" w:sz="4" w:space="0" w:color="auto"/>
            </w:tcBorders>
            <w:shd w:val="clear" w:color="auto" w:fill="auto"/>
            <w:noWrap/>
            <w:hideMark/>
          </w:tcPr>
          <w:p w14:paraId="0A12F17E" w14:textId="77777777" w:rsidR="00E83F66" w:rsidRPr="00772251" w:rsidRDefault="00E83F66" w:rsidP="0048591A">
            <w:pPr>
              <w:spacing w:before="60" w:after="60" w:line="240" w:lineRule="auto"/>
              <w:rPr>
                <w:noProof/>
                <w:sz w:val="20"/>
              </w:rPr>
            </w:pPr>
            <w:r>
              <w:rPr>
                <w:noProof/>
                <w:sz w:val="20"/>
              </w:rPr>
              <w:t>- steriles chirurgisches Catgut, ähnliches steriles Nahtmaterial (einschließlich sterile resorbierbare Garne zu chirurgischen oder zahnärztlichen Zwecken) und sterile Klebstoffe für organische Gewebe, die in der Chirurgie zum Schließen von Wunden verwendet werden; sterile Laminariastifte und -tampons; sterile resorbierbare Blut stillende Einlagen zu chirurgischen oder zahnärztlichen Zwecken; sterile Adhäsionsbarrieren zu chirurgischen oder zahnärztlichen Zwecken, auch resorbierbar</w:t>
            </w:r>
          </w:p>
        </w:tc>
        <w:tc>
          <w:tcPr>
            <w:tcW w:w="1134" w:type="dxa"/>
            <w:tcBorders>
              <w:top w:val="nil"/>
              <w:left w:val="nil"/>
              <w:bottom w:val="single" w:sz="4" w:space="0" w:color="auto"/>
              <w:right w:val="single" w:sz="4" w:space="0" w:color="auto"/>
            </w:tcBorders>
            <w:shd w:val="clear" w:color="auto" w:fill="auto"/>
            <w:noWrap/>
            <w:vAlign w:val="center"/>
            <w:hideMark/>
          </w:tcPr>
          <w:p w14:paraId="13C733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11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5F3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6F45B2" w14:textId="77777777" w:rsidR="00E83F66" w:rsidRPr="00772251" w:rsidRDefault="00E83F66" w:rsidP="0048591A">
            <w:pPr>
              <w:spacing w:before="60" w:after="60" w:line="240" w:lineRule="auto"/>
              <w:jc w:val="center"/>
              <w:rPr>
                <w:noProof/>
                <w:sz w:val="20"/>
              </w:rPr>
            </w:pPr>
            <w:r>
              <w:rPr>
                <w:noProof/>
                <w:sz w:val="20"/>
              </w:rPr>
              <w:t>30062000</w:t>
            </w:r>
          </w:p>
        </w:tc>
        <w:tc>
          <w:tcPr>
            <w:tcW w:w="1329" w:type="dxa"/>
            <w:tcBorders>
              <w:top w:val="nil"/>
              <w:left w:val="nil"/>
              <w:bottom w:val="single" w:sz="4" w:space="0" w:color="auto"/>
              <w:right w:val="single" w:sz="4" w:space="0" w:color="auto"/>
            </w:tcBorders>
            <w:shd w:val="clear" w:color="auto" w:fill="auto"/>
            <w:noWrap/>
            <w:hideMark/>
          </w:tcPr>
          <w:p w14:paraId="47D15B30" w14:textId="77777777" w:rsidR="00E83F66" w:rsidRPr="00772251" w:rsidRDefault="00E83F66" w:rsidP="0048591A">
            <w:pPr>
              <w:spacing w:before="60" w:after="60" w:line="240" w:lineRule="auto"/>
              <w:jc w:val="center"/>
              <w:rPr>
                <w:noProof/>
                <w:sz w:val="20"/>
              </w:rPr>
            </w:pPr>
            <w:r>
              <w:rPr>
                <w:noProof/>
                <w:sz w:val="20"/>
              </w:rPr>
              <w:t>300620</w:t>
            </w:r>
          </w:p>
        </w:tc>
        <w:tc>
          <w:tcPr>
            <w:tcW w:w="9680" w:type="dxa"/>
            <w:tcBorders>
              <w:top w:val="nil"/>
              <w:left w:val="nil"/>
              <w:bottom w:val="single" w:sz="4" w:space="0" w:color="auto"/>
              <w:right w:val="single" w:sz="4" w:space="0" w:color="auto"/>
            </w:tcBorders>
            <w:shd w:val="clear" w:color="auto" w:fill="auto"/>
            <w:noWrap/>
            <w:hideMark/>
          </w:tcPr>
          <w:p w14:paraId="45A409A5" w14:textId="2B9BD914" w:rsidR="00E83F66" w:rsidRPr="00772251" w:rsidRDefault="00E83F66" w:rsidP="00D37A12">
            <w:pPr>
              <w:spacing w:before="60" w:after="60" w:line="240" w:lineRule="auto"/>
              <w:rPr>
                <w:noProof/>
                <w:sz w:val="20"/>
              </w:rPr>
            </w:pPr>
            <w:r>
              <w:rPr>
                <w:noProof/>
                <w:sz w:val="20"/>
              </w:rPr>
              <w:t>- Reagenzien zum Bestimmen der Blutgruppen oder Blutfaktoren</w:t>
            </w:r>
          </w:p>
        </w:tc>
        <w:tc>
          <w:tcPr>
            <w:tcW w:w="1134" w:type="dxa"/>
            <w:tcBorders>
              <w:top w:val="nil"/>
              <w:left w:val="nil"/>
              <w:bottom w:val="single" w:sz="4" w:space="0" w:color="auto"/>
              <w:right w:val="single" w:sz="4" w:space="0" w:color="auto"/>
            </w:tcBorders>
            <w:shd w:val="clear" w:color="auto" w:fill="auto"/>
            <w:noWrap/>
            <w:vAlign w:val="center"/>
            <w:hideMark/>
          </w:tcPr>
          <w:p w14:paraId="4112CF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492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52059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617EC5" w14:textId="77777777" w:rsidR="00E83F66" w:rsidRPr="00772251" w:rsidRDefault="00E83F66" w:rsidP="0048591A">
            <w:pPr>
              <w:spacing w:before="60" w:after="60" w:line="240" w:lineRule="auto"/>
              <w:jc w:val="center"/>
              <w:rPr>
                <w:noProof/>
                <w:sz w:val="20"/>
              </w:rPr>
            </w:pPr>
            <w:r>
              <w:rPr>
                <w:noProof/>
                <w:sz w:val="20"/>
              </w:rPr>
              <w:t>30063000</w:t>
            </w:r>
          </w:p>
        </w:tc>
        <w:tc>
          <w:tcPr>
            <w:tcW w:w="1329" w:type="dxa"/>
            <w:tcBorders>
              <w:top w:val="nil"/>
              <w:left w:val="nil"/>
              <w:bottom w:val="single" w:sz="4" w:space="0" w:color="auto"/>
              <w:right w:val="single" w:sz="4" w:space="0" w:color="auto"/>
            </w:tcBorders>
            <w:shd w:val="clear" w:color="auto" w:fill="auto"/>
            <w:noWrap/>
            <w:hideMark/>
          </w:tcPr>
          <w:p w14:paraId="6A491F1C" w14:textId="77777777" w:rsidR="00E83F66" w:rsidRPr="00772251" w:rsidRDefault="00E83F66" w:rsidP="0048591A">
            <w:pPr>
              <w:spacing w:before="60" w:after="60" w:line="240" w:lineRule="auto"/>
              <w:jc w:val="center"/>
              <w:rPr>
                <w:noProof/>
                <w:sz w:val="20"/>
              </w:rPr>
            </w:pPr>
            <w:r>
              <w:rPr>
                <w:noProof/>
                <w:sz w:val="20"/>
              </w:rPr>
              <w:t>300630</w:t>
            </w:r>
          </w:p>
        </w:tc>
        <w:tc>
          <w:tcPr>
            <w:tcW w:w="9680" w:type="dxa"/>
            <w:tcBorders>
              <w:top w:val="nil"/>
              <w:left w:val="nil"/>
              <w:bottom w:val="single" w:sz="4" w:space="0" w:color="auto"/>
              <w:right w:val="single" w:sz="4" w:space="0" w:color="auto"/>
            </w:tcBorders>
            <w:shd w:val="clear" w:color="auto" w:fill="auto"/>
            <w:noWrap/>
            <w:hideMark/>
          </w:tcPr>
          <w:p w14:paraId="123B6352" w14:textId="14E3AA36" w:rsidR="00E83F66" w:rsidRPr="00772251" w:rsidRDefault="00E83F66" w:rsidP="00D37A12">
            <w:pPr>
              <w:spacing w:before="60" w:after="60" w:line="240" w:lineRule="auto"/>
              <w:rPr>
                <w:noProof/>
                <w:sz w:val="20"/>
              </w:rPr>
            </w:pPr>
            <w:r>
              <w:rPr>
                <w:noProof/>
                <w:sz w:val="20"/>
              </w:rPr>
              <w:t>- Röntgenkontrastmittel; diagnostische Reagenzien zur Verwendung am Patienten</w:t>
            </w:r>
          </w:p>
        </w:tc>
        <w:tc>
          <w:tcPr>
            <w:tcW w:w="1134" w:type="dxa"/>
            <w:tcBorders>
              <w:top w:val="nil"/>
              <w:left w:val="nil"/>
              <w:bottom w:val="single" w:sz="4" w:space="0" w:color="auto"/>
              <w:right w:val="single" w:sz="4" w:space="0" w:color="auto"/>
            </w:tcBorders>
            <w:shd w:val="clear" w:color="auto" w:fill="auto"/>
            <w:noWrap/>
            <w:vAlign w:val="center"/>
            <w:hideMark/>
          </w:tcPr>
          <w:p w14:paraId="0B5DF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81E5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0C25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E0226" w14:textId="77777777" w:rsidR="00E83F66" w:rsidRPr="00772251" w:rsidRDefault="00E83F66" w:rsidP="0048591A">
            <w:pPr>
              <w:spacing w:before="60" w:after="60" w:line="240" w:lineRule="auto"/>
              <w:jc w:val="center"/>
              <w:rPr>
                <w:noProof/>
                <w:sz w:val="20"/>
              </w:rPr>
            </w:pPr>
            <w:r>
              <w:rPr>
                <w:noProof/>
                <w:sz w:val="20"/>
              </w:rPr>
              <w:t>30064000</w:t>
            </w:r>
          </w:p>
        </w:tc>
        <w:tc>
          <w:tcPr>
            <w:tcW w:w="1329" w:type="dxa"/>
            <w:tcBorders>
              <w:top w:val="nil"/>
              <w:left w:val="nil"/>
              <w:bottom w:val="single" w:sz="4" w:space="0" w:color="auto"/>
              <w:right w:val="single" w:sz="4" w:space="0" w:color="auto"/>
            </w:tcBorders>
            <w:shd w:val="clear" w:color="auto" w:fill="auto"/>
            <w:noWrap/>
            <w:hideMark/>
          </w:tcPr>
          <w:p w14:paraId="6795226D" w14:textId="77777777" w:rsidR="00E83F66" w:rsidRPr="00772251" w:rsidRDefault="00E83F66" w:rsidP="0048591A">
            <w:pPr>
              <w:spacing w:before="60" w:after="60" w:line="240" w:lineRule="auto"/>
              <w:jc w:val="center"/>
              <w:rPr>
                <w:noProof/>
                <w:sz w:val="20"/>
              </w:rPr>
            </w:pPr>
            <w:r>
              <w:rPr>
                <w:noProof/>
                <w:sz w:val="20"/>
              </w:rPr>
              <w:t>300640</w:t>
            </w:r>
          </w:p>
        </w:tc>
        <w:tc>
          <w:tcPr>
            <w:tcW w:w="9680" w:type="dxa"/>
            <w:tcBorders>
              <w:top w:val="nil"/>
              <w:left w:val="nil"/>
              <w:bottom w:val="single" w:sz="4" w:space="0" w:color="auto"/>
              <w:right w:val="single" w:sz="4" w:space="0" w:color="auto"/>
            </w:tcBorders>
            <w:shd w:val="clear" w:color="auto" w:fill="auto"/>
            <w:noWrap/>
            <w:hideMark/>
          </w:tcPr>
          <w:p w14:paraId="5F569965" w14:textId="77777777" w:rsidR="00E83F66" w:rsidRPr="00772251" w:rsidRDefault="00E83F66" w:rsidP="0048591A">
            <w:pPr>
              <w:spacing w:before="60" w:after="60" w:line="240" w:lineRule="auto"/>
              <w:rPr>
                <w:noProof/>
                <w:sz w:val="20"/>
              </w:rPr>
            </w:pPr>
            <w:r>
              <w:rPr>
                <w:noProof/>
                <w:sz w:val="20"/>
              </w:rPr>
              <w:t>- Zahnzement und andere Zahnfüllstoffe; Zement zum Wiederherstellen von Knochen</w:t>
            </w:r>
          </w:p>
        </w:tc>
        <w:tc>
          <w:tcPr>
            <w:tcW w:w="1134" w:type="dxa"/>
            <w:tcBorders>
              <w:top w:val="nil"/>
              <w:left w:val="nil"/>
              <w:bottom w:val="single" w:sz="4" w:space="0" w:color="auto"/>
              <w:right w:val="single" w:sz="4" w:space="0" w:color="auto"/>
            </w:tcBorders>
            <w:shd w:val="clear" w:color="auto" w:fill="auto"/>
            <w:noWrap/>
            <w:vAlign w:val="center"/>
            <w:hideMark/>
          </w:tcPr>
          <w:p w14:paraId="1847A3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6440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B11A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9C4BC" w14:textId="77777777" w:rsidR="00E83F66" w:rsidRPr="00772251" w:rsidRDefault="00E83F66" w:rsidP="0048591A">
            <w:pPr>
              <w:spacing w:before="60" w:after="60" w:line="240" w:lineRule="auto"/>
              <w:jc w:val="center"/>
              <w:rPr>
                <w:noProof/>
                <w:sz w:val="20"/>
              </w:rPr>
            </w:pPr>
            <w:r>
              <w:rPr>
                <w:noProof/>
                <w:sz w:val="20"/>
              </w:rPr>
              <w:t>30066000</w:t>
            </w:r>
          </w:p>
        </w:tc>
        <w:tc>
          <w:tcPr>
            <w:tcW w:w="1329" w:type="dxa"/>
            <w:tcBorders>
              <w:top w:val="nil"/>
              <w:left w:val="nil"/>
              <w:bottom w:val="single" w:sz="4" w:space="0" w:color="auto"/>
              <w:right w:val="single" w:sz="4" w:space="0" w:color="auto"/>
            </w:tcBorders>
            <w:shd w:val="clear" w:color="auto" w:fill="auto"/>
            <w:noWrap/>
            <w:hideMark/>
          </w:tcPr>
          <w:p w14:paraId="449D1CC4" w14:textId="77777777" w:rsidR="00E83F66" w:rsidRPr="00772251" w:rsidRDefault="00E83F66" w:rsidP="0048591A">
            <w:pPr>
              <w:spacing w:before="60" w:after="60" w:line="240" w:lineRule="auto"/>
              <w:jc w:val="center"/>
              <w:rPr>
                <w:noProof/>
                <w:sz w:val="20"/>
              </w:rPr>
            </w:pPr>
            <w:r>
              <w:rPr>
                <w:noProof/>
                <w:sz w:val="20"/>
              </w:rPr>
              <w:t>300660</w:t>
            </w:r>
          </w:p>
        </w:tc>
        <w:tc>
          <w:tcPr>
            <w:tcW w:w="9680" w:type="dxa"/>
            <w:tcBorders>
              <w:top w:val="nil"/>
              <w:left w:val="nil"/>
              <w:bottom w:val="single" w:sz="4" w:space="0" w:color="auto"/>
              <w:right w:val="single" w:sz="4" w:space="0" w:color="auto"/>
            </w:tcBorders>
            <w:shd w:val="clear" w:color="auto" w:fill="auto"/>
            <w:noWrap/>
            <w:hideMark/>
          </w:tcPr>
          <w:p w14:paraId="5A655515" w14:textId="77777777" w:rsidR="00E83F66" w:rsidRPr="00772251" w:rsidRDefault="00E83F66" w:rsidP="0048591A">
            <w:pPr>
              <w:spacing w:before="60" w:after="60" w:line="240" w:lineRule="auto"/>
              <w:rPr>
                <w:noProof/>
                <w:sz w:val="20"/>
              </w:rPr>
            </w:pPr>
            <w:r>
              <w:rPr>
                <w:noProof/>
                <w:sz w:val="20"/>
              </w:rPr>
              <w:t>- empfängnisverhütende chemische Zubereitungen auf der Grundlage von Hormonen, von anderen Erzeugnissen der Position 2937 oder von Spermiziden</w:t>
            </w:r>
          </w:p>
        </w:tc>
        <w:tc>
          <w:tcPr>
            <w:tcW w:w="1134" w:type="dxa"/>
            <w:tcBorders>
              <w:top w:val="nil"/>
              <w:left w:val="nil"/>
              <w:bottom w:val="single" w:sz="4" w:space="0" w:color="auto"/>
              <w:right w:val="single" w:sz="4" w:space="0" w:color="auto"/>
            </w:tcBorders>
            <w:shd w:val="clear" w:color="auto" w:fill="auto"/>
            <w:noWrap/>
            <w:vAlign w:val="center"/>
            <w:hideMark/>
          </w:tcPr>
          <w:p w14:paraId="7C7DE4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A8E6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7711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D00815" w14:textId="77777777" w:rsidR="00E83F66" w:rsidRPr="00772251" w:rsidRDefault="00E83F66" w:rsidP="0048591A">
            <w:pPr>
              <w:spacing w:before="60" w:after="60" w:line="240" w:lineRule="auto"/>
              <w:jc w:val="center"/>
              <w:rPr>
                <w:noProof/>
                <w:sz w:val="20"/>
              </w:rPr>
            </w:pPr>
            <w:r>
              <w:rPr>
                <w:noProof/>
                <w:sz w:val="20"/>
              </w:rPr>
              <w:t>30067000</w:t>
            </w:r>
          </w:p>
        </w:tc>
        <w:tc>
          <w:tcPr>
            <w:tcW w:w="1329" w:type="dxa"/>
            <w:tcBorders>
              <w:top w:val="nil"/>
              <w:left w:val="nil"/>
              <w:bottom w:val="single" w:sz="4" w:space="0" w:color="auto"/>
              <w:right w:val="single" w:sz="4" w:space="0" w:color="auto"/>
            </w:tcBorders>
            <w:shd w:val="clear" w:color="auto" w:fill="auto"/>
            <w:noWrap/>
            <w:hideMark/>
          </w:tcPr>
          <w:p w14:paraId="3ED2E91E" w14:textId="77777777" w:rsidR="00E83F66" w:rsidRPr="00772251" w:rsidRDefault="00E83F66" w:rsidP="0048591A">
            <w:pPr>
              <w:spacing w:before="60" w:after="60" w:line="240" w:lineRule="auto"/>
              <w:jc w:val="center"/>
              <w:rPr>
                <w:noProof/>
                <w:sz w:val="20"/>
              </w:rPr>
            </w:pPr>
            <w:r>
              <w:rPr>
                <w:noProof/>
                <w:sz w:val="20"/>
              </w:rPr>
              <w:t>300670</w:t>
            </w:r>
          </w:p>
        </w:tc>
        <w:tc>
          <w:tcPr>
            <w:tcW w:w="9680" w:type="dxa"/>
            <w:tcBorders>
              <w:top w:val="nil"/>
              <w:left w:val="nil"/>
              <w:bottom w:val="single" w:sz="4" w:space="0" w:color="auto"/>
              <w:right w:val="single" w:sz="4" w:space="0" w:color="auto"/>
            </w:tcBorders>
            <w:shd w:val="clear" w:color="auto" w:fill="auto"/>
            <w:noWrap/>
            <w:hideMark/>
          </w:tcPr>
          <w:p w14:paraId="3C45F56C" w14:textId="77777777" w:rsidR="00E83F66" w:rsidRPr="00772251" w:rsidRDefault="00E83F66" w:rsidP="0048591A">
            <w:pPr>
              <w:spacing w:before="60" w:after="60" w:line="240" w:lineRule="auto"/>
              <w:rPr>
                <w:noProof/>
                <w:sz w:val="20"/>
              </w:rPr>
            </w:pPr>
            <w:r>
              <w:rPr>
                <w:noProof/>
                <w:sz w:val="20"/>
              </w:rPr>
              <w:t>- Zubereitungen in Form von Gelen, die in der Human- oder Veterinärmedizin als Gleitmittel für Körperteile bei chirurgischen Operationen oder medizinischen Untersuchungen oder als Kontaktmittel zwischen dem Körper und den medizinischen Geräten verwendet werden</w:t>
            </w:r>
          </w:p>
        </w:tc>
        <w:tc>
          <w:tcPr>
            <w:tcW w:w="1134" w:type="dxa"/>
            <w:tcBorders>
              <w:top w:val="nil"/>
              <w:left w:val="nil"/>
              <w:bottom w:val="single" w:sz="4" w:space="0" w:color="auto"/>
              <w:right w:val="single" w:sz="4" w:space="0" w:color="auto"/>
            </w:tcBorders>
            <w:shd w:val="clear" w:color="auto" w:fill="auto"/>
            <w:noWrap/>
            <w:vAlign w:val="center"/>
            <w:hideMark/>
          </w:tcPr>
          <w:p w14:paraId="62E4F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865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D6D9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F21F0A" w14:textId="77777777" w:rsidR="00E83F66" w:rsidRPr="00772251" w:rsidRDefault="00E83F66" w:rsidP="0048591A">
            <w:pPr>
              <w:spacing w:before="60" w:after="60" w:line="240" w:lineRule="auto"/>
              <w:jc w:val="center"/>
              <w:rPr>
                <w:noProof/>
                <w:sz w:val="20"/>
              </w:rPr>
            </w:pPr>
            <w:r>
              <w:rPr>
                <w:noProof/>
                <w:sz w:val="20"/>
              </w:rPr>
              <w:t>31010000</w:t>
            </w:r>
          </w:p>
        </w:tc>
        <w:tc>
          <w:tcPr>
            <w:tcW w:w="1329" w:type="dxa"/>
            <w:tcBorders>
              <w:top w:val="nil"/>
              <w:left w:val="nil"/>
              <w:bottom w:val="single" w:sz="4" w:space="0" w:color="auto"/>
              <w:right w:val="single" w:sz="4" w:space="0" w:color="auto"/>
            </w:tcBorders>
            <w:shd w:val="clear" w:color="auto" w:fill="auto"/>
            <w:noWrap/>
            <w:hideMark/>
          </w:tcPr>
          <w:p w14:paraId="1F9DA65D" w14:textId="77777777" w:rsidR="00E83F66" w:rsidRPr="00772251" w:rsidRDefault="00E83F66" w:rsidP="0048591A">
            <w:pPr>
              <w:spacing w:before="60" w:after="60" w:line="240" w:lineRule="auto"/>
              <w:jc w:val="center"/>
              <w:rPr>
                <w:noProof/>
                <w:sz w:val="20"/>
              </w:rPr>
            </w:pPr>
            <w:r>
              <w:rPr>
                <w:noProof/>
                <w:sz w:val="20"/>
              </w:rPr>
              <w:t>310100</w:t>
            </w:r>
          </w:p>
        </w:tc>
        <w:tc>
          <w:tcPr>
            <w:tcW w:w="9680" w:type="dxa"/>
            <w:tcBorders>
              <w:top w:val="nil"/>
              <w:left w:val="nil"/>
              <w:bottom w:val="single" w:sz="4" w:space="0" w:color="auto"/>
              <w:right w:val="single" w:sz="4" w:space="0" w:color="auto"/>
            </w:tcBorders>
            <w:shd w:val="clear" w:color="auto" w:fill="auto"/>
            <w:noWrap/>
            <w:hideMark/>
          </w:tcPr>
          <w:p w14:paraId="7E040EA1" w14:textId="77777777" w:rsidR="00E83F66" w:rsidRPr="00772251" w:rsidRDefault="00E83F66" w:rsidP="0048591A">
            <w:pPr>
              <w:spacing w:before="60" w:after="60" w:line="240" w:lineRule="auto"/>
              <w:rPr>
                <w:noProof/>
                <w:sz w:val="20"/>
              </w:rPr>
            </w:pPr>
            <w:r>
              <w:rPr>
                <w:noProof/>
                <w:sz w:val="20"/>
              </w:rPr>
              <w:t>Tierische oder pflanzliche Düngemittel, auch untereinander gemischt oder chemisch behandelt; durch Mischen oder chemische Behandlung von tierischen oder pflanzlichen Erzeugnissen gewonnene Düngemittel</w:t>
            </w:r>
          </w:p>
        </w:tc>
        <w:tc>
          <w:tcPr>
            <w:tcW w:w="1134" w:type="dxa"/>
            <w:tcBorders>
              <w:top w:val="nil"/>
              <w:left w:val="nil"/>
              <w:bottom w:val="single" w:sz="4" w:space="0" w:color="auto"/>
              <w:right w:val="single" w:sz="4" w:space="0" w:color="auto"/>
            </w:tcBorders>
            <w:shd w:val="clear" w:color="auto" w:fill="auto"/>
            <w:noWrap/>
            <w:vAlign w:val="center"/>
            <w:hideMark/>
          </w:tcPr>
          <w:p w14:paraId="7CB236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DA9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75AD5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57B7B2" w14:textId="77777777" w:rsidR="00E83F66" w:rsidRPr="00772251" w:rsidRDefault="00E83F66" w:rsidP="0048591A">
            <w:pPr>
              <w:spacing w:before="60" w:after="60" w:line="240" w:lineRule="auto"/>
              <w:jc w:val="center"/>
              <w:rPr>
                <w:noProof/>
                <w:sz w:val="20"/>
              </w:rPr>
            </w:pPr>
            <w:r>
              <w:rPr>
                <w:noProof/>
                <w:sz w:val="20"/>
              </w:rPr>
              <w:t>31021000</w:t>
            </w:r>
          </w:p>
        </w:tc>
        <w:tc>
          <w:tcPr>
            <w:tcW w:w="1329" w:type="dxa"/>
            <w:tcBorders>
              <w:top w:val="nil"/>
              <w:left w:val="nil"/>
              <w:bottom w:val="single" w:sz="4" w:space="0" w:color="auto"/>
              <w:right w:val="single" w:sz="4" w:space="0" w:color="auto"/>
            </w:tcBorders>
            <w:shd w:val="clear" w:color="auto" w:fill="auto"/>
            <w:noWrap/>
            <w:hideMark/>
          </w:tcPr>
          <w:p w14:paraId="3C2F01CE" w14:textId="77777777" w:rsidR="00E83F66" w:rsidRPr="00772251" w:rsidRDefault="00E83F66" w:rsidP="0048591A">
            <w:pPr>
              <w:spacing w:before="60" w:after="60" w:line="240" w:lineRule="auto"/>
              <w:jc w:val="center"/>
              <w:rPr>
                <w:noProof/>
                <w:sz w:val="20"/>
              </w:rPr>
            </w:pPr>
            <w:r>
              <w:rPr>
                <w:noProof/>
                <w:sz w:val="20"/>
              </w:rPr>
              <w:t>310210</w:t>
            </w:r>
          </w:p>
        </w:tc>
        <w:tc>
          <w:tcPr>
            <w:tcW w:w="9680" w:type="dxa"/>
            <w:tcBorders>
              <w:top w:val="nil"/>
              <w:left w:val="nil"/>
              <w:bottom w:val="single" w:sz="4" w:space="0" w:color="auto"/>
              <w:right w:val="single" w:sz="4" w:space="0" w:color="auto"/>
            </w:tcBorders>
            <w:shd w:val="clear" w:color="auto" w:fill="auto"/>
            <w:noWrap/>
            <w:hideMark/>
          </w:tcPr>
          <w:p w14:paraId="72650304" w14:textId="77777777" w:rsidR="00E83F66" w:rsidRPr="00772251" w:rsidRDefault="00E83F66" w:rsidP="0048591A">
            <w:pPr>
              <w:spacing w:before="60" w:after="60" w:line="240" w:lineRule="auto"/>
              <w:rPr>
                <w:noProof/>
                <w:sz w:val="20"/>
              </w:rPr>
            </w:pPr>
            <w:r>
              <w:rPr>
                <w:noProof/>
                <w:sz w:val="20"/>
              </w:rPr>
              <w:t>- Harnstoff, auch in wässriger Lösung</w:t>
            </w:r>
          </w:p>
        </w:tc>
        <w:tc>
          <w:tcPr>
            <w:tcW w:w="1134" w:type="dxa"/>
            <w:tcBorders>
              <w:top w:val="nil"/>
              <w:left w:val="nil"/>
              <w:bottom w:val="single" w:sz="4" w:space="0" w:color="auto"/>
              <w:right w:val="single" w:sz="4" w:space="0" w:color="auto"/>
            </w:tcBorders>
            <w:shd w:val="clear" w:color="auto" w:fill="auto"/>
            <w:noWrap/>
            <w:vAlign w:val="center"/>
            <w:hideMark/>
          </w:tcPr>
          <w:p w14:paraId="28319F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C94C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60D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888AF2" w14:textId="77777777" w:rsidR="00E83F66" w:rsidRPr="00772251" w:rsidRDefault="00E83F66" w:rsidP="0048591A">
            <w:pPr>
              <w:spacing w:before="60" w:after="60" w:line="240" w:lineRule="auto"/>
              <w:jc w:val="center"/>
              <w:rPr>
                <w:noProof/>
                <w:sz w:val="20"/>
              </w:rPr>
            </w:pPr>
            <w:r>
              <w:rPr>
                <w:noProof/>
                <w:sz w:val="20"/>
              </w:rPr>
              <w:t>31022100</w:t>
            </w:r>
          </w:p>
        </w:tc>
        <w:tc>
          <w:tcPr>
            <w:tcW w:w="1329" w:type="dxa"/>
            <w:tcBorders>
              <w:top w:val="nil"/>
              <w:left w:val="nil"/>
              <w:bottom w:val="single" w:sz="4" w:space="0" w:color="auto"/>
              <w:right w:val="single" w:sz="4" w:space="0" w:color="auto"/>
            </w:tcBorders>
            <w:shd w:val="clear" w:color="auto" w:fill="auto"/>
            <w:noWrap/>
            <w:hideMark/>
          </w:tcPr>
          <w:p w14:paraId="41474EAA" w14:textId="77777777" w:rsidR="00E83F66" w:rsidRPr="00772251" w:rsidRDefault="00E83F66" w:rsidP="0048591A">
            <w:pPr>
              <w:spacing w:before="60" w:after="60" w:line="240" w:lineRule="auto"/>
              <w:jc w:val="center"/>
              <w:rPr>
                <w:noProof/>
                <w:sz w:val="20"/>
              </w:rPr>
            </w:pPr>
            <w:r>
              <w:rPr>
                <w:noProof/>
                <w:sz w:val="20"/>
              </w:rPr>
              <w:t>310221</w:t>
            </w:r>
          </w:p>
        </w:tc>
        <w:tc>
          <w:tcPr>
            <w:tcW w:w="9680" w:type="dxa"/>
            <w:tcBorders>
              <w:top w:val="nil"/>
              <w:left w:val="nil"/>
              <w:bottom w:val="single" w:sz="4" w:space="0" w:color="auto"/>
              <w:right w:val="single" w:sz="4" w:space="0" w:color="auto"/>
            </w:tcBorders>
            <w:shd w:val="clear" w:color="auto" w:fill="auto"/>
            <w:noWrap/>
            <w:hideMark/>
          </w:tcPr>
          <w:p w14:paraId="67A1A732" w14:textId="77777777" w:rsidR="00E83F66" w:rsidRPr="00772251" w:rsidRDefault="00E83F66" w:rsidP="0048591A">
            <w:pPr>
              <w:spacing w:before="60" w:after="60" w:line="240" w:lineRule="auto"/>
              <w:rPr>
                <w:noProof/>
                <w:sz w:val="20"/>
              </w:rPr>
            </w:pPr>
            <w:r>
              <w:rPr>
                <w:noProof/>
                <w:sz w:val="20"/>
              </w:rPr>
              <w:t>-- Ammoniumsulfat</w:t>
            </w:r>
          </w:p>
        </w:tc>
        <w:tc>
          <w:tcPr>
            <w:tcW w:w="1134" w:type="dxa"/>
            <w:tcBorders>
              <w:top w:val="nil"/>
              <w:left w:val="nil"/>
              <w:bottom w:val="single" w:sz="4" w:space="0" w:color="auto"/>
              <w:right w:val="single" w:sz="4" w:space="0" w:color="auto"/>
            </w:tcBorders>
            <w:shd w:val="clear" w:color="auto" w:fill="auto"/>
            <w:noWrap/>
            <w:vAlign w:val="center"/>
            <w:hideMark/>
          </w:tcPr>
          <w:p w14:paraId="3F9828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26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9A6D2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167CD" w14:textId="77777777" w:rsidR="00E83F66" w:rsidRPr="00772251" w:rsidRDefault="00E83F66" w:rsidP="0048591A">
            <w:pPr>
              <w:spacing w:before="60" w:after="60" w:line="240" w:lineRule="auto"/>
              <w:jc w:val="center"/>
              <w:rPr>
                <w:noProof/>
                <w:sz w:val="20"/>
              </w:rPr>
            </w:pPr>
            <w:r>
              <w:rPr>
                <w:noProof/>
                <w:sz w:val="20"/>
              </w:rPr>
              <w:t>31022900</w:t>
            </w:r>
          </w:p>
        </w:tc>
        <w:tc>
          <w:tcPr>
            <w:tcW w:w="1329" w:type="dxa"/>
            <w:tcBorders>
              <w:top w:val="nil"/>
              <w:left w:val="nil"/>
              <w:bottom w:val="single" w:sz="4" w:space="0" w:color="auto"/>
              <w:right w:val="single" w:sz="4" w:space="0" w:color="auto"/>
            </w:tcBorders>
            <w:shd w:val="clear" w:color="auto" w:fill="auto"/>
            <w:noWrap/>
            <w:hideMark/>
          </w:tcPr>
          <w:p w14:paraId="18C7F6A5" w14:textId="77777777" w:rsidR="00E83F66" w:rsidRPr="00772251" w:rsidRDefault="00E83F66" w:rsidP="0048591A">
            <w:pPr>
              <w:spacing w:before="60" w:after="60" w:line="240" w:lineRule="auto"/>
              <w:jc w:val="center"/>
              <w:rPr>
                <w:noProof/>
                <w:sz w:val="20"/>
              </w:rPr>
            </w:pPr>
            <w:r>
              <w:rPr>
                <w:noProof/>
                <w:sz w:val="20"/>
              </w:rPr>
              <w:t>310229</w:t>
            </w:r>
          </w:p>
        </w:tc>
        <w:tc>
          <w:tcPr>
            <w:tcW w:w="9680" w:type="dxa"/>
            <w:tcBorders>
              <w:top w:val="nil"/>
              <w:left w:val="nil"/>
              <w:bottom w:val="single" w:sz="4" w:space="0" w:color="auto"/>
              <w:right w:val="single" w:sz="4" w:space="0" w:color="auto"/>
            </w:tcBorders>
            <w:shd w:val="clear" w:color="auto" w:fill="auto"/>
            <w:noWrap/>
            <w:hideMark/>
          </w:tcPr>
          <w:p w14:paraId="4A4DE33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913B0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3C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28555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AF58A" w14:textId="77777777" w:rsidR="00E83F66" w:rsidRPr="00772251" w:rsidRDefault="00E83F66" w:rsidP="002B7E71">
            <w:pPr>
              <w:pageBreakBefore/>
              <w:spacing w:before="60" w:after="60" w:line="240" w:lineRule="auto"/>
              <w:jc w:val="center"/>
              <w:rPr>
                <w:noProof/>
                <w:sz w:val="20"/>
              </w:rPr>
            </w:pPr>
            <w:r>
              <w:rPr>
                <w:noProof/>
                <w:sz w:val="20"/>
              </w:rPr>
              <w:t>31023000</w:t>
            </w:r>
          </w:p>
        </w:tc>
        <w:tc>
          <w:tcPr>
            <w:tcW w:w="1329" w:type="dxa"/>
            <w:tcBorders>
              <w:top w:val="nil"/>
              <w:left w:val="nil"/>
              <w:bottom w:val="single" w:sz="4" w:space="0" w:color="auto"/>
              <w:right w:val="single" w:sz="4" w:space="0" w:color="auto"/>
            </w:tcBorders>
            <w:shd w:val="clear" w:color="auto" w:fill="auto"/>
            <w:noWrap/>
            <w:hideMark/>
          </w:tcPr>
          <w:p w14:paraId="258AB70E" w14:textId="77777777" w:rsidR="00E83F66" w:rsidRPr="00772251" w:rsidRDefault="00E83F66" w:rsidP="0048591A">
            <w:pPr>
              <w:spacing w:before="60" w:after="60" w:line="240" w:lineRule="auto"/>
              <w:jc w:val="center"/>
              <w:rPr>
                <w:noProof/>
                <w:sz w:val="20"/>
              </w:rPr>
            </w:pPr>
            <w:r>
              <w:rPr>
                <w:noProof/>
                <w:sz w:val="20"/>
              </w:rPr>
              <w:t>310230</w:t>
            </w:r>
          </w:p>
        </w:tc>
        <w:tc>
          <w:tcPr>
            <w:tcW w:w="9680" w:type="dxa"/>
            <w:tcBorders>
              <w:top w:val="nil"/>
              <w:left w:val="nil"/>
              <w:bottom w:val="single" w:sz="4" w:space="0" w:color="auto"/>
              <w:right w:val="single" w:sz="4" w:space="0" w:color="auto"/>
            </w:tcBorders>
            <w:shd w:val="clear" w:color="auto" w:fill="auto"/>
            <w:noWrap/>
            <w:hideMark/>
          </w:tcPr>
          <w:p w14:paraId="559D5ABE" w14:textId="77777777" w:rsidR="00E83F66" w:rsidRPr="00772251" w:rsidRDefault="00E83F66" w:rsidP="0048591A">
            <w:pPr>
              <w:spacing w:before="60" w:after="60" w:line="240" w:lineRule="auto"/>
              <w:rPr>
                <w:noProof/>
                <w:sz w:val="20"/>
              </w:rPr>
            </w:pPr>
            <w:r>
              <w:rPr>
                <w:noProof/>
                <w:sz w:val="20"/>
              </w:rPr>
              <w:t>- Ammoniumnitrat (Ammonsalpeter), auch in wässriger Lösung</w:t>
            </w:r>
          </w:p>
        </w:tc>
        <w:tc>
          <w:tcPr>
            <w:tcW w:w="1134" w:type="dxa"/>
            <w:tcBorders>
              <w:top w:val="nil"/>
              <w:left w:val="nil"/>
              <w:bottom w:val="single" w:sz="4" w:space="0" w:color="auto"/>
              <w:right w:val="single" w:sz="4" w:space="0" w:color="auto"/>
            </w:tcBorders>
            <w:shd w:val="clear" w:color="auto" w:fill="auto"/>
            <w:noWrap/>
            <w:vAlign w:val="center"/>
            <w:hideMark/>
          </w:tcPr>
          <w:p w14:paraId="10AF0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00F0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3F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5E09BA" w14:textId="77777777" w:rsidR="00E83F66" w:rsidRPr="00772251" w:rsidRDefault="00E83F66" w:rsidP="0048591A">
            <w:pPr>
              <w:spacing w:before="60" w:after="60" w:line="240" w:lineRule="auto"/>
              <w:jc w:val="center"/>
              <w:rPr>
                <w:noProof/>
                <w:sz w:val="20"/>
              </w:rPr>
            </w:pPr>
            <w:r>
              <w:rPr>
                <w:noProof/>
                <w:sz w:val="20"/>
              </w:rPr>
              <w:t>31024000</w:t>
            </w:r>
          </w:p>
        </w:tc>
        <w:tc>
          <w:tcPr>
            <w:tcW w:w="1329" w:type="dxa"/>
            <w:tcBorders>
              <w:top w:val="nil"/>
              <w:left w:val="nil"/>
              <w:bottom w:val="single" w:sz="4" w:space="0" w:color="auto"/>
              <w:right w:val="single" w:sz="4" w:space="0" w:color="auto"/>
            </w:tcBorders>
            <w:shd w:val="clear" w:color="auto" w:fill="auto"/>
            <w:noWrap/>
            <w:hideMark/>
          </w:tcPr>
          <w:p w14:paraId="3AA7DD5E" w14:textId="77777777" w:rsidR="00E83F66" w:rsidRPr="00772251" w:rsidRDefault="00E83F66" w:rsidP="0048591A">
            <w:pPr>
              <w:spacing w:before="60" w:after="60" w:line="240" w:lineRule="auto"/>
              <w:jc w:val="center"/>
              <w:rPr>
                <w:noProof/>
                <w:sz w:val="20"/>
              </w:rPr>
            </w:pPr>
            <w:r>
              <w:rPr>
                <w:noProof/>
                <w:sz w:val="20"/>
              </w:rPr>
              <w:t>310240</w:t>
            </w:r>
          </w:p>
        </w:tc>
        <w:tc>
          <w:tcPr>
            <w:tcW w:w="9680" w:type="dxa"/>
            <w:tcBorders>
              <w:top w:val="nil"/>
              <w:left w:val="nil"/>
              <w:bottom w:val="single" w:sz="4" w:space="0" w:color="auto"/>
              <w:right w:val="single" w:sz="4" w:space="0" w:color="auto"/>
            </w:tcBorders>
            <w:shd w:val="clear" w:color="auto" w:fill="auto"/>
            <w:noWrap/>
            <w:hideMark/>
          </w:tcPr>
          <w:p w14:paraId="54E42CD9" w14:textId="77777777" w:rsidR="00E83F66" w:rsidRPr="00772251" w:rsidRDefault="00E83F66" w:rsidP="0048591A">
            <w:pPr>
              <w:spacing w:before="60" w:after="60" w:line="240" w:lineRule="auto"/>
              <w:rPr>
                <w:noProof/>
                <w:sz w:val="20"/>
              </w:rPr>
            </w:pPr>
            <w:r>
              <w:rPr>
                <w:noProof/>
                <w:sz w:val="20"/>
              </w:rPr>
              <w:t>- Mischungen von Ammoniumnitrat (Ammonsalpeter) und Calciumcarbonat oder anderen nicht düngenden anorganischen Stoffen</w:t>
            </w:r>
          </w:p>
        </w:tc>
        <w:tc>
          <w:tcPr>
            <w:tcW w:w="1134" w:type="dxa"/>
            <w:tcBorders>
              <w:top w:val="nil"/>
              <w:left w:val="nil"/>
              <w:bottom w:val="single" w:sz="4" w:space="0" w:color="auto"/>
              <w:right w:val="single" w:sz="4" w:space="0" w:color="auto"/>
            </w:tcBorders>
            <w:shd w:val="clear" w:color="auto" w:fill="auto"/>
            <w:noWrap/>
            <w:vAlign w:val="center"/>
            <w:hideMark/>
          </w:tcPr>
          <w:p w14:paraId="50996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4C12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EBFB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C5678" w14:textId="77777777" w:rsidR="00E83F66" w:rsidRPr="00772251" w:rsidRDefault="00E83F66" w:rsidP="0048591A">
            <w:pPr>
              <w:spacing w:before="60" w:after="60" w:line="240" w:lineRule="auto"/>
              <w:jc w:val="center"/>
              <w:rPr>
                <w:noProof/>
                <w:sz w:val="20"/>
              </w:rPr>
            </w:pPr>
            <w:r>
              <w:rPr>
                <w:noProof/>
                <w:sz w:val="20"/>
              </w:rPr>
              <w:t>31025000</w:t>
            </w:r>
          </w:p>
        </w:tc>
        <w:tc>
          <w:tcPr>
            <w:tcW w:w="1329" w:type="dxa"/>
            <w:tcBorders>
              <w:top w:val="nil"/>
              <w:left w:val="nil"/>
              <w:bottom w:val="single" w:sz="4" w:space="0" w:color="auto"/>
              <w:right w:val="single" w:sz="4" w:space="0" w:color="auto"/>
            </w:tcBorders>
            <w:shd w:val="clear" w:color="auto" w:fill="auto"/>
            <w:noWrap/>
            <w:hideMark/>
          </w:tcPr>
          <w:p w14:paraId="36BE2C63" w14:textId="77777777" w:rsidR="00E83F66" w:rsidRPr="00772251" w:rsidRDefault="00E83F66" w:rsidP="0048591A">
            <w:pPr>
              <w:spacing w:before="60" w:after="60" w:line="240" w:lineRule="auto"/>
              <w:jc w:val="center"/>
              <w:rPr>
                <w:noProof/>
                <w:sz w:val="20"/>
              </w:rPr>
            </w:pPr>
            <w:r>
              <w:rPr>
                <w:noProof/>
                <w:sz w:val="20"/>
              </w:rPr>
              <w:t>310250</w:t>
            </w:r>
          </w:p>
        </w:tc>
        <w:tc>
          <w:tcPr>
            <w:tcW w:w="9680" w:type="dxa"/>
            <w:tcBorders>
              <w:top w:val="nil"/>
              <w:left w:val="nil"/>
              <w:bottom w:val="single" w:sz="4" w:space="0" w:color="auto"/>
              <w:right w:val="single" w:sz="4" w:space="0" w:color="auto"/>
            </w:tcBorders>
            <w:shd w:val="clear" w:color="auto" w:fill="auto"/>
            <w:noWrap/>
            <w:hideMark/>
          </w:tcPr>
          <w:p w14:paraId="38B98FEE" w14:textId="77777777" w:rsidR="00E83F66" w:rsidRPr="00772251" w:rsidRDefault="00E83F66" w:rsidP="0048591A">
            <w:pPr>
              <w:spacing w:before="60" w:after="60" w:line="240" w:lineRule="auto"/>
              <w:rPr>
                <w:noProof/>
                <w:sz w:val="20"/>
              </w:rPr>
            </w:pPr>
            <w:r>
              <w:rPr>
                <w:noProof/>
                <w:sz w:val="20"/>
              </w:rPr>
              <w:t>- Natriumnitrat (Natronsalpeter)</w:t>
            </w:r>
          </w:p>
        </w:tc>
        <w:tc>
          <w:tcPr>
            <w:tcW w:w="1134" w:type="dxa"/>
            <w:tcBorders>
              <w:top w:val="nil"/>
              <w:left w:val="nil"/>
              <w:bottom w:val="single" w:sz="4" w:space="0" w:color="auto"/>
              <w:right w:val="single" w:sz="4" w:space="0" w:color="auto"/>
            </w:tcBorders>
            <w:shd w:val="clear" w:color="auto" w:fill="auto"/>
            <w:noWrap/>
            <w:vAlign w:val="center"/>
            <w:hideMark/>
          </w:tcPr>
          <w:p w14:paraId="41D37F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D3A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F3EC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07E9D" w14:textId="77777777" w:rsidR="00E83F66" w:rsidRPr="00772251" w:rsidRDefault="00E83F66" w:rsidP="0048591A">
            <w:pPr>
              <w:spacing w:before="60" w:after="60" w:line="240" w:lineRule="auto"/>
              <w:jc w:val="center"/>
              <w:rPr>
                <w:noProof/>
                <w:sz w:val="20"/>
              </w:rPr>
            </w:pPr>
            <w:r>
              <w:rPr>
                <w:noProof/>
                <w:sz w:val="20"/>
              </w:rPr>
              <w:t>31026000</w:t>
            </w:r>
          </w:p>
        </w:tc>
        <w:tc>
          <w:tcPr>
            <w:tcW w:w="1329" w:type="dxa"/>
            <w:tcBorders>
              <w:top w:val="nil"/>
              <w:left w:val="nil"/>
              <w:bottom w:val="single" w:sz="4" w:space="0" w:color="auto"/>
              <w:right w:val="single" w:sz="4" w:space="0" w:color="auto"/>
            </w:tcBorders>
            <w:shd w:val="clear" w:color="auto" w:fill="auto"/>
            <w:noWrap/>
            <w:hideMark/>
          </w:tcPr>
          <w:p w14:paraId="1AD61199" w14:textId="77777777" w:rsidR="00E83F66" w:rsidRPr="00772251" w:rsidRDefault="00E83F66" w:rsidP="0048591A">
            <w:pPr>
              <w:spacing w:before="60" w:after="60" w:line="240" w:lineRule="auto"/>
              <w:jc w:val="center"/>
              <w:rPr>
                <w:noProof/>
                <w:sz w:val="20"/>
              </w:rPr>
            </w:pPr>
            <w:r>
              <w:rPr>
                <w:noProof/>
                <w:sz w:val="20"/>
              </w:rPr>
              <w:t>310260</w:t>
            </w:r>
          </w:p>
        </w:tc>
        <w:tc>
          <w:tcPr>
            <w:tcW w:w="9680" w:type="dxa"/>
            <w:tcBorders>
              <w:top w:val="nil"/>
              <w:left w:val="nil"/>
              <w:bottom w:val="single" w:sz="4" w:space="0" w:color="auto"/>
              <w:right w:val="single" w:sz="4" w:space="0" w:color="auto"/>
            </w:tcBorders>
            <w:shd w:val="clear" w:color="auto" w:fill="auto"/>
            <w:noWrap/>
            <w:hideMark/>
          </w:tcPr>
          <w:p w14:paraId="216DD5C7" w14:textId="77777777" w:rsidR="00E83F66" w:rsidRPr="00772251" w:rsidRDefault="00E83F66" w:rsidP="0048591A">
            <w:pPr>
              <w:spacing w:before="60" w:after="60" w:line="240" w:lineRule="auto"/>
              <w:rPr>
                <w:noProof/>
                <w:sz w:val="20"/>
              </w:rPr>
            </w:pPr>
            <w:r>
              <w:rPr>
                <w:noProof/>
                <w:sz w:val="20"/>
              </w:rPr>
              <w:t>- Doppelsalze und Mischungen von Calciumnitrat (Kalksalpeter) und Ammoniumnitrat (Ammonsalpeter)</w:t>
            </w:r>
          </w:p>
        </w:tc>
        <w:tc>
          <w:tcPr>
            <w:tcW w:w="1134" w:type="dxa"/>
            <w:tcBorders>
              <w:top w:val="nil"/>
              <w:left w:val="nil"/>
              <w:bottom w:val="single" w:sz="4" w:space="0" w:color="auto"/>
              <w:right w:val="single" w:sz="4" w:space="0" w:color="auto"/>
            </w:tcBorders>
            <w:shd w:val="clear" w:color="auto" w:fill="auto"/>
            <w:noWrap/>
            <w:vAlign w:val="center"/>
            <w:hideMark/>
          </w:tcPr>
          <w:p w14:paraId="0DAEF9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204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BD90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F838F3" w14:textId="77777777" w:rsidR="00E83F66" w:rsidRPr="00772251" w:rsidRDefault="00E83F66" w:rsidP="0048591A">
            <w:pPr>
              <w:spacing w:before="60" w:after="60" w:line="240" w:lineRule="auto"/>
              <w:jc w:val="center"/>
              <w:rPr>
                <w:noProof/>
                <w:sz w:val="20"/>
              </w:rPr>
            </w:pPr>
            <w:r>
              <w:rPr>
                <w:noProof/>
                <w:sz w:val="20"/>
              </w:rPr>
              <w:t>31028000</w:t>
            </w:r>
          </w:p>
        </w:tc>
        <w:tc>
          <w:tcPr>
            <w:tcW w:w="1329" w:type="dxa"/>
            <w:tcBorders>
              <w:top w:val="nil"/>
              <w:left w:val="nil"/>
              <w:bottom w:val="single" w:sz="4" w:space="0" w:color="auto"/>
              <w:right w:val="single" w:sz="4" w:space="0" w:color="auto"/>
            </w:tcBorders>
            <w:shd w:val="clear" w:color="auto" w:fill="auto"/>
            <w:noWrap/>
            <w:hideMark/>
          </w:tcPr>
          <w:p w14:paraId="71ADA841" w14:textId="77777777" w:rsidR="00E83F66" w:rsidRPr="00772251" w:rsidRDefault="00E83F66" w:rsidP="0048591A">
            <w:pPr>
              <w:spacing w:before="60" w:after="60" w:line="240" w:lineRule="auto"/>
              <w:jc w:val="center"/>
              <w:rPr>
                <w:noProof/>
                <w:sz w:val="20"/>
              </w:rPr>
            </w:pPr>
            <w:r>
              <w:rPr>
                <w:noProof/>
                <w:sz w:val="20"/>
              </w:rPr>
              <w:t>310280</w:t>
            </w:r>
          </w:p>
        </w:tc>
        <w:tc>
          <w:tcPr>
            <w:tcW w:w="9680" w:type="dxa"/>
            <w:tcBorders>
              <w:top w:val="nil"/>
              <w:left w:val="nil"/>
              <w:bottom w:val="single" w:sz="4" w:space="0" w:color="auto"/>
              <w:right w:val="single" w:sz="4" w:space="0" w:color="auto"/>
            </w:tcBorders>
            <w:shd w:val="clear" w:color="auto" w:fill="auto"/>
            <w:noWrap/>
            <w:hideMark/>
          </w:tcPr>
          <w:p w14:paraId="2E1CA7B2" w14:textId="77777777" w:rsidR="00E83F66" w:rsidRPr="00772251" w:rsidRDefault="00E83F66" w:rsidP="0048591A">
            <w:pPr>
              <w:spacing w:before="60" w:after="60" w:line="240" w:lineRule="auto"/>
              <w:rPr>
                <w:noProof/>
                <w:sz w:val="20"/>
              </w:rPr>
            </w:pPr>
            <w:r>
              <w:rPr>
                <w:noProof/>
                <w:sz w:val="20"/>
              </w:rPr>
              <w:t>- Mischungen von Harnstoff und Ammoniumnitrat (Ammonsalpeter) in wässriger oder ammoniakalischer Lösung</w:t>
            </w:r>
          </w:p>
        </w:tc>
        <w:tc>
          <w:tcPr>
            <w:tcW w:w="1134" w:type="dxa"/>
            <w:tcBorders>
              <w:top w:val="nil"/>
              <w:left w:val="nil"/>
              <w:bottom w:val="single" w:sz="4" w:space="0" w:color="auto"/>
              <w:right w:val="single" w:sz="4" w:space="0" w:color="auto"/>
            </w:tcBorders>
            <w:shd w:val="clear" w:color="auto" w:fill="auto"/>
            <w:noWrap/>
            <w:vAlign w:val="center"/>
            <w:hideMark/>
          </w:tcPr>
          <w:p w14:paraId="1C5A28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6C2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8FD26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30332" w14:textId="77777777" w:rsidR="00E83F66" w:rsidRPr="00772251" w:rsidRDefault="00E83F66" w:rsidP="0048591A">
            <w:pPr>
              <w:spacing w:before="60" w:after="60" w:line="240" w:lineRule="auto"/>
              <w:jc w:val="center"/>
              <w:rPr>
                <w:noProof/>
                <w:sz w:val="20"/>
              </w:rPr>
            </w:pPr>
            <w:r>
              <w:rPr>
                <w:noProof/>
                <w:sz w:val="20"/>
              </w:rPr>
              <w:t>31029000</w:t>
            </w:r>
          </w:p>
        </w:tc>
        <w:tc>
          <w:tcPr>
            <w:tcW w:w="1329" w:type="dxa"/>
            <w:tcBorders>
              <w:top w:val="nil"/>
              <w:left w:val="nil"/>
              <w:bottom w:val="single" w:sz="4" w:space="0" w:color="auto"/>
              <w:right w:val="single" w:sz="4" w:space="0" w:color="auto"/>
            </w:tcBorders>
            <w:shd w:val="clear" w:color="auto" w:fill="auto"/>
            <w:noWrap/>
            <w:hideMark/>
          </w:tcPr>
          <w:p w14:paraId="0A5E5A7A" w14:textId="77777777" w:rsidR="00E83F66" w:rsidRPr="00772251" w:rsidRDefault="00E83F66" w:rsidP="0048591A">
            <w:pPr>
              <w:spacing w:before="60" w:after="60" w:line="240" w:lineRule="auto"/>
              <w:jc w:val="center"/>
              <w:rPr>
                <w:noProof/>
                <w:sz w:val="20"/>
              </w:rPr>
            </w:pPr>
            <w:r>
              <w:rPr>
                <w:noProof/>
                <w:sz w:val="20"/>
              </w:rPr>
              <w:t>310290</w:t>
            </w:r>
          </w:p>
        </w:tc>
        <w:tc>
          <w:tcPr>
            <w:tcW w:w="9680" w:type="dxa"/>
            <w:tcBorders>
              <w:top w:val="nil"/>
              <w:left w:val="nil"/>
              <w:bottom w:val="single" w:sz="4" w:space="0" w:color="auto"/>
              <w:right w:val="single" w:sz="4" w:space="0" w:color="auto"/>
            </w:tcBorders>
            <w:shd w:val="clear" w:color="auto" w:fill="auto"/>
            <w:noWrap/>
            <w:hideMark/>
          </w:tcPr>
          <w:p w14:paraId="60C1AE78" w14:textId="77777777" w:rsidR="00E83F66" w:rsidRPr="00772251" w:rsidRDefault="00E83F66" w:rsidP="0048591A">
            <w:pPr>
              <w:spacing w:before="60" w:after="60" w:line="240" w:lineRule="auto"/>
              <w:rPr>
                <w:noProof/>
                <w:sz w:val="20"/>
              </w:rPr>
            </w:pPr>
            <w:r>
              <w:rPr>
                <w:noProof/>
                <w:sz w:val="20"/>
              </w:rPr>
              <w:t>- andere, einschließlich der in den vorhergehenden Unterpositionen nicht genannten Mischungen</w:t>
            </w:r>
          </w:p>
        </w:tc>
        <w:tc>
          <w:tcPr>
            <w:tcW w:w="1134" w:type="dxa"/>
            <w:tcBorders>
              <w:top w:val="nil"/>
              <w:left w:val="nil"/>
              <w:bottom w:val="single" w:sz="4" w:space="0" w:color="auto"/>
              <w:right w:val="single" w:sz="4" w:space="0" w:color="auto"/>
            </w:tcBorders>
            <w:shd w:val="clear" w:color="auto" w:fill="auto"/>
            <w:noWrap/>
            <w:vAlign w:val="center"/>
            <w:hideMark/>
          </w:tcPr>
          <w:p w14:paraId="014F1B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357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E559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7E409" w14:textId="77777777" w:rsidR="00E83F66" w:rsidRPr="00772251" w:rsidRDefault="00E83F66" w:rsidP="0048591A">
            <w:pPr>
              <w:spacing w:before="60" w:after="60" w:line="240" w:lineRule="auto"/>
              <w:jc w:val="center"/>
              <w:rPr>
                <w:noProof/>
                <w:sz w:val="20"/>
              </w:rPr>
            </w:pPr>
            <w:r>
              <w:rPr>
                <w:noProof/>
                <w:sz w:val="20"/>
              </w:rPr>
              <w:t>31031000</w:t>
            </w:r>
          </w:p>
        </w:tc>
        <w:tc>
          <w:tcPr>
            <w:tcW w:w="1329" w:type="dxa"/>
            <w:tcBorders>
              <w:top w:val="nil"/>
              <w:left w:val="nil"/>
              <w:bottom w:val="single" w:sz="4" w:space="0" w:color="auto"/>
              <w:right w:val="single" w:sz="4" w:space="0" w:color="auto"/>
            </w:tcBorders>
            <w:shd w:val="clear" w:color="auto" w:fill="auto"/>
            <w:noWrap/>
            <w:hideMark/>
          </w:tcPr>
          <w:p w14:paraId="2643D150" w14:textId="77777777" w:rsidR="00E83F66" w:rsidRPr="00772251" w:rsidRDefault="00E83F66" w:rsidP="0048591A">
            <w:pPr>
              <w:spacing w:before="60" w:after="60" w:line="240" w:lineRule="auto"/>
              <w:jc w:val="center"/>
              <w:rPr>
                <w:noProof/>
                <w:sz w:val="20"/>
              </w:rPr>
            </w:pPr>
            <w:r>
              <w:rPr>
                <w:noProof/>
                <w:sz w:val="20"/>
              </w:rPr>
              <w:t>310310</w:t>
            </w:r>
          </w:p>
        </w:tc>
        <w:tc>
          <w:tcPr>
            <w:tcW w:w="9680" w:type="dxa"/>
            <w:tcBorders>
              <w:top w:val="nil"/>
              <w:left w:val="nil"/>
              <w:bottom w:val="single" w:sz="4" w:space="0" w:color="auto"/>
              <w:right w:val="single" w:sz="4" w:space="0" w:color="auto"/>
            </w:tcBorders>
            <w:shd w:val="clear" w:color="auto" w:fill="auto"/>
            <w:noWrap/>
            <w:hideMark/>
          </w:tcPr>
          <w:p w14:paraId="12C1ABB4" w14:textId="77777777" w:rsidR="00E83F66" w:rsidRPr="00772251" w:rsidRDefault="00E83F66" w:rsidP="0048591A">
            <w:pPr>
              <w:spacing w:before="60" w:after="60" w:line="240" w:lineRule="auto"/>
              <w:rPr>
                <w:noProof/>
                <w:sz w:val="20"/>
              </w:rPr>
            </w:pPr>
            <w:r>
              <w:rPr>
                <w:noProof/>
                <w:sz w:val="20"/>
              </w:rPr>
              <w:t>- Superphosphate</w:t>
            </w:r>
          </w:p>
        </w:tc>
        <w:tc>
          <w:tcPr>
            <w:tcW w:w="1134" w:type="dxa"/>
            <w:tcBorders>
              <w:top w:val="nil"/>
              <w:left w:val="nil"/>
              <w:bottom w:val="single" w:sz="4" w:space="0" w:color="auto"/>
              <w:right w:val="single" w:sz="4" w:space="0" w:color="auto"/>
            </w:tcBorders>
            <w:shd w:val="clear" w:color="auto" w:fill="auto"/>
            <w:noWrap/>
            <w:vAlign w:val="center"/>
            <w:hideMark/>
          </w:tcPr>
          <w:p w14:paraId="2AE4D0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A4D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5DAA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C7731B" w14:textId="77777777" w:rsidR="00E83F66" w:rsidRPr="00772251" w:rsidRDefault="00E83F66" w:rsidP="0048591A">
            <w:pPr>
              <w:spacing w:before="60" w:after="60" w:line="240" w:lineRule="auto"/>
              <w:jc w:val="center"/>
              <w:rPr>
                <w:noProof/>
                <w:sz w:val="20"/>
              </w:rPr>
            </w:pPr>
            <w:r>
              <w:rPr>
                <w:noProof/>
                <w:sz w:val="20"/>
              </w:rPr>
              <w:t>31039000</w:t>
            </w:r>
          </w:p>
        </w:tc>
        <w:tc>
          <w:tcPr>
            <w:tcW w:w="1329" w:type="dxa"/>
            <w:tcBorders>
              <w:top w:val="nil"/>
              <w:left w:val="nil"/>
              <w:bottom w:val="single" w:sz="4" w:space="0" w:color="auto"/>
              <w:right w:val="single" w:sz="4" w:space="0" w:color="auto"/>
            </w:tcBorders>
            <w:shd w:val="clear" w:color="auto" w:fill="auto"/>
            <w:noWrap/>
            <w:hideMark/>
          </w:tcPr>
          <w:p w14:paraId="7B978B14" w14:textId="77777777" w:rsidR="00E83F66" w:rsidRPr="00772251" w:rsidRDefault="00E83F66" w:rsidP="0048591A">
            <w:pPr>
              <w:spacing w:before="60" w:after="60" w:line="240" w:lineRule="auto"/>
              <w:jc w:val="center"/>
              <w:rPr>
                <w:noProof/>
                <w:sz w:val="20"/>
              </w:rPr>
            </w:pPr>
            <w:r>
              <w:rPr>
                <w:noProof/>
                <w:sz w:val="20"/>
              </w:rPr>
              <w:t>310390</w:t>
            </w:r>
          </w:p>
        </w:tc>
        <w:tc>
          <w:tcPr>
            <w:tcW w:w="9680" w:type="dxa"/>
            <w:tcBorders>
              <w:top w:val="nil"/>
              <w:left w:val="nil"/>
              <w:bottom w:val="single" w:sz="4" w:space="0" w:color="auto"/>
              <w:right w:val="single" w:sz="4" w:space="0" w:color="auto"/>
            </w:tcBorders>
            <w:shd w:val="clear" w:color="auto" w:fill="auto"/>
            <w:noWrap/>
            <w:hideMark/>
          </w:tcPr>
          <w:p w14:paraId="7FBF67E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025A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50AF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99730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5186C3" w14:textId="77777777" w:rsidR="00E83F66" w:rsidRPr="00772251" w:rsidRDefault="00E83F66" w:rsidP="0048591A">
            <w:pPr>
              <w:spacing w:before="60" w:after="60" w:line="240" w:lineRule="auto"/>
              <w:jc w:val="center"/>
              <w:rPr>
                <w:noProof/>
                <w:sz w:val="20"/>
              </w:rPr>
            </w:pPr>
            <w:r>
              <w:rPr>
                <w:noProof/>
                <w:sz w:val="20"/>
              </w:rPr>
              <w:t>31042000</w:t>
            </w:r>
          </w:p>
        </w:tc>
        <w:tc>
          <w:tcPr>
            <w:tcW w:w="1329" w:type="dxa"/>
            <w:tcBorders>
              <w:top w:val="nil"/>
              <w:left w:val="nil"/>
              <w:bottom w:val="single" w:sz="4" w:space="0" w:color="auto"/>
              <w:right w:val="single" w:sz="4" w:space="0" w:color="auto"/>
            </w:tcBorders>
            <w:shd w:val="clear" w:color="auto" w:fill="auto"/>
            <w:noWrap/>
            <w:hideMark/>
          </w:tcPr>
          <w:p w14:paraId="0EABE818" w14:textId="77777777" w:rsidR="00E83F66" w:rsidRPr="00772251" w:rsidRDefault="00E83F66" w:rsidP="0048591A">
            <w:pPr>
              <w:spacing w:before="60" w:after="60" w:line="240" w:lineRule="auto"/>
              <w:jc w:val="center"/>
              <w:rPr>
                <w:noProof/>
                <w:sz w:val="20"/>
              </w:rPr>
            </w:pPr>
            <w:r>
              <w:rPr>
                <w:noProof/>
                <w:sz w:val="20"/>
              </w:rPr>
              <w:t>310420</w:t>
            </w:r>
          </w:p>
        </w:tc>
        <w:tc>
          <w:tcPr>
            <w:tcW w:w="9680" w:type="dxa"/>
            <w:tcBorders>
              <w:top w:val="nil"/>
              <w:left w:val="nil"/>
              <w:bottom w:val="single" w:sz="4" w:space="0" w:color="auto"/>
              <w:right w:val="single" w:sz="4" w:space="0" w:color="auto"/>
            </w:tcBorders>
            <w:shd w:val="clear" w:color="auto" w:fill="auto"/>
            <w:noWrap/>
            <w:hideMark/>
          </w:tcPr>
          <w:p w14:paraId="73F3A0EE" w14:textId="77777777" w:rsidR="00E83F66" w:rsidRPr="00772251" w:rsidRDefault="00E83F66" w:rsidP="0048591A">
            <w:pPr>
              <w:spacing w:before="60" w:after="60" w:line="240" w:lineRule="auto"/>
              <w:rPr>
                <w:noProof/>
                <w:sz w:val="20"/>
              </w:rPr>
            </w:pPr>
            <w:r>
              <w:rPr>
                <w:noProof/>
                <w:sz w:val="20"/>
              </w:rPr>
              <w:t>- Kaliumchlorid</w:t>
            </w:r>
          </w:p>
        </w:tc>
        <w:tc>
          <w:tcPr>
            <w:tcW w:w="1134" w:type="dxa"/>
            <w:tcBorders>
              <w:top w:val="nil"/>
              <w:left w:val="nil"/>
              <w:bottom w:val="single" w:sz="4" w:space="0" w:color="auto"/>
              <w:right w:val="single" w:sz="4" w:space="0" w:color="auto"/>
            </w:tcBorders>
            <w:shd w:val="clear" w:color="auto" w:fill="auto"/>
            <w:noWrap/>
            <w:vAlign w:val="center"/>
            <w:hideMark/>
          </w:tcPr>
          <w:p w14:paraId="6471BD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8D23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ABE0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F6E67" w14:textId="77777777" w:rsidR="00E83F66" w:rsidRPr="00772251" w:rsidRDefault="00E83F66" w:rsidP="0048591A">
            <w:pPr>
              <w:spacing w:before="60" w:after="60" w:line="240" w:lineRule="auto"/>
              <w:jc w:val="center"/>
              <w:rPr>
                <w:noProof/>
                <w:sz w:val="20"/>
              </w:rPr>
            </w:pPr>
            <w:r>
              <w:rPr>
                <w:noProof/>
                <w:sz w:val="20"/>
              </w:rPr>
              <w:t>31043000</w:t>
            </w:r>
          </w:p>
        </w:tc>
        <w:tc>
          <w:tcPr>
            <w:tcW w:w="1329" w:type="dxa"/>
            <w:tcBorders>
              <w:top w:val="nil"/>
              <w:left w:val="nil"/>
              <w:bottom w:val="single" w:sz="4" w:space="0" w:color="auto"/>
              <w:right w:val="single" w:sz="4" w:space="0" w:color="auto"/>
            </w:tcBorders>
            <w:shd w:val="clear" w:color="auto" w:fill="auto"/>
            <w:noWrap/>
            <w:hideMark/>
          </w:tcPr>
          <w:p w14:paraId="169B0D22" w14:textId="77777777" w:rsidR="00E83F66" w:rsidRPr="00772251" w:rsidRDefault="00E83F66" w:rsidP="0048591A">
            <w:pPr>
              <w:spacing w:before="60" w:after="60" w:line="240" w:lineRule="auto"/>
              <w:jc w:val="center"/>
              <w:rPr>
                <w:noProof/>
                <w:sz w:val="20"/>
              </w:rPr>
            </w:pPr>
            <w:r>
              <w:rPr>
                <w:noProof/>
                <w:sz w:val="20"/>
              </w:rPr>
              <w:t>310430</w:t>
            </w:r>
          </w:p>
        </w:tc>
        <w:tc>
          <w:tcPr>
            <w:tcW w:w="9680" w:type="dxa"/>
            <w:tcBorders>
              <w:top w:val="nil"/>
              <w:left w:val="nil"/>
              <w:bottom w:val="single" w:sz="4" w:space="0" w:color="auto"/>
              <w:right w:val="single" w:sz="4" w:space="0" w:color="auto"/>
            </w:tcBorders>
            <w:shd w:val="clear" w:color="auto" w:fill="auto"/>
            <w:noWrap/>
            <w:hideMark/>
          </w:tcPr>
          <w:p w14:paraId="55538F2B" w14:textId="77777777" w:rsidR="00E83F66" w:rsidRPr="00772251" w:rsidRDefault="00E83F66" w:rsidP="0048591A">
            <w:pPr>
              <w:spacing w:before="60" w:after="60" w:line="240" w:lineRule="auto"/>
              <w:rPr>
                <w:noProof/>
                <w:sz w:val="20"/>
              </w:rPr>
            </w:pPr>
            <w:r>
              <w:rPr>
                <w:noProof/>
                <w:sz w:val="20"/>
              </w:rPr>
              <w:t>- Kaliumsulfat</w:t>
            </w:r>
          </w:p>
        </w:tc>
        <w:tc>
          <w:tcPr>
            <w:tcW w:w="1134" w:type="dxa"/>
            <w:tcBorders>
              <w:top w:val="nil"/>
              <w:left w:val="nil"/>
              <w:bottom w:val="single" w:sz="4" w:space="0" w:color="auto"/>
              <w:right w:val="single" w:sz="4" w:space="0" w:color="auto"/>
            </w:tcBorders>
            <w:shd w:val="clear" w:color="auto" w:fill="auto"/>
            <w:noWrap/>
            <w:vAlign w:val="center"/>
            <w:hideMark/>
          </w:tcPr>
          <w:p w14:paraId="01A844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52AC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7F838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481260" w14:textId="77777777" w:rsidR="00E83F66" w:rsidRPr="00772251" w:rsidRDefault="00E83F66" w:rsidP="0048591A">
            <w:pPr>
              <w:spacing w:before="60" w:after="60" w:line="240" w:lineRule="auto"/>
              <w:jc w:val="center"/>
              <w:rPr>
                <w:noProof/>
                <w:sz w:val="20"/>
              </w:rPr>
            </w:pPr>
            <w:r>
              <w:rPr>
                <w:noProof/>
                <w:sz w:val="20"/>
              </w:rPr>
              <w:t>31049000</w:t>
            </w:r>
          </w:p>
        </w:tc>
        <w:tc>
          <w:tcPr>
            <w:tcW w:w="1329" w:type="dxa"/>
            <w:tcBorders>
              <w:top w:val="nil"/>
              <w:left w:val="nil"/>
              <w:bottom w:val="single" w:sz="4" w:space="0" w:color="auto"/>
              <w:right w:val="single" w:sz="4" w:space="0" w:color="auto"/>
            </w:tcBorders>
            <w:shd w:val="clear" w:color="auto" w:fill="auto"/>
            <w:noWrap/>
            <w:hideMark/>
          </w:tcPr>
          <w:p w14:paraId="0DF5E58D" w14:textId="77777777" w:rsidR="00E83F66" w:rsidRPr="00772251" w:rsidRDefault="00E83F66" w:rsidP="0048591A">
            <w:pPr>
              <w:spacing w:before="60" w:after="60" w:line="240" w:lineRule="auto"/>
              <w:jc w:val="center"/>
              <w:rPr>
                <w:noProof/>
                <w:sz w:val="20"/>
              </w:rPr>
            </w:pPr>
            <w:r>
              <w:rPr>
                <w:noProof/>
                <w:sz w:val="20"/>
              </w:rPr>
              <w:t>310490</w:t>
            </w:r>
          </w:p>
        </w:tc>
        <w:tc>
          <w:tcPr>
            <w:tcW w:w="9680" w:type="dxa"/>
            <w:tcBorders>
              <w:top w:val="nil"/>
              <w:left w:val="nil"/>
              <w:bottom w:val="single" w:sz="4" w:space="0" w:color="auto"/>
              <w:right w:val="single" w:sz="4" w:space="0" w:color="auto"/>
            </w:tcBorders>
            <w:shd w:val="clear" w:color="auto" w:fill="auto"/>
            <w:noWrap/>
            <w:hideMark/>
          </w:tcPr>
          <w:p w14:paraId="2D7406F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73C5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C35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B0F9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E6481C" w14:textId="77777777" w:rsidR="00E83F66" w:rsidRPr="00772251" w:rsidRDefault="00E83F66" w:rsidP="0048591A">
            <w:pPr>
              <w:spacing w:before="60" w:after="60" w:line="240" w:lineRule="auto"/>
              <w:jc w:val="center"/>
              <w:rPr>
                <w:noProof/>
                <w:sz w:val="20"/>
              </w:rPr>
            </w:pPr>
            <w:r>
              <w:rPr>
                <w:noProof/>
                <w:sz w:val="20"/>
              </w:rPr>
              <w:t>31051000</w:t>
            </w:r>
          </w:p>
        </w:tc>
        <w:tc>
          <w:tcPr>
            <w:tcW w:w="1329" w:type="dxa"/>
            <w:tcBorders>
              <w:top w:val="nil"/>
              <w:left w:val="nil"/>
              <w:bottom w:val="single" w:sz="4" w:space="0" w:color="auto"/>
              <w:right w:val="single" w:sz="4" w:space="0" w:color="auto"/>
            </w:tcBorders>
            <w:shd w:val="clear" w:color="auto" w:fill="auto"/>
            <w:noWrap/>
            <w:hideMark/>
          </w:tcPr>
          <w:p w14:paraId="47692121" w14:textId="77777777" w:rsidR="00E83F66" w:rsidRPr="00772251" w:rsidRDefault="00E83F66" w:rsidP="0048591A">
            <w:pPr>
              <w:spacing w:before="60" w:after="60" w:line="240" w:lineRule="auto"/>
              <w:jc w:val="center"/>
              <w:rPr>
                <w:noProof/>
                <w:sz w:val="20"/>
              </w:rPr>
            </w:pPr>
            <w:r>
              <w:rPr>
                <w:noProof/>
                <w:sz w:val="20"/>
              </w:rPr>
              <w:t>310510</w:t>
            </w:r>
          </w:p>
        </w:tc>
        <w:tc>
          <w:tcPr>
            <w:tcW w:w="9680" w:type="dxa"/>
            <w:tcBorders>
              <w:top w:val="nil"/>
              <w:left w:val="nil"/>
              <w:bottom w:val="single" w:sz="4" w:space="0" w:color="auto"/>
              <w:right w:val="single" w:sz="4" w:space="0" w:color="auto"/>
            </w:tcBorders>
            <w:shd w:val="clear" w:color="auto" w:fill="auto"/>
            <w:noWrap/>
            <w:hideMark/>
          </w:tcPr>
          <w:p w14:paraId="2728C95B" w14:textId="77777777" w:rsidR="00E83F66" w:rsidRPr="00772251" w:rsidRDefault="00E83F66" w:rsidP="0048591A">
            <w:pPr>
              <w:spacing w:before="60" w:after="60" w:line="240" w:lineRule="auto"/>
              <w:rPr>
                <w:noProof/>
                <w:sz w:val="20"/>
              </w:rPr>
            </w:pPr>
            <w:r>
              <w:rPr>
                <w:noProof/>
                <w:sz w:val="20"/>
              </w:rPr>
              <w:t>- Erzeugnisse dieses Kapitels in Tabletten oder ähnlichen Formen oder in Packungen mit einem Rohgewicht von 10 kg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2C15D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7A4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4DB8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53735D" w14:textId="77777777" w:rsidR="00E83F66" w:rsidRPr="00772251" w:rsidRDefault="00E83F66" w:rsidP="0048591A">
            <w:pPr>
              <w:spacing w:before="60" w:after="60" w:line="240" w:lineRule="auto"/>
              <w:jc w:val="center"/>
              <w:rPr>
                <w:noProof/>
                <w:sz w:val="20"/>
              </w:rPr>
            </w:pPr>
            <w:r>
              <w:rPr>
                <w:noProof/>
                <w:sz w:val="20"/>
              </w:rPr>
              <w:t>31052000</w:t>
            </w:r>
          </w:p>
        </w:tc>
        <w:tc>
          <w:tcPr>
            <w:tcW w:w="1329" w:type="dxa"/>
            <w:tcBorders>
              <w:top w:val="nil"/>
              <w:left w:val="nil"/>
              <w:bottom w:val="single" w:sz="4" w:space="0" w:color="auto"/>
              <w:right w:val="single" w:sz="4" w:space="0" w:color="auto"/>
            </w:tcBorders>
            <w:shd w:val="clear" w:color="auto" w:fill="auto"/>
            <w:noWrap/>
            <w:hideMark/>
          </w:tcPr>
          <w:p w14:paraId="607D659D" w14:textId="77777777" w:rsidR="00E83F66" w:rsidRPr="00772251" w:rsidRDefault="00E83F66" w:rsidP="0048591A">
            <w:pPr>
              <w:spacing w:before="60" w:after="60" w:line="240" w:lineRule="auto"/>
              <w:jc w:val="center"/>
              <w:rPr>
                <w:noProof/>
                <w:sz w:val="20"/>
              </w:rPr>
            </w:pPr>
            <w:r>
              <w:rPr>
                <w:noProof/>
                <w:sz w:val="20"/>
              </w:rPr>
              <w:t>310520</w:t>
            </w:r>
          </w:p>
        </w:tc>
        <w:tc>
          <w:tcPr>
            <w:tcW w:w="9680" w:type="dxa"/>
            <w:tcBorders>
              <w:top w:val="nil"/>
              <w:left w:val="nil"/>
              <w:bottom w:val="single" w:sz="4" w:space="0" w:color="auto"/>
              <w:right w:val="single" w:sz="4" w:space="0" w:color="auto"/>
            </w:tcBorders>
            <w:shd w:val="clear" w:color="auto" w:fill="auto"/>
            <w:noWrap/>
            <w:hideMark/>
          </w:tcPr>
          <w:p w14:paraId="45B02608" w14:textId="77777777" w:rsidR="00E83F66" w:rsidRPr="00772251" w:rsidRDefault="00E83F66" w:rsidP="0048591A">
            <w:pPr>
              <w:spacing w:before="60" w:after="60" w:line="240" w:lineRule="auto"/>
              <w:rPr>
                <w:noProof/>
                <w:sz w:val="20"/>
              </w:rPr>
            </w:pPr>
            <w:r>
              <w:rPr>
                <w:noProof/>
                <w:sz w:val="20"/>
              </w:rPr>
              <w:t>- mineralische oder chemische Düngemittel, die drei düngenden Stoffe Stickstoff, Phosphor und Kalium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1AFC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623A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963B2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654D4" w14:textId="77777777" w:rsidR="00E83F66" w:rsidRPr="00772251" w:rsidRDefault="00E83F66" w:rsidP="0048591A">
            <w:pPr>
              <w:spacing w:before="60" w:after="60" w:line="240" w:lineRule="auto"/>
              <w:jc w:val="center"/>
              <w:rPr>
                <w:noProof/>
                <w:sz w:val="20"/>
              </w:rPr>
            </w:pPr>
            <w:r>
              <w:rPr>
                <w:noProof/>
                <w:sz w:val="20"/>
              </w:rPr>
              <w:t>31053000</w:t>
            </w:r>
          </w:p>
        </w:tc>
        <w:tc>
          <w:tcPr>
            <w:tcW w:w="1329" w:type="dxa"/>
            <w:tcBorders>
              <w:top w:val="nil"/>
              <w:left w:val="nil"/>
              <w:bottom w:val="single" w:sz="4" w:space="0" w:color="auto"/>
              <w:right w:val="single" w:sz="4" w:space="0" w:color="auto"/>
            </w:tcBorders>
            <w:shd w:val="clear" w:color="auto" w:fill="auto"/>
            <w:noWrap/>
            <w:hideMark/>
          </w:tcPr>
          <w:p w14:paraId="48314F36" w14:textId="77777777" w:rsidR="00E83F66" w:rsidRPr="00772251" w:rsidRDefault="00E83F66" w:rsidP="0048591A">
            <w:pPr>
              <w:spacing w:before="60" w:after="60" w:line="240" w:lineRule="auto"/>
              <w:jc w:val="center"/>
              <w:rPr>
                <w:noProof/>
                <w:sz w:val="20"/>
              </w:rPr>
            </w:pPr>
            <w:r>
              <w:rPr>
                <w:noProof/>
                <w:sz w:val="20"/>
              </w:rPr>
              <w:t>310530</w:t>
            </w:r>
          </w:p>
        </w:tc>
        <w:tc>
          <w:tcPr>
            <w:tcW w:w="9680" w:type="dxa"/>
            <w:tcBorders>
              <w:top w:val="nil"/>
              <w:left w:val="nil"/>
              <w:bottom w:val="single" w:sz="4" w:space="0" w:color="auto"/>
              <w:right w:val="single" w:sz="4" w:space="0" w:color="auto"/>
            </w:tcBorders>
            <w:shd w:val="clear" w:color="auto" w:fill="auto"/>
            <w:noWrap/>
            <w:hideMark/>
          </w:tcPr>
          <w:p w14:paraId="26B8B0BF" w14:textId="77777777" w:rsidR="00E83F66" w:rsidRPr="00772251" w:rsidRDefault="00E83F66" w:rsidP="0048591A">
            <w:pPr>
              <w:spacing w:before="60" w:after="60" w:line="240" w:lineRule="auto"/>
              <w:rPr>
                <w:noProof/>
                <w:sz w:val="20"/>
              </w:rPr>
            </w:pPr>
            <w:r>
              <w:rPr>
                <w:noProof/>
                <w:sz w:val="20"/>
              </w:rPr>
              <w:t>- Diammoniumhydrogenorthophosphat (Diammoniumphosphat)</w:t>
            </w:r>
          </w:p>
        </w:tc>
        <w:tc>
          <w:tcPr>
            <w:tcW w:w="1134" w:type="dxa"/>
            <w:tcBorders>
              <w:top w:val="nil"/>
              <w:left w:val="nil"/>
              <w:bottom w:val="single" w:sz="4" w:space="0" w:color="auto"/>
              <w:right w:val="single" w:sz="4" w:space="0" w:color="auto"/>
            </w:tcBorders>
            <w:shd w:val="clear" w:color="auto" w:fill="auto"/>
            <w:noWrap/>
            <w:vAlign w:val="center"/>
            <w:hideMark/>
          </w:tcPr>
          <w:p w14:paraId="16615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9EE3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25CF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679DBD" w14:textId="77777777" w:rsidR="00E83F66" w:rsidRPr="00772251" w:rsidRDefault="00E83F66" w:rsidP="0048591A">
            <w:pPr>
              <w:spacing w:before="60" w:after="60" w:line="240" w:lineRule="auto"/>
              <w:jc w:val="center"/>
              <w:rPr>
                <w:noProof/>
                <w:sz w:val="20"/>
              </w:rPr>
            </w:pPr>
            <w:r>
              <w:rPr>
                <w:noProof/>
                <w:sz w:val="20"/>
              </w:rPr>
              <w:t>31054000</w:t>
            </w:r>
          </w:p>
        </w:tc>
        <w:tc>
          <w:tcPr>
            <w:tcW w:w="1329" w:type="dxa"/>
            <w:tcBorders>
              <w:top w:val="nil"/>
              <w:left w:val="nil"/>
              <w:bottom w:val="single" w:sz="4" w:space="0" w:color="auto"/>
              <w:right w:val="single" w:sz="4" w:space="0" w:color="auto"/>
            </w:tcBorders>
            <w:shd w:val="clear" w:color="auto" w:fill="auto"/>
            <w:noWrap/>
            <w:hideMark/>
          </w:tcPr>
          <w:p w14:paraId="2D1AFE0E" w14:textId="77777777" w:rsidR="00E83F66" w:rsidRPr="00772251" w:rsidRDefault="00E83F66" w:rsidP="0048591A">
            <w:pPr>
              <w:spacing w:before="60" w:after="60" w:line="240" w:lineRule="auto"/>
              <w:jc w:val="center"/>
              <w:rPr>
                <w:noProof/>
                <w:sz w:val="20"/>
              </w:rPr>
            </w:pPr>
            <w:r>
              <w:rPr>
                <w:noProof/>
                <w:sz w:val="20"/>
              </w:rPr>
              <w:t>310540</w:t>
            </w:r>
          </w:p>
        </w:tc>
        <w:tc>
          <w:tcPr>
            <w:tcW w:w="9680" w:type="dxa"/>
            <w:tcBorders>
              <w:top w:val="nil"/>
              <w:left w:val="nil"/>
              <w:bottom w:val="single" w:sz="4" w:space="0" w:color="auto"/>
              <w:right w:val="single" w:sz="4" w:space="0" w:color="auto"/>
            </w:tcBorders>
            <w:shd w:val="clear" w:color="auto" w:fill="auto"/>
            <w:noWrap/>
            <w:hideMark/>
          </w:tcPr>
          <w:p w14:paraId="7F9120DF" w14:textId="77777777" w:rsidR="00E83F66" w:rsidRPr="00772251" w:rsidRDefault="00E83F66" w:rsidP="0048591A">
            <w:pPr>
              <w:spacing w:before="60" w:after="60" w:line="240" w:lineRule="auto"/>
              <w:rPr>
                <w:noProof/>
                <w:sz w:val="20"/>
              </w:rPr>
            </w:pPr>
            <w:r>
              <w:rPr>
                <w:noProof/>
                <w:sz w:val="20"/>
              </w:rPr>
              <w:t>- Ammoniumdihydrogenorthophosphat (Monoammoniumphosphat), auch mit Diammoniumhydrogenorthophosphat (Diammoniumphosphat) gemischt</w:t>
            </w:r>
          </w:p>
        </w:tc>
        <w:tc>
          <w:tcPr>
            <w:tcW w:w="1134" w:type="dxa"/>
            <w:tcBorders>
              <w:top w:val="nil"/>
              <w:left w:val="nil"/>
              <w:bottom w:val="single" w:sz="4" w:space="0" w:color="auto"/>
              <w:right w:val="single" w:sz="4" w:space="0" w:color="auto"/>
            </w:tcBorders>
            <w:shd w:val="clear" w:color="auto" w:fill="auto"/>
            <w:noWrap/>
            <w:vAlign w:val="center"/>
            <w:hideMark/>
          </w:tcPr>
          <w:p w14:paraId="7DA6F7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6971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4BE0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865F81" w14:textId="77777777" w:rsidR="00E83F66" w:rsidRPr="00772251" w:rsidRDefault="00E83F66" w:rsidP="0048591A">
            <w:pPr>
              <w:spacing w:before="60" w:after="60" w:line="240" w:lineRule="auto"/>
              <w:jc w:val="center"/>
              <w:rPr>
                <w:noProof/>
                <w:sz w:val="20"/>
              </w:rPr>
            </w:pPr>
            <w:r>
              <w:rPr>
                <w:noProof/>
                <w:sz w:val="20"/>
              </w:rPr>
              <w:t>31055100</w:t>
            </w:r>
          </w:p>
        </w:tc>
        <w:tc>
          <w:tcPr>
            <w:tcW w:w="1329" w:type="dxa"/>
            <w:tcBorders>
              <w:top w:val="nil"/>
              <w:left w:val="nil"/>
              <w:bottom w:val="single" w:sz="4" w:space="0" w:color="auto"/>
              <w:right w:val="single" w:sz="4" w:space="0" w:color="auto"/>
            </w:tcBorders>
            <w:shd w:val="clear" w:color="auto" w:fill="auto"/>
            <w:noWrap/>
            <w:hideMark/>
          </w:tcPr>
          <w:p w14:paraId="240A898B" w14:textId="77777777" w:rsidR="00E83F66" w:rsidRPr="00772251" w:rsidRDefault="00E83F66" w:rsidP="0048591A">
            <w:pPr>
              <w:spacing w:before="60" w:after="60" w:line="240" w:lineRule="auto"/>
              <w:jc w:val="center"/>
              <w:rPr>
                <w:noProof/>
                <w:sz w:val="20"/>
              </w:rPr>
            </w:pPr>
            <w:r>
              <w:rPr>
                <w:noProof/>
                <w:sz w:val="20"/>
              </w:rPr>
              <w:t>310551</w:t>
            </w:r>
          </w:p>
        </w:tc>
        <w:tc>
          <w:tcPr>
            <w:tcW w:w="9680" w:type="dxa"/>
            <w:tcBorders>
              <w:top w:val="nil"/>
              <w:left w:val="nil"/>
              <w:bottom w:val="single" w:sz="4" w:space="0" w:color="auto"/>
              <w:right w:val="single" w:sz="4" w:space="0" w:color="auto"/>
            </w:tcBorders>
            <w:shd w:val="clear" w:color="auto" w:fill="auto"/>
            <w:noWrap/>
            <w:hideMark/>
          </w:tcPr>
          <w:p w14:paraId="434B5D62" w14:textId="77777777" w:rsidR="00E83F66" w:rsidRPr="00772251" w:rsidRDefault="00E83F66" w:rsidP="0048591A">
            <w:pPr>
              <w:spacing w:before="60" w:after="60" w:line="240" w:lineRule="auto"/>
              <w:rPr>
                <w:noProof/>
                <w:sz w:val="20"/>
              </w:rPr>
            </w:pPr>
            <w:r>
              <w:rPr>
                <w:noProof/>
                <w:sz w:val="20"/>
              </w:rPr>
              <w:t>-- Nitrate und Phosphate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D4A41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CB67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A468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E92CA" w14:textId="77777777" w:rsidR="00E83F66" w:rsidRPr="00772251" w:rsidRDefault="00E83F66" w:rsidP="0048591A">
            <w:pPr>
              <w:spacing w:before="60" w:after="60" w:line="240" w:lineRule="auto"/>
              <w:jc w:val="center"/>
              <w:rPr>
                <w:noProof/>
                <w:sz w:val="20"/>
              </w:rPr>
            </w:pPr>
            <w:r>
              <w:rPr>
                <w:noProof/>
                <w:sz w:val="20"/>
              </w:rPr>
              <w:t>31055900</w:t>
            </w:r>
          </w:p>
        </w:tc>
        <w:tc>
          <w:tcPr>
            <w:tcW w:w="1329" w:type="dxa"/>
            <w:tcBorders>
              <w:top w:val="nil"/>
              <w:left w:val="nil"/>
              <w:bottom w:val="single" w:sz="4" w:space="0" w:color="auto"/>
              <w:right w:val="single" w:sz="4" w:space="0" w:color="auto"/>
            </w:tcBorders>
            <w:shd w:val="clear" w:color="auto" w:fill="auto"/>
            <w:noWrap/>
            <w:hideMark/>
          </w:tcPr>
          <w:p w14:paraId="70525008" w14:textId="77777777" w:rsidR="00E83F66" w:rsidRPr="00772251" w:rsidRDefault="00E83F66" w:rsidP="0048591A">
            <w:pPr>
              <w:spacing w:before="60" w:after="60" w:line="240" w:lineRule="auto"/>
              <w:jc w:val="center"/>
              <w:rPr>
                <w:noProof/>
                <w:sz w:val="20"/>
              </w:rPr>
            </w:pPr>
            <w:r>
              <w:rPr>
                <w:noProof/>
                <w:sz w:val="20"/>
              </w:rPr>
              <w:t>310559</w:t>
            </w:r>
          </w:p>
        </w:tc>
        <w:tc>
          <w:tcPr>
            <w:tcW w:w="9680" w:type="dxa"/>
            <w:tcBorders>
              <w:top w:val="nil"/>
              <w:left w:val="nil"/>
              <w:bottom w:val="single" w:sz="4" w:space="0" w:color="auto"/>
              <w:right w:val="single" w:sz="4" w:space="0" w:color="auto"/>
            </w:tcBorders>
            <w:shd w:val="clear" w:color="auto" w:fill="auto"/>
            <w:noWrap/>
            <w:hideMark/>
          </w:tcPr>
          <w:p w14:paraId="20D53E7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FCA2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B2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D45C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883F5" w14:textId="77777777" w:rsidR="00E83F66" w:rsidRPr="00772251" w:rsidRDefault="00E83F66" w:rsidP="002B7E71">
            <w:pPr>
              <w:pageBreakBefore/>
              <w:spacing w:before="60" w:after="60" w:line="240" w:lineRule="auto"/>
              <w:jc w:val="center"/>
              <w:rPr>
                <w:noProof/>
                <w:sz w:val="20"/>
              </w:rPr>
            </w:pPr>
            <w:r>
              <w:rPr>
                <w:noProof/>
                <w:sz w:val="20"/>
              </w:rPr>
              <w:t>31056000</w:t>
            </w:r>
          </w:p>
        </w:tc>
        <w:tc>
          <w:tcPr>
            <w:tcW w:w="1329" w:type="dxa"/>
            <w:tcBorders>
              <w:top w:val="nil"/>
              <w:left w:val="nil"/>
              <w:bottom w:val="single" w:sz="4" w:space="0" w:color="auto"/>
              <w:right w:val="single" w:sz="4" w:space="0" w:color="auto"/>
            </w:tcBorders>
            <w:shd w:val="clear" w:color="auto" w:fill="auto"/>
            <w:noWrap/>
            <w:hideMark/>
          </w:tcPr>
          <w:p w14:paraId="16FB28F8" w14:textId="77777777" w:rsidR="00E83F66" w:rsidRPr="00772251" w:rsidRDefault="00E83F66" w:rsidP="0048591A">
            <w:pPr>
              <w:spacing w:before="60" w:after="60" w:line="240" w:lineRule="auto"/>
              <w:jc w:val="center"/>
              <w:rPr>
                <w:noProof/>
                <w:sz w:val="20"/>
              </w:rPr>
            </w:pPr>
            <w:r>
              <w:rPr>
                <w:noProof/>
                <w:sz w:val="20"/>
              </w:rPr>
              <w:t>310560</w:t>
            </w:r>
          </w:p>
        </w:tc>
        <w:tc>
          <w:tcPr>
            <w:tcW w:w="9680" w:type="dxa"/>
            <w:tcBorders>
              <w:top w:val="nil"/>
              <w:left w:val="nil"/>
              <w:bottom w:val="single" w:sz="4" w:space="0" w:color="auto"/>
              <w:right w:val="single" w:sz="4" w:space="0" w:color="auto"/>
            </w:tcBorders>
            <w:shd w:val="clear" w:color="auto" w:fill="auto"/>
            <w:noWrap/>
            <w:hideMark/>
          </w:tcPr>
          <w:p w14:paraId="3C5F7934" w14:textId="77777777" w:rsidR="00E83F66" w:rsidRPr="00772251" w:rsidRDefault="00E83F66" w:rsidP="0048591A">
            <w:pPr>
              <w:spacing w:before="60" w:after="60" w:line="240" w:lineRule="auto"/>
              <w:rPr>
                <w:noProof/>
                <w:sz w:val="20"/>
              </w:rPr>
            </w:pPr>
            <w:r>
              <w:rPr>
                <w:noProof/>
                <w:sz w:val="20"/>
              </w:rPr>
              <w:t>- mineralische oder chemische Düngemittel, die beiden düngenden Stoffe Phosphor und Kalium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5B981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B675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5BB8E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F06392" w14:textId="77777777" w:rsidR="00E83F66" w:rsidRPr="00772251" w:rsidRDefault="00E83F66" w:rsidP="0048591A">
            <w:pPr>
              <w:spacing w:before="60" w:after="60" w:line="240" w:lineRule="auto"/>
              <w:jc w:val="center"/>
              <w:rPr>
                <w:noProof/>
                <w:sz w:val="20"/>
              </w:rPr>
            </w:pPr>
            <w:r>
              <w:rPr>
                <w:noProof/>
                <w:sz w:val="20"/>
              </w:rPr>
              <w:t>31059000</w:t>
            </w:r>
          </w:p>
        </w:tc>
        <w:tc>
          <w:tcPr>
            <w:tcW w:w="1329" w:type="dxa"/>
            <w:tcBorders>
              <w:top w:val="nil"/>
              <w:left w:val="nil"/>
              <w:bottom w:val="single" w:sz="4" w:space="0" w:color="auto"/>
              <w:right w:val="single" w:sz="4" w:space="0" w:color="auto"/>
            </w:tcBorders>
            <w:shd w:val="clear" w:color="auto" w:fill="auto"/>
            <w:noWrap/>
            <w:hideMark/>
          </w:tcPr>
          <w:p w14:paraId="0428AEBC" w14:textId="77777777" w:rsidR="00E83F66" w:rsidRPr="00772251" w:rsidRDefault="00E83F66" w:rsidP="0048591A">
            <w:pPr>
              <w:spacing w:before="60" w:after="60" w:line="240" w:lineRule="auto"/>
              <w:jc w:val="center"/>
              <w:rPr>
                <w:noProof/>
                <w:sz w:val="20"/>
              </w:rPr>
            </w:pPr>
            <w:r>
              <w:rPr>
                <w:noProof/>
                <w:sz w:val="20"/>
              </w:rPr>
              <w:t>310590</w:t>
            </w:r>
          </w:p>
        </w:tc>
        <w:tc>
          <w:tcPr>
            <w:tcW w:w="9680" w:type="dxa"/>
            <w:tcBorders>
              <w:top w:val="nil"/>
              <w:left w:val="nil"/>
              <w:bottom w:val="single" w:sz="4" w:space="0" w:color="auto"/>
              <w:right w:val="single" w:sz="4" w:space="0" w:color="auto"/>
            </w:tcBorders>
            <w:shd w:val="clear" w:color="auto" w:fill="auto"/>
            <w:noWrap/>
            <w:hideMark/>
          </w:tcPr>
          <w:p w14:paraId="27C41BD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96CF4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DE5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5838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0E43C" w14:textId="77777777" w:rsidR="00E83F66" w:rsidRPr="00772251" w:rsidRDefault="00E83F66" w:rsidP="0048591A">
            <w:pPr>
              <w:spacing w:before="60" w:after="60" w:line="240" w:lineRule="auto"/>
              <w:jc w:val="center"/>
              <w:rPr>
                <w:noProof/>
                <w:sz w:val="20"/>
              </w:rPr>
            </w:pPr>
            <w:r>
              <w:rPr>
                <w:noProof/>
                <w:sz w:val="20"/>
              </w:rPr>
              <w:t>32011000</w:t>
            </w:r>
          </w:p>
        </w:tc>
        <w:tc>
          <w:tcPr>
            <w:tcW w:w="1329" w:type="dxa"/>
            <w:tcBorders>
              <w:top w:val="nil"/>
              <w:left w:val="nil"/>
              <w:bottom w:val="single" w:sz="4" w:space="0" w:color="auto"/>
              <w:right w:val="single" w:sz="4" w:space="0" w:color="auto"/>
            </w:tcBorders>
            <w:shd w:val="clear" w:color="auto" w:fill="auto"/>
            <w:noWrap/>
            <w:hideMark/>
          </w:tcPr>
          <w:p w14:paraId="28D0B0BC" w14:textId="77777777" w:rsidR="00E83F66" w:rsidRPr="00772251" w:rsidRDefault="00E83F66" w:rsidP="0048591A">
            <w:pPr>
              <w:spacing w:before="60" w:after="60" w:line="240" w:lineRule="auto"/>
              <w:jc w:val="center"/>
              <w:rPr>
                <w:noProof/>
                <w:sz w:val="20"/>
              </w:rPr>
            </w:pPr>
            <w:r>
              <w:rPr>
                <w:noProof/>
                <w:sz w:val="20"/>
              </w:rPr>
              <w:t>320110</w:t>
            </w:r>
          </w:p>
        </w:tc>
        <w:tc>
          <w:tcPr>
            <w:tcW w:w="9680" w:type="dxa"/>
            <w:tcBorders>
              <w:top w:val="nil"/>
              <w:left w:val="nil"/>
              <w:bottom w:val="single" w:sz="4" w:space="0" w:color="auto"/>
              <w:right w:val="single" w:sz="4" w:space="0" w:color="auto"/>
            </w:tcBorders>
            <w:shd w:val="clear" w:color="auto" w:fill="auto"/>
            <w:noWrap/>
            <w:hideMark/>
          </w:tcPr>
          <w:p w14:paraId="6918D517" w14:textId="77777777" w:rsidR="00E83F66" w:rsidRPr="00772251" w:rsidRDefault="00E83F66" w:rsidP="0048591A">
            <w:pPr>
              <w:spacing w:before="60" w:after="60" w:line="240" w:lineRule="auto"/>
              <w:rPr>
                <w:noProof/>
                <w:sz w:val="20"/>
              </w:rPr>
            </w:pPr>
            <w:r>
              <w:rPr>
                <w:noProof/>
                <w:sz w:val="20"/>
              </w:rPr>
              <w:t>- Quebrachoauszug</w:t>
            </w:r>
          </w:p>
        </w:tc>
        <w:tc>
          <w:tcPr>
            <w:tcW w:w="1134" w:type="dxa"/>
            <w:tcBorders>
              <w:top w:val="nil"/>
              <w:left w:val="nil"/>
              <w:bottom w:val="single" w:sz="4" w:space="0" w:color="auto"/>
              <w:right w:val="single" w:sz="4" w:space="0" w:color="auto"/>
            </w:tcBorders>
            <w:shd w:val="clear" w:color="auto" w:fill="auto"/>
            <w:noWrap/>
            <w:vAlign w:val="center"/>
            <w:hideMark/>
          </w:tcPr>
          <w:p w14:paraId="78B3C7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F63B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3ED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A548C" w14:textId="77777777" w:rsidR="00E83F66" w:rsidRPr="00772251" w:rsidRDefault="00E83F66" w:rsidP="0048591A">
            <w:pPr>
              <w:spacing w:before="60" w:after="60" w:line="240" w:lineRule="auto"/>
              <w:jc w:val="center"/>
              <w:rPr>
                <w:noProof/>
                <w:sz w:val="20"/>
              </w:rPr>
            </w:pPr>
            <w:r>
              <w:rPr>
                <w:noProof/>
                <w:sz w:val="20"/>
              </w:rPr>
              <w:t>32012000</w:t>
            </w:r>
          </w:p>
        </w:tc>
        <w:tc>
          <w:tcPr>
            <w:tcW w:w="1329" w:type="dxa"/>
            <w:tcBorders>
              <w:top w:val="nil"/>
              <w:left w:val="nil"/>
              <w:bottom w:val="single" w:sz="4" w:space="0" w:color="auto"/>
              <w:right w:val="single" w:sz="4" w:space="0" w:color="auto"/>
            </w:tcBorders>
            <w:shd w:val="clear" w:color="auto" w:fill="auto"/>
            <w:noWrap/>
            <w:hideMark/>
          </w:tcPr>
          <w:p w14:paraId="74DA45AA" w14:textId="77777777" w:rsidR="00E83F66" w:rsidRPr="00772251" w:rsidRDefault="00E83F66" w:rsidP="0048591A">
            <w:pPr>
              <w:spacing w:before="60" w:after="60" w:line="240" w:lineRule="auto"/>
              <w:jc w:val="center"/>
              <w:rPr>
                <w:noProof/>
                <w:sz w:val="20"/>
              </w:rPr>
            </w:pPr>
            <w:r>
              <w:rPr>
                <w:noProof/>
                <w:sz w:val="20"/>
              </w:rPr>
              <w:t>320120</w:t>
            </w:r>
          </w:p>
        </w:tc>
        <w:tc>
          <w:tcPr>
            <w:tcW w:w="9680" w:type="dxa"/>
            <w:tcBorders>
              <w:top w:val="nil"/>
              <w:left w:val="nil"/>
              <w:bottom w:val="single" w:sz="4" w:space="0" w:color="auto"/>
              <w:right w:val="single" w:sz="4" w:space="0" w:color="auto"/>
            </w:tcBorders>
            <w:shd w:val="clear" w:color="auto" w:fill="auto"/>
            <w:noWrap/>
            <w:hideMark/>
          </w:tcPr>
          <w:p w14:paraId="74AF7D8C" w14:textId="77777777" w:rsidR="00E83F66" w:rsidRPr="00772251" w:rsidRDefault="00E83F66" w:rsidP="0048591A">
            <w:pPr>
              <w:spacing w:before="60" w:after="60" w:line="240" w:lineRule="auto"/>
              <w:rPr>
                <w:noProof/>
                <w:sz w:val="20"/>
              </w:rPr>
            </w:pPr>
            <w:r>
              <w:rPr>
                <w:noProof/>
                <w:sz w:val="20"/>
              </w:rPr>
              <w:t>- Mimosaauszug</w:t>
            </w:r>
          </w:p>
        </w:tc>
        <w:tc>
          <w:tcPr>
            <w:tcW w:w="1134" w:type="dxa"/>
            <w:tcBorders>
              <w:top w:val="nil"/>
              <w:left w:val="nil"/>
              <w:bottom w:val="single" w:sz="4" w:space="0" w:color="auto"/>
              <w:right w:val="single" w:sz="4" w:space="0" w:color="auto"/>
            </w:tcBorders>
            <w:shd w:val="clear" w:color="auto" w:fill="auto"/>
            <w:noWrap/>
            <w:vAlign w:val="center"/>
            <w:hideMark/>
          </w:tcPr>
          <w:p w14:paraId="0B7048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E3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5786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1D8E86" w14:textId="77777777" w:rsidR="00E83F66" w:rsidRPr="00772251" w:rsidRDefault="00E83F66" w:rsidP="0048591A">
            <w:pPr>
              <w:spacing w:before="60" w:after="60" w:line="240" w:lineRule="auto"/>
              <w:jc w:val="center"/>
              <w:rPr>
                <w:noProof/>
                <w:sz w:val="20"/>
              </w:rPr>
            </w:pPr>
            <w:r>
              <w:rPr>
                <w:noProof/>
                <w:sz w:val="20"/>
              </w:rPr>
              <w:t>32019000</w:t>
            </w:r>
          </w:p>
        </w:tc>
        <w:tc>
          <w:tcPr>
            <w:tcW w:w="1329" w:type="dxa"/>
            <w:tcBorders>
              <w:top w:val="nil"/>
              <w:left w:val="nil"/>
              <w:bottom w:val="single" w:sz="4" w:space="0" w:color="auto"/>
              <w:right w:val="single" w:sz="4" w:space="0" w:color="auto"/>
            </w:tcBorders>
            <w:shd w:val="clear" w:color="auto" w:fill="auto"/>
            <w:noWrap/>
            <w:hideMark/>
          </w:tcPr>
          <w:p w14:paraId="1AF18A71" w14:textId="77777777" w:rsidR="00E83F66" w:rsidRPr="00772251" w:rsidRDefault="00E83F66" w:rsidP="0048591A">
            <w:pPr>
              <w:spacing w:before="60" w:after="60" w:line="240" w:lineRule="auto"/>
              <w:jc w:val="center"/>
              <w:rPr>
                <w:noProof/>
                <w:sz w:val="20"/>
              </w:rPr>
            </w:pPr>
            <w:r>
              <w:rPr>
                <w:noProof/>
                <w:sz w:val="20"/>
              </w:rPr>
              <w:t>320190</w:t>
            </w:r>
          </w:p>
        </w:tc>
        <w:tc>
          <w:tcPr>
            <w:tcW w:w="9680" w:type="dxa"/>
            <w:tcBorders>
              <w:top w:val="nil"/>
              <w:left w:val="nil"/>
              <w:bottom w:val="single" w:sz="4" w:space="0" w:color="auto"/>
              <w:right w:val="single" w:sz="4" w:space="0" w:color="auto"/>
            </w:tcBorders>
            <w:shd w:val="clear" w:color="auto" w:fill="auto"/>
            <w:noWrap/>
            <w:hideMark/>
          </w:tcPr>
          <w:p w14:paraId="3F58C9C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C4177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987A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4D5BE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39F5BE" w14:textId="77777777" w:rsidR="00E83F66" w:rsidRPr="00772251" w:rsidRDefault="00E83F66" w:rsidP="0048591A">
            <w:pPr>
              <w:spacing w:before="60" w:after="60" w:line="240" w:lineRule="auto"/>
              <w:jc w:val="center"/>
              <w:rPr>
                <w:noProof/>
                <w:sz w:val="20"/>
              </w:rPr>
            </w:pPr>
            <w:r>
              <w:rPr>
                <w:noProof/>
                <w:sz w:val="20"/>
              </w:rPr>
              <w:t>32021000</w:t>
            </w:r>
          </w:p>
        </w:tc>
        <w:tc>
          <w:tcPr>
            <w:tcW w:w="1329" w:type="dxa"/>
            <w:tcBorders>
              <w:top w:val="nil"/>
              <w:left w:val="nil"/>
              <w:bottom w:val="single" w:sz="4" w:space="0" w:color="auto"/>
              <w:right w:val="single" w:sz="4" w:space="0" w:color="auto"/>
            </w:tcBorders>
            <w:shd w:val="clear" w:color="auto" w:fill="auto"/>
            <w:noWrap/>
            <w:hideMark/>
          </w:tcPr>
          <w:p w14:paraId="5995556F" w14:textId="77777777" w:rsidR="00E83F66" w:rsidRPr="00772251" w:rsidRDefault="00E83F66" w:rsidP="0048591A">
            <w:pPr>
              <w:spacing w:before="60" w:after="60" w:line="240" w:lineRule="auto"/>
              <w:jc w:val="center"/>
              <w:rPr>
                <w:noProof/>
                <w:sz w:val="20"/>
              </w:rPr>
            </w:pPr>
            <w:r>
              <w:rPr>
                <w:noProof/>
                <w:sz w:val="20"/>
              </w:rPr>
              <w:t>320210</w:t>
            </w:r>
          </w:p>
        </w:tc>
        <w:tc>
          <w:tcPr>
            <w:tcW w:w="9680" w:type="dxa"/>
            <w:tcBorders>
              <w:top w:val="nil"/>
              <w:left w:val="nil"/>
              <w:bottom w:val="single" w:sz="4" w:space="0" w:color="auto"/>
              <w:right w:val="single" w:sz="4" w:space="0" w:color="auto"/>
            </w:tcBorders>
            <w:shd w:val="clear" w:color="auto" w:fill="auto"/>
            <w:noWrap/>
            <w:hideMark/>
          </w:tcPr>
          <w:p w14:paraId="50FB743E" w14:textId="77777777" w:rsidR="00E83F66" w:rsidRPr="00772251" w:rsidRDefault="00E83F66" w:rsidP="0048591A">
            <w:pPr>
              <w:spacing w:before="60" w:after="60" w:line="240" w:lineRule="auto"/>
              <w:rPr>
                <w:noProof/>
                <w:sz w:val="20"/>
              </w:rPr>
            </w:pPr>
            <w:r>
              <w:rPr>
                <w:noProof/>
                <w:sz w:val="20"/>
              </w:rPr>
              <w:t>- synthetische organische Gerbstoffe</w:t>
            </w:r>
          </w:p>
        </w:tc>
        <w:tc>
          <w:tcPr>
            <w:tcW w:w="1134" w:type="dxa"/>
            <w:tcBorders>
              <w:top w:val="nil"/>
              <w:left w:val="nil"/>
              <w:bottom w:val="single" w:sz="4" w:space="0" w:color="auto"/>
              <w:right w:val="single" w:sz="4" w:space="0" w:color="auto"/>
            </w:tcBorders>
            <w:shd w:val="clear" w:color="auto" w:fill="auto"/>
            <w:noWrap/>
            <w:vAlign w:val="center"/>
            <w:hideMark/>
          </w:tcPr>
          <w:p w14:paraId="59A73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61B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EC5F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CA61A5" w14:textId="77777777" w:rsidR="00E83F66" w:rsidRPr="00772251" w:rsidRDefault="00E83F66" w:rsidP="0048591A">
            <w:pPr>
              <w:spacing w:before="60" w:after="60" w:line="240" w:lineRule="auto"/>
              <w:jc w:val="center"/>
              <w:rPr>
                <w:noProof/>
                <w:sz w:val="20"/>
              </w:rPr>
            </w:pPr>
            <w:r>
              <w:rPr>
                <w:noProof/>
                <w:sz w:val="20"/>
              </w:rPr>
              <w:t>32029000</w:t>
            </w:r>
          </w:p>
        </w:tc>
        <w:tc>
          <w:tcPr>
            <w:tcW w:w="1329" w:type="dxa"/>
            <w:tcBorders>
              <w:top w:val="nil"/>
              <w:left w:val="nil"/>
              <w:bottom w:val="single" w:sz="4" w:space="0" w:color="auto"/>
              <w:right w:val="single" w:sz="4" w:space="0" w:color="auto"/>
            </w:tcBorders>
            <w:shd w:val="clear" w:color="auto" w:fill="auto"/>
            <w:noWrap/>
            <w:hideMark/>
          </w:tcPr>
          <w:p w14:paraId="061099BB" w14:textId="77777777" w:rsidR="00E83F66" w:rsidRPr="00772251" w:rsidRDefault="00E83F66" w:rsidP="0048591A">
            <w:pPr>
              <w:spacing w:before="60" w:after="60" w:line="240" w:lineRule="auto"/>
              <w:jc w:val="center"/>
              <w:rPr>
                <w:noProof/>
                <w:sz w:val="20"/>
              </w:rPr>
            </w:pPr>
            <w:r>
              <w:rPr>
                <w:noProof/>
                <w:sz w:val="20"/>
              </w:rPr>
              <w:t>320290</w:t>
            </w:r>
          </w:p>
        </w:tc>
        <w:tc>
          <w:tcPr>
            <w:tcW w:w="9680" w:type="dxa"/>
            <w:tcBorders>
              <w:top w:val="nil"/>
              <w:left w:val="nil"/>
              <w:bottom w:val="single" w:sz="4" w:space="0" w:color="auto"/>
              <w:right w:val="single" w:sz="4" w:space="0" w:color="auto"/>
            </w:tcBorders>
            <w:shd w:val="clear" w:color="auto" w:fill="auto"/>
            <w:noWrap/>
            <w:hideMark/>
          </w:tcPr>
          <w:p w14:paraId="45E6515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FCBB6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E5E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1324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1DFC2E" w14:textId="77777777" w:rsidR="00E83F66" w:rsidRPr="00772251" w:rsidRDefault="00E83F66" w:rsidP="0048591A">
            <w:pPr>
              <w:spacing w:before="60" w:after="60" w:line="240" w:lineRule="auto"/>
              <w:jc w:val="center"/>
              <w:rPr>
                <w:noProof/>
                <w:sz w:val="20"/>
              </w:rPr>
            </w:pPr>
            <w:r>
              <w:rPr>
                <w:noProof/>
                <w:sz w:val="20"/>
              </w:rPr>
              <w:t>32030000</w:t>
            </w:r>
          </w:p>
        </w:tc>
        <w:tc>
          <w:tcPr>
            <w:tcW w:w="1329" w:type="dxa"/>
            <w:tcBorders>
              <w:top w:val="nil"/>
              <w:left w:val="nil"/>
              <w:bottom w:val="single" w:sz="4" w:space="0" w:color="auto"/>
              <w:right w:val="single" w:sz="4" w:space="0" w:color="auto"/>
            </w:tcBorders>
            <w:shd w:val="clear" w:color="auto" w:fill="auto"/>
            <w:noWrap/>
            <w:hideMark/>
          </w:tcPr>
          <w:p w14:paraId="6260563D" w14:textId="77777777" w:rsidR="00E83F66" w:rsidRPr="00772251" w:rsidRDefault="00E83F66" w:rsidP="0048591A">
            <w:pPr>
              <w:spacing w:before="60" w:after="60" w:line="240" w:lineRule="auto"/>
              <w:jc w:val="center"/>
              <w:rPr>
                <w:noProof/>
                <w:sz w:val="20"/>
              </w:rPr>
            </w:pPr>
            <w:r>
              <w:rPr>
                <w:noProof/>
                <w:sz w:val="20"/>
              </w:rPr>
              <w:t>320300</w:t>
            </w:r>
          </w:p>
        </w:tc>
        <w:tc>
          <w:tcPr>
            <w:tcW w:w="9680" w:type="dxa"/>
            <w:tcBorders>
              <w:top w:val="nil"/>
              <w:left w:val="nil"/>
              <w:bottom w:val="single" w:sz="4" w:space="0" w:color="auto"/>
              <w:right w:val="single" w:sz="4" w:space="0" w:color="auto"/>
            </w:tcBorders>
            <w:shd w:val="clear" w:color="auto" w:fill="auto"/>
            <w:noWrap/>
            <w:hideMark/>
          </w:tcPr>
          <w:p w14:paraId="24D940B9" w14:textId="77777777" w:rsidR="00E83F66" w:rsidRPr="00772251" w:rsidRDefault="00E83F66" w:rsidP="0048591A">
            <w:pPr>
              <w:spacing w:before="60" w:after="60" w:line="240" w:lineRule="auto"/>
              <w:rPr>
                <w:noProof/>
                <w:sz w:val="20"/>
              </w:rPr>
            </w:pPr>
            <w:r>
              <w:rPr>
                <w:noProof/>
                <w:sz w:val="20"/>
              </w:rPr>
              <w:t>Farbmittel pflanzlichen oder tierischen Ursprungs (einschließlich Farbstoffauszüge, ausgenommen Tierisches Schwarz), auch chemisch einheitlich; Zubereitungen im Sinne der Anmerkung 3 zu diesem Kapitel auf der Grundlage von Farbmitteln pflanzlichen oder tierischen Ursprungs</w:t>
            </w:r>
          </w:p>
        </w:tc>
        <w:tc>
          <w:tcPr>
            <w:tcW w:w="1134" w:type="dxa"/>
            <w:tcBorders>
              <w:top w:val="nil"/>
              <w:left w:val="nil"/>
              <w:bottom w:val="single" w:sz="4" w:space="0" w:color="auto"/>
              <w:right w:val="single" w:sz="4" w:space="0" w:color="auto"/>
            </w:tcBorders>
            <w:shd w:val="clear" w:color="auto" w:fill="auto"/>
            <w:noWrap/>
            <w:vAlign w:val="center"/>
            <w:hideMark/>
          </w:tcPr>
          <w:p w14:paraId="3D94B5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4B7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7F2A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674AF2" w14:textId="77777777" w:rsidR="00E83F66" w:rsidRPr="00772251" w:rsidRDefault="00E83F66" w:rsidP="0048591A">
            <w:pPr>
              <w:spacing w:before="60" w:after="60" w:line="240" w:lineRule="auto"/>
              <w:jc w:val="center"/>
              <w:rPr>
                <w:noProof/>
                <w:sz w:val="20"/>
              </w:rPr>
            </w:pPr>
            <w:r>
              <w:rPr>
                <w:noProof/>
                <w:sz w:val="20"/>
              </w:rPr>
              <w:t>32041100</w:t>
            </w:r>
          </w:p>
        </w:tc>
        <w:tc>
          <w:tcPr>
            <w:tcW w:w="1329" w:type="dxa"/>
            <w:tcBorders>
              <w:top w:val="nil"/>
              <w:left w:val="nil"/>
              <w:bottom w:val="single" w:sz="4" w:space="0" w:color="auto"/>
              <w:right w:val="single" w:sz="4" w:space="0" w:color="auto"/>
            </w:tcBorders>
            <w:shd w:val="clear" w:color="auto" w:fill="auto"/>
            <w:noWrap/>
            <w:hideMark/>
          </w:tcPr>
          <w:p w14:paraId="1BB2F81D" w14:textId="77777777" w:rsidR="00E83F66" w:rsidRPr="00772251" w:rsidRDefault="00E83F66" w:rsidP="0048591A">
            <w:pPr>
              <w:spacing w:before="60" w:after="60" w:line="240" w:lineRule="auto"/>
              <w:jc w:val="center"/>
              <w:rPr>
                <w:noProof/>
                <w:sz w:val="20"/>
              </w:rPr>
            </w:pPr>
            <w:r>
              <w:rPr>
                <w:noProof/>
                <w:sz w:val="20"/>
              </w:rPr>
              <w:t>320411</w:t>
            </w:r>
          </w:p>
        </w:tc>
        <w:tc>
          <w:tcPr>
            <w:tcW w:w="9680" w:type="dxa"/>
            <w:tcBorders>
              <w:top w:val="nil"/>
              <w:left w:val="nil"/>
              <w:bottom w:val="single" w:sz="4" w:space="0" w:color="auto"/>
              <w:right w:val="single" w:sz="4" w:space="0" w:color="auto"/>
            </w:tcBorders>
            <w:shd w:val="clear" w:color="auto" w:fill="auto"/>
            <w:noWrap/>
            <w:hideMark/>
          </w:tcPr>
          <w:p w14:paraId="3BE52DFA" w14:textId="77777777" w:rsidR="00E83F66" w:rsidRPr="00772251" w:rsidRDefault="00E83F66" w:rsidP="0048591A">
            <w:pPr>
              <w:spacing w:before="60" w:after="60" w:line="240" w:lineRule="auto"/>
              <w:rPr>
                <w:noProof/>
                <w:sz w:val="20"/>
              </w:rPr>
            </w:pPr>
            <w:r>
              <w:rPr>
                <w:noProof/>
                <w:sz w:val="20"/>
              </w:rPr>
              <w:t>-- Dispersionsfarbstoffe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6221A7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260D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7A79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CE38" w14:textId="77777777" w:rsidR="00E83F66" w:rsidRPr="00772251" w:rsidRDefault="00E83F66" w:rsidP="0048591A">
            <w:pPr>
              <w:spacing w:before="60" w:after="60" w:line="240" w:lineRule="auto"/>
              <w:jc w:val="center"/>
              <w:rPr>
                <w:noProof/>
                <w:sz w:val="20"/>
              </w:rPr>
            </w:pPr>
            <w:r>
              <w:rPr>
                <w:noProof/>
                <w:sz w:val="20"/>
              </w:rPr>
              <w:t>32041200</w:t>
            </w:r>
          </w:p>
        </w:tc>
        <w:tc>
          <w:tcPr>
            <w:tcW w:w="1329" w:type="dxa"/>
            <w:tcBorders>
              <w:top w:val="nil"/>
              <w:left w:val="nil"/>
              <w:bottom w:val="single" w:sz="4" w:space="0" w:color="auto"/>
              <w:right w:val="single" w:sz="4" w:space="0" w:color="auto"/>
            </w:tcBorders>
            <w:shd w:val="clear" w:color="auto" w:fill="auto"/>
            <w:noWrap/>
            <w:hideMark/>
          </w:tcPr>
          <w:p w14:paraId="711B4256" w14:textId="77777777" w:rsidR="00E83F66" w:rsidRPr="00772251" w:rsidRDefault="00E83F66" w:rsidP="0048591A">
            <w:pPr>
              <w:spacing w:before="60" w:after="60" w:line="240" w:lineRule="auto"/>
              <w:jc w:val="center"/>
              <w:rPr>
                <w:noProof/>
                <w:sz w:val="20"/>
              </w:rPr>
            </w:pPr>
            <w:r>
              <w:rPr>
                <w:noProof/>
                <w:sz w:val="20"/>
              </w:rPr>
              <w:t>320412</w:t>
            </w:r>
          </w:p>
        </w:tc>
        <w:tc>
          <w:tcPr>
            <w:tcW w:w="9680" w:type="dxa"/>
            <w:tcBorders>
              <w:top w:val="nil"/>
              <w:left w:val="nil"/>
              <w:bottom w:val="single" w:sz="4" w:space="0" w:color="auto"/>
              <w:right w:val="single" w:sz="4" w:space="0" w:color="auto"/>
            </w:tcBorders>
            <w:shd w:val="clear" w:color="auto" w:fill="auto"/>
            <w:noWrap/>
            <w:hideMark/>
          </w:tcPr>
          <w:p w14:paraId="3DCCD128" w14:textId="77777777" w:rsidR="00E83F66" w:rsidRPr="00772251" w:rsidRDefault="00E83F66" w:rsidP="0048591A">
            <w:pPr>
              <w:spacing w:before="60" w:after="60" w:line="240" w:lineRule="auto"/>
              <w:rPr>
                <w:noProof/>
                <w:sz w:val="20"/>
              </w:rPr>
            </w:pPr>
            <w:r>
              <w:rPr>
                <w:noProof/>
                <w:sz w:val="20"/>
              </w:rPr>
              <w:t>-- Säurefarbstoffe, auch metallisiert, und Zubereitungen auf der Grundlage dieser Farbstoffe; Beizenfarbstoffe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7580C5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209F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BFA47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360E32" w14:textId="77777777" w:rsidR="00E83F66" w:rsidRPr="00772251" w:rsidRDefault="00E83F66" w:rsidP="0048591A">
            <w:pPr>
              <w:spacing w:before="60" w:after="60" w:line="240" w:lineRule="auto"/>
              <w:jc w:val="center"/>
              <w:rPr>
                <w:noProof/>
                <w:sz w:val="20"/>
              </w:rPr>
            </w:pPr>
            <w:r>
              <w:rPr>
                <w:noProof/>
                <w:sz w:val="20"/>
              </w:rPr>
              <w:t>32041300</w:t>
            </w:r>
          </w:p>
        </w:tc>
        <w:tc>
          <w:tcPr>
            <w:tcW w:w="1329" w:type="dxa"/>
            <w:tcBorders>
              <w:top w:val="nil"/>
              <w:left w:val="nil"/>
              <w:bottom w:val="single" w:sz="4" w:space="0" w:color="auto"/>
              <w:right w:val="single" w:sz="4" w:space="0" w:color="auto"/>
            </w:tcBorders>
            <w:shd w:val="clear" w:color="auto" w:fill="auto"/>
            <w:noWrap/>
            <w:hideMark/>
          </w:tcPr>
          <w:p w14:paraId="7DCB7E09" w14:textId="77777777" w:rsidR="00E83F66" w:rsidRPr="00772251" w:rsidRDefault="00E83F66" w:rsidP="0048591A">
            <w:pPr>
              <w:spacing w:before="60" w:after="60" w:line="240" w:lineRule="auto"/>
              <w:jc w:val="center"/>
              <w:rPr>
                <w:noProof/>
                <w:sz w:val="20"/>
              </w:rPr>
            </w:pPr>
            <w:r>
              <w:rPr>
                <w:noProof/>
                <w:sz w:val="20"/>
              </w:rPr>
              <w:t>320413</w:t>
            </w:r>
          </w:p>
        </w:tc>
        <w:tc>
          <w:tcPr>
            <w:tcW w:w="9680" w:type="dxa"/>
            <w:tcBorders>
              <w:top w:val="nil"/>
              <w:left w:val="nil"/>
              <w:bottom w:val="single" w:sz="4" w:space="0" w:color="auto"/>
              <w:right w:val="single" w:sz="4" w:space="0" w:color="auto"/>
            </w:tcBorders>
            <w:shd w:val="clear" w:color="auto" w:fill="auto"/>
            <w:noWrap/>
            <w:hideMark/>
          </w:tcPr>
          <w:p w14:paraId="02AF125D" w14:textId="77777777" w:rsidR="00E83F66" w:rsidRPr="00772251" w:rsidRDefault="00E83F66" w:rsidP="0048591A">
            <w:pPr>
              <w:spacing w:before="60" w:after="60" w:line="240" w:lineRule="auto"/>
              <w:rPr>
                <w:noProof/>
                <w:sz w:val="20"/>
              </w:rPr>
            </w:pPr>
            <w:r>
              <w:rPr>
                <w:noProof/>
                <w:sz w:val="20"/>
              </w:rPr>
              <w:t>-- basische 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11602D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B53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E532F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15EE35" w14:textId="77777777" w:rsidR="00E83F66" w:rsidRPr="00772251" w:rsidRDefault="00E83F66" w:rsidP="0048591A">
            <w:pPr>
              <w:spacing w:before="60" w:after="60" w:line="240" w:lineRule="auto"/>
              <w:jc w:val="center"/>
              <w:rPr>
                <w:noProof/>
                <w:sz w:val="20"/>
              </w:rPr>
            </w:pPr>
            <w:r>
              <w:rPr>
                <w:noProof/>
                <w:sz w:val="20"/>
              </w:rPr>
              <w:t>32041400</w:t>
            </w:r>
          </w:p>
        </w:tc>
        <w:tc>
          <w:tcPr>
            <w:tcW w:w="1329" w:type="dxa"/>
            <w:tcBorders>
              <w:top w:val="nil"/>
              <w:left w:val="nil"/>
              <w:bottom w:val="single" w:sz="4" w:space="0" w:color="auto"/>
              <w:right w:val="single" w:sz="4" w:space="0" w:color="auto"/>
            </w:tcBorders>
            <w:shd w:val="clear" w:color="auto" w:fill="auto"/>
            <w:noWrap/>
            <w:hideMark/>
          </w:tcPr>
          <w:p w14:paraId="526033D4" w14:textId="77777777" w:rsidR="00E83F66" w:rsidRPr="00772251" w:rsidRDefault="00E83F66" w:rsidP="0048591A">
            <w:pPr>
              <w:spacing w:before="60" w:after="60" w:line="240" w:lineRule="auto"/>
              <w:jc w:val="center"/>
              <w:rPr>
                <w:noProof/>
                <w:sz w:val="20"/>
              </w:rPr>
            </w:pPr>
            <w:r>
              <w:rPr>
                <w:noProof/>
                <w:sz w:val="20"/>
              </w:rPr>
              <w:t>320414</w:t>
            </w:r>
          </w:p>
        </w:tc>
        <w:tc>
          <w:tcPr>
            <w:tcW w:w="9680" w:type="dxa"/>
            <w:tcBorders>
              <w:top w:val="nil"/>
              <w:left w:val="nil"/>
              <w:bottom w:val="single" w:sz="4" w:space="0" w:color="auto"/>
              <w:right w:val="single" w:sz="4" w:space="0" w:color="auto"/>
            </w:tcBorders>
            <w:shd w:val="clear" w:color="auto" w:fill="auto"/>
            <w:noWrap/>
            <w:hideMark/>
          </w:tcPr>
          <w:p w14:paraId="4FB13E48" w14:textId="77777777" w:rsidR="00E83F66" w:rsidRPr="00772251" w:rsidRDefault="00E83F66" w:rsidP="0048591A">
            <w:pPr>
              <w:spacing w:before="60" w:after="60" w:line="240" w:lineRule="auto"/>
              <w:rPr>
                <w:noProof/>
                <w:sz w:val="20"/>
              </w:rPr>
            </w:pPr>
            <w:r>
              <w:rPr>
                <w:noProof/>
                <w:sz w:val="20"/>
              </w:rPr>
              <w:t>-- Direktfarbstoffe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5DAF2A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DC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4812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195C9" w14:textId="77777777" w:rsidR="00E83F66" w:rsidRPr="00772251" w:rsidRDefault="00E83F66" w:rsidP="0048591A">
            <w:pPr>
              <w:spacing w:before="60" w:after="60" w:line="240" w:lineRule="auto"/>
              <w:jc w:val="center"/>
              <w:rPr>
                <w:noProof/>
                <w:sz w:val="20"/>
              </w:rPr>
            </w:pPr>
            <w:r>
              <w:rPr>
                <w:noProof/>
                <w:sz w:val="20"/>
              </w:rPr>
              <w:t>32041500</w:t>
            </w:r>
          </w:p>
        </w:tc>
        <w:tc>
          <w:tcPr>
            <w:tcW w:w="1329" w:type="dxa"/>
            <w:tcBorders>
              <w:top w:val="nil"/>
              <w:left w:val="nil"/>
              <w:bottom w:val="single" w:sz="4" w:space="0" w:color="auto"/>
              <w:right w:val="single" w:sz="4" w:space="0" w:color="auto"/>
            </w:tcBorders>
            <w:shd w:val="clear" w:color="auto" w:fill="auto"/>
            <w:noWrap/>
            <w:hideMark/>
          </w:tcPr>
          <w:p w14:paraId="443C0853" w14:textId="77777777" w:rsidR="00E83F66" w:rsidRPr="00772251" w:rsidRDefault="00E83F66" w:rsidP="0048591A">
            <w:pPr>
              <w:spacing w:before="60" w:after="60" w:line="240" w:lineRule="auto"/>
              <w:jc w:val="center"/>
              <w:rPr>
                <w:noProof/>
                <w:sz w:val="20"/>
              </w:rPr>
            </w:pPr>
            <w:r>
              <w:rPr>
                <w:noProof/>
                <w:sz w:val="20"/>
              </w:rPr>
              <w:t>320415</w:t>
            </w:r>
          </w:p>
        </w:tc>
        <w:tc>
          <w:tcPr>
            <w:tcW w:w="9680" w:type="dxa"/>
            <w:tcBorders>
              <w:top w:val="nil"/>
              <w:left w:val="nil"/>
              <w:bottom w:val="single" w:sz="4" w:space="0" w:color="auto"/>
              <w:right w:val="single" w:sz="4" w:space="0" w:color="auto"/>
            </w:tcBorders>
            <w:shd w:val="clear" w:color="auto" w:fill="auto"/>
            <w:noWrap/>
            <w:hideMark/>
          </w:tcPr>
          <w:p w14:paraId="4E183CDB" w14:textId="77777777" w:rsidR="00E83F66" w:rsidRPr="00772251" w:rsidRDefault="00E83F66" w:rsidP="0048591A">
            <w:pPr>
              <w:spacing w:before="60" w:after="60" w:line="240" w:lineRule="auto"/>
              <w:rPr>
                <w:noProof/>
                <w:sz w:val="20"/>
              </w:rPr>
            </w:pPr>
            <w:r>
              <w:rPr>
                <w:noProof/>
                <w:sz w:val="20"/>
              </w:rPr>
              <w:t>-- Küpenfarbstoffe (einschließlich der in diesem Zustand als Pigmente verwendbaren)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12E37C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204D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2AE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0C4D91" w14:textId="77777777" w:rsidR="00E83F66" w:rsidRPr="00772251" w:rsidRDefault="00E83F66" w:rsidP="0048591A">
            <w:pPr>
              <w:spacing w:before="60" w:after="60" w:line="240" w:lineRule="auto"/>
              <w:jc w:val="center"/>
              <w:rPr>
                <w:noProof/>
                <w:sz w:val="20"/>
              </w:rPr>
            </w:pPr>
            <w:r>
              <w:rPr>
                <w:noProof/>
                <w:sz w:val="20"/>
              </w:rPr>
              <w:t>32041600</w:t>
            </w:r>
          </w:p>
        </w:tc>
        <w:tc>
          <w:tcPr>
            <w:tcW w:w="1329" w:type="dxa"/>
            <w:tcBorders>
              <w:top w:val="nil"/>
              <w:left w:val="nil"/>
              <w:bottom w:val="single" w:sz="4" w:space="0" w:color="auto"/>
              <w:right w:val="single" w:sz="4" w:space="0" w:color="auto"/>
            </w:tcBorders>
            <w:shd w:val="clear" w:color="auto" w:fill="auto"/>
            <w:noWrap/>
            <w:hideMark/>
          </w:tcPr>
          <w:p w14:paraId="6908AA96" w14:textId="77777777" w:rsidR="00E83F66" w:rsidRPr="00772251" w:rsidRDefault="00E83F66" w:rsidP="0048591A">
            <w:pPr>
              <w:spacing w:before="60" w:after="60" w:line="240" w:lineRule="auto"/>
              <w:jc w:val="center"/>
              <w:rPr>
                <w:noProof/>
                <w:sz w:val="20"/>
              </w:rPr>
            </w:pPr>
            <w:r>
              <w:rPr>
                <w:noProof/>
                <w:sz w:val="20"/>
              </w:rPr>
              <w:t>320416</w:t>
            </w:r>
          </w:p>
        </w:tc>
        <w:tc>
          <w:tcPr>
            <w:tcW w:w="9680" w:type="dxa"/>
            <w:tcBorders>
              <w:top w:val="nil"/>
              <w:left w:val="nil"/>
              <w:bottom w:val="single" w:sz="4" w:space="0" w:color="auto"/>
              <w:right w:val="single" w:sz="4" w:space="0" w:color="auto"/>
            </w:tcBorders>
            <w:shd w:val="clear" w:color="auto" w:fill="auto"/>
            <w:noWrap/>
            <w:hideMark/>
          </w:tcPr>
          <w:p w14:paraId="0C852086" w14:textId="77777777" w:rsidR="00E83F66" w:rsidRPr="00772251" w:rsidRDefault="00E83F66" w:rsidP="0048591A">
            <w:pPr>
              <w:spacing w:before="60" w:after="60" w:line="240" w:lineRule="auto"/>
              <w:rPr>
                <w:noProof/>
                <w:sz w:val="20"/>
              </w:rPr>
            </w:pPr>
            <w:r>
              <w:rPr>
                <w:noProof/>
                <w:sz w:val="20"/>
              </w:rPr>
              <w:t>-- Reaktivfarbstoffe und Zubereitungen auf der Grundlage dieser Farbstoffe</w:t>
            </w:r>
          </w:p>
        </w:tc>
        <w:tc>
          <w:tcPr>
            <w:tcW w:w="1134" w:type="dxa"/>
            <w:tcBorders>
              <w:top w:val="nil"/>
              <w:left w:val="nil"/>
              <w:bottom w:val="single" w:sz="4" w:space="0" w:color="auto"/>
              <w:right w:val="single" w:sz="4" w:space="0" w:color="auto"/>
            </w:tcBorders>
            <w:shd w:val="clear" w:color="auto" w:fill="auto"/>
            <w:noWrap/>
            <w:vAlign w:val="center"/>
            <w:hideMark/>
          </w:tcPr>
          <w:p w14:paraId="6A3D7A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31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854D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8A2746" w14:textId="77777777" w:rsidR="00E83F66" w:rsidRPr="00772251" w:rsidRDefault="00E83F66" w:rsidP="0048591A">
            <w:pPr>
              <w:spacing w:before="60" w:after="60" w:line="240" w:lineRule="auto"/>
              <w:jc w:val="center"/>
              <w:rPr>
                <w:noProof/>
                <w:sz w:val="20"/>
              </w:rPr>
            </w:pPr>
            <w:r>
              <w:rPr>
                <w:noProof/>
                <w:sz w:val="20"/>
              </w:rPr>
              <w:t>32041700</w:t>
            </w:r>
          </w:p>
        </w:tc>
        <w:tc>
          <w:tcPr>
            <w:tcW w:w="1329" w:type="dxa"/>
            <w:tcBorders>
              <w:top w:val="nil"/>
              <w:left w:val="nil"/>
              <w:bottom w:val="single" w:sz="4" w:space="0" w:color="auto"/>
              <w:right w:val="single" w:sz="4" w:space="0" w:color="auto"/>
            </w:tcBorders>
            <w:shd w:val="clear" w:color="auto" w:fill="auto"/>
            <w:noWrap/>
            <w:hideMark/>
          </w:tcPr>
          <w:p w14:paraId="6A1198F8" w14:textId="77777777" w:rsidR="00E83F66" w:rsidRPr="00772251" w:rsidRDefault="00E83F66" w:rsidP="0048591A">
            <w:pPr>
              <w:spacing w:before="60" w:after="60" w:line="240" w:lineRule="auto"/>
              <w:jc w:val="center"/>
              <w:rPr>
                <w:noProof/>
                <w:sz w:val="20"/>
              </w:rPr>
            </w:pPr>
            <w:r>
              <w:rPr>
                <w:noProof/>
                <w:sz w:val="20"/>
              </w:rPr>
              <w:t>320417</w:t>
            </w:r>
          </w:p>
        </w:tc>
        <w:tc>
          <w:tcPr>
            <w:tcW w:w="9680" w:type="dxa"/>
            <w:tcBorders>
              <w:top w:val="nil"/>
              <w:left w:val="nil"/>
              <w:bottom w:val="single" w:sz="4" w:space="0" w:color="auto"/>
              <w:right w:val="single" w:sz="4" w:space="0" w:color="auto"/>
            </w:tcBorders>
            <w:shd w:val="clear" w:color="auto" w:fill="auto"/>
            <w:noWrap/>
            <w:hideMark/>
          </w:tcPr>
          <w:p w14:paraId="40265B8E" w14:textId="77777777" w:rsidR="00E83F66" w:rsidRPr="00772251" w:rsidRDefault="00E83F66" w:rsidP="0048591A">
            <w:pPr>
              <w:spacing w:before="60" w:after="60" w:line="240" w:lineRule="auto"/>
              <w:rPr>
                <w:noProof/>
                <w:sz w:val="20"/>
              </w:rPr>
            </w:pPr>
            <w:r>
              <w:rPr>
                <w:noProof/>
                <w:sz w:val="20"/>
              </w:rPr>
              <w:t>-- Pigmente (organische) und Zubereitungen auf der Grundlage dieser Farbmittel</w:t>
            </w:r>
          </w:p>
        </w:tc>
        <w:tc>
          <w:tcPr>
            <w:tcW w:w="1134" w:type="dxa"/>
            <w:tcBorders>
              <w:top w:val="nil"/>
              <w:left w:val="nil"/>
              <w:bottom w:val="single" w:sz="4" w:space="0" w:color="auto"/>
              <w:right w:val="single" w:sz="4" w:space="0" w:color="auto"/>
            </w:tcBorders>
            <w:shd w:val="clear" w:color="auto" w:fill="auto"/>
            <w:noWrap/>
            <w:vAlign w:val="center"/>
            <w:hideMark/>
          </w:tcPr>
          <w:p w14:paraId="1A931A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C9C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DB48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B6B89" w14:textId="77777777" w:rsidR="00E83F66" w:rsidRPr="00772251" w:rsidRDefault="00E83F66" w:rsidP="0048591A">
            <w:pPr>
              <w:spacing w:before="60" w:after="60" w:line="240" w:lineRule="auto"/>
              <w:jc w:val="center"/>
              <w:rPr>
                <w:noProof/>
                <w:sz w:val="20"/>
              </w:rPr>
            </w:pPr>
            <w:r>
              <w:rPr>
                <w:noProof/>
                <w:sz w:val="20"/>
              </w:rPr>
              <w:t>32041900</w:t>
            </w:r>
          </w:p>
        </w:tc>
        <w:tc>
          <w:tcPr>
            <w:tcW w:w="1329" w:type="dxa"/>
            <w:tcBorders>
              <w:top w:val="nil"/>
              <w:left w:val="nil"/>
              <w:bottom w:val="single" w:sz="4" w:space="0" w:color="auto"/>
              <w:right w:val="single" w:sz="4" w:space="0" w:color="auto"/>
            </w:tcBorders>
            <w:shd w:val="clear" w:color="auto" w:fill="auto"/>
            <w:noWrap/>
            <w:hideMark/>
          </w:tcPr>
          <w:p w14:paraId="18C93FDD" w14:textId="77777777" w:rsidR="00E83F66" w:rsidRPr="00772251" w:rsidRDefault="00E83F66" w:rsidP="0048591A">
            <w:pPr>
              <w:spacing w:before="60" w:after="60" w:line="240" w:lineRule="auto"/>
              <w:jc w:val="center"/>
              <w:rPr>
                <w:noProof/>
                <w:sz w:val="20"/>
              </w:rPr>
            </w:pPr>
            <w:r>
              <w:rPr>
                <w:noProof/>
                <w:sz w:val="20"/>
              </w:rPr>
              <w:t>320419</w:t>
            </w:r>
          </w:p>
        </w:tc>
        <w:tc>
          <w:tcPr>
            <w:tcW w:w="9680" w:type="dxa"/>
            <w:tcBorders>
              <w:top w:val="nil"/>
              <w:left w:val="nil"/>
              <w:bottom w:val="single" w:sz="4" w:space="0" w:color="auto"/>
              <w:right w:val="single" w:sz="4" w:space="0" w:color="auto"/>
            </w:tcBorders>
            <w:shd w:val="clear" w:color="auto" w:fill="auto"/>
            <w:noWrap/>
            <w:hideMark/>
          </w:tcPr>
          <w:p w14:paraId="7BA3B3A2" w14:textId="77777777" w:rsidR="00E83F66" w:rsidRPr="00772251" w:rsidRDefault="00E83F66" w:rsidP="0048591A">
            <w:pPr>
              <w:spacing w:before="60" w:after="60" w:line="240" w:lineRule="auto"/>
              <w:rPr>
                <w:noProof/>
                <w:sz w:val="20"/>
              </w:rPr>
            </w:pPr>
            <w:r>
              <w:rPr>
                <w:noProof/>
                <w:sz w:val="20"/>
              </w:rPr>
              <w:t>-- andere, einschließlich der Mischungen von Farbmitteln aus mehreren der Unterpositionen 320411 bis 320419</w:t>
            </w:r>
          </w:p>
        </w:tc>
        <w:tc>
          <w:tcPr>
            <w:tcW w:w="1134" w:type="dxa"/>
            <w:tcBorders>
              <w:top w:val="nil"/>
              <w:left w:val="nil"/>
              <w:bottom w:val="single" w:sz="4" w:space="0" w:color="auto"/>
              <w:right w:val="single" w:sz="4" w:space="0" w:color="auto"/>
            </w:tcBorders>
            <w:shd w:val="clear" w:color="auto" w:fill="auto"/>
            <w:noWrap/>
            <w:vAlign w:val="center"/>
            <w:hideMark/>
          </w:tcPr>
          <w:p w14:paraId="522F5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2E3C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FD97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F2267" w14:textId="77777777" w:rsidR="00E83F66" w:rsidRPr="00772251" w:rsidRDefault="00E83F66" w:rsidP="002B7E71">
            <w:pPr>
              <w:pageBreakBefore/>
              <w:spacing w:before="60" w:after="60" w:line="240" w:lineRule="auto"/>
              <w:jc w:val="center"/>
              <w:rPr>
                <w:noProof/>
                <w:sz w:val="20"/>
              </w:rPr>
            </w:pPr>
            <w:r>
              <w:rPr>
                <w:noProof/>
                <w:sz w:val="20"/>
              </w:rPr>
              <w:t>32042000</w:t>
            </w:r>
          </w:p>
        </w:tc>
        <w:tc>
          <w:tcPr>
            <w:tcW w:w="1329" w:type="dxa"/>
            <w:tcBorders>
              <w:top w:val="nil"/>
              <w:left w:val="nil"/>
              <w:bottom w:val="single" w:sz="4" w:space="0" w:color="auto"/>
              <w:right w:val="single" w:sz="4" w:space="0" w:color="auto"/>
            </w:tcBorders>
            <w:shd w:val="clear" w:color="auto" w:fill="auto"/>
            <w:noWrap/>
            <w:hideMark/>
          </w:tcPr>
          <w:p w14:paraId="3187A5E1" w14:textId="77777777" w:rsidR="00E83F66" w:rsidRPr="00772251" w:rsidRDefault="00E83F66" w:rsidP="0048591A">
            <w:pPr>
              <w:spacing w:before="60" w:after="60" w:line="240" w:lineRule="auto"/>
              <w:jc w:val="center"/>
              <w:rPr>
                <w:noProof/>
                <w:sz w:val="20"/>
              </w:rPr>
            </w:pPr>
            <w:r>
              <w:rPr>
                <w:noProof/>
                <w:sz w:val="20"/>
              </w:rPr>
              <w:t>320420</w:t>
            </w:r>
          </w:p>
        </w:tc>
        <w:tc>
          <w:tcPr>
            <w:tcW w:w="9680" w:type="dxa"/>
            <w:tcBorders>
              <w:top w:val="nil"/>
              <w:left w:val="nil"/>
              <w:bottom w:val="single" w:sz="4" w:space="0" w:color="auto"/>
              <w:right w:val="single" w:sz="4" w:space="0" w:color="auto"/>
            </w:tcBorders>
            <w:shd w:val="clear" w:color="auto" w:fill="auto"/>
            <w:noWrap/>
            <w:hideMark/>
          </w:tcPr>
          <w:p w14:paraId="3BF3881F" w14:textId="77777777" w:rsidR="00E83F66" w:rsidRPr="00772251" w:rsidRDefault="00E83F66" w:rsidP="0048591A">
            <w:pPr>
              <w:spacing w:before="60" w:after="60" w:line="240" w:lineRule="auto"/>
              <w:rPr>
                <w:noProof/>
                <w:sz w:val="20"/>
              </w:rPr>
            </w:pPr>
            <w:r>
              <w:rPr>
                <w:noProof/>
                <w:sz w:val="20"/>
              </w:rPr>
              <w:t>- synthetische organische Erzeugnisse von der als fluoreszierende Aufheller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08B9EF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33F2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B87C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9B6D4" w14:textId="77777777" w:rsidR="00E83F66" w:rsidRPr="00772251" w:rsidRDefault="00E83F66" w:rsidP="0048591A">
            <w:pPr>
              <w:spacing w:before="60" w:after="60" w:line="240" w:lineRule="auto"/>
              <w:jc w:val="center"/>
              <w:rPr>
                <w:noProof/>
                <w:sz w:val="20"/>
              </w:rPr>
            </w:pPr>
            <w:r>
              <w:rPr>
                <w:noProof/>
                <w:sz w:val="20"/>
              </w:rPr>
              <w:t>32049000</w:t>
            </w:r>
          </w:p>
        </w:tc>
        <w:tc>
          <w:tcPr>
            <w:tcW w:w="1329" w:type="dxa"/>
            <w:tcBorders>
              <w:top w:val="nil"/>
              <w:left w:val="nil"/>
              <w:bottom w:val="single" w:sz="4" w:space="0" w:color="auto"/>
              <w:right w:val="single" w:sz="4" w:space="0" w:color="auto"/>
            </w:tcBorders>
            <w:shd w:val="clear" w:color="auto" w:fill="auto"/>
            <w:noWrap/>
            <w:hideMark/>
          </w:tcPr>
          <w:p w14:paraId="73D7DF18" w14:textId="77777777" w:rsidR="00E83F66" w:rsidRPr="00772251" w:rsidRDefault="00E83F66" w:rsidP="0048591A">
            <w:pPr>
              <w:spacing w:before="60" w:after="60" w:line="240" w:lineRule="auto"/>
              <w:jc w:val="center"/>
              <w:rPr>
                <w:noProof/>
                <w:sz w:val="20"/>
              </w:rPr>
            </w:pPr>
            <w:r>
              <w:rPr>
                <w:noProof/>
                <w:sz w:val="20"/>
              </w:rPr>
              <w:t>320490</w:t>
            </w:r>
          </w:p>
        </w:tc>
        <w:tc>
          <w:tcPr>
            <w:tcW w:w="9680" w:type="dxa"/>
            <w:tcBorders>
              <w:top w:val="nil"/>
              <w:left w:val="nil"/>
              <w:bottom w:val="single" w:sz="4" w:space="0" w:color="auto"/>
              <w:right w:val="single" w:sz="4" w:space="0" w:color="auto"/>
            </w:tcBorders>
            <w:shd w:val="clear" w:color="auto" w:fill="auto"/>
            <w:noWrap/>
            <w:hideMark/>
          </w:tcPr>
          <w:p w14:paraId="3B96942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ABD8B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E10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D8AE3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7A6046" w14:textId="77777777" w:rsidR="00E83F66" w:rsidRPr="00772251" w:rsidRDefault="00E83F66" w:rsidP="0048591A">
            <w:pPr>
              <w:spacing w:before="60" w:after="60" w:line="240" w:lineRule="auto"/>
              <w:jc w:val="center"/>
              <w:rPr>
                <w:noProof/>
                <w:sz w:val="20"/>
              </w:rPr>
            </w:pPr>
            <w:r>
              <w:rPr>
                <w:noProof/>
                <w:sz w:val="20"/>
              </w:rPr>
              <w:t>32050000</w:t>
            </w:r>
          </w:p>
        </w:tc>
        <w:tc>
          <w:tcPr>
            <w:tcW w:w="1329" w:type="dxa"/>
            <w:tcBorders>
              <w:top w:val="nil"/>
              <w:left w:val="nil"/>
              <w:bottom w:val="single" w:sz="4" w:space="0" w:color="auto"/>
              <w:right w:val="single" w:sz="4" w:space="0" w:color="auto"/>
            </w:tcBorders>
            <w:shd w:val="clear" w:color="auto" w:fill="auto"/>
            <w:noWrap/>
            <w:hideMark/>
          </w:tcPr>
          <w:p w14:paraId="25CC2776" w14:textId="77777777" w:rsidR="00E83F66" w:rsidRPr="00772251" w:rsidRDefault="00E83F66" w:rsidP="0048591A">
            <w:pPr>
              <w:spacing w:before="60" w:after="60" w:line="240" w:lineRule="auto"/>
              <w:jc w:val="center"/>
              <w:rPr>
                <w:noProof/>
                <w:sz w:val="20"/>
              </w:rPr>
            </w:pPr>
            <w:r>
              <w:rPr>
                <w:noProof/>
                <w:sz w:val="20"/>
              </w:rPr>
              <w:t>320500</w:t>
            </w:r>
          </w:p>
        </w:tc>
        <w:tc>
          <w:tcPr>
            <w:tcW w:w="9680" w:type="dxa"/>
            <w:tcBorders>
              <w:top w:val="nil"/>
              <w:left w:val="nil"/>
              <w:bottom w:val="single" w:sz="4" w:space="0" w:color="auto"/>
              <w:right w:val="single" w:sz="4" w:space="0" w:color="auto"/>
            </w:tcBorders>
            <w:shd w:val="clear" w:color="auto" w:fill="auto"/>
            <w:noWrap/>
            <w:hideMark/>
          </w:tcPr>
          <w:p w14:paraId="24129F07" w14:textId="77777777" w:rsidR="00E83F66" w:rsidRPr="00772251" w:rsidRDefault="00E83F66" w:rsidP="0048591A">
            <w:pPr>
              <w:spacing w:before="60" w:after="60" w:line="240" w:lineRule="auto"/>
              <w:rPr>
                <w:noProof/>
                <w:sz w:val="20"/>
              </w:rPr>
            </w:pPr>
            <w:r>
              <w:rPr>
                <w:noProof/>
                <w:sz w:val="20"/>
              </w:rPr>
              <w:t>Farblacke; Zubereitungen im Sinne der Anmerkung 3 zu diesem Kapitel auf der Grundlage von Farblacken</w:t>
            </w:r>
          </w:p>
        </w:tc>
        <w:tc>
          <w:tcPr>
            <w:tcW w:w="1134" w:type="dxa"/>
            <w:tcBorders>
              <w:top w:val="nil"/>
              <w:left w:val="nil"/>
              <w:bottom w:val="single" w:sz="4" w:space="0" w:color="auto"/>
              <w:right w:val="single" w:sz="4" w:space="0" w:color="auto"/>
            </w:tcBorders>
            <w:shd w:val="clear" w:color="auto" w:fill="auto"/>
            <w:noWrap/>
            <w:vAlign w:val="center"/>
            <w:hideMark/>
          </w:tcPr>
          <w:p w14:paraId="796B9C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11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23AC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867F" w14:textId="77777777" w:rsidR="00E83F66" w:rsidRPr="00772251" w:rsidRDefault="00E83F66" w:rsidP="0048591A">
            <w:pPr>
              <w:spacing w:before="60" w:after="60" w:line="240" w:lineRule="auto"/>
              <w:jc w:val="center"/>
              <w:rPr>
                <w:noProof/>
                <w:sz w:val="20"/>
              </w:rPr>
            </w:pPr>
            <w:r>
              <w:rPr>
                <w:noProof/>
                <w:sz w:val="20"/>
              </w:rPr>
              <w:t>32061100</w:t>
            </w:r>
          </w:p>
        </w:tc>
        <w:tc>
          <w:tcPr>
            <w:tcW w:w="1329" w:type="dxa"/>
            <w:tcBorders>
              <w:top w:val="nil"/>
              <w:left w:val="nil"/>
              <w:bottom w:val="single" w:sz="4" w:space="0" w:color="auto"/>
              <w:right w:val="single" w:sz="4" w:space="0" w:color="auto"/>
            </w:tcBorders>
            <w:shd w:val="clear" w:color="auto" w:fill="auto"/>
            <w:noWrap/>
            <w:hideMark/>
          </w:tcPr>
          <w:p w14:paraId="78B18748" w14:textId="77777777" w:rsidR="00E83F66" w:rsidRPr="00772251" w:rsidRDefault="00E83F66" w:rsidP="0048591A">
            <w:pPr>
              <w:spacing w:before="60" w:after="60" w:line="240" w:lineRule="auto"/>
              <w:jc w:val="center"/>
              <w:rPr>
                <w:noProof/>
                <w:sz w:val="20"/>
              </w:rPr>
            </w:pPr>
            <w:r>
              <w:rPr>
                <w:noProof/>
                <w:sz w:val="20"/>
              </w:rPr>
              <w:t>320611</w:t>
            </w:r>
          </w:p>
        </w:tc>
        <w:tc>
          <w:tcPr>
            <w:tcW w:w="9680" w:type="dxa"/>
            <w:tcBorders>
              <w:top w:val="nil"/>
              <w:left w:val="nil"/>
              <w:bottom w:val="single" w:sz="4" w:space="0" w:color="auto"/>
              <w:right w:val="single" w:sz="4" w:space="0" w:color="auto"/>
            </w:tcBorders>
            <w:shd w:val="clear" w:color="auto" w:fill="auto"/>
            <w:noWrap/>
            <w:hideMark/>
          </w:tcPr>
          <w:p w14:paraId="4D9FCA7E" w14:textId="77777777" w:rsidR="00E83F66" w:rsidRPr="00772251" w:rsidRDefault="00E83F66" w:rsidP="0048591A">
            <w:pPr>
              <w:spacing w:before="60" w:after="60" w:line="240" w:lineRule="auto"/>
              <w:rPr>
                <w:noProof/>
                <w:sz w:val="20"/>
              </w:rPr>
            </w:pPr>
            <w:r>
              <w:rPr>
                <w:noProof/>
                <w:sz w:val="20"/>
              </w:rPr>
              <w:t>-- mit einem Gehalt an Titandioxid von 80 GHT oder mehr, bezogen auf die Trockensubstanz</w:t>
            </w:r>
          </w:p>
        </w:tc>
        <w:tc>
          <w:tcPr>
            <w:tcW w:w="1134" w:type="dxa"/>
            <w:tcBorders>
              <w:top w:val="nil"/>
              <w:left w:val="nil"/>
              <w:bottom w:val="single" w:sz="4" w:space="0" w:color="auto"/>
              <w:right w:val="single" w:sz="4" w:space="0" w:color="auto"/>
            </w:tcBorders>
            <w:shd w:val="clear" w:color="auto" w:fill="auto"/>
            <w:noWrap/>
            <w:vAlign w:val="center"/>
            <w:hideMark/>
          </w:tcPr>
          <w:p w14:paraId="06282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9FC3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71D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826B6" w14:textId="77777777" w:rsidR="00E83F66" w:rsidRPr="00772251" w:rsidRDefault="00E83F66" w:rsidP="0048591A">
            <w:pPr>
              <w:spacing w:before="60" w:after="60" w:line="240" w:lineRule="auto"/>
              <w:jc w:val="center"/>
              <w:rPr>
                <w:noProof/>
                <w:sz w:val="20"/>
              </w:rPr>
            </w:pPr>
            <w:r>
              <w:rPr>
                <w:noProof/>
                <w:sz w:val="20"/>
              </w:rPr>
              <w:t>32061900</w:t>
            </w:r>
          </w:p>
        </w:tc>
        <w:tc>
          <w:tcPr>
            <w:tcW w:w="1329" w:type="dxa"/>
            <w:tcBorders>
              <w:top w:val="nil"/>
              <w:left w:val="nil"/>
              <w:bottom w:val="single" w:sz="4" w:space="0" w:color="auto"/>
              <w:right w:val="single" w:sz="4" w:space="0" w:color="auto"/>
            </w:tcBorders>
            <w:shd w:val="clear" w:color="auto" w:fill="auto"/>
            <w:noWrap/>
            <w:hideMark/>
          </w:tcPr>
          <w:p w14:paraId="06E1D47C" w14:textId="77777777" w:rsidR="00E83F66" w:rsidRPr="00772251" w:rsidRDefault="00E83F66" w:rsidP="0048591A">
            <w:pPr>
              <w:spacing w:before="60" w:after="60" w:line="240" w:lineRule="auto"/>
              <w:jc w:val="center"/>
              <w:rPr>
                <w:noProof/>
                <w:sz w:val="20"/>
              </w:rPr>
            </w:pPr>
            <w:r>
              <w:rPr>
                <w:noProof/>
                <w:sz w:val="20"/>
              </w:rPr>
              <w:t>320619</w:t>
            </w:r>
          </w:p>
        </w:tc>
        <w:tc>
          <w:tcPr>
            <w:tcW w:w="9680" w:type="dxa"/>
            <w:tcBorders>
              <w:top w:val="nil"/>
              <w:left w:val="nil"/>
              <w:bottom w:val="single" w:sz="4" w:space="0" w:color="auto"/>
              <w:right w:val="single" w:sz="4" w:space="0" w:color="auto"/>
            </w:tcBorders>
            <w:shd w:val="clear" w:color="auto" w:fill="auto"/>
            <w:noWrap/>
            <w:hideMark/>
          </w:tcPr>
          <w:p w14:paraId="20A14DA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2CA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12C4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BF8D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A50A1" w14:textId="77777777" w:rsidR="00E83F66" w:rsidRPr="00772251" w:rsidRDefault="00E83F66" w:rsidP="0048591A">
            <w:pPr>
              <w:spacing w:before="60" w:after="60" w:line="240" w:lineRule="auto"/>
              <w:jc w:val="center"/>
              <w:rPr>
                <w:noProof/>
                <w:sz w:val="20"/>
              </w:rPr>
            </w:pPr>
            <w:r>
              <w:rPr>
                <w:noProof/>
                <w:sz w:val="20"/>
              </w:rPr>
              <w:t>32062000</w:t>
            </w:r>
          </w:p>
        </w:tc>
        <w:tc>
          <w:tcPr>
            <w:tcW w:w="1329" w:type="dxa"/>
            <w:tcBorders>
              <w:top w:val="nil"/>
              <w:left w:val="nil"/>
              <w:bottom w:val="single" w:sz="4" w:space="0" w:color="auto"/>
              <w:right w:val="single" w:sz="4" w:space="0" w:color="auto"/>
            </w:tcBorders>
            <w:shd w:val="clear" w:color="auto" w:fill="auto"/>
            <w:noWrap/>
            <w:hideMark/>
          </w:tcPr>
          <w:p w14:paraId="4DF420A8" w14:textId="77777777" w:rsidR="00E83F66" w:rsidRPr="00772251" w:rsidRDefault="00E83F66" w:rsidP="0048591A">
            <w:pPr>
              <w:spacing w:before="60" w:after="60" w:line="240" w:lineRule="auto"/>
              <w:jc w:val="center"/>
              <w:rPr>
                <w:noProof/>
                <w:sz w:val="20"/>
              </w:rPr>
            </w:pPr>
            <w:r>
              <w:rPr>
                <w:noProof/>
                <w:sz w:val="20"/>
              </w:rPr>
              <w:t>320620</w:t>
            </w:r>
          </w:p>
        </w:tc>
        <w:tc>
          <w:tcPr>
            <w:tcW w:w="9680" w:type="dxa"/>
            <w:tcBorders>
              <w:top w:val="nil"/>
              <w:left w:val="nil"/>
              <w:bottom w:val="single" w:sz="4" w:space="0" w:color="auto"/>
              <w:right w:val="single" w:sz="4" w:space="0" w:color="auto"/>
            </w:tcBorders>
            <w:shd w:val="clear" w:color="auto" w:fill="auto"/>
            <w:noWrap/>
            <w:hideMark/>
          </w:tcPr>
          <w:p w14:paraId="2995A3BA" w14:textId="77777777" w:rsidR="00E83F66" w:rsidRPr="00772251" w:rsidRDefault="00E83F66" w:rsidP="0048591A">
            <w:pPr>
              <w:spacing w:before="60" w:after="60" w:line="240" w:lineRule="auto"/>
              <w:rPr>
                <w:noProof/>
                <w:sz w:val="20"/>
              </w:rPr>
            </w:pPr>
            <w:r>
              <w:rPr>
                <w:noProof/>
                <w:sz w:val="20"/>
              </w:rPr>
              <w:t>- Pigmente und Zubereitungen auf der Grundlage von Chromverbindungen</w:t>
            </w:r>
          </w:p>
        </w:tc>
        <w:tc>
          <w:tcPr>
            <w:tcW w:w="1134" w:type="dxa"/>
            <w:tcBorders>
              <w:top w:val="nil"/>
              <w:left w:val="nil"/>
              <w:bottom w:val="single" w:sz="4" w:space="0" w:color="auto"/>
              <w:right w:val="single" w:sz="4" w:space="0" w:color="auto"/>
            </w:tcBorders>
            <w:shd w:val="clear" w:color="auto" w:fill="auto"/>
            <w:noWrap/>
            <w:vAlign w:val="center"/>
            <w:hideMark/>
          </w:tcPr>
          <w:p w14:paraId="6CB6D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AD5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F6B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A4CE21" w14:textId="77777777" w:rsidR="00E83F66" w:rsidRPr="00772251" w:rsidRDefault="00E83F66" w:rsidP="0048591A">
            <w:pPr>
              <w:spacing w:before="60" w:after="60" w:line="240" w:lineRule="auto"/>
              <w:jc w:val="center"/>
              <w:rPr>
                <w:noProof/>
                <w:sz w:val="20"/>
              </w:rPr>
            </w:pPr>
            <w:r>
              <w:rPr>
                <w:noProof/>
                <w:sz w:val="20"/>
              </w:rPr>
              <w:t>32064100</w:t>
            </w:r>
          </w:p>
        </w:tc>
        <w:tc>
          <w:tcPr>
            <w:tcW w:w="1329" w:type="dxa"/>
            <w:tcBorders>
              <w:top w:val="nil"/>
              <w:left w:val="nil"/>
              <w:bottom w:val="single" w:sz="4" w:space="0" w:color="auto"/>
              <w:right w:val="single" w:sz="4" w:space="0" w:color="auto"/>
            </w:tcBorders>
            <w:shd w:val="clear" w:color="auto" w:fill="auto"/>
            <w:noWrap/>
            <w:hideMark/>
          </w:tcPr>
          <w:p w14:paraId="5B84A546" w14:textId="77777777" w:rsidR="00E83F66" w:rsidRPr="00772251" w:rsidRDefault="00E83F66" w:rsidP="0048591A">
            <w:pPr>
              <w:spacing w:before="60" w:after="60" w:line="240" w:lineRule="auto"/>
              <w:jc w:val="center"/>
              <w:rPr>
                <w:noProof/>
                <w:sz w:val="20"/>
              </w:rPr>
            </w:pPr>
            <w:r>
              <w:rPr>
                <w:noProof/>
                <w:sz w:val="20"/>
              </w:rPr>
              <w:t>320641</w:t>
            </w:r>
          </w:p>
        </w:tc>
        <w:tc>
          <w:tcPr>
            <w:tcW w:w="9680" w:type="dxa"/>
            <w:tcBorders>
              <w:top w:val="nil"/>
              <w:left w:val="nil"/>
              <w:bottom w:val="single" w:sz="4" w:space="0" w:color="auto"/>
              <w:right w:val="single" w:sz="4" w:space="0" w:color="auto"/>
            </w:tcBorders>
            <w:shd w:val="clear" w:color="auto" w:fill="auto"/>
            <w:noWrap/>
            <w:hideMark/>
          </w:tcPr>
          <w:p w14:paraId="0AC54DBE" w14:textId="77777777" w:rsidR="00E83F66" w:rsidRPr="00772251" w:rsidRDefault="00E83F66" w:rsidP="0048591A">
            <w:pPr>
              <w:spacing w:before="60" w:after="60" w:line="240" w:lineRule="auto"/>
              <w:rPr>
                <w:noProof/>
                <w:sz w:val="20"/>
              </w:rPr>
            </w:pPr>
            <w:r>
              <w:rPr>
                <w:noProof/>
                <w:sz w:val="20"/>
              </w:rPr>
              <w:t>-- Ultramarin und seine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4E4427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46E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E7CC3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57BF7" w14:textId="77777777" w:rsidR="00E83F66" w:rsidRPr="00772251" w:rsidRDefault="00E83F66" w:rsidP="0048591A">
            <w:pPr>
              <w:spacing w:before="60" w:after="60" w:line="240" w:lineRule="auto"/>
              <w:jc w:val="center"/>
              <w:rPr>
                <w:noProof/>
                <w:sz w:val="20"/>
              </w:rPr>
            </w:pPr>
            <w:r>
              <w:rPr>
                <w:noProof/>
                <w:sz w:val="20"/>
              </w:rPr>
              <w:t>32064200</w:t>
            </w:r>
          </w:p>
        </w:tc>
        <w:tc>
          <w:tcPr>
            <w:tcW w:w="1329" w:type="dxa"/>
            <w:tcBorders>
              <w:top w:val="nil"/>
              <w:left w:val="nil"/>
              <w:bottom w:val="single" w:sz="4" w:space="0" w:color="auto"/>
              <w:right w:val="single" w:sz="4" w:space="0" w:color="auto"/>
            </w:tcBorders>
            <w:shd w:val="clear" w:color="auto" w:fill="auto"/>
            <w:noWrap/>
            <w:hideMark/>
          </w:tcPr>
          <w:p w14:paraId="00219D0F" w14:textId="77777777" w:rsidR="00E83F66" w:rsidRPr="00772251" w:rsidRDefault="00E83F66" w:rsidP="0048591A">
            <w:pPr>
              <w:spacing w:before="60" w:after="60" w:line="240" w:lineRule="auto"/>
              <w:jc w:val="center"/>
              <w:rPr>
                <w:noProof/>
                <w:sz w:val="20"/>
              </w:rPr>
            </w:pPr>
            <w:r>
              <w:rPr>
                <w:noProof/>
                <w:sz w:val="20"/>
              </w:rPr>
              <w:t>320642</w:t>
            </w:r>
          </w:p>
        </w:tc>
        <w:tc>
          <w:tcPr>
            <w:tcW w:w="9680" w:type="dxa"/>
            <w:tcBorders>
              <w:top w:val="nil"/>
              <w:left w:val="nil"/>
              <w:bottom w:val="single" w:sz="4" w:space="0" w:color="auto"/>
              <w:right w:val="single" w:sz="4" w:space="0" w:color="auto"/>
            </w:tcBorders>
            <w:shd w:val="clear" w:color="auto" w:fill="auto"/>
            <w:noWrap/>
            <w:hideMark/>
          </w:tcPr>
          <w:p w14:paraId="2492F243" w14:textId="77777777" w:rsidR="00E83F66" w:rsidRPr="00772251" w:rsidRDefault="00E83F66" w:rsidP="0048591A">
            <w:pPr>
              <w:spacing w:before="60" w:after="60" w:line="240" w:lineRule="auto"/>
              <w:rPr>
                <w:noProof/>
                <w:sz w:val="20"/>
              </w:rPr>
            </w:pPr>
            <w:r>
              <w:rPr>
                <w:noProof/>
                <w:sz w:val="20"/>
              </w:rPr>
              <w:t>-- Lithopone und andere Pigmente und Zubereitungen auf der Grundlage von Zinksulfid</w:t>
            </w:r>
          </w:p>
        </w:tc>
        <w:tc>
          <w:tcPr>
            <w:tcW w:w="1134" w:type="dxa"/>
            <w:tcBorders>
              <w:top w:val="nil"/>
              <w:left w:val="nil"/>
              <w:bottom w:val="single" w:sz="4" w:space="0" w:color="auto"/>
              <w:right w:val="single" w:sz="4" w:space="0" w:color="auto"/>
            </w:tcBorders>
            <w:shd w:val="clear" w:color="auto" w:fill="auto"/>
            <w:noWrap/>
            <w:vAlign w:val="center"/>
            <w:hideMark/>
          </w:tcPr>
          <w:p w14:paraId="3464B5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2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A8660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933A98" w14:textId="77777777" w:rsidR="00E83F66" w:rsidRPr="00772251" w:rsidRDefault="00E83F66" w:rsidP="0048591A">
            <w:pPr>
              <w:spacing w:before="60" w:after="60" w:line="240" w:lineRule="auto"/>
              <w:jc w:val="center"/>
              <w:rPr>
                <w:noProof/>
                <w:sz w:val="20"/>
              </w:rPr>
            </w:pPr>
            <w:r>
              <w:rPr>
                <w:noProof/>
                <w:sz w:val="20"/>
              </w:rPr>
              <w:t>32064900</w:t>
            </w:r>
          </w:p>
        </w:tc>
        <w:tc>
          <w:tcPr>
            <w:tcW w:w="1329" w:type="dxa"/>
            <w:tcBorders>
              <w:top w:val="nil"/>
              <w:left w:val="nil"/>
              <w:bottom w:val="single" w:sz="4" w:space="0" w:color="auto"/>
              <w:right w:val="single" w:sz="4" w:space="0" w:color="auto"/>
            </w:tcBorders>
            <w:shd w:val="clear" w:color="auto" w:fill="auto"/>
            <w:noWrap/>
            <w:hideMark/>
          </w:tcPr>
          <w:p w14:paraId="103BAB91" w14:textId="77777777" w:rsidR="00E83F66" w:rsidRPr="00772251" w:rsidRDefault="00E83F66" w:rsidP="0048591A">
            <w:pPr>
              <w:spacing w:before="60" w:after="60" w:line="240" w:lineRule="auto"/>
              <w:jc w:val="center"/>
              <w:rPr>
                <w:noProof/>
                <w:sz w:val="20"/>
              </w:rPr>
            </w:pPr>
            <w:r>
              <w:rPr>
                <w:noProof/>
                <w:sz w:val="20"/>
              </w:rPr>
              <w:t>320649</w:t>
            </w:r>
          </w:p>
        </w:tc>
        <w:tc>
          <w:tcPr>
            <w:tcW w:w="9680" w:type="dxa"/>
            <w:tcBorders>
              <w:top w:val="nil"/>
              <w:left w:val="nil"/>
              <w:bottom w:val="single" w:sz="4" w:space="0" w:color="auto"/>
              <w:right w:val="single" w:sz="4" w:space="0" w:color="auto"/>
            </w:tcBorders>
            <w:shd w:val="clear" w:color="auto" w:fill="auto"/>
            <w:noWrap/>
            <w:hideMark/>
          </w:tcPr>
          <w:p w14:paraId="5C31A50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795D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91E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C84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F9B3F" w14:textId="77777777" w:rsidR="00E83F66" w:rsidRPr="00772251" w:rsidRDefault="00E83F66" w:rsidP="0048591A">
            <w:pPr>
              <w:spacing w:before="60" w:after="60" w:line="240" w:lineRule="auto"/>
              <w:jc w:val="center"/>
              <w:rPr>
                <w:noProof/>
                <w:sz w:val="20"/>
              </w:rPr>
            </w:pPr>
            <w:r>
              <w:rPr>
                <w:noProof/>
                <w:sz w:val="20"/>
              </w:rPr>
              <w:t>32065000</w:t>
            </w:r>
          </w:p>
        </w:tc>
        <w:tc>
          <w:tcPr>
            <w:tcW w:w="1329" w:type="dxa"/>
            <w:tcBorders>
              <w:top w:val="nil"/>
              <w:left w:val="nil"/>
              <w:bottom w:val="single" w:sz="4" w:space="0" w:color="auto"/>
              <w:right w:val="single" w:sz="4" w:space="0" w:color="auto"/>
            </w:tcBorders>
            <w:shd w:val="clear" w:color="auto" w:fill="auto"/>
            <w:noWrap/>
            <w:hideMark/>
          </w:tcPr>
          <w:p w14:paraId="29D3A544" w14:textId="77777777" w:rsidR="00E83F66" w:rsidRPr="00772251" w:rsidRDefault="00E83F66" w:rsidP="0048591A">
            <w:pPr>
              <w:spacing w:before="60" w:after="60" w:line="240" w:lineRule="auto"/>
              <w:jc w:val="center"/>
              <w:rPr>
                <w:noProof/>
                <w:sz w:val="20"/>
              </w:rPr>
            </w:pPr>
            <w:r>
              <w:rPr>
                <w:noProof/>
                <w:sz w:val="20"/>
              </w:rPr>
              <w:t>320650</w:t>
            </w:r>
          </w:p>
        </w:tc>
        <w:tc>
          <w:tcPr>
            <w:tcW w:w="9680" w:type="dxa"/>
            <w:tcBorders>
              <w:top w:val="nil"/>
              <w:left w:val="nil"/>
              <w:bottom w:val="single" w:sz="4" w:space="0" w:color="auto"/>
              <w:right w:val="single" w:sz="4" w:space="0" w:color="auto"/>
            </w:tcBorders>
            <w:shd w:val="clear" w:color="auto" w:fill="auto"/>
            <w:noWrap/>
            <w:hideMark/>
          </w:tcPr>
          <w:p w14:paraId="3777F267" w14:textId="77777777" w:rsidR="00E83F66" w:rsidRPr="00772251" w:rsidRDefault="00E83F66" w:rsidP="0048591A">
            <w:pPr>
              <w:spacing w:before="60" w:after="60" w:line="240" w:lineRule="auto"/>
              <w:rPr>
                <w:noProof/>
                <w:sz w:val="20"/>
              </w:rPr>
            </w:pPr>
            <w:r>
              <w:rPr>
                <w:noProof/>
                <w:sz w:val="20"/>
              </w:rPr>
              <w:t>- anorganische Erzeugnisse von der als Luminophore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0F9B24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E535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914E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6F529" w14:textId="77777777" w:rsidR="00E83F66" w:rsidRPr="00772251" w:rsidRDefault="00E83F66" w:rsidP="0048591A">
            <w:pPr>
              <w:spacing w:before="60" w:after="60" w:line="240" w:lineRule="auto"/>
              <w:jc w:val="center"/>
              <w:rPr>
                <w:noProof/>
                <w:sz w:val="20"/>
              </w:rPr>
            </w:pPr>
            <w:r>
              <w:rPr>
                <w:noProof/>
                <w:sz w:val="20"/>
              </w:rPr>
              <w:t>32071000</w:t>
            </w:r>
          </w:p>
        </w:tc>
        <w:tc>
          <w:tcPr>
            <w:tcW w:w="1329" w:type="dxa"/>
            <w:tcBorders>
              <w:top w:val="nil"/>
              <w:left w:val="nil"/>
              <w:bottom w:val="single" w:sz="4" w:space="0" w:color="auto"/>
              <w:right w:val="single" w:sz="4" w:space="0" w:color="auto"/>
            </w:tcBorders>
            <w:shd w:val="clear" w:color="auto" w:fill="auto"/>
            <w:noWrap/>
            <w:hideMark/>
          </w:tcPr>
          <w:p w14:paraId="16E8062E" w14:textId="77777777" w:rsidR="00E83F66" w:rsidRPr="00772251" w:rsidRDefault="00E83F66" w:rsidP="0048591A">
            <w:pPr>
              <w:spacing w:before="60" w:after="60" w:line="240" w:lineRule="auto"/>
              <w:jc w:val="center"/>
              <w:rPr>
                <w:noProof/>
                <w:sz w:val="20"/>
              </w:rPr>
            </w:pPr>
            <w:r>
              <w:rPr>
                <w:noProof/>
                <w:sz w:val="20"/>
              </w:rPr>
              <w:t>320710</w:t>
            </w:r>
          </w:p>
        </w:tc>
        <w:tc>
          <w:tcPr>
            <w:tcW w:w="9680" w:type="dxa"/>
            <w:tcBorders>
              <w:top w:val="nil"/>
              <w:left w:val="nil"/>
              <w:bottom w:val="single" w:sz="4" w:space="0" w:color="auto"/>
              <w:right w:val="single" w:sz="4" w:space="0" w:color="auto"/>
            </w:tcBorders>
            <w:shd w:val="clear" w:color="auto" w:fill="auto"/>
            <w:noWrap/>
            <w:hideMark/>
          </w:tcPr>
          <w:p w14:paraId="5E41D5D8" w14:textId="77777777" w:rsidR="00E83F66" w:rsidRPr="00772251" w:rsidRDefault="00E83F66" w:rsidP="0048591A">
            <w:pPr>
              <w:spacing w:before="60" w:after="60" w:line="240" w:lineRule="auto"/>
              <w:rPr>
                <w:noProof/>
                <w:sz w:val="20"/>
              </w:rPr>
            </w:pPr>
            <w:r>
              <w:rPr>
                <w:noProof/>
                <w:sz w:val="20"/>
              </w:rPr>
              <w:t>- zubereitete Pigmente, zubereitete Trübungsmittel, zubereitete Farben und ähnliche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1EB5B6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70B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F75D6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144001" w14:textId="77777777" w:rsidR="00E83F66" w:rsidRPr="00772251" w:rsidRDefault="00E83F66" w:rsidP="0048591A">
            <w:pPr>
              <w:spacing w:before="60" w:after="60" w:line="240" w:lineRule="auto"/>
              <w:jc w:val="center"/>
              <w:rPr>
                <w:noProof/>
                <w:sz w:val="20"/>
              </w:rPr>
            </w:pPr>
            <w:r>
              <w:rPr>
                <w:noProof/>
                <w:sz w:val="20"/>
              </w:rPr>
              <w:t>32072000</w:t>
            </w:r>
          </w:p>
        </w:tc>
        <w:tc>
          <w:tcPr>
            <w:tcW w:w="1329" w:type="dxa"/>
            <w:tcBorders>
              <w:top w:val="nil"/>
              <w:left w:val="nil"/>
              <w:bottom w:val="single" w:sz="4" w:space="0" w:color="auto"/>
              <w:right w:val="single" w:sz="4" w:space="0" w:color="auto"/>
            </w:tcBorders>
            <w:shd w:val="clear" w:color="auto" w:fill="auto"/>
            <w:noWrap/>
            <w:hideMark/>
          </w:tcPr>
          <w:p w14:paraId="6DE84EE3" w14:textId="77777777" w:rsidR="00E83F66" w:rsidRPr="00772251" w:rsidRDefault="00E83F66" w:rsidP="0048591A">
            <w:pPr>
              <w:spacing w:before="60" w:after="60" w:line="240" w:lineRule="auto"/>
              <w:jc w:val="center"/>
              <w:rPr>
                <w:noProof/>
                <w:sz w:val="20"/>
              </w:rPr>
            </w:pPr>
            <w:r>
              <w:rPr>
                <w:noProof/>
                <w:sz w:val="20"/>
              </w:rPr>
              <w:t>320720</w:t>
            </w:r>
          </w:p>
        </w:tc>
        <w:tc>
          <w:tcPr>
            <w:tcW w:w="9680" w:type="dxa"/>
            <w:tcBorders>
              <w:top w:val="nil"/>
              <w:left w:val="nil"/>
              <w:bottom w:val="single" w:sz="4" w:space="0" w:color="auto"/>
              <w:right w:val="single" w:sz="4" w:space="0" w:color="auto"/>
            </w:tcBorders>
            <w:shd w:val="clear" w:color="auto" w:fill="auto"/>
            <w:noWrap/>
            <w:hideMark/>
          </w:tcPr>
          <w:p w14:paraId="04274338" w14:textId="77777777" w:rsidR="00E83F66" w:rsidRPr="00772251" w:rsidRDefault="00E83F66" w:rsidP="0048591A">
            <w:pPr>
              <w:spacing w:before="60" w:after="60" w:line="240" w:lineRule="auto"/>
              <w:rPr>
                <w:noProof/>
                <w:sz w:val="20"/>
              </w:rPr>
            </w:pPr>
            <w:r>
              <w:rPr>
                <w:noProof/>
                <w:sz w:val="20"/>
              </w:rPr>
              <w:t>- Schmelzglasuren und andere verglasbare Massen, Engoben und ähnliche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714A6C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E44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36BD7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72EF4" w14:textId="77777777" w:rsidR="00E83F66" w:rsidRPr="00772251" w:rsidRDefault="00E83F66" w:rsidP="0048591A">
            <w:pPr>
              <w:spacing w:before="60" w:after="60" w:line="240" w:lineRule="auto"/>
              <w:jc w:val="center"/>
              <w:rPr>
                <w:noProof/>
                <w:sz w:val="20"/>
              </w:rPr>
            </w:pPr>
            <w:r>
              <w:rPr>
                <w:noProof/>
                <w:sz w:val="20"/>
              </w:rPr>
              <w:t>32073000</w:t>
            </w:r>
          </w:p>
        </w:tc>
        <w:tc>
          <w:tcPr>
            <w:tcW w:w="1329" w:type="dxa"/>
            <w:tcBorders>
              <w:top w:val="nil"/>
              <w:left w:val="nil"/>
              <w:bottom w:val="single" w:sz="4" w:space="0" w:color="auto"/>
              <w:right w:val="single" w:sz="4" w:space="0" w:color="auto"/>
            </w:tcBorders>
            <w:shd w:val="clear" w:color="auto" w:fill="auto"/>
            <w:noWrap/>
            <w:hideMark/>
          </w:tcPr>
          <w:p w14:paraId="0C612E1F" w14:textId="77777777" w:rsidR="00E83F66" w:rsidRPr="00772251" w:rsidRDefault="00E83F66" w:rsidP="0048591A">
            <w:pPr>
              <w:spacing w:before="60" w:after="60" w:line="240" w:lineRule="auto"/>
              <w:jc w:val="center"/>
              <w:rPr>
                <w:noProof/>
                <w:sz w:val="20"/>
              </w:rPr>
            </w:pPr>
            <w:r>
              <w:rPr>
                <w:noProof/>
                <w:sz w:val="20"/>
              </w:rPr>
              <w:t>320730</w:t>
            </w:r>
          </w:p>
        </w:tc>
        <w:tc>
          <w:tcPr>
            <w:tcW w:w="9680" w:type="dxa"/>
            <w:tcBorders>
              <w:top w:val="nil"/>
              <w:left w:val="nil"/>
              <w:bottom w:val="single" w:sz="4" w:space="0" w:color="auto"/>
              <w:right w:val="single" w:sz="4" w:space="0" w:color="auto"/>
            </w:tcBorders>
            <w:shd w:val="clear" w:color="auto" w:fill="auto"/>
            <w:noWrap/>
            <w:hideMark/>
          </w:tcPr>
          <w:p w14:paraId="073308E6" w14:textId="77777777" w:rsidR="00E83F66" w:rsidRPr="00772251" w:rsidRDefault="00E83F66" w:rsidP="0048591A">
            <w:pPr>
              <w:spacing w:before="60" w:after="60" w:line="240" w:lineRule="auto"/>
              <w:rPr>
                <w:noProof/>
                <w:sz w:val="20"/>
              </w:rPr>
            </w:pPr>
            <w:r>
              <w:rPr>
                <w:noProof/>
                <w:sz w:val="20"/>
              </w:rPr>
              <w:t>- flüssige Glanzmittel und ähnliche Zubereitungen</w:t>
            </w:r>
          </w:p>
        </w:tc>
        <w:tc>
          <w:tcPr>
            <w:tcW w:w="1134" w:type="dxa"/>
            <w:tcBorders>
              <w:top w:val="nil"/>
              <w:left w:val="nil"/>
              <w:bottom w:val="single" w:sz="4" w:space="0" w:color="auto"/>
              <w:right w:val="single" w:sz="4" w:space="0" w:color="auto"/>
            </w:tcBorders>
            <w:shd w:val="clear" w:color="auto" w:fill="auto"/>
            <w:noWrap/>
            <w:vAlign w:val="center"/>
            <w:hideMark/>
          </w:tcPr>
          <w:p w14:paraId="4BE904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5B64C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F9DB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FC337" w14:textId="77777777" w:rsidR="00E83F66" w:rsidRPr="00772251" w:rsidRDefault="00E83F66" w:rsidP="0048591A">
            <w:pPr>
              <w:spacing w:before="60" w:after="60" w:line="240" w:lineRule="auto"/>
              <w:jc w:val="center"/>
              <w:rPr>
                <w:noProof/>
                <w:sz w:val="20"/>
              </w:rPr>
            </w:pPr>
            <w:r>
              <w:rPr>
                <w:noProof/>
                <w:sz w:val="20"/>
              </w:rPr>
              <w:t>32074000</w:t>
            </w:r>
          </w:p>
        </w:tc>
        <w:tc>
          <w:tcPr>
            <w:tcW w:w="1329" w:type="dxa"/>
            <w:tcBorders>
              <w:top w:val="nil"/>
              <w:left w:val="nil"/>
              <w:bottom w:val="single" w:sz="4" w:space="0" w:color="auto"/>
              <w:right w:val="single" w:sz="4" w:space="0" w:color="auto"/>
            </w:tcBorders>
            <w:shd w:val="clear" w:color="auto" w:fill="auto"/>
            <w:noWrap/>
            <w:hideMark/>
          </w:tcPr>
          <w:p w14:paraId="78C10346" w14:textId="77777777" w:rsidR="00E83F66" w:rsidRPr="00772251" w:rsidRDefault="00E83F66" w:rsidP="0048591A">
            <w:pPr>
              <w:spacing w:before="60" w:after="60" w:line="240" w:lineRule="auto"/>
              <w:jc w:val="center"/>
              <w:rPr>
                <w:noProof/>
                <w:sz w:val="20"/>
              </w:rPr>
            </w:pPr>
            <w:r>
              <w:rPr>
                <w:noProof/>
                <w:sz w:val="20"/>
              </w:rPr>
              <w:t>320740</w:t>
            </w:r>
          </w:p>
        </w:tc>
        <w:tc>
          <w:tcPr>
            <w:tcW w:w="9680" w:type="dxa"/>
            <w:tcBorders>
              <w:top w:val="nil"/>
              <w:left w:val="nil"/>
              <w:bottom w:val="single" w:sz="4" w:space="0" w:color="auto"/>
              <w:right w:val="single" w:sz="4" w:space="0" w:color="auto"/>
            </w:tcBorders>
            <w:shd w:val="clear" w:color="auto" w:fill="auto"/>
            <w:noWrap/>
            <w:hideMark/>
          </w:tcPr>
          <w:p w14:paraId="1FA77CA8" w14:textId="77777777" w:rsidR="00E83F66" w:rsidRPr="00772251" w:rsidRDefault="00E83F66" w:rsidP="0048591A">
            <w:pPr>
              <w:spacing w:before="60" w:after="60" w:line="240" w:lineRule="auto"/>
              <w:rPr>
                <w:noProof/>
                <w:sz w:val="20"/>
              </w:rPr>
            </w:pPr>
            <w:r>
              <w:rPr>
                <w:noProof/>
                <w:sz w:val="20"/>
              </w:rPr>
              <w:t>- Glasfritte und anderes Glas in Form von Pulver, Granalien, Schuppen oder Flocken</w:t>
            </w:r>
          </w:p>
        </w:tc>
        <w:tc>
          <w:tcPr>
            <w:tcW w:w="1134" w:type="dxa"/>
            <w:tcBorders>
              <w:top w:val="nil"/>
              <w:left w:val="nil"/>
              <w:bottom w:val="single" w:sz="4" w:space="0" w:color="auto"/>
              <w:right w:val="single" w:sz="4" w:space="0" w:color="auto"/>
            </w:tcBorders>
            <w:shd w:val="clear" w:color="auto" w:fill="auto"/>
            <w:noWrap/>
            <w:vAlign w:val="center"/>
            <w:hideMark/>
          </w:tcPr>
          <w:p w14:paraId="776605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005C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6EE5C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6AED2" w14:textId="77777777" w:rsidR="00E83F66" w:rsidRPr="00772251" w:rsidRDefault="00E83F66" w:rsidP="0048591A">
            <w:pPr>
              <w:spacing w:before="60" w:after="60" w:line="240" w:lineRule="auto"/>
              <w:jc w:val="center"/>
              <w:rPr>
                <w:noProof/>
                <w:sz w:val="20"/>
              </w:rPr>
            </w:pPr>
            <w:r>
              <w:rPr>
                <w:noProof/>
                <w:sz w:val="20"/>
              </w:rPr>
              <w:t>32159010</w:t>
            </w:r>
          </w:p>
        </w:tc>
        <w:tc>
          <w:tcPr>
            <w:tcW w:w="1329" w:type="dxa"/>
            <w:tcBorders>
              <w:top w:val="nil"/>
              <w:left w:val="nil"/>
              <w:bottom w:val="single" w:sz="4" w:space="0" w:color="auto"/>
              <w:right w:val="single" w:sz="4" w:space="0" w:color="auto"/>
            </w:tcBorders>
            <w:shd w:val="clear" w:color="auto" w:fill="auto"/>
            <w:noWrap/>
            <w:hideMark/>
          </w:tcPr>
          <w:p w14:paraId="481D9012" w14:textId="77777777" w:rsidR="00E83F66" w:rsidRPr="00772251" w:rsidRDefault="00E83F66" w:rsidP="0048591A">
            <w:pPr>
              <w:spacing w:before="60" w:after="60" w:line="240" w:lineRule="auto"/>
              <w:jc w:val="center"/>
              <w:rPr>
                <w:noProof/>
                <w:sz w:val="20"/>
              </w:rPr>
            </w:pPr>
            <w:r>
              <w:rPr>
                <w:noProof/>
                <w:sz w:val="20"/>
              </w:rPr>
              <w:t>321590</w:t>
            </w:r>
          </w:p>
        </w:tc>
        <w:tc>
          <w:tcPr>
            <w:tcW w:w="9680" w:type="dxa"/>
            <w:tcBorders>
              <w:top w:val="nil"/>
              <w:left w:val="nil"/>
              <w:bottom w:val="single" w:sz="4" w:space="0" w:color="auto"/>
              <w:right w:val="single" w:sz="4" w:space="0" w:color="auto"/>
            </w:tcBorders>
            <w:shd w:val="clear" w:color="auto" w:fill="auto"/>
            <w:noWrap/>
            <w:hideMark/>
          </w:tcPr>
          <w:p w14:paraId="312CDDF4" w14:textId="77777777" w:rsidR="00E83F66" w:rsidRPr="00772251" w:rsidRDefault="00E83F66" w:rsidP="0048591A">
            <w:pPr>
              <w:spacing w:before="60" w:after="60" w:line="240" w:lineRule="auto"/>
              <w:rPr>
                <w:noProof/>
                <w:sz w:val="20"/>
              </w:rPr>
            </w:pPr>
            <w:r>
              <w:rPr>
                <w:noProof/>
                <w:sz w:val="20"/>
              </w:rPr>
              <w:t>--- Tinte für Kugelschreiber</w:t>
            </w:r>
          </w:p>
        </w:tc>
        <w:tc>
          <w:tcPr>
            <w:tcW w:w="1134" w:type="dxa"/>
            <w:tcBorders>
              <w:top w:val="nil"/>
              <w:left w:val="nil"/>
              <w:bottom w:val="single" w:sz="4" w:space="0" w:color="auto"/>
              <w:right w:val="single" w:sz="4" w:space="0" w:color="auto"/>
            </w:tcBorders>
            <w:shd w:val="clear" w:color="auto" w:fill="auto"/>
            <w:noWrap/>
            <w:vAlign w:val="center"/>
            <w:hideMark/>
          </w:tcPr>
          <w:p w14:paraId="214BA4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E6E1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890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0EBB7" w14:textId="77777777" w:rsidR="00E83F66" w:rsidRPr="00772251" w:rsidRDefault="00E83F66" w:rsidP="0048591A">
            <w:pPr>
              <w:spacing w:before="60" w:after="60" w:line="240" w:lineRule="auto"/>
              <w:jc w:val="center"/>
              <w:rPr>
                <w:noProof/>
                <w:sz w:val="20"/>
              </w:rPr>
            </w:pPr>
            <w:r>
              <w:rPr>
                <w:noProof/>
                <w:sz w:val="20"/>
              </w:rPr>
              <w:t>33011200</w:t>
            </w:r>
          </w:p>
        </w:tc>
        <w:tc>
          <w:tcPr>
            <w:tcW w:w="1329" w:type="dxa"/>
            <w:tcBorders>
              <w:top w:val="nil"/>
              <w:left w:val="nil"/>
              <w:bottom w:val="single" w:sz="4" w:space="0" w:color="auto"/>
              <w:right w:val="single" w:sz="4" w:space="0" w:color="auto"/>
            </w:tcBorders>
            <w:shd w:val="clear" w:color="auto" w:fill="auto"/>
            <w:noWrap/>
            <w:hideMark/>
          </w:tcPr>
          <w:p w14:paraId="310F93B6" w14:textId="77777777" w:rsidR="00E83F66" w:rsidRPr="00772251" w:rsidRDefault="00E83F66" w:rsidP="0048591A">
            <w:pPr>
              <w:spacing w:before="60" w:after="60" w:line="240" w:lineRule="auto"/>
              <w:jc w:val="center"/>
              <w:rPr>
                <w:noProof/>
                <w:sz w:val="20"/>
              </w:rPr>
            </w:pPr>
            <w:r>
              <w:rPr>
                <w:noProof/>
                <w:sz w:val="20"/>
              </w:rPr>
              <w:t>330112</w:t>
            </w:r>
          </w:p>
        </w:tc>
        <w:tc>
          <w:tcPr>
            <w:tcW w:w="9680" w:type="dxa"/>
            <w:tcBorders>
              <w:top w:val="nil"/>
              <w:left w:val="nil"/>
              <w:bottom w:val="single" w:sz="4" w:space="0" w:color="auto"/>
              <w:right w:val="single" w:sz="4" w:space="0" w:color="auto"/>
            </w:tcBorders>
            <w:shd w:val="clear" w:color="auto" w:fill="auto"/>
            <w:noWrap/>
            <w:hideMark/>
          </w:tcPr>
          <w:p w14:paraId="3DA28ADA" w14:textId="77777777" w:rsidR="00E83F66" w:rsidRPr="00772251" w:rsidRDefault="00E83F66" w:rsidP="0048591A">
            <w:pPr>
              <w:spacing w:before="60" w:after="60" w:line="240" w:lineRule="auto"/>
              <w:rPr>
                <w:noProof/>
                <w:sz w:val="20"/>
              </w:rPr>
            </w:pPr>
            <w:r>
              <w:rPr>
                <w:noProof/>
                <w:sz w:val="20"/>
              </w:rPr>
              <w:t>-- Süß- und Bitterorangenöl</w:t>
            </w:r>
          </w:p>
        </w:tc>
        <w:tc>
          <w:tcPr>
            <w:tcW w:w="1134" w:type="dxa"/>
            <w:tcBorders>
              <w:top w:val="nil"/>
              <w:left w:val="nil"/>
              <w:bottom w:val="single" w:sz="4" w:space="0" w:color="auto"/>
              <w:right w:val="single" w:sz="4" w:space="0" w:color="auto"/>
            </w:tcBorders>
            <w:shd w:val="clear" w:color="auto" w:fill="auto"/>
            <w:noWrap/>
            <w:vAlign w:val="center"/>
            <w:hideMark/>
          </w:tcPr>
          <w:p w14:paraId="1FB5AF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BE6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E0F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1CCEE9" w14:textId="77777777" w:rsidR="00E83F66" w:rsidRPr="00772251" w:rsidRDefault="00E83F66" w:rsidP="0048591A">
            <w:pPr>
              <w:spacing w:before="60" w:after="60" w:line="240" w:lineRule="auto"/>
              <w:jc w:val="center"/>
              <w:rPr>
                <w:noProof/>
                <w:sz w:val="20"/>
              </w:rPr>
            </w:pPr>
            <w:r>
              <w:rPr>
                <w:noProof/>
                <w:sz w:val="20"/>
              </w:rPr>
              <w:t>33011300</w:t>
            </w:r>
          </w:p>
        </w:tc>
        <w:tc>
          <w:tcPr>
            <w:tcW w:w="1329" w:type="dxa"/>
            <w:tcBorders>
              <w:top w:val="nil"/>
              <w:left w:val="nil"/>
              <w:bottom w:val="single" w:sz="4" w:space="0" w:color="auto"/>
              <w:right w:val="single" w:sz="4" w:space="0" w:color="auto"/>
            </w:tcBorders>
            <w:shd w:val="clear" w:color="auto" w:fill="auto"/>
            <w:noWrap/>
            <w:hideMark/>
          </w:tcPr>
          <w:p w14:paraId="6C3A68F4" w14:textId="77777777" w:rsidR="00E83F66" w:rsidRPr="00772251" w:rsidRDefault="00E83F66" w:rsidP="0048591A">
            <w:pPr>
              <w:spacing w:before="60" w:after="60" w:line="240" w:lineRule="auto"/>
              <w:jc w:val="center"/>
              <w:rPr>
                <w:noProof/>
                <w:sz w:val="20"/>
              </w:rPr>
            </w:pPr>
            <w:r>
              <w:rPr>
                <w:noProof/>
                <w:sz w:val="20"/>
              </w:rPr>
              <w:t>330113</w:t>
            </w:r>
          </w:p>
        </w:tc>
        <w:tc>
          <w:tcPr>
            <w:tcW w:w="9680" w:type="dxa"/>
            <w:tcBorders>
              <w:top w:val="nil"/>
              <w:left w:val="nil"/>
              <w:bottom w:val="single" w:sz="4" w:space="0" w:color="auto"/>
              <w:right w:val="single" w:sz="4" w:space="0" w:color="auto"/>
            </w:tcBorders>
            <w:shd w:val="clear" w:color="auto" w:fill="auto"/>
            <w:noWrap/>
            <w:hideMark/>
          </w:tcPr>
          <w:p w14:paraId="17D94E35" w14:textId="77777777" w:rsidR="00E83F66" w:rsidRPr="00772251" w:rsidRDefault="00E83F66" w:rsidP="0048591A">
            <w:pPr>
              <w:spacing w:before="60" w:after="60" w:line="240" w:lineRule="auto"/>
              <w:rPr>
                <w:noProof/>
                <w:sz w:val="20"/>
              </w:rPr>
            </w:pPr>
            <w:r>
              <w:rPr>
                <w:noProof/>
                <w:sz w:val="20"/>
              </w:rPr>
              <w:t>-- Citronenöl</w:t>
            </w:r>
          </w:p>
        </w:tc>
        <w:tc>
          <w:tcPr>
            <w:tcW w:w="1134" w:type="dxa"/>
            <w:tcBorders>
              <w:top w:val="nil"/>
              <w:left w:val="nil"/>
              <w:bottom w:val="single" w:sz="4" w:space="0" w:color="auto"/>
              <w:right w:val="single" w:sz="4" w:space="0" w:color="auto"/>
            </w:tcBorders>
            <w:shd w:val="clear" w:color="auto" w:fill="auto"/>
            <w:noWrap/>
            <w:vAlign w:val="center"/>
            <w:hideMark/>
          </w:tcPr>
          <w:p w14:paraId="069A08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6D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64C99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5BFC8" w14:textId="77777777" w:rsidR="00E83F66" w:rsidRPr="00772251" w:rsidRDefault="00E83F66" w:rsidP="002B7E71">
            <w:pPr>
              <w:pageBreakBefore/>
              <w:spacing w:before="60" w:after="60" w:line="240" w:lineRule="auto"/>
              <w:jc w:val="center"/>
              <w:rPr>
                <w:noProof/>
                <w:sz w:val="20"/>
              </w:rPr>
            </w:pPr>
            <w:r>
              <w:rPr>
                <w:noProof/>
                <w:sz w:val="20"/>
              </w:rPr>
              <w:t>33011900</w:t>
            </w:r>
          </w:p>
        </w:tc>
        <w:tc>
          <w:tcPr>
            <w:tcW w:w="1329" w:type="dxa"/>
            <w:tcBorders>
              <w:top w:val="nil"/>
              <w:left w:val="nil"/>
              <w:bottom w:val="single" w:sz="4" w:space="0" w:color="auto"/>
              <w:right w:val="single" w:sz="4" w:space="0" w:color="auto"/>
            </w:tcBorders>
            <w:shd w:val="clear" w:color="auto" w:fill="auto"/>
            <w:noWrap/>
            <w:hideMark/>
          </w:tcPr>
          <w:p w14:paraId="202B167A" w14:textId="77777777" w:rsidR="00E83F66" w:rsidRPr="00772251" w:rsidRDefault="00E83F66" w:rsidP="0048591A">
            <w:pPr>
              <w:spacing w:before="60" w:after="60" w:line="240" w:lineRule="auto"/>
              <w:jc w:val="center"/>
              <w:rPr>
                <w:noProof/>
                <w:sz w:val="20"/>
              </w:rPr>
            </w:pPr>
            <w:r>
              <w:rPr>
                <w:noProof/>
                <w:sz w:val="20"/>
              </w:rPr>
              <w:t>330119</w:t>
            </w:r>
          </w:p>
        </w:tc>
        <w:tc>
          <w:tcPr>
            <w:tcW w:w="9680" w:type="dxa"/>
            <w:tcBorders>
              <w:top w:val="nil"/>
              <w:left w:val="nil"/>
              <w:bottom w:val="single" w:sz="4" w:space="0" w:color="auto"/>
              <w:right w:val="single" w:sz="4" w:space="0" w:color="auto"/>
            </w:tcBorders>
            <w:shd w:val="clear" w:color="auto" w:fill="auto"/>
            <w:noWrap/>
            <w:hideMark/>
          </w:tcPr>
          <w:p w14:paraId="300A105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D2211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3CB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EDDB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78C63" w14:textId="77777777" w:rsidR="00E83F66" w:rsidRPr="00772251" w:rsidRDefault="00E83F66" w:rsidP="0048591A">
            <w:pPr>
              <w:spacing w:before="60" w:after="60" w:line="240" w:lineRule="auto"/>
              <w:jc w:val="center"/>
              <w:rPr>
                <w:noProof/>
                <w:sz w:val="20"/>
              </w:rPr>
            </w:pPr>
            <w:r>
              <w:rPr>
                <w:noProof/>
                <w:sz w:val="20"/>
              </w:rPr>
              <w:t>33012400</w:t>
            </w:r>
          </w:p>
        </w:tc>
        <w:tc>
          <w:tcPr>
            <w:tcW w:w="1329" w:type="dxa"/>
            <w:tcBorders>
              <w:top w:val="nil"/>
              <w:left w:val="nil"/>
              <w:bottom w:val="single" w:sz="4" w:space="0" w:color="auto"/>
              <w:right w:val="single" w:sz="4" w:space="0" w:color="auto"/>
            </w:tcBorders>
            <w:shd w:val="clear" w:color="auto" w:fill="auto"/>
            <w:noWrap/>
            <w:hideMark/>
          </w:tcPr>
          <w:p w14:paraId="5EF19192" w14:textId="77777777" w:rsidR="00E83F66" w:rsidRPr="00772251" w:rsidRDefault="00E83F66" w:rsidP="0048591A">
            <w:pPr>
              <w:spacing w:before="60" w:after="60" w:line="240" w:lineRule="auto"/>
              <w:jc w:val="center"/>
              <w:rPr>
                <w:noProof/>
                <w:sz w:val="20"/>
              </w:rPr>
            </w:pPr>
            <w:r>
              <w:rPr>
                <w:noProof/>
                <w:sz w:val="20"/>
              </w:rPr>
              <w:t>330124</w:t>
            </w:r>
          </w:p>
        </w:tc>
        <w:tc>
          <w:tcPr>
            <w:tcW w:w="9680" w:type="dxa"/>
            <w:tcBorders>
              <w:top w:val="nil"/>
              <w:left w:val="nil"/>
              <w:bottom w:val="single" w:sz="4" w:space="0" w:color="auto"/>
              <w:right w:val="single" w:sz="4" w:space="0" w:color="auto"/>
            </w:tcBorders>
            <w:shd w:val="clear" w:color="auto" w:fill="auto"/>
            <w:noWrap/>
            <w:hideMark/>
          </w:tcPr>
          <w:p w14:paraId="746A858C" w14:textId="77777777" w:rsidR="00E83F66" w:rsidRPr="00772251" w:rsidRDefault="00E83F66" w:rsidP="0048591A">
            <w:pPr>
              <w:spacing w:before="60" w:after="60" w:line="240" w:lineRule="auto"/>
              <w:rPr>
                <w:noProof/>
                <w:sz w:val="20"/>
              </w:rPr>
            </w:pPr>
            <w:r>
              <w:rPr>
                <w:noProof/>
                <w:sz w:val="20"/>
              </w:rPr>
              <w:t>-- Pfefferminzöl (Mentha piperita)</w:t>
            </w:r>
          </w:p>
        </w:tc>
        <w:tc>
          <w:tcPr>
            <w:tcW w:w="1134" w:type="dxa"/>
            <w:tcBorders>
              <w:top w:val="nil"/>
              <w:left w:val="nil"/>
              <w:bottom w:val="single" w:sz="4" w:space="0" w:color="auto"/>
              <w:right w:val="single" w:sz="4" w:space="0" w:color="auto"/>
            </w:tcBorders>
            <w:shd w:val="clear" w:color="auto" w:fill="auto"/>
            <w:noWrap/>
            <w:vAlign w:val="center"/>
            <w:hideMark/>
          </w:tcPr>
          <w:p w14:paraId="359241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DC06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F79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F89E4C" w14:textId="77777777" w:rsidR="00E83F66" w:rsidRPr="00772251" w:rsidRDefault="00E83F66" w:rsidP="0048591A">
            <w:pPr>
              <w:spacing w:before="60" w:after="60" w:line="240" w:lineRule="auto"/>
              <w:jc w:val="center"/>
              <w:rPr>
                <w:noProof/>
                <w:sz w:val="20"/>
              </w:rPr>
            </w:pPr>
            <w:r>
              <w:rPr>
                <w:noProof/>
                <w:sz w:val="20"/>
              </w:rPr>
              <w:t>33012500</w:t>
            </w:r>
          </w:p>
        </w:tc>
        <w:tc>
          <w:tcPr>
            <w:tcW w:w="1329" w:type="dxa"/>
            <w:tcBorders>
              <w:top w:val="nil"/>
              <w:left w:val="nil"/>
              <w:bottom w:val="single" w:sz="4" w:space="0" w:color="auto"/>
              <w:right w:val="single" w:sz="4" w:space="0" w:color="auto"/>
            </w:tcBorders>
            <w:shd w:val="clear" w:color="auto" w:fill="auto"/>
            <w:noWrap/>
            <w:hideMark/>
          </w:tcPr>
          <w:p w14:paraId="08DD7BAB" w14:textId="77777777" w:rsidR="00E83F66" w:rsidRPr="00772251" w:rsidRDefault="00E83F66" w:rsidP="0048591A">
            <w:pPr>
              <w:spacing w:before="60" w:after="60" w:line="240" w:lineRule="auto"/>
              <w:jc w:val="center"/>
              <w:rPr>
                <w:noProof/>
                <w:sz w:val="20"/>
              </w:rPr>
            </w:pPr>
            <w:r>
              <w:rPr>
                <w:noProof/>
                <w:sz w:val="20"/>
              </w:rPr>
              <w:t>330125</w:t>
            </w:r>
          </w:p>
        </w:tc>
        <w:tc>
          <w:tcPr>
            <w:tcW w:w="9680" w:type="dxa"/>
            <w:tcBorders>
              <w:top w:val="nil"/>
              <w:left w:val="nil"/>
              <w:bottom w:val="single" w:sz="4" w:space="0" w:color="auto"/>
              <w:right w:val="single" w:sz="4" w:space="0" w:color="auto"/>
            </w:tcBorders>
            <w:shd w:val="clear" w:color="auto" w:fill="auto"/>
            <w:noWrap/>
            <w:hideMark/>
          </w:tcPr>
          <w:p w14:paraId="33DE0020" w14:textId="77777777" w:rsidR="00E83F66" w:rsidRPr="00772251" w:rsidRDefault="00E83F66" w:rsidP="0048591A">
            <w:pPr>
              <w:spacing w:before="60" w:after="60" w:line="240" w:lineRule="auto"/>
              <w:rPr>
                <w:noProof/>
                <w:sz w:val="20"/>
              </w:rPr>
            </w:pPr>
            <w:r>
              <w:rPr>
                <w:noProof/>
                <w:sz w:val="20"/>
              </w:rPr>
              <w:t>-- andere Minzenöle</w:t>
            </w:r>
          </w:p>
        </w:tc>
        <w:tc>
          <w:tcPr>
            <w:tcW w:w="1134" w:type="dxa"/>
            <w:tcBorders>
              <w:top w:val="nil"/>
              <w:left w:val="nil"/>
              <w:bottom w:val="single" w:sz="4" w:space="0" w:color="auto"/>
              <w:right w:val="single" w:sz="4" w:space="0" w:color="auto"/>
            </w:tcBorders>
            <w:shd w:val="clear" w:color="auto" w:fill="auto"/>
            <w:noWrap/>
            <w:vAlign w:val="center"/>
            <w:hideMark/>
          </w:tcPr>
          <w:p w14:paraId="66B7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2E5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E15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4396E" w14:textId="77777777" w:rsidR="00E83F66" w:rsidRPr="00772251" w:rsidRDefault="00E83F66" w:rsidP="0048591A">
            <w:pPr>
              <w:spacing w:before="60" w:after="60" w:line="240" w:lineRule="auto"/>
              <w:jc w:val="center"/>
              <w:rPr>
                <w:noProof/>
                <w:sz w:val="20"/>
              </w:rPr>
            </w:pPr>
            <w:r>
              <w:rPr>
                <w:noProof/>
                <w:sz w:val="20"/>
              </w:rPr>
              <w:t>33012900</w:t>
            </w:r>
          </w:p>
        </w:tc>
        <w:tc>
          <w:tcPr>
            <w:tcW w:w="1329" w:type="dxa"/>
            <w:tcBorders>
              <w:top w:val="nil"/>
              <w:left w:val="nil"/>
              <w:bottom w:val="single" w:sz="4" w:space="0" w:color="auto"/>
              <w:right w:val="single" w:sz="4" w:space="0" w:color="auto"/>
            </w:tcBorders>
            <w:shd w:val="clear" w:color="auto" w:fill="auto"/>
            <w:noWrap/>
            <w:hideMark/>
          </w:tcPr>
          <w:p w14:paraId="339C18BD" w14:textId="77777777" w:rsidR="00E83F66" w:rsidRPr="00772251" w:rsidRDefault="00E83F66" w:rsidP="0048591A">
            <w:pPr>
              <w:spacing w:before="60" w:after="60" w:line="240" w:lineRule="auto"/>
              <w:jc w:val="center"/>
              <w:rPr>
                <w:noProof/>
                <w:sz w:val="20"/>
              </w:rPr>
            </w:pPr>
            <w:r>
              <w:rPr>
                <w:noProof/>
                <w:sz w:val="20"/>
              </w:rPr>
              <w:t>330129</w:t>
            </w:r>
          </w:p>
        </w:tc>
        <w:tc>
          <w:tcPr>
            <w:tcW w:w="9680" w:type="dxa"/>
            <w:tcBorders>
              <w:top w:val="nil"/>
              <w:left w:val="nil"/>
              <w:bottom w:val="single" w:sz="4" w:space="0" w:color="auto"/>
              <w:right w:val="single" w:sz="4" w:space="0" w:color="auto"/>
            </w:tcBorders>
            <w:shd w:val="clear" w:color="auto" w:fill="auto"/>
            <w:noWrap/>
            <w:hideMark/>
          </w:tcPr>
          <w:p w14:paraId="066DD41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E6E50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12DF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EB12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631D63" w14:textId="77777777" w:rsidR="00E83F66" w:rsidRPr="00772251" w:rsidRDefault="00E83F66" w:rsidP="0048591A">
            <w:pPr>
              <w:spacing w:before="60" w:after="60" w:line="240" w:lineRule="auto"/>
              <w:jc w:val="center"/>
              <w:rPr>
                <w:noProof/>
                <w:sz w:val="20"/>
              </w:rPr>
            </w:pPr>
            <w:r>
              <w:rPr>
                <w:noProof/>
                <w:sz w:val="20"/>
              </w:rPr>
              <w:t>33013000</w:t>
            </w:r>
          </w:p>
        </w:tc>
        <w:tc>
          <w:tcPr>
            <w:tcW w:w="1329" w:type="dxa"/>
            <w:tcBorders>
              <w:top w:val="nil"/>
              <w:left w:val="nil"/>
              <w:bottom w:val="single" w:sz="4" w:space="0" w:color="auto"/>
              <w:right w:val="single" w:sz="4" w:space="0" w:color="auto"/>
            </w:tcBorders>
            <w:shd w:val="clear" w:color="auto" w:fill="auto"/>
            <w:noWrap/>
            <w:hideMark/>
          </w:tcPr>
          <w:p w14:paraId="646B42FE" w14:textId="77777777" w:rsidR="00E83F66" w:rsidRPr="00772251" w:rsidRDefault="00E83F66" w:rsidP="0048591A">
            <w:pPr>
              <w:spacing w:before="60" w:after="60" w:line="240" w:lineRule="auto"/>
              <w:jc w:val="center"/>
              <w:rPr>
                <w:noProof/>
                <w:sz w:val="20"/>
              </w:rPr>
            </w:pPr>
            <w:r>
              <w:rPr>
                <w:noProof/>
                <w:sz w:val="20"/>
              </w:rPr>
              <w:t>330130</w:t>
            </w:r>
          </w:p>
        </w:tc>
        <w:tc>
          <w:tcPr>
            <w:tcW w:w="9680" w:type="dxa"/>
            <w:tcBorders>
              <w:top w:val="nil"/>
              <w:left w:val="nil"/>
              <w:bottom w:val="single" w:sz="4" w:space="0" w:color="auto"/>
              <w:right w:val="single" w:sz="4" w:space="0" w:color="auto"/>
            </w:tcBorders>
            <w:shd w:val="clear" w:color="auto" w:fill="auto"/>
            <w:noWrap/>
            <w:hideMark/>
          </w:tcPr>
          <w:p w14:paraId="01F5F6EC" w14:textId="77777777" w:rsidR="00E83F66" w:rsidRPr="00772251" w:rsidRDefault="00E83F66" w:rsidP="0048591A">
            <w:pPr>
              <w:spacing w:before="60" w:after="60" w:line="240" w:lineRule="auto"/>
              <w:rPr>
                <w:noProof/>
                <w:sz w:val="20"/>
              </w:rPr>
            </w:pPr>
            <w:r>
              <w:rPr>
                <w:noProof/>
                <w:sz w:val="20"/>
              </w:rPr>
              <w:t>- Resinoide</w:t>
            </w:r>
          </w:p>
        </w:tc>
        <w:tc>
          <w:tcPr>
            <w:tcW w:w="1134" w:type="dxa"/>
            <w:tcBorders>
              <w:top w:val="nil"/>
              <w:left w:val="nil"/>
              <w:bottom w:val="single" w:sz="4" w:space="0" w:color="auto"/>
              <w:right w:val="single" w:sz="4" w:space="0" w:color="auto"/>
            </w:tcBorders>
            <w:shd w:val="clear" w:color="auto" w:fill="auto"/>
            <w:noWrap/>
            <w:vAlign w:val="center"/>
            <w:hideMark/>
          </w:tcPr>
          <w:p w14:paraId="540E7D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AE3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2D99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20D749" w14:textId="77777777" w:rsidR="00E83F66" w:rsidRPr="00772251" w:rsidRDefault="00E83F66" w:rsidP="0048591A">
            <w:pPr>
              <w:spacing w:before="60" w:after="60" w:line="240" w:lineRule="auto"/>
              <w:jc w:val="center"/>
              <w:rPr>
                <w:noProof/>
                <w:sz w:val="20"/>
              </w:rPr>
            </w:pPr>
            <w:r>
              <w:rPr>
                <w:noProof/>
                <w:sz w:val="20"/>
              </w:rPr>
              <w:t>33019000</w:t>
            </w:r>
          </w:p>
        </w:tc>
        <w:tc>
          <w:tcPr>
            <w:tcW w:w="1329" w:type="dxa"/>
            <w:tcBorders>
              <w:top w:val="nil"/>
              <w:left w:val="nil"/>
              <w:bottom w:val="single" w:sz="4" w:space="0" w:color="auto"/>
              <w:right w:val="single" w:sz="4" w:space="0" w:color="auto"/>
            </w:tcBorders>
            <w:shd w:val="clear" w:color="auto" w:fill="auto"/>
            <w:noWrap/>
            <w:hideMark/>
          </w:tcPr>
          <w:p w14:paraId="64F005CD" w14:textId="77777777" w:rsidR="00E83F66" w:rsidRPr="00772251" w:rsidRDefault="00E83F66" w:rsidP="0048591A">
            <w:pPr>
              <w:spacing w:before="60" w:after="60" w:line="240" w:lineRule="auto"/>
              <w:jc w:val="center"/>
              <w:rPr>
                <w:noProof/>
                <w:sz w:val="20"/>
              </w:rPr>
            </w:pPr>
            <w:r>
              <w:rPr>
                <w:noProof/>
                <w:sz w:val="20"/>
              </w:rPr>
              <w:t>330190</w:t>
            </w:r>
          </w:p>
        </w:tc>
        <w:tc>
          <w:tcPr>
            <w:tcW w:w="9680" w:type="dxa"/>
            <w:tcBorders>
              <w:top w:val="nil"/>
              <w:left w:val="nil"/>
              <w:bottom w:val="single" w:sz="4" w:space="0" w:color="auto"/>
              <w:right w:val="single" w:sz="4" w:space="0" w:color="auto"/>
            </w:tcBorders>
            <w:shd w:val="clear" w:color="auto" w:fill="auto"/>
            <w:noWrap/>
            <w:hideMark/>
          </w:tcPr>
          <w:p w14:paraId="671B741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341A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43E3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383D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205AB" w14:textId="77777777" w:rsidR="00E83F66" w:rsidRPr="00772251" w:rsidRDefault="00E83F66" w:rsidP="0048591A">
            <w:pPr>
              <w:spacing w:before="60" w:after="60" w:line="240" w:lineRule="auto"/>
              <w:jc w:val="center"/>
              <w:rPr>
                <w:noProof/>
                <w:sz w:val="20"/>
              </w:rPr>
            </w:pPr>
            <w:r>
              <w:rPr>
                <w:noProof/>
                <w:sz w:val="20"/>
              </w:rPr>
              <w:t>33021000</w:t>
            </w:r>
          </w:p>
        </w:tc>
        <w:tc>
          <w:tcPr>
            <w:tcW w:w="1329" w:type="dxa"/>
            <w:tcBorders>
              <w:top w:val="nil"/>
              <w:left w:val="nil"/>
              <w:bottom w:val="single" w:sz="4" w:space="0" w:color="auto"/>
              <w:right w:val="single" w:sz="4" w:space="0" w:color="auto"/>
            </w:tcBorders>
            <w:shd w:val="clear" w:color="auto" w:fill="auto"/>
            <w:noWrap/>
            <w:hideMark/>
          </w:tcPr>
          <w:p w14:paraId="1880311D" w14:textId="77777777" w:rsidR="00E83F66" w:rsidRPr="00772251" w:rsidRDefault="00E83F66" w:rsidP="0048591A">
            <w:pPr>
              <w:spacing w:before="60" w:after="60" w:line="240" w:lineRule="auto"/>
              <w:jc w:val="center"/>
              <w:rPr>
                <w:noProof/>
                <w:sz w:val="20"/>
              </w:rPr>
            </w:pPr>
            <w:r>
              <w:rPr>
                <w:noProof/>
                <w:sz w:val="20"/>
              </w:rPr>
              <w:t>330210</w:t>
            </w:r>
          </w:p>
        </w:tc>
        <w:tc>
          <w:tcPr>
            <w:tcW w:w="9680" w:type="dxa"/>
            <w:tcBorders>
              <w:top w:val="nil"/>
              <w:left w:val="nil"/>
              <w:bottom w:val="single" w:sz="4" w:space="0" w:color="auto"/>
              <w:right w:val="single" w:sz="4" w:space="0" w:color="auto"/>
            </w:tcBorders>
            <w:shd w:val="clear" w:color="auto" w:fill="auto"/>
            <w:noWrap/>
            <w:hideMark/>
          </w:tcPr>
          <w:p w14:paraId="08E8DDA9" w14:textId="77777777" w:rsidR="00E83F66" w:rsidRPr="00772251" w:rsidRDefault="00E83F66" w:rsidP="0048591A">
            <w:pPr>
              <w:spacing w:before="60" w:after="60" w:line="240" w:lineRule="auto"/>
              <w:rPr>
                <w:noProof/>
                <w:sz w:val="20"/>
              </w:rPr>
            </w:pPr>
            <w:r>
              <w:rPr>
                <w:noProof/>
                <w:sz w:val="20"/>
              </w:rPr>
              <w:t>- von der in der Lebensmittel- oder Getränkeindustrie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688C51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28CC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6989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1D807" w14:textId="77777777" w:rsidR="00E83F66" w:rsidRPr="00772251" w:rsidRDefault="00E83F66" w:rsidP="0048591A">
            <w:pPr>
              <w:spacing w:before="60" w:after="60" w:line="240" w:lineRule="auto"/>
              <w:jc w:val="center"/>
              <w:rPr>
                <w:noProof/>
                <w:sz w:val="20"/>
              </w:rPr>
            </w:pPr>
            <w:r>
              <w:rPr>
                <w:noProof/>
                <w:sz w:val="20"/>
              </w:rPr>
              <w:t>33029000</w:t>
            </w:r>
          </w:p>
        </w:tc>
        <w:tc>
          <w:tcPr>
            <w:tcW w:w="1329" w:type="dxa"/>
            <w:tcBorders>
              <w:top w:val="nil"/>
              <w:left w:val="nil"/>
              <w:bottom w:val="single" w:sz="4" w:space="0" w:color="auto"/>
              <w:right w:val="single" w:sz="4" w:space="0" w:color="auto"/>
            </w:tcBorders>
            <w:shd w:val="clear" w:color="auto" w:fill="auto"/>
            <w:noWrap/>
            <w:hideMark/>
          </w:tcPr>
          <w:p w14:paraId="681944FB" w14:textId="77777777" w:rsidR="00E83F66" w:rsidRPr="00772251" w:rsidRDefault="00E83F66" w:rsidP="0048591A">
            <w:pPr>
              <w:spacing w:before="60" w:after="60" w:line="240" w:lineRule="auto"/>
              <w:jc w:val="center"/>
              <w:rPr>
                <w:noProof/>
                <w:sz w:val="20"/>
              </w:rPr>
            </w:pPr>
            <w:r>
              <w:rPr>
                <w:noProof/>
                <w:sz w:val="20"/>
              </w:rPr>
              <w:t>330290</w:t>
            </w:r>
          </w:p>
        </w:tc>
        <w:tc>
          <w:tcPr>
            <w:tcW w:w="9680" w:type="dxa"/>
            <w:tcBorders>
              <w:top w:val="nil"/>
              <w:left w:val="nil"/>
              <w:bottom w:val="single" w:sz="4" w:space="0" w:color="auto"/>
              <w:right w:val="single" w:sz="4" w:space="0" w:color="auto"/>
            </w:tcBorders>
            <w:shd w:val="clear" w:color="auto" w:fill="auto"/>
            <w:noWrap/>
            <w:hideMark/>
          </w:tcPr>
          <w:p w14:paraId="2C78331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A4DC8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06E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D329F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59B474" w14:textId="77777777" w:rsidR="00E83F66" w:rsidRPr="00772251" w:rsidRDefault="00E83F66" w:rsidP="0048591A">
            <w:pPr>
              <w:spacing w:before="60" w:after="60" w:line="240" w:lineRule="auto"/>
              <w:jc w:val="center"/>
              <w:rPr>
                <w:noProof/>
                <w:sz w:val="20"/>
              </w:rPr>
            </w:pPr>
            <w:r>
              <w:rPr>
                <w:noProof/>
                <w:sz w:val="20"/>
              </w:rPr>
              <w:t>34031100</w:t>
            </w:r>
          </w:p>
        </w:tc>
        <w:tc>
          <w:tcPr>
            <w:tcW w:w="1329" w:type="dxa"/>
            <w:tcBorders>
              <w:top w:val="nil"/>
              <w:left w:val="nil"/>
              <w:bottom w:val="single" w:sz="4" w:space="0" w:color="auto"/>
              <w:right w:val="single" w:sz="4" w:space="0" w:color="auto"/>
            </w:tcBorders>
            <w:shd w:val="clear" w:color="auto" w:fill="auto"/>
            <w:noWrap/>
            <w:hideMark/>
          </w:tcPr>
          <w:p w14:paraId="176C6B75" w14:textId="77777777" w:rsidR="00E83F66" w:rsidRPr="00772251" w:rsidRDefault="00E83F66" w:rsidP="0048591A">
            <w:pPr>
              <w:spacing w:before="60" w:after="60" w:line="240" w:lineRule="auto"/>
              <w:jc w:val="center"/>
              <w:rPr>
                <w:noProof/>
                <w:sz w:val="20"/>
              </w:rPr>
            </w:pPr>
            <w:r>
              <w:rPr>
                <w:noProof/>
                <w:sz w:val="20"/>
              </w:rPr>
              <w:t>340311</w:t>
            </w:r>
          </w:p>
        </w:tc>
        <w:tc>
          <w:tcPr>
            <w:tcW w:w="9680" w:type="dxa"/>
            <w:tcBorders>
              <w:top w:val="nil"/>
              <w:left w:val="nil"/>
              <w:bottom w:val="single" w:sz="4" w:space="0" w:color="auto"/>
              <w:right w:val="single" w:sz="4" w:space="0" w:color="auto"/>
            </w:tcBorders>
            <w:shd w:val="clear" w:color="auto" w:fill="auto"/>
            <w:noWrap/>
            <w:hideMark/>
          </w:tcPr>
          <w:p w14:paraId="35632C84" w14:textId="77777777" w:rsidR="00E83F66" w:rsidRPr="00772251" w:rsidRDefault="00E83F66" w:rsidP="0048591A">
            <w:pPr>
              <w:spacing w:before="60" w:after="60" w:line="240" w:lineRule="auto"/>
              <w:rPr>
                <w:noProof/>
                <w:sz w:val="20"/>
              </w:rPr>
            </w:pPr>
            <w:r>
              <w:rPr>
                <w:noProof/>
                <w:sz w:val="20"/>
              </w:rPr>
              <w:t>-- Zubereitungen zum Behandeln von Spinnstoffen, Leder, Pelzfellen oder anderen Stoffen</w:t>
            </w:r>
          </w:p>
        </w:tc>
        <w:tc>
          <w:tcPr>
            <w:tcW w:w="1134" w:type="dxa"/>
            <w:tcBorders>
              <w:top w:val="nil"/>
              <w:left w:val="nil"/>
              <w:bottom w:val="single" w:sz="4" w:space="0" w:color="auto"/>
              <w:right w:val="single" w:sz="4" w:space="0" w:color="auto"/>
            </w:tcBorders>
            <w:shd w:val="clear" w:color="auto" w:fill="auto"/>
            <w:noWrap/>
            <w:vAlign w:val="center"/>
            <w:hideMark/>
          </w:tcPr>
          <w:p w14:paraId="38AF82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31D5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F303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FD2EF7" w14:textId="77777777" w:rsidR="00E83F66" w:rsidRPr="00772251" w:rsidRDefault="00E83F66" w:rsidP="0048591A">
            <w:pPr>
              <w:spacing w:before="60" w:after="60" w:line="240" w:lineRule="auto"/>
              <w:jc w:val="center"/>
              <w:rPr>
                <w:noProof/>
                <w:sz w:val="20"/>
              </w:rPr>
            </w:pPr>
            <w:r>
              <w:rPr>
                <w:noProof/>
                <w:sz w:val="20"/>
              </w:rPr>
              <w:t>34031900</w:t>
            </w:r>
          </w:p>
        </w:tc>
        <w:tc>
          <w:tcPr>
            <w:tcW w:w="1329" w:type="dxa"/>
            <w:tcBorders>
              <w:top w:val="nil"/>
              <w:left w:val="nil"/>
              <w:bottom w:val="single" w:sz="4" w:space="0" w:color="auto"/>
              <w:right w:val="single" w:sz="4" w:space="0" w:color="auto"/>
            </w:tcBorders>
            <w:shd w:val="clear" w:color="auto" w:fill="auto"/>
            <w:noWrap/>
            <w:hideMark/>
          </w:tcPr>
          <w:p w14:paraId="50FF6B7B" w14:textId="77777777" w:rsidR="00E83F66" w:rsidRPr="00772251" w:rsidRDefault="00E83F66" w:rsidP="0048591A">
            <w:pPr>
              <w:spacing w:before="60" w:after="60" w:line="240" w:lineRule="auto"/>
              <w:jc w:val="center"/>
              <w:rPr>
                <w:noProof/>
                <w:sz w:val="20"/>
              </w:rPr>
            </w:pPr>
            <w:r>
              <w:rPr>
                <w:noProof/>
                <w:sz w:val="20"/>
              </w:rPr>
              <w:t>340319</w:t>
            </w:r>
          </w:p>
        </w:tc>
        <w:tc>
          <w:tcPr>
            <w:tcW w:w="9680" w:type="dxa"/>
            <w:tcBorders>
              <w:top w:val="nil"/>
              <w:left w:val="nil"/>
              <w:bottom w:val="single" w:sz="4" w:space="0" w:color="auto"/>
              <w:right w:val="single" w:sz="4" w:space="0" w:color="auto"/>
            </w:tcBorders>
            <w:shd w:val="clear" w:color="auto" w:fill="auto"/>
            <w:noWrap/>
            <w:hideMark/>
          </w:tcPr>
          <w:p w14:paraId="71CB3EE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D38E9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4F91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ABF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69CC00" w14:textId="77777777" w:rsidR="00E83F66" w:rsidRPr="00772251" w:rsidRDefault="00E83F66" w:rsidP="0048591A">
            <w:pPr>
              <w:spacing w:before="60" w:after="60" w:line="240" w:lineRule="auto"/>
              <w:jc w:val="center"/>
              <w:rPr>
                <w:noProof/>
                <w:sz w:val="20"/>
              </w:rPr>
            </w:pPr>
            <w:r>
              <w:rPr>
                <w:noProof/>
                <w:sz w:val="20"/>
              </w:rPr>
              <w:t>34039100</w:t>
            </w:r>
          </w:p>
        </w:tc>
        <w:tc>
          <w:tcPr>
            <w:tcW w:w="1329" w:type="dxa"/>
            <w:tcBorders>
              <w:top w:val="nil"/>
              <w:left w:val="nil"/>
              <w:bottom w:val="single" w:sz="4" w:space="0" w:color="auto"/>
              <w:right w:val="single" w:sz="4" w:space="0" w:color="auto"/>
            </w:tcBorders>
            <w:shd w:val="clear" w:color="auto" w:fill="auto"/>
            <w:noWrap/>
            <w:hideMark/>
          </w:tcPr>
          <w:p w14:paraId="0DC41F47" w14:textId="77777777" w:rsidR="00E83F66" w:rsidRPr="00772251" w:rsidRDefault="00E83F66" w:rsidP="0048591A">
            <w:pPr>
              <w:spacing w:before="60" w:after="60" w:line="240" w:lineRule="auto"/>
              <w:jc w:val="center"/>
              <w:rPr>
                <w:noProof/>
                <w:sz w:val="20"/>
              </w:rPr>
            </w:pPr>
            <w:r>
              <w:rPr>
                <w:noProof/>
                <w:sz w:val="20"/>
              </w:rPr>
              <w:t>340391</w:t>
            </w:r>
          </w:p>
        </w:tc>
        <w:tc>
          <w:tcPr>
            <w:tcW w:w="9680" w:type="dxa"/>
            <w:tcBorders>
              <w:top w:val="nil"/>
              <w:left w:val="nil"/>
              <w:bottom w:val="single" w:sz="4" w:space="0" w:color="auto"/>
              <w:right w:val="single" w:sz="4" w:space="0" w:color="auto"/>
            </w:tcBorders>
            <w:shd w:val="clear" w:color="auto" w:fill="auto"/>
            <w:noWrap/>
            <w:hideMark/>
          </w:tcPr>
          <w:p w14:paraId="37F0A343" w14:textId="77777777" w:rsidR="00E83F66" w:rsidRPr="00772251" w:rsidRDefault="00E83F66" w:rsidP="0048591A">
            <w:pPr>
              <w:spacing w:before="60" w:after="60" w:line="240" w:lineRule="auto"/>
              <w:rPr>
                <w:noProof/>
                <w:sz w:val="20"/>
              </w:rPr>
            </w:pPr>
            <w:r>
              <w:rPr>
                <w:noProof/>
                <w:sz w:val="20"/>
              </w:rPr>
              <w:t>-- Zubereitungen zum Behandeln von Spinnstoffen, Leder, Pelzfellen oder anderen Stoffen</w:t>
            </w:r>
          </w:p>
        </w:tc>
        <w:tc>
          <w:tcPr>
            <w:tcW w:w="1134" w:type="dxa"/>
            <w:tcBorders>
              <w:top w:val="nil"/>
              <w:left w:val="nil"/>
              <w:bottom w:val="single" w:sz="4" w:space="0" w:color="auto"/>
              <w:right w:val="single" w:sz="4" w:space="0" w:color="auto"/>
            </w:tcBorders>
            <w:shd w:val="clear" w:color="auto" w:fill="auto"/>
            <w:noWrap/>
            <w:vAlign w:val="center"/>
            <w:hideMark/>
          </w:tcPr>
          <w:p w14:paraId="25B40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F40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F179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58F850" w14:textId="77777777" w:rsidR="00E83F66" w:rsidRPr="00772251" w:rsidRDefault="00E83F66" w:rsidP="0048591A">
            <w:pPr>
              <w:spacing w:before="60" w:after="60" w:line="240" w:lineRule="auto"/>
              <w:jc w:val="center"/>
              <w:rPr>
                <w:noProof/>
                <w:sz w:val="20"/>
              </w:rPr>
            </w:pPr>
            <w:r>
              <w:rPr>
                <w:noProof/>
                <w:sz w:val="20"/>
              </w:rPr>
              <w:t>34039900</w:t>
            </w:r>
          </w:p>
        </w:tc>
        <w:tc>
          <w:tcPr>
            <w:tcW w:w="1329" w:type="dxa"/>
            <w:tcBorders>
              <w:top w:val="nil"/>
              <w:left w:val="nil"/>
              <w:bottom w:val="single" w:sz="4" w:space="0" w:color="auto"/>
              <w:right w:val="single" w:sz="4" w:space="0" w:color="auto"/>
            </w:tcBorders>
            <w:shd w:val="clear" w:color="auto" w:fill="auto"/>
            <w:noWrap/>
            <w:hideMark/>
          </w:tcPr>
          <w:p w14:paraId="283ACFA9" w14:textId="77777777" w:rsidR="00E83F66" w:rsidRPr="00772251" w:rsidRDefault="00E83F66" w:rsidP="0048591A">
            <w:pPr>
              <w:spacing w:before="60" w:after="60" w:line="240" w:lineRule="auto"/>
              <w:jc w:val="center"/>
              <w:rPr>
                <w:noProof/>
                <w:sz w:val="20"/>
              </w:rPr>
            </w:pPr>
            <w:r>
              <w:rPr>
                <w:noProof/>
                <w:sz w:val="20"/>
              </w:rPr>
              <w:t>340399</w:t>
            </w:r>
          </w:p>
        </w:tc>
        <w:tc>
          <w:tcPr>
            <w:tcW w:w="9680" w:type="dxa"/>
            <w:tcBorders>
              <w:top w:val="nil"/>
              <w:left w:val="nil"/>
              <w:bottom w:val="single" w:sz="4" w:space="0" w:color="auto"/>
              <w:right w:val="single" w:sz="4" w:space="0" w:color="auto"/>
            </w:tcBorders>
            <w:shd w:val="clear" w:color="auto" w:fill="auto"/>
            <w:noWrap/>
            <w:hideMark/>
          </w:tcPr>
          <w:p w14:paraId="733D3B8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F212E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EB9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8910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BC8DF" w14:textId="77777777" w:rsidR="00E83F66" w:rsidRPr="00772251" w:rsidRDefault="00E83F66" w:rsidP="0048591A">
            <w:pPr>
              <w:spacing w:before="60" w:after="60" w:line="240" w:lineRule="auto"/>
              <w:jc w:val="center"/>
              <w:rPr>
                <w:noProof/>
                <w:sz w:val="20"/>
              </w:rPr>
            </w:pPr>
            <w:r>
              <w:rPr>
                <w:noProof/>
                <w:sz w:val="20"/>
              </w:rPr>
              <w:t>34042000</w:t>
            </w:r>
          </w:p>
        </w:tc>
        <w:tc>
          <w:tcPr>
            <w:tcW w:w="1329" w:type="dxa"/>
            <w:tcBorders>
              <w:top w:val="nil"/>
              <w:left w:val="nil"/>
              <w:bottom w:val="single" w:sz="4" w:space="0" w:color="auto"/>
              <w:right w:val="single" w:sz="4" w:space="0" w:color="auto"/>
            </w:tcBorders>
            <w:shd w:val="clear" w:color="auto" w:fill="auto"/>
            <w:noWrap/>
            <w:hideMark/>
          </w:tcPr>
          <w:p w14:paraId="30E60C66" w14:textId="77777777" w:rsidR="00E83F66" w:rsidRPr="00772251" w:rsidRDefault="00E83F66" w:rsidP="0048591A">
            <w:pPr>
              <w:spacing w:before="60" w:after="60" w:line="240" w:lineRule="auto"/>
              <w:jc w:val="center"/>
              <w:rPr>
                <w:noProof/>
                <w:sz w:val="20"/>
              </w:rPr>
            </w:pPr>
            <w:r>
              <w:rPr>
                <w:noProof/>
                <w:sz w:val="20"/>
              </w:rPr>
              <w:t>340420</w:t>
            </w:r>
          </w:p>
        </w:tc>
        <w:tc>
          <w:tcPr>
            <w:tcW w:w="9680" w:type="dxa"/>
            <w:tcBorders>
              <w:top w:val="nil"/>
              <w:left w:val="nil"/>
              <w:bottom w:val="single" w:sz="4" w:space="0" w:color="auto"/>
              <w:right w:val="single" w:sz="4" w:space="0" w:color="auto"/>
            </w:tcBorders>
            <w:shd w:val="clear" w:color="auto" w:fill="auto"/>
            <w:noWrap/>
            <w:hideMark/>
          </w:tcPr>
          <w:p w14:paraId="0476626D" w14:textId="77777777" w:rsidR="00E83F66" w:rsidRPr="00772251" w:rsidRDefault="00E83F66" w:rsidP="0048591A">
            <w:pPr>
              <w:spacing w:before="60" w:after="60" w:line="240" w:lineRule="auto"/>
              <w:rPr>
                <w:noProof/>
                <w:sz w:val="20"/>
              </w:rPr>
            </w:pPr>
            <w:r>
              <w:rPr>
                <w:noProof/>
                <w:sz w:val="20"/>
              </w:rPr>
              <w:t>- Poly(oxyethylen)-Wachs (Polyethylenglycolwachs)</w:t>
            </w:r>
          </w:p>
        </w:tc>
        <w:tc>
          <w:tcPr>
            <w:tcW w:w="1134" w:type="dxa"/>
            <w:tcBorders>
              <w:top w:val="nil"/>
              <w:left w:val="nil"/>
              <w:bottom w:val="single" w:sz="4" w:space="0" w:color="auto"/>
              <w:right w:val="single" w:sz="4" w:space="0" w:color="auto"/>
            </w:tcBorders>
            <w:shd w:val="clear" w:color="auto" w:fill="auto"/>
            <w:noWrap/>
            <w:vAlign w:val="center"/>
            <w:hideMark/>
          </w:tcPr>
          <w:p w14:paraId="4CAA9A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311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369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05A6F" w14:textId="77777777" w:rsidR="00E83F66" w:rsidRPr="00772251" w:rsidRDefault="00E83F66" w:rsidP="0048591A">
            <w:pPr>
              <w:spacing w:before="60" w:after="60" w:line="240" w:lineRule="auto"/>
              <w:jc w:val="center"/>
              <w:rPr>
                <w:noProof/>
                <w:sz w:val="20"/>
              </w:rPr>
            </w:pPr>
            <w:r>
              <w:rPr>
                <w:noProof/>
                <w:sz w:val="20"/>
              </w:rPr>
              <w:t>34049000</w:t>
            </w:r>
          </w:p>
        </w:tc>
        <w:tc>
          <w:tcPr>
            <w:tcW w:w="1329" w:type="dxa"/>
            <w:tcBorders>
              <w:top w:val="nil"/>
              <w:left w:val="nil"/>
              <w:bottom w:val="single" w:sz="4" w:space="0" w:color="auto"/>
              <w:right w:val="single" w:sz="4" w:space="0" w:color="auto"/>
            </w:tcBorders>
            <w:shd w:val="clear" w:color="auto" w:fill="auto"/>
            <w:noWrap/>
            <w:hideMark/>
          </w:tcPr>
          <w:p w14:paraId="711A4AA2" w14:textId="77777777" w:rsidR="00E83F66" w:rsidRPr="00772251" w:rsidRDefault="00E83F66" w:rsidP="0048591A">
            <w:pPr>
              <w:spacing w:before="60" w:after="60" w:line="240" w:lineRule="auto"/>
              <w:jc w:val="center"/>
              <w:rPr>
                <w:noProof/>
                <w:sz w:val="20"/>
              </w:rPr>
            </w:pPr>
            <w:r>
              <w:rPr>
                <w:noProof/>
                <w:sz w:val="20"/>
              </w:rPr>
              <w:t>340490</w:t>
            </w:r>
          </w:p>
        </w:tc>
        <w:tc>
          <w:tcPr>
            <w:tcW w:w="9680" w:type="dxa"/>
            <w:tcBorders>
              <w:top w:val="nil"/>
              <w:left w:val="nil"/>
              <w:bottom w:val="single" w:sz="4" w:space="0" w:color="auto"/>
              <w:right w:val="single" w:sz="4" w:space="0" w:color="auto"/>
            </w:tcBorders>
            <w:shd w:val="clear" w:color="auto" w:fill="auto"/>
            <w:noWrap/>
            <w:hideMark/>
          </w:tcPr>
          <w:p w14:paraId="18AE21C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B52FC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ABBF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7F31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753A7B" w14:textId="77777777" w:rsidR="00E83F66" w:rsidRPr="00772251" w:rsidRDefault="00E83F66" w:rsidP="0048591A">
            <w:pPr>
              <w:spacing w:before="60" w:after="60" w:line="240" w:lineRule="auto"/>
              <w:jc w:val="center"/>
              <w:rPr>
                <w:noProof/>
                <w:sz w:val="20"/>
              </w:rPr>
            </w:pPr>
            <w:r>
              <w:rPr>
                <w:noProof/>
                <w:sz w:val="20"/>
              </w:rPr>
              <w:t>35071000</w:t>
            </w:r>
          </w:p>
        </w:tc>
        <w:tc>
          <w:tcPr>
            <w:tcW w:w="1329" w:type="dxa"/>
            <w:tcBorders>
              <w:top w:val="nil"/>
              <w:left w:val="nil"/>
              <w:bottom w:val="single" w:sz="4" w:space="0" w:color="auto"/>
              <w:right w:val="single" w:sz="4" w:space="0" w:color="auto"/>
            </w:tcBorders>
            <w:shd w:val="clear" w:color="auto" w:fill="auto"/>
            <w:noWrap/>
            <w:hideMark/>
          </w:tcPr>
          <w:p w14:paraId="0D5167B7" w14:textId="77777777" w:rsidR="00E83F66" w:rsidRPr="00772251" w:rsidRDefault="00E83F66" w:rsidP="0048591A">
            <w:pPr>
              <w:spacing w:before="60" w:after="60" w:line="240" w:lineRule="auto"/>
              <w:jc w:val="center"/>
              <w:rPr>
                <w:noProof/>
                <w:sz w:val="20"/>
              </w:rPr>
            </w:pPr>
            <w:r>
              <w:rPr>
                <w:noProof/>
                <w:sz w:val="20"/>
              </w:rPr>
              <w:t>350710</w:t>
            </w:r>
          </w:p>
        </w:tc>
        <w:tc>
          <w:tcPr>
            <w:tcW w:w="9680" w:type="dxa"/>
            <w:tcBorders>
              <w:top w:val="nil"/>
              <w:left w:val="nil"/>
              <w:bottom w:val="single" w:sz="4" w:space="0" w:color="auto"/>
              <w:right w:val="single" w:sz="4" w:space="0" w:color="auto"/>
            </w:tcBorders>
            <w:shd w:val="clear" w:color="auto" w:fill="auto"/>
            <w:noWrap/>
            <w:hideMark/>
          </w:tcPr>
          <w:p w14:paraId="07048198" w14:textId="77777777" w:rsidR="00E83F66" w:rsidRPr="00772251" w:rsidRDefault="00E83F66" w:rsidP="0048591A">
            <w:pPr>
              <w:spacing w:before="60" w:after="60" w:line="240" w:lineRule="auto"/>
              <w:rPr>
                <w:noProof/>
                <w:sz w:val="20"/>
              </w:rPr>
            </w:pPr>
            <w:r>
              <w:rPr>
                <w:noProof/>
                <w:sz w:val="20"/>
              </w:rPr>
              <w:t>- Lab und seine Konzentrate</w:t>
            </w:r>
          </w:p>
        </w:tc>
        <w:tc>
          <w:tcPr>
            <w:tcW w:w="1134" w:type="dxa"/>
            <w:tcBorders>
              <w:top w:val="nil"/>
              <w:left w:val="nil"/>
              <w:bottom w:val="single" w:sz="4" w:space="0" w:color="auto"/>
              <w:right w:val="single" w:sz="4" w:space="0" w:color="auto"/>
            </w:tcBorders>
            <w:shd w:val="clear" w:color="auto" w:fill="auto"/>
            <w:noWrap/>
            <w:vAlign w:val="center"/>
            <w:hideMark/>
          </w:tcPr>
          <w:p w14:paraId="52EC5A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5D3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3564C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892A98" w14:textId="77777777" w:rsidR="00E83F66" w:rsidRPr="00772251" w:rsidRDefault="00E83F66" w:rsidP="0048591A">
            <w:pPr>
              <w:spacing w:before="60" w:after="60" w:line="240" w:lineRule="auto"/>
              <w:jc w:val="center"/>
              <w:rPr>
                <w:noProof/>
                <w:sz w:val="20"/>
              </w:rPr>
            </w:pPr>
            <w:r>
              <w:rPr>
                <w:noProof/>
                <w:sz w:val="20"/>
              </w:rPr>
              <w:t>35079000</w:t>
            </w:r>
          </w:p>
        </w:tc>
        <w:tc>
          <w:tcPr>
            <w:tcW w:w="1329" w:type="dxa"/>
            <w:tcBorders>
              <w:top w:val="nil"/>
              <w:left w:val="nil"/>
              <w:bottom w:val="single" w:sz="4" w:space="0" w:color="auto"/>
              <w:right w:val="single" w:sz="4" w:space="0" w:color="auto"/>
            </w:tcBorders>
            <w:shd w:val="clear" w:color="auto" w:fill="auto"/>
            <w:noWrap/>
            <w:hideMark/>
          </w:tcPr>
          <w:p w14:paraId="0033DAAC" w14:textId="77777777" w:rsidR="00E83F66" w:rsidRPr="00772251" w:rsidRDefault="00E83F66" w:rsidP="0048591A">
            <w:pPr>
              <w:spacing w:before="60" w:after="60" w:line="240" w:lineRule="auto"/>
              <w:jc w:val="center"/>
              <w:rPr>
                <w:noProof/>
                <w:sz w:val="20"/>
              </w:rPr>
            </w:pPr>
            <w:r>
              <w:rPr>
                <w:noProof/>
                <w:sz w:val="20"/>
              </w:rPr>
              <w:t>350790</w:t>
            </w:r>
          </w:p>
        </w:tc>
        <w:tc>
          <w:tcPr>
            <w:tcW w:w="9680" w:type="dxa"/>
            <w:tcBorders>
              <w:top w:val="nil"/>
              <w:left w:val="nil"/>
              <w:bottom w:val="single" w:sz="4" w:space="0" w:color="auto"/>
              <w:right w:val="single" w:sz="4" w:space="0" w:color="auto"/>
            </w:tcBorders>
            <w:shd w:val="clear" w:color="auto" w:fill="auto"/>
            <w:noWrap/>
            <w:hideMark/>
          </w:tcPr>
          <w:p w14:paraId="6058969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19692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E5A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A8496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685360" w14:textId="77777777" w:rsidR="00E83F66" w:rsidRPr="00772251" w:rsidRDefault="00E83F66" w:rsidP="0048591A">
            <w:pPr>
              <w:spacing w:before="60" w:after="60" w:line="240" w:lineRule="auto"/>
              <w:jc w:val="center"/>
              <w:rPr>
                <w:noProof/>
                <w:sz w:val="20"/>
              </w:rPr>
            </w:pPr>
            <w:r>
              <w:rPr>
                <w:noProof/>
                <w:sz w:val="20"/>
              </w:rPr>
              <w:t>37011000</w:t>
            </w:r>
          </w:p>
        </w:tc>
        <w:tc>
          <w:tcPr>
            <w:tcW w:w="1329" w:type="dxa"/>
            <w:tcBorders>
              <w:top w:val="nil"/>
              <w:left w:val="nil"/>
              <w:bottom w:val="single" w:sz="4" w:space="0" w:color="auto"/>
              <w:right w:val="single" w:sz="4" w:space="0" w:color="auto"/>
            </w:tcBorders>
            <w:shd w:val="clear" w:color="auto" w:fill="auto"/>
            <w:noWrap/>
            <w:hideMark/>
          </w:tcPr>
          <w:p w14:paraId="64537A57" w14:textId="77777777" w:rsidR="00E83F66" w:rsidRPr="00772251" w:rsidRDefault="00E83F66" w:rsidP="0048591A">
            <w:pPr>
              <w:spacing w:before="60" w:after="60" w:line="240" w:lineRule="auto"/>
              <w:jc w:val="center"/>
              <w:rPr>
                <w:noProof/>
                <w:sz w:val="20"/>
              </w:rPr>
            </w:pPr>
            <w:r>
              <w:rPr>
                <w:noProof/>
                <w:sz w:val="20"/>
              </w:rPr>
              <w:t>370110</w:t>
            </w:r>
          </w:p>
        </w:tc>
        <w:tc>
          <w:tcPr>
            <w:tcW w:w="9680" w:type="dxa"/>
            <w:tcBorders>
              <w:top w:val="nil"/>
              <w:left w:val="nil"/>
              <w:bottom w:val="single" w:sz="4" w:space="0" w:color="auto"/>
              <w:right w:val="single" w:sz="4" w:space="0" w:color="auto"/>
            </w:tcBorders>
            <w:shd w:val="clear" w:color="auto" w:fill="auto"/>
            <w:noWrap/>
            <w:hideMark/>
          </w:tcPr>
          <w:p w14:paraId="71894E18" w14:textId="77777777" w:rsidR="00E83F66" w:rsidRPr="00772251" w:rsidRDefault="00E83F66" w:rsidP="0048591A">
            <w:pPr>
              <w:spacing w:before="60" w:after="60" w:line="240" w:lineRule="auto"/>
              <w:rPr>
                <w:noProof/>
                <w:sz w:val="20"/>
              </w:rPr>
            </w:pPr>
            <w:r>
              <w:rPr>
                <w:noProof/>
                <w:sz w:val="20"/>
              </w:rPr>
              <w:t>- für Röntgenaufnahmen</w:t>
            </w:r>
          </w:p>
        </w:tc>
        <w:tc>
          <w:tcPr>
            <w:tcW w:w="1134" w:type="dxa"/>
            <w:tcBorders>
              <w:top w:val="nil"/>
              <w:left w:val="nil"/>
              <w:bottom w:val="single" w:sz="4" w:space="0" w:color="auto"/>
              <w:right w:val="single" w:sz="4" w:space="0" w:color="auto"/>
            </w:tcBorders>
            <w:shd w:val="clear" w:color="auto" w:fill="auto"/>
            <w:noWrap/>
            <w:vAlign w:val="center"/>
            <w:hideMark/>
          </w:tcPr>
          <w:p w14:paraId="3B85DD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0C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892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150110" w14:textId="77777777" w:rsidR="00E83F66" w:rsidRPr="00772251" w:rsidRDefault="00E83F66" w:rsidP="002B7E71">
            <w:pPr>
              <w:pageBreakBefore/>
              <w:spacing w:before="60" w:after="60" w:line="240" w:lineRule="auto"/>
              <w:jc w:val="center"/>
              <w:rPr>
                <w:noProof/>
                <w:sz w:val="20"/>
              </w:rPr>
            </w:pPr>
            <w:r>
              <w:rPr>
                <w:noProof/>
                <w:sz w:val="20"/>
              </w:rPr>
              <w:t>37021000</w:t>
            </w:r>
          </w:p>
        </w:tc>
        <w:tc>
          <w:tcPr>
            <w:tcW w:w="1329" w:type="dxa"/>
            <w:tcBorders>
              <w:top w:val="nil"/>
              <w:left w:val="nil"/>
              <w:bottom w:val="single" w:sz="4" w:space="0" w:color="auto"/>
              <w:right w:val="single" w:sz="4" w:space="0" w:color="auto"/>
            </w:tcBorders>
            <w:shd w:val="clear" w:color="auto" w:fill="auto"/>
            <w:noWrap/>
            <w:hideMark/>
          </w:tcPr>
          <w:p w14:paraId="10D673F8" w14:textId="77777777" w:rsidR="00E83F66" w:rsidRPr="00772251" w:rsidRDefault="00E83F66" w:rsidP="0048591A">
            <w:pPr>
              <w:spacing w:before="60" w:after="60" w:line="240" w:lineRule="auto"/>
              <w:jc w:val="center"/>
              <w:rPr>
                <w:noProof/>
                <w:sz w:val="20"/>
              </w:rPr>
            </w:pPr>
            <w:r>
              <w:rPr>
                <w:noProof/>
                <w:sz w:val="20"/>
              </w:rPr>
              <w:t>370210</w:t>
            </w:r>
          </w:p>
        </w:tc>
        <w:tc>
          <w:tcPr>
            <w:tcW w:w="9680" w:type="dxa"/>
            <w:tcBorders>
              <w:top w:val="nil"/>
              <w:left w:val="nil"/>
              <w:bottom w:val="single" w:sz="4" w:space="0" w:color="auto"/>
              <w:right w:val="single" w:sz="4" w:space="0" w:color="auto"/>
            </w:tcBorders>
            <w:shd w:val="clear" w:color="auto" w:fill="auto"/>
            <w:noWrap/>
            <w:hideMark/>
          </w:tcPr>
          <w:p w14:paraId="0E2BAA91" w14:textId="77777777" w:rsidR="00E83F66" w:rsidRPr="00772251" w:rsidRDefault="00E83F66" w:rsidP="0048591A">
            <w:pPr>
              <w:spacing w:before="60" w:after="60" w:line="240" w:lineRule="auto"/>
              <w:rPr>
                <w:noProof/>
                <w:sz w:val="20"/>
              </w:rPr>
            </w:pPr>
            <w:r>
              <w:rPr>
                <w:noProof/>
                <w:sz w:val="20"/>
              </w:rPr>
              <w:t>- für Röntgenaufnahmen</w:t>
            </w:r>
          </w:p>
        </w:tc>
        <w:tc>
          <w:tcPr>
            <w:tcW w:w="1134" w:type="dxa"/>
            <w:tcBorders>
              <w:top w:val="nil"/>
              <w:left w:val="nil"/>
              <w:bottom w:val="single" w:sz="4" w:space="0" w:color="auto"/>
              <w:right w:val="single" w:sz="4" w:space="0" w:color="auto"/>
            </w:tcBorders>
            <w:shd w:val="clear" w:color="auto" w:fill="auto"/>
            <w:noWrap/>
            <w:vAlign w:val="center"/>
            <w:hideMark/>
          </w:tcPr>
          <w:p w14:paraId="3C3B3C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87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9A46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AFB569" w14:textId="77777777" w:rsidR="00E83F66" w:rsidRPr="00772251" w:rsidRDefault="00E83F66" w:rsidP="0048591A">
            <w:pPr>
              <w:spacing w:before="60" w:after="60" w:line="240" w:lineRule="auto"/>
              <w:jc w:val="center"/>
              <w:rPr>
                <w:noProof/>
                <w:sz w:val="20"/>
              </w:rPr>
            </w:pPr>
            <w:r>
              <w:rPr>
                <w:noProof/>
                <w:sz w:val="20"/>
              </w:rPr>
              <w:t>38011000</w:t>
            </w:r>
          </w:p>
        </w:tc>
        <w:tc>
          <w:tcPr>
            <w:tcW w:w="1329" w:type="dxa"/>
            <w:tcBorders>
              <w:top w:val="nil"/>
              <w:left w:val="nil"/>
              <w:bottom w:val="single" w:sz="4" w:space="0" w:color="auto"/>
              <w:right w:val="single" w:sz="4" w:space="0" w:color="auto"/>
            </w:tcBorders>
            <w:shd w:val="clear" w:color="auto" w:fill="auto"/>
            <w:noWrap/>
            <w:hideMark/>
          </w:tcPr>
          <w:p w14:paraId="15CF70B0" w14:textId="77777777" w:rsidR="00E83F66" w:rsidRPr="00772251" w:rsidRDefault="00E83F66" w:rsidP="0048591A">
            <w:pPr>
              <w:spacing w:before="60" w:after="60" w:line="240" w:lineRule="auto"/>
              <w:jc w:val="center"/>
              <w:rPr>
                <w:noProof/>
                <w:sz w:val="20"/>
              </w:rPr>
            </w:pPr>
            <w:r>
              <w:rPr>
                <w:noProof/>
                <w:sz w:val="20"/>
              </w:rPr>
              <w:t>380110</w:t>
            </w:r>
          </w:p>
        </w:tc>
        <w:tc>
          <w:tcPr>
            <w:tcW w:w="9680" w:type="dxa"/>
            <w:tcBorders>
              <w:top w:val="nil"/>
              <w:left w:val="nil"/>
              <w:bottom w:val="single" w:sz="4" w:space="0" w:color="auto"/>
              <w:right w:val="single" w:sz="4" w:space="0" w:color="auto"/>
            </w:tcBorders>
            <w:shd w:val="clear" w:color="auto" w:fill="auto"/>
            <w:noWrap/>
            <w:hideMark/>
          </w:tcPr>
          <w:p w14:paraId="5222C6DC" w14:textId="77777777" w:rsidR="00E83F66" w:rsidRPr="00772251" w:rsidRDefault="00E83F66" w:rsidP="0048591A">
            <w:pPr>
              <w:spacing w:before="60" w:after="60" w:line="240" w:lineRule="auto"/>
              <w:rPr>
                <w:noProof/>
                <w:sz w:val="20"/>
              </w:rPr>
            </w:pPr>
            <w:r>
              <w:rPr>
                <w:noProof/>
                <w:sz w:val="20"/>
              </w:rPr>
              <w:t>- künstlicher Grafit</w:t>
            </w:r>
          </w:p>
        </w:tc>
        <w:tc>
          <w:tcPr>
            <w:tcW w:w="1134" w:type="dxa"/>
            <w:tcBorders>
              <w:top w:val="nil"/>
              <w:left w:val="nil"/>
              <w:bottom w:val="single" w:sz="4" w:space="0" w:color="auto"/>
              <w:right w:val="single" w:sz="4" w:space="0" w:color="auto"/>
            </w:tcBorders>
            <w:shd w:val="clear" w:color="auto" w:fill="auto"/>
            <w:noWrap/>
            <w:vAlign w:val="center"/>
            <w:hideMark/>
          </w:tcPr>
          <w:p w14:paraId="1B33C5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244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6D6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7C3135" w14:textId="77777777" w:rsidR="00E83F66" w:rsidRPr="00772251" w:rsidRDefault="00E83F66" w:rsidP="0048591A">
            <w:pPr>
              <w:spacing w:before="60" w:after="60" w:line="240" w:lineRule="auto"/>
              <w:jc w:val="center"/>
              <w:rPr>
                <w:noProof/>
                <w:sz w:val="20"/>
              </w:rPr>
            </w:pPr>
            <w:r>
              <w:rPr>
                <w:noProof/>
                <w:sz w:val="20"/>
              </w:rPr>
              <w:t>38012000</w:t>
            </w:r>
          </w:p>
        </w:tc>
        <w:tc>
          <w:tcPr>
            <w:tcW w:w="1329" w:type="dxa"/>
            <w:tcBorders>
              <w:top w:val="nil"/>
              <w:left w:val="nil"/>
              <w:bottom w:val="single" w:sz="4" w:space="0" w:color="auto"/>
              <w:right w:val="single" w:sz="4" w:space="0" w:color="auto"/>
            </w:tcBorders>
            <w:shd w:val="clear" w:color="auto" w:fill="auto"/>
            <w:noWrap/>
            <w:hideMark/>
          </w:tcPr>
          <w:p w14:paraId="2D78BBD6" w14:textId="77777777" w:rsidR="00E83F66" w:rsidRPr="00772251" w:rsidRDefault="00E83F66" w:rsidP="0048591A">
            <w:pPr>
              <w:spacing w:before="60" w:after="60" w:line="240" w:lineRule="auto"/>
              <w:jc w:val="center"/>
              <w:rPr>
                <w:noProof/>
                <w:sz w:val="20"/>
              </w:rPr>
            </w:pPr>
            <w:r>
              <w:rPr>
                <w:noProof/>
                <w:sz w:val="20"/>
              </w:rPr>
              <w:t>380120</w:t>
            </w:r>
          </w:p>
        </w:tc>
        <w:tc>
          <w:tcPr>
            <w:tcW w:w="9680" w:type="dxa"/>
            <w:tcBorders>
              <w:top w:val="nil"/>
              <w:left w:val="nil"/>
              <w:bottom w:val="single" w:sz="4" w:space="0" w:color="auto"/>
              <w:right w:val="single" w:sz="4" w:space="0" w:color="auto"/>
            </w:tcBorders>
            <w:shd w:val="clear" w:color="auto" w:fill="auto"/>
            <w:noWrap/>
            <w:hideMark/>
          </w:tcPr>
          <w:p w14:paraId="0BCAC4B5" w14:textId="77777777" w:rsidR="00E83F66" w:rsidRPr="00772251" w:rsidRDefault="00E83F66" w:rsidP="0048591A">
            <w:pPr>
              <w:spacing w:before="60" w:after="60" w:line="240" w:lineRule="auto"/>
              <w:rPr>
                <w:noProof/>
                <w:sz w:val="20"/>
              </w:rPr>
            </w:pPr>
            <w:r>
              <w:rPr>
                <w:noProof/>
                <w:sz w:val="20"/>
              </w:rPr>
              <w:t>- kolloider und halbkolloider Grafit</w:t>
            </w:r>
          </w:p>
        </w:tc>
        <w:tc>
          <w:tcPr>
            <w:tcW w:w="1134" w:type="dxa"/>
            <w:tcBorders>
              <w:top w:val="nil"/>
              <w:left w:val="nil"/>
              <w:bottom w:val="single" w:sz="4" w:space="0" w:color="auto"/>
              <w:right w:val="single" w:sz="4" w:space="0" w:color="auto"/>
            </w:tcBorders>
            <w:shd w:val="clear" w:color="auto" w:fill="auto"/>
            <w:noWrap/>
            <w:vAlign w:val="center"/>
            <w:hideMark/>
          </w:tcPr>
          <w:p w14:paraId="7CE8FD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464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348F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FED77" w14:textId="77777777" w:rsidR="00E83F66" w:rsidRPr="00772251" w:rsidRDefault="00E83F66" w:rsidP="0048591A">
            <w:pPr>
              <w:spacing w:before="60" w:after="60" w:line="240" w:lineRule="auto"/>
              <w:jc w:val="center"/>
              <w:rPr>
                <w:noProof/>
                <w:sz w:val="20"/>
              </w:rPr>
            </w:pPr>
            <w:r>
              <w:rPr>
                <w:noProof/>
                <w:sz w:val="20"/>
              </w:rPr>
              <w:t>38013000</w:t>
            </w:r>
          </w:p>
        </w:tc>
        <w:tc>
          <w:tcPr>
            <w:tcW w:w="1329" w:type="dxa"/>
            <w:tcBorders>
              <w:top w:val="nil"/>
              <w:left w:val="nil"/>
              <w:bottom w:val="single" w:sz="4" w:space="0" w:color="auto"/>
              <w:right w:val="single" w:sz="4" w:space="0" w:color="auto"/>
            </w:tcBorders>
            <w:shd w:val="clear" w:color="auto" w:fill="auto"/>
            <w:noWrap/>
            <w:hideMark/>
          </w:tcPr>
          <w:p w14:paraId="0095D629" w14:textId="77777777" w:rsidR="00E83F66" w:rsidRPr="00772251" w:rsidRDefault="00E83F66" w:rsidP="0048591A">
            <w:pPr>
              <w:spacing w:before="60" w:after="60" w:line="240" w:lineRule="auto"/>
              <w:jc w:val="center"/>
              <w:rPr>
                <w:noProof/>
                <w:sz w:val="20"/>
              </w:rPr>
            </w:pPr>
            <w:r>
              <w:rPr>
                <w:noProof/>
                <w:sz w:val="20"/>
              </w:rPr>
              <w:t>380130</w:t>
            </w:r>
          </w:p>
        </w:tc>
        <w:tc>
          <w:tcPr>
            <w:tcW w:w="9680" w:type="dxa"/>
            <w:tcBorders>
              <w:top w:val="nil"/>
              <w:left w:val="nil"/>
              <w:bottom w:val="single" w:sz="4" w:space="0" w:color="auto"/>
              <w:right w:val="single" w:sz="4" w:space="0" w:color="auto"/>
            </w:tcBorders>
            <w:shd w:val="clear" w:color="auto" w:fill="auto"/>
            <w:noWrap/>
            <w:hideMark/>
          </w:tcPr>
          <w:p w14:paraId="0F4593E7" w14:textId="77777777" w:rsidR="00E83F66" w:rsidRPr="00772251" w:rsidRDefault="00E83F66" w:rsidP="0048591A">
            <w:pPr>
              <w:spacing w:before="60" w:after="60" w:line="240" w:lineRule="auto"/>
              <w:rPr>
                <w:noProof/>
                <w:sz w:val="20"/>
              </w:rPr>
            </w:pPr>
            <w:r>
              <w:rPr>
                <w:noProof/>
                <w:sz w:val="20"/>
              </w:rPr>
              <w:t>- kohlenstoffhaltige Pasten für Elektroden und ähnliche Pasten für die Innenauskleidung von Öfen</w:t>
            </w:r>
          </w:p>
        </w:tc>
        <w:tc>
          <w:tcPr>
            <w:tcW w:w="1134" w:type="dxa"/>
            <w:tcBorders>
              <w:top w:val="nil"/>
              <w:left w:val="nil"/>
              <w:bottom w:val="single" w:sz="4" w:space="0" w:color="auto"/>
              <w:right w:val="single" w:sz="4" w:space="0" w:color="auto"/>
            </w:tcBorders>
            <w:shd w:val="clear" w:color="auto" w:fill="auto"/>
            <w:noWrap/>
            <w:vAlign w:val="center"/>
            <w:hideMark/>
          </w:tcPr>
          <w:p w14:paraId="7B47B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4925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30BE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82763B" w14:textId="77777777" w:rsidR="00E83F66" w:rsidRPr="00772251" w:rsidRDefault="00E83F66" w:rsidP="0048591A">
            <w:pPr>
              <w:spacing w:before="60" w:after="60" w:line="240" w:lineRule="auto"/>
              <w:jc w:val="center"/>
              <w:rPr>
                <w:noProof/>
                <w:sz w:val="20"/>
              </w:rPr>
            </w:pPr>
            <w:r>
              <w:rPr>
                <w:noProof/>
                <w:sz w:val="20"/>
              </w:rPr>
              <w:t>38019000</w:t>
            </w:r>
          </w:p>
        </w:tc>
        <w:tc>
          <w:tcPr>
            <w:tcW w:w="1329" w:type="dxa"/>
            <w:tcBorders>
              <w:top w:val="nil"/>
              <w:left w:val="nil"/>
              <w:bottom w:val="single" w:sz="4" w:space="0" w:color="auto"/>
              <w:right w:val="single" w:sz="4" w:space="0" w:color="auto"/>
            </w:tcBorders>
            <w:shd w:val="clear" w:color="auto" w:fill="auto"/>
            <w:noWrap/>
            <w:hideMark/>
          </w:tcPr>
          <w:p w14:paraId="0AFE9B44" w14:textId="77777777" w:rsidR="00E83F66" w:rsidRPr="00772251" w:rsidRDefault="00E83F66" w:rsidP="0048591A">
            <w:pPr>
              <w:spacing w:before="60" w:after="60" w:line="240" w:lineRule="auto"/>
              <w:jc w:val="center"/>
              <w:rPr>
                <w:noProof/>
                <w:sz w:val="20"/>
              </w:rPr>
            </w:pPr>
            <w:r>
              <w:rPr>
                <w:noProof/>
                <w:sz w:val="20"/>
              </w:rPr>
              <w:t>380190</w:t>
            </w:r>
          </w:p>
        </w:tc>
        <w:tc>
          <w:tcPr>
            <w:tcW w:w="9680" w:type="dxa"/>
            <w:tcBorders>
              <w:top w:val="nil"/>
              <w:left w:val="nil"/>
              <w:bottom w:val="single" w:sz="4" w:space="0" w:color="auto"/>
              <w:right w:val="single" w:sz="4" w:space="0" w:color="auto"/>
            </w:tcBorders>
            <w:shd w:val="clear" w:color="auto" w:fill="auto"/>
            <w:noWrap/>
            <w:hideMark/>
          </w:tcPr>
          <w:p w14:paraId="64972D6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6B5E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8D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B321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BD1D7" w14:textId="77777777" w:rsidR="00E83F66" w:rsidRPr="00772251" w:rsidRDefault="00E83F66" w:rsidP="0048591A">
            <w:pPr>
              <w:spacing w:before="60" w:after="60" w:line="240" w:lineRule="auto"/>
              <w:jc w:val="center"/>
              <w:rPr>
                <w:noProof/>
                <w:sz w:val="20"/>
              </w:rPr>
            </w:pPr>
            <w:r>
              <w:rPr>
                <w:noProof/>
                <w:sz w:val="20"/>
              </w:rPr>
              <w:t>38021000</w:t>
            </w:r>
          </w:p>
        </w:tc>
        <w:tc>
          <w:tcPr>
            <w:tcW w:w="1329" w:type="dxa"/>
            <w:tcBorders>
              <w:top w:val="nil"/>
              <w:left w:val="nil"/>
              <w:bottom w:val="single" w:sz="4" w:space="0" w:color="auto"/>
              <w:right w:val="single" w:sz="4" w:space="0" w:color="auto"/>
            </w:tcBorders>
            <w:shd w:val="clear" w:color="auto" w:fill="auto"/>
            <w:noWrap/>
            <w:hideMark/>
          </w:tcPr>
          <w:p w14:paraId="376DFECC" w14:textId="77777777" w:rsidR="00E83F66" w:rsidRPr="00772251" w:rsidRDefault="00E83F66" w:rsidP="0048591A">
            <w:pPr>
              <w:spacing w:before="60" w:after="60" w:line="240" w:lineRule="auto"/>
              <w:jc w:val="center"/>
              <w:rPr>
                <w:noProof/>
                <w:sz w:val="20"/>
              </w:rPr>
            </w:pPr>
            <w:r>
              <w:rPr>
                <w:noProof/>
                <w:sz w:val="20"/>
              </w:rPr>
              <w:t>380210</w:t>
            </w:r>
          </w:p>
        </w:tc>
        <w:tc>
          <w:tcPr>
            <w:tcW w:w="9680" w:type="dxa"/>
            <w:tcBorders>
              <w:top w:val="nil"/>
              <w:left w:val="nil"/>
              <w:bottom w:val="single" w:sz="4" w:space="0" w:color="auto"/>
              <w:right w:val="single" w:sz="4" w:space="0" w:color="auto"/>
            </w:tcBorders>
            <w:shd w:val="clear" w:color="auto" w:fill="auto"/>
            <w:noWrap/>
            <w:hideMark/>
          </w:tcPr>
          <w:p w14:paraId="11D49BD9" w14:textId="77777777" w:rsidR="00E83F66" w:rsidRPr="00772251" w:rsidRDefault="00E83F66" w:rsidP="0048591A">
            <w:pPr>
              <w:spacing w:before="60" w:after="60" w:line="240" w:lineRule="auto"/>
              <w:rPr>
                <w:noProof/>
                <w:sz w:val="20"/>
              </w:rPr>
            </w:pPr>
            <w:r>
              <w:rPr>
                <w:noProof/>
                <w:sz w:val="20"/>
              </w:rPr>
              <w:t>- Aktivkohle</w:t>
            </w:r>
          </w:p>
        </w:tc>
        <w:tc>
          <w:tcPr>
            <w:tcW w:w="1134" w:type="dxa"/>
            <w:tcBorders>
              <w:top w:val="nil"/>
              <w:left w:val="nil"/>
              <w:bottom w:val="single" w:sz="4" w:space="0" w:color="auto"/>
              <w:right w:val="single" w:sz="4" w:space="0" w:color="auto"/>
            </w:tcBorders>
            <w:shd w:val="clear" w:color="auto" w:fill="auto"/>
            <w:noWrap/>
            <w:vAlign w:val="center"/>
            <w:hideMark/>
          </w:tcPr>
          <w:p w14:paraId="246B8F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A5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0CBFF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A2D3C" w14:textId="77777777" w:rsidR="00E83F66" w:rsidRPr="00772251" w:rsidRDefault="00E83F66" w:rsidP="0048591A">
            <w:pPr>
              <w:spacing w:before="60" w:after="60" w:line="240" w:lineRule="auto"/>
              <w:jc w:val="center"/>
              <w:rPr>
                <w:noProof/>
                <w:sz w:val="20"/>
              </w:rPr>
            </w:pPr>
            <w:r>
              <w:rPr>
                <w:noProof/>
                <w:sz w:val="20"/>
              </w:rPr>
              <w:t>38029000</w:t>
            </w:r>
          </w:p>
        </w:tc>
        <w:tc>
          <w:tcPr>
            <w:tcW w:w="1329" w:type="dxa"/>
            <w:tcBorders>
              <w:top w:val="nil"/>
              <w:left w:val="nil"/>
              <w:bottom w:val="single" w:sz="4" w:space="0" w:color="auto"/>
              <w:right w:val="single" w:sz="4" w:space="0" w:color="auto"/>
            </w:tcBorders>
            <w:shd w:val="clear" w:color="auto" w:fill="auto"/>
            <w:noWrap/>
            <w:hideMark/>
          </w:tcPr>
          <w:p w14:paraId="4A460D92" w14:textId="77777777" w:rsidR="00E83F66" w:rsidRPr="00772251" w:rsidRDefault="00E83F66" w:rsidP="0048591A">
            <w:pPr>
              <w:spacing w:before="60" w:after="60" w:line="240" w:lineRule="auto"/>
              <w:jc w:val="center"/>
              <w:rPr>
                <w:noProof/>
                <w:sz w:val="20"/>
              </w:rPr>
            </w:pPr>
            <w:r>
              <w:rPr>
                <w:noProof/>
                <w:sz w:val="20"/>
              </w:rPr>
              <w:t>380290</w:t>
            </w:r>
          </w:p>
        </w:tc>
        <w:tc>
          <w:tcPr>
            <w:tcW w:w="9680" w:type="dxa"/>
            <w:tcBorders>
              <w:top w:val="nil"/>
              <w:left w:val="nil"/>
              <w:bottom w:val="single" w:sz="4" w:space="0" w:color="auto"/>
              <w:right w:val="single" w:sz="4" w:space="0" w:color="auto"/>
            </w:tcBorders>
            <w:shd w:val="clear" w:color="auto" w:fill="auto"/>
            <w:noWrap/>
            <w:hideMark/>
          </w:tcPr>
          <w:p w14:paraId="7C836B6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8BC7F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1E7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0ECB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CC996" w14:textId="77777777" w:rsidR="00E83F66" w:rsidRPr="00772251" w:rsidRDefault="00E83F66" w:rsidP="0048591A">
            <w:pPr>
              <w:spacing w:before="60" w:after="60" w:line="240" w:lineRule="auto"/>
              <w:jc w:val="center"/>
              <w:rPr>
                <w:noProof/>
                <w:sz w:val="20"/>
              </w:rPr>
            </w:pPr>
            <w:r>
              <w:rPr>
                <w:noProof/>
                <w:sz w:val="20"/>
              </w:rPr>
              <w:t>38030000</w:t>
            </w:r>
          </w:p>
        </w:tc>
        <w:tc>
          <w:tcPr>
            <w:tcW w:w="1329" w:type="dxa"/>
            <w:tcBorders>
              <w:top w:val="nil"/>
              <w:left w:val="nil"/>
              <w:bottom w:val="single" w:sz="4" w:space="0" w:color="auto"/>
              <w:right w:val="single" w:sz="4" w:space="0" w:color="auto"/>
            </w:tcBorders>
            <w:shd w:val="clear" w:color="auto" w:fill="auto"/>
            <w:noWrap/>
            <w:hideMark/>
          </w:tcPr>
          <w:p w14:paraId="1E3E4015" w14:textId="77777777" w:rsidR="00E83F66" w:rsidRPr="00772251" w:rsidRDefault="00E83F66" w:rsidP="0048591A">
            <w:pPr>
              <w:spacing w:before="60" w:after="60" w:line="240" w:lineRule="auto"/>
              <w:jc w:val="center"/>
              <w:rPr>
                <w:noProof/>
                <w:sz w:val="20"/>
              </w:rPr>
            </w:pPr>
            <w:r>
              <w:rPr>
                <w:noProof/>
                <w:sz w:val="20"/>
              </w:rPr>
              <w:t>380300</w:t>
            </w:r>
          </w:p>
        </w:tc>
        <w:tc>
          <w:tcPr>
            <w:tcW w:w="9680" w:type="dxa"/>
            <w:tcBorders>
              <w:top w:val="nil"/>
              <w:left w:val="nil"/>
              <w:bottom w:val="single" w:sz="4" w:space="0" w:color="auto"/>
              <w:right w:val="single" w:sz="4" w:space="0" w:color="auto"/>
            </w:tcBorders>
            <w:shd w:val="clear" w:color="auto" w:fill="auto"/>
            <w:noWrap/>
            <w:hideMark/>
          </w:tcPr>
          <w:p w14:paraId="552D2F22" w14:textId="77777777" w:rsidR="00E83F66" w:rsidRPr="00772251" w:rsidRDefault="00E83F66" w:rsidP="0048591A">
            <w:pPr>
              <w:spacing w:before="60" w:after="60" w:line="240" w:lineRule="auto"/>
              <w:rPr>
                <w:noProof/>
                <w:sz w:val="20"/>
              </w:rPr>
            </w:pPr>
            <w:r>
              <w:rPr>
                <w:noProof/>
                <w:sz w:val="20"/>
              </w:rPr>
              <w:t>Tallöl, auch raffiniert</w:t>
            </w:r>
          </w:p>
        </w:tc>
        <w:tc>
          <w:tcPr>
            <w:tcW w:w="1134" w:type="dxa"/>
            <w:tcBorders>
              <w:top w:val="nil"/>
              <w:left w:val="nil"/>
              <w:bottom w:val="single" w:sz="4" w:space="0" w:color="auto"/>
              <w:right w:val="single" w:sz="4" w:space="0" w:color="auto"/>
            </w:tcBorders>
            <w:shd w:val="clear" w:color="auto" w:fill="auto"/>
            <w:noWrap/>
            <w:vAlign w:val="center"/>
            <w:hideMark/>
          </w:tcPr>
          <w:p w14:paraId="41760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C8CD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24A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D7013A" w14:textId="77777777" w:rsidR="00E83F66" w:rsidRPr="00772251" w:rsidRDefault="00E83F66" w:rsidP="0048591A">
            <w:pPr>
              <w:spacing w:before="60" w:after="60" w:line="240" w:lineRule="auto"/>
              <w:jc w:val="center"/>
              <w:rPr>
                <w:noProof/>
                <w:sz w:val="20"/>
              </w:rPr>
            </w:pPr>
            <w:r>
              <w:rPr>
                <w:noProof/>
                <w:sz w:val="20"/>
              </w:rPr>
              <w:t>38040000</w:t>
            </w:r>
          </w:p>
        </w:tc>
        <w:tc>
          <w:tcPr>
            <w:tcW w:w="1329" w:type="dxa"/>
            <w:tcBorders>
              <w:top w:val="nil"/>
              <w:left w:val="nil"/>
              <w:bottom w:val="single" w:sz="4" w:space="0" w:color="auto"/>
              <w:right w:val="single" w:sz="4" w:space="0" w:color="auto"/>
            </w:tcBorders>
            <w:shd w:val="clear" w:color="auto" w:fill="auto"/>
            <w:noWrap/>
            <w:hideMark/>
          </w:tcPr>
          <w:p w14:paraId="6756DD91" w14:textId="77777777" w:rsidR="00E83F66" w:rsidRPr="00772251" w:rsidRDefault="00E83F66" w:rsidP="0048591A">
            <w:pPr>
              <w:spacing w:before="60" w:after="60" w:line="240" w:lineRule="auto"/>
              <w:jc w:val="center"/>
              <w:rPr>
                <w:noProof/>
                <w:sz w:val="20"/>
              </w:rPr>
            </w:pPr>
            <w:r>
              <w:rPr>
                <w:noProof/>
                <w:sz w:val="20"/>
              </w:rPr>
              <w:t>380400</w:t>
            </w:r>
          </w:p>
        </w:tc>
        <w:tc>
          <w:tcPr>
            <w:tcW w:w="9680" w:type="dxa"/>
            <w:tcBorders>
              <w:top w:val="nil"/>
              <w:left w:val="nil"/>
              <w:bottom w:val="single" w:sz="4" w:space="0" w:color="auto"/>
              <w:right w:val="single" w:sz="4" w:space="0" w:color="auto"/>
            </w:tcBorders>
            <w:shd w:val="clear" w:color="auto" w:fill="auto"/>
            <w:noWrap/>
            <w:hideMark/>
          </w:tcPr>
          <w:p w14:paraId="0A7EF92B" w14:textId="77777777" w:rsidR="00E83F66" w:rsidRPr="00772251" w:rsidRDefault="00E83F66" w:rsidP="0048591A">
            <w:pPr>
              <w:spacing w:before="60" w:after="60" w:line="240" w:lineRule="auto"/>
              <w:rPr>
                <w:noProof/>
                <w:sz w:val="20"/>
              </w:rPr>
            </w:pPr>
            <w:r>
              <w:rPr>
                <w:noProof/>
                <w:sz w:val="20"/>
              </w:rPr>
              <w:t>Ablaugen aus der Zellstoffherstellung, auch konzentriert, entzuckert oder chemisch behandelt, einschließlich Ligninsulfonate, jedoch ausgenommen Tallöl der Position 3803</w:t>
            </w:r>
          </w:p>
        </w:tc>
        <w:tc>
          <w:tcPr>
            <w:tcW w:w="1134" w:type="dxa"/>
            <w:tcBorders>
              <w:top w:val="nil"/>
              <w:left w:val="nil"/>
              <w:bottom w:val="single" w:sz="4" w:space="0" w:color="auto"/>
              <w:right w:val="single" w:sz="4" w:space="0" w:color="auto"/>
            </w:tcBorders>
            <w:shd w:val="clear" w:color="auto" w:fill="auto"/>
            <w:noWrap/>
            <w:vAlign w:val="center"/>
            <w:hideMark/>
          </w:tcPr>
          <w:p w14:paraId="442992E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F58F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779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DB2A0" w14:textId="77777777" w:rsidR="00E83F66" w:rsidRPr="00772251" w:rsidRDefault="00E83F66" w:rsidP="0048591A">
            <w:pPr>
              <w:spacing w:before="60" w:after="60" w:line="240" w:lineRule="auto"/>
              <w:jc w:val="center"/>
              <w:rPr>
                <w:noProof/>
                <w:sz w:val="20"/>
              </w:rPr>
            </w:pPr>
            <w:r>
              <w:rPr>
                <w:noProof/>
                <w:sz w:val="20"/>
              </w:rPr>
              <w:t>38051000</w:t>
            </w:r>
          </w:p>
        </w:tc>
        <w:tc>
          <w:tcPr>
            <w:tcW w:w="1329" w:type="dxa"/>
            <w:tcBorders>
              <w:top w:val="nil"/>
              <w:left w:val="nil"/>
              <w:bottom w:val="single" w:sz="4" w:space="0" w:color="auto"/>
              <w:right w:val="single" w:sz="4" w:space="0" w:color="auto"/>
            </w:tcBorders>
            <w:shd w:val="clear" w:color="auto" w:fill="auto"/>
            <w:noWrap/>
            <w:hideMark/>
          </w:tcPr>
          <w:p w14:paraId="2E9A68B0" w14:textId="77777777" w:rsidR="00E83F66" w:rsidRPr="00772251" w:rsidRDefault="00E83F66" w:rsidP="0048591A">
            <w:pPr>
              <w:spacing w:before="60" w:after="60" w:line="240" w:lineRule="auto"/>
              <w:jc w:val="center"/>
              <w:rPr>
                <w:noProof/>
                <w:sz w:val="20"/>
              </w:rPr>
            </w:pPr>
            <w:r>
              <w:rPr>
                <w:noProof/>
                <w:sz w:val="20"/>
              </w:rPr>
              <w:t>380510</w:t>
            </w:r>
          </w:p>
        </w:tc>
        <w:tc>
          <w:tcPr>
            <w:tcW w:w="9680" w:type="dxa"/>
            <w:tcBorders>
              <w:top w:val="nil"/>
              <w:left w:val="nil"/>
              <w:bottom w:val="single" w:sz="4" w:space="0" w:color="auto"/>
              <w:right w:val="single" w:sz="4" w:space="0" w:color="auto"/>
            </w:tcBorders>
            <w:shd w:val="clear" w:color="auto" w:fill="auto"/>
            <w:noWrap/>
            <w:hideMark/>
          </w:tcPr>
          <w:p w14:paraId="74AEE321" w14:textId="77777777" w:rsidR="00E83F66" w:rsidRPr="00772251" w:rsidRDefault="00E83F66" w:rsidP="0048591A">
            <w:pPr>
              <w:spacing w:before="60" w:after="60" w:line="240" w:lineRule="auto"/>
              <w:rPr>
                <w:noProof/>
                <w:sz w:val="20"/>
              </w:rPr>
            </w:pPr>
            <w:r>
              <w:rPr>
                <w:noProof/>
                <w:sz w:val="20"/>
              </w:rPr>
              <w:t>- Balsamterpentinöl, Holzterpentinöl und Sulfatterpentinöl</w:t>
            </w:r>
          </w:p>
        </w:tc>
        <w:tc>
          <w:tcPr>
            <w:tcW w:w="1134" w:type="dxa"/>
            <w:tcBorders>
              <w:top w:val="nil"/>
              <w:left w:val="nil"/>
              <w:bottom w:val="single" w:sz="4" w:space="0" w:color="auto"/>
              <w:right w:val="single" w:sz="4" w:space="0" w:color="auto"/>
            </w:tcBorders>
            <w:shd w:val="clear" w:color="auto" w:fill="auto"/>
            <w:noWrap/>
            <w:vAlign w:val="center"/>
            <w:hideMark/>
          </w:tcPr>
          <w:p w14:paraId="744C5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86AF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4ED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D0701" w14:textId="77777777" w:rsidR="00E83F66" w:rsidRPr="00772251" w:rsidRDefault="00E83F66" w:rsidP="0048591A">
            <w:pPr>
              <w:spacing w:before="60" w:after="60" w:line="240" w:lineRule="auto"/>
              <w:jc w:val="center"/>
              <w:rPr>
                <w:noProof/>
                <w:sz w:val="20"/>
              </w:rPr>
            </w:pPr>
            <w:r>
              <w:rPr>
                <w:noProof/>
                <w:sz w:val="20"/>
              </w:rPr>
              <w:t>38059000</w:t>
            </w:r>
          </w:p>
        </w:tc>
        <w:tc>
          <w:tcPr>
            <w:tcW w:w="1329" w:type="dxa"/>
            <w:tcBorders>
              <w:top w:val="nil"/>
              <w:left w:val="nil"/>
              <w:bottom w:val="single" w:sz="4" w:space="0" w:color="auto"/>
              <w:right w:val="single" w:sz="4" w:space="0" w:color="auto"/>
            </w:tcBorders>
            <w:shd w:val="clear" w:color="auto" w:fill="auto"/>
            <w:noWrap/>
            <w:hideMark/>
          </w:tcPr>
          <w:p w14:paraId="6B229398" w14:textId="77777777" w:rsidR="00E83F66" w:rsidRPr="00772251" w:rsidRDefault="00E83F66" w:rsidP="0048591A">
            <w:pPr>
              <w:spacing w:before="60" w:after="60" w:line="240" w:lineRule="auto"/>
              <w:jc w:val="center"/>
              <w:rPr>
                <w:noProof/>
                <w:sz w:val="20"/>
              </w:rPr>
            </w:pPr>
            <w:r>
              <w:rPr>
                <w:noProof/>
                <w:sz w:val="20"/>
              </w:rPr>
              <w:t>380590</w:t>
            </w:r>
          </w:p>
        </w:tc>
        <w:tc>
          <w:tcPr>
            <w:tcW w:w="9680" w:type="dxa"/>
            <w:tcBorders>
              <w:top w:val="nil"/>
              <w:left w:val="nil"/>
              <w:bottom w:val="single" w:sz="4" w:space="0" w:color="auto"/>
              <w:right w:val="single" w:sz="4" w:space="0" w:color="auto"/>
            </w:tcBorders>
            <w:shd w:val="clear" w:color="auto" w:fill="auto"/>
            <w:noWrap/>
            <w:hideMark/>
          </w:tcPr>
          <w:p w14:paraId="28850D1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35390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DF6A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4DCBA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EA12" w14:textId="77777777" w:rsidR="00E83F66" w:rsidRPr="00772251" w:rsidRDefault="00E83F66" w:rsidP="0048591A">
            <w:pPr>
              <w:spacing w:before="60" w:after="60" w:line="240" w:lineRule="auto"/>
              <w:jc w:val="center"/>
              <w:rPr>
                <w:noProof/>
                <w:sz w:val="20"/>
              </w:rPr>
            </w:pPr>
            <w:r>
              <w:rPr>
                <w:noProof/>
                <w:sz w:val="20"/>
              </w:rPr>
              <w:t>38061000</w:t>
            </w:r>
          </w:p>
        </w:tc>
        <w:tc>
          <w:tcPr>
            <w:tcW w:w="1329" w:type="dxa"/>
            <w:tcBorders>
              <w:top w:val="nil"/>
              <w:left w:val="nil"/>
              <w:bottom w:val="single" w:sz="4" w:space="0" w:color="auto"/>
              <w:right w:val="single" w:sz="4" w:space="0" w:color="auto"/>
            </w:tcBorders>
            <w:shd w:val="clear" w:color="auto" w:fill="auto"/>
            <w:noWrap/>
            <w:hideMark/>
          </w:tcPr>
          <w:p w14:paraId="5BA6A05C" w14:textId="77777777" w:rsidR="00E83F66" w:rsidRPr="00772251" w:rsidRDefault="00E83F66" w:rsidP="0048591A">
            <w:pPr>
              <w:spacing w:before="60" w:after="60" w:line="240" w:lineRule="auto"/>
              <w:jc w:val="center"/>
              <w:rPr>
                <w:noProof/>
                <w:sz w:val="20"/>
              </w:rPr>
            </w:pPr>
            <w:r>
              <w:rPr>
                <w:noProof/>
                <w:sz w:val="20"/>
              </w:rPr>
              <w:t>380610</w:t>
            </w:r>
          </w:p>
        </w:tc>
        <w:tc>
          <w:tcPr>
            <w:tcW w:w="9680" w:type="dxa"/>
            <w:tcBorders>
              <w:top w:val="nil"/>
              <w:left w:val="nil"/>
              <w:bottom w:val="single" w:sz="4" w:space="0" w:color="auto"/>
              <w:right w:val="single" w:sz="4" w:space="0" w:color="auto"/>
            </w:tcBorders>
            <w:shd w:val="clear" w:color="auto" w:fill="auto"/>
            <w:noWrap/>
            <w:hideMark/>
          </w:tcPr>
          <w:p w14:paraId="2262D1F3" w14:textId="77777777" w:rsidR="00E83F66" w:rsidRPr="00772251" w:rsidRDefault="00E83F66" w:rsidP="0048591A">
            <w:pPr>
              <w:spacing w:before="60" w:after="60" w:line="240" w:lineRule="auto"/>
              <w:rPr>
                <w:noProof/>
                <w:sz w:val="20"/>
              </w:rPr>
            </w:pPr>
            <w:r>
              <w:rPr>
                <w:noProof/>
                <w:sz w:val="20"/>
              </w:rPr>
              <w:t>- Kolofonium und Harzsäuren</w:t>
            </w:r>
          </w:p>
        </w:tc>
        <w:tc>
          <w:tcPr>
            <w:tcW w:w="1134" w:type="dxa"/>
            <w:tcBorders>
              <w:top w:val="nil"/>
              <w:left w:val="nil"/>
              <w:bottom w:val="single" w:sz="4" w:space="0" w:color="auto"/>
              <w:right w:val="single" w:sz="4" w:space="0" w:color="auto"/>
            </w:tcBorders>
            <w:shd w:val="clear" w:color="auto" w:fill="auto"/>
            <w:noWrap/>
            <w:vAlign w:val="center"/>
            <w:hideMark/>
          </w:tcPr>
          <w:p w14:paraId="441D19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E66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B101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8A91B8" w14:textId="77777777" w:rsidR="00E83F66" w:rsidRPr="00772251" w:rsidRDefault="00E83F66" w:rsidP="0048591A">
            <w:pPr>
              <w:spacing w:before="60" w:after="60" w:line="240" w:lineRule="auto"/>
              <w:jc w:val="center"/>
              <w:rPr>
                <w:noProof/>
                <w:sz w:val="20"/>
              </w:rPr>
            </w:pPr>
            <w:r>
              <w:rPr>
                <w:noProof/>
                <w:sz w:val="20"/>
              </w:rPr>
              <w:t>38062000</w:t>
            </w:r>
          </w:p>
        </w:tc>
        <w:tc>
          <w:tcPr>
            <w:tcW w:w="1329" w:type="dxa"/>
            <w:tcBorders>
              <w:top w:val="nil"/>
              <w:left w:val="nil"/>
              <w:bottom w:val="single" w:sz="4" w:space="0" w:color="auto"/>
              <w:right w:val="single" w:sz="4" w:space="0" w:color="auto"/>
            </w:tcBorders>
            <w:shd w:val="clear" w:color="auto" w:fill="auto"/>
            <w:noWrap/>
            <w:hideMark/>
          </w:tcPr>
          <w:p w14:paraId="630527B1" w14:textId="77777777" w:rsidR="00E83F66" w:rsidRPr="00772251" w:rsidRDefault="00E83F66" w:rsidP="0048591A">
            <w:pPr>
              <w:spacing w:before="60" w:after="60" w:line="240" w:lineRule="auto"/>
              <w:jc w:val="center"/>
              <w:rPr>
                <w:noProof/>
                <w:sz w:val="20"/>
              </w:rPr>
            </w:pPr>
            <w:r>
              <w:rPr>
                <w:noProof/>
                <w:sz w:val="20"/>
              </w:rPr>
              <w:t>380620</w:t>
            </w:r>
          </w:p>
        </w:tc>
        <w:tc>
          <w:tcPr>
            <w:tcW w:w="9680" w:type="dxa"/>
            <w:tcBorders>
              <w:top w:val="nil"/>
              <w:left w:val="nil"/>
              <w:bottom w:val="single" w:sz="4" w:space="0" w:color="auto"/>
              <w:right w:val="single" w:sz="4" w:space="0" w:color="auto"/>
            </w:tcBorders>
            <w:shd w:val="clear" w:color="auto" w:fill="auto"/>
            <w:noWrap/>
            <w:hideMark/>
          </w:tcPr>
          <w:p w14:paraId="57D0A810" w14:textId="77777777" w:rsidR="00E83F66" w:rsidRPr="00772251" w:rsidRDefault="00E83F66" w:rsidP="0048591A">
            <w:pPr>
              <w:spacing w:before="60" w:after="60" w:line="240" w:lineRule="auto"/>
              <w:rPr>
                <w:noProof/>
                <w:sz w:val="20"/>
              </w:rPr>
            </w:pPr>
            <w:r>
              <w:rPr>
                <w:noProof/>
                <w:sz w:val="20"/>
              </w:rPr>
              <w:t>- Salze des Kolofoniums, der Harzsäuren oder der Derivate von Kolofonium oder von Harzsäuren, ausgenommen Salze von Kolofoniumaddukten</w:t>
            </w:r>
          </w:p>
        </w:tc>
        <w:tc>
          <w:tcPr>
            <w:tcW w:w="1134" w:type="dxa"/>
            <w:tcBorders>
              <w:top w:val="nil"/>
              <w:left w:val="nil"/>
              <w:bottom w:val="single" w:sz="4" w:space="0" w:color="auto"/>
              <w:right w:val="single" w:sz="4" w:space="0" w:color="auto"/>
            </w:tcBorders>
            <w:shd w:val="clear" w:color="auto" w:fill="auto"/>
            <w:noWrap/>
            <w:vAlign w:val="center"/>
            <w:hideMark/>
          </w:tcPr>
          <w:p w14:paraId="7ACC4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309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9AB5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98FF65" w14:textId="77777777" w:rsidR="00E83F66" w:rsidRPr="00772251" w:rsidRDefault="00E83F66" w:rsidP="0048591A">
            <w:pPr>
              <w:spacing w:before="60" w:after="60" w:line="240" w:lineRule="auto"/>
              <w:jc w:val="center"/>
              <w:rPr>
                <w:noProof/>
                <w:sz w:val="20"/>
              </w:rPr>
            </w:pPr>
            <w:r>
              <w:rPr>
                <w:noProof/>
                <w:sz w:val="20"/>
              </w:rPr>
              <w:t>38063000</w:t>
            </w:r>
          </w:p>
        </w:tc>
        <w:tc>
          <w:tcPr>
            <w:tcW w:w="1329" w:type="dxa"/>
            <w:tcBorders>
              <w:top w:val="nil"/>
              <w:left w:val="nil"/>
              <w:bottom w:val="single" w:sz="4" w:space="0" w:color="auto"/>
              <w:right w:val="single" w:sz="4" w:space="0" w:color="auto"/>
            </w:tcBorders>
            <w:shd w:val="clear" w:color="auto" w:fill="auto"/>
            <w:noWrap/>
            <w:hideMark/>
          </w:tcPr>
          <w:p w14:paraId="1E8A811D" w14:textId="77777777" w:rsidR="00E83F66" w:rsidRPr="00772251" w:rsidRDefault="00E83F66" w:rsidP="0048591A">
            <w:pPr>
              <w:spacing w:before="60" w:after="60" w:line="240" w:lineRule="auto"/>
              <w:jc w:val="center"/>
              <w:rPr>
                <w:noProof/>
                <w:sz w:val="20"/>
              </w:rPr>
            </w:pPr>
            <w:r>
              <w:rPr>
                <w:noProof/>
                <w:sz w:val="20"/>
              </w:rPr>
              <w:t>380630</w:t>
            </w:r>
          </w:p>
        </w:tc>
        <w:tc>
          <w:tcPr>
            <w:tcW w:w="9680" w:type="dxa"/>
            <w:tcBorders>
              <w:top w:val="nil"/>
              <w:left w:val="nil"/>
              <w:bottom w:val="single" w:sz="4" w:space="0" w:color="auto"/>
              <w:right w:val="single" w:sz="4" w:space="0" w:color="auto"/>
            </w:tcBorders>
            <w:shd w:val="clear" w:color="auto" w:fill="auto"/>
            <w:noWrap/>
            <w:hideMark/>
          </w:tcPr>
          <w:p w14:paraId="4287EA96" w14:textId="77777777" w:rsidR="00E83F66" w:rsidRPr="00772251" w:rsidRDefault="00E83F66" w:rsidP="0048591A">
            <w:pPr>
              <w:spacing w:before="60" w:after="60" w:line="240" w:lineRule="auto"/>
              <w:rPr>
                <w:noProof/>
                <w:sz w:val="20"/>
              </w:rPr>
            </w:pPr>
            <w:r>
              <w:rPr>
                <w:noProof/>
                <w:sz w:val="20"/>
              </w:rPr>
              <w:t>- Harzester</w:t>
            </w:r>
          </w:p>
        </w:tc>
        <w:tc>
          <w:tcPr>
            <w:tcW w:w="1134" w:type="dxa"/>
            <w:tcBorders>
              <w:top w:val="nil"/>
              <w:left w:val="nil"/>
              <w:bottom w:val="single" w:sz="4" w:space="0" w:color="auto"/>
              <w:right w:val="single" w:sz="4" w:space="0" w:color="auto"/>
            </w:tcBorders>
            <w:shd w:val="clear" w:color="auto" w:fill="auto"/>
            <w:noWrap/>
            <w:vAlign w:val="center"/>
            <w:hideMark/>
          </w:tcPr>
          <w:p w14:paraId="733F47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9566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67299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129A4" w14:textId="77777777" w:rsidR="00E83F66" w:rsidRPr="00772251" w:rsidRDefault="00E83F66" w:rsidP="0048591A">
            <w:pPr>
              <w:spacing w:before="60" w:after="60" w:line="240" w:lineRule="auto"/>
              <w:jc w:val="center"/>
              <w:rPr>
                <w:noProof/>
                <w:sz w:val="20"/>
              </w:rPr>
            </w:pPr>
            <w:r>
              <w:rPr>
                <w:noProof/>
                <w:sz w:val="20"/>
              </w:rPr>
              <w:t>38069000</w:t>
            </w:r>
          </w:p>
        </w:tc>
        <w:tc>
          <w:tcPr>
            <w:tcW w:w="1329" w:type="dxa"/>
            <w:tcBorders>
              <w:top w:val="nil"/>
              <w:left w:val="nil"/>
              <w:bottom w:val="single" w:sz="4" w:space="0" w:color="auto"/>
              <w:right w:val="single" w:sz="4" w:space="0" w:color="auto"/>
            </w:tcBorders>
            <w:shd w:val="clear" w:color="auto" w:fill="auto"/>
            <w:noWrap/>
            <w:hideMark/>
          </w:tcPr>
          <w:p w14:paraId="34473199" w14:textId="77777777" w:rsidR="00E83F66" w:rsidRPr="00772251" w:rsidRDefault="00E83F66" w:rsidP="0048591A">
            <w:pPr>
              <w:spacing w:before="60" w:after="60" w:line="240" w:lineRule="auto"/>
              <w:jc w:val="center"/>
              <w:rPr>
                <w:noProof/>
                <w:sz w:val="20"/>
              </w:rPr>
            </w:pPr>
            <w:r>
              <w:rPr>
                <w:noProof/>
                <w:sz w:val="20"/>
              </w:rPr>
              <w:t>380690</w:t>
            </w:r>
          </w:p>
        </w:tc>
        <w:tc>
          <w:tcPr>
            <w:tcW w:w="9680" w:type="dxa"/>
            <w:tcBorders>
              <w:top w:val="nil"/>
              <w:left w:val="nil"/>
              <w:bottom w:val="single" w:sz="4" w:space="0" w:color="auto"/>
              <w:right w:val="single" w:sz="4" w:space="0" w:color="auto"/>
            </w:tcBorders>
            <w:shd w:val="clear" w:color="auto" w:fill="auto"/>
            <w:noWrap/>
            <w:hideMark/>
          </w:tcPr>
          <w:p w14:paraId="2A469D3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20915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953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3319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1CC8" w14:textId="77777777" w:rsidR="00E83F66" w:rsidRPr="00772251" w:rsidRDefault="00E83F66" w:rsidP="0048591A">
            <w:pPr>
              <w:spacing w:before="60" w:after="60" w:line="240" w:lineRule="auto"/>
              <w:jc w:val="center"/>
              <w:rPr>
                <w:noProof/>
                <w:sz w:val="20"/>
              </w:rPr>
            </w:pPr>
            <w:r>
              <w:rPr>
                <w:noProof/>
                <w:sz w:val="20"/>
              </w:rPr>
              <w:t>38070000</w:t>
            </w:r>
          </w:p>
        </w:tc>
        <w:tc>
          <w:tcPr>
            <w:tcW w:w="1329" w:type="dxa"/>
            <w:tcBorders>
              <w:top w:val="nil"/>
              <w:left w:val="nil"/>
              <w:bottom w:val="single" w:sz="4" w:space="0" w:color="auto"/>
              <w:right w:val="single" w:sz="4" w:space="0" w:color="auto"/>
            </w:tcBorders>
            <w:shd w:val="clear" w:color="auto" w:fill="auto"/>
            <w:noWrap/>
            <w:hideMark/>
          </w:tcPr>
          <w:p w14:paraId="166414D4" w14:textId="77777777" w:rsidR="00E83F66" w:rsidRPr="00772251" w:rsidRDefault="00E83F66" w:rsidP="0048591A">
            <w:pPr>
              <w:spacing w:before="60" w:after="60" w:line="240" w:lineRule="auto"/>
              <w:jc w:val="center"/>
              <w:rPr>
                <w:noProof/>
                <w:sz w:val="20"/>
              </w:rPr>
            </w:pPr>
            <w:r>
              <w:rPr>
                <w:noProof/>
                <w:sz w:val="20"/>
              </w:rPr>
              <w:t>380700</w:t>
            </w:r>
          </w:p>
        </w:tc>
        <w:tc>
          <w:tcPr>
            <w:tcW w:w="9680" w:type="dxa"/>
            <w:tcBorders>
              <w:top w:val="nil"/>
              <w:left w:val="nil"/>
              <w:bottom w:val="single" w:sz="4" w:space="0" w:color="auto"/>
              <w:right w:val="single" w:sz="4" w:space="0" w:color="auto"/>
            </w:tcBorders>
            <w:shd w:val="clear" w:color="auto" w:fill="auto"/>
            <w:noWrap/>
            <w:hideMark/>
          </w:tcPr>
          <w:p w14:paraId="187FB959" w14:textId="77777777" w:rsidR="00E83F66" w:rsidRPr="00772251" w:rsidRDefault="00E83F66" w:rsidP="0048591A">
            <w:pPr>
              <w:spacing w:before="60" w:after="60" w:line="240" w:lineRule="auto"/>
              <w:rPr>
                <w:noProof/>
                <w:sz w:val="20"/>
              </w:rPr>
            </w:pPr>
            <w:r>
              <w:rPr>
                <w:noProof/>
                <w:sz w:val="20"/>
              </w:rPr>
              <w:t>Holzteere; Holzteeröle; Holzkreosot; Holzgeist; pflanzliches Pech; Brauerpech und ähnliche Zubereitungen auf der Grundlage von Kolofonium, Harzsäuren oder pflanzlichem Pech</w:t>
            </w:r>
          </w:p>
        </w:tc>
        <w:tc>
          <w:tcPr>
            <w:tcW w:w="1134" w:type="dxa"/>
            <w:tcBorders>
              <w:top w:val="nil"/>
              <w:left w:val="nil"/>
              <w:bottom w:val="single" w:sz="4" w:space="0" w:color="auto"/>
              <w:right w:val="single" w:sz="4" w:space="0" w:color="auto"/>
            </w:tcBorders>
            <w:shd w:val="clear" w:color="auto" w:fill="auto"/>
            <w:noWrap/>
            <w:vAlign w:val="center"/>
            <w:hideMark/>
          </w:tcPr>
          <w:p w14:paraId="76F644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BD32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9A13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D36DF1" w14:textId="77777777" w:rsidR="00E83F66" w:rsidRPr="00772251" w:rsidRDefault="00E83F66" w:rsidP="002B7E71">
            <w:pPr>
              <w:pageBreakBefore/>
              <w:spacing w:before="60" w:after="60" w:line="240" w:lineRule="auto"/>
              <w:jc w:val="center"/>
              <w:rPr>
                <w:noProof/>
                <w:sz w:val="20"/>
              </w:rPr>
            </w:pPr>
            <w:r>
              <w:rPr>
                <w:noProof/>
                <w:sz w:val="20"/>
              </w:rPr>
              <w:t>38085000</w:t>
            </w:r>
          </w:p>
        </w:tc>
        <w:tc>
          <w:tcPr>
            <w:tcW w:w="1329" w:type="dxa"/>
            <w:tcBorders>
              <w:top w:val="nil"/>
              <w:left w:val="nil"/>
              <w:bottom w:val="single" w:sz="4" w:space="0" w:color="auto"/>
              <w:right w:val="single" w:sz="4" w:space="0" w:color="auto"/>
            </w:tcBorders>
            <w:shd w:val="clear" w:color="auto" w:fill="auto"/>
            <w:noWrap/>
            <w:hideMark/>
          </w:tcPr>
          <w:p w14:paraId="032D6D7A" w14:textId="77777777" w:rsidR="00E83F66" w:rsidRPr="00772251" w:rsidRDefault="00E83F66" w:rsidP="0048591A">
            <w:pPr>
              <w:spacing w:before="60" w:after="60" w:line="240" w:lineRule="auto"/>
              <w:jc w:val="center"/>
              <w:rPr>
                <w:noProof/>
                <w:sz w:val="20"/>
              </w:rPr>
            </w:pPr>
            <w:r>
              <w:rPr>
                <w:noProof/>
                <w:sz w:val="20"/>
              </w:rPr>
              <w:t>380850</w:t>
            </w:r>
          </w:p>
        </w:tc>
        <w:tc>
          <w:tcPr>
            <w:tcW w:w="9680" w:type="dxa"/>
            <w:tcBorders>
              <w:top w:val="nil"/>
              <w:left w:val="nil"/>
              <w:bottom w:val="single" w:sz="4" w:space="0" w:color="auto"/>
              <w:right w:val="single" w:sz="4" w:space="0" w:color="auto"/>
            </w:tcBorders>
            <w:shd w:val="clear" w:color="auto" w:fill="auto"/>
            <w:noWrap/>
            <w:hideMark/>
          </w:tcPr>
          <w:p w14:paraId="00CD9A45" w14:textId="77777777" w:rsidR="00E83F66" w:rsidRPr="00772251" w:rsidRDefault="00E83F66" w:rsidP="0048591A">
            <w:pPr>
              <w:spacing w:before="60" w:after="60" w:line="240" w:lineRule="auto"/>
              <w:rPr>
                <w:noProof/>
                <w:sz w:val="20"/>
              </w:rPr>
            </w:pPr>
            <w:r>
              <w:rPr>
                <w:noProof/>
                <w:sz w:val="20"/>
              </w:rPr>
              <w:t>- Erzeugnisse im Sinne der Unterpositions-Anmerkung 1 zu diesem Kapitel</w:t>
            </w:r>
          </w:p>
        </w:tc>
        <w:tc>
          <w:tcPr>
            <w:tcW w:w="1134" w:type="dxa"/>
            <w:tcBorders>
              <w:top w:val="nil"/>
              <w:left w:val="nil"/>
              <w:bottom w:val="single" w:sz="4" w:space="0" w:color="auto"/>
              <w:right w:val="single" w:sz="4" w:space="0" w:color="auto"/>
            </w:tcBorders>
            <w:shd w:val="clear" w:color="auto" w:fill="auto"/>
            <w:noWrap/>
            <w:vAlign w:val="center"/>
            <w:hideMark/>
          </w:tcPr>
          <w:p w14:paraId="6AA3FE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6146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13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3A86CF" w14:textId="77777777" w:rsidR="00E83F66" w:rsidRPr="00772251" w:rsidRDefault="00E83F66" w:rsidP="0048591A">
            <w:pPr>
              <w:spacing w:before="60" w:after="60" w:line="240" w:lineRule="auto"/>
              <w:jc w:val="center"/>
              <w:rPr>
                <w:noProof/>
                <w:sz w:val="20"/>
              </w:rPr>
            </w:pPr>
            <w:r>
              <w:rPr>
                <w:noProof/>
                <w:sz w:val="20"/>
              </w:rPr>
              <w:t>38089191</w:t>
            </w:r>
          </w:p>
        </w:tc>
        <w:tc>
          <w:tcPr>
            <w:tcW w:w="1329" w:type="dxa"/>
            <w:tcBorders>
              <w:top w:val="nil"/>
              <w:left w:val="nil"/>
              <w:bottom w:val="single" w:sz="4" w:space="0" w:color="auto"/>
              <w:right w:val="single" w:sz="4" w:space="0" w:color="auto"/>
            </w:tcBorders>
            <w:shd w:val="clear" w:color="auto" w:fill="auto"/>
            <w:noWrap/>
            <w:hideMark/>
          </w:tcPr>
          <w:p w14:paraId="38528625" w14:textId="77777777" w:rsidR="00E83F66" w:rsidRPr="00772251" w:rsidRDefault="00E83F66" w:rsidP="0048591A">
            <w:pPr>
              <w:spacing w:before="60" w:after="60" w:line="240" w:lineRule="auto"/>
              <w:jc w:val="center"/>
              <w:rPr>
                <w:noProof/>
                <w:sz w:val="20"/>
              </w:rPr>
            </w:pPr>
            <w:r>
              <w:rPr>
                <w:noProof/>
                <w:sz w:val="20"/>
              </w:rPr>
              <w:t>380891</w:t>
            </w:r>
          </w:p>
        </w:tc>
        <w:tc>
          <w:tcPr>
            <w:tcW w:w="9680" w:type="dxa"/>
            <w:tcBorders>
              <w:top w:val="nil"/>
              <w:left w:val="nil"/>
              <w:bottom w:val="single" w:sz="4" w:space="0" w:color="auto"/>
              <w:right w:val="single" w:sz="4" w:space="0" w:color="auto"/>
            </w:tcBorders>
            <w:shd w:val="clear" w:color="auto" w:fill="auto"/>
            <w:noWrap/>
            <w:hideMark/>
          </w:tcPr>
          <w:p w14:paraId="50F11634" w14:textId="77777777" w:rsidR="00E83F66" w:rsidRPr="00772251" w:rsidRDefault="00E83F66" w:rsidP="0048591A">
            <w:pPr>
              <w:spacing w:before="60" w:after="60" w:line="240" w:lineRule="auto"/>
              <w:rPr>
                <w:noProof/>
                <w:sz w:val="20"/>
              </w:rPr>
            </w:pPr>
            <w:r>
              <w:rPr>
                <w:noProof/>
                <w:sz w:val="20"/>
              </w:rPr>
              <w:t>- - - -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4BED9D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AF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41E8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67D3F3" w14:textId="77777777" w:rsidR="00E83F66" w:rsidRPr="00772251" w:rsidRDefault="00E83F66" w:rsidP="0048591A">
            <w:pPr>
              <w:spacing w:before="60" w:after="60" w:line="240" w:lineRule="auto"/>
              <w:jc w:val="center"/>
              <w:rPr>
                <w:noProof/>
                <w:sz w:val="20"/>
              </w:rPr>
            </w:pPr>
            <w:r>
              <w:rPr>
                <w:noProof/>
                <w:sz w:val="20"/>
              </w:rPr>
              <w:t>38089199</w:t>
            </w:r>
          </w:p>
        </w:tc>
        <w:tc>
          <w:tcPr>
            <w:tcW w:w="1329" w:type="dxa"/>
            <w:tcBorders>
              <w:top w:val="nil"/>
              <w:left w:val="nil"/>
              <w:bottom w:val="single" w:sz="4" w:space="0" w:color="auto"/>
              <w:right w:val="single" w:sz="4" w:space="0" w:color="auto"/>
            </w:tcBorders>
            <w:shd w:val="clear" w:color="auto" w:fill="auto"/>
            <w:noWrap/>
            <w:hideMark/>
          </w:tcPr>
          <w:p w14:paraId="413ABFE2" w14:textId="77777777" w:rsidR="00E83F66" w:rsidRPr="00772251" w:rsidRDefault="00E83F66" w:rsidP="0048591A">
            <w:pPr>
              <w:spacing w:before="60" w:after="60" w:line="240" w:lineRule="auto"/>
              <w:jc w:val="center"/>
              <w:rPr>
                <w:noProof/>
                <w:sz w:val="20"/>
              </w:rPr>
            </w:pPr>
            <w:r>
              <w:rPr>
                <w:noProof/>
                <w:sz w:val="20"/>
              </w:rPr>
              <w:t>380891</w:t>
            </w:r>
          </w:p>
        </w:tc>
        <w:tc>
          <w:tcPr>
            <w:tcW w:w="9680" w:type="dxa"/>
            <w:tcBorders>
              <w:top w:val="nil"/>
              <w:left w:val="nil"/>
              <w:bottom w:val="single" w:sz="4" w:space="0" w:color="auto"/>
              <w:right w:val="single" w:sz="4" w:space="0" w:color="auto"/>
            </w:tcBorders>
            <w:shd w:val="clear" w:color="auto" w:fill="auto"/>
            <w:noWrap/>
            <w:hideMark/>
          </w:tcPr>
          <w:p w14:paraId="05E01A32" w14:textId="77777777" w:rsidR="00E83F66" w:rsidRPr="00772251" w:rsidRDefault="00E83F66" w:rsidP="0066244C">
            <w:pPr>
              <w:spacing w:before="60" w:after="60" w:line="240" w:lineRule="auto"/>
              <w:rPr>
                <w:noProof/>
                <w:sz w:val="20"/>
              </w:rPr>
            </w:pPr>
            <w:r>
              <w:rPr>
                <w:noProof/>
                <w:sz w:val="20"/>
              </w:rPr>
              <w:t>- - - - andere</w:t>
            </w:r>
          </w:p>
        </w:tc>
        <w:tc>
          <w:tcPr>
            <w:tcW w:w="1134" w:type="dxa"/>
            <w:tcBorders>
              <w:top w:val="nil"/>
              <w:left w:val="nil"/>
              <w:bottom w:val="single" w:sz="4" w:space="0" w:color="auto"/>
              <w:right w:val="single" w:sz="4" w:space="0" w:color="auto"/>
            </w:tcBorders>
            <w:shd w:val="clear" w:color="auto" w:fill="auto"/>
            <w:noWrap/>
            <w:vAlign w:val="center"/>
            <w:hideMark/>
          </w:tcPr>
          <w:p w14:paraId="0159A2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C7E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074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78E63A" w14:textId="77777777" w:rsidR="00E83F66" w:rsidRPr="00772251" w:rsidRDefault="00E83F66" w:rsidP="0048591A">
            <w:pPr>
              <w:spacing w:before="60" w:after="60" w:line="240" w:lineRule="auto"/>
              <w:jc w:val="center"/>
              <w:rPr>
                <w:noProof/>
                <w:sz w:val="20"/>
              </w:rPr>
            </w:pPr>
            <w:r>
              <w:rPr>
                <w:noProof/>
                <w:sz w:val="20"/>
              </w:rPr>
              <w:t>38089210</w:t>
            </w:r>
          </w:p>
        </w:tc>
        <w:tc>
          <w:tcPr>
            <w:tcW w:w="1329" w:type="dxa"/>
            <w:tcBorders>
              <w:top w:val="nil"/>
              <w:left w:val="nil"/>
              <w:bottom w:val="single" w:sz="4" w:space="0" w:color="auto"/>
              <w:right w:val="single" w:sz="4" w:space="0" w:color="auto"/>
            </w:tcBorders>
            <w:shd w:val="clear" w:color="auto" w:fill="auto"/>
            <w:noWrap/>
            <w:hideMark/>
          </w:tcPr>
          <w:p w14:paraId="10251145" w14:textId="77777777" w:rsidR="00E83F66" w:rsidRPr="00772251" w:rsidRDefault="00E83F66" w:rsidP="0048591A">
            <w:pPr>
              <w:spacing w:before="60" w:after="60" w:line="240" w:lineRule="auto"/>
              <w:jc w:val="center"/>
              <w:rPr>
                <w:noProof/>
                <w:sz w:val="20"/>
              </w:rPr>
            </w:pPr>
            <w:r>
              <w:rPr>
                <w:noProof/>
                <w:sz w:val="20"/>
              </w:rPr>
              <w:t>380892</w:t>
            </w:r>
          </w:p>
        </w:tc>
        <w:tc>
          <w:tcPr>
            <w:tcW w:w="9680" w:type="dxa"/>
            <w:tcBorders>
              <w:top w:val="nil"/>
              <w:left w:val="nil"/>
              <w:bottom w:val="single" w:sz="4" w:space="0" w:color="auto"/>
              <w:right w:val="single" w:sz="4" w:space="0" w:color="auto"/>
            </w:tcBorders>
            <w:shd w:val="clear" w:color="auto" w:fill="auto"/>
            <w:noWrap/>
            <w:hideMark/>
          </w:tcPr>
          <w:p w14:paraId="79144181" w14:textId="77777777" w:rsidR="00E83F66" w:rsidRPr="00772251" w:rsidRDefault="00E83F66" w:rsidP="0048591A">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921EF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FCB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DD2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E4E225" w14:textId="77777777" w:rsidR="00E83F66" w:rsidRPr="00772251" w:rsidRDefault="00E83F66" w:rsidP="0048591A">
            <w:pPr>
              <w:spacing w:before="60" w:after="60" w:line="240" w:lineRule="auto"/>
              <w:jc w:val="center"/>
              <w:rPr>
                <w:noProof/>
                <w:sz w:val="20"/>
              </w:rPr>
            </w:pPr>
            <w:r>
              <w:rPr>
                <w:noProof/>
                <w:sz w:val="20"/>
              </w:rPr>
              <w:t>38089290</w:t>
            </w:r>
          </w:p>
        </w:tc>
        <w:tc>
          <w:tcPr>
            <w:tcW w:w="1329" w:type="dxa"/>
            <w:tcBorders>
              <w:top w:val="nil"/>
              <w:left w:val="nil"/>
              <w:bottom w:val="single" w:sz="4" w:space="0" w:color="auto"/>
              <w:right w:val="single" w:sz="4" w:space="0" w:color="auto"/>
            </w:tcBorders>
            <w:shd w:val="clear" w:color="auto" w:fill="auto"/>
            <w:noWrap/>
            <w:hideMark/>
          </w:tcPr>
          <w:p w14:paraId="79C48772" w14:textId="77777777" w:rsidR="00E83F66" w:rsidRPr="00772251" w:rsidRDefault="00E83F66" w:rsidP="0048591A">
            <w:pPr>
              <w:spacing w:before="60" w:after="60" w:line="240" w:lineRule="auto"/>
              <w:jc w:val="center"/>
              <w:rPr>
                <w:noProof/>
                <w:sz w:val="20"/>
              </w:rPr>
            </w:pPr>
            <w:r>
              <w:rPr>
                <w:noProof/>
                <w:sz w:val="20"/>
              </w:rPr>
              <w:t>380892</w:t>
            </w:r>
          </w:p>
        </w:tc>
        <w:tc>
          <w:tcPr>
            <w:tcW w:w="9680" w:type="dxa"/>
            <w:tcBorders>
              <w:top w:val="nil"/>
              <w:left w:val="nil"/>
              <w:bottom w:val="single" w:sz="4" w:space="0" w:color="auto"/>
              <w:right w:val="single" w:sz="4" w:space="0" w:color="auto"/>
            </w:tcBorders>
            <w:shd w:val="clear" w:color="auto" w:fill="auto"/>
            <w:noWrap/>
            <w:hideMark/>
          </w:tcPr>
          <w:p w14:paraId="038D1C33" w14:textId="77777777" w:rsidR="00E83F66" w:rsidRPr="00772251" w:rsidRDefault="00E83F66" w:rsidP="0066244C">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77F8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F67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41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9DEEB" w14:textId="77777777" w:rsidR="00E83F66" w:rsidRPr="00772251" w:rsidRDefault="00E83F66" w:rsidP="0048591A">
            <w:pPr>
              <w:spacing w:before="60" w:after="60" w:line="240" w:lineRule="auto"/>
              <w:jc w:val="center"/>
              <w:rPr>
                <w:noProof/>
                <w:sz w:val="20"/>
              </w:rPr>
            </w:pPr>
            <w:r>
              <w:rPr>
                <w:noProof/>
                <w:sz w:val="20"/>
              </w:rPr>
              <w:t>38089310</w:t>
            </w:r>
          </w:p>
        </w:tc>
        <w:tc>
          <w:tcPr>
            <w:tcW w:w="1329" w:type="dxa"/>
            <w:tcBorders>
              <w:top w:val="nil"/>
              <w:left w:val="nil"/>
              <w:bottom w:val="single" w:sz="4" w:space="0" w:color="auto"/>
              <w:right w:val="single" w:sz="4" w:space="0" w:color="auto"/>
            </w:tcBorders>
            <w:shd w:val="clear" w:color="auto" w:fill="auto"/>
            <w:noWrap/>
            <w:hideMark/>
          </w:tcPr>
          <w:p w14:paraId="64C9C3CC" w14:textId="77777777" w:rsidR="00E83F66" w:rsidRPr="00772251" w:rsidRDefault="00E83F66" w:rsidP="0048591A">
            <w:pPr>
              <w:spacing w:before="60" w:after="60" w:line="240" w:lineRule="auto"/>
              <w:jc w:val="center"/>
              <w:rPr>
                <w:noProof/>
                <w:sz w:val="20"/>
              </w:rPr>
            </w:pPr>
            <w:r>
              <w:rPr>
                <w:noProof/>
                <w:sz w:val="20"/>
              </w:rPr>
              <w:t>380893</w:t>
            </w:r>
          </w:p>
        </w:tc>
        <w:tc>
          <w:tcPr>
            <w:tcW w:w="9680" w:type="dxa"/>
            <w:tcBorders>
              <w:top w:val="nil"/>
              <w:left w:val="nil"/>
              <w:bottom w:val="single" w:sz="4" w:space="0" w:color="auto"/>
              <w:right w:val="single" w:sz="4" w:space="0" w:color="auto"/>
            </w:tcBorders>
            <w:shd w:val="clear" w:color="auto" w:fill="auto"/>
            <w:noWrap/>
            <w:hideMark/>
          </w:tcPr>
          <w:p w14:paraId="2B694EA4" w14:textId="77777777" w:rsidR="00E83F66" w:rsidRPr="00772251" w:rsidRDefault="00E83F66" w:rsidP="0066244C">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01FAA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D0B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DF92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1710A5" w14:textId="77777777" w:rsidR="00E83F66" w:rsidRPr="00772251" w:rsidRDefault="00E83F66" w:rsidP="0048591A">
            <w:pPr>
              <w:spacing w:before="60" w:after="60" w:line="240" w:lineRule="auto"/>
              <w:jc w:val="center"/>
              <w:rPr>
                <w:noProof/>
                <w:sz w:val="20"/>
              </w:rPr>
            </w:pPr>
            <w:r>
              <w:rPr>
                <w:noProof/>
                <w:sz w:val="20"/>
              </w:rPr>
              <w:t>38089390</w:t>
            </w:r>
          </w:p>
        </w:tc>
        <w:tc>
          <w:tcPr>
            <w:tcW w:w="1329" w:type="dxa"/>
            <w:tcBorders>
              <w:top w:val="nil"/>
              <w:left w:val="nil"/>
              <w:bottom w:val="single" w:sz="4" w:space="0" w:color="auto"/>
              <w:right w:val="single" w:sz="4" w:space="0" w:color="auto"/>
            </w:tcBorders>
            <w:shd w:val="clear" w:color="auto" w:fill="auto"/>
            <w:noWrap/>
            <w:hideMark/>
          </w:tcPr>
          <w:p w14:paraId="30E645B1" w14:textId="77777777" w:rsidR="00E83F66" w:rsidRPr="00772251" w:rsidRDefault="00E83F66" w:rsidP="0048591A">
            <w:pPr>
              <w:spacing w:before="60" w:after="60" w:line="240" w:lineRule="auto"/>
              <w:jc w:val="center"/>
              <w:rPr>
                <w:noProof/>
                <w:sz w:val="20"/>
              </w:rPr>
            </w:pPr>
            <w:r>
              <w:rPr>
                <w:noProof/>
                <w:sz w:val="20"/>
              </w:rPr>
              <w:t>380893</w:t>
            </w:r>
          </w:p>
        </w:tc>
        <w:tc>
          <w:tcPr>
            <w:tcW w:w="9680" w:type="dxa"/>
            <w:tcBorders>
              <w:top w:val="nil"/>
              <w:left w:val="nil"/>
              <w:bottom w:val="single" w:sz="4" w:space="0" w:color="auto"/>
              <w:right w:val="single" w:sz="4" w:space="0" w:color="auto"/>
            </w:tcBorders>
            <w:shd w:val="clear" w:color="auto" w:fill="auto"/>
            <w:noWrap/>
            <w:hideMark/>
          </w:tcPr>
          <w:p w14:paraId="0D0C57A6" w14:textId="77777777" w:rsidR="00E83F66" w:rsidRPr="00772251" w:rsidRDefault="00E83F66" w:rsidP="0066244C">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D8B37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E770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F8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0EFDD6" w14:textId="77777777" w:rsidR="00E83F66" w:rsidRPr="00772251" w:rsidRDefault="00E83F66" w:rsidP="0048591A">
            <w:pPr>
              <w:spacing w:before="60" w:after="60" w:line="240" w:lineRule="auto"/>
              <w:jc w:val="center"/>
              <w:rPr>
                <w:noProof/>
                <w:sz w:val="20"/>
              </w:rPr>
            </w:pPr>
            <w:r>
              <w:rPr>
                <w:noProof/>
                <w:sz w:val="20"/>
              </w:rPr>
              <w:t>38089410</w:t>
            </w:r>
          </w:p>
        </w:tc>
        <w:tc>
          <w:tcPr>
            <w:tcW w:w="1329" w:type="dxa"/>
            <w:tcBorders>
              <w:top w:val="nil"/>
              <w:left w:val="nil"/>
              <w:bottom w:val="single" w:sz="4" w:space="0" w:color="auto"/>
              <w:right w:val="single" w:sz="4" w:space="0" w:color="auto"/>
            </w:tcBorders>
            <w:shd w:val="clear" w:color="auto" w:fill="auto"/>
            <w:noWrap/>
            <w:hideMark/>
          </w:tcPr>
          <w:p w14:paraId="672CEC42" w14:textId="77777777" w:rsidR="00E83F66" w:rsidRPr="00772251" w:rsidRDefault="00E83F66" w:rsidP="0048591A">
            <w:pPr>
              <w:spacing w:before="60" w:after="60" w:line="240" w:lineRule="auto"/>
              <w:jc w:val="center"/>
              <w:rPr>
                <w:noProof/>
                <w:sz w:val="20"/>
              </w:rPr>
            </w:pPr>
            <w:r>
              <w:rPr>
                <w:noProof/>
                <w:sz w:val="20"/>
              </w:rPr>
              <w:t>380894</w:t>
            </w:r>
          </w:p>
        </w:tc>
        <w:tc>
          <w:tcPr>
            <w:tcW w:w="9680" w:type="dxa"/>
            <w:tcBorders>
              <w:top w:val="nil"/>
              <w:left w:val="nil"/>
              <w:bottom w:val="single" w:sz="4" w:space="0" w:color="auto"/>
              <w:right w:val="single" w:sz="4" w:space="0" w:color="auto"/>
            </w:tcBorders>
            <w:shd w:val="clear" w:color="auto" w:fill="auto"/>
            <w:noWrap/>
            <w:hideMark/>
          </w:tcPr>
          <w:p w14:paraId="41708102" w14:textId="77777777" w:rsidR="00E83F66" w:rsidRPr="00772251" w:rsidRDefault="00E83F66" w:rsidP="0066244C">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4120C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A34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294C9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1B9CC1" w14:textId="77777777" w:rsidR="00E83F66" w:rsidRPr="00772251" w:rsidRDefault="00E83F66" w:rsidP="0048591A">
            <w:pPr>
              <w:spacing w:before="60" w:after="60" w:line="240" w:lineRule="auto"/>
              <w:jc w:val="center"/>
              <w:rPr>
                <w:noProof/>
                <w:sz w:val="20"/>
              </w:rPr>
            </w:pPr>
            <w:r>
              <w:rPr>
                <w:noProof/>
                <w:sz w:val="20"/>
              </w:rPr>
              <w:t>38089490</w:t>
            </w:r>
          </w:p>
        </w:tc>
        <w:tc>
          <w:tcPr>
            <w:tcW w:w="1329" w:type="dxa"/>
            <w:tcBorders>
              <w:top w:val="nil"/>
              <w:left w:val="nil"/>
              <w:bottom w:val="single" w:sz="4" w:space="0" w:color="auto"/>
              <w:right w:val="single" w:sz="4" w:space="0" w:color="auto"/>
            </w:tcBorders>
            <w:shd w:val="clear" w:color="auto" w:fill="auto"/>
            <w:noWrap/>
            <w:hideMark/>
          </w:tcPr>
          <w:p w14:paraId="0F594E97" w14:textId="77777777" w:rsidR="00E83F66" w:rsidRPr="00772251" w:rsidRDefault="00E83F66" w:rsidP="0048591A">
            <w:pPr>
              <w:spacing w:before="60" w:after="60" w:line="240" w:lineRule="auto"/>
              <w:jc w:val="center"/>
              <w:rPr>
                <w:noProof/>
                <w:sz w:val="20"/>
              </w:rPr>
            </w:pPr>
            <w:r>
              <w:rPr>
                <w:noProof/>
                <w:sz w:val="20"/>
              </w:rPr>
              <w:t>380894</w:t>
            </w:r>
          </w:p>
        </w:tc>
        <w:tc>
          <w:tcPr>
            <w:tcW w:w="9680" w:type="dxa"/>
            <w:tcBorders>
              <w:top w:val="nil"/>
              <w:left w:val="nil"/>
              <w:bottom w:val="single" w:sz="4" w:space="0" w:color="auto"/>
              <w:right w:val="single" w:sz="4" w:space="0" w:color="auto"/>
            </w:tcBorders>
            <w:shd w:val="clear" w:color="auto" w:fill="auto"/>
            <w:noWrap/>
            <w:hideMark/>
          </w:tcPr>
          <w:p w14:paraId="7028AC5A" w14:textId="77777777" w:rsidR="00E83F66" w:rsidRPr="00772251" w:rsidRDefault="00E83F66" w:rsidP="0066244C">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68E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B35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135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6CB1F3" w14:textId="77777777" w:rsidR="00E83F66" w:rsidRPr="00772251" w:rsidRDefault="00E83F66" w:rsidP="0048591A">
            <w:pPr>
              <w:spacing w:before="60" w:after="60" w:line="240" w:lineRule="auto"/>
              <w:jc w:val="center"/>
              <w:rPr>
                <w:noProof/>
                <w:sz w:val="20"/>
              </w:rPr>
            </w:pPr>
            <w:r>
              <w:rPr>
                <w:noProof/>
                <w:sz w:val="20"/>
              </w:rPr>
              <w:t>38089910</w:t>
            </w:r>
          </w:p>
        </w:tc>
        <w:tc>
          <w:tcPr>
            <w:tcW w:w="1329" w:type="dxa"/>
            <w:tcBorders>
              <w:top w:val="nil"/>
              <w:left w:val="nil"/>
              <w:bottom w:val="single" w:sz="4" w:space="0" w:color="auto"/>
              <w:right w:val="single" w:sz="4" w:space="0" w:color="auto"/>
            </w:tcBorders>
            <w:shd w:val="clear" w:color="auto" w:fill="auto"/>
            <w:noWrap/>
            <w:hideMark/>
          </w:tcPr>
          <w:p w14:paraId="10F37060" w14:textId="77777777" w:rsidR="00E83F66" w:rsidRPr="00772251" w:rsidRDefault="00E83F66" w:rsidP="0048591A">
            <w:pPr>
              <w:spacing w:before="60" w:after="60" w:line="240" w:lineRule="auto"/>
              <w:jc w:val="center"/>
              <w:rPr>
                <w:noProof/>
                <w:sz w:val="20"/>
              </w:rPr>
            </w:pPr>
            <w:r>
              <w:rPr>
                <w:noProof/>
                <w:sz w:val="20"/>
              </w:rPr>
              <w:t>380899</w:t>
            </w:r>
          </w:p>
        </w:tc>
        <w:tc>
          <w:tcPr>
            <w:tcW w:w="9680" w:type="dxa"/>
            <w:tcBorders>
              <w:top w:val="nil"/>
              <w:left w:val="nil"/>
              <w:bottom w:val="single" w:sz="4" w:space="0" w:color="auto"/>
              <w:right w:val="single" w:sz="4" w:space="0" w:color="auto"/>
            </w:tcBorders>
            <w:shd w:val="clear" w:color="auto" w:fill="auto"/>
            <w:noWrap/>
            <w:hideMark/>
          </w:tcPr>
          <w:p w14:paraId="662AD615" w14:textId="77777777" w:rsidR="00E83F66" w:rsidRPr="00772251" w:rsidRDefault="00E83F66" w:rsidP="0066244C">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463E1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C39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B8C45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3F1FAB" w14:textId="77777777" w:rsidR="00E83F66" w:rsidRPr="00772251" w:rsidRDefault="00E83F66" w:rsidP="0048591A">
            <w:pPr>
              <w:spacing w:before="60" w:after="60" w:line="240" w:lineRule="auto"/>
              <w:jc w:val="center"/>
              <w:rPr>
                <w:noProof/>
                <w:sz w:val="20"/>
              </w:rPr>
            </w:pPr>
            <w:r>
              <w:rPr>
                <w:noProof/>
                <w:sz w:val="20"/>
              </w:rPr>
              <w:t>38089990</w:t>
            </w:r>
          </w:p>
        </w:tc>
        <w:tc>
          <w:tcPr>
            <w:tcW w:w="1329" w:type="dxa"/>
            <w:tcBorders>
              <w:top w:val="nil"/>
              <w:left w:val="nil"/>
              <w:bottom w:val="single" w:sz="4" w:space="0" w:color="auto"/>
              <w:right w:val="single" w:sz="4" w:space="0" w:color="auto"/>
            </w:tcBorders>
            <w:shd w:val="clear" w:color="auto" w:fill="auto"/>
            <w:noWrap/>
            <w:hideMark/>
          </w:tcPr>
          <w:p w14:paraId="6BAE90AD" w14:textId="77777777" w:rsidR="00E83F66" w:rsidRPr="00772251" w:rsidRDefault="00E83F66" w:rsidP="0048591A">
            <w:pPr>
              <w:spacing w:before="60" w:after="60" w:line="240" w:lineRule="auto"/>
              <w:jc w:val="center"/>
              <w:rPr>
                <w:noProof/>
                <w:sz w:val="20"/>
              </w:rPr>
            </w:pPr>
            <w:r>
              <w:rPr>
                <w:noProof/>
                <w:sz w:val="20"/>
              </w:rPr>
              <w:t>380899</w:t>
            </w:r>
          </w:p>
        </w:tc>
        <w:tc>
          <w:tcPr>
            <w:tcW w:w="9680" w:type="dxa"/>
            <w:tcBorders>
              <w:top w:val="nil"/>
              <w:left w:val="nil"/>
              <w:bottom w:val="single" w:sz="4" w:space="0" w:color="auto"/>
              <w:right w:val="single" w:sz="4" w:space="0" w:color="auto"/>
            </w:tcBorders>
            <w:shd w:val="clear" w:color="auto" w:fill="auto"/>
            <w:noWrap/>
            <w:hideMark/>
          </w:tcPr>
          <w:p w14:paraId="22F12779" w14:textId="77777777" w:rsidR="00E83F66" w:rsidRPr="00772251" w:rsidRDefault="0066244C"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8841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ED4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198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1673F" w14:textId="77777777" w:rsidR="00E83F66" w:rsidRPr="00772251" w:rsidRDefault="00E83F66" w:rsidP="0048591A">
            <w:pPr>
              <w:spacing w:before="60" w:after="60" w:line="240" w:lineRule="auto"/>
              <w:jc w:val="center"/>
              <w:rPr>
                <w:noProof/>
                <w:sz w:val="20"/>
              </w:rPr>
            </w:pPr>
            <w:r>
              <w:rPr>
                <w:noProof/>
                <w:sz w:val="20"/>
              </w:rPr>
              <w:t>38091000</w:t>
            </w:r>
          </w:p>
        </w:tc>
        <w:tc>
          <w:tcPr>
            <w:tcW w:w="1329" w:type="dxa"/>
            <w:tcBorders>
              <w:top w:val="nil"/>
              <w:left w:val="nil"/>
              <w:bottom w:val="single" w:sz="4" w:space="0" w:color="auto"/>
              <w:right w:val="single" w:sz="4" w:space="0" w:color="auto"/>
            </w:tcBorders>
            <w:shd w:val="clear" w:color="auto" w:fill="auto"/>
            <w:noWrap/>
            <w:hideMark/>
          </w:tcPr>
          <w:p w14:paraId="3EF2985B" w14:textId="77777777" w:rsidR="00E83F66" w:rsidRPr="00772251" w:rsidRDefault="00E83F66" w:rsidP="0048591A">
            <w:pPr>
              <w:spacing w:before="60" w:after="60" w:line="240" w:lineRule="auto"/>
              <w:jc w:val="center"/>
              <w:rPr>
                <w:noProof/>
                <w:sz w:val="20"/>
              </w:rPr>
            </w:pPr>
            <w:r>
              <w:rPr>
                <w:noProof/>
                <w:sz w:val="20"/>
              </w:rPr>
              <w:t>380910</w:t>
            </w:r>
          </w:p>
        </w:tc>
        <w:tc>
          <w:tcPr>
            <w:tcW w:w="9680" w:type="dxa"/>
            <w:tcBorders>
              <w:top w:val="nil"/>
              <w:left w:val="nil"/>
              <w:bottom w:val="single" w:sz="4" w:space="0" w:color="auto"/>
              <w:right w:val="single" w:sz="4" w:space="0" w:color="auto"/>
            </w:tcBorders>
            <w:shd w:val="clear" w:color="auto" w:fill="auto"/>
            <w:noWrap/>
            <w:hideMark/>
          </w:tcPr>
          <w:p w14:paraId="7BCBA4EF" w14:textId="77777777" w:rsidR="00E83F66" w:rsidRPr="00772251" w:rsidRDefault="00E83F66" w:rsidP="0048591A">
            <w:pPr>
              <w:spacing w:before="60" w:after="60" w:line="240" w:lineRule="auto"/>
              <w:rPr>
                <w:noProof/>
                <w:sz w:val="20"/>
              </w:rPr>
            </w:pPr>
            <w:r>
              <w:rPr>
                <w:noProof/>
                <w:sz w:val="20"/>
              </w:rPr>
              <w:t>- auf der Grundlage von Stärke oder Stärkederivaten</w:t>
            </w:r>
          </w:p>
        </w:tc>
        <w:tc>
          <w:tcPr>
            <w:tcW w:w="1134" w:type="dxa"/>
            <w:tcBorders>
              <w:top w:val="nil"/>
              <w:left w:val="nil"/>
              <w:bottom w:val="single" w:sz="4" w:space="0" w:color="auto"/>
              <w:right w:val="single" w:sz="4" w:space="0" w:color="auto"/>
            </w:tcBorders>
            <w:shd w:val="clear" w:color="auto" w:fill="auto"/>
            <w:noWrap/>
            <w:vAlign w:val="center"/>
            <w:hideMark/>
          </w:tcPr>
          <w:p w14:paraId="4E8368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574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EC4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9EC0C4" w14:textId="77777777" w:rsidR="00E83F66" w:rsidRPr="00772251" w:rsidRDefault="00E83F66" w:rsidP="0048591A">
            <w:pPr>
              <w:spacing w:before="60" w:after="60" w:line="240" w:lineRule="auto"/>
              <w:jc w:val="center"/>
              <w:rPr>
                <w:noProof/>
                <w:sz w:val="20"/>
              </w:rPr>
            </w:pPr>
            <w:r>
              <w:rPr>
                <w:noProof/>
                <w:sz w:val="20"/>
              </w:rPr>
              <w:t>38099100</w:t>
            </w:r>
          </w:p>
        </w:tc>
        <w:tc>
          <w:tcPr>
            <w:tcW w:w="1329" w:type="dxa"/>
            <w:tcBorders>
              <w:top w:val="nil"/>
              <w:left w:val="nil"/>
              <w:bottom w:val="single" w:sz="4" w:space="0" w:color="auto"/>
              <w:right w:val="single" w:sz="4" w:space="0" w:color="auto"/>
            </w:tcBorders>
            <w:shd w:val="clear" w:color="auto" w:fill="auto"/>
            <w:noWrap/>
            <w:hideMark/>
          </w:tcPr>
          <w:p w14:paraId="3255FB11" w14:textId="77777777" w:rsidR="00E83F66" w:rsidRPr="00772251" w:rsidRDefault="00E83F66" w:rsidP="0048591A">
            <w:pPr>
              <w:spacing w:before="60" w:after="60" w:line="240" w:lineRule="auto"/>
              <w:jc w:val="center"/>
              <w:rPr>
                <w:noProof/>
                <w:sz w:val="20"/>
              </w:rPr>
            </w:pPr>
            <w:r>
              <w:rPr>
                <w:noProof/>
                <w:sz w:val="20"/>
              </w:rPr>
              <w:t>380991</w:t>
            </w:r>
          </w:p>
        </w:tc>
        <w:tc>
          <w:tcPr>
            <w:tcW w:w="9680" w:type="dxa"/>
            <w:tcBorders>
              <w:top w:val="nil"/>
              <w:left w:val="nil"/>
              <w:bottom w:val="single" w:sz="4" w:space="0" w:color="auto"/>
              <w:right w:val="single" w:sz="4" w:space="0" w:color="auto"/>
            </w:tcBorders>
            <w:shd w:val="clear" w:color="auto" w:fill="auto"/>
            <w:noWrap/>
            <w:hideMark/>
          </w:tcPr>
          <w:p w14:paraId="278D892E" w14:textId="77777777" w:rsidR="00E83F66" w:rsidRPr="00772251" w:rsidRDefault="00E83F66" w:rsidP="0048591A">
            <w:pPr>
              <w:spacing w:before="60" w:after="60" w:line="240" w:lineRule="auto"/>
              <w:rPr>
                <w:noProof/>
                <w:sz w:val="20"/>
              </w:rPr>
            </w:pPr>
            <w:r>
              <w:rPr>
                <w:noProof/>
                <w:sz w:val="20"/>
              </w:rPr>
              <w:t>-- von der in der Textilindustrie oder in ähnlichen Industrien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7BD460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892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0AD0E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1D8688" w14:textId="77777777" w:rsidR="00E83F66" w:rsidRPr="00772251" w:rsidRDefault="00E83F66" w:rsidP="0048591A">
            <w:pPr>
              <w:spacing w:before="60" w:after="60" w:line="240" w:lineRule="auto"/>
              <w:jc w:val="center"/>
              <w:rPr>
                <w:noProof/>
                <w:sz w:val="20"/>
              </w:rPr>
            </w:pPr>
            <w:r>
              <w:rPr>
                <w:noProof/>
                <w:sz w:val="20"/>
              </w:rPr>
              <w:t>38099200</w:t>
            </w:r>
          </w:p>
        </w:tc>
        <w:tc>
          <w:tcPr>
            <w:tcW w:w="1329" w:type="dxa"/>
            <w:tcBorders>
              <w:top w:val="nil"/>
              <w:left w:val="nil"/>
              <w:bottom w:val="single" w:sz="4" w:space="0" w:color="auto"/>
              <w:right w:val="single" w:sz="4" w:space="0" w:color="auto"/>
            </w:tcBorders>
            <w:shd w:val="clear" w:color="auto" w:fill="auto"/>
            <w:noWrap/>
            <w:hideMark/>
          </w:tcPr>
          <w:p w14:paraId="00BEF863" w14:textId="77777777" w:rsidR="00E83F66" w:rsidRPr="00772251" w:rsidRDefault="00E83F66" w:rsidP="0048591A">
            <w:pPr>
              <w:spacing w:before="60" w:after="60" w:line="240" w:lineRule="auto"/>
              <w:jc w:val="center"/>
              <w:rPr>
                <w:noProof/>
                <w:sz w:val="20"/>
              </w:rPr>
            </w:pPr>
            <w:r>
              <w:rPr>
                <w:noProof/>
                <w:sz w:val="20"/>
              </w:rPr>
              <w:t>380992</w:t>
            </w:r>
          </w:p>
        </w:tc>
        <w:tc>
          <w:tcPr>
            <w:tcW w:w="9680" w:type="dxa"/>
            <w:tcBorders>
              <w:top w:val="nil"/>
              <w:left w:val="nil"/>
              <w:bottom w:val="single" w:sz="4" w:space="0" w:color="auto"/>
              <w:right w:val="single" w:sz="4" w:space="0" w:color="auto"/>
            </w:tcBorders>
            <w:shd w:val="clear" w:color="auto" w:fill="auto"/>
            <w:noWrap/>
            <w:hideMark/>
          </w:tcPr>
          <w:p w14:paraId="394B8D6F" w14:textId="77777777" w:rsidR="00E83F66" w:rsidRPr="00772251" w:rsidRDefault="00E83F66" w:rsidP="0048591A">
            <w:pPr>
              <w:spacing w:before="60" w:after="60" w:line="240" w:lineRule="auto"/>
              <w:rPr>
                <w:noProof/>
                <w:sz w:val="20"/>
              </w:rPr>
            </w:pPr>
            <w:r>
              <w:rPr>
                <w:noProof/>
                <w:sz w:val="20"/>
              </w:rPr>
              <w:t>-- von der in der Papierindustrie oder in ähnlichen Industrien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227DC04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4556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32E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FC3CB3" w14:textId="77777777" w:rsidR="00E83F66" w:rsidRPr="00772251" w:rsidRDefault="00E83F66" w:rsidP="0048591A">
            <w:pPr>
              <w:spacing w:before="60" w:after="60" w:line="240" w:lineRule="auto"/>
              <w:jc w:val="center"/>
              <w:rPr>
                <w:noProof/>
                <w:sz w:val="20"/>
              </w:rPr>
            </w:pPr>
            <w:r>
              <w:rPr>
                <w:noProof/>
                <w:sz w:val="20"/>
              </w:rPr>
              <w:t>38099300</w:t>
            </w:r>
          </w:p>
        </w:tc>
        <w:tc>
          <w:tcPr>
            <w:tcW w:w="1329" w:type="dxa"/>
            <w:tcBorders>
              <w:top w:val="nil"/>
              <w:left w:val="nil"/>
              <w:bottom w:val="single" w:sz="4" w:space="0" w:color="auto"/>
              <w:right w:val="single" w:sz="4" w:space="0" w:color="auto"/>
            </w:tcBorders>
            <w:shd w:val="clear" w:color="auto" w:fill="auto"/>
            <w:noWrap/>
            <w:hideMark/>
          </w:tcPr>
          <w:p w14:paraId="54B18DB2" w14:textId="77777777" w:rsidR="00E83F66" w:rsidRPr="00772251" w:rsidRDefault="00E83F66" w:rsidP="0048591A">
            <w:pPr>
              <w:spacing w:before="60" w:after="60" w:line="240" w:lineRule="auto"/>
              <w:jc w:val="center"/>
              <w:rPr>
                <w:noProof/>
                <w:sz w:val="20"/>
              </w:rPr>
            </w:pPr>
            <w:r>
              <w:rPr>
                <w:noProof/>
                <w:sz w:val="20"/>
              </w:rPr>
              <w:t>380993</w:t>
            </w:r>
          </w:p>
        </w:tc>
        <w:tc>
          <w:tcPr>
            <w:tcW w:w="9680" w:type="dxa"/>
            <w:tcBorders>
              <w:top w:val="nil"/>
              <w:left w:val="nil"/>
              <w:bottom w:val="single" w:sz="4" w:space="0" w:color="auto"/>
              <w:right w:val="single" w:sz="4" w:space="0" w:color="auto"/>
            </w:tcBorders>
            <w:shd w:val="clear" w:color="auto" w:fill="auto"/>
            <w:noWrap/>
            <w:hideMark/>
          </w:tcPr>
          <w:p w14:paraId="3A95CA5E" w14:textId="77777777" w:rsidR="00E83F66" w:rsidRPr="00772251" w:rsidRDefault="00E83F66" w:rsidP="0048591A">
            <w:pPr>
              <w:spacing w:before="60" w:after="60" w:line="240" w:lineRule="auto"/>
              <w:rPr>
                <w:noProof/>
                <w:sz w:val="20"/>
              </w:rPr>
            </w:pPr>
            <w:r>
              <w:rPr>
                <w:noProof/>
                <w:sz w:val="20"/>
              </w:rPr>
              <w:t>-- von der in der Lederindustrie oder in ähnlichen Industrien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1F8156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EB20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4813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5C8A85" w14:textId="77777777" w:rsidR="00E83F66" w:rsidRPr="00772251" w:rsidRDefault="00E83F66" w:rsidP="0048591A">
            <w:pPr>
              <w:spacing w:before="60" w:after="60" w:line="240" w:lineRule="auto"/>
              <w:jc w:val="center"/>
              <w:rPr>
                <w:noProof/>
                <w:sz w:val="20"/>
              </w:rPr>
            </w:pPr>
            <w:r>
              <w:rPr>
                <w:noProof/>
                <w:sz w:val="20"/>
              </w:rPr>
              <w:t>38121000</w:t>
            </w:r>
          </w:p>
        </w:tc>
        <w:tc>
          <w:tcPr>
            <w:tcW w:w="1329" w:type="dxa"/>
            <w:tcBorders>
              <w:top w:val="nil"/>
              <w:left w:val="nil"/>
              <w:bottom w:val="single" w:sz="4" w:space="0" w:color="auto"/>
              <w:right w:val="single" w:sz="4" w:space="0" w:color="auto"/>
            </w:tcBorders>
            <w:shd w:val="clear" w:color="auto" w:fill="auto"/>
            <w:noWrap/>
            <w:hideMark/>
          </w:tcPr>
          <w:p w14:paraId="7F3AE0DC" w14:textId="77777777" w:rsidR="00E83F66" w:rsidRPr="00772251" w:rsidRDefault="00E83F66" w:rsidP="0048591A">
            <w:pPr>
              <w:spacing w:before="60" w:after="60" w:line="240" w:lineRule="auto"/>
              <w:jc w:val="center"/>
              <w:rPr>
                <w:noProof/>
                <w:sz w:val="20"/>
              </w:rPr>
            </w:pPr>
            <w:r>
              <w:rPr>
                <w:noProof/>
                <w:sz w:val="20"/>
              </w:rPr>
              <w:t>381210</w:t>
            </w:r>
          </w:p>
        </w:tc>
        <w:tc>
          <w:tcPr>
            <w:tcW w:w="9680" w:type="dxa"/>
            <w:tcBorders>
              <w:top w:val="nil"/>
              <w:left w:val="nil"/>
              <w:bottom w:val="single" w:sz="4" w:space="0" w:color="auto"/>
              <w:right w:val="single" w:sz="4" w:space="0" w:color="auto"/>
            </w:tcBorders>
            <w:shd w:val="clear" w:color="auto" w:fill="auto"/>
            <w:noWrap/>
            <w:hideMark/>
          </w:tcPr>
          <w:p w14:paraId="10D1623E" w14:textId="77777777" w:rsidR="00E83F66" w:rsidRPr="00772251" w:rsidRDefault="00E83F66" w:rsidP="0048591A">
            <w:pPr>
              <w:spacing w:before="60" w:after="60" w:line="240" w:lineRule="auto"/>
              <w:rPr>
                <w:noProof/>
                <w:sz w:val="20"/>
              </w:rPr>
            </w:pPr>
            <w:r>
              <w:rPr>
                <w:noProof/>
                <w:sz w:val="20"/>
              </w:rPr>
              <w:t>- zubereitete Vulkanisationsbeschleuniger</w:t>
            </w:r>
          </w:p>
        </w:tc>
        <w:tc>
          <w:tcPr>
            <w:tcW w:w="1134" w:type="dxa"/>
            <w:tcBorders>
              <w:top w:val="nil"/>
              <w:left w:val="nil"/>
              <w:bottom w:val="single" w:sz="4" w:space="0" w:color="auto"/>
              <w:right w:val="single" w:sz="4" w:space="0" w:color="auto"/>
            </w:tcBorders>
            <w:shd w:val="clear" w:color="auto" w:fill="auto"/>
            <w:noWrap/>
            <w:vAlign w:val="center"/>
            <w:hideMark/>
          </w:tcPr>
          <w:p w14:paraId="4BB2A3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9F4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38CFD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1C540B" w14:textId="77777777" w:rsidR="00E83F66" w:rsidRPr="00772251" w:rsidRDefault="00E83F66" w:rsidP="0048591A">
            <w:pPr>
              <w:spacing w:before="60" w:after="60" w:line="240" w:lineRule="auto"/>
              <w:jc w:val="center"/>
              <w:rPr>
                <w:noProof/>
                <w:sz w:val="20"/>
              </w:rPr>
            </w:pPr>
            <w:r>
              <w:rPr>
                <w:noProof/>
                <w:sz w:val="20"/>
              </w:rPr>
              <w:t>38122000</w:t>
            </w:r>
          </w:p>
        </w:tc>
        <w:tc>
          <w:tcPr>
            <w:tcW w:w="1329" w:type="dxa"/>
            <w:tcBorders>
              <w:top w:val="nil"/>
              <w:left w:val="nil"/>
              <w:bottom w:val="single" w:sz="4" w:space="0" w:color="auto"/>
              <w:right w:val="single" w:sz="4" w:space="0" w:color="auto"/>
            </w:tcBorders>
            <w:shd w:val="clear" w:color="auto" w:fill="auto"/>
            <w:noWrap/>
            <w:hideMark/>
          </w:tcPr>
          <w:p w14:paraId="6CD101BC" w14:textId="77777777" w:rsidR="00E83F66" w:rsidRPr="00772251" w:rsidRDefault="00E83F66" w:rsidP="0048591A">
            <w:pPr>
              <w:spacing w:before="60" w:after="60" w:line="240" w:lineRule="auto"/>
              <w:jc w:val="center"/>
              <w:rPr>
                <w:noProof/>
                <w:sz w:val="20"/>
              </w:rPr>
            </w:pPr>
            <w:r>
              <w:rPr>
                <w:noProof/>
                <w:sz w:val="20"/>
              </w:rPr>
              <w:t>381220</w:t>
            </w:r>
          </w:p>
        </w:tc>
        <w:tc>
          <w:tcPr>
            <w:tcW w:w="9680" w:type="dxa"/>
            <w:tcBorders>
              <w:top w:val="nil"/>
              <w:left w:val="nil"/>
              <w:bottom w:val="single" w:sz="4" w:space="0" w:color="auto"/>
              <w:right w:val="single" w:sz="4" w:space="0" w:color="auto"/>
            </w:tcBorders>
            <w:shd w:val="clear" w:color="auto" w:fill="auto"/>
            <w:noWrap/>
            <w:hideMark/>
          </w:tcPr>
          <w:p w14:paraId="293C7E09" w14:textId="77777777" w:rsidR="00E83F66" w:rsidRPr="00772251" w:rsidRDefault="00E83F66" w:rsidP="0048591A">
            <w:pPr>
              <w:spacing w:before="60" w:after="60" w:line="240" w:lineRule="auto"/>
              <w:rPr>
                <w:noProof/>
                <w:sz w:val="20"/>
              </w:rPr>
            </w:pPr>
            <w:r>
              <w:rPr>
                <w:noProof/>
                <w:sz w:val="20"/>
              </w:rPr>
              <w:t>- zusammengesetzte Weichmacher für Kautschuk oder Kunststoffe</w:t>
            </w:r>
          </w:p>
        </w:tc>
        <w:tc>
          <w:tcPr>
            <w:tcW w:w="1134" w:type="dxa"/>
            <w:tcBorders>
              <w:top w:val="nil"/>
              <w:left w:val="nil"/>
              <w:bottom w:val="single" w:sz="4" w:space="0" w:color="auto"/>
              <w:right w:val="single" w:sz="4" w:space="0" w:color="auto"/>
            </w:tcBorders>
            <w:shd w:val="clear" w:color="auto" w:fill="auto"/>
            <w:noWrap/>
            <w:vAlign w:val="center"/>
            <w:hideMark/>
          </w:tcPr>
          <w:p w14:paraId="10BBF9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5078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E0F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AF926" w14:textId="77777777" w:rsidR="00E83F66" w:rsidRPr="00772251" w:rsidRDefault="00E83F66" w:rsidP="002B7E71">
            <w:pPr>
              <w:pageBreakBefore/>
              <w:spacing w:before="60" w:after="60" w:line="240" w:lineRule="auto"/>
              <w:jc w:val="center"/>
              <w:rPr>
                <w:noProof/>
                <w:sz w:val="20"/>
              </w:rPr>
            </w:pPr>
            <w:r>
              <w:rPr>
                <w:noProof/>
                <w:sz w:val="20"/>
              </w:rPr>
              <w:t>38123000</w:t>
            </w:r>
          </w:p>
        </w:tc>
        <w:tc>
          <w:tcPr>
            <w:tcW w:w="1329" w:type="dxa"/>
            <w:tcBorders>
              <w:top w:val="nil"/>
              <w:left w:val="nil"/>
              <w:bottom w:val="single" w:sz="4" w:space="0" w:color="auto"/>
              <w:right w:val="single" w:sz="4" w:space="0" w:color="auto"/>
            </w:tcBorders>
            <w:shd w:val="clear" w:color="auto" w:fill="auto"/>
            <w:noWrap/>
            <w:hideMark/>
          </w:tcPr>
          <w:p w14:paraId="3C84F28F" w14:textId="77777777" w:rsidR="00E83F66" w:rsidRPr="00772251" w:rsidRDefault="00E83F66" w:rsidP="0048591A">
            <w:pPr>
              <w:spacing w:before="60" w:after="60" w:line="240" w:lineRule="auto"/>
              <w:jc w:val="center"/>
              <w:rPr>
                <w:noProof/>
                <w:sz w:val="20"/>
              </w:rPr>
            </w:pPr>
            <w:r>
              <w:rPr>
                <w:noProof/>
                <w:sz w:val="20"/>
              </w:rPr>
              <w:t>381230</w:t>
            </w:r>
          </w:p>
        </w:tc>
        <w:tc>
          <w:tcPr>
            <w:tcW w:w="9680" w:type="dxa"/>
            <w:tcBorders>
              <w:top w:val="nil"/>
              <w:left w:val="nil"/>
              <w:bottom w:val="single" w:sz="4" w:space="0" w:color="auto"/>
              <w:right w:val="single" w:sz="4" w:space="0" w:color="auto"/>
            </w:tcBorders>
            <w:shd w:val="clear" w:color="auto" w:fill="auto"/>
            <w:noWrap/>
            <w:hideMark/>
          </w:tcPr>
          <w:p w14:paraId="535A23ED" w14:textId="77777777" w:rsidR="00E83F66" w:rsidRPr="00772251" w:rsidRDefault="00E83F66" w:rsidP="0048591A">
            <w:pPr>
              <w:spacing w:before="60" w:after="60" w:line="240" w:lineRule="auto"/>
              <w:rPr>
                <w:noProof/>
                <w:sz w:val="20"/>
              </w:rPr>
            </w:pPr>
            <w:r>
              <w:rPr>
                <w:noProof/>
                <w:sz w:val="20"/>
              </w:rPr>
              <w:t>- zubereitete Antioxidationsmittel und andere zusammengesetzte Stabilisatoren für Kautschuk oder Kunststoffe</w:t>
            </w:r>
          </w:p>
        </w:tc>
        <w:tc>
          <w:tcPr>
            <w:tcW w:w="1134" w:type="dxa"/>
            <w:tcBorders>
              <w:top w:val="nil"/>
              <w:left w:val="nil"/>
              <w:bottom w:val="single" w:sz="4" w:space="0" w:color="auto"/>
              <w:right w:val="single" w:sz="4" w:space="0" w:color="auto"/>
            </w:tcBorders>
            <w:shd w:val="clear" w:color="auto" w:fill="auto"/>
            <w:noWrap/>
            <w:vAlign w:val="center"/>
            <w:hideMark/>
          </w:tcPr>
          <w:p w14:paraId="44211B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3B4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12B03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039759" w14:textId="77777777" w:rsidR="00E83F66" w:rsidRPr="00772251" w:rsidRDefault="00E83F66" w:rsidP="0048591A">
            <w:pPr>
              <w:spacing w:before="60" w:after="60" w:line="240" w:lineRule="auto"/>
              <w:jc w:val="center"/>
              <w:rPr>
                <w:noProof/>
                <w:sz w:val="20"/>
              </w:rPr>
            </w:pPr>
            <w:r>
              <w:rPr>
                <w:noProof/>
                <w:sz w:val="20"/>
              </w:rPr>
              <w:t>38130010</w:t>
            </w:r>
          </w:p>
        </w:tc>
        <w:tc>
          <w:tcPr>
            <w:tcW w:w="1329" w:type="dxa"/>
            <w:tcBorders>
              <w:top w:val="nil"/>
              <w:left w:val="nil"/>
              <w:bottom w:val="single" w:sz="4" w:space="0" w:color="auto"/>
              <w:right w:val="single" w:sz="4" w:space="0" w:color="auto"/>
            </w:tcBorders>
            <w:shd w:val="clear" w:color="auto" w:fill="auto"/>
            <w:noWrap/>
            <w:hideMark/>
          </w:tcPr>
          <w:p w14:paraId="13D20B53" w14:textId="77777777" w:rsidR="00E83F66" w:rsidRPr="00772251" w:rsidRDefault="00E83F66" w:rsidP="0048591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7C092865" w14:textId="77777777" w:rsidR="00E83F66" w:rsidRPr="00772251" w:rsidRDefault="00E83F66" w:rsidP="0048591A">
            <w:pPr>
              <w:spacing w:before="60" w:after="60" w:line="240" w:lineRule="auto"/>
              <w:rPr>
                <w:noProof/>
                <w:sz w:val="20"/>
              </w:rPr>
            </w:pPr>
            <w:r>
              <w:rPr>
                <w:noProof/>
                <w:sz w:val="20"/>
              </w:rPr>
              <w:t>---Bromchlordifluormethan, Bromtrifluormethan oder Dibromtetrafluorethan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065FA2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DE73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9BDA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FF8C71" w14:textId="77777777" w:rsidR="00E83F66" w:rsidRPr="00772251" w:rsidRDefault="00E83F66" w:rsidP="0048591A">
            <w:pPr>
              <w:spacing w:before="60" w:after="60" w:line="240" w:lineRule="auto"/>
              <w:jc w:val="center"/>
              <w:rPr>
                <w:noProof/>
                <w:sz w:val="20"/>
              </w:rPr>
            </w:pPr>
            <w:r>
              <w:rPr>
                <w:noProof/>
                <w:sz w:val="20"/>
              </w:rPr>
              <w:t>38130020</w:t>
            </w:r>
          </w:p>
        </w:tc>
        <w:tc>
          <w:tcPr>
            <w:tcW w:w="1329" w:type="dxa"/>
            <w:tcBorders>
              <w:top w:val="nil"/>
              <w:left w:val="nil"/>
              <w:bottom w:val="single" w:sz="4" w:space="0" w:color="auto"/>
              <w:right w:val="single" w:sz="4" w:space="0" w:color="auto"/>
            </w:tcBorders>
            <w:shd w:val="clear" w:color="auto" w:fill="auto"/>
            <w:noWrap/>
            <w:hideMark/>
          </w:tcPr>
          <w:p w14:paraId="1BBBB022" w14:textId="77777777" w:rsidR="00E83F66" w:rsidRPr="00772251" w:rsidRDefault="00E83F66" w:rsidP="0048591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0A60BD1B" w14:textId="77777777" w:rsidR="00E83F66" w:rsidRPr="00772251" w:rsidRDefault="00E83F66" w:rsidP="0048591A">
            <w:pPr>
              <w:spacing w:before="60" w:after="60" w:line="240" w:lineRule="auto"/>
              <w:rPr>
                <w:noProof/>
                <w:sz w:val="20"/>
              </w:rPr>
            </w:pPr>
            <w:r>
              <w:rPr>
                <w:noProof/>
                <w:sz w:val="20"/>
              </w:rPr>
              <w:t xml:space="preserve">--- teilhalogenierte Methan-, Ethan- oder Propan-Bromfluorkohlenwasserstoffe (HBFKW) enthaltend </w:t>
            </w:r>
          </w:p>
        </w:tc>
        <w:tc>
          <w:tcPr>
            <w:tcW w:w="1134" w:type="dxa"/>
            <w:tcBorders>
              <w:top w:val="nil"/>
              <w:left w:val="nil"/>
              <w:bottom w:val="single" w:sz="4" w:space="0" w:color="auto"/>
              <w:right w:val="single" w:sz="4" w:space="0" w:color="auto"/>
            </w:tcBorders>
            <w:shd w:val="clear" w:color="auto" w:fill="auto"/>
            <w:noWrap/>
            <w:vAlign w:val="center"/>
            <w:hideMark/>
          </w:tcPr>
          <w:p w14:paraId="3C4363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92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6A4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0E400D" w14:textId="77777777" w:rsidR="00E83F66" w:rsidRPr="00772251" w:rsidRDefault="00E83F66" w:rsidP="0048591A">
            <w:pPr>
              <w:spacing w:before="60" w:after="60" w:line="240" w:lineRule="auto"/>
              <w:jc w:val="center"/>
              <w:rPr>
                <w:noProof/>
                <w:sz w:val="20"/>
              </w:rPr>
            </w:pPr>
            <w:r>
              <w:rPr>
                <w:noProof/>
                <w:sz w:val="20"/>
              </w:rPr>
              <w:t>38130030</w:t>
            </w:r>
          </w:p>
        </w:tc>
        <w:tc>
          <w:tcPr>
            <w:tcW w:w="1329" w:type="dxa"/>
            <w:tcBorders>
              <w:top w:val="nil"/>
              <w:left w:val="nil"/>
              <w:bottom w:val="single" w:sz="4" w:space="0" w:color="auto"/>
              <w:right w:val="single" w:sz="4" w:space="0" w:color="auto"/>
            </w:tcBorders>
            <w:shd w:val="clear" w:color="auto" w:fill="auto"/>
            <w:noWrap/>
            <w:hideMark/>
          </w:tcPr>
          <w:p w14:paraId="4FBC080C" w14:textId="77777777" w:rsidR="00E83F66" w:rsidRPr="00772251" w:rsidRDefault="00E83F66" w:rsidP="0048591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7B8D91CB" w14:textId="77777777" w:rsidR="00E83F66" w:rsidRPr="00772251" w:rsidRDefault="00E83F66" w:rsidP="0048591A">
            <w:pPr>
              <w:spacing w:before="60" w:after="60" w:line="240" w:lineRule="auto"/>
              <w:rPr>
                <w:noProof/>
                <w:sz w:val="20"/>
              </w:rPr>
            </w:pPr>
            <w:r>
              <w:rPr>
                <w:noProof/>
                <w:sz w:val="20"/>
              </w:rPr>
              <w:t xml:space="preserve">--- teilhalogenierte Methan-, Ethan- oder Propan-Chlorfluorkohlenwasserstoffe (HCFKW) enthaltend </w:t>
            </w:r>
          </w:p>
        </w:tc>
        <w:tc>
          <w:tcPr>
            <w:tcW w:w="1134" w:type="dxa"/>
            <w:tcBorders>
              <w:top w:val="nil"/>
              <w:left w:val="nil"/>
              <w:bottom w:val="single" w:sz="4" w:space="0" w:color="auto"/>
              <w:right w:val="single" w:sz="4" w:space="0" w:color="auto"/>
            </w:tcBorders>
            <w:shd w:val="clear" w:color="auto" w:fill="auto"/>
            <w:noWrap/>
            <w:vAlign w:val="center"/>
            <w:hideMark/>
          </w:tcPr>
          <w:p w14:paraId="011F05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35B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CB2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12C55" w14:textId="77777777" w:rsidR="00E83F66" w:rsidRPr="00772251" w:rsidRDefault="00E83F66" w:rsidP="0048591A">
            <w:pPr>
              <w:spacing w:before="60" w:after="60" w:line="240" w:lineRule="auto"/>
              <w:jc w:val="center"/>
              <w:rPr>
                <w:noProof/>
                <w:sz w:val="20"/>
              </w:rPr>
            </w:pPr>
            <w:r>
              <w:rPr>
                <w:noProof/>
                <w:sz w:val="20"/>
              </w:rPr>
              <w:t>38130040</w:t>
            </w:r>
          </w:p>
        </w:tc>
        <w:tc>
          <w:tcPr>
            <w:tcW w:w="1329" w:type="dxa"/>
            <w:tcBorders>
              <w:top w:val="nil"/>
              <w:left w:val="nil"/>
              <w:bottom w:val="single" w:sz="4" w:space="0" w:color="auto"/>
              <w:right w:val="single" w:sz="4" w:space="0" w:color="auto"/>
            </w:tcBorders>
            <w:shd w:val="clear" w:color="auto" w:fill="auto"/>
            <w:noWrap/>
            <w:hideMark/>
          </w:tcPr>
          <w:p w14:paraId="68FE7648" w14:textId="77777777" w:rsidR="00E83F66" w:rsidRPr="00772251" w:rsidRDefault="00E83F66" w:rsidP="0048591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050C8F90" w14:textId="77777777" w:rsidR="00E83F66" w:rsidRPr="00772251" w:rsidRDefault="00E83F66" w:rsidP="0048591A">
            <w:pPr>
              <w:spacing w:before="60" w:after="60" w:line="240" w:lineRule="auto"/>
              <w:rPr>
                <w:noProof/>
                <w:sz w:val="20"/>
              </w:rPr>
            </w:pPr>
            <w:r>
              <w:rPr>
                <w:noProof/>
                <w:sz w:val="20"/>
              </w:rPr>
              <w:t xml:space="preserve">--- Bromchlormethan enthaltend </w:t>
            </w:r>
          </w:p>
        </w:tc>
        <w:tc>
          <w:tcPr>
            <w:tcW w:w="1134" w:type="dxa"/>
            <w:tcBorders>
              <w:top w:val="nil"/>
              <w:left w:val="nil"/>
              <w:bottom w:val="single" w:sz="4" w:space="0" w:color="auto"/>
              <w:right w:val="single" w:sz="4" w:space="0" w:color="auto"/>
            </w:tcBorders>
            <w:shd w:val="clear" w:color="auto" w:fill="auto"/>
            <w:noWrap/>
            <w:vAlign w:val="center"/>
            <w:hideMark/>
          </w:tcPr>
          <w:p w14:paraId="4DEC2D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9B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6C0B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F04EBF" w14:textId="77777777" w:rsidR="00E83F66" w:rsidRPr="00772251" w:rsidRDefault="00E83F66" w:rsidP="0048591A">
            <w:pPr>
              <w:spacing w:before="60" w:after="60" w:line="240" w:lineRule="auto"/>
              <w:jc w:val="center"/>
              <w:rPr>
                <w:noProof/>
                <w:sz w:val="20"/>
              </w:rPr>
            </w:pPr>
            <w:r>
              <w:rPr>
                <w:noProof/>
                <w:sz w:val="20"/>
              </w:rPr>
              <w:t>38130090</w:t>
            </w:r>
          </w:p>
        </w:tc>
        <w:tc>
          <w:tcPr>
            <w:tcW w:w="1329" w:type="dxa"/>
            <w:tcBorders>
              <w:top w:val="nil"/>
              <w:left w:val="nil"/>
              <w:bottom w:val="single" w:sz="4" w:space="0" w:color="auto"/>
              <w:right w:val="single" w:sz="4" w:space="0" w:color="auto"/>
            </w:tcBorders>
            <w:shd w:val="clear" w:color="auto" w:fill="auto"/>
            <w:noWrap/>
            <w:hideMark/>
          </w:tcPr>
          <w:p w14:paraId="0409C005" w14:textId="77777777" w:rsidR="00E83F66" w:rsidRPr="00772251" w:rsidRDefault="00E83F66" w:rsidP="0048591A">
            <w:pPr>
              <w:spacing w:before="60" w:after="60" w:line="240" w:lineRule="auto"/>
              <w:jc w:val="center"/>
              <w:rPr>
                <w:noProof/>
                <w:sz w:val="20"/>
              </w:rPr>
            </w:pPr>
            <w:r>
              <w:rPr>
                <w:noProof/>
                <w:sz w:val="20"/>
              </w:rPr>
              <w:t>381300</w:t>
            </w:r>
          </w:p>
        </w:tc>
        <w:tc>
          <w:tcPr>
            <w:tcW w:w="9680" w:type="dxa"/>
            <w:tcBorders>
              <w:top w:val="nil"/>
              <w:left w:val="nil"/>
              <w:bottom w:val="single" w:sz="4" w:space="0" w:color="auto"/>
              <w:right w:val="single" w:sz="4" w:space="0" w:color="auto"/>
            </w:tcBorders>
            <w:shd w:val="clear" w:color="auto" w:fill="auto"/>
            <w:noWrap/>
            <w:hideMark/>
          </w:tcPr>
          <w:p w14:paraId="05183000" w14:textId="77777777" w:rsidR="00E83F66" w:rsidRPr="00772251" w:rsidRDefault="00E83F66" w:rsidP="0048591A">
            <w:pPr>
              <w:spacing w:before="60" w:after="60" w:line="240" w:lineRule="auto"/>
              <w:rPr>
                <w:noProof/>
                <w:sz w:val="20"/>
              </w:rPr>
            </w:pPr>
            <w:r>
              <w:rPr>
                <w:noProof/>
                <w:sz w:val="20"/>
              </w:rPr>
              <w:t xml:space="preserve">--- andere </w:t>
            </w:r>
          </w:p>
        </w:tc>
        <w:tc>
          <w:tcPr>
            <w:tcW w:w="1134" w:type="dxa"/>
            <w:tcBorders>
              <w:top w:val="nil"/>
              <w:left w:val="nil"/>
              <w:bottom w:val="single" w:sz="4" w:space="0" w:color="auto"/>
              <w:right w:val="single" w:sz="4" w:space="0" w:color="auto"/>
            </w:tcBorders>
            <w:shd w:val="clear" w:color="auto" w:fill="auto"/>
            <w:noWrap/>
            <w:vAlign w:val="center"/>
            <w:hideMark/>
          </w:tcPr>
          <w:p w14:paraId="0BF61B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DF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AE63D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F457B0" w14:textId="77777777" w:rsidR="00E83F66" w:rsidRPr="00772251" w:rsidRDefault="00E83F66" w:rsidP="0048591A">
            <w:pPr>
              <w:spacing w:before="60" w:after="60" w:line="240" w:lineRule="auto"/>
              <w:jc w:val="center"/>
              <w:rPr>
                <w:noProof/>
                <w:sz w:val="20"/>
              </w:rPr>
            </w:pPr>
            <w:r>
              <w:rPr>
                <w:noProof/>
                <w:sz w:val="20"/>
              </w:rPr>
              <w:t>38140010</w:t>
            </w:r>
          </w:p>
        </w:tc>
        <w:tc>
          <w:tcPr>
            <w:tcW w:w="1329" w:type="dxa"/>
            <w:tcBorders>
              <w:top w:val="nil"/>
              <w:left w:val="nil"/>
              <w:bottom w:val="single" w:sz="4" w:space="0" w:color="auto"/>
              <w:right w:val="single" w:sz="4" w:space="0" w:color="auto"/>
            </w:tcBorders>
            <w:shd w:val="clear" w:color="auto" w:fill="auto"/>
            <w:noWrap/>
            <w:hideMark/>
          </w:tcPr>
          <w:p w14:paraId="50D5058E" w14:textId="77777777" w:rsidR="00E83F66" w:rsidRPr="00772251" w:rsidRDefault="00E83F66" w:rsidP="0048591A">
            <w:pPr>
              <w:spacing w:before="60" w:after="60" w:line="240" w:lineRule="auto"/>
              <w:jc w:val="center"/>
              <w:rPr>
                <w:noProof/>
                <w:sz w:val="20"/>
              </w:rPr>
            </w:pPr>
            <w:r>
              <w:rPr>
                <w:noProof/>
                <w:sz w:val="20"/>
              </w:rPr>
              <w:t>381400</w:t>
            </w:r>
          </w:p>
        </w:tc>
        <w:tc>
          <w:tcPr>
            <w:tcW w:w="9680" w:type="dxa"/>
            <w:tcBorders>
              <w:top w:val="nil"/>
              <w:left w:val="nil"/>
              <w:bottom w:val="single" w:sz="4" w:space="0" w:color="auto"/>
              <w:right w:val="single" w:sz="4" w:space="0" w:color="auto"/>
            </w:tcBorders>
            <w:shd w:val="clear" w:color="auto" w:fill="auto"/>
            <w:noWrap/>
            <w:hideMark/>
          </w:tcPr>
          <w:p w14:paraId="1742F3ED" w14:textId="77777777" w:rsidR="00E83F66" w:rsidRPr="00772251" w:rsidRDefault="00E83F66" w:rsidP="0048591A">
            <w:pPr>
              <w:spacing w:before="60" w:after="60" w:line="240" w:lineRule="auto"/>
              <w:rPr>
                <w:noProof/>
                <w:sz w:val="20"/>
              </w:rPr>
            </w:pPr>
            <w:r>
              <w:rPr>
                <w:noProof/>
                <w:sz w:val="20"/>
              </w:rPr>
              <w:t>---perhalogenierte Methan-, Ethan- oder Propan-Chlorfluorkohlenwasserstoffe (CFK) enthaltend, auch teilhalogenierte Chlorfluorkohlenwasserstoffe (HCFKW)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E948E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32A3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6F25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39C7F0" w14:textId="77777777" w:rsidR="00E83F66" w:rsidRPr="00772251" w:rsidRDefault="00E83F66" w:rsidP="0048591A">
            <w:pPr>
              <w:spacing w:before="60" w:after="60" w:line="240" w:lineRule="auto"/>
              <w:jc w:val="center"/>
              <w:rPr>
                <w:noProof/>
                <w:sz w:val="20"/>
              </w:rPr>
            </w:pPr>
            <w:r>
              <w:rPr>
                <w:noProof/>
                <w:sz w:val="20"/>
              </w:rPr>
              <w:t>38140020</w:t>
            </w:r>
          </w:p>
        </w:tc>
        <w:tc>
          <w:tcPr>
            <w:tcW w:w="1329" w:type="dxa"/>
            <w:tcBorders>
              <w:top w:val="nil"/>
              <w:left w:val="nil"/>
              <w:bottom w:val="single" w:sz="4" w:space="0" w:color="auto"/>
              <w:right w:val="single" w:sz="4" w:space="0" w:color="auto"/>
            </w:tcBorders>
            <w:shd w:val="clear" w:color="auto" w:fill="auto"/>
            <w:noWrap/>
            <w:hideMark/>
          </w:tcPr>
          <w:p w14:paraId="19B813F0" w14:textId="77777777" w:rsidR="00E83F66" w:rsidRPr="00772251" w:rsidRDefault="00E83F66" w:rsidP="0048591A">
            <w:pPr>
              <w:spacing w:before="60" w:after="60" w:line="240" w:lineRule="auto"/>
              <w:jc w:val="center"/>
              <w:rPr>
                <w:noProof/>
                <w:sz w:val="20"/>
              </w:rPr>
            </w:pPr>
            <w:r>
              <w:rPr>
                <w:noProof/>
                <w:sz w:val="20"/>
              </w:rPr>
              <w:t>381400</w:t>
            </w:r>
          </w:p>
        </w:tc>
        <w:tc>
          <w:tcPr>
            <w:tcW w:w="9680" w:type="dxa"/>
            <w:tcBorders>
              <w:top w:val="nil"/>
              <w:left w:val="nil"/>
              <w:bottom w:val="single" w:sz="4" w:space="0" w:color="auto"/>
              <w:right w:val="single" w:sz="4" w:space="0" w:color="auto"/>
            </w:tcBorders>
            <w:shd w:val="clear" w:color="auto" w:fill="auto"/>
            <w:noWrap/>
            <w:hideMark/>
          </w:tcPr>
          <w:p w14:paraId="45E1982F" w14:textId="77777777" w:rsidR="00E83F66" w:rsidRPr="00772251" w:rsidRDefault="00E83F66" w:rsidP="0066244C">
            <w:pPr>
              <w:spacing w:before="60" w:after="60" w:line="240" w:lineRule="auto"/>
              <w:rPr>
                <w:noProof/>
                <w:sz w:val="20"/>
              </w:rPr>
            </w:pPr>
            <w:r>
              <w:rPr>
                <w:noProof/>
                <w:sz w:val="20"/>
              </w:rPr>
              <w:t>--- teilhalogenierte Methan-, Ethan- oder Propan-Chlorfluorkohlenwasserstoffe (HCFKW) enthaltend, jedoch keine perhalogenierten Chlorfluorkohlenstoffe (CFK)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A980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3E69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3FE2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00D197" w14:textId="77777777" w:rsidR="00E83F66" w:rsidRPr="00772251" w:rsidRDefault="00E83F66" w:rsidP="0048591A">
            <w:pPr>
              <w:spacing w:before="60" w:after="60" w:line="240" w:lineRule="auto"/>
              <w:jc w:val="center"/>
              <w:rPr>
                <w:noProof/>
                <w:sz w:val="20"/>
              </w:rPr>
            </w:pPr>
            <w:r>
              <w:rPr>
                <w:noProof/>
                <w:sz w:val="20"/>
              </w:rPr>
              <w:t>38140030</w:t>
            </w:r>
          </w:p>
        </w:tc>
        <w:tc>
          <w:tcPr>
            <w:tcW w:w="1329" w:type="dxa"/>
            <w:tcBorders>
              <w:top w:val="nil"/>
              <w:left w:val="nil"/>
              <w:bottom w:val="single" w:sz="4" w:space="0" w:color="auto"/>
              <w:right w:val="single" w:sz="4" w:space="0" w:color="auto"/>
            </w:tcBorders>
            <w:shd w:val="clear" w:color="auto" w:fill="auto"/>
            <w:noWrap/>
            <w:hideMark/>
          </w:tcPr>
          <w:p w14:paraId="7C75643F" w14:textId="77777777" w:rsidR="00E83F66" w:rsidRPr="00772251" w:rsidRDefault="00E83F66" w:rsidP="0048591A">
            <w:pPr>
              <w:spacing w:before="60" w:after="60" w:line="240" w:lineRule="auto"/>
              <w:jc w:val="center"/>
              <w:rPr>
                <w:noProof/>
                <w:sz w:val="20"/>
              </w:rPr>
            </w:pPr>
            <w:r>
              <w:rPr>
                <w:noProof/>
                <w:sz w:val="20"/>
              </w:rPr>
              <w:t>381400</w:t>
            </w:r>
          </w:p>
        </w:tc>
        <w:tc>
          <w:tcPr>
            <w:tcW w:w="9680" w:type="dxa"/>
            <w:tcBorders>
              <w:top w:val="nil"/>
              <w:left w:val="nil"/>
              <w:bottom w:val="single" w:sz="4" w:space="0" w:color="auto"/>
              <w:right w:val="single" w:sz="4" w:space="0" w:color="auto"/>
            </w:tcBorders>
            <w:shd w:val="clear" w:color="auto" w:fill="auto"/>
            <w:noWrap/>
            <w:hideMark/>
          </w:tcPr>
          <w:p w14:paraId="3E93AF49" w14:textId="7D059A34" w:rsidR="00E83F66" w:rsidRPr="00772251" w:rsidRDefault="00E83F66" w:rsidP="00D37A12">
            <w:pPr>
              <w:spacing w:before="60" w:after="60" w:line="240" w:lineRule="auto"/>
              <w:rPr>
                <w:noProof/>
                <w:sz w:val="20"/>
              </w:rPr>
            </w:pPr>
            <w:r>
              <w:rPr>
                <w:noProof/>
                <w:sz w:val="20"/>
              </w:rPr>
              <w:t xml:space="preserve">--- Tetrachlormethan (Tetrachlorkohlenstoff, Kohlenstofftetrachlorid, „Tetra“), Bromchlormethan oder 1,1,1-Trichlorethan enthaltend </w:t>
            </w:r>
          </w:p>
        </w:tc>
        <w:tc>
          <w:tcPr>
            <w:tcW w:w="1134" w:type="dxa"/>
            <w:tcBorders>
              <w:top w:val="nil"/>
              <w:left w:val="nil"/>
              <w:bottom w:val="single" w:sz="4" w:space="0" w:color="auto"/>
              <w:right w:val="single" w:sz="4" w:space="0" w:color="auto"/>
            </w:tcBorders>
            <w:shd w:val="clear" w:color="auto" w:fill="auto"/>
            <w:noWrap/>
            <w:vAlign w:val="center"/>
            <w:hideMark/>
          </w:tcPr>
          <w:p w14:paraId="42B85A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7AE8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FB1A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CFA718" w14:textId="77777777" w:rsidR="00E83F66" w:rsidRPr="00772251" w:rsidRDefault="00E83F66" w:rsidP="0048591A">
            <w:pPr>
              <w:spacing w:before="60" w:after="60" w:line="240" w:lineRule="auto"/>
              <w:jc w:val="center"/>
              <w:rPr>
                <w:noProof/>
                <w:sz w:val="20"/>
              </w:rPr>
            </w:pPr>
            <w:r>
              <w:rPr>
                <w:noProof/>
                <w:sz w:val="20"/>
              </w:rPr>
              <w:t>38140090</w:t>
            </w:r>
          </w:p>
        </w:tc>
        <w:tc>
          <w:tcPr>
            <w:tcW w:w="1329" w:type="dxa"/>
            <w:tcBorders>
              <w:top w:val="nil"/>
              <w:left w:val="nil"/>
              <w:bottom w:val="single" w:sz="4" w:space="0" w:color="auto"/>
              <w:right w:val="single" w:sz="4" w:space="0" w:color="auto"/>
            </w:tcBorders>
            <w:shd w:val="clear" w:color="auto" w:fill="auto"/>
            <w:noWrap/>
            <w:hideMark/>
          </w:tcPr>
          <w:p w14:paraId="514A4186" w14:textId="77777777" w:rsidR="00E83F66" w:rsidRPr="00772251" w:rsidRDefault="00E83F66" w:rsidP="0048591A">
            <w:pPr>
              <w:spacing w:before="60" w:after="60" w:line="240" w:lineRule="auto"/>
              <w:jc w:val="center"/>
              <w:rPr>
                <w:noProof/>
                <w:sz w:val="20"/>
              </w:rPr>
            </w:pPr>
            <w:r>
              <w:rPr>
                <w:noProof/>
                <w:sz w:val="20"/>
              </w:rPr>
              <w:t>381400</w:t>
            </w:r>
          </w:p>
        </w:tc>
        <w:tc>
          <w:tcPr>
            <w:tcW w:w="9680" w:type="dxa"/>
            <w:tcBorders>
              <w:top w:val="nil"/>
              <w:left w:val="nil"/>
              <w:bottom w:val="single" w:sz="4" w:space="0" w:color="auto"/>
              <w:right w:val="single" w:sz="4" w:space="0" w:color="auto"/>
            </w:tcBorders>
            <w:shd w:val="clear" w:color="auto" w:fill="auto"/>
            <w:noWrap/>
            <w:hideMark/>
          </w:tcPr>
          <w:p w14:paraId="28C08A9F" w14:textId="77777777" w:rsidR="00E83F66" w:rsidRPr="00772251" w:rsidRDefault="00E83F66" w:rsidP="0048591A">
            <w:pPr>
              <w:spacing w:before="60" w:after="60" w:line="240" w:lineRule="auto"/>
              <w:rPr>
                <w:noProof/>
                <w:sz w:val="20"/>
              </w:rPr>
            </w:pPr>
            <w:r>
              <w:rPr>
                <w:noProof/>
                <w:sz w:val="20"/>
              </w:rPr>
              <w:t xml:space="preserve">--- andere </w:t>
            </w:r>
          </w:p>
        </w:tc>
        <w:tc>
          <w:tcPr>
            <w:tcW w:w="1134" w:type="dxa"/>
            <w:tcBorders>
              <w:top w:val="nil"/>
              <w:left w:val="nil"/>
              <w:bottom w:val="single" w:sz="4" w:space="0" w:color="auto"/>
              <w:right w:val="single" w:sz="4" w:space="0" w:color="auto"/>
            </w:tcBorders>
            <w:shd w:val="clear" w:color="auto" w:fill="auto"/>
            <w:noWrap/>
            <w:vAlign w:val="center"/>
            <w:hideMark/>
          </w:tcPr>
          <w:p w14:paraId="7D92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52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19DD6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180BA" w14:textId="77777777" w:rsidR="00E83F66" w:rsidRPr="00772251" w:rsidRDefault="00E83F66" w:rsidP="0048591A">
            <w:pPr>
              <w:spacing w:before="60" w:after="60" w:line="240" w:lineRule="auto"/>
              <w:jc w:val="center"/>
              <w:rPr>
                <w:noProof/>
                <w:sz w:val="20"/>
              </w:rPr>
            </w:pPr>
            <w:r>
              <w:rPr>
                <w:noProof/>
                <w:sz w:val="20"/>
              </w:rPr>
              <w:t>38160000</w:t>
            </w:r>
          </w:p>
        </w:tc>
        <w:tc>
          <w:tcPr>
            <w:tcW w:w="1329" w:type="dxa"/>
            <w:tcBorders>
              <w:top w:val="nil"/>
              <w:left w:val="nil"/>
              <w:bottom w:val="single" w:sz="4" w:space="0" w:color="auto"/>
              <w:right w:val="single" w:sz="4" w:space="0" w:color="auto"/>
            </w:tcBorders>
            <w:shd w:val="clear" w:color="auto" w:fill="auto"/>
            <w:noWrap/>
            <w:hideMark/>
          </w:tcPr>
          <w:p w14:paraId="20F42927" w14:textId="77777777" w:rsidR="00E83F66" w:rsidRPr="00772251" w:rsidRDefault="00E83F66" w:rsidP="0048591A">
            <w:pPr>
              <w:spacing w:before="60" w:after="60" w:line="240" w:lineRule="auto"/>
              <w:jc w:val="center"/>
              <w:rPr>
                <w:noProof/>
                <w:sz w:val="20"/>
              </w:rPr>
            </w:pPr>
            <w:r>
              <w:rPr>
                <w:noProof/>
                <w:sz w:val="20"/>
              </w:rPr>
              <w:t>381600</w:t>
            </w:r>
          </w:p>
        </w:tc>
        <w:tc>
          <w:tcPr>
            <w:tcW w:w="9680" w:type="dxa"/>
            <w:tcBorders>
              <w:top w:val="nil"/>
              <w:left w:val="nil"/>
              <w:bottom w:val="single" w:sz="4" w:space="0" w:color="auto"/>
              <w:right w:val="single" w:sz="4" w:space="0" w:color="auto"/>
            </w:tcBorders>
            <w:shd w:val="clear" w:color="auto" w:fill="auto"/>
            <w:noWrap/>
            <w:hideMark/>
          </w:tcPr>
          <w:p w14:paraId="51DB7EE1" w14:textId="77777777" w:rsidR="00E83F66" w:rsidRPr="00772251" w:rsidRDefault="00E83F66" w:rsidP="0048591A">
            <w:pPr>
              <w:spacing w:before="60" w:after="60" w:line="240" w:lineRule="auto"/>
              <w:rPr>
                <w:noProof/>
                <w:sz w:val="20"/>
              </w:rPr>
            </w:pPr>
            <w:r>
              <w:rPr>
                <w:noProof/>
                <w:sz w:val="20"/>
              </w:rPr>
              <w:t>Feuerfeste Zemente, feuerfeste Mörtel, feuerfester Beton und ähnliche feuerfeste Mischungen, ausgenommen Erzeugnisse der Position 3801</w:t>
            </w:r>
          </w:p>
        </w:tc>
        <w:tc>
          <w:tcPr>
            <w:tcW w:w="1134" w:type="dxa"/>
            <w:tcBorders>
              <w:top w:val="nil"/>
              <w:left w:val="nil"/>
              <w:bottom w:val="single" w:sz="4" w:space="0" w:color="auto"/>
              <w:right w:val="single" w:sz="4" w:space="0" w:color="auto"/>
            </w:tcBorders>
            <w:shd w:val="clear" w:color="auto" w:fill="auto"/>
            <w:noWrap/>
            <w:vAlign w:val="center"/>
            <w:hideMark/>
          </w:tcPr>
          <w:p w14:paraId="6C9F63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A766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33CF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06063" w14:textId="77777777" w:rsidR="00E83F66" w:rsidRPr="00772251" w:rsidRDefault="00E83F66" w:rsidP="0048591A">
            <w:pPr>
              <w:spacing w:before="60" w:after="60" w:line="240" w:lineRule="auto"/>
              <w:jc w:val="center"/>
              <w:rPr>
                <w:noProof/>
                <w:sz w:val="20"/>
              </w:rPr>
            </w:pPr>
            <w:r>
              <w:rPr>
                <w:noProof/>
                <w:sz w:val="20"/>
              </w:rPr>
              <w:t>38170000</w:t>
            </w:r>
          </w:p>
        </w:tc>
        <w:tc>
          <w:tcPr>
            <w:tcW w:w="1329" w:type="dxa"/>
            <w:tcBorders>
              <w:top w:val="nil"/>
              <w:left w:val="nil"/>
              <w:bottom w:val="single" w:sz="4" w:space="0" w:color="auto"/>
              <w:right w:val="single" w:sz="4" w:space="0" w:color="auto"/>
            </w:tcBorders>
            <w:shd w:val="clear" w:color="auto" w:fill="auto"/>
            <w:noWrap/>
            <w:hideMark/>
          </w:tcPr>
          <w:p w14:paraId="6B8E7BDF" w14:textId="77777777" w:rsidR="00E83F66" w:rsidRPr="00772251" w:rsidRDefault="00E83F66" w:rsidP="0048591A">
            <w:pPr>
              <w:spacing w:before="60" w:after="60" w:line="240" w:lineRule="auto"/>
              <w:jc w:val="center"/>
              <w:rPr>
                <w:noProof/>
                <w:sz w:val="20"/>
              </w:rPr>
            </w:pPr>
            <w:r>
              <w:rPr>
                <w:noProof/>
                <w:sz w:val="20"/>
              </w:rPr>
              <w:t>381700</w:t>
            </w:r>
          </w:p>
        </w:tc>
        <w:tc>
          <w:tcPr>
            <w:tcW w:w="9680" w:type="dxa"/>
            <w:tcBorders>
              <w:top w:val="nil"/>
              <w:left w:val="nil"/>
              <w:bottom w:val="single" w:sz="4" w:space="0" w:color="auto"/>
              <w:right w:val="single" w:sz="4" w:space="0" w:color="auto"/>
            </w:tcBorders>
            <w:shd w:val="clear" w:color="auto" w:fill="auto"/>
            <w:noWrap/>
            <w:hideMark/>
          </w:tcPr>
          <w:p w14:paraId="543305E8" w14:textId="77777777" w:rsidR="00E83F66" w:rsidRPr="00772251" w:rsidRDefault="00E83F66" w:rsidP="0048591A">
            <w:pPr>
              <w:spacing w:before="60" w:after="60" w:line="240" w:lineRule="auto"/>
              <w:rPr>
                <w:noProof/>
                <w:sz w:val="20"/>
              </w:rPr>
            </w:pPr>
            <w:r>
              <w:rPr>
                <w:noProof/>
                <w:sz w:val="20"/>
              </w:rPr>
              <w:t>Alkylbenzol-Gemische und Alkylnaphthalin-Gemische, ausgenommen Waren der Position 2707 oder 2902</w:t>
            </w:r>
          </w:p>
        </w:tc>
        <w:tc>
          <w:tcPr>
            <w:tcW w:w="1134" w:type="dxa"/>
            <w:tcBorders>
              <w:top w:val="nil"/>
              <w:left w:val="nil"/>
              <w:bottom w:val="single" w:sz="4" w:space="0" w:color="auto"/>
              <w:right w:val="single" w:sz="4" w:space="0" w:color="auto"/>
            </w:tcBorders>
            <w:shd w:val="clear" w:color="auto" w:fill="auto"/>
            <w:noWrap/>
            <w:vAlign w:val="center"/>
            <w:hideMark/>
          </w:tcPr>
          <w:p w14:paraId="447684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DA4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250E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D999" w14:textId="77777777" w:rsidR="00E83F66" w:rsidRPr="00772251" w:rsidRDefault="00E83F66" w:rsidP="0048591A">
            <w:pPr>
              <w:spacing w:before="60" w:after="60" w:line="240" w:lineRule="auto"/>
              <w:jc w:val="center"/>
              <w:rPr>
                <w:noProof/>
                <w:sz w:val="20"/>
              </w:rPr>
            </w:pPr>
            <w:r>
              <w:rPr>
                <w:noProof/>
                <w:sz w:val="20"/>
              </w:rPr>
              <w:t>38210000</w:t>
            </w:r>
          </w:p>
        </w:tc>
        <w:tc>
          <w:tcPr>
            <w:tcW w:w="1329" w:type="dxa"/>
            <w:tcBorders>
              <w:top w:val="nil"/>
              <w:left w:val="nil"/>
              <w:bottom w:val="single" w:sz="4" w:space="0" w:color="auto"/>
              <w:right w:val="single" w:sz="4" w:space="0" w:color="auto"/>
            </w:tcBorders>
            <w:shd w:val="clear" w:color="auto" w:fill="auto"/>
            <w:noWrap/>
            <w:hideMark/>
          </w:tcPr>
          <w:p w14:paraId="7C0CCA46" w14:textId="77777777" w:rsidR="00E83F66" w:rsidRPr="00772251" w:rsidRDefault="00E83F66" w:rsidP="0048591A">
            <w:pPr>
              <w:spacing w:before="60" w:after="60" w:line="240" w:lineRule="auto"/>
              <w:jc w:val="center"/>
              <w:rPr>
                <w:noProof/>
                <w:sz w:val="20"/>
              </w:rPr>
            </w:pPr>
            <w:r>
              <w:rPr>
                <w:noProof/>
                <w:sz w:val="20"/>
              </w:rPr>
              <w:t>382100</w:t>
            </w:r>
          </w:p>
        </w:tc>
        <w:tc>
          <w:tcPr>
            <w:tcW w:w="9680" w:type="dxa"/>
            <w:tcBorders>
              <w:top w:val="nil"/>
              <w:left w:val="nil"/>
              <w:bottom w:val="single" w:sz="4" w:space="0" w:color="auto"/>
              <w:right w:val="single" w:sz="4" w:space="0" w:color="auto"/>
            </w:tcBorders>
            <w:shd w:val="clear" w:color="auto" w:fill="auto"/>
            <w:noWrap/>
            <w:hideMark/>
          </w:tcPr>
          <w:p w14:paraId="11B8DDD6" w14:textId="5AF9ACC2" w:rsidR="00E83F66" w:rsidRPr="00772251" w:rsidRDefault="00E83F66" w:rsidP="0066244C">
            <w:pPr>
              <w:spacing w:before="60" w:after="60" w:line="240" w:lineRule="auto"/>
              <w:rPr>
                <w:noProof/>
                <w:sz w:val="20"/>
              </w:rPr>
            </w:pPr>
            <w:r>
              <w:rPr>
                <w:noProof/>
                <w:sz w:val="20"/>
              </w:rPr>
              <w:t>Zubereitete Nährsubstrate zum Züchten und Erhalten von Mikroorganismen (einschließlich Viren und dergleichen) oder pflanzlichen, menschlichen oder tierischen Zellen</w:t>
            </w:r>
          </w:p>
        </w:tc>
        <w:tc>
          <w:tcPr>
            <w:tcW w:w="1134" w:type="dxa"/>
            <w:tcBorders>
              <w:top w:val="nil"/>
              <w:left w:val="nil"/>
              <w:bottom w:val="single" w:sz="4" w:space="0" w:color="auto"/>
              <w:right w:val="single" w:sz="4" w:space="0" w:color="auto"/>
            </w:tcBorders>
            <w:shd w:val="clear" w:color="auto" w:fill="auto"/>
            <w:noWrap/>
            <w:vAlign w:val="center"/>
            <w:hideMark/>
          </w:tcPr>
          <w:p w14:paraId="7C231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DAF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8CF17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AEF0B" w14:textId="77777777" w:rsidR="00E83F66" w:rsidRPr="00772251" w:rsidRDefault="00E83F66" w:rsidP="0048591A">
            <w:pPr>
              <w:spacing w:before="60" w:after="60" w:line="240" w:lineRule="auto"/>
              <w:jc w:val="center"/>
              <w:rPr>
                <w:noProof/>
                <w:sz w:val="20"/>
              </w:rPr>
            </w:pPr>
            <w:r>
              <w:rPr>
                <w:noProof/>
                <w:sz w:val="20"/>
              </w:rPr>
              <w:t>38220000</w:t>
            </w:r>
          </w:p>
        </w:tc>
        <w:tc>
          <w:tcPr>
            <w:tcW w:w="1329" w:type="dxa"/>
            <w:tcBorders>
              <w:top w:val="nil"/>
              <w:left w:val="nil"/>
              <w:bottom w:val="single" w:sz="4" w:space="0" w:color="auto"/>
              <w:right w:val="single" w:sz="4" w:space="0" w:color="auto"/>
            </w:tcBorders>
            <w:shd w:val="clear" w:color="auto" w:fill="auto"/>
            <w:noWrap/>
            <w:hideMark/>
          </w:tcPr>
          <w:p w14:paraId="45715B60" w14:textId="77777777" w:rsidR="00E83F66" w:rsidRPr="00772251" w:rsidRDefault="00E83F66" w:rsidP="0048591A">
            <w:pPr>
              <w:spacing w:before="60" w:after="60" w:line="240" w:lineRule="auto"/>
              <w:jc w:val="center"/>
              <w:rPr>
                <w:noProof/>
                <w:sz w:val="20"/>
              </w:rPr>
            </w:pPr>
            <w:r>
              <w:rPr>
                <w:noProof/>
                <w:sz w:val="20"/>
              </w:rPr>
              <w:t>382200</w:t>
            </w:r>
          </w:p>
        </w:tc>
        <w:tc>
          <w:tcPr>
            <w:tcW w:w="9680" w:type="dxa"/>
            <w:tcBorders>
              <w:top w:val="nil"/>
              <w:left w:val="nil"/>
              <w:bottom w:val="single" w:sz="4" w:space="0" w:color="auto"/>
              <w:right w:val="single" w:sz="4" w:space="0" w:color="auto"/>
            </w:tcBorders>
            <w:shd w:val="clear" w:color="auto" w:fill="auto"/>
            <w:noWrap/>
            <w:hideMark/>
          </w:tcPr>
          <w:p w14:paraId="28CB5EAC" w14:textId="77777777" w:rsidR="00E83F66" w:rsidRPr="00772251" w:rsidRDefault="00E83F66" w:rsidP="0048591A">
            <w:pPr>
              <w:spacing w:before="60" w:after="60" w:line="240" w:lineRule="auto"/>
              <w:rPr>
                <w:noProof/>
                <w:sz w:val="20"/>
              </w:rPr>
            </w:pPr>
            <w:r>
              <w:rPr>
                <w:noProof/>
                <w:sz w:val="20"/>
              </w:rPr>
              <w:t>Diagnostik- oder Laborreagenzien auf einem Träger und zubereitete Diagnostik- oder Laborreagenzien, auch auf einem Träger, ausgenommen Waren der Position 3002 oder 3006; zertifizierte Referenzmaterialien</w:t>
            </w:r>
          </w:p>
        </w:tc>
        <w:tc>
          <w:tcPr>
            <w:tcW w:w="1134" w:type="dxa"/>
            <w:tcBorders>
              <w:top w:val="nil"/>
              <w:left w:val="nil"/>
              <w:bottom w:val="single" w:sz="4" w:space="0" w:color="auto"/>
              <w:right w:val="single" w:sz="4" w:space="0" w:color="auto"/>
            </w:tcBorders>
            <w:shd w:val="clear" w:color="auto" w:fill="auto"/>
            <w:noWrap/>
            <w:vAlign w:val="center"/>
            <w:hideMark/>
          </w:tcPr>
          <w:p w14:paraId="1CFBBC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78C0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4548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189875" w14:textId="77777777" w:rsidR="00E83F66" w:rsidRPr="00772251" w:rsidRDefault="00E83F66" w:rsidP="002B7E71">
            <w:pPr>
              <w:pageBreakBefore/>
              <w:spacing w:before="60" w:after="60" w:line="240" w:lineRule="auto"/>
              <w:jc w:val="center"/>
              <w:rPr>
                <w:noProof/>
                <w:sz w:val="20"/>
              </w:rPr>
            </w:pPr>
            <w:r>
              <w:rPr>
                <w:noProof/>
                <w:sz w:val="20"/>
              </w:rPr>
              <w:t>38231100</w:t>
            </w:r>
          </w:p>
        </w:tc>
        <w:tc>
          <w:tcPr>
            <w:tcW w:w="1329" w:type="dxa"/>
            <w:tcBorders>
              <w:top w:val="nil"/>
              <w:left w:val="nil"/>
              <w:bottom w:val="single" w:sz="4" w:space="0" w:color="auto"/>
              <w:right w:val="single" w:sz="4" w:space="0" w:color="auto"/>
            </w:tcBorders>
            <w:shd w:val="clear" w:color="auto" w:fill="auto"/>
            <w:noWrap/>
            <w:hideMark/>
          </w:tcPr>
          <w:p w14:paraId="679D9C40" w14:textId="77777777" w:rsidR="00E83F66" w:rsidRPr="00772251" w:rsidRDefault="00E83F66" w:rsidP="0048591A">
            <w:pPr>
              <w:spacing w:before="60" w:after="60" w:line="240" w:lineRule="auto"/>
              <w:jc w:val="center"/>
              <w:rPr>
                <w:noProof/>
                <w:sz w:val="20"/>
              </w:rPr>
            </w:pPr>
            <w:r>
              <w:rPr>
                <w:noProof/>
                <w:sz w:val="20"/>
              </w:rPr>
              <w:t>382311</w:t>
            </w:r>
          </w:p>
        </w:tc>
        <w:tc>
          <w:tcPr>
            <w:tcW w:w="9680" w:type="dxa"/>
            <w:tcBorders>
              <w:top w:val="nil"/>
              <w:left w:val="nil"/>
              <w:bottom w:val="single" w:sz="4" w:space="0" w:color="auto"/>
              <w:right w:val="single" w:sz="4" w:space="0" w:color="auto"/>
            </w:tcBorders>
            <w:shd w:val="clear" w:color="auto" w:fill="auto"/>
            <w:noWrap/>
            <w:hideMark/>
          </w:tcPr>
          <w:p w14:paraId="24804062" w14:textId="77777777" w:rsidR="00E83F66" w:rsidRPr="00772251" w:rsidRDefault="00E83F66" w:rsidP="0048591A">
            <w:pPr>
              <w:spacing w:before="60" w:after="60" w:line="240" w:lineRule="auto"/>
              <w:rPr>
                <w:noProof/>
                <w:sz w:val="20"/>
              </w:rPr>
            </w:pPr>
            <w:r>
              <w:rPr>
                <w:noProof/>
                <w:sz w:val="20"/>
              </w:rPr>
              <w:t>-- Stearinsäure</w:t>
            </w:r>
          </w:p>
        </w:tc>
        <w:tc>
          <w:tcPr>
            <w:tcW w:w="1134" w:type="dxa"/>
            <w:tcBorders>
              <w:top w:val="nil"/>
              <w:left w:val="nil"/>
              <w:bottom w:val="single" w:sz="4" w:space="0" w:color="auto"/>
              <w:right w:val="single" w:sz="4" w:space="0" w:color="auto"/>
            </w:tcBorders>
            <w:shd w:val="clear" w:color="auto" w:fill="auto"/>
            <w:noWrap/>
            <w:vAlign w:val="center"/>
            <w:hideMark/>
          </w:tcPr>
          <w:p w14:paraId="6732B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9B3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E52F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C8E47" w14:textId="77777777" w:rsidR="00E83F66" w:rsidRPr="00772251" w:rsidRDefault="00E83F66" w:rsidP="0048591A">
            <w:pPr>
              <w:spacing w:before="60" w:after="60" w:line="240" w:lineRule="auto"/>
              <w:jc w:val="center"/>
              <w:rPr>
                <w:noProof/>
                <w:sz w:val="20"/>
              </w:rPr>
            </w:pPr>
            <w:r>
              <w:rPr>
                <w:noProof/>
                <w:sz w:val="20"/>
              </w:rPr>
              <w:t>38231200</w:t>
            </w:r>
          </w:p>
        </w:tc>
        <w:tc>
          <w:tcPr>
            <w:tcW w:w="1329" w:type="dxa"/>
            <w:tcBorders>
              <w:top w:val="nil"/>
              <w:left w:val="nil"/>
              <w:bottom w:val="single" w:sz="4" w:space="0" w:color="auto"/>
              <w:right w:val="single" w:sz="4" w:space="0" w:color="auto"/>
            </w:tcBorders>
            <w:shd w:val="clear" w:color="auto" w:fill="auto"/>
            <w:noWrap/>
            <w:hideMark/>
          </w:tcPr>
          <w:p w14:paraId="0E1AE03C" w14:textId="77777777" w:rsidR="00E83F66" w:rsidRPr="00772251" w:rsidRDefault="00E83F66" w:rsidP="0048591A">
            <w:pPr>
              <w:spacing w:before="60" w:after="60" w:line="240" w:lineRule="auto"/>
              <w:jc w:val="center"/>
              <w:rPr>
                <w:noProof/>
                <w:sz w:val="20"/>
              </w:rPr>
            </w:pPr>
            <w:r>
              <w:rPr>
                <w:noProof/>
                <w:sz w:val="20"/>
              </w:rPr>
              <w:t>382312</w:t>
            </w:r>
          </w:p>
        </w:tc>
        <w:tc>
          <w:tcPr>
            <w:tcW w:w="9680" w:type="dxa"/>
            <w:tcBorders>
              <w:top w:val="nil"/>
              <w:left w:val="nil"/>
              <w:bottom w:val="single" w:sz="4" w:space="0" w:color="auto"/>
              <w:right w:val="single" w:sz="4" w:space="0" w:color="auto"/>
            </w:tcBorders>
            <w:shd w:val="clear" w:color="auto" w:fill="auto"/>
            <w:noWrap/>
            <w:hideMark/>
          </w:tcPr>
          <w:p w14:paraId="3819183E" w14:textId="77777777" w:rsidR="00E83F66" w:rsidRPr="00772251" w:rsidRDefault="00E83F66" w:rsidP="0048591A">
            <w:pPr>
              <w:spacing w:before="60" w:after="60" w:line="240" w:lineRule="auto"/>
              <w:rPr>
                <w:noProof/>
                <w:sz w:val="20"/>
              </w:rPr>
            </w:pPr>
            <w:r>
              <w:rPr>
                <w:noProof/>
                <w:sz w:val="20"/>
              </w:rPr>
              <w:t>-- Ölsäure</w:t>
            </w:r>
          </w:p>
        </w:tc>
        <w:tc>
          <w:tcPr>
            <w:tcW w:w="1134" w:type="dxa"/>
            <w:tcBorders>
              <w:top w:val="nil"/>
              <w:left w:val="nil"/>
              <w:bottom w:val="single" w:sz="4" w:space="0" w:color="auto"/>
              <w:right w:val="single" w:sz="4" w:space="0" w:color="auto"/>
            </w:tcBorders>
            <w:shd w:val="clear" w:color="auto" w:fill="auto"/>
            <w:noWrap/>
            <w:vAlign w:val="center"/>
            <w:hideMark/>
          </w:tcPr>
          <w:p w14:paraId="35C3D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CB7E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43C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21C3C" w14:textId="77777777" w:rsidR="00E83F66" w:rsidRPr="00772251" w:rsidRDefault="00E83F66" w:rsidP="0048591A">
            <w:pPr>
              <w:spacing w:before="60" w:after="60" w:line="240" w:lineRule="auto"/>
              <w:jc w:val="center"/>
              <w:rPr>
                <w:noProof/>
                <w:sz w:val="20"/>
              </w:rPr>
            </w:pPr>
            <w:r>
              <w:rPr>
                <w:noProof/>
                <w:sz w:val="20"/>
              </w:rPr>
              <w:t>38231300</w:t>
            </w:r>
          </w:p>
        </w:tc>
        <w:tc>
          <w:tcPr>
            <w:tcW w:w="1329" w:type="dxa"/>
            <w:tcBorders>
              <w:top w:val="nil"/>
              <w:left w:val="nil"/>
              <w:bottom w:val="single" w:sz="4" w:space="0" w:color="auto"/>
              <w:right w:val="single" w:sz="4" w:space="0" w:color="auto"/>
            </w:tcBorders>
            <w:shd w:val="clear" w:color="auto" w:fill="auto"/>
            <w:noWrap/>
            <w:hideMark/>
          </w:tcPr>
          <w:p w14:paraId="4111F45A" w14:textId="77777777" w:rsidR="00E83F66" w:rsidRPr="00772251" w:rsidRDefault="00E83F66" w:rsidP="0048591A">
            <w:pPr>
              <w:spacing w:before="60" w:after="60" w:line="240" w:lineRule="auto"/>
              <w:jc w:val="center"/>
              <w:rPr>
                <w:noProof/>
                <w:sz w:val="20"/>
              </w:rPr>
            </w:pPr>
            <w:r>
              <w:rPr>
                <w:noProof/>
                <w:sz w:val="20"/>
              </w:rPr>
              <w:t>382313</w:t>
            </w:r>
          </w:p>
        </w:tc>
        <w:tc>
          <w:tcPr>
            <w:tcW w:w="9680" w:type="dxa"/>
            <w:tcBorders>
              <w:top w:val="nil"/>
              <w:left w:val="nil"/>
              <w:bottom w:val="single" w:sz="4" w:space="0" w:color="auto"/>
              <w:right w:val="single" w:sz="4" w:space="0" w:color="auto"/>
            </w:tcBorders>
            <w:shd w:val="clear" w:color="auto" w:fill="auto"/>
            <w:noWrap/>
            <w:hideMark/>
          </w:tcPr>
          <w:p w14:paraId="68D7F044" w14:textId="77777777" w:rsidR="00E83F66" w:rsidRPr="00772251" w:rsidRDefault="00E83F66" w:rsidP="0048591A">
            <w:pPr>
              <w:spacing w:before="60" w:after="60" w:line="240" w:lineRule="auto"/>
              <w:rPr>
                <w:noProof/>
                <w:sz w:val="20"/>
              </w:rPr>
            </w:pPr>
            <w:r>
              <w:rPr>
                <w:noProof/>
                <w:sz w:val="20"/>
              </w:rPr>
              <w:t>-- Tallölfettsäuren</w:t>
            </w:r>
          </w:p>
        </w:tc>
        <w:tc>
          <w:tcPr>
            <w:tcW w:w="1134" w:type="dxa"/>
            <w:tcBorders>
              <w:top w:val="nil"/>
              <w:left w:val="nil"/>
              <w:bottom w:val="single" w:sz="4" w:space="0" w:color="auto"/>
              <w:right w:val="single" w:sz="4" w:space="0" w:color="auto"/>
            </w:tcBorders>
            <w:shd w:val="clear" w:color="auto" w:fill="auto"/>
            <w:noWrap/>
            <w:vAlign w:val="center"/>
            <w:hideMark/>
          </w:tcPr>
          <w:p w14:paraId="3F295D2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E7B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3A1A3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01B5FF" w14:textId="77777777" w:rsidR="00E83F66" w:rsidRPr="00772251" w:rsidRDefault="00E83F66" w:rsidP="0048591A">
            <w:pPr>
              <w:spacing w:before="60" w:after="60" w:line="240" w:lineRule="auto"/>
              <w:jc w:val="center"/>
              <w:rPr>
                <w:noProof/>
                <w:sz w:val="20"/>
              </w:rPr>
            </w:pPr>
            <w:r>
              <w:rPr>
                <w:noProof/>
                <w:sz w:val="20"/>
              </w:rPr>
              <w:t>38231900</w:t>
            </w:r>
          </w:p>
        </w:tc>
        <w:tc>
          <w:tcPr>
            <w:tcW w:w="1329" w:type="dxa"/>
            <w:tcBorders>
              <w:top w:val="nil"/>
              <w:left w:val="nil"/>
              <w:bottom w:val="single" w:sz="4" w:space="0" w:color="auto"/>
              <w:right w:val="single" w:sz="4" w:space="0" w:color="auto"/>
            </w:tcBorders>
            <w:shd w:val="clear" w:color="auto" w:fill="auto"/>
            <w:noWrap/>
            <w:hideMark/>
          </w:tcPr>
          <w:p w14:paraId="5CAFB3A7" w14:textId="77777777" w:rsidR="00E83F66" w:rsidRPr="00772251" w:rsidRDefault="00E83F66" w:rsidP="0048591A">
            <w:pPr>
              <w:spacing w:before="60" w:after="60" w:line="240" w:lineRule="auto"/>
              <w:jc w:val="center"/>
              <w:rPr>
                <w:noProof/>
                <w:sz w:val="20"/>
              </w:rPr>
            </w:pPr>
            <w:r>
              <w:rPr>
                <w:noProof/>
                <w:sz w:val="20"/>
              </w:rPr>
              <w:t>382319</w:t>
            </w:r>
          </w:p>
        </w:tc>
        <w:tc>
          <w:tcPr>
            <w:tcW w:w="9680" w:type="dxa"/>
            <w:tcBorders>
              <w:top w:val="nil"/>
              <w:left w:val="nil"/>
              <w:bottom w:val="single" w:sz="4" w:space="0" w:color="auto"/>
              <w:right w:val="single" w:sz="4" w:space="0" w:color="auto"/>
            </w:tcBorders>
            <w:shd w:val="clear" w:color="auto" w:fill="auto"/>
            <w:noWrap/>
            <w:hideMark/>
          </w:tcPr>
          <w:p w14:paraId="5B8BFA7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1485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40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4B4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C6BB2" w14:textId="77777777" w:rsidR="00E83F66" w:rsidRPr="00772251" w:rsidRDefault="00E83F66" w:rsidP="0048591A">
            <w:pPr>
              <w:spacing w:before="60" w:after="60" w:line="240" w:lineRule="auto"/>
              <w:jc w:val="center"/>
              <w:rPr>
                <w:noProof/>
                <w:sz w:val="20"/>
              </w:rPr>
            </w:pPr>
            <w:r>
              <w:rPr>
                <w:noProof/>
                <w:sz w:val="20"/>
              </w:rPr>
              <w:t>38237000</w:t>
            </w:r>
          </w:p>
        </w:tc>
        <w:tc>
          <w:tcPr>
            <w:tcW w:w="1329" w:type="dxa"/>
            <w:tcBorders>
              <w:top w:val="nil"/>
              <w:left w:val="nil"/>
              <w:bottom w:val="single" w:sz="4" w:space="0" w:color="auto"/>
              <w:right w:val="single" w:sz="4" w:space="0" w:color="auto"/>
            </w:tcBorders>
            <w:shd w:val="clear" w:color="auto" w:fill="auto"/>
            <w:noWrap/>
            <w:hideMark/>
          </w:tcPr>
          <w:p w14:paraId="0F8C82F4" w14:textId="77777777" w:rsidR="00E83F66" w:rsidRPr="00772251" w:rsidRDefault="00E83F66" w:rsidP="0048591A">
            <w:pPr>
              <w:spacing w:before="60" w:after="60" w:line="240" w:lineRule="auto"/>
              <w:jc w:val="center"/>
              <w:rPr>
                <w:noProof/>
                <w:sz w:val="20"/>
              </w:rPr>
            </w:pPr>
            <w:r>
              <w:rPr>
                <w:noProof/>
                <w:sz w:val="20"/>
              </w:rPr>
              <w:t>382370</w:t>
            </w:r>
          </w:p>
        </w:tc>
        <w:tc>
          <w:tcPr>
            <w:tcW w:w="9680" w:type="dxa"/>
            <w:tcBorders>
              <w:top w:val="nil"/>
              <w:left w:val="nil"/>
              <w:bottom w:val="single" w:sz="4" w:space="0" w:color="auto"/>
              <w:right w:val="single" w:sz="4" w:space="0" w:color="auto"/>
            </w:tcBorders>
            <w:shd w:val="clear" w:color="auto" w:fill="auto"/>
            <w:noWrap/>
            <w:hideMark/>
          </w:tcPr>
          <w:p w14:paraId="1C8884B6" w14:textId="77777777" w:rsidR="00E83F66" w:rsidRPr="00772251" w:rsidRDefault="00E83F66" w:rsidP="0048591A">
            <w:pPr>
              <w:spacing w:before="60" w:after="60" w:line="240" w:lineRule="auto"/>
              <w:rPr>
                <w:noProof/>
                <w:sz w:val="20"/>
              </w:rPr>
            </w:pPr>
            <w:r>
              <w:rPr>
                <w:noProof/>
                <w:sz w:val="20"/>
              </w:rPr>
              <w:t>- technische Fettalkohole</w:t>
            </w:r>
          </w:p>
        </w:tc>
        <w:tc>
          <w:tcPr>
            <w:tcW w:w="1134" w:type="dxa"/>
            <w:tcBorders>
              <w:top w:val="nil"/>
              <w:left w:val="nil"/>
              <w:bottom w:val="single" w:sz="4" w:space="0" w:color="auto"/>
              <w:right w:val="single" w:sz="4" w:space="0" w:color="auto"/>
            </w:tcBorders>
            <w:shd w:val="clear" w:color="auto" w:fill="auto"/>
            <w:noWrap/>
            <w:vAlign w:val="center"/>
            <w:hideMark/>
          </w:tcPr>
          <w:p w14:paraId="3C580B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B21E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E033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8B5FA9" w14:textId="77777777" w:rsidR="00E83F66" w:rsidRPr="00772251" w:rsidRDefault="00E83F66" w:rsidP="0048591A">
            <w:pPr>
              <w:spacing w:before="60" w:after="60" w:line="240" w:lineRule="auto"/>
              <w:jc w:val="center"/>
              <w:rPr>
                <w:noProof/>
                <w:sz w:val="20"/>
              </w:rPr>
            </w:pPr>
            <w:r>
              <w:rPr>
                <w:noProof/>
                <w:sz w:val="20"/>
              </w:rPr>
              <w:t>38241000</w:t>
            </w:r>
          </w:p>
        </w:tc>
        <w:tc>
          <w:tcPr>
            <w:tcW w:w="1329" w:type="dxa"/>
            <w:tcBorders>
              <w:top w:val="nil"/>
              <w:left w:val="nil"/>
              <w:bottom w:val="single" w:sz="4" w:space="0" w:color="auto"/>
              <w:right w:val="single" w:sz="4" w:space="0" w:color="auto"/>
            </w:tcBorders>
            <w:shd w:val="clear" w:color="auto" w:fill="auto"/>
            <w:noWrap/>
            <w:hideMark/>
          </w:tcPr>
          <w:p w14:paraId="3DE1BE8C" w14:textId="77777777" w:rsidR="00E83F66" w:rsidRPr="00772251" w:rsidRDefault="00E83F66" w:rsidP="0048591A">
            <w:pPr>
              <w:spacing w:before="60" w:after="60" w:line="240" w:lineRule="auto"/>
              <w:jc w:val="center"/>
              <w:rPr>
                <w:noProof/>
                <w:sz w:val="20"/>
              </w:rPr>
            </w:pPr>
            <w:r>
              <w:rPr>
                <w:noProof/>
                <w:sz w:val="20"/>
              </w:rPr>
              <w:t>382410</w:t>
            </w:r>
          </w:p>
        </w:tc>
        <w:tc>
          <w:tcPr>
            <w:tcW w:w="9680" w:type="dxa"/>
            <w:tcBorders>
              <w:top w:val="nil"/>
              <w:left w:val="nil"/>
              <w:bottom w:val="single" w:sz="4" w:space="0" w:color="auto"/>
              <w:right w:val="single" w:sz="4" w:space="0" w:color="auto"/>
            </w:tcBorders>
            <w:shd w:val="clear" w:color="auto" w:fill="auto"/>
            <w:noWrap/>
            <w:hideMark/>
          </w:tcPr>
          <w:p w14:paraId="1857C6C5" w14:textId="77777777" w:rsidR="00E83F66" w:rsidRPr="00772251" w:rsidRDefault="00E83F66" w:rsidP="0048591A">
            <w:pPr>
              <w:spacing w:before="60" w:after="60" w:line="240" w:lineRule="auto"/>
              <w:rPr>
                <w:noProof/>
                <w:sz w:val="20"/>
              </w:rPr>
            </w:pPr>
            <w:r>
              <w:rPr>
                <w:noProof/>
                <w:sz w:val="20"/>
              </w:rPr>
              <w:t>- zubereitete Bindemittel für Gießereiformen oder -kerne</w:t>
            </w:r>
          </w:p>
        </w:tc>
        <w:tc>
          <w:tcPr>
            <w:tcW w:w="1134" w:type="dxa"/>
            <w:tcBorders>
              <w:top w:val="nil"/>
              <w:left w:val="nil"/>
              <w:bottom w:val="single" w:sz="4" w:space="0" w:color="auto"/>
              <w:right w:val="single" w:sz="4" w:space="0" w:color="auto"/>
            </w:tcBorders>
            <w:shd w:val="clear" w:color="auto" w:fill="auto"/>
            <w:noWrap/>
            <w:vAlign w:val="center"/>
            <w:hideMark/>
          </w:tcPr>
          <w:p w14:paraId="7A713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863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CDFF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EF78D" w14:textId="77777777" w:rsidR="00E83F66" w:rsidRPr="00772251" w:rsidRDefault="00E83F66" w:rsidP="0048591A">
            <w:pPr>
              <w:spacing w:before="60" w:after="60" w:line="240" w:lineRule="auto"/>
              <w:jc w:val="center"/>
              <w:rPr>
                <w:noProof/>
                <w:sz w:val="20"/>
              </w:rPr>
            </w:pPr>
            <w:r>
              <w:rPr>
                <w:noProof/>
                <w:sz w:val="20"/>
              </w:rPr>
              <w:t>38243000</w:t>
            </w:r>
          </w:p>
        </w:tc>
        <w:tc>
          <w:tcPr>
            <w:tcW w:w="1329" w:type="dxa"/>
            <w:tcBorders>
              <w:top w:val="nil"/>
              <w:left w:val="nil"/>
              <w:bottom w:val="single" w:sz="4" w:space="0" w:color="auto"/>
              <w:right w:val="single" w:sz="4" w:space="0" w:color="auto"/>
            </w:tcBorders>
            <w:shd w:val="clear" w:color="auto" w:fill="auto"/>
            <w:noWrap/>
            <w:hideMark/>
          </w:tcPr>
          <w:p w14:paraId="37FBC57F" w14:textId="77777777" w:rsidR="00E83F66" w:rsidRPr="00772251" w:rsidRDefault="00E83F66" w:rsidP="0048591A">
            <w:pPr>
              <w:spacing w:before="60" w:after="60" w:line="240" w:lineRule="auto"/>
              <w:jc w:val="center"/>
              <w:rPr>
                <w:noProof/>
                <w:sz w:val="20"/>
              </w:rPr>
            </w:pPr>
            <w:r>
              <w:rPr>
                <w:noProof/>
                <w:sz w:val="20"/>
              </w:rPr>
              <w:t>382430</w:t>
            </w:r>
          </w:p>
        </w:tc>
        <w:tc>
          <w:tcPr>
            <w:tcW w:w="9680" w:type="dxa"/>
            <w:tcBorders>
              <w:top w:val="nil"/>
              <w:left w:val="nil"/>
              <w:bottom w:val="single" w:sz="4" w:space="0" w:color="auto"/>
              <w:right w:val="single" w:sz="4" w:space="0" w:color="auto"/>
            </w:tcBorders>
            <w:shd w:val="clear" w:color="auto" w:fill="auto"/>
            <w:noWrap/>
            <w:hideMark/>
          </w:tcPr>
          <w:p w14:paraId="50D47AEB" w14:textId="77777777" w:rsidR="00E83F66" w:rsidRPr="00772251" w:rsidRDefault="00E83F66" w:rsidP="0048591A">
            <w:pPr>
              <w:spacing w:before="60" w:after="60" w:line="240" w:lineRule="auto"/>
              <w:rPr>
                <w:noProof/>
                <w:sz w:val="20"/>
              </w:rPr>
            </w:pPr>
            <w:r>
              <w:rPr>
                <w:noProof/>
                <w:sz w:val="20"/>
              </w:rPr>
              <w:t>- nicht gesinterte Metallcarbide, untereinander oder mit metallischen Bindemitteln gemischt</w:t>
            </w:r>
          </w:p>
        </w:tc>
        <w:tc>
          <w:tcPr>
            <w:tcW w:w="1134" w:type="dxa"/>
            <w:tcBorders>
              <w:top w:val="nil"/>
              <w:left w:val="nil"/>
              <w:bottom w:val="single" w:sz="4" w:space="0" w:color="auto"/>
              <w:right w:val="single" w:sz="4" w:space="0" w:color="auto"/>
            </w:tcBorders>
            <w:shd w:val="clear" w:color="auto" w:fill="auto"/>
            <w:noWrap/>
            <w:vAlign w:val="center"/>
            <w:hideMark/>
          </w:tcPr>
          <w:p w14:paraId="027C64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333D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812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206FE" w14:textId="77777777" w:rsidR="00E83F66" w:rsidRPr="00772251" w:rsidRDefault="00E83F66" w:rsidP="0048591A">
            <w:pPr>
              <w:spacing w:before="60" w:after="60" w:line="240" w:lineRule="auto"/>
              <w:jc w:val="center"/>
              <w:rPr>
                <w:noProof/>
                <w:sz w:val="20"/>
              </w:rPr>
            </w:pPr>
            <w:r>
              <w:rPr>
                <w:noProof/>
                <w:sz w:val="20"/>
              </w:rPr>
              <w:t>38244000</w:t>
            </w:r>
          </w:p>
        </w:tc>
        <w:tc>
          <w:tcPr>
            <w:tcW w:w="1329" w:type="dxa"/>
            <w:tcBorders>
              <w:top w:val="nil"/>
              <w:left w:val="nil"/>
              <w:bottom w:val="single" w:sz="4" w:space="0" w:color="auto"/>
              <w:right w:val="single" w:sz="4" w:space="0" w:color="auto"/>
            </w:tcBorders>
            <w:shd w:val="clear" w:color="auto" w:fill="auto"/>
            <w:noWrap/>
            <w:hideMark/>
          </w:tcPr>
          <w:p w14:paraId="54330AB3" w14:textId="77777777" w:rsidR="00E83F66" w:rsidRPr="00772251" w:rsidRDefault="00E83F66" w:rsidP="0048591A">
            <w:pPr>
              <w:spacing w:before="60" w:after="60" w:line="240" w:lineRule="auto"/>
              <w:jc w:val="center"/>
              <w:rPr>
                <w:noProof/>
                <w:sz w:val="20"/>
              </w:rPr>
            </w:pPr>
            <w:r>
              <w:rPr>
                <w:noProof/>
                <w:sz w:val="20"/>
              </w:rPr>
              <w:t>382440</w:t>
            </w:r>
          </w:p>
        </w:tc>
        <w:tc>
          <w:tcPr>
            <w:tcW w:w="9680" w:type="dxa"/>
            <w:tcBorders>
              <w:top w:val="nil"/>
              <w:left w:val="nil"/>
              <w:bottom w:val="single" w:sz="4" w:space="0" w:color="auto"/>
              <w:right w:val="single" w:sz="4" w:space="0" w:color="auto"/>
            </w:tcBorders>
            <w:shd w:val="clear" w:color="auto" w:fill="auto"/>
            <w:noWrap/>
            <w:hideMark/>
          </w:tcPr>
          <w:p w14:paraId="452E595B" w14:textId="77777777" w:rsidR="00E83F66" w:rsidRPr="00772251" w:rsidRDefault="00E83F66" w:rsidP="0048591A">
            <w:pPr>
              <w:spacing w:before="60" w:after="60" w:line="240" w:lineRule="auto"/>
              <w:rPr>
                <w:noProof/>
                <w:sz w:val="20"/>
              </w:rPr>
            </w:pPr>
            <w:r>
              <w:rPr>
                <w:noProof/>
                <w:sz w:val="20"/>
              </w:rPr>
              <w:t>- zubereitete Additive für Zement, Mörtel oder Beton</w:t>
            </w:r>
          </w:p>
        </w:tc>
        <w:tc>
          <w:tcPr>
            <w:tcW w:w="1134" w:type="dxa"/>
            <w:tcBorders>
              <w:top w:val="nil"/>
              <w:left w:val="nil"/>
              <w:bottom w:val="single" w:sz="4" w:space="0" w:color="auto"/>
              <w:right w:val="single" w:sz="4" w:space="0" w:color="auto"/>
            </w:tcBorders>
            <w:shd w:val="clear" w:color="auto" w:fill="auto"/>
            <w:noWrap/>
            <w:vAlign w:val="center"/>
            <w:hideMark/>
          </w:tcPr>
          <w:p w14:paraId="1E26DA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8E47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B83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93CB99" w14:textId="77777777" w:rsidR="00E83F66" w:rsidRPr="00772251" w:rsidRDefault="00E83F66" w:rsidP="0048591A">
            <w:pPr>
              <w:spacing w:before="60" w:after="60" w:line="240" w:lineRule="auto"/>
              <w:jc w:val="center"/>
              <w:rPr>
                <w:noProof/>
                <w:sz w:val="20"/>
              </w:rPr>
            </w:pPr>
            <w:r>
              <w:rPr>
                <w:noProof/>
                <w:sz w:val="20"/>
              </w:rPr>
              <w:t>38245000</w:t>
            </w:r>
          </w:p>
        </w:tc>
        <w:tc>
          <w:tcPr>
            <w:tcW w:w="1329" w:type="dxa"/>
            <w:tcBorders>
              <w:top w:val="nil"/>
              <w:left w:val="nil"/>
              <w:bottom w:val="single" w:sz="4" w:space="0" w:color="auto"/>
              <w:right w:val="single" w:sz="4" w:space="0" w:color="auto"/>
            </w:tcBorders>
            <w:shd w:val="clear" w:color="auto" w:fill="auto"/>
            <w:noWrap/>
            <w:hideMark/>
          </w:tcPr>
          <w:p w14:paraId="7BF6976D" w14:textId="77777777" w:rsidR="00E83F66" w:rsidRPr="00772251" w:rsidRDefault="00E83F66" w:rsidP="0048591A">
            <w:pPr>
              <w:spacing w:before="60" w:after="60" w:line="240" w:lineRule="auto"/>
              <w:jc w:val="center"/>
              <w:rPr>
                <w:noProof/>
                <w:sz w:val="20"/>
              </w:rPr>
            </w:pPr>
            <w:r>
              <w:rPr>
                <w:noProof/>
                <w:sz w:val="20"/>
              </w:rPr>
              <w:t>382450</w:t>
            </w:r>
          </w:p>
        </w:tc>
        <w:tc>
          <w:tcPr>
            <w:tcW w:w="9680" w:type="dxa"/>
            <w:tcBorders>
              <w:top w:val="nil"/>
              <w:left w:val="nil"/>
              <w:bottom w:val="single" w:sz="4" w:space="0" w:color="auto"/>
              <w:right w:val="single" w:sz="4" w:space="0" w:color="auto"/>
            </w:tcBorders>
            <w:shd w:val="clear" w:color="auto" w:fill="auto"/>
            <w:noWrap/>
            <w:hideMark/>
          </w:tcPr>
          <w:p w14:paraId="3E1C31B3" w14:textId="77777777" w:rsidR="00E83F66" w:rsidRPr="00772251" w:rsidRDefault="00E83F66" w:rsidP="0048591A">
            <w:pPr>
              <w:spacing w:before="60" w:after="60" w:line="240" w:lineRule="auto"/>
              <w:rPr>
                <w:noProof/>
                <w:sz w:val="20"/>
              </w:rPr>
            </w:pPr>
            <w:r>
              <w:rPr>
                <w:noProof/>
                <w:sz w:val="20"/>
              </w:rPr>
              <w:t>- Mörtel und Beton, nicht feuerfest</w:t>
            </w:r>
          </w:p>
        </w:tc>
        <w:tc>
          <w:tcPr>
            <w:tcW w:w="1134" w:type="dxa"/>
            <w:tcBorders>
              <w:top w:val="nil"/>
              <w:left w:val="nil"/>
              <w:bottom w:val="single" w:sz="4" w:space="0" w:color="auto"/>
              <w:right w:val="single" w:sz="4" w:space="0" w:color="auto"/>
            </w:tcBorders>
            <w:shd w:val="clear" w:color="auto" w:fill="auto"/>
            <w:noWrap/>
            <w:vAlign w:val="center"/>
            <w:hideMark/>
          </w:tcPr>
          <w:p w14:paraId="5AAB78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410D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C768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F109C4" w14:textId="77777777" w:rsidR="00E83F66" w:rsidRPr="00772251" w:rsidRDefault="00E83F66" w:rsidP="0048591A">
            <w:pPr>
              <w:spacing w:before="60" w:after="60" w:line="240" w:lineRule="auto"/>
              <w:jc w:val="center"/>
              <w:rPr>
                <w:noProof/>
                <w:sz w:val="20"/>
              </w:rPr>
            </w:pPr>
            <w:r>
              <w:rPr>
                <w:noProof/>
                <w:sz w:val="20"/>
              </w:rPr>
              <w:t>38246000</w:t>
            </w:r>
          </w:p>
        </w:tc>
        <w:tc>
          <w:tcPr>
            <w:tcW w:w="1329" w:type="dxa"/>
            <w:tcBorders>
              <w:top w:val="nil"/>
              <w:left w:val="nil"/>
              <w:bottom w:val="single" w:sz="4" w:space="0" w:color="auto"/>
              <w:right w:val="single" w:sz="4" w:space="0" w:color="auto"/>
            </w:tcBorders>
            <w:shd w:val="clear" w:color="auto" w:fill="auto"/>
            <w:noWrap/>
            <w:hideMark/>
          </w:tcPr>
          <w:p w14:paraId="351088FC" w14:textId="77777777" w:rsidR="00E83F66" w:rsidRPr="00772251" w:rsidRDefault="00E83F66" w:rsidP="0048591A">
            <w:pPr>
              <w:spacing w:before="60" w:after="60" w:line="240" w:lineRule="auto"/>
              <w:jc w:val="center"/>
              <w:rPr>
                <w:noProof/>
                <w:sz w:val="20"/>
              </w:rPr>
            </w:pPr>
            <w:r>
              <w:rPr>
                <w:noProof/>
                <w:sz w:val="20"/>
              </w:rPr>
              <w:t>382460</w:t>
            </w:r>
          </w:p>
        </w:tc>
        <w:tc>
          <w:tcPr>
            <w:tcW w:w="9680" w:type="dxa"/>
            <w:tcBorders>
              <w:top w:val="nil"/>
              <w:left w:val="nil"/>
              <w:bottom w:val="single" w:sz="4" w:space="0" w:color="auto"/>
              <w:right w:val="single" w:sz="4" w:space="0" w:color="auto"/>
            </w:tcBorders>
            <w:shd w:val="clear" w:color="auto" w:fill="auto"/>
            <w:noWrap/>
            <w:hideMark/>
          </w:tcPr>
          <w:p w14:paraId="5663EAC9" w14:textId="77777777" w:rsidR="00E83F66" w:rsidRPr="00772251" w:rsidRDefault="00E83F66" w:rsidP="0048591A">
            <w:pPr>
              <w:spacing w:before="60" w:after="60" w:line="240" w:lineRule="auto"/>
              <w:rPr>
                <w:noProof/>
                <w:sz w:val="20"/>
              </w:rPr>
            </w:pPr>
            <w:r>
              <w:rPr>
                <w:noProof/>
                <w:sz w:val="20"/>
              </w:rPr>
              <w:t>- Sorbit, ausgenommen Waren der Unterposition 290544</w:t>
            </w:r>
          </w:p>
        </w:tc>
        <w:tc>
          <w:tcPr>
            <w:tcW w:w="1134" w:type="dxa"/>
            <w:tcBorders>
              <w:top w:val="nil"/>
              <w:left w:val="nil"/>
              <w:bottom w:val="single" w:sz="4" w:space="0" w:color="auto"/>
              <w:right w:val="single" w:sz="4" w:space="0" w:color="auto"/>
            </w:tcBorders>
            <w:shd w:val="clear" w:color="auto" w:fill="auto"/>
            <w:noWrap/>
            <w:vAlign w:val="center"/>
            <w:hideMark/>
          </w:tcPr>
          <w:p w14:paraId="523306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F07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DC31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FCE187" w14:textId="77777777" w:rsidR="00E83F66" w:rsidRPr="00772251" w:rsidRDefault="00E83F66" w:rsidP="0048591A">
            <w:pPr>
              <w:spacing w:before="60" w:after="60" w:line="240" w:lineRule="auto"/>
              <w:jc w:val="center"/>
              <w:rPr>
                <w:noProof/>
                <w:sz w:val="20"/>
              </w:rPr>
            </w:pPr>
            <w:r>
              <w:rPr>
                <w:noProof/>
                <w:sz w:val="20"/>
              </w:rPr>
              <w:t>38247100</w:t>
            </w:r>
          </w:p>
        </w:tc>
        <w:tc>
          <w:tcPr>
            <w:tcW w:w="1329" w:type="dxa"/>
            <w:tcBorders>
              <w:top w:val="nil"/>
              <w:left w:val="nil"/>
              <w:bottom w:val="single" w:sz="4" w:space="0" w:color="auto"/>
              <w:right w:val="single" w:sz="4" w:space="0" w:color="auto"/>
            </w:tcBorders>
            <w:shd w:val="clear" w:color="auto" w:fill="auto"/>
            <w:noWrap/>
            <w:hideMark/>
          </w:tcPr>
          <w:p w14:paraId="3264DDDF" w14:textId="77777777" w:rsidR="00E83F66" w:rsidRPr="00772251" w:rsidRDefault="00E83F66" w:rsidP="0048591A">
            <w:pPr>
              <w:spacing w:before="60" w:after="60" w:line="240" w:lineRule="auto"/>
              <w:jc w:val="center"/>
              <w:rPr>
                <w:noProof/>
                <w:sz w:val="20"/>
              </w:rPr>
            </w:pPr>
            <w:r>
              <w:rPr>
                <w:noProof/>
                <w:sz w:val="20"/>
              </w:rPr>
              <w:t>382471</w:t>
            </w:r>
          </w:p>
        </w:tc>
        <w:tc>
          <w:tcPr>
            <w:tcW w:w="9680" w:type="dxa"/>
            <w:tcBorders>
              <w:top w:val="nil"/>
              <w:left w:val="nil"/>
              <w:bottom w:val="single" w:sz="4" w:space="0" w:color="auto"/>
              <w:right w:val="single" w:sz="4" w:space="0" w:color="auto"/>
            </w:tcBorders>
            <w:shd w:val="clear" w:color="auto" w:fill="auto"/>
            <w:noWrap/>
            <w:hideMark/>
          </w:tcPr>
          <w:p w14:paraId="62A08814" w14:textId="77777777" w:rsidR="00E83F66" w:rsidRPr="00772251" w:rsidRDefault="00E83F66" w:rsidP="0066244C">
            <w:pPr>
              <w:spacing w:before="60" w:after="60" w:line="240" w:lineRule="auto"/>
              <w:rPr>
                <w:noProof/>
                <w:sz w:val="20"/>
              </w:rPr>
            </w:pPr>
            <w:r>
              <w:rPr>
                <w:noProof/>
                <w:sz w:val="20"/>
              </w:rPr>
              <w:t>-- perhalogenierte Chlorfluorkohlenwasserstoffe (CFK) enthaltend, auch teilhalogenierte Chlorfluorkohlenwasserstoffe (HCFKW), perfluorierte Kohlenwasserstoffe (FKW) oder teilfluorierte Kohlenwasserstoffe (HFKW)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43915F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60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E878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A0C43" w14:textId="77777777" w:rsidR="00E83F66" w:rsidRPr="00772251" w:rsidRDefault="00E83F66" w:rsidP="0048591A">
            <w:pPr>
              <w:spacing w:before="60" w:after="60" w:line="240" w:lineRule="auto"/>
              <w:jc w:val="center"/>
              <w:rPr>
                <w:noProof/>
                <w:sz w:val="20"/>
              </w:rPr>
            </w:pPr>
            <w:r>
              <w:rPr>
                <w:noProof/>
                <w:sz w:val="20"/>
              </w:rPr>
              <w:t>38247200</w:t>
            </w:r>
          </w:p>
        </w:tc>
        <w:tc>
          <w:tcPr>
            <w:tcW w:w="1329" w:type="dxa"/>
            <w:tcBorders>
              <w:top w:val="nil"/>
              <w:left w:val="nil"/>
              <w:bottom w:val="single" w:sz="4" w:space="0" w:color="auto"/>
              <w:right w:val="single" w:sz="4" w:space="0" w:color="auto"/>
            </w:tcBorders>
            <w:shd w:val="clear" w:color="auto" w:fill="auto"/>
            <w:noWrap/>
            <w:hideMark/>
          </w:tcPr>
          <w:p w14:paraId="11954008" w14:textId="77777777" w:rsidR="00E83F66" w:rsidRPr="00772251" w:rsidRDefault="00E83F66" w:rsidP="0048591A">
            <w:pPr>
              <w:spacing w:before="60" w:after="60" w:line="240" w:lineRule="auto"/>
              <w:jc w:val="center"/>
              <w:rPr>
                <w:noProof/>
                <w:sz w:val="20"/>
              </w:rPr>
            </w:pPr>
            <w:r>
              <w:rPr>
                <w:noProof/>
                <w:sz w:val="20"/>
              </w:rPr>
              <w:t>382472</w:t>
            </w:r>
          </w:p>
        </w:tc>
        <w:tc>
          <w:tcPr>
            <w:tcW w:w="9680" w:type="dxa"/>
            <w:tcBorders>
              <w:top w:val="nil"/>
              <w:left w:val="nil"/>
              <w:bottom w:val="single" w:sz="4" w:space="0" w:color="auto"/>
              <w:right w:val="single" w:sz="4" w:space="0" w:color="auto"/>
            </w:tcBorders>
            <w:shd w:val="clear" w:color="auto" w:fill="auto"/>
            <w:noWrap/>
            <w:hideMark/>
          </w:tcPr>
          <w:p w14:paraId="25C636A5" w14:textId="77777777" w:rsidR="00E83F66" w:rsidRPr="00772251" w:rsidRDefault="00E83F66" w:rsidP="0048591A">
            <w:pPr>
              <w:spacing w:before="60" w:after="60" w:line="240" w:lineRule="auto"/>
              <w:rPr>
                <w:noProof/>
                <w:sz w:val="20"/>
              </w:rPr>
            </w:pPr>
            <w:r>
              <w:rPr>
                <w:noProof/>
                <w:sz w:val="20"/>
              </w:rPr>
              <w:t>-- Bromchlordifluormethan, Bromtrifluormethan oder Dibromtetrafluorethan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402B13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CCC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FBE5E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1A1C6" w14:textId="77777777" w:rsidR="00E83F66" w:rsidRPr="00772251" w:rsidRDefault="00E83F66" w:rsidP="0048591A">
            <w:pPr>
              <w:spacing w:before="60" w:after="60" w:line="240" w:lineRule="auto"/>
              <w:jc w:val="center"/>
              <w:rPr>
                <w:noProof/>
                <w:sz w:val="20"/>
              </w:rPr>
            </w:pPr>
            <w:r>
              <w:rPr>
                <w:noProof/>
                <w:sz w:val="20"/>
              </w:rPr>
              <w:t>38247300</w:t>
            </w:r>
          </w:p>
        </w:tc>
        <w:tc>
          <w:tcPr>
            <w:tcW w:w="1329" w:type="dxa"/>
            <w:tcBorders>
              <w:top w:val="nil"/>
              <w:left w:val="nil"/>
              <w:bottom w:val="single" w:sz="4" w:space="0" w:color="auto"/>
              <w:right w:val="single" w:sz="4" w:space="0" w:color="auto"/>
            </w:tcBorders>
            <w:shd w:val="clear" w:color="auto" w:fill="auto"/>
            <w:noWrap/>
            <w:hideMark/>
          </w:tcPr>
          <w:p w14:paraId="31482C6E" w14:textId="77777777" w:rsidR="00E83F66" w:rsidRPr="00772251" w:rsidRDefault="00E83F66" w:rsidP="0048591A">
            <w:pPr>
              <w:spacing w:before="60" w:after="60" w:line="240" w:lineRule="auto"/>
              <w:jc w:val="center"/>
              <w:rPr>
                <w:noProof/>
                <w:sz w:val="20"/>
              </w:rPr>
            </w:pPr>
            <w:r>
              <w:rPr>
                <w:noProof/>
                <w:sz w:val="20"/>
              </w:rPr>
              <w:t>382473</w:t>
            </w:r>
          </w:p>
        </w:tc>
        <w:tc>
          <w:tcPr>
            <w:tcW w:w="9680" w:type="dxa"/>
            <w:tcBorders>
              <w:top w:val="nil"/>
              <w:left w:val="nil"/>
              <w:bottom w:val="single" w:sz="4" w:space="0" w:color="auto"/>
              <w:right w:val="single" w:sz="4" w:space="0" w:color="auto"/>
            </w:tcBorders>
            <w:shd w:val="clear" w:color="auto" w:fill="auto"/>
            <w:noWrap/>
            <w:hideMark/>
          </w:tcPr>
          <w:p w14:paraId="38DD4969" w14:textId="77777777" w:rsidR="00E83F66" w:rsidRPr="00772251" w:rsidRDefault="00E83F66" w:rsidP="0048591A">
            <w:pPr>
              <w:spacing w:before="60" w:after="60" w:line="240" w:lineRule="auto"/>
              <w:rPr>
                <w:noProof/>
                <w:sz w:val="20"/>
              </w:rPr>
            </w:pPr>
            <w:r>
              <w:rPr>
                <w:noProof/>
                <w:sz w:val="20"/>
              </w:rPr>
              <w:t>-- teilhalogenierte Bromfluorkohlenwasserstoffe (HBFKW)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C5605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2CC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75F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AF58BD" w14:textId="77777777" w:rsidR="00E83F66" w:rsidRPr="00772251" w:rsidRDefault="00E83F66" w:rsidP="0048591A">
            <w:pPr>
              <w:spacing w:before="60" w:after="60" w:line="240" w:lineRule="auto"/>
              <w:jc w:val="center"/>
              <w:rPr>
                <w:noProof/>
                <w:sz w:val="20"/>
              </w:rPr>
            </w:pPr>
            <w:r>
              <w:rPr>
                <w:noProof/>
                <w:sz w:val="20"/>
              </w:rPr>
              <w:t>38247400</w:t>
            </w:r>
          </w:p>
        </w:tc>
        <w:tc>
          <w:tcPr>
            <w:tcW w:w="1329" w:type="dxa"/>
            <w:tcBorders>
              <w:top w:val="nil"/>
              <w:left w:val="nil"/>
              <w:bottom w:val="single" w:sz="4" w:space="0" w:color="auto"/>
              <w:right w:val="single" w:sz="4" w:space="0" w:color="auto"/>
            </w:tcBorders>
            <w:shd w:val="clear" w:color="auto" w:fill="auto"/>
            <w:noWrap/>
            <w:hideMark/>
          </w:tcPr>
          <w:p w14:paraId="03EBF659" w14:textId="77777777" w:rsidR="00E83F66" w:rsidRPr="00772251" w:rsidRDefault="00E83F66" w:rsidP="0048591A">
            <w:pPr>
              <w:spacing w:before="60" w:after="60" w:line="240" w:lineRule="auto"/>
              <w:jc w:val="center"/>
              <w:rPr>
                <w:noProof/>
                <w:sz w:val="20"/>
              </w:rPr>
            </w:pPr>
            <w:r>
              <w:rPr>
                <w:noProof/>
                <w:sz w:val="20"/>
              </w:rPr>
              <w:t>382474</w:t>
            </w:r>
          </w:p>
        </w:tc>
        <w:tc>
          <w:tcPr>
            <w:tcW w:w="9680" w:type="dxa"/>
            <w:tcBorders>
              <w:top w:val="nil"/>
              <w:left w:val="nil"/>
              <w:bottom w:val="single" w:sz="4" w:space="0" w:color="auto"/>
              <w:right w:val="single" w:sz="4" w:space="0" w:color="auto"/>
            </w:tcBorders>
            <w:shd w:val="clear" w:color="auto" w:fill="auto"/>
            <w:noWrap/>
            <w:hideMark/>
          </w:tcPr>
          <w:p w14:paraId="0E5663D7" w14:textId="77777777" w:rsidR="00E83F66" w:rsidRPr="00772251" w:rsidRDefault="00E83F66" w:rsidP="0048591A">
            <w:pPr>
              <w:spacing w:before="60" w:after="60" w:line="240" w:lineRule="auto"/>
              <w:rPr>
                <w:noProof/>
                <w:sz w:val="20"/>
              </w:rPr>
            </w:pPr>
            <w:r>
              <w:rPr>
                <w:noProof/>
                <w:sz w:val="20"/>
              </w:rPr>
              <w:t>-- teilhalogenierte Chlorfluorkohlenwasserstoffe (HCFKW) enthaltend, auch perfluorierte Kohlenwasserstoffe (FKW) oder teilfluorierte Kohlenwasserstoffe (HFKW), jedoch keine perhalogenierten Chlorfluorkohlenwasserstoffe (CFK)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2340E8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CF5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693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6C124" w14:textId="77777777" w:rsidR="00E83F66" w:rsidRPr="00772251" w:rsidRDefault="00E83F66" w:rsidP="0048591A">
            <w:pPr>
              <w:spacing w:before="60" w:after="60" w:line="240" w:lineRule="auto"/>
              <w:jc w:val="center"/>
              <w:rPr>
                <w:noProof/>
                <w:sz w:val="20"/>
              </w:rPr>
            </w:pPr>
            <w:r>
              <w:rPr>
                <w:noProof/>
                <w:sz w:val="20"/>
              </w:rPr>
              <w:t>38247500</w:t>
            </w:r>
          </w:p>
        </w:tc>
        <w:tc>
          <w:tcPr>
            <w:tcW w:w="1329" w:type="dxa"/>
            <w:tcBorders>
              <w:top w:val="nil"/>
              <w:left w:val="nil"/>
              <w:bottom w:val="single" w:sz="4" w:space="0" w:color="auto"/>
              <w:right w:val="single" w:sz="4" w:space="0" w:color="auto"/>
            </w:tcBorders>
            <w:shd w:val="clear" w:color="auto" w:fill="auto"/>
            <w:noWrap/>
            <w:hideMark/>
          </w:tcPr>
          <w:p w14:paraId="381C399A" w14:textId="77777777" w:rsidR="00E83F66" w:rsidRPr="00772251" w:rsidRDefault="00E83F66" w:rsidP="0048591A">
            <w:pPr>
              <w:spacing w:before="60" w:after="60" w:line="240" w:lineRule="auto"/>
              <w:jc w:val="center"/>
              <w:rPr>
                <w:noProof/>
                <w:sz w:val="20"/>
              </w:rPr>
            </w:pPr>
            <w:r>
              <w:rPr>
                <w:noProof/>
                <w:sz w:val="20"/>
              </w:rPr>
              <w:t>382475</w:t>
            </w:r>
          </w:p>
        </w:tc>
        <w:tc>
          <w:tcPr>
            <w:tcW w:w="9680" w:type="dxa"/>
            <w:tcBorders>
              <w:top w:val="nil"/>
              <w:left w:val="nil"/>
              <w:bottom w:val="single" w:sz="4" w:space="0" w:color="auto"/>
              <w:right w:val="single" w:sz="4" w:space="0" w:color="auto"/>
            </w:tcBorders>
            <w:shd w:val="clear" w:color="auto" w:fill="auto"/>
            <w:noWrap/>
            <w:hideMark/>
          </w:tcPr>
          <w:p w14:paraId="2DDA9347" w14:textId="77777777" w:rsidR="00E83F66" w:rsidRPr="00772251" w:rsidRDefault="00E83F66" w:rsidP="0048591A">
            <w:pPr>
              <w:spacing w:before="60" w:after="60" w:line="240" w:lineRule="auto"/>
              <w:rPr>
                <w:noProof/>
                <w:sz w:val="20"/>
              </w:rPr>
            </w:pPr>
            <w:r>
              <w:rPr>
                <w:noProof/>
                <w:sz w:val="20"/>
              </w:rPr>
              <w:t>-- Tetrachlorkohlenstoff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550D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269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DD0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681CAA" w14:textId="77777777" w:rsidR="00E83F66" w:rsidRPr="00772251" w:rsidRDefault="00E83F66" w:rsidP="0048591A">
            <w:pPr>
              <w:spacing w:before="60" w:after="60" w:line="240" w:lineRule="auto"/>
              <w:jc w:val="center"/>
              <w:rPr>
                <w:noProof/>
                <w:sz w:val="20"/>
              </w:rPr>
            </w:pPr>
            <w:r>
              <w:rPr>
                <w:noProof/>
                <w:sz w:val="20"/>
              </w:rPr>
              <w:t>38247600</w:t>
            </w:r>
          </w:p>
        </w:tc>
        <w:tc>
          <w:tcPr>
            <w:tcW w:w="1329" w:type="dxa"/>
            <w:tcBorders>
              <w:top w:val="nil"/>
              <w:left w:val="nil"/>
              <w:bottom w:val="single" w:sz="4" w:space="0" w:color="auto"/>
              <w:right w:val="single" w:sz="4" w:space="0" w:color="auto"/>
            </w:tcBorders>
            <w:shd w:val="clear" w:color="auto" w:fill="auto"/>
            <w:noWrap/>
            <w:hideMark/>
          </w:tcPr>
          <w:p w14:paraId="762071BB" w14:textId="77777777" w:rsidR="00E83F66" w:rsidRPr="00772251" w:rsidRDefault="00E83F66" w:rsidP="0048591A">
            <w:pPr>
              <w:spacing w:before="60" w:after="60" w:line="240" w:lineRule="auto"/>
              <w:jc w:val="center"/>
              <w:rPr>
                <w:noProof/>
                <w:sz w:val="20"/>
              </w:rPr>
            </w:pPr>
            <w:r>
              <w:rPr>
                <w:noProof/>
                <w:sz w:val="20"/>
              </w:rPr>
              <w:t>382476</w:t>
            </w:r>
          </w:p>
        </w:tc>
        <w:tc>
          <w:tcPr>
            <w:tcW w:w="9680" w:type="dxa"/>
            <w:tcBorders>
              <w:top w:val="nil"/>
              <w:left w:val="nil"/>
              <w:bottom w:val="single" w:sz="4" w:space="0" w:color="auto"/>
              <w:right w:val="single" w:sz="4" w:space="0" w:color="auto"/>
            </w:tcBorders>
            <w:shd w:val="clear" w:color="auto" w:fill="auto"/>
            <w:noWrap/>
            <w:hideMark/>
          </w:tcPr>
          <w:p w14:paraId="55B81A2E" w14:textId="77777777" w:rsidR="00E83F66" w:rsidRPr="00772251" w:rsidRDefault="00E83F66" w:rsidP="0048591A">
            <w:pPr>
              <w:spacing w:before="60" w:after="60" w:line="240" w:lineRule="auto"/>
              <w:rPr>
                <w:noProof/>
                <w:sz w:val="20"/>
              </w:rPr>
            </w:pPr>
            <w:r>
              <w:rPr>
                <w:noProof/>
                <w:sz w:val="20"/>
              </w:rPr>
              <w:t>-- 1,1,1-Trichlorethan (Methylchloroform)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2D12B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72B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5B2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A683C" w14:textId="77777777" w:rsidR="00E83F66" w:rsidRPr="00772251" w:rsidRDefault="00E83F66" w:rsidP="002B7E71">
            <w:pPr>
              <w:pageBreakBefore/>
              <w:spacing w:before="60" w:after="60" w:line="240" w:lineRule="auto"/>
              <w:jc w:val="center"/>
              <w:rPr>
                <w:noProof/>
                <w:sz w:val="20"/>
              </w:rPr>
            </w:pPr>
            <w:r>
              <w:rPr>
                <w:noProof/>
                <w:sz w:val="20"/>
              </w:rPr>
              <w:t>38247700</w:t>
            </w:r>
          </w:p>
        </w:tc>
        <w:tc>
          <w:tcPr>
            <w:tcW w:w="1329" w:type="dxa"/>
            <w:tcBorders>
              <w:top w:val="nil"/>
              <w:left w:val="nil"/>
              <w:bottom w:val="single" w:sz="4" w:space="0" w:color="auto"/>
              <w:right w:val="single" w:sz="4" w:space="0" w:color="auto"/>
            </w:tcBorders>
            <w:shd w:val="clear" w:color="auto" w:fill="auto"/>
            <w:noWrap/>
            <w:hideMark/>
          </w:tcPr>
          <w:p w14:paraId="67CDA8DA" w14:textId="77777777" w:rsidR="00E83F66" w:rsidRPr="00772251" w:rsidRDefault="00E83F66" w:rsidP="0048591A">
            <w:pPr>
              <w:spacing w:before="60" w:after="60" w:line="240" w:lineRule="auto"/>
              <w:jc w:val="center"/>
              <w:rPr>
                <w:noProof/>
                <w:sz w:val="20"/>
              </w:rPr>
            </w:pPr>
            <w:r>
              <w:rPr>
                <w:noProof/>
                <w:sz w:val="20"/>
              </w:rPr>
              <w:t>382477</w:t>
            </w:r>
          </w:p>
        </w:tc>
        <w:tc>
          <w:tcPr>
            <w:tcW w:w="9680" w:type="dxa"/>
            <w:tcBorders>
              <w:top w:val="nil"/>
              <w:left w:val="nil"/>
              <w:bottom w:val="single" w:sz="4" w:space="0" w:color="auto"/>
              <w:right w:val="single" w:sz="4" w:space="0" w:color="auto"/>
            </w:tcBorders>
            <w:shd w:val="clear" w:color="auto" w:fill="auto"/>
            <w:noWrap/>
            <w:hideMark/>
          </w:tcPr>
          <w:p w14:paraId="57D391FA" w14:textId="77777777" w:rsidR="00E83F66" w:rsidRPr="00772251" w:rsidRDefault="00E83F66" w:rsidP="0048591A">
            <w:pPr>
              <w:spacing w:before="60" w:after="60" w:line="240" w:lineRule="auto"/>
              <w:rPr>
                <w:noProof/>
                <w:sz w:val="20"/>
              </w:rPr>
            </w:pPr>
            <w:r>
              <w:rPr>
                <w:noProof/>
                <w:sz w:val="20"/>
              </w:rPr>
              <w:t>-- Brommethan (Methylbromid) oder Bromchlormethan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6A941B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EC3A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F5417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E09867" w14:textId="77777777" w:rsidR="00E83F66" w:rsidRPr="00772251" w:rsidRDefault="00E83F66" w:rsidP="0048591A">
            <w:pPr>
              <w:spacing w:before="60" w:after="60" w:line="240" w:lineRule="auto"/>
              <w:jc w:val="center"/>
              <w:rPr>
                <w:noProof/>
                <w:sz w:val="20"/>
              </w:rPr>
            </w:pPr>
            <w:r>
              <w:rPr>
                <w:noProof/>
                <w:sz w:val="20"/>
              </w:rPr>
              <w:t>38247800</w:t>
            </w:r>
          </w:p>
        </w:tc>
        <w:tc>
          <w:tcPr>
            <w:tcW w:w="1329" w:type="dxa"/>
            <w:tcBorders>
              <w:top w:val="nil"/>
              <w:left w:val="nil"/>
              <w:bottom w:val="single" w:sz="4" w:space="0" w:color="auto"/>
              <w:right w:val="single" w:sz="4" w:space="0" w:color="auto"/>
            </w:tcBorders>
            <w:shd w:val="clear" w:color="auto" w:fill="auto"/>
            <w:noWrap/>
            <w:hideMark/>
          </w:tcPr>
          <w:p w14:paraId="57436229" w14:textId="77777777" w:rsidR="00E83F66" w:rsidRPr="00772251" w:rsidRDefault="00E83F66" w:rsidP="0048591A">
            <w:pPr>
              <w:spacing w:before="60" w:after="60" w:line="240" w:lineRule="auto"/>
              <w:jc w:val="center"/>
              <w:rPr>
                <w:noProof/>
                <w:sz w:val="20"/>
              </w:rPr>
            </w:pPr>
            <w:r>
              <w:rPr>
                <w:noProof/>
                <w:sz w:val="20"/>
              </w:rPr>
              <w:t>382478</w:t>
            </w:r>
          </w:p>
        </w:tc>
        <w:tc>
          <w:tcPr>
            <w:tcW w:w="9680" w:type="dxa"/>
            <w:tcBorders>
              <w:top w:val="nil"/>
              <w:left w:val="nil"/>
              <w:bottom w:val="single" w:sz="4" w:space="0" w:color="auto"/>
              <w:right w:val="single" w:sz="4" w:space="0" w:color="auto"/>
            </w:tcBorders>
            <w:shd w:val="clear" w:color="auto" w:fill="auto"/>
            <w:noWrap/>
            <w:hideMark/>
          </w:tcPr>
          <w:p w14:paraId="4F19A851" w14:textId="77777777" w:rsidR="00E83F66" w:rsidRPr="00772251" w:rsidRDefault="00E83F66" w:rsidP="0048591A">
            <w:pPr>
              <w:spacing w:before="60" w:after="60" w:line="240" w:lineRule="auto"/>
              <w:rPr>
                <w:noProof/>
                <w:sz w:val="20"/>
              </w:rPr>
            </w:pPr>
            <w:r>
              <w:rPr>
                <w:noProof/>
                <w:sz w:val="20"/>
              </w:rPr>
              <w:t>-- perfluorierte Kohlenwasserstoffe (FKW) oder teilfluorierte Kohlenwasserstoffe (HFKW) enthaltend, jedoch keine perhalogenierten Chlorfluorkohlenstoffe (CFK) oder teilhalogenierte Chlorfluorkohlenwasserstoffe (HCFKW)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265B1B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A4D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904B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CA0EE" w14:textId="77777777" w:rsidR="00E83F66" w:rsidRPr="00772251" w:rsidRDefault="00E83F66" w:rsidP="0048591A">
            <w:pPr>
              <w:spacing w:before="60" w:after="60" w:line="240" w:lineRule="auto"/>
              <w:jc w:val="center"/>
              <w:rPr>
                <w:noProof/>
                <w:sz w:val="20"/>
              </w:rPr>
            </w:pPr>
            <w:r>
              <w:rPr>
                <w:noProof/>
                <w:sz w:val="20"/>
              </w:rPr>
              <w:t>38247900</w:t>
            </w:r>
          </w:p>
        </w:tc>
        <w:tc>
          <w:tcPr>
            <w:tcW w:w="1329" w:type="dxa"/>
            <w:tcBorders>
              <w:top w:val="nil"/>
              <w:left w:val="nil"/>
              <w:bottom w:val="single" w:sz="4" w:space="0" w:color="auto"/>
              <w:right w:val="single" w:sz="4" w:space="0" w:color="auto"/>
            </w:tcBorders>
            <w:shd w:val="clear" w:color="auto" w:fill="auto"/>
            <w:noWrap/>
            <w:hideMark/>
          </w:tcPr>
          <w:p w14:paraId="4316C797" w14:textId="77777777" w:rsidR="00E83F66" w:rsidRPr="00772251" w:rsidRDefault="00E83F66" w:rsidP="0048591A">
            <w:pPr>
              <w:spacing w:before="60" w:after="60" w:line="240" w:lineRule="auto"/>
              <w:jc w:val="center"/>
              <w:rPr>
                <w:noProof/>
                <w:sz w:val="20"/>
              </w:rPr>
            </w:pPr>
            <w:r>
              <w:rPr>
                <w:noProof/>
                <w:sz w:val="20"/>
              </w:rPr>
              <w:t>382479</w:t>
            </w:r>
          </w:p>
        </w:tc>
        <w:tc>
          <w:tcPr>
            <w:tcW w:w="9680" w:type="dxa"/>
            <w:tcBorders>
              <w:top w:val="nil"/>
              <w:left w:val="nil"/>
              <w:bottom w:val="single" w:sz="4" w:space="0" w:color="auto"/>
              <w:right w:val="single" w:sz="4" w:space="0" w:color="auto"/>
            </w:tcBorders>
            <w:shd w:val="clear" w:color="auto" w:fill="auto"/>
            <w:noWrap/>
            <w:hideMark/>
          </w:tcPr>
          <w:p w14:paraId="5BF3D2E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3EDF8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65FC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CA20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763F7" w14:textId="77777777" w:rsidR="00E83F66" w:rsidRPr="00772251" w:rsidRDefault="00E83F66" w:rsidP="0048591A">
            <w:pPr>
              <w:spacing w:before="60" w:after="60" w:line="240" w:lineRule="auto"/>
              <w:jc w:val="center"/>
              <w:rPr>
                <w:noProof/>
                <w:sz w:val="20"/>
              </w:rPr>
            </w:pPr>
            <w:r>
              <w:rPr>
                <w:noProof/>
                <w:sz w:val="20"/>
              </w:rPr>
              <w:t>38248100</w:t>
            </w:r>
          </w:p>
        </w:tc>
        <w:tc>
          <w:tcPr>
            <w:tcW w:w="1329" w:type="dxa"/>
            <w:tcBorders>
              <w:top w:val="nil"/>
              <w:left w:val="nil"/>
              <w:bottom w:val="single" w:sz="4" w:space="0" w:color="auto"/>
              <w:right w:val="single" w:sz="4" w:space="0" w:color="auto"/>
            </w:tcBorders>
            <w:shd w:val="clear" w:color="auto" w:fill="auto"/>
            <w:noWrap/>
            <w:hideMark/>
          </w:tcPr>
          <w:p w14:paraId="5A82B253" w14:textId="77777777" w:rsidR="00E83F66" w:rsidRPr="00772251" w:rsidRDefault="00E83F66" w:rsidP="0048591A">
            <w:pPr>
              <w:spacing w:before="60" w:after="60" w:line="240" w:lineRule="auto"/>
              <w:jc w:val="center"/>
              <w:rPr>
                <w:noProof/>
                <w:sz w:val="20"/>
              </w:rPr>
            </w:pPr>
            <w:r>
              <w:rPr>
                <w:noProof/>
                <w:sz w:val="20"/>
              </w:rPr>
              <w:t>382481</w:t>
            </w:r>
          </w:p>
        </w:tc>
        <w:tc>
          <w:tcPr>
            <w:tcW w:w="9680" w:type="dxa"/>
            <w:tcBorders>
              <w:top w:val="nil"/>
              <w:left w:val="nil"/>
              <w:bottom w:val="single" w:sz="4" w:space="0" w:color="auto"/>
              <w:right w:val="single" w:sz="4" w:space="0" w:color="auto"/>
            </w:tcBorders>
            <w:shd w:val="clear" w:color="auto" w:fill="auto"/>
            <w:noWrap/>
            <w:hideMark/>
          </w:tcPr>
          <w:p w14:paraId="630011D0" w14:textId="77777777" w:rsidR="00E83F66" w:rsidRPr="00772251" w:rsidRDefault="00E83F66" w:rsidP="0048591A">
            <w:pPr>
              <w:spacing w:before="60" w:after="60" w:line="240" w:lineRule="auto"/>
              <w:rPr>
                <w:noProof/>
                <w:sz w:val="20"/>
              </w:rPr>
            </w:pPr>
            <w:r>
              <w:rPr>
                <w:noProof/>
                <w:sz w:val="20"/>
              </w:rPr>
              <w:t>-- Oxiran (Ethylenoxid)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14B835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845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E5B2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48814" w14:textId="77777777" w:rsidR="00E83F66" w:rsidRPr="00772251" w:rsidRDefault="00E83F66" w:rsidP="0048591A">
            <w:pPr>
              <w:spacing w:before="60" w:after="60" w:line="240" w:lineRule="auto"/>
              <w:jc w:val="center"/>
              <w:rPr>
                <w:noProof/>
                <w:sz w:val="20"/>
              </w:rPr>
            </w:pPr>
            <w:r>
              <w:rPr>
                <w:noProof/>
                <w:sz w:val="20"/>
              </w:rPr>
              <w:t>38248200</w:t>
            </w:r>
          </w:p>
        </w:tc>
        <w:tc>
          <w:tcPr>
            <w:tcW w:w="1329" w:type="dxa"/>
            <w:tcBorders>
              <w:top w:val="nil"/>
              <w:left w:val="nil"/>
              <w:bottom w:val="single" w:sz="4" w:space="0" w:color="auto"/>
              <w:right w:val="single" w:sz="4" w:space="0" w:color="auto"/>
            </w:tcBorders>
            <w:shd w:val="clear" w:color="auto" w:fill="auto"/>
            <w:noWrap/>
            <w:hideMark/>
          </w:tcPr>
          <w:p w14:paraId="5F2523A8" w14:textId="77777777" w:rsidR="00E83F66" w:rsidRPr="00772251" w:rsidRDefault="00E83F66" w:rsidP="0048591A">
            <w:pPr>
              <w:spacing w:before="60" w:after="60" w:line="240" w:lineRule="auto"/>
              <w:jc w:val="center"/>
              <w:rPr>
                <w:noProof/>
                <w:sz w:val="20"/>
              </w:rPr>
            </w:pPr>
            <w:r>
              <w:rPr>
                <w:noProof/>
                <w:sz w:val="20"/>
              </w:rPr>
              <w:t>382482</w:t>
            </w:r>
          </w:p>
        </w:tc>
        <w:tc>
          <w:tcPr>
            <w:tcW w:w="9680" w:type="dxa"/>
            <w:tcBorders>
              <w:top w:val="nil"/>
              <w:left w:val="nil"/>
              <w:bottom w:val="single" w:sz="4" w:space="0" w:color="auto"/>
              <w:right w:val="single" w:sz="4" w:space="0" w:color="auto"/>
            </w:tcBorders>
            <w:shd w:val="clear" w:color="auto" w:fill="auto"/>
            <w:noWrap/>
            <w:hideMark/>
          </w:tcPr>
          <w:p w14:paraId="2ED5CD4F" w14:textId="77777777" w:rsidR="00E83F66" w:rsidRPr="00772251" w:rsidRDefault="00E83F66" w:rsidP="0048591A">
            <w:pPr>
              <w:spacing w:before="60" w:after="60" w:line="240" w:lineRule="auto"/>
              <w:rPr>
                <w:noProof/>
                <w:sz w:val="20"/>
              </w:rPr>
            </w:pPr>
            <w:r>
              <w:rPr>
                <w:noProof/>
                <w:sz w:val="20"/>
              </w:rPr>
              <w:t>-- polychlorierte Biphenyle (PCB), polychlorierte Terphenyle (PCT) oder polybromierte Biphenyle (PBB)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5B320B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E79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BFC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0658C5" w14:textId="77777777" w:rsidR="00E83F66" w:rsidRPr="00772251" w:rsidRDefault="00E83F66" w:rsidP="0048591A">
            <w:pPr>
              <w:spacing w:before="60" w:after="60" w:line="240" w:lineRule="auto"/>
              <w:jc w:val="center"/>
              <w:rPr>
                <w:noProof/>
                <w:sz w:val="20"/>
              </w:rPr>
            </w:pPr>
            <w:r>
              <w:rPr>
                <w:noProof/>
                <w:sz w:val="20"/>
              </w:rPr>
              <w:t>38248300</w:t>
            </w:r>
          </w:p>
        </w:tc>
        <w:tc>
          <w:tcPr>
            <w:tcW w:w="1329" w:type="dxa"/>
            <w:tcBorders>
              <w:top w:val="nil"/>
              <w:left w:val="nil"/>
              <w:bottom w:val="single" w:sz="4" w:space="0" w:color="auto"/>
              <w:right w:val="single" w:sz="4" w:space="0" w:color="auto"/>
            </w:tcBorders>
            <w:shd w:val="clear" w:color="auto" w:fill="auto"/>
            <w:noWrap/>
            <w:hideMark/>
          </w:tcPr>
          <w:p w14:paraId="1F88572F" w14:textId="77777777" w:rsidR="00E83F66" w:rsidRPr="00772251" w:rsidRDefault="00E83F66" w:rsidP="0048591A">
            <w:pPr>
              <w:spacing w:before="60" w:after="60" w:line="240" w:lineRule="auto"/>
              <w:jc w:val="center"/>
              <w:rPr>
                <w:noProof/>
                <w:sz w:val="20"/>
              </w:rPr>
            </w:pPr>
            <w:r>
              <w:rPr>
                <w:noProof/>
                <w:sz w:val="20"/>
              </w:rPr>
              <w:t>382483</w:t>
            </w:r>
          </w:p>
        </w:tc>
        <w:tc>
          <w:tcPr>
            <w:tcW w:w="9680" w:type="dxa"/>
            <w:tcBorders>
              <w:top w:val="nil"/>
              <w:left w:val="nil"/>
              <w:bottom w:val="single" w:sz="4" w:space="0" w:color="auto"/>
              <w:right w:val="single" w:sz="4" w:space="0" w:color="auto"/>
            </w:tcBorders>
            <w:shd w:val="clear" w:color="auto" w:fill="auto"/>
            <w:noWrap/>
            <w:hideMark/>
          </w:tcPr>
          <w:p w14:paraId="4C8562D7" w14:textId="37656FA9" w:rsidR="00E83F66" w:rsidRPr="00772251" w:rsidRDefault="00E83F66" w:rsidP="00D37A12">
            <w:pPr>
              <w:spacing w:before="60" w:after="60" w:line="240" w:lineRule="auto"/>
              <w:rPr>
                <w:noProof/>
                <w:sz w:val="20"/>
              </w:rPr>
            </w:pPr>
            <w:r>
              <w:rPr>
                <w:noProof/>
                <w:sz w:val="20"/>
              </w:rPr>
              <w:t>-- Tris(2,3-dibrompropyl)phosphat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342DB7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F34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CD1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427792" w14:textId="77777777" w:rsidR="00E83F66" w:rsidRPr="00772251" w:rsidRDefault="00E83F66" w:rsidP="0048591A">
            <w:pPr>
              <w:spacing w:before="60" w:after="60" w:line="240" w:lineRule="auto"/>
              <w:jc w:val="center"/>
              <w:rPr>
                <w:noProof/>
                <w:sz w:val="20"/>
              </w:rPr>
            </w:pPr>
            <w:r>
              <w:rPr>
                <w:noProof/>
                <w:sz w:val="20"/>
              </w:rPr>
              <w:t>38249010</w:t>
            </w:r>
          </w:p>
        </w:tc>
        <w:tc>
          <w:tcPr>
            <w:tcW w:w="1329" w:type="dxa"/>
            <w:tcBorders>
              <w:top w:val="nil"/>
              <w:left w:val="nil"/>
              <w:bottom w:val="single" w:sz="4" w:space="0" w:color="auto"/>
              <w:right w:val="single" w:sz="4" w:space="0" w:color="auto"/>
            </w:tcBorders>
            <w:shd w:val="clear" w:color="auto" w:fill="auto"/>
            <w:noWrap/>
            <w:hideMark/>
          </w:tcPr>
          <w:p w14:paraId="5EF1D0F0" w14:textId="77777777" w:rsidR="00E83F66" w:rsidRPr="00772251" w:rsidRDefault="00E83F66" w:rsidP="0048591A">
            <w:pPr>
              <w:spacing w:before="60" w:after="60" w:line="240" w:lineRule="auto"/>
              <w:jc w:val="center"/>
              <w:rPr>
                <w:noProof/>
                <w:sz w:val="20"/>
              </w:rPr>
            </w:pPr>
            <w:r>
              <w:rPr>
                <w:noProof/>
                <w:sz w:val="20"/>
              </w:rPr>
              <w:t>382490</w:t>
            </w:r>
          </w:p>
        </w:tc>
        <w:tc>
          <w:tcPr>
            <w:tcW w:w="9680" w:type="dxa"/>
            <w:tcBorders>
              <w:top w:val="nil"/>
              <w:left w:val="nil"/>
              <w:bottom w:val="single" w:sz="4" w:space="0" w:color="auto"/>
              <w:right w:val="single" w:sz="4" w:space="0" w:color="auto"/>
            </w:tcBorders>
            <w:shd w:val="clear" w:color="auto" w:fill="auto"/>
            <w:noWrap/>
            <w:hideMark/>
          </w:tcPr>
          <w:p w14:paraId="7DE96A2A" w14:textId="77777777" w:rsidR="00E83F66" w:rsidRPr="00772251" w:rsidRDefault="00E83F66" w:rsidP="0048591A">
            <w:pPr>
              <w:spacing w:before="60" w:after="60" w:line="240" w:lineRule="auto"/>
              <w:rPr>
                <w:noProof/>
                <w:sz w:val="20"/>
              </w:rPr>
            </w:pPr>
            <w:r>
              <w:rPr>
                <w:noProof/>
                <w:sz w:val="20"/>
              </w:rPr>
              <w:t>--- „Grauoxid“ und „Schwarzoxid“ („Bleistaub“)</w:t>
            </w:r>
          </w:p>
        </w:tc>
        <w:tc>
          <w:tcPr>
            <w:tcW w:w="1134" w:type="dxa"/>
            <w:tcBorders>
              <w:top w:val="nil"/>
              <w:left w:val="nil"/>
              <w:bottom w:val="single" w:sz="4" w:space="0" w:color="auto"/>
              <w:right w:val="single" w:sz="4" w:space="0" w:color="auto"/>
            </w:tcBorders>
            <w:shd w:val="clear" w:color="auto" w:fill="auto"/>
            <w:noWrap/>
            <w:vAlign w:val="center"/>
            <w:hideMark/>
          </w:tcPr>
          <w:p w14:paraId="7E9AC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7B5D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DE91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FD94D" w14:textId="77777777" w:rsidR="00E83F66" w:rsidRPr="00772251" w:rsidRDefault="00E83F66" w:rsidP="0048591A">
            <w:pPr>
              <w:spacing w:before="60" w:after="60" w:line="240" w:lineRule="auto"/>
              <w:jc w:val="center"/>
              <w:rPr>
                <w:noProof/>
                <w:sz w:val="20"/>
              </w:rPr>
            </w:pPr>
            <w:r>
              <w:rPr>
                <w:noProof/>
                <w:sz w:val="20"/>
              </w:rPr>
              <w:t>38249090</w:t>
            </w:r>
          </w:p>
        </w:tc>
        <w:tc>
          <w:tcPr>
            <w:tcW w:w="1329" w:type="dxa"/>
            <w:tcBorders>
              <w:top w:val="nil"/>
              <w:left w:val="nil"/>
              <w:bottom w:val="single" w:sz="4" w:space="0" w:color="auto"/>
              <w:right w:val="single" w:sz="4" w:space="0" w:color="auto"/>
            </w:tcBorders>
            <w:shd w:val="clear" w:color="auto" w:fill="auto"/>
            <w:noWrap/>
            <w:hideMark/>
          </w:tcPr>
          <w:p w14:paraId="7A70391C" w14:textId="77777777" w:rsidR="00E83F66" w:rsidRPr="00772251" w:rsidRDefault="00E83F66" w:rsidP="0048591A">
            <w:pPr>
              <w:spacing w:before="60" w:after="60" w:line="240" w:lineRule="auto"/>
              <w:jc w:val="center"/>
              <w:rPr>
                <w:noProof/>
                <w:sz w:val="20"/>
              </w:rPr>
            </w:pPr>
            <w:r>
              <w:rPr>
                <w:noProof/>
                <w:sz w:val="20"/>
              </w:rPr>
              <w:t>382490</w:t>
            </w:r>
          </w:p>
        </w:tc>
        <w:tc>
          <w:tcPr>
            <w:tcW w:w="9680" w:type="dxa"/>
            <w:tcBorders>
              <w:top w:val="nil"/>
              <w:left w:val="nil"/>
              <w:bottom w:val="single" w:sz="4" w:space="0" w:color="auto"/>
              <w:right w:val="single" w:sz="4" w:space="0" w:color="auto"/>
            </w:tcBorders>
            <w:shd w:val="clear" w:color="auto" w:fill="auto"/>
            <w:noWrap/>
            <w:hideMark/>
          </w:tcPr>
          <w:p w14:paraId="3E4BD4B8" w14:textId="77777777" w:rsidR="00E83F66" w:rsidRPr="00772251" w:rsidRDefault="00E83F66" w:rsidP="0048591A">
            <w:pPr>
              <w:spacing w:before="60" w:after="60" w:line="240" w:lineRule="auto"/>
              <w:rPr>
                <w:noProof/>
                <w:sz w:val="20"/>
              </w:rPr>
            </w:pPr>
            <w:r>
              <w:rPr>
                <w:noProof/>
                <w:sz w:val="20"/>
              </w:rPr>
              <w:t xml:space="preserve">--- andere </w:t>
            </w:r>
          </w:p>
        </w:tc>
        <w:tc>
          <w:tcPr>
            <w:tcW w:w="1134" w:type="dxa"/>
            <w:tcBorders>
              <w:top w:val="nil"/>
              <w:left w:val="nil"/>
              <w:bottom w:val="single" w:sz="4" w:space="0" w:color="auto"/>
              <w:right w:val="single" w:sz="4" w:space="0" w:color="auto"/>
            </w:tcBorders>
            <w:shd w:val="clear" w:color="auto" w:fill="auto"/>
            <w:noWrap/>
            <w:vAlign w:val="center"/>
            <w:hideMark/>
          </w:tcPr>
          <w:p w14:paraId="7E2C5F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67D8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8CF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0B957" w14:textId="77777777" w:rsidR="00E83F66" w:rsidRPr="00772251" w:rsidRDefault="00E83F66" w:rsidP="0048591A">
            <w:pPr>
              <w:spacing w:before="60" w:after="60" w:line="240" w:lineRule="auto"/>
              <w:jc w:val="center"/>
              <w:rPr>
                <w:noProof/>
                <w:sz w:val="20"/>
              </w:rPr>
            </w:pPr>
            <w:r>
              <w:rPr>
                <w:noProof/>
                <w:sz w:val="20"/>
              </w:rPr>
              <w:t>38260000</w:t>
            </w:r>
          </w:p>
        </w:tc>
        <w:tc>
          <w:tcPr>
            <w:tcW w:w="1329" w:type="dxa"/>
            <w:tcBorders>
              <w:top w:val="nil"/>
              <w:left w:val="nil"/>
              <w:bottom w:val="single" w:sz="4" w:space="0" w:color="auto"/>
              <w:right w:val="single" w:sz="4" w:space="0" w:color="auto"/>
            </w:tcBorders>
            <w:shd w:val="clear" w:color="auto" w:fill="auto"/>
            <w:noWrap/>
            <w:hideMark/>
          </w:tcPr>
          <w:p w14:paraId="692317B1" w14:textId="77777777" w:rsidR="00E83F66" w:rsidRPr="00772251" w:rsidRDefault="00E83F66" w:rsidP="0048591A">
            <w:pPr>
              <w:spacing w:before="60" w:after="60" w:line="240" w:lineRule="auto"/>
              <w:jc w:val="center"/>
              <w:rPr>
                <w:noProof/>
                <w:sz w:val="20"/>
              </w:rPr>
            </w:pPr>
            <w:r>
              <w:rPr>
                <w:noProof/>
                <w:sz w:val="20"/>
              </w:rPr>
              <w:t>382600</w:t>
            </w:r>
          </w:p>
        </w:tc>
        <w:tc>
          <w:tcPr>
            <w:tcW w:w="9680" w:type="dxa"/>
            <w:tcBorders>
              <w:top w:val="nil"/>
              <w:left w:val="nil"/>
              <w:bottom w:val="single" w:sz="4" w:space="0" w:color="auto"/>
              <w:right w:val="single" w:sz="4" w:space="0" w:color="auto"/>
            </w:tcBorders>
            <w:shd w:val="clear" w:color="auto" w:fill="auto"/>
            <w:noWrap/>
            <w:hideMark/>
          </w:tcPr>
          <w:p w14:paraId="0250E062" w14:textId="77777777" w:rsidR="00E83F66" w:rsidRPr="00772251" w:rsidRDefault="00E83F66" w:rsidP="0048591A">
            <w:pPr>
              <w:spacing w:before="60" w:after="60" w:line="240" w:lineRule="auto"/>
              <w:rPr>
                <w:noProof/>
                <w:sz w:val="20"/>
              </w:rPr>
            </w:pPr>
            <w:r>
              <w:rPr>
                <w:noProof/>
                <w:sz w:val="20"/>
              </w:rPr>
              <w:t>Biodiesel und Biodieselmischungen, kein Erdöl oder Öl aus bituminösen Mineralien enthaltend oder mit einem Gehalt an Erdöl oder Öl aus bituminösen Materialien von weniger als 70 GHT</w:t>
            </w:r>
          </w:p>
        </w:tc>
        <w:tc>
          <w:tcPr>
            <w:tcW w:w="1134" w:type="dxa"/>
            <w:tcBorders>
              <w:top w:val="nil"/>
              <w:left w:val="nil"/>
              <w:bottom w:val="single" w:sz="4" w:space="0" w:color="auto"/>
              <w:right w:val="single" w:sz="4" w:space="0" w:color="auto"/>
            </w:tcBorders>
            <w:shd w:val="clear" w:color="auto" w:fill="auto"/>
            <w:noWrap/>
            <w:vAlign w:val="center"/>
            <w:hideMark/>
          </w:tcPr>
          <w:p w14:paraId="73BCC5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F0A3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E23D1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009A6" w14:textId="77777777" w:rsidR="00E83F66" w:rsidRPr="00772251" w:rsidRDefault="00E83F66" w:rsidP="0048591A">
            <w:pPr>
              <w:spacing w:before="60" w:after="60" w:line="240" w:lineRule="auto"/>
              <w:jc w:val="center"/>
              <w:rPr>
                <w:noProof/>
                <w:sz w:val="20"/>
              </w:rPr>
            </w:pPr>
            <w:r>
              <w:rPr>
                <w:noProof/>
                <w:sz w:val="20"/>
              </w:rPr>
              <w:t>39011000</w:t>
            </w:r>
          </w:p>
        </w:tc>
        <w:tc>
          <w:tcPr>
            <w:tcW w:w="1329" w:type="dxa"/>
            <w:tcBorders>
              <w:top w:val="nil"/>
              <w:left w:val="nil"/>
              <w:bottom w:val="single" w:sz="4" w:space="0" w:color="auto"/>
              <w:right w:val="single" w:sz="4" w:space="0" w:color="auto"/>
            </w:tcBorders>
            <w:shd w:val="clear" w:color="auto" w:fill="auto"/>
            <w:noWrap/>
            <w:hideMark/>
          </w:tcPr>
          <w:p w14:paraId="5D3EF028" w14:textId="77777777" w:rsidR="00E83F66" w:rsidRPr="00772251" w:rsidRDefault="00E83F66" w:rsidP="0048591A">
            <w:pPr>
              <w:spacing w:before="60" w:after="60" w:line="240" w:lineRule="auto"/>
              <w:jc w:val="center"/>
              <w:rPr>
                <w:noProof/>
                <w:sz w:val="20"/>
              </w:rPr>
            </w:pPr>
            <w:r>
              <w:rPr>
                <w:noProof/>
                <w:sz w:val="20"/>
              </w:rPr>
              <w:t>390110</w:t>
            </w:r>
          </w:p>
        </w:tc>
        <w:tc>
          <w:tcPr>
            <w:tcW w:w="9680" w:type="dxa"/>
            <w:tcBorders>
              <w:top w:val="nil"/>
              <w:left w:val="nil"/>
              <w:bottom w:val="single" w:sz="4" w:space="0" w:color="auto"/>
              <w:right w:val="single" w:sz="4" w:space="0" w:color="auto"/>
            </w:tcBorders>
            <w:shd w:val="clear" w:color="auto" w:fill="auto"/>
            <w:noWrap/>
            <w:hideMark/>
          </w:tcPr>
          <w:p w14:paraId="529019FA" w14:textId="77777777" w:rsidR="00E83F66" w:rsidRPr="00772251" w:rsidRDefault="00E83F66" w:rsidP="0048591A">
            <w:pPr>
              <w:spacing w:before="60" w:after="60" w:line="240" w:lineRule="auto"/>
              <w:rPr>
                <w:noProof/>
                <w:sz w:val="20"/>
              </w:rPr>
            </w:pPr>
            <w:r>
              <w:rPr>
                <w:noProof/>
                <w:sz w:val="20"/>
              </w:rPr>
              <w:t>- Polyethylen mit einer Dichte von weniger als 0,94</w:t>
            </w:r>
          </w:p>
        </w:tc>
        <w:tc>
          <w:tcPr>
            <w:tcW w:w="1134" w:type="dxa"/>
            <w:tcBorders>
              <w:top w:val="nil"/>
              <w:left w:val="nil"/>
              <w:bottom w:val="single" w:sz="4" w:space="0" w:color="auto"/>
              <w:right w:val="single" w:sz="4" w:space="0" w:color="auto"/>
            </w:tcBorders>
            <w:shd w:val="clear" w:color="auto" w:fill="auto"/>
            <w:noWrap/>
            <w:vAlign w:val="center"/>
            <w:hideMark/>
          </w:tcPr>
          <w:p w14:paraId="7D4177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9D76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486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F10F9" w14:textId="77777777" w:rsidR="00E83F66" w:rsidRPr="00772251" w:rsidRDefault="00E83F66" w:rsidP="0048591A">
            <w:pPr>
              <w:spacing w:before="60" w:after="60" w:line="240" w:lineRule="auto"/>
              <w:jc w:val="center"/>
              <w:rPr>
                <w:noProof/>
                <w:sz w:val="20"/>
              </w:rPr>
            </w:pPr>
            <w:r>
              <w:rPr>
                <w:noProof/>
                <w:sz w:val="20"/>
              </w:rPr>
              <w:t>39012000</w:t>
            </w:r>
          </w:p>
        </w:tc>
        <w:tc>
          <w:tcPr>
            <w:tcW w:w="1329" w:type="dxa"/>
            <w:tcBorders>
              <w:top w:val="nil"/>
              <w:left w:val="nil"/>
              <w:bottom w:val="single" w:sz="4" w:space="0" w:color="auto"/>
              <w:right w:val="single" w:sz="4" w:space="0" w:color="auto"/>
            </w:tcBorders>
            <w:shd w:val="clear" w:color="auto" w:fill="auto"/>
            <w:noWrap/>
            <w:hideMark/>
          </w:tcPr>
          <w:p w14:paraId="584AE3F7" w14:textId="77777777" w:rsidR="00E83F66" w:rsidRPr="00772251" w:rsidRDefault="00E83F66" w:rsidP="0048591A">
            <w:pPr>
              <w:spacing w:before="60" w:after="60" w:line="240" w:lineRule="auto"/>
              <w:jc w:val="center"/>
              <w:rPr>
                <w:noProof/>
                <w:sz w:val="20"/>
              </w:rPr>
            </w:pPr>
            <w:r>
              <w:rPr>
                <w:noProof/>
                <w:sz w:val="20"/>
              </w:rPr>
              <w:t>390120</w:t>
            </w:r>
          </w:p>
        </w:tc>
        <w:tc>
          <w:tcPr>
            <w:tcW w:w="9680" w:type="dxa"/>
            <w:tcBorders>
              <w:top w:val="nil"/>
              <w:left w:val="nil"/>
              <w:bottom w:val="single" w:sz="4" w:space="0" w:color="auto"/>
              <w:right w:val="single" w:sz="4" w:space="0" w:color="auto"/>
            </w:tcBorders>
            <w:shd w:val="clear" w:color="auto" w:fill="auto"/>
            <w:noWrap/>
            <w:hideMark/>
          </w:tcPr>
          <w:p w14:paraId="4C186DD2" w14:textId="77777777" w:rsidR="00E83F66" w:rsidRPr="00772251" w:rsidRDefault="00E83F66" w:rsidP="0048591A">
            <w:pPr>
              <w:spacing w:before="60" w:after="60" w:line="240" w:lineRule="auto"/>
              <w:rPr>
                <w:noProof/>
                <w:sz w:val="20"/>
              </w:rPr>
            </w:pPr>
            <w:r>
              <w:rPr>
                <w:noProof/>
                <w:sz w:val="20"/>
              </w:rPr>
              <w:t>- Polyethylen mit einer Dichte von 0,94 oder mehr</w:t>
            </w:r>
          </w:p>
        </w:tc>
        <w:tc>
          <w:tcPr>
            <w:tcW w:w="1134" w:type="dxa"/>
            <w:tcBorders>
              <w:top w:val="nil"/>
              <w:left w:val="nil"/>
              <w:bottom w:val="single" w:sz="4" w:space="0" w:color="auto"/>
              <w:right w:val="single" w:sz="4" w:space="0" w:color="auto"/>
            </w:tcBorders>
            <w:shd w:val="clear" w:color="auto" w:fill="auto"/>
            <w:noWrap/>
            <w:vAlign w:val="center"/>
            <w:hideMark/>
          </w:tcPr>
          <w:p w14:paraId="6039EB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FE22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547C2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339B3E" w14:textId="77777777" w:rsidR="00E83F66" w:rsidRPr="00772251" w:rsidRDefault="00E83F66" w:rsidP="0048591A">
            <w:pPr>
              <w:spacing w:before="60" w:after="60" w:line="240" w:lineRule="auto"/>
              <w:jc w:val="center"/>
              <w:rPr>
                <w:noProof/>
                <w:sz w:val="20"/>
              </w:rPr>
            </w:pPr>
            <w:r>
              <w:rPr>
                <w:noProof/>
                <w:sz w:val="20"/>
              </w:rPr>
              <w:t>39013000</w:t>
            </w:r>
          </w:p>
        </w:tc>
        <w:tc>
          <w:tcPr>
            <w:tcW w:w="1329" w:type="dxa"/>
            <w:tcBorders>
              <w:top w:val="nil"/>
              <w:left w:val="nil"/>
              <w:bottom w:val="single" w:sz="4" w:space="0" w:color="auto"/>
              <w:right w:val="single" w:sz="4" w:space="0" w:color="auto"/>
            </w:tcBorders>
            <w:shd w:val="clear" w:color="auto" w:fill="auto"/>
            <w:noWrap/>
            <w:hideMark/>
          </w:tcPr>
          <w:p w14:paraId="09D78BA5" w14:textId="77777777" w:rsidR="00E83F66" w:rsidRPr="00772251" w:rsidRDefault="00E83F66" w:rsidP="0048591A">
            <w:pPr>
              <w:spacing w:before="60" w:after="60" w:line="240" w:lineRule="auto"/>
              <w:jc w:val="center"/>
              <w:rPr>
                <w:noProof/>
                <w:sz w:val="20"/>
              </w:rPr>
            </w:pPr>
            <w:r>
              <w:rPr>
                <w:noProof/>
                <w:sz w:val="20"/>
              </w:rPr>
              <w:t>390130</w:t>
            </w:r>
          </w:p>
        </w:tc>
        <w:tc>
          <w:tcPr>
            <w:tcW w:w="9680" w:type="dxa"/>
            <w:tcBorders>
              <w:top w:val="nil"/>
              <w:left w:val="nil"/>
              <w:bottom w:val="single" w:sz="4" w:space="0" w:color="auto"/>
              <w:right w:val="single" w:sz="4" w:space="0" w:color="auto"/>
            </w:tcBorders>
            <w:shd w:val="clear" w:color="auto" w:fill="auto"/>
            <w:noWrap/>
            <w:hideMark/>
          </w:tcPr>
          <w:p w14:paraId="2D14DE8F" w14:textId="4979706C" w:rsidR="00E83F66" w:rsidRPr="00772251" w:rsidRDefault="00E83F66" w:rsidP="0066244C">
            <w:pPr>
              <w:spacing w:before="60" w:after="60" w:line="240" w:lineRule="auto"/>
              <w:rPr>
                <w:noProof/>
                <w:sz w:val="20"/>
              </w:rPr>
            </w:pPr>
            <w:r>
              <w:rPr>
                <w:noProof/>
                <w:sz w:val="20"/>
              </w:rPr>
              <w:t>- Ethylen-Vinylacetat-Copolymere</w:t>
            </w:r>
          </w:p>
        </w:tc>
        <w:tc>
          <w:tcPr>
            <w:tcW w:w="1134" w:type="dxa"/>
            <w:tcBorders>
              <w:top w:val="nil"/>
              <w:left w:val="nil"/>
              <w:bottom w:val="single" w:sz="4" w:space="0" w:color="auto"/>
              <w:right w:val="single" w:sz="4" w:space="0" w:color="auto"/>
            </w:tcBorders>
            <w:shd w:val="clear" w:color="auto" w:fill="auto"/>
            <w:noWrap/>
            <w:vAlign w:val="center"/>
            <w:hideMark/>
          </w:tcPr>
          <w:p w14:paraId="14AAC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BFA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7080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2CBBDD" w14:textId="77777777" w:rsidR="00E83F66" w:rsidRPr="00772251" w:rsidRDefault="00E83F66" w:rsidP="0048591A">
            <w:pPr>
              <w:spacing w:before="60" w:after="60" w:line="240" w:lineRule="auto"/>
              <w:jc w:val="center"/>
              <w:rPr>
                <w:noProof/>
                <w:sz w:val="20"/>
              </w:rPr>
            </w:pPr>
            <w:r>
              <w:rPr>
                <w:noProof/>
                <w:sz w:val="20"/>
              </w:rPr>
              <w:t>39019000</w:t>
            </w:r>
          </w:p>
        </w:tc>
        <w:tc>
          <w:tcPr>
            <w:tcW w:w="1329" w:type="dxa"/>
            <w:tcBorders>
              <w:top w:val="nil"/>
              <w:left w:val="nil"/>
              <w:bottom w:val="single" w:sz="4" w:space="0" w:color="auto"/>
              <w:right w:val="single" w:sz="4" w:space="0" w:color="auto"/>
            </w:tcBorders>
            <w:shd w:val="clear" w:color="auto" w:fill="auto"/>
            <w:noWrap/>
            <w:hideMark/>
          </w:tcPr>
          <w:p w14:paraId="012FEE3F" w14:textId="77777777" w:rsidR="00E83F66" w:rsidRPr="00772251" w:rsidRDefault="00E83F66" w:rsidP="0048591A">
            <w:pPr>
              <w:spacing w:before="60" w:after="60" w:line="240" w:lineRule="auto"/>
              <w:jc w:val="center"/>
              <w:rPr>
                <w:noProof/>
                <w:sz w:val="20"/>
              </w:rPr>
            </w:pPr>
            <w:r>
              <w:rPr>
                <w:noProof/>
                <w:sz w:val="20"/>
              </w:rPr>
              <w:t>390190</w:t>
            </w:r>
          </w:p>
        </w:tc>
        <w:tc>
          <w:tcPr>
            <w:tcW w:w="9680" w:type="dxa"/>
            <w:tcBorders>
              <w:top w:val="nil"/>
              <w:left w:val="nil"/>
              <w:bottom w:val="single" w:sz="4" w:space="0" w:color="auto"/>
              <w:right w:val="single" w:sz="4" w:space="0" w:color="auto"/>
            </w:tcBorders>
            <w:shd w:val="clear" w:color="auto" w:fill="auto"/>
            <w:noWrap/>
            <w:hideMark/>
          </w:tcPr>
          <w:p w14:paraId="26D39C0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F14F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F8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1D1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BBFF5" w14:textId="77777777" w:rsidR="00E83F66" w:rsidRPr="00772251" w:rsidRDefault="00E83F66" w:rsidP="0048591A">
            <w:pPr>
              <w:spacing w:before="60" w:after="60" w:line="240" w:lineRule="auto"/>
              <w:jc w:val="center"/>
              <w:rPr>
                <w:noProof/>
                <w:sz w:val="20"/>
              </w:rPr>
            </w:pPr>
            <w:r>
              <w:rPr>
                <w:noProof/>
                <w:sz w:val="20"/>
              </w:rPr>
              <w:t>39021000</w:t>
            </w:r>
          </w:p>
        </w:tc>
        <w:tc>
          <w:tcPr>
            <w:tcW w:w="1329" w:type="dxa"/>
            <w:tcBorders>
              <w:top w:val="nil"/>
              <w:left w:val="nil"/>
              <w:bottom w:val="single" w:sz="4" w:space="0" w:color="auto"/>
              <w:right w:val="single" w:sz="4" w:space="0" w:color="auto"/>
            </w:tcBorders>
            <w:shd w:val="clear" w:color="auto" w:fill="auto"/>
            <w:noWrap/>
            <w:hideMark/>
          </w:tcPr>
          <w:p w14:paraId="2FE00BAC" w14:textId="77777777" w:rsidR="00E83F66" w:rsidRPr="00772251" w:rsidRDefault="00E83F66" w:rsidP="0048591A">
            <w:pPr>
              <w:spacing w:before="60" w:after="60" w:line="240" w:lineRule="auto"/>
              <w:jc w:val="center"/>
              <w:rPr>
                <w:noProof/>
                <w:sz w:val="20"/>
              </w:rPr>
            </w:pPr>
            <w:r>
              <w:rPr>
                <w:noProof/>
                <w:sz w:val="20"/>
              </w:rPr>
              <w:t>390210</w:t>
            </w:r>
          </w:p>
        </w:tc>
        <w:tc>
          <w:tcPr>
            <w:tcW w:w="9680" w:type="dxa"/>
            <w:tcBorders>
              <w:top w:val="nil"/>
              <w:left w:val="nil"/>
              <w:bottom w:val="single" w:sz="4" w:space="0" w:color="auto"/>
              <w:right w:val="single" w:sz="4" w:space="0" w:color="auto"/>
            </w:tcBorders>
            <w:shd w:val="clear" w:color="auto" w:fill="auto"/>
            <w:noWrap/>
            <w:hideMark/>
          </w:tcPr>
          <w:p w14:paraId="412C8E04" w14:textId="77777777" w:rsidR="00E83F66" w:rsidRPr="00772251" w:rsidRDefault="00E83F66" w:rsidP="0048591A">
            <w:pPr>
              <w:spacing w:before="60" w:after="60" w:line="240" w:lineRule="auto"/>
              <w:rPr>
                <w:noProof/>
                <w:sz w:val="20"/>
              </w:rPr>
            </w:pPr>
            <w:r>
              <w:rPr>
                <w:noProof/>
                <w:sz w:val="20"/>
              </w:rPr>
              <w:t>-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655102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E15F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5A19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A704C" w14:textId="77777777" w:rsidR="00E83F66" w:rsidRPr="00772251" w:rsidRDefault="00E83F66" w:rsidP="0048591A">
            <w:pPr>
              <w:spacing w:before="60" w:after="60" w:line="240" w:lineRule="auto"/>
              <w:jc w:val="center"/>
              <w:rPr>
                <w:noProof/>
                <w:sz w:val="20"/>
              </w:rPr>
            </w:pPr>
            <w:r>
              <w:rPr>
                <w:noProof/>
                <w:sz w:val="20"/>
              </w:rPr>
              <w:t>39022000</w:t>
            </w:r>
          </w:p>
        </w:tc>
        <w:tc>
          <w:tcPr>
            <w:tcW w:w="1329" w:type="dxa"/>
            <w:tcBorders>
              <w:top w:val="nil"/>
              <w:left w:val="nil"/>
              <w:bottom w:val="single" w:sz="4" w:space="0" w:color="auto"/>
              <w:right w:val="single" w:sz="4" w:space="0" w:color="auto"/>
            </w:tcBorders>
            <w:shd w:val="clear" w:color="auto" w:fill="auto"/>
            <w:noWrap/>
            <w:hideMark/>
          </w:tcPr>
          <w:p w14:paraId="01D2E955" w14:textId="77777777" w:rsidR="00E83F66" w:rsidRPr="00772251" w:rsidRDefault="00E83F66" w:rsidP="0048591A">
            <w:pPr>
              <w:spacing w:before="60" w:after="60" w:line="240" w:lineRule="auto"/>
              <w:jc w:val="center"/>
              <w:rPr>
                <w:noProof/>
                <w:sz w:val="20"/>
              </w:rPr>
            </w:pPr>
            <w:r>
              <w:rPr>
                <w:noProof/>
                <w:sz w:val="20"/>
              </w:rPr>
              <w:t>390220</w:t>
            </w:r>
          </w:p>
        </w:tc>
        <w:tc>
          <w:tcPr>
            <w:tcW w:w="9680" w:type="dxa"/>
            <w:tcBorders>
              <w:top w:val="nil"/>
              <w:left w:val="nil"/>
              <w:bottom w:val="single" w:sz="4" w:space="0" w:color="auto"/>
              <w:right w:val="single" w:sz="4" w:space="0" w:color="auto"/>
            </w:tcBorders>
            <w:shd w:val="clear" w:color="auto" w:fill="auto"/>
            <w:noWrap/>
            <w:hideMark/>
          </w:tcPr>
          <w:p w14:paraId="134E0D91" w14:textId="77777777" w:rsidR="00E83F66" w:rsidRPr="00772251" w:rsidRDefault="00E83F66" w:rsidP="0048591A">
            <w:pPr>
              <w:spacing w:before="60" w:after="60" w:line="240" w:lineRule="auto"/>
              <w:rPr>
                <w:noProof/>
                <w:sz w:val="20"/>
              </w:rPr>
            </w:pPr>
            <w:r>
              <w:rPr>
                <w:noProof/>
                <w:sz w:val="20"/>
              </w:rPr>
              <w:t>- Polyisobutylen</w:t>
            </w:r>
          </w:p>
        </w:tc>
        <w:tc>
          <w:tcPr>
            <w:tcW w:w="1134" w:type="dxa"/>
            <w:tcBorders>
              <w:top w:val="nil"/>
              <w:left w:val="nil"/>
              <w:bottom w:val="single" w:sz="4" w:space="0" w:color="auto"/>
              <w:right w:val="single" w:sz="4" w:space="0" w:color="auto"/>
            </w:tcBorders>
            <w:shd w:val="clear" w:color="auto" w:fill="auto"/>
            <w:noWrap/>
            <w:vAlign w:val="center"/>
            <w:hideMark/>
          </w:tcPr>
          <w:p w14:paraId="346B23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192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718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A4D90D" w14:textId="77777777" w:rsidR="00E83F66" w:rsidRPr="00772251" w:rsidRDefault="00E83F66" w:rsidP="002B7E71">
            <w:pPr>
              <w:pageBreakBefore/>
              <w:spacing w:before="60" w:after="60" w:line="240" w:lineRule="auto"/>
              <w:jc w:val="center"/>
              <w:rPr>
                <w:noProof/>
                <w:sz w:val="20"/>
              </w:rPr>
            </w:pPr>
            <w:r>
              <w:rPr>
                <w:noProof/>
                <w:sz w:val="20"/>
              </w:rPr>
              <w:t>39023000</w:t>
            </w:r>
          </w:p>
        </w:tc>
        <w:tc>
          <w:tcPr>
            <w:tcW w:w="1329" w:type="dxa"/>
            <w:tcBorders>
              <w:top w:val="nil"/>
              <w:left w:val="nil"/>
              <w:bottom w:val="single" w:sz="4" w:space="0" w:color="auto"/>
              <w:right w:val="single" w:sz="4" w:space="0" w:color="auto"/>
            </w:tcBorders>
            <w:shd w:val="clear" w:color="auto" w:fill="auto"/>
            <w:noWrap/>
            <w:hideMark/>
          </w:tcPr>
          <w:p w14:paraId="3E278E3B" w14:textId="77777777" w:rsidR="00E83F66" w:rsidRPr="00772251" w:rsidRDefault="00E83F66" w:rsidP="0048591A">
            <w:pPr>
              <w:spacing w:before="60" w:after="60" w:line="240" w:lineRule="auto"/>
              <w:jc w:val="center"/>
              <w:rPr>
                <w:noProof/>
                <w:sz w:val="20"/>
              </w:rPr>
            </w:pPr>
            <w:r>
              <w:rPr>
                <w:noProof/>
                <w:sz w:val="20"/>
              </w:rPr>
              <w:t>390230</w:t>
            </w:r>
          </w:p>
        </w:tc>
        <w:tc>
          <w:tcPr>
            <w:tcW w:w="9680" w:type="dxa"/>
            <w:tcBorders>
              <w:top w:val="nil"/>
              <w:left w:val="nil"/>
              <w:bottom w:val="single" w:sz="4" w:space="0" w:color="auto"/>
              <w:right w:val="single" w:sz="4" w:space="0" w:color="auto"/>
            </w:tcBorders>
            <w:shd w:val="clear" w:color="auto" w:fill="auto"/>
            <w:noWrap/>
            <w:hideMark/>
          </w:tcPr>
          <w:p w14:paraId="0E88445B" w14:textId="77777777" w:rsidR="00E83F66" w:rsidRPr="00772251" w:rsidRDefault="00E83F66" w:rsidP="0048591A">
            <w:pPr>
              <w:spacing w:before="60" w:after="60" w:line="240" w:lineRule="auto"/>
              <w:rPr>
                <w:noProof/>
                <w:sz w:val="20"/>
              </w:rPr>
            </w:pPr>
            <w:r>
              <w:rPr>
                <w:noProof/>
                <w:sz w:val="20"/>
              </w:rPr>
              <w:t>- Propylen-Copolymere</w:t>
            </w:r>
          </w:p>
        </w:tc>
        <w:tc>
          <w:tcPr>
            <w:tcW w:w="1134" w:type="dxa"/>
            <w:tcBorders>
              <w:top w:val="nil"/>
              <w:left w:val="nil"/>
              <w:bottom w:val="single" w:sz="4" w:space="0" w:color="auto"/>
              <w:right w:val="single" w:sz="4" w:space="0" w:color="auto"/>
            </w:tcBorders>
            <w:shd w:val="clear" w:color="auto" w:fill="auto"/>
            <w:noWrap/>
            <w:vAlign w:val="center"/>
            <w:hideMark/>
          </w:tcPr>
          <w:p w14:paraId="1CB2FF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F3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4CDB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82D974" w14:textId="77777777" w:rsidR="00E83F66" w:rsidRPr="00772251" w:rsidRDefault="00E83F66" w:rsidP="0048591A">
            <w:pPr>
              <w:spacing w:before="60" w:after="60" w:line="240" w:lineRule="auto"/>
              <w:jc w:val="center"/>
              <w:rPr>
                <w:noProof/>
                <w:sz w:val="20"/>
              </w:rPr>
            </w:pPr>
            <w:r>
              <w:rPr>
                <w:noProof/>
                <w:sz w:val="20"/>
              </w:rPr>
              <w:t>39029000</w:t>
            </w:r>
          </w:p>
        </w:tc>
        <w:tc>
          <w:tcPr>
            <w:tcW w:w="1329" w:type="dxa"/>
            <w:tcBorders>
              <w:top w:val="nil"/>
              <w:left w:val="nil"/>
              <w:bottom w:val="single" w:sz="4" w:space="0" w:color="auto"/>
              <w:right w:val="single" w:sz="4" w:space="0" w:color="auto"/>
            </w:tcBorders>
            <w:shd w:val="clear" w:color="auto" w:fill="auto"/>
            <w:noWrap/>
            <w:hideMark/>
          </w:tcPr>
          <w:p w14:paraId="15DD2776" w14:textId="77777777" w:rsidR="00E83F66" w:rsidRPr="00772251" w:rsidRDefault="00E83F66" w:rsidP="0048591A">
            <w:pPr>
              <w:spacing w:before="60" w:after="60" w:line="240" w:lineRule="auto"/>
              <w:jc w:val="center"/>
              <w:rPr>
                <w:noProof/>
                <w:sz w:val="20"/>
              </w:rPr>
            </w:pPr>
            <w:r>
              <w:rPr>
                <w:noProof/>
                <w:sz w:val="20"/>
              </w:rPr>
              <w:t>390290</w:t>
            </w:r>
          </w:p>
        </w:tc>
        <w:tc>
          <w:tcPr>
            <w:tcW w:w="9680" w:type="dxa"/>
            <w:tcBorders>
              <w:top w:val="nil"/>
              <w:left w:val="nil"/>
              <w:bottom w:val="single" w:sz="4" w:space="0" w:color="auto"/>
              <w:right w:val="single" w:sz="4" w:space="0" w:color="auto"/>
            </w:tcBorders>
            <w:shd w:val="clear" w:color="auto" w:fill="auto"/>
            <w:noWrap/>
            <w:hideMark/>
          </w:tcPr>
          <w:p w14:paraId="603F982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2BC28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580F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6C04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8E57AC" w14:textId="77777777" w:rsidR="00E83F66" w:rsidRPr="00772251" w:rsidRDefault="00E83F66" w:rsidP="0048591A">
            <w:pPr>
              <w:spacing w:before="60" w:after="60" w:line="240" w:lineRule="auto"/>
              <w:jc w:val="center"/>
              <w:rPr>
                <w:noProof/>
                <w:sz w:val="20"/>
              </w:rPr>
            </w:pPr>
            <w:r>
              <w:rPr>
                <w:noProof/>
                <w:sz w:val="20"/>
              </w:rPr>
              <w:t>39031100</w:t>
            </w:r>
          </w:p>
        </w:tc>
        <w:tc>
          <w:tcPr>
            <w:tcW w:w="1329" w:type="dxa"/>
            <w:tcBorders>
              <w:top w:val="nil"/>
              <w:left w:val="nil"/>
              <w:bottom w:val="single" w:sz="4" w:space="0" w:color="auto"/>
              <w:right w:val="single" w:sz="4" w:space="0" w:color="auto"/>
            </w:tcBorders>
            <w:shd w:val="clear" w:color="auto" w:fill="auto"/>
            <w:noWrap/>
            <w:hideMark/>
          </w:tcPr>
          <w:p w14:paraId="4AC62E49" w14:textId="77777777" w:rsidR="00E83F66" w:rsidRPr="00772251" w:rsidRDefault="00E83F66" w:rsidP="0048591A">
            <w:pPr>
              <w:spacing w:before="60" w:after="60" w:line="240" w:lineRule="auto"/>
              <w:jc w:val="center"/>
              <w:rPr>
                <w:noProof/>
                <w:sz w:val="20"/>
              </w:rPr>
            </w:pPr>
            <w:r>
              <w:rPr>
                <w:noProof/>
                <w:sz w:val="20"/>
              </w:rPr>
              <w:t>390311</w:t>
            </w:r>
          </w:p>
        </w:tc>
        <w:tc>
          <w:tcPr>
            <w:tcW w:w="9680" w:type="dxa"/>
            <w:tcBorders>
              <w:top w:val="nil"/>
              <w:left w:val="nil"/>
              <w:bottom w:val="single" w:sz="4" w:space="0" w:color="auto"/>
              <w:right w:val="single" w:sz="4" w:space="0" w:color="auto"/>
            </w:tcBorders>
            <w:shd w:val="clear" w:color="auto" w:fill="auto"/>
            <w:noWrap/>
            <w:hideMark/>
          </w:tcPr>
          <w:p w14:paraId="2FEA8754" w14:textId="77777777" w:rsidR="00E83F66" w:rsidRPr="00772251" w:rsidRDefault="00E83F66" w:rsidP="0048591A">
            <w:pPr>
              <w:spacing w:before="60" w:after="60" w:line="240" w:lineRule="auto"/>
              <w:rPr>
                <w:noProof/>
                <w:sz w:val="20"/>
              </w:rPr>
            </w:pPr>
            <w:r>
              <w:rPr>
                <w:noProof/>
                <w:sz w:val="20"/>
              </w:rPr>
              <w:t>-- expandierbar</w:t>
            </w:r>
          </w:p>
        </w:tc>
        <w:tc>
          <w:tcPr>
            <w:tcW w:w="1134" w:type="dxa"/>
            <w:tcBorders>
              <w:top w:val="nil"/>
              <w:left w:val="nil"/>
              <w:bottom w:val="single" w:sz="4" w:space="0" w:color="auto"/>
              <w:right w:val="single" w:sz="4" w:space="0" w:color="auto"/>
            </w:tcBorders>
            <w:shd w:val="clear" w:color="auto" w:fill="auto"/>
            <w:noWrap/>
            <w:vAlign w:val="center"/>
            <w:hideMark/>
          </w:tcPr>
          <w:p w14:paraId="53566F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EFB8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2E9D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5A5B1F" w14:textId="77777777" w:rsidR="00E83F66" w:rsidRPr="00772251" w:rsidRDefault="00E83F66" w:rsidP="0048591A">
            <w:pPr>
              <w:spacing w:before="60" w:after="60" w:line="240" w:lineRule="auto"/>
              <w:jc w:val="center"/>
              <w:rPr>
                <w:noProof/>
                <w:sz w:val="20"/>
              </w:rPr>
            </w:pPr>
            <w:r>
              <w:rPr>
                <w:noProof/>
                <w:sz w:val="20"/>
              </w:rPr>
              <w:t>39031900</w:t>
            </w:r>
          </w:p>
        </w:tc>
        <w:tc>
          <w:tcPr>
            <w:tcW w:w="1329" w:type="dxa"/>
            <w:tcBorders>
              <w:top w:val="nil"/>
              <w:left w:val="nil"/>
              <w:bottom w:val="single" w:sz="4" w:space="0" w:color="auto"/>
              <w:right w:val="single" w:sz="4" w:space="0" w:color="auto"/>
            </w:tcBorders>
            <w:shd w:val="clear" w:color="auto" w:fill="auto"/>
            <w:noWrap/>
            <w:hideMark/>
          </w:tcPr>
          <w:p w14:paraId="5766A879" w14:textId="77777777" w:rsidR="00E83F66" w:rsidRPr="00772251" w:rsidRDefault="00E83F66" w:rsidP="0048591A">
            <w:pPr>
              <w:spacing w:before="60" w:after="60" w:line="240" w:lineRule="auto"/>
              <w:jc w:val="center"/>
              <w:rPr>
                <w:noProof/>
                <w:sz w:val="20"/>
              </w:rPr>
            </w:pPr>
            <w:r>
              <w:rPr>
                <w:noProof/>
                <w:sz w:val="20"/>
              </w:rPr>
              <w:t>390319</w:t>
            </w:r>
          </w:p>
        </w:tc>
        <w:tc>
          <w:tcPr>
            <w:tcW w:w="9680" w:type="dxa"/>
            <w:tcBorders>
              <w:top w:val="nil"/>
              <w:left w:val="nil"/>
              <w:bottom w:val="single" w:sz="4" w:space="0" w:color="auto"/>
              <w:right w:val="single" w:sz="4" w:space="0" w:color="auto"/>
            </w:tcBorders>
            <w:shd w:val="clear" w:color="auto" w:fill="auto"/>
            <w:noWrap/>
            <w:hideMark/>
          </w:tcPr>
          <w:p w14:paraId="185A1F9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47AEA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8E99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0A3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F09A24" w14:textId="77777777" w:rsidR="00E83F66" w:rsidRPr="00772251" w:rsidRDefault="00E83F66" w:rsidP="0048591A">
            <w:pPr>
              <w:spacing w:before="60" w:after="60" w:line="240" w:lineRule="auto"/>
              <w:jc w:val="center"/>
              <w:rPr>
                <w:noProof/>
                <w:sz w:val="20"/>
              </w:rPr>
            </w:pPr>
            <w:r>
              <w:rPr>
                <w:noProof/>
                <w:sz w:val="20"/>
              </w:rPr>
              <w:t>39032000</w:t>
            </w:r>
          </w:p>
        </w:tc>
        <w:tc>
          <w:tcPr>
            <w:tcW w:w="1329" w:type="dxa"/>
            <w:tcBorders>
              <w:top w:val="nil"/>
              <w:left w:val="nil"/>
              <w:bottom w:val="single" w:sz="4" w:space="0" w:color="auto"/>
              <w:right w:val="single" w:sz="4" w:space="0" w:color="auto"/>
            </w:tcBorders>
            <w:shd w:val="clear" w:color="auto" w:fill="auto"/>
            <w:noWrap/>
            <w:hideMark/>
          </w:tcPr>
          <w:p w14:paraId="50563F27" w14:textId="77777777" w:rsidR="00E83F66" w:rsidRPr="00772251" w:rsidRDefault="00E83F66" w:rsidP="0048591A">
            <w:pPr>
              <w:spacing w:before="60" w:after="60" w:line="240" w:lineRule="auto"/>
              <w:jc w:val="center"/>
              <w:rPr>
                <w:noProof/>
                <w:sz w:val="20"/>
              </w:rPr>
            </w:pPr>
            <w:r>
              <w:rPr>
                <w:noProof/>
                <w:sz w:val="20"/>
              </w:rPr>
              <w:t>390320</w:t>
            </w:r>
          </w:p>
        </w:tc>
        <w:tc>
          <w:tcPr>
            <w:tcW w:w="9680" w:type="dxa"/>
            <w:tcBorders>
              <w:top w:val="nil"/>
              <w:left w:val="nil"/>
              <w:bottom w:val="single" w:sz="4" w:space="0" w:color="auto"/>
              <w:right w:val="single" w:sz="4" w:space="0" w:color="auto"/>
            </w:tcBorders>
            <w:shd w:val="clear" w:color="auto" w:fill="auto"/>
            <w:noWrap/>
            <w:hideMark/>
          </w:tcPr>
          <w:p w14:paraId="17C1A079" w14:textId="52DACAC1" w:rsidR="00E83F66" w:rsidRPr="00772251" w:rsidRDefault="00E83F66" w:rsidP="0066244C">
            <w:pPr>
              <w:spacing w:before="60" w:after="60" w:line="240" w:lineRule="auto"/>
              <w:rPr>
                <w:noProof/>
                <w:sz w:val="20"/>
              </w:rPr>
            </w:pPr>
            <w:r>
              <w:rPr>
                <w:noProof/>
                <w:sz w:val="20"/>
              </w:rPr>
              <w:t>- Styrol-Acrylnitril-Copolymere (SAN)</w:t>
            </w:r>
          </w:p>
        </w:tc>
        <w:tc>
          <w:tcPr>
            <w:tcW w:w="1134" w:type="dxa"/>
            <w:tcBorders>
              <w:top w:val="nil"/>
              <w:left w:val="nil"/>
              <w:bottom w:val="single" w:sz="4" w:space="0" w:color="auto"/>
              <w:right w:val="single" w:sz="4" w:space="0" w:color="auto"/>
            </w:tcBorders>
            <w:shd w:val="clear" w:color="auto" w:fill="auto"/>
            <w:noWrap/>
            <w:vAlign w:val="center"/>
            <w:hideMark/>
          </w:tcPr>
          <w:p w14:paraId="7A360B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684E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39FB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93A88" w14:textId="77777777" w:rsidR="00E83F66" w:rsidRPr="00772251" w:rsidRDefault="00E83F66" w:rsidP="0048591A">
            <w:pPr>
              <w:spacing w:before="60" w:after="60" w:line="240" w:lineRule="auto"/>
              <w:jc w:val="center"/>
              <w:rPr>
                <w:noProof/>
                <w:sz w:val="20"/>
              </w:rPr>
            </w:pPr>
            <w:r>
              <w:rPr>
                <w:noProof/>
                <w:sz w:val="20"/>
              </w:rPr>
              <w:t>39033000</w:t>
            </w:r>
          </w:p>
        </w:tc>
        <w:tc>
          <w:tcPr>
            <w:tcW w:w="1329" w:type="dxa"/>
            <w:tcBorders>
              <w:top w:val="nil"/>
              <w:left w:val="nil"/>
              <w:bottom w:val="single" w:sz="4" w:space="0" w:color="auto"/>
              <w:right w:val="single" w:sz="4" w:space="0" w:color="auto"/>
            </w:tcBorders>
            <w:shd w:val="clear" w:color="auto" w:fill="auto"/>
            <w:noWrap/>
            <w:hideMark/>
          </w:tcPr>
          <w:p w14:paraId="70073052" w14:textId="77777777" w:rsidR="00E83F66" w:rsidRPr="00772251" w:rsidRDefault="00E83F66" w:rsidP="0048591A">
            <w:pPr>
              <w:spacing w:before="60" w:after="60" w:line="240" w:lineRule="auto"/>
              <w:jc w:val="center"/>
              <w:rPr>
                <w:noProof/>
                <w:sz w:val="20"/>
              </w:rPr>
            </w:pPr>
            <w:r>
              <w:rPr>
                <w:noProof/>
                <w:sz w:val="20"/>
              </w:rPr>
              <w:t>390330</w:t>
            </w:r>
          </w:p>
        </w:tc>
        <w:tc>
          <w:tcPr>
            <w:tcW w:w="9680" w:type="dxa"/>
            <w:tcBorders>
              <w:top w:val="nil"/>
              <w:left w:val="nil"/>
              <w:bottom w:val="single" w:sz="4" w:space="0" w:color="auto"/>
              <w:right w:val="single" w:sz="4" w:space="0" w:color="auto"/>
            </w:tcBorders>
            <w:shd w:val="clear" w:color="auto" w:fill="auto"/>
            <w:noWrap/>
            <w:hideMark/>
          </w:tcPr>
          <w:p w14:paraId="5ED5AD7A" w14:textId="77777777" w:rsidR="00E83F66" w:rsidRPr="00772251" w:rsidRDefault="00E83F66" w:rsidP="0048591A">
            <w:pPr>
              <w:spacing w:before="60" w:after="60" w:line="240" w:lineRule="auto"/>
              <w:rPr>
                <w:noProof/>
                <w:sz w:val="20"/>
              </w:rPr>
            </w:pPr>
            <w:r>
              <w:rPr>
                <w:noProof/>
                <w:sz w:val="20"/>
              </w:rPr>
              <w:t>- Acrylnitril-Butadien-Styrol-Copolymere (ABS)</w:t>
            </w:r>
          </w:p>
        </w:tc>
        <w:tc>
          <w:tcPr>
            <w:tcW w:w="1134" w:type="dxa"/>
            <w:tcBorders>
              <w:top w:val="nil"/>
              <w:left w:val="nil"/>
              <w:bottom w:val="single" w:sz="4" w:space="0" w:color="auto"/>
              <w:right w:val="single" w:sz="4" w:space="0" w:color="auto"/>
            </w:tcBorders>
            <w:shd w:val="clear" w:color="auto" w:fill="auto"/>
            <w:noWrap/>
            <w:vAlign w:val="center"/>
            <w:hideMark/>
          </w:tcPr>
          <w:p w14:paraId="466D0C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707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0924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79DA71" w14:textId="77777777" w:rsidR="00E83F66" w:rsidRPr="00772251" w:rsidRDefault="00E83F66" w:rsidP="0048591A">
            <w:pPr>
              <w:spacing w:before="60" w:after="60" w:line="240" w:lineRule="auto"/>
              <w:jc w:val="center"/>
              <w:rPr>
                <w:noProof/>
                <w:sz w:val="20"/>
              </w:rPr>
            </w:pPr>
            <w:r>
              <w:rPr>
                <w:noProof/>
                <w:sz w:val="20"/>
              </w:rPr>
              <w:t>39039000</w:t>
            </w:r>
          </w:p>
        </w:tc>
        <w:tc>
          <w:tcPr>
            <w:tcW w:w="1329" w:type="dxa"/>
            <w:tcBorders>
              <w:top w:val="nil"/>
              <w:left w:val="nil"/>
              <w:bottom w:val="single" w:sz="4" w:space="0" w:color="auto"/>
              <w:right w:val="single" w:sz="4" w:space="0" w:color="auto"/>
            </w:tcBorders>
            <w:shd w:val="clear" w:color="auto" w:fill="auto"/>
            <w:noWrap/>
            <w:hideMark/>
          </w:tcPr>
          <w:p w14:paraId="4BBE07C7" w14:textId="77777777" w:rsidR="00E83F66" w:rsidRPr="00772251" w:rsidRDefault="00E83F66" w:rsidP="0048591A">
            <w:pPr>
              <w:spacing w:before="60" w:after="60" w:line="240" w:lineRule="auto"/>
              <w:jc w:val="center"/>
              <w:rPr>
                <w:noProof/>
                <w:sz w:val="20"/>
              </w:rPr>
            </w:pPr>
            <w:r>
              <w:rPr>
                <w:noProof/>
                <w:sz w:val="20"/>
              </w:rPr>
              <w:t>390390</w:t>
            </w:r>
          </w:p>
        </w:tc>
        <w:tc>
          <w:tcPr>
            <w:tcW w:w="9680" w:type="dxa"/>
            <w:tcBorders>
              <w:top w:val="nil"/>
              <w:left w:val="nil"/>
              <w:bottom w:val="single" w:sz="4" w:space="0" w:color="auto"/>
              <w:right w:val="single" w:sz="4" w:space="0" w:color="auto"/>
            </w:tcBorders>
            <w:shd w:val="clear" w:color="auto" w:fill="auto"/>
            <w:noWrap/>
            <w:hideMark/>
          </w:tcPr>
          <w:p w14:paraId="543D384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BA403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724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BAE5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299E12" w14:textId="77777777" w:rsidR="00E83F66" w:rsidRPr="00772251" w:rsidRDefault="00E83F66" w:rsidP="0048591A">
            <w:pPr>
              <w:spacing w:before="60" w:after="60" w:line="240" w:lineRule="auto"/>
              <w:jc w:val="center"/>
              <w:rPr>
                <w:noProof/>
                <w:sz w:val="20"/>
              </w:rPr>
            </w:pPr>
            <w:r>
              <w:rPr>
                <w:noProof/>
                <w:sz w:val="20"/>
              </w:rPr>
              <w:t>39041000</w:t>
            </w:r>
          </w:p>
        </w:tc>
        <w:tc>
          <w:tcPr>
            <w:tcW w:w="1329" w:type="dxa"/>
            <w:tcBorders>
              <w:top w:val="nil"/>
              <w:left w:val="nil"/>
              <w:bottom w:val="single" w:sz="4" w:space="0" w:color="auto"/>
              <w:right w:val="single" w:sz="4" w:space="0" w:color="auto"/>
            </w:tcBorders>
            <w:shd w:val="clear" w:color="auto" w:fill="auto"/>
            <w:noWrap/>
            <w:hideMark/>
          </w:tcPr>
          <w:p w14:paraId="27A1C2F3" w14:textId="77777777" w:rsidR="00E83F66" w:rsidRPr="00772251" w:rsidRDefault="00E83F66" w:rsidP="0048591A">
            <w:pPr>
              <w:spacing w:before="60" w:after="60" w:line="240" w:lineRule="auto"/>
              <w:jc w:val="center"/>
              <w:rPr>
                <w:noProof/>
                <w:sz w:val="20"/>
              </w:rPr>
            </w:pPr>
            <w:r>
              <w:rPr>
                <w:noProof/>
                <w:sz w:val="20"/>
              </w:rPr>
              <w:t>390410</w:t>
            </w:r>
          </w:p>
        </w:tc>
        <w:tc>
          <w:tcPr>
            <w:tcW w:w="9680" w:type="dxa"/>
            <w:tcBorders>
              <w:top w:val="nil"/>
              <w:left w:val="nil"/>
              <w:bottom w:val="single" w:sz="4" w:space="0" w:color="auto"/>
              <w:right w:val="single" w:sz="4" w:space="0" w:color="auto"/>
            </w:tcBorders>
            <w:shd w:val="clear" w:color="auto" w:fill="auto"/>
            <w:noWrap/>
            <w:hideMark/>
          </w:tcPr>
          <w:p w14:paraId="03C0B6C7" w14:textId="77777777" w:rsidR="00E83F66" w:rsidRPr="00772251" w:rsidRDefault="00E83F66" w:rsidP="0048591A">
            <w:pPr>
              <w:spacing w:before="60" w:after="60" w:line="240" w:lineRule="auto"/>
              <w:rPr>
                <w:noProof/>
                <w:sz w:val="20"/>
              </w:rPr>
            </w:pPr>
            <w:r>
              <w:rPr>
                <w:noProof/>
                <w:sz w:val="20"/>
              </w:rPr>
              <w:t>- Poly(vinylchlorid), nicht mit anderen Stoffen gemischt</w:t>
            </w:r>
          </w:p>
        </w:tc>
        <w:tc>
          <w:tcPr>
            <w:tcW w:w="1134" w:type="dxa"/>
            <w:tcBorders>
              <w:top w:val="nil"/>
              <w:left w:val="nil"/>
              <w:bottom w:val="single" w:sz="4" w:space="0" w:color="auto"/>
              <w:right w:val="single" w:sz="4" w:space="0" w:color="auto"/>
            </w:tcBorders>
            <w:shd w:val="clear" w:color="auto" w:fill="auto"/>
            <w:noWrap/>
            <w:vAlign w:val="center"/>
            <w:hideMark/>
          </w:tcPr>
          <w:p w14:paraId="1330A3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F36F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BEE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B2507" w14:textId="77777777" w:rsidR="00E83F66" w:rsidRPr="00772251" w:rsidRDefault="00E83F66" w:rsidP="0048591A">
            <w:pPr>
              <w:spacing w:before="60" w:after="60" w:line="240" w:lineRule="auto"/>
              <w:jc w:val="center"/>
              <w:rPr>
                <w:noProof/>
                <w:sz w:val="20"/>
              </w:rPr>
            </w:pPr>
            <w:r>
              <w:rPr>
                <w:noProof/>
                <w:sz w:val="20"/>
              </w:rPr>
              <w:t>39042100</w:t>
            </w:r>
          </w:p>
        </w:tc>
        <w:tc>
          <w:tcPr>
            <w:tcW w:w="1329" w:type="dxa"/>
            <w:tcBorders>
              <w:top w:val="nil"/>
              <w:left w:val="nil"/>
              <w:bottom w:val="single" w:sz="4" w:space="0" w:color="auto"/>
              <w:right w:val="single" w:sz="4" w:space="0" w:color="auto"/>
            </w:tcBorders>
            <w:shd w:val="clear" w:color="auto" w:fill="auto"/>
            <w:noWrap/>
            <w:hideMark/>
          </w:tcPr>
          <w:p w14:paraId="01A861F3" w14:textId="77777777" w:rsidR="00E83F66" w:rsidRPr="00772251" w:rsidRDefault="00E83F66" w:rsidP="0048591A">
            <w:pPr>
              <w:spacing w:before="60" w:after="60" w:line="240" w:lineRule="auto"/>
              <w:jc w:val="center"/>
              <w:rPr>
                <w:noProof/>
                <w:sz w:val="20"/>
              </w:rPr>
            </w:pPr>
            <w:r>
              <w:rPr>
                <w:noProof/>
                <w:sz w:val="20"/>
              </w:rPr>
              <w:t>390421</w:t>
            </w:r>
          </w:p>
        </w:tc>
        <w:tc>
          <w:tcPr>
            <w:tcW w:w="9680" w:type="dxa"/>
            <w:tcBorders>
              <w:top w:val="nil"/>
              <w:left w:val="nil"/>
              <w:bottom w:val="single" w:sz="4" w:space="0" w:color="auto"/>
              <w:right w:val="single" w:sz="4" w:space="0" w:color="auto"/>
            </w:tcBorders>
            <w:shd w:val="clear" w:color="auto" w:fill="auto"/>
            <w:noWrap/>
            <w:hideMark/>
          </w:tcPr>
          <w:p w14:paraId="33C26A0A" w14:textId="2EA1410E" w:rsidR="00E83F66" w:rsidRPr="00772251" w:rsidRDefault="00E83F66" w:rsidP="0066244C">
            <w:pPr>
              <w:spacing w:before="60" w:after="60" w:line="240" w:lineRule="auto"/>
              <w:rPr>
                <w:noProof/>
                <w:sz w:val="20"/>
              </w:rPr>
            </w:pPr>
            <w:r>
              <w:rPr>
                <w:noProof/>
                <w:sz w:val="20"/>
              </w:rPr>
              <w:t>-- nicht weich gemacht</w:t>
            </w:r>
          </w:p>
        </w:tc>
        <w:tc>
          <w:tcPr>
            <w:tcW w:w="1134" w:type="dxa"/>
            <w:tcBorders>
              <w:top w:val="nil"/>
              <w:left w:val="nil"/>
              <w:bottom w:val="single" w:sz="4" w:space="0" w:color="auto"/>
              <w:right w:val="single" w:sz="4" w:space="0" w:color="auto"/>
            </w:tcBorders>
            <w:shd w:val="clear" w:color="auto" w:fill="auto"/>
            <w:noWrap/>
            <w:vAlign w:val="center"/>
            <w:hideMark/>
          </w:tcPr>
          <w:p w14:paraId="446AD56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9B8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89BD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9AB1" w14:textId="77777777" w:rsidR="00E83F66" w:rsidRPr="00772251" w:rsidRDefault="00E83F66" w:rsidP="0048591A">
            <w:pPr>
              <w:spacing w:before="60" w:after="60" w:line="240" w:lineRule="auto"/>
              <w:jc w:val="center"/>
              <w:rPr>
                <w:noProof/>
                <w:sz w:val="20"/>
              </w:rPr>
            </w:pPr>
            <w:r>
              <w:rPr>
                <w:noProof/>
                <w:sz w:val="20"/>
              </w:rPr>
              <w:t>39042200</w:t>
            </w:r>
          </w:p>
        </w:tc>
        <w:tc>
          <w:tcPr>
            <w:tcW w:w="1329" w:type="dxa"/>
            <w:tcBorders>
              <w:top w:val="nil"/>
              <w:left w:val="nil"/>
              <w:bottom w:val="single" w:sz="4" w:space="0" w:color="auto"/>
              <w:right w:val="single" w:sz="4" w:space="0" w:color="auto"/>
            </w:tcBorders>
            <w:shd w:val="clear" w:color="auto" w:fill="auto"/>
            <w:noWrap/>
            <w:hideMark/>
          </w:tcPr>
          <w:p w14:paraId="560052AA" w14:textId="77777777" w:rsidR="00E83F66" w:rsidRPr="00772251" w:rsidRDefault="00E83F66" w:rsidP="0048591A">
            <w:pPr>
              <w:spacing w:before="60" w:after="60" w:line="240" w:lineRule="auto"/>
              <w:jc w:val="center"/>
              <w:rPr>
                <w:noProof/>
                <w:sz w:val="20"/>
              </w:rPr>
            </w:pPr>
            <w:r>
              <w:rPr>
                <w:noProof/>
                <w:sz w:val="20"/>
              </w:rPr>
              <w:t>390422</w:t>
            </w:r>
          </w:p>
        </w:tc>
        <w:tc>
          <w:tcPr>
            <w:tcW w:w="9680" w:type="dxa"/>
            <w:tcBorders>
              <w:top w:val="nil"/>
              <w:left w:val="nil"/>
              <w:bottom w:val="single" w:sz="4" w:space="0" w:color="auto"/>
              <w:right w:val="single" w:sz="4" w:space="0" w:color="auto"/>
            </w:tcBorders>
            <w:shd w:val="clear" w:color="auto" w:fill="auto"/>
            <w:noWrap/>
            <w:hideMark/>
          </w:tcPr>
          <w:p w14:paraId="65701FD8" w14:textId="77777777" w:rsidR="00E83F66" w:rsidRPr="00772251" w:rsidRDefault="00E83F66" w:rsidP="0048591A">
            <w:pPr>
              <w:spacing w:before="60" w:after="60" w:line="240" w:lineRule="auto"/>
              <w:rPr>
                <w:noProof/>
                <w:sz w:val="20"/>
              </w:rPr>
            </w:pPr>
            <w:r>
              <w:rPr>
                <w:noProof/>
                <w:sz w:val="20"/>
              </w:rPr>
              <w:t>-- weich gemacht</w:t>
            </w:r>
          </w:p>
        </w:tc>
        <w:tc>
          <w:tcPr>
            <w:tcW w:w="1134" w:type="dxa"/>
            <w:tcBorders>
              <w:top w:val="nil"/>
              <w:left w:val="nil"/>
              <w:bottom w:val="single" w:sz="4" w:space="0" w:color="auto"/>
              <w:right w:val="single" w:sz="4" w:space="0" w:color="auto"/>
            </w:tcBorders>
            <w:shd w:val="clear" w:color="auto" w:fill="auto"/>
            <w:noWrap/>
            <w:vAlign w:val="center"/>
            <w:hideMark/>
          </w:tcPr>
          <w:p w14:paraId="198284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D27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8496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E44AE" w14:textId="77777777" w:rsidR="00E83F66" w:rsidRPr="00772251" w:rsidRDefault="00E83F66" w:rsidP="0048591A">
            <w:pPr>
              <w:spacing w:before="60" w:after="60" w:line="240" w:lineRule="auto"/>
              <w:jc w:val="center"/>
              <w:rPr>
                <w:noProof/>
                <w:sz w:val="20"/>
              </w:rPr>
            </w:pPr>
            <w:r>
              <w:rPr>
                <w:noProof/>
                <w:sz w:val="20"/>
              </w:rPr>
              <w:t>39043000</w:t>
            </w:r>
          </w:p>
        </w:tc>
        <w:tc>
          <w:tcPr>
            <w:tcW w:w="1329" w:type="dxa"/>
            <w:tcBorders>
              <w:top w:val="nil"/>
              <w:left w:val="nil"/>
              <w:bottom w:val="single" w:sz="4" w:space="0" w:color="auto"/>
              <w:right w:val="single" w:sz="4" w:space="0" w:color="auto"/>
            </w:tcBorders>
            <w:shd w:val="clear" w:color="auto" w:fill="auto"/>
            <w:noWrap/>
            <w:hideMark/>
          </w:tcPr>
          <w:p w14:paraId="0EDD8ED9" w14:textId="77777777" w:rsidR="00E83F66" w:rsidRPr="00772251" w:rsidRDefault="00E83F66" w:rsidP="0048591A">
            <w:pPr>
              <w:spacing w:before="60" w:after="60" w:line="240" w:lineRule="auto"/>
              <w:jc w:val="center"/>
              <w:rPr>
                <w:noProof/>
                <w:sz w:val="20"/>
              </w:rPr>
            </w:pPr>
            <w:r>
              <w:rPr>
                <w:noProof/>
                <w:sz w:val="20"/>
              </w:rPr>
              <w:t>390430</w:t>
            </w:r>
          </w:p>
        </w:tc>
        <w:tc>
          <w:tcPr>
            <w:tcW w:w="9680" w:type="dxa"/>
            <w:tcBorders>
              <w:top w:val="nil"/>
              <w:left w:val="nil"/>
              <w:bottom w:val="single" w:sz="4" w:space="0" w:color="auto"/>
              <w:right w:val="single" w:sz="4" w:space="0" w:color="auto"/>
            </w:tcBorders>
            <w:shd w:val="clear" w:color="auto" w:fill="auto"/>
            <w:noWrap/>
            <w:hideMark/>
          </w:tcPr>
          <w:p w14:paraId="64BDC0D2" w14:textId="7B4981FC" w:rsidR="00E83F66" w:rsidRPr="00772251" w:rsidRDefault="00E83F66" w:rsidP="0066244C">
            <w:pPr>
              <w:spacing w:before="60" w:after="60" w:line="240" w:lineRule="auto"/>
              <w:rPr>
                <w:noProof/>
                <w:sz w:val="20"/>
              </w:rPr>
            </w:pPr>
            <w:r>
              <w:rPr>
                <w:noProof/>
                <w:sz w:val="20"/>
              </w:rPr>
              <w:t>- Vinylchlorid-Vinylacetat-Copolymere</w:t>
            </w:r>
          </w:p>
        </w:tc>
        <w:tc>
          <w:tcPr>
            <w:tcW w:w="1134" w:type="dxa"/>
            <w:tcBorders>
              <w:top w:val="nil"/>
              <w:left w:val="nil"/>
              <w:bottom w:val="single" w:sz="4" w:space="0" w:color="auto"/>
              <w:right w:val="single" w:sz="4" w:space="0" w:color="auto"/>
            </w:tcBorders>
            <w:shd w:val="clear" w:color="auto" w:fill="auto"/>
            <w:noWrap/>
            <w:vAlign w:val="center"/>
            <w:hideMark/>
          </w:tcPr>
          <w:p w14:paraId="5E9B15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A67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CD41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9417C6" w14:textId="77777777" w:rsidR="00E83F66" w:rsidRPr="00772251" w:rsidRDefault="00E83F66" w:rsidP="0048591A">
            <w:pPr>
              <w:spacing w:before="60" w:after="60" w:line="240" w:lineRule="auto"/>
              <w:jc w:val="center"/>
              <w:rPr>
                <w:noProof/>
                <w:sz w:val="20"/>
              </w:rPr>
            </w:pPr>
            <w:r>
              <w:rPr>
                <w:noProof/>
                <w:sz w:val="20"/>
              </w:rPr>
              <w:t>39044000</w:t>
            </w:r>
          </w:p>
        </w:tc>
        <w:tc>
          <w:tcPr>
            <w:tcW w:w="1329" w:type="dxa"/>
            <w:tcBorders>
              <w:top w:val="nil"/>
              <w:left w:val="nil"/>
              <w:bottom w:val="single" w:sz="4" w:space="0" w:color="auto"/>
              <w:right w:val="single" w:sz="4" w:space="0" w:color="auto"/>
            </w:tcBorders>
            <w:shd w:val="clear" w:color="auto" w:fill="auto"/>
            <w:noWrap/>
            <w:hideMark/>
          </w:tcPr>
          <w:p w14:paraId="6560ECFB" w14:textId="77777777" w:rsidR="00E83F66" w:rsidRPr="00772251" w:rsidRDefault="00E83F66" w:rsidP="0048591A">
            <w:pPr>
              <w:spacing w:before="60" w:after="60" w:line="240" w:lineRule="auto"/>
              <w:jc w:val="center"/>
              <w:rPr>
                <w:noProof/>
                <w:sz w:val="20"/>
              </w:rPr>
            </w:pPr>
            <w:r>
              <w:rPr>
                <w:noProof/>
                <w:sz w:val="20"/>
              </w:rPr>
              <w:t>390440</w:t>
            </w:r>
          </w:p>
        </w:tc>
        <w:tc>
          <w:tcPr>
            <w:tcW w:w="9680" w:type="dxa"/>
            <w:tcBorders>
              <w:top w:val="nil"/>
              <w:left w:val="nil"/>
              <w:bottom w:val="single" w:sz="4" w:space="0" w:color="auto"/>
              <w:right w:val="single" w:sz="4" w:space="0" w:color="auto"/>
            </w:tcBorders>
            <w:shd w:val="clear" w:color="auto" w:fill="auto"/>
            <w:noWrap/>
            <w:hideMark/>
          </w:tcPr>
          <w:p w14:paraId="5270424F" w14:textId="77777777" w:rsidR="00E83F66" w:rsidRPr="00772251" w:rsidRDefault="00E83F66" w:rsidP="0048591A">
            <w:pPr>
              <w:spacing w:before="60" w:after="60" w:line="240" w:lineRule="auto"/>
              <w:rPr>
                <w:noProof/>
                <w:sz w:val="20"/>
              </w:rPr>
            </w:pPr>
            <w:r>
              <w:rPr>
                <w:noProof/>
                <w:sz w:val="20"/>
              </w:rPr>
              <w:t>- andere Copolymere des Vinylchlorids</w:t>
            </w:r>
          </w:p>
        </w:tc>
        <w:tc>
          <w:tcPr>
            <w:tcW w:w="1134" w:type="dxa"/>
            <w:tcBorders>
              <w:top w:val="nil"/>
              <w:left w:val="nil"/>
              <w:bottom w:val="single" w:sz="4" w:space="0" w:color="auto"/>
              <w:right w:val="single" w:sz="4" w:space="0" w:color="auto"/>
            </w:tcBorders>
            <w:shd w:val="clear" w:color="auto" w:fill="auto"/>
            <w:noWrap/>
            <w:vAlign w:val="center"/>
            <w:hideMark/>
          </w:tcPr>
          <w:p w14:paraId="37ACA4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2E6C4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62297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0FFDF" w14:textId="77777777" w:rsidR="00E83F66" w:rsidRPr="00772251" w:rsidRDefault="00E83F66" w:rsidP="0048591A">
            <w:pPr>
              <w:spacing w:before="60" w:after="60" w:line="240" w:lineRule="auto"/>
              <w:jc w:val="center"/>
              <w:rPr>
                <w:noProof/>
                <w:sz w:val="20"/>
              </w:rPr>
            </w:pPr>
            <w:r>
              <w:rPr>
                <w:noProof/>
                <w:sz w:val="20"/>
              </w:rPr>
              <w:t>39045000</w:t>
            </w:r>
          </w:p>
        </w:tc>
        <w:tc>
          <w:tcPr>
            <w:tcW w:w="1329" w:type="dxa"/>
            <w:tcBorders>
              <w:top w:val="nil"/>
              <w:left w:val="nil"/>
              <w:bottom w:val="single" w:sz="4" w:space="0" w:color="auto"/>
              <w:right w:val="single" w:sz="4" w:space="0" w:color="auto"/>
            </w:tcBorders>
            <w:shd w:val="clear" w:color="auto" w:fill="auto"/>
            <w:noWrap/>
            <w:hideMark/>
          </w:tcPr>
          <w:p w14:paraId="7A44EA78" w14:textId="77777777" w:rsidR="00E83F66" w:rsidRPr="00772251" w:rsidRDefault="00E83F66" w:rsidP="0048591A">
            <w:pPr>
              <w:spacing w:before="60" w:after="60" w:line="240" w:lineRule="auto"/>
              <w:jc w:val="center"/>
              <w:rPr>
                <w:noProof/>
                <w:sz w:val="20"/>
              </w:rPr>
            </w:pPr>
            <w:r>
              <w:rPr>
                <w:noProof/>
                <w:sz w:val="20"/>
              </w:rPr>
              <w:t>390450</w:t>
            </w:r>
          </w:p>
        </w:tc>
        <w:tc>
          <w:tcPr>
            <w:tcW w:w="9680" w:type="dxa"/>
            <w:tcBorders>
              <w:top w:val="nil"/>
              <w:left w:val="nil"/>
              <w:bottom w:val="single" w:sz="4" w:space="0" w:color="auto"/>
              <w:right w:val="single" w:sz="4" w:space="0" w:color="auto"/>
            </w:tcBorders>
            <w:shd w:val="clear" w:color="auto" w:fill="auto"/>
            <w:noWrap/>
            <w:hideMark/>
          </w:tcPr>
          <w:p w14:paraId="40E40357" w14:textId="77777777" w:rsidR="00E83F66" w:rsidRPr="00772251" w:rsidRDefault="00E83F66" w:rsidP="0048591A">
            <w:pPr>
              <w:spacing w:before="60" w:after="60" w:line="240" w:lineRule="auto"/>
              <w:rPr>
                <w:noProof/>
                <w:sz w:val="20"/>
              </w:rPr>
            </w:pPr>
            <w:r>
              <w:rPr>
                <w:noProof/>
                <w:sz w:val="20"/>
              </w:rPr>
              <w:t>- Polymere des Vinylidenchlorids</w:t>
            </w:r>
          </w:p>
        </w:tc>
        <w:tc>
          <w:tcPr>
            <w:tcW w:w="1134" w:type="dxa"/>
            <w:tcBorders>
              <w:top w:val="nil"/>
              <w:left w:val="nil"/>
              <w:bottom w:val="single" w:sz="4" w:space="0" w:color="auto"/>
              <w:right w:val="single" w:sz="4" w:space="0" w:color="auto"/>
            </w:tcBorders>
            <w:shd w:val="clear" w:color="auto" w:fill="auto"/>
            <w:noWrap/>
            <w:vAlign w:val="center"/>
            <w:hideMark/>
          </w:tcPr>
          <w:p w14:paraId="06610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C7E9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3D5E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DE27C2" w14:textId="77777777" w:rsidR="00E83F66" w:rsidRPr="00772251" w:rsidRDefault="00E83F66" w:rsidP="0048591A">
            <w:pPr>
              <w:spacing w:before="60" w:after="60" w:line="240" w:lineRule="auto"/>
              <w:jc w:val="center"/>
              <w:rPr>
                <w:noProof/>
                <w:sz w:val="20"/>
              </w:rPr>
            </w:pPr>
            <w:r>
              <w:rPr>
                <w:noProof/>
                <w:sz w:val="20"/>
              </w:rPr>
              <w:t>39046100</w:t>
            </w:r>
          </w:p>
        </w:tc>
        <w:tc>
          <w:tcPr>
            <w:tcW w:w="1329" w:type="dxa"/>
            <w:tcBorders>
              <w:top w:val="nil"/>
              <w:left w:val="nil"/>
              <w:bottom w:val="single" w:sz="4" w:space="0" w:color="auto"/>
              <w:right w:val="single" w:sz="4" w:space="0" w:color="auto"/>
            </w:tcBorders>
            <w:shd w:val="clear" w:color="auto" w:fill="auto"/>
            <w:noWrap/>
            <w:hideMark/>
          </w:tcPr>
          <w:p w14:paraId="1FA7E950" w14:textId="77777777" w:rsidR="00E83F66" w:rsidRPr="00772251" w:rsidRDefault="00E83F66" w:rsidP="0048591A">
            <w:pPr>
              <w:spacing w:before="60" w:after="60" w:line="240" w:lineRule="auto"/>
              <w:jc w:val="center"/>
              <w:rPr>
                <w:noProof/>
                <w:sz w:val="20"/>
              </w:rPr>
            </w:pPr>
            <w:r>
              <w:rPr>
                <w:noProof/>
                <w:sz w:val="20"/>
              </w:rPr>
              <w:t>390461</w:t>
            </w:r>
          </w:p>
        </w:tc>
        <w:tc>
          <w:tcPr>
            <w:tcW w:w="9680" w:type="dxa"/>
            <w:tcBorders>
              <w:top w:val="nil"/>
              <w:left w:val="nil"/>
              <w:bottom w:val="single" w:sz="4" w:space="0" w:color="auto"/>
              <w:right w:val="single" w:sz="4" w:space="0" w:color="auto"/>
            </w:tcBorders>
            <w:shd w:val="clear" w:color="auto" w:fill="auto"/>
            <w:noWrap/>
            <w:hideMark/>
          </w:tcPr>
          <w:p w14:paraId="07AE5F83" w14:textId="77777777" w:rsidR="00E83F66" w:rsidRPr="00772251" w:rsidRDefault="00E83F66" w:rsidP="0048591A">
            <w:pPr>
              <w:spacing w:before="60" w:after="60" w:line="240" w:lineRule="auto"/>
              <w:rPr>
                <w:noProof/>
                <w:sz w:val="20"/>
              </w:rPr>
            </w:pPr>
            <w:r>
              <w:rPr>
                <w:noProof/>
                <w:sz w:val="20"/>
              </w:rPr>
              <w:t>-- Polytetrafluorethylen</w:t>
            </w:r>
          </w:p>
        </w:tc>
        <w:tc>
          <w:tcPr>
            <w:tcW w:w="1134" w:type="dxa"/>
            <w:tcBorders>
              <w:top w:val="nil"/>
              <w:left w:val="nil"/>
              <w:bottom w:val="single" w:sz="4" w:space="0" w:color="auto"/>
              <w:right w:val="single" w:sz="4" w:space="0" w:color="auto"/>
            </w:tcBorders>
            <w:shd w:val="clear" w:color="auto" w:fill="auto"/>
            <w:noWrap/>
            <w:vAlign w:val="center"/>
            <w:hideMark/>
          </w:tcPr>
          <w:p w14:paraId="4792C6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DA13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0ED83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66BCB0" w14:textId="77777777" w:rsidR="00E83F66" w:rsidRPr="00772251" w:rsidRDefault="00E83F66" w:rsidP="0048591A">
            <w:pPr>
              <w:spacing w:before="60" w:after="60" w:line="240" w:lineRule="auto"/>
              <w:jc w:val="center"/>
              <w:rPr>
                <w:noProof/>
                <w:sz w:val="20"/>
              </w:rPr>
            </w:pPr>
            <w:r>
              <w:rPr>
                <w:noProof/>
                <w:sz w:val="20"/>
              </w:rPr>
              <w:t>39046900</w:t>
            </w:r>
          </w:p>
        </w:tc>
        <w:tc>
          <w:tcPr>
            <w:tcW w:w="1329" w:type="dxa"/>
            <w:tcBorders>
              <w:top w:val="nil"/>
              <w:left w:val="nil"/>
              <w:bottom w:val="single" w:sz="4" w:space="0" w:color="auto"/>
              <w:right w:val="single" w:sz="4" w:space="0" w:color="auto"/>
            </w:tcBorders>
            <w:shd w:val="clear" w:color="auto" w:fill="auto"/>
            <w:noWrap/>
            <w:hideMark/>
          </w:tcPr>
          <w:p w14:paraId="3E61869A" w14:textId="77777777" w:rsidR="00E83F66" w:rsidRPr="00772251" w:rsidRDefault="00E83F66" w:rsidP="0048591A">
            <w:pPr>
              <w:spacing w:before="60" w:after="60" w:line="240" w:lineRule="auto"/>
              <w:jc w:val="center"/>
              <w:rPr>
                <w:noProof/>
                <w:sz w:val="20"/>
              </w:rPr>
            </w:pPr>
            <w:r>
              <w:rPr>
                <w:noProof/>
                <w:sz w:val="20"/>
              </w:rPr>
              <w:t>390469</w:t>
            </w:r>
          </w:p>
        </w:tc>
        <w:tc>
          <w:tcPr>
            <w:tcW w:w="9680" w:type="dxa"/>
            <w:tcBorders>
              <w:top w:val="nil"/>
              <w:left w:val="nil"/>
              <w:bottom w:val="single" w:sz="4" w:space="0" w:color="auto"/>
              <w:right w:val="single" w:sz="4" w:space="0" w:color="auto"/>
            </w:tcBorders>
            <w:shd w:val="clear" w:color="auto" w:fill="auto"/>
            <w:noWrap/>
            <w:hideMark/>
          </w:tcPr>
          <w:p w14:paraId="3E75938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FAA0D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4C2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C867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9D25B" w14:textId="77777777" w:rsidR="00E83F66" w:rsidRPr="00772251" w:rsidRDefault="00E83F66" w:rsidP="0048591A">
            <w:pPr>
              <w:spacing w:before="60" w:after="60" w:line="240" w:lineRule="auto"/>
              <w:jc w:val="center"/>
              <w:rPr>
                <w:noProof/>
                <w:sz w:val="20"/>
              </w:rPr>
            </w:pPr>
            <w:r>
              <w:rPr>
                <w:noProof/>
                <w:sz w:val="20"/>
              </w:rPr>
              <w:t>39049000</w:t>
            </w:r>
          </w:p>
        </w:tc>
        <w:tc>
          <w:tcPr>
            <w:tcW w:w="1329" w:type="dxa"/>
            <w:tcBorders>
              <w:top w:val="nil"/>
              <w:left w:val="nil"/>
              <w:bottom w:val="single" w:sz="4" w:space="0" w:color="auto"/>
              <w:right w:val="single" w:sz="4" w:space="0" w:color="auto"/>
            </w:tcBorders>
            <w:shd w:val="clear" w:color="auto" w:fill="auto"/>
            <w:noWrap/>
            <w:hideMark/>
          </w:tcPr>
          <w:p w14:paraId="5E57CA1E" w14:textId="77777777" w:rsidR="00E83F66" w:rsidRPr="00772251" w:rsidRDefault="00E83F66" w:rsidP="0048591A">
            <w:pPr>
              <w:spacing w:before="60" w:after="60" w:line="240" w:lineRule="auto"/>
              <w:jc w:val="center"/>
              <w:rPr>
                <w:noProof/>
                <w:sz w:val="20"/>
              </w:rPr>
            </w:pPr>
            <w:r>
              <w:rPr>
                <w:noProof/>
                <w:sz w:val="20"/>
              </w:rPr>
              <w:t>390490</w:t>
            </w:r>
          </w:p>
        </w:tc>
        <w:tc>
          <w:tcPr>
            <w:tcW w:w="9680" w:type="dxa"/>
            <w:tcBorders>
              <w:top w:val="nil"/>
              <w:left w:val="nil"/>
              <w:bottom w:val="single" w:sz="4" w:space="0" w:color="auto"/>
              <w:right w:val="single" w:sz="4" w:space="0" w:color="auto"/>
            </w:tcBorders>
            <w:shd w:val="clear" w:color="auto" w:fill="auto"/>
            <w:noWrap/>
            <w:hideMark/>
          </w:tcPr>
          <w:p w14:paraId="68F1D1A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0054E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AB46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40FB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13CE9" w14:textId="77777777" w:rsidR="00E83F66" w:rsidRPr="00772251" w:rsidRDefault="00E83F66" w:rsidP="0048591A">
            <w:pPr>
              <w:spacing w:before="60" w:after="60" w:line="240" w:lineRule="auto"/>
              <w:jc w:val="center"/>
              <w:rPr>
                <w:noProof/>
                <w:sz w:val="20"/>
              </w:rPr>
            </w:pPr>
            <w:r>
              <w:rPr>
                <w:noProof/>
                <w:sz w:val="20"/>
              </w:rPr>
              <w:t>39071000</w:t>
            </w:r>
          </w:p>
        </w:tc>
        <w:tc>
          <w:tcPr>
            <w:tcW w:w="1329" w:type="dxa"/>
            <w:tcBorders>
              <w:top w:val="nil"/>
              <w:left w:val="nil"/>
              <w:bottom w:val="single" w:sz="4" w:space="0" w:color="auto"/>
              <w:right w:val="single" w:sz="4" w:space="0" w:color="auto"/>
            </w:tcBorders>
            <w:shd w:val="clear" w:color="auto" w:fill="auto"/>
            <w:noWrap/>
            <w:hideMark/>
          </w:tcPr>
          <w:p w14:paraId="7DFA9B6B" w14:textId="77777777" w:rsidR="00E83F66" w:rsidRPr="00772251" w:rsidRDefault="00E83F66" w:rsidP="0048591A">
            <w:pPr>
              <w:spacing w:before="60" w:after="60" w:line="240" w:lineRule="auto"/>
              <w:jc w:val="center"/>
              <w:rPr>
                <w:noProof/>
                <w:sz w:val="20"/>
              </w:rPr>
            </w:pPr>
            <w:r>
              <w:rPr>
                <w:noProof/>
                <w:sz w:val="20"/>
              </w:rPr>
              <w:t>390710</w:t>
            </w:r>
          </w:p>
        </w:tc>
        <w:tc>
          <w:tcPr>
            <w:tcW w:w="9680" w:type="dxa"/>
            <w:tcBorders>
              <w:top w:val="nil"/>
              <w:left w:val="nil"/>
              <w:bottom w:val="single" w:sz="4" w:space="0" w:color="auto"/>
              <w:right w:val="single" w:sz="4" w:space="0" w:color="auto"/>
            </w:tcBorders>
            <w:shd w:val="clear" w:color="auto" w:fill="auto"/>
            <w:noWrap/>
            <w:hideMark/>
          </w:tcPr>
          <w:p w14:paraId="122963D7" w14:textId="77777777" w:rsidR="00E83F66" w:rsidRPr="00772251" w:rsidRDefault="00E83F66" w:rsidP="0048591A">
            <w:pPr>
              <w:spacing w:before="60" w:after="60" w:line="240" w:lineRule="auto"/>
              <w:rPr>
                <w:noProof/>
                <w:sz w:val="20"/>
              </w:rPr>
            </w:pPr>
            <w:r>
              <w:rPr>
                <w:noProof/>
                <w:sz w:val="20"/>
              </w:rPr>
              <w:t>- Polyacetale</w:t>
            </w:r>
          </w:p>
        </w:tc>
        <w:tc>
          <w:tcPr>
            <w:tcW w:w="1134" w:type="dxa"/>
            <w:tcBorders>
              <w:top w:val="nil"/>
              <w:left w:val="nil"/>
              <w:bottom w:val="single" w:sz="4" w:space="0" w:color="auto"/>
              <w:right w:val="single" w:sz="4" w:space="0" w:color="auto"/>
            </w:tcBorders>
            <w:shd w:val="clear" w:color="auto" w:fill="auto"/>
            <w:noWrap/>
            <w:vAlign w:val="center"/>
            <w:hideMark/>
          </w:tcPr>
          <w:p w14:paraId="58E7EE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CAB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C914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08F023" w14:textId="77777777" w:rsidR="00E83F66" w:rsidRPr="00772251" w:rsidRDefault="00E83F66" w:rsidP="002B7E71">
            <w:pPr>
              <w:pageBreakBefore/>
              <w:spacing w:before="60" w:after="60" w:line="240" w:lineRule="auto"/>
              <w:jc w:val="center"/>
              <w:rPr>
                <w:noProof/>
                <w:sz w:val="20"/>
              </w:rPr>
            </w:pPr>
            <w:r>
              <w:rPr>
                <w:noProof/>
                <w:sz w:val="20"/>
              </w:rPr>
              <w:t>39072000</w:t>
            </w:r>
          </w:p>
        </w:tc>
        <w:tc>
          <w:tcPr>
            <w:tcW w:w="1329" w:type="dxa"/>
            <w:tcBorders>
              <w:top w:val="nil"/>
              <w:left w:val="nil"/>
              <w:bottom w:val="single" w:sz="4" w:space="0" w:color="auto"/>
              <w:right w:val="single" w:sz="4" w:space="0" w:color="auto"/>
            </w:tcBorders>
            <w:shd w:val="clear" w:color="auto" w:fill="auto"/>
            <w:noWrap/>
            <w:hideMark/>
          </w:tcPr>
          <w:p w14:paraId="20F17AE8" w14:textId="77777777" w:rsidR="00E83F66" w:rsidRPr="00772251" w:rsidRDefault="00E83F66" w:rsidP="0048591A">
            <w:pPr>
              <w:spacing w:before="60" w:after="60" w:line="240" w:lineRule="auto"/>
              <w:jc w:val="center"/>
              <w:rPr>
                <w:noProof/>
                <w:sz w:val="20"/>
              </w:rPr>
            </w:pPr>
            <w:r>
              <w:rPr>
                <w:noProof/>
                <w:sz w:val="20"/>
              </w:rPr>
              <w:t>390720</w:t>
            </w:r>
          </w:p>
        </w:tc>
        <w:tc>
          <w:tcPr>
            <w:tcW w:w="9680" w:type="dxa"/>
            <w:tcBorders>
              <w:top w:val="nil"/>
              <w:left w:val="nil"/>
              <w:bottom w:val="single" w:sz="4" w:space="0" w:color="auto"/>
              <w:right w:val="single" w:sz="4" w:space="0" w:color="auto"/>
            </w:tcBorders>
            <w:shd w:val="clear" w:color="auto" w:fill="auto"/>
            <w:noWrap/>
            <w:hideMark/>
          </w:tcPr>
          <w:p w14:paraId="6B04EA6C" w14:textId="77777777" w:rsidR="00E83F66" w:rsidRPr="00772251" w:rsidRDefault="00E83F66" w:rsidP="0048591A">
            <w:pPr>
              <w:spacing w:before="60" w:after="60" w:line="240" w:lineRule="auto"/>
              <w:rPr>
                <w:noProof/>
                <w:sz w:val="20"/>
              </w:rPr>
            </w:pPr>
            <w:r>
              <w:rPr>
                <w:noProof/>
                <w:sz w:val="20"/>
              </w:rPr>
              <w:t>- andere Polyether</w:t>
            </w:r>
          </w:p>
        </w:tc>
        <w:tc>
          <w:tcPr>
            <w:tcW w:w="1134" w:type="dxa"/>
            <w:tcBorders>
              <w:top w:val="nil"/>
              <w:left w:val="nil"/>
              <w:bottom w:val="single" w:sz="4" w:space="0" w:color="auto"/>
              <w:right w:val="single" w:sz="4" w:space="0" w:color="auto"/>
            </w:tcBorders>
            <w:shd w:val="clear" w:color="auto" w:fill="auto"/>
            <w:noWrap/>
            <w:vAlign w:val="center"/>
            <w:hideMark/>
          </w:tcPr>
          <w:p w14:paraId="36A230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588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8DA19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5B4BE" w14:textId="77777777" w:rsidR="00E83F66" w:rsidRPr="00772251" w:rsidRDefault="00E83F66" w:rsidP="0048591A">
            <w:pPr>
              <w:spacing w:before="60" w:after="60" w:line="240" w:lineRule="auto"/>
              <w:jc w:val="center"/>
              <w:rPr>
                <w:noProof/>
                <w:sz w:val="20"/>
              </w:rPr>
            </w:pPr>
            <w:r>
              <w:rPr>
                <w:noProof/>
                <w:sz w:val="20"/>
              </w:rPr>
              <w:t>39073000</w:t>
            </w:r>
          </w:p>
        </w:tc>
        <w:tc>
          <w:tcPr>
            <w:tcW w:w="1329" w:type="dxa"/>
            <w:tcBorders>
              <w:top w:val="nil"/>
              <w:left w:val="nil"/>
              <w:bottom w:val="single" w:sz="4" w:space="0" w:color="auto"/>
              <w:right w:val="single" w:sz="4" w:space="0" w:color="auto"/>
            </w:tcBorders>
            <w:shd w:val="clear" w:color="auto" w:fill="auto"/>
            <w:noWrap/>
            <w:hideMark/>
          </w:tcPr>
          <w:p w14:paraId="2D93C939" w14:textId="77777777" w:rsidR="00E83F66" w:rsidRPr="00772251" w:rsidRDefault="00E83F66" w:rsidP="0048591A">
            <w:pPr>
              <w:spacing w:before="60" w:after="60" w:line="240" w:lineRule="auto"/>
              <w:jc w:val="center"/>
              <w:rPr>
                <w:noProof/>
                <w:sz w:val="20"/>
              </w:rPr>
            </w:pPr>
            <w:r>
              <w:rPr>
                <w:noProof/>
                <w:sz w:val="20"/>
              </w:rPr>
              <w:t>390730</w:t>
            </w:r>
          </w:p>
        </w:tc>
        <w:tc>
          <w:tcPr>
            <w:tcW w:w="9680" w:type="dxa"/>
            <w:tcBorders>
              <w:top w:val="nil"/>
              <w:left w:val="nil"/>
              <w:bottom w:val="single" w:sz="4" w:space="0" w:color="auto"/>
              <w:right w:val="single" w:sz="4" w:space="0" w:color="auto"/>
            </w:tcBorders>
            <w:shd w:val="clear" w:color="auto" w:fill="auto"/>
            <w:noWrap/>
            <w:hideMark/>
          </w:tcPr>
          <w:p w14:paraId="199B4E46" w14:textId="77777777" w:rsidR="00E83F66" w:rsidRPr="00772251" w:rsidRDefault="00E83F66" w:rsidP="0048591A">
            <w:pPr>
              <w:spacing w:before="60" w:after="60" w:line="240" w:lineRule="auto"/>
              <w:rPr>
                <w:noProof/>
                <w:sz w:val="20"/>
              </w:rPr>
            </w:pPr>
            <w:r>
              <w:rPr>
                <w:noProof/>
                <w:sz w:val="20"/>
              </w:rPr>
              <w:t>- Epoxidharze</w:t>
            </w:r>
          </w:p>
        </w:tc>
        <w:tc>
          <w:tcPr>
            <w:tcW w:w="1134" w:type="dxa"/>
            <w:tcBorders>
              <w:top w:val="nil"/>
              <w:left w:val="nil"/>
              <w:bottom w:val="single" w:sz="4" w:space="0" w:color="auto"/>
              <w:right w:val="single" w:sz="4" w:space="0" w:color="auto"/>
            </w:tcBorders>
            <w:shd w:val="clear" w:color="auto" w:fill="auto"/>
            <w:noWrap/>
            <w:vAlign w:val="center"/>
            <w:hideMark/>
          </w:tcPr>
          <w:p w14:paraId="7616A0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1C37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AD4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7D738D" w14:textId="77777777" w:rsidR="00E83F66" w:rsidRPr="00772251" w:rsidRDefault="00E83F66" w:rsidP="0048591A">
            <w:pPr>
              <w:spacing w:before="60" w:after="60" w:line="240" w:lineRule="auto"/>
              <w:jc w:val="center"/>
              <w:rPr>
                <w:noProof/>
                <w:sz w:val="20"/>
              </w:rPr>
            </w:pPr>
            <w:r>
              <w:rPr>
                <w:noProof/>
                <w:sz w:val="20"/>
              </w:rPr>
              <w:t>39074000</w:t>
            </w:r>
          </w:p>
        </w:tc>
        <w:tc>
          <w:tcPr>
            <w:tcW w:w="1329" w:type="dxa"/>
            <w:tcBorders>
              <w:top w:val="nil"/>
              <w:left w:val="nil"/>
              <w:bottom w:val="single" w:sz="4" w:space="0" w:color="auto"/>
              <w:right w:val="single" w:sz="4" w:space="0" w:color="auto"/>
            </w:tcBorders>
            <w:shd w:val="clear" w:color="auto" w:fill="auto"/>
            <w:noWrap/>
            <w:hideMark/>
          </w:tcPr>
          <w:p w14:paraId="79C6C38F" w14:textId="77777777" w:rsidR="00E83F66" w:rsidRPr="00772251" w:rsidRDefault="00E83F66" w:rsidP="0048591A">
            <w:pPr>
              <w:spacing w:before="60" w:after="60" w:line="240" w:lineRule="auto"/>
              <w:jc w:val="center"/>
              <w:rPr>
                <w:noProof/>
                <w:sz w:val="20"/>
              </w:rPr>
            </w:pPr>
            <w:r>
              <w:rPr>
                <w:noProof/>
                <w:sz w:val="20"/>
              </w:rPr>
              <w:t>390740</w:t>
            </w:r>
          </w:p>
        </w:tc>
        <w:tc>
          <w:tcPr>
            <w:tcW w:w="9680" w:type="dxa"/>
            <w:tcBorders>
              <w:top w:val="nil"/>
              <w:left w:val="nil"/>
              <w:bottom w:val="single" w:sz="4" w:space="0" w:color="auto"/>
              <w:right w:val="single" w:sz="4" w:space="0" w:color="auto"/>
            </w:tcBorders>
            <w:shd w:val="clear" w:color="auto" w:fill="auto"/>
            <w:noWrap/>
            <w:hideMark/>
          </w:tcPr>
          <w:p w14:paraId="59492EE6" w14:textId="77777777" w:rsidR="00E83F66" w:rsidRPr="00772251" w:rsidRDefault="00E83F66" w:rsidP="0048591A">
            <w:pPr>
              <w:spacing w:before="60" w:after="60" w:line="240" w:lineRule="auto"/>
              <w:rPr>
                <w:noProof/>
                <w:sz w:val="20"/>
              </w:rPr>
            </w:pPr>
            <w:r>
              <w:rPr>
                <w:noProof/>
                <w:sz w:val="20"/>
              </w:rPr>
              <w:t>- Polycarbonate</w:t>
            </w:r>
          </w:p>
        </w:tc>
        <w:tc>
          <w:tcPr>
            <w:tcW w:w="1134" w:type="dxa"/>
            <w:tcBorders>
              <w:top w:val="nil"/>
              <w:left w:val="nil"/>
              <w:bottom w:val="single" w:sz="4" w:space="0" w:color="auto"/>
              <w:right w:val="single" w:sz="4" w:space="0" w:color="auto"/>
            </w:tcBorders>
            <w:shd w:val="clear" w:color="auto" w:fill="auto"/>
            <w:noWrap/>
            <w:vAlign w:val="center"/>
            <w:hideMark/>
          </w:tcPr>
          <w:p w14:paraId="679901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789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160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57386D" w14:textId="77777777" w:rsidR="00E83F66" w:rsidRPr="00772251" w:rsidRDefault="00E83F66" w:rsidP="0048591A">
            <w:pPr>
              <w:spacing w:before="60" w:after="60" w:line="240" w:lineRule="auto"/>
              <w:jc w:val="center"/>
              <w:rPr>
                <w:noProof/>
                <w:sz w:val="20"/>
              </w:rPr>
            </w:pPr>
            <w:r>
              <w:rPr>
                <w:noProof/>
                <w:sz w:val="20"/>
              </w:rPr>
              <w:t>39076000</w:t>
            </w:r>
          </w:p>
        </w:tc>
        <w:tc>
          <w:tcPr>
            <w:tcW w:w="1329" w:type="dxa"/>
            <w:tcBorders>
              <w:top w:val="nil"/>
              <w:left w:val="nil"/>
              <w:bottom w:val="single" w:sz="4" w:space="0" w:color="auto"/>
              <w:right w:val="single" w:sz="4" w:space="0" w:color="auto"/>
            </w:tcBorders>
            <w:shd w:val="clear" w:color="auto" w:fill="auto"/>
            <w:noWrap/>
            <w:hideMark/>
          </w:tcPr>
          <w:p w14:paraId="4B1C8D81" w14:textId="77777777" w:rsidR="00E83F66" w:rsidRPr="00772251" w:rsidRDefault="00E83F66" w:rsidP="0048591A">
            <w:pPr>
              <w:spacing w:before="60" w:after="60" w:line="240" w:lineRule="auto"/>
              <w:jc w:val="center"/>
              <w:rPr>
                <w:noProof/>
                <w:sz w:val="20"/>
              </w:rPr>
            </w:pPr>
            <w:r>
              <w:rPr>
                <w:noProof/>
                <w:sz w:val="20"/>
              </w:rPr>
              <w:t>390760</w:t>
            </w:r>
          </w:p>
        </w:tc>
        <w:tc>
          <w:tcPr>
            <w:tcW w:w="9680" w:type="dxa"/>
            <w:tcBorders>
              <w:top w:val="nil"/>
              <w:left w:val="nil"/>
              <w:bottom w:val="single" w:sz="4" w:space="0" w:color="auto"/>
              <w:right w:val="single" w:sz="4" w:space="0" w:color="auto"/>
            </w:tcBorders>
            <w:shd w:val="clear" w:color="auto" w:fill="auto"/>
            <w:noWrap/>
            <w:hideMark/>
          </w:tcPr>
          <w:p w14:paraId="216D7AE3" w14:textId="77777777" w:rsidR="00E83F66" w:rsidRPr="00772251" w:rsidRDefault="00E83F66" w:rsidP="0048591A">
            <w:pPr>
              <w:spacing w:before="60" w:after="60" w:line="240" w:lineRule="auto"/>
              <w:rPr>
                <w:noProof/>
                <w:sz w:val="20"/>
              </w:rPr>
            </w:pPr>
            <w:r>
              <w:rPr>
                <w:noProof/>
                <w:sz w:val="20"/>
              </w:rPr>
              <w:t>- Poly(ethylenterephthalat)</w:t>
            </w:r>
          </w:p>
        </w:tc>
        <w:tc>
          <w:tcPr>
            <w:tcW w:w="1134" w:type="dxa"/>
            <w:tcBorders>
              <w:top w:val="nil"/>
              <w:left w:val="nil"/>
              <w:bottom w:val="single" w:sz="4" w:space="0" w:color="auto"/>
              <w:right w:val="single" w:sz="4" w:space="0" w:color="auto"/>
            </w:tcBorders>
            <w:shd w:val="clear" w:color="auto" w:fill="auto"/>
            <w:noWrap/>
            <w:vAlign w:val="center"/>
            <w:hideMark/>
          </w:tcPr>
          <w:p w14:paraId="001014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0C1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CA3D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B6D0C5" w14:textId="77777777" w:rsidR="00E83F66" w:rsidRPr="00772251" w:rsidRDefault="00E83F66" w:rsidP="0048591A">
            <w:pPr>
              <w:spacing w:before="60" w:after="60" w:line="240" w:lineRule="auto"/>
              <w:jc w:val="center"/>
              <w:rPr>
                <w:noProof/>
                <w:sz w:val="20"/>
              </w:rPr>
            </w:pPr>
            <w:r>
              <w:rPr>
                <w:noProof/>
                <w:sz w:val="20"/>
              </w:rPr>
              <w:t>39081000</w:t>
            </w:r>
          </w:p>
        </w:tc>
        <w:tc>
          <w:tcPr>
            <w:tcW w:w="1329" w:type="dxa"/>
            <w:tcBorders>
              <w:top w:val="nil"/>
              <w:left w:val="nil"/>
              <w:bottom w:val="single" w:sz="4" w:space="0" w:color="auto"/>
              <w:right w:val="single" w:sz="4" w:space="0" w:color="auto"/>
            </w:tcBorders>
            <w:shd w:val="clear" w:color="auto" w:fill="auto"/>
            <w:noWrap/>
            <w:hideMark/>
          </w:tcPr>
          <w:p w14:paraId="4073EF1B" w14:textId="77777777" w:rsidR="00E83F66" w:rsidRPr="00772251" w:rsidRDefault="00E83F66" w:rsidP="0048591A">
            <w:pPr>
              <w:spacing w:before="60" w:after="60" w:line="240" w:lineRule="auto"/>
              <w:jc w:val="center"/>
              <w:rPr>
                <w:noProof/>
                <w:sz w:val="20"/>
              </w:rPr>
            </w:pPr>
            <w:r>
              <w:rPr>
                <w:noProof/>
                <w:sz w:val="20"/>
              </w:rPr>
              <w:t>390810</w:t>
            </w:r>
          </w:p>
        </w:tc>
        <w:tc>
          <w:tcPr>
            <w:tcW w:w="9680" w:type="dxa"/>
            <w:tcBorders>
              <w:top w:val="nil"/>
              <w:left w:val="nil"/>
              <w:bottom w:val="single" w:sz="4" w:space="0" w:color="auto"/>
              <w:right w:val="single" w:sz="4" w:space="0" w:color="auto"/>
            </w:tcBorders>
            <w:shd w:val="clear" w:color="auto" w:fill="auto"/>
            <w:noWrap/>
            <w:hideMark/>
          </w:tcPr>
          <w:p w14:paraId="3AA8BAF9" w14:textId="4E0CA0D3" w:rsidR="00E83F66" w:rsidRPr="00772251" w:rsidRDefault="00E83F66" w:rsidP="00D37A12">
            <w:pPr>
              <w:spacing w:before="60" w:after="60" w:line="240" w:lineRule="auto"/>
              <w:rPr>
                <w:noProof/>
                <w:sz w:val="20"/>
              </w:rPr>
            </w:pPr>
            <w:r>
              <w:rPr>
                <w:noProof/>
                <w:sz w:val="20"/>
              </w:rPr>
              <w:t>- Polyamid-6, -11, -12, -6,6, -6,9, -6,10 oder -6,12</w:t>
            </w:r>
          </w:p>
        </w:tc>
        <w:tc>
          <w:tcPr>
            <w:tcW w:w="1134" w:type="dxa"/>
            <w:tcBorders>
              <w:top w:val="nil"/>
              <w:left w:val="nil"/>
              <w:bottom w:val="single" w:sz="4" w:space="0" w:color="auto"/>
              <w:right w:val="single" w:sz="4" w:space="0" w:color="auto"/>
            </w:tcBorders>
            <w:shd w:val="clear" w:color="auto" w:fill="auto"/>
            <w:noWrap/>
            <w:vAlign w:val="center"/>
            <w:hideMark/>
          </w:tcPr>
          <w:p w14:paraId="7619A5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00E7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62D0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ECA9" w14:textId="77777777" w:rsidR="00E83F66" w:rsidRPr="00772251" w:rsidRDefault="00E83F66" w:rsidP="0048591A">
            <w:pPr>
              <w:spacing w:before="60" w:after="60" w:line="240" w:lineRule="auto"/>
              <w:jc w:val="center"/>
              <w:rPr>
                <w:noProof/>
                <w:sz w:val="20"/>
              </w:rPr>
            </w:pPr>
            <w:r>
              <w:rPr>
                <w:noProof/>
                <w:sz w:val="20"/>
              </w:rPr>
              <w:t>39089000</w:t>
            </w:r>
          </w:p>
        </w:tc>
        <w:tc>
          <w:tcPr>
            <w:tcW w:w="1329" w:type="dxa"/>
            <w:tcBorders>
              <w:top w:val="nil"/>
              <w:left w:val="nil"/>
              <w:bottom w:val="single" w:sz="4" w:space="0" w:color="auto"/>
              <w:right w:val="single" w:sz="4" w:space="0" w:color="auto"/>
            </w:tcBorders>
            <w:shd w:val="clear" w:color="auto" w:fill="auto"/>
            <w:noWrap/>
            <w:hideMark/>
          </w:tcPr>
          <w:p w14:paraId="7E5EE8C8" w14:textId="77777777" w:rsidR="00E83F66" w:rsidRPr="00772251" w:rsidRDefault="00E83F66" w:rsidP="0048591A">
            <w:pPr>
              <w:spacing w:before="60" w:after="60" w:line="240" w:lineRule="auto"/>
              <w:jc w:val="center"/>
              <w:rPr>
                <w:noProof/>
                <w:sz w:val="20"/>
              </w:rPr>
            </w:pPr>
            <w:r>
              <w:rPr>
                <w:noProof/>
                <w:sz w:val="20"/>
              </w:rPr>
              <w:t>390890</w:t>
            </w:r>
          </w:p>
        </w:tc>
        <w:tc>
          <w:tcPr>
            <w:tcW w:w="9680" w:type="dxa"/>
            <w:tcBorders>
              <w:top w:val="nil"/>
              <w:left w:val="nil"/>
              <w:bottom w:val="single" w:sz="4" w:space="0" w:color="auto"/>
              <w:right w:val="single" w:sz="4" w:space="0" w:color="auto"/>
            </w:tcBorders>
            <w:shd w:val="clear" w:color="auto" w:fill="auto"/>
            <w:noWrap/>
            <w:hideMark/>
          </w:tcPr>
          <w:p w14:paraId="1A15353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AA87D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E8C8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C7155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E46031" w14:textId="77777777" w:rsidR="00E83F66" w:rsidRPr="00772251" w:rsidRDefault="00E83F66" w:rsidP="0048591A">
            <w:pPr>
              <w:spacing w:before="60" w:after="60" w:line="240" w:lineRule="auto"/>
              <w:jc w:val="center"/>
              <w:rPr>
                <w:noProof/>
                <w:sz w:val="20"/>
              </w:rPr>
            </w:pPr>
            <w:r>
              <w:rPr>
                <w:noProof/>
                <w:sz w:val="20"/>
              </w:rPr>
              <w:t>39093000</w:t>
            </w:r>
          </w:p>
        </w:tc>
        <w:tc>
          <w:tcPr>
            <w:tcW w:w="1329" w:type="dxa"/>
            <w:tcBorders>
              <w:top w:val="nil"/>
              <w:left w:val="nil"/>
              <w:bottom w:val="single" w:sz="4" w:space="0" w:color="auto"/>
              <w:right w:val="single" w:sz="4" w:space="0" w:color="auto"/>
            </w:tcBorders>
            <w:shd w:val="clear" w:color="auto" w:fill="auto"/>
            <w:noWrap/>
            <w:hideMark/>
          </w:tcPr>
          <w:p w14:paraId="3A4AEE0D" w14:textId="77777777" w:rsidR="00E83F66" w:rsidRPr="00772251" w:rsidRDefault="00E83F66" w:rsidP="0048591A">
            <w:pPr>
              <w:spacing w:before="60" w:after="60" w:line="240" w:lineRule="auto"/>
              <w:jc w:val="center"/>
              <w:rPr>
                <w:noProof/>
                <w:sz w:val="20"/>
              </w:rPr>
            </w:pPr>
            <w:r>
              <w:rPr>
                <w:noProof/>
                <w:sz w:val="20"/>
              </w:rPr>
              <w:t>390930</w:t>
            </w:r>
          </w:p>
        </w:tc>
        <w:tc>
          <w:tcPr>
            <w:tcW w:w="9680" w:type="dxa"/>
            <w:tcBorders>
              <w:top w:val="nil"/>
              <w:left w:val="nil"/>
              <w:bottom w:val="single" w:sz="4" w:space="0" w:color="auto"/>
              <w:right w:val="single" w:sz="4" w:space="0" w:color="auto"/>
            </w:tcBorders>
            <w:shd w:val="clear" w:color="auto" w:fill="auto"/>
            <w:noWrap/>
            <w:hideMark/>
          </w:tcPr>
          <w:p w14:paraId="679B2FAD" w14:textId="5582974B" w:rsidR="00E83F66" w:rsidRPr="00772251" w:rsidRDefault="00E83F66" w:rsidP="0066244C">
            <w:pPr>
              <w:spacing w:before="60" w:after="60" w:line="240" w:lineRule="auto"/>
              <w:rPr>
                <w:noProof/>
                <w:sz w:val="20"/>
              </w:rPr>
            </w:pPr>
            <w:r>
              <w:rPr>
                <w:noProof/>
                <w:sz w:val="20"/>
              </w:rPr>
              <w:t>- andere Aminoharze</w:t>
            </w:r>
          </w:p>
        </w:tc>
        <w:tc>
          <w:tcPr>
            <w:tcW w:w="1134" w:type="dxa"/>
            <w:tcBorders>
              <w:top w:val="nil"/>
              <w:left w:val="nil"/>
              <w:bottom w:val="single" w:sz="4" w:space="0" w:color="auto"/>
              <w:right w:val="single" w:sz="4" w:space="0" w:color="auto"/>
            </w:tcBorders>
            <w:shd w:val="clear" w:color="auto" w:fill="auto"/>
            <w:noWrap/>
            <w:vAlign w:val="center"/>
            <w:hideMark/>
          </w:tcPr>
          <w:p w14:paraId="478100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FFE3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460D3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99546" w14:textId="77777777" w:rsidR="00E83F66" w:rsidRPr="00772251" w:rsidRDefault="00E83F66" w:rsidP="0048591A">
            <w:pPr>
              <w:spacing w:before="60" w:after="60" w:line="240" w:lineRule="auto"/>
              <w:jc w:val="center"/>
              <w:rPr>
                <w:noProof/>
                <w:sz w:val="20"/>
              </w:rPr>
            </w:pPr>
            <w:r>
              <w:rPr>
                <w:noProof/>
                <w:sz w:val="20"/>
              </w:rPr>
              <w:t>39094000</w:t>
            </w:r>
          </w:p>
        </w:tc>
        <w:tc>
          <w:tcPr>
            <w:tcW w:w="1329" w:type="dxa"/>
            <w:tcBorders>
              <w:top w:val="nil"/>
              <w:left w:val="nil"/>
              <w:bottom w:val="single" w:sz="4" w:space="0" w:color="auto"/>
              <w:right w:val="single" w:sz="4" w:space="0" w:color="auto"/>
            </w:tcBorders>
            <w:shd w:val="clear" w:color="auto" w:fill="auto"/>
            <w:noWrap/>
            <w:hideMark/>
          </w:tcPr>
          <w:p w14:paraId="563077E5" w14:textId="77777777" w:rsidR="00E83F66" w:rsidRPr="00772251" w:rsidRDefault="00E83F66" w:rsidP="0048591A">
            <w:pPr>
              <w:spacing w:before="60" w:after="60" w:line="240" w:lineRule="auto"/>
              <w:jc w:val="center"/>
              <w:rPr>
                <w:noProof/>
                <w:sz w:val="20"/>
              </w:rPr>
            </w:pPr>
            <w:r>
              <w:rPr>
                <w:noProof/>
                <w:sz w:val="20"/>
              </w:rPr>
              <w:t>390940</w:t>
            </w:r>
          </w:p>
        </w:tc>
        <w:tc>
          <w:tcPr>
            <w:tcW w:w="9680" w:type="dxa"/>
            <w:tcBorders>
              <w:top w:val="nil"/>
              <w:left w:val="nil"/>
              <w:bottom w:val="single" w:sz="4" w:space="0" w:color="auto"/>
              <w:right w:val="single" w:sz="4" w:space="0" w:color="auto"/>
            </w:tcBorders>
            <w:shd w:val="clear" w:color="auto" w:fill="auto"/>
            <w:noWrap/>
            <w:hideMark/>
          </w:tcPr>
          <w:p w14:paraId="1C746163" w14:textId="77777777" w:rsidR="00E83F66" w:rsidRPr="00772251" w:rsidRDefault="00E83F66" w:rsidP="0048591A">
            <w:pPr>
              <w:spacing w:before="60" w:after="60" w:line="240" w:lineRule="auto"/>
              <w:rPr>
                <w:noProof/>
                <w:sz w:val="20"/>
              </w:rPr>
            </w:pPr>
            <w:r>
              <w:rPr>
                <w:noProof/>
                <w:sz w:val="20"/>
              </w:rPr>
              <w:t>- Phenolharze</w:t>
            </w:r>
          </w:p>
        </w:tc>
        <w:tc>
          <w:tcPr>
            <w:tcW w:w="1134" w:type="dxa"/>
            <w:tcBorders>
              <w:top w:val="nil"/>
              <w:left w:val="nil"/>
              <w:bottom w:val="single" w:sz="4" w:space="0" w:color="auto"/>
              <w:right w:val="single" w:sz="4" w:space="0" w:color="auto"/>
            </w:tcBorders>
            <w:shd w:val="clear" w:color="auto" w:fill="auto"/>
            <w:noWrap/>
            <w:vAlign w:val="center"/>
            <w:hideMark/>
          </w:tcPr>
          <w:p w14:paraId="37C8D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6EB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0E740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74AA5B" w14:textId="77777777" w:rsidR="00E83F66" w:rsidRPr="00772251" w:rsidRDefault="00E83F66" w:rsidP="0048591A">
            <w:pPr>
              <w:spacing w:before="60" w:after="60" w:line="240" w:lineRule="auto"/>
              <w:jc w:val="center"/>
              <w:rPr>
                <w:noProof/>
                <w:sz w:val="20"/>
              </w:rPr>
            </w:pPr>
            <w:r>
              <w:rPr>
                <w:noProof/>
                <w:sz w:val="20"/>
              </w:rPr>
              <w:t>39100000</w:t>
            </w:r>
          </w:p>
        </w:tc>
        <w:tc>
          <w:tcPr>
            <w:tcW w:w="1329" w:type="dxa"/>
            <w:tcBorders>
              <w:top w:val="nil"/>
              <w:left w:val="nil"/>
              <w:bottom w:val="single" w:sz="4" w:space="0" w:color="auto"/>
              <w:right w:val="single" w:sz="4" w:space="0" w:color="auto"/>
            </w:tcBorders>
            <w:shd w:val="clear" w:color="auto" w:fill="auto"/>
            <w:noWrap/>
            <w:hideMark/>
          </w:tcPr>
          <w:p w14:paraId="08B81637" w14:textId="77777777" w:rsidR="00E83F66" w:rsidRPr="00772251" w:rsidRDefault="00E83F66" w:rsidP="0048591A">
            <w:pPr>
              <w:spacing w:before="60" w:after="60" w:line="240" w:lineRule="auto"/>
              <w:jc w:val="center"/>
              <w:rPr>
                <w:noProof/>
                <w:sz w:val="20"/>
              </w:rPr>
            </w:pPr>
            <w:r>
              <w:rPr>
                <w:noProof/>
                <w:sz w:val="20"/>
              </w:rPr>
              <w:t>391000</w:t>
            </w:r>
          </w:p>
        </w:tc>
        <w:tc>
          <w:tcPr>
            <w:tcW w:w="9680" w:type="dxa"/>
            <w:tcBorders>
              <w:top w:val="nil"/>
              <w:left w:val="nil"/>
              <w:bottom w:val="single" w:sz="4" w:space="0" w:color="auto"/>
              <w:right w:val="single" w:sz="4" w:space="0" w:color="auto"/>
            </w:tcBorders>
            <w:shd w:val="clear" w:color="auto" w:fill="auto"/>
            <w:noWrap/>
            <w:hideMark/>
          </w:tcPr>
          <w:p w14:paraId="193903D2" w14:textId="77777777" w:rsidR="00E83F66" w:rsidRPr="00772251" w:rsidRDefault="00E83F66" w:rsidP="0048591A">
            <w:pPr>
              <w:spacing w:before="60" w:after="60" w:line="240" w:lineRule="auto"/>
              <w:rPr>
                <w:noProof/>
                <w:sz w:val="20"/>
              </w:rPr>
            </w:pPr>
            <w:r>
              <w:rPr>
                <w:noProof/>
                <w:sz w:val="20"/>
              </w:rPr>
              <w:t>Silicone in Primärformen</w:t>
            </w:r>
          </w:p>
        </w:tc>
        <w:tc>
          <w:tcPr>
            <w:tcW w:w="1134" w:type="dxa"/>
            <w:tcBorders>
              <w:top w:val="nil"/>
              <w:left w:val="nil"/>
              <w:bottom w:val="single" w:sz="4" w:space="0" w:color="auto"/>
              <w:right w:val="single" w:sz="4" w:space="0" w:color="auto"/>
            </w:tcBorders>
            <w:shd w:val="clear" w:color="auto" w:fill="auto"/>
            <w:noWrap/>
            <w:vAlign w:val="center"/>
            <w:hideMark/>
          </w:tcPr>
          <w:p w14:paraId="3B545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DBD8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737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8536B7" w14:textId="77777777" w:rsidR="00E83F66" w:rsidRPr="00772251" w:rsidRDefault="00E83F66" w:rsidP="0048591A">
            <w:pPr>
              <w:spacing w:before="60" w:after="60" w:line="240" w:lineRule="auto"/>
              <w:jc w:val="center"/>
              <w:rPr>
                <w:noProof/>
                <w:sz w:val="20"/>
              </w:rPr>
            </w:pPr>
            <w:r>
              <w:rPr>
                <w:noProof/>
                <w:sz w:val="20"/>
              </w:rPr>
              <w:t>39111000</w:t>
            </w:r>
          </w:p>
        </w:tc>
        <w:tc>
          <w:tcPr>
            <w:tcW w:w="1329" w:type="dxa"/>
            <w:tcBorders>
              <w:top w:val="nil"/>
              <w:left w:val="nil"/>
              <w:bottom w:val="single" w:sz="4" w:space="0" w:color="auto"/>
              <w:right w:val="single" w:sz="4" w:space="0" w:color="auto"/>
            </w:tcBorders>
            <w:shd w:val="clear" w:color="auto" w:fill="auto"/>
            <w:noWrap/>
            <w:hideMark/>
          </w:tcPr>
          <w:p w14:paraId="3390B09F" w14:textId="77777777" w:rsidR="00E83F66" w:rsidRPr="00772251" w:rsidRDefault="00E83F66" w:rsidP="0048591A">
            <w:pPr>
              <w:spacing w:before="60" w:after="60" w:line="240" w:lineRule="auto"/>
              <w:jc w:val="center"/>
              <w:rPr>
                <w:noProof/>
                <w:sz w:val="20"/>
              </w:rPr>
            </w:pPr>
            <w:r>
              <w:rPr>
                <w:noProof/>
                <w:sz w:val="20"/>
              </w:rPr>
              <w:t>391110</w:t>
            </w:r>
          </w:p>
        </w:tc>
        <w:tc>
          <w:tcPr>
            <w:tcW w:w="9680" w:type="dxa"/>
            <w:tcBorders>
              <w:top w:val="nil"/>
              <w:left w:val="nil"/>
              <w:bottom w:val="single" w:sz="4" w:space="0" w:color="auto"/>
              <w:right w:val="single" w:sz="4" w:space="0" w:color="auto"/>
            </w:tcBorders>
            <w:shd w:val="clear" w:color="auto" w:fill="auto"/>
            <w:noWrap/>
            <w:hideMark/>
          </w:tcPr>
          <w:p w14:paraId="50D488B2" w14:textId="0DF2ED85" w:rsidR="00E83F66" w:rsidRPr="00772251" w:rsidRDefault="00E83F66" w:rsidP="00D37A12">
            <w:pPr>
              <w:spacing w:before="60" w:after="60" w:line="240" w:lineRule="auto"/>
              <w:rPr>
                <w:noProof/>
                <w:sz w:val="20"/>
              </w:rPr>
            </w:pPr>
            <w:r>
              <w:rPr>
                <w:noProof/>
                <w:sz w:val="20"/>
              </w:rPr>
              <w:t>- Petroleumharze, Cumaronharze, Indenharze oder Cumaron-Inden-Harze und Polyterpene</w:t>
            </w:r>
          </w:p>
        </w:tc>
        <w:tc>
          <w:tcPr>
            <w:tcW w:w="1134" w:type="dxa"/>
            <w:tcBorders>
              <w:top w:val="nil"/>
              <w:left w:val="nil"/>
              <w:bottom w:val="single" w:sz="4" w:space="0" w:color="auto"/>
              <w:right w:val="single" w:sz="4" w:space="0" w:color="auto"/>
            </w:tcBorders>
            <w:shd w:val="clear" w:color="auto" w:fill="auto"/>
            <w:noWrap/>
            <w:vAlign w:val="center"/>
            <w:hideMark/>
          </w:tcPr>
          <w:p w14:paraId="048CF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479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4E0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73779" w14:textId="77777777" w:rsidR="00E83F66" w:rsidRPr="00772251" w:rsidRDefault="00E83F66" w:rsidP="0048591A">
            <w:pPr>
              <w:spacing w:before="60" w:after="60" w:line="240" w:lineRule="auto"/>
              <w:jc w:val="center"/>
              <w:rPr>
                <w:noProof/>
                <w:sz w:val="20"/>
              </w:rPr>
            </w:pPr>
            <w:r>
              <w:rPr>
                <w:noProof/>
                <w:sz w:val="20"/>
              </w:rPr>
              <w:t>39119000</w:t>
            </w:r>
          </w:p>
        </w:tc>
        <w:tc>
          <w:tcPr>
            <w:tcW w:w="1329" w:type="dxa"/>
            <w:tcBorders>
              <w:top w:val="nil"/>
              <w:left w:val="nil"/>
              <w:bottom w:val="single" w:sz="4" w:space="0" w:color="auto"/>
              <w:right w:val="single" w:sz="4" w:space="0" w:color="auto"/>
            </w:tcBorders>
            <w:shd w:val="clear" w:color="auto" w:fill="auto"/>
            <w:noWrap/>
            <w:hideMark/>
          </w:tcPr>
          <w:p w14:paraId="272809AE" w14:textId="77777777" w:rsidR="00E83F66" w:rsidRPr="00772251" w:rsidRDefault="00E83F66" w:rsidP="0048591A">
            <w:pPr>
              <w:spacing w:before="60" w:after="60" w:line="240" w:lineRule="auto"/>
              <w:jc w:val="center"/>
              <w:rPr>
                <w:noProof/>
                <w:sz w:val="20"/>
              </w:rPr>
            </w:pPr>
            <w:r>
              <w:rPr>
                <w:noProof/>
                <w:sz w:val="20"/>
              </w:rPr>
              <w:t>391190</w:t>
            </w:r>
          </w:p>
        </w:tc>
        <w:tc>
          <w:tcPr>
            <w:tcW w:w="9680" w:type="dxa"/>
            <w:tcBorders>
              <w:top w:val="nil"/>
              <w:left w:val="nil"/>
              <w:bottom w:val="single" w:sz="4" w:space="0" w:color="auto"/>
              <w:right w:val="single" w:sz="4" w:space="0" w:color="auto"/>
            </w:tcBorders>
            <w:shd w:val="clear" w:color="auto" w:fill="auto"/>
            <w:noWrap/>
            <w:hideMark/>
          </w:tcPr>
          <w:p w14:paraId="4608213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0EE2B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76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6C60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EB1C49" w14:textId="77777777" w:rsidR="00E83F66" w:rsidRPr="00772251" w:rsidRDefault="00E83F66" w:rsidP="0048591A">
            <w:pPr>
              <w:spacing w:before="60" w:after="60" w:line="240" w:lineRule="auto"/>
              <w:jc w:val="center"/>
              <w:rPr>
                <w:noProof/>
                <w:sz w:val="20"/>
              </w:rPr>
            </w:pPr>
            <w:r>
              <w:rPr>
                <w:noProof/>
                <w:sz w:val="20"/>
              </w:rPr>
              <w:t>39121100</w:t>
            </w:r>
          </w:p>
        </w:tc>
        <w:tc>
          <w:tcPr>
            <w:tcW w:w="1329" w:type="dxa"/>
            <w:tcBorders>
              <w:top w:val="nil"/>
              <w:left w:val="nil"/>
              <w:bottom w:val="single" w:sz="4" w:space="0" w:color="auto"/>
              <w:right w:val="single" w:sz="4" w:space="0" w:color="auto"/>
            </w:tcBorders>
            <w:shd w:val="clear" w:color="auto" w:fill="auto"/>
            <w:noWrap/>
            <w:hideMark/>
          </w:tcPr>
          <w:p w14:paraId="67A90917" w14:textId="77777777" w:rsidR="00E83F66" w:rsidRPr="00772251" w:rsidRDefault="00E83F66" w:rsidP="0048591A">
            <w:pPr>
              <w:spacing w:before="60" w:after="60" w:line="240" w:lineRule="auto"/>
              <w:jc w:val="center"/>
              <w:rPr>
                <w:noProof/>
                <w:sz w:val="20"/>
              </w:rPr>
            </w:pPr>
            <w:r>
              <w:rPr>
                <w:noProof/>
                <w:sz w:val="20"/>
              </w:rPr>
              <w:t>391211</w:t>
            </w:r>
          </w:p>
        </w:tc>
        <w:tc>
          <w:tcPr>
            <w:tcW w:w="9680" w:type="dxa"/>
            <w:tcBorders>
              <w:top w:val="nil"/>
              <w:left w:val="nil"/>
              <w:bottom w:val="single" w:sz="4" w:space="0" w:color="auto"/>
              <w:right w:val="single" w:sz="4" w:space="0" w:color="auto"/>
            </w:tcBorders>
            <w:shd w:val="clear" w:color="auto" w:fill="auto"/>
            <w:noWrap/>
            <w:hideMark/>
          </w:tcPr>
          <w:p w14:paraId="5ACE98C3" w14:textId="3B8EAF8E" w:rsidR="00E83F66" w:rsidRPr="00772251" w:rsidRDefault="00E83F66" w:rsidP="00D37A12">
            <w:pPr>
              <w:spacing w:before="60" w:after="60" w:line="240" w:lineRule="auto"/>
              <w:rPr>
                <w:noProof/>
                <w:sz w:val="20"/>
              </w:rPr>
            </w:pPr>
            <w:r>
              <w:rPr>
                <w:noProof/>
                <w:sz w:val="20"/>
              </w:rPr>
              <w:t>-- nicht weich gemacht</w:t>
            </w:r>
          </w:p>
        </w:tc>
        <w:tc>
          <w:tcPr>
            <w:tcW w:w="1134" w:type="dxa"/>
            <w:tcBorders>
              <w:top w:val="nil"/>
              <w:left w:val="nil"/>
              <w:bottom w:val="single" w:sz="4" w:space="0" w:color="auto"/>
              <w:right w:val="single" w:sz="4" w:space="0" w:color="auto"/>
            </w:tcBorders>
            <w:shd w:val="clear" w:color="auto" w:fill="auto"/>
            <w:noWrap/>
            <w:vAlign w:val="center"/>
            <w:hideMark/>
          </w:tcPr>
          <w:p w14:paraId="42C74F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C3E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4D9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8EEDC" w14:textId="77777777" w:rsidR="00E83F66" w:rsidRPr="00772251" w:rsidRDefault="00E83F66" w:rsidP="0048591A">
            <w:pPr>
              <w:spacing w:before="60" w:after="60" w:line="240" w:lineRule="auto"/>
              <w:jc w:val="center"/>
              <w:rPr>
                <w:noProof/>
                <w:sz w:val="20"/>
              </w:rPr>
            </w:pPr>
            <w:r>
              <w:rPr>
                <w:noProof/>
                <w:sz w:val="20"/>
              </w:rPr>
              <w:t>39121200</w:t>
            </w:r>
          </w:p>
        </w:tc>
        <w:tc>
          <w:tcPr>
            <w:tcW w:w="1329" w:type="dxa"/>
            <w:tcBorders>
              <w:top w:val="nil"/>
              <w:left w:val="nil"/>
              <w:bottom w:val="single" w:sz="4" w:space="0" w:color="auto"/>
              <w:right w:val="single" w:sz="4" w:space="0" w:color="auto"/>
            </w:tcBorders>
            <w:shd w:val="clear" w:color="auto" w:fill="auto"/>
            <w:noWrap/>
            <w:hideMark/>
          </w:tcPr>
          <w:p w14:paraId="13905DB8" w14:textId="77777777" w:rsidR="00E83F66" w:rsidRPr="00772251" w:rsidRDefault="00E83F66" w:rsidP="0048591A">
            <w:pPr>
              <w:spacing w:before="60" w:after="60" w:line="240" w:lineRule="auto"/>
              <w:jc w:val="center"/>
              <w:rPr>
                <w:noProof/>
                <w:sz w:val="20"/>
              </w:rPr>
            </w:pPr>
            <w:r>
              <w:rPr>
                <w:noProof/>
                <w:sz w:val="20"/>
              </w:rPr>
              <w:t>391212</w:t>
            </w:r>
          </w:p>
        </w:tc>
        <w:tc>
          <w:tcPr>
            <w:tcW w:w="9680" w:type="dxa"/>
            <w:tcBorders>
              <w:top w:val="nil"/>
              <w:left w:val="nil"/>
              <w:bottom w:val="single" w:sz="4" w:space="0" w:color="auto"/>
              <w:right w:val="single" w:sz="4" w:space="0" w:color="auto"/>
            </w:tcBorders>
            <w:shd w:val="clear" w:color="auto" w:fill="auto"/>
            <w:noWrap/>
            <w:hideMark/>
          </w:tcPr>
          <w:p w14:paraId="24680F9F" w14:textId="77777777" w:rsidR="00E83F66" w:rsidRPr="00772251" w:rsidRDefault="00E83F66" w:rsidP="0048591A">
            <w:pPr>
              <w:spacing w:before="60" w:after="60" w:line="240" w:lineRule="auto"/>
              <w:rPr>
                <w:noProof/>
                <w:sz w:val="20"/>
              </w:rPr>
            </w:pPr>
            <w:r>
              <w:rPr>
                <w:noProof/>
                <w:sz w:val="20"/>
              </w:rPr>
              <w:t>-- weich gemacht</w:t>
            </w:r>
          </w:p>
        </w:tc>
        <w:tc>
          <w:tcPr>
            <w:tcW w:w="1134" w:type="dxa"/>
            <w:tcBorders>
              <w:top w:val="nil"/>
              <w:left w:val="nil"/>
              <w:bottom w:val="single" w:sz="4" w:space="0" w:color="auto"/>
              <w:right w:val="single" w:sz="4" w:space="0" w:color="auto"/>
            </w:tcBorders>
            <w:shd w:val="clear" w:color="auto" w:fill="auto"/>
            <w:noWrap/>
            <w:vAlign w:val="center"/>
            <w:hideMark/>
          </w:tcPr>
          <w:p w14:paraId="472C0D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FC5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1D4F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362C20" w14:textId="77777777" w:rsidR="00E83F66" w:rsidRPr="00772251" w:rsidRDefault="00E83F66" w:rsidP="0048591A">
            <w:pPr>
              <w:spacing w:before="60" w:after="60" w:line="240" w:lineRule="auto"/>
              <w:jc w:val="center"/>
              <w:rPr>
                <w:noProof/>
                <w:sz w:val="20"/>
              </w:rPr>
            </w:pPr>
            <w:r>
              <w:rPr>
                <w:noProof/>
                <w:sz w:val="20"/>
              </w:rPr>
              <w:t>39122000</w:t>
            </w:r>
          </w:p>
        </w:tc>
        <w:tc>
          <w:tcPr>
            <w:tcW w:w="1329" w:type="dxa"/>
            <w:tcBorders>
              <w:top w:val="nil"/>
              <w:left w:val="nil"/>
              <w:bottom w:val="single" w:sz="4" w:space="0" w:color="auto"/>
              <w:right w:val="single" w:sz="4" w:space="0" w:color="auto"/>
            </w:tcBorders>
            <w:shd w:val="clear" w:color="auto" w:fill="auto"/>
            <w:noWrap/>
            <w:hideMark/>
          </w:tcPr>
          <w:p w14:paraId="5A4775EE" w14:textId="77777777" w:rsidR="00E83F66" w:rsidRPr="00772251" w:rsidRDefault="00E83F66" w:rsidP="0048591A">
            <w:pPr>
              <w:spacing w:before="60" w:after="60" w:line="240" w:lineRule="auto"/>
              <w:jc w:val="center"/>
              <w:rPr>
                <w:noProof/>
                <w:sz w:val="20"/>
              </w:rPr>
            </w:pPr>
            <w:r>
              <w:rPr>
                <w:noProof/>
                <w:sz w:val="20"/>
              </w:rPr>
              <w:t>391220</w:t>
            </w:r>
          </w:p>
        </w:tc>
        <w:tc>
          <w:tcPr>
            <w:tcW w:w="9680" w:type="dxa"/>
            <w:tcBorders>
              <w:top w:val="nil"/>
              <w:left w:val="nil"/>
              <w:bottom w:val="single" w:sz="4" w:space="0" w:color="auto"/>
              <w:right w:val="single" w:sz="4" w:space="0" w:color="auto"/>
            </w:tcBorders>
            <w:shd w:val="clear" w:color="auto" w:fill="auto"/>
            <w:noWrap/>
            <w:hideMark/>
          </w:tcPr>
          <w:p w14:paraId="02840F0B" w14:textId="77777777" w:rsidR="00E83F66" w:rsidRPr="00772251" w:rsidRDefault="00E83F66" w:rsidP="0048591A">
            <w:pPr>
              <w:spacing w:before="60" w:after="60" w:line="240" w:lineRule="auto"/>
              <w:rPr>
                <w:noProof/>
                <w:sz w:val="20"/>
              </w:rPr>
            </w:pPr>
            <w:r>
              <w:rPr>
                <w:noProof/>
                <w:sz w:val="20"/>
              </w:rPr>
              <w:t>- Cellulosenitrate (einschließlich Collodium)</w:t>
            </w:r>
          </w:p>
        </w:tc>
        <w:tc>
          <w:tcPr>
            <w:tcW w:w="1134" w:type="dxa"/>
            <w:tcBorders>
              <w:top w:val="nil"/>
              <w:left w:val="nil"/>
              <w:bottom w:val="single" w:sz="4" w:space="0" w:color="auto"/>
              <w:right w:val="single" w:sz="4" w:space="0" w:color="auto"/>
            </w:tcBorders>
            <w:shd w:val="clear" w:color="auto" w:fill="auto"/>
            <w:noWrap/>
            <w:vAlign w:val="center"/>
            <w:hideMark/>
          </w:tcPr>
          <w:p w14:paraId="1F41DB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B55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49E87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7E73D4" w14:textId="77777777" w:rsidR="00E83F66" w:rsidRPr="00772251" w:rsidRDefault="00E83F66" w:rsidP="0048591A">
            <w:pPr>
              <w:spacing w:before="60" w:after="60" w:line="240" w:lineRule="auto"/>
              <w:jc w:val="center"/>
              <w:rPr>
                <w:noProof/>
                <w:sz w:val="20"/>
              </w:rPr>
            </w:pPr>
            <w:r>
              <w:rPr>
                <w:noProof/>
                <w:sz w:val="20"/>
              </w:rPr>
              <w:t>39123100</w:t>
            </w:r>
          </w:p>
        </w:tc>
        <w:tc>
          <w:tcPr>
            <w:tcW w:w="1329" w:type="dxa"/>
            <w:tcBorders>
              <w:top w:val="nil"/>
              <w:left w:val="nil"/>
              <w:bottom w:val="single" w:sz="4" w:space="0" w:color="auto"/>
              <w:right w:val="single" w:sz="4" w:space="0" w:color="auto"/>
            </w:tcBorders>
            <w:shd w:val="clear" w:color="auto" w:fill="auto"/>
            <w:noWrap/>
            <w:hideMark/>
          </w:tcPr>
          <w:p w14:paraId="4F2E5F8F" w14:textId="77777777" w:rsidR="00E83F66" w:rsidRPr="00772251" w:rsidRDefault="00E83F66" w:rsidP="0048591A">
            <w:pPr>
              <w:spacing w:before="60" w:after="60" w:line="240" w:lineRule="auto"/>
              <w:jc w:val="center"/>
              <w:rPr>
                <w:noProof/>
                <w:sz w:val="20"/>
              </w:rPr>
            </w:pPr>
            <w:r>
              <w:rPr>
                <w:noProof/>
                <w:sz w:val="20"/>
              </w:rPr>
              <w:t>391231</w:t>
            </w:r>
          </w:p>
        </w:tc>
        <w:tc>
          <w:tcPr>
            <w:tcW w:w="9680" w:type="dxa"/>
            <w:tcBorders>
              <w:top w:val="nil"/>
              <w:left w:val="nil"/>
              <w:bottom w:val="single" w:sz="4" w:space="0" w:color="auto"/>
              <w:right w:val="single" w:sz="4" w:space="0" w:color="auto"/>
            </w:tcBorders>
            <w:shd w:val="clear" w:color="auto" w:fill="auto"/>
            <w:noWrap/>
            <w:hideMark/>
          </w:tcPr>
          <w:p w14:paraId="4114DF18" w14:textId="77777777" w:rsidR="00E83F66" w:rsidRPr="00772251" w:rsidRDefault="00E83F66" w:rsidP="0048591A">
            <w:pPr>
              <w:spacing w:before="60" w:after="60" w:line="240" w:lineRule="auto"/>
              <w:rPr>
                <w:noProof/>
                <w:sz w:val="20"/>
              </w:rPr>
            </w:pPr>
            <w:r>
              <w:rPr>
                <w:noProof/>
                <w:sz w:val="20"/>
              </w:rPr>
              <w:t>-- Carboxymethylcellulose und ihre Salze</w:t>
            </w:r>
          </w:p>
        </w:tc>
        <w:tc>
          <w:tcPr>
            <w:tcW w:w="1134" w:type="dxa"/>
            <w:tcBorders>
              <w:top w:val="nil"/>
              <w:left w:val="nil"/>
              <w:bottom w:val="single" w:sz="4" w:space="0" w:color="auto"/>
              <w:right w:val="single" w:sz="4" w:space="0" w:color="auto"/>
            </w:tcBorders>
            <w:shd w:val="clear" w:color="auto" w:fill="auto"/>
            <w:noWrap/>
            <w:vAlign w:val="center"/>
            <w:hideMark/>
          </w:tcPr>
          <w:p w14:paraId="58BF76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1EF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CA6CE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69209C" w14:textId="77777777" w:rsidR="00E83F66" w:rsidRPr="00772251" w:rsidRDefault="00E83F66" w:rsidP="0048591A">
            <w:pPr>
              <w:spacing w:before="60" w:after="60" w:line="240" w:lineRule="auto"/>
              <w:jc w:val="center"/>
              <w:rPr>
                <w:noProof/>
                <w:sz w:val="20"/>
              </w:rPr>
            </w:pPr>
            <w:r>
              <w:rPr>
                <w:noProof/>
                <w:sz w:val="20"/>
              </w:rPr>
              <w:t>39123900</w:t>
            </w:r>
          </w:p>
        </w:tc>
        <w:tc>
          <w:tcPr>
            <w:tcW w:w="1329" w:type="dxa"/>
            <w:tcBorders>
              <w:top w:val="nil"/>
              <w:left w:val="nil"/>
              <w:bottom w:val="single" w:sz="4" w:space="0" w:color="auto"/>
              <w:right w:val="single" w:sz="4" w:space="0" w:color="auto"/>
            </w:tcBorders>
            <w:shd w:val="clear" w:color="auto" w:fill="auto"/>
            <w:noWrap/>
            <w:hideMark/>
          </w:tcPr>
          <w:p w14:paraId="2614DDCF" w14:textId="77777777" w:rsidR="00E83F66" w:rsidRPr="00772251" w:rsidRDefault="00E83F66" w:rsidP="0048591A">
            <w:pPr>
              <w:spacing w:before="60" w:after="60" w:line="240" w:lineRule="auto"/>
              <w:jc w:val="center"/>
              <w:rPr>
                <w:noProof/>
                <w:sz w:val="20"/>
              </w:rPr>
            </w:pPr>
            <w:r>
              <w:rPr>
                <w:noProof/>
                <w:sz w:val="20"/>
              </w:rPr>
              <w:t>391239</w:t>
            </w:r>
          </w:p>
        </w:tc>
        <w:tc>
          <w:tcPr>
            <w:tcW w:w="9680" w:type="dxa"/>
            <w:tcBorders>
              <w:top w:val="nil"/>
              <w:left w:val="nil"/>
              <w:bottom w:val="single" w:sz="4" w:space="0" w:color="auto"/>
              <w:right w:val="single" w:sz="4" w:space="0" w:color="auto"/>
            </w:tcBorders>
            <w:shd w:val="clear" w:color="auto" w:fill="auto"/>
            <w:noWrap/>
            <w:hideMark/>
          </w:tcPr>
          <w:p w14:paraId="098E1F9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C5E07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2A1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368F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FF42B" w14:textId="77777777" w:rsidR="00E83F66" w:rsidRPr="00772251" w:rsidRDefault="00E83F66" w:rsidP="0048591A">
            <w:pPr>
              <w:spacing w:before="60" w:after="60" w:line="240" w:lineRule="auto"/>
              <w:jc w:val="center"/>
              <w:rPr>
                <w:noProof/>
                <w:sz w:val="20"/>
              </w:rPr>
            </w:pPr>
            <w:r>
              <w:rPr>
                <w:noProof/>
                <w:sz w:val="20"/>
              </w:rPr>
              <w:t>39129000</w:t>
            </w:r>
          </w:p>
        </w:tc>
        <w:tc>
          <w:tcPr>
            <w:tcW w:w="1329" w:type="dxa"/>
            <w:tcBorders>
              <w:top w:val="nil"/>
              <w:left w:val="nil"/>
              <w:bottom w:val="single" w:sz="4" w:space="0" w:color="auto"/>
              <w:right w:val="single" w:sz="4" w:space="0" w:color="auto"/>
            </w:tcBorders>
            <w:shd w:val="clear" w:color="auto" w:fill="auto"/>
            <w:noWrap/>
            <w:hideMark/>
          </w:tcPr>
          <w:p w14:paraId="6706D5D5" w14:textId="77777777" w:rsidR="00E83F66" w:rsidRPr="00772251" w:rsidRDefault="00E83F66" w:rsidP="0048591A">
            <w:pPr>
              <w:spacing w:before="60" w:after="60" w:line="240" w:lineRule="auto"/>
              <w:jc w:val="center"/>
              <w:rPr>
                <w:noProof/>
                <w:sz w:val="20"/>
              </w:rPr>
            </w:pPr>
            <w:r>
              <w:rPr>
                <w:noProof/>
                <w:sz w:val="20"/>
              </w:rPr>
              <w:t>391290</w:t>
            </w:r>
          </w:p>
        </w:tc>
        <w:tc>
          <w:tcPr>
            <w:tcW w:w="9680" w:type="dxa"/>
            <w:tcBorders>
              <w:top w:val="nil"/>
              <w:left w:val="nil"/>
              <w:bottom w:val="single" w:sz="4" w:space="0" w:color="auto"/>
              <w:right w:val="single" w:sz="4" w:space="0" w:color="auto"/>
            </w:tcBorders>
            <w:shd w:val="clear" w:color="auto" w:fill="auto"/>
            <w:noWrap/>
            <w:hideMark/>
          </w:tcPr>
          <w:p w14:paraId="0C463FC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E093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2F38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691C7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3EAAFC" w14:textId="77777777" w:rsidR="00E83F66" w:rsidRPr="00772251" w:rsidRDefault="00E83F66" w:rsidP="0048591A">
            <w:pPr>
              <w:spacing w:before="60" w:after="60" w:line="240" w:lineRule="auto"/>
              <w:jc w:val="center"/>
              <w:rPr>
                <w:noProof/>
                <w:sz w:val="20"/>
              </w:rPr>
            </w:pPr>
            <w:r>
              <w:rPr>
                <w:noProof/>
                <w:sz w:val="20"/>
              </w:rPr>
              <w:t>39131000</w:t>
            </w:r>
          </w:p>
        </w:tc>
        <w:tc>
          <w:tcPr>
            <w:tcW w:w="1329" w:type="dxa"/>
            <w:tcBorders>
              <w:top w:val="nil"/>
              <w:left w:val="nil"/>
              <w:bottom w:val="single" w:sz="4" w:space="0" w:color="auto"/>
              <w:right w:val="single" w:sz="4" w:space="0" w:color="auto"/>
            </w:tcBorders>
            <w:shd w:val="clear" w:color="auto" w:fill="auto"/>
            <w:noWrap/>
            <w:hideMark/>
          </w:tcPr>
          <w:p w14:paraId="3D3269BA" w14:textId="77777777" w:rsidR="00E83F66" w:rsidRPr="00772251" w:rsidRDefault="00E83F66" w:rsidP="0048591A">
            <w:pPr>
              <w:spacing w:before="60" w:after="60" w:line="240" w:lineRule="auto"/>
              <w:jc w:val="center"/>
              <w:rPr>
                <w:noProof/>
                <w:sz w:val="20"/>
              </w:rPr>
            </w:pPr>
            <w:r>
              <w:rPr>
                <w:noProof/>
                <w:sz w:val="20"/>
              </w:rPr>
              <w:t>391310</w:t>
            </w:r>
          </w:p>
        </w:tc>
        <w:tc>
          <w:tcPr>
            <w:tcW w:w="9680" w:type="dxa"/>
            <w:tcBorders>
              <w:top w:val="nil"/>
              <w:left w:val="nil"/>
              <w:bottom w:val="single" w:sz="4" w:space="0" w:color="auto"/>
              <w:right w:val="single" w:sz="4" w:space="0" w:color="auto"/>
            </w:tcBorders>
            <w:shd w:val="clear" w:color="auto" w:fill="auto"/>
            <w:noWrap/>
            <w:hideMark/>
          </w:tcPr>
          <w:p w14:paraId="520ED8CA" w14:textId="77777777" w:rsidR="00E83F66" w:rsidRPr="00772251" w:rsidRDefault="00E83F66" w:rsidP="0048591A">
            <w:pPr>
              <w:spacing w:before="60" w:after="60" w:line="240" w:lineRule="auto"/>
              <w:rPr>
                <w:noProof/>
                <w:sz w:val="20"/>
              </w:rPr>
            </w:pPr>
            <w:r>
              <w:rPr>
                <w:noProof/>
                <w:sz w:val="20"/>
              </w:rPr>
              <w:t>- Alginsäure, ihre Salze und Ester</w:t>
            </w:r>
          </w:p>
        </w:tc>
        <w:tc>
          <w:tcPr>
            <w:tcW w:w="1134" w:type="dxa"/>
            <w:tcBorders>
              <w:top w:val="nil"/>
              <w:left w:val="nil"/>
              <w:bottom w:val="single" w:sz="4" w:space="0" w:color="auto"/>
              <w:right w:val="single" w:sz="4" w:space="0" w:color="auto"/>
            </w:tcBorders>
            <w:shd w:val="clear" w:color="auto" w:fill="auto"/>
            <w:noWrap/>
            <w:vAlign w:val="center"/>
            <w:hideMark/>
          </w:tcPr>
          <w:p w14:paraId="1E9F9D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AAC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49DA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508D3" w14:textId="77777777" w:rsidR="00E83F66" w:rsidRPr="00772251" w:rsidRDefault="00E83F66" w:rsidP="002B7E71">
            <w:pPr>
              <w:pageBreakBefore/>
              <w:spacing w:before="60" w:after="60" w:line="240" w:lineRule="auto"/>
              <w:jc w:val="center"/>
              <w:rPr>
                <w:noProof/>
                <w:sz w:val="20"/>
              </w:rPr>
            </w:pPr>
            <w:r>
              <w:rPr>
                <w:noProof/>
                <w:sz w:val="20"/>
              </w:rPr>
              <w:t>39139000</w:t>
            </w:r>
          </w:p>
        </w:tc>
        <w:tc>
          <w:tcPr>
            <w:tcW w:w="1329" w:type="dxa"/>
            <w:tcBorders>
              <w:top w:val="nil"/>
              <w:left w:val="nil"/>
              <w:bottom w:val="single" w:sz="4" w:space="0" w:color="auto"/>
              <w:right w:val="single" w:sz="4" w:space="0" w:color="auto"/>
            </w:tcBorders>
            <w:shd w:val="clear" w:color="auto" w:fill="auto"/>
            <w:noWrap/>
            <w:hideMark/>
          </w:tcPr>
          <w:p w14:paraId="5EE03E19" w14:textId="77777777" w:rsidR="00E83F66" w:rsidRPr="00772251" w:rsidRDefault="00E83F66" w:rsidP="0048591A">
            <w:pPr>
              <w:spacing w:before="60" w:after="60" w:line="240" w:lineRule="auto"/>
              <w:jc w:val="center"/>
              <w:rPr>
                <w:noProof/>
                <w:sz w:val="20"/>
              </w:rPr>
            </w:pPr>
            <w:r>
              <w:rPr>
                <w:noProof/>
                <w:sz w:val="20"/>
              </w:rPr>
              <w:t>391390</w:t>
            </w:r>
          </w:p>
        </w:tc>
        <w:tc>
          <w:tcPr>
            <w:tcW w:w="9680" w:type="dxa"/>
            <w:tcBorders>
              <w:top w:val="nil"/>
              <w:left w:val="nil"/>
              <w:bottom w:val="single" w:sz="4" w:space="0" w:color="auto"/>
              <w:right w:val="single" w:sz="4" w:space="0" w:color="auto"/>
            </w:tcBorders>
            <w:shd w:val="clear" w:color="auto" w:fill="auto"/>
            <w:noWrap/>
            <w:hideMark/>
          </w:tcPr>
          <w:p w14:paraId="5BBB2EC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6FF90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A3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6976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009D9" w14:textId="77777777" w:rsidR="00E83F66" w:rsidRPr="00772251" w:rsidRDefault="00E83F66" w:rsidP="0048591A">
            <w:pPr>
              <w:spacing w:before="60" w:after="60" w:line="240" w:lineRule="auto"/>
              <w:jc w:val="center"/>
              <w:rPr>
                <w:noProof/>
                <w:sz w:val="20"/>
              </w:rPr>
            </w:pPr>
            <w:r>
              <w:rPr>
                <w:noProof/>
                <w:sz w:val="20"/>
              </w:rPr>
              <w:t>39140000</w:t>
            </w:r>
          </w:p>
        </w:tc>
        <w:tc>
          <w:tcPr>
            <w:tcW w:w="1329" w:type="dxa"/>
            <w:tcBorders>
              <w:top w:val="nil"/>
              <w:left w:val="nil"/>
              <w:bottom w:val="single" w:sz="4" w:space="0" w:color="auto"/>
              <w:right w:val="single" w:sz="4" w:space="0" w:color="auto"/>
            </w:tcBorders>
            <w:shd w:val="clear" w:color="auto" w:fill="auto"/>
            <w:noWrap/>
            <w:hideMark/>
          </w:tcPr>
          <w:p w14:paraId="0C4693F1" w14:textId="77777777" w:rsidR="00E83F66" w:rsidRPr="00772251" w:rsidRDefault="00E83F66" w:rsidP="0048591A">
            <w:pPr>
              <w:spacing w:before="60" w:after="60" w:line="240" w:lineRule="auto"/>
              <w:jc w:val="center"/>
              <w:rPr>
                <w:noProof/>
                <w:sz w:val="20"/>
              </w:rPr>
            </w:pPr>
            <w:r>
              <w:rPr>
                <w:noProof/>
                <w:sz w:val="20"/>
              </w:rPr>
              <w:t>391400</w:t>
            </w:r>
          </w:p>
        </w:tc>
        <w:tc>
          <w:tcPr>
            <w:tcW w:w="9680" w:type="dxa"/>
            <w:tcBorders>
              <w:top w:val="nil"/>
              <w:left w:val="nil"/>
              <w:bottom w:val="single" w:sz="4" w:space="0" w:color="auto"/>
              <w:right w:val="single" w:sz="4" w:space="0" w:color="auto"/>
            </w:tcBorders>
            <w:shd w:val="clear" w:color="auto" w:fill="auto"/>
            <w:noWrap/>
            <w:hideMark/>
          </w:tcPr>
          <w:p w14:paraId="0AA62A51" w14:textId="6BF1A2D1" w:rsidR="00E83F66" w:rsidRPr="00772251" w:rsidRDefault="00E83F66" w:rsidP="00D37A12">
            <w:pPr>
              <w:spacing w:before="60" w:after="60" w:line="240" w:lineRule="auto"/>
              <w:rPr>
                <w:noProof/>
                <w:sz w:val="20"/>
              </w:rPr>
            </w:pPr>
            <w:r>
              <w:rPr>
                <w:noProof/>
                <w:sz w:val="20"/>
              </w:rPr>
              <w:t>Ionenaustauscher auf der Grundlage von Polymeren der Positionen 3901 bis 3913, in Primärformen</w:t>
            </w:r>
          </w:p>
        </w:tc>
        <w:tc>
          <w:tcPr>
            <w:tcW w:w="1134" w:type="dxa"/>
            <w:tcBorders>
              <w:top w:val="nil"/>
              <w:left w:val="nil"/>
              <w:bottom w:val="single" w:sz="4" w:space="0" w:color="auto"/>
              <w:right w:val="single" w:sz="4" w:space="0" w:color="auto"/>
            </w:tcBorders>
            <w:shd w:val="clear" w:color="auto" w:fill="auto"/>
            <w:noWrap/>
            <w:vAlign w:val="center"/>
            <w:hideMark/>
          </w:tcPr>
          <w:p w14:paraId="23B22D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9703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FC8D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F8E8E3" w14:textId="77777777" w:rsidR="00E83F66" w:rsidRPr="00772251" w:rsidRDefault="00E83F66" w:rsidP="0048591A">
            <w:pPr>
              <w:spacing w:before="60" w:after="60" w:line="240" w:lineRule="auto"/>
              <w:jc w:val="center"/>
              <w:rPr>
                <w:noProof/>
                <w:sz w:val="20"/>
              </w:rPr>
            </w:pPr>
            <w:r>
              <w:rPr>
                <w:noProof/>
                <w:sz w:val="20"/>
              </w:rPr>
              <w:t>39151000</w:t>
            </w:r>
          </w:p>
        </w:tc>
        <w:tc>
          <w:tcPr>
            <w:tcW w:w="1329" w:type="dxa"/>
            <w:tcBorders>
              <w:top w:val="nil"/>
              <w:left w:val="nil"/>
              <w:bottom w:val="single" w:sz="4" w:space="0" w:color="auto"/>
              <w:right w:val="single" w:sz="4" w:space="0" w:color="auto"/>
            </w:tcBorders>
            <w:shd w:val="clear" w:color="auto" w:fill="auto"/>
            <w:noWrap/>
            <w:hideMark/>
          </w:tcPr>
          <w:p w14:paraId="650B239B" w14:textId="77777777" w:rsidR="00E83F66" w:rsidRPr="00772251" w:rsidRDefault="00E83F66" w:rsidP="0048591A">
            <w:pPr>
              <w:spacing w:before="60" w:after="60" w:line="240" w:lineRule="auto"/>
              <w:jc w:val="center"/>
              <w:rPr>
                <w:noProof/>
                <w:sz w:val="20"/>
              </w:rPr>
            </w:pPr>
            <w:r>
              <w:rPr>
                <w:noProof/>
                <w:sz w:val="20"/>
              </w:rPr>
              <w:t>391510</w:t>
            </w:r>
          </w:p>
        </w:tc>
        <w:tc>
          <w:tcPr>
            <w:tcW w:w="9680" w:type="dxa"/>
            <w:tcBorders>
              <w:top w:val="nil"/>
              <w:left w:val="nil"/>
              <w:bottom w:val="single" w:sz="4" w:space="0" w:color="auto"/>
              <w:right w:val="single" w:sz="4" w:space="0" w:color="auto"/>
            </w:tcBorders>
            <w:shd w:val="clear" w:color="auto" w:fill="auto"/>
            <w:noWrap/>
            <w:hideMark/>
          </w:tcPr>
          <w:p w14:paraId="7761D4A9" w14:textId="77777777" w:rsidR="00E83F66" w:rsidRPr="00772251" w:rsidRDefault="00E83F66" w:rsidP="0048591A">
            <w:pPr>
              <w:spacing w:before="60" w:after="60" w:line="240" w:lineRule="auto"/>
              <w:rPr>
                <w:noProof/>
                <w:sz w:val="20"/>
              </w:rPr>
            </w:pPr>
            <w:r>
              <w:rPr>
                <w:noProof/>
                <w:sz w:val="20"/>
              </w:rPr>
              <w:t>- von Polymeren des Ethylens</w:t>
            </w:r>
          </w:p>
        </w:tc>
        <w:tc>
          <w:tcPr>
            <w:tcW w:w="1134" w:type="dxa"/>
            <w:tcBorders>
              <w:top w:val="nil"/>
              <w:left w:val="nil"/>
              <w:bottom w:val="single" w:sz="4" w:space="0" w:color="auto"/>
              <w:right w:val="single" w:sz="4" w:space="0" w:color="auto"/>
            </w:tcBorders>
            <w:shd w:val="clear" w:color="auto" w:fill="auto"/>
            <w:noWrap/>
            <w:vAlign w:val="center"/>
            <w:hideMark/>
          </w:tcPr>
          <w:p w14:paraId="7F285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E0A3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DF3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BB9459" w14:textId="77777777" w:rsidR="00E83F66" w:rsidRPr="00772251" w:rsidRDefault="00E83F66" w:rsidP="0048591A">
            <w:pPr>
              <w:spacing w:before="60" w:after="60" w:line="240" w:lineRule="auto"/>
              <w:jc w:val="center"/>
              <w:rPr>
                <w:noProof/>
                <w:sz w:val="20"/>
              </w:rPr>
            </w:pPr>
            <w:r>
              <w:rPr>
                <w:noProof/>
                <w:sz w:val="20"/>
              </w:rPr>
              <w:t>39152000</w:t>
            </w:r>
          </w:p>
        </w:tc>
        <w:tc>
          <w:tcPr>
            <w:tcW w:w="1329" w:type="dxa"/>
            <w:tcBorders>
              <w:top w:val="nil"/>
              <w:left w:val="nil"/>
              <w:bottom w:val="single" w:sz="4" w:space="0" w:color="auto"/>
              <w:right w:val="single" w:sz="4" w:space="0" w:color="auto"/>
            </w:tcBorders>
            <w:shd w:val="clear" w:color="auto" w:fill="auto"/>
            <w:noWrap/>
            <w:hideMark/>
          </w:tcPr>
          <w:p w14:paraId="4A36DA65" w14:textId="77777777" w:rsidR="00E83F66" w:rsidRPr="00772251" w:rsidRDefault="00E83F66" w:rsidP="0048591A">
            <w:pPr>
              <w:spacing w:before="60" w:after="60" w:line="240" w:lineRule="auto"/>
              <w:jc w:val="center"/>
              <w:rPr>
                <w:noProof/>
                <w:sz w:val="20"/>
              </w:rPr>
            </w:pPr>
            <w:r>
              <w:rPr>
                <w:noProof/>
                <w:sz w:val="20"/>
              </w:rPr>
              <w:t>391520</w:t>
            </w:r>
          </w:p>
        </w:tc>
        <w:tc>
          <w:tcPr>
            <w:tcW w:w="9680" w:type="dxa"/>
            <w:tcBorders>
              <w:top w:val="nil"/>
              <w:left w:val="nil"/>
              <w:bottom w:val="single" w:sz="4" w:space="0" w:color="auto"/>
              <w:right w:val="single" w:sz="4" w:space="0" w:color="auto"/>
            </w:tcBorders>
            <w:shd w:val="clear" w:color="auto" w:fill="auto"/>
            <w:noWrap/>
            <w:hideMark/>
          </w:tcPr>
          <w:p w14:paraId="35653A25" w14:textId="77777777" w:rsidR="00E83F66" w:rsidRPr="00772251" w:rsidRDefault="00E83F66" w:rsidP="0048591A">
            <w:pPr>
              <w:spacing w:before="60" w:after="60" w:line="240" w:lineRule="auto"/>
              <w:rPr>
                <w:noProof/>
                <w:sz w:val="20"/>
              </w:rPr>
            </w:pPr>
            <w:r>
              <w:rPr>
                <w:noProof/>
                <w:sz w:val="20"/>
              </w:rPr>
              <w:t>- von Polymeren des Styrols</w:t>
            </w:r>
          </w:p>
        </w:tc>
        <w:tc>
          <w:tcPr>
            <w:tcW w:w="1134" w:type="dxa"/>
            <w:tcBorders>
              <w:top w:val="nil"/>
              <w:left w:val="nil"/>
              <w:bottom w:val="single" w:sz="4" w:space="0" w:color="auto"/>
              <w:right w:val="single" w:sz="4" w:space="0" w:color="auto"/>
            </w:tcBorders>
            <w:shd w:val="clear" w:color="auto" w:fill="auto"/>
            <w:noWrap/>
            <w:vAlign w:val="center"/>
            <w:hideMark/>
          </w:tcPr>
          <w:p w14:paraId="07747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A9A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139A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A69EC" w14:textId="77777777" w:rsidR="00E83F66" w:rsidRPr="00772251" w:rsidRDefault="00E83F66" w:rsidP="0048591A">
            <w:pPr>
              <w:spacing w:before="60" w:after="60" w:line="240" w:lineRule="auto"/>
              <w:jc w:val="center"/>
              <w:rPr>
                <w:noProof/>
                <w:sz w:val="20"/>
              </w:rPr>
            </w:pPr>
            <w:r>
              <w:rPr>
                <w:noProof/>
                <w:sz w:val="20"/>
              </w:rPr>
              <w:t>39153000</w:t>
            </w:r>
          </w:p>
        </w:tc>
        <w:tc>
          <w:tcPr>
            <w:tcW w:w="1329" w:type="dxa"/>
            <w:tcBorders>
              <w:top w:val="nil"/>
              <w:left w:val="nil"/>
              <w:bottom w:val="single" w:sz="4" w:space="0" w:color="auto"/>
              <w:right w:val="single" w:sz="4" w:space="0" w:color="auto"/>
            </w:tcBorders>
            <w:shd w:val="clear" w:color="auto" w:fill="auto"/>
            <w:noWrap/>
            <w:hideMark/>
          </w:tcPr>
          <w:p w14:paraId="188E6B69" w14:textId="77777777" w:rsidR="00E83F66" w:rsidRPr="00772251" w:rsidRDefault="00E83F66" w:rsidP="0048591A">
            <w:pPr>
              <w:spacing w:before="60" w:after="60" w:line="240" w:lineRule="auto"/>
              <w:jc w:val="center"/>
              <w:rPr>
                <w:noProof/>
                <w:sz w:val="20"/>
              </w:rPr>
            </w:pPr>
            <w:r>
              <w:rPr>
                <w:noProof/>
                <w:sz w:val="20"/>
              </w:rPr>
              <w:t>391530</w:t>
            </w:r>
          </w:p>
        </w:tc>
        <w:tc>
          <w:tcPr>
            <w:tcW w:w="9680" w:type="dxa"/>
            <w:tcBorders>
              <w:top w:val="nil"/>
              <w:left w:val="nil"/>
              <w:bottom w:val="single" w:sz="4" w:space="0" w:color="auto"/>
              <w:right w:val="single" w:sz="4" w:space="0" w:color="auto"/>
            </w:tcBorders>
            <w:shd w:val="clear" w:color="auto" w:fill="auto"/>
            <w:noWrap/>
            <w:hideMark/>
          </w:tcPr>
          <w:p w14:paraId="2ABB6B78" w14:textId="77777777" w:rsidR="00E83F66" w:rsidRPr="00772251" w:rsidRDefault="00E83F66" w:rsidP="0048591A">
            <w:pPr>
              <w:spacing w:before="60" w:after="60" w:line="240" w:lineRule="auto"/>
              <w:rPr>
                <w:noProof/>
                <w:sz w:val="20"/>
              </w:rPr>
            </w:pPr>
            <w:r>
              <w:rPr>
                <w:noProof/>
                <w:sz w:val="20"/>
              </w:rPr>
              <w:t>- von Polymeren des Vinylchlorids</w:t>
            </w:r>
          </w:p>
        </w:tc>
        <w:tc>
          <w:tcPr>
            <w:tcW w:w="1134" w:type="dxa"/>
            <w:tcBorders>
              <w:top w:val="nil"/>
              <w:left w:val="nil"/>
              <w:bottom w:val="single" w:sz="4" w:space="0" w:color="auto"/>
              <w:right w:val="single" w:sz="4" w:space="0" w:color="auto"/>
            </w:tcBorders>
            <w:shd w:val="clear" w:color="auto" w:fill="auto"/>
            <w:noWrap/>
            <w:vAlign w:val="center"/>
            <w:hideMark/>
          </w:tcPr>
          <w:p w14:paraId="7316A9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76E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0F23A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2B1C4F" w14:textId="77777777" w:rsidR="00E83F66" w:rsidRPr="00772251" w:rsidRDefault="00E83F66" w:rsidP="0048591A">
            <w:pPr>
              <w:spacing w:before="60" w:after="60" w:line="240" w:lineRule="auto"/>
              <w:jc w:val="center"/>
              <w:rPr>
                <w:noProof/>
                <w:sz w:val="20"/>
              </w:rPr>
            </w:pPr>
            <w:r>
              <w:rPr>
                <w:noProof/>
                <w:sz w:val="20"/>
              </w:rPr>
              <w:t>39159000</w:t>
            </w:r>
          </w:p>
        </w:tc>
        <w:tc>
          <w:tcPr>
            <w:tcW w:w="1329" w:type="dxa"/>
            <w:tcBorders>
              <w:top w:val="nil"/>
              <w:left w:val="nil"/>
              <w:bottom w:val="single" w:sz="4" w:space="0" w:color="auto"/>
              <w:right w:val="single" w:sz="4" w:space="0" w:color="auto"/>
            </w:tcBorders>
            <w:shd w:val="clear" w:color="auto" w:fill="auto"/>
            <w:noWrap/>
            <w:hideMark/>
          </w:tcPr>
          <w:p w14:paraId="07E9F4F8" w14:textId="77777777" w:rsidR="00E83F66" w:rsidRPr="00772251" w:rsidRDefault="00E83F66" w:rsidP="0048591A">
            <w:pPr>
              <w:spacing w:before="60" w:after="60" w:line="240" w:lineRule="auto"/>
              <w:jc w:val="center"/>
              <w:rPr>
                <w:noProof/>
                <w:sz w:val="20"/>
              </w:rPr>
            </w:pPr>
            <w:r>
              <w:rPr>
                <w:noProof/>
                <w:sz w:val="20"/>
              </w:rPr>
              <w:t>391590</w:t>
            </w:r>
          </w:p>
        </w:tc>
        <w:tc>
          <w:tcPr>
            <w:tcW w:w="9680" w:type="dxa"/>
            <w:tcBorders>
              <w:top w:val="nil"/>
              <w:left w:val="nil"/>
              <w:bottom w:val="single" w:sz="4" w:space="0" w:color="auto"/>
              <w:right w:val="single" w:sz="4" w:space="0" w:color="auto"/>
            </w:tcBorders>
            <w:shd w:val="clear" w:color="auto" w:fill="auto"/>
            <w:noWrap/>
            <w:hideMark/>
          </w:tcPr>
          <w:p w14:paraId="356781A5" w14:textId="77777777" w:rsidR="00E83F66" w:rsidRPr="00772251" w:rsidRDefault="00E83F66" w:rsidP="0048591A">
            <w:pPr>
              <w:spacing w:before="60" w:after="60" w:line="240" w:lineRule="auto"/>
              <w:rPr>
                <w:noProof/>
                <w:sz w:val="20"/>
              </w:rPr>
            </w:pPr>
            <w:r>
              <w:rPr>
                <w:noProof/>
                <w:sz w:val="20"/>
              </w:rPr>
              <w:t>- von anderen Kunststoffen</w:t>
            </w:r>
          </w:p>
        </w:tc>
        <w:tc>
          <w:tcPr>
            <w:tcW w:w="1134" w:type="dxa"/>
            <w:tcBorders>
              <w:top w:val="nil"/>
              <w:left w:val="nil"/>
              <w:bottom w:val="single" w:sz="4" w:space="0" w:color="auto"/>
              <w:right w:val="single" w:sz="4" w:space="0" w:color="auto"/>
            </w:tcBorders>
            <w:shd w:val="clear" w:color="auto" w:fill="auto"/>
            <w:noWrap/>
            <w:vAlign w:val="center"/>
            <w:hideMark/>
          </w:tcPr>
          <w:p w14:paraId="5EE56F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67C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157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D7AC44" w14:textId="77777777" w:rsidR="00E83F66" w:rsidRPr="00772251" w:rsidRDefault="00E83F66" w:rsidP="0048591A">
            <w:pPr>
              <w:spacing w:before="60" w:after="60" w:line="240" w:lineRule="auto"/>
              <w:jc w:val="center"/>
              <w:rPr>
                <w:noProof/>
                <w:sz w:val="20"/>
              </w:rPr>
            </w:pPr>
            <w:r>
              <w:rPr>
                <w:noProof/>
                <w:sz w:val="20"/>
              </w:rPr>
              <w:t>39161000</w:t>
            </w:r>
          </w:p>
        </w:tc>
        <w:tc>
          <w:tcPr>
            <w:tcW w:w="1329" w:type="dxa"/>
            <w:tcBorders>
              <w:top w:val="nil"/>
              <w:left w:val="nil"/>
              <w:bottom w:val="single" w:sz="4" w:space="0" w:color="auto"/>
              <w:right w:val="single" w:sz="4" w:space="0" w:color="auto"/>
            </w:tcBorders>
            <w:shd w:val="clear" w:color="auto" w:fill="auto"/>
            <w:noWrap/>
            <w:hideMark/>
          </w:tcPr>
          <w:p w14:paraId="3CF86413" w14:textId="77777777" w:rsidR="00E83F66" w:rsidRPr="00772251" w:rsidRDefault="00E83F66" w:rsidP="0048591A">
            <w:pPr>
              <w:spacing w:before="60" w:after="60" w:line="240" w:lineRule="auto"/>
              <w:jc w:val="center"/>
              <w:rPr>
                <w:noProof/>
                <w:sz w:val="20"/>
              </w:rPr>
            </w:pPr>
            <w:r>
              <w:rPr>
                <w:noProof/>
                <w:sz w:val="20"/>
              </w:rPr>
              <w:t>391610</w:t>
            </w:r>
          </w:p>
        </w:tc>
        <w:tc>
          <w:tcPr>
            <w:tcW w:w="9680" w:type="dxa"/>
            <w:tcBorders>
              <w:top w:val="nil"/>
              <w:left w:val="nil"/>
              <w:bottom w:val="single" w:sz="4" w:space="0" w:color="auto"/>
              <w:right w:val="single" w:sz="4" w:space="0" w:color="auto"/>
            </w:tcBorders>
            <w:shd w:val="clear" w:color="auto" w:fill="auto"/>
            <w:noWrap/>
            <w:hideMark/>
          </w:tcPr>
          <w:p w14:paraId="20240FA9" w14:textId="77777777" w:rsidR="00E83F66" w:rsidRPr="00772251" w:rsidRDefault="00E83F66" w:rsidP="0048591A">
            <w:pPr>
              <w:spacing w:before="60" w:after="60" w:line="240" w:lineRule="auto"/>
              <w:rPr>
                <w:noProof/>
                <w:sz w:val="20"/>
              </w:rPr>
            </w:pPr>
            <w:r>
              <w:rPr>
                <w:noProof/>
                <w:sz w:val="20"/>
              </w:rPr>
              <w:t>- aus Polymeren des Ethylens</w:t>
            </w:r>
          </w:p>
        </w:tc>
        <w:tc>
          <w:tcPr>
            <w:tcW w:w="1134" w:type="dxa"/>
            <w:tcBorders>
              <w:top w:val="nil"/>
              <w:left w:val="nil"/>
              <w:bottom w:val="single" w:sz="4" w:space="0" w:color="auto"/>
              <w:right w:val="single" w:sz="4" w:space="0" w:color="auto"/>
            </w:tcBorders>
            <w:shd w:val="clear" w:color="auto" w:fill="auto"/>
            <w:noWrap/>
            <w:vAlign w:val="center"/>
            <w:hideMark/>
          </w:tcPr>
          <w:p w14:paraId="22798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9557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D8CC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F85EB9" w14:textId="77777777" w:rsidR="00E83F66" w:rsidRPr="00772251" w:rsidRDefault="00E83F66" w:rsidP="0048591A">
            <w:pPr>
              <w:spacing w:before="60" w:after="60" w:line="240" w:lineRule="auto"/>
              <w:jc w:val="center"/>
              <w:rPr>
                <w:noProof/>
                <w:sz w:val="20"/>
              </w:rPr>
            </w:pPr>
            <w:r>
              <w:rPr>
                <w:noProof/>
                <w:sz w:val="20"/>
              </w:rPr>
              <w:t>39162000</w:t>
            </w:r>
          </w:p>
        </w:tc>
        <w:tc>
          <w:tcPr>
            <w:tcW w:w="1329" w:type="dxa"/>
            <w:tcBorders>
              <w:top w:val="nil"/>
              <w:left w:val="nil"/>
              <w:bottom w:val="single" w:sz="4" w:space="0" w:color="auto"/>
              <w:right w:val="single" w:sz="4" w:space="0" w:color="auto"/>
            </w:tcBorders>
            <w:shd w:val="clear" w:color="auto" w:fill="auto"/>
            <w:noWrap/>
            <w:hideMark/>
          </w:tcPr>
          <w:p w14:paraId="0E56D4C6" w14:textId="77777777" w:rsidR="00E83F66" w:rsidRPr="00772251" w:rsidRDefault="00E83F66" w:rsidP="0048591A">
            <w:pPr>
              <w:spacing w:before="60" w:after="60" w:line="240" w:lineRule="auto"/>
              <w:jc w:val="center"/>
              <w:rPr>
                <w:noProof/>
                <w:sz w:val="20"/>
              </w:rPr>
            </w:pPr>
            <w:r>
              <w:rPr>
                <w:noProof/>
                <w:sz w:val="20"/>
              </w:rPr>
              <w:t>391620</w:t>
            </w:r>
          </w:p>
        </w:tc>
        <w:tc>
          <w:tcPr>
            <w:tcW w:w="9680" w:type="dxa"/>
            <w:tcBorders>
              <w:top w:val="nil"/>
              <w:left w:val="nil"/>
              <w:bottom w:val="single" w:sz="4" w:space="0" w:color="auto"/>
              <w:right w:val="single" w:sz="4" w:space="0" w:color="auto"/>
            </w:tcBorders>
            <w:shd w:val="clear" w:color="auto" w:fill="auto"/>
            <w:noWrap/>
            <w:hideMark/>
          </w:tcPr>
          <w:p w14:paraId="342D6342" w14:textId="77777777" w:rsidR="00E83F66" w:rsidRPr="00772251" w:rsidRDefault="00E83F66" w:rsidP="0048591A">
            <w:pPr>
              <w:spacing w:before="60" w:after="60" w:line="240" w:lineRule="auto"/>
              <w:rPr>
                <w:noProof/>
                <w:sz w:val="20"/>
              </w:rPr>
            </w:pPr>
            <w:r>
              <w:rPr>
                <w:noProof/>
                <w:sz w:val="20"/>
              </w:rPr>
              <w:t>- aus Polymeren des Vinylchlorids</w:t>
            </w:r>
          </w:p>
        </w:tc>
        <w:tc>
          <w:tcPr>
            <w:tcW w:w="1134" w:type="dxa"/>
            <w:tcBorders>
              <w:top w:val="nil"/>
              <w:left w:val="nil"/>
              <w:bottom w:val="single" w:sz="4" w:space="0" w:color="auto"/>
              <w:right w:val="single" w:sz="4" w:space="0" w:color="auto"/>
            </w:tcBorders>
            <w:shd w:val="clear" w:color="auto" w:fill="auto"/>
            <w:noWrap/>
            <w:vAlign w:val="center"/>
            <w:hideMark/>
          </w:tcPr>
          <w:p w14:paraId="4C45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68D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0E058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1F9FDE" w14:textId="77777777" w:rsidR="00E83F66" w:rsidRPr="00772251" w:rsidRDefault="00E83F66" w:rsidP="0048591A">
            <w:pPr>
              <w:spacing w:before="60" w:after="60" w:line="240" w:lineRule="auto"/>
              <w:jc w:val="center"/>
              <w:rPr>
                <w:noProof/>
                <w:sz w:val="20"/>
              </w:rPr>
            </w:pPr>
            <w:r>
              <w:rPr>
                <w:noProof/>
                <w:sz w:val="20"/>
              </w:rPr>
              <w:t>39169000</w:t>
            </w:r>
          </w:p>
        </w:tc>
        <w:tc>
          <w:tcPr>
            <w:tcW w:w="1329" w:type="dxa"/>
            <w:tcBorders>
              <w:top w:val="nil"/>
              <w:left w:val="nil"/>
              <w:bottom w:val="single" w:sz="4" w:space="0" w:color="auto"/>
              <w:right w:val="single" w:sz="4" w:space="0" w:color="auto"/>
            </w:tcBorders>
            <w:shd w:val="clear" w:color="auto" w:fill="auto"/>
            <w:noWrap/>
            <w:hideMark/>
          </w:tcPr>
          <w:p w14:paraId="6844D679" w14:textId="77777777" w:rsidR="00E83F66" w:rsidRPr="00772251" w:rsidRDefault="00E83F66" w:rsidP="0048591A">
            <w:pPr>
              <w:spacing w:before="60" w:after="60" w:line="240" w:lineRule="auto"/>
              <w:jc w:val="center"/>
              <w:rPr>
                <w:noProof/>
                <w:sz w:val="20"/>
              </w:rPr>
            </w:pPr>
            <w:r>
              <w:rPr>
                <w:noProof/>
                <w:sz w:val="20"/>
              </w:rPr>
              <w:t>391690</w:t>
            </w:r>
          </w:p>
        </w:tc>
        <w:tc>
          <w:tcPr>
            <w:tcW w:w="9680" w:type="dxa"/>
            <w:tcBorders>
              <w:top w:val="nil"/>
              <w:left w:val="nil"/>
              <w:bottom w:val="single" w:sz="4" w:space="0" w:color="auto"/>
              <w:right w:val="single" w:sz="4" w:space="0" w:color="auto"/>
            </w:tcBorders>
            <w:shd w:val="clear" w:color="auto" w:fill="auto"/>
            <w:noWrap/>
            <w:hideMark/>
          </w:tcPr>
          <w:p w14:paraId="33E4BD18" w14:textId="77777777" w:rsidR="00E83F66" w:rsidRPr="00772251" w:rsidRDefault="00E83F66" w:rsidP="0048591A">
            <w:pPr>
              <w:spacing w:before="60" w:after="60" w:line="240" w:lineRule="auto"/>
              <w:rPr>
                <w:noProof/>
                <w:sz w:val="20"/>
              </w:rPr>
            </w:pPr>
            <w:r>
              <w:rPr>
                <w:noProof/>
                <w:sz w:val="20"/>
              </w:rPr>
              <w:t>- aus anderen Kunststoffen</w:t>
            </w:r>
          </w:p>
        </w:tc>
        <w:tc>
          <w:tcPr>
            <w:tcW w:w="1134" w:type="dxa"/>
            <w:tcBorders>
              <w:top w:val="nil"/>
              <w:left w:val="nil"/>
              <w:bottom w:val="single" w:sz="4" w:space="0" w:color="auto"/>
              <w:right w:val="single" w:sz="4" w:space="0" w:color="auto"/>
            </w:tcBorders>
            <w:shd w:val="clear" w:color="auto" w:fill="auto"/>
            <w:noWrap/>
            <w:vAlign w:val="center"/>
            <w:hideMark/>
          </w:tcPr>
          <w:p w14:paraId="693713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E43D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CA09A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F6167B" w14:textId="77777777" w:rsidR="00E83F66" w:rsidRPr="00772251" w:rsidRDefault="00E83F66" w:rsidP="0048591A">
            <w:pPr>
              <w:spacing w:before="60" w:after="60" w:line="240" w:lineRule="auto"/>
              <w:jc w:val="center"/>
              <w:rPr>
                <w:noProof/>
                <w:sz w:val="20"/>
              </w:rPr>
            </w:pPr>
            <w:r>
              <w:rPr>
                <w:noProof/>
                <w:sz w:val="20"/>
              </w:rPr>
              <w:t>39171000</w:t>
            </w:r>
          </w:p>
        </w:tc>
        <w:tc>
          <w:tcPr>
            <w:tcW w:w="1329" w:type="dxa"/>
            <w:tcBorders>
              <w:top w:val="nil"/>
              <w:left w:val="nil"/>
              <w:bottom w:val="single" w:sz="4" w:space="0" w:color="auto"/>
              <w:right w:val="single" w:sz="4" w:space="0" w:color="auto"/>
            </w:tcBorders>
            <w:shd w:val="clear" w:color="auto" w:fill="auto"/>
            <w:noWrap/>
            <w:hideMark/>
          </w:tcPr>
          <w:p w14:paraId="66C95236" w14:textId="77777777" w:rsidR="00E83F66" w:rsidRPr="00772251" w:rsidRDefault="00E83F66" w:rsidP="0048591A">
            <w:pPr>
              <w:spacing w:before="60" w:after="60" w:line="240" w:lineRule="auto"/>
              <w:jc w:val="center"/>
              <w:rPr>
                <w:noProof/>
                <w:sz w:val="20"/>
              </w:rPr>
            </w:pPr>
            <w:r>
              <w:rPr>
                <w:noProof/>
                <w:sz w:val="20"/>
              </w:rPr>
              <w:t>391710</w:t>
            </w:r>
          </w:p>
        </w:tc>
        <w:tc>
          <w:tcPr>
            <w:tcW w:w="9680" w:type="dxa"/>
            <w:tcBorders>
              <w:top w:val="nil"/>
              <w:left w:val="nil"/>
              <w:bottom w:val="single" w:sz="4" w:space="0" w:color="auto"/>
              <w:right w:val="single" w:sz="4" w:space="0" w:color="auto"/>
            </w:tcBorders>
            <w:shd w:val="clear" w:color="auto" w:fill="auto"/>
            <w:noWrap/>
            <w:hideMark/>
          </w:tcPr>
          <w:p w14:paraId="5463C02D" w14:textId="77777777" w:rsidR="00E83F66" w:rsidRPr="00772251" w:rsidRDefault="00E83F66" w:rsidP="0048591A">
            <w:pPr>
              <w:spacing w:before="60" w:after="60" w:line="240" w:lineRule="auto"/>
              <w:rPr>
                <w:noProof/>
                <w:sz w:val="20"/>
              </w:rPr>
            </w:pPr>
            <w:r>
              <w:rPr>
                <w:noProof/>
                <w:sz w:val="20"/>
              </w:rPr>
              <w:t>- Kunstdärme aus gehärteten Eiweißstoffen oder aus Cellulosekunststoffen</w:t>
            </w:r>
          </w:p>
        </w:tc>
        <w:tc>
          <w:tcPr>
            <w:tcW w:w="1134" w:type="dxa"/>
            <w:tcBorders>
              <w:top w:val="nil"/>
              <w:left w:val="nil"/>
              <w:bottom w:val="single" w:sz="4" w:space="0" w:color="auto"/>
              <w:right w:val="single" w:sz="4" w:space="0" w:color="auto"/>
            </w:tcBorders>
            <w:shd w:val="clear" w:color="auto" w:fill="auto"/>
            <w:noWrap/>
            <w:vAlign w:val="center"/>
            <w:hideMark/>
          </w:tcPr>
          <w:p w14:paraId="11D06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272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EED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E16C77" w14:textId="77777777" w:rsidR="00E83F66" w:rsidRPr="00772251" w:rsidRDefault="00E83F66" w:rsidP="0048591A">
            <w:pPr>
              <w:spacing w:before="60" w:after="60" w:line="240" w:lineRule="auto"/>
              <w:jc w:val="center"/>
              <w:rPr>
                <w:noProof/>
                <w:sz w:val="20"/>
              </w:rPr>
            </w:pPr>
            <w:r>
              <w:rPr>
                <w:noProof/>
                <w:sz w:val="20"/>
              </w:rPr>
              <w:t>39239010</w:t>
            </w:r>
          </w:p>
        </w:tc>
        <w:tc>
          <w:tcPr>
            <w:tcW w:w="1329" w:type="dxa"/>
            <w:tcBorders>
              <w:top w:val="nil"/>
              <w:left w:val="nil"/>
              <w:bottom w:val="single" w:sz="4" w:space="0" w:color="auto"/>
              <w:right w:val="single" w:sz="4" w:space="0" w:color="auto"/>
            </w:tcBorders>
            <w:shd w:val="clear" w:color="auto" w:fill="auto"/>
            <w:noWrap/>
            <w:hideMark/>
          </w:tcPr>
          <w:p w14:paraId="2B0AFA6E" w14:textId="77777777" w:rsidR="00E83F66" w:rsidRPr="00772251" w:rsidRDefault="00E83F66" w:rsidP="0048591A">
            <w:pPr>
              <w:spacing w:before="60" w:after="60" w:line="240" w:lineRule="auto"/>
              <w:jc w:val="center"/>
              <w:rPr>
                <w:noProof/>
                <w:sz w:val="20"/>
              </w:rPr>
            </w:pPr>
            <w:r>
              <w:rPr>
                <w:noProof/>
                <w:sz w:val="20"/>
              </w:rPr>
              <w:t>392390</w:t>
            </w:r>
          </w:p>
        </w:tc>
        <w:tc>
          <w:tcPr>
            <w:tcW w:w="9680" w:type="dxa"/>
            <w:tcBorders>
              <w:top w:val="nil"/>
              <w:left w:val="nil"/>
              <w:bottom w:val="single" w:sz="4" w:space="0" w:color="auto"/>
              <w:right w:val="single" w:sz="4" w:space="0" w:color="auto"/>
            </w:tcBorders>
            <w:shd w:val="clear" w:color="auto" w:fill="auto"/>
            <w:noWrap/>
            <w:hideMark/>
          </w:tcPr>
          <w:p w14:paraId="5F3628B3" w14:textId="77777777" w:rsidR="00E83F66" w:rsidRPr="00772251" w:rsidRDefault="00E83F66" w:rsidP="0048591A">
            <w:pPr>
              <w:spacing w:before="60" w:after="60" w:line="240" w:lineRule="auto"/>
              <w:rPr>
                <w:noProof/>
                <w:sz w:val="20"/>
              </w:rPr>
            </w:pPr>
            <w:r>
              <w:rPr>
                <w:noProof/>
                <w:sz w:val="20"/>
              </w:rPr>
              <w:t>--- leere Gelatinekapseln für Arzneiwaren</w:t>
            </w:r>
          </w:p>
        </w:tc>
        <w:tc>
          <w:tcPr>
            <w:tcW w:w="1134" w:type="dxa"/>
            <w:tcBorders>
              <w:top w:val="nil"/>
              <w:left w:val="nil"/>
              <w:bottom w:val="single" w:sz="4" w:space="0" w:color="auto"/>
              <w:right w:val="single" w:sz="4" w:space="0" w:color="auto"/>
            </w:tcBorders>
            <w:shd w:val="clear" w:color="auto" w:fill="auto"/>
            <w:noWrap/>
            <w:vAlign w:val="center"/>
            <w:hideMark/>
          </w:tcPr>
          <w:p w14:paraId="3BC433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FC1C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E117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8607E" w14:textId="77777777" w:rsidR="00E83F66" w:rsidRPr="00772251" w:rsidRDefault="00E83F66" w:rsidP="0048591A">
            <w:pPr>
              <w:spacing w:before="60" w:after="60" w:line="240" w:lineRule="auto"/>
              <w:jc w:val="center"/>
              <w:rPr>
                <w:noProof/>
                <w:sz w:val="20"/>
              </w:rPr>
            </w:pPr>
            <w:r>
              <w:rPr>
                <w:noProof/>
                <w:sz w:val="20"/>
              </w:rPr>
              <w:t>40011000</w:t>
            </w:r>
          </w:p>
        </w:tc>
        <w:tc>
          <w:tcPr>
            <w:tcW w:w="1329" w:type="dxa"/>
            <w:tcBorders>
              <w:top w:val="nil"/>
              <w:left w:val="nil"/>
              <w:bottom w:val="single" w:sz="4" w:space="0" w:color="auto"/>
              <w:right w:val="single" w:sz="4" w:space="0" w:color="auto"/>
            </w:tcBorders>
            <w:shd w:val="clear" w:color="auto" w:fill="auto"/>
            <w:noWrap/>
            <w:hideMark/>
          </w:tcPr>
          <w:p w14:paraId="46DA7CAB" w14:textId="77777777" w:rsidR="00E83F66" w:rsidRPr="00772251" w:rsidRDefault="00E83F66" w:rsidP="0048591A">
            <w:pPr>
              <w:spacing w:before="60" w:after="60" w:line="240" w:lineRule="auto"/>
              <w:jc w:val="center"/>
              <w:rPr>
                <w:noProof/>
                <w:sz w:val="20"/>
              </w:rPr>
            </w:pPr>
            <w:r>
              <w:rPr>
                <w:noProof/>
                <w:sz w:val="20"/>
              </w:rPr>
              <w:t>400110</w:t>
            </w:r>
          </w:p>
        </w:tc>
        <w:tc>
          <w:tcPr>
            <w:tcW w:w="9680" w:type="dxa"/>
            <w:tcBorders>
              <w:top w:val="nil"/>
              <w:left w:val="nil"/>
              <w:bottom w:val="single" w:sz="4" w:space="0" w:color="auto"/>
              <w:right w:val="single" w:sz="4" w:space="0" w:color="auto"/>
            </w:tcBorders>
            <w:shd w:val="clear" w:color="auto" w:fill="auto"/>
            <w:noWrap/>
            <w:hideMark/>
          </w:tcPr>
          <w:p w14:paraId="46ED7D1E" w14:textId="77777777" w:rsidR="00E83F66" w:rsidRPr="00772251" w:rsidRDefault="00E83F66" w:rsidP="0048591A">
            <w:pPr>
              <w:spacing w:before="60" w:after="60" w:line="240" w:lineRule="auto"/>
              <w:rPr>
                <w:noProof/>
                <w:sz w:val="20"/>
              </w:rPr>
            </w:pPr>
            <w:r>
              <w:rPr>
                <w:noProof/>
                <w:sz w:val="20"/>
              </w:rPr>
              <w:t>- Latex von Naturkautschuk, auch vorvulkanisiert</w:t>
            </w:r>
          </w:p>
        </w:tc>
        <w:tc>
          <w:tcPr>
            <w:tcW w:w="1134" w:type="dxa"/>
            <w:tcBorders>
              <w:top w:val="nil"/>
              <w:left w:val="nil"/>
              <w:bottom w:val="single" w:sz="4" w:space="0" w:color="auto"/>
              <w:right w:val="single" w:sz="4" w:space="0" w:color="auto"/>
            </w:tcBorders>
            <w:shd w:val="clear" w:color="auto" w:fill="auto"/>
            <w:noWrap/>
            <w:vAlign w:val="center"/>
            <w:hideMark/>
          </w:tcPr>
          <w:p w14:paraId="1FE5C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4E89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A4D6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160FE" w14:textId="77777777" w:rsidR="00E83F66" w:rsidRPr="00772251" w:rsidRDefault="00E83F66" w:rsidP="0048591A">
            <w:pPr>
              <w:spacing w:before="60" w:after="60" w:line="240" w:lineRule="auto"/>
              <w:jc w:val="center"/>
              <w:rPr>
                <w:noProof/>
                <w:sz w:val="20"/>
              </w:rPr>
            </w:pPr>
            <w:r>
              <w:rPr>
                <w:noProof/>
                <w:sz w:val="20"/>
              </w:rPr>
              <w:t>40012100</w:t>
            </w:r>
          </w:p>
        </w:tc>
        <w:tc>
          <w:tcPr>
            <w:tcW w:w="1329" w:type="dxa"/>
            <w:tcBorders>
              <w:top w:val="nil"/>
              <w:left w:val="nil"/>
              <w:bottom w:val="single" w:sz="4" w:space="0" w:color="auto"/>
              <w:right w:val="single" w:sz="4" w:space="0" w:color="auto"/>
            </w:tcBorders>
            <w:shd w:val="clear" w:color="auto" w:fill="auto"/>
            <w:noWrap/>
            <w:hideMark/>
          </w:tcPr>
          <w:p w14:paraId="19B2CACA" w14:textId="77777777" w:rsidR="00E83F66" w:rsidRPr="00772251" w:rsidRDefault="00E83F66" w:rsidP="0048591A">
            <w:pPr>
              <w:spacing w:before="60" w:after="60" w:line="240" w:lineRule="auto"/>
              <w:jc w:val="center"/>
              <w:rPr>
                <w:noProof/>
                <w:sz w:val="20"/>
              </w:rPr>
            </w:pPr>
            <w:r>
              <w:rPr>
                <w:noProof/>
                <w:sz w:val="20"/>
              </w:rPr>
              <w:t>400121</w:t>
            </w:r>
          </w:p>
        </w:tc>
        <w:tc>
          <w:tcPr>
            <w:tcW w:w="9680" w:type="dxa"/>
            <w:tcBorders>
              <w:top w:val="nil"/>
              <w:left w:val="nil"/>
              <w:bottom w:val="single" w:sz="4" w:space="0" w:color="auto"/>
              <w:right w:val="single" w:sz="4" w:space="0" w:color="auto"/>
            </w:tcBorders>
            <w:shd w:val="clear" w:color="auto" w:fill="auto"/>
            <w:noWrap/>
            <w:hideMark/>
          </w:tcPr>
          <w:p w14:paraId="7B1A6B0A" w14:textId="77777777" w:rsidR="00E83F66" w:rsidRPr="00772251" w:rsidRDefault="00E83F66" w:rsidP="0048591A">
            <w:pPr>
              <w:spacing w:before="60" w:after="60" w:line="240" w:lineRule="auto"/>
              <w:rPr>
                <w:noProof/>
                <w:sz w:val="20"/>
              </w:rPr>
            </w:pPr>
            <w:r>
              <w:rPr>
                <w:noProof/>
                <w:sz w:val="20"/>
              </w:rPr>
              <w:t>-- geräucherte Blätter (smoked sheets)</w:t>
            </w:r>
          </w:p>
        </w:tc>
        <w:tc>
          <w:tcPr>
            <w:tcW w:w="1134" w:type="dxa"/>
            <w:tcBorders>
              <w:top w:val="nil"/>
              <w:left w:val="nil"/>
              <w:bottom w:val="single" w:sz="4" w:space="0" w:color="auto"/>
              <w:right w:val="single" w:sz="4" w:space="0" w:color="auto"/>
            </w:tcBorders>
            <w:shd w:val="clear" w:color="auto" w:fill="auto"/>
            <w:noWrap/>
            <w:vAlign w:val="center"/>
            <w:hideMark/>
          </w:tcPr>
          <w:p w14:paraId="3F895F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27A8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732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98BCB" w14:textId="77777777" w:rsidR="00E83F66" w:rsidRPr="00772251" w:rsidRDefault="00E83F66" w:rsidP="0048591A">
            <w:pPr>
              <w:spacing w:before="60" w:after="60" w:line="240" w:lineRule="auto"/>
              <w:jc w:val="center"/>
              <w:rPr>
                <w:noProof/>
                <w:sz w:val="20"/>
              </w:rPr>
            </w:pPr>
            <w:r>
              <w:rPr>
                <w:noProof/>
                <w:sz w:val="20"/>
              </w:rPr>
              <w:t>40012200</w:t>
            </w:r>
          </w:p>
        </w:tc>
        <w:tc>
          <w:tcPr>
            <w:tcW w:w="1329" w:type="dxa"/>
            <w:tcBorders>
              <w:top w:val="nil"/>
              <w:left w:val="nil"/>
              <w:bottom w:val="single" w:sz="4" w:space="0" w:color="auto"/>
              <w:right w:val="single" w:sz="4" w:space="0" w:color="auto"/>
            </w:tcBorders>
            <w:shd w:val="clear" w:color="auto" w:fill="auto"/>
            <w:noWrap/>
            <w:hideMark/>
          </w:tcPr>
          <w:p w14:paraId="69E4B6DF" w14:textId="77777777" w:rsidR="00E83F66" w:rsidRPr="00772251" w:rsidRDefault="00E83F66" w:rsidP="0048591A">
            <w:pPr>
              <w:spacing w:before="60" w:after="60" w:line="240" w:lineRule="auto"/>
              <w:jc w:val="center"/>
              <w:rPr>
                <w:noProof/>
                <w:sz w:val="20"/>
              </w:rPr>
            </w:pPr>
            <w:r>
              <w:rPr>
                <w:noProof/>
                <w:sz w:val="20"/>
              </w:rPr>
              <w:t>400122</w:t>
            </w:r>
          </w:p>
        </w:tc>
        <w:tc>
          <w:tcPr>
            <w:tcW w:w="9680" w:type="dxa"/>
            <w:tcBorders>
              <w:top w:val="nil"/>
              <w:left w:val="nil"/>
              <w:bottom w:val="single" w:sz="4" w:space="0" w:color="auto"/>
              <w:right w:val="single" w:sz="4" w:space="0" w:color="auto"/>
            </w:tcBorders>
            <w:shd w:val="clear" w:color="auto" w:fill="auto"/>
            <w:noWrap/>
            <w:hideMark/>
          </w:tcPr>
          <w:p w14:paraId="064877D6" w14:textId="77777777" w:rsidR="00E83F66" w:rsidRPr="00772251" w:rsidRDefault="00E83F66" w:rsidP="0048591A">
            <w:pPr>
              <w:spacing w:before="60" w:after="60" w:line="240" w:lineRule="auto"/>
              <w:rPr>
                <w:noProof/>
                <w:sz w:val="20"/>
              </w:rPr>
            </w:pPr>
            <w:r>
              <w:rPr>
                <w:noProof/>
                <w:sz w:val="20"/>
              </w:rPr>
              <w:t>-- technisch spezifizierter Naturkautschuk (TSNR)</w:t>
            </w:r>
          </w:p>
        </w:tc>
        <w:tc>
          <w:tcPr>
            <w:tcW w:w="1134" w:type="dxa"/>
            <w:tcBorders>
              <w:top w:val="nil"/>
              <w:left w:val="nil"/>
              <w:bottom w:val="single" w:sz="4" w:space="0" w:color="auto"/>
              <w:right w:val="single" w:sz="4" w:space="0" w:color="auto"/>
            </w:tcBorders>
            <w:shd w:val="clear" w:color="auto" w:fill="auto"/>
            <w:noWrap/>
            <w:vAlign w:val="center"/>
            <w:hideMark/>
          </w:tcPr>
          <w:p w14:paraId="2529F2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4EE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6DAE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E47FE" w14:textId="77777777" w:rsidR="00E83F66" w:rsidRPr="00772251" w:rsidRDefault="00E83F66" w:rsidP="0048591A">
            <w:pPr>
              <w:spacing w:before="60" w:after="60" w:line="240" w:lineRule="auto"/>
              <w:jc w:val="center"/>
              <w:rPr>
                <w:noProof/>
                <w:sz w:val="20"/>
              </w:rPr>
            </w:pPr>
            <w:r>
              <w:rPr>
                <w:noProof/>
                <w:sz w:val="20"/>
              </w:rPr>
              <w:t>40012900</w:t>
            </w:r>
          </w:p>
        </w:tc>
        <w:tc>
          <w:tcPr>
            <w:tcW w:w="1329" w:type="dxa"/>
            <w:tcBorders>
              <w:top w:val="nil"/>
              <w:left w:val="nil"/>
              <w:bottom w:val="single" w:sz="4" w:space="0" w:color="auto"/>
              <w:right w:val="single" w:sz="4" w:space="0" w:color="auto"/>
            </w:tcBorders>
            <w:shd w:val="clear" w:color="auto" w:fill="auto"/>
            <w:noWrap/>
            <w:hideMark/>
          </w:tcPr>
          <w:p w14:paraId="10FCBEA2" w14:textId="77777777" w:rsidR="00E83F66" w:rsidRPr="00772251" w:rsidRDefault="00E83F66" w:rsidP="0048591A">
            <w:pPr>
              <w:spacing w:before="60" w:after="60" w:line="240" w:lineRule="auto"/>
              <w:jc w:val="center"/>
              <w:rPr>
                <w:noProof/>
                <w:sz w:val="20"/>
              </w:rPr>
            </w:pPr>
            <w:r>
              <w:rPr>
                <w:noProof/>
                <w:sz w:val="20"/>
              </w:rPr>
              <w:t>400129</w:t>
            </w:r>
          </w:p>
        </w:tc>
        <w:tc>
          <w:tcPr>
            <w:tcW w:w="9680" w:type="dxa"/>
            <w:tcBorders>
              <w:top w:val="nil"/>
              <w:left w:val="nil"/>
              <w:bottom w:val="single" w:sz="4" w:space="0" w:color="auto"/>
              <w:right w:val="single" w:sz="4" w:space="0" w:color="auto"/>
            </w:tcBorders>
            <w:shd w:val="clear" w:color="auto" w:fill="auto"/>
            <w:noWrap/>
            <w:hideMark/>
          </w:tcPr>
          <w:p w14:paraId="4B29FAC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86B1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5E36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BAC6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21DF9" w14:textId="77777777" w:rsidR="00E83F66" w:rsidRPr="00772251" w:rsidRDefault="00E83F66" w:rsidP="0048591A">
            <w:pPr>
              <w:spacing w:before="60" w:after="60" w:line="240" w:lineRule="auto"/>
              <w:jc w:val="center"/>
              <w:rPr>
                <w:noProof/>
                <w:sz w:val="20"/>
              </w:rPr>
            </w:pPr>
            <w:r>
              <w:rPr>
                <w:noProof/>
                <w:sz w:val="20"/>
              </w:rPr>
              <w:t>40013000</w:t>
            </w:r>
          </w:p>
        </w:tc>
        <w:tc>
          <w:tcPr>
            <w:tcW w:w="1329" w:type="dxa"/>
            <w:tcBorders>
              <w:top w:val="nil"/>
              <w:left w:val="nil"/>
              <w:bottom w:val="single" w:sz="4" w:space="0" w:color="auto"/>
              <w:right w:val="single" w:sz="4" w:space="0" w:color="auto"/>
            </w:tcBorders>
            <w:shd w:val="clear" w:color="auto" w:fill="auto"/>
            <w:noWrap/>
            <w:hideMark/>
          </w:tcPr>
          <w:p w14:paraId="6B049BB1" w14:textId="77777777" w:rsidR="00E83F66" w:rsidRPr="00772251" w:rsidRDefault="00E83F66" w:rsidP="0048591A">
            <w:pPr>
              <w:spacing w:before="60" w:after="60" w:line="240" w:lineRule="auto"/>
              <w:jc w:val="center"/>
              <w:rPr>
                <w:noProof/>
                <w:sz w:val="20"/>
              </w:rPr>
            </w:pPr>
            <w:r>
              <w:rPr>
                <w:noProof/>
                <w:sz w:val="20"/>
              </w:rPr>
              <w:t>400130</w:t>
            </w:r>
          </w:p>
        </w:tc>
        <w:tc>
          <w:tcPr>
            <w:tcW w:w="9680" w:type="dxa"/>
            <w:tcBorders>
              <w:top w:val="nil"/>
              <w:left w:val="nil"/>
              <w:bottom w:val="single" w:sz="4" w:space="0" w:color="auto"/>
              <w:right w:val="single" w:sz="4" w:space="0" w:color="auto"/>
            </w:tcBorders>
            <w:shd w:val="clear" w:color="auto" w:fill="auto"/>
            <w:noWrap/>
            <w:hideMark/>
          </w:tcPr>
          <w:p w14:paraId="2AD5C505" w14:textId="300009AA" w:rsidR="00E83F66" w:rsidRPr="00772251" w:rsidRDefault="00E83F66" w:rsidP="0066244C">
            <w:pPr>
              <w:spacing w:before="60" w:after="60" w:line="240" w:lineRule="auto"/>
              <w:rPr>
                <w:noProof/>
                <w:sz w:val="20"/>
              </w:rPr>
            </w:pPr>
            <w:r>
              <w:rPr>
                <w:noProof/>
                <w:sz w:val="20"/>
              </w:rPr>
              <w:t>- Balata, Guttapercha, Guayule, Chicle und ähnliche natürliche Kautschukarten</w:t>
            </w:r>
          </w:p>
        </w:tc>
        <w:tc>
          <w:tcPr>
            <w:tcW w:w="1134" w:type="dxa"/>
            <w:tcBorders>
              <w:top w:val="nil"/>
              <w:left w:val="nil"/>
              <w:bottom w:val="single" w:sz="4" w:space="0" w:color="auto"/>
              <w:right w:val="single" w:sz="4" w:space="0" w:color="auto"/>
            </w:tcBorders>
            <w:shd w:val="clear" w:color="auto" w:fill="auto"/>
            <w:noWrap/>
            <w:vAlign w:val="center"/>
            <w:hideMark/>
          </w:tcPr>
          <w:p w14:paraId="65F424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184C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CAA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1BF09" w14:textId="77777777" w:rsidR="00E83F66" w:rsidRPr="00772251" w:rsidRDefault="00E83F66" w:rsidP="0048591A">
            <w:pPr>
              <w:spacing w:before="60" w:after="60" w:line="240" w:lineRule="auto"/>
              <w:jc w:val="center"/>
              <w:rPr>
                <w:noProof/>
                <w:sz w:val="20"/>
              </w:rPr>
            </w:pPr>
            <w:r>
              <w:rPr>
                <w:noProof/>
                <w:sz w:val="20"/>
              </w:rPr>
              <w:t>40021100</w:t>
            </w:r>
          </w:p>
        </w:tc>
        <w:tc>
          <w:tcPr>
            <w:tcW w:w="1329" w:type="dxa"/>
            <w:tcBorders>
              <w:top w:val="nil"/>
              <w:left w:val="nil"/>
              <w:bottom w:val="single" w:sz="4" w:space="0" w:color="auto"/>
              <w:right w:val="single" w:sz="4" w:space="0" w:color="auto"/>
            </w:tcBorders>
            <w:shd w:val="clear" w:color="auto" w:fill="auto"/>
            <w:noWrap/>
            <w:hideMark/>
          </w:tcPr>
          <w:p w14:paraId="3B8AB162" w14:textId="77777777" w:rsidR="00E83F66" w:rsidRPr="00772251" w:rsidRDefault="00E83F66" w:rsidP="0048591A">
            <w:pPr>
              <w:spacing w:before="60" w:after="60" w:line="240" w:lineRule="auto"/>
              <w:jc w:val="center"/>
              <w:rPr>
                <w:noProof/>
                <w:sz w:val="20"/>
              </w:rPr>
            </w:pPr>
            <w:r>
              <w:rPr>
                <w:noProof/>
                <w:sz w:val="20"/>
              </w:rPr>
              <w:t>400211</w:t>
            </w:r>
          </w:p>
        </w:tc>
        <w:tc>
          <w:tcPr>
            <w:tcW w:w="9680" w:type="dxa"/>
            <w:tcBorders>
              <w:top w:val="nil"/>
              <w:left w:val="nil"/>
              <w:bottom w:val="single" w:sz="4" w:space="0" w:color="auto"/>
              <w:right w:val="single" w:sz="4" w:space="0" w:color="auto"/>
            </w:tcBorders>
            <w:shd w:val="clear" w:color="auto" w:fill="auto"/>
            <w:noWrap/>
            <w:hideMark/>
          </w:tcPr>
          <w:p w14:paraId="52C3D2D8"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D7C84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047D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5CB0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F5763D" w14:textId="77777777" w:rsidR="00E83F66" w:rsidRPr="00772251" w:rsidRDefault="00E83F66" w:rsidP="002B7E71">
            <w:pPr>
              <w:pageBreakBefore/>
              <w:spacing w:before="60" w:after="60" w:line="240" w:lineRule="auto"/>
              <w:jc w:val="center"/>
              <w:rPr>
                <w:noProof/>
                <w:sz w:val="20"/>
              </w:rPr>
            </w:pPr>
            <w:r>
              <w:rPr>
                <w:noProof/>
                <w:sz w:val="20"/>
              </w:rPr>
              <w:t>40021900</w:t>
            </w:r>
          </w:p>
        </w:tc>
        <w:tc>
          <w:tcPr>
            <w:tcW w:w="1329" w:type="dxa"/>
            <w:tcBorders>
              <w:top w:val="nil"/>
              <w:left w:val="nil"/>
              <w:bottom w:val="single" w:sz="4" w:space="0" w:color="auto"/>
              <w:right w:val="single" w:sz="4" w:space="0" w:color="auto"/>
            </w:tcBorders>
            <w:shd w:val="clear" w:color="auto" w:fill="auto"/>
            <w:noWrap/>
            <w:hideMark/>
          </w:tcPr>
          <w:p w14:paraId="2CC5EC1C" w14:textId="77777777" w:rsidR="00E83F66" w:rsidRPr="00772251" w:rsidRDefault="00E83F66" w:rsidP="0048591A">
            <w:pPr>
              <w:spacing w:before="60" w:after="60" w:line="240" w:lineRule="auto"/>
              <w:jc w:val="center"/>
              <w:rPr>
                <w:noProof/>
                <w:sz w:val="20"/>
              </w:rPr>
            </w:pPr>
            <w:r>
              <w:rPr>
                <w:noProof/>
                <w:sz w:val="20"/>
              </w:rPr>
              <w:t>400219</w:t>
            </w:r>
          </w:p>
        </w:tc>
        <w:tc>
          <w:tcPr>
            <w:tcW w:w="9680" w:type="dxa"/>
            <w:tcBorders>
              <w:top w:val="nil"/>
              <w:left w:val="nil"/>
              <w:bottom w:val="single" w:sz="4" w:space="0" w:color="auto"/>
              <w:right w:val="single" w:sz="4" w:space="0" w:color="auto"/>
            </w:tcBorders>
            <w:shd w:val="clear" w:color="auto" w:fill="auto"/>
            <w:noWrap/>
            <w:hideMark/>
          </w:tcPr>
          <w:p w14:paraId="3FFFC1D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1BD37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01E3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04B13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FAD1E3" w14:textId="77777777" w:rsidR="00E83F66" w:rsidRPr="00772251" w:rsidRDefault="00E83F66" w:rsidP="0048591A">
            <w:pPr>
              <w:spacing w:before="60" w:after="60" w:line="240" w:lineRule="auto"/>
              <w:jc w:val="center"/>
              <w:rPr>
                <w:noProof/>
                <w:sz w:val="20"/>
              </w:rPr>
            </w:pPr>
            <w:r>
              <w:rPr>
                <w:noProof/>
                <w:sz w:val="20"/>
              </w:rPr>
              <w:t>40022000</w:t>
            </w:r>
          </w:p>
        </w:tc>
        <w:tc>
          <w:tcPr>
            <w:tcW w:w="1329" w:type="dxa"/>
            <w:tcBorders>
              <w:top w:val="nil"/>
              <w:left w:val="nil"/>
              <w:bottom w:val="single" w:sz="4" w:space="0" w:color="auto"/>
              <w:right w:val="single" w:sz="4" w:space="0" w:color="auto"/>
            </w:tcBorders>
            <w:shd w:val="clear" w:color="auto" w:fill="auto"/>
            <w:noWrap/>
            <w:hideMark/>
          </w:tcPr>
          <w:p w14:paraId="7852E573" w14:textId="77777777" w:rsidR="00E83F66" w:rsidRPr="00772251" w:rsidRDefault="00E83F66" w:rsidP="0048591A">
            <w:pPr>
              <w:spacing w:before="60" w:after="60" w:line="240" w:lineRule="auto"/>
              <w:jc w:val="center"/>
              <w:rPr>
                <w:noProof/>
                <w:sz w:val="20"/>
              </w:rPr>
            </w:pPr>
            <w:r>
              <w:rPr>
                <w:noProof/>
                <w:sz w:val="20"/>
              </w:rPr>
              <w:t>400220</w:t>
            </w:r>
          </w:p>
        </w:tc>
        <w:tc>
          <w:tcPr>
            <w:tcW w:w="9680" w:type="dxa"/>
            <w:tcBorders>
              <w:top w:val="nil"/>
              <w:left w:val="nil"/>
              <w:bottom w:val="single" w:sz="4" w:space="0" w:color="auto"/>
              <w:right w:val="single" w:sz="4" w:space="0" w:color="auto"/>
            </w:tcBorders>
            <w:shd w:val="clear" w:color="auto" w:fill="auto"/>
            <w:noWrap/>
            <w:hideMark/>
          </w:tcPr>
          <w:p w14:paraId="1F3973E0" w14:textId="77777777" w:rsidR="00E83F66" w:rsidRPr="00772251" w:rsidRDefault="00E83F66" w:rsidP="0048591A">
            <w:pPr>
              <w:spacing w:before="60" w:after="60" w:line="240" w:lineRule="auto"/>
              <w:rPr>
                <w:noProof/>
                <w:sz w:val="20"/>
              </w:rPr>
            </w:pPr>
            <w:r>
              <w:rPr>
                <w:noProof/>
                <w:sz w:val="20"/>
              </w:rPr>
              <w:t>- Butadien-Kautschuk (BR)</w:t>
            </w:r>
          </w:p>
        </w:tc>
        <w:tc>
          <w:tcPr>
            <w:tcW w:w="1134" w:type="dxa"/>
            <w:tcBorders>
              <w:top w:val="nil"/>
              <w:left w:val="nil"/>
              <w:bottom w:val="single" w:sz="4" w:space="0" w:color="auto"/>
              <w:right w:val="single" w:sz="4" w:space="0" w:color="auto"/>
            </w:tcBorders>
            <w:shd w:val="clear" w:color="auto" w:fill="auto"/>
            <w:noWrap/>
            <w:vAlign w:val="center"/>
            <w:hideMark/>
          </w:tcPr>
          <w:p w14:paraId="7A1F1F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F65A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6A751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EBA82" w14:textId="77777777" w:rsidR="00E83F66" w:rsidRPr="00772251" w:rsidRDefault="00E83F66" w:rsidP="0048591A">
            <w:pPr>
              <w:spacing w:before="60" w:after="60" w:line="240" w:lineRule="auto"/>
              <w:jc w:val="center"/>
              <w:rPr>
                <w:noProof/>
                <w:sz w:val="20"/>
              </w:rPr>
            </w:pPr>
            <w:r>
              <w:rPr>
                <w:noProof/>
                <w:sz w:val="20"/>
              </w:rPr>
              <w:t>40023100</w:t>
            </w:r>
          </w:p>
        </w:tc>
        <w:tc>
          <w:tcPr>
            <w:tcW w:w="1329" w:type="dxa"/>
            <w:tcBorders>
              <w:top w:val="nil"/>
              <w:left w:val="nil"/>
              <w:bottom w:val="single" w:sz="4" w:space="0" w:color="auto"/>
              <w:right w:val="single" w:sz="4" w:space="0" w:color="auto"/>
            </w:tcBorders>
            <w:shd w:val="clear" w:color="auto" w:fill="auto"/>
            <w:noWrap/>
            <w:hideMark/>
          </w:tcPr>
          <w:p w14:paraId="2715E3EC" w14:textId="77777777" w:rsidR="00E83F66" w:rsidRPr="00772251" w:rsidRDefault="00E83F66" w:rsidP="0048591A">
            <w:pPr>
              <w:spacing w:before="60" w:after="60" w:line="240" w:lineRule="auto"/>
              <w:jc w:val="center"/>
              <w:rPr>
                <w:noProof/>
                <w:sz w:val="20"/>
              </w:rPr>
            </w:pPr>
            <w:r>
              <w:rPr>
                <w:noProof/>
                <w:sz w:val="20"/>
              </w:rPr>
              <w:t>400231</w:t>
            </w:r>
          </w:p>
        </w:tc>
        <w:tc>
          <w:tcPr>
            <w:tcW w:w="9680" w:type="dxa"/>
            <w:tcBorders>
              <w:top w:val="nil"/>
              <w:left w:val="nil"/>
              <w:bottom w:val="single" w:sz="4" w:space="0" w:color="auto"/>
              <w:right w:val="single" w:sz="4" w:space="0" w:color="auto"/>
            </w:tcBorders>
            <w:shd w:val="clear" w:color="auto" w:fill="auto"/>
            <w:noWrap/>
            <w:hideMark/>
          </w:tcPr>
          <w:p w14:paraId="0DD58E48" w14:textId="0C7F7B3A" w:rsidR="00E83F66" w:rsidRPr="00772251" w:rsidRDefault="00E83F66" w:rsidP="00D37A12">
            <w:pPr>
              <w:spacing w:before="60" w:after="60" w:line="240" w:lineRule="auto"/>
              <w:rPr>
                <w:noProof/>
                <w:sz w:val="20"/>
              </w:rPr>
            </w:pPr>
            <w:r>
              <w:rPr>
                <w:noProof/>
                <w:sz w:val="20"/>
              </w:rPr>
              <w:t>-- Butylkautschuk (IIR)</w:t>
            </w:r>
          </w:p>
        </w:tc>
        <w:tc>
          <w:tcPr>
            <w:tcW w:w="1134" w:type="dxa"/>
            <w:tcBorders>
              <w:top w:val="nil"/>
              <w:left w:val="nil"/>
              <w:bottom w:val="single" w:sz="4" w:space="0" w:color="auto"/>
              <w:right w:val="single" w:sz="4" w:space="0" w:color="auto"/>
            </w:tcBorders>
            <w:shd w:val="clear" w:color="auto" w:fill="auto"/>
            <w:noWrap/>
            <w:vAlign w:val="center"/>
            <w:hideMark/>
          </w:tcPr>
          <w:p w14:paraId="54C026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DDE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F998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1A61AD" w14:textId="77777777" w:rsidR="00E83F66" w:rsidRPr="00772251" w:rsidRDefault="00E83F66" w:rsidP="0048591A">
            <w:pPr>
              <w:spacing w:before="60" w:after="60" w:line="240" w:lineRule="auto"/>
              <w:jc w:val="center"/>
              <w:rPr>
                <w:noProof/>
                <w:sz w:val="20"/>
              </w:rPr>
            </w:pPr>
            <w:r>
              <w:rPr>
                <w:noProof/>
                <w:sz w:val="20"/>
              </w:rPr>
              <w:t>40023900</w:t>
            </w:r>
          </w:p>
        </w:tc>
        <w:tc>
          <w:tcPr>
            <w:tcW w:w="1329" w:type="dxa"/>
            <w:tcBorders>
              <w:top w:val="nil"/>
              <w:left w:val="nil"/>
              <w:bottom w:val="single" w:sz="4" w:space="0" w:color="auto"/>
              <w:right w:val="single" w:sz="4" w:space="0" w:color="auto"/>
            </w:tcBorders>
            <w:shd w:val="clear" w:color="auto" w:fill="auto"/>
            <w:noWrap/>
            <w:hideMark/>
          </w:tcPr>
          <w:p w14:paraId="2F21E26B" w14:textId="77777777" w:rsidR="00E83F66" w:rsidRPr="00772251" w:rsidRDefault="00E83F66" w:rsidP="0048591A">
            <w:pPr>
              <w:spacing w:before="60" w:after="60" w:line="240" w:lineRule="auto"/>
              <w:jc w:val="center"/>
              <w:rPr>
                <w:noProof/>
                <w:sz w:val="20"/>
              </w:rPr>
            </w:pPr>
            <w:r>
              <w:rPr>
                <w:noProof/>
                <w:sz w:val="20"/>
              </w:rPr>
              <w:t>400239</w:t>
            </w:r>
          </w:p>
        </w:tc>
        <w:tc>
          <w:tcPr>
            <w:tcW w:w="9680" w:type="dxa"/>
            <w:tcBorders>
              <w:top w:val="nil"/>
              <w:left w:val="nil"/>
              <w:bottom w:val="single" w:sz="4" w:space="0" w:color="auto"/>
              <w:right w:val="single" w:sz="4" w:space="0" w:color="auto"/>
            </w:tcBorders>
            <w:shd w:val="clear" w:color="auto" w:fill="auto"/>
            <w:noWrap/>
            <w:hideMark/>
          </w:tcPr>
          <w:p w14:paraId="41F8020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272BA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6DB4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887F4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D2947C" w14:textId="77777777" w:rsidR="00E83F66" w:rsidRPr="00772251" w:rsidRDefault="00E83F66" w:rsidP="0048591A">
            <w:pPr>
              <w:spacing w:before="60" w:after="60" w:line="240" w:lineRule="auto"/>
              <w:jc w:val="center"/>
              <w:rPr>
                <w:noProof/>
                <w:sz w:val="20"/>
              </w:rPr>
            </w:pPr>
            <w:r>
              <w:rPr>
                <w:noProof/>
                <w:sz w:val="20"/>
              </w:rPr>
              <w:t>40024100</w:t>
            </w:r>
          </w:p>
        </w:tc>
        <w:tc>
          <w:tcPr>
            <w:tcW w:w="1329" w:type="dxa"/>
            <w:tcBorders>
              <w:top w:val="nil"/>
              <w:left w:val="nil"/>
              <w:bottom w:val="single" w:sz="4" w:space="0" w:color="auto"/>
              <w:right w:val="single" w:sz="4" w:space="0" w:color="auto"/>
            </w:tcBorders>
            <w:shd w:val="clear" w:color="auto" w:fill="auto"/>
            <w:noWrap/>
            <w:hideMark/>
          </w:tcPr>
          <w:p w14:paraId="1B971FDB" w14:textId="77777777" w:rsidR="00E83F66" w:rsidRPr="00772251" w:rsidRDefault="00E83F66" w:rsidP="0048591A">
            <w:pPr>
              <w:spacing w:before="60" w:after="60" w:line="240" w:lineRule="auto"/>
              <w:jc w:val="center"/>
              <w:rPr>
                <w:noProof/>
                <w:sz w:val="20"/>
              </w:rPr>
            </w:pPr>
            <w:r>
              <w:rPr>
                <w:noProof/>
                <w:sz w:val="20"/>
              </w:rPr>
              <w:t>400241</w:t>
            </w:r>
          </w:p>
        </w:tc>
        <w:tc>
          <w:tcPr>
            <w:tcW w:w="9680" w:type="dxa"/>
            <w:tcBorders>
              <w:top w:val="nil"/>
              <w:left w:val="nil"/>
              <w:bottom w:val="single" w:sz="4" w:space="0" w:color="auto"/>
              <w:right w:val="single" w:sz="4" w:space="0" w:color="auto"/>
            </w:tcBorders>
            <w:shd w:val="clear" w:color="auto" w:fill="auto"/>
            <w:noWrap/>
            <w:hideMark/>
          </w:tcPr>
          <w:p w14:paraId="0FADE0FD"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C9D07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3F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5727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8862EC" w14:textId="77777777" w:rsidR="00E83F66" w:rsidRPr="00772251" w:rsidRDefault="00E83F66" w:rsidP="0048591A">
            <w:pPr>
              <w:spacing w:before="60" w:after="60" w:line="240" w:lineRule="auto"/>
              <w:jc w:val="center"/>
              <w:rPr>
                <w:noProof/>
                <w:sz w:val="20"/>
              </w:rPr>
            </w:pPr>
            <w:r>
              <w:rPr>
                <w:noProof/>
                <w:sz w:val="20"/>
              </w:rPr>
              <w:t>40024900</w:t>
            </w:r>
          </w:p>
        </w:tc>
        <w:tc>
          <w:tcPr>
            <w:tcW w:w="1329" w:type="dxa"/>
            <w:tcBorders>
              <w:top w:val="nil"/>
              <w:left w:val="nil"/>
              <w:bottom w:val="single" w:sz="4" w:space="0" w:color="auto"/>
              <w:right w:val="single" w:sz="4" w:space="0" w:color="auto"/>
            </w:tcBorders>
            <w:shd w:val="clear" w:color="auto" w:fill="auto"/>
            <w:noWrap/>
            <w:hideMark/>
          </w:tcPr>
          <w:p w14:paraId="6C47C92E" w14:textId="77777777" w:rsidR="00E83F66" w:rsidRPr="00772251" w:rsidRDefault="00E83F66" w:rsidP="0048591A">
            <w:pPr>
              <w:spacing w:before="60" w:after="60" w:line="240" w:lineRule="auto"/>
              <w:jc w:val="center"/>
              <w:rPr>
                <w:noProof/>
                <w:sz w:val="20"/>
              </w:rPr>
            </w:pPr>
            <w:r>
              <w:rPr>
                <w:noProof/>
                <w:sz w:val="20"/>
              </w:rPr>
              <w:t>400249</w:t>
            </w:r>
          </w:p>
        </w:tc>
        <w:tc>
          <w:tcPr>
            <w:tcW w:w="9680" w:type="dxa"/>
            <w:tcBorders>
              <w:top w:val="nil"/>
              <w:left w:val="nil"/>
              <w:bottom w:val="single" w:sz="4" w:space="0" w:color="auto"/>
              <w:right w:val="single" w:sz="4" w:space="0" w:color="auto"/>
            </w:tcBorders>
            <w:shd w:val="clear" w:color="auto" w:fill="auto"/>
            <w:noWrap/>
            <w:hideMark/>
          </w:tcPr>
          <w:p w14:paraId="18FDD49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CD04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D4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3B3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8648FA" w14:textId="77777777" w:rsidR="00E83F66" w:rsidRPr="00772251" w:rsidRDefault="00E83F66" w:rsidP="0048591A">
            <w:pPr>
              <w:spacing w:before="60" w:after="60" w:line="240" w:lineRule="auto"/>
              <w:jc w:val="center"/>
              <w:rPr>
                <w:noProof/>
                <w:sz w:val="20"/>
              </w:rPr>
            </w:pPr>
            <w:r>
              <w:rPr>
                <w:noProof/>
                <w:sz w:val="20"/>
              </w:rPr>
              <w:t>40025100</w:t>
            </w:r>
          </w:p>
        </w:tc>
        <w:tc>
          <w:tcPr>
            <w:tcW w:w="1329" w:type="dxa"/>
            <w:tcBorders>
              <w:top w:val="nil"/>
              <w:left w:val="nil"/>
              <w:bottom w:val="single" w:sz="4" w:space="0" w:color="auto"/>
              <w:right w:val="single" w:sz="4" w:space="0" w:color="auto"/>
            </w:tcBorders>
            <w:shd w:val="clear" w:color="auto" w:fill="auto"/>
            <w:noWrap/>
            <w:hideMark/>
          </w:tcPr>
          <w:p w14:paraId="52AA8D0A" w14:textId="77777777" w:rsidR="00E83F66" w:rsidRPr="00772251" w:rsidRDefault="00E83F66" w:rsidP="0048591A">
            <w:pPr>
              <w:spacing w:before="60" w:after="60" w:line="240" w:lineRule="auto"/>
              <w:jc w:val="center"/>
              <w:rPr>
                <w:noProof/>
                <w:sz w:val="20"/>
              </w:rPr>
            </w:pPr>
            <w:r>
              <w:rPr>
                <w:noProof/>
                <w:sz w:val="20"/>
              </w:rPr>
              <w:t>400251</w:t>
            </w:r>
          </w:p>
        </w:tc>
        <w:tc>
          <w:tcPr>
            <w:tcW w:w="9680" w:type="dxa"/>
            <w:tcBorders>
              <w:top w:val="nil"/>
              <w:left w:val="nil"/>
              <w:bottom w:val="single" w:sz="4" w:space="0" w:color="auto"/>
              <w:right w:val="single" w:sz="4" w:space="0" w:color="auto"/>
            </w:tcBorders>
            <w:shd w:val="clear" w:color="auto" w:fill="auto"/>
            <w:noWrap/>
            <w:hideMark/>
          </w:tcPr>
          <w:p w14:paraId="73F199F6"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16AC7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6C40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5710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C8750" w14:textId="77777777" w:rsidR="00E83F66" w:rsidRPr="00772251" w:rsidRDefault="00E83F66" w:rsidP="0048591A">
            <w:pPr>
              <w:spacing w:before="60" w:after="60" w:line="240" w:lineRule="auto"/>
              <w:jc w:val="center"/>
              <w:rPr>
                <w:noProof/>
                <w:sz w:val="20"/>
              </w:rPr>
            </w:pPr>
            <w:r>
              <w:rPr>
                <w:noProof/>
                <w:sz w:val="20"/>
              </w:rPr>
              <w:t>40025900</w:t>
            </w:r>
          </w:p>
        </w:tc>
        <w:tc>
          <w:tcPr>
            <w:tcW w:w="1329" w:type="dxa"/>
            <w:tcBorders>
              <w:top w:val="nil"/>
              <w:left w:val="nil"/>
              <w:bottom w:val="single" w:sz="4" w:space="0" w:color="auto"/>
              <w:right w:val="single" w:sz="4" w:space="0" w:color="auto"/>
            </w:tcBorders>
            <w:shd w:val="clear" w:color="auto" w:fill="auto"/>
            <w:noWrap/>
            <w:hideMark/>
          </w:tcPr>
          <w:p w14:paraId="315FEDD1" w14:textId="77777777" w:rsidR="00E83F66" w:rsidRPr="00772251" w:rsidRDefault="00E83F66" w:rsidP="0048591A">
            <w:pPr>
              <w:spacing w:before="60" w:after="60" w:line="240" w:lineRule="auto"/>
              <w:jc w:val="center"/>
              <w:rPr>
                <w:noProof/>
                <w:sz w:val="20"/>
              </w:rPr>
            </w:pPr>
            <w:r>
              <w:rPr>
                <w:noProof/>
                <w:sz w:val="20"/>
              </w:rPr>
              <w:t>400259</w:t>
            </w:r>
          </w:p>
        </w:tc>
        <w:tc>
          <w:tcPr>
            <w:tcW w:w="9680" w:type="dxa"/>
            <w:tcBorders>
              <w:top w:val="nil"/>
              <w:left w:val="nil"/>
              <w:bottom w:val="single" w:sz="4" w:space="0" w:color="auto"/>
              <w:right w:val="single" w:sz="4" w:space="0" w:color="auto"/>
            </w:tcBorders>
            <w:shd w:val="clear" w:color="auto" w:fill="auto"/>
            <w:noWrap/>
            <w:hideMark/>
          </w:tcPr>
          <w:p w14:paraId="4833380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F93A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53E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C7EE7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8E29DB" w14:textId="77777777" w:rsidR="00E83F66" w:rsidRPr="00772251" w:rsidRDefault="00E83F66" w:rsidP="0048591A">
            <w:pPr>
              <w:spacing w:before="60" w:after="60" w:line="240" w:lineRule="auto"/>
              <w:jc w:val="center"/>
              <w:rPr>
                <w:noProof/>
                <w:sz w:val="20"/>
              </w:rPr>
            </w:pPr>
            <w:r>
              <w:rPr>
                <w:noProof/>
                <w:sz w:val="20"/>
              </w:rPr>
              <w:t>40026000</w:t>
            </w:r>
          </w:p>
        </w:tc>
        <w:tc>
          <w:tcPr>
            <w:tcW w:w="1329" w:type="dxa"/>
            <w:tcBorders>
              <w:top w:val="nil"/>
              <w:left w:val="nil"/>
              <w:bottom w:val="single" w:sz="4" w:space="0" w:color="auto"/>
              <w:right w:val="single" w:sz="4" w:space="0" w:color="auto"/>
            </w:tcBorders>
            <w:shd w:val="clear" w:color="auto" w:fill="auto"/>
            <w:noWrap/>
            <w:hideMark/>
          </w:tcPr>
          <w:p w14:paraId="36E88A67" w14:textId="77777777" w:rsidR="00E83F66" w:rsidRPr="00772251" w:rsidRDefault="00E83F66" w:rsidP="0048591A">
            <w:pPr>
              <w:spacing w:before="60" w:after="60" w:line="240" w:lineRule="auto"/>
              <w:jc w:val="center"/>
              <w:rPr>
                <w:noProof/>
                <w:sz w:val="20"/>
              </w:rPr>
            </w:pPr>
            <w:r>
              <w:rPr>
                <w:noProof/>
                <w:sz w:val="20"/>
              </w:rPr>
              <w:t>400260</w:t>
            </w:r>
          </w:p>
        </w:tc>
        <w:tc>
          <w:tcPr>
            <w:tcW w:w="9680" w:type="dxa"/>
            <w:tcBorders>
              <w:top w:val="nil"/>
              <w:left w:val="nil"/>
              <w:bottom w:val="single" w:sz="4" w:space="0" w:color="auto"/>
              <w:right w:val="single" w:sz="4" w:space="0" w:color="auto"/>
            </w:tcBorders>
            <w:shd w:val="clear" w:color="auto" w:fill="auto"/>
            <w:noWrap/>
            <w:hideMark/>
          </w:tcPr>
          <w:p w14:paraId="12127513" w14:textId="77777777" w:rsidR="00E83F66" w:rsidRPr="00772251" w:rsidRDefault="00E83F66" w:rsidP="0048591A">
            <w:pPr>
              <w:spacing w:before="60" w:after="60" w:line="240" w:lineRule="auto"/>
              <w:rPr>
                <w:noProof/>
                <w:sz w:val="20"/>
              </w:rPr>
            </w:pPr>
            <w:r>
              <w:rPr>
                <w:noProof/>
                <w:sz w:val="20"/>
              </w:rPr>
              <w:t>- Isopren-Kautschuk (IR)</w:t>
            </w:r>
          </w:p>
        </w:tc>
        <w:tc>
          <w:tcPr>
            <w:tcW w:w="1134" w:type="dxa"/>
            <w:tcBorders>
              <w:top w:val="nil"/>
              <w:left w:val="nil"/>
              <w:bottom w:val="single" w:sz="4" w:space="0" w:color="auto"/>
              <w:right w:val="single" w:sz="4" w:space="0" w:color="auto"/>
            </w:tcBorders>
            <w:shd w:val="clear" w:color="auto" w:fill="auto"/>
            <w:noWrap/>
            <w:vAlign w:val="center"/>
            <w:hideMark/>
          </w:tcPr>
          <w:p w14:paraId="692223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C0AD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86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13A2EB" w14:textId="77777777" w:rsidR="00E83F66" w:rsidRPr="00772251" w:rsidRDefault="00E83F66" w:rsidP="0048591A">
            <w:pPr>
              <w:spacing w:before="60" w:after="60" w:line="240" w:lineRule="auto"/>
              <w:jc w:val="center"/>
              <w:rPr>
                <w:noProof/>
                <w:sz w:val="20"/>
              </w:rPr>
            </w:pPr>
            <w:r>
              <w:rPr>
                <w:noProof/>
                <w:sz w:val="20"/>
              </w:rPr>
              <w:t>40027000</w:t>
            </w:r>
          </w:p>
        </w:tc>
        <w:tc>
          <w:tcPr>
            <w:tcW w:w="1329" w:type="dxa"/>
            <w:tcBorders>
              <w:top w:val="nil"/>
              <w:left w:val="nil"/>
              <w:bottom w:val="single" w:sz="4" w:space="0" w:color="auto"/>
              <w:right w:val="single" w:sz="4" w:space="0" w:color="auto"/>
            </w:tcBorders>
            <w:shd w:val="clear" w:color="auto" w:fill="auto"/>
            <w:noWrap/>
            <w:hideMark/>
          </w:tcPr>
          <w:p w14:paraId="545DF5D9" w14:textId="77777777" w:rsidR="00E83F66" w:rsidRPr="00772251" w:rsidRDefault="00E83F66" w:rsidP="0048591A">
            <w:pPr>
              <w:spacing w:before="60" w:after="60" w:line="240" w:lineRule="auto"/>
              <w:jc w:val="center"/>
              <w:rPr>
                <w:noProof/>
                <w:sz w:val="20"/>
              </w:rPr>
            </w:pPr>
            <w:r>
              <w:rPr>
                <w:noProof/>
                <w:sz w:val="20"/>
              </w:rPr>
              <w:t>400270</w:t>
            </w:r>
          </w:p>
        </w:tc>
        <w:tc>
          <w:tcPr>
            <w:tcW w:w="9680" w:type="dxa"/>
            <w:tcBorders>
              <w:top w:val="nil"/>
              <w:left w:val="nil"/>
              <w:bottom w:val="single" w:sz="4" w:space="0" w:color="auto"/>
              <w:right w:val="single" w:sz="4" w:space="0" w:color="auto"/>
            </w:tcBorders>
            <w:shd w:val="clear" w:color="auto" w:fill="auto"/>
            <w:noWrap/>
            <w:hideMark/>
          </w:tcPr>
          <w:p w14:paraId="33AD75ED" w14:textId="2922EF1B" w:rsidR="00E83F66" w:rsidRPr="00772251" w:rsidRDefault="00E83F66" w:rsidP="0066244C">
            <w:pPr>
              <w:spacing w:before="60" w:after="60" w:line="240" w:lineRule="auto"/>
              <w:rPr>
                <w:noProof/>
                <w:sz w:val="20"/>
              </w:rPr>
            </w:pPr>
            <w:r>
              <w:rPr>
                <w:noProof/>
                <w:sz w:val="20"/>
              </w:rPr>
              <w:t>- Ethylen-Propylen-Dien-Terpolymer-Kautschuk, nicht konjugiert (EPDM)</w:t>
            </w:r>
          </w:p>
        </w:tc>
        <w:tc>
          <w:tcPr>
            <w:tcW w:w="1134" w:type="dxa"/>
            <w:tcBorders>
              <w:top w:val="nil"/>
              <w:left w:val="nil"/>
              <w:bottom w:val="single" w:sz="4" w:space="0" w:color="auto"/>
              <w:right w:val="single" w:sz="4" w:space="0" w:color="auto"/>
            </w:tcBorders>
            <w:shd w:val="clear" w:color="auto" w:fill="auto"/>
            <w:noWrap/>
            <w:vAlign w:val="center"/>
            <w:hideMark/>
          </w:tcPr>
          <w:p w14:paraId="2091D4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9B8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F864D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77AB6" w14:textId="77777777" w:rsidR="00E83F66" w:rsidRPr="00772251" w:rsidRDefault="00E83F66" w:rsidP="0048591A">
            <w:pPr>
              <w:spacing w:before="60" w:after="60" w:line="240" w:lineRule="auto"/>
              <w:jc w:val="center"/>
              <w:rPr>
                <w:noProof/>
                <w:sz w:val="20"/>
              </w:rPr>
            </w:pPr>
            <w:r>
              <w:rPr>
                <w:noProof/>
                <w:sz w:val="20"/>
              </w:rPr>
              <w:t>40028000</w:t>
            </w:r>
          </w:p>
        </w:tc>
        <w:tc>
          <w:tcPr>
            <w:tcW w:w="1329" w:type="dxa"/>
            <w:tcBorders>
              <w:top w:val="nil"/>
              <w:left w:val="nil"/>
              <w:bottom w:val="single" w:sz="4" w:space="0" w:color="auto"/>
              <w:right w:val="single" w:sz="4" w:space="0" w:color="auto"/>
            </w:tcBorders>
            <w:shd w:val="clear" w:color="auto" w:fill="auto"/>
            <w:noWrap/>
            <w:hideMark/>
          </w:tcPr>
          <w:p w14:paraId="38AB7674" w14:textId="77777777" w:rsidR="00E83F66" w:rsidRPr="00772251" w:rsidRDefault="00E83F66" w:rsidP="0048591A">
            <w:pPr>
              <w:spacing w:before="60" w:after="60" w:line="240" w:lineRule="auto"/>
              <w:jc w:val="center"/>
              <w:rPr>
                <w:noProof/>
                <w:sz w:val="20"/>
              </w:rPr>
            </w:pPr>
            <w:r>
              <w:rPr>
                <w:noProof/>
                <w:sz w:val="20"/>
              </w:rPr>
              <w:t>400280</w:t>
            </w:r>
          </w:p>
        </w:tc>
        <w:tc>
          <w:tcPr>
            <w:tcW w:w="9680" w:type="dxa"/>
            <w:tcBorders>
              <w:top w:val="nil"/>
              <w:left w:val="nil"/>
              <w:bottom w:val="single" w:sz="4" w:space="0" w:color="auto"/>
              <w:right w:val="single" w:sz="4" w:space="0" w:color="auto"/>
            </w:tcBorders>
            <w:shd w:val="clear" w:color="auto" w:fill="auto"/>
            <w:noWrap/>
            <w:hideMark/>
          </w:tcPr>
          <w:p w14:paraId="24EC0DEB" w14:textId="77777777" w:rsidR="00E83F66" w:rsidRPr="00772251" w:rsidRDefault="00E83F66" w:rsidP="0048591A">
            <w:pPr>
              <w:spacing w:before="60" w:after="60" w:line="240" w:lineRule="auto"/>
              <w:rPr>
                <w:noProof/>
                <w:sz w:val="20"/>
              </w:rPr>
            </w:pPr>
            <w:r>
              <w:rPr>
                <w:noProof/>
                <w:sz w:val="20"/>
              </w:rPr>
              <w:t>- Mischungen von Erzeugnissen der Position 4001 mit Erzeugnissen dieser Position</w:t>
            </w:r>
          </w:p>
        </w:tc>
        <w:tc>
          <w:tcPr>
            <w:tcW w:w="1134" w:type="dxa"/>
            <w:tcBorders>
              <w:top w:val="nil"/>
              <w:left w:val="nil"/>
              <w:bottom w:val="single" w:sz="4" w:space="0" w:color="auto"/>
              <w:right w:val="single" w:sz="4" w:space="0" w:color="auto"/>
            </w:tcBorders>
            <w:shd w:val="clear" w:color="auto" w:fill="auto"/>
            <w:noWrap/>
            <w:vAlign w:val="center"/>
            <w:hideMark/>
          </w:tcPr>
          <w:p w14:paraId="0EDEB8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5FA9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173B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420F35" w14:textId="77777777" w:rsidR="00E83F66" w:rsidRPr="00772251" w:rsidRDefault="00E83F66" w:rsidP="0048591A">
            <w:pPr>
              <w:spacing w:before="60" w:after="60" w:line="240" w:lineRule="auto"/>
              <w:jc w:val="center"/>
              <w:rPr>
                <w:noProof/>
                <w:sz w:val="20"/>
              </w:rPr>
            </w:pPr>
            <w:r>
              <w:rPr>
                <w:noProof/>
                <w:sz w:val="20"/>
              </w:rPr>
              <w:t>40029100</w:t>
            </w:r>
          </w:p>
        </w:tc>
        <w:tc>
          <w:tcPr>
            <w:tcW w:w="1329" w:type="dxa"/>
            <w:tcBorders>
              <w:top w:val="nil"/>
              <w:left w:val="nil"/>
              <w:bottom w:val="single" w:sz="4" w:space="0" w:color="auto"/>
              <w:right w:val="single" w:sz="4" w:space="0" w:color="auto"/>
            </w:tcBorders>
            <w:shd w:val="clear" w:color="auto" w:fill="auto"/>
            <w:noWrap/>
            <w:hideMark/>
          </w:tcPr>
          <w:p w14:paraId="4A4E4270" w14:textId="77777777" w:rsidR="00E83F66" w:rsidRPr="00772251" w:rsidRDefault="00E83F66" w:rsidP="0048591A">
            <w:pPr>
              <w:spacing w:before="60" w:after="60" w:line="240" w:lineRule="auto"/>
              <w:jc w:val="center"/>
              <w:rPr>
                <w:noProof/>
                <w:sz w:val="20"/>
              </w:rPr>
            </w:pPr>
            <w:r>
              <w:rPr>
                <w:noProof/>
                <w:sz w:val="20"/>
              </w:rPr>
              <w:t>400291</w:t>
            </w:r>
          </w:p>
        </w:tc>
        <w:tc>
          <w:tcPr>
            <w:tcW w:w="9680" w:type="dxa"/>
            <w:tcBorders>
              <w:top w:val="nil"/>
              <w:left w:val="nil"/>
              <w:bottom w:val="single" w:sz="4" w:space="0" w:color="auto"/>
              <w:right w:val="single" w:sz="4" w:space="0" w:color="auto"/>
            </w:tcBorders>
            <w:shd w:val="clear" w:color="auto" w:fill="auto"/>
            <w:noWrap/>
            <w:hideMark/>
          </w:tcPr>
          <w:p w14:paraId="3757A8E4" w14:textId="77777777" w:rsidR="00E83F66" w:rsidRPr="00772251" w:rsidRDefault="00E83F66" w:rsidP="0048591A">
            <w:pPr>
              <w:spacing w:before="60" w:after="60" w:line="240" w:lineRule="auto"/>
              <w:rPr>
                <w:noProof/>
                <w:sz w:val="20"/>
              </w:rPr>
            </w:pPr>
            <w:r>
              <w:rPr>
                <w:noProof/>
                <w:sz w:val="20"/>
              </w:rPr>
              <w:t>-- Latex</w:t>
            </w:r>
          </w:p>
        </w:tc>
        <w:tc>
          <w:tcPr>
            <w:tcW w:w="1134" w:type="dxa"/>
            <w:tcBorders>
              <w:top w:val="nil"/>
              <w:left w:val="nil"/>
              <w:bottom w:val="single" w:sz="4" w:space="0" w:color="auto"/>
              <w:right w:val="single" w:sz="4" w:space="0" w:color="auto"/>
            </w:tcBorders>
            <w:shd w:val="clear" w:color="auto" w:fill="auto"/>
            <w:noWrap/>
            <w:vAlign w:val="center"/>
            <w:hideMark/>
          </w:tcPr>
          <w:p w14:paraId="38F7036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95D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F9B7A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E039DF" w14:textId="77777777" w:rsidR="00E83F66" w:rsidRPr="00772251" w:rsidRDefault="00E83F66" w:rsidP="0048591A">
            <w:pPr>
              <w:spacing w:before="60" w:after="60" w:line="240" w:lineRule="auto"/>
              <w:jc w:val="center"/>
              <w:rPr>
                <w:noProof/>
                <w:sz w:val="20"/>
              </w:rPr>
            </w:pPr>
            <w:r>
              <w:rPr>
                <w:noProof/>
                <w:sz w:val="20"/>
              </w:rPr>
              <w:t>40029900</w:t>
            </w:r>
          </w:p>
        </w:tc>
        <w:tc>
          <w:tcPr>
            <w:tcW w:w="1329" w:type="dxa"/>
            <w:tcBorders>
              <w:top w:val="nil"/>
              <w:left w:val="nil"/>
              <w:bottom w:val="single" w:sz="4" w:space="0" w:color="auto"/>
              <w:right w:val="single" w:sz="4" w:space="0" w:color="auto"/>
            </w:tcBorders>
            <w:shd w:val="clear" w:color="auto" w:fill="auto"/>
            <w:noWrap/>
            <w:hideMark/>
          </w:tcPr>
          <w:p w14:paraId="4519016B" w14:textId="77777777" w:rsidR="00E83F66" w:rsidRPr="00772251" w:rsidRDefault="00E83F66" w:rsidP="0048591A">
            <w:pPr>
              <w:spacing w:before="60" w:after="60" w:line="240" w:lineRule="auto"/>
              <w:jc w:val="center"/>
              <w:rPr>
                <w:noProof/>
                <w:sz w:val="20"/>
              </w:rPr>
            </w:pPr>
            <w:r>
              <w:rPr>
                <w:noProof/>
                <w:sz w:val="20"/>
              </w:rPr>
              <w:t>400299</w:t>
            </w:r>
          </w:p>
        </w:tc>
        <w:tc>
          <w:tcPr>
            <w:tcW w:w="9680" w:type="dxa"/>
            <w:tcBorders>
              <w:top w:val="nil"/>
              <w:left w:val="nil"/>
              <w:bottom w:val="single" w:sz="4" w:space="0" w:color="auto"/>
              <w:right w:val="single" w:sz="4" w:space="0" w:color="auto"/>
            </w:tcBorders>
            <w:shd w:val="clear" w:color="auto" w:fill="auto"/>
            <w:noWrap/>
            <w:hideMark/>
          </w:tcPr>
          <w:p w14:paraId="6B5844C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45471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611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D2A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89528" w14:textId="77777777" w:rsidR="00E83F66" w:rsidRPr="00772251" w:rsidRDefault="00E83F66" w:rsidP="0048591A">
            <w:pPr>
              <w:spacing w:before="60" w:after="60" w:line="240" w:lineRule="auto"/>
              <w:jc w:val="center"/>
              <w:rPr>
                <w:noProof/>
                <w:sz w:val="20"/>
              </w:rPr>
            </w:pPr>
            <w:r>
              <w:rPr>
                <w:noProof/>
                <w:sz w:val="20"/>
              </w:rPr>
              <w:t>40030000</w:t>
            </w:r>
          </w:p>
        </w:tc>
        <w:tc>
          <w:tcPr>
            <w:tcW w:w="1329" w:type="dxa"/>
            <w:tcBorders>
              <w:top w:val="nil"/>
              <w:left w:val="nil"/>
              <w:bottom w:val="single" w:sz="4" w:space="0" w:color="auto"/>
              <w:right w:val="single" w:sz="4" w:space="0" w:color="auto"/>
            </w:tcBorders>
            <w:shd w:val="clear" w:color="auto" w:fill="auto"/>
            <w:noWrap/>
            <w:hideMark/>
          </w:tcPr>
          <w:p w14:paraId="524EFE8A" w14:textId="77777777" w:rsidR="00E83F66" w:rsidRPr="00772251" w:rsidRDefault="00E83F66" w:rsidP="0048591A">
            <w:pPr>
              <w:spacing w:before="60" w:after="60" w:line="240" w:lineRule="auto"/>
              <w:jc w:val="center"/>
              <w:rPr>
                <w:noProof/>
                <w:sz w:val="20"/>
              </w:rPr>
            </w:pPr>
            <w:r>
              <w:rPr>
                <w:noProof/>
                <w:sz w:val="20"/>
              </w:rPr>
              <w:t>400300</w:t>
            </w:r>
          </w:p>
        </w:tc>
        <w:tc>
          <w:tcPr>
            <w:tcW w:w="9680" w:type="dxa"/>
            <w:tcBorders>
              <w:top w:val="nil"/>
              <w:left w:val="nil"/>
              <w:bottom w:val="single" w:sz="4" w:space="0" w:color="auto"/>
              <w:right w:val="single" w:sz="4" w:space="0" w:color="auto"/>
            </w:tcBorders>
            <w:shd w:val="clear" w:color="auto" w:fill="auto"/>
            <w:noWrap/>
            <w:hideMark/>
          </w:tcPr>
          <w:p w14:paraId="3B87DA43" w14:textId="77777777" w:rsidR="00E83F66" w:rsidRPr="00772251" w:rsidRDefault="00E83F66" w:rsidP="0048591A">
            <w:pPr>
              <w:spacing w:before="60" w:after="60" w:line="240" w:lineRule="auto"/>
              <w:rPr>
                <w:noProof/>
                <w:sz w:val="20"/>
              </w:rPr>
            </w:pPr>
            <w:r>
              <w:rPr>
                <w:noProof/>
                <w:sz w:val="20"/>
              </w:rPr>
              <w:t>Regenerierter Kautschuk in Primärformen oder in Platten, Blättern oder Streifen</w:t>
            </w:r>
          </w:p>
        </w:tc>
        <w:tc>
          <w:tcPr>
            <w:tcW w:w="1134" w:type="dxa"/>
            <w:tcBorders>
              <w:top w:val="nil"/>
              <w:left w:val="nil"/>
              <w:bottom w:val="single" w:sz="4" w:space="0" w:color="auto"/>
              <w:right w:val="single" w:sz="4" w:space="0" w:color="auto"/>
            </w:tcBorders>
            <w:shd w:val="clear" w:color="auto" w:fill="auto"/>
            <w:noWrap/>
            <w:vAlign w:val="center"/>
            <w:hideMark/>
          </w:tcPr>
          <w:p w14:paraId="65CD05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8F0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FBBD3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BC9E80" w14:textId="77777777" w:rsidR="00E83F66" w:rsidRPr="00772251" w:rsidRDefault="00E83F66" w:rsidP="0048591A">
            <w:pPr>
              <w:spacing w:before="60" w:after="60" w:line="240" w:lineRule="auto"/>
              <w:jc w:val="center"/>
              <w:rPr>
                <w:noProof/>
                <w:sz w:val="20"/>
              </w:rPr>
            </w:pPr>
            <w:r>
              <w:rPr>
                <w:noProof/>
                <w:sz w:val="20"/>
              </w:rPr>
              <w:t>40040000</w:t>
            </w:r>
          </w:p>
        </w:tc>
        <w:tc>
          <w:tcPr>
            <w:tcW w:w="1329" w:type="dxa"/>
            <w:tcBorders>
              <w:top w:val="nil"/>
              <w:left w:val="nil"/>
              <w:bottom w:val="single" w:sz="4" w:space="0" w:color="auto"/>
              <w:right w:val="single" w:sz="4" w:space="0" w:color="auto"/>
            </w:tcBorders>
            <w:shd w:val="clear" w:color="auto" w:fill="auto"/>
            <w:noWrap/>
            <w:hideMark/>
          </w:tcPr>
          <w:p w14:paraId="4F195D2E" w14:textId="77777777" w:rsidR="00E83F66" w:rsidRPr="00772251" w:rsidRDefault="00E83F66" w:rsidP="0048591A">
            <w:pPr>
              <w:spacing w:before="60" w:after="60" w:line="240" w:lineRule="auto"/>
              <w:jc w:val="center"/>
              <w:rPr>
                <w:noProof/>
                <w:sz w:val="20"/>
              </w:rPr>
            </w:pPr>
            <w:r>
              <w:rPr>
                <w:noProof/>
                <w:sz w:val="20"/>
              </w:rPr>
              <w:t>400400</w:t>
            </w:r>
          </w:p>
        </w:tc>
        <w:tc>
          <w:tcPr>
            <w:tcW w:w="9680" w:type="dxa"/>
            <w:tcBorders>
              <w:top w:val="nil"/>
              <w:left w:val="nil"/>
              <w:bottom w:val="single" w:sz="4" w:space="0" w:color="auto"/>
              <w:right w:val="single" w:sz="4" w:space="0" w:color="auto"/>
            </w:tcBorders>
            <w:shd w:val="clear" w:color="auto" w:fill="auto"/>
            <w:noWrap/>
            <w:hideMark/>
          </w:tcPr>
          <w:p w14:paraId="1B188EE5" w14:textId="77777777" w:rsidR="00E83F66" w:rsidRPr="00772251" w:rsidRDefault="00E83F66" w:rsidP="0048591A">
            <w:pPr>
              <w:spacing w:before="60" w:after="60" w:line="240" w:lineRule="auto"/>
              <w:rPr>
                <w:noProof/>
                <w:sz w:val="20"/>
              </w:rPr>
            </w:pPr>
            <w:r>
              <w:rPr>
                <w:noProof/>
                <w:sz w:val="20"/>
              </w:rPr>
              <w:t>Abfälle, Bruch und Schnitzel von Weichkautschuk, auch zu Pulver oder Granulat zerkleinert</w:t>
            </w:r>
          </w:p>
        </w:tc>
        <w:tc>
          <w:tcPr>
            <w:tcW w:w="1134" w:type="dxa"/>
            <w:tcBorders>
              <w:top w:val="nil"/>
              <w:left w:val="nil"/>
              <w:bottom w:val="single" w:sz="4" w:space="0" w:color="auto"/>
              <w:right w:val="single" w:sz="4" w:space="0" w:color="auto"/>
            </w:tcBorders>
            <w:shd w:val="clear" w:color="auto" w:fill="auto"/>
            <w:noWrap/>
            <w:vAlign w:val="center"/>
            <w:hideMark/>
          </w:tcPr>
          <w:p w14:paraId="182E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19C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87831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9725FA" w14:textId="77777777" w:rsidR="00E83F66" w:rsidRPr="00772251" w:rsidRDefault="00E83F66" w:rsidP="0048591A">
            <w:pPr>
              <w:spacing w:before="60" w:after="60" w:line="240" w:lineRule="auto"/>
              <w:jc w:val="center"/>
              <w:rPr>
                <w:noProof/>
                <w:sz w:val="20"/>
              </w:rPr>
            </w:pPr>
            <w:r>
              <w:rPr>
                <w:noProof/>
                <w:sz w:val="20"/>
              </w:rPr>
              <w:t>40051000</w:t>
            </w:r>
          </w:p>
        </w:tc>
        <w:tc>
          <w:tcPr>
            <w:tcW w:w="1329" w:type="dxa"/>
            <w:tcBorders>
              <w:top w:val="nil"/>
              <w:left w:val="nil"/>
              <w:bottom w:val="single" w:sz="4" w:space="0" w:color="auto"/>
              <w:right w:val="single" w:sz="4" w:space="0" w:color="auto"/>
            </w:tcBorders>
            <w:shd w:val="clear" w:color="auto" w:fill="auto"/>
            <w:noWrap/>
            <w:hideMark/>
          </w:tcPr>
          <w:p w14:paraId="1C989B60" w14:textId="77777777" w:rsidR="00E83F66" w:rsidRPr="00772251" w:rsidRDefault="00E83F66" w:rsidP="0048591A">
            <w:pPr>
              <w:spacing w:before="60" w:after="60" w:line="240" w:lineRule="auto"/>
              <w:jc w:val="center"/>
              <w:rPr>
                <w:noProof/>
                <w:sz w:val="20"/>
              </w:rPr>
            </w:pPr>
            <w:r>
              <w:rPr>
                <w:noProof/>
                <w:sz w:val="20"/>
              </w:rPr>
              <w:t>400510</w:t>
            </w:r>
          </w:p>
        </w:tc>
        <w:tc>
          <w:tcPr>
            <w:tcW w:w="9680" w:type="dxa"/>
            <w:tcBorders>
              <w:top w:val="nil"/>
              <w:left w:val="nil"/>
              <w:bottom w:val="single" w:sz="4" w:space="0" w:color="auto"/>
              <w:right w:val="single" w:sz="4" w:space="0" w:color="auto"/>
            </w:tcBorders>
            <w:shd w:val="clear" w:color="auto" w:fill="auto"/>
            <w:noWrap/>
            <w:hideMark/>
          </w:tcPr>
          <w:p w14:paraId="258D6427" w14:textId="77777777" w:rsidR="00E83F66" w:rsidRPr="00772251" w:rsidRDefault="00E83F66" w:rsidP="0048591A">
            <w:pPr>
              <w:spacing w:before="60" w:after="60" w:line="240" w:lineRule="auto"/>
              <w:rPr>
                <w:noProof/>
                <w:sz w:val="20"/>
              </w:rPr>
            </w:pPr>
            <w:r>
              <w:rPr>
                <w:noProof/>
                <w:sz w:val="20"/>
              </w:rPr>
              <w:t>- Kautschuk mit Zusatz von Ruß oder Siliciumdioxid</w:t>
            </w:r>
          </w:p>
        </w:tc>
        <w:tc>
          <w:tcPr>
            <w:tcW w:w="1134" w:type="dxa"/>
            <w:tcBorders>
              <w:top w:val="nil"/>
              <w:left w:val="nil"/>
              <w:bottom w:val="single" w:sz="4" w:space="0" w:color="auto"/>
              <w:right w:val="single" w:sz="4" w:space="0" w:color="auto"/>
            </w:tcBorders>
            <w:shd w:val="clear" w:color="auto" w:fill="auto"/>
            <w:noWrap/>
            <w:vAlign w:val="center"/>
            <w:hideMark/>
          </w:tcPr>
          <w:p w14:paraId="3C4801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F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77A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DCD46" w14:textId="77777777" w:rsidR="00E83F66" w:rsidRPr="00772251" w:rsidRDefault="00E83F66" w:rsidP="0048591A">
            <w:pPr>
              <w:spacing w:before="60" w:after="60" w:line="240" w:lineRule="auto"/>
              <w:jc w:val="center"/>
              <w:rPr>
                <w:noProof/>
                <w:sz w:val="20"/>
              </w:rPr>
            </w:pPr>
            <w:r>
              <w:rPr>
                <w:noProof/>
                <w:sz w:val="20"/>
              </w:rPr>
              <w:t>40052000</w:t>
            </w:r>
          </w:p>
        </w:tc>
        <w:tc>
          <w:tcPr>
            <w:tcW w:w="1329" w:type="dxa"/>
            <w:tcBorders>
              <w:top w:val="nil"/>
              <w:left w:val="nil"/>
              <w:bottom w:val="single" w:sz="4" w:space="0" w:color="auto"/>
              <w:right w:val="single" w:sz="4" w:space="0" w:color="auto"/>
            </w:tcBorders>
            <w:shd w:val="clear" w:color="auto" w:fill="auto"/>
            <w:noWrap/>
            <w:hideMark/>
          </w:tcPr>
          <w:p w14:paraId="2E78B2D3" w14:textId="77777777" w:rsidR="00E83F66" w:rsidRPr="00772251" w:rsidRDefault="00E83F66" w:rsidP="0048591A">
            <w:pPr>
              <w:spacing w:before="60" w:after="60" w:line="240" w:lineRule="auto"/>
              <w:jc w:val="center"/>
              <w:rPr>
                <w:noProof/>
                <w:sz w:val="20"/>
              </w:rPr>
            </w:pPr>
            <w:r>
              <w:rPr>
                <w:noProof/>
                <w:sz w:val="20"/>
              </w:rPr>
              <w:t>400520</w:t>
            </w:r>
          </w:p>
        </w:tc>
        <w:tc>
          <w:tcPr>
            <w:tcW w:w="9680" w:type="dxa"/>
            <w:tcBorders>
              <w:top w:val="nil"/>
              <w:left w:val="nil"/>
              <w:bottom w:val="single" w:sz="4" w:space="0" w:color="auto"/>
              <w:right w:val="single" w:sz="4" w:space="0" w:color="auto"/>
            </w:tcBorders>
            <w:shd w:val="clear" w:color="auto" w:fill="auto"/>
            <w:noWrap/>
            <w:hideMark/>
          </w:tcPr>
          <w:p w14:paraId="67710B90" w14:textId="77777777" w:rsidR="00E83F66" w:rsidRPr="00772251" w:rsidRDefault="00E83F66" w:rsidP="0048591A">
            <w:pPr>
              <w:spacing w:before="60" w:after="60" w:line="240" w:lineRule="auto"/>
              <w:rPr>
                <w:noProof/>
                <w:sz w:val="20"/>
              </w:rPr>
            </w:pPr>
            <w:r>
              <w:rPr>
                <w:noProof/>
                <w:sz w:val="20"/>
              </w:rPr>
              <w:t>- Lösungen; Dispersionen, ausgenommen solche der Unterposition 400510</w:t>
            </w:r>
          </w:p>
        </w:tc>
        <w:tc>
          <w:tcPr>
            <w:tcW w:w="1134" w:type="dxa"/>
            <w:tcBorders>
              <w:top w:val="nil"/>
              <w:left w:val="nil"/>
              <w:bottom w:val="single" w:sz="4" w:space="0" w:color="auto"/>
              <w:right w:val="single" w:sz="4" w:space="0" w:color="auto"/>
            </w:tcBorders>
            <w:shd w:val="clear" w:color="auto" w:fill="auto"/>
            <w:noWrap/>
            <w:vAlign w:val="center"/>
            <w:hideMark/>
          </w:tcPr>
          <w:p w14:paraId="76D575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7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8195D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139A9A" w14:textId="77777777" w:rsidR="00E83F66" w:rsidRPr="00772251" w:rsidRDefault="00E83F66" w:rsidP="0048591A">
            <w:pPr>
              <w:spacing w:before="60" w:after="60" w:line="240" w:lineRule="auto"/>
              <w:jc w:val="center"/>
              <w:rPr>
                <w:noProof/>
                <w:sz w:val="20"/>
              </w:rPr>
            </w:pPr>
            <w:r>
              <w:rPr>
                <w:noProof/>
                <w:sz w:val="20"/>
              </w:rPr>
              <w:t>40059100</w:t>
            </w:r>
          </w:p>
        </w:tc>
        <w:tc>
          <w:tcPr>
            <w:tcW w:w="1329" w:type="dxa"/>
            <w:tcBorders>
              <w:top w:val="nil"/>
              <w:left w:val="nil"/>
              <w:bottom w:val="single" w:sz="4" w:space="0" w:color="auto"/>
              <w:right w:val="single" w:sz="4" w:space="0" w:color="auto"/>
            </w:tcBorders>
            <w:shd w:val="clear" w:color="auto" w:fill="auto"/>
            <w:noWrap/>
            <w:hideMark/>
          </w:tcPr>
          <w:p w14:paraId="0A1EBC0C" w14:textId="77777777" w:rsidR="00E83F66" w:rsidRPr="00772251" w:rsidRDefault="00E83F66" w:rsidP="0048591A">
            <w:pPr>
              <w:spacing w:before="60" w:after="60" w:line="240" w:lineRule="auto"/>
              <w:jc w:val="center"/>
              <w:rPr>
                <w:noProof/>
                <w:sz w:val="20"/>
              </w:rPr>
            </w:pPr>
            <w:r>
              <w:rPr>
                <w:noProof/>
                <w:sz w:val="20"/>
              </w:rPr>
              <w:t>400591</w:t>
            </w:r>
          </w:p>
        </w:tc>
        <w:tc>
          <w:tcPr>
            <w:tcW w:w="9680" w:type="dxa"/>
            <w:tcBorders>
              <w:top w:val="nil"/>
              <w:left w:val="nil"/>
              <w:bottom w:val="single" w:sz="4" w:space="0" w:color="auto"/>
              <w:right w:val="single" w:sz="4" w:space="0" w:color="auto"/>
            </w:tcBorders>
            <w:shd w:val="clear" w:color="auto" w:fill="auto"/>
            <w:noWrap/>
            <w:hideMark/>
          </w:tcPr>
          <w:p w14:paraId="5820D161" w14:textId="77777777" w:rsidR="00E83F66" w:rsidRPr="00772251" w:rsidRDefault="00E83F66" w:rsidP="0048591A">
            <w:pPr>
              <w:spacing w:before="60" w:after="60" w:line="240" w:lineRule="auto"/>
              <w:rPr>
                <w:noProof/>
                <w:sz w:val="20"/>
              </w:rPr>
            </w:pPr>
            <w:r>
              <w:rPr>
                <w:noProof/>
                <w:sz w:val="20"/>
              </w:rPr>
              <w:t>-- Platten, Blätter und Streifen</w:t>
            </w:r>
          </w:p>
        </w:tc>
        <w:tc>
          <w:tcPr>
            <w:tcW w:w="1134" w:type="dxa"/>
            <w:tcBorders>
              <w:top w:val="nil"/>
              <w:left w:val="nil"/>
              <w:bottom w:val="single" w:sz="4" w:space="0" w:color="auto"/>
              <w:right w:val="single" w:sz="4" w:space="0" w:color="auto"/>
            </w:tcBorders>
            <w:shd w:val="clear" w:color="auto" w:fill="auto"/>
            <w:noWrap/>
            <w:vAlign w:val="center"/>
            <w:hideMark/>
          </w:tcPr>
          <w:p w14:paraId="7E0D5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163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BA75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5EF396" w14:textId="77777777" w:rsidR="00E83F66" w:rsidRPr="00772251" w:rsidRDefault="00E83F66" w:rsidP="002B7E71">
            <w:pPr>
              <w:pageBreakBefore/>
              <w:spacing w:before="60" w:after="60" w:line="240" w:lineRule="auto"/>
              <w:jc w:val="center"/>
              <w:rPr>
                <w:noProof/>
                <w:sz w:val="20"/>
              </w:rPr>
            </w:pPr>
            <w:r>
              <w:rPr>
                <w:noProof/>
                <w:sz w:val="20"/>
              </w:rPr>
              <w:t>40059900</w:t>
            </w:r>
          </w:p>
        </w:tc>
        <w:tc>
          <w:tcPr>
            <w:tcW w:w="1329" w:type="dxa"/>
            <w:tcBorders>
              <w:top w:val="nil"/>
              <w:left w:val="nil"/>
              <w:bottom w:val="single" w:sz="4" w:space="0" w:color="auto"/>
              <w:right w:val="single" w:sz="4" w:space="0" w:color="auto"/>
            </w:tcBorders>
            <w:shd w:val="clear" w:color="auto" w:fill="auto"/>
            <w:noWrap/>
            <w:hideMark/>
          </w:tcPr>
          <w:p w14:paraId="46B39317" w14:textId="77777777" w:rsidR="00E83F66" w:rsidRPr="00772251" w:rsidRDefault="00E83F66" w:rsidP="0048591A">
            <w:pPr>
              <w:spacing w:before="60" w:after="60" w:line="240" w:lineRule="auto"/>
              <w:jc w:val="center"/>
              <w:rPr>
                <w:noProof/>
                <w:sz w:val="20"/>
              </w:rPr>
            </w:pPr>
            <w:r>
              <w:rPr>
                <w:noProof/>
                <w:sz w:val="20"/>
              </w:rPr>
              <w:t>400599</w:t>
            </w:r>
          </w:p>
        </w:tc>
        <w:tc>
          <w:tcPr>
            <w:tcW w:w="9680" w:type="dxa"/>
            <w:tcBorders>
              <w:top w:val="nil"/>
              <w:left w:val="nil"/>
              <w:bottom w:val="single" w:sz="4" w:space="0" w:color="auto"/>
              <w:right w:val="single" w:sz="4" w:space="0" w:color="auto"/>
            </w:tcBorders>
            <w:shd w:val="clear" w:color="auto" w:fill="auto"/>
            <w:noWrap/>
            <w:hideMark/>
          </w:tcPr>
          <w:p w14:paraId="721EABC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DB0C3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E36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371DF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0D8E1" w14:textId="77777777" w:rsidR="00E83F66" w:rsidRPr="00772251" w:rsidRDefault="00E83F66" w:rsidP="0048591A">
            <w:pPr>
              <w:spacing w:before="60" w:after="60" w:line="240" w:lineRule="auto"/>
              <w:jc w:val="center"/>
              <w:rPr>
                <w:noProof/>
                <w:sz w:val="20"/>
              </w:rPr>
            </w:pPr>
            <w:r>
              <w:rPr>
                <w:noProof/>
                <w:sz w:val="20"/>
              </w:rPr>
              <w:t>40061000</w:t>
            </w:r>
          </w:p>
        </w:tc>
        <w:tc>
          <w:tcPr>
            <w:tcW w:w="1329" w:type="dxa"/>
            <w:tcBorders>
              <w:top w:val="nil"/>
              <w:left w:val="nil"/>
              <w:bottom w:val="single" w:sz="4" w:space="0" w:color="auto"/>
              <w:right w:val="single" w:sz="4" w:space="0" w:color="auto"/>
            </w:tcBorders>
            <w:shd w:val="clear" w:color="auto" w:fill="auto"/>
            <w:noWrap/>
            <w:hideMark/>
          </w:tcPr>
          <w:p w14:paraId="111D02C3" w14:textId="77777777" w:rsidR="00E83F66" w:rsidRPr="00772251" w:rsidRDefault="00E83F66" w:rsidP="0048591A">
            <w:pPr>
              <w:spacing w:before="60" w:after="60" w:line="240" w:lineRule="auto"/>
              <w:jc w:val="center"/>
              <w:rPr>
                <w:noProof/>
                <w:sz w:val="20"/>
              </w:rPr>
            </w:pPr>
            <w:r>
              <w:rPr>
                <w:noProof/>
                <w:sz w:val="20"/>
              </w:rPr>
              <w:t>400610</w:t>
            </w:r>
          </w:p>
        </w:tc>
        <w:tc>
          <w:tcPr>
            <w:tcW w:w="9680" w:type="dxa"/>
            <w:tcBorders>
              <w:top w:val="nil"/>
              <w:left w:val="nil"/>
              <w:bottom w:val="single" w:sz="4" w:space="0" w:color="auto"/>
              <w:right w:val="single" w:sz="4" w:space="0" w:color="auto"/>
            </w:tcBorders>
            <w:shd w:val="clear" w:color="auto" w:fill="auto"/>
            <w:noWrap/>
            <w:hideMark/>
          </w:tcPr>
          <w:p w14:paraId="20FFB035" w14:textId="77777777" w:rsidR="00E83F66" w:rsidRPr="00772251" w:rsidRDefault="00E83F66" w:rsidP="00D37A12">
            <w:pPr>
              <w:spacing w:before="60" w:after="60" w:line="240" w:lineRule="auto"/>
              <w:rPr>
                <w:noProof/>
                <w:sz w:val="20"/>
              </w:rPr>
            </w:pPr>
            <w:r>
              <w:rPr>
                <w:noProof/>
                <w:sz w:val="20"/>
              </w:rPr>
              <w:t>- Rohlaufprofile</w:t>
            </w:r>
          </w:p>
        </w:tc>
        <w:tc>
          <w:tcPr>
            <w:tcW w:w="1134" w:type="dxa"/>
            <w:tcBorders>
              <w:top w:val="nil"/>
              <w:left w:val="nil"/>
              <w:bottom w:val="single" w:sz="4" w:space="0" w:color="auto"/>
              <w:right w:val="single" w:sz="4" w:space="0" w:color="auto"/>
            </w:tcBorders>
            <w:shd w:val="clear" w:color="auto" w:fill="auto"/>
            <w:noWrap/>
            <w:vAlign w:val="center"/>
            <w:hideMark/>
          </w:tcPr>
          <w:p w14:paraId="0C17B2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158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4310F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84BA88" w14:textId="77777777" w:rsidR="00E83F66" w:rsidRPr="00772251" w:rsidRDefault="00E83F66" w:rsidP="0048591A">
            <w:pPr>
              <w:spacing w:before="60" w:after="60" w:line="240" w:lineRule="auto"/>
              <w:jc w:val="center"/>
              <w:rPr>
                <w:noProof/>
                <w:sz w:val="20"/>
              </w:rPr>
            </w:pPr>
            <w:r>
              <w:rPr>
                <w:noProof/>
                <w:sz w:val="20"/>
              </w:rPr>
              <w:t>40070000</w:t>
            </w:r>
          </w:p>
        </w:tc>
        <w:tc>
          <w:tcPr>
            <w:tcW w:w="1329" w:type="dxa"/>
            <w:tcBorders>
              <w:top w:val="nil"/>
              <w:left w:val="nil"/>
              <w:bottom w:val="single" w:sz="4" w:space="0" w:color="auto"/>
              <w:right w:val="single" w:sz="4" w:space="0" w:color="auto"/>
            </w:tcBorders>
            <w:shd w:val="clear" w:color="auto" w:fill="auto"/>
            <w:noWrap/>
            <w:hideMark/>
          </w:tcPr>
          <w:p w14:paraId="18F4E9A5" w14:textId="77777777" w:rsidR="00E83F66" w:rsidRPr="00772251" w:rsidRDefault="00E83F66" w:rsidP="0048591A">
            <w:pPr>
              <w:spacing w:before="60" w:after="60" w:line="240" w:lineRule="auto"/>
              <w:jc w:val="center"/>
              <w:rPr>
                <w:noProof/>
                <w:sz w:val="20"/>
              </w:rPr>
            </w:pPr>
            <w:r>
              <w:rPr>
                <w:noProof/>
                <w:sz w:val="20"/>
              </w:rPr>
              <w:t>400700</w:t>
            </w:r>
          </w:p>
        </w:tc>
        <w:tc>
          <w:tcPr>
            <w:tcW w:w="9680" w:type="dxa"/>
            <w:tcBorders>
              <w:top w:val="nil"/>
              <w:left w:val="nil"/>
              <w:bottom w:val="single" w:sz="4" w:space="0" w:color="auto"/>
              <w:right w:val="single" w:sz="4" w:space="0" w:color="auto"/>
            </w:tcBorders>
            <w:shd w:val="clear" w:color="auto" w:fill="auto"/>
            <w:noWrap/>
            <w:hideMark/>
          </w:tcPr>
          <w:p w14:paraId="06B42A8C" w14:textId="77777777" w:rsidR="00E83F66" w:rsidRPr="00772251" w:rsidRDefault="00E83F66" w:rsidP="0048591A">
            <w:pPr>
              <w:spacing w:before="60" w:after="60" w:line="240" w:lineRule="auto"/>
              <w:rPr>
                <w:noProof/>
                <w:sz w:val="20"/>
              </w:rPr>
            </w:pPr>
            <w:r>
              <w:rPr>
                <w:noProof/>
                <w:sz w:val="20"/>
              </w:rPr>
              <w:t>Fäden und Schnüre, aus vulkanisiertem Kautschuk</w:t>
            </w:r>
          </w:p>
        </w:tc>
        <w:tc>
          <w:tcPr>
            <w:tcW w:w="1134" w:type="dxa"/>
            <w:tcBorders>
              <w:top w:val="nil"/>
              <w:left w:val="nil"/>
              <w:bottom w:val="single" w:sz="4" w:space="0" w:color="auto"/>
              <w:right w:val="single" w:sz="4" w:space="0" w:color="auto"/>
            </w:tcBorders>
            <w:shd w:val="clear" w:color="auto" w:fill="auto"/>
            <w:noWrap/>
            <w:vAlign w:val="center"/>
            <w:hideMark/>
          </w:tcPr>
          <w:p w14:paraId="48D0FA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3632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3833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EF49DE" w14:textId="77777777" w:rsidR="00E83F66" w:rsidRPr="00772251" w:rsidRDefault="00E83F66" w:rsidP="0048591A">
            <w:pPr>
              <w:spacing w:before="60" w:after="60" w:line="240" w:lineRule="auto"/>
              <w:jc w:val="center"/>
              <w:rPr>
                <w:noProof/>
                <w:sz w:val="20"/>
              </w:rPr>
            </w:pPr>
            <w:r>
              <w:rPr>
                <w:noProof/>
                <w:sz w:val="20"/>
              </w:rPr>
              <w:t>40113000</w:t>
            </w:r>
          </w:p>
        </w:tc>
        <w:tc>
          <w:tcPr>
            <w:tcW w:w="1329" w:type="dxa"/>
            <w:tcBorders>
              <w:top w:val="nil"/>
              <w:left w:val="nil"/>
              <w:bottom w:val="single" w:sz="4" w:space="0" w:color="auto"/>
              <w:right w:val="single" w:sz="4" w:space="0" w:color="auto"/>
            </w:tcBorders>
            <w:shd w:val="clear" w:color="auto" w:fill="auto"/>
            <w:noWrap/>
            <w:hideMark/>
          </w:tcPr>
          <w:p w14:paraId="0FF1BE04" w14:textId="77777777" w:rsidR="00E83F66" w:rsidRPr="00772251" w:rsidRDefault="00E83F66" w:rsidP="0048591A">
            <w:pPr>
              <w:spacing w:before="60" w:after="60" w:line="240" w:lineRule="auto"/>
              <w:jc w:val="center"/>
              <w:rPr>
                <w:noProof/>
                <w:sz w:val="20"/>
              </w:rPr>
            </w:pPr>
            <w:r>
              <w:rPr>
                <w:noProof/>
                <w:sz w:val="20"/>
              </w:rPr>
              <w:t>401130</w:t>
            </w:r>
          </w:p>
        </w:tc>
        <w:tc>
          <w:tcPr>
            <w:tcW w:w="9680" w:type="dxa"/>
            <w:tcBorders>
              <w:top w:val="nil"/>
              <w:left w:val="nil"/>
              <w:bottom w:val="single" w:sz="4" w:space="0" w:color="auto"/>
              <w:right w:val="single" w:sz="4" w:space="0" w:color="auto"/>
            </w:tcBorders>
            <w:shd w:val="clear" w:color="auto" w:fill="auto"/>
            <w:noWrap/>
            <w:hideMark/>
          </w:tcPr>
          <w:p w14:paraId="48135660" w14:textId="77777777" w:rsidR="00E83F66" w:rsidRPr="00772251" w:rsidRDefault="00E83F66" w:rsidP="0048591A">
            <w:pPr>
              <w:spacing w:before="60" w:after="60" w:line="240" w:lineRule="auto"/>
              <w:rPr>
                <w:noProof/>
                <w:sz w:val="20"/>
              </w:rPr>
            </w:pPr>
            <w:r>
              <w:rPr>
                <w:noProof/>
                <w:sz w:val="20"/>
              </w:rPr>
              <w:t>- von der für Luftfahrzeuge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28E58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366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A4B8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1F77FB" w14:textId="77777777" w:rsidR="00E83F66" w:rsidRPr="00772251" w:rsidRDefault="00E83F66" w:rsidP="0048591A">
            <w:pPr>
              <w:spacing w:before="60" w:after="60" w:line="240" w:lineRule="auto"/>
              <w:jc w:val="center"/>
              <w:rPr>
                <w:noProof/>
                <w:sz w:val="20"/>
              </w:rPr>
            </w:pPr>
            <w:r>
              <w:rPr>
                <w:noProof/>
                <w:sz w:val="20"/>
              </w:rPr>
              <w:t>40116100</w:t>
            </w:r>
          </w:p>
        </w:tc>
        <w:tc>
          <w:tcPr>
            <w:tcW w:w="1329" w:type="dxa"/>
            <w:tcBorders>
              <w:top w:val="nil"/>
              <w:left w:val="nil"/>
              <w:bottom w:val="single" w:sz="4" w:space="0" w:color="auto"/>
              <w:right w:val="single" w:sz="4" w:space="0" w:color="auto"/>
            </w:tcBorders>
            <w:shd w:val="clear" w:color="auto" w:fill="auto"/>
            <w:noWrap/>
            <w:hideMark/>
          </w:tcPr>
          <w:p w14:paraId="164A891D" w14:textId="77777777" w:rsidR="00E83F66" w:rsidRPr="00772251" w:rsidRDefault="00E83F66" w:rsidP="0048591A">
            <w:pPr>
              <w:spacing w:before="60" w:after="60" w:line="240" w:lineRule="auto"/>
              <w:jc w:val="center"/>
              <w:rPr>
                <w:noProof/>
                <w:sz w:val="20"/>
              </w:rPr>
            </w:pPr>
            <w:r>
              <w:rPr>
                <w:noProof/>
                <w:sz w:val="20"/>
              </w:rPr>
              <w:t>401161</w:t>
            </w:r>
          </w:p>
        </w:tc>
        <w:tc>
          <w:tcPr>
            <w:tcW w:w="9680" w:type="dxa"/>
            <w:tcBorders>
              <w:top w:val="nil"/>
              <w:left w:val="nil"/>
              <w:bottom w:val="single" w:sz="4" w:space="0" w:color="auto"/>
              <w:right w:val="single" w:sz="4" w:space="0" w:color="auto"/>
            </w:tcBorders>
            <w:shd w:val="clear" w:color="auto" w:fill="auto"/>
            <w:noWrap/>
            <w:hideMark/>
          </w:tcPr>
          <w:p w14:paraId="447AE877" w14:textId="77777777" w:rsidR="00E83F66" w:rsidRPr="00772251" w:rsidRDefault="00E83F66" w:rsidP="0048591A">
            <w:pPr>
              <w:spacing w:before="60" w:after="60" w:line="240" w:lineRule="auto"/>
              <w:rPr>
                <w:noProof/>
                <w:sz w:val="20"/>
              </w:rPr>
            </w:pPr>
            <w:r>
              <w:rPr>
                <w:noProof/>
                <w:sz w:val="20"/>
              </w:rPr>
              <w:t>-- von der für Maschinen und Fahrzeuge in der Land- und Forstwirtschaft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3A34E9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E65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9A7C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3879A4" w14:textId="77777777" w:rsidR="00E83F66" w:rsidRPr="00772251" w:rsidRDefault="00E83F66" w:rsidP="0048591A">
            <w:pPr>
              <w:spacing w:before="60" w:after="60" w:line="240" w:lineRule="auto"/>
              <w:jc w:val="center"/>
              <w:rPr>
                <w:noProof/>
                <w:sz w:val="20"/>
              </w:rPr>
            </w:pPr>
            <w:r>
              <w:rPr>
                <w:noProof/>
                <w:sz w:val="20"/>
              </w:rPr>
              <w:t>40119200</w:t>
            </w:r>
          </w:p>
        </w:tc>
        <w:tc>
          <w:tcPr>
            <w:tcW w:w="1329" w:type="dxa"/>
            <w:tcBorders>
              <w:top w:val="nil"/>
              <w:left w:val="nil"/>
              <w:bottom w:val="single" w:sz="4" w:space="0" w:color="auto"/>
              <w:right w:val="single" w:sz="4" w:space="0" w:color="auto"/>
            </w:tcBorders>
            <w:shd w:val="clear" w:color="auto" w:fill="auto"/>
            <w:noWrap/>
            <w:hideMark/>
          </w:tcPr>
          <w:p w14:paraId="4C9F767F" w14:textId="77777777" w:rsidR="00E83F66" w:rsidRPr="00772251" w:rsidRDefault="00E83F66" w:rsidP="0048591A">
            <w:pPr>
              <w:spacing w:before="60" w:after="60" w:line="240" w:lineRule="auto"/>
              <w:jc w:val="center"/>
              <w:rPr>
                <w:noProof/>
                <w:sz w:val="20"/>
              </w:rPr>
            </w:pPr>
            <w:r>
              <w:rPr>
                <w:noProof/>
                <w:sz w:val="20"/>
              </w:rPr>
              <w:t>401192</w:t>
            </w:r>
          </w:p>
        </w:tc>
        <w:tc>
          <w:tcPr>
            <w:tcW w:w="9680" w:type="dxa"/>
            <w:tcBorders>
              <w:top w:val="nil"/>
              <w:left w:val="nil"/>
              <w:bottom w:val="single" w:sz="4" w:space="0" w:color="auto"/>
              <w:right w:val="single" w:sz="4" w:space="0" w:color="auto"/>
            </w:tcBorders>
            <w:shd w:val="clear" w:color="auto" w:fill="auto"/>
            <w:noWrap/>
            <w:hideMark/>
          </w:tcPr>
          <w:p w14:paraId="1C91D1F6" w14:textId="77777777" w:rsidR="00E83F66" w:rsidRPr="00772251" w:rsidRDefault="00E83F66" w:rsidP="0048591A">
            <w:pPr>
              <w:spacing w:before="60" w:after="60" w:line="240" w:lineRule="auto"/>
              <w:rPr>
                <w:noProof/>
                <w:sz w:val="20"/>
              </w:rPr>
            </w:pPr>
            <w:r>
              <w:rPr>
                <w:noProof/>
                <w:sz w:val="20"/>
              </w:rPr>
              <w:t>-- von der für Maschinen und Fahrzeuge in der Land- und Forstwirtschaft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21308C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891F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9333D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9885C" w14:textId="77777777" w:rsidR="00E83F66" w:rsidRPr="00772251" w:rsidRDefault="00E83F66" w:rsidP="0048591A">
            <w:pPr>
              <w:spacing w:before="60" w:after="60" w:line="240" w:lineRule="auto"/>
              <w:jc w:val="center"/>
              <w:rPr>
                <w:noProof/>
                <w:sz w:val="20"/>
              </w:rPr>
            </w:pPr>
            <w:r>
              <w:rPr>
                <w:noProof/>
                <w:sz w:val="20"/>
              </w:rPr>
              <w:t>40141000</w:t>
            </w:r>
          </w:p>
        </w:tc>
        <w:tc>
          <w:tcPr>
            <w:tcW w:w="1329" w:type="dxa"/>
            <w:tcBorders>
              <w:top w:val="nil"/>
              <w:left w:val="nil"/>
              <w:bottom w:val="single" w:sz="4" w:space="0" w:color="auto"/>
              <w:right w:val="single" w:sz="4" w:space="0" w:color="auto"/>
            </w:tcBorders>
            <w:shd w:val="clear" w:color="auto" w:fill="auto"/>
            <w:noWrap/>
            <w:hideMark/>
          </w:tcPr>
          <w:p w14:paraId="2F1100FF" w14:textId="77777777" w:rsidR="00E83F66" w:rsidRPr="00772251" w:rsidRDefault="00E83F66" w:rsidP="0048591A">
            <w:pPr>
              <w:spacing w:before="60" w:after="60" w:line="240" w:lineRule="auto"/>
              <w:jc w:val="center"/>
              <w:rPr>
                <w:noProof/>
                <w:sz w:val="20"/>
              </w:rPr>
            </w:pPr>
            <w:r>
              <w:rPr>
                <w:noProof/>
                <w:sz w:val="20"/>
              </w:rPr>
              <w:t>401410</w:t>
            </w:r>
          </w:p>
        </w:tc>
        <w:tc>
          <w:tcPr>
            <w:tcW w:w="9680" w:type="dxa"/>
            <w:tcBorders>
              <w:top w:val="nil"/>
              <w:left w:val="nil"/>
              <w:bottom w:val="single" w:sz="4" w:space="0" w:color="auto"/>
              <w:right w:val="single" w:sz="4" w:space="0" w:color="auto"/>
            </w:tcBorders>
            <w:shd w:val="clear" w:color="auto" w:fill="auto"/>
            <w:noWrap/>
            <w:hideMark/>
          </w:tcPr>
          <w:p w14:paraId="3A600CBB" w14:textId="77777777" w:rsidR="00E83F66" w:rsidRPr="00772251" w:rsidRDefault="00E83F66" w:rsidP="0048591A">
            <w:pPr>
              <w:spacing w:before="60" w:after="60" w:line="240" w:lineRule="auto"/>
              <w:rPr>
                <w:noProof/>
                <w:sz w:val="20"/>
              </w:rPr>
            </w:pPr>
            <w:r>
              <w:rPr>
                <w:noProof/>
                <w:sz w:val="20"/>
              </w:rPr>
              <w:t>- Präservative</w:t>
            </w:r>
          </w:p>
        </w:tc>
        <w:tc>
          <w:tcPr>
            <w:tcW w:w="1134" w:type="dxa"/>
            <w:tcBorders>
              <w:top w:val="nil"/>
              <w:left w:val="nil"/>
              <w:bottom w:val="single" w:sz="4" w:space="0" w:color="auto"/>
              <w:right w:val="single" w:sz="4" w:space="0" w:color="auto"/>
            </w:tcBorders>
            <w:shd w:val="clear" w:color="auto" w:fill="auto"/>
            <w:noWrap/>
            <w:vAlign w:val="center"/>
            <w:hideMark/>
          </w:tcPr>
          <w:p w14:paraId="11D53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0E0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54A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38C7D9" w14:textId="77777777" w:rsidR="00E83F66" w:rsidRPr="00772251" w:rsidRDefault="00E83F66" w:rsidP="0048591A">
            <w:pPr>
              <w:spacing w:before="60" w:after="60" w:line="240" w:lineRule="auto"/>
              <w:jc w:val="center"/>
              <w:rPr>
                <w:noProof/>
                <w:sz w:val="20"/>
              </w:rPr>
            </w:pPr>
            <w:r>
              <w:rPr>
                <w:noProof/>
                <w:sz w:val="20"/>
              </w:rPr>
              <w:t>40149000</w:t>
            </w:r>
          </w:p>
        </w:tc>
        <w:tc>
          <w:tcPr>
            <w:tcW w:w="1329" w:type="dxa"/>
            <w:tcBorders>
              <w:top w:val="nil"/>
              <w:left w:val="nil"/>
              <w:bottom w:val="single" w:sz="4" w:space="0" w:color="auto"/>
              <w:right w:val="single" w:sz="4" w:space="0" w:color="auto"/>
            </w:tcBorders>
            <w:shd w:val="clear" w:color="auto" w:fill="auto"/>
            <w:noWrap/>
            <w:hideMark/>
          </w:tcPr>
          <w:p w14:paraId="7D57BCA0" w14:textId="77777777" w:rsidR="00E83F66" w:rsidRPr="00772251" w:rsidRDefault="00E83F66" w:rsidP="0048591A">
            <w:pPr>
              <w:spacing w:before="60" w:after="60" w:line="240" w:lineRule="auto"/>
              <w:jc w:val="center"/>
              <w:rPr>
                <w:noProof/>
                <w:sz w:val="20"/>
              </w:rPr>
            </w:pPr>
            <w:r>
              <w:rPr>
                <w:noProof/>
                <w:sz w:val="20"/>
              </w:rPr>
              <w:t>401490</w:t>
            </w:r>
          </w:p>
        </w:tc>
        <w:tc>
          <w:tcPr>
            <w:tcW w:w="9680" w:type="dxa"/>
            <w:tcBorders>
              <w:top w:val="nil"/>
              <w:left w:val="nil"/>
              <w:bottom w:val="single" w:sz="4" w:space="0" w:color="auto"/>
              <w:right w:val="single" w:sz="4" w:space="0" w:color="auto"/>
            </w:tcBorders>
            <w:shd w:val="clear" w:color="auto" w:fill="auto"/>
            <w:noWrap/>
            <w:hideMark/>
          </w:tcPr>
          <w:p w14:paraId="29EC3C7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6D767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40F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E05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62C8D8" w14:textId="77777777" w:rsidR="00E83F66" w:rsidRPr="00772251" w:rsidRDefault="00E83F66" w:rsidP="0048591A">
            <w:pPr>
              <w:spacing w:before="60" w:after="60" w:line="240" w:lineRule="auto"/>
              <w:jc w:val="center"/>
              <w:rPr>
                <w:noProof/>
                <w:sz w:val="20"/>
              </w:rPr>
            </w:pPr>
            <w:r>
              <w:rPr>
                <w:noProof/>
                <w:sz w:val="20"/>
              </w:rPr>
              <w:t>40151100</w:t>
            </w:r>
          </w:p>
        </w:tc>
        <w:tc>
          <w:tcPr>
            <w:tcW w:w="1329" w:type="dxa"/>
            <w:tcBorders>
              <w:top w:val="nil"/>
              <w:left w:val="nil"/>
              <w:bottom w:val="single" w:sz="4" w:space="0" w:color="auto"/>
              <w:right w:val="single" w:sz="4" w:space="0" w:color="auto"/>
            </w:tcBorders>
            <w:shd w:val="clear" w:color="auto" w:fill="auto"/>
            <w:noWrap/>
            <w:hideMark/>
          </w:tcPr>
          <w:p w14:paraId="03BFF85D" w14:textId="77777777" w:rsidR="00E83F66" w:rsidRPr="00772251" w:rsidRDefault="00E83F66" w:rsidP="0048591A">
            <w:pPr>
              <w:spacing w:before="60" w:after="60" w:line="240" w:lineRule="auto"/>
              <w:jc w:val="center"/>
              <w:rPr>
                <w:noProof/>
                <w:sz w:val="20"/>
              </w:rPr>
            </w:pPr>
            <w:r>
              <w:rPr>
                <w:noProof/>
                <w:sz w:val="20"/>
              </w:rPr>
              <w:t>401511</w:t>
            </w:r>
          </w:p>
        </w:tc>
        <w:tc>
          <w:tcPr>
            <w:tcW w:w="9680" w:type="dxa"/>
            <w:tcBorders>
              <w:top w:val="nil"/>
              <w:left w:val="nil"/>
              <w:bottom w:val="single" w:sz="4" w:space="0" w:color="auto"/>
              <w:right w:val="single" w:sz="4" w:space="0" w:color="auto"/>
            </w:tcBorders>
            <w:shd w:val="clear" w:color="auto" w:fill="auto"/>
            <w:noWrap/>
            <w:hideMark/>
          </w:tcPr>
          <w:p w14:paraId="76A7BEDB" w14:textId="77777777" w:rsidR="00E83F66" w:rsidRPr="00772251" w:rsidRDefault="00E83F66" w:rsidP="0048591A">
            <w:pPr>
              <w:spacing w:before="60" w:after="60" w:line="240" w:lineRule="auto"/>
              <w:rPr>
                <w:noProof/>
                <w:sz w:val="20"/>
              </w:rPr>
            </w:pPr>
            <w:r>
              <w:rPr>
                <w:noProof/>
                <w:sz w:val="20"/>
              </w:rPr>
              <w:t>-- für chirurgische Zwecke</w:t>
            </w:r>
          </w:p>
        </w:tc>
        <w:tc>
          <w:tcPr>
            <w:tcW w:w="1134" w:type="dxa"/>
            <w:tcBorders>
              <w:top w:val="nil"/>
              <w:left w:val="nil"/>
              <w:bottom w:val="single" w:sz="4" w:space="0" w:color="auto"/>
              <w:right w:val="single" w:sz="4" w:space="0" w:color="auto"/>
            </w:tcBorders>
            <w:shd w:val="clear" w:color="auto" w:fill="auto"/>
            <w:noWrap/>
            <w:vAlign w:val="center"/>
            <w:hideMark/>
          </w:tcPr>
          <w:p w14:paraId="1C51C4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F7E6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B3D0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15AE3" w14:textId="77777777" w:rsidR="00E83F66" w:rsidRPr="00772251" w:rsidRDefault="00E83F66" w:rsidP="0048591A">
            <w:pPr>
              <w:spacing w:before="60" w:after="60" w:line="240" w:lineRule="auto"/>
              <w:jc w:val="center"/>
              <w:rPr>
                <w:noProof/>
                <w:sz w:val="20"/>
              </w:rPr>
            </w:pPr>
            <w:r>
              <w:rPr>
                <w:noProof/>
                <w:sz w:val="20"/>
              </w:rPr>
              <w:t>40170010</w:t>
            </w:r>
          </w:p>
        </w:tc>
        <w:tc>
          <w:tcPr>
            <w:tcW w:w="1329" w:type="dxa"/>
            <w:tcBorders>
              <w:top w:val="nil"/>
              <w:left w:val="nil"/>
              <w:bottom w:val="single" w:sz="4" w:space="0" w:color="auto"/>
              <w:right w:val="single" w:sz="4" w:space="0" w:color="auto"/>
            </w:tcBorders>
            <w:shd w:val="clear" w:color="auto" w:fill="auto"/>
            <w:noWrap/>
            <w:hideMark/>
          </w:tcPr>
          <w:p w14:paraId="4878B1F2" w14:textId="77777777" w:rsidR="00E83F66" w:rsidRPr="00772251" w:rsidRDefault="00E83F66" w:rsidP="0048591A">
            <w:pPr>
              <w:spacing w:before="60" w:after="60" w:line="240" w:lineRule="auto"/>
              <w:jc w:val="center"/>
              <w:rPr>
                <w:noProof/>
                <w:sz w:val="20"/>
              </w:rPr>
            </w:pPr>
            <w:r>
              <w:rPr>
                <w:noProof/>
                <w:sz w:val="20"/>
              </w:rPr>
              <w:t>401700</w:t>
            </w:r>
          </w:p>
        </w:tc>
        <w:tc>
          <w:tcPr>
            <w:tcW w:w="9680" w:type="dxa"/>
            <w:tcBorders>
              <w:top w:val="nil"/>
              <w:left w:val="nil"/>
              <w:bottom w:val="single" w:sz="4" w:space="0" w:color="auto"/>
              <w:right w:val="single" w:sz="4" w:space="0" w:color="auto"/>
            </w:tcBorders>
            <w:shd w:val="clear" w:color="auto" w:fill="auto"/>
            <w:noWrap/>
            <w:hideMark/>
          </w:tcPr>
          <w:p w14:paraId="594F77F0" w14:textId="77777777" w:rsidR="00E83F66" w:rsidRPr="00772251" w:rsidRDefault="00E83F66" w:rsidP="0048591A">
            <w:pPr>
              <w:spacing w:before="60" w:after="60" w:line="240" w:lineRule="auto"/>
              <w:rPr>
                <w:noProof/>
                <w:sz w:val="20"/>
              </w:rPr>
            </w:pPr>
            <w:r>
              <w:rPr>
                <w:noProof/>
                <w:sz w:val="20"/>
              </w:rPr>
              <w:t>--- Abfälle und Bruch</w:t>
            </w:r>
          </w:p>
        </w:tc>
        <w:tc>
          <w:tcPr>
            <w:tcW w:w="1134" w:type="dxa"/>
            <w:tcBorders>
              <w:top w:val="nil"/>
              <w:left w:val="nil"/>
              <w:bottom w:val="single" w:sz="4" w:space="0" w:color="auto"/>
              <w:right w:val="single" w:sz="4" w:space="0" w:color="auto"/>
            </w:tcBorders>
            <w:shd w:val="clear" w:color="auto" w:fill="auto"/>
            <w:noWrap/>
            <w:vAlign w:val="center"/>
            <w:hideMark/>
          </w:tcPr>
          <w:p w14:paraId="58B929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67A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077F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22E35" w14:textId="77777777" w:rsidR="00E83F66" w:rsidRPr="00772251" w:rsidRDefault="00E83F66" w:rsidP="0048591A">
            <w:pPr>
              <w:spacing w:before="60" w:after="60" w:line="240" w:lineRule="auto"/>
              <w:jc w:val="center"/>
              <w:rPr>
                <w:noProof/>
                <w:sz w:val="20"/>
              </w:rPr>
            </w:pPr>
            <w:r>
              <w:rPr>
                <w:noProof/>
                <w:sz w:val="20"/>
              </w:rPr>
              <w:t>43011000</w:t>
            </w:r>
          </w:p>
        </w:tc>
        <w:tc>
          <w:tcPr>
            <w:tcW w:w="1329" w:type="dxa"/>
            <w:tcBorders>
              <w:top w:val="nil"/>
              <w:left w:val="nil"/>
              <w:bottom w:val="single" w:sz="4" w:space="0" w:color="auto"/>
              <w:right w:val="single" w:sz="4" w:space="0" w:color="auto"/>
            </w:tcBorders>
            <w:shd w:val="clear" w:color="auto" w:fill="auto"/>
            <w:noWrap/>
            <w:hideMark/>
          </w:tcPr>
          <w:p w14:paraId="34C3854A" w14:textId="77777777" w:rsidR="00E83F66" w:rsidRPr="00772251" w:rsidRDefault="00E83F66" w:rsidP="0048591A">
            <w:pPr>
              <w:spacing w:before="60" w:after="60" w:line="240" w:lineRule="auto"/>
              <w:jc w:val="center"/>
              <w:rPr>
                <w:noProof/>
                <w:sz w:val="20"/>
              </w:rPr>
            </w:pPr>
            <w:r>
              <w:rPr>
                <w:noProof/>
                <w:sz w:val="20"/>
              </w:rPr>
              <w:t>430110</w:t>
            </w:r>
          </w:p>
        </w:tc>
        <w:tc>
          <w:tcPr>
            <w:tcW w:w="9680" w:type="dxa"/>
            <w:tcBorders>
              <w:top w:val="nil"/>
              <w:left w:val="nil"/>
              <w:bottom w:val="single" w:sz="4" w:space="0" w:color="auto"/>
              <w:right w:val="single" w:sz="4" w:space="0" w:color="auto"/>
            </w:tcBorders>
            <w:shd w:val="clear" w:color="auto" w:fill="auto"/>
            <w:noWrap/>
            <w:hideMark/>
          </w:tcPr>
          <w:p w14:paraId="4BDD4026" w14:textId="77777777" w:rsidR="00E83F66" w:rsidRPr="00772251" w:rsidRDefault="00E83F66" w:rsidP="0048591A">
            <w:pPr>
              <w:spacing w:before="60" w:after="60" w:line="240" w:lineRule="auto"/>
              <w:rPr>
                <w:noProof/>
                <w:sz w:val="20"/>
              </w:rPr>
            </w:pPr>
            <w:r>
              <w:rPr>
                <w:noProof/>
                <w:sz w:val="20"/>
              </w:rPr>
              <w:t>- von Nerzen, ganz, auch ohne Kopf, Schwanz oder Klauen</w:t>
            </w:r>
          </w:p>
        </w:tc>
        <w:tc>
          <w:tcPr>
            <w:tcW w:w="1134" w:type="dxa"/>
            <w:tcBorders>
              <w:top w:val="nil"/>
              <w:left w:val="nil"/>
              <w:bottom w:val="single" w:sz="4" w:space="0" w:color="auto"/>
              <w:right w:val="single" w:sz="4" w:space="0" w:color="auto"/>
            </w:tcBorders>
            <w:shd w:val="clear" w:color="auto" w:fill="auto"/>
            <w:noWrap/>
            <w:vAlign w:val="center"/>
            <w:hideMark/>
          </w:tcPr>
          <w:p w14:paraId="01F2CA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530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7ABA4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D6D1FC" w14:textId="77777777" w:rsidR="00E83F66" w:rsidRPr="00772251" w:rsidRDefault="00E83F66" w:rsidP="0048591A">
            <w:pPr>
              <w:spacing w:before="60" w:after="60" w:line="240" w:lineRule="auto"/>
              <w:jc w:val="center"/>
              <w:rPr>
                <w:noProof/>
                <w:sz w:val="20"/>
              </w:rPr>
            </w:pPr>
            <w:r>
              <w:rPr>
                <w:noProof/>
                <w:sz w:val="20"/>
              </w:rPr>
              <w:t>43013000</w:t>
            </w:r>
          </w:p>
        </w:tc>
        <w:tc>
          <w:tcPr>
            <w:tcW w:w="1329" w:type="dxa"/>
            <w:tcBorders>
              <w:top w:val="nil"/>
              <w:left w:val="nil"/>
              <w:bottom w:val="single" w:sz="4" w:space="0" w:color="auto"/>
              <w:right w:val="single" w:sz="4" w:space="0" w:color="auto"/>
            </w:tcBorders>
            <w:shd w:val="clear" w:color="auto" w:fill="auto"/>
            <w:noWrap/>
            <w:hideMark/>
          </w:tcPr>
          <w:p w14:paraId="4D42A489" w14:textId="77777777" w:rsidR="00E83F66" w:rsidRPr="00772251" w:rsidRDefault="00E83F66" w:rsidP="0048591A">
            <w:pPr>
              <w:spacing w:before="60" w:after="60" w:line="240" w:lineRule="auto"/>
              <w:jc w:val="center"/>
              <w:rPr>
                <w:noProof/>
                <w:sz w:val="20"/>
              </w:rPr>
            </w:pPr>
            <w:r>
              <w:rPr>
                <w:noProof/>
                <w:sz w:val="20"/>
              </w:rPr>
              <w:t>430130</w:t>
            </w:r>
          </w:p>
        </w:tc>
        <w:tc>
          <w:tcPr>
            <w:tcW w:w="9680" w:type="dxa"/>
            <w:tcBorders>
              <w:top w:val="nil"/>
              <w:left w:val="nil"/>
              <w:bottom w:val="single" w:sz="4" w:space="0" w:color="auto"/>
              <w:right w:val="single" w:sz="4" w:space="0" w:color="auto"/>
            </w:tcBorders>
            <w:shd w:val="clear" w:color="auto" w:fill="auto"/>
            <w:noWrap/>
            <w:hideMark/>
          </w:tcPr>
          <w:p w14:paraId="10AEFC81" w14:textId="77777777" w:rsidR="00E83F66" w:rsidRPr="00772251" w:rsidRDefault="00E83F66" w:rsidP="0048591A">
            <w:pPr>
              <w:spacing w:before="60" w:after="60" w:line="240" w:lineRule="auto"/>
              <w:rPr>
                <w:noProof/>
                <w:sz w:val="20"/>
              </w:rPr>
            </w:pPr>
            <w:r>
              <w:rPr>
                <w:noProof/>
                <w:sz w:val="20"/>
              </w:rPr>
              <w:t>- von Astrachan-, Karakul-, Persianer-, Breitschwanz- oder ähnlichen Lämmern, von indischen, chinesischen, mongolischen oder tibetanischen Lämmern, ganz, auch ohne Kopf, Schwanz oder Klauen</w:t>
            </w:r>
          </w:p>
        </w:tc>
        <w:tc>
          <w:tcPr>
            <w:tcW w:w="1134" w:type="dxa"/>
            <w:tcBorders>
              <w:top w:val="nil"/>
              <w:left w:val="nil"/>
              <w:bottom w:val="single" w:sz="4" w:space="0" w:color="auto"/>
              <w:right w:val="single" w:sz="4" w:space="0" w:color="auto"/>
            </w:tcBorders>
            <w:shd w:val="clear" w:color="auto" w:fill="auto"/>
            <w:noWrap/>
            <w:vAlign w:val="center"/>
            <w:hideMark/>
          </w:tcPr>
          <w:p w14:paraId="2419A7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99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25DA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9FD02" w14:textId="77777777" w:rsidR="00E83F66" w:rsidRPr="00772251" w:rsidRDefault="00E83F66" w:rsidP="0048591A">
            <w:pPr>
              <w:spacing w:before="60" w:after="60" w:line="240" w:lineRule="auto"/>
              <w:jc w:val="center"/>
              <w:rPr>
                <w:noProof/>
                <w:sz w:val="20"/>
              </w:rPr>
            </w:pPr>
            <w:r>
              <w:rPr>
                <w:noProof/>
                <w:sz w:val="20"/>
              </w:rPr>
              <w:t>43016000</w:t>
            </w:r>
          </w:p>
        </w:tc>
        <w:tc>
          <w:tcPr>
            <w:tcW w:w="1329" w:type="dxa"/>
            <w:tcBorders>
              <w:top w:val="nil"/>
              <w:left w:val="nil"/>
              <w:bottom w:val="single" w:sz="4" w:space="0" w:color="auto"/>
              <w:right w:val="single" w:sz="4" w:space="0" w:color="auto"/>
            </w:tcBorders>
            <w:shd w:val="clear" w:color="auto" w:fill="auto"/>
            <w:noWrap/>
            <w:hideMark/>
          </w:tcPr>
          <w:p w14:paraId="5C7BF1D1" w14:textId="77777777" w:rsidR="00E83F66" w:rsidRPr="00772251" w:rsidRDefault="00E83F66" w:rsidP="0048591A">
            <w:pPr>
              <w:spacing w:before="60" w:after="60" w:line="240" w:lineRule="auto"/>
              <w:jc w:val="center"/>
              <w:rPr>
                <w:noProof/>
                <w:sz w:val="20"/>
              </w:rPr>
            </w:pPr>
            <w:r>
              <w:rPr>
                <w:noProof/>
                <w:sz w:val="20"/>
              </w:rPr>
              <w:t>430160</w:t>
            </w:r>
          </w:p>
        </w:tc>
        <w:tc>
          <w:tcPr>
            <w:tcW w:w="9680" w:type="dxa"/>
            <w:tcBorders>
              <w:top w:val="nil"/>
              <w:left w:val="nil"/>
              <w:bottom w:val="single" w:sz="4" w:space="0" w:color="auto"/>
              <w:right w:val="single" w:sz="4" w:space="0" w:color="auto"/>
            </w:tcBorders>
            <w:shd w:val="clear" w:color="auto" w:fill="auto"/>
            <w:noWrap/>
            <w:hideMark/>
          </w:tcPr>
          <w:p w14:paraId="19F8D2B1" w14:textId="77777777" w:rsidR="00E83F66" w:rsidRPr="00772251" w:rsidRDefault="00E83F66" w:rsidP="0048591A">
            <w:pPr>
              <w:spacing w:before="60" w:after="60" w:line="240" w:lineRule="auto"/>
              <w:rPr>
                <w:noProof/>
                <w:sz w:val="20"/>
              </w:rPr>
            </w:pPr>
            <w:r>
              <w:rPr>
                <w:noProof/>
                <w:sz w:val="20"/>
              </w:rPr>
              <w:t>- von Füchsen, ganz, auch ohne Kopf, Schwanz oder Klauen</w:t>
            </w:r>
          </w:p>
        </w:tc>
        <w:tc>
          <w:tcPr>
            <w:tcW w:w="1134" w:type="dxa"/>
            <w:tcBorders>
              <w:top w:val="nil"/>
              <w:left w:val="nil"/>
              <w:bottom w:val="single" w:sz="4" w:space="0" w:color="auto"/>
              <w:right w:val="single" w:sz="4" w:space="0" w:color="auto"/>
            </w:tcBorders>
            <w:shd w:val="clear" w:color="auto" w:fill="auto"/>
            <w:noWrap/>
            <w:vAlign w:val="center"/>
            <w:hideMark/>
          </w:tcPr>
          <w:p w14:paraId="79B7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ED70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809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9FF842" w14:textId="77777777" w:rsidR="00E83F66" w:rsidRPr="00772251" w:rsidRDefault="00E83F66" w:rsidP="0048591A">
            <w:pPr>
              <w:spacing w:before="60" w:after="60" w:line="240" w:lineRule="auto"/>
              <w:jc w:val="center"/>
              <w:rPr>
                <w:noProof/>
                <w:sz w:val="20"/>
              </w:rPr>
            </w:pPr>
            <w:r>
              <w:rPr>
                <w:noProof/>
                <w:sz w:val="20"/>
              </w:rPr>
              <w:t>43018000</w:t>
            </w:r>
          </w:p>
        </w:tc>
        <w:tc>
          <w:tcPr>
            <w:tcW w:w="1329" w:type="dxa"/>
            <w:tcBorders>
              <w:top w:val="nil"/>
              <w:left w:val="nil"/>
              <w:bottom w:val="single" w:sz="4" w:space="0" w:color="auto"/>
              <w:right w:val="single" w:sz="4" w:space="0" w:color="auto"/>
            </w:tcBorders>
            <w:shd w:val="clear" w:color="auto" w:fill="auto"/>
            <w:noWrap/>
            <w:hideMark/>
          </w:tcPr>
          <w:p w14:paraId="3203C9FA" w14:textId="77777777" w:rsidR="00E83F66" w:rsidRPr="00772251" w:rsidRDefault="00E83F66" w:rsidP="0048591A">
            <w:pPr>
              <w:spacing w:before="60" w:after="60" w:line="240" w:lineRule="auto"/>
              <w:jc w:val="center"/>
              <w:rPr>
                <w:noProof/>
                <w:sz w:val="20"/>
              </w:rPr>
            </w:pPr>
            <w:r>
              <w:rPr>
                <w:noProof/>
                <w:sz w:val="20"/>
              </w:rPr>
              <w:t>430180</w:t>
            </w:r>
          </w:p>
        </w:tc>
        <w:tc>
          <w:tcPr>
            <w:tcW w:w="9680" w:type="dxa"/>
            <w:tcBorders>
              <w:top w:val="nil"/>
              <w:left w:val="nil"/>
              <w:bottom w:val="single" w:sz="4" w:space="0" w:color="auto"/>
              <w:right w:val="single" w:sz="4" w:space="0" w:color="auto"/>
            </w:tcBorders>
            <w:shd w:val="clear" w:color="auto" w:fill="auto"/>
            <w:noWrap/>
            <w:hideMark/>
          </w:tcPr>
          <w:p w14:paraId="56685908" w14:textId="77777777" w:rsidR="00E83F66" w:rsidRPr="00772251" w:rsidRDefault="00E83F66" w:rsidP="0048591A">
            <w:pPr>
              <w:spacing w:before="60" w:after="60" w:line="240" w:lineRule="auto"/>
              <w:rPr>
                <w:noProof/>
                <w:sz w:val="20"/>
              </w:rPr>
            </w:pPr>
            <w:r>
              <w:rPr>
                <w:noProof/>
                <w:sz w:val="20"/>
              </w:rPr>
              <w:t>- andere Pelzfelle, ganz, auch ohne Kopf, Schwanz oder Klauen</w:t>
            </w:r>
          </w:p>
        </w:tc>
        <w:tc>
          <w:tcPr>
            <w:tcW w:w="1134" w:type="dxa"/>
            <w:tcBorders>
              <w:top w:val="nil"/>
              <w:left w:val="nil"/>
              <w:bottom w:val="single" w:sz="4" w:space="0" w:color="auto"/>
              <w:right w:val="single" w:sz="4" w:space="0" w:color="auto"/>
            </w:tcBorders>
            <w:shd w:val="clear" w:color="auto" w:fill="auto"/>
            <w:noWrap/>
            <w:vAlign w:val="center"/>
            <w:hideMark/>
          </w:tcPr>
          <w:p w14:paraId="7C2C6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530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BBF1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E4D805" w14:textId="77777777" w:rsidR="00E83F66" w:rsidRPr="00772251" w:rsidRDefault="00E83F66" w:rsidP="0048591A">
            <w:pPr>
              <w:spacing w:before="60" w:after="60" w:line="240" w:lineRule="auto"/>
              <w:jc w:val="center"/>
              <w:rPr>
                <w:noProof/>
                <w:sz w:val="20"/>
              </w:rPr>
            </w:pPr>
            <w:r>
              <w:rPr>
                <w:noProof/>
                <w:sz w:val="20"/>
              </w:rPr>
              <w:t>43019000</w:t>
            </w:r>
          </w:p>
        </w:tc>
        <w:tc>
          <w:tcPr>
            <w:tcW w:w="1329" w:type="dxa"/>
            <w:tcBorders>
              <w:top w:val="nil"/>
              <w:left w:val="nil"/>
              <w:bottom w:val="single" w:sz="4" w:space="0" w:color="auto"/>
              <w:right w:val="single" w:sz="4" w:space="0" w:color="auto"/>
            </w:tcBorders>
            <w:shd w:val="clear" w:color="auto" w:fill="auto"/>
            <w:noWrap/>
            <w:hideMark/>
          </w:tcPr>
          <w:p w14:paraId="333FF509" w14:textId="77777777" w:rsidR="00E83F66" w:rsidRPr="00772251" w:rsidRDefault="00E83F66" w:rsidP="0048591A">
            <w:pPr>
              <w:spacing w:before="60" w:after="60" w:line="240" w:lineRule="auto"/>
              <w:jc w:val="center"/>
              <w:rPr>
                <w:noProof/>
                <w:sz w:val="20"/>
              </w:rPr>
            </w:pPr>
            <w:r>
              <w:rPr>
                <w:noProof/>
                <w:sz w:val="20"/>
              </w:rPr>
              <w:t>430190</w:t>
            </w:r>
          </w:p>
        </w:tc>
        <w:tc>
          <w:tcPr>
            <w:tcW w:w="9680" w:type="dxa"/>
            <w:tcBorders>
              <w:top w:val="nil"/>
              <w:left w:val="nil"/>
              <w:bottom w:val="single" w:sz="4" w:space="0" w:color="auto"/>
              <w:right w:val="single" w:sz="4" w:space="0" w:color="auto"/>
            </w:tcBorders>
            <w:shd w:val="clear" w:color="auto" w:fill="auto"/>
            <w:noWrap/>
            <w:hideMark/>
          </w:tcPr>
          <w:p w14:paraId="37A81D1B" w14:textId="77777777" w:rsidR="00E83F66" w:rsidRPr="00772251" w:rsidRDefault="00E83F66" w:rsidP="0048591A">
            <w:pPr>
              <w:spacing w:before="60" w:after="60" w:line="240" w:lineRule="auto"/>
              <w:rPr>
                <w:noProof/>
                <w:sz w:val="20"/>
              </w:rPr>
            </w:pPr>
            <w:r>
              <w:rPr>
                <w:noProof/>
                <w:sz w:val="20"/>
              </w:rPr>
              <w:t>- Köpfe, Schwänze, Klauen und andere zu Kürschnerzwecken verwendbare Teile</w:t>
            </w:r>
          </w:p>
        </w:tc>
        <w:tc>
          <w:tcPr>
            <w:tcW w:w="1134" w:type="dxa"/>
            <w:tcBorders>
              <w:top w:val="nil"/>
              <w:left w:val="nil"/>
              <w:bottom w:val="single" w:sz="4" w:space="0" w:color="auto"/>
              <w:right w:val="single" w:sz="4" w:space="0" w:color="auto"/>
            </w:tcBorders>
            <w:shd w:val="clear" w:color="auto" w:fill="auto"/>
            <w:noWrap/>
            <w:vAlign w:val="center"/>
            <w:hideMark/>
          </w:tcPr>
          <w:p w14:paraId="47716F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126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A809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3BD746" w14:textId="77777777" w:rsidR="00E83F66" w:rsidRPr="00772251" w:rsidRDefault="00E83F66" w:rsidP="0048591A">
            <w:pPr>
              <w:spacing w:before="60" w:after="60" w:line="240" w:lineRule="auto"/>
              <w:jc w:val="center"/>
              <w:rPr>
                <w:noProof/>
                <w:sz w:val="20"/>
              </w:rPr>
            </w:pPr>
            <w:r>
              <w:rPr>
                <w:noProof/>
                <w:sz w:val="20"/>
              </w:rPr>
              <w:t>44011000</w:t>
            </w:r>
          </w:p>
        </w:tc>
        <w:tc>
          <w:tcPr>
            <w:tcW w:w="1329" w:type="dxa"/>
            <w:tcBorders>
              <w:top w:val="nil"/>
              <w:left w:val="nil"/>
              <w:bottom w:val="single" w:sz="4" w:space="0" w:color="auto"/>
              <w:right w:val="single" w:sz="4" w:space="0" w:color="auto"/>
            </w:tcBorders>
            <w:shd w:val="clear" w:color="auto" w:fill="auto"/>
            <w:noWrap/>
            <w:hideMark/>
          </w:tcPr>
          <w:p w14:paraId="1EBE86A7" w14:textId="77777777" w:rsidR="00E83F66" w:rsidRPr="00772251" w:rsidRDefault="00E83F66" w:rsidP="0048591A">
            <w:pPr>
              <w:spacing w:before="60" w:after="60" w:line="240" w:lineRule="auto"/>
              <w:jc w:val="center"/>
              <w:rPr>
                <w:noProof/>
                <w:sz w:val="20"/>
              </w:rPr>
            </w:pPr>
            <w:r>
              <w:rPr>
                <w:noProof/>
                <w:sz w:val="20"/>
              </w:rPr>
              <w:t>440110</w:t>
            </w:r>
          </w:p>
        </w:tc>
        <w:tc>
          <w:tcPr>
            <w:tcW w:w="9680" w:type="dxa"/>
            <w:tcBorders>
              <w:top w:val="nil"/>
              <w:left w:val="nil"/>
              <w:bottom w:val="single" w:sz="4" w:space="0" w:color="auto"/>
              <w:right w:val="single" w:sz="4" w:space="0" w:color="auto"/>
            </w:tcBorders>
            <w:shd w:val="clear" w:color="auto" w:fill="auto"/>
            <w:noWrap/>
            <w:hideMark/>
          </w:tcPr>
          <w:p w14:paraId="0E406FA4" w14:textId="77777777" w:rsidR="00E83F66" w:rsidRPr="00772251" w:rsidRDefault="00E83F66" w:rsidP="0048591A">
            <w:pPr>
              <w:spacing w:before="60" w:after="60" w:line="240" w:lineRule="auto"/>
              <w:rPr>
                <w:noProof/>
                <w:sz w:val="20"/>
              </w:rPr>
            </w:pPr>
            <w:r>
              <w:rPr>
                <w:noProof/>
                <w:sz w:val="20"/>
              </w:rPr>
              <w:t>- Brennholz in Form von Rundlingen, Scheiten, Zweigen, Reisigbündeln oder ähnlichen Formen</w:t>
            </w:r>
          </w:p>
        </w:tc>
        <w:tc>
          <w:tcPr>
            <w:tcW w:w="1134" w:type="dxa"/>
            <w:tcBorders>
              <w:top w:val="nil"/>
              <w:left w:val="nil"/>
              <w:bottom w:val="single" w:sz="4" w:space="0" w:color="auto"/>
              <w:right w:val="single" w:sz="4" w:space="0" w:color="auto"/>
            </w:tcBorders>
            <w:shd w:val="clear" w:color="auto" w:fill="auto"/>
            <w:noWrap/>
            <w:vAlign w:val="center"/>
            <w:hideMark/>
          </w:tcPr>
          <w:p w14:paraId="590798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5FF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A06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C458CE" w14:textId="77777777" w:rsidR="00E83F66" w:rsidRPr="00772251" w:rsidRDefault="00E83F66" w:rsidP="0048591A">
            <w:pPr>
              <w:spacing w:before="60" w:after="60" w:line="240" w:lineRule="auto"/>
              <w:jc w:val="center"/>
              <w:rPr>
                <w:noProof/>
                <w:sz w:val="20"/>
              </w:rPr>
            </w:pPr>
            <w:r>
              <w:rPr>
                <w:noProof/>
                <w:sz w:val="20"/>
              </w:rPr>
              <w:t>44012100</w:t>
            </w:r>
          </w:p>
        </w:tc>
        <w:tc>
          <w:tcPr>
            <w:tcW w:w="1329" w:type="dxa"/>
            <w:tcBorders>
              <w:top w:val="nil"/>
              <w:left w:val="nil"/>
              <w:bottom w:val="single" w:sz="4" w:space="0" w:color="auto"/>
              <w:right w:val="single" w:sz="4" w:space="0" w:color="auto"/>
            </w:tcBorders>
            <w:shd w:val="clear" w:color="auto" w:fill="auto"/>
            <w:noWrap/>
            <w:hideMark/>
          </w:tcPr>
          <w:p w14:paraId="518FADE7" w14:textId="77777777" w:rsidR="00E83F66" w:rsidRPr="00772251" w:rsidRDefault="00E83F66" w:rsidP="0048591A">
            <w:pPr>
              <w:spacing w:before="60" w:after="60" w:line="240" w:lineRule="auto"/>
              <w:jc w:val="center"/>
              <w:rPr>
                <w:noProof/>
                <w:sz w:val="20"/>
              </w:rPr>
            </w:pPr>
            <w:r>
              <w:rPr>
                <w:noProof/>
                <w:sz w:val="20"/>
              </w:rPr>
              <w:t>440121</w:t>
            </w:r>
          </w:p>
        </w:tc>
        <w:tc>
          <w:tcPr>
            <w:tcW w:w="9680" w:type="dxa"/>
            <w:tcBorders>
              <w:top w:val="nil"/>
              <w:left w:val="nil"/>
              <w:bottom w:val="single" w:sz="4" w:space="0" w:color="auto"/>
              <w:right w:val="single" w:sz="4" w:space="0" w:color="auto"/>
            </w:tcBorders>
            <w:shd w:val="clear" w:color="auto" w:fill="auto"/>
            <w:noWrap/>
            <w:hideMark/>
          </w:tcPr>
          <w:p w14:paraId="100F534F" w14:textId="77777777" w:rsidR="00E83F66" w:rsidRPr="00772251" w:rsidRDefault="00E83F66" w:rsidP="0048591A">
            <w:pPr>
              <w:spacing w:before="60" w:after="60" w:line="240" w:lineRule="auto"/>
              <w:rPr>
                <w:noProof/>
                <w:sz w:val="20"/>
              </w:rPr>
            </w:pPr>
            <w:r>
              <w:rPr>
                <w:noProof/>
                <w:sz w:val="20"/>
              </w:rPr>
              <w:t>-- Nadelholz</w:t>
            </w:r>
          </w:p>
        </w:tc>
        <w:tc>
          <w:tcPr>
            <w:tcW w:w="1134" w:type="dxa"/>
            <w:tcBorders>
              <w:top w:val="nil"/>
              <w:left w:val="nil"/>
              <w:bottom w:val="single" w:sz="4" w:space="0" w:color="auto"/>
              <w:right w:val="single" w:sz="4" w:space="0" w:color="auto"/>
            </w:tcBorders>
            <w:shd w:val="clear" w:color="auto" w:fill="auto"/>
            <w:noWrap/>
            <w:vAlign w:val="center"/>
            <w:hideMark/>
          </w:tcPr>
          <w:p w14:paraId="36FBAF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923F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FE01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E5C6" w14:textId="77777777" w:rsidR="00E83F66" w:rsidRPr="00772251" w:rsidRDefault="00E83F66" w:rsidP="002B7E71">
            <w:pPr>
              <w:pageBreakBefore/>
              <w:spacing w:before="60" w:after="60" w:line="240" w:lineRule="auto"/>
              <w:jc w:val="center"/>
              <w:rPr>
                <w:noProof/>
                <w:sz w:val="20"/>
              </w:rPr>
            </w:pPr>
            <w:r>
              <w:rPr>
                <w:noProof/>
                <w:sz w:val="20"/>
              </w:rPr>
              <w:t>44012200</w:t>
            </w:r>
          </w:p>
        </w:tc>
        <w:tc>
          <w:tcPr>
            <w:tcW w:w="1329" w:type="dxa"/>
            <w:tcBorders>
              <w:top w:val="nil"/>
              <w:left w:val="nil"/>
              <w:bottom w:val="single" w:sz="4" w:space="0" w:color="auto"/>
              <w:right w:val="single" w:sz="4" w:space="0" w:color="auto"/>
            </w:tcBorders>
            <w:shd w:val="clear" w:color="auto" w:fill="auto"/>
            <w:noWrap/>
            <w:hideMark/>
          </w:tcPr>
          <w:p w14:paraId="3E4ED32B" w14:textId="77777777" w:rsidR="00E83F66" w:rsidRPr="00772251" w:rsidRDefault="00E83F66" w:rsidP="0048591A">
            <w:pPr>
              <w:spacing w:before="60" w:after="60" w:line="240" w:lineRule="auto"/>
              <w:jc w:val="center"/>
              <w:rPr>
                <w:noProof/>
                <w:sz w:val="20"/>
              </w:rPr>
            </w:pPr>
            <w:r>
              <w:rPr>
                <w:noProof/>
                <w:sz w:val="20"/>
              </w:rPr>
              <w:t>440122</w:t>
            </w:r>
          </w:p>
        </w:tc>
        <w:tc>
          <w:tcPr>
            <w:tcW w:w="9680" w:type="dxa"/>
            <w:tcBorders>
              <w:top w:val="nil"/>
              <w:left w:val="nil"/>
              <w:bottom w:val="single" w:sz="4" w:space="0" w:color="auto"/>
              <w:right w:val="single" w:sz="4" w:space="0" w:color="auto"/>
            </w:tcBorders>
            <w:shd w:val="clear" w:color="auto" w:fill="auto"/>
            <w:noWrap/>
            <w:hideMark/>
          </w:tcPr>
          <w:p w14:paraId="7107E45F" w14:textId="3C3BA9F6" w:rsidR="00E83F66" w:rsidRPr="00772251" w:rsidRDefault="00E83F66" w:rsidP="0066244C">
            <w:pPr>
              <w:spacing w:before="60" w:after="60" w:line="240" w:lineRule="auto"/>
              <w:rPr>
                <w:noProof/>
                <w:sz w:val="20"/>
              </w:rPr>
            </w:pPr>
            <w:r>
              <w:rPr>
                <w:noProof/>
                <w:sz w:val="20"/>
              </w:rPr>
              <w:t>-- anderes Holz</w:t>
            </w:r>
          </w:p>
        </w:tc>
        <w:tc>
          <w:tcPr>
            <w:tcW w:w="1134" w:type="dxa"/>
            <w:tcBorders>
              <w:top w:val="nil"/>
              <w:left w:val="nil"/>
              <w:bottom w:val="single" w:sz="4" w:space="0" w:color="auto"/>
              <w:right w:val="single" w:sz="4" w:space="0" w:color="auto"/>
            </w:tcBorders>
            <w:shd w:val="clear" w:color="auto" w:fill="auto"/>
            <w:noWrap/>
            <w:vAlign w:val="center"/>
            <w:hideMark/>
          </w:tcPr>
          <w:p w14:paraId="56D102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6746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362A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8D6572" w14:textId="77777777" w:rsidR="00E83F66" w:rsidRPr="00772251" w:rsidRDefault="00E83F66" w:rsidP="0048591A">
            <w:pPr>
              <w:spacing w:before="60" w:after="60" w:line="240" w:lineRule="auto"/>
              <w:jc w:val="center"/>
              <w:rPr>
                <w:noProof/>
                <w:sz w:val="20"/>
              </w:rPr>
            </w:pPr>
            <w:r>
              <w:rPr>
                <w:noProof/>
                <w:sz w:val="20"/>
              </w:rPr>
              <w:t>44013100</w:t>
            </w:r>
          </w:p>
        </w:tc>
        <w:tc>
          <w:tcPr>
            <w:tcW w:w="1329" w:type="dxa"/>
            <w:tcBorders>
              <w:top w:val="nil"/>
              <w:left w:val="nil"/>
              <w:bottom w:val="single" w:sz="4" w:space="0" w:color="auto"/>
              <w:right w:val="single" w:sz="4" w:space="0" w:color="auto"/>
            </w:tcBorders>
            <w:shd w:val="clear" w:color="auto" w:fill="auto"/>
            <w:noWrap/>
            <w:hideMark/>
          </w:tcPr>
          <w:p w14:paraId="7579923D" w14:textId="77777777" w:rsidR="00E83F66" w:rsidRPr="00772251" w:rsidRDefault="00E83F66" w:rsidP="0048591A">
            <w:pPr>
              <w:spacing w:before="60" w:after="60" w:line="240" w:lineRule="auto"/>
              <w:jc w:val="center"/>
              <w:rPr>
                <w:noProof/>
                <w:sz w:val="20"/>
              </w:rPr>
            </w:pPr>
            <w:r>
              <w:rPr>
                <w:noProof/>
                <w:sz w:val="20"/>
              </w:rPr>
              <w:t>440131</w:t>
            </w:r>
          </w:p>
        </w:tc>
        <w:tc>
          <w:tcPr>
            <w:tcW w:w="9680" w:type="dxa"/>
            <w:tcBorders>
              <w:top w:val="nil"/>
              <w:left w:val="nil"/>
              <w:bottom w:val="single" w:sz="4" w:space="0" w:color="auto"/>
              <w:right w:val="single" w:sz="4" w:space="0" w:color="auto"/>
            </w:tcBorders>
            <w:shd w:val="clear" w:color="auto" w:fill="auto"/>
            <w:noWrap/>
            <w:hideMark/>
          </w:tcPr>
          <w:p w14:paraId="53EC2778" w14:textId="77777777" w:rsidR="00E83F66" w:rsidRPr="00772251" w:rsidRDefault="00E83F66" w:rsidP="0048591A">
            <w:pPr>
              <w:spacing w:before="60" w:after="60" w:line="240" w:lineRule="auto"/>
              <w:rPr>
                <w:noProof/>
                <w:sz w:val="20"/>
              </w:rPr>
            </w:pPr>
            <w:r>
              <w:rPr>
                <w:noProof/>
                <w:sz w:val="20"/>
              </w:rPr>
              <w:t>-- Holzpellets</w:t>
            </w:r>
          </w:p>
        </w:tc>
        <w:tc>
          <w:tcPr>
            <w:tcW w:w="1134" w:type="dxa"/>
            <w:tcBorders>
              <w:top w:val="nil"/>
              <w:left w:val="nil"/>
              <w:bottom w:val="single" w:sz="4" w:space="0" w:color="auto"/>
              <w:right w:val="single" w:sz="4" w:space="0" w:color="auto"/>
            </w:tcBorders>
            <w:shd w:val="clear" w:color="auto" w:fill="auto"/>
            <w:noWrap/>
            <w:vAlign w:val="center"/>
            <w:hideMark/>
          </w:tcPr>
          <w:p w14:paraId="25B30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976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3015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C7DE0" w14:textId="77777777" w:rsidR="00E83F66" w:rsidRPr="00772251" w:rsidRDefault="00E83F66" w:rsidP="0048591A">
            <w:pPr>
              <w:spacing w:before="60" w:after="60" w:line="240" w:lineRule="auto"/>
              <w:jc w:val="center"/>
              <w:rPr>
                <w:noProof/>
                <w:sz w:val="20"/>
              </w:rPr>
            </w:pPr>
            <w:r>
              <w:rPr>
                <w:noProof/>
                <w:sz w:val="20"/>
              </w:rPr>
              <w:t>44013900</w:t>
            </w:r>
          </w:p>
        </w:tc>
        <w:tc>
          <w:tcPr>
            <w:tcW w:w="1329" w:type="dxa"/>
            <w:tcBorders>
              <w:top w:val="nil"/>
              <w:left w:val="nil"/>
              <w:bottom w:val="single" w:sz="4" w:space="0" w:color="auto"/>
              <w:right w:val="single" w:sz="4" w:space="0" w:color="auto"/>
            </w:tcBorders>
            <w:shd w:val="clear" w:color="auto" w:fill="auto"/>
            <w:noWrap/>
            <w:hideMark/>
          </w:tcPr>
          <w:p w14:paraId="2325F915" w14:textId="77777777" w:rsidR="00E83F66" w:rsidRPr="00772251" w:rsidRDefault="00E83F66" w:rsidP="0048591A">
            <w:pPr>
              <w:spacing w:before="60" w:after="60" w:line="240" w:lineRule="auto"/>
              <w:jc w:val="center"/>
              <w:rPr>
                <w:noProof/>
                <w:sz w:val="20"/>
              </w:rPr>
            </w:pPr>
            <w:r>
              <w:rPr>
                <w:noProof/>
                <w:sz w:val="20"/>
              </w:rPr>
              <w:t>440139</w:t>
            </w:r>
          </w:p>
        </w:tc>
        <w:tc>
          <w:tcPr>
            <w:tcW w:w="9680" w:type="dxa"/>
            <w:tcBorders>
              <w:top w:val="nil"/>
              <w:left w:val="nil"/>
              <w:bottom w:val="single" w:sz="4" w:space="0" w:color="auto"/>
              <w:right w:val="single" w:sz="4" w:space="0" w:color="auto"/>
            </w:tcBorders>
            <w:shd w:val="clear" w:color="auto" w:fill="auto"/>
            <w:noWrap/>
            <w:hideMark/>
          </w:tcPr>
          <w:p w14:paraId="02D1541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39429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FAE6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CD5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B58F" w14:textId="77777777" w:rsidR="00E83F66" w:rsidRPr="00772251" w:rsidRDefault="00E83F66" w:rsidP="0048591A">
            <w:pPr>
              <w:spacing w:before="60" w:after="60" w:line="240" w:lineRule="auto"/>
              <w:jc w:val="center"/>
              <w:rPr>
                <w:noProof/>
                <w:sz w:val="20"/>
              </w:rPr>
            </w:pPr>
            <w:r>
              <w:rPr>
                <w:noProof/>
                <w:sz w:val="20"/>
              </w:rPr>
              <w:t>44021000</w:t>
            </w:r>
          </w:p>
        </w:tc>
        <w:tc>
          <w:tcPr>
            <w:tcW w:w="1329" w:type="dxa"/>
            <w:tcBorders>
              <w:top w:val="nil"/>
              <w:left w:val="nil"/>
              <w:bottom w:val="single" w:sz="4" w:space="0" w:color="auto"/>
              <w:right w:val="single" w:sz="4" w:space="0" w:color="auto"/>
            </w:tcBorders>
            <w:shd w:val="clear" w:color="auto" w:fill="auto"/>
            <w:noWrap/>
            <w:hideMark/>
          </w:tcPr>
          <w:p w14:paraId="7E3CFCF2" w14:textId="77777777" w:rsidR="00E83F66" w:rsidRPr="00772251" w:rsidRDefault="00E83F66" w:rsidP="0048591A">
            <w:pPr>
              <w:spacing w:before="60" w:after="60" w:line="240" w:lineRule="auto"/>
              <w:jc w:val="center"/>
              <w:rPr>
                <w:noProof/>
                <w:sz w:val="20"/>
              </w:rPr>
            </w:pPr>
            <w:r>
              <w:rPr>
                <w:noProof/>
                <w:sz w:val="20"/>
              </w:rPr>
              <w:t>440210</w:t>
            </w:r>
          </w:p>
        </w:tc>
        <w:tc>
          <w:tcPr>
            <w:tcW w:w="9680" w:type="dxa"/>
            <w:tcBorders>
              <w:top w:val="nil"/>
              <w:left w:val="nil"/>
              <w:bottom w:val="single" w:sz="4" w:space="0" w:color="auto"/>
              <w:right w:val="single" w:sz="4" w:space="0" w:color="auto"/>
            </w:tcBorders>
            <w:shd w:val="clear" w:color="auto" w:fill="auto"/>
            <w:noWrap/>
            <w:hideMark/>
          </w:tcPr>
          <w:p w14:paraId="04C0D37E" w14:textId="77777777" w:rsidR="00E83F66" w:rsidRPr="00772251" w:rsidRDefault="00E83F66" w:rsidP="0048591A">
            <w:pPr>
              <w:spacing w:before="60" w:after="60" w:line="240" w:lineRule="auto"/>
              <w:rPr>
                <w:noProof/>
                <w:sz w:val="20"/>
              </w:rPr>
            </w:pPr>
            <w:r>
              <w:rPr>
                <w:noProof/>
                <w:sz w:val="20"/>
              </w:rPr>
              <w:t>- aus Bambus</w:t>
            </w:r>
          </w:p>
        </w:tc>
        <w:tc>
          <w:tcPr>
            <w:tcW w:w="1134" w:type="dxa"/>
            <w:tcBorders>
              <w:top w:val="nil"/>
              <w:left w:val="nil"/>
              <w:bottom w:val="single" w:sz="4" w:space="0" w:color="auto"/>
              <w:right w:val="single" w:sz="4" w:space="0" w:color="auto"/>
            </w:tcBorders>
            <w:shd w:val="clear" w:color="auto" w:fill="auto"/>
            <w:noWrap/>
            <w:vAlign w:val="center"/>
            <w:hideMark/>
          </w:tcPr>
          <w:p w14:paraId="747E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0B7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F14E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85E48A" w14:textId="77777777" w:rsidR="00E83F66" w:rsidRPr="00772251" w:rsidRDefault="00E83F66" w:rsidP="0048591A">
            <w:pPr>
              <w:spacing w:before="60" w:after="60" w:line="240" w:lineRule="auto"/>
              <w:jc w:val="center"/>
              <w:rPr>
                <w:noProof/>
                <w:sz w:val="20"/>
              </w:rPr>
            </w:pPr>
            <w:r>
              <w:rPr>
                <w:noProof/>
                <w:sz w:val="20"/>
              </w:rPr>
              <w:t>44029000</w:t>
            </w:r>
          </w:p>
        </w:tc>
        <w:tc>
          <w:tcPr>
            <w:tcW w:w="1329" w:type="dxa"/>
            <w:tcBorders>
              <w:top w:val="nil"/>
              <w:left w:val="nil"/>
              <w:bottom w:val="single" w:sz="4" w:space="0" w:color="auto"/>
              <w:right w:val="single" w:sz="4" w:space="0" w:color="auto"/>
            </w:tcBorders>
            <w:shd w:val="clear" w:color="auto" w:fill="auto"/>
            <w:noWrap/>
            <w:hideMark/>
          </w:tcPr>
          <w:p w14:paraId="059D3F5A" w14:textId="77777777" w:rsidR="00E83F66" w:rsidRPr="00772251" w:rsidRDefault="00E83F66" w:rsidP="0048591A">
            <w:pPr>
              <w:spacing w:before="60" w:after="60" w:line="240" w:lineRule="auto"/>
              <w:jc w:val="center"/>
              <w:rPr>
                <w:noProof/>
                <w:sz w:val="20"/>
              </w:rPr>
            </w:pPr>
            <w:r>
              <w:rPr>
                <w:noProof/>
                <w:sz w:val="20"/>
              </w:rPr>
              <w:t>440290</w:t>
            </w:r>
          </w:p>
        </w:tc>
        <w:tc>
          <w:tcPr>
            <w:tcW w:w="9680" w:type="dxa"/>
            <w:tcBorders>
              <w:top w:val="nil"/>
              <w:left w:val="nil"/>
              <w:bottom w:val="single" w:sz="4" w:space="0" w:color="auto"/>
              <w:right w:val="single" w:sz="4" w:space="0" w:color="auto"/>
            </w:tcBorders>
            <w:shd w:val="clear" w:color="auto" w:fill="auto"/>
            <w:noWrap/>
            <w:hideMark/>
          </w:tcPr>
          <w:p w14:paraId="7C94228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9FD96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75E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3198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18A4E" w14:textId="77777777" w:rsidR="00E83F66" w:rsidRPr="00772251" w:rsidRDefault="00E83F66" w:rsidP="0048591A">
            <w:pPr>
              <w:spacing w:before="60" w:after="60" w:line="240" w:lineRule="auto"/>
              <w:jc w:val="center"/>
              <w:rPr>
                <w:noProof/>
                <w:sz w:val="20"/>
              </w:rPr>
            </w:pPr>
            <w:r>
              <w:rPr>
                <w:noProof/>
                <w:sz w:val="20"/>
              </w:rPr>
              <w:t>44031000</w:t>
            </w:r>
          </w:p>
        </w:tc>
        <w:tc>
          <w:tcPr>
            <w:tcW w:w="1329" w:type="dxa"/>
            <w:tcBorders>
              <w:top w:val="nil"/>
              <w:left w:val="nil"/>
              <w:bottom w:val="single" w:sz="4" w:space="0" w:color="auto"/>
              <w:right w:val="single" w:sz="4" w:space="0" w:color="auto"/>
            </w:tcBorders>
            <w:shd w:val="clear" w:color="auto" w:fill="auto"/>
            <w:noWrap/>
            <w:hideMark/>
          </w:tcPr>
          <w:p w14:paraId="21A3A895" w14:textId="77777777" w:rsidR="00E83F66" w:rsidRPr="00772251" w:rsidRDefault="00E83F66" w:rsidP="0048591A">
            <w:pPr>
              <w:spacing w:before="60" w:after="60" w:line="240" w:lineRule="auto"/>
              <w:jc w:val="center"/>
              <w:rPr>
                <w:noProof/>
                <w:sz w:val="20"/>
              </w:rPr>
            </w:pPr>
            <w:r>
              <w:rPr>
                <w:noProof/>
                <w:sz w:val="20"/>
              </w:rPr>
              <w:t>440310</w:t>
            </w:r>
          </w:p>
        </w:tc>
        <w:tc>
          <w:tcPr>
            <w:tcW w:w="9680" w:type="dxa"/>
            <w:tcBorders>
              <w:top w:val="nil"/>
              <w:left w:val="nil"/>
              <w:bottom w:val="single" w:sz="4" w:space="0" w:color="auto"/>
              <w:right w:val="single" w:sz="4" w:space="0" w:color="auto"/>
            </w:tcBorders>
            <w:shd w:val="clear" w:color="auto" w:fill="auto"/>
            <w:noWrap/>
            <w:hideMark/>
          </w:tcPr>
          <w:p w14:paraId="1E87123B" w14:textId="77777777" w:rsidR="00E83F66" w:rsidRPr="00772251" w:rsidRDefault="00E83F66" w:rsidP="0048591A">
            <w:pPr>
              <w:spacing w:before="60" w:after="60" w:line="240" w:lineRule="auto"/>
              <w:rPr>
                <w:noProof/>
                <w:sz w:val="20"/>
              </w:rPr>
            </w:pPr>
            <w:r>
              <w:rPr>
                <w:noProof/>
                <w:sz w:val="20"/>
              </w:rPr>
              <w:t>- mit Farbe, Beize, Kreosot oder anderen Konservierungsmitteln behandelt</w:t>
            </w:r>
          </w:p>
        </w:tc>
        <w:tc>
          <w:tcPr>
            <w:tcW w:w="1134" w:type="dxa"/>
            <w:tcBorders>
              <w:top w:val="nil"/>
              <w:left w:val="nil"/>
              <w:bottom w:val="single" w:sz="4" w:space="0" w:color="auto"/>
              <w:right w:val="single" w:sz="4" w:space="0" w:color="auto"/>
            </w:tcBorders>
            <w:shd w:val="clear" w:color="auto" w:fill="auto"/>
            <w:noWrap/>
            <w:vAlign w:val="center"/>
            <w:hideMark/>
          </w:tcPr>
          <w:p w14:paraId="3ED31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AAB6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4AF02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CDB29" w14:textId="77777777" w:rsidR="00E83F66" w:rsidRPr="00772251" w:rsidRDefault="00E83F66" w:rsidP="0048591A">
            <w:pPr>
              <w:spacing w:before="60" w:after="60" w:line="240" w:lineRule="auto"/>
              <w:jc w:val="center"/>
              <w:rPr>
                <w:noProof/>
                <w:sz w:val="20"/>
              </w:rPr>
            </w:pPr>
            <w:r>
              <w:rPr>
                <w:noProof/>
                <w:sz w:val="20"/>
              </w:rPr>
              <w:t>44032000</w:t>
            </w:r>
          </w:p>
        </w:tc>
        <w:tc>
          <w:tcPr>
            <w:tcW w:w="1329" w:type="dxa"/>
            <w:tcBorders>
              <w:top w:val="nil"/>
              <w:left w:val="nil"/>
              <w:bottom w:val="single" w:sz="4" w:space="0" w:color="auto"/>
              <w:right w:val="single" w:sz="4" w:space="0" w:color="auto"/>
            </w:tcBorders>
            <w:shd w:val="clear" w:color="auto" w:fill="auto"/>
            <w:noWrap/>
            <w:hideMark/>
          </w:tcPr>
          <w:p w14:paraId="2C30613A" w14:textId="77777777" w:rsidR="00E83F66" w:rsidRPr="00772251" w:rsidRDefault="00E83F66" w:rsidP="0048591A">
            <w:pPr>
              <w:spacing w:before="60" w:after="60" w:line="240" w:lineRule="auto"/>
              <w:jc w:val="center"/>
              <w:rPr>
                <w:noProof/>
                <w:sz w:val="20"/>
              </w:rPr>
            </w:pPr>
            <w:r>
              <w:rPr>
                <w:noProof/>
                <w:sz w:val="20"/>
              </w:rPr>
              <w:t>440320</w:t>
            </w:r>
          </w:p>
        </w:tc>
        <w:tc>
          <w:tcPr>
            <w:tcW w:w="9680" w:type="dxa"/>
            <w:tcBorders>
              <w:top w:val="nil"/>
              <w:left w:val="nil"/>
              <w:bottom w:val="single" w:sz="4" w:space="0" w:color="auto"/>
              <w:right w:val="single" w:sz="4" w:space="0" w:color="auto"/>
            </w:tcBorders>
            <w:shd w:val="clear" w:color="auto" w:fill="auto"/>
            <w:noWrap/>
            <w:hideMark/>
          </w:tcPr>
          <w:p w14:paraId="570EC3CA" w14:textId="77777777" w:rsidR="00E83F66" w:rsidRPr="00772251" w:rsidRDefault="00E83F66" w:rsidP="0048591A">
            <w:pPr>
              <w:spacing w:before="60" w:after="60" w:line="240" w:lineRule="auto"/>
              <w:rPr>
                <w:noProof/>
                <w:sz w:val="20"/>
              </w:rPr>
            </w:pPr>
            <w:r>
              <w:rPr>
                <w:noProof/>
                <w:sz w:val="20"/>
              </w:rPr>
              <w:t>- anderes, von Nadelholz</w:t>
            </w:r>
          </w:p>
        </w:tc>
        <w:tc>
          <w:tcPr>
            <w:tcW w:w="1134" w:type="dxa"/>
            <w:tcBorders>
              <w:top w:val="nil"/>
              <w:left w:val="nil"/>
              <w:bottom w:val="single" w:sz="4" w:space="0" w:color="auto"/>
              <w:right w:val="single" w:sz="4" w:space="0" w:color="auto"/>
            </w:tcBorders>
            <w:shd w:val="clear" w:color="auto" w:fill="auto"/>
            <w:noWrap/>
            <w:vAlign w:val="center"/>
            <w:hideMark/>
          </w:tcPr>
          <w:p w14:paraId="6C79EE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BCC7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2CD8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BBD5F" w14:textId="77777777" w:rsidR="00E83F66" w:rsidRPr="00772251" w:rsidRDefault="00E83F66" w:rsidP="0048591A">
            <w:pPr>
              <w:spacing w:before="60" w:after="60" w:line="240" w:lineRule="auto"/>
              <w:jc w:val="center"/>
              <w:rPr>
                <w:noProof/>
                <w:sz w:val="20"/>
              </w:rPr>
            </w:pPr>
            <w:r>
              <w:rPr>
                <w:noProof/>
                <w:sz w:val="20"/>
              </w:rPr>
              <w:t>44034100</w:t>
            </w:r>
          </w:p>
        </w:tc>
        <w:tc>
          <w:tcPr>
            <w:tcW w:w="1329" w:type="dxa"/>
            <w:tcBorders>
              <w:top w:val="nil"/>
              <w:left w:val="nil"/>
              <w:bottom w:val="single" w:sz="4" w:space="0" w:color="auto"/>
              <w:right w:val="single" w:sz="4" w:space="0" w:color="auto"/>
            </w:tcBorders>
            <w:shd w:val="clear" w:color="auto" w:fill="auto"/>
            <w:noWrap/>
            <w:hideMark/>
          </w:tcPr>
          <w:p w14:paraId="28CC97A4" w14:textId="77777777" w:rsidR="00E83F66" w:rsidRPr="00772251" w:rsidRDefault="00E83F66" w:rsidP="0048591A">
            <w:pPr>
              <w:spacing w:before="60" w:after="60" w:line="240" w:lineRule="auto"/>
              <w:jc w:val="center"/>
              <w:rPr>
                <w:noProof/>
                <w:sz w:val="20"/>
              </w:rPr>
            </w:pPr>
            <w:r>
              <w:rPr>
                <w:noProof/>
                <w:sz w:val="20"/>
              </w:rPr>
              <w:t>440341</w:t>
            </w:r>
          </w:p>
        </w:tc>
        <w:tc>
          <w:tcPr>
            <w:tcW w:w="9680" w:type="dxa"/>
            <w:tcBorders>
              <w:top w:val="nil"/>
              <w:left w:val="nil"/>
              <w:bottom w:val="single" w:sz="4" w:space="0" w:color="auto"/>
              <w:right w:val="single" w:sz="4" w:space="0" w:color="auto"/>
            </w:tcBorders>
            <w:shd w:val="clear" w:color="auto" w:fill="auto"/>
            <w:noWrap/>
            <w:hideMark/>
          </w:tcPr>
          <w:p w14:paraId="4BE235E9" w14:textId="77777777" w:rsidR="00E83F66" w:rsidRPr="00772251" w:rsidRDefault="00E83F66" w:rsidP="0048591A">
            <w:pPr>
              <w:spacing w:before="60" w:after="60" w:line="240" w:lineRule="auto"/>
              <w:rPr>
                <w:noProof/>
                <w:sz w:val="20"/>
              </w:rPr>
            </w:pPr>
            <w:r>
              <w:rPr>
                <w:noProof/>
                <w:sz w:val="20"/>
              </w:rPr>
              <w:t>-- Dark Red Meranti, Light Red Meranti und Meranti Bakau</w:t>
            </w:r>
          </w:p>
        </w:tc>
        <w:tc>
          <w:tcPr>
            <w:tcW w:w="1134" w:type="dxa"/>
            <w:tcBorders>
              <w:top w:val="nil"/>
              <w:left w:val="nil"/>
              <w:bottom w:val="single" w:sz="4" w:space="0" w:color="auto"/>
              <w:right w:val="single" w:sz="4" w:space="0" w:color="auto"/>
            </w:tcBorders>
            <w:shd w:val="clear" w:color="auto" w:fill="auto"/>
            <w:noWrap/>
            <w:vAlign w:val="center"/>
            <w:hideMark/>
          </w:tcPr>
          <w:p w14:paraId="403B1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DB5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223E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8DD28" w14:textId="77777777" w:rsidR="00E83F66" w:rsidRPr="00772251" w:rsidRDefault="00E83F66" w:rsidP="0048591A">
            <w:pPr>
              <w:spacing w:before="60" w:after="60" w:line="240" w:lineRule="auto"/>
              <w:jc w:val="center"/>
              <w:rPr>
                <w:noProof/>
                <w:sz w:val="20"/>
              </w:rPr>
            </w:pPr>
            <w:r>
              <w:rPr>
                <w:noProof/>
                <w:sz w:val="20"/>
              </w:rPr>
              <w:t>44034900</w:t>
            </w:r>
          </w:p>
        </w:tc>
        <w:tc>
          <w:tcPr>
            <w:tcW w:w="1329" w:type="dxa"/>
            <w:tcBorders>
              <w:top w:val="nil"/>
              <w:left w:val="nil"/>
              <w:bottom w:val="single" w:sz="4" w:space="0" w:color="auto"/>
              <w:right w:val="single" w:sz="4" w:space="0" w:color="auto"/>
            </w:tcBorders>
            <w:shd w:val="clear" w:color="auto" w:fill="auto"/>
            <w:noWrap/>
            <w:hideMark/>
          </w:tcPr>
          <w:p w14:paraId="46F94C74" w14:textId="77777777" w:rsidR="00E83F66" w:rsidRPr="00772251" w:rsidRDefault="00E83F66" w:rsidP="0048591A">
            <w:pPr>
              <w:spacing w:before="60" w:after="60" w:line="240" w:lineRule="auto"/>
              <w:jc w:val="center"/>
              <w:rPr>
                <w:noProof/>
                <w:sz w:val="20"/>
              </w:rPr>
            </w:pPr>
            <w:r>
              <w:rPr>
                <w:noProof/>
                <w:sz w:val="20"/>
              </w:rPr>
              <w:t>440349</w:t>
            </w:r>
          </w:p>
        </w:tc>
        <w:tc>
          <w:tcPr>
            <w:tcW w:w="9680" w:type="dxa"/>
            <w:tcBorders>
              <w:top w:val="nil"/>
              <w:left w:val="nil"/>
              <w:bottom w:val="single" w:sz="4" w:space="0" w:color="auto"/>
              <w:right w:val="single" w:sz="4" w:space="0" w:color="auto"/>
            </w:tcBorders>
            <w:shd w:val="clear" w:color="auto" w:fill="auto"/>
            <w:noWrap/>
            <w:hideMark/>
          </w:tcPr>
          <w:p w14:paraId="64F6E0F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217A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5F1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6D7F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0873C3" w14:textId="77777777" w:rsidR="00E83F66" w:rsidRPr="00772251" w:rsidRDefault="00E83F66" w:rsidP="0048591A">
            <w:pPr>
              <w:spacing w:before="60" w:after="60" w:line="240" w:lineRule="auto"/>
              <w:jc w:val="center"/>
              <w:rPr>
                <w:noProof/>
                <w:sz w:val="20"/>
              </w:rPr>
            </w:pPr>
            <w:r>
              <w:rPr>
                <w:noProof/>
                <w:sz w:val="20"/>
              </w:rPr>
              <w:t>44039100</w:t>
            </w:r>
          </w:p>
        </w:tc>
        <w:tc>
          <w:tcPr>
            <w:tcW w:w="1329" w:type="dxa"/>
            <w:tcBorders>
              <w:top w:val="nil"/>
              <w:left w:val="nil"/>
              <w:bottom w:val="single" w:sz="4" w:space="0" w:color="auto"/>
              <w:right w:val="single" w:sz="4" w:space="0" w:color="auto"/>
            </w:tcBorders>
            <w:shd w:val="clear" w:color="auto" w:fill="auto"/>
            <w:noWrap/>
            <w:hideMark/>
          </w:tcPr>
          <w:p w14:paraId="024E030B" w14:textId="77777777" w:rsidR="00E83F66" w:rsidRPr="00772251" w:rsidRDefault="00E83F66" w:rsidP="0048591A">
            <w:pPr>
              <w:spacing w:before="60" w:after="60" w:line="240" w:lineRule="auto"/>
              <w:jc w:val="center"/>
              <w:rPr>
                <w:noProof/>
                <w:sz w:val="20"/>
              </w:rPr>
            </w:pPr>
            <w:r>
              <w:rPr>
                <w:noProof/>
                <w:sz w:val="20"/>
              </w:rPr>
              <w:t>440391</w:t>
            </w:r>
          </w:p>
        </w:tc>
        <w:tc>
          <w:tcPr>
            <w:tcW w:w="9680" w:type="dxa"/>
            <w:tcBorders>
              <w:top w:val="nil"/>
              <w:left w:val="nil"/>
              <w:bottom w:val="single" w:sz="4" w:space="0" w:color="auto"/>
              <w:right w:val="single" w:sz="4" w:space="0" w:color="auto"/>
            </w:tcBorders>
            <w:shd w:val="clear" w:color="auto" w:fill="auto"/>
            <w:noWrap/>
            <w:hideMark/>
          </w:tcPr>
          <w:p w14:paraId="05D77293" w14:textId="77777777" w:rsidR="00E83F66" w:rsidRPr="00772251" w:rsidRDefault="00E83F66" w:rsidP="0048591A">
            <w:pPr>
              <w:spacing w:before="60" w:after="60" w:line="240" w:lineRule="auto"/>
              <w:rPr>
                <w:noProof/>
                <w:sz w:val="20"/>
              </w:rPr>
            </w:pPr>
            <w:r>
              <w:rPr>
                <w:noProof/>
                <w:sz w:val="20"/>
              </w:rPr>
              <w:t>-- Eichenholz (</w:t>
            </w:r>
            <w:r>
              <w:rPr>
                <w:i/>
                <w:noProof/>
                <w:sz w:val="20"/>
              </w:rPr>
              <w:t>Quercus spp.</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355320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DC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3383B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7E9F6" w14:textId="77777777" w:rsidR="00E83F66" w:rsidRPr="00772251" w:rsidRDefault="00E83F66" w:rsidP="0048591A">
            <w:pPr>
              <w:spacing w:before="60" w:after="60" w:line="240" w:lineRule="auto"/>
              <w:jc w:val="center"/>
              <w:rPr>
                <w:noProof/>
                <w:sz w:val="20"/>
              </w:rPr>
            </w:pPr>
            <w:r>
              <w:rPr>
                <w:noProof/>
                <w:sz w:val="20"/>
              </w:rPr>
              <w:t>44039200</w:t>
            </w:r>
          </w:p>
        </w:tc>
        <w:tc>
          <w:tcPr>
            <w:tcW w:w="1329" w:type="dxa"/>
            <w:tcBorders>
              <w:top w:val="nil"/>
              <w:left w:val="nil"/>
              <w:bottom w:val="single" w:sz="4" w:space="0" w:color="auto"/>
              <w:right w:val="single" w:sz="4" w:space="0" w:color="auto"/>
            </w:tcBorders>
            <w:shd w:val="clear" w:color="auto" w:fill="auto"/>
            <w:noWrap/>
            <w:hideMark/>
          </w:tcPr>
          <w:p w14:paraId="44B743EF" w14:textId="77777777" w:rsidR="00E83F66" w:rsidRPr="00772251" w:rsidRDefault="00E83F66" w:rsidP="0048591A">
            <w:pPr>
              <w:spacing w:before="60" w:after="60" w:line="240" w:lineRule="auto"/>
              <w:jc w:val="center"/>
              <w:rPr>
                <w:noProof/>
                <w:sz w:val="20"/>
              </w:rPr>
            </w:pPr>
            <w:r>
              <w:rPr>
                <w:noProof/>
                <w:sz w:val="20"/>
              </w:rPr>
              <w:t>440392</w:t>
            </w:r>
          </w:p>
        </w:tc>
        <w:tc>
          <w:tcPr>
            <w:tcW w:w="9680" w:type="dxa"/>
            <w:tcBorders>
              <w:top w:val="nil"/>
              <w:left w:val="nil"/>
              <w:bottom w:val="single" w:sz="4" w:space="0" w:color="auto"/>
              <w:right w:val="single" w:sz="4" w:space="0" w:color="auto"/>
            </w:tcBorders>
            <w:shd w:val="clear" w:color="auto" w:fill="auto"/>
            <w:noWrap/>
            <w:hideMark/>
          </w:tcPr>
          <w:p w14:paraId="45B5EFD5" w14:textId="77777777" w:rsidR="00E83F66" w:rsidRPr="00772251" w:rsidRDefault="00E83F66" w:rsidP="0048591A">
            <w:pPr>
              <w:spacing w:before="60" w:after="60" w:line="240" w:lineRule="auto"/>
              <w:rPr>
                <w:noProof/>
                <w:sz w:val="20"/>
              </w:rPr>
            </w:pPr>
            <w:r>
              <w:rPr>
                <w:noProof/>
                <w:sz w:val="20"/>
              </w:rPr>
              <w:t>-- Buchenholz (</w:t>
            </w:r>
            <w:r>
              <w:rPr>
                <w:i/>
                <w:noProof/>
                <w:sz w:val="20"/>
              </w:rPr>
              <w:t>Fagus spp.</w:t>
            </w:r>
            <w:r>
              <w:rPr>
                <w:noProof/>
                <w:sz w:val="20"/>
              </w:rPr>
              <w:t>)</w:t>
            </w:r>
          </w:p>
        </w:tc>
        <w:tc>
          <w:tcPr>
            <w:tcW w:w="1134" w:type="dxa"/>
            <w:tcBorders>
              <w:top w:val="nil"/>
              <w:left w:val="nil"/>
              <w:bottom w:val="single" w:sz="4" w:space="0" w:color="auto"/>
              <w:right w:val="single" w:sz="4" w:space="0" w:color="auto"/>
            </w:tcBorders>
            <w:shd w:val="clear" w:color="auto" w:fill="auto"/>
            <w:noWrap/>
            <w:vAlign w:val="center"/>
            <w:hideMark/>
          </w:tcPr>
          <w:p w14:paraId="6FBE87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55EB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1687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1B69D" w14:textId="77777777" w:rsidR="00E83F66" w:rsidRPr="00772251" w:rsidRDefault="00E83F66" w:rsidP="0048591A">
            <w:pPr>
              <w:spacing w:before="60" w:after="60" w:line="240" w:lineRule="auto"/>
              <w:jc w:val="center"/>
              <w:rPr>
                <w:noProof/>
                <w:sz w:val="20"/>
              </w:rPr>
            </w:pPr>
            <w:r>
              <w:rPr>
                <w:noProof/>
                <w:sz w:val="20"/>
              </w:rPr>
              <w:t>44039900</w:t>
            </w:r>
          </w:p>
        </w:tc>
        <w:tc>
          <w:tcPr>
            <w:tcW w:w="1329" w:type="dxa"/>
            <w:tcBorders>
              <w:top w:val="nil"/>
              <w:left w:val="nil"/>
              <w:bottom w:val="single" w:sz="4" w:space="0" w:color="auto"/>
              <w:right w:val="single" w:sz="4" w:space="0" w:color="auto"/>
            </w:tcBorders>
            <w:shd w:val="clear" w:color="auto" w:fill="auto"/>
            <w:noWrap/>
            <w:hideMark/>
          </w:tcPr>
          <w:p w14:paraId="7AD76D6A" w14:textId="77777777" w:rsidR="00E83F66" w:rsidRPr="00772251" w:rsidRDefault="00E83F66" w:rsidP="0048591A">
            <w:pPr>
              <w:spacing w:before="60" w:after="60" w:line="240" w:lineRule="auto"/>
              <w:jc w:val="center"/>
              <w:rPr>
                <w:noProof/>
                <w:sz w:val="20"/>
              </w:rPr>
            </w:pPr>
            <w:r>
              <w:rPr>
                <w:noProof/>
                <w:sz w:val="20"/>
              </w:rPr>
              <w:t>440399</w:t>
            </w:r>
          </w:p>
        </w:tc>
        <w:tc>
          <w:tcPr>
            <w:tcW w:w="9680" w:type="dxa"/>
            <w:tcBorders>
              <w:top w:val="nil"/>
              <w:left w:val="nil"/>
              <w:bottom w:val="single" w:sz="4" w:space="0" w:color="auto"/>
              <w:right w:val="single" w:sz="4" w:space="0" w:color="auto"/>
            </w:tcBorders>
            <w:shd w:val="clear" w:color="auto" w:fill="auto"/>
            <w:noWrap/>
            <w:hideMark/>
          </w:tcPr>
          <w:p w14:paraId="358D672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CBC2A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AF96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5D81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825563" w14:textId="77777777" w:rsidR="00E83F66" w:rsidRPr="00772251" w:rsidRDefault="00E83F66" w:rsidP="0048591A">
            <w:pPr>
              <w:spacing w:before="60" w:after="60" w:line="240" w:lineRule="auto"/>
              <w:jc w:val="center"/>
              <w:rPr>
                <w:noProof/>
                <w:sz w:val="20"/>
              </w:rPr>
            </w:pPr>
            <w:r>
              <w:rPr>
                <w:noProof/>
                <w:sz w:val="20"/>
              </w:rPr>
              <w:t>44041000</w:t>
            </w:r>
          </w:p>
        </w:tc>
        <w:tc>
          <w:tcPr>
            <w:tcW w:w="1329" w:type="dxa"/>
            <w:tcBorders>
              <w:top w:val="nil"/>
              <w:left w:val="nil"/>
              <w:bottom w:val="single" w:sz="4" w:space="0" w:color="auto"/>
              <w:right w:val="single" w:sz="4" w:space="0" w:color="auto"/>
            </w:tcBorders>
            <w:shd w:val="clear" w:color="auto" w:fill="auto"/>
            <w:noWrap/>
            <w:hideMark/>
          </w:tcPr>
          <w:p w14:paraId="2D125F81" w14:textId="77777777" w:rsidR="00E83F66" w:rsidRPr="00772251" w:rsidRDefault="00E83F66" w:rsidP="0048591A">
            <w:pPr>
              <w:spacing w:before="60" w:after="60" w:line="240" w:lineRule="auto"/>
              <w:jc w:val="center"/>
              <w:rPr>
                <w:noProof/>
                <w:sz w:val="20"/>
              </w:rPr>
            </w:pPr>
            <w:r>
              <w:rPr>
                <w:noProof/>
                <w:sz w:val="20"/>
              </w:rPr>
              <w:t>440410</w:t>
            </w:r>
          </w:p>
        </w:tc>
        <w:tc>
          <w:tcPr>
            <w:tcW w:w="9680" w:type="dxa"/>
            <w:tcBorders>
              <w:top w:val="nil"/>
              <w:left w:val="nil"/>
              <w:bottom w:val="single" w:sz="4" w:space="0" w:color="auto"/>
              <w:right w:val="single" w:sz="4" w:space="0" w:color="auto"/>
            </w:tcBorders>
            <w:shd w:val="clear" w:color="auto" w:fill="auto"/>
            <w:noWrap/>
            <w:hideMark/>
          </w:tcPr>
          <w:p w14:paraId="34E6959B" w14:textId="77777777" w:rsidR="00E83F66" w:rsidRPr="00772251" w:rsidRDefault="00E83F66" w:rsidP="0048591A">
            <w:pPr>
              <w:spacing w:before="60" w:after="60" w:line="240" w:lineRule="auto"/>
              <w:rPr>
                <w:noProof/>
                <w:sz w:val="20"/>
              </w:rPr>
            </w:pPr>
            <w:r>
              <w:rPr>
                <w:noProof/>
                <w:sz w:val="20"/>
              </w:rPr>
              <w:t>- Nadelholz</w:t>
            </w:r>
          </w:p>
        </w:tc>
        <w:tc>
          <w:tcPr>
            <w:tcW w:w="1134" w:type="dxa"/>
            <w:tcBorders>
              <w:top w:val="nil"/>
              <w:left w:val="nil"/>
              <w:bottom w:val="single" w:sz="4" w:space="0" w:color="auto"/>
              <w:right w:val="single" w:sz="4" w:space="0" w:color="auto"/>
            </w:tcBorders>
            <w:shd w:val="clear" w:color="auto" w:fill="auto"/>
            <w:noWrap/>
            <w:vAlign w:val="center"/>
            <w:hideMark/>
          </w:tcPr>
          <w:p w14:paraId="0D0628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4EDA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973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F5347" w14:textId="77777777" w:rsidR="00E83F66" w:rsidRPr="00772251" w:rsidRDefault="00E83F66" w:rsidP="0048591A">
            <w:pPr>
              <w:spacing w:before="60" w:after="60" w:line="240" w:lineRule="auto"/>
              <w:jc w:val="center"/>
              <w:rPr>
                <w:noProof/>
                <w:sz w:val="20"/>
              </w:rPr>
            </w:pPr>
            <w:r>
              <w:rPr>
                <w:noProof/>
                <w:sz w:val="20"/>
              </w:rPr>
              <w:t>44042000</w:t>
            </w:r>
          </w:p>
        </w:tc>
        <w:tc>
          <w:tcPr>
            <w:tcW w:w="1329" w:type="dxa"/>
            <w:tcBorders>
              <w:top w:val="nil"/>
              <w:left w:val="nil"/>
              <w:bottom w:val="single" w:sz="4" w:space="0" w:color="auto"/>
              <w:right w:val="single" w:sz="4" w:space="0" w:color="auto"/>
            </w:tcBorders>
            <w:shd w:val="clear" w:color="auto" w:fill="auto"/>
            <w:noWrap/>
            <w:hideMark/>
          </w:tcPr>
          <w:p w14:paraId="2FFAA6BB" w14:textId="77777777" w:rsidR="00E83F66" w:rsidRPr="00772251" w:rsidRDefault="00E83F66" w:rsidP="0048591A">
            <w:pPr>
              <w:spacing w:before="60" w:after="60" w:line="240" w:lineRule="auto"/>
              <w:jc w:val="center"/>
              <w:rPr>
                <w:noProof/>
                <w:sz w:val="20"/>
              </w:rPr>
            </w:pPr>
            <w:r>
              <w:rPr>
                <w:noProof/>
                <w:sz w:val="20"/>
              </w:rPr>
              <w:t>440420</w:t>
            </w:r>
          </w:p>
        </w:tc>
        <w:tc>
          <w:tcPr>
            <w:tcW w:w="9680" w:type="dxa"/>
            <w:tcBorders>
              <w:top w:val="nil"/>
              <w:left w:val="nil"/>
              <w:bottom w:val="single" w:sz="4" w:space="0" w:color="auto"/>
              <w:right w:val="single" w:sz="4" w:space="0" w:color="auto"/>
            </w:tcBorders>
            <w:shd w:val="clear" w:color="auto" w:fill="auto"/>
            <w:noWrap/>
            <w:hideMark/>
          </w:tcPr>
          <w:p w14:paraId="3DDB28E7" w14:textId="57F42353" w:rsidR="00E83F66" w:rsidRPr="00772251" w:rsidRDefault="00E83F66" w:rsidP="0066244C">
            <w:pPr>
              <w:spacing w:before="60" w:after="60" w:line="240" w:lineRule="auto"/>
              <w:rPr>
                <w:noProof/>
                <w:sz w:val="20"/>
              </w:rPr>
            </w:pPr>
            <w:r>
              <w:rPr>
                <w:noProof/>
                <w:sz w:val="20"/>
              </w:rPr>
              <w:t>- anderes Holz</w:t>
            </w:r>
          </w:p>
        </w:tc>
        <w:tc>
          <w:tcPr>
            <w:tcW w:w="1134" w:type="dxa"/>
            <w:tcBorders>
              <w:top w:val="nil"/>
              <w:left w:val="nil"/>
              <w:bottom w:val="single" w:sz="4" w:space="0" w:color="auto"/>
              <w:right w:val="single" w:sz="4" w:space="0" w:color="auto"/>
            </w:tcBorders>
            <w:shd w:val="clear" w:color="auto" w:fill="auto"/>
            <w:noWrap/>
            <w:vAlign w:val="center"/>
            <w:hideMark/>
          </w:tcPr>
          <w:p w14:paraId="1BBCFF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8FC8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C602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8A85C" w14:textId="77777777" w:rsidR="00E83F66" w:rsidRPr="00772251" w:rsidRDefault="00E83F66" w:rsidP="0048591A">
            <w:pPr>
              <w:spacing w:before="60" w:after="60" w:line="240" w:lineRule="auto"/>
              <w:jc w:val="center"/>
              <w:rPr>
                <w:noProof/>
                <w:sz w:val="20"/>
              </w:rPr>
            </w:pPr>
            <w:r>
              <w:rPr>
                <w:noProof/>
                <w:sz w:val="20"/>
              </w:rPr>
              <w:t>44050000</w:t>
            </w:r>
          </w:p>
        </w:tc>
        <w:tc>
          <w:tcPr>
            <w:tcW w:w="1329" w:type="dxa"/>
            <w:tcBorders>
              <w:top w:val="nil"/>
              <w:left w:val="nil"/>
              <w:bottom w:val="single" w:sz="4" w:space="0" w:color="auto"/>
              <w:right w:val="single" w:sz="4" w:space="0" w:color="auto"/>
            </w:tcBorders>
            <w:shd w:val="clear" w:color="auto" w:fill="auto"/>
            <w:noWrap/>
            <w:hideMark/>
          </w:tcPr>
          <w:p w14:paraId="177FC08B" w14:textId="77777777" w:rsidR="00E83F66" w:rsidRPr="00772251" w:rsidRDefault="00E83F66" w:rsidP="0048591A">
            <w:pPr>
              <w:spacing w:before="60" w:after="60" w:line="240" w:lineRule="auto"/>
              <w:jc w:val="center"/>
              <w:rPr>
                <w:noProof/>
                <w:sz w:val="20"/>
              </w:rPr>
            </w:pPr>
            <w:r>
              <w:rPr>
                <w:noProof/>
                <w:sz w:val="20"/>
              </w:rPr>
              <w:t>440500</w:t>
            </w:r>
          </w:p>
        </w:tc>
        <w:tc>
          <w:tcPr>
            <w:tcW w:w="9680" w:type="dxa"/>
            <w:tcBorders>
              <w:top w:val="nil"/>
              <w:left w:val="nil"/>
              <w:bottom w:val="single" w:sz="4" w:space="0" w:color="auto"/>
              <w:right w:val="single" w:sz="4" w:space="0" w:color="auto"/>
            </w:tcBorders>
            <w:shd w:val="clear" w:color="auto" w:fill="auto"/>
            <w:noWrap/>
            <w:hideMark/>
          </w:tcPr>
          <w:p w14:paraId="1B0A5649" w14:textId="77777777" w:rsidR="00E83F66" w:rsidRPr="00772251" w:rsidRDefault="00E83F66" w:rsidP="0048591A">
            <w:pPr>
              <w:spacing w:before="60" w:after="60" w:line="240" w:lineRule="auto"/>
              <w:rPr>
                <w:noProof/>
                <w:sz w:val="20"/>
              </w:rPr>
            </w:pPr>
            <w:r>
              <w:rPr>
                <w:noProof/>
                <w:sz w:val="20"/>
              </w:rPr>
              <w:t>Holzwolle; Holzmehl</w:t>
            </w:r>
          </w:p>
        </w:tc>
        <w:tc>
          <w:tcPr>
            <w:tcW w:w="1134" w:type="dxa"/>
            <w:tcBorders>
              <w:top w:val="nil"/>
              <w:left w:val="nil"/>
              <w:bottom w:val="single" w:sz="4" w:space="0" w:color="auto"/>
              <w:right w:val="single" w:sz="4" w:space="0" w:color="auto"/>
            </w:tcBorders>
            <w:shd w:val="clear" w:color="auto" w:fill="auto"/>
            <w:noWrap/>
            <w:vAlign w:val="center"/>
            <w:hideMark/>
          </w:tcPr>
          <w:p w14:paraId="769CF46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59E5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B622F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4EEF8A" w14:textId="77777777" w:rsidR="00E83F66" w:rsidRPr="00772251" w:rsidRDefault="00E83F66" w:rsidP="0048591A">
            <w:pPr>
              <w:spacing w:before="60" w:after="60" w:line="240" w:lineRule="auto"/>
              <w:jc w:val="center"/>
              <w:rPr>
                <w:noProof/>
                <w:sz w:val="20"/>
              </w:rPr>
            </w:pPr>
            <w:r>
              <w:rPr>
                <w:noProof/>
                <w:sz w:val="20"/>
              </w:rPr>
              <w:t>44061000</w:t>
            </w:r>
          </w:p>
        </w:tc>
        <w:tc>
          <w:tcPr>
            <w:tcW w:w="1329" w:type="dxa"/>
            <w:tcBorders>
              <w:top w:val="nil"/>
              <w:left w:val="nil"/>
              <w:bottom w:val="single" w:sz="4" w:space="0" w:color="auto"/>
              <w:right w:val="single" w:sz="4" w:space="0" w:color="auto"/>
            </w:tcBorders>
            <w:shd w:val="clear" w:color="auto" w:fill="auto"/>
            <w:noWrap/>
            <w:hideMark/>
          </w:tcPr>
          <w:p w14:paraId="1B483D87" w14:textId="77777777" w:rsidR="00E83F66" w:rsidRPr="00772251" w:rsidRDefault="00E83F66" w:rsidP="0048591A">
            <w:pPr>
              <w:spacing w:before="60" w:after="60" w:line="240" w:lineRule="auto"/>
              <w:jc w:val="center"/>
              <w:rPr>
                <w:noProof/>
                <w:sz w:val="20"/>
              </w:rPr>
            </w:pPr>
            <w:r>
              <w:rPr>
                <w:noProof/>
                <w:sz w:val="20"/>
              </w:rPr>
              <w:t>440610</w:t>
            </w:r>
          </w:p>
        </w:tc>
        <w:tc>
          <w:tcPr>
            <w:tcW w:w="9680" w:type="dxa"/>
            <w:tcBorders>
              <w:top w:val="nil"/>
              <w:left w:val="nil"/>
              <w:bottom w:val="single" w:sz="4" w:space="0" w:color="auto"/>
              <w:right w:val="single" w:sz="4" w:space="0" w:color="auto"/>
            </w:tcBorders>
            <w:shd w:val="clear" w:color="auto" w:fill="auto"/>
            <w:noWrap/>
            <w:hideMark/>
          </w:tcPr>
          <w:p w14:paraId="3D6D26F4" w14:textId="77777777" w:rsidR="00E83F66" w:rsidRPr="00772251" w:rsidRDefault="00E83F66" w:rsidP="0048591A">
            <w:pPr>
              <w:spacing w:before="60" w:after="60" w:line="240" w:lineRule="auto"/>
              <w:rPr>
                <w:noProof/>
                <w:sz w:val="20"/>
              </w:rPr>
            </w:pPr>
            <w:r>
              <w:rPr>
                <w:noProof/>
                <w:sz w:val="20"/>
              </w:rPr>
              <w:t>- nicht imprägniert</w:t>
            </w:r>
          </w:p>
        </w:tc>
        <w:tc>
          <w:tcPr>
            <w:tcW w:w="1134" w:type="dxa"/>
            <w:tcBorders>
              <w:top w:val="nil"/>
              <w:left w:val="nil"/>
              <w:bottom w:val="single" w:sz="4" w:space="0" w:color="auto"/>
              <w:right w:val="single" w:sz="4" w:space="0" w:color="auto"/>
            </w:tcBorders>
            <w:shd w:val="clear" w:color="auto" w:fill="auto"/>
            <w:noWrap/>
            <w:vAlign w:val="center"/>
            <w:hideMark/>
          </w:tcPr>
          <w:p w14:paraId="1F7C4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BD6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7BD85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685372" w14:textId="77777777" w:rsidR="00E83F66" w:rsidRPr="00772251" w:rsidRDefault="00E83F66" w:rsidP="0048591A">
            <w:pPr>
              <w:spacing w:before="60" w:after="60" w:line="240" w:lineRule="auto"/>
              <w:jc w:val="center"/>
              <w:rPr>
                <w:noProof/>
                <w:sz w:val="20"/>
              </w:rPr>
            </w:pPr>
            <w:r>
              <w:rPr>
                <w:noProof/>
                <w:sz w:val="20"/>
              </w:rPr>
              <w:t>44069000</w:t>
            </w:r>
          </w:p>
        </w:tc>
        <w:tc>
          <w:tcPr>
            <w:tcW w:w="1329" w:type="dxa"/>
            <w:tcBorders>
              <w:top w:val="nil"/>
              <w:left w:val="nil"/>
              <w:bottom w:val="single" w:sz="4" w:space="0" w:color="auto"/>
              <w:right w:val="single" w:sz="4" w:space="0" w:color="auto"/>
            </w:tcBorders>
            <w:shd w:val="clear" w:color="auto" w:fill="auto"/>
            <w:noWrap/>
            <w:hideMark/>
          </w:tcPr>
          <w:p w14:paraId="5C55FD9A" w14:textId="77777777" w:rsidR="00E83F66" w:rsidRPr="00772251" w:rsidRDefault="00E83F66" w:rsidP="0048591A">
            <w:pPr>
              <w:spacing w:before="60" w:after="60" w:line="240" w:lineRule="auto"/>
              <w:jc w:val="center"/>
              <w:rPr>
                <w:noProof/>
                <w:sz w:val="20"/>
              </w:rPr>
            </w:pPr>
            <w:r>
              <w:rPr>
                <w:noProof/>
                <w:sz w:val="20"/>
              </w:rPr>
              <w:t>440690</w:t>
            </w:r>
          </w:p>
        </w:tc>
        <w:tc>
          <w:tcPr>
            <w:tcW w:w="9680" w:type="dxa"/>
            <w:tcBorders>
              <w:top w:val="nil"/>
              <w:left w:val="nil"/>
              <w:bottom w:val="single" w:sz="4" w:space="0" w:color="auto"/>
              <w:right w:val="single" w:sz="4" w:space="0" w:color="auto"/>
            </w:tcBorders>
            <w:shd w:val="clear" w:color="auto" w:fill="auto"/>
            <w:noWrap/>
            <w:hideMark/>
          </w:tcPr>
          <w:p w14:paraId="69EED7D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ADAE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BE60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ACBB8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284EF7" w14:textId="77777777" w:rsidR="00E83F66" w:rsidRPr="00772251" w:rsidRDefault="00E83F66" w:rsidP="0048591A">
            <w:pPr>
              <w:spacing w:before="60" w:after="60" w:line="240" w:lineRule="auto"/>
              <w:jc w:val="center"/>
              <w:rPr>
                <w:noProof/>
                <w:sz w:val="20"/>
              </w:rPr>
            </w:pPr>
            <w:r>
              <w:rPr>
                <w:noProof/>
                <w:sz w:val="20"/>
              </w:rPr>
              <w:t>45011000</w:t>
            </w:r>
          </w:p>
        </w:tc>
        <w:tc>
          <w:tcPr>
            <w:tcW w:w="1329" w:type="dxa"/>
            <w:tcBorders>
              <w:top w:val="nil"/>
              <w:left w:val="nil"/>
              <w:bottom w:val="single" w:sz="4" w:space="0" w:color="auto"/>
              <w:right w:val="single" w:sz="4" w:space="0" w:color="auto"/>
            </w:tcBorders>
            <w:shd w:val="clear" w:color="auto" w:fill="auto"/>
            <w:noWrap/>
            <w:hideMark/>
          </w:tcPr>
          <w:p w14:paraId="506A11C7" w14:textId="77777777" w:rsidR="00E83F66" w:rsidRPr="00772251" w:rsidRDefault="00E83F66" w:rsidP="0048591A">
            <w:pPr>
              <w:spacing w:before="60" w:after="60" w:line="240" w:lineRule="auto"/>
              <w:jc w:val="center"/>
              <w:rPr>
                <w:noProof/>
                <w:sz w:val="20"/>
              </w:rPr>
            </w:pPr>
            <w:r>
              <w:rPr>
                <w:noProof/>
                <w:sz w:val="20"/>
              </w:rPr>
              <w:t>450110</w:t>
            </w:r>
          </w:p>
        </w:tc>
        <w:tc>
          <w:tcPr>
            <w:tcW w:w="9680" w:type="dxa"/>
            <w:tcBorders>
              <w:top w:val="nil"/>
              <w:left w:val="nil"/>
              <w:bottom w:val="single" w:sz="4" w:space="0" w:color="auto"/>
              <w:right w:val="single" w:sz="4" w:space="0" w:color="auto"/>
            </w:tcBorders>
            <w:shd w:val="clear" w:color="auto" w:fill="auto"/>
            <w:noWrap/>
            <w:hideMark/>
          </w:tcPr>
          <w:p w14:paraId="1038D40A" w14:textId="77777777" w:rsidR="00E83F66" w:rsidRPr="00772251" w:rsidRDefault="00E83F66" w:rsidP="0048591A">
            <w:pPr>
              <w:spacing w:before="60" w:after="60" w:line="240" w:lineRule="auto"/>
              <w:rPr>
                <w:noProof/>
                <w:sz w:val="20"/>
              </w:rPr>
            </w:pPr>
            <w:r>
              <w:rPr>
                <w:noProof/>
                <w:sz w:val="20"/>
              </w:rPr>
              <w:t>- Naturkork, unbearbeitet oder nur zugerichtet</w:t>
            </w:r>
          </w:p>
        </w:tc>
        <w:tc>
          <w:tcPr>
            <w:tcW w:w="1134" w:type="dxa"/>
            <w:tcBorders>
              <w:top w:val="nil"/>
              <w:left w:val="nil"/>
              <w:bottom w:val="single" w:sz="4" w:space="0" w:color="auto"/>
              <w:right w:val="single" w:sz="4" w:space="0" w:color="auto"/>
            </w:tcBorders>
            <w:shd w:val="clear" w:color="auto" w:fill="auto"/>
            <w:noWrap/>
            <w:vAlign w:val="center"/>
            <w:hideMark/>
          </w:tcPr>
          <w:p w14:paraId="6F2B47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6F0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74FA1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A3EC3C" w14:textId="77777777" w:rsidR="00E83F66" w:rsidRPr="00772251" w:rsidRDefault="00E83F66" w:rsidP="002B7E71">
            <w:pPr>
              <w:pageBreakBefore/>
              <w:spacing w:before="60" w:after="60" w:line="240" w:lineRule="auto"/>
              <w:jc w:val="center"/>
              <w:rPr>
                <w:noProof/>
                <w:sz w:val="20"/>
              </w:rPr>
            </w:pPr>
            <w:r>
              <w:rPr>
                <w:noProof/>
                <w:sz w:val="20"/>
              </w:rPr>
              <w:t>45019000</w:t>
            </w:r>
          </w:p>
        </w:tc>
        <w:tc>
          <w:tcPr>
            <w:tcW w:w="1329" w:type="dxa"/>
            <w:tcBorders>
              <w:top w:val="nil"/>
              <w:left w:val="nil"/>
              <w:bottom w:val="single" w:sz="4" w:space="0" w:color="auto"/>
              <w:right w:val="single" w:sz="4" w:space="0" w:color="auto"/>
            </w:tcBorders>
            <w:shd w:val="clear" w:color="auto" w:fill="auto"/>
            <w:noWrap/>
            <w:hideMark/>
          </w:tcPr>
          <w:p w14:paraId="0BAA95BD" w14:textId="77777777" w:rsidR="00E83F66" w:rsidRPr="00772251" w:rsidRDefault="00E83F66" w:rsidP="0048591A">
            <w:pPr>
              <w:spacing w:before="60" w:after="60" w:line="240" w:lineRule="auto"/>
              <w:jc w:val="center"/>
              <w:rPr>
                <w:noProof/>
                <w:sz w:val="20"/>
              </w:rPr>
            </w:pPr>
            <w:r>
              <w:rPr>
                <w:noProof/>
                <w:sz w:val="20"/>
              </w:rPr>
              <w:t>450190</w:t>
            </w:r>
          </w:p>
        </w:tc>
        <w:tc>
          <w:tcPr>
            <w:tcW w:w="9680" w:type="dxa"/>
            <w:tcBorders>
              <w:top w:val="nil"/>
              <w:left w:val="nil"/>
              <w:bottom w:val="single" w:sz="4" w:space="0" w:color="auto"/>
              <w:right w:val="single" w:sz="4" w:space="0" w:color="auto"/>
            </w:tcBorders>
            <w:shd w:val="clear" w:color="auto" w:fill="auto"/>
            <w:noWrap/>
            <w:hideMark/>
          </w:tcPr>
          <w:p w14:paraId="2A3F224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31263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8B3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34E0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BA84A" w14:textId="77777777" w:rsidR="00E83F66" w:rsidRPr="00772251" w:rsidRDefault="00E83F66" w:rsidP="0048591A">
            <w:pPr>
              <w:spacing w:before="60" w:after="60" w:line="240" w:lineRule="auto"/>
              <w:jc w:val="center"/>
              <w:rPr>
                <w:noProof/>
                <w:sz w:val="20"/>
              </w:rPr>
            </w:pPr>
            <w:r>
              <w:rPr>
                <w:noProof/>
                <w:sz w:val="20"/>
              </w:rPr>
              <w:t>45020000</w:t>
            </w:r>
          </w:p>
        </w:tc>
        <w:tc>
          <w:tcPr>
            <w:tcW w:w="1329" w:type="dxa"/>
            <w:tcBorders>
              <w:top w:val="nil"/>
              <w:left w:val="nil"/>
              <w:bottom w:val="single" w:sz="4" w:space="0" w:color="auto"/>
              <w:right w:val="single" w:sz="4" w:space="0" w:color="auto"/>
            </w:tcBorders>
            <w:shd w:val="clear" w:color="auto" w:fill="auto"/>
            <w:noWrap/>
            <w:hideMark/>
          </w:tcPr>
          <w:p w14:paraId="7563E77C" w14:textId="77777777" w:rsidR="00E83F66" w:rsidRPr="00772251" w:rsidRDefault="00E83F66" w:rsidP="0048591A">
            <w:pPr>
              <w:spacing w:before="60" w:after="60" w:line="240" w:lineRule="auto"/>
              <w:jc w:val="center"/>
              <w:rPr>
                <w:noProof/>
                <w:sz w:val="20"/>
              </w:rPr>
            </w:pPr>
            <w:r>
              <w:rPr>
                <w:noProof/>
                <w:sz w:val="20"/>
              </w:rPr>
              <w:t>450200</w:t>
            </w:r>
          </w:p>
        </w:tc>
        <w:tc>
          <w:tcPr>
            <w:tcW w:w="9680" w:type="dxa"/>
            <w:tcBorders>
              <w:top w:val="nil"/>
              <w:left w:val="nil"/>
              <w:bottom w:val="single" w:sz="4" w:space="0" w:color="auto"/>
              <w:right w:val="single" w:sz="4" w:space="0" w:color="auto"/>
            </w:tcBorders>
            <w:shd w:val="clear" w:color="auto" w:fill="auto"/>
            <w:noWrap/>
            <w:hideMark/>
          </w:tcPr>
          <w:p w14:paraId="14B480A0" w14:textId="4BFC02A4" w:rsidR="00E83F66" w:rsidRPr="00772251" w:rsidRDefault="00E83F66" w:rsidP="0066244C">
            <w:pPr>
              <w:spacing w:before="60" w:after="60" w:line="240" w:lineRule="auto"/>
              <w:rPr>
                <w:noProof/>
                <w:sz w:val="20"/>
              </w:rPr>
            </w:pPr>
            <w:r>
              <w:rPr>
                <w:noProof/>
                <w:sz w:val="20"/>
              </w:rPr>
              <w:t>Naturkork, entrindet, zwei- oder vierseitig grob zugerichtet oder in Würfeln, Platten, Blättern oder Streifen von quadratischer oder rechteckiger Form (einschließlich scharfkantige Rohlinge zum Herstellen von Stopfen)</w:t>
            </w:r>
          </w:p>
        </w:tc>
        <w:tc>
          <w:tcPr>
            <w:tcW w:w="1134" w:type="dxa"/>
            <w:tcBorders>
              <w:top w:val="nil"/>
              <w:left w:val="nil"/>
              <w:bottom w:val="single" w:sz="4" w:space="0" w:color="auto"/>
              <w:right w:val="single" w:sz="4" w:space="0" w:color="auto"/>
            </w:tcBorders>
            <w:shd w:val="clear" w:color="auto" w:fill="auto"/>
            <w:noWrap/>
            <w:vAlign w:val="center"/>
            <w:hideMark/>
          </w:tcPr>
          <w:p w14:paraId="6BB748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C90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A55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4B79B" w14:textId="77777777" w:rsidR="00E83F66" w:rsidRPr="00772251" w:rsidRDefault="00E83F66" w:rsidP="0048591A">
            <w:pPr>
              <w:spacing w:before="60" w:after="60" w:line="240" w:lineRule="auto"/>
              <w:jc w:val="center"/>
              <w:rPr>
                <w:noProof/>
                <w:sz w:val="20"/>
              </w:rPr>
            </w:pPr>
            <w:r>
              <w:rPr>
                <w:noProof/>
                <w:sz w:val="20"/>
              </w:rPr>
              <w:t>47010000</w:t>
            </w:r>
          </w:p>
        </w:tc>
        <w:tc>
          <w:tcPr>
            <w:tcW w:w="1329" w:type="dxa"/>
            <w:tcBorders>
              <w:top w:val="nil"/>
              <w:left w:val="nil"/>
              <w:bottom w:val="single" w:sz="4" w:space="0" w:color="auto"/>
              <w:right w:val="single" w:sz="4" w:space="0" w:color="auto"/>
            </w:tcBorders>
            <w:shd w:val="clear" w:color="auto" w:fill="auto"/>
            <w:noWrap/>
            <w:hideMark/>
          </w:tcPr>
          <w:p w14:paraId="48B4B270" w14:textId="77777777" w:rsidR="00E83F66" w:rsidRPr="00772251" w:rsidRDefault="00E83F66" w:rsidP="0048591A">
            <w:pPr>
              <w:spacing w:before="60" w:after="60" w:line="240" w:lineRule="auto"/>
              <w:jc w:val="center"/>
              <w:rPr>
                <w:noProof/>
                <w:sz w:val="20"/>
              </w:rPr>
            </w:pPr>
            <w:r>
              <w:rPr>
                <w:noProof/>
                <w:sz w:val="20"/>
              </w:rPr>
              <w:t>470100</w:t>
            </w:r>
          </w:p>
        </w:tc>
        <w:tc>
          <w:tcPr>
            <w:tcW w:w="9680" w:type="dxa"/>
            <w:tcBorders>
              <w:top w:val="nil"/>
              <w:left w:val="nil"/>
              <w:bottom w:val="single" w:sz="4" w:space="0" w:color="auto"/>
              <w:right w:val="single" w:sz="4" w:space="0" w:color="auto"/>
            </w:tcBorders>
            <w:shd w:val="clear" w:color="auto" w:fill="auto"/>
            <w:noWrap/>
            <w:hideMark/>
          </w:tcPr>
          <w:p w14:paraId="572E59B6" w14:textId="77777777" w:rsidR="00E83F66" w:rsidRPr="00772251" w:rsidRDefault="00E83F66" w:rsidP="0048591A">
            <w:pPr>
              <w:spacing w:before="60" w:after="60" w:line="240" w:lineRule="auto"/>
              <w:rPr>
                <w:noProof/>
                <w:sz w:val="20"/>
              </w:rPr>
            </w:pPr>
            <w:r>
              <w:rPr>
                <w:noProof/>
                <w:sz w:val="20"/>
              </w:rPr>
              <w:t>Mechanische Halbstoffe aus Holz</w:t>
            </w:r>
          </w:p>
        </w:tc>
        <w:tc>
          <w:tcPr>
            <w:tcW w:w="1134" w:type="dxa"/>
            <w:tcBorders>
              <w:top w:val="nil"/>
              <w:left w:val="nil"/>
              <w:bottom w:val="single" w:sz="4" w:space="0" w:color="auto"/>
              <w:right w:val="single" w:sz="4" w:space="0" w:color="auto"/>
            </w:tcBorders>
            <w:shd w:val="clear" w:color="auto" w:fill="auto"/>
            <w:noWrap/>
            <w:vAlign w:val="center"/>
            <w:hideMark/>
          </w:tcPr>
          <w:p w14:paraId="28349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01A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EC0E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2ADA" w14:textId="77777777" w:rsidR="00E83F66" w:rsidRPr="00772251" w:rsidRDefault="00E83F66" w:rsidP="0048591A">
            <w:pPr>
              <w:spacing w:before="60" w:after="60" w:line="240" w:lineRule="auto"/>
              <w:jc w:val="center"/>
              <w:rPr>
                <w:noProof/>
                <w:sz w:val="20"/>
              </w:rPr>
            </w:pPr>
            <w:r>
              <w:rPr>
                <w:noProof/>
                <w:sz w:val="20"/>
              </w:rPr>
              <w:t>47020000</w:t>
            </w:r>
          </w:p>
        </w:tc>
        <w:tc>
          <w:tcPr>
            <w:tcW w:w="1329" w:type="dxa"/>
            <w:tcBorders>
              <w:top w:val="nil"/>
              <w:left w:val="nil"/>
              <w:bottom w:val="single" w:sz="4" w:space="0" w:color="auto"/>
              <w:right w:val="single" w:sz="4" w:space="0" w:color="auto"/>
            </w:tcBorders>
            <w:shd w:val="clear" w:color="auto" w:fill="auto"/>
            <w:noWrap/>
            <w:hideMark/>
          </w:tcPr>
          <w:p w14:paraId="247BF185" w14:textId="77777777" w:rsidR="00E83F66" w:rsidRPr="00772251" w:rsidRDefault="00E83F66" w:rsidP="0048591A">
            <w:pPr>
              <w:spacing w:before="60" w:after="60" w:line="240" w:lineRule="auto"/>
              <w:jc w:val="center"/>
              <w:rPr>
                <w:noProof/>
                <w:sz w:val="20"/>
              </w:rPr>
            </w:pPr>
            <w:r>
              <w:rPr>
                <w:noProof/>
                <w:sz w:val="20"/>
              </w:rPr>
              <w:t>470200</w:t>
            </w:r>
          </w:p>
        </w:tc>
        <w:tc>
          <w:tcPr>
            <w:tcW w:w="9680" w:type="dxa"/>
            <w:tcBorders>
              <w:top w:val="nil"/>
              <w:left w:val="nil"/>
              <w:bottom w:val="single" w:sz="4" w:space="0" w:color="auto"/>
              <w:right w:val="single" w:sz="4" w:space="0" w:color="auto"/>
            </w:tcBorders>
            <w:shd w:val="clear" w:color="auto" w:fill="auto"/>
            <w:noWrap/>
            <w:hideMark/>
          </w:tcPr>
          <w:p w14:paraId="41ED4CC3" w14:textId="77777777" w:rsidR="00E83F66" w:rsidRPr="00772251" w:rsidRDefault="00E83F66" w:rsidP="0048591A">
            <w:pPr>
              <w:spacing w:before="60" w:after="60" w:line="240" w:lineRule="auto"/>
              <w:rPr>
                <w:noProof/>
                <w:sz w:val="20"/>
              </w:rPr>
            </w:pPr>
            <w:r>
              <w:rPr>
                <w:noProof/>
                <w:sz w:val="20"/>
              </w:rPr>
              <w:t>Chemische Halbstoffe aus Holz, zum Auflösen</w:t>
            </w:r>
          </w:p>
        </w:tc>
        <w:tc>
          <w:tcPr>
            <w:tcW w:w="1134" w:type="dxa"/>
            <w:tcBorders>
              <w:top w:val="nil"/>
              <w:left w:val="nil"/>
              <w:bottom w:val="single" w:sz="4" w:space="0" w:color="auto"/>
              <w:right w:val="single" w:sz="4" w:space="0" w:color="auto"/>
            </w:tcBorders>
            <w:shd w:val="clear" w:color="auto" w:fill="auto"/>
            <w:noWrap/>
            <w:vAlign w:val="center"/>
            <w:hideMark/>
          </w:tcPr>
          <w:p w14:paraId="47A6B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149D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C64F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FBB308" w14:textId="77777777" w:rsidR="00E83F66" w:rsidRPr="00772251" w:rsidRDefault="00E83F66" w:rsidP="0048591A">
            <w:pPr>
              <w:spacing w:before="60" w:after="60" w:line="240" w:lineRule="auto"/>
              <w:jc w:val="center"/>
              <w:rPr>
                <w:noProof/>
                <w:sz w:val="20"/>
              </w:rPr>
            </w:pPr>
            <w:r>
              <w:rPr>
                <w:noProof/>
                <w:sz w:val="20"/>
              </w:rPr>
              <w:t>47031100</w:t>
            </w:r>
          </w:p>
        </w:tc>
        <w:tc>
          <w:tcPr>
            <w:tcW w:w="1329" w:type="dxa"/>
            <w:tcBorders>
              <w:top w:val="nil"/>
              <w:left w:val="nil"/>
              <w:bottom w:val="single" w:sz="4" w:space="0" w:color="auto"/>
              <w:right w:val="single" w:sz="4" w:space="0" w:color="auto"/>
            </w:tcBorders>
            <w:shd w:val="clear" w:color="auto" w:fill="auto"/>
            <w:noWrap/>
            <w:hideMark/>
          </w:tcPr>
          <w:p w14:paraId="0D0FE585" w14:textId="77777777" w:rsidR="00E83F66" w:rsidRPr="00772251" w:rsidRDefault="00E83F66" w:rsidP="0048591A">
            <w:pPr>
              <w:spacing w:before="60" w:after="60" w:line="240" w:lineRule="auto"/>
              <w:jc w:val="center"/>
              <w:rPr>
                <w:noProof/>
                <w:sz w:val="20"/>
              </w:rPr>
            </w:pPr>
            <w:r>
              <w:rPr>
                <w:noProof/>
                <w:sz w:val="20"/>
              </w:rPr>
              <w:t>470311</w:t>
            </w:r>
          </w:p>
        </w:tc>
        <w:tc>
          <w:tcPr>
            <w:tcW w:w="9680" w:type="dxa"/>
            <w:tcBorders>
              <w:top w:val="nil"/>
              <w:left w:val="nil"/>
              <w:bottom w:val="single" w:sz="4" w:space="0" w:color="auto"/>
              <w:right w:val="single" w:sz="4" w:space="0" w:color="auto"/>
            </w:tcBorders>
            <w:shd w:val="clear" w:color="auto" w:fill="auto"/>
            <w:noWrap/>
            <w:hideMark/>
          </w:tcPr>
          <w:p w14:paraId="35E4C7DB" w14:textId="77777777" w:rsidR="00E83F66" w:rsidRPr="00772251" w:rsidRDefault="00E83F66" w:rsidP="0048591A">
            <w:pPr>
              <w:spacing w:before="60" w:after="60" w:line="240" w:lineRule="auto"/>
              <w:rPr>
                <w:noProof/>
                <w:sz w:val="20"/>
              </w:rPr>
            </w:pPr>
            <w:r>
              <w:rPr>
                <w:noProof/>
                <w:sz w:val="20"/>
              </w:rPr>
              <w:t>-- aus Nadelholz</w:t>
            </w:r>
          </w:p>
        </w:tc>
        <w:tc>
          <w:tcPr>
            <w:tcW w:w="1134" w:type="dxa"/>
            <w:tcBorders>
              <w:top w:val="nil"/>
              <w:left w:val="nil"/>
              <w:bottom w:val="single" w:sz="4" w:space="0" w:color="auto"/>
              <w:right w:val="single" w:sz="4" w:space="0" w:color="auto"/>
            </w:tcBorders>
            <w:shd w:val="clear" w:color="auto" w:fill="auto"/>
            <w:noWrap/>
            <w:vAlign w:val="center"/>
            <w:hideMark/>
          </w:tcPr>
          <w:p w14:paraId="24D3F1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A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82EF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97C25" w14:textId="77777777" w:rsidR="00E83F66" w:rsidRPr="00772251" w:rsidRDefault="00E83F66" w:rsidP="0048591A">
            <w:pPr>
              <w:spacing w:before="60" w:after="60" w:line="240" w:lineRule="auto"/>
              <w:jc w:val="center"/>
              <w:rPr>
                <w:noProof/>
                <w:sz w:val="20"/>
              </w:rPr>
            </w:pPr>
            <w:r>
              <w:rPr>
                <w:noProof/>
                <w:sz w:val="20"/>
              </w:rPr>
              <w:t>47031900</w:t>
            </w:r>
          </w:p>
        </w:tc>
        <w:tc>
          <w:tcPr>
            <w:tcW w:w="1329" w:type="dxa"/>
            <w:tcBorders>
              <w:top w:val="nil"/>
              <w:left w:val="nil"/>
              <w:bottom w:val="single" w:sz="4" w:space="0" w:color="auto"/>
              <w:right w:val="single" w:sz="4" w:space="0" w:color="auto"/>
            </w:tcBorders>
            <w:shd w:val="clear" w:color="auto" w:fill="auto"/>
            <w:noWrap/>
            <w:hideMark/>
          </w:tcPr>
          <w:p w14:paraId="747C73C0" w14:textId="77777777" w:rsidR="00E83F66" w:rsidRPr="00772251" w:rsidRDefault="00E83F66" w:rsidP="0048591A">
            <w:pPr>
              <w:spacing w:before="60" w:after="60" w:line="240" w:lineRule="auto"/>
              <w:jc w:val="center"/>
              <w:rPr>
                <w:noProof/>
                <w:sz w:val="20"/>
              </w:rPr>
            </w:pPr>
            <w:r>
              <w:rPr>
                <w:noProof/>
                <w:sz w:val="20"/>
              </w:rPr>
              <w:t>470319</w:t>
            </w:r>
          </w:p>
        </w:tc>
        <w:tc>
          <w:tcPr>
            <w:tcW w:w="9680" w:type="dxa"/>
            <w:tcBorders>
              <w:top w:val="nil"/>
              <w:left w:val="nil"/>
              <w:bottom w:val="single" w:sz="4" w:space="0" w:color="auto"/>
              <w:right w:val="single" w:sz="4" w:space="0" w:color="auto"/>
            </w:tcBorders>
            <w:shd w:val="clear" w:color="auto" w:fill="auto"/>
            <w:noWrap/>
            <w:hideMark/>
          </w:tcPr>
          <w:p w14:paraId="6571848F" w14:textId="1DFE1F1A" w:rsidR="00E83F66" w:rsidRPr="00772251" w:rsidRDefault="00E83F66" w:rsidP="0066244C">
            <w:pPr>
              <w:spacing w:before="60" w:after="60" w:line="240" w:lineRule="auto"/>
              <w:rPr>
                <w:noProof/>
                <w:sz w:val="20"/>
              </w:rPr>
            </w:pPr>
            <w:r>
              <w:rPr>
                <w:noProof/>
                <w:sz w:val="20"/>
              </w:rPr>
              <w:t>-- aus anderem Holz</w:t>
            </w:r>
          </w:p>
        </w:tc>
        <w:tc>
          <w:tcPr>
            <w:tcW w:w="1134" w:type="dxa"/>
            <w:tcBorders>
              <w:top w:val="nil"/>
              <w:left w:val="nil"/>
              <w:bottom w:val="single" w:sz="4" w:space="0" w:color="auto"/>
              <w:right w:val="single" w:sz="4" w:space="0" w:color="auto"/>
            </w:tcBorders>
            <w:shd w:val="clear" w:color="auto" w:fill="auto"/>
            <w:noWrap/>
            <w:vAlign w:val="center"/>
            <w:hideMark/>
          </w:tcPr>
          <w:p w14:paraId="4EF74C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4CE8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94DF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CA4C7" w14:textId="77777777" w:rsidR="00E83F66" w:rsidRPr="00772251" w:rsidRDefault="00E83F66" w:rsidP="0048591A">
            <w:pPr>
              <w:spacing w:before="60" w:after="60" w:line="240" w:lineRule="auto"/>
              <w:jc w:val="center"/>
              <w:rPr>
                <w:noProof/>
                <w:sz w:val="20"/>
              </w:rPr>
            </w:pPr>
            <w:r>
              <w:rPr>
                <w:noProof/>
                <w:sz w:val="20"/>
              </w:rPr>
              <w:t>47032100</w:t>
            </w:r>
          </w:p>
        </w:tc>
        <w:tc>
          <w:tcPr>
            <w:tcW w:w="1329" w:type="dxa"/>
            <w:tcBorders>
              <w:top w:val="nil"/>
              <w:left w:val="nil"/>
              <w:bottom w:val="single" w:sz="4" w:space="0" w:color="auto"/>
              <w:right w:val="single" w:sz="4" w:space="0" w:color="auto"/>
            </w:tcBorders>
            <w:shd w:val="clear" w:color="auto" w:fill="auto"/>
            <w:noWrap/>
            <w:hideMark/>
          </w:tcPr>
          <w:p w14:paraId="46BA4321" w14:textId="77777777" w:rsidR="00E83F66" w:rsidRPr="00772251" w:rsidRDefault="00E83F66" w:rsidP="0048591A">
            <w:pPr>
              <w:spacing w:before="60" w:after="60" w:line="240" w:lineRule="auto"/>
              <w:jc w:val="center"/>
              <w:rPr>
                <w:noProof/>
                <w:sz w:val="20"/>
              </w:rPr>
            </w:pPr>
            <w:r>
              <w:rPr>
                <w:noProof/>
                <w:sz w:val="20"/>
              </w:rPr>
              <w:t>470321</w:t>
            </w:r>
          </w:p>
        </w:tc>
        <w:tc>
          <w:tcPr>
            <w:tcW w:w="9680" w:type="dxa"/>
            <w:tcBorders>
              <w:top w:val="nil"/>
              <w:left w:val="nil"/>
              <w:bottom w:val="single" w:sz="4" w:space="0" w:color="auto"/>
              <w:right w:val="single" w:sz="4" w:space="0" w:color="auto"/>
            </w:tcBorders>
            <w:shd w:val="clear" w:color="auto" w:fill="auto"/>
            <w:noWrap/>
            <w:hideMark/>
          </w:tcPr>
          <w:p w14:paraId="72AE24D9" w14:textId="77777777" w:rsidR="00E83F66" w:rsidRPr="00772251" w:rsidRDefault="00E83F66" w:rsidP="0048591A">
            <w:pPr>
              <w:spacing w:before="60" w:after="60" w:line="240" w:lineRule="auto"/>
              <w:rPr>
                <w:noProof/>
                <w:sz w:val="20"/>
              </w:rPr>
            </w:pPr>
            <w:r>
              <w:rPr>
                <w:noProof/>
                <w:sz w:val="20"/>
              </w:rPr>
              <w:t>-- aus Nadelholz</w:t>
            </w:r>
          </w:p>
        </w:tc>
        <w:tc>
          <w:tcPr>
            <w:tcW w:w="1134" w:type="dxa"/>
            <w:tcBorders>
              <w:top w:val="nil"/>
              <w:left w:val="nil"/>
              <w:bottom w:val="single" w:sz="4" w:space="0" w:color="auto"/>
              <w:right w:val="single" w:sz="4" w:space="0" w:color="auto"/>
            </w:tcBorders>
            <w:shd w:val="clear" w:color="auto" w:fill="auto"/>
            <w:noWrap/>
            <w:vAlign w:val="center"/>
            <w:hideMark/>
          </w:tcPr>
          <w:p w14:paraId="1DC88D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DD9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2D73F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3F2AA2" w14:textId="77777777" w:rsidR="00E83F66" w:rsidRPr="00772251" w:rsidRDefault="00E83F66" w:rsidP="0048591A">
            <w:pPr>
              <w:spacing w:before="60" w:after="60" w:line="240" w:lineRule="auto"/>
              <w:jc w:val="center"/>
              <w:rPr>
                <w:noProof/>
                <w:sz w:val="20"/>
              </w:rPr>
            </w:pPr>
            <w:r>
              <w:rPr>
                <w:noProof/>
                <w:sz w:val="20"/>
              </w:rPr>
              <w:t>47032900</w:t>
            </w:r>
          </w:p>
        </w:tc>
        <w:tc>
          <w:tcPr>
            <w:tcW w:w="1329" w:type="dxa"/>
            <w:tcBorders>
              <w:top w:val="nil"/>
              <w:left w:val="nil"/>
              <w:bottom w:val="single" w:sz="4" w:space="0" w:color="auto"/>
              <w:right w:val="single" w:sz="4" w:space="0" w:color="auto"/>
            </w:tcBorders>
            <w:shd w:val="clear" w:color="auto" w:fill="auto"/>
            <w:noWrap/>
            <w:hideMark/>
          </w:tcPr>
          <w:p w14:paraId="105341F3" w14:textId="77777777" w:rsidR="00E83F66" w:rsidRPr="00772251" w:rsidRDefault="00E83F66" w:rsidP="0048591A">
            <w:pPr>
              <w:spacing w:before="60" w:after="60" w:line="240" w:lineRule="auto"/>
              <w:jc w:val="center"/>
              <w:rPr>
                <w:noProof/>
                <w:sz w:val="20"/>
              </w:rPr>
            </w:pPr>
            <w:r>
              <w:rPr>
                <w:noProof/>
                <w:sz w:val="20"/>
              </w:rPr>
              <w:t>470329</w:t>
            </w:r>
          </w:p>
        </w:tc>
        <w:tc>
          <w:tcPr>
            <w:tcW w:w="9680" w:type="dxa"/>
            <w:tcBorders>
              <w:top w:val="nil"/>
              <w:left w:val="nil"/>
              <w:bottom w:val="single" w:sz="4" w:space="0" w:color="auto"/>
              <w:right w:val="single" w:sz="4" w:space="0" w:color="auto"/>
            </w:tcBorders>
            <w:shd w:val="clear" w:color="auto" w:fill="auto"/>
            <w:noWrap/>
            <w:hideMark/>
          </w:tcPr>
          <w:p w14:paraId="6515CA7C" w14:textId="38FBF3E6" w:rsidR="00E83F66" w:rsidRPr="00772251" w:rsidRDefault="00E83F66" w:rsidP="0066244C">
            <w:pPr>
              <w:spacing w:before="60" w:after="60" w:line="240" w:lineRule="auto"/>
              <w:rPr>
                <w:noProof/>
                <w:sz w:val="20"/>
              </w:rPr>
            </w:pPr>
            <w:r>
              <w:rPr>
                <w:noProof/>
                <w:sz w:val="20"/>
              </w:rPr>
              <w:t>-- aus anderem Holz</w:t>
            </w:r>
          </w:p>
        </w:tc>
        <w:tc>
          <w:tcPr>
            <w:tcW w:w="1134" w:type="dxa"/>
            <w:tcBorders>
              <w:top w:val="nil"/>
              <w:left w:val="nil"/>
              <w:bottom w:val="single" w:sz="4" w:space="0" w:color="auto"/>
              <w:right w:val="single" w:sz="4" w:space="0" w:color="auto"/>
            </w:tcBorders>
            <w:shd w:val="clear" w:color="auto" w:fill="auto"/>
            <w:noWrap/>
            <w:vAlign w:val="center"/>
            <w:hideMark/>
          </w:tcPr>
          <w:p w14:paraId="1005F4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68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998F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C618C1" w14:textId="77777777" w:rsidR="00E83F66" w:rsidRPr="00772251" w:rsidRDefault="00E83F66" w:rsidP="0048591A">
            <w:pPr>
              <w:spacing w:before="60" w:after="60" w:line="240" w:lineRule="auto"/>
              <w:jc w:val="center"/>
              <w:rPr>
                <w:noProof/>
                <w:sz w:val="20"/>
              </w:rPr>
            </w:pPr>
            <w:r>
              <w:rPr>
                <w:noProof/>
                <w:sz w:val="20"/>
              </w:rPr>
              <w:t>47041100</w:t>
            </w:r>
          </w:p>
        </w:tc>
        <w:tc>
          <w:tcPr>
            <w:tcW w:w="1329" w:type="dxa"/>
            <w:tcBorders>
              <w:top w:val="nil"/>
              <w:left w:val="nil"/>
              <w:bottom w:val="single" w:sz="4" w:space="0" w:color="auto"/>
              <w:right w:val="single" w:sz="4" w:space="0" w:color="auto"/>
            </w:tcBorders>
            <w:shd w:val="clear" w:color="auto" w:fill="auto"/>
            <w:noWrap/>
            <w:hideMark/>
          </w:tcPr>
          <w:p w14:paraId="3BB0781C" w14:textId="77777777" w:rsidR="00E83F66" w:rsidRPr="00772251" w:rsidRDefault="00E83F66" w:rsidP="0048591A">
            <w:pPr>
              <w:spacing w:before="60" w:after="60" w:line="240" w:lineRule="auto"/>
              <w:jc w:val="center"/>
              <w:rPr>
                <w:noProof/>
                <w:sz w:val="20"/>
              </w:rPr>
            </w:pPr>
            <w:r>
              <w:rPr>
                <w:noProof/>
                <w:sz w:val="20"/>
              </w:rPr>
              <w:t>470411</w:t>
            </w:r>
          </w:p>
        </w:tc>
        <w:tc>
          <w:tcPr>
            <w:tcW w:w="9680" w:type="dxa"/>
            <w:tcBorders>
              <w:top w:val="nil"/>
              <w:left w:val="nil"/>
              <w:bottom w:val="single" w:sz="4" w:space="0" w:color="auto"/>
              <w:right w:val="single" w:sz="4" w:space="0" w:color="auto"/>
            </w:tcBorders>
            <w:shd w:val="clear" w:color="auto" w:fill="auto"/>
            <w:noWrap/>
            <w:hideMark/>
          </w:tcPr>
          <w:p w14:paraId="7BFC9566" w14:textId="77777777" w:rsidR="00E83F66" w:rsidRPr="00772251" w:rsidRDefault="00E83F66" w:rsidP="0048591A">
            <w:pPr>
              <w:spacing w:before="60" w:after="60" w:line="240" w:lineRule="auto"/>
              <w:rPr>
                <w:noProof/>
                <w:sz w:val="20"/>
              </w:rPr>
            </w:pPr>
            <w:r>
              <w:rPr>
                <w:noProof/>
                <w:sz w:val="20"/>
              </w:rPr>
              <w:t>-- aus Nadelholz</w:t>
            </w:r>
          </w:p>
        </w:tc>
        <w:tc>
          <w:tcPr>
            <w:tcW w:w="1134" w:type="dxa"/>
            <w:tcBorders>
              <w:top w:val="nil"/>
              <w:left w:val="nil"/>
              <w:bottom w:val="single" w:sz="4" w:space="0" w:color="auto"/>
              <w:right w:val="single" w:sz="4" w:space="0" w:color="auto"/>
            </w:tcBorders>
            <w:shd w:val="clear" w:color="auto" w:fill="auto"/>
            <w:noWrap/>
            <w:vAlign w:val="center"/>
            <w:hideMark/>
          </w:tcPr>
          <w:p w14:paraId="23FC51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E1E1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3D59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35C716" w14:textId="77777777" w:rsidR="00E83F66" w:rsidRPr="00772251" w:rsidRDefault="00E83F66" w:rsidP="0048591A">
            <w:pPr>
              <w:spacing w:before="60" w:after="60" w:line="240" w:lineRule="auto"/>
              <w:jc w:val="center"/>
              <w:rPr>
                <w:noProof/>
                <w:sz w:val="20"/>
              </w:rPr>
            </w:pPr>
            <w:r>
              <w:rPr>
                <w:noProof/>
                <w:sz w:val="20"/>
              </w:rPr>
              <w:t>47041900</w:t>
            </w:r>
          </w:p>
        </w:tc>
        <w:tc>
          <w:tcPr>
            <w:tcW w:w="1329" w:type="dxa"/>
            <w:tcBorders>
              <w:top w:val="nil"/>
              <w:left w:val="nil"/>
              <w:bottom w:val="single" w:sz="4" w:space="0" w:color="auto"/>
              <w:right w:val="single" w:sz="4" w:space="0" w:color="auto"/>
            </w:tcBorders>
            <w:shd w:val="clear" w:color="auto" w:fill="auto"/>
            <w:noWrap/>
            <w:hideMark/>
          </w:tcPr>
          <w:p w14:paraId="4923594E" w14:textId="77777777" w:rsidR="00E83F66" w:rsidRPr="00772251" w:rsidRDefault="00E83F66" w:rsidP="0048591A">
            <w:pPr>
              <w:spacing w:before="60" w:after="60" w:line="240" w:lineRule="auto"/>
              <w:jc w:val="center"/>
              <w:rPr>
                <w:noProof/>
                <w:sz w:val="20"/>
              </w:rPr>
            </w:pPr>
            <w:r>
              <w:rPr>
                <w:noProof/>
                <w:sz w:val="20"/>
              </w:rPr>
              <w:t>470419</w:t>
            </w:r>
          </w:p>
        </w:tc>
        <w:tc>
          <w:tcPr>
            <w:tcW w:w="9680" w:type="dxa"/>
            <w:tcBorders>
              <w:top w:val="nil"/>
              <w:left w:val="nil"/>
              <w:bottom w:val="single" w:sz="4" w:space="0" w:color="auto"/>
              <w:right w:val="single" w:sz="4" w:space="0" w:color="auto"/>
            </w:tcBorders>
            <w:shd w:val="clear" w:color="auto" w:fill="auto"/>
            <w:noWrap/>
            <w:hideMark/>
          </w:tcPr>
          <w:p w14:paraId="6C25D5A8" w14:textId="34C89506" w:rsidR="00E83F66" w:rsidRPr="00772251" w:rsidRDefault="00E83F66" w:rsidP="0066244C">
            <w:pPr>
              <w:spacing w:before="60" w:after="60" w:line="240" w:lineRule="auto"/>
              <w:rPr>
                <w:noProof/>
                <w:sz w:val="20"/>
              </w:rPr>
            </w:pPr>
            <w:r>
              <w:rPr>
                <w:noProof/>
                <w:sz w:val="20"/>
              </w:rPr>
              <w:t>-- aus anderem Holz</w:t>
            </w:r>
          </w:p>
        </w:tc>
        <w:tc>
          <w:tcPr>
            <w:tcW w:w="1134" w:type="dxa"/>
            <w:tcBorders>
              <w:top w:val="nil"/>
              <w:left w:val="nil"/>
              <w:bottom w:val="single" w:sz="4" w:space="0" w:color="auto"/>
              <w:right w:val="single" w:sz="4" w:space="0" w:color="auto"/>
            </w:tcBorders>
            <w:shd w:val="clear" w:color="auto" w:fill="auto"/>
            <w:noWrap/>
            <w:vAlign w:val="center"/>
            <w:hideMark/>
          </w:tcPr>
          <w:p w14:paraId="028283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F978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996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A64679" w14:textId="77777777" w:rsidR="00E83F66" w:rsidRPr="00772251" w:rsidRDefault="00E83F66" w:rsidP="0048591A">
            <w:pPr>
              <w:spacing w:before="60" w:after="60" w:line="240" w:lineRule="auto"/>
              <w:jc w:val="center"/>
              <w:rPr>
                <w:noProof/>
                <w:sz w:val="20"/>
              </w:rPr>
            </w:pPr>
            <w:r>
              <w:rPr>
                <w:noProof/>
                <w:sz w:val="20"/>
              </w:rPr>
              <w:t>47042100</w:t>
            </w:r>
          </w:p>
        </w:tc>
        <w:tc>
          <w:tcPr>
            <w:tcW w:w="1329" w:type="dxa"/>
            <w:tcBorders>
              <w:top w:val="nil"/>
              <w:left w:val="nil"/>
              <w:bottom w:val="single" w:sz="4" w:space="0" w:color="auto"/>
              <w:right w:val="single" w:sz="4" w:space="0" w:color="auto"/>
            </w:tcBorders>
            <w:shd w:val="clear" w:color="auto" w:fill="auto"/>
            <w:noWrap/>
            <w:hideMark/>
          </w:tcPr>
          <w:p w14:paraId="05EA350D" w14:textId="77777777" w:rsidR="00E83F66" w:rsidRPr="00772251" w:rsidRDefault="00E83F66" w:rsidP="0048591A">
            <w:pPr>
              <w:spacing w:before="60" w:after="60" w:line="240" w:lineRule="auto"/>
              <w:jc w:val="center"/>
              <w:rPr>
                <w:noProof/>
                <w:sz w:val="20"/>
              </w:rPr>
            </w:pPr>
            <w:r>
              <w:rPr>
                <w:noProof/>
                <w:sz w:val="20"/>
              </w:rPr>
              <w:t>470421</w:t>
            </w:r>
          </w:p>
        </w:tc>
        <w:tc>
          <w:tcPr>
            <w:tcW w:w="9680" w:type="dxa"/>
            <w:tcBorders>
              <w:top w:val="nil"/>
              <w:left w:val="nil"/>
              <w:bottom w:val="single" w:sz="4" w:space="0" w:color="auto"/>
              <w:right w:val="single" w:sz="4" w:space="0" w:color="auto"/>
            </w:tcBorders>
            <w:shd w:val="clear" w:color="auto" w:fill="auto"/>
            <w:noWrap/>
            <w:hideMark/>
          </w:tcPr>
          <w:p w14:paraId="0501E3D5" w14:textId="77777777" w:rsidR="00E83F66" w:rsidRPr="00772251" w:rsidRDefault="00E83F66" w:rsidP="0048591A">
            <w:pPr>
              <w:spacing w:before="60" w:after="60" w:line="240" w:lineRule="auto"/>
              <w:rPr>
                <w:noProof/>
                <w:sz w:val="20"/>
              </w:rPr>
            </w:pPr>
            <w:r>
              <w:rPr>
                <w:noProof/>
                <w:sz w:val="20"/>
              </w:rPr>
              <w:t>-- aus Nadelholz</w:t>
            </w:r>
          </w:p>
        </w:tc>
        <w:tc>
          <w:tcPr>
            <w:tcW w:w="1134" w:type="dxa"/>
            <w:tcBorders>
              <w:top w:val="nil"/>
              <w:left w:val="nil"/>
              <w:bottom w:val="single" w:sz="4" w:space="0" w:color="auto"/>
              <w:right w:val="single" w:sz="4" w:space="0" w:color="auto"/>
            </w:tcBorders>
            <w:shd w:val="clear" w:color="auto" w:fill="auto"/>
            <w:noWrap/>
            <w:vAlign w:val="center"/>
            <w:hideMark/>
          </w:tcPr>
          <w:p w14:paraId="348E1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692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FFD6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F38D5" w14:textId="77777777" w:rsidR="00E83F66" w:rsidRPr="00772251" w:rsidRDefault="00E83F66" w:rsidP="0048591A">
            <w:pPr>
              <w:spacing w:before="60" w:after="60" w:line="240" w:lineRule="auto"/>
              <w:jc w:val="center"/>
              <w:rPr>
                <w:noProof/>
                <w:sz w:val="20"/>
              </w:rPr>
            </w:pPr>
            <w:r>
              <w:rPr>
                <w:noProof/>
                <w:sz w:val="20"/>
              </w:rPr>
              <w:t>47042900</w:t>
            </w:r>
          </w:p>
        </w:tc>
        <w:tc>
          <w:tcPr>
            <w:tcW w:w="1329" w:type="dxa"/>
            <w:tcBorders>
              <w:top w:val="nil"/>
              <w:left w:val="nil"/>
              <w:bottom w:val="single" w:sz="4" w:space="0" w:color="auto"/>
              <w:right w:val="single" w:sz="4" w:space="0" w:color="auto"/>
            </w:tcBorders>
            <w:shd w:val="clear" w:color="auto" w:fill="auto"/>
            <w:noWrap/>
            <w:hideMark/>
          </w:tcPr>
          <w:p w14:paraId="13842CBB" w14:textId="77777777" w:rsidR="00E83F66" w:rsidRPr="00772251" w:rsidRDefault="00E83F66" w:rsidP="0048591A">
            <w:pPr>
              <w:spacing w:before="60" w:after="60" w:line="240" w:lineRule="auto"/>
              <w:jc w:val="center"/>
              <w:rPr>
                <w:noProof/>
                <w:sz w:val="20"/>
              </w:rPr>
            </w:pPr>
            <w:r>
              <w:rPr>
                <w:noProof/>
                <w:sz w:val="20"/>
              </w:rPr>
              <w:t>470429</w:t>
            </w:r>
          </w:p>
        </w:tc>
        <w:tc>
          <w:tcPr>
            <w:tcW w:w="9680" w:type="dxa"/>
            <w:tcBorders>
              <w:top w:val="nil"/>
              <w:left w:val="nil"/>
              <w:bottom w:val="single" w:sz="4" w:space="0" w:color="auto"/>
              <w:right w:val="single" w:sz="4" w:space="0" w:color="auto"/>
            </w:tcBorders>
            <w:shd w:val="clear" w:color="auto" w:fill="auto"/>
            <w:noWrap/>
            <w:hideMark/>
          </w:tcPr>
          <w:p w14:paraId="50B4C43F" w14:textId="0E09D230" w:rsidR="00E83F66" w:rsidRPr="00772251" w:rsidRDefault="00E83F66" w:rsidP="0066244C">
            <w:pPr>
              <w:spacing w:before="60" w:after="60" w:line="240" w:lineRule="auto"/>
              <w:rPr>
                <w:noProof/>
                <w:sz w:val="20"/>
              </w:rPr>
            </w:pPr>
            <w:r>
              <w:rPr>
                <w:noProof/>
                <w:sz w:val="20"/>
              </w:rPr>
              <w:t>-- aus anderem Holz</w:t>
            </w:r>
          </w:p>
        </w:tc>
        <w:tc>
          <w:tcPr>
            <w:tcW w:w="1134" w:type="dxa"/>
            <w:tcBorders>
              <w:top w:val="nil"/>
              <w:left w:val="nil"/>
              <w:bottom w:val="single" w:sz="4" w:space="0" w:color="auto"/>
              <w:right w:val="single" w:sz="4" w:space="0" w:color="auto"/>
            </w:tcBorders>
            <w:shd w:val="clear" w:color="auto" w:fill="auto"/>
            <w:noWrap/>
            <w:vAlign w:val="center"/>
            <w:hideMark/>
          </w:tcPr>
          <w:p w14:paraId="41D975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7267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A26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E03B7C" w14:textId="77777777" w:rsidR="00E83F66" w:rsidRPr="00772251" w:rsidRDefault="00E83F66" w:rsidP="0048591A">
            <w:pPr>
              <w:spacing w:before="60" w:after="60" w:line="240" w:lineRule="auto"/>
              <w:jc w:val="center"/>
              <w:rPr>
                <w:noProof/>
                <w:sz w:val="20"/>
              </w:rPr>
            </w:pPr>
            <w:r>
              <w:rPr>
                <w:noProof/>
                <w:sz w:val="20"/>
              </w:rPr>
              <w:t>47050000</w:t>
            </w:r>
          </w:p>
        </w:tc>
        <w:tc>
          <w:tcPr>
            <w:tcW w:w="1329" w:type="dxa"/>
            <w:tcBorders>
              <w:top w:val="nil"/>
              <w:left w:val="nil"/>
              <w:bottom w:val="single" w:sz="4" w:space="0" w:color="auto"/>
              <w:right w:val="single" w:sz="4" w:space="0" w:color="auto"/>
            </w:tcBorders>
            <w:shd w:val="clear" w:color="auto" w:fill="auto"/>
            <w:noWrap/>
            <w:hideMark/>
          </w:tcPr>
          <w:p w14:paraId="3F56C2B0" w14:textId="77777777" w:rsidR="00E83F66" w:rsidRPr="00772251" w:rsidRDefault="00E83F66" w:rsidP="0048591A">
            <w:pPr>
              <w:spacing w:before="60" w:after="60" w:line="240" w:lineRule="auto"/>
              <w:jc w:val="center"/>
              <w:rPr>
                <w:noProof/>
                <w:sz w:val="20"/>
              </w:rPr>
            </w:pPr>
            <w:r>
              <w:rPr>
                <w:noProof/>
                <w:sz w:val="20"/>
              </w:rPr>
              <w:t>470500</w:t>
            </w:r>
          </w:p>
        </w:tc>
        <w:tc>
          <w:tcPr>
            <w:tcW w:w="9680" w:type="dxa"/>
            <w:tcBorders>
              <w:top w:val="nil"/>
              <w:left w:val="nil"/>
              <w:bottom w:val="single" w:sz="4" w:space="0" w:color="auto"/>
              <w:right w:val="single" w:sz="4" w:space="0" w:color="auto"/>
            </w:tcBorders>
            <w:shd w:val="clear" w:color="auto" w:fill="auto"/>
            <w:noWrap/>
            <w:hideMark/>
          </w:tcPr>
          <w:p w14:paraId="7E77AE14" w14:textId="77777777" w:rsidR="00E83F66" w:rsidRPr="00772251" w:rsidRDefault="00E83F66" w:rsidP="0048591A">
            <w:pPr>
              <w:spacing w:before="60" w:after="60" w:line="240" w:lineRule="auto"/>
              <w:rPr>
                <w:noProof/>
                <w:sz w:val="20"/>
              </w:rPr>
            </w:pPr>
            <w:r>
              <w:rPr>
                <w:noProof/>
                <w:sz w:val="20"/>
              </w:rPr>
              <w:t>Halbstoffe aus Holz, durch Kombination aus mechanischem und chemischem Aufbereitungsverfahren hergestellt</w:t>
            </w:r>
          </w:p>
        </w:tc>
        <w:tc>
          <w:tcPr>
            <w:tcW w:w="1134" w:type="dxa"/>
            <w:tcBorders>
              <w:top w:val="nil"/>
              <w:left w:val="nil"/>
              <w:bottom w:val="single" w:sz="4" w:space="0" w:color="auto"/>
              <w:right w:val="single" w:sz="4" w:space="0" w:color="auto"/>
            </w:tcBorders>
            <w:shd w:val="clear" w:color="auto" w:fill="auto"/>
            <w:noWrap/>
            <w:vAlign w:val="center"/>
            <w:hideMark/>
          </w:tcPr>
          <w:p w14:paraId="505E3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C2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FAEA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008E6" w14:textId="77777777" w:rsidR="00E83F66" w:rsidRPr="00772251" w:rsidRDefault="00E83F66" w:rsidP="0048591A">
            <w:pPr>
              <w:spacing w:before="60" w:after="60" w:line="240" w:lineRule="auto"/>
              <w:jc w:val="center"/>
              <w:rPr>
                <w:noProof/>
                <w:sz w:val="20"/>
              </w:rPr>
            </w:pPr>
            <w:r>
              <w:rPr>
                <w:noProof/>
                <w:sz w:val="20"/>
              </w:rPr>
              <w:t>47061000</w:t>
            </w:r>
          </w:p>
        </w:tc>
        <w:tc>
          <w:tcPr>
            <w:tcW w:w="1329" w:type="dxa"/>
            <w:tcBorders>
              <w:top w:val="nil"/>
              <w:left w:val="nil"/>
              <w:bottom w:val="single" w:sz="4" w:space="0" w:color="auto"/>
              <w:right w:val="single" w:sz="4" w:space="0" w:color="auto"/>
            </w:tcBorders>
            <w:shd w:val="clear" w:color="auto" w:fill="auto"/>
            <w:noWrap/>
            <w:hideMark/>
          </w:tcPr>
          <w:p w14:paraId="1AB24BC1" w14:textId="77777777" w:rsidR="00E83F66" w:rsidRPr="00772251" w:rsidRDefault="00E83F66" w:rsidP="0048591A">
            <w:pPr>
              <w:spacing w:before="60" w:after="60" w:line="240" w:lineRule="auto"/>
              <w:jc w:val="center"/>
              <w:rPr>
                <w:noProof/>
                <w:sz w:val="20"/>
              </w:rPr>
            </w:pPr>
            <w:r>
              <w:rPr>
                <w:noProof/>
                <w:sz w:val="20"/>
              </w:rPr>
              <w:t>470610</w:t>
            </w:r>
          </w:p>
        </w:tc>
        <w:tc>
          <w:tcPr>
            <w:tcW w:w="9680" w:type="dxa"/>
            <w:tcBorders>
              <w:top w:val="nil"/>
              <w:left w:val="nil"/>
              <w:bottom w:val="single" w:sz="4" w:space="0" w:color="auto"/>
              <w:right w:val="single" w:sz="4" w:space="0" w:color="auto"/>
            </w:tcBorders>
            <w:shd w:val="clear" w:color="auto" w:fill="auto"/>
            <w:noWrap/>
            <w:hideMark/>
          </w:tcPr>
          <w:p w14:paraId="4510E9AE" w14:textId="77777777" w:rsidR="00E83F66" w:rsidRPr="00772251" w:rsidRDefault="00E83F66" w:rsidP="0048591A">
            <w:pPr>
              <w:spacing w:before="60" w:after="60" w:line="240" w:lineRule="auto"/>
              <w:rPr>
                <w:noProof/>
                <w:sz w:val="20"/>
              </w:rPr>
            </w:pPr>
            <w:r>
              <w:rPr>
                <w:noProof/>
                <w:sz w:val="20"/>
              </w:rPr>
              <w:t>- aus Baumwoll-Linters</w:t>
            </w:r>
          </w:p>
        </w:tc>
        <w:tc>
          <w:tcPr>
            <w:tcW w:w="1134" w:type="dxa"/>
            <w:tcBorders>
              <w:top w:val="nil"/>
              <w:left w:val="nil"/>
              <w:bottom w:val="single" w:sz="4" w:space="0" w:color="auto"/>
              <w:right w:val="single" w:sz="4" w:space="0" w:color="auto"/>
            </w:tcBorders>
            <w:shd w:val="clear" w:color="auto" w:fill="auto"/>
            <w:noWrap/>
            <w:vAlign w:val="center"/>
            <w:hideMark/>
          </w:tcPr>
          <w:p w14:paraId="34E185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C704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3E2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54B96" w14:textId="77777777" w:rsidR="00E83F66" w:rsidRPr="00772251" w:rsidRDefault="00E83F66" w:rsidP="0048591A">
            <w:pPr>
              <w:spacing w:before="60" w:after="60" w:line="240" w:lineRule="auto"/>
              <w:jc w:val="center"/>
              <w:rPr>
                <w:noProof/>
                <w:sz w:val="20"/>
              </w:rPr>
            </w:pPr>
            <w:r>
              <w:rPr>
                <w:noProof/>
                <w:sz w:val="20"/>
              </w:rPr>
              <w:t>47062000</w:t>
            </w:r>
          </w:p>
        </w:tc>
        <w:tc>
          <w:tcPr>
            <w:tcW w:w="1329" w:type="dxa"/>
            <w:tcBorders>
              <w:top w:val="nil"/>
              <w:left w:val="nil"/>
              <w:bottom w:val="single" w:sz="4" w:space="0" w:color="auto"/>
              <w:right w:val="single" w:sz="4" w:space="0" w:color="auto"/>
            </w:tcBorders>
            <w:shd w:val="clear" w:color="auto" w:fill="auto"/>
            <w:noWrap/>
            <w:hideMark/>
          </w:tcPr>
          <w:p w14:paraId="2E3198F4" w14:textId="77777777" w:rsidR="00E83F66" w:rsidRPr="00772251" w:rsidRDefault="00E83F66" w:rsidP="0048591A">
            <w:pPr>
              <w:spacing w:before="60" w:after="60" w:line="240" w:lineRule="auto"/>
              <w:jc w:val="center"/>
              <w:rPr>
                <w:noProof/>
                <w:sz w:val="20"/>
              </w:rPr>
            </w:pPr>
            <w:r>
              <w:rPr>
                <w:noProof/>
                <w:sz w:val="20"/>
              </w:rPr>
              <w:t>470620</w:t>
            </w:r>
          </w:p>
        </w:tc>
        <w:tc>
          <w:tcPr>
            <w:tcW w:w="9680" w:type="dxa"/>
            <w:tcBorders>
              <w:top w:val="nil"/>
              <w:left w:val="nil"/>
              <w:bottom w:val="single" w:sz="4" w:space="0" w:color="auto"/>
              <w:right w:val="single" w:sz="4" w:space="0" w:color="auto"/>
            </w:tcBorders>
            <w:shd w:val="clear" w:color="auto" w:fill="auto"/>
            <w:noWrap/>
            <w:hideMark/>
          </w:tcPr>
          <w:p w14:paraId="3FC58BDA" w14:textId="77777777" w:rsidR="00E83F66" w:rsidRPr="00772251" w:rsidRDefault="00E83F66" w:rsidP="0048591A">
            <w:pPr>
              <w:spacing w:before="60" w:after="60" w:line="240" w:lineRule="auto"/>
              <w:rPr>
                <w:noProof/>
                <w:sz w:val="20"/>
              </w:rPr>
            </w:pPr>
            <w:r>
              <w:rPr>
                <w:noProof/>
                <w:sz w:val="20"/>
              </w:rPr>
              <w:t>- Halbstoffe aus der Aufbereitung von Abfällen und Ausschuss von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189301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AA03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557B3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2F60AD" w14:textId="77777777" w:rsidR="00E83F66" w:rsidRPr="00772251" w:rsidRDefault="00E83F66" w:rsidP="0048591A">
            <w:pPr>
              <w:spacing w:before="60" w:after="60" w:line="240" w:lineRule="auto"/>
              <w:jc w:val="center"/>
              <w:rPr>
                <w:noProof/>
                <w:sz w:val="20"/>
              </w:rPr>
            </w:pPr>
            <w:r>
              <w:rPr>
                <w:noProof/>
                <w:sz w:val="20"/>
              </w:rPr>
              <w:t>47063000</w:t>
            </w:r>
          </w:p>
        </w:tc>
        <w:tc>
          <w:tcPr>
            <w:tcW w:w="1329" w:type="dxa"/>
            <w:tcBorders>
              <w:top w:val="nil"/>
              <w:left w:val="nil"/>
              <w:bottom w:val="single" w:sz="4" w:space="0" w:color="auto"/>
              <w:right w:val="single" w:sz="4" w:space="0" w:color="auto"/>
            </w:tcBorders>
            <w:shd w:val="clear" w:color="auto" w:fill="auto"/>
            <w:noWrap/>
            <w:hideMark/>
          </w:tcPr>
          <w:p w14:paraId="4C9CC721" w14:textId="77777777" w:rsidR="00E83F66" w:rsidRPr="00772251" w:rsidRDefault="00E83F66" w:rsidP="0048591A">
            <w:pPr>
              <w:spacing w:before="60" w:after="60" w:line="240" w:lineRule="auto"/>
              <w:jc w:val="center"/>
              <w:rPr>
                <w:noProof/>
                <w:sz w:val="20"/>
              </w:rPr>
            </w:pPr>
            <w:r>
              <w:rPr>
                <w:noProof/>
                <w:sz w:val="20"/>
              </w:rPr>
              <w:t>470630</w:t>
            </w:r>
          </w:p>
        </w:tc>
        <w:tc>
          <w:tcPr>
            <w:tcW w:w="9680" w:type="dxa"/>
            <w:tcBorders>
              <w:top w:val="nil"/>
              <w:left w:val="nil"/>
              <w:bottom w:val="single" w:sz="4" w:space="0" w:color="auto"/>
              <w:right w:val="single" w:sz="4" w:space="0" w:color="auto"/>
            </w:tcBorders>
            <w:shd w:val="clear" w:color="auto" w:fill="auto"/>
            <w:noWrap/>
            <w:hideMark/>
          </w:tcPr>
          <w:p w14:paraId="3590279D" w14:textId="77777777" w:rsidR="00E83F66" w:rsidRPr="00772251" w:rsidRDefault="00E83F66" w:rsidP="0048591A">
            <w:pPr>
              <w:spacing w:before="60" w:after="60" w:line="240" w:lineRule="auto"/>
              <w:rPr>
                <w:noProof/>
                <w:sz w:val="20"/>
              </w:rPr>
            </w:pPr>
            <w:r>
              <w:rPr>
                <w:noProof/>
                <w:sz w:val="20"/>
              </w:rPr>
              <w:t>- andere, aus Bambus</w:t>
            </w:r>
          </w:p>
        </w:tc>
        <w:tc>
          <w:tcPr>
            <w:tcW w:w="1134" w:type="dxa"/>
            <w:tcBorders>
              <w:top w:val="nil"/>
              <w:left w:val="nil"/>
              <w:bottom w:val="single" w:sz="4" w:space="0" w:color="auto"/>
              <w:right w:val="single" w:sz="4" w:space="0" w:color="auto"/>
            </w:tcBorders>
            <w:shd w:val="clear" w:color="auto" w:fill="auto"/>
            <w:noWrap/>
            <w:vAlign w:val="center"/>
            <w:hideMark/>
          </w:tcPr>
          <w:p w14:paraId="764C77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99A4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F147B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659060" w14:textId="77777777" w:rsidR="00E83F66" w:rsidRPr="00772251" w:rsidRDefault="00E83F66" w:rsidP="0048591A">
            <w:pPr>
              <w:spacing w:before="60" w:after="60" w:line="240" w:lineRule="auto"/>
              <w:jc w:val="center"/>
              <w:rPr>
                <w:noProof/>
                <w:sz w:val="20"/>
              </w:rPr>
            </w:pPr>
            <w:r>
              <w:rPr>
                <w:noProof/>
                <w:sz w:val="20"/>
              </w:rPr>
              <w:t>47069100</w:t>
            </w:r>
          </w:p>
        </w:tc>
        <w:tc>
          <w:tcPr>
            <w:tcW w:w="1329" w:type="dxa"/>
            <w:tcBorders>
              <w:top w:val="nil"/>
              <w:left w:val="nil"/>
              <w:bottom w:val="single" w:sz="4" w:space="0" w:color="auto"/>
              <w:right w:val="single" w:sz="4" w:space="0" w:color="auto"/>
            </w:tcBorders>
            <w:shd w:val="clear" w:color="auto" w:fill="auto"/>
            <w:noWrap/>
            <w:hideMark/>
          </w:tcPr>
          <w:p w14:paraId="64609C13" w14:textId="77777777" w:rsidR="00E83F66" w:rsidRPr="00772251" w:rsidRDefault="00E83F66" w:rsidP="0048591A">
            <w:pPr>
              <w:spacing w:before="60" w:after="60" w:line="240" w:lineRule="auto"/>
              <w:jc w:val="center"/>
              <w:rPr>
                <w:noProof/>
                <w:sz w:val="20"/>
              </w:rPr>
            </w:pPr>
            <w:r>
              <w:rPr>
                <w:noProof/>
                <w:sz w:val="20"/>
              </w:rPr>
              <w:t>470691</w:t>
            </w:r>
          </w:p>
        </w:tc>
        <w:tc>
          <w:tcPr>
            <w:tcW w:w="9680" w:type="dxa"/>
            <w:tcBorders>
              <w:top w:val="nil"/>
              <w:left w:val="nil"/>
              <w:bottom w:val="single" w:sz="4" w:space="0" w:color="auto"/>
              <w:right w:val="single" w:sz="4" w:space="0" w:color="auto"/>
            </w:tcBorders>
            <w:shd w:val="clear" w:color="auto" w:fill="auto"/>
            <w:noWrap/>
            <w:hideMark/>
          </w:tcPr>
          <w:p w14:paraId="69505FA3" w14:textId="77777777" w:rsidR="00E83F66" w:rsidRPr="00772251" w:rsidRDefault="00E83F66" w:rsidP="0048591A">
            <w:pPr>
              <w:spacing w:before="60" w:after="60" w:line="240" w:lineRule="auto"/>
              <w:rPr>
                <w:noProof/>
                <w:sz w:val="20"/>
              </w:rPr>
            </w:pPr>
            <w:r>
              <w:rPr>
                <w:noProof/>
                <w:sz w:val="20"/>
              </w:rPr>
              <w:t>-- mechanisch aufbereitet</w:t>
            </w:r>
          </w:p>
        </w:tc>
        <w:tc>
          <w:tcPr>
            <w:tcW w:w="1134" w:type="dxa"/>
            <w:tcBorders>
              <w:top w:val="nil"/>
              <w:left w:val="nil"/>
              <w:bottom w:val="single" w:sz="4" w:space="0" w:color="auto"/>
              <w:right w:val="single" w:sz="4" w:space="0" w:color="auto"/>
            </w:tcBorders>
            <w:shd w:val="clear" w:color="auto" w:fill="auto"/>
            <w:noWrap/>
            <w:vAlign w:val="center"/>
            <w:hideMark/>
          </w:tcPr>
          <w:p w14:paraId="4B71EF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F02C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94FD2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5A323E" w14:textId="77777777" w:rsidR="00E83F66" w:rsidRPr="00772251" w:rsidRDefault="00E83F66" w:rsidP="002B7E71">
            <w:pPr>
              <w:pageBreakBefore/>
              <w:spacing w:before="60" w:after="60" w:line="240" w:lineRule="auto"/>
              <w:jc w:val="center"/>
              <w:rPr>
                <w:noProof/>
                <w:sz w:val="20"/>
              </w:rPr>
            </w:pPr>
            <w:r>
              <w:rPr>
                <w:noProof/>
                <w:sz w:val="20"/>
              </w:rPr>
              <w:t>47069200</w:t>
            </w:r>
          </w:p>
        </w:tc>
        <w:tc>
          <w:tcPr>
            <w:tcW w:w="1329" w:type="dxa"/>
            <w:tcBorders>
              <w:top w:val="nil"/>
              <w:left w:val="nil"/>
              <w:bottom w:val="single" w:sz="4" w:space="0" w:color="auto"/>
              <w:right w:val="single" w:sz="4" w:space="0" w:color="auto"/>
            </w:tcBorders>
            <w:shd w:val="clear" w:color="auto" w:fill="auto"/>
            <w:noWrap/>
            <w:hideMark/>
          </w:tcPr>
          <w:p w14:paraId="6A4655C7" w14:textId="77777777" w:rsidR="00E83F66" w:rsidRPr="00772251" w:rsidRDefault="00E83F66" w:rsidP="0048591A">
            <w:pPr>
              <w:spacing w:before="60" w:after="60" w:line="240" w:lineRule="auto"/>
              <w:jc w:val="center"/>
              <w:rPr>
                <w:noProof/>
                <w:sz w:val="20"/>
              </w:rPr>
            </w:pPr>
            <w:r>
              <w:rPr>
                <w:noProof/>
                <w:sz w:val="20"/>
              </w:rPr>
              <w:t>470692</w:t>
            </w:r>
          </w:p>
        </w:tc>
        <w:tc>
          <w:tcPr>
            <w:tcW w:w="9680" w:type="dxa"/>
            <w:tcBorders>
              <w:top w:val="nil"/>
              <w:left w:val="nil"/>
              <w:bottom w:val="single" w:sz="4" w:space="0" w:color="auto"/>
              <w:right w:val="single" w:sz="4" w:space="0" w:color="auto"/>
            </w:tcBorders>
            <w:shd w:val="clear" w:color="auto" w:fill="auto"/>
            <w:noWrap/>
            <w:hideMark/>
          </w:tcPr>
          <w:p w14:paraId="2755AAA8" w14:textId="77777777" w:rsidR="00E83F66" w:rsidRPr="00772251" w:rsidRDefault="00E83F66" w:rsidP="0048591A">
            <w:pPr>
              <w:spacing w:before="60" w:after="60" w:line="240" w:lineRule="auto"/>
              <w:rPr>
                <w:noProof/>
                <w:sz w:val="20"/>
              </w:rPr>
            </w:pPr>
            <w:r>
              <w:rPr>
                <w:noProof/>
                <w:sz w:val="20"/>
              </w:rPr>
              <w:t>-- chemisch aufbereitet</w:t>
            </w:r>
          </w:p>
        </w:tc>
        <w:tc>
          <w:tcPr>
            <w:tcW w:w="1134" w:type="dxa"/>
            <w:tcBorders>
              <w:top w:val="nil"/>
              <w:left w:val="nil"/>
              <w:bottom w:val="single" w:sz="4" w:space="0" w:color="auto"/>
              <w:right w:val="single" w:sz="4" w:space="0" w:color="auto"/>
            </w:tcBorders>
            <w:shd w:val="clear" w:color="auto" w:fill="auto"/>
            <w:noWrap/>
            <w:vAlign w:val="center"/>
            <w:hideMark/>
          </w:tcPr>
          <w:p w14:paraId="1C80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F6F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FF91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C0ACD7" w14:textId="77777777" w:rsidR="00E83F66" w:rsidRPr="00772251" w:rsidRDefault="00E83F66" w:rsidP="0048591A">
            <w:pPr>
              <w:spacing w:before="60" w:after="60" w:line="240" w:lineRule="auto"/>
              <w:jc w:val="center"/>
              <w:rPr>
                <w:noProof/>
                <w:sz w:val="20"/>
              </w:rPr>
            </w:pPr>
            <w:r>
              <w:rPr>
                <w:noProof/>
                <w:sz w:val="20"/>
              </w:rPr>
              <w:t>47069300</w:t>
            </w:r>
          </w:p>
        </w:tc>
        <w:tc>
          <w:tcPr>
            <w:tcW w:w="1329" w:type="dxa"/>
            <w:tcBorders>
              <w:top w:val="nil"/>
              <w:left w:val="nil"/>
              <w:bottom w:val="single" w:sz="4" w:space="0" w:color="auto"/>
              <w:right w:val="single" w:sz="4" w:space="0" w:color="auto"/>
            </w:tcBorders>
            <w:shd w:val="clear" w:color="auto" w:fill="auto"/>
            <w:noWrap/>
            <w:hideMark/>
          </w:tcPr>
          <w:p w14:paraId="17B38EB2" w14:textId="77777777" w:rsidR="00E83F66" w:rsidRPr="00772251" w:rsidRDefault="00E83F66" w:rsidP="0048591A">
            <w:pPr>
              <w:spacing w:before="60" w:after="60" w:line="240" w:lineRule="auto"/>
              <w:jc w:val="center"/>
              <w:rPr>
                <w:noProof/>
                <w:sz w:val="20"/>
              </w:rPr>
            </w:pPr>
            <w:r>
              <w:rPr>
                <w:noProof/>
                <w:sz w:val="20"/>
              </w:rPr>
              <w:t>470693</w:t>
            </w:r>
          </w:p>
        </w:tc>
        <w:tc>
          <w:tcPr>
            <w:tcW w:w="9680" w:type="dxa"/>
            <w:tcBorders>
              <w:top w:val="nil"/>
              <w:left w:val="nil"/>
              <w:bottom w:val="single" w:sz="4" w:space="0" w:color="auto"/>
              <w:right w:val="single" w:sz="4" w:space="0" w:color="auto"/>
            </w:tcBorders>
            <w:shd w:val="clear" w:color="auto" w:fill="auto"/>
            <w:noWrap/>
            <w:hideMark/>
          </w:tcPr>
          <w:p w14:paraId="5E760D4B" w14:textId="77777777" w:rsidR="00E83F66" w:rsidRPr="00772251" w:rsidRDefault="00E83F66" w:rsidP="0048591A">
            <w:pPr>
              <w:spacing w:before="60" w:after="60" w:line="240" w:lineRule="auto"/>
              <w:rPr>
                <w:noProof/>
                <w:sz w:val="20"/>
              </w:rPr>
            </w:pPr>
            <w:r>
              <w:rPr>
                <w:noProof/>
                <w:sz w:val="20"/>
              </w:rPr>
              <w:t>-- gewonnen aus einer Kombination mechanischer und chemischer Aufbereitung</w:t>
            </w:r>
          </w:p>
        </w:tc>
        <w:tc>
          <w:tcPr>
            <w:tcW w:w="1134" w:type="dxa"/>
            <w:tcBorders>
              <w:top w:val="nil"/>
              <w:left w:val="nil"/>
              <w:bottom w:val="single" w:sz="4" w:space="0" w:color="auto"/>
              <w:right w:val="single" w:sz="4" w:space="0" w:color="auto"/>
            </w:tcBorders>
            <w:shd w:val="clear" w:color="auto" w:fill="auto"/>
            <w:noWrap/>
            <w:vAlign w:val="center"/>
            <w:hideMark/>
          </w:tcPr>
          <w:p w14:paraId="71E8CC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053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2C83B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5472D9" w14:textId="77777777" w:rsidR="00E83F66" w:rsidRPr="00772251" w:rsidRDefault="00E83F66" w:rsidP="0048591A">
            <w:pPr>
              <w:spacing w:before="60" w:after="60" w:line="240" w:lineRule="auto"/>
              <w:jc w:val="center"/>
              <w:rPr>
                <w:noProof/>
                <w:sz w:val="20"/>
              </w:rPr>
            </w:pPr>
            <w:r>
              <w:rPr>
                <w:noProof/>
                <w:sz w:val="20"/>
              </w:rPr>
              <w:t>47071000</w:t>
            </w:r>
          </w:p>
        </w:tc>
        <w:tc>
          <w:tcPr>
            <w:tcW w:w="1329" w:type="dxa"/>
            <w:tcBorders>
              <w:top w:val="nil"/>
              <w:left w:val="nil"/>
              <w:bottom w:val="single" w:sz="4" w:space="0" w:color="auto"/>
              <w:right w:val="single" w:sz="4" w:space="0" w:color="auto"/>
            </w:tcBorders>
            <w:shd w:val="clear" w:color="auto" w:fill="auto"/>
            <w:noWrap/>
            <w:hideMark/>
          </w:tcPr>
          <w:p w14:paraId="21C6DA35" w14:textId="77777777" w:rsidR="00E83F66" w:rsidRPr="00772251" w:rsidRDefault="00E83F66" w:rsidP="0048591A">
            <w:pPr>
              <w:spacing w:before="60" w:after="60" w:line="240" w:lineRule="auto"/>
              <w:jc w:val="center"/>
              <w:rPr>
                <w:noProof/>
                <w:sz w:val="20"/>
              </w:rPr>
            </w:pPr>
            <w:r>
              <w:rPr>
                <w:noProof/>
                <w:sz w:val="20"/>
              </w:rPr>
              <w:t>470710</w:t>
            </w:r>
          </w:p>
        </w:tc>
        <w:tc>
          <w:tcPr>
            <w:tcW w:w="9680" w:type="dxa"/>
            <w:tcBorders>
              <w:top w:val="nil"/>
              <w:left w:val="nil"/>
              <w:bottom w:val="single" w:sz="4" w:space="0" w:color="auto"/>
              <w:right w:val="single" w:sz="4" w:space="0" w:color="auto"/>
            </w:tcBorders>
            <w:shd w:val="clear" w:color="auto" w:fill="auto"/>
            <w:noWrap/>
            <w:hideMark/>
          </w:tcPr>
          <w:p w14:paraId="64ADE1F8" w14:textId="77777777" w:rsidR="00E83F66" w:rsidRPr="00772251" w:rsidRDefault="00E83F66" w:rsidP="0048591A">
            <w:pPr>
              <w:spacing w:before="60" w:after="60" w:line="240" w:lineRule="auto"/>
              <w:rPr>
                <w:noProof/>
                <w:sz w:val="20"/>
              </w:rPr>
            </w:pPr>
            <w:r>
              <w:rPr>
                <w:noProof/>
                <w:sz w:val="20"/>
              </w:rPr>
              <w:t>- ungebleichte Kraftpapiere oder Kraftpappen oder Wellpapiere oder Wellpappen</w:t>
            </w:r>
          </w:p>
        </w:tc>
        <w:tc>
          <w:tcPr>
            <w:tcW w:w="1134" w:type="dxa"/>
            <w:tcBorders>
              <w:top w:val="nil"/>
              <w:left w:val="nil"/>
              <w:bottom w:val="single" w:sz="4" w:space="0" w:color="auto"/>
              <w:right w:val="single" w:sz="4" w:space="0" w:color="auto"/>
            </w:tcBorders>
            <w:shd w:val="clear" w:color="auto" w:fill="auto"/>
            <w:noWrap/>
            <w:vAlign w:val="center"/>
            <w:hideMark/>
          </w:tcPr>
          <w:p w14:paraId="7DC2C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A140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9A55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6EB96" w14:textId="77777777" w:rsidR="00E83F66" w:rsidRPr="00772251" w:rsidRDefault="00E83F66" w:rsidP="0048591A">
            <w:pPr>
              <w:spacing w:before="60" w:after="60" w:line="240" w:lineRule="auto"/>
              <w:jc w:val="center"/>
              <w:rPr>
                <w:noProof/>
                <w:sz w:val="20"/>
              </w:rPr>
            </w:pPr>
            <w:r>
              <w:rPr>
                <w:noProof/>
                <w:sz w:val="20"/>
              </w:rPr>
              <w:t>47072000</w:t>
            </w:r>
          </w:p>
        </w:tc>
        <w:tc>
          <w:tcPr>
            <w:tcW w:w="1329" w:type="dxa"/>
            <w:tcBorders>
              <w:top w:val="nil"/>
              <w:left w:val="nil"/>
              <w:bottom w:val="single" w:sz="4" w:space="0" w:color="auto"/>
              <w:right w:val="single" w:sz="4" w:space="0" w:color="auto"/>
            </w:tcBorders>
            <w:shd w:val="clear" w:color="auto" w:fill="auto"/>
            <w:noWrap/>
            <w:hideMark/>
          </w:tcPr>
          <w:p w14:paraId="0448B1FD" w14:textId="77777777" w:rsidR="00E83F66" w:rsidRPr="00772251" w:rsidRDefault="00E83F66" w:rsidP="0048591A">
            <w:pPr>
              <w:spacing w:before="60" w:after="60" w:line="240" w:lineRule="auto"/>
              <w:jc w:val="center"/>
              <w:rPr>
                <w:noProof/>
                <w:sz w:val="20"/>
              </w:rPr>
            </w:pPr>
            <w:r>
              <w:rPr>
                <w:noProof/>
                <w:sz w:val="20"/>
              </w:rPr>
              <w:t>470720</w:t>
            </w:r>
          </w:p>
        </w:tc>
        <w:tc>
          <w:tcPr>
            <w:tcW w:w="9680" w:type="dxa"/>
            <w:tcBorders>
              <w:top w:val="nil"/>
              <w:left w:val="nil"/>
              <w:bottom w:val="single" w:sz="4" w:space="0" w:color="auto"/>
              <w:right w:val="single" w:sz="4" w:space="0" w:color="auto"/>
            </w:tcBorders>
            <w:shd w:val="clear" w:color="auto" w:fill="auto"/>
            <w:noWrap/>
            <w:hideMark/>
          </w:tcPr>
          <w:p w14:paraId="73E0D7E0" w14:textId="77777777" w:rsidR="00E83F66" w:rsidRPr="00772251" w:rsidRDefault="00E83F66" w:rsidP="0048591A">
            <w:pPr>
              <w:spacing w:before="60" w:after="60" w:line="240" w:lineRule="auto"/>
              <w:rPr>
                <w:noProof/>
                <w:sz w:val="20"/>
              </w:rPr>
            </w:pPr>
            <w:r>
              <w:rPr>
                <w:noProof/>
                <w:sz w:val="20"/>
              </w:rPr>
              <w:t>- Papier oder Pappe, hauptsächlich aus gebleichten, nicht in der Masse gefärbten chemischen Halbstoffen hergestellt</w:t>
            </w:r>
          </w:p>
        </w:tc>
        <w:tc>
          <w:tcPr>
            <w:tcW w:w="1134" w:type="dxa"/>
            <w:tcBorders>
              <w:top w:val="nil"/>
              <w:left w:val="nil"/>
              <w:bottom w:val="single" w:sz="4" w:space="0" w:color="auto"/>
              <w:right w:val="single" w:sz="4" w:space="0" w:color="auto"/>
            </w:tcBorders>
            <w:shd w:val="clear" w:color="auto" w:fill="auto"/>
            <w:noWrap/>
            <w:vAlign w:val="center"/>
            <w:hideMark/>
          </w:tcPr>
          <w:p w14:paraId="13C6A9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6480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AC9E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381C46" w14:textId="77777777" w:rsidR="00E83F66" w:rsidRPr="00772251" w:rsidRDefault="00E83F66" w:rsidP="0048591A">
            <w:pPr>
              <w:spacing w:before="60" w:after="60" w:line="240" w:lineRule="auto"/>
              <w:jc w:val="center"/>
              <w:rPr>
                <w:noProof/>
                <w:sz w:val="20"/>
              </w:rPr>
            </w:pPr>
            <w:r>
              <w:rPr>
                <w:noProof/>
                <w:sz w:val="20"/>
              </w:rPr>
              <w:t>47073000</w:t>
            </w:r>
          </w:p>
        </w:tc>
        <w:tc>
          <w:tcPr>
            <w:tcW w:w="1329" w:type="dxa"/>
            <w:tcBorders>
              <w:top w:val="nil"/>
              <w:left w:val="nil"/>
              <w:bottom w:val="single" w:sz="4" w:space="0" w:color="auto"/>
              <w:right w:val="single" w:sz="4" w:space="0" w:color="auto"/>
            </w:tcBorders>
            <w:shd w:val="clear" w:color="auto" w:fill="auto"/>
            <w:noWrap/>
            <w:hideMark/>
          </w:tcPr>
          <w:p w14:paraId="6BA1690B" w14:textId="77777777" w:rsidR="00E83F66" w:rsidRPr="00772251" w:rsidRDefault="00E83F66" w:rsidP="0048591A">
            <w:pPr>
              <w:spacing w:before="60" w:after="60" w:line="240" w:lineRule="auto"/>
              <w:jc w:val="center"/>
              <w:rPr>
                <w:noProof/>
                <w:sz w:val="20"/>
              </w:rPr>
            </w:pPr>
            <w:r>
              <w:rPr>
                <w:noProof/>
                <w:sz w:val="20"/>
              </w:rPr>
              <w:t>470730</w:t>
            </w:r>
          </w:p>
        </w:tc>
        <w:tc>
          <w:tcPr>
            <w:tcW w:w="9680" w:type="dxa"/>
            <w:tcBorders>
              <w:top w:val="nil"/>
              <w:left w:val="nil"/>
              <w:bottom w:val="single" w:sz="4" w:space="0" w:color="auto"/>
              <w:right w:val="single" w:sz="4" w:space="0" w:color="auto"/>
            </w:tcBorders>
            <w:shd w:val="clear" w:color="auto" w:fill="auto"/>
            <w:noWrap/>
            <w:hideMark/>
          </w:tcPr>
          <w:p w14:paraId="2A47AD01" w14:textId="77777777" w:rsidR="00E83F66" w:rsidRPr="00772251" w:rsidRDefault="00E83F66" w:rsidP="0048591A">
            <w:pPr>
              <w:spacing w:before="60" w:after="60" w:line="240" w:lineRule="auto"/>
              <w:rPr>
                <w:noProof/>
                <w:sz w:val="20"/>
              </w:rPr>
            </w:pPr>
            <w:r>
              <w:rPr>
                <w:noProof/>
                <w:sz w:val="20"/>
              </w:rPr>
              <w:t>- Papier oder Pappe, hauptsächlich aus mechanischen Halbstoffen hergestellt (z. B. Zeitungen, Zeitschriften und ähnliche Drucke)</w:t>
            </w:r>
          </w:p>
        </w:tc>
        <w:tc>
          <w:tcPr>
            <w:tcW w:w="1134" w:type="dxa"/>
            <w:tcBorders>
              <w:top w:val="nil"/>
              <w:left w:val="nil"/>
              <w:bottom w:val="single" w:sz="4" w:space="0" w:color="auto"/>
              <w:right w:val="single" w:sz="4" w:space="0" w:color="auto"/>
            </w:tcBorders>
            <w:shd w:val="clear" w:color="auto" w:fill="auto"/>
            <w:noWrap/>
            <w:vAlign w:val="center"/>
            <w:hideMark/>
          </w:tcPr>
          <w:p w14:paraId="1AC4C9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6C0C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40F0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FAEA1" w14:textId="77777777" w:rsidR="00E83F66" w:rsidRPr="00772251" w:rsidRDefault="00E83F66" w:rsidP="0048591A">
            <w:pPr>
              <w:spacing w:before="60" w:after="60" w:line="240" w:lineRule="auto"/>
              <w:jc w:val="center"/>
              <w:rPr>
                <w:noProof/>
                <w:sz w:val="20"/>
              </w:rPr>
            </w:pPr>
            <w:r>
              <w:rPr>
                <w:noProof/>
                <w:sz w:val="20"/>
              </w:rPr>
              <w:t>47079000</w:t>
            </w:r>
          </w:p>
        </w:tc>
        <w:tc>
          <w:tcPr>
            <w:tcW w:w="1329" w:type="dxa"/>
            <w:tcBorders>
              <w:top w:val="nil"/>
              <w:left w:val="nil"/>
              <w:bottom w:val="single" w:sz="4" w:space="0" w:color="auto"/>
              <w:right w:val="single" w:sz="4" w:space="0" w:color="auto"/>
            </w:tcBorders>
            <w:shd w:val="clear" w:color="auto" w:fill="auto"/>
            <w:noWrap/>
            <w:hideMark/>
          </w:tcPr>
          <w:p w14:paraId="51BB33EC" w14:textId="77777777" w:rsidR="00E83F66" w:rsidRPr="00772251" w:rsidRDefault="00E83F66" w:rsidP="0048591A">
            <w:pPr>
              <w:spacing w:before="60" w:after="60" w:line="240" w:lineRule="auto"/>
              <w:jc w:val="center"/>
              <w:rPr>
                <w:noProof/>
                <w:sz w:val="20"/>
              </w:rPr>
            </w:pPr>
            <w:r>
              <w:rPr>
                <w:noProof/>
                <w:sz w:val="20"/>
              </w:rPr>
              <w:t>470790</w:t>
            </w:r>
          </w:p>
        </w:tc>
        <w:tc>
          <w:tcPr>
            <w:tcW w:w="9680" w:type="dxa"/>
            <w:tcBorders>
              <w:top w:val="nil"/>
              <w:left w:val="nil"/>
              <w:bottom w:val="single" w:sz="4" w:space="0" w:color="auto"/>
              <w:right w:val="single" w:sz="4" w:space="0" w:color="auto"/>
            </w:tcBorders>
            <w:shd w:val="clear" w:color="auto" w:fill="auto"/>
            <w:noWrap/>
            <w:hideMark/>
          </w:tcPr>
          <w:p w14:paraId="15C3D1FC" w14:textId="77777777" w:rsidR="00E83F66" w:rsidRPr="00772251" w:rsidRDefault="00E83F66" w:rsidP="0048591A">
            <w:pPr>
              <w:spacing w:before="60" w:after="60" w:line="240" w:lineRule="auto"/>
              <w:rPr>
                <w:noProof/>
                <w:sz w:val="20"/>
              </w:rPr>
            </w:pPr>
            <w:r>
              <w:rPr>
                <w:noProof/>
                <w:sz w:val="20"/>
              </w:rPr>
              <w:t>- andere (einschließlich Abfälle und Ausschuss, unsortiert)</w:t>
            </w:r>
          </w:p>
        </w:tc>
        <w:tc>
          <w:tcPr>
            <w:tcW w:w="1134" w:type="dxa"/>
            <w:tcBorders>
              <w:top w:val="nil"/>
              <w:left w:val="nil"/>
              <w:bottom w:val="single" w:sz="4" w:space="0" w:color="auto"/>
              <w:right w:val="single" w:sz="4" w:space="0" w:color="auto"/>
            </w:tcBorders>
            <w:shd w:val="clear" w:color="auto" w:fill="auto"/>
            <w:noWrap/>
            <w:vAlign w:val="center"/>
            <w:hideMark/>
          </w:tcPr>
          <w:p w14:paraId="145B5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1D6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C4F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9EE48" w14:textId="77777777" w:rsidR="00E83F66" w:rsidRPr="00772251" w:rsidRDefault="00E83F66" w:rsidP="0048591A">
            <w:pPr>
              <w:spacing w:before="60" w:after="60" w:line="240" w:lineRule="auto"/>
              <w:jc w:val="center"/>
              <w:rPr>
                <w:noProof/>
                <w:sz w:val="20"/>
              </w:rPr>
            </w:pPr>
            <w:r>
              <w:rPr>
                <w:noProof/>
                <w:sz w:val="20"/>
              </w:rPr>
              <w:t>48041910</w:t>
            </w:r>
          </w:p>
        </w:tc>
        <w:tc>
          <w:tcPr>
            <w:tcW w:w="1329" w:type="dxa"/>
            <w:tcBorders>
              <w:top w:val="nil"/>
              <w:left w:val="nil"/>
              <w:bottom w:val="single" w:sz="4" w:space="0" w:color="auto"/>
              <w:right w:val="single" w:sz="4" w:space="0" w:color="auto"/>
            </w:tcBorders>
            <w:shd w:val="clear" w:color="auto" w:fill="auto"/>
            <w:noWrap/>
            <w:hideMark/>
          </w:tcPr>
          <w:p w14:paraId="5DE70803" w14:textId="77777777" w:rsidR="00E83F66" w:rsidRPr="00772251" w:rsidRDefault="00E83F66" w:rsidP="0048591A">
            <w:pPr>
              <w:spacing w:before="60" w:after="60" w:line="240" w:lineRule="auto"/>
              <w:jc w:val="center"/>
              <w:rPr>
                <w:noProof/>
                <w:sz w:val="20"/>
              </w:rPr>
            </w:pPr>
            <w:r>
              <w:rPr>
                <w:noProof/>
                <w:sz w:val="20"/>
              </w:rPr>
              <w:t>480419</w:t>
            </w:r>
          </w:p>
        </w:tc>
        <w:tc>
          <w:tcPr>
            <w:tcW w:w="9680" w:type="dxa"/>
            <w:tcBorders>
              <w:top w:val="nil"/>
              <w:left w:val="nil"/>
              <w:bottom w:val="single" w:sz="4" w:space="0" w:color="auto"/>
              <w:right w:val="single" w:sz="4" w:space="0" w:color="auto"/>
            </w:tcBorders>
            <w:shd w:val="clear" w:color="auto" w:fill="auto"/>
            <w:noWrap/>
            <w:hideMark/>
          </w:tcPr>
          <w:p w14:paraId="032B3C5A" w14:textId="77777777" w:rsidR="00E83F66" w:rsidRPr="00772251" w:rsidRDefault="00E83F66" w:rsidP="0048591A">
            <w:pPr>
              <w:spacing w:before="60" w:after="60" w:line="240" w:lineRule="auto"/>
              <w:rPr>
                <w:noProof/>
                <w:sz w:val="20"/>
              </w:rPr>
            </w:pPr>
            <w:r>
              <w:rPr>
                <w:noProof/>
                <w:sz w:val="20"/>
              </w:rPr>
              <w:t>--- Kraftliner für Trockenbatterien</w:t>
            </w:r>
          </w:p>
        </w:tc>
        <w:tc>
          <w:tcPr>
            <w:tcW w:w="1134" w:type="dxa"/>
            <w:tcBorders>
              <w:top w:val="nil"/>
              <w:left w:val="nil"/>
              <w:bottom w:val="single" w:sz="4" w:space="0" w:color="auto"/>
              <w:right w:val="single" w:sz="4" w:space="0" w:color="auto"/>
            </w:tcBorders>
            <w:shd w:val="clear" w:color="auto" w:fill="auto"/>
            <w:noWrap/>
            <w:vAlign w:val="center"/>
            <w:hideMark/>
          </w:tcPr>
          <w:p w14:paraId="2CB6F3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A1C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61B6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4C08D6" w14:textId="77777777" w:rsidR="00E83F66" w:rsidRPr="00772251" w:rsidRDefault="00E83F66" w:rsidP="0048591A">
            <w:pPr>
              <w:spacing w:before="60" w:after="60" w:line="240" w:lineRule="auto"/>
              <w:jc w:val="center"/>
              <w:rPr>
                <w:noProof/>
                <w:sz w:val="20"/>
              </w:rPr>
            </w:pPr>
            <w:r>
              <w:rPr>
                <w:noProof/>
                <w:sz w:val="20"/>
              </w:rPr>
              <w:t>48114110</w:t>
            </w:r>
          </w:p>
        </w:tc>
        <w:tc>
          <w:tcPr>
            <w:tcW w:w="1329" w:type="dxa"/>
            <w:tcBorders>
              <w:top w:val="nil"/>
              <w:left w:val="nil"/>
              <w:bottom w:val="single" w:sz="4" w:space="0" w:color="auto"/>
              <w:right w:val="single" w:sz="4" w:space="0" w:color="auto"/>
            </w:tcBorders>
            <w:shd w:val="clear" w:color="auto" w:fill="auto"/>
            <w:noWrap/>
            <w:hideMark/>
          </w:tcPr>
          <w:p w14:paraId="2CFBA4FA" w14:textId="77777777" w:rsidR="00E83F66" w:rsidRPr="00772251" w:rsidRDefault="00E83F66" w:rsidP="0048591A">
            <w:pPr>
              <w:spacing w:before="60" w:after="60" w:line="240" w:lineRule="auto"/>
              <w:jc w:val="center"/>
              <w:rPr>
                <w:noProof/>
                <w:sz w:val="20"/>
              </w:rPr>
            </w:pPr>
            <w:r>
              <w:rPr>
                <w:noProof/>
                <w:sz w:val="20"/>
              </w:rPr>
              <w:t>481141</w:t>
            </w:r>
          </w:p>
        </w:tc>
        <w:tc>
          <w:tcPr>
            <w:tcW w:w="9680" w:type="dxa"/>
            <w:tcBorders>
              <w:top w:val="nil"/>
              <w:left w:val="nil"/>
              <w:bottom w:val="single" w:sz="4" w:space="0" w:color="auto"/>
              <w:right w:val="single" w:sz="4" w:space="0" w:color="auto"/>
            </w:tcBorders>
            <w:shd w:val="clear" w:color="auto" w:fill="auto"/>
            <w:noWrap/>
            <w:hideMark/>
          </w:tcPr>
          <w:p w14:paraId="4CF4DD3E" w14:textId="77777777" w:rsidR="00E83F66" w:rsidRPr="00772251" w:rsidRDefault="00E83F66" w:rsidP="0048591A">
            <w:pPr>
              <w:spacing w:before="60" w:after="60" w:line="240" w:lineRule="auto"/>
              <w:rPr>
                <w:noProof/>
                <w:sz w:val="20"/>
              </w:rPr>
            </w:pPr>
            <w:r>
              <w:rPr>
                <w:noProof/>
                <w:sz w:val="20"/>
              </w:rPr>
              <w:t>--- nicht bedruckt</w:t>
            </w:r>
          </w:p>
        </w:tc>
        <w:tc>
          <w:tcPr>
            <w:tcW w:w="1134" w:type="dxa"/>
            <w:tcBorders>
              <w:top w:val="nil"/>
              <w:left w:val="nil"/>
              <w:bottom w:val="single" w:sz="4" w:space="0" w:color="auto"/>
              <w:right w:val="single" w:sz="4" w:space="0" w:color="auto"/>
            </w:tcBorders>
            <w:shd w:val="clear" w:color="auto" w:fill="auto"/>
            <w:noWrap/>
            <w:vAlign w:val="center"/>
            <w:hideMark/>
          </w:tcPr>
          <w:p w14:paraId="68D865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8E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7940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AFB224" w14:textId="77777777" w:rsidR="00E83F66" w:rsidRPr="00772251" w:rsidRDefault="00E83F66" w:rsidP="0048591A">
            <w:pPr>
              <w:spacing w:before="60" w:after="60" w:line="240" w:lineRule="auto"/>
              <w:jc w:val="center"/>
              <w:rPr>
                <w:noProof/>
                <w:sz w:val="20"/>
              </w:rPr>
            </w:pPr>
            <w:r>
              <w:rPr>
                <w:noProof/>
                <w:sz w:val="20"/>
              </w:rPr>
              <w:t>48115910</w:t>
            </w:r>
          </w:p>
        </w:tc>
        <w:tc>
          <w:tcPr>
            <w:tcW w:w="1329" w:type="dxa"/>
            <w:tcBorders>
              <w:top w:val="nil"/>
              <w:left w:val="nil"/>
              <w:bottom w:val="single" w:sz="4" w:space="0" w:color="auto"/>
              <w:right w:val="single" w:sz="4" w:space="0" w:color="auto"/>
            </w:tcBorders>
            <w:shd w:val="clear" w:color="auto" w:fill="auto"/>
            <w:noWrap/>
            <w:hideMark/>
          </w:tcPr>
          <w:p w14:paraId="4851E1B9" w14:textId="77777777" w:rsidR="00E83F66" w:rsidRPr="00772251" w:rsidRDefault="00E83F66" w:rsidP="0048591A">
            <w:pPr>
              <w:spacing w:before="60" w:after="60" w:line="240" w:lineRule="auto"/>
              <w:jc w:val="center"/>
              <w:rPr>
                <w:noProof/>
                <w:sz w:val="20"/>
              </w:rPr>
            </w:pPr>
            <w:r>
              <w:rPr>
                <w:noProof/>
                <w:sz w:val="20"/>
              </w:rPr>
              <w:t>481159</w:t>
            </w:r>
          </w:p>
        </w:tc>
        <w:tc>
          <w:tcPr>
            <w:tcW w:w="9680" w:type="dxa"/>
            <w:tcBorders>
              <w:top w:val="nil"/>
              <w:left w:val="nil"/>
              <w:bottom w:val="single" w:sz="4" w:space="0" w:color="auto"/>
              <w:right w:val="single" w:sz="4" w:space="0" w:color="auto"/>
            </w:tcBorders>
            <w:shd w:val="clear" w:color="auto" w:fill="auto"/>
            <w:noWrap/>
            <w:hideMark/>
          </w:tcPr>
          <w:p w14:paraId="084D5D76" w14:textId="77777777" w:rsidR="00E83F66" w:rsidRPr="00772251" w:rsidRDefault="00E83F66" w:rsidP="0048591A">
            <w:pPr>
              <w:spacing w:before="60" w:after="60" w:line="240" w:lineRule="auto"/>
              <w:rPr>
                <w:noProof/>
                <w:sz w:val="20"/>
              </w:rPr>
            </w:pPr>
            <w:r>
              <w:rPr>
                <w:noProof/>
                <w:sz w:val="20"/>
              </w:rPr>
              <w:t xml:space="preserve">--- zur Etikettierung von Trockenzellen und Trockenbatterien </w:t>
            </w:r>
          </w:p>
        </w:tc>
        <w:tc>
          <w:tcPr>
            <w:tcW w:w="1134" w:type="dxa"/>
            <w:tcBorders>
              <w:top w:val="nil"/>
              <w:left w:val="nil"/>
              <w:bottom w:val="single" w:sz="4" w:space="0" w:color="auto"/>
              <w:right w:val="single" w:sz="4" w:space="0" w:color="auto"/>
            </w:tcBorders>
            <w:shd w:val="clear" w:color="auto" w:fill="auto"/>
            <w:noWrap/>
            <w:vAlign w:val="center"/>
            <w:hideMark/>
          </w:tcPr>
          <w:p w14:paraId="1B0736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D1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FFC68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E139F" w14:textId="77777777" w:rsidR="00E83F66" w:rsidRPr="00772251" w:rsidRDefault="00E83F66" w:rsidP="0048591A">
            <w:pPr>
              <w:spacing w:before="60" w:after="60" w:line="240" w:lineRule="auto"/>
              <w:jc w:val="center"/>
              <w:rPr>
                <w:noProof/>
                <w:sz w:val="20"/>
              </w:rPr>
            </w:pPr>
            <w:r>
              <w:rPr>
                <w:noProof/>
                <w:sz w:val="20"/>
              </w:rPr>
              <w:t>48116010</w:t>
            </w:r>
          </w:p>
        </w:tc>
        <w:tc>
          <w:tcPr>
            <w:tcW w:w="1329" w:type="dxa"/>
            <w:tcBorders>
              <w:top w:val="nil"/>
              <w:left w:val="nil"/>
              <w:bottom w:val="single" w:sz="4" w:space="0" w:color="auto"/>
              <w:right w:val="single" w:sz="4" w:space="0" w:color="auto"/>
            </w:tcBorders>
            <w:shd w:val="clear" w:color="auto" w:fill="auto"/>
            <w:noWrap/>
            <w:hideMark/>
          </w:tcPr>
          <w:p w14:paraId="6763883C" w14:textId="77777777" w:rsidR="00E83F66" w:rsidRPr="00772251" w:rsidRDefault="00E83F66" w:rsidP="0048591A">
            <w:pPr>
              <w:spacing w:before="60" w:after="60" w:line="240" w:lineRule="auto"/>
              <w:jc w:val="center"/>
              <w:rPr>
                <w:noProof/>
                <w:sz w:val="20"/>
              </w:rPr>
            </w:pPr>
            <w:r>
              <w:rPr>
                <w:noProof/>
                <w:sz w:val="20"/>
              </w:rPr>
              <w:t>481160</w:t>
            </w:r>
          </w:p>
        </w:tc>
        <w:tc>
          <w:tcPr>
            <w:tcW w:w="9680" w:type="dxa"/>
            <w:tcBorders>
              <w:top w:val="nil"/>
              <w:left w:val="nil"/>
              <w:bottom w:val="single" w:sz="4" w:space="0" w:color="auto"/>
              <w:right w:val="single" w:sz="4" w:space="0" w:color="auto"/>
            </w:tcBorders>
            <w:shd w:val="clear" w:color="auto" w:fill="auto"/>
            <w:noWrap/>
            <w:hideMark/>
          </w:tcPr>
          <w:p w14:paraId="706E5EF4" w14:textId="77777777" w:rsidR="00E83F66" w:rsidRPr="00772251" w:rsidRDefault="00E83F66" w:rsidP="0048591A">
            <w:pPr>
              <w:spacing w:before="60" w:after="60" w:line="240" w:lineRule="auto"/>
              <w:rPr>
                <w:noProof/>
                <w:sz w:val="20"/>
              </w:rPr>
            </w:pPr>
            <w:r>
              <w:rPr>
                <w:noProof/>
                <w:sz w:val="20"/>
              </w:rPr>
              <w:t>--- nicht bedruckt</w:t>
            </w:r>
          </w:p>
        </w:tc>
        <w:tc>
          <w:tcPr>
            <w:tcW w:w="1134" w:type="dxa"/>
            <w:tcBorders>
              <w:top w:val="nil"/>
              <w:left w:val="nil"/>
              <w:bottom w:val="single" w:sz="4" w:space="0" w:color="auto"/>
              <w:right w:val="single" w:sz="4" w:space="0" w:color="auto"/>
            </w:tcBorders>
            <w:shd w:val="clear" w:color="auto" w:fill="auto"/>
            <w:noWrap/>
            <w:vAlign w:val="center"/>
            <w:hideMark/>
          </w:tcPr>
          <w:p w14:paraId="553DAB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5C1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10D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708004" w14:textId="77777777" w:rsidR="00E83F66" w:rsidRPr="00772251" w:rsidRDefault="00E83F66" w:rsidP="0048591A">
            <w:pPr>
              <w:spacing w:before="60" w:after="60" w:line="240" w:lineRule="auto"/>
              <w:jc w:val="center"/>
              <w:rPr>
                <w:noProof/>
                <w:sz w:val="20"/>
              </w:rPr>
            </w:pPr>
            <w:r>
              <w:rPr>
                <w:noProof/>
                <w:sz w:val="20"/>
              </w:rPr>
              <w:t>48120000</w:t>
            </w:r>
          </w:p>
        </w:tc>
        <w:tc>
          <w:tcPr>
            <w:tcW w:w="1329" w:type="dxa"/>
            <w:tcBorders>
              <w:top w:val="nil"/>
              <w:left w:val="nil"/>
              <w:bottom w:val="single" w:sz="4" w:space="0" w:color="auto"/>
              <w:right w:val="single" w:sz="4" w:space="0" w:color="auto"/>
            </w:tcBorders>
            <w:shd w:val="clear" w:color="auto" w:fill="auto"/>
            <w:noWrap/>
            <w:hideMark/>
          </w:tcPr>
          <w:p w14:paraId="44EBD1CD" w14:textId="77777777" w:rsidR="00E83F66" w:rsidRPr="00772251" w:rsidRDefault="00E83F66" w:rsidP="0048591A">
            <w:pPr>
              <w:spacing w:before="60" w:after="60" w:line="240" w:lineRule="auto"/>
              <w:jc w:val="center"/>
              <w:rPr>
                <w:noProof/>
                <w:sz w:val="20"/>
              </w:rPr>
            </w:pPr>
            <w:r>
              <w:rPr>
                <w:noProof/>
                <w:sz w:val="20"/>
              </w:rPr>
              <w:t>481200</w:t>
            </w:r>
          </w:p>
        </w:tc>
        <w:tc>
          <w:tcPr>
            <w:tcW w:w="9680" w:type="dxa"/>
            <w:tcBorders>
              <w:top w:val="nil"/>
              <w:left w:val="nil"/>
              <w:bottom w:val="single" w:sz="4" w:space="0" w:color="auto"/>
              <w:right w:val="single" w:sz="4" w:space="0" w:color="auto"/>
            </w:tcBorders>
            <w:shd w:val="clear" w:color="auto" w:fill="auto"/>
            <w:noWrap/>
            <w:hideMark/>
          </w:tcPr>
          <w:p w14:paraId="25DC6FBB" w14:textId="77777777" w:rsidR="00E83F66" w:rsidRPr="00772251" w:rsidRDefault="00E83F66" w:rsidP="0048591A">
            <w:pPr>
              <w:spacing w:before="60" w:after="60" w:line="240" w:lineRule="auto"/>
              <w:rPr>
                <w:noProof/>
                <w:sz w:val="20"/>
              </w:rPr>
            </w:pPr>
            <w:r>
              <w:rPr>
                <w:noProof/>
                <w:sz w:val="20"/>
              </w:rPr>
              <w:t>Filterblöcke und Filterplatten, aus Papierhalbstoff</w:t>
            </w:r>
          </w:p>
        </w:tc>
        <w:tc>
          <w:tcPr>
            <w:tcW w:w="1134" w:type="dxa"/>
            <w:tcBorders>
              <w:top w:val="nil"/>
              <w:left w:val="nil"/>
              <w:bottom w:val="single" w:sz="4" w:space="0" w:color="auto"/>
              <w:right w:val="single" w:sz="4" w:space="0" w:color="auto"/>
            </w:tcBorders>
            <w:shd w:val="clear" w:color="auto" w:fill="auto"/>
            <w:noWrap/>
            <w:vAlign w:val="center"/>
            <w:hideMark/>
          </w:tcPr>
          <w:p w14:paraId="14B70C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6C89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D27C5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27242" w14:textId="77777777" w:rsidR="00E83F66" w:rsidRPr="00772251" w:rsidRDefault="00E83F66" w:rsidP="0048591A">
            <w:pPr>
              <w:spacing w:before="60" w:after="60" w:line="240" w:lineRule="auto"/>
              <w:jc w:val="center"/>
              <w:rPr>
                <w:noProof/>
                <w:sz w:val="20"/>
              </w:rPr>
            </w:pPr>
            <w:r>
              <w:rPr>
                <w:noProof/>
                <w:sz w:val="20"/>
              </w:rPr>
              <w:t>48131000</w:t>
            </w:r>
          </w:p>
        </w:tc>
        <w:tc>
          <w:tcPr>
            <w:tcW w:w="1329" w:type="dxa"/>
            <w:tcBorders>
              <w:top w:val="nil"/>
              <w:left w:val="nil"/>
              <w:bottom w:val="single" w:sz="4" w:space="0" w:color="auto"/>
              <w:right w:val="single" w:sz="4" w:space="0" w:color="auto"/>
            </w:tcBorders>
            <w:shd w:val="clear" w:color="auto" w:fill="auto"/>
            <w:noWrap/>
            <w:hideMark/>
          </w:tcPr>
          <w:p w14:paraId="5D463587" w14:textId="77777777" w:rsidR="00E83F66" w:rsidRPr="00772251" w:rsidRDefault="00E83F66" w:rsidP="0048591A">
            <w:pPr>
              <w:spacing w:before="60" w:after="60" w:line="240" w:lineRule="auto"/>
              <w:jc w:val="center"/>
              <w:rPr>
                <w:noProof/>
                <w:sz w:val="20"/>
              </w:rPr>
            </w:pPr>
            <w:r>
              <w:rPr>
                <w:noProof/>
                <w:sz w:val="20"/>
              </w:rPr>
              <w:t>481310</w:t>
            </w:r>
          </w:p>
        </w:tc>
        <w:tc>
          <w:tcPr>
            <w:tcW w:w="9680" w:type="dxa"/>
            <w:tcBorders>
              <w:top w:val="nil"/>
              <w:left w:val="nil"/>
              <w:bottom w:val="single" w:sz="4" w:space="0" w:color="auto"/>
              <w:right w:val="single" w:sz="4" w:space="0" w:color="auto"/>
            </w:tcBorders>
            <w:shd w:val="clear" w:color="auto" w:fill="auto"/>
            <w:noWrap/>
            <w:hideMark/>
          </w:tcPr>
          <w:p w14:paraId="69805714" w14:textId="77777777" w:rsidR="00E83F66" w:rsidRPr="00772251" w:rsidRDefault="00E83F66" w:rsidP="0048591A">
            <w:pPr>
              <w:spacing w:before="60" w:after="60" w:line="240" w:lineRule="auto"/>
              <w:rPr>
                <w:noProof/>
                <w:sz w:val="20"/>
              </w:rPr>
            </w:pPr>
            <w:r>
              <w:rPr>
                <w:noProof/>
                <w:sz w:val="20"/>
              </w:rPr>
              <w:t>- in Form von Heftchen oder Hülsen</w:t>
            </w:r>
          </w:p>
        </w:tc>
        <w:tc>
          <w:tcPr>
            <w:tcW w:w="1134" w:type="dxa"/>
            <w:tcBorders>
              <w:top w:val="nil"/>
              <w:left w:val="nil"/>
              <w:bottom w:val="single" w:sz="4" w:space="0" w:color="auto"/>
              <w:right w:val="single" w:sz="4" w:space="0" w:color="auto"/>
            </w:tcBorders>
            <w:shd w:val="clear" w:color="auto" w:fill="auto"/>
            <w:noWrap/>
            <w:vAlign w:val="center"/>
            <w:hideMark/>
          </w:tcPr>
          <w:p w14:paraId="7B998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0473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5ACF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F8AFFB" w14:textId="77777777" w:rsidR="00E83F66" w:rsidRPr="00772251" w:rsidRDefault="00E83F66" w:rsidP="0048591A">
            <w:pPr>
              <w:spacing w:before="60" w:after="60" w:line="240" w:lineRule="auto"/>
              <w:jc w:val="center"/>
              <w:rPr>
                <w:noProof/>
                <w:sz w:val="20"/>
              </w:rPr>
            </w:pPr>
            <w:r>
              <w:rPr>
                <w:noProof/>
                <w:sz w:val="20"/>
              </w:rPr>
              <w:t>48132000</w:t>
            </w:r>
          </w:p>
        </w:tc>
        <w:tc>
          <w:tcPr>
            <w:tcW w:w="1329" w:type="dxa"/>
            <w:tcBorders>
              <w:top w:val="nil"/>
              <w:left w:val="nil"/>
              <w:bottom w:val="single" w:sz="4" w:space="0" w:color="auto"/>
              <w:right w:val="single" w:sz="4" w:space="0" w:color="auto"/>
            </w:tcBorders>
            <w:shd w:val="clear" w:color="auto" w:fill="auto"/>
            <w:noWrap/>
            <w:hideMark/>
          </w:tcPr>
          <w:p w14:paraId="7E84079F" w14:textId="77777777" w:rsidR="00E83F66" w:rsidRPr="00772251" w:rsidRDefault="00E83F66" w:rsidP="0048591A">
            <w:pPr>
              <w:spacing w:before="60" w:after="60" w:line="240" w:lineRule="auto"/>
              <w:jc w:val="center"/>
              <w:rPr>
                <w:noProof/>
                <w:sz w:val="20"/>
              </w:rPr>
            </w:pPr>
            <w:r>
              <w:rPr>
                <w:noProof/>
                <w:sz w:val="20"/>
              </w:rPr>
              <w:t>481320</w:t>
            </w:r>
          </w:p>
        </w:tc>
        <w:tc>
          <w:tcPr>
            <w:tcW w:w="9680" w:type="dxa"/>
            <w:tcBorders>
              <w:top w:val="nil"/>
              <w:left w:val="nil"/>
              <w:bottom w:val="single" w:sz="4" w:space="0" w:color="auto"/>
              <w:right w:val="single" w:sz="4" w:space="0" w:color="auto"/>
            </w:tcBorders>
            <w:shd w:val="clear" w:color="auto" w:fill="auto"/>
            <w:noWrap/>
            <w:hideMark/>
          </w:tcPr>
          <w:p w14:paraId="2A255DFE" w14:textId="77777777" w:rsidR="00E83F66" w:rsidRPr="00772251" w:rsidRDefault="00E83F66" w:rsidP="0048591A">
            <w:pPr>
              <w:spacing w:before="60" w:after="60" w:line="240" w:lineRule="auto"/>
              <w:rPr>
                <w:noProof/>
                <w:sz w:val="20"/>
              </w:rPr>
            </w:pPr>
            <w:r>
              <w:rPr>
                <w:noProof/>
                <w:sz w:val="20"/>
              </w:rPr>
              <w:t>- in Rollen mit einer Breite von 5 cm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76939D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03D6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57450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DFA7B3" w14:textId="77777777" w:rsidR="00E83F66" w:rsidRPr="00772251" w:rsidRDefault="00E83F66" w:rsidP="0048591A">
            <w:pPr>
              <w:spacing w:before="60" w:after="60" w:line="240" w:lineRule="auto"/>
              <w:jc w:val="center"/>
              <w:rPr>
                <w:noProof/>
                <w:sz w:val="20"/>
              </w:rPr>
            </w:pPr>
            <w:r>
              <w:rPr>
                <w:noProof/>
                <w:sz w:val="20"/>
              </w:rPr>
              <w:t>48139000</w:t>
            </w:r>
          </w:p>
        </w:tc>
        <w:tc>
          <w:tcPr>
            <w:tcW w:w="1329" w:type="dxa"/>
            <w:tcBorders>
              <w:top w:val="nil"/>
              <w:left w:val="nil"/>
              <w:bottom w:val="single" w:sz="4" w:space="0" w:color="auto"/>
              <w:right w:val="single" w:sz="4" w:space="0" w:color="auto"/>
            </w:tcBorders>
            <w:shd w:val="clear" w:color="auto" w:fill="auto"/>
            <w:noWrap/>
            <w:hideMark/>
          </w:tcPr>
          <w:p w14:paraId="53316068" w14:textId="77777777" w:rsidR="00E83F66" w:rsidRPr="00772251" w:rsidRDefault="00E83F66" w:rsidP="0048591A">
            <w:pPr>
              <w:spacing w:before="60" w:after="60" w:line="240" w:lineRule="auto"/>
              <w:jc w:val="center"/>
              <w:rPr>
                <w:noProof/>
                <w:sz w:val="20"/>
              </w:rPr>
            </w:pPr>
            <w:r>
              <w:rPr>
                <w:noProof/>
                <w:sz w:val="20"/>
              </w:rPr>
              <w:t>481390</w:t>
            </w:r>
          </w:p>
        </w:tc>
        <w:tc>
          <w:tcPr>
            <w:tcW w:w="9680" w:type="dxa"/>
            <w:tcBorders>
              <w:top w:val="nil"/>
              <w:left w:val="nil"/>
              <w:bottom w:val="single" w:sz="4" w:space="0" w:color="auto"/>
              <w:right w:val="single" w:sz="4" w:space="0" w:color="auto"/>
            </w:tcBorders>
            <w:shd w:val="clear" w:color="auto" w:fill="auto"/>
            <w:noWrap/>
            <w:hideMark/>
          </w:tcPr>
          <w:p w14:paraId="284C6294" w14:textId="62CDE4F9"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56E97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BF1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4201C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FF20DC" w14:textId="77777777" w:rsidR="00E83F66" w:rsidRPr="00772251" w:rsidRDefault="00E83F66" w:rsidP="0048591A">
            <w:pPr>
              <w:spacing w:before="60" w:after="60" w:line="240" w:lineRule="auto"/>
              <w:jc w:val="center"/>
              <w:rPr>
                <w:noProof/>
                <w:sz w:val="20"/>
              </w:rPr>
            </w:pPr>
            <w:r>
              <w:rPr>
                <w:noProof/>
                <w:sz w:val="20"/>
              </w:rPr>
              <w:t>49011000</w:t>
            </w:r>
          </w:p>
        </w:tc>
        <w:tc>
          <w:tcPr>
            <w:tcW w:w="1329" w:type="dxa"/>
            <w:tcBorders>
              <w:top w:val="nil"/>
              <w:left w:val="nil"/>
              <w:bottom w:val="single" w:sz="4" w:space="0" w:color="auto"/>
              <w:right w:val="single" w:sz="4" w:space="0" w:color="auto"/>
            </w:tcBorders>
            <w:shd w:val="clear" w:color="auto" w:fill="auto"/>
            <w:noWrap/>
            <w:hideMark/>
          </w:tcPr>
          <w:p w14:paraId="409C8E89" w14:textId="77777777" w:rsidR="00E83F66" w:rsidRPr="00772251" w:rsidRDefault="00E83F66" w:rsidP="0048591A">
            <w:pPr>
              <w:spacing w:before="60" w:after="60" w:line="240" w:lineRule="auto"/>
              <w:jc w:val="center"/>
              <w:rPr>
                <w:noProof/>
                <w:sz w:val="20"/>
              </w:rPr>
            </w:pPr>
            <w:r>
              <w:rPr>
                <w:noProof/>
                <w:sz w:val="20"/>
              </w:rPr>
              <w:t>490110</w:t>
            </w:r>
          </w:p>
        </w:tc>
        <w:tc>
          <w:tcPr>
            <w:tcW w:w="9680" w:type="dxa"/>
            <w:tcBorders>
              <w:top w:val="nil"/>
              <w:left w:val="nil"/>
              <w:bottom w:val="single" w:sz="4" w:space="0" w:color="auto"/>
              <w:right w:val="single" w:sz="4" w:space="0" w:color="auto"/>
            </w:tcBorders>
            <w:shd w:val="clear" w:color="auto" w:fill="auto"/>
            <w:noWrap/>
            <w:hideMark/>
          </w:tcPr>
          <w:p w14:paraId="5114E5ED" w14:textId="77777777" w:rsidR="00E83F66" w:rsidRPr="00772251" w:rsidRDefault="00E83F66" w:rsidP="0048591A">
            <w:pPr>
              <w:spacing w:before="60" w:after="60" w:line="240" w:lineRule="auto"/>
              <w:rPr>
                <w:noProof/>
                <w:sz w:val="20"/>
              </w:rPr>
            </w:pPr>
            <w:r>
              <w:rPr>
                <w:noProof/>
                <w:sz w:val="20"/>
              </w:rPr>
              <w:t>- in losen Bogen oder Blättern, auch gefalzt</w:t>
            </w:r>
          </w:p>
        </w:tc>
        <w:tc>
          <w:tcPr>
            <w:tcW w:w="1134" w:type="dxa"/>
            <w:tcBorders>
              <w:top w:val="nil"/>
              <w:left w:val="nil"/>
              <w:bottom w:val="single" w:sz="4" w:space="0" w:color="auto"/>
              <w:right w:val="single" w:sz="4" w:space="0" w:color="auto"/>
            </w:tcBorders>
            <w:shd w:val="clear" w:color="auto" w:fill="auto"/>
            <w:noWrap/>
            <w:vAlign w:val="center"/>
            <w:hideMark/>
          </w:tcPr>
          <w:p w14:paraId="29C58B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9384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B9C58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4BADFA" w14:textId="77777777" w:rsidR="00E83F66" w:rsidRPr="00772251" w:rsidRDefault="00E83F66" w:rsidP="0048591A">
            <w:pPr>
              <w:spacing w:before="60" w:after="60" w:line="240" w:lineRule="auto"/>
              <w:jc w:val="center"/>
              <w:rPr>
                <w:noProof/>
                <w:sz w:val="20"/>
              </w:rPr>
            </w:pPr>
            <w:r>
              <w:rPr>
                <w:noProof/>
                <w:sz w:val="20"/>
              </w:rPr>
              <w:t>49019100</w:t>
            </w:r>
          </w:p>
        </w:tc>
        <w:tc>
          <w:tcPr>
            <w:tcW w:w="1329" w:type="dxa"/>
            <w:tcBorders>
              <w:top w:val="nil"/>
              <w:left w:val="nil"/>
              <w:bottom w:val="single" w:sz="4" w:space="0" w:color="auto"/>
              <w:right w:val="single" w:sz="4" w:space="0" w:color="auto"/>
            </w:tcBorders>
            <w:shd w:val="clear" w:color="auto" w:fill="auto"/>
            <w:noWrap/>
            <w:hideMark/>
          </w:tcPr>
          <w:p w14:paraId="7D5E1281" w14:textId="77777777" w:rsidR="00E83F66" w:rsidRPr="00772251" w:rsidRDefault="00E83F66" w:rsidP="0048591A">
            <w:pPr>
              <w:spacing w:before="60" w:after="60" w:line="240" w:lineRule="auto"/>
              <w:jc w:val="center"/>
              <w:rPr>
                <w:noProof/>
                <w:sz w:val="20"/>
              </w:rPr>
            </w:pPr>
            <w:r>
              <w:rPr>
                <w:noProof/>
                <w:sz w:val="20"/>
              </w:rPr>
              <w:t>490191</w:t>
            </w:r>
          </w:p>
        </w:tc>
        <w:tc>
          <w:tcPr>
            <w:tcW w:w="9680" w:type="dxa"/>
            <w:tcBorders>
              <w:top w:val="nil"/>
              <w:left w:val="nil"/>
              <w:bottom w:val="single" w:sz="4" w:space="0" w:color="auto"/>
              <w:right w:val="single" w:sz="4" w:space="0" w:color="auto"/>
            </w:tcBorders>
            <w:shd w:val="clear" w:color="auto" w:fill="auto"/>
            <w:noWrap/>
            <w:hideMark/>
          </w:tcPr>
          <w:p w14:paraId="1CF8D208" w14:textId="77777777" w:rsidR="00E83F66" w:rsidRPr="00772251" w:rsidRDefault="00E83F66" w:rsidP="0048591A">
            <w:pPr>
              <w:spacing w:before="60" w:after="60" w:line="240" w:lineRule="auto"/>
              <w:rPr>
                <w:noProof/>
                <w:sz w:val="20"/>
              </w:rPr>
            </w:pPr>
            <w:r>
              <w:rPr>
                <w:noProof/>
                <w:sz w:val="20"/>
              </w:rPr>
              <w:t>-- Wörterbücher und Enzyklopädien, auch in Form von Teilheften</w:t>
            </w:r>
          </w:p>
        </w:tc>
        <w:tc>
          <w:tcPr>
            <w:tcW w:w="1134" w:type="dxa"/>
            <w:tcBorders>
              <w:top w:val="nil"/>
              <w:left w:val="nil"/>
              <w:bottom w:val="single" w:sz="4" w:space="0" w:color="auto"/>
              <w:right w:val="single" w:sz="4" w:space="0" w:color="auto"/>
            </w:tcBorders>
            <w:shd w:val="clear" w:color="auto" w:fill="auto"/>
            <w:noWrap/>
            <w:vAlign w:val="center"/>
            <w:hideMark/>
          </w:tcPr>
          <w:p w14:paraId="109E37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C125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D4934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DC3092" w14:textId="77777777" w:rsidR="00E83F66" w:rsidRPr="00772251" w:rsidRDefault="00E83F66" w:rsidP="0048591A">
            <w:pPr>
              <w:spacing w:before="60" w:after="60" w:line="240" w:lineRule="auto"/>
              <w:jc w:val="center"/>
              <w:rPr>
                <w:noProof/>
                <w:sz w:val="20"/>
              </w:rPr>
            </w:pPr>
            <w:r>
              <w:rPr>
                <w:noProof/>
                <w:sz w:val="20"/>
              </w:rPr>
              <w:t>49019900</w:t>
            </w:r>
          </w:p>
        </w:tc>
        <w:tc>
          <w:tcPr>
            <w:tcW w:w="1329" w:type="dxa"/>
            <w:tcBorders>
              <w:top w:val="nil"/>
              <w:left w:val="nil"/>
              <w:bottom w:val="single" w:sz="4" w:space="0" w:color="auto"/>
              <w:right w:val="single" w:sz="4" w:space="0" w:color="auto"/>
            </w:tcBorders>
            <w:shd w:val="clear" w:color="auto" w:fill="auto"/>
            <w:noWrap/>
            <w:hideMark/>
          </w:tcPr>
          <w:p w14:paraId="33405164" w14:textId="77777777" w:rsidR="00E83F66" w:rsidRPr="00772251" w:rsidRDefault="00E83F66" w:rsidP="0048591A">
            <w:pPr>
              <w:spacing w:before="60" w:after="60" w:line="240" w:lineRule="auto"/>
              <w:jc w:val="center"/>
              <w:rPr>
                <w:noProof/>
                <w:sz w:val="20"/>
              </w:rPr>
            </w:pPr>
            <w:r>
              <w:rPr>
                <w:noProof/>
                <w:sz w:val="20"/>
              </w:rPr>
              <w:t>490199</w:t>
            </w:r>
          </w:p>
        </w:tc>
        <w:tc>
          <w:tcPr>
            <w:tcW w:w="9680" w:type="dxa"/>
            <w:tcBorders>
              <w:top w:val="nil"/>
              <w:left w:val="nil"/>
              <w:bottom w:val="single" w:sz="4" w:space="0" w:color="auto"/>
              <w:right w:val="single" w:sz="4" w:space="0" w:color="auto"/>
            </w:tcBorders>
            <w:shd w:val="clear" w:color="auto" w:fill="auto"/>
            <w:noWrap/>
            <w:hideMark/>
          </w:tcPr>
          <w:p w14:paraId="457F490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F20D0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E04C1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D5CD1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221096" w14:textId="77777777" w:rsidR="00E83F66" w:rsidRPr="00772251" w:rsidRDefault="00E83F66" w:rsidP="002B7E71">
            <w:pPr>
              <w:pageBreakBefore/>
              <w:spacing w:before="60" w:after="60" w:line="240" w:lineRule="auto"/>
              <w:jc w:val="center"/>
              <w:rPr>
                <w:noProof/>
                <w:sz w:val="20"/>
              </w:rPr>
            </w:pPr>
            <w:r>
              <w:rPr>
                <w:noProof/>
                <w:sz w:val="20"/>
              </w:rPr>
              <w:t>49021000</w:t>
            </w:r>
          </w:p>
        </w:tc>
        <w:tc>
          <w:tcPr>
            <w:tcW w:w="1329" w:type="dxa"/>
            <w:tcBorders>
              <w:top w:val="nil"/>
              <w:left w:val="nil"/>
              <w:bottom w:val="single" w:sz="4" w:space="0" w:color="auto"/>
              <w:right w:val="single" w:sz="4" w:space="0" w:color="auto"/>
            </w:tcBorders>
            <w:shd w:val="clear" w:color="auto" w:fill="auto"/>
            <w:noWrap/>
            <w:hideMark/>
          </w:tcPr>
          <w:p w14:paraId="4AE31A97" w14:textId="77777777" w:rsidR="00E83F66" w:rsidRPr="00772251" w:rsidRDefault="00E83F66" w:rsidP="0048591A">
            <w:pPr>
              <w:spacing w:before="60" w:after="60" w:line="240" w:lineRule="auto"/>
              <w:jc w:val="center"/>
              <w:rPr>
                <w:noProof/>
                <w:sz w:val="20"/>
              </w:rPr>
            </w:pPr>
            <w:r>
              <w:rPr>
                <w:noProof/>
                <w:sz w:val="20"/>
              </w:rPr>
              <w:t>490210</w:t>
            </w:r>
          </w:p>
        </w:tc>
        <w:tc>
          <w:tcPr>
            <w:tcW w:w="9680" w:type="dxa"/>
            <w:tcBorders>
              <w:top w:val="nil"/>
              <w:left w:val="nil"/>
              <w:bottom w:val="single" w:sz="4" w:space="0" w:color="auto"/>
              <w:right w:val="single" w:sz="4" w:space="0" w:color="auto"/>
            </w:tcBorders>
            <w:shd w:val="clear" w:color="auto" w:fill="auto"/>
            <w:noWrap/>
            <w:hideMark/>
          </w:tcPr>
          <w:p w14:paraId="057FF35E" w14:textId="77777777" w:rsidR="00E83F66" w:rsidRPr="00772251" w:rsidRDefault="00E83F66" w:rsidP="0048591A">
            <w:pPr>
              <w:spacing w:before="60" w:after="60" w:line="240" w:lineRule="auto"/>
              <w:rPr>
                <w:noProof/>
                <w:sz w:val="20"/>
              </w:rPr>
            </w:pPr>
            <w:r>
              <w:rPr>
                <w:noProof/>
                <w:sz w:val="20"/>
              </w:rPr>
              <w:t>- mindestens vier Mal wöchentlich erscheinend</w:t>
            </w:r>
          </w:p>
        </w:tc>
        <w:tc>
          <w:tcPr>
            <w:tcW w:w="1134" w:type="dxa"/>
            <w:tcBorders>
              <w:top w:val="nil"/>
              <w:left w:val="nil"/>
              <w:bottom w:val="single" w:sz="4" w:space="0" w:color="auto"/>
              <w:right w:val="single" w:sz="4" w:space="0" w:color="auto"/>
            </w:tcBorders>
            <w:shd w:val="clear" w:color="auto" w:fill="auto"/>
            <w:noWrap/>
            <w:vAlign w:val="center"/>
            <w:hideMark/>
          </w:tcPr>
          <w:p w14:paraId="18A80E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4D9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A2C7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B09DD" w14:textId="77777777" w:rsidR="00E83F66" w:rsidRPr="00772251" w:rsidRDefault="00E83F66" w:rsidP="0048591A">
            <w:pPr>
              <w:spacing w:before="60" w:after="60" w:line="240" w:lineRule="auto"/>
              <w:jc w:val="center"/>
              <w:rPr>
                <w:noProof/>
                <w:sz w:val="20"/>
              </w:rPr>
            </w:pPr>
            <w:r>
              <w:rPr>
                <w:noProof/>
                <w:sz w:val="20"/>
              </w:rPr>
              <w:t>49029000</w:t>
            </w:r>
          </w:p>
        </w:tc>
        <w:tc>
          <w:tcPr>
            <w:tcW w:w="1329" w:type="dxa"/>
            <w:tcBorders>
              <w:top w:val="nil"/>
              <w:left w:val="nil"/>
              <w:bottom w:val="single" w:sz="4" w:space="0" w:color="auto"/>
              <w:right w:val="single" w:sz="4" w:space="0" w:color="auto"/>
            </w:tcBorders>
            <w:shd w:val="clear" w:color="auto" w:fill="auto"/>
            <w:noWrap/>
            <w:hideMark/>
          </w:tcPr>
          <w:p w14:paraId="2526278C" w14:textId="77777777" w:rsidR="00E83F66" w:rsidRPr="00772251" w:rsidRDefault="00E83F66" w:rsidP="0048591A">
            <w:pPr>
              <w:spacing w:before="60" w:after="60" w:line="240" w:lineRule="auto"/>
              <w:jc w:val="center"/>
              <w:rPr>
                <w:noProof/>
                <w:sz w:val="20"/>
              </w:rPr>
            </w:pPr>
            <w:r>
              <w:rPr>
                <w:noProof/>
                <w:sz w:val="20"/>
              </w:rPr>
              <w:t>490290</w:t>
            </w:r>
          </w:p>
        </w:tc>
        <w:tc>
          <w:tcPr>
            <w:tcW w:w="9680" w:type="dxa"/>
            <w:tcBorders>
              <w:top w:val="nil"/>
              <w:left w:val="nil"/>
              <w:bottom w:val="single" w:sz="4" w:space="0" w:color="auto"/>
              <w:right w:val="single" w:sz="4" w:space="0" w:color="auto"/>
            </w:tcBorders>
            <w:shd w:val="clear" w:color="auto" w:fill="auto"/>
            <w:noWrap/>
            <w:hideMark/>
          </w:tcPr>
          <w:p w14:paraId="43C7EB8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A421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A5A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FB2F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EF4D4" w14:textId="77777777" w:rsidR="00E83F66" w:rsidRPr="00772251" w:rsidRDefault="00E83F66" w:rsidP="0048591A">
            <w:pPr>
              <w:spacing w:before="60" w:after="60" w:line="240" w:lineRule="auto"/>
              <w:jc w:val="center"/>
              <w:rPr>
                <w:noProof/>
                <w:sz w:val="20"/>
              </w:rPr>
            </w:pPr>
            <w:r>
              <w:rPr>
                <w:noProof/>
                <w:sz w:val="20"/>
              </w:rPr>
              <w:t>49030000</w:t>
            </w:r>
          </w:p>
        </w:tc>
        <w:tc>
          <w:tcPr>
            <w:tcW w:w="1329" w:type="dxa"/>
            <w:tcBorders>
              <w:top w:val="nil"/>
              <w:left w:val="nil"/>
              <w:bottom w:val="single" w:sz="4" w:space="0" w:color="auto"/>
              <w:right w:val="single" w:sz="4" w:space="0" w:color="auto"/>
            </w:tcBorders>
            <w:shd w:val="clear" w:color="auto" w:fill="auto"/>
            <w:noWrap/>
            <w:hideMark/>
          </w:tcPr>
          <w:p w14:paraId="1B631A2C" w14:textId="77777777" w:rsidR="00E83F66" w:rsidRPr="00772251" w:rsidRDefault="00E83F66" w:rsidP="0048591A">
            <w:pPr>
              <w:spacing w:before="60" w:after="60" w:line="240" w:lineRule="auto"/>
              <w:jc w:val="center"/>
              <w:rPr>
                <w:noProof/>
                <w:sz w:val="20"/>
              </w:rPr>
            </w:pPr>
            <w:r>
              <w:rPr>
                <w:noProof/>
                <w:sz w:val="20"/>
              </w:rPr>
              <w:t>490300</w:t>
            </w:r>
          </w:p>
        </w:tc>
        <w:tc>
          <w:tcPr>
            <w:tcW w:w="9680" w:type="dxa"/>
            <w:tcBorders>
              <w:top w:val="nil"/>
              <w:left w:val="nil"/>
              <w:bottom w:val="single" w:sz="4" w:space="0" w:color="auto"/>
              <w:right w:val="single" w:sz="4" w:space="0" w:color="auto"/>
            </w:tcBorders>
            <w:shd w:val="clear" w:color="auto" w:fill="auto"/>
            <w:noWrap/>
            <w:hideMark/>
          </w:tcPr>
          <w:p w14:paraId="43EFC374" w14:textId="77777777" w:rsidR="00E83F66" w:rsidRPr="00772251" w:rsidRDefault="00E83F66" w:rsidP="0048591A">
            <w:pPr>
              <w:spacing w:before="60" w:after="60" w:line="240" w:lineRule="auto"/>
              <w:rPr>
                <w:noProof/>
                <w:sz w:val="20"/>
              </w:rPr>
            </w:pPr>
            <w:r>
              <w:rPr>
                <w:noProof/>
                <w:sz w:val="20"/>
              </w:rPr>
              <w:t>Bilderalben, Bilderbücher und Zeichen- oder Malbücher, für Kinder</w:t>
            </w:r>
          </w:p>
        </w:tc>
        <w:tc>
          <w:tcPr>
            <w:tcW w:w="1134" w:type="dxa"/>
            <w:tcBorders>
              <w:top w:val="nil"/>
              <w:left w:val="nil"/>
              <w:bottom w:val="single" w:sz="4" w:space="0" w:color="auto"/>
              <w:right w:val="single" w:sz="4" w:space="0" w:color="auto"/>
            </w:tcBorders>
            <w:shd w:val="clear" w:color="auto" w:fill="auto"/>
            <w:noWrap/>
            <w:vAlign w:val="center"/>
            <w:hideMark/>
          </w:tcPr>
          <w:p w14:paraId="602A1F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B83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DCD6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BC38E" w14:textId="77777777" w:rsidR="00E83F66" w:rsidRPr="00772251" w:rsidRDefault="00E83F66" w:rsidP="0048591A">
            <w:pPr>
              <w:spacing w:before="60" w:after="60" w:line="240" w:lineRule="auto"/>
              <w:jc w:val="center"/>
              <w:rPr>
                <w:noProof/>
                <w:sz w:val="20"/>
              </w:rPr>
            </w:pPr>
            <w:r>
              <w:rPr>
                <w:noProof/>
                <w:sz w:val="20"/>
              </w:rPr>
              <w:t>49040000</w:t>
            </w:r>
          </w:p>
        </w:tc>
        <w:tc>
          <w:tcPr>
            <w:tcW w:w="1329" w:type="dxa"/>
            <w:tcBorders>
              <w:top w:val="nil"/>
              <w:left w:val="nil"/>
              <w:bottom w:val="single" w:sz="4" w:space="0" w:color="auto"/>
              <w:right w:val="single" w:sz="4" w:space="0" w:color="auto"/>
            </w:tcBorders>
            <w:shd w:val="clear" w:color="auto" w:fill="auto"/>
            <w:noWrap/>
            <w:hideMark/>
          </w:tcPr>
          <w:p w14:paraId="2D99EBC3" w14:textId="77777777" w:rsidR="00E83F66" w:rsidRPr="00772251" w:rsidRDefault="00E83F66" w:rsidP="0048591A">
            <w:pPr>
              <w:spacing w:before="60" w:after="60" w:line="240" w:lineRule="auto"/>
              <w:jc w:val="center"/>
              <w:rPr>
                <w:noProof/>
                <w:sz w:val="20"/>
              </w:rPr>
            </w:pPr>
            <w:r>
              <w:rPr>
                <w:noProof/>
                <w:sz w:val="20"/>
              </w:rPr>
              <w:t>490400</w:t>
            </w:r>
          </w:p>
        </w:tc>
        <w:tc>
          <w:tcPr>
            <w:tcW w:w="9680" w:type="dxa"/>
            <w:tcBorders>
              <w:top w:val="nil"/>
              <w:left w:val="nil"/>
              <w:bottom w:val="single" w:sz="4" w:space="0" w:color="auto"/>
              <w:right w:val="single" w:sz="4" w:space="0" w:color="auto"/>
            </w:tcBorders>
            <w:shd w:val="clear" w:color="auto" w:fill="auto"/>
            <w:noWrap/>
            <w:hideMark/>
          </w:tcPr>
          <w:p w14:paraId="04F67521" w14:textId="77777777" w:rsidR="00E83F66" w:rsidRPr="00772251" w:rsidRDefault="00E83F66" w:rsidP="0048591A">
            <w:pPr>
              <w:spacing w:before="60" w:after="60" w:line="240" w:lineRule="auto"/>
              <w:rPr>
                <w:noProof/>
                <w:sz w:val="20"/>
              </w:rPr>
            </w:pPr>
            <w:r>
              <w:rPr>
                <w:noProof/>
                <w:sz w:val="20"/>
              </w:rPr>
              <w:t>Noten, handgeschrieben oder gedruckt, auch mit Bildern, auch gebunden</w:t>
            </w:r>
          </w:p>
        </w:tc>
        <w:tc>
          <w:tcPr>
            <w:tcW w:w="1134" w:type="dxa"/>
            <w:tcBorders>
              <w:top w:val="nil"/>
              <w:left w:val="nil"/>
              <w:bottom w:val="single" w:sz="4" w:space="0" w:color="auto"/>
              <w:right w:val="single" w:sz="4" w:space="0" w:color="auto"/>
            </w:tcBorders>
            <w:shd w:val="clear" w:color="auto" w:fill="auto"/>
            <w:noWrap/>
            <w:vAlign w:val="center"/>
            <w:hideMark/>
          </w:tcPr>
          <w:p w14:paraId="7DF82B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A4B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0A4A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DB298" w14:textId="77777777" w:rsidR="00E83F66" w:rsidRPr="00772251" w:rsidRDefault="00E83F66" w:rsidP="0048591A">
            <w:pPr>
              <w:spacing w:before="60" w:after="60" w:line="240" w:lineRule="auto"/>
              <w:jc w:val="center"/>
              <w:rPr>
                <w:noProof/>
                <w:sz w:val="20"/>
              </w:rPr>
            </w:pPr>
            <w:r>
              <w:rPr>
                <w:noProof/>
                <w:sz w:val="20"/>
              </w:rPr>
              <w:t>49051000</w:t>
            </w:r>
          </w:p>
        </w:tc>
        <w:tc>
          <w:tcPr>
            <w:tcW w:w="1329" w:type="dxa"/>
            <w:tcBorders>
              <w:top w:val="nil"/>
              <w:left w:val="nil"/>
              <w:bottom w:val="single" w:sz="4" w:space="0" w:color="auto"/>
              <w:right w:val="single" w:sz="4" w:space="0" w:color="auto"/>
            </w:tcBorders>
            <w:shd w:val="clear" w:color="auto" w:fill="auto"/>
            <w:noWrap/>
            <w:hideMark/>
          </w:tcPr>
          <w:p w14:paraId="53E96AAD" w14:textId="77777777" w:rsidR="00E83F66" w:rsidRPr="00772251" w:rsidRDefault="00E83F66" w:rsidP="0048591A">
            <w:pPr>
              <w:spacing w:before="60" w:after="60" w:line="240" w:lineRule="auto"/>
              <w:jc w:val="center"/>
              <w:rPr>
                <w:noProof/>
                <w:sz w:val="20"/>
              </w:rPr>
            </w:pPr>
            <w:r>
              <w:rPr>
                <w:noProof/>
                <w:sz w:val="20"/>
              </w:rPr>
              <w:t>490510</w:t>
            </w:r>
          </w:p>
        </w:tc>
        <w:tc>
          <w:tcPr>
            <w:tcW w:w="9680" w:type="dxa"/>
            <w:tcBorders>
              <w:top w:val="nil"/>
              <w:left w:val="nil"/>
              <w:bottom w:val="single" w:sz="4" w:space="0" w:color="auto"/>
              <w:right w:val="single" w:sz="4" w:space="0" w:color="auto"/>
            </w:tcBorders>
            <w:shd w:val="clear" w:color="auto" w:fill="auto"/>
            <w:noWrap/>
            <w:hideMark/>
          </w:tcPr>
          <w:p w14:paraId="3CAE598C" w14:textId="77777777" w:rsidR="00E83F66" w:rsidRPr="00772251" w:rsidRDefault="00E83F66" w:rsidP="0048591A">
            <w:pPr>
              <w:spacing w:before="60" w:after="60" w:line="240" w:lineRule="auto"/>
              <w:rPr>
                <w:noProof/>
                <w:sz w:val="20"/>
              </w:rPr>
            </w:pPr>
            <w:r>
              <w:rPr>
                <w:noProof/>
                <w:sz w:val="20"/>
              </w:rPr>
              <w:t>- Globen</w:t>
            </w:r>
          </w:p>
        </w:tc>
        <w:tc>
          <w:tcPr>
            <w:tcW w:w="1134" w:type="dxa"/>
            <w:tcBorders>
              <w:top w:val="nil"/>
              <w:left w:val="nil"/>
              <w:bottom w:val="single" w:sz="4" w:space="0" w:color="auto"/>
              <w:right w:val="single" w:sz="4" w:space="0" w:color="auto"/>
            </w:tcBorders>
            <w:shd w:val="clear" w:color="auto" w:fill="auto"/>
            <w:noWrap/>
            <w:vAlign w:val="center"/>
            <w:hideMark/>
          </w:tcPr>
          <w:p w14:paraId="07AE1C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8A07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1F099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39C06A" w14:textId="77777777" w:rsidR="00E83F66" w:rsidRPr="00772251" w:rsidRDefault="00E83F66" w:rsidP="0048591A">
            <w:pPr>
              <w:spacing w:before="60" w:after="60" w:line="240" w:lineRule="auto"/>
              <w:jc w:val="center"/>
              <w:rPr>
                <w:noProof/>
                <w:sz w:val="20"/>
              </w:rPr>
            </w:pPr>
            <w:r>
              <w:rPr>
                <w:noProof/>
                <w:sz w:val="20"/>
              </w:rPr>
              <w:t>49059100</w:t>
            </w:r>
          </w:p>
        </w:tc>
        <w:tc>
          <w:tcPr>
            <w:tcW w:w="1329" w:type="dxa"/>
            <w:tcBorders>
              <w:top w:val="nil"/>
              <w:left w:val="nil"/>
              <w:bottom w:val="single" w:sz="4" w:space="0" w:color="auto"/>
              <w:right w:val="single" w:sz="4" w:space="0" w:color="auto"/>
            </w:tcBorders>
            <w:shd w:val="clear" w:color="auto" w:fill="auto"/>
            <w:noWrap/>
            <w:hideMark/>
          </w:tcPr>
          <w:p w14:paraId="41974DE4" w14:textId="77777777" w:rsidR="00E83F66" w:rsidRPr="00772251" w:rsidRDefault="00E83F66" w:rsidP="0048591A">
            <w:pPr>
              <w:spacing w:before="60" w:after="60" w:line="240" w:lineRule="auto"/>
              <w:jc w:val="center"/>
              <w:rPr>
                <w:noProof/>
                <w:sz w:val="20"/>
              </w:rPr>
            </w:pPr>
            <w:r>
              <w:rPr>
                <w:noProof/>
                <w:sz w:val="20"/>
              </w:rPr>
              <w:t>490591</w:t>
            </w:r>
          </w:p>
        </w:tc>
        <w:tc>
          <w:tcPr>
            <w:tcW w:w="9680" w:type="dxa"/>
            <w:tcBorders>
              <w:top w:val="nil"/>
              <w:left w:val="nil"/>
              <w:bottom w:val="single" w:sz="4" w:space="0" w:color="auto"/>
              <w:right w:val="single" w:sz="4" w:space="0" w:color="auto"/>
            </w:tcBorders>
            <w:shd w:val="clear" w:color="auto" w:fill="auto"/>
            <w:noWrap/>
            <w:hideMark/>
          </w:tcPr>
          <w:p w14:paraId="6494042F" w14:textId="77777777" w:rsidR="00E83F66" w:rsidRPr="00772251" w:rsidRDefault="00E83F66" w:rsidP="0048591A">
            <w:pPr>
              <w:spacing w:before="60" w:after="60" w:line="240" w:lineRule="auto"/>
              <w:rPr>
                <w:noProof/>
                <w:sz w:val="20"/>
              </w:rPr>
            </w:pPr>
            <w:r>
              <w:rPr>
                <w:noProof/>
                <w:sz w:val="20"/>
              </w:rPr>
              <w:t>-- in Form von Büchern oder Broschüren</w:t>
            </w:r>
          </w:p>
        </w:tc>
        <w:tc>
          <w:tcPr>
            <w:tcW w:w="1134" w:type="dxa"/>
            <w:tcBorders>
              <w:top w:val="nil"/>
              <w:left w:val="nil"/>
              <w:bottom w:val="single" w:sz="4" w:space="0" w:color="auto"/>
              <w:right w:val="single" w:sz="4" w:space="0" w:color="auto"/>
            </w:tcBorders>
            <w:shd w:val="clear" w:color="auto" w:fill="auto"/>
            <w:noWrap/>
            <w:vAlign w:val="center"/>
            <w:hideMark/>
          </w:tcPr>
          <w:p w14:paraId="1D716F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0F3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4A36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F6569" w14:textId="77777777" w:rsidR="00E83F66" w:rsidRPr="00772251" w:rsidRDefault="00E83F66" w:rsidP="0048591A">
            <w:pPr>
              <w:spacing w:before="60" w:after="60" w:line="240" w:lineRule="auto"/>
              <w:jc w:val="center"/>
              <w:rPr>
                <w:noProof/>
                <w:sz w:val="20"/>
              </w:rPr>
            </w:pPr>
            <w:r>
              <w:rPr>
                <w:noProof/>
                <w:sz w:val="20"/>
              </w:rPr>
              <w:t>49059900</w:t>
            </w:r>
          </w:p>
        </w:tc>
        <w:tc>
          <w:tcPr>
            <w:tcW w:w="1329" w:type="dxa"/>
            <w:tcBorders>
              <w:top w:val="nil"/>
              <w:left w:val="nil"/>
              <w:bottom w:val="single" w:sz="4" w:space="0" w:color="auto"/>
              <w:right w:val="single" w:sz="4" w:space="0" w:color="auto"/>
            </w:tcBorders>
            <w:shd w:val="clear" w:color="auto" w:fill="auto"/>
            <w:noWrap/>
            <w:hideMark/>
          </w:tcPr>
          <w:p w14:paraId="18A21D2D" w14:textId="77777777" w:rsidR="00E83F66" w:rsidRPr="00772251" w:rsidRDefault="00E83F66" w:rsidP="0048591A">
            <w:pPr>
              <w:spacing w:before="60" w:after="60" w:line="240" w:lineRule="auto"/>
              <w:jc w:val="center"/>
              <w:rPr>
                <w:noProof/>
                <w:sz w:val="20"/>
              </w:rPr>
            </w:pPr>
            <w:r>
              <w:rPr>
                <w:noProof/>
                <w:sz w:val="20"/>
              </w:rPr>
              <w:t>490599</w:t>
            </w:r>
          </w:p>
        </w:tc>
        <w:tc>
          <w:tcPr>
            <w:tcW w:w="9680" w:type="dxa"/>
            <w:tcBorders>
              <w:top w:val="nil"/>
              <w:left w:val="nil"/>
              <w:bottom w:val="single" w:sz="4" w:space="0" w:color="auto"/>
              <w:right w:val="single" w:sz="4" w:space="0" w:color="auto"/>
            </w:tcBorders>
            <w:shd w:val="clear" w:color="auto" w:fill="auto"/>
            <w:noWrap/>
            <w:hideMark/>
          </w:tcPr>
          <w:p w14:paraId="1E460B6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02F85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2A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F9C8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1AF4E5" w14:textId="77777777" w:rsidR="00E83F66" w:rsidRPr="00772251" w:rsidRDefault="00E83F66" w:rsidP="0048591A">
            <w:pPr>
              <w:spacing w:before="60" w:after="60" w:line="240" w:lineRule="auto"/>
              <w:jc w:val="center"/>
              <w:rPr>
                <w:noProof/>
                <w:sz w:val="20"/>
              </w:rPr>
            </w:pPr>
            <w:r>
              <w:rPr>
                <w:noProof/>
                <w:sz w:val="20"/>
              </w:rPr>
              <w:t>49060000</w:t>
            </w:r>
          </w:p>
        </w:tc>
        <w:tc>
          <w:tcPr>
            <w:tcW w:w="1329" w:type="dxa"/>
            <w:tcBorders>
              <w:top w:val="nil"/>
              <w:left w:val="nil"/>
              <w:bottom w:val="single" w:sz="4" w:space="0" w:color="auto"/>
              <w:right w:val="single" w:sz="4" w:space="0" w:color="auto"/>
            </w:tcBorders>
            <w:shd w:val="clear" w:color="auto" w:fill="auto"/>
            <w:noWrap/>
            <w:hideMark/>
          </w:tcPr>
          <w:p w14:paraId="5931C7D6" w14:textId="77777777" w:rsidR="00E83F66" w:rsidRPr="00772251" w:rsidRDefault="00E83F66" w:rsidP="0048591A">
            <w:pPr>
              <w:spacing w:before="60" w:after="60" w:line="240" w:lineRule="auto"/>
              <w:jc w:val="center"/>
              <w:rPr>
                <w:noProof/>
                <w:sz w:val="20"/>
              </w:rPr>
            </w:pPr>
            <w:r>
              <w:rPr>
                <w:noProof/>
                <w:sz w:val="20"/>
              </w:rPr>
              <w:t>490600</w:t>
            </w:r>
          </w:p>
        </w:tc>
        <w:tc>
          <w:tcPr>
            <w:tcW w:w="9680" w:type="dxa"/>
            <w:tcBorders>
              <w:top w:val="nil"/>
              <w:left w:val="nil"/>
              <w:bottom w:val="single" w:sz="4" w:space="0" w:color="auto"/>
              <w:right w:val="single" w:sz="4" w:space="0" w:color="auto"/>
            </w:tcBorders>
            <w:shd w:val="clear" w:color="auto" w:fill="auto"/>
            <w:noWrap/>
            <w:hideMark/>
          </w:tcPr>
          <w:p w14:paraId="65CC43FE" w14:textId="77777777" w:rsidR="00E83F66" w:rsidRPr="00772251" w:rsidRDefault="00E83F66" w:rsidP="0048591A">
            <w:pPr>
              <w:spacing w:before="60" w:after="60" w:line="240" w:lineRule="auto"/>
              <w:rPr>
                <w:noProof/>
                <w:sz w:val="20"/>
              </w:rPr>
            </w:pPr>
            <w:r>
              <w:rPr>
                <w:noProof/>
                <w:sz w:val="20"/>
              </w:rPr>
              <w:t>Baupläne und -zeichnungen, technische Zeichnungen und andere Pläne und Zeichnungen zu Gewerbe-, Handels-, topografischen oder ähnlichen Zwecken, als Originale mit der Hand hergestellt; handgeschriebene Schriftstücke; auf lichtempfindlichem Papier hergestellte fotografische Reproduktionen und mit Kohlepapier hergestellte Kopien der genannten Pläne, Zeichnungen und Schriftstücke</w:t>
            </w:r>
          </w:p>
        </w:tc>
        <w:tc>
          <w:tcPr>
            <w:tcW w:w="1134" w:type="dxa"/>
            <w:tcBorders>
              <w:top w:val="nil"/>
              <w:left w:val="nil"/>
              <w:bottom w:val="single" w:sz="4" w:space="0" w:color="auto"/>
              <w:right w:val="single" w:sz="4" w:space="0" w:color="auto"/>
            </w:tcBorders>
            <w:shd w:val="clear" w:color="auto" w:fill="auto"/>
            <w:noWrap/>
            <w:vAlign w:val="center"/>
            <w:hideMark/>
          </w:tcPr>
          <w:p w14:paraId="68594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E73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46C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996865" w14:textId="77777777" w:rsidR="00E83F66" w:rsidRPr="00772251" w:rsidRDefault="00E83F66" w:rsidP="0048591A">
            <w:pPr>
              <w:spacing w:before="60" w:after="60" w:line="240" w:lineRule="auto"/>
              <w:jc w:val="center"/>
              <w:rPr>
                <w:noProof/>
                <w:sz w:val="20"/>
              </w:rPr>
            </w:pPr>
            <w:r>
              <w:rPr>
                <w:noProof/>
                <w:sz w:val="20"/>
              </w:rPr>
              <w:t>49070090</w:t>
            </w:r>
          </w:p>
        </w:tc>
        <w:tc>
          <w:tcPr>
            <w:tcW w:w="1329" w:type="dxa"/>
            <w:tcBorders>
              <w:top w:val="nil"/>
              <w:left w:val="nil"/>
              <w:bottom w:val="single" w:sz="4" w:space="0" w:color="auto"/>
              <w:right w:val="single" w:sz="4" w:space="0" w:color="auto"/>
            </w:tcBorders>
            <w:shd w:val="clear" w:color="auto" w:fill="auto"/>
            <w:noWrap/>
            <w:hideMark/>
          </w:tcPr>
          <w:p w14:paraId="2146B133" w14:textId="77777777" w:rsidR="00E83F66" w:rsidRPr="00772251" w:rsidRDefault="00E83F66" w:rsidP="0048591A">
            <w:pPr>
              <w:spacing w:before="60" w:after="60" w:line="240" w:lineRule="auto"/>
              <w:jc w:val="center"/>
              <w:rPr>
                <w:noProof/>
                <w:sz w:val="20"/>
              </w:rPr>
            </w:pPr>
            <w:r>
              <w:rPr>
                <w:noProof/>
                <w:sz w:val="20"/>
              </w:rPr>
              <w:t>490700</w:t>
            </w:r>
          </w:p>
        </w:tc>
        <w:tc>
          <w:tcPr>
            <w:tcW w:w="9680" w:type="dxa"/>
            <w:tcBorders>
              <w:top w:val="nil"/>
              <w:left w:val="nil"/>
              <w:bottom w:val="single" w:sz="4" w:space="0" w:color="auto"/>
              <w:right w:val="single" w:sz="4" w:space="0" w:color="auto"/>
            </w:tcBorders>
            <w:shd w:val="clear" w:color="auto" w:fill="auto"/>
            <w:noWrap/>
            <w:hideMark/>
          </w:tcPr>
          <w:p w14:paraId="3008C87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BFE8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487D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374B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94590D" w14:textId="77777777" w:rsidR="00E83F66" w:rsidRPr="00772251" w:rsidRDefault="00E83F66" w:rsidP="0048591A">
            <w:pPr>
              <w:spacing w:before="60" w:after="60" w:line="240" w:lineRule="auto"/>
              <w:jc w:val="center"/>
              <w:rPr>
                <w:noProof/>
                <w:sz w:val="20"/>
              </w:rPr>
            </w:pPr>
            <w:r>
              <w:rPr>
                <w:noProof/>
                <w:sz w:val="20"/>
              </w:rPr>
              <w:t>49119910</w:t>
            </w:r>
          </w:p>
        </w:tc>
        <w:tc>
          <w:tcPr>
            <w:tcW w:w="1329" w:type="dxa"/>
            <w:tcBorders>
              <w:top w:val="nil"/>
              <w:left w:val="nil"/>
              <w:bottom w:val="single" w:sz="4" w:space="0" w:color="auto"/>
              <w:right w:val="single" w:sz="4" w:space="0" w:color="auto"/>
            </w:tcBorders>
            <w:shd w:val="clear" w:color="auto" w:fill="auto"/>
            <w:noWrap/>
            <w:hideMark/>
          </w:tcPr>
          <w:p w14:paraId="5B2911AD" w14:textId="77777777" w:rsidR="00E83F66" w:rsidRPr="00772251" w:rsidRDefault="00E83F66" w:rsidP="0048591A">
            <w:pPr>
              <w:spacing w:before="60" w:after="60" w:line="240" w:lineRule="auto"/>
              <w:jc w:val="center"/>
              <w:rPr>
                <w:noProof/>
                <w:sz w:val="20"/>
              </w:rPr>
            </w:pPr>
            <w:r>
              <w:rPr>
                <w:noProof/>
                <w:sz w:val="20"/>
              </w:rPr>
              <w:t>491199</w:t>
            </w:r>
          </w:p>
        </w:tc>
        <w:tc>
          <w:tcPr>
            <w:tcW w:w="9680" w:type="dxa"/>
            <w:tcBorders>
              <w:top w:val="nil"/>
              <w:left w:val="nil"/>
              <w:bottom w:val="single" w:sz="4" w:space="0" w:color="auto"/>
              <w:right w:val="single" w:sz="4" w:space="0" w:color="auto"/>
            </w:tcBorders>
            <w:shd w:val="clear" w:color="auto" w:fill="auto"/>
            <w:noWrap/>
            <w:hideMark/>
          </w:tcPr>
          <w:p w14:paraId="5197FE67" w14:textId="77777777" w:rsidR="00E83F66" w:rsidRPr="00772251" w:rsidRDefault="00E83F66" w:rsidP="0048591A">
            <w:pPr>
              <w:spacing w:before="60" w:after="60" w:line="240" w:lineRule="auto"/>
              <w:rPr>
                <w:noProof/>
                <w:sz w:val="20"/>
              </w:rPr>
            </w:pPr>
            <w:r>
              <w:rPr>
                <w:noProof/>
                <w:sz w:val="20"/>
              </w:rPr>
              <w:t>--- Unterrichtstafeln und Diagramme</w:t>
            </w:r>
          </w:p>
        </w:tc>
        <w:tc>
          <w:tcPr>
            <w:tcW w:w="1134" w:type="dxa"/>
            <w:tcBorders>
              <w:top w:val="nil"/>
              <w:left w:val="nil"/>
              <w:bottom w:val="single" w:sz="4" w:space="0" w:color="auto"/>
              <w:right w:val="single" w:sz="4" w:space="0" w:color="auto"/>
            </w:tcBorders>
            <w:shd w:val="clear" w:color="auto" w:fill="auto"/>
            <w:noWrap/>
            <w:vAlign w:val="center"/>
            <w:hideMark/>
          </w:tcPr>
          <w:p w14:paraId="4F0786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B0F8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BE4C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465F3A" w14:textId="77777777" w:rsidR="00E83F66" w:rsidRPr="00772251" w:rsidRDefault="00E83F66" w:rsidP="0048591A">
            <w:pPr>
              <w:spacing w:before="60" w:after="60" w:line="240" w:lineRule="auto"/>
              <w:jc w:val="center"/>
              <w:rPr>
                <w:noProof/>
                <w:sz w:val="20"/>
              </w:rPr>
            </w:pPr>
            <w:r>
              <w:rPr>
                <w:noProof/>
                <w:sz w:val="20"/>
              </w:rPr>
              <w:t>49119920</w:t>
            </w:r>
          </w:p>
        </w:tc>
        <w:tc>
          <w:tcPr>
            <w:tcW w:w="1329" w:type="dxa"/>
            <w:tcBorders>
              <w:top w:val="nil"/>
              <w:left w:val="nil"/>
              <w:bottom w:val="single" w:sz="4" w:space="0" w:color="auto"/>
              <w:right w:val="single" w:sz="4" w:space="0" w:color="auto"/>
            </w:tcBorders>
            <w:shd w:val="clear" w:color="auto" w:fill="auto"/>
            <w:noWrap/>
            <w:hideMark/>
          </w:tcPr>
          <w:p w14:paraId="40C00E6F" w14:textId="77777777" w:rsidR="00E83F66" w:rsidRPr="00772251" w:rsidRDefault="00E83F66" w:rsidP="0048591A">
            <w:pPr>
              <w:spacing w:before="60" w:after="60" w:line="240" w:lineRule="auto"/>
              <w:jc w:val="center"/>
              <w:rPr>
                <w:noProof/>
                <w:sz w:val="20"/>
              </w:rPr>
            </w:pPr>
            <w:r>
              <w:rPr>
                <w:noProof/>
                <w:sz w:val="20"/>
              </w:rPr>
              <w:t>491199</w:t>
            </w:r>
          </w:p>
        </w:tc>
        <w:tc>
          <w:tcPr>
            <w:tcW w:w="9680" w:type="dxa"/>
            <w:tcBorders>
              <w:top w:val="nil"/>
              <w:left w:val="nil"/>
              <w:bottom w:val="single" w:sz="4" w:space="0" w:color="auto"/>
              <w:right w:val="single" w:sz="4" w:space="0" w:color="auto"/>
            </w:tcBorders>
            <w:shd w:val="clear" w:color="auto" w:fill="auto"/>
            <w:noWrap/>
            <w:hideMark/>
          </w:tcPr>
          <w:p w14:paraId="22F6946A" w14:textId="77777777" w:rsidR="00E83F66" w:rsidRPr="00772251" w:rsidRDefault="00E83F66" w:rsidP="0048591A">
            <w:pPr>
              <w:spacing w:before="60" w:after="60" w:line="240" w:lineRule="auto"/>
              <w:rPr>
                <w:noProof/>
                <w:sz w:val="20"/>
              </w:rPr>
            </w:pPr>
            <w:r>
              <w:rPr>
                <w:noProof/>
                <w:sz w:val="20"/>
              </w:rPr>
              <w:t>--- Prüfungsunterlagen</w:t>
            </w:r>
          </w:p>
        </w:tc>
        <w:tc>
          <w:tcPr>
            <w:tcW w:w="1134" w:type="dxa"/>
            <w:tcBorders>
              <w:top w:val="nil"/>
              <w:left w:val="nil"/>
              <w:bottom w:val="single" w:sz="4" w:space="0" w:color="auto"/>
              <w:right w:val="single" w:sz="4" w:space="0" w:color="auto"/>
            </w:tcBorders>
            <w:shd w:val="clear" w:color="auto" w:fill="auto"/>
            <w:noWrap/>
            <w:vAlign w:val="center"/>
            <w:hideMark/>
          </w:tcPr>
          <w:p w14:paraId="68A863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ECBA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49C10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89C60E" w14:textId="77777777" w:rsidR="00E83F66" w:rsidRPr="00772251" w:rsidRDefault="00E83F66" w:rsidP="0048591A">
            <w:pPr>
              <w:spacing w:before="60" w:after="60" w:line="240" w:lineRule="auto"/>
              <w:jc w:val="center"/>
              <w:rPr>
                <w:noProof/>
                <w:sz w:val="20"/>
              </w:rPr>
            </w:pPr>
            <w:r>
              <w:rPr>
                <w:noProof/>
                <w:sz w:val="20"/>
              </w:rPr>
              <w:t>50010000</w:t>
            </w:r>
          </w:p>
        </w:tc>
        <w:tc>
          <w:tcPr>
            <w:tcW w:w="1329" w:type="dxa"/>
            <w:tcBorders>
              <w:top w:val="nil"/>
              <w:left w:val="nil"/>
              <w:bottom w:val="single" w:sz="4" w:space="0" w:color="auto"/>
              <w:right w:val="single" w:sz="4" w:space="0" w:color="auto"/>
            </w:tcBorders>
            <w:shd w:val="clear" w:color="auto" w:fill="auto"/>
            <w:noWrap/>
            <w:hideMark/>
          </w:tcPr>
          <w:p w14:paraId="4D7FF528" w14:textId="77777777" w:rsidR="00E83F66" w:rsidRPr="00772251" w:rsidRDefault="00E83F66" w:rsidP="0048591A">
            <w:pPr>
              <w:spacing w:before="60" w:after="60" w:line="240" w:lineRule="auto"/>
              <w:jc w:val="center"/>
              <w:rPr>
                <w:noProof/>
                <w:sz w:val="20"/>
              </w:rPr>
            </w:pPr>
            <w:r>
              <w:rPr>
                <w:noProof/>
                <w:sz w:val="20"/>
              </w:rPr>
              <w:t>500100</w:t>
            </w:r>
          </w:p>
        </w:tc>
        <w:tc>
          <w:tcPr>
            <w:tcW w:w="9680" w:type="dxa"/>
            <w:tcBorders>
              <w:top w:val="nil"/>
              <w:left w:val="nil"/>
              <w:bottom w:val="single" w:sz="4" w:space="0" w:color="auto"/>
              <w:right w:val="single" w:sz="4" w:space="0" w:color="auto"/>
            </w:tcBorders>
            <w:shd w:val="clear" w:color="auto" w:fill="auto"/>
            <w:noWrap/>
            <w:hideMark/>
          </w:tcPr>
          <w:p w14:paraId="40ECD2ED" w14:textId="77777777" w:rsidR="00E83F66" w:rsidRPr="00772251" w:rsidRDefault="00E83F66" w:rsidP="0048591A">
            <w:pPr>
              <w:spacing w:before="60" w:after="60" w:line="240" w:lineRule="auto"/>
              <w:rPr>
                <w:noProof/>
                <w:sz w:val="20"/>
              </w:rPr>
            </w:pPr>
            <w:r>
              <w:rPr>
                <w:noProof/>
                <w:sz w:val="20"/>
              </w:rPr>
              <w:t>Seidenraupenkokons, zum Abhaspeln geeignet</w:t>
            </w:r>
          </w:p>
        </w:tc>
        <w:tc>
          <w:tcPr>
            <w:tcW w:w="1134" w:type="dxa"/>
            <w:tcBorders>
              <w:top w:val="nil"/>
              <w:left w:val="nil"/>
              <w:bottom w:val="single" w:sz="4" w:space="0" w:color="auto"/>
              <w:right w:val="single" w:sz="4" w:space="0" w:color="auto"/>
            </w:tcBorders>
            <w:shd w:val="clear" w:color="auto" w:fill="auto"/>
            <w:noWrap/>
            <w:vAlign w:val="center"/>
            <w:hideMark/>
          </w:tcPr>
          <w:p w14:paraId="5864AE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7FC8D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99993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7EA485" w14:textId="77777777" w:rsidR="00E83F66" w:rsidRPr="00772251" w:rsidRDefault="00E83F66" w:rsidP="0048591A">
            <w:pPr>
              <w:spacing w:before="60" w:after="60" w:line="240" w:lineRule="auto"/>
              <w:jc w:val="center"/>
              <w:rPr>
                <w:noProof/>
                <w:sz w:val="20"/>
              </w:rPr>
            </w:pPr>
            <w:r>
              <w:rPr>
                <w:noProof/>
                <w:sz w:val="20"/>
              </w:rPr>
              <w:t>50020000</w:t>
            </w:r>
          </w:p>
        </w:tc>
        <w:tc>
          <w:tcPr>
            <w:tcW w:w="1329" w:type="dxa"/>
            <w:tcBorders>
              <w:top w:val="nil"/>
              <w:left w:val="nil"/>
              <w:bottom w:val="single" w:sz="4" w:space="0" w:color="auto"/>
              <w:right w:val="single" w:sz="4" w:space="0" w:color="auto"/>
            </w:tcBorders>
            <w:shd w:val="clear" w:color="auto" w:fill="auto"/>
            <w:noWrap/>
            <w:hideMark/>
          </w:tcPr>
          <w:p w14:paraId="737A7BFF" w14:textId="77777777" w:rsidR="00E83F66" w:rsidRPr="00772251" w:rsidRDefault="00E83F66" w:rsidP="0048591A">
            <w:pPr>
              <w:spacing w:before="60" w:after="60" w:line="240" w:lineRule="auto"/>
              <w:jc w:val="center"/>
              <w:rPr>
                <w:noProof/>
                <w:sz w:val="20"/>
              </w:rPr>
            </w:pPr>
            <w:r>
              <w:rPr>
                <w:noProof/>
                <w:sz w:val="20"/>
              </w:rPr>
              <w:t>500200</w:t>
            </w:r>
          </w:p>
        </w:tc>
        <w:tc>
          <w:tcPr>
            <w:tcW w:w="9680" w:type="dxa"/>
            <w:tcBorders>
              <w:top w:val="nil"/>
              <w:left w:val="nil"/>
              <w:bottom w:val="single" w:sz="4" w:space="0" w:color="auto"/>
              <w:right w:val="single" w:sz="4" w:space="0" w:color="auto"/>
            </w:tcBorders>
            <w:shd w:val="clear" w:color="auto" w:fill="auto"/>
            <w:noWrap/>
            <w:hideMark/>
          </w:tcPr>
          <w:p w14:paraId="3CF3E53D" w14:textId="77777777" w:rsidR="00E83F66" w:rsidRPr="00772251" w:rsidRDefault="00E83F66" w:rsidP="0048591A">
            <w:pPr>
              <w:spacing w:before="60" w:after="60" w:line="240" w:lineRule="auto"/>
              <w:rPr>
                <w:noProof/>
                <w:sz w:val="20"/>
              </w:rPr>
            </w:pPr>
            <w:r>
              <w:rPr>
                <w:noProof/>
                <w:sz w:val="20"/>
              </w:rPr>
              <w:t>Grège, weder gedreht noch gezwirnt</w:t>
            </w:r>
          </w:p>
        </w:tc>
        <w:tc>
          <w:tcPr>
            <w:tcW w:w="1134" w:type="dxa"/>
            <w:tcBorders>
              <w:top w:val="nil"/>
              <w:left w:val="nil"/>
              <w:bottom w:val="single" w:sz="4" w:space="0" w:color="auto"/>
              <w:right w:val="single" w:sz="4" w:space="0" w:color="auto"/>
            </w:tcBorders>
            <w:shd w:val="clear" w:color="auto" w:fill="auto"/>
            <w:noWrap/>
            <w:vAlign w:val="center"/>
            <w:hideMark/>
          </w:tcPr>
          <w:p w14:paraId="73AE3B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3C4E6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387B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7C94B" w14:textId="77777777" w:rsidR="00E83F66" w:rsidRPr="00772251" w:rsidRDefault="00E83F66" w:rsidP="0048591A">
            <w:pPr>
              <w:spacing w:before="60" w:after="60" w:line="240" w:lineRule="auto"/>
              <w:jc w:val="center"/>
              <w:rPr>
                <w:noProof/>
                <w:sz w:val="20"/>
              </w:rPr>
            </w:pPr>
            <w:r>
              <w:rPr>
                <w:noProof/>
                <w:sz w:val="20"/>
              </w:rPr>
              <w:t>50030000</w:t>
            </w:r>
          </w:p>
        </w:tc>
        <w:tc>
          <w:tcPr>
            <w:tcW w:w="1329" w:type="dxa"/>
            <w:tcBorders>
              <w:top w:val="nil"/>
              <w:left w:val="nil"/>
              <w:bottom w:val="single" w:sz="4" w:space="0" w:color="auto"/>
              <w:right w:val="single" w:sz="4" w:space="0" w:color="auto"/>
            </w:tcBorders>
            <w:shd w:val="clear" w:color="auto" w:fill="auto"/>
            <w:noWrap/>
            <w:hideMark/>
          </w:tcPr>
          <w:p w14:paraId="571214D1" w14:textId="77777777" w:rsidR="00E83F66" w:rsidRPr="00772251" w:rsidRDefault="00E83F66" w:rsidP="0048591A">
            <w:pPr>
              <w:spacing w:before="60" w:after="60" w:line="240" w:lineRule="auto"/>
              <w:jc w:val="center"/>
              <w:rPr>
                <w:noProof/>
                <w:sz w:val="20"/>
              </w:rPr>
            </w:pPr>
            <w:r>
              <w:rPr>
                <w:noProof/>
                <w:sz w:val="20"/>
              </w:rPr>
              <w:t>500300</w:t>
            </w:r>
          </w:p>
        </w:tc>
        <w:tc>
          <w:tcPr>
            <w:tcW w:w="9680" w:type="dxa"/>
            <w:tcBorders>
              <w:top w:val="nil"/>
              <w:left w:val="nil"/>
              <w:bottom w:val="single" w:sz="4" w:space="0" w:color="auto"/>
              <w:right w:val="single" w:sz="4" w:space="0" w:color="auto"/>
            </w:tcBorders>
            <w:shd w:val="clear" w:color="auto" w:fill="auto"/>
            <w:noWrap/>
            <w:hideMark/>
          </w:tcPr>
          <w:p w14:paraId="6BB57635" w14:textId="77777777" w:rsidR="00E83F66" w:rsidRPr="00772251" w:rsidRDefault="00E83F66" w:rsidP="0048591A">
            <w:pPr>
              <w:spacing w:before="60" w:after="60" w:line="240" w:lineRule="auto"/>
              <w:rPr>
                <w:noProof/>
                <w:sz w:val="20"/>
              </w:rPr>
            </w:pPr>
            <w:r>
              <w:rPr>
                <w:noProof/>
                <w:sz w:val="20"/>
              </w:rPr>
              <w:t>Abfälle von Seide (einschließlich nicht abhaspelbare Kokons, Garnabfälle und Reißspinnstoff)</w:t>
            </w:r>
          </w:p>
        </w:tc>
        <w:tc>
          <w:tcPr>
            <w:tcW w:w="1134" w:type="dxa"/>
            <w:tcBorders>
              <w:top w:val="nil"/>
              <w:left w:val="nil"/>
              <w:bottom w:val="single" w:sz="4" w:space="0" w:color="auto"/>
              <w:right w:val="single" w:sz="4" w:space="0" w:color="auto"/>
            </w:tcBorders>
            <w:shd w:val="clear" w:color="auto" w:fill="auto"/>
            <w:noWrap/>
            <w:vAlign w:val="center"/>
            <w:hideMark/>
          </w:tcPr>
          <w:p w14:paraId="2B84B8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B094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54F8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C373" w14:textId="77777777" w:rsidR="00E83F66" w:rsidRPr="00772251" w:rsidRDefault="00E83F66" w:rsidP="0048591A">
            <w:pPr>
              <w:spacing w:before="60" w:after="60" w:line="240" w:lineRule="auto"/>
              <w:jc w:val="center"/>
              <w:rPr>
                <w:noProof/>
                <w:sz w:val="20"/>
              </w:rPr>
            </w:pPr>
            <w:r>
              <w:rPr>
                <w:noProof/>
                <w:sz w:val="20"/>
              </w:rPr>
              <w:t>51011100</w:t>
            </w:r>
          </w:p>
        </w:tc>
        <w:tc>
          <w:tcPr>
            <w:tcW w:w="1329" w:type="dxa"/>
            <w:tcBorders>
              <w:top w:val="nil"/>
              <w:left w:val="nil"/>
              <w:bottom w:val="single" w:sz="4" w:space="0" w:color="auto"/>
              <w:right w:val="single" w:sz="4" w:space="0" w:color="auto"/>
            </w:tcBorders>
            <w:shd w:val="clear" w:color="auto" w:fill="auto"/>
            <w:noWrap/>
            <w:hideMark/>
          </w:tcPr>
          <w:p w14:paraId="5FFAD769" w14:textId="77777777" w:rsidR="00E83F66" w:rsidRPr="00772251" w:rsidRDefault="00E83F66" w:rsidP="0048591A">
            <w:pPr>
              <w:spacing w:before="60" w:after="60" w:line="240" w:lineRule="auto"/>
              <w:jc w:val="center"/>
              <w:rPr>
                <w:noProof/>
                <w:sz w:val="20"/>
              </w:rPr>
            </w:pPr>
            <w:r>
              <w:rPr>
                <w:noProof/>
                <w:sz w:val="20"/>
              </w:rPr>
              <w:t>510111</w:t>
            </w:r>
          </w:p>
        </w:tc>
        <w:tc>
          <w:tcPr>
            <w:tcW w:w="9680" w:type="dxa"/>
            <w:tcBorders>
              <w:top w:val="nil"/>
              <w:left w:val="nil"/>
              <w:bottom w:val="single" w:sz="4" w:space="0" w:color="auto"/>
              <w:right w:val="single" w:sz="4" w:space="0" w:color="auto"/>
            </w:tcBorders>
            <w:shd w:val="clear" w:color="auto" w:fill="auto"/>
            <w:noWrap/>
            <w:hideMark/>
          </w:tcPr>
          <w:p w14:paraId="3526BFAC" w14:textId="77777777" w:rsidR="00E83F66" w:rsidRPr="00772251" w:rsidRDefault="00E83F66" w:rsidP="0048591A">
            <w:pPr>
              <w:spacing w:before="60" w:after="60" w:line="240" w:lineRule="auto"/>
              <w:rPr>
                <w:noProof/>
                <w:sz w:val="20"/>
              </w:rPr>
            </w:pPr>
            <w:r>
              <w:rPr>
                <w:noProof/>
                <w:sz w:val="20"/>
              </w:rPr>
              <w:t>-- Schurwolle</w:t>
            </w:r>
          </w:p>
        </w:tc>
        <w:tc>
          <w:tcPr>
            <w:tcW w:w="1134" w:type="dxa"/>
            <w:tcBorders>
              <w:top w:val="nil"/>
              <w:left w:val="nil"/>
              <w:bottom w:val="single" w:sz="4" w:space="0" w:color="auto"/>
              <w:right w:val="single" w:sz="4" w:space="0" w:color="auto"/>
            </w:tcBorders>
            <w:shd w:val="clear" w:color="auto" w:fill="auto"/>
            <w:noWrap/>
            <w:vAlign w:val="center"/>
            <w:hideMark/>
          </w:tcPr>
          <w:p w14:paraId="2A93EB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CA1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34EC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C514C1" w14:textId="77777777" w:rsidR="00E83F66" w:rsidRPr="00772251" w:rsidRDefault="00E83F66" w:rsidP="0048591A">
            <w:pPr>
              <w:spacing w:before="60" w:after="60" w:line="240" w:lineRule="auto"/>
              <w:jc w:val="center"/>
              <w:rPr>
                <w:noProof/>
                <w:sz w:val="20"/>
              </w:rPr>
            </w:pPr>
            <w:r>
              <w:rPr>
                <w:noProof/>
                <w:sz w:val="20"/>
              </w:rPr>
              <w:t>51011900</w:t>
            </w:r>
          </w:p>
        </w:tc>
        <w:tc>
          <w:tcPr>
            <w:tcW w:w="1329" w:type="dxa"/>
            <w:tcBorders>
              <w:top w:val="nil"/>
              <w:left w:val="nil"/>
              <w:bottom w:val="single" w:sz="4" w:space="0" w:color="auto"/>
              <w:right w:val="single" w:sz="4" w:space="0" w:color="auto"/>
            </w:tcBorders>
            <w:shd w:val="clear" w:color="auto" w:fill="auto"/>
            <w:noWrap/>
            <w:hideMark/>
          </w:tcPr>
          <w:p w14:paraId="31BA17F7" w14:textId="77777777" w:rsidR="00E83F66" w:rsidRPr="00772251" w:rsidRDefault="00E83F66" w:rsidP="0048591A">
            <w:pPr>
              <w:spacing w:before="60" w:after="60" w:line="240" w:lineRule="auto"/>
              <w:jc w:val="center"/>
              <w:rPr>
                <w:noProof/>
                <w:sz w:val="20"/>
              </w:rPr>
            </w:pPr>
            <w:r>
              <w:rPr>
                <w:noProof/>
                <w:sz w:val="20"/>
              </w:rPr>
              <w:t>510119</w:t>
            </w:r>
          </w:p>
        </w:tc>
        <w:tc>
          <w:tcPr>
            <w:tcW w:w="9680" w:type="dxa"/>
            <w:tcBorders>
              <w:top w:val="nil"/>
              <w:left w:val="nil"/>
              <w:bottom w:val="single" w:sz="4" w:space="0" w:color="auto"/>
              <w:right w:val="single" w:sz="4" w:space="0" w:color="auto"/>
            </w:tcBorders>
            <w:shd w:val="clear" w:color="auto" w:fill="auto"/>
            <w:noWrap/>
            <w:hideMark/>
          </w:tcPr>
          <w:p w14:paraId="4B362F2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BADB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70A3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5EEE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741B46" w14:textId="77777777" w:rsidR="00E83F66" w:rsidRPr="00772251" w:rsidRDefault="00E83F66" w:rsidP="002B7E71">
            <w:pPr>
              <w:pageBreakBefore/>
              <w:spacing w:before="60" w:after="60" w:line="240" w:lineRule="auto"/>
              <w:jc w:val="center"/>
              <w:rPr>
                <w:noProof/>
                <w:sz w:val="20"/>
              </w:rPr>
            </w:pPr>
            <w:r>
              <w:rPr>
                <w:noProof/>
                <w:sz w:val="20"/>
              </w:rPr>
              <w:t>51012100</w:t>
            </w:r>
          </w:p>
        </w:tc>
        <w:tc>
          <w:tcPr>
            <w:tcW w:w="1329" w:type="dxa"/>
            <w:tcBorders>
              <w:top w:val="nil"/>
              <w:left w:val="nil"/>
              <w:bottom w:val="single" w:sz="4" w:space="0" w:color="auto"/>
              <w:right w:val="single" w:sz="4" w:space="0" w:color="auto"/>
            </w:tcBorders>
            <w:shd w:val="clear" w:color="auto" w:fill="auto"/>
            <w:noWrap/>
            <w:hideMark/>
          </w:tcPr>
          <w:p w14:paraId="214707DA" w14:textId="77777777" w:rsidR="00E83F66" w:rsidRPr="00772251" w:rsidRDefault="00E83F66" w:rsidP="0048591A">
            <w:pPr>
              <w:spacing w:before="60" w:after="60" w:line="240" w:lineRule="auto"/>
              <w:jc w:val="center"/>
              <w:rPr>
                <w:noProof/>
                <w:sz w:val="20"/>
              </w:rPr>
            </w:pPr>
            <w:r>
              <w:rPr>
                <w:noProof/>
                <w:sz w:val="20"/>
              </w:rPr>
              <w:t>510121</w:t>
            </w:r>
          </w:p>
        </w:tc>
        <w:tc>
          <w:tcPr>
            <w:tcW w:w="9680" w:type="dxa"/>
            <w:tcBorders>
              <w:top w:val="nil"/>
              <w:left w:val="nil"/>
              <w:bottom w:val="single" w:sz="4" w:space="0" w:color="auto"/>
              <w:right w:val="single" w:sz="4" w:space="0" w:color="auto"/>
            </w:tcBorders>
            <w:shd w:val="clear" w:color="auto" w:fill="auto"/>
            <w:noWrap/>
            <w:hideMark/>
          </w:tcPr>
          <w:p w14:paraId="3D05023F" w14:textId="77777777" w:rsidR="00E83F66" w:rsidRPr="00772251" w:rsidRDefault="00E83F66" w:rsidP="0048591A">
            <w:pPr>
              <w:spacing w:before="60" w:after="60" w:line="240" w:lineRule="auto"/>
              <w:rPr>
                <w:noProof/>
                <w:sz w:val="20"/>
              </w:rPr>
            </w:pPr>
            <w:r>
              <w:rPr>
                <w:noProof/>
                <w:sz w:val="20"/>
              </w:rPr>
              <w:t>-- Schurwolle</w:t>
            </w:r>
          </w:p>
        </w:tc>
        <w:tc>
          <w:tcPr>
            <w:tcW w:w="1134" w:type="dxa"/>
            <w:tcBorders>
              <w:top w:val="nil"/>
              <w:left w:val="nil"/>
              <w:bottom w:val="single" w:sz="4" w:space="0" w:color="auto"/>
              <w:right w:val="single" w:sz="4" w:space="0" w:color="auto"/>
            </w:tcBorders>
            <w:shd w:val="clear" w:color="auto" w:fill="auto"/>
            <w:noWrap/>
            <w:vAlign w:val="center"/>
            <w:hideMark/>
          </w:tcPr>
          <w:p w14:paraId="043412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BFAD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489A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EF3927" w14:textId="77777777" w:rsidR="00E83F66" w:rsidRPr="00772251" w:rsidRDefault="00E83F66" w:rsidP="0048591A">
            <w:pPr>
              <w:spacing w:before="60" w:after="60" w:line="240" w:lineRule="auto"/>
              <w:jc w:val="center"/>
              <w:rPr>
                <w:noProof/>
                <w:sz w:val="20"/>
              </w:rPr>
            </w:pPr>
            <w:r>
              <w:rPr>
                <w:noProof/>
                <w:sz w:val="20"/>
              </w:rPr>
              <w:t>51012900</w:t>
            </w:r>
          </w:p>
        </w:tc>
        <w:tc>
          <w:tcPr>
            <w:tcW w:w="1329" w:type="dxa"/>
            <w:tcBorders>
              <w:top w:val="nil"/>
              <w:left w:val="nil"/>
              <w:bottom w:val="single" w:sz="4" w:space="0" w:color="auto"/>
              <w:right w:val="single" w:sz="4" w:space="0" w:color="auto"/>
            </w:tcBorders>
            <w:shd w:val="clear" w:color="auto" w:fill="auto"/>
            <w:noWrap/>
            <w:hideMark/>
          </w:tcPr>
          <w:p w14:paraId="3870528D" w14:textId="77777777" w:rsidR="00E83F66" w:rsidRPr="00772251" w:rsidRDefault="00E83F66" w:rsidP="0048591A">
            <w:pPr>
              <w:spacing w:before="60" w:after="60" w:line="240" w:lineRule="auto"/>
              <w:jc w:val="center"/>
              <w:rPr>
                <w:noProof/>
                <w:sz w:val="20"/>
              </w:rPr>
            </w:pPr>
            <w:r>
              <w:rPr>
                <w:noProof/>
                <w:sz w:val="20"/>
              </w:rPr>
              <w:t>510129</w:t>
            </w:r>
          </w:p>
        </w:tc>
        <w:tc>
          <w:tcPr>
            <w:tcW w:w="9680" w:type="dxa"/>
            <w:tcBorders>
              <w:top w:val="nil"/>
              <w:left w:val="nil"/>
              <w:bottom w:val="single" w:sz="4" w:space="0" w:color="auto"/>
              <w:right w:val="single" w:sz="4" w:space="0" w:color="auto"/>
            </w:tcBorders>
            <w:shd w:val="clear" w:color="auto" w:fill="auto"/>
            <w:noWrap/>
            <w:hideMark/>
          </w:tcPr>
          <w:p w14:paraId="481BCCB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88F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D47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9B04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25044" w14:textId="77777777" w:rsidR="00E83F66" w:rsidRPr="00772251" w:rsidRDefault="00E83F66" w:rsidP="0048591A">
            <w:pPr>
              <w:spacing w:before="60" w:after="60" w:line="240" w:lineRule="auto"/>
              <w:jc w:val="center"/>
              <w:rPr>
                <w:noProof/>
                <w:sz w:val="20"/>
              </w:rPr>
            </w:pPr>
            <w:r>
              <w:rPr>
                <w:noProof/>
                <w:sz w:val="20"/>
              </w:rPr>
              <w:t>51013000</w:t>
            </w:r>
          </w:p>
        </w:tc>
        <w:tc>
          <w:tcPr>
            <w:tcW w:w="1329" w:type="dxa"/>
            <w:tcBorders>
              <w:top w:val="nil"/>
              <w:left w:val="nil"/>
              <w:bottom w:val="single" w:sz="4" w:space="0" w:color="auto"/>
              <w:right w:val="single" w:sz="4" w:space="0" w:color="auto"/>
            </w:tcBorders>
            <w:shd w:val="clear" w:color="auto" w:fill="auto"/>
            <w:noWrap/>
            <w:hideMark/>
          </w:tcPr>
          <w:p w14:paraId="4BAE3750" w14:textId="77777777" w:rsidR="00E83F66" w:rsidRPr="00772251" w:rsidRDefault="00E83F66" w:rsidP="0048591A">
            <w:pPr>
              <w:spacing w:before="60" w:after="60" w:line="240" w:lineRule="auto"/>
              <w:jc w:val="center"/>
              <w:rPr>
                <w:noProof/>
                <w:sz w:val="20"/>
              </w:rPr>
            </w:pPr>
            <w:r>
              <w:rPr>
                <w:noProof/>
                <w:sz w:val="20"/>
              </w:rPr>
              <w:t>510130</w:t>
            </w:r>
          </w:p>
        </w:tc>
        <w:tc>
          <w:tcPr>
            <w:tcW w:w="9680" w:type="dxa"/>
            <w:tcBorders>
              <w:top w:val="nil"/>
              <w:left w:val="nil"/>
              <w:bottom w:val="single" w:sz="4" w:space="0" w:color="auto"/>
              <w:right w:val="single" w:sz="4" w:space="0" w:color="auto"/>
            </w:tcBorders>
            <w:shd w:val="clear" w:color="auto" w:fill="auto"/>
            <w:noWrap/>
            <w:hideMark/>
          </w:tcPr>
          <w:p w14:paraId="758CE694" w14:textId="77777777" w:rsidR="00E83F66" w:rsidRPr="00772251" w:rsidRDefault="00E83F66" w:rsidP="0048591A">
            <w:pPr>
              <w:spacing w:before="60" w:after="60" w:line="240" w:lineRule="auto"/>
              <w:rPr>
                <w:noProof/>
                <w:sz w:val="20"/>
              </w:rPr>
            </w:pPr>
            <w:r>
              <w:rPr>
                <w:noProof/>
                <w:sz w:val="20"/>
              </w:rPr>
              <w:t>- carbonisiert</w:t>
            </w:r>
          </w:p>
        </w:tc>
        <w:tc>
          <w:tcPr>
            <w:tcW w:w="1134" w:type="dxa"/>
            <w:tcBorders>
              <w:top w:val="nil"/>
              <w:left w:val="nil"/>
              <w:bottom w:val="single" w:sz="4" w:space="0" w:color="auto"/>
              <w:right w:val="single" w:sz="4" w:space="0" w:color="auto"/>
            </w:tcBorders>
            <w:shd w:val="clear" w:color="auto" w:fill="auto"/>
            <w:noWrap/>
            <w:vAlign w:val="center"/>
            <w:hideMark/>
          </w:tcPr>
          <w:p w14:paraId="3976B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A010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3C1F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4A2EA" w14:textId="77777777" w:rsidR="00E83F66" w:rsidRPr="00772251" w:rsidRDefault="00E83F66" w:rsidP="0048591A">
            <w:pPr>
              <w:spacing w:before="60" w:after="60" w:line="240" w:lineRule="auto"/>
              <w:jc w:val="center"/>
              <w:rPr>
                <w:noProof/>
                <w:sz w:val="20"/>
              </w:rPr>
            </w:pPr>
            <w:r>
              <w:rPr>
                <w:noProof/>
                <w:sz w:val="20"/>
              </w:rPr>
              <w:t>51021100</w:t>
            </w:r>
          </w:p>
        </w:tc>
        <w:tc>
          <w:tcPr>
            <w:tcW w:w="1329" w:type="dxa"/>
            <w:tcBorders>
              <w:top w:val="nil"/>
              <w:left w:val="nil"/>
              <w:bottom w:val="single" w:sz="4" w:space="0" w:color="auto"/>
              <w:right w:val="single" w:sz="4" w:space="0" w:color="auto"/>
            </w:tcBorders>
            <w:shd w:val="clear" w:color="auto" w:fill="auto"/>
            <w:noWrap/>
            <w:hideMark/>
          </w:tcPr>
          <w:p w14:paraId="01BAAE73" w14:textId="77777777" w:rsidR="00E83F66" w:rsidRPr="00772251" w:rsidRDefault="00E83F66" w:rsidP="0048591A">
            <w:pPr>
              <w:spacing w:before="60" w:after="60" w:line="240" w:lineRule="auto"/>
              <w:jc w:val="center"/>
              <w:rPr>
                <w:noProof/>
                <w:sz w:val="20"/>
              </w:rPr>
            </w:pPr>
            <w:r>
              <w:rPr>
                <w:noProof/>
                <w:sz w:val="20"/>
              </w:rPr>
              <w:t>510211</w:t>
            </w:r>
          </w:p>
        </w:tc>
        <w:tc>
          <w:tcPr>
            <w:tcW w:w="9680" w:type="dxa"/>
            <w:tcBorders>
              <w:top w:val="nil"/>
              <w:left w:val="nil"/>
              <w:bottom w:val="single" w:sz="4" w:space="0" w:color="auto"/>
              <w:right w:val="single" w:sz="4" w:space="0" w:color="auto"/>
            </w:tcBorders>
            <w:shd w:val="clear" w:color="auto" w:fill="auto"/>
            <w:noWrap/>
            <w:hideMark/>
          </w:tcPr>
          <w:p w14:paraId="71C3112B" w14:textId="77777777" w:rsidR="00E83F66" w:rsidRPr="00772251" w:rsidRDefault="00E83F66" w:rsidP="0048591A">
            <w:pPr>
              <w:spacing w:before="60" w:after="60" w:line="240" w:lineRule="auto"/>
              <w:rPr>
                <w:noProof/>
                <w:sz w:val="20"/>
              </w:rPr>
            </w:pPr>
            <w:r>
              <w:rPr>
                <w:noProof/>
                <w:sz w:val="20"/>
              </w:rPr>
              <w:t>-- aus Kaschmirziegenhaaren (cashmere)</w:t>
            </w:r>
          </w:p>
        </w:tc>
        <w:tc>
          <w:tcPr>
            <w:tcW w:w="1134" w:type="dxa"/>
            <w:tcBorders>
              <w:top w:val="nil"/>
              <w:left w:val="nil"/>
              <w:bottom w:val="single" w:sz="4" w:space="0" w:color="auto"/>
              <w:right w:val="single" w:sz="4" w:space="0" w:color="auto"/>
            </w:tcBorders>
            <w:shd w:val="clear" w:color="auto" w:fill="auto"/>
            <w:noWrap/>
            <w:vAlign w:val="center"/>
            <w:hideMark/>
          </w:tcPr>
          <w:p w14:paraId="6376A2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9843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98CF33" w14:textId="77777777" w:rsidR="00E83F66" w:rsidRPr="00772251" w:rsidRDefault="00E83F66" w:rsidP="0048591A">
            <w:pPr>
              <w:spacing w:before="60" w:after="60" w:line="240" w:lineRule="auto"/>
              <w:jc w:val="center"/>
              <w:rPr>
                <w:noProof/>
                <w:sz w:val="20"/>
              </w:rPr>
            </w:pPr>
            <w:r>
              <w:rPr>
                <w:noProof/>
                <w:sz w:val="20"/>
              </w:rPr>
              <w:t>51021900</w:t>
            </w:r>
          </w:p>
        </w:tc>
        <w:tc>
          <w:tcPr>
            <w:tcW w:w="1329" w:type="dxa"/>
            <w:tcBorders>
              <w:top w:val="nil"/>
              <w:left w:val="nil"/>
              <w:bottom w:val="single" w:sz="4" w:space="0" w:color="auto"/>
              <w:right w:val="single" w:sz="4" w:space="0" w:color="auto"/>
            </w:tcBorders>
            <w:shd w:val="clear" w:color="auto" w:fill="auto"/>
            <w:noWrap/>
            <w:hideMark/>
          </w:tcPr>
          <w:p w14:paraId="7E51A1B4" w14:textId="77777777" w:rsidR="00E83F66" w:rsidRPr="00772251" w:rsidRDefault="00E83F66" w:rsidP="0048591A">
            <w:pPr>
              <w:spacing w:before="60" w:after="60" w:line="240" w:lineRule="auto"/>
              <w:jc w:val="center"/>
              <w:rPr>
                <w:noProof/>
                <w:sz w:val="20"/>
              </w:rPr>
            </w:pPr>
            <w:r>
              <w:rPr>
                <w:noProof/>
                <w:sz w:val="20"/>
              </w:rPr>
              <w:t>510219</w:t>
            </w:r>
          </w:p>
        </w:tc>
        <w:tc>
          <w:tcPr>
            <w:tcW w:w="9680" w:type="dxa"/>
            <w:tcBorders>
              <w:top w:val="nil"/>
              <w:left w:val="nil"/>
              <w:bottom w:val="single" w:sz="4" w:space="0" w:color="auto"/>
              <w:right w:val="single" w:sz="4" w:space="0" w:color="auto"/>
            </w:tcBorders>
            <w:shd w:val="clear" w:color="auto" w:fill="auto"/>
            <w:noWrap/>
            <w:hideMark/>
          </w:tcPr>
          <w:p w14:paraId="1CB56FD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790C2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687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C2800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F1E1C9" w14:textId="77777777" w:rsidR="00E83F66" w:rsidRPr="00772251" w:rsidRDefault="00E83F66" w:rsidP="0048591A">
            <w:pPr>
              <w:spacing w:before="60" w:after="60" w:line="240" w:lineRule="auto"/>
              <w:jc w:val="center"/>
              <w:rPr>
                <w:noProof/>
                <w:sz w:val="20"/>
              </w:rPr>
            </w:pPr>
            <w:r>
              <w:rPr>
                <w:noProof/>
                <w:sz w:val="20"/>
              </w:rPr>
              <w:t>51022000</w:t>
            </w:r>
          </w:p>
        </w:tc>
        <w:tc>
          <w:tcPr>
            <w:tcW w:w="1329" w:type="dxa"/>
            <w:tcBorders>
              <w:top w:val="nil"/>
              <w:left w:val="nil"/>
              <w:bottom w:val="single" w:sz="4" w:space="0" w:color="auto"/>
              <w:right w:val="single" w:sz="4" w:space="0" w:color="auto"/>
            </w:tcBorders>
            <w:shd w:val="clear" w:color="auto" w:fill="auto"/>
            <w:noWrap/>
            <w:hideMark/>
          </w:tcPr>
          <w:p w14:paraId="7A6FB182" w14:textId="77777777" w:rsidR="00E83F66" w:rsidRPr="00772251" w:rsidRDefault="00E83F66" w:rsidP="0048591A">
            <w:pPr>
              <w:spacing w:before="60" w:after="60" w:line="240" w:lineRule="auto"/>
              <w:jc w:val="center"/>
              <w:rPr>
                <w:noProof/>
                <w:sz w:val="20"/>
              </w:rPr>
            </w:pPr>
            <w:r>
              <w:rPr>
                <w:noProof/>
                <w:sz w:val="20"/>
              </w:rPr>
              <w:t>510220</w:t>
            </w:r>
          </w:p>
        </w:tc>
        <w:tc>
          <w:tcPr>
            <w:tcW w:w="9680" w:type="dxa"/>
            <w:tcBorders>
              <w:top w:val="nil"/>
              <w:left w:val="nil"/>
              <w:bottom w:val="single" w:sz="4" w:space="0" w:color="auto"/>
              <w:right w:val="single" w:sz="4" w:space="0" w:color="auto"/>
            </w:tcBorders>
            <w:shd w:val="clear" w:color="auto" w:fill="auto"/>
            <w:noWrap/>
            <w:hideMark/>
          </w:tcPr>
          <w:p w14:paraId="29F9D219" w14:textId="77777777" w:rsidR="00E83F66" w:rsidRPr="00772251" w:rsidRDefault="00E83F66" w:rsidP="0048591A">
            <w:pPr>
              <w:spacing w:before="60" w:after="60" w:line="240" w:lineRule="auto"/>
              <w:rPr>
                <w:noProof/>
                <w:sz w:val="20"/>
              </w:rPr>
            </w:pPr>
            <w:r>
              <w:rPr>
                <w:noProof/>
                <w:sz w:val="20"/>
              </w:rPr>
              <w:t>- grobe Tierhaare</w:t>
            </w:r>
          </w:p>
        </w:tc>
        <w:tc>
          <w:tcPr>
            <w:tcW w:w="1134" w:type="dxa"/>
            <w:tcBorders>
              <w:top w:val="nil"/>
              <w:left w:val="nil"/>
              <w:bottom w:val="single" w:sz="4" w:space="0" w:color="auto"/>
              <w:right w:val="single" w:sz="4" w:space="0" w:color="auto"/>
            </w:tcBorders>
            <w:shd w:val="clear" w:color="auto" w:fill="auto"/>
            <w:noWrap/>
            <w:vAlign w:val="center"/>
            <w:hideMark/>
          </w:tcPr>
          <w:p w14:paraId="6FFDC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797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24EE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B778EB" w14:textId="77777777" w:rsidR="00E83F66" w:rsidRPr="00772251" w:rsidRDefault="00E83F66" w:rsidP="0048591A">
            <w:pPr>
              <w:spacing w:before="60" w:after="60" w:line="240" w:lineRule="auto"/>
              <w:jc w:val="center"/>
              <w:rPr>
                <w:noProof/>
                <w:sz w:val="20"/>
              </w:rPr>
            </w:pPr>
            <w:r>
              <w:rPr>
                <w:noProof/>
                <w:sz w:val="20"/>
              </w:rPr>
              <w:t>51031000</w:t>
            </w:r>
          </w:p>
        </w:tc>
        <w:tc>
          <w:tcPr>
            <w:tcW w:w="1329" w:type="dxa"/>
            <w:tcBorders>
              <w:top w:val="nil"/>
              <w:left w:val="nil"/>
              <w:bottom w:val="single" w:sz="4" w:space="0" w:color="auto"/>
              <w:right w:val="single" w:sz="4" w:space="0" w:color="auto"/>
            </w:tcBorders>
            <w:shd w:val="clear" w:color="auto" w:fill="auto"/>
            <w:noWrap/>
            <w:hideMark/>
          </w:tcPr>
          <w:p w14:paraId="29A6B56D" w14:textId="77777777" w:rsidR="00E83F66" w:rsidRPr="00772251" w:rsidRDefault="00E83F66" w:rsidP="0048591A">
            <w:pPr>
              <w:spacing w:before="60" w:after="60" w:line="240" w:lineRule="auto"/>
              <w:jc w:val="center"/>
              <w:rPr>
                <w:noProof/>
                <w:sz w:val="20"/>
              </w:rPr>
            </w:pPr>
            <w:r>
              <w:rPr>
                <w:noProof/>
                <w:sz w:val="20"/>
              </w:rPr>
              <w:t>510310</w:t>
            </w:r>
          </w:p>
        </w:tc>
        <w:tc>
          <w:tcPr>
            <w:tcW w:w="9680" w:type="dxa"/>
            <w:tcBorders>
              <w:top w:val="nil"/>
              <w:left w:val="nil"/>
              <w:bottom w:val="single" w:sz="4" w:space="0" w:color="auto"/>
              <w:right w:val="single" w:sz="4" w:space="0" w:color="auto"/>
            </w:tcBorders>
            <w:shd w:val="clear" w:color="auto" w:fill="auto"/>
            <w:noWrap/>
            <w:hideMark/>
          </w:tcPr>
          <w:p w14:paraId="7B8AD935" w14:textId="77777777" w:rsidR="00E83F66" w:rsidRPr="00772251" w:rsidRDefault="00E83F66" w:rsidP="0048591A">
            <w:pPr>
              <w:spacing w:before="60" w:after="60" w:line="240" w:lineRule="auto"/>
              <w:rPr>
                <w:noProof/>
                <w:sz w:val="20"/>
              </w:rPr>
            </w:pPr>
            <w:r>
              <w:rPr>
                <w:noProof/>
                <w:sz w:val="20"/>
              </w:rPr>
              <w:t>- Kämmlinge von Wolle oder feinen Tierhaaren</w:t>
            </w:r>
          </w:p>
        </w:tc>
        <w:tc>
          <w:tcPr>
            <w:tcW w:w="1134" w:type="dxa"/>
            <w:tcBorders>
              <w:top w:val="nil"/>
              <w:left w:val="nil"/>
              <w:bottom w:val="single" w:sz="4" w:space="0" w:color="auto"/>
              <w:right w:val="single" w:sz="4" w:space="0" w:color="auto"/>
            </w:tcBorders>
            <w:shd w:val="clear" w:color="auto" w:fill="auto"/>
            <w:noWrap/>
            <w:vAlign w:val="center"/>
            <w:hideMark/>
          </w:tcPr>
          <w:p w14:paraId="18BBB2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B9CA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718FB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BADDE6" w14:textId="77777777" w:rsidR="00E83F66" w:rsidRPr="00772251" w:rsidRDefault="00E83F66" w:rsidP="0048591A">
            <w:pPr>
              <w:spacing w:before="60" w:after="60" w:line="240" w:lineRule="auto"/>
              <w:jc w:val="center"/>
              <w:rPr>
                <w:noProof/>
                <w:sz w:val="20"/>
              </w:rPr>
            </w:pPr>
            <w:r>
              <w:rPr>
                <w:noProof/>
                <w:sz w:val="20"/>
              </w:rPr>
              <w:t>51032000</w:t>
            </w:r>
          </w:p>
        </w:tc>
        <w:tc>
          <w:tcPr>
            <w:tcW w:w="1329" w:type="dxa"/>
            <w:tcBorders>
              <w:top w:val="nil"/>
              <w:left w:val="nil"/>
              <w:bottom w:val="single" w:sz="4" w:space="0" w:color="auto"/>
              <w:right w:val="single" w:sz="4" w:space="0" w:color="auto"/>
            </w:tcBorders>
            <w:shd w:val="clear" w:color="auto" w:fill="auto"/>
            <w:noWrap/>
            <w:hideMark/>
          </w:tcPr>
          <w:p w14:paraId="75DF876F" w14:textId="77777777" w:rsidR="00E83F66" w:rsidRPr="00772251" w:rsidRDefault="00E83F66" w:rsidP="0048591A">
            <w:pPr>
              <w:spacing w:before="60" w:after="60" w:line="240" w:lineRule="auto"/>
              <w:jc w:val="center"/>
              <w:rPr>
                <w:noProof/>
                <w:sz w:val="20"/>
              </w:rPr>
            </w:pPr>
            <w:r>
              <w:rPr>
                <w:noProof/>
                <w:sz w:val="20"/>
              </w:rPr>
              <w:t>510320</w:t>
            </w:r>
          </w:p>
        </w:tc>
        <w:tc>
          <w:tcPr>
            <w:tcW w:w="9680" w:type="dxa"/>
            <w:tcBorders>
              <w:top w:val="nil"/>
              <w:left w:val="nil"/>
              <w:bottom w:val="single" w:sz="4" w:space="0" w:color="auto"/>
              <w:right w:val="single" w:sz="4" w:space="0" w:color="auto"/>
            </w:tcBorders>
            <w:shd w:val="clear" w:color="auto" w:fill="auto"/>
            <w:noWrap/>
            <w:hideMark/>
          </w:tcPr>
          <w:p w14:paraId="1B5BA716" w14:textId="77777777" w:rsidR="00E83F66" w:rsidRPr="00772251" w:rsidRDefault="00E83F66" w:rsidP="0048591A">
            <w:pPr>
              <w:spacing w:before="60" w:after="60" w:line="240" w:lineRule="auto"/>
              <w:rPr>
                <w:noProof/>
                <w:sz w:val="20"/>
              </w:rPr>
            </w:pPr>
            <w:r>
              <w:rPr>
                <w:noProof/>
                <w:sz w:val="20"/>
              </w:rPr>
              <w:t>- andere Abfälle von Wolle oder feinen Tierhaaren</w:t>
            </w:r>
          </w:p>
        </w:tc>
        <w:tc>
          <w:tcPr>
            <w:tcW w:w="1134" w:type="dxa"/>
            <w:tcBorders>
              <w:top w:val="nil"/>
              <w:left w:val="nil"/>
              <w:bottom w:val="single" w:sz="4" w:space="0" w:color="auto"/>
              <w:right w:val="single" w:sz="4" w:space="0" w:color="auto"/>
            </w:tcBorders>
            <w:shd w:val="clear" w:color="auto" w:fill="auto"/>
            <w:noWrap/>
            <w:vAlign w:val="center"/>
            <w:hideMark/>
          </w:tcPr>
          <w:p w14:paraId="2625B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00C4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804C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A24162" w14:textId="77777777" w:rsidR="00E83F66" w:rsidRPr="00772251" w:rsidRDefault="00E83F66" w:rsidP="0048591A">
            <w:pPr>
              <w:spacing w:before="60" w:after="60" w:line="240" w:lineRule="auto"/>
              <w:jc w:val="center"/>
              <w:rPr>
                <w:noProof/>
                <w:sz w:val="20"/>
              </w:rPr>
            </w:pPr>
            <w:r>
              <w:rPr>
                <w:noProof/>
                <w:sz w:val="20"/>
              </w:rPr>
              <w:t>51033000</w:t>
            </w:r>
          </w:p>
        </w:tc>
        <w:tc>
          <w:tcPr>
            <w:tcW w:w="1329" w:type="dxa"/>
            <w:tcBorders>
              <w:top w:val="nil"/>
              <w:left w:val="nil"/>
              <w:bottom w:val="single" w:sz="4" w:space="0" w:color="auto"/>
              <w:right w:val="single" w:sz="4" w:space="0" w:color="auto"/>
            </w:tcBorders>
            <w:shd w:val="clear" w:color="auto" w:fill="auto"/>
            <w:noWrap/>
            <w:hideMark/>
          </w:tcPr>
          <w:p w14:paraId="71B31C66" w14:textId="77777777" w:rsidR="00E83F66" w:rsidRPr="00772251" w:rsidRDefault="00E83F66" w:rsidP="0048591A">
            <w:pPr>
              <w:spacing w:before="60" w:after="60" w:line="240" w:lineRule="auto"/>
              <w:jc w:val="center"/>
              <w:rPr>
                <w:noProof/>
                <w:sz w:val="20"/>
              </w:rPr>
            </w:pPr>
            <w:r>
              <w:rPr>
                <w:noProof/>
                <w:sz w:val="20"/>
              </w:rPr>
              <w:t>510330</w:t>
            </w:r>
          </w:p>
        </w:tc>
        <w:tc>
          <w:tcPr>
            <w:tcW w:w="9680" w:type="dxa"/>
            <w:tcBorders>
              <w:top w:val="nil"/>
              <w:left w:val="nil"/>
              <w:bottom w:val="single" w:sz="4" w:space="0" w:color="auto"/>
              <w:right w:val="single" w:sz="4" w:space="0" w:color="auto"/>
            </w:tcBorders>
            <w:shd w:val="clear" w:color="auto" w:fill="auto"/>
            <w:noWrap/>
            <w:hideMark/>
          </w:tcPr>
          <w:p w14:paraId="7F55600C" w14:textId="77777777" w:rsidR="00E83F66" w:rsidRPr="00772251" w:rsidRDefault="00E83F66" w:rsidP="0048591A">
            <w:pPr>
              <w:spacing w:before="60" w:after="60" w:line="240" w:lineRule="auto"/>
              <w:rPr>
                <w:noProof/>
                <w:sz w:val="20"/>
              </w:rPr>
            </w:pPr>
            <w:r>
              <w:rPr>
                <w:noProof/>
                <w:sz w:val="20"/>
              </w:rPr>
              <w:t>- Abfälle von groben Tierhaaren</w:t>
            </w:r>
          </w:p>
        </w:tc>
        <w:tc>
          <w:tcPr>
            <w:tcW w:w="1134" w:type="dxa"/>
            <w:tcBorders>
              <w:top w:val="nil"/>
              <w:left w:val="nil"/>
              <w:bottom w:val="single" w:sz="4" w:space="0" w:color="auto"/>
              <w:right w:val="single" w:sz="4" w:space="0" w:color="auto"/>
            </w:tcBorders>
            <w:shd w:val="clear" w:color="auto" w:fill="auto"/>
            <w:noWrap/>
            <w:vAlign w:val="center"/>
            <w:hideMark/>
          </w:tcPr>
          <w:p w14:paraId="0952BB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E648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8D2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EEC0D" w14:textId="77777777" w:rsidR="00E83F66" w:rsidRPr="00772251" w:rsidRDefault="00E83F66" w:rsidP="0048591A">
            <w:pPr>
              <w:spacing w:before="60" w:after="60" w:line="240" w:lineRule="auto"/>
              <w:jc w:val="center"/>
              <w:rPr>
                <w:noProof/>
                <w:sz w:val="20"/>
              </w:rPr>
            </w:pPr>
            <w:r>
              <w:rPr>
                <w:noProof/>
                <w:sz w:val="20"/>
              </w:rPr>
              <w:t>51040000</w:t>
            </w:r>
          </w:p>
        </w:tc>
        <w:tc>
          <w:tcPr>
            <w:tcW w:w="1329" w:type="dxa"/>
            <w:tcBorders>
              <w:top w:val="nil"/>
              <w:left w:val="nil"/>
              <w:bottom w:val="single" w:sz="4" w:space="0" w:color="auto"/>
              <w:right w:val="single" w:sz="4" w:space="0" w:color="auto"/>
            </w:tcBorders>
            <w:shd w:val="clear" w:color="auto" w:fill="auto"/>
            <w:noWrap/>
            <w:hideMark/>
          </w:tcPr>
          <w:p w14:paraId="70B254C9" w14:textId="77777777" w:rsidR="00E83F66" w:rsidRPr="00772251" w:rsidRDefault="00E83F66" w:rsidP="0048591A">
            <w:pPr>
              <w:spacing w:before="60" w:after="60" w:line="240" w:lineRule="auto"/>
              <w:jc w:val="center"/>
              <w:rPr>
                <w:noProof/>
                <w:sz w:val="20"/>
              </w:rPr>
            </w:pPr>
            <w:r>
              <w:rPr>
                <w:noProof/>
                <w:sz w:val="20"/>
              </w:rPr>
              <w:t>510400</w:t>
            </w:r>
          </w:p>
        </w:tc>
        <w:tc>
          <w:tcPr>
            <w:tcW w:w="9680" w:type="dxa"/>
            <w:tcBorders>
              <w:top w:val="nil"/>
              <w:left w:val="nil"/>
              <w:bottom w:val="single" w:sz="4" w:space="0" w:color="auto"/>
              <w:right w:val="single" w:sz="4" w:space="0" w:color="auto"/>
            </w:tcBorders>
            <w:shd w:val="clear" w:color="auto" w:fill="auto"/>
            <w:noWrap/>
            <w:hideMark/>
          </w:tcPr>
          <w:p w14:paraId="046B875A" w14:textId="77777777" w:rsidR="00E83F66" w:rsidRPr="00772251" w:rsidRDefault="00E83F66" w:rsidP="0048591A">
            <w:pPr>
              <w:spacing w:before="60" w:after="60" w:line="240" w:lineRule="auto"/>
              <w:rPr>
                <w:noProof/>
                <w:sz w:val="20"/>
              </w:rPr>
            </w:pPr>
            <w:r>
              <w:rPr>
                <w:noProof/>
                <w:sz w:val="20"/>
              </w:rPr>
              <w:t>Reißspinnstoff aus Wolle oder feinen oder groben Tierhaaren</w:t>
            </w:r>
          </w:p>
        </w:tc>
        <w:tc>
          <w:tcPr>
            <w:tcW w:w="1134" w:type="dxa"/>
            <w:tcBorders>
              <w:top w:val="nil"/>
              <w:left w:val="nil"/>
              <w:bottom w:val="single" w:sz="4" w:space="0" w:color="auto"/>
              <w:right w:val="single" w:sz="4" w:space="0" w:color="auto"/>
            </w:tcBorders>
            <w:shd w:val="clear" w:color="auto" w:fill="auto"/>
            <w:noWrap/>
            <w:vAlign w:val="center"/>
            <w:hideMark/>
          </w:tcPr>
          <w:p w14:paraId="2C3443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0CA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7E7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13DA3E" w14:textId="77777777" w:rsidR="00E83F66" w:rsidRPr="00772251" w:rsidRDefault="00E83F66" w:rsidP="0048591A">
            <w:pPr>
              <w:spacing w:before="60" w:after="60" w:line="240" w:lineRule="auto"/>
              <w:jc w:val="center"/>
              <w:rPr>
                <w:noProof/>
                <w:sz w:val="20"/>
              </w:rPr>
            </w:pPr>
            <w:r>
              <w:rPr>
                <w:noProof/>
                <w:sz w:val="20"/>
              </w:rPr>
              <w:t>51051000</w:t>
            </w:r>
          </w:p>
        </w:tc>
        <w:tc>
          <w:tcPr>
            <w:tcW w:w="1329" w:type="dxa"/>
            <w:tcBorders>
              <w:top w:val="nil"/>
              <w:left w:val="nil"/>
              <w:bottom w:val="single" w:sz="4" w:space="0" w:color="auto"/>
              <w:right w:val="single" w:sz="4" w:space="0" w:color="auto"/>
            </w:tcBorders>
            <w:shd w:val="clear" w:color="auto" w:fill="auto"/>
            <w:noWrap/>
            <w:hideMark/>
          </w:tcPr>
          <w:p w14:paraId="3CA86AD2" w14:textId="77777777" w:rsidR="00E83F66" w:rsidRPr="00772251" w:rsidRDefault="00E83F66" w:rsidP="0048591A">
            <w:pPr>
              <w:spacing w:before="60" w:after="60" w:line="240" w:lineRule="auto"/>
              <w:jc w:val="center"/>
              <w:rPr>
                <w:noProof/>
                <w:sz w:val="20"/>
              </w:rPr>
            </w:pPr>
            <w:r>
              <w:rPr>
                <w:noProof/>
                <w:sz w:val="20"/>
              </w:rPr>
              <w:t>510510</w:t>
            </w:r>
          </w:p>
        </w:tc>
        <w:tc>
          <w:tcPr>
            <w:tcW w:w="9680" w:type="dxa"/>
            <w:tcBorders>
              <w:top w:val="nil"/>
              <w:left w:val="nil"/>
              <w:bottom w:val="single" w:sz="4" w:space="0" w:color="auto"/>
              <w:right w:val="single" w:sz="4" w:space="0" w:color="auto"/>
            </w:tcBorders>
            <w:shd w:val="clear" w:color="auto" w:fill="auto"/>
            <w:noWrap/>
            <w:hideMark/>
          </w:tcPr>
          <w:p w14:paraId="2416BC27" w14:textId="77777777" w:rsidR="00E83F66" w:rsidRPr="00772251" w:rsidRDefault="00E83F66" w:rsidP="0048591A">
            <w:pPr>
              <w:spacing w:before="60" w:after="60" w:line="240" w:lineRule="auto"/>
              <w:rPr>
                <w:noProof/>
                <w:sz w:val="20"/>
              </w:rPr>
            </w:pPr>
            <w:r>
              <w:rPr>
                <w:noProof/>
                <w:sz w:val="20"/>
              </w:rPr>
              <w:t>- gekrempelte Wolle</w:t>
            </w:r>
          </w:p>
        </w:tc>
        <w:tc>
          <w:tcPr>
            <w:tcW w:w="1134" w:type="dxa"/>
            <w:tcBorders>
              <w:top w:val="nil"/>
              <w:left w:val="nil"/>
              <w:bottom w:val="single" w:sz="4" w:space="0" w:color="auto"/>
              <w:right w:val="single" w:sz="4" w:space="0" w:color="auto"/>
            </w:tcBorders>
            <w:shd w:val="clear" w:color="auto" w:fill="auto"/>
            <w:noWrap/>
            <w:vAlign w:val="center"/>
            <w:hideMark/>
          </w:tcPr>
          <w:p w14:paraId="173CF1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F81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2E8A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E38E90" w14:textId="77777777" w:rsidR="00E83F66" w:rsidRPr="00772251" w:rsidRDefault="00E83F66" w:rsidP="0048591A">
            <w:pPr>
              <w:spacing w:before="60" w:after="60" w:line="240" w:lineRule="auto"/>
              <w:jc w:val="center"/>
              <w:rPr>
                <w:noProof/>
                <w:sz w:val="20"/>
              </w:rPr>
            </w:pPr>
            <w:r>
              <w:rPr>
                <w:noProof/>
                <w:sz w:val="20"/>
              </w:rPr>
              <w:t>51052100</w:t>
            </w:r>
          </w:p>
        </w:tc>
        <w:tc>
          <w:tcPr>
            <w:tcW w:w="1329" w:type="dxa"/>
            <w:tcBorders>
              <w:top w:val="nil"/>
              <w:left w:val="nil"/>
              <w:bottom w:val="single" w:sz="4" w:space="0" w:color="auto"/>
              <w:right w:val="single" w:sz="4" w:space="0" w:color="auto"/>
            </w:tcBorders>
            <w:shd w:val="clear" w:color="auto" w:fill="auto"/>
            <w:noWrap/>
            <w:hideMark/>
          </w:tcPr>
          <w:p w14:paraId="19E0F17F" w14:textId="77777777" w:rsidR="00E83F66" w:rsidRPr="00772251" w:rsidRDefault="00E83F66" w:rsidP="0048591A">
            <w:pPr>
              <w:spacing w:before="60" w:after="60" w:line="240" w:lineRule="auto"/>
              <w:jc w:val="center"/>
              <w:rPr>
                <w:noProof/>
                <w:sz w:val="20"/>
              </w:rPr>
            </w:pPr>
            <w:r>
              <w:rPr>
                <w:noProof/>
                <w:sz w:val="20"/>
              </w:rPr>
              <w:t>510521</w:t>
            </w:r>
          </w:p>
        </w:tc>
        <w:tc>
          <w:tcPr>
            <w:tcW w:w="9680" w:type="dxa"/>
            <w:tcBorders>
              <w:top w:val="nil"/>
              <w:left w:val="nil"/>
              <w:bottom w:val="single" w:sz="4" w:space="0" w:color="auto"/>
              <w:right w:val="single" w:sz="4" w:space="0" w:color="auto"/>
            </w:tcBorders>
            <w:shd w:val="clear" w:color="auto" w:fill="auto"/>
            <w:noWrap/>
            <w:hideMark/>
          </w:tcPr>
          <w:p w14:paraId="659D5E0A" w14:textId="77777777" w:rsidR="00E83F66" w:rsidRPr="00772251" w:rsidRDefault="00E83F66" w:rsidP="0048591A">
            <w:pPr>
              <w:spacing w:before="60" w:after="60" w:line="240" w:lineRule="auto"/>
              <w:rPr>
                <w:noProof/>
                <w:sz w:val="20"/>
              </w:rPr>
            </w:pPr>
            <w:r>
              <w:rPr>
                <w:noProof/>
                <w:sz w:val="20"/>
              </w:rPr>
              <w:t>-- gekämmte Wolle in loser Form („open tops“)</w:t>
            </w:r>
          </w:p>
        </w:tc>
        <w:tc>
          <w:tcPr>
            <w:tcW w:w="1134" w:type="dxa"/>
            <w:tcBorders>
              <w:top w:val="nil"/>
              <w:left w:val="nil"/>
              <w:bottom w:val="single" w:sz="4" w:space="0" w:color="auto"/>
              <w:right w:val="single" w:sz="4" w:space="0" w:color="auto"/>
            </w:tcBorders>
            <w:shd w:val="clear" w:color="auto" w:fill="auto"/>
            <w:noWrap/>
            <w:vAlign w:val="center"/>
            <w:hideMark/>
          </w:tcPr>
          <w:p w14:paraId="612D9B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BBC5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714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45D68" w14:textId="77777777" w:rsidR="00E83F66" w:rsidRPr="00772251" w:rsidRDefault="00E83F66" w:rsidP="0048591A">
            <w:pPr>
              <w:spacing w:before="60" w:after="60" w:line="240" w:lineRule="auto"/>
              <w:jc w:val="center"/>
              <w:rPr>
                <w:noProof/>
                <w:sz w:val="20"/>
              </w:rPr>
            </w:pPr>
            <w:r>
              <w:rPr>
                <w:noProof/>
                <w:sz w:val="20"/>
              </w:rPr>
              <w:t>51052900</w:t>
            </w:r>
          </w:p>
        </w:tc>
        <w:tc>
          <w:tcPr>
            <w:tcW w:w="1329" w:type="dxa"/>
            <w:tcBorders>
              <w:top w:val="nil"/>
              <w:left w:val="nil"/>
              <w:bottom w:val="single" w:sz="4" w:space="0" w:color="auto"/>
              <w:right w:val="single" w:sz="4" w:space="0" w:color="auto"/>
            </w:tcBorders>
            <w:shd w:val="clear" w:color="auto" w:fill="auto"/>
            <w:noWrap/>
            <w:hideMark/>
          </w:tcPr>
          <w:p w14:paraId="0B403999" w14:textId="77777777" w:rsidR="00E83F66" w:rsidRPr="00772251" w:rsidRDefault="00E83F66" w:rsidP="0048591A">
            <w:pPr>
              <w:spacing w:before="60" w:after="60" w:line="240" w:lineRule="auto"/>
              <w:jc w:val="center"/>
              <w:rPr>
                <w:noProof/>
                <w:sz w:val="20"/>
              </w:rPr>
            </w:pPr>
            <w:r>
              <w:rPr>
                <w:noProof/>
                <w:sz w:val="20"/>
              </w:rPr>
              <w:t>510529</w:t>
            </w:r>
          </w:p>
        </w:tc>
        <w:tc>
          <w:tcPr>
            <w:tcW w:w="9680" w:type="dxa"/>
            <w:tcBorders>
              <w:top w:val="nil"/>
              <w:left w:val="nil"/>
              <w:bottom w:val="single" w:sz="4" w:space="0" w:color="auto"/>
              <w:right w:val="single" w:sz="4" w:space="0" w:color="auto"/>
            </w:tcBorders>
            <w:shd w:val="clear" w:color="auto" w:fill="auto"/>
            <w:noWrap/>
            <w:hideMark/>
          </w:tcPr>
          <w:p w14:paraId="39EE5BC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42C5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7A1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596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A889FC" w14:textId="77777777" w:rsidR="00E83F66" w:rsidRPr="00772251" w:rsidRDefault="00E83F66" w:rsidP="0048591A">
            <w:pPr>
              <w:spacing w:before="60" w:after="60" w:line="240" w:lineRule="auto"/>
              <w:jc w:val="center"/>
              <w:rPr>
                <w:noProof/>
                <w:sz w:val="20"/>
              </w:rPr>
            </w:pPr>
            <w:r>
              <w:rPr>
                <w:noProof/>
                <w:sz w:val="20"/>
              </w:rPr>
              <w:t>51053100</w:t>
            </w:r>
          </w:p>
        </w:tc>
        <w:tc>
          <w:tcPr>
            <w:tcW w:w="1329" w:type="dxa"/>
            <w:tcBorders>
              <w:top w:val="nil"/>
              <w:left w:val="nil"/>
              <w:bottom w:val="single" w:sz="4" w:space="0" w:color="auto"/>
              <w:right w:val="single" w:sz="4" w:space="0" w:color="auto"/>
            </w:tcBorders>
            <w:shd w:val="clear" w:color="auto" w:fill="auto"/>
            <w:noWrap/>
            <w:hideMark/>
          </w:tcPr>
          <w:p w14:paraId="51C281C8" w14:textId="77777777" w:rsidR="00E83F66" w:rsidRPr="00772251" w:rsidRDefault="00E83F66" w:rsidP="0048591A">
            <w:pPr>
              <w:spacing w:before="60" w:after="60" w:line="240" w:lineRule="auto"/>
              <w:jc w:val="center"/>
              <w:rPr>
                <w:noProof/>
                <w:sz w:val="20"/>
              </w:rPr>
            </w:pPr>
            <w:r>
              <w:rPr>
                <w:noProof/>
                <w:sz w:val="20"/>
              </w:rPr>
              <w:t>510531</w:t>
            </w:r>
          </w:p>
        </w:tc>
        <w:tc>
          <w:tcPr>
            <w:tcW w:w="9680" w:type="dxa"/>
            <w:tcBorders>
              <w:top w:val="nil"/>
              <w:left w:val="nil"/>
              <w:bottom w:val="single" w:sz="4" w:space="0" w:color="auto"/>
              <w:right w:val="single" w:sz="4" w:space="0" w:color="auto"/>
            </w:tcBorders>
            <w:shd w:val="clear" w:color="auto" w:fill="auto"/>
            <w:noWrap/>
            <w:hideMark/>
          </w:tcPr>
          <w:p w14:paraId="2DF9AB9A" w14:textId="77777777" w:rsidR="00E83F66" w:rsidRPr="00772251" w:rsidRDefault="00E83F66" w:rsidP="0048591A">
            <w:pPr>
              <w:spacing w:before="60" w:after="60" w:line="240" w:lineRule="auto"/>
              <w:rPr>
                <w:noProof/>
                <w:sz w:val="20"/>
              </w:rPr>
            </w:pPr>
            <w:r>
              <w:rPr>
                <w:noProof/>
                <w:sz w:val="20"/>
              </w:rPr>
              <w:t>-- Kaschmirziegenhaare (cashmere)</w:t>
            </w:r>
          </w:p>
        </w:tc>
        <w:tc>
          <w:tcPr>
            <w:tcW w:w="1134" w:type="dxa"/>
            <w:tcBorders>
              <w:top w:val="nil"/>
              <w:left w:val="nil"/>
              <w:bottom w:val="single" w:sz="4" w:space="0" w:color="auto"/>
              <w:right w:val="single" w:sz="4" w:space="0" w:color="auto"/>
            </w:tcBorders>
            <w:shd w:val="clear" w:color="auto" w:fill="auto"/>
            <w:noWrap/>
            <w:vAlign w:val="center"/>
            <w:hideMark/>
          </w:tcPr>
          <w:p w14:paraId="5E38F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E398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4BE4F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CEF31" w14:textId="77777777" w:rsidR="00E83F66" w:rsidRPr="00772251" w:rsidRDefault="00E83F66" w:rsidP="0048591A">
            <w:pPr>
              <w:spacing w:before="60" w:after="60" w:line="240" w:lineRule="auto"/>
              <w:jc w:val="center"/>
              <w:rPr>
                <w:noProof/>
                <w:sz w:val="20"/>
              </w:rPr>
            </w:pPr>
            <w:r>
              <w:rPr>
                <w:noProof/>
                <w:sz w:val="20"/>
              </w:rPr>
              <w:t>51053900</w:t>
            </w:r>
          </w:p>
        </w:tc>
        <w:tc>
          <w:tcPr>
            <w:tcW w:w="1329" w:type="dxa"/>
            <w:tcBorders>
              <w:top w:val="nil"/>
              <w:left w:val="nil"/>
              <w:bottom w:val="single" w:sz="4" w:space="0" w:color="auto"/>
              <w:right w:val="single" w:sz="4" w:space="0" w:color="auto"/>
            </w:tcBorders>
            <w:shd w:val="clear" w:color="auto" w:fill="auto"/>
            <w:noWrap/>
            <w:hideMark/>
          </w:tcPr>
          <w:p w14:paraId="1CF11A72" w14:textId="77777777" w:rsidR="00E83F66" w:rsidRPr="00772251" w:rsidRDefault="00E83F66" w:rsidP="0048591A">
            <w:pPr>
              <w:spacing w:before="60" w:after="60" w:line="240" w:lineRule="auto"/>
              <w:jc w:val="center"/>
              <w:rPr>
                <w:noProof/>
                <w:sz w:val="20"/>
              </w:rPr>
            </w:pPr>
            <w:r>
              <w:rPr>
                <w:noProof/>
                <w:sz w:val="20"/>
              </w:rPr>
              <w:t>510539</w:t>
            </w:r>
          </w:p>
        </w:tc>
        <w:tc>
          <w:tcPr>
            <w:tcW w:w="9680" w:type="dxa"/>
            <w:tcBorders>
              <w:top w:val="nil"/>
              <w:left w:val="nil"/>
              <w:bottom w:val="single" w:sz="4" w:space="0" w:color="auto"/>
              <w:right w:val="single" w:sz="4" w:space="0" w:color="auto"/>
            </w:tcBorders>
            <w:shd w:val="clear" w:color="auto" w:fill="auto"/>
            <w:noWrap/>
            <w:hideMark/>
          </w:tcPr>
          <w:p w14:paraId="6890539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E4A3D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D9D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090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9BBEC2" w14:textId="77777777" w:rsidR="00E83F66" w:rsidRPr="00772251" w:rsidRDefault="00E83F66" w:rsidP="0048591A">
            <w:pPr>
              <w:spacing w:before="60" w:after="60" w:line="240" w:lineRule="auto"/>
              <w:jc w:val="center"/>
              <w:rPr>
                <w:noProof/>
                <w:sz w:val="20"/>
              </w:rPr>
            </w:pPr>
            <w:r>
              <w:rPr>
                <w:noProof/>
                <w:sz w:val="20"/>
              </w:rPr>
              <w:t>51054000</w:t>
            </w:r>
          </w:p>
        </w:tc>
        <w:tc>
          <w:tcPr>
            <w:tcW w:w="1329" w:type="dxa"/>
            <w:tcBorders>
              <w:top w:val="nil"/>
              <w:left w:val="nil"/>
              <w:bottom w:val="single" w:sz="4" w:space="0" w:color="auto"/>
              <w:right w:val="single" w:sz="4" w:space="0" w:color="auto"/>
            </w:tcBorders>
            <w:shd w:val="clear" w:color="auto" w:fill="auto"/>
            <w:noWrap/>
            <w:hideMark/>
          </w:tcPr>
          <w:p w14:paraId="54F1E8F3" w14:textId="77777777" w:rsidR="00E83F66" w:rsidRPr="00772251" w:rsidRDefault="00E83F66" w:rsidP="0048591A">
            <w:pPr>
              <w:spacing w:before="60" w:after="60" w:line="240" w:lineRule="auto"/>
              <w:jc w:val="center"/>
              <w:rPr>
                <w:noProof/>
                <w:sz w:val="20"/>
              </w:rPr>
            </w:pPr>
            <w:r>
              <w:rPr>
                <w:noProof/>
                <w:sz w:val="20"/>
              </w:rPr>
              <w:t>510540</w:t>
            </w:r>
          </w:p>
        </w:tc>
        <w:tc>
          <w:tcPr>
            <w:tcW w:w="9680" w:type="dxa"/>
            <w:tcBorders>
              <w:top w:val="nil"/>
              <w:left w:val="nil"/>
              <w:bottom w:val="single" w:sz="4" w:space="0" w:color="auto"/>
              <w:right w:val="single" w:sz="4" w:space="0" w:color="auto"/>
            </w:tcBorders>
            <w:shd w:val="clear" w:color="auto" w:fill="auto"/>
            <w:noWrap/>
            <w:hideMark/>
          </w:tcPr>
          <w:p w14:paraId="5F828F43" w14:textId="77777777" w:rsidR="00E83F66" w:rsidRPr="00772251" w:rsidRDefault="00E83F66" w:rsidP="0048591A">
            <w:pPr>
              <w:spacing w:before="60" w:after="60" w:line="240" w:lineRule="auto"/>
              <w:rPr>
                <w:noProof/>
                <w:sz w:val="20"/>
              </w:rPr>
            </w:pPr>
            <w:r>
              <w:rPr>
                <w:noProof/>
                <w:sz w:val="20"/>
              </w:rPr>
              <w:t>- grobe Tierhaare, gekrempelt oder gekämmt</w:t>
            </w:r>
          </w:p>
        </w:tc>
        <w:tc>
          <w:tcPr>
            <w:tcW w:w="1134" w:type="dxa"/>
            <w:tcBorders>
              <w:top w:val="nil"/>
              <w:left w:val="nil"/>
              <w:bottom w:val="single" w:sz="4" w:space="0" w:color="auto"/>
              <w:right w:val="single" w:sz="4" w:space="0" w:color="auto"/>
            </w:tcBorders>
            <w:shd w:val="clear" w:color="auto" w:fill="auto"/>
            <w:noWrap/>
            <w:vAlign w:val="center"/>
            <w:hideMark/>
          </w:tcPr>
          <w:p w14:paraId="2EBEE7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B615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A11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6C1AD7" w14:textId="77777777" w:rsidR="00E83F66" w:rsidRPr="00772251" w:rsidRDefault="00E83F66" w:rsidP="0048591A">
            <w:pPr>
              <w:spacing w:before="60" w:after="60" w:line="240" w:lineRule="auto"/>
              <w:jc w:val="center"/>
              <w:rPr>
                <w:noProof/>
                <w:sz w:val="20"/>
              </w:rPr>
            </w:pPr>
            <w:r>
              <w:rPr>
                <w:noProof/>
                <w:sz w:val="20"/>
              </w:rPr>
              <w:t>52010000</w:t>
            </w:r>
          </w:p>
        </w:tc>
        <w:tc>
          <w:tcPr>
            <w:tcW w:w="1329" w:type="dxa"/>
            <w:tcBorders>
              <w:top w:val="nil"/>
              <w:left w:val="nil"/>
              <w:bottom w:val="single" w:sz="4" w:space="0" w:color="auto"/>
              <w:right w:val="single" w:sz="4" w:space="0" w:color="auto"/>
            </w:tcBorders>
            <w:shd w:val="clear" w:color="auto" w:fill="auto"/>
            <w:noWrap/>
            <w:hideMark/>
          </w:tcPr>
          <w:p w14:paraId="634E6E97" w14:textId="77777777" w:rsidR="00E83F66" w:rsidRPr="00772251" w:rsidRDefault="00E83F66" w:rsidP="0048591A">
            <w:pPr>
              <w:spacing w:before="60" w:after="60" w:line="240" w:lineRule="auto"/>
              <w:jc w:val="center"/>
              <w:rPr>
                <w:noProof/>
                <w:sz w:val="20"/>
              </w:rPr>
            </w:pPr>
            <w:r>
              <w:rPr>
                <w:noProof/>
                <w:sz w:val="20"/>
              </w:rPr>
              <w:t>520100</w:t>
            </w:r>
          </w:p>
        </w:tc>
        <w:tc>
          <w:tcPr>
            <w:tcW w:w="9680" w:type="dxa"/>
            <w:tcBorders>
              <w:top w:val="nil"/>
              <w:left w:val="nil"/>
              <w:bottom w:val="single" w:sz="4" w:space="0" w:color="auto"/>
              <w:right w:val="single" w:sz="4" w:space="0" w:color="auto"/>
            </w:tcBorders>
            <w:shd w:val="clear" w:color="auto" w:fill="auto"/>
            <w:noWrap/>
            <w:hideMark/>
          </w:tcPr>
          <w:p w14:paraId="52F57171" w14:textId="77777777" w:rsidR="00E83F66" w:rsidRPr="00772251" w:rsidRDefault="00E83F66" w:rsidP="0048591A">
            <w:pPr>
              <w:spacing w:before="60" w:after="60" w:line="240" w:lineRule="auto"/>
              <w:rPr>
                <w:noProof/>
                <w:sz w:val="20"/>
              </w:rPr>
            </w:pPr>
            <w:r>
              <w:rPr>
                <w:noProof/>
                <w:sz w:val="20"/>
              </w:rPr>
              <w:t>Baumwolle, weder kardiert noch gekämmt</w:t>
            </w:r>
          </w:p>
        </w:tc>
        <w:tc>
          <w:tcPr>
            <w:tcW w:w="1134" w:type="dxa"/>
            <w:tcBorders>
              <w:top w:val="nil"/>
              <w:left w:val="nil"/>
              <w:bottom w:val="single" w:sz="4" w:space="0" w:color="auto"/>
              <w:right w:val="single" w:sz="4" w:space="0" w:color="auto"/>
            </w:tcBorders>
            <w:shd w:val="clear" w:color="auto" w:fill="auto"/>
            <w:noWrap/>
            <w:vAlign w:val="center"/>
            <w:hideMark/>
          </w:tcPr>
          <w:p w14:paraId="2D0DED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4B95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C08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9557B4" w14:textId="77777777" w:rsidR="00E83F66" w:rsidRPr="00772251" w:rsidRDefault="00E83F66" w:rsidP="002B7E71">
            <w:pPr>
              <w:pageBreakBefore/>
              <w:spacing w:before="60" w:after="60" w:line="240" w:lineRule="auto"/>
              <w:jc w:val="center"/>
              <w:rPr>
                <w:noProof/>
                <w:sz w:val="20"/>
              </w:rPr>
            </w:pPr>
            <w:r>
              <w:rPr>
                <w:noProof/>
                <w:sz w:val="20"/>
              </w:rPr>
              <w:t>52021000</w:t>
            </w:r>
          </w:p>
        </w:tc>
        <w:tc>
          <w:tcPr>
            <w:tcW w:w="1329" w:type="dxa"/>
            <w:tcBorders>
              <w:top w:val="nil"/>
              <w:left w:val="nil"/>
              <w:bottom w:val="single" w:sz="4" w:space="0" w:color="auto"/>
              <w:right w:val="single" w:sz="4" w:space="0" w:color="auto"/>
            </w:tcBorders>
            <w:shd w:val="clear" w:color="auto" w:fill="auto"/>
            <w:noWrap/>
            <w:hideMark/>
          </w:tcPr>
          <w:p w14:paraId="08529EDD" w14:textId="77777777" w:rsidR="00E83F66" w:rsidRPr="00772251" w:rsidRDefault="00E83F66" w:rsidP="0048591A">
            <w:pPr>
              <w:spacing w:before="60" w:after="60" w:line="240" w:lineRule="auto"/>
              <w:jc w:val="center"/>
              <w:rPr>
                <w:noProof/>
                <w:sz w:val="20"/>
              </w:rPr>
            </w:pPr>
            <w:r>
              <w:rPr>
                <w:noProof/>
                <w:sz w:val="20"/>
              </w:rPr>
              <w:t>520210</w:t>
            </w:r>
          </w:p>
        </w:tc>
        <w:tc>
          <w:tcPr>
            <w:tcW w:w="9680" w:type="dxa"/>
            <w:tcBorders>
              <w:top w:val="nil"/>
              <w:left w:val="nil"/>
              <w:bottom w:val="single" w:sz="4" w:space="0" w:color="auto"/>
              <w:right w:val="single" w:sz="4" w:space="0" w:color="auto"/>
            </w:tcBorders>
            <w:shd w:val="clear" w:color="auto" w:fill="auto"/>
            <w:noWrap/>
            <w:hideMark/>
          </w:tcPr>
          <w:p w14:paraId="64A52B2C" w14:textId="77777777" w:rsidR="00E83F66" w:rsidRPr="00772251" w:rsidRDefault="00E83F66" w:rsidP="0048591A">
            <w:pPr>
              <w:spacing w:before="60" w:after="60" w:line="240" w:lineRule="auto"/>
              <w:rPr>
                <w:noProof/>
                <w:sz w:val="20"/>
              </w:rPr>
            </w:pPr>
            <w:r>
              <w:rPr>
                <w:noProof/>
                <w:sz w:val="20"/>
              </w:rPr>
              <w:t>- Garnabfälle</w:t>
            </w:r>
          </w:p>
        </w:tc>
        <w:tc>
          <w:tcPr>
            <w:tcW w:w="1134" w:type="dxa"/>
            <w:tcBorders>
              <w:top w:val="nil"/>
              <w:left w:val="nil"/>
              <w:bottom w:val="single" w:sz="4" w:space="0" w:color="auto"/>
              <w:right w:val="single" w:sz="4" w:space="0" w:color="auto"/>
            </w:tcBorders>
            <w:shd w:val="clear" w:color="auto" w:fill="auto"/>
            <w:noWrap/>
            <w:vAlign w:val="center"/>
            <w:hideMark/>
          </w:tcPr>
          <w:p w14:paraId="2F761B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FFCE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4927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8F3E9" w14:textId="77777777" w:rsidR="00E83F66" w:rsidRPr="00772251" w:rsidRDefault="00E83F66" w:rsidP="0048591A">
            <w:pPr>
              <w:spacing w:before="60" w:after="60" w:line="240" w:lineRule="auto"/>
              <w:jc w:val="center"/>
              <w:rPr>
                <w:noProof/>
                <w:sz w:val="20"/>
              </w:rPr>
            </w:pPr>
            <w:r>
              <w:rPr>
                <w:noProof/>
                <w:sz w:val="20"/>
              </w:rPr>
              <w:t>52029100</w:t>
            </w:r>
          </w:p>
        </w:tc>
        <w:tc>
          <w:tcPr>
            <w:tcW w:w="1329" w:type="dxa"/>
            <w:tcBorders>
              <w:top w:val="nil"/>
              <w:left w:val="nil"/>
              <w:bottom w:val="single" w:sz="4" w:space="0" w:color="auto"/>
              <w:right w:val="single" w:sz="4" w:space="0" w:color="auto"/>
            </w:tcBorders>
            <w:shd w:val="clear" w:color="auto" w:fill="auto"/>
            <w:noWrap/>
            <w:hideMark/>
          </w:tcPr>
          <w:p w14:paraId="45B1E040" w14:textId="77777777" w:rsidR="00E83F66" w:rsidRPr="00772251" w:rsidRDefault="00E83F66" w:rsidP="0048591A">
            <w:pPr>
              <w:spacing w:before="60" w:after="60" w:line="240" w:lineRule="auto"/>
              <w:jc w:val="center"/>
              <w:rPr>
                <w:noProof/>
                <w:sz w:val="20"/>
              </w:rPr>
            </w:pPr>
            <w:r>
              <w:rPr>
                <w:noProof/>
                <w:sz w:val="20"/>
              </w:rPr>
              <w:t>520291</w:t>
            </w:r>
          </w:p>
        </w:tc>
        <w:tc>
          <w:tcPr>
            <w:tcW w:w="9680" w:type="dxa"/>
            <w:tcBorders>
              <w:top w:val="nil"/>
              <w:left w:val="nil"/>
              <w:bottom w:val="single" w:sz="4" w:space="0" w:color="auto"/>
              <w:right w:val="single" w:sz="4" w:space="0" w:color="auto"/>
            </w:tcBorders>
            <w:shd w:val="clear" w:color="auto" w:fill="auto"/>
            <w:noWrap/>
            <w:hideMark/>
          </w:tcPr>
          <w:p w14:paraId="53F4D057" w14:textId="77777777" w:rsidR="00E83F66" w:rsidRPr="00772251" w:rsidRDefault="00E83F66" w:rsidP="0048591A">
            <w:pPr>
              <w:spacing w:before="60" w:after="60" w:line="240" w:lineRule="auto"/>
              <w:rPr>
                <w:noProof/>
                <w:sz w:val="20"/>
              </w:rPr>
            </w:pPr>
            <w:r>
              <w:rPr>
                <w:noProof/>
                <w:sz w:val="20"/>
              </w:rPr>
              <w:t>-- Reißspinnstoff</w:t>
            </w:r>
          </w:p>
        </w:tc>
        <w:tc>
          <w:tcPr>
            <w:tcW w:w="1134" w:type="dxa"/>
            <w:tcBorders>
              <w:top w:val="nil"/>
              <w:left w:val="nil"/>
              <w:bottom w:val="single" w:sz="4" w:space="0" w:color="auto"/>
              <w:right w:val="single" w:sz="4" w:space="0" w:color="auto"/>
            </w:tcBorders>
            <w:shd w:val="clear" w:color="auto" w:fill="auto"/>
            <w:noWrap/>
            <w:vAlign w:val="center"/>
            <w:hideMark/>
          </w:tcPr>
          <w:p w14:paraId="71E972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D390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8CB82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6DB9A8" w14:textId="77777777" w:rsidR="00E83F66" w:rsidRPr="00772251" w:rsidRDefault="00E83F66" w:rsidP="0048591A">
            <w:pPr>
              <w:spacing w:before="60" w:after="60" w:line="240" w:lineRule="auto"/>
              <w:jc w:val="center"/>
              <w:rPr>
                <w:noProof/>
                <w:sz w:val="20"/>
              </w:rPr>
            </w:pPr>
            <w:r>
              <w:rPr>
                <w:noProof/>
                <w:sz w:val="20"/>
              </w:rPr>
              <w:t>52029900</w:t>
            </w:r>
          </w:p>
        </w:tc>
        <w:tc>
          <w:tcPr>
            <w:tcW w:w="1329" w:type="dxa"/>
            <w:tcBorders>
              <w:top w:val="nil"/>
              <w:left w:val="nil"/>
              <w:bottom w:val="single" w:sz="4" w:space="0" w:color="auto"/>
              <w:right w:val="single" w:sz="4" w:space="0" w:color="auto"/>
            </w:tcBorders>
            <w:shd w:val="clear" w:color="auto" w:fill="auto"/>
            <w:noWrap/>
            <w:hideMark/>
          </w:tcPr>
          <w:p w14:paraId="6F78381F" w14:textId="77777777" w:rsidR="00E83F66" w:rsidRPr="00772251" w:rsidRDefault="00E83F66" w:rsidP="0048591A">
            <w:pPr>
              <w:spacing w:before="60" w:after="60" w:line="240" w:lineRule="auto"/>
              <w:jc w:val="center"/>
              <w:rPr>
                <w:noProof/>
                <w:sz w:val="20"/>
              </w:rPr>
            </w:pPr>
            <w:r>
              <w:rPr>
                <w:noProof/>
                <w:sz w:val="20"/>
              </w:rPr>
              <w:t>520299</w:t>
            </w:r>
          </w:p>
        </w:tc>
        <w:tc>
          <w:tcPr>
            <w:tcW w:w="9680" w:type="dxa"/>
            <w:tcBorders>
              <w:top w:val="nil"/>
              <w:left w:val="nil"/>
              <w:bottom w:val="single" w:sz="4" w:space="0" w:color="auto"/>
              <w:right w:val="single" w:sz="4" w:space="0" w:color="auto"/>
            </w:tcBorders>
            <w:shd w:val="clear" w:color="auto" w:fill="auto"/>
            <w:noWrap/>
            <w:hideMark/>
          </w:tcPr>
          <w:p w14:paraId="720DF22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C0F83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31F4E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38D0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27F05" w14:textId="77777777" w:rsidR="00E83F66" w:rsidRPr="00772251" w:rsidRDefault="00E83F66" w:rsidP="0048591A">
            <w:pPr>
              <w:spacing w:before="60" w:after="60" w:line="240" w:lineRule="auto"/>
              <w:jc w:val="center"/>
              <w:rPr>
                <w:noProof/>
                <w:sz w:val="20"/>
              </w:rPr>
            </w:pPr>
            <w:r>
              <w:rPr>
                <w:noProof/>
                <w:sz w:val="20"/>
              </w:rPr>
              <w:t>52030000</w:t>
            </w:r>
          </w:p>
        </w:tc>
        <w:tc>
          <w:tcPr>
            <w:tcW w:w="1329" w:type="dxa"/>
            <w:tcBorders>
              <w:top w:val="nil"/>
              <w:left w:val="nil"/>
              <w:bottom w:val="single" w:sz="4" w:space="0" w:color="auto"/>
              <w:right w:val="single" w:sz="4" w:space="0" w:color="auto"/>
            </w:tcBorders>
            <w:shd w:val="clear" w:color="auto" w:fill="auto"/>
            <w:noWrap/>
            <w:hideMark/>
          </w:tcPr>
          <w:p w14:paraId="074FD982" w14:textId="77777777" w:rsidR="00E83F66" w:rsidRPr="00772251" w:rsidRDefault="00E83F66" w:rsidP="0048591A">
            <w:pPr>
              <w:spacing w:before="60" w:after="60" w:line="240" w:lineRule="auto"/>
              <w:jc w:val="center"/>
              <w:rPr>
                <w:noProof/>
                <w:sz w:val="20"/>
              </w:rPr>
            </w:pPr>
            <w:r>
              <w:rPr>
                <w:noProof/>
                <w:sz w:val="20"/>
              </w:rPr>
              <w:t>520300</w:t>
            </w:r>
          </w:p>
        </w:tc>
        <w:tc>
          <w:tcPr>
            <w:tcW w:w="9680" w:type="dxa"/>
            <w:tcBorders>
              <w:top w:val="nil"/>
              <w:left w:val="nil"/>
              <w:bottom w:val="single" w:sz="4" w:space="0" w:color="auto"/>
              <w:right w:val="single" w:sz="4" w:space="0" w:color="auto"/>
            </w:tcBorders>
            <w:shd w:val="clear" w:color="auto" w:fill="auto"/>
            <w:noWrap/>
            <w:hideMark/>
          </w:tcPr>
          <w:p w14:paraId="1D57F8EA" w14:textId="77777777" w:rsidR="00E83F66" w:rsidRPr="00772251" w:rsidRDefault="00E83F66" w:rsidP="0048591A">
            <w:pPr>
              <w:spacing w:before="60" w:after="60" w:line="240" w:lineRule="auto"/>
              <w:rPr>
                <w:noProof/>
                <w:sz w:val="20"/>
              </w:rPr>
            </w:pPr>
            <w:r>
              <w:rPr>
                <w:noProof/>
                <w:sz w:val="20"/>
              </w:rPr>
              <w:t>Baumwolle, kardiert oder gekämmt</w:t>
            </w:r>
          </w:p>
        </w:tc>
        <w:tc>
          <w:tcPr>
            <w:tcW w:w="1134" w:type="dxa"/>
            <w:tcBorders>
              <w:top w:val="nil"/>
              <w:left w:val="nil"/>
              <w:bottom w:val="single" w:sz="4" w:space="0" w:color="auto"/>
              <w:right w:val="single" w:sz="4" w:space="0" w:color="auto"/>
            </w:tcBorders>
            <w:shd w:val="clear" w:color="auto" w:fill="auto"/>
            <w:noWrap/>
            <w:vAlign w:val="center"/>
            <w:hideMark/>
          </w:tcPr>
          <w:p w14:paraId="52F4F4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5BC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C9F8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39B83" w14:textId="77777777" w:rsidR="00E83F66" w:rsidRPr="00772251" w:rsidRDefault="00E83F66" w:rsidP="0048591A">
            <w:pPr>
              <w:spacing w:before="60" w:after="60" w:line="240" w:lineRule="auto"/>
              <w:jc w:val="center"/>
              <w:rPr>
                <w:noProof/>
                <w:sz w:val="20"/>
              </w:rPr>
            </w:pPr>
            <w:r>
              <w:rPr>
                <w:noProof/>
                <w:sz w:val="20"/>
              </w:rPr>
              <w:t>53011000</w:t>
            </w:r>
          </w:p>
        </w:tc>
        <w:tc>
          <w:tcPr>
            <w:tcW w:w="1329" w:type="dxa"/>
            <w:tcBorders>
              <w:top w:val="nil"/>
              <w:left w:val="nil"/>
              <w:bottom w:val="single" w:sz="4" w:space="0" w:color="auto"/>
              <w:right w:val="single" w:sz="4" w:space="0" w:color="auto"/>
            </w:tcBorders>
            <w:shd w:val="clear" w:color="auto" w:fill="auto"/>
            <w:noWrap/>
            <w:hideMark/>
          </w:tcPr>
          <w:p w14:paraId="2961F01F" w14:textId="77777777" w:rsidR="00E83F66" w:rsidRPr="00772251" w:rsidRDefault="00E83F66" w:rsidP="0048591A">
            <w:pPr>
              <w:spacing w:before="60" w:after="60" w:line="240" w:lineRule="auto"/>
              <w:jc w:val="center"/>
              <w:rPr>
                <w:noProof/>
                <w:sz w:val="20"/>
              </w:rPr>
            </w:pPr>
            <w:r>
              <w:rPr>
                <w:noProof/>
                <w:sz w:val="20"/>
              </w:rPr>
              <w:t>530110</w:t>
            </w:r>
          </w:p>
        </w:tc>
        <w:tc>
          <w:tcPr>
            <w:tcW w:w="9680" w:type="dxa"/>
            <w:tcBorders>
              <w:top w:val="nil"/>
              <w:left w:val="nil"/>
              <w:bottom w:val="single" w:sz="4" w:space="0" w:color="auto"/>
              <w:right w:val="single" w:sz="4" w:space="0" w:color="auto"/>
            </w:tcBorders>
            <w:shd w:val="clear" w:color="auto" w:fill="auto"/>
            <w:noWrap/>
            <w:hideMark/>
          </w:tcPr>
          <w:p w14:paraId="2D458EBC" w14:textId="77777777" w:rsidR="00E83F66" w:rsidRPr="00772251" w:rsidRDefault="00E83F66" w:rsidP="0048591A">
            <w:pPr>
              <w:spacing w:before="60" w:after="60" w:line="240" w:lineRule="auto"/>
              <w:rPr>
                <w:noProof/>
                <w:sz w:val="20"/>
              </w:rPr>
            </w:pPr>
            <w:r>
              <w:rPr>
                <w:noProof/>
                <w:sz w:val="20"/>
              </w:rPr>
              <w:t>- Flachs (Leinen), roh oder geröstet</w:t>
            </w:r>
          </w:p>
        </w:tc>
        <w:tc>
          <w:tcPr>
            <w:tcW w:w="1134" w:type="dxa"/>
            <w:tcBorders>
              <w:top w:val="nil"/>
              <w:left w:val="nil"/>
              <w:bottom w:val="single" w:sz="4" w:space="0" w:color="auto"/>
              <w:right w:val="single" w:sz="4" w:space="0" w:color="auto"/>
            </w:tcBorders>
            <w:shd w:val="clear" w:color="auto" w:fill="auto"/>
            <w:noWrap/>
            <w:vAlign w:val="center"/>
            <w:hideMark/>
          </w:tcPr>
          <w:p w14:paraId="608181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6489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D136F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04984" w14:textId="77777777" w:rsidR="00E83F66" w:rsidRPr="00772251" w:rsidRDefault="00E83F66" w:rsidP="0048591A">
            <w:pPr>
              <w:spacing w:before="60" w:after="60" w:line="240" w:lineRule="auto"/>
              <w:jc w:val="center"/>
              <w:rPr>
                <w:noProof/>
                <w:sz w:val="20"/>
              </w:rPr>
            </w:pPr>
            <w:r>
              <w:rPr>
                <w:noProof/>
                <w:sz w:val="20"/>
              </w:rPr>
              <w:t>53012100</w:t>
            </w:r>
          </w:p>
        </w:tc>
        <w:tc>
          <w:tcPr>
            <w:tcW w:w="1329" w:type="dxa"/>
            <w:tcBorders>
              <w:top w:val="nil"/>
              <w:left w:val="nil"/>
              <w:bottom w:val="single" w:sz="4" w:space="0" w:color="auto"/>
              <w:right w:val="single" w:sz="4" w:space="0" w:color="auto"/>
            </w:tcBorders>
            <w:shd w:val="clear" w:color="auto" w:fill="auto"/>
            <w:noWrap/>
            <w:hideMark/>
          </w:tcPr>
          <w:p w14:paraId="6491407E" w14:textId="77777777" w:rsidR="00E83F66" w:rsidRPr="00772251" w:rsidRDefault="00E83F66" w:rsidP="0048591A">
            <w:pPr>
              <w:spacing w:before="60" w:after="60" w:line="240" w:lineRule="auto"/>
              <w:jc w:val="center"/>
              <w:rPr>
                <w:noProof/>
                <w:sz w:val="20"/>
              </w:rPr>
            </w:pPr>
            <w:r>
              <w:rPr>
                <w:noProof/>
                <w:sz w:val="20"/>
              </w:rPr>
              <w:t>530121</w:t>
            </w:r>
          </w:p>
        </w:tc>
        <w:tc>
          <w:tcPr>
            <w:tcW w:w="9680" w:type="dxa"/>
            <w:tcBorders>
              <w:top w:val="nil"/>
              <w:left w:val="nil"/>
              <w:bottom w:val="single" w:sz="4" w:space="0" w:color="auto"/>
              <w:right w:val="single" w:sz="4" w:space="0" w:color="auto"/>
            </w:tcBorders>
            <w:shd w:val="clear" w:color="auto" w:fill="auto"/>
            <w:noWrap/>
            <w:hideMark/>
          </w:tcPr>
          <w:p w14:paraId="3363FF0F" w14:textId="77777777" w:rsidR="00E83F66" w:rsidRPr="00772251" w:rsidRDefault="00E83F66" w:rsidP="0048591A">
            <w:pPr>
              <w:spacing w:before="60" w:after="60" w:line="240" w:lineRule="auto"/>
              <w:rPr>
                <w:noProof/>
                <w:sz w:val="20"/>
              </w:rPr>
            </w:pPr>
            <w:r>
              <w:rPr>
                <w:noProof/>
                <w:sz w:val="20"/>
              </w:rPr>
              <w:t>-- gebrochen oder geschwungen</w:t>
            </w:r>
          </w:p>
        </w:tc>
        <w:tc>
          <w:tcPr>
            <w:tcW w:w="1134" w:type="dxa"/>
            <w:tcBorders>
              <w:top w:val="nil"/>
              <w:left w:val="nil"/>
              <w:bottom w:val="single" w:sz="4" w:space="0" w:color="auto"/>
              <w:right w:val="single" w:sz="4" w:space="0" w:color="auto"/>
            </w:tcBorders>
            <w:shd w:val="clear" w:color="auto" w:fill="auto"/>
            <w:noWrap/>
            <w:vAlign w:val="center"/>
            <w:hideMark/>
          </w:tcPr>
          <w:p w14:paraId="1E3CC1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E20B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5326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3797D8" w14:textId="77777777" w:rsidR="00E83F66" w:rsidRPr="00772251" w:rsidRDefault="00E83F66" w:rsidP="0048591A">
            <w:pPr>
              <w:spacing w:before="60" w:after="60" w:line="240" w:lineRule="auto"/>
              <w:jc w:val="center"/>
              <w:rPr>
                <w:noProof/>
                <w:sz w:val="20"/>
              </w:rPr>
            </w:pPr>
            <w:r>
              <w:rPr>
                <w:noProof/>
                <w:sz w:val="20"/>
              </w:rPr>
              <w:t>53012900</w:t>
            </w:r>
          </w:p>
        </w:tc>
        <w:tc>
          <w:tcPr>
            <w:tcW w:w="1329" w:type="dxa"/>
            <w:tcBorders>
              <w:top w:val="nil"/>
              <w:left w:val="nil"/>
              <w:bottom w:val="single" w:sz="4" w:space="0" w:color="auto"/>
              <w:right w:val="single" w:sz="4" w:space="0" w:color="auto"/>
            </w:tcBorders>
            <w:shd w:val="clear" w:color="auto" w:fill="auto"/>
            <w:noWrap/>
            <w:hideMark/>
          </w:tcPr>
          <w:p w14:paraId="41C9370C" w14:textId="77777777" w:rsidR="00E83F66" w:rsidRPr="00772251" w:rsidRDefault="00E83F66" w:rsidP="0048591A">
            <w:pPr>
              <w:spacing w:before="60" w:after="60" w:line="240" w:lineRule="auto"/>
              <w:jc w:val="center"/>
              <w:rPr>
                <w:noProof/>
                <w:sz w:val="20"/>
              </w:rPr>
            </w:pPr>
            <w:r>
              <w:rPr>
                <w:noProof/>
                <w:sz w:val="20"/>
              </w:rPr>
              <w:t>530129</w:t>
            </w:r>
          </w:p>
        </w:tc>
        <w:tc>
          <w:tcPr>
            <w:tcW w:w="9680" w:type="dxa"/>
            <w:tcBorders>
              <w:top w:val="nil"/>
              <w:left w:val="nil"/>
              <w:bottom w:val="single" w:sz="4" w:space="0" w:color="auto"/>
              <w:right w:val="single" w:sz="4" w:space="0" w:color="auto"/>
            </w:tcBorders>
            <w:shd w:val="clear" w:color="auto" w:fill="auto"/>
            <w:noWrap/>
            <w:hideMark/>
          </w:tcPr>
          <w:p w14:paraId="5F51B1A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C1A56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7EC4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50B2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D8384" w14:textId="77777777" w:rsidR="00E83F66" w:rsidRPr="00772251" w:rsidRDefault="00E83F66" w:rsidP="0048591A">
            <w:pPr>
              <w:spacing w:before="60" w:after="60" w:line="240" w:lineRule="auto"/>
              <w:jc w:val="center"/>
              <w:rPr>
                <w:noProof/>
                <w:sz w:val="20"/>
              </w:rPr>
            </w:pPr>
            <w:r>
              <w:rPr>
                <w:noProof/>
                <w:sz w:val="20"/>
              </w:rPr>
              <w:t>53013000</w:t>
            </w:r>
          </w:p>
        </w:tc>
        <w:tc>
          <w:tcPr>
            <w:tcW w:w="1329" w:type="dxa"/>
            <w:tcBorders>
              <w:top w:val="nil"/>
              <w:left w:val="nil"/>
              <w:bottom w:val="single" w:sz="4" w:space="0" w:color="auto"/>
              <w:right w:val="single" w:sz="4" w:space="0" w:color="auto"/>
            </w:tcBorders>
            <w:shd w:val="clear" w:color="auto" w:fill="auto"/>
            <w:noWrap/>
            <w:hideMark/>
          </w:tcPr>
          <w:p w14:paraId="49DB24A3" w14:textId="77777777" w:rsidR="00E83F66" w:rsidRPr="00772251" w:rsidRDefault="00E83F66" w:rsidP="0048591A">
            <w:pPr>
              <w:spacing w:before="60" w:after="60" w:line="240" w:lineRule="auto"/>
              <w:jc w:val="center"/>
              <w:rPr>
                <w:noProof/>
                <w:sz w:val="20"/>
              </w:rPr>
            </w:pPr>
            <w:r>
              <w:rPr>
                <w:noProof/>
                <w:sz w:val="20"/>
              </w:rPr>
              <w:t>530130</w:t>
            </w:r>
          </w:p>
        </w:tc>
        <w:tc>
          <w:tcPr>
            <w:tcW w:w="9680" w:type="dxa"/>
            <w:tcBorders>
              <w:top w:val="nil"/>
              <w:left w:val="nil"/>
              <w:bottom w:val="single" w:sz="4" w:space="0" w:color="auto"/>
              <w:right w:val="single" w:sz="4" w:space="0" w:color="auto"/>
            </w:tcBorders>
            <w:shd w:val="clear" w:color="auto" w:fill="auto"/>
            <w:noWrap/>
            <w:hideMark/>
          </w:tcPr>
          <w:p w14:paraId="77195834" w14:textId="77777777" w:rsidR="00E83F66" w:rsidRPr="00772251" w:rsidRDefault="00E83F66" w:rsidP="0048591A">
            <w:pPr>
              <w:spacing w:before="60" w:after="60" w:line="240" w:lineRule="auto"/>
              <w:rPr>
                <w:noProof/>
                <w:sz w:val="20"/>
              </w:rPr>
            </w:pPr>
            <w:r>
              <w:rPr>
                <w:noProof/>
                <w:sz w:val="20"/>
              </w:rPr>
              <w:t>- Werg und Abfälle von Flachs (Leinen)</w:t>
            </w:r>
          </w:p>
        </w:tc>
        <w:tc>
          <w:tcPr>
            <w:tcW w:w="1134" w:type="dxa"/>
            <w:tcBorders>
              <w:top w:val="nil"/>
              <w:left w:val="nil"/>
              <w:bottom w:val="single" w:sz="4" w:space="0" w:color="auto"/>
              <w:right w:val="single" w:sz="4" w:space="0" w:color="auto"/>
            </w:tcBorders>
            <w:shd w:val="clear" w:color="auto" w:fill="auto"/>
            <w:noWrap/>
            <w:vAlign w:val="center"/>
            <w:hideMark/>
          </w:tcPr>
          <w:p w14:paraId="2259B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4A9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502A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8A4F1B" w14:textId="77777777" w:rsidR="00E83F66" w:rsidRPr="00772251" w:rsidRDefault="00E83F66" w:rsidP="0048591A">
            <w:pPr>
              <w:spacing w:before="60" w:after="60" w:line="240" w:lineRule="auto"/>
              <w:jc w:val="center"/>
              <w:rPr>
                <w:noProof/>
                <w:sz w:val="20"/>
              </w:rPr>
            </w:pPr>
            <w:r>
              <w:rPr>
                <w:noProof/>
                <w:sz w:val="20"/>
              </w:rPr>
              <w:t>53021000</w:t>
            </w:r>
          </w:p>
        </w:tc>
        <w:tc>
          <w:tcPr>
            <w:tcW w:w="1329" w:type="dxa"/>
            <w:tcBorders>
              <w:top w:val="nil"/>
              <w:left w:val="nil"/>
              <w:bottom w:val="single" w:sz="4" w:space="0" w:color="auto"/>
              <w:right w:val="single" w:sz="4" w:space="0" w:color="auto"/>
            </w:tcBorders>
            <w:shd w:val="clear" w:color="auto" w:fill="auto"/>
            <w:noWrap/>
            <w:hideMark/>
          </w:tcPr>
          <w:p w14:paraId="71099A85" w14:textId="77777777" w:rsidR="00E83F66" w:rsidRPr="00772251" w:rsidRDefault="00E83F66" w:rsidP="0048591A">
            <w:pPr>
              <w:spacing w:before="60" w:after="60" w:line="240" w:lineRule="auto"/>
              <w:jc w:val="center"/>
              <w:rPr>
                <w:noProof/>
                <w:sz w:val="20"/>
              </w:rPr>
            </w:pPr>
            <w:r>
              <w:rPr>
                <w:noProof/>
                <w:sz w:val="20"/>
              </w:rPr>
              <w:t>530210</w:t>
            </w:r>
          </w:p>
        </w:tc>
        <w:tc>
          <w:tcPr>
            <w:tcW w:w="9680" w:type="dxa"/>
            <w:tcBorders>
              <w:top w:val="nil"/>
              <w:left w:val="nil"/>
              <w:bottom w:val="single" w:sz="4" w:space="0" w:color="auto"/>
              <w:right w:val="single" w:sz="4" w:space="0" w:color="auto"/>
            </w:tcBorders>
            <w:shd w:val="clear" w:color="auto" w:fill="auto"/>
            <w:noWrap/>
            <w:hideMark/>
          </w:tcPr>
          <w:p w14:paraId="1879C6BF" w14:textId="77777777" w:rsidR="00E83F66" w:rsidRPr="00772251" w:rsidRDefault="00E83F66" w:rsidP="0048591A">
            <w:pPr>
              <w:spacing w:before="60" w:after="60" w:line="240" w:lineRule="auto"/>
              <w:rPr>
                <w:noProof/>
                <w:sz w:val="20"/>
              </w:rPr>
            </w:pPr>
            <w:r>
              <w:rPr>
                <w:noProof/>
                <w:sz w:val="20"/>
              </w:rPr>
              <w:t>- Hanf, roh oder geröstet</w:t>
            </w:r>
          </w:p>
        </w:tc>
        <w:tc>
          <w:tcPr>
            <w:tcW w:w="1134" w:type="dxa"/>
            <w:tcBorders>
              <w:top w:val="nil"/>
              <w:left w:val="nil"/>
              <w:bottom w:val="single" w:sz="4" w:space="0" w:color="auto"/>
              <w:right w:val="single" w:sz="4" w:space="0" w:color="auto"/>
            </w:tcBorders>
            <w:shd w:val="clear" w:color="auto" w:fill="auto"/>
            <w:noWrap/>
            <w:vAlign w:val="center"/>
            <w:hideMark/>
          </w:tcPr>
          <w:p w14:paraId="12CA4C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E79B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F52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7507A0" w14:textId="77777777" w:rsidR="00E83F66" w:rsidRPr="00772251" w:rsidRDefault="00E83F66" w:rsidP="0048591A">
            <w:pPr>
              <w:spacing w:before="60" w:after="60" w:line="240" w:lineRule="auto"/>
              <w:jc w:val="center"/>
              <w:rPr>
                <w:noProof/>
                <w:sz w:val="20"/>
              </w:rPr>
            </w:pPr>
            <w:r>
              <w:rPr>
                <w:noProof/>
                <w:sz w:val="20"/>
              </w:rPr>
              <w:t>53029000</w:t>
            </w:r>
          </w:p>
        </w:tc>
        <w:tc>
          <w:tcPr>
            <w:tcW w:w="1329" w:type="dxa"/>
            <w:tcBorders>
              <w:top w:val="nil"/>
              <w:left w:val="nil"/>
              <w:bottom w:val="single" w:sz="4" w:space="0" w:color="auto"/>
              <w:right w:val="single" w:sz="4" w:space="0" w:color="auto"/>
            </w:tcBorders>
            <w:shd w:val="clear" w:color="auto" w:fill="auto"/>
            <w:noWrap/>
            <w:hideMark/>
          </w:tcPr>
          <w:p w14:paraId="23B24B8F" w14:textId="77777777" w:rsidR="00E83F66" w:rsidRPr="00772251" w:rsidRDefault="00E83F66" w:rsidP="0048591A">
            <w:pPr>
              <w:spacing w:before="60" w:after="60" w:line="240" w:lineRule="auto"/>
              <w:jc w:val="center"/>
              <w:rPr>
                <w:noProof/>
                <w:sz w:val="20"/>
              </w:rPr>
            </w:pPr>
            <w:r>
              <w:rPr>
                <w:noProof/>
                <w:sz w:val="20"/>
              </w:rPr>
              <w:t>530290</w:t>
            </w:r>
          </w:p>
        </w:tc>
        <w:tc>
          <w:tcPr>
            <w:tcW w:w="9680" w:type="dxa"/>
            <w:tcBorders>
              <w:top w:val="nil"/>
              <w:left w:val="nil"/>
              <w:bottom w:val="single" w:sz="4" w:space="0" w:color="auto"/>
              <w:right w:val="single" w:sz="4" w:space="0" w:color="auto"/>
            </w:tcBorders>
            <w:shd w:val="clear" w:color="auto" w:fill="auto"/>
            <w:noWrap/>
            <w:hideMark/>
          </w:tcPr>
          <w:p w14:paraId="0A097CE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90956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9E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A5A6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A792E7" w14:textId="77777777" w:rsidR="00E83F66" w:rsidRPr="00772251" w:rsidRDefault="00E83F66" w:rsidP="0048591A">
            <w:pPr>
              <w:spacing w:before="60" w:after="60" w:line="240" w:lineRule="auto"/>
              <w:jc w:val="center"/>
              <w:rPr>
                <w:noProof/>
                <w:sz w:val="20"/>
              </w:rPr>
            </w:pPr>
            <w:r>
              <w:rPr>
                <w:noProof/>
                <w:sz w:val="20"/>
              </w:rPr>
              <w:t>53031000</w:t>
            </w:r>
          </w:p>
        </w:tc>
        <w:tc>
          <w:tcPr>
            <w:tcW w:w="1329" w:type="dxa"/>
            <w:tcBorders>
              <w:top w:val="nil"/>
              <w:left w:val="nil"/>
              <w:bottom w:val="single" w:sz="4" w:space="0" w:color="auto"/>
              <w:right w:val="single" w:sz="4" w:space="0" w:color="auto"/>
            </w:tcBorders>
            <w:shd w:val="clear" w:color="auto" w:fill="auto"/>
            <w:noWrap/>
            <w:hideMark/>
          </w:tcPr>
          <w:p w14:paraId="39BB965D" w14:textId="77777777" w:rsidR="00E83F66" w:rsidRPr="00772251" w:rsidRDefault="00E83F66" w:rsidP="0048591A">
            <w:pPr>
              <w:spacing w:before="60" w:after="60" w:line="240" w:lineRule="auto"/>
              <w:jc w:val="center"/>
              <w:rPr>
                <w:noProof/>
                <w:sz w:val="20"/>
              </w:rPr>
            </w:pPr>
            <w:r>
              <w:rPr>
                <w:noProof/>
                <w:sz w:val="20"/>
              </w:rPr>
              <w:t>530310</w:t>
            </w:r>
          </w:p>
        </w:tc>
        <w:tc>
          <w:tcPr>
            <w:tcW w:w="9680" w:type="dxa"/>
            <w:tcBorders>
              <w:top w:val="nil"/>
              <w:left w:val="nil"/>
              <w:bottom w:val="single" w:sz="4" w:space="0" w:color="auto"/>
              <w:right w:val="single" w:sz="4" w:space="0" w:color="auto"/>
            </w:tcBorders>
            <w:shd w:val="clear" w:color="auto" w:fill="auto"/>
            <w:noWrap/>
            <w:hideMark/>
          </w:tcPr>
          <w:p w14:paraId="6C843D95" w14:textId="77777777" w:rsidR="00E83F66" w:rsidRPr="00772251" w:rsidRDefault="00E83F66" w:rsidP="0048591A">
            <w:pPr>
              <w:spacing w:before="60" w:after="60" w:line="240" w:lineRule="auto"/>
              <w:rPr>
                <w:noProof/>
                <w:sz w:val="20"/>
              </w:rPr>
            </w:pPr>
            <w:r>
              <w:rPr>
                <w:noProof/>
                <w:sz w:val="20"/>
              </w:rPr>
              <w:t>- Jute und andere textile Bastfasern, roh oder geröstet</w:t>
            </w:r>
          </w:p>
        </w:tc>
        <w:tc>
          <w:tcPr>
            <w:tcW w:w="1134" w:type="dxa"/>
            <w:tcBorders>
              <w:top w:val="nil"/>
              <w:left w:val="nil"/>
              <w:bottom w:val="single" w:sz="4" w:space="0" w:color="auto"/>
              <w:right w:val="single" w:sz="4" w:space="0" w:color="auto"/>
            </w:tcBorders>
            <w:shd w:val="clear" w:color="auto" w:fill="auto"/>
            <w:noWrap/>
            <w:vAlign w:val="center"/>
            <w:hideMark/>
          </w:tcPr>
          <w:p w14:paraId="283B68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167C2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0F461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F36CE1" w14:textId="77777777" w:rsidR="00E83F66" w:rsidRPr="00772251" w:rsidRDefault="00E83F66" w:rsidP="0048591A">
            <w:pPr>
              <w:spacing w:before="60" w:after="60" w:line="240" w:lineRule="auto"/>
              <w:jc w:val="center"/>
              <w:rPr>
                <w:noProof/>
                <w:sz w:val="20"/>
              </w:rPr>
            </w:pPr>
            <w:r>
              <w:rPr>
                <w:noProof/>
                <w:sz w:val="20"/>
              </w:rPr>
              <w:t>53039000</w:t>
            </w:r>
          </w:p>
        </w:tc>
        <w:tc>
          <w:tcPr>
            <w:tcW w:w="1329" w:type="dxa"/>
            <w:tcBorders>
              <w:top w:val="nil"/>
              <w:left w:val="nil"/>
              <w:bottom w:val="single" w:sz="4" w:space="0" w:color="auto"/>
              <w:right w:val="single" w:sz="4" w:space="0" w:color="auto"/>
            </w:tcBorders>
            <w:shd w:val="clear" w:color="auto" w:fill="auto"/>
            <w:noWrap/>
            <w:hideMark/>
          </w:tcPr>
          <w:p w14:paraId="61A4BEAA" w14:textId="77777777" w:rsidR="00E83F66" w:rsidRPr="00772251" w:rsidRDefault="00E83F66" w:rsidP="0048591A">
            <w:pPr>
              <w:spacing w:before="60" w:after="60" w:line="240" w:lineRule="auto"/>
              <w:jc w:val="center"/>
              <w:rPr>
                <w:noProof/>
                <w:sz w:val="20"/>
              </w:rPr>
            </w:pPr>
            <w:r>
              <w:rPr>
                <w:noProof/>
                <w:sz w:val="20"/>
              </w:rPr>
              <w:t>530390</w:t>
            </w:r>
          </w:p>
        </w:tc>
        <w:tc>
          <w:tcPr>
            <w:tcW w:w="9680" w:type="dxa"/>
            <w:tcBorders>
              <w:top w:val="nil"/>
              <w:left w:val="nil"/>
              <w:bottom w:val="single" w:sz="4" w:space="0" w:color="auto"/>
              <w:right w:val="single" w:sz="4" w:space="0" w:color="auto"/>
            </w:tcBorders>
            <w:shd w:val="clear" w:color="auto" w:fill="auto"/>
            <w:noWrap/>
            <w:hideMark/>
          </w:tcPr>
          <w:p w14:paraId="0833722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8AFE9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A87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54E85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0F4A3" w14:textId="77777777" w:rsidR="00E83F66" w:rsidRPr="00772251" w:rsidRDefault="00E83F66" w:rsidP="0048591A">
            <w:pPr>
              <w:spacing w:before="60" w:after="60" w:line="240" w:lineRule="auto"/>
              <w:jc w:val="center"/>
              <w:rPr>
                <w:noProof/>
                <w:sz w:val="20"/>
              </w:rPr>
            </w:pPr>
            <w:r>
              <w:rPr>
                <w:noProof/>
                <w:sz w:val="20"/>
              </w:rPr>
              <w:t>53050000</w:t>
            </w:r>
          </w:p>
        </w:tc>
        <w:tc>
          <w:tcPr>
            <w:tcW w:w="1329" w:type="dxa"/>
            <w:tcBorders>
              <w:top w:val="nil"/>
              <w:left w:val="nil"/>
              <w:bottom w:val="single" w:sz="4" w:space="0" w:color="auto"/>
              <w:right w:val="single" w:sz="4" w:space="0" w:color="auto"/>
            </w:tcBorders>
            <w:shd w:val="clear" w:color="auto" w:fill="auto"/>
            <w:noWrap/>
            <w:hideMark/>
          </w:tcPr>
          <w:p w14:paraId="2CB5FCF7" w14:textId="77777777" w:rsidR="00E83F66" w:rsidRPr="00772251" w:rsidRDefault="00E83F66" w:rsidP="0048591A">
            <w:pPr>
              <w:spacing w:before="60" w:after="60" w:line="240" w:lineRule="auto"/>
              <w:jc w:val="center"/>
              <w:rPr>
                <w:noProof/>
                <w:sz w:val="20"/>
              </w:rPr>
            </w:pPr>
            <w:r>
              <w:rPr>
                <w:noProof/>
                <w:sz w:val="20"/>
              </w:rPr>
              <w:t>530500</w:t>
            </w:r>
          </w:p>
        </w:tc>
        <w:tc>
          <w:tcPr>
            <w:tcW w:w="9680" w:type="dxa"/>
            <w:tcBorders>
              <w:top w:val="nil"/>
              <w:left w:val="nil"/>
              <w:bottom w:val="single" w:sz="4" w:space="0" w:color="auto"/>
              <w:right w:val="single" w:sz="4" w:space="0" w:color="auto"/>
            </w:tcBorders>
            <w:shd w:val="clear" w:color="auto" w:fill="auto"/>
            <w:noWrap/>
            <w:hideMark/>
          </w:tcPr>
          <w:p w14:paraId="5CB64AD9" w14:textId="77777777" w:rsidR="00E83F66" w:rsidRPr="00772251" w:rsidRDefault="00E83F66" w:rsidP="0048591A">
            <w:pPr>
              <w:spacing w:before="60" w:after="60" w:line="240" w:lineRule="auto"/>
              <w:rPr>
                <w:noProof/>
                <w:sz w:val="20"/>
              </w:rPr>
            </w:pPr>
            <w:r>
              <w:rPr>
                <w:noProof/>
                <w:sz w:val="20"/>
              </w:rPr>
              <w:t xml:space="preserve">Kokos, Abaca (Manilahanf oder </w:t>
            </w:r>
            <w:r>
              <w:rPr>
                <w:i/>
                <w:noProof/>
                <w:sz w:val="20"/>
              </w:rPr>
              <w:t>Musa textilis</w:t>
            </w:r>
            <w:r>
              <w:rPr>
                <w:noProof/>
                <w:sz w:val="20"/>
              </w:rPr>
              <w:t xml:space="preserve"> Nee), Ramie und andere pflanzliche Spinnstoffe, anderweit weder genannt noch inbegriffen, roh oder bearbeitet, jedoch nicht versponnen; Werg und Abfälle von diesen Spinnstoffen (einschließlich Garnabfälle und Reißspinnstoff)</w:t>
            </w:r>
          </w:p>
        </w:tc>
        <w:tc>
          <w:tcPr>
            <w:tcW w:w="1134" w:type="dxa"/>
            <w:tcBorders>
              <w:top w:val="nil"/>
              <w:left w:val="nil"/>
              <w:bottom w:val="single" w:sz="4" w:space="0" w:color="auto"/>
              <w:right w:val="single" w:sz="4" w:space="0" w:color="auto"/>
            </w:tcBorders>
            <w:shd w:val="clear" w:color="auto" w:fill="auto"/>
            <w:noWrap/>
            <w:vAlign w:val="center"/>
            <w:hideMark/>
          </w:tcPr>
          <w:p w14:paraId="58624C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6A3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F218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14F9B" w14:textId="77777777" w:rsidR="00E83F66" w:rsidRPr="00772251" w:rsidRDefault="00E83F66" w:rsidP="0048591A">
            <w:pPr>
              <w:spacing w:before="60" w:after="60" w:line="240" w:lineRule="auto"/>
              <w:jc w:val="center"/>
              <w:rPr>
                <w:noProof/>
                <w:sz w:val="20"/>
              </w:rPr>
            </w:pPr>
            <w:r>
              <w:rPr>
                <w:noProof/>
                <w:sz w:val="20"/>
              </w:rPr>
              <w:t>55011000</w:t>
            </w:r>
          </w:p>
        </w:tc>
        <w:tc>
          <w:tcPr>
            <w:tcW w:w="1329" w:type="dxa"/>
            <w:tcBorders>
              <w:top w:val="nil"/>
              <w:left w:val="nil"/>
              <w:bottom w:val="single" w:sz="4" w:space="0" w:color="auto"/>
              <w:right w:val="single" w:sz="4" w:space="0" w:color="auto"/>
            </w:tcBorders>
            <w:shd w:val="clear" w:color="auto" w:fill="auto"/>
            <w:noWrap/>
            <w:hideMark/>
          </w:tcPr>
          <w:p w14:paraId="0737C188" w14:textId="77777777" w:rsidR="00E83F66" w:rsidRPr="00772251" w:rsidRDefault="00E83F66" w:rsidP="0048591A">
            <w:pPr>
              <w:spacing w:before="60" w:after="60" w:line="240" w:lineRule="auto"/>
              <w:jc w:val="center"/>
              <w:rPr>
                <w:noProof/>
                <w:sz w:val="20"/>
              </w:rPr>
            </w:pPr>
            <w:r>
              <w:rPr>
                <w:noProof/>
                <w:sz w:val="20"/>
              </w:rPr>
              <w:t>550110</w:t>
            </w:r>
          </w:p>
        </w:tc>
        <w:tc>
          <w:tcPr>
            <w:tcW w:w="9680" w:type="dxa"/>
            <w:tcBorders>
              <w:top w:val="nil"/>
              <w:left w:val="nil"/>
              <w:bottom w:val="single" w:sz="4" w:space="0" w:color="auto"/>
              <w:right w:val="single" w:sz="4" w:space="0" w:color="auto"/>
            </w:tcBorders>
            <w:shd w:val="clear" w:color="auto" w:fill="auto"/>
            <w:noWrap/>
            <w:hideMark/>
          </w:tcPr>
          <w:p w14:paraId="0108382E" w14:textId="77777777" w:rsidR="00E83F66" w:rsidRPr="00772251" w:rsidRDefault="00E83F66" w:rsidP="0048591A">
            <w:pPr>
              <w:spacing w:before="60" w:after="60" w:line="240" w:lineRule="auto"/>
              <w:rPr>
                <w:noProof/>
                <w:sz w:val="20"/>
              </w:rPr>
            </w:pPr>
            <w:r>
              <w:rPr>
                <w:noProof/>
                <w:sz w:val="20"/>
              </w:rPr>
              <w:t>- aus Nylon oder anderen Polyamiden</w:t>
            </w:r>
          </w:p>
        </w:tc>
        <w:tc>
          <w:tcPr>
            <w:tcW w:w="1134" w:type="dxa"/>
            <w:tcBorders>
              <w:top w:val="nil"/>
              <w:left w:val="nil"/>
              <w:bottom w:val="single" w:sz="4" w:space="0" w:color="auto"/>
              <w:right w:val="single" w:sz="4" w:space="0" w:color="auto"/>
            </w:tcBorders>
            <w:shd w:val="clear" w:color="auto" w:fill="auto"/>
            <w:noWrap/>
            <w:vAlign w:val="center"/>
            <w:hideMark/>
          </w:tcPr>
          <w:p w14:paraId="335FF1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D050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212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D6DD5A" w14:textId="77777777" w:rsidR="00E83F66" w:rsidRPr="00772251" w:rsidRDefault="00E83F66" w:rsidP="0048591A">
            <w:pPr>
              <w:spacing w:before="60" w:after="60" w:line="240" w:lineRule="auto"/>
              <w:jc w:val="center"/>
              <w:rPr>
                <w:noProof/>
                <w:sz w:val="20"/>
              </w:rPr>
            </w:pPr>
            <w:r>
              <w:rPr>
                <w:noProof/>
                <w:sz w:val="20"/>
              </w:rPr>
              <w:t>55012000</w:t>
            </w:r>
          </w:p>
        </w:tc>
        <w:tc>
          <w:tcPr>
            <w:tcW w:w="1329" w:type="dxa"/>
            <w:tcBorders>
              <w:top w:val="nil"/>
              <w:left w:val="nil"/>
              <w:bottom w:val="single" w:sz="4" w:space="0" w:color="auto"/>
              <w:right w:val="single" w:sz="4" w:space="0" w:color="auto"/>
            </w:tcBorders>
            <w:shd w:val="clear" w:color="auto" w:fill="auto"/>
            <w:noWrap/>
            <w:hideMark/>
          </w:tcPr>
          <w:p w14:paraId="00F6A496" w14:textId="77777777" w:rsidR="00E83F66" w:rsidRPr="00772251" w:rsidRDefault="00E83F66" w:rsidP="0048591A">
            <w:pPr>
              <w:spacing w:before="60" w:after="60" w:line="240" w:lineRule="auto"/>
              <w:jc w:val="center"/>
              <w:rPr>
                <w:noProof/>
                <w:sz w:val="20"/>
              </w:rPr>
            </w:pPr>
            <w:r>
              <w:rPr>
                <w:noProof/>
                <w:sz w:val="20"/>
              </w:rPr>
              <w:t>550120</w:t>
            </w:r>
          </w:p>
        </w:tc>
        <w:tc>
          <w:tcPr>
            <w:tcW w:w="9680" w:type="dxa"/>
            <w:tcBorders>
              <w:top w:val="nil"/>
              <w:left w:val="nil"/>
              <w:bottom w:val="single" w:sz="4" w:space="0" w:color="auto"/>
              <w:right w:val="single" w:sz="4" w:space="0" w:color="auto"/>
            </w:tcBorders>
            <w:shd w:val="clear" w:color="auto" w:fill="auto"/>
            <w:noWrap/>
            <w:hideMark/>
          </w:tcPr>
          <w:p w14:paraId="1114C7BE" w14:textId="77777777" w:rsidR="00E83F66" w:rsidRPr="00772251" w:rsidRDefault="00E83F66" w:rsidP="0048591A">
            <w:pPr>
              <w:spacing w:before="60" w:after="60" w:line="240" w:lineRule="auto"/>
              <w:rPr>
                <w:noProof/>
                <w:sz w:val="20"/>
              </w:rPr>
            </w:pPr>
            <w:r>
              <w:rPr>
                <w:noProof/>
                <w:sz w:val="20"/>
              </w:rPr>
              <w:t>- aus Polyestern</w:t>
            </w:r>
          </w:p>
        </w:tc>
        <w:tc>
          <w:tcPr>
            <w:tcW w:w="1134" w:type="dxa"/>
            <w:tcBorders>
              <w:top w:val="nil"/>
              <w:left w:val="nil"/>
              <w:bottom w:val="single" w:sz="4" w:space="0" w:color="auto"/>
              <w:right w:val="single" w:sz="4" w:space="0" w:color="auto"/>
            </w:tcBorders>
            <w:shd w:val="clear" w:color="auto" w:fill="auto"/>
            <w:noWrap/>
            <w:vAlign w:val="center"/>
            <w:hideMark/>
          </w:tcPr>
          <w:p w14:paraId="653F6E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AD5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8C9AF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E947DD" w14:textId="77777777" w:rsidR="00E83F66" w:rsidRPr="00772251" w:rsidRDefault="00E83F66" w:rsidP="0048591A">
            <w:pPr>
              <w:spacing w:before="60" w:after="60" w:line="240" w:lineRule="auto"/>
              <w:jc w:val="center"/>
              <w:rPr>
                <w:noProof/>
                <w:sz w:val="20"/>
              </w:rPr>
            </w:pPr>
            <w:r>
              <w:rPr>
                <w:noProof/>
                <w:sz w:val="20"/>
              </w:rPr>
              <w:t>55013000</w:t>
            </w:r>
          </w:p>
        </w:tc>
        <w:tc>
          <w:tcPr>
            <w:tcW w:w="1329" w:type="dxa"/>
            <w:tcBorders>
              <w:top w:val="nil"/>
              <w:left w:val="nil"/>
              <w:bottom w:val="single" w:sz="4" w:space="0" w:color="auto"/>
              <w:right w:val="single" w:sz="4" w:space="0" w:color="auto"/>
            </w:tcBorders>
            <w:shd w:val="clear" w:color="auto" w:fill="auto"/>
            <w:noWrap/>
            <w:hideMark/>
          </w:tcPr>
          <w:p w14:paraId="0476A994" w14:textId="77777777" w:rsidR="00E83F66" w:rsidRPr="00772251" w:rsidRDefault="00E83F66" w:rsidP="0048591A">
            <w:pPr>
              <w:spacing w:before="60" w:after="60" w:line="240" w:lineRule="auto"/>
              <w:jc w:val="center"/>
              <w:rPr>
                <w:noProof/>
                <w:sz w:val="20"/>
              </w:rPr>
            </w:pPr>
            <w:r>
              <w:rPr>
                <w:noProof/>
                <w:sz w:val="20"/>
              </w:rPr>
              <w:t>550130</w:t>
            </w:r>
          </w:p>
        </w:tc>
        <w:tc>
          <w:tcPr>
            <w:tcW w:w="9680" w:type="dxa"/>
            <w:tcBorders>
              <w:top w:val="nil"/>
              <w:left w:val="nil"/>
              <w:bottom w:val="single" w:sz="4" w:space="0" w:color="auto"/>
              <w:right w:val="single" w:sz="4" w:space="0" w:color="auto"/>
            </w:tcBorders>
            <w:shd w:val="clear" w:color="auto" w:fill="auto"/>
            <w:noWrap/>
            <w:hideMark/>
          </w:tcPr>
          <w:p w14:paraId="57544065" w14:textId="77777777" w:rsidR="00E83F66" w:rsidRPr="00772251" w:rsidRDefault="00E83F66" w:rsidP="0048591A">
            <w:pPr>
              <w:spacing w:before="60" w:after="60" w:line="240" w:lineRule="auto"/>
              <w:rPr>
                <w:noProof/>
                <w:sz w:val="20"/>
              </w:rPr>
            </w:pPr>
            <w:r>
              <w:rPr>
                <w:noProof/>
                <w:sz w:val="20"/>
              </w:rPr>
              <w:t>- aus Polyacryl oder Modacryl</w:t>
            </w:r>
          </w:p>
        </w:tc>
        <w:tc>
          <w:tcPr>
            <w:tcW w:w="1134" w:type="dxa"/>
            <w:tcBorders>
              <w:top w:val="nil"/>
              <w:left w:val="nil"/>
              <w:bottom w:val="single" w:sz="4" w:space="0" w:color="auto"/>
              <w:right w:val="single" w:sz="4" w:space="0" w:color="auto"/>
            </w:tcBorders>
            <w:shd w:val="clear" w:color="auto" w:fill="auto"/>
            <w:noWrap/>
            <w:vAlign w:val="center"/>
            <w:hideMark/>
          </w:tcPr>
          <w:p w14:paraId="56375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A93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2B23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2FA8A" w14:textId="77777777" w:rsidR="00E83F66" w:rsidRPr="00772251" w:rsidRDefault="00E83F66" w:rsidP="002B7E71">
            <w:pPr>
              <w:pageBreakBefore/>
              <w:spacing w:before="60" w:after="60" w:line="240" w:lineRule="auto"/>
              <w:jc w:val="center"/>
              <w:rPr>
                <w:noProof/>
                <w:sz w:val="20"/>
              </w:rPr>
            </w:pPr>
            <w:r>
              <w:rPr>
                <w:noProof/>
                <w:sz w:val="20"/>
              </w:rPr>
              <w:t>55014000</w:t>
            </w:r>
          </w:p>
        </w:tc>
        <w:tc>
          <w:tcPr>
            <w:tcW w:w="1329" w:type="dxa"/>
            <w:tcBorders>
              <w:top w:val="nil"/>
              <w:left w:val="nil"/>
              <w:bottom w:val="single" w:sz="4" w:space="0" w:color="auto"/>
              <w:right w:val="single" w:sz="4" w:space="0" w:color="auto"/>
            </w:tcBorders>
            <w:shd w:val="clear" w:color="auto" w:fill="auto"/>
            <w:noWrap/>
            <w:hideMark/>
          </w:tcPr>
          <w:p w14:paraId="06F221B4" w14:textId="77777777" w:rsidR="00E83F66" w:rsidRPr="00772251" w:rsidRDefault="00E83F66" w:rsidP="0048591A">
            <w:pPr>
              <w:spacing w:before="60" w:after="60" w:line="240" w:lineRule="auto"/>
              <w:jc w:val="center"/>
              <w:rPr>
                <w:noProof/>
                <w:sz w:val="20"/>
              </w:rPr>
            </w:pPr>
            <w:r>
              <w:rPr>
                <w:noProof/>
                <w:sz w:val="20"/>
              </w:rPr>
              <w:t>550140</w:t>
            </w:r>
          </w:p>
        </w:tc>
        <w:tc>
          <w:tcPr>
            <w:tcW w:w="9680" w:type="dxa"/>
            <w:tcBorders>
              <w:top w:val="nil"/>
              <w:left w:val="nil"/>
              <w:bottom w:val="single" w:sz="4" w:space="0" w:color="auto"/>
              <w:right w:val="single" w:sz="4" w:space="0" w:color="auto"/>
            </w:tcBorders>
            <w:shd w:val="clear" w:color="auto" w:fill="auto"/>
            <w:noWrap/>
            <w:hideMark/>
          </w:tcPr>
          <w:p w14:paraId="1203B841" w14:textId="77777777" w:rsidR="00E83F66" w:rsidRPr="00772251" w:rsidRDefault="00E83F66" w:rsidP="0048591A">
            <w:pPr>
              <w:spacing w:before="60" w:after="60" w:line="240" w:lineRule="auto"/>
              <w:rPr>
                <w:noProof/>
                <w:sz w:val="20"/>
              </w:rPr>
            </w:pPr>
            <w:r>
              <w:rPr>
                <w:noProof/>
                <w:sz w:val="20"/>
              </w:rPr>
              <w:t>- aus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33C062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3D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4848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0BD5CA" w14:textId="77777777" w:rsidR="00E83F66" w:rsidRPr="00772251" w:rsidRDefault="00E83F66" w:rsidP="0048591A">
            <w:pPr>
              <w:spacing w:before="60" w:after="60" w:line="240" w:lineRule="auto"/>
              <w:jc w:val="center"/>
              <w:rPr>
                <w:noProof/>
                <w:sz w:val="20"/>
              </w:rPr>
            </w:pPr>
            <w:r>
              <w:rPr>
                <w:noProof/>
                <w:sz w:val="20"/>
              </w:rPr>
              <w:t>55019000</w:t>
            </w:r>
          </w:p>
        </w:tc>
        <w:tc>
          <w:tcPr>
            <w:tcW w:w="1329" w:type="dxa"/>
            <w:tcBorders>
              <w:top w:val="nil"/>
              <w:left w:val="nil"/>
              <w:bottom w:val="single" w:sz="4" w:space="0" w:color="auto"/>
              <w:right w:val="single" w:sz="4" w:space="0" w:color="auto"/>
            </w:tcBorders>
            <w:shd w:val="clear" w:color="auto" w:fill="auto"/>
            <w:noWrap/>
            <w:hideMark/>
          </w:tcPr>
          <w:p w14:paraId="5B156DA3" w14:textId="77777777" w:rsidR="00E83F66" w:rsidRPr="00772251" w:rsidRDefault="00E83F66" w:rsidP="0048591A">
            <w:pPr>
              <w:spacing w:before="60" w:after="60" w:line="240" w:lineRule="auto"/>
              <w:jc w:val="center"/>
              <w:rPr>
                <w:noProof/>
                <w:sz w:val="20"/>
              </w:rPr>
            </w:pPr>
            <w:r>
              <w:rPr>
                <w:noProof/>
                <w:sz w:val="20"/>
              </w:rPr>
              <w:t>550190</w:t>
            </w:r>
          </w:p>
        </w:tc>
        <w:tc>
          <w:tcPr>
            <w:tcW w:w="9680" w:type="dxa"/>
            <w:tcBorders>
              <w:top w:val="nil"/>
              <w:left w:val="nil"/>
              <w:bottom w:val="single" w:sz="4" w:space="0" w:color="auto"/>
              <w:right w:val="single" w:sz="4" w:space="0" w:color="auto"/>
            </w:tcBorders>
            <w:shd w:val="clear" w:color="auto" w:fill="auto"/>
            <w:noWrap/>
            <w:hideMark/>
          </w:tcPr>
          <w:p w14:paraId="601BFC7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CB0B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292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9113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AB4F9" w14:textId="77777777" w:rsidR="00E83F66" w:rsidRPr="00772251" w:rsidRDefault="00E83F66" w:rsidP="0048591A">
            <w:pPr>
              <w:spacing w:before="60" w:after="60" w:line="240" w:lineRule="auto"/>
              <w:jc w:val="center"/>
              <w:rPr>
                <w:noProof/>
                <w:sz w:val="20"/>
              </w:rPr>
            </w:pPr>
            <w:r>
              <w:rPr>
                <w:noProof/>
                <w:sz w:val="20"/>
              </w:rPr>
              <w:t>55020000</w:t>
            </w:r>
          </w:p>
        </w:tc>
        <w:tc>
          <w:tcPr>
            <w:tcW w:w="1329" w:type="dxa"/>
            <w:tcBorders>
              <w:top w:val="nil"/>
              <w:left w:val="nil"/>
              <w:bottom w:val="single" w:sz="4" w:space="0" w:color="auto"/>
              <w:right w:val="single" w:sz="4" w:space="0" w:color="auto"/>
            </w:tcBorders>
            <w:shd w:val="clear" w:color="auto" w:fill="auto"/>
            <w:noWrap/>
            <w:hideMark/>
          </w:tcPr>
          <w:p w14:paraId="569DB781" w14:textId="77777777" w:rsidR="00E83F66" w:rsidRPr="00772251" w:rsidRDefault="00E83F66" w:rsidP="0048591A">
            <w:pPr>
              <w:spacing w:before="60" w:after="60" w:line="240" w:lineRule="auto"/>
              <w:jc w:val="center"/>
              <w:rPr>
                <w:noProof/>
                <w:sz w:val="20"/>
              </w:rPr>
            </w:pPr>
            <w:r>
              <w:rPr>
                <w:noProof/>
                <w:sz w:val="20"/>
              </w:rPr>
              <w:t>550200</w:t>
            </w:r>
          </w:p>
        </w:tc>
        <w:tc>
          <w:tcPr>
            <w:tcW w:w="9680" w:type="dxa"/>
            <w:tcBorders>
              <w:top w:val="nil"/>
              <w:left w:val="nil"/>
              <w:bottom w:val="single" w:sz="4" w:space="0" w:color="auto"/>
              <w:right w:val="single" w:sz="4" w:space="0" w:color="auto"/>
            </w:tcBorders>
            <w:shd w:val="clear" w:color="auto" w:fill="auto"/>
            <w:noWrap/>
            <w:hideMark/>
          </w:tcPr>
          <w:p w14:paraId="7B95C439" w14:textId="77777777" w:rsidR="00E83F66" w:rsidRPr="00772251" w:rsidRDefault="00E83F66" w:rsidP="0048591A">
            <w:pPr>
              <w:spacing w:before="60" w:after="60" w:line="240" w:lineRule="auto"/>
              <w:rPr>
                <w:noProof/>
                <w:sz w:val="20"/>
              </w:rPr>
            </w:pPr>
            <w:r>
              <w:rPr>
                <w:noProof/>
                <w:sz w:val="20"/>
              </w:rPr>
              <w:t>Kabel aus künstlichen Filamenten</w:t>
            </w:r>
          </w:p>
        </w:tc>
        <w:tc>
          <w:tcPr>
            <w:tcW w:w="1134" w:type="dxa"/>
            <w:tcBorders>
              <w:top w:val="nil"/>
              <w:left w:val="nil"/>
              <w:bottom w:val="single" w:sz="4" w:space="0" w:color="auto"/>
              <w:right w:val="single" w:sz="4" w:space="0" w:color="auto"/>
            </w:tcBorders>
            <w:shd w:val="clear" w:color="auto" w:fill="auto"/>
            <w:noWrap/>
            <w:vAlign w:val="center"/>
            <w:hideMark/>
          </w:tcPr>
          <w:p w14:paraId="3B95C2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4B1C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6E63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B5176D" w14:textId="77777777" w:rsidR="00E83F66" w:rsidRPr="00772251" w:rsidRDefault="00E83F66" w:rsidP="0048591A">
            <w:pPr>
              <w:spacing w:before="60" w:after="60" w:line="240" w:lineRule="auto"/>
              <w:jc w:val="center"/>
              <w:rPr>
                <w:noProof/>
                <w:sz w:val="20"/>
              </w:rPr>
            </w:pPr>
            <w:r>
              <w:rPr>
                <w:noProof/>
                <w:sz w:val="20"/>
              </w:rPr>
              <w:t>55031100</w:t>
            </w:r>
          </w:p>
        </w:tc>
        <w:tc>
          <w:tcPr>
            <w:tcW w:w="1329" w:type="dxa"/>
            <w:tcBorders>
              <w:top w:val="nil"/>
              <w:left w:val="nil"/>
              <w:bottom w:val="single" w:sz="4" w:space="0" w:color="auto"/>
              <w:right w:val="single" w:sz="4" w:space="0" w:color="auto"/>
            </w:tcBorders>
            <w:shd w:val="clear" w:color="auto" w:fill="auto"/>
            <w:noWrap/>
            <w:hideMark/>
          </w:tcPr>
          <w:p w14:paraId="59508544" w14:textId="77777777" w:rsidR="00E83F66" w:rsidRPr="00772251" w:rsidRDefault="00E83F66" w:rsidP="0048591A">
            <w:pPr>
              <w:spacing w:before="60" w:after="60" w:line="240" w:lineRule="auto"/>
              <w:jc w:val="center"/>
              <w:rPr>
                <w:noProof/>
                <w:sz w:val="20"/>
              </w:rPr>
            </w:pPr>
            <w:r>
              <w:rPr>
                <w:noProof/>
                <w:sz w:val="20"/>
              </w:rPr>
              <w:t>550311</w:t>
            </w:r>
          </w:p>
        </w:tc>
        <w:tc>
          <w:tcPr>
            <w:tcW w:w="9680" w:type="dxa"/>
            <w:tcBorders>
              <w:top w:val="nil"/>
              <w:left w:val="nil"/>
              <w:bottom w:val="single" w:sz="4" w:space="0" w:color="auto"/>
              <w:right w:val="single" w:sz="4" w:space="0" w:color="auto"/>
            </w:tcBorders>
            <w:shd w:val="clear" w:color="auto" w:fill="auto"/>
            <w:noWrap/>
            <w:hideMark/>
          </w:tcPr>
          <w:p w14:paraId="01156549" w14:textId="77777777" w:rsidR="00E83F66" w:rsidRPr="00772251" w:rsidRDefault="00E83F66" w:rsidP="0048591A">
            <w:pPr>
              <w:spacing w:before="60" w:after="60" w:line="240" w:lineRule="auto"/>
              <w:rPr>
                <w:noProof/>
                <w:sz w:val="20"/>
              </w:rPr>
            </w:pPr>
            <w:r>
              <w:rPr>
                <w:noProof/>
                <w:sz w:val="20"/>
              </w:rPr>
              <w:t>-- aus Aramid</w:t>
            </w:r>
          </w:p>
        </w:tc>
        <w:tc>
          <w:tcPr>
            <w:tcW w:w="1134" w:type="dxa"/>
            <w:tcBorders>
              <w:top w:val="nil"/>
              <w:left w:val="nil"/>
              <w:bottom w:val="single" w:sz="4" w:space="0" w:color="auto"/>
              <w:right w:val="single" w:sz="4" w:space="0" w:color="auto"/>
            </w:tcBorders>
            <w:shd w:val="clear" w:color="auto" w:fill="auto"/>
            <w:noWrap/>
            <w:vAlign w:val="center"/>
            <w:hideMark/>
          </w:tcPr>
          <w:p w14:paraId="2CDB645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A5D1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28286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F9256" w14:textId="77777777" w:rsidR="00E83F66" w:rsidRPr="00772251" w:rsidRDefault="00E83F66" w:rsidP="0048591A">
            <w:pPr>
              <w:spacing w:before="60" w:after="60" w:line="240" w:lineRule="auto"/>
              <w:jc w:val="center"/>
              <w:rPr>
                <w:noProof/>
                <w:sz w:val="20"/>
              </w:rPr>
            </w:pPr>
            <w:r>
              <w:rPr>
                <w:noProof/>
                <w:sz w:val="20"/>
              </w:rPr>
              <w:t>55031900</w:t>
            </w:r>
          </w:p>
        </w:tc>
        <w:tc>
          <w:tcPr>
            <w:tcW w:w="1329" w:type="dxa"/>
            <w:tcBorders>
              <w:top w:val="nil"/>
              <w:left w:val="nil"/>
              <w:bottom w:val="single" w:sz="4" w:space="0" w:color="auto"/>
              <w:right w:val="single" w:sz="4" w:space="0" w:color="auto"/>
            </w:tcBorders>
            <w:shd w:val="clear" w:color="auto" w:fill="auto"/>
            <w:noWrap/>
            <w:hideMark/>
          </w:tcPr>
          <w:p w14:paraId="73FDB0AD" w14:textId="77777777" w:rsidR="00E83F66" w:rsidRPr="00772251" w:rsidRDefault="00E83F66" w:rsidP="0048591A">
            <w:pPr>
              <w:spacing w:before="60" w:after="60" w:line="240" w:lineRule="auto"/>
              <w:jc w:val="center"/>
              <w:rPr>
                <w:noProof/>
                <w:sz w:val="20"/>
              </w:rPr>
            </w:pPr>
            <w:r>
              <w:rPr>
                <w:noProof/>
                <w:sz w:val="20"/>
              </w:rPr>
              <w:t>550319</w:t>
            </w:r>
          </w:p>
        </w:tc>
        <w:tc>
          <w:tcPr>
            <w:tcW w:w="9680" w:type="dxa"/>
            <w:tcBorders>
              <w:top w:val="nil"/>
              <w:left w:val="nil"/>
              <w:bottom w:val="single" w:sz="4" w:space="0" w:color="auto"/>
              <w:right w:val="single" w:sz="4" w:space="0" w:color="auto"/>
            </w:tcBorders>
            <w:shd w:val="clear" w:color="auto" w:fill="auto"/>
            <w:noWrap/>
            <w:hideMark/>
          </w:tcPr>
          <w:p w14:paraId="666FC8F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97DB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DABA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1300A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A2DAA0" w14:textId="77777777" w:rsidR="00E83F66" w:rsidRPr="00772251" w:rsidRDefault="00E83F66" w:rsidP="0048591A">
            <w:pPr>
              <w:spacing w:before="60" w:after="60" w:line="240" w:lineRule="auto"/>
              <w:jc w:val="center"/>
              <w:rPr>
                <w:noProof/>
                <w:sz w:val="20"/>
              </w:rPr>
            </w:pPr>
            <w:r>
              <w:rPr>
                <w:noProof/>
                <w:sz w:val="20"/>
              </w:rPr>
              <w:t>55032000</w:t>
            </w:r>
          </w:p>
        </w:tc>
        <w:tc>
          <w:tcPr>
            <w:tcW w:w="1329" w:type="dxa"/>
            <w:tcBorders>
              <w:top w:val="nil"/>
              <w:left w:val="nil"/>
              <w:bottom w:val="single" w:sz="4" w:space="0" w:color="auto"/>
              <w:right w:val="single" w:sz="4" w:space="0" w:color="auto"/>
            </w:tcBorders>
            <w:shd w:val="clear" w:color="auto" w:fill="auto"/>
            <w:noWrap/>
            <w:hideMark/>
          </w:tcPr>
          <w:p w14:paraId="20A9F27D" w14:textId="77777777" w:rsidR="00E83F66" w:rsidRPr="00772251" w:rsidRDefault="00E83F66" w:rsidP="0048591A">
            <w:pPr>
              <w:spacing w:before="60" w:after="60" w:line="240" w:lineRule="auto"/>
              <w:jc w:val="center"/>
              <w:rPr>
                <w:noProof/>
                <w:sz w:val="20"/>
              </w:rPr>
            </w:pPr>
            <w:r>
              <w:rPr>
                <w:noProof/>
                <w:sz w:val="20"/>
              </w:rPr>
              <w:t>550320</w:t>
            </w:r>
          </w:p>
        </w:tc>
        <w:tc>
          <w:tcPr>
            <w:tcW w:w="9680" w:type="dxa"/>
            <w:tcBorders>
              <w:top w:val="nil"/>
              <w:left w:val="nil"/>
              <w:bottom w:val="single" w:sz="4" w:space="0" w:color="auto"/>
              <w:right w:val="single" w:sz="4" w:space="0" w:color="auto"/>
            </w:tcBorders>
            <w:shd w:val="clear" w:color="auto" w:fill="auto"/>
            <w:noWrap/>
            <w:hideMark/>
          </w:tcPr>
          <w:p w14:paraId="32C85F08" w14:textId="77777777" w:rsidR="00E83F66" w:rsidRPr="00772251" w:rsidRDefault="00E83F66" w:rsidP="0048591A">
            <w:pPr>
              <w:spacing w:before="60" w:after="60" w:line="240" w:lineRule="auto"/>
              <w:rPr>
                <w:noProof/>
                <w:sz w:val="20"/>
              </w:rPr>
            </w:pPr>
            <w:r>
              <w:rPr>
                <w:noProof/>
                <w:sz w:val="20"/>
              </w:rPr>
              <w:t>- aus Polyestern</w:t>
            </w:r>
          </w:p>
        </w:tc>
        <w:tc>
          <w:tcPr>
            <w:tcW w:w="1134" w:type="dxa"/>
            <w:tcBorders>
              <w:top w:val="nil"/>
              <w:left w:val="nil"/>
              <w:bottom w:val="single" w:sz="4" w:space="0" w:color="auto"/>
              <w:right w:val="single" w:sz="4" w:space="0" w:color="auto"/>
            </w:tcBorders>
            <w:shd w:val="clear" w:color="auto" w:fill="auto"/>
            <w:noWrap/>
            <w:vAlign w:val="center"/>
            <w:hideMark/>
          </w:tcPr>
          <w:p w14:paraId="4BF28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CD9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2102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0D3148" w14:textId="77777777" w:rsidR="00E83F66" w:rsidRPr="00772251" w:rsidRDefault="00E83F66" w:rsidP="0048591A">
            <w:pPr>
              <w:spacing w:before="60" w:after="60" w:line="240" w:lineRule="auto"/>
              <w:jc w:val="center"/>
              <w:rPr>
                <w:noProof/>
                <w:sz w:val="20"/>
              </w:rPr>
            </w:pPr>
            <w:r>
              <w:rPr>
                <w:noProof/>
                <w:sz w:val="20"/>
              </w:rPr>
              <w:t>55033000</w:t>
            </w:r>
          </w:p>
        </w:tc>
        <w:tc>
          <w:tcPr>
            <w:tcW w:w="1329" w:type="dxa"/>
            <w:tcBorders>
              <w:top w:val="nil"/>
              <w:left w:val="nil"/>
              <w:bottom w:val="single" w:sz="4" w:space="0" w:color="auto"/>
              <w:right w:val="single" w:sz="4" w:space="0" w:color="auto"/>
            </w:tcBorders>
            <w:shd w:val="clear" w:color="auto" w:fill="auto"/>
            <w:noWrap/>
            <w:hideMark/>
          </w:tcPr>
          <w:p w14:paraId="4028617C" w14:textId="77777777" w:rsidR="00E83F66" w:rsidRPr="00772251" w:rsidRDefault="00E83F66" w:rsidP="0048591A">
            <w:pPr>
              <w:spacing w:before="60" w:after="60" w:line="240" w:lineRule="auto"/>
              <w:jc w:val="center"/>
              <w:rPr>
                <w:noProof/>
                <w:sz w:val="20"/>
              </w:rPr>
            </w:pPr>
            <w:r>
              <w:rPr>
                <w:noProof/>
                <w:sz w:val="20"/>
              </w:rPr>
              <w:t>550330</w:t>
            </w:r>
          </w:p>
        </w:tc>
        <w:tc>
          <w:tcPr>
            <w:tcW w:w="9680" w:type="dxa"/>
            <w:tcBorders>
              <w:top w:val="nil"/>
              <w:left w:val="nil"/>
              <w:bottom w:val="single" w:sz="4" w:space="0" w:color="auto"/>
              <w:right w:val="single" w:sz="4" w:space="0" w:color="auto"/>
            </w:tcBorders>
            <w:shd w:val="clear" w:color="auto" w:fill="auto"/>
            <w:noWrap/>
            <w:hideMark/>
          </w:tcPr>
          <w:p w14:paraId="6830B314" w14:textId="77777777" w:rsidR="00E83F66" w:rsidRPr="00772251" w:rsidRDefault="00E83F66" w:rsidP="0048591A">
            <w:pPr>
              <w:spacing w:before="60" w:after="60" w:line="240" w:lineRule="auto"/>
              <w:rPr>
                <w:noProof/>
                <w:sz w:val="20"/>
              </w:rPr>
            </w:pPr>
            <w:r>
              <w:rPr>
                <w:noProof/>
                <w:sz w:val="20"/>
              </w:rPr>
              <w:t>- aus Polyacryl oder Modacryl</w:t>
            </w:r>
          </w:p>
        </w:tc>
        <w:tc>
          <w:tcPr>
            <w:tcW w:w="1134" w:type="dxa"/>
            <w:tcBorders>
              <w:top w:val="nil"/>
              <w:left w:val="nil"/>
              <w:bottom w:val="single" w:sz="4" w:space="0" w:color="auto"/>
              <w:right w:val="single" w:sz="4" w:space="0" w:color="auto"/>
            </w:tcBorders>
            <w:shd w:val="clear" w:color="auto" w:fill="auto"/>
            <w:noWrap/>
            <w:vAlign w:val="center"/>
            <w:hideMark/>
          </w:tcPr>
          <w:p w14:paraId="2F52E8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B6CE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4BDF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9BB71" w14:textId="77777777" w:rsidR="00E83F66" w:rsidRPr="00772251" w:rsidRDefault="00E83F66" w:rsidP="0048591A">
            <w:pPr>
              <w:spacing w:before="60" w:after="60" w:line="240" w:lineRule="auto"/>
              <w:jc w:val="center"/>
              <w:rPr>
                <w:noProof/>
                <w:sz w:val="20"/>
              </w:rPr>
            </w:pPr>
            <w:r>
              <w:rPr>
                <w:noProof/>
                <w:sz w:val="20"/>
              </w:rPr>
              <w:t>55034000</w:t>
            </w:r>
          </w:p>
        </w:tc>
        <w:tc>
          <w:tcPr>
            <w:tcW w:w="1329" w:type="dxa"/>
            <w:tcBorders>
              <w:top w:val="nil"/>
              <w:left w:val="nil"/>
              <w:bottom w:val="single" w:sz="4" w:space="0" w:color="auto"/>
              <w:right w:val="single" w:sz="4" w:space="0" w:color="auto"/>
            </w:tcBorders>
            <w:shd w:val="clear" w:color="auto" w:fill="auto"/>
            <w:noWrap/>
            <w:hideMark/>
          </w:tcPr>
          <w:p w14:paraId="2E48E140" w14:textId="77777777" w:rsidR="00E83F66" w:rsidRPr="00772251" w:rsidRDefault="00E83F66" w:rsidP="0048591A">
            <w:pPr>
              <w:spacing w:before="60" w:after="60" w:line="240" w:lineRule="auto"/>
              <w:jc w:val="center"/>
              <w:rPr>
                <w:noProof/>
                <w:sz w:val="20"/>
              </w:rPr>
            </w:pPr>
            <w:r>
              <w:rPr>
                <w:noProof/>
                <w:sz w:val="20"/>
              </w:rPr>
              <w:t>550340</w:t>
            </w:r>
          </w:p>
        </w:tc>
        <w:tc>
          <w:tcPr>
            <w:tcW w:w="9680" w:type="dxa"/>
            <w:tcBorders>
              <w:top w:val="nil"/>
              <w:left w:val="nil"/>
              <w:bottom w:val="single" w:sz="4" w:space="0" w:color="auto"/>
              <w:right w:val="single" w:sz="4" w:space="0" w:color="auto"/>
            </w:tcBorders>
            <w:shd w:val="clear" w:color="auto" w:fill="auto"/>
            <w:noWrap/>
            <w:hideMark/>
          </w:tcPr>
          <w:p w14:paraId="3CF63030" w14:textId="77777777" w:rsidR="00E83F66" w:rsidRPr="00772251" w:rsidRDefault="00E83F66" w:rsidP="0048591A">
            <w:pPr>
              <w:spacing w:before="60" w:after="60" w:line="240" w:lineRule="auto"/>
              <w:rPr>
                <w:noProof/>
                <w:sz w:val="20"/>
              </w:rPr>
            </w:pPr>
            <w:r>
              <w:rPr>
                <w:noProof/>
                <w:sz w:val="20"/>
              </w:rPr>
              <w:t>- aus Polypropylen</w:t>
            </w:r>
          </w:p>
        </w:tc>
        <w:tc>
          <w:tcPr>
            <w:tcW w:w="1134" w:type="dxa"/>
            <w:tcBorders>
              <w:top w:val="nil"/>
              <w:left w:val="nil"/>
              <w:bottom w:val="single" w:sz="4" w:space="0" w:color="auto"/>
              <w:right w:val="single" w:sz="4" w:space="0" w:color="auto"/>
            </w:tcBorders>
            <w:shd w:val="clear" w:color="auto" w:fill="auto"/>
            <w:noWrap/>
            <w:vAlign w:val="center"/>
            <w:hideMark/>
          </w:tcPr>
          <w:p w14:paraId="4BA37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024C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F7DB3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D2BECF" w14:textId="77777777" w:rsidR="00E83F66" w:rsidRPr="00772251" w:rsidRDefault="00E83F66" w:rsidP="0048591A">
            <w:pPr>
              <w:spacing w:before="60" w:after="60" w:line="240" w:lineRule="auto"/>
              <w:jc w:val="center"/>
              <w:rPr>
                <w:noProof/>
                <w:sz w:val="20"/>
              </w:rPr>
            </w:pPr>
            <w:r>
              <w:rPr>
                <w:noProof/>
                <w:sz w:val="20"/>
              </w:rPr>
              <w:t>55039000</w:t>
            </w:r>
          </w:p>
        </w:tc>
        <w:tc>
          <w:tcPr>
            <w:tcW w:w="1329" w:type="dxa"/>
            <w:tcBorders>
              <w:top w:val="nil"/>
              <w:left w:val="nil"/>
              <w:bottom w:val="single" w:sz="4" w:space="0" w:color="auto"/>
              <w:right w:val="single" w:sz="4" w:space="0" w:color="auto"/>
            </w:tcBorders>
            <w:shd w:val="clear" w:color="auto" w:fill="auto"/>
            <w:noWrap/>
            <w:hideMark/>
          </w:tcPr>
          <w:p w14:paraId="2CEED5AE" w14:textId="77777777" w:rsidR="00E83F66" w:rsidRPr="00772251" w:rsidRDefault="00E83F66" w:rsidP="0048591A">
            <w:pPr>
              <w:spacing w:before="60" w:after="60" w:line="240" w:lineRule="auto"/>
              <w:jc w:val="center"/>
              <w:rPr>
                <w:noProof/>
                <w:sz w:val="20"/>
              </w:rPr>
            </w:pPr>
            <w:r>
              <w:rPr>
                <w:noProof/>
                <w:sz w:val="20"/>
              </w:rPr>
              <w:t>550390</w:t>
            </w:r>
          </w:p>
        </w:tc>
        <w:tc>
          <w:tcPr>
            <w:tcW w:w="9680" w:type="dxa"/>
            <w:tcBorders>
              <w:top w:val="nil"/>
              <w:left w:val="nil"/>
              <w:bottom w:val="single" w:sz="4" w:space="0" w:color="auto"/>
              <w:right w:val="single" w:sz="4" w:space="0" w:color="auto"/>
            </w:tcBorders>
            <w:shd w:val="clear" w:color="auto" w:fill="auto"/>
            <w:noWrap/>
            <w:hideMark/>
          </w:tcPr>
          <w:p w14:paraId="61883CD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91F8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E94B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A5F97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1C398" w14:textId="77777777" w:rsidR="00E83F66" w:rsidRPr="00772251" w:rsidRDefault="00E83F66" w:rsidP="0048591A">
            <w:pPr>
              <w:spacing w:before="60" w:after="60" w:line="240" w:lineRule="auto"/>
              <w:jc w:val="center"/>
              <w:rPr>
                <w:noProof/>
                <w:sz w:val="20"/>
              </w:rPr>
            </w:pPr>
            <w:r>
              <w:rPr>
                <w:noProof/>
                <w:sz w:val="20"/>
              </w:rPr>
              <w:t>55041000</w:t>
            </w:r>
          </w:p>
        </w:tc>
        <w:tc>
          <w:tcPr>
            <w:tcW w:w="1329" w:type="dxa"/>
            <w:tcBorders>
              <w:top w:val="nil"/>
              <w:left w:val="nil"/>
              <w:bottom w:val="single" w:sz="4" w:space="0" w:color="auto"/>
              <w:right w:val="single" w:sz="4" w:space="0" w:color="auto"/>
            </w:tcBorders>
            <w:shd w:val="clear" w:color="auto" w:fill="auto"/>
            <w:noWrap/>
            <w:hideMark/>
          </w:tcPr>
          <w:p w14:paraId="0FD9664E" w14:textId="77777777" w:rsidR="00E83F66" w:rsidRPr="00772251" w:rsidRDefault="00E83F66" w:rsidP="0048591A">
            <w:pPr>
              <w:spacing w:before="60" w:after="60" w:line="240" w:lineRule="auto"/>
              <w:jc w:val="center"/>
              <w:rPr>
                <w:noProof/>
                <w:sz w:val="20"/>
              </w:rPr>
            </w:pPr>
            <w:r>
              <w:rPr>
                <w:noProof/>
                <w:sz w:val="20"/>
              </w:rPr>
              <w:t>550410</w:t>
            </w:r>
          </w:p>
        </w:tc>
        <w:tc>
          <w:tcPr>
            <w:tcW w:w="9680" w:type="dxa"/>
            <w:tcBorders>
              <w:top w:val="nil"/>
              <w:left w:val="nil"/>
              <w:bottom w:val="single" w:sz="4" w:space="0" w:color="auto"/>
              <w:right w:val="single" w:sz="4" w:space="0" w:color="auto"/>
            </w:tcBorders>
            <w:shd w:val="clear" w:color="auto" w:fill="auto"/>
            <w:noWrap/>
            <w:hideMark/>
          </w:tcPr>
          <w:p w14:paraId="223667C6" w14:textId="77777777" w:rsidR="00E83F66" w:rsidRPr="00772251" w:rsidRDefault="00E83F66" w:rsidP="0048591A">
            <w:pPr>
              <w:spacing w:before="60" w:after="60" w:line="240" w:lineRule="auto"/>
              <w:rPr>
                <w:noProof/>
                <w:sz w:val="20"/>
              </w:rPr>
            </w:pPr>
            <w:r>
              <w:rPr>
                <w:noProof/>
                <w:sz w:val="20"/>
              </w:rPr>
              <w:t>- aus Viskose</w:t>
            </w:r>
          </w:p>
        </w:tc>
        <w:tc>
          <w:tcPr>
            <w:tcW w:w="1134" w:type="dxa"/>
            <w:tcBorders>
              <w:top w:val="nil"/>
              <w:left w:val="nil"/>
              <w:bottom w:val="single" w:sz="4" w:space="0" w:color="auto"/>
              <w:right w:val="single" w:sz="4" w:space="0" w:color="auto"/>
            </w:tcBorders>
            <w:shd w:val="clear" w:color="auto" w:fill="auto"/>
            <w:noWrap/>
            <w:vAlign w:val="center"/>
            <w:hideMark/>
          </w:tcPr>
          <w:p w14:paraId="1C37DB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EF0B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5F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612E11" w14:textId="77777777" w:rsidR="00E83F66" w:rsidRPr="00772251" w:rsidRDefault="00E83F66" w:rsidP="0048591A">
            <w:pPr>
              <w:spacing w:before="60" w:after="60" w:line="240" w:lineRule="auto"/>
              <w:jc w:val="center"/>
              <w:rPr>
                <w:noProof/>
                <w:sz w:val="20"/>
              </w:rPr>
            </w:pPr>
            <w:r>
              <w:rPr>
                <w:noProof/>
                <w:sz w:val="20"/>
              </w:rPr>
              <w:t>55049000</w:t>
            </w:r>
          </w:p>
        </w:tc>
        <w:tc>
          <w:tcPr>
            <w:tcW w:w="1329" w:type="dxa"/>
            <w:tcBorders>
              <w:top w:val="nil"/>
              <w:left w:val="nil"/>
              <w:bottom w:val="single" w:sz="4" w:space="0" w:color="auto"/>
              <w:right w:val="single" w:sz="4" w:space="0" w:color="auto"/>
            </w:tcBorders>
            <w:shd w:val="clear" w:color="auto" w:fill="auto"/>
            <w:noWrap/>
            <w:hideMark/>
          </w:tcPr>
          <w:p w14:paraId="4B310D1B" w14:textId="77777777" w:rsidR="00E83F66" w:rsidRPr="00772251" w:rsidRDefault="00E83F66" w:rsidP="0048591A">
            <w:pPr>
              <w:spacing w:before="60" w:after="60" w:line="240" w:lineRule="auto"/>
              <w:jc w:val="center"/>
              <w:rPr>
                <w:noProof/>
                <w:sz w:val="20"/>
              </w:rPr>
            </w:pPr>
            <w:r>
              <w:rPr>
                <w:noProof/>
                <w:sz w:val="20"/>
              </w:rPr>
              <w:t>550490</w:t>
            </w:r>
          </w:p>
        </w:tc>
        <w:tc>
          <w:tcPr>
            <w:tcW w:w="9680" w:type="dxa"/>
            <w:tcBorders>
              <w:top w:val="nil"/>
              <w:left w:val="nil"/>
              <w:bottom w:val="single" w:sz="4" w:space="0" w:color="auto"/>
              <w:right w:val="single" w:sz="4" w:space="0" w:color="auto"/>
            </w:tcBorders>
            <w:shd w:val="clear" w:color="auto" w:fill="auto"/>
            <w:noWrap/>
            <w:hideMark/>
          </w:tcPr>
          <w:p w14:paraId="33D090D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522F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FF8F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01070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FD253" w14:textId="77777777" w:rsidR="00E83F66" w:rsidRPr="00772251" w:rsidRDefault="00E83F66" w:rsidP="0048591A">
            <w:pPr>
              <w:spacing w:before="60" w:after="60" w:line="240" w:lineRule="auto"/>
              <w:jc w:val="center"/>
              <w:rPr>
                <w:noProof/>
                <w:sz w:val="20"/>
              </w:rPr>
            </w:pPr>
            <w:r>
              <w:rPr>
                <w:noProof/>
                <w:sz w:val="20"/>
              </w:rPr>
              <w:t>55051000</w:t>
            </w:r>
          </w:p>
        </w:tc>
        <w:tc>
          <w:tcPr>
            <w:tcW w:w="1329" w:type="dxa"/>
            <w:tcBorders>
              <w:top w:val="nil"/>
              <w:left w:val="nil"/>
              <w:bottom w:val="single" w:sz="4" w:space="0" w:color="auto"/>
              <w:right w:val="single" w:sz="4" w:space="0" w:color="auto"/>
            </w:tcBorders>
            <w:shd w:val="clear" w:color="auto" w:fill="auto"/>
            <w:noWrap/>
            <w:hideMark/>
          </w:tcPr>
          <w:p w14:paraId="7B54A5E6" w14:textId="77777777" w:rsidR="00E83F66" w:rsidRPr="00772251" w:rsidRDefault="00E83F66" w:rsidP="0048591A">
            <w:pPr>
              <w:spacing w:before="60" w:after="60" w:line="240" w:lineRule="auto"/>
              <w:jc w:val="center"/>
              <w:rPr>
                <w:noProof/>
                <w:sz w:val="20"/>
              </w:rPr>
            </w:pPr>
            <w:r>
              <w:rPr>
                <w:noProof/>
                <w:sz w:val="20"/>
              </w:rPr>
              <w:t>550510</w:t>
            </w:r>
          </w:p>
        </w:tc>
        <w:tc>
          <w:tcPr>
            <w:tcW w:w="9680" w:type="dxa"/>
            <w:tcBorders>
              <w:top w:val="nil"/>
              <w:left w:val="nil"/>
              <w:bottom w:val="single" w:sz="4" w:space="0" w:color="auto"/>
              <w:right w:val="single" w:sz="4" w:space="0" w:color="auto"/>
            </w:tcBorders>
            <w:shd w:val="clear" w:color="auto" w:fill="auto"/>
            <w:noWrap/>
            <w:hideMark/>
          </w:tcPr>
          <w:p w14:paraId="796D557F" w14:textId="77777777" w:rsidR="00E83F66" w:rsidRPr="00772251" w:rsidRDefault="00E83F66" w:rsidP="0048591A">
            <w:pPr>
              <w:spacing w:before="60" w:after="60" w:line="240" w:lineRule="auto"/>
              <w:rPr>
                <w:noProof/>
                <w:sz w:val="20"/>
              </w:rPr>
            </w:pPr>
            <w:r>
              <w:rPr>
                <w:noProof/>
                <w:sz w:val="20"/>
              </w:rPr>
              <w:t>- aus synthetischen Chemiefasern</w:t>
            </w:r>
          </w:p>
        </w:tc>
        <w:tc>
          <w:tcPr>
            <w:tcW w:w="1134" w:type="dxa"/>
            <w:tcBorders>
              <w:top w:val="nil"/>
              <w:left w:val="nil"/>
              <w:bottom w:val="single" w:sz="4" w:space="0" w:color="auto"/>
              <w:right w:val="single" w:sz="4" w:space="0" w:color="auto"/>
            </w:tcBorders>
            <w:shd w:val="clear" w:color="auto" w:fill="auto"/>
            <w:noWrap/>
            <w:vAlign w:val="center"/>
            <w:hideMark/>
          </w:tcPr>
          <w:p w14:paraId="7275ED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2679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C7DD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76976B" w14:textId="77777777" w:rsidR="00E83F66" w:rsidRPr="00772251" w:rsidRDefault="00E83F66" w:rsidP="0048591A">
            <w:pPr>
              <w:spacing w:before="60" w:after="60" w:line="240" w:lineRule="auto"/>
              <w:jc w:val="center"/>
              <w:rPr>
                <w:noProof/>
                <w:sz w:val="20"/>
              </w:rPr>
            </w:pPr>
            <w:r>
              <w:rPr>
                <w:noProof/>
                <w:sz w:val="20"/>
              </w:rPr>
              <w:t>55052000</w:t>
            </w:r>
          </w:p>
        </w:tc>
        <w:tc>
          <w:tcPr>
            <w:tcW w:w="1329" w:type="dxa"/>
            <w:tcBorders>
              <w:top w:val="nil"/>
              <w:left w:val="nil"/>
              <w:bottom w:val="single" w:sz="4" w:space="0" w:color="auto"/>
              <w:right w:val="single" w:sz="4" w:space="0" w:color="auto"/>
            </w:tcBorders>
            <w:shd w:val="clear" w:color="auto" w:fill="auto"/>
            <w:noWrap/>
            <w:hideMark/>
          </w:tcPr>
          <w:p w14:paraId="669BA67B" w14:textId="77777777" w:rsidR="00E83F66" w:rsidRPr="00772251" w:rsidRDefault="00E83F66" w:rsidP="0048591A">
            <w:pPr>
              <w:spacing w:before="60" w:after="60" w:line="240" w:lineRule="auto"/>
              <w:jc w:val="center"/>
              <w:rPr>
                <w:noProof/>
                <w:sz w:val="20"/>
              </w:rPr>
            </w:pPr>
            <w:r>
              <w:rPr>
                <w:noProof/>
                <w:sz w:val="20"/>
              </w:rPr>
              <w:t>550520</w:t>
            </w:r>
          </w:p>
        </w:tc>
        <w:tc>
          <w:tcPr>
            <w:tcW w:w="9680" w:type="dxa"/>
            <w:tcBorders>
              <w:top w:val="nil"/>
              <w:left w:val="nil"/>
              <w:bottom w:val="single" w:sz="4" w:space="0" w:color="auto"/>
              <w:right w:val="single" w:sz="4" w:space="0" w:color="auto"/>
            </w:tcBorders>
            <w:shd w:val="clear" w:color="auto" w:fill="auto"/>
            <w:noWrap/>
            <w:hideMark/>
          </w:tcPr>
          <w:p w14:paraId="7C4EA8E0" w14:textId="77777777" w:rsidR="00E83F66" w:rsidRPr="00772251" w:rsidRDefault="00E83F66" w:rsidP="0048591A">
            <w:pPr>
              <w:spacing w:before="60" w:after="60" w:line="240" w:lineRule="auto"/>
              <w:rPr>
                <w:noProof/>
                <w:sz w:val="20"/>
              </w:rPr>
            </w:pPr>
            <w:r>
              <w:rPr>
                <w:noProof/>
                <w:sz w:val="20"/>
              </w:rPr>
              <w:t>- aus künstlichen Chemiefasern</w:t>
            </w:r>
          </w:p>
        </w:tc>
        <w:tc>
          <w:tcPr>
            <w:tcW w:w="1134" w:type="dxa"/>
            <w:tcBorders>
              <w:top w:val="nil"/>
              <w:left w:val="nil"/>
              <w:bottom w:val="single" w:sz="4" w:space="0" w:color="auto"/>
              <w:right w:val="single" w:sz="4" w:space="0" w:color="auto"/>
            </w:tcBorders>
            <w:shd w:val="clear" w:color="auto" w:fill="auto"/>
            <w:noWrap/>
            <w:vAlign w:val="center"/>
            <w:hideMark/>
          </w:tcPr>
          <w:p w14:paraId="70B1A4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070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161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048343" w14:textId="77777777" w:rsidR="00E83F66" w:rsidRPr="00772251" w:rsidRDefault="00E83F66" w:rsidP="0048591A">
            <w:pPr>
              <w:spacing w:before="60" w:after="60" w:line="240" w:lineRule="auto"/>
              <w:jc w:val="center"/>
              <w:rPr>
                <w:noProof/>
                <w:sz w:val="20"/>
              </w:rPr>
            </w:pPr>
            <w:r>
              <w:rPr>
                <w:noProof/>
                <w:sz w:val="20"/>
              </w:rPr>
              <w:t>55061000</w:t>
            </w:r>
          </w:p>
        </w:tc>
        <w:tc>
          <w:tcPr>
            <w:tcW w:w="1329" w:type="dxa"/>
            <w:tcBorders>
              <w:top w:val="nil"/>
              <w:left w:val="nil"/>
              <w:bottom w:val="single" w:sz="4" w:space="0" w:color="auto"/>
              <w:right w:val="single" w:sz="4" w:space="0" w:color="auto"/>
            </w:tcBorders>
            <w:shd w:val="clear" w:color="auto" w:fill="auto"/>
            <w:noWrap/>
            <w:hideMark/>
          </w:tcPr>
          <w:p w14:paraId="392C793B" w14:textId="77777777" w:rsidR="00E83F66" w:rsidRPr="00772251" w:rsidRDefault="00E83F66" w:rsidP="0048591A">
            <w:pPr>
              <w:spacing w:before="60" w:after="60" w:line="240" w:lineRule="auto"/>
              <w:jc w:val="center"/>
              <w:rPr>
                <w:noProof/>
                <w:sz w:val="20"/>
              </w:rPr>
            </w:pPr>
            <w:r>
              <w:rPr>
                <w:noProof/>
                <w:sz w:val="20"/>
              </w:rPr>
              <w:t>550610</w:t>
            </w:r>
          </w:p>
        </w:tc>
        <w:tc>
          <w:tcPr>
            <w:tcW w:w="9680" w:type="dxa"/>
            <w:tcBorders>
              <w:top w:val="nil"/>
              <w:left w:val="nil"/>
              <w:bottom w:val="single" w:sz="4" w:space="0" w:color="auto"/>
              <w:right w:val="single" w:sz="4" w:space="0" w:color="auto"/>
            </w:tcBorders>
            <w:shd w:val="clear" w:color="auto" w:fill="auto"/>
            <w:noWrap/>
            <w:hideMark/>
          </w:tcPr>
          <w:p w14:paraId="7A33A8BE" w14:textId="77777777" w:rsidR="00E83F66" w:rsidRPr="00772251" w:rsidRDefault="00E83F66" w:rsidP="0048591A">
            <w:pPr>
              <w:spacing w:before="60" w:after="60" w:line="240" w:lineRule="auto"/>
              <w:rPr>
                <w:noProof/>
                <w:sz w:val="20"/>
              </w:rPr>
            </w:pPr>
            <w:r>
              <w:rPr>
                <w:noProof/>
                <w:sz w:val="20"/>
              </w:rPr>
              <w:t>- aus Nylon oder anderen Polyamiden</w:t>
            </w:r>
          </w:p>
        </w:tc>
        <w:tc>
          <w:tcPr>
            <w:tcW w:w="1134" w:type="dxa"/>
            <w:tcBorders>
              <w:top w:val="nil"/>
              <w:left w:val="nil"/>
              <w:bottom w:val="single" w:sz="4" w:space="0" w:color="auto"/>
              <w:right w:val="single" w:sz="4" w:space="0" w:color="auto"/>
            </w:tcBorders>
            <w:shd w:val="clear" w:color="auto" w:fill="auto"/>
            <w:noWrap/>
            <w:vAlign w:val="center"/>
            <w:hideMark/>
          </w:tcPr>
          <w:p w14:paraId="2ADD78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716E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F71D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764E9" w14:textId="77777777" w:rsidR="00E83F66" w:rsidRPr="00772251" w:rsidRDefault="00E83F66" w:rsidP="0048591A">
            <w:pPr>
              <w:spacing w:before="60" w:after="60" w:line="240" w:lineRule="auto"/>
              <w:jc w:val="center"/>
              <w:rPr>
                <w:noProof/>
                <w:sz w:val="20"/>
              </w:rPr>
            </w:pPr>
            <w:r>
              <w:rPr>
                <w:noProof/>
                <w:sz w:val="20"/>
              </w:rPr>
              <w:t>55062000</w:t>
            </w:r>
          </w:p>
        </w:tc>
        <w:tc>
          <w:tcPr>
            <w:tcW w:w="1329" w:type="dxa"/>
            <w:tcBorders>
              <w:top w:val="nil"/>
              <w:left w:val="nil"/>
              <w:bottom w:val="single" w:sz="4" w:space="0" w:color="auto"/>
              <w:right w:val="single" w:sz="4" w:space="0" w:color="auto"/>
            </w:tcBorders>
            <w:shd w:val="clear" w:color="auto" w:fill="auto"/>
            <w:noWrap/>
            <w:hideMark/>
          </w:tcPr>
          <w:p w14:paraId="0F573BEE" w14:textId="77777777" w:rsidR="00E83F66" w:rsidRPr="00772251" w:rsidRDefault="00E83F66" w:rsidP="0048591A">
            <w:pPr>
              <w:spacing w:before="60" w:after="60" w:line="240" w:lineRule="auto"/>
              <w:jc w:val="center"/>
              <w:rPr>
                <w:noProof/>
                <w:sz w:val="20"/>
              </w:rPr>
            </w:pPr>
            <w:r>
              <w:rPr>
                <w:noProof/>
                <w:sz w:val="20"/>
              </w:rPr>
              <w:t>550620</w:t>
            </w:r>
          </w:p>
        </w:tc>
        <w:tc>
          <w:tcPr>
            <w:tcW w:w="9680" w:type="dxa"/>
            <w:tcBorders>
              <w:top w:val="nil"/>
              <w:left w:val="nil"/>
              <w:bottom w:val="single" w:sz="4" w:space="0" w:color="auto"/>
              <w:right w:val="single" w:sz="4" w:space="0" w:color="auto"/>
            </w:tcBorders>
            <w:shd w:val="clear" w:color="auto" w:fill="auto"/>
            <w:noWrap/>
            <w:hideMark/>
          </w:tcPr>
          <w:p w14:paraId="20A2C18D" w14:textId="77777777" w:rsidR="00E83F66" w:rsidRPr="00772251" w:rsidRDefault="00E83F66" w:rsidP="0048591A">
            <w:pPr>
              <w:spacing w:before="60" w:after="60" w:line="240" w:lineRule="auto"/>
              <w:rPr>
                <w:noProof/>
                <w:sz w:val="20"/>
              </w:rPr>
            </w:pPr>
            <w:r>
              <w:rPr>
                <w:noProof/>
                <w:sz w:val="20"/>
              </w:rPr>
              <w:t>- aus Polyestern</w:t>
            </w:r>
          </w:p>
        </w:tc>
        <w:tc>
          <w:tcPr>
            <w:tcW w:w="1134" w:type="dxa"/>
            <w:tcBorders>
              <w:top w:val="nil"/>
              <w:left w:val="nil"/>
              <w:bottom w:val="single" w:sz="4" w:space="0" w:color="auto"/>
              <w:right w:val="single" w:sz="4" w:space="0" w:color="auto"/>
            </w:tcBorders>
            <w:shd w:val="clear" w:color="auto" w:fill="auto"/>
            <w:noWrap/>
            <w:vAlign w:val="center"/>
            <w:hideMark/>
          </w:tcPr>
          <w:p w14:paraId="1EE7F8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5C5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21E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324E8C" w14:textId="77777777" w:rsidR="00E83F66" w:rsidRPr="00772251" w:rsidRDefault="00E83F66" w:rsidP="0048591A">
            <w:pPr>
              <w:spacing w:before="60" w:after="60" w:line="240" w:lineRule="auto"/>
              <w:jc w:val="center"/>
              <w:rPr>
                <w:noProof/>
                <w:sz w:val="20"/>
              </w:rPr>
            </w:pPr>
            <w:r>
              <w:rPr>
                <w:noProof/>
                <w:sz w:val="20"/>
              </w:rPr>
              <w:t>55063000</w:t>
            </w:r>
          </w:p>
        </w:tc>
        <w:tc>
          <w:tcPr>
            <w:tcW w:w="1329" w:type="dxa"/>
            <w:tcBorders>
              <w:top w:val="nil"/>
              <w:left w:val="nil"/>
              <w:bottom w:val="single" w:sz="4" w:space="0" w:color="auto"/>
              <w:right w:val="single" w:sz="4" w:space="0" w:color="auto"/>
            </w:tcBorders>
            <w:shd w:val="clear" w:color="auto" w:fill="auto"/>
            <w:noWrap/>
            <w:hideMark/>
          </w:tcPr>
          <w:p w14:paraId="60FC3569" w14:textId="77777777" w:rsidR="00E83F66" w:rsidRPr="00772251" w:rsidRDefault="00E83F66" w:rsidP="0048591A">
            <w:pPr>
              <w:spacing w:before="60" w:after="60" w:line="240" w:lineRule="auto"/>
              <w:jc w:val="center"/>
              <w:rPr>
                <w:noProof/>
                <w:sz w:val="20"/>
              </w:rPr>
            </w:pPr>
            <w:r>
              <w:rPr>
                <w:noProof/>
                <w:sz w:val="20"/>
              </w:rPr>
              <w:t>550630</w:t>
            </w:r>
          </w:p>
        </w:tc>
        <w:tc>
          <w:tcPr>
            <w:tcW w:w="9680" w:type="dxa"/>
            <w:tcBorders>
              <w:top w:val="nil"/>
              <w:left w:val="nil"/>
              <w:bottom w:val="single" w:sz="4" w:space="0" w:color="auto"/>
              <w:right w:val="single" w:sz="4" w:space="0" w:color="auto"/>
            </w:tcBorders>
            <w:shd w:val="clear" w:color="auto" w:fill="auto"/>
            <w:noWrap/>
            <w:hideMark/>
          </w:tcPr>
          <w:p w14:paraId="4699F45B" w14:textId="77777777" w:rsidR="00E83F66" w:rsidRPr="00772251" w:rsidRDefault="00E83F66" w:rsidP="0048591A">
            <w:pPr>
              <w:spacing w:before="60" w:after="60" w:line="240" w:lineRule="auto"/>
              <w:rPr>
                <w:noProof/>
                <w:sz w:val="20"/>
              </w:rPr>
            </w:pPr>
            <w:r>
              <w:rPr>
                <w:noProof/>
                <w:sz w:val="20"/>
              </w:rPr>
              <w:t>- aus Polyacryl oder Modacryl</w:t>
            </w:r>
          </w:p>
        </w:tc>
        <w:tc>
          <w:tcPr>
            <w:tcW w:w="1134" w:type="dxa"/>
            <w:tcBorders>
              <w:top w:val="nil"/>
              <w:left w:val="nil"/>
              <w:bottom w:val="single" w:sz="4" w:space="0" w:color="auto"/>
              <w:right w:val="single" w:sz="4" w:space="0" w:color="auto"/>
            </w:tcBorders>
            <w:shd w:val="clear" w:color="auto" w:fill="auto"/>
            <w:noWrap/>
            <w:vAlign w:val="center"/>
            <w:hideMark/>
          </w:tcPr>
          <w:p w14:paraId="1B4020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C89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7DF7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35FF14" w14:textId="77777777" w:rsidR="00E83F66" w:rsidRPr="00772251" w:rsidRDefault="00E83F66" w:rsidP="0048591A">
            <w:pPr>
              <w:spacing w:before="60" w:after="60" w:line="240" w:lineRule="auto"/>
              <w:jc w:val="center"/>
              <w:rPr>
                <w:noProof/>
                <w:sz w:val="20"/>
              </w:rPr>
            </w:pPr>
            <w:r>
              <w:rPr>
                <w:noProof/>
                <w:sz w:val="20"/>
              </w:rPr>
              <w:t>55069000</w:t>
            </w:r>
          </w:p>
        </w:tc>
        <w:tc>
          <w:tcPr>
            <w:tcW w:w="1329" w:type="dxa"/>
            <w:tcBorders>
              <w:top w:val="nil"/>
              <w:left w:val="nil"/>
              <w:bottom w:val="single" w:sz="4" w:space="0" w:color="auto"/>
              <w:right w:val="single" w:sz="4" w:space="0" w:color="auto"/>
            </w:tcBorders>
            <w:shd w:val="clear" w:color="auto" w:fill="auto"/>
            <w:noWrap/>
            <w:hideMark/>
          </w:tcPr>
          <w:p w14:paraId="2B877FB4" w14:textId="77777777" w:rsidR="00E83F66" w:rsidRPr="00772251" w:rsidRDefault="00E83F66" w:rsidP="0048591A">
            <w:pPr>
              <w:spacing w:before="60" w:after="60" w:line="240" w:lineRule="auto"/>
              <w:jc w:val="center"/>
              <w:rPr>
                <w:noProof/>
                <w:sz w:val="20"/>
              </w:rPr>
            </w:pPr>
            <w:r>
              <w:rPr>
                <w:noProof/>
                <w:sz w:val="20"/>
              </w:rPr>
              <w:t>550690</w:t>
            </w:r>
          </w:p>
        </w:tc>
        <w:tc>
          <w:tcPr>
            <w:tcW w:w="9680" w:type="dxa"/>
            <w:tcBorders>
              <w:top w:val="nil"/>
              <w:left w:val="nil"/>
              <w:bottom w:val="single" w:sz="4" w:space="0" w:color="auto"/>
              <w:right w:val="single" w:sz="4" w:space="0" w:color="auto"/>
            </w:tcBorders>
            <w:shd w:val="clear" w:color="auto" w:fill="auto"/>
            <w:noWrap/>
            <w:hideMark/>
          </w:tcPr>
          <w:p w14:paraId="083AE34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62DC7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57C9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7D36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743982" w14:textId="77777777" w:rsidR="00E83F66" w:rsidRPr="00772251" w:rsidRDefault="00E83F66" w:rsidP="002B7E71">
            <w:pPr>
              <w:pageBreakBefore/>
              <w:spacing w:before="60" w:after="60" w:line="240" w:lineRule="auto"/>
              <w:jc w:val="center"/>
              <w:rPr>
                <w:noProof/>
                <w:sz w:val="20"/>
              </w:rPr>
            </w:pPr>
            <w:r>
              <w:rPr>
                <w:noProof/>
                <w:sz w:val="20"/>
              </w:rPr>
              <w:t>55070000</w:t>
            </w:r>
          </w:p>
        </w:tc>
        <w:tc>
          <w:tcPr>
            <w:tcW w:w="1329" w:type="dxa"/>
            <w:tcBorders>
              <w:top w:val="nil"/>
              <w:left w:val="nil"/>
              <w:bottom w:val="single" w:sz="4" w:space="0" w:color="auto"/>
              <w:right w:val="single" w:sz="4" w:space="0" w:color="auto"/>
            </w:tcBorders>
            <w:shd w:val="clear" w:color="auto" w:fill="auto"/>
            <w:noWrap/>
            <w:hideMark/>
          </w:tcPr>
          <w:p w14:paraId="12CF1E4D" w14:textId="77777777" w:rsidR="00E83F66" w:rsidRPr="00772251" w:rsidRDefault="00E83F66" w:rsidP="0048591A">
            <w:pPr>
              <w:spacing w:before="60" w:after="60" w:line="240" w:lineRule="auto"/>
              <w:jc w:val="center"/>
              <w:rPr>
                <w:noProof/>
                <w:sz w:val="20"/>
              </w:rPr>
            </w:pPr>
            <w:r>
              <w:rPr>
                <w:noProof/>
                <w:sz w:val="20"/>
              </w:rPr>
              <w:t>550700</w:t>
            </w:r>
          </w:p>
        </w:tc>
        <w:tc>
          <w:tcPr>
            <w:tcW w:w="9680" w:type="dxa"/>
            <w:tcBorders>
              <w:top w:val="nil"/>
              <w:left w:val="nil"/>
              <w:bottom w:val="single" w:sz="4" w:space="0" w:color="auto"/>
              <w:right w:val="single" w:sz="4" w:space="0" w:color="auto"/>
            </w:tcBorders>
            <w:shd w:val="clear" w:color="auto" w:fill="auto"/>
            <w:noWrap/>
            <w:hideMark/>
          </w:tcPr>
          <w:p w14:paraId="2ECA1D02" w14:textId="77777777" w:rsidR="00E83F66" w:rsidRPr="00772251" w:rsidRDefault="00E83F66" w:rsidP="0048591A">
            <w:pPr>
              <w:spacing w:before="60" w:after="60" w:line="240" w:lineRule="auto"/>
              <w:rPr>
                <w:noProof/>
                <w:sz w:val="20"/>
              </w:rPr>
            </w:pPr>
            <w:r>
              <w:rPr>
                <w:noProof/>
                <w:sz w:val="20"/>
              </w:rPr>
              <w:t>Künstliche Spinnfasern, gekrempelt, gekämmt oder anders für die Spinnerei bearbeitet</w:t>
            </w:r>
          </w:p>
        </w:tc>
        <w:tc>
          <w:tcPr>
            <w:tcW w:w="1134" w:type="dxa"/>
            <w:tcBorders>
              <w:top w:val="nil"/>
              <w:left w:val="nil"/>
              <w:bottom w:val="single" w:sz="4" w:space="0" w:color="auto"/>
              <w:right w:val="single" w:sz="4" w:space="0" w:color="auto"/>
            </w:tcBorders>
            <w:shd w:val="clear" w:color="auto" w:fill="auto"/>
            <w:noWrap/>
            <w:vAlign w:val="center"/>
            <w:hideMark/>
          </w:tcPr>
          <w:p w14:paraId="1AC78F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BB6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04C0C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762B00" w14:textId="77777777" w:rsidR="00E83F66" w:rsidRPr="00772251" w:rsidRDefault="00E83F66" w:rsidP="0048591A">
            <w:pPr>
              <w:spacing w:before="60" w:after="60" w:line="240" w:lineRule="auto"/>
              <w:jc w:val="center"/>
              <w:rPr>
                <w:noProof/>
                <w:sz w:val="20"/>
              </w:rPr>
            </w:pPr>
            <w:r>
              <w:rPr>
                <w:noProof/>
                <w:sz w:val="20"/>
              </w:rPr>
              <w:t>59021000</w:t>
            </w:r>
          </w:p>
        </w:tc>
        <w:tc>
          <w:tcPr>
            <w:tcW w:w="1329" w:type="dxa"/>
            <w:tcBorders>
              <w:top w:val="nil"/>
              <w:left w:val="nil"/>
              <w:bottom w:val="single" w:sz="4" w:space="0" w:color="auto"/>
              <w:right w:val="single" w:sz="4" w:space="0" w:color="auto"/>
            </w:tcBorders>
            <w:shd w:val="clear" w:color="auto" w:fill="auto"/>
            <w:noWrap/>
            <w:hideMark/>
          </w:tcPr>
          <w:p w14:paraId="195C8042" w14:textId="77777777" w:rsidR="00E83F66" w:rsidRPr="00772251" w:rsidRDefault="00E83F66" w:rsidP="0048591A">
            <w:pPr>
              <w:spacing w:before="60" w:after="60" w:line="240" w:lineRule="auto"/>
              <w:jc w:val="center"/>
              <w:rPr>
                <w:noProof/>
                <w:sz w:val="20"/>
              </w:rPr>
            </w:pPr>
            <w:r>
              <w:rPr>
                <w:noProof/>
                <w:sz w:val="20"/>
              </w:rPr>
              <w:t>590210</w:t>
            </w:r>
          </w:p>
        </w:tc>
        <w:tc>
          <w:tcPr>
            <w:tcW w:w="9680" w:type="dxa"/>
            <w:tcBorders>
              <w:top w:val="nil"/>
              <w:left w:val="nil"/>
              <w:bottom w:val="single" w:sz="4" w:space="0" w:color="auto"/>
              <w:right w:val="single" w:sz="4" w:space="0" w:color="auto"/>
            </w:tcBorders>
            <w:shd w:val="clear" w:color="auto" w:fill="auto"/>
            <w:noWrap/>
            <w:hideMark/>
          </w:tcPr>
          <w:p w14:paraId="0CB134FA" w14:textId="77777777" w:rsidR="00E83F66" w:rsidRPr="00772251" w:rsidRDefault="00E83F66" w:rsidP="0048591A">
            <w:pPr>
              <w:spacing w:before="60" w:after="60" w:line="240" w:lineRule="auto"/>
              <w:rPr>
                <w:noProof/>
                <w:sz w:val="20"/>
              </w:rPr>
            </w:pPr>
            <w:r>
              <w:rPr>
                <w:noProof/>
                <w:sz w:val="20"/>
              </w:rPr>
              <w:t>- aus Nylon oder anderen Polyamiden</w:t>
            </w:r>
          </w:p>
        </w:tc>
        <w:tc>
          <w:tcPr>
            <w:tcW w:w="1134" w:type="dxa"/>
            <w:tcBorders>
              <w:top w:val="nil"/>
              <w:left w:val="nil"/>
              <w:bottom w:val="single" w:sz="4" w:space="0" w:color="auto"/>
              <w:right w:val="single" w:sz="4" w:space="0" w:color="auto"/>
            </w:tcBorders>
            <w:shd w:val="clear" w:color="auto" w:fill="auto"/>
            <w:noWrap/>
            <w:vAlign w:val="center"/>
            <w:hideMark/>
          </w:tcPr>
          <w:p w14:paraId="054A1B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9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0EC5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6397C8" w14:textId="77777777" w:rsidR="00E83F66" w:rsidRPr="00772251" w:rsidRDefault="00E83F66" w:rsidP="0048591A">
            <w:pPr>
              <w:spacing w:before="60" w:after="60" w:line="240" w:lineRule="auto"/>
              <w:jc w:val="center"/>
              <w:rPr>
                <w:noProof/>
                <w:sz w:val="20"/>
              </w:rPr>
            </w:pPr>
            <w:r>
              <w:rPr>
                <w:noProof/>
                <w:sz w:val="20"/>
              </w:rPr>
              <w:t>59022000</w:t>
            </w:r>
          </w:p>
        </w:tc>
        <w:tc>
          <w:tcPr>
            <w:tcW w:w="1329" w:type="dxa"/>
            <w:tcBorders>
              <w:top w:val="nil"/>
              <w:left w:val="nil"/>
              <w:bottom w:val="single" w:sz="4" w:space="0" w:color="auto"/>
              <w:right w:val="single" w:sz="4" w:space="0" w:color="auto"/>
            </w:tcBorders>
            <w:shd w:val="clear" w:color="auto" w:fill="auto"/>
            <w:noWrap/>
            <w:hideMark/>
          </w:tcPr>
          <w:p w14:paraId="7CC2D488" w14:textId="77777777" w:rsidR="00E83F66" w:rsidRPr="00772251" w:rsidRDefault="00E83F66" w:rsidP="0048591A">
            <w:pPr>
              <w:spacing w:before="60" w:after="60" w:line="240" w:lineRule="auto"/>
              <w:jc w:val="center"/>
              <w:rPr>
                <w:noProof/>
                <w:sz w:val="20"/>
              </w:rPr>
            </w:pPr>
            <w:r>
              <w:rPr>
                <w:noProof/>
                <w:sz w:val="20"/>
              </w:rPr>
              <w:t>590220</w:t>
            </w:r>
          </w:p>
        </w:tc>
        <w:tc>
          <w:tcPr>
            <w:tcW w:w="9680" w:type="dxa"/>
            <w:tcBorders>
              <w:top w:val="nil"/>
              <w:left w:val="nil"/>
              <w:bottom w:val="single" w:sz="4" w:space="0" w:color="auto"/>
              <w:right w:val="single" w:sz="4" w:space="0" w:color="auto"/>
            </w:tcBorders>
            <w:shd w:val="clear" w:color="auto" w:fill="auto"/>
            <w:noWrap/>
            <w:hideMark/>
          </w:tcPr>
          <w:p w14:paraId="59604F6E" w14:textId="77777777" w:rsidR="00E83F66" w:rsidRPr="00772251" w:rsidRDefault="00E83F66" w:rsidP="0048591A">
            <w:pPr>
              <w:spacing w:before="60" w:after="60" w:line="240" w:lineRule="auto"/>
              <w:rPr>
                <w:noProof/>
                <w:sz w:val="20"/>
              </w:rPr>
            </w:pPr>
            <w:r>
              <w:rPr>
                <w:noProof/>
                <w:sz w:val="20"/>
              </w:rPr>
              <w:t>- aus Polyestern</w:t>
            </w:r>
          </w:p>
        </w:tc>
        <w:tc>
          <w:tcPr>
            <w:tcW w:w="1134" w:type="dxa"/>
            <w:tcBorders>
              <w:top w:val="nil"/>
              <w:left w:val="nil"/>
              <w:bottom w:val="single" w:sz="4" w:space="0" w:color="auto"/>
              <w:right w:val="single" w:sz="4" w:space="0" w:color="auto"/>
            </w:tcBorders>
            <w:shd w:val="clear" w:color="auto" w:fill="auto"/>
            <w:noWrap/>
            <w:vAlign w:val="center"/>
            <w:hideMark/>
          </w:tcPr>
          <w:p w14:paraId="5ED409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84F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710A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BC5209" w14:textId="77777777" w:rsidR="00E83F66" w:rsidRPr="00772251" w:rsidRDefault="00E83F66" w:rsidP="0048591A">
            <w:pPr>
              <w:spacing w:before="60" w:after="60" w:line="240" w:lineRule="auto"/>
              <w:jc w:val="center"/>
              <w:rPr>
                <w:noProof/>
                <w:sz w:val="20"/>
              </w:rPr>
            </w:pPr>
            <w:r>
              <w:rPr>
                <w:noProof/>
                <w:sz w:val="20"/>
              </w:rPr>
              <w:t>59029000</w:t>
            </w:r>
          </w:p>
        </w:tc>
        <w:tc>
          <w:tcPr>
            <w:tcW w:w="1329" w:type="dxa"/>
            <w:tcBorders>
              <w:top w:val="nil"/>
              <w:left w:val="nil"/>
              <w:bottom w:val="single" w:sz="4" w:space="0" w:color="auto"/>
              <w:right w:val="single" w:sz="4" w:space="0" w:color="auto"/>
            </w:tcBorders>
            <w:shd w:val="clear" w:color="auto" w:fill="auto"/>
            <w:noWrap/>
            <w:hideMark/>
          </w:tcPr>
          <w:p w14:paraId="62A4117D" w14:textId="77777777" w:rsidR="00E83F66" w:rsidRPr="00772251" w:rsidRDefault="00E83F66" w:rsidP="0048591A">
            <w:pPr>
              <w:spacing w:before="60" w:after="60" w:line="240" w:lineRule="auto"/>
              <w:jc w:val="center"/>
              <w:rPr>
                <w:noProof/>
                <w:sz w:val="20"/>
              </w:rPr>
            </w:pPr>
            <w:r>
              <w:rPr>
                <w:noProof/>
                <w:sz w:val="20"/>
              </w:rPr>
              <w:t>590290</w:t>
            </w:r>
          </w:p>
        </w:tc>
        <w:tc>
          <w:tcPr>
            <w:tcW w:w="9680" w:type="dxa"/>
            <w:tcBorders>
              <w:top w:val="nil"/>
              <w:left w:val="nil"/>
              <w:bottom w:val="single" w:sz="4" w:space="0" w:color="auto"/>
              <w:right w:val="single" w:sz="4" w:space="0" w:color="auto"/>
            </w:tcBorders>
            <w:shd w:val="clear" w:color="auto" w:fill="auto"/>
            <w:noWrap/>
            <w:hideMark/>
          </w:tcPr>
          <w:p w14:paraId="4B3FC9A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9287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4844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97EF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CEE7B" w14:textId="77777777" w:rsidR="00E83F66" w:rsidRPr="00772251" w:rsidRDefault="00E83F66" w:rsidP="0048591A">
            <w:pPr>
              <w:spacing w:before="60" w:after="60" w:line="240" w:lineRule="auto"/>
              <w:jc w:val="center"/>
              <w:rPr>
                <w:noProof/>
                <w:sz w:val="20"/>
              </w:rPr>
            </w:pPr>
            <w:r>
              <w:rPr>
                <w:noProof/>
                <w:sz w:val="20"/>
              </w:rPr>
              <w:t>59114000</w:t>
            </w:r>
          </w:p>
        </w:tc>
        <w:tc>
          <w:tcPr>
            <w:tcW w:w="1329" w:type="dxa"/>
            <w:tcBorders>
              <w:top w:val="nil"/>
              <w:left w:val="nil"/>
              <w:bottom w:val="single" w:sz="4" w:space="0" w:color="auto"/>
              <w:right w:val="single" w:sz="4" w:space="0" w:color="auto"/>
            </w:tcBorders>
            <w:shd w:val="clear" w:color="auto" w:fill="auto"/>
            <w:noWrap/>
            <w:hideMark/>
          </w:tcPr>
          <w:p w14:paraId="2115AA25" w14:textId="77777777" w:rsidR="00E83F66" w:rsidRPr="00772251" w:rsidRDefault="00E83F66" w:rsidP="0048591A">
            <w:pPr>
              <w:spacing w:before="60" w:after="60" w:line="240" w:lineRule="auto"/>
              <w:jc w:val="center"/>
              <w:rPr>
                <w:noProof/>
                <w:sz w:val="20"/>
              </w:rPr>
            </w:pPr>
            <w:r>
              <w:rPr>
                <w:noProof/>
                <w:sz w:val="20"/>
              </w:rPr>
              <w:t>591140</w:t>
            </w:r>
          </w:p>
        </w:tc>
        <w:tc>
          <w:tcPr>
            <w:tcW w:w="9680" w:type="dxa"/>
            <w:tcBorders>
              <w:top w:val="nil"/>
              <w:left w:val="nil"/>
              <w:bottom w:val="single" w:sz="4" w:space="0" w:color="auto"/>
              <w:right w:val="single" w:sz="4" w:space="0" w:color="auto"/>
            </w:tcBorders>
            <w:shd w:val="clear" w:color="auto" w:fill="auto"/>
            <w:noWrap/>
            <w:hideMark/>
          </w:tcPr>
          <w:p w14:paraId="572D0F87" w14:textId="29D12819" w:rsidR="00E83F66" w:rsidRPr="00772251" w:rsidRDefault="00E83F66" w:rsidP="008671C1">
            <w:pPr>
              <w:spacing w:before="60" w:after="60" w:line="240" w:lineRule="auto"/>
              <w:rPr>
                <w:noProof/>
                <w:sz w:val="20"/>
              </w:rPr>
            </w:pPr>
            <w:r>
              <w:rPr>
                <w:noProof/>
                <w:sz w:val="20"/>
              </w:rPr>
              <w:t>- Filtertücher, von der zum Pressen von Öl oder zu ähnlichen technischen Zwecken verwendeten Art, auch aus Menschenhaaren</w:t>
            </w:r>
          </w:p>
        </w:tc>
        <w:tc>
          <w:tcPr>
            <w:tcW w:w="1134" w:type="dxa"/>
            <w:tcBorders>
              <w:top w:val="nil"/>
              <w:left w:val="nil"/>
              <w:bottom w:val="single" w:sz="4" w:space="0" w:color="auto"/>
              <w:right w:val="single" w:sz="4" w:space="0" w:color="auto"/>
            </w:tcBorders>
            <w:shd w:val="clear" w:color="auto" w:fill="auto"/>
            <w:noWrap/>
            <w:vAlign w:val="center"/>
            <w:hideMark/>
          </w:tcPr>
          <w:p w14:paraId="76B98F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CF6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AABE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D4A883" w14:textId="77777777" w:rsidR="00E83F66" w:rsidRPr="00772251" w:rsidRDefault="00E83F66" w:rsidP="0048591A">
            <w:pPr>
              <w:spacing w:before="60" w:after="60" w:line="240" w:lineRule="auto"/>
              <w:jc w:val="center"/>
              <w:rPr>
                <w:noProof/>
                <w:sz w:val="20"/>
              </w:rPr>
            </w:pPr>
            <w:r>
              <w:rPr>
                <w:noProof/>
                <w:sz w:val="20"/>
              </w:rPr>
              <w:t>63049110</w:t>
            </w:r>
          </w:p>
        </w:tc>
        <w:tc>
          <w:tcPr>
            <w:tcW w:w="1329" w:type="dxa"/>
            <w:tcBorders>
              <w:top w:val="nil"/>
              <w:left w:val="nil"/>
              <w:bottom w:val="single" w:sz="4" w:space="0" w:color="auto"/>
              <w:right w:val="single" w:sz="4" w:space="0" w:color="auto"/>
            </w:tcBorders>
            <w:shd w:val="clear" w:color="auto" w:fill="auto"/>
            <w:noWrap/>
            <w:hideMark/>
          </w:tcPr>
          <w:p w14:paraId="0F515979" w14:textId="77777777" w:rsidR="00E83F66" w:rsidRPr="00772251" w:rsidRDefault="00E83F66" w:rsidP="0048591A">
            <w:pPr>
              <w:spacing w:before="60" w:after="60" w:line="240" w:lineRule="auto"/>
              <w:jc w:val="center"/>
              <w:rPr>
                <w:noProof/>
                <w:sz w:val="20"/>
              </w:rPr>
            </w:pPr>
            <w:r>
              <w:rPr>
                <w:noProof/>
                <w:sz w:val="20"/>
              </w:rPr>
              <w:t>630491</w:t>
            </w:r>
          </w:p>
        </w:tc>
        <w:tc>
          <w:tcPr>
            <w:tcW w:w="9680" w:type="dxa"/>
            <w:tcBorders>
              <w:top w:val="nil"/>
              <w:left w:val="nil"/>
              <w:bottom w:val="single" w:sz="4" w:space="0" w:color="auto"/>
              <w:right w:val="single" w:sz="4" w:space="0" w:color="auto"/>
            </w:tcBorders>
            <w:shd w:val="clear" w:color="auto" w:fill="auto"/>
            <w:noWrap/>
            <w:hideMark/>
          </w:tcPr>
          <w:p w14:paraId="3EE22D0E" w14:textId="77777777" w:rsidR="00E83F66" w:rsidRPr="00772251" w:rsidRDefault="00E83F66" w:rsidP="0048591A">
            <w:pPr>
              <w:spacing w:before="60" w:after="60" w:line="240" w:lineRule="auto"/>
              <w:rPr>
                <w:noProof/>
                <w:sz w:val="20"/>
              </w:rPr>
            </w:pPr>
            <w:r>
              <w:rPr>
                <w:noProof/>
                <w:sz w:val="20"/>
              </w:rPr>
              <w:t>--- Moskitonetz</w:t>
            </w:r>
          </w:p>
        </w:tc>
        <w:tc>
          <w:tcPr>
            <w:tcW w:w="1134" w:type="dxa"/>
            <w:tcBorders>
              <w:top w:val="nil"/>
              <w:left w:val="nil"/>
              <w:bottom w:val="single" w:sz="4" w:space="0" w:color="auto"/>
              <w:right w:val="single" w:sz="4" w:space="0" w:color="auto"/>
            </w:tcBorders>
            <w:shd w:val="clear" w:color="auto" w:fill="auto"/>
            <w:noWrap/>
            <w:vAlign w:val="center"/>
            <w:hideMark/>
          </w:tcPr>
          <w:p w14:paraId="05E751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2D4B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D0E98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690E3C" w14:textId="77777777" w:rsidR="00E83F66" w:rsidRPr="00772251" w:rsidRDefault="00E83F66" w:rsidP="0048591A">
            <w:pPr>
              <w:spacing w:before="60" w:after="60" w:line="240" w:lineRule="auto"/>
              <w:jc w:val="center"/>
              <w:rPr>
                <w:noProof/>
                <w:sz w:val="20"/>
              </w:rPr>
            </w:pPr>
            <w:r>
              <w:rPr>
                <w:noProof/>
                <w:sz w:val="20"/>
              </w:rPr>
              <w:t>63072000</w:t>
            </w:r>
          </w:p>
        </w:tc>
        <w:tc>
          <w:tcPr>
            <w:tcW w:w="1329" w:type="dxa"/>
            <w:tcBorders>
              <w:top w:val="nil"/>
              <w:left w:val="nil"/>
              <w:bottom w:val="single" w:sz="4" w:space="0" w:color="auto"/>
              <w:right w:val="single" w:sz="4" w:space="0" w:color="auto"/>
            </w:tcBorders>
            <w:shd w:val="clear" w:color="auto" w:fill="auto"/>
            <w:noWrap/>
            <w:hideMark/>
          </w:tcPr>
          <w:p w14:paraId="1853E77F" w14:textId="77777777" w:rsidR="00E83F66" w:rsidRPr="00772251" w:rsidRDefault="00E83F66" w:rsidP="0048591A">
            <w:pPr>
              <w:spacing w:before="60" w:after="60" w:line="240" w:lineRule="auto"/>
              <w:jc w:val="center"/>
              <w:rPr>
                <w:noProof/>
                <w:sz w:val="20"/>
              </w:rPr>
            </w:pPr>
            <w:r>
              <w:rPr>
                <w:noProof/>
                <w:sz w:val="20"/>
              </w:rPr>
              <w:t>630720</w:t>
            </w:r>
          </w:p>
        </w:tc>
        <w:tc>
          <w:tcPr>
            <w:tcW w:w="9680" w:type="dxa"/>
            <w:tcBorders>
              <w:top w:val="nil"/>
              <w:left w:val="nil"/>
              <w:bottom w:val="single" w:sz="4" w:space="0" w:color="auto"/>
              <w:right w:val="single" w:sz="4" w:space="0" w:color="auto"/>
            </w:tcBorders>
            <w:shd w:val="clear" w:color="auto" w:fill="auto"/>
            <w:noWrap/>
            <w:hideMark/>
          </w:tcPr>
          <w:p w14:paraId="65E4A27D" w14:textId="77777777" w:rsidR="00E83F66" w:rsidRPr="00772251" w:rsidRDefault="00E83F66" w:rsidP="0048591A">
            <w:pPr>
              <w:spacing w:before="60" w:after="60" w:line="240" w:lineRule="auto"/>
              <w:rPr>
                <w:noProof/>
                <w:sz w:val="20"/>
              </w:rPr>
            </w:pPr>
            <w:r>
              <w:rPr>
                <w:noProof/>
                <w:sz w:val="20"/>
              </w:rPr>
              <w:t>- Schwimmwesten und Rettungsgürtel</w:t>
            </w:r>
          </w:p>
        </w:tc>
        <w:tc>
          <w:tcPr>
            <w:tcW w:w="1134" w:type="dxa"/>
            <w:tcBorders>
              <w:top w:val="nil"/>
              <w:left w:val="nil"/>
              <w:bottom w:val="single" w:sz="4" w:space="0" w:color="auto"/>
              <w:right w:val="single" w:sz="4" w:space="0" w:color="auto"/>
            </w:tcBorders>
            <w:shd w:val="clear" w:color="auto" w:fill="auto"/>
            <w:noWrap/>
            <w:vAlign w:val="center"/>
            <w:hideMark/>
          </w:tcPr>
          <w:p w14:paraId="0F3A8D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5F87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F6F9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9B3A94" w14:textId="77777777" w:rsidR="00E83F66" w:rsidRPr="00772251" w:rsidRDefault="00E83F66" w:rsidP="0048591A">
            <w:pPr>
              <w:spacing w:before="60" w:after="60" w:line="240" w:lineRule="auto"/>
              <w:jc w:val="center"/>
              <w:rPr>
                <w:noProof/>
                <w:sz w:val="20"/>
              </w:rPr>
            </w:pPr>
            <w:r>
              <w:rPr>
                <w:noProof/>
                <w:sz w:val="20"/>
              </w:rPr>
              <w:t>65061000</w:t>
            </w:r>
          </w:p>
        </w:tc>
        <w:tc>
          <w:tcPr>
            <w:tcW w:w="1329" w:type="dxa"/>
            <w:tcBorders>
              <w:top w:val="nil"/>
              <w:left w:val="nil"/>
              <w:bottom w:val="single" w:sz="4" w:space="0" w:color="auto"/>
              <w:right w:val="single" w:sz="4" w:space="0" w:color="auto"/>
            </w:tcBorders>
            <w:shd w:val="clear" w:color="auto" w:fill="auto"/>
            <w:noWrap/>
            <w:hideMark/>
          </w:tcPr>
          <w:p w14:paraId="2A232080" w14:textId="77777777" w:rsidR="00E83F66" w:rsidRPr="00772251" w:rsidRDefault="00E83F66" w:rsidP="0048591A">
            <w:pPr>
              <w:spacing w:before="60" w:after="60" w:line="240" w:lineRule="auto"/>
              <w:jc w:val="center"/>
              <w:rPr>
                <w:noProof/>
                <w:sz w:val="20"/>
              </w:rPr>
            </w:pPr>
            <w:r>
              <w:rPr>
                <w:noProof/>
                <w:sz w:val="20"/>
              </w:rPr>
              <w:t>650610</w:t>
            </w:r>
          </w:p>
        </w:tc>
        <w:tc>
          <w:tcPr>
            <w:tcW w:w="9680" w:type="dxa"/>
            <w:tcBorders>
              <w:top w:val="nil"/>
              <w:left w:val="nil"/>
              <w:bottom w:val="single" w:sz="4" w:space="0" w:color="auto"/>
              <w:right w:val="single" w:sz="4" w:space="0" w:color="auto"/>
            </w:tcBorders>
            <w:shd w:val="clear" w:color="auto" w:fill="auto"/>
            <w:noWrap/>
            <w:hideMark/>
          </w:tcPr>
          <w:p w14:paraId="20A29516" w14:textId="77777777" w:rsidR="00E83F66" w:rsidRPr="00772251" w:rsidRDefault="00E83F66" w:rsidP="0048591A">
            <w:pPr>
              <w:spacing w:before="60" w:after="60" w:line="240" w:lineRule="auto"/>
              <w:rPr>
                <w:noProof/>
                <w:sz w:val="20"/>
              </w:rPr>
            </w:pPr>
            <w:r>
              <w:rPr>
                <w:noProof/>
                <w:sz w:val="20"/>
              </w:rPr>
              <w:t>- Sicherheitskopfbedeckungen</w:t>
            </w:r>
          </w:p>
        </w:tc>
        <w:tc>
          <w:tcPr>
            <w:tcW w:w="1134" w:type="dxa"/>
            <w:tcBorders>
              <w:top w:val="nil"/>
              <w:left w:val="nil"/>
              <w:bottom w:val="single" w:sz="4" w:space="0" w:color="auto"/>
              <w:right w:val="single" w:sz="4" w:space="0" w:color="auto"/>
            </w:tcBorders>
            <w:shd w:val="clear" w:color="auto" w:fill="auto"/>
            <w:noWrap/>
            <w:vAlign w:val="center"/>
            <w:hideMark/>
          </w:tcPr>
          <w:p w14:paraId="183E2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BA6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F394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288E4" w14:textId="77777777" w:rsidR="00E83F66" w:rsidRPr="00772251" w:rsidRDefault="00E83F66" w:rsidP="0048591A">
            <w:pPr>
              <w:spacing w:before="60" w:after="60" w:line="240" w:lineRule="auto"/>
              <w:jc w:val="center"/>
              <w:rPr>
                <w:noProof/>
                <w:sz w:val="20"/>
              </w:rPr>
            </w:pPr>
            <w:r>
              <w:rPr>
                <w:noProof/>
                <w:sz w:val="20"/>
              </w:rPr>
              <w:t>69021000</w:t>
            </w:r>
          </w:p>
        </w:tc>
        <w:tc>
          <w:tcPr>
            <w:tcW w:w="1329" w:type="dxa"/>
            <w:tcBorders>
              <w:top w:val="nil"/>
              <w:left w:val="nil"/>
              <w:bottom w:val="single" w:sz="4" w:space="0" w:color="auto"/>
              <w:right w:val="single" w:sz="4" w:space="0" w:color="auto"/>
            </w:tcBorders>
            <w:shd w:val="clear" w:color="auto" w:fill="auto"/>
            <w:noWrap/>
            <w:hideMark/>
          </w:tcPr>
          <w:p w14:paraId="5B0A8697" w14:textId="77777777" w:rsidR="00E83F66" w:rsidRPr="00772251" w:rsidRDefault="00E83F66" w:rsidP="0048591A">
            <w:pPr>
              <w:spacing w:before="60" w:after="60" w:line="240" w:lineRule="auto"/>
              <w:jc w:val="center"/>
              <w:rPr>
                <w:noProof/>
                <w:sz w:val="20"/>
              </w:rPr>
            </w:pPr>
            <w:r>
              <w:rPr>
                <w:noProof/>
                <w:sz w:val="20"/>
              </w:rPr>
              <w:t>690210</w:t>
            </w:r>
          </w:p>
        </w:tc>
        <w:tc>
          <w:tcPr>
            <w:tcW w:w="9680" w:type="dxa"/>
            <w:tcBorders>
              <w:top w:val="nil"/>
              <w:left w:val="nil"/>
              <w:bottom w:val="single" w:sz="4" w:space="0" w:color="auto"/>
              <w:right w:val="single" w:sz="4" w:space="0" w:color="auto"/>
            </w:tcBorders>
            <w:shd w:val="clear" w:color="auto" w:fill="auto"/>
            <w:noWrap/>
            <w:hideMark/>
          </w:tcPr>
          <w:p w14:paraId="3DDA411F" w14:textId="77777777" w:rsidR="00E83F66" w:rsidRPr="00772251" w:rsidRDefault="00E83F66" w:rsidP="0048591A">
            <w:pPr>
              <w:spacing w:before="60" w:after="60" w:line="240" w:lineRule="auto"/>
              <w:rPr>
                <w:noProof/>
                <w:sz w:val="20"/>
              </w:rPr>
            </w:pPr>
            <w:r>
              <w:rPr>
                <w:noProof/>
                <w:sz w:val="20"/>
              </w:rPr>
              <w:t>- mit einem Gehalt der Elemente Mg, Ca oder Cr, berechnet als MgO, CaO oder Cr</w:t>
            </w:r>
            <w:r>
              <w:rPr>
                <w:noProof/>
                <w:sz w:val="20"/>
                <w:vertAlign w:val="subscript"/>
              </w:rPr>
              <w:t>2</w:t>
            </w:r>
            <w:r>
              <w:rPr>
                <w:noProof/>
                <w:sz w:val="20"/>
              </w:rPr>
              <w:t>O</w:t>
            </w:r>
            <w:r>
              <w:rPr>
                <w:noProof/>
                <w:sz w:val="20"/>
                <w:vertAlign w:val="subscript"/>
              </w:rPr>
              <w:t>3</w:t>
            </w:r>
            <w:r>
              <w:rPr>
                <w:noProof/>
                <w:sz w:val="20"/>
              </w:rPr>
              <w:t>, einzeln oder gemeinsam, von mehr als 50 GHT</w:t>
            </w:r>
          </w:p>
        </w:tc>
        <w:tc>
          <w:tcPr>
            <w:tcW w:w="1134" w:type="dxa"/>
            <w:tcBorders>
              <w:top w:val="nil"/>
              <w:left w:val="nil"/>
              <w:bottom w:val="single" w:sz="4" w:space="0" w:color="auto"/>
              <w:right w:val="single" w:sz="4" w:space="0" w:color="auto"/>
            </w:tcBorders>
            <w:shd w:val="clear" w:color="auto" w:fill="auto"/>
            <w:noWrap/>
            <w:vAlign w:val="center"/>
            <w:hideMark/>
          </w:tcPr>
          <w:p w14:paraId="79011C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A2C2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3B56E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E4482E" w14:textId="77777777" w:rsidR="00E83F66" w:rsidRPr="00772251" w:rsidRDefault="00E83F66" w:rsidP="0048591A">
            <w:pPr>
              <w:spacing w:before="60" w:after="60" w:line="240" w:lineRule="auto"/>
              <w:jc w:val="center"/>
              <w:rPr>
                <w:noProof/>
                <w:sz w:val="20"/>
              </w:rPr>
            </w:pPr>
            <w:r>
              <w:rPr>
                <w:noProof/>
                <w:sz w:val="20"/>
              </w:rPr>
              <w:t>69022000</w:t>
            </w:r>
          </w:p>
        </w:tc>
        <w:tc>
          <w:tcPr>
            <w:tcW w:w="1329" w:type="dxa"/>
            <w:tcBorders>
              <w:top w:val="nil"/>
              <w:left w:val="nil"/>
              <w:bottom w:val="single" w:sz="4" w:space="0" w:color="auto"/>
              <w:right w:val="single" w:sz="4" w:space="0" w:color="auto"/>
            </w:tcBorders>
            <w:shd w:val="clear" w:color="auto" w:fill="auto"/>
            <w:noWrap/>
            <w:hideMark/>
          </w:tcPr>
          <w:p w14:paraId="51B1F72F" w14:textId="77777777" w:rsidR="00E83F66" w:rsidRPr="00772251" w:rsidRDefault="00E83F66" w:rsidP="0048591A">
            <w:pPr>
              <w:spacing w:before="60" w:after="60" w:line="240" w:lineRule="auto"/>
              <w:jc w:val="center"/>
              <w:rPr>
                <w:noProof/>
                <w:sz w:val="20"/>
              </w:rPr>
            </w:pPr>
            <w:r>
              <w:rPr>
                <w:noProof/>
                <w:sz w:val="20"/>
              </w:rPr>
              <w:t>690220</w:t>
            </w:r>
          </w:p>
        </w:tc>
        <w:tc>
          <w:tcPr>
            <w:tcW w:w="9680" w:type="dxa"/>
            <w:tcBorders>
              <w:top w:val="nil"/>
              <w:left w:val="nil"/>
              <w:bottom w:val="single" w:sz="4" w:space="0" w:color="auto"/>
              <w:right w:val="single" w:sz="4" w:space="0" w:color="auto"/>
            </w:tcBorders>
            <w:shd w:val="clear" w:color="auto" w:fill="auto"/>
            <w:noWrap/>
            <w:hideMark/>
          </w:tcPr>
          <w:p w14:paraId="3364A443" w14:textId="77777777" w:rsidR="00E83F66" w:rsidRPr="00772251" w:rsidRDefault="00E83F66" w:rsidP="0048591A">
            <w:pPr>
              <w:spacing w:before="60" w:after="60" w:line="240" w:lineRule="auto"/>
              <w:rPr>
                <w:noProof/>
                <w:sz w:val="20"/>
              </w:rPr>
            </w:pPr>
            <w:r>
              <w:rPr>
                <w:noProof/>
                <w:sz w:val="20"/>
              </w:rPr>
              <w:t>- mit einem Gehalt an Tonerde (Al</w:t>
            </w:r>
            <w:r>
              <w:rPr>
                <w:noProof/>
                <w:sz w:val="20"/>
                <w:vertAlign w:val="subscript"/>
              </w:rPr>
              <w:t>2</w:t>
            </w:r>
            <w:r>
              <w:rPr>
                <w:noProof/>
                <w:sz w:val="20"/>
              </w:rPr>
              <w:t>O</w:t>
            </w:r>
            <w:r>
              <w:rPr>
                <w:noProof/>
                <w:sz w:val="20"/>
                <w:vertAlign w:val="subscript"/>
              </w:rPr>
              <w:t>3</w:t>
            </w:r>
            <w:r>
              <w:rPr>
                <w:noProof/>
                <w:sz w:val="20"/>
              </w:rPr>
              <w:t>), an Kieselsäure (SiO</w:t>
            </w:r>
            <w:r>
              <w:rPr>
                <w:noProof/>
                <w:sz w:val="20"/>
                <w:vertAlign w:val="subscript"/>
              </w:rPr>
              <w:t>2</w:t>
            </w:r>
            <w:r>
              <w:rPr>
                <w:noProof/>
                <w:sz w:val="20"/>
              </w:rPr>
              <w:t>) oder einer Mischung oder Verbindung dieser Erzeugnisse von mehr als 50 GHT</w:t>
            </w:r>
          </w:p>
        </w:tc>
        <w:tc>
          <w:tcPr>
            <w:tcW w:w="1134" w:type="dxa"/>
            <w:tcBorders>
              <w:top w:val="nil"/>
              <w:left w:val="nil"/>
              <w:bottom w:val="single" w:sz="4" w:space="0" w:color="auto"/>
              <w:right w:val="single" w:sz="4" w:space="0" w:color="auto"/>
            </w:tcBorders>
            <w:shd w:val="clear" w:color="auto" w:fill="auto"/>
            <w:noWrap/>
            <w:vAlign w:val="center"/>
            <w:hideMark/>
          </w:tcPr>
          <w:p w14:paraId="36FE5E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FDB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AD5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82CE23" w14:textId="77777777" w:rsidR="00E83F66" w:rsidRPr="00772251" w:rsidRDefault="00E83F66" w:rsidP="0048591A">
            <w:pPr>
              <w:spacing w:before="60" w:after="60" w:line="240" w:lineRule="auto"/>
              <w:jc w:val="center"/>
              <w:rPr>
                <w:noProof/>
                <w:sz w:val="20"/>
              </w:rPr>
            </w:pPr>
            <w:r>
              <w:rPr>
                <w:noProof/>
                <w:sz w:val="20"/>
              </w:rPr>
              <w:t>69029000</w:t>
            </w:r>
          </w:p>
        </w:tc>
        <w:tc>
          <w:tcPr>
            <w:tcW w:w="1329" w:type="dxa"/>
            <w:tcBorders>
              <w:top w:val="nil"/>
              <w:left w:val="nil"/>
              <w:bottom w:val="single" w:sz="4" w:space="0" w:color="auto"/>
              <w:right w:val="single" w:sz="4" w:space="0" w:color="auto"/>
            </w:tcBorders>
            <w:shd w:val="clear" w:color="auto" w:fill="auto"/>
            <w:noWrap/>
            <w:hideMark/>
          </w:tcPr>
          <w:p w14:paraId="592B0149" w14:textId="77777777" w:rsidR="00E83F66" w:rsidRPr="00772251" w:rsidRDefault="00E83F66" w:rsidP="0048591A">
            <w:pPr>
              <w:spacing w:before="60" w:after="60" w:line="240" w:lineRule="auto"/>
              <w:jc w:val="center"/>
              <w:rPr>
                <w:noProof/>
                <w:sz w:val="20"/>
              </w:rPr>
            </w:pPr>
            <w:r>
              <w:rPr>
                <w:noProof/>
                <w:sz w:val="20"/>
              </w:rPr>
              <w:t>690290</w:t>
            </w:r>
          </w:p>
        </w:tc>
        <w:tc>
          <w:tcPr>
            <w:tcW w:w="9680" w:type="dxa"/>
            <w:tcBorders>
              <w:top w:val="nil"/>
              <w:left w:val="nil"/>
              <w:bottom w:val="single" w:sz="4" w:space="0" w:color="auto"/>
              <w:right w:val="single" w:sz="4" w:space="0" w:color="auto"/>
            </w:tcBorders>
            <w:shd w:val="clear" w:color="auto" w:fill="auto"/>
            <w:noWrap/>
            <w:hideMark/>
          </w:tcPr>
          <w:p w14:paraId="61DD2F0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D60F8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3990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15656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02450" w14:textId="77777777" w:rsidR="00E83F66" w:rsidRPr="00772251" w:rsidRDefault="00E83F66" w:rsidP="0048591A">
            <w:pPr>
              <w:spacing w:before="60" w:after="60" w:line="240" w:lineRule="auto"/>
              <w:jc w:val="center"/>
              <w:rPr>
                <w:noProof/>
                <w:sz w:val="20"/>
              </w:rPr>
            </w:pPr>
            <w:r>
              <w:rPr>
                <w:noProof/>
                <w:sz w:val="20"/>
              </w:rPr>
              <w:t>69091100</w:t>
            </w:r>
          </w:p>
        </w:tc>
        <w:tc>
          <w:tcPr>
            <w:tcW w:w="1329" w:type="dxa"/>
            <w:tcBorders>
              <w:top w:val="nil"/>
              <w:left w:val="nil"/>
              <w:bottom w:val="single" w:sz="4" w:space="0" w:color="auto"/>
              <w:right w:val="single" w:sz="4" w:space="0" w:color="auto"/>
            </w:tcBorders>
            <w:shd w:val="clear" w:color="auto" w:fill="auto"/>
            <w:noWrap/>
            <w:hideMark/>
          </w:tcPr>
          <w:p w14:paraId="438E0786" w14:textId="77777777" w:rsidR="00E83F66" w:rsidRPr="00772251" w:rsidRDefault="00E83F66" w:rsidP="0048591A">
            <w:pPr>
              <w:spacing w:before="60" w:after="60" w:line="240" w:lineRule="auto"/>
              <w:jc w:val="center"/>
              <w:rPr>
                <w:noProof/>
                <w:sz w:val="20"/>
              </w:rPr>
            </w:pPr>
            <w:r>
              <w:rPr>
                <w:noProof/>
                <w:sz w:val="20"/>
              </w:rPr>
              <w:t>690911</w:t>
            </w:r>
          </w:p>
        </w:tc>
        <w:tc>
          <w:tcPr>
            <w:tcW w:w="9680" w:type="dxa"/>
            <w:tcBorders>
              <w:top w:val="nil"/>
              <w:left w:val="nil"/>
              <w:bottom w:val="single" w:sz="4" w:space="0" w:color="auto"/>
              <w:right w:val="single" w:sz="4" w:space="0" w:color="auto"/>
            </w:tcBorders>
            <w:shd w:val="clear" w:color="auto" w:fill="auto"/>
            <w:noWrap/>
            <w:hideMark/>
          </w:tcPr>
          <w:p w14:paraId="3AC38030" w14:textId="77777777" w:rsidR="00E83F66" w:rsidRPr="00772251" w:rsidRDefault="00E83F66" w:rsidP="0048591A">
            <w:pPr>
              <w:spacing w:before="60" w:after="60" w:line="240" w:lineRule="auto"/>
              <w:rPr>
                <w:noProof/>
                <w:sz w:val="20"/>
              </w:rPr>
            </w:pPr>
            <w:r>
              <w:rPr>
                <w:noProof/>
                <w:sz w:val="20"/>
              </w:rPr>
              <w:t>-- aus Porzellan</w:t>
            </w:r>
          </w:p>
        </w:tc>
        <w:tc>
          <w:tcPr>
            <w:tcW w:w="1134" w:type="dxa"/>
            <w:tcBorders>
              <w:top w:val="nil"/>
              <w:left w:val="nil"/>
              <w:bottom w:val="single" w:sz="4" w:space="0" w:color="auto"/>
              <w:right w:val="single" w:sz="4" w:space="0" w:color="auto"/>
            </w:tcBorders>
            <w:shd w:val="clear" w:color="auto" w:fill="auto"/>
            <w:noWrap/>
            <w:vAlign w:val="center"/>
            <w:hideMark/>
          </w:tcPr>
          <w:p w14:paraId="791989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BF7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0E89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DFA6DC" w14:textId="77777777" w:rsidR="00E83F66" w:rsidRPr="00772251" w:rsidRDefault="00E83F66" w:rsidP="0048591A">
            <w:pPr>
              <w:spacing w:before="60" w:after="60" w:line="240" w:lineRule="auto"/>
              <w:jc w:val="center"/>
              <w:rPr>
                <w:noProof/>
                <w:sz w:val="20"/>
              </w:rPr>
            </w:pPr>
            <w:r>
              <w:rPr>
                <w:noProof/>
                <w:sz w:val="20"/>
              </w:rPr>
              <w:t>69091200</w:t>
            </w:r>
          </w:p>
        </w:tc>
        <w:tc>
          <w:tcPr>
            <w:tcW w:w="1329" w:type="dxa"/>
            <w:tcBorders>
              <w:top w:val="nil"/>
              <w:left w:val="nil"/>
              <w:bottom w:val="single" w:sz="4" w:space="0" w:color="auto"/>
              <w:right w:val="single" w:sz="4" w:space="0" w:color="auto"/>
            </w:tcBorders>
            <w:shd w:val="clear" w:color="auto" w:fill="auto"/>
            <w:noWrap/>
            <w:hideMark/>
          </w:tcPr>
          <w:p w14:paraId="37113797" w14:textId="77777777" w:rsidR="00E83F66" w:rsidRPr="00772251" w:rsidRDefault="00E83F66" w:rsidP="0048591A">
            <w:pPr>
              <w:spacing w:before="60" w:after="60" w:line="240" w:lineRule="auto"/>
              <w:jc w:val="center"/>
              <w:rPr>
                <w:noProof/>
                <w:sz w:val="20"/>
              </w:rPr>
            </w:pPr>
            <w:r>
              <w:rPr>
                <w:noProof/>
                <w:sz w:val="20"/>
              </w:rPr>
              <w:t>690912</w:t>
            </w:r>
          </w:p>
        </w:tc>
        <w:tc>
          <w:tcPr>
            <w:tcW w:w="9680" w:type="dxa"/>
            <w:tcBorders>
              <w:top w:val="nil"/>
              <w:left w:val="nil"/>
              <w:bottom w:val="single" w:sz="4" w:space="0" w:color="auto"/>
              <w:right w:val="single" w:sz="4" w:space="0" w:color="auto"/>
            </w:tcBorders>
            <w:shd w:val="clear" w:color="auto" w:fill="auto"/>
            <w:noWrap/>
            <w:hideMark/>
          </w:tcPr>
          <w:p w14:paraId="2A8E6476" w14:textId="77777777" w:rsidR="00E83F66" w:rsidRPr="00772251" w:rsidRDefault="00E83F66" w:rsidP="0048591A">
            <w:pPr>
              <w:spacing w:before="60" w:after="60" w:line="240" w:lineRule="auto"/>
              <w:rPr>
                <w:noProof/>
                <w:sz w:val="20"/>
              </w:rPr>
            </w:pPr>
            <w:r>
              <w:rPr>
                <w:noProof/>
                <w:sz w:val="20"/>
              </w:rPr>
              <w:t>-- Waren mit einer Mohsschen Härte von 9 oder mehr</w:t>
            </w:r>
          </w:p>
        </w:tc>
        <w:tc>
          <w:tcPr>
            <w:tcW w:w="1134" w:type="dxa"/>
            <w:tcBorders>
              <w:top w:val="nil"/>
              <w:left w:val="nil"/>
              <w:bottom w:val="single" w:sz="4" w:space="0" w:color="auto"/>
              <w:right w:val="single" w:sz="4" w:space="0" w:color="auto"/>
            </w:tcBorders>
            <w:shd w:val="clear" w:color="auto" w:fill="auto"/>
            <w:noWrap/>
            <w:vAlign w:val="center"/>
            <w:hideMark/>
          </w:tcPr>
          <w:p w14:paraId="33B0DD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1E3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4186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BB8425" w14:textId="77777777" w:rsidR="00E83F66" w:rsidRPr="00772251" w:rsidRDefault="00E83F66" w:rsidP="0048591A">
            <w:pPr>
              <w:spacing w:before="60" w:after="60" w:line="240" w:lineRule="auto"/>
              <w:jc w:val="center"/>
              <w:rPr>
                <w:noProof/>
                <w:sz w:val="20"/>
              </w:rPr>
            </w:pPr>
            <w:r>
              <w:rPr>
                <w:noProof/>
                <w:sz w:val="20"/>
              </w:rPr>
              <w:t>69091900</w:t>
            </w:r>
          </w:p>
        </w:tc>
        <w:tc>
          <w:tcPr>
            <w:tcW w:w="1329" w:type="dxa"/>
            <w:tcBorders>
              <w:top w:val="nil"/>
              <w:left w:val="nil"/>
              <w:bottom w:val="single" w:sz="4" w:space="0" w:color="auto"/>
              <w:right w:val="single" w:sz="4" w:space="0" w:color="auto"/>
            </w:tcBorders>
            <w:shd w:val="clear" w:color="auto" w:fill="auto"/>
            <w:noWrap/>
            <w:hideMark/>
          </w:tcPr>
          <w:p w14:paraId="06C98651" w14:textId="77777777" w:rsidR="00E83F66" w:rsidRPr="00772251" w:rsidRDefault="00E83F66" w:rsidP="0048591A">
            <w:pPr>
              <w:spacing w:before="60" w:after="60" w:line="240" w:lineRule="auto"/>
              <w:jc w:val="center"/>
              <w:rPr>
                <w:noProof/>
                <w:sz w:val="20"/>
              </w:rPr>
            </w:pPr>
            <w:r>
              <w:rPr>
                <w:noProof/>
                <w:sz w:val="20"/>
              </w:rPr>
              <w:t>690919</w:t>
            </w:r>
          </w:p>
        </w:tc>
        <w:tc>
          <w:tcPr>
            <w:tcW w:w="9680" w:type="dxa"/>
            <w:tcBorders>
              <w:top w:val="nil"/>
              <w:left w:val="nil"/>
              <w:bottom w:val="single" w:sz="4" w:space="0" w:color="auto"/>
              <w:right w:val="single" w:sz="4" w:space="0" w:color="auto"/>
            </w:tcBorders>
            <w:shd w:val="clear" w:color="auto" w:fill="auto"/>
            <w:noWrap/>
            <w:hideMark/>
          </w:tcPr>
          <w:p w14:paraId="7C32831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8DC6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5C84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3015B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E4635D" w14:textId="77777777" w:rsidR="00E83F66" w:rsidRPr="00772251" w:rsidRDefault="00E83F66" w:rsidP="0048591A">
            <w:pPr>
              <w:spacing w:before="60" w:after="60" w:line="240" w:lineRule="auto"/>
              <w:jc w:val="center"/>
              <w:rPr>
                <w:noProof/>
                <w:sz w:val="20"/>
              </w:rPr>
            </w:pPr>
            <w:r>
              <w:rPr>
                <w:noProof/>
                <w:sz w:val="20"/>
              </w:rPr>
              <w:t>69099000</w:t>
            </w:r>
          </w:p>
        </w:tc>
        <w:tc>
          <w:tcPr>
            <w:tcW w:w="1329" w:type="dxa"/>
            <w:tcBorders>
              <w:top w:val="nil"/>
              <w:left w:val="nil"/>
              <w:bottom w:val="single" w:sz="4" w:space="0" w:color="auto"/>
              <w:right w:val="single" w:sz="4" w:space="0" w:color="auto"/>
            </w:tcBorders>
            <w:shd w:val="clear" w:color="auto" w:fill="auto"/>
            <w:noWrap/>
            <w:hideMark/>
          </w:tcPr>
          <w:p w14:paraId="2AC4BD41" w14:textId="77777777" w:rsidR="00E83F66" w:rsidRPr="00772251" w:rsidRDefault="00E83F66" w:rsidP="0048591A">
            <w:pPr>
              <w:spacing w:before="60" w:after="60" w:line="240" w:lineRule="auto"/>
              <w:jc w:val="center"/>
              <w:rPr>
                <w:noProof/>
                <w:sz w:val="20"/>
              </w:rPr>
            </w:pPr>
            <w:r>
              <w:rPr>
                <w:noProof/>
                <w:sz w:val="20"/>
              </w:rPr>
              <w:t>690990</w:t>
            </w:r>
          </w:p>
        </w:tc>
        <w:tc>
          <w:tcPr>
            <w:tcW w:w="9680" w:type="dxa"/>
            <w:tcBorders>
              <w:top w:val="nil"/>
              <w:left w:val="nil"/>
              <w:bottom w:val="single" w:sz="4" w:space="0" w:color="auto"/>
              <w:right w:val="single" w:sz="4" w:space="0" w:color="auto"/>
            </w:tcBorders>
            <w:shd w:val="clear" w:color="auto" w:fill="auto"/>
            <w:noWrap/>
            <w:hideMark/>
          </w:tcPr>
          <w:p w14:paraId="589D319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1854D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7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85E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BE0657" w14:textId="77777777" w:rsidR="00E83F66" w:rsidRPr="00772251" w:rsidRDefault="00E83F66" w:rsidP="0048591A">
            <w:pPr>
              <w:spacing w:before="60" w:after="60" w:line="240" w:lineRule="auto"/>
              <w:jc w:val="center"/>
              <w:rPr>
                <w:noProof/>
                <w:sz w:val="20"/>
              </w:rPr>
            </w:pPr>
            <w:r>
              <w:rPr>
                <w:noProof/>
                <w:sz w:val="20"/>
              </w:rPr>
              <w:t>70010000</w:t>
            </w:r>
          </w:p>
        </w:tc>
        <w:tc>
          <w:tcPr>
            <w:tcW w:w="1329" w:type="dxa"/>
            <w:tcBorders>
              <w:top w:val="nil"/>
              <w:left w:val="nil"/>
              <w:bottom w:val="single" w:sz="4" w:space="0" w:color="auto"/>
              <w:right w:val="single" w:sz="4" w:space="0" w:color="auto"/>
            </w:tcBorders>
            <w:shd w:val="clear" w:color="auto" w:fill="auto"/>
            <w:noWrap/>
            <w:hideMark/>
          </w:tcPr>
          <w:p w14:paraId="260610FF" w14:textId="77777777" w:rsidR="00E83F66" w:rsidRPr="00772251" w:rsidRDefault="00E83F66" w:rsidP="0048591A">
            <w:pPr>
              <w:spacing w:before="60" w:after="60" w:line="240" w:lineRule="auto"/>
              <w:jc w:val="center"/>
              <w:rPr>
                <w:noProof/>
                <w:sz w:val="20"/>
              </w:rPr>
            </w:pPr>
            <w:r>
              <w:rPr>
                <w:noProof/>
                <w:sz w:val="20"/>
              </w:rPr>
              <w:t>700100</w:t>
            </w:r>
          </w:p>
        </w:tc>
        <w:tc>
          <w:tcPr>
            <w:tcW w:w="9680" w:type="dxa"/>
            <w:tcBorders>
              <w:top w:val="nil"/>
              <w:left w:val="nil"/>
              <w:bottom w:val="single" w:sz="4" w:space="0" w:color="auto"/>
              <w:right w:val="single" w:sz="4" w:space="0" w:color="auto"/>
            </w:tcBorders>
            <w:shd w:val="clear" w:color="auto" w:fill="auto"/>
            <w:noWrap/>
            <w:hideMark/>
          </w:tcPr>
          <w:p w14:paraId="51C6D4DC" w14:textId="77777777" w:rsidR="00E83F66" w:rsidRPr="00772251" w:rsidRDefault="00E83F66" w:rsidP="0048591A">
            <w:pPr>
              <w:spacing w:before="60" w:after="60" w:line="240" w:lineRule="auto"/>
              <w:rPr>
                <w:noProof/>
                <w:sz w:val="20"/>
              </w:rPr>
            </w:pPr>
            <w:r>
              <w:rPr>
                <w:noProof/>
                <w:sz w:val="20"/>
              </w:rPr>
              <w:t>Bruchglas und andere Abfälle und Scherben von Glas; Glasmasse</w:t>
            </w:r>
          </w:p>
        </w:tc>
        <w:tc>
          <w:tcPr>
            <w:tcW w:w="1134" w:type="dxa"/>
            <w:tcBorders>
              <w:top w:val="nil"/>
              <w:left w:val="nil"/>
              <w:bottom w:val="single" w:sz="4" w:space="0" w:color="auto"/>
              <w:right w:val="single" w:sz="4" w:space="0" w:color="auto"/>
            </w:tcBorders>
            <w:shd w:val="clear" w:color="auto" w:fill="auto"/>
            <w:noWrap/>
            <w:vAlign w:val="center"/>
            <w:hideMark/>
          </w:tcPr>
          <w:p w14:paraId="53E0EE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8C1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97953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E0422F" w14:textId="77777777" w:rsidR="00E83F66" w:rsidRPr="00772251" w:rsidRDefault="00E83F66" w:rsidP="002B7E71">
            <w:pPr>
              <w:pageBreakBefore/>
              <w:spacing w:before="60" w:after="60" w:line="240" w:lineRule="auto"/>
              <w:jc w:val="center"/>
              <w:rPr>
                <w:noProof/>
                <w:sz w:val="20"/>
              </w:rPr>
            </w:pPr>
            <w:r>
              <w:rPr>
                <w:noProof/>
                <w:sz w:val="20"/>
              </w:rPr>
              <w:t>70101010</w:t>
            </w:r>
          </w:p>
        </w:tc>
        <w:tc>
          <w:tcPr>
            <w:tcW w:w="1329" w:type="dxa"/>
            <w:tcBorders>
              <w:top w:val="nil"/>
              <w:left w:val="nil"/>
              <w:bottom w:val="single" w:sz="4" w:space="0" w:color="auto"/>
              <w:right w:val="single" w:sz="4" w:space="0" w:color="auto"/>
            </w:tcBorders>
            <w:shd w:val="clear" w:color="auto" w:fill="auto"/>
            <w:noWrap/>
            <w:hideMark/>
          </w:tcPr>
          <w:p w14:paraId="5657BB52" w14:textId="77777777" w:rsidR="00E83F66" w:rsidRPr="00772251" w:rsidRDefault="00E83F66" w:rsidP="0048591A">
            <w:pPr>
              <w:spacing w:before="60" w:after="60" w:line="240" w:lineRule="auto"/>
              <w:jc w:val="center"/>
              <w:rPr>
                <w:noProof/>
                <w:sz w:val="20"/>
              </w:rPr>
            </w:pPr>
            <w:r>
              <w:rPr>
                <w:noProof/>
                <w:sz w:val="20"/>
              </w:rPr>
              <w:t>701010</w:t>
            </w:r>
          </w:p>
        </w:tc>
        <w:tc>
          <w:tcPr>
            <w:tcW w:w="9680" w:type="dxa"/>
            <w:tcBorders>
              <w:top w:val="nil"/>
              <w:left w:val="nil"/>
              <w:bottom w:val="single" w:sz="4" w:space="0" w:color="auto"/>
              <w:right w:val="single" w:sz="4" w:space="0" w:color="auto"/>
            </w:tcBorders>
            <w:shd w:val="clear" w:color="auto" w:fill="auto"/>
            <w:noWrap/>
            <w:hideMark/>
          </w:tcPr>
          <w:p w14:paraId="7EBA261B" w14:textId="77777777" w:rsidR="00E83F66" w:rsidRPr="00772251" w:rsidRDefault="00E83F66" w:rsidP="0048591A">
            <w:pPr>
              <w:spacing w:before="60" w:after="60" w:line="240" w:lineRule="auto"/>
              <w:rPr>
                <w:noProof/>
                <w:sz w:val="20"/>
              </w:rPr>
            </w:pPr>
            <w:r>
              <w:rPr>
                <w:noProof/>
                <w:sz w:val="20"/>
              </w:rPr>
              <w:t>--- für Arzneimittel</w:t>
            </w:r>
          </w:p>
        </w:tc>
        <w:tc>
          <w:tcPr>
            <w:tcW w:w="1134" w:type="dxa"/>
            <w:tcBorders>
              <w:top w:val="nil"/>
              <w:left w:val="nil"/>
              <w:bottom w:val="single" w:sz="4" w:space="0" w:color="auto"/>
              <w:right w:val="single" w:sz="4" w:space="0" w:color="auto"/>
            </w:tcBorders>
            <w:shd w:val="clear" w:color="auto" w:fill="auto"/>
            <w:noWrap/>
            <w:vAlign w:val="center"/>
            <w:hideMark/>
          </w:tcPr>
          <w:p w14:paraId="4654DA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5096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AFE2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43DADC" w14:textId="77777777" w:rsidR="00E83F66" w:rsidRPr="00772251" w:rsidRDefault="00E83F66" w:rsidP="0048591A">
            <w:pPr>
              <w:spacing w:before="60" w:after="60" w:line="240" w:lineRule="auto"/>
              <w:jc w:val="center"/>
              <w:rPr>
                <w:noProof/>
                <w:sz w:val="20"/>
              </w:rPr>
            </w:pPr>
            <w:r>
              <w:rPr>
                <w:noProof/>
                <w:sz w:val="20"/>
              </w:rPr>
              <w:t>70151000</w:t>
            </w:r>
          </w:p>
        </w:tc>
        <w:tc>
          <w:tcPr>
            <w:tcW w:w="1329" w:type="dxa"/>
            <w:tcBorders>
              <w:top w:val="nil"/>
              <w:left w:val="nil"/>
              <w:bottom w:val="single" w:sz="4" w:space="0" w:color="auto"/>
              <w:right w:val="single" w:sz="4" w:space="0" w:color="auto"/>
            </w:tcBorders>
            <w:shd w:val="clear" w:color="auto" w:fill="auto"/>
            <w:noWrap/>
            <w:hideMark/>
          </w:tcPr>
          <w:p w14:paraId="6E300435" w14:textId="77777777" w:rsidR="00E83F66" w:rsidRPr="00772251" w:rsidRDefault="00E83F66" w:rsidP="0048591A">
            <w:pPr>
              <w:spacing w:before="60" w:after="60" w:line="240" w:lineRule="auto"/>
              <w:jc w:val="center"/>
              <w:rPr>
                <w:noProof/>
                <w:sz w:val="20"/>
              </w:rPr>
            </w:pPr>
            <w:r>
              <w:rPr>
                <w:noProof/>
                <w:sz w:val="20"/>
              </w:rPr>
              <w:t>701510</w:t>
            </w:r>
          </w:p>
        </w:tc>
        <w:tc>
          <w:tcPr>
            <w:tcW w:w="9680" w:type="dxa"/>
            <w:tcBorders>
              <w:top w:val="nil"/>
              <w:left w:val="nil"/>
              <w:bottom w:val="single" w:sz="4" w:space="0" w:color="auto"/>
              <w:right w:val="single" w:sz="4" w:space="0" w:color="auto"/>
            </w:tcBorders>
            <w:shd w:val="clear" w:color="auto" w:fill="auto"/>
            <w:noWrap/>
            <w:hideMark/>
          </w:tcPr>
          <w:p w14:paraId="431E60BC" w14:textId="77777777" w:rsidR="00E83F66" w:rsidRPr="00772251" w:rsidRDefault="00E83F66" w:rsidP="0048591A">
            <w:pPr>
              <w:spacing w:before="60" w:after="60" w:line="240" w:lineRule="auto"/>
              <w:rPr>
                <w:noProof/>
                <w:sz w:val="20"/>
              </w:rPr>
            </w:pPr>
            <w:r>
              <w:rPr>
                <w:noProof/>
                <w:sz w:val="20"/>
              </w:rPr>
              <w:t>- Gläser für medizinische Brillen</w:t>
            </w:r>
          </w:p>
        </w:tc>
        <w:tc>
          <w:tcPr>
            <w:tcW w:w="1134" w:type="dxa"/>
            <w:tcBorders>
              <w:top w:val="nil"/>
              <w:left w:val="nil"/>
              <w:bottom w:val="single" w:sz="4" w:space="0" w:color="auto"/>
              <w:right w:val="single" w:sz="4" w:space="0" w:color="auto"/>
            </w:tcBorders>
            <w:shd w:val="clear" w:color="auto" w:fill="auto"/>
            <w:noWrap/>
            <w:vAlign w:val="center"/>
            <w:hideMark/>
          </w:tcPr>
          <w:p w14:paraId="7F71F3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908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0C85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87F5B6" w14:textId="77777777" w:rsidR="00E83F66" w:rsidRPr="00772251" w:rsidRDefault="00E83F66" w:rsidP="0048591A">
            <w:pPr>
              <w:spacing w:before="60" w:after="60" w:line="240" w:lineRule="auto"/>
              <w:jc w:val="center"/>
              <w:rPr>
                <w:noProof/>
                <w:sz w:val="20"/>
              </w:rPr>
            </w:pPr>
            <w:r>
              <w:rPr>
                <w:noProof/>
                <w:sz w:val="20"/>
              </w:rPr>
              <w:t>70171000</w:t>
            </w:r>
          </w:p>
        </w:tc>
        <w:tc>
          <w:tcPr>
            <w:tcW w:w="1329" w:type="dxa"/>
            <w:tcBorders>
              <w:top w:val="nil"/>
              <w:left w:val="nil"/>
              <w:bottom w:val="single" w:sz="4" w:space="0" w:color="auto"/>
              <w:right w:val="single" w:sz="4" w:space="0" w:color="auto"/>
            </w:tcBorders>
            <w:shd w:val="clear" w:color="auto" w:fill="auto"/>
            <w:noWrap/>
            <w:hideMark/>
          </w:tcPr>
          <w:p w14:paraId="08EA2B00" w14:textId="77777777" w:rsidR="00E83F66" w:rsidRPr="00772251" w:rsidRDefault="00E83F66" w:rsidP="0048591A">
            <w:pPr>
              <w:spacing w:before="60" w:after="60" w:line="240" w:lineRule="auto"/>
              <w:jc w:val="center"/>
              <w:rPr>
                <w:noProof/>
                <w:sz w:val="20"/>
              </w:rPr>
            </w:pPr>
            <w:r>
              <w:rPr>
                <w:noProof/>
                <w:sz w:val="20"/>
              </w:rPr>
              <w:t>701710</w:t>
            </w:r>
          </w:p>
        </w:tc>
        <w:tc>
          <w:tcPr>
            <w:tcW w:w="9680" w:type="dxa"/>
            <w:tcBorders>
              <w:top w:val="nil"/>
              <w:left w:val="nil"/>
              <w:bottom w:val="single" w:sz="4" w:space="0" w:color="auto"/>
              <w:right w:val="single" w:sz="4" w:space="0" w:color="auto"/>
            </w:tcBorders>
            <w:shd w:val="clear" w:color="auto" w:fill="auto"/>
            <w:noWrap/>
            <w:hideMark/>
          </w:tcPr>
          <w:p w14:paraId="1A805759" w14:textId="77777777" w:rsidR="00E83F66" w:rsidRPr="00772251" w:rsidRDefault="00E83F66" w:rsidP="0048591A">
            <w:pPr>
              <w:spacing w:before="60" w:after="60" w:line="240" w:lineRule="auto"/>
              <w:rPr>
                <w:noProof/>
                <w:sz w:val="20"/>
              </w:rPr>
            </w:pPr>
            <w:r>
              <w:rPr>
                <w:noProof/>
                <w:sz w:val="20"/>
              </w:rPr>
              <w:t>- aus geschmolzenem Quarz oder anderem geschmolzenen Siliciumdioxid</w:t>
            </w:r>
          </w:p>
        </w:tc>
        <w:tc>
          <w:tcPr>
            <w:tcW w:w="1134" w:type="dxa"/>
            <w:tcBorders>
              <w:top w:val="nil"/>
              <w:left w:val="nil"/>
              <w:bottom w:val="single" w:sz="4" w:space="0" w:color="auto"/>
              <w:right w:val="single" w:sz="4" w:space="0" w:color="auto"/>
            </w:tcBorders>
            <w:shd w:val="clear" w:color="auto" w:fill="auto"/>
            <w:noWrap/>
            <w:vAlign w:val="center"/>
            <w:hideMark/>
          </w:tcPr>
          <w:p w14:paraId="48A3BB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6043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4BF5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5D694A" w14:textId="77777777" w:rsidR="00E83F66" w:rsidRPr="00772251" w:rsidRDefault="00E83F66" w:rsidP="0048591A">
            <w:pPr>
              <w:spacing w:before="60" w:after="60" w:line="240" w:lineRule="auto"/>
              <w:jc w:val="center"/>
              <w:rPr>
                <w:noProof/>
                <w:sz w:val="20"/>
              </w:rPr>
            </w:pPr>
            <w:r>
              <w:rPr>
                <w:noProof/>
                <w:sz w:val="20"/>
              </w:rPr>
              <w:t>70172000</w:t>
            </w:r>
          </w:p>
        </w:tc>
        <w:tc>
          <w:tcPr>
            <w:tcW w:w="1329" w:type="dxa"/>
            <w:tcBorders>
              <w:top w:val="nil"/>
              <w:left w:val="nil"/>
              <w:bottom w:val="single" w:sz="4" w:space="0" w:color="auto"/>
              <w:right w:val="single" w:sz="4" w:space="0" w:color="auto"/>
            </w:tcBorders>
            <w:shd w:val="clear" w:color="auto" w:fill="auto"/>
            <w:noWrap/>
            <w:hideMark/>
          </w:tcPr>
          <w:p w14:paraId="0D9CE4DF" w14:textId="77777777" w:rsidR="00E83F66" w:rsidRPr="00772251" w:rsidRDefault="00E83F66" w:rsidP="0048591A">
            <w:pPr>
              <w:spacing w:before="60" w:after="60" w:line="240" w:lineRule="auto"/>
              <w:jc w:val="center"/>
              <w:rPr>
                <w:noProof/>
                <w:sz w:val="20"/>
              </w:rPr>
            </w:pPr>
            <w:r>
              <w:rPr>
                <w:noProof/>
                <w:sz w:val="20"/>
              </w:rPr>
              <w:t>701720</w:t>
            </w:r>
          </w:p>
        </w:tc>
        <w:tc>
          <w:tcPr>
            <w:tcW w:w="9680" w:type="dxa"/>
            <w:tcBorders>
              <w:top w:val="nil"/>
              <w:left w:val="nil"/>
              <w:bottom w:val="single" w:sz="4" w:space="0" w:color="auto"/>
              <w:right w:val="single" w:sz="4" w:space="0" w:color="auto"/>
            </w:tcBorders>
            <w:shd w:val="clear" w:color="auto" w:fill="auto"/>
            <w:noWrap/>
            <w:hideMark/>
          </w:tcPr>
          <w:p w14:paraId="57050033" w14:textId="77777777" w:rsidR="00E83F66" w:rsidRPr="00772251" w:rsidRDefault="00E83F66" w:rsidP="0048591A">
            <w:pPr>
              <w:spacing w:before="60" w:after="60" w:line="240" w:lineRule="auto"/>
              <w:rPr>
                <w:noProof/>
                <w:sz w:val="20"/>
              </w:rPr>
            </w:pPr>
            <w:r>
              <w:rPr>
                <w:noProof/>
                <w:sz w:val="20"/>
              </w:rPr>
              <w:t>- aus anderem Glas, mit einem linearen Ausdehnungskoeffizienten von 5 × 10</w:t>
            </w:r>
            <w:r>
              <w:rPr>
                <w:noProof/>
                <w:sz w:val="20"/>
                <w:vertAlign w:val="superscript"/>
              </w:rPr>
              <w:t>–6</w:t>
            </w:r>
            <w:r>
              <w:rPr>
                <w:noProof/>
                <w:sz w:val="20"/>
              </w:rPr>
              <w:t xml:space="preserve"> oder weniger je Kelvin in einem Temperaturbereich von 0 °C bis 300 °C</w:t>
            </w:r>
          </w:p>
        </w:tc>
        <w:tc>
          <w:tcPr>
            <w:tcW w:w="1134" w:type="dxa"/>
            <w:tcBorders>
              <w:top w:val="nil"/>
              <w:left w:val="nil"/>
              <w:bottom w:val="single" w:sz="4" w:space="0" w:color="auto"/>
              <w:right w:val="single" w:sz="4" w:space="0" w:color="auto"/>
            </w:tcBorders>
            <w:shd w:val="clear" w:color="auto" w:fill="auto"/>
            <w:noWrap/>
            <w:vAlign w:val="center"/>
            <w:hideMark/>
          </w:tcPr>
          <w:p w14:paraId="75E57F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55E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2A5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088647" w14:textId="77777777" w:rsidR="00E83F66" w:rsidRPr="00772251" w:rsidRDefault="00E83F66" w:rsidP="0048591A">
            <w:pPr>
              <w:spacing w:before="60" w:after="60" w:line="240" w:lineRule="auto"/>
              <w:jc w:val="center"/>
              <w:rPr>
                <w:noProof/>
                <w:sz w:val="20"/>
              </w:rPr>
            </w:pPr>
            <w:r>
              <w:rPr>
                <w:noProof/>
                <w:sz w:val="20"/>
              </w:rPr>
              <w:t>70179000</w:t>
            </w:r>
          </w:p>
        </w:tc>
        <w:tc>
          <w:tcPr>
            <w:tcW w:w="1329" w:type="dxa"/>
            <w:tcBorders>
              <w:top w:val="nil"/>
              <w:left w:val="nil"/>
              <w:bottom w:val="single" w:sz="4" w:space="0" w:color="auto"/>
              <w:right w:val="single" w:sz="4" w:space="0" w:color="auto"/>
            </w:tcBorders>
            <w:shd w:val="clear" w:color="auto" w:fill="auto"/>
            <w:noWrap/>
            <w:hideMark/>
          </w:tcPr>
          <w:p w14:paraId="5E1420FE" w14:textId="77777777" w:rsidR="00E83F66" w:rsidRPr="00772251" w:rsidRDefault="00E83F66" w:rsidP="0048591A">
            <w:pPr>
              <w:spacing w:before="60" w:after="60" w:line="240" w:lineRule="auto"/>
              <w:jc w:val="center"/>
              <w:rPr>
                <w:noProof/>
                <w:sz w:val="20"/>
              </w:rPr>
            </w:pPr>
            <w:r>
              <w:rPr>
                <w:noProof/>
                <w:sz w:val="20"/>
              </w:rPr>
              <w:t>701790</w:t>
            </w:r>
          </w:p>
        </w:tc>
        <w:tc>
          <w:tcPr>
            <w:tcW w:w="9680" w:type="dxa"/>
            <w:tcBorders>
              <w:top w:val="nil"/>
              <w:left w:val="nil"/>
              <w:bottom w:val="single" w:sz="4" w:space="0" w:color="auto"/>
              <w:right w:val="single" w:sz="4" w:space="0" w:color="auto"/>
            </w:tcBorders>
            <w:shd w:val="clear" w:color="auto" w:fill="auto"/>
            <w:noWrap/>
            <w:hideMark/>
          </w:tcPr>
          <w:p w14:paraId="454289E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B0AC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DA28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0B77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763544" w14:textId="77777777" w:rsidR="00E83F66" w:rsidRPr="00772251" w:rsidRDefault="00E83F66" w:rsidP="0048591A">
            <w:pPr>
              <w:spacing w:before="60" w:after="60" w:line="240" w:lineRule="auto"/>
              <w:jc w:val="center"/>
              <w:rPr>
                <w:noProof/>
                <w:sz w:val="20"/>
              </w:rPr>
            </w:pPr>
            <w:r>
              <w:rPr>
                <w:noProof/>
                <w:sz w:val="20"/>
              </w:rPr>
              <w:t>71031010</w:t>
            </w:r>
          </w:p>
        </w:tc>
        <w:tc>
          <w:tcPr>
            <w:tcW w:w="1329" w:type="dxa"/>
            <w:tcBorders>
              <w:top w:val="nil"/>
              <w:left w:val="nil"/>
              <w:bottom w:val="single" w:sz="4" w:space="0" w:color="auto"/>
              <w:right w:val="single" w:sz="4" w:space="0" w:color="auto"/>
            </w:tcBorders>
            <w:shd w:val="clear" w:color="auto" w:fill="auto"/>
            <w:noWrap/>
            <w:hideMark/>
          </w:tcPr>
          <w:p w14:paraId="3CE65522" w14:textId="77777777" w:rsidR="00E83F66" w:rsidRPr="00772251" w:rsidRDefault="00E83F66" w:rsidP="0048591A">
            <w:pPr>
              <w:spacing w:before="60" w:after="60" w:line="240" w:lineRule="auto"/>
              <w:jc w:val="center"/>
              <w:rPr>
                <w:noProof/>
                <w:sz w:val="20"/>
              </w:rPr>
            </w:pPr>
            <w:r>
              <w:rPr>
                <w:noProof/>
                <w:sz w:val="20"/>
              </w:rPr>
              <w:t>710310</w:t>
            </w:r>
          </w:p>
        </w:tc>
        <w:tc>
          <w:tcPr>
            <w:tcW w:w="9680" w:type="dxa"/>
            <w:tcBorders>
              <w:top w:val="nil"/>
              <w:left w:val="nil"/>
              <w:bottom w:val="single" w:sz="4" w:space="0" w:color="auto"/>
              <w:right w:val="single" w:sz="4" w:space="0" w:color="auto"/>
            </w:tcBorders>
            <w:shd w:val="clear" w:color="auto" w:fill="auto"/>
            <w:noWrap/>
            <w:hideMark/>
          </w:tcPr>
          <w:p w14:paraId="6B5CD49D" w14:textId="77777777" w:rsidR="00E83F66" w:rsidRPr="00772251" w:rsidRDefault="00E83F66" w:rsidP="0048591A">
            <w:pPr>
              <w:spacing w:before="60" w:after="60" w:line="240" w:lineRule="auto"/>
              <w:rPr>
                <w:noProof/>
                <w:sz w:val="20"/>
              </w:rPr>
            </w:pPr>
            <w:r>
              <w:rPr>
                <w:noProof/>
                <w:sz w:val="20"/>
              </w:rPr>
              <w:t>--- Tansanit</w:t>
            </w:r>
          </w:p>
        </w:tc>
        <w:tc>
          <w:tcPr>
            <w:tcW w:w="1134" w:type="dxa"/>
            <w:tcBorders>
              <w:top w:val="nil"/>
              <w:left w:val="nil"/>
              <w:bottom w:val="single" w:sz="4" w:space="0" w:color="auto"/>
              <w:right w:val="single" w:sz="4" w:space="0" w:color="auto"/>
            </w:tcBorders>
            <w:shd w:val="clear" w:color="auto" w:fill="auto"/>
            <w:noWrap/>
            <w:vAlign w:val="center"/>
            <w:hideMark/>
          </w:tcPr>
          <w:p w14:paraId="63556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A67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171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EBD69B" w14:textId="77777777" w:rsidR="00E83F66" w:rsidRPr="00772251" w:rsidRDefault="00E83F66" w:rsidP="0048591A">
            <w:pPr>
              <w:spacing w:before="60" w:after="60" w:line="240" w:lineRule="auto"/>
              <w:jc w:val="center"/>
              <w:rPr>
                <w:noProof/>
                <w:sz w:val="20"/>
              </w:rPr>
            </w:pPr>
            <w:r>
              <w:rPr>
                <w:noProof/>
                <w:sz w:val="20"/>
              </w:rPr>
              <w:t>71031020</w:t>
            </w:r>
          </w:p>
        </w:tc>
        <w:tc>
          <w:tcPr>
            <w:tcW w:w="1329" w:type="dxa"/>
            <w:tcBorders>
              <w:top w:val="nil"/>
              <w:left w:val="nil"/>
              <w:bottom w:val="single" w:sz="4" w:space="0" w:color="auto"/>
              <w:right w:val="single" w:sz="4" w:space="0" w:color="auto"/>
            </w:tcBorders>
            <w:shd w:val="clear" w:color="auto" w:fill="auto"/>
            <w:noWrap/>
            <w:hideMark/>
          </w:tcPr>
          <w:p w14:paraId="4C94BCCB" w14:textId="77777777" w:rsidR="00E83F66" w:rsidRPr="00772251" w:rsidRDefault="00E83F66" w:rsidP="0048591A">
            <w:pPr>
              <w:spacing w:before="60" w:after="60" w:line="240" w:lineRule="auto"/>
              <w:jc w:val="center"/>
              <w:rPr>
                <w:noProof/>
                <w:sz w:val="20"/>
              </w:rPr>
            </w:pPr>
            <w:r>
              <w:rPr>
                <w:noProof/>
                <w:sz w:val="20"/>
              </w:rPr>
              <w:t>710310</w:t>
            </w:r>
          </w:p>
        </w:tc>
        <w:tc>
          <w:tcPr>
            <w:tcW w:w="9680" w:type="dxa"/>
            <w:tcBorders>
              <w:top w:val="nil"/>
              <w:left w:val="nil"/>
              <w:bottom w:val="single" w:sz="4" w:space="0" w:color="auto"/>
              <w:right w:val="single" w:sz="4" w:space="0" w:color="auto"/>
            </w:tcBorders>
            <w:shd w:val="clear" w:color="auto" w:fill="auto"/>
            <w:noWrap/>
            <w:hideMark/>
          </w:tcPr>
          <w:p w14:paraId="011B9257"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19C9B7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9FBC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97DE2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2B29F5" w14:textId="77777777" w:rsidR="00E83F66" w:rsidRPr="00772251" w:rsidRDefault="00E83F66" w:rsidP="0048591A">
            <w:pPr>
              <w:spacing w:before="60" w:after="60" w:line="240" w:lineRule="auto"/>
              <w:jc w:val="center"/>
              <w:rPr>
                <w:noProof/>
                <w:sz w:val="20"/>
              </w:rPr>
            </w:pPr>
            <w:r>
              <w:rPr>
                <w:noProof/>
                <w:sz w:val="20"/>
              </w:rPr>
              <w:t>71039910</w:t>
            </w:r>
          </w:p>
        </w:tc>
        <w:tc>
          <w:tcPr>
            <w:tcW w:w="1329" w:type="dxa"/>
            <w:tcBorders>
              <w:top w:val="nil"/>
              <w:left w:val="nil"/>
              <w:bottom w:val="single" w:sz="4" w:space="0" w:color="auto"/>
              <w:right w:val="single" w:sz="4" w:space="0" w:color="auto"/>
            </w:tcBorders>
            <w:shd w:val="clear" w:color="auto" w:fill="auto"/>
            <w:noWrap/>
            <w:hideMark/>
          </w:tcPr>
          <w:p w14:paraId="1FF59038" w14:textId="77777777" w:rsidR="00E83F66" w:rsidRPr="00772251" w:rsidRDefault="00E83F66" w:rsidP="0048591A">
            <w:pPr>
              <w:spacing w:before="60" w:after="60" w:line="240" w:lineRule="auto"/>
              <w:jc w:val="center"/>
              <w:rPr>
                <w:noProof/>
                <w:sz w:val="20"/>
              </w:rPr>
            </w:pPr>
            <w:r>
              <w:rPr>
                <w:noProof/>
                <w:sz w:val="20"/>
              </w:rPr>
              <w:t>710399</w:t>
            </w:r>
          </w:p>
        </w:tc>
        <w:tc>
          <w:tcPr>
            <w:tcW w:w="9680" w:type="dxa"/>
            <w:tcBorders>
              <w:top w:val="nil"/>
              <w:left w:val="nil"/>
              <w:bottom w:val="single" w:sz="4" w:space="0" w:color="auto"/>
              <w:right w:val="single" w:sz="4" w:space="0" w:color="auto"/>
            </w:tcBorders>
            <w:shd w:val="clear" w:color="auto" w:fill="auto"/>
            <w:noWrap/>
            <w:hideMark/>
          </w:tcPr>
          <w:p w14:paraId="2AAA83B2" w14:textId="77777777" w:rsidR="00E83F66" w:rsidRPr="00772251" w:rsidRDefault="00E83F66" w:rsidP="0048591A">
            <w:pPr>
              <w:spacing w:before="60" w:after="60" w:line="240" w:lineRule="auto"/>
              <w:rPr>
                <w:noProof/>
                <w:sz w:val="20"/>
              </w:rPr>
            </w:pPr>
            <w:r>
              <w:rPr>
                <w:noProof/>
                <w:sz w:val="20"/>
              </w:rPr>
              <w:t>--- Tansanit</w:t>
            </w:r>
          </w:p>
        </w:tc>
        <w:tc>
          <w:tcPr>
            <w:tcW w:w="1134" w:type="dxa"/>
            <w:tcBorders>
              <w:top w:val="nil"/>
              <w:left w:val="nil"/>
              <w:bottom w:val="single" w:sz="4" w:space="0" w:color="auto"/>
              <w:right w:val="single" w:sz="4" w:space="0" w:color="auto"/>
            </w:tcBorders>
            <w:shd w:val="clear" w:color="auto" w:fill="auto"/>
            <w:noWrap/>
            <w:vAlign w:val="center"/>
            <w:hideMark/>
          </w:tcPr>
          <w:p w14:paraId="6A8B04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5FA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1A5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318469" w14:textId="77777777" w:rsidR="00E83F66" w:rsidRPr="00772251" w:rsidRDefault="00E83F66" w:rsidP="0048591A">
            <w:pPr>
              <w:spacing w:before="60" w:after="60" w:line="240" w:lineRule="auto"/>
              <w:jc w:val="center"/>
              <w:rPr>
                <w:noProof/>
                <w:sz w:val="20"/>
              </w:rPr>
            </w:pPr>
            <w:r>
              <w:rPr>
                <w:noProof/>
                <w:sz w:val="20"/>
              </w:rPr>
              <w:t>71039920</w:t>
            </w:r>
          </w:p>
        </w:tc>
        <w:tc>
          <w:tcPr>
            <w:tcW w:w="1329" w:type="dxa"/>
            <w:tcBorders>
              <w:top w:val="nil"/>
              <w:left w:val="nil"/>
              <w:bottom w:val="single" w:sz="4" w:space="0" w:color="auto"/>
              <w:right w:val="single" w:sz="4" w:space="0" w:color="auto"/>
            </w:tcBorders>
            <w:shd w:val="clear" w:color="auto" w:fill="auto"/>
            <w:noWrap/>
            <w:hideMark/>
          </w:tcPr>
          <w:p w14:paraId="18B1839E" w14:textId="77777777" w:rsidR="00E83F66" w:rsidRPr="00772251" w:rsidRDefault="00E83F66" w:rsidP="0048591A">
            <w:pPr>
              <w:spacing w:before="60" w:after="60" w:line="240" w:lineRule="auto"/>
              <w:jc w:val="center"/>
              <w:rPr>
                <w:noProof/>
                <w:sz w:val="20"/>
              </w:rPr>
            </w:pPr>
            <w:r>
              <w:rPr>
                <w:noProof/>
                <w:sz w:val="20"/>
              </w:rPr>
              <w:t>710399</w:t>
            </w:r>
          </w:p>
        </w:tc>
        <w:tc>
          <w:tcPr>
            <w:tcW w:w="9680" w:type="dxa"/>
            <w:tcBorders>
              <w:top w:val="nil"/>
              <w:left w:val="nil"/>
              <w:bottom w:val="single" w:sz="4" w:space="0" w:color="auto"/>
              <w:right w:val="single" w:sz="4" w:space="0" w:color="auto"/>
            </w:tcBorders>
            <w:shd w:val="clear" w:color="auto" w:fill="auto"/>
            <w:noWrap/>
            <w:hideMark/>
          </w:tcPr>
          <w:p w14:paraId="6D1310AC" w14:textId="77777777" w:rsidR="00E83F66" w:rsidRPr="00772251" w:rsidRDefault="00E83F66" w:rsidP="0048591A">
            <w:pPr>
              <w:spacing w:before="60" w:after="60" w:line="240" w:lineRule="auto"/>
              <w:rPr>
                <w:noProof/>
                <w:sz w:val="20"/>
              </w:rPr>
            </w:pPr>
            <w:r>
              <w:rPr>
                <w:noProof/>
                <w:sz w:val="20"/>
              </w:rPr>
              <w:t>--- Alexandrit</w:t>
            </w:r>
          </w:p>
        </w:tc>
        <w:tc>
          <w:tcPr>
            <w:tcW w:w="1134" w:type="dxa"/>
            <w:tcBorders>
              <w:top w:val="nil"/>
              <w:left w:val="nil"/>
              <w:bottom w:val="single" w:sz="4" w:space="0" w:color="auto"/>
              <w:right w:val="single" w:sz="4" w:space="0" w:color="auto"/>
            </w:tcBorders>
            <w:shd w:val="clear" w:color="auto" w:fill="auto"/>
            <w:noWrap/>
            <w:vAlign w:val="center"/>
            <w:hideMark/>
          </w:tcPr>
          <w:p w14:paraId="0F7393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E475A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6F6B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C8AD9A" w14:textId="77777777" w:rsidR="00E83F66" w:rsidRPr="00772251" w:rsidRDefault="00E83F66" w:rsidP="0048591A">
            <w:pPr>
              <w:spacing w:before="60" w:after="60" w:line="240" w:lineRule="auto"/>
              <w:jc w:val="center"/>
              <w:rPr>
                <w:noProof/>
                <w:sz w:val="20"/>
              </w:rPr>
            </w:pPr>
            <w:r>
              <w:rPr>
                <w:noProof/>
                <w:sz w:val="20"/>
              </w:rPr>
              <w:t>71082000</w:t>
            </w:r>
          </w:p>
        </w:tc>
        <w:tc>
          <w:tcPr>
            <w:tcW w:w="1329" w:type="dxa"/>
            <w:tcBorders>
              <w:top w:val="nil"/>
              <w:left w:val="nil"/>
              <w:bottom w:val="single" w:sz="4" w:space="0" w:color="auto"/>
              <w:right w:val="single" w:sz="4" w:space="0" w:color="auto"/>
            </w:tcBorders>
            <w:shd w:val="clear" w:color="auto" w:fill="auto"/>
            <w:noWrap/>
            <w:hideMark/>
          </w:tcPr>
          <w:p w14:paraId="3FB8C19D" w14:textId="77777777" w:rsidR="00E83F66" w:rsidRPr="00772251" w:rsidRDefault="00E83F66" w:rsidP="0048591A">
            <w:pPr>
              <w:spacing w:before="60" w:after="60" w:line="240" w:lineRule="auto"/>
              <w:jc w:val="center"/>
              <w:rPr>
                <w:noProof/>
                <w:sz w:val="20"/>
              </w:rPr>
            </w:pPr>
            <w:r>
              <w:rPr>
                <w:noProof/>
                <w:sz w:val="20"/>
              </w:rPr>
              <w:t>710820</w:t>
            </w:r>
          </w:p>
        </w:tc>
        <w:tc>
          <w:tcPr>
            <w:tcW w:w="9680" w:type="dxa"/>
            <w:tcBorders>
              <w:top w:val="nil"/>
              <w:left w:val="nil"/>
              <w:bottom w:val="single" w:sz="4" w:space="0" w:color="auto"/>
              <w:right w:val="single" w:sz="4" w:space="0" w:color="auto"/>
            </w:tcBorders>
            <w:shd w:val="clear" w:color="auto" w:fill="auto"/>
            <w:noWrap/>
            <w:hideMark/>
          </w:tcPr>
          <w:p w14:paraId="2DE8879E" w14:textId="77777777" w:rsidR="00E83F66" w:rsidRPr="00772251" w:rsidRDefault="00E83F66" w:rsidP="0048591A">
            <w:pPr>
              <w:spacing w:before="60" w:after="60" w:line="240" w:lineRule="auto"/>
              <w:rPr>
                <w:noProof/>
                <w:sz w:val="20"/>
              </w:rPr>
            </w:pPr>
            <w:r>
              <w:rPr>
                <w:noProof/>
                <w:sz w:val="20"/>
              </w:rPr>
              <w:t>- zu monetären Zwecken</w:t>
            </w:r>
          </w:p>
        </w:tc>
        <w:tc>
          <w:tcPr>
            <w:tcW w:w="1134" w:type="dxa"/>
            <w:tcBorders>
              <w:top w:val="nil"/>
              <w:left w:val="nil"/>
              <w:bottom w:val="single" w:sz="4" w:space="0" w:color="auto"/>
              <w:right w:val="single" w:sz="4" w:space="0" w:color="auto"/>
            </w:tcBorders>
            <w:shd w:val="clear" w:color="auto" w:fill="auto"/>
            <w:noWrap/>
            <w:vAlign w:val="center"/>
            <w:hideMark/>
          </w:tcPr>
          <w:p w14:paraId="4CA77B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F87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A4609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75908B" w14:textId="77777777" w:rsidR="00E83F66" w:rsidRPr="00772251" w:rsidRDefault="00E83F66" w:rsidP="0048591A">
            <w:pPr>
              <w:spacing w:before="60" w:after="60" w:line="240" w:lineRule="auto"/>
              <w:jc w:val="center"/>
              <w:rPr>
                <w:noProof/>
                <w:sz w:val="20"/>
              </w:rPr>
            </w:pPr>
            <w:r>
              <w:rPr>
                <w:noProof/>
                <w:sz w:val="20"/>
              </w:rPr>
              <w:t>71189000</w:t>
            </w:r>
          </w:p>
        </w:tc>
        <w:tc>
          <w:tcPr>
            <w:tcW w:w="1329" w:type="dxa"/>
            <w:tcBorders>
              <w:top w:val="nil"/>
              <w:left w:val="nil"/>
              <w:bottom w:val="single" w:sz="4" w:space="0" w:color="auto"/>
              <w:right w:val="single" w:sz="4" w:space="0" w:color="auto"/>
            </w:tcBorders>
            <w:shd w:val="clear" w:color="auto" w:fill="auto"/>
            <w:noWrap/>
            <w:hideMark/>
          </w:tcPr>
          <w:p w14:paraId="4C36F737" w14:textId="77777777" w:rsidR="00E83F66" w:rsidRPr="00772251" w:rsidRDefault="00E83F66" w:rsidP="0048591A">
            <w:pPr>
              <w:spacing w:before="60" w:after="60" w:line="240" w:lineRule="auto"/>
              <w:jc w:val="center"/>
              <w:rPr>
                <w:noProof/>
                <w:sz w:val="20"/>
              </w:rPr>
            </w:pPr>
            <w:r>
              <w:rPr>
                <w:noProof/>
                <w:sz w:val="20"/>
              </w:rPr>
              <w:t>711890</w:t>
            </w:r>
          </w:p>
        </w:tc>
        <w:tc>
          <w:tcPr>
            <w:tcW w:w="9680" w:type="dxa"/>
            <w:tcBorders>
              <w:top w:val="nil"/>
              <w:left w:val="nil"/>
              <w:bottom w:val="single" w:sz="4" w:space="0" w:color="auto"/>
              <w:right w:val="single" w:sz="4" w:space="0" w:color="auto"/>
            </w:tcBorders>
            <w:shd w:val="clear" w:color="auto" w:fill="auto"/>
            <w:noWrap/>
            <w:hideMark/>
          </w:tcPr>
          <w:p w14:paraId="73B6E73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AD070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3A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F8C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1A924C" w14:textId="77777777" w:rsidR="00E83F66" w:rsidRPr="00772251" w:rsidRDefault="00E83F66" w:rsidP="0048591A">
            <w:pPr>
              <w:spacing w:before="60" w:after="60" w:line="240" w:lineRule="auto"/>
              <w:jc w:val="center"/>
              <w:rPr>
                <w:noProof/>
                <w:sz w:val="20"/>
              </w:rPr>
            </w:pPr>
            <w:r>
              <w:rPr>
                <w:noProof/>
                <w:sz w:val="20"/>
              </w:rPr>
              <w:t>72011000</w:t>
            </w:r>
          </w:p>
        </w:tc>
        <w:tc>
          <w:tcPr>
            <w:tcW w:w="1329" w:type="dxa"/>
            <w:tcBorders>
              <w:top w:val="nil"/>
              <w:left w:val="nil"/>
              <w:bottom w:val="single" w:sz="4" w:space="0" w:color="auto"/>
              <w:right w:val="single" w:sz="4" w:space="0" w:color="auto"/>
            </w:tcBorders>
            <w:shd w:val="clear" w:color="auto" w:fill="auto"/>
            <w:noWrap/>
            <w:hideMark/>
          </w:tcPr>
          <w:p w14:paraId="506B1060" w14:textId="77777777" w:rsidR="00E83F66" w:rsidRPr="00772251" w:rsidRDefault="00E83F66" w:rsidP="0048591A">
            <w:pPr>
              <w:spacing w:before="60" w:after="60" w:line="240" w:lineRule="auto"/>
              <w:jc w:val="center"/>
              <w:rPr>
                <w:noProof/>
                <w:sz w:val="20"/>
              </w:rPr>
            </w:pPr>
            <w:r>
              <w:rPr>
                <w:noProof/>
                <w:sz w:val="20"/>
              </w:rPr>
              <w:t>720110</w:t>
            </w:r>
          </w:p>
        </w:tc>
        <w:tc>
          <w:tcPr>
            <w:tcW w:w="9680" w:type="dxa"/>
            <w:tcBorders>
              <w:top w:val="nil"/>
              <w:left w:val="nil"/>
              <w:bottom w:val="single" w:sz="4" w:space="0" w:color="auto"/>
              <w:right w:val="single" w:sz="4" w:space="0" w:color="auto"/>
            </w:tcBorders>
            <w:shd w:val="clear" w:color="auto" w:fill="auto"/>
            <w:noWrap/>
            <w:hideMark/>
          </w:tcPr>
          <w:p w14:paraId="36601782" w14:textId="57FC0472" w:rsidR="00E83F66" w:rsidRPr="00772251" w:rsidRDefault="00E83F66" w:rsidP="008671C1">
            <w:pPr>
              <w:spacing w:before="60" w:after="60" w:line="240" w:lineRule="auto"/>
              <w:rPr>
                <w:noProof/>
                <w:sz w:val="20"/>
              </w:rPr>
            </w:pPr>
            <w:r>
              <w:rPr>
                <w:noProof/>
                <w:sz w:val="20"/>
              </w:rPr>
              <w:t>- Roheisen, nicht legiert, mit einem Phosphorgehalt von 0,5 GHT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1F729E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8AC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0531A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9A47B" w14:textId="77777777" w:rsidR="00E83F66" w:rsidRPr="00772251" w:rsidRDefault="00E83F66" w:rsidP="0048591A">
            <w:pPr>
              <w:spacing w:before="60" w:after="60" w:line="240" w:lineRule="auto"/>
              <w:jc w:val="center"/>
              <w:rPr>
                <w:noProof/>
                <w:sz w:val="20"/>
              </w:rPr>
            </w:pPr>
            <w:r>
              <w:rPr>
                <w:noProof/>
                <w:sz w:val="20"/>
              </w:rPr>
              <w:t>72012000</w:t>
            </w:r>
          </w:p>
        </w:tc>
        <w:tc>
          <w:tcPr>
            <w:tcW w:w="1329" w:type="dxa"/>
            <w:tcBorders>
              <w:top w:val="nil"/>
              <w:left w:val="nil"/>
              <w:bottom w:val="single" w:sz="4" w:space="0" w:color="auto"/>
              <w:right w:val="single" w:sz="4" w:space="0" w:color="auto"/>
            </w:tcBorders>
            <w:shd w:val="clear" w:color="auto" w:fill="auto"/>
            <w:noWrap/>
            <w:hideMark/>
          </w:tcPr>
          <w:p w14:paraId="0568073C" w14:textId="77777777" w:rsidR="00E83F66" w:rsidRPr="00772251" w:rsidRDefault="00E83F66" w:rsidP="0048591A">
            <w:pPr>
              <w:spacing w:before="60" w:after="60" w:line="240" w:lineRule="auto"/>
              <w:jc w:val="center"/>
              <w:rPr>
                <w:noProof/>
                <w:sz w:val="20"/>
              </w:rPr>
            </w:pPr>
            <w:r>
              <w:rPr>
                <w:noProof/>
                <w:sz w:val="20"/>
              </w:rPr>
              <w:t>720120</w:t>
            </w:r>
          </w:p>
        </w:tc>
        <w:tc>
          <w:tcPr>
            <w:tcW w:w="9680" w:type="dxa"/>
            <w:tcBorders>
              <w:top w:val="nil"/>
              <w:left w:val="nil"/>
              <w:bottom w:val="single" w:sz="4" w:space="0" w:color="auto"/>
              <w:right w:val="single" w:sz="4" w:space="0" w:color="auto"/>
            </w:tcBorders>
            <w:shd w:val="clear" w:color="auto" w:fill="auto"/>
            <w:noWrap/>
            <w:hideMark/>
          </w:tcPr>
          <w:p w14:paraId="02EA48B7" w14:textId="7A43808C" w:rsidR="00E83F66" w:rsidRPr="00772251" w:rsidRDefault="00E83F66" w:rsidP="008671C1">
            <w:pPr>
              <w:spacing w:before="60" w:after="60" w:line="240" w:lineRule="auto"/>
              <w:rPr>
                <w:noProof/>
                <w:sz w:val="20"/>
              </w:rPr>
            </w:pPr>
            <w:r>
              <w:rPr>
                <w:noProof/>
                <w:sz w:val="20"/>
              </w:rPr>
              <w:t>- Roheisen, nicht legiert, mit einem Phosphorgehalt von mehr als 0,5 GHT</w:t>
            </w:r>
          </w:p>
        </w:tc>
        <w:tc>
          <w:tcPr>
            <w:tcW w:w="1134" w:type="dxa"/>
            <w:tcBorders>
              <w:top w:val="nil"/>
              <w:left w:val="nil"/>
              <w:bottom w:val="single" w:sz="4" w:space="0" w:color="auto"/>
              <w:right w:val="single" w:sz="4" w:space="0" w:color="auto"/>
            </w:tcBorders>
            <w:shd w:val="clear" w:color="auto" w:fill="auto"/>
            <w:noWrap/>
            <w:vAlign w:val="center"/>
            <w:hideMark/>
          </w:tcPr>
          <w:p w14:paraId="70F445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03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A4D17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4DCD65" w14:textId="77777777" w:rsidR="00E83F66" w:rsidRPr="00772251" w:rsidRDefault="00E83F66" w:rsidP="0048591A">
            <w:pPr>
              <w:spacing w:before="60" w:after="60" w:line="240" w:lineRule="auto"/>
              <w:jc w:val="center"/>
              <w:rPr>
                <w:noProof/>
                <w:sz w:val="20"/>
              </w:rPr>
            </w:pPr>
            <w:r>
              <w:rPr>
                <w:noProof/>
                <w:sz w:val="20"/>
              </w:rPr>
              <w:t>72015000</w:t>
            </w:r>
          </w:p>
        </w:tc>
        <w:tc>
          <w:tcPr>
            <w:tcW w:w="1329" w:type="dxa"/>
            <w:tcBorders>
              <w:top w:val="nil"/>
              <w:left w:val="nil"/>
              <w:bottom w:val="single" w:sz="4" w:space="0" w:color="auto"/>
              <w:right w:val="single" w:sz="4" w:space="0" w:color="auto"/>
            </w:tcBorders>
            <w:shd w:val="clear" w:color="auto" w:fill="auto"/>
            <w:noWrap/>
            <w:hideMark/>
          </w:tcPr>
          <w:p w14:paraId="02CD88B7" w14:textId="77777777" w:rsidR="00E83F66" w:rsidRPr="00772251" w:rsidRDefault="00E83F66" w:rsidP="0048591A">
            <w:pPr>
              <w:spacing w:before="60" w:after="60" w:line="240" w:lineRule="auto"/>
              <w:jc w:val="center"/>
              <w:rPr>
                <w:noProof/>
                <w:sz w:val="20"/>
              </w:rPr>
            </w:pPr>
            <w:r>
              <w:rPr>
                <w:noProof/>
                <w:sz w:val="20"/>
              </w:rPr>
              <w:t>720150</w:t>
            </w:r>
          </w:p>
        </w:tc>
        <w:tc>
          <w:tcPr>
            <w:tcW w:w="9680" w:type="dxa"/>
            <w:tcBorders>
              <w:top w:val="nil"/>
              <w:left w:val="nil"/>
              <w:bottom w:val="single" w:sz="4" w:space="0" w:color="auto"/>
              <w:right w:val="single" w:sz="4" w:space="0" w:color="auto"/>
            </w:tcBorders>
            <w:shd w:val="clear" w:color="auto" w:fill="auto"/>
            <w:noWrap/>
            <w:hideMark/>
          </w:tcPr>
          <w:p w14:paraId="220292F9" w14:textId="77777777" w:rsidR="00E83F66" w:rsidRPr="00772251" w:rsidRDefault="00E83F66" w:rsidP="0048591A">
            <w:pPr>
              <w:spacing w:before="60" w:after="60" w:line="240" w:lineRule="auto"/>
              <w:rPr>
                <w:noProof/>
                <w:sz w:val="20"/>
              </w:rPr>
            </w:pPr>
            <w:r>
              <w:rPr>
                <w:noProof/>
                <w:sz w:val="20"/>
              </w:rPr>
              <w:t>- Roheisen, legiert; Spiegeleisen</w:t>
            </w:r>
          </w:p>
        </w:tc>
        <w:tc>
          <w:tcPr>
            <w:tcW w:w="1134" w:type="dxa"/>
            <w:tcBorders>
              <w:top w:val="nil"/>
              <w:left w:val="nil"/>
              <w:bottom w:val="single" w:sz="4" w:space="0" w:color="auto"/>
              <w:right w:val="single" w:sz="4" w:space="0" w:color="auto"/>
            </w:tcBorders>
            <w:shd w:val="clear" w:color="auto" w:fill="auto"/>
            <w:noWrap/>
            <w:vAlign w:val="center"/>
            <w:hideMark/>
          </w:tcPr>
          <w:p w14:paraId="57CD20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6B12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CB55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05888B" w14:textId="77777777" w:rsidR="00E83F66" w:rsidRPr="00772251" w:rsidRDefault="00E83F66" w:rsidP="0048591A">
            <w:pPr>
              <w:spacing w:before="60" w:after="60" w:line="240" w:lineRule="auto"/>
              <w:jc w:val="center"/>
              <w:rPr>
                <w:noProof/>
                <w:sz w:val="20"/>
              </w:rPr>
            </w:pPr>
            <w:r>
              <w:rPr>
                <w:noProof/>
                <w:sz w:val="20"/>
              </w:rPr>
              <w:t>72021100</w:t>
            </w:r>
          </w:p>
        </w:tc>
        <w:tc>
          <w:tcPr>
            <w:tcW w:w="1329" w:type="dxa"/>
            <w:tcBorders>
              <w:top w:val="nil"/>
              <w:left w:val="nil"/>
              <w:bottom w:val="single" w:sz="4" w:space="0" w:color="auto"/>
              <w:right w:val="single" w:sz="4" w:space="0" w:color="auto"/>
            </w:tcBorders>
            <w:shd w:val="clear" w:color="auto" w:fill="auto"/>
            <w:noWrap/>
            <w:hideMark/>
          </w:tcPr>
          <w:p w14:paraId="5A541822" w14:textId="77777777" w:rsidR="00E83F66" w:rsidRPr="00772251" w:rsidRDefault="00E83F66" w:rsidP="0048591A">
            <w:pPr>
              <w:spacing w:before="60" w:after="60" w:line="240" w:lineRule="auto"/>
              <w:jc w:val="center"/>
              <w:rPr>
                <w:noProof/>
                <w:sz w:val="20"/>
              </w:rPr>
            </w:pPr>
            <w:r>
              <w:rPr>
                <w:noProof/>
                <w:sz w:val="20"/>
              </w:rPr>
              <w:t>720211</w:t>
            </w:r>
          </w:p>
        </w:tc>
        <w:tc>
          <w:tcPr>
            <w:tcW w:w="9680" w:type="dxa"/>
            <w:tcBorders>
              <w:top w:val="nil"/>
              <w:left w:val="nil"/>
              <w:bottom w:val="single" w:sz="4" w:space="0" w:color="auto"/>
              <w:right w:val="single" w:sz="4" w:space="0" w:color="auto"/>
            </w:tcBorders>
            <w:shd w:val="clear" w:color="auto" w:fill="auto"/>
            <w:noWrap/>
            <w:hideMark/>
          </w:tcPr>
          <w:p w14:paraId="672EAFCF" w14:textId="77777777" w:rsidR="00E83F66" w:rsidRPr="00772251" w:rsidRDefault="00E83F66" w:rsidP="0048591A">
            <w:pPr>
              <w:spacing w:before="60" w:after="60" w:line="240" w:lineRule="auto"/>
              <w:rPr>
                <w:noProof/>
                <w:sz w:val="20"/>
              </w:rPr>
            </w:pPr>
            <w:r>
              <w:rPr>
                <w:noProof/>
                <w:sz w:val="20"/>
              </w:rPr>
              <w:t>-- mit einem Kohlenstoffgehalt von mehr als 2 GHT</w:t>
            </w:r>
          </w:p>
        </w:tc>
        <w:tc>
          <w:tcPr>
            <w:tcW w:w="1134" w:type="dxa"/>
            <w:tcBorders>
              <w:top w:val="nil"/>
              <w:left w:val="nil"/>
              <w:bottom w:val="single" w:sz="4" w:space="0" w:color="auto"/>
              <w:right w:val="single" w:sz="4" w:space="0" w:color="auto"/>
            </w:tcBorders>
            <w:shd w:val="clear" w:color="auto" w:fill="auto"/>
            <w:noWrap/>
            <w:vAlign w:val="center"/>
            <w:hideMark/>
          </w:tcPr>
          <w:p w14:paraId="051B81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4E60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46E4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A61061" w14:textId="77777777" w:rsidR="00E83F66" w:rsidRPr="00772251" w:rsidRDefault="00E83F66" w:rsidP="0048591A">
            <w:pPr>
              <w:spacing w:before="60" w:after="60" w:line="240" w:lineRule="auto"/>
              <w:jc w:val="center"/>
              <w:rPr>
                <w:noProof/>
                <w:sz w:val="20"/>
              </w:rPr>
            </w:pPr>
            <w:r>
              <w:rPr>
                <w:noProof/>
                <w:sz w:val="20"/>
              </w:rPr>
              <w:t>72021900</w:t>
            </w:r>
          </w:p>
        </w:tc>
        <w:tc>
          <w:tcPr>
            <w:tcW w:w="1329" w:type="dxa"/>
            <w:tcBorders>
              <w:top w:val="nil"/>
              <w:left w:val="nil"/>
              <w:bottom w:val="single" w:sz="4" w:space="0" w:color="auto"/>
              <w:right w:val="single" w:sz="4" w:space="0" w:color="auto"/>
            </w:tcBorders>
            <w:shd w:val="clear" w:color="auto" w:fill="auto"/>
            <w:noWrap/>
            <w:hideMark/>
          </w:tcPr>
          <w:p w14:paraId="7CCF1A59" w14:textId="77777777" w:rsidR="00E83F66" w:rsidRPr="00772251" w:rsidRDefault="00E83F66" w:rsidP="0048591A">
            <w:pPr>
              <w:spacing w:before="60" w:after="60" w:line="240" w:lineRule="auto"/>
              <w:jc w:val="center"/>
              <w:rPr>
                <w:noProof/>
                <w:sz w:val="20"/>
              </w:rPr>
            </w:pPr>
            <w:r>
              <w:rPr>
                <w:noProof/>
                <w:sz w:val="20"/>
              </w:rPr>
              <w:t>720219</w:t>
            </w:r>
          </w:p>
        </w:tc>
        <w:tc>
          <w:tcPr>
            <w:tcW w:w="9680" w:type="dxa"/>
            <w:tcBorders>
              <w:top w:val="nil"/>
              <w:left w:val="nil"/>
              <w:bottom w:val="single" w:sz="4" w:space="0" w:color="auto"/>
              <w:right w:val="single" w:sz="4" w:space="0" w:color="auto"/>
            </w:tcBorders>
            <w:shd w:val="clear" w:color="auto" w:fill="auto"/>
            <w:noWrap/>
            <w:hideMark/>
          </w:tcPr>
          <w:p w14:paraId="3032C29E" w14:textId="0FD6111B"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660E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D7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680A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6AF79" w14:textId="77777777" w:rsidR="00E83F66" w:rsidRPr="00772251" w:rsidRDefault="00E83F66" w:rsidP="0048591A">
            <w:pPr>
              <w:spacing w:before="60" w:after="60" w:line="240" w:lineRule="auto"/>
              <w:jc w:val="center"/>
              <w:rPr>
                <w:noProof/>
                <w:sz w:val="20"/>
              </w:rPr>
            </w:pPr>
            <w:r>
              <w:rPr>
                <w:noProof/>
                <w:sz w:val="20"/>
              </w:rPr>
              <w:t>72022100</w:t>
            </w:r>
          </w:p>
        </w:tc>
        <w:tc>
          <w:tcPr>
            <w:tcW w:w="1329" w:type="dxa"/>
            <w:tcBorders>
              <w:top w:val="nil"/>
              <w:left w:val="nil"/>
              <w:bottom w:val="single" w:sz="4" w:space="0" w:color="auto"/>
              <w:right w:val="single" w:sz="4" w:space="0" w:color="auto"/>
            </w:tcBorders>
            <w:shd w:val="clear" w:color="auto" w:fill="auto"/>
            <w:noWrap/>
            <w:hideMark/>
          </w:tcPr>
          <w:p w14:paraId="0636721A" w14:textId="77777777" w:rsidR="00E83F66" w:rsidRPr="00772251" w:rsidRDefault="00E83F66" w:rsidP="0048591A">
            <w:pPr>
              <w:spacing w:before="60" w:after="60" w:line="240" w:lineRule="auto"/>
              <w:jc w:val="center"/>
              <w:rPr>
                <w:noProof/>
                <w:sz w:val="20"/>
              </w:rPr>
            </w:pPr>
            <w:r>
              <w:rPr>
                <w:noProof/>
                <w:sz w:val="20"/>
              </w:rPr>
              <w:t>720221</w:t>
            </w:r>
          </w:p>
        </w:tc>
        <w:tc>
          <w:tcPr>
            <w:tcW w:w="9680" w:type="dxa"/>
            <w:tcBorders>
              <w:top w:val="nil"/>
              <w:left w:val="nil"/>
              <w:bottom w:val="single" w:sz="4" w:space="0" w:color="auto"/>
              <w:right w:val="single" w:sz="4" w:space="0" w:color="auto"/>
            </w:tcBorders>
            <w:shd w:val="clear" w:color="auto" w:fill="auto"/>
            <w:noWrap/>
            <w:hideMark/>
          </w:tcPr>
          <w:p w14:paraId="71C40B4F" w14:textId="77777777" w:rsidR="00E83F66" w:rsidRPr="00772251" w:rsidRDefault="00E83F66" w:rsidP="0048591A">
            <w:pPr>
              <w:spacing w:before="60" w:after="60" w:line="240" w:lineRule="auto"/>
              <w:rPr>
                <w:noProof/>
                <w:sz w:val="20"/>
              </w:rPr>
            </w:pPr>
            <w:r>
              <w:rPr>
                <w:noProof/>
                <w:sz w:val="20"/>
              </w:rPr>
              <w:t>-- mit einem Siliciumgehalt von mehr als 55 GHT</w:t>
            </w:r>
          </w:p>
        </w:tc>
        <w:tc>
          <w:tcPr>
            <w:tcW w:w="1134" w:type="dxa"/>
            <w:tcBorders>
              <w:top w:val="nil"/>
              <w:left w:val="nil"/>
              <w:bottom w:val="single" w:sz="4" w:space="0" w:color="auto"/>
              <w:right w:val="single" w:sz="4" w:space="0" w:color="auto"/>
            </w:tcBorders>
            <w:shd w:val="clear" w:color="auto" w:fill="auto"/>
            <w:noWrap/>
            <w:vAlign w:val="center"/>
            <w:hideMark/>
          </w:tcPr>
          <w:p w14:paraId="08F2DA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C568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FCB1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F2B27B" w14:textId="77777777" w:rsidR="00E83F66" w:rsidRPr="00772251" w:rsidRDefault="00E83F66" w:rsidP="002B7E71">
            <w:pPr>
              <w:pageBreakBefore/>
              <w:spacing w:before="60" w:after="60" w:line="240" w:lineRule="auto"/>
              <w:jc w:val="center"/>
              <w:rPr>
                <w:noProof/>
                <w:sz w:val="20"/>
              </w:rPr>
            </w:pPr>
            <w:r>
              <w:rPr>
                <w:noProof/>
                <w:sz w:val="20"/>
              </w:rPr>
              <w:t>72022900</w:t>
            </w:r>
          </w:p>
        </w:tc>
        <w:tc>
          <w:tcPr>
            <w:tcW w:w="1329" w:type="dxa"/>
            <w:tcBorders>
              <w:top w:val="nil"/>
              <w:left w:val="nil"/>
              <w:bottom w:val="single" w:sz="4" w:space="0" w:color="auto"/>
              <w:right w:val="single" w:sz="4" w:space="0" w:color="auto"/>
            </w:tcBorders>
            <w:shd w:val="clear" w:color="auto" w:fill="auto"/>
            <w:noWrap/>
            <w:hideMark/>
          </w:tcPr>
          <w:p w14:paraId="3DB5DF6B" w14:textId="77777777" w:rsidR="00E83F66" w:rsidRPr="00772251" w:rsidRDefault="00E83F66" w:rsidP="0048591A">
            <w:pPr>
              <w:spacing w:before="60" w:after="60" w:line="240" w:lineRule="auto"/>
              <w:jc w:val="center"/>
              <w:rPr>
                <w:noProof/>
                <w:sz w:val="20"/>
              </w:rPr>
            </w:pPr>
            <w:r>
              <w:rPr>
                <w:noProof/>
                <w:sz w:val="20"/>
              </w:rPr>
              <w:t>720229</w:t>
            </w:r>
          </w:p>
        </w:tc>
        <w:tc>
          <w:tcPr>
            <w:tcW w:w="9680" w:type="dxa"/>
            <w:tcBorders>
              <w:top w:val="nil"/>
              <w:left w:val="nil"/>
              <w:bottom w:val="single" w:sz="4" w:space="0" w:color="auto"/>
              <w:right w:val="single" w:sz="4" w:space="0" w:color="auto"/>
            </w:tcBorders>
            <w:shd w:val="clear" w:color="auto" w:fill="auto"/>
            <w:noWrap/>
            <w:hideMark/>
          </w:tcPr>
          <w:p w14:paraId="0548D155" w14:textId="368CA85D"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5936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1C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34D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3DEA" w14:textId="77777777" w:rsidR="00E83F66" w:rsidRPr="00772251" w:rsidRDefault="00E83F66" w:rsidP="0048591A">
            <w:pPr>
              <w:spacing w:before="60" w:after="60" w:line="240" w:lineRule="auto"/>
              <w:jc w:val="center"/>
              <w:rPr>
                <w:noProof/>
                <w:sz w:val="20"/>
              </w:rPr>
            </w:pPr>
            <w:r>
              <w:rPr>
                <w:noProof/>
                <w:sz w:val="20"/>
              </w:rPr>
              <w:t>72023000</w:t>
            </w:r>
          </w:p>
        </w:tc>
        <w:tc>
          <w:tcPr>
            <w:tcW w:w="1329" w:type="dxa"/>
            <w:tcBorders>
              <w:top w:val="nil"/>
              <w:left w:val="nil"/>
              <w:bottom w:val="single" w:sz="4" w:space="0" w:color="auto"/>
              <w:right w:val="single" w:sz="4" w:space="0" w:color="auto"/>
            </w:tcBorders>
            <w:shd w:val="clear" w:color="auto" w:fill="auto"/>
            <w:noWrap/>
            <w:hideMark/>
          </w:tcPr>
          <w:p w14:paraId="35972FF2" w14:textId="77777777" w:rsidR="00E83F66" w:rsidRPr="00772251" w:rsidRDefault="00E83F66" w:rsidP="0048591A">
            <w:pPr>
              <w:spacing w:before="60" w:after="60" w:line="240" w:lineRule="auto"/>
              <w:jc w:val="center"/>
              <w:rPr>
                <w:noProof/>
                <w:sz w:val="20"/>
              </w:rPr>
            </w:pPr>
            <w:r>
              <w:rPr>
                <w:noProof/>
                <w:sz w:val="20"/>
              </w:rPr>
              <w:t>720230</w:t>
            </w:r>
          </w:p>
        </w:tc>
        <w:tc>
          <w:tcPr>
            <w:tcW w:w="9680" w:type="dxa"/>
            <w:tcBorders>
              <w:top w:val="nil"/>
              <w:left w:val="nil"/>
              <w:bottom w:val="single" w:sz="4" w:space="0" w:color="auto"/>
              <w:right w:val="single" w:sz="4" w:space="0" w:color="auto"/>
            </w:tcBorders>
            <w:shd w:val="clear" w:color="auto" w:fill="auto"/>
            <w:noWrap/>
            <w:hideMark/>
          </w:tcPr>
          <w:p w14:paraId="04172D03" w14:textId="550F333B" w:rsidR="00E83F66" w:rsidRPr="00772251" w:rsidRDefault="00E83F66" w:rsidP="008671C1">
            <w:pPr>
              <w:spacing w:before="60" w:after="60" w:line="240" w:lineRule="auto"/>
              <w:rPr>
                <w:noProof/>
                <w:sz w:val="20"/>
              </w:rPr>
            </w:pPr>
            <w:r>
              <w:rPr>
                <w:noProof/>
                <w:sz w:val="20"/>
              </w:rPr>
              <w:t>- Ferrosiliciummangan</w:t>
            </w:r>
          </w:p>
        </w:tc>
        <w:tc>
          <w:tcPr>
            <w:tcW w:w="1134" w:type="dxa"/>
            <w:tcBorders>
              <w:top w:val="nil"/>
              <w:left w:val="nil"/>
              <w:bottom w:val="single" w:sz="4" w:space="0" w:color="auto"/>
              <w:right w:val="single" w:sz="4" w:space="0" w:color="auto"/>
            </w:tcBorders>
            <w:shd w:val="clear" w:color="auto" w:fill="auto"/>
            <w:noWrap/>
            <w:vAlign w:val="center"/>
            <w:hideMark/>
          </w:tcPr>
          <w:p w14:paraId="082674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6A2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68A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16B2D1" w14:textId="77777777" w:rsidR="00E83F66" w:rsidRPr="00772251" w:rsidRDefault="00E83F66" w:rsidP="0048591A">
            <w:pPr>
              <w:spacing w:before="60" w:after="60" w:line="240" w:lineRule="auto"/>
              <w:jc w:val="center"/>
              <w:rPr>
                <w:noProof/>
                <w:sz w:val="20"/>
              </w:rPr>
            </w:pPr>
            <w:r>
              <w:rPr>
                <w:noProof/>
                <w:sz w:val="20"/>
              </w:rPr>
              <w:t>72024100</w:t>
            </w:r>
          </w:p>
        </w:tc>
        <w:tc>
          <w:tcPr>
            <w:tcW w:w="1329" w:type="dxa"/>
            <w:tcBorders>
              <w:top w:val="nil"/>
              <w:left w:val="nil"/>
              <w:bottom w:val="single" w:sz="4" w:space="0" w:color="auto"/>
              <w:right w:val="single" w:sz="4" w:space="0" w:color="auto"/>
            </w:tcBorders>
            <w:shd w:val="clear" w:color="auto" w:fill="auto"/>
            <w:noWrap/>
            <w:hideMark/>
          </w:tcPr>
          <w:p w14:paraId="2ED6C25C" w14:textId="77777777" w:rsidR="00E83F66" w:rsidRPr="00772251" w:rsidRDefault="00E83F66" w:rsidP="0048591A">
            <w:pPr>
              <w:spacing w:before="60" w:after="60" w:line="240" w:lineRule="auto"/>
              <w:jc w:val="center"/>
              <w:rPr>
                <w:noProof/>
                <w:sz w:val="20"/>
              </w:rPr>
            </w:pPr>
            <w:r>
              <w:rPr>
                <w:noProof/>
                <w:sz w:val="20"/>
              </w:rPr>
              <w:t>720241</w:t>
            </w:r>
          </w:p>
        </w:tc>
        <w:tc>
          <w:tcPr>
            <w:tcW w:w="9680" w:type="dxa"/>
            <w:tcBorders>
              <w:top w:val="nil"/>
              <w:left w:val="nil"/>
              <w:bottom w:val="single" w:sz="4" w:space="0" w:color="auto"/>
              <w:right w:val="single" w:sz="4" w:space="0" w:color="auto"/>
            </w:tcBorders>
            <w:shd w:val="clear" w:color="auto" w:fill="auto"/>
            <w:noWrap/>
            <w:hideMark/>
          </w:tcPr>
          <w:p w14:paraId="7FEB135E" w14:textId="77777777" w:rsidR="00E83F66" w:rsidRPr="00772251" w:rsidRDefault="00E83F66" w:rsidP="0048591A">
            <w:pPr>
              <w:spacing w:before="60" w:after="60" w:line="240" w:lineRule="auto"/>
              <w:rPr>
                <w:noProof/>
                <w:sz w:val="20"/>
              </w:rPr>
            </w:pPr>
            <w:r>
              <w:rPr>
                <w:noProof/>
                <w:sz w:val="20"/>
              </w:rPr>
              <w:t>-- mit einem Kohlenstoffgehalt von mehr als 4 GHT</w:t>
            </w:r>
          </w:p>
        </w:tc>
        <w:tc>
          <w:tcPr>
            <w:tcW w:w="1134" w:type="dxa"/>
            <w:tcBorders>
              <w:top w:val="nil"/>
              <w:left w:val="nil"/>
              <w:bottom w:val="single" w:sz="4" w:space="0" w:color="auto"/>
              <w:right w:val="single" w:sz="4" w:space="0" w:color="auto"/>
            </w:tcBorders>
            <w:shd w:val="clear" w:color="auto" w:fill="auto"/>
            <w:noWrap/>
            <w:vAlign w:val="center"/>
            <w:hideMark/>
          </w:tcPr>
          <w:p w14:paraId="7852F6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764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B11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DCE58" w14:textId="77777777" w:rsidR="00E83F66" w:rsidRPr="00772251" w:rsidRDefault="00E83F66" w:rsidP="0048591A">
            <w:pPr>
              <w:spacing w:before="60" w:after="60" w:line="240" w:lineRule="auto"/>
              <w:jc w:val="center"/>
              <w:rPr>
                <w:noProof/>
                <w:sz w:val="20"/>
              </w:rPr>
            </w:pPr>
            <w:r>
              <w:rPr>
                <w:noProof/>
                <w:sz w:val="20"/>
              </w:rPr>
              <w:t>72024900</w:t>
            </w:r>
          </w:p>
        </w:tc>
        <w:tc>
          <w:tcPr>
            <w:tcW w:w="1329" w:type="dxa"/>
            <w:tcBorders>
              <w:top w:val="nil"/>
              <w:left w:val="nil"/>
              <w:bottom w:val="single" w:sz="4" w:space="0" w:color="auto"/>
              <w:right w:val="single" w:sz="4" w:space="0" w:color="auto"/>
            </w:tcBorders>
            <w:shd w:val="clear" w:color="auto" w:fill="auto"/>
            <w:noWrap/>
            <w:hideMark/>
          </w:tcPr>
          <w:p w14:paraId="7A31CAAD" w14:textId="77777777" w:rsidR="00E83F66" w:rsidRPr="00772251" w:rsidRDefault="00E83F66" w:rsidP="0048591A">
            <w:pPr>
              <w:spacing w:before="60" w:after="60" w:line="240" w:lineRule="auto"/>
              <w:jc w:val="center"/>
              <w:rPr>
                <w:noProof/>
                <w:sz w:val="20"/>
              </w:rPr>
            </w:pPr>
            <w:r>
              <w:rPr>
                <w:noProof/>
                <w:sz w:val="20"/>
              </w:rPr>
              <w:t>720249</w:t>
            </w:r>
          </w:p>
        </w:tc>
        <w:tc>
          <w:tcPr>
            <w:tcW w:w="9680" w:type="dxa"/>
            <w:tcBorders>
              <w:top w:val="nil"/>
              <w:left w:val="nil"/>
              <w:bottom w:val="single" w:sz="4" w:space="0" w:color="auto"/>
              <w:right w:val="single" w:sz="4" w:space="0" w:color="auto"/>
            </w:tcBorders>
            <w:shd w:val="clear" w:color="auto" w:fill="auto"/>
            <w:noWrap/>
            <w:hideMark/>
          </w:tcPr>
          <w:p w14:paraId="63393E57" w14:textId="225AFAD3"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61974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CF9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188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07807" w14:textId="77777777" w:rsidR="00E83F66" w:rsidRPr="00772251" w:rsidRDefault="00E83F66" w:rsidP="0048591A">
            <w:pPr>
              <w:spacing w:before="60" w:after="60" w:line="240" w:lineRule="auto"/>
              <w:jc w:val="center"/>
              <w:rPr>
                <w:noProof/>
                <w:sz w:val="20"/>
              </w:rPr>
            </w:pPr>
            <w:r>
              <w:rPr>
                <w:noProof/>
                <w:sz w:val="20"/>
              </w:rPr>
              <w:t>72025000</w:t>
            </w:r>
          </w:p>
        </w:tc>
        <w:tc>
          <w:tcPr>
            <w:tcW w:w="1329" w:type="dxa"/>
            <w:tcBorders>
              <w:top w:val="nil"/>
              <w:left w:val="nil"/>
              <w:bottom w:val="single" w:sz="4" w:space="0" w:color="auto"/>
              <w:right w:val="single" w:sz="4" w:space="0" w:color="auto"/>
            </w:tcBorders>
            <w:shd w:val="clear" w:color="auto" w:fill="auto"/>
            <w:noWrap/>
            <w:hideMark/>
          </w:tcPr>
          <w:p w14:paraId="463967E7" w14:textId="77777777" w:rsidR="00E83F66" w:rsidRPr="00772251" w:rsidRDefault="00E83F66" w:rsidP="0048591A">
            <w:pPr>
              <w:spacing w:before="60" w:after="60" w:line="240" w:lineRule="auto"/>
              <w:jc w:val="center"/>
              <w:rPr>
                <w:noProof/>
                <w:sz w:val="20"/>
              </w:rPr>
            </w:pPr>
            <w:r>
              <w:rPr>
                <w:noProof/>
                <w:sz w:val="20"/>
              </w:rPr>
              <w:t>720250</w:t>
            </w:r>
          </w:p>
        </w:tc>
        <w:tc>
          <w:tcPr>
            <w:tcW w:w="9680" w:type="dxa"/>
            <w:tcBorders>
              <w:top w:val="nil"/>
              <w:left w:val="nil"/>
              <w:bottom w:val="single" w:sz="4" w:space="0" w:color="auto"/>
              <w:right w:val="single" w:sz="4" w:space="0" w:color="auto"/>
            </w:tcBorders>
            <w:shd w:val="clear" w:color="auto" w:fill="auto"/>
            <w:noWrap/>
            <w:hideMark/>
          </w:tcPr>
          <w:p w14:paraId="2353EE13" w14:textId="3CD6D8EF" w:rsidR="00E83F66" w:rsidRPr="00772251" w:rsidRDefault="00E83F66" w:rsidP="008671C1">
            <w:pPr>
              <w:spacing w:before="60" w:after="60" w:line="240" w:lineRule="auto"/>
              <w:rPr>
                <w:noProof/>
                <w:sz w:val="20"/>
              </w:rPr>
            </w:pPr>
            <w:r>
              <w:rPr>
                <w:noProof/>
                <w:sz w:val="20"/>
              </w:rPr>
              <w:t>- Ferrosiliciumchrom</w:t>
            </w:r>
          </w:p>
        </w:tc>
        <w:tc>
          <w:tcPr>
            <w:tcW w:w="1134" w:type="dxa"/>
            <w:tcBorders>
              <w:top w:val="nil"/>
              <w:left w:val="nil"/>
              <w:bottom w:val="single" w:sz="4" w:space="0" w:color="auto"/>
              <w:right w:val="single" w:sz="4" w:space="0" w:color="auto"/>
            </w:tcBorders>
            <w:shd w:val="clear" w:color="auto" w:fill="auto"/>
            <w:noWrap/>
            <w:vAlign w:val="center"/>
            <w:hideMark/>
          </w:tcPr>
          <w:p w14:paraId="65E10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614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7487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B85CD" w14:textId="77777777" w:rsidR="00E83F66" w:rsidRPr="00772251" w:rsidRDefault="00E83F66" w:rsidP="0048591A">
            <w:pPr>
              <w:spacing w:before="60" w:after="60" w:line="240" w:lineRule="auto"/>
              <w:jc w:val="center"/>
              <w:rPr>
                <w:noProof/>
                <w:sz w:val="20"/>
              </w:rPr>
            </w:pPr>
            <w:r>
              <w:rPr>
                <w:noProof/>
                <w:sz w:val="20"/>
              </w:rPr>
              <w:t>72026000</w:t>
            </w:r>
          </w:p>
        </w:tc>
        <w:tc>
          <w:tcPr>
            <w:tcW w:w="1329" w:type="dxa"/>
            <w:tcBorders>
              <w:top w:val="nil"/>
              <w:left w:val="nil"/>
              <w:bottom w:val="single" w:sz="4" w:space="0" w:color="auto"/>
              <w:right w:val="single" w:sz="4" w:space="0" w:color="auto"/>
            </w:tcBorders>
            <w:shd w:val="clear" w:color="auto" w:fill="auto"/>
            <w:noWrap/>
            <w:hideMark/>
          </w:tcPr>
          <w:p w14:paraId="42B8D1A1" w14:textId="77777777" w:rsidR="00E83F66" w:rsidRPr="00772251" w:rsidRDefault="00E83F66" w:rsidP="0048591A">
            <w:pPr>
              <w:spacing w:before="60" w:after="60" w:line="240" w:lineRule="auto"/>
              <w:jc w:val="center"/>
              <w:rPr>
                <w:noProof/>
                <w:sz w:val="20"/>
              </w:rPr>
            </w:pPr>
            <w:r>
              <w:rPr>
                <w:noProof/>
                <w:sz w:val="20"/>
              </w:rPr>
              <w:t>720260</w:t>
            </w:r>
          </w:p>
        </w:tc>
        <w:tc>
          <w:tcPr>
            <w:tcW w:w="9680" w:type="dxa"/>
            <w:tcBorders>
              <w:top w:val="nil"/>
              <w:left w:val="nil"/>
              <w:bottom w:val="single" w:sz="4" w:space="0" w:color="auto"/>
              <w:right w:val="single" w:sz="4" w:space="0" w:color="auto"/>
            </w:tcBorders>
            <w:shd w:val="clear" w:color="auto" w:fill="auto"/>
            <w:noWrap/>
            <w:hideMark/>
          </w:tcPr>
          <w:p w14:paraId="474EE441" w14:textId="194D14CE" w:rsidR="00E83F66" w:rsidRPr="00772251" w:rsidRDefault="00E83F66" w:rsidP="008671C1">
            <w:pPr>
              <w:spacing w:before="60" w:after="60" w:line="240" w:lineRule="auto"/>
              <w:rPr>
                <w:noProof/>
                <w:sz w:val="20"/>
              </w:rPr>
            </w:pPr>
            <w:r>
              <w:rPr>
                <w:noProof/>
                <w:sz w:val="20"/>
              </w:rPr>
              <w:t>- Ferronickel</w:t>
            </w:r>
          </w:p>
        </w:tc>
        <w:tc>
          <w:tcPr>
            <w:tcW w:w="1134" w:type="dxa"/>
            <w:tcBorders>
              <w:top w:val="nil"/>
              <w:left w:val="nil"/>
              <w:bottom w:val="single" w:sz="4" w:space="0" w:color="auto"/>
              <w:right w:val="single" w:sz="4" w:space="0" w:color="auto"/>
            </w:tcBorders>
            <w:shd w:val="clear" w:color="auto" w:fill="auto"/>
            <w:noWrap/>
            <w:vAlign w:val="center"/>
            <w:hideMark/>
          </w:tcPr>
          <w:p w14:paraId="389778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F63C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F568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F7825" w14:textId="77777777" w:rsidR="00E83F66" w:rsidRPr="00772251" w:rsidRDefault="00E83F66" w:rsidP="0048591A">
            <w:pPr>
              <w:spacing w:before="60" w:after="60" w:line="240" w:lineRule="auto"/>
              <w:jc w:val="center"/>
              <w:rPr>
                <w:noProof/>
                <w:sz w:val="20"/>
              </w:rPr>
            </w:pPr>
            <w:r>
              <w:rPr>
                <w:noProof/>
                <w:sz w:val="20"/>
              </w:rPr>
              <w:t>72027000</w:t>
            </w:r>
          </w:p>
        </w:tc>
        <w:tc>
          <w:tcPr>
            <w:tcW w:w="1329" w:type="dxa"/>
            <w:tcBorders>
              <w:top w:val="nil"/>
              <w:left w:val="nil"/>
              <w:bottom w:val="single" w:sz="4" w:space="0" w:color="auto"/>
              <w:right w:val="single" w:sz="4" w:space="0" w:color="auto"/>
            </w:tcBorders>
            <w:shd w:val="clear" w:color="auto" w:fill="auto"/>
            <w:noWrap/>
            <w:hideMark/>
          </w:tcPr>
          <w:p w14:paraId="4A0116C1" w14:textId="77777777" w:rsidR="00E83F66" w:rsidRPr="00772251" w:rsidRDefault="00E83F66" w:rsidP="0048591A">
            <w:pPr>
              <w:spacing w:before="60" w:after="60" w:line="240" w:lineRule="auto"/>
              <w:jc w:val="center"/>
              <w:rPr>
                <w:noProof/>
                <w:sz w:val="20"/>
              </w:rPr>
            </w:pPr>
            <w:r>
              <w:rPr>
                <w:noProof/>
                <w:sz w:val="20"/>
              </w:rPr>
              <w:t>720270</w:t>
            </w:r>
          </w:p>
        </w:tc>
        <w:tc>
          <w:tcPr>
            <w:tcW w:w="9680" w:type="dxa"/>
            <w:tcBorders>
              <w:top w:val="nil"/>
              <w:left w:val="nil"/>
              <w:bottom w:val="single" w:sz="4" w:space="0" w:color="auto"/>
              <w:right w:val="single" w:sz="4" w:space="0" w:color="auto"/>
            </w:tcBorders>
            <w:shd w:val="clear" w:color="auto" w:fill="auto"/>
            <w:noWrap/>
            <w:hideMark/>
          </w:tcPr>
          <w:p w14:paraId="26D2D8EF" w14:textId="3D23DD5B" w:rsidR="00E83F66" w:rsidRPr="00772251" w:rsidRDefault="00E83F66" w:rsidP="008671C1">
            <w:pPr>
              <w:spacing w:before="60" w:after="60" w:line="240" w:lineRule="auto"/>
              <w:rPr>
                <w:noProof/>
                <w:sz w:val="20"/>
              </w:rPr>
            </w:pPr>
            <w:r>
              <w:rPr>
                <w:noProof/>
                <w:sz w:val="20"/>
              </w:rPr>
              <w:t>- Ferromolybdän</w:t>
            </w:r>
          </w:p>
        </w:tc>
        <w:tc>
          <w:tcPr>
            <w:tcW w:w="1134" w:type="dxa"/>
            <w:tcBorders>
              <w:top w:val="nil"/>
              <w:left w:val="nil"/>
              <w:bottom w:val="single" w:sz="4" w:space="0" w:color="auto"/>
              <w:right w:val="single" w:sz="4" w:space="0" w:color="auto"/>
            </w:tcBorders>
            <w:shd w:val="clear" w:color="auto" w:fill="auto"/>
            <w:noWrap/>
            <w:vAlign w:val="center"/>
            <w:hideMark/>
          </w:tcPr>
          <w:p w14:paraId="01D915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0B5C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C6B9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91B38" w14:textId="77777777" w:rsidR="00E83F66" w:rsidRPr="00772251" w:rsidRDefault="00E83F66" w:rsidP="0048591A">
            <w:pPr>
              <w:spacing w:before="60" w:after="60" w:line="240" w:lineRule="auto"/>
              <w:jc w:val="center"/>
              <w:rPr>
                <w:noProof/>
                <w:sz w:val="20"/>
              </w:rPr>
            </w:pPr>
            <w:r>
              <w:rPr>
                <w:noProof/>
                <w:sz w:val="20"/>
              </w:rPr>
              <w:t>72028000</w:t>
            </w:r>
          </w:p>
        </w:tc>
        <w:tc>
          <w:tcPr>
            <w:tcW w:w="1329" w:type="dxa"/>
            <w:tcBorders>
              <w:top w:val="nil"/>
              <w:left w:val="nil"/>
              <w:bottom w:val="single" w:sz="4" w:space="0" w:color="auto"/>
              <w:right w:val="single" w:sz="4" w:space="0" w:color="auto"/>
            </w:tcBorders>
            <w:shd w:val="clear" w:color="auto" w:fill="auto"/>
            <w:noWrap/>
            <w:hideMark/>
          </w:tcPr>
          <w:p w14:paraId="6D85FCB2" w14:textId="77777777" w:rsidR="00E83F66" w:rsidRPr="00772251" w:rsidRDefault="00E83F66" w:rsidP="0048591A">
            <w:pPr>
              <w:spacing w:before="60" w:after="60" w:line="240" w:lineRule="auto"/>
              <w:jc w:val="center"/>
              <w:rPr>
                <w:noProof/>
                <w:sz w:val="20"/>
              </w:rPr>
            </w:pPr>
            <w:r>
              <w:rPr>
                <w:noProof/>
                <w:sz w:val="20"/>
              </w:rPr>
              <w:t>720280</w:t>
            </w:r>
          </w:p>
        </w:tc>
        <w:tc>
          <w:tcPr>
            <w:tcW w:w="9680" w:type="dxa"/>
            <w:tcBorders>
              <w:top w:val="nil"/>
              <w:left w:val="nil"/>
              <w:bottom w:val="single" w:sz="4" w:space="0" w:color="auto"/>
              <w:right w:val="single" w:sz="4" w:space="0" w:color="auto"/>
            </w:tcBorders>
            <w:shd w:val="clear" w:color="auto" w:fill="auto"/>
            <w:noWrap/>
            <w:hideMark/>
          </w:tcPr>
          <w:p w14:paraId="483C3233" w14:textId="21445E3A" w:rsidR="00E83F66" w:rsidRPr="00772251" w:rsidRDefault="00E83F66" w:rsidP="008671C1">
            <w:pPr>
              <w:spacing w:before="60" w:after="60" w:line="240" w:lineRule="auto"/>
              <w:rPr>
                <w:noProof/>
                <w:sz w:val="20"/>
              </w:rPr>
            </w:pPr>
            <w:r>
              <w:rPr>
                <w:noProof/>
                <w:sz w:val="20"/>
              </w:rPr>
              <w:t>- Ferrowolfram und Ferrosiliciumwolfram</w:t>
            </w:r>
          </w:p>
        </w:tc>
        <w:tc>
          <w:tcPr>
            <w:tcW w:w="1134" w:type="dxa"/>
            <w:tcBorders>
              <w:top w:val="nil"/>
              <w:left w:val="nil"/>
              <w:bottom w:val="single" w:sz="4" w:space="0" w:color="auto"/>
              <w:right w:val="single" w:sz="4" w:space="0" w:color="auto"/>
            </w:tcBorders>
            <w:shd w:val="clear" w:color="auto" w:fill="auto"/>
            <w:noWrap/>
            <w:vAlign w:val="center"/>
            <w:hideMark/>
          </w:tcPr>
          <w:p w14:paraId="485E9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608A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9E1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DCE94" w14:textId="77777777" w:rsidR="00E83F66" w:rsidRPr="00772251" w:rsidRDefault="00E83F66" w:rsidP="0048591A">
            <w:pPr>
              <w:spacing w:before="60" w:after="60" w:line="240" w:lineRule="auto"/>
              <w:jc w:val="center"/>
              <w:rPr>
                <w:noProof/>
                <w:sz w:val="20"/>
              </w:rPr>
            </w:pPr>
            <w:r>
              <w:rPr>
                <w:noProof/>
                <w:sz w:val="20"/>
              </w:rPr>
              <w:t>72029100</w:t>
            </w:r>
          </w:p>
        </w:tc>
        <w:tc>
          <w:tcPr>
            <w:tcW w:w="1329" w:type="dxa"/>
            <w:tcBorders>
              <w:top w:val="nil"/>
              <w:left w:val="nil"/>
              <w:bottom w:val="single" w:sz="4" w:space="0" w:color="auto"/>
              <w:right w:val="single" w:sz="4" w:space="0" w:color="auto"/>
            </w:tcBorders>
            <w:shd w:val="clear" w:color="auto" w:fill="auto"/>
            <w:noWrap/>
            <w:hideMark/>
          </w:tcPr>
          <w:p w14:paraId="5D7AEE76" w14:textId="77777777" w:rsidR="00E83F66" w:rsidRPr="00772251" w:rsidRDefault="00E83F66" w:rsidP="0048591A">
            <w:pPr>
              <w:spacing w:before="60" w:after="60" w:line="240" w:lineRule="auto"/>
              <w:jc w:val="center"/>
              <w:rPr>
                <w:noProof/>
                <w:sz w:val="20"/>
              </w:rPr>
            </w:pPr>
            <w:r>
              <w:rPr>
                <w:noProof/>
                <w:sz w:val="20"/>
              </w:rPr>
              <w:t>720291</w:t>
            </w:r>
          </w:p>
        </w:tc>
        <w:tc>
          <w:tcPr>
            <w:tcW w:w="9680" w:type="dxa"/>
            <w:tcBorders>
              <w:top w:val="nil"/>
              <w:left w:val="nil"/>
              <w:bottom w:val="single" w:sz="4" w:space="0" w:color="auto"/>
              <w:right w:val="single" w:sz="4" w:space="0" w:color="auto"/>
            </w:tcBorders>
            <w:shd w:val="clear" w:color="auto" w:fill="auto"/>
            <w:noWrap/>
            <w:hideMark/>
          </w:tcPr>
          <w:p w14:paraId="501B17E2" w14:textId="0BA28495" w:rsidR="00E83F66" w:rsidRPr="00772251" w:rsidRDefault="00E83F66" w:rsidP="008671C1">
            <w:pPr>
              <w:spacing w:before="60" w:after="60" w:line="240" w:lineRule="auto"/>
              <w:rPr>
                <w:noProof/>
                <w:sz w:val="20"/>
              </w:rPr>
            </w:pPr>
            <w:r>
              <w:rPr>
                <w:noProof/>
                <w:sz w:val="20"/>
              </w:rPr>
              <w:t>-- Ferrotitan und Ferrosiliciumtitan</w:t>
            </w:r>
          </w:p>
        </w:tc>
        <w:tc>
          <w:tcPr>
            <w:tcW w:w="1134" w:type="dxa"/>
            <w:tcBorders>
              <w:top w:val="nil"/>
              <w:left w:val="nil"/>
              <w:bottom w:val="single" w:sz="4" w:space="0" w:color="auto"/>
              <w:right w:val="single" w:sz="4" w:space="0" w:color="auto"/>
            </w:tcBorders>
            <w:shd w:val="clear" w:color="auto" w:fill="auto"/>
            <w:noWrap/>
            <w:vAlign w:val="center"/>
            <w:hideMark/>
          </w:tcPr>
          <w:p w14:paraId="3A700B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8825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1F4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3BF73" w14:textId="77777777" w:rsidR="00E83F66" w:rsidRPr="00772251" w:rsidRDefault="00E83F66" w:rsidP="0048591A">
            <w:pPr>
              <w:spacing w:before="60" w:after="60" w:line="240" w:lineRule="auto"/>
              <w:jc w:val="center"/>
              <w:rPr>
                <w:noProof/>
                <w:sz w:val="20"/>
              </w:rPr>
            </w:pPr>
            <w:r>
              <w:rPr>
                <w:noProof/>
                <w:sz w:val="20"/>
              </w:rPr>
              <w:t>72029200</w:t>
            </w:r>
          </w:p>
        </w:tc>
        <w:tc>
          <w:tcPr>
            <w:tcW w:w="1329" w:type="dxa"/>
            <w:tcBorders>
              <w:top w:val="nil"/>
              <w:left w:val="nil"/>
              <w:bottom w:val="single" w:sz="4" w:space="0" w:color="auto"/>
              <w:right w:val="single" w:sz="4" w:space="0" w:color="auto"/>
            </w:tcBorders>
            <w:shd w:val="clear" w:color="auto" w:fill="auto"/>
            <w:noWrap/>
            <w:hideMark/>
          </w:tcPr>
          <w:p w14:paraId="73A47F22" w14:textId="77777777" w:rsidR="00E83F66" w:rsidRPr="00772251" w:rsidRDefault="00E83F66" w:rsidP="0048591A">
            <w:pPr>
              <w:spacing w:before="60" w:after="60" w:line="240" w:lineRule="auto"/>
              <w:jc w:val="center"/>
              <w:rPr>
                <w:noProof/>
                <w:sz w:val="20"/>
              </w:rPr>
            </w:pPr>
            <w:r>
              <w:rPr>
                <w:noProof/>
                <w:sz w:val="20"/>
              </w:rPr>
              <w:t>720292</w:t>
            </w:r>
          </w:p>
        </w:tc>
        <w:tc>
          <w:tcPr>
            <w:tcW w:w="9680" w:type="dxa"/>
            <w:tcBorders>
              <w:top w:val="nil"/>
              <w:left w:val="nil"/>
              <w:bottom w:val="single" w:sz="4" w:space="0" w:color="auto"/>
              <w:right w:val="single" w:sz="4" w:space="0" w:color="auto"/>
            </w:tcBorders>
            <w:shd w:val="clear" w:color="auto" w:fill="auto"/>
            <w:noWrap/>
            <w:hideMark/>
          </w:tcPr>
          <w:p w14:paraId="08AE2BD3" w14:textId="74C4F0BD" w:rsidR="00E83F66" w:rsidRPr="00772251" w:rsidRDefault="00E83F66" w:rsidP="008671C1">
            <w:pPr>
              <w:spacing w:before="60" w:after="60" w:line="240" w:lineRule="auto"/>
              <w:rPr>
                <w:noProof/>
                <w:sz w:val="20"/>
              </w:rPr>
            </w:pPr>
            <w:r>
              <w:rPr>
                <w:noProof/>
                <w:sz w:val="20"/>
              </w:rPr>
              <w:t>-- Ferrovanadium</w:t>
            </w:r>
          </w:p>
        </w:tc>
        <w:tc>
          <w:tcPr>
            <w:tcW w:w="1134" w:type="dxa"/>
            <w:tcBorders>
              <w:top w:val="nil"/>
              <w:left w:val="nil"/>
              <w:bottom w:val="single" w:sz="4" w:space="0" w:color="auto"/>
              <w:right w:val="single" w:sz="4" w:space="0" w:color="auto"/>
            </w:tcBorders>
            <w:shd w:val="clear" w:color="auto" w:fill="auto"/>
            <w:noWrap/>
            <w:vAlign w:val="center"/>
            <w:hideMark/>
          </w:tcPr>
          <w:p w14:paraId="1CD3E37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CB28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33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A4B457" w14:textId="77777777" w:rsidR="00E83F66" w:rsidRPr="00772251" w:rsidRDefault="00E83F66" w:rsidP="0048591A">
            <w:pPr>
              <w:spacing w:before="60" w:after="60" w:line="240" w:lineRule="auto"/>
              <w:jc w:val="center"/>
              <w:rPr>
                <w:noProof/>
                <w:sz w:val="20"/>
              </w:rPr>
            </w:pPr>
            <w:r>
              <w:rPr>
                <w:noProof/>
                <w:sz w:val="20"/>
              </w:rPr>
              <w:t>72029300</w:t>
            </w:r>
          </w:p>
        </w:tc>
        <w:tc>
          <w:tcPr>
            <w:tcW w:w="1329" w:type="dxa"/>
            <w:tcBorders>
              <w:top w:val="nil"/>
              <w:left w:val="nil"/>
              <w:bottom w:val="single" w:sz="4" w:space="0" w:color="auto"/>
              <w:right w:val="single" w:sz="4" w:space="0" w:color="auto"/>
            </w:tcBorders>
            <w:shd w:val="clear" w:color="auto" w:fill="auto"/>
            <w:noWrap/>
            <w:hideMark/>
          </w:tcPr>
          <w:p w14:paraId="05A7547C" w14:textId="77777777" w:rsidR="00E83F66" w:rsidRPr="00772251" w:rsidRDefault="00E83F66" w:rsidP="0048591A">
            <w:pPr>
              <w:spacing w:before="60" w:after="60" w:line="240" w:lineRule="auto"/>
              <w:jc w:val="center"/>
              <w:rPr>
                <w:noProof/>
                <w:sz w:val="20"/>
              </w:rPr>
            </w:pPr>
            <w:r>
              <w:rPr>
                <w:noProof/>
                <w:sz w:val="20"/>
              </w:rPr>
              <w:t>720293</w:t>
            </w:r>
          </w:p>
        </w:tc>
        <w:tc>
          <w:tcPr>
            <w:tcW w:w="9680" w:type="dxa"/>
            <w:tcBorders>
              <w:top w:val="nil"/>
              <w:left w:val="nil"/>
              <w:bottom w:val="single" w:sz="4" w:space="0" w:color="auto"/>
              <w:right w:val="single" w:sz="4" w:space="0" w:color="auto"/>
            </w:tcBorders>
            <w:shd w:val="clear" w:color="auto" w:fill="auto"/>
            <w:noWrap/>
            <w:hideMark/>
          </w:tcPr>
          <w:p w14:paraId="7F60DBA8" w14:textId="42546DBC" w:rsidR="00E83F66" w:rsidRPr="00772251" w:rsidRDefault="00E83F66" w:rsidP="008671C1">
            <w:pPr>
              <w:spacing w:before="60" w:after="60" w:line="240" w:lineRule="auto"/>
              <w:rPr>
                <w:noProof/>
                <w:sz w:val="20"/>
              </w:rPr>
            </w:pPr>
            <w:r>
              <w:rPr>
                <w:noProof/>
                <w:sz w:val="20"/>
              </w:rPr>
              <w:t>-- Ferroniob</w:t>
            </w:r>
          </w:p>
        </w:tc>
        <w:tc>
          <w:tcPr>
            <w:tcW w:w="1134" w:type="dxa"/>
            <w:tcBorders>
              <w:top w:val="nil"/>
              <w:left w:val="nil"/>
              <w:bottom w:val="single" w:sz="4" w:space="0" w:color="auto"/>
              <w:right w:val="single" w:sz="4" w:space="0" w:color="auto"/>
            </w:tcBorders>
            <w:shd w:val="clear" w:color="auto" w:fill="auto"/>
            <w:noWrap/>
            <w:vAlign w:val="center"/>
            <w:hideMark/>
          </w:tcPr>
          <w:p w14:paraId="41D7A8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5D9E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31A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F22A2" w14:textId="77777777" w:rsidR="00E83F66" w:rsidRPr="00772251" w:rsidRDefault="00E83F66" w:rsidP="0048591A">
            <w:pPr>
              <w:spacing w:before="60" w:after="60" w:line="240" w:lineRule="auto"/>
              <w:jc w:val="center"/>
              <w:rPr>
                <w:noProof/>
                <w:sz w:val="20"/>
              </w:rPr>
            </w:pPr>
            <w:r>
              <w:rPr>
                <w:noProof/>
                <w:sz w:val="20"/>
              </w:rPr>
              <w:t>72029900</w:t>
            </w:r>
          </w:p>
        </w:tc>
        <w:tc>
          <w:tcPr>
            <w:tcW w:w="1329" w:type="dxa"/>
            <w:tcBorders>
              <w:top w:val="nil"/>
              <w:left w:val="nil"/>
              <w:bottom w:val="single" w:sz="4" w:space="0" w:color="auto"/>
              <w:right w:val="single" w:sz="4" w:space="0" w:color="auto"/>
            </w:tcBorders>
            <w:shd w:val="clear" w:color="auto" w:fill="auto"/>
            <w:noWrap/>
            <w:hideMark/>
          </w:tcPr>
          <w:p w14:paraId="09F0802A" w14:textId="77777777" w:rsidR="00E83F66" w:rsidRPr="00772251" w:rsidRDefault="00E83F66" w:rsidP="0048591A">
            <w:pPr>
              <w:spacing w:before="60" w:after="60" w:line="240" w:lineRule="auto"/>
              <w:jc w:val="center"/>
              <w:rPr>
                <w:noProof/>
                <w:sz w:val="20"/>
              </w:rPr>
            </w:pPr>
            <w:r>
              <w:rPr>
                <w:noProof/>
                <w:sz w:val="20"/>
              </w:rPr>
              <w:t>720299</w:t>
            </w:r>
          </w:p>
        </w:tc>
        <w:tc>
          <w:tcPr>
            <w:tcW w:w="9680" w:type="dxa"/>
            <w:tcBorders>
              <w:top w:val="nil"/>
              <w:left w:val="nil"/>
              <w:bottom w:val="single" w:sz="4" w:space="0" w:color="auto"/>
              <w:right w:val="single" w:sz="4" w:space="0" w:color="auto"/>
            </w:tcBorders>
            <w:shd w:val="clear" w:color="auto" w:fill="auto"/>
            <w:noWrap/>
            <w:hideMark/>
          </w:tcPr>
          <w:p w14:paraId="6A71808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F5CC0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5FC7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C14B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8E9B0A" w14:textId="77777777" w:rsidR="00E83F66" w:rsidRPr="00772251" w:rsidRDefault="00E83F66" w:rsidP="0048591A">
            <w:pPr>
              <w:spacing w:before="60" w:after="60" w:line="240" w:lineRule="auto"/>
              <w:jc w:val="center"/>
              <w:rPr>
                <w:noProof/>
                <w:sz w:val="20"/>
              </w:rPr>
            </w:pPr>
            <w:r>
              <w:rPr>
                <w:noProof/>
                <w:sz w:val="20"/>
              </w:rPr>
              <w:t>72031000</w:t>
            </w:r>
          </w:p>
        </w:tc>
        <w:tc>
          <w:tcPr>
            <w:tcW w:w="1329" w:type="dxa"/>
            <w:tcBorders>
              <w:top w:val="nil"/>
              <w:left w:val="nil"/>
              <w:bottom w:val="single" w:sz="4" w:space="0" w:color="auto"/>
              <w:right w:val="single" w:sz="4" w:space="0" w:color="auto"/>
            </w:tcBorders>
            <w:shd w:val="clear" w:color="auto" w:fill="auto"/>
            <w:noWrap/>
            <w:hideMark/>
          </w:tcPr>
          <w:p w14:paraId="6ADE9ECE" w14:textId="77777777" w:rsidR="00E83F66" w:rsidRPr="00772251" w:rsidRDefault="00E83F66" w:rsidP="0048591A">
            <w:pPr>
              <w:spacing w:before="60" w:after="60" w:line="240" w:lineRule="auto"/>
              <w:jc w:val="center"/>
              <w:rPr>
                <w:noProof/>
                <w:sz w:val="20"/>
              </w:rPr>
            </w:pPr>
            <w:r>
              <w:rPr>
                <w:noProof/>
                <w:sz w:val="20"/>
              </w:rPr>
              <w:t>720310</w:t>
            </w:r>
          </w:p>
        </w:tc>
        <w:tc>
          <w:tcPr>
            <w:tcW w:w="9680" w:type="dxa"/>
            <w:tcBorders>
              <w:top w:val="nil"/>
              <w:left w:val="nil"/>
              <w:bottom w:val="single" w:sz="4" w:space="0" w:color="auto"/>
              <w:right w:val="single" w:sz="4" w:space="0" w:color="auto"/>
            </w:tcBorders>
            <w:shd w:val="clear" w:color="auto" w:fill="auto"/>
            <w:noWrap/>
            <w:hideMark/>
          </w:tcPr>
          <w:p w14:paraId="797F2C4F" w14:textId="77777777" w:rsidR="00E83F66" w:rsidRPr="00772251" w:rsidRDefault="00E83F66" w:rsidP="0048591A">
            <w:pPr>
              <w:spacing w:before="60" w:after="60" w:line="240" w:lineRule="auto"/>
              <w:rPr>
                <w:noProof/>
                <w:sz w:val="20"/>
              </w:rPr>
            </w:pPr>
            <w:r>
              <w:rPr>
                <w:noProof/>
                <w:sz w:val="20"/>
              </w:rPr>
              <w:t>- durch Direktreduktion aus Eisenerzen hergestellte Eisenerzeugnisse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1ED3CD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E83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B9D4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7FCC31" w14:textId="77777777" w:rsidR="00E83F66" w:rsidRPr="00772251" w:rsidRDefault="00E83F66" w:rsidP="0048591A">
            <w:pPr>
              <w:spacing w:before="60" w:after="60" w:line="240" w:lineRule="auto"/>
              <w:jc w:val="center"/>
              <w:rPr>
                <w:noProof/>
                <w:sz w:val="20"/>
              </w:rPr>
            </w:pPr>
            <w:r>
              <w:rPr>
                <w:noProof/>
                <w:sz w:val="20"/>
              </w:rPr>
              <w:t>72039000</w:t>
            </w:r>
          </w:p>
        </w:tc>
        <w:tc>
          <w:tcPr>
            <w:tcW w:w="1329" w:type="dxa"/>
            <w:tcBorders>
              <w:top w:val="nil"/>
              <w:left w:val="nil"/>
              <w:bottom w:val="single" w:sz="4" w:space="0" w:color="auto"/>
              <w:right w:val="single" w:sz="4" w:space="0" w:color="auto"/>
            </w:tcBorders>
            <w:shd w:val="clear" w:color="auto" w:fill="auto"/>
            <w:noWrap/>
            <w:hideMark/>
          </w:tcPr>
          <w:p w14:paraId="7BC91FB5" w14:textId="77777777" w:rsidR="00E83F66" w:rsidRPr="00772251" w:rsidRDefault="00E83F66" w:rsidP="0048591A">
            <w:pPr>
              <w:spacing w:before="60" w:after="60" w:line="240" w:lineRule="auto"/>
              <w:jc w:val="center"/>
              <w:rPr>
                <w:noProof/>
                <w:sz w:val="20"/>
              </w:rPr>
            </w:pPr>
            <w:r>
              <w:rPr>
                <w:noProof/>
                <w:sz w:val="20"/>
              </w:rPr>
              <w:t>720390</w:t>
            </w:r>
          </w:p>
        </w:tc>
        <w:tc>
          <w:tcPr>
            <w:tcW w:w="9680" w:type="dxa"/>
            <w:tcBorders>
              <w:top w:val="nil"/>
              <w:left w:val="nil"/>
              <w:bottom w:val="single" w:sz="4" w:space="0" w:color="auto"/>
              <w:right w:val="single" w:sz="4" w:space="0" w:color="auto"/>
            </w:tcBorders>
            <w:shd w:val="clear" w:color="auto" w:fill="auto"/>
            <w:noWrap/>
            <w:hideMark/>
          </w:tcPr>
          <w:p w14:paraId="6DD24D8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7F51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4B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6AC6B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1A853" w14:textId="77777777" w:rsidR="00E83F66" w:rsidRPr="00772251" w:rsidRDefault="00E83F66" w:rsidP="0048591A">
            <w:pPr>
              <w:spacing w:before="60" w:after="60" w:line="240" w:lineRule="auto"/>
              <w:jc w:val="center"/>
              <w:rPr>
                <w:noProof/>
                <w:sz w:val="20"/>
              </w:rPr>
            </w:pPr>
            <w:r>
              <w:rPr>
                <w:noProof/>
                <w:sz w:val="20"/>
              </w:rPr>
              <w:t>72041000</w:t>
            </w:r>
          </w:p>
        </w:tc>
        <w:tc>
          <w:tcPr>
            <w:tcW w:w="1329" w:type="dxa"/>
            <w:tcBorders>
              <w:top w:val="nil"/>
              <w:left w:val="nil"/>
              <w:bottom w:val="single" w:sz="4" w:space="0" w:color="auto"/>
              <w:right w:val="single" w:sz="4" w:space="0" w:color="auto"/>
            </w:tcBorders>
            <w:shd w:val="clear" w:color="auto" w:fill="auto"/>
            <w:noWrap/>
            <w:hideMark/>
          </w:tcPr>
          <w:p w14:paraId="15435524" w14:textId="77777777" w:rsidR="00E83F66" w:rsidRPr="00772251" w:rsidRDefault="00E83F66" w:rsidP="0048591A">
            <w:pPr>
              <w:spacing w:before="60" w:after="60" w:line="240" w:lineRule="auto"/>
              <w:jc w:val="center"/>
              <w:rPr>
                <w:noProof/>
                <w:sz w:val="20"/>
              </w:rPr>
            </w:pPr>
            <w:r>
              <w:rPr>
                <w:noProof/>
                <w:sz w:val="20"/>
              </w:rPr>
              <w:t>720410</w:t>
            </w:r>
          </w:p>
        </w:tc>
        <w:tc>
          <w:tcPr>
            <w:tcW w:w="9680" w:type="dxa"/>
            <w:tcBorders>
              <w:top w:val="nil"/>
              <w:left w:val="nil"/>
              <w:bottom w:val="single" w:sz="4" w:space="0" w:color="auto"/>
              <w:right w:val="single" w:sz="4" w:space="0" w:color="auto"/>
            </w:tcBorders>
            <w:shd w:val="clear" w:color="auto" w:fill="auto"/>
            <w:noWrap/>
            <w:hideMark/>
          </w:tcPr>
          <w:p w14:paraId="53260983" w14:textId="77777777" w:rsidR="00E83F66" w:rsidRPr="00772251" w:rsidRDefault="00E83F66" w:rsidP="0048591A">
            <w:pPr>
              <w:spacing w:before="60" w:after="60" w:line="240" w:lineRule="auto"/>
              <w:rPr>
                <w:noProof/>
                <w:sz w:val="20"/>
              </w:rPr>
            </w:pPr>
            <w:r>
              <w:rPr>
                <w:noProof/>
                <w:sz w:val="20"/>
              </w:rPr>
              <w:t>- Abfälle und Schrott, aus Gusseisen</w:t>
            </w:r>
          </w:p>
        </w:tc>
        <w:tc>
          <w:tcPr>
            <w:tcW w:w="1134" w:type="dxa"/>
            <w:tcBorders>
              <w:top w:val="nil"/>
              <w:left w:val="nil"/>
              <w:bottom w:val="single" w:sz="4" w:space="0" w:color="auto"/>
              <w:right w:val="single" w:sz="4" w:space="0" w:color="auto"/>
            </w:tcBorders>
            <w:shd w:val="clear" w:color="auto" w:fill="auto"/>
            <w:noWrap/>
            <w:vAlign w:val="center"/>
            <w:hideMark/>
          </w:tcPr>
          <w:p w14:paraId="7547D2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B6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31ECC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561EF8" w14:textId="77777777" w:rsidR="00E83F66" w:rsidRPr="00772251" w:rsidRDefault="00E83F66" w:rsidP="0048591A">
            <w:pPr>
              <w:spacing w:before="60" w:after="60" w:line="240" w:lineRule="auto"/>
              <w:jc w:val="center"/>
              <w:rPr>
                <w:noProof/>
                <w:sz w:val="20"/>
              </w:rPr>
            </w:pPr>
            <w:r>
              <w:rPr>
                <w:noProof/>
                <w:sz w:val="20"/>
              </w:rPr>
              <w:t>72042100</w:t>
            </w:r>
          </w:p>
        </w:tc>
        <w:tc>
          <w:tcPr>
            <w:tcW w:w="1329" w:type="dxa"/>
            <w:tcBorders>
              <w:top w:val="nil"/>
              <w:left w:val="nil"/>
              <w:bottom w:val="single" w:sz="4" w:space="0" w:color="auto"/>
              <w:right w:val="single" w:sz="4" w:space="0" w:color="auto"/>
            </w:tcBorders>
            <w:shd w:val="clear" w:color="auto" w:fill="auto"/>
            <w:noWrap/>
            <w:hideMark/>
          </w:tcPr>
          <w:p w14:paraId="00EEC453" w14:textId="77777777" w:rsidR="00E83F66" w:rsidRPr="00772251" w:rsidRDefault="00E83F66" w:rsidP="0048591A">
            <w:pPr>
              <w:spacing w:before="60" w:after="60" w:line="240" w:lineRule="auto"/>
              <w:jc w:val="center"/>
              <w:rPr>
                <w:noProof/>
                <w:sz w:val="20"/>
              </w:rPr>
            </w:pPr>
            <w:r>
              <w:rPr>
                <w:noProof/>
                <w:sz w:val="20"/>
              </w:rPr>
              <w:t>720421</w:t>
            </w:r>
          </w:p>
        </w:tc>
        <w:tc>
          <w:tcPr>
            <w:tcW w:w="9680" w:type="dxa"/>
            <w:tcBorders>
              <w:top w:val="nil"/>
              <w:left w:val="nil"/>
              <w:bottom w:val="single" w:sz="4" w:space="0" w:color="auto"/>
              <w:right w:val="single" w:sz="4" w:space="0" w:color="auto"/>
            </w:tcBorders>
            <w:shd w:val="clear" w:color="auto" w:fill="auto"/>
            <w:noWrap/>
            <w:hideMark/>
          </w:tcPr>
          <w:p w14:paraId="62EE486A" w14:textId="77777777" w:rsidR="00E83F66" w:rsidRPr="00772251" w:rsidRDefault="00E83F66" w:rsidP="0048591A">
            <w:pPr>
              <w:spacing w:before="60" w:after="60" w:line="240" w:lineRule="auto"/>
              <w:rPr>
                <w:noProof/>
                <w:sz w:val="20"/>
              </w:rPr>
            </w:pPr>
            <w:r>
              <w:rPr>
                <w:noProof/>
                <w:sz w:val="20"/>
              </w:rPr>
              <w:t>--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6A5D07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F24A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8B54E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62181" w14:textId="77777777" w:rsidR="00E83F66" w:rsidRPr="00772251" w:rsidRDefault="00E83F66" w:rsidP="0048591A">
            <w:pPr>
              <w:spacing w:before="60" w:after="60" w:line="240" w:lineRule="auto"/>
              <w:jc w:val="center"/>
              <w:rPr>
                <w:noProof/>
                <w:sz w:val="20"/>
              </w:rPr>
            </w:pPr>
            <w:r>
              <w:rPr>
                <w:noProof/>
                <w:sz w:val="20"/>
              </w:rPr>
              <w:t>72042900</w:t>
            </w:r>
          </w:p>
        </w:tc>
        <w:tc>
          <w:tcPr>
            <w:tcW w:w="1329" w:type="dxa"/>
            <w:tcBorders>
              <w:top w:val="nil"/>
              <w:left w:val="nil"/>
              <w:bottom w:val="single" w:sz="4" w:space="0" w:color="auto"/>
              <w:right w:val="single" w:sz="4" w:space="0" w:color="auto"/>
            </w:tcBorders>
            <w:shd w:val="clear" w:color="auto" w:fill="auto"/>
            <w:noWrap/>
            <w:hideMark/>
          </w:tcPr>
          <w:p w14:paraId="7C503211" w14:textId="77777777" w:rsidR="00E83F66" w:rsidRPr="00772251" w:rsidRDefault="00E83F66" w:rsidP="0048591A">
            <w:pPr>
              <w:spacing w:before="60" w:after="60" w:line="240" w:lineRule="auto"/>
              <w:jc w:val="center"/>
              <w:rPr>
                <w:noProof/>
                <w:sz w:val="20"/>
              </w:rPr>
            </w:pPr>
            <w:r>
              <w:rPr>
                <w:noProof/>
                <w:sz w:val="20"/>
              </w:rPr>
              <w:t>720429</w:t>
            </w:r>
          </w:p>
        </w:tc>
        <w:tc>
          <w:tcPr>
            <w:tcW w:w="9680" w:type="dxa"/>
            <w:tcBorders>
              <w:top w:val="nil"/>
              <w:left w:val="nil"/>
              <w:bottom w:val="single" w:sz="4" w:space="0" w:color="auto"/>
              <w:right w:val="single" w:sz="4" w:space="0" w:color="auto"/>
            </w:tcBorders>
            <w:shd w:val="clear" w:color="auto" w:fill="auto"/>
            <w:noWrap/>
            <w:hideMark/>
          </w:tcPr>
          <w:p w14:paraId="2B9DBF1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DB7E9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98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F733C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4521F8" w14:textId="77777777" w:rsidR="00E83F66" w:rsidRPr="00772251" w:rsidRDefault="00E83F66" w:rsidP="002B7E71">
            <w:pPr>
              <w:pageBreakBefore/>
              <w:spacing w:before="60" w:after="60" w:line="240" w:lineRule="auto"/>
              <w:jc w:val="center"/>
              <w:rPr>
                <w:noProof/>
                <w:sz w:val="20"/>
              </w:rPr>
            </w:pPr>
            <w:r>
              <w:rPr>
                <w:noProof/>
                <w:sz w:val="20"/>
              </w:rPr>
              <w:t>72043000</w:t>
            </w:r>
          </w:p>
        </w:tc>
        <w:tc>
          <w:tcPr>
            <w:tcW w:w="1329" w:type="dxa"/>
            <w:tcBorders>
              <w:top w:val="nil"/>
              <w:left w:val="nil"/>
              <w:bottom w:val="single" w:sz="4" w:space="0" w:color="auto"/>
              <w:right w:val="single" w:sz="4" w:space="0" w:color="auto"/>
            </w:tcBorders>
            <w:shd w:val="clear" w:color="auto" w:fill="auto"/>
            <w:noWrap/>
            <w:hideMark/>
          </w:tcPr>
          <w:p w14:paraId="7C351130" w14:textId="77777777" w:rsidR="00E83F66" w:rsidRPr="00772251" w:rsidRDefault="00E83F66" w:rsidP="0048591A">
            <w:pPr>
              <w:spacing w:before="60" w:after="60" w:line="240" w:lineRule="auto"/>
              <w:jc w:val="center"/>
              <w:rPr>
                <w:noProof/>
                <w:sz w:val="20"/>
              </w:rPr>
            </w:pPr>
            <w:r>
              <w:rPr>
                <w:noProof/>
                <w:sz w:val="20"/>
              </w:rPr>
              <w:t>720430</w:t>
            </w:r>
          </w:p>
        </w:tc>
        <w:tc>
          <w:tcPr>
            <w:tcW w:w="9680" w:type="dxa"/>
            <w:tcBorders>
              <w:top w:val="nil"/>
              <w:left w:val="nil"/>
              <w:bottom w:val="single" w:sz="4" w:space="0" w:color="auto"/>
              <w:right w:val="single" w:sz="4" w:space="0" w:color="auto"/>
            </w:tcBorders>
            <w:shd w:val="clear" w:color="auto" w:fill="auto"/>
            <w:noWrap/>
            <w:hideMark/>
          </w:tcPr>
          <w:p w14:paraId="1AE1666F" w14:textId="77777777" w:rsidR="00E83F66" w:rsidRPr="00772251" w:rsidRDefault="00E83F66" w:rsidP="0048591A">
            <w:pPr>
              <w:spacing w:before="60" w:after="60" w:line="240" w:lineRule="auto"/>
              <w:rPr>
                <w:noProof/>
                <w:sz w:val="20"/>
              </w:rPr>
            </w:pPr>
            <w:r>
              <w:rPr>
                <w:noProof/>
                <w:sz w:val="20"/>
              </w:rPr>
              <w:t>- Abfälle und Schrott, aus verzinntem Eisen oder Stahl</w:t>
            </w:r>
          </w:p>
        </w:tc>
        <w:tc>
          <w:tcPr>
            <w:tcW w:w="1134" w:type="dxa"/>
            <w:tcBorders>
              <w:top w:val="nil"/>
              <w:left w:val="nil"/>
              <w:bottom w:val="single" w:sz="4" w:space="0" w:color="auto"/>
              <w:right w:val="single" w:sz="4" w:space="0" w:color="auto"/>
            </w:tcBorders>
            <w:shd w:val="clear" w:color="auto" w:fill="auto"/>
            <w:noWrap/>
            <w:vAlign w:val="center"/>
            <w:hideMark/>
          </w:tcPr>
          <w:p w14:paraId="54237D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0D4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7AE4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8A5D3D" w14:textId="77777777" w:rsidR="00E83F66" w:rsidRPr="00772251" w:rsidRDefault="00E83F66" w:rsidP="0048591A">
            <w:pPr>
              <w:spacing w:before="60" w:after="60" w:line="240" w:lineRule="auto"/>
              <w:jc w:val="center"/>
              <w:rPr>
                <w:noProof/>
                <w:sz w:val="20"/>
              </w:rPr>
            </w:pPr>
            <w:r>
              <w:rPr>
                <w:noProof/>
                <w:sz w:val="20"/>
              </w:rPr>
              <w:t>72044100</w:t>
            </w:r>
          </w:p>
        </w:tc>
        <w:tc>
          <w:tcPr>
            <w:tcW w:w="1329" w:type="dxa"/>
            <w:tcBorders>
              <w:top w:val="nil"/>
              <w:left w:val="nil"/>
              <w:bottom w:val="single" w:sz="4" w:space="0" w:color="auto"/>
              <w:right w:val="single" w:sz="4" w:space="0" w:color="auto"/>
            </w:tcBorders>
            <w:shd w:val="clear" w:color="auto" w:fill="auto"/>
            <w:noWrap/>
            <w:hideMark/>
          </w:tcPr>
          <w:p w14:paraId="2927E858" w14:textId="77777777" w:rsidR="00E83F66" w:rsidRPr="00772251" w:rsidRDefault="00E83F66" w:rsidP="0048591A">
            <w:pPr>
              <w:spacing w:before="60" w:after="60" w:line="240" w:lineRule="auto"/>
              <w:jc w:val="center"/>
              <w:rPr>
                <w:noProof/>
                <w:sz w:val="20"/>
              </w:rPr>
            </w:pPr>
            <w:r>
              <w:rPr>
                <w:noProof/>
                <w:sz w:val="20"/>
              </w:rPr>
              <w:t>720441</w:t>
            </w:r>
          </w:p>
        </w:tc>
        <w:tc>
          <w:tcPr>
            <w:tcW w:w="9680" w:type="dxa"/>
            <w:tcBorders>
              <w:top w:val="nil"/>
              <w:left w:val="nil"/>
              <w:bottom w:val="single" w:sz="4" w:space="0" w:color="auto"/>
              <w:right w:val="single" w:sz="4" w:space="0" w:color="auto"/>
            </w:tcBorders>
            <w:shd w:val="clear" w:color="auto" w:fill="auto"/>
            <w:noWrap/>
            <w:hideMark/>
          </w:tcPr>
          <w:p w14:paraId="7B09431E" w14:textId="77777777" w:rsidR="00E83F66" w:rsidRPr="00772251" w:rsidRDefault="00E83F66" w:rsidP="0048591A">
            <w:pPr>
              <w:spacing w:before="60" w:after="60" w:line="240" w:lineRule="auto"/>
              <w:rPr>
                <w:noProof/>
                <w:sz w:val="20"/>
              </w:rPr>
            </w:pPr>
            <w:r>
              <w:rPr>
                <w:noProof/>
                <w:sz w:val="20"/>
              </w:rPr>
              <w:t>-- Drehspäne, Frässpäne, Hobelspäne, Schleifspäne, Sägespäne, Feilspäne und Stanz- oder Schneidabfälle, auch paketiert</w:t>
            </w:r>
          </w:p>
        </w:tc>
        <w:tc>
          <w:tcPr>
            <w:tcW w:w="1134" w:type="dxa"/>
            <w:tcBorders>
              <w:top w:val="nil"/>
              <w:left w:val="nil"/>
              <w:bottom w:val="single" w:sz="4" w:space="0" w:color="auto"/>
              <w:right w:val="single" w:sz="4" w:space="0" w:color="auto"/>
            </w:tcBorders>
            <w:shd w:val="clear" w:color="auto" w:fill="auto"/>
            <w:noWrap/>
            <w:vAlign w:val="center"/>
            <w:hideMark/>
          </w:tcPr>
          <w:p w14:paraId="2D60DD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1388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06814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A2514E" w14:textId="77777777" w:rsidR="00E83F66" w:rsidRPr="00772251" w:rsidRDefault="00E83F66" w:rsidP="0048591A">
            <w:pPr>
              <w:spacing w:before="60" w:after="60" w:line="240" w:lineRule="auto"/>
              <w:jc w:val="center"/>
              <w:rPr>
                <w:noProof/>
                <w:sz w:val="20"/>
              </w:rPr>
            </w:pPr>
            <w:r>
              <w:rPr>
                <w:noProof/>
                <w:sz w:val="20"/>
              </w:rPr>
              <w:t>72044900</w:t>
            </w:r>
          </w:p>
        </w:tc>
        <w:tc>
          <w:tcPr>
            <w:tcW w:w="1329" w:type="dxa"/>
            <w:tcBorders>
              <w:top w:val="nil"/>
              <w:left w:val="nil"/>
              <w:bottom w:val="single" w:sz="4" w:space="0" w:color="auto"/>
              <w:right w:val="single" w:sz="4" w:space="0" w:color="auto"/>
            </w:tcBorders>
            <w:shd w:val="clear" w:color="auto" w:fill="auto"/>
            <w:noWrap/>
            <w:hideMark/>
          </w:tcPr>
          <w:p w14:paraId="5F15DC20" w14:textId="77777777" w:rsidR="00E83F66" w:rsidRPr="00772251" w:rsidRDefault="00E83F66" w:rsidP="0048591A">
            <w:pPr>
              <w:spacing w:before="60" w:after="60" w:line="240" w:lineRule="auto"/>
              <w:jc w:val="center"/>
              <w:rPr>
                <w:noProof/>
                <w:sz w:val="20"/>
              </w:rPr>
            </w:pPr>
            <w:r>
              <w:rPr>
                <w:noProof/>
                <w:sz w:val="20"/>
              </w:rPr>
              <w:t>720449</w:t>
            </w:r>
          </w:p>
        </w:tc>
        <w:tc>
          <w:tcPr>
            <w:tcW w:w="9680" w:type="dxa"/>
            <w:tcBorders>
              <w:top w:val="nil"/>
              <w:left w:val="nil"/>
              <w:bottom w:val="single" w:sz="4" w:space="0" w:color="auto"/>
              <w:right w:val="single" w:sz="4" w:space="0" w:color="auto"/>
            </w:tcBorders>
            <w:shd w:val="clear" w:color="auto" w:fill="auto"/>
            <w:noWrap/>
            <w:hideMark/>
          </w:tcPr>
          <w:p w14:paraId="64AA99B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FD785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301E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822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9B5C4F" w14:textId="77777777" w:rsidR="00E83F66" w:rsidRPr="00772251" w:rsidRDefault="00E83F66" w:rsidP="0048591A">
            <w:pPr>
              <w:spacing w:before="60" w:after="60" w:line="240" w:lineRule="auto"/>
              <w:jc w:val="center"/>
              <w:rPr>
                <w:noProof/>
                <w:sz w:val="20"/>
              </w:rPr>
            </w:pPr>
            <w:r>
              <w:rPr>
                <w:noProof/>
                <w:sz w:val="20"/>
              </w:rPr>
              <w:t>72045000</w:t>
            </w:r>
          </w:p>
        </w:tc>
        <w:tc>
          <w:tcPr>
            <w:tcW w:w="1329" w:type="dxa"/>
            <w:tcBorders>
              <w:top w:val="nil"/>
              <w:left w:val="nil"/>
              <w:bottom w:val="single" w:sz="4" w:space="0" w:color="auto"/>
              <w:right w:val="single" w:sz="4" w:space="0" w:color="auto"/>
            </w:tcBorders>
            <w:shd w:val="clear" w:color="auto" w:fill="auto"/>
            <w:noWrap/>
            <w:hideMark/>
          </w:tcPr>
          <w:p w14:paraId="72312DEB" w14:textId="77777777" w:rsidR="00E83F66" w:rsidRPr="00772251" w:rsidRDefault="00E83F66" w:rsidP="0048591A">
            <w:pPr>
              <w:spacing w:before="60" w:after="60" w:line="240" w:lineRule="auto"/>
              <w:jc w:val="center"/>
              <w:rPr>
                <w:noProof/>
                <w:sz w:val="20"/>
              </w:rPr>
            </w:pPr>
            <w:r>
              <w:rPr>
                <w:noProof/>
                <w:sz w:val="20"/>
              </w:rPr>
              <w:t>720450</w:t>
            </w:r>
          </w:p>
        </w:tc>
        <w:tc>
          <w:tcPr>
            <w:tcW w:w="9680" w:type="dxa"/>
            <w:tcBorders>
              <w:top w:val="nil"/>
              <w:left w:val="nil"/>
              <w:bottom w:val="single" w:sz="4" w:space="0" w:color="auto"/>
              <w:right w:val="single" w:sz="4" w:space="0" w:color="auto"/>
            </w:tcBorders>
            <w:shd w:val="clear" w:color="auto" w:fill="auto"/>
            <w:noWrap/>
            <w:hideMark/>
          </w:tcPr>
          <w:p w14:paraId="63BB8DCD" w14:textId="77777777" w:rsidR="00E83F66" w:rsidRPr="00772251" w:rsidRDefault="00E83F66" w:rsidP="0048591A">
            <w:pPr>
              <w:spacing w:before="60" w:after="60" w:line="240" w:lineRule="auto"/>
              <w:rPr>
                <w:noProof/>
                <w:sz w:val="20"/>
              </w:rPr>
            </w:pPr>
            <w:r>
              <w:rPr>
                <w:noProof/>
                <w:sz w:val="20"/>
              </w:rPr>
              <w:t>- Abfallblöcke</w:t>
            </w:r>
          </w:p>
        </w:tc>
        <w:tc>
          <w:tcPr>
            <w:tcW w:w="1134" w:type="dxa"/>
            <w:tcBorders>
              <w:top w:val="nil"/>
              <w:left w:val="nil"/>
              <w:bottom w:val="single" w:sz="4" w:space="0" w:color="auto"/>
              <w:right w:val="single" w:sz="4" w:space="0" w:color="auto"/>
            </w:tcBorders>
            <w:shd w:val="clear" w:color="auto" w:fill="auto"/>
            <w:noWrap/>
            <w:vAlign w:val="center"/>
            <w:hideMark/>
          </w:tcPr>
          <w:p w14:paraId="2D3BC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B09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1172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9FB77" w14:textId="77777777" w:rsidR="00E83F66" w:rsidRPr="00772251" w:rsidRDefault="00E83F66" w:rsidP="0048591A">
            <w:pPr>
              <w:spacing w:before="60" w:after="60" w:line="240" w:lineRule="auto"/>
              <w:jc w:val="center"/>
              <w:rPr>
                <w:noProof/>
                <w:sz w:val="20"/>
              </w:rPr>
            </w:pPr>
            <w:r>
              <w:rPr>
                <w:noProof/>
                <w:sz w:val="20"/>
              </w:rPr>
              <w:t>72051000</w:t>
            </w:r>
          </w:p>
        </w:tc>
        <w:tc>
          <w:tcPr>
            <w:tcW w:w="1329" w:type="dxa"/>
            <w:tcBorders>
              <w:top w:val="nil"/>
              <w:left w:val="nil"/>
              <w:bottom w:val="single" w:sz="4" w:space="0" w:color="auto"/>
              <w:right w:val="single" w:sz="4" w:space="0" w:color="auto"/>
            </w:tcBorders>
            <w:shd w:val="clear" w:color="auto" w:fill="auto"/>
            <w:noWrap/>
            <w:hideMark/>
          </w:tcPr>
          <w:p w14:paraId="1D90C44C" w14:textId="77777777" w:rsidR="00E83F66" w:rsidRPr="00772251" w:rsidRDefault="00E83F66" w:rsidP="0048591A">
            <w:pPr>
              <w:spacing w:before="60" w:after="60" w:line="240" w:lineRule="auto"/>
              <w:jc w:val="center"/>
              <w:rPr>
                <w:noProof/>
                <w:sz w:val="20"/>
              </w:rPr>
            </w:pPr>
            <w:r>
              <w:rPr>
                <w:noProof/>
                <w:sz w:val="20"/>
              </w:rPr>
              <w:t>720510</w:t>
            </w:r>
          </w:p>
        </w:tc>
        <w:tc>
          <w:tcPr>
            <w:tcW w:w="9680" w:type="dxa"/>
            <w:tcBorders>
              <w:top w:val="nil"/>
              <w:left w:val="nil"/>
              <w:bottom w:val="single" w:sz="4" w:space="0" w:color="auto"/>
              <w:right w:val="single" w:sz="4" w:space="0" w:color="auto"/>
            </w:tcBorders>
            <w:shd w:val="clear" w:color="auto" w:fill="auto"/>
            <w:noWrap/>
            <w:hideMark/>
          </w:tcPr>
          <w:p w14:paraId="55C756B3" w14:textId="77777777" w:rsidR="00E83F66" w:rsidRPr="00772251" w:rsidRDefault="00E83F66" w:rsidP="0048591A">
            <w:pPr>
              <w:spacing w:before="60" w:after="60" w:line="240" w:lineRule="auto"/>
              <w:rPr>
                <w:noProof/>
                <w:sz w:val="20"/>
              </w:rPr>
            </w:pPr>
            <w:r>
              <w:rPr>
                <w:noProof/>
                <w:sz w:val="20"/>
              </w:rPr>
              <w:t>- Körner</w:t>
            </w:r>
          </w:p>
        </w:tc>
        <w:tc>
          <w:tcPr>
            <w:tcW w:w="1134" w:type="dxa"/>
            <w:tcBorders>
              <w:top w:val="nil"/>
              <w:left w:val="nil"/>
              <w:bottom w:val="single" w:sz="4" w:space="0" w:color="auto"/>
              <w:right w:val="single" w:sz="4" w:space="0" w:color="auto"/>
            </w:tcBorders>
            <w:shd w:val="clear" w:color="auto" w:fill="auto"/>
            <w:noWrap/>
            <w:vAlign w:val="center"/>
            <w:hideMark/>
          </w:tcPr>
          <w:p w14:paraId="5B55E8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9D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9DC1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60DBDA" w14:textId="77777777" w:rsidR="00E83F66" w:rsidRPr="00772251" w:rsidRDefault="00E83F66" w:rsidP="0048591A">
            <w:pPr>
              <w:spacing w:before="60" w:after="60" w:line="240" w:lineRule="auto"/>
              <w:jc w:val="center"/>
              <w:rPr>
                <w:noProof/>
                <w:sz w:val="20"/>
              </w:rPr>
            </w:pPr>
            <w:r>
              <w:rPr>
                <w:noProof/>
                <w:sz w:val="20"/>
              </w:rPr>
              <w:t>72052100</w:t>
            </w:r>
          </w:p>
        </w:tc>
        <w:tc>
          <w:tcPr>
            <w:tcW w:w="1329" w:type="dxa"/>
            <w:tcBorders>
              <w:top w:val="nil"/>
              <w:left w:val="nil"/>
              <w:bottom w:val="single" w:sz="4" w:space="0" w:color="auto"/>
              <w:right w:val="single" w:sz="4" w:space="0" w:color="auto"/>
            </w:tcBorders>
            <w:shd w:val="clear" w:color="auto" w:fill="auto"/>
            <w:noWrap/>
            <w:hideMark/>
          </w:tcPr>
          <w:p w14:paraId="16DF22DF" w14:textId="77777777" w:rsidR="00E83F66" w:rsidRPr="00772251" w:rsidRDefault="00E83F66" w:rsidP="0048591A">
            <w:pPr>
              <w:spacing w:before="60" w:after="60" w:line="240" w:lineRule="auto"/>
              <w:jc w:val="center"/>
              <w:rPr>
                <w:noProof/>
                <w:sz w:val="20"/>
              </w:rPr>
            </w:pPr>
            <w:r>
              <w:rPr>
                <w:noProof/>
                <w:sz w:val="20"/>
              </w:rPr>
              <w:t>720521</w:t>
            </w:r>
          </w:p>
        </w:tc>
        <w:tc>
          <w:tcPr>
            <w:tcW w:w="9680" w:type="dxa"/>
            <w:tcBorders>
              <w:top w:val="nil"/>
              <w:left w:val="nil"/>
              <w:bottom w:val="single" w:sz="4" w:space="0" w:color="auto"/>
              <w:right w:val="single" w:sz="4" w:space="0" w:color="auto"/>
            </w:tcBorders>
            <w:shd w:val="clear" w:color="auto" w:fill="auto"/>
            <w:noWrap/>
            <w:hideMark/>
          </w:tcPr>
          <w:p w14:paraId="09499557" w14:textId="77777777" w:rsidR="00E83F66" w:rsidRPr="00772251" w:rsidRDefault="00E83F66" w:rsidP="0048591A">
            <w:pPr>
              <w:spacing w:before="60" w:after="60" w:line="240" w:lineRule="auto"/>
              <w:rPr>
                <w:noProof/>
                <w:sz w:val="20"/>
              </w:rPr>
            </w:pPr>
            <w:r>
              <w:rPr>
                <w:noProof/>
                <w:sz w:val="20"/>
              </w:rPr>
              <w:t>-- aus legiertem Stahl</w:t>
            </w:r>
          </w:p>
        </w:tc>
        <w:tc>
          <w:tcPr>
            <w:tcW w:w="1134" w:type="dxa"/>
            <w:tcBorders>
              <w:top w:val="nil"/>
              <w:left w:val="nil"/>
              <w:bottom w:val="single" w:sz="4" w:space="0" w:color="auto"/>
              <w:right w:val="single" w:sz="4" w:space="0" w:color="auto"/>
            </w:tcBorders>
            <w:shd w:val="clear" w:color="auto" w:fill="auto"/>
            <w:noWrap/>
            <w:vAlign w:val="center"/>
            <w:hideMark/>
          </w:tcPr>
          <w:p w14:paraId="66F2D3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A0AF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C2B8A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DDCD0" w14:textId="77777777" w:rsidR="00E83F66" w:rsidRPr="00772251" w:rsidRDefault="00E83F66" w:rsidP="0048591A">
            <w:pPr>
              <w:spacing w:before="60" w:after="60" w:line="240" w:lineRule="auto"/>
              <w:jc w:val="center"/>
              <w:rPr>
                <w:noProof/>
                <w:sz w:val="20"/>
              </w:rPr>
            </w:pPr>
            <w:r>
              <w:rPr>
                <w:noProof/>
                <w:sz w:val="20"/>
              </w:rPr>
              <w:t>72052900</w:t>
            </w:r>
          </w:p>
        </w:tc>
        <w:tc>
          <w:tcPr>
            <w:tcW w:w="1329" w:type="dxa"/>
            <w:tcBorders>
              <w:top w:val="nil"/>
              <w:left w:val="nil"/>
              <w:bottom w:val="single" w:sz="4" w:space="0" w:color="auto"/>
              <w:right w:val="single" w:sz="4" w:space="0" w:color="auto"/>
            </w:tcBorders>
            <w:shd w:val="clear" w:color="auto" w:fill="auto"/>
            <w:noWrap/>
            <w:hideMark/>
          </w:tcPr>
          <w:p w14:paraId="6E9CEBB4" w14:textId="77777777" w:rsidR="00E83F66" w:rsidRPr="00772251" w:rsidRDefault="00E83F66" w:rsidP="0048591A">
            <w:pPr>
              <w:spacing w:before="60" w:after="60" w:line="240" w:lineRule="auto"/>
              <w:jc w:val="center"/>
              <w:rPr>
                <w:noProof/>
                <w:sz w:val="20"/>
              </w:rPr>
            </w:pPr>
            <w:r>
              <w:rPr>
                <w:noProof/>
                <w:sz w:val="20"/>
              </w:rPr>
              <w:t>720529</w:t>
            </w:r>
          </w:p>
        </w:tc>
        <w:tc>
          <w:tcPr>
            <w:tcW w:w="9680" w:type="dxa"/>
            <w:tcBorders>
              <w:top w:val="nil"/>
              <w:left w:val="nil"/>
              <w:bottom w:val="single" w:sz="4" w:space="0" w:color="auto"/>
              <w:right w:val="single" w:sz="4" w:space="0" w:color="auto"/>
            </w:tcBorders>
            <w:shd w:val="clear" w:color="auto" w:fill="auto"/>
            <w:noWrap/>
            <w:hideMark/>
          </w:tcPr>
          <w:p w14:paraId="150B57E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38B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195A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F6247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3398B1" w14:textId="77777777" w:rsidR="00E83F66" w:rsidRPr="00772251" w:rsidRDefault="00E83F66" w:rsidP="0048591A">
            <w:pPr>
              <w:spacing w:before="60" w:after="60" w:line="240" w:lineRule="auto"/>
              <w:jc w:val="center"/>
              <w:rPr>
                <w:noProof/>
                <w:sz w:val="20"/>
              </w:rPr>
            </w:pPr>
            <w:r>
              <w:rPr>
                <w:noProof/>
                <w:sz w:val="20"/>
              </w:rPr>
              <w:t>72061000</w:t>
            </w:r>
          </w:p>
        </w:tc>
        <w:tc>
          <w:tcPr>
            <w:tcW w:w="1329" w:type="dxa"/>
            <w:tcBorders>
              <w:top w:val="nil"/>
              <w:left w:val="nil"/>
              <w:bottom w:val="single" w:sz="4" w:space="0" w:color="auto"/>
              <w:right w:val="single" w:sz="4" w:space="0" w:color="auto"/>
            </w:tcBorders>
            <w:shd w:val="clear" w:color="auto" w:fill="auto"/>
            <w:noWrap/>
            <w:hideMark/>
          </w:tcPr>
          <w:p w14:paraId="5B75A1F5" w14:textId="77777777" w:rsidR="00E83F66" w:rsidRPr="00772251" w:rsidRDefault="00E83F66" w:rsidP="0048591A">
            <w:pPr>
              <w:spacing w:before="60" w:after="60" w:line="240" w:lineRule="auto"/>
              <w:jc w:val="center"/>
              <w:rPr>
                <w:noProof/>
                <w:sz w:val="20"/>
              </w:rPr>
            </w:pPr>
            <w:r>
              <w:rPr>
                <w:noProof/>
                <w:sz w:val="20"/>
              </w:rPr>
              <w:t>720610</w:t>
            </w:r>
          </w:p>
        </w:tc>
        <w:tc>
          <w:tcPr>
            <w:tcW w:w="9680" w:type="dxa"/>
            <w:tcBorders>
              <w:top w:val="nil"/>
              <w:left w:val="nil"/>
              <w:bottom w:val="single" w:sz="4" w:space="0" w:color="auto"/>
              <w:right w:val="single" w:sz="4" w:space="0" w:color="auto"/>
            </w:tcBorders>
            <w:shd w:val="clear" w:color="auto" w:fill="auto"/>
            <w:noWrap/>
            <w:hideMark/>
          </w:tcPr>
          <w:p w14:paraId="4AD30946" w14:textId="77777777" w:rsidR="00E83F66" w:rsidRPr="00772251" w:rsidRDefault="00E83F66" w:rsidP="0048591A">
            <w:pPr>
              <w:spacing w:before="60" w:after="60" w:line="240" w:lineRule="auto"/>
              <w:rPr>
                <w:noProof/>
                <w:sz w:val="20"/>
              </w:rPr>
            </w:pPr>
            <w:r>
              <w:rPr>
                <w:noProof/>
                <w:sz w:val="20"/>
              </w:rPr>
              <w:t>- Rohblöcke (Ingots)</w:t>
            </w:r>
          </w:p>
        </w:tc>
        <w:tc>
          <w:tcPr>
            <w:tcW w:w="1134" w:type="dxa"/>
            <w:tcBorders>
              <w:top w:val="nil"/>
              <w:left w:val="nil"/>
              <w:bottom w:val="single" w:sz="4" w:space="0" w:color="auto"/>
              <w:right w:val="single" w:sz="4" w:space="0" w:color="auto"/>
            </w:tcBorders>
            <w:shd w:val="clear" w:color="auto" w:fill="auto"/>
            <w:noWrap/>
            <w:vAlign w:val="center"/>
            <w:hideMark/>
          </w:tcPr>
          <w:p w14:paraId="1D17910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23A8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E05C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E13288" w14:textId="77777777" w:rsidR="00E83F66" w:rsidRPr="00772251" w:rsidRDefault="00E83F66" w:rsidP="0048591A">
            <w:pPr>
              <w:spacing w:before="60" w:after="60" w:line="240" w:lineRule="auto"/>
              <w:jc w:val="center"/>
              <w:rPr>
                <w:noProof/>
                <w:sz w:val="20"/>
              </w:rPr>
            </w:pPr>
            <w:r>
              <w:rPr>
                <w:noProof/>
                <w:sz w:val="20"/>
              </w:rPr>
              <w:t>72069000</w:t>
            </w:r>
          </w:p>
        </w:tc>
        <w:tc>
          <w:tcPr>
            <w:tcW w:w="1329" w:type="dxa"/>
            <w:tcBorders>
              <w:top w:val="nil"/>
              <w:left w:val="nil"/>
              <w:bottom w:val="single" w:sz="4" w:space="0" w:color="auto"/>
              <w:right w:val="single" w:sz="4" w:space="0" w:color="auto"/>
            </w:tcBorders>
            <w:shd w:val="clear" w:color="auto" w:fill="auto"/>
            <w:noWrap/>
            <w:hideMark/>
          </w:tcPr>
          <w:p w14:paraId="215C74D5" w14:textId="77777777" w:rsidR="00E83F66" w:rsidRPr="00772251" w:rsidRDefault="00E83F66" w:rsidP="0048591A">
            <w:pPr>
              <w:spacing w:before="60" w:after="60" w:line="240" w:lineRule="auto"/>
              <w:jc w:val="center"/>
              <w:rPr>
                <w:noProof/>
                <w:sz w:val="20"/>
              </w:rPr>
            </w:pPr>
            <w:r>
              <w:rPr>
                <w:noProof/>
                <w:sz w:val="20"/>
              </w:rPr>
              <w:t>720690</w:t>
            </w:r>
          </w:p>
        </w:tc>
        <w:tc>
          <w:tcPr>
            <w:tcW w:w="9680" w:type="dxa"/>
            <w:tcBorders>
              <w:top w:val="nil"/>
              <w:left w:val="nil"/>
              <w:bottom w:val="single" w:sz="4" w:space="0" w:color="auto"/>
              <w:right w:val="single" w:sz="4" w:space="0" w:color="auto"/>
            </w:tcBorders>
            <w:shd w:val="clear" w:color="auto" w:fill="auto"/>
            <w:noWrap/>
            <w:hideMark/>
          </w:tcPr>
          <w:p w14:paraId="72FAD8B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C5977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902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BF164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5FC05" w14:textId="77777777" w:rsidR="00E83F66" w:rsidRPr="00772251" w:rsidRDefault="00E83F66" w:rsidP="0048591A">
            <w:pPr>
              <w:spacing w:before="60" w:after="60" w:line="240" w:lineRule="auto"/>
              <w:jc w:val="center"/>
              <w:rPr>
                <w:noProof/>
                <w:sz w:val="20"/>
              </w:rPr>
            </w:pPr>
            <w:r>
              <w:rPr>
                <w:noProof/>
                <w:sz w:val="20"/>
              </w:rPr>
              <w:t>72071100</w:t>
            </w:r>
          </w:p>
        </w:tc>
        <w:tc>
          <w:tcPr>
            <w:tcW w:w="1329" w:type="dxa"/>
            <w:tcBorders>
              <w:top w:val="nil"/>
              <w:left w:val="nil"/>
              <w:bottom w:val="single" w:sz="4" w:space="0" w:color="auto"/>
              <w:right w:val="single" w:sz="4" w:space="0" w:color="auto"/>
            </w:tcBorders>
            <w:shd w:val="clear" w:color="auto" w:fill="auto"/>
            <w:noWrap/>
            <w:hideMark/>
          </w:tcPr>
          <w:p w14:paraId="1DB21ED7" w14:textId="77777777" w:rsidR="00E83F66" w:rsidRPr="00772251" w:rsidRDefault="00E83F66" w:rsidP="0048591A">
            <w:pPr>
              <w:spacing w:before="60" w:after="60" w:line="240" w:lineRule="auto"/>
              <w:jc w:val="center"/>
              <w:rPr>
                <w:noProof/>
                <w:sz w:val="20"/>
              </w:rPr>
            </w:pPr>
            <w:r>
              <w:rPr>
                <w:noProof/>
                <w:sz w:val="20"/>
              </w:rPr>
              <w:t>720711</w:t>
            </w:r>
          </w:p>
        </w:tc>
        <w:tc>
          <w:tcPr>
            <w:tcW w:w="9680" w:type="dxa"/>
            <w:tcBorders>
              <w:top w:val="nil"/>
              <w:left w:val="nil"/>
              <w:bottom w:val="single" w:sz="4" w:space="0" w:color="auto"/>
              <w:right w:val="single" w:sz="4" w:space="0" w:color="auto"/>
            </w:tcBorders>
            <w:shd w:val="clear" w:color="auto" w:fill="auto"/>
            <w:noWrap/>
            <w:hideMark/>
          </w:tcPr>
          <w:p w14:paraId="5555DB79" w14:textId="3C028E81" w:rsidR="00E83F66" w:rsidRPr="00772251" w:rsidRDefault="00E83F66" w:rsidP="008671C1">
            <w:pPr>
              <w:spacing w:before="60" w:after="60" w:line="240" w:lineRule="auto"/>
              <w:rPr>
                <w:noProof/>
                <w:sz w:val="20"/>
              </w:rPr>
            </w:pPr>
            <w:r>
              <w:rPr>
                <w:noProof/>
                <w:sz w:val="20"/>
              </w:rPr>
              <w:t>-- mit quadratischem Querschnitt oder mit rechteckigem Querschnitt und einer Breite von weniger als dem Zweifachen der Dicke</w:t>
            </w:r>
          </w:p>
        </w:tc>
        <w:tc>
          <w:tcPr>
            <w:tcW w:w="1134" w:type="dxa"/>
            <w:tcBorders>
              <w:top w:val="nil"/>
              <w:left w:val="nil"/>
              <w:bottom w:val="single" w:sz="4" w:space="0" w:color="auto"/>
              <w:right w:val="single" w:sz="4" w:space="0" w:color="auto"/>
            </w:tcBorders>
            <w:shd w:val="clear" w:color="auto" w:fill="auto"/>
            <w:noWrap/>
            <w:vAlign w:val="center"/>
            <w:hideMark/>
          </w:tcPr>
          <w:p w14:paraId="59D1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6AB5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4B34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6690D" w14:textId="77777777" w:rsidR="00E83F66" w:rsidRPr="00772251" w:rsidRDefault="00E83F66" w:rsidP="0048591A">
            <w:pPr>
              <w:spacing w:before="60" w:after="60" w:line="240" w:lineRule="auto"/>
              <w:jc w:val="center"/>
              <w:rPr>
                <w:noProof/>
                <w:sz w:val="20"/>
              </w:rPr>
            </w:pPr>
            <w:r>
              <w:rPr>
                <w:noProof/>
                <w:sz w:val="20"/>
              </w:rPr>
              <w:t>72071200</w:t>
            </w:r>
          </w:p>
        </w:tc>
        <w:tc>
          <w:tcPr>
            <w:tcW w:w="1329" w:type="dxa"/>
            <w:tcBorders>
              <w:top w:val="nil"/>
              <w:left w:val="nil"/>
              <w:bottom w:val="single" w:sz="4" w:space="0" w:color="auto"/>
              <w:right w:val="single" w:sz="4" w:space="0" w:color="auto"/>
            </w:tcBorders>
            <w:shd w:val="clear" w:color="auto" w:fill="auto"/>
            <w:noWrap/>
            <w:hideMark/>
          </w:tcPr>
          <w:p w14:paraId="00B8E7AD" w14:textId="77777777" w:rsidR="00E83F66" w:rsidRPr="00772251" w:rsidRDefault="00E83F66" w:rsidP="0048591A">
            <w:pPr>
              <w:spacing w:before="60" w:after="60" w:line="240" w:lineRule="auto"/>
              <w:jc w:val="center"/>
              <w:rPr>
                <w:noProof/>
                <w:sz w:val="20"/>
              </w:rPr>
            </w:pPr>
            <w:r>
              <w:rPr>
                <w:noProof/>
                <w:sz w:val="20"/>
              </w:rPr>
              <w:t>720712</w:t>
            </w:r>
          </w:p>
        </w:tc>
        <w:tc>
          <w:tcPr>
            <w:tcW w:w="9680" w:type="dxa"/>
            <w:tcBorders>
              <w:top w:val="nil"/>
              <w:left w:val="nil"/>
              <w:bottom w:val="single" w:sz="4" w:space="0" w:color="auto"/>
              <w:right w:val="single" w:sz="4" w:space="0" w:color="auto"/>
            </w:tcBorders>
            <w:shd w:val="clear" w:color="auto" w:fill="auto"/>
            <w:noWrap/>
            <w:hideMark/>
          </w:tcPr>
          <w:p w14:paraId="509C840E" w14:textId="4921B019" w:rsidR="00E83F66" w:rsidRPr="00772251" w:rsidRDefault="00E83F66" w:rsidP="008671C1">
            <w:pPr>
              <w:spacing w:before="60" w:after="60" w:line="240" w:lineRule="auto"/>
              <w:rPr>
                <w:noProof/>
                <w:sz w:val="20"/>
              </w:rPr>
            </w:pPr>
            <w:r>
              <w:rPr>
                <w:noProof/>
                <w:sz w:val="20"/>
              </w:rPr>
              <w:t>-- anderes, mit rechteckigem (nicht quadratischem) Querschnitt</w:t>
            </w:r>
          </w:p>
        </w:tc>
        <w:tc>
          <w:tcPr>
            <w:tcW w:w="1134" w:type="dxa"/>
            <w:tcBorders>
              <w:top w:val="nil"/>
              <w:left w:val="nil"/>
              <w:bottom w:val="single" w:sz="4" w:space="0" w:color="auto"/>
              <w:right w:val="single" w:sz="4" w:space="0" w:color="auto"/>
            </w:tcBorders>
            <w:shd w:val="clear" w:color="auto" w:fill="auto"/>
            <w:noWrap/>
            <w:vAlign w:val="center"/>
            <w:hideMark/>
          </w:tcPr>
          <w:p w14:paraId="1F82ED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924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2E835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420F1" w14:textId="77777777" w:rsidR="00E83F66" w:rsidRPr="00772251" w:rsidRDefault="00E83F66" w:rsidP="0048591A">
            <w:pPr>
              <w:spacing w:before="60" w:after="60" w:line="240" w:lineRule="auto"/>
              <w:jc w:val="center"/>
              <w:rPr>
                <w:noProof/>
                <w:sz w:val="20"/>
              </w:rPr>
            </w:pPr>
            <w:r>
              <w:rPr>
                <w:noProof/>
                <w:sz w:val="20"/>
              </w:rPr>
              <w:t>72071900</w:t>
            </w:r>
          </w:p>
        </w:tc>
        <w:tc>
          <w:tcPr>
            <w:tcW w:w="1329" w:type="dxa"/>
            <w:tcBorders>
              <w:top w:val="nil"/>
              <w:left w:val="nil"/>
              <w:bottom w:val="single" w:sz="4" w:space="0" w:color="auto"/>
              <w:right w:val="single" w:sz="4" w:space="0" w:color="auto"/>
            </w:tcBorders>
            <w:shd w:val="clear" w:color="auto" w:fill="auto"/>
            <w:noWrap/>
            <w:hideMark/>
          </w:tcPr>
          <w:p w14:paraId="43E079F1" w14:textId="77777777" w:rsidR="00E83F66" w:rsidRPr="00772251" w:rsidRDefault="00E83F66" w:rsidP="0048591A">
            <w:pPr>
              <w:spacing w:before="60" w:after="60" w:line="240" w:lineRule="auto"/>
              <w:jc w:val="center"/>
              <w:rPr>
                <w:noProof/>
                <w:sz w:val="20"/>
              </w:rPr>
            </w:pPr>
            <w:r>
              <w:rPr>
                <w:noProof/>
                <w:sz w:val="20"/>
              </w:rPr>
              <w:t>720719</w:t>
            </w:r>
          </w:p>
        </w:tc>
        <w:tc>
          <w:tcPr>
            <w:tcW w:w="9680" w:type="dxa"/>
            <w:tcBorders>
              <w:top w:val="nil"/>
              <w:left w:val="nil"/>
              <w:bottom w:val="single" w:sz="4" w:space="0" w:color="auto"/>
              <w:right w:val="single" w:sz="4" w:space="0" w:color="auto"/>
            </w:tcBorders>
            <w:shd w:val="clear" w:color="auto" w:fill="auto"/>
            <w:noWrap/>
            <w:hideMark/>
          </w:tcPr>
          <w:p w14:paraId="15B2FBD4" w14:textId="1755251B"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E73AF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30D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01AB8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70D65A" w14:textId="77777777" w:rsidR="00E83F66" w:rsidRPr="00772251" w:rsidRDefault="00E83F66" w:rsidP="0048591A">
            <w:pPr>
              <w:spacing w:before="60" w:after="60" w:line="240" w:lineRule="auto"/>
              <w:jc w:val="center"/>
              <w:rPr>
                <w:noProof/>
                <w:sz w:val="20"/>
              </w:rPr>
            </w:pPr>
            <w:r>
              <w:rPr>
                <w:noProof/>
                <w:sz w:val="20"/>
              </w:rPr>
              <w:t>72072000</w:t>
            </w:r>
          </w:p>
        </w:tc>
        <w:tc>
          <w:tcPr>
            <w:tcW w:w="1329" w:type="dxa"/>
            <w:tcBorders>
              <w:top w:val="nil"/>
              <w:left w:val="nil"/>
              <w:bottom w:val="single" w:sz="4" w:space="0" w:color="auto"/>
              <w:right w:val="single" w:sz="4" w:space="0" w:color="auto"/>
            </w:tcBorders>
            <w:shd w:val="clear" w:color="auto" w:fill="auto"/>
            <w:noWrap/>
            <w:hideMark/>
          </w:tcPr>
          <w:p w14:paraId="2BDC1450" w14:textId="77777777" w:rsidR="00E83F66" w:rsidRPr="00772251" w:rsidRDefault="00E83F66" w:rsidP="0048591A">
            <w:pPr>
              <w:spacing w:before="60" w:after="60" w:line="240" w:lineRule="auto"/>
              <w:jc w:val="center"/>
              <w:rPr>
                <w:noProof/>
                <w:sz w:val="20"/>
              </w:rPr>
            </w:pPr>
            <w:r>
              <w:rPr>
                <w:noProof/>
                <w:sz w:val="20"/>
              </w:rPr>
              <w:t>720720</w:t>
            </w:r>
          </w:p>
        </w:tc>
        <w:tc>
          <w:tcPr>
            <w:tcW w:w="9680" w:type="dxa"/>
            <w:tcBorders>
              <w:top w:val="nil"/>
              <w:left w:val="nil"/>
              <w:bottom w:val="single" w:sz="4" w:space="0" w:color="auto"/>
              <w:right w:val="single" w:sz="4" w:space="0" w:color="auto"/>
            </w:tcBorders>
            <w:shd w:val="clear" w:color="auto" w:fill="auto"/>
            <w:noWrap/>
            <w:hideMark/>
          </w:tcPr>
          <w:p w14:paraId="3503FDD5" w14:textId="77777777" w:rsidR="00E83F66" w:rsidRPr="00772251" w:rsidRDefault="00E83F66" w:rsidP="0048591A">
            <w:pPr>
              <w:spacing w:before="60" w:after="60" w:line="240" w:lineRule="auto"/>
              <w:rPr>
                <w:noProof/>
                <w:sz w:val="20"/>
              </w:rPr>
            </w:pPr>
            <w:r>
              <w:rPr>
                <w:noProof/>
                <w:sz w:val="20"/>
              </w:rPr>
              <w:t>- mit einem Kohlenstoffgehalt von 0,25 GHT oder mehr</w:t>
            </w:r>
          </w:p>
        </w:tc>
        <w:tc>
          <w:tcPr>
            <w:tcW w:w="1134" w:type="dxa"/>
            <w:tcBorders>
              <w:top w:val="nil"/>
              <w:left w:val="nil"/>
              <w:bottom w:val="single" w:sz="4" w:space="0" w:color="auto"/>
              <w:right w:val="single" w:sz="4" w:space="0" w:color="auto"/>
            </w:tcBorders>
            <w:shd w:val="clear" w:color="auto" w:fill="auto"/>
            <w:noWrap/>
            <w:vAlign w:val="center"/>
            <w:hideMark/>
          </w:tcPr>
          <w:p w14:paraId="752D93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8AB9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EBA1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1DAB0F" w14:textId="77777777" w:rsidR="00E83F66" w:rsidRPr="00772251" w:rsidRDefault="00E83F66" w:rsidP="0048591A">
            <w:pPr>
              <w:spacing w:before="60" w:after="60" w:line="240" w:lineRule="auto"/>
              <w:jc w:val="center"/>
              <w:rPr>
                <w:noProof/>
                <w:sz w:val="20"/>
              </w:rPr>
            </w:pPr>
            <w:r>
              <w:rPr>
                <w:noProof/>
                <w:sz w:val="20"/>
              </w:rPr>
              <w:t>72081000</w:t>
            </w:r>
          </w:p>
        </w:tc>
        <w:tc>
          <w:tcPr>
            <w:tcW w:w="1329" w:type="dxa"/>
            <w:tcBorders>
              <w:top w:val="nil"/>
              <w:left w:val="nil"/>
              <w:bottom w:val="single" w:sz="4" w:space="0" w:color="auto"/>
              <w:right w:val="single" w:sz="4" w:space="0" w:color="auto"/>
            </w:tcBorders>
            <w:shd w:val="clear" w:color="auto" w:fill="auto"/>
            <w:noWrap/>
            <w:hideMark/>
          </w:tcPr>
          <w:p w14:paraId="193862ED" w14:textId="77777777" w:rsidR="00E83F66" w:rsidRPr="00772251" w:rsidRDefault="00E83F66" w:rsidP="0048591A">
            <w:pPr>
              <w:spacing w:before="60" w:after="60" w:line="240" w:lineRule="auto"/>
              <w:jc w:val="center"/>
              <w:rPr>
                <w:noProof/>
                <w:sz w:val="20"/>
              </w:rPr>
            </w:pPr>
            <w:r>
              <w:rPr>
                <w:noProof/>
                <w:sz w:val="20"/>
              </w:rPr>
              <w:t>720810</w:t>
            </w:r>
          </w:p>
        </w:tc>
        <w:tc>
          <w:tcPr>
            <w:tcW w:w="9680" w:type="dxa"/>
            <w:tcBorders>
              <w:top w:val="nil"/>
              <w:left w:val="nil"/>
              <w:bottom w:val="single" w:sz="4" w:space="0" w:color="auto"/>
              <w:right w:val="single" w:sz="4" w:space="0" w:color="auto"/>
            </w:tcBorders>
            <w:shd w:val="clear" w:color="auto" w:fill="auto"/>
            <w:noWrap/>
            <w:hideMark/>
          </w:tcPr>
          <w:p w14:paraId="2337D6F8" w14:textId="2C6D82A1" w:rsidR="00E83F66" w:rsidRPr="00772251" w:rsidRDefault="00E83F66" w:rsidP="008671C1">
            <w:pPr>
              <w:spacing w:before="60" w:after="60" w:line="240" w:lineRule="auto"/>
              <w:rPr>
                <w:noProof/>
                <w:sz w:val="20"/>
              </w:rPr>
            </w:pPr>
            <w:r>
              <w:rPr>
                <w:noProof/>
                <w:sz w:val="20"/>
              </w:rPr>
              <w:t>- in Rollen (Coils), nur warmgewalzt, mit Oberflächenmuster</w:t>
            </w:r>
          </w:p>
        </w:tc>
        <w:tc>
          <w:tcPr>
            <w:tcW w:w="1134" w:type="dxa"/>
            <w:tcBorders>
              <w:top w:val="nil"/>
              <w:left w:val="nil"/>
              <w:bottom w:val="single" w:sz="4" w:space="0" w:color="auto"/>
              <w:right w:val="single" w:sz="4" w:space="0" w:color="auto"/>
            </w:tcBorders>
            <w:shd w:val="clear" w:color="auto" w:fill="auto"/>
            <w:noWrap/>
            <w:vAlign w:val="center"/>
            <w:hideMark/>
          </w:tcPr>
          <w:p w14:paraId="303EBC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DC6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CA14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551F46" w14:textId="77777777" w:rsidR="00E83F66" w:rsidRPr="00772251" w:rsidRDefault="00E83F66" w:rsidP="0048591A">
            <w:pPr>
              <w:spacing w:before="60" w:after="60" w:line="240" w:lineRule="auto"/>
              <w:jc w:val="center"/>
              <w:rPr>
                <w:noProof/>
                <w:sz w:val="20"/>
              </w:rPr>
            </w:pPr>
            <w:r>
              <w:rPr>
                <w:noProof/>
                <w:sz w:val="20"/>
              </w:rPr>
              <w:t>72082500</w:t>
            </w:r>
          </w:p>
        </w:tc>
        <w:tc>
          <w:tcPr>
            <w:tcW w:w="1329" w:type="dxa"/>
            <w:tcBorders>
              <w:top w:val="nil"/>
              <w:left w:val="nil"/>
              <w:bottom w:val="single" w:sz="4" w:space="0" w:color="auto"/>
              <w:right w:val="single" w:sz="4" w:space="0" w:color="auto"/>
            </w:tcBorders>
            <w:shd w:val="clear" w:color="auto" w:fill="auto"/>
            <w:noWrap/>
            <w:hideMark/>
          </w:tcPr>
          <w:p w14:paraId="179DBF5C" w14:textId="77777777" w:rsidR="00E83F66" w:rsidRPr="00772251" w:rsidRDefault="00E83F66" w:rsidP="0048591A">
            <w:pPr>
              <w:spacing w:before="60" w:after="60" w:line="240" w:lineRule="auto"/>
              <w:jc w:val="center"/>
              <w:rPr>
                <w:noProof/>
                <w:sz w:val="20"/>
              </w:rPr>
            </w:pPr>
            <w:r>
              <w:rPr>
                <w:noProof/>
                <w:sz w:val="20"/>
              </w:rPr>
              <w:t>720825</w:t>
            </w:r>
          </w:p>
        </w:tc>
        <w:tc>
          <w:tcPr>
            <w:tcW w:w="9680" w:type="dxa"/>
            <w:tcBorders>
              <w:top w:val="nil"/>
              <w:left w:val="nil"/>
              <w:bottom w:val="single" w:sz="4" w:space="0" w:color="auto"/>
              <w:right w:val="single" w:sz="4" w:space="0" w:color="auto"/>
            </w:tcBorders>
            <w:shd w:val="clear" w:color="auto" w:fill="auto"/>
            <w:noWrap/>
            <w:hideMark/>
          </w:tcPr>
          <w:p w14:paraId="19C2FAE0" w14:textId="77777777" w:rsidR="00E83F66" w:rsidRPr="00772251" w:rsidRDefault="00E83F66" w:rsidP="0048591A">
            <w:pPr>
              <w:spacing w:before="60" w:after="60" w:line="240" w:lineRule="auto"/>
              <w:rPr>
                <w:noProof/>
                <w:sz w:val="20"/>
              </w:rPr>
            </w:pPr>
            <w:r>
              <w:rPr>
                <w:noProof/>
                <w:sz w:val="20"/>
              </w:rPr>
              <w:t>-- mit einer Dicke von 4,75 mm oder mehr</w:t>
            </w:r>
          </w:p>
        </w:tc>
        <w:tc>
          <w:tcPr>
            <w:tcW w:w="1134" w:type="dxa"/>
            <w:tcBorders>
              <w:top w:val="nil"/>
              <w:left w:val="nil"/>
              <w:bottom w:val="single" w:sz="4" w:space="0" w:color="auto"/>
              <w:right w:val="single" w:sz="4" w:space="0" w:color="auto"/>
            </w:tcBorders>
            <w:shd w:val="clear" w:color="auto" w:fill="auto"/>
            <w:noWrap/>
            <w:vAlign w:val="center"/>
            <w:hideMark/>
          </w:tcPr>
          <w:p w14:paraId="681F1D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20F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AFC3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1804F" w14:textId="77777777" w:rsidR="00E83F66" w:rsidRPr="00772251" w:rsidRDefault="00E83F66" w:rsidP="0048591A">
            <w:pPr>
              <w:spacing w:before="60" w:after="60" w:line="240" w:lineRule="auto"/>
              <w:jc w:val="center"/>
              <w:rPr>
                <w:noProof/>
                <w:sz w:val="20"/>
              </w:rPr>
            </w:pPr>
            <w:r>
              <w:rPr>
                <w:noProof/>
                <w:sz w:val="20"/>
              </w:rPr>
              <w:t>72082600</w:t>
            </w:r>
          </w:p>
        </w:tc>
        <w:tc>
          <w:tcPr>
            <w:tcW w:w="1329" w:type="dxa"/>
            <w:tcBorders>
              <w:top w:val="nil"/>
              <w:left w:val="nil"/>
              <w:bottom w:val="single" w:sz="4" w:space="0" w:color="auto"/>
              <w:right w:val="single" w:sz="4" w:space="0" w:color="auto"/>
            </w:tcBorders>
            <w:shd w:val="clear" w:color="auto" w:fill="auto"/>
            <w:noWrap/>
            <w:hideMark/>
          </w:tcPr>
          <w:p w14:paraId="37543B41" w14:textId="77777777" w:rsidR="00E83F66" w:rsidRPr="00772251" w:rsidRDefault="00E83F66" w:rsidP="0048591A">
            <w:pPr>
              <w:spacing w:before="60" w:after="60" w:line="240" w:lineRule="auto"/>
              <w:jc w:val="center"/>
              <w:rPr>
                <w:noProof/>
                <w:sz w:val="20"/>
              </w:rPr>
            </w:pPr>
            <w:r>
              <w:rPr>
                <w:noProof/>
                <w:sz w:val="20"/>
              </w:rPr>
              <w:t>720826</w:t>
            </w:r>
          </w:p>
        </w:tc>
        <w:tc>
          <w:tcPr>
            <w:tcW w:w="9680" w:type="dxa"/>
            <w:tcBorders>
              <w:top w:val="nil"/>
              <w:left w:val="nil"/>
              <w:bottom w:val="single" w:sz="4" w:space="0" w:color="auto"/>
              <w:right w:val="single" w:sz="4" w:space="0" w:color="auto"/>
            </w:tcBorders>
            <w:shd w:val="clear" w:color="auto" w:fill="auto"/>
            <w:noWrap/>
            <w:hideMark/>
          </w:tcPr>
          <w:p w14:paraId="3571FD50" w14:textId="77777777" w:rsidR="00E83F66" w:rsidRPr="00772251" w:rsidRDefault="00E83F66" w:rsidP="0048591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710FB1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CCB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D3EFC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E07C41" w14:textId="77777777" w:rsidR="00E83F66" w:rsidRPr="00772251" w:rsidRDefault="00E83F66" w:rsidP="0048591A">
            <w:pPr>
              <w:spacing w:before="60" w:after="60" w:line="240" w:lineRule="auto"/>
              <w:jc w:val="center"/>
              <w:rPr>
                <w:noProof/>
                <w:sz w:val="20"/>
              </w:rPr>
            </w:pPr>
            <w:r>
              <w:rPr>
                <w:noProof/>
                <w:sz w:val="20"/>
              </w:rPr>
              <w:t>72082700</w:t>
            </w:r>
          </w:p>
        </w:tc>
        <w:tc>
          <w:tcPr>
            <w:tcW w:w="1329" w:type="dxa"/>
            <w:tcBorders>
              <w:top w:val="nil"/>
              <w:left w:val="nil"/>
              <w:bottom w:val="single" w:sz="4" w:space="0" w:color="auto"/>
              <w:right w:val="single" w:sz="4" w:space="0" w:color="auto"/>
            </w:tcBorders>
            <w:shd w:val="clear" w:color="auto" w:fill="auto"/>
            <w:noWrap/>
            <w:hideMark/>
          </w:tcPr>
          <w:p w14:paraId="590BBCB4" w14:textId="77777777" w:rsidR="00E83F66" w:rsidRPr="00772251" w:rsidRDefault="00E83F66" w:rsidP="0048591A">
            <w:pPr>
              <w:spacing w:before="60" w:after="60" w:line="240" w:lineRule="auto"/>
              <w:jc w:val="center"/>
              <w:rPr>
                <w:noProof/>
                <w:sz w:val="20"/>
              </w:rPr>
            </w:pPr>
            <w:r>
              <w:rPr>
                <w:noProof/>
                <w:sz w:val="20"/>
              </w:rPr>
              <w:t>720827</w:t>
            </w:r>
          </w:p>
        </w:tc>
        <w:tc>
          <w:tcPr>
            <w:tcW w:w="9680" w:type="dxa"/>
            <w:tcBorders>
              <w:top w:val="nil"/>
              <w:left w:val="nil"/>
              <w:bottom w:val="single" w:sz="4" w:space="0" w:color="auto"/>
              <w:right w:val="single" w:sz="4" w:space="0" w:color="auto"/>
            </w:tcBorders>
            <w:shd w:val="clear" w:color="auto" w:fill="auto"/>
            <w:noWrap/>
            <w:hideMark/>
          </w:tcPr>
          <w:p w14:paraId="32531F3B" w14:textId="77777777" w:rsidR="00E83F66" w:rsidRPr="00772251" w:rsidRDefault="00E83F66" w:rsidP="0048591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39E1EC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2BA1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089C7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18ADE" w14:textId="77777777" w:rsidR="00E83F66" w:rsidRPr="00772251" w:rsidRDefault="00E83F66" w:rsidP="002B7E71">
            <w:pPr>
              <w:pageBreakBefore/>
              <w:spacing w:before="60" w:after="60" w:line="240" w:lineRule="auto"/>
              <w:jc w:val="center"/>
              <w:rPr>
                <w:noProof/>
                <w:sz w:val="20"/>
              </w:rPr>
            </w:pPr>
            <w:r>
              <w:rPr>
                <w:noProof/>
                <w:sz w:val="20"/>
              </w:rPr>
              <w:t>72083600</w:t>
            </w:r>
          </w:p>
        </w:tc>
        <w:tc>
          <w:tcPr>
            <w:tcW w:w="1329" w:type="dxa"/>
            <w:tcBorders>
              <w:top w:val="nil"/>
              <w:left w:val="nil"/>
              <w:bottom w:val="single" w:sz="4" w:space="0" w:color="auto"/>
              <w:right w:val="single" w:sz="4" w:space="0" w:color="auto"/>
            </w:tcBorders>
            <w:shd w:val="clear" w:color="auto" w:fill="auto"/>
            <w:noWrap/>
            <w:hideMark/>
          </w:tcPr>
          <w:p w14:paraId="345932A0" w14:textId="77777777" w:rsidR="00E83F66" w:rsidRPr="00772251" w:rsidRDefault="00E83F66" w:rsidP="0048591A">
            <w:pPr>
              <w:spacing w:before="60" w:after="60" w:line="240" w:lineRule="auto"/>
              <w:jc w:val="center"/>
              <w:rPr>
                <w:noProof/>
                <w:sz w:val="20"/>
              </w:rPr>
            </w:pPr>
            <w:r>
              <w:rPr>
                <w:noProof/>
                <w:sz w:val="20"/>
              </w:rPr>
              <w:t>720836</w:t>
            </w:r>
          </w:p>
        </w:tc>
        <w:tc>
          <w:tcPr>
            <w:tcW w:w="9680" w:type="dxa"/>
            <w:tcBorders>
              <w:top w:val="nil"/>
              <w:left w:val="nil"/>
              <w:bottom w:val="single" w:sz="4" w:space="0" w:color="auto"/>
              <w:right w:val="single" w:sz="4" w:space="0" w:color="auto"/>
            </w:tcBorders>
            <w:shd w:val="clear" w:color="auto" w:fill="auto"/>
            <w:noWrap/>
            <w:hideMark/>
          </w:tcPr>
          <w:p w14:paraId="5CF80501" w14:textId="77777777" w:rsidR="00E83F66" w:rsidRPr="00772251" w:rsidRDefault="00E83F66" w:rsidP="0048591A">
            <w:pPr>
              <w:spacing w:before="60" w:after="60" w:line="240" w:lineRule="auto"/>
              <w:rPr>
                <w:noProof/>
                <w:sz w:val="20"/>
              </w:rPr>
            </w:pPr>
            <w:r>
              <w:rPr>
                <w:noProof/>
                <w:sz w:val="20"/>
              </w:rPr>
              <w:t>-- mit einer Dicke von mehr als 10 mm</w:t>
            </w:r>
          </w:p>
        </w:tc>
        <w:tc>
          <w:tcPr>
            <w:tcW w:w="1134" w:type="dxa"/>
            <w:tcBorders>
              <w:top w:val="nil"/>
              <w:left w:val="nil"/>
              <w:bottom w:val="single" w:sz="4" w:space="0" w:color="auto"/>
              <w:right w:val="single" w:sz="4" w:space="0" w:color="auto"/>
            </w:tcBorders>
            <w:shd w:val="clear" w:color="auto" w:fill="auto"/>
            <w:noWrap/>
            <w:vAlign w:val="center"/>
            <w:hideMark/>
          </w:tcPr>
          <w:p w14:paraId="31E4F23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30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A315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681B0A" w14:textId="77777777" w:rsidR="00E83F66" w:rsidRPr="00772251" w:rsidRDefault="00E83F66" w:rsidP="0048591A">
            <w:pPr>
              <w:spacing w:before="60" w:after="60" w:line="240" w:lineRule="auto"/>
              <w:jc w:val="center"/>
              <w:rPr>
                <w:noProof/>
                <w:sz w:val="20"/>
              </w:rPr>
            </w:pPr>
            <w:r>
              <w:rPr>
                <w:noProof/>
                <w:sz w:val="20"/>
              </w:rPr>
              <w:t>72083700</w:t>
            </w:r>
          </w:p>
        </w:tc>
        <w:tc>
          <w:tcPr>
            <w:tcW w:w="1329" w:type="dxa"/>
            <w:tcBorders>
              <w:top w:val="nil"/>
              <w:left w:val="nil"/>
              <w:bottom w:val="single" w:sz="4" w:space="0" w:color="auto"/>
              <w:right w:val="single" w:sz="4" w:space="0" w:color="auto"/>
            </w:tcBorders>
            <w:shd w:val="clear" w:color="auto" w:fill="auto"/>
            <w:noWrap/>
            <w:hideMark/>
          </w:tcPr>
          <w:p w14:paraId="77E207E1" w14:textId="77777777" w:rsidR="00E83F66" w:rsidRPr="00772251" w:rsidRDefault="00E83F66" w:rsidP="0048591A">
            <w:pPr>
              <w:spacing w:before="60" w:after="60" w:line="240" w:lineRule="auto"/>
              <w:jc w:val="center"/>
              <w:rPr>
                <w:noProof/>
                <w:sz w:val="20"/>
              </w:rPr>
            </w:pPr>
            <w:r>
              <w:rPr>
                <w:noProof/>
                <w:sz w:val="20"/>
              </w:rPr>
              <w:t>720837</w:t>
            </w:r>
          </w:p>
        </w:tc>
        <w:tc>
          <w:tcPr>
            <w:tcW w:w="9680" w:type="dxa"/>
            <w:tcBorders>
              <w:top w:val="nil"/>
              <w:left w:val="nil"/>
              <w:bottom w:val="single" w:sz="4" w:space="0" w:color="auto"/>
              <w:right w:val="single" w:sz="4" w:space="0" w:color="auto"/>
            </w:tcBorders>
            <w:shd w:val="clear" w:color="auto" w:fill="auto"/>
            <w:noWrap/>
            <w:hideMark/>
          </w:tcPr>
          <w:p w14:paraId="35552AE4" w14:textId="77777777" w:rsidR="00E83F66" w:rsidRPr="00772251" w:rsidRDefault="00E83F66" w:rsidP="0048591A">
            <w:pPr>
              <w:spacing w:before="60" w:after="60" w:line="240" w:lineRule="auto"/>
              <w:rPr>
                <w:noProof/>
                <w:sz w:val="20"/>
              </w:rPr>
            </w:pPr>
            <w:r>
              <w:rPr>
                <w:noProof/>
                <w:sz w:val="20"/>
              </w:rPr>
              <w:t>-- mit einer Dicke von 4,75 mm bis 10 mm</w:t>
            </w:r>
          </w:p>
        </w:tc>
        <w:tc>
          <w:tcPr>
            <w:tcW w:w="1134" w:type="dxa"/>
            <w:tcBorders>
              <w:top w:val="nil"/>
              <w:left w:val="nil"/>
              <w:bottom w:val="single" w:sz="4" w:space="0" w:color="auto"/>
              <w:right w:val="single" w:sz="4" w:space="0" w:color="auto"/>
            </w:tcBorders>
            <w:shd w:val="clear" w:color="auto" w:fill="auto"/>
            <w:noWrap/>
            <w:vAlign w:val="center"/>
            <w:hideMark/>
          </w:tcPr>
          <w:p w14:paraId="1F5B32E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BC01F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883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97F69" w14:textId="77777777" w:rsidR="00E83F66" w:rsidRPr="00772251" w:rsidRDefault="00E83F66" w:rsidP="0048591A">
            <w:pPr>
              <w:spacing w:before="60" w:after="60" w:line="240" w:lineRule="auto"/>
              <w:jc w:val="center"/>
              <w:rPr>
                <w:noProof/>
                <w:sz w:val="20"/>
              </w:rPr>
            </w:pPr>
            <w:r>
              <w:rPr>
                <w:noProof/>
                <w:sz w:val="20"/>
              </w:rPr>
              <w:t>72083800</w:t>
            </w:r>
          </w:p>
        </w:tc>
        <w:tc>
          <w:tcPr>
            <w:tcW w:w="1329" w:type="dxa"/>
            <w:tcBorders>
              <w:top w:val="nil"/>
              <w:left w:val="nil"/>
              <w:bottom w:val="single" w:sz="4" w:space="0" w:color="auto"/>
              <w:right w:val="single" w:sz="4" w:space="0" w:color="auto"/>
            </w:tcBorders>
            <w:shd w:val="clear" w:color="auto" w:fill="auto"/>
            <w:noWrap/>
            <w:hideMark/>
          </w:tcPr>
          <w:p w14:paraId="5049B3E3" w14:textId="77777777" w:rsidR="00E83F66" w:rsidRPr="00772251" w:rsidRDefault="00E83F66" w:rsidP="0048591A">
            <w:pPr>
              <w:spacing w:before="60" w:after="60" w:line="240" w:lineRule="auto"/>
              <w:jc w:val="center"/>
              <w:rPr>
                <w:noProof/>
                <w:sz w:val="20"/>
              </w:rPr>
            </w:pPr>
            <w:r>
              <w:rPr>
                <w:noProof/>
                <w:sz w:val="20"/>
              </w:rPr>
              <w:t>720838</w:t>
            </w:r>
          </w:p>
        </w:tc>
        <w:tc>
          <w:tcPr>
            <w:tcW w:w="9680" w:type="dxa"/>
            <w:tcBorders>
              <w:top w:val="nil"/>
              <w:left w:val="nil"/>
              <w:bottom w:val="single" w:sz="4" w:space="0" w:color="auto"/>
              <w:right w:val="single" w:sz="4" w:space="0" w:color="auto"/>
            </w:tcBorders>
            <w:shd w:val="clear" w:color="auto" w:fill="auto"/>
            <w:noWrap/>
            <w:hideMark/>
          </w:tcPr>
          <w:p w14:paraId="3686F604" w14:textId="77777777" w:rsidR="00E83F66" w:rsidRPr="00772251" w:rsidRDefault="00E83F66" w:rsidP="0048591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7298B6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916A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3B9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380AA" w14:textId="77777777" w:rsidR="00E83F66" w:rsidRPr="00772251" w:rsidRDefault="00E83F66" w:rsidP="0048591A">
            <w:pPr>
              <w:spacing w:before="60" w:after="60" w:line="240" w:lineRule="auto"/>
              <w:jc w:val="center"/>
              <w:rPr>
                <w:noProof/>
                <w:sz w:val="20"/>
              </w:rPr>
            </w:pPr>
            <w:r>
              <w:rPr>
                <w:noProof/>
                <w:sz w:val="20"/>
              </w:rPr>
              <w:t>72083900</w:t>
            </w:r>
          </w:p>
        </w:tc>
        <w:tc>
          <w:tcPr>
            <w:tcW w:w="1329" w:type="dxa"/>
            <w:tcBorders>
              <w:top w:val="nil"/>
              <w:left w:val="nil"/>
              <w:bottom w:val="single" w:sz="4" w:space="0" w:color="auto"/>
              <w:right w:val="single" w:sz="4" w:space="0" w:color="auto"/>
            </w:tcBorders>
            <w:shd w:val="clear" w:color="auto" w:fill="auto"/>
            <w:noWrap/>
            <w:hideMark/>
          </w:tcPr>
          <w:p w14:paraId="22BBCE5B" w14:textId="77777777" w:rsidR="00E83F66" w:rsidRPr="00772251" w:rsidRDefault="00E83F66" w:rsidP="0048591A">
            <w:pPr>
              <w:spacing w:before="60" w:after="60" w:line="240" w:lineRule="auto"/>
              <w:jc w:val="center"/>
              <w:rPr>
                <w:noProof/>
                <w:sz w:val="20"/>
              </w:rPr>
            </w:pPr>
            <w:r>
              <w:rPr>
                <w:noProof/>
                <w:sz w:val="20"/>
              </w:rPr>
              <w:t>720839</w:t>
            </w:r>
          </w:p>
        </w:tc>
        <w:tc>
          <w:tcPr>
            <w:tcW w:w="9680" w:type="dxa"/>
            <w:tcBorders>
              <w:top w:val="nil"/>
              <w:left w:val="nil"/>
              <w:bottom w:val="single" w:sz="4" w:space="0" w:color="auto"/>
              <w:right w:val="single" w:sz="4" w:space="0" w:color="auto"/>
            </w:tcBorders>
            <w:shd w:val="clear" w:color="auto" w:fill="auto"/>
            <w:noWrap/>
            <w:hideMark/>
          </w:tcPr>
          <w:p w14:paraId="19E82F4F" w14:textId="77777777" w:rsidR="00E83F66" w:rsidRPr="00772251" w:rsidRDefault="00E83F66" w:rsidP="0048591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7B6BB0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64F7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4BC6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B0AA04" w14:textId="77777777" w:rsidR="00E83F66" w:rsidRPr="00772251" w:rsidRDefault="00E83F66" w:rsidP="0048591A">
            <w:pPr>
              <w:spacing w:before="60" w:after="60" w:line="240" w:lineRule="auto"/>
              <w:jc w:val="center"/>
              <w:rPr>
                <w:noProof/>
                <w:sz w:val="20"/>
              </w:rPr>
            </w:pPr>
            <w:r>
              <w:rPr>
                <w:noProof/>
                <w:sz w:val="20"/>
              </w:rPr>
              <w:t>72084000</w:t>
            </w:r>
          </w:p>
        </w:tc>
        <w:tc>
          <w:tcPr>
            <w:tcW w:w="1329" w:type="dxa"/>
            <w:tcBorders>
              <w:top w:val="nil"/>
              <w:left w:val="nil"/>
              <w:bottom w:val="single" w:sz="4" w:space="0" w:color="auto"/>
              <w:right w:val="single" w:sz="4" w:space="0" w:color="auto"/>
            </w:tcBorders>
            <w:shd w:val="clear" w:color="auto" w:fill="auto"/>
            <w:noWrap/>
            <w:hideMark/>
          </w:tcPr>
          <w:p w14:paraId="3B772B07" w14:textId="77777777" w:rsidR="00E83F66" w:rsidRPr="00772251" w:rsidRDefault="00E83F66" w:rsidP="0048591A">
            <w:pPr>
              <w:spacing w:before="60" w:after="60" w:line="240" w:lineRule="auto"/>
              <w:jc w:val="center"/>
              <w:rPr>
                <w:noProof/>
                <w:sz w:val="20"/>
              </w:rPr>
            </w:pPr>
            <w:r>
              <w:rPr>
                <w:noProof/>
                <w:sz w:val="20"/>
              </w:rPr>
              <w:t>720840</w:t>
            </w:r>
          </w:p>
        </w:tc>
        <w:tc>
          <w:tcPr>
            <w:tcW w:w="9680" w:type="dxa"/>
            <w:tcBorders>
              <w:top w:val="nil"/>
              <w:left w:val="nil"/>
              <w:bottom w:val="single" w:sz="4" w:space="0" w:color="auto"/>
              <w:right w:val="single" w:sz="4" w:space="0" w:color="auto"/>
            </w:tcBorders>
            <w:shd w:val="clear" w:color="auto" w:fill="auto"/>
            <w:noWrap/>
            <w:hideMark/>
          </w:tcPr>
          <w:p w14:paraId="65BA81A2" w14:textId="00392246" w:rsidR="00E83F66" w:rsidRPr="00772251" w:rsidRDefault="00E83F66" w:rsidP="0020697E">
            <w:pPr>
              <w:spacing w:before="60" w:after="60" w:line="240" w:lineRule="auto"/>
              <w:rPr>
                <w:noProof/>
                <w:sz w:val="20"/>
              </w:rPr>
            </w:pPr>
            <w:r>
              <w:rPr>
                <w:noProof/>
                <w:sz w:val="20"/>
              </w:rPr>
              <w:t>- nicht in Rollen (Coils), nur warmgewalzt, mit Oberflächenmuster</w:t>
            </w:r>
          </w:p>
        </w:tc>
        <w:tc>
          <w:tcPr>
            <w:tcW w:w="1134" w:type="dxa"/>
            <w:tcBorders>
              <w:top w:val="nil"/>
              <w:left w:val="nil"/>
              <w:bottom w:val="single" w:sz="4" w:space="0" w:color="auto"/>
              <w:right w:val="single" w:sz="4" w:space="0" w:color="auto"/>
            </w:tcBorders>
            <w:shd w:val="clear" w:color="auto" w:fill="auto"/>
            <w:noWrap/>
            <w:vAlign w:val="center"/>
            <w:hideMark/>
          </w:tcPr>
          <w:p w14:paraId="3F0C18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1DF2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5F52A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1B9141" w14:textId="77777777" w:rsidR="00E83F66" w:rsidRPr="00772251" w:rsidRDefault="00E83F66" w:rsidP="0048591A">
            <w:pPr>
              <w:spacing w:before="60" w:after="60" w:line="240" w:lineRule="auto"/>
              <w:jc w:val="center"/>
              <w:rPr>
                <w:noProof/>
                <w:sz w:val="20"/>
              </w:rPr>
            </w:pPr>
            <w:r>
              <w:rPr>
                <w:noProof/>
                <w:sz w:val="20"/>
              </w:rPr>
              <w:t>72085100</w:t>
            </w:r>
          </w:p>
        </w:tc>
        <w:tc>
          <w:tcPr>
            <w:tcW w:w="1329" w:type="dxa"/>
            <w:tcBorders>
              <w:top w:val="nil"/>
              <w:left w:val="nil"/>
              <w:bottom w:val="single" w:sz="4" w:space="0" w:color="auto"/>
              <w:right w:val="single" w:sz="4" w:space="0" w:color="auto"/>
            </w:tcBorders>
            <w:shd w:val="clear" w:color="auto" w:fill="auto"/>
            <w:noWrap/>
            <w:hideMark/>
          </w:tcPr>
          <w:p w14:paraId="6BA0577B" w14:textId="77777777" w:rsidR="00E83F66" w:rsidRPr="00772251" w:rsidRDefault="00E83F66" w:rsidP="0048591A">
            <w:pPr>
              <w:spacing w:before="60" w:after="60" w:line="240" w:lineRule="auto"/>
              <w:jc w:val="center"/>
              <w:rPr>
                <w:noProof/>
                <w:sz w:val="20"/>
              </w:rPr>
            </w:pPr>
            <w:r>
              <w:rPr>
                <w:noProof/>
                <w:sz w:val="20"/>
              </w:rPr>
              <w:t>720851</w:t>
            </w:r>
          </w:p>
        </w:tc>
        <w:tc>
          <w:tcPr>
            <w:tcW w:w="9680" w:type="dxa"/>
            <w:tcBorders>
              <w:top w:val="nil"/>
              <w:left w:val="nil"/>
              <w:bottom w:val="single" w:sz="4" w:space="0" w:color="auto"/>
              <w:right w:val="single" w:sz="4" w:space="0" w:color="auto"/>
            </w:tcBorders>
            <w:shd w:val="clear" w:color="auto" w:fill="auto"/>
            <w:noWrap/>
            <w:hideMark/>
          </w:tcPr>
          <w:p w14:paraId="0149070B" w14:textId="77777777" w:rsidR="00E83F66" w:rsidRPr="00772251" w:rsidRDefault="00E83F66" w:rsidP="0048591A">
            <w:pPr>
              <w:spacing w:before="60" w:after="60" w:line="240" w:lineRule="auto"/>
              <w:rPr>
                <w:noProof/>
                <w:sz w:val="20"/>
              </w:rPr>
            </w:pPr>
            <w:r>
              <w:rPr>
                <w:noProof/>
                <w:sz w:val="20"/>
              </w:rPr>
              <w:t>-- mit einer Dicke von mehr als 10 mm</w:t>
            </w:r>
          </w:p>
        </w:tc>
        <w:tc>
          <w:tcPr>
            <w:tcW w:w="1134" w:type="dxa"/>
            <w:tcBorders>
              <w:top w:val="nil"/>
              <w:left w:val="nil"/>
              <w:bottom w:val="single" w:sz="4" w:space="0" w:color="auto"/>
              <w:right w:val="single" w:sz="4" w:space="0" w:color="auto"/>
            </w:tcBorders>
            <w:shd w:val="clear" w:color="auto" w:fill="auto"/>
            <w:noWrap/>
            <w:vAlign w:val="center"/>
            <w:hideMark/>
          </w:tcPr>
          <w:p w14:paraId="699FE0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60F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CB53E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3DA6B" w14:textId="77777777" w:rsidR="00E83F66" w:rsidRPr="00772251" w:rsidRDefault="00E83F66" w:rsidP="0048591A">
            <w:pPr>
              <w:spacing w:before="60" w:after="60" w:line="240" w:lineRule="auto"/>
              <w:jc w:val="center"/>
              <w:rPr>
                <w:noProof/>
                <w:sz w:val="20"/>
              </w:rPr>
            </w:pPr>
            <w:r>
              <w:rPr>
                <w:noProof/>
                <w:sz w:val="20"/>
              </w:rPr>
              <w:t>72085200</w:t>
            </w:r>
          </w:p>
        </w:tc>
        <w:tc>
          <w:tcPr>
            <w:tcW w:w="1329" w:type="dxa"/>
            <w:tcBorders>
              <w:top w:val="nil"/>
              <w:left w:val="nil"/>
              <w:bottom w:val="single" w:sz="4" w:space="0" w:color="auto"/>
              <w:right w:val="single" w:sz="4" w:space="0" w:color="auto"/>
            </w:tcBorders>
            <w:shd w:val="clear" w:color="auto" w:fill="auto"/>
            <w:noWrap/>
            <w:hideMark/>
          </w:tcPr>
          <w:p w14:paraId="3C0F025A" w14:textId="77777777" w:rsidR="00E83F66" w:rsidRPr="00772251" w:rsidRDefault="00E83F66" w:rsidP="0048591A">
            <w:pPr>
              <w:spacing w:before="60" w:after="60" w:line="240" w:lineRule="auto"/>
              <w:jc w:val="center"/>
              <w:rPr>
                <w:noProof/>
                <w:sz w:val="20"/>
              </w:rPr>
            </w:pPr>
            <w:r>
              <w:rPr>
                <w:noProof/>
                <w:sz w:val="20"/>
              </w:rPr>
              <w:t>720852</w:t>
            </w:r>
          </w:p>
        </w:tc>
        <w:tc>
          <w:tcPr>
            <w:tcW w:w="9680" w:type="dxa"/>
            <w:tcBorders>
              <w:top w:val="nil"/>
              <w:left w:val="nil"/>
              <w:bottom w:val="single" w:sz="4" w:space="0" w:color="auto"/>
              <w:right w:val="single" w:sz="4" w:space="0" w:color="auto"/>
            </w:tcBorders>
            <w:shd w:val="clear" w:color="auto" w:fill="auto"/>
            <w:noWrap/>
            <w:hideMark/>
          </w:tcPr>
          <w:p w14:paraId="26DA1B7A" w14:textId="77777777" w:rsidR="00E83F66" w:rsidRPr="00772251" w:rsidRDefault="00E83F66" w:rsidP="0048591A">
            <w:pPr>
              <w:spacing w:before="60" w:after="60" w:line="240" w:lineRule="auto"/>
              <w:rPr>
                <w:noProof/>
                <w:sz w:val="20"/>
              </w:rPr>
            </w:pPr>
            <w:r>
              <w:rPr>
                <w:noProof/>
                <w:sz w:val="20"/>
              </w:rPr>
              <w:t>-- mit einer Dicke von 4,75 mm bis 10 mm</w:t>
            </w:r>
          </w:p>
        </w:tc>
        <w:tc>
          <w:tcPr>
            <w:tcW w:w="1134" w:type="dxa"/>
            <w:tcBorders>
              <w:top w:val="nil"/>
              <w:left w:val="nil"/>
              <w:bottom w:val="single" w:sz="4" w:space="0" w:color="auto"/>
              <w:right w:val="single" w:sz="4" w:space="0" w:color="auto"/>
            </w:tcBorders>
            <w:shd w:val="clear" w:color="auto" w:fill="auto"/>
            <w:noWrap/>
            <w:vAlign w:val="center"/>
            <w:hideMark/>
          </w:tcPr>
          <w:p w14:paraId="185CD6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A011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75C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5DC16C" w14:textId="77777777" w:rsidR="00E83F66" w:rsidRPr="00772251" w:rsidRDefault="00E83F66" w:rsidP="0048591A">
            <w:pPr>
              <w:spacing w:before="60" w:after="60" w:line="240" w:lineRule="auto"/>
              <w:jc w:val="center"/>
              <w:rPr>
                <w:noProof/>
                <w:sz w:val="20"/>
              </w:rPr>
            </w:pPr>
            <w:r>
              <w:rPr>
                <w:noProof/>
                <w:sz w:val="20"/>
              </w:rPr>
              <w:t>72085300</w:t>
            </w:r>
          </w:p>
        </w:tc>
        <w:tc>
          <w:tcPr>
            <w:tcW w:w="1329" w:type="dxa"/>
            <w:tcBorders>
              <w:top w:val="nil"/>
              <w:left w:val="nil"/>
              <w:bottom w:val="single" w:sz="4" w:space="0" w:color="auto"/>
              <w:right w:val="single" w:sz="4" w:space="0" w:color="auto"/>
            </w:tcBorders>
            <w:shd w:val="clear" w:color="auto" w:fill="auto"/>
            <w:noWrap/>
            <w:hideMark/>
          </w:tcPr>
          <w:p w14:paraId="49D2082D" w14:textId="77777777" w:rsidR="00E83F66" w:rsidRPr="00772251" w:rsidRDefault="00E83F66" w:rsidP="0048591A">
            <w:pPr>
              <w:spacing w:before="60" w:after="60" w:line="240" w:lineRule="auto"/>
              <w:jc w:val="center"/>
              <w:rPr>
                <w:noProof/>
                <w:sz w:val="20"/>
              </w:rPr>
            </w:pPr>
            <w:r>
              <w:rPr>
                <w:noProof/>
                <w:sz w:val="20"/>
              </w:rPr>
              <w:t>720853</w:t>
            </w:r>
          </w:p>
        </w:tc>
        <w:tc>
          <w:tcPr>
            <w:tcW w:w="9680" w:type="dxa"/>
            <w:tcBorders>
              <w:top w:val="nil"/>
              <w:left w:val="nil"/>
              <w:bottom w:val="single" w:sz="4" w:space="0" w:color="auto"/>
              <w:right w:val="single" w:sz="4" w:space="0" w:color="auto"/>
            </w:tcBorders>
            <w:shd w:val="clear" w:color="auto" w:fill="auto"/>
            <w:noWrap/>
            <w:hideMark/>
          </w:tcPr>
          <w:p w14:paraId="19908C2E" w14:textId="77777777" w:rsidR="00E83F66" w:rsidRPr="00772251" w:rsidRDefault="00E83F66" w:rsidP="0048591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595E6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BED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39382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6E0EC" w14:textId="77777777" w:rsidR="00E83F66" w:rsidRPr="00772251" w:rsidRDefault="00E83F66" w:rsidP="0048591A">
            <w:pPr>
              <w:spacing w:before="60" w:after="60" w:line="240" w:lineRule="auto"/>
              <w:jc w:val="center"/>
              <w:rPr>
                <w:noProof/>
                <w:sz w:val="20"/>
              </w:rPr>
            </w:pPr>
            <w:r>
              <w:rPr>
                <w:noProof/>
                <w:sz w:val="20"/>
              </w:rPr>
              <w:t>72085400</w:t>
            </w:r>
          </w:p>
        </w:tc>
        <w:tc>
          <w:tcPr>
            <w:tcW w:w="1329" w:type="dxa"/>
            <w:tcBorders>
              <w:top w:val="nil"/>
              <w:left w:val="nil"/>
              <w:bottom w:val="single" w:sz="4" w:space="0" w:color="auto"/>
              <w:right w:val="single" w:sz="4" w:space="0" w:color="auto"/>
            </w:tcBorders>
            <w:shd w:val="clear" w:color="auto" w:fill="auto"/>
            <w:noWrap/>
            <w:hideMark/>
          </w:tcPr>
          <w:p w14:paraId="36CFB279" w14:textId="77777777" w:rsidR="00E83F66" w:rsidRPr="00772251" w:rsidRDefault="00E83F66" w:rsidP="0048591A">
            <w:pPr>
              <w:spacing w:before="60" w:after="60" w:line="240" w:lineRule="auto"/>
              <w:jc w:val="center"/>
              <w:rPr>
                <w:noProof/>
                <w:sz w:val="20"/>
              </w:rPr>
            </w:pPr>
            <w:r>
              <w:rPr>
                <w:noProof/>
                <w:sz w:val="20"/>
              </w:rPr>
              <w:t>720854</w:t>
            </w:r>
          </w:p>
        </w:tc>
        <w:tc>
          <w:tcPr>
            <w:tcW w:w="9680" w:type="dxa"/>
            <w:tcBorders>
              <w:top w:val="nil"/>
              <w:left w:val="nil"/>
              <w:bottom w:val="single" w:sz="4" w:space="0" w:color="auto"/>
              <w:right w:val="single" w:sz="4" w:space="0" w:color="auto"/>
            </w:tcBorders>
            <w:shd w:val="clear" w:color="auto" w:fill="auto"/>
            <w:noWrap/>
            <w:hideMark/>
          </w:tcPr>
          <w:p w14:paraId="58FEA5A5" w14:textId="77777777" w:rsidR="00E83F66" w:rsidRPr="00772251" w:rsidRDefault="00E83F66" w:rsidP="0048591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3C2595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382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F2DE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D0F81" w14:textId="77777777" w:rsidR="00E83F66" w:rsidRPr="00772251" w:rsidRDefault="00E83F66" w:rsidP="0048591A">
            <w:pPr>
              <w:spacing w:before="60" w:after="60" w:line="240" w:lineRule="auto"/>
              <w:jc w:val="center"/>
              <w:rPr>
                <w:noProof/>
                <w:sz w:val="20"/>
              </w:rPr>
            </w:pPr>
            <w:r>
              <w:rPr>
                <w:noProof/>
                <w:sz w:val="20"/>
              </w:rPr>
              <w:t>72089000</w:t>
            </w:r>
          </w:p>
        </w:tc>
        <w:tc>
          <w:tcPr>
            <w:tcW w:w="1329" w:type="dxa"/>
            <w:tcBorders>
              <w:top w:val="nil"/>
              <w:left w:val="nil"/>
              <w:bottom w:val="single" w:sz="4" w:space="0" w:color="auto"/>
              <w:right w:val="single" w:sz="4" w:space="0" w:color="auto"/>
            </w:tcBorders>
            <w:shd w:val="clear" w:color="auto" w:fill="auto"/>
            <w:noWrap/>
            <w:hideMark/>
          </w:tcPr>
          <w:p w14:paraId="2EB8BD0D" w14:textId="77777777" w:rsidR="00E83F66" w:rsidRPr="00772251" w:rsidRDefault="00E83F66" w:rsidP="0048591A">
            <w:pPr>
              <w:spacing w:before="60" w:after="60" w:line="240" w:lineRule="auto"/>
              <w:jc w:val="center"/>
              <w:rPr>
                <w:noProof/>
                <w:sz w:val="20"/>
              </w:rPr>
            </w:pPr>
            <w:r>
              <w:rPr>
                <w:noProof/>
                <w:sz w:val="20"/>
              </w:rPr>
              <w:t>720890</w:t>
            </w:r>
          </w:p>
        </w:tc>
        <w:tc>
          <w:tcPr>
            <w:tcW w:w="9680" w:type="dxa"/>
            <w:tcBorders>
              <w:top w:val="nil"/>
              <w:left w:val="nil"/>
              <w:bottom w:val="single" w:sz="4" w:space="0" w:color="auto"/>
              <w:right w:val="single" w:sz="4" w:space="0" w:color="auto"/>
            </w:tcBorders>
            <w:shd w:val="clear" w:color="auto" w:fill="auto"/>
            <w:noWrap/>
            <w:hideMark/>
          </w:tcPr>
          <w:p w14:paraId="003978D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7DE61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475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2255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5724AB" w14:textId="77777777" w:rsidR="00E83F66" w:rsidRPr="00772251" w:rsidRDefault="00E83F66" w:rsidP="0048591A">
            <w:pPr>
              <w:spacing w:before="60" w:after="60" w:line="240" w:lineRule="auto"/>
              <w:jc w:val="center"/>
              <w:rPr>
                <w:noProof/>
                <w:sz w:val="20"/>
              </w:rPr>
            </w:pPr>
            <w:r>
              <w:rPr>
                <w:noProof/>
                <w:sz w:val="20"/>
              </w:rPr>
              <w:t>72101200</w:t>
            </w:r>
          </w:p>
        </w:tc>
        <w:tc>
          <w:tcPr>
            <w:tcW w:w="1329" w:type="dxa"/>
            <w:tcBorders>
              <w:top w:val="nil"/>
              <w:left w:val="nil"/>
              <w:bottom w:val="single" w:sz="4" w:space="0" w:color="auto"/>
              <w:right w:val="single" w:sz="4" w:space="0" w:color="auto"/>
            </w:tcBorders>
            <w:shd w:val="clear" w:color="auto" w:fill="auto"/>
            <w:noWrap/>
            <w:hideMark/>
          </w:tcPr>
          <w:p w14:paraId="63267648" w14:textId="77777777" w:rsidR="00E83F66" w:rsidRPr="00772251" w:rsidRDefault="00E83F66" w:rsidP="0048591A">
            <w:pPr>
              <w:spacing w:before="60" w:after="60" w:line="240" w:lineRule="auto"/>
              <w:jc w:val="center"/>
              <w:rPr>
                <w:noProof/>
                <w:sz w:val="20"/>
              </w:rPr>
            </w:pPr>
            <w:r>
              <w:rPr>
                <w:noProof/>
                <w:sz w:val="20"/>
              </w:rPr>
              <w:t>721012</w:t>
            </w:r>
          </w:p>
        </w:tc>
        <w:tc>
          <w:tcPr>
            <w:tcW w:w="9680" w:type="dxa"/>
            <w:tcBorders>
              <w:top w:val="nil"/>
              <w:left w:val="nil"/>
              <w:bottom w:val="single" w:sz="4" w:space="0" w:color="auto"/>
              <w:right w:val="single" w:sz="4" w:space="0" w:color="auto"/>
            </w:tcBorders>
            <w:shd w:val="clear" w:color="auto" w:fill="auto"/>
            <w:noWrap/>
            <w:hideMark/>
          </w:tcPr>
          <w:p w14:paraId="559490E8" w14:textId="77777777" w:rsidR="00E83F66" w:rsidRPr="00772251" w:rsidRDefault="00E83F66" w:rsidP="0048591A">
            <w:pPr>
              <w:spacing w:before="60" w:after="60" w:line="240" w:lineRule="auto"/>
              <w:rPr>
                <w:noProof/>
                <w:sz w:val="20"/>
              </w:rPr>
            </w:pPr>
            <w:r>
              <w:rPr>
                <w:noProof/>
                <w:sz w:val="20"/>
              </w:rPr>
              <w:t>-- mit einer Dicke von weniger als 0,5 mm</w:t>
            </w:r>
          </w:p>
        </w:tc>
        <w:tc>
          <w:tcPr>
            <w:tcW w:w="1134" w:type="dxa"/>
            <w:tcBorders>
              <w:top w:val="nil"/>
              <w:left w:val="nil"/>
              <w:bottom w:val="single" w:sz="4" w:space="0" w:color="auto"/>
              <w:right w:val="single" w:sz="4" w:space="0" w:color="auto"/>
            </w:tcBorders>
            <w:shd w:val="clear" w:color="auto" w:fill="auto"/>
            <w:noWrap/>
            <w:vAlign w:val="center"/>
            <w:hideMark/>
          </w:tcPr>
          <w:p w14:paraId="3F87EB9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531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228C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477351" w14:textId="77777777" w:rsidR="00E83F66" w:rsidRPr="00772251" w:rsidRDefault="00E83F66" w:rsidP="0048591A">
            <w:pPr>
              <w:spacing w:before="60" w:after="60" w:line="240" w:lineRule="auto"/>
              <w:jc w:val="center"/>
              <w:rPr>
                <w:noProof/>
                <w:sz w:val="20"/>
              </w:rPr>
            </w:pPr>
            <w:r>
              <w:rPr>
                <w:noProof/>
                <w:sz w:val="20"/>
              </w:rPr>
              <w:t>72105000</w:t>
            </w:r>
          </w:p>
        </w:tc>
        <w:tc>
          <w:tcPr>
            <w:tcW w:w="1329" w:type="dxa"/>
            <w:tcBorders>
              <w:top w:val="nil"/>
              <w:left w:val="nil"/>
              <w:bottom w:val="single" w:sz="4" w:space="0" w:color="auto"/>
              <w:right w:val="single" w:sz="4" w:space="0" w:color="auto"/>
            </w:tcBorders>
            <w:shd w:val="clear" w:color="auto" w:fill="auto"/>
            <w:noWrap/>
            <w:hideMark/>
          </w:tcPr>
          <w:p w14:paraId="091F9477" w14:textId="77777777" w:rsidR="00E83F66" w:rsidRPr="00772251" w:rsidRDefault="00E83F66" w:rsidP="0048591A">
            <w:pPr>
              <w:spacing w:before="60" w:after="60" w:line="240" w:lineRule="auto"/>
              <w:jc w:val="center"/>
              <w:rPr>
                <w:noProof/>
                <w:sz w:val="20"/>
              </w:rPr>
            </w:pPr>
            <w:r>
              <w:rPr>
                <w:noProof/>
                <w:sz w:val="20"/>
              </w:rPr>
              <w:t>721050</w:t>
            </w:r>
          </w:p>
        </w:tc>
        <w:tc>
          <w:tcPr>
            <w:tcW w:w="9680" w:type="dxa"/>
            <w:tcBorders>
              <w:top w:val="nil"/>
              <w:left w:val="nil"/>
              <w:bottom w:val="single" w:sz="4" w:space="0" w:color="auto"/>
              <w:right w:val="single" w:sz="4" w:space="0" w:color="auto"/>
            </w:tcBorders>
            <w:shd w:val="clear" w:color="auto" w:fill="auto"/>
            <w:noWrap/>
            <w:hideMark/>
          </w:tcPr>
          <w:p w14:paraId="1B8F48E3" w14:textId="77777777" w:rsidR="00E83F66" w:rsidRPr="00772251" w:rsidRDefault="00E83F66" w:rsidP="0048591A">
            <w:pPr>
              <w:spacing w:before="60" w:after="60" w:line="240" w:lineRule="auto"/>
              <w:rPr>
                <w:noProof/>
                <w:sz w:val="20"/>
              </w:rPr>
            </w:pPr>
            <w:r>
              <w:rPr>
                <w:noProof/>
                <w:sz w:val="20"/>
              </w:rPr>
              <w:t>- mit Chromoxiden oder mit Chrom und Chromoxiden überzogen</w:t>
            </w:r>
          </w:p>
        </w:tc>
        <w:tc>
          <w:tcPr>
            <w:tcW w:w="1134" w:type="dxa"/>
            <w:tcBorders>
              <w:top w:val="nil"/>
              <w:left w:val="nil"/>
              <w:bottom w:val="single" w:sz="4" w:space="0" w:color="auto"/>
              <w:right w:val="single" w:sz="4" w:space="0" w:color="auto"/>
            </w:tcBorders>
            <w:shd w:val="clear" w:color="auto" w:fill="auto"/>
            <w:noWrap/>
            <w:vAlign w:val="center"/>
            <w:hideMark/>
          </w:tcPr>
          <w:p w14:paraId="62EBF4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FD4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F84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43D9A6" w14:textId="77777777" w:rsidR="00E83F66" w:rsidRPr="00772251" w:rsidRDefault="00E83F66" w:rsidP="0048591A">
            <w:pPr>
              <w:spacing w:before="60" w:after="60" w:line="240" w:lineRule="auto"/>
              <w:jc w:val="center"/>
              <w:rPr>
                <w:noProof/>
                <w:sz w:val="20"/>
              </w:rPr>
            </w:pPr>
            <w:r>
              <w:rPr>
                <w:noProof/>
                <w:sz w:val="20"/>
              </w:rPr>
              <w:t>72139100</w:t>
            </w:r>
          </w:p>
        </w:tc>
        <w:tc>
          <w:tcPr>
            <w:tcW w:w="1329" w:type="dxa"/>
            <w:tcBorders>
              <w:top w:val="nil"/>
              <w:left w:val="nil"/>
              <w:bottom w:val="single" w:sz="4" w:space="0" w:color="auto"/>
              <w:right w:val="single" w:sz="4" w:space="0" w:color="auto"/>
            </w:tcBorders>
            <w:shd w:val="clear" w:color="auto" w:fill="auto"/>
            <w:noWrap/>
            <w:hideMark/>
          </w:tcPr>
          <w:p w14:paraId="49019058" w14:textId="77777777" w:rsidR="00E83F66" w:rsidRPr="00772251" w:rsidRDefault="00E83F66" w:rsidP="0048591A">
            <w:pPr>
              <w:spacing w:before="60" w:after="60" w:line="240" w:lineRule="auto"/>
              <w:jc w:val="center"/>
              <w:rPr>
                <w:noProof/>
                <w:sz w:val="20"/>
              </w:rPr>
            </w:pPr>
            <w:r>
              <w:rPr>
                <w:noProof/>
                <w:sz w:val="20"/>
              </w:rPr>
              <w:t>721391</w:t>
            </w:r>
          </w:p>
        </w:tc>
        <w:tc>
          <w:tcPr>
            <w:tcW w:w="9680" w:type="dxa"/>
            <w:tcBorders>
              <w:top w:val="nil"/>
              <w:left w:val="nil"/>
              <w:bottom w:val="single" w:sz="4" w:space="0" w:color="auto"/>
              <w:right w:val="single" w:sz="4" w:space="0" w:color="auto"/>
            </w:tcBorders>
            <w:shd w:val="clear" w:color="auto" w:fill="auto"/>
            <w:noWrap/>
            <w:hideMark/>
          </w:tcPr>
          <w:p w14:paraId="5C0B4E0B" w14:textId="77777777" w:rsidR="00E83F66" w:rsidRPr="00772251" w:rsidRDefault="00E83F66" w:rsidP="0048591A">
            <w:pPr>
              <w:spacing w:before="60" w:after="60" w:line="240" w:lineRule="auto"/>
              <w:rPr>
                <w:noProof/>
                <w:sz w:val="20"/>
              </w:rPr>
            </w:pPr>
            <w:r>
              <w:rPr>
                <w:noProof/>
                <w:sz w:val="20"/>
              </w:rPr>
              <w:t>-- mit kreisförmigem Querschnitt mit einem Durchmesser von weniger als 14 mm</w:t>
            </w:r>
          </w:p>
        </w:tc>
        <w:tc>
          <w:tcPr>
            <w:tcW w:w="1134" w:type="dxa"/>
            <w:tcBorders>
              <w:top w:val="nil"/>
              <w:left w:val="nil"/>
              <w:bottom w:val="single" w:sz="4" w:space="0" w:color="auto"/>
              <w:right w:val="single" w:sz="4" w:space="0" w:color="auto"/>
            </w:tcBorders>
            <w:shd w:val="clear" w:color="auto" w:fill="auto"/>
            <w:noWrap/>
            <w:vAlign w:val="center"/>
            <w:hideMark/>
          </w:tcPr>
          <w:p w14:paraId="38BDE0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4DF2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54C7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6D4C3" w14:textId="77777777" w:rsidR="00E83F66" w:rsidRPr="00772251" w:rsidRDefault="00E83F66" w:rsidP="0048591A">
            <w:pPr>
              <w:spacing w:before="60" w:after="60" w:line="240" w:lineRule="auto"/>
              <w:jc w:val="center"/>
              <w:rPr>
                <w:noProof/>
                <w:sz w:val="20"/>
              </w:rPr>
            </w:pPr>
            <w:r>
              <w:rPr>
                <w:noProof/>
                <w:sz w:val="20"/>
              </w:rPr>
              <w:t>72139900</w:t>
            </w:r>
          </w:p>
        </w:tc>
        <w:tc>
          <w:tcPr>
            <w:tcW w:w="1329" w:type="dxa"/>
            <w:tcBorders>
              <w:top w:val="nil"/>
              <w:left w:val="nil"/>
              <w:bottom w:val="single" w:sz="4" w:space="0" w:color="auto"/>
              <w:right w:val="single" w:sz="4" w:space="0" w:color="auto"/>
            </w:tcBorders>
            <w:shd w:val="clear" w:color="auto" w:fill="auto"/>
            <w:noWrap/>
            <w:hideMark/>
          </w:tcPr>
          <w:p w14:paraId="1CCD1555" w14:textId="77777777" w:rsidR="00E83F66" w:rsidRPr="00772251" w:rsidRDefault="00E83F66" w:rsidP="0048591A">
            <w:pPr>
              <w:spacing w:before="60" w:after="60" w:line="240" w:lineRule="auto"/>
              <w:jc w:val="center"/>
              <w:rPr>
                <w:noProof/>
                <w:sz w:val="20"/>
              </w:rPr>
            </w:pPr>
            <w:r>
              <w:rPr>
                <w:noProof/>
                <w:sz w:val="20"/>
              </w:rPr>
              <w:t>721399</w:t>
            </w:r>
          </w:p>
        </w:tc>
        <w:tc>
          <w:tcPr>
            <w:tcW w:w="9680" w:type="dxa"/>
            <w:tcBorders>
              <w:top w:val="nil"/>
              <w:left w:val="nil"/>
              <w:bottom w:val="single" w:sz="4" w:space="0" w:color="auto"/>
              <w:right w:val="single" w:sz="4" w:space="0" w:color="auto"/>
            </w:tcBorders>
            <w:shd w:val="clear" w:color="auto" w:fill="auto"/>
            <w:noWrap/>
            <w:hideMark/>
          </w:tcPr>
          <w:p w14:paraId="02B8253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D785F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2F9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F3AFA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6A5FF2" w14:textId="77777777" w:rsidR="00E83F66" w:rsidRPr="00772251" w:rsidRDefault="00E83F66" w:rsidP="0048591A">
            <w:pPr>
              <w:spacing w:before="60" w:after="60" w:line="240" w:lineRule="auto"/>
              <w:jc w:val="center"/>
              <w:rPr>
                <w:noProof/>
                <w:sz w:val="20"/>
              </w:rPr>
            </w:pPr>
            <w:r>
              <w:rPr>
                <w:noProof/>
                <w:sz w:val="20"/>
              </w:rPr>
              <w:t>72172000</w:t>
            </w:r>
          </w:p>
        </w:tc>
        <w:tc>
          <w:tcPr>
            <w:tcW w:w="1329" w:type="dxa"/>
            <w:tcBorders>
              <w:top w:val="nil"/>
              <w:left w:val="nil"/>
              <w:bottom w:val="single" w:sz="4" w:space="0" w:color="auto"/>
              <w:right w:val="single" w:sz="4" w:space="0" w:color="auto"/>
            </w:tcBorders>
            <w:shd w:val="clear" w:color="auto" w:fill="auto"/>
            <w:noWrap/>
            <w:hideMark/>
          </w:tcPr>
          <w:p w14:paraId="13EF82C9" w14:textId="77777777" w:rsidR="00E83F66" w:rsidRPr="00772251" w:rsidRDefault="00E83F66" w:rsidP="0048591A">
            <w:pPr>
              <w:spacing w:before="60" w:after="60" w:line="240" w:lineRule="auto"/>
              <w:jc w:val="center"/>
              <w:rPr>
                <w:noProof/>
                <w:sz w:val="20"/>
              </w:rPr>
            </w:pPr>
            <w:r>
              <w:rPr>
                <w:noProof/>
                <w:sz w:val="20"/>
              </w:rPr>
              <w:t>721720</w:t>
            </w:r>
          </w:p>
        </w:tc>
        <w:tc>
          <w:tcPr>
            <w:tcW w:w="9680" w:type="dxa"/>
            <w:tcBorders>
              <w:top w:val="nil"/>
              <w:left w:val="nil"/>
              <w:bottom w:val="single" w:sz="4" w:space="0" w:color="auto"/>
              <w:right w:val="single" w:sz="4" w:space="0" w:color="auto"/>
            </w:tcBorders>
            <w:shd w:val="clear" w:color="auto" w:fill="auto"/>
            <w:noWrap/>
            <w:hideMark/>
          </w:tcPr>
          <w:p w14:paraId="66791183" w14:textId="77777777" w:rsidR="00E83F66" w:rsidRPr="00772251" w:rsidRDefault="00E83F66" w:rsidP="0048591A">
            <w:pPr>
              <w:spacing w:before="60" w:after="60" w:line="240" w:lineRule="auto"/>
              <w:rPr>
                <w:noProof/>
                <w:sz w:val="20"/>
              </w:rPr>
            </w:pPr>
            <w:r>
              <w:rPr>
                <w:noProof/>
                <w:sz w:val="20"/>
              </w:rPr>
              <w:t>- verzinkt</w:t>
            </w:r>
          </w:p>
        </w:tc>
        <w:tc>
          <w:tcPr>
            <w:tcW w:w="1134" w:type="dxa"/>
            <w:tcBorders>
              <w:top w:val="nil"/>
              <w:left w:val="nil"/>
              <w:bottom w:val="single" w:sz="4" w:space="0" w:color="auto"/>
              <w:right w:val="single" w:sz="4" w:space="0" w:color="auto"/>
            </w:tcBorders>
            <w:shd w:val="clear" w:color="auto" w:fill="auto"/>
            <w:noWrap/>
            <w:vAlign w:val="center"/>
            <w:hideMark/>
          </w:tcPr>
          <w:p w14:paraId="4DA1CD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7D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CAA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A6F91A" w14:textId="77777777" w:rsidR="00E83F66" w:rsidRPr="00772251" w:rsidRDefault="00E83F66" w:rsidP="0048591A">
            <w:pPr>
              <w:spacing w:before="60" w:after="60" w:line="240" w:lineRule="auto"/>
              <w:jc w:val="center"/>
              <w:rPr>
                <w:noProof/>
                <w:sz w:val="20"/>
              </w:rPr>
            </w:pPr>
            <w:r>
              <w:rPr>
                <w:noProof/>
                <w:sz w:val="20"/>
              </w:rPr>
              <w:t>72173010</w:t>
            </w:r>
          </w:p>
        </w:tc>
        <w:tc>
          <w:tcPr>
            <w:tcW w:w="1329" w:type="dxa"/>
            <w:tcBorders>
              <w:top w:val="nil"/>
              <w:left w:val="nil"/>
              <w:bottom w:val="single" w:sz="4" w:space="0" w:color="auto"/>
              <w:right w:val="single" w:sz="4" w:space="0" w:color="auto"/>
            </w:tcBorders>
            <w:shd w:val="clear" w:color="auto" w:fill="auto"/>
            <w:noWrap/>
            <w:hideMark/>
          </w:tcPr>
          <w:p w14:paraId="50AF4D4F" w14:textId="77777777" w:rsidR="00E83F66" w:rsidRPr="00772251" w:rsidRDefault="00E83F66" w:rsidP="0048591A">
            <w:pPr>
              <w:spacing w:before="60" w:after="60" w:line="240" w:lineRule="auto"/>
              <w:jc w:val="center"/>
              <w:rPr>
                <w:noProof/>
                <w:sz w:val="20"/>
              </w:rPr>
            </w:pPr>
            <w:r>
              <w:rPr>
                <w:noProof/>
                <w:sz w:val="20"/>
              </w:rPr>
              <w:t>721730</w:t>
            </w:r>
          </w:p>
        </w:tc>
        <w:tc>
          <w:tcPr>
            <w:tcW w:w="9680" w:type="dxa"/>
            <w:tcBorders>
              <w:top w:val="nil"/>
              <w:left w:val="nil"/>
              <w:bottom w:val="single" w:sz="4" w:space="0" w:color="auto"/>
              <w:right w:val="single" w:sz="4" w:space="0" w:color="auto"/>
            </w:tcBorders>
            <w:shd w:val="clear" w:color="auto" w:fill="auto"/>
            <w:noWrap/>
            <w:hideMark/>
          </w:tcPr>
          <w:p w14:paraId="7035BB12" w14:textId="77777777" w:rsidR="00E83F66" w:rsidRPr="00772251" w:rsidRDefault="00E83F66" w:rsidP="0048591A">
            <w:pPr>
              <w:spacing w:before="60" w:after="60" w:line="240" w:lineRule="auto"/>
              <w:rPr>
                <w:noProof/>
                <w:sz w:val="20"/>
              </w:rPr>
            </w:pPr>
            <w:r>
              <w:rPr>
                <w:noProof/>
                <w:sz w:val="20"/>
              </w:rPr>
              <w:t>--- von der bei der Herstellung von Reifen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585686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456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2F44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F1AB5" w14:textId="77777777" w:rsidR="00E83F66" w:rsidRPr="00772251" w:rsidRDefault="00E83F66" w:rsidP="0048591A">
            <w:pPr>
              <w:spacing w:before="60" w:after="60" w:line="240" w:lineRule="auto"/>
              <w:jc w:val="center"/>
              <w:rPr>
                <w:noProof/>
                <w:sz w:val="20"/>
              </w:rPr>
            </w:pPr>
            <w:r>
              <w:rPr>
                <w:noProof/>
                <w:sz w:val="20"/>
              </w:rPr>
              <w:t>72181000</w:t>
            </w:r>
          </w:p>
        </w:tc>
        <w:tc>
          <w:tcPr>
            <w:tcW w:w="1329" w:type="dxa"/>
            <w:tcBorders>
              <w:top w:val="nil"/>
              <w:left w:val="nil"/>
              <w:bottom w:val="single" w:sz="4" w:space="0" w:color="auto"/>
              <w:right w:val="single" w:sz="4" w:space="0" w:color="auto"/>
            </w:tcBorders>
            <w:shd w:val="clear" w:color="auto" w:fill="auto"/>
            <w:noWrap/>
            <w:hideMark/>
          </w:tcPr>
          <w:p w14:paraId="1AD069DF" w14:textId="77777777" w:rsidR="00E83F66" w:rsidRPr="00772251" w:rsidRDefault="00E83F66" w:rsidP="0048591A">
            <w:pPr>
              <w:spacing w:before="60" w:after="60" w:line="240" w:lineRule="auto"/>
              <w:jc w:val="center"/>
              <w:rPr>
                <w:noProof/>
                <w:sz w:val="20"/>
              </w:rPr>
            </w:pPr>
            <w:r>
              <w:rPr>
                <w:noProof/>
                <w:sz w:val="20"/>
              </w:rPr>
              <w:t>721810</w:t>
            </w:r>
          </w:p>
        </w:tc>
        <w:tc>
          <w:tcPr>
            <w:tcW w:w="9680" w:type="dxa"/>
            <w:tcBorders>
              <w:top w:val="nil"/>
              <w:left w:val="nil"/>
              <w:bottom w:val="single" w:sz="4" w:space="0" w:color="auto"/>
              <w:right w:val="single" w:sz="4" w:space="0" w:color="auto"/>
            </w:tcBorders>
            <w:shd w:val="clear" w:color="auto" w:fill="auto"/>
            <w:noWrap/>
            <w:hideMark/>
          </w:tcPr>
          <w:p w14:paraId="487A5ADD" w14:textId="77777777" w:rsidR="00E83F66" w:rsidRPr="00772251" w:rsidRDefault="00E83F66" w:rsidP="0048591A">
            <w:pPr>
              <w:spacing w:before="60" w:after="60" w:line="240" w:lineRule="auto"/>
              <w:rPr>
                <w:noProof/>
                <w:sz w:val="20"/>
              </w:rPr>
            </w:pPr>
            <w:r>
              <w:rPr>
                <w:noProof/>
                <w:sz w:val="20"/>
              </w:rPr>
              <w:t>- Rohblöcke (Ingots) und andere Rohformen</w:t>
            </w:r>
          </w:p>
        </w:tc>
        <w:tc>
          <w:tcPr>
            <w:tcW w:w="1134" w:type="dxa"/>
            <w:tcBorders>
              <w:top w:val="nil"/>
              <w:left w:val="nil"/>
              <w:bottom w:val="single" w:sz="4" w:space="0" w:color="auto"/>
              <w:right w:val="single" w:sz="4" w:space="0" w:color="auto"/>
            </w:tcBorders>
            <w:shd w:val="clear" w:color="auto" w:fill="auto"/>
            <w:noWrap/>
            <w:vAlign w:val="center"/>
            <w:hideMark/>
          </w:tcPr>
          <w:p w14:paraId="18FCBB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BAE0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7C557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32DDF" w14:textId="77777777" w:rsidR="00E83F66" w:rsidRPr="00772251" w:rsidRDefault="00E83F66" w:rsidP="002B7E71">
            <w:pPr>
              <w:pageBreakBefore/>
              <w:spacing w:before="60" w:after="60" w:line="240" w:lineRule="auto"/>
              <w:jc w:val="center"/>
              <w:rPr>
                <w:noProof/>
                <w:sz w:val="20"/>
              </w:rPr>
            </w:pPr>
            <w:r>
              <w:rPr>
                <w:noProof/>
                <w:sz w:val="20"/>
              </w:rPr>
              <w:t>72189100</w:t>
            </w:r>
          </w:p>
        </w:tc>
        <w:tc>
          <w:tcPr>
            <w:tcW w:w="1329" w:type="dxa"/>
            <w:tcBorders>
              <w:top w:val="nil"/>
              <w:left w:val="nil"/>
              <w:bottom w:val="single" w:sz="4" w:space="0" w:color="auto"/>
              <w:right w:val="single" w:sz="4" w:space="0" w:color="auto"/>
            </w:tcBorders>
            <w:shd w:val="clear" w:color="auto" w:fill="auto"/>
            <w:noWrap/>
            <w:hideMark/>
          </w:tcPr>
          <w:p w14:paraId="18B3C68A" w14:textId="77777777" w:rsidR="00E83F66" w:rsidRPr="00772251" w:rsidRDefault="00E83F66" w:rsidP="0048591A">
            <w:pPr>
              <w:spacing w:before="60" w:after="60" w:line="240" w:lineRule="auto"/>
              <w:jc w:val="center"/>
              <w:rPr>
                <w:noProof/>
                <w:sz w:val="20"/>
              </w:rPr>
            </w:pPr>
            <w:r>
              <w:rPr>
                <w:noProof/>
                <w:sz w:val="20"/>
              </w:rPr>
              <w:t>721891</w:t>
            </w:r>
          </w:p>
        </w:tc>
        <w:tc>
          <w:tcPr>
            <w:tcW w:w="9680" w:type="dxa"/>
            <w:tcBorders>
              <w:top w:val="nil"/>
              <w:left w:val="nil"/>
              <w:bottom w:val="single" w:sz="4" w:space="0" w:color="auto"/>
              <w:right w:val="single" w:sz="4" w:space="0" w:color="auto"/>
            </w:tcBorders>
            <w:shd w:val="clear" w:color="auto" w:fill="auto"/>
            <w:noWrap/>
            <w:hideMark/>
          </w:tcPr>
          <w:p w14:paraId="43D45FCB" w14:textId="2AE48B5B" w:rsidR="00E83F66" w:rsidRPr="00772251" w:rsidRDefault="00E83F66" w:rsidP="0020697E">
            <w:pPr>
              <w:spacing w:before="60" w:after="60" w:line="240" w:lineRule="auto"/>
              <w:rPr>
                <w:noProof/>
                <w:sz w:val="20"/>
              </w:rPr>
            </w:pPr>
            <w:r>
              <w:rPr>
                <w:noProof/>
                <w:sz w:val="20"/>
              </w:rPr>
              <w:t>-- mit rechteckigem (nicht quadratischem) Querschnitt</w:t>
            </w:r>
          </w:p>
        </w:tc>
        <w:tc>
          <w:tcPr>
            <w:tcW w:w="1134" w:type="dxa"/>
            <w:tcBorders>
              <w:top w:val="nil"/>
              <w:left w:val="nil"/>
              <w:bottom w:val="single" w:sz="4" w:space="0" w:color="auto"/>
              <w:right w:val="single" w:sz="4" w:space="0" w:color="auto"/>
            </w:tcBorders>
            <w:shd w:val="clear" w:color="auto" w:fill="auto"/>
            <w:noWrap/>
            <w:vAlign w:val="center"/>
            <w:hideMark/>
          </w:tcPr>
          <w:p w14:paraId="456BC9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1A92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365A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E6C8C2" w14:textId="77777777" w:rsidR="00E83F66" w:rsidRPr="00772251" w:rsidRDefault="00E83F66" w:rsidP="0048591A">
            <w:pPr>
              <w:spacing w:before="60" w:after="60" w:line="240" w:lineRule="auto"/>
              <w:jc w:val="center"/>
              <w:rPr>
                <w:noProof/>
                <w:sz w:val="20"/>
              </w:rPr>
            </w:pPr>
            <w:r>
              <w:rPr>
                <w:noProof/>
                <w:sz w:val="20"/>
              </w:rPr>
              <w:t>72189900</w:t>
            </w:r>
          </w:p>
        </w:tc>
        <w:tc>
          <w:tcPr>
            <w:tcW w:w="1329" w:type="dxa"/>
            <w:tcBorders>
              <w:top w:val="nil"/>
              <w:left w:val="nil"/>
              <w:bottom w:val="single" w:sz="4" w:space="0" w:color="auto"/>
              <w:right w:val="single" w:sz="4" w:space="0" w:color="auto"/>
            </w:tcBorders>
            <w:shd w:val="clear" w:color="auto" w:fill="auto"/>
            <w:noWrap/>
            <w:hideMark/>
          </w:tcPr>
          <w:p w14:paraId="61B0AC37" w14:textId="77777777" w:rsidR="00E83F66" w:rsidRPr="00772251" w:rsidRDefault="00E83F66" w:rsidP="0048591A">
            <w:pPr>
              <w:spacing w:before="60" w:after="60" w:line="240" w:lineRule="auto"/>
              <w:jc w:val="center"/>
              <w:rPr>
                <w:noProof/>
                <w:sz w:val="20"/>
              </w:rPr>
            </w:pPr>
            <w:r>
              <w:rPr>
                <w:noProof/>
                <w:sz w:val="20"/>
              </w:rPr>
              <w:t>721899</w:t>
            </w:r>
          </w:p>
        </w:tc>
        <w:tc>
          <w:tcPr>
            <w:tcW w:w="9680" w:type="dxa"/>
            <w:tcBorders>
              <w:top w:val="nil"/>
              <w:left w:val="nil"/>
              <w:bottom w:val="single" w:sz="4" w:space="0" w:color="auto"/>
              <w:right w:val="single" w:sz="4" w:space="0" w:color="auto"/>
            </w:tcBorders>
            <w:shd w:val="clear" w:color="auto" w:fill="auto"/>
            <w:noWrap/>
            <w:hideMark/>
          </w:tcPr>
          <w:p w14:paraId="51CBAFD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E25C0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A5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8DC36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C1F27" w14:textId="77777777" w:rsidR="00E83F66" w:rsidRPr="00772251" w:rsidRDefault="00E83F66" w:rsidP="0048591A">
            <w:pPr>
              <w:spacing w:before="60" w:after="60" w:line="240" w:lineRule="auto"/>
              <w:jc w:val="center"/>
              <w:rPr>
                <w:noProof/>
                <w:sz w:val="20"/>
              </w:rPr>
            </w:pPr>
            <w:r>
              <w:rPr>
                <w:noProof/>
                <w:sz w:val="20"/>
              </w:rPr>
              <w:t>72191100</w:t>
            </w:r>
          </w:p>
        </w:tc>
        <w:tc>
          <w:tcPr>
            <w:tcW w:w="1329" w:type="dxa"/>
            <w:tcBorders>
              <w:top w:val="nil"/>
              <w:left w:val="nil"/>
              <w:bottom w:val="single" w:sz="4" w:space="0" w:color="auto"/>
              <w:right w:val="single" w:sz="4" w:space="0" w:color="auto"/>
            </w:tcBorders>
            <w:shd w:val="clear" w:color="auto" w:fill="auto"/>
            <w:noWrap/>
            <w:hideMark/>
          </w:tcPr>
          <w:p w14:paraId="2783C581" w14:textId="77777777" w:rsidR="00E83F66" w:rsidRPr="00772251" w:rsidRDefault="00E83F66" w:rsidP="0048591A">
            <w:pPr>
              <w:spacing w:before="60" w:after="60" w:line="240" w:lineRule="auto"/>
              <w:jc w:val="center"/>
              <w:rPr>
                <w:noProof/>
                <w:sz w:val="20"/>
              </w:rPr>
            </w:pPr>
            <w:r>
              <w:rPr>
                <w:noProof/>
                <w:sz w:val="20"/>
              </w:rPr>
              <w:t>721911</w:t>
            </w:r>
          </w:p>
        </w:tc>
        <w:tc>
          <w:tcPr>
            <w:tcW w:w="9680" w:type="dxa"/>
            <w:tcBorders>
              <w:top w:val="nil"/>
              <w:left w:val="nil"/>
              <w:bottom w:val="single" w:sz="4" w:space="0" w:color="auto"/>
              <w:right w:val="single" w:sz="4" w:space="0" w:color="auto"/>
            </w:tcBorders>
            <w:shd w:val="clear" w:color="auto" w:fill="auto"/>
            <w:noWrap/>
            <w:hideMark/>
          </w:tcPr>
          <w:p w14:paraId="053CB165" w14:textId="77777777" w:rsidR="00E83F66" w:rsidRPr="00772251" w:rsidRDefault="00E83F66" w:rsidP="0048591A">
            <w:pPr>
              <w:spacing w:before="60" w:after="60" w:line="240" w:lineRule="auto"/>
              <w:rPr>
                <w:noProof/>
                <w:sz w:val="20"/>
              </w:rPr>
            </w:pPr>
            <w:r>
              <w:rPr>
                <w:noProof/>
                <w:sz w:val="20"/>
              </w:rPr>
              <w:t>-- mit einer Dicke von mehr als 10 mm</w:t>
            </w:r>
          </w:p>
        </w:tc>
        <w:tc>
          <w:tcPr>
            <w:tcW w:w="1134" w:type="dxa"/>
            <w:tcBorders>
              <w:top w:val="nil"/>
              <w:left w:val="nil"/>
              <w:bottom w:val="single" w:sz="4" w:space="0" w:color="auto"/>
              <w:right w:val="single" w:sz="4" w:space="0" w:color="auto"/>
            </w:tcBorders>
            <w:shd w:val="clear" w:color="auto" w:fill="auto"/>
            <w:noWrap/>
            <w:vAlign w:val="center"/>
            <w:hideMark/>
          </w:tcPr>
          <w:p w14:paraId="046E2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D1F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940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8D8D2D" w14:textId="77777777" w:rsidR="00E83F66" w:rsidRPr="00772251" w:rsidRDefault="00E83F66" w:rsidP="0048591A">
            <w:pPr>
              <w:spacing w:before="60" w:after="60" w:line="240" w:lineRule="auto"/>
              <w:jc w:val="center"/>
              <w:rPr>
                <w:noProof/>
                <w:sz w:val="20"/>
              </w:rPr>
            </w:pPr>
            <w:r>
              <w:rPr>
                <w:noProof/>
                <w:sz w:val="20"/>
              </w:rPr>
              <w:t>72191200</w:t>
            </w:r>
          </w:p>
        </w:tc>
        <w:tc>
          <w:tcPr>
            <w:tcW w:w="1329" w:type="dxa"/>
            <w:tcBorders>
              <w:top w:val="nil"/>
              <w:left w:val="nil"/>
              <w:bottom w:val="single" w:sz="4" w:space="0" w:color="auto"/>
              <w:right w:val="single" w:sz="4" w:space="0" w:color="auto"/>
            </w:tcBorders>
            <w:shd w:val="clear" w:color="auto" w:fill="auto"/>
            <w:noWrap/>
            <w:hideMark/>
          </w:tcPr>
          <w:p w14:paraId="4F6DB384" w14:textId="77777777" w:rsidR="00E83F66" w:rsidRPr="00772251" w:rsidRDefault="00E83F66" w:rsidP="0048591A">
            <w:pPr>
              <w:spacing w:before="60" w:after="60" w:line="240" w:lineRule="auto"/>
              <w:jc w:val="center"/>
              <w:rPr>
                <w:noProof/>
                <w:sz w:val="20"/>
              </w:rPr>
            </w:pPr>
            <w:r>
              <w:rPr>
                <w:noProof/>
                <w:sz w:val="20"/>
              </w:rPr>
              <w:t>721912</w:t>
            </w:r>
          </w:p>
        </w:tc>
        <w:tc>
          <w:tcPr>
            <w:tcW w:w="9680" w:type="dxa"/>
            <w:tcBorders>
              <w:top w:val="nil"/>
              <w:left w:val="nil"/>
              <w:bottom w:val="single" w:sz="4" w:space="0" w:color="auto"/>
              <w:right w:val="single" w:sz="4" w:space="0" w:color="auto"/>
            </w:tcBorders>
            <w:shd w:val="clear" w:color="auto" w:fill="auto"/>
            <w:noWrap/>
            <w:hideMark/>
          </w:tcPr>
          <w:p w14:paraId="3E8CA353" w14:textId="77777777" w:rsidR="00E83F66" w:rsidRPr="00772251" w:rsidRDefault="00E83F66" w:rsidP="0048591A">
            <w:pPr>
              <w:spacing w:before="60" w:after="60" w:line="240" w:lineRule="auto"/>
              <w:rPr>
                <w:noProof/>
                <w:sz w:val="20"/>
              </w:rPr>
            </w:pPr>
            <w:r>
              <w:rPr>
                <w:noProof/>
                <w:sz w:val="20"/>
              </w:rPr>
              <w:t>-- mit einer Dicke von 4,75 mm bis 10 mm</w:t>
            </w:r>
          </w:p>
        </w:tc>
        <w:tc>
          <w:tcPr>
            <w:tcW w:w="1134" w:type="dxa"/>
            <w:tcBorders>
              <w:top w:val="nil"/>
              <w:left w:val="nil"/>
              <w:bottom w:val="single" w:sz="4" w:space="0" w:color="auto"/>
              <w:right w:val="single" w:sz="4" w:space="0" w:color="auto"/>
            </w:tcBorders>
            <w:shd w:val="clear" w:color="auto" w:fill="auto"/>
            <w:noWrap/>
            <w:vAlign w:val="center"/>
            <w:hideMark/>
          </w:tcPr>
          <w:p w14:paraId="34626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43C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9D49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165F7D" w14:textId="77777777" w:rsidR="00E83F66" w:rsidRPr="00772251" w:rsidRDefault="00E83F66" w:rsidP="0048591A">
            <w:pPr>
              <w:spacing w:before="60" w:after="60" w:line="240" w:lineRule="auto"/>
              <w:jc w:val="center"/>
              <w:rPr>
                <w:noProof/>
                <w:sz w:val="20"/>
              </w:rPr>
            </w:pPr>
            <w:r>
              <w:rPr>
                <w:noProof/>
                <w:sz w:val="20"/>
              </w:rPr>
              <w:t>72191300</w:t>
            </w:r>
          </w:p>
        </w:tc>
        <w:tc>
          <w:tcPr>
            <w:tcW w:w="1329" w:type="dxa"/>
            <w:tcBorders>
              <w:top w:val="nil"/>
              <w:left w:val="nil"/>
              <w:bottom w:val="single" w:sz="4" w:space="0" w:color="auto"/>
              <w:right w:val="single" w:sz="4" w:space="0" w:color="auto"/>
            </w:tcBorders>
            <w:shd w:val="clear" w:color="auto" w:fill="auto"/>
            <w:noWrap/>
            <w:hideMark/>
          </w:tcPr>
          <w:p w14:paraId="315A38C5" w14:textId="77777777" w:rsidR="00E83F66" w:rsidRPr="00772251" w:rsidRDefault="00E83F66" w:rsidP="0048591A">
            <w:pPr>
              <w:spacing w:before="60" w:after="60" w:line="240" w:lineRule="auto"/>
              <w:jc w:val="center"/>
              <w:rPr>
                <w:noProof/>
                <w:sz w:val="20"/>
              </w:rPr>
            </w:pPr>
            <w:r>
              <w:rPr>
                <w:noProof/>
                <w:sz w:val="20"/>
              </w:rPr>
              <w:t>721913</w:t>
            </w:r>
          </w:p>
        </w:tc>
        <w:tc>
          <w:tcPr>
            <w:tcW w:w="9680" w:type="dxa"/>
            <w:tcBorders>
              <w:top w:val="nil"/>
              <w:left w:val="nil"/>
              <w:bottom w:val="single" w:sz="4" w:space="0" w:color="auto"/>
              <w:right w:val="single" w:sz="4" w:space="0" w:color="auto"/>
            </w:tcBorders>
            <w:shd w:val="clear" w:color="auto" w:fill="auto"/>
            <w:noWrap/>
            <w:hideMark/>
          </w:tcPr>
          <w:p w14:paraId="6D40A8DE" w14:textId="77777777" w:rsidR="00E83F66" w:rsidRPr="00772251" w:rsidRDefault="00E83F66" w:rsidP="0048591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649B3B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4816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84AE3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11AD05" w14:textId="77777777" w:rsidR="00E83F66" w:rsidRPr="00772251" w:rsidRDefault="00E83F66" w:rsidP="0048591A">
            <w:pPr>
              <w:spacing w:before="60" w:after="60" w:line="240" w:lineRule="auto"/>
              <w:jc w:val="center"/>
              <w:rPr>
                <w:noProof/>
                <w:sz w:val="20"/>
              </w:rPr>
            </w:pPr>
            <w:r>
              <w:rPr>
                <w:noProof/>
                <w:sz w:val="20"/>
              </w:rPr>
              <w:t>72191400</w:t>
            </w:r>
          </w:p>
        </w:tc>
        <w:tc>
          <w:tcPr>
            <w:tcW w:w="1329" w:type="dxa"/>
            <w:tcBorders>
              <w:top w:val="nil"/>
              <w:left w:val="nil"/>
              <w:bottom w:val="single" w:sz="4" w:space="0" w:color="auto"/>
              <w:right w:val="single" w:sz="4" w:space="0" w:color="auto"/>
            </w:tcBorders>
            <w:shd w:val="clear" w:color="auto" w:fill="auto"/>
            <w:noWrap/>
            <w:hideMark/>
          </w:tcPr>
          <w:p w14:paraId="3C276C70" w14:textId="77777777" w:rsidR="00E83F66" w:rsidRPr="00772251" w:rsidRDefault="00E83F66" w:rsidP="0048591A">
            <w:pPr>
              <w:spacing w:before="60" w:after="60" w:line="240" w:lineRule="auto"/>
              <w:jc w:val="center"/>
              <w:rPr>
                <w:noProof/>
                <w:sz w:val="20"/>
              </w:rPr>
            </w:pPr>
            <w:r>
              <w:rPr>
                <w:noProof/>
                <w:sz w:val="20"/>
              </w:rPr>
              <w:t>721914</w:t>
            </w:r>
          </w:p>
        </w:tc>
        <w:tc>
          <w:tcPr>
            <w:tcW w:w="9680" w:type="dxa"/>
            <w:tcBorders>
              <w:top w:val="nil"/>
              <w:left w:val="nil"/>
              <w:bottom w:val="single" w:sz="4" w:space="0" w:color="auto"/>
              <w:right w:val="single" w:sz="4" w:space="0" w:color="auto"/>
            </w:tcBorders>
            <w:shd w:val="clear" w:color="auto" w:fill="auto"/>
            <w:noWrap/>
            <w:hideMark/>
          </w:tcPr>
          <w:p w14:paraId="4F77D370" w14:textId="77777777" w:rsidR="00E83F66" w:rsidRPr="00772251" w:rsidRDefault="00E83F66" w:rsidP="0048591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42F745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3FB8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C0EE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1CC94E" w14:textId="77777777" w:rsidR="00E83F66" w:rsidRPr="00772251" w:rsidRDefault="00E83F66" w:rsidP="0048591A">
            <w:pPr>
              <w:spacing w:before="60" w:after="60" w:line="240" w:lineRule="auto"/>
              <w:jc w:val="center"/>
              <w:rPr>
                <w:noProof/>
                <w:sz w:val="20"/>
              </w:rPr>
            </w:pPr>
            <w:r>
              <w:rPr>
                <w:noProof/>
                <w:sz w:val="20"/>
              </w:rPr>
              <w:t>72192100</w:t>
            </w:r>
          </w:p>
        </w:tc>
        <w:tc>
          <w:tcPr>
            <w:tcW w:w="1329" w:type="dxa"/>
            <w:tcBorders>
              <w:top w:val="nil"/>
              <w:left w:val="nil"/>
              <w:bottom w:val="single" w:sz="4" w:space="0" w:color="auto"/>
              <w:right w:val="single" w:sz="4" w:space="0" w:color="auto"/>
            </w:tcBorders>
            <w:shd w:val="clear" w:color="auto" w:fill="auto"/>
            <w:noWrap/>
            <w:hideMark/>
          </w:tcPr>
          <w:p w14:paraId="22636DD6" w14:textId="77777777" w:rsidR="00E83F66" w:rsidRPr="00772251" w:rsidRDefault="00E83F66" w:rsidP="0048591A">
            <w:pPr>
              <w:spacing w:before="60" w:after="60" w:line="240" w:lineRule="auto"/>
              <w:jc w:val="center"/>
              <w:rPr>
                <w:noProof/>
                <w:sz w:val="20"/>
              </w:rPr>
            </w:pPr>
            <w:r>
              <w:rPr>
                <w:noProof/>
                <w:sz w:val="20"/>
              </w:rPr>
              <w:t>721921</w:t>
            </w:r>
          </w:p>
        </w:tc>
        <w:tc>
          <w:tcPr>
            <w:tcW w:w="9680" w:type="dxa"/>
            <w:tcBorders>
              <w:top w:val="nil"/>
              <w:left w:val="nil"/>
              <w:bottom w:val="single" w:sz="4" w:space="0" w:color="auto"/>
              <w:right w:val="single" w:sz="4" w:space="0" w:color="auto"/>
            </w:tcBorders>
            <w:shd w:val="clear" w:color="auto" w:fill="auto"/>
            <w:noWrap/>
            <w:hideMark/>
          </w:tcPr>
          <w:p w14:paraId="5B795C91" w14:textId="77777777" w:rsidR="00E83F66" w:rsidRPr="00772251" w:rsidRDefault="00E83F66" w:rsidP="0048591A">
            <w:pPr>
              <w:spacing w:before="60" w:after="60" w:line="240" w:lineRule="auto"/>
              <w:rPr>
                <w:noProof/>
                <w:sz w:val="20"/>
              </w:rPr>
            </w:pPr>
            <w:r>
              <w:rPr>
                <w:noProof/>
                <w:sz w:val="20"/>
              </w:rPr>
              <w:t>-- mit einer Dicke von mehr als 10 mm</w:t>
            </w:r>
          </w:p>
        </w:tc>
        <w:tc>
          <w:tcPr>
            <w:tcW w:w="1134" w:type="dxa"/>
            <w:tcBorders>
              <w:top w:val="nil"/>
              <w:left w:val="nil"/>
              <w:bottom w:val="single" w:sz="4" w:space="0" w:color="auto"/>
              <w:right w:val="single" w:sz="4" w:space="0" w:color="auto"/>
            </w:tcBorders>
            <w:shd w:val="clear" w:color="auto" w:fill="auto"/>
            <w:noWrap/>
            <w:vAlign w:val="center"/>
            <w:hideMark/>
          </w:tcPr>
          <w:p w14:paraId="59E11E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69C54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77DA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80404D" w14:textId="77777777" w:rsidR="00E83F66" w:rsidRPr="00772251" w:rsidRDefault="00E83F66" w:rsidP="0048591A">
            <w:pPr>
              <w:spacing w:before="60" w:after="60" w:line="240" w:lineRule="auto"/>
              <w:jc w:val="center"/>
              <w:rPr>
                <w:noProof/>
                <w:sz w:val="20"/>
              </w:rPr>
            </w:pPr>
            <w:r>
              <w:rPr>
                <w:noProof/>
                <w:sz w:val="20"/>
              </w:rPr>
              <w:t>72192200</w:t>
            </w:r>
          </w:p>
        </w:tc>
        <w:tc>
          <w:tcPr>
            <w:tcW w:w="1329" w:type="dxa"/>
            <w:tcBorders>
              <w:top w:val="nil"/>
              <w:left w:val="nil"/>
              <w:bottom w:val="single" w:sz="4" w:space="0" w:color="auto"/>
              <w:right w:val="single" w:sz="4" w:space="0" w:color="auto"/>
            </w:tcBorders>
            <w:shd w:val="clear" w:color="auto" w:fill="auto"/>
            <w:noWrap/>
            <w:hideMark/>
          </w:tcPr>
          <w:p w14:paraId="372F8EFC" w14:textId="77777777" w:rsidR="00E83F66" w:rsidRPr="00772251" w:rsidRDefault="00E83F66" w:rsidP="0048591A">
            <w:pPr>
              <w:spacing w:before="60" w:after="60" w:line="240" w:lineRule="auto"/>
              <w:jc w:val="center"/>
              <w:rPr>
                <w:noProof/>
                <w:sz w:val="20"/>
              </w:rPr>
            </w:pPr>
            <w:r>
              <w:rPr>
                <w:noProof/>
                <w:sz w:val="20"/>
              </w:rPr>
              <w:t>721922</w:t>
            </w:r>
          </w:p>
        </w:tc>
        <w:tc>
          <w:tcPr>
            <w:tcW w:w="9680" w:type="dxa"/>
            <w:tcBorders>
              <w:top w:val="nil"/>
              <w:left w:val="nil"/>
              <w:bottom w:val="single" w:sz="4" w:space="0" w:color="auto"/>
              <w:right w:val="single" w:sz="4" w:space="0" w:color="auto"/>
            </w:tcBorders>
            <w:shd w:val="clear" w:color="auto" w:fill="auto"/>
            <w:noWrap/>
            <w:hideMark/>
          </w:tcPr>
          <w:p w14:paraId="368D1830" w14:textId="77777777" w:rsidR="00E83F66" w:rsidRPr="00772251" w:rsidRDefault="00E83F66" w:rsidP="0048591A">
            <w:pPr>
              <w:spacing w:before="60" w:after="60" w:line="240" w:lineRule="auto"/>
              <w:rPr>
                <w:noProof/>
                <w:sz w:val="20"/>
              </w:rPr>
            </w:pPr>
            <w:r>
              <w:rPr>
                <w:noProof/>
                <w:sz w:val="20"/>
              </w:rPr>
              <w:t>-- mit einer Dicke von 4,75 mm bis 10 mm</w:t>
            </w:r>
          </w:p>
        </w:tc>
        <w:tc>
          <w:tcPr>
            <w:tcW w:w="1134" w:type="dxa"/>
            <w:tcBorders>
              <w:top w:val="nil"/>
              <w:left w:val="nil"/>
              <w:bottom w:val="single" w:sz="4" w:space="0" w:color="auto"/>
              <w:right w:val="single" w:sz="4" w:space="0" w:color="auto"/>
            </w:tcBorders>
            <w:shd w:val="clear" w:color="auto" w:fill="auto"/>
            <w:noWrap/>
            <w:vAlign w:val="center"/>
            <w:hideMark/>
          </w:tcPr>
          <w:p w14:paraId="5DE5BD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A6D6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FBFD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16B493" w14:textId="77777777" w:rsidR="00E83F66" w:rsidRPr="00772251" w:rsidRDefault="00E83F66" w:rsidP="0048591A">
            <w:pPr>
              <w:spacing w:before="60" w:after="60" w:line="240" w:lineRule="auto"/>
              <w:jc w:val="center"/>
              <w:rPr>
                <w:noProof/>
                <w:sz w:val="20"/>
              </w:rPr>
            </w:pPr>
            <w:r>
              <w:rPr>
                <w:noProof/>
                <w:sz w:val="20"/>
              </w:rPr>
              <w:t>72192300</w:t>
            </w:r>
          </w:p>
        </w:tc>
        <w:tc>
          <w:tcPr>
            <w:tcW w:w="1329" w:type="dxa"/>
            <w:tcBorders>
              <w:top w:val="nil"/>
              <w:left w:val="nil"/>
              <w:bottom w:val="single" w:sz="4" w:space="0" w:color="auto"/>
              <w:right w:val="single" w:sz="4" w:space="0" w:color="auto"/>
            </w:tcBorders>
            <w:shd w:val="clear" w:color="auto" w:fill="auto"/>
            <w:noWrap/>
            <w:hideMark/>
          </w:tcPr>
          <w:p w14:paraId="771A5C9E" w14:textId="77777777" w:rsidR="00E83F66" w:rsidRPr="00772251" w:rsidRDefault="00E83F66" w:rsidP="0048591A">
            <w:pPr>
              <w:spacing w:before="60" w:after="60" w:line="240" w:lineRule="auto"/>
              <w:jc w:val="center"/>
              <w:rPr>
                <w:noProof/>
                <w:sz w:val="20"/>
              </w:rPr>
            </w:pPr>
            <w:r>
              <w:rPr>
                <w:noProof/>
                <w:sz w:val="20"/>
              </w:rPr>
              <w:t>721923</w:t>
            </w:r>
          </w:p>
        </w:tc>
        <w:tc>
          <w:tcPr>
            <w:tcW w:w="9680" w:type="dxa"/>
            <w:tcBorders>
              <w:top w:val="nil"/>
              <w:left w:val="nil"/>
              <w:bottom w:val="single" w:sz="4" w:space="0" w:color="auto"/>
              <w:right w:val="single" w:sz="4" w:space="0" w:color="auto"/>
            </w:tcBorders>
            <w:shd w:val="clear" w:color="auto" w:fill="auto"/>
            <w:noWrap/>
            <w:hideMark/>
          </w:tcPr>
          <w:p w14:paraId="496004EC" w14:textId="77777777" w:rsidR="00E83F66" w:rsidRPr="00772251" w:rsidRDefault="00E83F66" w:rsidP="0048591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03A99E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2E0E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9022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3A49CA" w14:textId="77777777" w:rsidR="00E83F66" w:rsidRPr="00772251" w:rsidRDefault="00E83F66" w:rsidP="0048591A">
            <w:pPr>
              <w:spacing w:before="60" w:after="60" w:line="240" w:lineRule="auto"/>
              <w:jc w:val="center"/>
              <w:rPr>
                <w:noProof/>
                <w:sz w:val="20"/>
              </w:rPr>
            </w:pPr>
            <w:r>
              <w:rPr>
                <w:noProof/>
                <w:sz w:val="20"/>
              </w:rPr>
              <w:t>72192400</w:t>
            </w:r>
          </w:p>
        </w:tc>
        <w:tc>
          <w:tcPr>
            <w:tcW w:w="1329" w:type="dxa"/>
            <w:tcBorders>
              <w:top w:val="nil"/>
              <w:left w:val="nil"/>
              <w:bottom w:val="single" w:sz="4" w:space="0" w:color="auto"/>
              <w:right w:val="single" w:sz="4" w:space="0" w:color="auto"/>
            </w:tcBorders>
            <w:shd w:val="clear" w:color="auto" w:fill="auto"/>
            <w:noWrap/>
            <w:hideMark/>
          </w:tcPr>
          <w:p w14:paraId="572D75C4" w14:textId="77777777" w:rsidR="00E83F66" w:rsidRPr="00772251" w:rsidRDefault="00E83F66" w:rsidP="0048591A">
            <w:pPr>
              <w:spacing w:before="60" w:after="60" w:line="240" w:lineRule="auto"/>
              <w:jc w:val="center"/>
              <w:rPr>
                <w:noProof/>
                <w:sz w:val="20"/>
              </w:rPr>
            </w:pPr>
            <w:r>
              <w:rPr>
                <w:noProof/>
                <w:sz w:val="20"/>
              </w:rPr>
              <w:t>721924</w:t>
            </w:r>
          </w:p>
        </w:tc>
        <w:tc>
          <w:tcPr>
            <w:tcW w:w="9680" w:type="dxa"/>
            <w:tcBorders>
              <w:top w:val="nil"/>
              <w:left w:val="nil"/>
              <w:bottom w:val="single" w:sz="4" w:space="0" w:color="auto"/>
              <w:right w:val="single" w:sz="4" w:space="0" w:color="auto"/>
            </w:tcBorders>
            <w:shd w:val="clear" w:color="auto" w:fill="auto"/>
            <w:noWrap/>
            <w:hideMark/>
          </w:tcPr>
          <w:p w14:paraId="060BC091" w14:textId="77777777" w:rsidR="00E83F66" w:rsidRPr="00772251" w:rsidRDefault="00E83F66" w:rsidP="0048591A">
            <w:pPr>
              <w:spacing w:before="60" w:after="60" w:line="240" w:lineRule="auto"/>
              <w:rPr>
                <w:noProof/>
                <w:sz w:val="20"/>
              </w:rPr>
            </w:pPr>
            <w:r>
              <w:rPr>
                <w:noProof/>
                <w:sz w:val="20"/>
              </w:rPr>
              <w:t>-- mit einer Dicke von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0BE72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AEA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668A9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86F6B6" w14:textId="77777777" w:rsidR="00E83F66" w:rsidRPr="00772251" w:rsidRDefault="00E83F66" w:rsidP="0048591A">
            <w:pPr>
              <w:spacing w:before="60" w:after="60" w:line="240" w:lineRule="auto"/>
              <w:jc w:val="center"/>
              <w:rPr>
                <w:noProof/>
                <w:sz w:val="20"/>
              </w:rPr>
            </w:pPr>
            <w:r>
              <w:rPr>
                <w:noProof/>
                <w:sz w:val="20"/>
              </w:rPr>
              <w:t>72193100</w:t>
            </w:r>
          </w:p>
        </w:tc>
        <w:tc>
          <w:tcPr>
            <w:tcW w:w="1329" w:type="dxa"/>
            <w:tcBorders>
              <w:top w:val="nil"/>
              <w:left w:val="nil"/>
              <w:bottom w:val="single" w:sz="4" w:space="0" w:color="auto"/>
              <w:right w:val="single" w:sz="4" w:space="0" w:color="auto"/>
            </w:tcBorders>
            <w:shd w:val="clear" w:color="auto" w:fill="auto"/>
            <w:noWrap/>
            <w:hideMark/>
          </w:tcPr>
          <w:p w14:paraId="64B388E5" w14:textId="77777777" w:rsidR="00E83F66" w:rsidRPr="00772251" w:rsidRDefault="00E83F66" w:rsidP="0048591A">
            <w:pPr>
              <w:spacing w:before="60" w:after="60" w:line="240" w:lineRule="auto"/>
              <w:jc w:val="center"/>
              <w:rPr>
                <w:noProof/>
                <w:sz w:val="20"/>
              </w:rPr>
            </w:pPr>
            <w:r>
              <w:rPr>
                <w:noProof/>
                <w:sz w:val="20"/>
              </w:rPr>
              <w:t>721931</w:t>
            </w:r>
          </w:p>
        </w:tc>
        <w:tc>
          <w:tcPr>
            <w:tcW w:w="9680" w:type="dxa"/>
            <w:tcBorders>
              <w:top w:val="nil"/>
              <w:left w:val="nil"/>
              <w:bottom w:val="single" w:sz="4" w:space="0" w:color="auto"/>
              <w:right w:val="single" w:sz="4" w:space="0" w:color="auto"/>
            </w:tcBorders>
            <w:shd w:val="clear" w:color="auto" w:fill="auto"/>
            <w:noWrap/>
            <w:hideMark/>
          </w:tcPr>
          <w:p w14:paraId="56979ECB" w14:textId="77777777" w:rsidR="00E83F66" w:rsidRPr="00772251" w:rsidRDefault="00E83F66" w:rsidP="0048591A">
            <w:pPr>
              <w:spacing w:before="60" w:after="60" w:line="240" w:lineRule="auto"/>
              <w:rPr>
                <w:noProof/>
                <w:sz w:val="20"/>
              </w:rPr>
            </w:pPr>
            <w:r>
              <w:rPr>
                <w:noProof/>
                <w:sz w:val="20"/>
              </w:rPr>
              <w:t>-- mit einer Dicke von 4,75 mm oder mehr</w:t>
            </w:r>
          </w:p>
        </w:tc>
        <w:tc>
          <w:tcPr>
            <w:tcW w:w="1134" w:type="dxa"/>
            <w:tcBorders>
              <w:top w:val="nil"/>
              <w:left w:val="nil"/>
              <w:bottom w:val="single" w:sz="4" w:space="0" w:color="auto"/>
              <w:right w:val="single" w:sz="4" w:space="0" w:color="auto"/>
            </w:tcBorders>
            <w:shd w:val="clear" w:color="auto" w:fill="auto"/>
            <w:noWrap/>
            <w:vAlign w:val="center"/>
            <w:hideMark/>
          </w:tcPr>
          <w:p w14:paraId="11B3B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8AD6F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92463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FA52A" w14:textId="77777777" w:rsidR="00E83F66" w:rsidRPr="00772251" w:rsidRDefault="00E83F66" w:rsidP="0048591A">
            <w:pPr>
              <w:spacing w:before="60" w:after="60" w:line="240" w:lineRule="auto"/>
              <w:jc w:val="center"/>
              <w:rPr>
                <w:noProof/>
                <w:sz w:val="20"/>
              </w:rPr>
            </w:pPr>
            <w:r>
              <w:rPr>
                <w:noProof/>
                <w:sz w:val="20"/>
              </w:rPr>
              <w:t>72193200</w:t>
            </w:r>
          </w:p>
        </w:tc>
        <w:tc>
          <w:tcPr>
            <w:tcW w:w="1329" w:type="dxa"/>
            <w:tcBorders>
              <w:top w:val="nil"/>
              <w:left w:val="nil"/>
              <w:bottom w:val="single" w:sz="4" w:space="0" w:color="auto"/>
              <w:right w:val="single" w:sz="4" w:space="0" w:color="auto"/>
            </w:tcBorders>
            <w:shd w:val="clear" w:color="auto" w:fill="auto"/>
            <w:noWrap/>
            <w:hideMark/>
          </w:tcPr>
          <w:p w14:paraId="35CFFBB9" w14:textId="77777777" w:rsidR="00E83F66" w:rsidRPr="00772251" w:rsidRDefault="00E83F66" w:rsidP="0048591A">
            <w:pPr>
              <w:spacing w:before="60" w:after="60" w:line="240" w:lineRule="auto"/>
              <w:jc w:val="center"/>
              <w:rPr>
                <w:noProof/>
                <w:sz w:val="20"/>
              </w:rPr>
            </w:pPr>
            <w:r>
              <w:rPr>
                <w:noProof/>
                <w:sz w:val="20"/>
              </w:rPr>
              <w:t>721932</w:t>
            </w:r>
          </w:p>
        </w:tc>
        <w:tc>
          <w:tcPr>
            <w:tcW w:w="9680" w:type="dxa"/>
            <w:tcBorders>
              <w:top w:val="nil"/>
              <w:left w:val="nil"/>
              <w:bottom w:val="single" w:sz="4" w:space="0" w:color="auto"/>
              <w:right w:val="single" w:sz="4" w:space="0" w:color="auto"/>
            </w:tcBorders>
            <w:shd w:val="clear" w:color="auto" w:fill="auto"/>
            <w:noWrap/>
            <w:hideMark/>
          </w:tcPr>
          <w:p w14:paraId="06F8BC48" w14:textId="77777777" w:rsidR="00E83F66" w:rsidRPr="00772251" w:rsidRDefault="00E83F66" w:rsidP="0048591A">
            <w:pPr>
              <w:spacing w:before="60" w:after="60" w:line="240" w:lineRule="auto"/>
              <w:rPr>
                <w:noProof/>
                <w:sz w:val="20"/>
              </w:rPr>
            </w:pPr>
            <w:r>
              <w:rPr>
                <w:noProof/>
                <w:sz w:val="20"/>
              </w:rPr>
              <w:t>-- mit einer Dicke von 3 mm oder mehr, jedoch weniger als 4,75 mm</w:t>
            </w:r>
          </w:p>
        </w:tc>
        <w:tc>
          <w:tcPr>
            <w:tcW w:w="1134" w:type="dxa"/>
            <w:tcBorders>
              <w:top w:val="nil"/>
              <w:left w:val="nil"/>
              <w:bottom w:val="single" w:sz="4" w:space="0" w:color="auto"/>
              <w:right w:val="single" w:sz="4" w:space="0" w:color="auto"/>
            </w:tcBorders>
            <w:shd w:val="clear" w:color="auto" w:fill="auto"/>
            <w:noWrap/>
            <w:vAlign w:val="center"/>
            <w:hideMark/>
          </w:tcPr>
          <w:p w14:paraId="0F5BC1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DEA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3B3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9CC715" w14:textId="77777777" w:rsidR="00E83F66" w:rsidRPr="00772251" w:rsidRDefault="00E83F66" w:rsidP="0048591A">
            <w:pPr>
              <w:spacing w:before="60" w:after="60" w:line="240" w:lineRule="auto"/>
              <w:jc w:val="center"/>
              <w:rPr>
                <w:noProof/>
                <w:sz w:val="20"/>
              </w:rPr>
            </w:pPr>
            <w:r>
              <w:rPr>
                <w:noProof/>
                <w:sz w:val="20"/>
              </w:rPr>
              <w:t>72193300</w:t>
            </w:r>
          </w:p>
        </w:tc>
        <w:tc>
          <w:tcPr>
            <w:tcW w:w="1329" w:type="dxa"/>
            <w:tcBorders>
              <w:top w:val="nil"/>
              <w:left w:val="nil"/>
              <w:bottom w:val="single" w:sz="4" w:space="0" w:color="auto"/>
              <w:right w:val="single" w:sz="4" w:space="0" w:color="auto"/>
            </w:tcBorders>
            <w:shd w:val="clear" w:color="auto" w:fill="auto"/>
            <w:noWrap/>
            <w:hideMark/>
          </w:tcPr>
          <w:p w14:paraId="298E4A52" w14:textId="77777777" w:rsidR="00E83F66" w:rsidRPr="00772251" w:rsidRDefault="00E83F66" w:rsidP="0048591A">
            <w:pPr>
              <w:spacing w:before="60" w:after="60" w:line="240" w:lineRule="auto"/>
              <w:jc w:val="center"/>
              <w:rPr>
                <w:noProof/>
                <w:sz w:val="20"/>
              </w:rPr>
            </w:pPr>
            <w:r>
              <w:rPr>
                <w:noProof/>
                <w:sz w:val="20"/>
              </w:rPr>
              <w:t>721933</w:t>
            </w:r>
          </w:p>
        </w:tc>
        <w:tc>
          <w:tcPr>
            <w:tcW w:w="9680" w:type="dxa"/>
            <w:tcBorders>
              <w:top w:val="nil"/>
              <w:left w:val="nil"/>
              <w:bottom w:val="single" w:sz="4" w:space="0" w:color="auto"/>
              <w:right w:val="single" w:sz="4" w:space="0" w:color="auto"/>
            </w:tcBorders>
            <w:shd w:val="clear" w:color="auto" w:fill="auto"/>
            <w:noWrap/>
            <w:hideMark/>
          </w:tcPr>
          <w:p w14:paraId="52C5EF86" w14:textId="77777777" w:rsidR="00E83F66" w:rsidRPr="00772251" w:rsidRDefault="00E83F66" w:rsidP="0048591A">
            <w:pPr>
              <w:spacing w:before="60" w:after="60" w:line="240" w:lineRule="auto"/>
              <w:rPr>
                <w:noProof/>
                <w:sz w:val="20"/>
              </w:rPr>
            </w:pPr>
            <w:r>
              <w:rPr>
                <w:noProof/>
                <w:sz w:val="20"/>
              </w:rPr>
              <w:t>-- mit einer Dicke von mehr als 1 mm, jedoch weniger als 3 mm</w:t>
            </w:r>
          </w:p>
        </w:tc>
        <w:tc>
          <w:tcPr>
            <w:tcW w:w="1134" w:type="dxa"/>
            <w:tcBorders>
              <w:top w:val="nil"/>
              <w:left w:val="nil"/>
              <w:bottom w:val="single" w:sz="4" w:space="0" w:color="auto"/>
              <w:right w:val="single" w:sz="4" w:space="0" w:color="auto"/>
            </w:tcBorders>
            <w:shd w:val="clear" w:color="auto" w:fill="auto"/>
            <w:noWrap/>
            <w:vAlign w:val="center"/>
            <w:hideMark/>
          </w:tcPr>
          <w:p w14:paraId="0E82C9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71C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890C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A8049" w14:textId="77777777" w:rsidR="00E83F66" w:rsidRPr="00772251" w:rsidRDefault="00E83F66" w:rsidP="0048591A">
            <w:pPr>
              <w:spacing w:before="60" w:after="60" w:line="240" w:lineRule="auto"/>
              <w:jc w:val="center"/>
              <w:rPr>
                <w:noProof/>
                <w:sz w:val="20"/>
              </w:rPr>
            </w:pPr>
            <w:r>
              <w:rPr>
                <w:noProof/>
                <w:sz w:val="20"/>
              </w:rPr>
              <w:t>72193400</w:t>
            </w:r>
          </w:p>
        </w:tc>
        <w:tc>
          <w:tcPr>
            <w:tcW w:w="1329" w:type="dxa"/>
            <w:tcBorders>
              <w:top w:val="nil"/>
              <w:left w:val="nil"/>
              <w:bottom w:val="single" w:sz="4" w:space="0" w:color="auto"/>
              <w:right w:val="single" w:sz="4" w:space="0" w:color="auto"/>
            </w:tcBorders>
            <w:shd w:val="clear" w:color="auto" w:fill="auto"/>
            <w:noWrap/>
            <w:hideMark/>
          </w:tcPr>
          <w:p w14:paraId="31684DA8" w14:textId="77777777" w:rsidR="00E83F66" w:rsidRPr="00772251" w:rsidRDefault="00E83F66" w:rsidP="0048591A">
            <w:pPr>
              <w:spacing w:before="60" w:after="60" w:line="240" w:lineRule="auto"/>
              <w:jc w:val="center"/>
              <w:rPr>
                <w:noProof/>
                <w:sz w:val="20"/>
              </w:rPr>
            </w:pPr>
            <w:r>
              <w:rPr>
                <w:noProof/>
                <w:sz w:val="20"/>
              </w:rPr>
              <w:t>721934</w:t>
            </w:r>
          </w:p>
        </w:tc>
        <w:tc>
          <w:tcPr>
            <w:tcW w:w="9680" w:type="dxa"/>
            <w:tcBorders>
              <w:top w:val="nil"/>
              <w:left w:val="nil"/>
              <w:bottom w:val="single" w:sz="4" w:space="0" w:color="auto"/>
              <w:right w:val="single" w:sz="4" w:space="0" w:color="auto"/>
            </w:tcBorders>
            <w:shd w:val="clear" w:color="auto" w:fill="auto"/>
            <w:noWrap/>
            <w:hideMark/>
          </w:tcPr>
          <w:p w14:paraId="0977F768" w14:textId="77777777" w:rsidR="00E83F66" w:rsidRPr="00772251" w:rsidRDefault="00E83F66" w:rsidP="0048591A">
            <w:pPr>
              <w:spacing w:before="60" w:after="60" w:line="240" w:lineRule="auto"/>
              <w:rPr>
                <w:noProof/>
                <w:sz w:val="20"/>
              </w:rPr>
            </w:pPr>
            <w:r>
              <w:rPr>
                <w:noProof/>
                <w:sz w:val="20"/>
              </w:rPr>
              <w:t>-- mit einer Dicke von 0,5 mm bis 1 mm</w:t>
            </w:r>
          </w:p>
        </w:tc>
        <w:tc>
          <w:tcPr>
            <w:tcW w:w="1134" w:type="dxa"/>
            <w:tcBorders>
              <w:top w:val="nil"/>
              <w:left w:val="nil"/>
              <w:bottom w:val="single" w:sz="4" w:space="0" w:color="auto"/>
              <w:right w:val="single" w:sz="4" w:space="0" w:color="auto"/>
            </w:tcBorders>
            <w:shd w:val="clear" w:color="auto" w:fill="auto"/>
            <w:noWrap/>
            <w:vAlign w:val="center"/>
            <w:hideMark/>
          </w:tcPr>
          <w:p w14:paraId="5A5B0E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4058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D8AD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9FDC23" w14:textId="77777777" w:rsidR="00E83F66" w:rsidRPr="00772251" w:rsidRDefault="00E83F66" w:rsidP="0048591A">
            <w:pPr>
              <w:spacing w:before="60" w:after="60" w:line="240" w:lineRule="auto"/>
              <w:jc w:val="center"/>
              <w:rPr>
                <w:noProof/>
                <w:sz w:val="20"/>
              </w:rPr>
            </w:pPr>
            <w:r>
              <w:rPr>
                <w:noProof/>
                <w:sz w:val="20"/>
              </w:rPr>
              <w:t>72193500</w:t>
            </w:r>
          </w:p>
        </w:tc>
        <w:tc>
          <w:tcPr>
            <w:tcW w:w="1329" w:type="dxa"/>
            <w:tcBorders>
              <w:top w:val="nil"/>
              <w:left w:val="nil"/>
              <w:bottom w:val="single" w:sz="4" w:space="0" w:color="auto"/>
              <w:right w:val="single" w:sz="4" w:space="0" w:color="auto"/>
            </w:tcBorders>
            <w:shd w:val="clear" w:color="auto" w:fill="auto"/>
            <w:noWrap/>
            <w:hideMark/>
          </w:tcPr>
          <w:p w14:paraId="54CCF1E5" w14:textId="77777777" w:rsidR="00E83F66" w:rsidRPr="00772251" w:rsidRDefault="00E83F66" w:rsidP="0048591A">
            <w:pPr>
              <w:spacing w:before="60" w:after="60" w:line="240" w:lineRule="auto"/>
              <w:jc w:val="center"/>
              <w:rPr>
                <w:noProof/>
                <w:sz w:val="20"/>
              </w:rPr>
            </w:pPr>
            <w:r>
              <w:rPr>
                <w:noProof/>
                <w:sz w:val="20"/>
              </w:rPr>
              <w:t>721935</w:t>
            </w:r>
          </w:p>
        </w:tc>
        <w:tc>
          <w:tcPr>
            <w:tcW w:w="9680" w:type="dxa"/>
            <w:tcBorders>
              <w:top w:val="nil"/>
              <w:left w:val="nil"/>
              <w:bottom w:val="single" w:sz="4" w:space="0" w:color="auto"/>
              <w:right w:val="single" w:sz="4" w:space="0" w:color="auto"/>
            </w:tcBorders>
            <w:shd w:val="clear" w:color="auto" w:fill="auto"/>
            <w:noWrap/>
            <w:hideMark/>
          </w:tcPr>
          <w:p w14:paraId="5568CD75" w14:textId="77777777" w:rsidR="00E83F66" w:rsidRPr="00772251" w:rsidRDefault="00E83F66" w:rsidP="0048591A">
            <w:pPr>
              <w:spacing w:before="60" w:after="60" w:line="240" w:lineRule="auto"/>
              <w:rPr>
                <w:noProof/>
                <w:sz w:val="20"/>
              </w:rPr>
            </w:pPr>
            <w:r>
              <w:rPr>
                <w:noProof/>
                <w:sz w:val="20"/>
              </w:rPr>
              <w:t>-- mit einer Dicke von weniger als 0,5 mm</w:t>
            </w:r>
          </w:p>
        </w:tc>
        <w:tc>
          <w:tcPr>
            <w:tcW w:w="1134" w:type="dxa"/>
            <w:tcBorders>
              <w:top w:val="nil"/>
              <w:left w:val="nil"/>
              <w:bottom w:val="single" w:sz="4" w:space="0" w:color="auto"/>
              <w:right w:val="single" w:sz="4" w:space="0" w:color="auto"/>
            </w:tcBorders>
            <w:shd w:val="clear" w:color="auto" w:fill="auto"/>
            <w:noWrap/>
            <w:vAlign w:val="center"/>
            <w:hideMark/>
          </w:tcPr>
          <w:p w14:paraId="309EF7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D3F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6B60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8E60C3" w14:textId="77777777" w:rsidR="00E83F66" w:rsidRPr="00772251" w:rsidRDefault="00E83F66" w:rsidP="0048591A">
            <w:pPr>
              <w:spacing w:before="60" w:after="60" w:line="240" w:lineRule="auto"/>
              <w:jc w:val="center"/>
              <w:rPr>
                <w:noProof/>
                <w:sz w:val="20"/>
              </w:rPr>
            </w:pPr>
            <w:r>
              <w:rPr>
                <w:noProof/>
                <w:sz w:val="20"/>
              </w:rPr>
              <w:t>72199000</w:t>
            </w:r>
          </w:p>
        </w:tc>
        <w:tc>
          <w:tcPr>
            <w:tcW w:w="1329" w:type="dxa"/>
            <w:tcBorders>
              <w:top w:val="nil"/>
              <w:left w:val="nil"/>
              <w:bottom w:val="single" w:sz="4" w:space="0" w:color="auto"/>
              <w:right w:val="single" w:sz="4" w:space="0" w:color="auto"/>
            </w:tcBorders>
            <w:shd w:val="clear" w:color="auto" w:fill="auto"/>
            <w:noWrap/>
            <w:hideMark/>
          </w:tcPr>
          <w:p w14:paraId="5622F3A7" w14:textId="77777777" w:rsidR="00E83F66" w:rsidRPr="00772251" w:rsidRDefault="00E83F66" w:rsidP="0048591A">
            <w:pPr>
              <w:spacing w:before="60" w:after="60" w:line="240" w:lineRule="auto"/>
              <w:jc w:val="center"/>
              <w:rPr>
                <w:noProof/>
                <w:sz w:val="20"/>
              </w:rPr>
            </w:pPr>
            <w:r>
              <w:rPr>
                <w:noProof/>
                <w:sz w:val="20"/>
              </w:rPr>
              <w:t>721990</w:t>
            </w:r>
          </w:p>
        </w:tc>
        <w:tc>
          <w:tcPr>
            <w:tcW w:w="9680" w:type="dxa"/>
            <w:tcBorders>
              <w:top w:val="nil"/>
              <w:left w:val="nil"/>
              <w:bottom w:val="single" w:sz="4" w:space="0" w:color="auto"/>
              <w:right w:val="single" w:sz="4" w:space="0" w:color="auto"/>
            </w:tcBorders>
            <w:shd w:val="clear" w:color="auto" w:fill="auto"/>
            <w:noWrap/>
            <w:hideMark/>
          </w:tcPr>
          <w:p w14:paraId="15EA2D3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3D4EE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DFB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5ED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63CDE1" w14:textId="77777777" w:rsidR="00E83F66" w:rsidRPr="00772251" w:rsidRDefault="00E83F66" w:rsidP="0048591A">
            <w:pPr>
              <w:spacing w:before="60" w:after="60" w:line="240" w:lineRule="auto"/>
              <w:jc w:val="center"/>
              <w:rPr>
                <w:noProof/>
                <w:sz w:val="20"/>
              </w:rPr>
            </w:pPr>
            <w:r>
              <w:rPr>
                <w:noProof/>
                <w:sz w:val="20"/>
              </w:rPr>
              <w:t>72241000</w:t>
            </w:r>
          </w:p>
        </w:tc>
        <w:tc>
          <w:tcPr>
            <w:tcW w:w="1329" w:type="dxa"/>
            <w:tcBorders>
              <w:top w:val="nil"/>
              <w:left w:val="nil"/>
              <w:bottom w:val="single" w:sz="4" w:space="0" w:color="auto"/>
              <w:right w:val="single" w:sz="4" w:space="0" w:color="auto"/>
            </w:tcBorders>
            <w:shd w:val="clear" w:color="auto" w:fill="auto"/>
            <w:noWrap/>
            <w:hideMark/>
          </w:tcPr>
          <w:p w14:paraId="76DDDD3E" w14:textId="77777777" w:rsidR="00E83F66" w:rsidRPr="00772251" w:rsidRDefault="00E83F66" w:rsidP="0048591A">
            <w:pPr>
              <w:spacing w:before="60" w:after="60" w:line="240" w:lineRule="auto"/>
              <w:jc w:val="center"/>
              <w:rPr>
                <w:noProof/>
                <w:sz w:val="20"/>
              </w:rPr>
            </w:pPr>
            <w:r>
              <w:rPr>
                <w:noProof/>
                <w:sz w:val="20"/>
              </w:rPr>
              <w:t>722410</w:t>
            </w:r>
          </w:p>
        </w:tc>
        <w:tc>
          <w:tcPr>
            <w:tcW w:w="9680" w:type="dxa"/>
            <w:tcBorders>
              <w:top w:val="nil"/>
              <w:left w:val="nil"/>
              <w:bottom w:val="single" w:sz="4" w:space="0" w:color="auto"/>
              <w:right w:val="single" w:sz="4" w:space="0" w:color="auto"/>
            </w:tcBorders>
            <w:shd w:val="clear" w:color="auto" w:fill="auto"/>
            <w:noWrap/>
            <w:hideMark/>
          </w:tcPr>
          <w:p w14:paraId="387D8FAE" w14:textId="77777777" w:rsidR="00E83F66" w:rsidRPr="00772251" w:rsidRDefault="00E83F66" w:rsidP="0048591A">
            <w:pPr>
              <w:spacing w:before="60" w:after="60" w:line="240" w:lineRule="auto"/>
              <w:rPr>
                <w:noProof/>
                <w:sz w:val="20"/>
              </w:rPr>
            </w:pPr>
            <w:r>
              <w:rPr>
                <w:noProof/>
                <w:sz w:val="20"/>
              </w:rPr>
              <w:t>- Rohblöcke (Ingots) und andere Rohformen</w:t>
            </w:r>
          </w:p>
        </w:tc>
        <w:tc>
          <w:tcPr>
            <w:tcW w:w="1134" w:type="dxa"/>
            <w:tcBorders>
              <w:top w:val="nil"/>
              <w:left w:val="nil"/>
              <w:bottom w:val="single" w:sz="4" w:space="0" w:color="auto"/>
              <w:right w:val="single" w:sz="4" w:space="0" w:color="auto"/>
            </w:tcBorders>
            <w:shd w:val="clear" w:color="auto" w:fill="auto"/>
            <w:noWrap/>
            <w:vAlign w:val="center"/>
            <w:hideMark/>
          </w:tcPr>
          <w:p w14:paraId="43FDDF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C65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09ED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E8A1E7" w14:textId="77777777" w:rsidR="00E83F66" w:rsidRPr="00772251" w:rsidRDefault="00E83F66" w:rsidP="002B7E71">
            <w:pPr>
              <w:pageBreakBefore/>
              <w:spacing w:before="60" w:after="60" w:line="240" w:lineRule="auto"/>
              <w:jc w:val="center"/>
              <w:rPr>
                <w:noProof/>
                <w:sz w:val="20"/>
              </w:rPr>
            </w:pPr>
            <w:r>
              <w:rPr>
                <w:noProof/>
                <w:sz w:val="20"/>
              </w:rPr>
              <w:t>72249000</w:t>
            </w:r>
          </w:p>
        </w:tc>
        <w:tc>
          <w:tcPr>
            <w:tcW w:w="1329" w:type="dxa"/>
            <w:tcBorders>
              <w:top w:val="nil"/>
              <w:left w:val="nil"/>
              <w:bottom w:val="single" w:sz="4" w:space="0" w:color="auto"/>
              <w:right w:val="single" w:sz="4" w:space="0" w:color="auto"/>
            </w:tcBorders>
            <w:shd w:val="clear" w:color="auto" w:fill="auto"/>
            <w:noWrap/>
            <w:hideMark/>
          </w:tcPr>
          <w:p w14:paraId="4597EA7E" w14:textId="77777777" w:rsidR="00E83F66" w:rsidRPr="00772251" w:rsidRDefault="00E83F66" w:rsidP="0048591A">
            <w:pPr>
              <w:spacing w:before="60" w:after="60" w:line="240" w:lineRule="auto"/>
              <w:jc w:val="center"/>
              <w:rPr>
                <w:noProof/>
                <w:sz w:val="20"/>
              </w:rPr>
            </w:pPr>
            <w:r>
              <w:rPr>
                <w:noProof/>
                <w:sz w:val="20"/>
              </w:rPr>
              <w:t>722490</w:t>
            </w:r>
          </w:p>
        </w:tc>
        <w:tc>
          <w:tcPr>
            <w:tcW w:w="9680" w:type="dxa"/>
            <w:tcBorders>
              <w:top w:val="nil"/>
              <w:left w:val="nil"/>
              <w:bottom w:val="single" w:sz="4" w:space="0" w:color="auto"/>
              <w:right w:val="single" w:sz="4" w:space="0" w:color="auto"/>
            </w:tcBorders>
            <w:shd w:val="clear" w:color="auto" w:fill="auto"/>
            <w:noWrap/>
            <w:hideMark/>
          </w:tcPr>
          <w:p w14:paraId="700BB9D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CE648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BA7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CCB87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A3693" w14:textId="77777777" w:rsidR="00E83F66" w:rsidRPr="00772251" w:rsidRDefault="00E83F66" w:rsidP="0048591A">
            <w:pPr>
              <w:spacing w:before="60" w:after="60" w:line="240" w:lineRule="auto"/>
              <w:jc w:val="center"/>
              <w:rPr>
                <w:noProof/>
                <w:sz w:val="20"/>
              </w:rPr>
            </w:pPr>
            <w:r>
              <w:rPr>
                <w:noProof/>
                <w:sz w:val="20"/>
              </w:rPr>
              <w:t>73021000</w:t>
            </w:r>
          </w:p>
        </w:tc>
        <w:tc>
          <w:tcPr>
            <w:tcW w:w="1329" w:type="dxa"/>
            <w:tcBorders>
              <w:top w:val="nil"/>
              <w:left w:val="nil"/>
              <w:bottom w:val="single" w:sz="4" w:space="0" w:color="auto"/>
              <w:right w:val="single" w:sz="4" w:space="0" w:color="auto"/>
            </w:tcBorders>
            <w:shd w:val="clear" w:color="auto" w:fill="auto"/>
            <w:noWrap/>
            <w:hideMark/>
          </w:tcPr>
          <w:p w14:paraId="513C79C5" w14:textId="77777777" w:rsidR="00E83F66" w:rsidRPr="00772251" w:rsidRDefault="00E83F66" w:rsidP="0048591A">
            <w:pPr>
              <w:spacing w:before="60" w:after="60" w:line="240" w:lineRule="auto"/>
              <w:jc w:val="center"/>
              <w:rPr>
                <w:noProof/>
                <w:sz w:val="20"/>
              </w:rPr>
            </w:pPr>
            <w:r>
              <w:rPr>
                <w:noProof/>
                <w:sz w:val="20"/>
              </w:rPr>
              <w:t>730210</w:t>
            </w:r>
          </w:p>
        </w:tc>
        <w:tc>
          <w:tcPr>
            <w:tcW w:w="9680" w:type="dxa"/>
            <w:tcBorders>
              <w:top w:val="nil"/>
              <w:left w:val="nil"/>
              <w:bottom w:val="single" w:sz="4" w:space="0" w:color="auto"/>
              <w:right w:val="single" w:sz="4" w:space="0" w:color="auto"/>
            </w:tcBorders>
            <w:shd w:val="clear" w:color="auto" w:fill="auto"/>
            <w:noWrap/>
            <w:hideMark/>
          </w:tcPr>
          <w:p w14:paraId="181868A4" w14:textId="77777777" w:rsidR="00E83F66" w:rsidRPr="00772251" w:rsidRDefault="00E83F66" w:rsidP="0048591A">
            <w:pPr>
              <w:spacing w:before="60" w:after="60" w:line="240" w:lineRule="auto"/>
              <w:rPr>
                <w:noProof/>
                <w:sz w:val="20"/>
              </w:rPr>
            </w:pPr>
            <w:r>
              <w:rPr>
                <w:noProof/>
                <w:sz w:val="20"/>
              </w:rPr>
              <w:t>- Schienen</w:t>
            </w:r>
          </w:p>
        </w:tc>
        <w:tc>
          <w:tcPr>
            <w:tcW w:w="1134" w:type="dxa"/>
            <w:tcBorders>
              <w:top w:val="nil"/>
              <w:left w:val="nil"/>
              <w:bottom w:val="single" w:sz="4" w:space="0" w:color="auto"/>
              <w:right w:val="single" w:sz="4" w:space="0" w:color="auto"/>
            </w:tcBorders>
            <w:shd w:val="clear" w:color="auto" w:fill="auto"/>
            <w:noWrap/>
            <w:vAlign w:val="center"/>
            <w:hideMark/>
          </w:tcPr>
          <w:p w14:paraId="7B7308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B4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BB3F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CD151B" w14:textId="77777777" w:rsidR="00E83F66" w:rsidRPr="00772251" w:rsidRDefault="00E83F66" w:rsidP="0048591A">
            <w:pPr>
              <w:spacing w:before="60" w:after="60" w:line="240" w:lineRule="auto"/>
              <w:jc w:val="center"/>
              <w:rPr>
                <w:noProof/>
                <w:sz w:val="20"/>
              </w:rPr>
            </w:pPr>
            <w:r>
              <w:rPr>
                <w:noProof/>
                <w:sz w:val="20"/>
              </w:rPr>
              <w:t>73023000</w:t>
            </w:r>
          </w:p>
        </w:tc>
        <w:tc>
          <w:tcPr>
            <w:tcW w:w="1329" w:type="dxa"/>
            <w:tcBorders>
              <w:top w:val="nil"/>
              <w:left w:val="nil"/>
              <w:bottom w:val="single" w:sz="4" w:space="0" w:color="auto"/>
              <w:right w:val="single" w:sz="4" w:space="0" w:color="auto"/>
            </w:tcBorders>
            <w:shd w:val="clear" w:color="auto" w:fill="auto"/>
            <w:noWrap/>
            <w:hideMark/>
          </w:tcPr>
          <w:p w14:paraId="1AAF73EB" w14:textId="77777777" w:rsidR="00E83F66" w:rsidRPr="00772251" w:rsidRDefault="00E83F66" w:rsidP="0048591A">
            <w:pPr>
              <w:spacing w:before="60" w:after="60" w:line="240" w:lineRule="auto"/>
              <w:jc w:val="center"/>
              <w:rPr>
                <w:noProof/>
                <w:sz w:val="20"/>
              </w:rPr>
            </w:pPr>
            <w:r>
              <w:rPr>
                <w:noProof/>
                <w:sz w:val="20"/>
              </w:rPr>
              <w:t>730230</w:t>
            </w:r>
          </w:p>
        </w:tc>
        <w:tc>
          <w:tcPr>
            <w:tcW w:w="9680" w:type="dxa"/>
            <w:tcBorders>
              <w:top w:val="nil"/>
              <w:left w:val="nil"/>
              <w:bottom w:val="single" w:sz="4" w:space="0" w:color="auto"/>
              <w:right w:val="single" w:sz="4" w:space="0" w:color="auto"/>
            </w:tcBorders>
            <w:shd w:val="clear" w:color="auto" w:fill="auto"/>
            <w:noWrap/>
            <w:hideMark/>
          </w:tcPr>
          <w:p w14:paraId="57FEC04F" w14:textId="77777777" w:rsidR="00E83F66" w:rsidRPr="00772251" w:rsidRDefault="00E83F66" w:rsidP="0048591A">
            <w:pPr>
              <w:spacing w:before="60" w:after="60" w:line="240" w:lineRule="auto"/>
              <w:rPr>
                <w:noProof/>
                <w:sz w:val="20"/>
              </w:rPr>
            </w:pPr>
            <w:r>
              <w:rPr>
                <w:noProof/>
                <w:sz w:val="20"/>
              </w:rPr>
              <w:t>- Weichenzungen, Herzstücke, Zungenverbindungsstangen und anderes Material für Kreuzungen oder Weichen</w:t>
            </w:r>
          </w:p>
        </w:tc>
        <w:tc>
          <w:tcPr>
            <w:tcW w:w="1134" w:type="dxa"/>
            <w:tcBorders>
              <w:top w:val="nil"/>
              <w:left w:val="nil"/>
              <w:bottom w:val="single" w:sz="4" w:space="0" w:color="auto"/>
              <w:right w:val="single" w:sz="4" w:space="0" w:color="auto"/>
            </w:tcBorders>
            <w:shd w:val="clear" w:color="auto" w:fill="auto"/>
            <w:noWrap/>
            <w:vAlign w:val="center"/>
            <w:hideMark/>
          </w:tcPr>
          <w:p w14:paraId="63246A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183A2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6EE5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B42E12" w14:textId="77777777" w:rsidR="00E83F66" w:rsidRPr="00772251" w:rsidRDefault="00E83F66" w:rsidP="0048591A">
            <w:pPr>
              <w:spacing w:before="60" w:after="60" w:line="240" w:lineRule="auto"/>
              <w:jc w:val="center"/>
              <w:rPr>
                <w:noProof/>
                <w:sz w:val="20"/>
              </w:rPr>
            </w:pPr>
            <w:r>
              <w:rPr>
                <w:noProof/>
                <w:sz w:val="20"/>
              </w:rPr>
              <w:t>73024000</w:t>
            </w:r>
          </w:p>
        </w:tc>
        <w:tc>
          <w:tcPr>
            <w:tcW w:w="1329" w:type="dxa"/>
            <w:tcBorders>
              <w:top w:val="nil"/>
              <w:left w:val="nil"/>
              <w:bottom w:val="single" w:sz="4" w:space="0" w:color="auto"/>
              <w:right w:val="single" w:sz="4" w:space="0" w:color="auto"/>
            </w:tcBorders>
            <w:shd w:val="clear" w:color="auto" w:fill="auto"/>
            <w:noWrap/>
            <w:hideMark/>
          </w:tcPr>
          <w:p w14:paraId="6E5867D7" w14:textId="77777777" w:rsidR="00E83F66" w:rsidRPr="00772251" w:rsidRDefault="00E83F66" w:rsidP="0048591A">
            <w:pPr>
              <w:spacing w:before="60" w:after="60" w:line="240" w:lineRule="auto"/>
              <w:jc w:val="center"/>
              <w:rPr>
                <w:noProof/>
                <w:sz w:val="20"/>
              </w:rPr>
            </w:pPr>
            <w:r>
              <w:rPr>
                <w:noProof/>
                <w:sz w:val="20"/>
              </w:rPr>
              <w:t>730240</w:t>
            </w:r>
          </w:p>
        </w:tc>
        <w:tc>
          <w:tcPr>
            <w:tcW w:w="9680" w:type="dxa"/>
            <w:tcBorders>
              <w:top w:val="nil"/>
              <w:left w:val="nil"/>
              <w:bottom w:val="single" w:sz="4" w:space="0" w:color="auto"/>
              <w:right w:val="single" w:sz="4" w:space="0" w:color="auto"/>
            </w:tcBorders>
            <w:shd w:val="clear" w:color="auto" w:fill="auto"/>
            <w:noWrap/>
            <w:hideMark/>
          </w:tcPr>
          <w:p w14:paraId="50949452" w14:textId="1CC2F72E" w:rsidR="00E83F66" w:rsidRPr="00772251" w:rsidRDefault="00E83F66" w:rsidP="0020697E">
            <w:pPr>
              <w:spacing w:before="60" w:after="60" w:line="240" w:lineRule="auto"/>
              <w:rPr>
                <w:noProof/>
                <w:sz w:val="20"/>
              </w:rPr>
            </w:pPr>
            <w:r>
              <w:rPr>
                <w:noProof/>
                <w:sz w:val="20"/>
              </w:rPr>
              <w:t>- Laschen und Unterlagsplatten</w:t>
            </w:r>
          </w:p>
        </w:tc>
        <w:tc>
          <w:tcPr>
            <w:tcW w:w="1134" w:type="dxa"/>
            <w:tcBorders>
              <w:top w:val="nil"/>
              <w:left w:val="nil"/>
              <w:bottom w:val="single" w:sz="4" w:space="0" w:color="auto"/>
              <w:right w:val="single" w:sz="4" w:space="0" w:color="auto"/>
            </w:tcBorders>
            <w:shd w:val="clear" w:color="auto" w:fill="auto"/>
            <w:noWrap/>
            <w:vAlign w:val="center"/>
            <w:hideMark/>
          </w:tcPr>
          <w:p w14:paraId="6F0AF9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0B3E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D46D7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6C3958" w14:textId="77777777" w:rsidR="00E83F66" w:rsidRPr="00772251" w:rsidRDefault="00E83F66" w:rsidP="0048591A">
            <w:pPr>
              <w:spacing w:before="60" w:after="60" w:line="240" w:lineRule="auto"/>
              <w:jc w:val="center"/>
              <w:rPr>
                <w:noProof/>
                <w:sz w:val="20"/>
              </w:rPr>
            </w:pPr>
            <w:r>
              <w:rPr>
                <w:noProof/>
                <w:sz w:val="20"/>
              </w:rPr>
              <w:t>73029000</w:t>
            </w:r>
          </w:p>
        </w:tc>
        <w:tc>
          <w:tcPr>
            <w:tcW w:w="1329" w:type="dxa"/>
            <w:tcBorders>
              <w:top w:val="nil"/>
              <w:left w:val="nil"/>
              <w:bottom w:val="single" w:sz="4" w:space="0" w:color="auto"/>
              <w:right w:val="single" w:sz="4" w:space="0" w:color="auto"/>
            </w:tcBorders>
            <w:shd w:val="clear" w:color="auto" w:fill="auto"/>
            <w:noWrap/>
            <w:hideMark/>
          </w:tcPr>
          <w:p w14:paraId="00E08F02" w14:textId="77777777" w:rsidR="00E83F66" w:rsidRPr="00772251" w:rsidRDefault="00E83F66" w:rsidP="0048591A">
            <w:pPr>
              <w:spacing w:before="60" w:after="60" w:line="240" w:lineRule="auto"/>
              <w:jc w:val="center"/>
              <w:rPr>
                <w:noProof/>
                <w:sz w:val="20"/>
              </w:rPr>
            </w:pPr>
            <w:r>
              <w:rPr>
                <w:noProof/>
                <w:sz w:val="20"/>
              </w:rPr>
              <w:t>730290</w:t>
            </w:r>
          </w:p>
        </w:tc>
        <w:tc>
          <w:tcPr>
            <w:tcW w:w="9680" w:type="dxa"/>
            <w:tcBorders>
              <w:top w:val="nil"/>
              <w:left w:val="nil"/>
              <w:bottom w:val="single" w:sz="4" w:space="0" w:color="auto"/>
              <w:right w:val="single" w:sz="4" w:space="0" w:color="auto"/>
            </w:tcBorders>
            <w:shd w:val="clear" w:color="auto" w:fill="auto"/>
            <w:noWrap/>
            <w:hideMark/>
          </w:tcPr>
          <w:p w14:paraId="41DAEF6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71E4A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FD7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BB9B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9299A" w14:textId="77777777" w:rsidR="00E83F66" w:rsidRPr="00772251" w:rsidRDefault="00E83F66" w:rsidP="0048591A">
            <w:pPr>
              <w:spacing w:before="60" w:after="60" w:line="240" w:lineRule="auto"/>
              <w:jc w:val="center"/>
              <w:rPr>
                <w:noProof/>
                <w:sz w:val="20"/>
              </w:rPr>
            </w:pPr>
            <w:r>
              <w:rPr>
                <w:noProof/>
                <w:sz w:val="20"/>
              </w:rPr>
              <w:t>73041100</w:t>
            </w:r>
          </w:p>
        </w:tc>
        <w:tc>
          <w:tcPr>
            <w:tcW w:w="1329" w:type="dxa"/>
            <w:tcBorders>
              <w:top w:val="nil"/>
              <w:left w:val="nil"/>
              <w:bottom w:val="single" w:sz="4" w:space="0" w:color="auto"/>
              <w:right w:val="single" w:sz="4" w:space="0" w:color="auto"/>
            </w:tcBorders>
            <w:shd w:val="clear" w:color="auto" w:fill="auto"/>
            <w:noWrap/>
            <w:hideMark/>
          </w:tcPr>
          <w:p w14:paraId="2D3DE704" w14:textId="77777777" w:rsidR="00E83F66" w:rsidRPr="00772251" w:rsidRDefault="00E83F66" w:rsidP="0048591A">
            <w:pPr>
              <w:spacing w:before="60" w:after="60" w:line="240" w:lineRule="auto"/>
              <w:jc w:val="center"/>
              <w:rPr>
                <w:noProof/>
                <w:sz w:val="20"/>
              </w:rPr>
            </w:pPr>
            <w:r>
              <w:rPr>
                <w:noProof/>
                <w:sz w:val="20"/>
              </w:rPr>
              <w:t>730411</w:t>
            </w:r>
          </w:p>
        </w:tc>
        <w:tc>
          <w:tcPr>
            <w:tcW w:w="9680" w:type="dxa"/>
            <w:tcBorders>
              <w:top w:val="nil"/>
              <w:left w:val="nil"/>
              <w:bottom w:val="single" w:sz="4" w:space="0" w:color="auto"/>
              <w:right w:val="single" w:sz="4" w:space="0" w:color="auto"/>
            </w:tcBorders>
            <w:shd w:val="clear" w:color="auto" w:fill="auto"/>
            <w:noWrap/>
            <w:hideMark/>
          </w:tcPr>
          <w:p w14:paraId="3AD457D9" w14:textId="77777777" w:rsidR="00E83F66" w:rsidRPr="00772251" w:rsidRDefault="00E83F66" w:rsidP="0048591A">
            <w:pPr>
              <w:spacing w:before="60" w:after="60" w:line="240" w:lineRule="auto"/>
              <w:rPr>
                <w:noProof/>
                <w:sz w:val="20"/>
              </w:rPr>
            </w:pPr>
            <w:r>
              <w:rPr>
                <w:noProof/>
                <w:sz w:val="20"/>
              </w:rPr>
              <w:t>--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7F3B00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D62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83F6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7FFD10" w14:textId="77777777" w:rsidR="00E83F66" w:rsidRPr="00772251" w:rsidRDefault="00E83F66" w:rsidP="0048591A">
            <w:pPr>
              <w:spacing w:before="60" w:after="60" w:line="240" w:lineRule="auto"/>
              <w:jc w:val="center"/>
              <w:rPr>
                <w:noProof/>
                <w:sz w:val="20"/>
              </w:rPr>
            </w:pPr>
            <w:r>
              <w:rPr>
                <w:noProof/>
                <w:sz w:val="20"/>
              </w:rPr>
              <w:t>73041900</w:t>
            </w:r>
          </w:p>
        </w:tc>
        <w:tc>
          <w:tcPr>
            <w:tcW w:w="1329" w:type="dxa"/>
            <w:tcBorders>
              <w:top w:val="nil"/>
              <w:left w:val="nil"/>
              <w:bottom w:val="single" w:sz="4" w:space="0" w:color="auto"/>
              <w:right w:val="single" w:sz="4" w:space="0" w:color="auto"/>
            </w:tcBorders>
            <w:shd w:val="clear" w:color="auto" w:fill="auto"/>
            <w:noWrap/>
            <w:hideMark/>
          </w:tcPr>
          <w:p w14:paraId="071C4461" w14:textId="77777777" w:rsidR="00E83F66" w:rsidRPr="00772251" w:rsidRDefault="00E83F66" w:rsidP="0048591A">
            <w:pPr>
              <w:spacing w:before="60" w:after="60" w:line="240" w:lineRule="auto"/>
              <w:jc w:val="center"/>
              <w:rPr>
                <w:noProof/>
                <w:sz w:val="20"/>
              </w:rPr>
            </w:pPr>
            <w:r>
              <w:rPr>
                <w:noProof/>
                <w:sz w:val="20"/>
              </w:rPr>
              <w:t>730419</w:t>
            </w:r>
          </w:p>
        </w:tc>
        <w:tc>
          <w:tcPr>
            <w:tcW w:w="9680" w:type="dxa"/>
            <w:tcBorders>
              <w:top w:val="nil"/>
              <w:left w:val="nil"/>
              <w:bottom w:val="single" w:sz="4" w:space="0" w:color="auto"/>
              <w:right w:val="single" w:sz="4" w:space="0" w:color="auto"/>
            </w:tcBorders>
            <w:shd w:val="clear" w:color="auto" w:fill="auto"/>
            <w:noWrap/>
            <w:hideMark/>
          </w:tcPr>
          <w:p w14:paraId="6277F07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E51CE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6D69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25209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96EEFE" w14:textId="77777777" w:rsidR="00E83F66" w:rsidRPr="00772251" w:rsidRDefault="00E83F66" w:rsidP="0048591A">
            <w:pPr>
              <w:spacing w:before="60" w:after="60" w:line="240" w:lineRule="auto"/>
              <w:jc w:val="center"/>
              <w:rPr>
                <w:noProof/>
                <w:sz w:val="20"/>
              </w:rPr>
            </w:pPr>
            <w:r>
              <w:rPr>
                <w:noProof/>
                <w:sz w:val="20"/>
              </w:rPr>
              <w:t>73042200</w:t>
            </w:r>
          </w:p>
        </w:tc>
        <w:tc>
          <w:tcPr>
            <w:tcW w:w="1329" w:type="dxa"/>
            <w:tcBorders>
              <w:top w:val="nil"/>
              <w:left w:val="nil"/>
              <w:bottom w:val="single" w:sz="4" w:space="0" w:color="auto"/>
              <w:right w:val="single" w:sz="4" w:space="0" w:color="auto"/>
            </w:tcBorders>
            <w:shd w:val="clear" w:color="auto" w:fill="auto"/>
            <w:noWrap/>
            <w:hideMark/>
          </w:tcPr>
          <w:p w14:paraId="555B69B4" w14:textId="77777777" w:rsidR="00E83F66" w:rsidRPr="00772251" w:rsidRDefault="00E83F66" w:rsidP="0048591A">
            <w:pPr>
              <w:spacing w:before="60" w:after="60" w:line="240" w:lineRule="auto"/>
              <w:jc w:val="center"/>
              <w:rPr>
                <w:noProof/>
                <w:sz w:val="20"/>
              </w:rPr>
            </w:pPr>
            <w:r>
              <w:rPr>
                <w:noProof/>
                <w:sz w:val="20"/>
              </w:rPr>
              <w:t>730422</w:t>
            </w:r>
          </w:p>
        </w:tc>
        <w:tc>
          <w:tcPr>
            <w:tcW w:w="9680" w:type="dxa"/>
            <w:tcBorders>
              <w:top w:val="nil"/>
              <w:left w:val="nil"/>
              <w:bottom w:val="single" w:sz="4" w:space="0" w:color="auto"/>
              <w:right w:val="single" w:sz="4" w:space="0" w:color="auto"/>
            </w:tcBorders>
            <w:shd w:val="clear" w:color="auto" w:fill="auto"/>
            <w:noWrap/>
            <w:hideMark/>
          </w:tcPr>
          <w:p w14:paraId="2EF2F9A8" w14:textId="77777777" w:rsidR="00E83F66" w:rsidRPr="00772251" w:rsidRDefault="00E83F66" w:rsidP="0048591A">
            <w:pPr>
              <w:spacing w:before="60" w:after="60" w:line="240" w:lineRule="auto"/>
              <w:rPr>
                <w:noProof/>
                <w:sz w:val="20"/>
              </w:rPr>
            </w:pPr>
            <w:r>
              <w:rPr>
                <w:noProof/>
                <w:sz w:val="20"/>
              </w:rPr>
              <w:t>-- Bohrgestänge (drill pipe),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3A605E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BDE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3DBE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0AFE0" w14:textId="77777777" w:rsidR="00E83F66" w:rsidRPr="00772251" w:rsidRDefault="00E83F66" w:rsidP="0048591A">
            <w:pPr>
              <w:spacing w:before="60" w:after="60" w:line="240" w:lineRule="auto"/>
              <w:jc w:val="center"/>
              <w:rPr>
                <w:noProof/>
                <w:sz w:val="20"/>
              </w:rPr>
            </w:pPr>
            <w:r>
              <w:rPr>
                <w:noProof/>
                <w:sz w:val="20"/>
              </w:rPr>
              <w:t>73042300</w:t>
            </w:r>
          </w:p>
        </w:tc>
        <w:tc>
          <w:tcPr>
            <w:tcW w:w="1329" w:type="dxa"/>
            <w:tcBorders>
              <w:top w:val="nil"/>
              <w:left w:val="nil"/>
              <w:bottom w:val="single" w:sz="4" w:space="0" w:color="auto"/>
              <w:right w:val="single" w:sz="4" w:space="0" w:color="auto"/>
            </w:tcBorders>
            <w:shd w:val="clear" w:color="auto" w:fill="auto"/>
            <w:noWrap/>
            <w:hideMark/>
          </w:tcPr>
          <w:p w14:paraId="55480ED9" w14:textId="77777777" w:rsidR="00E83F66" w:rsidRPr="00772251" w:rsidRDefault="00E83F66" w:rsidP="0048591A">
            <w:pPr>
              <w:spacing w:before="60" w:after="60" w:line="240" w:lineRule="auto"/>
              <w:jc w:val="center"/>
              <w:rPr>
                <w:noProof/>
                <w:sz w:val="20"/>
              </w:rPr>
            </w:pPr>
            <w:r>
              <w:rPr>
                <w:noProof/>
                <w:sz w:val="20"/>
              </w:rPr>
              <w:t>730423</w:t>
            </w:r>
          </w:p>
        </w:tc>
        <w:tc>
          <w:tcPr>
            <w:tcW w:w="9680" w:type="dxa"/>
            <w:tcBorders>
              <w:top w:val="nil"/>
              <w:left w:val="nil"/>
              <w:bottom w:val="single" w:sz="4" w:space="0" w:color="auto"/>
              <w:right w:val="single" w:sz="4" w:space="0" w:color="auto"/>
            </w:tcBorders>
            <w:shd w:val="clear" w:color="auto" w:fill="auto"/>
            <w:noWrap/>
            <w:hideMark/>
          </w:tcPr>
          <w:p w14:paraId="486E78F1" w14:textId="77777777" w:rsidR="00E83F66" w:rsidRPr="00772251" w:rsidRDefault="00E83F66" w:rsidP="0048591A">
            <w:pPr>
              <w:spacing w:before="60" w:after="60" w:line="240" w:lineRule="auto"/>
              <w:rPr>
                <w:noProof/>
                <w:sz w:val="20"/>
              </w:rPr>
            </w:pPr>
            <w:r>
              <w:rPr>
                <w:noProof/>
                <w:sz w:val="20"/>
              </w:rPr>
              <w:t>-- andere Bohrgestänge (drill pipe)</w:t>
            </w:r>
          </w:p>
        </w:tc>
        <w:tc>
          <w:tcPr>
            <w:tcW w:w="1134" w:type="dxa"/>
            <w:tcBorders>
              <w:top w:val="nil"/>
              <w:left w:val="nil"/>
              <w:bottom w:val="single" w:sz="4" w:space="0" w:color="auto"/>
              <w:right w:val="single" w:sz="4" w:space="0" w:color="auto"/>
            </w:tcBorders>
            <w:shd w:val="clear" w:color="auto" w:fill="auto"/>
            <w:noWrap/>
            <w:vAlign w:val="center"/>
            <w:hideMark/>
          </w:tcPr>
          <w:p w14:paraId="512294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2B7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43E2D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C2B727" w14:textId="77777777" w:rsidR="00E83F66" w:rsidRPr="00772251" w:rsidRDefault="00E83F66" w:rsidP="0048591A">
            <w:pPr>
              <w:spacing w:before="60" w:after="60" w:line="240" w:lineRule="auto"/>
              <w:jc w:val="center"/>
              <w:rPr>
                <w:noProof/>
                <w:sz w:val="20"/>
              </w:rPr>
            </w:pPr>
            <w:r>
              <w:rPr>
                <w:noProof/>
                <w:sz w:val="20"/>
              </w:rPr>
              <w:t>73042400</w:t>
            </w:r>
          </w:p>
        </w:tc>
        <w:tc>
          <w:tcPr>
            <w:tcW w:w="1329" w:type="dxa"/>
            <w:tcBorders>
              <w:top w:val="nil"/>
              <w:left w:val="nil"/>
              <w:bottom w:val="single" w:sz="4" w:space="0" w:color="auto"/>
              <w:right w:val="single" w:sz="4" w:space="0" w:color="auto"/>
            </w:tcBorders>
            <w:shd w:val="clear" w:color="auto" w:fill="auto"/>
            <w:noWrap/>
            <w:hideMark/>
          </w:tcPr>
          <w:p w14:paraId="20F92DE9" w14:textId="77777777" w:rsidR="00E83F66" w:rsidRPr="00772251" w:rsidRDefault="00E83F66" w:rsidP="0048591A">
            <w:pPr>
              <w:spacing w:before="60" w:after="60" w:line="240" w:lineRule="auto"/>
              <w:jc w:val="center"/>
              <w:rPr>
                <w:noProof/>
                <w:sz w:val="20"/>
              </w:rPr>
            </w:pPr>
            <w:r>
              <w:rPr>
                <w:noProof/>
                <w:sz w:val="20"/>
              </w:rPr>
              <w:t>730424</w:t>
            </w:r>
          </w:p>
        </w:tc>
        <w:tc>
          <w:tcPr>
            <w:tcW w:w="9680" w:type="dxa"/>
            <w:tcBorders>
              <w:top w:val="nil"/>
              <w:left w:val="nil"/>
              <w:bottom w:val="single" w:sz="4" w:space="0" w:color="auto"/>
              <w:right w:val="single" w:sz="4" w:space="0" w:color="auto"/>
            </w:tcBorders>
            <w:shd w:val="clear" w:color="auto" w:fill="auto"/>
            <w:noWrap/>
            <w:hideMark/>
          </w:tcPr>
          <w:p w14:paraId="12630150" w14:textId="77777777" w:rsidR="00E83F66" w:rsidRPr="00772251" w:rsidRDefault="00E83F66" w:rsidP="0048591A">
            <w:pPr>
              <w:spacing w:before="60" w:after="60" w:line="240" w:lineRule="auto"/>
              <w:rPr>
                <w:noProof/>
                <w:sz w:val="20"/>
              </w:rPr>
            </w:pPr>
            <w:r>
              <w:rPr>
                <w:noProof/>
                <w:sz w:val="20"/>
              </w:rPr>
              <w:t>-- andere,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7B3620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83B8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99C79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62D20F" w14:textId="77777777" w:rsidR="00E83F66" w:rsidRPr="00772251" w:rsidRDefault="00E83F66" w:rsidP="0048591A">
            <w:pPr>
              <w:spacing w:before="60" w:after="60" w:line="240" w:lineRule="auto"/>
              <w:jc w:val="center"/>
              <w:rPr>
                <w:noProof/>
                <w:sz w:val="20"/>
              </w:rPr>
            </w:pPr>
            <w:r>
              <w:rPr>
                <w:noProof/>
                <w:sz w:val="20"/>
              </w:rPr>
              <w:t>73042900</w:t>
            </w:r>
          </w:p>
        </w:tc>
        <w:tc>
          <w:tcPr>
            <w:tcW w:w="1329" w:type="dxa"/>
            <w:tcBorders>
              <w:top w:val="nil"/>
              <w:left w:val="nil"/>
              <w:bottom w:val="single" w:sz="4" w:space="0" w:color="auto"/>
              <w:right w:val="single" w:sz="4" w:space="0" w:color="auto"/>
            </w:tcBorders>
            <w:shd w:val="clear" w:color="auto" w:fill="auto"/>
            <w:noWrap/>
            <w:hideMark/>
          </w:tcPr>
          <w:p w14:paraId="4B2175DF" w14:textId="77777777" w:rsidR="00E83F66" w:rsidRPr="00772251" w:rsidRDefault="00E83F66" w:rsidP="0048591A">
            <w:pPr>
              <w:spacing w:before="60" w:after="60" w:line="240" w:lineRule="auto"/>
              <w:jc w:val="center"/>
              <w:rPr>
                <w:noProof/>
                <w:sz w:val="20"/>
              </w:rPr>
            </w:pPr>
            <w:r>
              <w:rPr>
                <w:noProof/>
                <w:sz w:val="20"/>
              </w:rPr>
              <w:t>730429</w:t>
            </w:r>
          </w:p>
        </w:tc>
        <w:tc>
          <w:tcPr>
            <w:tcW w:w="9680" w:type="dxa"/>
            <w:tcBorders>
              <w:top w:val="nil"/>
              <w:left w:val="nil"/>
              <w:bottom w:val="single" w:sz="4" w:space="0" w:color="auto"/>
              <w:right w:val="single" w:sz="4" w:space="0" w:color="auto"/>
            </w:tcBorders>
            <w:shd w:val="clear" w:color="auto" w:fill="auto"/>
            <w:noWrap/>
            <w:hideMark/>
          </w:tcPr>
          <w:p w14:paraId="5DB3BF7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3C5B8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1AE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27B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094F" w14:textId="77777777" w:rsidR="00E83F66" w:rsidRPr="00772251" w:rsidRDefault="00E83F66" w:rsidP="0048591A">
            <w:pPr>
              <w:spacing w:before="60" w:after="60" w:line="240" w:lineRule="auto"/>
              <w:jc w:val="center"/>
              <w:rPr>
                <w:noProof/>
                <w:sz w:val="20"/>
              </w:rPr>
            </w:pPr>
            <w:r>
              <w:rPr>
                <w:noProof/>
                <w:sz w:val="20"/>
              </w:rPr>
              <w:t>73051100</w:t>
            </w:r>
          </w:p>
        </w:tc>
        <w:tc>
          <w:tcPr>
            <w:tcW w:w="1329" w:type="dxa"/>
            <w:tcBorders>
              <w:top w:val="nil"/>
              <w:left w:val="nil"/>
              <w:bottom w:val="single" w:sz="4" w:space="0" w:color="auto"/>
              <w:right w:val="single" w:sz="4" w:space="0" w:color="auto"/>
            </w:tcBorders>
            <w:shd w:val="clear" w:color="auto" w:fill="auto"/>
            <w:noWrap/>
            <w:hideMark/>
          </w:tcPr>
          <w:p w14:paraId="6C4E00C6" w14:textId="77777777" w:rsidR="00E83F66" w:rsidRPr="00772251" w:rsidRDefault="00E83F66" w:rsidP="0048591A">
            <w:pPr>
              <w:spacing w:before="60" w:after="60" w:line="240" w:lineRule="auto"/>
              <w:jc w:val="center"/>
              <w:rPr>
                <w:noProof/>
                <w:sz w:val="20"/>
              </w:rPr>
            </w:pPr>
            <w:r>
              <w:rPr>
                <w:noProof/>
                <w:sz w:val="20"/>
              </w:rPr>
              <w:t>730511</w:t>
            </w:r>
          </w:p>
        </w:tc>
        <w:tc>
          <w:tcPr>
            <w:tcW w:w="9680" w:type="dxa"/>
            <w:tcBorders>
              <w:top w:val="nil"/>
              <w:left w:val="nil"/>
              <w:bottom w:val="single" w:sz="4" w:space="0" w:color="auto"/>
              <w:right w:val="single" w:sz="4" w:space="0" w:color="auto"/>
            </w:tcBorders>
            <w:shd w:val="clear" w:color="auto" w:fill="auto"/>
            <w:noWrap/>
            <w:hideMark/>
          </w:tcPr>
          <w:p w14:paraId="0780AD69" w14:textId="77777777" w:rsidR="00E83F66" w:rsidRPr="00772251" w:rsidRDefault="00E83F66" w:rsidP="0048591A">
            <w:pPr>
              <w:spacing w:before="60" w:after="60" w:line="240" w:lineRule="auto"/>
              <w:rPr>
                <w:noProof/>
                <w:sz w:val="20"/>
              </w:rPr>
            </w:pPr>
            <w:r>
              <w:rPr>
                <w:noProof/>
                <w:sz w:val="20"/>
              </w:rPr>
              <w:t>-- mit verdecktem Lichtbogen längsnahtgeschweißt</w:t>
            </w:r>
          </w:p>
        </w:tc>
        <w:tc>
          <w:tcPr>
            <w:tcW w:w="1134" w:type="dxa"/>
            <w:tcBorders>
              <w:top w:val="nil"/>
              <w:left w:val="nil"/>
              <w:bottom w:val="single" w:sz="4" w:space="0" w:color="auto"/>
              <w:right w:val="single" w:sz="4" w:space="0" w:color="auto"/>
            </w:tcBorders>
            <w:shd w:val="clear" w:color="auto" w:fill="auto"/>
            <w:noWrap/>
            <w:vAlign w:val="center"/>
            <w:hideMark/>
          </w:tcPr>
          <w:p w14:paraId="6E894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BD5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DEA5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969178" w14:textId="77777777" w:rsidR="00E83F66" w:rsidRPr="00772251" w:rsidRDefault="00E83F66" w:rsidP="0048591A">
            <w:pPr>
              <w:spacing w:before="60" w:after="60" w:line="240" w:lineRule="auto"/>
              <w:jc w:val="center"/>
              <w:rPr>
                <w:noProof/>
                <w:sz w:val="20"/>
              </w:rPr>
            </w:pPr>
            <w:r>
              <w:rPr>
                <w:noProof/>
                <w:sz w:val="20"/>
              </w:rPr>
              <w:t>73051200</w:t>
            </w:r>
          </w:p>
        </w:tc>
        <w:tc>
          <w:tcPr>
            <w:tcW w:w="1329" w:type="dxa"/>
            <w:tcBorders>
              <w:top w:val="nil"/>
              <w:left w:val="nil"/>
              <w:bottom w:val="single" w:sz="4" w:space="0" w:color="auto"/>
              <w:right w:val="single" w:sz="4" w:space="0" w:color="auto"/>
            </w:tcBorders>
            <w:shd w:val="clear" w:color="auto" w:fill="auto"/>
            <w:noWrap/>
            <w:hideMark/>
          </w:tcPr>
          <w:p w14:paraId="1A578DAD" w14:textId="77777777" w:rsidR="00E83F66" w:rsidRPr="00772251" w:rsidRDefault="00E83F66" w:rsidP="0048591A">
            <w:pPr>
              <w:spacing w:before="60" w:after="60" w:line="240" w:lineRule="auto"/>
              <w:jc w:val="center"/>
              <w:rPr>
                <w:noProof/>
                <w:sz w:val="20"/>
              </w:rPr>
            </w:pPr>
            <w:r>
              <w:rPr>
                <w:noProof/>
                <w:sz w:val="20"/>
              </w:rPr>
              <w:t>730512</w:t>
            </w:r>
          </w:p>
        </w:tc>
        <w:tc>
          <w:tcPr>
            <w:tcW w:w="9680" w:type="dxa"/>
            <w:tcBorders>
              <w:top w:val="nil"/>
              <w:left w:val="nil"/>
              <w:bottom w:val="single" w:sz="4" w:space="0" w:color="auto"/>
              <w:right w:val="single" w:sz="4" w:space="0" w:color="auto"/>
            </w:tcBorders>
            <w:shd w:val="clear" w:color="auto" w:fill="auto"/>
            <w:noWrap/>
            <w:hideMark/>
          </w:tcPr>
          <w:p w14:paraId="2BE2DA99" w14:textId="77777777" w:rsidR="00E83F66" w:rsidRPr="00772251" w:rsidRDefault="00E83F66" w:rsidP="0048591A">
            <w:pPr>
              <w:spacing w:before="60" w:after="60" w:line="240" w:lineRule="auto"/>
              <w:rPr>
                <w:noProof/>
                <w:sz w:val="20"/>
              </w:rPr>
            </w:pPr>
            <w:r>
              <w:rPr>
                <w:noProof/>
                <w:sz w:val="20"/>
              </w:rPr>
              <w:t>-- anders längsnahtgeschweißt</w:t>
            </w:r>
          </w:p>
        </w:tc>
        <w:tc>
          <w:tcPr>
            <w:tcW w:w="1134" w:type="dxa"/>
            <w:tcBorders>
              <w:top w:val="nil"/>
              <w:left w:val="nil"/>
              <w:bottom w:val="single" w:sz="4" w:space="0" w:color="auto"/>
              <w:right w:val="single" w:sz="4" w:space="0" w:color="auto"/>
            </w:tcBorders>
            <w:shd w:val="clear" w:color="auto" w:fill="auto"/>
            <w:noWrap/>
            <w:vAlign w:val="center"/>
            <w:hideMark/>
          </w:tcPr>
          <w:p w14:paraId="38E8F4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FD7E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82E2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66DBB" w14:textId="77777777" w:rsidR="00E83F66" w:rsidRPr="00772251" w:rsidRDefault="00E83F66" w:rsidP="0048591A">
            <w:pPr>
              <w:spacing w:before="60" w:after="60" w:line="240" w:lineRule="auto"/>
              <w:jc w:val="center"/>
              <w:rPr>
                <w:noProof/>
                <w:sz w:val="20"/>
              </w:rPr>
            </w:pPr>
            <w:r>
              <w:rPr>
                <w:noProof/>
                <w:sz w:val="20"/>
              </w:rPr>
              <w:t>73051900</w:t>
            </w:r>
          </w:p>
        </w:tc>
        <w:tc>
          <w:tcPr>
            <w:tcW w:w="1329" w:type="dxa"/>
            <w:tcBorders>
              <w:top w:val="nil"/>
              <w:left w:val="nil"/>
              <w:bottom w:val="single" w:sz="4" w:space="0" w:color="auto"/>
              <w:right w:val="single" w:sz="4" w:space="0" w:color="auto"/>
            </w:tcBorders>
            <w:shd w:val="clear" w:color="auto" w:fill="auto"/>
            <w:noWrap/>
            <w:hideMark/>
          </w:tcPr>
          <w:p w14:paraId="2E2C8C41" w14:textId="77777777" w:rsidR="00E83F66" w:rsidRPr="00772251" w:rsidRDefault="00E83F66" w:rsidP="0048591A">
            <w:pPr>
              <w:spacing w:before="60" w:after="60" w:line="240" w:lineRule="auto"/>
              <w:jc w:val="center"/>
              <w:rPr>
                <w:noProof/>
                <w:sz w:val="20"/>
              </w:rPr>
            </w:pPr>
            <w:r>
              <w:rPr>
                <w:noProof/>
                <w:sz w:val="20"/>
              </w:rPr>
              <w:t>730519</w:t>
            </w:r>
          </w:p>
        </w:tc>
        <w:tc>
          <w:tcPr>
            <w:tcW w:w="9680" w:type="dxa"/>
            <w:tcBorders>
              <w:top w:val="nil"/>
              <w:left w:val="nil"/>
              <w:bottom w:val="single" w:sz="4" w:space="0" w:color="auto"/>
              <w:right w:val="single" w:sz="4" w:space="0" w:color="auto"/>
            </w:tcBorders>
            <w:shd w:val="clear" w:color="auto" w:fill="auto"/>
            <w:noWrap/>
            <w:hideMark/>
          </w:tcPr>
          <w:p w14:paraId="7E0D73F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52719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9BC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EBAF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EF89E1" w14:textId="77777777" w:rsidR="00E83F66" w:rsidRPr="00772251" w:rsidRDefault="00E83F66" w:rsidP="0048591A">
            <w:pPr>
              <w:spacing w:before="60" w:after="60" w:line="240" w:lineRule="auto"/>
              <w:jc w:val="center"/>
              <w:rPr>
                <w:noProof/>
                <w:sz w:val="20"/>
              </w:rPr>
            </w:pPr>
            <w:r>
              <w:rPr>
                <w:noProof/>
                <w:sz w:val="20"/>
              </w:rPr>
              <w:t>73052000</w:t>
            </w:r>
          </w:p>
        </w:tc>
        <w:tc>
          <w:tcPr>
            <w:tcW w:w="1329" w:type="dxa"/>
            <w:tcBorders>
              <w:top w:val="nil"/>
              <w:left w:val="nil"/>
              <w:bottom w:val="single" w:sz="4" w:space="0" w:color="auto"/>
              <w:right w:val="single" w:sz="4" w:space="0" w:color="auto"/>
            </w:tcBorders>
            <w:shd w:val="clear" w:color="auto" w:fill="auto"/>
            <w:noWrap/>
            <w:hideMark/>
          </w:tcPr>
          <w:p w14:paraId="5B892C04" w14:textId="77777777" w:rsidR="00E83F66" w:rsidRPr="00772251" w:rsidRDefault="00E83F66" w:rsidP="0048591A">
            <w:pPr>
              <w:spacing w:before="60" w:after="60" w:line="240" w:lineRule="auto"/>
              <w:jc w:val="center"/>
              <w:rPr>
                <w:noProof/>
                <w:sz w:val="20"/>
              </w:rPr>
            </w:pPr>
            <w:r>
              <w:rPr>
                <w:noProof/>
                <w:sz w:val="20"/>
              </w:rPr>
              <w:t>730520</w:t>
            </w:r>
          </w:p>
        </w:tc>
        <w:tc>
          <w:tcPr>
            <w:tcW w:w="9680" w:type="dxa"/>
            <w:tcBorders>
              <w:top w:val="nil"/>
              <w:left w:val="nil"/>
              <w:bottom w:val="single" w:sz="4" w:space="0" w:color="auto"/>
              <w:right w:val="single" w:sz="4" w:space="0" w:color="auto"/>
            </w:tcBorders>
            <w:shd w:val="clear" w:color="auto" w:fill="auto"/>
            <w:noWrap/>
            <w:hideMark/>
          </w:tcPr>
          <w:p w14:paraId="386A86E5" w14:textId="77777777" w:rsidR="00E83F66" w:rsidRPr="00772251" w:rsidRDefault="00E83F66" w:rsidP="0048591A">
            <w:pPr>
              <w:spacing w:before="60" w:after="60" w:line="240" w:lineRule="auto"/>
              <w:rPr>
                <w:noProof/>
                <w:sz w:val="20"/>
              </w:rPr>
            </w:pPr>
            <w:r>
              <w:rPr>
                <w:noProof/>
                <w:sz w:val="20"/>
              </w:rPr>
              <w:t>- Futterrohre von der für das Fördern von Öl oder Gas verwendeten Art (casing)</w:t>
            </w:r>
          </w:p>
        </w:tc>
        <w:tc>
          <w:tcPr>
            <w:tcW w:w="1134" w:type="dxa"/>
            <w:tcBorders>
              <w:top w:val="nil"/>
              <w:left w:val="nil"/>
              <w:bottom w:val="single" w:sz="4" w:space="0" w:color="auto"/>
              <w:right w:val="single" w:sz="4" w:space="0" w:color="auto"/>
            </w:tcBorders>
            <w:shd w:val="clear" w:color="auto" w:fill="auto"/>
            <w:noWrap/>
            <w:vAlign w:val="center"/>
            <w:hideMark/>
          </w:tcPr>
          <w:p w14:paraId="69C5D9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2999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18CE0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C9592A" w14:textId="77777777" w:rsidR="00E83F66" w:rsidRPr="00772251" w:rsidRDefault="00E83F66" w:rsidP="0048591A">
            <w:pPr>
              <w:spacing w:before="60" w:after="60" w:line="240" w:lineRule="auto"/>
              <w:jc w:val="center"/>
              <w:rPr>
                <w:noProof/>
                <w:sz w:val="20"/>
              </w:rPr>
            </w:pPr>
            <w:r>
              <w:rPr>
                <w:noProof/>
                <w:sz w:val="20"/>
              </w:rPr>
              <w:t>73061100</w:t>
            </w:r>
          </w:p>
        </w:tc>
        <w:tc>
          <w:tcPr>
            <w:tcW w:w="1329" w:type="dxa"/>
            <w:tcBorders>
              <w:top w:val="nil"/>
              <w:left w:val="nil"/>
              <w:bottom w:val="single" w:sz="4" w:space="0" w:color="auto"/>
              <w:right w:val="single" w:sz="4" w:space="0" w:color="auto"/>
            </w:tcBorders>
            <w:shd w:val="clear" w:color="auto" w:fill="auto"/>
            <w:noWrap/>
            <w:hideMark/>
          </w:tcPr>
          <w:p w14:paraId="076E64F9" w14:textId="77777777" w:rsidR="00E83F66" w:rsidRPr="00772251" w:rsidRDefault="00E83F66" w:rsidP="0048591A">
            <w:pPr>
              <w:spacing w:before="60" w:after="60" w:line="240" w:lineRule="auto"/>
              <w:jc w:val="center"/>
              <w:rPr>
                <w:noProof/>
                <w:sz w:val="20"/>
              </w:rPr>
            </w:pPr>
            <w:r>
              <w:rPr>
                <w:noProof/>
                <w:sz w:val="20"/>
              </w:rPr>
              <w:t>730611</w:t>
            </w:r>
          </w:p>
        </w:tc>
        <w:tc>
          <w:tcPr>
            <w:tcW w:w="9680" w:type="dxa"/>
            <w:tcBorders>
              <w:top w:val="nil"/>
              <w:left w:val="nil"/>
              <w:bottom w:val="single" w:sz="4" w:space="0" w:color="auto"/>
              <w:right w:val="single" w:sz="4" w:space="0" w:color="auto"/>
            </w:tcBorders>
            <w:shd w:val="clear" w:color="auto" w:fill="auto"/>
            <w:noWrap/>
            <w:hideMark/>
          </w:tcPr>
          <w:p w14:paraId="3124473A" w14:textId="77777777" w:rsidR="00E83F66" w:rsidRPr="00772251" w:rsidRDefault="00E83F66" w:rsidP="0048591A">
            <w:pPr>
              <w:spacing w:before="60" w:after="60" w:line="240" w:lineRule="auto"/>
              <w:rPr>
                <w:noProof/>
                <w:sz w:val="20"/>
              </w:rPr>
            </w:pPr>
            <w:r>
              <w:rPr>
                <w:noProof/>
                <w:sz w:val="20"/>
              </w:rPr>
              <w:t>-- geschweißt,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57CD3A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43C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BAE2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5A69B" w14:textId="77777777" w:rsidR="00E83F66" w:rsidRPr="00772251" w:rsidRDefault="00E83F66" w:rsidP="0048591A">
            <w:pPr>
              <w:spacing w:before="60" w:after="60" w:line="240" w:lineRule="auto"/>
              <w:jc w:val="center"/>
              <w:rPr>
                <w:noProof/>
                <w:sz w:val="20"/>
              </w:rPr>
            </w:pPr>
            <w:r>
              <w:rPr>
                <w:noProof/>
                <w:sz w:val="20"/>
              </w:rPr>
              <w:t>73061900</w:t>
            </w:r>
          </w:p>
        </w:tc>
        <w:tc>
          <w:tcPr>
            <w:tcW w:w="1329" w:type="dxa"/>
            <w:tcBorders>
              <w:top w:val="nil"/>
              <w:left w:val="nil"/>
              <w:bottom w:val="single" w:sz="4" w:space="0" w:color="auto"/>
              <w:right w:val="single" w:sz="4" w:space="0" w:color="auto"/>
            </w:tcBorders>
            <w:shd w:val="clear" w:color="auto" w:fill="auto"/>
            <w:noWrap/>
            <w:hideMark/>
          </w:tcPr>
          <w:p w14:paraId="6EF57913" w14:textId="77777777" w:rsidR="00E83F66" w:rsidRPr="00772251" w:rsidRDefault="00E83F66" w:rsidP="0048591A">
            <w:pPr>
              <w:spacing w:before="60" w:after="60" w:line="240" w:lineRule="auto"/>
              <w:jc w:val="center"/>
              <w:rPr>
                <w:noProof/>
                <w:sz w:val="20"/>
              </w:rPr>
            </w:pPr>
            <w:r>
              <w:rPr>
                <w:noProof/>
                <w:sz w:val="20"/>
              </w:rPr>
              <w:t>730619</w:t>
            </w:r>
          </w:p>
        </w:tc>
        <w:tc>
          <w:tcPr>
            <w:tcW w:w="9680" w:type="dxa"/>
            <w:tcBorders>
              <w:top w:val="nil"/>
              <w:left w:val="nil"/>
              <w:bottom w:val="single" w:sz="4" w:space="0" w:color="auto"/>
              <w:right w:val="single" w:sz="4" w:space="0" w:color="auto"/>
            </w:tcBorders>
            <w:shd w:val="clear" w:color="auto" w:fill="auto"/>
            <w:noWrap/>
            <w:hideMark/>
          </w:tcPr>
          <w:p w14:paraId="5A32B5F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67C1D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78FE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BB4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98DB21" w14:textId="77777777" w:rsidR="00E83F66" w:rsidRPr="00772251" w:rsidRDefault="00E83F66" w:rsidP="002B7E71">
            <w:pPr>
              <w:pageBreakBefore/>
              <w:spacing w:before="60" w:after="60" w:line="240" w:lineRule="auto"/>
              <w:jc w:val="center"/>
              <w:rPr>
                <w:noProof/>
                <w:sz w:val="20"/>
              </w:rPr>
            </w:pPr>
            <w:r>
              <w:rPr>
                <w:noProof/>
                <w:sz w:val="20"/>
              </w:rPr>
              <w:t>73062100</w:t>
            </w:r>
          </w:p>
        </w:tc>
        <w:tc>
          <w:tcPr>
            <w:tcW w:w="1329" w:type="dxa"/>
            <w:tcBorders>
              <w:top w:val="nil"/>
              <w:left w:val="nil"/>
              <w:bottom w:val="single" w:sz="4" w:space="0" w:color="auto"/>
              <w:right w:val="single" w:sz="4" w:space="0" w:color="auto"/>
            </w:tcBorders>
            <w:shd w:val="clear" w:color="auto" w:fill="auto"/>
            <w:noWrap/>
            <w:hideMark/>
          </w:tcPr>
          <w:p w14:paraId="151B4780" w14:textId="77777777" w:rsidR="00E83F66" w:rsidRPr="00772251" w:rsidRDefault="00E83F66" w:rsidP="0048591A">
            <w:pPr>
              <w:spacing w:before="60" w:after="60" w:line="240" w:lineRule="auto"/>
              <w:jc w:val="center"/>
              <w:rPr>
                <w:noProof/>
                <w:sz w:val="20"/>
              </w:rPr>
            </w:pPr>
            <w:r>
              <w:rPr>
                <w:noProof/>
                <w:sz w:val="20"/>
              </w:rPr>
              <w:t>730621</w:t>
            </w:r>
          </w:p>
        </w:tc>
        <w:tc>
          <w:tcPr>
            <w:tcW w:w="9680" w:type="dxa"/>
            <w:tcBorders>
              <w:top w:val="nil"/>
              <w:left w:val="nil"/>
              <w:bottom w:val="single" w:sz="4" w:space="0" w:color="auto"/>
              <w:right w:val="single" w:sz="4" w:space="0" w:color="auto"/>
            </w:tcBorders>
            <w:shd w:val="clear" w:color="auto" w:fill="auto"/>
            <w:noWrap/>
            <w:hideMark/>
          </w:tcPr>
          <w:p w14:paraId="5292AA0D" w14:textId="77777777" w:rsidR="00E83F66" w:rsidRPr="00772251" w:rsidRDefault="00E83F66" w:rsidP="0048591A">
            <w:pPr>
              <w:spacing w:before="60" w:after="60" w:line="240" w:lineRule="auto"/>
              <w:rPr>
                <w:noProof/>
                <w:sz w:val="20"/>
              </w:rPr>
            </w:pPr>
            <w:r>
              <w:rPr>
                <w:noProof/>
                <w:sz w:val="20"/>
              </w:rPr>
              <w:t>-- geschweißt, aus nicht rostendem Stahl</w:t>
            </w:r>
          </w:p>
        </w:tc>
        <w:tc>
          <w:tcPr>
            <w:tcW w:w="1134" w:type="dxa"/>
            <w:tcBorders>
              <w:top w:val="nil"/>
              <w:left w:val="nil"/>
              <w:bottom w:val="single" w:sz="4" w:space="0" w:color="auto"/>
              <w:right w:val="single" w:sz="4" w:space="0" w:color="auto"/>
            </w:tcBorders>
            <w:shd w:val="clear" w:color="auto" w:fill="auto"/>
            <w:noWrap/>
            <w:vAlign w:val="center"/>
            <w:hideMark/>
          </w:tcPr>
          <w:p w14:paraId="5F92A9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7ECD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3143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B4D69" w14:textId="77777777" w:rsidR="00E83F66" w:rsidRPr="00772251" w:rsidRDefault="00E83F66" w:rsidP="0048591A">
            <w:pPr>
              <w:spacing w:before="60" w:after="60" w:line="240" w:lineRule="auto"/>
              <w:jc w:val="center"/>
              <w:rPr>
                <w:noProof/>
                <w:sz w:val="20"/>
              </w:rPr>
            </w:pPr>
            <w:r>
              <w:rPr>
                <w:noProof/>
                <w:sz w:val="20"/>
              </w:rPr>
              <w:t>73062900</w:t>
            </w:r>
          </w:p>
        </w:tc>
        <w:tc>
          <w:tcPr>
            <w:tcW w:w="1329" w:type="dxa"/>
            <w:tcBorders>
              <w:top w:val="nil"/>
              <w:left w:val="nil"/>
              <w:bottom w:val="single" w:sz="4" w:space="0" w:color="auto"/>
              <w:right w:val="single" w:sz="4" w:space="0" w:color="auto"/>
            </w:tcBorders>
            <w:shd w:val="clear" w:color="auto" w:fill="auto"/>
            <w:noWrap/>
            <w:hideMark/>
          </w:tcPr>
          <w:p w14:paraId="0A857F1A" w14:textId="77777777" w:rsidR="00E83F66" w:rsidRPr="00772251" w:rsidRDefault="00E83F66" w:rsidP="0048591A">
            <w:pPr>
              <w:spacing w:before="60" w:after="60" w:line="240" w:lineRule="auto"/>
              <w:jc w:val="center"/>
              <w:rPr>
                <w:noProof/>
                <w:sz w:val="20"/>
              </w:rPr>
            </w:pPr>
            <w:r>
              <w:rPr>
                <w:noProof/>
                <w:sz w:val="20"/>
              </w:rPr>
              <w:t>730629</w:t>
            </w:r>
          </w:p>
        </w:tc>
        <w:tc>
          <w:tcPr>
            <w:tcW w:w="9680" w:type="dxa"/>
            <w:tcBorders>
              <w:top w:val="nil"/>
              <w:left w:val="nil"/>
              <w:bottom w:val="single" w:sz="4" w:space="0" w:color="auto"/>
              <w:right w:val="single" w:sz="4" w:space="0" w:color="auto"/>
            </w:tcBorders>
            <w:shd w:val="clear" w:color="auto" w:fill="auto"/>
            <w:noWrap/>
            <w:hideMark/>
          </w:tcPr>
          <w:p w14:paraId="3E69C6A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AF62B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FF7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801DA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9AFC22" w14:textId="77777777" w:rsidR="00E83F66" w:rsidRPr="00772251" w:rsidRDefault="00E83F66" w:rsidP="0048591A">
            <w:pPr>
              <w:spacing w:before="60" w:after="60" w:line="240" w:lineRule="auto"/>
              <w:jc w:val="center"/>
              <w:rPr>
                <w:noProof/>
                <w:sz w:val="20"/>
              </w:rPr>
            </w:pPr>
            <w:r>
              <w:rPr>
                <w:noProof/>
                <w:sz w:val="20"/>
              </w:rPr>
              <w:t>73081000</w:t>
            </w:r>
          </w:p>
        </w:tc>
        <w:tc>
          <w:tcPr>
            <w:tcW w:w="1329" w:type="dxa"/>
            <w:tcBorders>
              <w:top w:val="nil"/>
              <w:left w:val="nil"/>
              <w:bottom w:val="single" w:sz="4" w:space="0" w:color="auto"/>
              <w:right w:val="single" w:sz="4" w:space="0" w:color="auto"/>
            </w:tcBorders>
            <w:shd w:val="clear" w:color="auto" w:fill="auto"/>
            <w:noWrap/>
            <w:hideMark/>
          </w:tcPr>
          <w:p w14:paraId="62C79E42" w14:textId="77777777" w:rsidR="00E83F66" w:rsidRPr="00772251" w:rsidRDefault="00E83F66" w:rsidP="0048591A">
            <w:pPr>
              <w:spacing w:before="60" w:after="60" w:line="240" w:lineRule="auto"/>
              <w:jc w:val="center"/>
              <w:rPr>
                <w:noProof/>
                <w:sz w:val="20"/>
              </w:rPr>
            </w:pPr>
            <w:r>
              <w:rPr>
                <w:noProof/>
                <w:sz w:val="20"/>
              </w:rPr>
              <w:t>730810</w:t>
            </w:r>
          </w:p>
        </w:tc>
        <w:tc>
          <w:tcPr>
            <w:tcW w:w="9680" w:type="dxa"/>
            <w:tcBorders>
              <w:top w:val="nil"/>
              <w:left w:val="nil"/>
              <w:bottom w:val="single" w:sz="4" w:space="0" w:color="auto"/>
              <w:right w:val="single" w:sz="4" w:space="0" w:color="auto"/>
            </w:tcBorders>
            <w:shd w:val="clear" w:color="auto" w:fill="auto"/>
            <w:noWrap/>
            <w:hideMark/>
          </w:tcPr>
          <w:p w14:paraId="1F0F3820" w14:textId="7E916EC2" w:rsidR="00E83F66" w:rsidRPr="00772251" w:rsidRDefault="00E83F66" w:rsidP="0020697E">
            <w:pPr>
              <w:spacing w:before="60" w:after="60" w:line="240" w:lineRule="auto"/>
              <w:rPr>
                <w:noProof/>
                <w:sz w:val="20"/>
              </w:rPr>
            </w:pPr>
            <w:r>
              <w:rPr>
                <w:noProof/>
                <w:sz w:val="20"/>
              </w:rPr>
              <w:t>- Brücken und Brückenelemente</w:t>
            </w:r>
          </w:p>
        </w:tc>
        <w:tc>
          <w:tcPr>
            <w:tcW w:w="1134" w:type="dxa"/>
            <w:tcBorders>
              <w:top w:val="nil"/>
              <w:left w:val="nil"/>
              <w:bottom w:val="single" w:sz="4" w:space="0" w:color="auto"/>
              <w:right w:val="single" w:sz="4" w:space="0" w:color="auto"/>
            </w:tcBorders>
            <w:shd w:val="clear" w:color="auto" w:fill="auto"/>
            <w:noWrap/>
            <w:vAlign w:val="center"/>
            <w:hideMark/>
          </w:tcPr>
          <w:p w14:paraId="25E8D7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A2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95A1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FDA067" w14:textId="77777777" w:rsidR="00E83F66" w:rsidRPr="00772251" w:rsidRDefault="00E83F66" w:rsidP="0048591A">
            <w:pPr>
              <w:spacing w:before="60" w:after="60" w:line="240" w:lineRule="auto"/>
              <w:jc w:val="center"/>
              <w:rPr>
                <w:noProof/>
                <w:sz w:val="20"/>
              </w:rPr>
            </w:pPr>
            <w:r>
              <w:rPr>
                <w:noProof/>
                <w:sz w:val="20"/>
              </w:rPr>
              <w:t>73082000</w:t>
            </w:r>
          </w:p>
        </w:tc>
        <w:tc>
          <w:tcPr>
            <w:tcW w:w="1329" w:type="dxa"/>
            <w:tcBorders>
              <w:top w:val="nil"/>
              <w:left w:val="nil"/>
              <w:bottom w:val="single" w:sz="4" w:space="0" w:color="auto"/>
              <w:right w:val="single" w:sz="4" w:space="0" w:color="auto"/>
            </w:tcBorders>
            <w:shd w:val="clear" w:color="auto" w:fill="auto"/>
            <w:noWrap/>
            <w:hideMark/>
          </w:tcPr>
          <w:p w14:paraId="49FF4D02" w14:textId="77777777" w:rsidR="00E83F66" w:rsidRPr="00772251" w:rsidRDefault="00E83F66" w:rsidP="0048591A">
            <w:pPr>
              <w:spacing w:before="60" w:after="60" w:line="240" w:lineRule="auto"/>
              <w:jc w:val="center"/>
              <w:rPr>
                <w:noProof/>
                <w:sz w:val="20"/>
              </w:rPr>
            </w:pPr>
            <w:r>
              <w:rPr>
                <w:noProof/>
                <w:sz w:val="20"/>
              </w:rPr>
              <w:t>730820</w:t>
            </w:r>
          </w:p>
        </w:tc>
        <w:tc>
          <w:tcPr>
            <w:tcW w:w="9680" w:type="dxa"/>
            <w:tcBorders>
              <w:top w:val="nil"/>
              <w:left w:val="nil"/>
              <w:bottom w:val="single" w:sz="4" w:space="0" w:color="auto"/>
              <w:right w:val="single" w:sz="4" w:space="0" w:color="auto"/>
            </w:tcBorders>
            <w:shd w:val="clear" w:color="auto" w:fill="auto"/>
            <w:noWrap/>
            <w:hideMark/>
          </w:tcPr>
          <w:p w14:paraId="623A2B67" w14:textId="77777777" w:rsidR="00E83F66" w:rsidRPr="00772251" w:rsidRDefault="00E83F66" w:rsidP="0048591A">
            <w:pPr>
              <w:spacing w:before="60" w:after="60" w:line="240" w:lineRule="auto"/>
              <w:rPr>
                <w:noProof/>
                <w:sz w:val="20"/>
              </w:rPr>
            </w:pPr>
            <w:r>
              <w:rPr>
                <w:noProof/>
                <w:sz w:val="20"/>
              </w:rPr>
              <w:t>- Türme und Gittermaste</w:t>
            </w:r>
          </w:p>
        </w:tc>
        <w:tc>
          <w:tcPr>
            <w:tcW w:w="1134" w:type="dxa"/>
            <w:tcBorders>
              <w:top w:val="nil"/>
              <w:left w:val="nil"/>
              <w:bottom w:val="single" w:sz="4" w:space="0" w:color="auto"/>
              <w:right w:val="single" w:sz="4" w:space="0" w:color="auto"/>
            </w:tcBorders>
            <w:shd w:val="clear" w:color="auto" w:fill="auto"/>
            <w:noWrap/>
            <w:vAlign w:val="center"/>
            <w:hideMark/>
          </w:tcPr>
          <w:p w14:paraId="6C9FFA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69BD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9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633740" w14:textId="77777777" w:rsidR="00E83F66" w:rsidRPr="00772251" w:rsidRDefault="00E83F66" w:rsidP="0048591A">
            <w:pPr>
              <w:spacing w:before="60" w:after="60" w:line="240" w:lineRule="auto"/>
              <w:jc w:val="center"/>
              <w:rPr>
                <w:noProof/>
                <w:sz w:val="20"/>
              </w:rPr>
            </w:pPr>
            <w:r>
              <w:rPr>
                <w:noProof/>
                <w:sz w:val="20"/>
              </w:rPr>
              <w:t>73084000</w:t>
            </w:r>
          </w:p>
        </w:tc>
        <w:tc>
          <w:tcPr>
            <w:tcW w:w="1329" w:type="dxa"/>
            <w:tcBorders>
              <w:top w:val="nil"/>
              <w:left w:val="nil"/>
              <w:bottom w:val="single" w:sz="4" w:space="0" w:color="auto"/>
              <w:right w:val="single" w:sz="4" w:space="0" w:color="auto"/>
            </w:tcBorders>
            <w:shd w:val="clear" w:color="auto" w:fill="auto"/>
            <w:noWrap/>
            <w:hideMark/>
          </w:tcPr>
          <w:p w14:paraId="5F4B5F5A" w14:textId="77777777" w:rsidR="00E83F66" w:rsidRPr="00772251" w:rsidRDefault="00E83F66" w:rsidP="0048591A">
            <w:pPr>
              <w:spacing w:before="60" w:after="60" w:line="240" w:lineRule="auto"/>
              <w:jc w:val="center"/>
              <w:rPr>
                <w:noProof/>
                <w:sz w:val="20"/>
              </w:rPr>
            </w:pPr>
            <w:r>
              <w:rPr>
                <w:noProof/>
                <w:sz w:val="20"/>
              </w:rPr>
              <w:t>730840</w:t>
            </w:r>
          </w:p>
        </w:tc>
        <w:tc>
          <w:tcPr>
            <w:tcW w:w="9680" w:type="dxa"/>
            <w:tcBorders>
              <w:top w:val="nil"/>
              <w:left w:val="nil"/>
              <w:bottom w:val="single" w:sz="4" w:space="0" w:color="auto"/>
              <w:right w:val="single" w:sz="4" w:space="0" w:color="auto"/>
            </w:tcBorders>
            <w:shd w:val="clear" w:color="auto" w:fill="auto"/>
            <w:noWrap/>
            <w:hideMark/>
          </w:tcPr>
          <w:p w14:paraId="6995D603" w14:textId="2C52FA85" w:rsidR="00E83F66" w:rsidRPr="00772251" w:rsidRDefault="00E83F66" w:rsidP="0020697E">
            <w:pPr>
              <w:spacing w:before="60" w:after="60" w:line="240" w:lineRule="auto"/>
              <w:rPr>
                <w:noProof/>
                <w:sz w:val="20"/>
              </w:rPr>
            </w:pPr>
            <w:r>
              <w:rPr>
                <w:noProof/>
                <w:sz w:val="20"/>
              </w:rPr>
              <w:t>- Gerüst-, Schalungs- oder Stützmaterial</w:t>
            </w:r>
          </w:p>
        </w:tc>
        <w:tc>
          <w:tcPr>
            <w:tcW w:w="1134" w:type="dxa"/>
            <w:tcBorders>
              <w:top w:val="nil"/>
              <w:left w:val="nil"/>
              <w:bottom w:val="single" w:sz="4" w:space="0" w:color="auto"/>
              <w:right w:val="single" w:sz="4" w:space="0" w:color="auto"/>
            </w:tcBorders>
            <w:shd w:val="clear" w:color="auto" w:fill="auto"/>
            <w:noWrap/>
            <w:vAlign w:val="center"/>
            <w:hideMark/>
          </w:tcPr>
          <w:p w14:paraId="344014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00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2DD2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497C34" w14:textId="77777777" w:rsidR="00E83F66" w:rsidRPr="00772251" w:rsidRDefault="00E83F66" w:rsidP="0048591A">
            <w:pPr>
              <w:spacing w:before="60" w:after="60" w:line="240" w:lineRule="auto"/>
              <w:jc w:val="center"/>
              <w:rPr>
                <w:noProof/>
                <w:sz w:val="20"/>
              </w:rPr>
            </w:pPr>
            <w:r>
              <w:rPr>
                <w:noProof/>
                <w:sz w:val="20"/>
              </w:rPr>
              <w:t>73102920</w:t>
            </w:r>
          </w:p>
        </w:tc>
        <w:tc>
          <w:tcPr>
            <w:tcW w:w="1329" w:type="dxa"/>
            <w:tcBorders>
              <w:top w:val="nil"/>
              <w:left w:val="nil"/>
              <w:bottom w:val="single" w:sz="4" w:space="0" w:color="auto"/>
              <w:right w:val="single" w:sz="4" w:space="0" w:color="auto"/>
            </w:tcBorders>
            <w:shd w:val="clear" w:color="auto" w:fill="auto"/>
            <w:noWrap/>
            <w:hideMark/>
          </w:tcPr>
          <w:p w14:paraId="022EAC3D" w14:textId="77777777" w:rsidR="00E83F66" w:rsidRPr="00772251" w:rsidRDefault="00E83F66" w:rsidP="0048591A">
            <w:pPr>
              <w:spacing w:before="60" w:after="60" w:line="240" w:lineRule="auto"/>
              <w:jc w:val="center"/>
              <w:rPr>
                <w:noProof/>
                <w:sz w:val="20"/>
              </w:rPr>
            </w:pPr>
            <w:r>
              <w:rPr>
                <w:noProof/>
                <w:sz w:val="20"/>
              </w:rPr>
              <w:t>731029</w:t>
            </w:r>
          </w:p>
        </w:tc>
        <w:tc>
          <w:tcPr>
            <w:tcW w:w="9680" w:type="dxa"/>
            <w:tcBorders>
              <w:top w:val="nil"/>
              <w:left w:val="nil"/>
              <w:bottom w:val="single" w:sz="4" w:space="0" w:color="auto"/>
              <w:right w:val="single" w:sz="4" w:space="0" w:color="auto"/>
            </w:tcBorders>
            <w:shd w:val="clear" w:color="auto" w:fill="auto"/>
            <w:noWrap/>
            <w:hideMark/>
          </w:tcPr>
          <w:p w14:paraId="53924F5D" w14:textId="77777777" w:rsidR="00E83F66" w:rsidRPr="00772251" w:rsidRDefault="00E83F66" w:rsidP="0048591A">
            <w:pPr>
              <w:spacing w:before="60" w:after="60" w:line="240" w:lineRule="auto"/>
              <w:rPr>
                <w:noProof/>
                <w:sz w:val="20"/>
              </w:rPr>
            </w:pPr>
            <w:r>
              <w:rPr>
                <w:noProof/>
                <w:sz w:val="20"/>
              </w:rPr>
              <w:t>--- Dosen und Dosenverschlüsse für Getränke</w:t>
            </w:r>
          </w:p>
        </w:tc>
        <w:tc>
          <w:tcPr>
            <w:tcW w:w="1134" w:type="dxa"/>
            <w:tcBorders>
              <w:top w:val="nil"/>
              <w:left w:val="nil"/>
              <w:bottom w:val="single" w:sz="4" w:space="0" w:color="auto"/>
              <w:right w:val="single" w:sz="4" w:space="0" w:color="auto"/>
            </w:tcBorders>
            <w:shd w:val="clear" w:color="auto" w:fill="auto"/>
            <w:noWrap/>
            <w:vAlign w:val="center"/>
            <w:hideMark/>
          </w:tcPr>
          <w:p w14:paraId="2EFB8D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6712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6CB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2342D" w14:textId="77777777" w:rsidR="00E83F66" w:rsidRPr="00772251" w:rsidRDefault="00E83F66" w:rsidP="0048591A">
            <w:pPr>
              <w:spacing w:before="60" w:after="60" w:line="240" w:lineRule="auto"/>
              <w:jc w:val="center"/>
              <w:rPr>
                <w:noProof/>
                <w:sz w:val="20"/>
              </w:rPr>
            </w:pPr>
            <w:r>
              <w:rPr>
                <w:noProof/>
                <w:sz w:val="20"/>
              </w:rPr>
              <w:t>73259100</w:t>
            </w:r>
          </w:p>
        </w:tc>
        <w:tc>
          <w:tcPr>
            <w:tcW w:w="1329" w:type="dxa"/>
            <w:tcBorders>
              <w:top w:val="nil"/>
              <w:left w:val="nil"/>
              <w:bottom w:val="single" w:sz="4" w:space="0" w:color="auto"/>
              <w:right w:val="single" w:sz="4" w:space="0" w:color="auto"/>
            </w:tcBorders>
            <w:shd w:val="clear" w:color="auto" w:fill="auto"/>
            <w:noWrap/>
            <w:hideMark/>
          </w:tcPr>
          <w:p w14:paraId="42C85F7D" w14:textId="77777777" w:rsidR="00E83F66" w:rsidRPr="00772251" w:rsidRDefault="00E83F66" w:rsidP="0048591A">
            <w:pPr>
              <w:spacing w:before="60" w:after="60" w:line="240" w:lineRule="auto"/>
              <w:jc w:val="center"/>
              <w:rPr>
                <w:noProof/>
                <w:sz w:val="20"/>
              </w:rPr>
            </w:pPr>
            <w:r>
              <w:rPr>
                <w:noProof/>
                <w:sz w:val="20"/>
              </w:rPr>
              <w:t>732591</w:t>
            </w:r>
          </w:p>
        </w:tc>
        <w:tc>
          <w:tcPr>
            <w:tcW w:w="9680" w:type="dxa"/>
            <w:tcBorders>
              <w:top w:val="nil"/>
              <w:left w:val="nil"/>
              <w:bottom w:val="single" w:sz="4" w:space="0" w:color="auto"/>
              <w:right w:val="single" w:sz="4" w:space="0" w:color="auto"/>
            </w:tcBorders>
            <w:shd w:val="clear" w:color="auto" w:fill="auto"/>
            <w:noWrap/>
            <w:hideMark/>
          </w:tcPr>
          <w:p w14:paraId="1C0420A5" w14:textId="77777777" w:rsidR="00E83F66" w:rsidRPr="00772251" w:rsidRDefault="00E83F66" w:rsidP="0048591A">
            <w:pPr>
              <w:spacing w:before="60" w:after="60" w:line="240" w:lineRule="auto"/>
              <w:rPr>
                <w:noProof/>
                <w:sz w:val="20"/>
              </w:rPr>
            </w:pPr>
            <w:r>
              <w:rPr>
                <w:noProof/>
                <w:sz w:val="20"/>
              </w:rPr>
              <w:t>-- Mahlkugeln und ähnliche Mahlkörper</w:t>
            </w:r>
          </w:p>
        </w:tc>
        <w:tc>
          <w:tcPr>
            <w:tcW w:w="1134" w:type="dxa"/>
            <w:tcBorders>
              <w:top w:val="nil"/>
              <w:left w:val="nil"/>
              <w:bottom w:val="single" w:sz="4" w:space="0" w:color="auto"/>
              <w:right w:val="single" w:sz="4" w:space="0" w:color="auto"/>
            </w:tcBorders>
            <w:shd w:val="clear" w:color="auto" w:fill="auto"/>
            <w:noWrap/>
            <w:vAlign w:val="center"/>
            <w:hideMark/>
          </w:tcPr>
          <w:p w14:paraId="656512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812A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6DA12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CC1447" w14:textId="77777777" w:rsidR="00E83F66" w:rsidRPr="00772251" w:rsidRDefault="00E83F66" w:rsidP="0048591A">
            <w:pPr>
              <w:spacing w:before="60" w:after="60" w:line="240" w:lineRule="auto"/>
              <w:jc w:val="center"/>
              <w:rPr>
                <w:noProof/>
                <w:sz w:val="20"/>
              </w:rPr>
            </w:pPr>
            <w:r>
              <w:rPr>
                <w:noProof/>
                <w:sz w:val="20"/>
              </w:rPr>
              <w:t>73261100</w:t>
            </w:r>
          </w:p>
        </w:tc>
        <w:tc>
          <w:tcPr>
            <w:tcW w:w="1329" w:type="dxa"/>
            <w:tcBorders>
              <w:top w:val="nil"/>
              <w:left w:val="nil"/>
              <w:bottom w:val="single" w:sz="4" w:space="0" w:color="auto"/>
              <w:right w:val="single" w:sz="4" w:space="0" w:color="auto"/>
            </w:tcBorders>
            <w:shd w:val="clear" w:color="auto" w:fill="auto"/>
            <w:noWrap/>
            <w:hideMark/>
          </w:tcPr>
          <w:p w14:paraId="3732ADC7" w14:textId="77777777" w:rsidR="00E83F66" w:rsidRPr="00772251" w:rsidRDefault="00E83F66" w:rsidP="0048591A">
            <w:pPr>
              <w:spacing w:before="60" w:after="60" w:line="240" w:lineRule="auto"/>
              <w:jc w:val="center"/>
              <w:rPr>
                <w:noProof/>
                <w:sz w:val="20"/>
              </w:rPr>
            </w:pPr>
            <w:r>
              <w:rPr>
                <w:noProof/>
                <w:sz w:val="20"/>
              </w:rPr>
              <w:t>732611</w:t>
            </w:r>
          </w:p>
        </w:tc>
        <w:tc>
          <w:tcPr>
            <w:tcW w:w="9680" w:type="dxa"/>
            <w:tcBorders>
              <w:top w:val="nil"/>
              <w:left w:val="nil"/>
              <w:bottom w:val="single" w:sz="4" w:space="0" w:color="auto"/>
              <w:right w:val="single" w:sz="4" w:space="0" w:color="auto"/>
            </w:tcBorders>
            <w:shd w:val="clear" w:color="auto" w:fill="auto"/>
            <w:noWrap/>
            <w:hideMark/>
          </w:tcPr>
          <w:p w14:paraId="2E4177CC" w14:textId="77777777" w:rsidR="00E83F66" w:rsidRPr="00772251" w:rsidRDefault="00E83F66" w:rsidP="0048591A">
            <w:pPr>
              <w:spacing w:before="60" w:after="60" w:line="240" w:lineRule="auto"/>
              <w:rPr>
                <w:noProof/>
                <w:sz w:val="20"/>
              </w:rPr>
            </w:pPr>
            <w:r>
              <w:rPr>
                <w:noProof/>
                <w:sz w:val="20"/>
              </w:rPr>
              <w:t>-- Mahlkugeln und ähnliche Mahlkörper</w:t>
            </w:r>
          </w:p>
        </w:tc>
        <w:tc>
          <w:tcPr>
            <w:tcW w:w="1134" w:type="dxa"/>
            <w:tcBorders>
              <w:top w:val="nil"/>
              <w:left w:val="nil"/>
              <w:bottom w:val="single" w:sz="4" w:space="0" w:color="auto"/>
              <w:right w:val="single" w:sz="4" w:space="0" w:color="auto"/>
            </w:tcBorders>
            <w:shd w:val="clear" w:color="auto" w:fill="auto"/>
            <w:noWrap/>
            <w:vAlign w:val="center"/>
            <w:hideMark/>
          </w:tcPr>
          <w:p w14:paraId="209D92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F88E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EB310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CEDC7" w14:textId="77777777" w:rsidR="00E83F66" w:rsidRPr="00772251" w:rsidRDefault="00E83F66" w:rsidP="0048591A">
            <w:pPr>
              <w:spacing w:before="60" w:after="60" w:line="240" w:lineRule="auto"/>
              <w:jc w:val="center"/>
              <w:rPr>
                <w:noProof/>
                <w:sz w:val="20"/>
              </w:rPr>
            </w:pPr>
            <w:r>
              <w:rPr>
                <w:noProof/>
                <w:sz w:val="20"/>
              </w:rPr>
              <w:t>73269010</w:t>
            </w:r>
          </w:p>
        </w:tc>
        <w:tc>
          <w:tcPr>
            <w:tcW w:w="1329" w:type="dxa"/>
            <w:tcBorders>
              <w:top w:val="nil"/>
              <w:left w:val="nil"/>
              <w:bottom w:val="single" w:sz="4" w:space="0" w:color="auto"/>
              <w:right w:val="single" w:sz="4" w:space="0" w:color="auto"/>
            </w:tcBorders>
            <w:shd w:val="clear" w:color="auto" w:fill="auto"/>
            <w:noWrap/>
            <w:hideMark/>
          </w:tcPr>
          <w:p w14:paraId="15CAA836" w14:textId="77777777" w:rsidR="00E83F66" w:rsidRPr="00772251" w:rsidRDefault="00E83F66" w:rsidP="0048591A">
            <w:pPr>
              <w:spacing w:before="60" w:after="60" w:line="240" w:lineRule="auto"/>
              <w:jc w:val="center"/>
              <w:rPr>
                <w:noProof/>
                <w:sz w:val="20"/>
              </w:rPr>
            </w:pPr>
            <w:r>
              <w:rPr>
                <w:noProof/>
                <w:sz w:val="20"/>
              </w:rPr>
              <w:t>732690</w:t>
            </w:r>
          </w:p>
        </w:tc>
        <w:tc>
          <w:tcPr>
            <w:tcW w:w="9680" w:type="dxa"/>
            <w:tcBorders>
              <w:top w:val="nil"/>
              <w:left w:val="nil"/>
              <w:bottom w:val="single" w:sz="4" w:space="0" w:color="auto"/>
              <w:right w:val="single" w:sz="4" w:space="0" w:color="auto"/>
            </w:tcBorders>
            <w:shd w:val="clear" w:color="auto" w:fill="auto"/>
            <w:noWrap/>
            <w:hideMark/>
          </w:tcPr>
          <w:p w14:paraId="1AA3ECF2" w14:textId="77777777" w:rsidR="00E83F66" w:rsidRPr="00772251" w:rsidRDefault="00E83F66" w:rsidP="0048591A">
            <w:pPr>
              <w:spacing w:before="60" w:after="60" w:line="240" w:lineRule="auto"/>
              <w:rPr>
                <w:noProof/>
                <w:sz w:val="20"/>
              </w:rPr>
            </w:pPr>
            <w:r>
              <w:rPr>
                <w:noProof/>
                <w:sz w:val="20"/>
              </w:rPr>
              <w:t>--- Fallen und Schlingen zur Schädlingsbekämpfung</w:t>
            </w:r>
          </w:p>
        </w:tc>
        <w:tc>
          <w:tcPr>
            <w:tcW w:w="1134" w:type="dxa"/>
            <w:tcBorders>
              <w:top w:val="nil"/>
              <w:left w:val="nil"/>
              <w:bottom w:val="single" w:sz="4" w:space="0" w:color="auto"/>
              <w:right w:val="single" w:sz="4" w:space="0" w:color="auto"/>
            </w:tcBorders>
            <w:shd w:val="clear" w:color="auto" w:fill="auto"/>
            <w:noWrap/>
            <w:vAlign w:val="center"/>
            <w:hideMark/>
          </w:tcPr>
          <w:p w14:paraId="1DC5C4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1AB6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E0B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C48B98" w14:textId="77777777" w:rsidR="00E83F66" w:rsidRPr="00772251" w:rsidRDefault="00E83F66" w:rsidP="0048591A">
            <w:pPr>
              <w:spacing w:before="60" w:after="60" w:line="240" w:lineRule="auto"/>
              <w:jc w:val="center"/>
              <w:rPr>
                <w:noProof/>
                <w:sz w:val="20"/>
              </w:rPr>
            </w:pPr>
            <w:r>
              <w:rPr>
                <w:noProof/>
                <w:sz w:val="20"/>
              </w:rPr>
              <w:t>73269020</w:t>
            </w:r>
          </w:p>
        </w:tc>
        <w:tc>
          <w:tcPr>
            <w:tcW w:w="1329" w:type="dxa"/>
            <w:tcBorders>
              <w:top w:val="nil"/>
              <w:left w:val="nil"/>
              <w:bottom w:val="single" w:sz="4" w:space="0" w:color="auto"/>
              <w:right w:val="single" w:sz="4" w:space="0" w:color="auto"/>
            </w:tcBorders>
            <w:shd w:val="clear" w:color="auto" w:fill="auto"/>
            <w:noWrap/>
            <w:hideMark/>
          </w:tcPr>
          <w:p w14:paraId="7A2C2CF1" w14:textId="77777777" w:rsidR="00E83F66" w:rsidRPr="00772251" w:rsidRDefault="00E83F66" w:rsidP="0048591A">
            <w:pPr>
              <w:spacing w:before="60" w:after="60" w:line="240" w:lineRule="auto"/>
              <w:jc w:val="center"/>
              <w:rPr>
                <w:noProof/>
                <w:sz w:val="20"/>
              </w:rPr>
            </w:pPr>
            <w:r>
              <w:rPr>
                <w:noProof/>
                <w:sz w:val="20"/>
              </w:rPr>
              <w:t>732690</w:t>
            </w:r>
          </w:p>
        </w:tc>
        <w:tc>
          <w:tcPr>
            <w:tcW w:w="9680" w:type="dxa"/>
            <w:tcBorders>
              <w:top w:val="nil"/>
              <w:left w:val="nil"/>
              <w:bottom w:val="single" w:sz="4" w:space="0" w:color="auto"/>
              <w:right w:val="single" w:sz="4" w:space="0" w:color="auto"/>
            </w:tcBorders>
            <w:shd w:val="clear" w:color="auto" w:fill="auto"/>
            <w:noWrap/>
            <w:hideMark/>
          </w:tcPr>
          <w:p w14:paraId="0BC51AE1" w14:textId="77777777" w:rsidR="00E83F66" w:rsidRPr="00772251" w:rsidRDefault="00E83F66" w:rsidP="0048591A">
            <w:pPr>
              <w:spacing w:before="60" w:after="60" w:line="240" w:lineRule="auto"/>
              <w:rPr>
                <w:noProof/>
                <w:sz w:val="20"/>
              </w:rPr>
            </w:pPr>
            <w:r>
              <w:rPr>
                <w:noProof/>
                <w:sz w:val="20"/>
              </w:rPr>
              <w:t>--- Trommeln für Feuerwehrschläuche</w:t>
            </w:r>
          </w:p>
        </w:tc>
        <w:tc>
          <w:tcPr>
            <w:tcW w:w="1134" w:type="dxa"/>
            <w:tcBorders>
              <w:top w:val="nil"/>
              <w:left w:val="nil"/>
              <w:bottom w:val="single" w:sz="4" w:space="0" w:color="auto"/>
              <w:right w:val="single" w:sz="4" w:space="0" w:color="auto"/>
            </w:tcBorders>
            <w:shd w:val="clear" w:color="auto" w:fill="auto"/>
            <w:noWrap/>
            <w:vAlign w:val="center"/>
            <w:hideMark/>
          </w:tcPr>
          <w:p w14:paraId="23A4F0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BE36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4F268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403B35" w14:textId="77777777" w:rsidR="00E83F66" w:rsidRPr="00772251" w:rsidRDefault="00E83F66" w:rsidP="0048591A">
            <w:pPr>
              <w:spacing w:before="60" w:after="60" w:line="240" w:lineRule="auto"/>
              <w:jc w:val="center"/>
              <w:rPr>
                <w:noProof/>
                <w:sz w:val="20"/>
              </w:rPr>
            </w:pPr>
            <w:r>
              <w:rPr>
                <w:noProof/>
                <w:sz w:val="20"/>
              </w:rPr>
              <w:t>74010000</w:t>
            </w:r>
          </w:p>
        </w:tc>
        <w:tc>
          <w:tcPr>
            <w:tcW w:w="1329" w:type="dxa"/>
            <w:tcBorders>
              <w:top w:val="nil"/>
              <w:left w:val="nil"/>
              <w:bottom w:val="single" w:sz="4" w:space="0" w:color="auto"/>
              <w:right w:val="single" w:sz="4" w:space="0" w:color="auto"/>
            </w:tcBorders>
            <w:shd w:val="clear" w:color="auto" w:fill="auto"/>
            <w:noWrap/>
            <w:hideMark/>
          </w:tcPr>
          <w:p w14:paraId="4F2C2304" w14:textId="77777777" w:rsidR="00E83F66" w:rsidRPr="00772251" w:rsidRDefault="00E83F66" w:rsidP="0048591A">
            <w:pPr>
              <w:spacing w:before="60" w:after="60" w:line="240" w:lineRule="auto"/>
              <w:jc w:val="center"/>
              <w:rPr>
                <w:noProof/>
                <w:sz w:val="20"/>
              </w:rPr>
            </w:pPr>
            <w:r>
              <w:rPr>
                <w:noProof/>
                <w:sz w:val="20"/>
              </w:rPr>
              <w:t>740100</w:t>
            </w:r>
          </w:p>
        </w:tc>
        <w:tc>
          <w:tcPr>
            <w:tcW w:w="9680" w:type="dxa"/>
            <w:tcBorders>
              <w:top w:val="nil"/>
              <w:left w:val="nil"/>
              <w:bottom w:val="single" w:sz="4" w:space="0" w:color="auto"/>
              <w:right w:val="single" w:sz="4" w:space="0" w:color="auto"/>
            </w:tcBorders>
            <w:shd w:val="clear" w:color="auto" w:fill="auto"/>
            <w:noWrap/>
            <w:hideMark/>
          </w:tcPr>
          <w:p w14:paraId="6B482438" w14:textId="77777777" w:rsidR="00E83F66" w:rsidRPr="00772251" w:rsidRDefault="00E83F66" w:rsidP="0048591A">
            <w:pPr>
              <w:spacing w:before="60" w:after="60" w:line="240" w:lineRule="auto"/>
              <w:rPr>
                <w:noProof/>
                <w:sz w:val="20"/>
              </w:rPr>
            </w:pPr>
            <w:r>
              <w:rPr>
                <w:noProof/>
                <w:sz w:val="20"/>
              </w:rPr>
              <w:t>Kupfermatte; Zementkupfer (gefälltes Kupfer)</w:t>
            </w:r>
          </w:p>
        </w:tc>
        <w:tc>
          <w:tcPr>
            <w:tcW w:w="1134" w:type="dxa"/>
            <w:tcBorders>
              <w:top w:val="nil"/>
              <w:left w:val="nil"/>
              <w:bottom w:val="single" w:sz="4" w:space="0" w:color="auto"/>
              <w:right w:val="single" w:sz="4" w:space="0" w:color="auto"/>
            </w:tcBorders>
            <w:shd w:val="clear" w:color="auto" w:fill="auto"/>
            <w:noWrap/>
            <w:vAlign w:val="center"/>
            <w:hideMark/>
          </w:tcPr>
          <w:p w14:paraId="49A27B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649F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747DB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8547EF" w14:textId="77777777" w:rsidR="00E83F66" w:rsidRPr="00772251" w:rsidRDefault="00E83F66" w:rsidP="0048591A">
            <w:pPr>
              <w:spacing w:before="60" w:after="60" w:line="240" w:lineRule="auto"/>
              <w:jc w:val="center"/>
              <w:rPr>
                <w:noProof/>
                <w:sz w:val="20"/>
              </w:rPr>
            </w:pPr>
            <w:r>
              <w:rPr>
                <w:noProof/>
                <w:sz w:val="20"/>
              </w:rPr>
              <w:t>74020000</w:t>
            </w:r>
          </w:p>
        </w:tc>
        <w:tc>
          <w:tcPr>
            <w:tcW w:w="1329" w:type="dxa"/>
            <w:tcBorders>
              <w:top w:val="nil"/>
              <w:left w:val="nil"/>
              <w:bottom w:val="single" w:sz="4" w:space="0" w:color="auto"/>
              <w:right w:val="single" w:sz="4" w:space="0" w:color="auto"/>
            </w:tcBorders>
            <w:shd w:val="clear" w:color="auto" w:fill="auto"/>
            <w:noWrap/>
            <w:hideMark/>
          </w:tcPr>
          <w:p w14:paraId="13255539" w14:textId="77777777" w:rsidR="00E83F66" w:rsidRPr="00772251" w:rsidRDefault="00E83F66" w:rsidP="0048591A">
            <w:pPr>
              <w:spacing w:before="60" w:after="60" w:line="240" w:lineRule="auto"/>
              <w:jc w:val="center"/>
              <w:rPr>
                <w:noProof/>
                <w:sz w:val="20"/>
              </w:rPr>
            </w:pPr>
            <w:r>
              <w:rPr>
                <w:noProof/>
                <w:sz w:val="20"/>
              </w:rPr>
              <w:t>740200</w:t>
            </w:r>
          </w:p>
        </w:tc>
        <w:tc>
          <w:tcPr>
            <w:tcW w:w="9680" w:type="dxa"/>
            <w:tcBorders>
              <w:top w:val="nil"/>
              <w:left w:val="nil"/>
              <w:bottom w:val="single" w:sz="4" w:space="0" w:color="auto"/>
              <w:right w:val="single" w:sz="4" w:space="0" w:color="auto"/>
            </w:tcBorders>
            <w:shd w:val="clear" w:color="auto" w:fill="auto"/>
            <w:noWrap/>
            <w:hideMark/>
          </w:tcPr>
          <w:p w14:paraId="1A43246E" w14:textId="77777777" w:rsidR="00E83F66" w:rsidRPr="00772251" w:rsidRDefault="00E83F66" w:rsidP="0048591A">
            <w:pPr>
              <w:spacing w:before="60" w:after="60" w:line="240" w:lineRule="auto"/>
              <w:rPr>
                <w:noProof/>
                <w:sz w:val="20"/>
              </w:rPr>
            </w:pPr>
            <w:r>
              <w:rPr>
                <w:noProof/>
                <w:sz w:val="20"/>
              </w:rPr>
              <w:t>Nicht raffiniertes Kupfer; Kupferanoden zum elektrolytischen Raffinieren</w:t>
            </w:r>
          </w:p>
        </w:tc>
        <w:tc>
          <w:tcPr>
            <w:tcW w:w="1134" w:type="dxa"/>
            <w:tcBorders>
              <w:top w:val="nil"/>
              <w:left w:val="nil"/>
              <w:bottom w:val="single" w:sz="4" w:space="0" w:color="auto"/>
              <w:right w:val="single" w:sz="4" w:space="0" w:color="auto"/>
            </w:tcBorders>
            <w:shd w:val="clear" w:color="auto" w:fill="auto"/>
            <w:noWrap/>
            <w:vAlign w:val="center"/>
            <w:hideMark/>
          </w:tcPr>
          <w:p w14:paraId="1CD956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DFB0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C75FE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0790E6" w14:textId="77777777" w:rsidR="00E83F66" w:rsidRPr="00772251" w:rsidRDefault="00E83F66" w:rsidP="0048591A">
            <w:pPr>
              <w:spacing w:before="60" w:after="60" w:line="240" w:lineRule="auto"/>
              <w:jc w:val="center"/>
              <w:rPr>
                <w:noProof/>
                <w:sz w:val="20"/>
              </w:rPr>
            </w:pPr>
            <w:r>
              <w:rPr>
                <w:noProof/>
                <w:sz w:val="20"/>
              </w:rPr>
              <w:t>74040000</w:t>
            </w:r>
          </w:p>
        </w:tc>
        <w:tc>
          <w:tcPr>
            <w:tcW w:w="1329" w:type="dxa"/>
            <w:tcBorders>
              <w:top w:val="nil"/>
              <w:left w:val="nil"/>
              <w:bottom w:val="single" w:sz="4" w:space="0" w:color="auto"/>
              <w:right w:val="single" w:sz="4" w:space="0" w:color="auto"/>
            </w:tcBorders>
            <w:shd w:val="clear" w:color="auto" w:fill="auto"/>
            <w:noWrap/>
            <w:hideMark/>
          </w:tcPr>
          <w:p w14:paraId="654EA2F7" w14:textId="77777777" w:rsidR="00E83F66" w:rsidRPr="00772251" w:rsidRDefault="00E83F66" w:rsidP="0048591A">
            <w:pPr>
              <w:spacing w:before="60" w:after="60" w:line="240" w:lineRule="auto"/>
              <w:jc w:val="center"/>
              <w:rPr>
                <w:noProof/>
                <w:sz w:val="20"/>
              </w:rPr>
            </w:pPr>
            <w:r>
              <w:rPr>
                <w:noProof/>
                <w:sz w:val="20"/>
              </w:rPr>
              <w:t>740400</w:t>
            </w:r>
          </w:p>
        </w:tc>
        <w:tc>
          <w:tcPr>
            <w:tcW w:w="9680" w:type="dxa"/>
            <w:tcBorders>
              <w:top w:val="nil"/>
              <w:left w:val="nil"/>
              <w:bottom w:val="single" w:sz="4" w:space="0" w:color="auto"/>
              <w:right w:val="single" w:sz="4" w:space="0" w:color="auto"/>
            </w:tcBorders>
            <w:shd w:val="clear" w:color="auto" w:fill="auto"/>
            <w:noWrap/>
            <w:hideMark/>
          </w:tcPr>
          <w:p w14:paraId="14CECEA6" w14:textId="77777777" w:rsidR="00E83F66" w:rsidRPr="00772251" w:rsidRDefault="00E83F66" w:rsidP="0048591A">
            <w:pPr>
              <w:spacing w:before="60" w:after="60" w:line="240" w:lineRule="auto"/>
              <w:rPr>
                <w:noProof/>
                <w:sz w:val="20"/>
              </w:rPr>
            </w:pPr>
            <w:r>
              <w:rPr>
                <w:noProof/>
                <w:sz w:val="20"/>
              </w:rPr>
              <w:t>Abfälle und Schrott, aus Kupfer</w:t>
            </w:r>
          </w:p>
        </w:tc>
        <w:tc>
          <w:tcPr>
            <w:tcW w:w="1134" w:type="dxa"/>
            <w:tcBorders>
              <w:top w:val="nil"/>
              <w:left w:val="nil"/>
              <w:bottom w:val="single" w:sz="4" w:space="0" w:color="auto"/>
              <w:right w:val="single" w:sz="4" w:space="0" w:color="auto"/>
            </w:tcBorders>
            <w:shd w:val="clear" w:color="auto" w:fill="auto"/>
            <w:noWrap/>
            <w:vAlign w:val="center"/>
            <w:hideMark/>
          </w:tcPr>
          <w:p w14:paraId="5CDA85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4EDE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44A96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B7088C" w14:textId="77777777" w:rsidR="00E83F66" w:rsidRPr="00772251" w:rsidRDefault="00E83F66" w:rsidP="0048591A">
            <w:pPr>
              <w:spacing w:before="60" w:after="60" w:line="240" w:lineRule="auto"/>
              <w:jc w:val="center"/>
              <w:rPr>
                <w:noProof/>
                <w:sz w:val="20"/>
              </w:rPr>
            </w:pPr>
            <w:r>
              <w:rPr>
                <w:noProof/>
                <w:sz w:val="20"/>
              </w:rPr>
              <w:t>74071000</w:t>
            </w:r>
          </w:p>
        </w:tc>
        <w:tc>
          <w:tcPr>
            <w:tcW w:w="1329" w:type="dxa"/>
            <w:tcBorders>
              <w:top w:val="nil"/>
              <w:left w:val="nil"/>
              <w:bottom w:val="single" w:sz="4" w:space="0" w:color="auto"/>
              <w:right w:val="single" w:sz="4" w:space="0" w:color="auto"/>
            </w:tcBorders>
            <w:shd w:val="clear" w:color="auto" w:fill="auto"/>
            <w:noWrap/>
            <w:hideMark/>
          </w:tcPr>
          <w:p w14:paraId="61CF9E5A" w14:textId="77777777" w:rsidR="00E83F66" w:rsidRPr="00772251" w:rsidRDefault="00E83F66" w:rsidP="0048591A">
            <w:pPr>
              <w:spacing w:before="60" w:after="60" w:line="240" w:lineRule="auto"/>
              <w:jc w:val="center"/>
              <w:rPr>
                <w:noProof/>
                <w:sz w:val="20"/>
              </w:rPr>
            </w:pPr>
            <w:r>
              <w:rPr>
                <w:noProof/>
                <w:sz w:val="20"/>
              </w:rPr>
              <w:t>740710</w:t>
            </w:r>
          </w:p>
        </w:tc>
        <w:tc>
          <w:tcPr>
            <w:tcW w:w="9680" w:type="dxa"/>
            <w:tcBorders>
              <w:top w:val="nil"/>
              <w:left w:val="nil"/>
              <w:bottom w:val="single" w:sz="4" w:space="0" w:color="auto"/>
              <w:right w:val="single" w:sz="4" w:space="0" w:color="auto"/>
            </w:tcBorders>
            <w:shd w:val="clear" w:color="auto" w:fill="auto"/>
            <w:noWrap/>
            <w:hideMark/>
          </w:tcPr>
          <w:p w14:paraId="74FAC513" w14:textId="77777777" w:rsidR="00E83F66" w:rsidRPr="00772251" w:rsidRDefault="00E83F66" w:rsidP="0048591A">
            <w:pPr>
              <w:spacing w:before="60" w:after="60" w:line="240" w:lineRule="auto"/>
              <w:rPr>
                <w:noProof/>
                <w:sz w:val="20"/>
              </w:rPr>
            </w:pPr>
            <w:r>
              <w:rPr>
                <w:noProof/>
                <w:sz w:val="20"/>
              </w:rPr>
              <w:t>- aus raffiniertem Kupfer</w:t>
            </w:r>
          </w:p>
        </w:tc>
        <w:tc>
          <w:tcPr>
            <w:tcW w:w="1134" w:type="dxa"/>
            <w:tcBorders>
              <w:top w:val="nil"/>
              <w:left w:val="nil"/>
              <w:bottom w:val="single" w:sz="4" w:space="0" w:color="auto"/>
              <w:right w:val="single" w:sz="4" w:space="0" w:color="auto"/>
            </w:tcBorders>
            <w:shd w:val="clear" w:color="auto" w:fill="auto"/>
            <w:noWrap/>
            <w:vAlign w:val="center"/>
            <w:hideMark/>
          </w:tcPr>
          <w:p w14:paraId="536756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E0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833D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23419D" w14:textId="77777777" w:rsidR="00E83F66" w:rsidRPr="00772251" w:rsidRDefault="00E83F66" w:rsidP="0048591A">
            <w:pPr>
              <w:spacing w:before="60" w:after="60" w:line="240" w:lineRule="auto"/>
              <w:jc w:val="center"/>
              <w:rPr>
                <w:noProof/>
                <w:sz w:val="20"/>
              </w:rPr>
            </w:pPr>
            <w:r>
              <w:rPr>
                <w:noProof/>
                <w:sz w:val="20"/>
              </w:rPr>
              <w:t>74081100</w:t>
            </w:r>
          </w:p>
        </w:tc>
        <w:tc>
          <w:tcPr>
            <w:tcW w:w="1329" w:type="dxa"/>
            <w:tcBorders>
              <w:top w:val="nil"/>
              <w:left w:val="nil"/>
              <w:bottom w:val="single" w:sz="4" w:space="0" w:color="auto"/>
              <w:right w:val="single" w:sz="4" w:space="0" w:color="auto"/>
            </w:tcBorders>
            <w:shd w:val="clear" w:color="auto" w:fill="auto"/>
            <w:noWrap/>
            <w:hideMark/>
          </w:tcPr>
          <w:p w14:paraId="7798E72B" w14:textId="77777777" w:rsidR="00E83F66" w:rsidRPr="00772251" w:rsidRDefault="00E83F66" w:rsidP="0048591A">
            <w:pPr>
              <w:spacing w:before="60" w:after="60" w:line="240" w:lineRule="auto"/>
              <w:jc w:val="center"/>
              <w:rPr>
                <w:noProof/>
                <w:sz w:val="20"/>
              </w:rPr>
            </w:pPr>
            <w:r>
              <w:rPr>
                <w:noProof/>
                <w:sz w:val="20"/>
              </w:rPr>
              <w:t>740811</w:t>
            </w:r>
          </w:p>
        </w:tc>
        <w:tc>
          <w:tcPr>
            <w:tcW w:w="9680" w:type="dxa"/>
            <w:tcBorders>
              <w:top w:val="nil"/>
              <w:left w:val="nil"/>
              <w:bottom w:val="single" w:sz="4" w:space="0" w:color="auto"/>
              <w:right w:val="single" w:sz="4" w:space="0" w:color="auto"/>
            </w:tcBorders>
            <w:shd w:val="clear" w:color="auto" w:fill="auto"/>
            <w:noWrap/>
            <w:hideMark/>
          </w:tcPr>
          <w:p w14:paraId="3FE9533C" w14:textId="0661857B" w:rsidR="00E83F66" w:rsidRPr="00772251" w:rsidRDefault="00E83F66" w:rsidP="0020697E">
            <w:pPr>
              <w:spacing w:before="60" w:after="60" w:line="240" w:lineRule="auto"/>
              <w:rPr>
                <w:noProof/>
                <w:sz w:val="20"/>
              </w:rPr>
            </w:pPr>
            <w:r>
              <w:rPr>
                <w:noProof/>
                <w:sz w:val="20"/>
              </w:rPr>
              <w:t>-- mit einer größten Querschnittsabmessung von mehr als 6 mm</w:t>
            </w:r>
          </w:p>
        </w:tc>
        <w:tc>
          <w:tcPr>
            <w:tcW w:w="1134" w:type="dxa"/>
            <w:tcBorders>
              <w:top w:val="nil"/>
              <w:left w:val="nil"/>
              <w:bottom w:val="single" w:sz="4" w:space="0" w:color="auto"/>
              <w:right w:val="single" w:sz="4" w:space="0" w:color="auto"/>
            </w:tcBorders>
            <w:shd w:val="clear" w:color="auto" w:fill="auto"/>
            <w:noWrap/>
            <w:vAlign w:val="center"/>
            <w:hideMark/>
          </w:tcPr>
          <w:p w14:paraId="752AEC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D123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1F18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F85CAC" w14:textId="77777777" w:rsidR="00E83F66" w:rsidRPr="00772251" w:rsidRDefault="00E83F66" w:rsidP="0048591A">
            <w:pPr>
              <w:spacing w:before="60" w:after="60" w:line="240" w:lineRule="auto"/>
              <w:jc w:val="center"/>
              <w:rPr>
                <w:noProof/>
                <w:sz w:val="20"/>
              </w:rPr>
            </w:pPr>
            <w:r>
              <w:rPr>
                <w:noProof/>
                <w:sz w:val="20"/>
              </w:rPr>
              <w:t>74082200</w:t>
            </w:r>
          </w:p>
        </w:tc>
        <w:tc>
          <w:tcPr>
            <w:tcW w:w="1329" w:type="dxa"/>
            <w:tcBorders>
              <w:top w:val="nil"/>
              <w:left w:val="nil"/>
              <w:bottom w:val="single" w:sz="4" w:space="0" w:color="auto"/>
              <w:right w:val="single" w:sz="4" w:space="0" w:color="auto"/>
            </w:tcBorders>
            <w:shd w:val="clear" w:color="auto" w:fill="auto"/>
            <w:noWrap/>
            <w:hideMark/>
          </w:tcPr>
          <w:p w14:paraId="43080F78" w14:textId="77777777" w:rsidR="00E83F66" w:rsidRPr="00772251" w:rsidRDefault="00E83F66" w:rsidP="0048591A">
            <w:pPr>
              <w:spacing w:before="60" w:after="60" w:line="240" w:lineRule="auto"/>
              <w:jc w:val="center"/>
              <w:rPr>
                <w:noProof/>
                <w:sz w:val="20"/>
              </w:rPr>
            </w:pPr>
            <w:r>
              <w:rPr>
                <w:noProof/>
                <w:sz w:val="20"/>
              </w:rPr>
              <w:t>740822</w:t>
            </w:r>
          </w:p>
        </w:tc>
        <w:tc>
          <w:tcPr>
            <w:tcW w:w="9680" w:type="dxa"/>
            <w:tcBorders>
              <w:top w:val="nil"/>
              <w:left w:val="nil"/>
              <w:bottom w:val="single" w:sz="4" w:space="0" w:color="auto"/>
              <w:right w:val="single" w:sz="4" w:space="0" w:color="auto"/>
            </w:tcBorders>
            <w:shd w:val="clear" w:color="auto" w:fill="auto"/>
            <w:noWrap/>
            <w:hideMark/>
          </w:tcPr>
          <w:p w14:paraId="27465865" w14:textId="1736066C" w:rsidR="00E83F66" w:rsidRPr="00772251" w:rsidRDefault="00E83F66" w:rsidP="0020697E">
            <w:pPr>
              <w:spacing w:before="60" w:after="60" w:line="240" w:lineRule="auto"/>
              <w:rPr>
                <w:noProof/>
                <w:sz w:val="20"/>
              </w:rPr>
            </w:pPr>
            <w:r>
              <w:rPr>
                <w:noProof/>
                <w:sz w:val="20"/>
              </w:rPr>
              <w:t>-- aus Kupfer-Nickel-Legierungen (Kupfernickel) oder Kupfer-Nickel-Zink-Legierungen (Neusilber)</w:t>
            </w:r>
          </w:p>
        </w:tc>
        <w:tc>
          <w:tcPr>
            <w:tcW w:w="1134" w:type="dxa"/>
            <w:tcBorders>
              <w:top w:val="nil"/>
              <w:left w:val="nil"/>
              <w:bottom w:val="single" w:sz="4" w:space="0" w:color="auto"/>
              <w:right w:val="single" w:sz="4" w:space="0" w:color="auto"/>
            </w:tcBorders>
            <w:shd w:val="clear" w:color="auto" w:fill="auto"/>
            <w:noWrap/>
            <w:vAlign w:val="center"/>
            <w:hideMark/>
          </w:tcPr>
          <w:p w14:paraId="50B9E0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E479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48F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D4BEB" w14:textId="77777777" w:rsidR="00E83F66" w:rsidRPr="00772251" w:rsidRDefault="00E83F66" w:rsidP="0048591A">
            <w:pPr>
              <w:spacing w:before="60" w:after="60" w:line="240" w:lineRule="auto"/>
              <w:jc w:val="center"/>
              <w:rPr>
                <w:noProof/>
                <w:sz w:val="20"/>
              </w:rPr>
            </w:pPr>
            <w:r>
              <w:rPr>
                <w:noProof/>
                <w:sz w:val="20"/>
              </w:rPr>
              <w:t>75011000</w:t>
            </w:r>
          </w:p>
        </w:tc>
        <w:tc>
          <w:tcPr>
            <w:tcW w:w="1329" w:type="dxa"/>
            <w:tcBorders>
              <w:top w:val="nil"/>
              <w:left w:val="nil"/>
              <w:bottom w:val="single" w:sz="4" w:space="0" w:color="auto"/>
              <w:right w:val="single" w:sz="4" w:space="0" w:color="auto"/>
            </w:tcBorders>
            <w:shd w:val="clear" w:color="auto" w:fill="auto"/>
            <w:noWrap/>
            <w:hideMark/>
          </w:tcPr>
          <w:p w14:paraId="7E2632D6" w14:textId="77777777" w:rsidR="00E83F66" w:rsidRPr="00772251" w:rsidRDefault="00E83F66" w:rsidP="0048591A">
            <w:pPr>
              <w:spacing w:before="60" w:after="60" w:line="240" w:lineRule="auto"/>
              <w:jc w:val="center"/>
              <w:rPr>
                <w:noProof/>
                <w:sz w:val="20"/>
              </w:rPr>
            </w:pPr>
            <w:r>
              <w:rPr>
                <w:noProof/>
                <w:sz w:val="20"/>
              </w:rPr>
              <w:t>750110</w:t>
            </w:r>
          </w:p>
        </w:tc>
        <w:tc>
          <w:tcPr>
            <w:tcW w:w="9680" w:type="dxa"/>
            <w:tcBorders>
              <w:top w:val="nil"/>
              <w:left w:val="nil"/>
              <w:bottom w:val="single" w:sz="4" w:space="0" w:color="auto"/>
              <w:right w:val="single" w:sz="4" w:space="0" w:color="auto"/>
            </w:tcBorders>
            <w:shd w:val="clear" w:color="auto" w:fill="auto"/>
            <w:noWrap/>
            <w:hideMark/>
          </w:tcPr>
          <w:p w14:paraId="1A792BFD" w14:textId="77777777" w:rsidR="00E83F66" w:rsidRPr="00772251" w:rsidRDefault="00E83F66" w:rsidP="0048591A">
            <w:pPr>
              <w:spacing w:before="60" w:after="60" w:line="240" w:lineRule="auto"/>
              <w:rPr>
                <w:noProof/>
                <w:sz w:val="20"/>
              </w:rPr>
            </w:pPr>
            <w:r>
              <w:rPr>
                <w:noProof/>
                <w:sz w:val="20"/>
              </w:rPr>
              <w:t>- Nickelmatte</w:t>
            </w:r>
          </w:p>
        </w:tc>
        <w:tc>
          <w:tcPr>
            <w:tcW w:w="1134" w:type="dxa"/>
            <w:tcBorders>
              <w:top w:val="nil"/>
              <w:left w:val="nil"/>
              <w:bottom w:val="single" w:sz="4" w:space="0" w:color="auto"/>
              <w:right w:val="single" w:sz="4" w:space="0" w:color="auto"/>
            </w:tcBorders>
            <w:shd w:val="clear" w:color="auto" w:fill="auto"/>
            <w:noWrap/>
            <w:vAlign w:val="center"/>
            <w:hideMark/>
          </w:tcPr>
          <w:p w14:paraId="359940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43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A6F4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720C14" w14:textId="77777777" w:rsidR="00E83F66" w:rsidRPr="00772251" w:rsidRDefault="00E83F66" w:rsidP="0098654B">
            <w:pPr>
              <w:pageBreakBefore/>
              <w:spacing w:before="60" w:after="60" w:line="240" w:lineRule="auto"/>
              <w:jc w:val="center"/>
              <w:rPr>
                <w:noProof/>
                <w:sz w:val="20"/>
              </w:rPr>
            </w:pPr>
            <w:r>
              <w:rPr>
                <w:noProof/>
                <w:sz w:val="20"/>
              </w:rPr>
              <w:t>75012000</w:t>
            </w:r>
          </w:p>
        </w:tc>
        <w:tc>
          <w:tcPr>
            <w:tcW w:w="1329" w:type="dxa"/>
            <w:tcBorders>
              <w:top w:val="nil"/>
              <w:left w:val="nil"/>
              <w:bottom w:val="single" w:sz="4" w:space="0" w:color="auto"/>
              <w:right w:val="single" w:sz="4" w:space="0" w:color="auto"/>
            </w:tcBorders>
            <w:shd w:val="clear" w:color="auto" w:fill="auto"/>
            <w:noWrap/>
            <w:hideMark/>
          </w:tcPr>
          <w:p w14:paraId="68462FB5" w14:textId="77777777" w:rsidR="00E83F66" w:rsidRPr="00772251" w:rsidRDefault="00E83F66" w:rsidP="0048591A">
            <w:pPr>
              <w:spacing w:before="60" w:after="60" w:line="240" w:lineRule="auto"/>
              <w:jc w:val="center"/>
              <w:rPr>
                <w:noProof/>
                <w:sz w:val="20"/>
              </w:rPr>
            </w:pPr>
            <w:r>
              <w:rPr>
                <w:noProof/>
                <w:sz w:val="20"/>
              </w:rPr>
              <w:t>750120</w:t>
            </w:r>
          </w:p>
        </w:tc>
        <w:tc>
          <w:tcPr>
            <w:tcW w:w="9680" w:type="dxa"/>
            <w:tcBorders>
              <w:top w:val="nil"/>
              <w:left w:val="nil"/>
              <w:bottom w:val="single" w:sz="4" w:space="0" w:color="auto"/>
              <w:right w:val="single" w:sz="4" w:space="0" w:color="auto"/>
            </w:tcBorders>
            <w:shd w:val="clear" w:color="auto" w:fill="auto"/>
            <w:noWrap/>
            <w:hideMark/>
          </w:tcPr>
          <w:p w14:paraId="67A127CA" w14:textId="77777777" w:rsidR="00E83F66" w:rsidRPr="00772251" w:rsidRDefault="00E83F66" w:rsidP="0048591A">
            <w:pPr>
              <w:spacing w:before="60" w:after="60" w:line="240" w:lineRule="auto"/>
              <w:rPr>
                <w:noProof/>
                <w:sz w:val="20"/>
              </w:rPr>
            </w:pPr>
            <w:r>
              <w:rPr>
                <w:noProof/>
                <w:sz w:val="20"/>
              </w:rPr>
              <w:t>- Nickeloxidsinter und andere Zwischenerzeugnisse der Nickelmetallurgie</w:t>
            </w:r>
          </w:p>
        </w:tc>
        <w:tc>
          <w:tcPr>
            <w:tcW w:w="1134" w:type="dxa"/>
            <w:tcBorders>
              <w:top w:val="nil"/>
              <w:left w:val="nil"/>
              <w:bottom w:val="single" w:sz="4" w:space="0" w:color="auto"/>
              <w:right w:val="single" w:sz="4" w:space="0" w:color="auto"/>
            </w:tcBorders>
            <w:shd w:val="clear" w:color="auto" w:fill="auto"/>
            <w:noWrap/>
            <w:vAlign w:val="center"/>
            <w:hideMark/>
          </w:tcPr>
          <w:p w14:paraId="2C8065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D3CE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6EAB7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F221BE" w14:textId="77777777" w:rsidR="00E83F66" w:rsidRPr="00772251" w:rsidRDefault="00E83F66" w:rsidP="0048591A">
            <w:pPr>
              <w:spacing w:before="60" w:after="60" w:line="240" w:lineRule="auto"/>
              <w:jc w:val="center"/>
              <w:rPr>
                <w:noProof/>
                <w:sz w:val="20"/>
              </w:rPr>
            </w:pPr>
            <w:r>
              <w:rPr>
                <w:noProof/>
                <w:sz w:val="20"/>
              </w:rPr>
              <w:t>75021000</w:t>
            </w:r>
          </w:p>
        </w:tc>
        <w:tc>
          <w:tcPr>
            <w:tcW w:w="1329" w:type="dxa"/>
            <w:tcBorders>
              <w:top w:val="nil"/>
              <w:left w:val="nil"/>
              <w:bottom w:val="single" w:sz="4" w:space="0" w:color="auto"/>
              <w:right w:val="single" w:sz="4" w:space="0" w:color="auto"/>
            </w:tcBorders>
            <w:shd w:val="clear" w:color="auto" w:fill="auto"/>
            <w:noWrap/>
            <w:hideMark/>
          </w:tcPr>
          <w:p w14:paraId="63051CC2" w14:textId="77777777" w:rsidR="00E83F66" w:rsidRPr="00772251" w:rsidRDefault="00E83F66" w:rsidP="0048591A">
            <w:pPr>
              <w:spacing w:before="60" w:after="60" w:line="240" w:lineRule="auto"/>
              <w:jc w:val="center"/>
              <w:rPr>
                <w:noProof/>
                <w:sz w:val="20"/>
              </w:rPr>
            </w:pPr>
            <w:r>
              <w:rPr>
                <w:noProof/>
                <w:sz w:val="20"/>
              </w:rPr>
              <w:t>750210</w:t>
            </w:r>
          </w:p>
        </w:tc>
        <w:tc>
          <w:tcPr>
            <w:tcW w:w="9680" w:type="dxa"/>
            <w:tcBorders>
              <w:top w:val="nil"/>
              <w:left w:val="nil"/>
              <w:bottom w:val="single" w:sz="4" w:space="0" w:color="auto"/>
              <w:right w:val="single" w:sz="4" w:space="0" w:color="auto"/>
            </w:tcBorders>
            <w:shd w:val="clear" w:color="auto" w:fill="auto"/>
            <w:noWrap/>
            <w:hideMark/>
          </w:tcPr>
          <w:p w14:paraId="562D3B28" w14:textId="77777777" w:rsidR="00E83F66" w:rsidRPr="00772251" w:rsidRDefault="00E83F66" w:rsidP="0048591A">
            <w:pPr>
              <w:spacing w:before="60" w:after="60" w:line="240" w:lineRule="auto"/>
              <w:rPr>
                <w:noProof/>
                <w:sz w:val="20"/>
              </w:rPr>
            </w:pPr>
            <w:r>
              <w:rPr>
                <w:noProof/>
                <w:sz w:val="20"/>
              </w:rPr>
              <w:t>- nicht legiertes Nickel</w:t>
            </w:r>
          </w:p>
        </w:tc>
        <w:tc>
          <w:tcPr>
            <w:tcW w:w="1134" w:type="dxa"/>
            <w:tcBorders>
              <w:top w:val="nil"/>
              <w:left w:val="nil"/>
              <w:bottom w:val="single" w:sz="4" w:space="0" w:color="auto"/>
              <w:right w:val="single" w:sz="4" w:space="0" w:color="auto"/>
            </w:tcBorders>
            <w:shd w:val="clear" w:color="auto" w:fill="auto"/>
            <w:noWrap/>
            <w:vAlign w:val="center"/>
            <w:hideMark/>
          </w:tcPr>
          <w:p w14:paraId="204350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85C8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EC5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B4F268" w14:textId="77777777" w:rsidR="00E83F66" w:rsidRPr="00772251" w:rsidRDefault="00E83F66" w:rsidP="0048591A">
            <w:pPr>
              <w:spacing w:before="60" w:after="60" w:line="240" w:lineRule="auto"/>
              <w:jc w:val="center"/>
              <w:rPr>
                <w:noProof/>
                <w:sz w:val="20"/>
              </w:rPr>
            </w:pPr>
            <w:r>
              <w:rPr>
                <w:noProof/>
                <w:sz w:val="20"/>
              </w:rPr>
              <w:t>75022000</w:t>
            </w:r>
          </w:p>
        </w:tc>
        <w:tc>
          <w:tcPr>
            <w:tcW w:w="1329" w:type="dxa"/>
            <w:tcBorders>
              <w:top w:val="nil"/>
              <w:left w:val="nil"/>
              <w:bottom w:val="single" w:sz="4" w:space="0" w:color="auto"/>
              <w:right w:val="single" w:sz="4" w:space="0" w:color="auto"/>
            </w:tcBorders>
            <w:shd w:val="clear" w:color="auto" w:fill="auto"/>
            <w:noWrap/>
            <w:hideMark/>
          </w:tcPr>
          <w:p w14:paraId="5CC47B7D" w14:textId="77777777" w:rsidR="00E83F66" w:rsidRPr="00772251" w:rsidRDefault="00E83F66" w:rsidP="0048591A">
            <w:pPr>
              <w:spacing w:before="60" w:after="60" w:line="240" w:lineRule="auto"/>
              <w:jc w:val="center"/>
              <w:rPr>
                <w:noProof/>
                <w:sz w:val="20"/>
              </w:rPr>
            </w:pPr>
            <w:r>
              <w:rPr>
                <w:noProof/>
                <w:sz w:val="20"/>
              </w:rPr>
              <w:t>750220</w:t>
            </w:r>
          </w:p>
        </w:tc>
        <w:tc>
          <w:tcPr>
            <w:tcW w:w="9680" w:type="dxa"/>
            <w:tcBorders>
              <w:top w:val="nil"/>
              <w:left w:val="nil"/>
              <w:bottom w:val="single" w:sz="4" w:space="0" w:color="auto"/>
              <w:right w:val="single" w:sz="4" w:space="0" w:color="auto"/>
            </w:tcBorders>
            <w:shd w:val="clear" w:color="auto" w:fill="auto"/>
            <w:noWrap/>
            <w:hideMark/>
          </w:tcPr>
          <w:p w14:paraId="78C2400D" w14:textId="77777777" w:rsidR="00E83F66" w:rsidRPr="00772251" w:rsidRDefault="00E83F66" w:rsidP="0048591A">
            <w:pPr>
              <w:spacing w:before="60" w:after="60" w:line="240" w:lineRule="auto"/>
              <w:rPr>
                <w:noProof/>
                <w:sz w:val="20"/>
              </w:rPr>
            </w:pPr>
            <w:r>
              <w:rPr>
                <w:noProof/>
                <w:sz w:val="20"/>
              </w:rPr>
              <w:t>- Nickellegierungen</w:t>
            </w:r>
          </w:p>
        </w:tc>
        <w:tc>
          <w:tcPr>
            <w:tcW w:w="1134" w:type="dxa"/>
            <w:tcBorders>
              <w:top w:val="nil"/>
              <w:left w:val="nil"/>
              <w:bottom w:val="single" w:sz="4" w:space="0" w:color="auto"/>
              <w:right w:val="single" w:sz="4" w:space="0" w:color="auto"/>
            </w:tcBorders>
            <w:shd w:val="clear" w:color="auto" w:fill="auto"/>
            <w:noWrap/>
            <w:vAlign w:val="center"/>
            <w:hideMark/>
          </w:tcPr>
          <w:p w14:paraId="4F202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1839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6E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C17E10" w14:textId="77777777" w:rsidR="00E83F66" w:rsidRPr="00772251" w:rsidRDefault="00E83F66" w:rsidP="0048591A">
            <w:pPr>
              <w:spacing w:before="60" w:after="60" w:line="240" w:lineRule="auto"/>
              <w:jc w:val="center"/>
              <w:rPr>
                <w:noProof/>
                <w:sz w:val="20"/>
              </w:rPr>
            </w:pPr>
            <w:r>
              <w:rPr>
                <w:noProof/>
                <w:sz w:val="20"/>
              </w:rPr>
              <w:t>75030000</w:t>
            </w:r>
          </w:p>
        </w:tc>
        <w:tc>
          <w:tcPr>
            <w:tcW w:w="1329" w:type="dxa"/>
            <w:tcBorders>
              <w:top w:val="nil"/>
              <w:left w:val="nil"/>
              <w:bottom w:val="single" w:sz="4" w:space="0" w:color="auto"/>
              <w:right w:val="single" w:sz="4" w:space="0" w:color="auto"/>
            </w:tcBorders>
            <w:shd w:val="clear" w:color="auto" w:fill="auto"/>
            <w:noWrap/>
            <w:hideMark/>
          </w:tcPr>
          <w:p w14:paraId="270E21FA" w14:textId="77777777" w:rsidR="00E83F66" w:rsidRPr="00772251" w:rsidRDefault="00E83F66" w:rsidP="0048591A">
            <w:pPr>
              <w:spacing w:before="60" w:after="60" w:line="240" w:lineRule="auto"/>
              <w:jc w:val="center"/>
              <w:rPr>
                <w:noProof/>
                <w:sz w:val="20"/>
              </w:rPr>
            </w:pPr>
            <w:r>
              <w:rPr>
                <w:noProof/>
                <w:sz w:val="20"/>
              </w:rPr>
              <w:t>750300</w:t>
            </w:r>
          </w:p>
        </w:tc>
        <w:tc>
          <w:tcPr>
            <w:tcW w:w="9680" w:type="dxa"/>
            <w:tcBorders>
              <w:top w:val="nil"/>
              <w:left w:val="nil"/>
              <w:bottom w:val="single" w:sz="4" w:space="0" w:color="auto"/>
              <w:right w:val="single" w:sz="4" w:space="0" w:color="auto"/>
            </w:tcBorders>
            <w:shd w:val="clear" w:color="auto" w:fill="auto"/>
            <w:noWrap/>
            <w:hideMark/>
          </w:tcPr>
          <w:p w14:paraId="643A3887" w14:textId="77777777" w:rsidR="00E83F66" w:rsidRPr="00772251" w:rsidRDefault="00E83F66" w:rsidP="0048591A">
            <w:pPr>
              <w:spacing w:before="60" w:after="60" w:line="240" w:lineRule="auto"/>
              <w:rPr>
                <w:noProof/>
                <w:sz w:val="20"/>
              </w:rPr>
            </w:pPr>
            <w:r>
              <w:rPr>
                <w:noProof/>
                <w:sz w:val="20"/>
              </w:rPr>
              <w:t>Abfälle und Schrott, aus Nickel</w:t>
            </w:r>
          </w:p>
        </w:tc>
        <w:tc>
          <w:tcPr>
            <w:tcW w:w="1134" w:type="dxa"/>
            <w:tcBorders>
              <w:top w:val="nil"/>
              <w:left w:val="nil"/>
              <w:bottom w:val="single" w:sz="4" w:space="0" w:color="auto"/>
              <w:right w:val="single" w:sz="4" w:space="0" w:color="auto"/>
            </w:tcBorders>
            <w:shd w:val="clear" w:color="auto" w:fill="auto"/>
            <w:noWrap/>
            <w:vAlign w:val="center"/>
            <w:hideMark/>
          </w:tcPr>
          <w:p w14:paraId="289782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77A6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965A2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9F769C" w14:textId="77777777" w:rsidR="00E83F66" w:rsidRPr="00772251" w:rsidRDefault="00E83F66" w:rsidP="0048591A">
            <w:pPr>
              <w:spacing w:before="60" w:after="60" w:line="240" w:lineRule="auto"/>
              <w:jc w:val="center"/>
              <w:rPr>
                <w:noProof/>
                <w:sz w:val="20"/>
              </w:rPr>
            </w:pPr>
            <w:r>
              <w:rPr>
                <w:noProof/>
                <w:sz w:val="20"/>
              </w:rPr>
              <w:t>75040000</w:t>
            </w:r>
          </w:p>
        </w:tc>
        <w:tc>
          <w:tcPr>
            <w:tcW w:w="1329" w:type="dxa"/>
            <w:tcBorders>
              <w:top w:val="nil"/>
              <w:left w:val="nil"/>
              <w:bottom w:val="single" w:sz="4" w:space="0" w:color="auto"/>
              <w:right w:val="single" w:sz="4" w:space="0" w:color="auto"/>
            </w:tcBorders>
            <w:shd w:val="clear" w:color="auto" w:fill="auto"/>
            <w:noWrap/>
            <w:hideMark/>
          </w:tcPr>
          <w:p w14:paraId="699642D8" w14:textId="77777777" w:rsidR="00E83F66" w:rsidRPr="00772251" w:rsidRDefault="00E83F66" w:rsidP="0048591A">
            <w:pPr>
              <w:spacing w:before="60" w:after="60" w:line="240" w:lineRule="auto"/>
              <w:jc w:val="center"/>
              <w:rPr>
                <w:noProof/>
                <w:sz w:val="20"/>
              </w:rPr>
            </w:pPr>
            <w:r>
              <w:rPr>
                <w:noProof/>
                <w:sz w:val="20"/>
              </w:rPr>
              <w:t>750400</w:t>
            </w:r>
          </w:p>
        </w:tc>
        <w:tc>
          <w:tcPr>
            <w:tcW w:w="9680" w:type="dxa"/>
            <w:tcBorders>
              <w:top w:val="nil"/>
              <w:left w:val="nil"/>
              <w:bottom w:val="single" w:sz="4" w:space="0" w:color="auto"/>
              <w:right w:val="single" w:sz="4" w:space="0" w:color="auto"/>
            </w:tcBorders>
            <w:shd w:val="clear" w:color="auto" w:fill="auto"/>
            <w:noWrap/>
            <w:hideMark/>
          </w:tcPr>
          <w:p w14:paraId="448F4231" w14:textId="77777777" w:rsidR="00E83F66" w:rsidRPr="00772251" w:rsidRDefault="00E83F66" w:rsidP="0048591A">
            <w:pPr>
              <w:spacing w:before="60" w:after="60" w:line="240" w:lineRule="auto"/>
              <w:rPr>
                <w:noProof/>
                <w:sz w:val="20"/>
              </w:rPr>
            </w:pPr>
            <w:r>
              <w:rPr>
                <w:noProof/>
                <w:sz w:val="20"/>
              </w:rPr>
              <w:t>Pulver und Flitter, aus Nickel</w:t>
            </w:r>
          </w:p>
        </w:tc>
        <w:tc>
          <w:tcPr>
            <w:tcW w:w="1134" w:type="dxa"/>
            <w:tcBorders>
              <w:top w:val="nil"/>
              <w:left w:val="nil"/>
              <w:bottom w:val="single" w:sz="4" w:space="0" w:color="auto"/>
              <w:right w:val="single" w:sz="4" w:space="0" w:color="auto"/>
            </w:tcBorders>
            <w:shd w:val="clear" w:color="auto" w:fill="auto"/>
            <w:noWrap/>
            <w:vAlign w:val="center"/>
            <w:hideMark/>
          </w:tcPr>
          <w:p w14:paraId="46EB36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A810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3F96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0C846D" w14:textId="77777777" w:rsidR="00E83F66" w:rsidRPr="00772251" w:rsidRDefault="00E83F66" w:rsidP="0048591A">
            <w:pPr>
              <w:spacing w:before="60" w:after="60" w:line="240" w:lineRule="auto"/>
              <w:jc w:val="center"/>
              <w:rPr>
                <w:noProof/>
                <w:sz w:val="20"/>
              </w:rPr>
            </w:pPr>
            <w:r>
              <w:rPr>
                <w:noProof/>
                <w:sz w:val="20"/>
              </w:rPr>
              <w:t>76011000</w:t>
            </w:r>
          </w:p>
        </w:tc>
        <w:tc>
          <w:tcPr>
            <w:tcW w:w="1329" w:type="dxa"/>
            <w:tcBorders>
              <w:top w:val="nil"/>
              <w:left w:val="nil"/>
              <w:bottom w:val="single" w:sz="4" w:space="0" w:color="auto"/>
              <w:right w:val="single" w:sz="4" w:space="0" w:color="auto"/>
            </w:tcBorders>
            <w:shd w:val="clear" w:color="auto" w:fill="auto"/>
            <w:noWrap/>
            <w:hideMark/>
          </w:tcPr>
          <w:p w14:paraId="3440F462" w14:textId="77777777" w:rsidR="00E83F66" w:rsidRPr="00772251" w:rsidRDefault="00E83F66" w:rsidP="0048591A">
            <w:pPr>
              <w:spacing w:before="60" w:after="60" w:line="240" w:lineRule="auto"/>
              <w:jc w:val="center"/>
              <w:rPr>
                <w:noProof/>
                <w:sz w:val="20"/>
              </w:rPr>
            </w:pPr>
            <w:r>
              <w:rPr>
                <w:noProof/>
                <w:sz w:val="20"/>
              </w:rPr>
              <w:t>760110</w:t>
            </w:r>
          </w:p>
        </w:tc>
        <w:tc>
          <w:tcPr>
            <w:tcW w:w="9680" w:type="dxa"/>
            <w:tcBorders>
              <w:top w:val="nil"/>
              <w:left w:val="nil"/>
              <w:bottom w:val="single" w:sz="4" w:space="0" w:color="auto"/>
              <w:right w:val="single" w:sz="4" w:space="0" w:color="auto"/>
            </w:tcBorders>
            <w:shd w:val="clear" w:color="auto" w:fill="auto"/>
            <w:noWrap/>
            <w:hideMark/>
          </w:tcPr>
          <w:p w14:paraId="3AEC2294" w14:textId="77777777" w:rsidR="00E83F66" w:rsidRPr="00772251" w:rsidRDefault="00E83F66" w:rsidP="0048591A">
            <w:pPr>
              <w:spacing w:before="60" w:after="60" w:line="240" w:lineRule="auto"/>
              <w:rPr>
                <w:noProof/>
                <w:sz w:val="20"/>
              </w:rPr>
            </w:pPr>
            <w:r>
              <w:rPr>
                <w:noProof/>
                <w:sz w:val="20"/>
              </w:rPr>
              <w:t>- nicht legiertes Aluminium</w:t>
            </w:r>
          </w:p>
        </w:tc>
        <w:tc>
          <w:tcPr>
            <w:tcW w:w="1134" w:type="dxa"/>
            <w:tcBorders>
              <w:top w:val="nil"/>
              <w:left w:val="nil"/>
              <w:bottom w:val="single" w:sz="4" w:space="0" w:color="auto"/>
              <w:right w:val="single" w:sz="4" w:space="0" w:color="auto"/>
            </w:tcBorders>
            <w:shd w:val="clear" w:color="auto" w:fill="auto"/>
            <w:noWrap/>
            <w:vAlign w:val="center"/>
            <w:hideMark/>
          </w:tcPr>
          <w:p w14:paraId="0FF74C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3DAD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1A860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F3E272" w14:textId="77777777" w:rsidR="00E83F66" w:rsidRPr="00772251" w:rsidRDefault="00E83F66" w:rsidP="0048591A">
            <w:pPr>
              <w:spacing w:before="60" w:after="60" w:line="240" w:lineRule="auto"/>
              <w:jc w:val="center"/>
              <w:rPr>
                <w:noProof/>
                <w:sz w:val="20"/>
              </w:rPr>
            </w:pPr>
            <w:r>
              <w:rPr>
                <w:noProof/>
                <w:sz w:val="20"/>
              </w:rPr>
              <w:t>76012000</w:t>
            </w:r>
          </w:p>
        </w:tc>
        <w:tc>
          <w:tcPr>
            <w:tcW w:w="1329" w:type="dxa"/>
            <w:tcBorders>
              <w:top w:val="nil"/>
              <w:left w:val="nil"/>
              <w:bottom w:val="single" w:sz="4" w:space="0" w:color="auto"/>
              <w:right w:val="single" w:sz="4" w:space="0" w:color="auto"/>
            </w:tcBorders>
            <w:shd w:val="clear" w:color="auto" w:fill="auto"/>
            <w:noWrap/>
            <w:hideMark/>
          </w:tcPr>
          <w:p w14:paraId="6D431D2E" w14:textId="77777777" w:rsidR="00E83F66" w:rsidRPr="00772251" w:rsidRDefault="00E83F66" w:rsidP="0048591A">
            <w:pPr>
              <w:spacing w:before="60" w:after="60" w:line="240" w:lineRule="auto"/>
              <w:jc w:val="center"/>
              <w:rPr>
                <w:noProof/>
                <w:sz w:val="20"/>
              </w:rPr>
            </w:pPr>
            <w:r>
              <w:rPr>
                <w:noProof/>
                <w:sz w:val="20"/>
              </w:rPr>
              <w:t>760120</w:t>
            </w:r>
          </w:p>
        </w:tc>
        <w:tc>
          <w:tcPr>
            <w:tcW w:w="9680" w:type="dxa"/>
            <w:tcBorders>
              <w:top w:val="nil"/>
              <w:left w:val="nil"/>
              <w:bottom w:val="single" w:sz="4" w:space="0" w:color="auto"/>
              <w:right w:val="single" w:sz="4" w:space="0" w:color="auto"/>
            </w:tcBorders>
            <w:shd w:val="clear" w:color="auto" w:fill="auto"/>
            <w:noWrap/>
            <w:hideMark/>
          </w:tcPr>
          <w:p w14:paraId="42C371F6" w14:textId="77777777" w:rsidR="00E83F66" w:rsidRPr="00772251" w:rsidRDefault="00E83F66" w:rsidP="0048591A">
            <w:pPr>
              <w:spacing w:before="60" w:after="60" w:line="240" w:lineRule="auto"/>
              <w:rPr>
                <w:noProof/>
                <w:sz w:val="20"/>
              </w:rPr>
            </w:pPr>
            <w:r>
              <w:rPr>
                <w:noProof/>
                <w:sz w:val="20"/>
              </w:rPr>
              <w:t>- Aluminiumlegierungen</w:t>
            </w:r>
          </w:p>
        </w:tc>
        <w:tc>
          <w:tcPr>
            <w:tcW w:w="1134" w:type="dxa"/>
            <w:tcBorders>
              <w:top w:val="nil"/>
              <w:left w:val="nil"/>
              <w:bottom w:val="single" w:sz="4" w:space="0" w:color="auto"/>
              <w:right w:val="single" w:sz="4" w:space="0" w:color="auto"/>
            </w:tcBorders>
            <w:shd w:val="clear" w:color="auto" w:fill="auto"/>
            <w:noWrap/>
            <w:vAlign w:val="center"/>
            <w:hideMark/>
          </w:tcPr>
          <w:p w14:paraId="5EF7B4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DED1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A25A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93EEDD" w14:textId="77777777" w:rsidR="00E83F66" w:rsidRPr="00772251" w:rsidRDefault="00E83F66" w:rsidP="0048591A">
            <w:pPr>
              <w:spacing w:before="60" w:after="60" w:line="240" w:lineRule="auto"/>
              <w:jc w:val="center"/>
              <w:rPr>
                <w:noProof/>
                <w:sz w:val="20"/>
              </w:rPr>
            </w:pPr>
            <w:r>
              <w:rPr>
                <w:noProof/>
                <w:sz w:val="20"/>
              </w:rPr>
              <w:t>76020000</w:t>
            </w:r>
          </w:p>
        </w:tc>
        <w:tc>
          <w:tcPr>
            <w:tcW w:w="1329" w:type="dxa"/>
            <w:tcBorders>
              <w:top w:val="nil"/>
              <w:left w:val="nil"/>
              <w:bottom w:val="single" w:sz="4" w:space="0" w:color="auto"/>
              <w:right w:val="single" w:sz="4" w:space="0" w:color="auto"/>
            </w:tcBorders>
            <w:shd w:val="clear" w:color="auto" w:fill="auto"/>
            <w:noWrap/>
            <w:hideMark/>
          </w:tcPr>
          <w:p w14:paraId="1C3F82F6" w14:textId="77777777" w:rsidR="00E83F66" w:rsidRPr="00772251" w:rsidRDefault="00E83F66" w:rsidP="0048591A">
            <w:pPr>
              <w:spacing w:before="60" w:after="60" w:line="240" w:lineRule="auto"/>
              <w:jc w:val="center"/>
              <w:rPr>
                <w:noProof/>
                <w:sz w:val="20"/>
              </w:rPr>
            </w:pPr>
            <w:r>
              <w:rPr>
                <w:noProof/>
                <w:sz w:val="20"/>
              </w:rPr>
              <w:t>760200</w:t>
            </w:r>
          </w:p>
        </w:tc>
        <w:tc>
          <w:tcPr>
            <w:tcW w:w="9680" w:type="dxa"/>
            <w:tcBorders>
              <w:top w:val="nil"/>
              <w:left w:val="nil"/>
              <w:bottom w:val="single" w:sz="4" w:space="0" w:color="auto"/>
              <w:right w:val="single" w:sz="4" w:space="0" w:color="auto"/>
            </w:tcBorders>
            <w:shd w:val="clear" w:color="auto" w:fill="auto"/>
            <w:noWrap/>
            <w:hideMark/>
          </w:tcPr>
          <w:p w14:paraId="4B8FC659" w14:textId="77777777" w:rsidR="00E83F66" w:rsidRPr="00772251" w:rsidRDefault="00E83F66" w:rsidP="0048591A">
            <w:pPr>
              <w:spacing w:before="60" w:after="60" w:line="240" w:lineRule="auto"/>
              <w:rPr>
                <w:noProof/>
                <w:sz w:val="20"/>
              </w:rPr>
            </w:pPr>
            <w:r>
              <w:rPr>
                <w:noProof/>
                <w:sz w:val="20"/>
              </w:rPr>
              <w:t>Abfälle und Schrott, aus Aluminium</w:t>
            </w:r>
          </w:p>
        </w:tc>
        <w:tc>
          <w:tcPr>
            <w:tcW w:w="1134" w:type="dxa"/>
            <w:tcBorders>
              <w:top w:val="nil"/>
              <w:left w:val="nil"/>
              <w:bottom w:val="single" w:sz="4" w:space="0" w:color="auto"/>
              <w:right w:val="single" w:sz="4" w:space="0" w:color="auto"/>
            </w:tcBorders>
            <w:shd w:val="clear" w:color="auto" w:fill="auto"/>
            <w:noWrap/>
            <w:vAlign w:val="center"/>
            <w:hideMark/>
          </w:tcPr>
          <w:p w14:paraId="65B919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377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88B39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A356E7" w14:textId="77777777" w:rsidR="00E83F66" w:rsidRPr="00772251" w:rsidRDefault="00E83F66" w:rsidP="0048591A">
            <w:pPr>
              <w:spacing w:before="60" w:after="60" w:line="240" w:lineRule="auto"/>
              <w:jc w:val="center"/>
              <w:rPr>
                <w:noProof/>
                <w:sz w:val="20"/>
              </w:rPr>
            </w:pPr>
            <w:r>
              <w:rPr>
                <w:noProof/>
                <w:sz w:val="20"/>
              </w:rPr>
              <w:t>76031000</w:t>
            </w:r>
          </w:p>
        </w:tc>
        <w:tc>
          <w:tcPr>
            <w:tcW w:w="1329" w:type="dxa"/>
            <w:tcBorders>
              <w:top w:val="nil"/>
              <w:left w:val="nil"/>
              <w:bottom w:val="single" w:sz="4" w:space="0" w:color="auto"/>
              <w:right w:val="single" w:sz="4" w:space="0" w:color="auto"/>
            </w:tcBorders>
            <w:shd w:val="clear" w:color="auto" w:fill="auto"/>
            <w:noWrap/>
            <w:hideMark/>
          </w:tcPr>
          <w:p w14:paraId="2949B097" w14:textId="77777777" w:rsidR="00E83F66" w:rsidRPr="00772251" w:rsidRDefault="00E83F66" w:rsidP="0048591A">
            <w:pPr>
              <w:spacing w:before="60" w:after="60" w:line="240" w:lineRule="auto"/>
              <w:jc w:val="center"/>
              <w:rPr>
                <w:noProof/>
                <w:sz w:val="20"/>
              </w:rPr>
            </w:pPr>
            <w:r>
              <w:rPr>
                <w:noProof/>
                <w:sz w:val="20"/>
              </w:rPr>
              <w:t>760310</w:t>
            </w:r>
          </w:p>
        </w:tc>
        <w:tc>
          <w:tcPr>
            <w:tcW w:w="9680" w:type="dxa"/>
            <w:tcBorders>
              <w:top w:val="nil"/>
              <w:left w:val="nil"/>
              <w:bottom w:val="single" w:sz="4" w:space="0" w:color="auto"/>
              <w:right w:val="single" w:sz="4" w:space="0" w:color="auto"/>
            </w:tcBorders>
            <w:shd w:val="clear" w:color="auto" w:fill="auto"/>
            <w:noWrap/>
            <w:hideMark/>
          </w:tcPr>
          <w:p w14:paraId="0B084E13" w14:textId="0EA10F84" w:rsidR="00E83F66" w:rsidRPr="00772251" w:rsidRDefault="00E83F66" w:rsidP="008A7A5D">
            <w:pPr>
              <w:spacing w:before="60" w:after="60" w:line="240" w:lineRule="auto"/>
              <w:rPr>
                <w:noProof/>
                <w:sz w:val="20"/>
              </w:rPr>
            </w:pPr>
            <w:r>
              <w:rPr>
                <w:noProof/>
                <w:sz w:val="20"/>
              </w:rPr>
              <w:t>- Pulver ohne Lamellenstruktur</w:t>
            </w:r>
          </w:p>
        </w:tc>
        <w:tc>
          <w:tcPr>
            <w:tcW w:w="1134" w:type="dxa"/>
            <w:tcBorders>
              <w:top w:val="nil"/>
              <w:left w:val="nil"/>
              <w:bottom w:val="single" w:sz="4" w:space="0" w:color="auto"/>
              <w:right w:val="single" w:sz="4" w:space="0" w:color="auto"/>
            </w:tcBorders>
            <w:shd w:val="clear" w:color="auto" w:fill="auto"/>
            <w:noWrap/>
            <w:vAlign w:val="center"/>
            <w:hideMark/>
          </w:tcPr>
          <w:p w14:paraId="58A7F1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1BA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F42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5FA911" w14:textId="77777777" w:rsidR="00E83F66" w:rsidRPr="00772251" w:rsidRDefault="00E83F66" w:rsidP="0048591A">
            <w:pPr>
              <w:spacing w:before="60" w:after="60" w:line="240" w:lineRule="auto"/>
              <w:jc w:val="center"/>
              <w:rPr>
                <w:noProof/>
                <w:sz w:val="20"/>
              </w:rPr>
            </w:pPr>
            <w:r>
              <w:rPr>
                <w:noProof/>
                <w:sz w:val="20"/>
              </w:rPr>
              <w:t>76032000</w:t>
            </w:r>
          </w:p>
        </w:tc>
        <w:tc>
          <w:tcPr>
            <w:tcW w:w="1329" w:type="dxa"/>
            <w:tcBorders>
              <w:top w:val="nil"/>
              <w:left w:val="nil"/>
              <w:bottom w:val="single" w:sz="4" w:space="0" w:color="auto"/>
              <w:right w:val="single" w:sz="4" w:space="0" w:color="auto"/>
            </w:tcBorders>
            <w:shd w:val="clear" w:color="auto" w:fill="auto"/>
            <w:noWrap/>
            <w:hideMark/>
          </w:tcPr>
          <w:p w14:paraId="70E59D9B" w14:textId="77777777" w:rsidR="00E83F66" w:rsidRPr="00772251" w:rsidRDefault="00E83F66" w:rsidP="0048591A">
            <w:pPr>
              <w:spacing w:before="60" w:after="60" w:line="240" w:lineRule="auto"/>
              <w:jc w:val="center"/>
              <w:rPr>
                <w:noProof/>
                <w:sz w:val="20"/>
              </w:rPr>
            </w:pPr>
            <w:r>
              <w:rPr>
                <w:noProof/>
                <w:sz w:val="20"/>
              </w:rPr>
              <w:t>760320</w:t>
            </w:r>
          </w:p>
        </w:tc>
        <w:tc>
          <w:tcPr>
            <w:tcW w:w="9680" w:type="dxa"/>
            <w:tcBorders>
              <w:top w:val="nil"/>
              <w:left w:val="nil"/>
              <w:bottom w:val="single" w:sz="4" w:space="0" w:color="auto"/>
              <w:right w:val="single" w:sz="4" w:space="0" w:color="auto"/>
            </w:tcBorders>
            <w:shd w:val="clear" w:color="auto" w:fill="auto"/>
            <w:noWrap/>
            <w:hideMark/>
          </w:tcPr>
          <w:p w14:paraId="33DC3880" w14:textId="77777777" w:rsidR="00E83F66" w:rsidRPr="00772251" w:rsidRDefault="00E83F66" w:rsidP="0048591A">
            <w:pPr>
              <w:spacing w:before="60" w:after="60" w:line="240" w:lineRule="auto"/>
              <w:rPr>
                <w:noProof/>
                <w:sz w:val="20"/>
              </w:rPr>
            </w:pPr>
            <w:r>
              <w:rPr>
                <w:noProof/>
                <w:sz w:val="20"/>
              </w:rPr>
              <w:t>- Pulver mit Lamellenstruktur; Flitter</w:t>
            </w:r>
          </w:p>
        </w:tc>
        <w:tc>
          <w:tcPr>
            <w:tcW w:w="1134" w:type="dxa"/>
            <w:tcBorders>
              <w:top w:val="nil"/>
              <w:left w:val="nil"/>
              <w:bottom w:val="single" w:sz="4" w:space="0" w:color="auto"/>
              <w:right w:val="single" w:sz="4" w:space="0" w:color="auto"/>
            </w:tcBorders>
            <w:shd w:val="clear" w:color="auto" w:fill="auto"/>
            <w:noWrap/>
            <w:vAlign w:val="center"/>
            <w:hideMark/>
          </w:tcPr>
          <w:p w14:paraId="22704B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35E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1802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119D56" w14:textId="77777777" w:rsidR="00E83F66" w:rsidRPr="00772251" w:rsidRDefault="00E83F66" w:rsidP="0048591A">
            <w:pPr>
              <w:spacing w:before="60" w:after="60" w:line="240" w:lineRule="auto"/>
              <w:jc w:val="center"/>
              <w:rPr>
                <w:noProof/>
                <w:sz w:val="20"/>
              </w:rPr>
            </w:pPr>
            <w:r>
              <w:rPr>
                <w:noProof/>
                <w:sz w:val="20"/>
              </w:rPr>
              <w:t>76109000</w:t>
            </w:r>
          </w:p>
        </w:tc>
        <w:tc>
          <w:tcPr>
            <w:tcW w:w="1329" w:type="dxa"/>
            <w:tcBorders>
              <w:top w:val="nil"/>
              <w:left w:val="nil"/>
              <w:bottom w:val="single" w:sz="4" w:space="0" w:color="auto"/>
              <w:right w:val="single" w:sz="4" w:space="0" w:color="auto"/>
            </w:tcBorders>
            <w:shd w:val="clear" w:color="auto" w:fill="auto"/>
            <w:noWrap/>
            <w:hideMark/>
          </w:tcPr>
          <w:p w14:paraId="2DCDC4E2" w14:textId="77777777" w:rsidR="00E83F66" w:rsidRPr="00772251" w:rsidRDefault="00E83F66" w:rsidP="0048591A">
            <w:pPr>
              <w:spacing w:before="60" w:after="60" w:line="240" w:lineRule="auto"/>
              <w:jc w:val="center"/>
              <w:rPr>
                <w:noProof/>
                <w:sz w:val="20"/>
              </w:rPr>
            </w:pPr>
            <w:r>
              <w:rPr>
                <w:noProof/>
                <w:sz w:val="20"/>
              </w:rPr>
              <w:t>761090</w:t>
            </w:r>
          </w:p>
        </w:tc>
        <w:tc>
          <w:tcPr>
            <w:tcW w:w="9680" w:type="dxa"/>
            <w:tcBorders>
              <w:top w:val="nil"/>
              <w:left w:val="nil"/>
              <w:bottom w:val="single" w:sz="4" w:space="0" w:color="auto"/>
              <w:right w:val="single" w:sz="4" w:space="0" w:color="auto"/>
            </w:tcBorders>
            <w:shd w:val="clear" w:color="auto" w:fill="auto"/>
            <w:noWrap/>
            <w:hideMark/>
          </w:tcPr>
          <w:p w14:paraId="4A06E75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5E6F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7C7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1E85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3593F1" w14:textId="77777777" w:rsidR="00E83F66" w:rsidRPr="00772251" w:rsidRDefault="00E83F66" w:rsidP="0048591A">
            <w:pPr>
              <w:spacing w:before="60" w:after="60" w:line="240" w:lineRule="auto"/>
              <w:jc w:val="center"/>
              <w:rPr>
                <w:noProof/>
                <w:sz w:val="20"/>
              </w:rPr>
            </w:pPr>
            <w:r>
              <w:rPr>
                <w:noProof/>
                <w:sz w:val="20"/>
              </w:rPr>
              <w:t>76129010</w:t>
            </w:r>
          </w:p>
        </w:tc>
        <w:tc>
          <w:tcPr>
            <w:tcW w:w="1329" w:type="dxa"/>
            <w:tcBorders>
              <w:top w:val="nil"/>
              <w:left w:val="nil"/>
              <w:bottom w:val="single" w:sz="4" w:space="0" w:color="auto"/>
              <w:right w:val="single" w:sz="4" w:space="0" w:color="auto"/>
            </w:tcBorders>
            <w:shd w:val="clear" w:color="auto" w:fill="auto"/>
            <w:noWrap/>
            <w:hideMark/>
          </w:tcPr>
          <w:p w14:paraId="49796DD3" w14:textId="77777777" w:rsidR="00E83F66" w:rsidRPr="00772251" w:rsidRDefault="00E83F66" w:rsidP="0048591A">
            <w:pPr>
              <w:spacing w:before="60" w:after="60" w:line="240" w:lineRule="auto"/>
              <w:jc w:val="center"/>
              <w:rPr>
                <w:noProof/>
                <w:sz w:val="20"/>
              </w:rPr>
            </w:pPr>
            <w:r>
              <w:rPr>
                <w:noProof/>
                <w:sz w:val="20"/>
              </w:rPr>
              <w:t>761290</w:t>
            </w:r>
          </w:p>
        </w:tc>
        <w:tc>
          <w:tcPr>
            <w:tcW w:w="9680" w:type="dxa"/>
            <w:tcBorders>
              <w:top w:val="nil"/>
              <w:left w:val="nil"/>
              <w:bottom w:val="single" w:sz="4" w:space="0" w:color="auto"/>
              <w:right w:val="single" w:sz="4" w:space="0" w:color="auto"/>
            </w:tcBorders>
            <w:shd w:val="clear" w:color="auto" w:fill="auto"/>
            <w:noWrap/>
            <w:hideMark/>
          </w:tcPr>
          <w:p w14:paraId="5277195C" w14:textId="77777777" w:rsidR="00E83F66" w:rsidRPr="00772251" w:rsidRDefault="00E83F66" w:rsidP="0048591A">
            <w:pPr>
              <w:spacing w:before="60" w:after="60" w:line="240" w:lineRule="auto"/>
              <w:rPr>
                <w:noProof/>
                <w:sz w:val="20"/>
              </w:rPr>
            </w:pPr>
            <w:r>
              <w:rPr>
                <w:noProof/>
                <w:sz w:val="20"/>
              </w:rPr>
              <w:t>---Dosen und Dosenverschlüsse für Getränke</w:t>
            </w:r>
          </w:p>
        </w:tc>
        <w:tc>
          <w:tcPr>
            <w:tcW w:w="1134" w:type="dxa"/>
            <w:tcBorders>
              <w:top w:val="nil"/>
              <w:left w:val="nil"/>
              <w:bottom w:val="single" w:sz="4" w:space="0" w:color="auto"/>
              <w:right w:val="single" w:sz="4" w:space="0" w:color="auto"/>
            </w:tcBorders>
            <w:shd w:val="clear" w:color="auto" w:fill="auto"/>
            <w:noWrap/>
            <w:vAlign w:val="center"/>
            <w:hideMark/>
          </w:tcPr>
          <w:p w14:paraId="3E14B2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1EBD5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86C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4B9E4F" w14:textId="77777777" w:rsidR="00E83F66" w:rsidRPr="00772251" w:rsidRDefault="00E83F66" w:rsidP="0048591A">
            <w:pPr>
              <w:spacing w:before="60" w:after="60" w:line="240" w:lineRule="auto"/>
              <w:jc w:val="center"/>
              <w:rPr>
                <w:noProof/>
                <w:sz w:val="20"/>
              </w:rPr>
            </w:pPr>
            <w:r>
              <w:rPr>
                <w:noProof/>
                <w:sz w:val="20"/>
              </w:rPr>
              <w:t>78011000</w:t>
            </w:r>
          </w:p>
        </w:tc>
        <w:tc>
          <w:tcPr>
            <w:tcW w:w="1329" w:type="dxa"/>
            <w:tcBorders>
              <w:top w:val="nil"/>
              <w:left w:val="nil"/>
              <w:bottom w:val="single" w:sz="4" w:space="0" w:color="auto"/>
              <w:right w:val="single" w:sz="4" w:space="0" w:color="auto"/>
            </w:tcBorders>
            <w:shd w:val="clear" w:color="auto" w:fill="auto"/>
            <w:noWrap/>
            <w:hideMark/>
          </w:tcPr>
          <w:p w14:paraId="3A051FD4" w14:textId="77777777" w:rsidR="00E83F66" w:rsidRPr="00772251" w:rsidRDefault="00E83F66" w:rsidP="0048591A">
            <w:pPr>
              <w:spacing w:before="60" w:after="60" w:line="240" w:lineRule="auto"/>
              <w:jc w:val="center"/>
              <w:rPr>
                <w:noProof/>
                <w:sz w:val="20"/>
              </w:rPr>
            </w:pPr>
            <w:r>
              <w:rPr>
                <w:noProof/>
                <w:sz w:val="20"/>
              </w:rPr>
              <w:t>780110</w:t>
            </w:r>
          </w:p>
        </w:tc>
        <w:tc>
          <w:tcPr>
            <w:tcW w:w="9680" w:type="dxa"/>
            <w:tcBorders>
              <w:top w:val="nil"/>
              <w:left w:val="nil"/>
              <w:bottom w:val="single" w:sz="4" w:space="0" w:color="auto"/>
              <w:right w:val="single" w:sz="4" w:space="0" w:color="auto"/>
            </w:tcBorders>
            <w:shd w:val="clear" w:color="auto" w:fill="auto"/>
            <w:noWrap/>
            <w:hideMark/>
          </w:tcPr>
          <w:p w14:paraId="71A2EDC4" w14:textId="77777777" w:rsidR="00E83F66" w:rsidRPr="00772251" w:rsidRDefault="00E83F66" w:rsidP="0048591A">
            <w:pPr>
              <w:spacing w:before="60" w:after="60" w:line="240" w:lineRule="auto"/>
              <w:rPr>
                <w:noProof/>
                <w:sz w:val="20"/>
              </w:rPr>
            </w:pPr>
            <w:r>
              <w:rPr>
                <w:noProof/>
                <w:sz w:val="20"/>
              </w:rPr>
              <w:t>- raffiniertes Blei</w:t>
            </w:r>
          </w:p>
        </w:tc>
        <w:tc>
          <w:tcPr>
            <w:tcW w:w="1134" w:type="dxa"/>
            <w:tcBorders>
              <w:top w:val="nil"/>
              <w:left w:val="nil"/>
              <w:bottom w:val="single" w:sz="4" w:space="0" w:color="auto"/>
              <w:right w:val="single" w:sz="4" w:space="0" w:color="auto"/>
            </w:tcBorders>
            <w:shd w:val="clear" w:color="auto" w:fill="auto"/>
            <w:noWrap/>
            <w:vAlign w:val="center"/>
            <w:hideMark/>
          </w:tcPr>
          <w:p w14:paraId="12886B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9755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FD511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39FD0E" w14:textId="77777777" w:rsidR="00E83F66" w:rsidRPr="00772251" w:rsidRDefault="00E83F66" w:rsidP="0048591A">
            <w:pPr>
              <w:spacing w:before="60" w:after="60" w:line="240" w:lineRule="auto"/>
              <w:jc w:val="center"/>
              <w:rPr>
                <w:noProof/>
                <w:sz w:val="20"/>
              </w:rPr>
            </w:pPr>
            <w:r>
              <w:rPr>
                <w:noProof/>
                <w:sz w:val="20"/>
              </w:rPr>
              <w:t>78019100</w:t>
            </w:r>
          </w:p>
        </w:tc>
        <w:tc>
          <w:tcPr>
            <w:tcW w:w="1329" w:type="dxa"/>
            <w:tcBorders>
              <w:top w:val="nil"/>
              <w:left w:val="nil"/>
              <w:bottom w:val="single" w:sz="4" w:space="0" w:color="auto"/>
              <w:right w:val="single" w:sz="4" w:space="0" w:color="auto"/>
            </w:tcBorders>
            <w:shd w:val="clear" w:color="auto" w:fill="auto"/>
            <w:noWrap/>
            <w:hideMark/>
          </w:tcPr>
          <w:p w14:paraId="47ADBF14" w14:textId="77777777" w:rsidR="00E83F66" w:rsidRPr="00772251" w:rsidRDefault="00E83F66" w:rsidP="0048591A">
            <w:pPr>
              <w:spacing w:before="60" w:after="60" w:line="240" w:lineRule="auto"/>
              <w:jc w:val="center"/>
              <w:rPr>
                <w:noProof/>
                <w:sz w:val="20"/>
              </w:rPr>
            </w:pPr>
            <w:r>
              <w:rPr>
                <w:noProof/>
                <w:sz w:val="20"/>
              </w:rPr>
              <w:t>780191</w:t>
            </w:r>
          </w:p>
        </w:tc>
        <w:tc>
          <w:tcPr>
            <w:tcW w:w="9680" w:type="dxa"/>
            <w:tcBorders>
              <w:top w:val="nil"/>
              <w:left w:val="nil"/>
              <w:bottom w:val="single" w:sz="4" w:space="0" w:color="auto"/>
              <w:right w:val="single" w:sz="4" w:space="0" w:color="auto"/>
            </w:tcBorders>
            <w:shd w:val="clear" w:color="auto" w:fill="auto"/>
            <w:noWrap/>
            <w:hideMark/>
          </w:tcPr>
          <w:p w14:paraId="6F88368F" w14:textId="77777777" w:rsidR="00E83F66" w:rsidRPr="00772251" w:rsidRDefault="00E83F66" w:rsidP="0048591A">
            <w:pPr>
              <w:spacing w:before="60" w:after="60" w:line="240" w:lineRule="auto"/>
              <w:rPr>
                <w:noProof/>
                <w:sz w:val="20"/>
              </w:rPr>
            </w:pPr>
            <w:r>
              <w:rPr>
                <w:noProof/>
                <w:sz w:val="20"/>
              </w:rPr>
              <w:t>-- Antimon als gewichtsmäßig vorherrschendes anderes Element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57A1F3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F611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468A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1DFC96" w14:textId="77777777" w:rsidR="00E83F66" w:rsidRPr="00772251" w:rsidRDefault="00E83F66" w:rsidP="0048591A">
            <w:pPr>
              <w:spacing w:before="60" w:after="60" w:line="240" w:lineRule="auto"/>
              <w:jc w:val="center"/>
              <w:rPr>
                <w:noProof/>
                <w:sz w:val="20"/>
              </w:rPr>
            </w:pPr>
            <w:r>
              <w:rPr>
                <w:noProof/>
                <w:sz w:val="20"/>
              </w:rPr>
              <w:t>78019900</w:t>
            </w:r>
          </w:p>
        </w:tc>
        <w:tc>
          <w:tcPr>
            <w:tcW w:w="1329" w:type="dxa"/>
            <w:tcBorders>
              <w:top w:val="nil"/>
              <w:left w:val="nil"/>
              <w:bottom w:val="single" w:sz="4" w:space="0" w:color="auto"/>
              <w:right w:val="single" w:sz="4" w:space="0" w:color="auto"/>
            </w:tcBorders>
            <w:shd w:val="clear" w:color="auto" w:fill="auto"/>
            <w:noWrap/>
            <w:hideMark/>
          </w:tcPr>
          <w:p w14:paraId="726FD6AA" w14:textId="77777777" w:rsidR="00E83F66" w:rsidRPr="00772251" w:rsidRDefault="00E83F66" w:rsidP="0048591A">
            <w:pPr>
              <w:spacing w:before="60" w:after="60" w:line="240" w:lineRule="auto"/>
              <w:jc w:val="center"/>
              <w:rPr>
                <w:noProof/>
                <w:sz w:val="20"/>
              </w:rPr>
            </w:pPr>
            <w:r>
              <w:rPr>
                <w:noProof/>
                <w:sz w:val="20"/>
              </w:rPr>
              <w:t>780199</w:t>
            </w:r>
          </w:p>
        </w:tc>
        <w:tc>
          <w:tcPr>
            <w:tcW w:w="9680" w:type="dxa"/>
            <w:tcBorders>
              <w:top w:val="nil"/>
              <w:left w:val="nil"/>
              <w:bottom w:val="single" w:sz="4" w:space="0" w:color="auto"/>
              <w:right w:val="single" w:sz="4" w:space="0" w:color="auto"/>
            </w:tcBorders>
            <w:shd w:val="clear" w:color="auto" w:fill="auto"/>
            <w:noWrap/>
            <w:hideMark/>
          </w:tcPr>
          <w:p w14:paraId="478B1F3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F3A14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C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6C17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37A8F9" w14:textId="77777777" w:rsidR="00E83F66" w:rsidRPr="00772251" w:rsidRDefault="00E83F66" w:rsidP="0048591A">
            <w:pPr>
              <w:spacing w:before="60" w:after="60" w:line="240" w:lineRule="auto"/>
              <w:jc w:val="center"/>
              <w:rPr>
                <w:noProof/>
                <w:sz w:val="20"/>
              </w:rPr>
            </w:pPr>
            <w:r>
              <w:rPr>
                <w:noProof/>
                <w:sz w:val="20"/>
              </w:rPr>
              <w:t>78020000</w:t>
            </w:r>
          </w:p>
        </w:tc>
        <w:tc>
          <w:tcPr>
            <w:tcW w:w="1329" w:type="dxa"/>
            <w:tcBorders>
              <w:top w:val="nil"/>
              <w:left w:val="nil"/>
              <w:bottom w:val="single" w:sz="4" w:space="0" w:color="auto"/>
              <w:right w:val="single" w:sz="4" w:space="0" w:color="auto"/>
            </w:tcBorders>
            <w:shd w:val="clear" w:color="auto" w:fill="auto"/>
            <w:noWrap/>
            <w:hideMark/>
          </w:tcPr>
          <w:p w14:paraId="085A03FE" w14:textId="77777777" w:rsidR="00E83F66" w:rsidRPr="00772251" w:rsidRDefault="00E83F66" w:rsidP="0048591A">
            <w:pPr>
              <w:spacing w:before="60" w:after="60" w:line="240" w:lineRule="auto"/>
              <w:jc w:val="center"/>
              <w:rPr>
                <w:noProof/>
                <w:sz w:val="20"/>
              </w:rPr>
            </w:pPr>
            <w:r>
              <w:rPr>
                <w:noProof/>
                <w:sz w:val="20"/>
              </w:rPr>
              <w:t>780200</w:t>
            </w:r>
          </w:p>
        </w:tc>
        <w:tc>
          <w:tcPr>
            <w:tcW w:w="9680" w:type="dxa"/>
            <w:tcBorders>
              <w:top w:val="nil"/>
              <w:left w:val="nil"/>
              <w:bottom w:val="single" w:sz="4" w:space="0" w:color="auto"/>
              <w:right w:val="single" w:sz="4" w:space="0" w:color="auto"/>
            </w:tcBorders>
            <w:shd w:val="clear" w:color="auto" w:fill="auto"/>
            <w:noWrap/>
            <w:hideMark/>
          </w:tcPr>
          <w:p w14:paraId="0057EF35" w14:textId="77777777" w:rsidR="00E83F66" w:rsidRPr="00772251" w:rsidRDefault="00E83F66" w:rsidP="0048591A">
            <w:pPr>
              <w:spacing w:before="60" w:after="60" w:line="240" w:lineRule="auto"/>
              <w:rPr>
                <w:noProof/>
                <w:sz w:val="20"/>
              </w:rPr>
            </w:pPr>
            <w:r>
              <w:rPr>
                <w:noProof/>
                <w:sz w:val="20"/>
              </w:rPr>
              <w:t>Abfälle und Schrott, aus Blei</w:t>
            </w:r>
          </w:p>
        </w:tc>
        <w:tc>
          <w:tcPr>
            <w:tcW w:w="1134" w:type="dxa"/>
            <w:tcBorders>
              <w:top w:val="nil"/>
              <w:left w:val="nil"/>
              <w:bottom w:val="single" w:sz="4" w:space="0" w:color="auto"/>
              <w:right w:val="single" w:sz="4" w:space="0" w:color="auto"/>
            </w:tcBorders>
            <w:shd w:val="clear" w:color="auto" w:fill="auto"/>
            <w:noWrap/>
            <w:vAlign w:val="center"/>
            <w:hideMark/>
          </w:tcPr>
          <w:p w14:paraId="48808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A5F9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1E2FB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BEB85B" w14:textId="77777777" w:rsidR="00E83F66" w:rsidRPr="00772251" w:rsidRDefault="00E83F66" w:rsidP="0048591A">
            <w:pPr>
              <w:spacing w:before="60" w:after="60" w:line="240" w:lineRule="auto"/>
              <w:jc w:val="center"/>
              <w:rPr>
                <w:noProof/>
                <w:sz w:val="20"/>
              </w:rPr>
            </w:pPr>
            <w:r>
              <w:rPr>
                <w:noProof/>
                <w:sz w:val="20"/>
              </w:rPr>
              <w:t>78042000</w:t>
            </w:r>
          </w:p>
        </w:tc>
        <w:tc>
          <w:tcPr>
            <w:tcW w:w="1329" w:type="dxa"/>
            <w:tcBorders>
              <w:top w:val="nil"/>
              <w:left w:val="nil"/>
              <w:bottom w:val="single" w:sz="4" w:space="0" w:color="auto"/>
              <w:right w:val="single" w:sz="4" w:space="0" w:color="auto"/>
            </w:tcBorders>
            <w:shd w:val="clear" w:color="auto" w:fill="auto"/>
            <w:noWrap/>
            <w:hideMark/>
          </w:tcPr>
          <w:p w14:paraId="0BB33D39" w14:textId="77777777" w:rsidR="00E83F66" w:rsidRPr="00772251" w:rsidRDefault="00E83F66" w:rsidP="0048591A">
            <w:pPr>
              <w:spacing w:before="60" w:after="60" w:line="240" w:lineRule="auto"/>
              <w:jc w:val="center"/>
              <w:rPr>
                <w:noProof/>
                <w:sz w:val="20"/>
              </w:rPr>
            </w:pPr>
            <w:r>
              <w:rPr>
                <w:noProof/>
                <w:sz w:val="20"/>
              </w:rPr>
              <w:t>780420</w:t>
            </w:r>
          </w:p>
        </w:tc>
        <w:tc>
          <w:tcPr>
            <w:tcW w:w="9680" w:type="dxa"/>
            <w:tcBorders>
              <w:top w:val="nil"/>
              <w:left w:val="nil"/>
              <w:bottom w:val="single" w:sz="4" w:space="0" w:color="auto"/>
              <w:right w:val="single" w:sz="4" w:space="0" w:color="auto"/>
            </w:tcBorders>
            <w:shd w:val="clear" w:color="auto" w:fill="auto"/>
            <w:noWrap/>
            <w:hideMark/>
          </w:tcPr>
          <w:p w14:paraId="76407617" w14:textId="77777777" w:rsidR="00E83F66" w:rsidRPr="00772251" w:rsidRDefault="00E83F66" w:rsidP="0048591A">
            <w:pPr>
              <w:spacing w:before="60" w:after="60" w:line="240" w:lineRule="auto"/>
              <w:rPr>
                <w:noProof/>
                <w:sz w:val="20"/>
              </w:rPr>
            </w:pPr>
            <w:r>
              <w:rPr>
                <w:noProof/>
                <w:sz w:val="20"/>
              </w:rPr>
              <w:t>- Pulver und Flitter</w:t>
            </w:r>
          </w:p>
        </w:tc>
        <w:tc>
          <w:tcPr>
            <w:tcW w:w="1134" w:type="dxa"/>
            <w:tcBorders>
              <w:top w:val="nil"/>
              <w:left w:val="nil"/>
              <w:bottom w:val="single" w:sz="4" w:space="0" w:color="auto"/>
              <w:right w:val="single" w:sz="4" w:space="0" w:color="auto"/>
            </w:tcBorders>
            <w:shd w:val="clear" w:color="auto" w:fill="auto"/>
            <w:noWrap/>
            <w:vAlign w:val="center"/>
            <w:hideMark/>
          </w:tcPr>
          <w:p w14:paraId="21FF4E0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6094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4BA80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1A4965" w14:textId="77777777" w:rsidR="00E83F66" w:rsidRPr="00772251" w:rsidRDefault="00E83F66" w:rsidP="0098654B">
            <w:pPr>
              <w:pageBreakBefore/>
              <w:spacing w:before="60" w:after="60" w:line="240" w:lineRule="auto"/>
              <w:jc w:val="center"/>
              <w:rPr>
                <w:noProof/>
                <w:sz w:val="20"/>
              </w:rPr>
            </w:pPr>
            <w:r>
              <w:rPr>
                <w:noProof/>
                <w:sz w:val="20"/>
              </w:rPr>
              <w:t>79011100</w:t>
            </w:r>
          </w:p>
        </w:tc>
        <w:tc>
          <w:tcPr>
            <w:tcW w:w="1329" w:type="dxa"/>
            <w:tcBorders>
              <w:top w:val="nil"/>
              <w:left w:val="nil"/>
              <w:bottom w:val="single" w:sz="4" w:space="0" w:color="auto"/>
              <w:right w:val="single" w:sz="4" w:space="0" w:color="auto"/>
            </w:tcBorders>
            <w:shd w:val="clear" w:color="auto" w:fill="auto"/>
            <w:noWrap/>
            <w:hideMark/>
          </w:tcPr>
          <w:p w14:paraId="7E7E5219" w14:textId="77777777" w:rsidR="00E83F66" w:rsidRPr="00772251" w:rsidRDefault="00E83F66" w:rsidP="0048591A">
            <w:pPr>
              <w:spacing w:before="60" w:after="60" w:line="240" w:lineRule="auto"/>
              <w:jc w:val="center"/>
              <w:rPr>
                <w:noProof/>
                <w:sz w:val="20"/>
              </w:rPr>
            </w:pPr>
            <w:r>
              <w:rPr>
                <w:noProof/>
                <w:sz w:val="20"/>
              </w:rPr>
              <w:t>790111</w:t>
            </w:r>
          </w:p>
        </w:tc>
        <w:tc>
          <w:tcPr>
            <w:tcW w:w="9680" w:type="dxa"/>
            <w:tcBorders>
              <w:top w:val="nil"/>
              <w:left w:val="nil"/>
              <w:bottom w:val="single" w:sz="4" w:space="0" w:color="auto"/>
              <w:right w:val="single" w:sz="4" w:space="0" w:color="auto"/>
            </w:tcBorders>
            <w:shd w:val="clear" w:color="auto" w:fill="auto"/>
            <w:noWrap/>
            <w:hideMark/>
          </w:tcPr>
          <w:p w14:paraId="4F2081F1" w14:textId="77777777" w:rsidR="00E83F66" w:rsidRPr="00772251" w:rsidRDefault="00E83F66" w:rsidP="0048591A">
            <w:pPr>
              <w:spacing w:before="60" w:after="60" w:line="240" w:lineRule="auto"/>
              <w:rPr>
                <w:noProof/>
                <w:sz w:val="20"/>
              </w:rPr>
            </w:pPr>
            <w:r>
              <w:rPr>
                <w:noProof/>
                <w:sz w:val="20"/>
              </w:rPr>
              <w:t>-- mit einem Zinkgehalt von 99,99 GHT oder mehr</w:t>
            </w:r>
          </w:p>
        </w:tc>
        <w:tc>
          <w:tcPr>
            <w:tcW w:w="1134" w:type="dxa"/>
            <w:tcBorders>
              <w:top w:val="nil"/>
              <w:left w:val="nil"/>
              <w:bottom w:val="single" w:sz="4" w:space="0" w:color="auto"/>
              <w:right w:val="single" w:sz="4" w:space="0" w:color="auto"/>
            </w:tcBorders>
            <w:shd w:val="clear" w:color="auto" w:fill="auto"/>
            <w:noWrap/>
            <w:vAlign w:val="center"/>
            <w:hideMark/>
          </w:tcPr>
          <w:p w14:paraId="2D25D3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4092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ECA4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7AA056" w14:textId="77777777" w:rsidR="00E83F66" w:rsidRPr="00772251" w:rsidRDefault="00E83F66" w:rsidP="0048591A">
            <w:pPr>
              <w:spacing w:before="60" w:after="60" w:line="240" w:lineRule="auto"/>
              <w:jc w:val="center"/>
              <w:rPr>
                <w:noProof/>
                <w:sz w:val="20"/>
              </w:rPr>
            </w:pPr>
            <w:r>
              <w:rPr>
                <w:noProof/>
                <w:sz w:val="20"/>
              </w:rPr>
              <w:t>79011200</w:t>
            </w:r>
          </w:p>
        </w:tc>
        <w:tc>
          <w:tcPr>
            <w:tcW w:w="1329" w:type="dxa"/>
            <w:tcBorders>
              <w:top w:val="nil"/>
              <w:left w:val="nil"/>
              <w:bottom w:val="single" w:sz="4" w:space="0" w:color="auto"/>
              <w:right w:val="single" w:sz="4" w:space="0" w:color="auto"/>
            </w:tcBorders>
            <w:shd w:val="clear" w:color="auto" w:fill="auto"/>
            <w:noWrap/>
            <w:hideMark/>
          </w:tcPr>
          <w:p w14:paraId="2B65E420" w14:textId="77777777" w:rsidR="00E83F66" w:rsidRPr="00772251" w:rsidRDefault="00E83F66" w:rsidP="0048591A">
            <w:pPr>
              <w:spacing w:before="60" w:after="60" w:line="240" w:lineRule="auto"/>
              <w:jc w:val="center"/>
              <w:rPr>
                <w:noProof/>
                <w:sz w:val="20"/>
              </w:rPr>
            </w:pPr>
            <w:r>
              <w:rPr>
                <w:noProof/>
                <w:sz w:val="20"/>
              </w:rPr>
              <w:t>790112</w:t>
            </w:r>
          </w:p>
        </w:tc>
        <w:tc>
          <w:tcPr>
            <w:tcW w:w="9680" w:type="dxa"/>
            <w:tcBorders>
              <w:top w:val="nil"/>
              <w:left w:val="nil"/>
              <w:bottom w:val="single" w:sz="4" w:space="0" w:color="auto"/>
              <w:right w:val="single" w:sz="4" w:space="0" w:color="auto"/>
            </w:tcBorders>
            <w:shd w:val="clear" w:color="auto" w:fill="auto"/>
            <w:noWrap/>
            <w:hideMark/>
          </w:tcPr>
          <w:p w14:paraId="7EED7437" w14:textId="77777777" w:rsidR="00E83F66" w:rsidRPr="00772251" w:rsidRDefault="00E83F66" w:rsidP="0048591A">
            <w:pPr>
              <w:spacing w:before="60" w:after="60" w:line="240" w:lineRule="auto"/>
              <w:rPr>
                <w:noProof/>
                <w:sz w:val="20"/>
              </w:rPr>
            </w:pPr>
            <w:r>
              <w:rPr>
                <w:noProof/>
                <w:sz w:val="20"/>
              </w:rPr>
              <w:t>-- mit einem Zinkgehalt von weniger als 99,99 GHT</w:t>
            </w:r>
          </w:p>
        </w:tc>
        <w:tc>
          <w:tcPr>
            <w:tcW w:w="1134" w:type="dxa"/>
            <w:tcBorders>
              <w:top w:val="nil"/>
              <w:left w:val="nil"/>
              <w:bottom w:val="single" w:sz="4" w:space="0" w:color="auto"/>
              <w:right w:val="single" w:sz="4" w:space="0" w:color="auto"/>
            </w:tcBorders>
            <w:shd w:val="clear" w:color="auto" w:fill="auto"/>
            <w:noWrap/>
            <w:vAlign w:val="center"/>
            <w:hideMark/>
          </w:tcPr>
          <w:p w14:paraId="769064F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7DD1F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8922A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7B55E5" w14:textId="77777777" w:rsidR="00E83F66" w:rsidRPr="00772251" w:rsidRDefault="00E83F66" w:rsidP="0048591A">
            <w:pPr>
              <w:spacing w:before="60" w:after="60" w:line="240" w:lineRule="auto"/>
              <w:jc w:val="center"/>
              <w:rPr>
                <w:noProof/>
                <w:sz w:val="20"/>
              </w:rPr>
            </w:pPr>
            <w:r>
              <w:rPr>
                <w:noProof/>
                <w:sz w:val="20"/>
              </w:rPr>
              <w:t>79012000</w:t>
            </w:r>
          </w:p>
        </w:tc>
        <w:tc>
          <w:tcPr>
            <w:tcW w:w="1329" w:type="dxa"/>
            <w:tcBorders>
              <w:top w:val="nil"/>
              <w:left w:val="nil"/>
              <w:bottom w:val="single" w:sz="4" w:space="0" w:color="auto"/>
              <w:right w:val="single" w:sz="4" w:space="0" w:color="auto"/>
            </w:tcBorders>
            <w:shd w:val="clear" w:color="auto" w:fill="auto"/>
            <w:noWrap/>
            <w:hideMark/>
          </w:tcPr>
          <w:p w14:paraId="2C9AEA9D" w14:textId="77777777" w:rsidR="00E83F66" w:rsidRPr="00772251" w:rsidRDefault="00E83F66" w:rsidP="0048591A">
            <w:pPr>
              <w:spacing w:before="60" w:after="60" w:line="240" w:lineRule="auto"/>
              <w:jc w:val="center"/>
              <w:rPr>
                <w:noProof/>
                <w:sz w:val="20"/>
              </w:rPr>
            </w:pPr>
            <w:r>
              <w:rPr>
                <w:noProof/>
                <w:sz w:val="20"/>
              </w:rPr>
              <w:t>790120</w:t>
            </w:r>
          </w:p>
        </w:tc>
        <w:tc>
          <w:tcPr>
            <w:tcW w:w="9680" w:type="dxa"/>
            <w:tcBorders>
              <w:top w:val="nil"/>
              <w:left w:val="nil"/>
              <w:bottom w:val="single" w:sz="4" w:space="0" w:color="auto"/>
              <w:right w:val="single" w:sz="4" w:space="0" w:color="auto"/>
            </w:tcBorders>
            <w:shd w:val="clear" w:color="auto" w:fill="auto"/>
            <w:noWrap/>
            <w:hideMark/>
          </w:tcPr>
          <w:p w14:paraId="4E275A42" w14:textId="77777777" w:rsidR="00E83F66" w:rsidRPr="00772251" w:rsidRDefault="00E83F66" w:rsidP="0048591A">
            <w:pPr>
              <w:spacing w:before="60" w:after="60" w:line="240" w:lineRule="auto"/>
              <w:rPr>
                <w:noProof/>
                <w:sz w:val="20"/>
              </w:rPr>
            </w:pPr>
            <w:r>
              <w:rPr>
                <w:noProof/>
                <w:sz w:val="20"/>
              </w:rPr>
              <w:t>- Zinklegierungen</w:t>
            </w:r>
          </w:p>
        </w:tc>
        <w:tc>
          <w:tcPr>
            <w:tcW w:w="1134" w:type="dxa"/>
            <w:tcBorders>
              <w:top w:val="nil"/>
              <w:left w:val="nil"/>
              <w:bottom w:val="single" w:sz="4" w:space="0" w:color="auto"/>
              <w:right w:val="single" w:sz="4" w:space="0" w:color="auto"/>
            </w:tcBorders>
            <w:shd w:val="clear" w:color="auto" w:fill="auto"/>
            <w:noWrap/>
            <w:vAlign w:val="center"/>
            <w:hideMark/>
          </w:tcPr>
          <w:p w14:paraId="56BE6B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3EFD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F1C1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36824" w14:textId="77777777" w:rsidR="00E83F66" w:rsidRPr="00772251" w:rsidRDefault="00E83F66" w:rsidP="0048591A">
            <w:pPr>
              <w:spacing w:before="60" w:after="60" w:line="240" w:lineRule="auto"/>
              <w:jc w:val="center"/>
              <w:rPr>
                <w:noProof/>
                <w:sz w:val="20"/>
              </w:rPr>
            </w:pPr>
            <w:r>
              <w:rPr>
                <w:noProof/>
                <w:sz w:val="20"/>
              </w:rPr>
              <w:t>79020000</w:t>
            </w:r>
          </w:p>
        </w:tc>
        <w:tc>
          <w:tcPr>
            <w:tcW w:w="1329" w:type="dxa"/>
            <w:tcBorders>
              <w:top w:val="nil"/>
              <w:left w:val="nil"/>
              <w:bottom w:val="single" w:sz="4" w:space="0" w:color="auto"/>
              <w:right w:val="single" w:sz="4" w:space="0" w:color="auto"/>
            </w:tcBorders>
            <w:shd w:val="clear" w:color="auto" w:fill="auto"/>
            <w:noWrap/>
            <w:hideMark/>
          </w:tcPr>
          <w:p w14:paraId="32BEF024" w14:textId="77777777" w:rsidR="00E83F66" w:rsidRPr="00772251" w:rsidRDefault="00E83F66" w:rsidP="0048591A">
            <w:pPr>
              <w:spacing w:before="60" w:after="60" w:line="240" w:lineRule="auto"/>
              <w:jc w:val="center"/>
              <w:rPr>
                <w:noProof/>
                <w:sz w:val="20"/>
              </w:rPr>
            </w:pPr>
            <w:r>
              <w:rPr>
                <w:noProof/>
                <w:sz w:val="20"/>
              </w:rPr>
              <w:t>790200</w:t>
            </w:r>
          </w:p>
        </w:tc>
        <w:tc>
          <w:tcPr>
            <w:tcW w:w="9680" w:type="dxa"/>
            <w:tcBorders>
              <w:top w:val="nil"/>
              <w:left w:val="nil"/>
              <w:bottom w:val="single" w:sz="4" w:space="0" w:color="auto"/>
              <w:right w:val="single" w:sz="4" w:space="0" w:color="auto"/>
            </w:tcBorders>
            <w:shd w:val="clear" w:color="auto" w:fill="auto"/>
            <w:noWrap/>
            <w:hideMark/>
          </w:tcPr>
          <w:p w14:paraId="620F5E5B" w14:textId="77777777" w:rsidR="00E83F66" w:rsidRPr="00772251" w:rsidRDefault="00E83F66" w:rsidP="0048591A">
            <w:pPr>
              <w:spacing w:before="60" w:after="60" w:line="240" w:lineRule="auto"/>
              <w:rPr>
                <w:noProof/>
                <w:sz w:val="20"/>
              </w:rPr>
            </w:pPr>
            <w:r>
              <w:rPr>
                <w:noProof/>
                <w:sz w:val="20"/>
              </w:rPr>
              <w:t>Abfälle und Schrott, aus Zink</w:t>
            </w:r>
          </w:p>
        </w:tc>
        <w:tc>
          <w:tcPr>
            <w:tcW w:w="1134" w:type="dxa"/>
            <w:tcBorders>
              <w:top w:val="nil"/>
              <w:left w:val="nil"/>
              <w:bottom w:val="single" w:sz="4" w:space="0" w:color="auto"/>
              <w:right w:val="single" w:sz="4" w:space="0" w:color="auto"/>
            </w:tcBorders>
            <w:shd w:val="clear" w:color="auto" w:fill="auto"/>
            <w:noWrap/>
            <w:vAlign w:val="center"/>
            <w:hideMark/>
          </w:tcPr>
          <w:p w14:paraId="02A3BB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61B8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BEBC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949403" w14:textId="77777777" w:rsidR="00E83F66" w:rsidRPr="00772251" w:rsidRDefault="00E83F66" w:rsidP="0048591A">
            <w:pPr>
              <w:spacing w:before="60" w:after="60" w:line="240" w:lineRule="auto"/>
              <w:jc w:val="center"/>
              <w:rPr>
                <w:noProof/>
                <w:sz w:val="20"/>
              </w:rPr>
            </w:pPr>
            <w:r>
              <w:rPr>
                <w:noProof/>
                <w:sz w:val="20"/>
              </w:rPr>
              <w:t>79031000</w:t>
            </w:r>
          </w:p>
        </w:tc>
        <w:tc>
          <w:tcPr>
            <w:tcW w:w="1329" w:type="dxa"/>
            <w:tcBorders>
              <w:top w:val="nil"/>
              <w:left w:val="nil"/>
              <w:bottom w:val="single" w:sz="4" w:space="0" w:color="auto"/>
              <w:right w:val="single" w:sz="4" w:space="0" w:color="auto"/>
            </w:tcBorders>
            <w:shd w:val="clear" w:color="auto" w:fill="auto"/>
            <w:noWrap/>
            <w:hideMark/>
          </w:tcPr>
          <w:p w14:paraId="0CFEEE8A" w14:textId="77777777" w:rsidR="00E83F66" w:rsidRPr="00772251" w:rsidRDefault="00E83F66" w:rsidP="0048591A">
            <w:pPr>
              <w:spacing w:before="60" w:after="60" w:line="240" w:lineRule="auto"/>
              <w:jc w:val="center"/>
              <w:rPr>
                <w:noProof/>
                <w:sz w:val="20"/>
              </w:rPr>
            </w:pPr>
            <w:r>
              <w:rPr>
                <w:noProof/>
                <w:sz w:val="20"/>
              </w:rPr>
              <w:t>790310</w:t>
            </w:r>
          </w:p>
        </w:tc>
        <w:tc>
          <w:tcPr>
            <w:tcW w:w="9680" w:type="dxa"/>
            <w:tcBorders>
              <w:top w:val="nil"/>
              <w:left w:val="nil"/>
              <w:bottom w:val="single" w:sz="4" w:space="0" w:color="auto"/>
              <w:right w:val="single" w:sz="4" w:space="0" w:color="auto"/>
            </w:tcBorders>
            <w:shd w:val="clear" w:color="auto" w:fill="auto"/>
            <w:noWrap/>
            <w:hideMark/>
          </w:tcPr>
          <w:p w14:paraId="2B11E77F" w14:textId="77777777" w:rsidR="00E83F66" w:rsidRPr="00772251" w:rsidRDefault="00E83F66" w:rsidP="0048591A">
            <w:pPr>
              <w:spacing w:before="60" w:after="60" w:line="240" w:lineRule="auto"/>
              <w:rPr>
                <w:noProof/>
                <w:sz w:val="20"/>
              </w:rPr>
            </w:pPr>
            <w:r>
              <w:rPr>
                <w:noProof/>
                <w:sz w:val="20"/>
              </w:rPr>
              <w:t>- Zinkstaub</w:t>
            </w:r>
          </w:p>
        </w:tc>
        <w:tc>
          <w:tcPr>
            <w:tcW w:w="1134" w:type="dxa"/>
            <w:tcBorders>
              <w:top w:val="nil"/>
              <w:left w:val="nil"/>
              <w:bottom w:val="single" w:sz="4" w:space="0" w:color="auto"/>
              <w:right w:val="single" w:sz="4" w:space="0" w:color="auto"/>
            </w:tcBorders>
            <w:shd w:val="clear" w:color="auto" w:fill="auto"/>
            <w:noWrap/>
            <w:vAlign w:val="center"/>
            <w:hideMark/>
          </w:tcPr>
          <w:p w14:paraId="68EAB1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B8B3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D8FA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577349" w14:textId="77777777" w:rsidR="00E83F66" w:rsidRPr="00772251" w:rsidRDefault="00E83F66" w:rsidP="0048591A">
            <w:pPr>
              <w:spacing w:before="60" w:after="60" w:line="240" w:lineRule="auto"/>
              <w:jc w:val="center"/>
              <w:rPr>
                <w:noProof/>
                <w:sz w:val="20"/>
              </w:rPr>
            </w:pPr>
            <w:r>
              <w:rPr>
                <w:noProof/>
                <w:sz w:val="20"/>
              </w:rPr>
              <w:t>79039000</w:t>
            </w:r>
          </w:p>
        </w:tc>
        <w:tc>
          <w:tcPr>
            <w:tcW w:w="1329" w:type="dxa"/>
            <w:tcBorders>
              <w:top w:val="nil"/>
              <w:left w:val="nil"/>
              <w:bottom w:val="single" w:sz="4" w:space="0" w:color="auto"/>
              <w:right w:val="single" w:sz="4" w:space="0" w:color="auto"/>
            </w:tcBorders>
            <w:shd w:val="clear" w:color="auto" w:fill="auto"/>
            <w:noWrap/>
            <w:hideMark/>
          </w:tcPr>
          <w:p w14:paraId="73EE8897" w14:textId="77777777" w:rsidR="00E83F66" w:rsidRPr="00772251" w:rsidRDefault="00E83F66" w:rsidP="0048591A">
            <w:pPr>
              <w:spacing w:before="60" w:after="60" w:line="240" w:lineRule="auto"/>
              <w:jc w:val="center"/>
              <w:rPr>
                <w:noProof/>
                <w:sz w:val="20"/>
              </w:rPr>
            </w:pPr>
            <w:r>
              <w:rPr>
                <w:noProof/>
                <w:sz w:val="20"/>
              </w:rPr>
              <w:t>790390</w:t>
            </w:r>
          </w:p>
        </w:tc>
        <w:tc>
          <w:tcPr>
            <w:tcW w:w="9680" w:type="dxa"/>
            <w:tcBorders>
              <w:top w:val="nil"/>
              <w:left w:val="nil"/>
              <w:bottom w:val="single" w:sz="4" w:space="0" w:color="auto"/>
              <w:right w:val="single" w:sz="4" w:space="0" w:color="auto"/>
            </w:tcBorders>
            <w:shd w:val="clear" w:color="auto" w:fill="auto"/>
            <w:noWrap/>
            <w:hideMark/>
          </w:tcPr>
          <w:p w14:paraId="20FAF73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6EB34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5C2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8F2F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0FD353" w14:textId="77777777" w:rsidR="00E83F66" w:rsidRPr="00772251" w:rsidRDefault="00E83F66" w:rsidP="0048591A">
            <w:pPr>
              <w:spacing w:before="60" w:after="60" w:line="240" w:lineRule="auto"/>
              <w:jc w:val="center"/>
              <w:rPr>
                <w:noProof/>
                <w:sz w:val="20"/>
              </w:rPr>
            </w:pPr>
            <w:r>
              <w:rPr>
                <w:noProof/>
                <w:sz w:val="20"/>
              </w:rPr>
              <w:t>80011000</w:t>
            </w:r>
          </w:p>
        </w:tc>
        <w:tc>
          <w:tcPr>
            <w:tcW w:w="1329" w:type="dxa"/>
            <w:tcBorders>
              <w:top w:val="nil"/>
              <w:left w:val="nil"/>
              <w:bottom w:val="single" w:sz="4" w:space="0" w:color="auto"/>
              <w:right w:val="single" w:sz="4" w:space="0" w:color="auto"/>
            </w:tcBorders>
            <w:shd w:val="clear" w:color="auto" w:fill="auto"/>
            <w:noWrap/>
            <w:hideMark/>
          </w:tcPr>
          <w:p w14:paraId="6F2AFF86" w14:textId="77777777" w:rsidR="00E83F66" w:rsidRPr="00772251" w:rsidRDefault="00E83F66" w:rsidP="0048591A">
            <w:pPr>
              <w:spacing w:before="60" w:after="60" w:line="240" w:lineRule="auto"/>
              <w:jc w:val="center"/>
              <w:rPr>
                <w:noProof/>
                <w:sz w:val="20"/>
              </w:rPr>
            </w:pPr>
            <w:r>
              <w:rPr>
                <w:noProof/>
                <w:sz w:val="20"/>
              </w:rPr>
              <w:t>800110</w:t>
            </w:r>
          </w:p>
        </w:tc>
        <w:tc>
          <w:tcPr>
            <w:tcW w:w="9680" w:type="dxa"/>
            <w:tcBorders>
              <w:top w:val="nil"/>
              <w:left w:val="nil"/>
              <w:bottom w:val="single" w:sz="4" w:space="0" w:color="auto"/>
              <w:right w:val="single" w:sz="4" w:space="0" w:color="auto"/>
            </w:tcBorders>
            <w:shd w:val="clear" w:color="auto" w:fill="auto"/>
            <w:noWrap/>
            <w:hideMark/>
          </w:tcPr>
          <w:p w14:paraId="5F99B8EE" w14:textId="77777777" w:rsidR="00E83F66" w:rsidRPr="00772251" w:rsidRDefault="00E83F66" w:rsidP="0048591A">
            <w:pPr>
              <w:spacing w:before="60" w:after="60" w:line="240" w:lineRule="auto"/>
              <w:rPr>
                <w:noProof/>
                <w:sz w:val="20"/>
              </w:rPr>
            </w:pPr>
            <w:r>
              <w:rPr>
                <w:noProof/>
                <w:sz w:val="20"/>
              </w:rPr>
              <w:t>- nicht legiertes Zinn</w:t>
            </w:r>
          </w:p>
        </w:tc>
        <w:tc>
          <w:tcPr>
            <w:tcW w:w="1134" w:type="dxa"/>
            <w:tcBorders>
              <w:top w:val="nil"/>
              <w:left w:val="nil"/>
              <w:bottom w:val="single" w:sz="4" w:space="0" w:color="auto"/>
              <w:right w:val="single" w:sz="4" w:space="0" w:color="auto"/>
            </w:tcBorders>
            <w:shd w:val="clear" w:color="auto" w:fill="auto"/>
            <w:noWrap/>
            <w:vAlign w:val="center"/>
            <w:hideMark/>
          </w:tcPr>
          <w:p w14:paraId="27586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C271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645E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77394" w14:textId="77777777" w:rsidR="00E83F66" w:rsidRPr="00772251" w:rsidRDefault="00E83F66" w:rsidP="0048591A">
            <w:pPr>
              <w:spacing w:before="60" w:after="60" w:line="240" w:lineRule="auto"/>
              <w:jc w:val="center"/>
              <w:rPr>
                <w:noProof/>
                <w:sz w:val="20"/>
              </w:rPr>
            </w:pPr>
            <w:r>
              <w:rPr>
                <w:noProof/>
                <w:sz w:val="20"/>
              </w:rPr>
              <w:t>80012000</w:t>
            </w:r>
          </w:p>
        </w:tc>
        <w:tc>
          <w:tcPr>
            <w:tcW w:w="1329" w:type="dxa"/>
            <w:tcBorders>
              <w:top w:val="nil"/>
              <w:left w:val="nil"/>
              <w:bottom w:val="single" w:sz="4" w:space="0" w:color="auto"/>
              <w:right w:val="single" w:sz="4" w:space="0" w:color="auto"/>
            </w:tcBorders>
            <w:shd w:val="clear" w:color="auto" w:fill="auto"/>
            <w:noWrap/>
            <w:hideMark/>
          </w:tcPr>
          <w:p w14:paraId="1B89A94B" w14:textId="77777777" w:rsidR="00E83F66" w:rsidRPr="00772251" w:rsidRDefault="00E83F66" w:rsidP="0048591A">
            <w:pPr>
              <w:spacing w:before="60" w:after="60" w:line="240" w:lineRule="auto"/>
              <w:jc w:val="center"/>
              <w:rPr>
                <w:noProof/>
                <w:sz w:val="20"/>
              </w:rPr>
            </w:pPr>
            <w:r>
              <w:rPr>
                <w:noProof/>
                <w:sz w:val="20"/>
              </w:rPr>
              <w:t>800120</w:t>
            </w:r>
          </w:p>
        </w:tc>
        <w:tc>
          <w:tcPr>
            <w:tcW w:w="9680" w:type="dxa"/>
            <w:tcBorders>
              <w:top w:val="nil"/>
              <w:left w:val="nil"/>
              <w:bottom w:val="single" w:sz="4" w:space="0" w:color="auto"/>
              <w:right w:val="single" w:sz="4" w:space="0" w:color="auto"/>
            </w:tcBorders>
            <w:shd w:val="clear" w:color="auto" w:fill="auto"/>
            <w:noWrap/>
            <w:hideMark/>
          </w:tcPr>
          <w:p w14:paraId="0B306264" w14:textId="77777777" w:rsidR="00E83F66" w:rsidRPr="00772251" w:rsidRDefault="00E83F66" w:rsidP="0048591A">
            <w:pPr>
              <w:spacing w:before="60" w:after="60" w:line="240" w:lineRule="auto"/>
              <w:rPr>
                <w:noProof/>
                <w:sz w:val="20"/>
              </w:rPr>
            </w:pPr>
            <w:r>
              <w:rPr>
                <w:noProof/>
                <w:sz w:val="20"/>
              </w:rPr>
              <w:t>- Zinnlegierungen</w:t>
            </w:r>
          </w:p>
        </w:tc>
        <w:tc>
          <w:tcPr>
            <w:tcW w:w="1134" w:type="dxa"/>
            <w:tcBorders>
              <w:top w:val="nil"/>
              <w:left w:val="nil"/>
              <w:bottom w:val="single" w:sz="4" w:space="0" w:color="auto"/>
              <w:right w:val="single" w:sz="4" w:space="0" w:color="auto"/>
            </w:tcBorders>
            <w:shd w:val="clear" w:color="auto" w:fill="auto"/>
            <w:noWrap/>
            <w:vAlign w:val="center"/>
            <w:hideMark/>
          </w:tcPr>
          <w:p w14:paraId="5A3B4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06CF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B38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A1557" w14:textId="77777777" w:rsidR="00E83F66" w:rsidRPr="00772251" w:rsidRDefault="00E83F66" w:rsidP="0048591A">
            <w:pPr>
              <w:spacing w:before="60" w:after="60" w:line="240" w:lineRule="auto"/>
              <w:jc w:val="center"/>
              <w:rPr>
                <w:noProof/>
                <w:sz w:val="20"/>
              </w:rPr>
            </w:pPr>
            <w:r>
              <w:rPr>
                <w:noProof/>
                <w:sz w:val="20"/>
              </w:rPr>
              <w:t>80020000</w:t>
            </w:r>
          </w:p>
        </w:tc>
        <w:tc>
          <w:tcPr>
            <w:tcW w:w="1329" w:type="dxa"/>
            <w:tcBorders>
              <w:top w:val="nil"/>
              <w:left w:val="nil"/>
              <w:bottom w:val="single" w:sz="4" w:space="0" w:color="auto"/>
              <w:right w:val="single" w:sz="4" w:space="0" w:color="auto"/>
            </w:tcBorders>
            <w:shd w:val="clear" w:color="auto" w:fill="auto"/>
            <w:noWrap/>
            <w:hideMark/>
          </w:tcPr>
          <w:p w14:paraId="33319EBF" w14:textId="77777777" w:rsidR="00E83F66" w:rsidRPr="00772251" w:rsidRDefault="00E83F66" w:rsidP="0048591A">
            <w:pPr>
              <w:spacing w:before="60" w:after="60" w:line="240" w:lineRule="auto"/>
              <w:jc w:val="center"/>
              <w:rPr>
                <w:noProof/>
                <w:sz w:val="20"/>
              </w:rPr>
            </w:pPr>
            <w:r>
              <w:rPr>
                <w:noProof/>
                <w:sz w:val="20"/>
              </w:rPr>
              <w:t>800200</w:t>
            </w:r>
          </w:p>
        </w:tc>
        <w:tc>
          <w:tcPr>
            <w:tcW w:w="9680" w:type="dxa"/>
            <w:tcBorders>
              <w:top w:val="nil"/>
              <w:left w:val="nil"/>
              <w:bottom w:val="single" w:sz="4" w:space="0" w:color="auto"/>
              <w:right w:val="single" w:sz="4" w:space="0" w:color="auto"/>
            </w:tcBorders>
            <w:shd w:val="clear" w:color="auto" w:fill="auto"/>
            <w:noWrap/>
            <w:hideMark/>
          </w:tcPr>
          <w:p w14:paraId="11A3CDD8" w14:textId="77777777" w:rsidR="00E83F66" w:rsidRPr="00772251" w:rsidRDefault="00E83F66" w:rsidP="0048591A">
            <w:pPr>
              <w:spacing w:before="60" w:after="60" w:line="240" w:lineRule="auto"/>
              <w:rPr>
                <w:noProof/>
                <w:sz w:val="20"/>
              </w:rPr>
            </w:pPr>
            <w:r>
              <w:rPr>
                <w:noProof/>
                <w:sz w:val="20"/>
              </w:rPr>
              <w:t>Abfälle und Schrott, aus Zinn</w:t>
            </w:r>
          </w:p>
        </w:tc>
        <w:tc>
          <w:tcPr>
            <w:tcW w:w="1134" w:type="dxa"/>
            <w:tcBorders>
              <w:top w:val="nil"/>
              <w:left w:val="nil"/>
              <w:bottom w:val="single" w:sz="4" w:space="0" w:color="auto"/>
              <w:right w:val="single" w:sz="4" w:space="0" w:color="auto"/>
            </w:tcBorders>
            <w:shd w:val="clear" w:color="auto" w:fill="auto"/>
            <w:noWrap/>
            <w:vAlign w:val="center"/>
            <w:hideMark/>
          </w:tcPr>
          <w:p w14:paraId="541CA3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2A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1A4D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AB571" w14:textId="77777777" w:rsidR="00E83F66" w:rsidRPr="00772251" w:rsidRDefault="00E83F66" w:rsidP="0048591A">
            <w:pPr>
              <w:spacing w:before="60" w:after="60" w:line="240" w:lineRule="auto"/>
              <w:jc w:val="center"/>
              <w:rPr>
                <w:noProof/>
                <w:sz w:val="20"/>
              </w:rPr>
            </w:pPr>
            <w:r>
              <w:rPr>
                <w:noProof/>
                <w:sz w:val="20"/>
              </w:rPr>
              <w:t>81011000</w:t>
            </w:r>
          </w:p>
        </w:tc>
        <w:tc>
          <w:tcPr>
            <w:tcW w:w="1329" w:type="dxa"/>
            <w:tcBorders>
              <w:top w:val="nil"/>
              <w:left w:val="nil"/>
              <w:bottom w:val="single" w:sz="4" w:space="0" w:color="auto"/>
              <w:right w:val="single" w:sz="4" w:space="0" w:color="auto"/>
            </w:tcBorders>
            <w:shd w:val="clear" w:color="auto" w:fill="auto"/>
            <w:noWrap/>
            <w:hideMark/>
          </w:tcPr>
          <w:p w14:paraId="60BF937B" w14:textId="77777777" w:rsidR="00E83F66" w:rsidRPr="00772251" w:rsidRDefault="00E83F66" w:rsidP="0048591A">
            <w:pPr>
              <w:spacing w:before="60" w:after="60" w:line="240" w:lineRule="auto"/>
              <w:jc w:val="center"/>
              <w:rPr>
                <w:noProof/>
                <w:sz w:val="20"/>
              </w:rPr>
            </w:pPr>
            <w:r>
              <w:rPr>
                <w:noProof/>
                <w:sz w:val="20"/>
              </w:rPr>
              <w:t>810110</w:t>
            </w:r>
          </w:p>
        </w:tc>
        <w:tc>
          <w:tcPr>
            <w:tcW w:w="9680" w:type="dxa"/>
            <w:tcBorders>
              <w:top w:val="nil"/>
              <w:left w:val="nil"/>
              <w:bottom w:val="single" w:sz="4" w:space="0" w:color="auto"/>
              <w:right w:val="single" w:sz="4" w:space="0" w:color="auto"/>
            </w:tcBorders>
            <w:shd w:val="clear" w:color="auto" w:fill="auto"/>
            <w:noWrap/>
            <w:hideMark/>
          </w:tcPr>
          <w:p w14:paraId="3089B0F3" w14:textId="77777777" w:rsidR="00E83F66" w:rsidRPr="00772251" w:rsidRDefault="00E83F66" w:rsidP="0048591A">
            <w:pPr>
              <w:spacing w:before="60" w:after="60" w:line="240" w:lineRule="auto"/>
              <w:rPr>
                <w:noProof/>
                <w:sz w:val="20"/>
              </w:rPr>
            </w:pPr>
            <w:r>
              <w:rPr>
                <w:noProof/>
                <w:sz w:val="20"/>
              </w:rPr>
              <w:t>- Pulver</w:t>
            </w:r>
          </w:p>
        </w:tc>
        <w:tc>
          <w:tcPr>
            <w:tcW w:w="1134" w:type="dxa"/>
            <w:tcBorders>
              <w:top w:val="nil"/>
              <w:left w:val="nil"/>
              <w:bottom w:val="single" w:sz="4" w:space="0" w:color="auto"/>
              <w:right w:val="single" w:sz="4" w:space="0" w:color="auto"/>
            </w:tcBorders>
            <w:shd w:val="clear" w:color="auto" w:fill="auto"/>
            <w:noWrap/>
            <w:vAlign w:val="center"/>
            <w:hideMark/>
          </w:tcPr>
          <w:p w14:paraId="2D5616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B927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22C62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0B811B" w14:textId="77777777" w:rsidR="00E83F66" w:rsidRPr="00772251" w:rsidRDefault="00E83F66" w:rsidP="0048591A">
            <w:pPr>
              <w:spacing w:before="60" w:after="60" w:line="240" w:lineRule="auto"/>
              <w:jc w:val="center"/>
              <w:rPr>
                <w:noProof/>
                <w:sz w:val="20"/>
              </w:rPr>
            </w:pPr>
            <w:r>
              <w:rPr>
                <w:noProof/>
                <w:sz w:val="20"/>
              </w:rPr>
              <w:t>81019400</w:t>
            </w:r>
          </w:p>
        </w:tc>
        <w:tc>
          <w:tcPr>
            <w:tcW w:w="1329" w:type="dxa"/>
            <w:tcBorders>
              <w:top w:val="nil"/>
              <w:left w:val="nil"/>
              <w:bottom w:val="single" w:sz="4" w:space="0" w:color="auto"/>
              <w:right w:val="single" w:sz="4" w:space="0" w:color="auto"/>
            </w:tcBorders>
            <w:shd w:val="clear" w:color="auto" w:fill="auto"/>
            <w:noWrap/>
            <w:hideMark/>
          </w:tcPr>
          <w:p w14:paraId="1C64D349" w14:textId="77777777" w:rsidR="00E83F66" w:rsidRPr="00772251" w:rsidRDefault="00E83F66" w:rsidP="0048591A">
            <w:pPr>
              <w:spacing w:before="60" w:after="60" w:line="240" w:lineRule="auto"/>
              <w:jc w:val="center"/>
              <w:rPr>
                <w:noProof/>
                <w:sz w:val="20"/>
              </w:rPr>
            </w:pPr>
            <w:r>
              <w:rPr>
                <w:noProof/>
                <w:sz w:val="20"/>
              </w:rPr>
              <w:t>810194</w:t>
            </w:r>
          </w:p>
        </w:tc>
        <w:tc>
          <w:tcPr>
            <w:tcW w:w="9680" w:type="dxa"/>
            <w:tcBorders>
              <w:top w:val="nil"/>
              <w:left w:val="nil"/>
              <w:bottom w:val="single" w:sz="4" w:space="0" w:color="auto"/>
              <w:right w:val="single" w:sz="4" w:space="0" w:color="auto"/>
            </w:tcBorders>
            <w:shd w:val="clear" w:color="auto" w:fill="auto"/>
            <w:noWrap/>
            <w:hideMark/>
          </w:tcPr>
          <w:p w14:paraId="630A4F44" w14:textId="77777777" w:rsidR="00E83F66" w:rsidRPr="00772251" w:rsidRDefault="00E83F66" w:rsidP="0048591A">
            <w:pPr>
              <w:spacing w:before="60" w:after="60" w:line="240" w:lineRule="auto"/>
              <w:rPr>
                <w:noProof/>
                <w:sz w:val="20"/>
              </w:rPr>
            </w:pPr>
            <w:r>
              <w:rPr>
                <w:noProof/>
                <w:sz w:val="20"/>
              </w:rPr>
              <w:t>-- Wolfram in Rohform, einschließlich nur gesinterte Stangen (Stäbe)</w:t>
            </w:r>
          </w:p>
        </w:tc>
        <w:tc>
          <w:tcPr>
            <w:tcW w:w="1134" w:type="dxa"/>
            <w:tcBorders>
              <w:top w:val="nil"/>
              <w:left w:val="nil"/>
              <w:bottom w:val="single" w:sz="4" w:space="0" w:color="auto"/>
              <w:right w:val="single" w:sz="4" w:space="0" w:color="auto"/>
            </w:tcBorders>
            <w:shd w:val="clear" w:color="auto" w:fill="auto"/>
            <w:noWrap/>
            <w:vAlign w:val="center"/>
            <w:hideMark/>
          </w:tcPr>
          <w:p w14:paraId="1D8FC2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3645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E5EB6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1815EA" w14:textId="77777777" w:rsidR="00E83F66" w:rsidRPr="00772251" w:rsidRDefault="00E83F66" w:rsidP="0048591A">
            <w:pPr>
              <w:spacing w:before="60" w:after="60" w:line="240" w:lineRule="auto"/>
              <w:jc w:val="center"/>
              <w:rPr>
                <w:noProof/>
                <w:sz w:val="20"/>
              </w:rPr>
            </w:pPr>
            <w:r>
              <w:rPr>
                <w:noProof/>
                <w:sz w:val="20"/>
              </w:rPr>
              <w:t>81019600</w:t>
            </w:r>
          </w:p>
        </w:tc>
        <w:tc>
          <w:tcPr>
            <w:tcW w:w="1329" w:type="dxa"/>
            <w:tcBorders>
              <w:top w:val="nil"/>
              <w:left w:val="nil"/>
              <w:bottom w:val="single" w:sz="4" w:space="0" w:color="auto"/>
              <w:right w:val="single" w:sz="4" w:space="0" w:color="auto"/>
            </w:tcBorders>
            <w:shd w:val="clear" w:color="auto" w:fill="auto"/>
            <w:noWrap/>
            <w:hideMark/>
          </w:tcPr>
          <w:p w14:paraId="740D8CBE" w14:textId="77777777" w:rsidR="00E83F66" w:rsidRPr="00772251" w:rsidRDefault="00E83F66" w:rsidP="0048591A">
            <w:pPr>
              <w:spacing w:before="60" w:after="60" w:line="240" w:lineRule="auto"/>
              <w:jc w:val="center"/>
              <w:rPr>
                <w:noProof/>
                <w:sz w:val="20"/>
              </w:rPr>
            </w:pPr>
            <w:r>
              <w:rPr>
                <w:noProof/>
                <w:sz w:val="20"/>
              </w:rPr>
              <w:t>810196</w:t>
            </w:r>
          </w:p>
        </w:tc>
        <w:tc>
          <w:tcPr>
            <w:tcW w:w="9680" w:type="dxa"/>
            <w:tcBorders>
              <w:top w:val="nil"/>
              <w:left w:val="nil"/>
              <w:bottom w:val="single" w:sz="4" w:space="0" w:color="auto"/>
              <w:right w:val="single" w:sz="4" w:space="0" w:color="auto"/>
            </w:tcBorders>
            <w:shd w:val="clear" w:color="auto" w:fill="auto"/>
            <w:noWrap/>
            <w:hideMark/>
          </w:tcPr>
          <w:p w14:paraId="46DD53F4" w14:textId="77777777" w:rsidR="00E83F66" w:rsidRPr="00772251" w:rsidRDefault="00E83F66" w:rsidP="0048591A">
            <w:pPr>
              <w:spacing w:before="60" w:after="60" w:line="240" w:lineRule="auto"/>
              <w:rPr>
                <w:noProof/>
                <w:sz w:val="20"/>
              </w:rPr>
            </w:pPr>
            <w:r>
              <w:rPr>
                <w:noProof/>
                <w:sz w:val="20"/>
              </w:rPr>
              <w:t>-- Draht</w:t>
            </w:r>
          </w:p>
        </w:tc>
        <w:tc>
          <w:tcPr>
            <w:tcW w:w="1134" w:type="dxa"/>
            <w:tcBorders>
              <w:top w:val="nil"/>
              <w:left w:val="nil"/>
              <w:bottom w:val="single" w:sz="4" w:space="0" w:color="auto"/>
              <w:right w:val="single" w:sz="4" w:space="0" w:color="auto"/>
            </w:tcBorders>
            <w:shd w:val="clear" w:color="auto" w:fill="auto"/>
            <w:noWrap/>
            <w:vAlign w:val="center"/>
            <w:hideMark/>
          </w:tcPr>
          <w:p w14:paraId="33EA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2701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A998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27B8C2E" w14:textId="77777777" w:rsidR="00E83F66" w:rsidRPr="00772251" w:rsidRDefault="00E83F66" w:rsidP="0048591A">
            <w:pPr>
              <w:spacing w:before="60" w:after="60" w:line="240" w:lineRule="auto"/>
              <w:jc w:val="center"/>
              <w:rPr>
                <w:noProof/>
                <w:sz w:val="20"/>
              </w:rPr>
            </w:pPr>
            <w:r>
              <w:rPr>
                <w:noProof/>
                <w:sz w:val="20"/>
              </w:rPr>
              <w:t>81019700</w:t>
            </w:r>
          </w:p>
        </w:tc>
        <w:tc>
          <w:tcPr>
            <w:tcW w:w="1329" w:type="dxa"/>
            <w:tcBorders>
              <w:top w:val="nil"/>
              <w:left w:val="nil"/>
              <w:bottom w:val="single" w:sz="4" w:space="0" w:color="auto"/>
              <w:right w:val="single" w:sz="4" w:space="0" w:color="auto"/>
            </w:tcBorders>
            <w:shd w:val="clear" w:color="auto" w:fill="auto"/>
            <w:noWrap/>
            <w:hideMark/>
          </w:tcPr>
          <w:p w14:paraId="68BDB107" w14:textId="77777777" w:rsidR="00E83F66" w:rsidRPr="00772251" w:rsidRDefault="00E83F66" w:rsidP="0048591A">
            <w:pPr>
              <w:spacing w:before="60" w:after="60" w:line="240" w:lineRule="auto"/>
              <w:jc w:val="center"/>
              <w:rPr>
                <w:noProof/>
                <w:sz w:val="20"/>
              </w:rPr>
            </w:pPr>
            <w:r>
              <w:rPr>
                <w:noProof/>
                <w:sz w:val="20"/>
              </w:rPr>
              <w:t>810197</w:t>
            </w:r>
          </w:p>
        </w:tc>
        <w:tc>
          <w:tcPr>
            <w:tcW w:w="9680" w:type="dxa"/>
            <w:tcBorders>
              <w:top w:val="nil"/>
              <w:left w:val="nil"/>
              <w:bottom w:val="single" w:sz="4" w:space="0" w:color="auto"/>
              <w:right w:val="single" w:sz="4" w:space="0" w:color="auto"/>
            </w:tcBorders>
            <w:shd w:val="clear" w:color="auto" w:fill="auto"/>
            <w:noWrap/>
            <w:hideMark/>
          </w:tcPr>
          <w:p w14:paraId="503D3E19"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588415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4465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9BC28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0FFD79" w14:textId="77777777" w:rsidR="00E83F66" w:rsidRPr="00772251" w:rsidRDefault="00E83F66" w:rsidP="0048591A">
            <w:pPr>
              <w:spacing w:before="60" w:after="60" w:line="240" w:lineRule="auto"/>
              <w:jc w:val="center"/>
              <w:rPr>
                <w:noProof/>
                <w:sz w:val="20"/>
              </w:rPr>
            </w:pPr>
            <w:r>
              <w:rPr>
                <w:noProof/>
                <w:sz w:val="20"/>
              </w:rPr>
              <w:t>81019900</w:t>
            </w:r>
          </w:p>
        </w:tc>
        <w:tc>
          <w:tcPr>
            <w:tcW w:w="1329" w:type="dxa"/>
            <w:tcBorders>
              <w:top w:val="nil"/>
              <w:left w:val="nil"/>
              <w:bottom w:val="single" w:sz="4" w:space="0" w:color="auto"/>
              <w:right w:val="single" w:sz="4" w:space="0" w:color="auto"/>
            </w:tcBorders>
            <w:shd w:val="clear" w:color="auto" w:fill="auto"/>
            <w:noWrap/>
            <w:hideMark/>
          </w:tcPr>
          <w:p w14:paraId="577BDE5A" w14:textId="77777777" w:rsidR="00E83F66" w:rsidRPr="00772251" w:rsidRDefault="00E83F66" w:rsidP="0048591A">
            <w:pPr>
              <w:spacing w:before="60" w:after="60" w:line="240" w:lineRule="auto"/>
              <w:jc w:val="center"/>
              <w:rPr>
                <w:noProof/>
                <w:sz w:val="20"/>
              </w:rPr>
            </w:pPr>
            <w:r>
              <w:rPr>
                <w:noProof/>
                <w:sz w:val="20"/>
              </w:rPr>
              <w:t>810199</w:t>
            </w:r>
          </w:p>
        </w:tc>
        <w:tc>
          <w:tcPr>
            <w:tcW w:w="9680" w:type="dxa"/>
            <w:tcBorders>
              <w:top w:val="nil"/>
              <w:left w:val="nil"/>
              <w:bottom w:val="single" w:sz="4" w:space="0" w:color="auto"/>
              <w:right w:val="single" w:sz="4" w:space="0" w:color="auto"/>
            </w:tcBorders>
            <w:shd w:val="clear" w:color="auto" w:fill="auto"/>
            <w:noWrap/>
            <w:hideMark/>
          </w:tcPr>
          <w:p w14:paraId="460E0E5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44A06A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E6B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DF14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D35E" w14:textId="77777777" w:rsidR="00E83F66" w:rsidRPr="00772251" w:rsidRDefault="00E83F66" w:rsidP="0048591A">
            <w:pPr>
              <w:spacing w:before="60" w:after="60" w:line="240" w:lineRule="auto"/>
              <w:jc w:val="center"/>
              <w:rPr>
                <w:noProof/>
                <w:sz w:val="20"/>
              </w:rPr>
            </w:pPr>
            <w:r>
              <w:rPr>
                <w:noProof/>
                <w:sz w:val="20"/>
              </w:rPr>
              <w:t>81021000</w:t>
            </w:r>
          </w:p>
        </w:tc>
        <w:tc>
          <w:tcPr>
            <w:tcW w:w="1329" w:type="dxa"/>
            <w:tcBorders>
              <w:top w:val="nil"/>
              <w:left w:val="nil"/>
              <w:bottom w:val="single" w:sz="4" w:space="0" w:color="auto"/>
              <w:right w:val="single" w:sz="4" w:space="0" w:color="auto"/>
            </w:tcBorders>
            <w:shd w:val="clear" w:color="auto" w:fill="auto"/>
            <w:noWrap/>
            <w:hideMark/>
          </w:tcPr>
          <w:p w14:paraId="3AF38F92" w14:textId="77777777" w:rsidR="00E83F66" w:rsidRPr="00772251" w:rsidRDefault="00E83F66" w:rsidP="0048591A">
            <w:pPr>
              <w:spacing w:before="60" w:after="60" w:line="240" w:lineRule="auto"/>
              <w:jc w:val="center"/>
              <w:rPr>
                <w:noProof/>
                <w:sz w:val="20"/>
              </w:rPr>
            </w:pPr>
            <w:r>
              <w:rPr>
                <w:noProof/>
                <w:sz w:val="20"/>
              </w:rPr>
              <w:t>810210</w:t>
            </w:r>
          </w:p>
        </w:tc>
        <w:tc>
          <w:tcPr>
            <w:tcW w:w="9680" w:type="dxa"/>
            <w:tcBorders>
              <w:top w:val="nil"/>
              <w:left w:val="nil"/>
              <w:bottom w:val="single" w:sz="4" w:space="0" w:color="auto"/>
              <w:right w:val="single" w:sz="4" w:space="0" w:color="auto"/>
            </w:tcBorders>
            <w:shd w:val="clear" w:color="auto" w:fill="auto"/>
            <w:noWrap/>
            <w:hideMark/>
          </w:tcPr>
          <w:p w14:paraId="2CD7A663" w14:textId="77777777" w:rsidR="00E83F66" w:rsidRPr="00772251" w:rsidRDefault="00E83F66" w:rsidP="0048591A">
            <w:pPr>
              <w:spacing w:before="60" w:after="60" w:line="240" w:lineRule="auto"/>
              <w:rPr>
                <w:noProof/>
                <w:sz w:val="20"/>
              </w:rPr>
            </w:pPr>
            <w:r>
              <w:rPr>
                <w:noProof/>
                <w:sz w:val="20"/>
              </w:rPr>
              <w:t>- Pulver</w:t>
            </w:r>
          </w:p>
        </w:tc>
        <w:tc>
          <w:tcPr>
            <w:tcW w:w="1134" w:type="dxa"/>
            <w:tcBorders>
              <w:top w:val="nil"/>
              <w:left w:val="nil"/>
              <w:bottom w:val="single" w:sz="4" w:space="0" w:color="auto"/>
              <w:right w:val="single" w:sz="4" w:space="0" w:color="auto"/>
            </w:tcBorders>
            <w:shd w:val="clear" w:color="auto" w:fill="auto"/>
            <w:noWrap/>
            <w:vAlign w:val="center"/>
            <w:hideMark/>
          </w:tcPr>
          <w:p w14:paraId="6816E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E8D27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AF4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2AA97E" w14:textId="77777777" w:rsidR="00E83F66" w:rsidRPr="00772251" w:rsidRDefault="00E83F66" w:rsidP="0048591A">
            <w:pPr>
              <w:spacing w:before="60" w:after="60" w:line="240" w:lineRule="auto"/>
              <w:jc w:val="center"/>
              <w:rPr>
                <w:noProof/>
                <w:sz w:val="20"/>
              </w:rPr>
            </w:pPr>
            <w:r>
              <w:rPr>
                <w:noProof/>
                <w:sz w:val="20"/>
              </w:rPr>
              <w:t>81029400</w:t>
            </w:r>
          </w:p>
        </w:tc>
        <w:tc>
          <w:tcPr>
            <w:tcW w:w="1329" w:type="dxa"/>
            <w:tcBorders>
              <w:top w:val="nil"/>
              <w:left w:val="nil"/>
              <w:bottom w:val="single" w:sz="4" w:space="0" w:color="auto"/>
              <w:right w:val="single" w:sz="4" w:space="0" w:color="auto"/>
            </w:tcBorders>
            <w:shd w:val="clear" w:color="auto" w:fill="auto"/>
            <w:noWrap/>
            <w:hideMark/>
          </w:tcPr>
          <w:p w14:paraId="4CB507A9" w14:textId="77777777" w:rsidR="00E83F66" w:rsidRPr="00772251" w:rsidRDefault="00E83F66" w:rsidP="0048591A">
            <w:pPr>
              <w:spacing w:before="60" w:after="60" w:line="240" w:lineRule="auto"/>
              <w:jc w:val="center"/>
              <w:rPr>
                <w:noProof/>
                <w:sz w:val="20"/>
              </w:rPr>
            </w:pPr>
            <w:r>
              <w:rPr>
                <w:noProof/>
                <w:sz w:val="20"/>
              </w:rPr>
              <w:t>810294</w:t>
            </w:r>
          </w:p>
        </w:tc>
        <w:tc>
          <w:tcPr>
            <w:tcW w:w="9680" w:type="dxa"/>
            <w:tcBorders>
              <w:top w:val="nil"/>
              <w:left w:val="nil"/>
              <w:bottom w:val="single" w:sz="4" w:space="0" w:color="auto"/>
              <w:right w:val="single" w:sz="4" w:space="0" w:color="auto"/>
            </w:tcBorders>
            <w:shd w:val="clear" w:color="auto" w:fill="auto"/>
            <w:noWrap/>
            <w:hideMark/>
          </w:tcPr>
          <w:p w14:paraId="57F3C3C5" w14:textId="77777777" w:rsidR="00E83F66" w:rsidRPr="00772251" w:rsidRDefault="00E83F66" w:rsidP="0048591A">
            <w:pPr>
              <w:spacing w:before="60" w:after="60" w:line="240" w:lineRule="auto"/>
              <w:rPr>
                <w:noProof/>
                <w:sz w:val="20"/>
              </w:rPr>
            </w:pPr>
            <w:r>
              <w:rPr>
                <w:noProof/>
                <w:sz w:val="20"/>
              </w:rPr>
              <w:t>-- Molybdän in Rohform, einschließlich nur gesinterte Stangen (Stäbe)</w:t>
            </w:r>
          </w:p>
        </w:tc>
        <w:tc>
          <w:tcPr>
            <w:tcW w:w="1134" w:type="dxa"/>
            <w:tcBorders>
              <w:top w:val="nil"/>
              <w:left w:val="nil"/>
              <w:bottom w:val="single" w:sz="4" w:space="0" w:color="auto"/>
              <w:right w:val="single" w:sz="4" w:space="0" w:color="auto"/>
            </w:tcBorders>
            <w:shd w:val="clear" w:color="auto" w:fill="auto"/>
            <w:noWrap/>
            <w:vAlign w:val="center"/>
            <w:hideMark/>
          </w:tcPr>
          <w:p w14:paraId="3DAA53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5433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FEB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F6A82" w14:textId="77777777" w:rsidR="00E83F66" w:rsidRPr="00772251" w:rsidRDefault="00E83F66" w:rsidP="0048591A">
            <w:pPr>
              <w:spacing w:before="60" w:after="60" w:line="240" w:lineRule="auto"/>
              <w:jc w:val="center"/>
              <w:rPr>
                <w:noProof/>
                <w:sz w:val="20"/>
              </w:rPr>
            </w:pPr>
            <w:r>
              <w:rPr>
                <w:noProof/>
                <w:sz w:val="20"/>
              </w:rPr>
              <w:t>81029500</w:t>
            </w:r>
          </w:p>
        </w:tc>
        <w:tc>
          <w:tcPr>
            <w:tcW w:w="1329" w:type="dxa"/>
            <w:tcBorders>
              <w:top w:val="nil"/>
              <w:left w:val="nil"/>
              <w:bottom w:val="single" w:sz="4" w:space="0" w:color="auto"/>
              <w:right w:val="single" w:sz="4" w:space="0" w:color="auto"/>
            </w:tcBorders>
            <w:shd w:val="clear" w:color="auto" w:fill="auto"/>
            <w:noWrap/>
            <w:hideMark/>
          </w:tcPr>
          <w:p w14:paraId="4795D425" w14:textId="77777777" w:rsidR="00E83F66" w:rsidRPr="00772251" w:rsidRDefault="00E83F66" w:rsidP="0048591A">
            <w:pPr>
              <w:spacing w:before="60" w:after="60" w:line="240" w:lineRule="auto"/>
              <w:jc w:val="center"/>
              <w:rPr>
                <w:noProof/>
                <w:sz w:val="20"/>
              </w:rPr>
            </w:pPr>
            <w:r>
              <w:rPr>
                <w:noProof/>
                <w:sz w:val="20"/>
              </w:rPr>
              <w:t>810295</w:t>
            </w:r>
          </w:p>
        </w:tc>
        <w:tc>
          <w:tcPr>
            <w:tcW w:w="9680" w:type="dxa"/>
            <w:tcBorders>
              <w:top w:val="nil"/>
              <w:left w:val="nil"/>
              <w:bottom w:val="single" w:sz="4" w:space="0" w:color="auto"/>
              <w:right w:val="single" w:sz="4" w:space="0" w:color="auto"/>
            </w:tcBorders>
            <w:shd w:val="clear" w:color="auto" w:fill="auto"/>
            <w:noWrap/>
            <w:hideMark/>
          </w:tcPr>
          <w:p w14:paraId="59F85DE4" w14:textId="77777777" w:rsidR="00E83F66" w:rsidRPr="00772251" w:rsidRDefault="00E83F66" w:rsidP="0048591A">
            <w:pPr>
              <w:spacing w:before="60" w:after="60" w:line="240" w:lineRule="auto"/>
              <w:rPr>
                <w:noProof/>
                <w:sz w:val="20"/>
              </w:rPr>
            </w:pPr>
            <w:r>
              <w:rPr>
                <w:noProof/>
                <w:sz w:val="20"/>
              </w:rPr>
              <w:t>-- Stangen (Stäbe), ausgenommen nur gesinterte, Profile, Bleche, Bänder und Folien</w:t>
            </w:r>
          </w:p>
        </w:tc>
        <w:tc>
          <w:tcPr>
            <w:tcW w:w="1134" w:type="dxa"/>
            <w:tcBorders>
              <w:top w:val="nil"/>
              <w:left w:val="nil"/>
              <w:bottom w:val="single" w:sz="4" w:space="0" w:color="auto"/>
              <w:right w:val="single" w:sz="4" w:space="0" w:color="auto"/>
            </w:tcBorders>
            <w:shd w:val="clear" w:color="auto" w:fill="auto"/>
            <w:noWrap/>
            <w:vAlign w:val="center"/>
            <w:hideMark/>
          </w:tcPr>
          <w:p w14:paraId="2836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827F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7E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FE5A65" w14:textId="77777777" w:rsidR="00E83F66" w:rsidRPr="00772251" w:rsidRDefault="00E83F66" w:rsidP="0098654B">
            <w:pPr>
              <w:pageBreakBefore/>
              <w:spacing w:before="60" w:after="60" w:line="240" w:lineRule="auto"/>
              <w:jc w:val="center"/>
              <w:rPr>
                <w:noProof/>
                <w:sz w:val="20"/>
              </w:rPr>
            </w:pPr>
            <w:r>
              <w:rPr>
                <w:noProof/>
                <w:sz w:val="20"/>
              </w:rPr>
              <w:t>81029600</w:t>
            </w:r>
          </w:p>
        </w:tc>
        <w:tc>
          <w:tcPr>
            <w:tcW w:w="1329" w:type="dxa"/>
            <w:tcBorders>
              <w:top w:val="nil"/>
              <w:left w:val="nil"/>
              <w:bottom w:val="single" w:sz="4" w:space="0" w:color="auto"/>
              <w:right w:val="single" w:sz="4" w:space="0" w:color="auto"/>
            </w:tcBorders>
            <w:shd w:val="clear" w:color="auto" w:fill="auto"/>
            <w:noWrap/>
            <w:hideMark/>
          </w:tcPr>
          <w:p w14:paraId="6FDE92E1" w14:textId="77777777" w:rsidR="00E83F66" w:rsidRPr="00772251" w:rsidRDefault="00E83F66" w:rsidP="0048591A">
            <w:pPr>
              <w:spacing w:before="60" w:after="60" w:line="240" w:lineRule="auto"/>
              <w:jc w:val="center"/>
              <w:rPr>
                <w:noProof/>
                <w:sz w:val="20"/>
              </w:rPr>
            </w:pPr>
            <w:r>
              <w:rPr>
                <w:noProof/>
                <w:sz w:val="20"/>
              </w:rPr>
              <w:t>810296</w:t>
            </w:r>
          </w:p>
        </w:tc>
        <w:tc>
          <w:tcPr>
            <w:tcW w:w="9680" w:type="dxa"/>
            <w:tcBorders>
              <w:top w:val="nil"/>
              <w:left w:val="nil"/>
              <w:bottom w:val="single" w:sz="4" w:space="0" w:color="auto"/>
              <w:right w:val="single" w:sz="4" w:space="0" w:color="auto"/>
            </w:tcBorders>
            <w:shd w:val="clear" w:color="auto" w:fill="auto"/>
            <w:noWrap/>
            <w:hideMark/>
          </w:tcPr>
          <w:p w14:paraId="48B5B8CD" w14:textId="77777777" w:rsidR="00E83F66" w:rsidRPr="00772251" w:rsidRDefault="00E83F66" w:rsidP="0048591A">
            <w:pPr>
              <w:spacing w:before="60" w:after="60" w:line="240" w:lineRule="auto"/>
              <w:rPr>
                <w:noProof/>
                <w:sz w:val="20"/>
              </w:rPr>
            </w:pPr>
            <w:r>
              <w:rPr>
                <w:noProof/>
                <w:sz w:val="20"/>
              </w:rPr>
              <w:t>-- Draht</w:t>
            </w:r>
          </w:p>
        </w:tc>
        <w:tc>
          <w:tcPr>
            <w:tcW w:w="1134" w:type="dxa"/>
            <w:tcBorders>
              <w:top w:val="nil"/>
              <w:left w:val="nil"/>
              <w:bottom w:val="single" w:sz="4" w:space="0" w:color="auto"/>
              <w:right w:val="single" w:sz="4" w:space="0" w:color="auto"/>
            </w:tcBorders>
            <w:shd w:val="clear" w:color="auto" w:fill="auto"/>
            <w:noWrap/>
            <w:vAlign w:val="center"/>
            <w:hideMark/>
          </w:tcPr>
          <w:p w14:paraId="7E7F5C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C29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23D60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548B6" w14:textId="77777777" w:rsidR="00E83F66" w:rsidRPr="00772251" w:rsidRDefault="00E83F66" w:rsidP="0048591A">
            <w:pPr>
              <w:spacing w:before="60" w:after="60" w:line="240" w:lineRule="auto"/>
              <w:jc w:val="center"/>
              <w:rPr>
                <w:noProof/>
                <w:sz w:val="20"/>
              </w:rPr>
            </w:pPr>
            <w:r>
              <w:rPr>
                <w:noProof/>
                <w:sz w:val="20"/>
              </w:rPr>
              <w:t>81029700</w:t>
            </w:r>
          </w:p>
        </w:tc>
        <w:tc>
          <w:tcPr>
            <w:tcW w:w="1329" w:type="dxa"/>
            <w:tcBorders>
              <w:top w:val="nil"/>
              <w:left w:val="nil"/>
              <w:bottom w:val="single" w:sz="4" w:space="0" w:color="auto"/>
              <w:right w:val="single" w:sz="4" w:space="0" w:color="auto"/>
            </w:tcBorders>
            <w:shd w:val="clear" w:color="auto" w:fill="auto"/>
            <w:noWrap/>
            <w:hideMark/>
          </w:tcPr>
          <w:p w14:paraId="30C351C6" w14:textId="77777777" w:rsidR="00E83F66" w:rsidRPr="00772251" w:rsidRDefault="00E83F66" w:rsidP="0048591A">
            <w:pPr>
              <w:spacing w:before="60" w:after="60" w:line="240" w:lineRule="auto"/>
              <w:jc w:val="center"/>
              <w:rPr>
                <w:noProof/>
                <w:sz w:val="20"/>
              </w:rPr>
            </w:pPr>
            <w:r>
              <w:rPr>
                <w:noProof/>
                <w:sz w:val="20"/>
              </w:rPr>
              <w:t>810297</w:t>
            </w:r>
          </w:p>
        </w:tc>
        <w:tc>
          <w:tcPr>
            <w:tcW w:w="9680" w:type="dxa"/>
            <w:tcBorders>
              <w:top w:val="nil"/>
              <w:left w:val="nil"/>
              <w:bottom w:val="single" w:sz="4" w:space="0" w:color="auto"/>
              <w:right w:val="single" w:sz="4" w:space="0" w:color="auto"/>
            </w:tcBorders>
            <w:shd w:val="clear" w:color="auto" w:fill="auto"/>
            <w:noWrap/>
            <w:hideMark/>
          </w:tcPr>
          <w:p w14:paraId="5024E2BC"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321B1C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3115F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7E9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D7BB91" w14:textId="77777777" w:rsidR="00E83F66" w:rsidRPr="00772251" w:rsidRDefault="00E83F66" w:rsidP="0048591A">
            <w:pPr>
              <w:spacing w:before="60" w:after="60" w:line="240" w:lineRule="auto"/>
              <w:jc w:val="center"/>
              <w:rPr>
                <w:noProof/>
                <w:sz w:val="20"/>
              </w:rPr>
            </w:pPr>
            <w:r>
              <w:rPr>
                <w:noProof/>
                <w:sz w:val="20"/>
              </w:rPr>
              <w:t>81029900</w:t>
            </w:r>
          </w:p>
        </w:tc>
        <w:tc>
          <w:tcPr>
            <w:tcW w:w="1329" w:type="dxa"/>
            <w:tcBorders>
              <w:top w:val="nil"/>
              <w:left w:val="nil"/>
              <w:bottom w:val="single" w:sz="4" w:space="0" w:color="auto"/>
              <w:right w:val="single" w:sz="4" w:space="0" w:color="auto"/>
            </w:tcBorders>
            <w:shd w:val="clear" w:color="auto" w:fill="auto"/>
            <w:noWrap/>
            <w:hideMark/>
          </w:tcPr>
          <w:p w14:paraId="33437368" w14:textId="77777777" w:rsidR="00E83F66" w:rsidRPr="00772251" w:rsidRDefault="00E83F66" w:rsidP="0048591A">
            <w:pPr>
              <w:spacing w:before="60" w:after="60" w:line="240" w:lineRule="auto"/>
              <w:jc w:val="center"/>
              <w:rPr>
                <w:noProof/>
                <w:sz w:val="20"/>
              </w:rPr>
            </w:pPr>
            <w:r>
              <w:rPr>
                <w:noProof/>
                <w:sz w:val="20"/>
              </w:rPr>
              <w:t>810299</w:t>
            </w:r>
          </w:p>
        </w:tc>
        <w:tc>
          <w:tcPr>
            <w:tcW w:w="9680" w:type="dxa"/>
            <w:tcBorders>
              <w:top w:val="nil"/>
              <w:left w:val="nil"/>
              <w:bottom w:val="single" w:sz="4" w:space="0" w:color="auto"/>
              <w:right w:val="single" w:sz="4" w:space="0" w:color="auto"/>
            </w:tcBorders>
            <w:shd w:val="clear" w:color="auto" w:fill="auto"/>
            <w:noWrap/>
            <w:hideMark/>
          </w:tcPr>
          <w:p w14:paraId="3DAF2C6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44855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291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1D5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477554" w14:textId="77777777" w:rsidR="00E83F66" w:rsidRPr="00772251" w:rsidRDefault="00E83F66" w:rsidP="0048591A">
            <w:pPr>
              <w:spacing w:before="60" w:after="60" w:line="240" w:lineRule="auto"/>
              <w:jc w:val="center"/>
              <w:rPr>
                <w:noProof/>
                <w:sz w:val="20"/>
              </w:rPr>
            </w:pPr>
            <w:r>
              <w:rPr>
                <w:noProof/>
                <w:sz w:val="20"/>
              </w:rPr>
              <w:t>81032000</w:t>
            </w:r>
          </w:p>
        </w:tc>
        <w:tc>
          <w:tcPr>
            <w:tcW w:w="1329" w:type="dxa"/>
            <w:tcBorders>
              <w:top w:val="nil"/>
              <w:left w:val="nil"/>
              <w:bottom w:val="single" w:sz="4" w:space="0" w:color="auto"/>
              <w:right w:val="single" w:sz="4" w:space="0" w:color="auto"/>
            </w:tcBorders>
            <w:shd w:val="clear" w:color="auto" w:fill="auto"/>
            <w:noWrap/>
            <w:hideMark/>
          </w:tcPr>
          <w:p w14:paraId="2D6CBEEE" w14:textId="77777777" w:rsidR="00E83F66" w:rsidRPr="00772251" w:rsidRDefault="00E83F66" w:rsidP="0048591A">
            <w:pPr>
              <w:spacing w:before="60" w:after="60" w:line="240" w:lineRule="auto"/>
              <w:jc w:val="center"/>
              <w:rPr>
                <w:noProof/>
                <w:sz w:val="20"/>
              </w:rPr>
            </w:pPr>
            <w:r>
              <w:rPr>
                <w:noProof/>
                <w:sz w:val="20"/>
              </w:rPr>
              <w:t>810320</w:t>
            </w:r>
          </w:p>
        </w:tc>
        <w:tc>
          <w:tcPr>
            <w:tcW w:w="9680" w:type="dxa"/>
            <w:tcBorders>
              <w:top w:val="nil"/>
              <w:left w:val="nil"/>
              <w:bottom w:val="single" w:sz="4" w:space="0" w:color="auto"/>
              <w:right w:val="single" w:sz="4" w:space="0" w:color="auto"/>
            </w:tcBorders>
            <w:shd w:val="clear" w:color="auto" w:fill="auto"/>
            <w:noWrap/>
            <w:hideMark/>
          </w:tcPr>
          <w:p w14:paraId="3FE578C5" w14:textId="77777777" w:rsidR="00E83F66" w:rsidRPr="00772251" w:rsidRDefault="00E83F66" w:rsidP="0048591A">
            <w:pPr>
              <w:spacing w:before="60" w:after="60" w:line="240" w:lineRule="auto"/>
              <w:rPr>
                <w:noProof/>
                <w:sz w:val="20"/>
              </w:rPr>
            </w:pPr>
            <w:r>
              <w:rPr>
                <w:noProof/>
                <w:sz w:val="20"/>
              </w:rPr>
              <w:t>- Tantal in Rohform, einschließlich nur gesinterte Stangen (Stäbe); Pulver</w:t>
            </w:r>
          </w:p>
        </w:tc>
        <w:tc>
          <w:tcPr>
            <w:tcW w:w="1134" w:type="dxa"/>
            <w:tcBorders>
              <w:top w:val="nil"/>
              <w:left w:val="nil"/>
              <w:bottom w:val="single" w:sz="4" w:space="0" w:color="auto"/>
              <w:right w:val="single" w:sz="4" w:space="0" w:color="auto"/>
            </w:tcBorders>
            <w:shd w:val="clear" w:color="auto" w:fill="auto"/>
            <w:noWrap/>
            <w:vAlign w:val="center"/>
            <w:hideMark/>
          </w:tcPr>
          <w:p w14:paraId="6156E7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86E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A2A0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993865" w14:textId="77777777" w:rsidR="00E83F66" w:rsidRPr="00772251" w:rsidRDefault="00E83F66" w:rsidP="0048591A">
            <w:pPr>
              <w:spacing w:before="60" w:after="60" w:line="240" w:lineRule="auto"/>
              <w:jc w:val="center"/>
              <w:rPr>
                <w:noProof/>
                <w:sz w:val="20"/>
              </w:rPr>
            </w:pPr>
            <w:r>
              <w:rPr>
                <w:noProof/>
                <w:sz w:val="20"/>
              </w:rPr>
              <w:t>81033000</w:t>
            </w:r>
          </w:p>
        </w:tc>
        <w:tc>
          <w:tcPr>
            <w:tcW w:w="1329" w:type="dxa"/>
            <w:tcBorders>
              <w:top w:val="nil"/>
              <w:left w:val="nil"/>
              <w:bottom w:val="single" w:sz="4" w:space="0" w:color="auto"/>
              <w:right w:val="single" w:sz="4" w:space="0" w:color="auto"/>
            </w:tcBorders>
            <w:shd w:val="clear" w:color="auto" w:fill="auto"/>
            <w:noWrap/>
            <w:hideMark/>
          </w:tcPr>
          <w:p w14:paraId="2E155D39" w14:textId="77777777" w:rsidR="00E83F66" w:rsidRPr="00772251" w:rsidRDefault="00E83F66" w:rsidP="0048591A">
            <w:pPr>
              <w:spacing w:before="60" w:after="60" w:line="240" w:lineRule="auto"/>
              <w:jc w:val="center"/>
              <w:rPr>
                <w:noProof/>
                <w:sz w:val="20"/>
              </w:rPr>
            </w:pPr>
            <w:r>
              <w:rPr>
                <w:noProof/>
                <w:sz w:val="20"/>
              </w:rPr>
              <w:t>810330</w:t>
            </w:r>
          </w:p>
        </w:tc>
        <w:tc>
          <w:tcPr>
            <w:tcW w:w="9680" w:type="dxa"/>
            <w:tcBorders>
              <w:top w:val="nil"/>
              <w:left w:val="nil"/>
              <w:bottom w:val="single" w:sz="4" w:space="0" w:color="auto"/>
              <w:right w:val="single" w:sz="4" w:space="0" w:color="auto"/>
            </w:tcBorders>
            <w:shd w:val="clear" w:color="auto" w:fill="auto"/>
            <w:noWrap/>
            <w:hideMark/>
          </w:tcPr>
          <w:p w14:paraId="04A62815"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755C4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E79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A346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F56821" w14:textId="77777777" w:rsidR="00E83F66" w:rsidRPr="00772251" w:rsidRDefault="00E83F66" w:rsidP="0048591A">
            <w:pPr>
              <w:spacing w:before="60" w:after="60" w:line="240" w:lineRule="auto"/>
              <w:jc w:val="center"/>
              <w:rPr>
                <w:noProof/>
                <w:sz w:val="20"/>
              </w:rPr>
            </w:pPr>
            <w:r>
              <w:rPr>
                <w:noProof/>
                <w:sz w:val="20"/>
              </w:rPr>
              <w:t>81039000</w:t>
            </w:r>
          </w:p>
        </w:tc>
        <w:tc>
          <w:tcPr>
            <w:tcW w:w="1329" w:type="dxa"/>
            <w:tcBorders>
              <w:top w:val="nil"/>
              <w:left w:val="nil"/>
              <w:bottom w:val="single" w:sz="4" w:space="0" w:color="auto"/>
              <w:right w:val="single" w:sz="4" w:space="0" w:color="auto"/>
            </w:tcBorders>
            <w:shd w:val="clear" w:color="auto" w:fill="auto"/>
            <w:noWrap/>
            <w:hideMark/>
          </w:tcPr>
          <w:p w14:paraId="10A8BB51" w14:textId="77777777" w:rsidR="00E83F66" w:rsidRPr="00772251" w:rsidRDefault="00E83F66" w:rsidP="0048591A">
            <w:pPr>
              <w:spacing w:before="60" w:after="60" w:line="240" w:lineRule="auto"/>
              <w:jc w:val="center"/>
              <w:rPr>
                <w:noProof/>
                <w:sz w:val="20"/>
              </w:rPr>
            </w:pPr>
            <w:r>
              <w:rPr>
                <w:noProof/>
                <w:sz w:val="20"/>
              </w:rPr>
              <w:t>810390</w:t>
            </w:r>
          </w:p>
        </w:tc>
        <w:tc>
          <w:tcPr>
            <w:tcW w:w="9680" w:type="dxa"/>
            <w:tcBorders>
              <w:top w:val="nil"/>
              <w:left w:val="nil"/>
              <w:bottom w:val="single" w:sz="4" w:space="0" w:color="auto"/>
              <w:right w:val="single" w:sz="4" w:space="0" w:color="auto"/>
            </w:tcBorders>
            <w:shd w:val="clear" w:color="auto" w:fill="auto"/>
            <w:noWrap/>
            <w:hideMark/>
          </w:tcPr>
          <w:p w14:paraId="3426D9A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179DE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7AD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998D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9EAB3" w14:textId="77777777" w:rsidR="00E83F66" w:rsidRPr="00772251" w:rsidRDefault="00E83F66" w:rsidP="0048591A">
            <w:pPr>
              <w:spacing w:before="60" w:after="60" w:line="240" w:lineRule="auto"/>
              <w:jc w:val="center"/>
              <w:rPr>
                <w:noProof/>
                <w:sz w:val="20"/>
              </w:rPr>
            </w:pPr>
            <w:r>
              <w:rPr>
                <w:noProof/>
                <w:sz w:val="20"/>
              </w:rPr>
              <w:t>81041100</w:t>
            </w:r>
          </w:p>
        </w:tc>
        <w:tc>
          <w:tcPr>
            <w:tcW w:w="1329" w:type="dxa"/>
            <w:tcBorders>
              <w:top w:val="nil"/>
              <w:left w:val="nil"/>
              <w:bottom w:val="single" w:sz="4" w:space="0" w:color="auto"/>
              <w:right w:val="single" w:sz="4" w:space="0" w:color="auto"/>
            </w:tcBorders>
            <w:shd w:val="clear" w:color="auto" w:fill="auto"/>
            <w:noWrap/>
            <w:hideMark/>
          </w:tcPr>
          <w:p w14:paraId="720DCF3C" w14:textId="77777777" w:rsidR="00E83F66" w:rsidRPr="00772251" w:rsidRDefault="00E83F66" w:rsidP="0048591A">
            <w:pPr>
              <w:spacing w:before="60" w:after="60" w:line="240" w:lineRule="auto"/>
              <w:jc w:val="center"/>
              <w:rPr>
                <w:noProof/>
                <w:sz w:val="20"/>
              </w:rPr>
            </w:pPr>
            <w:r>
              <w:rPr>
                <w:noProof/>
                <w:sz w:val="20"/>
              </w:rPr>
              <w:t>810411</w:t>
            </w:r>
          </w:p>
        </w:tc>
        <w:tc>
          <w:tcPr>
            <w:tcW w:w="9680" w:type="dxa"/>
            <w:tcBorders>
              <w:top w:val="nil"/>
              <w:left w:val="nil"/>
              <w:bottom w:val="single" w:sz="4" w:space="0" w:color="auto"/>
              <w:right w:val="single" w:sz="4" w:space="0" w:color="auto"/>
            </w:tcBorders>
            <w:shd w:val="clear" w:color="auto" w:fill="auto"/>
            <w:noWrap/>
            <w:hideMark/>
          </w:tcPr>
          <w:p w14:paraId="16D41487" w14:textId="77777777" w:rsidR="00E83F66" w:rsidRPr="00772251" w:rsidRDefault="00E83F66" w:rsidP="0048591A">
            <w:pPr>
              <w:spacing w:before="60" w:after="60" w:line="240" w:lineRule="auto"/>
              <w:rPr>
                <w:noProof/>
                <w:sz w:val="20"/>
              </w:rPr>
            </w:pPr>
            <w:r>
              <w:rPr>
                <w:noProof/>
                <w:sz w:val="20"/>
              </w:rPr>
              <w:t>-- mit einem Magnesiumgehalt von 99,8 GHT oder mehr</w:t>
            </w:r>
          </w:p>
        </w:tc>
        <w:tc>
          <w:tcPr>
            <w:tcW w:w="1134" w:type="dxa"/>
            <w:tcBorders>
              <w:top w:val="nil"/>
              <w:left w:val="nil"/>
              <w:bottom w:val="single" w:sz="4" w:space="0" w:color="auto"/>
              <w:right w:val="single" w:sz="4" w:space="0" w:color="auto"/>
            </w:tcBorders>
            <w:shd w:val="clear" w:color="auto" w:fill="auto"/>
            <w:noWrap/>
            <w:vAlign w:val="center"/>
            <w:hideMark/>
          </w:tcPr>
          <w:p w14:paraId="61244F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19B7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37F30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D3EFAE" w14:textId="77777777" w:rsidR="00E83F66" w:rsidRPr="00772251" w:rsidRDefault="00E83F66" w:rsidP="0048591A">
            <w:pPr>
              <w:spacing w:before="60" w:after="60" w:line="240" w:lineRule="auto"/>
              <w:jc w:val="center"/>
              <w:rPr>
                <w:noProof/>
                <w:sz w:val="20"/>
              </w:rPr>
            </w:pPr>
            <w:r>
              <w:rPr>
                <w:noProof/>
                <w:sz w:val="20"/>
              </w:rPr>
              <w:t>81041900</w:t>
            </w:r>
          </w:p>
        </w:tc>
        <w:tc>
          <w:tcPr>
            <w:tcW w:w="1329" w:type="dxa"/>
            <w:tcBorders>
              <w:top w:val="nil"/>
              <w:left w:val="nil"/>
              <w:bottom w:val="single" w:sz="4" w:space="0" w:color="auto"/>
              <w:right w:val="single" w:sz="4" w:space="0" w:color="auto"/>
            </w:tcBorders>
            <w:shd w:val="clear" w:color="auto" w:fill="auto"/>
            <w:noWrap/>
            <w:hideMark/>
          </w:tcPr>
          <w:p w14:paraId="309ED8ED" w14:textId="77777777" w:rsidR="00E83F66" w:rsidRPr="00772251" w:rsidRDefault="00E83F66" w:rsidP="0048591A">
            <w:pPr>
              <w:spacing w:before="60" w:after="60" w:line="240" w:lineRule="auto"/>
              <w:jc w:val="center"/>
              <w:rPr>
                <w:noProof/>
                <w:sz w:val="20"/>
              </w:rPr>
            </w:pPr>
            <w:r>
              <w:rPr>
                <w:noProof/>
                <w:sz w:val="20"/>
              </w:rPr>
              <w:t>810419</w:t>
            </w:r>
          </w:p>
        </w:tc>
        <w:tc>
          <w:tcPr>
            <w:tcW w:w="9680" w:type="dxa"/>
            <w:tcBorders>
              <w:top w:val="nil"/>
              <w:left w:val="nil"/>
              <w:bottom w:val="single" w:sz="4" w:space="0" w:color="auto"/>
              <w:right w:val="single" w:sz="4" w:space="0" w:color="auto"/>
            </w:tcBorders>
            <w:shd w:val="clear" w:color="auto" w:fill="auto"/>
            <w:noWrap/>
            <w:hideMark/>
          </w:tcPr>
          <w:p w14:paraId="58F4D98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44A23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4691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7E0B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E959" w14:textId="77777777" w:rsidR="00E83F66" w:rsidRPr="00772251" w:rsidRDefault="00E83F66" w:rsidP="0048591A">
            <w:pPr>
              <w:spacing w:before="60" w:after="60" w:line="240" w:lineRule="auto"/>
              <w:jc w:val="center"/>
              <w:rPr>
                <w:noProof/>
                <w:sz w:val="20"/>
              </w:rPr>
            </w:pPr>
            <w:r>
              <w:rPr>
                <w:noProof/>
                <w:sz w:val="20"/>
              </w:rPr>
              <w:t>81042000</w:t>
            </w:r>
          </w:p>
        </w:tc>
        <w:tc>
          <w:tcPr>
            <w:tcW w:w="1329" w:type="dxa"/>
            <w:tcBorders>
              <w:top w:val="nil"/>
              <w:left w:val="nil"/>
              <w:bottom w:val="single" w:sz="4" w:space="0" w:color="auto"/>
              <w:right w:val="single" w:sz="4" w:space="0" w:color="auto"/>
            </w:tcBorders>
            <w:shd w:val="clear" w:color="auto" w:fill="auto"/>
            <w:noWrap/>
            <w:hideMark/>
          </w:tcPr>
          <w:p w14:paraId="716ECFB3" w14:textId="77777777" w:rsidR="00E83F66" w:rsidRPr="00772251" w:rsidRDefault="00E83F66" w:rsidP="0048591A">
            <w:pPr>
              <w:spacing w:before="60" w:after="60" w:line="240" w:lineRule="auto"/>
              <w:jc w:val="center"/>
              <w:rPr>
                <w:noProof/>
                <w:sz w:val="20"/>
              </w:rPr>
            </w:pPr>
            <w:r>
              <w:rPr>
                <w:noProof/>
                <w:sz w:val="20"/>
              </w:rPr>
              <w:t>810420</w:t>
            </w:r>
          </w:p>
        </w:tc>
        <w:tc>
          <w:tcPr>
            <w:tcW w:w="9680" w:type="dxa"/>
            <w:tcBorders>
              <w:top w:val="nil"/>
              <w:left w:val="nil"/>
              <w:bottom w:val="single" w:sz="4" w:space="0" w:color="auto"/>
              <w:right w:val="single" w:sz="4" w:space="0" w:color="auto"/>
            </w:tcBorders>
            <w:shd w:val="clear" w:color="auto" w:fill="auto"/>
            <w:noWrap/>
            <w:hideMark/>
          </w:tcPr>
          <w:p w14:paraId="4322F419"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2EFB36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5C6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B0452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8EDAD9" w14:textId="77777777" w:rsidR="00E83F66" w:rsidRPr="00772251" w:rsidRDefault="00E83F66" w:rsidP="0048591A">
            <w:pPr>
              <w:spacing w:before="60" w:after="60" w:line="240" w:lineRule="auto"/>
              <w:jc w:val="center"/>
              <w:rPr>
                <w:noProof/>
                <w:sz w:val="20"/>
              </w:rPr>
            </w:pPr>
            <w:r>
              <w:rPr>
                <w:noProof/>
                <w:sz w:val="20"/>
              </w:rPr>
              <w:t>81043000</w:t>
            </w:r>
          </w:p>
        </w:tc>
        <w:tc>
          <w:tcPr>
            <w:tcW w:w="1329" w:type="dxa"/>
            <w:tcBorders>
              <w:top w:val="nil"/>
              <w:left w:val="nil"/>
              <w:bottom w:val="single" w:sz="4" w:space="0" w:color="auto"/>
              <w:right w:val="single" w:sz="4" w:space="0" w:color="auto"/>
            </w:tcBorders>
            <w:shd w:val="clear" w:color="auto" w:fill="auto"/>
            <w:noWrap/>
            <w:hideMark/>
          </w:tcPr>
          <w:p w14:paraId="0A6E8583" w14:textId="77777777" w:rsidR="00E83F66" w:rsidRPr="00772251" w:rsidRDefault="00E83F66" w:rsidP="0048591A">
            <w:pPr>
              <w:spacing w:before="60" w:after="60" w:line="240" w:lineRule="auto"/>
              <w:jc w:val="center"/>
              <w:rPr>
                <w:noProof/>
                <w:sz w:val="20"/>
              </w:rPr>
            </w:pPr>
            <w:r>
              <w:rPr>
                <w:noProof/>
                <w:sz w:val="20"/>
              </w:rPr>
              <w:t>810430</w:t>
            </w:r>
          </w:p>
        </w:tc>
        <w:tc>
          <w:tcPr>
            <w:tcW w:w="9680" w:type="dxa"/>
            <w:tcBorders>
              <w:top w:val="nil"/>
              <w:left w:val="nil"/>
              <w:bottom w:val="single" w:sz="4" w:space="0" w:color="auto"/>
              <w:right w:val="single" w:sz="4" w:space="0" w:color="auto"/>
            </w:tcBorders>
            <w:shd w:val="clear" w:color="auto" w:fill="auto"/>
            <w:noWrap/>
            <w:hideMark/>
          </w:tcPr>
          <w:p w14:paraId="4D049B6D" w14:textId="77777777" w:rsidR="00E83F66" w:rsidRPr="00772251" w:rsidRDefault="00E83F66" w:rsidP="0048591A">
            <w:pPr>
              <w:spacing w:before="60" w:after="60" w:line="240" w:lineRule="auto"/>
              <w:rPr>
                <w:noProof/>
                <w:sz w:val="20"/>
              </w:rPr>
            </w:pPr>
            <w:r>
              <w:rPr>
                <w:noProof/>
                <w:sz w:val="20"/>
              </w:rPr>
              <w:t>- Drehspäne und Körner, nach Größe sortiert; Pulver</w:t>
            </w:r>
          </w:p>
        </w:tc>
        <w:tc>
          <w:tcPr>
            <w:tcW w:w="1134" w:type="dxa"/>
            <w:tcBorders>
              <w:top w:val="nil"/>
              <w:left w:val="nil"/>
              <w:bottom w:val="single" w:sz="4" w:space="0" w:color="auto"/>
              <w:right w:val="single" w:sz="4" w:space="0" w:color="auto"/>
            </w:tcBorders>
            <w:shd w:val="clear" w:color="auto" w:fill="auto"/>
            <w:noWrap/>
            <w:vAlign w:val="center"/>
            <w:hideMark/>
          </w:tcPr>
          <w:p w14:paraId="44CB7E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5C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8D17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9432F" w14:textId="77777777" w:rsidR="00E83F66" w:rsidRPr="00772251" w:rsidRDefault="00E83F66" w:rsidP="0048591A">
            <w:pPr>
              <w:spacing w:before="60" w:after="60" w:line="240" w:lineRule="auto"/>
              <w:jc w:val="center"/>
              <w:rPr>
                <w:noProof/>
                <w:sz w:val="20"/>
              </w:rPr>
            </w:pPr>
            <w:r>
              <w:rPr>
                <w:noProof/>
                <w:sz w:val="20"/>
              </w:rPr>
              <w:t>81049000</w:t>
            </w:r>
          </w:p>
        </w:tc>
        <w:tc>
          <w:tcPr>
            <w:tcW w:w="1329" w:type="dxa"/>
            <w:tcBorders>
              <w:top w:val="nil"/>
              <w:left w:val="nil"/>
              <w:bottom w:val="single" w:sz="4" w:space="0" w:color="auto"/>
              <w:right w:val="single" w:sz="4" w:space="0" w:color="auto"/>
            </w:tcBorders>
            <w:shd w:val="clear" w:color="auto" w:fill="auto"/>
            <w:noWrap/>
            <w:hideMark/>
          </w:tcPr>
          <w:p w14:paraId="1C731208" w14:textId="77777777" w:rsidR="00E83F66" w:rsidRPr="00772251" w:rsidRDefault="00E83F66" w:rsidP="0048591A">
            <w:pPr>
              <w:spacing w:before="60" w:after="60" w:line="240" w:lineRule="auto"/>
              <w:jc w:val="center"/>
              <w:rPr>
                <w:noProof/>
                <w:sz w:val="20"/>
              </w:rPr>
            </w:pPr>
            <w:r>
              <w:rPr>
                <w:noProof/>
                <w:sz w:val="20"/>
              </w:rPr>
              <w:t>810490</w:t>
            </w:r>
          </w:p>
        </w:tc>
        <w:tc>
          <w:tcPr>
            <w:tcW w:w="9680" w:type="dxa"/>
            <w:tcBorders>
              <w:top w:val="nil"/>
              <w:left w:val="nil"/>
              <w:bottom w:val="single" w:sz="4" w:space="0" w:color="auto"/>
              <w:right w:val="single" w:sz="4" w:space="0" w:color="auto"/>
            </w:tcBorders>
            <w:shd w:val="clear" w:color="auto" w:fill="auto"/>
            <w:noWrap/>
            <w:hideMark/>
          </w:tcPr>
          <w:p w14:paraId="058779F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95F2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7715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96A1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CA2BEF" w14:textId="77777777" w:rsidR="00E83F66" w:rsidRPr="00772251" w:rsidRDefault="00E83F66" w:rsidP="0048591A">
            <w:pPr>
              <w:spacing w:before="60" w:after="60" w:line="240" w:lineRule="auto"/>
              <w:jc w:val="center"/>
              <w:rPr>
                <w:noProof/>
                <w:sz w:val="20"/>
              </w:rPr>
            </w:pPr>
            <w:r>
              <w:rPr>
                <w:noProof/>
                <w:sz w:val="20"/>
              </w:rPr>
              <w:t>81052000</w:t>
            </w:r>
          </w:p>
        </w:tc>
        <w:tc>
          <w:tcPr>
            <w:tcW w:w="1329" w:type="dxa"/>
            <w:tcBorders>
              <w:top w:val="nil"/>
              <w:left w:val="nil"/>
              <w:bottom w:val="single" w:sz="4" w:space="0" w:color="auto"/>
              <w:right w:val="single" w:sz="4" w:space="0" w:color="auto"/>
            </w:tcBorders>
            <w:shd w:val="clear" w:color="auto" w:fill="auto"/>
            <w:noWrap/>
            <w:hideMark/>
          </w:tcPr>
          <w:p w14:paraId="6A046BC1" w14:textId="77777777" w:rsidR="00E83F66" w:rsidRPr="00772251" w:rsidRDefault="00E83F66" w:rsidP="0048591A">
            <w:pPr>
              <w:spacing w:before="60" w:after="60" w:line="240" w:lineRule="auto"/>
              <w:jc w:val="center"/>
              <w:rPr>
                <w:noProof/>
                <w:sz w:val="20"/>
              </w:rPr>
            </w:pPr>
            <w:r>
              <w:rPr>
                <w:noProof/>
                <w:sz w:val="20"/>
              </w:rPr>
              <w:t>810520</w:t>
            </w:r>
          </w:p>
        </w:tc>
        <w:tc>
          <w:tcPr>
            <w:tcW w:w="9680" w:type="dxa"/>
            <w:tcBorders>
              <w:top w:val="nil"/>
              <w:left w:val="nil"/>
              <w:bottom w:val="single" w:sz="4" w:space="0" w:color="auto"/>
              <w:right w:val="single" w:sz="4" w:space="0" w:color="auto"/>
            </w:tcBorders>
            <w:shd w:val="clear" w:color="auto" w:fill="auto"/>
            <w:noWrap/>
            <w:hideMark/>
          </w:tcPr>
          <w:p w14:paraId="46A6B596" w14:textId="77777777" w:rsidR="00E83F66" w:rsidRPr="00772251" w:rsidRDefault="00E83F66" w:rsidP="0048591A">
            <w:pPr>
              <w:spacing w:before="60" w:after="60" w:line="240" w:lineRule="auto"/>
              <w:rPr>
                <w:noProof/>
                <w:sz w:val="20"/>
              </w:rPr>
            </w:pPr>
            <w:r>
              <w:rPr>
                <w:noProof/>
                <w:sz w:val="20"/>
              </w:rPr>
              <w:t>- Cobaltmatte und andere Zwischenerzeugnisse der Cobaltmetallurgie; Cobalt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049119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008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CDD9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B9E9D2" w14:textId="77777777" w:rsidR="00E83F66" w:rsidRPr="00772251" w:rsidRDefault="00E83F66" w:rsidP="0048591A">
            <w:pPr>
              <w:spacing w:before="60" w:after="60" w:line="240" w:lineRule="auto"/>
              <w:jc w:val="center"/>
              <w:rPr>
                <w:noProof/>
                <w:sz w:val="20"/>
              </w:rPr>
            </w:pPr>
            <w:r>
              <w:rPr>
                <w:noProof/>
                <w:sz w:val="20"/>
              </w:rPr>
              <w:t>81053000</w:t>
            </w:r>
          </w:p>
        </w:tc>
        <w:tc>
          <w:tcPr>
            <w:tcW w:w="1329" w:type="dxa"/>
            <w:tcBorders>
              <w:top w:val="nil"/>
              <w:left w:val="nil"/>
              <w:bottom w:val="single" w:sz="4" w:space="0" w:color="auto"/>
              <w:right w:val="single" w:sz="4" w:space="0" w:color="auto"/>
            </w:tcBorders>
            <w:shd w:val="clear" w:color="auto" w:fill="auto"/>
            <w:noWrap/>
            <w:hideMark/>
          </w:tcPr>
          <w:p w14:paraId="014BE021" w14:textId="77777777" w:rsidR="00E83F66" w:rsidRPr="00772251" w:rsidRDefault="00E83F66" w:rsidP="0048591A">
            <w:pPr>
              <w:spacing w:before="60" w:after="60" w:line="240" w:lineRule="auto"/>
              <w:jc w:val="center"/>
              <w:rPr>
                <w:noProof/>
                <w:sz w:val="20"/>
              </w:rPr>
            </w:pPr>
            <w:r>
              <w:rPr>
                <w:noProof/>
                <w:sz w:val="20"/>
              </w:rPr>
              <w:t>810530</w:t>
            </w:r>
          </w:p>
        </w:tc>
        <w:tc>
          <w:tcPr>
            <w:tcW w:w="9680" w:type="dxa"/>
            <w:tcBorders>
              <w:top w:val="nil"/>
              <w:left w:val="nil"/>
              <w:bottom w:val="single" w:sz="4" w:space="0" w:color="auto"/>
              <w:right w:val="single" w:sz="4" w:space="0" w:color="auto"/>
            </w:tcBorders>
            <w:shd w:val="clear" w:color="auto" w:fill="auto"/>
            <w:noWrap/>
            <w:hideMark/>
          </w:tcPr>
          <w:p w14:paraId="56E2065D"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381AF6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69B4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D9A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D07A0" w14:textId="77777777" w:rsidR="00E83F66" w:rsidRPr="00772251" w:rsidRDefault="00E83F66" w:rsidP="0048591A">
            <w:pPr>
              <w:spacing w:before="60" w:after="60" w:line="240" w:lineRule="auto"/>
              <w:jc w:val="center"/>
              <w:rPr>
                <w:noProof/>
                <w:sz w:val="20"/>
              </w:rPr>
            </w:pPr>
            <w:r>
              <w:rPr>
                <w:noProof/>
                <w:sz w:val="20"/>
              </w:rPr>
              <w:t>81059000</w:t>
            </w:r>
          </w:p>
        </w:tc>
        <w:tc>
          <w:tcPr>
            <w:tcW w:w="1329" w:type="dxa"/>
            <w:tcBorders>
              <w:top w:val="nil"/>
              <w:left w:val="nil"/>
              <w:bottom w:val="single" w:sz="4" w:space="0" w:color="auto"/>
              <w:right w:val="single" w:sz="4" w:space="0" w:color="auto"/>
            </w:tcBorders>
            <w:shd w:val="clear" w:color="auto" w:fill="auto"/>
            <w:noWrap/>
            <w:hideMark/>
          </w:tcPr>
          <w:p w14:paraId="13EA59F2" w14:textId="77777777" w:rsidR="00E83F66" w:rsidRPr="00772251" w:rsidRDefault="00E83F66" w:rsidP="0048591A">
            <w:pPr>
              <w:spacing w:before="60" w:after="60" w:line="240" w:lineRule="auto"/>
              <w:jc w:val="center"/>
              <w:rPr>
                <w:noProof/>
                <w:sz w:val="20"/>
              </w:rPr>
            </w:pPr>
            <w:r>
              <w:rPr>
                <w:noProof/>
                <w:sz w:val="20"/>
              </w:rPr>
              <w:t>810590</w:t>
            </w:r>
          </w:p>
        </w:tc>
        <w:tc>
          <w:tcPr>
            <w:tcW w:w="9680" w:type="dxa"/>
            <w:tcBorders>
              <w:top w:val="nil"/>
              <w:left w:val="nil"/>
              <w:bottom w:val="single" w:sz="4" w:space="0" w:color="auto"/>
              <w:right w:val="single" w:sz="4" w:space="0" w:color="auto"/>
            </w:tcBorders>
            <w:shd w:val="clear" w:color="auto" w:fill="auto"/>
            <w:noWrap/>
            <w:hideMark/>
          </w:tcPr>
          <w:p w14:paraId="2089641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1D0C1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E10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4E12E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31C0F1" w14:textId="77777777" w:rsidR="00E83F66" w:rsidRPr="00772251" w:rsidRDefault="00E83F66" w:rsidP="0048591A">
            <w:pPr>
              <w:spacing w:before="60" w:after="60" w:line="240" w:lineRule="auto"/>
              <w:jc w:val="center"/>
              <w:rPr>
                <w:noProof/>
                <w:sz w:val="20"/>
              </w:rPr>
            </w:pPr>
            <w:r>
              <w:rPr>
                <w:noProof/>
                <w:sz w:val="20"/>
              </w:rPr>
              <w:t>81060000</w:t>
            </w:r>
          </w:p>
        </w:tc>
        <w:tc>
          <w:tcPr>
            <w:tcW w:w="1329" w:type="dxa"/>
            <w:tcBorders>
              <w:top w:val="nil"/>
              <w:left w:val="nil"/>
              <w:bottom w:val="single" w:sz="4" w:space="0" w:color="auto"/>
              <w:right w:val="single" w:sz="4" w:space="0" w:color="auto"/>
            </w:tcBorders>
            <w:shd w:val="clear" w:color="auto" w:fill="auto"/>
            <w:noWrap/>
            <w:hideMark/>
          </w:tcPr>
          <w:p w14:paraId="7EC3B417" w14:textId="77777777" w:rsidR="00E83F66" w:rsidRPr="00772251" w:rsidRDefault="00E83F66" w:rsidP="0048591A">
            <w:pPr>
              <w:spacing w:before="60" w:after="60" w:line="240" w:lineRule="auto"/>
              <w:jc w:val="center"/>
              <w:rPr>
                <w:noProof/>
                <w:sz w:val="20"/>
              </w:rPr>
            </w:pPr>
            <w:r>
              <w:rPr>
                <w:noProof/>
                <w:sz w:val="20"/>
              </w:rPr>
              <w:t>810600</w:t>
            </w:r>
          </w:p>
        </w:tc>
        <w:tc>
          <w:tcPr>
            <w:tcW w:w="9680" w:type="dxa"/>
            <w:tcBorders>
              <w:top w:val="nil"/>
              <w:left w:val="nil"/>
              <w:bottom w:val="single" w:sz="4" w:space="0" w:color="auto"/>
              <w:right w:val="single" w:sz="4" w:space="0" w:color="auto"/>
            </w:tcBorders>
            <w:shd w:val="clear" w:color="auto" w:fill="auto"/>
            <w:noWrap/>
            <w:hideMark/>
          </w:tcPr>
          <w:p w14:paraId="34E0CEB1" w14:textId="77777777" w:rsidR="00E83F66" w:rsidRPr="00772251" w:rsidRDefault="00E83F66" w:rsidP="0048591A">
            <w:pPr>
              <w:spacing w:before="60" w:after="60" w:line="240" w:lineRule="auto"/>
              <w:rPr>
                <w:noProof/>
                <w:sz w:val="20"/>
              </w:rPr>
            </w:pPr>
            <w:r>
              <w:rPr>
                <w:noProof/>
                <w:sz w:val="20"/>
              </w:rPr>
              <w:t>Bismut und Waren daraus, einschließlich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2F662B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99E7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F37A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374D2F" w14:textId="77777777" w:rsidR="00E83F66" w:rsidRPr="00772251" w:rsidRDefault="00E83F66" w:rsidP="0048591A">
            <w:pPr>
              <w:spacing w:before="60" w:after="60" w:line="240" w:lineRule="auto"/>
              <w:jc w:val="center"/>
              <w:rPr>
                <w:noProof/>
                <w:sz w:val="20"/>
              </w:rPr>
            </w:pPr>
            <w:r>
              <w:rPr>
                <w:noProof/>
                <w:sz w:val="20"/>
              </w:rPr>
              <w:t>81072000</w:t>
            </w:r>
          </w:p>
        </w:tc>
        <w:tc>
          <w:tcPr>
            <w:tcW w:w="1329" w:type="dxa"/>
            <w:tcBorders>
              <w:top w:val="nil"/>
              <w:left w:val="nil"/>
              <w:bottom w:val="single" w:sz="4" w:space="0" w:color="auto"/>
              <w:right w:val="single" w:sz="4" w:space="0" w:color="auto"/>
            </w:tcBorders>
            <w:shd w:val="clear" w:color="auto" w:fill="auto"/>
            <w:noWrap/>
            <w:hideMark/>
          </w:tcPr>
          <w:p w14:paraId="6E98B8D2" w14:textId="77777777" w:rsidR="00E83F66" w:rsidRPr="00772251" w:rsidRDefault="00E83F66" w:rsidP="0048591A">
            <w:pPr>
              <w:spacing w:before="60" w:after="60" w:line="240" w:lineRule="auto"/>
              <w:jc w:val="center"/>
              <w:rPr>
                <w:noProof/>
                <w:sz w:val="20"/>
              </w:rPr>
            </w:pPr>
            <w:r>
              <w:rPr>
                <w:noProof/>
                <w:sz w:val="20"/>
              </w:rPr>
              <w:t>810720</w:t>
            </w:r>
          </w:p>
        </w:tc>
        <w:tc>
          <w:tcPr>
            <w:tcW w:w="9680" w:type="dxa"/>
            <w:tcBorders>
              <w:top w:val="nil"/>
              <w:left w:val="nil"/>
              <w:bottom w:val="single" w:sz="4" w:space="0" w:color="auto"/>
              <w:right w:val="single" w:sz="4" w:space="0" w:color="auto"/>
            </w:tcBorders>
            <w:shd w:val="clear" w:color="auto" w:fill="auto"/>
            <w:noWrap/>
            <w:hideMark/>
          </w:tcPr>
          <w:p w14:paraId="73F74BB1" w14:textId="77777777" w:rsidR="00E83F66" w:rsidRPr="00772251" w:rsidRDefault="00E83F66" w:rsidP="0048591A">
            <w:pPr>
              <w:spacing w:before="60" w:after="60" w:line="240" w:lineRule="auto"/>
              <w:rPr>
                <w:noProof/>
                <w:sz w:val="20"/>
              </w:rPr>
            </w:pPr>
            <w:r>
              <w:rPr>
                <w:noProof/>
                <w:sz w:val="20"/>
              </w:rPr>
              <w:t>- Cadmium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711FC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DA2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89E98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BF79FD" w14:textId="77777777" w:rsidR="00E83F66" w:rsidRPr="00772251" w:rsidRDefault="00E83F66" w:rsidP="0048591A">
            <w:pPr>
              <w:spacing w:before="60" w:after="60" w:line="240" w:lineRule="auto"/>
              <w:jc w:val="center"/>
              <w:rPr>
                <w:noProof/>
                <w:sz w:val="20"/>
              </w:rPr>
            </w:pPr>
            <w:r>
              <w:rPr>
                <w:noProof/>
                <w:sz w:val="20"/>
              </w:rPr>
              <w:t>81073000</w:t>
            </w:r>
          </w:p>
        </w:tc>
        <w:tc>
          <w:tcPr>
            <w:tcW w:w="1329" w:type="dxa"/>
            <w:tcBorders>
              <w:top w:val="nil"/>
              <w:left w:val="nil"/>
              <w:bottom w:val="single" w:sz="4" w:space="0" w:color="auto"/>
              <w:right w:val="single" w:sz="4" w:space="0" w:color="auto"/>
            </w:tcBorders>
            <w:shd w:val="clear" w:color="auto" w:fill="auto"/>
            <w:noWrap/>
            <w:hideMark/>
          </w:tcPr>
          <w:p w14:paraId="6AB7B8F9" w14:textId="77777777" w:rsidR="00E83F66" w:rsidRPr="00772251" w:rsidRDefault="00E83F66" w:rsidP="0048591A">
            <w:pPr>
              <w:spacing w:before="60" w:after="60" w:line="240" w:lineRule="auto"/>
              <w:jc w:val="center"/>
              <w:rPr>
                <w:noProof/>
                <w:sz w:val="20"/>
              </w:rPr>
            </w:pPr>
            <w:r>
              <w:rPr>
                <w:noProof/>
                <w:sz w:val="20"/>
              </w:rPr>
              <w:t>810730</w:t>
            </w:r>
          </w:p>
        </w:tc>
        <w:tc>
          <w:tcPr>
            <w:tcW w:w="9680" w:type="dxa"/>
            <w:tcBorders>
              <w:top w:val="nil"/>
              <w:left w:val="nil"/>
              <w:bottom w:val="single" w:sz="4" w:space="0" w:color="auto"/>
              <w:right w:val="single" w:sz="4" w:space="0" w:color="auto"/>
            </w:tcBorders>
            <w:shd w:val="clear" w:color="auto" w:fill="auto"/>
            <w:noWrap/>
            <w:hideMark/>
          </w:tcPr>
          <w:p w14:paraId="25400F09"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258D99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3EC7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F65C9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1C779" w14:textId="77777777" w:rsidR="00E83F66" w:rsidRPr="00772251" w:rsidRDefault="00E83F66" w:rsidP="0098654B">
            <w:pPr>
              <w:pageBreakBefore/>
              <w:spacing w:before="60" w:after="60" w:line="240" w:lineRule="auto"/>
              <w:jc w:val="center"/>
              <w:rPr>
                <w:noProof/>
                <w:sz w:val="20"/>
              </w:rPr>
            </w:pPr>
            <w:r>
              <w:rPr>
                <w:noProof/>
                <w:sz w:val="20"/>
              </w:rPr>
              <w:t>81079000</w:t>
            </w:r>
          </w:p>
        </w:tc>
        <w:tc>
          <w:tcPr>
            <w:tcW w:w="1329" w:type="dxa"/>
            <w:tcBorders>
              <w:top w:val="nil"/>
              <w:left w:val="nil"/>
              <w:bottom w:val="single" w:sz="4" w:space="0" w:color="auto"/>
              <w:right w:val="single" w:sz="4" w:space="0" w:color="auto"/>
            </w:tcBorders>
            <w:shd w:val="clear" w:color="auto" w:fill="auto"/>
            <w:noWrap/>
            <w:hideMark/>
          </w:tcPr>
          <w:p w14:paraId="4ADE5375" w14:textId="77777777" w:rsidR="00E83F66" w:rsidRPr="00772251" w:rsidRDefault="00E83F66" w:rsidP="0048591A">
            <w:pPr>
              <w:spacing w:before="60" w:after="60" w:line="240" w:lineRule="auto"/>
              <w:jc w:val="center"/>
              <w:rPr>
                <w:noProof/>
                <w:sz w:val="20"/>
              </w:rPr>
            </w:pPr>
            <w:r>
              <w:rPr>
                <w:noProof/>
                <w:sz w:val="20"/>
              </w:rPr>
              <w:t>810790</w:t>
            </w:r>
          </w:p>
        </w:tc>
        <w:tc>
          <w:tcPr>
            <w:tcW w:w="9680" w:type="dxa"/>
            <w:tcBorders>
              <w:top w:val="nil"/>
              <w:left w:val="nil"/>
              <w:bottom w:val="single" w:sz="4" w:space="0" w:color="auto"/>
              <w:right w:val="single" w:sz="4" w:space="0" w:color="auto"/>
            </w:tcBorders>
            <w:shd w:val="clear" w:color="auto" w:fill="auto"/>
            <w:noWrap/>
            <w:hideMark/>
          </w:tcPr>
          <w:p w14:paraId="4E349BE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34EA6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58EF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A891E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4B7B0E" w14:textId="77777777" w:rsidR="00E83F66" w:rsidRPr="00772251" w:rsidRDefault="00E83F66" w:rsidP="0048591A">
            <w:pPr>
              <w:spacing w:before="60" w:after="60" w:line="240" w:lineRule="auto"/>
              <w:jc w:val="center"/>
              <w:rPr>
                <w:noProof/>
                <w:sz w:val="20"/>
              </w:rPr>
            </w:pPr>
            <w:r>
              <w:rPr>
                <w:noProof/>
                <w:sz w:val="20"/>
              </w:rPr>
              <w:t>81082000</w:t>
            </w:r>
          </w:p>
        </w:tc>
        <w:tc>
          <w:tcPr>
            <w:tcW w:w="1329" w:type="dxa"/>
            <w:tcBorders>
              <w:top w:val="nil"/>
              <w:left w:val="nil"/>
              <w:bottom w:val="single" w:sz="4" w:space="0" w:color="auto"/>
              <w:right w:val="single" w:sz="4" w:space="0" w:color="auto"/>
            </w:tcBorders>
            <w:shd w:val="clear" w:color="auto" w:fill="auto"/>
            <w:noWrap/>
            <w:hideMark/>
          </w:tcPr>
          <w:p w14:paraId="2DBC8C59" w14:textId="77777777" w:rsidR="00E83F66" w:rsidRPr="00772251" w:rsidRDefault="00E83F66" w:rsidP="0048591A">
            <w:pPr>
              <w:spacing w:before="60" w:after="60" w:line="240" w:lineRule="auto"/>
              <w:jc w:val="center"/>
              <w:rPr>
                <w:noProof/>
                <w:sz w:val="20"/>
              </w:rPr>
            </w:pPr>
            <w:r>
              <w:rPr>
                <w:noProof/>
                <w:sz w:val="20"/>
              </w:rPr>
              <w:t>810820</w:t>
            </w:r>
          </w:p>
        </w:tc>
        <w:tc>
          <w:tcPr>
            <w:tcW w:w="9680" w:type="dxa"/>
            <w:tcBorders>
              <w:top w:val="nil"/>
              <w:left w:val="nil"/>
              <w:bottom w:val="single" w:sz="4" w:space="0" w:color="auto"/>
              <w:right w:val="single" w:sz="4" w:space="0" w:color="auto"/>
            </w:tcBorders>
            <w:shd w:val="clear" w:color="auto" w:fill="auto"/>
            <w:noWrap/>
            <w:hideMark/>
          </w:tcPr>
          <w:p w14:paraId="3560F804" w14:textId="77777777" w:rsidR="00E83F66" w:rsidRPr="00772251" w:rsidRDefault="00E83F66" w:rsidP="0048591A">
            <w:pPr>
              <w:spacing w:before="60" w:after="60" w:line="240" w:lineRule="auto"/>
              <w:rPr>
                <w:noProof/>
                <w:sz w:val="20"/>
              </w:rPr>
            </w:pPr>
            <w:r>
              <w:rPr>
                <w:noProof/>
                <w:sz w:val="20"/>
              </w:rPr>
              <w:t>- Titan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641788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DA5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6371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2A470" w14:textId="77777777" w:rsidR="00E83F66" w:rsidRPr="00772251" w:rsidRDefault="00E83F66" w:rsidP="0048591A">
            <w:pPr>
              <w:spacing w:before="60" w:after="60" w:line="240" w:lineRule="auto"/>
              <w:jc w:val="center"/>
              <w:rPr>
                <w:noProof/>
                <w:sz w:val="20"/>
              </w:rPr>
            </w:pPr>
            <w:r>
              <w:rPr>
                <w:noProof/>
                <w:sz w:val="20"/>
              </w:rPr>
              <w:t>81083000</w:t>
            </w:r>
          </w:p>
        </w:tc>
        <w:tc>
          <w:tcPr>
            <w:tcW w:w="1329" w:type="dxa"/>
            <w:tcBorders>
              <w:top w:val="nil"/>
              <w:left w:val="nil"/>
              <w:bottom w:val="single" w:sz="4" w:space="0" w:color="auto"/>
              <w:right w:val="single" w:sz="4" w:space="0" w:color="auto"/>
            </w:tcBorders>
            <w:shd w:val="clear" w:color="auto" w:fill="auto"/>
            <w:noWrap/>
            <w:hideMark/>
          </w:tcPr>
          <w:p w14:paraId="6B9B1BC6" w14:textId="77777777" w:rsidR="00E83F66" w:rsidRPr="00772251" w:rsidRDefault="00E83F66" w:rsidP="0048591A">
            <w:pPr>
              <w:spacing w:before="60" w:after="60" w:line="240" w:lineRule="auto"/>
              <w:jc w:val="center"/>
              <w:rPr>
                <w:noProof/>
                <w:sz w:val="20"/>
              </w:rPr>
            </w:pPr>
            <w:r>
              <w:rPr>
                <w:noProof/>
                <w:sz w:val="20"/>
              </w:rPr>
              <w:t>810830</w:t>
            </w:r>
          </w:p>
        </w:tc>
        <w:tc>
          <w:tcPr>
            <w:tcW w:w="9680" w:type="dxa"/>
            <w:tcBorders>
              <w:top w:val="nil"/>
              <w:left w:val="nil"/>
              <w:bottom w:val="single" w:sz="4" w:space="0" w:color="auto"/>
              <w:right w:val="single" w:sz="4" w:space="0" w:color="auto"/>
            </w:tcBorders>
            <w:shd w:val="clear" w:color="auto" w:fill="auto"/>
            <w:noWrap/>
            <w:hideMark/>
          </w:tcPr>
          <w:p w14:paraId="388578E3"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737B5C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AACB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893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B9696" w14:textId="77777777" w:rsidR="00E83F66" w:rsidRPr="00772251" w:rsidRDefault="00E83F66" w:rsidP="0048591A">
            <w:pPr>
              <w:spacing w:before="60" w:after="60" w:line="240" w:lineRule="auto"/>
              <w:jc w:val="center"/>
              <w:rPr>
                <w:noProof/>
                <w:sz w:val="20"/>
              </w:rPr>
            </w:pPr>
            <w:r>
              <w:rPr>
                <w:noProof/>
                <w:sz w:val="20"/>
              </w:rPr>
              <w:t>81089000</w:t>
            </w:r>
          </w:p>
        </w:tc>
        <w:tc>
          <w:tcPr>
            <w:tcW w:w="1329" w:type="dxa"/>
            <w:tcBorders>
              <w:top w:val="nil"/>
              <w:left w:val="nil"/>
              <w:bottom w:val="single" w:sz="4" w:space="0" w:color="auto"/>
              <w:right w:val="single" w:sz="4" w:space="0" w:color="auto"/>
            </w:tcBorders>
            <w:shd w:val="clear" w:color="auto" w:fill="auto"/>
            <w:noWrap/>
            <w:hideMark/>
          </w:tcPr>
          <w:p w14:paraId="151CEBA9" w14:textId="77777777" w:rsidR="00E83F66" w:rsidRPr="00772251" w:rsidRDefault="00E83F66" w:rsidP="0048591A">
            <w:pPr>
              <w:spacing w:before="60" w:after="60" w:line="240" w:lineRule="auto"/>
              <w:jc w:val="center"/>
              <w:rPr>
                <w:noProof/>
                <w:sz w:val="20"/>
              </w:rPr>
            </w:pPr>
            <w:r>
              <w:rPr>
                <w:noProof/>
                <w:sz w:val="20"/>
              </w:rPr>
              <w:t>810890</w:t>
            </w:r>
          </w:p>
        </w:tc>
        <w:tc>
          <w:tcPr>
            <w:tcW w:w="9680" w:type="dxa"/>
            <w:tcBorders>
              <w:top w:val="nil"/>
              <w:left w:val="nil"/>
              <w:bottom w:val="single" w:sz="4" w:space="0" w:color="auto"/>
              <w:right w:val="single" w:sz="4" w:space="0" w:color="auto"/>
            </w:tcBorders>
            <w:shd w:val="clear" w:color="auto" w:fill="auto"/>
            <w:noWrap/>
            <w:hideMark/>
          </w:tcPr>
          <w:p w14:paraId="11896CD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02141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E0A3C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605A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4B7026" w14:textId="77777777" w:rsidR="00E83F66" w:rsidRPr="00772251" w:rsidRDefault="00E83F66" w:rsidP="0048591A">
            <w:pPr>
              <w:spacing w:before="60" w:after="60" w:line="240" w:lineRule="auto"/>
              <w:jc w:val="center"/>
              <w:rPr>
                <w:noProof/>
                <w:sz w:val="20"/>
              </w:rPr>
            </w:pPr>
            <w:r>
              <w:rPr>
                <w:noProof/>
                <w:sz w:val="20"/>
              </w:rPr>
              <w:t>81092000</w:t>
            </w:r>
          </w:p>
        </w:tc>
        <w:tc>
          <w:tcPr>
            <w:tcW w:w="1329" w:type="dxa"/>
            <w:tcBorders>
              <w:top w:val="nil"/>
              <w:left w:val="nil"/>
              <w:bottom w:val="single" w:sz="4" w:space="0" w:color="auto"/>
              <w:right w:val="single" w:sz="4" w:space="0" w:color="auto"/>
            </w:tcBorders>
            <w:shd w:val="clear" w:color="auto" w:fill="auto"/>
            <w:noWrap/>
            <w:hideMark/>
          </w:tcPr>
          <w:p w14:paraId="2A1A36A0" w14:textId="77777777" w:rsidR="00E83F66" w:rsidRPr="00772251" w:rsidRDefault="00E83F66" w:rsidP="0048591A">
            <w:pPr>
              <w:spacing w:before="60" w:after="60" w:line="240" w:lineRule="auto"/>
              <w:jc w:val="center"/>
              <w:rPr>
                <w:noProof/>
                <w:sz w:val="20"/>
              </w:rPr>
            </w:pPr>
            <w:r>
              <w:rPr>
                <w:noProof/>
                <w:sz w:val="20"/>
              </w:rPr>
              <w:t>810920</w:t>
            </w:r>
          </w:p>
        </w:tc>
        <w:tc>
          <w:tcPr>
            <w:tcW w:w="9680" w:type="dxa"/>
            <w:tcBorders>
              <w:top w:val="nil"/>
              <w:left w:val="nil"/>
              <w:bottom w:val="single" w:sz="4" w:space="0" w:color="auto"/>
              <w:right w:val="single" w:sz="4" w:space="0" w:color="auto"/>
            </w:tcBorders>
            <w:shd w:val="clear" w:color="auto" w:fill="auto"/>
            <w:noWrap/>
            <w:hideMark/>
          </w:tcPr>
          <w:p w14:paraId="4AAE6347" w14:textId="77777777" w:rsidR="00E83F66" w:rsidRPr="00772251" w:rsidRDefault="00E83F66" w:rsidP="0048591A">
            <w:pPr>
              <w:spacing w:before="60" w:after="60" w:line="240" w:lineRule="auto"/>
              <w:rPr>
                <w:noProof/>
                <w:sz w:val="20"/>
              </w:rPr>
            </w:pPr>
            <w:r>
              <w:rPr>
                <w:noProof/>
                <w:sz w:val="20"/>
              </w:rPr>
              <w:t>- Zirconium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1F237BC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4F50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B209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4D608" w14:textId="77777777" w:rsidR="00E83F66" w:rsidRPr="00772251" w:rsidRDefault="00E83F66" w:rsidP="0048591A">
            <w:pPr>
              <w:spacing w:before="60" w:after="60" w:line="240" w:lineRule="auto"/>
              <w:jc w:val="center"/>
              <w:rPr>
                <w:noProof/>
                <w:sz w:val="20"/>
              </w:rPr>
            </w:pPr>
            <w:r>
              <w:rPr>
                <w:noProof/>
                <w:sz w:val="20"/>
              </w:rPr>
              <w:t>81093000</w:t>
            </w:r>
          </w:p>
        </w:tc>
        <w:tc>
          <w:tcPr>
            <w:tcW w:w="1329" w:type="dxa"/>
            <w:tcBorders>
              <w:top w:val="nil"/>
              <w:left w:val="nil"/>
              <w:bottom w:val="single" w:sz="4" w:space="0" w:color="auto"/>
              <w:right w:val="single" w:sz="4" w:space="0" w:color="auto"/>
            </w:tcBorders>
            <w:shd w:val="clear" w:color="auto" w:fill="auto"/>
            <w:noWrap/>
            <w:hideMark/>
          </w:tcPr>
          <w:p w14:paraId="5B23A102" w14:textId="77777777" w:rsidR="00E83F66" w:rsidRPr="00772251" w:rsidRDefault="00E83F66" w:rsidP="0048591A">
            <w:pPr>
              <w:spacing w:before="60" w:after="60" w:line="240" w:lineRule="auto"/>
              <w:jc w:val="center"/>
              <w:rPr>
                <w:noProof/>
                <w:sz w:val="20"/>
              </w:rPr>
            </w:pPr>
            <w:r>
              <w:rPr>
                <w:noProof/>
                <w:sz w:val="20"/>
              </w:rPr>
              <w:t>810930</w:t>
            </w:r>
          </w:p>
        </w:tc>
        <w:tc>
          <w:tcPr>
            <w:tcW w:w="9680" w:type="dxa"/>
            <w:tcBorders>
              <w:top w:val="nil"/>
              <w:left w:val="nil"/>
              <w:bottom w:val="single" w:sz="4" w:space="0" w:color="auto"/>
              <w:right w:val="single" w:sz="4" w:space="0" w:color="auto"/>
            </w:tcBorders>
            <w:shd w:val="clear" w:color="auto" w:fill="auto"/>
            <w:noWrap/>
            <w:hideMark/>
          </w:tcPr>
          <w:p w14:paraId="00E4BB19"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61EA5A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A7E8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132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D253B" w14:textId="77777777" w:rsidR="00E83F66" w:rsidRPr="00772251" w:rsidRDefault="00E83F66" w:rsidP="0048591A">
            <w:pPr>
              <w:spacing w:before="60" w:after="60" w:line="240" w:lineRule="auto"/>
              <w:jc w:val="center"/>
              <w:rPr>
                <w:noProof/>
                <w:sz w:val="20"/>
              </w:rPr>
            </w:pPr>
            <w:r>
              <w:rPr>
                <w:noProof/>
                <w:sz w:val="20"/>
              </w:rPr>
              <w:t>81099000</w:t>
            </w:r>
          </w:p>
        </w:tc>
        <w:tc>
          <w:tcPr>
            <w:tcW w:w="1329" w:type="dxa"/>
            <w:tcBorders>
              <w:top w:val="nil"/>
              <w:left w:val="nil"/>
              <w:bottom w:val="single" w:sz="4" w:space="0" w:color="auto"/>
              <w:right w:val="single" w:sz="4" w:space="0" w:color="auto"/>
            </w:tcBorders>
            <w:shd w:val="clear" w:color="auto" w:fill="auto"/>
            <w:noWrap/>
            <w:hideMark/>
          </w:tcPr>
          <w:p w14:paraId="4C3A1802" w14:textId="77777777" w:rsidR="00E83F66" w:rsidRPr="00772251" w:rsidRDefault="00E83F66" w:rsidP="0048591A">
            <w:pPr>
              <w:spacing w:before="60" w:after="60" w:line="240" w:lineRule="auto"/>
              <w:jc w:val="center"/>
              <w:rPr>
                <w:noProof/>
                <w:sz w:val="20"/>
              </w:rPr>
            </w:pPr>
            <w:r>
              <w:rPr>
                <w:noProof/>
                <w:sz w:val="20"/>
              </w:rPr>
              <w:t>810990</w:t>
            </w:r>
          </w:p>
        </w:tc>
        <w:tc>
          <w:tcPr>
            <w:tcW w:w="9680" w:type="dxa"/>
            <w:tcBorders>
              <w:top w:val="nil"/>
              <w:left w:val="nil"/>
              <w:bottom w:val="single" w:sz="4" w:space="0" w:color="auto"/>
              <w:right w:val="single" w:sz="4" w:space="0" w:color="auto"/>
            </w:tcBorders>
            <w:shd w:val="clear" w:color="auto" w:fill="auto"/>
            <w:noWrap/>
            <w:hideMark/>
          </w:tcPr>
          <w:p w14:paraId="6BB7DAD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75278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1AB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7C0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3349A0" w14:textId="77777777" w:rsidR="00E83F66" w:rsidRPr="00772251" w:rsidRDefault="00E83F66" w:rsidP="0048591A">
            <w:pPr>
              <w:spacing w:before="60" w:after="60" w:line="240" w:lineRule="auto"/>
              <w:jc w:val="center"/>
              <w:rPr>
                <w:noProof/>
                <w:sz w:val="20"/>
              </w:rPr>
            </w:pPr>
            <w:r>
              <w:rPr>
                <w:noProof/>
                <w:sz w:val="20"/>
              </w:rPr>
              <w:t>81101000</w:t>
            </w:r>
          </w:p>
        </w:tc>
        <w:tc>
          <w:tcPr>
            <w:tcW w:w="1329" w:type="dxa"/>
            <w:tcBorders>
              <w:top w:val="nil"/>
              <w:left w:val="nil"/>
              <w:bottom w:val="single" w:sz="4" w:space="0" w:color="auto"/>
              <w:right w:val="single" w:sz="4" w:space="0" w:color="auto"/>
            </w:tcBorders>
            <w:shd w:val="clear" w:color="auto" w:fill="auto"/>
            <w:noWrap/>
            <w:hideMark/>
          </w:tcPr>
          <w:p w14:paraId="119C82ED" w14:textId="77777777" w:rsidR="00E83F66" w:rsidRPr="00772251" w:rsidRDefault="00E83F66" w:rsidP="0048591A">
            <w:pPr>
              <w:spacing w:before="60" w:after="60" w:line="240" w:lineRule="auto"/>
              <w:jc w:val="center"/>
              <w:rPr>
                <w:noProof/>
                <w:sz w:val="20"/>
              </w:rPr>
            </w:pPr>
            <w:r>
              <w:rPr>
                <w:noProof/>
                <w:sz w:val="20"/>
              </w:rPr>
              <w:t>811010</w:t>
            </w:r>
          </w:p>
        </w:tc>
        <w:tc>
          <w:tcPr>
            <w:tcW w:w="9680" w:type="dxa"/>
            <w:tcBorders>
              <w:top w:val="nil"/>
              <w:left w:val="nil"/>
              <w:bottom w:val="single" w:sz="4" w:space="0" w:color="auto"/>
              <w:right w:val="single" w:sz="4" w:space="0" w:color="auto"/>
            </w:tcBorders>
            <w:shd w:val="clear" w:color="auto" w:fill="auto"/>
            <w:noWrap/>
            <w:hideMark/>
          </w:tcPr>
          <w:p w14:paraId="3C57850E" w14:textId="77777777" w:rsidR="00E83F66" w:rsidRPr="00772251" w:rsidRDefault="00E83F66" w:rsidP="0048591A">
            <w:pPr>
              <w:spacing w:before="60" w:after="60" w:line="240" w:lineRule="auto"/>
              <w:rPr>
                <w:noProof/>
                <w:sz w:val="20"/>
              </w:rPr>
            </w:pPr>
            <w:r>
              <w:rPr>
                <w:noProof/>
                <w:sz w:val="20"/>
              </w:rPr>
              <w:t>- Antimon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049844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6CB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5326F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A4E8A7" w14:textId="77777777" w:rsidR="00E83F66" w:rsidRPr="00772251" w:rsidRDefault="00E83F66" w:rsidP="0048591A">
            <w:pPr>
              <w:spacing w:before="60" w:after="60" w:line="240" w:lineRule="auto"/>
              <w:jc w:val="center"/>
              <w:rPr>
                <w:noProof/>
                <w:sz w:val="20"/>
              </w:rPr>
            </w:pPr>
            <w:r>
              <w:rPr>
                <w:noProof/>
                <w:sz w:val="20"/>
              </w:rPr>
              <w:t>81102000</w:t>
            </w:r>
          </w:p>
        </w:tc>
        <w:tc>
          <w:tcPr>
            <w:tcW w:w="1329" w:type="dxa"/>
            <w:tcBorders>
              <w:top w:val="nil"/>
              <w:left w:val="nil"/>
              <w:bottom w:val="single" w:sz="4" w:space="0" w:color="auto"/>
              <w:right w:val="single" w:sz="4" w:space="0" w:color="auto"/>
            </w:tcBorders>
            <w:shd w:val="clear" w:color="auto" w:fill="auto"/>
            <w:noWrap/>
            <w:hideMark/>
          </w:tcPr>
          <w:p w14:paraId="7E7E01C4" w14:textId="77777777" w:rsidR="00E83F66" w:rsidRPr="00772251" w:rsidRDefault="00E83F66" w:rsidP="0048591A">
            <w:pPr>
              <w:spacing w:before="60" w:after="60" w:line="240" w:lineRule="auto"/>
              <w:jc w:val="center"/>
              <w:rPr>
                <w:noProof/>
                <w:sz w:val="20"/>
              </w:rPr>
            </w:pPr>
            <w:r>
              <w:rPr>
                <w:noProof/>
                <w:sz w:val="20"/>
              </w:rPr>
              <w:t>811020</w:t>
            </w:r>
          </w:p>
        </w:tc>
        <w:tc>
          <w:tcPr>
            <w:tcW w:w="9680" w:type="dxa"/>
            <w:tcBorders>
              <w:top w:val="nil"/>
              <w:left w:val="nil"/>
              <w:bottom w:val="single" w:sz="4" w:space="0" w:color="auto"/>
              <w:right w:val="single" w:sz="4" w:space="0" w:color="auto"/>
            </w:tcBorders>
            <w:shd w:val="clear" w:color="auto" w:fill="auto"/>
            <w:noWrap/>
            <w:hideMark/>
          </w:tcPr>
          <w:p w14:paraId="4316B7C3"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59947B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547D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BC3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A1EED" w14:textId="77777777" w:rsidR="00E83F66" w:rsidRPr="00772251" w:rsidRDefault="00E83F66" w:rsidP="0048591A">
            <w:pPr>
              <w:spacing w:before="60" w:after="60" w:line="240" w:lineRule="auto"/>
              <w:jc w:val="center"/>
              <w:rPr>
                <w:noProof/>
                <w:sz w:val="20"/>
              </w:rPr>
            </w:pPr>
            <w:r>
              <w:rPr>
                <w:noProof/>
                <w:sz w:val="20"/>
              </w:rPr>
              <w:t>81109000</w:t>
            </w:r>
          </w:p>
        </w:tc>
        <w:tc>
          <w:tcPr>
            <w:tcW w:w="1329" w:type="dxa"/>
            <w:tcBorders>
              <w:top w:val="nil"/>
              <w:left w:val="nil"/>
              <w:bottom w:val="single" w:sz="4" w:space="0" w:color="auto"/>
              <w:right w:val="single" w:sz="4" w:space="0" w:color="auto"/>
            </w:tcBorders>
            <w:shd w:val="clear" w:color="auto" w:fill="auto"/>
            <w:noWrap/>
            <w:hideMark/>
          </w:tcPr>
          <w:p w14:paraId="20516475" w14:textId="77777777" w:rsidR="00E83F66" w:rsidRPr="00772251" w:rsidRDefault="00E83F66" w:rsidP="0048591A">
            <w:pPr>
              <w:spacing w:before="60" w:after="60" w:line="240" w:lineRule="auto"/>
              <w:jc w:val="center"/>
              <w:rPr>
                <w:noProof/>
                <w:sz w:val="20"/>
              </w:rPr>
            </w:pPr>
            <w:r>
              <w:rPr>
                <w:noProof/>
                <w:sz w:val="20"/>
              </w:rPr>
              <w:t>811090</w:t>
            </w:r>
          </w:p>
        </w:tc>
        <w:tc>
          <w:tcPr>
            <w:tcW w:w="9680" w:type="dxa"/>
            <w:tcBorders>
              <w:top w:val="nil"/>
              <w:left w:val="nil"/>
              <w:bottom w:val="single" w:sz="4" w:space="0" w:color="auto"/>
              <w:right w:val="single" w:sz="4" w:space="0" w:color="auto"/>
            </w:tcBorders>
            <w:shd w:val="clear" w:color="auto" w:fill="auto"/>
            <w:noWrap/>
            <w:hideMark/>
          </w:tcPr>
          <w:p w14:paraId="6D87A7C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3D78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4D7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7E80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9A5EF5" w14:textId="77777777" w:rsidR="00E83F66" w:rsidRPr="00772251" w:rsidRDefault="00E83F66" w:rsidP="0048591A">
            <w:pPr>
              <w:spacing w:before="60" w:after="60" w:line="240" w:lineRule="auto"/>
              <w:jc w:val="center"/>
              <w:rPr>
                <w:noProof/>
                <w:sz w:val="20"/>
              </w:rPr>
            </w:pPr>
            <w:r>
              <w:rPr>
                <w:noProof/>
                <w:sz w:val="20"/>
              </w:rPr>
              <w:t>81110000</w:t>
            </w:r>
          </w:p>
        </w:tc>
        <w:tc>
          <w:tcPr>
            <w:tcW w:w="1329" w:type="dxa"/>
            <w:tcBorders>
              <w:top w:val="nil"/>
              <w:left w:val="nil"/>
              <w:bottom w:val="single" w:sz="4" w:space="0" w:color="auto"/>
              <w:right w:val="single" w:sz="4" w:space="0" w:color="auto"/>
            </w:tcBorders>
            <w:shd w:val="clear" w:color="auto" w:fill="auto"/>
            <w:noWrap/>
            <w:hideMark/>
          </w:tcPr>
          <w:p w14:paraId="5839B0B3" w14:textId="77777777" w:rsidR="00E83F66" w:rsidRPr="00772251" w:rsidRDefault="00E83F66" w:rsidP="0048591A">
            <w:pPr>
              <w:spacing w:before="60" w:after="60" w:line="240" w:lineRule="auto"/>
              <w:jc w:val="center"/>
              <w:rPr>
                <w:noProof/>
                <w:sz w:val="20"/>
              </w:rPr>
            </w:pPr>
            <w:r>
              <w:rPr>
                <w:noProof/>
                <w:sz w:val="20"/>
              </w:rPr>
              <w:t>811100</w:t>
            </w:r>
          </w:p>
        </w:tc>
        <w:tc>
          <w:tcPr>
            <w:tcW w:w="9680" w:type="dxa"/>
            <w:tcBorders>
              <w:top w:val="nil"/>
              <w:left w:val="nil"/>
              <w:bottom w:val="single" w:sz="4" w:space="0" w:color="auto"/>
              <w:right w:val="single" w:sz="4" w:space="0" w:color="auto"/>
            </w:tcBorders>
            <w:shd w:val="clear" w:color="auto" w:fill="auto"/>
            <w:noWrap/>
            <w:hideMark/>
          </w:tcPr>
          <w:p w14:paraId="383C98BF" w14:textId="77777777" w:rsidR="00E83F66" w:rsidRPr="00772251" w:rsidRDefault="00E83F66" w:rsidP="0048591A">
            <w:pPr>
              <w:spacing w:before="60" w:after="60" w:line="240" w:lineRule="auto"/>
              <w:rPr>
                <w:noProof/>
                <w:sz w:val="20"/>
              </w:rPr>
            </w:pPr>
            <w:r>
              <w:rPr>
                <w:noProof/>
                <w:sz w:val="20"/>
              </w:rPr>
              <w:t>Mangan und Waren daraus, einschließlich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07BCA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BCDD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1211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1F6CB8" w14:textId="77777777" w:rsidR="00E83F66" w:rsidRPr="00772251" w:rsidRDefault="00E83F66" w:rsidP="0048591A">
            <w:pPr>
              <w:spacing w:before="60" w:after="60" w:line="240" w:lineRule="auto"/>
              <w:jc w:val="center"/>
              <w:rPr>
                <w:noProof/>
                <w:sz w:val="20"/>
              </w:rPr>
            </w:pPr>
            <w:r>
              <w:rPr>
                <w:noProof/>
                <w:sz w:val="20"/>
              </w:rPr>
              <w:t>81121200</w:t>
            </w:r>
          </w:p>
        </w:tc>
        <w:tc>
          <w:tcPr>
            <w:tcW w:w="1329" w:type="dxa"/>
            <w:tcBorders>
              <w:top w:val="nil"/>
              <w:left w:val="nil"/>
              <w:bottom w:val="single" w:sz="4" w:space="0" w:color="auto"/>
              <w:right w:val="single" w:sz="4" w:space="0" w:color="auto"/>
            </w:tcBorders>
            <w:shd w:val="clear" w:color="auto" w:fill="auto"/>
            <w:noWrap/>
            <w:hideMark/>
          </w:tcPr>
          <w:p w14:paraId="5F9AB68B" w14:textId="77777777" w:rsidR="00E83F66" w:rsidRPr="00772251" w:rsidRDefault="00E83F66" w:rsidP="0048591A">
            <w:pPr>
              <w:spacing w:before="60" w:after="60" w:line="240" w:lineRule="auto"/>
              <w:jc w:val="center"/>
              <w:rPr>
                <w:noProof/>
                <w:sz w:val="20"/>
              </w:rPr>
            </w:pPr>
            <w:r>
              <w:rPr>
                <w:noProof/>
                <w:sz w:val="20"/>
              </w:rPr>
              <w:t>811212</w:t>
            </w:r>
          </w:p>
        </w:tc>
        <w:tc>
          <w:tcPr>
            <w:tcW w:w="9680" w:type="dxa"/>
            <w:tcBorders>
              <w:top w:val="nil"/>
              <w:left w:val="nil"/>
              <w:bottom w:val="single" w:sz="4" w:space="0" w:color="auto"/>
              <w:right w:val="single" w:sz="4" w:space="0" w:color="auto"/>
            </w:tcBorders>
            <w:shd w:val="clear" w:color="auto" w:fill="auto"/>
            <w:noWrap/>
            <w:hideMark/>
          </w:tcPr>
          <w:p w14:paraId="4D59DB52" w14:textId="77777777" w:rsidR="00E83F66" w:rsidRPr="00772251" w:rsidRDefault="00E83F66" w:rsidP="0048591A">
            <w:pPr>
              <w:spacing w:before="60" w:after="60" w:line="240" w:lineRule="auto"/>
              <w:rPr>
                <w:noProof/>
                <w:sz w:val="20"/>
              </w:rPr>
            </w:pPr>
            <w:r>
              <w:rPr>
                <w:noProof/>
                <w:sz w:val="20"/>
              </w:rPr>
              <w:t>--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0B3FB7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5E34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3E9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42FCB5" w14:textId="77777777" w:rsidR="00E83F66" w:rsidRPr="00772251" w:rsidRDefault="00E83F66" w:rsidP="0048591A">
            <w:pPr>
              <w:spacing w:before="60" w:after="60" w:line="240" w:lineRule="auto"/>
              <w:jc w:val="center"/>
              <w:rPr>
                <w:noProof/>
                <w:sz w:val="20"/>
              </w:rPr>
            </w:pPr>
            <w:r>
              <w:rPr>
                <w:noProof/>
                <w:sz w:val="20"/>
              </w:rPr>
              <w:t>81121300</w:t>
            </w:r>
          </w:p>
        </w:tc>
        <w:tc>
          <w:tcPr>
            <w:tcW w:w="1329" w:type="dxa"/>
            <w:tcBorders>
              <w:top w:val="nil"/>
              <w:left w:val="nil"/>
              <w:bottom w:val="single" w:sz="4" w:space="0" w:color="auto"/>
              <w:right w:val="single" w:sz="4" w:space="0" w:color="auto"/>
            </w:tcBorders>
            <w:shd w:val="clear" w:color="auto" w:fill="auto"/>
            <w:noWrap/>
            <w:hideMark/>
          </w:tcPr>
          <w:p w14:paraId="33E58DE9" w14:textId="77777777" w:rsidR="00E83F66" w:rsidRPr="00772251" w:rsidRDefault="00E83F66" w:rsidP="0048591A">
            <w:pPr>
              <w:spacing w:before="60" w:after="60" w:line="240" w:lineRule="auto"/>
              <w:jc w:val="center"/>
              <w:rPr>
                <w:noProof/>
                <w:sz w:val="20"/>
              </w:rPr>
            </w:pPr>
            <w:r>
              <w:rPr>
                <w:noProof/>
                <w:sz w:val="20"/>
              </w:rPr>
              <w:t>811213</w:t>
            </w:r>
          </w:p>
        </w:tc>
        <w:tc>
          <w:tcPr>
            <w:tcW w:w="9680" w:type="dxa"/>
            <w:tcBorders>
              <w:top w:val="nil"/>
              <w:left w:val="nil"/>
              <w:bottom w:val="single" w:sz="4" w:space="0" w:color="auto"/>
              <w:right w:val="single" w:sz="4" w:space="0" w:color="auto"/>
            </w:tcBorders>
            <w:shd w:val="clear" w:color="auto" w:fill="auto"/>
            <w:noWrap/>
            <w:hideMark/>
          </w:tcPr>
          <w:p w14:paraId="0881FB8A"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7D9B93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665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7064C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9E2536" w14:textId="77777777" w:rsidR="00E83F66" w:rsidRPr="00772251" w:rsidRDefault="00E83F66" w:rsidP="0048591A">
            <w:pPr>
              <w:spacing w:before="60" w:after="60" w:line="240" w:lineRule="auto"/>
              <w:jc w:val="center"/>
              <w:rPr>
                <w:noProof/>
                <w:sz w:val="20"/>
              </w:rPr>
            </w:pPr>
            <w:r>
              <w:rPr>
                <w:noProof/>
                <w:sz w:val="20"/>
              </w:rPr>
              <w:t>81121900</w:t>
            </w:r>
          </w:p>
        </w:tc>
        <w:tc>
          <w:tcPr>
            <w:tcW w:w="1329" w:type="dxa"/>
            <w:tcBorders>
              <w:top w:val="nil"/>
              <w:left w:val="nil"/>
              <w:bottom w:val="single" w:sz="4" w:space="0" w:color="auto"/>
              <w:right w:val="single" w:sz="4" w:space="0" w:color="auto"/>
            </w:tcBorders>
            <w:shd w:val="clear" w:color="auto" w:fill="auto"/>
            <w:noWrap/>
            <w:hideMark/>
          </w:tcPr>
          <w:p w14:paraId="0E064F47" w14:textId="77777777" w:rsidR="00E83F66" w:rsidRPr="00772251" w:rsidRDefault="00E83F66" w:rsidP="0048591A">
            <w:pPr>
              <w:spacing w:before="60" w:after="60" w:line="240" w:lineRule="auto"/>
              <w:jc w:val="center"/>
              <w:rPr>
                <w:noProof/>
                <w:sz w:val="20"/>
              </w:rPr>
            </w:pPr>
            <w:r>
              <w:rPr>
                <w:noProof/>
                <w:sz w:val="20"/>
              </w:rPr>
              <w:t>811219</w:t>
            </w:r>
          </w:p>
        </w:tc>
        <w:tc>
          <w:tcPr>
            <w:tcW w:w="9680" w:type="dxa"/>
            <w:tcBorders>
              <w:top w:val="nil"/>
              <w:left w:val="nil"/>
              <w:bottom w:val="single" w:sz="4" w:space="0" w:color="auto"/>
              <w:right w:val="single" w:sz="4" w:space="0" w:color="auto"/>
            </w:tcBorders>
            <w:shd w:val="clear" w:color="auto" w:fill="auto"/>
            <w:noWrap/>
            <w:hideMark/>
          </w:tcPr>
          <w:p w14:paraId="231C154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76957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575B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3BFD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D61F59" w14:textId="77777777" w:rsidR="00E83F66" w:rsidRPr="00772251" w:rsidRDefault="00E83F66" w:rsidP="0048591A">
            <w:pPr>
              <w:spacing w:before="60" w:after="60" w:line="240" w:lineRule="auto"/>
              <w:jc w:val="center"/>
              <w:rPr>
                <w:noProof/>
                <w:sz w:val="20"/>
              </w:rPr>
            </w:pPr>
            <w:r>
              <w:rPr>
                <w:noProof/>
                <w:sz w:val="20"/>
              </w:rPr>
              <w:t>81122100</w:t>
            </w:r>
          </w:p>
        </w:tc>
        <w:tc>
          <w:tcPr>
            <w:tcW w:w="1329" w:type="dxa"/>
            <w:tcBorders>
              <w:top w:val="nil"/>
              <w:left w:val="nil"/>
              <w:bottom w:val="single" w:sz="4" w:space="0" w:color="auto"/>
              <w:right w:val="single" w:sz="4" w:space="0" w:color="auto"/>
            </w:tcBorders>
            <w:shd w:val="clear" w:color="auto" w:fill="auto"/>
            <w:noWrap/>
            <w:hideMark/>
          </w:tcPr>
          <w:p w14:paraId="087D6E01" w14:textId="77777777" w:rsidR="00E83F66" w:rsidRPr="00772251" w:rsidRDefault="00E83F66" w:rsidP="0048591A">
            <w:pPr>
              <w:spacing w:before="60" w:after="60" w:line="240" w:lineRule="auto"/>
              <w:jc w:val="center"/>
              <w:rPr>
                <w:noProof/>
                <w:sz w:val="20"/>
              </w:rPr>
            </w:pPr>
            <w:r>
              <w:rPr>
                <w:noProof/>
                <w:sz w:val="20"/>
              </w:rPr>
              <w:t>811221</w:t>
            </w:r>
          </w:p>
        </w:tc>
        <w:tc>
          <w:tcPr>
            <w:tcW w:w="9680" w:type="dxa"/>
            <w:tcBorders>
              <w:top w:val="nil"/>
              <w:left w:val="nil"/>
              <w:bottom w:val="single" w:sz="4" w:space="0" w:color="auto"/>
              <w:right w:val="single" w:sz="4" w:space="0" w:color="auto"/>
            </w:tcBorders>
            <w:shd w:val="clear" w:color="auto" w:fill="auto"/>
            <w:noWrap/>
            <w:hideMark/>
          </w:tcPr>
          <w:p w14:paraId="4EF1D994" w14:textId="77777777" w:rsidR="00E83F66" w:rsidRPr="00772251" w:rsidRDefault="00E83F66" w:rsidP="0048591A">
            <w:pPr>
              <w:spacing w:before="60" w:after="60" w:line="240" w:lineRule="auto"/>
              <w:rPr>
                <w:noProof/>
                <w:sz w:val="20"/>
              </w:rPr>
            </w:pPr>
            <w:r>
              <w:rPr>
                <w:noProof/>
                <w:sz w:val="20"/>
              </w:rPr>
              <w:t>--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2F34EB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D3D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34E8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6BDC32" w14:textId="77777777" w:rsidR="00E83F66" w:rsidRPr="00772251" w:rsidRDefault="00E83F66" w:rsidP="0048591A">
            <w:pPr>
              <w:spacing w:before="60" w:after="60" w:line="240" w:lineRule="auto"/>
              <w:jc w:val="center"/>
              <w:rPr>
                <w:noProof/>
                <w:sz w:val="20"/>
              </w:rPr>
            </w:pPr>
            <w:r>
              <w:rPr>
                <w:noProof/>
                <w:sz w:val="20"/>
              </w:rPr>
              <w:t>81122200</w:t>
            </w:r>
          </w:p>
        </w:tc>
        <w:tc>
          <w:tcPr>
            <w:tcW w:w="1329" w:type="dxa"/>
            <w:tcBorders>
              <w:top w:val="nil"/>
              <w:left w:val="nil"/>
              <w:bottom w:val="single" w:sz="4" w:space="0" w:color="auto"/>
              <w:right w:val="single" w:sz="4" w:space="0" w:color="auto"/>
            </w:tcBorders>
            <w:shd w:val="clear" w:color="auto" w:fill="auto"/>
            <w:noWrap/>
            <w:hideMark/>
          </w:tcPr>
          <w:p w14:paraId="26EB3CE3" w14:textId="77777777" w:rsidR="00E83F66" w:rsidRPr="00772251" w:rsidRDefault="00E83F66" w:rsidP="0048591A">
            <w:pPr>
              <w:spacing w:before="60" w:after="60" w:line="240" w:lineRule="auto"/>
              <w:jc w:val="center"/>
              <w:rPr>
                <w:noProof/>
                <w:sz w:val="20"/>
              </w:rPr>
            </w:pPr>
            <w:r>
              <w:rPr>
                <w:noProof/>
                <w:sz w:val="20"/>
              </w:rPr>
              <w:t>811222</w:t>
            </w:r>
          </w:p>
        </w:tc>
        <w:tc>
          <w:tcPr>
            <w:tcW w:w="9680" w:type="dxa"/>
            <w:tcBorders>
              <w:top w:val="nil"/>
              <w:left w:val="nil"/>
              <w:bottom w:val="single" w:sz="4" w:space="0" w:color="auto"/>
              <w:right w:val="single" w:sz="4" w:space="0" w:color="auto"/>
            </w:tcBorders>
            <w:shd w:val="clear" w:color="auto" w:fill="auto"/>
            <w:noWrap/>
            <w:hideMark/>
          </w:tcPr>
          <w:p w14:paraId="298B9853"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6B5F63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794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C0531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8B1B0" w14:textId="77777777" w:rsidR="00E83F66" w:rsidRPr="00772251" w:rsidRDefault="00E83F66" w:rsidP="0048591A">
            <w:pPr>
              <w:spacing w:before="60" w:after="60" w:line="240" w:lineRule="auto"/>
              <w:jc w:val="center"/>
              <w:rPr>
                <w:noProof/>
                <w:sz w:val="20"/>
              </w:rPr>
            </w:pPr>
            <w:r>
              <w:rPr>
                <w:noProof/>
                <w:sz w:val="20"/>
              </w:rPr>
              <w:t>81122900</w:t>
            </w:r>
          </w:p>
        </w:tc>
        <w:tc>
          <w:tcPr>
            <w:tcW w:w="1329" w:type="dxa"/>
            <w:tcBorders>
              <w:top w:val="nil"/>
              <w:left w:val="nil"/>
              <w:bottom w:val="single" w:sz="4" w:space="0" w:color="auto"/>
              <w:right w:val="single" w:sz="4" w:space="0" w:color="auto"/>
            </w:tcBorders>
            <w:shd w:val="clear" w:color="auto" w:fill="auto"/>
            <w:noWrap/>
            <w:hideMark/>
          </w:tcPr>
          <w:p w14:paraId="02259791" w14:textId="77777777" w:rsidR="00E83F66" w:rsidRPr="00772251" w:rsidRDefault="00E83F66" w:rsidP="0048591A">
            <w:pPr>
              <w:spacing w:before="60" w:after="60" w:line="240" w:lineRule="auto"/>
              <w:jc w:val="center"/>
              <w:rPr>
                <w:noProof/>
                <w:sz w:val="20"/>
              </w:rPr>
            </w:pPr>
            <w:r>
              <w:rPr>
                <w:noProof/>
                <w:sz w:val="20"/>
              </w:rPr>
              <w:t>811229</w:t>
            </w:r>
          </w:p>
        </w:tc>
        <w:tc>
          <w:tcPr>
            <w:tcW w:w="9680" w:type="dxa"/>
            <w:tcBorders>
              <w:top w:val="nil"/>
              <w:left w:val="nil"/>
              <w:bottom w:val="single" w:sz="4" w:space="0" w:color="auto"/>
              <w:right w:val="single" w:sz="4" w:space="0" w:color="auto"/>
            </w:tcBorders>
            <w:shd w:val="clear" w:color="auto" w:fill="auto"/>
            <w:noWrap/>
            <w:hideMark/>
          </w:tcPr>
          <w:p w14:paraId="773434F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E1F1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F99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A53E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4166DD" w14:textId="77777777" w:rsidR="00E83F66" w:rsidRPr="00772251" w:rsidRDefault="00E83F66" w:rsidP="0098654B">
            <w:pPr>
              <w:pageBreakBefore/>
              <w:spacing w:before="60" w:after="60" w:line="240" w:lineRule="auto"/>
              <w:jc w:val="center"/>
              <w:rPr>
                <w:noProof/>
                <w:sz w:val="20"/>
              </w:rPr>
            </w:pPr>
            <w:r>
              <w:rPr>
                <w:noProof/>
                <w:sz w:val="20"/>
              </w:rPr>
              <w:t>81125100</w:t>
            </w:r>
          </w:p>
        </w:tc>
        <w:tc>
          <w:tcPr>
            <w:tcW w:w="1329" w:type="dxa"/>
            <w:tcBorders>
              <w:top w:val="nil"/>
              <w:left w:val="nil"/>
              <w:bottom w:val="single" w:sz="4" w:space="0" w:color="auto"/>
              <w:right w:val="single" w:sz="4" w:space="0" w:color="auto"/>
            </w:tcBorders>
            <w:shd w:val="clear" w:color="auto" w:fill="auto"/>
            <w:noWrap/>
            <w:hideMark/>
          </w:tcPr>
          <w:p w14:paraId="1F13F245" w14:textId="77777777" w:rsidR="00E83F66" w:rsidRPr="00772251" w:rsidRDefault="00E83F66" w:rsidP="0048591A">
            <w:pPr>
              <w:spacing w:before="60" w:after="60" w:line="240" w:lineRule="auto"/>
              <w:jc w:val="center"/>
              <w:rPr>
                <w:noProof/>
                <w:sz w:val="20"/>
              </w:rPr>
            </w:pPr>
            <w:r>
              <w:rPr>
                <w:noProof/>
                <w:sz w:val="20"/>
              </w:rPr>
              <w:t>811251</w:t>
            </w:r>
          </w:p>
        </w:tc>
        <w:tc>
          <w:tcPr>
            <w:tcW w:w="9680" w:type="dxa"/>
            <w:tcBorders>
              <w:top w:val="nil"/>
              <w:left w:val="nil"/>
              <w:bottom w:val="single" w:sz="4" w:space="0" w:color="auto"/>
              <w:right w:val="single" w:sz="4" w:space="0" w:color="auto"/>
            </w:tcBorders>
            <w:shd w:val="clear" w:color="auto" w:fill="auto"/>
            <w:noWrap/>
            <w:hideMark/>
          </w:tcPr>
          <w:p w14:paraId="5B420D91" w14:textId="77777777" w:rsidR="00E83F66" w:rsidRPr="00772251" w:rsidRDefault="00E83F66" w:rsidP="0048591A">
            <w:pPr>
              <w:spacing w:before="60" w:after="60" w:line="240" w:lineRule="auto"/>
              <w:rPr>
                <w:noProof/>
                <w:sz w:val="20"/>
              </w:rPr>
            </w:pPr>
            <w:r>
              <w:rPr>
                <w:noProof/>
                <w:sz w:val="20"/>
              </w:rPr>
              <w:t>-- in Rohform; Pulver</w:t>
            </w:r>
          </w:p>
        </w:tc>
        <w:tc>
          <w:tcPr>
            <w:tcW w:w="1134" w:type="dxa"/>
            <w:tcBorders>
              <w:top w:val="nil"/>
              <w:left w:val="nil"/>
              <w:bottom w:val="single" w:sz="4" w:space="0" w:color="auto"/>
              <w:right w:val="single" w:sz="4" w:space="0" w:color="auto"/>
            </w:tcBorders>
            <w:shd w:val="clear" w:color="auto" w:fill="auto"/>
            <w:noWrap/>
            <w:vAlign w:val="center"/>
            <w:hideMark/>
          </w:tcPr>
          <w:p w14:paraId="100F5E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BB54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830B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49DE6D" w14:textId="77777777" w:rsidR="00E83F66" w:rsidRPr="00772251" w:rsidRDefault="00E83F66" w:rsidP="0048591A">
            <w:pPr>
              <w:spacing w:before="60" w:after="60" w:line="240" w:lineRule="auto"/>
              <w:jc w:val="center"/>
              <w:rPr>
                <w:noProof/>
                <w:sz w:val="20"/>
              </w:rPr>
            </w:pPr>
            <w:r>
              <w:rPr>
                <w:noProof/>
                <w:sz w:val="20"/>
              </w:rPr>
              <w:t>81125200</w:t>
            </w:r>
          </w:p>
        </w:tc>
        <w:tc>
          <w:tcPr>
            <w:tcW w:w="1329" w:type="dxa"/>
            <w:tcBorders>
              <w:top w:val="nil"/>
              <w:left w:val="nil"/>
              <w:bottom w:val="single" w:sz="4" w:space="0" w:color="auto"/>
              <w:right w:val="single" w:sz="4" w:space="0" w:color="auto"/>
            </w:tcBorders>
            <w:shd w:val="clear" w:color="auto" w:fill="auto"/>
            <w:noWrap/>
            <w:hideMark/>
          </w:tcPr>
          <w:p w14:paraId="3FE6B871" w14:textId="77777777" w:rsidR="00E83F66" w:rsidRPr="00772251" w:rsidRDefault="00E83F66" w:rsidP="0048591A">
            <w:pPr>
              <w:spacing w:before="60" w:after="60" w:line="240" w:lineRule="auto"/>
              <w:jc w:val="center"/>
              <w:rPr>
                <w:noProof/>
                <w:sz w:val="20"/>
              </w:rPr>
            </w:pPr>
            <w:r>
              <w:rPr>
                <w:noProof/>
                <w:sz w:val="20"/>
              </w:rPr>
              <w:t>811252</w:t>
            </w:r>
          </w:p>
        </w:tc>
        <w:tc>
          <w:tcPr>
            <w:tcW w:w="9680" w:type="dxa"/>
            <w:tcBorders>
              <w:top w:val="nil"/>
              <w:left w:val="nil"/>
              <w:bottom w:val="single" w:sz="4" w:space="0" w:color="auto"/>
              <w:right w:val="single" w:sz="4" w:space="0" w:color="auto"/>
            </w:tcBorders>
            <w:shd w:val="clear" w:color="auto" w:fill="auto"/>
            <w:noWrap/>
            <w:hideMark/>
          </w:tcPr>
          <w:p w14:paraId="113E8D69" w14:textId="77777777" w:rsidR="00E83F66" w:rsidRPr="00772251" w:rsidRDefault="00E83F66" w:rsidP="0048591A">
            <w:pPr>
              <w:spacing w:before="60" w:after="60" w:line="240" w:lineRule="auto"/>
              <w:rPr>
                <w:noProof/>
                <w:sz w:val="20"/>
              </w:rPr>
            </w:pPr>
            <w:r>
              <w:rPr>
                <w:noProof/>
                <w:sz w:val="20"/>
              </w:rPr>
              <w:t>--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27C3B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61A8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AAF6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56A8E7" w14:textId="77777777" w:rsidR="00E83F66" w:rsidRPr="00772251" w:rsidRDefault="00E83F66" w:rsidP="0048591A">
            <w:pPr>
              <w:spacing w:before="60" w:after="60" w:line="240" w:lineRule="auto"/>
              <w:jc w:val="center"/>
              <w:rPr>
                <w:noProof/>
                <w:sz w:val="20"/>
              </w:rPr>
            </w:pPr>
            <w:r>
              <w:rPr>
                <w:noProof/>
                <w:sz w:val="20"/>
              </w:rPr>
              <w:t>81125900</w:t>
            </w:r>
          </w:p>
        </w:tc>
        <w:tc>
          <w:tcPr>
            <w:tcW w:w="1329" w:type="dxa"/>
            <w:tcBorders>
              <w:top w:val="nil"/>
              <w:left w:val="nil"/>
              <w:bottom w:val="single" w:sz="4" w:space="0" w:color="auto"/>
              <w:right w:val="single" w:sz="4" w:space="0" w:color="auto"/>
            </w:tcBorders>
            <w:shd w:val="clear" w:color="auto" w:fill="auto"/>
            <w:noWrap/>
            <w:hideMark/>
          </w:tcPr>
          <w:p w14:paraId="099A6469" w14:textId="77777777" w:rsidR="00E83F66" w:rsidRPr="00772251" w:rsidRDefault="00E83F66" w:rsidP="0048591A">
            <w:pPr>
              <w:spacing w:before="60" w:after="60" w:line="240" w:lineRule="auto"/>
              <w:jc w:val="center"/>
              <w:rPr>
                <w:noProof/>
                <w:sz w:val="20"/>
              </w:rPr>
            </w:pPr>
            <w:r>
              <w:rPr>
                <w:noProof/>
                <w:sz w:val="20"/>
              </w:rPr>
              <w:t>811259</w:t>
            </w:r>
          </w:p>
        </w:tc>
        <w:tc>
          <w:tcPr>
            <w:tcW w:w="9680" w:type="dxa"/>
            <w:tcBorders>
              <w:top w:val="nil"/>
              <w:left w:val="nil"/>
              <w:bottom w:val="single" w:sz="4" w:space="0" w:color="auto"/>
              <w:right w:val="single" w:sz="4" w:space="0" w:color="auto"/>
            </w:tcBorders>
            <w:shd w:val="clear" w:color="auto" w:fill="auto"/>
            <w:noWrap/>
            <w:hideMark/>
          </w:tcPr>
          <w:p w14:paraId="030AD65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1CE1C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18F06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89A2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B7C721" w14:textId="77777777" w:rsidR="00E83F66" w:rsidRPr="00772251" w:rsidRDefault="00E83F66" w:rsidP="0048591A">
            <w:pPr>
              <w:spacing w:before="60" w:after="60" w:line="240" w:lineRule="auto"/>
              <w:jc w:val="center"/>
              <w:rPr>
                <w:noProof/>
                <w:sz w:val="20"/>
              </w:rPr>
            </w:pPr>
            <w:r>
              <w:rPr>
                <w:noProof/>
                <w:sz w:val="20"/>
              </w:rPr>
              <w:t>81129200</w:t>
            </w:r>
          </w:p>
        </w:tc>
        <w:tc>
          <w:tcPr>
            <w:tcW w:w="1329" w:type="dxa"/>
            <w:tcBorders>
              <w:top w:val="nil"/>
              <w:left w:val="nil"/>
              <w:bottom w:val="single" w:sz="4" w:space="0" w:color="auto"/>
              <w:right w:val="single" w:sz="4" w:space="0" w:color="auto"/>
            </w:tcBorders>
            <w:shd w:val="clear" w:color="auto" w:fill="auto"/>
            <w:noWrap/>
            <w:hideMark/>
          </w:tcPr>
          <w:p w14:paraId="5D5F061E" w14:textId="77777777" w:rsidR="00E83F66" w:rsidRPr="00772251" w:rsidRDefault="00E83F66" w:rsidP="0048591A">
            <w:pPr>
              <w:spacing w:before="60" w:after="60" w:line="240" w:lineRule="auto"/>
              <w:jc w:val="center"/>
              <w:rPr>
                <w:noProof/>
                <w:sz w:val="20"/>
              </w:rPr>
            </w:pPr>
            <w:r>
              <w:rPr>
                <w:noProof/>
                <w:sz w:val="20"/>
              </w:rPr>
              <w:t>811292</w:t>
            </w:r>
          </w:p>
        </w:tc>
        <w:tc>
          <w:tcPr>
            <w:tcW w:w="9680" w:type="dxa"/>
            <w:tcBorders>
              <w:top w:val="nil"/>
              <w:left w:val="nil"/>
              <w:bottom w:val="single" w:sz="4" w:space="0" w:color="auto"/>
              <w:right w:val="single" w:sz="4" w:space="0" w:color="auto"/>
            </w:tcBorders>
            <w:shd w:val="clear" w:color="auto" w:fill="auto"/>
            <w:noWrap/>
            <w:hideMark/>
          </w:tcPr>
          <w:p w14:paraId="217A9188" w14:textId="77777777" w:rsidR="00E83F66" w:rsidRPr="00772251" w:rsidRDefault="00E83F66" w:rsidP="0048591A">
            <w:pPr>
              <w:spacing w:before="60" w:after="60" w:line="240" w:lineRule="auto"/>
              <w:rPr>
                <w:noProof/>
                <w:sz w:val="20"/>
              </w:rPr>
            </w:pPr>
            <w:r>
              <w:rPr>
                <w:noProof/>
                <w:sz w:val="20"/>
              </w:rPr>
              <w:t>-- in Rohform; Abfälle und Schrott; Pulver</w:t>
            </w:r>
          </w:p>
        </w:tc>
        <w:tc>
          <w:tcPr>
            <w:tcW w:w="1134" w:type="dxa"/>
            <w:tcBorders>
              <w:top w:val="nil"/>
              <w:left w:val="nil"/>
              <w:bottom w:val="single" w:sz="4" w:space="0" w:color="auto"/>
              <w:right w:val="single" w:sz="4" w:space="0" w:color="auto"/>
            </w:tcBorders>
            <w:shd w:val="clear" w:color="auto" w:fill="auto"/>
            <w:noWrap/>
            <w:vAlign w:val="center"/>
            <w:hideMark/>
          </w:tcPr>
          <w:p w14:paraId="762DB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2070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91B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2E5F01" w14:textId="77777777" w:rsidR="00E83F66" w:rsidRPr="00772251" w:rsidRDefault="00E83F66" w:rsidP="0048591A">
            <w:pPr>
              <w:spacing w:before="60" w:after="60" w:line="240" w:lineRule="auto"/>
              <w:jc w:val="center"/>
              <w:rPr>
                <w:noProof/>
                <w:sz w:val="20"/>
              </w:rPr>
            </w:pPr>
            <w:r>
              <w:rPr>
                <w:noProof/>
                <w:sz w:val="20"/>
              </w:rPr>
              <w:t>81129900</w:t>
            </w:r>
          </w:p>
        </w:tc>
        <w:tc>
          <w:tcPr>
            <w:tcW w:w="1329" w:type="dxa"/>
            <w:tcBorders>
              <w:top w:val="nil"/>
              <w:left w:val="nil"/>
              <w:bottom w:val="single" w:sz="4" w:space="0" w:color="auto"/>
              <w:right w:val="single" w:sz="4" w:space="0" w:color="auto"/>
            </w:tcBorders>
            <w:shd w:val="clear" w:color="auto" w:fill="auto"/>
            <w:noWrap/>
            <w:hideMark/>
          </w:tcPr>
          <w:p w14:paraId="0FFF8A66" w14:textId="77777777" w:rsidR="00E83F66" w:rsidRPr="00772251" w:rsidRDefault="00E83F66" w:rsidP="0048591A">
            <w:pPr>
              <w:spacing w:before="60" w:after="60" w:line="240" w:lineRule="auto"/>
              <w:jc w:val="center"/>
              <w:rPr>
                <w:noProof/>
                <w:sz w:val="20"/>
              </w:rPr>
            </w:pPr>
            <w:r>
              <w:rPr>
                <w:noProof/>
                <w:sz w:val="20"/>
              </w:rPr>
              <w:t>811299</w:t>
            </w:r>
          </w:p>
        </w:tc>
        <w:tc>
          <w:tcPr>
            <w:tcW w:w="9680" w:type="dxa"/>
            <w:tcBorders>
              <w:top w:val="nil"/>
              <w:left w:val="nil"/>
              <w:bottom w:val="single" w:sz="4" w:space="0" w:color="auto"/>
              <w:right w:val="single" w:sz="4" w:space="0" w:color="auto"/>
            </w:tcBorders>
            <w:shd w:val="clear" w:color="auto" w:fill="auto"/>
            <w:noWrap/>
            <w:hideMark/>
          </w:tcPr>
          <w:p w14:paraId="596D272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B83AA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257F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1BD7C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F3B32A" w14:textId="77777777" w:rsidR="00E83F66" w:rsidRPr="00772251" w:rsidRDefault="00E83F66" w:rsidP="0048591A">
            <w:pPr>
              <w:spacing w:before="60" w:after="60" w:line="240" w:lineRule="auto"/>
              <w:jc w:val="center"/>
              <w:rPr>
                <w:noProof/>
                <w:sz w:val="20"/>
              </w:rPr>
            </w:pPr>
            <w:r>
              <w:rPr>
                <w:noProof/>
                <w:sz w:val="20"/>
              </w:rPr>
              <w:t>81130000</w:t>
            </w:r>
          </w:p>
        </w:tc>
        <w:tc>
          <w:tcPr>
            <w:tcW w:w="1329" w:type="dxa"/>
            <w:tcBorders>
              <w:top w:val="nil"/>
              <w:left w:val="nil"/>
              <w:bottom w:val="single" w:sz="4" w:space="0" w:color="auto"/>
              <w:right w:val="single" w:sz="4" w:space="0" w:color="auto"/>
            </w:tcBorders>
            <w:shd w:val="clear" w:color="auto" w:fill="auto"/>
            <w:noWrap/>
            <w:hideMark/>
          </w:tcPr>
          <w:p w14:paraId="182D2728" w14:textId="77777777" w:rsidR="00E83F66" w:rsidRPr="00772251" w:rsidRDefault="00E83F66" w:rsidP="0048591A">
            <w:pPr>
              <w:spacing w:before="60" w:after="60" w:line="240" w:lineRule="auto"/>
              <w:jc w:val="center"/>
              <w:rPr>
                <w:noProof/>
                <w:sz w:val="20"/>
              </w:rPr>
            </w:pPr>
            <w:r>
              <w:rPr>
                <w:noProof/>
                <w:sz w:val="20"/>
              </w:rPr>
              <w:t>811300</w:t>
            </w:r>
          </w:p>
        </w:tc>
        <w:tc>
          <w:tcPr>
            <w:tcW w:w="9680" w:type="dxa"/>
            <w:tcBorders>
              <w:top w:val="nil"/>
              <w:left w:val="nil"/>
              <w:bottom w:val="single" w:sz="4" w:space="0" w:color="auto"/>
              <w:right w:val="single" w:sz="4" w:space="0" w:color="auto"/>
            </w:tcBorders>
            <w:shd w:val="clear" w:color="auto" w:fill="auto"/>
            <w:noWrap/>
            <w:hideMark/>
          </w:tcPr>
          <w:p w14:paraId="1743D54B" w14:textId="77777777" w:rsidR="00E83F66" w:rsidRPr="00772251" w:rsidRDefault="00E83F66" w:rsidP="0048591A">
            <w:pPr>
              <w:spacing w:before="60" w:after="60" w:line="240" w:lineRule="auto"/>
              <w:rPr>
                <w:noProof/>
                <w:sz w:val="20"/>
              </w:rPr>
            </w:pPr>
            <w:r>
              <w:rPr>
                <w:noProof/>
                <w:sz w:val="20"/>
              </w:rPr>
              <w:t>Cermets und Waren daraus, einschließlich Abfälle und Schrott</w:t>
            </w:r>
          </w:p>
        </w:tc>
        <w:tc>
          <w:tcPr>
            <w:tcW w:w="1134" w:type="dxa"/>
            <w:tcBorders>
              <w:top w:val="nil"/>
              <w:left w:val="nil"/>
              <w:bottom w:val="single" w:sz="4" w:space="0" w:color="auto"/>
              <w:right w:val="single" w:sz="4" w:space="0" w:color="auto"/>
            </w:tcBorders>
            <w:shd w:val="clear" w:color="auto" w:fill="auto"/>
            <w:noWrap/>
            <w:vAlign w:val="center"/>
            <w:hideMark/>
          </w:tcPr>
          <w:p w14:paraId="205A54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70F2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A409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30E454" w14:textId="77777777" w:rsidR="00E83F66" w:rsidRPr="00772251" w:rsidRDefault="00E83F66" w:rsidP="0048591A">
            <w:pPr>
              <w:spacing w:before="60" w:after="60" w:line="240" w:lineRule="auto"/>
              <w:jc w:val="center"/>
              <w:rPr>
                <w:noProof/>
                <w:sz w:val="20"/>
              </w:rPr>
            </w:pPr>
            <w:r>
              <w:rPr>
                <w:noProof/>
                <w:sz w:val="20"/>
              </w:rPr>
              <w:t>82084000</w:t>
            </w:r>
          </w:p>
        </w:tc>
        <w:tc>
          <w:tcPr>
            <w:tcW w:w="1329" w:type="dxa"/>
            <w:tcBorders>
              <w:top w:val="nil"/>
              <w:left w:val="nil"/>
              <w:bottom w:val="single" w:sz="4" w:space="0" w:color="auto"/>
              <w:right w:val="single" w:sz="4" w:space="0" w:color="auto"/>
            </w:tcBorders>
            <w:shd w:val="clear" w:color="auto" w:fill="auto"/>
            <w:noWrap/>
            <w:hideMark/>
          </w:tcPr>
          <w:p w14:paraId="55B41C7E" w14:textId="77777777" w:rsidR="00E83F66" w:rsidRPr="00772251" w:rsidRDefault="00E83F66" w:rsidP="0048591A">
            <w:pPr>
              <w:spacing w:before="60" w:after="60" w:line="240" w:lineRule="auto"/>
              <w:jc w:val="center"/>
              <w:rPr>
                <w:noProof/>
                <w:sz w:val="20"/>
              </w:rPr>
            </w:pPr>
            <w:r>
              <w:rPr>
                <w:noProof/>
                <w:sz w:val="20"/>
              </w:rPr>
              <w:t>820840</w:t>
            </w:r>
          </w:p>
        </w:tc>
        <w:tc>
          <w:tcPr>
            <w:tcW w:w="9680" w:type="dxa"/>
            <w:tcBorders>
              <w:top w:val="nil"/>
              <w:left w:val="nil"/>
              <w:bottom w:val="single" w:sz="4" w:space="0" w:color="auto"/>
              <w:right w:val="single" w:sz="4" w:space="0" w:color="auto"/>
            </w:tcBorders>
            <w:shd w:val="clear" w:color="auto" w:fill="auto"/>
            <w:noWrap/>
            <w:hideMark/>
          </w:tcPr>
          <w:p w14:paraId="79B5ED87" w14:textId="77777777" w:rsidR="00E83F66" w:rsidRPr="00772251" w:rsidRDefault="00E83F66" w:rsidP="0048591A">
            <w:pPr>
              <w:spacing w:before="60" w:after="60" w:line="240" w:lineRule="auto"/>
              <w:rPr>
                <w:noProof/>
                <w:sz w:val="20"/>
              </w:rPr>
            </w:pPr>
            <w:r>
              <w:rPr>
                <w:noProof/>
                <w:sz w:val="20"/>
              </w:rPr>
              <w:t>- für Maschinen für die Landwirtschaft, den Gartenbau oder die Forstwirtschaft</w:t>
            </w:r>
          </w:p>
        </w:tc>
        <w:tc>
          <w:tcPr>
            <w:tcW w:w="1134" w:type="dxa"/>
            <w:tcBorders>
              <w:top w:val="nil"/>
              <w:left w:val="nil"/>
              <w:bottom w:val="single" w:sz="4" w:space="0" w:color="auto"/>
              <w:right w:val="single" w:sz="4" w:space="0" w:color="auto"/>
            </w:tcBorders>
            <w:shd w:val="clear" w:color="auto" w:fill="auto"/>
            <w:noWrap/>
            <w:vAlign w:val="center"/>
            <w:hideMark/>
          </w:tcPr>
          <w:p w14:paraId="536659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83FD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D86A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0F70EB" w14:textId="77777777" w:rsidR="00E83F66" w:rsidRPr="00772251" w:rsidRDefault="00E83F66" w:rsidP="0048591A">
            <w:pPr>
              <w:spacing w:before="60" w:after="60" w:line="240" w:lineRule="auto"/>
              <w:jc w:val="center"/>
              <w:rPr>
                <w:noProof/>
                <w:sz w:val="20"/>
              </w:rPr>
            </w:pPr>
            <w:r>
              <w:rPr>
                <w:noProof/>
                <w:sz w:val="20"/>
              </w:rPr>
              <w:t>84011000</w:t>
            </w:r>
          </w:p>
        </w:tc>
        <w:tc>
          <w:tcPr>
            <w:tcW w:w="1329" w:type="dxa"/>
            <w:tcBorders>
              <w:top w:val="nil"/>
              <w:left w:val="nil"/>
              <w:bottom w:val="single" w:sz="4" w:space="0" w:color="auto"/>
              <w:right w:val="single" w:sz="4" w:space="0" w:color="auto"/>
            </w:tcBorders>
            <w:shd w:val="clear" w:color="auto" w:fill="auto"/>
            <w:noWrap/>
            <w:hideMark/>
          </w:tcPr>
          <w:p w14:paraId="456BA32A" w14:textId="77777777" w:rsidR="00E83F66" w:rsidRPr="00772251" w:rsidRDefault="00E83F66" w:rsidP="0048591A">
            <w:pPr>
              <w:spacing w:before="60" w:after="60" w:line="240" w:lineRule="auto"/>
              <w:jc w:val="center"/>
              <w:rPr>
                <w:noProof/>
                <w:sz w:val="20"/>
              </w:rPr>
            </w:pPr>
            <w:r>
              <w:rPr>
                <w:noProof/>
                <w:sz w:val="20"/>
              </w:rPr>
              <w:t>840110</w:t>
            </w:r>
          </w:p>
        </w:tc>
        <w:tc>
          <w:tcPr>
            <w:tcW w:w="9680" w:type="dxa"/>
            <w:tcBorders>
              <w:top w:val="nil"/>
              <w:left w:val="nil"/>
              <w:bottom w:val="single" w:sz="4" w:space="0" w:color="auto"/>
              <w:right w:val="single" w:sz="4" w:space="0" w:color="auto"/>
            </w:tcBorders>
            <w:shd w:val="clear" w:color="auto" w:fill="auto"/>
            <w:noWrap/>
            <w:hideMark/>
          </w:tcPr>
          <w:p w14:paraId="4D5F5A26" w14:textId="77777777" w:rsidR="00E83F66" w:rsidRPr="00772251" w:rsidRDefault="00E83F66" w:rsidP="0048591A">
            <w:pPr>
              <w:spacing w:before="60" w:after="60" w:line="240" w:lineRule="auto"/>
              <w:rPr>
                <w:noProof/>
                <w:sz w:val="20"/>
              </w:rPr>
            </w:pPr>
            <w:r>
              <w:rPr>
                <w:noProof/>
                <w:sz w:val="20"/>
              </w:rPr>
              <w:t>- Kernreaktoren (Euratom)</w:t>
            </w:r>
          </w:p>
        </w:tc>
        <w:tc>
          <w:tcPr>
            <w:tcW w:w="1134" w:type="dxa"/>
            <w:tcBorders>
              <w:top w:val="nil"/>
              <w:left w:val="nil"/>
              <w:bottom w:val="single" w:sz="4" w:space="0" w:color="auto"/>
              <w:right w:val="single" w:sz="4" w:space="0" w:color="auto"/>
            </w:tcBorders>
            <w:shd w:val="clear" w:color="auto" w:fill="auto"/>
            <w:noWrap/>
            <w:vAlign w:val="center"/>
            <w:hideMark/>
          </w:tcPr>
          <w:p w14:paraId="5E1240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3290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9E6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86AEA9" w14:textId="77777777" w:rsidR="00E83F66" w:rsidRPr="00772251" w:rsidRDefault="00E83F66" w:rsidP="0048591A">
            <w:pPr>
              <w:spacing w:before="60" w:after="60" w:line="240" w:lineRule="auto"/>
              <w:jc w:val="center"/>
              <w:rPr>
                <w:noProof/>
                <w:sz w:val="20"/>
              </w:rPr>
            </w:pPr>
            <w:r>
              <w:rPr>
                <w:noProof/>
                <w:sz w:val="20"/>
              </w:rPr>
              <w:t>84012000</w:t>
            </w:r>
          </w:p>
        </w:tc>
        <w:tc>
          <w:tcPr>
            <w:tcW w:w="1329" w:type="dxa"/>
            <w:tcBorders>
              <w:top w:val="nil"/>
              <w:left w:val="nil"/>
              <w:bottom w:val="single" w:sz="4" w:space="0" w:color="auto"/>
              <w:right w:val="single" w:sz="4" w:space="0" w:color="auto"/>
            </w:tcBorders>
            <w:shd w:val="clear" w:color="auto" w:fill="auto"/>
            <w:noWrap/>
            <w:hideMark/>
          </w:tcPr>
          <w:p w14:paraId="1DE78853" w14:textId="77777777" w:rsidR="00E83F66" w:rsidRPr="00772251" w:rsidRDefault="00E83F66" w:rsidP="0048591A">
            <w:pPr>
              <w:spacing w:before="60" w:after="60" w:line="240" w:lineRule="auto"/>
              <w:jc w:val="center"/>
              <w:rPr>
                <w:noProof/>
                <w:sz w:val="20"/>
              </w:rPr>
            </w:pPr>
            <w:r>
              <w:rPr>
                <w:noProof/>
                <w:sz w:val="20"/>
              </w:rPr>
              <w:t>840120</w:t>
            </w:r>
          </w:p>
        </w:tc>
        <w:tc>
          <w:tcPr>
            <w:tcW w:w="9680" w:type="dxa"/>
            <w:tcBorders>
              <w:top w:val="nil"/>
              <w:left w:val="nil"/>
              <w:bottom w:val="single" w:sz="4" w:space="0" w:color="auto"/>
              <w:right w:val="single" w:sz="4" w:space="0" w:color="auto"/>
            </w:tcBorders>
            <w:shd w:val="clear" w:color="auto" w:fill="auto"/>
            <w:noWrap/>
            <w:hideMark/>
          </w:tcPr>
          <w:p w14:paraId="5665A674" w14:textId="77777777" w:rsidR="00E83F66" w:rsidRPr="00772251" w:rsidRDefault="00E83F66" w:rsidP="0048591A">
            <w:pPr>
              <w:spacing w:before="60" w:after="60" w:line="240" w:lineRule="auto"/>
              <w:rPr>
                <w:noProof/>
                <w:sz w:val="20"/>
              </w:rPr>
            </w:pPr>
            <w:r>
              <w:rPr>
                <w:noProof/>
                <w:sz w:val="20"/>
              </w:rPr>
              <w:t>- Maschinen und Apparate für die Isotopentrennung sowie Teile davon (Euratom)</w:t>
            </w:r>
          </w:p>
        </w:tc>
        <w:tc>
          <w:tcPr>
            <w:tcW w:w="1134" w:type="dxa"/>
            <w:tcBorders>
              <w:top w:val="nil"/>
              <w:left w:val="nil"/>
              <w:bottom w:val="single" w:sz="4" w:space="0" w:color="auto"/>
              <w:right w:val="single" w:sz="4" w:space="0" w:color="auto"/>
            </w:tcBorders>
            <w:shd w:val="clear" w:color="auto" w:fill="auto"/>
            <w:noWrap/>
            <w:vAlign w:val="center"/>
            <w:hideMark/>
          </w:tcPr>
          <w:p w14:paraId="14AF82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3C20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EC766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6423E" w14:textId="77777777" w:rsidR="00E83F66" w:rsidRPr="00772251" w:rsidRDefault="00E83F66" w:rsidP="0048591A">
            <w:pPr>
              <w:spacing w:before="60" w:after="60" w:line="240" w:lineRule="auto"/>
              <w:jc w:val="center"/>
              <w:rPr>
                <w:noProof/>
                <w:sz w:val="20"/>
              </w:rPr>
            </w:pPr>
            <w:r>
              <w:rPr>
                <w:noProof/>
                <w:sz w:val="20"/>
              </w:rPr>
              <w:t>84013000</w:t>
            </w:r>
          </w:p>
        </w:tc>
        <w:tc>
          <w:tcPr>
            <w:tcW w:w="1329" w:type="dxa"/>
            <w:tcBorders>
              <w:top w:val="nil"/>
              <w:left w:val="nil"/>
              <w:bottom w:val="single" w:sz="4" w:space="0" w:color="auto"/>
              <w:right w:val="single" w:sz="4" w:space="0" w:color="auto"/>
            </w:tcBorders>
            <w:shd w:val="clear" w:color="auto" w:fill="auto"/>
            <w:noWrap/>
            <w:hideMark/>
          </w:tcPr>
          <w:p w14:paraId="7358058F" w14:textId="77777777" w:rsidR="00E83F66" w:rsidRPr="00772251" w:rsidRDefault="00E83F66" w:rsidP="0048591A">
            <w:pPr>
              <w:spacing w:before="60" w:after="60" w:line="240" w:lineRule="auto"/>
              <w:jc w:val="center"/>
              <w:rPr>
                <w:noProof/>
                <w:sz w:val="20"/>
              </w:rPr>
            </w:pPr>
            <w:r>
              <w:rPr>
                <w:noProof/>
                <w:sz w:val="20"/>
              </w:rPr>
              <w:t>840130</w:t>
            </w:r>
          </w:p>
        </w:tc>
        <w:tc>
          <w:tcPr>
            <w:tcW w:w="9680" w:type="dxa"/>
            <w:tcBorders>
              <w:top w:val="nil"/>
              <w:left w:val="nil"/>
              <w:bottom w:val="single" w:sz="4" w:space="0" w:color="auto"/>
              <w:right w:val="single" w:sz="4" w:space="0" w:color="auto"/>
            </w:tcBorders>
            <w:shd w:val="clear" w:color="auto" w:fill="auto"/>
            <w:noWrap/>
            <w:hideMark/>
          </w:tcPr>
          <w:p w14:paraId="12DA3244" w14:textId="77777777" w:rsidR="00E83F66" w:rsidRPr="00772251" w:rsidRDefault="00E83F66" w:rsidP="0048591A">
            <w:pPr>
              <w:spacing w:before="60" w:after="60" w:line="240" w:lineRule="auto"/>
              <w:rPr>
                <w:noProof/>
                <w:sz w:val="20"/>
              </w:rPr>
            </w:pPr>
            <w:r>
              <w:rPr>
                <w:noProof/>
                <w:sz w:val="20"/>
              </w:rPr>
              <w:t>- nicht bestrahlte Brennstoffelemente (Euratom)</w:t>
            </w:r>
          </w:p>
        </w:tc>
        <w:tc>
          <w:tcPr>
            <w:tcW w:w="1134" w:type="dxa"/>
            <w:tcBorders>
              <w:top w:val="nil"/>
              <w:left w:val="nil"/>
              <w:bottom w:val="single" w:sz="4" w:space="0" w:color="auto"/>
              <w:right w:val="single" w:sz="4" w:space="0" w:color="auto"/>
            </w:tcBorders>
            <w:shd w:val="clear" w:color="auto" w:fill="auto"/>
            <w:noWrap/>
            <w:vAlign w:val="center"/>
            <w:hideMark/>
          </w:tcPr>
          <w:p w14:paraId="57C723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9CA8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CAD6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862B47" w14:textId="77777777" w:rsidR="00E83F66" w:rsidRPr="00772251" w:rsidRDefault="00E83F66" w:rsidP="0048591A">
            <w:pPr>
              <w:spacing w:before="60" w:after="60" w:line="240" w:lineRule="auto"/>
              <w:jc w:val="center"/>
              <w:rPr>
                <w:noProof/>
                <w:sz w:val="20"/>
              </w:rPr>
            </w:pPr>
            <w:r>
              <w:rPr>
                <w:noProof/>
                <w:sz w:val="20"/>
              </w:rPr>
              <w:t>84014000</w:t>
            </w:r>
          </w:p>
        </w:tc>
        <w:tc>
          <w:tcPr>
            <w:tcW w:w="1329" w:type="dxa"/>
            <w:tcBorders>
              <w:top w:val="nil"/>
              <w:left w:val="nil"/>
              <w:bottom w:val="single" w:sz="4" w:space="0" w:color="auto"/>
              <w:right w:val="single" w:sz="4" w:space="0" w:color="auto"/>
            </w:tcBorders>
            <w:shd w:val="clear" w:color="auto" w:fill="auto"/>
            <w:noWrap/>
            <w:hideMark/>
          </w:tcPr>
          <w:p w14:paraId="4D36F392" w14:textId="77777777" w:rsidR="00E83F66" w:rsidRPr="00772251" w:rsidRDefault="00E83F66" w:rsidP="0048591A">
            <w:pPr>
              <w:spacing w:before="60" w:after="60" w:line="240" w:lineRule="auto"/>
              <w:jc w:val="center"/>
              <w:rPr>
                <w:noProof/>
                <w:sz w:val="20"/>
              </w:rPr>
            </w:pPr>
            <w:r>
              <w:rPr>
                <w:noProof/>
                <w:sz w:val="20"/>
              </w:rPr>
              <w:t>840140</w:t>
            </w:r>
          </w:p>
        </w:tc>
        <w:tc>
          <w:tcPr>
            <w:tcW w:w="9680" w:type="dxa"/>
            <w:tcBorders>
              <w:top w:val="nil"/>
              <w:left w:val="nil"/>
              <w:bottom w:val="single" w:sz="4" w:space="0" w:color="auto"/>
              <w:right w:val="single" w:sz="4" w:space="0" w:color="auto"/>
            </w:tcBorders>
            <w:shd w:val="clear" w:color="auto" w:fill="auto"/>
            <w:noWrap/>
            <w:hideMark/>
          </w:tcPr>
          <w:p w14:paraId="502B0B65" w14:textId="77777777" w:rsidR="00E83F66" w:rsidRPr="00772251" w:rsidRDefault="00E83F66" w:rsidP="0048591A">
            <w:pPr>
              <w:spacing w:before="60" w:after="60" w:line="240" w:lineRule="auto"/>
              <w:rPr>
                <w:noProof/>
                <w:sz w:val="20"/>
              </w:rPr>
            </w:pPr>
            <w:r>
              <w:rPr>
                <w:noProof/>
                <w:sz w:val="20"/>
              </w:rPr>
              <w:t>- Teile von Kernreaktoren (Euratom)</w:t>
            </w:r>
          </w:p>
        </w:tc>
        <w:tc>
          <w:tcPr>
            <w:tcW w:w="1134" w:type="dxa"/>
            <w:tcBorders>
              <w:top w:val="nil"/>
              <w:left w:val="nil"/>
              <w:bottom w:val="single" w:sz="4" w:space="0" w:color="auto"/>
              <w:right w:val="single" w:sz="4" w:space="0" w:color="auto"/>
            </w:tcBorders>
            <w:shd w:val="clear" w:color="auto" w:fill="auto"/>
            <w:noWrap/>
            <w:vAlign w:val="center"/>
            <w:hideMark/>
          </w:tcPr>
          <w:p w14:paraId="1E60F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C9AB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402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9D3640" w14:textId="77777777" w:rsidR="00E83F66" w:rsidRPr="00772251" w:rsidRDefault="00E83F66" w:rsidP="0048591A">
            <w:pPr>
              <w:spacing w:before="60" w:after="60" w:line="240" w:lineRule="auto"/>
              <w:jc w:val="center"/>
              <w:rPr>
                <w:noProof/>
                <w:sz w:val="20"/>
              </w:rPr>
            </w:pPr>
            <w:r>
              <w:rPr>
                <w:noProof/>
                <w:sz w:val="20"/>
              </w:rPr>
              <w:t>84021100</w:t>
            </w:r>
          </w:p>
        </w:tc>
        <w:tc>
          <w:tcPr>
            <w:tcW w:w="1329" w:type="dxa"/>
            <w:tcBorders>
              <w:top w:val="nil"/>
              <w:left w:val="nil"/>
              <w:bottom w:val="single" w:sz="4" w:space="0" w:color="auto"/>
              <w:right w:val="single" w:sz="4" w:space="0" w:color="auto"/>
            </w:tcBorders>
            <w:shd w:val="clear" w:color="auto" w:fill="auto"/>
            <w:noWrap/>
            <w:hideMark/>
          </w:tcPr>
          <w:p w14:paraId="7D371F6C" w14:textId="77777777" w:rsidR="00E83F66" w:rsidRPr="00772251" w:rsidRDefault="00E83F66" w:rsidP="0048591A">
            <w:pPr>
              <w:spacing w:before="60" w:after="60" w:line="240" w:lineRule="auto"/>
              <w:jc w:val="center"/>
              <w:rPr>
                <w:noProof/>
                <w:sz w:val="20"/>
              </w:rPr>
            </w:pPr>
            <w:r>
              <w:rPr>
                <w:noProof/>
                <w:sz w:val="20"/>
              </w:rPr>
              <w:t>840211</w:t>
            </w:r>
          </w:p>
        </w:tc>
        <w:tc>
          <w:tcPr>
            <w:tcW w:w="9680" w:type="dxa"/>
            <w:tcBorders>
              <w:top w:val="nil"/>
              <w:left w:val="nil"/>
              <w:bottom w:val="single" w:sz="4" w:space="0" w:color="auto"/>
              <w:right w:val="single" w:sz="4" w:space="0" w:color="auto"/>
            </w:tcBorders>
            <w:shd w:val="clear" w:color="auto" w:fill="auto"/>
            <w:noWrap/>
            <w:hideMark/>
          </w:tcPr>
          <w:p w14:paraId="46BD5AE9" w14:textId="77777777" w:rsidR="00E83F66" w:rsidRPr="00772251" w:rsidRDefault="00E83F66" w:rsidP="0048591A">
            <w:pPr>
              <w:spacing w:before="60" w:after="60" w:line="240" w:lineRule="auto"/>
              <w:rPr>
                <w:noProof/>
                <w:sz w:val="20"/>
              </w:rPr>
            </w:pPr>
            <w:r>
              <w:rPr>
                <w:noProof/>
                <w:sz w:val="20"/>
              </w:rPr>
              <w:t>-- Wasserrohrkessel mit einer Dampfleistung von mehr als 45 t/h</w:t>
            </w:r>
          </w:p>
        </w:tc>
        <w:tc>
          <w:tcPr>
            <w:tcW w:w="1134" w:type="dxa"/>
            <w:tcBorders>
              <w:top w:val="nil"/>
              <w:left w:val="nil"/>
              <w:bottom w:val="single" w:sz="4" w:space="0" w:color="auto"/>
              <w:right w:val="single" w:sz="4" w:space="0" w:color="auto"/>
            </w:tcBorders>
            <w:shd w:val="clear" w:color="auto" w:fill="auto"/>
            <w:noWrap/>
            <w:vAlign w:val="center"/>
            <w:hideMark/>
          </w:tcPr>
          <w:p w14:paraId="69556D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4515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D34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DF27A" w14:textId="77777777" w:rsidR="00E83F66" w:rsidRPr="00772251" w:rsidRDefault="00E83F66" w:rsidP="0048591A">
            <w:pPr>
              <w:spacing w:before="60" w:after="60" w:line="240" w:lineRule="auto"/>
              <w:jc w:val="center"/>
              <w:rPr>
                <w:noProof/>
                <w:sz w:val="20"/>
              </w:rPr>
            </w:pPr>
            <w:r>
              <w:rPr>
                <w:noProof/>
                <w:sz w:val="20"/>
              </w:rPr>
              <w:t>84021200</w:t>
            </w:r>
          </w:p>
        </w:tc>
        <w:tc>
          <w:tcPr>
            <w:tcW w:w="1329" w:type="dxa"/>
            <w:tcBorders>
              <w:top w:val="nil"/>
              <w:left w:val="nil"/>
              <w:bottom w:val="single" w:sz="4" w:space="0" w:color="auto"/>
              <w:right w:val="single" w:sz="4" w:space="0" w:color="auto"/>
            </w:tcBorders>
            <w:shd w:val="clear" w:color="auto" w:fill="auto"/>
            <w:noWrap/>
            <w:hideMark/>
          </w:tcPr>
          <w:p w14:paraId="6C1BED70" w14:textId="77777777" w:rsidR="00E83F66" w:rsidRPr="00772251" w:rsidRDefault="00E83F66" w:rsidP="0048591A">
            <w:pPr>
              <w:spacing w:before="60" w:after="60" w:line="240" w:lineRule="auto"/>
              <w:jc w:val="center"/>
              <w:rPr>
                <w:noProof/>
                <w:sz w:val="20"/>
              </w:rPr>
            </w:pPr>
            <w:r>
              <w:rPr>
                <w:noProof/>
                <w:sz w:val="20"/>
              </w:rPr>
              <w:t>840212</w:t>
            </w:r>
          </w:p>
        </w:tc>
        <w:tc>
          <w:tcPr>
            <w:tcW w:w="9680" w:type="dxa"/>
            <w:tcBorders>
              <w:top w:val="nil"/>
              <w:left w:val="nil"/>
              <w:bottom w:val="single" w:sz="4" w:space="0" w:color="auto"/>
              <w:right w:val="single" w:sz="4" w:space="0" w:color="auto"/>
            </w:tcBorders>
            <w:shd w:val="clear" w:color="auto" w:fill="auto"/>
            <w:noWrap/>
            <w:hideMark/>
          </w:tcPr>
          <w:p w14:paraId="0670C799" w14:textId="77777777" w:rsidR="00E83F66" w:rsidRPr="00772251" w:rsidRDefault="00E83F66" w:rsidP="0048591A">
            <w:pPr>
              <w:spacing w:before="60" w:after="60" w:line="240" w:lineRule="auto"/>
              <w:rPr>
                <w:noProof/>
                <w:sz w:val="20"/>
              </w:rPr>
            </w:pPr>
            <w:r>
              <w:rPr>
                <w:noProof/>
                <w:sz w:val="20"/>
              </w:rPr>
              <w:t>-- Wasserrohrkessel mit einer Dampfleistung von 45 t/h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2FA5D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4165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8F1F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8A9C6" w14:textId="77777777" w:rsidR="00E83F66" w:rsidRPr="00772251" w:rsidRDefault="00E83F66" w:rsidP="0048591A">
            <w:pPr>
              <w:spacing w:before="60" w:after="60" w:line="240" w:lineRule="auto"/>
              <w:jc w:val="center"/>
              <w:rPr>
                <w:noProof/>
                <w:sz w:val="20"/>
              </w:rPr>
            </w:pPr>
            <w:r>
              <w:rPr>
                <w:noProof/>
                <w:sz w:val="20"/>
              </w:rPr>
              <w:t>84021900</w:t>
            </w:r>
          </w:p>
        </w:tc>
        <w:tc>
          <w:tcPr>
            <w:tcW w:w="1329" w:type="dxa"/>
            <w:tcBorders>
              <w:top w:val="nil"/>
              <w:left w:val="nil"/>
              <w:bottom w:val="single" w:sz="4" w:space="0" w:color="auto"/>
              <w:right w:val="single" w:sz="4" w:space="0" w:color="auto"/>
            </w:tcBorders>
            <w:shd w:val="clear" w:color="auto" w:fill="auto"/>
            <w:noWrap/>
            <w:hideMark/>
          </w:tcPr>
          <w:p w14:paraId="5C05E692" w14:textId="77777777" w:rsidR="00E83F66" w:rsidRPr="00772251" w:rsidRDefault="00E83F66" w:rsidP="0048591A">
            <w:pPr>
              <w:spacing w:before="60" w:after="60" w:line="240" w:lineRule="auto"/>
              <w:jc w:val="center"/>
              <w:rPr>
                <w:noProof/>
                <w:sz w:val="20"/>
              </w:rPr>
            </w:pPr>
            <w:r>
              <w:rPr>
                <w:noProof/>
                <w:sz w:val="20"/>
              </w:rPr>
              <w:t>840219</w:t>
            </w:r>
          </w:p>
        </w:tc>
        <w:tc>
          <w:tcPr>
            <w:tcW w:w="9680" w:type="dxa"/>
            <w:tcBorders>
              <w:top w:val="nil"/>
              <w:left w:val="nil"/>
              <w:bottom w:val="single" w:sz="4" w:space="0" w:color="auto"/>
              <w:right w:val="single" w:sz="4" w:space="0" w:color="auto"/>
            </w:tcBorders>
            <w:shd w:val="clear" w:color="auto" w:fill="auto"/>
            <w:noWrap/>
            <w:hideMark/>
          </w:tcPr>
          <w:p w14:paraId="696B607A" w14:textId="77777777" w:rsidR="00E83F66" w:rsidRPr="00772251" w:rsidRDefault="00E83F66" w:rsidP="0048591A">
            <w:pPr>
              <w:spacing w:before="60" w:after="60" w:line="240" w:lineRule="auto"/>
              <w:rPr>
                <w:noProof/>
                <w:sz w:val="20"/>
              </w:rPr>
            </w:pPr>
            <w:r>
              <w:rPr>
                <w:noProof/>
                <w:sz w:val="20"/>
              </w:rPr>
              <w:t>-- andere Dampfkessel, einschließlich kombinierte Kessel (Hybridkessel)</w:t>
            </w:r>
          </w:p>
        </w:tc>
        <w:tc>
          <w:tcPr>
            <w:tcW w:w="1134" w:type="dxa"/>
            <w:tcBorders>
              <w:top w:val="nil"/>
              <w:left w:val="nil"/>
              <w:bottom w:val="single" w:sz="4" w:space="0" w:color="auto"/>
              <w:right w:val="single" w:sz="4" w:space="0" w:color="auto"/>
            </w:tcBorders>
            <w:shd w:val="clear" w:color="auto" w:fill="auto"/>
            <w:noWrap/>
            <w:vAlign w:val="center"/>
            <w:hideMark/>
          </w:tcPr>
          <w:p w14:paraId="576128A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22E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61C7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C656A0" w14:textId="77777777" w:rsidR="00E83F66" w:rsidRPr="00772251" w:rsidRDefault="00E83F66" w:rsidP="0048591A">
            <w:pPr>
              <w:spacing w:before="60" w:after="60" w:line="240" w:lineRule="auto"/>
              <w:jc w:val="center"/>
              <w:rPr>
                <w:noProof/>
                <w:sz w:val="20"/>
              </w:rPr>
            </w:pPr>
            <w:r>
              <w:rPr>
                <w:noProof/>
                <w:sz w:val="20"/>
              </w:rPr>
              <w:t>84022000</w:t>
            </w:r>
          </w:p>
        </w:tc>
        <w:tc>
          <w:tcPr>
            <w:tcW w:w="1329" w:type="dxa"/>
            <w:tcBorders>
              <w:top w:val="nil"/>
              <w:left w:val="nil"/>
              <w:bottom w:val="single" w:sz="4" w:space="0" w:color="auto"/>
              <w:right w:val="single" w:sz="4" w:space="0" w:color="auto"/>
            </w:tcBorders>
            <w:shd w:val="clear" w:color="auto" w:fill="auto"/>
            <w:noWrap/>
            <w:hideMark/>
          </w:tcPr>
          <w:p w14:paraId="7EF5FCD5" w14:textId="77777777" w:rsidR="00E83F66" w:rsidRPr="00772251" w:rsidRDefault="00E83F66" w:rsidP="0048591A">
            <w:pPr>
              <w:spacing w:before="60" w:after="60" w:line="240" w:lineRule="auto"/>
              <w:jc w:val="center"/>
              <w:rPr>
                <w:noProof/>
                <w:sz w:val="20"/>
              </w:rPr>
            </w:pPr>
            <w:r>
              <w:rPr>
                <w:noProof/>
                <w:sz w:val="20"/>
              </w:rPr>
              <w:t>840220</w:t>
            </w:r>
          </w:p>
        </w:tc>
        <w:tc>
          <w:tcPr>
            <w:tcW w:w="9680" w:type="dxa"/>
            <w:tcBorders>
              <w:top w:val="nil"/>
              <w:left w:val="nil"/>
              <w:bottom w:val="single" w:sz="4" w:space="0" w:color="auto"/>
              <w:right w:val="single" w:sz="4" w:space="0" w:color="auto"/>
            </w:tcBorders>
            <w:shd w:val="clear" w:color="auto" w:fill="auto"/>
            <w:noWrap/>
            <w:hideMark/>
          </w:tcPr>
          <w:p w14:paraId="3DF166DF" w14:textId="77777777" w:rsidR="00E83F66" w:rsidRPr="00772251" w:rsidRDefault="00E83F66" w:rsidP="0048591A">
            <w:pPr>
              <w:spacing w:before="60" w:after="60" w:line="240" w:lineRule="auto"/>
              <w:rPr>
                <w:noProof/>
                <w:sz w:val="20"/>
              </w:rPr>
            </w:pPr>
            <w:r>
              <w:rPr>
                <w:noProof/>
                <w:sz w:val="20"/>
              </w:rPr>
              <w:t>- Kessel zum Erzeugen von überhitztem Wasser</w:t>
            </w:r>
          </w:p>
        </w:tc>
        <w:tc>
          <w:tcPr>
            <w:tcW w:w="1134" w:type="dxa"/>
            <w:tcBorders>
              <w:top w:val="nil"/>
              <w:left w:val="nil"/>
              <w:bottom w:val="single" w:sz="4" w:space="0" w:color="auto"/>
              <w:right w:val="single" w:sz="4" w:space="0" w:color="auto"/>
            </w:tcBorders>
            <w:shd w:val="clear" w:color="auto" w:fill="auto"/>
            <w:noWrap/>
            <w:vAlign w:val="center"/>
            <w:hideMark/>
          </w:tcPr>
          <w:p w14:paraId="71045D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8934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F92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9E06CC" w14:textId="77777777" w:rsidR="00E83F66" w:rsidRPr="00772251" w:rsidRDefault="00E83F66" w:rsidP="0048591A">
            <w:pPr>
              <w:spacing w:before="60" w:after="60" w:line="240" w:lineRule="auto"/>
              <w:jc w:val="center"/>
              <w:rPr>
                <w:noProof/>
                <w:sz w:val="20"/>
              </w:rPr>
            </w:pPr>
            <w:r>
              <w:rPr>
                <w:noProof/>
                <w:sz w:val="20"/>
              </w:rPr>
              <w:t>84029000</w:t>
            </w:r>
          </w:p>
        </w:tc>
        <w:tc>
          <w:tcPr>
            <w:tcW w:w="1329" w:type="dxa"/>
            <w:tcBorders>
              <w:top w:val="nil"/>
              <w:left w:val="nil"/>
              <w:bottom w:val="single" w:sz="4" w:space="0" w:color="auto"/>
              <w:right w:val="single" w:sz="4" w:space="0" w:color="auto"/>
            </w:tcBorders>
            <w:shd w:val="clear" w:color="auto" w:fill="auto"/>
            <w:noWrap/>
            <w:hideMark/>
          </w:tcPr>
          <w:p w14:paraId="7177A197" w14:textId="77777777" w:rsidR="00E83F66" w:rsidRPr="00772251" w:rsidRDefault="00E83F66" w:rsidP="0048591A">
            <w:pPr>
              <w:spacing w:before="60" w:after="60" w:line="240" w:lineRule="auto"/>
              <w:jc w:val="center"/>
              <w:rPr>
                <w:noProof/>
                <w:sz w:val="20"/>
              </w:rPr>
            </w:pPr>
            <w:r>
              <w:rPr>
                <w:noProof/>
                <w:sz w:val="20"/>
              </w:rPr>
              <w:t>840290</w:t>
            </w:r>
          </w:p>
        </w:tc>
        <w:tc>
          <w:tcPr>
            <w:tcW w:w="9680" w:type="dxa"/>
            <w:tcBorders>
              <w:top w:val="nil"/>
              <w:left w:val="nil"/>
              <w:bottom w:val="single" w:sz="4" w:space="0" w:color="auto"/>
              <w:right w:val="single" w:sz="4" w:space="0" w:color="auto"/>
            </w:tcBorders>
            <w:shd w:val="clear" w:color="auto" w:fill="auto"/>
            <w:noWrap/>
            <w:hideMark/>
          </w:tcPr>
          <w:p w14:paraId="157F03C3"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4C004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A0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DCDF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0C976D" w14:textId="77777777" w:rsidR="00E83F66" w:rsidRPr="00772251" w:rsidRDefault="00E83F66" w:rsidP="0048591A">
            <w:pPr>
              <w:spacing w:before="60" w:after="60" w:line="240" w:lineRule="auto"/>
              <w:jc w:val="center"/>
              <w:rPr>
                <w:noProof/>
                <w:sz w:val="20"/>
              </w:rPr>
            </w:pPr>
            <w:r>
              <w:rPr>
                <w:noProof/>
                <w:sz w:val="20"/>
              </w:rPr>
              <w:t>84031000</w:t>
            </w:r>
          </w:p>
        </w:tc>
        <w:tc>
          <w:tcPr>
            <w:tcW w:w="1329" w:type="dxa"/>
            <w:tcBorders>
              <w:top w:val="nil"/>
              <w:left w:val="nil"/>
              <w:bottom w:val="single" w:sz="4" w:space="0" w:color="auto"/>
              <w:right w:val="single" w:sz="4" w:space="0" w:color="auto"/>
            </w:tcBorders>
            <w:shd w:val="clear" w:color="auto" w:fill="auto"/>
            <w:noWrap/>
            <w:hideMark/>
          </w:tcPr>
          <w:p w14:paraId="171A10BC" w14:textId="77777777" w:rsidR="00E83F66" w:rsidRPr="00772251" w:rsidRDefault="00E83F66" w:rsidP="0048591A">
            <w:pPr>
              <w:spacing w:before="60" w:after="60" w:line="240" w:lineRule="auto"/>
              <w:jc w:val="center"/>
              <w:rPr>
                <w:noProof/>
                <w:sz w:val="20"/>
              </w:rPr>
            </w:pPr>
            <w:r>
              <w:rPr>
                <w:noProof/>
                <w:sz w:val="20"/>
              </w:rPr>
              <w:t>840310</w:t>
            </w:r>
          </w:p>
        </w:tc>
        <w:tc>
          <w:tcPr>
            <w:tcW w:w="9680" w:type="dxa"/>
            <w:tcBorders>
              <w:top w:val="nil"/>
              <w:left w:val="nil"/>
              <w:bottom w:val="single" w:sz="4" w:space="0" w:color="auto"/>
              <w:right w:val="single" w:sz="4" w:space="0" w:color="auto"/>
            </w:tcBorders>
            <w:shd w:val="clear" w:color="auto" w:fill="auto"/>
            <w:noWrap/>
            <w:hideMark/>
          </w:tcPr>
          <w:p w14:paraId="5E00B192" w14:textId="77777777" w:rsidR="00E83F66" w:rsidRPr="00772251" w:rsidRDefault="00E83F66" w:rsidP="0048591A">
            <w:pPr>
              <w:spacing w:before="60" w:after="60" w:line="240" w:lineRule="auto"/>
              <w:rPr>
                <w:noProof/>
                <w:sz w:val="20"/>
              </w:rPr>
            </w:pPr>
            <w:r>
              <w:rPr>
                <w:noProof/>
                <w:sz w:val="20"/>
              </w:rPr>
              <w:t>- Heizkessel</w:t>
            </w:r>
          </w:p>
        </w:tc>
        <w:tc>
          <w:tcPr>
            <w:tcW w:w="1134" w:type="dxa"/>
            <w:tcBorders>
              <w:top w:val="nil"/>
              <w:left w:val="nil"/>
              <w:bottom w:val="single" w:sz="4" w:space="0" w:color="auto"/>
              <w:right w:val="single" w:sz="4" w:space="0" w:color="auto"/>
            </w:tcBorders>
            <w:shd w:val="clear" w:color="auto" w:fill="auto"/>
            <w:noWrap/>
            <w:vAlign w:val="center"/>
            <w:hideMark/>
          </w:tcPr>
          <w:p w14:paraId="5BA90D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7AA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B54DA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70AA34" w14:textId="77777777" w:rsidR="00E83F66" w:rsidRPr="00772251" w:rsidRDefault="00E83F66" w:rsidP="0098654B">
            <w:pPr>
              <w:pageBreakBefore/>
              <w:spacing w:before="60" w:after="60" w:line="240" w:lineRule="auto"/>
              <w:jc w:val="center"/>
              <w:rPr>
                <w:noProof/>
                <w:sz w:val="20"/>
              </w:rPr>
            </w:pPr>
            <w:r>
              <w:rPr>
                <w:noProof/>
                <w:sz w:val="20"/>
              </w:rPr>
              <w:t>84039000</w:t>
            </w:r>
          </w:p>
        </w:tc>
        <w:tc>
          <w:tcPr>
            <w:tcW w:w="1329" w:type="dxa"/>
            <w:tcBorders>
              <w:top w:val="nil"/>
              <w:left w:val="nil"/>
              <w:bottom w:val="single" w:sz="4" w:space="0" w:color="auto"/>
              <w:right w:val="single" w:sz="4" w:space="0" w:color="auto"/>
            </w:tcBorders>
            <w:shd w:val="clear" w:color="auto" w:fill="auto"/>
            <w:noWrap/>
            <w:hideMark/>
          </w:tcPr>
          <w:p w14:paraId="6D3E5D10" w14:textId="77777777" w:rsidR="00E83F66" w:rsidRPr="00772251" w:rsidRDefault="00E83F66" w:rsidP="0048591A">
            <w:pPr>
              <w:spacing w:before="60" w:after="60" w:line="240" w:lineRule="auto"/>
              <w:jc w:val="center"/>
              <w:rPr>
                <w:noProof/>
                <w:sz w:val="20"/>
              </w:rPr>
            </w:pPr>
            <w:r>
              <w:rPr>
                <w:noProof/>
                <w:sz w:val="20"/>
              </w:rPr>
              <w:t>840390</w:t>
            </w:r>
          </w:p>
        </w:tc>
        <w:tc>
          <w:tcPr>
            <w:tcW w:w="9680" w:type="dxa"/>
            <w:tcBorders>
              <w:top w:val="nil"/>
              <w:left w:val="nil"/>
              <w:bottom w:val="single" w:sz="4" w:space="0" w:color="auto"/>
              <w:right w:val="single" w:sz="4" w:space="0" w:color="auto"/>
            </w:tcBorders>
            <w:shd w:val="clear" w:color="auto" w:fill="auto"/>
            <w:noWrap/>
            <w:hideMark/>
          </w:tcPr>
          <w:p w14:paraId="0C85164B"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8B4E8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6CAF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F0A7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70FD79" w14:textId="77777777" w:rsidR="00E83F66" w:rsidRPr="00772251" w:rsidRDefault="00E83F66" w:rsidP="0048591A">
            <w:pPr>
              <w:spacing w:before="60" w:after="60" w:line="240" w:lineRule="auto"/>
              <w:jc w:val="center"/>
              <w:rPr>
                <w:noProof/>
                <w:sz w:val="20"/>
              </w:rPr>
            </w:pPr>
            <w:r>
              <w:rPr>
                <w:noProof/>
                <w:sz w:val="20"/>
              </w:rPr>
              <w:t>84041000</w:t>
            </w:r>
          </w:p>
        </w:tc>
        <w:tc>
          <w:tcPr>
            <w:tcW w:w="1329" w:type="dxa"/>
            <w:tcBorders>
              <w:top w:val="nil"/>
              <w:left w:val="nil"/>
              <w:bottom w:val="single" w:sz="4" w:space="0" w:color="auto"/>
              <w:right w:val="single" w:sz="4" w:space="0" w:color="auto"/>
            </w:tcBorders>
            <w:shd w:val="clear" w:color="auto" w:fill="auto"/>
            <w:noWrap/>
            <w:hideMark/>
          </w:tcPr>
          <w:p w14:paraId="6EB8E3D2" w14:textId="77777777" w:rsidR="00E83F66" w:rsidRPr="00772251" w:rsidRDefault="00E83F66" w:rsidP="0048591A">
            <w:pPr>
              <w:spacing w:before="60" w:after="60" w:line="240" w:lineRule="auto"/>
              <w:jc w:val="center"/>
              <w:rPr>
                <w:noProof/>
                <w:sz w:val="20"/>
              </w:rPr>
            </w:pPr>
            <w:r>
              <w:rPr>
                <w:noProof/>
                <w:sz w:val="20"/>
              </w:rPr>
              <w:t>840410</w:t>
            </w:r>
          </w:p>
        </w:tc>
        <w:tc>
          <w:tcPr>
            <w:tcW w:w="9680" w:type="dxa"/>
            <w:tcBorders>
              <w:top w:val="nil"/>
              <w:left w:val="nil"/>
              <w:bottom w:val="single" w:sz="4" w:space="0" w:color="auto"/>
              <w:right w:val="single" w:sz="4" w:space="0" w:color="auto"/>
            </w:tcBorders>
            <w:shd w:val="clear" w:color="auto" w:fill="auto"/>
            <w:noWrap/>
            <w:hideMark/>
          </w:tcPr>
          <w:p w14:paraId="4608D976" w14:textId="77777777" w:rsidR="00E83F66" w:rsidRPr="00772251" w:rsidRDefault="00E83F66" w:rsidP="0048591A">
            <w:pPr>
              <w:spacing w:before="60" w:after="60" w:line="240" w:lineRule="auto"/>
              <w:rPr>
                <w:noProof/>
                <w:sz w:val="20"/>
              </w:rPr>
            </w:pPr>
            <w:r>
              <w:rPr>
                <w:noProof/>
                <w:sz w:val="20"/>
              </w:rPr>
              <w:t>- Hilfsapparate für Kessel der Position 8402 oder 8403</w:t>
            </w:r>
          </w:p>
        </w:tc>
        <w:tc>
          <w:tcPr>
            <w:tcW w:w="1134" w:type="dxa"/>
            <w:tcBorders>
              <w:top w:val="nil"/>
              <w:left w:val="nil"/>
              <w:bottom w:val="single" w:sz="4" w:space="0" w:color="auto"/>
              <w:right w:val="single" w:sz="4" w:space="0" w:color="auto"/>
            </w:tcBorders>
            <w:shd w:val="clear" w:color="auto" w:fill="auto"/>
            <w:noWrap/>
            <w:vAlign w:val="center"/>
            <w:hideMark/>
          </w:tcPr>
          <w:p w14:paraId="5C8B6C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FE0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EE6A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50805C" w14:textId="77777777" w:rsidR="00E83F66" w:rsidRPr="00772251" w:rsidRDefault="00E83F66" w:rsidP="0048591A">
            <w:pPr>
              <w:spacing w:before="60" w:after="60" w:line="240" w:lineRule="auto"/>
              <w:jc w:val="center"/>
              <w:rPr>
                <w:noProof/>
                <w:sz w:val="20"/>
              </w:rPr>
            </w:pPr>
            <w:r>
              <w:rPr>
                <w:noProof/>
                <w:sz w:val="20"/>
              </w:rPr>
              <w:t>84042000</w:t>
            </w:r>
          </w:p>
        </w:tc>
        <w:tc>
          <w:tcPr>
            <w:tcW w:w="1329" w:type="dxa"/>
            <w:tcBorders>
              <w:top w:val="nil"/>
              <w:left w:val="nil"/>
              <w:bottom w:val="single" w:sz="4" w:space="0" w:color="auto"/>
              <w:right w:val="single" w:sz="4" w:space="0" w:color="auto"/>
            </w:tcBorders>
            <w:shd w:val="clear" w:color="auto" w:fill="auto"/>
            <w:noWrap/>
            <w:hideMark/>
          </w:tcPr>
          <w:p w14:paraId="6A591566" w14:textId="77777777" w:rsidR="00E83F66" w:rsidRPr="00772251" w:rsidRDefault="00E83F66" w:rsidP="0048591A">
            <w:pPr>
              <w:spacing w:before="60" w:after="60" w:line="240" w:lineRule="auto"/>
              <w:jc w:val="center"/>
              <w:rPr>
                <w:noProof/>
                <w:sz w:val="20"/>
              </w:rPr>
            </w:pPr>
            <w:r>
              <w:rPr>
                <w:noProof/>
                <w:sz w:val="20"/>
              </w:rPr>
              <w:t>840420</w:t>
            </w:r>
          </w:p>
        </w:tc>
        <w:tc>
          <w:tcPr>
            <w:tcW w:w="9680" w:type="dxa"/>
            <w:tcBorders>
              <w:top w:val="nil"/>
              <w:left w:val="nil"/>
              <w:bottom w:val="single" w:sz="4" w:space="0" w:color="auto"/>
              <w:right w:val="single" w:sz="4" w:space="0" w:color="auto"/>
            </w:tcBorders>
            <w:shd w:val="clear" w:color="auto" w:fill="auto"/>
            <w:noWrap/>
            <w:hideMark/>
          </w:tcPr>
          <w:p w14:paraId="7696CAEF" w14:textId="77777777" w:rsidR="00E83F66" w:rsidRPr="00772251" w:rsidRDefault="00E83F66" w:rsidP="0048591A">
            <w:pPr>
              <w:spacing w:before="60" w:after="60" w:line="240" w:lineRule="auto"/>
              <w:rPr>
                <w:noProof/>
                <w:sz w:val="20"/>
              </w:rPr>
            </w:pPr>
            <w:r>
              <w:rPr>
                <w:noProof/>
                <w:sz w:val="20"/>
              </w:rPr>
              <w:t>- Kondensatoren für Dampfkraftmaschinen</w:t>
            </w:r>
          </w:p>
        </w:tc>
        <w:tc>
          <w:tcPr>
            <w:tcW w:w="1134" w:type="dxa"/>
            <w:tcBorders>
              <w:top w:val="nil"/>
              <w:left w:val="nil"/>
              <w:bottom w:val="single" w:sz="4" w:space="0" w:color="auto"/>
              <w:right w:val="single" w:sz="4" w:space="0" w:color="auto"/>
            </w:tcBorders>
            <w:shd w:val="clear" w:color="auto" w:fill="auto"/>
            <w:noWrap/>
            <w:vAlign w:val="center"/>
            <w:hideMark/>
          </w:tcPr>
          <w:p w14:paraId="11F42D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8A4E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5808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6A7456" w14:textId="77777777" w:rsidR="00E83F66" w:rsidRPr="00772251" w:rsidRDefault="00E83F66" w:rsidP="0048591A">
            <w:pPr>
              <w:spacing w:before="60" w:after="60" w:line="240" w:lineRule="auto"/>
              <w:jc w:val="center"/>
              <w:rPr>
                <w:noProof/>
                <w:sz w:val="20"/>
              </w:rPr>
            </w:pPr>
            <w:r>
              <w:rPr>
                <w:noProof/>
                <w:sz w:val="20"/>
              </w:rPr>
              <w:t>84049000</w:t>
            </w:r>
          </w:p>
        </w:tc>
        <w:tc>
          <w:tcPr>
            <w:tcW w:w="1329" w:type="dxa"/>
            <w:tcBorders>
              <w:top w:val="nil"/>
              <w:left w:val="nil"/>
              <w:bottom w:val="single" w:sz="4" w:space="0" w:color="auto"/>
              <w:right w:val="single" w:sz="4" w:space="0" w:color="auto"/>
            </w:tcBorders>
            <w:shd w:val="clear" w:color="auto" w:fill="auto"/>
            <w:noWrap/>
            <w:hideMark/>
          </w:tcPr>
          <w:p w14:paraId="3EFE0D37" w14:textId="77777777" w:rsidR="00E83F66" w:rsidRPr="00772251" w:rsidRDefault="00E83F66" w:rsidP="0048591A">
            <w:pPr>
              <w:spacing w:before="60" w:after="60" w:line="240" w:lineRule="auto"/>
              <w:jc w:val="center"/>
              <w:rPr>
                <w:noProof/>
                <w:sz w:val="20"/>
              </w:rPr>
            </w:pPr>
            <w:r>
              <w:rPr>
                <w:noProof/>
                <w:sz w:val="20"/>
              </w:rPr>
              <w:t>840490</w:t>
            </w:r>
          </w:p>
        </w:tc>
        <w:tc>
          <w:tcPr>
            <w:tcW w:w="9680" w:type="dxa"/>
            <w:tcBorders>
              <w:top w:val="nil"/>
              <w:left w:val="nil"/>
              <w:bottom w:val="single" w:sz="4" w:space="0" w:color="auto"/>
              <w:right w:val="single" w:sz="4" w:space="0" w:color="auto"/>
            </w:tcBorders>
            <w:shd w:val="clear" w:color="auto" w:fill="auto"/>
            <w:noWrap/>
            <w:hideMark/>
          </w:tcPr>
          <w:p w14:paraId="334DC821"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A0368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DE90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509DD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EB158" w14:textId="77777777" w:rsidR="00E83F66" w:rsidRPr="00772251" w:rsidRDefault="00E83F66" w:rsidP="0048591A">
            <w:pPr>
              <w:spacing w:before="60" w:after="60" w:line="240" w:lineRule="auto"/>
              <w:jc w:val="center"/>
              <w:rPr>
                <w:noProof/>
                <w:sz w:val="20"/>
              </w:rPr>
            </w:pPr>
            <w:r>
              <w:rPr>
                <w:noProof/>
                <w:sz w:val="20"/>
              </w:rPr>
              <w:t>84051000</w:t>
            </w:r>
          </w:p>
        </w:tc>
        <w:tc>
          <w:tcPr>
            <w:tcW w:w="1329" w:type="dxa"/>
            <w:tcBorders>
              <w:top w:val="nil"/>
              <w:left w:val="nil"/>
              <w:bottom w:val="single" w:sz="4" w:space="0" w:color="auto"/>
              <w:right w:val="single" w:sz="4" w:space="0" w:color="auto"/>
            </w:tcBorders>
            <w:shd w:val="clear" w:color="auto" w:fill="auto"/>
            <w:noWrap/>
            <w:hideMark/>
          </w:tcPr>
          <w:p w14:paraId="74262E45" w14:textId="77777777" w:rsidR="00E83F66" w:rsidRPr="00772251" w:rsidRDefault="00E83F66" w:rsidP="0048591A">
            <w:pPr>
              <w:spacing w:before="60" w:after="60" w:line="240" w:lineRule="auto"/>
              <w:jc w:val="center"/>
              <w:rPr>
                <w:noProof/>
                <w:sz w:val="20"/>
              </w:rPr>
            </w:pPr>
            <w:r>
              <w:rPr>
                <w:noProof/>
                <w:sz w:val="20"/>
              </w:rPr>
              <w:t>840510</w:t>
            </w:r>
          </w:p>
        </w:tc>
        <w:tc>
          <w:tcPr>
            <w:tcW w:w="9680" w:type="dxa"/>
            <w:tcBorders>
              <w:top w:val="nil"/>
              <w:left w:val="nil"/>
              <w:bottom w:val="single" w:sz="4" w:space="0" w:color="auto"/>
              <w:right w:val="single" w:sz="4" w:space="0" w:color="auto"/>
            </w:tcBorders>
            <w:shd w:val="clear" w:color="auto" w:fill="auto"/>
            <w:noWrap/>
            <w:hideMark/>
          </w:tcPr>
          <w:p w14:paraId="77C9FAD5" w14:textId="77777777" w:rsidR="00E83F66" w:rsidRPr="00772251" w:rsidRDefault="00E83F66" w:rsidP="0048591A">
            <w:pPr>
              <w:spacing w:before="60" w:after="60" w:line="240" w:lineRule="auto"/>
              <w:rPr>
                <w:noProof/>
                <w:sz w:val="20"/>
              </w:rPr>
            </w:pPr>
            <w:r>
              <w:rPr>
                <w:noProof/>
                <w:sz w:val="20"/>
              </w:rPr>
              <w:t>- Generatorgas- und Wassergaserzeuger, auch mit ihren Gasreinigern; Acetylenentwickler und ähnliche mit Wasser arbeitende Gaserzeuger, auch mit ihren Gasreinigern</w:t>
            </w:r>
          </w:p>
        </w:tc>
        <w:tc>
          <w:tcPr>
            <w:tcW w:w="1134" w:type="dxa"/>
            <w:tcBorders>
              <w:top w:val="nil"/>
              <w:left w:val="nil"/>
              <w:bottom w:val="single" w:sz="4" w:space="0" w:color="auto"/>
              <w:right w:val="single" w:sz="4" w:space="0" w:color="auto"/>
            </w:tcBorders>
            <w:shd w:val="clear" w:color="auto" w:fill="auto"/>
            <w:noWrap/>
            <w:vAlign w:val="center"/>
            <w:hideMark/>
          </w:tcPr>
          <w:p w14:paraId="1AA8C1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907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946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C3AC5B" w14:textId="77777777" w:rsidR="00E83F66" w:rsidRPr="00772251" w:rsidRDefault="00E83F66" w:rsidP="0048591A">
            <w:pPr>
              <w:spacing w:before="60" w:after="60" w:line="240" w:lineRule="auto"/>
              <w:jc w:val="center"/>
              <w:rPr>
                <w:noProof/>
                <w:sz w:val="20"/>
              </w:rPr>
            </w:pPr>
            <w:r>
              <w:rPr>
                <w:noProof/>
                <w:sz w:val="20"/>
              </w:rPr>
              <w:t>84059000</w:t>
            </w:r>
          </w:p>
        </w:tc>
        <w:tc>
          <w:tcPr>
            <w:tcW w:w="1329" w:type="dxa"/>
            <w:tcBorders>
              <w:top w:val="nil"/>
              <w:left w:val="nil"/>
              <w:bottom w:val="single" w:sz="4" w:space="0" w:color="auto"/>
              <w:right w:val="single" w:sz="4" w:space="0" w:color="auto"/>
            </w:tcBorders>
            <w:shd w:val="clear" w:color="auto" w:fill="auto"/>
            <w:noWrap/>
            <w:hideMark/>
          </w:tcPr>
          <w:p w14:paraId="26B7C68C" w14:textId="77777777" w:rsidR="00E83F66" w:rsidRPr="00772251" w:rsidRDefault="00E83F66" w:rsidP="0048591A">
            <w:pPr>
              <w:spacing w:before="60" w:after="60" w:line="240" w:lineRule="auto"/>
              <w:jc w:val="center"/>
              <w:rPr>
                <w:noProof/>
                <w:sz w:val="20"/>
              </w:rPr>
            </w:pPr>
            <w:r>
              <w:rPr>
                <w:noProof/>
                <w:sz w:val="20"/>
              </w:rPr>
              <w:t>840590</w:t>
            </w:r>
          </w:p>
        </w:tc>
        <w:tc>
          <w:tcPr>
            <w:tcW w:w="9680" w:type="dxa"/>
            <w:tcBorders>
              <w:top w:val="nil"/>
              <w:left w:val="nil"/>
              <w:bottom w:val="single" w:sz="4" w:space="0" w:color="auto"/>
              <w:right w:val="single" w:sz="4" w:space="0" w:color="auto"/>
            </w:tcBorders>
            <w:shd w:val="clear" w:color="auto" w:fill="auto"/>
            <w:noWrap/>
            <w:hideMark/>
          </w:tcPr>
          <w:p w14:paraId="7348B821"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7CCD0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783F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5E671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A112B2" w14:textId="77777777" w:rsidR="00E83F66" w:rsidRPr="00772251" w:rsidRDefault="00E83F66" w:rsidP="0048591A">
            <w:pPr>
              <w:spacing w:before="60" w:after="60" w:line="240" w:lineRule="auto"/>
              <w:jc w:val="center"/>
              <w:rPr>
                <w:noProof/>
                <w:sz w:val="20"/>
              </w:rPr>
            </w:pPr>
            <w:r>
              <w:rPr>
                <w:noProof/>
                <w:sz w:val="20"/>
              </w:rPr>
              <w:t>84061000</w:t>
            </w:r>
          </w:p>
        </w:tc>
        <w:tc>
          <w:tcPr>
            <w:tcW w:w="1329" w:type="dxa"/>
            <w:tcBorders>
              <w:top w:val="nil"/>
              <w:left w:val="nil"/>
              <w:bottom w:val="single" w:sz="4" w:space="0" w:color="auto"/>
              <w:right w:val="single" w:sz="4" w:space="0" w:color="auto"/>
            </w:tcBorders>
            <w:shd w:val="clear" w:color="auto" w:fill="auto"/>
            <w:noWrap/>
            <w:hideMark/>
          </w:tcPr>
          <w:p w14:paraId="72571F30" w14:textId="77777777" w:rsidR="00E83F66" w:rsidRPr="00772251" w:rsidRDefault="00E83F66" w:rsidP="0048591A">
            <w:pPr>
              <w:spacing w:before="60" w:after="60" w:line="240" w:lineRule="auto"/>
              <w:jc w:val="center"/>
              <w:rPr>
                <w:noProof/>
                <w:sz w:val="20"/>
              </w:rPr>
            </w:pPr>
            <w:r>
              <w:rPr>
                <w:noProof/>
                <w:sz w:val="20"/>
              </w:rPr>
              <w:t>840610</w:t>
            </w:r>
          </w:p>
        </w:tc>
        <w:tc>
          <w:tcPr>
            <w:tcW w:w="9680" w:type="dxa"/>
            <w:tcBorders>
              <w:top w:val="nil"/>
              <w:left w:val="nil"/>
              <w:bottom w:val="single" w:sz="4" w:space="0" w:color="auto"/>
              <w:right w:val="single" w:sz="4" w:space="0" w:color="auto"/>
            </w:tcBorders>
            <w:shd w:val="clear" w:color="auto" w:fill="auto"/>
            <w:noWrap/>
            <w:hideMark/>
          </w:tcPr>
          <w:p w14:paraId="13545D31" w14:textId="77777777" w:rsidR="00E83F66" w:rsidRPr="00772251" w:rsidRDefault="00E83F66" w:rsidP="0048591A">
            <w:pPr>
              <w:spacing w:before="60" w:after="60" w:line="240" w:lineRule="auto"/>
              <w:rPr>
                <w:noProof/>
                <w:sz w:val="20"/>
              </w:rPr>
            </w:pPr>
            <w:r>
              <w:rPr>
                <w:noProof/>
                <w:sz w:val="20"/>
              </w:rPr>
              <w:t>- Turbinen für den Antrieb von Wasserfahrzeugen</w:t>
            </w:r>
          </w:p>
        </w:tc>
        <w:tc>
          <w:tcPr>
            <w:tcW w:w="1134" w:type="dxa"/>
            <w:tcBorders>
              <w:top w:val="nil"/>
              <w:left w:val="nil"/>
              <w:bottom w:val="single" w:sz="4" w:space="0" w:color="auto"/>
              <w:right w:val="single" w:sz="4" w:space="0" w:color="auto"/>
            </w:tcBorders>
            <w:shd w:val="clear" w:color="auto" w:fill="auto"/>
            <w:noWrap/>
            <w:vAlign w:val="center"/>
            <w:hideMark/>
          </w:tcPr>
          <w:p w14:paraId="2687D1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8B7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A573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D280" w14:textId="77777777" w:rsidR="00E83F66" w:rsidRPr="00772251" w:rsidRDefault="00E83F66" w:rsidP="0048591A">
            <w:pPr>
              <w:spacing w:before="60" w:after="60" w:line="240" w:lineRule="auto"/>
              <w:jc w:val="center"/>
              <w:rPr>
                <w:noProof/>
                <w:sz w:val="20"/>
              </w:rPr>
            </w:pPr>
            <w:r>
              <w:rPr>
                <w:noProof/>
                <w:sz w:val="20"/>
              </w:rPr>
              <w:t>84068100</w:t>
            </w:r>
          </w:p>
        </w:tc>
        <w:tc>
          <w:tcPr>
            <w:tcW w:w="1329" w:type="dxa"/>
            <w:tcBorders>
              <w:top w:val="nil"/>
              <w:left w:val="nil"/>
              <w:bottom w:val="single" w:sz="4" w:space="0" w:color="auto"/>
              <w:right w:val="single" w:sz="4" w:space="0" w:color="auto"/>
            </w:tcBorders>
            <w:shd w:val="clear" w:color="auto" w:fill="auto"/>
            <w:noWrap/>
            <w:hideMark/>
          </w:tcPr>
          <w:p w14:paraId="3BE641DB" w14:textId="77777777" w:rsidR="00E83F66" w:rsidRPr="00772251" w:rsidRDefault="00E83F66" w:rsidP="0048591A">
            <w:pPr>
              <w:spacing w:before="60" w:after="60" w:line="240" w:lineRule="auto"/>
              <w:jc w:val="center"/>
              <w:rPr>
                <w:noProof/>
                <w:sz w:val="20"/>
              </w:rPr>
            </w:pPr>
            <w:r>
              <w:rPr>
                <w:noProof/>
                <w:sz w:val="20"/>
              </w:rPr>
              <w:t>840681</w:t>
            </w:r>
          </w:p>
        </w:tc>
        <w:tc>
          <w:tcPr>
            <w:tcW w:w="9680" w:type="dxa"/>
            <w:tcBorders>
              <w:top w:val="nil"/>
              <w:left w:val="nil"/>
              <w:bottom w:val="single" w:sz="4" w:space="0" w:color="auto"/>
              <w:right w:val="single" w:sz="4" w:space="0" w:color="auto"/>
            </w:tcBorders>
            <w:shd w:val="clear" w:color="auto" w:fill="auto"/>
            <w:noWrap/>
            <w:hideMark/>
          </w:tcPr>
          <w:p w14:paraId="0B7941BC" w14:textId="77777777" w:rsidR="00E83F66" w:rsidRPr="00772251" w:rsidRDefault="00E83F66" w:rsidP="0048591A">
            <w:pPr>
              <w:spacing w:before="60" w:after="60" w:line="240" w:lineRule="auto"/>
              <w:rPr>
                <w:noProof/>
                <w:sz w:val="20"/>
              </w:rPr>
            </w:pPr>
            <w:r>
              <w:rPr>
                <w:noProof/>
                <w:sz w:val="20"/>
              </w:rPr>
              <w:t>-- mit einer Leistung von mehr als 40 MW</w:t>
            </w:r>
          </w:p>
        </w:tc>
        <w:tc>
          <w:tcPr>
            <w:tcW w:w="1134" w:type="dxa"/>
            <w:tcBorders>
              <w:top w:val="nil"/>
              <w:left w:val="nil"/>
              <w:bottom w:val="single" w:sz="4" w:space="0" w:color="auto"/>
              <w:right w:val="single" w:sz="4" w:space="0" w:color="auto"/>
            </w:tcBorders>
            <w:shd w:val="clear" w:color="auto" w:fill="auto"/>
            <w:noWrap/>
            <w:vAlign w:val="center"/>
            <w:hideMark/>
          </w:tcPr>
          <w:p w14:paraId="45DB6E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20E2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CE08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E9421" w14:textId="77777777" w:rsidR="00E83F66" w:rsidRPr="00772251" w:rsidRDefault="00E83F66" w:rsidP="0048591A">
            <w:pPr>
              <w:spacing w:before="60" w:after="60" w:line="240" w:lineRule="auto"/>
              <w:jc w:val="center"/>
              <w:rPr>
                <w:noProof/>
                <w:sz w:val="20"/>
              </w:rPr>
            </w:pPr>
            <w:r>
              <w:rPr>
                <w:noProof/>
                <w:sz w:val="20"/>
              </w:rPr>
              <w:t>84068200</w:t>
            </w:r>
          </w:p>
        </w:tc>
        <w:tc>
          <w:tcPr>
            <w:tcW w:w="1329" w:type="dxa"/>
            <w:tcBorders>
              <w:top w:val="nil"/>
              <w:left w:val="nil"/>
              <w:bottom w:val="single" w:sz="4" w:space="0" w:color="auto"/>
              <w:right w:val="single" w:sz="4" w:space="0" w:color="auto"/>
            </w:tcBorders>
            <w:shd w:val="clear" w:color="auto" w:fill="auto"/>
            <w:noWrap/>
            <w:hideMark/>
          </w:tcPr>
          <w:p w14:paraId="7D95A0C2" w14:textId="77777777" w:rsidR="00E83F66" w:rsidRPr="00772251" w:rsidRDefault="00E83F66" w:rsidP="0048591A">
            <w:pPr>
              <w:spacing w:before="60" w:after="60" w:line="240" w:lineRule="auto"/>
              <w:jc w:val="center"/>
              <w:rPr>
                <w:noProof/>
                <w:sz w:val="20"/>
              </w:rPr>
            </w:pPr>
            <w:r>
              <w:rPr>
                <w:noProof/>
                <w:sz w:val="20"/>
              </w:rPr>
              <w:t>840682</w:t>
            </w:r>
          </w:p>
        </w:tc>
        <w:tc>
          <w:tcPr>
            <w:tcW w:w="9680" w:type="dxa"/>
            <w:tcBorders>
              <w:top w:val="nil"/>
              <w:left w:val="nil"/>
              <w:bottom w:val="single" w:sz="4" w:space="0" w:color="auto"/>
              <w:right w:val="single" w:sz="4" w:space="0" w:color="auto"/>
            </w:tcBorders>
            <w:shd w:val="clear" w:color="auto" w:fill="auto"/>
            <w:noWrap/>
            <w:hideMark/>
          </w:tcPr>
          <w:p w14:paraId="70452C75" w14:textId="77777777" w:rsidR="00E83F66" w:rsidRPr="00772251" w:rsidRDefault="00E83F66" w:rsidP="0048591A">
            <w:pPr>
              <w:spacing w:before="60" w:after="60" w:line="240" w:lineRule="auto"/>
              <w:rPr>
                <w:noProof/>
                <w:sz w:val="20"/>
              </w:rPr>
            </w:pPr>
            <w:r>
              <w:rPr>
                <w:noProof/>
                <w:sz w:val="20"/>
              </w:rPr>
              <w:t>-- mit einer Leistung von 40 MW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28C779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9178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97C6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74704" w14:textId="77777777" w:rsidR="00E83F66" w:rsidRPr="00772251" w:rsidRDefault="00E83F66" w:rsidP="0048591A">
            <w:pPr>
              <w:spacing w:before="60" w:after="60" w:line="240" w:lineRule="auto"/>
              <w:jc w:val="center"/>
              <w:rPr>
                <w:noProof/>
                <w:sz w:val="20"/>
              </w:rPr>
            </w:pPr>
            <w:r>
              <w:rPr>
                <w:noProof/>
                <w:sz w:val="20"/>
              </w:rPr>
              <w:t>84069000</w:t>
            </w:r>
          </w:p>
        </w:tc>
        <w:tc>
          <w:tcPr>
            <w:tcW w:w="1329" w:type="dxa"/>
            <w:tcBorders>
              <w:top w:val="nil"/>
              <w:left w:val="nil"/>
              <w:bottom w:val="single" w:sz="4" w:space="0" w:color="auto"/>
              <w:right w:val="single" w:sz="4" w:space="0" w:color="auto"/>
            </w:tcBorders>
            <w:shd w:val="clear" w:color="auto" w:fill="auto"/>
            <w:noWrap/>
            <w:hideMark/>
          </w:tcPr>
          <w:p w14:paraId="490C4722" w14:textId="77777777" w:rsidR="00E83F66" w:rsidRPr="00772251" w:rsidRDefault="00E83F66" w:rsidP="0048591A">
            <w:pPr>
              <w:spacing w:before="60" w:after="60" w:line="240" w:lineRule="auto"/>
              <w:jc w:val="center"/>
              <w:rPr>
                <w:noProof/>
                <w:sz w:val="20"/>
              </w:rPr>
            </w:pPr>
            <w:r>
              <w:rPr>
                <w:noProof/>
                <w:sz w:val="20"/>
              </w:rPr>
              <w:t>840690</w:t>
            </w:r>
          </w:p>
        </w:tc>
        <w:tc>
          <w:tcPr>
            <w:tcW w:w="9680" w:type="dxa"/>
            <w:tcBorders>
              <w:top w:val="nil"/>
              <w:left w:val="nil"/>
              <w:bottom w:val="single" w:sz="4" w:space="0" w:color="auto"/>
              <w:right w:val="single" w:sz="4" w:space="0" w:color="auto"/>
            </w:tcBorders>
            <w:shd w:val="clear" w:color="auto" w:fill="auto"/>
            <w:noWrap/>
            <w:hideMark/>
          </w:tcPr>
          <w:p w14:paraId="7711C5A8"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7FD8A3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1303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245C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D6D529" w14:textId="77777777" w:rsidR="00E83F66" w:rsidRPr="00772251" w:rsidRDefault="00E83F66" w:rsidP="0048591A">
            <w:pPr>
              <w:spacing w:before="60" w:after="60" w:line="240" w:lineRule="auto"/>
              <w:jc w:val="center"/>
              <w:rPr>
                <w:noProof/>
                <w:sz w:val="20"/>
              </w:rPr>
            </w:pPr>
            <w:r>
              <w:rPr>
                <w:noProof/>
                <w:sz w:val="20"/>
              </w:rPr>
              <w:t>84071000</w:t>
            </w:r>
          </w:p>
        </w:tc>
        <w:tc>
          <w:tcPr>
            <w:tcW w:w="1329" w:type="dxa"/>
            <w:tcBorders>
              <w:top w:val="nil"/>
              <w:left w:val="nil"/>
              <w:bottom w:val="single" w:sz="4" w:space="0" w:color="auto"/>
              <w:right w:val="single" w:sz="4" w:space="0" w:color="auto"/>
            </w:tcBorders>
            <w:shd w:val="clear" w:color="auto" w:fill="auto"/>
            <w:noWrap/>
            <w:hideMark/>
          </w:tcPr>
          <w:p w14:paraId="0EBC59E4" w14:textId="77777777" w:rsidR="00E83F66" w:rsidRPr="00772251" w:rsidRDefault="00E83F66" w:rsidP="0048591A">
            <w:pPr>
              <w:spacing w:before="60" w:after="60" w:line="240" w:lineRule="auto"/>
              <w:jc w:val="center"/>
              <w:rPr>
                <w:noProof/>
                <w:sz w:val="20"/>
              </w:rPr>
            </w:pPr>
            <w:r>
              <w:rPr>
                <w:noProof/>
                <w:sz w:val="20"/>
              </w:rPr>
              <w:t>840710</w:t>
            </w:r>
          </w:p>
        </w:tc>
        <w:tc>
          <w:tcPr>
            <w:tcW w:w="9680" w:type="dxa"/>
            <w:tcBorders>
              <w:top w:val="nil"/>
              <w:left w:val="nil"/>
              <w:bottom w:val="single" w:sz="4" w:space="0" w:color="auto"/>
              <w:right w:val="single" w:sz="4" w:space="0" w:color="auto"/>
            </w:tcBorders>
            <w:shd w:val="clear" w:color="auto" w:fill="auto"/>
            <w:noWrap/>
            <w:hideMark/>
          </w:tcPr>
          <w:p w14:paraId="6AD14B0E" w14:textId="77777777" w:rsidR="00E83F66" w:rsidRPr="00772251" w:rsidRDefault="00E83F66" w:rsidP="0048591A">
            <w:pPr>
              <w:spacing w:before="60" w:after="60" w:line="240" w:lineRule="auto"/>
              <w:rPr>
                <w:noProof/>
                <w:sz w:val="20"/>
              </w:rPr>
            </w:pPr>
            <w:r>
              <w:rPr>
                <w:noProof/>
                <w:sz w:val="20"/>
              </w:rPr>
              <w:t>- Motoren für Luftfahrzeuge</w:t>
            </w:r>
          </w:p>
        </w:tc>
        <w:tc>
          <w:tcPr>
            <w:tcW w:w="1134" w:type="dxa"/>
            <w:tcBorders>
              <w:top w:val="nil"/>
              <w:left w:val="nil"/>
              <w:bottom w:val="single" w:sz="4" w:space="0" w:color="auto"/>
              <w:right w:val="single" w:sz="4" w:space="0" w:color="auto"/>
            </w:tcBorders>
            <w:shd w:val="clear" w:color="auto" w:fill="auto"/>
            <w:noWrap/>
            <w:vAlign w:val="center"/>
            <w:hideMark/>
          </w:tcPr>
          <w:p w14:paraId="7A3940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98A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6091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F78D1E" w14:textId="77777777" w:rsidR="00E83F66" w:rsidRPr="00772251" w:rsidRDefault="00E83F66" w:rsidP="0048591A">
            <w:pPr>
              <w:spacing w:before="60" w:after="60" w:line="240" w:lineRule="auto"/>
              <w:jc w:val="center"/>
              <w:rPr>
                <w:noProof/>
                <w:sz w:val="20"/>
              </w:rPr>
            </w:pPr>
            <w:r>
              <w:rPr>
                <w:noProof/>
                <w:sz w:val="20"/>
              </w:rPr>
              <w:t>84072100</w:t>
            </w:r>
          </w:p>
        </w:tc>
        <w:tc>
          <w:tcPr>
            <w:tcW w:w="1329" w:type="dxa"/>
            <w:tcBorders>
              <w:top w:val="nil"/>
              <w:left w:val="nil"/>
              <w:bottom w:val="single" w:sz="4" w:space="0" w:color="auto"/>
              <w:right w:val="single" w:sz="4" w:space="0" w:color="auto"/>
            </w:tcBorders>
            <w:shd w:val="clear" w:color="auto" w:fill="auto"/>
            <w:noWrap/>
            <w:hideMark/>
          </w:tcPr>
          <w:p w14:paraId="27ED5B1E" w14:textId="77777777" w:rsidR="00E83F66" w:rsidRPr="00772251" w:rsidRDefault="00E83F66" w:rsidP="0048591A">
            <w:pPr>
              <w:spacing w:before="60" w:after="60" w:line="240" w:lineRule="auto"/>
              <w:jc w:val="center"/>
              <w:rPr>
                <w:noProof/>
                <w:sz w:val="20"/>
              </w:rPr>
            </w:pPr>
            <w:r>
              <w:rPr>
                <w:noProof/>
                <w:sz w:val="20"/>
              </w:rPr>
              <w:t>840721</w:t>
            </w:r>
          </w:p>
        </w:tc>
        <w:tc>
          <w:tcPr>
            <w:tcW w:w="9680" w:type="dxa"/>
            <w:tcBorders>
              <w:top w:val="nil"/>
              <w:left w:val="nil"/>
              <w:bottom w:val="single" w:sz="4" w:space="0" w:color="auto"/>
              <w:right w:val="single" w:sz="4" w:space="0" w:color="auto"/>
            </w:tcBorders>
            <w:shd w:val="clear" w:color="auto" w:fill="auto"/>
            <w:noWrap/>
            <w:hideMark/>
          </w:tcPr>
          <w:p w14:paraId="57CD4F9C" w14:textId="77777777" w:rsidR="00E83F66" w:rsidRPr="00772251" w:rsidRDefault="00E83F66" w:rsidP="0048591A">
            <w:pPr>
              <w:spacing w:before="60" w:after="60" w:line="240" w:lineRule="auto"/>
              <w:rPr>
                <w:noProof/>
                <w:sz w:val="20"/>
              </w:rPr>
            </w:pPr>
            <w:r>
              <w:rPr>
                <w:noProof/>
                <w:sz w:val="20"/>
              </w:rPr>
              <w:t>-- Außenbordmotoren</w:t>
            </w:r>
          </w:p>
        </w:tc>
        <w:tc>
          <w:tcPr>
            <w:tcW w:w="1134" w:type="dxa"/>
            <w:tcBorders>
              <w:top w:val="nil"/>
              <w:left w:val="nil"/>
              <w:bottom w:val="single" w:sz="4" w:space="0" w:color="auto"/>
              <w:right w:val="single" w:sz="4" w:space="0" w:color="auto"/>
            </w:tcBorders>
            <w:shd w:val="clear" w:color="auto" w:fill="auto"/>
            <w:noWrap/>
            <w:vAlign w:val="center"/>
            <w:hideMark/>
          </w:tcPr>
          <w:p w14:paraId="7A73F8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2358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7EC3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97060E" w14:textId="77777777" w:rsidR="00E83F66" w:rsidRPr="00772251" w:rsidRDefault="00E83F66" w:rsidP="0048591A">
            <w:pPr>
              <w:spacing w:before="60" w:after="60" w:line="240" w:lineRule="auto"/>
              <w:jc w:val="center"/>
              <w:rPr>
                <w:noProof/>
                <w:sz w:val="20"/>
              </w:rPr>
            </w:pPr>
            <w:r>
              <w:rPr>
                <w:noProof/>
                <w:sz w:val="20"/>
              </w:rPr>
              <w:t>84079010</w:t>
            </w:r>
          </w:p>
        </w:tc>
        <w:tc>
          <w:tcPr>
            <w:tcW w:w="1329" w:type="dxa"/>
            <w:tcBorders>
              <w:top w:val="nil"/>
              <w:left w:val="nil"/>
              <w:bottom w:val="single" w:sz="4" w:space="0" w:color="auto"/>
              <w:right w:val="single" w:sz="4" w:space="0" w:color="auto"/>
            </w:tcBorders>
            <w:shd w:val="clear" w:color="auto" w:fill="auto"/>
            <w:noWrap/>
            <w:hideMark/>
          </w:tcPr>
          <w:p w14:paraId="5BD00CFE" w14:textId="77777777" w:rsidR="00E83F66" w:rsidRPr="00772251" w:rsidRDefault="00E83F66" w:rsidP="0048591A">
            <w:pPr>
              <w:spacing w:before="60" w:after="60" w:line="240" w:lineRule="auto"/>
              <w:jc w:val="center"/>
              <w:rPr>
                <w:noProof/>
                <w:sz w:val="20"/>
              </w:rPr>
            </w:pPr>
            <w:r>
              <w:rPr>
                <w:noProof/>
                <w:sz w:val="20"/>
              </w:rPr>
              <w:t>840790</w:t>
            </w:r>
          </w:p>
        </w:tc>
        <w:tc>
          <w:tcPr>
            <w:tcW w:w="9680" w:type="dxa"/>
            <w:tcBorders>
              <w:top w:val="nil"/>
              <w:left w:val="nil"/>
              <w:bottom w:val="single" w:sz="4" w:space="0" w:color="auto"/>
              <w:right w:val="single" w:sz="4" w:space="0" w:color="auto"/>
            </w:tcBorders>
            <w:shd w:val="clear" w:color="auto" w:fill="auto"/>
            <w:noWrap/>
            <w:hideMark/>
          </w:tcPr>
          <w:p w14:paraId="578F582B" w14:textId="77777777" w:rsidR="00E83F66" w:rsidRPr="00772251" w:rsidRDefault="00E83F66" w:rsidP="0048591A">
            <w:pPr>
              <w:spacing w:before="60" w:after="60" w:line="240" w:lineRule="auto"/>
              <w:rPr>
                <w:noProof/>
                <w:sz w:val="20"/>
              </w:rPr>
            </w:pPr>
            <w:r>
              <w:rPr>
                <w:noProof/>
                <w:sz w:val="20"/>
              </w:rPr>
              <w:t>--- zur Verwendung in der Industrie, Landwirtschaft, Wasserversorgung, Entwässerung und Abwasserentsorgung</w:t>
            </w:r>
          </w:p>
        </w:tc>
        <w:tc>
          <w:tcPr>
            <w:tcW w:w="1134" w:type="dxa"/>
            <w:tcBorders>
              <w:top w:val="nil"/>
              <w:left w:val="nil"/>
              <w:bottom w:val="single" w:sz="4" w:space="0" w:color="auto"/>
              <w:right w:val="single" w:sz="4" w:space="0" w:color="auto"/>
            </w:tcBorders>
            <w:shd w:val="clear" w:color="auto" w:fill="auto"/>
            <w:noWrap/>
            <w:vAlign w:val="center"/>
            <w:hideMark/>
          </w:tcPr>
          <w:p w14:paraId="313659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02B2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9F476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0CF74E" w14:textId="77777777" w:rsidR="00E83F66" w:rsidRPr="00772251" w:rsidRDefault="00E83F66" w:rsidP="0048591A">
            <w:pPr>
              <w:spacing w:before="60" w:after="60" w:line="240" w:lineRule="auto"/>
              <w:jc w:val="center"/>
              <w:rPr>
                <w:noProof/>
                <w:sz w:val="20"/>
              </w:rPr>
            </w:pPr>
            <w:r>
              <w:rPr>
                <w:noProof/>
                <w:sz w:val="20"/>
              </w:rPr>
              <w:t>84081000</w:t>
            </w:r>
          </w:p>
        </w:tc>
        <w:tc>
          <w:tcPr>
            <w:tcW w:w="1329" w:type="dxa"/>
            <w:tcBorders>
              <w:top w:val="nil"/>
              <w:left w:val="nil"/>
              <w:bottom w:val="single" w:sz="4" w:space="0" w:color="auto"/>
              <w:right w:val="single" w:sz="4" w:space="0" w:color="auto"/>
            </w:tcBorders>
            <w:shd w:val="clear" w:color="auto" w:fill="auto"/>
            <w:noWrap/>
            <w:hideMark/>
          </w:tcPr>
          <w:p w14:paraId="5178264E" w14:textId="77777777" w:rsidR="00E83F66" w:rsidRPr="00772251" w:rsidRDefault="00E83F66" w:rsidP="0048591A">
            <w:pPr>
              <w:spacing w:before="60" w:after="60" w:line="240" w:lineRule="auto"/>
              <w:jc w:val="center"/>
              <w:rPr>
                <w:noProof/>
                <w:sz w:val="20"/>
              </w:rPr>
            </w:pPr>
            <w:r>
              <w:rPr>
                <w:noProof/>
                <w:sz w:val="20"/>
              </w:rPr>
              <w:t>840810</w:t>
            </w:r>
          </w:p>
        </w:tc>
        <w:tc>
          <w:tcPr>
            <w:tcW w:w="9680" w:type="dxa"/>
            <w:tcBorders>
              <w:top w:val="nil"/>
              <w:left w:val="nil"/>
              <w:bottom w:val="single" w:sz="4" w:space="0" w:color="auto"/>
              <w:right w:val="single" w:sz="4" w:space="0" w:color="auto"/>
            </w:tcBorders>
            <w:shd w:val="clear" w:color="auto" w:fill="auto"/>
            <w:noWrap/>
            <w:hideMark/>
          </w:tcPr>
          <w:p w14:paraId="0962564E" w14:textId="77777777" w:rsidR="00E83F66" w:rsidRPr="00772251" w:rsidRDefault="00E83F66" w:rsidP="0048591A">
            <w:pPr>
              <w:spacing w:before="60" w:after="60" w:line="240" w:lineRule="auto"/>
              <w:rPr>
                <w:noProof/>
                <w:sz w:val="20"/>
              </w:rPr>
            </w:pPr>
            <w:r>
              <w:rPr>
                <w:noProof/>
                <w:sz w:val="20"/>
              </w:rPr>
              <w:t>- Antriebsmotoren für Wasserfahrzeuge</w:t>
            </w:r>
          </w:p>
        </w:tc>
        <w:tc>
          <w:tcPr>
            <w:tcW w:w="1134" w:type="dxa"/>
            <w:tcBorders>
              <w:top w:val="nil"/>
              <w:left w:val="nil"/>
              <w:bottom w:val="single" w:sz="4" w:space="0" w:color="auto"/>
              <w:right w:val="single" w:sz="4" w:space="0" w:color="auto"/>
            </w:tcBorders>
            <w:shd w:val="clear" w:color="auto" w:fill="auto"/>
            <w:noWrap/>
            <w:vAlign w:val="center"/>
            <w:hideMark/>
          </w:tcPr>
          <w:p w14:paraId="1C95AB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D7A9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B622E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35E37" w14:textId="77777777" w:rsidR="00E83F66" w:rsidRPr="00772251" w:rsidRDefault="00E83F66" w:rsidP="0048591A">
            <w:pPr>
              <w:spacing w:before="60" w:after="60" w:line="240" w:lineRule="auto"/>
              <w:jc w:val="center"/>
              <w:rPr>
                <w:noProof/>
                <w:sz w:val="20"/>
              </w:rPr>
            </w:pPr>
            <w:r>
              <w:rPr>
                <w:noProof/>
                <w:sz w:val="20"/>
              </w:rPr>
              <w:t>84089010</w:t>
            </w:r>
          </w:p>
        </w:tc>
        <w:tc>
          <w:tcPr>
            <w:tcW w:w="1329" w:type="dxa"/>
            <w:tcBorders>
              <w:top w:val="nil"/>
              <w:left w:val="nil"/>
              <w:bottom w:val="single" w:sz="4" w:space="0" w:color="auto"/>
              <w:right w:val="single" w:sz="4" w:space="0" w:color="auto"/>
            </w:tcBorders>
            <w:shd w:val="clear" w:color="auto" w:fill="auto"/>
            <w:noWrap/>
            <w:hideMark/>
          </w:tcPr>
          <w:p w14:paraId="0FC21A02" w14:textId="77777777" w:rsidR="00E83F66" w:rsidRPr="00772251" w:rsidRDefault="00E83F66" w:rsidP="0048591A">
            <w:pPr>
              <w:spacing w:before="60" w:after="60" w:line="240" w:lineRule="auto"/>
              <w:jc w:val="center"/>
              <w:rPr>
                <w:noProof/>
                <w:sz w:val="20"/>
              </w:rPr>
            </w:pPr>
            <w:r>
              <w:rPr>
                <w:noProof/>
                <w:sz w:val="20"/>
              </w:rPr>
              <w:t>840890</w:t>
            </w:r>
          </w:p>
        </w:tc>
        <w:tc>
          <w:tcPr>
            <w:tcW w:w="9680" w:type="dxa"/>
            <w:tcBorders>
              <w:top w:val="nil"/>
              <w:left w:val="nil"/>
              <w:bottom w:val="single" w:sz="4" w:space="0" w:color="auto"/>
              <w:right w:val="single" w:sz="4" w:space="0" w:color="auto"/>
            </w:tcBorders>
            <w:shd w:val="clear" w:color="auto" w:fill="auto"/>
            <w:noWrap/>
            <w:hideMark/>
          </w:tcPr>
          <w:p w14:paraId="246C70C8" w14:textId="77777777" w:rsidR="00E83F66" w:rsidRPr="00772251" w:rsidRDefault="00E83F66" w:rsidP="0048591A">
            <w:pPr>
              <w:spacing w:before="60" w:after="60" w:line="240" w:lineRule="auto"/>
              <w:rPr>
                <w:noProof/>
                <w:sz w:val="20"/>
              </w:rPr>
            </w:pPr>
            <w:r>
              <w:rPr>
                <w:noProof/>
                <w:sz w:val="20"/>
              </w:rPr>
              <w:t>--- zur Verwendung in der Industrie, Landwirtschaft, Wasserversorgung, Entwässerung und Abwasserentsorgung</w:t>
            </w:r>
          </w:p>
        </w:tc>
        <w:tc>
          <w:tcPr>
            <w:tcW w:w="1134" w:type="dxa"/>
            <w:tcBorders>
              <w:top w:val="nil"/>
              <w:left w:val="nil"/>
              <w:bottom w:val="single" w:sz="4" w:space="0" w:color="auto"/>
              <w:right w:val="single" w:sz="4" w:space="0" w:color="auto"/>
            </w:tcBorders>
            <w:shd w:val="clear" w:color="auto" w:fill="auto"/>
            <w:noWrap/>
            <w:vAlign w:val="center"/>
            <w:hideMark/>
          </w:tcPr>
          <w:p w14:paraId="6F2F6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DCBF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F659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3AE2" w14:textId="77777777" w:rsidR="00E83F66" w:rsidRPr="00772251" w:rsidRDefault="00E83F66" w:rsidP="0048591A">
            <w:pPr>
              <w:spacing w:before="60" w:after="60" w:line="240" w:lineRule="auto"/>
              <w:jc w:val="center"/>
              <w:rPr>
                <w:noProof/>
                <w:sz w:val="20"/>
              </w:rPr>
            </w:pPr>
            <w:r>
              <w:rPr>
                <w:noProof/>
                <w:sz w:val="20"/>
              </w:rPr>
              <w:t>84101100</w:t>
            </w:r>
          </w:p>
        </w:tc>
        <w:tc>
          <w:tcPr>
            <w:tcW w:w="1329" w:type="dxa"/>
            <w:tcBorders>
              <w:top w:val="nil"/>
              <w:left w:val="nil"/>
              <w:bottom w:val="single" w:sz="4" w:space="0" w:color="auto"/>
              <w:right w:val="single" w:sz="4" w:space="0" w:color="auto"/>
            </w:tcBorders>
            <w:shd w:val="clear" w:color="auto" w:fill="auto"/>
            <w:noWrap/>
            <w:hideMark/>
          </w:tcPr>
          <w:p w14:paraId="09EDBBB5" w14:textId="77777777" w:rsidR="00E83F66" w:rsidRPr="00772251" w:rsidRDefault="00E83F66" w:rsidP="0048591A">
            <w:pPr>
              <w:spacing w:before="60" w:after="60" w:line="240" w:lineRule="auto"/>
              <w:jc w:val="center"/>
              <w:rPr>
                <w:noProof/>
                <w:sz w:val="20"/>
              </w:rPr>
            </w:pPr>
            <w:r>
              <w:rPr>
                <w:noProof/>
                <w:sz w:val="20"/>
              </w:rPr>
              <w:t>841011</w:t>
            </w:r>
          </w:p>
        </w:tc>
        <w:tc>
          <w:tcPr>
            <w:tcW w:w="9680" w:type="dxa"/>
            <w:tcBorders>
              <w:top w:val="nil"/>
              <w:left w:val="nil"/>
              <w:bottom w:val="single" w:sz="4" w:space="0" w:color="auto"/>
              <w:right w:val="single" w:sz="4" w:space="0" w:color="auto"/>
            </w:tcBorders>
            <w:shd w:val="clear" w:color="auto" w:fill="auto"/>
            <w:noWrap/>
            <w:hideMark/>
          </w:tcPr>
          <w:p w14:paraId="0046CCCC" w14:textId="77777777" w:rsidR="00E83F66" w:rsidRPr="00772251" w:rsidRDefault="00E83F66" w:rsidP="0048591A">
            <w:pPr>
              <w:spacing w:before="60" w:after="60" w:line="240" w:lineRule="auto"/>
              <w:rPr>
                <w:noProof/>
                <w:sz w:val="20"/>
              </w:rPr>
            </w:pPr>
            <w:r>
              <w:rPr>
                <w:noProof/>
                <w:sz w:val="20"/>
              </w:rPr>
              <w:t>-- mit einer Leistung von 1000 kW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372B70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95EE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66F0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DD2410" w14:textId="77777777" w:rsidR="00E83F66" w:rsidRPr="00772251" w:rsidRDefault="00E83F66" w:rsidP="0048591A">
            <w:pPr>
              <w:spacing w:before="60" w:after="60" w:line="240" w:lineRule="auto"/>
              <w:jc w:val="center"/>
              <w:rPr>
                <w:noProof/>
                <w:sz w:val="20"/>
              </w:rPr>
            </w:pPr>
            <w:r>
              <w:rPr>
                <w:noProof/>
                <w:sz w:val="20"/>
              </w:rPr>
              <w:t>84101200</w:t>
            </w:r>
          </w:p>
        </w:tc>
        <w:tc>
          <w:tcPr>
            <w:tcW w:w="1329" w:type="dxa"/>
            <w:tcBorders>
              <w:top w:val="nil"/>
              <w:left w:val="nil"/>
              <w:bottom w:val="single" w:sz="4" w:space="0" w:color="auto"/>
              <w:right w:val="single" w:sz="4" w:space="0" w:color="auto"/>
            </w:tcBorders>
            <w:shd w:val="clear" w:color="auto" w:fill="auto"/>
            <w:noWrap/>
            <w:hideMark/>
          </w:tcPr>
          <w:p w14:paraId="29BD5E71" w14:textId="77777777" w:rsidR="00E83F66" w:rsidRPr="00772251" w:rsidRDefault="00E83F66" w:rsidP="0048591A">
            <w:pPr>
              <w:spacing w:before="60" w:after="60" w:line="240" w:lineRule="auto"/>
              <w:jc w:val="center"/>
              <w:rPr>
                <w:noProof/>
                <w:sz w:val="20"/>
              </w:rPr>
            </w:pPr>
            <w:r>
              <w:rPr>
                <w:noProof/>
                <w:sz w:val="20"/>
              </w:rPr>
              <w:t>841012</w:t>
            </w:r>
          </w:p>
        </w:tc>
        <w:tc>
          <w:tcPr>
            <w:tcW w:w="9680" w:type="dxa"/>
            <w:tcBorders>
              <w:top w:val="nil"/>
              <w:left w:val="nil"/>
              <w:bottom w:val="single" w:sz="4" w:space="0" w:color="auto"/>
              <w:right w:val="single" w:sz="4" w:space="0" w:color="auto"/>
            </w:tcBorders>
            <w:shd w:val="clear" w:color="auto" w:fill="auto"/>
            <w:noWrap/>
            <w:hideMark/>
          </w:tcPr>
          <w:p w14:paraId="60DCECB7" w14:textId="77777777" w:rsidR="00E83F66" w:rsidRPr="00772251" w:rsidRDefault="00E83F66" w:rsidP="0048591A">
            <w:pPr>
              <w:spacing w:before="60" w:after="60" w:line="240" w:lineRule="auto"/>
              <w:rPr>
                <w:noProof/>
                <w:sz w:val="20"/>
              </w:rPr>
            </w:pPr>
            <w:r>
              <w:rPr>
                <w:noProof/>
                <w:sz w:val="20"/>
              </w:rPr>
              <w:t>-- mit einer Leistung von mehr als 1000 kW bis 10 000 kW</w:t>
            </w:r>
          </w:p>
        </w:tc>
        <w:tc>
          <w:tcPr>
            <w:tcW w:w="1134" w:type="dxa"/>
            <w:tcBorders>
              <w:top w:val="nil"/>
              <w:left w:val="nil"/>
              <w:bottom w:val="single" w:sz="4" w:space="0" w:color="auto"/>
              <w:right w:val="single" w:sz="4" w:space="0" w:color="auto"/>
            </w:tcBorders>
            <w:shd w:val="clear" w:color="auto" w:fill="auto"/>
            <w:noWrap/>
            <w:vAlign w:val="center"/>
            <w:hideMark/>
          </w:tcPr>
          <w:p w14:paraId="167216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CC73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BF10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18AD24" w14:textId="77777777" w:rsidR="00E83F66" w:rsidRPr="00772251" w:rsidRDefault="00E83F66" w:rsidP="0098654B">
            <w:pPr>
              <w:pageBreakBefore/>
              <w:spacing w:before="60" w:after="60" w:line="240" w:lineRule="auto"/>
              <w:jc w:val="center"/>
              <w:rPr>
                <w:noProof/>
                <w:sz w:val="20"/>
              </w:rPr>
            </w:pPr>
            <w:r>
              <w:rPr>
                <w:noProof/>
                <w:sz w:val="20"/>
              </w:rPr>
              <w:t>84101300</w:t>
            </w:r>
          </w:p>
        </w:tc>
        <w:tc>
          <w:tcPr>
            <w:tcW w:w="1329" w:type="dxa"/>
            <w:tcBorders>
              <w:top w:val="nil"/>
              <w:left w:val="nil"/>
              <w:bottom w:val="single" w:sz="4" w:space="0" w:color="auto"/>
              <w:right w:val="single" w:sz="4" w:space="0" w:color="auto"/>
            </w:tcBorders>
            <w:shd w:val="clear" w:color="auto" w:fill="auto"/>
            <w:noWrap/>
            <w:hideMark/>
          </w:tcPr>
          <w:p w14:paraId="58B6F9CB" w14:textId="77777777" w:rsidR="00E83F66" w:rsidRPr="00772251" w:rsidRDefault="00E83F66" w:rsidP="0048591A">
            <w:pPr>
              <w:spacing w:before="60" w:after="60" w:line="240" w:lineRule="auto"/>
              <w:jc w:val="center"/>
              <w:rPr>
                <w:noProof/>
                <w:sz w:val="20"/>
              </w:rPr>
            </w:pPr>
            <w:r>
              <w:rPr>
                <w:noProof/>
                <w:sz w:val="20"/>
              </w:rPr>
              <w:t>841013</w:t>
            </w:r>
          </w:p>
        </w:tc>
        <w:tc>
          <w:tcPr>
            <w:tcW w:w="9680" w:type="dxa"/>
            <w:tcBorders>
              <w:top w:val="nil"/>
              <w:left w:val="nil"/>
              <w:bottom w:val="single" w:sz="4" w:space="0" w:color="auto"/>
              <w:right w:val="single" w:sz="4" w:space="0" w:color="auto"/>
            </w:tcBorders>
            <w:shd w:val="clear" w:color="auto" w:fill="auto"/>
            <w:noWrap/>
            <w:hideMark/>
          </w:tcPr>
          <w:p w14:paraId="7E99D807" w14:textId="77777777" w:rsidR="00E83F66" w:rsidRPr="00772251" w:rsidRDefault="00E83F66" w:rsidP="0048591A">
            <w:pPr>
              <w:spacing w:before="60" w:after="60" w:line="240" w:lineRule="auto"/>
              <w:rPr>
                <w:noProof/>
                <w:sz w:val="20"/>
              </w:rPr>
            </w:pPr>
            <w:r>
              <w:rPr>
                <w:noProof/>
                <w:sz w:val="20"/>
              </w:rPr>
              <w:t>-- mit einer Leistung von mehr als 10 000 kW</w:t>
            </w:r>
          </w:p>
        </w:tc>
        <w:tc>
          <w:tcPr>
            <w:tcW w:w="1134" w:type="dxa"/>
            <w:tcBorders>
              <w:top w:val="nil"/>
              <w:left w:val="nil"/>
              <w:bottom w:val="single" w:sz="4" w:space="0" w:color="auto"/>
              <w:right w:val="single" w:sz="4" w:space="0" w:color="auto"/>
            </w:tcBorders>
            <w:shd w:val="clear" w:color="auto" w:fill="auto"/>
            <w:noWrap/>
            <w:vAlign w:val="center"/>
            <w:hideMark/>
          </w:tcPr>
          <w:p w14:paraId="6F018B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4B5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7AD3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BE6F0" w14:textId="77777777" w:rsidR="00E83F66" w:rsidRPr="00772251" w:rsidRDefault="00E83F66" w:rsidP="0048591A">
            <w:pPr>
              <w:spacing w:before="60" w:after="60" w:line="240" w:lineRule="auto"/>
              <w:jc w:val="center"/>
              <w:rPr>
                <w:noProof/>
                <w:sz w:val="20"/>
              </w:rPr>
            </w:pPr>
            <w:r>
              <w:rPr>
                <w:noProof/>
                <w:sz w:val="20"/>
              </w:rPr>
              <w:t>84109000</w:t>
            </w:r>
          </w:p>
        </w:tc>
        <w:tc>
          <w:tcPr>
            <w:tcW w:w="1329" w:type="dxa"/>
            <w:tcBorders>
              <w:top w:val="nil"/>
              <w:left w:val="nil"/>
              <w:bottom w:val="single" w:sz="4" w:space="0" w:color="auto"/>
              <w:right w:val="single" w:sz="4" w:space="0" w:color="auto"/>
            </w:tcBorders>
            <w:shd w:val="clear" w:color="auto" w:fill="auto"/>
            <w:noWrap/>
            <w:hideMark/>
          </w:tcPr>
          <w:p w14:paraId="75374A32" w14:textId="77777777" w:rsidR="00E83F66" w:rsidRPr="00772251" w:rsidRDefault="00E83F66" w:rsidP="0048591A">
            <w:pPr>
              <w:spacing w:before="60" w:after="60" w:line="240" w:lineRule="auto"/>
              <w:jc w:val="center"/>
              <w:rPr>
                <w:noProof/>
                <w:sz w:val="20"/>
              </w:rPr>
            </w:pPr>
            <w:r>
              <w:rPr>
                <w:noProof/>
                <w:sz w:val="20"/>
              </w:rPr>
              <w:t>841090</w:t>
            </w:r>
          </w:p>
        </w:tc>
        <w:tc>
          <w:tcPr>
            <w:tcW w:w="9680" w:type="dxa"/>
            <w:tcBorders>
              <w:top w:val="nil"/>
              <w:left w:val="nil"/>
              <w:bottom w:val="single" w:sz="4" w:space="0" w:color="auto"/>
              <w:right w:val="single" w:sz="4" w:space="0" w:color="auto"/>
            </w:tcBorders>
            <w:shd w:val="clear" w:color="auto" w:fill="auto"/>
            <w:noWrap/>
            <w:hideMark/>
          </w:tcPr>
          <w:p w14:paraId="6526452A" w14:textId="77777777" w:rsidR="00E83F66" w:rsidRPr="00772251" w:rsidRDefault="00E83F66" w:rsidP="0048591A">
            <w:pPr>
              <w:spacing w:before="60" w:after="60" w:line="240" w:lineRule="auto"/>
              <w:rPr>
                <w:noProof/>
                <w:sz w:val="20"/>
              </w:rPr>
            </w:pPr>
            <w:r>
              <w:rPr>
                <w:noProof/>
                <w:sz w:val="20"/>
              </w:rPr>
              <w:t>- Teile, einschließlich Regler</w:t>
            </w:r>
          </w:p>
        </w:tc>
        <w:tc>
          <w:tcPr>
            <w:tcW w:w="1134" w:type="dxa"/>
            <w:tcBorders>
              <w:top w:val="nil"/>
              <w:left w:val="nil"/>
              <w:bottom w:val="single" w:sz="4" w:space="0" w:color="auto"/>
              <w:right w:val="single" w:sz="4" w:space="0" w:color="auto"/>
            </w:tcBorders>
            <w:shd w:val="clear" w:color="auto" w:fill="auto"/>
            <w:noWrap/>
            <w:vAlign w:val="center"/>
            <w:hideMark/>
          </w:tcPr>
          <w:p w14:paraId="083856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6576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F95C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D6A92" w14:textId="77777777" w:rsidR="00E83F66" w:rsidRPr="00772251" w:rsidRDefault="00E83F66" w:rsidP="0048591A">
            <w:pPr>
              <w:spacing w:before="60" w:after="60" w:line="240" w:lineRule="auto"/>
              <w:jc w:val="center"/>
              <w:rPr>
                <w:noProof/>
                <w:sz w:val="20"/>
              </w:rPr>
            </w:pPr>
            <w:r>
              <w:rPr>
                <w:noProof/>
                <w:sz w:val="20"/>
              </w:rPr>
              <w:t>84111100</w:t>
            </w:r>
          </w:p>
        </w:tc>
        <w:tc>
          <w:tcPr>
            <w:tcW w:w="1329" w:type="dxa"/>
            <w:tcBorders>
              <w:top w:val="nil"/>
              <w:left w:val="nil"/>
              <w:bottom w:val="single" w:sz="4" w:space="0" w:color="auto"/>
              <w:right w:val="single" w:sz="4" w:space="0" w:color="auto"/>
            </w:tcBorders>
            <w:shd w:val="clear" w:color="auto" w:fill="auto"/>
            <w:noWrap/>
            <w:hideMark/>
          </w:tcPr>
          <w:p w14:paraId="658E34EF" w14:textId="77777777" w:rsidR="00E83F66" w:rsidRPr="00772251" w:rsidRDefault="00E83F66" w:rsidP="0048591A">
            <w:pPr>
              <w:spacing w:before="60" w:after="60" w:line="240" w:lineRule="auto"/>
              <w:jc w:val="center"/>
              <w:rPr>
                <w:noProof/>
                <w:sz w:val="20"/>
              </w:rPr>
            </w:pPr>
            <w:r>
              <w:rPr>
                <w:noProof/>
                <w:sz w:val="20"/>
              </w:rPr>
              <w:t>841111</w:t>
            </w:r>
          </w:p>
        </w:tc>
        <w:tc>
          <w:tcPr>
            <w:tcW w:w="9680" w:type="dxa"/>
            <w:tcBorders>
              <w:top w:val="nil"/>
              <w:left w:val="nil"/>
              <w:bottom w:val="single" w:sz="4" w:space="0" w:color="auto"/>
              <w:right w:val="single" w:sz="4" w:space="0" w:color="auto"/>
            </w:tcBorders>
            <w:shd w:val="clear" w:color="auto" w:fill="auto"/>
            <w:noWrap/>
            <w:hideMark/>
          </w:tcPr>
          <w:p w14:paraId="1B91A31F" w14:textId="77777777" w:rsidR="00E83F66" w:rsidRPr="00772251" w:rsidRDefault="00E83F66" w:rsidP="0048591A">
            <w:pPr>
              <w:spacing w:before="60" w:after="60" w:line="240" w:lineRule="auto"/>
              <w:rPr>
                <w:noProof/>
                <w:sz w:val="20"/>
              </w:rPr>
            </w:pPr>
            <w:r>
              <w:rPr>
                <w:noProof/>
                <w:sz w:val="20"/>
              </w:rPr>
              <w:t>-- mit einer Schubkraft von 25 kN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3D2B9E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5DFE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1BDB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55D939" w14:textId="77777777" w:rsidR="00E83F66" w:rsidRPr="00772251" w:rsidRDefault="00E83F66" w:rsidP="0048591A">
            <w:pPr>
              <w:spacing w:before="60" w:after="60" w:line="240" w:lineRule="auto"/>
              <w:jc w:val="center"/>
              <w:rPr>
                <w:noProof/>
                <w:sz w:val="20"/>
              </w:rPr>
            </w:pPr>
            <w:r>
              <w:rPr>
                <w:noProof/>
                <w:sz w:val="20"/>
              </w:rPr>
              <w:t>84111200</w:t>
            </w:r>
          </w:p>
        </w:tc>
        <w:tc>
          <w:tcPr>
            <w:tcW w:w="1329" w:type="dxa"/>
            <w:tcBorders>
              <w:top w:val="nil"/>
              <w:left w:val="nil"/>
              <w:bottom w:val="single" w:sz="4" w:space="0" w:color="auto"/>
              <w:right w:val="single" w:sz="4" w:space="0" w:color="auto"/>
            </w:tcBorders>
            <w:shd w:val="clear" w:color="auto" w:fill="auto"/>
            <w:noWrap/>
            <w:hideMark/>
          </w:tcPr>
          <w:p w14:paraId="1E7B39D9" w14:textId="77777777" w:rsidR="00E83F66" w:rsidRPr="00772251" w:rsidRDefault="00E83F66" w:rsidP="0048591A">
            <w:pPr>
              <w:spacing w:before="60" w:after="60" w:line="240" w:lineRule="auto"/>
              <w:jc w:val="center"/>
              <w:rPr>
                <w:noProof/>
                <w:sz w:val="20"/>
              </w:rPr>
            </w:pPr>
            <w:r>
              <w:rPr>
                <w:noProof/>
                <w:sz w:val="20"/>
              </w:rPr>
              <w:t>841112</w:t>
            </w:r>
          </w:p>
        </w:tc>
        <w:tc>
          <w:tcPr>
            <w:tcW w:w="9680" w:type="dxa"/>
            <w:tcBorders>
              <w:top w:val="nil"/>
              <w:left w:val="nil"/>
              <w:bottom w:val="single" w:sz="4" w:space="0" w:color="auto"/>
              <w:right w:val="single" w:sz="4" w:space="0" w:color="auto"/>
            </w:tcBorders>
            <w:shd w:val="clear" w:color="auto" w:fill="auto"/>
            <w:noWrap/>
            <w:hideMark/>
          </w:tcPr>
          <w:p w14:paraId="78670103" w14:textId="77777777" w:rsidR="00E83F66" w:rsidRPr="00772251" w:rsidRDefault="00E83F66" w:rsidP="0048591A">
            <w:pPr>
              <w:spacing w:before="60" w:after="60" w:line="240" w:lineRule="auto"/>
              <w:rPr>
                <w:noProof/>
                <w:sz w:val="20"/>
              </w:rPr>
            </w:pPr>
            <w:r>
              <w:rPr>
                <w:noProof/>
                <w:sz w:val="20"/>
              </w:rPr>
              <w:t>-- mit einer Schubkraft von mehr als 25 kN</w:t>
            </w:r>
          </w:p>
        </w:tc>
        <w:tc>
          <w:tcPr>
            <w:tcW w:w="1134" w:type="dxa"/>
            <w:tcBorders>
              <w:top w:val="nil"/>
              <w:left w:val="nil"/>
              <w:bottom w:val="single" w:sz="4" w:space="0" w:color="auto"/>
              <w:right w:val="single" w:sz="4" w:space="0" w:color="auto"/>
            </w:tcBorders>
            <w:shd w:val="clear" w:color="auto" w:fill="auto"/>
            <w:noWrap/>
            <w:vAlign w:val="center"/>
            <w:hideMark/>
          </w:tcPr>
          <w:p w14:paraId="229EBF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1FFC3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CADA3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BA8121" w14:textId="77777777" w:rsidR="00E83F66" w:rsidRPr="00772251" w:rsidRDefault="00E83F66" w:rsidP="0048591A">
            <w:pPr>
              <w:spacing w:before="60" w:after="60" w:line="240" w:lineRule="auto"/>
              <w:jc w:val="center"/>
              <w:rPr>
                <w:noProof/>
                <w:sz w:val="20"/>
              </w:rPr>
            </w:pPr>
            <w:r>
              <w:rPr>
                <w:noProof/>
                <w:sz w:val="20"/>
              </w:rPr>
              <w:t>84112100</w:t>
            </w:r>
          </w:p>
        </w:tc>
        <w:tc>
          <w:tcPr>
            <w:tcW w:w="1329" w:type="dxa"/>
            <w:tcBorders>
              <w:top w:val="nil"/>
              <w:left w:val="nil"/>
              <w:bottom w:val="single" w:sz="4" w:space="0" w:color="auto"/>
              <w:right w:val="single" w:sz="4" w:space="0" w:color="auto"/>
            </w:tcBorders>
            <w:shd w:val="clear" w:color="auto" w:fill="auto"/>
            <w:noWrap/>
            <w:hideMark/>
          </w:tcPr>
          <w:p w14:paraId="29F8B7BD" w14:textId="77777777" w:rsidR="00E83F66" w:rsidRPr="00772251" w:rsidRDefault="00E83F66" w:rsidP="0048591A">
            <w:pPr>
              <w:spacing w:before="60" w:after="60" w:line="240" w:lineRule="auto"/>
              <w:jc w:val="center"/>
              <w:rPr>
                <w:noProof/>
                <w:sz w:val="20"/>
              </w:rPr>
            </w:pPr>
            <w:r>
              <w:rPr>
                <w:noProof/>
                <w:sz w:val="20"/>
              </w:rPr>
              <w:t>841121</w:t>
            </w:r>
          </w:p>
        </w:tc>
        <w:tc>
          <w:tcPr>
            <w:tcW w:w="9680" w:type="dxa"/>
            <w:tcBorders>
              <w:top w:val="nil"/>
              <w:left w:val="nil"/>
              <w:bottom w:val="single" w:sz="4" w:space="0" w:color="auto"/>
              <w:right w:val="single" w:sz="4" w:space="0" w:color="auto"/>
            </w:tcBorders>
            <w:shd w:val="clear" w:color="auto" w:fill="auto"/>
            <w:noWrap/>
            <w:hideMark/>
          </w:tcPr>
          <w:p w14:paraId="45ADA4F4" w14:textId="77777777" w:rsidR="00E83F66" w:rsidRPr="00772251" w:rsidRDefault="00E83F66" w:rsidP="0048591A">
            <w:pPr>
              <w:spacing w:before="60" w:after="60" w:line="240" w:lineRule="auto"/>
              <w:rPr>
                <w:noProof/>
                <w:sz w:val="20"/>
              </w:rPr>
            </w:pPr>
            <w:r>
              <w:rPr>
                <w:noProof/>
                <w:sz w:val="20"/>
              </w:rPr>
              <w:t xml:space="preserve">-- mit einer Leistung von 1100 kW oder weniger </w:t>
            </w:r>
          </w:p>
        </w:tc>
        <w:tc>
          <w:tcPr>
            <w:tcW w:w="1134" w:type="dxa"/>
            <w:tcBorders>
              <w:top w:val="nil"/>
              <w:left w:val="nil"/>
              <w:bottom w:val="single" w:sz="4" w:space="0" w:color="auto"/>
              <w:right w:val="single" w:sz="4" w:space="0" w:color="auto"/>
            </w:tcBorders>
            <w:shd w:val="clear" w:color="auto" w:fill="auto"/>
            <w:noWrap/>
            <w:vAlign w:val="center"/>
            <w:hideMark/>
          </w:tcPr>
          <w:p w14:paraId="319DEF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FC80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4CCD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1F3A7" w14:textId="77777777" w:rsidR="00E83F66" w:rsidRPr="00772251" w:rsidRDefault="00E83F66" w:rsidP="0048591A">
            <w:pPr>
              <w:spacing w:before="60" w:after="60" w:line="240" w:lineRule="auto"/>
              <w:jc w:val="center"/>
              <w:rPr>
                <w:noProof/>
                <w:sz w:val="20"/>
              </w:rPr>
            </w:pPr>
            <w:r>
              <w:rPr>
                <w:noProof/>
                <w:sz w:val="20"/>
              </w:rPr>
              <w:t>84112200</w:t>
            </w:r>
          </w:p>
        </w:tc>
        <w:tc>
          <w:tcPr>
            <w:tcW w:w="1329" w:type="dxa"/>
            <w:tcBorders>
              <w:top w:val="nil"/>
              <w:left w:val="nil"/>
              <w:bottom w:val="single" w:sz="4" w:space="0" w:color="auto"/>
              <w:right w:val="single" w:sz="4" w:space="0" w:color="auto"/>
            </w:tcBorders>
            <w:shd w:val="clear" w:color="auto" w:fill="auto"/>
            <w:noWrap/>
            <w:hideMark/>
          </w:tcPr>
          <w:p w14:paraId="218D23C3" w14:textId="77777777" w:rsidR="00E83F66" w:rsidRPr="00772251" w:rsidRDefault="00E83F66" w:rsidP="0048591A">
            <w:pPr>
              <w:spacing w:before="60" w:after="60" w:line="240" w:lineRule="auto"/>
              <w:jc w:val="center"/>
              <w:rPr>
                <w:noProof/>
                <w:sz w:val="20"/>
              </w:rPr>
            </w:pPr>
            <w:r>
              <w:rPr>
                <w:noProof/>
                <w:sz w:val="20"/>
              </w:rPr>
              <w:t>841122</w:t>
            </w:r>
          </w:p>
        </w:tc>
        <w:tc>
          <w:tcPr>
            <w:tcW w:w="9680" w:type="dxa"/>
            <w:tcBorders>
              <w:top w:val="nil"/>
              <w:left w:val="nil"/>
              <w:bottom w:val="single" w:sz="4" w:space="0" w:color="auto"/>
              <w:right w:val="single" w:sz="4" w:space="0" w:color="auto"/>
            </w:tcBorders>
            <w:shd w:val="clear" w:color="auto" w:fill="auto"/>
            <w:noWrap/>
            <w:hideMark/>
          </w:tcPr>
          <w:p w14:paraId="3EA1BE5D" w14:textId="77777777" w:rsidR="00E83F66" w:rsidRPr="00772251" w:rsidRDefault="00E83F66" w:rsidP="0048591A">
            <w:pPr>
              <w:spacing w:before="60" w:after="60" w:line="240" w:lineRule="auto"/>
              <w:rPr>
                <w:noProof/>
                <w:sz w:val="20"/>
              </w:rPr>
            </w:pPr>
            <w:r>
              <w:rPr>
                <w:noProof/>
                <w:sz w:val="20"/>
              </w:rPr>
              <w:t>-- mit einer Leistung von mehr als 1100 kW</w:t>
            </w:r>
          </w:p>
        </w:tc>
        <w:tc>
          <w:tcPr>
            <w:tcW w:w="1134" w:type="dxa"/>
            <w:tcBorders>
              <w:top w:val="nil"/>
              <w:left w:val="nil"/>
              <w:bottom w:val="single" w:sz="4" w:space="0" w:color="auto"/>
              <w:right w:val="single" w:sz="4" w:space="0" w:color="auto"/>
            </w:tcBorders>
            <w:shd w:val="clear" w:color="auto" w:fill="auto"/>
            <w:noWrap/>
            <w:vAlign w:val="center"/>
            <w:hideMark/>
          </w:tcPr>
          <w:p w14:paraId="5E10DD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0AE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3182D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6FEF09" w14:textId="77777777" w:rsidR="00E83F66" w:rsidRPr="00772251" w:rsidRDefault="00E83F66" w:rsidP="0048591A">
            <w:pPr>
              <w:spacing w:before="60" w:after="60" w:line="240" w:lineRule="auto"/>
              <w:jc w:val="center"/>
              <w:rPr>
                <w:noProof/>
                <w:sz w:val="20"/>
              </w:rPr>
            </w:pPr>
            <w:r>
              <w:rPr>
                <w:noProof/>
                <w:sz w:val="20"/>
              </w:rPr>
              <w:t>84118100</w:t>
            </w:r>
          </w:p>
        </w:tc>
        <w:tc>
          <w:tcPr>
            <w:tcW w:w="1329" w:type="dxa"/>
            <w:tcBorders>
              <w:top w:val="nil"/>
              <w:left w:val="nil"/>
              <w:bottom w:val="single" w:sz="4" w:space="0" w:color="auto"/>
              <w:right w:val="single" w:sz="4" w:space="0" w:color="auto"/>
            </w:tcBorders>
            <w:shd w:val="clear" w:color="auto" w:fill="auto"/>
            <w:noWrap/>
            <w:hideMark/>
          </w:tcPr>
          <w:p w14:paraId="3731FC38" w14:textId="77777777" w:rsidR="00E83F66" w:rsidRPr="00772251" w:rsidRDefault="00E83F66" w:rsidP="0048591A">
            <w:pPr>
              <w:spacing w:before="60" w:after="60" w:line="240" w:lineRule="auto"/>
              <w:jc w:val="center"/>
              <w:rPr>
                <w:noProof/>
                <w:sz w:val="20"/>
              </w:rPr>
            </w:pPr>
            <w:r>
              <w:rPr>
                <w:noProof/>
                <w:sz w:val="20"/>
              </w:rPr>
              <w:t>841181</w:t>
            </w:r>
          </w:p>
        </w:tc>
        <w:tc>
          <w:tcPr>
            <w:tcW w:w="9680" w:type="dxa"/>
            <w:tcBorders>
              <w:top w:val="nil"/>
              <w:left w:val="nil"/>
              <w:bottom w:val="single" w:sz="4" w:space="0" w:color="auto"/>
              <w:right w:val="single" w:sz="4" w:space="0" w:color="auto"/>
            </w:tcBorders>
            <w:shd w:val="clear" w:color="auto" w:fill="auto"/>
            <w:noWrap/>
            <w:hideMark/>
          </w:tcPr>
          <w:p w14:paraId="13A5C2EB" w14:textId="77777777" w:rsidR="00E83F66" w:rsidRPr="00772251" w:rsidRDefault="00E83F66" w:rsidP="0048591A">
            <w:pPr>
              <w:spacing w:before="60" w:after="60" w:line="240" w:lineRule="auto"/>
              <w:rPr>
                <w:noProof/>
                <w:sz w:val="20"/>
              </w:rPr>
            </w:pPr>
            <w:r>
              <w:rPr>
                <w:noProof/>
                <w:sz w:val="20"/>
              </w:rPr>
              <w:t>-- mit einer Leistung von 5000 kW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59336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A7DF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1A7B8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75AD47" w14:textId="77777777" w:rsidR="00E83F66" w:rsidRPr="00772251" w:rsidRDefault="00E83F66" w:rsidP="0048591A">
            <w:pPr>
              <w:spacing w:before="60" w:after="60" w:line="240" w:lineRule="auto"/>
              <w:jc w:val="center"/>
              <w:rPr>
                <w:noProof/>
                <w:sz w:val="20"/>
              </w:rPr>
            </w:pPr>
            <w:r>
              <w:rPr>
                <w:noProof/>
                <w:sz w:val="20"/>
              </w:rPr>
              <w:t>84118200</w:t>
            </w:r>
          </w:p>
        </w:tc>
        <w:tc>
          <w:tcPr>
            <w:tcW w:w="1329" w:type="dxa"/>
            <w:tcBorders>
              <w:top w:val="nil"/>
              <w:left w:val="nil"/>
              <w:bottom w:val="single" w:sz="4" w:space="0" w:color="auto"/>
              <w:right w:val="single" w:sz="4" w:space="0" w:color="auto"/>
            </w:tcBorders>
            <w:shd w:val="clear" w:color="auto" w:fill="auto"/>
            <w:noWrap/>
            <w:hideMark/>
          </w:tcPr>
          <w:p w14:paraId="3A854C98" w14:textId="77777777" w:rsidR="00E83F66" w:rsidRPr="00772251" w:rsidRDefault="00E83F66" w:rsidP="0048591A">
            <w:pPr>
              <w:spacing w:before="60" w:after="60" w:line="240" w:lineRule="auto"/>
              <w:jc w:val="center"/>
              <w:rPr>
                <w:noProof/>
                <w:sz w:val="20"/>
              </w:rPr>
            </w:pPr>
            <w:r>
              <w:rPr>
                <w:noProof/>
                <w:sz w:val="20"/>
              </w:rPr>
              <w:t>841182</w:t>
            </w:r>
          </w:p>
        </w:tc>
        <w:tc>
          <w:tcPr>
            <w:tcW w:w="9680" w:type="dxa"/>
            <w:tcBorders>
              <w:top w:val="nil"/>
              <w:left w:val="nil"/>
              <w:bottom w:val="single" w:sz="4" w:space="0" w:color="auto"/>
              <w:right w:val="single" w:sz="4" w:space="0" w:color="auto"/>
            </w:tcBorders>
            <w:shd w:val="clear" w:color="auto" w:fill="auto"/>
            <w:noWrap/>
            <w:hideMark/>
          </w:tcPr>
          <w:p w14:paraId="26D827DB" w14:textId="77777777" w:rsidR="00E83F66" w:rsidRPr="00772251" w:rsidRDefault="00E83F66" w:rsidP="0048591A">
            <w:pPr>
              <w:spacing w:before="60" w:after="60" w:line="240" w:lineRule="auto"/>
              <w:rPr>
                <w:noProof/>
                <w:sz w:val="20"/>
              </w:rPr>
            </w:pPr>
            <w:r>
              <w:rPr>
                <w:noProof/>
                <w:sz w:val="20"/>
              </w:rPr>
              <w:t>-- mit einer Leistung von mehr als 5000 kW</w:t>
            </w:r>
          </w:p>
        </w:tc>
        <w:tc>
          <w:tcPr>
            <w:tcW w:w="1134" w:type="dxa"/>
            <w:tcBorders>
              <w:top w:val="nil"/>
              <w:left w:val="nil"/>
              <w:bottom w:val="single" w:sz="4" w:space="0" w:color="auto"/>
              <w:right w:val="single" w:sz="4" w:space="0" w:color="auto"/>
            </w:tcBorders>
            <w:shd w:val="clear" w:color="auto" w:fill="auto"/>
            <w:noWrap/>
            <w:vAlign w:val="center"/>
            <w:hideMark/>
          </w:tcPr>
          <w:p w14:paraId="4D7DBE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A81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4545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11B99" w14:textId="77777777" w:rsidR="00E83F66" w:rsidRPr="00772251" w:rsidRDefault="00E83F66" w:rsidP="0048591A">
            <w:pPr>
              <w:spacing w:before="60" w:after="60" w:line="240" w:lineRule="auto"/>
              <w:jc w:val="center"/>
              <w:rPr>
                <w:noProof/>
                <w:sz w:val="20"/>
              </w:rPr>
            </w:pPr>
            <w:r>
              <w:rPr>
                <w:noProof/>
                <w:sz w:val="20"/>
              </w:rPr>
              <w:t>84119100</w:t>
            </w:r>
          </w:p>
        </w:tc>
        <w:tc>
          <w:tcPr>
            <w:tcW w:w="1329" w:type="dxa"/>
            <w:tcBorders>
              <w:top w:val="nil"/>
              <w:left w:val="nil"/>
              <w:bottom w:val="single" w:sz="4" w:space="0" w:color="auto"/>
              <w:right w:val="single" w:sz="4" w:space="0" w:color="auto"/>
            </w:tcBorders>
            <w:shd w:val="clear" w:color="auto" w:fill="auto"/>
            <w:noWrap/>
            <w:hideMark/>
          </w:tcPr>
          <w:p w14:paraId="668C693D" w14:textId="77777777" w:rsidR="00E83F66" w:rsidRPr="00772251" w:rsidRDefault="00E83F66" w:rsidP="0048591A">
            <w:pPr>
              <w:spacing w:before="60" w:after="60" w:line="240" w:lineRule="auto"/>
              <w:jc w:val="center"/>
              <w:rPr>
                <w:noProof/>
                <w:sz w:val="20"/>
              </w:rPr>
            </w:pPr>
            <w:r>
              <w:rPr>
                <w:noProof/>
                <w:sz w:val="20"/>
              </w:rPr>
              <w:t>841191</w:t>
            </w:r>
          </w:p>
        </w:tc>
        <w:tc>
          <w:tcPr>
            <w:tcW w:w="9680" w:type="dxa"/>
            <w:tcBorders>
              <w:top w:val="nil"/>
              <w:left w:val="nil"/>
              <w:bottom w:val="single" w:sz="4" w:space="0" w:color="auto"/>
              <w:right w:val="single" w:sz="4" w:space="0" w:color="auto"/>
            </w:tcBorders>
            <w:shd w:val="clear" w:color="auto" w:fill="auto"/>
            <w:noWrap/>
            <w:hideMark/>
          </w:tcPr>
          <w:p w14:paraId="33AE2CE4" w14:textId="77777777" w:rsidR="00E83F66" w:rsidRPr="00772251" w:rsidRDefault="00E83F66" w:rsidP="0048591A">
            <w:pPr>
              <w:spacing w:before="60" w:after="60" w:line="240" w:lineRule="auto"/>
              <w:rPr>
                <w:noProof/>
                <w:sz w:val="20"/>
              </w:rPr>
            </w:pPr>
            <w:r>
              <w:rPr>
                <w:noProof/>
                <w:sz w:val="20"/>
              </w:rPr>
              <w:t>-- von Turbo-Strahltriebwerken oder Turbo-Propellertriebwerken</w:t>
            </w:r>
          </w:p>
        </w:tc>
        <w:tc>
          <w:tcPr>
            <w:tcW w:w="1134" w:type="dxa"/>
            <w:tcBorders>
              <w:top w:val="nil"/>
              <w:left w:val="nil"/>
              <w:bottom w:val="single" w:sz="4" w:space="0" w:color="auto"/>
              <w:right w:val="single" w:sz="4" w:space="0" w:color="auto"/>
            </w:tcBorders>
            <w:shd w:val="clear" w:color="auto" w:fill="auto"/>
            <w:noWrap/>
            <w:vAlign w:val="center"/>
            <w:hideMark/>
          </w:tcPr>
          <w:p w14:paraId="3BFCF7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B3A1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3B1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2EE68" w14:textId="77777777" w:rsidR="00E83F66" w:rsidRPr="00772251" w:rsidRDefault="00E83F66" w:rsidP="0048591A">
            <w:pPr>
              <w:spacing w:before="60" w:after="60" w:line="240" w:lineRule="auto"/>
              <w:jc w:val="center"/>
              <w:rPr>
                <w:noProof/>
                <w:sz w:val="20"/>
              </w:rPr>
            </w:pPr>
            <w:r>
              <w:rPr>
                <w:noProof/>
                <w:sz w:val="20"/>
              </w:rPr>
              <w:t>84119900</w:t>
            </w:r>
          </w:p>
        </w:tc>
        <w:tc>
          <w:tcPr>
            <w:tcW w:w="1329" w:type="dxa"/>
            <w:tcBorders>
              <w:top w:val="nil"/>
              <w:left w:val="nil"/>
              <w:bottom w:val="single" w:sz="4" w:space="0" w:color="auto"/>
              <w:right w:val="single" w:sz="4" w:space="0" w:color="auto"/>
            </w:tcBorders>
            <w:shd w:val="clear" w:color="auto" w:fill="auto"/>
            <w:noWrap/>
            <w:hideMark/>
          </w:tcPr>
          <w:p w14:paraId="3600DBBB" w14:textId="77777777" w:rsidR="00E83F66" w:rsidRPr="00772251" w:rsidRDefault="00E83F66" w:rsidP="0048591A">
            <w:pPr>
              <w:spacing w:before="60" w:after="60" w:line="240" w:lineRule="auto"/>
              <w:jc w:val="center"/>
              <w:rPr>
                <w:noProof/>
                <w:sz w:val="20"/>
              </w:rPr>
            </w:pPr>
            <w:r>
              <w:rPr>
                <w:noProof/>
                <w:sz w:val="20"/>
              </w:rPr>
              <w:t>841199</w:t>
            </w:r>
          </w:p>
        </w:tc>
        <w:tc>
          <w:tcPr>
            <w:tcW w:w="9680" w:type="dxa"/>
            <w:tcBorders>
              <w:top w:val="nil"/>
              <w:left w:val="nil"/>
              <w:bottom w:val="single" w:sz="4" w:space="0" w:color="auto"/>
              <w:right w:val="single" w:sz="4" w:space="0" w:color="auto"/>
            </w:tcBorders>
            <w:shd w:val="clear" w:color="auto" w:fill="auto"/>
            <w:noWrap/>
            <w:hideMark/>
          </w:tcPr>
          <w:p w14:paraId="59FA678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661A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4994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E581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28CD8E" w14:textId="77777777" w:rsidR="00E83F66" w:rsidRPr="00772251" w:rsidRDefault="00E83F66" w:rsidP="0048591A">
            <w:pPr>
              <w:spacing w:before="60" w:after="60" w:line="240" w:lineRule="auto"/>
              <w:jc w:val="center"/>
              <w:rPr>
                <w:noProof/>
                <w:sz w:val="20"/>
              </w:rPr>
            </w:pPr>
            <w:r>
              <w:rPr>
                <w:noProof/>
                <w:sz w:val="20"/>
              </w:rPr>
              <w:t>84121000</w:t>
            </w:r>
          </w:p>
        </w:tc>
        <w:tc>
          <w:tcPr>
            <w:tcW w:w="1329" w:type="dxa"/>
            <w:tcBorders>
              <w:top w:val="nil"/>
              <w:left w:val="nil"/>
              <w:bottom w:val="single" w:sz="4" w:space="0" w:color="auto"/>
              <w:right w:val="single" w:sz="4" w:space="0" w:color="auto"/>
            </w:tcBorders>
            <w:shd w:val="clear" w:color="auto" w:fill="auto"/>
            <w:noWrap/>
            <w:hideMark/>
          </w:tcPr>
          <w:p w14:paraId="35629063" w14:textId="77777777" w:rsidR="00E83F66" w:rsidRPr="00772251" w:rsidRDefault="00E83F66" w:rsidP="0048591A">
            <w:pPr>
              <w:spacing w:before="60" w:after="60" w:line="240" w:lineRule="auto"/>
              <w:jc w:val="center"/>
              <w:rPr>
                <w:noProof/>
                <w:sz w:val="20"/>
              </w:rPr>
            </w:pPr>
            <w:r>
              <w:rPr>
                <w:noProof/>
                <w:sz w:val="20"/>
              </w:rPr>
              <w:t>841210</w:t>
            </w:r>
          </w:p>
        </w:tc>
        <w:tc>
          <w:tcPr>
            <w:tcW w:w="9680" w:type="dxa"/>
            <w:tcBorders>
              <w:top w:val="nil"/>
              <w:left w:val="nil"/>
              <w:bottom w:val="single" w:sz="4" w:space="0" w:color="auto"/>
              <w:right w:val="single" w:sz="4" w:space="0" w:color="auto"/>
            </w:tcBorders>
            <w:shd w:val="clear" w:color="auto" w:fill="auto"/>
            <w:noWrap/>
            <w:hideMark/>
          </w:tcPr>
          <w:p w14:paraId="2149EA9A" w14:textId="77777777" w:rsidR="00E83F66" w:rsidRPr="00772251" w:rsidRDefault="00E83F66" w:rsidP="0048591A">
            <w:pPr>
              <w:spacing w:before="60" w:after="60" w:line="240" w:lineRule="auto"/>
              <w:rPr>
                <w:noProof/>
                <w:sz w:val="20"/>
              </w:rPr>
            </w:pPr>
            <w:r>
              <w:rPr>
                <w:noProof/>
                <w:sz w:val="20"/>
              </w:rPr>
              <w:t>- Strahltriebwerke, andere als Turbo-Strahltriebwerke</w:t>
            </w:r>
          </w:p>
        </w:tc>
        <w:tc>
          <w:tcPr>
            <w:tcW w:w="1134" w:type="dxa"/>
            <w:tcBorders>
              <w:top w:val="nil"/>
              <w:left w:val="nil"/>
              <w:bottom w:val="single" w:sz="4" w:space="0" w:color="auto"/>
              <w:right w:val="single" w:sz="4" w:space="0" w:color="auto"/>
            </w:tcBorders>
            <w:shd w:val="clear" w:color="auto" w:fill="auto"/>
            <w:noWrap/>
            <w:vAlign w:val="center"/>
            <w:hideMark/>
          </w:tcPr>
          <w:p w14:paraId="2BB9D8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46C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DD1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9BF273" w14:textId="77777777" w:rsidR="00E83F66" w:rsidRPr="00772251" w:rsidRDefault="00E83F66" w:rsidP="0048591A">
            <w:pPr>
              <w:spacing w:before="60" w:after="60" w:line="240" w:lineRule="auto"/>
              <w:jc w:val="center"/>
              <w:rPr>
                <w:noProof/>
                <w:sz w:val="20"/>
              </w:rPr>
            </w:pPr>
            <w:r>
              <w:rPr>
                <w:noProof/>
                <w:sz w:val="20"/>
              </w:rPr>
              <w:t>84122100</w:t>
            </w:r>
          </w:p>
        </w:tc>
        <w:tc>
          <w:tcPr>
            <w:tcW w:w="1329" w:type="dxa"/>
            <w:tcBorders>
              <w:top w:val="nil"/>
              <w:left w:val="nil"/>
              <w:bottom w:val="single" w:sz="4" w:space="0" w:color="auto"/>
              <w:right w:val="single" w:sz="4" w:space="0" w:color="auto"/>
            </w:tcBorders>
            <w:shd w:val="clear" w:color="auto" w:fill="auto"/>
            <w:noWrap/>
            <w:hideMark/>
          </w:tcPr>
          <w:p w14:paraId="29B11832" w14:textId="77777777" w:rsidR="00E83F66" w:rsidRPr="00772251" w:rsidRDefault="00E83F66" w:rsidP="0048591A">
            <w:pPr>
              <w:spacing w:before="60" w:after="60" w:line="240" w:lineRule="auto"/>
              <w:jc w:val="center"/>
              <w:rPr>
                <w:noProof/>
                <w:sz w:val="20"/>
              </w:rPr>
            </w:pPr>
            <w:r>
              <w:rPr>
                <w:noProof/>
                <w:sz w:val="20"/>
              </w:rPr>
              <w:t>841221</w:t>
            </w:r>
          </w:p>
        </w:tc>
        <w:tc>
          <w:tcPr>
            <w:tcW w:w="9680" w:type="dxa"/>
            <w:tcBorders>
              <w:top w:val="nil"/>
              <w:left w:val="nil"/>
              <w:bottom w:val="single" w:sz="4" w:space="0" w:color="auto"/>
              <w:right w:val="single" w:sz="4" w:space="0" w:color="auto"/>
            </w:tcBorders>
            <w:shd w:val="clear" w:color="auto" w:fill="auto"/>
            <w:noWrap/>
            <w:hideMark/>
          </w:tcPr>
          <w:p w14:paraId="09F9F7BB" w14:textId="77777777" w:rsidR="00E83F66" w:rsidRPr="00772251" w:rsidRDefault="00E83F66" w:rsidP="0048591A">
            <w:pPr>
              <w:spacing w:before="60" w:after="60" w:line="240" w:lineRule="auto"/>
              <w:rPr>
                <w:noProof/>
                <w:sz w:val="20"/>
              </w:rPr>
            </w:pPr>
            <w:r>
              <w:rPr>
                <w:noProof/>
                <w:sz w:val="20"/>
              </w:rPr>
              <w:t>-- linear arbeitend (Zylinder)</w:t>
            </w:r>
          </w:p>
        </w:tc>
        <w:tc>
          <w:tcPr>
            <w:tcW w:w="1134" w:type="dxa"/>
            <w:tcBorders>
              <w:top w:val="nil"/>
              <w:left w:val="nil"/>
              <w:bottom w:val="single" w:sz="4" w:space="0" w:color="auto"/>
              <w:right w:val="single" w:sz="4" w:space="0" w:color="auto"/>
            </w:tcBorders>
            <w:shd w:val="clear" w:color="auto" w:fill="auto"/>
            <w:noWrap/>
            <w:vAlign w:val="center"/>
            <w:hideMark/>
          </w:tcPr>
          <w:p w14:paraId="55A171F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CD6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CA8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FB32F6" w14:textId="77777777" w:rsidR="00E83F66" w:rsidRPr="00772251" w:rsidRDefault="00E83F66" w:rsidP="0048591A">
            <w:pPr>
              <w:spacing w:before="60" w:after="60" w:line="240" w:lineRule="auto"/>
              <w:jc w:val="center"/>
              <w:rPr>
                <w:noProof/>
                <w:sz w:val="20"/>
              </w:rPr>
            </w:pPr>
            <w:r>
              <w:rPr>
                <w:noProof/>
                <w:sz w:val="20"/>
              </w:rPr>
              <w:t>84122900</w:t>
            </w:r>
          </w:p>
        </w:tc>
        <w:tc>
          <w:tcPr>
            <w:tcW w:w="1329" w:type="dxa"/>
            <w:tcBorders>
              <w:top w:val="nil"/>
              <w:left w:val="nil"/>
              <w:bottom w:val="single" w:sz="4" w:space="0" w:color="auto"/>
              <w:right w:val="single" w:sz="4" w:space="0" w:color="auto"/>
            </w:tcBorders>
            <w:shd w:val="clear" w:color="auto" w:fill="auto"/>
            <w:noWrap/>
            <w:hideMark/>
          </w:tcPr>
          <w:p w14:paraId="3DDED452" w14:textId="77777777" w:rsidR="00E83F66" w:rsidRPr="00772251" w:rsidRDefault="00E83F66" w:rsidP="0048591A">
            <w:pPr>
              <w:spacing w:before="60" w:after="60" w:line="240" w:lineRule="auto"/>
              <w:jc w:val="center"/>
              <w:rPr>
                <w:noProof/>
                <w:sz w:val="20"/>
              </w:rPr>
            </w:pPr>
            <w:r>
              <w:rPr>
                <w:noProof/>
                <w:sz w:val="20"/>
              </w:rPr>
              <w:t>841229</w:t>
            </w:r>
          </w:p>
        </w:tc>
        <w:tc>
          <w:tcPr>
            <w:tcW w:w="9680" w:type="dxa"/>
            <w:tcBorders>
              <w:top w:val="nil"/>
              <w:left w:val="nil"/>
              <w:bottom w:val="single" w:sz="4" w:space="0" w:color="auto"/>
              <w:right w:val="single" w:sz="4" w:space="0" w:color="auto"/>
            </w:tcBorders>
            <w:shd w:val="clear" w:color="auto" w:fill="auto"/>
            <w:noWrap/>
            <w:hideMark/>
          </w:tcPr>
          <w:p w14:paraId="2884162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535B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E226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CB2B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666B2A" w14:textId="77777777" w:rsidR="00E83F66" w:rsidRPr="00772251" w:rsidRDefault="00E83F66" w:rsidP="0048591A">
            <w:pPr>
              <w:spacing w:before="60" w:after="60" w:line="240" w:lineRule="auto"/>
              <w:jc w:val="center"/>
              <w:rPr>
                <w:noProof/>
                <w:sz w:val="20"/>
              </w:rPr>
            </w:pPr>
            <w:r>
              <w:rPr>
                <w:noProof/>
                <w:sz w:val="20"/>
              </w:rPr>
              <w:t>84123100</w:t>
            </w:r>
          </w:p>
        </w:tc>
        <w:tc>
          <w:tcPr>
            <w:tcW w:w="1329" w:type="dxa"/>
            <w:tcBorders>
              <w:top w:val="nil"/>
              <w:left w:val="nil"/>
              <w:bottom w:val="single" w:sz="4" w:space="0" w:color="auto"/>
              <w:right w:val="single" w:sz="4" w:space="0" w:color="auto"/>
            </w:tcBorders>
            <w:shd w:val="clear" w:color="auto" w:fill="auto"/>
            <w:noWrap/>
            <w:hideMark/>
          </w:tcPr>
          <w:p w14:paraId="5829FBDB" w14:textId="77777777" w:rsidR="00E83F66" w:rsidRPr="00772251" w:rsidRDefault="00E83F66" w:rsidP="0048591A">
            <w:pPr>
              <w:spacing w:before="60" w:after="60" w:line="240" w:lineRule="auto"/>
              <w:jc w:val="center"/>
              <w:rPr>
                <w:noProof/>
                <w:sz w:val="20"/>
              </w:rPr>
            </w:pPr>
            <w:r>
              <w:rPr>
                <w:noProof/>
                <w:sz w:val="20"/>
              </w:rPr>
              <w:t>841231</w:t>
            </w:r>
          </w:p>
        </w:tc>
        <w:tc>
          <w:tcPr>
            <w:tcW w:w="9680" w:type="dxa"/>
            <w:tcBorders>
              <w:top w:val="nil"/>
              <w:left w:val="nil"/>
              <w:bottom w:val="single" w:sz="4" w:space="0" w:color="auto"/>
              <w:right w:val="single" w:sz="4" w:space="0" w:color="auto"/>
            </w:tcBorders>
            <w:shd w:val="clear" w:color="auto" w:fill="auto"/>
            <w:noWrap/>
            <w:hideMark/>
          </w:tcPr>
          <w:p w14:paraId="5DAFD2FA" w14:textId="77777777" w:rsidR="00E83F66" w:rsidRPr="00772251" w:rsidRDefault="00E83F66" w:rsidP="0048591A">
            <w:pPr>
              <w:spacing w:before="60" w:after="60" w:line="240" w:lineRule="auto"/>
              <w:rPr>
                <w:noProof/>
                <w:sz w:val="20"/>
              </w:rPr>
            </w:pPr>
            <w:r>
              <w:rPr>
                <w:noProof/>
                <w:sz w:val="20"/>
              </w:rPr>
              <w:t>-- linear arbeitend (Zylinder)</w:t>
            </w:r>
          </w:p>
        </w:tc>
        <w:tc>
          <w:tcPr>
            <w:tcW w:w="1134" w:type="dxa"/>
            <w:tcBorders>
              <w:top w:val="nil"/>
              <w:left w:val="nil"/>
              <w:bottom w:val="single" w:sz="4" w:space="0" w:color="auto"/>
              <w:right w:val="single" w:sz="4" w:space="0" w:color="auto"/>
            </w:tcBorders>
            <w:shd w:val="clear" w:color="auto" w:fill="auto"/>
            <w:noWrap/>
            <w:vAlign w:val="center"/>
            <w:hideMark/>
          </w:tcPr>
          <w:p w14:paraId="3D3DB9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0361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A75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5C70" w14:textId="77777777" w:rsidR="00E83F66" w:rsidRPr="00772251" w:rsidRDefault="00E83F66" w:rsidP="0048591A">
            <w:pPr>
              <w:spacing w:before="60" w:after="60" w:line="240" w:lineRule="auto"/>
              <w:jc w:val="center"/>
              <w:rPr>
                <w:noProof/>
                <w:sz w:val="20"/>
              </w:rPr>
            </w:pPr>
            <w:r>
              <w:rPr>
                <w:noProof/>
                <w:sz w:val="20"/>
              </w:rPr>
              <w:t>84123900</w:t>
            </w:r>
          </w:p>
        </w:tc>
        <w:tc>
          <w:tcPr>
            <w:tcW w:w="1329" w:type="dxa"/>
            <w:tcBorders>
              <w:top w:val="nil"/>
              <w:left w:val="nil"/>
              <w:bottom w:val="single" w:sz="4" w:space="0" w:color="auto"/>
              <w:right w:val="single" w:sz="4" w:space="0" w:color="auto"/>
            </w:tcBorders>
            <w:shd w:val="clear" w:color="auto" w:fill="auto"/>
            <w:noWrap/>
            <w:hideMark/>
          </w:tcPr>
          <w:p w14:paraId="15542DB3" w14:textId="77777777" w:rsidR="00E83F66" w:rsidRPr="00772251" w:rsidRDefault="00E83F66" w:rsidP="0048591A">
            <w:pPr>
              <w:spacing w:before="60" w:after="60" w:line="240" w:lineRule="auto"/>
              <w:jc w:val="center"/>
              <w:rPr>
                <w:noProof/>
                <w:sz w:val="20"/>
              </w:rPr>
            </w:pPr>
            <w:r>
              <w:rPr>
                <w:noProof/>
                <w:sz w:val="20"/>
              </w:rPr>
              <w:t>841239</w:t>
            </w:r>
          </w:p>
        </w:tc>
        <w:tc>
          <w:tcPr>
            <w:tcW w:w="9680" w:type="dxa"/>
            <w:tcBorders>
              <w:top w:val="nil"/>
              <w:left w:val="nil"/>
              <w:bottom w:val="single" w:sz="4" w:space="0" w:color="auto"/>
              <w:right w:val="single" w:sz="4" w:space="0" w:color="auto"/>
            </w:tcBorders>
            <w:shd w:val="clear" w:color="auto" w:fill="auto"/>
            <w:noWrap/>
            <w:hideMark/>
          </w:tcPr>
          <w:p w14:paraId="5969ECE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FB2B2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250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8007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74511" w14:textId="77777777" w:rsidR="00E83F66" w:rsidRPr="00772251" w:rsidRDefault="00E83F66" w:rsidP="0048591A">
            <w:pPr>
              <w:spacing w:before="60" w:after="60" w:line="240" w:lineRule="auto"/>
              <w:jc w:val="center"/>
              <w:rPr>
                <w:noProof/>
                <w:sz w:val="20"/>
              </w:rPr>
            </w:pPr>
            <w:r>
              <w:rPr>
                <w:noProof/>
                <w:sz w:val="20"/>
              </w:rPr>
              <w:t>84128000</w:t>
            </w:r>
          </w:p>
        </w:tc>
        <w:tc>
          <w:tcPr>
            <w:tcW w:w="1329" w:type="dxa"/>
            <w:tcBorders>
              <w:top w:val="nil"/>
              <w:left w:val="nil"/>
              <w:bottom w:val="single" w:sz="4" w:space="0" w:color="auto"/>
              <w:right w:val="single" w:sz="4" w:space="0" w:color="auto"/>
            </w:tcBorders>
            <w:shd w:val="clear" w:color="auto" w:fill="auto"/>
            <w:noWrap/>
            <w:hideMark/>
          </w:tcPr>
          <w:p w14:paraId="2EB163AF" w14:textId="77777777" w:rsidR="00E83F66" w:rsidRPr="00772251" w:rsidRDefault="00E83F66" w:rsidP="0048591A">
            <w:pPr>
              <w:spacing w:before="60" w:after="60" w:line="240" w:lineRule="auto"/>
              <w:jc w:val="center"/>
              <w:rPr>
                <w:noProof/>
                <w:sz w:val="20"/>
              </w:rPr>
            </w:pPr>
            <w:r>
              <w:rPr>
                <w:noProof/>
                <w:sz w:val="20"/>
              </w:rPr>
              <w:t>841280</w:t>
            </w:r>
          </w:p>
        </w:tc>
        <w:tc>
          <w:tcPr>
            <w:tcW w:w="9680" w:type="dxa"/>
            <w:tcBorders>
              <w:top w:val="nil"/>
              <w:left w:val="nil"/>
              <w:bottom w:val="single" w:sz="4" w:space="0" w:color="auto"/>
              <w:right w:val="single" w:sz="4" w:space="0" w:color="auto"/>
            </w:tcBorders>
            <w:shd w:val="clear" w:color="auto" w:fill="auto"/>
            <w:noWrap/>
            <w:hideMark/>
          </w:tcPr>
          <w:p w14:paraId="664A077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10E3B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2DA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0913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B6A5D8" w14:textId="77777777" w:rsidR="00E83F66" w:rsidRPr="00772251" w:rsidRDefault="00E83F66" w:rsidP="0048591A">
            <w:pPr>
              <w:spacing w:before="60" w:after="60" w:line="240" w:lineRule="auto"/>
              <w:jc w:val="center"/>
              <w:rPr>
                <w:noProof/>
                <w:sz w:val="20"/>
              </w:rPr>
            </w:pPr>
            <w:r>
              <w:rPr>
                <w:noProof/>
                <w:sz w:val="20"/>
              </w:rPr>
              <w:t>84129000</w:t>
            </w:r>
          </w:p>
        </w:tc>
        <w:tc>
          <w:tcPr>
            <w:tcW w:w="1329" w:type="dxa"/>
            <w:tcBorders>
              <w:top w:val="nil"/>
              <w:left w:val="nil"/>
              <w:bottom w:val="single" w:sz="4" w:space="0" w:color="auto"/>
              <w:right w:val="single" w:sz="4" w:space="0" w:color="auto"/>
            </w:tcBorders>
            <w:shd w:val="clear" w:color="auto" w:fill="auto"/>
            <w:noWrap/>
            <w:hideMark/>
          </w:tcPr>
          <w:p w14:paraId="66053FC9" w14:textId="77777777" w:rsidR="00E83F66" w:rsidRPr="00772251" w:rsidRDefault="00E83F66" w:rsidP="0048591A">
            <w:pPr>
              <w:spacing w:before="60" w:after="60" w:line="240" w:lineRule="auto"/>
              <w:jc w:val="center"/>
              <w:rPr>
                <w:noProof/>
                <w:sz w:val="20"/>
              </w:rPr>
            </w:pPr>
            <w:r>
              <w:rPr>
                <w:noProof/>
                <w:sz w:val="20"/>
              </w:rPr>
              <w:t>841290</w:t>
            </w:r>
          </w:p>
        </w:tc>
        <w:tc>
          <w:tcPr>
            <w:tcW w:w="9680" w:type="dxa"/>
            <w:tcBorders>
              <w:top w:val="nil"/>
              <w:left w:val="nil"/>
              <w:bottom w:val="single" w:sz="4" w:space="0" w:color="auto"/>
              <w:right w:val="single" w:sz="4" w:space="0" w:color="auto"/>
            </w:tcBorders>
            <w:shd w:val="clear" w:color="auto" w:fill="auto"/>
            <w:noWrap/>
            <w:hideMark/>
          </w:tcPr>
          <w:p w14:paraId="726CE692"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6D666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17BF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7371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08F8" w14:textId="77777777" w:rsidR="00E83F66" w:rsidRPr="00772251" w:rsidRDefault="00E83F66" w:rsidP="0098654B">
            <w:pPr>
              <w:pageBreakBefore/>
              <w:spacing w:before="60" w:after="60" w:line="240" w:lineRule="auto"/>
              <w:jc w:val="center"/>
              <w:rPr>
                <w:noProof/>
                <w:sz w:val="20"/>
              </w:rPr>
            </w:pPr>
            <w:r>
              <w:rPr>
                <w:noProof/>
                <w:sz w:val="20"/>
              </w:rPr>
              <w:t>84132000</w:t>
            </w:r>
          </w:p>
        </w:tc>
        <w:tc>
          <w:tcPr>
            <w:tcW w:w="1329" w:type="dxa"/>
            <w:tcBorders>
              <w:top w:val="nil"/>
              <w:left w:val="nil"/>
              <w:bottom w:val="single" w:sz="4" w:space="0" w:color="auto"/>
              <w:right w:val="single" w:sz="4" w:space="0" w:color="auto"/>
            </w:tcBorders>
            <w:shd w:val="clear" w:color="auto" w:fill="auto"/>
            <w:noWrap/>
            <w:hideMark/>
          </w:tcPr>
          <w:p w14:paraId="7D8CBF92" w14:textId="77777777" w:rsidR="00E83F66" w:rsidRPr="00772251" w:rsidRDefault="00E83F66" w:rsidP="0048591A">
            <w:pPr>
              <w:spacing w:before="60" w:after="60" w:line="240" w:lineRule="auto"/>
              <w:jc w:val="center"/>
              <w:rPr>
                <w:noProof/>
                <w:sz w:val="20"/>
              </w:rPr>
            </w:pPr>
            <w:r>
              <w:rPr>
                <w:noProof/>
                <w:sz w:val="20"/>
              </w:rPr>
              <w:t>841320</w:t>
            </w:r>
          </w:p>
        </w:tc>
        <w:tc>
          <w:tcPr>
            <w:tcW w:w="9680" w:type="dxa"/>
            <w:tcBorders>
              <w:top w:val="nil"/>
              <w:left w:val="nil"/>
              <w:bottom w:val="single" w:sz="4" w:space="0" w:color="auto"/>
              <w:right w:val="single" w:sz="4" w:space="0" w:color="auto"/>
            </w:tcBorders>
            <w:shd w:val="clear" w:color="auto" w:fill="auto"/>
            <w:noWrap/>
            <w:hideMark/>
          </w:tcPr>
          <w:p w14:paraId="1B9E4E10" w14:textId="77777777" w:rsidR="00E83F66" w:rsidRPr="00772251" w:rsidRDefault="00E83F66" w:rsidP="0048591A">
            <w:pPr>
              <w:spacing w:before="60" w:after="60" w:line="240" w:lineRule="auto"/>
              <w:rPr>
                <w:noProof/>
                <w:sz w:val="20"/>
              </w:rPr>
            </w:pPr>
            <w:r>
              <w:rPr>
                <w:noProof/>
                <w:sz w:val="20"/>
              </w:rPr>
              <w:t>- Handpumpen, ausgenommen solche der Unterposition 841311 oder 841319</w:t>
            </w:r>
          </w:p>
        </w:tc>
        <w:tc>
          <w:tcPr>
            <w:tcW w:w="1134" w:type="dxa"/>
            <w:tcBorders>
              <w:top w:val="nil"/>
              <w:left w:val="nil"/>
              <w:bottom w:val="single" w:sz="4" w:space="0" w:color="auto"/>
              <w:right w:val="single" w:sz="4" w:space="0" w:color="auto"/>
            </w:tcBorders>
            <w:shd w:val="clear" w:color="auto" w:fill="auto"/>
            <w:noWrap/>
            <w:vAlign w:val="center"/>
            <w:hideMark/>
          </w:tcPr>
          <w:p w14:paraId="232576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396F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8D5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DDAB2F" w14:textId="77777777" w:rsidR="00E83F66" w:rsidRPr="00772251" w:rsidRDefault="00E83F66" w:rsidP="0048591A">
            <w:pPr>
              <w:spacing w:before="60" w:after="60" w:line="240" w:lineRule="auto"/>
              <w:jc w:val="center"/>
              <w:rPr>
                <w:noProof/>
                <w:sz w:val="20"/>
              </w:rPr>
            </w:pPr>
            <w:r>
              <w:rPr>
                <w:noProof/>
                <w:sz w:val="20"/>
              </w:rPr>
              <w:t>84134000</w:t>
            </w:r>
          </w:p>
        </w:tc>
        <w:tc>
          <w:tcPr>
            <w:tcW w:w="1329" w:type="dxa"/>
            <w:tcBorders>
              <w:top w:val="nil"/>
              <w:left w:val="nil"/>
              <w:bottom w:val="single" w:sz="4" w:space="0" w:color="auto"/>
              <w:right w:val="single" w:sz="4" w:space="0" w:color="auto"/>
            </w:tcBorders>
            <w:shd w:val="clear" w:color="auto" w:fill="auto"/>
            <w:noWrap/>
            <w:hideMark/>
          </w:tcPr>
          <w:p w14:paraId="4EFCE4AB" w14:textId="77777777" w:rsidR="00E83F66" w:rsidRPr="00772251" w:rsidRDefault="00E83F66" w:rsidP="0048591A">
            <w:pPr>
              <w:spacing w:before="60" w:after="60" w:line="240" w:lineRule="auto"/>
              <w:jc w:val="center"/>
              <w:rPr>
                <w:noProof/>
                <w:sz w:val="20"/>
              </w:rPr>
            </w:pPr>
            <w:r>
              <w:rPr>
                <w:noProof/>
                <w:sz w:val="20"/>
              </w:rPr>
              <w:t>841340</w:t>
            </w:r>
          </w:p>
        </w:tc>
        <w:tc>
          <w:tcPr>
            <w:tcW w:w="9680" w:type="dxa"/>
            <w:tcBorders>
              <w:top w:val="nil"/>
              <w:left w:val="nil"/>
              <w:bottom w:val="single" w:sz="4" w:space="0" w:color="auto"/>
              <w:right w:val="single" w:sz="4" w:space="0" w:color="auto"/>
            </w:tcBorders>
            <w:shd w:val="clear" w:color="auto" w:fill="auto"/>
            <w:noWrap/>
            <w:hideMark/>
          </w:tcPr>
          <w:p w14:paraId="56DD4F9C" w14:textId="77777777" w:rsidR="00E83F66" w:rsidRPr="00772251" w:rsidRDefault="00E83F66" w:rsidP="0048591A">
            <w:pPr>
              <w:spacing w:before="60" w:after="60" w:line="240" w:lineRule="auto"/>
              <w:rPr>
                <w:noProof/>
                <w:sz w:val="20"/>
              </w:rPr>
            </w:pPr>
            <w:r>
              <w:rPr>
                <w:noProof/>
                <w:sz w:val="20"/>
              </w:rPr>
              <w:t>- Betonpumpen</w:t>
            </w:r>
          </w:p>
        </w:tc>
        <w:tc>
          <w:tcPr>
            <w:tcW w:w="1134" w:type="dxa"/>
            <w:tcBorders>
              <w:top w:val="nil"/>
              <w:left w:val="nil"/>
              <w:bottom w:val="single" w:sz="4" w:space="0" w:color="auto"/>
              <w:right w:val="single" w:sz="4" w:space="0" w:color="auto"/>
            </w:tcBorders>
            <w:shd w:val="clear" w:color="auto" w:fill="auto"/>
            <w:noWrap/>
            <w:vAlign w:val="center"/>
            <w:hideMark/>
          </w:tcPr>
          <w:p w14:paraId="0343E5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BC7A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A1FE9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F187A7" w14:textId="77777777" w:rsidR="00E83F66" w:rsidRPr="00772251" w:rsidRDefault="00E83F66" w:rsidP="0048591A">
            <w:pPr>
              <w:spacing w:before="60" w:after="60" w:line="240" w:lineRule="auto"/>
              <w:jc w:val="center"/>
              <w:rPr>
                <w:noProof/>
                <w:sz w:val="20"/>
              </w:rPr>
            </w:pPr>
            <w:r>
              <w:rPr>
                <w:noProof/>
                <w:sz w:val="20"/>
              </w:rPr>
              <w:t>84135000</w:t>
            </w:r>
          </w:p>
        </w:tc>
        <w:tc>
          <w:tcPr>
            <w:tcW w:w="1329" w:type="dxa"/>
            <w:tcBorders>
              <w:top w:val="nil"/>
              <w:left w:val="nil"/>
              <w:bottom w:val="single" w:sz="4" w:space="0" w:color="auto"/>
              <w:right w:val="single" w:sz="4" w:space="0" w:color="auto"/>
            </w:tcBorders>
            <w:shd w:val="clear" w:color="auto" w:fill="auto"/>
            <w:noWrap/>
            <w:hideMark/>
          </w:tcPr>
          <w:p w14:paraId="7CEE01FB" w14:textId="77777777" w:rsidR="00E83F66" w:rsidRPr="00772251" w:rsidRDefault="00E83F66" w:rsidP="0048591A">
            <w:pPr>
              <w:spacing w:before="60" w:after="60" w:line="240" w:lineRule="auto"/>
              <w:jc w:val="center"/>
              <w:rPr>
                <w:noProof/>
                <w:sz w:val="20"/>
              </w:rPr>
            </w:pPr>
            <w:r>
              <w:rPr>
                <w:noProof/>
                <w:sz w:val="20"/>
              </w:rPr>
              <w:t>841350</w:t>
            </w:r>
          </w:p>
        </w:tc>
        <w:tc>
          <w:tcPr>
            <w:tcW w:w="9680" w:type="dxa"/>
            <w:tcBorders>
              <w:top w:val="nil"/>
              <w:left w:val="nil"/>
              <w:bottom w:val="single" w:sz="4" w:space="0" w:color="auto"/>
              <w:right w:val="single" w:sz="4" w:space="0" w:color="auto"/>
            </w:tcBorders>
            <w:shd w:val="clear" w:color="auto" w:fill="auto"/>
            <w:noWrap/>
            <w:hideMark/>
          </w:tcPr>
          <w:p w14:paraId="51CF052D" w14:textId="77777777" w:rsidR="00E83F66" w:rsidRPr="00772251" w:rsidRDefault="00E83F66" w:rsidP="0048591A">
            <w:pPr>
              <w:spacing w:before="60" w:after="60" w:line="240" w:lineRule="auto"/>
              <w:rPr>
                <w:noProof/>
                <w:sz w:val="20"/>
              </w:rPr>
            </w:pPr>
            <w:r>
              <w:rPr>
                <w:noProof/>
                <w:sz w:val="20"/>
              </w:rPr>
              <w:t>- andere oszillierende Verdrängerpumpen</w:t>
            </w:r>
          </w:p>
        </w:tc>
        <w:tc>
          <w:tcPr>
            <w:tcW w:w="1134" w:type="dxa"/>
            <w:tcBorders>
              <w:top w:val="nil"/>
              <w:left w:val="nil"/>
              <w:bottom w:val="single" w:sz="4" w:space="0" w:color="auto"/>
              <w:right w:val="single" w:sz="4" w:space="0" w:color="auto"/>
            </w:tcBorders>
            <w:shd w:val="clear" w:color="auto" w:fill="auto"/>
            <w:noWrap/>
            <w:vAlign w:val="center"/>
            <w:hideMark/>
          </w:tcPr>
          <w:p w14:paraId="0E0667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DA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A494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B203DC" w14:textId="77777777" w:rsidR="00E83F66" w:rsidRPr="00772251" w:rsidRDefault="00E83F66" w:rsidP="0048591A">
            <w:pPr>
              <w:spacing w:before="60" w:after="60" w:line="240" w:lineRule="auto"/>
              <w:jc w:val="center"/>
              <w:rPr>
                <w:noProof/>
                <w:sz w:val="20"/>
              </w:rPr>
            </w:pPr>
            <w:r>
              <w:rPr>
                <w:noProof/>
                <w:sz w:val="20"/>
              </w:rPr>
              <w:t>84136000</w:t>
            </w:r>
          </w:p>
        </w:tc>
        <w:tc>
          <w:tcPr>
            <w:tcW w:w="1329" w:type="dxa"/>
            <w:tcBorders>
              <w:top w:val="nil"/>
              <w:left w:val="nil"/>
              <w:bottom w:val="single" w:sz="4" w:space="0" w:color="auto"/>
              <w:right w:val="single" w:sz="4" w:space="0" w:color="auto"/>
            </w:tcBorders>
            <w:shd w:val="clear" w:color="auto" w:fill="auto"/>
            <w:noWrap/>
            <w:hideMark/>
          </w:tcPr>
          <w:p w14:paraId="2C4AF08E" w14:textId="77777777" w:rsidR="00E83F66" w:rsidRPr="00772251" w:rsidRDefault="00E83F66" w:rsidP="0048591A">
            <w:pPr>
              <w:spacing w:before="60" w:after="60" w:line="240" w:lineRule="auto"/>
              <w:jc w:val="center"/>
              <w:rPr>
                <w:noProof/>
                <w:sz w:val="20"/>
              </w:rPr>
            </w:pPr>
            <w:r>
              <w:rPr>
                <w:noProof/>
                <w:sz w:val="20"/>
              </w:rPr>
              <w:t>841360</w:t>
            </w:r>
          </w:p>
        </w:tc>
        <w:tc>
          <w:tcPr>
            <w:tcW w:w="9680" w:type="dxa"/>
            <w:tcBorders>
              <w:top w:val="nil"/>
              <w:left w:val="nil"/>
              <w:bottom w:val="single" w:sz="4" w:space="0" w:color="auto"/>
              <w:right w:val="single" w:sz="4" w:space="0" w:color="auto"/>
            </w:tcBorders>
            <w:shd w:val="clear" w:color="auto" w:fill="auto"/>
            <w:noWrap/>
            <w:hideMark/>
          </w:tcPr>
          <w:p w14:paraId="51FB4510" w14:textId="77777777" w:rsidR="00E83F66" w:rsidRPr="00772251" w:rsidRDefault="00E83F66" w:rsidP="0048591A">
            <w:pPr>
              <w:spacing w:before="60" w:after="60" w:line="240" w:lineRule="auto"/>
              <w:rPr>
                <w:noProof/>
                <w:sz w:val="20"/>
              </w:rPr>
            </w:pPr>
            <w:r>
              <w:rPr>
                <w:noProof/>
                <w:sz w:val="20"/>
              </w:rPr>
              <w:t>- andere rotierende Verdrängerpumpen</w:t>
            </w:r>
          </w:p>
        </w:tc>
        <w:tc>
          <w:tcPr>
            <w:tcW w:w="1134" w:type="dxa"/>
            <w:tcBorders>
              <w:top w:val="nil"/>
              <w:left w:val="nil"/>
              <w:bottom w:val="single" w:sz="4" w:space="0" w:color="auto"/>
              <w:right w:val="single" w:sz="4" w:space="0" w:color="auto"/>
            </w:tcBorders>
            <w:shd w:val="clear" w:color="auto" w:fill="auto"/>
            <w:noWrap/>
            <w:vAlign w:val="center"/>
            <w:hideMark/>
          </w:tcPr>
          <w:p w14:paraId="2F9549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35B4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300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B9D3CE" w14:textId="77777777" w:rsidR="00E83F66" w:rsidRPr="00772251" w:rsidRDefault="00E83F66" w:rsidP="0048591A">
            <w:pPr>
              <w:spacing w:before="60" w:after="60" w:line="240" w:lineRule="auto"/>
              <w:jc w:val="center"/>
              <w:rPr>
                <w:noProof/>
                <w:sz w:val="20"/>
              </w:rPr>
            </w:pPr>
            <w:r>
              <w:rPr>
                <w:noProof/>
                <w:sz w:val="20"/>
              </w:rPr>
              <w:t>84137000</w:t>
            </w:r>
          </w:p>
        </w:tc>
        <w:tc>
          <w:tcPr>
            <w:tcW w:w="1329" w:type="dxa"/>
            <w:tcBorders>
              <w:top w:val="nil"/>
              <w:left w:val="nil"/>
              <w:bottom w:val="single" w:sz="4" w:space="0" w:color="auto"/>
              <w:right w:val="single" w:sz="4" w:space="0" w:color="auto"/>
            </w:tcBorders>
            <w:shd w:val="clear" w:color="auto" w:fill="auto"/>
            <w:noWrap/>
            <w:hideMark/>
          </w:tcPr>
          <w:p w14:paraId="2DFF435A" w14:textId="77777777" w:rsidR="00E83F66" w:rsidRPr="00772251" w:rsidRDefault="00E83F66" w:rsidP="0048591A">
            <w:pPr>
              <w:spacing w:before="60" w:after="60" w:line="240" w:lineRule="auto"/>
              <w:jc w:val="center"/>
              <w:rPr>
                <w:noProof/>
                <w:sz w:val="20"/>
              </w:rPr>
            </w:pPr>
            <w:r>
              <w:rPr>
                <w:noProof/>
                <w:sz w:val="20"/>
              </w:rPr>
              <w:t>841370</w:t>
            </w:r>
          </w:p>
        </w:tc>
        <w:tc>
          <w:tcPr>
            <w:tcW w:w="9680" w:type="dxa"/>
            <w:tcBorders>
              <w:top w:val="nil"/>
              <w:left w:val="nil"/>
              <w:bottom w:val="single" w:sz="4" w:space="0" w:color="auto"/>
              <w:right w:val="single" w:sz="4" w:space="0" w:color="auto"/>
            </w:tcBorders>
            <w:shd w:val="clear" w:color="auto" w:fill="auto"/>
            <w:noWrap/>
            <w:hideMark/>
          </w:tcPr>
          <w:p w14:paraId="34C7B268" w14:textId="77777777" w:rsidR="00E83F66" w:rsidRPr="00772251" w:rsidRDefault="00E83F66" w:rsidP="0048591A">
            <w:pPr>
              <w:spacing w:before="60" w:after="60" w:line="240" w:lineRule="auto"/>
              <w:rPr>
                <w:noProof/>
                <w:sz w:val="20"/>
              </w:rPr>
            </w:pPr>
            <w:r>
              <w:rPr>
                <w:noProof/>
                <w:sz w:val="20"/>
              </w:rPr>
              <w:t>- andere Kreiselpumpen</w:t>
            </w:r>
          </w:p>
        </w:tc>
        <w:tc>
          <w:tcPr>
            <w:tcW w:w="1134" w:type="dxa"/>
            <w:tcBorders>
              <w:top w:val="nil"/>
              <w:left w:val="nil"/>
              <w:bottom w:val="single" w:sz="4" w:space="0" w:color="auto"/>
              <w:right w:val="single" w:sz="4" w:space="0" w:color="auto"/>
            </w:tcBorders>
            <w:shd w:val="clear" w:color="auto" w:fill="auto"/>
            <w:noWrap/>
            <w:vAlign w:val="center"/>
            <w:hideMark/>
          </w:tcPr>
          <w:p w14:paraId="6C1421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444D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E7B7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8D7A6" w14:textId="77777777" w:rsidR="00E83F66" w:rsidRPr="00772251" w:rsidRDefault="00E83F66" w:rsidP="0048591A">
            <w:pPr>
              <w:spacing w:before="60" w:after="60" w:line="240" w:lineRule="auto"/>
              <w:jc w:val="center"/>
              <w:rPr>
                <w:noProof/>
                <w:sz w:val="20"/>
              </w:rPr>
            </w:pPr>
            <w:r>
              <w:rPr>
                <w:noProof/>
                <w:sz w:val="20"/>
              </w:rPr>
              <w:t>84138100</w:t>
            </w:r>
          </w:p>
        </w:tc>
        <w:tc>
          <w:tcPr>
            <w:tcW w:w="1329" w:type="dxa"/>
            <w:tcBorders>
              <w:top w:val="nil"/>
              <w:left w:val="nil"/>
              <w:bottom w:val="single" w:sz="4" w:space="0" w:color="auto"/>
              <w:right w:val="single" w:sz="4" w:space="0" w:color="auto"/>
            </w:tcBorders>
            <w:shd w:val="clear" w:color="auto" w:fill="auto"/>
            <w:noWrap/>
            <w:hideMark/>
          </w:tcPr>
          <w:p w14:paraId="5CE5E5ED" w14:textId="77777777" w:rsidR="00E83F66" w:rsidRPr="00772251" w:rsidRDefault="00E83F66" w:rsidP="0048591A">
            <w:pPr>
              <w:spacing w:before="60" w:after="60" w:line="240" w:lineRule="auto"/>
              <w:jc w:val="center"/>
              <w:rPr>
                <w:noProof/>
                <w:sz w:val="20"/>
              </w:rPr>
            </w:pPr>
            <w:r>
              <w:rPr>
                <w:noProof/>
                <w:sz w:val="20"/>
              </w:rPr>
              <w:t>841381</w:t>
            </w:r>
          </w:p>
        </w:tc>
        <w:tc>
          <w:tcPr>
            <w:tcW w:w="9680" w:type="dxa"/>
            <w:tcBorders>
              <w:top w:val="nil"/>
              <w:left w:val="nil"/>
              <w:bottom w:val="single" w:sz="4" w:space="0" w:color="auto"/>
              <w:right w:val="single" w:sz="4" w:space="0" w:color="auto"/>
            </w:tcBorders>
            <w:shd w:val="clear" w:color="auto" w:fill="auto"/>
            <w:noWrap/>
            <w:hideMark/>
          </w:tcPr>
          <w:p w14:paraId="7AB2A137" w14:textId="77777777" w:rsidR="00E83F66" w:rsidRPr="00772251" w:rsidRDefault="00E83F66" w:rsidP="0048591A">
            <w:pPr>
              <w:spacing w:before="60" w:after="60" w:line="240" w:lineRule="auto"/>
              <w:rPr>
                <w:noProof/>
                <w:sz w:val="20"/>
              </w:rPr>
            </w:pPr>
            <w:r>
              <w:rPr>
                <w:noProof/>
                <w:sz w:val="20"/>
              </w:rPr>
              <w:t>-- Pumpen</w:t>
            </w:r>
          </w:p>
        </w:tc>
        <w:tc>
          <w:tcPr>
            <w:tcW w:w="1134" w:type="dxa"/>
            <w:tcBorders>
              <w:top w:val="nil"/>
              <w:left w:val="nil"/>
              <w:bottom w:val="single" w:sz="4" w:space="0" w:color="auto"/>
              <w:right w:val="single" w:sz="4" w:space="0" w:color="auto"/>
            </w:tcBorders>
            <w:shd w:val="clear" w:color="auto" w:fill="auto"/>
            <w:noWrap/>
            <w:vAlign w:val="center"/>
            <w:hideMark/>
          </w:tcPr>
          <w:p w14:paraId="31DFBF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AE4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8B1A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7AA9A" w14:textId="77777777" w:rsidR="00E83F66" w:rsidRPr="00772251" w:rsidRDefault="00E83F66" w:rsidP="0048591A">
            <w:pPr>
              <w:spacing w:before="60" w:after="60" w:line="240" w:lineRule="auto"/>
              <w:jc w:val="center"/>
              <w:rPr>
                <w:noProof/>
                <w:sz w:val="20"/>
              </w:rPr>
            </w:pPr>
            <w:r>
              <w:rPr>
                <w:noProof/>
                <w:sz w:val="20"/>
              </w:rPr>
              <w:t>84138200</w:t>
            </w:r>
          </w:p>
        </w:tc>
        <w:tc>
          <w:tcPr>
            <w:tcW w:w="1329" w:type="dxa"/>
            <w:tcBorders>
              <w:top w:val="nil"/>
              <w:left w:val="nil"/>
              <w:bottom w:val="single" w:sz="4" w:space="0" w:color="auto"/>
              <w:right w:val="single" w:sz="4" w:space="0" w:color="auto"/>
            </w:tcBorders>
            <w:shd w:val="clear" w:color="auto" w:fill="auto"/>
            <w:noWrap/>
            <w:hideMark/>
          </w:tcPr>
          <w:p w14:paraId="34D8AE96" w14:textId="77777777" w:rsidR="00E83F66" w:rsidRPr="00772251" w:rsidRDefault="00E83F66" w:rsidP="0048591A">
            <w:pPr>
              <w:spacing w:before="60" w:after="60" w:line="240" w:lineRule="auto"/>
              <w:jc w:val="center"/>
              <w:rPr>
                <w:noProof/>
                <w:sz w:val="20"/>
              </w:rPr>
            </w:pPr>
            <w:r>
              <w:rPr>
                <w:noProof/>
                <w:sz w:val="20"/>
              </w:rPr>
              <w:t>841382</w:t>
            </w:r>
          </w:p>
        </w:tc>
        <w:tc>
          <w:tcPr>
            <w:tcW w:w="9680" w:type="dxa"/>
            <w:tcBorders>
              <w:top w:val="nil"/>
              <w:left w:val="nil"/>
              <w:bottom w:val="single" w:sz="4" w:space="0" w:color="auto"/>
              <w:right w:val="single" w:sz="4" w:space="0" w:color="auto"/>
            </w:tcBorders>
            <w:shd w:val="clear" w:color="auto" w:fill="auto"/>
            <w:noWrap/>
            <w:hideMark/>
          </w:tcPr>
          <w:p w14:paraId="77AE85C2" w14:textId="77777777" w:rsidR="00E83F66" w:rsidRPr="00772251" w:rsidRDefault="00E83F66" w:rsidP="0048591A">
            <w:pPr>
              <w:spacing w:before="60" w:after="60" w:line="240" w:lineRule="auto"/>
              <w:rPr>
                <w:noProof/>
                <w:sz w:val="20"/>
              </w:rPr>
            </w:pPr>
            <w:r>
              <w:rPr>
                <w:noProof/>
                <w:sz w:val="20"/>
              </w:rPr>
              <w:t>-- Hebewerke für Flüssigkeiten</w:t>
            </w:r>
          </w:p>
        </w:tc>
        <w:tc>
          <w:tcPr>
            <w:tcW w:w="1134" w:type="dxa"/>
            <w:tcBorders>
              <w:top w:val="nil"/>
              <w:left w:val="nil"/>
              <w:bottom w:val="single" w:sz="4" w:space="0" w:color="auto"/>
              <w:right w:val="single" w:sz="4" w:space="0" w:color="auto"/>
            </w:tcBorders>
            <w:shd w:val="clear" w:color="auto" w:fill="auto"/>
            <w:noWrap/>
            <w:vAlign w:val="center"/>
            <w:hideMark/>
          </w:tcPr>
          <w:p w14:paraId="7D4E58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3AF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A8EC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916958" w14:textId="77777777" w:rsidR="00E83F66" w:rsidRPr="00772251" w:rsidRDefault="00E83F66" w:rsidP="0048591A">
            <w:pPr>
              <w:spacing w:before="60" w:after="60" w:line="240" w:lineRule="auto"/>
              <w:jc w:val="center"/>
              <w:rPr>
                <w:noProof/>
                <w:sz w:val="20"/>
              </w:rPr>
            </w:pPr>
            <w:r>
              <w:rPr>
                <w:noProof/>
                <w:sz w:val="20"/>
              </w:rPr>
              <w:t>84139100</w:t>
            </w:r>
          </w:p>
        </w:tc>
        <w:tc>
          <w:tcPr>
            <w:tcW w:w="1329" w:type="dxa"/>
            <w:tcBorders>
              <w:top w:val="nil"/>
              <w:left w:val="nil"/>
              <w:bottom w:val="single" w:sz="4" w:space="0" w:color="auto"/>
              <w:right w:val="single" w:sz="4" w:space="0" w:color="auto"/>
            </w:tcBorders>
            <w:shd w:val="clear" w:color="auto" w:fill="auto"/>
            <w:noWrap/>
            <w:hideMark/>
          </w:tcPr>
          <w:p w14:paraId="23833A80" w14:textId="77777777" w:rsidR="00E83F66" w:rsidRPr="00772251" w:rsidRDefault="00E83F66" w:rsidP="0048591A">
            <w:pPr>
              <w:spacing w:before="60" w:after="60" w:line="240" w:lineRule="auto"/>
              <w:jc w:val="center"/>
              <w:rPr>
                <w:noProof/>
                <w:sz w:val="20"/>
              </w:rPr>
            </w:pPr>
            <w:r>
              <w:rPr>
                <w:noProof/>
                <w:sz w:val="20"/>
              </w:rPr>
              <w:t>841391</w:t>
            </w:r>
          </w:p>
        </w:tc>
        <w:tc>
          <w:tcPr>
            <w:tcW w:w="9680" w:type="dxa"/>
            <w:tcBorders>
              <w:top w:val="nil"/>
              <w:left w:val="nil"/>
              <w:bottom w:val="single" w:sz="4" w:space="0" w:color="auto"/>
              <w:right w:val="single" w:sz="4" w:space="0" w:color="auto"/>
            </w:tcBorders>
            <w:shd w:val="clear" w:color="auto" w:fill="auto"/>
            <w:noWrap/>
            <w:hideMark/>
          </w:tcPr>
          <w:p w14:paraId="7C67F8B1" w14:textId="77777777" w:rsidR="00E83F66" w:rsidRPr="00772251" w:rsidRDefault="00E83F66" w:rsidP="0048591A">
            <w:pPr>
              <w:spacing w:before="60" w:after="60" w:line="240" w:lineRule="auto"/>
              <w:rPr>
                <w:noProof/>
                <w:sz w:val="20"/>
              </w:rPr>
            </w:pPr>
            <w:r>
              <w:rPr>
                <w:noProof/>
                <w:sz w:val="20"/>
              </w:rPr>
              <w:t>-- von Pumpen</w:t>
            </w:r>
          </w:p>
        </w:tc>
        <w:tc>
          <w:tcPr>
            <w:tcW w:w="1134" w:type="dxa"/>
            <w:tcBorders>
              <w:top w:val="nil"/>
              <w:left w:val="nil"/>
              <w:bottom w:val="single" w:sz="4" w:space="0" w:color="auto"/>
              <w:right w:val="single" w:sz="4" w:space="0" w:color="auto"/>
            </w:tcBorders>
            <w:shd w:val="clear" w:color="auto" w:fill="auto"/>
            <w:noWrap/>
            <w:vAlign w:val="center"/>
            <w:hideMark/>
          </w:tcPr>
          <w:p w14:paraId="3BBCA7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6CB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E7EA9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777DF1" w14:textId="77777777" w:rsidR="00E83F66" w:rsidRPr="00772251" w:rsidRDefault="00E83F66" w:rsidP="0048591A">
            <w:pPr>
              <w:spacing w:before="60" w:after="60" w:line="240" w:lineRule="auto"/>
              <w:jc w:val="center"/>
              <w:rPr>
                <w:noProof/>
                <w:sz w:val="20"/>
              </w:rPr>
            </w:pPr>
            <w:r>
              <w:rPr>
                <w:noProof/>
                <w:sz w:val="20"/>
              </w:rPr>
              <w:t>84139200</w:t>
            </w:r>
          </w:p>
        </w:tc>
        <w:tc>
          <w:tcPr>
            <w:tcW w:w="1329" w:type="dxa"/>
            <w:tcBorders>
              <w:top w:val="nil"/>
              <w:left w:val="nil"/>
              <w:bottom w:val="single" w:sz="4" w:space="0" w:color="auto"/>
              <w:right w:val="single" w:sz="4" w:space="0" w:color="auto"/>
            </w:tcBorders>
            <w:shd w:val="clear" w:color="auto" w:fill="auto"/>
            <w:noWrap/>
            <w:hideMark/>
          </w:tcPr>
          <w:p w14:paraId="032732C3" w14:textId="77777777" w:rsidR="00E83F66" w:rsidRPr="00772251" w:rsidRDefault="00E83F66" w:rsidP="0048591A">
            <w:pPr>
              <w:spacing w:before="60" w:after="60" w:line="240" w:lineRule="auto"/>
              <w:jc w:val="center"/>
              <w:rPr>
                <w:noProof/>
                <w:sz w:val="20"/>
              </w:rPr>
            </w:pPr>
            <w:r>
              <w:rPr>
                <w:noProof/>
                <w:sz w:val="20"/>
              </w:rPr>
              <w:t>841392</w:t>
            </w:r>
          </w:p>
        </w:tc>
        <w:tc>
          <w:tcPr>
            <w:tcW w:w="9680" w:type="dxa"/>
            <w:tcBorders>
              <w:top w:val="nil"/>
              <w:left w:val="nil"/>
              <w:bottom w:val="single" w:sz="4" w:space="0" w:color="auto"/>
              <w:right w:val="single" w:sz="4" w:space="0" w:color="auto"/>
            </w:tcBorders>
            <w:shd w:val="clear" w:color="auto" w:fill="auto"/>
            <w:noWrap/>
            <w:hideMark/>
          </w:tcPr>
          <w:p w14:paraId="11D31CC4" w14:textId="77777777" w:rsidR="00E83F66" w:rsidRPr="00772251" w:rsidRDefault="00E83F66" w:rsidP="0048591A">
            <w:pPr>
              <w:spacing w:before="60" w:after="60" w:line="240" w:lineRule="auto"/>
              <w:rPr>
                <w:noProof/>
                <w:sz w:val="20"/>
              </w:rPr>
            </w:pPr>
            <w:r>
              <w:rPr>
                <w:noProof/>
                <w:sz w:val="20"/>
              </w:rPr>
              <w:t>-- von Hebewerken für Flüssigkeiten</w:t>
            </w:r>
          </w:p>
        </w:tc>
        <w:tc>
          <w:tcPr>
            <w:tcW w:w="1134" w:type="dxa"/>
            <w:tcBorders>
              <w:top w:val="nil"/>
              <w:left w:val="nil"/>
              <w:bottom w:val="single" w:sz="4" w:space="0" w:color="auto"/>
              <w:right w:val="single" w:sz="4" w:space="0" w:color="auto"/>
            </w:tcBorders>
            <w:shd w:val="clear" w:color="auto" w:fill="auto"/>
            <w:noWrap/>
            <w:vAlign w:val="center"/>
            <w:hideMark/>
          </w:tcPr>
          <w:p w14:paraId="6B0333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DA9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F5FF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1F0243" w14:textId="77777777" w:rsidR="00E83F66" w:rsidRPr="00772251" w:rsidRDefault="00E83F66" w:rsidP="0048591A">
            <w:pPr>
              <w:spacing w:before="60" w:after="60" w:line="240" w:lineRule="auto"/>
              <w:jc w:val="center"/>
              <w:rPr>
                <w:noProof/>
                <w:sz w:val="20"/>
              </w:rPr>
            </w:pPr>
            <w:r>
              <w:rPr>
                <w:noProof/>
                <w:sz w:val="20"/>
              </w:rPr>
              <w:t>84161000</w:t>
            </w:r>
          </w:p>
        </w:tc>
        <w:tc>
          <w:tcPr>
            <w:tcW w:w="1329" w:type="dxa"/>
            <w:tcBorders>
              <w:top w:val="nil"/>
              <w:left w:val="nil"/>
              <w:bottom w:val="single" w:sz="4" w:space="0" w:color="auto"/>
              <w:right w:val="single" w:sz="4" w:space="0" w:color="auto"/>
            </w:tcBorders>
            <w:shd w:val="clear" w:color="auto" w:fill="auto"/>
            <w:noWrap/>
            <w:hideMark/>
          </w:tcPr>
          <w:p w14:paraId="2CA69DA8" w14:textId="77777777" w:rsidR="00E83F66" w:rsidRPr="00772251" w:rsidRDefault="00E83F66" w:rsidP="0048591A">
            <w:pPr>
              <w:spacing w:before="60" w:after="60" w:line="240" w:lineRule="auto"/>
              <w:jc w:val="center"/>
              <w:rPr>
                <w:noProof/>
                <w:sz w:val="20"/>
              </w:rPr>
            </w:pPr>
            <w:r>
              <w:rPr>
                <w:noProof/>
                <w:sz w:val="20"/>
              </w:rPr>
              <w:t>841610</w:t>
            </w:r>
          </w:p>
        </w:tc>
        <w:tc>
          <w:tcPr>
            <w:tcW w:w="9680" w:type="dxa"/>
            <w:tcBorders>
              <w:top w:val="nil"/>
              <w:left w:val="nil"/>
              <w:bottom w:val="single" w:sz="4" w:space="0" w:color="auto"/>
              <w:right w:val="single" w:sz="4" w:space="0" w:color="auto"/>
            </w:tcBorders>
            <w:shd w:val="clear" w:color="auto" w:fill="auto"/>
            <w:noWrap/>
            <w:hideMark/>
          </w:tcPr>
          <w:p w14:paraId="0EFB08C1" w14:textId="77777777" w:rsidR="00E83F66" w:rsidRPr="00772251" w:rsidRDefault="00E83F66" w:rsidP="0048591A">
            <w:pPr>
              <w:spacing w:before="60" w:after="60" w:line="240" w:lineRule="auto"/>
              <w:rPr>
                <w:noProof/>
                <w:sz w:val="20"/>
              </w:rPr>
            </w:pPr>
            <w:r>
              <w:rPr>
                <w:noProof/>
                <w:sz w:val="20"/>
              </w:rPr>
              <w:t>- Brenner für flüssigen Brennstoff</w:t>
            </w:r>
          </w:p>
        </w:tc>
        <w:tc>
          <w:tcPr>
            <w:tcW w:w="1134" w:type="dxa"/>
            <w:tcBorders>
              <w:top w:val="nil"/>
              <w:left w:val="nil"/>
              <w:bottom w:val="single" w:sz="4" w:space="0" w:color="auto"/>
              <w:right w:val="single" w:sz="4" w:space="0" w:color="auto"/>
            </w:tcBorders>
            <w:shd w:val="clear" w:color="auto" w:fill="auto"/>
            <w:noWrap/>
            <w:vAlign w:val="center"/>
            <w:hideMark/>
          </w:tcPr>
          <w:p w14:paraId="4F8B9B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EB5A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59B6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5F10B4" w14:textId="77777777" w:rsidR="00E83F66" w:rsidRPr="00772251" w:rsidRDefault="00E83F66" w:rsidP="0048591A">
            <w:pPr>
              <w:spacing w:before="60" w:after="60" w:line="240" w:lineRule="auto"/>
              <w:jc w:val="center"/>
              <w:rPr>
                <w:noProof/>
                <w:sz w:val="20"/>
              </w:rPr>
            </w:pPr>
            <w:r>
              <w:rPr>
                <w:noProof/>
                <w:sz w:val="20"/>
              </w:rPr>
              <w:t>84162000</w:t>
            </w:r>
          </w:p>
        </w:tc>
        <w:tc>
          <w:tcPr>
            <w:tcW w:w="1329" w:type="dxa"/>
            <w:tcBorders>
              <w:top w:val="nil"/>
              <w:left w:val="nil"/>
              <w:bottom w:val="single" w:sz="4" w:space="0" w:color="auto"/>
              <w:right w:val="single" w:sz="4" w:space="0" w:color="auto"/>
            </w:tcBorders>
            <w:shd w:val="clear" w:color="auto" w:fill="auto"/>
            <w:noWrap/>
            <w:hideMark/>
          </w:tcPr>
          <w:p w14:paraId="26109658" w14:textId="77777777" w:rsidR="00E83F66" w:rsidRPr="00772251" w:rsidRDefault="00E83F66" w:rsidP="0048591A">
            <w:pPr>
              <w:spacing w:before="60" w:after="60" w:line="240" w:lineRule="auto"/>
              <w:jc w:val="center"/>
              <w:rPr>
                <w:noProof/>
                <w:sz w:val="20"/>
              </w:rPr>
            </w:pPr>
            <w:r>
              <w:rPr>
                <w:noProof/>
                <w:sz w:val="20"/>
              </w:rPr>
              <w:t>841620</w:t>
            </w:r>
          </w:p>
        </w:tc>
        <w:tc>
          <w:tcPr>
            <w:tcW w:w="9680" w:type="dxa"/>
            <w:tcBorders>
              <w:top w:val="nil"/>
              <w:left w:val="nil"/>
              <w:bottom w:val="single" w:sz="4" w:space="0" w:color="auto"/>
              <w:right w:val="single" w:sz="4" w:space="0" w:color="auto"/>
            </w:tcBorders>
            <w:shd w:val="clear" w:color="auto" w:fill="auto"/>
            <w:noWrap/>
            <w:hideMark/>
          </w:tcPr>
          <w:p w14:paraId="65647659" w14:textId="77777777" w:rsidR="00E83F66" w:rsidRPr="00772251" w:rsidRDefault="00E83F66" w:rsidP="0048591A">
            <w:pPr>
              <w:spacing w:before="60" w:after="60" w:line="240" w:lineRule="auto"/>
              <w:rPr>
                <w:noProof/>
                <w:sz w:val="20"/>
              </w:rPr>
            </w:pPr>
            <w:r>
              <w:rPr>
                <w:noProof/>
                <w:sz w:val="20"/>
              </w:rPr>
              <w:t>- andere Brenner, einschließlich kombinierte Brenner</w:t>
            </w:r>
          </w:p>
        </w:tc>
        <w:tc>
          <w:tcPr>
            <w:tcW w:w="1134" w:type="dxa"/>
            <w:tcBorders>
              <w:top w:val="nil"/>
              <w:left w:val="nil"/>
              <w:bottom w:val="single" w:sz="4" w:space="0" w:color="auto"/>
              <w:right w:val="single" w:sz="4" w:space="0" w:color="auto"/>
            </w:tcBorders>
            <w:shd w:val="clear" w:color="auto" w:fill="auto"/>
            <w:noWrap/>
            <w:vAlign w:val="center"/>
            <w:hideMark/>
          </w:tcPr>
          <w:p w14:paraId="5A1D2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1A0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120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0772B8" w14:textId="77777777" w:rsidR="00E83F66" w:rsidRPr="00772251" w:rsidRDefault="00E83F66" w:rsidP="0048591A">
            <w:pPr>
              <w:spacing w:before="60" w:after="60" w:line="240" w:lineRule="auto"/>
              <w:jc w:val="center"/>
              <w:rPr>
                <w:noProof/>
                <w:sz w:val="20"/>
              </w:rPr>
            </w:pPr>
            <w:r>
              <w:rPr>
                <w:noProof/>
                <w:sz w:val="20"/>
              </w:rPr>
              <w:t>84163000</w:t>
            </w:r>
          </w:p>
        </w:tc>
        <w:tc>
          <w:tcPr>
            <w:tcW w:w="1329" w:type="dxa"/>
            <w:tcBorders>
              <w:top w:val="nil"/>
              <w:left w:val="nil"/>
              <w:bottom w:val="single" w:sz="4" w:space="0" w:color="auto"/>
              <w:right w:val="single" w:sz="4" w:space="0" w:color="auto"/>
            </w:tcBorders>
            <w:shd w:val="clear" w:color="auto" w:fill="auto"/>
            <w:noWrap/>
            <w:hideMark/>
          </w:tcPr>
          <w:p w14:paraId="07C8CE98" w14:textId="77777777" w:rsidR="00E83F66" w:rsidRPr="00772251" w:rsidRDefault="00E83F66" w:rsidP="0048591A">
            <w:pPr>
              <w:spacing w:before="60" w:after="60" w:line="240" w:lineRule="auto"/>
              <w:jc w:val="center"/>
              <w:rPr>
                <w:noProof/>
                <w:sz w:val="20"/>
              </w:rPr>
            </w:pPr>
            <w:r>
              <w:rPr>
                <w:noProof/>
                <w:sz w:val="20"/>
              </w:rPr>
              <w:t>841630</w:t>
            </w:r>
          </w:p>
        </w:tc>
        <w:tc>
          <w:tcPr>
            <w:tcW w:w="9680" w:type="dxa"/>
            <w:tcBorders>
              <w:top w:val="nil"/>
              <w:left w:val="nil"/>
              <w:bottom w:val="single" w:sz="4" w:space="0" w:color="auto"/>
              <w:right w:val="single" w:sz="4" w:space="0" w:color="auto"/>
            </w:tcBorders>
            <w:shd w:val="clear" w:color="auto" w:fill="auto"/>
            <w:noWrap/>
            <w:hideMark/>
          </w:tcPr>
          <w:p w14:paraId="3DAA5737" w14:textId="77777777" w:rsidR="00E83F66" w:rsidRPr="00772251" w:rsidRDefault="00E83F66" w:rsidP="0048591A">
            <w:pPr>
              <w:spacing w:before="60" w:after="60" w:line="240" w:lineRule="auto"/>
              <w:rPr>
                <w:noProof/>
                <w:sz w:val="20"/>
              </w:rPr>
            </w:pPr>
            <w:r>
              <w:rPr>
                <w:noProof/>
                <w:sz w:val="20"/>
              </w:rPr>
              <w:t>- automatische Feuerungen, einschließlich ihrer mechanischen Beschicker, mechanischen Roste, mechanischen Entascher und ähnlichen Vorrichtungen</w:t>
            </w:r>
          </w:p>
        </w:tc>
        <w:tc>
          <w:tcPr>
            <w:tcW w:w="1134" w:type="dxa"/>
            <w:tcBorders>
              <w:top w:val="nil"/>
              <w:left w:val="nil"/>
              <w:bottom w:val="single" w:sz="4" w:space="0" w:color="auto"/>
              <w:right w:val="single" w:sz="4" w:space="0" w:color="auto"/>
            </w:tcBorders>
            <w:shd w:val="clear" w:color="auto" w:fill="auto"/>
            <w:noWrap/>
            <w:vAlign w:val="center"/>
            <w:hideMark/>
          </w:tcPr>
          <w:p w14:paraId="4AE0A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DD4F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E8F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C0FF1F" w14:textId="77777777" w:rsidR="00E83F66" w:rsidRPr="00772251" w:rsidRDefault="00E83F66" w:rsidP="0048591A">
            <w:pPr>
              <w:spacing w:before="60" w:after="60" w:line="240" w:lineRule="auto"/>
              <w:jc w:val="center"/>
              <w:rPr>
                <w:noProof/>
                <w:sz w:val="20"/>
              </w:rPr>
            </w:pPr>
            <w:r>
              <w:rPr>
                <w:noProof/>
                <w:sz w:val="20"/>
              </w:rPr>
              <w:t>84169000</w:t>
            </w:r>
          </w:p>
        </w:tc>
        <w:tc>
          <w:tcPr>
            <w:tcW w:w="1329" w:type="dxa"/>
            <w:tcBorders>
              <w:top w:val="nil"/>
              <w:left w:val="nil"/>
              <w:bottom w:val="single" w:sz="4" w:space="0" w:color="auto"/>
              <w:right w:val="single" w:sz="4" w:space="0" w:color="auto"/>
            </w:tcBorders>
            <w:shd w:val="clear" w:color="auto" w:fill="auto"/>
            <w:noWrap/>
            <w:hideMark/>
          </w:tcPr>
          <w:p w14:paraId="2D081EA8" w14:textId="77777777" w:rsidR="00E83F66" w:rsidRPr="00772251" w:rsidRDefault="00E83F66" w:rsidP="0048591A">
            <w:pPr>
              <w:spacing w:before="60" w:after="60" w:line="240" w:lineRule="auto"/>
              <w:jc w:val="center"/>
              <w:rPr>
                <w:noProof/>
                <w:sz w:val="20"/>
              </w:rPr>
            </w:pPr>
            <w:r>
              <w:rPr>
                <w:noProof/>
                <w:sz w:val="20"/>
              </w:rPr>
              <w:t>841690</w:t>
            </w:r>
          </w:p>
        </w:tc>
        <w:tc>
          <w:tcPr>
            <w:tcW w:w="9680" w:type="dxa"/>
            <w:tcBorders>
              <w:top w:val="nil"/>
              <w:left w:val="nil"/>
              <w:bottom w:val="single" w:sz="4" w:space="0" w:color="auto"/>
              <w:right w:val="single" w:sz="4" w:space="0" w:color="auto"/>
            </w:tcBorders>
            <w:shd w:val="clear" w:color="auto" w:fill="auto"/>
            <w:noWrap/>
            <w:hideMark/>
          </w:tcPr>
          <w:p w14:paraId="2B8CD711"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5237E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B1CC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1ACB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3A9961" w14:textId="77777777" w:rsidR="00E83F66" w:rsidRPr="00772251" w:rsidRDefault="00E83F66" w:rsidP="0048591A">
            <w:pPr>
              <w:spacing w:before="60" w:after="60" w:line="240" w:lineRule="auto"/>
              <w:jc w:val="center"/>
              <w:rPr>
                <w:noProof/>
                <w:sz w:val="20"/>
              </w:rPr>
            </w:pPr>
            <w:r>
              <w:rPr>
                <w:noProof/>
                <w:sz w:val="20"/>
              </w:rPr>
              <w:t>84171000</w:t>
            </w:r>
          </w:p>
        </w:tc>
        <w:tc>
          <w:tcPr>
            <w:tcW w:w="1329" w:type="dxa"/>
            <w:tcBorders>
              <w:top w:val="nil"/>
              <w:left w:val="nil"/>
              <w:bottom w:val="single" w:sz="4" w:space="0" w:color="auto"/>
              <w:right w:val="single" w:sz="4" w:space="0" w:color="auto"/>
            </w:tcBorders>
            <w:shd w:val="clear" w:color="auto" w:fill="auto"/>
            <w:noWrap/>
            <w:hideMark/>
          </w:tcPr>
          <w:p w14:paraId="7F1AF5AD" w14:textId="77777777" w:rsidR="00E83F66" w:rsidRPr="00772251" w:rsidRDefault="00E83F66" w:rsidP="0048591A">
            <w:pPr>
              <w:spacing w:before="60" w:after="60" w:line="240" w:lineRule="auto"/>
              <w:jc w:val="center"/>
              <w:rPr>
                <w:noProof/>
                <w:sz w:val="20"/>
              </w:rPr>
            </w:pPr>
            <w:r>
              <w:rPr>
                <w:noProof/>
                <w:sz w:val="20"/>
              </w:rPr>
              <w:t>841710</w:t>
            </w:r>
          </w:p>
        </w:tc>
        <w:tc>
          <w:tcPr>
            <w:tcW w:w="9680" w:type="dxa"/>
            <w:tcBorders>
              <w:top w:val="nil"/>
              <w:left w:val="nil"/>
              <w:bottom w:val="single" w:sz="4" w:space="0" w:color="auto"/>
              <w:right w:val="single" w:sz="4" w:space="0" w:color="auto"/>
            </w:tcBorders>
            <w:shd w:val="clear" w:color="auto" w:fill="auto"/>
            <w:noWrap/>
            <w:hideMark/>
          </w:tcPr>
          <w:p w14:paraId="484FED13" w14:textId="77777777" w:rsidR="00E83F66" w:rsidRPr="00772251" w:rsidRDefault="00E83F66" w:rsidP="0048591A">
            <w:pPr>
              <w:spacing w:before="60" w:after="60" w:line="240" w:lineRule="auto"/>
              <w:rPr>
                <w:noProof/>
                <w:sz w:val="20"/>
              </w:rPr>
            </w:pPr>
            <w:r>
              <w:rPr>
                <w:noProof/>
                <w:sz w:val="20"/>
              </w:rPr>
              <w:t>- Öfen zum Rösten, Schmelzen oder anderem Warmbehandeln von Erzen, Schwefelkies oder Metallen</w:t>
            </w:r>
          </w:p>
        </w:tc>
        <w:tc>
          <w:tcPr>
            <w:tcW w:w="1134" w:type="dxa"/>
            <w:tcBorders>
              <w:top w:val="nil"/>
              <w:left w:val="nil"/>
              <w:bottom w:val="single" w:sz="4" w:space="0" w:color="auto"/>
              <w:right w:val="single" w:sz="4" w:space="0" w:color="auto"/>
            </w:tcBorders>
            <w:shd w:val="clear" w:color="auto" w:fill="auto"/>
            <w:noWrap/>
            <w:vAlign w:val="center"/>
            <w:hideMark/>
          </w:tcPr>
          <w:p w14:paraId="3D46DC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7B6D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1418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A92EC" w14:textId="77777777" w:rsidR="00E83F66" w:rsidRPr="00772251" w:rsidRDefault="00E83F66" w:rsidP="0048591A">
            <w:pPr>
              <w:spacing w:before="60" w:after="60" w:line="240" w:lineRule="auto"/>
              <w:jc w:val="center"/>
              <w:rPr>
                <w:noProof/>
                <w:sz w:val="20"/>
              </w:rPr>
            </w:pPr>
            <w:r>
              <w:rPr>
                <w:noProof/>
                <w:sz w:val="20"/>
              </w:rPr>
              <w:t>84172000</w:t>
            </w:r>
          </w:p>
        </w:tc>
        <w:tc>
          <w:tcPr>
            <w:tcW w:w="1329" w:type="dxa"/>
            <w:tcBorders>
              <w:top w:val="nil"/>
              <w:left w:val="nil"/>
              <w:bottom w:val="single" w:sz="4" w:space="0" w:color="auto"/>
              <w:right w:val="single" w:sz="4" w:space="0" w:color="auto"/>
            </w:tcBorders>
            <w:shd w:val="clear" w:color="auto" w:fill="auto"/>
            <w:noWrap/>
            <w:hideMark/>
          </w:tcPr>
          <w:p w14:paraId="7C132BFE" w14:textId="77777777" w:rsidR="00E83F66" w:rsidRPr="00772251" w:rsidRDefault="00E83F66" w:rsidP="0048591A">
            <w:pPr>
              <w:spacing w:before="60" w:after="60" w:line="240" w:lineRule="auto"/>
              <w:jc w:val="center"/>
              <w:rPr>
                <w:noProof/>
                <w:sz w:val="20"/>
              </w:rPr>
            </w:pPr>
            <w:r>
              <w:rPr>
                <w:noProof/>
                <w:sz w:val="20"/>
              </w:rPr>
              <w:t>841720</w:t>
            </w:r>
          </w:p>
        </w:tc>
        <w:tc>
          <w:tcPr>
            <w:tcW w:w="9680" w:type="dxa"/>
            <w:tcBorders>
              <w:top w:val="nil"/>
              <w:left w:val="nil"/>
              <w:bottom w:val="single" w:sz="4" w:space="0" w:color="auto"/>
              <w:right w:val="single" w:sz="4" w:space="0" w:color="auto"/>
            </w:tcBorders>
            <w:shd w:val="clear" w:color="auto" w:fill="auto"/>
            <w:noWrap/>
            <w:hideMark/>
          </w:tcPr>
          <w:p w14:paraId="068B9B54" w14:textId="77777777" w:rsidR="00E83F66" w:rsidRPr="00772251" w:rsidRDefault="00E83F66" w:rsidP="0048591A">
            <w:pPr>
              <w:spacing w:before="60" w:after="60" w:line="240" w:lineRule="auto"/>
              <w:rPr>
                <w:noProof/>
                <w:sz w:val="20"/>
              </w:rPr>
            </w:pPr>
            <w:r>
              <w:rPr>
                <w:noProof/>
                <w:sz w:val="20"/>
              </w:rPr>
              <w:t>- Backöfen</w:t>
            </w:r>
          </w:p>
        </w:tc>
        <w:tc>
          <w:tcPr>
            <w:tcW w:w="1134" w:type="dxa"/>
            <w:tcBorders>
              <w:top w:val="nil"/>
              <w:left w:val="nil"/>
              <w:bottom w:val="single" w:sz="4" w:space="0" w:color="auto"/>
              <w:right w:val="single" w:sz="4" w:space="0" w:color="auto"/>
            </w:tcBorders>
            <w:shd w:val="clear" w:color="auto" w:fill="auto"/>
            <w:noWrap/>
            <w:vAlign w:val="center"/>
            <w:hideMark/>
          </w:tcPr>
          <w:p w14:paraId="34D286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C7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2F1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6D77E" w14:textId="77777777" w:rsidR="00E83F66" w:rsidRPr="00772251" w:rsidRDefault="00E83F66" w:rsidP="0048591A">
            <w:pPr>
              <w:spacing w:before="60" w:after="60" w:line="240" w:lineRule="auto"/>
              <w:jc w:val="center"/>
              <w:rPr>
                <w:noProof/>
                <w:sz w:val="20"/>
              </w:rPr>
            </w:pPr>
            <w:r>
              <w:rPr>
                <w:noProof/>
                <w:sz w:val="20"/>
              </w:rPr>
              <w:t>84178000</w:t>
            </w:r>
          </w:p>
        </w:tc>
        <w:tc>
          <w:tcPr>
            <w:tcW w:w="1329" w:type="dxa"/>
            <w:tcBorders>
              <w:top w:val="nil"/>
              <w:left w:val="nil"/>
              <w:bottom w:val="single" w:sz="4" w:space="0" w:color="auto"/>
              <w:right w:val="single" w:sz="4" w:space="0" w:color="auto"/>
            </w:tcBorders>
            <w:shd w:val="clear" w:color="auto" w:fill="auto"/>
            <w:noWrap/>
            <w:hideMark/>
          </w:tcPr>
          <w:p w14:paraId="2685D0C5" w14:textId="77777777" w:rsidR="00E83F66" w:rsidRPr="00772251" w:rsidRDefault="00E83F66" w:rsidP="0048591A">
            <w:pPr>
              <w:spacing w:before="60" w:after="60" w:line="240" w:lineRule="auto"/>
              <w:jc w:val="center"/>
              <w:rPr>
                <w:noProof/>
                <w:sz w:val="20"/>
              </w:rPr>
            </w:pPr>
            <w:r>
              <w:rPr>
                <w:noProof/>
                <w:sz w:val="20"/>
              </w:rPr>
              <w:t>841780</w:t>
            </w:r>
          </w:p>
        </w:tc>
        <w:tc>
          <w:tcPr>
            <w:tcW w:w="9680" w:type="dxa"/>
            <w:tcBorders>
              <w:top w:val="nil"/>
              <w:left w:val="nil"/>
              <w:bottom w:val="single" w:sz="4" w:space="0" w:color="auto"/>
              <w:right w:val="single" w:sz="4" w:space="0" w:color="auto"/>
            </w:tcBorders>
            <w:shd w:val="clear" w:color="auto" w:fill="auto"/>
            <w:noWrap/>
            <w:hideMark/>
          </w:tcPr>
          <w:p w14:paraId="76A6E0C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B0AB3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9BA4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42F7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5D769" w14:textId="77777777" w:rsidR="00E83F66" w:rsidRPr="00772251" w:rsidRDefault="00E83F66" w:rsidP="0048591A">
            <w:pPr>
              <w:spacing w:before="60" w:after="60" w:line="240" w:lineRule="auto"/>
              <w:jc w:val="center"/>
              <w:rPr>
                <w:noProof/>
                <w:sz w:val="20"/>
              </w:rPr>
            </w:pPr>
            <w:r>
              <w:rPr>
                <w:noProof/>
                <w:sz w:val="20"/>
              </w:rPr>
              <w:t>84179000</w:t>
            </w:r>
          </w:p>
        </w:tc>
        <w:tc>
          <w:tcPr>
            <w:tcW w:w="1329" w:type="dxa"/>
            <w:tcBorders>
              <w:top w:val="nil"/>
              <w:left w:val="nil"/>
              <w:bottom w:val="single" w:sz="4" w:space="0" w:color="auto"/>
              <w:right w:val="single" w:sz="4" w:space="0" w:color="auto"/>
            </w:tcBorders>
            <w:shd w:val="clear" w:color="auto" w:fill="auto"/>
            <w:noWrap/>
            <w:hideMark/>
          </w:tcPr>
          <w:p w14:paraId="3A15BBA0" w14:textId="77777777" w:rsidR="00E83F66" w:rsidRPr="00772251" w:rsidRDefault="00E83F66" w:rsidP="0048591A">
            <w:pPr>
              <w:spacing w:before="60" w:after="60" w:line="240" w:lineRule="auto"/>
              <w:jc w:val="center"/>
              <w:rPr>
                <w:noProof/>
                <w:sz w:val="20"/>
              </w:rPr>
            </w:pPr>
            <w:r>
              <w:rPr>
                <w:noProof/>
                <w:sz w:val="20"/>
              </w:rPr>
              <w:t>841790</w:t>
            </w:r>
          </w:p>
        </w:tc>
        <w:tc>
          <w:tcPr>
            <w:tcW w:w="9680" w:type="dxa"/>
            <w:tcBorders>
              <w:top w:val="nil"/>
              <w:left w:val="nil"/>
              <w:bottom w:val="single" w:sz="4" w:space="0" w:color="auto"/>
              <w:right w:val="single" w:sz="4" w:space="0" w:color="auto"/>
            </w:tcBorders>
            <w:shd w:val="clear" w:color="auto" w:fill="auto"/>
            <w:noWrap/>
            <w:hideMark/>
          </w:tcPr>
          <w:p w14:paraId="6ECBB2ED"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79C2B1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2D77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7F418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0BD264" w14:textId="77777777" w:rsidR="00E83F66" w:rsidRPr="00772251" w:rsidRDefault="00E83F66" w:rsidP="0098654B">
            <w:pPr>
              <w:pageBreakBefore/>
              <w:spacing w:before="60" w:after="60" w:line="240" w:lineRule="auto"/>
              <w:jc w:val="center"/>
              <w:rPr>
                <w:noProof/>
                <w:sz w:val="20"/>
              </w:rPr>
            </w:pPr>
            <w:r>
              <w:rPr>
                <w:noProof/>
                <w:sz w:val="20"/>
              </w:rPr>
              <w:t>84186110</w:t>
            </w:r>
          </w:p>
        </w:tc>
        <w:tc>
          <w:tcPr>
            <w:tcW w:w="1329" w:type="dxa"/>
            <w:tcBorders>
              <w:top w:val="nil"/>
              <w:left w:val="nil"/>
              <w:bottom w:val="single" w:sz="4" w:space="0" w:color="auto"/>
              <w:right w:val="single" w:sz="4" w:space="0" w:color="auto"/>
            </w:tcBorders>
            <w:shd w:val="clear" w:color="auto" w:fill="auto"/>
            <w:noWrap/>
            <w:hideMark/>
          </w:tcPr>
          <w:p w14:paraId="4892E9B2" w14:textId="77777777" w:rsidR="00E83F66" w:rsidRPr="00772251" w:rsidRDefault="00E83F66" w:rsidP="0048591A">
            <w:pPr>
              <w:spacing w:before="60" w:after="60" w:line="240" w:lineRule="auto"/>
              <w:jc w:val="center"/>
              <w:rPr>
                <w:noProof/>
                <w:sz w:val="20"/>
              </w:rPr>
            </w:pPr>
            <w:r>
              <w:rPr>
                <w:noProof/>
                <w:sz w:val="20"/>
              </w:rPr>
              <w:t>841861</w:t>
            </w:r>
          </w:p>
        </w:tc>
        <w:tc>
          <w:tcPr>
            <w:tcW w:w="9680" w:type="dxa"/>
            <w:tcBorders>
              <w:top w:val="nil"/>
              <w:left w:val="nil"/>
              <w:bottom w:val="single" w:sz="4" w:space="0" w:color="auto"/>
              <w:right w:val="single" w:sz="4" w:space="0" w:color="auto"/>
            </w:tcBorders>
            <w:shd w:val="clear" w:color="auto" w:fill="auto"/>
            <w:noWrap/>
            <w:hideMark/>
          </w:tcPr>
          <w:p w14:paraId="471C2150" w14:textId="77777777" w:rsidR="00E83F66" w:rsidRPr="00772251" w:rsidRDefault="00E83F66" w:rsidP="0048591A">
            <w:pPr>
              <w:spacing w:before="60" w:after="60" w:line="240" w:lineRule="auto"/>
              <w:rPr>
                <w:noProof/>
                <w:sz w:val="20"/>
              </w:rPr>
            </w:pPr>
            <w:r>
              <w:rPr>
                <w:noProof/>
                <w:sz w:val="20"/>
              </w:rPr>
              <w:t>--- zur Verwendung im Molkereiwesen und der Fischerei</w:t>
            </w:r>
          </w:p>
        </w:tc>
        <w:tc>
          <w:tcPr>
            <w:tcW w:w="1134" w:type="dxa"/>
            <w:tcBorders>
              <w:top w:val="nil"/>
              <w:left w:val="nil"/>
              <w:bottom w:val="single" w:sz="4" w:space="0" w:color="auto"/>
              <w:right w:val="single" w:sz="4" w:space="0" w:color="auto"/>
            </w:tcBorders>
            <w:shd w:val="clear" w:color="auto" w:fill="auto"/>
            <w:noWrap/>
            <w:vAlign w:val="center"/>
            <w:hideMark/>
          </w:tcPr>
          <w:p w14:paraId="1D36D7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E7B1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3A8A0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24FD5" w14:textId="77777777" w:rsidR="00E83F66" w:rsidRPr="00772251" w:rsidRDefault="00E83F66" w:rsidP="0048591A">
            <w:pPr>
              <w:spacing w:before="60" w:after="60" w:line="240" w:lineRule="auto"/>
              <w:jc w:val="center"/>
              <w:rPr>
                <w:noProof/>
                <w:sz w:val="20"/>
              </w:rPr>
            </w:pPr>
            <w:r>
              <w:rPr>
                <w:noProof/>
                <w:sz w:val="20"/>
              </w:rPr>
              <w:t>84186120</w:t>
            </w:r>
          </w:p>
        </w:tc>
        <w:tc>
          <w:tcPr>
            <w:tcW w:w="1329" w:type="dxa"/>
            <w:tcBorders>
              <w:top w:val="nil"/>
              <w:left w:val="nil"/>
              <w:bottom w:val="single" w:sz="4" w:space="0" w:color="auto"/>
              <w:right w:val="single" w:sz="4" w:space="0" w:color="auto"/>
            </w:tcBorders>
            <w:shd w:val="clear" w:color="auto" w:fill="auto"/>
            <w:noWrap/>
            <w:hideMark/>
          </w:tcPr>
          <w:p w14:paraId="3EBD6C28" w14:textId="77777777" w:rsidR="00E83F66" w:rsidRPr="00772251" w:rsidRDefault="00E83F66" w:rsidP="0048591A">
            <w:pPr>
              <w:spacing w:before="60" w:after="60" w:line="240" w:lineRule="auto"/>
              <w:jc w:val="center"/>
              <w:rPr>
                <w:noProof/>
                <w:sz w:val="20"/>
              </w:rPr>
            </w:pPr>
            <w:r>
              <w:rPr>
                <w:noProof/>
                <w:sz w:val="20"/>
              </w:rPr>
              <w:t>841861</w:t>
            </w:r>
          </w:p>
        </w:tc>
        <w:tc>
          <w:tcPr>
            <w:tcW w:w="9680" w:type="dxa"/>
            <w:tcBorders>
              <w:top w:val="nil"/>
              <w:left w:val="nil"/>
              <w:bottom w:val="single" w:sz="4" w:space="0" w:color="auto"/>
              <w:right w:val="single" w:sz="4" w:space="0" w:color="auto"/>
            </w:tcBorders>
            <w:shd w:val="clear" w:color="auto" w:fill="auto"/>
            <w:noWrap/>
            <w:hideMark/>
          </w:tcPr>
          <w:p w14:paraId="03EB02D7" w14:textId="77777777" w:rsidR="00E83F66" w:rsidRPr="00772251" w:rsidRDefault="00E83F66" w:rsidP="0048591A">
            <w:pPr>
              <w:spacing w:before="60" w:after="60" w:line="240" w:lineRule="auto"/>
              <w:rPr>
                <w:noProof/>
                <w:sz w:val="20"/>
              </w:rPr>
            </w:pPr>
            <w:r>
              <w:rPr>
                <w:noProof/>
                <w:sz w:val="20"/>
              </w:rPr>
              <w:t>--- zur industriellen Verwendung</w:t>
            </w:r>
          </w:p>
        </w:tc>
        <w:tc>
          <w:tcPr>
            <w:tcW w:w="1134" w:type="dxa"/>
            <w:tcBorders>
              <w:top w:val="nil"/>
              <w:left w:val="nil"/>
              <w:bottom w:val="single" w:sz="4" w:space="0" w:color="auto"/>
              <w:right w:val="single" w:sz="4" w:space="0" w:color="auto"/>
            </w:tcBorders>
            <w:shd w:val="clear" w:color="auto" w:fill="auto"/>
            <w:noWrap/>
            <w:vAlign w:val="center"/>
            <w:hideMark/>
          </w:tcPr>
          <w:p w14:paraId="69D8B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5E4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231B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CD4CE8" w14:textId="77777777" w:rsidR="00E83F66" w:rsidRPr="00772251" w:rsidRDefault="00E83F66" w:rsidP="0048591A">
            <w:pPr>
              <w:spacing w:before="60" w:after="60" w:line="240" w:lineRule="auto"/>
              <w:jc w:val="center"/>
              <w:rPr>
                <w:noProof/>
                <w:sz w:val="20"/>
              </w:rPr>
            </w:pPr>
            <w:r>
              <w:rPr>
                <w:noProof/>
                <w:sz w:val="20"/>
              </w:rPr>
              <w:t>84186910</w:t>
            </w:r>
          </w:p>
        </w:tc>
        <w:tc>
          <w:tcPr>
            <w:tcW w:w="1329" w:type="dxa"/>
            <w:tcBorders>
              <w:top w:val="nil"/>
              <w:left w:val="nil"/>
              <w:bottom w:val="single" w:sz="4" w:space="0" w:color="auto"/>
              <w:right w:val="single" w:sz="4" w:space="0" w:color="auto"/>
            </w:tcBorders>
            <w:shd w:val="clear" w:color="auto" w:fill="auto"/>
            <w:noWrap/>
            <w:hideMark/>
          </w:tcPr>
          <w:p w14:paraId="6B0C6CD8" w14:textId="77777777" w:rsidR="00E83F66" w:rsidRPr="00772251" w:rsidRDefault="00E83F66" w:rsidP="0048591A">
            <w:pPr>
              <w:spacing w:before="60" w:after="60" w:line="240" w:lineRule="auto"/>
              <w:jc w:val="center"/>
              <w:rPr>
                <w:noProof/>
                <w:sz w:val="20"/>
              </w:rPr>
            </w:pPr>
            <w:r>
              <w:rPr>
                <w:noProof/>
                <w:sz w:val="20"/>
              </w:rPr>
              <w:t>841869</w:t>
            </w:r>
          </w:p>
        </w:tc>
        <w:tc>
          <w:tcPr>
            <w:tcW w:w="9680" w:type="dxa"/>
            <w:tcBorders>
              <w:top w:val="nil"/>
              <w:left w:val="nil"/>
              <w:bottom w:val="single" w:sz="4" w:space="0" w:color="auto"/>
              <w:right w:val="single" w:sz="4" w:space="0" w:color="auto"/>
            </w:tcBorders>
            <w:shd w:val="clear" w:color="auto" w:fill="auto"/>
            <w:noWrap/>
            <w:hideMark/>
          </w:tcPr>
          <w:p w14:paraId="56B89161" w14:textId="77777777" w:rsidR="00E83F66" w:rsidRPr="00772251" w:rsidRDefault="00E83F66" w:rsidP="0048591A">
            <w:pPr>
              <w:spacing w:before="60" w:after="60" w:line="240" w:lineRule="auto"/>
              <w:rPr>
                <w:noProof/>
                <w:sz w:val="20"/>
              </w:rPr>
            </w:pPr>
            <w:r>
              <w:rPr>
                <w:noProof/>
                <w:sz w:val="20"/>
              </w:rPr>
              <w:t>--- zur Verwendung im Molkereiwesen und der Fischerei</w:t>
            </w:r>
          </w:p>
        </w:tc>
        <w:tc>
          <w:tcPr>
            <w:tcW w:w="1134" w:type="dxa"/>
            <w:tcBorders>
              <w:top w:val="nil"/>
              <w:left w:val="nil"/>
              <w:bottom w:val="single" w:sz="4" w:space="0" w:color="auto"/>
              <w:right w:val="single" w:sz="4" w:space="0" w:color="auto"/>
            </w:tcBorders>
            <w:shd w:val="clear" w:color="auto" w:fill="auto"/>
            <w:noWrap/>
            <w:vAlign w:val="center"/>
            <w:hideMark/>
          </w:tcPr>
          <w:p w14:paraId="01AE1A4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328F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4D5B8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29DE92" w14:textId="77777777" w:rsidR="00E83F66" w:rsidRPr="00772251" w:rsidRDefault="00E83F66" w:rsidP="0048591A">
            <w:pPr>
              <w:spacing w:before="60" w:after="60" w:line="240" w:lineRule="auto"/>
              <w:jc w:val="center"/>
              <w:rPr>
                <w:noProof/>
                <w:sz w:val="20"/>
              </w:rPr>
            </w:pPr>
            <w:r>
              <w:rPr>
                <w:noProof/>
                <w:sz w:val="20"/>
              </w:rPr>
              <w:t>84186920</w:t>
            </w:r>
          </w:p>
        </w:tc>
        <w:tc>
          <w:tcPr>
            <w:tcW w:w="1329" w:type="dxa"/>
            <w:tcBorders>
              <w:top w:val="nil"/>
              <w:left w:val="nil"/>
              <w:bottom w:val="single" w:sz="4" w:space="0" w:color="auto"/>
              <w:right w:val="single" w:sz="4" w:space="0" w:color="auto"/>
            </w:tcBorders>
            <w:shd w:val="clear" w:color="auto" w:fill="auto"/>
            <w:noWrap/>
            <w:hideMark/>
          </w:tcPr>
          <w:p w14:paraId="7D4C5D81" w14:textId="77777777" w:rsidR="00E83F66" w:rsidRPr="00772251" w:rsidRDefault="00E83F66" w:rsidP="0048591A">
            <w:pPr>
              <w:spacing w:before="60" w:after="60" w:line="240" w:lineRule="auto"/>
              <w:jc w:val="center"/>
              <w:rPr>
                <w:noProof/>
                <w:sz w:val="20"/>
              </w:rPr>
            </w:pPr>
            <w:r>
              <w:rPr>
                <w:noProof/>
                <w:sz w:val="20"/>
              </w:rPr>
              <w:t>841869</w:t>
            </w:r>
          </w:p>
        </w:tc>
        <w:tc>
          <w:tcPr>
            <w:tcW w:w="9680" w:type="dxa"/>
            <w:tcBorders>
              <w:top w:val="nil"/>
              <w:left w:val="nil"/>
              <w:bottom w:val="single" w:sz="4" w:space="0" w:color="auto"/>
              <w:right w:val="single" w:sz="4" w:space="0" w:color="auto"/>
            </w:tcBorders>
            <w:shd w:val="clear" w:color="auto" w:fill="auto"/>
            <w:noWrap/>
            <w:hideMark/>
          </w:tcPr>
          <w:p w14:paraId="75AC0F3A" w14:textId="77777777" w:rsidR="00E83F66" w:rsidRPr="00772251" w:rsidRDefault="00E83F66" w:rsidP="0048591A">
            <w:pPr>
              <w:spacing w:before="60" w:after="60" w:line="240" w:lineRule="auto"/>
              <w:rPr>
                <w:noProof/>
                <w:sz w:val="20"/>
              </w:rPr>
            </w:pPr>
            <w:r>
              <w:rPr>
                <w:noProof/>
                <w:sz w:val="20"/>
              </w:rPr>
              <w:t>--- zur industriellen Verwendung</w:t>
            </w:r>
          </w:p>
        </w:tc>
        <w:tc>
          <w:tcPr>
            <w:tcW w:w="1134" w:type="dxa"/>
            <w:tcBorders>
              <w:top w:val="nil"/>
              <w:left w:val="nil"/>
              <w:bottom w:val="single" w:sz="4" w:space="0" w:color="auto"/>
              <w:right w:val="single" w:sz="4" w:space="0" w:color="auto"/>
            </w:tcBorders>
            <w:shd w:val="clear" w:color="auto" w:fill="auto"/>
            <w:noWrap/>
            <w:vAlign w:val="center"/>
            <w:hideMark/>
          </w:tcPr>
          <w:p w14:paraId="64D11D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66AE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30F1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DD89C" w14:textId="77777777" w:rsidR="00E83F66" w:rsidRPr="00772251" w:rsidRDefault="00E83F66" w:rsidP="0048591A">
            <w:pPr>
              <w:spacing w:before="60" w:after="60" w:line="240" w:lineRule="auto"/>
              <w:jc w:val="center"/>
              <w:rPr>
                <w:noProof/>
                <w:sz w:val="20"/>
              </w:rPr>
            </w:pPr>
            <w:r>
              <w:rPr>
                <w:noProof/>
                <w:sz w:val="20"/>
              </w:rPr>
              <w:t>84191100</w:t>
            </w:r>
          </w:p>
        </w:tc>
        <w:tc>
          <w:tcPr>
            <w:tcW w:w="1329" w:type="dxa"/>
            <w:tcBorders>
              <w:top w:val="nil"/>
              <w:left w:val="nil"/>
              <w:bottom w:val="single" w:sz="4" w:space="0" w:color="auto"/>
              <w:right w:val="single" w:sz="4" w:space="0" w:color="auto"/>
            </w:tcBorders>
            <w:shd w:val="clear" w:color="auto" w:fill="auto"/>
            <w:noWrap/>
            <w:hideMark/>
          </w:tcPr>
          <w:p w14:paraId="7F2BAED6" w14:textId="77777777" w:rsidR="00E83F66" w:rsidRPr="00772251" w:rsidRDefault="00E83F66" w:rsidP="0048591A">
            <w:pPr>
              <w:spacing w:before="60" w:after="60" w:line="240" w:lineRule="auto"/>
              <w:jc w:val="center"/>
              <w:rPr>
                <w:noProof/>
                <w:sz w:val="20"/>
              </w:rPr>
            </w:pPr>
            <w:r>
              <w:rPr>
                <w:noProof/>
                <w:sz w:val="20"/>
              </w:rPr>
              <w:t>841911</w:t>
            </w:r>
          </w:p>
        </w:tc>
        <w:tc>
          <w:tcPr>
            <w:tcW w:w="9680" w:type="dxa"/>
            <w:tcBorders>
              <w:top w:val="nil"/>
              <w:left w:val="nil"/>
              <w:bottom w:val="single" w:sz="4" w:space="0" w:color="auto"/>
              <w:right w:val="single" w:sz="4" w:space="0" w:color="auto"/>
            </w:tcBorders>
            <w:shd w:val="clear" w:color="auto" w:fill="auto"/>
            <w:noWrap/>
            <w:hideMark/>
          </w:tcPr>
          <w:p w14:paraId="49DF4399" w14:textId="77777777" w:rsidR="00E83F66" w:rsidRPr="00772251" w:rsidRDefault="00E83F66" w:rsidP="0048591A">
            <w:pPr>
              <w:spacing w:before="60" w:after="60" w:line="240" w:lineRule="auto"/>
              <w:rPr>
                <w:noProof/>
                <w:sz w:val="20"/>
              </w:rPr>
            </w:pPr>
            <w:r>
              <w:rPr>
                <w:noProof/>
                <w:sz w:val="20"/>
              </w:rPr>
              <w:t>-- Gasdurchlauferhitzer</w:t>
            </w:r>
          </w:p>
        </w:tc>
        <w:tc>
          <w:tcPr>
            <w:tcW w:w="1134" w:type="dxa"/>
            <w:tcBorders>
              <w:top w:val="nil"/>
              <w:left w:val="nil"/>
              <w:bottom w:val="single" w:sz="4" w:space="0" w:color="auto"/>
              <w:right w:val="single" w:sz="4" w:space="0" w:color="auto"/>
            </w:tcBorders>
            <w:shd w:val="clear" w:color="auto" w:fill="auto"/>
            <w:noWrap/>
            <w:vAlign w:val="center"/>
            <w:hideMark/>
          </w:tcPr>
          <w:p w14:paraId="15312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DE96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9F08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ABEE11" w14:textId="77777777" w:rsidR="00E83F66" w:rsidRPr="00772251" w:rsidRDefault="00E83F66" w:rsidP="0048591A">
            <w:pPr>
              <w:spacing w:before="60" w:after="60" w:line="240" w:lineRule="auto"/>
              <w:jc w:val="center"/>
              <w:rPr>
                <w:noProof/>
                <w:sz w:val="20"/>
              </w:rPr>
            </w:pPr>
            <w:r>
              <w:rPr>
                <w:noProof/>
                <w:sz w:val="20"/>
              </w:rPr>
              <w:t>84191900</w:t>
            </w:r>
          </w:p>
        </w:tc>
        <w:tc>
          <w:tcPr>
            <w:tcW w:w="1329" w:type="dxa"/>
            <w:tcBorders>
              <w:top w:val="nil"/>
              <w:left w:val="nil"/>
              <w:bottom w:val="single" w:sz="4" w:space="0" w:color="auto"/>
              <w:right w:val="single" w:sz="4" w:space="0" w:color="auto"/>
            </w:tcBorders>
            <w:shd w:val="clear" w:color="auto" w:fill="auto"/>
            <w:noWrap/>
            <w:hideMark/>
          </w:tcPr>
          <w:p w14:paraId="31D8F6D7" w14:textId="77777777" w:rsidR="00E83F66" w:rsidRPr="00772251" w:rsidRDefault="00E83F66" w:rsidP="0048591A">
            <w:pPr>
              <w:spacing w:before="60" w:after="60" w:line="240" w:lineRule="auto"/>
              <w:jc w:val="center"/>
              <w:rPr>
                <w:noProof/>
                <w:sz w:val="20"/>
              </w:rPr>
            </w:pPr>
            <w:r>
              <w:rPr>
                <w:noProof/>
                <w:sz w:val="20"/>
              </w:rPr>
              <w:t>841919</w:t>
            </w:r>
          </w:p>
        </w:tc>
        <w:tc>
          <w:tcPr>
            <w:tcW w:w="9680" w:type="dxa"/>
            <w:tcBorders>
              <w:top w:val="nil"/>
              <w:left w:val="nil"/>
              <w:bottom w:val="single" w:sz="4" w:space="0" w:color="auto"/>
              <w:right w:val="single" w:sz="4" w:space="0" w:color="auto"/>
            </w:tcBorders>
            <w:shd w:val="clear" w:color="auto" w:fill="auto"/>
            <w:noWrap/>
            <w:hideMark/>
          </w:tcPr>
          <w:p w14:paraId="6B8268E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4FF34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973A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7D58E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0CFC96" w14:textId="77777777" w:rsidR="00E83F66" w:rsidRPr="00772251" w:rsidRDefault="00E83F66" w:rsidP="0048591A">
            <w:pPr>
              <w:spacing w:before="60" w:after="60" w:line="240" w:lineRule="auto"/>
              <w:jc w:val="center"/>
              <w:rPr>
                <w:noProof/>
                <w:sz w:val="20"/>
              </w:rPr>
            </w:pPr>
            <w:r>
              <w:rPr>
                <w:noProof/>
                <w:sz w:val="20"/>
              </w:rPr>
              <w:t>84192000</w:t>
            </w:r>
          </w:p>
        </w:tc>
        <w:tc>
          <w:tcPr>
            <w:tcW w:w="1329" w:type="dxa"/>
            <w:tcBorders>
              <w:top w:val="nil"/>
              <w:left w:val="nil"/>
              <w:bottom w:val="single" w:sz="4" w:space="0" w:color="auto"/>
              <w:right w:val="single" w:sz="4" w:space="0" w:color="auto"/>
            </w:tcBorders>
            <w:shd w:val="clear" w:color="auto" w:fill="auto"/>
            <w:noWrap/>
            <w:hideMark/>
          </w:tcPr>
          <w:p w14:paraId="2242BED7" w14:textId="77777777" w:rsidR="00E83F66" w:rsidRPr="00772251" w:rsidRDefault="00E83F66" w:rsidP="0048591A">
            <w:pPr>
              <w:spacing w:before="60" w:after="60" w:line="240" w:lineRule="auto"/>
              <w:jc w:val="center"/>
              <w:rPr>
                <w:noProof/>
                <w:sz w:val="20"/>
              </w:rPr>
            </w:pPr>
            <w:r>
              <w:rPr>
                <w:noProof/>
                <w:sz w:val="20"/>
              </w:rPr>
              <w:t>841920</w:t>
            </w:r>
          </w:p>
        </w:tc>
        <w:tc>
          <w:tcPr>
            <w:tcW w:w="9680" w:type="dxa"/>
            <w:tcBorders>
              <w:top w:val="nil"/>
              <w:left w:val="nil"/>
              <w:bottom w:val="single" w:sz="4" w:space="0" w:color="auto"/>
              <w:right w:val="single" w:sz="4" w:space="0" w:color="auto"/>
            </w:tcBorders>
            <w:shd w:val="clear" w:color="auto" w:fill="auto"/>
            <w:noWrap/>
            <w:hideMark/>
          </w:tcPr>
          <w:p w14:paraId="75A0085B" w14:textId="77777777" w:rsidR="00E83F66" w:rsidRPr="00772251" w:rsidRDefault="00E83F66" w:rsidP="0048591A">
            <w:pPr>
              <w:spacing w:before="60" w:after="60" w:line="240" w:lineRule="auto"/>
              <w:rPr>
                <w:noProof/>
                <w:sz w:val="20"/>
              </w:rPr>
            </w:pPr>
            <w:r>
              <w:rPr>
                <w:noProof/>
                <w:sz w:val="20"/>
              </w:rPr>
              <w:t>- Sterilisierapparate für medizinische oder chirurgische Zwecke oder für Laboratorien</w:t>
            </w:r>
          </w:p>
        </w:tc>
        <w:tc>
          <w:tcPr>
            <w:tcW w:w="1134" w:type="dxa"/>
            <w:tcBorders>
              <w:top w:val="nil"/>
              <w:left w:val="nil"/>
              <w:bottom w:val="single" w:sz="4" w:space="0" w:color="auto"/>
              <w:right w:val="single" w:sz="4" w:space="0" w:color="auto"/>
            </w:tcBorders>
            <w:shd w:val="clear" w:color="auto" w:fill="auto"/>
            <w:noWrap/>
            <w:vAlign w:val="center"/>
            <w:hideMark/>
          </w:tcPr>
          <w:p w14:paraId="176D8B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8CFA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F0ECC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C8104D" w14:textId="77777777" w:rsidR="00E83F66" w:rsidRPr="00772251" w:rsidRDefault="00E83F66" w:rsidP="0048591A">
            <w:pPr>
              <w:spacing w:before="60" w:after="60" w:line="240" w:lineRule="auto"/>
              <w:jc w:val="center"/>
              <w:rPr>
                <w:noProof/>
                <w:sz w:val="20"/>
              </w:rPr>
            </w:pPr>
            <w:r>
              <w:rPr>
                <w:noProof/>
                <w:sz w:val="20"/>
              </w:rPr>
              <w:t>84193100</w:t>
            </w:r>
          </w:p>
        </w:tc>
        <w:tc>
          <w:tcPr>
            <w:tcW w:w="1329" w:type="dxa"/>
            <w:tcBorders>
              <w:top w:val="nil"/>
              <w:left w:val="nil"/>
              <w:bottom w:val="single" w:sz="4" w:space="0" w:color="auto"/>
              <w:right w:val="single" w:sz="4" w:space="0" w:color="auto"/>
            </w:tcBorders>
            <w:shd w:val="clear" w:color="auto" w:fill="auto"/>
            <w:noWrap/>
            <w:hideMark/>
          </w:tcPr>
          <w:p w14:paraId="40261BE9" w14:textId="77777777" w:rsidR="00E83F66" w:rsidRPr="00772251" w:rsidRDefault="00E83F66" w:rsidP="0048591A">
            <w:pPr>
              <w:spacing w:before="60" w:after="60" w:line="240" w:lineRule="auto"/>
              <w:jc w:val="center"/>
              <w:rPr>
                <w:noProof/>
                <w:sz w:val="20"/>
              </w:rPr>
            </w:pPr>
            <w:r>
              <w:rPr>
                <w:noProof/>
                <w:sz w:val="20"/>
              </w:rPr>
              <w:t>841931</w:t>
            </w:r>
          </w:p>
        </w:tc>
        <w:tc>
          <w:tcPr>
            <w:tcW w:w="9680" w:type="dxa"/>
            <w:tcBorders>
              <w:top w:val="nil"/>
              <w:left w:val="nil"/>
              <w:bottom w:val="single" w:sz="4" w:space="0" w:color="auto"/>
              <w:right w:val="single" w:sz="4" w:space="0" w:color="auto"/>
            </w:tcBorders>
            <w:shd w:val="clear" w:color="auto" w:fill="auto"/>
            <w:noWrap/>
            <w:hideMark/>
          </w:tcPr>
          <w:p w14:paraId="11098D7E" w14:textId="77777777" w:rsidR="00E83F66" w:rsidRPr="00772251" w:rsidRDefault="00E83F66" w:rsidP="0048591A">
            <w:pPr>
              <w:spacing w:before="60" w:after="60" w:line="240" w:lineRule="auto"/>
              <w:rPr>
                <w:noProof/>
                <w:sz w:val="20"/>
              </w:rPr>
            </w:pPr>
            <w:r>
              <w:rPr>
                <w:noProof/>
                <w:sz w:val="20"/>
              </w:rPr>
              <w:t>-- für landwirtschaftliche Erzeugnisse</w:t>
            </w:r>
          </w:p>
        </w:tc>
        <w:tc>
          <w:tcPr>
            <w:tcW w:w="1134" w:type="dxa"/>
            <w:tcBorders>
              <w:top w:val="nil"/>
              <w:left w:val="nil"/>
              <w:bottom w:val="single" w:sz="4" w:space="0" w:color="auto"/>
              <w:right w:val="single" w:sz="4" w:space="0" w:color="auto"/>
            </w:tcBorders>
            <w:shd w:val="clear" w:color="auto" w:fill="auto"/>
            <w:noWrap/>
            <w:vAlign w:val="center"/>
            <w:hideMark/>
          </w:tcPr>
          <w:p w14:paraId="3685D8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BEC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A1E9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94D6A" w14:textId="77777777" w:rsidR="00E83F66" w:rsidRPr="00772251" w:rsidRDefault="00E83F66" w:rsidP="0048591A">
            <w:pPr>
              <w:spacing w:before="60" w:after="60" w:line="240" w:lineRule="auto"/>
              <w:jc w:val="center"/>
              <w:rPr>
                <w:noProof/>
                <w:sz w:val="20"/>
              </w:rPr>
            </w:pPr>
            <w:r>
              <w:rPr>
                <w:noProof/>
                <w:sz w:val="20"/>
              </w:rPr>
              <w:t>84193200</w:t>
            </w:r>
          </w:p>
        </w:tc>
        <w:tc>
          <w:tcPr>
            <w:tcW w:w="1329" w:type="dxa"/>
            <w:tcBorders>
              <w:top w:val="nil"/>
              <w:left w:val="nil"/>
              <w:bottom w:val="single" w:sz="4" w:space="0" w:color="auto"/>
              <w:right w:val="single" w:sz="4" w:space="0" w:color="auto"/>
            </w:tcBorders>
            <w:shd w:val="clear" w:color="auto" w:fill="auto"/>
            <w:noWrap/>
            <w:hideMark/>
          </w:tcPr>
          <w:p w14:paraId="45DBA65C" w14:textId="77777777" w:rsidR="00E83F66" w:rsidRPr="00772251" w:rsidRDefault="00E83F66" w:rsidP="0048591A">
            <w:pPr>
              <w:spacing w:before="60" w:after="60" w:line="240" w:lineRule="auto"/>
              <w:jc w:val="center"/>
              <w:rPr>
                <w:noProof/>
                <w:sz w:val="20"/>
              </w:rPr>
            </w:pPr>
            <w:r>
              <w:rPr>
                <w:noProof/>
                <w:sz w:val="20"/>
              </w:rPr>
              <w:t>841932</w:t>
            </w:r>
          </w:p>
        </w:tc>
        <w:tc>
          <w:tcPr>
            <w:tcW w:w="9680" w:type="dxa"/>
            <w:tcBorders>
              <w:top w:val="nil"/>
              <w:left w:val="nil"/>
              <w:bottom w:val="single" w:sz="4" w:space="0" w:color="auto"/>
              <w:right w:val="single" w:sz="4" w:space="0" w:color="auto"/>
            </w:tcBorders>
            <w:shd w:val="clear" w:color="auto" w:fill="auto"/>
            <w:noWrap/>
            <w:hideMark/>
          </w:tcPr>
          <w:p w14:paraId="168A02DF" w14:textId="77777777" w:rsidR="00E83F66" w:rsidRPr="00772251" w:rsidRDefault="00E83F66" w:rsidP="0048591A">
            <w:pPr>
              <w:spacing w:before="60" w:after="60" w:line="240" w:lineRule="auto"/>
              <w:rPr>
                <w:noProof/>
                <w:sz w:val="20"/>
              </w:rPr>
            </w:pPr>
            <w:r>
              <w:rPr>
                <w:noProof/>
                <w:sz w:val="20"/>
              </w:rPr>
              <w:t>-- für Holz, Papierhalbstoff,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479CE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E1A5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E9E1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89EF1D" w14:textId="77777777" w:rsidR="00E83F66" w:rsidRPr="00772251" w:rsidRDefault="00E83F66" w:rsidP="0048591A">
            <w:pPr>
              <w:spacing w:before="60" w:after="60" w:line="240" w:lineRule="auto"/>
              <w:jc w:val="center"/>
              <w:rPr>
                <w:noProof/>
                <w:sz w:val="20"/>
              </w:rPr>
            </w:pPr>
            <w:r>
              <w:rPr>
                <w:noProof/>
                <w:sz w:val="20"/>
              </w:rPr>
              <w:t>84193900</w:t>
            </w:r>
          </w:p>
        </w:tc>
        <w:tc>
          <w:tcPr>
            <w:tcW w:w="1329" w:type="dxa"/>
            <w:tcBorders>
              <w:top w:val="nil"/>
              <w:left w:val="nil"/>
              <w:bottom w:val="single" w:sz="4" w:space="0" w:color="auto"/>
              <w:right w:val="single" w:sz="4" w:space="0" w:color="auto"/>
            </w:tcBorders>
            <w:shd w:val="clear" w:color="auto" w:fill="auto"/>
            <w:noWrap/>
            <w:hideMark/>
          </w:tcPr>
          <w:p w14:paraId="7CA6EF0B" w14:textId="77777777" w:rsidR="00E83F66" w:rsidRPr="00772251" w:rsidRDefault="00E83F66" w:rsidP="0048591A">
            <w:pPr>
              <w:spacing w:before="60" w:after="60" w:line="240" w:lineRule="auto"/>
              <w:jc w:val="center"/>
              <w:rPr>
                <w:noProof/>
                <w:sz w:val="20"/>
              </w:rPr>
            </w:pPr>
            <w:r>
              <w:rPr>
                <w:noProof/>
                <w:sz w:val="20"/>
              </w:rPr>
              <w:t>841939</w:t>
            </w:r>
          </w:p>
        </w:tc>
        <w:tc>
          <w:tcPr>
            <w:tcW w:w="9680" w:type="dxa"/>
            <w:tcBorders>
              <w:top w:val="nil"/>
              <w:left w:val="nil"/>
              <w:bottom w:val="single" w:sz="4" w:space="0" w:color="auto"/>
              <w:right w:val="single" w:sz="4" w:space="0" w:color="auto"/>
            </w:tcBorders>
            <w:shd w:val="clear" w:color="auto" w:fill="auto"/>
            <w:noWrap/>
            <w:hideMark/>
          </w:tcPr>
          <w:p w14:paraId="2B2D6C1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9861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EDFA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7903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248CC3" w14:textId="77777777" w:rsidR="00E83F66" w:rsidRPr="00772251" w:rsidRDefault="00E83F66" w:rsidP="0048591A">
            <w:pPr>
              <w:spacing w:before="60" w:after="60" w:line="240" w:lineRule="auto"/>
              <w:jc w:val="center"/>
              <w:rPr>
                <w:noProof/>
                <w:sz w:val="20"/>
              </w:rPr>
            </w:pPr>
            <w:r>
              <w:rPr>
                <w:noProof/>
                <w:sz w:val="20"/>
              </w:rPr>
              <w:t>84194000</w:t>
            </w:r>
          </w:p>
        </w:tc>
        <w:tc>
          <w:tcPr>
            <w:tcW w:w="1329" w:type="dxa"/>
            <w:tcBorders>
              <w:top w:val="nil"/>
              <w:left w:val="nil"/>
              <w:bottom w:val="single" w:sz="4" w:space="0" w:color="auto"/>
              <w:right w:val="single" w:sz="4" w:space="0" w:color="auto"/>
            </w:tcBorders>
            <w:shd w:val="clear" w:color="auto" w:fill="auto"/>
            <w:noWrap/>
            <w:hideMark/>
          </w:tcPr>
          <w:p w14:paraId="1138E098" w14:textId="77777777" w:rsidR="00E83F66" w:rsidRPr="00772251" w:rsidRDefault="00E83F66" w:rsidP="0048591A">
            <w:pPr>
              <w:spacing w:before="60" w:after="60" w:line="240" w:lineRule="auto"/>
              <w:jc w:val="center"/>
              <w:rPr>
                <w:noProof/>
                <w:sz w:val="20"/>
              </w:rPr>
            </w:pPr>
            <w:r>
              <w:rPr>
                <w:noProof/>
                <w:sz w:val="20"/>
              </w:rPr>
              <w:t>841940</w:t>
            </w:r>
          </w:p>
        </w:tc>
        <w:tc>
          <w:tcPr>
            <w:tcW w:w="9680" w:type="dxa"/>
            <w:tcBorders>
              <w:top w:val="nil"/>
              <w:left w:val="nil"/>
              <w:bottom w:val="single" w:sz="4" w:space="0" w:color="auto"/>
              <w:right w:val="single" w:sz="4" w:space="0" w:color="auto"/>
            </w:tcBorders>
            <w:shd w:val="clear" w:color="auto" w:fill="auto"/>
            <w:noWrap/>
            <w:hideMark/>
          </w:tcPr>
          <w:p w14:paraId="4E0CF332" w14:textId="77777777" w:rsidR="00E83F66" w:rsidRPr="00772251" w:rsidRDefault="00E83F66" w:rsidP="0048591A">
            <w:pPr>
              <w:spacing w:before="60" w:after="60" w:line="240" w:lineRule="auto"/>
              <w:rPr>
                <w:noProof/>
                <w:sz w:val="20"/>
              </w:rPr>
            </w:pPr>
            <w:r>
              <w:rPr>
                <w:noProof/>
                <w:sz w:val="20"/>
              </w:rPr>
              <w:t>- Destillier- und Rektifizierapparate</w:t>
            </w:r>
          </w:p>
        </w:tc>
        <w:tc>
          <w:tcPr>
            <w:tcW w:w="1134" w:type="dxa"/>
            <w:tcBorders>
              <w:top w:val="nil"/>
              <w:left w:val="nil"/>
              <w:bottom w:val="single" w:sz="4" w:space="0" w:color="auto"/>
              <w:right w:val="single" w:sz="4" w:space="0" w:color="auto"/>
            </w:tcBorders>
            <w:shd w:val="clear" w:color="auto" w:fill="auto"/>
            <w:noWrap/>
            <w:vAlign w:val="center"/>
            <w:hideMark/>
          </w:tcPr>
          <w:p w14:paraId="61DAA6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20EE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26FD3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391AE" w14:textId="77777777" w:rsidR="00E83F66" w:rsidRPr="00772251" w:rsidRDefault="00E83F66" w:rsidP="0048591A">
            <w:pPr>
              <w:spacing w:before="60" w:after="60" w:line="240" w:lineRule="auto"/>
              <w:jc w:val="center"/>
              <w:rPr>
                <w:noProof/>
                <w:sz w:val="20"/>
              </w:rPr>
            </w:pPr>
            <w:r>
              <w:rPr>
                <w:noProof/>
                <w:sz w:val="20"/>
              </w:rPr>
              <w:t>84195000</w:t>
            </w:r>
          </w:p>
        </w:tc>
        <w:tc>
          <w:tcPr>
            <w:tcW w:w="1329" w:type="dxa"/>
            <w:tcBorders>
              <w:top w:val="nil"/>
              <w:left w:val="nil"/>
              <w:bottom w:val="single" w:sz="4" w:space="0" w:color="auto"/>
              <w:right w:val="single" w:sz="4" w:space="0" w:color="auto"/>
            </w:tcBorders>
            <w:shd w:val="clear" w:color="auto" w:fill="auto"/>
            <w:noWrap/>
            <w:hideMark/>
          </w:tcPr>
          <w:p w14:paraId="61789A33" w14:textId="77777777" w:rsidR="00E83F66" w:rsidRPr="00772251" w:rsidRDefault="00E83F66" w:rsidP="0048591A">
            <w:pPr>
              <w:spacing w:before="60" w:after="60" w:line="240" w:lineRule="auto"/>
              <w:jc w:val="center"/>
              <w:rPr>
                <w:noProof/>
                <w:sz w:val="20"/>
              </w:rPr>
            </w:pPr>
            <w:r>
              <w:rPr>
                <w:noProof/>
                <w:sz w:val="20"/>
              </w:rPr>
              <w:t>841950</w:t>
            </w:r>
          </w:p>
        </w:tc>
        <w:tc>
          <w:tcPr>
            <w:tcW w:w="9680" w:type="dxa"/>
            <w:tcBorders>
              <w:top w:val="nil"/>
              <w:left w:val="nil"/>
              <w:bottom w:val="single" w:sz="4" w:space="0" w:color="auto"/>
              <w:right w:val="single" w:sz="4" w:space="0" w:color="auto"/>
            </w:tcBorders>
            <w:shd w:val="clear" w:color="auto" w:fill="auto"/>
            <w:noWrap/>
            <w:hideMark/>
          </w:tcPr>
          <w:p w14:paraId="6AC07622" w14:textId="53DCE9DB" w:rsidR="00E83F66" w:rsidRPr="00772251" w:rsidRDefault="00E83F66" w:rsidP="002D0E12">
            <w:pPr>
              <w:spacing w:before="60" w:after="60" w:line="240" w:lineRule="auto"/>
              <w:rPr>
                <w:noProof/>
                <w:sz w:val="20"/>
              </w:rPr>
            </w:pPr>
            <w:r>
              <w:rPr>
                <w:noProof/>
                <w:sz w:val="20"/>
              </w:rPr>
              <w:t>- Wärmeaustauscher</w:t>
            </w:r>
          </w:p>
        </w:tc>
        <w:tc>
          <w:tcPr>
            <w:tcW w:w="1134" w:type="dxa"/>
            <w:tcBorders>
              <w:top w:val="nil"/>
              <w:left w:val="nil"/>
              <w:bottom w:val="single" w:sz="4" w:space="0" w:color="auto"/>
              <w:right w:val="single" w:sz="4" w:space="0" w:color="auto"/>
            </w:tcBorders>
            <w:shd w:val="clear" w:color="auto" w:fill="auto"/>
            <w:noWrap/>
            <w:vAlign w:val="center"/>
            <w:hideMark/>
          </w:tcPr>
          <w:p w14:paraId="7480ED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3206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9D037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CC6498" w14:textId="77777777" w:rsidR="00E83F66" w:rsidRPr="00772251" w:rsidRDefault="00E83F66" w:rsidP="0048591A">
            <w:pPr>
              <w:spacing w:before="60" w:after="60" w:line="240" w:lineRule="auto"/>
              <w:jc w:val="center"/>
              <w:rPr>
                <w:noProof/>
                <w:sz w:val="20"/>
              </w:rPr>
            </w:pPr>
            <w:r>
              <w:rPr>
                <w:noProof/>
                <w:sz w:val="20"/>
              </w:rPr>
              <w:t>84196000</w:t>
            </w:r>
          </w:p>
        </w:tc>
        <w:tc>
          <w:tcPr>
            <w:tcW w:w="1329" w:type="dxa"/>
            <w:tcBorders>
              <w:top w:val="nil"/>
              <w:left w:val="nil"/>
              <w:bottom w:val="single" w:sz="4" w:space="0" w:color="auto"/>
              <w:right w:val="single" w:sz="4" w:space="0" w:color="auto"/>
            </w:tcBorders>
            <w:shd w:val="clear" w:color="auto" w:fill="auto"/>
            <w:noWrap/>
            <w:hideMark/>
          </w:tcPr>
          <w:p w14:paraId="653BF79A" w14:textId="77777777" w:rsidR="00E83F66" w:rsidRPr="00772251" w:rsidRDefault="00E83F66" w:rsidP="0048591A">
            <w:pPr>
              <w:spacing w:before="60" w:after="60" w:line="240" w:lineRule="auto"/>
              <w:jc w:val="center"/>
              <w:rPr>
                <w:noProof/>
                <w:sz w:val="20"/>
              </w:rPr>
            </w:pPr>
            <w:r>
              <w:rPr>
                <w:noProof/>
                <w:sz w:val="20"/>
              </w:rPr>
              <w:t>841960</w:t>
            </w:r>
          </w:p>
        </w:tc>
        <w:tc>
          <w:tcPr>
            <w:tcW w:w="9680" w:type="dxa"/>
            <w:tcBorders>
              <w:top w:val="nil"/>
              <w:left w:val="nil"/>
              <w:bottom w:val="single" w:sz="4" w:space="0" w:color="auto"/>
              <w:right w:val="single" w:sz="4" w:space="0" w:color="auto"/>
            </w:tcBorders>
            <w:shd w:val="clear" w:color="auto" w:fill="auto"/>
            <w:noWrap/>
            <w:hideMark/>
          </w:tcPr>
          <w:p w14:paraId="4896CDB9" w14:textId="77777777" w:rsidR="00E83F66" w:rsidRPr="00772251" w:rsidRDefault="00E83F66" w:rsidP="0048591A">
            <w:pPr>
              <w:spacing w:before="60" w:after="60" w:line="240" w:lineRule="auto"/>
              <w:rPr>
                <w:noProof/>
                <w:sz w:val="20"/>
              </w:rPr>
            </w:pPr>
            <w:r>
              <w:rPr>
                <w:noProof/>
                <w:sz w:val="20"/>
              </w:rPr>
              <w:t>- Apparate und Vorrichtungen für die Luft- oder andere Gasverflüssigung</w:t>
            </w:r>
          </w:p>
        </w:tc>
        <w:tc>
          <w:tcPr>
            <w:tcW w:w="1134" w:type="dxa"/>
            <w:tcBorders>
              <w:top w:val="nil"/>
              <w:left w:val="nil"/>
              <w:bottom w:val="single" w:sz="4" w:space="0" w:color="auto"/>
              <w:right w:val="single" w:sz="4" w:space="0" w:color="auto"/>
            </w:tcBorders>
            <w:shd w:val="clear" w:color="auto" w:fill="auto"/>
            <w:noWrap/>
            <w:vAlign w:val="center"/>
            <w:hideMark/>
          </w:tcPr>
          <w:p w14:paraId="5C5F18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4C63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91DD3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BBAB7" w14:textId="77777777" w:rsidR="00E83F66" w:rsidRPr="00772251" w:rsidRDefault="00E83F66" w:rsidP="0048591A">
            <w:pPr>
              <w:spacing w:before="60" w:after="60" w:line="240" w:lineRule="auto"/>
              <w:jc w:val="center"/>
              <w:rPr>
                <w:noProof/>
                <w:sz w:val="20"/>
              </w:rPr>
            </w:pPr>
            <w:r>
              <w:rPr>
                <w:noProof/>
                <w:sz w:val="20"/>
              </w:rPr>
              <w:t>84198100</w:t>
            </w:r>
          </w:p>
        </w:tc>
        <w:tc>
          <w:tcPr>
            <w:tcW w:w="1329" w:type="dxa"/>
            <w:tcBorders>
              <w:top w:val="nil"/>
              <w:left w:val="nil"/>
              <w:bottom w:val="single" w:sz="4" w:space="0" w:color="auto"/>
              <w:right w:val="single" w:sz="4" w:space="0" w:color="auto"/>
            </w:tcBorders>
            <w:shd w:val="clear" w:color="auto" w:fill="auto"/>
            <w:noWrap/>
            <w:hideMark/>
          </w:tcPr>
          <w:p w14:paraId="6356ABF6" w14:textId="77777777" w:rsidR="00E83F66" w:rsidRPr="00772251" w:rsidRDefault="00E83F66" w:rsidP="0048591A">
            <w:pPr>
              <w:spacing w:before="60" w:after="60" w:line="240" w:lineRule="auto"/>
              <w:jc w:val="center"/>
              <w:rPr>
                <w:noProof/>
                <w:sz w:val="20"/>
              </w:rPr>
            </w:pPr>
            <w:r>
              <w:rPr>
                <w:noProof/>
                <w:sz w:val="20"/>
              </w:rPr>
              <w:t>841981</w:t>
            </w:r>
          </w:p>
        </w:tc>
        <w:tc>
          <w:tcPr>
            <w:tcW w:w="9680" w:type="dxa"/>
            <w:tcBorders>
              <w:top w:val="nil"/>
              <w:left w:val="nil"/>
              <w:bottom w:val="single" w:sz="4" w:space="0" w:color="auto"/>
              <w:right w:val="single" w:sz="4" w:space="0" w:color="auto"/>
            </w:tcBorders>
            <w:shd w:val="clear" w:color="auto" w:fill="auto"/>
            <w:noWrap/>
            <w:hideMark/>
          </w:tcPr>
          <w:p w14:paraId="0F0FE006" w14:textId="77777777" w:rsidR="00E83F66" w:rsidRPr="00772251" w:rsidRDefault="00E83F66" w:rsidP="0048591A">
            <w:pPr>
              <w:spacing w:before="60" w:after="60" w:line="240" w:lineRule="auto"/>
              <w:rPr>
                <w:noProof/>
                <w:sz w:val="20"/>
              </w:rPr>
            </w:pPr>
            <w:r>
              <w:rPr>
                <w:noProof/>
                <w:sz w:val="20"/>
              </w:rPr>
              <w:t>-- zum Zubereiten heißer Getränke oder zum Kochen oder Wärmen von Speisen</w:t>
            </w:r>
          </w:p>
        </w:tc>
        <w:tc>
          <w:tcPr>
            <w:tcW w:w="1134" w:type="dxa"/>
            <w:tcBorders>
              <w:top w:val="nil"/>
              <w:left w:val="nil"/>
              <w:bottom w:val="single" w:sz="4" w:space="0" w:color="auto"/>
              <w:right w:val="single" w:sz="4" w:space="0" w:color="auto"/>
            </w:tcBorders>
            <w:shd w:val="clear" w:color="auto" w:fill="auto"/>
            <w:noWrap/>
            <w:vAlign w:val="center"/>
            <w:hideMark/>
          </w:tcPr>
          <w:p w14:paraId="6F120FF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FC0D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A06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B84F" w14:textId="77777777" w:rsidR="00E83F66" w:rsidRPr="00772251" w:rsidRDefault="00E83F66" w:rsidP="0048591A">
            <w:pPr>
              <w:spacing w:before="60" w:after="60" w:line="240" w:lineRule="auto"/>
              <w:jc w:val="center"/>
              <w:rPr>
                <w:noProof/>
                <w:sz w:val="20"/>
              </w:rPr>
            </w:pPr>
            <w:r>
              <w:rPr>
                <w:noProof/>
                <w:sz w:val="20"/>
              </w:rPr>
              <w:t>84198900</w:t>
            </w:r>
          </w:p>
        </w:tc>
        <w:tc>
          <w:tcPr>
            <w:tcW w:w="1329" w:type="dxa"/>
            <w:tcBorders>
              <w:top w:val="nil"/>
              <w:left w:val="nil"/>
              <w:bottom w:val="single" w:sz="4" w:space="0" w:color="auto"/>
              <w:right w:val="single" w:sz="4" w:space="0" w:color="auto"/>
            </w:tcBorders>
            <w:shd w:val="clear" w:color="auto" w:fill="auto"/>
            <w:noWrap/>
            <w:hideMark/>
          </w:tcPr>
          <w:p w14:paraId="09AE6CD2" w14:textId="77777777" w:rsidR="00E83F66" w:rsidRPr="00772251" w:rsidRDefault="00E83F66" w:rsidP="0048591A">
            <w:pPr>
              <w:spacing w:before="60" w:after="60" w:line="240" w:lineRule="auto"/>
              <w:jc w:val="center"/>
              <w:rPr>
                <w:noProof/>
                <w:sz w:val="20"/>
              </w:rPr>
            </w:pPr>
            <w:r>
              <w:rPr>
                <w:noProof/>
                <w:sz w:val="20"/>
              </w:rPr>
              <w:t>841989</w:t>
            </w:r>
          </w:p>
        </w:tc>
        <w:tc>
          <w:tcPr>
            <w:tcW w:w="9680" w:type="dxa"/>
            <w:tcBorders>
              <w:top w:val="nil"/>
              <w:left w:val="nil"/>
              <w:bottom w:val="single" w:sz="4" w:space="0" w:color="auto"/>
              <w:right w:val="single" w:sz="4" w:space="0" w:color="auto"/>
            </w:tcBorders>
            <w:shd w:val="clear" w:color="auto" w:fill="auto"/>
            <w:noWrap/>
            <w:hideMark/>
          </w:tcPr>
          <w:p w14:paraId="039157A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9DC97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3CB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8D43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3AC11F" w14:textId="77777777" w:rsidR="00E83F66" w:rsidRPr="00772251" w:rsidRDefault="00E83F66" w:rsidP="0048591A">
            <w:pPr>
              <w:spacing w:before="60" w:after="60" w:line="240" w:lineRule="auto"/>
              <w:jc w:val="center"/>
              <w:rPr>
                <w:noProof/>
                <w:sz w:val="20"/>
              </w:rPr>
            </w:pPr>
            <w:r>
              <w:rPr>
                <w:noProof/>
                <w:sz w:val="20"/>
              </w:rPr>
              <w:t>84199000</w:t>
            </w:r>
          </w:p>
        </w:tc>
        <w:tc>
          <w:tcPr>
            <w:tcW w:w="1329" w:type="dxa"/>
            <w:tcBorders>
              <w:top w:val="nil"/>
              <w:left w:val="nil"/>
              <w:bottom w:val="single" w:sz="4" w:space="0" w:color="auto"/>
              <w:right w:val="single" w:sz="4" w:space="0" w:color="auto"/>
            </w:tcBorders>
            <w:shd w:val="clear" w:color="auto" w:fill="auto"/>
            <w:noWrap/>
            <w:hideMark/>
          </w:tcPr>
          <w:p w14:paraId="4D0F9881" w14:textId="77777777" w:rsidR="00E83F66" w:rsidRPr="00772251" w:rsidRDefault="00E83F66" w:rsidP="0048591A">
            <w:pPr>
              <w:spacing w:before="60" w:after="60" w:line="240" w:lineRule="auto"/>
              <w:jc w:val="center"/>
              <w:rPr>
                <w:noProof/>
                <w:sz w:val="20"/>
              </w:rPr>
            </w:pPr>
            <w:r>
              <w:rPr>
                <w:noProof/>
                <w:sz w:val="20"/>
              </w:rPr>
              <w:t>841990</w:t>
            </w:r>
          </w:p>
        </w:tc>
        <w:tc>
          <w:tcPr>
            <w:tcW w:w="9680" w:type="dxa"/>
            <w:tcBorders>
              <w:top w:val="nil"/>
              <w:left w:val="nil"/>
              <w:bottom w:val="single" w:sz="4" w:space="0" w:color="auto"/>
              <w:right w:val="single" w:sz="4" w:space="0" w:color="auto"/>
            </w:tcBorders>
            <w:shd w:val="clear" w:color="auto" w:fill="auto"/>
            <w:noWrap/>
            <w:hideMark/>
          </w:tcPr>
          <w:p w14:paraId="6A5A6953"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298774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8E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64F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20591" w14:textId="77777777" w:rsidR="00E83F66" w:rsidRPr="00772251" w:rsidRDefault="00E83F66" w:rsidP="0048591A">
            <w:pPr>
              <w:spacing w:before="60" w:after="60" w:line="240" w:lineRule="auto"/>
              <w:jc w:val="center"/>
              <w:rPr>
                <w:noProof/>
                <w:sz w:val="20"/>
              </w:rPr>
            </w:pPr>
            <w:r>
              <w:rPr>
                <w:noProof/>
                <w:sz w:val="20"/>
              </w:rPr>
              <w:t>84201000</w:t>
            </w:r>
          </w:p>
        </w:tc>
        <w:tc>
          <w:tcPr>
            <w:tcW w:w="1329" w:type="dxa"/>
            <w:tcBorders>
              <w:top w:val="nil"/>
              <w:left w:val="nil"/>
              <w:bottom w:val="single" w:sz="4" w:space="0" w:color="auto"/>
              <w:right w:val="single" w:sz="4" w:space="0" w:color="auto"/>
            </w:tcBorders>
            <w:shd w:val="clear" w:color="auto" w:fill="auto"/>
            <w:noWrap/>
            <w:hideMark/>
          </w:tcPr>
          <w:p w14:paraId="1ECC5F5F" w14:textId="77777777" w:rsidR="00E83F66" w:rsidRPr="00772251" w:rsidRDefault="00E83F66" w:rsidP="0048591A">
            <w:pPr>
              <w:spacing w:before="60" w:after="60" w:line="240" w:lineRule="auto"/>
              <w:jc w:val="center"/>
              <w:rPr>
                <w:noProof/>
                <w:sz w:val="20"/>
              </w:rPr>
            </w:pPr>
            <w:r>
              <w:rPr>
                <w:noProof/>
                <w:sz w:val="20"/>
              </w:rPr>
              <w:t>842010</w:t>
            </w:r>
          </w:p>
        </w:tc>
        <w:tc>
          <w:tcPr>
            <w:tcW w:w="9680" w:type="dxa"/>
            <w:tcBorders>
              <w:top w:val="nil"/>
              <w:left w:val="nil"/>
              <w:bottom w:val="single" w:sz="4" w:space="0" w:color="auto"/>
              <w:right w:val="single" w:sz="4" w:space="0" w:color="auto"/>
            </w:tcBorders>
            <w:shd w:val="clear" w:color="auto" w:fill="auto"/>
            <w:noWrap/>
            <w:hideMark/>
          </w:tcPr>
          <w:p w14:paraId="2173953B" w14:textId="77777777" w:rsidR="00E83F66" w:rsidRPr="00772251" w:rsidRDefault="00E83F66" w:rsidP="0048591A">
            <w:pPr>
              <w:spacing w:before="60" w:after="60" w:line="240" w:lineRule="auto"/>
              <w:rPr>
                <w:noProof/>
                <w:sz w:val="20"/>
              </w:rPr>
            </w:pPr>
            <w:r>
              <w:rPr>
                <w:noProof/>
                <w:sz w:val="20"/>
              </w:rPr>
              <w:t>- Kalander und Walzwerke</w:t>
            </w:r>
          </w:p>
        </w:tc>
        <w:tc>
          <w:tcPr>
            <w:tcW w:w="1134" w:type="dxa"/>
            <w:tcBorders>
              <w:top w:val="nil"/>
              <w:left w:val="nil"/>
              <w:bottom w:val="single" w:sz="4" w:space="0" w:color="auto"/>
              <w:right w:val="single" w:sz="4" w:space="0" w:color="auto"/>
            </w:tcBorders>
            <w:shd w:val="clear" w:color="auto" w:fill="auto"/>
            <w:noWrap/>
            <w:vAlign w:val="center"/>
            <w:hideMark/>
          </w:tcPr>
          <w:p w14:paraId="6A30C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D4A6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28FA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1971F4" w14:textId="77777777" w:rsidR="00E83F66" w:rsidRPr="00772251" w:rsidRDefault="00E83F66" w:rsidP="0098654B">
            <w:pPr>
              <w:pageBreakBefore/>
              <w:spacing w:before="60" w:after="60" w:line="240" w:lineRule="auto"/>
              <w:jc w:val="center"/>
              <w:rPr>
                <w:noProof/>
                <w:sz w:val="20"/>
              </w:rPr>
            </w:pPr>
            <w:r>
              <w:rPr>
                <w:noProof/>
                <w:sz w:val="20"/>
              </w:rPr>
              <w:t>84209100</w:t>
            </w:r>
          </w:p>
        </w:tc>
        <w:tc>
          <w:tcPr>
            <w:tcW w:w="1329" w:type="dxa"/>
            <w:tcBorders>
              <w:top w:val="nil"/>
              <w:left w:val="nil"/>
              <w:bottom w:val="single" w:sz="4" w:space="0" w:color="auto"/>
              <w:right w:val="single" w:sz="4" w:space="0" w:color="auto"/>
            </w:tcBorders>
            <w:shd w:val="clear" w:color="auto" w:fill="auto"/>
            <w:noWrap/>
            <w:hideMark/>
          </w:tcPr>
          <w:p w14:paraId="41358557" w14:textId="77777777" w:rsidR="00E83F66" w:rsidRPr="00772251" w:rsidRDefault="00E83F66" w:rsidP="0048591A">
            <w:pPr>
              <w:spacing w:before="60" w:after="60" w:line="240" w:lineRule="auto"/>
              <w:jc w:val="center"/>
              <w:rPr>
                <w:noProof/>
                <w:sz w:val="20"/>
              </w:rPr>
            </w:pPr>
            <w:r>
              <w:rPr>
                <w:noProof/>
                <w:sz w:val="20"/>
              </w:rPr>
              <w:t>842091</w:t>
            </w:r>
          </w:p>
        </w:tc>
        <w:tc>
          <w:tcPr>
            <w:tcW w:w="9680" w:type="dxa"/>
            <w:tcBorders>
              <w:top w:val="nil"/>
              <w:left w:val="nil"/>
              <w:bottom w:val="single" w:sz="4" w:space="0" w:color="auto"/>
              <w:right w:val="single" w:sz="4" w:space="0" w:color="auto"/>
            </w:tcBorders>
            <w:shd w:val="clear" w:color="auto" w:fill="auto"/>
            <w:noWrap/>
            <w:hideMark/>
          </w:tcPr>
          <w:p w14:paraId="3D49436E" w14:textId="77777777" w:rsidR="00E83F66" w:rsidRPr="00772251" w:rsidRDefault="00E83F66" w:rsidP="0048591A">
            <w:pPr>
              <w:spacing w:before="60" w:after="60" w:line="240" w:lineRule="auto"/>
              <w:rPr>
                <w:noProof/>
                <w:sz w:val="20"/>
              </w:rPr>
            </w:pPr>
            <w:r>
              <w:rPr>
                <w:noProof/>
                <w:sz w:val="20"/>
              </w:rPr>
              <w:t>-- Walzen</w:t>
            </w:r>
          </w:p>
        </w:tc>
        <w:tc>
          <w:tcPr>
            <w:tcW w:w="1134" w:type="dxa"/>
            <w:tcBorders>
              <w:top w:val="nil"/>
              <w:left w:val="nil"/>
              <w:bottom w:val="single" w:sz="4" w:space="0" w:color="auto"/>
              <w:right w:val="single" w:sz="4" w:space="0" w:color="auto"/>
            </w:tcBorders>
            <w:shd w:val="clear" w:color="auto" w:fill="auto"/>
            <w:noWrap/>
            <w:vAlign w:val="center"/>
            <w:hideMark/>
          </w:tcPr>
          <w:p w14:paraId="3EACB1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179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00A5B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1A3F92" w14:textId="77777777" w:rsidR="00E83F66" w:rsidRPr="00772251" w:rsidRDefault="00E83F66" w:rsidP="0048591A">
            <w:pPr>
              <w:spacing w:before="60" w:after="60" w:line="240" w:lineRule="auto"/>
              <w:jc w:val="center"/>
              <w:rPr>
                <w:noProof/>
                <w:sz w:val="20"/>
              </w:rPr>
            </w:pPr>
            <w:r>
              <w:rPr>
                <w:noProof/>
                <w:sz w:val="20"/>
              </w:rPr>
              <w:t>84209900</w:t>
            </w:r>
          </w:p>
        </w:tc>
        <w:tc>
          <w:tcPr>
            <w:tcW w:w="1329" w:type="dxa"/>
            <w:tcBorders>
              <w:top w:val="nil"/>
              <w:left w:val="nil"/>
              <w:bottom w:val="single" w:sz="4" w:space="0" w:color="auto"/>
              <w:right w:val="single" w:sz="4" w:space="0" w:color="auto"/>
            </w:tcBorders>
            <w:shd w:val="clear" w:color="auto" w:fill="auto"/>
            <w:noWrap/>
            <w:hideMark/>
          </w:tcPr>
          <w:p w14:paraId="040596D7" w14:textId="77777777" w:rsidR="00E83F66" w:rsidRPr="00772251" w:rsidRDefault="00E83F66" w:rsidP="0048591A">
            <w:pPr>
              <w:spacing w:before="60" w:after="60" w:line="240" w:lineRule="auto"/>
              <w:jc w:val="center"/>
              <w:rPr>
                <w:noProof/>
                <w:sz w:val="20"/>
              </w:rPr>
            </w:pPr>
            <w:r>
              <w:rPr>
                <w:noProof/>
                <w:sz w:val="20"/>
              </w:rPr>
              <w:t>842099</w:t>
            </w:r>
          </w:p>
        </w:tc>
        <w:tc>
          <w:tcPr>
            <w:tcW w:w="9680" w:type="dxa"/>
            <w:tcBorders>
              <w:top w:val="nil"/>
              <w:left w:val="nil"/>
              <w:bottom w:val="single" w:sz="4" w:space="0" w:color="auto"/>
              <w:right w:val="single" w:sz="4" w:space="0" w:color="auto"/>
            </w:tcBorders>
            <w:shd w:val="clear" w:color="auto" w:fill="auto"/>
            <w:noWrap/>
            <w:hideMark/>
          </w:tcPr>
          <w:p w14:paraId="65785E9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5D0BDD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A5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A9D2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E1C91A" w14:textId="77777777" w:rsidR="00E83F66" w:rsidRPr="00772251" w:rsidRDefault="00E83F66" w:rsidP="0048591A">
            <w:pPr>
              <w:spacing w:before="60" w:after="60" w:line="240" w:lineRule="auto"/>
              <w:jc w:val="center"/>
              <w:rPr>
                <w:noProof/>
                <w:sz w:val="20"/>
              </w:rPr>
            </w:pPr>
            <w:r>
              <w:rPr>
                <w:noProof/>
                <w:sz w:val="20"/>
              </w:rPr>
              <w:t>84211100</w:t>
            </w:r>
          </w:p>
        </w:tc>
        <w:tc>
          <w:tcPr>
            <w:tcW w:w="1329" w:type="dxa"/>
            <w:tcBorders>
              <w:top w:val="nil"/>
              <w:left w:val="nil"/>
              <w:bottom w:val="single" w:sz="4" w:space="0" w:color="auto"/>
              <w:right w:val="single" w:sz="4" w:space="0" w:color="auto"/>
            </w:tcBorders>
            <w:shd w:val="clear" w:color="auto" w:fill="auto"/>
            <w:noWrap/>
            <w:hideMark/>
          </w:tcPr>
          <w:p w14:paraId="40ECB4B3" w14:textId="77777777" w:rsidR="00E83F66" w:rsidRPr="00772251" w:rsidRDefault="00E83F66" w:rsidP="0048591A">
            <w:pPr>
              <w:spacing w:before="60" w:after="60" w:line="240" w:lineRule="auto"/>
              <w:jc w:val="center"/>
              <w:rPr>
                <w:noProof/>
                <w:sz w:val="20"/>
              </w:rPr>
            </w:pPr>
            <w:r>
              <w:rPr>
                <w:noProof/>
                <w:sz w:val="20"/>
              </w:rPr>
              <w:t>842111</w:t>
            </w:r>
          </w:p>
        </w:tc>
        <w:tc>
          <w:tcPr>
            <w:tcW w:w="9680" w:type="dxa"/>
            <w:tcBorders>
              <w:top w:val="nil"/>
              <w:left w:val="nil"/>
              <w:bottom w:val="single" w:sz="4" w:space="0" w:color="auto"/>
              <w:right w:val="single" w:sz="4" w:space="0" w:color="auto"/>
            </w:tcBorders>
            <w:shd w:val="clear" w:color="auto" w:fill="auto"/>
            <w:noWrap/>
            <w:hideMark/>
          </w:tcPr>
          <w:p w14:paraId="53DD1C97" w14:textId="77777777" w:rsidR="00E83F66" w:rsidRPr="00772251" w:rsidRDefault="00E83F66" w:rsidP="0048591A">
            <w:pPr>
              <w:spacing w:before="60" w:after="60" w:line="240" w:lineRule="auto"/>
              <w:rPr>
                <w:noProof/>
                <w:sz w:val="20"/>
              </w:rPr>
            </w:pPr>
            <w:r>
              <w:rPr>
                <w:noProof/>
                <w:sz w:val="20"/>
              </w:rPr>
              <w:t>-- Milchentrahmer</w:t>
            </w:r>
          </w:p>
        </w:tc>
        <w:tc>
          <w:tcPr>
            <w:tcW w:w="1134" w:type="dxa"/>
            <w:tcBorders>
              <w:top w:val="nil"/>
              <w:left w:val="nil"/>
              <w:bottom w:val="single" w:sz="4" w:space="0" w:color="auto"/>
              <w:right w:val="single" w:sz="4" w:space="0" w:color="auto"/>
            </w:tcBorders>
            <w:shd w:val="clear" w:color="auto" w:fill="auto"/>
            <w:noWrap/>
            <w:vAlign w:val="center"/>
            <w:hideMark/>
          </w:tcPr>
          <w:p w14:paraId="649EC20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86FD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13D8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E716" w14:textId="77777777" w:rsidR="00E83F66" w:rsidRPr="00772251" w:rsidRDefault="00E83F66" w:rsidP="0048591A">
            <w:pPr>
              <w:spacing w:before="60" w:after="60" w:line="240" w:lineRule="auto"/>
              <w:jc w:val="center"/>
              <w:rPr>
                <w:noProof/>
                <w:sz w:val="20"/>
              </w:rPr>
            </w:pPr>
            <w:r>
              <w:rPr>
                <w:noProof/>
                <w:sz w:val="20"/>
              </w:rPr>
              <w:t>84212100</w:t>
            </w:r>
          </w:p>
        </w:tc>
        <w:tc>
          <w:tcPr>
            <w:tcW w:w="1329" w:type="dxa"/>
            <w:tcBorders>
              <w:top w:val="nil"/>
              <w:left w:val="nil"/>
              <w:bottom w:val="single" w:sz="4" w:space="0" w:color="auto"/>
              <w:right w:val="single" w:sz="4" w:space="0" w:color="auto"/>
            </w:tcBorders>
            <w:shd w:val="clear" w:color="auto" w:fill="auto"/>
            <w:noWrap/>
            <w:hideMark/>
          </w:tcPr>
          <w:p w14:paraId="6D7F15B3" w14:textId="77777777" w:rsidR="00E83F66" w:rsidRPr="00772251" w:rsidRDefault="00E83F66" w:rsidP="0048591A">
            <w:pPr>
              <w:spacing w:before="60" w:after="60" w:line="240" w:lineRule="auto"/>
              <w:jc w:val="center"/>
              <w:rPr>
                <w:noProof/>
                <w:sz w:val="20"/>
              </w:rPr>
            </w:pPr>
            <w:r>
              <w:rPr>
                <w:noProof/>
                <w:sz w:val="20"/>
              </w:rPr>
              <w:t>842121</w:t>
            </w:r>
          </w:p>
        </w:tc>
        <w:tc>
          <w:tcPr>
            <w:tcW w:w="9680" w:type="dxa"/>
            <w:tcBorders>
              <w:top w:val="nil"/>
              <w:left w:val="nil"/>
              <w:bottom w:val="single" w:sz="4" w:space="0" w:color="auto"/>
              <w:right w:val="single" w:sz="4" w:space="0" w:color="auto"/>
            </w:tcBorders>
            <w:shd w:val="clear" w:color="auto" w:fill="auto"/>
            <w:noWrap/>
            <w:hideMark/>
          </w:tcPr>
          <w:p w14:paraId="3F7064A5" w14:textId="77777777" w:rsidR="00E83F66" w:rsidRPr="00772251" w:rsidRDefault="00E83F66" w:rsidP="0048591A">
            <w:pPr>
              <w:spacing w:before="60" w:after="60" w:line="240" w:lineRule="auto"/>
              <w:rPr>
                <w:noProof/>
                <w:sz w:val="20"/>
              </w:rPr>
            </w:pPr>
            <w:r>
              <w:rPr>
                <w:noProof/>
                <w:sz w:val="20"/>
              </w:rPr>
              <w:t>-- zum Filtrieren oder Reinigen von Wasser</w:t>
            </w:r>
          </w:p>
        </w:tc>
        <w:tc>
          <w:tcPr>
            <w:tcW w:w="1134" w:type="dxa"/>
            <w:tcBorders>
              <w:top w:val="nil"/>
              <w:left w:val="nil"/>
              <w:bottom w:val="single" w:sz="4" w:space="0" w:color="auto"/>
              <w:right w:val="single" w:sz="4" w:space="0" w:color="auto"/>
            </w:tcBorders>
            <w:shd w:val="clear" w:color="auto" w:fill="auto"/>
            <w:noWrap/>
            <w:vAlign w:val="center"/>
            <w:hideMark/>
          </w:tcPr>
          <w:p w14:paraId="55D1E8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C134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0234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644364" w14:textId="77777777" w:rsidR="00E83F66" w:rsidRPr="00772251" w:rsidRDefault="00E83F66" w:rsidP="0048591A">
            <w:pPr>
              <w:spacing w:before="60" w:after="60" w:line="240" w:lineRule="auto"/>
              <w:jc w:val="center"/>
              <w:rPr>
                <w:noProof/>
                <w:sz w:val="20"/>
              </w:rPr>
            </w:pPr>
            <w:r>
              <w:rPr>
                <w:noProof/>
                <w:sz w:val="20"/>
              </w:rPr>
              <w:t>84212200</w:t>
            </w:r>
          </w:p>
        </w:tc>
        <w:tc>
          <w:tcPr>
            <w:tcW w:w="1329" w:type="dxa"/>
            <w:tcBorders>
              <w:top w:val="nil"/>
              <w:left w:val="nil"/>
              <w:bottom w:val="single" w:sz="4" w:space="0" w:color="auto"/>
              <w:right w:val="single" w:sz="4" w:space="0" w:color="auto"/>
            </w:tcBorders>
            <w:shd w:val="clear" w:color="auto" w:fill="auto"/>
            <w:noWrap/>
            <w:hideMark/>
          </w:tcPr>
          <w:p w14:paraId="5C7A3E53" w14:textId="77777777" w:rsidR="00E83F66" w:rsidRPr="00772251" w:rsidRDefault="00E83F66" w:rsidP="0048591A">
            <w:pPr>
              <w:spacing w:before="60" w:after="60" w:line="240" w:lineRule="auto"/>
              <w:jc w:val="center"/>
              <w:rPr>
                <w:noProof/>
                <w:sz w:val="20"/>
              </w:rPr>
            </w:pPr>
            <w:r>
              <w:rPr>
                <w:noProof/>
                <w:sz w:val="20"/>
              </w:rPr>
              <w:t>842122</w:t>
            </w:r>
          </w:p>
        </w:tc>
        <w:tc>
          <w:tcPr>
            <w:tcW w:w="9680" w:type="dxa"/>
            <w:tcBorders>
              <w:top w:val="nil"/>
              <w:left w:val="nil"/>
              <w:bottom w:val="single" w:sz="4" w:space="0" w:color="auto"/>
              <w:right w:val="single" w:sz="4" w:space="0" w:color="auto"/>
            </w:tcBorders>
            <w:shd w:val="clear" w:color="auto" w:fill="auto"/>
            <w:noWrap/>
            <w:hideMark/>
          </w:tcPr>
          <w:p w14:paraId="58B5DEAD" w14:textId="77777777" w:rsidR="00E83F66" w:rsidRPr="00772251" w:rsidRDefault="00E83F66" w:rsidP="0048591A">
            <w:pPr>
              <w:spacing w:before="60" w:after="60" w:line="240" w:lineRule="auto"/>
              <w:rPr>
                <w:noProof/>
                <w:sz w:val="20"/>
              </w:rPr>
            </w:pPr>
            <w:r>
              <w:rPr>
                <w:noProof/>
                <w:sz w:val="20"/>
              </w:rPr>
              <w:t>-- zum Filtrieren oder Reinigen von Getränken, ausgenommen Wasser</w:t>
            </w:r>
          </w:p>
        </w:tc>
        <w:tc>
          <w:tcPr>
            <w:tcW w:w="1134" w:type="dxa"/>
            <w:tcBorders>
              <w:top w:val="nil"/>
              <w:left w:val="nil"/>
              <w:bottom w:val="single" w:sz="4" w:space="0" w:color="auto"/>
              <w:right w:val="single" w:sz="4" w:space="0" w:color="auto"/>
            </w:tcBorders>
            <w:shd w:val="clear" w:color="auto" w:fill="auto"/>
            <w:noWrap/>
            <w:vAlign w:val="center"/>
            <w:hideMark/>
          </w:tcPr>
          <w:p w14:paraId="542C7B9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8E73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B7183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3364" w14:textId="77777777" w:rsidR="00E83F66" w:rsidRPr="00772251" w:rsidRDefault="00E83F66" w:rsidP="0048591A">
            <w:pPr>
              <w:spacing w:before="60" w:after="60" w:line="240" w:lineRule="auto"/>
              <w:jc w:val="center"/>
              <w:rPr>
                <w:noProof/>
                <w:sz w:val="20"/>
              </w:rPr>
            </w:pPr>
            <w:r>
              <w:rPr>
                <w:noProof/>
                <w:sz w:val="20"/>
              </w:rPr>
              <w:t>84221900</w:t>
            </w:r>
          </w:p>
        </w:tc>
        <w:tc>
          <w:tcPr>
            <w:tcW w:w="1329" w:type="dxa"/>
            <w:tcBorders>
              <w:top w:val="nil"/>
              <w:left w:val="nil"/>
              <w:bottom w:val="single" w:sz="4" w:space="0" w:color="auto"/>
              <w:right w:val="single" w:sz="4" w:space="0" w:color="auto"/>
            </w:tcBorders>
            <w:shd w:val="clear" w:color="auto" w:fill="auto"/>
            <w:noWrap/>
            <w:hideMark/>
          </w:tcPr>
          <w:p w14:paraId="4D5B44E4" w14:textId="77777777" w:rsidR="00E83F66" w:rsidRPr="00772251" w:rsidRDefault="00E83F66" w:rsidP="0048591A">
            <w:pPr>
              <w:spacing w:before="60" w:after="60" w:line="240" w:lineRule="auto"/>
              <w:jc w:val="center"/>
              <w:rPr>
                <w:noProof/>
                <w:sz w:val="20"/>
              </w:rPr>
            </w:pPr>
            <w:r>
              <w:rPr>
                <w:noProof/>
                <w:sz w:val="20"/>
              </w:rPr>
              <w:t>842219</w:t>
            </w:r>
          </w:p>
        </w:tc>
        <w:tc>
          <w:tcPr>
            <w:tcW w:w="9680" w:type="dxa"/>
            <w:tcBorders>
              <w:top w:val="nil"/>
              <w:left w:val="nil"/>
              <w:bottom w:val="single" w:sz="4" w:space="0" w:color="auto"/>
              <w:right w:val="single" w:sz="4" w:space="0" w:color="auto"/>
            </w:tcBorders>
            <w:shd w:val="clear" w:color="auto" w:fill="auto"/>
            <w:noWrap/>
            <w:hideMark/>
          </w:tcPr>
          <w:p w14:paraId="416EB63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F506E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B23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17AC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2A1C21" w14:textId="77777777" w:rsidR="00E83F66" w:rsidRPr="00772251" w:rsidRDefault="00E83F66" w:rsidP="0048591A">
            <w:pPr>
              <w:spacing w:before="60" w:after="60" w:line="240" w:lineRule="auto"/>
              <w:jc w:val="center"/>
              <w:rPr>
                <w:noProof/>
                <w:sz w:val="20"/>
              </w:rPr>
            </w:pPr>
            <w:r>
              <w:rPr>
                <w:noProof/>
                <w:sz w:val="20"/>
              </w:rPr>
              <w:t>84222000</w:t>
            </w:r>
          </w:p>
        </w:tc>
        <w:tc>
          <w:tcPr>
            <w:tcW w:w="1329" w:type="dxa"/>
            <w:tcBorders>
              <w:top w:val="nil"/>
              <w:left w:val="nil"/>
              <w:bottom w:val="single" w:sz="4" w:space="0" w:color="auto"/>
              <w:right w:val="single" w:sz="4" w:space="0" w:color="auto"/>
            </w:tcBorders>
            <w:shd w:val="clear" w:color="auto" w:fill="auto"/>
            <w:noWrap/>
            <w:hideMark/>
          </w:tcPr>
          <w:p w14:paraId="5A85DF66" w14:textId="77777777" w:rsidR="00E83F66" w:rsidRPr="00772251" w:rsidRDefault="00E83F66" w:rsidP="0048591A">
            <w:pPr>
              <w:spacing w:before="60" w:after="60" w:line="240" w:lineRule="auto"/>
              <w:jc w:val="center"/>
              <w:rPr>
                <w:noProof/>
                <w:sz w:val="20"/>
              </w:rPr>
            </w:pPr>
            <w:r>
              <w:rPr>
                <w:noProof/>
                <w:sz w:val="20"/>
              </w:rPr>
              <w:t>842220</w:t>
            </w:r>
          </w:p>
        </w:tc>
        <w:tc>
          <w:tcPr>
            <w:tcW w:w="9680" w:type="dxa"/>
            <w:tcBorders>
              <w:top w:val="nil"/>
              <w:left w:val="nil"/>
              <w:bottom w:val="single" w:sz="4" w:space="0" w:color="auto"/>
              <w:right w:val="single" w:sz="4" w:space="0" w:color="auto"/>
            </w:tcBorders>
            <w:shd w:val="clear" w:color="auto" w:fill="auto"/>
            <w:noWrap/>
            <w:hideMark/>
          </w:tcPr>
          <w:p w14:paraId="5CD83BD9" w14:textId="77777777" w:rsidR="00E83F66" w:rsidRPr="00772251" w:rsidRDefault="00E83F66" w:rsidP="0048591A">
            <w:pPr>
              <w:spacing w:before="60" w:after="60" w:line="240" w:lineRule="auto"/>
              <w:rPr>
                <w:noProof/>
                <w:sz w:val="20"/>
              </w:rPr>
            </w:pPr>
            <w:r>
              <w:rPr>
                <w:noProof/>
                <w:sz w:val="20"/>
              </w:rPr>
              <w:t>- Maschinen und Apparate zum Reinigen oder Trocknen von Flaschen oder anderen Behältnissen</w:t>
            </w:r>
          </w:p>
        </w:tc>
        <w:tc>
          <w:tcPr>
            <w:tcW w:w="1134" w:type="dxa"/>
            <w:tcBorders>
              <w:top w:val="nil"/>
              <w:left w:val="nil"/>
              <w:bottom w:val="single" w:sz="4" w:space="0" w:color="auto"/>
              <w:right w:val="single" w:sz="4" w:space="0" w:color="auto"/>
            </w:tcBorders>
            <w:shd w:val="clear" w:color="auto" w:fill="auto"/>
            <w:noWrap/>
            <w:vAlign w:val="center"/>
            <w:hideMark/>
          </w:tcPr>
          <w:p w14:paraId="6E7CCD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F690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7D34F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46A084" w14:textId="77777777" w:rsidR="00E83F66" w:rsidRPr="00772251" w:rsidRDefault="00E83F66" w:rsidP="0048591A">
            <w:pPr>
              <w:spacing w:before="60" w:after="60" w:line="240" w:lineRule="auto"/>
              <w:jc w:val="center"/>
              <w:rPr>
                <w:noProof/>
                <w:sz w:val="20"/>
              </w:rPr>
            </w:pPr>
            <w:r>
              <w:rPr>
                <w:noProof/>
                <w:sz w:val="20"/>
              </w:rPr>
              <w:t>84223000</w:t>
            </w:r>
          </w:p>
        </w:tc>
        <w:tc>
          <w:tcPr>
            <w:tcW w:w="1329" w:type="dxa"/>
            <w:tcBorders>
              <w:top w:val="nil"/>
              <w:left w:val="nil"/>
              <w:bottom w:val="single" w:sz="4" w:space="0" w:color="auto"/>
              <w:right w:val="single" w:sz="4" w:space="0" w:color="auto"/>
            </w:tcBorders>
            <w:shd w:val="clear" w:color="auto" w:fill="auto"/>
            <w:noWrap/>
            <w:hideMark/>
          </w:tcPr>
          <w:p w14:paraId="2D889D61" w14:textId="77777777" w:rsidR="00E83F66" w:rsidRPr="00772251" w:rsidRDefault="00E83F66" w:rsidP="0048591A">
            <w:pPr>
              <w:spacing w:before="60" w:after="60" w:line="240" w:lineRule="auto"/>
              <w:jc w:val="center"/>
              <w:rPr>
                <w:noProof/>
                <w:sz w:val="20"/>
              </w:rPr>
            </w:pPr>
            <w:r>
              <w:rPr>
                <w:noProof/>
                <w:sz w:val="20"/>
              </w:rPr>
              <w:t>842230</w:t>
            </w:r>
          </w:p>
        </w:tc>
        <w:tc>
          <w:tcPr>
            <w:tcW w:w="9680" w:type="dxa"/>
            <w:tcBorders>
              <w:top w:val="nil"/>
              <w:left w:val="nil"/>
              <w:bottom w:val="single" w:sz="4" w:space="0" w:color="auto"/>
              <w:right w:val="single" w:sz="4" w:space="0" w:color="auto"/>
            </w:tcBorders>
            <w:shd w:val="clear" w:color="auto" w:fill="auto"/>
            <w:noWrap/>
            <w:hideMark/>
          </w:tcPr>
          <w:p w14:paraId="6D0A5945" w14:textId="77777777" w:rsidR="00E83F66" w:rsidRPr="00772251" w:rsidRDefault="00E83F66" w:rsidP="0048591A">
            <w:pPr>
              <w:spacing w:before="60" w:after="60" w:line="240" w:lineRule="auto"/>
              <w:rPr>
                <w:noProof/>
                <w:sz w:val="20"/>
              </w:rPr>
            </w:pPr>
            <w:r>
              <w:rPr>
                <w:noProof/>
                <w:sz w:val="20"/>
              </w:rPr>
              <w:t>- Maschinen und Apparate zum Füllen, Verschließen, Versiegeln oder Etikettieren von Flaschen, Dosen, Schachteln, Säcken oder anderen Behältnissen; Maschinen und Apparate zum Verkapseln von Flaschen, Gläsern, Tuben oder ähnlichen Behältnissen; Maschinen und Apparate zum Versetzen von Getränken mit Kohlensäure</w:t>
            </w:r>
          </w:p>
        </w:tc>
        <w:tc>
          <w:tcPr>
            <w:tcW w:w="1134" w:type="dxa"/>
            <w:tcBorders>
              <w:top w:val="nil"/>
              <w:left w:val="nil"/>
              <w:bottom w:val="single" w:sz="4" w:space="0" w:color="auto"/>
              <w:right w:val="single" w:sz="4" w:space="0" w:color="auto"/>
            </w:tcBorders>
            <w:shd w:val="clear" w:color="auto" w:fill="auto"/>
            <w:noWrap/>
            <w:vAlign w:val="center"/>
            <w:hideMark/>
          </w:tcPr>
          <w:p w14:paraId="410F8D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B05A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CB2C1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65D74D" w14:textId="77777777" w:rsidR="00E83F66" w:rsidRPr="00772251" w:rsidRDefault="00E83F66" w:rsidP="0048591A">
            <w:pPr>
              <w:spacing w:before="60" w:after="60" w:line="240" w:lineRule="auto"/>
              <w:jc w:val="center"/>
              <w:rPr>
                <w:noProof/>
                <w:sz w:val="20"/>
              </w:rPr>
            </w:pPr>
            <w:r>
              <w:rPr>
                <w:noProof/>
                <w:sz w:val="20"/>
              </w:rPr>
              <w:t>84224000</w:t>
            </w:r>
          </w:p>
        </w:tc>
        <w:tc>
          <w:tcPr>
            <w:tcW w:w="1329" w:type="dxa"/>
            <w:tcBorders>
              <w:top w:val="nil"/>
              <w:left w:val="nil"/>
              <w:bottom w:val="single" w:sz="4" w:space="0" w:color="auto"/>
              <w:right w:val="single" w:sz="4" w:space="0" w:color="auto"/>
            </w:tcBorders>
            <w:shd w:val="clear" w:color="auto" w:fill="auto"/>
            <w:noWrap/>
            <w:hideMark/>
          </w:tcPr>
          <w:p w14:paraId="08016A36" w14:textId="77777777" w:rsidR="00E83F66" w:rsidRPr="00772251" w:rsidRDefault="00E83F66" w:rsidP="0048591A">
            <w:pPr>
              <w:spacing w:before="60" w:after="60" w:line="240" w:lineRule="auto"/>
              <w:jc w:val="center"/>
              <w:rPr>
                <w:noProof/>
                <w:sz w:val="20"/>
              </w:rPr>
            </w:pPr>
            <w:r>
              <w:rPr>
                <w:noProof/>
                <w:sz w:val="20"/>
              </w:rPr>
              <w:t>842240</w:t>
            </w:r>
          </w:p>
        </w:tc>
        <w:tc>
          <w:tcPr>
            <w:tcW w:w="9680" w:type="dxa"/>
            <w:tcBorders>
              <w:top w:val="nil"/>
              <w:left w:val="nil"/>
              <w:bottom w:val="single" w:sz="4" w:space="0" w:color="auto"/>
              <w:right w:val="single" w:sz="4" w:space="0" w:color="auto"/>
            </w:tcBorders>
            <w:shd w:val="clear" w:color="auto" w:fill="auto"/>
            <w:noWrap/>
            <w:hideMark/>
          </w:tcPr>
          <w:p w14:paraId="395446CD" w14:textId="5D046B85" w:rsidR="00E83F66" w:rsidRPr="00772251" w:rsidRDefault="00E83F66" w:rsidP="008A7A5D">
            <w:pPr>
              <w:spacing w:before="60" w:after="60" w:line="240" w:lineRule="auto"/>
              <w:rPr>
                <w:noProof/>
                <w:sz w:val="20"/>
              </w:rPr>
            </w:pPr>
            <w:r>
              <w:rPr>
                <w:noProof/>
                <w:sz w:val="20"/>
              </w:rPr>
              <w:t>- andere Maschinen und Apparate zum Verpacken oder Umhüllen von Waren (einschließlich Schrumpffolienverpackungsmaschinen)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712CEE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BD0D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BE19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81C2B" w14:textId="77777777" w:rsidR="00E83F66" w:rsidRPr="00772251" w:rsidRDefault="00E83F66" w:rsidP="0048591A">
            <w:pPr>
              <w:spacing w:before="60" w:after="60" w:line="240" w:lineRule="auto"/>
              <w:jc w:val="center"/>
              <w:rPr>
                <w:noProof/>
                <w:sz w:val="20"/>
              </w:rPr>
            </w:pPr>
            <w:r>
              <w:rPr>
                <w:noProof/>
                <w:sz w:val="20"/>
              </w:rPr>
              <w:t>84232000</w:t>
            </w:r>
          </w:p>
        </w:tc>
        <w:tc>
          <w:tcPr>
            <w:tcW w:w="1329" w:type="dxa"/>
            <w:tcBorders>
              <w:top w:val="nil"/>
              <w:left w:val="nil"/>
              <w:bottom w:val="single" w:sz="4" w:space="0" w:color="auto"/>
              <w:right w:val="single" w:sz="4" w:space="0" w:color="auto"/>
            </w:tcBorders>
            <w:shd w:val="clear" w:color="auto" w:fill="auto"/>
            <w:noWrap/>
            <w:hideMark/>
          </w:tcPr>
          <w:p w14:paraId="040D69FA" w14:textId="77777777" w:rsidR="00E83F66" w:rsidRPr="00772251" w:rsidRDefault="00E83F66" w:rsidP="0048591A">
            <w:pPr>
              <w:spacing w:before="60" w:after="60" w:line="240" w:lineRule="auto"/>
              <w:jc w:val="center"/>
              <w:rPr>
                <w:noProof/>
                <w:sz w:val="20"/>
              </w:rPr>
            </w:pPr>
            <w:r>
              <w:rPr>
                <w:noProof/>
                <w:sz w:val="20"/>
              </w:rPr>
              <w:t>842320</w:t>
            </w:r>
          </w:p>
        </w:tc>
        <w:tc>
          <w:tcPr>
            <w:tcW w:w="9680" w:type="dxa"/>
            <w:tcBorders>
              <w:top w:val="nil"/>
              <w:left w:val="nil"/>
              <w:bottom w:val="single" w:sz="4" w:space="0" w:color="auto"/>
              <w:right w:val="single" w:sz="4" w:space="0" w:color="auto"/>
            </w:tcBorders>
            <w:shd w:val="clear" w:color="auto" w:fill="auto"/>
            <w:noWrap/>
            <w:hideMark/>
          </w:tcPr>
          <w:p w14:paraId="11A752D2" w14:textId="77777777" w:rsidR="00E83F66" w:rsidRPr="00772251" w:rsidRDefault="00E83F66" w:rsidP="0048591A">
            <w:pPr>
              <w:spacing w:before="60" w:after="60" w:line="240" w:lineRule="auto"/>
              <w:rPr>
                <w:noProof/>
                <w:sz w:val="20"/>
              </w:rPr>
            </w:pPr>
            <w:r>
              <w:rPr>
                <w:noProof/>
                <w:sz w:val="20"/>
              </w:rPr>
              <w:t>- Waagen für Stetigförderer, zum kontinuierlichen Wiegen</w:t>
            </w:r>
          </w:p>
        </w:tc>
        <w:tc>
          <w:tcPr>
            <w:tcW w:w="1134" w:type="dxa"/>
            <w:tcBorders>
              <w:top w:val="nil"/>
              <w:left w:val="nil"/>
              <w:bottom w:val="single" w:sz="4" w:space="0" w:color="auto"/>
              <w:right w:val="single" w:sz="4" w:space="0" w:color="auto"/>
            </w:tcBorders>
            <w:shd w:val="clear" w:color="auto" w:fill="auto"/>
            <w:noWrap/>
            <w:vAlign w:val="center"/>
            <w:hideMark/>
          </w:tcPr>
          <w:p w14:paraId="5B2102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5E5C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565D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DB2A16" w14:textId="77777777" w:rsidR="00E83F66" w:rsidRPr="00772251" w:rsidRDefault="00E83F66" w:rsidP="0048591A">
            <w:pPr>
              <w:spacing w:before="60" w:after="60" w:line="240" w:lineRule="auto"/>
              <w:jc w:val="center"/>
              <w:rPr>
                <w:noProof/>
                <w:sz w:val="20"/>
              </w:rPr>
            </w:pPr>
            <w:r>
              <w:rPr>
                <w:noProof/>
                <w:sz w:val="20"/>
              </w:rPr>
              <w:t>84233000</w:t>
            </w:r>
          </w:p>
        </w:tc>
        <w:tc>
          <w:tcPr>
            <w:tcW w:w="1329" w:type="dxa"/>
            <w:tcBorders>
              <w:top w:val="nil"/>
              <w:left w:val="nil"/>
              <w:bottom w:val="single" w:sz="4" w:space="0" w:color="auto"/>
              <w:right w:val="single" w:sz="4" w:space="0" w:color="auto"/>
            </w:tcBorders>
            <w:shd w:val="clear" w:color="auto" w:fill="auto"/>
            <w:noWrap/>
            <w:hideMark/>
          </w:tcPr>
          <w:p w14:paraId="0FEA771F" w14:textId="77777777" w:rsidR="00E83F66" w:rsidRPr="00772251" w:rsidRDefault="00E83F66" w:rsidP="0048591A">
            <w:pPr>
              <w:spacing w:before="60" w:after="60" w:line="240" w:lineRule="auto"/>
              <w:jc w:val="center"/>
              <w:rPr>
                <w:noProof/>
                <w:sz w:val="20"/>
              </w:rPr>
            </w:pPr>
            <w:r>
              <w:rPr>
                <w:noProof/>
                <w:sz w:val="20"/>
              </w:rPr>
              <w:t>842330</w:t>
            </w:r>
          </w:p>
        </w:tc>
        <w:tc>
          <w:tcPr>
            <w:tcW w:w="9680" w:type="dxa"/>
            <w:tcBorders>
              <w:top w:val="nil"/>
              <w:left w:val="nil"/>
              <w:bottom w:val="single" w:sz="4" w:space="0" w:color="auto"/>
              <w:right w:val="single" w:sz="4" w:space="0" w:color="auto"/>
            </w:tcBorders>
            <w:shd w:val="clear" w:color="auto" w:fill="auto"/>
            <w:noWrap/>
            <w:hideMark/>
          </w:tcPr>
          <w:p w14:paraId="30E88DAB" w14:textId="77777777" w:rsidR="00E83F66" w:rsidRPr="00772251" w:rsidRDefault="00E83F66" w:rsidP="0048591A">
            <w:pPr>
              <w:spacing w:before="60" w:after="60" w:line="240" w:lineRule="auto"/>
              <w:rPr>
                <w:noProof/>
                <w:sz w:val="20"/>
              </w:rPr>
            </w:pPr>
            <w:r>
              <w:rPr>
                <w:noProof/>
                <w:sz w:val="20"/>
              </w:rPr>
              <w:t>- Absackwaagen, Abfüllwaagen, Dosierwaagen und andere Waagen zur Verwiegung konstanter Gewichtsmengen</w:t>
            </w:r>
          </w:p>
        </w:tc>
        <w:tc>
          <w:tcPr>
            <w:tcW w:w="1134" w:type="dxa"/>
            <w:tcBorders>
              <w:top w:val="nil"/>
              <w:left w:val="nil"/>
              <w:bottom w:val="single" w:sz="4" w:space="0" w:color="auto"/>
              <w:right w:val="single" w:sz="4" w:space="0" w:color="auto"/>
            </w:tcBorders>
            <w:shd w:val="clear" w:color="auto" w:fill="auto"/>
            <w:noWrap/>
            <w:vAlign w:val="center"/>
            <w:hideMark/>
          </w:tcPr>
          <w:p w14:paraId="648FB5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3E94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66AA4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E1D230" w14:textId="77777777" w:rsidR="00E83F66" w:rsidRPr="00772251" w:rsidRDefault="00E83F66" w:rsidP="0048591A">
            <w:pPr>
              <w:spacing w:before="60" w:after="60" w:line="240" w:lineRule="auto"/>
              <w:jc w:val="center"/>
              <w:rPr>
                <w:noProof/>
                <w:sz w:val="20"/>
              </w:rPr>
            </w:pPr>
            <w:r>
              <w:rPr>
                <w:noProof/>
                <w:sz w:val="20"/>
              </w:rPr>
              <w:t>84238200</w:t>
            </w:r>
          </w:p>
        </w:tc>
        <w:tc>
          <w:tcPr>
            <w:tcW w:w="1329" w:type="dxa"/>
            <w:tcBorders>
              <w:top w:val="nil"/>
              <w:left w:val="nil"/>
              <w:bottom w:val="single" w:sz="4" w:space="0" w:color="auto"/>
              <w:right w:val="single" w:sz="4" w:space="0" w:color="auto"/>
            </w:tcBorders>
            <w:shd w:val="clear" w:color="auto" w:fill="auto"/>
            <w:noWrap/>
            <w:hideMark/>
          </w:tcPr>
          <w:p w14:paraId="70493B6C" w14:textId="77777777" w:rsidR="00E83F66" w:rsidRPr="00772251" w:rsidRDefault="00E83F66" w:rsidP="0048591A">
            <w:pPr>
              <w:spacing w:before="60" w:after="60" w:line="240" w:lineRule="auto"/>
              <w:jc w:val="center"/>
              <w:rPr>
                <w:noProof/>
                <w:sz w:val="20"/>
              </w:rPr>
            </w:pPr>
            <w:r>
              <w:rPr>
                <w:noProof/>
                <w:sz w:val="20"/>
              </w:rPr>
              <w:t>842382</w:t>
            </w:r>
          </w:p>
        </w:tc>
        <w:tc>
          <w:tcPr>
            <w:tcW w:w="9680" w:type="dxa"/>
            <w:tcBorders>
              <w:top w:val="nil"/>
              <w:left w:val="nil"/>
              <w:bottom w:val="single" w:sz="4" w:space="0" w:color="auto"/>
              <w:right w:val="single" w:sz="4" w:space="0" w:color="auto"/>
            </w:tcBorders>
            <w:shd w:val="clear" w:color="auto" w:fill="auto"/>
            <w:noWrap/>
            <w:hideMark/>
          </w:tcPr>
          <w:p w14:paraId="4479A315" w14:textId="77777777" w:rsidR="00E83F66" w:rsidRPr="00772251" w:rsidRDefault="00E83F66" w:rsidP="0048591A">
            <w:pPr>
              <w:spacing w:before="60" w:after="60" w:line="240" w:lineRule="auto"/>
              <w:rPr>
                <w:noProof/>
                <w:sz w:val="20"/>
              </w:rPr>
            </w:pPr>
            <w:r>
              <w:rPr>
                <w:noProof/>
                <w:sz w:val="20"/>
              </w:rPr>
              <w:t>-- für eine Höchstlast von mehr als 30 kg bis 5000 kg</w:t>
            </w:r>
          </w:p>
        </w:tc>
        <w:tc>
          <w:tcPr>
            <w:tcW w:w="1134" w:type="dxa"/>
            <w:tcBorders>
              <w:top w:val="nil"/>
              <w:left w:val="nil"/>
              <w:bottom w:val="single" w:sz="4" w:space="0" w:color="auto"/>
              <w:right w:val="single" w:sz="4" w:space="0" w:color="auto"/>
            </w:tcBorders>
            <w:shd w:val="clear" w:color="auto" w:fill="auto"/>
            <w:noWrap/>
            <w:vAlign w:val="center"/>
            <w:hideMark/>
          </w:tcPr>
          <w:p w14:paraId="097238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EB2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61DF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9E314B" w14:textId="77777777" w:rsidR="00E83F66" w:rsidRPr="00772251" w:rsidRDefault="00E83F66" w:rsidP="0048591A">
            <w:pPr>
              <w:spacing w:before="60" w:after="60" w:line="240" w:lineRule="auto"/>
              <w:jc w:val="center"/>
              <w:rPr>
                <w:noProof/>
                <w:sz w:val="20"/>
              </w:rPr>
            </w:pPr>
            <w:r>
              <w:rPr>
                <w:noProof/>
                <w:sz w:val="20"/>
              </w:rPr>
              <w:t>84241000</w:t>
            </w:r>
          </w:p>
        </w:tc>
        <w:tc>
          <w:tcPr>
            <w:tcW w:w="1329" w:type="dxa"/>
            <w:tcBorders>
              <w:top w:val="nil"/>
              <w:left w:val="nil"/>
              <w:bottom w:val="single" w:sz="4" w:space="0" w:color="auto"/>
              <w:right w:val="single" w:sz="4" w:space="0" w:color="auto"/>
            </w:tcBorders>
            <w:shd w:val="clear" w:color="auto" w:fill="auto"/>
            <w:noWrap/>
            <w:hideMark/>
          </w:tcPr>
          <w:p w14:paraId="41D5CE22" w14:textId="77777777" w:rsidR="00E83F66" w:rsidRPr="00772251" w:rsidRDefault="00E83F66" w:rsidP="0048591A">
            <w:pPr>
              <w:spacing w:before="60" w:after="60" w:line="240" w:lineRule="auto"/>
              <w:jc w:val="center"/>
              <w:rPr>
                <w:noProof/>
                <w:sz w:val="20"/>
              </w:rPr>
            </w:pPr>
            <w:r>
              <w:rPr>
                <w:noProof/>
                <w:sz w:val="20"/>
              </w:rPr>
              <w:t>842410</w:t>
            </w:r>
          </w:p>
        </w:tc>
        <w:tc>
          <w:tcPr>
            <w:tcW w:w="9680" w:type="dxa"/>
            <w:tcBorders>
              <w:top w:val="nil"/>
              <w:left w:val="nil"/>
              <w:bottom w:val="single" w:sz="4" w:space="0" w:color="auto"/>
              <w:right w:val="single" w:sz="4" w:space="0" w:color="auto"/>
            </w:tcBorders>
            <w:shd w:val="clear" w:color="auto" w:fill="auto"/>
            <w:noWrap/>
            <w:hideMark/>
          </w:tcPr>
          <w:p w14:paraId="4251B78F" w14:textId="77777777" w:rsidR="00E83F66" w:rsidRPr="00772251" w:rsidRDefault="00E83F66" w:rsidP="0048591A">
            <w:pPr>
              <w:spacing w:before="60" w:after="60" w:line="240" w:lineRule="auto"/>
              <w:rPr>
                <w:noProof/>
                <w:sz w:val="20"/>
              </w:rPr>
            </w:pPr>
            <w:r>
              <w:rPr>
                <w:noProof/>
                <w:sz w:val="20"/>
              </w:rPr>
              <w:t>- Feuerlöscher, auch mit Füllung</w:t>
            </w:r>
          </w:p>
        </w:tc>
        <w:tc>
          <w:tcPr>
            <w:tcW w:w="1134" w:type="dxa"/>
            <w:tcBorders>
              <w:top w:val="nil"/>
              <w:left w:val="nil"/>
              <w:bottom w:val="single" w:sz="4" w:space="0" w:color="auto"/>
              <w:right w:val="single" w:sz="4" w:space="0" w:color="auto"/>
            </w:tcBorders>
            <w:shd w:val="clear" w:color="auto" w:fill="auto"/>
            <w:noWrap/>
            <w:vAlign w:val="center"/>
            <w:hideMark/>
          </w:tcPr>
          <w:p w14:paraId="53FBAE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5614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97383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C9B1F0" w14:textId="77777777" w:rsidR="00E83F66" w:rsidRPr="00772251" w:rsidRDefault="00E83F66" w:rsidP="0048591A">
            <w:pPr>
              <w:spacing w:before="60" w:after="60" w:line="240" w:lineRule="auto"/>
              <w:jc w:val="center"/>
              <w:rPr>
                <w:noProof/>
                <w:sz w:val="20"/>
              </w:rPr>
            </w:pPr>
            <w:r>
              <w:rPr>
                <w:noProof/>
                <w:sz w:val="20"/>
              </w:rPr>
              <w:t>84242000</w:t>
            </w:r>
          </w:p>
        </w:tc>
        <w:tc>
          <w:tcPr>
            <w:tcW w:w="1329" w:type="dxa"/>
            <w:tcBorders>
              <w:top w:val="nil"/>
              <w:left w:val="nil"/>
              <w:bottom w:val="single" w:sz="4" w:space="0" w:color="auto"/>
              <w:right w:val="single" w:sz="4" w:space="0" w:color="auto"/>
            </w:tcBorders>
            <w:shd w:val="clear" w:color="auto" w:fill="auto"/>
            <w:noWrap/>
            <w:hideMark/>
          </w:tcPr>
          <w:p w14:paraId="0BBC00F5" w14:textId="77777777" w:rsidR="00E83F66" w:rsidRPr="00772251" w:rsidRDefault="00E83F66" w:rsidP="0048591A">
            <w:pPr>
              <w:spacing w:before="60" w:after="60" w:line="240" w:lineRule="auto"/>
              <w:jc w:val="center"/>
              <w:rPr>
                <w:noProof/>
                <w:sz w:val="20"/>
              </w:rPr>
            </w:pPr>
            <w:r>
              <w:rPr>
                <w:noProof/>
                <w:sz w:val="20"/>
              </w:rPr>
              <w:t>842420</w:t>
            </w:r>
          </w:p>
        </w:tc>
        <w:tc>
          <w:tcPr>
            <w:tcW w:w="9680" w:type="dxa"/>
            <w:tcBorders>
              <w:top w:val="nil"/>
              <w:left w:val="nil"/>
              <w:bottom w:val="single" w:sz="4" w:space="0" w:color="auto"/>
              <w:right w:val="single" w:sz="4" w:space="0" w:color="auto"/>
            </w:tcBorders>
            <w:shd w:val="clear" w:color="auto" w:fill="auto"/>
            <w:noWrap/>
            <w:hideMark/>
          </w:tcPr>
          <w:p w14:paraId="467D7665" w14:textId="77777777" w:rsidR="00E83F66" w:rsidRPr="00772251" w:rsidRDefault="00E83F66" w:rsidP="0048591A">
            <w:pPr>
              <w:spacing w:before="60" w:after="60" w:line="240" w:lineRule="auto"/>
              <w:rPr>
                <w:noProof/>
                <w:sz w:val="20"/>
              </w:rPr>
            </w:pPr>
            <w:r>
              <w:rPr>
                <w:noProof/>
                <w:sz w:val="20"/>
              </w:rPr>
              <w:t>- Spritzpistolen und ähnliche Apparate</w:t>
            </w:r>
          </w:p>
        </w:tc>
        <w:tc>
          <w:tcPr>
            <w:tcW w:w="1134" w:type="dxa"/>
            <w:tcBorders>
              <w:top w:val="nil"/>
              <w:left w:val="nil"/>
              <w:bottom w:val="single" w:sz="4" w:space="0" w:color="auto"/>
              <w:right w:val="single" w:sz="4" w:space="0" w:color="auto"/>
            </w:tcBorders>
            <w:shd w:val="clear" w:color="auto" w:fill="auto"/>
            <w:noWrap/>
            <w:vAlign w:val="center"/>
            <w:hideMark/>
          </w:tcPr>
          <w:p w14:paraId="5633CD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6AB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15A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557DC9" w14:textId="77777777" w:rsidR="00E83F66" w:rsidRPr="00772251" w:rsidRDefault="00E83F66" w:rsidP="0048591A">
            <w:pPr>
              <w:spacing w:before="60" w:after="60" w:line="240" w:lineRule="auto"/>
              <w:jc w:val="center"/>
              <w:rPr>
                <w:noProof/>
                <w:sz w:val="20"/>
              </w:rPr>
            </w:pPr>
            <w:r>
              <w:rPr>
                <w:noProof/>
                <w:sz w:val="20"/>
              </w:rPr>
              <w:t>84243000</w:t>
            </w:r>
          </w:p>
        </w:tc>
        <w:tc>
          <w:tcPr>
            <w:tcW w:w="1329" w:type="dxa"/>
            <w:tcBorders>
              <w:top w:val="nil"/>
              <w:left w:val="nil"/>
              <w:bottom w:val="single" w:sz="4" w:space="0" w:color="auto"/>
              <w:right w:val="single" w:sz="4" w:space="0" w:color="auto"/>
            </w:tcBorders>
            <w:shd w:val="clear" w:color="auto" w:fill="auto"/>
            <w:noWrap/>
            <w:hideMark/>
          </w:tcPr>
          <w:p w14:paraId="4BC76B00" w14:textId="77777777" w:rsidR="00E83F66" w:rsidRPr="00772251" w:rsidRDefault="00E83F66" w:rsidP="0048591A">
            <w:pPr>
              <w:spacing w:before="60" w:after="60" w:line="240" w:lineRule="auto"/>
              <w:jc w:val="center"/>
              <w:rPr>
                <w:noProof/>
                <w:sz w:val="20"/>
              </w:rPr>
            </w:pPr>
            <w:r>
              <w:rPr>
                <w:noProof/>
                <w:sz w:val="20"/>
              </w:rPr>
              <w:t>842430</w:t>
            </w:r>
          </w:p>
        </w:tc>
        <w:tc>
          <w:tcPr>
            <w:tcW w:w="9680" w:type="dxa"/>
            <w:tcBorders>
              <w:top w:val="nil"/>
              <w:left w:val="nil"/>
              <w:bottom w:val="single" w:sz="4" w:space="0" w:color="auto"/>
              <w:right w:val="single" w:sz="4" w:space="0" w:color="auto"/>
            </w:tcBorders>
            <w:shd w:val="clear" w:color="auto" w:fill="auto"/>
            <w:noWrap/>
            <w:hideMark/>
          </w:tcPr>
          <w:p w14:paraId="3C60B6D1" w14:textId="77777777" w:rsidR="00E83F66" w:rsidRPr="00772251" w:rsidRDefault="00E83F66" w:rsidP="0048591A">
            <w:pPr>
              <w:spacing w:before="60" w:after="60" w:line="240" w:lineRule="auto"/>
              <w:rPr>
                <w:noProof/>
                <w:sz w:val="20"/>
              </w:rPr>
            </w:pPr>
            <w:r>
              <w:rPr>
                <w:noProof/>
                <w:sz w:val="20"/>
              </w:rPr>
              <w:t>- Sandstrahlmaschinen, Dampfstrahlapparate und ähnliche Strahlapparate</w:t>
            </w:r>
          </w:p>
        </w:tc>
        <w:tc>
          <w:tcPr>
            <w:tcW w:w="1134" w:type="dxa"/>
            <w:tcBorders>
              <w:top w:val="nil"/>
              <w:left w:val="nil"/>
              <w:bottom w:val="single" w:sz="4" w:space="0" w:color="auto"/>
              <w:right w:val="single" w:sz="4" w:space="0" w:color="auto"/>
            </w:tcBorders>
            <w:shd w:val="clear" w:color="auto" w:fill="auto"/>
            <w:noWrap/>
            <w:vAlign w:val="center"/>
            <w:hideMark/>
          </w:tcPr>
          <w:p w14:paraId="655245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0383D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6AC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130043" w14:textId="77777777" w:rsidR="00E83F66" w:rsidRPr="00772251" w:rsidRDefault="00E83F66" w:rsidP="0048591A">
            <w:pPr>
              <w:spacing w:before="60" w:after="60" w:line="240" w:lineRule="auto"/>
              <w:jc w:val="center"/>
              <w:rPr>
                <w:noProof/>
                <w:sz w:val="20"/>
              </w:rPr>
            </w:pPr>
            <w:r>
              <w:rPr>
                <w:noProof/>
                <w:sz w:val="20"/>
              </w:rPr>
              <w:t>84248100</w:t>
            </w:r>
          </w:p>
        </w:tc>
        <w:tc>
          <w:tcPr>
            <w:tcW w:w="1329" w:type="dxa"/>
            <w:tcBorders>
              <w:top w:val="nil"/>
              <w:left w:val="nil"/>
              <w:bottom w:val="single" w:sz="4" w:space="0" w:color="auto"/>
              <w:right w:val="single" w:sz="4" w:space="0" w:color="auto"/>
            </w:tcBorders>
            <w:shd w:val="clear" w:color="auto" w:fill="auto"/>
            <w:noWrap/>
            <w:hideMark/>
          </w:tcPr>
          <w:p w14:paraId="60FDE992" w14:textId="77777777" w:rsidR="00E83F66" w:rsidRPr="00772251" w:rsidRDefault="00E83F66" w:rsidP="0048591A">
            <w:pPr>
              <w:spacing w:before="60" w:after="60" w:line="240" w:lineRule="auto"/>
              <w:jc w:val="center"/>
              <w:rPr>
                <w:noProof/>
                <w:sz w:val="20"/>
              </w:rPr>
            </w:pPr>
            <w:r>
              <w:rPr>
                <w:noProof/>
                <w:sz w:val="20"/>
              </w:rPr>
              <w:t>842481</w:t>
            </w:r>
          </w:p>
        </w:tc>
        <w:tc>
          <w:tcPr>
            <w:tcW w:w="9680" w:type="dxa"/>
            <w:tcBorders>
              <w:top w:val="nil"/>
              <w:left w:val="nil"/>
              <w:bottom w:val="single" w:sz="4" w:space="0" w:color="auto"/>
              <w:right w:val="single" w:sz="4" w:space="0" w:color="auto"/>
            </w:tcBorders>
            <w:shd w:val="clear" w:color="auto" w:fill="auto"/>
            <w:noWrap/>
            <w:hideMark/>
          </w:tcPr>
          <w:p w14:paraId="07F68113" w14:textId="77777777" w:rsidR="00E83F66" w:rsidRPr="00772251" w:rsidRDefault="00E83F66" w:rsidP="0048591A">
            <w:pPr>
              <w:spacing w:before="60" w:after="60" w:line="240" w:lineRule="auto"/>
              <w:rPr>
                <w:noProof/>
                <w:sz w:val="20"/>
              </w:rPr>
            </w:pPr>
            <w:r>
              <w:rPr>
                <w:noProof/>
                <w:sz w:val="20"/>
              </w:rPr>
              <w:t>-- für die Landwirtschaft oder den Gartenbau</w:t>
            </w:r>
          </w:p>
        </w:tc>
        <w:tc>
          <w:tcPr>
            <w:tcW w:w="1134" w:type="dxa"/>
            <w:tcBorders>
              <w:top w:val="nil"/>
              <w:left w:val="nil"/>
              <w:bottom w:val="single" w:sz="4" w:space="0" w:color="auto"/>
              <w:right w:val="single" w:sz="4" w:space="0" w:color="auto"/>
            </w:tcBorders>
            <w:shd w:val="clear" w:color="auto" w:fill="auto"/>
            <w:noWrap/>
            <w:vAlign w:val="center"/>
            <w:hideMark/>
          </w:tcPr>
          <w:p w14:paraId="16C273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C72F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1E94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00CCDB" w14:textId="77777777" w:rsidR="00E83F66" w:rsidRPr="00772251" w:rsidRDefault="00E83F66" w:rsidP="0098654B">
            <w:pPr>
              <w:pageBreakBefore/>
              <w:spacing w:before="60" w:after="60" w:line="240" w:lineRule="auto"/>
              <w:jc w:val="center"/>
              <w:rPr>
                <w:noProof/>
                <w:sz w:val="20"/>
              </w:rPr>
            </w:pPr>
            <w:r>
              <w:rPr>
                <w:noProof/>
                <w:sz w:val="20"/>
              </w:rPr>
              <w:t>84248900</w:t>
            </w:r>
          </w:p>
        </w:tc>
        <w:tc>
          <w:tcPr>
            <w:tcW w:w="1329" w:type="dxa"/>
            <w:tcBorders>
              <w:top w:val="nil"/>
              <w:left w:val="nil"/>
              <w:bottom w:val="single" w:sz="4" w:space="0" w:color="auto"/>
              <w:right w:val="single" w:sz="4" w:space="0" w:color="auto"/>
            </w:tcBorders>
            <w:shd w:val="clear" w:color="auto" w:fill="auto"/>
            <w:noWrap/>
            <w:hideMark/>
          </w:tcPr>
          <w:p w14:paraId="3FBFBBDC" w14:textId="77777777" w:rsidR="00E83F66" w:rsidRPr="00772251" w:rsidRDefault="00E83F66" w:rsidP="0048591A">
            <w:pPr>
              <w:spacing w:before="60" w:after="60" w:line="240" w:lineRule="auto"/>
              <w:jc w:val="center"/>
              <w:rPr>
                <w:noProof/>
                <w:sz w:val="20"/>
              </w:rPr>
            </w:pPr>
            <w:r>
              <w:rPr>
                <w:noProof/>
                <w:sz w:val="20"/>
              </w:rPr>
              <w:t>842489</w:t>
            </w:r>
          </w:p>
        </w:tc>
        <w:tc>
          <w:tcPr>
            <w:tcW w:w="9680" w:type="dxa"/>
            <w:tcBorders>
              <w:top w:val="nil"/>
              <w:left w:val="nil"/>
              <w:bottom w:val="single" w:sz="4" w:space="0" w:color="auto"/>
              <w:right w:val="single" w:sz="4" w:space="0" w:color="auto"/>
            </w:tcBorders>
            <w:shd w:val="clear" w:color="auto" w:fill="auto"/>
            <w:noWrap/>
            <w:hideMark/>
          </w:tcPr>
          <w:p w14:paraId="3996B9A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65CB6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DD91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3E5A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636D8" w14:textId="77777777" w:rsidR="00E83F66" w:rsidRPr="00772251" w:rsidRDefault="00E83F66" w:rsidP="0048591A">
            <w:pPr>
              <w:spacing w:before="60" w:after="60" w:line="240" w:lineRule="auto"/>
              <w:jc w:val="center"/>
              <w:rPr>
                <w:noProof/>
                <w:sz w:val="20"/>
              </w:rPr>
            </w:pPr>
            <w:r>
              <w:rPr>
                <w:noProof/>
                <w:sz w:val="20"/>
              </w:rPr>
              <w:t>84261100</w:t>
            </w:r>
          </w:p>
        </w:tc>
        <w:tc>
          <w:tcPr>
            <w:tcW w:w="1329" w:type="dxa"/>
            <w:tcBorders>
              <w:top w:val="nil"/>
              <w:left w:val="nil"/>
              <w:bottom w:val="single" w:sz="4" w:space="0" w:color="auto"/>
              <w:right w:val="single" w:sz="4" w:space="0" w:color="auto"/>
            </w:tcBorders>
            <w:shd w:val="clear" w:color="auto" w:fill="auto"/>
            <w:noWrap/>
            <w:hideMark/>
          </w:tcPr>
          <w:p w14:paraId="0D12C96C" w14:textId="77777777" w:rsidR="00E83F66" w:rsidRPr="00772251" w:rsidRDefault="00E83F66" w:rsidP="0048591A">
            <w:pPr>
              <w:spacing w:before="60" w:after="60" w:line="240" w:lineRule="auto"/>
              <w:jc w:val="center"/>
              <w:rPr>
                <w:noProof/>
                <w:sz w:val="20"/>
              </w:rPr>
            </w:pPr>
            <w:r>
              <w:rPr>
                <w:noProof/>
                <w:sz w:val="20"/>
              </w:rPr>
              <w:t>842611</w:t>
            </w:r>
          </w:p>
        </w:tc>
        <w:tc>
          <w:tcPr>
            <w:tcW w:w="9680" w:type="dxa"/>
            <w:tcBorders>
              <w:top w:val="nil"/>
              <w:left w:val="nil"/>
              <w:bottom w:val="single" w:sz="4" w:space="0" w:color="auto"/>
              <w:right w:val="single" w:sz="4" w:space="0" w:color="auto"/>
            </w:tcBorders>
            <w:shd w:val="clear" w:color="auto" w:fill="auto"/>
            <w:noWrap/>
            <w:hideMark/>
          </w:tcPr>
          <w:p w14:paraId="24C5FC9E" w14:textId="77777777" w:rsidR="00E83F66" w:rsidRPr="00772251" w:rsidRDefault="00E83F66" w:rsidP="0048591A">
            <w:pPr>
              <w:spacing w:before="60" w:after="60" w:line="240" w:lineRule="auto"/>
              <w:rPr>
                <w:noProof/>
                <w:sz w:val="20"/>
              </w:rPr>
            </w:pPr>
            <w:r>
              <w:rPr>
                <w:noProof/>
                <w:sz w:val="20"/>
              </w:rPr>
              <w:t>-- Konsol- oder Wandlaufkrane</w:t>
            </w:r>
          </w:p>
        </w:tc>
        <w:tc>
          <w:tcPr>
            <w:tcW w:w="1134" w:type="dxa"/>
            <w:tcBorders>
              <w:top w:val="nil"/>
              <w:left w:val="nil"/>
              <w:bottom w:val="single" w:sz="4" w:space="0" w:color="auto"/>
              <w:right w:val="single" w:sz="4" w:space="0" w:color="auto"/>
            </w:tcBorders>
            <w:shd w:val="clear" w:color="auto" w:fill="auto"/>
            <w:noWrap/>
            <w:vAlign w:val="center"/>
            <w:hideMark/>
          </w:tcPr>
          <w:p w14:paraId="5A78FE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040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98A4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2B6C4F" w14:textId="77777777" w:rsidR="00E83F66" w:rsidRPr="00772251" w:rsidRDefault="00E83F66" w:rsidP="0048591A">
            <w:pPr>
              <w:spacing w:before="60" w:after="60" w:line="240" w:lineRule="auto"/>
              <w:jc w:val="center"/>
              <w:rPr>
                <w:noProof/>
                <w:sz w:val="20"/>
              </w:rPr>
            </w:pPr>
            <w:r>
              <w:rPr>
                <w:noProof/>
                <w:sz w:val="20"/>
              </w:rPr>
              <w:t>84261200</w:t>
            </w:r>
          </w:p>
        </w:tc>
        <w:tc>
          <w:tcPr>
            <w:tcW w:w="1329" w:type="dxa"/>
            <w:tcBorders>
              <w:top w:val="nil"/>
              <w:left w:val="nil"/>
              <w:bottom w:val="single" w:sz="4" w:space="0" w:color="auto"/>
              <w:right w:val="single" w:sz="4" w:space="0" w:color="auto"/>
            </w:tcBorders>
            <w:shd w:val="clear" w:color="auto" w:fill="auto"/>
            <w:noWrap/>
            <w:hideMark/>
          </w:tcPr>
          <w:p w14:paraId="59E6EB43" w14:textId="77777777" w:rsidR="00E83F66" w:rsidRPr="00772251" w:rsidRDefault="00E83F66" w:rsidP="0048591A">
            <w:pPr>
              <w:spacing w:before="60" w:after="60" w:line="240" w:lineRule="auto"/>
              <w:jc w:val="center"/>
              <w:rPr>
                <w:noProof/>
                <w:sz w:val="20"/>
              </w:rPr>
            </w:pPr>
            <w:r>
              <w:rPr>
                <w:noProof/>
                <w:sz w:val="20"/>
              </w:rPr>
              <w:t>842612</w:t>
            </w:r>
          </w:p>
        </w:tc>
        <w:tc>
          <w:tcPr>
            <w:tcW w:w="9680" w:type="dxa"/>
            <w:tcBorders>
              <w:top w:val="nil"/>
              <w:left w:val="nil"/>
              <w:bottom w:val="single" w:sz="4" w:space="0" w:color="auto"/>
              <w:right w:val="single" w:sz="4" w:space="0" w:color="auto"/>
            </w:tcBorders>
            <w:shd w:val="clear" w:color="auto" w:fill="auto"/>
            <w:noWrap/>
            <w:hideMark/>
          </w:tcPr>
          <w:p w14:paraId="0ADC5E02" w14:textId="77777777" w:rsidR="00E83F66" w:rsidRPr="00772251" w:rsidRDefault="00E83F66" w:rsidP="0048591A">
            <w:pPr>
              <w:spacing w:before="60" w:after="60" w:line="240" w:lineRule="auto"/>
              <w:rPr>
                <w:noProof/>
                <w:sz w:val="20"/>
              </w:rPr>
            </w:pPr>
            <w:r>
              <w:rPr>
                <w:noProof/>
                <w:sz w:val="20"/>
              </w:rPr>
              <w:t>-- auf luftbereiften Rädern fahrende Hubportale sowie Portalhubkraftkarren</w:t>
            </w:r>
          </w:p>
        </w:tc>
        <w:tc>
          <w:tcPr>
            <w:tcW w:w="1134" w:type="dxa"/>
            <w:tcBorders>
              <w:top w:val="nil"/>
              <w:left w:val="nil"/>
              <w:bottom w:val="single" w:sz="4" w:space="0" w:color="auto"/>
              <w:right w:val="single" w:sz="4" w:space="0" w:color="auto"/>
            </w:tcBorders>
            <w:shd w:val="clear" w:color="auto" w:fill="auto"/>
            <w:noWrap/>
            <w:vAlign w:val="center"/>
            <w:hideMark/>
          </w:tcPr>
          <w:p w14:paraId="430F1F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2856D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68645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DBD75B" w14:textId="77777777" w:rsidR="00E83F66" w:rsidRPr="00772251" w:rsidRDefault="00E83F66" w:rsidP="0048591A">
            <w:pPr>
              <w:spacing w:before="60" w:after="60" w:line="240" w:lineRule="auto"/>
              <w:jc w:val="center"/>
              <w:rPr>
                <w:noProof/>
                <w:sz w:val="20"/>
              </w:rPr>
            </w:pPr>
            <w:r>
              <w:rPr>
                <w:noProof/>
                <w:sz w:val="20"/>
              </w:rPr>
              <w:t>84261900</w:t>
            </w:r>
          </w:p>
        </w:tc>
        <w:tc>
          <w:tcPr>
            <w:tcW w:w="1329" w:type="dxa"/>
            <w:tcBorders>
              <w:top w:val="nil"/>
              <w:left w:val="nil"/>
              <w:bottom w:val="single" w:sz="4" w:space="0" w:color="auto"/>
              <w:right w:val="single" w:sz="4" w:space="0" w:color="auto"/>
            </w:tcBorders>
            <w:shd w:val="clear" w:color="auto" w:fill="auto"/>
            <w:noWrap/>
            <w:hideMark/>
          </w:tcPr>
          <w:p w14:paraId="42E17F19" w14:textId="77777777" w:rsidR="00E83F66" w:rsidRPr="00772251" w:rsidRDefault="00E83F66" w:rsidP="0048591A">
            <w:pPr>
              <w:spacing w:before="60" w:after="60" w:line="240" w:lineRule="auto"/>
              <w:jc w:val="center"/>
              <w:rPr>
                <w:noProof/>
                <w:sz w:val="20"/>
              </w:rPr>
            </w:pPr>
            <w:r>
              <w:rPr>
                <w:noProof/>
                <w:sz w:val="20"/>
              </w:rPr>
              <w:t>842619</w:t>
            </w:r>
          </w:p>
        </w:tc>
        <w:tc>
          <w:tcPr>
            <w:tcW w:w="9680" w:type="dxa"/>
            <w:tcBorders>
              <w:top w:val="nil"/>
              <w:left w:val="nil"/>
              <w:bottom w:val="single" w:sz="4" w:space="0" w:color="auto"/>
              <w:right w:val="single" w:sz="4" w:space="0" w:color="auto"/>
            </w:tcBorders>
            <w:shd w:val="clear" w:color="auto" w:fill="auto"/>
            <w:noWrap/>
            <w:hideMark/>
          </w:tcPr>
          <w:p w14:paraId="5FD5AF0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3A8B4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72F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2FC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DFAE6" w14:textId="77777777" w:rsidR="00E83F66" w:rsidRPr="00772251" w:rsidRDefault="00E83F66" w:rsidP="0048591A">
            <w:pPr>
              <w:spacing w:before="60" w:after="60" w:line="240" w:lineRule="auto"/>
              <w:jc w:val="center"/>
              <w:rPr>
                <w:noProof/>
                <w:sz w:val="20"/>
              </w:rPr>
            </w:pPr>
            <w:r>
              <w:rPr>
                <w:noProof/>
                <w:sz w:val="20"/>
              </w:rPr>
              <w:t>84262000</w:t>
            </w:r>
          </w:p>
        </w:tc>
        <w:tc>
          <w:tcPr>
            <w:tcW w:w="1329" w:type="dxa"/>
            <w:tcBorders>
              <w:top w:val="nil"/>
              <w:left w:val="nil"/>
              <w:bottom w:val="single" w:sz="4" w:space="0" w:color="auto"/>
              <w:right w:val="single" w:sz="4" w:space="0" w:color="auto"/>
            </w:tcBorders>
            <w:shd w:val="clear" w:color="auto" w:fill="auto"/>
            <w:noWrap/>
            <w:hideMark/>
          </w:tcPr>
          <w:p w14:paraId="0DEF4AA9" w14:textId="77777777" w:rsidR="00E83F66" w:rsidRPr="00772251" w:rsidRDefault="00E83F66" w:rsidP="0048591A">
            <w:pPr>
              <w:spacing w:before="60" w:after="60" w:line="240" w:lineRule="auto"/>
              <w:jc w:val="center"/>
              <w:rPr>
                <w:noProof/>
                <w:sz w:val="20"/>
              </w:rPr>
            </w:pPr>
            <w:r>
              <w:rPr>
                <w:noProof/>
                <w:sz w:val="20"/>
              </w:rPr>
              <w:t>842620</w:t>
            </w:r>
          </w:p>
        </w:tc>
        <w:tc>
          <w:tcPr>
            <w:tcW w:w="9680" w:type="dxa"/>
            <w:tcBorders>
              <w:top w:val="nil"/>
              <w:left w:val="nil"/>
              <w:bottom w:val="single" w:sz="4" w:space="0" w:color="auto"/>
              <w:right w:val="single" w:sz="4" w:space="0" w:color="auto"/>
            </w:tcBorders>
            <w:shd w:val="clear" w:color="auto" w:fill="auto"/>
            <w:noWrap/>
            <w:hideMark/>
          </w:tcPr>
          <w:p w14:paraId="300FE7AC" w14:textId="77777777" w:rsidR="00E83F66" w:rsidRPr="00772251" w:rsidRDefault="00E83F66" w:rsidP="0048591A">
            <w:pPr>
              <w:spacing w:before="60" w:after="60" w:line="240" w:lineRule="auto"/>
              <w:rPr>
                <w:noProof/>
                <w:sz w:val="20"/>
              </w:rPr>
            </w:pPr>
            <w:r>
              <w:rPr>
                <w:noProof/>
                <w:sz w:val="20"/>
              </w:rPr>
              <w:t>- Turmdrehkrane</w:t>
            </w:r>
          </w:p>
        </w:tc>
        <w:tc>
          <w:tcPr>
            <w:tcW w:w="1134" w:type="dxa"/>
            <w:tcBorders>
              <w:top w:val="nil"/>
              <w:left w:val="nil"/>
              <w:bottom w:val="single" w:sz="4" w:space="0" w:color="auto"/>
              <w:right w:val="single" w:sz="4" w:space="0" w:color="auto"/>
            </w:tcBorders>
            <w:shd w:val="clear" w:color="auto" w:fill="auto"/>
            <w:noWrap/>
            <w:vAlign w:val="center"/>
            <w:hideMark/>
          </w:tcPr>
          <w:p w14:paraId="6D3786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968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546A1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588FB9" w14:textId="77777777" w:rsidR="00E83F66" w:rsidRPr="00772251" w:rsidRDefault="00E83F66" w:rsidP="0048591A">
            <w:pPr>
              <w:spacing w:before="60" w:after="60" w:line="240" w:lineRule="auto"/>
              <w:jc w:val="center"/>
              <w:rPr>
                <w:noProof/>
                <w:sz w:val="20"/>
              </w:rPr>
            </w:pPr>
            <w:r>
              <w:rPr>
                <w:noProof/>
                <w:sz w:val="20"/>
              </w:rPr>
              <w:t>84263000</w:t>
            </w:r>
          </w:p>
        </w:tc>
        <w:tc>
          <w:tcPr>
            <w:tcW w:w="1329" w:type="dxa"/>
            <w:tcBorders>
              <w:top w:val="nil"/>
              <w:left w:val="nil"/>
              <w:bottom w:val="single" w:sz="4" w:space="0" w:color="auto"/>
              <w:right w:val="single" w:sz="4" w:space="0" w:color="auto"/>
            </w:tcBorders>
            <w:shd w:val="clear" w:color="auto" w:fill="auto"/>
            <w:noWrap/>
            <w:hideMark/>
          </w:tcPr>
          <w:p w14:paraId="598E8AD7" w14:textId="77777777" w:rsidR="00E83F66" w:rsidRPr="00772251" w:rsidRDefault="00E83F66" w:rsidP="0048591A">
            <w:pPr>
              <w:spacing w:before="60" w:after="60" w:line="240" w:lineRule="auto"/>
              <w:jc w:val="center"/>
              <w:rPr>
                <w:noProof/>
                <w:sz w:val="20"/>
              </w:rPr>
            </w:pPr>
            <w:r>
              <w:rPr>
                <w:noProof/>
                <w:sz w:val="20"/>
              </w:rPr>
              <w:t>842630</w:t>
            </w:r>
          </w:p>
        </w:tc>
        <w:tc>
          <w:tcPr>
            <w:tcW w:w="9680" w:type="dxa"/>
            <w:tcBorders>
              <w:top w:val="nil"/>
              <w:left w:val="nil"/>
              <w:bottom w:val="single" w:sz="4" w:space="0" w:color="auto"/>
              <w:right w:val="single" w:sz="4" w:space="0" w:color="auto"/>
            </w:tcBorders>
            <w:shd w:val="clear" w:color="auto" w:fill="auto"/>
            <w:noWrap/>
            <w:hideMark/>
          </w:tcPr>
          <w:p w14:paraId="4C7143C1" w14:textId="77777777" w:rsidR="00E83F66" w:rsidRPr="00772251" w:rsidRDefault="00E83F66" w:rsidP="0048591A">
            <w:pPr>
              <w:spacing w:before="60" w:after="60" w:line="240" w:lineRule="auto"/>
              <w:rPr>
                <w:noProof/>
                <w:sz w:val="20"/>
              </w:rPr>
            </w:pPr>
            <w:r>
              <w:rPr>
                <w:noProof/>
                <w:sz w:val="20"/>
              </w:rPr>
              <w:t>- Portaldrehkrane</w:t>
            </w:r>
          </w:p>
        </w:tc>
        <w:tc>
          <w:tcPr>
            <w:tcW w:w="1134" w:type="dxa"/>
            <w:tcBorders>
              <w:top w:val="nil"/>
              <w:left w:val="nil"/>
              <w:bottom w:val="single" w:sz="4" w:space="0" w:color="auto"/>
              <w:right w:val="single" w:sz="4" w:space="0" w:color="auto"/>
            </w:tcBorders>
            <w:shd w:val="clear" w:color="auto" w:fill="auto"/>
            <w:noWrap/>
            <w:vAlign w:val="center"/>
            <w:hideMark/>
          </w:tcPr>
          <w:p w14:paraId="304121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A746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4BEA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779821" w14:textId="77777777" w:rsidR="00E83F66" w:rsidRPr="00772251" w:rsidRDefault="00E83F66" w:rsidP="0048591A">
            <w:pPr>
              <w:spacing w:before="60" w:after="60" w:line="240" w:lineRule="auto"/>
              <w:jc w:val="center"/>
              <w:rPr>
                <w:noProof/>
                <w:sz w:val="20"/>
              </w:rPr>
            </w:pPr>
            <w:r>
              <w:rPr>
                <w:noProof/>
                <w:sz w:val="20"/>
              </w:rPr>
              <w:t>84264100</w:t>
            </w:r>
          </w:p>
        </w:tc>
        <w:tc>
          <w:tcPr>
            <w:tcW w:w="1329" w:type="dxa"/>
            <w:tcBorders>
              <w:top w:val="nil"/>
              <w:left w:val="nil"/>
              <w:bottom w:val="single" w:sz="4" w:space="0" w:color="auto"/>
              <w:right w:val="single" w:sz="4" w:space="0" w:color="auto"/>
            </w:tcBorders>
            <w:shd w:val="clear" w:color="auto" w:fill="auto"/>
            <w:noWrap/>
            <w:hideMark/>
          </w:tcPr>
          <w:p w14:paraId="3113E94E" w14:textId="77777777" w:rsidR="00E83F66" w:rsidRPr="00772251" w:rsidRDefault="00E83F66" w:rsidP="0048591A">
            <w:pPr>
              <w:spacing w:before="60" w:after="60" w:line="240" w:lineRule="auto"/>
              <w:jc w:val="center"/>
              <w:rPr>
                <w:noProof/>
                <w:sz w:val="20"/>
              </w:rPr>
            </w:pPr>
            <w:r>
              <w:rPr>
                <w:noProof/>
                <w:sz w:val="20"/>
              </w:rPr>
              <w:t>842641</w:t>
            </w:r>
          </w:p>
        </w:tc>
        <w:tc>
          <w:tcPr>
            <w:tcW w:w="9680" w:type="dxa"/>
            <w:tcBorders>
              <w:top w:val="nil"/>
              <w:left w:val="nil"/>
              <w:bottom w:val="single" w:sz="4" w:space="0" w:color="auto"/>
              <w:right w:val="single" w:sz="4" w:space="0" w:color="auto"/>
            </w:tcBorders>
            <w:shd w:val="clear" w:color="auto" w:fill="auto"/>
            <w:noWrap/>
            <w:hideMark/>
          </w:tcPr>
          <w:p w14:paraId="63EA1B78" w14:textId="77777777" w:rsidR="00E83F66" w:rsidRPr="00772251" w:rsidRDefault="00E83F66" w:rsidP="0048591A">
            <w:pPr>
              <w:spacing w:before="60" w:after="60" w:line="240" w:lineRule="auto"/>
              <w:rPr>
                <w:noProof/>
                <w:sz w:val="20"/>
              </w:rPr>
            </w:pPr>
            <w:r>
              <w:rPr>
                <w:noProof/>
                <w:sz w:val="20"/>
              </w:rPr>
              <w:t>-- mit luftbereiften Rädern</w:t>
            </w:r>
          </w:p>
        </w:tc>
        <w:tc>
          <w:tcPr>
            <w:tcW w:w="1134" w:type="dxa"/>
            <w:tcBorders>
              <w:top w:val="nil"/>
              <w:left w:val="nil"/>
              <w:bottom w:val="single" w:sz="4" w:space="0" w:color="auto"/>
              <w:right w:val="single" w:sz="4" w:space="0" w:color="auto"/>
            </w:tcBorders>
            <w:shd w:val="clear" w:color="auto" w:fill="auto"/>
            <w:noWrap/>
            <w:vAlign w:val="center"/>
            <w:hideMark/>
          </w:tcPr>
          <w:p w14:paraId="272CA50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40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6B1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62AB77" w14:textId="77777777" w:rsidR="00E83F66" w:rsidRPr="00772251" w:rsidRDefault="00E83F66" w:rsidP="0048591A">
            <w:pPr>
              <w:spacing w:before="60" w:after="60" w:line="240" w:lineRule="auto"/>
              <w:jc w:val="center"/>
              <w:rPr>
                <w:noProof/>
                <w:sz w:val="20"/>
              </w:rPr>
            </w:pPr>
            <w:r>
              <w:rPr>
                <w:noProof/>
                <w:sz w:val="20"/>
              </w:rPr>
              <w:t>84264900</w:t>
            </w:r>
          </w:p>
        </w:tc>
        <w:tc>
          <w:tcPr>
            <w:tcW w:w="1329" w:type="dxa"/>
            <w:tcBorders>
              <w:top w:val="nil"/>
              <w:left w:val="nil"/>
              <w:bottom w:val="single" w:sz="4" w:space="0" w:color="auto"/>
              <w:right w:val="single" w:sz="4" w:space="0" w:color="auto"/>
            </w:tcBorders>
            <w:shd w:val="clear" w:color="auto" w:fill="auto"/>
            <w:noWrap/>
            <w:hideMark/>
          </w:tcPr>
          <w:p w14:paraId="7458D124" w14:textId="77777777" w:rsidR="00E83F66" w:rsidRPr="00772251" w:rsidRDefault="00E83F66" w:rsidP="0048591A">
            <w:pPr>
              <w:spacing w:before="60" w:after="60" w:line="240" w:lineRule="auto"/>
              <w:jc w:val="center"/>
              <w:rPr>
                <w:noProof/>
                <w:sz w:val="20"/>
              </w:rPr>
            </w:pPr>
            <w:r>
              <w:rPr>
                <w:noProof/>
                <w:sz w:val="20"/>
              </w:rPr>
              <w:t>842649</w:t>
            </w:r>
          </w:p>
        </w:tc>
        <w:tc>
          <w:tcPr>
            <w:tcW w:w="9680" w:type="dxa"/>
            <w:tcBorders>
              <w:top w:val="nil"/>
              <w:left w:val="nil"/>
              <w:bottom w:val="single" w:sz="4" w:space="0" w:color="auto"/>
              <w:right w:val="single" w:sz="4" w:space="0" w:color="auto"/>
            </w:tcBorders>
            <w:shd w:val="clear" w:color="auto" w:fill="auto"/>
            <w:noWrap/>
            <w:hideMark/>
          </w:tcPr>
          <w:p w14:paraId="0E5C34E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266989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F90A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349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1120B" w14:textId="77777777" w:rsidR="00E83F66" w:rsidRPr="00772251" w:rsidRDefault="00E83F66" w:rsidP="0048591A">
            <w:pPr>
              <w:spacing w:before="60" w:after="60" w:line="240" w:lineRule="auto"/>
              <w:jc w:val="center"/>
              <w:rPr>
                <w:noProof/>
                <w:sz w:val="20"/>
              </w:rPr>
            </w:pPr>
            <w:r>
              <w:rPr>
                <w:noProof/>
                <w:sz w:val="20"/>
              </w:rPr>
              <w:t>84269100</w:t>
            </w:r>
          </w:p>
        </w:tc>
        <w:tc>
          <w:tcPr>
            <w:tcW w:w="1329" w:type="dxa"/>
            <w:tcBorders>
              <w:top w:val="nil"/>
              <w:left w:val="nil"/>
              <w:bottom w:val="single" w:sz="4" w:space="0" w:color="auto"/>
              <w:right w:val="single" w:sz="4" w:space="0" w:color="auto"/>
            </w:tcBorders>
            <w:shd w:val="clear" w:color="auto" w:fill="auto"/>
            <w:noWrap/>
            <w:hideMark/>
          </w:tcPr>
          <w:p w14:paraId="57ADDE00" w14:textId="77777777" w:rsidR="00E83F66" w:rsidRPr="00772251" w:rsidRDefault="00E83F66" w:rsidP="0048591A">
            <w:pPr>
              <w:spacing w:before="60" w:after="60" w:line="240" w:lineRule="auto"/>
              <w:jc w:val="center"/>
              <w:rPr>
                <w:noProof/>
                <w:sz w:val="20"/>
              </w:rPr>
            </w:pPr>
            <w:r>
              <w:rPr>
                <w:noProof/>
                <w:sz w:val="20"/>
              </w:rPr>
              <w:t>842691</w:t>
            </w:r>
          </w:p>
        </w:tc>
        <w:tc>
          <w:tcPr>
            <w:tcW w:w="9680" w:type="dxa"/>
            <w:tcBorders>
              <w:top w:val="nil"/>
              <w:left w:val="nil"/>
              <w:bottom w:val="single" w:sz="4" w:space="0" w:color="auto"/>
              <w:right w:val="single" w:sz="4" w:space="0" w:color="auto"/>
            </w:tcBorders>
            <w:shd w:val="clear" w:color="auto" w:fill="auto"/>
            <w:noWrap/>
            <w:hideMark/>
          </w:tcPr>
          <w:p w14:paraId="442A9412" w14:textId="77777777" w:rsidR="00E83F66" w:rsidRPr="00772251" w:rsidRDefault="00E83F66" w:rsidP="0048591A">
            <w:pPr>
              <w:spacing w:before="60" w:after="60" w:line="240" w:lineRule="auto"/>
              <w:rPr>
                <w:noProof/>
                <w:sz w:val="20"/>
              </w:rPr>
            </w:pPr>
            <w:r>
              <w:rPr>
                <w:noProof/>
                <w:sz w:val="20"/>
              </w:rPr>
              <w:t>-- ihrer Beschaffenheit nach zum Aufbau auf Straßenfahrzeuge bestimmt</w:t>
            </w:r>
          </w:p>
        </w:tc>
        <w:tc>
          <w:tcPr>
            <w:tcW w:w="1134" w:type="dxa"/>
            <w:tcBorders>
              <w:top w:val="nil"/>
              <w:left w:val="nil"/>
              <w:bottom w:val="single" w:sz="4" w:space="0" w:color="auto"/>
              <w:right w:val="single" w:sz="4" w:space="0" w:color="auto"/>
            </w:tcBorders>
            <w:shd w:val="clear" w:color="auto" w:fill="auto"/>
            <w:noWrap/>
            <w:vAlign w:val="center"/>
            <w:hideMark/>
          </w:tcPr>
          <w:p w14:paraId="307F49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4156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15110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7953DA" w14:textId="77777777" w:rsidR="00E83F66" w:rsidRPr="00772251" w:rsidRDefault="00E83F66" w:rsidP="0048591A">
            <w:pPr>
              <w:spacing w:before="60" w:after="60" w:line="240" w:lineRule="auto"/>
              <w:jc w:val="center"/>
              <w:rPr>
                <w:noProof/>
                <w:sz w:val="20"/>
              </w:rPr>
            </w:pPr>
            <w:r>
              <w:rPr>
                <w:noProof/>
                <w:sz w:val="20"/>
              </w:rPr>
              <w:t>84269900</w:t>
            </w:r>
          </w:p>
        </w:tc>
        <w:tc>
          <w:tcPr>
            <w:tcW w:w="1329" w:type="dxa"/>
            <w:tcBorders>
              <w:top w:val="nil"/>
              <w:left w:val="nil"/>
              <w:bottom w:val="single" w:sz="4" w:space="0" w:color="auto"/>
              <w:right w:val="single" w:sz="4" w:space="0" w:color="auto"/>
            </w:tcBorders>
            <w:shd w:val="clear" w:color="auto" w:fill="auto"/>
            <w:noWrap/>
            <w:hideMark/>
          </w:tcPr>
          <w:p w14:paraId="0592C3CA" w14:textId="77777777" w:rsidR="00E83F66" w:rsidRPr="00772251" w:rsidRDefault="00E83F66" w:rsidP="0048591A">
            <w:pPr>
              <w:spacing w:before="60" w:after="60" w:line="240" w:lineRule="auto"/>
              <w:jc w:val="center"/>
              <w:rPr>
                <w:noProof/>
                <w:sz w:val="20"/>
              </w:rPr>
            </w:pPr>
            <w:r>
              <w:rPr>
                <w:noProof/>
                <w:sz w:val="20"/>
              </w:rPr>
              <w:t>842699</w:t>
            </w:r>
          </w:p>
        </w:tc>
        <w:tc>
          <w:tcPr>
            <w:tcW w:w="9680" w:type="dxa"/>
            <w:tcBorders>
              <w:top w:val="nil"/>
              <w:left w:val="nil"/>
              <w:bottom w:val="single" w:sz="4" w:space="0" w:color="auto"/>
              <w:right w:val="single" w:sz="4" w:space="0" w:color="auto"/>
            </w:tcBorders>
            <w:shd w:val="clear" w:color="auto" w:fill="auto"/>
            <w:noWrap/>
            <w:hideMark/>
          </w:tcPr>
          <w:p w14:paraId="6A6DDDF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3E864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BF0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59C7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AAEAE" w14:textId="77777777" w:rsidR="00E83F66" w:rsidRPr="00772251" w:rsidRDefault="00E83F66" w:rsidP="0048591A">
            <w:pPr>
              <w:spacing w:before="60" w:after="60" w:line="240" w:lineRule="auto"/>
              <w:jc w:val="center"/>
              <w:rPr>
                <w:noProof/>
                <w:sz w:val="20"/>
              </w:rPr>
            </w:pPr>
            <w:r>
              <w:rPr>
                <w:noProof/>
                <w:sz w:val="20"/>
              </w:rPr>
              <w:t>84271000</w:t>
            </w:r>
          </w:p>
        </w:tc>
        <w:tc>
          <w:tcPr>
            <w:tcW w:w="1329" w:type="dxa"/>
            <w:tcBorders>
              <w:top w:val="nil"/>
              <w:left w:val="nil"/>
              <w:bottom w:val="single" w:sz="4" w:space="0" w:color="auto"/>
              <w:right w:val="single" w:sz="4" w:space="0" w:color="auto"/>
            </w:tcBorders>
            <w:shd w:val="clear" w:color="auto" w:fill="auto"/>
            <w:noWrap/>
            <w:hideMark/>
          </w:tcPr>
          <w:p w14:paraId="584C1616" w14:textId="77777777" w:rsidR="00E83F66" w:rsidRPr="00772251" w:rsidRDefault="00E83F66" w:rsidP="0048591A">
            <w:pPr>
              <w:spacing w:before="60" w:after="60" w:line="240" w:lineRule="auto"/>
              <w:jc w:val="center"/>
              <w:rPr>
                <w:noProof/>
                <w:sz w:val="20"/>
              </w:rPr>
            </w:pPr>
            <w:r>
              <w:rPr>
                <w:noProof/>
                <w:sz w:val="20"/>
              </w:rPr>
              <w:t>842710</w:t>
            </w:r>
          </w:p>
        </w:tc>
        <w:tc>
          <w:tcPr>
            <w:tcW w:w="9680" w:type="dxa"/>
            <w:tcBorders>
              <w:top w:val="nil"/>
              <w:left w:val="nil"/>
              <w:bottom w:val="single" w:sz="4" w:space="0" w:color="auto"/>
              <w:right w:val="single" w:sz="4" w:space="0" w:color="auto"/>
            </w:tcBorders>
            <w:shd w:val="clear" w:color="auto" w:fill="auto"/>
            <w:noWrap/>
            <w:hideMark/>
          </w:tcPr>
          <w:p w14:paraId="79F831C4" w14:textId="0D9DBBEA" w:rsidR="00E83F66" w:rsidRPr="00772251" w:rsidRDefault="00E83F66" w:rsidP="008A7A5D">
            <w:pPr>
              <w:spacing w:before="60" w:after="60" w:line="240" w:lineRule="auto"/>
              <w:rPr>
                <w:noProof/>
                <w:sz w:val="20"/>
              </w:rPr>
            </w:pPr>
            <w:r>
              <w:rPr>
                <w:noProof/>
                <w:sz w:val="20"/>
              </w:rPr>
              <w:t>- Elektrokraftkarren</w:t>
            </w:r>
          </w:p>
        </w:tc>
        <w:tc>
          <w:tcPr>
            <w:tcW w:w="1134" w:type="dxa"/>
            <w:tcBorders>
              <w:top w:val="nil"/>
              <w:left w:val="nil"/>
              <w:bottom w:val="single" w:sz="4" w:space="0" w:color="auto"/>
              <w:right w:val="single" w:sz="4" w:space="0" w:color="auto"/>
            </w:tcBorders>
            <w:shd w:val="clear" w:color="auto" w:fill="auto"/>
            <w:noWrap/>
            <w:vAlign w:val="center"/>
            <w:hideMark/>
          </w:tcPr>
          <w:p w14:paraId="419A1B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30DFC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B936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50BD3A" w14:textId="77777777" w:rsidR="00E83F66" w:rsidRPr="00772251" w:rsidRDefault="00E83F66" w:rsidP="0048591A">
            <w:pPr>
              <w:spacing w:before="60" w:after="60" w:line="240" w:lineRule="auto"/>
              <w:jc w:val="center"/>
              <w:rPr>
                <w:noProof/>
                <w:sz w:val="20"/>
              </w:rPr>
            </w:pPr>
            <w:r>
              <w:rPr>
                <w:noProof/>
                <w:sz w:val="20"/>
              </w:rPr>
              <w:t>84272000</w:t>
            </w:r>
          </w:p>
        </w:tc>
        <w:tc>
          <w:tcPr>
            <w:tcW w:w="1329" w:type="dxa"/>
            <w:tcBorders>
              <w:top w:val="nil"/>
              <w:left w:val="nil"/>
              <w:bottom w:val="single" w:sz="4" w:space="0" w:color="auto"/>
              <w:right w:val="single" w:sz="4" w:space="0" w:color="auto"/>
            </w:tcBorders>
            <w:shd w:val="clear" w:color="auto" w:fill="auto"/>
            <w:noWrap/>
            <w:hideMark/>
          </w:tcPr>
          <w:p w14:paraId="0C7829DF" w14:textId="77777777" w:rsidR="00E83F66" w:rsidRPr="00772251" w:rsidRDefault="00E83F66" w:rsidP="0048591A">
            <w:pPr>
              <w:spacing w:before="60" w:after="60" w:line="240" w:lineRule="auto"/>
              <w:jc w:val="center"/>
              <w:rPr>
                <w:noProof/>
                <w:sz w:val="20"/>
              </w:rPr>
            </w:pPr>
            <w:r>
              <w:rPr>
                <w:noProof/>
                <w:sz w:val="20"/>
              </w:rPr>
              <w:t>842720</w:t>
            </w:r>
          </w:p>
        </w:tc>
        <w:tc>
          <w:tcPr>
            <w:tcW w:w="9680" w:type="dxa"/>
            <w:tcBorders>
              <w:top w:val="nil"/>
              <w:left w:val="nil"/>
              <w:bottom w:val="single" w:sz="4" w:space="0" w:color="auto"/>
              <w:right w:val="single" w:sz="4" w:space="0" w:color="auto"/>
            </w:tcBorders>
            <w:shd w:val="clear" w:color="auto" w:fill="auto"/>
            <w:noWrap/>
            <w:hideMark/>
          </w:tcPr>
          <w:p w14:paraId="78EB14A5" w14:textId="773EB760" w:rsidR="00E83F66" w:rsidRPr="00772251" w:rsidRDefault="00E83F66" w:rsidP="008A7A5D">
            <w:pPr>
              <w:spacing w:before="60" w:after="60" w:line="240" w:lineRule="auto"/>
              <w:rPr>
                <w:noProof/>
                <w:sz w:val="20"/>
              </w:rPr>
            </w:pPr>
            <w:r>
              <w:rPr>
                <w:noProof/>
                <w:sz w:val="20"/>
              </w:rPr>
              <w:t>- andere selbstfahrende Karren</w:t>
            </w:r>
          </w:p>
        </w:tc>
        <w:tc>
          <w:tcPr>
            <w:tcW w:w="1134" w:type="dxa"/>
            <w:tcBorders>
              <w:top w:val="nil"/>
              <w:left w:val="nil"/>
              <w:bottom w:val="single" w:sz="4" w:space="0" w:color="auto"/>
              <w:right w:val="single" w:sz="4" w:space="0" w:color="auto"/>
            </w:tcBorders>
            <w:shd w:val="clear" w:color="auto" w:fill="auto"/>
            <w:noWrap/>
            <w:vAlign w:val="center"/>
            <w:hideMark/>
          </w:tcPr>
          <w:p w14:paraId="6D83E6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D4C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DC90E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E36416" w14:textId="77777777" w:rsidR="00E83F66" w:rsidRPr="00772251" w:rsidRDefault="00E83F66" w:rsidP="0048591A">
            <w:pPr>
              <w:spacing w:before="60" w:after="60" w:line="240" w:lineRule="auto"/>
              <w:jc w:val="center"/>
              <w:rPr>
                <w:noProof/>
                <w:sz w:val="20"/>
              </w:rPr>
            </w:pPr>
            <w:r>
              <w:rPr>
                <w:noProof/>
                <w:sz w:val="20"/>
              </w:rPr>
              <w:t>84279000</w:t>
            </w:r>
          </w:p>
        </w:tc>
        <w:tc>
          <w:tcPr>
            <w:tcW w:w="1329" w:type="dxa"/>
            <w:tcBorders>
              <w:top w:val="nil"/>
              <w:left w:val="nil"/>
              <w:bottom w:val="single" w:sz="4" w:space="0" w:color="auto"/>
              <w:right w:val="single" w:sz="4" w:space="0" w:color="auto"/>
            </w:tcBorders>
            <w:shd w:val="clear" w:color="auto" w:fill="auto"/>
            <w:noWrap/>
            <w:hideMark/>
          </w:tcPr>
          <w:p w14:paraId="36836F58" w14:textId="77777777" w:rsidR="00E83F66" w:rsidRPr="00772251" w:rsidRDefault="00E83F66" w:rsidP="0048591A">
            <w:pPr>
              <w:spacing w:before="60" w:after="60" w:line="240" w:lineRule="auto"/>
              <w:jc w:val="center"/>
              <w:rPr>
                <w:noProof/>
                <w:sz w:val="20"/>
              </w:rPr>
            </w:pPr>
            <w:r>
              <w:rPr>
                <w:noProof/>
                <w:sz w:val="20"/>
              </w:rPr>
              <w:t>842790</w:t>
            </w:r>
          </w:p>
        </w:tc>
        <w:tc>
          <w:tcPr>
            <w:tcW w:w="9680" w:type="dxa"/>
            <w:tcBorders>
              <w:top w:val="nil"/>
              <w:left w:val="nil"/>
              <w:bottom w:val="single" w:sz="4" w:space="0" w:color="auto"/>
              <w:right w:val="single" w:sz="4" w:space="0" w:color="auto"/>
            </w:tcBorders>
            <w:shd w:val="clear" w:color="auto" w:fill="auto"/>
            <w:noWrap/>
            <w:hideMark/>
          </w:tcPr>
          <w:p w14:paraId="6B534427" w14:textId="77777777" w:rsidR="00E83F66" w:rsidRPr="00772251" w:rsidRDefault="00E83F66" w:rsidP="0048591A">
            <w:pPr>
              <w:spacing w:before="60" w:after="60" w:line="240" w:lineRule="auto"/>
              <w:rPr>
                <w:noProof/>
                <w:sz w:val="20"/>
              </w:rPr>
            </w:pPr>
            <w:r>
              <w:rPr>
                <w:noProof/>
                <w:sz w:val="20"/>
              </w:rPr>
              <w:t>- andere Karren</w:t>
            </w:r>
          </w:p>
        </w:tc>
        <w:tc>
          <w:tcPr>
            <w:tcW w:w="1134" w:type="dxa"/>
            <w:tcBorders>
              <w:top w:val="nil"/>
              <w:left w:val="nil"/>
              <w:bottom w:val="single" w:sz="4" w:space="0" w:color="auto"/>
              <w:right w:val="single" w:sz="4" w:space="0" w:color="auto"/>
            </w:tcBorders>
            <w:shd w:val="clear" w:color="auto" w:fill="auto"/>
            <w:noWrap/>
            <w:vAlign w:val="center"/>
            <w:hideMark/>
          </w:tcPr>
          <w:p w14:paraId="746A8D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C028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4A063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EDE0F" w14:textId="77777777" w:rsidR="00E83F66" w:rsidRPr="00772251" w:rsidRDefault="00E83F66" w:rsidP="0048591A">
            <w:pPr>
              <w:spacing w:before="60" w:after="60" w:line="240" w:lineRule="auto"/>
              <w:jc w:val="center"/>
              <w:rPr>
                <w:noProof/>
                <w:sz w:val="20"/>
              </w:rPr>
            </w:pPr>
            <w:r>
              <w:rPr>
                <w:noProof/>
                <w:sz w:val="20"/>
              </w:rPr>
              <w:t>84281000</w:t>
            </w:r>
          </w:p>
        </w:tc>
        <w:tc>
          <w:tcPr>
            <w:tcW w:w="1329" w:type="dxa"/>
            <w:tcBorders>
              <w:top w:val="nil"/>
              <w:left w:val="nil"/>
              <w:bottom w:val="single" w:sz="4" w:space="0" w:color="auto"/>
              <w:right w:val="single" w:sz="4" w:space="0" w:color="auto"/>
            </w:tcBorders>
            <w:shd w:val="clear" w:color="auto" w:fill="auto"/>
            <w:noWrap/>
            <w:hideMark/>
          </w:tcPr>
          <w:p w14:paraId="7B89A283" w14:textId="77777777" w:rsidR="00E83F66" w:rsidRPr="00772251" w:rsidRDefault="00E83F66" w:rsidP="0048591A">
            <w:pPr>
              <w:spacing w:before="60" w:after="60" w:line="240" w:lineRule="auto"/>
              <w:jc w:val="center"/>
              <w:rPr>
                <w:noProof/>
                <w:sz w:val="20"/>
              </w:rPr>
            </w:pPr>
            <w:r>
              <w:rPr>
                <w:noProof/>
                <w:sz w:val="20"/>
              </w:rPr>
              <w:t>842810</w:t>
            </w:r>
          </w:p>
        </w:tc>
        <w:tc>
          <w:tcPr>
            <w:tcW w:w="9680" w:type="dxa"/>
            <w:tcBorders>
              <w:top w:val="nil"/>
              <w:left w:val="nil"/>
              <w:bottom w:val="single" w:sz="4" w:space="0" w:color="auto"/>
              <w:right w:val="single" w:sz="4" w:space="0" w:color="auto"/>
            </w:tcBorders>
            <w:shd w:val="clear" w:color="auto" w:fill="auto"/>
            <w:noWrap/>
            <w:hideMark/>
          </w:tcPr>
          <w:p w14:paraId="6A2C7D37" w14:textId="77777777" w:rsidR="00E83F66" w:rsidRPr="00772251" w:rsidRDefault="00E83F66" w:rsidP="0048591A">
            <w:pPr>
              <w:spacing w:before="60" w:after="60" w:line="240" w:lineRule="auto"/>
              <w:rPr>
                <w:noProof/>
                <w:sz w:val="20"/>
              </w:rPr>
            </w:pPr>
            <w:r>
              <w:rPr>
                <w:noProof/>
                <w:sz w:val="20"/>
              </w:rPr>
              <w:t>- Personen- und Lastenaufzüge</w:t>
            </w:r>
          </w:p>
        </w:tc>
        <w:tc>
          <w:tcPr>
            <w:tcW w:w="1134" w:type="dxa"/>
            <w:tcBorders>
              <w:top w:val="nil"/>
              <w:left w:val="nil"/>
              <w:bottom w:val="single" w:sz="4" w:space="0" w:color="auto"/>
              <w:right w:val="single" w:sz="4" w:space="0" w:color="auto"/>
            </w:tcBorders>
            <w:shd w:val="clear" w:color="auto" w:fill="auto"/>
            <w:noWrap/>
            <w:vAlign w:val="center"/>
            <w:hideMark/>
          </w:tcPr>
          <w:p w14:paraId="47CC8A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DB39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9FB1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DCA8D9" w14:textId="77777777" w:rsidR="00E83F66" w:rsidRPr="00772251" w:rsidRDefault="00E83F66" w:rsidP="0048591A">
            <w:pPr>
              <w:spacing w:before="60" w:after="60" w:line="240" w:lineRule="auto"/>
              <w:jc w:val="center"/>
              <w:rPr>
                <w:noProof/>
                <w:sz w:val="20"/>
              </w:rPr>
            </w:pPr>
            <w:r>
              <w:rPr>
                <w:noProof/>
                <w:sz w:val="20"/>
              </w:rPr>
              <w:t>84282000</w:t>
            </w:r>
          </w:p>
        </w:tc>
        <w:tc>
          <w:tcPr>
            <w:tcW w:w="1329" w:type="dxa"/>
            <w:tcBorders>
              <w:top w:val="nil"/>
              <w:left w:val="nil"/>
              <w:bottom w:val="single" w:sz="4" w:space="0" w:color="auto"/>
              <w:right w:val="single" w:sz="4" w:space="0" w:color="auto"/>
            </w:tcBorders>
            <w:shd w:val="clear" w:color="auto" w:fill="auto"/>
            <w:noWrap/>
            <w:hideMark/>
          </w:tcPr>
          <w:p w14:paraId="6F4649E5" w14:textId="77777777" w:rsidR="00E83F66" w:rsidRPr="00772251" w:rsidRDefault="00E83F66" w:rsidP="0048591A">
            <w:pPr>
              <w:spacing w:before="60" w:after="60" w:line="240" w:lineRule="auto"/>
              <w:jc w:val="center"/>
              <w:rPr>
                <w:noProof/>
                <w:sz w:val="20"/>
              </w:rPr>
            </w:pPr>
            <w:r>
              <w:rPr>
                <w:noProof/>
                <w:sz w:val="20"/>
              </w:rPr>
              <w:t>842820</w:t>
            </w:r>
          </w:p>
        </w:tc>
        <w:tc>
          <w:tcPr>
            <w:tcW w:w="9680" w:type="dxa"/>
            <w:tcBorders>
              <w:top w:val="nil"/>
              <w:left w:val="nil"/>
              <w:bottom w:val="single" w:sz="4" w:space="0" w:color="auto"/>
              <w:right w:val="single" w:sz="4" w:space="0" w:color="auto"/>
            </w:tcBorders>
            <w:shd w:val="clear" w:color="auto" w:fill="auto"/>
            <w:noWrap/>
            <w:hideMark/>
          </w:tcPr>
          <w:p w14:paraId="768DD7D0" w14:textId="77777777" w:rsidR="00E83F66" w:rsidRPr="00772251" w:rsidRDefault="00E83F66" w:rsidP="0048591A">
            <w:pPr>
              <w:spacing w:before="60" w:after="60" w:line="240" w:lineRule="auto"/>
              <w:rPr>
                <w:noProof/>
                <w:sz w:val="20"/>
              </w:rPr>
            </w:pPr>
            <w:r>
              <w:rPr>
                <w:noProof/>
                <w:sz w:val="20"/>
              </w:rPr>
              <w:t>- pneumatische Stetigförderer</w:t>
            </w:r>
          </w:p>
        </w:tc>
        <w:tc>
          <w:tcPr>
            <w:tcW w:w="1134" w:type="dxa"/>
            <w:tcBorders>
              <w:top w:val="nil"/>
              <w:left w:val="nil"/>
              <w:bottom w:val="single" w:sz="4" w:space="0" w:color="auto"/>
              <w:right w:val="single" w:sz="4" w:space="0" w:color="auto"/>
            </w:tcBorders>
            <w:shd w:val="clear" w:color="auto" w:fill="auto"/>
            <w:noWrap/>
            <w:vAlign w:val="center"/>
            <w:hideMark/>
          </w:tcPr>
          <w:p w14:paraId="3A9D5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150E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0CFC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520076" w14:textId="77777777" w:rsidR="00E83F66" w:rsidRPr="00772251" w:rsidRDefault="00E83F66" w:rsidP="0048591A">
            <w:pPr>
              <w:spacing w:before="60" w:after="60" w:line="240" w:lineRule="auto"/>
              <w:jc w:val="center"/>
              <w:rPr>
                <w:noProof/>
                <w:sz w:val="20"/>
              </w:rPr>
            </w:pPr>
            <w:r>
              <w:rPr>
                <w:noProof/>
                <w:sz w:val="20"/>
              </w:rPr>
              <w:t>84283100</w:t>
            </w:r>
          </w:p>
        </w:tc>
        <w:tc>
          <w:tcPr>
            <w:tcW w:w="1329" w:type="dxa"/>
            <w:tcBorders>
              <w:top w:val="nil"/>
              <w:left w:val="nil"/>
              <w:bottom w:val="single" w:sz="4" w:space="0" w:color="auto"/>
              <w:right w:val="single" w:sz="4" w:space="0" w:color="auto"/>
            </w:tcBorders>
            <w:shd w:val="clear" w:color="auto" w:fill="auto"/>
            <w:noWrap/>
            <w:hideMark/>
          </w:tcPr>
          <w:p w14:paraId="15E892AD" w14:textId="77777777" w:rsidR="00E83F66" w:rsidRPr="00772251" w:rsidRDefault="00E83F66" w:rsidP="0048591A">
            <w:pPr>
              <w:spacing w:before="60" w:after="60" w:line="240" w:lineRule="auto"/>
              <w:jc w:val="center"/>
              <w:rPr>
                <w:noProof/>
                <w:sz w:val="20"/>
              </w:rPr>
            </w:pPr>
            <w:r>
              <w:rPr>
                <w:noProof/>
                <w:sz w:val="20"/>
              </w:rPr>
              <w:t>842831</w:t>
            </w:r>
          </w:p>
        </w:tc>
        <w:tc>
          <w:tcPr>
            <w:tcW w:w="9680" w:type="dxa"/>
            <w:tcBorders>
              <w:top w:val="nil"/>
              <w:left w:val="nil"/>
              <w:bottom w:val="single" w:sz="4" w:space="0" w:color="auto"/>
              <w:right w:val="single" w:sz="4" w:space="0" w:color="auto"/>
            </w:tcBorders>
            <w:shd w:val="clear" w:color="auto" w:fill="auto"/>
            <w:noWrap/>
            <w:hideMark/>
          </w:tcPr>
          <w:p w14:paraId="164FBF3B" w14:textId="77777777" w:rsidR="00E83F66" w:rsidRPr="00772251" w:rsidRDefault="00E83F66" w:rsidP="0048591A">
            <w:pPr>
              <w:spacing w:before="60" w:after="60" w:line="240" w:lineRule="auto"/>
              <w:rPr>
                <w:noProof/>
                <w:sz w:val="20"/>
              </w:rPr>
            </w:pPr>
            <w:r>
              <w:rPr>
                <w:noProof/>
                <w:sz w:val="20"/>
              </w:rPr>
              <w:t>-- ihrer Beschaffenheit nach für Arbeiten unter Tage bestimmt</w:t>
            </w:r>
          </w:p>
        </w:tc>
        <w:tc>
          <w:tcPr>
            <w:tcW w:w="1134" w:type="dxa"/>
            <w:tcBorders>
              <w:top w:val="nil"/>
              <w:left w:val="nil"/>
              <w:bottom w:val="single" w:sz="4" w:space="0" w:color="auto"/>
              <w:right w:val="single" w:sz="4" w:space="0" w:color="auto"/>
            </w:tcBorders>
            <w:shd w:val="clear" w:color="auto" w:fill="auto"/>
            <w:noWrap/>
            <w:vAlign w:val="center"/>
            <w:hideMark/>
          </w:tcPr>
          <w:p w14:paraId="0C67F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CAF6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9F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107968" w14:textId="77777777" w:rsidR="00E83F66" w:rsidRPr="00772251" w:rsidRDefault="00E83F66" w:rsidP="0048591A">
            <w:pPr>
              <w:spacing w:before="60" w:after="60" w:line="240" w:lineRule="auto"/>
              <w:jc w:val="center"/>
              <w:rPr>
                <w:noProof/>
                <w:sz w:val="20"/>
              </w:rPr>
            </w:pPr>
            <w:r>
              <w:rPr>
                <w:noProof/>
                <w:sz w:val="20"/>
              </w:rPr>
              <w:t>84283200</w:t>
            </w:r>
          </w:p>
        </w:tc>
        <w:tc>
          <w:tcPr>
            <w:tcW w:w="1329" w:type="dxa"/>
            <w:tcBorders>
              <w:top w:val="nil"/>
              <w:left w:val="nil"/>
              <w:bottom w:val="single" w:sz="4" w:space="0" w:color="auto"/>
              <w:right w:val="single" w:sz="4" w:space="0" w:color="auto"/>
            </w:tcBorders>
            <w:shd w:val="clear" w:color="auto" w:fill="auto"/>
            <w:noWrap/>
            <w:hideMark/>
          </w:tcPr>
          <w:p w14:paraId="450E82BE" w14:textId="77777777" w:rsidR="00E83F66" w:rsidRPr="00772251" w:rsidRDefault="00E83F66" w:rsidP="0048591A">
            <w:pPr>
              <w:spacing w:before="60" w:after="60" w:line="240" w:lineRule="auto"/>
              <w:jc w:val="center"/>
              <w:rPr>
                <w:noProof/>
                <w:sz w:val="20"/>
              </w:rPr>
            </w:pPr>
            <w:r>
              <w:rPr>
                <w:noProof/>
                <w:sz w:val="20"/>
              </w:rPr>
              <w:t>842832</w:t>
            </w:r>
          </w:p>
        </w:tc>
        <w:tc>
          <w:tcPr>
            <w:tcW w:w="9680" w:type="dxa"/>
            <w:tcBorders>
              <w:top w:val="nil"/>
              <w:left w:val="nil"/>
              <w:bottom w:val="single" w:sz="4" w:space="0" w:color="auto"/>
              <w:right w:val="single" w:sz="4" w:space="0" w:color="auto"/>
            </w:tcBorders>
            <w:shd w:val="clear" w:color="auto" w:fill="auto"/>
            <w:noWrap/>
            <w:hideMark/>
          </w:tcPr>
          <w:p w14:paraId="58BA8572" w14:textId="77777777" w:rsidR="00E83F66" w:rsidRPr="00772251" w:rsidRDefault="00E83F66" w:rsidP="0048591A">
            <w:pPr>
              <w:spacing w:before="60" w:after="60" w:line="240" w:lineRule="auto"/>
              <w:rPr>
                <w:noProof/>
                <w:sz w:val="20"/>
              </w:rPr>
            </w:pPr>
            <w:r>
              <w:rPr>
                <w:noProof/>
                <w:sz w:val="20"/>
              </w:rPr>
              <w:t>-- andere, mit Kübeln</w:t>
            </w:r>
          </w:p>
        </w:tc>
        <w:tc>
          <w:tcPr>
            <w:tcW w:w="1134" w:type="dxa"/>
            <w:tcBorders>
              <w:top w:val="nil"/>
              <w:left w:val="nil"/>
              <w:bottom w:val="single" w:sz="4" w:space="0" w:color="auto"/>
              <w:right w:val="single" w:sz="4" w:space="0" w:color="auto"/>
            </w:tcBorders>
            <w:shd w:val="clear" w:color="auto" w:fill="auto"/>
            <w:noWrap/>
            <w:vAlign w:val="center"/>
            <w:hideMark/>
          </w:tcPr>
          <w:p w14:paraId="069E38C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45C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1E5BF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AF0AB" w14:textId="77777777" w:rsidR="00E83F66" w:rsidRPr="00772251" w:rsidRDefault="00E83F66" w:rsidP="0098654B">
            <w:pPr>
              <w:pageBreakBefore/>
              <w:spacing w:before="60" w:after="60" w:line="240" w:lineRule="auto"/>
              <w:jc w:val="center"/>
              <w:rPr>
                <w:noProof/>
                <w:sz w:val="20"/>
              </w:rPr>
            </w:pPr>
            <w:r>
              <w:rPr>
                <w:noProof/>
                <w:sz w:val="20"/>
              </w:rPr>
              <w:t>84283300</w:t>
            </w:r>
          </w:p>
        </w:tc>
        <w:tc>
          <w:tcPr>
            <w:tcW w:w="1329" w:type="dxa"/>
            <w:tcBorders>
              <w:top w:val="nil"/>
              <w:left w:val="nil"/>
              <w:bottom w:val="single" w:sz="4" w:space="0" w:color="auto"/>
              <w:right w:val="single" w:sz="4" w:space="0" w:color="auto"/>
            </w:tcBorders>
            <w:shd w:val="clear" w:color="auto" w:fill="auto"/>
            <w:noWrap/>
            <w:hideMark/>
          </w:tcPr>
          <w:p w14:paraId="5D2FA9CF" w14:textId="77777777" w:rsidR="00E83F66" w:rsidRPr="00772251" w:rsidRDefault="00E83F66" w:rsidP="0048591A">
            <w:pPr>
              <w:spacing w:before="60" w:after="60" w:line="240" w:lineRule="auto"/>
              <w:jc w:val="center"/>
              <w:rPr>
                <w:noProof/>
                <w:sz w:val="20"/>
              </w:rPr>
            </w:pPr>
            <w:r>
              <w:rPr>
                <w:noProof/>
                <w:sz w:val="20"/>
              </w:rPr>
              <w:t>842833</w:t>
            </w:r>
          </w:p>
        </w:tc>
        <w:tc>
          <w:tcPr>
            <w:tcW w:w="9680" w:type="dxa"/>
            <w:tcBorders>
              <w:top w:val="nil"/>
              <w:left w:val="nil"/>
              <w:bottom w:val="single" w:sz="4" w:space="0" w:color="auto"/>
              <w:right w:val="single" w:sz="4" w:space="0" w:color="auto"/>
            </w:tcBorders>
            <w:shd w:val="clear" w:color="auto" w:fill="auto"/>
            <w:noWrap/>
            <w:hideMark/>
          </w:tcPr>
          <w:p w14:paraId="0892544D" w14:textId="77777777" w:rsidR="00E83F66" w:rsidRPr="00772251" w:rsidRDefault="00E83F66" w:rsidP="0048591A">
            <w:pPr>
              <w:spacing w:before="60" w:after="60" w:line="240" w:lineRule="auto"/>
              <w:rPr>
                <w:noProof/>
                <w:sz w:val="20"/>
              </w:rPr>
            </w:pPr>
            <w:r>
              <w:rPr>
                <w:noProof/>
                <w:sz w:val="20"/>
              </w:rPr>
              <w:t>-- andere, mit Bändern oder Gurten</w:t>
            </w:r>
          </w:p>
        </w:tc>
        <w:tc>
          <w:tcPr>
            <w:tcW w:w="1134" w:type="dxa"/>
            <w:tcBorders>
              <w:top w:val="nil"/>
              <w:left w:val="nil"/>
              <w:bottom w:val="single" w:sz="4" w:space="0" w:color="auto"/>
              <w:right w:val="single" w:sz="4" w:space="0" w:color="auto"/>
            </w:tcBorders>
            <w:shd w:val="clear" w:color="auto" w:fill="auto"/>
            <w:noWrap/>
            <w:vAlign w:val="center"/>
            <w:hideMark/>
          </w:tcPr>
          <w:p w14:paraId="70B8C93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0D1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BD93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A2FC1" w14:textId="77777777" w:rsidR="00E83F66" w:rsidRPr="00772251" w:rsidRDefault="00E83F66" w:rsidP="0048591A">
            <w:pPr>
              <w:spacing w:before="60" w:after="60" w:line="240" w:lineRule="auto"/>
              <w:jc w:val="center"/>
              <w:rPr>
                <w:noProof/>
                <w:sz w:val="20"/>
              </w:rPr>
            </w:pPr>
            <w:r>
              <w:rPr>
                <w:noProof/>
                <w:sz w:val="20"/>
              </w:rPr>
              <w:t>84283900</w:t>
            </w:r>
          </w:p>
        </w:tc>
        <w:tc>
          <w:tcPr>
            <w:tcW w:w="1329" w:type="dxa"/>
            <w:tcBorders>
              <w:top w:val="nil"/>
              <w:left w:val="nil"/>
              <w:bottom w:val="single" w:sz="4" w:space="0" w:color="auto"/>
              <w:right w:val="single" w:sz="4" w:space="0" w:color="auto"/>
            </w:tcBorders>
            <w:shd w:val="clear" w:color="auto" w:fill="auto"/>
            <w:noWrap/>
            <w:hideMark/>
          </w:tcPr>
          <w:p w14:paraId="3AC6B49D" w14:textId="77777777" w:rsidR="00E83F66" w:rsidRPr="00772251" w:rsidRDefault="00E83F66" w:rsidP="0048591A">
            <w:pPr>
              <w:spacing w:before="60" w:after="60" w:line="240" w:lineRule="auto"/>
              <w:jc w:val="center"/>
              <w:rPr>
                <w:noProof/>
                <w:sz w:val="20"/>
              </w:rPr>
            </w:pPr>
            <w:r>
              <w:rPr>
                <w:noProof/>
                <w:sz w:val="20"/>
              </w:rPr>
              <w:t>842839</w:t>
            </w:r>
          </w:p>
        </w:tc>
        <w:tc>
          <w:tcPr>
            <w:tcW w:w="9680" w:type="dxa"/>
            <w:tcBorders>
              <w:top w:val="nil"/>
              <w:left w:val="nil"/>
              <w:bottom w:val="single" w:sz="4" w:space="0" w:color="auto"/>
              <w:right w:val="single" w:sz="4" w:space="0" w:color="auto"/>
            </w:tcBorders>
            <w:shd w:val="clear" w:color="auto" w:fill="auto"/>
            <w:noWrap/>
            <w:hideMark/>
          </w:tcPr>
          <w:p w14:paraId="740BB90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0C66B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1626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D83FC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E148BD" w14:textId="77777777" w:rsidR="00E83F66" w:rsidRPr="00772251" w:rsidRDefault="00E83F66" w:rsidP="0048591A">
            <w:pPr>
              <w:spacing w:before="60" w:after="60" w:line="240" w:lineRule="auto"/>
              <w:jc w:val="center"/>
              <w:rPr>
                <w:noProof/>
                <w:sz w:val="20"/>
              </w:rPr>
            </w:pPr>
            <w:r>
              <w:rPr>
                <w:noProof/>
                <w:sz w:val="20"/>
              </w:rPr>
              <w:t>84284000</w:t>
            </w:r>
          </w:p>
        </w:tc>
        <w:tc>
          <w:tcPr>
            <w:tcW w:w="1329" w:type="dxa"/>
            <w:tcBorders>
              <w:top w:val="nil"/>
              <w:left w:val="nil"/>
              <w:bottom w:val="single" w:sz="4" w:space="0" w:color="auto"/>
              <w:right w:val="single" w:sz="4" w:space="0" w:color="auto"/>
            </w:tcBorders>
            <w:shd w:val="clear" w:color="auto" w:fill="auto"/>
            <w:noWrap/>
            <w:hideMark/>
          </w:tcPr>
          <w:p w14:paraId="73B0395F" w14:textId="77777777" w:rsidR="00E83F66" w:rsidRPr="00772251" w:rsidRDefault="00E83F66" w:rsidP="0048591A">
            <w:pPr>
              <w:spacing w:before="60" w:after="60" w:line="240" w:lineRule="auto"/>
              <w:jc w:val="center"/>
              <w:rPr>
                <w:noProof/>
                <w:sz w:val="20"/>
              </w:rPr>
            </w:pPr>
            <w:r>
              <w:rPr>
                <w:noProof/>
                <w:sz w:val="20"/>
              </w:rPr>
              <w:t>842840</w:t>
            </w:r>
          </w:p>
        </w:tc>
        <w:tc>
          <w:tcPr>
            <w:tcW w:w="9680" w:type="dxa"/>
            <w:tcBorders>
              <w:top w:val="nil"/>
              <w:left w:val="nil"/>
              <w:bottom w:val="single" w:sz="4" w:space="0" w:color="auto"/>
              <w:right w:val="single" w:sz="4" w:space="0" w:color="auto"/>
            </w:tcBorders>
            <w:shd w:val="clear" w:color="auto" w:fill="auto"/>
            <w:noWrap/>
            <w:hideMark/>
          </w:tcPr>
          <w:p w14:paraId="4A95F2FD" w14:textId="77777777" w:rsidR="00E83F66" w:rsidRPr="00772251" w:rsidRDefault="00E83F66" w:rsidP="0048591A">
            <w:pPr>
              <w:spacing w:before="60" w:after="60" w:line="240" w:lineRule="auto"/>
              <w:rPr>
                <w:noProof/>
                <w:sz w:val="20"/>
              </w:rPr>
            </w:pPr>
            <w:r>
              <w:rPr>
                <w:noProof/>
                <w:sz w:val="20"/>
              </w:rPr>
              <w:t>- Rolltreppen und Rollsteige</w:t>
            </w:r>
          </w:p>
        </w:tc>
        <w:tc>
          <w:tcPr>
            <w:tcW w:w="1134" w:type="dxa"/>
            <w:tcBorders>
              <w:top w:val="nil"/>
              <w:left w:val="nil"/>
              <w:bottom w:val="single" w:sz="4" w:space="0" w:color="auto"/>
              <w:right w:val="single" w:sz="4" w:space="0" w:color="auto"/>
            </w:tcBorders>
            <w:shd w:val="clear" w:color="auto" w:fill="auto"/>
            <w:noWrap/>
            <w:vAlign w:val="center"/>
            <w:hideMark/>
          </w:tcPr>
          <w:p w14:paraId="7597A8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3978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799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3531E" w14:textId="77777777" w:rsidR="00E83F66" w:rsidRPr="00772251" w:rsidRDefault="00E83F66" w:rsidP="0048591A">
            <w:pPr>
              <w:spacing w:before="60" w:after="60" w:line="240" w:lineRule="auto"/>
              <w:jc w:val="center"/>
              <w:rPr>
                <w:noProof/>
                <w:sz w:val="20"/>
              </w:rPr>
            </w:pPr>
            <w:r>
              <w:rPr>
                <w:noProof/>
                <w:sz w:val="20"/>
              </w:rPr>
              <w:t>84286000</w:t>
            </w:r>
          </w:p>
        </w:tc>
        <w:tc>
          <w:tcPr>
            <w:tcW w:w="1329" w:type="dxa"/>
            <w:tcBorders>
              <w:top w:val="nil"/>
              <w:left w:val="nil"/>
              <w:bottom w:val="single" w:sz="4" w:space="0" w:color="auto"/>
              <w:right w:val="single" w:sz="4" w:space="0" w:color="auto"/>
            </w:tcBorders>
            <w:shd w:val="clear" w:color="auto" w:fill="auto"/>
            <w:noWrap/>
            <w:hideMark/>
          </w:tcPr>
          <w:p w14:paraId="746864C3" w14:textId="77777777" w:rsidR="00E83F66" w:rsidRPr="00772251" w:rsidRDefault="00E83F66" w:rsidP="0048591A">
            <w:pPr>
              <w:spacing w:before="60" w:after="60" w:line="240" w:lineRule="auto"/>
              <w:jc w:val="center"/>
              <w:rPr>
                <w:noProof/>
                <w:sz w:val="20"/>
              </w:rPr>
            </w:pPr>
            <w:r>
              <w:rPr>
                <w:noProof/>
                <w:sz w:val="20"/>
              </w:rPr>
              <w:t>842860</w:t>
            </w:r>
          </w:p>
        </w:tc>
        <w:tc>
          <w:tcPr>
            <w:tcW w:w="9680" w:type="dxa"/>
            <w:tcBorders>
              <w:top w:val="nil"/>
              <w:left w:val="nil"/>
              <w:bottom w:val="single" w:sz="4" w:space="0" w:color="auto"/>
              <w:right w:val="single" w:sz="4" w:space="0" w:color="auto"/>
            </w:tcBorders>
            <w:shd w:val="clear" w:color="auto" w:fill="auto"/>
            <w:noWrap/>
            <w:hideMark/>
          </w:tcPr>
          <w:p w14:paraId="63EE75E3" w14:textId="3C0DE6FF" w:rsidR="00E83F66" w:rsidRPr="00772251" w:rsidRDefault="00E83F66" w:rsidP="008A7A5D">
            <w:pPr>
              <w:spacing w:before="60" w:after="60" w:line="240" w:lineRule="auto"/>
              <w:rPr>
                <w:noProof/>
                <w:sz w:val="20"/>
              </w:rPr>
            </w:pPr>
            <w:r>
              <w:rPr>
                <w:noProof/>
                <w:sz w:val="20"/>
              </w:rPr>
              <w:t>- Seilschwebebahnen, Sessellifte und Schlepplifte; Zugmechanismen für Standseilbahnen</w:t>
            </w:r>
          </w:p>
        </w:tc>
        <w:tc>
          <w:tcPr>
            <w:tcW w:w="1134" w:type="dxa"/>
            <w:tcBorders>
              <w:top w:val="nil"/>
              <w:left w:val="nil"/>
              <w:bottom w:val="single" w:sz="4" w:space="0" w:color="auto"/>
              <w:right w:val="single" w:sz="4" w:space="0" w:color="auto"/>
            </w:tcBorders>
            <w:shd w:val="clear" w:color="auto" w:fill="auto"/>
            <w:noWrap/>
            <w:vAlign w:val="center"/>
            <w:hideMark/>
          </w:tcPr>
          <w:p w14:paraId="4E2D78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5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7CB7B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6298D10" w14:textId="77777777" w:rsidR="00E83F66" w:rsidRPr="00772251" w:rsidRDefault="00E83F66" w:rsidP="0048591A">
            <w:pPr>
              <w:spacing w:before="60" w:after="60" w:line="240" w:lineRule="auto"/>
              <w:jc w:val="center"/>
              <w:rPr>
                <w:noProof/>
                <w:sz w:val="20"/>
              </w:rPr>
            </w:pPr>
            <w:r>
              <w:rPr>
                <w:noProof/>
                <w:sz w:val="20"/>
              </w:rPr>
              <w:t>84289000</w:t>
            </w:r>
          </w:p>
        </w:tc>
        <w:tc>
          <w:tcPr>
            <w:tcW w:w="1329" w:type="dxa"/>
            <w:tcBorders>
              <w:top w:val="nil"/>
              <w:left w:val="nil"/>
              <w:bottom w:val="single" w:sz="4" w:space="0" w:color="auto"/>
              <w:right w:val="single" w:sz="4" w:space="0" w:color="auto"/>
            </w:tcBorders>
            <w:shd w:val="clear" w:color="auto" w:fill="auto"/>
            <w:noWrap/>
            <w:hideMark/>
          </w:tcPr>
          <w:p w14:paraId="631588D6" w14:textId="77777777" w:rsidR="00E83F66" w:rsidRPr="00772251" w:rsidRDefault="00E83F66" w:rsidP="0048591A">
            <w:pPr>
              <w:spacing w:before="60" w:after="60" w:line="240" w:lineRule="auto"/>
              <w:jc w:val="center"/>
              <w:rPr>
                <w:noProof/>
                <w:sz w:val="20"/>
              </w:rPr>
            </w:pPr>
            <w:r>
              <w:rPr>
                <w:noProof/>
                <w:sz w:val="20"/>
              </w:rPr>
              <w:t>842890</w:t>
            </w:r>
          </w:p>
        </w:tc>
        <w:tc>
          <w:tcPr>
            <w:tcW w:w="9680" w:type="dxa"/>
            <w:tcBorders>
              <w:top w:val="nil"/>
              <w:left w:val="nil"/>
              <w:bottom w:val="single" w:sz="4" w:space="0" w:color="auto"/>
              <w:right w:val="single" w:sz="4" w:space="0" w:color="auto"/>
            </w:tcBorders>
            <w:shd w:val="clear" w:color="auto" w:fill="auto"/>
            <w:noWrap/>
            <w:hideMark/>
          </w:tcPr>
          <w:p w14:paraId="4C2F5468" w14:textId="77777777" w:rsidR="00E83F66" w:rsidRPr="00772251" w:rsidRDefault="00E83F66" w:rsidP="0048591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4EC5E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E3BA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737CA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A1BF66" w14:textId="77777777" w:rsidR="00E83F66" w:rsidRPr="00772251" w:rsidRDefault="00E83F66" w:rsidP="0048591A">
            <w:pPr>
              <w:spacing w:before="60" w:after="60" w:line="240" w:lineRule="auto"/>
              <w:jc w:val="center"/>
              <w:rPr>
                <w:noProof/>
                <w:sz w:val="20"/>
              </w:rPr>
            </w:pPr>
            <w:r>
              <w:rPr>
                <w:noProof/>
                <w:sz w:val="20"/>
              </w:rPr>
              <w:t>84291100</w:t>
            </w:r>
          </w:p>
        </w:tc>
        <w:tc>
          <w:tcPr>
            <w:tcW w:w="1329" w:type="dxa"/>
            <w:tcBorders>
              <w:top w:val="nil"/>
              <w:left w:val="nil"/>
              <w:bottom w:val="single" w:sz="4" w:space="0" w:color="auto"/>
              <w:right w:val="single" w:sz="4" w:space="0" w:color="auto"/>
            </w:tcBorders>
            <w:shd w:val="clear" w:color="auto" w:fill="auto"/>
            <w:noWrap/>
            <w:hideMark/>
          </w:tcPr>
          <w:p w14:paraId="6738A1EA" w14:textId="77777777" w:rsidR="00E83F66" w:rsidRPr="00772251" w:rsidRDefault="00E83F66" w:rsidP="0048591A">
            <w:pPr>
              <w:spacing w:before="60" w:after="60" w:line="240" w:lineRule="auto"/>
              <w:jc w:val="center"/>
              <w:rPr>
                <w:noProof/>
                <w:sz w:val="20"/>
              </w:rPr>
            </w:pPr>
            <w:r>
              <w:rPr>
                <w:noProof/>
                <w:sz w:val="20"/>
              </w:rPr>
              <w:t>842911</w:t>
            </w:r>
          </w:p>
        </w:tc>
        <w:tc>
          <w:tcPr>
            <w:tcW w:w="9680" w:type="dxa"/>
            <w:tcBorders>
              <w:top w:val="nil"/>
              <w:left w:val="nil"/>
              <w:bottom w:val="single" w:sz="4" w:space="0" w:color="auto"/>
              <w:right w:val="single" w:sz="4" w:space="0" w:color="auto"/>
            </w:tcBorders>
            <w:shd w:val="clear" w:color="auto" w:fill="auto"/>
            <w:noWrap/>
            <w:hideMark/>
          </w:tcPr>
          <w:p w14:paraId="02A88380" w14:textId="77777777" w:rsidR="00E83F66" w:rsidRPr="00772251" w:rsidRDefault="00E83F66" w:rsidP="0048591A">
            <w:pPr>
              <w:spacing w:before="60" w:after="60" w:line="240" w:lineRule="auto"/>
              <w:rPr>
                <w:noProof/>
                <w:sz w:val="20"/>
              </w:rPr>
            </w:pPr>
            <w:r>
              <w:rPr>
                <w:noProof/>
                <w:sz w:val="20"/>
              </w:rPr>
              <w:t>-- auf Gleisketten</w:t>
            </w:r>
          </w:p>
        </w:tc>
        <w:tc>
          <w:tcPr>
            <w:tcW w:w="1134" w:type="dxa"/>
            <w:tcBorders>
              <w:top w:val="nil"/>
              <w:left w:val="nil"/>
              <w:bottom w:val="single" w:sz="4" w:space="0" w:color="auto"/>
              <w:right w:val="single" w:sz="4" w:space="0" w:color="auto"/>
            </w:tcBorders>
            <w:shd w:val="clear" w:color="auto" w:fill="auto"/>
            <w:noWrap/>
            <w:vAlign w:val="center"/>
            <w:hideMark/>
          </w:tcPr>
          <w:p w14:paraId="15C971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1EEC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6CC3B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824D50" w14:textId="77777777" w:rsidR="00E83F66" w:rsidRPr="00772251" w:rsidRDefault="00E83F66" w:rsidP="0048591A">
            <w:pPr>
              <w:spacing w:before="60" w:after="60" w:line="240" w:lineRule="auto"/>
              <w:jc w:val="center"/>
              <w:rPr>
                <w:noProof/>
                <w:sz w:val="20"/>
              </w:rPr>
            </w:pPr>
            <w:r>
              <w:rPr>
                <w:noProof/>
                <w:sz w:val="20"/>
              </w:rPr>
              <w:t>84291900</w:t>
            </w:r>
          </w:p>
        </w:tc>
        <w:tc>
          <w:tcPr>
            <w:tcW w:w="1329" w:type="dxa"/>
            <w:tcBorders>
              <w:top w:val="nil"/>
              <w:left w:val="nil"/>
              <w:bottom w:val="single" w:sz="4" w:space="0" w:color="auto"/>
              <w:right w:val="single" w:sz="4" w:space="0" w:color="auto"/>
            </w:tcBorders>
            <w:shd w:val="clear" w:color="auto" w:fill="auto"/>
            <w:noWrap/>
            <w:hideMark/>
          </w:tcPr>
          <w:p w14:paraId="47DCE1E2" w14:textId="77777777" w:rsidR="00E83F66" w:rsidRPr="00772251" w:rsidRDefault="00E83F66" w:rsidP="0048591A">
            <w:pPr>
              <w:spacing w:before="60" w:after="60" w:line="240" w:lineRule="auto"/>
              <w:jc w:val="center"/>
              <w:rPr>
                <w:noProof/>
                <w:sz w:val="20"/>
              </w:rPr>
            </w:pPr>
            <w:r>
              <w:rPr>
                <w:noProof/>
                <w:sz w:val="20"/>
              </w:rPr>
              <w:t>842919</w:t>
            </w:r>
          </w:p>
        </w:tc>
        <w:tc>
          <w:tcPr>
            <w:tcW w:w="9680" w:type="dxa"/>
            <w:tcBorders>
              <w:top w:val="nil"/>
              <w:left w:val="nil"/>
              <w:bottom w:val="single" w:sz="4" w:space="0" w:color="auto"/>
              <w:right w:val="single" w:sz="4" w:space="0" w:color="auto"/>
            </w:tcBorders>
            <w:shd w:val="clear" w:color="auto" w:fill="auto"/>
            <w:noWrap/>
            <w:hideMark/>
          </w:tcPr>
          <w:p w14:paraId="7FD2838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A0D9A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D9F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88CB5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9D354C" w14:textId="77777777" w:rsidR="00E83F66" w:rsidRPr="00772251" w:rsidRDefault="00E83F66" w:rsidP="0048591A">
            <w:pPr>
              <w:spacing w:before="60" w:after="60" w:line="240" w:lineRule="auto"/>
              <w:jc w:val="center"/>
              <w:rPr>
                <w:noProof/>
                <w:sz w:val="20"/>
              </w:rPr>
            </w:pPr>
            <w:r>
              <w:rPr>
                <w:noProof/>
                <w:sz w:val="20"/>
              </w:rPr>
              <w:t>84292000</w:t>
            </w:r>
          </w:p>
        </w:tc>
        <w:tc>
          <w:tcPr>
            <w:tcW w:w="1329" w:type="dxa"/>
            <w:tcBorders>
              <w:top w:val="nil"/>
              <w:left w:val="nil"/>
              <w:bottom w:val="single" w:sz="4" w:space="0" w:color="auto"/>
              <w:right w:val="single" w:sz="4" w:space="0" w:color="auto"/>
            </w:tcBorders>
            <w:shd w:val="clear" w:color="auto" w:fill="auto"/>
            <w:noWrap/>
            <w:hideMark/>
          </w:tcPr>
          <w:p w14:paraId="17127B28" w14:textId="77777777" w:rsidR="00E83F66" w:rsidRPr="00772251" w:rsidRDefault="00E83F66" w:rsidP="0048591A">
            <w:pPr>
              <w:spacing w:before="60" w:after="60" w:line="240" w:lineRule="auto"/>
              <w:jc w:val="center"/>
              <w:rPr>
                <w:noProof/>
                <w:sz w:val="20"/>
              </w:rPr>
            </w:pPr>
            <w:r>
              <w:rPr>
                <w:noProof/>
                <w:sz w:val="20"/>
              </w:rPr>
              <w:t>842920</w:t>
            </w:r>
          </w:p>
        </w:tc>
        <w:tc>
          <w:tcPr>
            <w:tcW w:w="9680" w:type="dxa"/>
            <w:tcBorders>
              <w:top w:val="nil"/>
              <w:left w:val="nil"/>
              <w:bottom w:val="single" w:sz="4" w:space="0" w:color="auto"/>
              <w:right w:val="single" w:sz="4" w:space="0" w:color="auto"/>
            </w:tcBorders>
            <w:shd w:val="clear" w:color="auto" w:fill="auto"/>
            <w:noWrap/>
            <w:hideMark/>
          </w:tcPr>
          <w:p w14:paraId="3B0B5924" w14:textId="77777777" w:rsidR="00E83F66" w:rsidRPr="00772251" w:rsidRDefault="00E83F66" w:rsidP="0048591A">
            <w:pPr>
              <w:spacing w:before="60" w:after="60" w:line="240" w:lineRule="auto"/>
              <w:rPr>
                <w:noProof/>
                <w:sz w:val="20"/>
              </w:rPr>
            </w:pPr>
            <w:r>
              <w:rPr>
                <w:noProof/>
                <w:sz w:val="20"/>
              </w:rPr>
              <w:t>- Erd- oder Straßenhobel (Grader)</w:t>
            </w:r>
          </w:p>
        </w:tc>
        <w:tc>
          <w:tcPr>
            <w:tcW w:w="1134" w:type="dxa"/>
            <w:tcBorders>
              <w:top w:val="nil"/>
              <w:left w:val="nil"/>
              <w:bottom w:val="single" w:sz="4" w:space="0" w:color="auto"/>
              <w:right w:val="single" w:sz="4" w:space="0" w:color="auto"/>
            </w:tcBorders>
            <w:shd w:val="clear" w:color="auto" w:fill="auto"/>
            <w:noWrap/>
            <w:vAlign w:val="center"/>
            <w:hideMark/>
          </w:tcPr>
          <w:p w14:paraId="3D6788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FEC2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26012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DF997" w14:textId="77777777" w:rsidR="00E83F66" w:rsidRPr="00772251" w:rsidRDefault="00E83F66" w:rsidP="0048591A">
            <w:pPr>
              <w:spacing w:before="60" w:after="60" w:line="240" w:lineRule="auto"/>
              <w:jc w:val="center"/>
              <w:rPr>
                <w:noProof/>
                <w:sz w:val="20"/>
              </w:rPr>
            </w:pPr>
            <w:r>
              <w:rPr>
                <w:noProof/>
                <w:sz w:val="20"/>
              </w:rPr>
              <w:t>84293000</w:t>
            </w:r>
          </w:p>
        </w:tc>
        <w:tc>
          <w:tcPr>
            <w:tcW w:w="1329" w:type="dxa"/>
            <w:tcBorders>
              <w:top w:val="nil"/>
              <w:left w:val="nil"/>
              <w:bottom w:val="single" w:sz="4" w:space="0" w:color="auto"/>
              <w:right w:val="single" w:sz="4" w:space="0" w:color="auto"/>
            </w:tcBorders>
            <w:shd w:val="clear" w:color="auto" w:fill="auto"/>
            <w:noWrap/>
            <w:hideMark/>
          </w:tcPr>
          <w:p w14:paraId="218CCAAF" w14:textId="77777777" w:rsidR="00E83F66" w:rsidRPr="00772251" w:rsidRDefault="00E83F66" w:rsidP="0048591A">
            <w:pPr>
              <w:spacing w:before="60" w:after="60" w:line="240" w:lineRule="auto"/>
              <w:jc w:val="center"/>
              <w:rPr>
                <w:noProof/>
                <w:sz w:val="20"/>
              </w:rPr>
            </w:pPr>
            <w:r>
              <w:rPr>
                <w:noProof/>
                <w:sz w:val="20"/>
              </w:rPr>
              <w:t>842930</w:t>
            </w:r>
          </w:p>
        </w:tc>
        <w:tc>
          <w:tcPr>
            <w:tcW w:w="9680" w:type="dxa"/>
            <w:tcBorders>
              <w:top w:val="nil"/>
              <w:left w:val="nil"/>
              <w:bottom w:val="single" w:sz="4" w:space="0" w:color="auto"/>
              <w:right w:val="single" w:sz="4" w:space="0" w:color="auto"/>
            </w:tcBorders>
            <w:shd w:val="clear" w:color="auto" w:fill="auto"/>
            <w:noWrap/>
            <w:hideMark/>
          </w:tcPr>
          <w:p w14:paraId="3148513A" w14:textId="77777777" w:rsidR="00E83F66" w:rsidRPr="00772251" w:rsidRDefault="00E83F66" w:rsidP="0048591A">
            <w:pPr>
              <w:spacing w:before="60" w:after="60" w:line="240" w:lineRule="auto"/>
              <w:rPr>
                <w:noProof/>
                <w:sz w:val="20"/>
              </w:rPr>
            </w:pPr>
            <w:r>
              <w:rPr>
                <w:noProof/>
                <w:sz w:val="20"/>
              </w:rPr>
              <w:t>- Schürfwagen (Scraper)</w:t>
            </w:r>
          </w:p>
        </w:tc>
        <w:tc>
          <w:tcPr>
            <w:tcW w:w="1134" w:type="dxa"/>
            <w:tcBorders>
              <w:top w:val="nil"/>
              <w:left w:val="nil"/>
              <w:bottom w:val="single" w:sz="4" w:space="0" w:color="auto"/>
              <w:right w:val="single" w:sz="4" w:space="0" w:color="auto"/>
            </w:tcBorders>
            <w:shd w:val="clear" w:color="auto" w:fill="auto"/>
            <w:noWrap/>
            <w:vAlign w:val="center"/>
            <w:hideMark/>
          </w:tcPr>
          <w:p w14:paraId="3E60EA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6AE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963D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07A743" w14:textId="77777777" w:rsidR="00E83F66" w:rsidRPr="00772251" w:rsidRDefault="00E83F66" w:rsidP="0048591A">
            <w:pPr>
              <w:spacing w:before="60" w:after="60" w:line="240" w:lineRule="auto"/>
              <w:jc w:val="center"/>
              <w:rPr>
                <w:noProof/>
                <w:sz w:val="20"/>
              </w:rPr>
            </w:pPr>
            <w:r>
              <w:rPr>
                <w:noProof/>
                <w:sz w:val="20"/>
              </w:rPr>
              <w:t>84294000</w:t>
            </w:r>
          </w:p>
        </w:tc>
        <w:tc>
          <w:tcPr>
            <w:tcW w:w="1329" w:type="dxa"/>
            <w:tcBorders>
              <w:top w:val="nil"/>
              <w:left w:val="nil"/>
              <w:bottom w:val="single" w:sz="4" w:space="0" w:color="auto"/>
              <w:right w:val="single" w:sz="4" w:space="0" w:color="auto"/>
            </w:tcBorders>
            <w:shd w:val="clear" w:color="auto" w:fill="auto"/>
            <w:noWrap/>
            <w:hideMark/>
          </w:tcPr>
          <w:p w14:paraId="45A88A9C" w14:textId="77777777" w:rsidR="00E83F66" w:rsidRPr="00772251" w:rsidRDefault="00E83F66" w:rsidP="0048591A">
            <w:pPr>
              <w:spacing w:before="60" w:after="60" w:line="240" w:lineRule="auto"/>
              <w:jc w:val="center"/>
              <w:rPr>
                <w:noProof/>
                <w:sz w:val="20"/>
              </w:rPr>
            </w:pPr>
            <w:r>
              <w:rPr>
                <w:noProof/>
                <w:sz w:val="20"/>
              </w:rPr>
              <w:t>842940</w:t>
            </w:r>
          </w:p>
        </w:tc>
        <w:tc>
          <w:tcPr>
            <w:tcW w:w="9680" w:type="dxa"/>
            <w:tcBorders>
              <w:top w:val="nil"/>
              <w:left w:val="nil"/>
              <w:bottom w:val="single" w:sz="4" w:space="0" w:color="auto"/>
              <w:right w:val="single" w:sz="4" w:space="0" w:color="auto"/>
            </w:tcBorders>
            <w:shd w:val="clear" w:color="auto" w:fill="auto"/>
            <w:noWrap/>
            <w:hideMark/>
          </w:tcPr>
          <w:p w14:paraId="6DDA5145" w14:textId="77777777" w:rsidR="00E83F66" w:rsidRPr="00772251" w:rsidRDefault="00E83F66" w:rsidP="0048591A">
            <w:pPr>
              <w:spacing w:before="60" w:after="60" w:line="240" w:lineRule="auto"/>
              <w:rPr>
                <w:noProof/>
                <w:sz w:val="20"/>
              </w:rPr>
            </w:pPr>
            <w:r>
              <w:rPr>
                <w:noProof/>
                <w:sz w:val="20"/>
              </w:rPr>
              <w:t>- Straßenwalzen und andere Bodenverdichter</w:t>
            </w:r>
          </w:p>
        </w:tc>
        <w:tc>
          <w:tcPr>
            <w:tcW w:w="1134" w:type="dxa"/>
            <w:tcBorders>
              <w:top w:val="nil"/>
              <w:left w:val="nil"/>
              <w:bottom w:val="single" w:sz="4" w:space="0" w:color="auto"/>
              <w:right w:val="single" w:sz="4" w:space="0" w:color="auto"/>
            </w:tcBorders>
            <w:shd w:val="clear" w:color="auto" w:fill="auto"/>
            <w:noWrap/>
            <w:vAlign w:val="center"/>
            <w:hideMark/>
          </w:tcPr>
          <w:p w14:paraId="6B6CB2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0EDB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D7397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77392B" w14:textId="77777777" w:rsidR="00E83F66" w:rsidRPr="00772251" w:rsidRDefault="00E83F66" w:rsidP="0048591A">
            <w:pPr>
              <w:spacing w:before="60" w:after="60" w:line="240" w:lineRule="auto"/>
              <w:jc w:val="center"/>
              <w:rPr>
                <w:noProof/>
                <w:sz w:val="20"/>
              </w:rPr>
            </w:pPr>
            <w:r>
              <w:rPr>
                <w:noProof/>
                <w:sz w:val="20"/>
              </w:rPr>
              <w:t>84295100</w:t>
            </w:r>
          </w:p>
        </w:tc>
        <w:tc>
          <w:tcPr>
            <w:tcW w:w="1329" w:type="dxa"/>
            <w:tcBorders>
              <w:top w:val="nil"/>
              <w:left w:val="nil"/>
              <w:bottom w:val="single" w:sz="4" w:space="0" w:color="auto"/>
              <w:right w:val="single" w:sz="4" w:space="0" w:color="auto"/>
            </w:tcBorders>
            <w:shd w:val="clear" w:color="auto" w:fill="auto"/>
            <w:noWrap/>
            <w:hideMark/>
          </w:tcPr>
          <w:p w14:paraId="12D90436" w14:textId="77777777" w:rsidR="00E83F66" w:rsidRPr="00772251" w:rsidRDefault="00E83F66" w:rsidP="0048591A">
            <w:pPr>
              <w:spacing w:before="60" w:after="60" w:line="240" w:lineRule="auto"/>
              <w:jc w:val="center"/>
              <w:rPr>
                <w:noProof/>
                <w:sz w:val="20"/>
              </w:rPr>
            </w:pPr>
            <w:r>
              <w:rPr>
                <w:noProof/>
                <w:sz w:val="20"/>
              </w:rPr>
              <w:t>842951</w:t>
            </w:r>
          </w:p>
        </w:tc>
        <w:tc>
          <w:tcPr>
            <w:tcW w:w="9680" w:type="dxa"/>
            <w:tcBorders>
              <w:top w:val="nil"/>
              <w:left w:val="nil"/>
              <w:bottom w:val="single" w:sz="4" w:space="0" w:color="auto"/>
              <w:right w:val="single" w:sz="4" w:space="0" w:color="auto"/>
            </w:tcBorders>
            <w:shd w:val="clear" w:color="auto" w:fill="auto"/>
            <w:noWrap/>
            <w:hideMark/>
          </w:tcPr>
          <w:p w14:paraId="2A833A13" w14:textId="77777777" w:rsidR="00E83F66" w:rsidRPr="00772251" w:rsidRDefault="00E83F66" w:rsidP="0048591A">
            <w:pPr>
              <w:spacing w:before="60" w:after="60" w:line="240" w:lineRule="auto"/>
              <w:rPr>
                <w:noProof/>
                <w:sz w:val="20"/>
              </w:rPr>
            </w:pPr>
            <w:r>
              <w:rPr>
                <w:noProof/>
                <w:sz w:val="20"/>
              </w:rPr>
              <w:t>-- Frontschaufellader</w:t>
            </w:r>
          </w:p>
        </w:tc>
        <w:tc>
          <w:tcPr>
            <w:tcW w:w="1134" w:type="dxa"/>
            <w:tcBorders>
              <w:top w:val="nil"/>
              <w:left w:val="nil"/>
              <w:bottom w:val="single" w:sz="4" w:space="0" w:color="auto"/>
              <w:right w:val="single" w:sz="4" w:space="0" w:color="auto"/>
            </w:tcBorders>
            <w:shd w:val="clear" w:color="auto" w:fill="auto"/>
            <w:noWrap/>
            <w:vAlign w:val="center"/>
            <w:hideMark/>
          </w:tcPr>
          <w:p w14:paraId="0757B6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F01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2BDF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C51B92" w14:textId="77777777" w:rsidR="00E83F66" w:rsidRPr="00772251" w:rsidRDefault="00E83F66" w:rsidP="0048591A">
            <w:pPr>
              <w:spacing w:before="60" w:after="60" w:line="240" w:lineRule="auto"/>
              <w:jc w:val="center"/>
              <w:rPr>
                <w:noProof/>
                <w:sz w:val="20"/>
              </w:rPr>
            </w:pPr>
            <w:r>
              <w:rPr>
                <w:noProof/>
                <w:sz w:val="20"/>
              </w:rPr>
              <w:t>84295200</w:t>
            </w:r>
          </w:p>
        </w:tc>
        <w:tc>
          <w:tcPr>
            <w:tcW w:w="1329" w:type="dxa"/>
            <w:tcBorders>
              <w:top w:val="nil"/>
              <w:left w:val="nil"/>
              <w:bottom w:val="single" w:sz="4" w:space="0" w:color="auto"/>
              <w:right w:val="single" w:sz="4" w:space="0" w:color="auto"/>
            </w:tcBorders>
            <w:shd w:val="clear" w:color="auto" w:fill="auto"/>
            <w:noWrap/>
            <w:hideMark/>
          </w:tcPr>
          <w:p w14:paraId="22BF7B7E" w14:textId="77777777" w:rsidR="00E83F66" w:rsidRPr="00772251" w:rsidRDefault="00E83F66" w:rsidP="0048591A">
            <w:pPr>
              <w:spacing w:before="60" w:after="60" w:line="240" w:lineRule="auto"/>
              <w:jc w:val="center"/>
              <w:rPr>
                <w:noProof/>
                <w:sz w:val="20"/>
              </w:rPr>
            </w:pPr>
            <w:r>
              <w:rPr>
                <w:noProof/>
                <w:sz w:val="20"/>
              </w:rPr>
              <w:t>842952</w:t>
            </w:r>
          </w:p>
        </w:tc>
        <w:tc>
          <w:tcPr>
            <w:tcW w:w="9680" w:type="dxa"/>
            <w:tcBorders>
              <w:top w:val="nil"/>
              <w:left w:val="nil"/>
              <w:bottom w:val="single" w:sz="4" w:space="0" w:color="auto"/>
              <w:right w:val="single" w:sz="4" w:space="0" w:color="auto"/>
            </w:tcBorders>
            <w:shd w:val="clear" w:color="auto" w:fill="auto"/>
            <w:noWrap/>
            <w:hideMark/>
          </w:tcPr>
          <w:p w14:paraId="26F1673E" w14:textId="77777777" w:rsidR="00E83F66" w:rsidRPr="00772251" w:rsidRDefault="00E83F66" w:rsidP="0048591A">
            <w:pPr>
              <w:spacing w:before="60" w:after="60" w:line="240" w:lineRule="auto"/>
              <w:rPr>
                <w:noProof/>
                <w:sz w:val="20"/>
              </w:rPr>
            </w:pPr>
            <w:r>
              <w:rPr>
                <w:noProof/>
                <w:sz w:val="20"/>
              </w:rPr>
              <w:t>-- Maschinen mit um 360° drehbarem Oberwagen</w:t>
            </w:r>
          </w:p>
        </w:tc>
        <w:tc>
          <w:tcPr>
            <w:tcW w:w="1134" w:type="dxa"/>
            <w:tcBorders>
              <w:top w:val="nil"/>
              <w:left w:val="nil"/>
              <w:bottom w:val="single" w:sz="4" w:space="0" w:color="auto"/>
              <w:right w:val="single" w:sz="4" w:space="0" w:color="auto"/>
            </w:tcBorders>
            <w:shd w:val="clear" w:color="auto" w:fill="auto"/>
            <w:noWrap/>
            <w:vAlign w:val="center"/>
            <w:hideMark/>
          </w:tcPr>
          <w:p w14:paraId="161280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D98E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B89D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2BA845" w14:textId="77777777" w:rsidR="00E83F66" w:rsidRPr="00772251" w:rsidRDefault="00E83F66" w:rsidP="0048591A">
            <w:pPr>
              <w:spacing w:before="60" w:after="60" w:line="240" w:lineRule="auto"/>
              <w:jc w:val="center"/>
              <w:rPr>
                <w:noProof/>
                <w:sz w:val="20"/>
              </w:rPr>
            </w:pPr>
            <w:r>
              <w:rPr>
                <w:noProof/>
                <w:sz w:val="20"/>
              </w:rPr>
              <w:t>84295900</w:t>
            </w:r>
          </w:p>
        </w:tc>
        <w:tc>
          <w:tcPr>
            <w:tcW w:w="1329" w:type="dxa"/>
            <w:tcBorders>
              <w:top w:val="nil"/>
              <w:left w:val="nil"/>
              <w:bottom w:val="single" w:sz="4" w:space="0" w:color="auto"/>
              <w:right w:val="single" w:sz="4" w:space="0" w:color="auto"/>
            </w:tcBorders>
            <w:shd w:val="clear" w:color="auto" w:fill="auto"/>
            <w:noWrap/>
            <w:hideMark/>
          </w:tcPr>
          <w:p w14:paraId="4EE33190" w14:textId="77777777" w:rsidR="00E83F66" w:rsidRPr="00772251" w:rsidRDefault="00E83F66" w:rsidP="0048591A">
            <w:pPr>
              <w:spacing w:before="60" w:after="60" w:line="240" w:lineRule="auto"/>
              <w:jc w:val="center"/>
              <w:rPr>
                <w:noProof/>
                <w:sz w:val="20"/>
              </w:rPr>
            </w:pPr>
            <w:r>
              <w:rPr>
                <w:noProof/>
                <w:sz w:val="20"/>
              </w:rPr>
              <w:t>842959</w:t>
            </w:r>
          </w:p>
        </w:tc>
        <w:tc>
          <w:tcPr>
            <w:tcW w:w="9680" w:type="dxa"/>
            <w:tcBorders>
              <w:top w:val="nil"/>
              <w:left w:val="nil"/>
              <w:bottom w:val="single" w:sz="4" w:space="0" w:color="auto"/>
              <w:right w:val="single" w:sz="4" w:space="0" w:color="auto"/>
            </w:tcBorders>
            <w:shd w:val="clear" w:color="auto" w:fill="auto"/>
            <w:noWrap/>
            <w:hideMark/>
          </w:tcPr>
          <w:p w14:paraId="7CF13AA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D62F9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13E4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01745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2D0D9" w14:textId="77777777" w:rsidR="00E83F66" w:rsidRPr="00772251" w:rsidRDefault="00E83F66" w:rsidP="0048591A">
            <w:pPr>
              <w:spacing w:before="60" w:after="60" w:line="240" w:lineRule="auto"/>
              <w:jc w:val="center"/>
              <w:rPr>
                <w:noProof/>
                <w:sz w:val="20"/>
              </w:rPr>
            </w:pPr>
            <w:r>
              <w:rPr>
                <w:noProof/>
                <w:sz w:val="20"/>
              </w:rPr>
              <w:t>84301000</w:t>
            </w:r>
          </w:p>
        </w:tc>
        <w:tc>
          <w:tcPr>
            <w:tcW w:w="1329" w:type="dxa"/>
            <w:tcBorders>
              <w:top w:val="nil"/>
              <w:left w:val="nil"/>
              <w:bottom w:val="single" w:sz="4" w:space="0" w:color="auto"/>
              <w:right w:val="single" w:sz="4" w:space="0" w:color="auto"/>
            </w:tcBorders>
            <w:shd w:val="clear" w:color="auto" w:fill="auto"/>
            <w:noWrap/>
            <w:hideMark/>
          </w:tcPr>
          <w:p w14:paraId="5422D7F8" w14:textId="77777777" w:rsidR="00E83F66" w:rsidRPr="00772251" w:rsidRDefault="00E83F66" w:rsidP="0048591A">
            <w:pPr>
              <w:spacing w:before="60" w:after="60" w:line="240" w:lineRule="auto"/>
              <w:jc w:val="center"/>
              <w:rPr>
                <w:noProof/>
                <w:sz w:val="20"/>
              </w:rPr>
            </w:pPr>
            <w:r>
              <w:rPr>
                <w:noProof/>
                <w:sz w:val="20"/>
              </w:rPr>
              <w:t>843010</w:t>
            </w:r>
          </w:p>
        </w:tc>
        <w:tc>
          <w:tcPr>
            <w:tcW w:w="9680" w:type="dxa"/>
            <w:tcBorders>
              <w:top w:val="nil"/>
              <w:left w:val="nil"/>
              <w:bottom w:val="single" w:sz="4" w:space="0" w:color="auto"/>
              <w:right w:val="single" w:sz="4" w:space="0" w:color="auto"/>
            </w:tcBorders>
            <w:shd w:val="clear" w:color="auto" w:fill="auto"/>
            <w:noWrap/>
            <w:hideMark/>
          </w:tcPr>
          <w:p w14:paraId="57C41557" w14:textId="77777777" w:rsidR="00E83F66" w:rsidRPr="00772251" w:rsidRDefault="00E83F66" w:rsidP="0048591A">
            <w:pPr>
              <w:spacing w:before="60" w:after="60" w:line="240" w:lineRule="auto"/>
              <w:rPr>
                <w:noProof/>
                <w:sz w:val="20"/>
              </w:rPr>
            </w:pPr>
            <w:r>
              <w:rPr>
                <w:noProof/>
                <w:sz w:val="20"/>
              </w:rPr>
              <w:t>- Rammen und Pfahlzieher</w:t>
            </w:r>
          </w:p>
        </w:tc>
        <w:tc>
          <w:tcPr>
            <w:tcW w:w="1134" w:type="dxa"/>
            <w:tcBorders>
              <w:top w:val="nil"/>
              <w:left w:val="nil"/>
              <w:bottom w:val="single" w:sz="4" w:space="0" w:color="auto"/>
              <w:right w:val="single" w:sz="4" w:space="0" w:color="auto"/>
            </w:tcBorders>
            <w:shd w:val="clear" w:color="auto" w:fill="auto"/>
            <w:noWrap/>
            <w:vAlign w:val="center"/>
            <w:hideMark/>
          </w:tcPr>
          <w:p w14:paraId="187399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357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DE1A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80997" w14:textId="77777777" w:rsidR="00E83F66" w:rsidRPr="00772251" w:rsidRDefault="00E83F66" w:rsidP="0048591A">
            <w:pPr>
              <w:spacing w:before="60" w:after="60" w:line="240" w:lineRule="auto"/>
              <w:jc w:val="center"/>
              <w:rPr>
                <w:noProof/>
                <w:sz w:val="20"/>
              </w:rPr>
            </w:pPr>
            <w:r>
              <w:rPr>
                <w:noProof/>
                <w:sz w:val="20"/>
              </w:rPr>
              <w:t>84302000</w:t>
            </w:r>
          </w:p>
        </w:tc>
        <w:tc>
          <w:tcPr>
            <w:tcW w:w="1329" w:type="dxa"/>
            <w:tcBorders>
              <w:top w:val="nil"/>
              <w:left w:val="nil"/>
              <w:bottom w:val="single" w:sz="4" w:space="0" w:color="auto"/>
              <w:right w:val="single" w:sz="4" w:space="0" w:color="auto"/>
            </w:tcBorders>
            <w:shd w:val="clear" w:color="auto" w:fill="auto"/>
            <w:noWrap/>
            <w:hideMark/>
          </w:tcPr>
          <w:p w14:paraId="26F4A83E" w14:textId="77777777" w:rsidR="00E83F66" w:rsidRPr="00772251" w:rsidRDefault="00E83F66" w:rsidP="0048591A">
            <w:pPr>
              <w:spacing w:before="60" w:after="60" w:line="240" w:lineRule="auto"/>
              <w:jc w:val="center"/>
              <w:rPr>
                <w:noProof/>
                <w:sz w:val="20"/>
              </w:rPr>
            </w:pPr>
            <w:r>
              <w:rPr>
                <w:noProof/>
                <w:sz w:val="20"/>
              </w:rPr>
              <w:t>843020</w:t>
            </w:r>
          </w:p>
        </w:tc>
        <w:tc>
          <w:tcPr>
            <w:tcW w:w="9680" w:type="dxa"/>
            <w:tcBorders>
              <w:top w:val="nil"/>
              <w:left w:val="nil"/>
              <w:bottom w:val="single" w:sz="4" w:space="0" w:color="auto"/>
              <w:right w:val="single" w:sz="4" w:space="0" w:color="auto"/>
            </w:tcBorders>
            <w:shd w:val="clear" w:color="auto" w:fill="auto"/>
            <w:noWrap/>
            <w:hideMark/>
          </w:tcPr>
          <w:p w14:paraId="12E729D1" w14:textId="77777777" w:rsidR="00E83F66" w:rsidRPr="00772251" w:rsidRDefault="00E83F66" w:rsidP="0048591A">
            <w:pPr>
              <w:spacing w:before="60" w:after="60" w:line="240" w:lineRule="auto"/>
              <w:rPr>
                <w:noProof/>
                <w:sz w:val="20"/>
              </w:rPr>
            </w:pPr>
            <w:r>
              <w:rPr>
                <w:noProof/>
                <w:sz w:val="20"/>
              </w:rPr>
              <w:t>- Schneeräumer</w:t>
            </w:r>
          </w:p>
        </w:tc>
        <w:tc>
          <w:tcPr>
            <w:tcW w:w="1134" w:type="dxa"/>
            <w:tcBorders>
              <w:top w:val="nil"/>
              <w:left w:val="nil"/>
              <w:bottom w:val="single" w:sz="4" w:space="0" w:color="auto"/>
              <w:right w:val="single" w:sz="4" w:space="0" w:color="auto"/>
            </w:tcBorders>
            <w:shd w:val="clear" w:color="auto" w:fill="auto"/>
            <w:noWrap/>
            <w:vAlign w:val="center"/>
            <w:hideMark/>
          </w:tcPr>
          <w:p w14:paraId="493C01D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1FFA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40D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AC5714" w14:textId="77777777" w:rsidR="00E83F66" w:rsidRPr="00772251" w:rsidRDefault="00E83F66" w:rsidP="0048591A">
            <w:pPr>
              <w:spacing w:before="60" w:after="60" w:line="240" w:lineRule="auto"/>
              <w:jc w:val="center"/>
              <w:rPr>
                <w:noProof/>
                <w:sz w:val="20"/>
              </w:rPr>
            </w:pPr>
            <w:r>
              <w:rPr>
                <w:noProof/>
                <w:sz w:val="20"/>
              </w:rPr>
              <w:t>84303100</w:t>
            </w:r>
          </w:p>
        </w:tc>
        <w:tc>
          <w:tcPr>
            <w:tcW w:w="1329" w:type="dxa"/>
            <w:tcBorders>
              <w:top w:val="nil"/>
              <w:left w:val="nil"/>
              <w:bottom w:val="single" w:sz="4" w:space="0" w:color="auto"/>
              <w:right w:val="single" w:sz="4" w:space="0" w:color="auto"/>
            </w:tcBorders>
            <w:shd w:val="clear" w:color="auto" w:fill="auto"/>
            <w:noWrap/>
            <w:hideMark/>
          </w:tcPr>
          <w:p w14:paraId="48957048" w14:textId="77777777" w:rsidR="00E83F66" w:rsidRPr="00772251" w:rsidRDefault="00E83F66" w:rsidP="0048591A">
            <w:pPr>
              <w:spacing w:before="60" w:after="60" w:line="240" w:lineRule="auto"/>
              <w:jc w:val="center"/>
              <w:rPr>
                <w:noProof/>
                <w:sz w:val="20"/>
              </w:rPr>
            </w:pPr>
            <w:r>
              <w:rPr>
                <w:noProof/>
                <w:sz w:val="20"/>
              </w:rPr>
              <w:t>843031</w:t>
            </w:r>
          </w:p>
        </w:tc>
        <w:tc>
          <w:tcPr>
            <w:tcW w:w="9680" w:type="dxa"/>
            <w:tcBorders>
              <w:top w:val="nil"/>
              <w:left w:val="nil"/>
              <w:bottom w:val="single" w:sz="4" w:space="0" w:color="auto"/>
              <w:right w:val="single" w:sz="4" w:space="0" w:color="auto"/>
            </w:tcBorders>
            <w:shd w:val="clear" w:color="auto" w:fill="auto"/>
            <w:noWrap/>
            <w:hideMark/>
          </w:tcPr>
          <w:p w14:paraId="28016814" w14:textId="77777777" w:rsidR="00E83F66" w:rsidRPr="00772251" w:rsidRDefault="00E83F66" w:rsidP="0048591A">
            <w:pPr>
              <w:spacing w:before="60" w:after="60" w:line="240" w:lineRule="auto"/>
              <w:rPr>
                <w:noProof/>
                <w:sz w:val="20"/>
              </w:rPr>
            </w:pPr>
            <w:r>
              <w:rPr>
                <w:noProof/>
                <w:sz w:val="20"/>
              </w:rPr>
              <w:t>-- selbstfahrend</w:t>
            </w:r>
          </w:p>
        </w:tc>
        <w:tc>
          <w:tcPr>
            <w:tcW w:w="1134" w:type="dxa"/>
            <w:tcBorders>
              <w:top w:val="nil"/>
              <w:left w:val="nil"/>
              <w:bottom w:val="single" w:sz="4" w:space="0" w:color="auto"/>
              <w:right w:val="single" w:sz="4" w:space="0" w:color="auto"/>
            </w:tcBorders>
            <w:shd w:val="clear" w:color="auto" w:fill="auto"/>
            <w:noWrap/>
            <w:vAlign w:val="center"/>
            <w:hideMark/>
          </w:tcPr>
          <w:p w14:paraId="59028C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DA9DC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AA9B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F6F1C6" w14:textId="77777777" w:rsidR="00E83F66" w:rsidRPr="00772251" w:rsidRDefault="00E83F66" w:rsidP="0048591A">
            <w:pPr>
              <w:spacing w:before="60" w:after="60" w:line="240" w:lineRule="auto"/>
              <w:jc w:val="center"/>
              <w:rPr>
                <w:noProof/>
                <w:sz w:val="20"/>
              </w:rPr>
            </w:pPr>
            <w:r>
              <w:rPr>
                <w:noProof/>
                <w:sz w:val="20"/>
              </w:rPr>
              <w:t>84303900</w:t>
            </w:r>
          </w:p>
        </w:tc>
        <w:tc>
          <w:tcPr>
            <w:tcW w:w="1329" w:type="dxa"/>
            <w:tcBorders>
              <w:top w:val="nil"/>
              <w:left w:val="nil"/>
              <w:bottom w:val="single" w:sz="4" w:space="0" w:color="auto"/>
              <w:right w:val="single" w:sz="4" w:space="0" w:color="auto"/>
            </w:tcBorders>
            <w:shd w:val="clear" w:color="auto" w:fill="auto"/>
            <w:noWrap/>
            <w:hideMark/>
          </w:tcPr>
          <w:p w14:paraId="01A60702" w14:textId="77777777" w:rsidR="00E83F66" w:rsidRPr="00772251" w:rsidRDefault="00E83F66" w:rsidP="0048591A">
            <w:pPr>
              <w:spacing w:before="60" w:after="60" w:line="240" w:lineRule="auto"/>
              <w:jc w:val="center"/>
              <w:rPr>
                <w:noProof/>
                <w:sz w:val="20"/>
              </w:rPr>
            </w:pPr>
            <w:r>
              <w:rPr>
                <w:noProof/>
                <w:sz w:val="20"/>
              </w:rPr>
              <w:t>843039</w:t>
            </w:r>
          </w:p>
        </w:tc>
        <w:tc>
          <w:tcPr>
            <w:tcW w:w="9680" w:type="dxa"/>
            <w:tcBorders>
              <w:top w:val="nil"/>
              <w:left w:val="nil"/>
              <w:bottom w:val="single" w:sz="4" w:space="0" w:color="auto"/>
              <w:right w:val="single" w:sz="4" w:space="0" w:color="auto"/>
            </w:tcBorders>
            <w:shd w:val="clear" w:color="auto" w:fill="auto"/>
            <w:noWrap/>
            <w:hideMark/>
          </w:tcPr>
          <w:p w14:paraId="5967958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5E0C9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A75D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39426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284259" w14:textId="77777777" w:rsidR="00E83F66" w:rsidRPr="00772251" w:rsidRDefault="00E83F66" w:rsidP="0098654B">
            <w:pPr>
              <w:pageBreakBefore/>
              <w:spacing w:before="60" w:after="60" w:line="240" w:lineRule="auto"/>
              <w:jc w:val="center"/>
              <w:rPr>
                <w:noProof/>
                <w:sz w:val="20"/>
              </w:rPr>
            </w:pPr>
            <w:r>
              <w:rPr>
                <w:noProof/>
                <w:sz w:val="20"/>
              </w:rPr>
              <w:t>84304100</w:t>
            </w:r>
          </w:p>
        </w:tc>
        <w:tc>
          <w:tcPr>
            <w:tcW w:w="1329" w:type="dxa"/>
            <w:tcBorders>
              <w:top w:val="nil"/>
              <w:left w:val="nil"/>
              <w:bottom w:val="single" w:sz="4" w:space="0" w:color="auto"/>
              <w:right w:val="single" w:sz="4" w:space="0" w:color="auto"/>
            </w:tcBorders>
            <w:shd w:val="clear" w:color="auto" w:fill="auto"/>
            <w:noWrap/>
            <w:hideMark/>
          </w:tcPr>
          <w:p w14:paraId="7D860467" w14:textId="77777777" w:rsidR="00E83F66" w:rsidRPr="00772251" w:rsidRDefault="00E83F66" w:rsidP="0048591A">
            <w:pPr>
              <w:spacing w:before="60" w:after="60" w:line="240" w:lineRule="auto"/>
              <w:jc w:val="center"/>
              <w:rPr>
                <w:noProof/>
                <w:sz w:val="20"/>
              </w:rPr>
            </w:pPr>
            <w:r>
              <w:rPr>
                <w:noProof/>
                <w:sz w:val="20"/>
              </w:rPr>
              <w:t>843041</w:t>
            </w:r>
          </w:p>
        </w:tc>
        <w:tc>
          <w:tcPr>
            <w:tcW w:w="9680" w:type="dxa"/>
            <w:tcBorders>
              <w:top w:val="nil"/>
              <w:left w:val="nil"/>
              <w:bottom w:val="single" w:sz="4" w:space="0" w:color="auto"/>
              <w:right w:val="single" w:sz="4" w:space="0" w:color="auto"/>
            </w:tcBorders>
            <w:shd w:val="clear" w:color="auto" w:fill="auto"/>
            <w:noWrap/>
            <w:hideMark/>
          </w:tcPr>
          <w:p w14:paraId="1963ECD7" w14:textId="77777777" w:rsidR="00E83F66" w:rsidRPr="00772251" w:rsidRDefault="00E83F66" w:rsidP="0048591A">
            <w:pPr>
              <w:spacing w:before="60" w:after="60" w:line="240" w:lineRule="auto"/>
              <w:rPr>
                <w:noProof/>
                <w:sz w:val="20"/>
              </w:rPr>
            </w:pPr>
            <w:r>
              <w:rPr>
                <w:noProof/>
                <w:sz w:val="20"/>
              </w:rPr>
              <w:t>-- selbstfahrend</w:t>
            </w:r>
          </w:p>
        </w:tc>
        <w:tc>
          <w:tcPr>
            <w:tcW w:w="1134" w:type="dxa"/>
            <w:tcBorders>
              <w:top w:val="nil"/>
              <w:left w:val="nil"/>
              <w:bottom w:val="single" w:sz="4" w:space="0" w:color="auto"/>
              <w:right w:val="single" w:sz="4" w:space="0" w:color="auto"/>
            </w:tcBorders>
            <w:shd w:val="clear" w:color="auto" w:fill="auto"/>
            <w:noWrap/>
            <w:vAlign w:val="center"/>
            <w:hideMark/>
          </w:tcPr>
          <w:p w14:paraId="2981AC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CA48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DB2E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B6375F" w14:textId="77777777" w:rsidR="00E83F66" w:rsidRPr="00772251" w:rsidRDefault="00E83F66" w:rsidP="0048591A">
            <w:pPr>
              <w:spacing w:before="60" w:after="60" w:line="240" w:lineRule="auto"/>
              <w:jc w:val="center"/>
              <w:rPr>
                <w:noProof/>
                <w:sz w:val="20"/>
              </w:rPr>
            </w:pPr>
            <w:r>
              <w:rPr>
                <w:noProof/>
                <w:sz w:val="20"/>
              </w:rPr>
              <w:t>84304900</w:t>
            </w:r>
          </w:p>
        </w:tc>
        <w:tc>
          <w:tcPr>
            <w:tcW w:w="1329" w:type="dxa"/>
            <w:tcBorders>
              <w:top w:val="nil"/>
              <w:left w:val="nil"/>
              <w:bottom w:val="single" w:sz="4" w:space="0" w:color="auto"/>
              <w:right w:val="single" w:sz="4" w:space="0" w:color="auto"/>
            </w:tcBorders>
            <w:shd w:val="clear" w:color="auto" w:fill="auto"/>
            <w:noWrap/>
            <w:hideMark/>
          </w:tcPr>
          <w:p w14:paraId="2577274F" w14:textId="77777777" w:rsidR="00E83F66" w:rsidRPr="00772251" w:rsidRDefault="00E83F66" w:rsidP="0048591A">
            <w:pPr>
              <w:spacing w:before="60" w:after="60" w:line="240" w:lineRule="auto"/>
              <w:jc w:val="center"/>
              <w:rPr>
                <w:noProof/>
                <w:sz w:val="20"/>
              </w:rPr>
            </w:pPr>
            <w:r>
              <w:rPr>
                <w:noProof/>
                <w:sz w:val="20"/>
              </w:rPr>
              <w:t>843049</w:t>
            </w:r>
          </w:p>
        </w:tc>
        <w:tc>
          <w:tcPr>
            <w:tcW w:w="9680" w:type="dxa"/>
            <w:tcBorders>
              <w:top w:val="nil"/>
              <w:left w:val="nil"/>
              <w:bottom w:val="single" w:sz="4" w:space="0" w:color="auto"/>
              <w:right w:val="single" w:sz="4" w:space="0" w:color="auto"/>
            </w:tcBorders>
            <w:shd w:val="clear" w:color="auto" w:fill="auto"/>
            <w:noWrap/>
            <w:hideMark/>
          </w:tcPr>
          <w:p w14:paraId="672BB57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2DDD0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94AD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13DD1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8BB0E9" w14:textId="77777777" w:rsidR="00E83F66" w:rsidRPr="00772251" w:rsidRDefault="00E83F66" w:rsidP="0048591A">
            <w:pPr>
              <w:spacing w:before="60" w:after="60" w:line="240" w:lineRule="auto"/>
              <w:jc w:val="center"/>
              <w:rPr>
                <w:noProof/>
                <w:sz w:val="20"/>
              </w:rPr>
            </w:pPr>
            <w:r>
              <w:rPr>
                <w:noProof/>
                <w:sz w:val="20"/>
              </w:rPr>
              <w:t>84305000</w:t>
            </w:r>
          </w:p>
        </w:tc>
        <w:tc>
          <w:tcPr>
            <w:tcW w:w="1329" w:type="dxa"/>
            <w:tcBorders>
              <w:top w:val="nil"/>
              <w:left w:val="nil"/>
              <w:bottom w:val="single" w:sz="4" w:space="0" w:color="auto"/>
              <w:right w:val="single" w:sz="4" w:space="0" w:color="auto"/>
            </w:tcBorders>
            <w:shd w:val="clear" w:color="auto" w:fill="auto"/>
            <w:noWrap/>
            <w:hideMark/>
          </w:tcPr>
          <w:p w14:paraId="2D0EC75E" w14:textId="77777777" w:rsidR="00E83F66" w:rsidRPr="00772251" w:rsidRDefault="00E83F66" w:rsidP="0048591A">
            <w:pPr>
              <w:spacing w:before="60" w:after="60" w:line="240" w:lineRule="auto"/>
              <w:jc w:val="center"/>
              <w:rPr>
                <w:noProof/>
                <w:sz w:val="20"/>
              </w:rPr>
            </w:pPr>
            <w:r>
              <w:rPr>
                <w:noProof/>
                <w:sz w:val="20"/>
              </w:rPr>
              <w:t>843050</w:t>
            </w:r>
          </w:p>
        </w:tc>
        <w:tc>
          <w:tcPr>
            <w:tcW w:w="9680" w:type="dxa"/>
            <w:tcBorders>
              <w:top w:val="nil"/>
              <w:left w:val="nil"/>
              <w:bottom w:val="single" w:sz="4" w:space="0" w:color="auto"/>
              <w:right w:val="single" w:sz="4" w:space="0" w:color="auto"/>
            </w:tcBorders>
            <w:shd w:val="clear" w:color="auto" w:fill="auto"/>
            <w:noWrap/>
            <w:hideMark/>
          </w:tcPr>
          <w:p w14:paraId="2B032A35" w14:textId="7C6387B2" w:rsidR="00E83F66" w:rsidRPr="00772251" w:rsidRDefault="00E83F66" w:rsidP="008A7A5D">
            <w:pPr>
              <w:spacing w:before="60" w:after="60" w:line="240" w:lineRule="auto"/>
              <w:rPr>
                <w:noProof/>
                <w:sz w:val="20"/>
              </w:rPr>
            </w:pPr>
            <w:r>
              <w:rPr>
                <w:noProof/>
                <w:sz w:val="20"/>
              </w:rPr>
              <w:t>- andere selbstfahrende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376EA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10FF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046F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16CF98" w14:textId="77777777" w:rsidR="00E83F66" w:rsidRPr="00772251" w:rsidRDefault="00E83F66" w:rsidP="0048591A">
            <w:pPr>
              <w:spacing w:before="60" w:after="60" w:line="240" w:lineRule="auto"/>
              <w:jc w:val="center"/>
              <w:rPr>
                <w:noProof/>
                <w:sz w:val="20"/>
              </w:rPr>
            </w:pPr>
            <w:r>
              <w:rPr>
                <w:noProof/>
                <w:sz w:val="20"/>
              </w:rPr>
              <w:t>84306100</w:t>
            </w:r>
          </w:p>
        </w:tc>
        <w:tc>
          <w:tcPr>
            <w:tcW w:w="1329" w:type="dxa"/>
            <w:tcBorders>
              <w:top w:val="nil"/>
              <w:left w:val="nil"/>
              <w:bottom w:val="single" w:sz="4" w:space="0" w:color="auto"/>
              <w:right w:val="single" w:sz="4" w:space="0" w:color="auto"/>
            </w:tcBorders>
            <w:shd w:val="clear" w:color="auto" w:fill="auto"/>
            <w:noWrap/>
            <w:hideMark/>
          </w:tcPr>
          <w:p w14:paraId="0A26D230" w14:textId="77777777" w:rsidR="00E83F66" w:rsidRPr="00772251" w:rsidRDefault="00E83F66" w:rsidP="0048591A">
            <w:pPr>
              <w:spacing w:before="60" w:after="60" w:line="240" w:lineRule="auto"/>
              <w:jc w:val="center"/>
              <w:rPr>
                <w:noProof/>
                <w:sz w:val="20"/>
              </w:rPr>
            </w:pPr>
            <w:r>
              <w:rPr>
                <w:noProof/>
                <w:sz w:val="20"/>
              </w:rPr>
              <w:t>843061</w:t>
            </w:r>
          </w:p>
        </w:tc>
        <w:tc>
          <w:tcPr>
            <w:tcW w:w="9680" w:type="dxa"/>
            <w:tcBorders>
              <w:top w:val="nil"/>
              <w:left w:val="nil"/>
              <w:bottom w:val="single" w:sz="4" w:space="0" w:color="auto"/>
              <w:right w:val="single" w:sz="4" w:space="0" w:color="auto"/>
            </w:tcBorders>
            <w:shd w:val="clear" w:color="auto" w:fill="auto"/>
            <w:noWrap/>
            <w:hideMark/>
          </w:tcPr>
          <w:p w14:paraId="0E5A385C" w14:textId="77777777" w:rsidR="00E83F66" w:rsidRPr="00772251" w:rsidRDefault="00E83F66" w:rsidP="0048591A">
            <w:pPr>
              <w:spacing w:before="60" w:after="60" w:line="240" w:lineRule="auto"/>
              <w:rPr>
                <w:noProof/>
                <w:sz w:val="20"/>
              </w:rPr>
            </w:pPr>
            <w:r>
              <w:rPr>
                <w:noProof/>
                <w:sz w:val="20"/>
              </w:rPr>
              <w:t>-- Maschinen, Apparate und Geräte zum Feststampfen oder Verdichten des Bodens</w:t>
            </w:r>
          </w:p>
        </w:tc>
        <w:tc>
          <w:tcPr>
            <w:tcW w:w="1134" w:type="dxa"/>
            <w:tcBorders>
              <w:top w:val="nil"/>
              <w:left w:val="nil"/>
              <w:bottom w:val="single" w:sz="4" w:space="0" w:color="auto"/>
              <w:right w:val="single" w:sz="4" w:space="0" w:color="auto"/>
            </w:tcBorders>
            <w:shd w:val="clear" w:color="auto" w:fill="auto"/>
            <w:noWrap/>
            <w:vAlign w:val="center"/>
            <w:hideMark/>
          </w:tcPr>
          <w:p w14:paraId="3630C8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88442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BED0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63EC23B" w14:textId="77777777" w:rsidR="00E83F66" w:rsidRPr="00772251" w:rsidRDefault="00E83F66" w:rsidP="0048591A">
            <w:pPr>
              <w:spacing w:before="60" w:after="60" w:line="240" w:lineRule="auto"/>
              <w:jc w:val="center"/>
              <w:rPr>
                <w:noProof/>
                <w:sz w:val="20"/>
              </w:rPr>
            </w:pPr>
            <w:r>
              <w:rPr>
                <w:noProof/>
                <w:sz w:val="20"/>
              </w:rPr>
              <w:t>84306900</w:t>
            </w:r>
          </w:p>
        </w:tc>
        <w:tc>
          <w:tcPr>
            <w:tcW w:w="1329" w:type="dxa"/>
            <w:tcBorders>
              <w:top w:val="nil"/>
              <w:left w:val="nil"/>
              <w:bottom w:val="single" w:sz="4" w:space="0" w:color="auto"/>
              <w:right w:val="single" w:sz="4" w:space="0" w:color="auto"/>
            </w:tcBorders>
            <w:shd w:val="clear" w:color="auto" w:fill="auto"/>
            <w:noWrap/>
            <w:hideMark/>
          </w:tcPr>
          <w:p w14:paraId="50AE29D9" w14:textId="77777777" w:rsidR="00E83F66" w:rsidRPr="00772251" w:rsidRDefault="00E83F66" w:rsidP="0048591A">
            <w:pPr>
              <w:spacing w:before="60" w:after="60" w:line="240" w:lineRule="auto"/>
              <w:jc w:val="center"/>
              <w:rPr>
                <w:noProof/>
                <w:sz w:val="20"/>
              </w:rPr>
            </w:pPr>
            <w:r>
              <w:rPr>
                <w:noProof/>
                <w:sz w:val="20"/>
              </w:rPr>
              <w:t>843069</w:t>
            </w:r>
          </w:p>
        </w:tc>
        <w:tc>
          <w:tcPr>
            <w:tcW w:w="9680" w:type="dxa"/>
            <w:tcBorders>
              <w:top w:val="nil"/>
              <w:left w:val="nil"/>
              <w:bottom w:val="single" w:sz="4" w:space="0" w:color="auto"/>
              <w:right w:val="single" w:sz="4" w:space="0" w:color="auto"/>
            </w:tcBorders>
            <w:shd w:val="clear" w:color="auto" w:fill="auto"/>
            <w:noWrap/>
            <w:hideMark/>
          </w:tcPr>
          <w:p w14:paraId="4488508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C8758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6AD0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E6E16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E7596" w14:textId="77777777" w:rsidR="00E83F66" w:rsidRPr="00772251" w:rsidRDefault="00E83F66" w:rsidP="0048591A">
            <w:pPr>
              <w:spacing w:before="60" w:after="60" w:line="240" w:lineRule="auto"/>
              <w:jc w:val="center"/>
              <w:rPr>
                <w:noProof/>
                <w:sz w:val="20"/>
              </w:rPr>
            </w:pPr>
            <w:r>
              <w:rPr>
                <w:noProof/>
                <w:sz w:val="20"/>
              </w:rPr>
              <w:t>84321000</w:t>
            </w:r>
          </w:p>
        </w:tc>
        <w:tc>
          <w:tcPr>
            <w:tcW w:w="1329" w:type="dxa"/>
            <w:tcBorders>
              <w:top w:val="nil"/>
              <w:left w:val="nil"/>
              <w:bottom w:val="single" w:sz="4" w:space="0" w:color="auto"/>
              <w:right w:val="single" w:sz="4" w:space="0" w:color="auto"/>
            </w:tcBorders>
            <w:shd w:val="clear" w:color="auto" w:fill="auto"/>
            <w:noWrap/>
            <w:hideMark/>
          </w:tcPr>
          <w:p w14:paraId="30D1DF26" w14:textId="77777777" w:rsidR="00E83F66" w:rsidRPr="00772251" w:rsidRDefault="00E83F66" w:rsidP="0048591A">
            <w:pPr>
              <w:spacing w:before="60" w:after="60" w:line="240" w:lineRule="auto"/>
              <w:jc w:val="center"/>
              <w:rPr>
                <w:noProof/>
                <w:sz w:val="20"/>
              </w:rPr>
            </w:pPr>
            <w:r>
              <w:rPr>
                <w:noProof/>
                <w:sz w:val="20"/>
              </w:rPr>
              <w:t>843210</w:t>
            </w:r>
          </w:p>
        </w:tc>
        <w:tc>
          <w:tcPr>
            <w:tcW w:w="9680" w:type="dxa"/>
            <w:tcBorders>
              <w:top w:val="nil"/>
              <w:left w:val="nil"/>
              <w:bottom w:val="single" w:sz="4" w:space="0" w:color="auto"/>
              <w:right w:val="single" w:sz="4" w:space="0" w:color="auto"/>
            </w:tcBorders>
            <w:shd w:val="clear" w:color="auto" w:fill="auto"/>
            <w:noWrap/>
            <w:hideMark/>
          </w:tcPr>
          <w:p w14:paraId="7E6A7E9B" w14:textId="77777777" w:rsidR="00E83F66" w:rsidRPr="00772251" w:rsidRDefault="00E83F66" w:rsidP="0048591A">
            <w:pPr>
              <w:spacing w:before="60" w:after="60" w:line="240" w:lineRule="auto"/>
              <w:rPr>
                <w:noProof/>
                <w:sz w:val="20"/>
              </w:rPr>
            </w:pPr>
            <w:r>
              <w:rPr>
                <w:noProof/>
                <w:sz w:val="20"/>
              </w:rPr>
              <w:t>- Pflüge</w:t>
            </w:r>
          </w:p>
        </w:tc>
        <w:tc>
          <w:tcPr>
            <w:tcW w:w="1134" w:type="dxa"/>
            <w:tcBorders>
              <w:top w:val="nil"/>
              <w:left w:val="nil"/>
              <w:bottom w:val="single" w:sz="4" w:space="0" w:color="auto"/>
              <w:right w:val="single" w:sz="4" w:space="0" w:color="auto"/>
            </w:tcBorders>
            <w:shd w:val="clear" w:color="auto" w:fill="auto"/>
            <w:noWrap/>
            <w:vAlign w:val="center"/>
            <w:hideMark/>
          </w:tcPr>
          <w:p w14:paraId="5687F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0CD8D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386F6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631D71" w14:textId="77777777" w:rsidR="00E83F66" w:rsidRPr="00772251" w:rsidRDefault="00E83F66" w:rsidP="0048591A">
            <w:pPr>
              <w:spacing w:before="60" w:after="60" w:line="240" w:lineRule="auto"/>
              <w:jc w:val="center"/>
              <w:rPr>
                <w:noProof/>
                <w:sz w:val="20"/>
              </w:rPr>
            </w:pPr>
            <w:r>
              <w:rPr>
                <w:noProof/>
                <w:sz w:val="20"/>
              </w:rPr>
              <w:t>84322100</w:t>
            </w:r>
          </w:p>
        </w:tc>
        <w:tc>
          <w:tcPr>
            <w:tcW w:w="1329" w:type="dxa"/>
            <w:tcBorders>
              <w:top w:val="nil"/>
              <w:left w:val="nil"/>
              <w:bottom w:val="single" w:sz="4" w:space="0" w:color="auto"/>
              <w:right w:val="single" w:sz="4" w:space="0" w:color="auto"/>
            </w:tcBorders>
            <w:shd w:val="clear" w:color="auto" w:fill="auto"/>
            <w:noWrap/>
            <w:hideMark/>
          </w:tcPr>
          <w:p w14:paraId="7A6D41C7" w14:textId="77777777" w:rsidR="00E83F66" w:rsidRPr="00772251" w:rsidRDefault="00E83F66" w:rsidP="0048591A">
            <w:pPr>
              <w:spacing w:before="60" w:after="60" w:line="240" w:lineRule="auto"/>
              <w:jc w:val="center"/>
              <w:rPr>
                <w:noProof/>
                <w:sz w:val="20"/>
              </w:rPr>
            </w:pPr>
            <w:r>
              <w:rPr>
                <w:noProof/>
                <w:sz w:val="20"/>
              </w:rPr>
              <w:t>843221</w:t>
            </w:r>
          </w:p>
        </w:tc>
        <w:tc>
          <w:tcPr>
            <w:tcW w:w="9680" w:type="dxa"/>
            <w:tcBorders>
              <w:top w:val="nil"/>
              <w:left w:val="nil"/>
              <w:bottom w:val="single" w:sz="4" w:space="0" w:color="auto"/>
              <w:right w:val="single" w:sz="4" w:space="0" w:color="auto"/>
            </w:tcBorders>
            <w:shd w:val="clear" w:color="auto" w:fill="auto"/>
            <w:noWrap/>
            <w:hideMark/>
          </w:tcPr>
          <w:p w14:paraId="4C81654E" w14:textId="77777777" w:rsidR="00E83F66" w:rsidRPr="00772251" w:rsidRDefault="00E83F66" w:rsidP="0048591A">
            <w:pPr>
              <w:spacing w:before="60" w:after="60" w:line="240" w:lineRule="auto"/>
              <w:rPr>
                <w:noProof/>
                <w:sz w:val="20"/>
              </w:rPr>
            </w:pPr>
            <w:r>
              <w:rPr>
                <w:noProof/>
                <w:sz w:val="20"/>
              </w:rPr>
              <w:t>-- Scheibeneggen</w:t>
            </w:r>
          </w:p>
        </w:tc>
        <w:tc>
          <w:tcPr>
            <w:tcW w:w="1134" w:type="dxa"/>
            <w:tcBorders>
              <w:top w:val="nil"/>
              <w:left w:val="nil"/>
              <w:bottom w:val="single" w:sz="4" w:space="0" w:color="auto"/>
              <w:right w:val="single" w:sz="4" w:space="0" w:color="auto"/>
            </w:tcBorders>
            <w:shd w:val="clear" w:color="auto" w:fill="auto"/>
            <w:noWrap/>
            <w:vAlign w:val="center"/>
            <w:hideMark/>
          </w:tcPr>
          <w:p w14:paraId="1B183E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179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272D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165467" w14:textId="77777777" w:rsidR="00E83F66" w:rsidRPr="00772251" w:rsidRDefault="00E83F66" w:rsidP="0048591A">
            <w:pPr>
              <w:spacing w:before="60" w:after="60" w:line="240" w:lineRule="auto"/>
              <w:jc w:val="center"/>
              <w:rPr>
                <w:noProof/>
                <w:sz w:val="20"/>
              </w:rPr>
            </w:pPr>
            <w:r>
              <w:rPr>
                <w:noProof/>
                <w:sz w:val="20"/>
              </w:rPr>
              <w:t>84322900</w:t>
            </w:r>
          </w:p>
        </w:tc>
        <w:tc>
          <w:tcPr>
            <w:tcW w:w="1329" w:type="dxa"/>
            <w:tcBorders>
              <w:top w:val="nil"/>
              <w:left w:val="nil"/>
              <w:bottom w:val="single" w:sz="4" w:space="0" w:color="auto"/>
              <w:right w:val="single" w:sz="4" w:space="0" w:color="auto"/>
            </w:tcBorders>
            <w:shd w:val="clear" w:color="auto" w:fill="auto"/>
            <w:noWrap/>
            <w:hideMark/>
          </w:tcPr>
          <w:p w14:paraId="56B0BDAC" w14:textId="77777777" w:rsidR="00E83F66" w:rsidRPr="00772251" w:rsidRDefault="00E83F66" w:rsidP="0048591A">
            <w:pPr>
              <w:spacing w:before="60" w:after="60" w:line="240" w:lineRule="auto"/>
              <w:jc w:val="center"/>
              <w:rPr>
                <w:noProof/>
                <w:sz w:val="20"/>
              </w:rPr>
            </w:pPr>
            <w:r>
              <w:rPr>
                <w:noProof/>
                <w:sz w:val="20"/>
              </w:rPr>
              <w:t>843229</w:t>
            </w:r>
          </w:p>
        </w:tc>
        <w:tc>
          <w:tcPr>
            <w:tcW w:w="9680" w:type="dxa"/>
            <w:tcBorders>
              <w:top w:val="nil"/>
              <w:left w:val="nil"/>
              <w:bottom w:val="single" w:sz="4" w:space="0" w:color="auto"/>
              <w:right w:val="single" w:sz="4" w:space="0" w:color="auto"/>
            </w:tcBorders>
            <w:shd w:val="clear" w:color="auto" w:fill="auto"/>
            <w:noWrap/>
            <w:hideMark/>
          </w:tcPr>
          <w:p w14:paraId="5569498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3376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61A3B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74CFA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8C1690" w14:textId="77777777" w:rsidR="00E83F66" w:rsidRPr="00772251" w:rsidRDefault="00E83F66" w:rsidP="0048591A">
            <w:pPr>
              <w:spacing w:before="60" w:after="60" w:line="240" w:lineRule="auto"/>
              <w:jc w:val="center"/>
              <w:rPr>
                <w:noProof/>
                <w:sz w:val="20"/>
              </w:rPr>
            </w:pPr>
            <w:r>
              <w:rPr>
                <w:noProof/>
                <w:sz w:val="20"/>
              </w:rPr>
              <w:t>84323000</w:t>
            </w:r>
          </w:p>
        </w:tc>
        <w:tc>
          <w:tcPr>
            <w:tcW w:w="1329" w:type="dxa"/>
            <w:tcBorders>
              <w:top w:val="nil"/>
              <w:left w:val="nil"/>
              <w:bottom w:val="single" w:sz="4" w:space="0" w:color="auto"/>
              <w:right w:val="single" w:sz="4" w:space="0" w:color="auto"/>
            </w:tcBorders>
            <w:shd w:val="clear" w:color="auto" w:fill="auto"/>
            <w:noWrap/>
            <w:hideMark/>
          </w:tcPr>
          <w:p w14:paraId="044A9391" w14:textId="77777777" w:rsidR="00E83F66" w:rsidRPr="00772251" w:rsidRDefault="00E83F66" w:rsidP="0048591A">
            <w:pPr>
              <w:spacing w:before="60" w:after="60" w:line="240" w:lineRule="auto"/>
              <w:jc w:val="center"/>
              <w:rPr>
                <w:noProof/>
                <w:sz w:val="20"/>
              </w:rPr>
            </w:pPr>
            <w:r>
              <w:rPr>
                <w:noProof/>
                <w:sz w:val="20"/>
              </w:rPr>
              <w:t>843230</w:t>
            </w:r>
          </w:p>
        </w:tc>
        <w:tc>
          <w:tcPr>
            <w:tcW w:w="9680" w:type="dxa"/>
            <w:tcBorders>
              <w:top w:val="nil"/>
              <w:left w:val="nil"/>
              <w:bottom w:val="single" w:sz="4" w:space="0" w:color="auto"/>
              <w:right w:val="single" w:sz="4" w:space="0" w:color="auto"/>
            </w:tcBorders>
            <w:shd w:val="clear" w:color="auto" w:fill="auto"/>
            <w:noWrap/>
            <w:hideMark/>
          </w:tcPr>
          <w:p w14:paraId="3C0BE1D1" w14:textId="77777777" w:rsidR="00E83F66" w:rsidRPr="00772251" w:rsidRDefault="00E83F66" w:rsidP="0048591A">
            <w:pPr>
              <w:spacing w:before="60" w:after="60" w:line="240" w:lineRule="auto"/>
              <w:rPr>
                <w:noProof/>
                <w:sz w:val="20"/>
              </w:rPr>
            </w:pPr>
            <w:r>
              <w:rPr>
                <w:noProof/>
                <w:sz w:val="20"/>
              </w:rPr>
              <w:t>- Sämaschinen, Pflanzmaschinen und Setzmaschinen</w:t>
            </w:r>
          </w:p>
        </w:tc>
        <w:tc>
          <w:tcPr>
            <w:tcW w:w="1134" w:type="dxa"/>
            <w:tcBorders>
              <w:top w:val="nil"/>
              <w:left w:val="nil"/>
              <w:bottom w:val="single" w:sz="4" w:space="0" w:color="auto"/>
              <w:right w:val="single" w:sz="4" w:space="0" w:color="auto"/>
            </w:tcBorders>
            <w:shd w:val="clear" w:color="auto" w:fill="auto"/>
            <w:noWrap/>
            <w:vAlign w:val="center"/>
            <w:hideMark/>
          </w:tcPr>
          <w:p w14:paraId="2EE2D4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119B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B8D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4E31E6" w14:textId="77777777" w:rsidR="00E83F66" w:rsidRPr="00772251" w:rsidRDefault="00E83F66" w:rsidP="0048591A">
            <w:pPr>
              <w:spacing w:before="60" w:after="60" w:line="240" w:lineRule="auto"/>
              <w:jc w:val="center"/>
              <w:rPr>
                <w:noProof/>
                <w:sz w:val="20"/>
              </w:rPr>
            </w:pPr>
            <w:r>
              <w:rPr>
                <w:noProof/>
                <w:sz w:val="20"/>
              </w:rPr>
              <w:t>84324000</w:t>
            </w:r>
          </w:p>
        </w:tc>
        <w:tc>
          <w:tcPr>
            <w:tcW w:w="1329" w:type="dxa"/>
            <w:tcBorders>
              <w:top w:val="nil"/>
              <w:left w:val="nil"/>
              <w:bottom w:val="single" w:sz="4" w:space="0" w:color="auto"/>
              <w:right w:val="single" w:sz="4" w:space="0" w:color="auto"/>
            </w:tcBorders>
            <w:shd w:val="clear" w:color="auto" w:fill="auto"/>
            <w:noWrap/>
            <w:hideMark/>
          </w:tcPr>
          <w:p w14:paraId="37DD194D" w14:textId="77777777" w:rsidR="00E83F66" w:rsidRPr="00772251" w:rsidRDefault="00E83F66" w:rsidP="0048591A">
            <w:pPr>
              <w:spacing w:before="60" w:after="60" w:line="240" w:lineRule="auto"/>
              <w:jc w:val="center"/>
              <w:rPr>
                <w:noProof/>
                <w:sz w:val="20"/>
              </w:rPr>
            </w:pPr>
            <w:r>
              <w:rPr>
                <w:noProof/>
                <w:sz w:val="20"/>
              </w:rPr>
              <w:t>843240</w:t>
            </w:r>
          </w:p>
        </w:tc>
        <w:tc>
          <w:tcPr>
            <w:tcW w:w="9680" w:type="dxa"/>
            <w:tcBorders>
              <w:top w:val="nil"/>
              <w:left w:val="nil"/>
              <w:bottom w:val="single" w:sz="4" w:space="0" w:color="auto"/>
              <w:right w:val="single" w:sz="4" w:space="0" w:color="auto"/>
            </w:tcBorders>
            <w:shd w:val="clear" w:color="auto" w:fill="auto"/>
            <w:noWrap/>
            <w:hideMark/>
          </w:tcPr>
          <w:p w14:paraId="38206329" w14:textId="77777777" w:rsidR="00E83F66" w:rsidRPr="00772251" w:rsidRDefault="00E83F66" w:rsidP="0048591A">
            <w:pPr>
              <w:spacing w:before="60" w:after="60" w:line="240" w:lineRule="auto"/>
              <w:rPr>
                <w:noProof/>
                <w:sz w:val="20"/>
              </w:rPr>
            </w:pPr>
            <w:r>
              <w:rPr>
                <w:noProof/>
                <w:sz w:val="20"/>
              </w:rPr>
              <w:t>- Düngerstreuer</w:t>
            </w:r>
          </w:p>
        </w:tc>
        <w:tc>
          <w:tcPr>
            <w:tcW w:w="1134" w:type="dxa"/>
            <w:tcBorders>
              <w:top w:val="nil"/>
              <w:left w:val="nil"/>
              <w:bottom w:val="single" w:sz="4" w:space="0" w:color="auto"/>
              <w:right w:val="single" w:sz="4" w:space="0" w:color="auto"/>
            </w:tcBorders>
            <w:shd w:val="clear" w:color="auto" w:fill="auto"/>
            <w:noWrap/>
            <w:vAlign w:val="center"/>
            <w:hideMark/>
          </w:tcPr>
          <w:p w14:paraId="4D88DA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376D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82FCF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F7EE0" w14:textId="77777777" w:rsidR="00E83F66" w:rsidRPr="00772251" w:rsidRDefault="00E83F66" w:rsidP="0048591A">
            <w:pPr>
              <w:spacing w:before="60" w:after="60" w:line="240" w:lineRule="auto"/>
              <w:jc w:val="center"/>
              <w:rPr>
                <w:noProof/>
                <w:sz w:val="20"/>
              </w:rPr>
            </w:pPr>
            <w:r>
              <w:rPr>
                <w:noProof/>
                <w:sz w:val="20"/>
              </w:rPr>
              <w:t>84328000</w:t>
            </w:r>
          </w:p>
        </w:tc>
        <w:tc>
          <w:tcPr>
            <w:tcW w:w="1329" w:type="dxa"/>
            <w:tcBorders>
              <w:top w:val="nil"/>
              <w:left w:val="nil"/>
              <w:bottom w:val="single" w:sz="4" w:space="0" w:color="auto"/>
              <w:right w:val="single" w:sz="4" w:space="0" w:color="auto"/>
            </w:tcBorders>
            <w:shd w:val="clear" w:color="auto" w:fill="auto"/>
            <w:noWrap/>
            <w:hideMark/>
          </w:tcPr>
          <w:p w14:paraId="5E13059B" w14:textId="77777777" w:rsidR="00E83F66" w:rsidRPr="00772251" w:rsidRDefault="00E83F66" w:rsidP="0048591A">
            <w:pPr>
              <w:spacing w:before="60" w:after="60" w:line="240" w:lineRule="auto"/>
              <w:jc w:val="center"/>
              <w:rPr>
                <w:noProof/>
                <w:sz w:val="20"/>
              </w:rPr>
            </w:pPr>
            <w:r>
              <w:rPr>
                <w:noProof/>
                <w:sz w:val="20"/>
              </w:rPr>
              <w:t>843280</w:t>
            </w:r>
          </w:p>
        </w:tc>
        <w:tc>
          <w:tcPr>
            <w:tcW w:w="9680" w:type="dxa"/>
            <w:tcBorders>
              <w:top w:val="nil"/>
              <w:left w:val="nil"/>
              <w:bottom w:val="single" w:sz="4" w:space="0" w:color="auto"/>
              <w:right w:val="single" w:sz="4" w:space="0" w:color="auto"/>
            </w:tcBorders>
            <w:shd w:val="clear" w:color="auto" w:fill="auto"/>
            <w:noWrap/>
            <w:hideMark/>
          </w:tcPr>
          <w:p w14:paraId="1ACAE7EC" w14:textId="77777777" w:rsidR="00E83F66" w:rsidRPr="00772251" w:rsidRDefault="00E83F66" w:rsidP="0048591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75300F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D6D3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9084D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308D1D" w14:textId="77777777" w:rsidR="00E83F66" w:rsidRPr="00772251" w:rsidRDefault="00E83F66" w:rsidP="0048591A">
            <w:pPr>
              <w:spacing w:before="60" w:after="60" w:line="240" w:lineRule="auto"/>
              <w:jc w:val="center"/>
              <w:rPr>
                <w:noProof/>
                <w:sz w:val="20"/>
              </w:rPr>
            </w:pPr>
            <w:r>
              <w:rPr>
                <w:noProof/>
                <w:sz w:val="20"/>
              </w:rPr>
              <w:t>84329000</w:t>
            </w:r>
          </w:p>
        </w:tc>
        <w:tc>
          <w:tcPr>
            <w:tcW w:w="1329" w:type="dxa"/>
            <w:tcBorders>
              <w:top w:val="nil"/>
              <w:left w:val="nil"/>
              <w:bottom w:val="single" w:sz="4" w:space="0" w:color="auto"/>
              <w:right w:val="single" w:sz="4" w:space="0" w:color="auto"/>
            </w:tcBorders>
            <w:shd w:val="clear" w:color="auto" w:fill="auto"/>
            <w:noWrap/>
            <w:hideMark/>
          </w:tcPr>
          <w:p w14:paraId="64A280A7" w14:textId="77777777" w:rsidR="00E83F66" w:rsidRPr="00772251" w:rsidRDefault="00E83F66" w:rsidP="0048591A">
            <w:pPr>
              <w:spacing w:before="60" w:after="60" w:line="240" w:lineRule="auto"/>
              <w:jc w:val="center"/>
              <w:rPr>
                <w:noProof/>
                <w:sz w:val="20"/>
              </w:rPr>
            </w:pPr>
            <w:r>
              <w:rPr>
                <w:noProof/>
                <w:sz w:val="20"/>
              </w:rPr>
              <w:t>843290</w:t>
            </w:r>
          </w:p>
        </w:tc>
        <w:tc>
          <w:tcPr>
            <w:tcW w:w="9680" w:type="dxa"/>
            <w:tcBorders>
              <w:top w:val="nil"/>
              <w:left w:val="nil"/>
              <w:bottom w:val="single" w:sz="4" w:space="0" w:color="auto"/>
              <w:right w:val="single" w:sz="4" w:space="0" w:color="auto"/>
            </w:tcBorders>
            <w:shd w:val="clear" w:color="auto" w:fill="auto"/>
            <w:noWrap/>
            <w:hideMark/>
          </w:tcPr>
          <w:p w14:paraId="492E6ED1"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55E3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054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70832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46164E" w14:textId="77777777" w:rsidR="00E83F66" w:rsidRPr="00772251" w:rsidRDefault="00E83F66" w:rsidP="0048591A">
            <w:pPr>
              <w:spacing w:before="60" w:after="60" w:line="240" w:lineRule="auto"/>
              <w:jc w:val="center"/>
              <w:rPr>
                <w:noProof/>
                <w:sz w:val="20"/>
              </w:rPr>
            </w:pPr>
            <w:r>
              <w:rPr>
                <w:noProof/>
                <w:sz w:val="20"/>
              </w:rPr>
              <w:t>84332000</w:t>
            </w:r>
          </w:p>
        </w:tc>
        <w:tc>
          <w:tcPr>
            <w:tcW w:w="1329" w:type="dxa"/>
            <w:tcBorders>
              <w:top w:val="nil"/>
              <w:left w:val="nil"/>
              <w:bottom w:val="single" w:sz="4" w:space="0" w:color="auto"/>
              <w:right w:val="single" w:sz="4" w:space="0" w:color="auto"/>
            </w:tcBorders>
            <w:shd w:val="clear" w:color="auto" w:fill="auto"/>
            <w:noWrap/>
            <w:hideMark/>
          </w:tcPr>
          <w:p w14:paraId="4AD2B07C" w14:textId="77777777" w:rsidR="00E83F66" w:rsidRPr="00772251" w:rsidRDefault="00E83F66" w:rsidP="0048591A">
            <w:pPr>
              <w:spacing w:before="60" w:after="60" w:line="240" w:lineRule="auto"/>
              <w:jc w:val="center"/>
              <w:rPr>
                <w:noProof/>
                <w:sz w:val="20"/>
              </w:rPr>
            </w:pPr>
            <w:r>
              <w:rPr>
                <w:noProof/>
                <w:sz w:val="20"/>
              </w:rPr>
              <w:t>843320</w:t>
            </w:r>
          </w:p>
        </w:tc>
        <w:tc>
          <w:tcPr>
            <w:tcW w:w="9680" w:type="dxa"/>
            <w:tcBorders>
              <w:top w:val="nil"/>
              <w:left w:val="nil"/>
              <w:bottom w:val="single" w:sz="4" w:space="0" w:color="auto"/>
              <w:right w:val="single" w:sz="4" w:space="0" w:color="auto"/>
            </w:tcBorders>
            <w:shd w:val="clear" w:color="auto" w:fill="auto"/>
            <w:noWrap/>
            <w:hideMark/>
          </w:tcPr>
          <w:p w14:paraId="0FC97285" w14:textId="77777777" w:rsidR="00E83F66" w:rsidRPr="00772251" w:rsidRDefault="00E83F66" w:rsidP="0048591A">
            <w:pPr>
              <w:spacing w:before="60" w:after="60" w:line="240" w:lineRule="auto"/>
              <w:rPr>
                <w:noProof/>
                <w:sz w:val="20"/>
              </w:rPr>
            </w:pPr>
            <w:r>
              <w:rPr>
                <w:noProof/>
                <w:sz w:val="20"/>
              </w:rPr>
              <w:t>- andere Mähmaschinen, einschließlich Mähbalken für Schlepperanbau</w:t>
            </w:r>
          </w:p>
        </w:tc>
        <w:tc>
          <w:tcPr>
            <w:tcW w:w="1134" w:type="dxa"/>
            <w:tcBorders>
              <w:top w:val="nil"/>
              <w:left w:val="nil"/>
              <w:bottom w:val="single" w:sz="4" w:space="0" w:color="auto"/>
              <w:right w:val="single" w:sz="4" w:space="0" w:color="auto"/>
            </w:tcBorders>
            <w:shd w:val="clear" w:color="auto" w:fill="auto"/>
            <w:noWrap/>
            <w:vAlign w:val="center"/>
            <w:hideMark/>
          </w:tcPr>
          <w:p w14:paraId="3E3B1A4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6B037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93BF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485D9" w14:textId="77777777" w:rsidR="00E83F66" w:rsidRPr="00772251" w:rsidRDefault="00E83F66" w:rsidP="0048591A">
            <w:pPr>
              <w:spacing w:before="60" w:after="60" w:line="240" w:lineRule="auto"/>
              <w:jc w:val="center"/>
              <w:rPr>
                <w:noProof/>
                <w:sz w:val="20"/>
              </w:rPr>
            </w:pPr>
            <w:r>
              <w:rPr>
                <w:noProof/>
                <w:sz w:val="20"/>
              </w:rPr>
              <w:t>84333000</w:t>
            </w:r>
          </w:p>
        </w:tc>
        <w:tc>
          <w:tcPr>
            <w:tcW w:w="1329" w:type="dxa"/>
            <w:tcBorders>
              <w:top w:val="nil"/>
              <w:left w:val="nil"/>
              <w:bottom w:val="single" w:sz="4" w:space="0" w:color="auto"/>
              <w:right w:val="single" w:sz="4" w:space="0" w:color="auto"/>
            </w:tcBorders>
            <w:shd w:val="clear" w:color="auto" w:fill="auto"/>
            <w:noWrap/>
            <w:hideMark/>
          </w:tcPr>
          <w:p w14:paraId="166FBA63" w14:textId="77777777" w:rsidR="00E83F66" w:rsidRPr="00772251" w:rsidRDefault="00E83F66" w:rsidP="0048591A">
            <w:pPr>
              <w:spacing w:before="60" w:after="60" w:line="240" w:lineRule="auto"/>
              <w:jc w:val="center"/>
              <w:rPr>
                <w:noProof/>
                <w:sz w:val="20"/>
              </w:rPr>
            </w:pPr>
            <w:r>
              <w:rPr>
                <w:noProof/>
                <w:sz w:val="20"/>
              </w:rPr>
              <w:t>843330</w:t>
            </w:r>
          </w:p>
        </w:tc>
        <w:tc>
          <w:tcPr>
            <w:tcW w:w="9680" w:type="dxa"/>
            <w:tcBorders>
              <w:top w:val="nil"/>
              <w:left w:val="nil"/>
              <w:bottom w:val="single" w:sz="4" w:space="0" w:color="auto"/>
              <w:right w:val="single" w:sz="4" w:space="0" w:color="auto"/>
            </w:tcBorders>
            <w:shd w:val="clear" w:color="auto" w:fill="auto"/>
            <w:noWrap/>
            <w:hideMark/>
          </w:tcPr>
          <w:p w14:paraId="574E38A9" w14:textId="77777777" w:rsidR="00E83F66" w:rsidRPr="00772251" w:rsidRDefault="00E83F66" w:rsidP="0048591A">
            <w:pPr>
              <w:spacing w:before="60" w:after="60" w:line="240" w:lineRule="auto"/>
              <w:rPr>
                <w:noProof/>
                <w:sz w:val="20"/>
              </w:rPr>
            </w:pPr>
            <w:r>
              <w:rPr>
                <w:noProof/>
                <w:sz w:val="20"/>
              </w:rPr>
              <w:t>- andere Heuernte-(Heuwerbungs-)maschinen,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6EE09D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ED6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C7B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CE26BB" w14:textId="77777777" w:rsidR="00E83F66" w:rsidRPr="00772251" w:rsidRDefault="00E83F66" w:rsidP="0048591A">
            <w:pPr>
              <w:spacing w:before="60" w:after="60" w:line="240" w:lineRule="auto"/>
              <w:jc w:val="center"/>
              <w:rPr>
                <w:noProof/>
                <w:sz w:val="20"/>
              </w:rPr>
            </w:pPr>
            <w:r>
              <w:rPr>
                <w:noProof/>
                <w:sz w:val="20"/>
              </w:rPr>
              <w:t>84334000</w:t>
            </w:r>
          </w:p>
        </w:tc>
        <w:tc>
          <w:tcPr>
            <w:tcW w:w="1329" w:type="dxa"/>
            <w:tcBorders>
              <w:top w:val="nil"/>
              <w:left w:val="nil"/>
              <w:bottom w:val="single" w:sz="4" w:space="0" w:color="auto"/>
              <w:right w:val="single" w:sz="4" w:space="0" w:color="auto"/>
            </w:tcBorders>
            <w:shd w:val="clear" w:color="auto" w:fill="auto"/>
            <w:noWrap/>
            <w:hideMark/>
          </w:tcPr>
          <w:p w14:paraId="1EB0B006" w14:textId="77777777" w:rsidR="00E83F66" w:rsidRPr="00772251" w:rsidRDefault="00E83F66" w:rsidP="0048591A">
            <w:pPr>
              <w:spacing w:before="60" w:after="60" w:line="240" w:lineRule="auto"/>
              <w:jc w:val="center"/>
              <w:rPr>
                <w:noProof/>
                <w:sz w:val="20"/>
              </w:rPr>
            </w:pPr>
            <w:r>
              <w:rPr>
                <w:noProof/>
                <w:sz w:val="20"/>
              </w:rPr>
              <w:t>843340</w:t>
            </w:r>
          </w:p>
        </w:tc>
        <w:tc>
          <w:tcPr>
            <w:tcW w:w="9680" w:type="dxa"/>
            <w:tcBorders>
              <w:top w:val="nil"/>
              <w:left w:val="nil"/>
              <w:bottom w:val="single" w:sz="4" w:space="0" w:color="auto"/>
              <w:right w:val="single" w:sz="4" w:space="0" w:color="auto"/>
            </w:tcBorders>
            <w:shd w:val="clear" w:color="auto" w:fill="auto"/>
            <w:noWrap/>
            <w:hideMark/>
          </w:tcPr>
          <w:p w14:paraId="7B5D9E38" w14:textId="1159A74F" w:rsidR="00E83F66" w:rsidRPr="00772251" w:rsidRDefault="00E83F66" w:rsidP="00904710">
            <w:pPr>
              <w:spacing w:before="60" w:after="60" w:line="240" w:lineRule="auto"/>
              <w:rPr>
                <w:noProof/>
                <w:sz w:val="20"/>
              </w:rPr>
            </w:pPr>
            <w:r>
              <w:rPr>
                <w:noProof/>
                <w:sz w:val="20"/>
              </w:rPr>
              <w:t>- Stroh- und Futterpressen, einschließlich Aufnahmepressen</w:t>
            </w:r>
          </w:p>
        </w:tc>
        <w:tc>
          <w:tcPr>
            <w:tcW w:w="1134" w:type="dxa"/>
            <w:tcBorders>
              <w:top w:val="nil"/>
              <w:left w:val="nil"/>
              <w:bottom w:val="single" w:sz="4" w:space="0" w:color="auto"/>
              <w:right w:val="single" w:sz="4" w:space="0" w:color="auto"/>
            </w:tcBorders>
            <w:shd w:val="clear" w:color="auto" w:fill="auto"/>
            <w:noWrap/>
            <w:vAlign w:val="center"/>
            <w:hideMark/>
          </w:tcPr>
          <w:p w14:paraId="518BD0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BF3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566F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F4D67C" w14:textId="77777777" w:rsidR="00E83F66" w:rsidRPr="00772251" w:rsidRDefault="00E83F66" w:rsidP="0048591A">
            <w:pPr>
              <w:spacing w:before="60" w:after="60" w:line="240" w:lineRule="auto"/>
              <w:jc w:val="center"/>
              <w:rPr>
                <w:noProof/>
                <w:sz w:val="20"/>
              </w:rPr>
            </w:pPr>
            <w:r>
              <w:rPr>
                <w:noProof/>
                <w:sz w:val="20"/>
              </w:rPr>
              <w:t>84335100</w:t>
            </w:r>
          </w:p>
        </w:tc>
        <w:tc>
          <w:tcPr>
            <w:tcW w:w="1329" w:type="dxa"/>
            <w:tcBorders>
              <w:top w:val="nil"/>
              <w:left w:val="nil"/>
              <w:bottom w:val="single" w:sz="4" w:space="0" w:color="auto"/>
              <w:right w:val="single" w:sz="4" w:space="0" w:color="auto"/>
            </w:tcBorders>
            <w:shd w:val="clear" w:color="auto" w:fill="auto"/>
            <w:noWrap/>
            <w:hideMark/>
          </w:tcPr>
          <w:p w14:paraId="62D4FBBB" w14:textId="77777777" w:rsidR="00E83F66" w:rsidRPr="00772251" w:rsidRDefault="00E83F66" w:rsidP="0048591A">
            <w:pPr>
              <w:spacing w:before="60" w:after="60" w:line="240" w:lineRule="auto"/>
              <w:jc w:val="center"/>
              <w:rPr>
                <w:noProof/>
                <w:sz w:val="20"/>
              </w:rPr>
            </w:pPr>
            <w:r>
              <w:rPr>
                <w:noProof/>
                <w:sz w:val="20"/>
              </w:rPr>
              <w:t>843351</w:t>
            </w:r>
          </w:p>
        </w:tc>
        <w:tc>
          <w:tcPr>
            <w:tcW w:w="9680" w:type="dxa"/>
            <w:tcBorders>
              <w:top w:val="nil"/>
              <w:left w:val="nil"/>
              <w:bottom w:val="single" w:sz="4" w:space="0" w:color="auto"/>
              <w:right w:val="single" w:sz="4" w:space="0" w:color="auto"/>
            </w:tcBorders>
            <w:shd w:val="clear" w:color="auto" w:fill="auto"/>
            <w:noWrap/>
            <w:hideMark/>
          </w:tcPr>
          <w:p w14:paraId="1FCA26FA" w14:textId="37744E0D" w:rsidR="00E83F66" w:rsidRPr="00772251" w:rsidRDefault="00E83F66" w:rsidP="008A7A5D">
            <w:pPr>
              <w:spacing w:before="60" w:after="60" w:line="240" w:lineRule="auto"/>
              <w:rPr>
                <w:noProof/>
                <w:sz w:val="20"/>
              </w:rPr>
            </w:pPr>
            <w:r>
              <w:rPr>
                <w:noProof/>
                <w:sz w:val="20"/>
              </w:rPr>
              <w:t>-- Mähdrescher</w:t>
            </w:r>
          </w:p>
        </w:tc>
        <w:tc>
          <w:tcPr>
            <w:tcW w:w="1134" w:type="dxa"/>
            <w:tcBorders>
              <w:top w:val="nil"/>
              <w:left w:val="nil"/>
              <w:bottom w:val="single" w:sz="4" w:space="0" w:color="auto"/>
              <w:right w:val="single" w:sz="4" w:space="0" w:color="auto"/>
            </w:tcBorders>
            <w:shd w:val="clear" w:color="auto" w:fill="auto"/>
            <w:noWrap/>
            <w:vAlign w:val="center"/>
            <w:hideMark/>
          </w:tcPr>
          <w:p w14:paraId="294609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F3EF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E933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BC49C" w14:textId="77777777" w:rsidR="00E83F66" w:rsidRPr="00772251" w:rsidRDefault="00E83F66" w:rsidP="0048591A">
            <w:pPr>
              <w:spacing w:before="60" w:after="60" w:line="240" w:lineRule="auto"/>
              <w:jc w:val="center"/>
              <w:rPr>
                <w:noProof/>
                <w:sz w:val="20"/>
              </w:rPr>
            </w:pPr>
            <w:r>
              <w:rPr>
                <w:noProof/>
                <w:sz w:val="20"/>
              </w:rPr>
              <w:t>84335200</w:t>
            </w:r>
          </w:p>
        </w:tc>
        <w:tc>
          <w:tcPr>
            <w:tcW w:w="1329" w:type="dxa"/>
            <w:tcBorders>
              <w:top w:val="nil"/>
              <w:left w:val="nil"/>
              <w:bottom w:val="single" w:sz="4" w:space="0" w:color="auto"/>
              <w:right w:val="single" w:sz="4" w:space="0" w:color="auto"/>
            </w:tcBorders>
            <w:shd w:val="clear" w:color="auto" w:fill="auto"/>
            <w:noWrap/>
            <w:hideMark/>
          </w:tcPr>
          <w:p w14:paraId="57E25509" w14:textId="77777777" w:rsidR="00E83F66" w:rsidRPr="00772251" w:rsidRDefault="00E83F66" w:rsidP="0048591A">
            <w:pPr>
              <w:spacing w:before="60" w:after="60" w:line="240" w:lineRule="auto"/>
              <w:jc w:val="center"/>
              <w:rPr>
                <w:noProof/>
                <w:sz w:val="20"/>
              </w:rPr>
            </w:pPr>
            <w:r>
              <w:rPr>
                <w:noProof/>
                <w:sz w:val="20"/>
              </w:rPr>
              <w:t>843352</w:t>
            </w:r>
          </w:p>
        </w:tc>
        <w:tc>
          <w:tcPr>
            <w:tcW w:w="9680" w:type="dxa"/>
            <w:tcBorders>
              <w:top w:val="nil"/>
              <w:left w:val="nil"/>
              <w:bottom w:val="single" w:sz="4" w:space="0" w:color="auto"/>
              <w:right w:val="single" w:sz="4" w:space="0" w:color="auto"/>
            </w:tcBorders>
            <w:shd w:val="clear" w:color="auto" w:fill="auto"/>
            <w:noWrap/>
            <w:hideMark/>
          </w:tcPr>
          <w:p w14:paraId="20E5153C" w14:textId="77777777" w:rsidR="00E83F66" w:rsidRPr="00772251" w:rsidRDefault="00E83F66" w:rsidP="0048591A">
            <w:pPr>
              <w:spacing w:before="60" w:after="60" w:line="240" w:lineRule="auto"/>
              <w:rPr>
                <w:noProof/>
                <w:sz w:val="20"/>
              </w:rPr>
            </w:pPr>
            <w:r>
              <w:rPr>
                <w:noProof/>
                <w:sz w:val="20"/>
              </w:rPr>
              <w:t>-- andere Dreschmaschinen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F6C65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E3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01A15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D9C18" w14:textId="77777777" w:rsidR="00E83F66" w:rsidRPr="00772251" w:rsidRDefault="00E83F66" w:rsidP="0098654B">
            <w:pPr>
              <w:pageBreakBefore/>
              <w:spacing w:before="60" w:after="60" w:line="240" w:lineRule="auto"/>
              <w:jc w:val="center"/>
              <w:rPr>
                <w:noProof/>
                <w:sz w:val="20"/>
              </w:rPr>
            </w:pPr>
            <w:r>
              <w:rPr>
                <w:noProof/>
                <w:sz w:val="20"/>
              </w:rPr>
              <w:t>84335300</w:t>
            </w:r>
          </w:p>
        </w:tc>
        <w:tc>
          <w:tcPr>
            <w:tcW w:w="1329" w:type="dxa"/>
            <w:tcBorders>
              <w:top w:val="nil"/>
              <w:left w:val="nil"/>
              <w:bottom w:val="single" w:sz="4" w:space="0" w:color="auto"/>
              <w:right w:val="single" w:sz="4" w:space="0" w:color="auto"/>
            </w:tcBorders>
            <w:shd w:val="clear" w:color="auto" w:fill="auto"/>
            <w:noWrap/>
            <w:hideMark/>
          </w:tcPr>
          <w:p w14:paraId="113A0E87" w14:textId="77777777" w:rsidR="00E83F66" w:rsidRPr="00772251" w:rsidRDefault="00E83F66" w:rsidP="0048591A">
            <w:pPr>
              <w:spacing w:before="60" w:after="60" w:line="240" w:lineRule="auto"/>
              <w:jc w:val="center"/>
              <w:rPr>
                <w:noProof/>
                <w:sz w:val="20"/>
              </w:rPr>
            </w:pPr>
            <w:r>
              <w:rPr>
                <w:noProof/>
                <w:sz w:val="20"/>
              </w:rPr>
              <w:t>843353</w:t>
            </w:r>
          </w:p>
        </w:tc>
        <w:tc>
          <w:tcPr>
            <w:tcW w:w="9680" w:type="dxa"/>
            <w:tcBorders>
              <w:top w:val="nil"/>
              <w:left w:val="nil"/>
              <w:bottom w:val="single" w:sz="4" w:space="0" w:color="auto"/>
              <w:right w:val="single" w:sz="4" w:space="0" w:color="auto"/>
            </w:tcBorders>
            <w:shd w:val="clear" w:color="auto" w:fill="auto"/>
            <w:noWrap/>
            <w:hideMark/>
          </w:tcPr>
          <w:p w14:paraId="7B4C014B" w14:textId="77777777" w:rsidR="00E83F66" w:rsidRPr="00772251" w:rsidRDefault="00E83F66" w:rsidP="0048591A">
            <w:pPr>
              <w:spacing w:before="60" w:after="60" w:line="240" w:lineRule="auto"/>
              <w:rPr>
                <w:noProof/>
                <w:sz w:val="20"/>
              </w:rPr>
            </w:pPr>
            <w:r>
              <w:rPr>
                <w:noProof/>
                <w:sz w:val="20"/>
              </w:rPr>
              <w:t>-- Maschinen zum Ernten von Wurzeln oder Knollenfrüchten</w:t>
            </w:r>
          </w:p>
        </w:tc>
        <w:tc>
          <w:tcPr>
            <w:tcW w:w="1134" w:type="dxa"/>
            <w:tcBorders>
              <w:top w:val="nil"/>
              <w:left w:val="nil"/>
              <w:bottom w:val="single" w:sz="4" w:space="0" w:color="auto"/>
              <w:right w:val="single" w:sz="4" w:space="0" w:color="auto"/>
            </w:tcBorders>
            <w:shd w:val="clear" w:color="auto" w:fill="auto"/>
            <w:noWrap/>
            <w:vAlign w:val="center"/>
            <w:hideMark/>
          </w:tcPr>
          <w:p w14:paraId="2DDA99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181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6D61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97BF4D" w14:textId="77777777" w:rsidR="00E83F66" w:rsidRPr="00772251" w:rsidRDefault="00E83F66" w:rsidP="0048591A">
            <w:pPr>
              <w:spacing w:before="60" w:after="60" w:line="240" w:lineRule="auto"/>
              <w:jc w:val="center"/>
              <w:rPr>
                <w:noProof/>
                <w:sz w:val="20"/>
              </w:rPr>
            </w:pPr>
            <w:r>
              <w:rPr>
                <w:noProof/>
                <w:sz w:val="20"/>
              </w:rPr>
              <w:t>84335900</w:t>
            </w:r>
          </w:p>
        </w:tc>
        <w:tc>
          <w:tcPr>
            <w:tcW w:w="1329" w:type="dxa"/>
            <w:tcBorders>
              <w:top w:val="nil"/>
              <w:left w:val="nil"/>
              <w:bottom w:val="single" w:sz="4" w:space="0" w:color="auto"/>
              <w:right w:val="single" w:sz="4" w:space="0" w:color="auto"/>
            </w:tcBorders>
            <w:shd w:val="clear" w:color="auto" w:fill="auto"/>
            <w:noWrap/>
            <w:hideMark/>
          </w:tcPr>
          <w:p w14:paraId="0792E35D" w14:textId="77777777" w:rsidR="00E83F66" w:rsidRPr="00772251" w:rsidRDefault="00E83F66" w:rsidP="0048591A">
            <w:pPr>
              <w:spacing w:before="60" w:after="60" w:line="240" w:lineRule="auto"/>
              <w:jc w:val="center"/>
              <w:rPr>
                <w:noProof/>
                <w:sz w:val="20"/>
              </w:rPr>
            </w:pPr>
            <w:r>
              <w:rPr>
                <w:noProof/>
                <w:sz w:val="20"/>
              </w:rPr>
              <w:t>843359</w:t>
            </w:r>
          </w:p>
        </w:tc>
        <w:tc>
          <w:tcPr>
            <w:tcW w:w="9680" w:type="dxa"/>
            <w:tcBorders>
              <w:top w:val="nil"/>
              <w:left w:val="nil"/>
              <w:bottom w:val="single" w:sz="4" w:space="0" w:color="auto"/>
              <w:right w:val="single" w:sz="4" w:space="0" w:color="auto"/>
            </w:tcBorders>
            <w:shd w:val="clear" w:color="auto" w:fill="auto"/>
            <w:noWrap/>
            <w:hideMark/>
          </w:tcPr>
          <w:p w14:paraId="292919F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D5CE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60FA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1A94D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056EB" w14:textId="77777777" w:rsidR="00E83F66" w:rsidRPr="00772251" w:rsidRDefault="00E83F66" w:rsidP="0048591A">
            <w:pPr>
              <w:spacing w:before="60" w:after="60" w:line="240" w:lineRule="auto"/>
              <w:jc w:val="center"/>
              <w:rPr>
                <w:noProof/>
                <w:sz w:val="20"/>
              </w:rPr>
            </w:pPr>
            <w:r>
              <w:rPr>
                <w:noProof/>
                <w:sz w:val="20"/>
              </w:rPr>
              <w:t>84336000</w:t>
            </w:r>
          </w:p>
        </w:tc>
        <w:tc>
          <w:tcPr>
            <w:tcW w:w="1329" w:type="dxa"/>
            <w:tcBorders>
              <w:top w:val="nil"/>
              <w:left w:val="nil"/>
              <w:bottom w:val="single" w:sz="4" w:space="0" w:color="auto"/>
              <w:right w:val="single" w:sz="4" w:space="0" w:color="auto"/>
            </w:tcBorders>
            <w:shd w:val="clear" w:color="auto" w:fill="auto"/>
            <w:noWrap/>
            <w:hideMark/>
          </w:tcPr>
          <w:p w14:paraId="62A36D7B" w14:textId="77777777" w:rsidR="00E83F66" w:rsidRPr="00772251" w:rsidRDefault="00E83F66" w:rsidP="0048591A">
            <w:pPr>
              <w:spacing w:before="60" w:after="60" w:line="240" w:lineRule="auto"/>
              <w:jc w:val="center"/>
              <w:rPr>
                <w:noProof/>
                <w:sz w:val="20"/>
              </w:rPr>
            </w:pPr>
            <w:r>
              <w:rPr>
                <w:noProof/>
                <w:sz w:val="20"/>
              </w:rPr>
              <w:t>843360</w:t>
            </w:r>
          </w:p>
        </w:tc>
        <w:tc>
          <w:tcPr>
            <w:tcW w:w="9680" w:type="dxa"/>
            <w:tcBorders>
              <w:top w:val="nil"/>
              <w:left w:val="nil"/>
              <w:bottom w:val="single" w:sz="4" w:space="0" w:color="auto"/>
              <w:right w:val="single" w:sz="4" w:space="0" w:color="auto"/>
            </w:tcBorders>
            <w:shd w:val="clear" w:color="auto" w:fill="auto"/>
            <w:noWrap/>
            <w:hideMark/>
          </w:tcPr>
          <w:p w14:paraId="32ABE80B" w14:textId="77777777" w:rsidR="00E83F66" w:rsidRPr="00772251" w:rsidRDefault="00E83F66" w:rsidP="0048591A">
            <w:pPr>
              <w:spacing w:before="60" w:after="60" w:line="240" w:lineRule="auto"/>
              <w:rPr>
                <w:noProof/>
                <w:sz w:val="20"/>
              </w:rPr>
            </w:pPr>
            <w:r>
              <w:rPr>
                <w:noProof/>
                <w:sz w:val="20"/>
              </w:rPr>
              <w:t>- Maschinen zum Reinigen oder Sortieren von Eiern, Obst oder anderen landwirtschaftlichen Erzeugnissen</w:t>
            </w:r>
          </w:p>
        </w:tc>
        <w:tc>
          <w:tcPr>
            <w:tcW w:w="1134" w:type="dxa"/>
            <w:tcBorders>
              <w:top w:val="nil"/>
              <w:left w:val="nil"/>
              <w:bottom w:val="single" w:sz="4" w:space="0" w:color="auto"/>
              <w:right w:val="single" w:sz="4" w:space="0" w:color="auto"/>
            </w:tcBorders>
            <w:shd w:val="clear" w:color="auto" w:fill="auto"/>
            <w:noWrap/>
            <w:vAlign w:val="center"/>
            <w:hideMark/>
          </w:tcPr>
          <w:p w14:paraId="07F1B8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3089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33D0A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CD8832" w14:textId="77777777" w:rsidR="00E83F66" w:rsidRPr="00772251" w:rsidRDefault="00E83F66" w:rsidP="0048591A">
            <w:pPr>
              <w:spacing w:before="60" w:after="60" w:line="240" w:lineRule="auto"/>
              <w:jc w:val="center"/>
              <w:rPr>
                <w:noProof/>
                <w:sz w:val="20"/>
              </w:rPr>
            </w:pPr>
            <w:r>
              <w:rPr>
                <w:noProof/>
                <w:sz w:val="20"/>
              </w:rPr>
              <w:t>84339000</w:t>
            </w:r>
          </w:p>
        </w:tc>
        <w:tc>
          <w:tcPr>
            <w:tcW w:w="1329" w:type="dxa"/>
            <w:tcBorders>
              <w:top w:val="nil"/>
              <w:left w:val="nil"/>
              <w:bottom w:val="single" w:sz="4" w:space="0" w:color="auto"/>
              <w:right w:val="single" w:sz="4" w:space="0" w:color="auto"/>
            </w:tcBorders>
            <w:shd w:val="clear" w:color="auto" w:fill="auto"/>
            <w:noWrap/>
            <w:hideMark/>
          </w:tcPr>
          <w:p w14:paraId="69EEE2EB" w14:textId="77777777" w:rsidR="00E83F66" w:rsidRPr="00772251" w:rsidRDefault="00E83F66" w:rsidP="0048591A">
            <w:pPr>
              <w:spacing w:before="60" w:after="60" w:line="240" w:lineRule="auto"/>
              <w:jc w:val="center"/>
              <w:rPr>
                <w:noProof/>
                <w:sz w:val="20"/>
              </w:rPr>
            </w:pPr>
            <w:r>
              <w:rPr>
                <w:noProof/>
                <w:sz w:val="20"/>
              </w:rPr>
              <w:t>843390</w:t>
            </w:r>
          </w:p>
        </w:tc>
        <w:tc>
          <w:tcPr>
            <w:tcW w:w="9680" w:type="dxa"/>
            <w:tcBorders>
              <w:top w:val="nil"/>
              <w:left w:val="nil"/>
              <w:bottom w:val="single" w:sz="4" w:space="0" w:color="auto"/>
              <w:right w:val="single" w:sz="4" w:space="0" w:color="auto"/>
            </w:tcBorders>
            <w:shd w:val="clear" w:color="auto" w:fill="auto"/>
            <w:noWrap/>
            <w:hideMark/>
          </w:tcPr>
          <w:p w14:paraId="0C843BD9"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7F8AB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9DB2C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C28F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D913B3" w14:textId="77777777" w:rsidR="00E83F66" w:rsidRPr="00772251" w:rsidRDefault="00E83F66" w:rsidP="0048591A">
            <w:pPr>
              <w:spacing w:before="60" w:after="60" w:line="240" w:lineRule="auto"/>
              <w:jc w:val="center"/>
              <w:rPr>
                <w:noProof/>
                <w:sz w:val="20"/>
              </w:rPr>
            </w:pPr>
            <w:r>
              <w:rPr>
                <w:noProof/>
                <w:sz w:val="20"/>
              </w:rPr>
              <w:t>84341000</w:t>
            </w:r>
          </w:p>
        </w:tc>
        <w:tc>
          <w:tcPr>
            <w:tcW w:w="1329" w:type="dxa"/>
            <w:tcBorders>
              <w:top w:val="nil"/>
              <w:left w:val="nil"/>
              <w:bottom w:val="single" w:sz="4" w:space="0" w:color="auto"/>
              <w:right w:val="single" w:sz="4" w:space="0" w:color="auto"/>
            </w:tcBorders>
            <w:shd w:val="clear" w:color="auto" w:fill="auto"/>
            <w:noWrap/>
            <w:hideMark/>
          </w:tcPr>
          <w:p w14:paraId="60D5A33A" w14:textId="77777777" w:rsidR="00E83F66" w:rsidRPr="00772251" w:rsidRDefault="00E83F66" w:rsidP="0048591A">
            <w:pPr>
              <w:spacing w:before="60" w:after="60" w:line="240" w:lineRule="auto"/>
              <w:jc w:val="center"/>
              <w:rPr>
                <w:noProof/>
                <w:sz w:val="20"/>
              </w:rPr>
            </w:pPr>
            <w:r>
              <w:rPr>
                <w:noProof/>
                <w:sz w:val="20"/>
              </w:rPr>
              <w:t>843410</w:t>
            </w:r>
          </w:p>
        </w:tc>
        <w:tc>
          <w:tcPr>
            <w:tcW w:w="9680" w:type="dxa"/>
            <w:tcBorders>
              <w:top w:val="nil"/>
              <w:left w:val="nil"/>
              <w:bottom w:val="single" w:sz="4" w:space="0" w:color="auto"/>
              <w:right w:val="single" w:sz="4" w:space="0" w:color="auto"/>
            </w:tcBorders>
            <w:shd w:val="clear" w:color="auto" w:fill="auto"/>
            <w:noWrap/>
            <w:hideMark/>
          </w:tcPr>
          <w:p w14:paraId="7EE3C2CE" w14:textId="77777777" w:rsidR="00E83F66" w:rsidRPr="00772251" w:rsidRDefault="00E83F66" w:rsidP="0048591A">
            <w:pPr>
              <w:spacing w:before="60" w:after="60" w:line="240" w:lineRule="auto"/>
              <w:rPr>
                <w:noProof/>
                <w:sz w:val="20"/>
              </w:rPr>
            </w:pPr>
            <w:r>
              <w:rPr>
                <w:noProof/>
                <w:sz w:val="20"/>
              </w:rPr>
              <w:t>- Melkmaschinen</w:t>
            </w:r>
          </w:p>
        </w:tc>
        <w:tc>
          <w:tcPr>
            <w:tcW w:w="1134" w:type="dxa"/>
            <w:tcBorders>
              <w:top w:val="nil"/>
              <w:left w:val="nil"/>
              <w:bottom w:val="single" w:sz="4" w:space="0" w:color="auto"/>
              <w:right w:val="single" w:sz="4" w:space="0" w:color="auto"/>
            </w:tcBorders>
            <w:shd w:val="clear" w:color="auto" w:fill="auto"/>
            <w:noWrap/>
            <w:vAlign w:val="center"/>
            <w:hideMark/>
          </w:tcPr>
          <w:p w14:paraId="02B557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F4C8A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83FAB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016022" w14:textId="77777777" w:rsidR="00E83F66" w:rsidRPr="00772251" w:rsidRDefault="00E83F66" w:rsidP="0048591A">
            <w:pPr>
              <w:spacing w:before="60" w:after="60" w:line="240" w:lineRule="auto"/>
              <w:jc w:val="center"/>
              <w:rPr>
                <w:noProof/>
                <w:sz w:val="20"/>
              </w:rPr>
            </w:pPr>
            <w:r>
              <w:rPr>
                <w:noProof/>
                <w:sz w:val="20"/>
              </w:rPr>
              <w:t>84342000</w:t>
            </w:r>
          </w:p>
        </w:tc>
        <w:tc>
          <w:tcPr>
            <w:tcW w:w="1329" w:type="dxa"/>
            <w:tcBorders>
              <w:top w:val="nil"/>
              <w:left w:val="nil"/>
              <w:bottom w:val="single" w:sz="4" w:space="0" w:color="auto"/>
              <w:right w:val="single" w:sz="4" w:space="0" w:color="auto"/>
            </w:tcBorders>
            <w:shd w:val="clear" w:color="auto" w:fill="auto"/>
            <w:noWrap/>
            <w:hideMark/>
          </w:tcPr>
          <w:p w14:paraId="7CD1A348" w14:textId="77777777" w:rsidR="00E83F66" w:rsidRPr="00772251" w:rsidRDefault="00E83F66" w:rsidP="0048591A">
            <w:pPr>
              <w:spacing w:before="60" w:after="60" w:line="240" w:lineRule="auto"/>
              <w:jc w:val="center"/>
              <w:rPr>
                <w:noProof/>
                <w:sz w:val="20"/>
              </w:rPr>
            </w:pPr>
            <w:r>
              <w:rPr>
                <w:noProof/>
                <w:sz w:val="20"/>
              </w:rPr>
              <w:t>843420</w:t>
            </w:r>
          </w:p>
        </w:tc>
        <w:tc>
          <w:tcPr>
            <w:tcW w:w="9680" w:type="dxa"/>
            <w:tcBorders>
              <w:top w:val="nil"/>
              <w:left w:val="nil"/>
              <w:bottom w:val="single" w:sz="4" w:space="0" w:color="auto"/>
              <w:right w:val="single" w:sz="4" w:space="0" w:color="auto"/>
            </w:tcBorders>
            <w:shd w:val="clear" w:color="auto" w:fill="auto"/>
            <w:noWrap/>
            <w:hideMark/>
          </w:tcPr>
          <w:p w14:paraId="1172046F" w14:textId="77777777" w:rsidR="00E83F66" w:rsidRPr="00772251" w:rsidRDefault="00E83F66" w:rsidP="0048591A">
            <w:pPr>
              <w:spacing w:before="60" w:after="60" w:line="240" w:lineRule="auto"/>
              <w:rPr>
                <w:noProof/>
                <w:sz w:val="20"/>
              </w:rPr>
            </w:pPr>
            <w:r>
              <w:rPr>
                <w:noProof/>
                <w:sz w:val="20"/>
              </w:rPr>
              <w:t>- andere milchwirtschaftliche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5E20D2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437F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BF5E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35ECF0" w14:textId="77777777" w:rsidR="00E83F66" w:rsidRPr="00772251" w:rsidRDefault="00E83F66" w:rsidP="0048591A">
            <w:pPr>
              <w:spacing w:before="60" w:after="60" w:line="240" w:lineRule="auto"/>
              <w:jc w:val="center"/>
              <w:rPr>
                <w:noProof/>
                <w:sz w:val="20"/>
              </w:rPr>
            </w:pPr>
            <w:r>
              <w:rPr>
                <w:noProof/>
                <w:sz w:val="20"/>
              </w:rPr>
              <w:t>84349000</w:t>
            </w:r>
          </w:p>
        </w:tc>
        <w:tc>
          <w:tcPr>
            <w:tcW w:w="1329" w:type="dxa"/>
            <w:tcBorders>
              <w:top w:val="nil"/>
              <w:left w:val="nil"/>
              <w:bottom w:val="single" w:sz="4" w:space="0" w:color="auto"/>
              <w:right w:val="single" w:sz="4" w:space="0" w:color="auto"/>
            </w:tcBorders>
            <w:shd w:val="clear" w:color="auto" w:fill="auto"/>
            <w:noWrap/>
            <w:hideMark/>
          </w:tcPr>
          <w:p w14:paraId="1DCF7E58" w14:textId="77777777" w:rsidR="00E83F66" w:rsidRPr="00772251" w:rsidRDefault="00E83F66" w:rsidP="0048591A">
            <w:pPr>
              <w:spacing w:before="60" w:after="60" w:line="240" w:lineRule="auto"/>
              <w:jc w:val="center"/>
              <w:rPr>
                <w:noProof/>
                <w:sz w:val="20"/>
              </w:rPr>
            </w:pPr>
            <w:r>
              <w:rPr>
                <w:noProof/>
                <w:sz w:val="20"/>
              </w:rPr>
              <w:t>843490</w:t>
            </w:r>
          </w:p>
        </w:tc>
        <w:tc>
          <w:tcPr>
            <w:tcW w:w="9680" w:type="dxa"/>
            <w:tcBorders>
              <w:top w:val="nil"/>
              <w:left w:val="nil"/>
              <w:bottom w:val="single" w:sz="4" w:space="0" w:color="auto"/>
              <w:right w:val="single" w:sz="4" w:space="0" w:color="auto"/>
            </w:tcBorders>
            <w:shd w:val="clear" w:color="auto" w:fill="auto"/>
            <w:noWrap/>
            <w:hideMark/>
          </w:tcPr>
          <w:p w14:paraId="3C2EB090"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6385F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C00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79B9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896ED3" w14:textId="77777777" w:rsidR="00E83F66" w:rsidRPr="00772251" w:rsidRDefault="00E83F66" w:rsidP="0048591A">
            <w:pPr>
              <w:spacing w:before="60" w:after="60" w:line="240" w:lineRule="auto"/>
              <w:jc w:val="center"/>
              <w:rPr>
                <w:noProof/>
                <w:sz w:val="20"/>
              </w:rPr>
            </w:pPr>
            <w:r>
              <w:rPr>
                <w:noProof/>
                <w:sz w:val="20"/>
              </w:rPr>
              <w:t>84351000</w:t>
            </w:r>
          </w:p>
        </w:tc>
        <w:tc>
          <w:tcPr>
            <w:tcW w:w="1329" w:type="dxa"/>
            <w:tcBorders>
              <w:top w:val="nil"/>
              <w:left w:val="nil"/>
              <w:bottom w:val="single" w:sz="4" w:space="0" w:color="auto"/>
              <w:right w:val="single" w:sz="4" w:space="0" w:color="auto"/>
            </w:tcBorders>
            <w:shd w:val="clear" w:color="auto" w:fill="auto"/>
            <w:noWrap/>
            <w:hideMark/>
          </w:tcPr>
          <w:p w14:paraId="546D5FA8" w14:textId="77777777" w:rsidR="00E83F66" w:rsidRPr="00772251" w:rsidRDefault="00E83F66" w:rsidP="0048591A">
            <w:pPr>
              <w:spacing w:before="60" w:after="60" w:line="240" w:lineRule="auto"/>
              <w:jc w:val="center"/>
              <w:rPr>
                <w:noProof/>
                <w:sz w:val="20"/>
              </w:rPr>
            </w:pPr>
            <w:r>
              <w:rPr>
                <w:noProof/>
                <w:sz w:val="20"/>
              </w:rPr>
              <w:t>843510</w:t>
            </w:r>
          </w:p>
        </w:tc>
        <w:tc>
          <w:tcPr>
            <w:tcW w:w="9680" w:type="dxa"/>
            <w:tcBorders>
              <w:top w:val="nil"/>
              <w:left w:val="nil"/>
              <w:bottom w:val="single" w:sz="4" w:space="0" w:color="auto"/>
              <w:right w:val="single" w:sz="4" w:space="0" w:color="auto"/>
            </w:tcBorders>
            <w:shd w:val="clear" w:color="auto" w:fill="auto"/>
            <w:noWrap/>
            <w:hideMark/>
          </w:tcPr>
          <w:p w14:paraId="02FB830E" w14:textId="77777777" w:rsidR="00E83F66" w:rsidRPr="00772251" w:rsidRDefault="00E83F66" w:rsidP="0048591A">
            <w:pPr>
              <w:spacing w:before="60" w:after="60" w:line="240" w:lineRule="auto"/>
              <w:rPr>
                <w:noProof/>
                <w:sz w:val="20"/>
              </w:rPr>
            </w:pPr>
            <w:r>
              <w:rPr>
                <w:noProof/>
                <w:sz w:val="20"/>
              </w:rPr>
              <w:t>-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5DF6D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6CB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727E0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E2476" w14:textId="77777777" w:rsidR="00E83F66" w:rsidRPr="00772251" w:rsidRDefault="00E83F66" w:rsidP="0048591A">
            <w:pPr>
              <w:spacing w:before="60" w:after="60" w:line="240" w:lineRule="auto"/>
              <w:jc w:val="center"/>
              <w:rPr>
                <w:noProof/>
                <w:sz w:val="20"/>
              </w:rPr>
            </w:pPr>
            <w:r>
              <w:rPr>
                <w:noProof/>
                <w:sz w:val="20"/>
              </w:rPr>
              <w:t>84359000</w:t>
            </w:r>
          </w:p>
        </w:tc>
        <w:tc>
          <w:tcPr>
            <w:tcW w:w="1329" w:type="dxa"/>
            <w:tcBorders>
              <w:top w:val="nil"/>
              <w:left w:val="nil"/>
              <w:bottom w:val="single" w:sz="4" w:space="0" w:color="auto"/>
              <w:right w:val="single" w:sz="4" w:space="0" w:color="auto"/>
            </w:tcBorders>
            <w:shd w:val="clear" w:color="auto" w:fill="auto"/>
            <w:noWrap/>
            <w:hideMark/>
          </w:tcPr>
          <w:p w14:paraId="2259AF37" w14:textId="77777777" w:rsidR="00E83F66" w:rsidRPr="00772251" w:rsidRDefault="00E83F66" w:rsidP="0048591A">
            <w:pPr>
              <w:spacing w:before="60" w:after="60" w:line="240" w:lineRule="auto"/>
              <w:jc w:val="center"/>
              <w:rPr>
                <w:noProof/>
                <w:sz w:val="20"/>
              </w:rPr>
            </w:pPr>
            <w:r>
              <w:rPr>
                <w:noProof/>
                <w:sz w:val="20"/>
              </w:rPr>
              <w:t>843590</w:t>
            </w:r>
          </w:p>
        </w:tc>
        <w:tc>
          <w:tcPr>
            <w:tcW w:w="9680" w:type="dxa"/>
            <w:tcBorders>
              <w:top w:val="nil"/>
              <w:left w:val="nil"/>
              <w:bottom w:val="single" w:sz="4" w:space="0" w:color="auto"/>
              <w:right w:val="single" w:sz="4" w:space="0" w:color="auto"/>
            </w:tcBorders>
            <w:shd w:val="clear" w:color="auto" w:fill="auto"/>
            <w:noWrap/>
            <w:hideMark/>
          </w:tcPr>
          <w:p w14:paraId="65A39DA1"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0E322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B7E9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DED9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593133" w14:textId="77777777" w:rsidR="00E83F66" w:rsidRPr="00772251" w:rsidRDefault="00E83F66" w:rsidP="0048591A">
            <w:pPr>
              <w:spacing w:before="60" w:after="60" w:line="240" w:lineRule="auto"/>
              <w:jc w:val="center"/>
              <w:rPr>
                <w:noProof/>
                <w:sz w:val="20"/>
              </w:rPr>
            </w:pPr>
            <w:r>
              <w:rPr>
                <w:noProof/>
                <w:sz w:val="20"/>
              </w:rPr>
              <w:t>84361000</w:t>
            </w:r>
          </w:p>
        </w:tc>
        <w:tc>
          <w:tcPr>
            <w:tcW w:w="1329" w:type="dxa"/>
            <w:tcBorders>
              <w:top w:val="nil"/>
              <w:left w:val="nil"/>
              <w:bottom w:val="single" w:sz="4" w:space="0" w:color="auto"/>
              <w:right w:val="single" w:sz="4" w:space="0" w:color="auto"/>
            </w:tcBorders>
            <w:shd w:val="clear" w:color="auto" w:fill="auto"/>
            <w:noWrap/>
            <w:hideMark/>
          </w:tcPr>
          <w:p w14:paraId="4DC151E2" w14:textId="77777777" w:rsidR="00E83F66" w:rsidRPr="00772251" w:rsidRDefault="00E83F66" w:rsidP="0048591A">
            <w:pPr>
              <w:spacing w:before="60" w:after="60" w:line="240" w:lineRule="auto"/>
              <w:jc w:val="center"/>
              <w:rPr>
                <w:noProof/>
                <w:sz w:val="20"/>
              </w:rPr>
            </w:pPr>
            <w:r>
              <w:rPr>
                <w:noProof/>
                <w:sz w:val="20"/>
              </w:rPr>
              <w:t>843610</w:t>
            </w:r>
          </w:p>
        </w:tc>
        <w:tc>
          <w:tcPr>
            <w:tcW w:w="9680" w:type="dxa"/>
            <w:tcBorders>
              <w:top w:val="nil"/>
              <w:left w:val="nil"/>
              <w:bottom w:val="single" w:sz="4" w:space="0" w:color="auto"/>
              <w:right w:val="single" w:sz="4" w:space="0" w:color="auto"/>
            </w:tcBorders>
            <w:shd w:val="clear" w:color="auto" w:fill="auto"/>
            <w:noWrap/>
            <w:hideMark/>
          </w:tcPr>
          <w:p w14:paraId="0C6F3B93" w14:textId="77777777" w:rsidR="00E83F66" w:rsidRPr="00772251" w:rsidRDefault="00E83F66" w:rsidP="0048591A">
            <w:pPr>
              <w:spacing w:before="60" w:after="60" w:line="240" w:lineRule="auto"/>
              <w:rPr>
                <w:noProof/>
                <w:sz w:val="20"/>
              </w:rPr>
            </w:pPr>
            <w:r>
              <w:rPr>
                <w:noProof/>
                <w:sz w:val="20"/>
              </w:rPr>
              <w:t>- Maschinen, Apparate und Geräte für die Futterbereitung</w:t>
            </w:r>
          </w:p>
        </w:tc>
        <w:tc>
          <w:tcPr>
            <w:tcW w:w="1134" w:type="dxa"/>
            <w:tcBorders>
              <w:top w:val="nil"/>
              <w:left w:val="nil"/>
              <w:bottom w:val="single" w:sz="4" w:space="0" w:color="auto"/>
              <w:right w:val="single" w:sz="4" w:space="0" w:color="auto"/>
            </w:tcBorders>
            <w:shd w:val="clear" w:color="auto" w:fill="auto"/>
            <w:noWrap/>
            <w:vAlign w:val="center"/>
            <w:hideMark/>
          </w:tcPr>
          <w:p w14:paraId="224D1C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3E6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D68B7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4C7FE3" w14:textId="77777777" w:rsidR="00E83F66" w:rsidRPr="00772251" w:rsidRDefault="00E83F66" w:rsidP="0048591A">
            <w:pPr>
              <w:spacing w:before="60" w:after="60" w:line="240" w:lineRule="auto"/>
              <w:jc w:val="center"/>
              <w:rPr>
                <w:noProof/>
                <w:sz w:val="20"/>
              </w:rPr>
            </w:pPr>
            <w:r>
              <w:rPr>
                <w:noProof/>
                <w:sz w:val="20"/>
              </w:rPr>
              <w:t>84362100</w:t>
            </w:r>
          </w:p>
        </w:tc>
        <w:tc>
          <w:tcPr>
            <w:tcW w:w="1329" w:type="dxa"/>
            <w:tcBorders>
              <w:top w:val="nil"/>
              <w:left w:val="nil"/>
              <w:bottom w:val="single" w:sz="4" w:space="0" w:color="auto"/>
              <w:right w:val="single" w:sz="4" w:space="0" w:color="auto"/>
            </w:tcBorders>
            <w:shd w:val="clear" w:color="auto" w:fill="auto"/>
            <w:noWrap/>
            <w:hideMark/>
          </w:tcPr>
          <w:p w14:paraId="34D328DC" w14:textId="77777777" w:rsidR="00E83F66" w:rsidRPr="00772251" w:rsidRDefault="00E83F66" w:rsidP="0048591A">
            <w:pPr>
              <w:spacing w:before="60" w:after="60" w:line="240" w:lineRule="auto"/>
              <w:jc w:val="center"/>
              <w:rPr>
                <w:noProof/>
                <w:sz w:val="20"/>
              </w:rPr>
            </w:pPr>
            <w:r>
              <w:rPr>
                <w:noProof/>
                <w:sz w:val="20"/>
              </w:rPr>
              <w:t>843621</w:t>
            </w:r>
          </w:p>
        </w:tc>
        <w:tc>
          <w:tcPr>
            <w:tcW w:w="9680" w:type="dxa"/>
            <w:tcBorders>
              <w:top w:val="nil"/>
              <w:left w:val="nil"/>
              <w:bottom w:val="single" w:sz="4" w:space="0" w:color="auto"/>
              <w:right w:val="single" w:sz="4" w:space="0" w:color="auto"/>
            </w:tcBorders>
            <w:shd w:val="clear" w:color="auto" w:fill="auto"/>
            <w:noWrap/>
            <w:hideMark/>
          </w:tcPr>
          <w:p w14:paraId="23D33ECA" w14:textId="77777777" w:rsidR="00E83F66" w:rsidRPr="00772251" w:rsidRDefault="00E83F66" w:rsidP="0048591A">
            <w:pPr>
              <w:spacing w:before="60" w:after="60" w:line="240" w:lineRule="auto"/>
              <w:rPr>
                <w:noProof/>
                <w:sz w:val="20"/>
              </w:rPr>
            </w:pPr>
            <w:r>
              <w:rPr>
                <w:noProof/>
                <w:sz w:val="20"/>
              </w:rPr>
              <w:t>-- Brut- und Aufzuchtapparate</w:t>
            </w:r>
          </w:p>
        </w:tc>
        <w:tc>
          <w:tcPr>
            <w:tcW w:w="1134" w:type="dxa"/>
            <w:tcBorders>
              <w:top w:val="nil"/>
              <w:left w:val="nil"/>
              <w:bottom w:val="single" w:sz="4" w:space="0" w:color="auto"/>
              <w:right w:val="single" w:sz="4" w:space="0" w:color="auto"/>
            </w:tcBorders>
            <w:shd w:val="clear" w:color="auto" w:fill="auto"/>
            <w:noWrap/>
            <w:vAlign w:val="center"/>
            <w:hideMark/>
          </w:tcPr>
          <w:p w14:paraId="7A1C8E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315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776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B20EED" w14:textId="77777777" w:rsidR="00E83F66" w:rsidRPr="00772251" w:rsidRDefault="00E83F66" w:rsidP="0048591A">
            <w:pPr>
              <w:spacing w:before="60" w:after="60" w:line="240" w:lineRule="auto"/>
              <w:jc w:val="center"/>
              <w:rPr>
                <w:noProof/>
                <w:sz w:val="20"/>
              </w:rPr>
            </w:pPr>
            <w:r>
              <w:rPr>
                <w:noProof/>
                <w:sz w:val="20"/>
              </w:rPr>
              <w:t>84362900</w:t>
            </w:r>
          </w:p>
        </w:tc>
        <w:tc>
          <w:tcPr>
            <w:tcW w:w="1329" w:type="dxa"/>
            <w:tcBorders>
              <w:top w:val="nil"/>
              <w:left w:val="nil"/>
              <w:bottom w:val="single" w:sz="4" w:space="0" w:color="auto"/>
              <w:right w:val="single" w:sz="4" w:space="0" w:color="auto"/>
            </w:tcBorders>
            <w:shd w:val="clear" w:color="auto" w:fill="auto"/>
            <w:noWrap/>
            <w:hideMark/>
          </w:tcPr>
          <w:p w14:paraId="61F3961A" w14:textId="77777777" w:rsidR="00E83F66" w:rsidRPr="00772251" w:rsidRDefault="00E83F66" w:rsidP="0048591A">
            <w:pPr>
              <w:spacing w:before="60" w:after="60" w:line="240" w:lineRule="auto"/>
              <w:jc w:val="center"/>
              <w:rPr>
                <w:noProof/>
                <w:sz w:val="20"/>
              </w:rPr>
            </w:pPr>
            <w:r>
              <w:rPr>
                <w:noProof/>
                <w:sz w:val="20"/>
              </w:rPr>
              <w:t>843629</w:t>
            </w:r>
          </w:p>
        </w:tc>
        <w:tc>
          <w:tcPr>
            <w:tcW w:w="9680" w:type="dxa"/>
            <w:tcBorders>
              <w:top w:val="nil"/>
              <w:left w:val="nil"/>
              <w:bottom w:val="single" w:sz="4" w:space="0" w:color="auto"/>
              <w:right w:val="single" w:sz="4" w:space="0" w:color="auto"/>
            </w:tcBorders>
            <w:shd w:val="clear" w:color="auto" w:fill="auto"/>
            <w:noWrap/>
            <w:hideMark/>
          </w:tcPr>
          <w:p w14:paraId="58D254F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812425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8745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5CFF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CA8EE7" w14:textId="77777777" w:rsidR="00E83F66" w:rsidRPr="00772251" w:rsidRDefault="00E83F66" w:rsidP="0048591A">
            <w:pPr>
              <w:spacing w:before="60" w:after="60" w:line="240" w:lineRule="auto"/>
              <w:jc w:val="center"/>
              <w:rPr>
                <w:noProof/>
                <w:sz w:val="20"/>
              </w:rPr>
            </w:pPr>
            <w:r>
              <w:rPr>
                <w:noProof/>
                <w:sz w:val="20"/>
              </w:rPr>
              <w:t>84368000</w:t>
            </w:r>
          </w:p>
        </w:tc>
        <w:tc>
          <w:tcPr>
            <w:tcW w:w="1329" w:type="dxa"/>
            <w:tcBorders>
              <w:top w:val="nil"/>
              <w:left w:val="nil"/>
              <w:bottom w:val="single" w:sz="4" w:space="0" w:color="auto"/>
              <w:right w:val="single" w:sz="4" w:space="0" w:color="auto"/>
            </w:tcBorders>
            <w:shd w:val="clear" w:color="auto" w:fill="auto"/>
            <w:noWrap/>
            <w:hideMark/>
          </w:tcPr>
          <w:p w14:paraId="0BD8E407" w14:textId="77777777" w:rsidR="00E83F66" w:rsidRPr="00772251" w:rsidRDefault="00E83F66" w:rsidP="0048591A">
            <w:pPr>
              <w:spacing w:before="60" w:after="60" w:line="240" w:lineRule="auto"/>
              <w:jc w:val="center"/>
              <w:rPr>
                <w:noProof/>
                <w:sz w:val="20"/>
              </w:rPr>
            </w:pPr>
            <w:r>
              <w:rPr>
                <w:noProof/>
                <w:sz w:val="20"/>
              </w:rPr>
              <w:t>843680</w:t>
            </w:r>
          </w:p>
        </w:tc>
        <w:tc>
          <w:tcPr>
            <w:tcW w:w="9680" w:type="dxa"/>
            <w:tcBorders>
              <w:top w:val="nil"/>
              <w:left w:val="nil"/>
              <w:bottom w:val="single" w:sz="4" w:space="0" w:color="auto"/>
              <w:right w:val="single" w:sz="4" w:space="0" w:color="auto"/>
            </w:tcBorders>
            <w:shd w:val="clear" w:color="auto" w:fill="auto"/>
            <w:noWrap/>
            <w:hideMark/>
          </w:tcPr>
          <w:p w14:paraId="1AB0852F" w14:textId="77777777" w:rsidR="00E83F66" w:rsidRPr="00772251" w:rsidRDefault="00E83F66" w:rsidP="0048591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0F22F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58F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90186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C4A22F" w14:textId="77777777" w:rsidR="00E83F66" w:rsidRPr="00772251" w:rsidRDefault="00E83F66" w:rsidP="0048591A">
            <w:pPr>
              <w:spacing w:before="60" w:after="60" w:line="240" w:lineRule="auto"/>
              <w:jc w:val="center"/>
              <w:rPr>
                <w:noProof/>
                <w:sz w:val="20"/>
              </w:rPr>
            </w:pPr>
            <w:r>
              <w:rPr>
                <w:noProof/>
                <w:sz w:val="20"/>
              </w:rPr>
              <w:t>84369100</w:t>
            </w:r>
          </w:p>
        </w:tc>
        <w:tc>
          <w:tcPr>
            <w:tcW w:w="1329" w:type="dxa"/>
            <w:tcBorders>
              <w:top w:val="nil"/>
              <w:left w:val="nil"/>
              <w:bottom w:val="single" w:sz="4" w:space="0" w:color="auto"/>
              <w:right w:val="single" w:sz="4" w:space="0" w:color="auto"/>
            </w:tcBorders>
            <w:shd w:val="clear" w:color="auto" w:fill="auto"/>
            <w:noWrap/>
            <w:hideMark/>
          </w:tcPr>
          <w:p w14:paraId="228EB686" w14:textId="77777777" w:rsidR="00E83F66" w:rsidRPr="00772251" w:rsidRDefault="00E83F66" w:rsidP="0048591A">
            <w:pPr>
              <w:spacing w:before="60" w:after="60" w:line="240" w:lineRule="auto"/>
              <w:jc w:val="center"/>
              <w:rPr>
                <w:noProof/>
                <w:sz w:val="20"/>
              </w:rPr>
            </w:pPr>
            <w:r>
              <w:rPr>
                <w:noProof/>
                <w:sz w:val="20"/>
              </w:rPr>
              <w:t>843691</w:t>
            </w:r>
          </w:p>
        </w:tc>
        <w:tc>
          <w:tcPr>
            <w:tcW w:w="9680" w:type="dxa"/>
            <w:tcBorders>
              <w:top w:val="nil"/>
              <w:left w:val="nil"/>
              <w:bottom w:val="single" w:sz="4" w:space="0" w:color="auto"/>
              <w:right w:val="single" w:sz="4" w:space="0" w:color="auto"/>
            </w:tcBorders>
            <w:shd w:val="clear" w:color="auto" w:fill="auto"/>
            <w:noWrap/>
            <w:hideMark/>
          </w:tcPr>
          <w:p w14:paraId="57FCF72A" w14:textId="03E32616" w:rsidR="00E83F66" w:rsidRPr="00772251" w:rsidRDefault="00E83F66" w:rsidP="008A7A5D">
            <w:pPr>
              <w:spacing w:before="60" w:after="60" w:line="240" w:lineRule="auto"/>
              <w:rPr>
                <w:noProof/>
                <w:sz w:val="20"/>
              </w:rPr>
            </w:pPr>
            <w:r>
              <w:rPr>
                <w:noProof/>
                <w:sz w:val="20"/>
              </w:rPr>
              <w:t>-- von Maschinen, Apparaten und Geräten für die Geflügelhaltung, einschließlich Geflügelzucht</w:t>
            </w:r>
          </w:p>
        </w:tc>
        <w:tc>
          <w:tcPr>
            <w:tcW w:w="1134" w:type="dxa"/>
            <w:tcBorders>
              <w:top w:val="nil"/>
              <w:left w:val="nil"/>
              <w:bottom w:val="single" w:sz="4" w:space="0" w:color="auto"/>
              <w:right w:val="single" w:sz="4" w:space="0" w:color="auto"/>
            </w:tcBorders>
            <w:shd w:val="clear" w:color="auto" w:fill="auto"/>
            <w:noWrap/>
            <w:vAlign w:val="center"/>
            <w:hideMark/>
          </w:tcPr>
          <w:p w14:paraId="1EA2E0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8AF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E0C6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5461E" w14:textId="77777777" w:rsidR="00E83F66" w:rsidRPr="00772251" w:rsidRDefault="00E83F66" w:rsidP="0048591A">
            <w:pPr>
              <w:spacing w:before="60" w:after="60" w:line="240" w:lineRule="auto"/>
              <w:jc w:val="center"/>
              <w:rPr>
                <w:noProof/>
                <w:sz w:val="20"/>
              </w:rPr>
            </w:pPr>
            <w:r>
              <w:rPr>
                <w:noProof/>
                <w:sz w:val="20"/>
              </w:rPr>
              <w:t>84369900</w:t>
            </w:r>
          </w:p>
        </w:tc>
        <w:tc>
          <w:tcPr>
            <w:tcW w:w="1329" w:type="dxa"/>
            <w:tcBorders>
              <w:top w:val="nil"/>
              <w:left w:val="nil"/>
              <w:bottom w:val="single" w:sz="4" w:space="0" w:color="auto"/>
              <w:right w:val="single" w:sz="4" w:space="0" w:color="auto"/>
            </w:tcBorders>
            <w:shd w:val="clear" w:color="auto" w:fill="auto"/>
            <w:noWrap/>
            <w:hideMark/>
          </w:tcPr>
          <w:p w14:paraId="555FBBCC" w14:textId="77777777" w:rsidR="00E83F66" w:rsidRPr="00772251" w:rsidRDefault="00E83F66" w:rsidP="0048591A">
            <w:pPr>
              <w:spacing w:before="60" w:after="60" w:line="240" w:lineRule="auto"/>
              <w:jc w:val="center"/>
              <w:rPr>
                <w:noProof/>
                <w:sz w:val="20"/>
              </w:rPr>
            </w:pPr>
            <w:r>
              <w:rPr>
                <w:noProof/>
                <w:sz w:val="20"/>
              </w:rPr>
              <w:t>843699</w:t>
            </w:r>
          </w:p>
        </w:tc>
        <w:tc>
          <w:tcPr>
            <w:tcW w:w="9680" w:type="dxa"/>
            <w:tcBorders>
              <w:top w:val="nil"/>
              <w:left w:val="nil"/>
              <w:bottom w:val="single" w:sz="4" w:space="0" w:color="auto"/>
              <w:right w:val="single" w:sz="4" w:space="0" w:color="auto"/>
            </w:tcBorders>
            <w:shd w:val="clear" w:color="auto" w:fill="auto"/>
            <w:noWrap/>
            <w:hideMark/>
          </w:tcPr>
          <w:p w14:paraId="54B4653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79BBC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9107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718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1D95A4" w14:textId="77777777" w:rsidR="00E83F66" w:rsidRPr="00772251" w:rsidRDefault="00E83F66" w:rsidP="0048591A">
            <w:pPr>
              <w:spacing w:before="60" w:after="60" w:line="240" w:lineRule="auto"/>
              <w:jc w:val="center"/>
              <w:rPr>
                <w:noProof/>
                <w:sz w:val="20"/>
              </w:rPr>
            </w:pPr>
            <w:r>
              <w:rPr>
                <w:noProof/>
                <w:sz w:val="20"/>
              </w:rPr>
              <w:t>84371000</w:t>
            </w:r>
          </w:p>
        </w:tc>
        <w:tc>
          <w:tcPr>
            <w:tcW w:w="1329" w:type="dxa"/>
            <w:tcBorders>
              <w:top w:val="nil"/>
              <w:left w:val="nil"/>
              <w:bottom w:val="single" w:sz="4" w:space="0" w:color="auto"/>
              <w:right w:val="single" w:sz="4" w:space="0" w:color="auto"/>
            </w:tcBorders>
            <w:shd w:val="clear" w:color="auto" w:fill="auto"/>
            <w:noWrap/>
            <w:hideMark/>
          </w:tcPr>
          <w:p w14:paraId="7E026A27" w14:textId="77777777" w:rsidR="00E83F66" w:rsidRPr="00772251" w:rsidRDefault="00E83F66" w:rsidP="0048591A">
            <w:pPr>
              <w:spacing w:before="60" w:after="60" w:line="240" w:lineRule="auto"/>
              <w:jc w:val="center"/>
              <w:rPr>
                <w:noProof/>
                <w:sz w:val="20"/>
              </w:rPr>
            </w:pPr>
            <w:r>
              <w:rPr>
                <w:noProof/>
                <w:sz w:val="20"/>
              </w:rPr>
              <w:t>843710</w:t>
            </w:r>
          </w:p>
        </w:tc>
        <w:tc>
          <w:tcPr>
            <w:tcW w:w="9680" w:type="dxa"/>
            <w:tcBorders>
              <w:top w:val="nil"/>
              <w:left w:val="nil"/>
              <w:bottom w:val="single" w:sz="4" w:space="0" w:color="auto"/>
              <w:right w:val="single" w:sz="4" w:space="0" w:color="auto"/>
            </w:tcBorders>
            <w:shd w:val="clear" w:color="auto" w:fill="auto"/>
            <w:noWrap/>
            <w:hideMark/>
          </w:tcPr>
          <w:p w14:paraId="3DAF4621" w14:textId="77777777" w:rsidR="00E83F66" w:rsidRPr="00772251" w:rsidRDefault="00E83F66" w:rsidP="0048591A">
            <w:pPr>
              <w:spacing w:before="60" w:after="60" w:line="240" w:lineRule="auto"/>
              <w:rPr>
                <w:noProof/>
                <w:sz w:val="20"/>
              </w:rPr>
            </w:pPr>
            <w:r>
              <w:rPr>
                <w:noProof/>
                <w:sz w:val="20"/>
              </w:rPr>
              <w:t>- Maschinen, Apparate und Geräte zum Reinigen, Sortieren oder Sieben von Körner- oder Hülsenfrüchten</w:t>
            </w:r>
          </w:p>
        </w:tc>
        <w:tc>
          <w:tcPr>
            <w:tcW w:w="1134" w:type="dxa"/>
            <w:tcBorders>
              <w:top w:val="nil"/>
              <w:left w:val="nil"/>
              <w:bottom w:val="single" w:sz="4" w:space="0" w:color="auto"/>
              <w:right w:val="single" w:sz="4" w:space="0" w:color="auto"/>
            </w:tcBorders>
            <w:shd w:val="clear" w:color="auto" w:fill="auto"/>
            <w:noWrap/>
            <w:vAlign w:val="center"/>
            <w:hideMark/>
          </w:tcPr>
          <w:p w14:paraId="082247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10F4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E9850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D1C0D6" w14:textId="77777777" w:rsidR="00E83F66" w:rsidRPr="00772251" w:rsidRDefault="00E83F66" w:rsidP="0048591A">
            <w:pPr>
              <w:spacing w:before="60" w:after="60" w:line="240" w:lineRule="auto"/>
              <w:jc w:val="center"/>
              <w:rPr>
                <w:noProof/>
                <w:sz w:val="20"/>
              </w:rPr>
            </w:pPr>
            <w:r>
              <w:rPr>
                <w:noProof/>
                <w:sz w:val="20"/>
              </w:rPr>
              <w:t>84378000</w:t>
            </w:r>
          </w:p>
        </w:tc>
        <w:tc>
          <w:tcPr>
            <w:tcW w:w="1329" w:type="dxa"/>
            <w:tcBorders>
              <w:top w:val="nil"/>
              <w:left w:val="nil"/>
              <w:bottom w:val="single" w:sz="4" w:space="0" w:color="auto"/>
              <w:right w:val="single" w:sz="4" w:space="0" w:color="auto"/>
            </w:tcBorders>
            <w:shd w:val="clear" w:color="auto" w:fill="auto"/>
            <w:noWrap/>
            <w:hideMark/>
          </w:tcPr>
          <w:p w14:paraId="29DF909C" w14:textId="77777777" w:rsidR="00E83F66" w:rsidRPr="00772251" w:rsidRDefault="00E83F66" w:rsidP="0048591A">
            <w:pPr>
              <w:spacing w:before="60" w:after="60" w:line="240" w:lineRule="auto"/>
              <w:jc w:val="center"/>
              <w:rPr>
                <w:noProof/>
                <w:sz w:val="20"/>
              </w:rPr>
            </w:pPr>
            <w:r>
              <w:rPr>
                <w:noProof/>
                <w:sz w:val="20"/>
              </w:rPr>
              <w:t>843780</w:t>
            </w:r>
          </w:p>
        </w:tc>
        <w:tc>
          <w:tcPr>
            <w:tcW w:w="9680" w:type="dxa"/>
            <w:tcBorders>
              <w:top w:val="nil"/>
              <w:left w:val="nil"/>
              <w:bottom w:val="single" w:sz="4" w:space="0" w:color="auto"/>
              <w:right w:val="single" w:sz="4" w:space="0" w:color="auto"/>
            </w:tcBorders>
            <w:shd w:val="clear" w:color="auto" w:fill="auto"/>
            <w:noWrap/>
            <w:hideMark/>
          </w:tcPr>
          <w:p w14:paraId="00BB735D" w14:textId="77777777" w:rsidR="00E83F66" w:rsidRPr="00772251" w:rsidRDefault="00E83F66" w:rsidP="0048591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2455D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1634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4FF28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A05FC8" w14:textId="77777777" w:rsidR="00E83F66" w:rsidRPr="00772251" w:rsidRDefault="00E83F66" w:rsidP="0098654B">
            <w:pPr>
              <w:pageBreakBefore/>
              <w:spacing w:before="60" w:after="60" w:line="240" w:lineRule="auto"/>
              <w:jc w:val="center"/>
              <w:rPr>
                <w:noProof/>
                <w:sz w:val="20"/>
              </w:rPr>
            </w:pPr>
            <w:r>
              <w:rPr>
                <w:noProof/>
                <w:sz w:val="20"/>
              </w:rPr>
              <w:t>84379000</w:t>
            </w:r>
          </w:p>
        </w:tc>
        <w:tc>
          <w:tcPr>
            <w:tcW w:w="1329" w:type="dxa"/>
            <w:tcBorders>
              <w:top w:val="nil"/>
              <w:left w:val="nil"/>
              <w:bottom w:val="single" w:sz="4" w:space="0" w:color="auto"/>
              <w:right w:val="single" w:sz="4" w:space="0" w:color="auto"/>
            </w:tcBorders>
            <w:shd w:val="clear" w:color="auto" w:fill="auto"/>
            <w:noWrap/>
            <w:hideMark/>
          </w:tcPr>
          <w:p w14:paraId="68872068" w14:textId="77777777" w:rsidR="00E83F66" w:rsidRPr="00772251" w:rsidRDefault="00E83F66" w:rsidP="0048591A">
            <w:pPr>
              <w:spacing w:before="60" w:after="60" w:line="240" w:lineRule="auto"/>
              <w:jc w:val="center"/>
              <w:rPr>
                <w:noProof/>
                <w:sz w:val="20"/>
              </w:rPr>
            </w:pPr>
            <w:r>
              <w:rPr>
                <w:noProof/>
                <w:sz w:val="20"/>
              </w:rPr>
              <w:t>843790</w:t>
            </w:r>
          </w:p>
        </w:tc>
        <w:tc>
          <w:tcPr>
            <w:tcW w:w="9680" w:type="dxa"/>
            <w:tcBorders>
              <w:top w:val="nil"/>
              <w:left w:val="nil"/>
              <w:bottom w:val="single" w:sz="4" w:space="0" w:color="auto"/>
              <w:right w:val="single" w:sz="4" w:space="0" w:color="auto"/>
            </w:tcBorders>
            <w:shd w:val="clear" w:color="auto" w:fill="auto"/>
            <w:noWrap/>
            <w:hideMark/>
          </w:tcPr>
          <w:p w14:paraId="22F32670"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51661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94B7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EAA1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170C44" w14:textId="77777777" w:rsidR="00E83F66" w:rsidRPr="00772251" w:rsidRDefault="00E83F66" w:rsidP="0048591A">
            <w:pPr>
              <w:spacing w:before="60" w:after="60" w:line="240" w:lineRule="auto"/>
              <w:jc w:val="center"/>
              <w:rPr>
                <w:noProof/>
                <w:sz w:val="20"/>
              </w:rPr>
            </w:pPr>
            <w:r>
              <w:rPr>
                <w:noProof/>
                <w:sz w:val="20"/>
              </w:rPr>
              <w:t>84381000</w:t>
            </w:r>
          </w:p>
        </w:tc>
        <w:tc>
          <w:tcPr>
            <w:tcW w:w="1329" w:type="dxa"/>
            <w:tcBorders>
              <w:top w:val="nil"/>
              <w:left w:val="nil"/>
              <w:bottom w:val="single" w:sz="4" w:space="0" w:color="auto"/>
              <w:right w:val="single" w:sz="4" w:space="0" w:color="auto"/>
            </w:tcBorders>
            <w:shd w:val="clear" w:color="auto" w:fill="auto"/>
            <w:noWrap/>
            <w:hideMark/>
          </w:tcPr>
          <w:p w14:paraId="4F3E5888" w14:textId="77777777" w:rsidR="00E83F66" w:rsidRPr="00772251" w:rsidRDefault="00E83F66" w:rsidP="0048591A">
            <w:pPr>
              <w:spacing w:before="60" w:after="60" w:line="240" w:lineRule="auto"/>
              <w:jc w:val="center"/>
              <w:rPr>
                <w:noProof/>
                <w:sz w:val="20"/>
              </w:rPr>
            </w:pPr>
            <w:r>
              <w:rPr>
                <w:noProof/>
                <w:sz w:val="20"/>
              </w:rPr>
              <w:t>843810</w:t>
            </w:r>
          </w:p>
        </w:tc>
        <w:tc>
          <w:tcPr>
            <w:tcW w:w="9680" w:type="dxa"/>
            <w:tcBorders>
              <w:top w:val="nil"/>
              <w:left w:val="nil"/>
              <w:bottom w:val="single" w:sz="4" w:space="0" w:color="auto"/>
              <w:right w:val="single" w:sz="4" w:space="0" w:color="auto"/>
            </w:tcBorders>
            <w:shd w:val="clear" w:color="auto" w:fill="auto"/>
            <w:noWrap/>
            <w:hideMark/>
          </w:tcPr>
          <w:p w14:paraId="25D72C5B" w14:textId="77777777" w:rsidR="00E83F66" w:rsidRPr="00772251" w:rsidRDefault="00E83F66" w:rsidP="0048591A">
            <w:pPr>
              <w:spacing w:before="60" w:after="60" w:line="240" w:lineRule="auto"/>
              <w:rPr>
                <w:noProof/>
                <w:sz w:val="20"/>
              </w:rPr>
            </w:pPr>
            <w:r>
              <w:rPr>
                <w:noProof/>
                <w:sz w:val="20"/>
              </w:rPr>
              <w:t>- Maschinen und Apparate zum Herstellen von Back- oder Teigwaren</w:t>
            </w:r>
          </w:p>
        </w:tc>
        <w:tc>
          <w:tcPr>
            <w:tcW w:w="1134" w:type="dxa"/>
            <w:tcBorders>
              <w:top w:val="nil"/>
              <w:left w:val="nil"/>
              <w:bottom w:val="single" w:sz="4" w:space="0" w:color="auto"/>
              <w:right w:val="single" w:sz="4" w:space="0" w:color="auto"/>
            </w:tcBorders>
            <w:shd w:val="clear" w:color="auto" w:fill="auto"/>
            <w:noWrap/>
            <w:vAlign w:val="center"/>
            <w:hideMark/>
          </w:tcPr>
          <w:p w14:paraId="4ACD557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543E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9746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61830" w14:textId="77777777" w:rsidR="00E83F66" w:rsidRPr="00772251" w:rsidRDefault="00E83F66" w:rsidP="0048591A">
            <w:pPr>
              <w:spacing w:before="60" w:after="60" w:line="240" w:lineRule="auto"/>
              <w:jc w:val="center"/>
              <w:rPr>
                <w:noProof/>
                <w:sz w:val="20"/>
              </w:rPr>
            </w:pPr>
            <w:r>
              <w:rPr>
                <w:noProof/>
                <w:sz w:val="20"/>
              </w:rPr>
              <w:t>84382000</w:t>
            </w:r>
          </w:p>
        </w:tc>
        <w:tc>
          <w:tcPr>
            <w:tcW w:w="1329" w:type="dxa"/>
            <w:tcBorders>
              <w:top w:val="nil"/>
              <w:left w:val="nil"/>
              <w:bottom w:val="single" w:sz="4" w:space="0" w:color="auto"/>
              <w:right w:val="single" w:sz="4" w:space="0" w:color="auto"/>
            </w:tcBorders>
            <w:shd w:val="clear" w:color="auto" w:fill="auto"/>
            <w:noWrap/>
            <w:hideMark/>
          </w:tcPr>
          <w:p w14:paraId="3E4A9EF0" w14:textId="77777777" w:rsidR="00E83F66" w:rsidRPr="00772251" w:rsidRDefault="00E83F66" w:rsidP="0048591A">
            <w:pPr>
              <w:spacing w:before="60" w:after="60" w:line="240" w:lineRule="auto"/>
              <w:jc w:val="center"/>
              <w:rPr>
                <w:noProof/>
                <w:sz w:val="20"/>
              </w:rPr>
            </w:pPr>
            <w:r>
              <w:rPr>
                <w:noProof/>
                <w:sz w:val="20"/>
              </w:rPr>
              <w:t>843820</w:t>
            </w:r>
          </w:p>
        </w:tc>
        <w:tc>
          <w:tcPr>
            <w:tcW w:w="9680" w:type="dxa"/>
            <w:tcBorders>
              <w:top w:val="nil"/>
              <w:left w:val="nil"/>
              <w:bottom w:val="single" w:sz="4" w:space="0" w:color="auto"/>
              <w:right w:val="single" w:sz="4" w:space="0" w:color="auto"/>
            </w:tcBorders>
            <w:shd w:val="clear" w:color="auto" w:fill="auto"/>
            <w:noWrap/>
            <w:hideMark/>
          </w:tcPr>
          <w:p w14:paraId="4FC02B30" w14:textId="77777777" w:rsidR="00E83F66" w:rsidRPr="00772251" w:rsidRDefault="00E83F66" w:rsidP="0048591A">
            <w:pPr>
              <w:spacing w:before="60" w:after="60" w:line="240" w:lineRule="auto"/>
              <w:rPr>
                <w:noProof/>
                <w:sz w:val="20"/>
              </w:rPr>
            </w:pPr>
            <w:r>
              <w:rPr>
                <w:noProof/>
                <w:sz w:val="20"/>
              </w:rPr>
              <w:t>- Maschinen und Apparate zum Herstellen von Süßwaren, Kakao oder Schokolade</w:t>
            </w:r>
          </w:p>
        </w:tc>
        <w:tc>
          <w:tcPr>
            <w:tcW w:w="1134" w:type="dxa"/>
            <w:tcBorders>
              <w:top w:val="nil"/>
              <w:left w:val="nil"/>
              <w:bottom w:val="single" w:sz="4" w:space="0" w:color="auto"/>
              <w:right w:val="single" w:sz="4" w:space="0" w:color="auto"/>
            </w:tcBorders>
            <w:shd w:val="clear" w:color="auto" w:fill="auto"/>
            <w:noWrap/>
            <w:vAlign w:val="center"/>
            <w:hideMark/>
          </w:tcPr>
          <w:p w14:paraId="1A45AD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391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56ADC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02044" w14:textId="77777777" w:rsidR="00E83F66" w:rsidRPr="00772251" w:rsidRDefault="00E83F66" w:rsidP="0048591A">
            <w:pPr>
              <w:spacing w:before="60" w:after="60" w:line="240" w:lineRule="auto"/>
              <w:jc w:val="center"/>
              <w:rPr>
                <w:noProof/>
                <w:sz w:val="20"/>
              </w:rPr>
            </w:pPr>
            <w:r>
              <w:rPr>
                <w:noProof/>
                <w:sz w:val="20"/>
              </w:rPr>
              <w:t>84383000</w:t>
            </w:r>
          </w:p>
        </w:tc>
        <w:tc>
          <w:tcPr>
            <w:tcW w:w="1329" w:type="dxa"/>
            <w:tcBorders>
              <w:top w:val="nil"/>
              <w:left w:val="nil"/>
              <w:bottom w:val="single" w:sz="4" w:space="0" w:color="auto"/>
              <w:right w:val="single" w:sz="4" w:space="0" w:color="auto"/>
            </w:tcBorders>
            <w:shd w:val="clear" w:color="auto" w:fill="auto"/>
            <w:noWrap/>
            <w:hideMark/>
          </w:tcPr>
          <w:p w14:paraId="59627F02" w14:textId="77777777" w:rsidR="00E83F66" w:rsidRPr="00772251" w:rsidRDefault="00E83F66" w:rsidP="0048591A">
            <w:pPr>
              <w:spacing w:before="60" w:after="60" w:line="240" w:lineRule="auto"/>
              <w:jc w:val="center"/>
              <w:rPr>
                <w:noProof/>
                <w:sz w:val="20"/>
              </w:rPr>
            </w:pPr>
            <w:r>
              <w:rPr>
                <w:noProof/>
                <w:sz w:val="20"/>
              </w:rPr>
              <w:t>843830</w:t>
            </w:r>
          </w:p>
        </w:tc>
        <w:tc>
          <w:tcPr>
            <w:tcW w:w="9680" w:type="dxa"/>
            <w:tcBorders>
              <w:top w:val="nil"/>
              <w:left w:val="nil"/>
              <w:bottom w:val="single" w:sz="4" w:space="0" w:color="auto"/>
              <w:right w:val="single" w:sz="4" w:space="0" w:color="auto"/>
            </w:tcBorders>
            <w:shd w:val="clear" w:color="auto" w:fill="auto"/>
            <w:noWrap/>
            <w:hideMark/>
          </w:tcPr>
          <w:p w14:paraId="32AF534F" w14:textId="77777777" w:rsidR="00E83F66" w:rsidRPr="00772251" w:rsidRDefault="00E83F66" w:rsidP="0048591A">
            <w:pPr>
              <w:spacing w:before="60" w:after="60" w:line="240" w:lineRule="auto"/>
              <w:rPr>
                <w:noProof/>
                <w:sz w:val="20"/>
              </w:rPr>
            </w:pPr>
            <w:r>
              <w:rPr>
                <w:noProof/>
                <w:sz w:val="20"/>
              </w:rPr>
              <w:t>- Maschinen und Apparate zum Herstellen von Zucker</w:t>
            </w:r>
          </w:p>
        </w:tc>
        <w:tc>
          <w:tcPr>
            <w:tcW w:w="1134" w:type="dxa"/>
            <w:tcBorders>
              <w:top w:val="nil"/>
              <w:left w:val="nil"/>
              <w:bottom w:val="single" w:sz="4" w:space="0" w:color="auto"/>
              <w:right w:val="single" w:sz="4" w:space="0" w:color="auto"/>
            </w:tcBorders>
            <w:shd w:val="clear" w:color="auto" w:fill="auto"/>
            <w:noWrap/>
            <w:vAlign w:val="center"/>
            <w:hideMark/>
          </w:tcPr>
          <w:p w14:paraId="0B1BC0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B622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FC2E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56130B" w14:textId="77777777" w:rsidR="00E83F66" w:rsidRPr="00772251" w:rsidRDefault="00E83F66" w:rsidP="0048591A">
            <w:pPr>
              <w:spacing w:before="60" w:after="60" w:line="240" w:lineRule="auto"/>
              <w:jc w:val="center"/>
              <w:rPr>
                <w:noProof/>
                <w:sz w:val="20"/>
              </w:rPr>
            </w:pPr>
            <w:r>
              <w:rPr>
                <w:noProof/>
                <w:sz w:val="20"/>
              </w:rPr>
              <w:t>84384000</w:t>
            </w:r>
          </w:p>
        </w:tc>
        <w:tc>
          <w:tcPr>
            <w:tcW w:w="1329" w:type="dxa"/>
            <w:tcBorders>
              <w:top w:val="nil"/>
              <w:left w:val="nil"/>
              <w:bottom w:val="single" w:sz="4" w:space="0" w:color="auto"/>
              <w:right w:val="single" w:sz="4" w:space="0" w:color="auto"/>
            </w:tcBorders>
            <w:shd w:val="clear" w:color="auto" w:fill="auto"/>
            <w:noWrap/>
            <w:hideMark/>
          </w:tcPr>
          <w:p w14:paraId="19258615" w14:textId="77777777" w:rsidR="00E83F66" w:rsidRPr="00772251" w:rsidRDefault="00E83F66" w:rsidP="0048591A">
            <w:pPr>
              <w:spacing w:before="60" w:after="60" w:line="240" w:lineRule="auto"/>
              <w:jc w:val="center"/>
              <w:rPr>
                <w:noProof/>
                <w:sz w:val="20"/>
              </w:rPr>
            </w:pPr>
            <w:r>
              <w:rPr>
                <w:noProof/>
                <w:sz w:val="20"/>
              </w:rPr>
              <w:t>843840</w:t>
            </w:r>
          </w:p>
        </w:tc>
        <w:tc>
          <w:tcPr>
            <w:tcW w:w="9680" w:type="dxa"/>
            <w:tcBorders>
              <w:top w:val="nil"/>
              <w:left w:val="nil"/>
              <w:bottom w:val="single" w:sz="4" w:space="0" w:color="auto"/>
              <w:right w:val="single" w:sz="4" w:space="0" w:color="auto"/>
            </w:tcBorders>
            <w:shd w:val="clear" w:color="auto" w:fill="auto"/>
            <w:noWrap/>
            <w:hideMark/>
          </w:tcPr>
          <w:p w14:paraId="4F959B7C" w14:textId="77777777" w:rsidR="00E83F66" w:rsidRPr="00772251" w:rsidRDefault="00E83F66" w:rsidP="0048591A">
            <w:pPr>
              <w:spacing w:before="60" w:after="60" w:line="240" w:lineRule="auto"/>
              <w:rPr>
                <w:noProof/>
                <w:sz w:val="20"/>
              </w:rPr>
            </w:pPr>
            <w:r>
              <w:rPr>
                <w:noProof/>
                <w:sz w:val="20"/>
              </w:rPr>
              <w:t>- Brauereimaschinen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397AC5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F01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92000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884D1C" w14:textId="77777777" w:rsidR="00E83F66" w:rsidRPr="00772251" w:rsidRDefault="00E83F66" w:rsidP="0048591A">
            <w:pPr>
              <w:spacing w:before="60" w:after="60" w:line="240" w:lineRule="auto"/>
              <w:jc w:val="center"/>
              <w:rPr>
                <w:noProof/>
                <w:sz w:val="20"/>
              </w:rPr>
            </w:pPr>
            <w:r>
              <w:rPr>
                <w:noProof/>
                <w:sz w:val="20"/>
              </w:rPr>
              <w:t>84385000</w:t>
            </w:r>
          </w:p>
        </w:tc>
        <w:tc>
          <w:tcPr>
            <w:tcW w:w="1329" w:type="dxa"/>
            <w:tcBorders>
              <w:top w:val="nil"/>
              <w:left w:val="nil"/>
              <w:bottom w:val="single" w:sz="4" w:space="0" w:color="auto"/>
              <w:right w:val="single" w:sz="4" w:space="0" w:color="auto"/>
            </w:tcBorders>
            <w:shd w:val="clear" w:color="auto" w:fill="auto"/>
            <w:noWrap/>
            <w:hideMark/>
          </w:tcPr>
          <w:p w14:paraId="7602F38D" w14:textId="77777777" w:rsidR="00E83F66" w:rsidRPr="00772251" w:rsidRDefault="00E83F66" w:rsidP="0048591A">
            <w:pPr>
              <w:spacing w:before="60" w:after="60" w:line="240" w:lineRule="auto"/>
              <w:jc w:val="center"/>
              <w:rPr>
                <w:noProof/>
                <w:sz w:val="20"/>
              </w:rPr>
            </w:pPr>
            <w:r>
              <w:rPr>
                <w:noProof/>
                <w:sz w:val="20"/>
              </w:rPr>
              <w:t>843850</w:t>
            </w:r>
          </w:p>
        </w:tc>
        <w:tc>
          <w:tcPr>
            <w:tcW w:w="9680" w:type="dxa"/>
            <w:tcBorders>
              <w:top w:val="nil"/>
              <w:left w:val="nil"/>
              <w:bottom w:val="single" w:sz="4" w:space="0" w:color="auto"/>
              <w:right w:val="single" w:sz="4" w:space="0" w:color="auto"/>
            </w:tcBorders>
            <w:shd w:val="clear" w:color="auto" w:fill="auto"/>
            <w:noWrap/>
            <w:hideMark/>
          </w:tcPr>
          <w:p w14:paraId="6A4653E4" w14:textId="77777777" w:rsidR="00E83F66" w:rsidRPr="00772251" w:rsidRDefault="00E83F66" w:rsidP="0048591A">
            <w:pPr>
              <w:spacing w:before="60" w:after="60" w:line="240" w:lineRule="auto"/>
              <w:rPr>
                <w:noProof/>
                <w:sz w:val="20"/>
              </w:rPr>
            </w:pPr>
            <w:r>
              <w:rPr>
                <w:noProof/>
                <w:sz w:val="20"/>
              </w:rPr>
              <w:t>- Maschinen und Apparate zum Verarbeiten von Fleisch</w:t>
            </w:r>
          </w:p>
        </w:tc>
        <w:tc>
          <w:tcPr>
            <w:tcW w:w="1134" w:type="dxa"/>
            <w:tcBorders>
              <w:top w:val="nil"/>
              <w:left w:val="nil"/>
              <w:bottom w:val="single" w:sz="4" w:space="0" w:color="auto"/>
              <w:right w:val="single" w:sz="4" w:space="0" w:color="auto"/>
            </w:tcBorders>
            <w:shd w:val="clear" w:color="auto" w:fill="auto"/>
            <w:noWrap/>
            <w:vAlign w:val="center"/>
            <w:hideMark/>
          </w:tcPr>
          <w:p w14:paraId="270D52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2D8D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4CC42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1937C9" w14:textId="77777777" w:rsidR="00E83F66" w:rsidRPr="00772251" w:rsidRDefault="00E83F66" w:rsidP="0048591A">
            <w:pPr>
              <w:spacing w:before="60" w:after="60" w:line="240" w:lineRule="auto"/>
              <w:jc w:val="center"/>
              <w:rPr>
                <w:noProof/>
                <w:sz w:val="20"/>
              </w:rPr>
            </w:pPr>
            <w:r>
              <w:rPr>
                <w:noProof/>
                <w:sz w:val="20"/>
              </w:rPr>
              <w:t>84386000</w:t>
            </w:r>
          </w:p>
        </w:tc>
        <w:tc>
          <w:tcPr>
            <w:tcW w:w="1329" w:type="dxa"/>
            <w:tcBorders>
              <w:top w:val="nil"/>
              <w:left w:val="nil"/>
              <w:bottom w:val="single" w:sz="4" w:space="0" w:color="auto"/>
              <w:right w:val="single" w:sz="4" w:space="0" w:color="auto"/>
            </w:tcBorders>
            <w:shd w:val="clear" w:color="auto" w:fill="auto"/>
            <w:noWrap/>
            <w:hideMark/>
          </w:tcPr>
          <w:p w14:paraId="257DE912" w14:textId="77777777" w:rsidR="00E83F66" w:rsidRPr="00772251" w:rsidRDefault="00E83F66" w:rsidP="0048591A">
            <w:pPr>
              <w:spacing w:before="60" w:after="60" w:line="240" w:lineRule="auto"/>
              <w:jc w:val="center"/>
              <w:rPr>
                <w:noProof/>
                <w:sz w:val="20"/>
              </w:rPr>
            </w:pPr>
            <w:r>
              <w:rPr>
                <w:noProof/>
                <w:sz w:val="20"/>
              </w:rPr>
              <w:t>843860</w:t>
            </w:r>
          </w:p>
        </w:tc>
        <w:tc>
          <w:tcPr>
            <w:tcW w:w="9680" w:type="dxa"/>
            <w:tcBorders>
              <w:top w:val="nil"/>
              <w:left w:val="nil"/>
              <w:bottom w:val="single" w:sz="4" w:space="0" w:color="auto"/>
              <w:right w:val="single" w:sz="4" w:space="0" w:color="auto"/>
            </w:tcBorders>
            <w:shd w:val="clear" w:color="auto" w:fill="auto"/>
            <w:noWrap/>
            <w:hideMark/>
          </w:tcPr>
          <w:p w14:paraId="6A632337" w14:textId="77777777" w:rsidR="00E83F66" w:rsidRPr="00772251" w:rsidRDefault="00E83F66" w:rsidP="0048591A">
            <w:pPr>
              <w:spacing w:before="60" w:after="60" w:line="240" w:lineRule="auto"/>
              <w:rPr>
                <w:noProof/>
                <w:sz w:val="20"/>
              </w:rPr>
            </w:pPr>
            <w:r>
              <w:rPr>
                <w:noProof/>
                <w:sz w:val="20"/>
              </w:rPr>
              <w:t>- Maschinen und Apparate zum Be- oder Verarbeiten von Früchten oder Gemüsen</w:t>
            </w:r>
          </w:p>
        </w:tc>
        <w:tc>
          <w:tcPr>
            <w:tcW w:w="1134" w:type="dxa"/>
            <w:tcBorders>
              <w:top w:val="nil"/>
              <w:left w:val="nil"/>
              <w:bottom w:val="single" w:sz="4" w:space="0" w:color="auto"/>
              <w:right w:val="single" w:sz="4" w:space="0" w:color="auto"/>
            </w:tcBorders>
            <w:shd w:val="clear" w:color="auto" w:fill="auto"/>
            <w:noWrap/>
            <w:vAlign w:val="center"/>
            <w:hideMark/>
          </w:tcPr>
          <w:p w14:paraId="784AE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8DC1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C9606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0EA539" w14:textId="77777777" w:rsidR="00E83F66" w:rsidRPr="00772251" w:rsidRDefault="00E83F66" w:rsidP="0048591A">
            <w:pPr>
              <w:spacing w:before="60" w:after="60" w:line="240" w:lineRule="auto"/>
              <w:jc w:val="center"/>
              <w:rPr>
                <w:noProof/>
                <w:sz w:val="20"/>
              </w:rPr>
            </w:pPr>
            <w:r>
              <w:rPr>
                <w:noProof/>
                <w:sz w:val="20"/>
              </w:rPr>
              <w:t>84388000</w:t>
            </w:r>
          </w:p>
        </w:tc>
        <w:tc>
          <w:tcPr>
            <w:tcW w:w="1329" w:type="dxa"/>
            <w:tcBorders>
              <w:top w:val="nil"/>
              <w:left w:val="nil"/>
              <w:bottom w:val="single" w:sz="4" w:space="0" w:color="auto"/>
              <w:right w:val="single" w:sz="4" w:space="0" w:color="auto"/>
            </w:tcBorders>
            <w:shd w:val="clear" w:color="auto" w:fill="auto"/>
            <w:noWrap/>
            <w:hideMark/>
          </w:tcPr>
          <w:p w14:paraId="70E5625B" w14:textId="77777777" w:rsidR="00E83F66" w:rsidRPr="00772251" w:rsidRDefault="00E83F66" w:rsidP="0048591A">
            <w:pPr>
              <w:spacing w:before="60" w:after="60" w:line="240" w:lineRule="auto"/>
              <w:jc w:val="center"/>
              <w:rPr>
                <w:noProof/>
                <w:sz w:val="20"/>
              </w:rPr>
            </w:pPr>
            <w:r>
              <w:rPr>
                <w:noProof/>
                <w:sz w:val="20"/>
              </w:rPr>
              <w:t>843880</w:t>
            </w:r>
          </w:p>
        </w:tc>
        <w:tc>
          <w:tcPr>
            <w:tcW w:w="9680" w:type="dxa"/>
            <w:tcBorders>
              <w:top w:val="nil"/>
              <w:left w:val="nil"/>
              <w:bottom w:val="single" w:sz="4" w:space="0" w:color="auto"/>
              <w:right w:val="single" w:sz="4" w:space="0" w:color="auto"/>
            </w:tcBorders>
            <w:shd w:val="clear" w:color="auto" w:fill="auto"/>
            <w:noWrap/>
            <w:hideMark/>
          </w:tcPr>
          <w:p w14:paraId="2AFB3791" w14:textId="77777777" w:rsidR="00E83F66" w:rsidRPr="00772251" w:rsidRDefault="00E83F66" w:rsidP="0048591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28F8E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6A8D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0A746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83BE8F" w14:textId="77777777" w:rsidR="00E83F66" w:rsidRPr="00772251" w:rsidRDefault="00E83F66" w:rsidP="0048591A">
            <w:pPr>
              <w:spacing w:before="60" w:after="60" w:line="240" w:lineRule="auto"/>
              <w:jc w:val="center"/>
              <w:rPr>
                <w:noProof/>
                <w:sz w:val="20"/>
              </w:rPr>
            </w:pPr>
            <w:r>
              <w:rPr>
                <w:noProof/>
                <w:sz w:val="20"/>
              </w:rPr>
              <w:t>84389000</w:t>
            </w:r>
          </w:p>
        </w:tc>
        <w:tc>
          <w:tcPr>
            <w:tcW w:w="1329" w:type="dxa"/>
            <w:tcBorders>
              <w:top w:val="nil"/>
              <w:left w:val="nil"/>
              <w:bottom w:val="single" w:sz="4" w:space="0" w:color="auto"/>
              <w:right w:val="single" w:sz="4" w:space="0" w:color="auto"/>
            </w:tcBorders>
            <w:shd w:val="clear" w:color="auto" w:fill="auto"/>
            <w:noWrap/>
            <w:hideMark/>
          </w:tcPr>
          <w:p w14:paraId="5B3252CF" w14:textId="77777777" w:rsidR="00E83F66" w:rsidRPr="00772251" w:rsidRDefault="00E83F66" w:rsidP="0048591A">
            <w:pPr>
              <w:spacing w:before="60" w:after="60" w:line="240" w:lineRule="auto"/>
              <w:jc w:val="center"/>
              <w:rPr>
                <w:noProof/>
                <w:sz w:val="20"/>
              </w:rPr>
            </w:pPr>
            <w:r>
              <w:rPr>
                <w:noProof/>
                <w:sz w:val="20"/>
              </w:rPr>
              <w:t>843890</w:t>
            </w:r>
          </w:p>
        </w:tc>
        <w:tc>
          <w:tcPr>
            <w:tcW w:w="9680" w:type="dxa"/>
            <w:tcBorders>
              <w:top w:val="nil"/>
              <w:left w:val="nil"/>
              <w:bottom w:val="single" w:sz="4" w:space="0" w:color="auto"/>
              <w:right w:val="single" w:sz="4" w:space="0" w:color="auto"/>
            </w:tcBorders>
            <w:shd w:val="clear" w:color="auto" w:fill="auto"/>
            <w:noWrap/>
            <w:hideMark/>
          </w:tcPr>
          <w:p w14:paraId="349FA764"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BE579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658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90FC4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20B39D" w14:textId="77777777" w:rsidR="00E83F66" w:rsidRPr="00772251" w:rsidRDefault="00E83F66" w:rsidP="0048591A">
            <w:pPr>
              <w:spacing w:before="60" w:after="60" w:line="240" w:lineRule="auto"/>
              <w:jc w:val="center"/>
              <w:rPr>
                <w:noProof/>
                <w:sz w:val="20"/>
              </w:rPr>
            </w:pPr>
            <w:r>
              <w:rPr>
                <w:noProof/>
                <w:sz w:val="20"/>
              </w:rPr>
              <w:t>84391000</w:t>
            </w:r>
          </w:p>
        </w:tc>
        <w:tc>
          <w:tcPr>
            <w:tcW w:w="1329" w:type="dxa"/>
            <w:tcBorders>
              <w:top w:val="nil"/>
              <w:left w:val="nil"/>
              <w:bottom w:val="single" w:sz="4" w:space="0" w:color="auto"/>
              <w:right w:val="single" w:sz="4" w:space="0" w:color="auto"/>
            </w:tcBorders>
            <w:shd w:val="clear" w:color="auto" w:fill="auto"/>
            <w:noWrap/>
            <w:hideMark/>
          </w:tcPr>
          <w:p w14:paraId="79977535" w14:textId="77777777" w:rsidR="00E83F66" w:rsidRPr="00772251" w:rsidRDefault="00E83F66" w:rsidP="0048591A">
            <w:pPr>
              <w:spacing w:before="60" w:after="60" w:line="240" w:lineRule="auto"/>
              <w:jc w:val="center"/>
              <w:rPr>
                <w:noProof/>
                <w:sz w:val="20"/>
              </w:rPr>
            </w:pPr>
            <w:r>
              <w:rPr>
                <w:noProof/>
                <w:sz w:val="20"/>
              </w:rPr>
              <w:t>843910</w:t>
            </w:r>
          </w:p>
        </w:tc>
        <w:tc>
          <w:tcPr>
            <w:tcW w:w="9680" w:type="dxa"/>
            <w:tcBorders>
              <w:top w:val="nil"/>
              <w:left w:val="nil"/>
              <w:bottom w:val="single" w:sz="4" w:space="0" w:color="auto"/>
              <w:right w:val="single" w:sz="4" w:space="0" w:color="auto"/>
            </w:tcBorders>
            <w:shd w:val="clear" w:color="auto" w:fill="auto"/>
            <w:noWrap/>
            <w:hideMark/>
          </w:tcPr>
          <w:p w14:paraId="42787707" w14:textId="77777777" w:rsidR="00E83F66" w:rsidRPr="00772251" w:rsidRDefault="00E83F66" w:rsidP="0048591A">
            <w:pPr>
              <w:spacing w:before="60" w:after="60" w:line="240" w:lineRule="auto"/>
              <w:rPr>
                <w:noProof/>
                <w:sz w:val="20"/>
              </w:rPr>
            </w:pPr>
            <w:r>
              <w:rPr>
                <w:noProof/>
                <w:sz w:val="20"/>
              </w:rPr>
              <w:t>- Maschinen und Apparate zum Herstellen von Halbstoff aus cellulosehaltigen Faserstoffen</w:t>
            </w:r>
          </w:p>
        </w:tc>
        <w:tc>
          <w:tcPr>
            <w:tcW w:w="1134" w:type="dxa"/>
            <w:tcBorders>
              <w:top w:val="nil"/>
              <w:left w:val="nil"/>
              <w:bottom w:val="single" w:sz="4" w:space="0" w:color="auto"/>
              <w:right w:val="single" w:sz="4" w:space="0" w:color="auto"/>
            </w:tcBorders>
            <w:shd w:val="clear" w:color="auto" w:fill="auto"/>
            <w:noWrap/>
            <w:vAlign w:val="center"/>
            <w:hideMark/>
          </w:tcPr>
          <w:p w14:paraId="227B1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F907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6B9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2A24B9" w14:textId="77777777" w:rsidR="00E83F66" w:rsidRPr="00772251" w:rsidRDefault="00E83F66" w:rsidP="0048591A">
            <w:pPr>
              <w:spacing w:before="60" w:after="60" w:line="240" w:lineRule="auto"/>
              <w:jc w:val="center"/>
              <w:rPr>
                <w:noProof/>
                <w:sz w:val="20"/>
              </w:rPr>
            </w:pPr>
            <w:r>
              <w:rPr>
                <w:noProof/>
                <w:sz w:val="20"/>
              </w:rPr>
              <w:t>84392000</w:t>
            </w:r>
          </w:p>
        </w:tc>
        <w:tc>
          <w:tcPr>
            <w:tcW w:w="1329" w:type="dxa"/>
            <w:tcBorders>
              <w:top w:val="nil"/>
              <w:left w:val="nil"/>
              <w:bottom w:val="single" w:sz="4" w:space="0" w:color="auto"/>
              <w:right w:val="single" w:sz="4" w:space="0" w:color="auto"/>
            </w:tcBorders>
            <w:shd w:val="clear" w:color="auto" w:fill="auto"/>
            <w:noWrap/>
            <w:hideMark/>
          </w:tcPr>
          <w:p w14:paraId="1BCFC89E" w14:textId="77777777" w:rsidR="00E83F66" w:rsidRPr="00772251" w:rsidRDefault="00E83F66" w:rsidP="0048591A">
            <w:pPr>
              <w:spacing w:before="60" w:after="60" w:line="240" w:lineRule="auto"/>
              <w:jc w:val="center"/>
              <w:rPr>
                <w:noProof/>
                <w:sz w:val="20"/>
              </w:rPr>
            </w:pPr>
            <w:r>
              <w:rPr>
                <w:noProof/>
                <w:sz w:val="20"/>
              </w:rPr>
              <w:t>843920</w:t>
            </w:r>
          </w:p>
        </w:tc>
        <w:tc>
          <w:tcPr>
            <w:tcW w:w="9680" w:type="dxa"/>
            <w:tcBorders>
              <w:top w:val="nil"/>
              <w:left w:val="nil"/>
              <w:bottom w:val="single" w:sz="4" w:space="0" w:color="auto"/>
              <w:right w:val="single" w:sz="4" w:space="0" w:color="auto"/>
            </w:tcBorders>
            <w:shd w:val="clear" w:color="auto" w:fill="auto"/>
            <w:noWrap/>
            <w:hideMark/>
          </w:tcPr>
          <w:p w14:paraId="0D500F2C" w14:textId="77777777" w:rsidR="00E83F66" w:rsidRPr="00772251" w:rsidRDefault="00E83F66" w:rsidP="0048591A">
            <w:pPr>
              <w:spacing w:before="60" w:after="60" w:line="240" w:lineRule="auto"/>
              <w:rPr>
                <w:noProof/>
                <w:sz w:val="20"/>
              </w:rPr>
            </w:pPr>
            <w:r>
              <w:rPr>
                <w:noProof/>
                <w:sz w:val="20"/>
              </w:rPr>
              <w:t>- Maschinen und Apparate zum Herstellen von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5362C0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73A3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D522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045891" w14:textId="77777777" w:rsidR="00E83F66" w:rsidRPr="00772251" w:rsidRDefault="00E83F66" w:rsidP="0048591A">
            <w:pPr>
              <w:spacing w:before="60" w:after="60" w:line="240" w:lineRule="auto"/>
              <w:jc w:val="center"/>
              <w:rPr>
                <w:noProof/>
                <w:sz w:val="20"/>
              </w:rPr>
            </w:pPr>
            <w:r>
              <w:rPr>
                <w:noProof/>
                <w:sz w:val="20"/>
              </w:rPr>
              <w:t>84393000</w:t>
            </w:r>
          </w:p>
        </w:tc>
        <w:tc>
          <w:tcPr>
            <w:tcW w:w="1329" w:type="dxa"/>
            <w:tcBorders>
              <w:top w:val="nil"/>
              <w:left w:val="nil"/>
              <w:bottom w:val="single" w:sz="4" w:space="0" w:color="auto"/>
              <w:right w:val="single" w:sz="4" w:space="0" w:color="auto"/>
            </w:tcBorders>
            <w:shd w:val="clear" w:color="auto" w:fill="auto"/>
            <w:noWrap/>
            <w:hideMark/>
          </w:tcPr>
          <w:p w14:paraId="20C6A086" w14:textId="77777777" w:rsidR="00E83F66" w:rsidRPr="00772251" w:rsidRDefault="00E83F66" w:rsidP="0048591A">
            <w:pPr>
              <w:spacing w:before="60" w:after="60" w:line="240" w:lineRule="auto"/>
              <w:jc w:val="center"/>
              <w:rPr>
                <w:noProof/>
                <w:sz w:val="20"/>
              </w:rPr>
            </w:pPr>
            <w:r>
              <w:rPr>
                <w:noProof/>
                <w:sz w:val="20"/>
              </w:rPr>
              <w:t>843930</w:t>
            </w:r>
          </w:p>
        </w:tc>
        <w:tc>
          <w:tcPr>
            <w:tcW w:w="9680" w:type="dxa"/>
            <w:tcBorders>
              <w:top w:val="nil"/>
              <w:left w:val="nil"/>
              <w:bottom w:val="single" w:sz="4" w:space="0" w:color="auto"/>
              <w:right w:val="single" w:sz="4" w:space="0" w:color="auto"/>
            </w:tcBorders>
            <w:shd w:val="clear" w:color="auto" w:fill="auto"/>
            <w:noWrap/>
            <w:hideMark/>
          </w:tcPr>
          <w:p w14:paraId="7F08F33E" w14:textId="77777777" w:rsidR="00E83F66" w:rsidRPr="00772251" w:rsidRDefault="00E83F66" w:rsidP="0048591A">
            <w:pPr>
              <w:spacing w:before="60" w:after="60" w:line="240" w:lineRule="auto"/>
              <w:rPr>
                <w:noProof/>
                <w:sz w:val="20"/>
              </w:rPr>
            </w:pPr>
            <w:r>
              <w:rPr>
                <w:noProof/>
                <w:sz w:val="20"/>
              </w:rPr>
              <w:t>- Maschinen und Apparate zum Fertigstellen von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156885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C594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39176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B45BE" w14:textId="77777777" w:rsidR="00E83F66" w:rsidRPr="00772251" w:rsidRDefault="00E83F66" w:rsidP="0048591A">
            <w:pPr>
              <w:spacing w:before="60" w:after="60" w:line="240" w:lineRule="auto"/>
              <w:jc w:val="center"/>
              <w:rPr>
                <w:noProof/>
                <w:sz w:val="20"/>
              </w:rPr>
            </w:pPr>
            <w:r>
              <w:rPr>
                <w:noProof/>
                <w:sz w:val="20"/>
              </w:rPr>
              <w:t>84399100</w:t>
            </w:r>
          </w:p>
        </w:tc>
        <w:tc>
          <w:tcPr>
            <w:tcW w:w="1329" w:type="dxa"/>
            <w:tcBorders>
              <w:top w:val="nil"/>
              <w:left w:val="nil"/>
              <w:bottom w:val="single" w:sz="4" w:space="0" w:color="auto"/>
              <w:right w:val="single" w:sz="4" w:space="0" w:color="auto"/>
            </w:tcBorders>
            <w:shd w:val="clear" w:color="auto" w:fill="auto"/>
            <w:noWrap/>
            <w:hideMark/>
          </w:tcPr>
          <w:p w14:paraId="57FF9098" w14:textId="77777777" w:rsidR="00E83F66" w:rsidRPr="00772251" w:rsidRDefault="00E83F66" w:rsidP="0048591A">
            <w:pPr>
              <w:spacing w:before="60" w:after="60" w:line="240" w:lineRule="auto"/>
              <w:jc w:val="center"/>
              <w:rPr>
                <w:noProof/>
                <w:sz w:val="20"/>
              </w:rPr>
            </w:pPr>
            <w:r>
              <w:rPr>
                <w:noProof/>
                <w:sz w:val="20"/>
              </w:rPr>
              <w:t>843991</w:t>
            </w:r>
          </w:p>
        </w:tc>
        <w:tc>
          <w:tcPr>
            <w:tcW w:w="9680" w:type="dxa"/>
            <w:tcBorders>
              <w:top w:val="nil"/>
              <w:left w:val="nil"/>
              <w:bottom w:val="single" w:sz="4" w:space="0" w:color="auto"/>
              <w:right w:val="single" w:sz="4" w:space="0" w:color="auto"/>
            </w:tcBorders>
            <w:shd w:val="clear" w:color="auto" w:fill="auto"/>
            <w:noWrap/>
            <w:hideMark/>
          </w:tcPr>
          <w:p w14:paraId="025AF9C1" w14:textId="77777777" w:rsidR="00E83F66" w:rsidRPr="00772251" w:rsidRDefault="00E83F66" w:rsidP="0048591A">
            <w:pPr>
              <w:spacing w:before="60" w:after="60" w:line="240" w:lineRule="auto"/>
              <w:rPr>
                <w:noProof/>
                <w:sz w:val="20"/>
              </w:rPr>
            </w:pPr>
            <w:r>
              <w:rPr>
                <w:noProof/>
                <w:sz w:val="20"/>
              </w:rPr>
              <w:t>-- von Maschinen und Apparaten zum Herstellen von Halbstoff aus cellulosehaltigen Faserstoffen</w:t>
            </w:r>
          </w:p>
        </w:tc>
        <w:tc>
          <w:tcPr>
            <w:tcW w:w="1134" w:type="dxa"/>
            <w:tcBorders>
              <w:top w:val="nil"/>
              <w:left w:val="nil"/>
              <w:bottom w:val="single" w:sz="4" w:space="0" w:color="auto"/>
              <w:right w:val="single" w:sz="4" w:space="0" w:color="auto"/>
            </w:tcBorders>
            <w:shd w:val="clear" w:color="auto" w:fill="auto"/>
            <w:noWrap/>
            <w:vAlign w:val="center"/>
            <w:hideMark/>
          </w:tcPr>
          <w:p w14:paraId="772C0F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CDF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4A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44341F" w14:textId="77777777" w:rsidR="00E83F66" w:rsidRPr="00772251" w:rsidRDefault="00E83F66" w:rsidP="0048591A">
            <w:pPr>
              <w:spacing w:before="60" w:after="60" w:line="240" w:lineRule="auto"/>
              <w:jc w:val="center"/>
              <w:rPr>
                <w:noProof/>
                <w:sz w:val="20"/>
              </w:rPr>
            </w:pPr>
            <w:r>
              <w:rPr>
                <w:noProof/>
                <w:sz w:val="20"/>
              </w:rPr>
              <w:t>84399900</w:t>
            </w:r>
          </w:p>
        </w:tc>
        <w:tc>
          <w:tcPr>
            <w:tcW w:w="1329" w:type="dxa"/>
            <w:tcBorders>
              <w:top w:val="nil"/>
              <w:left w:val="nil"/>
              <w:bottom w:val="single" w:sz="4" w:space="0" w:color="auto"/>
              <w:right w:val="single" w:sz="4" w:space="0" w:color="auto"/>
            </w:tcBorders>
            <w:shd w:val="clear" w:color="auto" w:fill="auto"/>
            <w:noWrap/>
            <w:hideMark/>
          </w:tcPr>
          <w:p w14:paraId="08905159" w14:textId="77777777" w:rsidR="00E83F66" w:rsidRPr="00772251" w:rsidRDefault="00E83F66" w:rsidP="0048591A">
            <w:pPr>
              <w:spacing w:before="60" w:after="60" w:line="240" w:lineRule="auto"/>
              <w:jc w:val="center"/>
              <w:rPr>
                <w:noProof/>
                <w:sz w:val="20"/>
              </w:rPr>
            </w:pPr>
            <w:r>
              <w:rPr>
                <w:noProof/>
                <w:sz w:val="20"/>
              </w:rPr>
              <w:t>843999</w:t>
            </w:r>
          </w:p>
        </w:tc>
        <w:tc>
          <w:tcPr>
            <w:tcW w:w="9680" w:type="dxa"/>
            <w:tcBorders>
              <w:top w:val="nil"/>
              <w:left w:val="nil"/>
              <w:bottom w:val="single" w:sz="4" w:space="0" w:color="auto"/>
              <w:right w:val="single" w:sz="4" w:space="0" w:color="auto"/>
            </w:tcBorders>
            <w:shd w:val="clear" w:color="auto" w:fill="auto"/>
            <w:noWrap/>
            <w:hideMark/>
          </w:tcPr>
          <w:p w14:paraId="238D6CC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9286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33B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50F6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CEDB40" w14:textId="77777777" w:rsidR="00E83F66" w:rsidRPr="00772251" w:rsidRDefault="00E83F66" w:rsidP="0048591A">
            <w:pPr>
              <w:spacing w:before="60" w:after="60" w:line="240" w:lineRule="auto"/>
              <w:jc w:val="center"/>
              <w:rPr>
                <w:noProof/>
                <w:sz w:val="20"/>
              </w:rPr>
            </w:pPr>
            <w:r>
              <w:rPr>
                <w:noProof/>
                <w:sz w:val="20"/>
              </w:rPr>
              <w:t>84401000</w:t>
            </w:r>
          </w:p>
        </w:tc>
        <w:tc>
          <w:tcPr>
            <w:tcW w:w="1329" w:type="dxa"/>
            <w:tcBorders>
              <w:top w:val="nil"/>
              <w:left w:val="nil"/>
              <w:bottom w:val="single" w:sz="4" w:space="0" w:color="auto"/>
              <w:right w:val="single" w:sz="4" w:space="0" w:color="auto"/>
            </w:tcBorders>
            <w:shd w:val="clear" w:color="auto" w:fill="auto"/>
            <w:noWrap/>
            <w:hideMark/>
          </w:tcPr>
          <w:p w14:paraId="14BDF142" w14:textId="77777777" w:rsidR="00E83F66" w:rsidRPr="00772251" w:rsidRDefault="00E83F66" w:rsidP="0048591A">
            <w:pPr>
              <w:spacing w:before="60" w:after="60" w:line="240" w:lineRule="auto"/>
              <w:jc w:val="center"/>
              <w:rPr>
                <w:noProof/>
                <w:sz w:val="20"/>
              </w:rPr>
            </w:pPr>
            <w:r>
              <w:rPr>
                <w:noProof/>
                <w:sz w:val="20"/>
              </w:rPr>
              <w:t>844010</w:t>
            </w:r>
          </w:p>
        </w:tc>
        <w:tc>
          <w:tcPr>
            <w:tcW w:w="9680" w:type="dxa"/>
            <w:tcBorders>
              <w:top w:val="nil"/>
              <w:left w:val="nil"/>
              <w:bottom w:val="single" w:sz="4" w:space="0" w:color="auto"/>
              <w:right w:val="single" w:sz="4" w:space="0" w:color="auto"/>
            </w:tcBorders>
            <w:shd w:val="clear" w:color="auto" w:fill="auto"/>
            <w:noWrap/>
            <w:hideMark/>
          </w:tcPr>
          <w:p w14:paraId="55DD1DA2" w14:textId="77777777" w:rsidR="00E83F66" w:rsidRPr="00772251" w:rsidRDefault="00E83F66" w:rsidP="0048591A">
            <w:pPr>
              <w:spacing w:before="60" w:after="60" w:line="240" w:lineRule="auto"/>
              <w:rPr>
                <w:noProof/>
                <w:sz w:val="20"/>
              </w:rPr>
            </w:pPr>
            <w:r>
              <w:rPr>
                <w:noProof/>
                <w:sz w:val="20"/>
              </w:rPr>
              <w:t>-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1EC6B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E42BE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AD9B5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DD2ED4" w14:textId="77777777" w:rsidR="00E83F66" w:rsidRPr="00772251" w:rsidRDefault="00E83F66" w:rsidP="0048591A">
            <w:pPr>
              <w:spacing w:before="60" w:after="60" w:line="240" w:lineRule="auto"/>
              <w:jc w:val="center"/>
              <w:rPr>
                <w:noProof/>
                <w:sz w:val="20"/>
              </w:rPr>
            </w:pPr>
            <w:r>
              <w:rPr>
                <w:noProof/>
                <w:sz w:val="20"/>
              </w:rPr>
              <w:t>84409000</w:t>
            </w:r>
          </w:p>
        </w:tc>
        <w:tc>
          <w:tcPr>
            <w:tcW w:w="1329" w:type="dxa"/>
            <w:tcBorders>
              <w:top w:val="nil"/>
              <w:left w:val="nil"/>
              <w:bottom w:val="single" w:sz="4" w:space="0" w:color="auto"/>
              <w:right w:val="single" w:sz="4" w:space="0" w:color="auto"/>
            </w:tcBorders>
            <w:shd w:val="clear" w:color="auto" w:fill="auto"/>
            <w:noWrap/>
            <w:hideMark/>
          </w:tcPr>
          <w:p w14:paraId="405A1BE9" w14:textId="77777777" w:rsidR="00E83F66" w:rsidRPr="00772251" w:rsidRDefault="00E83F66" w:rsidP="0048591A">
            <w:pPr>
              <w:spacing w:before="60" w:after="60" w:line="240" w:lineRule="auto"/>
              <w:jc w:val="center"/>
              <w:rPr>
                <w:noProof/>
                <w:sz w:val="20"/>
              </w:rPr>
            </w:pPr>
            <w:r>
              <w:rPr>
                <w:noProof/>
                <w:sz w:val="20"/>
              </w:rPr>
              <w:t>844090</w:t>
            </w:r>
          </w:p>
        </w:tc>
        <w:tc>
          <w:tcPr>
            <w:tcW w:w="9680" w:type="dxa"/>
            <w:tcBorders>
              <w:top w:val="nil"/>
              <w:left w:val="nil"/>
              <w:bottom w:val="single" w:sz="4" w:space="0" w:color="auto"/>
              <w:right w:val="single" w:sz="4" w:space="0" w:color="auto"/>
            </w:tcBorders>
            <w:shd w:val="clear" w:color="auto" w:fill="auto"/>
            <w:noWrap/>
            <w:hideMark/>
          </w:tcPr>
          <w:p w14:paraId="5BED8985"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2C1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E6AD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5914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2CA5E2" w14:textId="77777777" w:rsidR="00E83F66" w:rsidRPr="00772251" w:rsidRDefault="00E83F66" w:rsidP="0048591A">
            <w:pPr>
              <w:spacing w:before="60" w:after="60" w:line="240" w:lineRule="auto"/>
              <w:jc w:val="center"/>
              <w:rPr>
                <w:noProof/>
                <w:sz w:val="20"/>
              </w:rPr>
            </w:pPr>
            <w:r>
              <w:rPr>
                <w:noProof/>
                <w:sz w:val="20"/>
              </w:rPr>
              <w:t>84411000</w:t>
            </w:r>
          </w:p>
        </w:tc>
        <w:tc>
          <w:tcPr>
            <w:tcW w:w="1329" w:type="dxa"/>
            <w:tcBorders>
              <w:top w:val="nil"/>
              <w:left w:val="nil"/>
              <w:bottom w:val="single" w:sz="4" w:space="0" w:color="auto"/>
              <w:right w:val="single" w:sz="4" w:space="0" w:color="auto"/>
            </w:tcBorders>
            <w:shd w:val="clear" w:color="auto" w:fill="auto"/>
            <w:noWrap/>
            <w:hideMark/>
          </w:tcPr>
          <w:p w14:paraId="03E483B5" w14:textId="77777777" w:rsidR="00E83F66" w:rsidRPr="00772251" w:rsidRDefault="00E83F66" w:rsidP="0048591A">
            <w:pPr>
              <w:spacing w:before="60" w:after="60" w:line="240" w:lineRule="auto"/>
              <w:jc w:val="center"/>
              <w:rPr>
                <w:noProof/>
                <w:sz w:val="20"/>
              </w:rPr>
            </w:pPr>
            <w:r>
              <w:rPr>
                <w:noProof/>
                <w:sz w:val="20"/>
              </w:rPr>
              <w:t>844110</w:t>
            </w:r>
          </w:p>
        </w:tc>
        <w:tc>
          <w:tcPr>
            <w:tcW w:w="9680" w:type="dxa"/>
            <w:tcBorders>
              <w:top w:val="nil"/>
              <w:left w:val="nil"/>
              <w:bottom w:val="single" w:sz="4" w:space="0" w:color="auto"/>
              <w:right w:val="single" w:sz="4" w:space="0" w:color="auto"/>
            </w:tcBorders>
            <w:shd w:val="clear" w:color="auto" w:fill="auto"/>
            <w:noWrap/>
            <w:hideMark/>
          </w:tcPr>
          <w:p w14:paraId="709D577F" w14:textId="77777777" w:rsidR="00E83F66" w:rsidRPr="00772251" w:rsidRDefault="00E83F66" w:rsidP="0048591A">
            <w:pPr>
              <w:spacing w:before="60" w:after="60" w:line="240" w:lineRule="auto"/>
              <w:rPr>
                <w:noProof/>
                <w:sz w:val="20"/>
              </w:rPr>
            </w:pPr>
            <w:r>
              <w:rPr>
                <w:noProof/>
                <w:sz w:val="20"/>
              </w:rPr>
              <w:t>- Schneidemaschinen</w:t>
            </w:r>
          </w:p>
        </w:tc>
        <w:tc>
          <w:tcPr>
            <w:tcW w:w="1134" w:type="dxa"/>
            <w:tcBorders>
              <w:top w:val="nil"/>
              <w:left w:val="nil"/>
              <w:bottom w:val="single" w:sz="4" w:space="0" w:color="auto"/>
              <w:right w:val="single" w:sz="4" w:space="0" w:color="auto"/>
            </w:tcBorders>
            <w:shd w:val="clear" w:color="auto" w:fill="auto"/>
            <w:noWrap/>
            <w:vAlign w:val="center"/>
            <w:hideMark/>
          </w:tcPr>
          <w:p w14:paraId="5F328B6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C1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318C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63739E" w14:textId="77777777" w:rsidR="00E83F66" w:rsidRPr="00772251" w:rsidRDefault="00E83F66" w:rsidP="0098654B">
            <w:pPr>
              <w:pageBreakBefore/>
              <w:spacing w:before="60" w:after="60" w:line="240" w:lineRule="auto"/>
              <w:jc w:val="center"/>
              <w:rPr>
                <w:noProof/>
                <w:sz w:val="20"/>
              </w:rPr>
            </w:pPr>
            <w:r>
              <w:rPr>
                <w:noProof/>
                <w:sz w:val="20"/>
              </w:rPr>
              <w:t>84412000</w:t>
            </w:r>
          </w:p>
        </w:tc>
        <w:tc>
          <w:tcPr>
            <w:tcW w:w="1329" w:type="dxa"/>
            <w:tcBorders>
              <w:top w:val="nil"/>
              <w:left w:val="nil"/>
              <w:bottom w:val="single" w:sz="4" w:space="0" w:color="auto"/>
              <w:right w:val="single" w:sz="4" w:space="0" w:color="auto"/>
            </w:tcBorders>
            <w:shd w:val="clear" w:color="auto" w:fill="auto"/>
            <w:noWrap/>
            <w:hideMark/>
          </w:tcPr>
          <w:p w14:paraId="34574B04" w14:textId="77777777" w:rsidR="00E83F66" w:rsidRPr="00772251" w:rsidRDefault="00E83F66" w:rsidP="0048591A">
            <w:pPr>
              <w:spacing w:before="60" w:after="60" w:line="240" w:lineRule="auto"/>
              <w:jc w:val="center"/>
              <w:rPr>
                <w:noProof/>
                <w:sz w:val="20"/>
              </w:rPr>
            </w:pPr>
            <w:r>
              <w:rPr>
                <w:noProof/>
                <w:sz w:val="20"/>
              </w:rPr>
              <w:t>844120</w:t>
            </w:r>
          </w:p>
        </w:tc>
        <w:tc>
          <w:tcPr>
            <w:tcW w:w="9680" w:type="dxa"/>
            <w:tcBorders>
              <w:top w:val="nil"/>
              <w:left w:val="nil"/>
              <w:bottom w:val="single" w:sz="4" w:space="0" w:color="auto"/>
              <w:right w:val="single" w:sz="4" w:space="0" w:color="auto"/>
            </w:tcBorders>
            <w:shd w:val="clear" w:color="auto" w:fill="auto"/>
            <w:noWrap/>
            <w:hideMark/>
          </w:tcPr>
          <w:p w14:paraId="13E5B165" w14:textId="77777777" w:rsidR="00E83F66" w:rsidRPr="00772251" w:rsidRDefault="00E83F66" w:rsidP="0048591A">
            <w:pPr>
              <w:spacing w:before="60" w:after="60" w:line="240" w:lineRule="auto"/>
              <w:rPr>
                <w:noProof/>
                <w:sz w:val="20"/>
              </w:rPr>
            </w:pPr>
            <w:r>
              <w:rPr>
                <w:noProof/>
                <w:sz w:val="20"/>
              </w:rPr>
              <w:t>- Maschinen zum Herstellen von Tüten, Beuteln, Säcken oder Briefumschlägen</w:t>
            </w:r>
          </w:p>
        </w:tc>
        <w:tc>
          <w:tcPr>
            <w:tcW w:w="1134" w:type="dxa"/>
            <w:tcBorders>
              <w:top w:val="nil"/>
              <w:left w:val="nil"/>
              <w:bottom w:val="single" w:sz="4" w:space="0" w:color="auto"/>
              <w:right w:val="single" w:sz="4" w:space="0" w:color="auto"/>
            </w:tcBorders>
            <w:shd w:val="clear" w:color="auto" w:fill="auto"/>
            <w:noWrap/>
            <w:vAlign w:val="center"/>
            <w:hideMark/>
          </w:tcPr>
          <w:p w14:paraId="6DD33A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76F2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AF65F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EFD25E" w14:textId="77777777" w:rsidR="00E83F66" w:rsidRPr="00772251" w:rsidRDefault="00E83F66" w:rsidP="0048591A">
            <w:pPr>
              <w:spacing w:before="60" w:after="60" w:line="240" w:lineRule="auto"/>
              <w:jc w:val="center"/>
              <w:rPr>
                <w:noProof/>
                <w:sz w:val="20"/>
              </w:rPr>
            </w:pPr>
            <w:r>
              <w:rPr>
                <w:noProof/>
                <w:sz w:val="20"/>
              </w:rPr>
              <w:t>84413000</w:t>
            </w:r>
          </w:p>
        </w:tc>
        <w:tc>
          <w:tcPr>
            <w:tcW w:w="1329" w:type="dxa"/>
            <w:tcBorders>
              <w:top w:val="nil"/>
              <w:left w:val="nil"/>
              <w:bottom w:val="single" w:sz="4" w:space="0" w:color="auto"/>
              <w:right w:val="single" w:sz="4" w:space="0" w:color="auto"/>
            </w:tcBorders>
            <w:shd w:val="clear" w:color="auto" w:fill="auto"/>
            <w:noWrap/>
            <w:hideMark/>
          </w:tcPr>
          <w:p w14:paraId="3B665F74" w14:textId="77777777" w:rsidR="00E83F66" w:rsidRPr="00772251" w:rsidRDefault="00E83F66" w:rsidP="0048591A">
            <w:pPr>
              <w:spacing w:before="60" w:after="60" w:line="240" w:lineRule="auto"/>
              <w:jc w:val="center"/>
              <w:rPr>
                <w:noProof/>
                <w:sz w:val="20"/>
              </w:rPr>
            </w:pPr>
            <w:r>
              <w:rPr>
                <w:noProof/>
                <w:sz w:val="20"/>
              </w:rPr>
              <w:t>844130</w:t>
            </w:r>
          </w:p>
        </w:tc>
        <w:tc>
          <w:tcPr>
            <w:tcW w:w="9680" w:type="dxa"/>
            <w:tcBorders>
              <w:top w:val="nil"/>
              <w:left w:val="nil"/>
              <w:bottom w:val="single" w:sz="4" w:space="0" w:color="auto"/>
              <w:right w:val="single" w:sz="4" w:space="0" w:color="auto"/>
            </w:tcBorders>
            <w:shd w:val="clear" w:color="auto" w:fill="auto"/>
            <w:noWrap/>
            <w:hideMark/>
          </w:tcPr>
          <w:p w14:paraId="6168AFFE" w14:textId="77777777" w:rsidR="00E83F66" w:rsidRPr="00772251" w:rsidRDefault="00E83F66" w:rsidP="0048591A">
            <w:pPr>
              <w:spacing w:before="60" w:after="60" w:line="240" w:lineRule="auto"/>
              <w:rPr>
                <w:noProof/>
                <w:sz w:val="20"/>
              </w:rPr>
            </w:pPr>
            <w:r>
              <w:rPr>
                <w:noProof/>
                <w:sz w:val="20"/>
              </w:rPr>
              <w:t>- Maschinen zum Herstellen von Schachteln, Hülsen, Trommeln oder ähnlichen, nicht durch Formpressen hergestellten Behältnissen</w:t>
            </w:r>
          </w:p>
        </w:tc>
        <w:tc>
          <w:tcPr>
            <w:tcW w:w="1134" w:type="dxa"/>
            <w:tcBorders>
              <w:top w:val="nil"/>
              <w:left w:val="nil"/>
              <w:bottom w:val="single" w:sz="4" w:space="0" w:color="auto"/>
              <w:right w:val="single" w:sz="4" w:space="0" w:color="auto"/>
            </w:tcBorders>
            <w:shd w:val="clear" w:color="auto" w:fill="auto"/>
            <w:noWrap/>
            <w:vAlign w:val="center"/>
            <w:hideMark/>
          </w:tcPr>
          <w:p w14:paraId="08348E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5414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ADA9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E6F4D2" w14:textId="77777777" w:rsidR="00E83F66" w:rsidRPr="00772251" w:rsidRDefault="00E83F66" w:rsidP="0048591A">
            <w:pPr>
              <w:spacing w:before="60" w:after="60" w:line="240" w:lineRule="auto"/>
              <w:jc w:val="center"/>
              <w:rPr>
                <w:noProof/>
                <w:sz w:val="20"/>
              </w:rPr>
            </w:pPr>
            <w:r>
              <w:rPr>
                <w:noProof/>
                <w:sz w:val="20"/>
              </w:rPr>
              <w:t>84414000</w:t>
            </w:r>
          </w:p>
        </w:tc>
        <w:tc>
          <w:tcPr>
            <w:tcW w:w="1329" w:type="dxa"/>
            <w:tcBorders>
              <w:top w:val="nil"/>
              <w:left w:val="nil"/>
              <w:bottom w:val="single" w:sz="4" w:space="0" w:color="auto"/>
              <w:right w:val="single" w:sz="4" w:space="0" w:color="auto"/>
            </w:tcBorders>
            <w:shd w:val="clear" w:color="auto" w:fill="auto"/>
            <w:noWrap/>
            <w:hideMark/>
          </w:tcPr>
          <w:p w14:paraId="714AD216" w14:textId="77777777" w:rsidR="00E83F66" w:rsidRPr="00772251" w:rsidRDefault="00E83F66" w:rsidP="0048591A">
            <w:pPr>
              <w:spacing w:before="60" w:after="60" w:line="240" w:lineRule="auto"/>
              <w:jc w:val="center"/>
              <w:rPr>
                <w:noProof/>
                <w:sz w:val="20"/>
              </w:rPr>
            </w:pPr>
            <w:r>
              <w:rPr>
                <w:noProof/>
                <w:sz w:val="20"/>
              </w:rPr>
              <w:t>844140</w:t>
            </w:r>
          </w:p>
        </w:tc>
        <w:tc>
          <w:tcPr>
            <w:tcW w:w="9680" w:type="dxa"/>
            <w:tcBorders>
              <w:top w:val="nil"/>
              <w:left w:val="nil"/>
              <w:bottom w:val="single" w:sz="4" w:space="0" w:color="auto"/>
              <w:right w:val="single" w:sz="4" w:space="0" w:color="auto"/>
            </w:tcBorders>
            <w:shd w:val="clear" w:color="auto" w:fill="auto"/>
            <w:noWrap/>
            <w:hideMark/>
          </w:tcPr>
          <w:p w14:paraId="5E6A7FDE" w14:textId="77777777" w:rsidR="00E83F66" w:rsidRPr="00772251" w:rsidRDefault="00E83F66" w:rsidP="0048591A">
            <w:pPr>
              <w:spacing w:before="60" w:after="60" w:line="240" w:lineRule="auto"/>
              <w:rPr>
                <w:noProof/>
                <w:sz w:val="20"/>
              </w:rPr>
            </w:pPr>
            <w:r>
              <w:rPr>
                <w:noProof/>
                <w:sz w:val="20"/>
              </w:rPr>
              <w:t>- Maschinen zum Formpressen von Waren aus Papierhalbstoff, Papier oder Pappe</w:t>
            </w:r>
          </w:p>
        </w:tc>
        <w:tc>
          <w:tcPr>
            <w:tcW w:w="1134" w:type="dxa"/>
            <w:tcBorders>
              <w:top w:val="nil"/>
              <w:left w:val="nil"/>
              <w:bottom w:val="single" w:sz="4" w:space="0" w:color="auto"/>
              <w:right w:val="single" w:sz="4" w:space="0" w:color="auto"/>
            </w:tcBorders>
            <w:shd w:val="clear" w:color="auto" w:fill="auto"/>
            <w:noWrap/>
            <w:vAlign w:val="center"/>
            <w:hideMark/>
          </w:tcPr>
          <w:p w14:paraId="36B84B6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30990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B0D0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085CE" w14:textId="77777777" w:rsidR="00E83F66" w:rsidRPr="00772251" w:rsidRDefault="00E83F66" w:rsidP="0048591A">
            <w:pPr>
              <w:spacing w:before="60" w:after="60" w:line="240" w:lineRule="auto"/>
              <w:jc w:val="center"/>
              <w:rPr>
                <w:noProof/>
                <w:sz w:val="20"/>
              </w:rPr>
            </w:pPr>
            <w:r>
              <w:rPr>
                <w:noProof/>
                <w:sz w:val="20"/>
              </w:rPr>
              <w:t>84418000</w:t>
            </w:r>
          </w:p>
        </w:tc>
        <w:tc>
          <w:tcPr>
            <w:tcW w:w="1329" w:type="dxa"/>
            <w:tcBorders>
              <w:top w:val="nil"/>
              <w:left w:val="nil"/>
              <w:bottom w:val="single" w:sz="4" w:space="0" w:color="auto"/>
              <w:right w:val="single" w:sz="4" w:space="0" w:color="auto"/>
            </w:tcBorders>
            <w:shd w:val="clear" w:color="auto" w:fill="auto"/>
            <w:noWrap/>
            <w:hideMark/>
          </w:tcPr>
          <w:p w14:paraId="002A1D76" w14:textId="77777777" w:rsidR="00E83F66" w:rsidRPr="00772251" w:rsidRDefault="00E83F66" w:rsidP="0048591A">
            <w:pPr>
              <w:spacing w:before="60" w:after="60" w:line="240" w:lineRule="auto"/>
              <w:jc w:val="center"/>
              <w:rPr>
                <w:noProof/>
                <w:sz w:val="20"/>
              </w:rPr>
            </w:pPr>
            <w:r>
              <w:rPr>
                <w:noProof/>
                <w:sz w:val="20"/>
              </w:rPr>
              <w:t>844180</w:t>
            </w:r>
          </w:p>
        </w:tc>
        <w:tc>
          <w:tcPr>
            <w:tcW w:w="9680" w:type="dxa"/>
            <w:tcBorders>
              <w:top w:val="nil"/>
              <w:left w:val="nil"/>
              <w:bottom w:val="single" w:sz="4" w:space="0" w:color="auto"/>
              <w:right w:val="single" w:sz="4" w:space="0" w:color="auto"/>
            </w:tcBorders>
            <w:shd w:val="clear" w:color="auto" w:fill="auto"/>
            <w:noWrap/>
            <w:hideMark/>
          </w:tcPr>
          <w:p w14:paraId="6AB8E160" w14:textId="77777777" w:rsidR="00E83F66" w:rsidRPr="00772251" w:rsidRDefault="00E83F66" w:rsidP="0048591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51AB11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D857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7DF4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C6079" w14:textId="77777777" w:rsidR="00E83F66" w:rsidRPr="00772251" w:rsidRDefault="00E83F66" w:rsidP="0048591A">
            <w:pPr>
              <w:spacing w:before="60" w:after="60" w:line="240" w:lineRule="auto"/>
              <w:jc w:val="center"/>
              <w:rPr>
                <w:noProof/>
                <w:sz w:val="20"/>
              </w:rPr>
            </w:pPr>
            <w:r>
              <w:rPr>
                <w:noProof/>
                <w:sz w:val="20"/>
              </w:rPr>
              <w:t>84419000</w:t>
            </w:r>
          </w:p>
        </w:tc>
        <w:tc>
          <w:tcPr>
            <w:tcW w:w="1329" w:type="dxa"/>
            <w:tcBorders>
              <w:top w:val="nil"/>
              <w:left w:val="nil"/>
              <w:bottom w:val="single" w:sz="4" w:space="0" w:color="auto"/>
              <w:right w:val="single" w:sz="4" w:space="0" w:color="auto"/>
            </w:tcBorders>
            <w:shd w:val="clear" w:color="auto" w:fill="auto"/>
            <w:noWrap/>
            <w:hideMark/>
          </w:tcPr>
          <w:p w14:paraId="214DD9DA" w14:textId="77777777" w:rsidR="00E83F66" w:rsidRPr="00772251" w:rsidRDefault="00E83F66" w:rsidP="0048591A">
            <w:pPr>
              <w:spacing w:before="60" w:after="60" w:line="240" w:lineRule="auto"/>
              <w:jc w:val="center"/>
              <w:rPr>
                <w:noProof/>
                <w:sz w:val="20"/>
              </w:rPr>
            </w:pPr>
            <w:r>
              <w:rPr>
                <w:noProof/>
                <w:sz w:val="20"/>
              </w:rPr>
              <w:t>844190</w:t>
            </w:r>
          </w:p>
        </w:tc>
        <w:tc>
          <w:tcPr>
            <w:tcW w:w="9680" w:type="dxa"/>
            <w:tcBorders>
              <w:top w:val="nil"/>
              <w:left w:val="nil"/>
              <w:bottom w:val="single" w:sz="4" w:space="0" w:color="auto"/>
              <w:right w:val="single" w:sz="4" w:space="0" w:color="auto"/>
            </w:tcBorders>
            <w:shd w:val="clear" w:color="auto" w:fill="auto"/>
            <w:noWrap/>
            <w:hideMark/>
          </w:tcPr>
          <w:p w14:paraId="42AB3625"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3D48FA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CDC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ADF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F754C" w14:textId="77777777" w:rsidR="00E83F66" w:rsidRPr="00772251" w:rsidRDefault="00E83F66" w:rsidP="0048591A">
            <w:pPr>
              <w:spacing w:before="60" w:after="60" w:line="240" w:lineRule="auto"/>
              <w:jc w:val="center"/>
              <w:rPr>
                <w:noProof/>
                <w:sz w:val="20"/>
              </w:rPr>
            </w:pPr>
            <w:r>
              <w:rPr>
                <w:noProof/>
                <w:sz w:val="20"/>
              </w:rPr>
              <w:t>84423000</w:t>
            </w:r>
          </w:p>
        </w:tc>
        <w:tc>
          <w:tcPr>
            <w:tcW w:w="1329" w:type="dxa"/>
            <w:tcBorders>
              <w:top w:val="nil"/>
              <w:left w:val="nil"/>
              <w:bottom w:val="single" w:sz="4" w:space="0" w:color="auto"/>
              <w:right w:val="single" w:sz="4" w:space="0" w:color="auto"/>
            </w:tcBorders>
            <w:shd w:val="clear" w:color="auto" w:fill="auto"/>
            <w:noWrap/>
            <w:hideMark/>
          </w:tcPr>
          <w:p w14:paraId="6FE3BB26" w14:textId="77777777" w:rsidR="00E83F66" w:rsidRPr="00772251" w:rsidRDefault="00E83F66" w:rsidP="0048591A">
            <w:pPr>
              <w:spacing w:before="60" w:after="60" w:line="240" w:lineRule="auto"/>
              <w:jc w:val="center"/>
              <w:rPr>
                <w:noProof/>
                <w:sz w:val="20"/>
              </w:rPr>
            </w:pPr>
            <w:r>
              <w:rPr>
                <w:noProof/>
                <w:sz w:val="20"/>
              </w:rPr>
              <w:t>844230</w:t>
            </w:r>
          </w:p>
        </w:tc>
        <w:tc>
          <w:tcPr>
            <w:tcW w:w="9680" w:type="dxa"/>
            <w:tcBorders>
              <w:top w:val="nil"/>
              <w:left w:val="nil"/>
              <w:bottom w:val="single" w:sz="4" w:space="0" w:color="auto"/>
              <w:right w:val="single" w:sz="4" w:space="0" w:color="auto"/>
            </w:tcBorders>
            <w:shd w:val="clear" w:color="auto" w:fill="auto"/>
            <w:noWrap/>
            <w:hideMark/>
          </w:tcPr>
          <w:p w14:paraId="0E8F9925" w14:textId="77777777" w:rsidR="00E83F66" w:rsidRPr="00772251" w:rsidRDefault="00E83F66" w:rsidP="0048591A">
            <w:pPr>
              <w:spacing w:before="60" w:after="60" w:line="240" w:lineRule="auto"/>
              <w:rPr>
                <w:noProof/>
                <w:sz w:val="20"/>
              </w:rPr>
            </w:pPr>
            <w:r>
              <w:rPr>
                <w:noProof/>
                <w:sz w:val="20"/>
              </w:rPr>
              <w:t>-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5F2C92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1AC2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4E608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3ED9FD" w14:textId="77777777" w:rsidR="00E83F66" w:rsidRPr="00772251" w:rsidRDefault="00E83F66" w:rsidP="0048591A">
            <w:pPr>
              <w:spacing w:before="60" w:after="60" w:line="240" w:lineRule="auto"/>
              <w:jc w:val="center"/>
              <w:rPr>
                <w:noProof/>
                <w:sz w:val="20"/>
              </w:rPr>
            </w:pPr>
            <w:r>
              <w:rPr>
                <w:noProof/>
                <w:sz w:val="20"/>
              </w:rPr>
              <w:t>84424000</w:t>
            </w:r>
          </w:p>
        </w:tc>
        <w:tc>
          <w:tcPr>
            <w:tcW w:w="1329" w:type="dxa"/>
            <w:tcBorders>
              <w:top w:val="nil"/>
              <w:left w:val="nil"/>
              <w:bottom w:val="single" w:sz="4" w:space="0" w:color="auto"/>
              <w:right w:val="single" w:sz="4" w:space="0" w:color="auto"/>
            </w:tcBorders>
            <w:shd w:val="clear" w:color="auto" w:fill="auto"/>
            <w:noWrap/>
            <w:hideMark/>
          </w:tcPr>
          <w:p w14:paraId="1F3DB96C" w14:textId="77777777" w:rsidR="00E83F66" w:rsidRPr="00772251" w:rsidRDefault="00E83F66" w:rsidP="0048591A">
            <w:pPr>
              <w:spacing w:before="60" w:after="60" w:line="240" w:lineRule="auto"/>
              <w:jc w:val="center"/>
              <w:rPr>
                <w:noProof/>
                <w:sz w:val="20"/>
              </w:rPr>
            </w:pPr>
            <w:r>
              <w:rPr>
                <w:noProof/>
                <w:sz w:val="20"/>
              </w:rPr>
              <w:t>844240</w:t>
            </w:r>
          </w:p>
        </w:tc>
        <w:tc>
          <w:tcPr>
            <w:tcW w:w="9680" w:type="dxa"/>
            <w:tcBorders>
              <w:top w:val="nil"/>
              <w:left w:val="nil"/>
              <w:bottom w:val="single" w:sz="4" w:space="0" w:color="auto"/>
              <w:right w:val="single" w:sz="4" w:space="0" w:color="auto"/>
            </w:tcBorders>
            <w:shd w:val="clear" w:color="auto" w:fill="auto"/>
            <w:noWrap/>
            <w:hideMark/>
          </w:tcPr>
          <w:p w14:paraId="1DFF171D" w14:textId="77777777" w:rsidR="00E83F66" w:rsidRPr="00772251" w:rsidRDefault="00E83F66" w:rsidP="0048591A">
            <w:pPr>
              <w:spacing w:before="60" w:after="60" w:line="240" w:lineRule="auto"/>
              <w:rPr>
                <w:noProof/>
                <w:sz w:val="20"/>
              </w:rPr>
            </w:pPr>
            <w:r>
              <w:rPr>
                <w:noProof/>
                <w:sz w:val="20"/>
              </w:rPr>
              <w:t>- Teile der vorstehend genannten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5E2673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363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D35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A2954" w14:textId="77777777" w:rsidR="00E83F66" w:rsidRPr="00772251" w:rsidRDefault="00E83F66" w:rsidP="0048591A">
            <w:pPr>
              <w:spacing w:before="60" w:after="60" w:line="240" w:lineRule="auto"/>
              <w:jc w:val="center"/>
              <w:rPr>
                <w:noProof/>
                <w:sz w:val="20"/>
              </w:rPr>
            </w:pPr>
            <w:r>
              <w:rPr>
                <w:noProof/>
                <w:sz w:val="20"/>
              </w:rPr>
              <w:t>84425000</w:t>
            </w:r>
          </w:p>
        </w:tc>
        <w:tc>
          <w:tcPr>
            <w:tcW w:w="1329" w:type="dxa"/>
            <w:tcBorders>
              <w:top w:val="nil"/>
              <w:left w:val="nil"/>
              <w:bottom w:val="single" w:sz="4" w:space="0" w:color="auto"/>
              <w:right w:val="single" w:sz="4" w:space="0" w:color="auto"/>
            </w:tcBorders>
            <w:shd w:val="clear" w:color="auto" w:fill="auto"/>
            <w:noWrap/>
            <w:hideMark/>
          </w:tcPr>
          <w:p w14:paraId="08707940" w14:textId="77777777" w:rsidR="00E83F66" w:rsidRPr="00772251" w:rsidRDefault="00E83F66" w:rsidP="0048591A">
            <w:pPr>
              <w:spacing w:before="60" w:after="60" w:line="240" w:lineRule="auto"/>
              <w:jc w:val="center"/>
              <w:rPr>
                <w:noProof/>
                <w:sz w:val="20"/>
              </w:rPr>
            </w:pPr>
            <w:r>
              <w:rPr>
                <w:noProof/>
                <w:sz w:val="20"/>
              </w:rPr>
              <w:t>844250</w:t>
            </w:r>
          </w:p>
        </w:tc>
        <w:tc>
          <w:tcPr>
            <w:tcW w:w="9680" w:type="dxa"/>
            <w:tcBorders>
              <w:top w:val="nil"/>
              <w:left w:val="nil"/>
              <w:bottom w:val="single" w:sz="4" w:space="0" w:color="auto"/>
              <w:right w:val="single" w:sz="4" w:space="0" w:color="auto"/>
            </w:tcBorders>
            <w:shd w:val="clear" w:color="auto" w:fill="auto"/>
            <w:noWrap/>
            <w:hideMark/>
          </w:tcPr>
          <w:p w14:paraId="5DE837EF" w14:textId="77777777" w:rsidR="00E83F66" w:rsidRPr="00772251" w:rsidRDefault="00E83F66" w:rsidP="0048591A">
            <w:pPr>
              <w:spacing w:before="60" w:after="60" w:line="240" w:lineRule="auto"/>
              <w:rPr>
                <w:noProof/>
                <w:sz w:val="20"/>
              </w:rPr>
            </w:pPr>
            <w:r>
              <w:rPr>
                <w:noProof/>
                <w:sz w:val="20"/>
              </w:rPr>
              <w:t>- Druckplatten, Druckformzylinder und andere Druckformen; Lithografiesteine, Platten und Zylinder, für den Druck zugerichtet (z. B. geschliffen, gekörnt, poliert)</w:t>
            </w:r>
          </w:p>
        </w:tc>
        <w:tc>
          <w:tcPr>
            <w:tcW w:w="1134" w:type="dxa"/>
            <w:tcBorders>
              <w:top w:val="nil"/>
              <w:left w:val="nil"/>
              <w:bottom w:val="single" w:sz="4" w:space="0" w:color="auto"/>
              <w:right w:val="single" w:sz="4" w:space="0" w:color="auto"/>
            </w:tcBorders>
            <w:shd w:val="clear" w:color="auto" w:fill="auto"/>
            <w:noWrap/>
            <w:vAlign w:val="center"/>
            <w:hideMark/>
          </w:tcPr>
          <w:p w14:paraId="30B6A1B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65E34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D53AF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7CAD2C" w14:textId="77777777" w:rsidR="00E83F66" w:rsidRPr="00772251" w:rsidRDefault="00E83F66" w:rsidP="0048591A">
            <w:pPr>
              <w:spacing w:before="60" w:after="60" w:line="240" w:lineRule="auto"/>
              <w:jc w:val="center"/>
              <w:rPr>
                <w:noProof/>
                <w:sz w:val="20"/>
              </w:rPr>
            </w:pPr>
            <w:r>
              <w:rPr>
                <w:noProof/>
                <w:sz w:val="20"/>
              </w:rPr>
              <w:t>84431100</w:t>
            </w:r>
          </w:p>
        </w:tc>
        <w:tc>
          <w:tcPr>
            <w:tcW w:w="1329" w:type="dxa"/>
            <w:tcBorders>
              <w:top w:val="nil"/>
              <w:left w:val="nil"/>
              <w:bottom w:val="single" w:sz="4" w:space="0" w:color="auto"/>
              <w:right w:val="single" w:sz="4" w:space="0" w:color="auto"/>
            </w:tcBorders>
            <w:shd w:val="clear" w:color="auto" w:fill="auto"/>
            <w:noWrap/>
            <w:hideMark/>
          </w:tcPr>
          <w:p w14:paraId="7D0C5DED" w14:textId="77777777" w:rsidR="00E83F66" w:rsidRPr="00772251" w:rsidRDefault="00E83F66" w:rsidP="0048591A">
            <w:pPr>
              <w:spacing w:before="60" w:after="60" w:line="240" w:lineRule="auto"/>
              <w:jc w:val="center"/>
              <w:rPr>
                <w:noProof/>
                <w:sz w:val="20"/>
              </w:rPr>
            </w:pPr>
            <w:r>
              <w:rPr>
                <w:noProof/>
                <w:sz w:val="20"/>
              </w:rPr>
              <w:t>844311</w:t>
            </w:r>
          </w:p>
        </w:tc>
        <w:tc>
          <w:tcPr>
            <w:tcW w:w="9680" w:type="dxa"/>
            <w:tcBorders>
              <w:top w:val="nil"/>
              <w:left w:val="nil"/>
              <w:bottom w:val="single" w:sz="4" w:space="0" w:color="auto"/>
              <w:right w:val="single" w:sz="4" w:space="0" w:color="auto"/>
            </w:tcBorders>
            <w:shd w:val="clear" w:color="auto" w:fill="auto"/>
            <w:noWrap/>
            <w:hideMark/>
          </w:tcPr>
          <w:p w14:paraId="5E7C5158" w14:textId="77777777" w:rsidR="00E83F66" w:rsidRPr="00772251" w:rsidRDefault="00E83F66" w:rsidP="0048591A">
            <w:pPr>
              <w:spacing w:before="60" w:after="60" w:line="240" w:lineRule="auto"/>
              <w:rPr>
                <w:noProof/>
                <w:sz w:val="20"/>
              </w:rPr>
            </w:pPr>
            <w:r>
              <w:rPr>
                <w:noProof/>
                <w:sz w:val="20"/>
              </w:rPr>
              <w:t>-- Rollenoffsetdruckmaschinen,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62498D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F4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14B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4323B1" w14:textId="77777777" w:rsidR="00E83F66" w:rsidRPr="00772251" w:rsidRDefault="00E83F66" w:rsidP="0048591A">
            <w:pPr>
              <w:spacing w:before="60" w:after="60" w:line="240" w:lineRule="auto"/>
              <w:jc w:val="center"/>
              <w:rPr>
                <w:noProof/>
                <w:sz w:val="20"/>
              </w:rPr>
            </w:pPr>
            <w:r>
              <w:rPr>
                <w:noProof/>
                <w:sz w:val="20"/>
              </w:rPr>
              <w:t>84431200</w:t>
            </w:r>
          </w:p>
        </w:tc>
        <w:tc>
          <w:tcPr>
            <w:tcW w:w="1329" w:type="dxa"/>
            <w:tcBorders>
              <w:top w:val="nil"/>
              <w:left w:val="nil"/>
              <w:bottom w:val="single" w:sz="4" w:space="0" w:color="auto"/>
              <w:right w:val="single" w:sz="4" w:space="0" w:color="auto"/>
            </w:tcBorders>
            <w:shd w:val="clear" w:color="auto" w:fill="auto"/>
            <w:noWrap/>
            <w:hideMark/>
          </w:tcPr>
          <w:p w14:paraId="02BD059C" w14:textId="77777777" w:rsidR="00E83F66" w:rsidRPr="00772251" w:rsidRDefault="00E83F66" w:rsidP="0048591A">
            <w:pPr>
              <w:spacing w:before="60" w:after="60" w:line="240" w:lineRule="auto"/>
              <w:jc w:val="center"/>
              <w:rPr>
                <w:noProof/>
                <w:sz w:val="20"/>
              </w:rPr>
            </w:pPr>
            <w:r>
              <w:rPr>
                <w:noProof/>
                <w:sz w:val="20"/>
              </w:rPr>
              <w:t>844312</w:t>
            </w:r>
          </w:p>
        </w:tc>
        <w:tc>
          <w:tcPr>
            <w:tcW w:w="9680" w:type="dxa"/>
            <w:tcBorders>
              <w:top w:val="nil"/>
              <w:left w:val="nil"/>
              <w:bottom w:val="single" w:sz="4" w:space="0" w:color="auto"/>
              <w:right w:val="single" w:sz="4" w:space="0" w:color="auto"/>
            </w:tcBorders>
            <w:shd w:val="clear" w:color="auto" w:fill="auto"/>
            <w:noWrap/>
            <w:hideMark/>
          </w:tcPr>
          <w:p w14:paraId="288CF004" w14:textId="77777777" w:rsidR="00E83F66" w:rsidRPr="00772251" w:rsidRDefault="00E83F66" w:rsidP="0048591A">
            <w:pPr>
              <w:spacing w:before="60" w:after="60" w:line="240" w:lineRule="auto"/>
              <w:rPr>
                <w:noProof/>
                <w:sz w:val="20"/>
              </w:rPr>
            </w:pPr>
            <w:r>
              <w:rPr>
                <w:noProof/>
                <w:sz w:val="20"/>
              </w:rPr>
              <w:t>-- Bogenoffsetdruckmaschinen, -apparate und -geräte, für Bogen, die ungefaltet auf einer Seite nicht mehr als 22 cm und auf der anderen Seite nicht mehr als 36 cm messen</w:t>
            </w:r>
          </w:p>
        </w:tc>
        <w:tc>
          <w:tcPr>
            <w:tcW w:w="1134" w:type="dxa"/>
            <w:tcBorders>
              <w:top w:val="nil"/>
              <w:left w:val="nil"/>
              <w:bottom w:val="single" w:sz="4" w:space="0" w:color="auto"/>
              <w:right w:val="single" w:sz="4" w:space="0" w:color="auto"/>
            </w:tcBorders>
            <w:shd w:val="clear" w:color="auto" w:fill="auto"/>
            <w:noWrap/>
            <w:vAlign w:val="center"/>
            <w:hideMark/>
          </w:tcPr>
          <w:p w14:paraId="41E081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DD96D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5F8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D8A5A9" w14:textId="77777777" w:rsidR="00E83F66" w:rsidRPr="00772251" w:rsidRDefault="00E83F66" w:rsidP="0048591A">
            <w:pPr>
              <w:spacing w:before="60" w:after="60" w:line="240" w:lineRule="auto"/>
              <w:jc w:val="center"/>
              <w:rPr>
                <w:noProof/>
                <w:sz w:val="20"/>
              </w:rPr>
            </w:pPr>
            <w:r>
              <w:rPr>
                <w:noProof/>
                <w:sz w:val="20"/>
              </w:rPr>
              <w:t>84431300</w:t>
            </w:r>
          </w:p>
        </w:tc>
        <w:tc>
          <w:tcPr>
            <w:tcW w:w="1329" w:type="dxa"/>
            <w:tcBorders>
              <w:top w:val="nil"/>
              <w:left w:val="nil"/>
              <w:bottom w:val="single" w:sz="4" w:space="0" w:color="auto"/>
              <w:right w:val="single" w:sz="4" w:space="0" w:color="auto"/>
            </w:tcBorders>
            <w:shd w:val="clear" w:color="auto" w:fill="auto"/>
            <w:noWrap/>
            <w:hideMark/>
          </w:tcPr>
          <w:p w14:paraId="3C5814DE" w14:textId="77777777" w:rsidR="00E83F66" w:rsidRPr="00772251" w:rsidRDefault="00E83F66" w:rsidP="0048591A">
            <w:pPr>
              <w:spacing w:before="60" w:after="60" w:line="240" w:lineRule="auto"/>
              <w:jc w:val="center"/>
              <w:rPr>
                <w:noProof/>
                <w:sz w:val="20"/>
              </w:rPr>
            </w:pPr>
            <w:r>
              <w:rPr>
                <w:noProof/>
                <w:sz w:val="20"/>
              </w:rPr>
              <w:t>844313</w:t>
            </w:r>
          </w:p>
        </w:tc>
        <w:tc>
          <w:tcPr>
            <w:tcW w:w="9680" w:type="dxa"/>
            <w:tcBorders>
              <w:top w:val="nil"/>
              <w:left w:val="nil"/>
              <w:bottom w:val="single" w:sz="4" w:space="0" w:color="auto"/>
              <w:right w:val="single" w:sz="4" w:space="0" w:color="auto"/>
            </w:tcBorders>
            <w:shd w:val="clear" w:color="auto" w:fill="auto"/>
            <w:noWrap/>
            <w:hideMark/>
          </w:tcPr>
          <w:p w14:paraId="1A2565A3" w14:textId="77777777" w:rsidR="00E83F66" w:rsidRPr="00772251" w:rsidRDefault="00E83F66" w:rsidP="0048591A">
            <w:pPr>
              <w:spacing w:before="60" w:after="60" w:line="240" w:lineRule="auto"/>
              <w:rPr>
                <w:noProof/>
                <w:sz w:val="20"/>
              </w:rPr>
            </w:pPr>
            <w:r>
              <w:rPr>
                <w:noProof/>
                <w:sz w:val="20"/>
              </w:rPr>
              <w:t>-- andere Offsetdruckmaschinen,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7B8E1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B589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D4B5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FD5765" w14:textId="77777777" w:rsidR="00E83F66" w:rsidRPr="00772251" w:rsidRDefault="00E83F66" w:rsidP="0048591A">
            <w:pPr>
              <w:spacing w:before="60" w:after="60" w:line="240" w:lineRule="auto"/>
              <w:jc w:val="center"/>
              <w:rPr>
                <w:noProof/>
                <w:sz w:val="20"/>
              </w:rPr>
            </w:pPr>
            <w:r>
              <w:rPr>
                <w:noProof/>
                <w:sz w:val="20"/>
              </w:rPr>
              <w:t>84431400</w:t>
            </w:r>
          </w:p>
        </w:tc>
        <w:tc>
          <w:tcPr>
            <w:tcW w:w="1329" w:type="dxa"/>
            <w:tcBorders>
              <w:top w:val="nil"/>
              <w:left w:val="nil"/>
              <w:bottom w:val="single" w:sz="4" w:space="0" w:color="auto"/>
              <w:right w:val="single" w:sz="4" w:space="0" w:color="auto"/>
            </w:tcBorders>
            <w:shd w:val="clear" w:color="auto" w:fill="auto"/>
            <w:noWrap/>
            <w:hideMark/>
          </w:tcPr>
          <w:p w14:paraId="150EA88B" w14:textId="77777777" w:rsidR="00E83F66" w:rsidRPr="00772251" w:rsidRDefault="00E83F66" w:rsidP="0048591A">
            <w:pPr>
              <w:spacing w:before="60" w:after="60" w:line="240" w:lineRule="auto"/>
              <w:jc w:val="center"/>
              <w:rPr>
                <w:noProof/>
                <w:sz w:val="20"/>
              </w:rPr>
            </w:pPr>
            <w:r>
              <w:rPr>
                <w:noProof/>
                <w:sz w:val="20"/>
              </w:rPr>
              <w:t>844314</w:t>
            </w:r>
          </w:p>
        </w:tc>
        <w:tc>
          <w:tcPr>
            <w:tcW w:w="9680" w:type="dxa"/>
            <w:tcBorders>
              <w:top w:val="nil"/>
              <w:left w:val="nil"/>
              <w:bottom w:val="single" w:sz="4" w:space="0" w:color="auto"/>
              <w:right w:val="single" w:sz="4" w:space="0" w:color="auto"/>
            </w:tcBorders>
            <w:shd w:val="clear" w:color="auto" w:fill="auto"/>
            <w:noWrap/>
            <w:hideMark/>
          </w:tcPr>
          <w:p w14:paraId="6E6490B8" w14:textId="77777777" w:rsidR="00E83F66" w:rsidRPr="00772251" w:rsidRDefault="00E83F66" w:rsidP="0048591A">
            <w:pPr>
              <w:spacing w:before="60" w:after="60" w:line="240" w:lineRule="auto"/>
              <w:rPr>
                <w:noProof/>
                <w:sz w:val="20"/>
              </w:rPr>
            </w:pPr>
            <w:r>
              <w:rPr>
                <w:noProof/>
                <w:sz w:val="20"/>
              </w:rPr>
              <w:t>-- Rollenhochdruckmaschinen, -apparate und -geräte, ausgenommen Flexodruckmaschinen,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310D3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9B8F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BD76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C4371AC" w14:textId="77777777" w:rsidR="00E83F66" w:rsidRPr="00772251" w:rsidRDefault="00E83F66" w:rsidP="0048591A">
            <w:pPr>
              <w:spacing w:before="60" w:after="60" w:line="240" w:lineRule="auto"/>
              <w:jc w:val="center"/>
              <w:rPr>
                <w:noProof/>
                <w:sz w:val="20"/>
              </w:rPr>
            </w:pPr>
            <w:r>
              <w:rPr>
                <w:noProof/>
                <w:sz w:val="20"/>
              </w:rPr>
              <w:t>84431500</w:t>
            </w:r>
          </w:p>
        </w:tc>
        <w:tc>
          <w:tcPr>
            <w:tcW w:w="1329" w:type="dxa"/>
            <w:tcBorders>
              <w:top w:val="nil"/>
              <w:left w:val="nil"/>
              <w:bottom w:val="single" w:sz="4" w:space="0" w:color="auto"/>
              <w:right w:val="single" w:sz="4" w:space="0" w:color="auto"/>
            </w:tcBorders>
            <w:shd w:val="clear" w:color="auto" w:fill="auto"/>
            <w:noWrap/>
            <w:hideMark/>
          </w:tcPr>
          <w:p w14:paraId="526CB796" w14:textId="77777777" w:rsidR="00E83F66" w:rsidRPr="00772251" w:rsidRDefault="00E83F66" w:rsidP="0048591A">
            <w:pPr>
              <w:spacing w:before="60" w:after="60" w:line="240" w:lineRule="auto"/>
              <w:jc w:val="center"/>
              <w:rPr>
                <w:noProof/>
                <w:sz w:val="20"/>
              </w:rPr>
            </w:pPr>
            <w:r>
              <w:rPr>
                <w:noProof/>
                <w:sz w:val="20"/>
              </w:rPr>
              <w:t>844315</w:t>
            </w:r>
          </w:p>
        </w:tc>
        <w:tc>
          <w:tcPr>
            <w:tcW w:w="9680" w:type="dxa"/>
            <w:tcBorders>
              <w:top w:val="nil"/>
              <w:left w:val="nil"/>
              <w:bottom w:val="single" w:sz="4" w:space="0" w:color="auto"/>
              <w:right w:val="single" w:sz="4" w:space="0" w:color="auto"/>
            </w:tcBorders>
            <w:shd w:val="clear" w:color="auto" w:fill="auto"/>
            <w:noWrap/>
            <w:hideMark/>
          </w:tcPr>
          <w:p w14:paraId="2FCBE91C" w14:textId="77777777" w:rsidR="00E83F66" w:rsidRPr="00772251" w:rsidRDefault="00E83F66" w:rsidP="0048591A">
            <w:pPr>
              <w:spacing w:before="60" w:after="60" w:line="240" w:lineRule="auto"/>
              <w:rPr>
                <w:noProof/>
                <w:sz w:val="20"/>
              </w:rPr>
            </w:pPr>
            <w:r>
              <w:rPr>
                <w:noProof/>
                <w:sz w:val="20"/>
              </w:rPr>
              <w:t>-- Hochdruckmaschinen, -apparate und -geräte, andere als Rollendruckmaschinen, ausgenommen Flexodruckmaschinen,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CBA95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562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7ECC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652D08" w14:textId="77777777" w:rsidR="00E83F66" w:rsidRPr="00772251" w:rsidRDefault="00E83F66" w:rsidP="0048591A">
            <w:pPr>
              <w:spacing w:before="60" w:after="60" w:line="240" w:lineRule="auto"/>
              <w:jc w:val="center"/>
              <w:rPr>
                <w:noProof/>
                <w:sz w:val="20"/>
              </w:rPr>
            </w:pPr>
            <w:r>
              <w:rPr>
                <w:noProof/>
                <w:sz w:val="20"/>
              </w:rPr>
              <w:t>84431600</w:t>
            </w:r>
          </w:p>
        </w:tc>
        <w:tc>
          <w:tcPr>
            <w:tcW w:w="1329" w:type="dxa"/>
            <w:tcBorders>
              <w:top w:val="nil"/>
              <w:left w:val="nil"/>
              <w:bottom w:val="single" w:sz="4" w:space="0" w:color="auto"/>
              <w:right w:val="single" w:sz="4" w:space="0" w:color="auto"/>
            </w:tcBorders>
            <w:shd w:val="clear" w:color="auto" w:fill="auto"/>
            <w:noWrap/>
            <w:hideMark/>
          </w:tcPr>
          <w:p w14:paraId="137D3A84" w14:textId="77777777" w:rsidR="00E83F66" w:rsidRPr="00772251" w:rsidRDefault="00E83F66" w:rsidP="0048591A">
            <w:pPr>
              <w:spacing w:before="60" w:after="60" w:line="240" w:lineRule="auto"/>
              <w:jc w:val="center"/>
              <w:rPr>
                <w:noProof/>
                <w:sz w:val="20"/>
              </w:rPr>
            </w:pPr>
            <w:r>
              <w:rPr>
                <w:noProof/>
                <w:sz w:val="20"/>
              </w:rPr>
              <w:t>844316</w:t>
            </w:r>
          </w:p>
        </w:tc>
        <w:tc>
          <w:tcPr>
            <w:tcW w:w="9680" w:type="dxa"/>
            <w:tcBorders>
              <w:top w:val="nil"/>
              <w:left w:val="nil"/>
              <w:bottom w:val="single" w:sz="4" w:space="0" w:color="auto"/>
              <w:right w:val="single" w:sz="4" w:space="0" w:color="auto"/>
            </w:tcBorders>
            <w:shd w:val="clear" w:color="auto" w:fill="auto"/>
            <w:noWrap/>
            <w:hideMark/>
          </w:tcPr>
          <w:p w14:paraId="463A8CAE" w14:textId="77777777" w:rsidR="00E83F66" w:rsidRPr="00772251" w:rsidRDefault="00E83F66" w:rsidP="0048591A">
            <w:pPr>
              <w:spacing w:before="60" w:after="60" w:line="240" w:lineRule="auto"/>
              <w:rPr>
                <w:noProof/>
                <w:sz w:val="20"/>
              </w:rPr>
            </w:pPr>
            <w:r>
              <w:rPr>
                <w:noProof/>
                <w:sz w:val="20"/>
              </w:rPr>
              <w:t>-- Flexodruckmaschinen,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4F33C7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89AB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58765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809DCF" w14:textId="77777777" w:rsidR="00E83F66" w:rsidRPr="00772251" w:rsidRDefault="00E83F66" w:rsidP="0048591A">
            <w:pPr>
              <w:spacing w:before="60" w:after="60" w:line="240" w:lineRule="auto"/>
              <w:jc w:val="center"/>
              <w:rPr>
                <w:noProof/>
                <w:sz w:val="20"/>
              </w:rPr>
            </w:pPr>
            <w:r>
              <w:rPr>
                <w:noProof/>
                <w:sz w:val="20"/>
              </w:rPr>
              <w:t>84431700</w:t>
            </w:r>
          </w:p>
        </w:tc>
        <w:tc>
          <w:tcPr>
            <w:tcW w:w="1329" w:type="dxa"/>
            <w:tcBorders>
              <w:top w:val="nil"/>
              <w:left w:val="nil"/>
              <w:bottom w:val="single" w:sz="4" w:space="0" w:color="auto"/>
              <w:right w:val="single" w:sz="4" w:space="0" w:color="auto"/>
            </w:tcBorders>
            <w:shd w:val="clear" w:color="auto" w:fill="auto"/>
            <w:noWrap/>
            <w:hideMark/>
          </w:tcPr>
          <w:p w14:paraId="1C330EC7" w14:textId="77777777" w:rsidR="00E83F66" w:rsidRPr="00772251" w:rsidRDefault="00E83F66" w:rsidP="0048591A">
            <w:pPr>
              <w:spacing w:before="60" w:after="60" w:line="240" w:lineRule="auto"/>
              <w:jc w:val="center"/>
              <w:rPr>
                <w:noProof/>
                <w:sz w:val="20"/>
              </w:rPr>
            </w:pPr>
            <w:r>
              <w:rPr>
                <w:noProof/>
                <w:sz w:val="20"/>
              </w:rPr>
              <w:t>844317</w:t>
            </w:r>
          </w:p>
        </w:tc>
        <w:tc>
          <w:tcPr>
            <w:tcW w:w="9680" w:type="dxa"/>
            <w:tcBorders>
              <w:top w:val="nil"/>
              <w:left w:val="nil"/>
              <w:bottom w:val="single" w:sz="4" w:space="0" w:color="auto"/>
              <w:right w:val="single" w:sz="4" w:space="0" w:color="auto"/>
            </w:tcBorders>
            <w:shd w:val="clear" w:color="auto" w:fill="auto"/>
            <w:noWrap/>
            <w:hideMark/>
          </w:tcPr>
          <w:p w14:paraId="6DCAB671" w14:textId="77777777" w:rsidR="00E83F66" w:rsidRPr="00772251" w:rsidRDefault="00E83F66" w:rsidP="0048591A">
            <w:pPr>
              <w:spacing w:before="60" w:after="60" w:line="240" w:lineRule="auto"/>
              <w:rPr>
                <w:noProof/>
                <w:sz w:val="20"/>
              </w:rPr>
            </w:pPr>
            <w:r>
              <w:rPr>
                <w:noProof/>
                <w:sz w:val="20"/>
              </w:rPr>
              <w:t>-- Tiefdruckmaschinen,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14C5F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CF8CC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28E65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210AD" w14:textId="77777777" w:rsidR="00E83F66" w:rsidRPr="00772251" w:rsidRDefault="00E83F66" w:rsidP="0048591A">
            <w:pPr>
              <w:spacing w:before="60" w:after="60" w:line="240" w:lineRule="auto"/>
              <w:jc w:val="center"/>
              <w:rPr>
                <w:noProof/>
                <w:sz w:val="20"/>
              </w:rPr>
            </w:pPr>
            <w:r>
              <w:rPr>
                <w:noProof/>
                <w:sz w:val="20"/>
              </w:rPr>
              <w:t>84431900</w:t>
            </w:r>
          </w:p>
        </w:tc>
        <w:tc>
          <w:tcPr>
            <w:tcW w:w="1329" w:type="dxa"/>
            <w:tcBorders>
              <w:top w:val="nil"/>
              <w:left w:val="nil"/>
              <w:bottom w:val="single" w:sz="4" w:space="0" w:color="auto"/>
              <w:right w:val="single" w:sz="4" w:space="0" w:color="auto"/>
            </w:tcBorders>
            <w:shd w:val="clear" w:color="auto" w:fill="auto"/>
            <w:noWrap/>
            <w:hideMark/>
          </w:tcPr>
          <w:p w14:paraId="6606818E" w14:textId="77777777" w:rsidR="00E83F66" w:rsidRPr="00772251" w:rsidRDefault="00E83F66" w:rsidP="0048591A">
            <w:pPr>
              <w:spacing w:before="60" w:after="60" w:line="240" w:lineRule="auto"/>
              <w:jc w:val="center"/>
              <w:rPr>
                <w:noProof/>
                <w:sz w:val="20"/>
              </w:rPr>
            </w:pPr>
            <w:r>
              <w:rPr>
                <w:noProof/>
                <w:sz w:val="20"/>
              </w:rPr>
              <w:t>844319</w:t>
            </w:r>
          </w:p>
        </w:tc>
        <w:tc>
          <w:tcPr>
            <w:tcW w:w="9680" w:type="dxa"/>
            <w:tcBorders>
              <w:top w:val="nil"/>
              <w:left w:val="nil"/>
              <w:bottom w:val="single" w:sz="4" w:space="0" w:color="auto"/>
              <w:right w:val="single" w:sz="4" w:space="0" w:color="auto"/>
            </w:tcBorders>
            <w:shd w:val="clear" w:color="auto" w:fill="auto"/>
            <w:noWrap/>
            <w:hideMark/>
          </w:tcPr>
          <w:p w14:paraId="22A5141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20027E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0753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07839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190254" w14:textId="77777777" w:rsidR="00E83F66" w:rsidRPr="00772251" w:rsidRDefault="00E83F66" w:rsidP="0098654B">
            <w:pPr>
              <w:pageBreakBefore/>
              <w:spacing w:before="60" w:after="60" w:line="240" w:lineRule="auto"/>
              <w:jc w:val="center"/>
              <w:rPr>
                <w:noProof/>
                <w:sz w:val="20"/>
              </w:rPr>
            </w:pPr>
            <w:r>
              <w:rPr>
                <w:noProof/>
                <w:sz w:val="20"/>
              </w:rPr>
              <w:t>84433100</w:t>
            </w:r>
          </w:p>
        </w:tc>
        <w:tc>
          <w:tcPr>
            <w:tcW w:w="1329" w:type="dxa"/>
            <w:tcBorders>
              <w:top w:val="nil"/>
              <w:left w:val="nil"/>
              <w:bottom w:val="single" w:sz="4" w:space="0" w:color="auto"/>
              <w:right w:val="single" w:sz="4" w:space="0" w:color="auto"/>
            </w:tcBorders>
            <w:shd w:val="clear" w:color="auto" w:fill="auto"/>
            <w:noWrap/>
            <w:hideMark/>
          </w:tcPr>
          <w:p w14:paraId="717B13E0" w14:textId="77777777" w:rsidR="00E83F66" w:rsidRPr="00772251" w:rsidRDefault="00E83F66" w:rsidP="0048591A">
            <w:pPr>
              <w:spacing w:before="60" w:after="60" w:line="240" w:lineRule="auto"/>
              <w:jc w:val="center"/>
              <w:rPr>
                <w:noProof/>
                <w:sz w:val="20"/>
              </w:rPr>
            </w:pPr>
            <w:r>
              <w:rPr>
                <w:noProof/>
                <w:sz w:val="20"/>
              </w:rPr>
              <w:t>844331</w:t>
            </w:r>
          </w:p>
        </w:tc>
        <w:tc>
          <w:tcPr>
            <w:tcW w:w="9680" w:type="dxa"/>
            <w:tcBorders>
              <w:top w:val="nil"/>
              <w:left w:val="nil"/>
              <w:bottom w:val="single" w:sz="4" w:space="0" w:color="auto"/>
              <w:right w:val="single" w:sz="4" w:space="0" w:color="auto"/>
            </w:tcBorders>
            <w:shd w:val="clear" w:color="auto" w:fill="auto"/>
            <w:noWrap/>
            <w:hideMark/>
          </w:tcPr>
          <w:p w14:paraId="19B65D89" w14:textId="3C38D9E8" w:rsidR="00E83F66" w:rsidRPr="00772251" w:rsidRDefault="00E83F66" w:rsidP="008A7A5D">
            <w:pPr>
              <w:spacing w:before="60" w:after="60" w:line="240" w:lineRule="auto"/>
              <w:rPr>
                <w:noProof/>
                <w:sz w:val="20"/>
              </w:rPr>
            </w:pPr>
            <w:r>
              <w:rPr>
                <w:noProof/>
                <w:sz w:val="20"/>
              </w:rPr>
              <w:t>-- Maschinen, die mindestens zwei der Funktionen Drucken, Kopieren oder Übertragen von Fernkopien ausführen und die an eine automatische Datenverarbeitungsmaschine oder ein Netzwerk angeschlossen werden können</w:t>
            </w:r>
          </w:p>
        </w:tc>
        <w:tc>
          <w:tcPr>
            <w:tcW w:w="1134" w:type="dxa"/>
            <w:tcBorders>
              <w:top w:val="nil"/>
              <w:left w:val="nil"/>
              <w:bottom w:val="single" w:sz="4" w:space="0" w:color="auto"/>
              <w:right w:val="single" w:sz="4" w:space="0" w:color="auto"/>
            </w:tcBorders>
            <w:shd w:val="clear" w:color="auto" w:fill="auto"/>
            <w:noWrap/>
            <w:vAlign w:val="center"/>
            <w:hideMark/>
          </w:tcPr>
          <w:p w14:paraId="042EFD3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482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FC373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45115C5" w14:textId="77777777" w:rsidR="00E83F66" w:rsidRPr="00772251" w:rsidRDefault="00E83F66" w:rsidP="0048591A">
            <w:pPr>
              <w:spacing w:before="60" w:after="60" w:line="240" w:lineRule="auto"/>
              <w:jc w:val="center"/>
              <w:rPr>
                <w:noProof/>
                <w:sz w:val="20"/>
              </w:rPr>
            </w:pPr>
            <w:r>
              <w:rPr>
                <w:noProof/>
                <w:sz w:val="20"/>
              </w:rPr>
              <w:t>84433200</w:t>
            </w:r>
          </w:p>
        </w:tc>
        <w:tc>
          <w:tcPr>
            <w:tcW w:w="1329" w:type="dxa"/>
            <w:tcBorders>
              <w:top w:val="nil"/>
              <w:left w:val="nil"/>
              <w:bottom w:val="single" w:sz="4" w:space="0" w:color="auto"/>
              <w:right w:val="single" w:sz="4" w:space="0" w:color="auto"/>
            </w:tcBorders>
            <w:shd w:val="clear" w:color="auto" w:fill="auto"/>
            <w:noWrap/>
            <w:hideMark/>
          </w:tcPr>
          <w:p w14:paraId="15BD0A73" w14:textId="77777777" w:rsidR="00E83F66" w:rsidRPr="00772251" w:rsidRDefault="00E83F66" w:rsidP="0048591A">
            <w:pPr>
              <w:spacing w:before="60" w:after="60" w:line="240" w:lineRule="auto"/>
              <w:jc w:val="center"/>
              <w:rPr>
                <w:noProof/>
                <w:sz w:val="20"/>
              </w:rPr>
            </w:pPr>
            <w:r>
              <w:rPr>
                <w:noProof/>
                <w:sz w:val="20"/>
              </w:rPr>
              <w:t>844332</w:t>
            </w:r>
          </w:p>
        </w:tc>
        <w:tc>
          <w:tcPr>
            <w:tcW w:w="9680" w:type="dxa"/>
            <w:tcBorders>
              <w:top w:val="nil"/>
              <w:left w:val="nil"/>
              <w:bottom w:val="single" w:sz="4" w:space="0" w:color="auto"/>
              <w:right w:val="single" w:sz="4" w:space="0" w:color="auto"/>
            </w:tcBorders>
            <w:shd w:val="clear" w:color="auto" w:fill="auto"/>
            <w:noWrap/>
            <w:hideMark/>
          </w:tcPr>
          <w:p w14:paraId="10469620" w14:textId="6C0C70CC" w:rsidR="00E83F66" w:rsidRPr="00772251" w:rsidRDefault="00E83F66" w:rsidP="008A7A5D">
            <w:pPr>
              <w:spacing w:before="60" w:after="60" w:line="240" w:lineRule="auto"/>
              <w:rPr>
                <w:noProof/>
                <w:sz w:val="20"/>
              </w:rPr>
            </w:pPr>
            <w:r>
              <w:rPr>
                <w:noProof/>
                <w:sz w:val="20"/>
              </w:rPr>
              <w:t>-- andere Maschinen, die an eine automatische Datenverarbeitungsmaschine oder ein Netzwerk angeschlossen werden können</w:t>
            </w:r>
          </w:p>
        </w:tc>
        <w:tc>
          <w:tcPr>
            <w:tcW w:w="1134" w:type="dxa"/>
            <w:tcBorders>
              <w:top w:val="nil"/>
              <w:left w:val="nil"/>
              <w:bottom w:val="single" w:sz="4" w:space="0" w:color="auto"/>
              <w:right w:val="single" w:sz="4" w:space="0" w:color="auto"/>
            </w:tcBorders>
            <w:shd w:val="clear" w:color="auto" w:fill="auto"/>
            <w:noWrap/>
            <w:vAlign w:val="center"/>
            <w:hideMark/>
          </w:tcPr>
          <w:p w14:paraId="7EFA13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97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5544A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DE7A7D" w14:textId="77777777" w:rsidR="00E83F66" w:rsidRPr="00772251" w:rsidRDefault="00E83F66" w:rsidP="0048591A">
            <w:pPr>
              <w:spacing w:before="60" w:after="60" w:line="240" w:lineRule="auto"/>
              <w:jc w:val="center"/>
              <w:rPr>
                <w:noProof/>
                <w:sz w:val="20"/>
              </w:rPr>
            </w:pPr>
            <w:r>
              <w:rPr>
                <w:noProof/>
                <w:sz w:val="20"/>
              </w:rPr>
              <w:t>84439100</w:t>
            </w:r>
          </w:p>
        </w:tc>
        <w:tc>
          <w:tcPr>
            <w:tcW w:w="1329" w:type="dxa"/>
            <w:tcBorders>
              <w:top w:val="nil"/>
              <w:left w:val="nil"/>
              <w:bottom w:val="single" w:sz="4" w:space="0" w:color="auto"/>
              <w:right w:val="single" w:sz="4" w:space="0" w:color="auto"/>
            </w:tcBorders>
            <w:shd w:val="clear" w:color="auto" w:fill="auto"/>
            <w:noWrap/>
            <w:hideMark/>
          </w:tcPr>
          <w:p w14:paraId="3B0DFAE2" w14:textId="77777777" w:rsidR="00E83F66" w:rsidRPr="00772251" w:rsidRDefault="00E83F66" w:rsidP="0048591A">
            <w:pPr>
              <w:spacing w:before="60" w:after="60" w:line="240" w:lineRule="auto"/>
              <w:jc w:val="center"/>
              <w:rPr>
                <w:noProof/>
                <w:sz w:val="20"/>
              </w:rPr>
            </w:pPr>
            <w:r>
              <w:rPr>
                <w:noProof/>
                <w:sz w:val="20"/>
              </w:rPr>
              <w:t>844391</w:t>
            </w:r>
          </w:p>
        </w:tc>
        <w:tc>
          <w:tcPr>
            <w:tcW w:w="9680" w:type="dxa"/>
            <w:tcBorders>
              <w:top w:val="nil"/>
              <w:left w:val="nil"/>
              <w:bottom w:val="single" w:sz="4" w:space="0" w:color="auto"/>
              <w:right w:val="single" w:sz="4" w:space="0" w:color="auto"/>
            </w:tcBorders>
            <w:shd w:val="clear" w:color="auto" w:fill="auto"/>
            <w:noWrap/>
            <w:hideMark/>
          </w:tcPr>
          <w:p w14:paraId="225E720A" w14:textId="77777777" w:rsidR="00E83F66" w:rsidRPr="00772251" w:rsidRDefault="00E83F66" w:rsidP="0048591A">
            <w:pPr>
              <w:spacing w:before="60" w:after="60" w:line="240" w:lineRule="auto"/>
              <w:rPr>
                <w:noProof/>
                <w:sz w:val="20"/>
              </w:rPr>
            </w:pPr>
            <w:r>
              <w:rPr>
                <w:noProof/>
                <w:sz w:val="20"/>
              </w:rPr>
              <w:t>-- Teile und Zubehör für Maschinen, Apparate oder Geräte zum Drucken mittels Druckplatten, Druckformzylindern oder anderen Druckformen der Position 8442</w:t>
            </w:r>
          </w:p>
        </w:tc>
        <w:tc>
          <w:tcPr>
            <w:tcW w:w="1134" w:type="dxa"/>
            <w:tcBorders>
              <w:top w:val="nil"/>
              <w:left w:val="nil"/>
              <w:bottom w:val="single" w:sz="4" w:space="0" w:color="auto"/>
              <w:right w:val="single" w:sz="4" w:space="0" w:color="auto"/>
            </w:tcBorders>
            <w:shd w:val="clear" w:color="auto" w:fill="auto"/>
            <w:noWrap/>
            <w:vAlign w:val="center"/>
            <w:hideMark/>
          </w:tcPr>
          <w:p w14:paraId="1C49BD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F6D4F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65FBB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3684BE" w14:textId="77777777" w:rsidR="00E83F66" w:rsidRPr="00772251" w:rsidRDefault="00E83F66" w:rsidP="0048591A">
            <w:pPr>
              <w:spacing w:before="60" w:after="60" w:line="240" w:lineRule="auto"/>
              <w:jc w:val="center"/>
              <w:rPr>
                <w:noProof/>
                <w:sz w:val="20"/>
              </w:rPr>
            </w:pPr>
            <w:r>
              <w:rPr>
                <w:noProof/>
                <w:sz w:val="20"/>
              </w:rPr>
              <w:t>84440000</w:t>
            </w:r>
          </w:p>
        </w:tc>
        <w:tc>
          <w:tcPr>
            <w:tcW w:w="1329" w:type="dxa"/>
            <w:tcBorders>
              <w:top w:val="nil"/>
              <w:left w:val="nil"/>
              <w:bottom w:val="single" w:sz="4" w:space="0" w:color="auto"/>
              <w:right w:val="single" w:sz="4" w:space="0" w:color="auto"/>
            </w:tcBorders>
            <w:shd w:val="clear" w:color="auto" w:fill="auto"/>
            <w:noWrap/>
            <w:hideMark/>
          </w:tcPr>
          <w:p w14:paraId="578F45F6" w14:textId="77777777" w:rsidR="00E83F66" w:rsidRPr="00772251" w:rsidRDefault="00E83F66" w:rsidP="0048591A">
            <w:pPr>
              <w:spacing w:before="60" w:after="60" w:line="240" w:lineRule="auto"/>
              <w:jc w:val="center"/>
              <w:rPr>
                <w:noProof/>
                <w:sz w:val="20"/>
              </w:rPr>
            </w:pPr>
            <w:r>
              <w:rPr>
                <w:noProof/>
                <w:sz w:val="20"/>
              </w:rPr>
              <w:t>844400</w:t>
            </w:r>
          </w:p>
        </w:tc>
        <w:tc>
          <w:tcPr>
            <w:tcW w:w="9680" w:type="dxa"/>
            <w:tcBorders>
              <w:top w:val="nil"/>
              <w:left w:val="nil"/>
              <w:bottom w:val="single" w:sz="4" w:space="0" w:color="auto"/>
              <w:right w:val="single" w:sz="4" w:space="0" w:color="auto"/>
            </w:tcBorders>
            <w:shd w:val="clear" w:color="auto" w:fill="auto"/>
            <w:noWrap/>
            <w:hideMark/>
          </w:tcPr>
          <w:p w14:paraId="2E7BDF83" w14:textId="345021F2" w:rsidR="00E83F66" w:rsidRPr="00772251" w:rsidRDefault="00E83F66" w:rsidP="008A7A5D">
            <w:pPr>
              <w:spacing w:before="60" w:after="60" w:line="240" w:lineRule="auto"/>
              <w:rPr>
                <w:noProof/>
                <w:sz w:val="20"/>
              </w:rPr>
            </w:pPr>
            <w:r>
              <w:rPr>
                <w:noProof/>
                <w:sz w:val="20"/>
              </w:rPr>
              <w:t>Maschinen zum Düsenspinnen, Verstrecken, Texturieren oder Schneiden von synthetischen oder künstlichen Spinnstoffen</w:t>
            </w:r>
          </w:p>
        </w:tc>
        <w:tc>
          <w:tcPr>
            <w:tcW w:w="1134" w:type="dxa"/>
            <w:tcBorders>
              <w:top w:val="nil"/>
              <w:left w:val="nil"/>
              <w:bottom w:val="single" w:sz="4" w:space="0" w:color="auto"/>
              <w:right w:val="single" w:sz="4" w:space="0" w:color="auto"/>
            </w:tcBorders>
            <w:shd w:val="clear" w:color="auto" w:fill="auto"/>
            <w:noWrap/>
            <w:vAlign w:val="center"/>
            <w:hideMark/>
          </w:tcPr>
          <w:p w14:paraId="613A62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E983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BCA5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5B8BB" w14:textId="77777777" w:rsidR="00E83F66" w:rsidRPr="00772251" w:rsidRDefault="00E83F66" w:rsidP="0048591A">
            <w:pPr>
              <w:spacing w:before="60" w:after="60" w:line="240" w:lineRule="auto"/>
              <w:jc w:val="center"/>
              <w:rPr>
                <w:noProof/>
                <w:sz w:val="20"/>
              </w:rPr>
            </w:pPr>
            <w:r>
              <w:rPr>
                <w:noProof/>
                <w:sz w:val="20"/>
              </w:rPr>
              <w:t>84451100</w:t>
            </w:r>
          </w:p>
        </w:tc>
        <w:tc>
          <w:tcPr>
            <w:tcW w:w="1329" w:type="dxa"/>
            <w:tcBorders>
              <w:top w:val="nil"/>
              <w:left w:val="nil"/>
              <w:bottom w:val="single" w:sz="4" w:space="0" w:color="auto"/>
              <w:right w:val="single" w:sz="4" w:space="0" w:color="auto"/>
            </w:tcBorders>
            <w:shd w:val="clear" w:color="auto" w:fill="auto"/>
            <w:noWrap/>
            <w:hideMark/>
          </w:tcPr>
          <w:p w14:paraId="4A3C8220" w14:textId="77777777" w:rsidR="00E83F66" w:rsidRPr="00772251" w:rsidRDefault="00E83F66" w:rsidP="0048591A">
            <w:pPr>
              <w:spacing w:before="60" w:after="60" w:line="240" w:lineRule="auto"/>
              <w:jc w:val="center"/>
              <w:rPr>
                <w:noProof/>
                <w:sz w:val="20"/>
              </w:rPr>
            </w:pPr>
            <w:r>
              <w:rPr>
                <w:noProof/>
                <w:sz w:val="20"/>
              </w:rPr>
              <w:t>844511</w:t>
            </w:r>
          </w:p>
        </w:tc>
        <w:tc>
          <w:tcPr>
            <w:tcW w:w="9680" w:type="dxa"/>
            <w:tcBorders>
              <w:top w:val="nil"/>
              <w:left w:val="nil"/>
              <w:bottom w:val="single" w:sz="4" w:space="0" w:color="auto"/>
              <w:right w:val="single" w:sz="4" w:space="0" w:color="auto"/>
            </w:tcBorders>
            <w:shd w:val="clear" w:color="auto" w:fill="auto"/>
            <w:noWrap/>
            <w:hideMark/>
          </w:tcPr>
          <w:p w14:paraId="0E58D534" w14:textId="77777777" w:rsidR="00E83F66" w:rsidRPr="00772251" w:rsidRDefault="00E83F66" w:rsidP="0048591A">
            <w:pPr>
              <w:spacing w:before="60" w:after="60" w:line="240" w:lineRule="auto"/>
              <w:rPr>
                <w:noProof/>
                <w:sz w:val="20"/>
              </w:rPr>
            </w:pPr>
            <w:r>
              <w:rPr>
                <w:noProof/>
                <w:sz w:val="20"/>
              </w:rPr>
              <w:t>-- Krempeln (Karden)</w:t>
            </w:r>
          </w:p>
        </w:tc>
        <w:tc>
          <w:tcPr>
            <w:tcW w:w="1134" w:type="dxa"/>
            <w:tcBorders>
              <w:top w:val="nil"/>
              <w:left w:val="nil"/>
              <w:bottom w:val="single" w:sz="4" w:space="0" w:color="auto"/>
              <w:right w:val="single" w:sz="4" w:space="0" w:color="auto"/>
            </w:tcBorders>
            <w:shd w:val="clear" w:color="auto" w:fill="auto"/>
            <w:noWrap/>
            <w:vAlign w:val="center"/>
            <w:hideMark/>
          </w:tcPr>
          <w:p w14:paraId="00F7DB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B131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CA9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1869C3" w14:textId="77777777" w:rsidR="00E83F66" w:rsidRPr="00772251" w:rsidRDefault="00E83F66" w:rsidP="0048591A">
            <w:pPr>
              <w:spacing w:before="60" w:after="60" w:line="240" w:lineRule="auto"/>
              <w:jc w:val="center"/>
              <w:rPr>
                <w:noProof/>
                <w:sz w:val="20"/>
              </w:rPr>
            </w:pPr>
            <w:r>
              <w:rPr>
                <w:noProof/>
                <w:sz w:val="20"/>
              </w:rPr>
              <w:t>84451200</w:t>
            </w:r>
          </w:p>
        </w:tc>
        <w:tc>
          <w:tcPr>
            <w:tcW w:w="1329" w:type="dxa"/>
            <w:tcBorders>
              <w:top w:val="nil"/>
              <w:left w:val="nil"/>
              <w:bottom w:val="single" w:sz="4" w:space="0" w:color="auto"/>
              <w:right w:val="single" w:sz="4" w:space="0" w:color="auto"/>
            </w:tcBorders>
            <w:shd w:val="clear" w:color="auto" w:fill="auto"/>
            <w:noWrap/>
            <w:hideMark/>
          </w:tcPr>
          <w:p w14:paraId="469E3834" w14:textId="77777777" w:rsidR="00E83F66" w:rsidRPr="00772251" w:rsidRDefault="00E83F66" w:rsidP="0048591A">
            <w:pPr>
              <w:spacing w:before="60" w:after="60" w:line="240" w:lineRule="auto"/>
              <w:jc w:val="center"/>
              <w:rPr>
                <w:noProof/>
                <w:sz w:val="20"/>
              </w:rPr>
            </w:pPr>
            <w:r>
              <w:rPr>
                <w:noProof/>
                <w:sz w:val="20"/>
              </w:rPr>
              <w:t>844512</w:t>
            </w:r>
          </w:p>
        </w:tc>
        <w:tc>
          <w:tcPr>
            <w:tcW w:w="9680" w:type="dxa"/>
            <w:tcBorders>
              <w:top w:val="nil"/>
              <w:left w:val="nil"/>
              <w:bottom w:val="single" w:sz="4" w:space="0" w:color="auto"/>
              <w:right w:val="single" w:sz="4" w:space="0" w:color="auto"/>
            </w:tcBorders>
            <w:shd w:val="clear" w:color="auto" w:fill="auto"/>
            <w:noWrap/>
            <w:hideMark/>
          </w:tcPr>
          <w:p w14:paraId="3EDEFEFA" w14:textId="77777777" w:rsidR="00E83F66" w:rsidRPr="00772251" w:rsidRDefault="00E83F66" w:rsidP="0048591A">
            <w:pPr>
              <w:spacing w:before="60" w:after="60" w:line="240" w:lineRule="auto"/>
              <w:rPr>
                <w:noProof/>
                <w:sz w:val="20"/>
              </w:rPr>
            </w:pPr>
            <w:r>
              <w:rPr>
                <w:noProof/>
                <w:sz w:val="20"/>
              </w:rPr>
              <w:t>-- Kämmmaschinen</w:t>
            </w:r>
          </w:p>
        </w:tc>
        <w:tc>
          <w:tcPr>
            <w:tcW w:w="1134" w:type="dxa"/>
            <w:tcBorders>
              <w:top w:val="nil"/>
              <w:left w:val="nil"/>
              <w:bottom w:val="single" w:sz="4" w:space="0" w:color="auto"/>
              <w:right w:val="single" w:sz="4" w:space="0" w:color="auto"/>
            </w:tcBorders>
            <w:shd w:val="clear" w:color="auto" w:fill="auto"/>
            <w:noWrap/>
            <w:vAlign w:val="center"/>
            <w:hideMark/>
          </w:tcPr>
          <w:p w14:paraId="0BE89F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73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7EE08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C91D95" w14:textId="77777777" w:rsidR="00E83F66" w:rsidRPr="00772251" w:rsidRDefault="00E83F66" w:rsidP="0048591A">
            <w:pPr>
              <w:spacing w:before="60" w:after="60" w:line="240" w:lineRule="auto"/>
              <w:jc w:val="center"/>
              <w:rPr>
                <w:noProof/>
                <w:sz w:val="20"/>
              </w:rPr>
            </w:pPr>
            <w:r>
              <w:rPr>
                <w:noProof/>
                <w:sz w:val="20"/>
              </w:rPr>
              <w:t>84451300</w:t>
            </w:r>
          </w:p>
        </w:tc>
        <w:tc>
          <w:tcPr>
            <w:tcW w:w="1329" w:type="dxa"/>
            <w:tcBorders>
              <w:top w:val="nil"/>
              <w:left w:val="nil"/>
              <w:bottom w:val="single" w:sz="4" w:space="0" w:color="auto"/>
              <w:right w:val="single" w:sz="4" w:space="0" w:color="auto"/>
            </w:tcBorders>
            <w:shd w:val="clear" w:color="auto" w:fill="auto"/>
            <w:noWrap/>
            <w:hideMark/>
          </w:tcPr>
          <w:p w14:paraId="1180D910" w14:textId="77777777" w:rsidR="00E83F66" w:rsidRPr="00772251" w:rsidRDefault="00E83F66" w:rsidP="0048591A">
            <w:pPr>
              <w:spacing w:before="60" w:after="60" w:line="240" w:lineRule="auto"/>
              <w:jc w:val="center"/>
              <w:rPr>
                <w:noProof/>
                <w:sz w:val="20"/>
              </w:rPr>
            </w:pPr>
            <w:r>
              <w:rPr>
                <w:noProof/>
                <w:sz w:val="20"/>
              </w:rPr>
              <w:t>844513</w:t>
            </w:r>
          </w:p>
        </w:tc>
        <w:tc>
          <w:tcPr>
            <w:tcW w:w="9680" w:type="dxa"/>
            <w:tcBorders>
              <w:top w:val="nil"/>
              <w:left w:val="nil"/>
              <w:bottom w:val="single" w:sz="4" w:space="0" w:color="auto"/>
              <w:right w:val="single" w:sz="4" w:space="0" w:color="auto"/>
            </w:tcBorders>
            <w:shd w:val="clear" w:color="auto" w:fill="auto"/>
            <w:noWrap/>
            <w:hideMark/>
          </w:tcPr>
          <w:p w14:paraId="1713FF13" w14:textId="77777777" w:rsidR="00E83F66" w:rsidRPr="00772251" w:rsidRDefault="00E83F66" w:rsidP="0048591A">
            <w:pPr>
              <w:spacing w:before="60" w:after="60" w:line="240" w:lineRule="auto"/>
              <w:rPr>
                <w:noProof/>
                <w:sz w:val="20"/>
              </w:rPr>
            </w:pPr>
            <w:r>
              <w:rPr>
                <w:noProof/>
                <w:sz w:val="20"/>
              </w:rPr>
              <w:t>-- Vorspinnmaschinen (Spindelbänke, Flyer)</w:t>
            </w:r>
          </w:p>
        </w:tc>
        <w:tc>
          <w:tcPr>
            <w:tcW w:w="1134" w:type="dxa"/>
            <w:tcBorders>
              <w:top w:val="nil"/>
              <w:left w:val="nil"/>
              <w:bottom w:val="single" w:sz="4" w:space="0" w:color="auto"/>
              <w:right w:val="single" w:sz="4" w:space="0" w:color="auto"/>
            </w:tcBorders>
            <w:shd w:val="clear" w:color="auto" w:fill="auto"/>
            <w:noWrap/>
            <w:vAlign w:val="center"/>
            <w:hideMark/>
          </w:tcPr>
          <w:p w14:paraId="752D41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39EE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6B497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78F1A4" w14:textId="77777777" w:rsidR="00E83F66" w:rsidRPr="00772251" w:rsidRDefault="00E83F66" w:rsidP="0048591A">
            <w:pPr>
              <w:spacing w:before="60" w:after="60" w:line="240" w:lineRule="auto"/>
              <w:jc w:val="center"/>
              <w:rPr>
                <w:noProof/>
                <w:sz w:val="20"/>
              </w:rPr>
            </w:pPr>
            <w:r>
              <w:rPr>
                <w:noProof/>
                <w:sz w:val="20"/>
              </w:rPr>
              <w:t>84451900</w:t>
            </w:r>
          </w:p>
        </w:tc>
        <w:tc>
          <w:tcPr>
            <w:tcW w:w="1329" w:type="dxa"/>
            <w:tcBorders>
              <w:top w:val="nil"/>
              <w:left w:val="nil"/>
              <w:bottom w:val="single" w:sz="4" w:space="0" w:color="auto"/>
              <w:right w:val="single" w:sz="4" w:space="0" w:color="auto"/>
            </w:tcBorders>
            <w:shd w:val="clear" w:color="auto" w:fill="auto"/>
            <w:noWrap/>
            <w:hideMark/>
          </w:tcPr>
          <w:p w14:paraId="65DADC72" w14:textId="77777777" w:rsidR="00E83F66" w:rsidRPr="00772251" w:rsidRDefault="00E83F66" w:rsidP="0048591A">
            <w:pPr>
              <w:spacing w:before="60" w:after="60" w:line="240" w:lineRule="auto"/>
              <w:jc w:val="center"/>
              <w:rPr>
                <w:noProof/>
                <w:sz w:val="20"/>
              </w:rPr>
            </w:pPr>
            <w:r>
              <w:rPr>
                <w:noProof/>
                <w:sz w:val="20"/>
              </w:rPr>
              <w:t>844519</w:t>
            </w:r>
          </w:p>
        </w:tc>
        <w:tc>
          <w:tcPr>
            <w:tcW w:w="9680" w:type="dxa"/>
            <w:tcBorders>
              <w:top w:val="nil"/>
              <w:left w:val="nil"/>
              <w:bottom w:val="single" w:sz="4" w:space="0" w:color="auto"/>
              <w:right w:val="single" w:sz="4" w:space="0" w:color="auto"/>
            </w:tcBorders>
            <w:shd w:val="clear" w:color="auto" w:fill="auto"/>
            <w:noWrap/>
            <w:hideMark/>
          </w:tcPr>
          <w:p w14:paraId="1847E04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873B5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0B6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747F4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EDD37D" w14:textId="77777777" w:rsidR="00E83F66" w:rsidRPr="00772251" w:rsidRDefault="00E83F66" w:rsidP="0048591A">
            <w:pPr>
              <w:spacing w:before="60" w:after="60" w:line="240" w:lineRule="auto"/>
              <w:jc w:val="center"/>
              <w:rPr>
                <w:noProof/>
                <w:sz w:val="20"/>
              </w:rPr>
            </w:pPr>
            <w:r>
              <w:rPr>
                <w:noProof/>
                <w:sz w:val="20"/>
              </w:rPr>
              <w:t>84452000</w:t>
            </w:r>
          </w:p>
        </w:tc>
        <w:tc>
          <w:tcPr>
            <w:tcW w:w="1329" w:type="dxa"/>
            <w:tcBorders>
              <w:top w:val="nil"/>
              <w:left w:val="nil"/>
              <w:bottom w:val="single" w:sz="4" w:space="0" w:color="auto"/>
              <w:right w:val="single" w:sz="4" w:space="0" w:color="auto"/>
            </w:tcBorders>
            <w:shd w:val="clear" w:color="auto" w:fill="auto"/>
            <w:noWrap/>
            <w:hideMark/>
          </w:tcPr>
          <w:p w14:paraId="16D72EEA" w14:textId="77777777" w:rsidR="00E83F66" w:rsidRPr="00772251" w:rsidRDefault="00E83F66" w:rsidP="0048591A">
            <w:pPr>
              <w:spacing w:before="60" w:after="60" w:line="240" w:lineRule="auto"/>
              <w:jc w:val="center"/>
              <w:rPr>
                <w:noProof/>
                <w:sz w:val="20"/>
              </w:rPr>
            </w:pPr>
            <w:r>
              <w:rPr>
                <w:noProof/>
                <w:sz w:val="20"/>
              </w:rPr>
              <w:t>844520</w:t>
            </w:r>
          </w:p>
        </w:tc>
        <w:tc>
          <w:tcPr>
            <w:tcW w:w="9680" w:type="dxa"/>
            <w:tcBorders>
              <w:top w:val="nil"/>
              <w:left w:val="nil"/>
              <w:bottom w:val="single" w:sz="4" w:space="0" w:color="auto"/>
              <w:right w:val="single" w:sz="4" w:space="0" w:color="auto"/>
            </w:tcBorders>
            <w:shd w:val="clear" w:color="auto" w:fill="auto"/>
            <w:noWrap/>
            <w:hideMark/>
          </w:tcPr>
          <w:p w14:paraId="582F8BF1" w14:textId="77777777" w:rsidR="00E83F66" w:rsidRPr="00772251" w:rsidRDefault="00E83F66" w:rsidP="0048591A">
            <w:pPr>
              <w:spacing w:before="60" w:after="60" w:line="240" w:lineRule="auto"/>
              <w:rPr>
                <w:noProof/>
                <w:sz w:val="20"/>
              </w:rPr>
            </w:pPr>
            <w:r>
              <w:rPr>
                <w:noProof/>
                <w:sz w:val="20"/>
              </w:rPr>
              <w:t>- Maschinen zum Spinnen von Spinnstoffen</w:t>
            </w:r>
          </w:p>
        </w:tc>
        <w:tc>
          <w:tcPr>
            <w:tcW w:w="1134" w:type="dxa"/>
            <w:tcBorders>
              <w:top w:val="nil"/>
              <w:left w:val="nil"/>
              <w:bottom w:val="single" w:sz="4" w:space="0" w:color="auto"/>
              <w:right w:val="single" w:sz="4" w:space="0" w:color="auto"/>
            </w:tcBorders>
            <w:shd w:val="clear" w:color="auto" w:fill="auto"/>
            <w:noWrap/>
            <w:vAlign w:val="center"/>
            <w:hideMark/>
          </w:tcPr>
          <w:p w14:paraId="33187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23A4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6BFA6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4336E8" w14:textId="77777777" w:rsidR="00E83F66" w:rsidRPr="00772251" w:rsidRDefault="00E83F66" w:rsidP="0048591A">
            <w:pPr>
              <w:spacing w:before="60" w:after="60" w:line="240" w:lineRule="auto"/>
              <w:jc w:val="center"/>
              <w:rPr>
                <w:noProof/>
                <w:sz w:val="20"/>
              </w:rPr>
            </w:pPr>
            <w:r>
              <w:rPr>
                <w:noProof/>
                <w:sz w:val="20"/>
              </w:rPr>
              <w:t>84453000</w:t>
            </w:r>
          </w:p>
        </w:tc>
        <w:tc>
          <w:tcPr>
            <w:tcW w:w="1329" w:type="dxa"/>
            <w:tcBorders>
              <w:top w:val="nil"/>
              <w:left w:val="nil"/>
              <w:bottom w:val="single" w:sz="4" w:space="0" w:color="auto"/>
              <w:right w:val="single" w:sz="4" w:space="0" w:color="auto"/>
            </w:tcBorders>
            <w:shd w:val="clear" w:color="auto" w:fill="auto"/>
            <w:noWrap/>
            <w:hideMark/>
          </w:tcPr>
          <w:p w14:paraId="009E4F02" w14:textId="77777777" w:rsidR="00E83F66" w:rsidRPr="00772251" w:rsidRDefault="00E83F66" w:rsidP="0048591A">
            <w:pPr>
              <w:spacing w:before="60" w:after="60" w:line="240" w:lineRule="auto"/>
              <w:jc w:val="center"/>
              <w:rPr>
                <w:noProof/>
                <w:sz w:val="20"/>
              </w:rPr>
            </w:pPr>
            <w:r>
              <w:rPr>
                <w:noProof/>
                <w:sz w:val="20"/>
              </w:rPr>
              <w:t>844530</w:t>
            </w:r>
          </w:p>
        </w:tc>
        <w:tc>
          <w:tcPr>
            <w:tcW w:w="9680" w:type="dxa"/>
            <w:tcBorders>
              <w:top w:val="nil"/>
              <w:left w:val="nil"/>
              <w:bottom w:val="single" w:sz="4" w:space="0" w:color="auto"/>
              <w:right w:val="single" w:sz="4" w:space="0" w:color="auto"/>
            </w:tcBorders>
            <w:shd w:val="clear" w:color="auto" w:fill="auto"/>
            <w:noWrap/>
            <w:hideMark/>
          </w:tcPr>
          <w:p w14:paraId="5449A26B" w14:textId="77777777" w:rsidR="00E83F66" w:rsidRPr="00772251" w:rsidRDefault="00E83F66" w:rsidP="0048591A">
            <w:pPr>
              <w:spacing w:before="60" w:after="60" w:line="240" w:lineRule="auto"/>
              <w:rPr>
                <w:noProof/>
                <w:sz w:val="20"/>
              </w:rPr>
            </w:pPr>
            <w:r>
              <w:rPr>
                <w:noProof/>
                <w:sz w:val="20"/>
              </w:rPr>
              <w:t>- Maschinen zum Dublieren oder Zwirnen von Spinnstoffen</w:t>
            </w:r>
          </w:p>
        </w:tc>
        <w:tc>
          <w:tcPr>
            <w:tcW w:w="1134" w:type="dxa"/>
            <w:tcBorders>
              <w:top w:val="nil"/>
              <w:left w:val="nil"/>
              <w:bottom w:val="single" w:sz="4" w:space="0" w:color="auto"/>
              <w:right w:val="single" w:sz="4" w:space="0" w:color="auto"/>
            </w:tcBorders>
            <w:shd w:val="clear" w:color="auto" w:fill="auto"/>
            <w:noWrap/>
            <w:vAlign w:val="center"/>
            <w:hideMark/>
          </w:tcPr>
          <w:p w14:paraId="27E8C0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2F08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C923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725EC5" w14:textId="77777777" w:rsidR="00E83F66" w:rsidRPr="00772251" w:rsidRDefault="00E83F66" w:rsidP="0048591A">
            <w:pPr>
              <w:spacing w:before="60" w:after="60" w:line="240" w:lineRule="auto"/>
              <w:jc w:val="center"/>
              <w:rPr>
                <w:noProof/>
                <w:sz w:val="20"/>
              </w:rPr>
            </w:pPr>
            <w:r>
              <w:rPr>
                <w:noProof/>
                <w:sz w:val="20"/>
              </w:rPr>
              <w:t>84454000</w:t>
            </w:r>
          </w:p>
        </w:tc>
        <w:tc>
          <w:tcPr>
            <w:tcW w:w="1329" w:type="dxa"/>
            <w:tcBorders>
              <w:top w:val="nil"/>
              <w:left w:val="nil"/>
              <w:bottom w:val="single" w:sz="4" w:space="0" w:color="auto"/>
              <w:right w:val="single" w:sz="4" w:space="0" w:color="auto"/>
            </w:tcBorders>
            <w:shd w:val="clear" w:color="auto" w:fill="auto"/>
            <w:noWrap/>
            <w:hideMark/>
          </w:tcPr>
          <w:p w14:paraId="25AA7021" w14:textId="77777777" w:rsidR="00E83F66" w:rsidRPr="00772251" w:rsidRDefault="00E83F66" w:rsidP="0048591A">
            <w:pPr>
              <w:spacing w:before="60" w:after="60" w:line="240" w:lineRule="auto"/>
              <w:jc w:val="center"/>
              <w:rPr>
                <w:noProof/>
                <w:sz w:val="20"/>
              </w:rPr>
            </w:pPr>
            <w:r>
              <w:rPr>
                <w:noProof/>
                <w:sz w:val="20"/>
              </w:rPr>
              <w:t>844540</w:t>
            </w:r>
          </w:p>
        </w:tc>
        <w:tc>
          <w:tcPr>
            <w:tcW w:w="9680" w:type="dxa"/>
            <w:tcBorders>
              <w:top w:val="nil"/>
              <w:left w:val="nil"/>
              <w:bottom w:val="single" w:sz="4" w:space="0" w:color="auto"/>
              <w:right w:val="single" w:sz="4" w:space="0" w:color="auto"/>
            </w:tcBorders>
            <w:shd w:val="clear" w:color="auto" w:fill="auto"/>
            <w:noWrap/>
            <w:hideMark/>
          </w:tcPr>
          <w:p w14:paraId="169C5D2F" w14:textId="013300AF" w:rsidR="00E83F66" w:rsidRPr="00772251" w:rsidRDefault="00E83F66" w:rsidP="00904710">
            <w:pPr>
              <w:spacing w:before="60" w:after="60" w:line="240" w:lineRule="auto"/>
              <w:rPr>
                <w:noProof/>
                <w:sz w:val="20"/>
              </w:rPr>
            </w:pPr>
            <w:r>
              <w:rPr>
                <w:noProof/>
                <w:sz w:val="20"/>
              </w:rPr>
              <w:t>- Maschinen zum Spulen (einschließlich Schussspulmaschinen), Wickeln oder Haspeln von Spinnstoffen</w:t>
            </w:r>
          </w:p>
        </w:tc>
        <w:tc>
          <w:tcPr>
            <w:tcW w:w="1134" w:type="dxa"/>
            <w:tcBorders>
              <w:top w:val="nil"/>
              <w:left w:val="nil"/>
              <w:bottom w:val="single" w:sz="4" w:space="0" w:color="auto"/>
              <w:right w:val="single" w:sz="4" w:space="0" w:color="auto"/>
            </w:tcBorders>
            <w:shd w:val="clear" w:color="auto" w:fill="auto"/>
            <w:noWrap/>
            <w:vAlign w:val="center"/>
            <w:hideMark/>
          </w:tcPr>
          <w:p w14:paraId="07AF9A9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CA1D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653FB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6F9CEF" w14:textId="77777777" w:rsidR="00E83F66" w:rsidRPr="00772251" w:rsidRDefault="00E83F66" w:rsidP="0048591A">
            <w:pPr>
              <w:spacing w:before="60" w:after="60" w:line="240" w:lineRule="auto"/>
              <w:jc w:val="center"/>
              <w:rPr>
                <w:noProof/>
                <w:sz w:val="20"/>
              </w:rPr>
            </w:pPr>
            <w:r>
              <w:rPr>
                <w:noProof/>
                <w:sz w:val="20"/>
              </w:rPr>
              <w:t>84459000</w:t>
            </w:r>
          </w:p>
        </w:tc>
        <w:tc>
          <w:tcPr>
            <w:tcW w:w="1329" w:type="dxa"/>
            <w:tcBorders>
              <w:top w:val="nil"/>
              <w:left w:val="nil"/>
              <w:bottom w:val="single" w:sz="4" w:space="0" w:color="auto"/>
              <w:right w:val="single" w:sz="4" w:space="0" w:color="auto"/>
            </w:tcBorders>
            <w:shd w:val="clear" w:color="auto" w:fill="auto"/>
            <w:noWrap/>
            <w:hideMark/>
          </w:tcPr>
          <w:p w14:paraId="09E44369" w14:textId="77777777" w:rsidR="00E83F66" w:rsidRPr="00772251" w:rsidRDefault="00E83F66" w:rsidP="0048591A">
            <w:pPr>
              <w:spacing w:before="60" w:after="60" w:line="240" w:lineRule="auto"/>
              <w:jc w:val="center"/>
              <w:rPr>
                <w:noProof/>
                <w:sz w:val="20"/>
              </w:rPr>
            </w:pPr>
            <w:r>
              <w:rPr>
                <w:noProof/>
                <w:sz w:val="20"/>
              </w:rPr>
              <w:t>844590</w:t>
            </w:r>
          </w:p>
        </w:tc>
        <w:tc>
          <w:tcPr>
            <w:tcW w:w="9680" w:type="dxa"/>
            <w:tcBorders>
              <w:top w:val="nil"/>
              <w:left w:val="nil"/>
              <w:bottom w:val="single" w:sz="4" w:space="0" w:color="auto"/>
              <w:right w:val="single" w:sz="4" w:space="0" w:color="auto"/>
            </w:tcBorders>
            <w:shd w:val="clear" w:color="auto" w:fill="auto"/>
            <w:noWrap/>
            <w:hideMark/>
          </w:tcPr>
          <w:p w14:paraId="14FACAA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43DCC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D938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7FBF7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4ABD4F" w14:textId="77777777" w:rsidR="00E83F66" w:rsidRPr="00772251" w:rsidRDefault="00E83F66" w:rsidP="0048591A">
            <w:pPr>
              <w:spacing w:before="60" w:after="60" w:line="240" w:lineRule="auto"/>
              <w:jc w:val="center"/>
              <w:rPr>
                <w:noProof/>
                <w:sz w:val="20"/>
              </w:rPr>
            </w:pPr>
            <w:r>
              <w:rPr>
                <w:noProof/>
                <w:sz w:val="20"/>
              </w:rPr>
              <w:t>84461000</w:t>
            </w:r>
          </w:p>
        </w:tc>
        <w:tc>
          <w:tcPr>
            <w:tcW w:w="1329" w:type="dxa"/>
            <w:tcBorders>
              <w:top w:val="nil"/>
              <w:left w:val="nil"/>
              <w:bottom w:val="single" w:sz="4" w:space="0" w:color="auto"/>
              <w:right w:val="single" w:sz="4" w:space="0" w:color="auto"/>
            </w:tcBorders>
            <w:shd w:val="clear" w:color="auto" w:fill="auto"/>
            <w:noWrap/>
            <w:hideMark/>
          </w:tcPr>
          <w:p w14:paraId="064D380A" w14:textId="77777777" w:rsidR="00E83F66" w:rsidRPr="00772251" w:rsidRDefault="00E83F66" w:rsidP="0048591A">
            <w:pPr>
              <w:spacing w:before="60" w:after="60" w:line="240" w:lineRule="auto"/>
              <w:jc w:val="center"/>
              <w:rPr>
                <w:noProof/>
                <w:sz w:val="20"/>
              </w:rPr>
            </w:pPr>
            <w:r>
              <w:rPr>
                <w:noProof/>
                <w:sz w:val="20"/>
              </w:rPr>
              <w:t>844610</w:t>
            </w:r>
          </w:p>
        </w:tc>
        <w:tc>
          <w:tcPr>
            <w:tcW w:w="9680" w:type="dxa"/>
            <w:tcBorders>
              <w:top w:val="nil"/>
              <w:left w:val="nil"/>
              <w:bottom w:val="single" w:sz="4" w:space="0" w:color="auto"/>
              <w:right w:val="single" w:sz="4" w:space="0" w:color="auto"/>
            </w:tcBorders>
            <w:shd w:val="clear" w:color="auto" w:fill="auto"/>
            <w:noWrap/>
            <w:hideMark/>
          </w:tcPr>
          <w:p w14:paraId="5B6B92A3" w14:textId="77777777" w:rsidR="00E83F66" w:rsidRPr="00772251" w:rsidRDefault="00E83F66" w:rsidP="0048591A">
            <w:pPr>
              <w:spacing w:before="60" w:after="60" w:line="240" w:lineRule="auto"/>
              <w:rPr>
                <w:noProof/>
                <w:sz w:val="20"/>
              </w:rPr>
            </w:pPr>
            <w:r>
              <w:rPr>
                <w:noProof/>
                <w:sz w:val="20"/>
              </w:rPr>
              <w:t>- Webmaschinen zum Herstellen von Geweben mit einer Breite von 30 cm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48E565D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8103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0BCD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E0E616" w14:textId="77777777" w:rsidR="00E83F66" w:rsidRPr="00772251" w:rsidRDefault="00E83F66" w:rsidP="0048591A">
            <w:pPr>
              <w:spacing w:before="60" w:after="60" w:line="240" w:lineRule="auto"/>
              <w:jc w:val="center"/>
              <w:rPr>
                <w:noProof/>
                <w:sz w:val="20"/>
              </w:rPr>
            </w:pPr>
            <w:r>
              <w:rPr>
                <w:noProof/>
                <w:sz w:val="20"/>
              </w:rPr>
              <w:t>84462100</w:t>
            </w:r>
          </w:p>
        </w:tc>
        <w:tc>
          <w:tcPr>
            <w:tcW w:w="1329" w:type="dxa"/>
            <w:tcBorders>
              <w:top w:val="nil"/>
              <w:left w:val="nil"/>
              <w:bottom w:val="single" w:sz="4" w:space="0" w:color="auto"/>
              <w:right w:val="single" w:sz="4" w:space="0" w:color="auto"/>
            </w:tcBorders>
            <w:shd w:val="clear" w:color="auto" w:fill="auto"/>
            <w:noWrap/>
            <w:hideMark/>
          </w:tcPr>
          <w:p w14:paraId="50E7BA20" w14:textId="77777777" w:rsidR="00E83F66" w:rsidRPr="00772251" w:rsidRDefault="00E83F66" w:rsidP="0048591A">
            <w:pPr>
              <w:spacing w:before="60" w:after="60" w:line="240" w:lineRule="auto"/>
              <w:jc w:val="center"/>
              <w:rPr>
                <w:noProof/>
                <w:sz w:val="20"/>
              </w:rPr>
            </w:pPr>
            <w:r>
              <w:rPr>
                <w:noProof/>
                <w:sz w:val="20"/>
              </w:rPr>
              <w:t>844621</w:t>
            </w:r>
          </w:p>
        </w:tc>
        <w:tc>
          <w:tcPr>
            <w:tcW w:w="9680" w:type="dxa"/>
            <w:tcBorders>
              <w:top w:val="nil"/>
              <w:left w:val="nil"/>
              <w:bottom w:val="single" w:sz="4" w:space="0" w:color="auto"/>
              <w:right w:val="single" w:sz="4" w:space="0" w:color="auto"/>
            </w:tcBorders>
            <w:shd w:val="clear" w:color="auto" w:fill="auto"/>
            <w:noWrap/>
            <w:hideMark/>
          </w:tcPr>
          <w:p w14:paraId="64DC3943" w14:textId="77777777" w:rsidR="00E83F66" w:rsidRPr="00772251" w:rsidRDefault="00E83F66" w:rsidP="0048591A">
            <w:pPr>
              <w:spacing w:before="60" w:after="60" w:line="240" w:lineRule="auto"/>
              <w:rPr>
                <w:noProof/>
                <w:sz w:val="20"/>
              </w:rPr>
            </w:pPr>
            <w:r>
              <w:rPr>
                <w:noProof/>
                <w:sz w:val="20"/>
              </w:rPr>
              <w:t>-- motorbetrieben</w:t>
            </w:r>
          </w:p>
        </w:tc>
        <w:tc>
          <w:tcPr>
            <w:tcW w:w="1134" w:type="dxa"/>
            <w:tcBorders>
              <w:top w:val="nil"/>
              <w:left w:val="nil"/>
              <w:bottom w:val="single" w:sz="4" w:space="0" w:color="auto"/>
              <w:right w:val="single" w:sz="4" w:space="0" w:color="auto"/>
            </w:tcBorders>
            <w:shd w:val="clear" w:color="auto" w:fill="auto"/>
            <w:noWrap/>
            <w:vAlign w:val="center"/>
            <w:hideMark/>
          </w:tcPr>
          <w:p w14:paraId="6F8D9E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11E1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A0FD5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E58895" w14:textId="77777777" w:rsidR="00E83F66" w:rsidRPr="00772251" w:rsidRDefault="00E83F66" w:rsidP="0048591A">
            <w:pPr>
              <w:spacing w:before="60" w:after="60" w:line="240" w:lineRule="auto"/>
              <w:jc w:val="center"/>
              <w:rPr>
                <w:noProof/>
                <w:sz w:val="20"/>
              </w:rPr>
            </w:pPr>
            <w:r>
              <w:rPr>
                <w:noProof/>
                <w:sz w:val="20"/>
              </w:rPr>
              <w:t>84462900</w:t>
            </w:r>
          </w:p>
        </w:tc>
        <w:tc>
          <w:tcPr>
            <w:tcW w:w="1329" w:type="dxa"/>
            <w:tcBorders>
              <w:top w:val="nil"/>
              <w:left w:val="nil"/>
              <w:bottom w:val="single" w:sz="4" w:space="0" w:color="auto"/>
              <w:right w:val="single" w:sz="4" w:space="0" w:color="auto"/>
            </w:tcBorders>
            <w:shd w:val="clear" w:color="auto" w:fill="auto"/>
            <w:noWrap/>
            <w:hideMark/>
          </w:tcPr>
          <w:p w14:paraId="17B561D2" w14:textId="77777777" w:rsidR="00E83F66" w:rsidRPr="00772251" w:rsidRDefault="00E83F66" w:rsidP="0048591A">
            <w:pPr>
              <w:spacing w:before="60" w:after="60" w:line="240" w:lineRule="auto"/>
              <w:jc w:val="center"/>
              <w:rPr>
                <w:noProof/>
                <w:sz w:val="20"/>
              </w:rPr>
            </w:pPr>
            <w:r>
              <w:rPr>
                <w:noProof/>
                <w:sz w:val="20"/>
              </w:rPr>
              <w:t>844629</w:t>
            </w:r>
          </w:p>
        </w:tc>
        <w:tc>
          <w:tcPr>
            <w:tcW w:w="9680" w:type="dxa"/>
            <w:tcBorders>
              <w:top w:val="nil"/>
              <w:left w:val="nil"/>
              <w:bottom w:val="single" w:sz="4" w:space="0" w:color="auto"/>
              <w:right w:val="single" w:sz="4" w:space="0" w:color="auto"/>
            </w:tcBorders>
            <w:shd w:val="clear" w:color="auto" w:fill="auto"/>
            <w:noWrap/>
            <w:hideMark/>
          </w:tcPr>
          <w:p w14:paraId="247676C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B780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D0DC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AD3EF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2404CB" w14:textId="77777777" w:rsidR="00E83F66" w:rsidRPr="00772251" w:rsidRDefault="00E83F66" w:rsidP="0048591A">
            <w:pPr>
              <w:spacing w:before="60" w:after="60" w:line="240" w:lineRule="auto"/>
              <w:jc w:val="center"/>
              <w:rPr>
                <w:noProof/>
                <w:sz w:val="20"/>
              </w:rPr>
            </w:pPr>
            <w:r>
              <w:rPr>
                <w:noProof/>
                <w:sz w:val="20"/>
              </w:rPr>
              <w:t>84463000</w:t>
            </w:r>
          </w:p>
        </w:tc>
        <w:tc>
          <w:tcPr>
            <w:tcW w:w="1329" w:type="dxa"/>
            <w:tcBorders>
              <w:top w:val="nil"/>
              <w:left w:val="nil"/>
              <w:bottom w:val="single" w:sz="4" w:space="0" w:color="auto"/>
              <w:right w:val="single" w:sz="4" w:space="0" w:color="auto"/>
            </w:tcBorders>
            <w:shd w:val="clear" w:color="auto" w:fill="auto"/>
            <w:noWrap/>
            <w:hideMark/>
          </w:tcPr>
          <w:p w14:paraId="6FD8A1D5" w14:textId="77777777" w:rsidR="00E83F66" w:rsidRPr="00772251" w:rsidRDefault="00E83F66" w:rsidP="0048591A">
            <w:pPr>
              <w:spacing w:before="60" w:after="60" w:line="240" w:lineRule="auto"/>
              <w:jc w:val="center"/>
              <w:rPr>
                <w:noProof/>
                <w:sz w:val="20"/>
              </w:rPr>
            </w:pPr>
            <w:r>
              <w:rPr>
                <w:noProof/>
                <w:sz w:val="20"/>
              </w:rPr>
              <w:t>844630</w:t>
            </w:r>
          </w:p>
        </w:tc>
        <w:tc>
          <w:tcPr>
            <w:tcW w:w="9680" w:type="dxa"/>
            <w:tcBorders>
              <w:top w:val="nil"/>
              <w:left w:val="nil"/>
              <w:bottom w:val="single" w:sz="4" w:space="0" w:color="auto"/>
              <w:right w:val="single" w:sz="4" w:space="0" w:color="auto"/>
            </w:tcBorders>
            <w:shd w:val="clear" w:color="auto" w:fill="auto"/>
            <w:noWrap/>
            <w:hideMark/>
          </w:tcPr>
          <w:p w14:paraId="64C5559F" w14:textId="77777777" w:rsidR="00E83F66" w:rsidRPr="00772251" w:rsidRDefault="00E83F66" w:rsidP="0048591A">
            <w:pPr>
              <w:spacing w:before="60" w:after="60" w:line="240" w:lineRule="auto"/>
              <w:rPr>
                <w:noProof/>
                <w:sz w:val="20"/>
              </w:rPr>
            </w:pPr>
            <w:r>
              <w:rPr>
                <w:noProof/>
                <w:sz w:val="20"/>
              </w:rPr>
              <w:t>- Webmaschinen mit schützenlosem Schusseintrag, zum Herstellen von Geweben mit einer Breite von mehr als 30 cm</w:t>
            </w:r>
          </w:p>
        </w:tc>
        <w:tc>
          <w:tcPr>
            <w:tcW w:w="1134" w:type="dxa"/>
            <w:tcBorders>
              <w:top w:val="nil"/>
              <w:left w:val="nil"/>
              <w:bottom w:val="single" w:sz="4" w:space="0" w:color="auto"/>
              <w:right w:val="single" w:sz="4" w:space="0" w:color="auto"/>
            </w:tcBorders>
            <w:shd w:val="clear" w:color="auto" w:fill="auto"/>
            <w:noWrap/>
            <w:vAlign w:val="center"/>
            <w:hideMark/>
          </w:tcPr>
          <w:p w14:paraId="0172AE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A3C4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43474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676E5" w14:textId="77777777" w:rsidR="00E83F66" w:rsidRPr="00772251" w:rsidRDefault="00E83F66" w:rsidP="0098654B">
            <w:pPr>
              <w:pageBreakBefore/>
              <w:spacing w:before="60" w:after="60" w:line="240" w:lineRule="auto"/>
              <w:jc w:val="center"/>
              <w:rPr>
                <w:noProof/>
                <w:sz w:val="20"/>
              </w:rPr>
            </w:pPr>
            <w:r>
              <w:rPr>
                <w:noProof/>
                <w:sz w:val="20"/>
              </w:rPr>
              <w:t>84471100</w:t>
            </w:r>
          </w:p>
        </w:tc>
        <w:tc>
          <w:tcPr>
            <w:tcW w:w="1329" w:type="dxa"/>
            <w:tcBorders>
              <w:top w:val="nil"/>
              <w:left w:val="nil"/>
              <w:bottom w:val="single" w:sz="4" w:space="0" w:color="auto"/>
              <w:right w:val="single" w:sz="4" w:space="0" w:color="auto"/>
            </w:tcBorders>
            <w:shd w:val="clear" w:color="auto" w:fill="auto"/>
            <w:noWrap/>
            <w:hideMark/>
          </w:tcPr>
          <w:p w14:paraId="0D1BFE78" w14:textId="77777777" w:rsidR="00E83F66" w:rsidRPr="00772251" w:rsidRDefault="00E83F66" w:rsidP="0048591A">
            <w:pPr>
              <w:spacing w:before="60" w:after="60" w:line="240" w:lineRule="auto"/>
              <w:jc w:val="center"/>
              <w:rPr>
                <w:noProof/>
                <w:sz w:val="20"/>
              </w:rPr>
            </w:pPr>
            <w:r>
              <w:rPr>
                <w:noProof/>
                <w:sz w:val="20"/>
              </w:rPr>
              <w:t>844711</w:t>
            </w:r>
          </w:p>
        </w:tc>
        <w:tc>
          <w:tcPr>
            <w:tcW w:w="9680" w:type="dxa"/>
            <w:tcBorders>
              <w:top w:val="nil"/>
              <w:left w:val="nil"/>
              <w:bottom w:val="single" w:sz="4" w:space="0" w:color="auto"/>
              <w:right w:val="single" w:sz="4" w:space="0" w:color="auto"/>
            </w:tcBorders>
            <w:shd w:val="clear" w:color="auto" w:fill="auto"/>
            <w:noWrap/>
            <w:hideMark/>
          </w:tcPr>
          <w:p w14:paraId="05FDFBD1" w14:textId="77777777" w:rsidR="00E83F66" w:rsidRPr="00772251" w:rsidRDefault="00E83F66" w:rsidP="0048591A">
            <w:pPr>
              <w:spacing w:before="60" w:after="60" w:line="240" w:lineRule="auto"/>
              <w:rPr>
                <w:noProof/>
                <w:sz w:val="20"/>
              </w:rPr>
            </w:pPr>
            <w:r>
              <w:rPr>
                <w:noProof/>
                <w:sz w:val="20"/>
              </w:rPr>
              <w:t>-- mit einem Zylinderdurchmesser von 165 mm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7BB239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77C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F1DE1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12378C" w14:textId="77777777" w:rsidR="00E83F66" w:rsidRPr="00772251" w:rsidRDefault="00E83F66" w:rsidP="0048591A">
            <w:pPr>
              <w:spacing w:before="60" w:after="60" w:line="240" w:lineRule="auto"/>
              <w:jc w:val="center"/>
              <w:rPr>
                <w:noProof/>
                <w:sz w:val="20"/>
              </w:rPr>
            </w:pPr>
            <w:r>
              <w:rPr>
                <w:noProof/>
                <w:sz w:val="20"/>
              </w:rPr>
              <w:t>84471200</w:t>
            </w:r>
          </w:p>
        </w:tc>
        <w:tc>
          <w:tcPr>
            <w:tcW w:w="1329" w:type="dxa"/>
            <w:tcBorders>
              <w:top w:val="nil"/>
              <w:left w:val="nil"/>
              <w:bottom w:val="single" w:sz="4" w:space="0" w:color="auto"/>
              <w:right w:val="single" w:sz="4" w:space="0" w:color="auto"/>
            </w:tcBorders>
            <w:shd w:val="clear" w:color="auto" w:fill="auto"/>
            <w:noWrap/>
            <w:hideMark/>
          </w:tcPr>
          <w:p w14:paraId="6FE9DE02" w14:textId="77777777" w:rsidR="00E83F66" w:rsidRPr="00772251" w:rsidRDefault="00E83F66" w:rsidP="0048591A">
            <w:pPr>
              <w:spacing w:before="60" w:after="60" w:line="240" w:lineRule="auto"/>
              <w:jc w:val="center"/>
              <w:rPr>
                <w:noProof/>
                <w:sz w:val="20"/>
              </w:rPr>
            </w:pPr>
            <w:r>
              <w:rPr>
                <w:noProof/>
                <w:sz w:val="20"/>
              </w:rPr>
              <w:t>844712</w:t>
            </w:r>
          </w:p>
        </w:tc>
        <w:tc>
          <w:tcPr>
            <w:tcW w:w="9680" w:type="dxa"/>
            <w:tcBorders>
              <w:top w:val="nil"/>
              <w:left w:val="nil"/>
              <w:bottom w:val="single" w:sz="4" w:space="0" w:color="auto"/>
              <w:right w:val="single" w:sz="4" w:space="0" w:color="auto"/>
            </w:tcBorders>
            <w:shd w:val="clear" w:color="auto" w:fill="auto"/>
            <w:noWrap/>
            <w:hideMark/>
          </w:tcPr>
          <w:p w14:paraId="79F6DEFF" w14:textId="77777777" w:rsidR="00E83F66" w:rsidRPr="00772251" w:rsidRDefault="00E83F66" w:rsidP="0048591A">
            <w:pPr>
              <w:spacing w:before="60" w:after="60" w:line="240" w:lineRule="auto"/>
              <w:rPr>
                <w:noProof/>
                <w:sz w:val="20"/>
              </w:rPr>
            </w:pPr>
            <w:r>
              <w:rPr>
                <w:noProof/>
                <w:sz w:val="20"/>
              </w:rPr>
              <w:t>-- mit einem Zylinderdurchmesser von mehr als 165 mm</w:t>
            </w:r>
          </w:p>
        </w:tc>
        <w:tc>
          <w:tcPr>
            <w:tcW w:w="1134" w:type="dxa"/>
            <w:tcBorders>
              <w:top w:val="nil"/>
              <w:left w:val="nil"/>
              <w:bottom w:val="single" w:sz="4" w:space="0" w:color="auto"/>
              <w:right w:val="single" w:sz="4" w:space="0" w:color="auto"/>
            </w:tcBorders>
            <w:shd w:val="clear" w:color="auto" w:fill="auto"/>
            <w:noWrap/>
            <w:vAlign w:val="center"/>
            <w:hideMark/>
          </w:tcPr>
          <w:p w14:paraId="0ED5C8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7DD8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FAC9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E156F1" w14:textId="77777777" w:rsidR="00E83F66" w:rsidRPr="00772251" w:rsidRDefault="00E83F66" w:rsidP="0048591A">
            <w:pPr>
              <w:spacing w:before="60" w:after="60" w:line="240" w:lineRule="auto"/>
              <w:jc w:val="center"/>
              <w:rPr>
                <w:noProof/>
                <w:sz w:val="20"/>
              </w:rPr>
            </w:pPr>
            <w:r>
              <w:rPr>
                <w:noProof/>
                <w:sz w:val="20"/>
              </w:rPr>
              <w:t>84472000</w:t>
            </w:r>
          </w:p>
        </w:tc>
        <w:tc>
          <w:tcPr>
            <w:tcW w:w="1329" w:type="dxa"/>
            <w:tcBorders>
              <w:top w:val="nil"/>
              <w:left w:val="nil"/>
              <w:bottom w:val="single" w:sz="4" w:space="0" w:color="auto"/>
              <w:right w:val="single" w:sz="4" w:space="0" w:color="auto"/>
            </w:tcBorders>
            <w:shd w:val="clear" w:color="auto" w:fill="auto"/>
            <w:noWrap/>
            <w:hideMark/>
          </w:tcPr>
          <w:p w14:paraId="7CD145CC" w14:textId="77777777" w:rsidR="00E83F66" w:rsidRPr="00772251" w:rsidRDefault="00E83F66" w:rsidP="0048591A">
            <w:pPr>
              <w:spacing w:before="60" w:after="60" w:line="240" w:lineRule="auto"/>
              <w:jc w:val="center"/>
              <w:rPr>
                <w:noProof/>
                <w:sz w:val="20"/>
              </w:rPr>
            </w:pPr>
            <w:r>
              <w:rPr>
                <w:noProof/>
                <w:sz w:val="20"/>
              </w:rPr>
              <w:t>844720</w:t>
            </w:r>
          </w:p>
        </w:tc>
        <w:tc>
          <w:tcPr>
            <w:tcW w:w="9680" w:type="dxa"/>
            <w:tcBorders>
              <w:top w:val="nil"/>
              <w:left w:val="nil"/>
              <w:bottom w:val="single" w:sz="4" w:space="0" w:color="auto"/>
              <w:right w:val="single" w:sz="4" w:space="0" w:color="auto"/>
            </w:tcBorders>
            <w:shd w:val="clear" w:color="auto" w:fill="auto"/>
            <w:noWrap/>
            <w:hideMark/>
          </w:tcPr>
          <w:p w14:paraId="036F92AE" w14:textId="77777777" w:rsidR="00E83F66" w:rsidRPr="00772251" w:rsidRDefault="00E83F66" w:rsidP="0048591A">
            <w:pPr>
              <w:spacing w:before="60" w:after="60" w:line="240" w:lineRule="auto"/>
              <w:rPr>
                <w:noProof/>
                <w:sz w:val="20"/>
              </w:rPr>
            </w:pPr>
            <w:r>
              <w:rPr>
                <w:noProof/>
                <w:sz w:val="20"/>
              </w:rPr>
              <w:t>- Flachwirk- und Flachstrickmaschinen; Nähwirkmaschinen</w:t>
            </w:r>
          </w:p>
        </w:tc>
        <w:tc>
          <w:tcPr>
            <w:tcW w:w="1134" w:type="dxa"/>
            <w:tcBorders>
              <w:top w:val="nil"/>
              <w:left w:val="nil"/>
              <w:bottom w:val="single" w:sz="4" w:space="0" w:color="auto"/>
              <w:right w:val="single" w:sz="4" w:space="0" w:color="auto"/>
            </w:tcBorders>
            <w:shd w:val="clear" w:color="auto" w:fill="auto"/>
            <w:noWrap/>
            <w:vAlign w:val="center"/>
            <w:hideMark/>
          </w:tcPr>
          <w:p w14:paraId="6A5AE2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B0E2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A27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FF5F4C" w14:textId="77777777" w:rsidR="00E83F66" w:rsidRPr="00772251" w:rsidRDefault="00E83F66" w:rsidP="0048591A">
            <w:pPr>
              <w:spacing w:before="60" w:after="60" w:line="240" w:lineRule="auto"/>
              <w:jc w:val="center"/>
              <w:rPr>
                <w:noProof/>
                <w:sz w:val="20"/>
              </w:rPr>
            </w:pPr>
            <w:r>
              <w:rPr>
                <w:noProof/>
                <w:sz w:val="20"/>
              </w:rPr>
              <w:t>84479000</w:t>
            </w:r>
          </w:p>
        </w:tc>
        <w:tc>
          <w:tcPr>
            <w:tcW w:w="1329" w:type="dxa"/>
            <w:tcBorders>
              <w:top w:val="nil"/>
              <w:left w:val="nil"/>
              <w:bottom w:val="single" w:sz="4" w:space="0" w:color="auto"/>
              <w:right w:val="single" w:sz="4" w:space="0" w:color="auto"/>
            </w:tcBorders>
            <w:shd w:val="clear" w:color="auto" w:fill="auto"/>
            <w:noWrap/>
            <w:hideMark/>
          </w:tcPr>
          <w:p w14:paraId="15F7B836" w14:textId="77777777" w:rsidR="00E83F66" w:rsidRPr="00772251" w:rsidRDefault="00E83F66" w:rsidP="0048591A">
            <w:pPr>
              <w:spacing w:before="60" w:after="60" w:line="240" w:lineRule="auto"/>
              <w:jc w:val="center"/>
              <w:rPr>
                <w:noProof/>
                <w:sz w:val="20"/>
              </w:rPr>
            </w:pPr>
            <w:r>
              <w:rPr>
                <w:noProof/>
                <w:sz w:val="20"/>
              </w:rPr>
              <w:t>844790</w:t>
            </w:r>
          </w:p>
        </w:tc>
        <w:tc>
          <w:tcPr>
            <w:tcW w:w="9680" w:type="dxa"/>
            <w:tcBorders>
              <w:top w:val="nil"/>
              <w:left w:val="nil"/>
              <w:bottom w:val="single" w:sz="4" w:space="0" w:color="auto"/>
              <w:right w:val="single" w:sz="4" w:space="0" w:color="auto"/>
            </w:tcBorders>
            <w:shd w:val="clear" w:color="auto" w:fill="auto"/>
            <w:noWrap/>
            <w:hideMark/>
          </w:tcPr>
          <w:p w14:paraId="5B629BA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0FB0E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5C5F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9153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C9382" w14:textId="77777777" w:rsidR="00E83F66" w:rsidRPr="00772251" w:rsidRDefault="00E83F66" w:rsidP="0048591A">
            <w:pPr>
              <w:spacing w:before="60" w:after="60" w:line="240" w:lineRule="auto"/>
              <w:jc w:val="center"/>
              <w:rPr>
                <w:noProof/>
                <w:sz w:val="20"/>
              </w:rPr>
            </w:pPr>
            <w:r>
              <w:rPr>
                <w:noProof/>
                <w:sz w:val="20"/>
              </w:rPr>
              <w:t>84481100</w:t>
            </w:r>
          </w:p>
        </w:tc>
        <w:tc>
          <w:tcPr>
            <w:tcW w:w="1329" w:type="dxa"/>
            <w:tcBorders>
              <w:top w:val="nil"/>
              <w:left w:val="nil"/>
              <w:bottom w:val="single" w:sz="4" w:space="0" w:color="auto"/>
              <w:right w:val="single" w:sz="4" w:space="0" w:color="auto"/>
            </w:tcBorders>
            <w:shd w:val="clear" w:color="auto" w:fill="auto"/>
            <w:noWrap/>
            <w:hideMark/>
          </w:tcPr>
          <w:p w14:paraId="36C3866B" w14:textId="77777777" w:rsidR="00E83F66" w:rsidRPr="00772251" w:rsidRDefault="00E83F66" w:rsidP="0048591A">
            <w:pPr>
              <w:spacing w:before="60" w:after="60" w:line="240" w:lineRule="auto"/>
              <w:jc w:val="center"/>
              <w:rPr>
                <w:noProof/>
                <w:sz w:val="20"/>
              </w:rPr>
            </w:pPr>
            <w:r>
              <w:rPr>
                <w:noProof/>
                <w:sz w:val="20"/>
              </w:rPr>
              <w:t>844811</w:t>
            </w:r>
          </w:p>
        </w:tc>
        <w:tc>
          <w:tcPr>
            <w:tcW w:w="9680" w:type="dxa"/>
            <w:tcBorders>
              <w:top w:val="nil"/>
              <w:left w:val="nil"/>
              <w:bottom w:val="single" w:sz="4" w:space="0" w:color="auto"/>
              <w:right w:val="single" w:sz="4" w:space="0" w:color="auto"/>
            </w:tcBorders>
            <w:shd w:val="clear" w:color="auto" w:fill="auto"/>
            <w:noWrap/>
            <w:hideMark/>
          </w:tcPr>
          <w:p w14:paraId="06088673" w14:textId="77777777" w:rsidR="00E83F66" w:rsidRPr="00772251" w:rsidRDefault="00E83F66" w:rsidP="0048591A">
            <w:pPr>
              <w:spacing w:before="60" w:after="60" w:line="240" w:lineRule="auto"/>
              <w:rPr>
                <w:noProof/>
                <w:sz w:val="20"/>
              </w:rPr>
            </w:pPr>
            <w:r>
              <w:rPr>
                <w:noProof/>
                <w:sz w:val="20"/>
              </w:rPr>
              <w:t>-- Schaftmaschinen und Jacquardmaschinen; Kartensparvorrichtungen, Kartenschlagmaschinen, Kartenkopiermaschinen und Kartenbindemaschinen</w:t>
            </w:r>
          </w:p>
        </w:tc>
        <w:tc>
          <w:tcPr>
            <w:tcW w:w="1134" w:type="dxa"/>
            <w:tcBorders>
              <w:top w:val="nil"/>
              <w:left w:val="nil"/>
              <w:bottom w:val="single" w:sz="4" w:space="0" w:color="auto"/>
              <w:right w:val="single" w:sz="4" w:space="0" w:color="auto"/>
            </w:tcBorders>
            <w:shd w:val="clear" w:color="auto" w:fill="auto"/>
            <w:noWrap/>
            <w:vAlign w:val="center"/>
            <w:hideMark/>
          </w:tcPr>
          <w:p w14:paraId="101A998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7FDE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36F09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386BBA" w14:textId="77777777" w:rsidR="00E83F66" w:rsidRPr="00772251" w:rsidRDefault="00E83F66" w:rsidP="0048591A">
            <w:pPr>
              <w:spacing w:before="60" w:after="60" w:line="240" w:lineRule="auto"/>
              <w:jc w:val="center"/>
              <w:rPr>
                <w:noProof/>
                <w:sz w:val="20"/>
              </w:rPr>
            </w:pPr>
            <w:r>
              <w:rPr>
                <w:noProof/>
                <w:sz w:val="20"/>
              </w:rPr>
              <w:t>84481900</w:t>
            </w:r>
          </w:p>
        </w:tc>
        <w:tc>
          <w:tcPr>
            <w:tcW w:w="1329" w:type="dxa"/>
            <w:tcBorders>
              <w:top w:val="nil"/>
              <w:left w:val="nil"/>
              <w:bottom w:val="single" w:sz="4" w:space="0" w:color="auto"/>
              <w:right w:val="single" w:sz="4" w:space="0" w:color="auto"/>
            </w:tcBorders>
            <w:shd w:val="clear" w:color="auto" w:fill="auto"/>
            <w:noWrap/>
            <w:hideMark/>
          </w:tcPr>
          <w:p w14:paraId="1089C751" w14:textId="77777777" w:rsidR="00E83F66" w:rsidRPr="00772251" w:rsidRDefault="00E83F66" w:rsidP="0048591A">
            <w:pPr>
              <w:spacing w:before="60" w:after="60" w:line="240" w:lineRule="auto"/>
              <w:jc w:val="center"/>
              <w:rPr>
                <w:noProof/>
                <w:sz w:val="20"/>
              </w:rPr>
            </w:pPr>
            <w:r>
              <w:rPr>
                <w:noProof/>
                <w:sz w:val="20"/>
              </w:rPr>
              <w:t>844819</w:t>
            </w:r>
          </w:p>
        </w:tc>
        <w:tc>
          <w:tcPr>
            <w:tcW w:w="9680" w:type="dxa"/>
            <w:tcBorders>
              <w:top w:val="nil"/>
              <w:left w:val="nil"/>
              <w:bottom w:val="single" w:sz="4" w:space="0" w:color="auto"/>
              <w:right w:val="single" w:sz="4" w:space="0" w:color="auto"/>
            </w:tcBorders>
            <w:shd w:val="clear" w:color="auto" w:fill="auto"/>
            <w:noWrap/>
            <w:hideMark/>
          </w:tcPr>
          <w:p w14:paraId="10B034F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2EB8B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5CC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81EB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B99D04" w14:textId="77777777" w:rsidR="00E83F66" w:rsidRPr="00772251" w:rsidRDefault="00E83F66" w:rsidP="0048591A">
            <w:pPr>
              <w:spacing w:before="60" w:after="60" w:line="240" w:lineRule="auto"/>
              <w:jc w:val="center"/>
              <w:rPr>
                <w:noProof/>
                <w:sz w:val="20"/>
              </w:rPr>
            </w:pPr>
            <w:r>
              <w:rPr>
                <w:noProof/>
                <w:sz w:val="20"/>
              </w:rPr>
              <w:t>84482000</w:t>
            </w:r>
          </w:p>
        </w:tc>
        <w:tc>
          <w:tcPr>
            <w:tcW w:w="1329" w:type="dxa"/>
            <w:tcBorders>
              <w:top w:val="nil"/>
              <w:left w:val="nil"/>
              <w:bottom w:val="single" w:sz="4" w:space="0" w:color="auto"/>
              <w:right w:val="single" w:sz="4" w:space="0" w:color="auto"/>
            </w:tcBorders>
            <w:shd w:val="clear" w:color="auto" w:fill="auto"/>
            <w:noWrap/>
            <w:hideMark/>
          </w:tcPr>
          <w:p w14:paraId="30C95E19" w14:textId="77777777" w:rsidR="00E83F66" w:rsidRPr="00772251" w:rsidRDefault="00E83F66" w:rsidP="0048591A">
            <w:pPr>
              <w:spacing w:before="60" w:after="60" w:line="240" w:lineRule="auto"/>
              <w:jc w:val="center"/>
              <w:rPr>
                <w:noProof/>
                <w:sz w:val="20"/>
              </w:rPr>
            </w:pPr>
            <w:r>
              <w:rPr>
                <w:noProof/>
                <w:sz w:val="20"/>
              </w:rPr>
              <w:t>844820</w:t>
            </w:r>
          </w:p>
        </w:tc>
        <w:tc>
          <w:tcPr>
            <w:tcW w:w="9680" w:type="dxa"/>
            <w:tcBorders>
              <w:top w:val="nil"/>
              <w:left w:val="nil"/>
              <w:bottom w:val="single" w:sz="4" w:space="0" w:color="auto"/>
              <w:right w:val="single" w:sz="4" w:space="0" w:color="auto"/>
            </w:tcBorders>
            <w:shd w:val="clear" w:color="auto" w:fill="auto"/>
            <w:noWrap/>
            <w:hideMark/>
          </w:tcPr>
          <w:p w14:paraId="382BAF09" w14:textId="77777777" w:rsidR="00E83F66" w:rsidRPr="00772251" w:rsidRDefault="00E83F66" w:rsidP="0048591A">
            <w:pPr>
              <w:spacing w:before="60" w:after="60" w:line="240" w:lineRule="auto"/>
              <w:rPr>
                <w:noProof/>
                <w:sz w:val="20"/>
              </w:rPr>
            </w:pPr>
            <w:r>
              <w:rPr>
                <w:noProof/>
                <w:sz w:val="20"/>
              </w:rPr>
              <w:t>- Teile und Zubehör für Maschinen der Position 8444 oder deren Hilfsmaschinen oder -apparate</w:t>
            </w:r>
          </w:p>
        </w:tc>
        <w:tc>
          <w:tcPr>
            <w:tcW w:w="1134" w:type="dxa"/>
            <w:tcBorders>
              <w:top w:val="nil"/>
              <w:left w:val="nil"/>
              <w:bottom w:val="single" w:sz="4" w:space="0" w:color="auto"/>
              <w:right w:val="single" w:sz="4" w:space="0" w:color="auto"/>
            </w:tcBorders>
            <w:shd w:val="clear" w:color="auto" w:fill="auto"/>
            <w:noWrap/>
            <w:vAlign w:val="center"/>
            <w:hideMark/>
          </w:tcPr>
          <w:p w14:paraId="7EE6D0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E5FF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761BE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2CA717" w14:textId="77777777" w:rsidR="00E83F66" w:rsidRPr="00772251" w:rsidRDefault="00E83F66" w:rsidP="0048591A">
            <w:pPr>
              <w:spacing w:before="60" w:after="60" w:line="240" w:lineRule="auto"/>
              <w:jc w:val="center"/>
              <w:rPr>
                <w:noProof/>
                <w:sz w:val="20"/>
              </w:rPr>
            </w:pPr>
            <w:r>
              <w:rPr>
                <w:noProof/>
                <w:sz w:val="20"/>
              </w:rPr>
              <w:t>84483100</w:t>
            </w:r>
          </w:p>
        </w:tc>
        <w:tc>
          <w:tcPr>
            <w:tcW w:w="1329" w:type="dxa"/>
            <w:tcBorders>
              <w:top w:val="nil"/>
              <w:left w:val="nil"/>
              <w:bottom w:val="single" w:sz="4" w:space="0" w:color="auto"/>
              <w:right w:val="single" w:sz="4" w:space="0" w:color="auto"/>
            </w:tcBorders>
            <w:shd w:val="clear" w:color="auto" w:fill="auto"/>
            <w:noWrap/>
            <w:hideMark/>
          </w:tcPr>
          <w:p w14:paraId="2812E716" w14:textId="77777777" w:rsidR="00E83F66" w:rsidRPr="00772251" w:rsidRDefault="00E83F66" w:rsidP="0048591A">
            <w:pPr>
              <w:spacing w:before="60" w:after="60" w:line="240" w:lineRule="auto"/>
              <w:jc w:val="center"/>
              <w:rPr>
                <w:noProof/>
                <w:sz w:val="20"/>
              </w:rPr>
            </w:pPr>
            <w:r>
              <w:rPr>
                <w:noProof/>
                <w:sz w:val="20"/>
              </w:rPr>
              <w:t>844831</w:t>
            </w:r>
          </w:p>
        </w:tc>
        <w:tc>
          <w:tcPr>
            <w:tcW w:w="9680" w:type="dxa"/>
            <w:tcBorders>
              <w:top w:val="nil"/>
              <w:left w:val="nil"/>
              <w:bottom w:val="single" w:sz="4" w:space="0" w:color="auto"/>
              <w:right w:val="single" w:sz="4" w:space="0" w:color="auto"/>
            </w:tcBorders>
            <w:shd w:val="clear" w:color="auto" w:fill="auto"/>
            <w:noWrap/>
            <w:hideMark/>
          </w:tcPr>
          <w:p w14:paraId="783806A3" w14:textId="77777777" w:rsidR="00E83F66" w:rsidRPr="00772251" w:rsidRDefault="00E83F66" w:rsidP="0048591A">
            <w:pPr>
              <w:spacing w:before="60" w:after="60" w:line="240" w:lineRule="auto"/>
              <w:rPr>
                <w:noProof/>
                <w:sz w:val="20"/>
              </w:rPr>
            </w:pPr>
            <w:r>
              <w:rPr>
                <w:noProof/>
                <w:sz w:val="20"/>
              </w:rPr>
              <w:t>-- Kratzengarnituren</w:t>
            </w:r>
          </w:p>
        </w:tc>
        <w:tc>
          <w:tcPr>
            <w:tcW w:w="1134" w:type="dxa"/>
            <w:tcBorders>
              <w:top w:val="nil"/>
              <w:left w:val="nil"/>
              <w:bottom w:val="single" w:sz="4" w:space="0" w:color="auto"/>
              <w:right w:val="single" w:sz="4" w:space="0" w:color="auto"/>
            </w:tcBorders>
            <w:shd w:val="clear" w:color="auto" w:fill="auto"/>
            <w:noWrap/>
            <w:vAlign w:val="center"/>
            <w:hideMark/>
          </w:tcPr>
          <w:p w14:paraId="18639E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C9C4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0527C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1A2931" w14:textId="77777777" w:rsidR="00E83F66" w:rsidRPr="00772251" w:rsidRDefault="00E83F66" w:rsidP="0048591A">
            <w:pPr>
              <w:spacing w:before="60" w:after="60" w:line="240" w:lineRule="auto"/>
              <w:jc w:val="center"/>
              <w:rPr>
                <w:noProof/>
                <w:sz w:val="20"/>
              </w:rPr>
            </w:pPr>
            <w:r>
              <w:rPr>
                <w:noProof/>
                <w:sz w:val="20"/>
              </w:rPr>
              <w:t>84483200</w:t>
            </w:r>
          </w:p>
        </w:tc>
        <w:tc>
          <w:tcPr>
            <w:tcW w:w="1329" w:type="dxa"/>
            <w:tcBorders>
              <w:top w:val="nil"/>
              <w:left w:val="nil"/>
              <w:bottom w:val="single" w:sz="4" w:space="0" w:color="auto"/>
              <w:right w:val="single" w:sz="4" w:space="0" w:color="auto"/>
            </w:tcBorders>
            <w:shd w:val="clear" w:color="auto" w:fill="auto"/>
            <w:noWrap/>
            <w:hideMark/>
          </w:tcPr>
          <w:p w14:paraId="6BAB0B53" w14:textId="77777777" w:rsidR="00E83F66" w:rsidRPr="00772251" w:rsidRDefault="00E83F66" w:rsidP="0048591A">
            <w:pPr>
              <w:spacing w:before="60" w:after="60" w:line="240" w:lineRule="auto"/>
              <w:jc w:val="center"/>
              <w:rPr>
                <w:noProof/>
                <w:sz w:val="20"/>
              </w:rPr>
            </w:pPr>
            <w:r>
              <w:rPr>
                <w:noProof/>
                <w:sz w:val="20"/>
              </w:rPr>
              <w:t>844832</w:t>
            </w:r>
          </w:p>
        </w:tc>
        <w:tc>
          <w:tcPr>
            <w:tcW w:w="9680" w:type="dxa"/>
            <w:tcBorders>
              <w:top w:val="nil"/>
              <w:left w:val="nil"/>
              <w:bottom w:val="single" w:sz="4" w:space="0" w:color="auto"/>
              <w:right w:val="single" w:sz="4" w:space="0" w:color="auto"/>
            </w:tcBorders>
            <w:shd w:val="clear" w:color="auto" w:fill="auto"/>
            <w:noWrap/>
            <w:hideMark/>
          </w:tcPr>
          <w:p w14:paraId="1BDE56C8" w14:textId="77777777" w:rsidR="00E83F66" w:rsidRPr="00772251" w:rsidRDefault="00E83F66" w:rsidP="0048591A">
            <w:pPr>
              <w:spacing w:before="60" w:after="60" w:line="240" w:lineRule="auto"/>
              <w:rPr>
                <w:noProof/>
                <w:sz w:val="20"/>
              </w:rPr>
            </w:pPr>
            <w:r>
              <w:rPr>
                <w:noProof/>
                <w:sz w:val="20"/>
              </w:rPr>
              <w:t>-- für Maschinen zum Vorbereiten oder Aufbereiten von Spinnstoffen, ausgenommen Kratzengarnituren</w:t>
            </w:r>
          </w:p>
        </w:tc>
        <w:tc>
          <w:tcPr>
            <w:tcW w:w="1134" w:type="dxa"/>
            <w:tcBorders>
              <w:top w:val="nil"/>
              <w:left w:val="nil"/>
              <w:bottom w:val="single" w:sz="4" w:space="0" w:color="auto"/>
              <w:right w:val="single" w:sz="4" w:space="0" w:color="auto"/>
            </w:tcBorders>
            <w:shd w:val="clear" w:color="auto" w:fill="auto"/>
            <w:noWrap/>
            <w:vAlign w:val="center"/>
            <w:hideMark/>
          </w:tcPr>
          <w:p w14:paraId="3BB3F23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605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E15D6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5D3342B" w14:textId="77777777" w:rsidR="00E83F66" w:rsidRPr="00772251" w:rsidRDefault="00E83F66" w:rsidP="0048591A">
            <w:pPr>
              <w:spacing w:before="60" w:after="60" w:line="240" w:lineRule="auto"/>
              <w:jc w:val="center"/>
              <w:rPr>
                <w:noProof/>
                <w:sz w:val="20"/>
              </w:rPr>
            </w:pPr>
            <w:r>
              <w:rPr>
                <w:noProof/>
                <w:sz w:val="20"/>
              </w:rPr>
              <w:t>84483300</w:t>
            </w:r>
          </w:p>
        </w:tc>
        <w:tc>
          <w:tcPr>
            <w:tcW w:w="1329" w:type="dxa"/>
            <w:tcBorders>
              <w:top w:val="nil"/>
              <w:left w:val="nil"/>
              <w:bottom w:val="single" w:sz="4" w:space="0" w:color="auto"/>
              <w:right w:val="single" w:sz="4" w:space="0" w:color="auto"/>
            </w:tcBorders>
            <w:shd w:val="clear" w:color="auto" w:fill="auto"/>
            <w:noWrap/>
            <w:hideMark/>
          </w:tcPr>
          <w:p w14:paraId="128509C6" w14:textId="77777777" w:rsidR="00E83F66" w:rsidRPr="00772251" w:rsidRDefault="00E83F66" w:rsidP="0048591A">
            <w:pPr>
              <w:spacing w:before="60" w:after="60" w:line="240" w:lineRule="auto"/>
              <w:jc w:val="center"/>
              <w:rPr>
                <w:noProof/>
                <w:sz w:val="20"/>
              </w:rPr>
            </w:pPr>
            <w:r>
              <w:rPr>
                <w:noProof/>
                <w:sz w:val="20"/>
              </w:rPr>
              <w:t>844833</w:t>
            </w:r>
          </w:p>
        </w:tc>
        <w:tc>
          <w:tcPr>
            <w:tcW w:w="9680" w:type="dxa"/>
            <w:tcBorders>
              <w:top w:val="nil"/>
              <w:left w:val="nil"/>
              <w:bottom w:val="single" w:sz="4" w:space="0" w:color="auto"/>
              <w:right w:val="single" w:sz="4" w:space="0" w:color="auto"/>
            </w:tcBorders>
            <w:shd w:val="clear" w:color="auto" w:fill="auto"/>
            <w:noWrap/>
            <w:hideMark/>
          </w:tcPr>
          <w:p w14:paraId="14D4B498" w14:textId="77777777" w:rsidR="00E83F66" w:rsidRPr="00772251" w:rsidRDefault="00E83F66" w:rsidP="0048591A">
            <w:pPr>
              <w:spacing w:before="60" w:after="60" w:line="240" w:lineRule="auto"/>
              <w:rPr>
                <w:noProof/>
                <w:sz w:val="20"/>
              </w:rPr>
            </w:pPr>
            <w:r>
              <w:rPr>
                <w:noProof/>
                <w:sz w:val="20"/>
              </w:rPr>
              <w:t>-- Spindeln, Spindelflügel, Spinnringe und Ringläufer</w:t>
            </w:r>
          </w:p>
        </w:tc>
        <w:tc>
          <w:tcPr>
            <w:tcW w:w="1134" w:type="dxa"/>
            <w:tcBorders>
              <w:top w:val="nil"/>
              <w:left w:val="nil"/>
              <w:bottom w:val="single" w:sz="4" w:space="0" w:color="auto"/>
              <w:right w:val="single" w:sz="4" w:space="0" w:color="auto"/>
            </w:tcBorders>
            <w:shd w:val="clear" w:color="auto" w:fill="auto"/>
            <w:noWrap/>
            <w:vAlign w:val="center"/>
            <w:hideMark/>
          </w:tcPr>
          <w:p w14:paraId="3F20DF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2BC2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7CE2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CA174F" w14:textId="77777777" w:rsidR="00E83F66" w:rsidRPr="00772251" w:rsidRDefault="00E83F66" w:rsidP="0048591A">
            <w:pPr>
              <w:spacing w:before="60" w:after="60" w:line="240" w:lineRule="auto"/>
              <w:jc w:val="center"/>
              <w:rPr>
                <w:noProof/>
                <w:sz w:val="20"/>
              </w:rPr>
            </w:pPr>
            <w:r>
              <w:rPr>
                <w:noProof/>
                <w:sz w:val="20"/>
              </w:rPr>
              <w:t>84483900</w:t>
            </w:r>
          </w:p>
        </w:tc>
        <w:tc>
          <w:tcPr>
            <w:tcW w:w="1329" w:type="dxa"/>
            <w:tcBorders>
              <w:top w:val="nil"/>
              <w:left w:val="nil"/>
              <w:bottom w:val="single" w:sz="4" w:space="0" w:color="auto"/>
              <w:right w:val="single" w:sz="4" w:space="0" w:color="auto"/>
            </w:tcBorders>
            <w:shd w:val="clear" w:color="auto" w:fill="auto"/>
            <w:noWrap/>
            <w:hideMark/>
          </w:tcPr>
          <w:p w14:paraId="0BECFD15" w14:textId="77777777" w:rsidR="00E83F66" w:rsidRPr="00772251" w:rsidRDefault="00E83F66" w:rsidP="0048591A">
            <w:pPr>
              <w:spacing w:before="60" w:after="60" w:line="240" w:lineRule="auto"/>
              <w:jc w:val="center"/>
              <w:rPr>
                <w:noProof/>
                <w:sz w:val="20"/>
              </w:rPr>
            </w:pPr>
            <w:r>
              <w:rPr>
                <w:noProof/>
                <w:sz w:val="20"/>
              </w:rPr>
              <w:t>844839</w:t>
            </w:r>
          </w:p>
        </w:tc>
        <w:tc>
          <w:tcPr>
            <w:tcW w:w="9680" w:type="dxa"/>
            <w:tcBorders>
              <w:top w:val="nil"/>
              <w:left w:val="nil"/>
              <w:bottom w:val="single" w:sz="4" w:space="0" w:color="auto"/>
              <w:right w:val="single" w:sz="4" w:space="0" w:color="auto"/>
            </w:tcBorders>
            <w:shd w:val="clear" w:color="auto" w:fill="auto"/>
            <w:noWrap/>
            <w:hideMark/>
          </w:tcPr>
          <w:p w14:paraId="1DB5B7C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F57A9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7CE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0AEA4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FC8AD2" w14:textId="77777777" w:rsidR="00E83F66" w:rsidRPr="00772251" w:rsidRDefault="00E83F66" w:rsidP="0048591A">
            <w:pPr>
              <w:spacing w:before="60" w:after="60" w:line="240" w:lineRule="auto"/>
              <w:jc w:val="center"/>
              <w:rPr>
                <w:noProof/>
                <w:sz w:val="20"/>
              </w:rPr>
            </w:pPr>
            <w:r>
              <w:rPr>
                <w:noProof/>
                <w:sz w:val="20"/>
              </w:rPr>
              <w:t>84484200</w:t>
            </w:r>
          </w:p>
        </w:tc>
        <w:tc>
          <w:tcPr>
            <w:tcW w:w="1329" w:type="dxa"/>
            <w:tcBorders>
              <w:top w:val="nil"/>
              <w:left w:val="nil"/>
              <w:bottom w:val="single" w:sz="4" w:space="0" w:color="auto"/>
              <w:right w:val="single" w:sz="4" w:space="0" w:color="auto"/>
            </w:tcBorders>
            <w:shd w:val="clear" w:color="auto" w:fill="auto"/>
            <w:noWrap/>
            <w:hideMark/>
          </w:tcPr>
          <w:p w14:paraId="1B666AEA" w14:textId="77777777" w:rsidR="00E83F66" w:rsidRPr="00772251" w:rsidRDefault="00E83F66" w:rsidP="0048591A">
            <w:pPr>
              <w:spacing w:before="60" w:after="60" w:line="240" w:lineRule="auto"/>
              <w:jc w:val="center"/>
              <w:rPr>
                <w:noProof/>
                <w:sz w:val="20"/>
              </w:rPr>
            </w:pPr>
            <w:r>
              <w:rPr>
                <w:noProof/>
                <w:sz w:val="20"/>
              </w:rPr>
              <w:t>844842</w:t>
            </w:r>
          </w:p>
        </w:tc>
        <w:tc>
          <w:tcPr>
            <w:tcW w:w="9680" w:type="dxa"/>
            <w:tcBorders>
              <w:top w:val="nil"/>
              <w:left w:val="nil"/>
              <w:bottom w:val="single" w:sz="4" w:space="0" w:color="auto"/>
              <w:right w:val="single" w:sz="4" w:space="0" w:color="auto"/>
            </w:tcBorders>
            <w:shd w:val="clear" w:color="auto" w:fill="auto"/>
            <w:noWrap/>
            <w:hideMark/>
          </w:tcPr>
          <w:p w14:paraId="43205791" w14:textId="1CADDCCB" w:rsidR="00E83F66" w:rsidRPr="00772251" w:rsidRDefault="00E83F66" w:rsidP="00904710">
            <w:pPr>
              <w:spacing w:before="60" w:after="60" w:line="240" w:lineRule="auto"/>
              <w:rPr>
                <w:noProof/>
                <w:sz w:val="20"/>
              </w:rPr>
            </w:pPr>
            <w:r>
              <w:rPr>
                <w:noProof/>
                <w:sz w:val="20"/>
              </w:rPr>
              <w:t>-- Webeblätter, Weblitzen und Webschäfte</w:t>
            </w:r>
          </w:p>
        </w:tc>
        <w:tc>
          <w:tcPr>
            <w:tcW w:w="1134" w:type="dxa"/>
            <w:tcBorders>
              <w:top w:val="nil"/>
              <w:left w:val="nil"/>
              <w:bottom w:val="single" w:sz="4" w:space="0" w:color="auto"/>
              <w:right w:val="single" w:sz="4" w:space="0" w:color="auto"/>
            </w:tcBorders>
            <w:shd w:val="clear" w:color="auto" w:fill="auto"/>
            <w:noWrap/>
            <w:vAlign w:val="center"/>
            <w:hideMark/>
          </w:tcPr>
          <w:p w14:paraId="4ACC37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FBF4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692A6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C98E0F" w14:textId="77777777" w:rsidR="00E83F66" w:rsidRPr="00772251" w:rsidRDefault="00E83F66" w:rsidP="0048591A">
            <w:pPr>
              <w:spacing w:before="60" w:after="60" w:line="240" w:lineRule="auto"/>
              <w:jc w:val="center"/>
              <w:rPr>
                <w:noProof/>
                <w:sz w:val="20"/>
              </w:rPr>
            </w:pPr>
            <w:r>
              <w:rPr>
                <w:noProof/>
                <w:sz w:val="20"/>
              </w:rPr>
              <w:t>84484900</w:t>
            </w:r>
          </w:p>
        </w:tc>
        <w:tc>
          <w:tcPr>
            <w:tcW w:w="1329" w:type="dxa"/>
            <w:tcBorders>
              <w:top w:val="nil"/>
              <w:left w:val="nil"/>
              <w:bottom w:val="single" w:sz="4" w:space="0" w:color="auto"/>
              <w:right w:val="single" w:sz="4" w:space="0" w:color="auto"/>
            </w:tcBorders>
            <w:shd w:val="clear" w:color="auto" w:fill="auto"/>
            <w:noWrap/>
            <w:hideMark/>
          </w:tcPr>
          <w:p w14:paraId="155BDC79" w14:textId="77777777" w:rsidR="00E83F66" w:rsidRPr="00772251" w:rsidRDefault="00E83F66" w:rsidP="0048591A">
            <w:pPr>
              <w:spacing w:before="60" w:after="60" w:line="240" w:lineRule="auto"/>
              <w:jc w:val="center"/>
              <w:rPr>
                <w:noProof/>
                <w:sz w:val="20"/>
              </w:rPr>
            </w:pPr>
            <w:r>
              <w:rPr>
                <w:noProof/>
                <w:sz w:val="20"/>
              </w:rPr>
              <w:t>844849</w:t>
            </w:r>
          </w:p>
        </w:tc>
        <w:tc>
          <w:tcPr>
            <w:tcW w:w="9680" w:type="dxa"/>
            <w:tcBorders>
              <w:top w:val="nil"/>
              <w:left w:val="nil"/>
              <w:bottom w:val="single" w:sz="4" w:space="0" w:color="auto"/>
              <w:right w:val="single" w:sz="4" w:space="0" w:color="auto"/>
            </w:tcBorders>
            <w:shd w:val="clear" w:color="auto" w:fill="auto"/>
            <w:noWrap/>
            <w:hideMark/>
          </w:tcPr>
          <w:p w14:paraId="0025CDB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551F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536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AAD5C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8CC300" w14:textId="77777777" w:rsidR="00E83F66" w:rsidRPr="00772251" w:rsidRDefault="00E83F66" w:rsidP="0048591A">
            <w:pPr>
              <w:spacing w:before="60" w:after="60" w:line="240" w:lineRule="auto"/>
              <w:jc w:val="center"/>
              <w:rPr>
                <w:noProof/>
                <w:sz w:val="20"/>
              </w:rPr>
            </w:pPr>
            <w:r>
              <w:rPr>
                <w:noProof/>
                <w:sz w:val="20"/>
              </w:rPr>
              <w:t>84485100</w:t>
            </w:r>
          </w:p>
        </w:tc>
        <w:tc>
          <w:tcPr>
            <w:tcW w:w="1329" w:type="dxa"/>
            <w:tcBorders>
              <w:top w:val="nil"/>
              <w:left w:val="nil"/>
              <w:bottom w:val="single" w:sz="4" w:space="0" w:color="auto"/>
              <w:right w:val="single" w:sz="4" w:space="0" w:color="auto"/>
            </w:tcBorders>
            <w:shd w:val="clear" w:color="auto" w:fill="auto"/>
            <w:noWrap/>
            <w:hideMark/>
          </w:tcPr>
          <w:p w14:paraId="7921D46D" w14:textId="77777777" w:rsidR="00E83F66" w:rsidRPr="00772251" w:rsidRDefault="00E83F66" w:rsidP="0048591A">
            <w:pPr>
              <w:spacing w:before="60" w:after="60" w:line="240" w:lineRule="auto"/>
              <w:jc w:val="center"/>
              <w:rPr>
                <w:noProof/>
                <w:sz w:val="20"/>
              </w:rPr>
            </w:pPr>
            <w:r>
              <w:rPr>
                <w:noProof/>
                <w:sz w:val="20"/>
              </w:rPr>
              <w:t>844851</w:t>
            </w:r>
          </w:p>
        </w:tc>
        <w:tc>
          <w:tcPr>
            <w:tcW w:w="9680" w:type="dxa"/>
            <w:tcBorders>
              <w:top w:val="nil"/>
              <w:left w:val="nil"/>
              <w:bottom w:val="single" w:sz="4" w:space="0" w:color="auto"/>
              <w:right w:val="single" w:sz="4" w:space="0" w:color="auto"/>
            </w:tcBorders>
            <w:shd w:val="clear" w:color="auto" w:fill="auto"/>
            <w:noWrap/>
            <w:hideMark/>
          </w:tcPr>
          <w:p w14:paraId="21DF5C80" w14:textId="77777777" w:rsidR="00E83F66" w:rsidRPr="00772251" w:rsidRDefault="00E83F66" w:rsidP="0048591A">
            <w:pPr>
              <w:spacing w:before="60" w:after="60" w:line="240" w:lineRule="auto"/>
              <w:rPr>
                <w:noProof/>
                <w:sz w:val="20"/>
              </w:rPr>
            </w:pPr>
            <w:r>
              <w:rPr>
                <w:noProof/>
                <w:sz w:val="20"/>
              </w:rPr>
              <w:t>-- Platinen, Nadeln und andere Waren zur Maschenbildung</w:t>
            </w:r>
          </w:p>
        </w:tc>
        <w:tc>
          <w:tcPr>
            <w:tcW w:w="1134" w:type="dxa"/>
            <w:tcBorders>
              <w:top w:val="nil"/>
              <w:left w:val="nil"/>
              <w:bottom w:val="single" w:sz="4" w:space="0" w:color="auto"/>
              <w:right w:val="single" w:sz="4" w:space="0" w:color="auto"/>
            </w:tcBorders>
            <w:shd w:val="clear" w:color="auto" w:fill="auto"/>
            <w:noWrap/>
            <w:vAlign w:val="center"/>
            <w:hideMark/>
          </w:tcPr>
          <w:p w14:paraId="10EC5A9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5B2BC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D7BA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D8B38C" w14:textId="77777777" w:rsidR="00E83F66" w:rsidRPr="00772251" w:rsidRDefault="00E83F66" w:rsidP="0048591A">
            <w:pPr>
              <w:spacing w:before="60" w:after="60" w:line="240" w:lineRule="auto"/>
              <w:jc w:val="center"/>
              <w:rPr>
                <w:noProof/>
                <w:sz w:val="20"/>
              </w:rPr>
            </w:pPr>
            <w:r>
              <w:rPr>
                <w:noProof/>
                <w:sz w:val="20"/>
              </w:rPr>
              <w:t>84485900</w:t>
            </w:r>
          </w:p>
        </w:tc>
        <w:tc>
          <w:tcPr>
            <w:tcW w:w="1329" w:type="dxa"/>
            <w:tcBorders>
              <w:top w:val="nil"/>
              <w:left w:val="nil"/>
              <w:bottom w:val="single" w:sz="4" w:space="0" w:color="auto"/>
              <w:right w:val="single" w:sz="4" w:space="0" w:color="auto"/>
            </w:tcBorders>
            <w:shd w:val="clear" w:color="auto" w:fill="auto"/>
            <w:noWrap/>
            <w:hideMark/>
          </w:tcPr>
          <w:p w14:paraId="0A6CE3CC" w14:textId="77777777" w:rsidR="00E83F66" w:rsidRPr="00772251" w:rsidRDefault="00E83F66" w:rsidP="0048591A">
            <w:pPr>
              <w:spacing w:before="60" w:after="60" w:line="240" w:lineRule="auto"/>
              <w:jc w:val="center"/>
              <w:rPr>
                <w:noProof/>
                <w:sz w:val="20"/>
              </w:rPr>
            </w:pPr>
            <w:r>
              <w:rPr>
                <w:noProof/>
                <w:sz w:val="20"/>
              </w:rPr>
              <w:t>844859</w:t>
            </w:r>
          </w:p>
        </w:tc>
        <w:tc>
          <w:tcPr>
            <w:tcW w:w="9680" w:type="dxa"/>
            <w:tcBorders>
              <w:top w:val="nil"/>
              <w:left w:val="nil"/>
              <w:bottom w:val="single" w:sz="4" w:space="0" w:color="auto"/>
              <w:right w:val="single" w:sz="4" w:space="0" w:color="auto"/>
            </w:tcBorders>
            <w:shd w:val="clear" w:color="auto" w:fill="auto"/>
            <w:noWrap/>
            <w:hideMark/>
          </w:tcPr>
          <w:p w14:paraId="0E6BBCB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6345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1D306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5C12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2B4DE6" w14:textId="77777777" w:rsidR="00E83F66" w:rsidRPr="00772251" w:rsidRDefault="00E83F66" w:rsidP="0048591A">
            <w:pPr>
              <w:spacing w:before="60" w:after="60" w:line="240" w:lineRule="auto"/>
              <w:jc w:val="center"/>
              <w:rPr>
                <w:noProof/>
                <w:sz w:val="20"/>
              </w:rPr>
            </w:pPr>
            <w:r>
              <w:rPr>
                <w:noProof/>
                <w:sz w:val="20"/>
              </w:rPr>
              <w:t>84490000</w:t>
            </w:r>
          </w:p>
        </w:tc>
        <w:tc>
          <w:tcPr>
            <w:tcW w:w="1329" w:type="dxa"/>
            <w:tcBorders>
              <w:top w:val="nil"/>
              <w:left w:val="nil"/>
              <w:bottom w:val="single" w:sz="4" w:space="0" w:color="auto"/>
              <w:right w:val="single" w:sz="4" w:space="0" w:color="auto"/>
            </w:tcBorders>
            <w:shd w:val="clear" w:color="auto" w:fill="auto"/>
            <w:noWrap/>
            <w:hideMark/>
          </w:tcPr>
          <w:p w14:paraId="2A5839B0" w14:textId="77777777" w:rsidR="00E83F66" w:rsidRPr="00772251" w:rsidRDefault="00E83F66" w:rsidP="0048591A">
            <w:pPr>
              <w:spacing w:before="60" w:after="60" w:line="240" w:lineRule="auto"/>
              <w:jc w:val="center"/>
              <w:rPr>
                <w:noProof/>
                <w:sz w:val="20"/>
              </w:rPr>
            </w:pPr>
            <w:r>
              <w:rPr>
                <w:noProof/>
                <w:sz w:val="20"/>
              </w:rPr>
              <w:t>844900</w:t>
            </w:r>
          </w:p>
        </w:tc>
        <w:tc>
          <w:tcPr>
            <w:tcW w:w="9680" w:type="dxa"/>
            <w:tcBorders>
              <w:top w:val="nil"/>
              <w:left w:val="nil"/>
              <w:bottom w:val="single" w:sz="4" w:space="0" w:color="auto"/>
              <w:right w:val="single" w:sz="4" w:space="0" w:color="auto"/>
            </w:tcBorders>
            <w:shd w:val="clear" w:color="auto" w:fill="auto"/>
            <w:noWrap/>
            <w:hideMark/>
          </w:tcPr>
          <w:p w14:paraId="15A9D335" w14:textId="77777777" w:rsidR="00E83F66" w:rsidRPr="00772251" w:rsidRDefault="00E83F66" w:rsidP="0048591A">
            <w:pPr>
              <w:spacing w:before="60" w:after="60" w:line="240" w:lineRule="auto"/>
              <w:rPr>
                <w:noProof/>
                <w:sz w:val="20"/>
              </w:rPr>
            </w:pPr>
            <w:r>
              <w:rPr>
                <w:noProof/>
                <w:sz w:val="20"/>
              </w:rPr>
              <w:t>Maschinen und Apparate zum Herstellen oder Ausrüsten von Filz oder Vliesstoffen (als Meterware oder geformt), einschließlich Maschinen und Apparate zum Herstellen von Filzhüten; Formen für die Hutmacherei</w:t>
            </w:r>
          </w:p>
        </w:tc>
        <w:tc>
          <w:tcPr>
            <w:tcW w:w="1134" w:type="dxa"/>
            <w:tcBorders>
              <w:top w:val="nil"/>
              <w:left w:val="nil"/>
              <w:bottom w:val="single" w:sz="4" w:space="0" w:color="auto"/>
              <w:right w:val="single" w:sz="4" w:space="0" w:color="auto"/>
            </w:tcBorders>
            <w:shd w:val="clear" w:color="auto" w:fill="auto"/>
            <w:noWrap/>
            <w:vAlign w:val="center"/>
            <w:hideMark/>
          </w:tcPr>
          <w:p w14:paraId="2F1849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CABA5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FB8E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4CB860" w14:textId="77777777" w:rsidR="00E83F66" w:rsidRPr="00772251" w:rsidRDefault="00E83F66" w:rsidP="0098654B">
            <w:pPr>
              <w:pageBreakBefore/>
              <w:spacing w:before="60" w:after="60" w:line="240" w:lineRule="auto"/>
              <w:jc w:val="center"/>
              <w:rPr>
                <w:noProof/>
                <w:sz w:val="20"/>
              </w:rPr>
            </w:pPr>
            <w:r>
              <w:rPr>
                <w:noProof/>
                <w:sz w:val="20"/>
              </w:rPr>
              <w:t>84511000</w:t>
            </w:r>
          </w:p>
        </w:tc>
        <w:tc>
          <w:tcPr>
            <w:tcW w:w="1329" w:type="dxa"/>
            <w:tcBorders>
              <w:top w:val="nil"/>
              <w:left w:val="nil"/>
              <w:bottom w:val="single" w:sz="4" w:space="0" w:color="auto"/>
              <w:right w:val="single" w:sz="4" w:space="0" w:color="auto"/>
            </w:tcBorders>
            <w:shd w:val="clear" w:color="auto" w:fill="auto"/>
            <w:noWrap/>
            <w:hideMark/>
          </w:tcPr>
          <w:p w14:paraId="7649F9A9" w14:textId="77777777" w:rsidR="00E83F66" w:rsidRPr="00772251" w:rsidRDefault="00E83F66" w:rsidP="0048591A">
            <w:pPr>
              <w:spacing w:before="60" w:after="60" w:line="240" w:lineRule="auto"/>
              <w:jc w:val="center"/>
              <w:rPr>
                <w:noProof/>
                <w:sz w:val="20"/>
              </w:rPr>
            </w:pPr>
            <w:r>
              <w:rPr>
                <w:noProof/>
                <w:sz w:val="20"/>
              </w:rPr>
              <w:t>845110</w:t>
            </w:r>
          </w:p>
        </w:tc>
        <w:tc>
          <w:tcPr>
            <w:tcW w:w="9680" w:type="dxa"/>
            <w:tcBorders>
              <w:top w:val="nil"/>
              <w:left w:val="nil"/>
              <w:bottom w:val="single" w:sz="4" w:space="0" w:color="auto"/>
              <w:right w:val="single" w:sz="4" w:space="0" w:color="auto"/>
            </w:tcBorders>
            <w:shd w:val="clear" w:color="auto" w:fill="auto"/>
            <w:noWrap/>
            <w:hideMark/>
          </w:tcPr>
          <w:p w14:paraId="0EFBD0D8" w14:textId="54FC1975" w:rsidR="00E83F66" w:rsidRPr="00772251" w:rsidRDefault="00E83F66" w:rsidP="00904710">
            <w:pPr>
              <w:spacing w:before="60" w:after="60" w:line="240" w:lineRule="auto"/>
              <w:rPr>
                <w:noProof/>
                <w:sz w:val="20"/>
              </w:rPr>
            </w:pPr>
            <w:r>
              <w:rPr>
                <w:noProof/>
                <w:sz w:val="20"/>
              </w:rPr>
              <w:t>- Maschinen für die chemische Reinigung</w:t>
            </w:r>
          </w:p>
        </w:tc>
        <w:tc>
          <w:tcPr>
            <w:tcW w:w="1134" w:type="dxa"/>
            <w:tcBorders>
              <w:top w:val="nil"/>
              <w:left w:val="nil"/>
              <w:bottom w:val="single" w:sz="4" w:space="0" w:color="auto"/>
              <w:right w:val="single" w:sz="4" w:space="0" w:color="auto"/>
            </w:tcBorders>
            <w:shd w:val="clear" w:color="auto" w:fill="auto"/>
            <w:noWrap/>
            <w:vAlign w:val="center"/>
            <w:hideMark/>
          </w:tcPr>
          <w:p w14:paraId="6D8799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0961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4BE17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A17D67" w14:textId="77777777" w:rsidR="00E83F66" w:rsidRPr="00772251" w:rsidRDefault="00E83F66" w:rsidP="0098654B">
            <w:pPr>
              <w:spacing w:before="60" w:after="60" w:line="240" w:lineRule="auto"/>
              <w:jc w:val="center"/>
              <w:rPr>
                <w:noProof/>
                <w:sz w:val="20"/>
              </w:rPr>
            </w:pPr>
            <w:r>
              <w:rPr>
                <w:noProof/>
                <w:sz w:val="20"/>
              </w:rPr>
              <w:t>84512100</w:t>
            </w:r>
          </w:p>
        </w:tc>
        <w:tc>
          <w:tcPr>
            <w:tcW w:w="1329" w:type="dxa"/>
            <w:tcBorders>
              <w:top w:val="nil"/>
              <w:left w:val="nil"/>
              <w:bottom w:val="single" w:sz="4" w:space="0" w:color="auto"/>
              <w:right w:val="single" w:sz="4" w:space="0" w:color="auto"/>
            </w:tcBorders>
            <w:shd w:val="clear" w:color="auto" w:fill="auto"/>
            <w:noWrap/>
            <w:hideMark/>
          </w:tcPr>
          <w:p w14:paraId="77549DB9" w14:textId="77777777" w:rsidR="00E83F66" w:rsidRPr="00772251" w:rsidRDefault="00E83F66" w:rsidP="0048591A">
            <w:pPr>
              <w:spacing w:before="60" w:after="60" w:line="240" w:lineRule="auto"/>
              <w:jc w:val="center"/>
              <w:rPr>
                <w:noProof/>
                <w:sz w:val="20"/>
              </w:rPr>
            </w:pPr>
            <w:r>
              <w:rPr>
                <w:noProof/>
                <w:sz w:val="20"/>
              </w:rPr>
              <w:t>845121</w:t>
            </w:r>
          </w:p>
        </w:tc>
        <w:tc>
          <w:tcPr>
            <w:tcW w:w="9680" w:type="dxa"/>
            <w:tcBorders>
              <w:top w:val="nil"/>
              <w:left w:val="nil"/>
              <w:bottom w:val="single" w:sz="4" w:space="0" w:color="auto"/>
              <w:right w:val="single" w:sz="4" w:space="0" w:color="auto"/>
            </w:tcBorders>
            <w:shd w:val="clear" w:color="auto" w:fill="auto"/>
            <w:noWrap/>
            <w:hideMark/>
          </w:tcPr>
          <w:p w14:paraId="0433C316" w14:textId="77777777" w:rsidR="00E83F66" w:rsidRPr="00772251" w:rsidRDefault="00E83F66" w:rsidP="0048591A">
            <w:pPr>
              <w:spacing w:before="60" w:after="60" w:line="240" w:lineRule="auto"/>
              <w:rPr>
                <w:noProof/>
                <w:sz w:val="20"/>
              </w:rPr>
            </w:pPr>
            <w:r>
              <w:rPr>
                <w:noProof/>
                <w:sz w:val="20"/>
              </w:rPr>
              <w:t>-- mit einem Fassungsvermögen an Trockenwäsche von 10 kg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50CFE6A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D06F5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1C1A6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5D7BD" w14:textId="77777777" w:rsidR="00E83F66" w:rsidRPr="00772251" w:rsidRDefault="00E83F66" w:rsidP="0048591A">
            <w:pPr>
              <w:spacing w:before="60" w:after="60" w:line="240" w:lineRule="auto"/>
              <w:jc w:val="center"/>
              <w:rPr>
                <w:noProof/>
                <w:sz w:val="20"/>
              </w:rPr>
            </w:pPr>
            <w:r>
              <w:rPr>
                <w:noProof/>
                <w:sz w:val="20"/>
              </w:rPr>
              <w:t>84512900</w:t>
            </w:r>
          </w:p>
        </w:tc>
        <w:tc>
          <w:tcPr>
            <w:tcW w:w="1329" w:type="dxa"/>
            <w:tcBorders>
              <w:top w:val="nil"/>
              <w:left w:val="nil"/>
              <w:bottom w:val="single" w:sz="4" w:space="0" w:color="auto"/>
              <w:right w:val="single" w:sz="4" w:space="0" w:color="auto"/>
            </w:tcBorders>
            <w:shd w:val="clear" w:color="auto" w:fill="auto"/>
            <w:noWrap/>
            <w:hideMark/>
          </w:tcPr>
          <w:p w14:paraId="1C02665F" w14:textId="77777777" w:rsidR="00E83F66" w:rsidRPr="00772251" w:rsidRDefault="00E83F66" w:rsidP="0048591A">
            <w:pPr>
              <w:spacing w:before="60" w:after="60" w:line="240" w:lineRule="auto"/>
              <w:jc w:val="center"/>
              <w:rPr>
                <w:noProof/>
                <w:sz w:val="20"/>
              </w:rPr>
            </w:pPr>
            <w:r>
              <w:rPr>
                <w:noProof/>
                <w:sz w:val="20"/>
              </w:rPr>
              <w:t>845129</w:t>
            </w:r>
          </w:p>
        </w:tc>
        <w:tc>
          <w:tcPr>
            <w:tcW w:w="9680" w:type="dxa"/>
            <w:tcBorders>
              <w:top w:val="nil"/>
              <w:left w:val="nil"/>
              <w:bottom w:val="single" w:sz="4" w:space="0" w:color="auto"/>
              <w:right w:val="single" w:sz="4" w:space="0" w:color="auto"/>
            </w:tcBorders>
            <w:shd w:val="clear" w:color="auto" w:fill="auto"/>
            <w:noWrap/>
            <w:hideMark/>
          </w:tcPr>
          <w:p w14:paraId="231E15F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43D7B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AC1E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F029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2EAB54" w14:textId="77777777" w:rsidR="00E83F66" w:rsidRPr="00772251" w:rsidRDefault="00E83F66" w:rsidP="0048591A">
            <w:pPr>
              <w:spacing w:before="60" w:after="60" w:line="240" w:lineRule="auto"/>
              <w:jc w:val="center"/>
              <w:rPr>
                <w:noProof/>
                <w:sz w:val="20"/>
              </w:rPr>
            </w:pPr>
            <w:r>
              <w:rPr>
                <w:noProof/>
                <w:sz w:val="20"/>
              </w:rPr>
              <w:t>84513000</w:t>
            </w:r>
          </w:p>
        </w:tc>
        <w:tc>
          <w:tcPr>
            <w:tcW w:w="1329" w:type="dxa"/>
            <w:tcBorders>
              <w:top w:val="nil"/>
              <w:left w:val="nil"/>
              <w:bottom w:val="single" w:sz="4" w:space="0" w:color="auto"/>
              <w:right w:val="single" w:sz="4" w:space="0" w:color="auto"/>
            </w:tcBorders>
            <w:shd w:val="clear" w:color="auto" w:fill="auto"/>
            <w:noWrap/>
            <w:hideMark/>
          </w:tcPr>
          <w:p w14:paraId="456F864A" w14:textId="77777777" w:rsidR="00E83F66" w:rsidRPr="00772251" w:rsidRDefault="00E83F66" w:rsidP="0048591A">
            <w:pPr>
              <w:spacing w:before="60" w:after="60" w:line="240" w:lineRule="auto"/>
              <w:jc w:val="center"/>
              <w:rPr>
                <w:noProof/>
                <w:sz w:val="20"/>
              </w:rPr>
            </w:pPr>
            <w:r>
              <w:rPr>
                <w:noProof/>
                <w:sz w:val="20"/>
              </w:rPr>
              <w:t>845130</w:t>
            </w:r>
          </w:p>
        </w:tc>
        <w:tc>
          <w:tcPr>
            <w:tcW w:w="9680" w:type="dxa"/>
            <w:tcBorders>
              <w:top w:val="nil"/>
              <w:left w:val="nil"/>
              <w:bottom w:val="single" w:sz="4" w:space="0" w:color="auto"/>
              <w:right w:val="single" w:sz="4" w:space="0" w:color="auto"/>
            </w:tcBorders>
            <w:shd w:val="clear" w:color="auto" w:fill="auto"/>
            <w:noWrap/>
            <w:hideMark/>
          </w:tcPr>
          <w:p w14:paraId="627F9761" w14:textId="77777777" w:rsidR="00E83F66" w:rsidRPr="00772251" w:rsidRDefault="00E83F66" w:rsidP="0048591A">
            <w:pPr>
              <w:spacing w:before="60" w:after="60" w:line="240" w:lineRule="auto"/>
              <w:rPr>
                <w:noProof/>
                <w:sz w:val="20"/>
              </w:rPr>
            </w:pPr>
            <w:r>
              <w:rPr>
                <w:noProof/>
                <w:sz w:val="20"/>
              </w:rPr>
              <w:t>- Bügelmaschinen und Bügelpressen, einschließlich Fixierpressen</w:t>
            </w:r>
          </w:p>
        </w:tc>
        <w:tc>
          <w:tcPr>
            <w:tcW w:w="1134" w:type="dxa"/>
            <w:tcBorders>
              <w:top w:val="nil"/>
              <w:left w:val="nil"/>
              <w:bottom w:val="single" w:sz="4" w:space="0" w:color="auto"/>
              <w:right w:val="single" w:sz="4" w:space="0" w:color="auto"/>
            </w:tcBorders>
            <w:shd w:val="clear" w:color="auto" w:fill="auto"/>
            <w:noWrap/>
            <w:vAlign w:val="center"/>
            <w:hideMark/>
          </w:tcPr>
          <w:p w14:paraId="53DF3D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493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B66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6EE092" w14:textId="77777777" w:rsidR="00E83F66" w:rsidRPr="00772251" w:rsidRDefault="00E83F66" w:rsidP="0048591A">
            <w:pPr>
              <w:spacing w:before="60" w:after="60" w:line="240" w:lineRule="auto"/>
              <w:jc w:val="center"/>
              <w:rPr>
                <w:noProof/>
                <w:sz w:val="20"/>
              </w:rPr>
            </w:pPr>
            <w:r>
              <w:rPr>
                <w:noProof/>
                <w:sz w:val="20"/>
              </w:rPr>
              <w:t>84514000</w:t>
            </w:r>
          </w:p>
        </w:tc>
        <w:tc>
          <w:tcPr>
            <w:tcW w:w="1329" w:type="dxa"/>
            <w:tcBorders>
              <w:top w:val="nil"/>
              <w:left w:val="nil"/>
              <w:bottom w:val="single" w:sz="4" w:space="0" w:color="auto"/>
              <w:right w:val="single" w:sz="4" w:space="0" w:color="auto"/>
            </w:tcBorders>
            <w:shd w:val="clear" w:color="auto" w:fill="auto"/>
            <w:noWrap/>
            <w:hideMark/>
          </w:tcPr>
          <w:p w14:paraId="69AA2571" w14:textId="77777777" w:rsidR="00E83F66" w:rsidRPr="00772251" w:rsidRDefault="00E83F66" w:rsidP="0048591A">
            <w:pPr>
              <w:spacing w:before="60" w:after="60" w:line="240" w:lineRule="auto"/>
              <w:jc w:val="center"/>
              <w:rPr>
                <w:noProof/>
                <w:sz w:val="20"/>
              </w:rPr>
            </w:pPr>
            <w:r>
              <w:rPr>
                <w:noProof/>
                <w:sz w:val="20"/>
              </w:rPr>
              <w:t>845140</w:t>
            </w:r>
          </w:p>
        </w:tc>
        <w:tc>
          <w:tcPr>
            <w:tcW w:w="9680" w:type="dxa"/>
            <w:tcBorders>
              <w:top w:val="nil"/>
              <w:left w:val="nil"/>
              <w:bottom w:val="single" w:sz="4" w:space="0" w:color="auto"/>
              <w:right w:val="single" w:sz="4" w:space="0" w:color="auto"/>
            </w:tcBorders>
            <w:shd w:val="clear" w:color="auto" w:fill="auto"/>
            <w:noWrap/>
            <w:hideMark/>
          </w:tcPr>
          <w:p w14:paraId="3F6B492D" w14:textId="77777777" w:rsidR="00E83F66" w:rsidRPr="00772251" w:rsidRDefault="00E83F66" w:rsidP="0048591A">
            <w:pPr>
              <w:spacing w:before="60" w:after="60" w:line="240" w:lineRule="auto"/>
              <w:rPr>
                <w:noProof/>
                <w:sz w:val="20"/>
              </w:rPr>
            </w:pPr>
            <w:r>
              <w:rPr>
                <w:noProof/>
                <w:sz w:val="20"/>
              </w:rPr>
              <w:t>- Maschinen zum Waschen, Bleichen oder Färben</w:t>
            </w:r>
          </w:p>
        </w:tc>
        <w:tc>
          <w:tcPr>
            <w:tcW w:w="1134" w:type="dxa"/>
            <w:tcBorders>
              <w:top w:val="nil"/>
              <w:left w:val="nil"/>
              <w:bottom w:val="single" w:sz="4" w:space="0" w:color="auto"/>
              <w:right w:val="single" w:sz="4" w:space="0" w:color="auto"/>
            </w:tcBorders>
            <w:shd w:val="clear" w:color="auto" w:fill="auto"/>
            <w:noWrap/>
            <w:vAlign w:val="center"/>
            <w:hideMark/>
          </w:tcPr>
          <w:p w14:paraId="11E317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FAB6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CBEA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D4ED1D" w14:textId="77777777" w:rsidR="00E83F66" w:rsidRPr="00772251" w:rsidRDefault="00E83F66" w:rsidP="0048591A">
            <w:pPr>
              <w:spacing w:before="60" w:after="60" w:line="240" w:lineRule="auto"/>
              <w:jc w:val="center"/>
              <w:rPr>
                <w:noProof/>
                <w:sz w:val="20"/>
              </w:rPr>
            </w:pPr>
            <w:r>
              <w:rPr>
                <w:noProof/>
                <w:sz w:val="20"/>
              </w:rPr>
              <w:t>84515000</w:t>
            </w:r>
          </w:p>
        </w:tc>
        <w:tc>
          <w:tcPr>
            <w:tcW w:w="1329" w:type="dxa"/>
            <w:tcBorders>
              <w:top w:val="nil"/>
              <w:left w:val="nil"/>
              <w:bottom w:val="single" w:sz="4" w:space="0" w:color="auto"/>
              <w:right w:val="single" w:sz="4" w:space="0" w:color="auto"/>
            </w:tcBorders>
            <w:shd w:val="clear" w:color="auto" w:fill="auto"/>
            <w:noWrap/>
            <w:hideMark/>
          </w:tcPr>
          <w:p w14:paraId="40994DFF" w14:textId="77777777" w:rsidR="00E83F66" w:rsidRPr="00772251" w:rsidRDefault="00E83F66" w:rsidP="0048591A">
            <w:pPr>
              <w:spacing w:before="60" w:after="60" w:line="240" w:lineRule="auto"/>
              <w:jc w:val="center"/>
              <w:rPr>
                <w:noProof/>
                <w:sz w:val="20"/>
              </w:rPr>
            </w:pPr>
            <w:r>
              <w:rPr>
                <w:noProof/>
                <w:sz w:val="20"/>
              </w:rPr>
              <w:t>845150</w:t>
            </w:r>
          </w:p>
        </w:tc>
        <w:tc>
          <w:tcPr>
            <w:tcW w:w="9680" w:type="dxa"/>
            <w:tcBorders>
              <w:top w:val="nil"/>
              <w:left w:val="nil"/>
              <w:bottom w:val="single" w:sz="4" w:space="0" w:color="auto"/>
              <w:right w:val="single" w:sz="4" w:space="0" w:color="auto"/>
            </w:tcBorders>
            <w:shd w:val="clear" w:color="auto" w:fill="auto"/>
            <w:noWrap/>
            <w:hideMark/>
          </w:tcPr>
          <w:p w14:paraId="54520F05" w14:textId="77777777" w:rsidR="00E83F66" w:rsidRPr="00772251" w:rsidRDefault="00E83F66" w:rsidP="0048591A">
            <w:pPr>
              <w:spacing w:before="60" w:after="60" w:line="240" w:lineRule="auto"/>
              <w:rPr>
                <w:noProof/>
                <w:sz w:val="20"/>
              </w:rPr>
            </w:pPr>
            <w:r>
              <w:rPr>
                <w:noProof/>
                <w:sz w:val="20"/>
              </w:rPr>
              <w:t>- Maschinen zum Auf- oder Abwickeln, Falten, Schneiden oder Auszacken von textilen Flächenerzeugnissen</w:t>
            </w:r>
          </w:p>
        </w:tc>
        <w:tc>
          <w:tcPr>
            <w:tcW w:w="1134" w:type="dxa"/>
            <w:tcBorders>
              <w:top w:val="nil"/>
              <w:left w:val="nil"/>
              <w:bottom w:val="single" w:sz="4" w:space="0" w:color="auto"/>
              <w:right w:val="single" w:sz="4" w:space="0" w:color="auto"/>
            </w:tcBorders>
            <w:shd w:val="clear" w:color="auto" w:fill="auto"/>
            <w:noWrap/>
            <w:vAlign w:val="center"/>
            <w:hideMark/>
          </w:tcPr>
          <w:p w14:paraId="6B1715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DAB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5ED6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DF428D" w14:textId="77777777" w:rsidR="00E83F66" w:rsidRPr="00772251" w:rsidRDefault="00E83F66" w:rsidP="0048591A">
            <w:pPr>
              <w:spacing w:before="60" w:after="60" w:line="240" w:lineRule="auto"/>
              <w:jc w:val="center"/>
              <w:rPr>
                <w:noProof/>
                <w:sz w:val="20"/>
              </w:rPr>
            </w:pPr>
            <w:r>
              <w:rPr>
                <w:noProof/>
                <w:sz w:val="20"/>
              </w:rPr>
              <w:t>84518000</w:t>
            </w:r>
          </w:p>
        </w:tc>
        <w:tc>
          <w:tcPr>
            <w:tcW w:w="1329" w:type="dxa"/>
            <w:tcBorders>
              <w:top w:val="nil"/>
              <w:left w:val="nil"/>
              <w:bottom w:val="single" w:sz="4" w:space="0" w:color="auto"/>
              <w:right w:val="single" w:sz="4" w:space="0" w:color="auto"/>
            </w:tcBorders>
            <w:shd w:val="clear" w:color="auto" w:fill="auto"/>
            <w:noWrap/>
            <w:hideMark/>
          </w:tcPr>
          <w:p w14:paraId="7308F3C9" w14:textId="77777777" w:rsidR="00E83F66" w:rsidRPr="00772251" w:rsidRDefault="00E83F66" w:rsidP="0048591A">
            <w:pPr>
              <w:spacing w:before="60" w:after="60" w:line="240" w:lineRule="auto"/>
              <w:jc w:val="center"/>
              <w:rPr>
                <w:noProof/>
                <w:sz w:val="20"/>
              </w:rPr>
            </w:pPr>
            <w:r>
              <w:rPr>
                <w:noProof/>
                <w:sz w:val="20"/>
              </w:rPr>
              <w:t>845180</w:t>
            </w:r>
          </w:p>
        </w:tc>
        <w:tc>
          <w:tcPr>
            <w:tcW w:w="9680" w:type="dxa"/>
            <w:tcBorders>
              <w:top w:val="nil"/>
              <w:left w:val="nil"/>
              <w:bottom w:val="single" w:sz="4" w:space="0" w:color="auto"/>
              <w:right w:val="single" w:sz="4" w:space="0" w:color="auto"/>
            </w:tcBorders>
            <w:shd w:val="clear" w:color="auto" w:fill="auto"/>
            <w:noWrap/>
            <w:hideMark/>
          </w:tcPr>
          <w:p w14:paraId="397D5AAF" w14:textId="77777777" w:rsidR="00E83F66" w:rsidRPr="00772251" w:rsidRDefault="00E83F66" w:rsidP="0048591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190CBE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F011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4DA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00739C" w14:textId="77777777" w:rsidR="00E83F66" w:rsidRPr="00772251" w:rsidRDefault="00E83F66" w:rsidP="0048591A">
            <w:pPr>
              <w:spacing w:before="60" w:after="60" w:line="240" w:lineRule="auto"/>
              <w:jc w:val="center"/>
              <w:rPr>
                <w:noProof/>
                <w:sz w:val="20"/>
              </w:rPr>
            </w:pPr>
            <w:r>
              <w:rPr>
                <w:noProof/>
                <w:sz w:val="20"/>
              </w:rPr>
              <w:t>84519000</w:t>
            </w:r>
          </w:p>
        </w:tc>
        <w:tc>
          <w:tcPr>
            <w:tcW w:w="1329" w:type="dxa"/>
            <w:tcBorders>
              <w:top w:val="nil"/>
              <w:left w:val="nil"/>
              <w:bottom w:val="single" w:sz="4" w:space="0" w:color="auto"/>
              <w:right w:val="single" w:sz="4" w:space="0" w:color="auto"/>
            </w:tcBorders>
            <w:shd w:val="clear" w:color="auto" w:fill="auto"/>
            <w:noWrap/>
            <w:hideMark/>
          </w:tcPr>
          <w:p w14:paraId="1A600B8E" w14:textId="77777777" w:rsidR="00E83F66" w:rsidRPr="00772251" w:rsidRDefault="00E83F66" w:rsidP="0048591A">
            <w:pPr>
              <w:spacing w:before="60" w:after="60" w:line="240" w:lineRule="auto"/>
              <w:jc w:val="center"/>
              <w:rPr>
                <w:noProof/>
                <w:sz w:val="20"/>
              </w:rPr>
            </w:pPr>
            <w:r>
              <w:rPr>
                <w:noProof/>
                <w:sz w:val="20"/>
              </w:rPr>
              <w:t>845190</w:t>
            </w:r>
          </w:p>
        </w:tc>
        <w:tc>
          <w:tcPr>
            <w:tcW w:w="9680" w:type="dxa"/>
            <w:tcBorders>
              <w:top w:val="nil"/>
              <w:left w:val="nil"/>
              <w:bottom w:val="single" w:sz="4" w:space="0" w:color="auto"/>
              <w:right w:val="single" w:sz="4" w:space="0" w:color="auto"/>
            </w:tcBorders>
            <w:shd w:val="clear" w:color="auto" w:fill="auto"/>
            <w:noWrap/>
            <w:hideMark/>
          </w:tcPr>
          <w:p w14:paraId="71A7FEEE"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4EBE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2696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98E3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30FEC9" w14:textId="77777777" w:rsidR="00E83F66" w:rsidRPr="00772251" w:rsidRDefault="00E83F66" w:rsidP="0048591A">
            <w:pPr>
              <w:spacing w:before="60" w:after="60" w:line="240" w:lineRule="auto"/>
              <w:jc w:val="center"/>
              <w:rPr>
                <w:noProof/>
                <w:sz w:val="20"/>
              </w:rPr>
            </w:pPr>
            <w:r>
              <w:rPr>
                <w:noProof/>
                <w:sz w:val="20"/>
              </w:rPr>
              <w:t>84521000</w:t>
            </w:r>
          </w:p>
        </w:tc>
        <w:tc>
          <w:tcPr>
            <w:tcW w:w="1329" w:type="dxa"/>
            <w:tcBorders>
              <w:top w:val="nil"/>
              <w:left w:val="nil"/>
              <w:bottom w:val="single" w:sz="4" w:space="0" w:color="auto"/>
              <w:right w:val="single" w:sz="4" w:space="0" w:color="auto"/>
            </w:tcBorders>
            <w:shd w:val="clear" w:color="auto" w:fill="auto"/>
            <w:noWrap/>
            <w:hideMark/>
          </w:tcPr>
          <w:p w14:paraId="5DAB42C1" w14:textId="77777777" w:rsidR="00E83F66" w:rsidRPr="00772251" w:rsidRDefault="00E83F66" w:rsidP="0048591A">
            <w:pPr>
              <w:spacing w:before="60" w:after="60" w:line="240" w:lineRule="auto"/>
              <w:jc w:val="center"/>
              <w:rPr>
                <w:noProof/>
                <w:sz w:val="20"/>
              </w:rPr>
            </w:pPr>
            <w:r>
              <w:rPr>
                <w:noProof/>
                <w:sz w:val="20"/>
              </w:rPr>
              <w:t>845210</w:t>
            </w:r>
          </w:p>
        </w:tc>
        <w:tc>
          <w:tcPr>
            <w:tcW w:w="9680" w:type="dxa"/>
            <w:tcBorders>
              <w:top w:val="nil"/>
              <w:left w:val="nil"/>
              <w:bottom w:val="single" w:sz="4" w:space="0" w:color="auto"/>
              <w:right w:val="single" w:sz="4" w:space="0" w:color="auto"/>
            </w:tcBorders>
            <w:shd w:val="clear" w:color="auto" w:fill="auto"/>
            <w:noWrap/>
            <w:hideMark/>
          </w:tcPr>
          <w:p w14:paraId="0E2CC8DF" w14:textId="77777777" w:rsidR="00E83F66" w:rsidRPr="00772251" w:rsidRDefault="00E83F66" w:rsidP="0048591A">
            <w:pPr>
              <w:spacing w:before="60" w:after="60" w:line="240" w:lineRule="auto"/>
              <w:rPr>
                <w:noProof/>
                <w:sz w:val="20"/>
              </w:rPr>
            </w:pPr>
            <w:r>
              <w:rPr>
                <w:noProof/>
                <w:sz w:val="20"/>
              </w:rPr>
              <w:t>- Haushaltsnähmaschinen</w:t>
            </w:r>
          </w:p>
        </w:tc>
        <w:tc>
          <w:tcPr>
            <w:tcW w:w="1134" w:type="dxa"/>
            <w:tcBorders>
              <w:top w:val="nil"/>
              <w:left w:val="nil"/>
              <w:bottom w:val="single" w:sz="4" w:space="0" w:color="auto"/>
              <w:right w:val="single" w:sz="4" w:space="0" w:color="auto"/>
            </w:tcBorders>
            <w:shd w:val="clear" w:color="auto" w:fill="auto"/>
            <w:noWrap/>
            <w:vAlign w:val="center"/>
            <w:hideMark/>
          </w:tcPr>
          <w:p w14:paraId="6722D5E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75A0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98FB6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5C4DD0" w14:textId="77777777" w:rsidR="00E83F66" w:rsidRPr="00772251" w:rsidRDefault="00E83F66" w:rsidP="0048591A">
            <w:pPr>
              <w:spacing w:before="60" w:after="60" w:line="240" w:lineRule="auto"/>
              <w:jc w:val="center"/>
              <w:rPr>
                <w:noProof/>
                <w:sz w:val="20"/>
              </w:rPr>
            </w:pPr>
            <w:r>
              <w:rPr>
                <w:noProof/>
                <w:sz w:val="20"/>
              </w:rPr>
              <w:t>84522100</w:t>
            </w:r>
          </w:p>
        </w:tc>
        <w:tc>
          <w:tcPr>
            <w:tcW w:w="1329" w:type="dxa"/>
            <w:tcBorders>
              <w:top w:val="nil"/>
              <w:left w:val="nil"/>
              <w:bottom w:val="single" w:sz="4" w:space="0" w:color="auto"/>
              <w:right w:val="single" w:sz="4" w:space="0" w:color="auto"/>
            </w:tcBorders>
            <w:shd w:val="clear" w:color="auto" w:fill="auto"/>
            <w:noWrap/>
            <w:hideMark/>
          </w:tcPr>
          <w:p w14:paraId="6D21F3C2" w14:textId="77777777" w:rsidR="00E83F66" w:rsidRPr="00772251" w:rsidRDefault="00E83F66" w:rsidP="0048591A">
            <w:pPr>
              <w:spacing w:before="60" w:after="60" w:line="240" w:lineRule="auto"/>
              <w:jc w:val="center"/>
              <w:rPr>
                <w:noProof/>
                <w:sz w:val="20"/>
              </w:rPr>
            </w:pPr>
            <w:r>
              <w:rPr>
                <w:noProof/>
                <w:sz w:val="20"/>
              </w:rPr>
              <w:t>845221</w:t>
            </w:r>
          </w:p>
        </w:tc>
        <w:tc>
          <w:tcPr>
            <w:tcW w:w="9680" w:type="dxa"/>
            <w:tcBorders>
              <w:top w:val="nil"/>
              <w:left w:val="nil"/>
              <w:bottom w:val="single" w:sz="4" w:space="0" w:color="auto"/>
              <w:right w:val="single" w:sz="4" w:space="0" w:color="auto"/>
            </w:tcBorders>
            <w:shd w:val="clear" w:color="auto" w:fill="auto"/>
            <w:noWrap/>
            <w:hideMark/>
          </w:tcPr>
          <w:p w14:paraId="4A915974" w14:textId="77777777" w:rsidR="00E83F66" w:rsidRPr="00772251" w:rsidRDefault="00E83F66" w:rsidP="0048591A">
            <w:pPr>
              <w:spacing w:before="60" w:after="60" w:line="240" w:lineRule="auto"/>
              <w:rPr>
                <w:noProof/>
                <w:sz w:val="20"/>
              </w:rPr>
            </w:pPr>
            <w:r>
              <w:rPr>
                <w:noProof/>
                <w:sz w:val="20"/>
              </w:rPr>
              <w:t>-- Nähautomaten</w:t>
            </w:r>
          </w:p>
        </w:tc>
        <w:tc>
          <w:tcPr>
            <w:tcW w:w="1134" w:type="dxa"/>
            <w:tcBorders>
              <w:top w:val="nil"/>
              <w:left w:val="nil"/>
              <w:bottom w:val="single" w:sz="4" w:space="0" w:color="auto"/>
              <w:right w:val="single" w:sz="4" w:space="0" w:color="auto"/>
            </w:tcBorders>
            <w:shd w:val="clear" w:color="auto" w:fill="auto"/>
            <w:noWrap/>
            <w:vAlign w:val="center"/>
            <w:hideMark/>
          </w:tcPr>
          <w:p w14:paraId="45219A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282E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49DCF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F101A5" w14:textId="77777777" w:rsidR="00E83F66" w:rsidRPr="00772251" w:rsidRDefault="00E83F66" w:rsidP="0048591A">
            <w:pPr>
              <w:spacing w:before="60" w:after="60" w:line="240" w:lineRule="auto"/>
              <w:jc w:val="center"/>
              <w:rPr>
                <w:noProof/>
                <w:sz w:val="20"/>
              </w:rPr>
            </w:pPr>
            <w:r>
              <w:rPr>
                <w:noProof/>
                <w:sz w:val="20"/>
              </w:rPr>
              <w:t>84522900</w:t>
            </w:r>
          </w:p>
        </w:tc>
        <w:tc>
          <w:tcPr>
            <w:tcW w:w="1329" w:type="dxa"/>
            <w:tcBorders>
              <w:top w:val="nil"/>
              <w:left w:val="nil"/>
              <w:bottom w:val="single" w:sz="4" w:space="0" w:color="auto"/>
              <w:right w:val="single" w:sz="4" w:space="0" w:color="auto"/>
            </w:tcBorders>
            <w:shd w:val="clear" w:color="auto" w:fill="auto"/>
            <w:noWrap/>
            <w:hideMark/>
          </w:tcPr>
          <w:p w14:paraId="6CD8FA5E" w14:textId="77777777" w:rsidR="00E83F66" w:rsidRPr="00772251" w:rsidRDefault="00E83F66" w:rsidP="0048591A">
            <w:pPr>
              <w:spacing w:before="60" w:after="60" w:line="240" w:lineRule="auto"/>
              <w:jc w:val="center"/>
              <w:rPr>
                <w:noProof/>
                <w:sz w:val="20"/>
              </w:rPr>
            </w:pPr>
            <w:r>
              <w:rPr>
                <w:noProof/>
                <w:sz w:val="20"/>
              </w:rPr>
              <w:t>845229</w:t>
            </w:r>
          </w:p>
        </w:tc>
        <w:tc>
          <w:tcPr>
            <w:tcW w:w="9680" w:type="dxa"/>
            <w:tcBorders>
              <w:top w:val="nil"/>
              <w:left w:val="nil"/>
              <w:bottom w:val="single" w:sz="4" w:space="0" w:color="auto"/>
              <w:right w:val="single" w:sz="4" w:space="0" w:color="auto"/>
            </w:tcBorders>
            <w:shd w:val="clear" w:color="auto" w:fill="auto"/>
            <w:noWrap/>
            <w:hideMark/>
          </w:tcPr>
          <w:p w14:paraId="5B09E9C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65A34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8C093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B874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AFD2AB" w14:textId="77777777" w:rsidR="00E83F66" w:rsidRPr="00772251" w:rsidRDefault="00E83F66" w:rsidP="0048591A">
            <w:pPr>
              <w:spacing w:before="60" w:after="60" w:line="240" w:lineRule="auto"/>
              <w:jc w:val="center"/>
              <w:rPr>
                <w:noProof/>
                <w:sz w:val="20"/>
              </w:rPr>
            </w:pPr>
            <w:r>
              <w:rPr>
                <w:noProof/>
                <w:sz w:val="20"/>
              </w:rPr>
              <w:t>84523000</w:t>
            </w:r>
          </w:p>
        </w:tc>
        <w:tc>
          <w:tcPr>
            <w:tcW w:w="1329" w:type="dxa"/>
            <w:tcBorders>
              <w:top w:val="nil"/>
              <w:left w:val="nil"/>
              <w:bottom w:val="single" w:sz="4" w:space="0" w:color="auto"/>
              <w:right w:val="single" w:sz="4" w:space="0" w:color="auto"/>
            </w:tcBorders>
            <w:shd w:val="clear" w:color="auto" w:fill="auto"/>
            <w:noWrap/>
            <w:hideMark/>
          </w:tcPr>
          <w:p w14:paraId="2031AE29" w14:textId="77777777" w:rsidR="00E83F66" w:rsidRPr="00772251" w:rsidRDefault="00E83F66" w:rsidP="0048591A">
            <w:pPr>
              <w:spacing w:before="60" w:after="60" w:line="240" w:lineRule="auto"/>
              <w:jc w:val="center"/>
              <w:rPr>
                <w:noProof/>
                <w:sz w:val="20"/>
              </w:rPr>
            </w:pPr>
            <w:r>
              <w:rPr>
                <w:noProof/>
                <w:sz w:val="20"/>
              </w:rPr>
              <w:t>845230</w:t>
            </w:r>
          </w:p>
        </w:tc>
        <w:tc>
          <w:tcPr>
            <w:tcW w:w="9680" w:type="dxa"/>
            <w:tcBorders>
              <w:top w:val="nil"/>
              <w:left w:val="nil"/>
              <w:bottom w:val="single" w:sz="4" w:space="0" w:color="auto"/>
              <w:right w:val="single" w:sz="4" w:space="0" w:color="auto"/>
            </w:tcBorders>
            <w:shd w:val="clear" w:color="auto" w:fill="auto"/>
            <w:noWrap/>
            <w:hideMark/>
          </w:tcPr>
          <w:p w14:paraId="2CF30BAD" w14:textId="77777777" w:rsidR="00E83F66" w:rsidRPr="00772251" w:rsidRDefault="00E83F66" w:rsidP="0048591A">
            <w:pPr>
              <w:spacing w:before="60" w:after="60" w:line="240" w:lineRule="auto"/>
              <w:rPr>
                <w:noProof/>
                <w:sz w:val="20"/>
              </w:rPr>
            </w:pPr>
            <w:r>
              <w:rPr>
                <w:noProof/>
                <w:sz w:val="20"/>
              </w:rPr>
              <w:t>- Nähmaschinennadeln</w:t>
            </w:r>
          </w:p>
        </w:tc>
        <w:tc>
          <w:tcPr>
            <w:tcW w:w="1134" w:type="dxa"/>
            <w:tcBorders>
              <w:top w:val="nil"/>
              <w:left w:val="nil"/>
              <w:bottom w:val="single" w:sz="4" w:space="0" w:color="auto"/>
              <w:right w:val="single" w:sz="4" w:space="0" w:color="auto"/>
            </w:tcBorders>
            <w:shd w:val="clear" w:color="auto" w:fill="auto"/>
            <w:noWrap/>
            <w:vAlign w:val="center"/>
            <w:hideMark/>
          </w:tcPr>
          <w:p w14:paraId="0313A8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4114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A4EAF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4D10FB" w14:textId="77777777" w:rsidR="00E83F66" w:rsidRPr="00772251" w:rsidRDefault="00E83F66" w:rsidP="0048591A">
            <w:pPr>
              <w:spacing w:before="60" w:after="60" w:line="240" w:lineRule="auto"/>
              <w:jc w:val="center"/>
              <w:rPr>
                <w:noProof/>
                <w:sz w:val="20"/>
              </w:rPr>
            </w:pPr>
            <w:r>
              <w:rPr>
                <w:noProof/>
                <w:sz w:val="20"/>
              </w:rPr>
              <w:t>84529000</w:t>
            </w:r>
          </w:p>
        </w:tc>
        <w:tc>
          <w:tcPr>
            <w:tcW w:w="1329" w:type="dxa"/>
            <w:tcBorders>
              <w:top w:val="nil"/>
              <w:left w:val="nil"/>
              <w:bottom w:val="single" w:sz="4" w:space="0" w:color="auto"/>
              <w:right w:val="single" w:sz="4" w:space="0" w:color="auto"/>
            </w:tcBorders>
            <w:shd w:val="clear" w:color="auto" w:fill="auto"/>
            <w:noWrap/>
            <w:hideMark/>
          </w:tcPr>
          <w:p w14:paraId="319116C5" w14:textId="77777777" w:rsidR="00E83F66" w:rsidRPr="00772251" w:rsidRDefault="00E83F66" w:rsidP="0048591A">
            <w:pPr>
              <w:spacing w:before="60" w:after="60" w:line="240" w:lineRule="auto"/>
              <w:jc w:val="center"/>
              <w:rPr>
                <w:noProof/>
                <w:sz w:val="20"/>
              </w:rPr>
            </w:pPr>
            <w:r>
              <w:rPr>
                <w:noProof/>
                <w:sz w:val="20"/>
              </w:rPr>
              <w:t>845290</w:t>
            </w:r>
          </w:p>
        </w:tc>
        <w:tc>
          <w:tcPr>
            <w:tcW w:w="9680" w:type="dxa"/>
            <w:tcBorders>
              <w:top w:val="nil"/>
              <w:left w:val="nil"/>
              <w:bottom w:val="single" w:sz="4" w:space="0" w:color="auto"/>
              <w:right w:val="single" w:sz="4" w:space="0" w:color="auto"/>
            </w:tcBorders>
            <w:shd w:val="clear" w:color="auto" w:fill="auto"/>
            <w:noWrap/>
            <w:hideMark/>
          </w:tcPr>
          <w:p w14:paraId="26235624" w14:textId="77777777" w:rsidR="00E83F66" w:rsidRPr="00772251" w:rsidRDefault="00E83F66" w:rsidP="0048591A">
            <w:pPr>
              <w:spacing w:before="60" w:after="60" w:line="240" w:lineRule="auto"/>
              <w:rPr>
                <w:noProof/>
                <w:sz w:val="20"/>
              </w:rPr>
            </w:pPr>
            <w:r>
              <w:rPr>
                <w:noProof/>
                <w:sz w:val="20"/>
              </w:rPr>
              <w:t>- Möbel, Sockel und Deckel für Nähmaschinen sowie Teile davon; andere Nähmaschinenteile</w:t>
            </w:r>
          </w:p>
        </w:tc>
        <w:tc>
          <w:tcPr>
            <w:tcW w:w="1134" w:type="dxa"/>
            <w:tcBorders>
              <w:top w:val="nil"/>
              <w:left w:val="nil"/>
              <w:bottom w:val="single" w:sz="4" w:space="0" w:color="auto"/>
              <w:right w:val="single" w:sz="4" w:space="0" w:color="auto"/>
            </w:tcBorders>
            <w:shd w:val="clear" w:color="auto" w:fill="auto"/>
            <w:noWrap/>
            <w:vAlign w:val="center"/>
            <w:hideMark/>
          </w:tcPr>
          <w:p w14:paraId="34AC5D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788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0836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D6CDD0" w14:textId="77777777" w:rsidR="00E83F66" w:rsidRPr="00772251" w:rsidRDefault="00E83F66" w:rsidP="0048591A">
            <w:pPr>
              <w:spacing w:before="60" w:after="60" w:line="240" w:lineRule="auto"/>
              <w:jc w:val="center"/>
              <w:rPr>
                <w:noProof/>
                <w:sz w:val="20"/>
              </w:rPr>
            </w:pPr>
            <w:r>
              <w:rPr>
                <w:noProof/>
                <w:sz w:val="20"/>
              </w:rPr>
              <w:t>84531000</w:t>
            </w:r>
          </w:p>
        </w:tc>
        <w:tc>
          <w:tcPr>
            <w:tcW w:w="1329" w:type="dxa"/>
            <w:tcBorders>
              <w:top w:val="nil"/>
              <w:left w:val="nil"/>
              <w:bottom w:val="single" w:sz="4" w:space="0" w:color="auto"/>
              <w:right w:val="single" w:sz="4" w:space="0" w:color="auto"/>
            </w:tcBorders>
            <w:shd w:val="clear" w:color="auto" w:fill="auto"/>
            <w:noWrap/>
            <w:hideMark/>
          </w:tcPr>
          <w:p w14:paraId="1AA2745D" w14:textId="77777777" w:rsidR="00E83F66" w:rsidRPr="00772251" w:rsidRDefault="00E83F66" w:rsidP="0048591A">
            <w:pPr>
              <w:spacing w:before="60" w:after="60" w:line="240" w:lineRule="auto"/>
              <w:jc w:val="center"/>
              <w:rPr>
                <w:noProof/>
                <w:sz w:val="20"/>
              </w:rPr>
            </w:pPr>
            <w:r>
              <w:rPr>
                <w:noProof/>
                <w:sz w:val="20"/>
              </w:rPr>
              <w:t>845310</w:t>
            </w:r>
          </w:p>
        </w:tc>
        <w:tc>
          <w:tcPr>
            <w:tcW w:w="9680" w:type="dxa"/>
            <w:tcBorders>
              <w:top w:val="nil"/>
              <w:left w:val="nil"/>
              <w:bottom w:val="single" w:sz="4" w:space="0" w:color="auto"/>
              <w:right w:val="single" w:sz="4" w:space="0" w:color="auto"/>
            </w:tcBorders>
            <w:shd w:val="clear" w:color="auto" w:fill="auto"/>
            <w:noWrap/>
            <w:hideMark/>
          </w:tcPr>
          <w:p w14:paraId="6556D86B" w14:textId="77777777" w:rsidR="00E83F66" w:rsidRPr="00772251" w:rsidRDefault="00E83F66" w:rsidP="0048591A">
            <w:pPr>
              <w:spacing w:before="60" w:after="60" w:line="240" w:lineRule="auto"/>
              <w:rPr>
                <w:noProof/>
                <w:sz w:val="20"/>
              </w:rPr>
            </w:pPr>
            <w:r>
              <w:rPr>
                <w:noProof/>
                <w:sz w:val="20"/>
              </w:rPr>
              <w:t>- Maschinen und Apparate zum Aufbereiten, Gerben oder Bearbeiten von Häuten, Fellen oder Leder</w:t>
            </w:r>
          </w:p>
        </w:tc>
        <w:tc>
          <w:tcPr>
            <w:tcW w:w="1134" w:type="dxa"/>
            <w:tcBorders>
              <w:top w:val="nil"/>
              <w:left w:val="nil"/>
              <w:bottom w:val="single" w:sz="4" w:space="0" w:color="auto"/>
              <w:right w:val="single" w:sz="4" w:space="0" w:color="auto"/>
            </w:tcBorders>
            <w:shd w:val="clear" w:color="auto" w:fill="auto"/>
            <w:noWrap/>
            <w:vAlign w:val="center"/>
            <w:hideMark/>
          </w:tcPr>
          <w:p w14:paraId="4FB969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0D30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C51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1998E7" w14:textId="77777777" w:rsidR="00E83F66" w:rsidRPr="00772251" w:rsidRDefault="00E83F66" w:rsidP="0048591A">
            <w:pPr>
              <w:spacing w:before="60" w:after="60" w:line="240" w:lineRule="auto"/>
              <w:jc w:val="center"/>
              <w:rPr>
                <w:noProof/>
                <w:sz w:val="20"/>
              </w:rPr>
            </w:pPr>
            <w:r>
              <w:rPr>
                <w:noProof/>
                <w:sz w:val="20"/>
              </w:rPr>
              <w:t>84532000</w:t>
            </w:r>
          </w:p>
        </w:tc>
        <w:tc>
          <w:tcPr>
            <w:tcW w:w="1329" w:type="dxa"/>
            <w:tcBorders>
              <w:top w:val="nil"/>
              <w:left w:val="nil"/>
              <w:bottom w:val="single" w:sz="4" w:space="0" w:color="auto"/>
              <w:right w:val="single" w:sz="4" w:space="0" w:color="auto"/>
            </w:tcBorders>
            <w:shd w:val="clear" w:color="auto" w:fill="auto"/>
            <w:noWrap/>
            <w:hideMark/>
          </w:tcPr>
          <w:p w14:paraId="1F0B7B9C" w14:textId="77777777" w:rsidR="00E83F66" w:rsidRPr="00772251" w:rsidRDefault="00E83F66" w:rsidP="0048591A">
            <w:pPr>
              <w:spacing w:before="60" w:after="60" w:line="240" w:lineRule="auto"/>
              <w:jc w:val="center"/>
              <w:rPr>
                <w:noProof/>
                <w:sz w:val="20"/>
              </w:rPr>
            </w:pPr>
            <w:r>
              <w:rPr>
                <w:noProof/>
                <w:sz w:val="20"/>
              </w:rPr>
              <w:t>845320</w:t>
            </w:r>
          </w:p>
        </w:tc>
        <w:tc>
          <w:tcPr>
            <w:tcW w:w="9680" w:type="dxa"/>
            <w:tcBorders>
              <w:top w:val="nil"/>
              <w:left w:val="nil"/>
              <w:bottom w:val="single" w:sz="4" w:space="0" w:color="auto"/>
              <w:right w:val="single" w:sz="4" w:space="0" w:color="auto"/>
            </w:tcBorders>
            <w:shd w:val="clear" w:color="auto" w:fill="auto"/>
            <w:noWrap/>
            <w:hideMark/>
          </w:tcPr>
          <w:p w14:paraId="1691D129" w14:textId="77777777" w:rsidR="00E83F66" w:rsidRPr="00772251" w:rsidRDefault="00E83F66" w:rsidP="0048591A">
            <w:pPr>
              <w:spacing w:before="60" w:after="60" w:line="240" w:lineRule="auto"/>
              <w:rPr>
                <w:noProof/>
                <w:sz w:val="20"/>
              </w:rPr>
            </w:pPr>
            <w:r>
              <w:rPr>
                <w:noProof/>
                <w:sz w:val="20"/>
              </w:rPr>
              <w:t>- Maschinen und Apparate zum Herstellen oder Instandsetzen von Schuhen</w:t>
            </w:r>
          </w:p>
        </w:tc>
        <w:tc>
          <w:tcPr>
            <w:tcW w:w="1134" w:type="dxa"/>
            <w:tcBorders>
              <w:top w:val="nil"/>
              <w:left w:val="nil"/>
              <w:bottom w:val="single" w:sz="4" w:space="0" w:color="auto"/>
              <w:right w:val="single" w:sz="4" w:space="0" w:color="auto"/>
            </w:tcBorders>
            <w:shd w:val="clear" w:color="auto" w:fill="auto"/>
            <w:noWrap/>
            <w:vAlign w:val="center"/>
            <w:hideMark/>
          </w:tcPr>
          <w:p w14:paraId="7311E2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232D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98B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163CBA" w14:textId="77777777" w:rsidR="00E83F66" w:rsidRPr="00772251" w:rsidRDefault="00E83F66" w:rsidP="0048591A">
            <w:pPr>
              <w:spacing w:before="60" w:after="60" w:line="240" w:lineRule="auto"/>
              <w:jc w:val="center"/>
              <w:rPr>
                <w:noProof/>
                <w:sz w:val="20"/>
              </w:rPr>
            </w:pPr>
            <w:r>
              <w:rPr>
                <w:noProof/>
                <w:sz w:val="20"/>
              </w:rPr>
              <w:t>84538000</w:t>
            </w:r>
          </w:p>
        </w:tc>
        <w:tc>
          <w:tcPr>
            <w:tcW w:w="1329" w:type="dxa"/>
            <w:tcBorders>
              <w:top w:val="nil"/>
              <w:left w:val="nil"/>
              <w:bottom w:val="single" w:sz="4" w:space="0" w:color="auto"/>
              <w:right w:val="single" w:sz="4" w:space="0" w:color="auto"/>
            </w:tcBorders>
            <w:shd w:val="clear" w:color="auto" w:fill="auto"/>
            <w:noWrap/>
            <w:hideMark/>
          </w:tcPr>
          <w:p w14:paraId="7A2466AF" w14:textId="77777777" w:rsidR="00E83F66" w:rsidRPr="00772251" w:rsidRDefault="00E83F66" w:rsidP="0048591A">
            <w:pPr>
              <w:spacing w:before="60" w:after="60" w:line="240" w:lineRule="auto"/>
              <w:jc w:val="center"/>
              <w:rPr>
                <w:noProof/>
                <w:sz w:val="20"/>
              </w:rPr>
            </w:pPr>
            <w:r>
              <w:rPr>
                <w:noProof/>
                <w:sz w:val="20"/>
              </w:rPr>
              <w:t>845380</w:t>
            </w:r>
          </w:p>
        </w:tc>
        <w:tc>
          <w:tcPr>
            <w:tcW w:w="9680" w:type="dxa"/>
            <w:tcBorders>
              <w:top w:val="nil"/>
              <w:left w:val="nil"/>
              <w:bottom w:val="single" w:sz="4" w:space="0" w:color="auto"/>
              <w:right w:val="single" w:sz="4" w:space="0" w:color="auto"/>
            </w:tcBorders>
            <w:shd w:val="clear" w:color="auto" w:fill="auto"/>
            <w:noWrap/>
            <w:hideMark/>
          </w:tcPr>
          <w:p w14:paraId="618453D7" w14:textId="77777777" w:rsidR="00E83F66" w:rsidRPr="00772251" w:rsidRDefault="00E83F66" w:rsidP="0048591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2C913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706B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5F014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BB6B93" w14:textId="77777777" w:rsidR="00E83F66" w:rsidRPr="00772251" w:rsidRDefault="00E83F66" w:rsidP="0048591A">
            <w:pPr>
              <w:spacing w:before="60" w:after="60" w:line="240" w:lineRule="auto"/>
              <w:jc w:val="center"/>
              <w:rPr>
                <w:noProof/>
                <w:sz w:val="20"/>
              </w:rPr>
            </w:pPr>
            <w:r>
              <w:rPr>
                <w:noProof/>
                <w:sz w:val="20"/>
              </w:rPr>
              <w:t>84539000</w:t>
            </w:r>
          </w:p>
        </w:tc>
        <w:tc>
          <w:tcPr>
            <w:tcW w:w="1329" w:type="dxa"/>
            <w:tcBorders>
              <w:top w:val="nil"/>
              <w:left w:val="nil"/>
              <w:bottom w:val="single" w:sz="4" w:space="0" w:color="auto"/>
              <w:right w:val="single" w:sz="4" w:space="0" w:color="auto"/>
            </w:tcBorders>
            <w:shd w:val="clear" w:color="auto" w:fill="auto"/>
            <w:noWrap/>
            <w:hideMark/>
          </w:tcPr>
          <w:p w14:paraId="221AA02D" w14:textId="77777777" w:rsidR="00E83F66" w:rsidRPr="00772251" w:rsidRDefault="00E83F66" w:rsidP="0048591A">
            <w:pPr>
              <w:spacing w:before="60" w:after="60" w:line="240" w:lineRule="auto"/>
              <w:jc w:val="center"/>
              <w:rPr>
                <w:noProof/>
                <w:sz w:val="20"/>
              </w:rPr>
            </w:pPr>
            <w:r>
              <w:rPr>
                <w:noProof/>
                <w:sz w:val="20"/>
              </w:rPr>
              <w:t>845390</w:t>
            </w:r>
          </w:p>
        </w:tc>
        <w:tc>
          <w:tcPr>
            <w:tcW w:w="9680" w:type="dxa"/>
            <w:tcBorders>
              <w:top w:val="nil"/>
              <w:left w:val="nil"/>
              <w:bottom w:val="single" w:sz="4" w:space="0" w:color="auto"/>
              <w:right w:val="single" w:sz="4" w:space="0" w:color="auto"/>
            </w:tcBorders>
            <w:shd w:val="clear" w:color="auto" w:fill="auto"/>
            <w:noWrap/>
            <w:hideMark/>
          </w:tcPr>
          <w:p w14:paraId="727F938B"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234C3A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6756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1DDC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00456" w14:textId="77777777" w:rsidR="00E83F66" w:rsidRPr="00772251" w:rsidRDefault="00E83F66" w:rsidP="0098654B">
            <w:pPr>
              <w:pageBreakBefore/>
              <w:spacing w:before="60" w:after="60" w:line="240" w:lineRule="auto"/>
              <w:jc w:val="center"/>
              <w:rPr>
                <w:noProof/>
                <w:sz w:val="20"/>
              </w:rPr>
            </w:pPr>
            <w:r>
              <w:rPr>
                <w:noProof/>
                <w:sz w:val="20"/>
              </w:rPr>
              <w:t>84541000</w:t>
            </w:r>
          </w:p>
        </w:tc>
        <w:tc>
          <w:tcPr>
            <w:tcW w:w="1329" w:type="dxa"/>
            <w:tcBorders>
              <w:top w:val="nil"/>
              <w:left w:val="nil"/>
              <w:bottom w:val="single" w:sz="4" w:space="0" w:color="auto"/>
              <w:right w:val="single" w:sz="4" w:space="0" w:color="auto"/>
            </w:tcBorders>
            <w:shd w:val="clear" w:color="auto" w:fill="auto"/>
            <w:noWrap/>
            <w:hideMark/>
          </w:tcPr>
          <w:p w14:paraId="41733C65" w14:textId="77777777" w:rsidR="00E83F66" w:rsidRPr="00772251" w:rsidRDefault="00E83F66" w:rsidP="0048591A">
            <w:pPr>
              <w:spacing w:before="60" w:after="60" w:line="240" w:lineRule="auto"/>
              <w:jc w:val="center"/>
              <w:rPr>
                <w:noProof/>
                <w:sz w:val="20"/>
              </w:rPr>
            </w:pPr>
            <w:r>
              <w:rPr>
                <w:noProof/>
                <w:sz w:val="20"/>
              </w:rPr>
              <w:t>845410</w:t>
            </w:r>
          </w:p>
        </w:tc>
        <w:tc>
          <w:tcPr>
            <w:tcW w:w="9680" w:type="dxa"/>
            <w:tcBorders>
              <w:top w:val="nil"/>
              <w:left w:val="nil"/>
              <w:bottom w:val="single" w:sz="4" w:space="0" w:color="auto"/>
              <w:right w:val="single" w:sz="4" w:space="0" w:color="auto"/>
            </w:tcBorders>
            <w:shd w:val="clear" w:color="auto" w:fill="auto"/>
            <w:noWrap/>
            <w:hideMark/>
          </w:tcPr>
          <w:p w14:paraId="7CE0D0C5" w14:textId="77777777" w:rsidR="00E83F66" w:rsidRPr="00772251" w:rsidRDefault="00E83F66" w:rsidP="0048591A">
            <w:pPr>
              <w:spacing w:before="60" w:after="60" w:line="240" w:lineRule="auto"/>
              <w:rPr>
                <w:noProof/>
                <w:sz w:val="20"/>
              </w:rPr>
            </w:pPr>
            <w:r>
              <w:rPr>
                <w:noProof/>
                <w:sz w:val="20"/>
              </w:rPr>
              <w:t>- Konverter</w:t>
            </w:r>
          </w:p>
        </w:tc>
        <w:tc>
          <w:tcPr>
            <w:tcW w:w="1134" w:type="dxa"/>
            <w:tcBorders>
              <w:top w:val="nil"/>
              <w:left w:val="nil"/>
              <w:bottom w:val="single" w:sz="4" w:space="0" w:color="auto"/>
              <w:right w:val="single" w:sz="4" w:space="0" w:color="auto"/>
            </w:tcBorders>
            <w:shd w:val="clear" w:color="auto" w:fill="auto"/>
            <w:noWrap/>
            <w:vAlign w:val="center"/>
            <w:hideMark/>
          </w:tcPr>
          <w:p w14:paraId="57B60C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17E7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3AF2A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A34877" w14:textId="77777777" w:rsidR="00E83F66" w:rsidRPr="00772251" w:rsidRDefault="00E83F66" w:rsidP="0048591A">
            <w:pPr>
              <w:spacing w:before="60" w:after="60" w:line="240" w:lineRule="auto"/>
              <w:jc w:val="center"/>
              <w:rPr>
                <w:noProof/>
                <w:sz w:val="20"/>
              </w:rPr>
            </w:pPr>
            <w:r>
              <w:rPr>
                <w:noProof/>
                <w:sz w:val="20"/>
              </w:rPr>
              <w:t>84542000</w:t>
            </w:r>
          </w:p>
        </w:tc>
        <w:tc>
          <w:tcPr>
            <w:tcW w:w="1329" w:type="dxa"/>
            <w:tcBorders>
              <w:top w:val="nil"/>
              <w:left w:val="nil"/>
              <w:bottom w:val="single" w:sz="4" w:space="0" w:color="auto"/>
              <w:right w:val="single" w:sz="4" w:space="0" w:color="auto"/>
            </w:tcBorders>
            <w:shd w:val="clear" w:color="auto" w:fill="auto"/>
            <w:noWrap/>
            <w:hideMark/>
          </w:tcPr>
          <w:p w14:paraId="7D1FFA6F" w14:textId="77777777" w:rsidR="00E83F66" w:rsidRPr="00772251" w:rsidRDefault="00E83F66" w:rsidP="0048591A">
            <w:pPr>
              <w:spacing w:before="60" w:after="60" w:line="240" w:lineRule="auto"/>
              <w:jc w:val="center"/>
              <w:rPr>
                <w:noProof/>
                <w:sz w:val="20"/>
              </w:rPr>
            </w:pPr>
            <w:r>
              <w:rPr>
                <w:noProof/>
                <w:sz w:val="20"/>
              </w:rPr>
              <w:t>845420</w:t>
            </w:r>
          </w:p>
        </w:tc>
        <w:tc>
          <w:tcPr>
            <w:tcW w:w="9680" w:type="dxa"/>
            <w:tcBorders>
              <w:top w:val="nil"/>
              <w:left w:val="nil"/>
              <w:bottom w:val="single" w:sz="4" w:space="0" w:color="auto"/>
              <w:right w:val="single" w:sz="4" w:space="0" w:color="auto"/>
            </w:tcBorders>
            <w:shd w:val="clear" w:color="auto" w:fill="auto"/>
            <w:noWrap/>
            <w:hideMark/>
          </w:tcPr>
          <w:p w14:paraId="4ED7623E" w14:textId="77777777" w:rsidR="00E83F66" w:rsidRPr="00772251" w:rsidRDefault="00E83F66" w:rsidP="0048591A">
            <w:pPr>
              <w:spacing w:before="60" w:after="60" w:line="240" w:lineRule="auto"/>
              <w:rPr>
                <w:noProof/>
                <w:sz w:val="20"/>
              </w:rPr>
            </w:pPr>
            <w:r>
              <w:rPr>
                <w:noProof/>
                <w:sz w:val="20"/>
              </w:rPr>
              <w:t>- Gießformen zum Gießen von Ingots, Masseln oder dergleichen sowie Gießpfannen</w:t>
            </w:r>
          </w:p>
        </w:tc>
        <w:tc>
          <w:tcPr>
            <w:tcW w:w="1134" w:type="dxa"/>
            <w:tcBorders>
              <w:top w:val="nil"/>
              <w:left w:val="nil"/>
              <w:bottom w:val="single" w:sz="4" w:space="0" w:color="auto"/>
              <w:right w:val="single" w:sz="4" w:space="0" w:color="auto"/>
            </w:tcBorders>
            <w:shd w:val="clear" w:color="auto" w:fill="auto"/>
            <w:noWrap/>
            <w:vAlign w:val="center"/>
            <w:hideMark/>
          </w:tcPr>
          <w:p w14:paraId="37E0D0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A5A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6D646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7BCC14" w14:textId="77777777" w:rsidR="00E83F66" w:rsidRPr="00772251" w:rsidRDefault="00E83F66" w:rsidP="0048591A">
            <w:pPr>
              <w:spacing w:before="60" w:after="60" w:line="240" w:lineRule="auto"/>
              <w:jc w:val="center"/>
              <w:rPr>
                <w:noProof/>
                <w:sz w:val="20"/>
              </w:rPr>
            </w:pPr>
            <w:r>
              <w:rPr>
                <w:noProof/>
                <w:sz w:val="20"/>
              </w:rPr>
              <w:t>84543000</w:t>
            </w:r>
          </w:p>
        </w:tc>
        <w:tc>
          <w:tcPr>
            <w:tcW w:w="1329" w:type="dxa"/>
            <w:tcBorders>
              <w:top w:val="nil"/>
              <w:left w:val="nil"/>
              <w:bottom w:val="single" w:sz="4" w:space="0" w:color="auto"/>
              <w:right w:val="single" w:sz="4" w:space="0" w:color="auto"/>
            </w:tcBorders>
            <w:shd w:val="clear" w:color="auto" w:fill="auto"/>
            <w:noWrap/>
            <w:hideMark/>
          </w:tcPr>
          <w:p w14:paraId="14510C30" w14:textId="77777777" w:rsidR="00E83F66" w:rsidRPr="00772251" w:rsidRDefault="00E83F66" w:rsidP="0048591A">
            <w:pPr>
              <w:spacing w:before="60" w:after="60" w:line="240" w:lineRule="auto"/>
              <w:jc w:val="center"/>
              <w:rPr>
                <w:noProof/>
                <w:sz w:val="20"/>
              </w:rPr>
            </w:pPr>
            <w:r>
              <w:rPr>
                <w:noProof/>
                <w:sz w:val="20"/>
              </w:rPr>
              <w:t>845430</w:t>
            </w:r>
          </w:p>
        </w:tc>
        <w:tc>
          <w:tcPr>
            <w:tcW w:w="9680" w:type="dxa"/>
            <w:tcBorders>
              <w:top w:val="nil"/>
              <w:left w:val="nil"/>
              <w:bottom w:val="single" w:sz="4" w:space="0" w:color="auto"/>
              <w:right w:val="single" w:sz="4" w:space="0" w:color="auto"/>
            </w:tcBorders>
            <w:shd w:val="clear" w:color="auto" w:fill="auto"/>
            <w:noWrap/>
            <w:hideMark/>
          </w:tcPr>
          <w:p w14:paraId="044D36A7" w14:textId="77777777" w:rsidR="00E83F66" w:rsidRPr="00772251" w:rsidRDefault="00E83F66" w:rsidP="0048591A">
            <w:pPr>
              <w:spacing w:before="60" w:after="60" w:line="240" w:lineRule="auto"/>
              <w:rPr>
                <w:noProof/>
                <w:sz w:val="20"/>
              </w:rPr>
            </w:pPr>
            <w:r>
              <w:rPr>
                <w:noProof/>
                <w:sz w:val="20"/>
              </w:rPr>
              <w:t>- Gießmaschinen</w:t>
            </w:r>
          </w:p>
        </w:tc>
        <w:tc>
          <w:tcPr>
            <w:tcW w:w="1134" w:type="dxa"/>
            <w:tcBorders>
              <w:top w:val="nil"/>
              <w:left w:val="nil"/>
              <w:bottom w:val="single" w:sz="4" w:space="0" w:color="auto"/>
              <w:right w:val="single" w:sz="4" w:space="0" w:color="auto"/>
            </w:tcBorders>
            <w:shd w:val="clear" w:color="auto" w:fill="auto"/>
            <w:noWrap/>
            <w:vAlign w:val="center"/>
            <w:hideMark/>
          </w:tcPr>
          <w:p w14:paraId="213654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509B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91388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B13230" w14:textId="77777777" w:rsidR="00E83F66" w:rsidRPr="00772251" w:rsidRDefault="00E83F66" w:rsidP="0048591A">
            <w:pPr>
              <w:spacing w:before="60" w:after="60" w:line="240" w:lineRule="auto"/>
              <w:jc w:val="center"/>
              <w:rPr>
                <w:noProof/>
                <w:sz w:val="20"/>
              </w:rPr>
            </w:pPr>
            <w:r>
              <w:rPr>
                <w:noProof/>
                <w:sz w:val="20"/>
              </w:rPr>
              <w:t>84549000</w:t>
            </w:r>
          </w:p>
        </w:tc>
        <w:tc>
          <w:tcPr>
            <w:tcW w:w="1329" w:type="dxa"/>
            <w:tcBorders>
              <w:top w:val="nil"/>
              <w:left w:val="nil"/>
              <w:bottom w:val="single" w:sz="4" w:space="0" w:color="auto"/>
              <w:right w:val="single" w:sz="4" w:space="0" w:color="auto"/>
            </w:tcBorders>
            <w:shd w:val="clear" w:color="auto" w:fill="auto"/>
            <w:noWrap/>
            <w:hideMark/>
          </w:tcPr>
          <w:p w14:paraId="5EDF179A" w14:textId="77777777" w:rsidR="00E83F66" w:rsidRPr="00772251" w:rsidRDefault="00E83F66" w:rsidP="0048591A">
            <w:pPr>
              <w:spacing w:before="60" w:after="60" w:line="240" w:lineRule="auto"/>
              <w:jc w:val="center"/>
              <w:rPr>
                <w:noProof/>
                <w:sz w:val="20"/>
              </w:rPr>
            </w:pPr>
            <w:r>
              <w:rPr>
                <w:noProof/>
                <w:sz w:val="20"/>
              </w:rPr>
              <w:t>845490</w:t>
            </w:r>
          </w:p>
        </w:tc>
        <w:tc>
          <w:tcPr>
            <w:tcW w:w="9680" w:type="dxa"/>
            <w:tcBorders>
              <w:top w:val="nil"/>
              <w:left w:val="nil"/>
              <w:bottom w:val="single" w:sz="4" w:space="0" w:color="auto"/>
              <w:right w:val="single" w:sz="4" w:space="0" w:color="auto"/>
            </w:tcBorders>
            <w:shd w:val="clear" w:color="auto" w:fill="auto"/>
            <w:noWrap/>
            <w:hideMark/>
          </w:tcPr>
          <w:p w14:paraId="2F9969AE"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2B77FF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A1AD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7CDB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32ECC8" w14:textId="77777777" w:rsidR="00E83F66" w:rsidRPr="00772251" w:rsidRDefault="00E83F66" w:rsidP="0048591A">
            <w:pPr>
              <w:spacing w:before="60" w:after="60" w:line="240" w:lineRule="auto"/>
              <w:jc w:val="center"/>
              <w:rPr>
                <w:noProof/>
                <w:sz w:val="20"/>
              </w:rPr>
            </w:pPr>
            <w:r>
              <w:rPr>
                <w:noProof/>
                <w:sz w:val="20"/>
              </w:rPr>
              <w:t>84551000</w:t>
            </w:r>
          </w:p>
        </w:tc>
        <w:tc>
          <w:tcPr>
            <w:tcW w:w="1329" w:type="dxa"/>
            <w:tcBorders>
              <w:top w:val="nil"/>
              <w:left w:val="nil"/>
              <w:bottom w:val="single" w:sz="4" w:space="0" w:color="auto"/>
              <w:right w:val="single" w:sz="4" w:space="0" w:color="auto"/>
            </w:tcBorders>
            <w:shd w:val="clear" w:color="auto" w:fill="auto"/>
            <w:noWrap/>
            <w:hideMark/>
          </w:tcPr>
          <w:p w14:paraId="28B2AF04" w14:textId="77777777" w:rsidR="00E83F66" w:rsidRPr="00772251" w:rsidRDefault="00E83F66" w:rsidP="0048591A">
            <w:pPr>
              <w:spacing w:before="60" w:after="60" w:line="240" w:lineRule="auto"/>
              <w:jc w:val="center"/>
              <w:rPr>
                <w:noProof/>
                <w:sz w:val="20"/>
              </w:rPr>
            </w:pPr>
            <w:r>
              <w:rPr>
                <w:noProof/>
                <w:sz w:val="20"/>
              </w:rPr>
              <w:t>845510</w:t>
            </w:r>
          </w:p>
        </w:tc>
        <w:tc>
          <w:tcPr>
            <w:tcW w:w="9680" w:type="dxa"/>
            <w:tcBorders>
              <w:top w:val="nil"/>
              <w:left w:val="nil"/>
              <w:bottom w:val="single" w:sz="4" w:space="0" w:color="auto"/>
              <w:right w:val="single" w:sz="4" w:space="0" w:color="auto"/>
            </w:tcBorders>
            <w:shd w:val="clear" w:color="auto" w:fill="auto"/>
            <w:noWrap/>
            <w:hideMark/>
          </w:tcPr>
          <w:p w14:paraId="69F0F7AE" w14:textId="77777777" w:rsidR="00E83F66" w:rsidRPr="00772251" w:rsidRDefault="00E83F66" w:rsidP="0048591A">
            <w:pPr>
              <w:spacing w:before="60" w:after="60" w:line="240" w:lineRule="auto"/>
              <w:rPr>
                <w:noProof/>
                <w:sz w:val="20"/>
              </w:rPr>
            </w:pPr>
            <w:r>
              <w:rPr>
                <w:noProof/>
                <w:sz w:val="20"/>
              </w:rPr>
              <w:t>- Rohrwalzwerke</w:t>
            </w:r>
          </w:p>
        </w:tc>
        <w:tc>
          <w:tcPr>
            <w:tcW w:w="1134" w:type="dxa"/>
            <w:tcBorders>
              <w:top w:val="nil"/>
              <w:left w:val="nil"/>
              <w:bottom w:val="single" w:sz="4" w:space="0" w:color="auto"/>
              <w:right w:val="single" w:sz="4" w:space="0" w:color="auto"/>
            </w:tcBorders>
            <w:shd w:val="clear" w:color="auto" w:fill="auto"/>
            <w:noWrap/>
            <w:vAlign w:val="center"/>
            <w:hideMark/>
          </w:tcPr>
          <w:p w14:paraId="5C5AB6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0A34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082B0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E91FA" w14:textId="77777777" w:rsidR="00E83F66" w:rsidRPr="00772251" w:rsidRDefault="00E83F66" w:rsidP="0048591A">
            <w:pPr>
              <w:spacing w:before="60" w:after="60" w:line="240" w:lineRule="auto"/>
              <w:jc w:val="center"/>
              <w:rPr>
                <w:noProof/>
                <w:sz w:val="20"/>
              </w:rPr>
            </w:pPr>
            <w:r>
              <w:rPr>
                <w:noProof/>
                <w:sz w:val="20"/>
              </w:rPr>
              <w:t>84552100</w:t>
            </w:r>
          </w:p>
        </w:tc>
        <w:tc>
          <w:tcPr>
            <w:tcW w:w="1329" w:type="dxa"/>
            <w:tcBorders>
              <w:top w:val="nil"/>
              <w:left w:val="nil"/>
              <w:bottom w:val="single" w:sz="4" w:space="0" w:color="auto"/>
              <w:right w:val="single" w:sz="4" w:space="0" w:color="auto"/>
            </w:tcBorders>
            <w:shd w:val="clear" w:color="auto" w:fill="auto"/>
            <w:noWrap/>
            <w:hideMark/>
          </w:tcPr>
          <w:p w14:paraId="1E32E5AF" w14:textId="77777777" w:rsidR="00E83F66" w:rsidRPr="00772251" w:rsidRDefault="00E83F66" w:rsidP="0048591A">
            <w:pPr>
              <w:spacing w:before="60" w:after="60" w:line="240" w:lineRule="auto"/>
              <w:jc w:val="center"/>
              <w:rPr>
                <w:noProof/>
                <w:sz w:val="20"/>
              </w:rPr>
            </w:pPr>
            <w:r>
              <w:rPr>
                <w:noProof/>
                <w:sz w:val="20"/>
              </w:rPr>
              <w:t>845521</w:t>
            </w:r>
          </w:p>
        </w:tc>
        <w:tc>
          <w:tcPr>
            <w:tcW w:w="9680" w:type="dxa"/>
            <w:tcBorders>
              <w:top w:val="nil"/>
              <w:left w:val="nil"/>
              <w:bottom w:val="single" w:sz="4" w:space="0" w:color="auto"/>
              <w:right w:val="single" w:sz="4" w:space="0" w:color="auto"/>
            </w:tcBorders>
            <w:shd w:val="clear" w:color="auto" w:fill="auto"/>
            <w:noWrap/>
            <w:hideMark/>
          </w:tcPr>
          <w:p w14:paraId="21A23775" w14:textId="77777777" w:rsidR="00E83F66" w:rsidRPr="00772251" w:rsidRDefault="00E83F66" w:rsidP="0048591A">
            <w:pPr>
              <w:spacing w:before="60" w:after="60" w:line="240" w:lineRule="auto"/>
              <w:rPr>
                <w:noProof/>
                <w:sz w:val="20"/>
              </w:rPr>
            </w:pPr>
            <w:r>
              <w:rPr>
                <w:noProof/>
                <w:sz w:val="20"/>
              </w:rPr>
              <w:t>-- Warmwalzwerke und kombinierte Warm- und Kaltwalzwerke</w:t>
            </w:r>
          </w:p>
        </w:tc>
        <w:tc>
          <w:tcPr>
            <w:tcW w:w="1134" w:type="dxa"/>
            <w:tcBorders>
              <w:top w:val="nil"/>
              <w:left w:val="nil"/>
              <w:bottom w:val="single" w:sz="4" w:space="0" w:color="auto"/>
              <w:right w:val="single" w:sz="4" w:space="0" w:color="auto"/>
            </w:tcBorders>
            <w:shd w:val="clear" w:color="auto" w:fill="auto"/>
            <w:noWrap/>
            <w:vAlign w:val="center"/>
            <w:hideMark/>
          </w:tcPr>
          <w:p w14:paraId="6736358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B16F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AD1D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6772A7" w14:textId="77777777" w:rsidR="00E83F66" w:rsidRPr="00772251" w:rsidRDefault="00E83F66" w:rsidP="0048591A">
            <w:pPr>
              <w:spacing w:before="60" w:after="60" w:line="240" w:lineRule="auto"/>
              <w:jc w:val="center"/>
              <w:rPr>
                <w:noProof/>
                <w:sz w:val="20"/>
              </w:rPr>
            </w:pPr>
            <w:r>
              <w:rPr>
                <w:noProof/>
                <w:sz w:val="20"/>
              </w:rPr>
              <w:t>84552200</w:t>
            </w:r>
          </w:p>
        </w:tc>
        <w:tc>
          <w:tcPr>
            <w:tcW w:w="1329" w:type="dxa"/>
            <w:tcBorders>
              <w:top w:val="nil"/>
              <w:left w:val="nil"/>
              <w:bottom w:val="single" w:sz="4" w:space="0" w:color="auto"/>
              <w:right w:val="single" w:sz="4" w:space="0" w:color="auto"/>
            </w:tcBorders>
            <w:shd w:val="clear" w:color="auto" w:fill="auto"/>
            <w:noWrap/>
            <w:hideMark/>
          </w:tcPr>
          <w:p w14:paraId="1AA6329C" w14:textId="77777777" w:rsidR="00E83F66" w:rsidRPr="00772251" w:rsidRDefault="00E83F66" w:rsidP="0048591A">
            <w:pPr>
              <w:spacing w:before="60" w:after="60" w:line="240" w:lineRule="auto"/>
              <w:jc w:val="center"/>
              <w:rPr>
                <w:noProof/>
                <w:sz w:val="20"/>
              </w:rPr>
            </w:pPr>
            <w:r>
              <w:rPr>
                <w:noProof/>
                <w:sz w:val="20"/>
              </w:rPr>
              <w:t>845522</w:t>
            </w:r>
          </w:p>
        </w:tc>
        <w:tc>
          <w:tcPr>
            <w:tcW w:w="9680" w:type="dxa"/>
            <w:tcBorders>
              <w:top w:val="nil"/>
              <w:left w:val="nil"/>
              <w:bottom w:val="single" w:sz="4" w:space="0" w:color="auto"/>
              <w:right w:val="single" w:sz="4" w:space="0" w:color="auto"/>
            </w:tcBorders>
            <w:shd w:val="clear" w:color="auto" w:fill="auto"/>
            <w:noWrap/>
            <w:hideMark/>
          </w:tcPr>
          <w:p w14:paraId="74F03827" w14:textId="77777777" w:rsidR="00E83F66" w:rsidRPr="00772251" w:rsidRDefault="00E83F66" w:rsidP="0048591A">
            <w:pPr>
              <w:spacing w:before="60" w:after="60" w:line="240" w:lineRule="auto"/>
              <w:rPr>
                <w:noProof/>
                <w:sz w:val="20"/>
              </w:rPr>
            </w:pPr>
            <w:r>
              <w:rPr>
                <w:noProof/>
                <w:sz w:val="20"/>
              </w:rPr>
              <w:t>-- Kaltwalzwerke</w:t>
            </w:r>
          </w:p>
        </w:tc>
        <w:tc>
          <w:tcPr>
            <w:tcW w:w="1134" w:type="dxa"/>
            <w:tcBorders>
              <w:top w:val="nil"/>
              <w:left w:val="nil"/>
              <w:bottom w:val="single" w:sz="4" w:space="0" w:color="auto"/>
              <w:right w:val="single" w:sz="4" w:space="0" w:color="auto"/>
            </w:tcBorders>
            <w:shd w:val="clear" w:color="auto" w:fill="auto"/>
            <w:noWrap/>
            <w:vAlign w:val="center"/>
            <w:hideMark/>
          </w:tcPr>
          <w:p w14:paraId="3EA713D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B04F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EA70C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81DBFB" w14:textId="77777777" w:rsidR="00E83F66" w:rsidRPr="00772251" w:rsidRDefault="00E83F66" w:rsidP="0048591A">
            <w:pPr>
              <w:spacing w:before="60" w:after="60" w:line="240" w:lineRule="auto"/>
              <w:jc w:val="center"/>
              <w:rPr>
                <w:noProof/>
                <w:sz w:val="20"/>
              </w:rPr>
            </w:pPr>
            <w:r>
              <w:rPr>
                <w:noProof/>
                <w:sz w:val="20"/>
              </w:rPr>
              <w:t>84553000</w:t>
            </w:r>
          </w:p>
        </w:tc>
        <w:tc>
          <w:tcPr>
            <w:tcW w:w="1329" w:type="dxa"/>
            <w:tcBorders>
              <w:top w:val="nil"/>
              <w:left w:val="nil"/>
              <w:bottom w:val="single" w:sz="4" w:space="0" w:color="auto"/>
              <w:right w:val="single" w:sz="4" w:space="0" w:color="auto"/>
            </w:tcBorders>
            <w:shd w:val="clear" w:color="auto" w:fill="auto"/>
            <w:noWrap/>
            <w:hideMark/>
          </w:tcPr>
          <w:p w14:paraId="57E11E13" w14:textId="77777777" w:rsidR="00E83F66" w:rsidRPr="00772251" w:rsidRDefault="00E83F66" w:rsidP="0048591A">
            <w:pPr>
              <w:spacing w:before="60" w:after="60" w:line="240" w:lineRule="auto"/>
              <w:jc w:val="center"/>
              <w:rPr>
                <w:noProof/>
                <w:sz w:val="20"/>
              </w:rPr>
            </w:pPr>
            <w:r>
              <w:rPr>
                <w:noProof/>
                <w:sz w:val="20"/>
              </w:rPr>
              <w:t>845530</w:t>
            </w:r>
          </w:p>
        </w:tc>
        <w:tc>
          <w:tcPr>
            <w:tcW w:w="9680" w:type="dxa"/>
            <w:tcBorders>
              <w:top w:val="nil"/>
              <w:left w:val="nil"/>
              <w:bottom w:val="single" w:sz="4" w:space="0" w:color="auto"/>
              <w:right w:val="single" w:sz="4" w:space="0" w:color="auto"/>
            </w:tcBorders>
            <w:shd w:val="clear" w:color="auto" w:fill="auto"/>
            <w:noWrap/>
            <w:hideMark/>
          </w:tcPr>
          <w:p w14:paraId="724B9C56" w14:textId="77777777" w:rsidR="00E83F66" w:rsidRPr="00772251" w:rsidRDefault="00E83F66" w:rsidP="0048591A">
            <w:pPr>
              <w:spacing w:before="60" w:after="60" w:line="240" w:lineRule="auto"/>
              <w:rPr>
                <w:noProof/>
                <w:sz w:val="20"/>
              </w:rPr>
            </w:pPr>
            <w:r>
              <w:rPr>
                <w:noProof/>
                <w:sz w:val="20"/>
              </w:rPr>
              <w:t>- Walzen für Walzwerke</w:t>
            </w:r>
          </w:p>
        </w:tc>
        <w:tc>
          <w:tcPr>
            <w:tcW w:w="1134" w:type="dxa"/>
            <w:tcBorders>
              <w:top w:val="nil"/>
              <w:left w:val="nil"/>
              <w:bottom w:val="single" w:sz="4" w:space="0" w:color="auto"/>
              <w:right w:val="single" w:sz="4" w:space="0" w:color="auto"/>
            </w:tcBorders>
            <w:shd w:val="clear" w:color="auto" w:fill="auto"/>
            <w:noWrap/>
            <w:vAlign w:val="center"/>
            <w:hideMark/>
          </w:tcPr>
          <w:p w14:paraId="59B97C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E99A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86A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F5A94F" w14:textId="77777777" w:rsidR="00E83F66" w:rsidRPr="00772251" w:rsidRDefault="00E83F66" w:rsidP="0048591A">
            <w:pPr>
              <w:spacing w:before="60" w:after="60" w:line="240" w:lineRule="auto"/>
              <w:jc w:val="center"/>
              <w:rPr>
                <w:noProof/>
                <w:sz w:val="20"/>
              </w:rPr>
            </w:pPr>
            <w:r>
              <w:rPr>
                <w:noProof/>
                <w:sz w:val="20"/>
              </w:rPr>
              <w:t>84559000</w:t>
            </w:r>
          </w:p>
        </w:tc>
        <w:tc>
          <w:tcPr>
            <w:tcW w:w="1329" w:type="dxa"/>
            <w:tcBorders>
              <w:top w:val="nil"/>
              <w:left w:val="nil"/>
              <w:bottom w:val="single" w:sz="4" w:space="0" w:color="auto"/>
              <w:right w:val="single" w:sz="4" w:space="0" w:color="auto"/>
            </w:tcBorders>
            <w:shd w:val="clear" w:color="auto" w:fill="auto"/>
            <w:noWrap/>
            <w:hideMark/>
          </w:tcPr>
          <w:p w14:paraId="5A6D10D1" w14:textId="77777777" w:rsidR="00E83F66" w:rsidRPr="00772251" w:rsidRDefault="00E83F66" w:rsidP="0048591A">
            <w:pPr>
              <w:spacing w:before="60" w:after="60" w:line="240" w:lineRule="auto"/>
              <w:jc w:val="center"/>
              <w:rPr>
                <w:noProof/>
                <w:sz w:val="20"/>
              </w:rPr>
            </w:pPr>
            <w:r>
              <w:rPr>
                <w:noProof/>
                <w:sz w:val="20"/>
              </w:rPr>
              <w:t>845590</w:t>
            </w:r>
          </w:p>
        </w:tc>
        <w:tc>
          <w:tcPr>
            <w:tcW w:w="9680" w:type="dxa"/>
            <w:tcBorders>
              <w:top w:val="nil"/>
              <w:left w:val="nil"/>
              <w:bottom w:val="single" w:sz="4" w:space="0" w:color="auto"/>
              <w:right w:val="single" w:sz="4" w:space="0" w:color="auto"/>
            </w:tcBorders>
            <w:shd w:val="clear" w:color="auto" w:fill="auto"/>
            <w:noWrap/>
            <w:hideMark/>
          </w:tcPr>
          <w:p w14:paraId="252B08F4" w14:textId="77777777" w:rsidR="00E83F66" w:rsidRPr="00772251" w:rsidRDefault="00E83F66" w:rsidP="0048591A">
            <w:pPr>
              <w:spacing w:before="60" w:after="60" w:line="240" w:lineRule="auto"/>
              <w:rPr>
                <w:noProof/>
                <w:sz w:val="20"/>
              </w:rPr>
            </w:pPr>
            <w:r>
              <w:rPr>
                <w:noProof/>
                <w:sz w:val="20"/>
              </w:rPr>
              <w:t>- andere Teile</w:t>
            </w:r>
          </w:p>
        </w:tc>
        <w:tc>
          <w:tcPr>
            <w:tcW w:w="1134" w:type="dxa"/>
            <w:tcBorders>
              <w:top w:val="nil"/>
              <w:left w:val="nil"/>
              <w:bottom w:val="single" w:sz="4" w:space="0" w:color="auto"/>
              <w:right w:val="single" w:sz="4" w:space="0" w:color="auto"/>
            </w:tcBorders>
            <w:shd w:val="clear" w:color="auto" w:fill="auto"/>
            <w:noWrap/>
            <w:vAlign w:val="center"/>
            <w:hideMark/>
          </w:tcPr>
          <w:p w14:paraId="7F0349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18BA8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C1CAF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CEA688" w14:textId="77777777" w:rsidR="00E83F66" w:rsidRPr="00772251" w:rsidRDefault="00E83F66" w:rsidP="0048591A">
            <w:pPr>
              <w:spacing w:before="60" w:after="60" w:line="240" w:lineRule="auto"/>
              <w:jc w:val="center"/>
              <w:rPr>
                <w:noProof/>
                <w:sz w:val="20"/>
              </w:rPr>
            </w:pPr>
            <w:r>
              <w:rPr>
                <w:noProof/>
                <w:sz w:val="20"/>
              </w:rPr>
              <w:t>84561000</w:t>
            </w:r>
          </w:p>
        </w:tc>
        <w:tc>
          <w:tcPr>
            <w:tcW w:w="1329" w:type="dxa"/>
            <w:tcBorders>
              <w:top w:val="nil"/>
              <w:left w:val="nil"/>
              <w:bottom w:val="single" w:sz="4" w:space="0" w:color="auto"/>
              <w:right w:val="single" w:sz="4" w:space="0" w:color="auto"/>
            </w:tcBorders>
            <w:shd w:val="clear" w:color="auto" w:fill="auto"/>
            <w:noWrap/>
            <w:hideMark/>
          </w:tcPr>
          <w:p w14:paraId="6ED762E1" w14:textId="77777777" w:rsidR="00E83F66" w:rsidRPr="00772251" w:rsidRDefault="00E83F66" w:rsidP="0048591A">
            <w:pPr>
              <w:spacing w:before="60" w:after="60" w:line="240" w:lineRule="auto"/>
              <w:jc w:val="center"/>
              <w:rPr>
                <w:noProof/>
                <w:sz w:val="20"/>
              </w:rPr>
            </w:pPr>
            <w:r>
              <w:rPr>
                <w:noProof/>
                <w:sz w:val="20"/>
              </w:rPr>
              <w:t>845610</w:t>
            </w:r>
          </w:p>
        </w:tc>
        <w:tc>
          <w:tcPr>
            <w:tcW w:w="9680" w:type="dxa"/>
            <w:tcBorders>
              <w:top w:val="nil"/>
              <w:left w:val="nil"/>
              <w:bottom w:val="single" w:sz="4" w:space="0" w:color="auto"/>
              <w:right w:val="single" w:sz="4" w:space="0" w:color="auto"/>
            </w:tcBorders>
            <w:shd w:val="clear" w:color="auto" w:fill="auto"/>
            <w:noWrap/>
            <w:hideMark/>
          </w:tcPr>
          <w:p w14:paraId="57F949C6" w14:textId="77777777" w:rsidR="00E83F66" w:rsidRPr="00772251" w:rsidRDefault="00E83F66" w:rsidP="0048591A">
            <w:pPr>
              <w:spacing w:before="60" w:after="60" w:line="240" w:lineRule="auto"/>
              <w:rPr>
                <w:noProof/>
                <w:sz w:val="20"/>
              </w:rPr>
            </w:pPr>
            <w:r>
              <w:rPr>
                <w:noProof/>
                <w:sz w:val="20"/>
              </w:rPr>
              <w:t>- Laser-, Licht- und andere Photonenstrahlwerkzeugmaschinen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11900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EE79C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C12B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9518A3" w14:textId="77777777" w:rsidR="00E83F66" w:rsidRPr="00772251" w:rsidRDefault="00E83F66" w:rsidP="0048591A">
            <w:pPr>
              <w:spacing w:before="60" w:after="60" w:line="240" w:lineRule="auto"/>
              <w:jc w:val="center"/>
              <w:rPr>
                <w:noProof/>
                <w:sz w:val="20"/>
              </w:rPr>
            </w:pPr>
            <w:r>
              <w:rPr>
                <w:noProof/>
                <w:sz w:val="20"/>
              </w:rPr>
              <w:t>84562000</w:t>
            </w:r>
          </w:p>
        </w:tc>
        <w:tc>
          <w:tcPr>
            <w:tcW w:w="1329" w:type="dxa"/>
            <w:tcBorders>
              <w:top w:val="nil"/>
              <w:left w:val="nil"/>
              <w:bottom w:val="single" w:sz="4" w:space="0" w:color="auto"/>
              <w:right w:val="single" w:sz="4" w:space="0" w:color="auto"/>
            </w:tcBorders>
            <w:shd w:val="clear" w:color="auto" w:fill="auto"/>
            <w:noWrap/>
            <w:hideMark/>
          </w:tcPr>
          <w:p w14:paraId="03DEFF0F" w14:textId="77777777" w:rsidR="00E83F66" w:rsidRPr="00772251" w:rsidRDefault="00E83F66" w:rsidP="0048591A">
            <w:pPr>
              <w:spacing w:before="60" w:after="60" w:line="240" w:lineRule="auto"/>
              <w:jc w:val="center"/>
              <w:rPr>
                <w:noProof/>
                <w:sz w:val="20"/>
              </w:rPr>
            </w:pPr>
            <w:r>
              <w:rPr>
                <w:noProof/>
                <w:sz w:val="20"/>
              </w:rPr>
              <w:t>845620</w:t>
            </w:r>
          </w:p>
        </w:tc>
        <w:tc>
          <w:tcPr>
            <w:tcW w:w="9680" w:type="dxa"/>
            <w:tcBorders>
              <w:top w:val="nil"/>
              <w:left w:val="nil"/>
              <w:bottom w:val="single" w:sz="4" w:space="0" w:color="auto"/>
              <w:right w:val="single" w:sz="4" w:space="0" w:color="auto"/>
            </w:tcBorders>
            <w:shd w:val="clear" w:color="auto" w:fill="auto"/>
            <w:noWrap/>
            <w:hideMark/>
          </w:tcPr>
          <w:p w14:paraId="1CEB8DC3" w14:textId="77777777" w:rsidR="00E83F66" w:rsidRPr="00772251" w:rsidRDefault="00E83F66" w:rsidP="0048591A">
            <w:pPr>
              <w:spacing w:before="60" w:after="60" w:line="240" w:lineRule="auto"/>
              <w:rPr>
                <w:noProof/>
                <w:sz w:val="20"/>
              </w:rPr>
            </w:pPr>
            <w:r>
              <w:rPr>
                <w:noProof/>
                <w:sz w:val="20"/>
              </w:rPr>
              <w:t>- Ultraschallwerkzeugmaschinen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13AA24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5526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4E9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A05CF8" w14:textId="77777777" w:rsidR="00E83F66" w:rsidRPr="00772251" w:rsidRDefault="00E83F66" w:rsidP="0048591A">
            <w:pPr>
              <w:spacing w:before="60" w:after="60" w:line="240" w:lineRule="auto"/>
              <w:jc w:val="center"/>
              <w:rPr>
                <w:noProof/>
                <w:sz w:val="20"/>
              </w:rPr>
            </w:pPr>
            <w:r>
              <w:rPr>
                <w:noProof/>
                <w:sz w:val="20"/>
              </w:rPr>
              <w:t>84563000</w:t>
            </w:r>
          </w:p>
        </w:tc>
        <w:tc>
          <w:tcPr>
            <w:tcW w:w="1329" w:type="dxa"/>
            <w:tcBorders>
              <w:top w:val="nil"/>
              <w:left w:val="nil"/>
              <w:bottom w:val="single" w:sz="4" w:space="0" w:color="auto"/>
              <w:right w:val="single" w:sz="4" w:space="0" w:color="auto"/>
            </w:tcBorders>
            <w:shd w:val="clear" w:color="auto" w:fill="auto"/>
            <w:noWrap/>
            <w:hideMark/>
          </w:tcPr>
          <w:p w14:paraId="661B5C13" w14:textId="77777777" w:rsidR="00E83F66" w:rsidRPr="00772251" w:rsidRDefault="00E83F66" w:rsidP="0048591A">
            <w:pPr>
              <w:spacing w:before="60" w:after="60" w:line="240" w:lineRule="auto"/>
              <w:jc w:val="center"/>
              <w:rPr>
                <w:noProof/>
                <w:sz w:val="20"/>
              </w:rPr>
            </w:pPr>
            <w:r>
              <w:rPr>
                <w:noProof/>
                <w:sz w:val="20"/>
              </w:rPr>
              <w:t>845630</w:t>
            </w:r>
          </w:p>
        </w:tc>
        <w:tc>
          <w:tcPr>
            <w:tcW w:w="9680" w:type="dxa"/>
            <w:tcBorders>
              <w:top w:val="nil"/>
              <w:left w:val="nil"/>
              <w:bottom w:val="single" w:sz="4" w:space="0" w:color="auto"/>
              <w:right w:val="single" w:sz="4" w:space="0" w:color="auto"/>
            </w:tcBorders>
            <w:shd w:val="clear" w:color="auto" w:fill="auto"/>
            <w:noWrap/>
            <w:hideMark/>
          </w:tcPr>
          <w:p w14:paraId="42A837C4" w14:textId="77777777" w:rsidR="00E83F66" w:rsidRPr="00772251" w:rsidRDefault="00E83F66" w:rsidP="0048591A">
            <w:pPr>
              <w:spacing w:before="60" w:after="60" w:line="240" w:lineRule="auto"/>
              <w:rPr>
                <w:noProof/>
                <w:sz w:val="20"/>
              </w:rPr>
            </w:pPr>
            <w:r>
              <w:rPr>
                <w:noProof/>
                <w:sz w:val="20"/>
              </w:rPr>
              <w:t>- Elektroerosionswerkzeugmaschinen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4A704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271D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E4EE5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CD70F" w14:textId="77777777" w:rsidR="00E83F66" w:rsidRPr="00772251" w:rsidRDefault="00E83F66" w:rsidP="0048591A">
            <w:pPr>
              <w:spacing w:before="60" w:after="60" w:line="240" w:lineRule="auto"/>
              <w:jc w:val="center"/>
              <w:rPr>
                <w:noProof/>
                <w:sz w:val="20"/>
              </w:rPr>
            </w:pPr>
            <w:r>
              <w:rPr>
                <w:noProof/>
                <w:sz w:val="20"/>
              </w:rPr>
              <w:t>84569000</w:t>
            </w:r>
          </w:p>
        </w:tc>
        <w:tc>
          <w:tcPr>
            <w:tcW w:w="1329" w:type="dxa"/>
            <w:tcBorders>
              <w:top w:val="nil"/>
              <w:left w:val="nil"/>
              <w:bottom w:val="single" w:sz="4" w:space="0" w:color="auto"/>
              <w:right w:val="single" w:sz="4" w:space="0" w:color="auto"/>
            </w:tcBorders>
            <w:shd w:val="clear" w:color="auto" w:fill="auto"/>
            <w:noWrap/>
            <w:hideMark/>
          </w:tcPr>
          <w:p w14:paraId="22233DA8" w14:textId="77777777" w:rsidR="00E83F66" w:rsidRPr="00772251" w:rsidRDefault="00E83F66" w:rsidP="0048591A">
            <w:pPr>
              <w:spacing w:before="60" w:after="60" w:line="240" w:lineRule="auto"/>
              <w:jc w:val="center"/>
              <w:rPr>
                <w:noProof/>
                <w:sz w:val="20"/>
              </w:rPr>
            </w:pPr>
            <w:r>
              <w:rPr>
                <w:noProof/>
                <w:sz w:val="20"/>
              </w:rPr>
              <w:t>845690</w:t>
            </w:r>
          </w:p>
        </w:tc>
        <w:tc>
          <w:tcPr>
            <w:tcW w:w="9680" w:type="dxa"/>
            <w:tcBorders>
              <w:top w:val="nil"/>
              <w:left w:val="nil"/>
              <w:bottom w:val="single" w:sz="4" w:space="0" w:color="auto"/>
              <w:right w:val="single" w:sz="4" w:space="0" w:color="auto"/>
            </w:tcBorders>
            <w:shd w:val="clear" w:color="auto" w:fill="auto"/>
            <w:noWrap/>
            <w:hideMark/>
          </w:tcPr>
          <w:p w14:paraId="3D011C6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AAF1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F83A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E27A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9740B1" w14:textId="77777777" w:rsidR="00E83F66" w:rsidRPr="00772251" w:rsidRDefault="00E83F66" w:rsidP="0048591A">
            <w:pPr>
              <w:spacing w:before="60" w:after="60" w:line="240" w:lineRule="auto"/>
              <w:jc w:val="center"/>
              <w:rPr>
                <w:noProof/>
                <w:sz w:val="20"/>
              </w:rPr>
            </w:pPr>
            <w:r>
              <w:rPr>
                <w:noProof/>
                <w:sz w:val="20"/>
              </w:rPr>
              <w:t>84571000</w:t>
            </w:r>
          </w:p>
        </w:tc>
        <w:tc>
          <w:tcPr>
            <w:tcW w:w="1329" w:type="dxa"/>
            <w:tcBorders>
              <w:top w:val="nil"/>
              <w:left w:val="nil"/>
              <w:bottom w:val="single" w:sz="4" w:space="0" w:color="auto"/>
              <w:right w:val="single" w:sz="4" w:space="0" w:color="auto"/>
            </w:tcBorders>
            <w:shd w:val="clear" w:color="auto" w:fill="auto"/>
            <w:noWrap/>
            <w:hideMark/>
          </w:tcPr>
          <w:p w14:paraId="459980AB" w14:textId="77777777" w:rsidR="00E83F66" w:rsidRPr="00772251" w:rsidRDefault="00E83F66" w:rsidP="0048591A">
            <w:pPr>
              <w:spacing w:before="60" w:after="60" w:line="240" w:lineRule="auto"/>
              <w:jc w:val="center"/>
              <w:rPr>
                <w:noProof/>
                <w:sz w:val="20"/>
              </w:rPr>
            </w:pPr>
            <w:r>
              <w:rPr>
                <w:noProof/>
                <w:sz w:val="20"/>
              </w:rPr>
              <w:t>845710</w:t>
            </w:r>
          </w:p>
        </w:tc>
        <w:tc>
          <w:tcPr>
            <w:tcW w:w="9680" w:type="dxa"/>
            <w:tcBorders>
              <w:top w:val="nil"/>
              <w:left w:val="nil"/>
              <w:bottom w:val="single" w:sz="4" w:space="0" w:color="auto"/>
              <w:right w:val="single" w:sz="4" w:space="0" w:color="auto"/>
            </w:tcBorders>
            <w:shd w:val="clear" w:color="auto" w:fill="auto"/>
            <w:noWrap/>
            <w:hideMark/>
          </w:tcPr>
          <w:p w14:paraId="2CEA0D12" w14:textId="77777777" w:rsidR="00E83F66" w:rsidRPr="00772251" w:rsidRDefault="00E83F66" w:rsidP="0048591A">
            <w:pPr>
              <w:spacing w:before="60" w:after="60" w:line="240" w:lineRule="auto"/>
              <w:rPr>
                <w:noProof/>
                <w:sz w:val="20"/>
              </w:rPr>
            </w:pPr>
            <w:r>
              <w:rPr>
                <w:noProof/>
                <w:sz w:val="20"/>
              </w:rPr>
              <w:t>- Bearbeitungszentren</w:t>
            </w:r>
          </w:p>
        </w:tc>
        <w:tc>
          <w:tcPr>
            <w:tcW w:w="1134" w:type="dxa"/>
            <w:tcBorders>
              <w:top w:val="nil"/>
              <w:left w:val="nil"/>
              <w:bottom w:val="single" w:sz="4" w:space="0" w:color="auto"/>
              <w:right w:val="single" w:sz="4" w:space="0" w:color="auto"/>
            </w:tcBorders>
            <w:shd w:val="clear" w:color="auto" w:fill="auto"/>
            <w:noWrap/>
            <w:vAlign w:val="center"/>
            <w:hideMark/>
          </w:tcPr>
          <w:p w14:paraId="2A042E8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79B3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4F76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7DD0A7" w14:textId="77777777" w:rsidR="00E83F66" w:rsidRPr="00772251" w:rsidRDefault="00E83F66" w:rsidP="0048591A">
            <w:pPr>
              <w:spacing w:before="60" w:after="60" w:line="240" w:lineRule="auto"/>
              <w:jc w:val="center"/>
              <w:rPr>
                <w:noProof/>
                <w:sz w:val="20"/>
              </w:rPr>
            </w:pPr>
            <w:r>
              <w:rPr>
                <w:noProof/>
                <w:sz w:val="20"/>
              </w:rPr>
              <w:t>84572000</w:t>
            </w:r>
          </w:p>
        </w:tc>
        <w:tc>
          <w:tcPr>
            <w:tcW w:w="1329" w:type="dxa"/>
            <w:tcBorders>
              <w:top w:val="nil"/>
              <w:left w:val="nil"/>
              <w:bottom w:val="single" w:sz="4" w:space="0" w:color="auto"/>
              <w:right w:val="single" w:sz="4" w:space="0" w:color="auto"/>
            </w:tcBorders>
            <w:shd w:val="clear" w:color="auto" w:fill="auto"/>
            <w:noWrap/>
            <w:hideMark/>
          </w:tcPr>
          <w:p w14:paraId="34BA6259" w14:textId="77777777" w:rsidR="00E83F66" w:rsidRPr="00772251" w:rsidRDefault="00E83F66" w:rsidP="0048591A">
            <w:pPr>
              <w:spacing w:before="60" w:after="60" w:line="240" w:lineRule="auto"/>
              <w:jc w:val="center"/>
              <w:rPr>
                <w:noProof/>
                <w:sz w:val="20"/>
              </w:rPr>
            </w:pPr>
            <w:r>
              <w:rPr>
                <w:noProof/>
                <w:sz w:val="20"/>
              </w:rPr>
              <w:t>845720</w:t>
            </w:r>
          </w:p>
        </w:tc>
        <w:tc>
          <w:tcPr>
            <w:tcW w:w="9680" w:type="dxa"/>
            <w:tcBorders>
              <w:top w:val="nil"/>
              <w:left w:val="nil"/>
              <w:bottom w:val="single" w:sz="4" w:space="0" w:color="auto"/>
              <w:right w:val="single" w:sz="4" w:space="0" w:color="auto"/>
            </w:tcBorders>
            <w:shd w:val="clear" w:color="auto" w:fill="auto"/>
            <w:noWrap/>
            <w:hideMark/>
          </w:tcPr>
          <w:p w14:paraId="6D5BB557" w14:textId="77777777" w:rsidR="00E83F66" w:rsidRPr="00772251" w:rsidRDefault="00E83F66" w:rsidP="0048591A">
            <w:pPr>
              <w:spacing w:before="60" w:after="60" w:line="240" w:lineRule="auto"/>
              <w:rPr>
                <w:noProof/>
                <w:sz w:val="20"/>
              </w:rPr>
            </w:pPr>
            <w:r>
              <w:rPr>
                <w:noProof/>
                <w:sz w:val="20"/>
              </w:rPr>
              <w:t>- Mehrwegemaschinen</w:t>
            </w:r>
          </w:p>
        </w:tc>
        <w:tc>
          <w:tcPr>
            <w:tcW w:w="1134" w:type="dxa"/>
            <w:tcBorders>
              <w:top w:val="nil"/>
              <w:left w:val="nil"/>
              <w:bottom w:val="single" w:sz="4" w:space="0" w:color="auto"/>
              <w:right w:val="single" w:sz="4" w:space="0" w:color="auto"/>
            </w:tcBorders>
            <w:shd w:val="clear" w:color="auto" w:fill="auto"/>
            <w:noWrap/>
            <w:vAlign w:val="center"/>
            <w:hideMark/>
          </w:tcPr>
          <w:p w14:paraId="7248AF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85C7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2E02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750FE9" w14:textId="77777777" w:rsidR="00E83F66" w:rsidRPr="00772251" w:rsidRDefault="00E83F66" w:rsidP="0048591A">
            <w:pPr>
              <w:spacing w:before="60" w:after="60" w:line="240" w:lineRule="auto"/>
              <w:jc w:val="center"/>
              <w:rPr>
                <w:noProof/>
                <w:sz w:val="20"/>
              </w:rPr>
            </w:pPr>
            <w:r>
              <w:rPr>
                <w:noProof/>
                <w:sz w:val="20"/>
              </w:rPr>
              <w:t>84573000</w:t>
            </w:r>
          </w:p>
        </w:tc>
        <w:tc>
          <w:tcPr>
            <w:tcW w:w="1329" w:type="dxa"/>
            <w:tcBorders>
              <w:top w:val="nil"/>
              <w:left w:val="nil"/>
              <w:bottom w:val="single" w:sz="4" w:space="0" w:color="auto"/>
              <w:right w:val="single" w:sz="4" w:space="0" w:color="auto"/>
            </w:tcBorders>
            <w:shd w:val="clear" w:color="auto" w:fill="auto"/>
            <w:noWrap/>
            <w:hideMark/>
          </w:tcPr>
          <w:p w14:paraId="68F031A3" w14:textId="77777777" w:rsidR="00E83F66" w:rsidRPr="00772251" w:rsidRDefault="00E83F66" w:rsidP="0048591A">
            <w:pPr>
              <w:spacing w:before="60" w:after="60" w:line="240" w:lineRule="auto"/>
              <w:jc w:val="center"/>
              <w:rPr>
                <w:noProof/>
                <w:sz w:val="20"/>
              </w:rPr>
            </w:pPr>
            <w:r>
              <w:rPr>
                <w:noProof/>
                <w:sz w:val="20"/>
              </w:rPr>
              <w:t>845730</w:t>
            </w:r>
          </w:p>
        </w:tc>
        <w:tc>
          <w:tcPr>
            <w:tcW w:w="9680" w:type="dxa"/>
            <w:tcBorders>
              <w:top w:val="nil"/>
              <w:left w:val="nil"/>
              <w:bottom w:val="single" w:sz="4" w:space="0" w:color="auto"/>
              <w:right w:val="single" w:sz="4" w:space="0" w:color="auto"/>
            </w:tcBorders>
            <w:shd w:val="clear" w:color="auto" w:fill="auto"/>
            <w:noWrap/>
            <w:hideMark/>
          </w:tcPr>
          <w:p w14:paraId="61AD2BCE" w14:textId="77777777" w:rsidR="00E83F66" w:rsidRPr="00772251" w:rsidRDefault="00E83F66" w:rsidP="0048591A">
            <w:pPr>
              <w:spacing w:before="60" w:after="60" w:line="240" w:lineRule="auto"/>
              <w:rPr>
                <w:noProof/>
                <w:sz w:val="20"/>
              </w:rPr>
            </w:pPr>
            <w:r>
              <w:rPr>
                <w:noProof/>
                <w:sz w:val="20"/>
              </w:rPr>
              <w:t>- Transfermaschinen</w:t>
            </w:r>
          </w:p>
        </w:tc>
        <w:tc>
          <w:tcPr>
            <w:tcW w:w="1134" w:type="dxa"/>
            <w:tcBorders>
              <w:top w:val="nil"/>
              <w:left w:val="nil"/>
              <w:bottom w:val="single" w:sz="4" w:space="0" w:color="auto"/>
              <w:right w:val="single" w:sz="4" w:space="0" w:color="auto"/>
            </w:tcBorders>
            <w:shd w:val="clear" w:color="auto" w:fill="auto"/>
            <w:noWrap/>
            <w:vAlign w:val="center"/>
            <w:hideMark/>
          </w:tcPr>
          <w:p w14:paraId="4B766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AC1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CFA23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9E001A" w14:textId="77777777" w:rsidR="00E83F66" w:rsidRPr="00772251" w:rsidRDefault="00E83F66" w:rsidP="0048591A">
            <w:pPr>
              <w:spacing w:before="60" w:after="60" w:line="240" w:lineRule="auto"/>
              <w:jc w:val="center"/>
              <w:rPr>
                <w:noProof/>
                <w:sz w:val="20"/>
              </w:rPr>
            </w:pPr>
            <w:r>
              <w:rPr>
                <w:noProof/>
                <w:sz w:val="20"/>
              </w:rPr>
              <w:t>84581100</w:t>
            </w:r>
          </w:p>
        </w:tc>
        <w:tc>
          <w:tcPr>
            <w:tcW w:w="1329" w:type="dxa"/>
            <w:tcBorders>
              <w:top w:val="nil"/>
              <w:left w:val="nil"/>
              <w:bottom w:val="single" w:sz="4" w:space="0" w:color="auto"/>
              <w:right w:val="single" w:sz="4" w:space="0" w:color="auto"/>
            </w:tcBorders>
            <w:shd w:val="clear" w:color="auto" w:fill="auto"/>
            <w:noWrap/>
            <w:hideMark/>
          </w:tcPr>
          <w:p w14:paraId="3B76A74F" w14:textId="77777777" w:rsidR="00E83F66" w:rsidRPr="00772251" w:rsidRDefault="00E83F66" w:rsidP="0048591A">
            <w:pPr>
              <w:spacing w:before="60" w:after="60" w:line="240" w:lineRule="auto"/>
              <w:jc w:val="center"/>
              <w:rPr>
                <w:noProof/>
                <w:sz w:val="20"/>
              </w:rPr>
            </w:pPr>
            <w:r>
              <w:rPr>
                <w:noProof/>
                <w:sz w:val="20"/>
              </w:rPr>
              <w:t>845811</w:t>
            </w:r>
          </w:p>
        </w:tc>
        <w:tc>
          <w:tcPr>
            <w:tcW w:w="9680" w:type="dxa"/>
            <w:tcBorders>
              <w:top w:val="nil"/>
              <w:left w:val="nil"/>
              <w:bottom w:val="single" w:sz="4" w:space="0" w:color="auto"/>
              <w:right w:val="single" w:sz="4" w:space="0" w:color="auto"/>
            </w:tcBorders>
            <w:shd w:val="clear" w:color="auto" w:fill="auto"/>
            <w:noWrap/>
            <w:hideMark/>
          </w:tcPr>
          <w:p w14:paraId="51FD4E93"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7DBC45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B6BF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12C8D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B8F0587" w14:textId="77777777" w:rsidR="00E83F66" w:rsidRPr="00772251" w:rsidRDefault="00E83F66" w:rsidP="0098654B">
            <w:pPr>
              <w:pageBreakBefore/>
              <w:spacing w:before="60" w:after="60" w:line="240" w:lineRule="auto"/>
              <w:jc w:val="center"/>
              <w:rPr>
                <w:noProof/>
                <w:sz w:val="20"/>
              </w:rPr>
            </w:pPr>
            <w:r>
              <w:rPr>
                <w:noProof/>
                <w:sz w:val="20"/>
              </w:rPr>
              <w:t>84581900</w:t>
            </w:r>
          </w:p>
        </w:tc>
        <w:tc>
          <w:tcPr>
            <w:tcW w:w="1329" w:type="dxa"/>
            <w:tcBorders>
              <w:top w:val="nil"/>
              <w:left w:val="nil"/>
              <w:bottom w:val="single" w:sz="4" w:space="0" w:color="auto"/>
              <w:right w:val="single" w:sz="4" w:space="0" w:color="auto"/>
            </w:tcBorders>
            <w:shd w:val="clear" w:color="auto" w:fill="auto"/>
            <w:noWrap/>
            <w:hideMark/>
          </w:tcPr>
          <w:p w14:paraId="28D3D4F3" w14:textId="77777777" w:rsidR="00E83F66" w:rsidRPr="00772251" w:rsidRDefault="00E83F66" w:rsidP="0048591A">
            <w:pPr>
              <w:spacing w:before="60" w:after="60" w:line="240" w:lineRule="auto"/>
              <w:jc w:val="center"/>
              <w:rPr>
                <w:noProof/>
                <w:sz w:val="20"/>
              </w:rPr>
            </w:pPr>
            <w:r>
              <w:rPr>
                <w:noProof/>
                <w:sz w:val="20"/>
              </w:rPr>
              <w:t>845819</w:t>
            </w:r>
          </w:p>
        </w:tc>
        <w:tc>
          <w:tcPr>
            <w:tcW w:w="9680" w:type="dxa"/>
            <w:tcBorders>
              <w:top w:val="nil"/>
              <w:left w:val="nil"/>
              <w:bottom w:val="single" w:sz="4" w:space="0" w:color="auto"/>
              <w:right w:val="single" w:sz="4" w:space="0" w:color="auto"/>
            </w:tcBorders>
            <w:shd w:val="clear" w:color="auto" w:fill="auto"/>
            <w:noWrap/>
            <w:hideMark/>
          </w:tcPr>
          <w:p w14:paraId="619D3E0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8606A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D07B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EF97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AEAE5F" w14:textId="77777777" w:rsidR="00E83F66" w:rsidRPr="00772251" w:rsidRDefault="00E83F66" w:rsidP="0048591A">
            <w:pPr>
              <w:spacing w:before="60" w:after="60" w:line="240" w:lineRule="auto"/>
              <w:jc w:val="center"/>
              <w:rPr>
                <w:noProof/>
                <w:sz w:val="20"/>
              </w:rPr>
            </w:pPr>
            <w:r>
              <w:rPr>
                <w:noProof/>
                <w:sz w:val="20"/>
              </w:rPr>
              <w:t>84589100</w:t>
            </w:r>
          </w:p>
        </w:tc>
        <w:tc>
          <w:tcPr>
            <w:tcW w:w="1329" w:type="dxa"/>
            <w:tcBorders>
              <w:top w:val="nil"/>
              <w:left w:val="nil"/>
              <w:bottom w:val="single" w:sz="4" w:space="0" w:color="auto"/>
              <w:right w:val="single" w:sz="4" w:space="0" w:color="auto"/>
            </w:tcBorders>
            <w:shd w:val="clear" w:color="auto" w:fill="auto"/>
            <w:noWrap/>
            <w:hideMark/>
          </w:tcPr>
          <w:p w14:paraId="31647869" w14:textId="77777777" w:rsidR="00E83F66" w:rsidRPr="00772251" w:rsidRDefault="00E83F66" w:rsidP="0048591A">
            <w:pPr>
              <w:spacing w:before="60" w:after="60" w:line="240" w:lineRule="auto"/>
              <w:jc w:val="center"/>
              <w:rPr>
                <w:noProof/>
                <w:sz w:val="20"/>
              </w:rPr>
            </w:pPr>
            <w:r>
              <w:rPr>
                <w:noProof/>
                <w:sz w:val="20"/>
              </w:rPr>
              <w:t>845891</w:t>
            </w:r>
          </w:p>
        </w:tc>
        <w:tc>
          <w:tcPr>
            <w:tcW w:w="9680" w:type="dxa"/>
            <w:tcBorders>
              <w:top w:val="nil"/>
              <w:left w:val="nil"/>
              <w:bottom w:val="single" w:sz="4" w:space="0" w:color="auto"/>
              <w:right w:val="single" w:sz="4" w:space="0" w:color="auto"/>
            </w:tcBorders>
            <w:shd w:val="clear" w:color="auto" w:fill="auto"/>
            <w:noWrap/>
            <w:hideMark/>
          </w:tcPr>
          <w:p w14:paraId="766C1E65"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2CD709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5AAA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9B9FA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C841477" w14:textId="77777777" w:rsidR="00E83F66" w:rsidRPr="00772251" w:rsidRDefault="00E83F66" w:rsidP="0048591A">
            <w:pPr>
              <w:spacing w:before="60" w:after="60" w:line="240" w:lineRule="auto"/>
              <w:jc w:val="center"/>
              <w:rPr>
                <w:noProof/>
                <w:sz w:val="20"/>
              </w:rPr>
            </w:pPr>
            <w:r>
              <w:rPr>
                <w:noProof/>
                <w:sz w:val="20"/>
              </w:rPr>
              <w:t>84589900</w:t>
            </w:r>
          </w:p>
        </w:tc>
        <w:tc>
          <w:tcPr>
            <w:tcW w:w="1329" w:type="dxa"/>
            <w:tcBorders>
              <w:top w:val="nil"/>
              <w:left w:val="nil"/>
              <w:bottom w:val="single" w:sz="4" w:space="0" w:color="auto"/>
              <w:right w:val="single" w:sz="4" w:space="0" w:color="auto"/>
            </w:tcBorders>
            <w:shd w:val="clear" w:color="auto" w:fill="auto"/>
            <w:noWrap/>
            <w:hideMark/>
          </w:tcPr>
          <w:p w14:paraId="6211DB2A" w14:textId="77777777" w:rsidR="00E83F66" w:rsidRPr="00772251" w:rsidRDefault="00E83F66" w:rsidP="0048591A">
            <w:pPr>
              <w:spacing w:before="60" w:after="60" w:line="240" w:lineRule="auto"/>
              <w:jc w:val="center"/>
              <w:rPr>
                <w:noProof/>
                <w:sz w:val="20"/>
              </w:rPr>
            </w:pPr>
            <w:r>
              <w:rPr>
                <w:noProof/>
                <w:sz w:val="20"/>
              </w:rPr>
              <w:t>845899</w:t>
            </w:r>
          </w:p>
        </w:tc>
        <w:tc>
          <w:tcPr>
            <w:tcW w:w="9680" w:type="dxa"/>
            <w:tcBorders>
              <w:top w:val="nil"/>
              <w:left w:val="nil"/>
              <w:bottom w:val="single" w:sz="4" w:space="0" w:color="auto"/>
              <w:right w:val="single" w:sz="4" w:space="0" w:color="auto"/>
            </w:tcBorders>
            <w:shd w:val="clear" w:color="auto" w:fill="auto"/>
            <w:noWrap/>
            <w:hideMark/>
          </w:tcPr>
          <w:p w14:paraId="6211D47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110BCE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2B1A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6E2A4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49D583" w14:textId="77777777" w:rsidR="00E83F66" w:rsidRPr="00772251" w:rsidRDefault="00E83F66" w:rsidP="0048591A">
            <w:pPr>
              <w:spacing w:before="60" w:after="60" w:line="240" w:lineRule="auto"/>
              <w:jc w:val="center"/>
              <w:rPr>
                <w:noProof/>
                <w:sz w:val="20"/>
              </w:rPr>
            </w:pPr>
            <w:r>
              <w:rPr>
                <w:noProof/>
                <w:sz w:val="20"/>
              </w:rPr>
              <w:t>84591000</w:t>
            </w:r>
          </w:p>
        </w:tc>
        <w:tc>
          <w:tcPr>
            <w:tcW w:w="1329" w:type="dxa"/>
            <w:tcBorders>
              <w:top w:val="nil"/>
              <w:left w:val="nil"/>
              <w:bottom w:val="single" w:sz="4" w:space="0" w:color="auto"/>
              <w:right w:val="single" w:sz="4" w:space="0" w:color="auto"/>
            </w:tcBorders>
            <w:shd w:val="clear" w:color="auto" w:fill="auto"/>
            <w:noWrap/>
            <w:hideMark/>
          </w:tcPr>
          <w:p w14:paraId="1690F3BC" w14:textId="77777777" w:rsidR="00E83F66" w:rsidRPr="00772251" w:rsidRDefault="00E83F66" w:rsidP="0048591A">
            <w:pPr>
              <w:spacing w:before="60" w:after="60" w:line="240" w:lineRule="auto"/>
              <w:jc w:val="center"/>
              <w:rPr>
                <w:noProof/>
                <w:sz w:val="20"/>
              </w:rPr>
            </w:pPr>
            <w:r>
              <w:rPr>
                <w:noProof/>
                <w:sz w:val="20"/>
              </w:rPr>
              <w:t>845910</w:t>
            </w:r>
          </w:p>
        </w:tc>
        <w:tc>
          <w:tcPr>
            <w:tcW w:w="9680" w:type="dxa"/>
            <w:tcBorders>
              <w:top w:val="nil"/>
              <w:left w:val="nil"/>
              <w:bottom w:val="single" w:sz="4" w:space="0" w:color="auto"/>
              <w:right w:val="single" w:sz="4" w:space="0" w:color="auto"/>
            </w:tcBorders>
            <w:shd w:val="clear" w:color="auto" w:fill="auto"/>
            <w:noWrap/>
            <w:hideMark/>
          </w:tcPr>
          <w:p w14:paraId="51E33169" w14:textId="77777777" w:rsidR="00E83F66" w:rsidRPr="00772251" w:rsidRDefault="00E83F66" w:rsidP="0048591A">
            <w:pPr>
              <w:spacing w:before="60" w:after="60" w:line="240" w:lineRule="auto"/>
              <w:rPr>
                <w:noProof/>
                <w:sz w:val="20"/>
              </w:rPr>
            </w:pPr>
            <w:r>
              <w:rPr>
                <w:noProof/>
                <w:sz w:val="20"/>
              </w:rPr>
              <w:t>- Bearbeitungseinheiten auf Schlitten</w:t>
            </w:r>
          </w:p>
        </w:tc>
        <w:tc>
          <w:tcPr>
            <w:tcW w:w="1134" w:type="dxa"/>
            <w:tcBorders>
              <w:top w:val="nil"/>
              <w:left w:val="nil"/>
              <w:bottom w:val="single" w:sz="4" w:space="0" w:color="auto"/>
              <w:right w:val="single" w:sz="4" w:space="0" w:color="auto"/>
            </w:tcBorders>
            <w:shd w:val="clear" w:color="auto" w:fill="auto"/>
            <w:noWrap/>
            <w:vAlign w:val="center"/>
            <w:hideMark/>
          </w:tcPr>
          <w:p w14:paraId="13EB79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96E8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9EF6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5816BE" w14:textId="77777777" w:rsidR="00E83F66" w:rsidRPr="00772251" w:rsidRDefault="00E83F66" w:rsidP="0048591A">
            <w:pPr>
              <w:spacing w:before="60" w:after="60" w:line="240" w:lineRule="auto"/>
              <w:jc w:val="center"/>
              <w:rPr>
                <w:noProof/>
                <w:sz w:val="20"/>
              </w:rPr>
            </w:pPr>
            <w:r>
              <w:rPr>
                <w:noProof/>
                <w:sz w:val="20"/>
              </w:rPr>
              <w:t>84592100</w:t>
            </w:r>
          </w:p>
        </w:tc>
        <w:tc>
          <w:tcPr>
            <w:tcW w:w="1329" w:type="dxa"/>
            <w:tcBorders>
              <w:top w:val="nil"/>
              <w:left w:val="nil"/>
              <w:bottom w:val="single" w:sz="4" w:space="0" w:color="auto"/>
              <w:right w:val="single" w:sz="4" w:space="0" w:color="auto"/>
            </w:tcBorders>
            <w:shd w:val="clear" w:color="auto" w:fill="auto"/>
            <w:noWrap/>
            <w:hideMark/>
          </w:tcPr>
          <w:p w14:paraId="466D5F19" w14:textId="77777777" w:rsidR="00E83F66" w:rsidRPr="00772251" w:rsidRDefault="00E83F66" w:rsidP="0048591A">
            <w:pPr>
              <w:spacing w:before="60" w:after="60" w:line="240" w:lineRule="auto"/>
              <w:jc w:val="center"/>
              <w:rPr>
                <w:noProof/>
                <w:sz w:val="20"/>
              </w:rPr>
            </w:pPr>
            <w:r>
              <w:rPr>
                <w:noProof/>
                <w:sz w:val="20"/>
              </w:rPr>
              <w:t>845921</w:t>
            </w:r>
          </w:p>
        </w:tc>
        <w:tc>
          <w:tcPr>
            <w:tcW w:w="9680" w:type="dxa"/>
            <w:tcBorders>
              <w:top w:val="nil"/>
              <w:left w:val="nil"/>
              <w:bottom w:val="single" w:sz="4" w:space="0" w:color="auto"/>
              <w:right w:val="single" w:sz="4" w:space="0" w:color="auto"/>
            </w:tcBorders>
            <w:shd w:val="clear" w:color="auto" w:fill="auto"/>
            <w:noWrap/>
            <w:hideMark/>
          </w:tcPr>
          <w:p w14:paraId="6CE62762"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5481CA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46FE8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4B84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42FB8" w14:textId="77777777" w:rsidR="00E83F66" w:rsidRPr="00772251" w:rsidRDefault="00E83F66" w:rsidP="0048591A">
            <w:pPr>
              <w:spacing w:before="60" w:after="60" w:line="240" w:lineRule="auto"/>
              <w:jc w:val="center"/>
              <w:rPr>
                <w:noProof/>
                <w:sz w:val="20"/>
              </w:rPr>
            </w:pPr>
            <w:r>
              <w:rPr>
                <w:noProof/>
                <w:sz w:val="20"/>
              </w:rPr>
              <w:t>84592900</w:t>
            </w:r>
          </w:p>
        </w:tc>
        <w:tc>
          <w:tcPr>
            <w:tcW w:w="1329" w:type="dxa"/>
            <w:tcBorders>
              <w:top w:val="nil"/>
              <w:left w:val="nil"/>
              <w:bottom w:val="single" w:sz="4" w:space="0" w:color="auto"/>
              <w:right w:val="single" w:sz="4" w:space="0" w:color="auto"/>
            </w:tcBorders>
            <w:shd w:val="clear" w:color="auto" w:fill="auto"/>
            <w:noWrap/>
            <w:hideMark/>
          </w:tcPr>
          <w:p w14:paraId="59B76B60" w14:textId="77777777" w:rsidR="00E83F66" w:rsidRPr="00772251" w:rsidRDefault="00E83F66" w:rsidP="0048591A">
            <w:pPr>
              <w:spacing w:before="60" w:after="60" w:line="240" w:lineRule="auto"/>
              <w:jc w:val="center"/>
              <w:rPr>
                <w:noProof/>
                <w:sz w:val="20"/>
              </w:rPr>
            </w:pPr>
            <w:r>
              <w:rPr>
                <w:noProof/>
                <w:sz w:val="20"/>
              </w:rPr>
              <w:t>845929</w:t>
            </w:r>
          </w:p>
        </w:tc>
        <w:tc>
          <w:tcPr>
            <w:tcW w:w="9680" w:type="dxa"/>
            <w:tcBorders>
              <w:top w:val="nil"/>
              <w:left w:val="nil"/>
              <w:bottom w:val="single" w:sz="4" w:space="0" w:color="auto"/>
              <w:right w:val="single" w:sz="4" w:space="0" w:color="auto"/>
            </w:tcBorders>
            <w:shd w:val="clear" w:color="auto" w:fill="auto"/>
            <w:noWrap/>
            <w:hideMark/>
          </w:tcPr>
          <w:p w14:paraId="6C9F314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232E7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78B3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6C5E7C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3FAE28" w14:textId="77777777" w:rsidR="00E83F66" w:rsidRPr="00772251" w:rsidRDefault="00E83F66" w:rsidP="0048591A">
            <w:pPr>
              <w:spacing w:before="60" w:after="60" w:line="240" w:lineRule="auto"/>
              <w:jc w:val="center"/>
              <w:rPr>
                <w:noProof/>
                <w:sz w:val="20"/>
              </w:rPr>
            </w:pPr>
            <w:r>
              <w:rPr>
                <w:noProof/>
                <w:sz w:val="20"/>
              </w:rPr>
              <w:t>84593100</w:t>
            </w:r>
          </w:p>
        </w:tc>
        <w:tc>
          <w:tcPr>
            <w:tcW w:w="1329" w:type="dxa"/>
            <w:tcBorders>
              <w:top w:val="nil"/>
              <w:left w:val="nil"/>
              <w:bottom w:val="single" w:sz="4" w:space="0" w:color="auto"/>
              <w:right w:val="single" w:sz="4" w:space="0" w:color="auto"/>
            </w:tcBorders>
            <w:shd w:val="clear" w:color="auto" w:fill="auto"/>
            <w:noWrap/>
            <w:hideMark/>
          </w:tcPr>
          <w:p w14:paraId="0C08E6E3" w14:textId="77777777" w:rsidR="00E83F66" w:rsidRPr="00772251" w:rsidRDefault="00E83F66" w:rsidP="0048591A">
            <w:pPr>
              <w:spacing w:before="60" w:after="60" w:line="240" w:lineRule="auto"/>
              <w:jc w:val="center"/>
              <w:rPr>
                <w:noProof/>
                <w:sz w:val="20"/>
              </w:rPr>
            </w:pPr>
            <w:r>
              <w:rPr>
                <w:noProof/>
                <w:sz w:val="20"/>
              </w:rPr>
              <w:t>845931</w:t>
            </w:r>
          </w:p>
        </w:tc>
        <w:tc>
          <w:tcPr>
            <w:tcW w:w="9680" w:type="dxa"/>
            <w:tcBorders>
              <w:top w:val="nil"/>
              <w:left w:val="nil"/>
              <w:bottom w:val="single" w:sz="4" w:space="0" w:color="auto"/>
              <w:right w:val="single" w:sz="4" w:space="0" w:color="auto"/>
            </w:tcBorders>
            <w:shd w:val="clear" w:color="auto" w:fill="auto"/>
            <w:noWrap/>
            <w:hideMark/>
          </w:tcPr>
          <w:p w14:paraId="4C8E4856"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0979FC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8A0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CB28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5A4B44" w14:textId="77777777" w:rsidR="00E83F66" w:rsidRPr="00772251" w:rsidRDefault="00E83F66" w:rsidP="0048591A">
            <w:pPr>
              <w:spacing w:before="60" w:after="60" w:line="240" w:lineRule="auto"/>
              <w:jc w:val="center"/>
              <w:rPr>
                <w:noProof/>
                <w:sz w:val="20"/>
              </w:rPr>
            </w:pPr>
            <w:r>
              <w:rPr>
                <w:noProof/>
                <w:sz w:val="20"/>
              </w:rPr>
              <w:t>84593900</w:t>
            </w:r>
          </w:p>
        </w:tc>
        <w:tc>
          <w:tcPr>
            <w:tcW w:w="1329" w:type="dxa"/>
            <w:tcBorders>
              <w:top w:val="nil"/>
              <w:left w:val="nil"/>
              <w:bottom w:val="single" w:sz="4" w:space="0" w:color="auto"/>
              <w:right w:val="single" w:sz="4" w:space="0" w:color="auto"/>
            </w:tcBorders>
            <w:shd w:val="clear" w:color="auto" w:fill="auto"/>
            <w:noWrap/>
            <w:hideMark/>
          </w:tcPr>
          <w:p w14:paraId="00060E21" w14:textId="77777777" w:rsidR="00E83F66" w:rsidRPr="00772251" w:rsidRDefault="00E83F66" w:rsidP="0048591A">
            <w:pPr>
              <w:spacing w:before="60" w:after="60" w:line="240" w:lineRule="auto"/>
              <w:jc w:val="center"/>
              <w:rPr>
                <w:noProof/>
                <w:sz w:val="20"/>
              </w:rPr>
            </w:pPr>
            <w:r>
              <w:rPr>
                <w:noProof/>
                <w:sz w:val="20"/>
              </w:rPr>
              <w:t>845939</w:t>
            </w:r>
          </w:p>
        </w:tc>
        <w:tc>
          <w:tcPr>
            <w:tcW w:w="9680" w:type="dxa"/>
            <w:tcBorders>
              <w:top w:val="nil"/>
              <w:left w:val="nil"/>
              <w:bottom w:val="single" w:sz="4" w:space="0" w:color="auto"/>
              <w:right w:val="single" w:sz="4" w:space="0" w:color="auto"/>
            </w:tcBorders>
            <w:shd w:val="clear" w:color="auto" w:fill="auto"/>
            <w:noWrap/>
            <w:hideMark/>
          </w:tcPr>
          <w:p w14:paraId="0358B1B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CA6F2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A6F9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8F641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EA6604" w14:textId="77777777" w:rsidR="00E83F66" w:rsidRPr="00772251" w:rsidRDefault="00E83F66" w:rsidP="0048591A">
            <w:pPr>
              <w:spacing w:before="60" w:after="60" w:line="240" w:lineRule="auto"/>
              <w:jc w:val="center"/>
              <w:rPr>
                <w:noProof/>
                <w:sz w:val="20"/>
              </w:rPr>
            </w:pPr>
            <w:r>
              <w:rPr>
                <w:noProof/>
                <w:sz w:val="20"/>
              </w:rPr>
              <w:t>84594000</w:t>
            </w:r>
          </w:p>
        </w:tc>
        <w:tc>
          <w:tcPr>
            <w:tcW w:w="1329" w:type="dxa"/>
            <w:tcBorders>
              <w:top w:val="nil"/>
              <w:left w:val="nil"/>
              <w:bottom w:val="single" w:sz="4" w:space="0" w:color="auto"/>
              <w:right w:val="single" w:sz="4" w:space="0" w:color="auto"/>
            </w:tcBorders>
            <w:shd w:val="clear" w:color="auto" w:fill="auto"/>
            <w:noWrap/>
            <w:hideMark/>
          </w:tcPr>
          <w:p w14:paraId="0E58A436" w14:textId="77777777" w:rsidR="00E83F66" w:rsidRPr="00772251" w:rsidRDefault="00E83F66" w:rsidP="0048591A">
            <w:pPr>
              <w:spacing w:before="60" w:after="60" w:line="240" w:lineRule="auto"/>
              <w:jc w:val="center"/>
              <w:rPr>
                <w:noProof/>
                <w:sz w:val="20"/>
              </w:rPr>
            </w:pPr>
            <w:r>
              <w:rPr>
                <w:noProof/>
                <w:sz w:val="20"/>
              </w:rPr>
              <w:t>845940</w:t>
            </w:r>
          </w:p>
        </w:tc>
        <w:tc>
          <w:tcPr>
            <w:tcW w:w="9680" w:type="dxa"/>
            <w:tcBorders>
              <w:top w:val="nil"/>
              <w:left w:val="nil"/>
              <w:bottom w:val="single" w:sz="4" w:space="0" w:color="auto"/>
              <w:right w:val="single" w:sz="4" w:space="0" w:color="auto"/>
            </w:tcBorders>
            <w:shd w:val="clear" w:color="auto" w:fill="auto"/>
            <w:noWrap/>
            <w:hideMark/>
          </w:tcPr>
          <w:p w14:paraId="79A06FB9" w14:textId="77777777" w:rsidR="00E83F66" w:rsidRPr="00772251" w:rsidRDefault="00E83F66" w:rsidP="0048591A">
            <w:pPr>
              <w:spacing w:before="60" w:after="60" w:line="240" w:lineRule="auto"/>
              <w:rPr>
                <w:noProof/>
                <w:sz w:val="20"/>
              </w:rPr>
            </w:pPr>
            <w:r>
              <w:rPr>
                <w:noProof/>
                <w:sz w:val="20"/>
              </w:rPr>
              <w:t>- andere Ausbohrmaschinen</w:t>
            </w:r>
          </w:p>
        </w:tc>
        <w:tc>
          <w:tcPr>
            <w:tcW w:w="1134" w:type="dxa"/>
            <w:tcBorders>
              <w:top w:val="nil"/>
              <w:left w:val="nil"/>
              <w:bottom w:val="single" w:sz="4" w:space="0" w:color="auto"/>
              <w:right w:val="single" w:sz="4" w:space="0" w:color="auto"/>
            </w:tcBorders>
            <w:shd w:val="clear" w:color="auto" w:fill="auto"/>
            <w:noWrap/>
            <w:vAlign w:val="center"/>
            <w:hideMark/>
          </w:tcPr>
          <w:p w14:paraId="1AEB10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EBC27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8654F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FF5D35" w14:textId="77777777" w:rsidR="00E83F66" w:rsidRPr="00772251" w:rsidRDefault="00E83F66" w:rsidP="0048591A">
            <w:pPr>
              <w:spacing w:before="60" w:after="60" w:line="240" w:lineRule="auto"/>
              <w:jc w:val="center"/>
              <w:rPr>
                <w:noProof/>
                <w:sz w:val="20"/>
              </w:rPr>
            </w:pPr>
            <w:r>
              <w:rPr>
                <w:noProof/>
                <w:sz w:val="20"/>
              </w:rPr>
              <w:t>84595100</w:t>
            </w:r>
          </w:p>
        </w:tc>
        <w:tc>
          <w:tcPr>
            <w:tcW w:w="1329" w:type="dxa"/>
            <w:tcBorders>
              <w:top w:val="nil"/>
              <w:left w:val="nil"/>
              <w:bottom w:val="single" w:sz="4" w:space="0" w:color="auto"/>
              <w:right w:val="single" w:sz="4" w:space="0" w:color="auto"/>
            </w:tcBorders>
            <w:shd w:val="clear" w:color="auto" w:fill="auto"/>
            <w:noWrap/>
            <w:hideMark/>
          </w:tcPr>
          <w:p w14:paraId="3FA7A374" w14:textId="77777777" w:rsidR="00E83F66" w:rsidRPr="00772251" w:rsidRDefault="00E83F66" w:rsidP="0048591A">
            <w:pPr>
              <w:spacing w:before="60" w:after="60" w:line="240" w:lineRule="auto"/>
              <w:jc w:val="center"/>
              <w:rPr>
                <w:noProof/>
                <w:sz w:val="20"/>
              </w:rPr>
            </w:pPr>
            <w:r>
              <w:rPr>
                <w:noProof/>
                <w:sz w:val="20"/>
              </w:rPr>
              <w:t>845951</w:t>
            </w:r>
          </w:p>
        </w:tc>
        <w:tc>
          <w:tcPr>
            <w:tcW w:w="9680" w:type="dxa"/>
            <w:tcBorders>
              <w:top w:val="nil"/>
              <w:left w:val="nil"/>
              <w:bottom w:val="single" w:sz="4" w:space="0" w:color="auto"/>
              <w:right w:val="single" w:sz="4" w:space="0" w:color="auto"/>
            </w:tcBorders>
            <w:shd w:val="clear" w:color="auto" w:fill="auto"/>
            <w:noWrap/>
            <w:hideMark/>
          </w:tcPr>
          <w:p w14:paraId="1D3673E2"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4D08574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0A19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016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75430C" w14:textId="77777777" w:rsidR="00E83F66" w:rsidRPr="00772251" w:rsidRDefault="00E83F66" w:rsidP="0048591A">
            <w:pPr>
              <w:spacing w:before="60" w:after="60" w:line="240" w:lineRule="auto"/>
              <w:jc w:val="center"/>
              <w:rPr>
                <w:noProof/>
                <w:sz w:val="20"/>
              </w:rPr>
            </w:pPr>
            <w:r>
              <w:rPr>
                <w:noProof/>
                <w:sz w:val="20"/>
              </w:rPr>
              <w:t>84595900</w:t>
            </w:r>
          </w:p>
        </w:tc>
        <w:tc>
          <w:tcPr>
            <w:tcW w:w="1329" w:type="dxa"/>
            <w:tcBorders>
              <w:top w:val="nil"/>
              <w:left w:val="nil"/>
              <w:bottom w:val="single" w:sz="4" w:space="0" w:color="auto"/>
              <w:right w:val="single" w:sz="4" w:space="0" w:color="auto"/>
            </w:tcBorders>
            <w:shd w:val="clear" w:color="auto" w:fill="auto"/>
            <w:noWrap/>
            <w:hideMark/>
          </w:tcPr>
          <w:p w14:paraId="2B99DE41" w14:textId="77777777" w:rsidR="00E83F66" w:rsidRPr="00772251" w:rsidRDefault="00E83F66" w:rsidP="0048591A">
            <w:pPr>
              <w:spacing w:before="60" w:after="60" w:line="240" w:lineRule="auto"/>
              <w:jc w:val="center"/>
              <w:rPr>
                <w:noProof/>
                <w:sz w:val="20"/>
              </w:rPr>
            </w:pPr>
            <w:r>
              <w:rPr>
                <w:noProof/>
                <w:sz w:val="20"/>
              </w:rPr>
              <w:t>845959</w:t>
            </w:r>
          </w:p>
        </w:tc>
        <w:tc>
          <w:tcPr>
            <w:tcW w:w="9680" w:type="dxa"/>
            <w:tcBorders>
              <w:top w:val="nil"/>
              <w:left w:val="nil"/>
              <w:bottom w:val="single" w:sz="4" w:space="0" w:color="auto"/>
              <w:right w:val="single" w:sz="4" w:space="0" w:color="auto"/>
            </w:tcBorders>
            <w:shd w:val="clear" w:color="auto" w:fill="auto"/>
            <w:noWrap/>
            <w:hideMark/>
          </w:tcPr>
          <w:p w14:paraId="48F0349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1F2C1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EAA1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94F63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8CE0DD" w14:textId="77777777" w:rsidR="00E83F66" w:rsidRPr="00772251" w:rsidRDefault="00E83F66" w:rsidP="0048591A">
            <w:pPr>
              <w:spacing w:before="60" w:after="60" w:line="240" w:lineRule="auto"/>
              <w:jc w:val="center"/>
              <w:rPr>
                <w:noProof/>
                <w:sz w:val="20"/>
              </w:rPr>
            </w:pPr>
            <w:r>
              <w:rPr>
                <w:noProof/>
                <w:sz w:val="20"/>
              </w:rPr>
              <w:t>84596100</w:t>
            </w:r>
          </w:p>
        </w:tc>
        <w:tc>
          <w:tcPr>
            <w:tcW w:w="1329" w:type="dxa"/>
            <w:tcBorders>
              <w:top w:val="nil"/>
              <w:left w:val="nil"/>
              <w:bottom w:val="single" w:sz="4" w:space="0" w:color="auto"/>
              <w:right w:val="single" w:sz="4" w:space="0" w:color="auto"/>
            </w:tcBorders>
            <w:shd w:val="clear" w:color="auto" w:fill="auto"/>
            <w:noWrap/>
            <w:hideMark/>
          </w:tcPr>
          <w:p w14:paraId="2A9B3270" w14:textId="77777777" w:rsidR="00E83F66" w:rsidRPr="00772251" w:rsidRDefault="00E83F66" w:rsidP="0048591A">
            <w:pPr>
              <w:spacing w:before="60" w:after="60" w:line="240" w:lineRule="auto"/>
              <w:jc w:val="center"/>
              <w:rPr>
                <w:noProof/>
                <w:sz w:val="20"/>
              </w:rPr>
            </w:pPr>
            <w:r>
              <w:rPr>
                <w:noProof/>
                <w:sz w:val="20"/>
              </w:rPr>
              <w:t>845961</w:t>
            </w:r>
          </w:p>
        </w:tc>
        <w:tc>
          <w:tcPr>
            <w:tcW w:w="9680" w:type="dxa"/>
            <w:tcBorders>
              <w:top w:val="nil"/>
              <w:left w:val="nil"/>
              <w:bottom w:val="single" w:sz="4" w:space="0" w:color="auto"/>
              <w:right w:val="single" w:sz="4" w:space="0" w:color="auto"/>
            </w:tcBorders>
            <w:shd w:val="clear" w:color="auto" w:fill="auto"/>
            <w:noWrap/>
            <w:hideMark/>
          </w:tcPr>
          <w:p w14:paraId="1EEAB65A"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2D624EF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D5E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4D78E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B694B1" w14:textId="77777777" w:rsidR="00E83F66" w:rsidRPr="00772251" w:rsidRDefault="00E83F66" w:rsidP="0048591A">
            <w:pPr>
              <w:spacing w:before="60" w:after="60" w:line="240" w:lineRule="auto"/>
              <w:jc w:val="center"/>
              <w:rPr>
                <w:noProof/>
                <w:sz w:val="20"/>
              </w:rPr>
            </w:pPr>
            <w:r>
              <w:rPr>
                <w:noProof/>
                <w:sz w:val="20"/>
              </w:rPr>
              <w:t>84596900</w:t>
            </w:r>
          </w:p>
        </w:tc>
        <w:tc>
          <w:tcPr>
            <w:tcW w:w="1329" w:type="dxa"/>
            <w:tcBorders>
              <w:top w:val="nil"/>
              <w:left w:val="nil"/>
              <w:bottom w:val="single" w:sz="4" w:space="0" w:color="auto"/>
              <w:right w:val="single" w:sz="4" w:space="0" w:color="auto"/>
            </w:tcBorders>
            <w:shd w:val="clear" w:color="auto" w:fill="auto"/>
            <w:noWrap/>
            <w:hideMark/>
          </w:tcPr>
          <w:p w14:paraId="7F7315C0" w14:textId="77777777" w:rsidR="00E83F66" w:rsidRPr="00772251" w:rsidRDefault="00E83F66" w:rsidP="0048591A">
            <w:pPr>
              <w:spacing w:before="60" w:after="60" w:line="240" w:lineRule="auto"/>
              <w:jc w:val="center"/>
              <w:rPr>
                <w:noProof/>
                <w:sz w:val="20"/>
              </w:rPr>
            </w:pPr>
            <w:r>
              <w:rPr>
                <w:noProof/>
                <w:sz w:val="20"/>
              </w:rPr>
              <w:t>845969</w:t>
            </w:r>
          </w:p>
        </w:tc>
        <w:tc>
          <w:tcPr>
            <w:tcW w:w="9680" w:type="dxa"/>
            <w:tcBorders>
              <w:top w:val="nil"/>
              <w:left w:val="nil"/>
              <w:bottom w:val="single" w:sz="4" w:space="0" w:color="auto"/>
              <w:right w:val="single" w:sz="4" w:space="0" w:color="auto"/>
            </w:tcBorders>
            <w:shd w:val="clear" w:color="auto" w:fill="auto"/>
            <w:noWrap/>
            <w:hideMark/>
          </w:tcPr>
          <w:p w14:paraId="7D16639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EF71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1EA9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D7C0A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23B698" w14:textId="77777777" w:rsidR="00E83F66" w:rsidRPr="00772251" w:rsidRDefault="00E83F66" w:rsidP="0048591A">
            <w:pPr>
              <w:spacing w:before="60" w:after="60" w:line="240" w:lineRule="auto"/>
              <w:jc w:val="center"/>
              <w:rPr>
                <w:noProof/>
                <w:sz w:val="20"/>
              </w:rPr>
            </w:pPr>
            <w:r>
              <w:rPr>
                <w:noProof/>
                <w:sz w:val="20"/>
              </w:rPr>
              <w:t>84597000</w:t>
            </w:r>
          </w:p>
        </w:tc>
        <w:tc>
          <w:tcPr>
            <w:tcW w:w="1329" w:type="dxa"/>
            <w:tcBorders>
              <w:top w:val="nil"/>
              <w:left w:val="nil"/>
              <w:bottom w:val="single" w:sz="4" w:space="0" w:color="auto"/>
              <w:right w:val="single" w:sz="4" w:space="0" w:color="auto"/>
            </w:tcBorders>
            <w:shd w:val="clear" w:color="auto" w:fill="auto"/>
            <w:noWrap/>
            <w:hideMark/>
          </w:tcPr>
          <w:p w14:paraId="6320B10B" w14:textId="77777777" w:rsidR="00E83F66" w:rsidRPr="00772251" w:rsidRDefault="00E83F66" w:rsidP="0048591A">
            <w:pPr>
              <w:spacing w:before="60" w:after="60" w:line="240" w:lineRule="auto"/>
              <w:jc w:val="center"/>
              <w:rPr>
                <w:noProof/>
                <w:sz w:val="20"/>
              </w:rPr>
            </w:pPr>
            <w:r>
              <w:rPr>
                <w:noProof/>
                <w:sz w:val="20"/>
              </w:rPr>
              <w:t>845970</w:t>
            </w:r>
          </w:p>
        </w:tc>
        <w:tc>
          <w:tcPr>
            <w:tcW w:w="9680" w:type="dxa"/>
            <w:tcBorders>
              <w:top w:val="nil"/>
              <w:left w:val="nil"/>
              <w:bottom w:val="single" w:sz="4" w:space="0" w:color="auto"/>
              <w:right w:val="single" w:sz="4" w:space="0" w:color="auto"/>
            </w:tcBorders>
            <w:shd w:val="clear" w:color="auto" w:fill="auto"/>
            <w:noWrap/>
            <w:hideMark/>
          </w:tcPr>
          <w:p w14:paraId="7834EC4D" w14:textId="77777777" w:rsidR="00E83F66" w:rsidRPr="00772251" w:rsidRDefault="00E83F66" w:rsidP="0048591A">
            <w:pPr>
              <w:spacing w:before="60" w:after="60" w:line="240" w:lineRule="auto"/>
              <w:rPr>
                <w:noProof/>
                <w:sz w:val="20"/>
              </w:rPr>
            </w:pPr>
            <w:r>
              <w:rPr>
                <w:noProof/>
                <w:sz w:val="20"/>
              </w:rPr>
              <w:t>- andere Außen- oder Innengewindeschneidmaschinen</w:t>
            </w:r>
          </w:p>
        </w:tc>
        <w:tc>
          <w:tcPr>
            <w:tcW w:w="1134" w:type="dxa"/>
            <w:tcBorders>
              <w:top w:val="nil"/>
              <w:left w:val="nil"/>
              <w:bottom w:val="single" w:sz="4" w:space="0" w:color="auto"/>
              <w:right w:val="single" w:sz="4" w:space="0" w:color="auto"/>
            </w:tcBorders>
            <w:shd w:val="clear" w:color="auto" w:fill="auto"/>
            <w:noWrap/>
            <w:vAlign w:val="center"/>
            <w:hideMark/>
          </w:tcPr>
          <w:p w14:paraId="215A49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B319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23A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07CE2B" w14:textId="77777777" w:rsidR="00E83F66" w:rsidRPr="00772251" w:rsidRDefault="00E83F66" w:rsidP="0048591A">
            <w:pPr>
              <w:spacing w:before="60" w:after="60" w:line="240" w:lineRule="auto"/>
              <w:jc w:val="center"/>
              <w:rPr>
                <w:noProof/>
                <w:sz w:val="20"/>
              </w:rPr>
            </w:pPr>
            <w:r>
              <w:rPr>
                <w:noProof/>
                <w:sz w:val="20"/>
              </w:rPr>
              <w:t>84601100</w:t>
            </w:r>
          </w:p>
        </w:tc>
        <w:tc>
          <w:tcPr>
            <w:tcW w:w="1329" w:type="dxa"/>
            <w:tcBorders>
              <w:top w:val="nil"/>
              <w:left w:val="nil"/>
              <w:bottom w:val="single" w:sz="4" w:space="0" w:color="auto"/>
              <w:right w:val="single" w:sz="4" w:space="0" w:color="auto"/>
            </w:tcBorders>
            <w:shd w:val="clear" w:color="auto" w:fill="auto"/>
            <w:noWrap/>
            <w:hideMark/>
          </w:tcPr>
          <w:p w14:paraId="4A7D243B" w14:textId="77777777" w:rsidR="00E83F66" w:rsidRPr="00772251" w:rsidRDefault="00E83F66" w:rsidP="0048591A">
            <w:pPr>
              <w:spacing w:before="60" w:after="60" w:line="240" w:lineRule="auto"/>
              <w:jc w:val="center"/>
              <w:rPr>
                <w:noProof/>
                <w:sz w:val="20"/>
              </w:rPr>
            </w:pPr>
            <w:r>
              <w:rPr>
                <w:noProof/>
                <w:sz w:val="20"/>
              </w:rPr>
              <w:t>846011</w:t>
            </w:r>
          </w:p>
        </w:tc>
        <w:tc>
          <w:tcPr>
            <w:tcW w:w="9680" w:type="dxa"/>
            <w:tcBorders>
              <w:top w:val="nil"/>
              <w:left w:val="nil"/>
              <w:bottom w:val="single" w:sz="4" w:space="0" w:color="auto"/>
              <w:right w:val="single" w:sz="4" w:space="0" w:color="auto"/>
            </w:tcBorders>
            <w:shd w:val="clear" w:color="auto" w:fill="auto"/>
            <w:noWrap/>
            <w:hideMark/>
          </w:tcPr>
          <w:p w14:paraId="3DE3D8C1"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68FF3E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0CA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34E3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2C242C9" w14:textId="77777777" w:rsidR="00E83F66" w:rsidRPr="00772251" w:rsidRDefault="00E83F66" w:rsidP="0048591A">
            <w:pPr>
              <w:spacing w:before="60" w:after="60" w:line="240" w:lineRule="auto"/>
              <w:jc w:val="center"/>
              <w:rPr>
                <w:noProof/>
                <w:sz w:val="20"/>
              </w:rPr>
            </w:pPr>
            <w:r>
              <w:rPr>
                <w:noProof/>
                <w:sz w:val="20"/>
              </w:rPr>
              <w:t>84601900</w:t>
            </w:r>
          </w:p>
        </w:tc>
        <w:tc>
          <w:tcPr>
            <w:tcW w:w="1329" w:type="dxa"/>
            <w:tcBorders>
              <w:top w:val="nil"/>
              <w:left w:val="nil"/>
              <w:bottom w:val="single" w:sz="4" w:space="0" w:color="auto"/>
              <w:right w:val="single" w:sz="4" w:space="0" w:color="auto"/>
            </w:tcBorders>
            <w:shd w:val="clear" w:color="auto" w:fill="auto"/>
            <w:noWrap/>
            <w:hideMark/>
          </w:tcPr>
          <w:p w14:paraId="5188F27C" w14:textId="77777777" w:rsidR="00E83F66" w:rsidRPr="00772251" w:rsidRDefault="00E83F66" w:rsidP="0048591A">
            <w:pPr>
              <w:spacing w:before="60" w:after="60" w:line="240" w:lineRule="auto"/>
              <w:jc w:val="center"/>
              <w:rPr>
                <w:noProof/>
                <w:sz w:val="20"/>
              </w:rPr>
            </w:pPr>
            <w:r>
              <w:rPr>
                <w:noProof/>
                <w:sz w:val="20"/>
              </w:rPr>
              <w:t>846019</w:t>
            </w:r>
          </w:p>
        </w:tc>
        <w:tc>
          <w:tcPr>
            <w:tcW w:w="9680" w:type="dxa"/>
            <w:tcBorders>
              <w:top w:val="nil"/>
              <w:left w:val="nil"/>
              <w:bottom w:val="single" w:sz="4" w:space="0" w:color="auto"/>
              <w:right w:val="single" w:sz="4" w:space="0" w:color="auto"/>
            </w:tcBorders>
            <w:shd w:val="clear" w:color="auto" w:fill="auto"/>
            <w:noWrap/>
            <w:hideMark/>
          </w:tcPr>
          <w:p w14:paraId="0DCB543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C6B962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6C48E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3E47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070C24" w14:textId="77777777" w:rsidR="00E83F66" w:rsidRPr="00772251" w:rsidRDefault="00E83F66" w:rsidP="0048591A">
            <w:pPr>
              <w:spacing w:before="60" w:after="60" w:line="240" w:lineRule="auto"/>
              <w:jc w:val="center"/>
              <w:rPr>
                <w:noProof/>
                <w:sz w:val="20"/>
              </w:rPr>
            </w:pPr>
            <w:r>
              <w:rPr>
                <w:noProof/>
                <w:sz w:val="20"/>
              </w:rPr>
              <w:t>84602100</w:t>
            </w:r>
          </w:p>
        </w:tc>
        <w:tc>
          <w:tcPr>
            <w:tcW w:w="1329" w:type="dxa"/>
            <w:tcBorders>
              <w:top w:val="nil"/>
              <w:left w:val="nil"/>
              <w:bottom w:val="single" w:sz="4" w:space="0" w:color="auto"/>
              <w:right w:val="single" w:sz="4" w:space="0" w:color="auto"/>
            </w:tcBorders>
            <w:shd w:val="clear" w:color="auto" w:fill="auto"/>
            <w:noWrap/>
            <w:hideMark/>
          </w:tcPr>
          <w:p w14:paraId="7C69BEF4" w14:textId="77777777" w:rsidR="00E83F66" w:rsidRPr="00772251" w:rsidRDefault="00E83F66" w:rsidP="0048591A">
            <w:pPr>
              <w:spacing w:before="60" w:after="60" w:line="240" w:lineRule="auto"/>
              <w:jc w:val="center"/>
              <w:rPr>
                <w:noProof/>
                <w:sz w:val="20"/>
              </w:rPr>
            </w:pPr>
            <w:r>
              <w:rPr>
                <w:noProof/>
                <w:sz w:val="20"/>
              </w:rPr>
              <w:t>846021</w:t>
            </w:r>
          </w:p>
        </w:tc>
        <w:tc>
          <w:tcPr>
            <w:tcW w:w="9680" w:type="dxa"/>
            <w:tcBorders>
              <w:top w:val="nil"/>
              <w:left w:val="nil"/>
              <w:bottom w:val="single" w:sz="4" w:space="0" w:color="auto"/>
              <w:right w:val="single" w:sz="4" w:space="0" w:color="auto"/>
            </w:tcBorders>
            <w:shd w:val="clear" w:color="auto" w:fill="auto"/>
            <w:noWrap/>
            <w:hideMark/>
          </w:tcPr>
          <w:p w14:paraId="7FCF9CD5"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5AC0A3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5B6B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08C4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5564A9" w14:textId="77777777" w:rsidR="00E83F66" w:rsidRPr="00772251" w:rsidRDefault="00E83F66" w:rsidP="0098654B">
            <w:pPr>
              <w:pageBreakBefore/>
              <w:spacing w:before="60" w:after="60" w:line="240" w:lineRule="auto"/>
              <w:jc w:val="center"/>
              <w:rPr>
                <w:noProof/>
                <w:sz w:val="20"/>
              </w:rPr>
            </w:pPr>
            <w:r>
              <w:rPr>
                <w:noProof/>
                <w:sz w:val="20"/>
              </w:rPr>
              <w:t>84602900</w:t>
            </w:r>
          </w:p>
        </w:tc>
        <w:tc>
          <w:tcPr>
            <w:tcW w:w="1329" w:type="dxa"/>
            <w:tcBorders>
              <w:top w:val="nil"/>
              <w:left w:val="nil"/>
              <w:bottom w:val="single" w:sz="4" w:space="0" w:color="auto"/>
              <w:right w:val="single" w:sz="4" w:space="0" w:color="auto"/>
            </w:tcBorders>
            <w:shd w:val="clear" w:color="auto" w:fill="auto"/>
            <w:noWrap/>
            <w:hideMark/>
          </w:tcPr>
          <w:p w14:paraId="2C034B23" w14:textId="77777777" w:rsidR="00E83F66" w:rsidRPr="00772251" w:rsidRDefault="00E83F66" w:rsidP="0048591A">
            <w:pPr>
              <w:spacing w:before="60" w:after="60" w:line="240" w:lineRule="auto"/>
              <w:jc w:val="center"/>
              <w:rPr>
                <w:noProof/>
                <w:sz w:val="20"/>
              </w:rPr>
            </w:pPr>
            <w:r>
              <w:rPr>
                <w:noProof/>
                <w:sz w:val="20"/>
              </w:rPr>
              <w:t>846029</w:t>
            </w:r>
          </w:p>
        </w:tc>
        <w:tc>
          <w:tcPr>
            <w:tcW w:w="9680" w:type="dxa"/>
            <w:tcBorders>
              <w:top w:val="nil"/>
              <w:left w:val="nil"/>
              <w:bottom w:val="single" w:sz="4" w:space="0" w:color="auto"/>
              <w:right w:val="single" w:sz="4" w:space="0" w:color="auto"/>
            </w:tcBorders>
            <w:shd w:val="clear" w:color="auto" w:fill="auto"/>
            <w:noWrap/>
            <w:hideMark/>
          </w:tcPr>
          <w:p w14:paraId="156649D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02BABE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6F6F5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F4886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1F72E" w14:textId="77777777" w:rsidR="00E83F66" w:rsidRPr="00772251" w:rsidRDefault="00E83F66" w:rsidP="0048591A">
            <w:pPr>
              <w:spacing w:before="60" w:after="60" w:line="240" w:lineRule="auto"/>
              <w:jc w:val="center"/>
              <w:rPr>
                <w:noProof/>
                <w:sz w:val="20"/>
              </w:rPr>
            </w:pPr>
            <w:r>
              <w:rPr>
                <w:noProof/>
                <w:sz w:val="20"/>
              </w:rPr>
              <w:t>84603100</w:t>
            </w:r>
          </w:p>
        </w:tc>
        <w:tc>
          <w:tcPr>
            <w:tcW w:w="1329" w:type="dxa"/>
            <w:tcBorders>
              <w:top w:val="nil"/>
              <w:left w:val="nil"/>
              <w:bottom w:val="single" w:sz="4" w:space="0" w:color="auto"/>
              <w:right w:val="single" w:sz="4" w:space="0" w:color="auto"/>
            </w:tcBorders>
            <w:shd w:val="clear" w:color="auto" w:fill="auto"/>
            <w:noWrap/>
            <w:hideMark/>
          </w:tcPr>
          <w:p w14:paraId="24D45776" w14:textId="77777777" w:rsidR="00E83F66" w:rsidRPr="00772251" w:rsidRDefault="00E83F66" w:rsidP="0048591A">
            <w:pPr>
              <w:spacing w:before="60" w:after="60" w:line="240" w:lineRule="auto"/>
              <w:jc w:val="center"/>
              <w:rPr>
                <w:noProof/>
                <w:sz w:val="20"/>
              </w:rPr>
            </w:pPr>
            <w:r>
              <w:rPr>
                <w:noProof/>
                <w:sz w:val="20"/>
              </w:rPr>
              <w:t>846031</w:t>
            </w:r>
          </w:p>
        </w:tc>
        <w:tc>
          <w:tcPr>
            <w:tcW w:w="9680" w:type="dxa"/>
            <w:tcBorders>
              <w:top w:val="nil"/>
              <w:left w:val="nil"/>
              <w:bottom w:val="single" w:sz="4" w:space="0" w:color="auto"/>
              <w:right w:val="single" w:sz="4" w:space="0" w:color="auto"/>
            </w:tcBorders>
            <w:shd w:val="clear" w:color="auto" w:fill="auto"/>
            <w:noWrap/>
            <w:hideMark/>
          </w:tcPr>
          <w:p w14:paraId="012C02BE"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1071E1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DE37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C324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25A4C" w14:textId="77777777" w:rsidR="00E83F66" w:rsidRPr="00772251" w:rsidRDefault="00E83F66" w:rsidP="0048591A">
            <w:pPr>
              <w:spacing w:before="60" w:after="60" w:line="240" w:lineRule="auto"/>
              <w:jc w:val="center"/>
              <w:rPr>
                <w:noProof/>
                <w:sz w:val="20"/>
              </w:rPr>
            </w:pPr>
            <w:r>
              <w:rPr>
                <w:noProof/>
                <w:sz w:val="20"/>
              </w:rPr>
              <w:t>84603900</w:t>
            </w:r>
          </w:p>
        </w:tc>
        <w:tc>
          <w:tcPr>
            <w:tcW w:w="1329" w:type="dxa"/>
            <w:tcBorders>
              <w:top w:val="nil"/>
              <w:left w:val="nil"/>
              <w:bottom w:val="single" w:sz="4" w:space="0" w:color="auto"/>
              <w:right w:val="single" w:sz="4" w:space="0" w:color="auto"/>
            </w:tcBorders>
            <w:shd w:val="clear" w:color="auto" w:fill="auto"/>
            <w:noWrap/>
            <w:hideMark/>
          </w:tcPr>
          <w:p w14:paraId="46EEDEE4" w14:textId="77777777" w:rsidR="00E83F66" w:rsidRPr="00772251" w:rsidRDefault="00E83F66" w:rsidP="0048591A">
            <w:pPr>
              <w:spacing w:before="60" w:after="60" w:line="240" w:lineRule="auto"/>
              <w:jc w:val="center"/>
              <w:rPr>
                <w:noProof/>
                <w:sz w:val="20"/>
              </w:rPr>
            </w:pPr>
            <w:r>
              <w:rPr>
                <w:noProof/>
                <w:sz w:val="20"/>
              </w:rPr>
              <w:t>846039</w:t>
            </w:r>
          </w:p>
        </w:tc>
        <w:tc>
          <w:tcPr>
            <w:tcW w:w="9680" w:type="dxa"/>
            <w:tcBorders>
              <w:top w:val="nil"/>
              <w:left w:val="nil"/>
              <w:bottom w:val="single" w:sz="4" w:space="0" w:color="auto"/>
              <w:right w:val="single" w:sz="4" w:space="0" w:color="auto"/>
            </w:tcBorders>
            <w:shd w:val="clear" w:color="auto" w:fill="auto"/>
            <w:noWrap/>
            <w:hideMark/>
          </w:tcPr>
          <w:p w14:paraId="54E99D0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13A0B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D184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E1D3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4A5425" w14:textId="77777777" w:rsidR="00E83F66" w:rsidRPr="00772251" w:rsidRDefault="00E83F66" w:rsidP="0048591A">
            <w:pPr>
              <w:spacing w:before="60" w:after="60" w:line="240" w:lineRule="auto"/>
              <w:jc w:val="center"/>
              <w:rPr>
                <w:noProof/>
                <w:sz w:val="20"/>
              </w:rPr>
            </w:pPr>
            <w:r>
              <w:rPr>
                <w:noProof/>
                <w:sz w:val="20"/>
              </w:rPr>
              <w:t>84604000</w:t>
            </w:r>
          </w:p>
        </w:tc>
        <w:tc>
          <w:tcPr>
            <w:tcW w:w="1329" w:type="dxa"/>
            <w:tcBorders>
              <w:top w:val="nil"/>
              <w:left w:val="nil"/>
              <w:bottom w:val="single" w:sz="4" w:space="0" w:color="auto"/>
              <w:right w:val="single" w:sz="4" w:space="0" w:color="auto"/>
            </w:tcBorders>
            <w:shd w:val="clear" w:color="auto" w:fill="auto"/>
            <w:noWrap/>
            <w:hideMark/>
          </w:tcPr>
          <w:p w14:paraId="058AF858" w14:textId="77777777" w:rsidR="00E83F66" w:rsidRPr="00772251" w:rsidRDefault="00E83F66" w:rsidP="0048591A">
            <w:pPr>
              <w:spacing w:before="60" w:after="60" w:line="240" w:lineRule="auto"/>
              <w:jc w:val="center"/>
              <w:rPr>
                <w:noProof/>
                <w:sz w:val="20"/>
              </w:rPr>
            </w:pPr>
            <w:r>
              <w:rPr>
                <w:noProof/>
                <w:sz w:val="20"/>
              </w:rPr>
              <w:t>846040</w:t>
            </w:r>
          </w:p>
        </w:tc>
        <w:tc>
          <w:tcPr>
            <w:tcW w:w="9680" w:type="dxa"/>
            <w:tcBorders>
              <w:top w:val="nil"/>
              <w:left w:val="nil"/>
              <w:bottom w:val="single" w:sz="4" w:space="0" w:color="auto"/>
              <w:right w:val="single" w:sz="4" w:space="0" w:color="auto"/>
            </w:tcBorders>
            <w:shd w:val="clear" w:color="auto" w:fill="auto"/>
            <w:noWrap/>
            <w:hideMark/>
          </w:tcPr>
          <w:p w14:paraId="3F6606D5" w14:textId="77777777" w:rsidR="00E83F66" w:rsidRPr="00772251" w:rsidRDefault="00E83F66" w:rsidP="0048591A">
            <w:pPr>
              <w:spacing w:before="60" w:after="60" w:line="240" w:lineRule="auto"/>
              <w:rPr>
                <w:noProof/>
                <w:sz w:val="20"/>
              </w:rPr>
            </w:pPr>
            <w:r>
              <w:rPr>
                <w:noProof/>
                <w:sz w:val="20"/>
              </w:rPr>
              <w:t>- Honmaschinen und Läppmaschinen</w:t>
            </w:r>
          </w:p>
        </w:tc>
        <w:tc>
          <w:tcPr>
            <w:tcW w:w="1134" w:type="dxa"/>
            <w:tcBorders>
              <w:top w:val="nil"/>
              <w:left w:val="nil"/>
              <w:bottom w:val="single" w:sz="4" w:space="0" w:color="auto"/>
              <w:right w:val="single" w:sz="4" w:space="0" w:color="auto"/>
            </w:tcBorders>
            <w:shd w:val="clear" w:color="auto" w:fill="auto"/>
            <w:noWrap/>
            <w:vAlign w:val="center"/>
            <w:hideMark/>
          </w:tcPr>
          <w:p w14:paraId="482102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70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D339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8154DB" w14:textId="77777777" w:rsidR="00E83F66" w:rsidRPr="00772251" w:rsidRDefault="00E83F66" w:rsidP="0048591A">
            <w:pPr>
              <w:spacing w:before="60" w:after="60" w:line="240" w:lineRule="auto"/>
              <w:jc w:val="center"/>
              <w:rPr>
                <w:noProof/>
                <w:sz w:val="20"/>
              </w:rPr>
            </w:pPr>
            <w:r>
              <w:rPr>
                <w:noProof/>
                <w:sz w:val="20"/>
              </w:rPr>
              <w:t>84609000</w:t>
            </w:r>
          </w:p>
        </w:tc>
        <w:tc>
          <w:tcPr>
            <w:tcW w:w="1329" w:type="dxa"/>
            <w:tcBorders>
              <w:top w:val="nil"/>
              <w:left w:val="nil"/>
              <w:bottom w:val="single" w:sz="4" w:space="0" w:color="auto"/>
              <w:right w:val="single" w:sz="4" w:space="0" w:color="auto"/>
            </w:tcBorders>
            <w:shd w:val="clear" w:color="auto" w:fill="auto"/>
            <w:noWrap/>
            <w:hideMark/>
          </w:tcPr>
          <w:p w14:paraId="49A12F53" w14:textId="77777777" w:rsidR="00E83F66" w:rsidRPr="00772251" w:rsidRDefault="00E83F66" w:rsidP="0048591A">
            <w:pPr>
              <w:spacing w:before="60" w:after="60" w:line="240" w:lineRule="auto"/>
              <w:jc w:val="center"/>
              <w:rPr>
                <w:noProof/>
                <w:sz w:val="20"/>
              </w:rPr>
            </w:pPr>
            <w:r>
              <w:rPr>
                <w:noProof/>
                <w:sz w:val="20"/>
              </w:rPr>
              <w:t>846090</w:t>
            </w:r>
          </w:p>
        </w:tc>
        <w:tc>
          <w:tcPr>
            <w:tcW w:w="9680" w:type="dxa"/>
            <w:tcBorders>
              <w:top w:val="nil"/>
              <w:left w:val="nil"/>
              <w:bottom w:val="single" w:sz="4" w:space="0" w:color="auto"/>
              <w:right w:val="single" w:sz="4" w:space="0" w:color="auto"/>
            </w:tcBorders>
            <w:shd w:val="clear" w:color="auto" w:fill="auto"/>
            <w:noWrap/>
            <w:hideMark/>
          </w:tcPr>
          <w:p w14:paraId="47A14DD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234A8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920886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1A34B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B517B87" w14:textId="77777777" w:rsidR="00E83F66" w:rsidRPr="00772251" w:rsidRDefault="00E83F66" w:rsidP="0048591A">
            <w:pPr>
              <w:spacing w:before="60" w:after="60" w:line="240" w:lineRule="auto"/>
              <w:jc w:val="center"/>
              <w:rPr>
                <w:noProof/>
                <w:sz w:val="20"/>
              </w:rPr>
            </w:pPr>
            <w:r>
              <w:rPr>
                <w:noProof/>
                <w:sz w:val="20"/>
              </w:rPr>
              <w:t>84612000</w:t>
            </w:r>
          </w:p>
        </w:tc>
        <w:tc>
          <w:tcPr>
            <w:tcW w:w="1329" w:type="dxa"/>
            <w:tcBorders>
              <w:top w:val="nil"/>
              <w:left w:val="nil"/>
              <w:bottom w:val="single" w:sz="4" w:space="0" w:color="auto"/>
              <w:right w:val="single" w:sz="4" w:space="0" w:color="auto"/>
            </w:tcBorders>
            <w:shd w:val="clear" w:color="auto" w:fill="auto"/>
            <w:noWrap/>
            <w:hideMark/>
          </w:tcPr>
          <w:p w14:paraId="3FFCC90D" w14:textId="77777777" w:rsidR="00E83F66" w:rsidRPr="00772251" w:rsidRDefault="00E83F66" w:rsidP="0048591A">
            <w:pPr>
              <w:spacing w:before="60" w:after="60" w:line="240" w:lineRule="auto"/>
              <w:jc w:val="center"/>
              <w:rPr>
                <w:noProof/>
                <w:sz w:val="20"/>
              </w:rPr>
            </w:pPr>
            <w:r>
              <w:rPr>
                <w:noProof/>
                <w:sz w:val="20"/>
              </w:rPr>
              <w:t>846120</w:t>
            </w:r>
          </w:p>
        </w:tc>
        <w:tc>
          <w:tcPr>
            <w:tcW w:w="9680" w:type="dxa"/>
            <w:tcBorders>
              <w:top w:val="nil"/>
              <w:left w:val="nil"/>
              <w:bottom w:val="single" w:sz="4" w:space="0" w:color="auto"/>
              <w:right w:val="single" w:sz="4" w:space="0" w:color="auto"/>
            </w:tcBorders>
            <w:shd w:val="clear" w:color="auto" w:fill="auto"/>
            <w:noWrap/>
            <w:hideMark/>
          </w:tcPr>
          <w:p w14:paraId="5FB9DDD9" w14:textId="77777777" w:rsidR="00E83F66" w:rsidRPr="00772251" w:rsidRDefault="00E83F66" w:rsidP="0048591A">
            <w:pPr>
              <w:spacing w:before="60" w:after="60" w:line="240" w:lineRule="auto"/>
              <w:rPr>
                <w:noProof/>
                <w:sz w:val="20"/>
              </w:rPr>
            </w:pPr>
            <w:r>
              <w:rPr>
                <w:noProof/>
                <w:sz w:val="20"/>
              </w:rPr>
              <w:t>- Waagerecht- und Senkrechtstoßmaschinen</w:t>
            </w:r>
          </w:p>
        </w:tc>
        <w:tc>
          <w:tcPr>
            <w:tcW w:w="1134" w:type="dxa"/>
            <w:tcBorders>
              <w:top w:val="nil"/>
              <w:left w:val="nil"/>
              <w:bottom w:val="single" w:sz="4" w:space="0" w:color="auto"/>
              <w:right w:val="single" w:sz="4" w:space="0" w:color="auto"/>
            </w:tcBorders>
            <w:shd w:val="clear" w:color="auto" w:fill="auto"/>
            <w:noWrap/>
            <w:vAlign w:val="center"/>
            <w:hideMark/>
          </w:tcPr>
          <w:p w14:paraId="7880B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FD3D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62008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662DB9" w14:textId="77777777" w:rsidR="00E83F66" w:rsidRPr="00772251" w:rsidRDefault="00E83F66" w:rsidP="0048591A">
            <w:pPr>
              <w:spacing w:before="60" w:after="60" w:line="240" w:lineRule="auto"/>
              <w:jc w:val="center"/>
              <w:rPr>
                <w:noProof/>
                <w:sz w:val="20"/>
              </w:rPr>
            </w:pPr>
            <w:r>
              <w:rPr>
                <w:noProof/>
                <w:sz w:val="20"/>
              </w:rPr>
              <w:t>84613000</w:t>
            </w:r>
          </w:p>
        </w:tc>
        <w:tc>
          <w:tcPr>
            <w:tcW w:w="1329" w:type="dxa"/>
            <w:tcBorders>
              <w:top w:val="nil"/>
              <w:left w:val="nil"/>
              <w:bottom w:val="single" w:sz="4" w:space="0" w:color="auto"/>
              <w:right w:val="single" w:sz="4" w:space="0" w:color="auto"/>
            </w:tcBorders>
            <w:shd w:val="clear" w:color="auto" w:fill="auto"/>
            <w:noWrap/>
            <w:hideMark/>
          </w:tcPr>
          <w:p w14:paraId="41F4DDCF" w14:textId="77777777" w:rsidR="00E83F66" w:rsidRPr="00772251" w:rsidRDefault="00E83F66" w:rsidP="0048591A">
            <w:pPr>
              <w:spacing w:before="60" w:after="60" w:line="240" w:lineRule="auto"/>
              <w:jc w:val="center"/>
              <w:rPr>
                <w:noProof/>
                <w:sz w:val="20"/>
              </w:rPr>
            </w:pPr>
            <w:r>
              <w:rPr>
                <w:noProof/>
                <w:sz w:val="20"/>
              </w:rPr>
              <w:t>846130</w:t>
            </w:r>
          </w:p>
        </w:tc>
        <w:tc>
          <w:tcPr>
            <w:tcW w:w="9680" w:type="dxa"/>
            <w:tcBorders>
              <w:top w:val="nil"/>
              <w:left w:val="nil"/>
              <w:bottom w:val="single" w:sz="4" w:space="0" w:color="auto"/>
              <w:right w:val="single" w:sz="4" w:space="0" w:color="auto"/>
            </w:tcBorders>
            <w:shd w:val="clear" w:color="auto" w:fill="auto"/>
            <w:noWrap/>
            <w:hideMark/>
          </w:tcPr>
          <w:p w14:paraId="69EE329A" w14:textId="77777777" w:rsidR="00E83F66" w:rsidRPr="00772251" w:rsidRDefault="00E83F66" w:rsidP="0048591A">
            <w:pPr>
              <w:spacing w:before="60" w:after="60" w:line="240" w:lineRule="auto"/>
              <w:rPr>
                <w:noProof/>
                <w:sz w:val="20"/>
              </w:rPr>
            </w:pPr>
            <w:r>
              <w:rPr>
                <w:noProof/>
                <w:sz w:val="20"/>
              </w:rPr>
              <w:t>- Räummaschinen</w:t>
            </w:r>
          </w:p>
        </w:tc>
        <w:tc>
          <w:tcPr>
            <w:tcW w:w="1134" w:type="dxa"/>
            <w:tcBorders>
              <w:top w:val="nil"/>
              <w:left w:val="nil"/>
              <w:bottom w:val="single" w:sz="4" w:space="0" w:color="auto"/>
              <w:right w:val="single" w:sz="4" w:space="0" w:color="auto"/>
            </w:tcBorders>
            <w:shd w:val="clear" w:color="auto" w:fill="auto"/>
            <w:noWrap/>
            <w:vAlign w:val="center"/>
            <w:hideMark/>
          </w:tcPr>
          <w:p w14:paraId="721827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9FB1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54F0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BB63A3" w14:textId="77777777" w:rsidR="00E83F66" w:rsidRPr="00772251" w:rsidRDefault="00E83F66" w:rsidP="0048591A">
            <w:pPr>
              <w:spacing w:before="60" w:after="60" w:line="240" w:lineRule="auto"/>
              <w:jc w:val="center"/>
              <w:rPr>
                <w:noProof/>
                <w:sz w:val="20"/>
              </w:rPr>
            </w:pPr>
            <w:r>
              <w:rPr>
                <w:noProof/>
                <w:sz w:val="20"/>
              </w:rPr>
              <w:t>84614000</w:t>
            </w:r>
          </w:p>
        </w:tc>
        <w:tc>
          <w:tcPr>
            <w:tcW w:w="1329" w:type="dxa"/>
            <w:tcBorders>
              <w:top w:val="nil"/>
              <w:left w:val="nil"/>
              <w:bottom w:val="single" w:sz="4" w:space="0" w:color="auto"/>
              <w:right w:val="single" w:sz="4" w:space="0" w:color="auto"/>
            </w:tcBorders>
            <w:shd w:val="clear" w:color="auto" w:fill="auto"/>
            <w:noWrap/>
            <w:hideMark/>
          </w:tcPr>
          <w:p w14:paraId="51EA0BDA" w14:textId="77777777" w:rsidR="00E83F66" w:rsidRPr="00772251" w:rsidRDefault="00E83F66" w:rsidP="0048591A">
            <w:pPr>
              <w:spacing w:before="60" w:after="60" w:line="240" w:lineRule="auto"/>
              <w:jc w:val="center"/>
              <w:rPr>
                <w:noProof/>
                <w:sz w:val="20"/>
              </w:rPr>
            </w:pPr>
            <w:r>
              <w:rPr>
                <w:noProof/>
                <w:sz w:val="20"/>
              </w:rPr>
              <w:t>846140</w:t>
            </w:r>
          </w:p>
        </w:tc>
        <w:tc>
          <w:tcPr>
            <w:tcW w:w="9680" w:type="dxa"/>
            <w:tcBorders>
              <w:top w:val="nil"/>
              <w:left w:val="nil"/>
              <w:bottom w:val="single" w:sz="4" w:space="0" w:color="auto"/>
              <w:right w:val="single" w:sz="4" w:space="0" w:color="auto"/>
            </w:tcBorders>
            <w:shd w:val="clear" w:color="auto" w:fill="auto"/>
            <w:noWrap/>
            <w:hideMark/>
          </w:tcPr>
          <w:p w14:paraId="1AD58769" w14:textId="65B39085" w:rsidR="00E83F66" w:rsidRPr="00772251" w:rsidRDefault="00E83F66" w:rsidP="00904710">
            <w:pPr>
              <w:spacing w:before="60" w:after="60" w:line="240" w:lineRule="auto"/>
              <w:rPr>
                <w:noProof/>
                <w:sz w:val="20"/>
              </w:rPr>
            </w:pPr>
            <w:r>
              <w:rPr>
                <w:noProof/>
                <w:sz w:val="20"/>
              </w:rPr>
              <w:t>- Verzahnmaschinen und Zahnfertigbearbeitungsmaschinen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0CB879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0B7A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D766A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AA94A6" w14:textId="77777777" w:rsidR="00E83F66" w:rsidRPr="00772251" w:rsidRDefault="00E83F66" w:rsidP="0048591A">
            <w:pPr>
              <w:spacing w:before="60" w:after="60" w:line="240" w:lineRule="auto"/>
              <w:jc w:val="center"/>
              <w:rPr>
                <w:noProof/>
                <w:sz w:val="20"/>
              </w:rPr>
            </w:pPr>
            <w:r>
              <w:rPr>
                <w:noProof/>
                <w:sz w:val="20"/>
              </w:rPr>
              <w:t>84615000</w:t>
            </w:r>
          </w:p>
        </w:tc>
        <w:tc>
          <w:tcPr>
            <w:tcW w:w="1329" w:type="dxa"/>
            <w:tcBorders>
              <w:top w:val="nil"/>
              <w:left w:val="nil"/>
              <w:bottom w:val="single" w:sz="4" w:space="0" w:color="auto"/>
              <w:right w:val="single" w:sz="4" w:space="0" w:color="auto"/>
            </w:tcBorders>
            <w:shd w:val="clear" w:color="auto" w:fill="auto"/>
            <w:noWrap/>
            <w:hideMark/>
          </w:tcPr>
          <w:p w14:paraId="43159020" w14:textId="77777777" w:rsidR="00E83F66" w:rsidRPr="00772251" w:rsidRDefault="00E83F66" w:rsidP="0048591A">
            <w:pPr>
              <w:spacing w:before="60" w:after="60" w:line="240" w:lineRule="auto"/>
              <w:jc w:val="center"/>
              <w:rPr>
                <w:noProof/>
                <w:sz w:val="20"/>
              </w:rPr>
            </w:pPr>
            <w:r>
              <w:rPr>
                <w:noProof/>
                <w:sz w:val="20"/>
              </w:rPr>
              <w:t>846150</w:t>
            </w:r>
          </w:p>
        </w:tc>
        <w:tc>
          <w:tcPr>
            <w:tcW w:w="9680" w:type="dxa"/>
            <w:tcBorders>
              <w:top w:val="nil"/>
              <w:left w:val="nil"/>
              <w:bottom w:val="single" w:sz="4" w:space="0" w:color="auto"/>
              <w:right w:val="single" w:sz="4" w:space="0" w:color="auto"/>
            </w:tcBorders>
            <w:shd w:val="clear" w:color="auto" w:fill="auto"/>
            <w:noWrap/>
            <w:hideMark/>
          </w:tcPr>
          <w:p w14:paraId="2D470427" w14:textId="34BC2199" w:rsidR="00E83F66" w:rsidRPr="00772251" w:rsidRDefault="00E83F66" w:rsidP="00904710">
            <w:pPr>
              <w:spacing w:before="60" w:after="60" w:line="240" w:lineRule="auto"/>
              <w:rPr>
                <w:noProof/>
                <w:sz w:val="20"/>
              </w:rPr>
            </w:pPr>
            <w:r>
              <w:rPr>
                <w:noProof/>
                <w:sz w:val="20"/>
              </w:rPr>
              <w:t>- Sägemaschinen und Trennmaschinen</w:t>
            </w:r>
          </w:p>
        </w:tc>
        <w:tc>
          <w:tcPr>
            <w:tcW w:w="1134" w:type="dxa"/>
            <w:tcBorders>
              <w:top w:val="nil"/>
              <w:left w:val="nil"/>
              <w:bottom w:val="single" w:sz="4" w:space="0" w:color="auto"/>
              <w:right w:val="single" w:sz="4" w:space="0" w:color="auto"/>
            </w:tcBorders>
            <w:shd w:val="clear" w:color="auto" w:fill="auto"/>
            <w:noWrap/>
            <w:vAlign w:val="center"/>
            <w:hideMark/>
          </w:tcPr>
          <w:p w14:paraId="18770E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634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2864F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A7A2C" w14:textId="77777777" w:rsidR="00E83F66" w:rsidRPr="00772251" w:rsidRDefault="00E83F66" w:rsidP="0048591A">
            <w:pPr>
              <w:spacing w:before="60" w:after="60" w:line="240" w:lineRule="auto"/>
              <w:jc w:val="center"/>
              <w:rPr>
                <w:noProof/>
                <w:sz w:val="20"/>
              </w:rPr>
            </w:pPr>
            <w:r>
              <w:rPr>
                <w:noProof/>
                <w:sz w:val="20"/>
              </w:rPr>
              <w:t>84619000</w:t>
            </w:r>
          </w:p>
        </w:tc>
        <w:tc>
          <w:tcPr>
            <w:tcW w:w="1329" w:type="dxa"/>
            <w:tcBorders>
              <w:top w:val="nil"/>
              <w:left w:val="nil"/>
              <w:bottom w:val="single" w:sz="4" w:space="0" w:color="auto"/>
              <w:right w:val="single" w:sz="4" w:space="0" w:color="auto"/>
            </w:tcBorders>
            <w:shd w:val="clear" w:color="auto" w:fill="auto"/>
            <w:noWrap/>
            <w:hideMark/>
          </w:tcPr>
          <w:p w14:paraId="607DD1D5" w14:textId="77777777" w:rsidR="00E83F66" w:rsidRPr="00772251" w:rsidRDefault="00E83F66" w:rsidP="0048591A">
            <w:pPr>
              <w:spacing w:before="60" w:after="60" w:line="240" w:lineRule="auto"/>
              <w:jc w:val="center"/>
              <w:rPr>
                <w:noProof/>
                <w:sz w:val="20"/>
              </w:rPr>
            </w:pPr>
            <w:r>
              <w:rPr>
                <w:noProof/>
                <w:sz w:val="20"/>
              </w:rPr>
              <w:t>846190</w:t>
            </w:r>
          </w:p>
        </w:tc>
        <w:tc>
          <w:tcPr>
            <w:tcW w:w="9680" w:type="dxa"/>
            <w:tcBorders>
              <w:top w:val="nil"/>
              <w:left w:val="nil"/>
              <w:bottom w:val="single" w:sz="4" w:space="0" w:color="auto"/>
              <w:right w:val="single" w:sz="4" w:space="0" w:color="auto"/>
            </w:tcBorders>
            <w:shd w:val="clear" w:color="auto" w:fill="auto"/>
            <w:noWrap/>
            <w:hideMark/>
          </w:tcPr>
          <w:p w14:paraId="55E7CF2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9026E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467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E3E9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B612DA" w14:textId="77777777" w:rsidR="00E83F66" w:rsidRPr="00772251" w:rsidRDefault="00E83F66" w:rsidP="0048591A">
            <w:pPr>
              <w:spacing w:before="60" w:after="60" w:line="240" w:lineRule="auto"/>
              <w:jc w:val="center"/>
              <w:rPr>
                <w:noProof/>
                <w:sz w:val="20"/>
              </w:rPr>
            </w:pPr>
            <w:r>
              <w:rPr>
                <w:noProof/>
                <w:sz w:val="20"/>
              </w:rPr>
              <w:t>84621000</w:t>
            </w:r>
          </w:p>
        </w:tc>
        <w:tc>
          <w:tcPr>
            <w:tcW w:w="1329" w:type="dxa"/>
            <w:tcBorders>
              <w:top w:val="nil"/>
              <w:left w:val="nil"/>
              <w:bottom w:val="single" w:sz="4" w:space="0" w:color="auto"/>
              <w:right w:val="single" w:sz="4" w:space="0" w:color="auto"/>
            </w:tcBorders>
            <w:shd w:val="clear" w:color="auto" w:fill="auto"/>
            <w:noWrap/>
            <w:hideMark/>
          </w:tcPr>
          <w:p w14:paraId="0FFDF4BD" w14:textId="77777777" w:rsidR="00E83F66" w:rsidRPr="00772251" w:rsidRDefault="00E83F66" w:rsidP="0048591A">
            <w:pPr>
              <w:spacing w:before="60" w:after="60" w:line="240" w:lineRule="auto"/>
              <w:jc w:val="center"/>
              <w:rPr>
                <w:noProof/>
                <w:sz w:val="20"/>
              </w:rPr>
            </w:pPr>
            <w:r>
              <w:rPr>
                <w:noProof/>
                <w:sz w:val="20"/>
              </w:rPr>
              <w:t>846210</w:t>
            </w:r>
          </w:p>
        </w:tc>
        <w:tc>
          <w:tcPr>
            <w:tcW w:w="9680" w:type="dxa"/>
            <w:tcBorders>
              <w:top w:val="nil"/>
              <w:left w:val="nil"/>
              <w:bottom w:val="single" w:sz="4" w:space="0" w:color="auto"/>
              <w:right w:val="single" w:sz="4" w:space="0" w:color="auto"/>
            </w:tcBorders>
            <w:shd w:val="clear" w:color="auto" w:fill="auto"/>
            <w:noWrap/>
            <w:hideMark/>
          </w:tcPr>
          <w:p w14:paraId="1CA2AB56" w14:textId="3061B7E9" w:rsidR="00E83F66" w:rsidRPr="00772251" w:rsidRDefault="00E83F66" w:rsidP="00904710">
            <w:pPr>
              <w:spacing w:before="60" w:after="60" w:line="240" w:lineRule="auto"/>
              <w:rPr>
                <w:noProof/>
                <w:sz w:val="20"/>
              </w:rPr>
            </w:pPr>
            <w:r>
              <w:rPr>
                <w:noProof/>
                <w:sz w:val="20"/>
              </w:rPr>
              <w:t>- Freiformschmiede- oder Gesenkschmiedemaschinen (einschließlich Pressen) und Schmiedehämmer</w:t>
            </w:r>
          </w:p>
        </w:tc>
        <w:tc>
          <w:tcPr>
            <w:tcW w:w="1134" w:type="dxa"/>
            <w:tcBorders>
              <w:top w:val="nil"/>
              <w:left w:val="nil"/>
              <w:bottom w:val="single" w:sz="4" w:space="0" w:color="auto"/>
              <w:right w:val="single" w:sz="4" w:space="0" w:color="auto"/>
            </w:tcBorders>
            <w:shd w:val="clear" w:color="auto" w:fill="auto"/>
            <w:noWrap/>
            <w:vAlign w:val="center"/>
            <w:hideMark/>
          </w:tcPr>
          <w:p w14:paraId="2793D0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AB97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A697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82C02C" w14:textId="77777777" w:rsidR="00E83F66" w:rsidRPr="00772251" w:rsidRDefault="00E83F66" w:rsidP="0048591A">
            <w:pPr>
              <w:spacing w:before="60" w:after="60" w:line="240" w:lineRule="auto"/>
              <w:jc w:val="center"/>
              <w:rPr>
                <w:noProof/>
                <w:sz w:val="20"/>
              </w:rPr>
            </w:pPr>
            <w:r>
              <w:rPr>
                <w:noProof/>
                <w:sz w:val="20"/>
              </w:rPr>
              <w:t>84622100</w:t>
            </w:r>
          </w:p>
        </w:tc>
        <w:tc>
          <w:tcPr>
            <w:tcW w:w="1329" w:type="dxa"/>
            <w:tcBorders>
              <w:top w:val="nil"/>
              <w:left w:val="nil"/>
              <w:bottom w:val="single" w:sz="4" w:space="0" w:color="auto"/>
              <w:right w:val="single" w:sz="4" w:space="0" w:color="auto"/>
            </w:tcBorders>
            <w:shd w:val="clear" w:color="auto" w:fill="auto"/>
            <w:noWrap/>
            <w:hideMark/>
          </w:tcPr>
          <w:p w14:paraId="621359E9" w14:textId="77777777" w:rsidR="00E83F66" w:rsidRPr="00772251" w:rsidRDefault="00E83F66" w:rsidP="0048591A">
            <w:pPr>
              <w:spacing w:before="60" w:after="60" w:line="240" w:lineRule="auto"/>
              <w:jc w:val="center"/>
              <w:rPr>
                <w:noProof/>
                <w:sz w:val="20"/>
              </w:rPr>
            </w:pPr>
            <w:r>
              <w:rPr>
                <w:noProof/>
                <w:sz w:val="20"/>
              </w:rPr>
              <w:t>846221</w:t>
            </w:r>
          </w:p>
        </w:tc>
        <w:tc>
          <w:tcPr>
            <w:tcW w:w="9680" w:type="dxa"/>
            <w:tcBorders>
              <w:top w:val="nil"/>
              <w:left w:val="nil"/>
              <w:bottom w:val="single" w:sz="4" w:space="0" w:color="auto"/>
              <w:right w:val="single" w:sz="4" w:space="0" w:color="auto"/>
            </w:tcBorders>
            <w:shd w:val="clear" w:color="auto" w:fill="auto"/>
            <w:noWrap/>
            <w:hideMark/>
          </w:tcPr>
          <w:p w14:paraId="1B6D184A"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4349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6B7C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1C9E9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98B08" w14:textId="77777777" w:rsidR="00E83F66" w:rsidRPr="00772251" w:rsidRDefault="00E83F66" w:rsidP="0048591A">
            <w:pPr>
              <w:spacing w:before="60" w:after="60" w:line="240" w:lineRule="auto"/>
              <w:jc w:val="center"/>
              <w:rPr>
                <w:noProof/>
                <w:sz w:val="20"/>
              </w:rPr>
            </w:pPr>
            <w:r>
              <w:rPr>
                <w:noProof/>
                <w:sz w:val="20"/>
              </w:rPr>
              <w:t>84622900</w:t>
            </w:r>
          </w:p>
        </w:tc>
        <w:tc>
          <w:tcPr>
            <w:tcW w:w="1329" w:type="dxa"/>
            <w:tcBorders>
              <w:top w:val="nil"/>
              <w:left w:val="nil"/>
              <w:bottom w:val="single" w:sz="4" w:space="0" w:color="auto"/>
              <w:right w:val="single" w:sz="4" w:space="0" w:color="auto"/>
            </w:tcBorders>
            <w:shd w:val="clear" w:color="auto" w:fill="auto"/>
            <w:noWrap/>
            <w:hideMark/>
          </w:tcPr>
          <w:p w14:paraId="27F76E4D" w14:textId="77777777" w:rsidR="00E83F66" w:rsidRPr="00772251" w:rsidRDefault="00E83F66" w:rsidP="0048591A">
            <w:pPr>
              <w:spacing w:before="60" w:after="60" w:line="240" w:lineRule="auto"/>
              <w:jc w:val="center"/>
              <w:rPr>
                <w:noProof/>
                <w:sz w:val="20"/>
              </w:rPr>
            </w:pPr>
            <w:r>
              <w:rPr>
                <w:noProof/>
                <w:sz w:val="20"/>
              </w:rPr>
              <w:t>846229</w:t>
            </w:r>
          </w:p>
        </w:tc>
        <w:tc>
          <w:tcPr>
            <w:tcW w:w="9680" w:type="dxa"/>
            <w:tcBorders>
              <w:top w:val="nil"/>
              <w:left w:val="nil"/>
              <w:bottom w:val="single" w:sz="4" w:space="0" w:color="auto"/>
              <w:right w:val="single" w:sz="4" w:space="0" w:color="auto"/>
            </w:tcBorders>
            <w:shd w:val="clear" w:color="auto" w:fill="auto"/>
            <w:noWrap/>
            <w:hideMark/>
          </w:tcPr>
          <w:p w14:paraId="5A4F42E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DC5B9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5760E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536D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FDE298" w14:textId="77777777" w:rsidR="00E83F66" w:rsidRPr="00772251" w:rsidRDefault="00E83F66" w:rsidP="0048591A">
            <w:pPr>
              <w:spacing w:before="60" w:after="60" w:line="240" w:lineRule="auto"/>
              <w:jc w:val="center"/>
              <w:rPr>
                <w:noProof/>
                <w:sz w:val="20"/>
              </w:rPr>
            </w:pPr>
            <w:r>
              <w:rPr>
                <w:noProof/>
                <w:sz w:val="20"/>
              </w:rPr>
              <w:t>84623100</w:t>
            </w:r>
          </w:p>
        </w:tc>
        <w:tc>
          <w:tcPr>
            <w:tcW w:w="1329" w:type="dxa"/>
            <w:tcBorders>
              <w:top w:val="nil"/>
              <w:left w:val="nil"/>
              <w:bottom w:val="single" w:sz="4" w:space="0" w:color="auto"/>
              <w:right w:val="single" w:sz="4" w:space="0" w:color="auto"/>
            </w:tcBorders>
            <w:shd w:val="clear" w:color="auto" w:fill="auto"/>
            <w:noWrap/>
            <w:hideMark/>
          </w:tcPr>
          <w:p w14:paraId="0FEAE146" w14:textId="77777777" w:rsidR="00E83F66" w:rsidRPr="00772251" w:rsidRDefault="00E83F66" w:rsidP="0048591A">
            <w:pPr>
              <w:spacing w:before="60" w:after="60" w:line="240" w:lineRule="auto"/>
              <w:jc w:val="center"/>
              <w:rPr>
                <w:noProof/>
                <w:sz w:val="20"/>
              </w:rPr>
            </w:pPr>
            <w:r>
              <w:rPr>
                <w:noProof/>
                <w:sz w:val="20"/>
              </w:rPr>
              <w:t>846231</w:t>
            </w:r>
          </w:p>
        </w:tc>
        <w:tc>
          <w:tcPr>
            <w:tcW w:w="9680" w:type="dxa"/>
            <w:tcBorders>
              <w:top w:val="nil"/>
              <w:left w:val="nil"/>
              <w:bottom w:val="single" w:sz="4" w:space="0" w:color="auto"/>
              <w:right w:val="single" w:sz="4" w:space="0" w:color="auto"/>
            </w:tcBorders>
            <w:shd w:val="clear" w:color="auto" w:fill="auto"/>
            <w:noWrap/>
            <w:hideMark/>
          </w:tcPr>
          <w:p w14:paraId="40D0FE3D"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2CB652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91CC3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885E9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6478C" w14:textId="77777777" w:rsidR="00E83F66" w:rsidRPr="00772251" w:rsidRDefault="00E83F66" w:rsidP="0048591A">
            <w:pPr>
              <w:spacing w:before="60" w:after="60" w:line="240" w:lineRule="auto"/>
              <w:jc w:val="center"/>
              <w:rPr>
                <w:noProof/>
                <w:sz w:val="20"/>
              </w:rPr>
            </w:pPr>
            <w:r>
              <w:rPr>
                <w:noProof/>
                <w:sz w:val="20"/>
              </w:rPr>
              <w:t>84623900</w:t>
            </w:r>
          </w:p>
        </w:tc>
        <w:tc>
          <w:tcPr>
            <w:tcW w:w="1329" w:type="dxa"/>
            <w:tcBorders>
              <w:top w:val="nil"/>
              <w:left w:val="nil"/>
              <w:bottom w:val="single" w:sz="4" w:space="0" w:color="auto"/>
              <w:right w:val="single" w:sz="4" w:space="0" w:color="auto"/>
            </w:tcBorders>
            <w:shd w:val="clear" w:color="auto" w:fill="auto"/>
            <w:noWrap/>
            <w:hideMark/>
          </w:tcPr>
          <w:p w14:paraId="10438E65" w14:textId="77777777" w:rsidR="00E83F66" w:rsidRPr="00772251" w:rsidRDefault="00E83F66" w:rsidP="0048591A">
            <w:pPr>
              <w:spacing w:before="60" w:after="60" w:line="240" w:lineRule="auto"/>
              <w:jc w:val="center"/>
              <w:rPr>
                <w:noProof/>
                <w:sz w:val="20"/>
              </w:rPr>
            </w:pPr>
            <w:r>
              <w:rPr>
                <w:noProof/>
                <w:sz w:val="20"/>
              </w:rPr>
              <w:t>846239</w:t>
            </w:r>
          </w:p>
        </w:tc>
        <w:tc>
          <w:tcPr>
            <w:tcW w:w="9680" w:type="dxa"/>
            <w:tcBorders>
              <w:top w:val="nil"/>
              <w:left w:val="nil"/>
              <w:bottom w:val="single" w:sz="4" w:space="0" w:color="auto"/>
              <w:right w:val="single" w:sz="4" w:space="0" w:color="auto"/>
            </w:tcBorders>
            <w:shd w:val="clear" w:color="auto" w:fill="auto"/>
            <w:noWrap/>
            <w:hideMark/>
          </w:tcPr>
          <w:p w14:paraId="0ABA659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BD78A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EFD3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E963E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A1E255" w14:textId="77777777" w:rsidR="00E83F66" w:rsidRPr="00772251" w:rsidRDefault="00E83F66" w:rsidP="0048591A">
            <w:pPr>
              <w:spacing w:before="60" w:after="60" w:line="240" w:lineRule="auto"/>
              <w:jc w:val="center"/>
              <w:rPr>
                <w:noProof/>
                <w:sz w:val="20"/>
              </w:rPr>
            </w:pPr>
            <w:r>
              <w:rPr>
                <w:noProof/>
                <w:sz w:val="20"/>
              </w:rPr>
              <w:t>84624100</w:t>
            </w:r>
          </w:p>
        </w:tc>
        <w:tc>
          <w:tcPr>
            <w:tcW w:w="1329" w:type="dxa"/>
            <w:tcBorders>
              <w:top w:val="nil"/>
              <w:left w:val="nil"/>
              <w:bottom w:val="single" w:sz="4" w:space="0" w:color="auto"/>
              <w:right w:val="single" w:sz="4" w:space="0" w:color="auto"/>
            </w:tcBorders>
            <w:shd w:val="clear" w:color="auto" w:fill="auto"/>
            <w:noWrap/>
            <w:hideMark/>
          </w:tcPr>
          <w:p w14:paraId="4074AD0C" w14:textId="77777777" w:rsidR="00E83F66" w:rsidRPr="00772251" w:rsidRDefault="00E83F66" w:rsidP="0048591A">
            <w:pPr>
              <w:spacing w:before="60" w:after="60" w:line="240" w:lineRule="auto"/>
              <w:jc w:val="center"/>
              <w:rPr>
                <w:noProof/>
                <w:sz w:val="20"/>
              </w:rPr>
            </w:pPr>
            <w:r>
              <w:rPr>
                <w:noProof/>
                <w:sz w:val="20"/>
              </w:rPr>
              <w:t>846241</w:t>
            </w:r>
          </w:p>
        </w:tc>
        <w:tc>
          <w:tcPr>
            <w:tcW w:w="9680" w:type="dxa"/>
            <w:tcBorders>
              <w:top w:val="nil"/>
              <w:left w:val="nil"/>
              <w:bottom w:val="single" w:sz="4" w:space="0" w:color="auto"/>
              <w:right w:val="single" w:sz="4" w:space="0" w:color="auto"/>
            </w:tcBorders>
            <w:shd w:val="clear" w:color="auto" w:fill="auto"/>
            <w:noWrap/>
            <w:hideMark/>
          </w:tcPr>
          <w:p w14:paraId="571F7ADA" w14:textId="77777777" w:rsidR="00E83F66" w:rsidRPr="00772251" w:rsidRDefault="00E83F66" w:rsidP="0048591A">
            <w:pPr>
              <w:spacing w:before="60" w:after="60" w:line="240" w:lineRule="auto"/>
              <w:rPr>
                <w:noProof/>
                <w:sz w:val="20"/>
              </w:rPr>
            </w:pPr>
            <w:r>
              <w:rPr>
                <w:noProof/>
                <w:sz w:val="20"/>
              </w:rPr>
              <w:t>-- numerisch gesteuert</w:t>
            </w:r>
          </w:p>
        </w:tc>
        <w:tc>
          <w:tcPr>
            <w:tcW w:w="1134" w:type="dxa"/>
            <w:tcBorders>
              <w:top w:val="nil"/>
              <w:left w:val="nil"/>
              <w:bottom w:val="single" w:sz="4" w:space="0" w:color="auto"/>
              <w:right w:val="single" w:sz="4" w:space="0" w:color="auto"/>
            </w:tcBorders>
            <w:shd w:val="clear" w:color="auto" w:fill="auto"/>
            <w:noWrap/>
            <w:vAlign w:val="center"/>
            <w:hideMark/>
          </w:tcPr>
          <w:p w14:paraId="6DB8E0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91154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BF252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AAC0CE" w14:textId="77777777" w:rsidR="00E83F66" w:rsidRPr="00772251" w:rsidRDefault="00E83F66" w:rsidP="0048591A">
            <w:pPr>
              <w:spacing w:before="60" w:after="60" w:line="240" w:lineRule="auto"/>
              <w:jc w:val="center"/>
              <w:rPr>
                <w:noProof/>
                <w:sz w:val="20"/>
              </w:rPr>
            </w:pPr>
            <w:r>
              <w:rPr>
                <w:noProof/>
                <w:sz w:val="20"/>
              </w:rPr>
              <w:t>84624900</w:t>
            </w:r>
          </w:p>
        </w:tc>
        <w:tc>
          <w:tcPr>
            <w:tcW w:w="1329" w:type="dxa"/>
            <w:tcBorders>
              <w:top w:val="nil"/>
              <w:left w:val="nil"/>
              <w:bottom w:val="single" w:sz="4" w:space="0" w:color="auto"/>
              <w:right w:val="single" w:sz="4" w:space="0" w:color="auto"/>
            </w:tcBorders>
            <w:shd w:val="clear" w:color="auto" w:fill="auto"/>
            <w:noWrap/>
            <w:hideMark/>
          </w:tcPr>
          <w:p w14:paraId="15B36C8A" w14:textId="77777777" w:rsidR="00E83F66" w:rsidRPr="00772251" w:rsidRDefault="00E83F66" w:rsidP="0048591A">
            <w:pPr>
              <w:spacing w:before="60" w:after="60" w:line="240" w:lineRule="auto"/>
              <w:jc w:val="center"/>
              <w:rPr>
                <w:noProof/>
                <w:sz w:val="20"/>
              </w:rPr>
            </w:pPr>
            <w:r>
              <w:rPr>
                <w:noProof/>
                <w:sz w:val="20"/>
              </w:rPr>
              <w:t>846249</w:t>
            </w:r>
          </w:p>
        </w:tc>
        <w:tc>
          <w:tcPr>
            <w:tcW w:w="9680" w:type="dxa"/>
            <w:tcBorders>
              <w:top w:val="nil"/>
              <w:left w:val="nil"/>
              <w:bottom w:val="single" w:sz="4" w:space="0" w:color="auto"/>
              <w:right w:val="single" w:sz="4" w:space="0" w:color="auto"/>
            </w:tcBorders>
            <w:shd w:val="clear" w:color="auto" w:fill="auto"/>
            <w:noWrap/>
            <w:hideMark/>
          </w:tcPr>
          <w:p w14:paraId="1F57AB7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15A03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41FE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9107A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016DEF" w14:textId="77777777" w:rsidR="00E83F66" w:rsidRPr="00772251" w:rsidRDefault="00E83F66" w:rsidP="0098654B">
            <w:pPr>
              <w:pageBreakBefore/>
              <w:spacing w:before="60" w:after="60" w:line="240" w:lineRule="auto"/>
              <w:jc w:val="center"/>
              <w:rPr>
                <w:noProof/>
                <w:sz w:val="20"/>
              </w:rPr>
            </w:pPr>
            <w:r>
              <w:rPr>
                <w:noProof/>
                <w:sz w:val="20"/>
              </w:rPr>
              <w:t>84629100</w:t>
            </w:r>
          </w:p>
        </w:tc>
        <w:tc>
          <w:tcPr>
            <w:tcW w:w="1329" w:type="dxa"/>
            <w:tcBorders>
              <w:top w:val="nil"/>
              <w:left w:val="nil"/>
              <w:bottom w:val="single" w:sz="4" w:space="0" w:color="auto"/>
              <w:right w:val="single" w:sz="4" w:space="0" w:color="auto"/>
            </w:tcBorders>
            <w:shd w:val="clear" w:color="auto" w:fill="auto"/>
            <w:noWrap/>
            <w:hideMark/>
          </w:tcPr>
          <w:p w14:paraId="48E35426" w14:textId="77777777" w:rsidR="00E83F66" w:rsidRPr="00772251" w:rsidRDefault="00E83F66" w:rsidP="0048591A">
            <w:pPr>
              <w:spacing w:before="60" w:after="60" w:line="240" w:lineRule="auto"/>
              <w:jc w:val="center"/>
              <w:rPr>
                <w:noProof/>
                <w:sz w:val="20"/>
              </w:rPr>
            </w:pPr>
            <w:r>
              <w:rPr>
                <w:noProof/>
                <w:sz w:val="20"/>
              </w:rPr>
              <w:t>846291</w:t>
            </w:r>
          </w:p>
        </w:tc>
        <w:tc>
          <w:tcPr>
            <w:tcW w:w="9680" w:type="dxa"/>
            <w:tcBorders>
              <w:top w:val="nil"/>
              <w:left w:val="nil"/>
              <w:bottom w:val="single" w:sz="4" w:space="0" w:color="auto"/>
              <w:right w:val="single" w:sz="4" w:space="0" w:color="auto"/>
            </w:tcBorders>
            <w:shd w:val="clear" w:color="auto" w:fill="auto"/>
            <w:noWrap/>
            <w:hideMark/>
          </w:tcPr>
          <w:p w14:paraId="542005FA" w14:textId="77777777" w:rsidR="00E83F66" w:rsidRPr="00772251" w:rsidRDefault="00E83F66" w:rsidP="0048591A">
            <w:pPr>
              <w:spacing w:before="60" w:after="60" w:line="240" w:lineRule="auto"/>
              <w:rPr>
                <w:noProof/>
                <w:sz w:val="20"/>
              </w:rPr>
            </w:pPr>
            <w:r>
              <w:rPr>
                <w:noProof/>
                <w:sz w:val="20"/>
              </w:rPr>
              <w:t>-- hydraulische Pressen</w:t>
            </w:r>
          </w:p>
        </w:tc>
        <w:tc>
          <w:tcPr>
            <w:tcW w:w="1134" w:type="dxa"/>
            <w:tcBorders>
              <w:top w:val="nil"/>
              <w:left w:val="nil"/>
              <w:bottom w:val="single" w:sz="4" w:space="0" w:color="auto"/>
              <w:right w:val="single" w:sz="4" w:space="0" w:color="auto"/>
            </w:tcBorders>
            <w:shd w:val="clear" w:color="auto" w:fill="auto"/>
            <w:noWrap/>
            <w:vAlign w:val="center"/>
            <w:hideMark/>
          </w:tcPr>
          <w:p w14:paraId="6B922F4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2D4A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6695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DFF0CF" w14:textId="77777777" w:rsidR="00E83F66" w:rsidRPr="00772251" w:rsidRDefault="00E83F66" w:rsidP="0048591A">
            <w:pPr>
              <w:spacing w:before="60" w:after="60" w:line="240" w:lineRule="auto"/>
              <w:jc w:val="center"/>
              <w:rPr>
                <w:noProof/>
                <w:sz w:val="20"/>
              </w:rPr>
            </w:pPr>
            <w:r>
              <w:rPr>
                <w:noProof/>
                <w:sz w:val="20"/>
              </w:rPr>
              <w:t>84629900</w:t>
            </w:r>
          </w:p>
        </w:tc>
        <w:tc>
          <w:tcPr>
            <w:tcW w:w="1329" w:type="dxa"/>
            <w:tcBorders>
              <w:top w:val="nil"/>
              <w:left w:val="nil"/>
              <w:bottom w:val="single" w:sz="4" w:space="0" w:color="auto"/>
              <w:right w:val="single" w:sz="4" w:space="0" w:color="auto"/>
            </w:tcBorders>
            <w:shd w:val="clear" w:color="auto" w:fill="auto"/>
            <w:noWrap/>
            <w:hideMark/>
          </w:tcPr>
          <w:p w14:paraId="5625E5FA" w14:textId="77777777" w:rsidR="00E83F66" w:rsidRPr="00772251" w:rsidRDefault="00E83F66" w:rsidP="0048591A">
            <w:pPr>
              <w:spacing w:before="60" w:after="60" w:line="240" w:lineRule="auto"/>
              <w:jc w:val="center"/>
              <w:rPr>
                <w:noProof/>
                <w:sz w:val="20"/>
              </w:rPr>
            </w:pPr>
            <w:r>
              <w:rPr>
                <w:noProof/>
                <w:sz w:val="20"/>
              </w:rPr>
              <w:t>846299</w:t>
            </w:r>
          </w:p>
        </w:tc>
        <w:tc>
          <w:tcPr>
            <w:tcW w:w="9680" w:type="dxa"/>
            <w:tcBorders>
              <w:top w:val="nil"/>
              <w:left w:val="nil"/>
              <w:bottom w:val="single" w:sz="4" w:space="0" w:color="auto"/>
              <w:right w:val="single" w:sz="4" w:space="0" w:color="auto"/>
            </w:tcBorders>
            <w:shd w:val="clear" w:color="auto" w:fill="auto"/>
            <w:noWrap/>
            <w:hideMark/>
          </w:tcPr>
          <w:p w14:paraId="06F48B2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8C11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DA7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CD1B5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80088" w14:textId="77777777" w:rsidR="00E83F66" w:rsidRPr="00772251" w:rsidRDefault="00E83F66" w:rsidP="0048591A">
            <w:pPr>
              <w:spacing w:before="60" w:after="60" w:line="240" w:lineRule="auto"/>
              <w:jc w:val="center"/>
              <w:rPr>
                <w:noProof/>
                <w:sz w:val="20"/>
              </w:rPr>
            </w:pPr>
            <w:r>
              <w:rPr>
                <w:noProof/>
                <w:sz w:val="20"/>
              </w:rPr>
              <w:t>84631000</w:t>
            </w:r>
          </w:p>
        </w:tc>
        <w:tc>
          <w:tcPr>
            <w:tcW w:w="1329" w:type="dxa"/>
            <w:tcBorders>
              <w:top w:val="nil"/>
              <w:left w:val="nil"/>
              <w:bottom w:val="single" w:sz="4" w:space="0" w:color="auto"/>
              <w:right w:val="single" w:sz="4" w:space="0" w:color="auto"/>
            </w:tcBorders>
            <w:shd w:val="clear" w:color="auto" w:fill="auto"/>
            <w:noWrap/>
            <w:hideMark/>
          </w:tcPr>
          <w:p w14:paraId="51894BBB" w14:textId="77777777" w:rsidR="00E83F66" w:rsidRPr="00772251" w:rsidRDefault="00E83F66" w:rsidP="0048591A">
            <w:pPr>
              <w:spacing w:before="60" w:after="60" w:line="240" w:lineRule="auto"/>
              <w:jc w:val="center"/>
              <w:rPr>
                <w:noProof/>
                <w:sz w:val="20"/>
              </w:rPr>
            </w:pPr>
            <w:r>
              <w:rPr>
                <w:noProof/>
                <w:sz w:val="20"/>
              </w:rPr>
              <w:t>846310</w:t>
            </w:r>
          </w:p>
        </w:tc>
        <w:tc>
          <w:tcPr>
            <w:tcW w:w="9680" w:type="dxa"/>
            <w:tcBorders>
              <w:top w:val="nil"/>
              <w:left w:val="nil"/>
              <w:bottom w:val="single" w:sz="4" w:space="0" w:color="auto"/>
              <w:right w:val="single" w:sz="4" w:space="0" w:color="auto"/>
            </w:tcBorders>
            <w:shd w:val="clear" w:color="auto" w:fill="auto"/>
            <w:noWrap/>
            <w:hideMark/>
          </w:tcPr>
          <w:p w14:paraId="1B2B151C" w14:textId="77777777" w:rsidR="00E83F66" w:rsidRPr="00772251" w:rsidRDefault="00E83F66" w:rsidP="0048591A">
            <w:pPr>
              <w:spacing w:before="60" w:after="60" w:line="240" w:lineRule="auto"/>
              <w:rPr>
                <w:noProof/>
                <w:sz w:val="20"/>
              </w:rPr>
            </w:pPr>
            <w:r>
              <w:rPr>
                <w:noProof/>
                <w:sz w:val="20"/>
              </w:rPr>
              <w:t>- Ziehbänke für Stangen, Rohre, Profile, Drähte oder dergleichen</w:t>
            </w:r>
          </w:p>
        </w:tc>
        <w:tc>
          <w:tcPr>
            <w:tcW w:w="1134" w:type="dxa"/>
            <w:tcBorders>
              <w:top w:val="nil"/>
              <w:left w:val="nil"/>
              <w:bottom w:val="single" w:sz="4" w:space="0" w:color="auto"/>
              <w:right w:val="single" w:sz="4" w:space="0" w:color="auto"/>
            </w:tcBorders>
            <w:shd w:val="clear" w:color="auto" w:fill="auto"/>
            <w:noWrap/>
            <w:vAlign w:val="center"/>
            <w:hideMark/>
          </w:tcPr>
          <w:p w14:paraId="5ED59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688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B1E20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9D91C0" w14:textId="77777777" w:rsidR="00E83F66" w:rsidRPr="00772251" w:rsidRDefault="00E83F66" w:rsidP="0048591A">
            <w:pPr>
              <w:spacing w:before="60" w:after="60" w:line="240" w:lineRule="auto"/>
              <w:jc w:val="center"/>
              <w:rPr>
                <w:noProof/>
                <w:sz w:val="20"/>
              </w:rPr>
            </w:pPr>
            <w:r>
              <w:rPr>
                <w:noProof/>
                <w:sz w:val="20"/>
              </w:rPr>
              <w:t>84632000</w:t>
            </w:r>
          </w:p>
        </w:tc>
        <w:tc>
          <w:tcPr>
            <w:tcW w:w="1329" w:type="dxa"/>
            <w:tcBorders>
              <w:top w:val="nil"/>
              <w:left w:val="nil"/>
              <w:bottom w:val="single" w:sz="4" w:space="0" w:color="auto"/>
              <w:right w:val="single" w:sz="4" w:space="0" w:color="auto"/>
            </w:tcBorders>
            <w:shd w:val="clear" w:color="auto" w:fill="auto"/>
            <w:noWrap/>
            <w:hideMark/>
          </w:tcPr>
          <w:p w14:paraId="63ED2360" w14:textId="77777777" w:rsidR="00E83F66" w:rsidRPr="00772251" w:rsidRDefault="00E83F66" w:rsidP="0048591A">
            <w:pPr>
              <w:spacing w:before="60" w:after="60" w:line="240" w:lineRule="auto"/>
              <w:jc w:val="center"/>
              <w:rPr>
                <w:noProof/>
                <w:sz w:val="20"/>
              </w:rPr>
            </w:pPr>
            <w:r>
              <w:rPr>
                <w:noProof/>
                <w:sz w:val="20"/>
              </w:rPr>
              <w:t>846320</w:t>
            </w:r>
          </w:p>
        </w:tc>
        <w:tc>
          <w:tcPr>
            <w:tcW w:w="9680" w:type="dxa"/>
            <w:tcBorders>
              <w:top w:val="nil"/>
              <w:left w:val="nil"/>
              <w:bottom w:val="single" w:sz="4" w:space="0" w:color="auto"/>
              <w:right w:val="single" w:sz="4" w:space="0" w:color="auto"/>
            </w:tcBorders>
            <w:shd w:val="clear" w:color="auto" w:fill="auto"/>
            <w:noWrap/>
            <w:hideMark/>
          </w:tcPr>
          <w:p w14:paraId="1B7315A9" w14:textId="2FD92A81" w:rsidR="00E83F66" w:rsidRPr="00772251" w:rsidRDefault="00E83F66" w:rsidP="00904710">
            <w:pPr>
              <w:spacing w:before="60" w:after="60" w:line="240" w:lineRule="auto"/>
              <w:rPr>
                <w:noProof/>
                <w:sz w:val="20"/>
              </w:rPr>
            </w:pPr>
            <w:r>
              <w:rPr>
                <w:noProof/>
                <w:sz w:val="20"/>
              </w:rPr>
              <w:t>- Gewindewalz- oder Gewinderollmaschinen</w:t>
            </w:r>
          </w:p>
        </w:tc>
        <w:tc>
          <w:tcPr>
            <w:tcW w:w="1134" w:type="dxa"/>
            <w:tcBorders>
              <w:top w:val="nil"/>
              <w:left w:val="nil"/>
              <w:bottom w:val="single" w:sz="4" w:space="0" w:color="auto"/>
              <w:right w:val="single" w:sz="4" w:space="0" w:color="auto"/>
            </w:tcBorders>
            <w:shd w:val="clear" w:color="auto" w:fill="auto"/>
            <w:noWrap/>
            <w:vAlign w:val="center"/>
            <w:hideMark/>
          </w:tcPr>
          <w:p w14:paraId="2912AA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26630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976A5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90240" w14:textId="77777777" w:rsidR="00E83F66" w:rsidRPr="00772251" w:rsidRDefault="00E83F66" w:rsidP="0048591A">
            <w:pPr>
              <w:spacing w:before="60" w:after="60" w:line="240" w:lineRule="auto"/>
              <w:jc w:val="center"/>
              <w:rPr>
                <w:noProof/>
                <w:sz w:val="20"/>
              </w:rPr>
            </w:pPr>
            <w:r>
              <w:rPr>
                <w:noProof/>
                <w:sz w:val="20"/>
              </w:rPr>
              <w:t>84633000</w:t>
            </w:r>
          </w:p>
        </w:tc>
        <w:tc>
          <w:tcPr>
            <w:tcW w:w="1329" w:type="dxa"/>
            <w:tcBorders>
              <w:top w:val="nil"/>
              <w:left w:val="nil"/>
              <w:bottom w:val="single" w:sz="4" w:space="0" w:color="auto"/>
              <w:right w:val="single" w:sz="4" w:space="0" w:color="auto"/>
            </w:tcBorders>
            <w:shd w:val="clear" w:color="auto" w:fill="auto"/>
            <w:noWrap/>
            <w:hideMark/>
          </w:tcPr>
          <w:p w14:paraId="6C185E0A" w14:textId="77777777" w:rsidR="00E83F66" w:rsidRPr="00772251" w:rsidRDefault="00E83F66" w:rsidP="0048591A">
            <w:pPr>
              <w:spacing w:before="60" w:after="60" w:line="240" w:lineRule="auto"/>
              <w:jc w:val="center"/>
              <w:rPr>
                <w:noProof/>
                <w:sz w:val="20"/>
              </w:rPr>
            </w:pPr>
            <w:r>
              <w:rPr>
                <w:noProof/>
                <w:sz w:val="20"/>
              </w:rPr>
              <w:t>846330</w:t>
            </w:r>
          </w:p>
        </w:tc>
        <w:tc>
          <w:tcPr>
            <w:tcW w:w="9680" w:type="dxa"/>
            <w:tcBorders>
              <w:top w:val="nil"/>
              <w:left w:val="nil"/>
              <w:bottom w:val="single" w:sz="4" w:space="0" w:color="auto"/>
              <w:right w:val="single" w:sz="4" w:space="0" w:color="auto"/>
            </w:tcBorders>
            <w:shd w:val="clear" w:color="auto" w:fill="auto"/>
            <w:noWrap/>
            <w:hideMark/>
          </w:tcPr>
          <w:p w14:paraId="7DDC8B28" w14:textId="77777777" w:rsidR="00E83F66" w:rsidRPr="00772251" w:rsidRDefault="00E83F66" w:rsidP="0048591A">
            <w:pPr>
              <w:spacing w:before="60" w:after="60" w:line="240" w:lineRule="auto"/>
              <w:rPr>
                <w:noProof/>
                <w:sz w:val="20"/>
              </w:rPr>
            </w:pPr>
            <w:r>
              <w:rPr>
                <w:noProof/>
                <w:sz w:val="20"/>
              </w:rPr>
              <w:t>- Maschinen zum Be- oder Verarbeiten von Metalldraht</w:t>
            </w:r>
          </w:p>
        </w:tc>
        <w:tc>
          <w:tcPr>
            <w:tcW w:w="1134" w:type="dxa"/>
            <w:tcBorders>
              <w:top w:val="nil"/>
              <w:left w:val="nil"/>
              <w:bottom w:val="single" w:sz="4" w:space="0" w:color="auto"/>
              <w:right w:val="single" w:sz="4" w:space="0" w:color="auto"/>
            </w:tcBorders>
            <w:shd w:val="clear" w:color="auto" w:fill="auto"/>
            <w:noWrap/>
            <w:vAlign w:val="center"/>
            <w:hideMark/>
          </w:tcPr>
          <w:p w14:paraId="10D382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435EC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C897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D80724" w14:textId="77777777" w:rsidR="00E83F66" w:rsidRPr="00772251" w:rsidRDefault="00E83F66" w:rsidP="0048591A">
            <w:pPr>
              <w:spacing w:before="60" w:after="60" w:line="240" w:lineRule="auto"/>
              <w:jc w:val="center"/>
              <w:rPr>
                <w:noProof/>
                <w:sz w:val="20"/>
              </w:rPr>
            </w:pPr>
            <w:r>
              <w:rPr>
                <w:noProof/>
                <w:sz w:val="20"/>
              </w:rPr>
              <w:t>84639000</w:t>
            </w:r>
          </w:p>
        </w:tc>
        <w:tc>
          <w:tcPr>
            <w:tcW w:w="1329" w:type="dxa"/>
            <w:tcBorders>
              <w:top w:val="nil"/>
              <w:left w:val="nil"/>
              <w:bottom w:val="single" w:sz="4" w:space="0" w:color="auto"/>
              <w:right w:val="single" w:sz="4" w:space="0" w:color="auto"/>
            </w:tcBorders>
            <w:shd w:val="clear" w:color="auto" w:fill="auto"/>
            <w:noWrap/>
            <w:hideMark/>
          </w:tcPr>
          <w:p w14:paraId="5596C100" w14:textId="77777777" w:rsidR="00E83F66" w:rsidRPr="00772251" w:rsidRDefault="00E83F66" w:rsidP="0048591A">
            <w:pPr>
              <w:spacing w:before="60" w:after="60" w:line="240" w:lineRule="auto"/>
              <w:jc w:val="center"/>
              <w:rPr>
                <w:noProof/>
                <w:sz w:val="20"/>
              </w:rPr>
            </w:pPr>
            <w:r>
              <w:rPr>
                <w:noProof/>
                <w:sz w:val="20"/>
              </w:rPr>
              <w:t>846390</w:t>
            </w:r>
          </w:p>
        </w:tc>
        <w:tc>
          <w:tcPr>
            <w:tcW w:w="9680" w:type="dxa"/>
            <w:tcBorders>
              <w:top w:val="nil"/>
              <w:left w:val="nil"/>
              <w:bottom w:val="single" w:sz="4" w:space="0" w:color="auto"/>
              <w:right w:val="single" w:sz="4" w:space="0" w:color="auto"/>
            </w:tcBorders>
            <w:shd w:val="clear" w:color="auto" w:fill="auto"/>
            <w:noWrap/>
            <w:hideMark/>
          </w:tcPr>
          <w:p w14:paraId="1376FD7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6E55C6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167D1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AF5F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6E5DB3" w14:textId="77777777" w:rsidR="00E83F66" w:rsidRPr="00772251" w:rsidRDefault="00E83F66" w:rsidP="0048591A">
            <w:pPr>
              <w:spacing w:before="60" w:after="60" w:line="240" w:lineRule="auto"/>
              <w:jc w:val="center"/>
              <w:rPr>
                <w:noProof/>
                <w:sz w:val="20"/>
              </w:rPr>
            </w:pPr>
            <w:r>
              <w:rPr>
                <w:noProof/>
                <w:sz w:val="20"/>
              </w:rPr>
              <w:t>84641000</w:t>
            </w:r>
          </w:p>
        </w:tc>
        <w:tc>
          <w:tcPr>
            <w:tcW w:w="1329" w:type="dxa"/>
            <w:tcBorders>
              <w:top w:val="nil"/>
              <w:left w:val="nil"/>
              <w:bottom w:val="single" w:sz="4" w:space="0" w:color="auto"/>
              <w:right w:val="single" w:sz="4" w:space="0" w:color="auto"/>
            </w:tcBorders>
            <w:shd w:val="clear" w:color="auto" w:fill="auto"/>
            <w:noWrap/>
            <w:hideMark/>
          </w:tcPr>
          <w:p w14:paraId="000D5DD2" w14:textId="77777777" w:rsidR="00E83F66" w:rsidRPr="00772251" w:rsidRDefault="00E83F66" w:rsidP="0048591A">
            <w:pPr>
              <w:spacing w:before="60" w:after="60" w:line="240" w:lineRule="auto"/>
              <w:jc w:val="center"/>
              <w:rPr>
                <w:noProof/>
                <w:sz w:val="20"/>
              </w:rPr>
            </w:pPr>
            <w:r>
              <w:rPr>
                <w:noProof/>
                <w:sz w:val="20"/>
              </w:rPr>
              <w:t>846410</w:t>
            </w:r>
          </w:p>
        </w:tc>
        <w:tc>
          <w:tcPr>
            <w:tcW w:w="9680" w:type="dxa"/>
            <w:tcBorders>
              <w:top w:val="nil"/>
              <w:left w:val="nil"/>
              <w:bottom w:val="single" w:sz="4" w:space="0" w:color="auto"/>
              <w:right w:val="single" w:sz="4" w:space="0" w:color="auto"/>
            </w:tcBorders>
            <w:shd w:val="clear" w:color="auto" w:fill="auto"/>
            <w:noWrap/>
            <w:hideMark/>
          </w:tcPr>
          <w:p w14:paraId="1BD4E0D6" w14:textId="77777777" w:rsidR="00E83F66" w:rsidRPr="00772251" w:rsidRDefault="00E83F66" w:rsidP="0048591A">
            <w:pPr>
              <w:spacing w:before="60" w:after="60" w:line="240" w:lineRule="auto"/>
              <w:rPr>
                <w:noProof/>
                <w:sz w:val="20"/>
              </w:rPr>
            </w:pPr>
            <w:r>
              <w:rPr>
                <w:noProof/>
                <w:sz w:val="20"/>
              </w:rPr>
              <w:t>- Sägemaschinen</w:t>
            </w:r>
          </w:p>
        </w:tc>
        <w:tc>
          <w:tcPr>
            <w:tcW w:w="1134" w:type="dxa"/>
            <w:tcBorders>
              <w:top w:val="nil"/>
              <w:left w:val="nil"/>
              <w:bottom w:val="single" w:sz="4" w:space="0" w:color="auto"/>
              <w:right w:val="single" w:sz="4" w:space="0" w:color="auto"/>
            </w:tcBorders>
            <w:shd w:val="clear" w:color="auto" w:fill="auto"/>
            <w:noWrap/>
            <w:vAlign w:val="center"/>
            <w:hideMark/>
          </w:tcPr>
          <w:p w14:paraId="50C2374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CF757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9CB1E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1A7EA9" w14:textId="77777777" w:rsidR="00E83F66" w:rsidRPr="00772251" w:rsidRDefault="00E83F66" w:rsidP="0048591A">
            <w:pPr>
              <w:spacing w:before="60" w:after="60" w:line="240" w:lineRule="auto"/>
              <w:jc w:val="center"/>
              <w:rPr>
                <w:noProof/>
                <w:sz w:val="20"/>
              </w:rPr>
            </w:pPr>
            <w:r>
              <w:rPr>
                <w:noProof/>
                <w:sz w:val="20"/>
              </w:rPr>
              <w:t>84642000</w:t>
            </w:r>
          </w:p>
        </w:tc>
        <w:tc>
          <w:tcPr>
            <w:tcW w:w="1329" w:type="dxa"/>
            <w:tcBorders>
              <w:top w:val="nil"/>
              <w:left w:val="nil"/>
              <w:bottom w:val="single" w:sz="4" w:space="0" w:color="auto"/>
              <w:right w:val="single" w:sz="4" w:space="0" w:color="auto"/>
            </w:tcBorders>
            <w:shd w:val="clear" w:color="auto" w:fill="auto"/>
            <w:noWrap/>
            <w:hideMark/>
          </w:tcPr>
          <w:p w14:paraId="4479FE40" w14:textId="77777777" w:rsidR="00E83F66" w:rsidRPr="00772251" w:rsidRDefault="00E83F66" w:rsidP="0048591A">
            <w:pPr>
              <w:spacing w:before="60" w:after="60" w:line="240" w:lineRule="auto"/>
              <w:jc w:val="center"/>
              <w:rPr>
                <w:noProof/>
                <w:sz w:val="20"/>
              </w:rPr>
            </w:pPr>
            <w:r>
              <w:rPr>
                <w:noProof/>
                <w:sz w:val="20"/>
              </w:rPr>
              <w:t>846420</w:t>
            </w:r>
          </w:p>
        </w:tc>
        <w:tc>
          <w:tcPr>
            <w:tcW w:w="9680" w:type="dxa"/>
            <w:tcBorders>
              <w:top w:val="nil"/>
              <w:left w:val="nil"/>
              <w:bottom w:val="single" w:sz="4" w:space="0" w:color="auto"/>
              <w:right w:val="single" w:sz="4" w:space="0" w:color="auto"/>
            </w:tcBorders>
            <w:shd w:val="clear" w:color="auto" w:fill="auto"/>
            <w:noWrap/>
            <w:hideMark/>
          </w:tcPr>
          <w:p w14:paraId="171BA376" w14:textId="77777777" w:rsidR="00E83F66" w:rsidRPr="00772251" w:rsidRDefault="00E83F66" w:rsidP="0048591A">
            <w:pPr>
              <w:spacing w:before="60" w:after="60" w:line="240" w:lineRule="auto"/>
              <w:rPr>
                <w:noProof/>
                <w:sz w:val="20"/>
              </w:rPr>
            </w:pPr>
            <w:r>
              <w:rPr>
                <w:noProof/>
                <w:sz w:val="20"/>
              </w:rPr>
              <w:t>- Schleifmaschinen und Poliermaschinen</w:t>
            </w:r>
          </w:p>
        </w:tc>
        <w:tc>
          <w:tcPr>
            <w:tcW w:w="1134" w:type="dxa"/>
            <w:tcBorders>
              <w:top w:val="nil"/>
              <w:left w:val="nil"/>
              <w:bottom w:val="single" w:sz="4" w:space="0" w:color="auto"/>
              <w:right w:val="single" w:sz="4" w:space="0" w:color="auto"/>
            </w:tcBorders>
            <w:shd w:val="clear" w:color="auto" w:fill="auto"/>
            <w:noWrap/>
            <w:vAlign w:val="center"/>
            <w:hideMark/>
          </w:tcPr>
          <w:p w14:paraId="1A5AA0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DBE99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ABDE1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629ECC" w14:textId="77777777" w:rsidR="00E83F66" w:rsidRPr="00772251" w:rsidRDefault="00E83F66" w:rsidP="0048591A">
            <w:pPr>
              <w:spacing w:before="60" w:after="60" w:line="240" w:lineRule="auto"/>
              <w:jc w:val="center"/>
              <w:rPr>
                <w:noProof/>
                <w:sz w:val="20"/>
              </w:rPr>
            </w:pPr>
            <w:r>
              <w:rPr>
                <w:noProof/>
                <w:sz w:val="20"/>
              </w:rPr>
              <w:t>84649000</w:t>
            </w:r>
          </w:p>
        </w:tc>
        <w:tc>
          <w:tcPr>
            <w:tcW w:w="1329" w:type="dxa"/>
            <w:tcBorders>
              <w:top w:val="nil"/>
              <w:left w:val="nil"/>
              <w:bottom w:val="single" w:sz="4" w:space="0" w:color="auto"/>
              <w:right w:val="single" w:sz="4" w:space="0" w:color="auto"/>
            </w:tcBorders>
            <w:shd w:val="clear" w:color="auto" w:fill="auto"/>
            <w:noWrap/>
            <w:hideMark/>
          </w:tcPr>
          <w:p w14:paraId="4C72DFCF" w14:textId="77777777" w:rsidR="00E83F66" w:rsidRPr="00772251" w:rsidRDefault="00E83F66" w:rsidP="0048591A">
            <w:pPr>
              <w:spacing w:before="60" w:after="60" w:line="240" w:lineRule="auto"/>
              <w:jc w:val="center"/>
              <w:rPr>
                <w:noProof/>
                <w:sz w:val="20"/>
              </w:rPr>
            </w:pPr>
            <w:r>
              <w:rPr>
                <w:noProof/>
                <w:sz w:val="20"/>
              </w:rPr>
              <w:t>846490</w:t>
            </w:r>
          </w:p>
        </w:tc>
        <w:tc>
          <w:tcPr>
            <w:tcW w:w="9680" w:type="dxa"/>
            <w:tcBorders>
              <w:top w:val="nil"/>
              <w:left w:val="nil"/>
              <w:bottom w:val="single" w:sz="4" w:space="0" w:color="auto"/>
              <w:right w:val="single" w:sz="4" w:space="0" w:color="auto"/>
            </w:tcBorders>
            <w:shd w:val="clear" w:color="auto" w:fill="auto"/>
            <w:noWrap/>
            <w:hideMark/>
          </w:tcPr>
          <w:p w14:paraId="6E00F10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52B5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E0230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87BC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73F472" w14:textId="77777777" w:rsidR="00E83F66" w:rsidRPr="00772251" w:rsidRDefault="00E83F66" w:rsidP="0048591A">
            <w:pPr>
              <w:spacing w:before="60" w:after="60" w:line="240" w:lineRule="auto"/>
              <w:jc w:val="center"/>
              <w:rPr>
                <w:noProof/>
                <w:sz w:val="20"/>
              </w:rPr>
            </w:pPr>
            <w:r>
              <w:rPr>
                <w:noProof/>
                <w:sz w:val="20"/>
              </w:rPr>
              <w:t>84651000</w:t>
            </w:r>
          </w:p>
        </w:tc>
        <w:tc>
          <w:tcPr>
            <w:tcW w:w="1329" w:type="dxa"/>
            <w:tcBorders>
              <w:top w:val="nil"/>
              <w:left w:val="nil"/>
              <w:bottom w:val="single" w:sz="4" w:space="0" w:color="auto"/>
              <w:right w:val="single" w:sz="4" w:space="0" w:color="auto"/>
            </w:tcBorders>
            <w:shd w:val="clear" w:color="auto" w:fill="auto"/>
            <w:noWrap/>
            <w:hideMark/>
          </w:tcPr>
          <w:p w14:paraId="1D7575F5" w14:textId="77777777" w:rsidR="00E83F66" w:rsidRPr="00772251" w:rsidRDefault="00E83F66" w:rsidP="0048591A">
            <w:pPr>
              <w:spacing w:before="60" w:after="60" w:line="240" w:lineRule="auto"/>
              <w:jc w:val="center"/>
              <w:rPr>
                <w:noProof/>
                <w:sz w:val="20"/>
              </w:rPr>
            </w:pPr>
            <w:r>
              <w:rPr>
                <w:noProof/>
                <w:sz w:val="20"/>
              </w:rPr>
              <w:t>846510</w:t>
            </w:r>
          </w:p>
        </w:tc>
        <w:tc>
          <w:tcPr>
            <w:tcW w:w="9680" w:type="dxa"/>
            <w:tcBorders>
              <w:top w:val="nil"/>
              <w:left w:val="nil"/>
              <w:bottom w:val="single" w:sz="4" w:space="0" w:color="auto"/>
              <w:right w:val="single" w:sz="4" w:space="0" w:color="auto"/>
            </w:tcBorders>
            <w:shd w:val="clear" w:color="auto" w:fill="auto"/>
            <w:noWrap/>
            <w:hideMark/>
          </w:tcPr>
          <w:p w14:paraId="3E3B08DA" w14:textId="77777777" w:rsidR="00E83F66" w:rsidRPr="00772251" w:rsidRDefault="00E83F66" w:rsidP="0048591A">
            <w:pPr>
              <w:spacing w:before="60" w:after="60" w:line="240" w:lineRule="auto"/>
              <w:rPr>
                <w:noProof/>
                <w:sz w:val="20"/>
              </w:rPr>
            </w:pPr>
            <w:r>
              <w:rPr>
                <w:noProof/>
                <w:sz w:val="20"/>
              </w:rPr>
              <w:t>- Maschinen, die verschiedenartige Bearbeitungen ohne Werkzeugwechsel zwischen diesen Vorgängen durchführen können</w:t>
            </w:r>
          </w:p>
        </w:tc>
        <w:tc>
          <w:tcPr>
            <w:tcW w:w="1134" w:type="dxa"/>
            <w:tcBorders>
              <w:top w:val="nil"/>
              <w:left w:val="nil"/>
              <w:bottom w:val="single" w:sz="4" w:space="0" w:color="auto"/>
              <w:right w:val="single" w:sz="4" w:space="0" w:color="auto"/>
            </w:tcBorders>
            <w:shd w:val="clear" w:color="auto" w:fill="auto"/>
            <w:noWrap/>
            <w:vAlign w:val="center"/>
            <w:hideMark/>
          </w:tcPr>
          <w:p w14:paraId="79CF6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88649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35423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9B3A1" w14:textId="77777777" w:rsidR="00E83F66" w:rsidRPr="00772251" w:rsidRDefault="00E83F66" w:rsidP="0048591A">
            <w:pPr>
              <w:spacing w:before="60" w:after="60" w:line="240" w:lineRule="auto"/>
              <w:jc w:val="center"/>
              <w:rPr>
                <w:noProof/>
                <w:sz w:val="20"/>
              </w:rPr>
            </w:pPr>
            <w:r>
              <w:rPr>
                <w:noProof/>
                <w:sz w:val="20"/>
              </w:rPr>
              <w:t>84659100</w:t>
            </w:r>
          </w:p>
        </w:tc>
        <w:tc>
          <w:tcPr>
            <w:tcW w:w="1329" w:type="dxa"/>
            <w:tcBorders>
              <w:top w:val="nil"/>
              <w:left w:val="nil"/>
              <w:bottom w:val="single" w:sz="4" w:space="0" w:color="auto"/>
              <w:right w:val="single" w:sz="4" w:space="0" w:color="auto"/>
            </w:tcBorders>
            <w:shd w:val="clear" w:color="auto" w:fill="auto"/>
            <w:noWrap/>
            <w:hideMark/>
          </w:tcPr>
          <w:p w14:paraId="524D2717" w14:textId="77777777" w:rsidR="00E83F66" w:rsidRPr="00772251" w:rsidRDefault="00E83F66" w:rsidP="0048591A">
            <w:pPr>
              <w:spacing w:before="60" w:after="60" w:line="240" w:lineRule="auto"/>
              <w:jc w:val="center"/>
              <w:rPr>
                <w:noProof/>
                <w:sz w:val="20"/>
              </w:rPr>
            </w:pPr>
            <w:r>
              <w:rPr>
                <w:noProof/>
                <w:sz w:val="20"/>
              </w:rPr>
              <w:t>846591</w:t>
            </w:r>
          </w:p>
        </w:tc>
        <w:tc>
          <w:tcPr>
            <w:tcW w:w="9680" w:type="dxa"/>
            <w:tcBorders>
              <w:top w:val="nil"/>
              <w:left w:val="nil"/>
              <w:bottom w:val="single" w:sz="4" w:space="0" w:color="auto"/>
              <w:right w:val="single" w:sz="4" w:space="0" w:color="auto"/>
            </w:tcBorders>
            <w:shd w:val="clear" w:color="auto" w:fill="auto"/>
            <w:noWrap/>
            <w:hideMark/>
          </w:tcPr>
          <w:p w14:paraId="74E18414" w14:textId="77777777" w:rsidR="00E83F66" w:rsidRPr="00772251" w:rsidRDefault="00E83F66" w:rsidP="0048591A">
            <w:pPr>
              <w:spacing w:before="60" w:after="60" w:line="240" w:lineRule="auto"/>
              <w:rPr>
                <w:noProof/>
                <w:sz w:val="20"/>
              </w:rPr>
            </w:pPr>
            <w:r>
              <w:rPr>
                <w:noProof/>
                <w:sz w:val="20"/>
              </w:rPr>
              <w:t>-- Sägemaschinen</w:t>
            </w:r>
          </w:p>
        </w:tc>
        <w:tc>
          <w:tcPr>
            <w:tcW w:w="1134" w:type="dxa"/>
            <w:tcBorders>
              <w:top w:val="nil"/>
              <w:left w:val="nil"/>
              <w:bottom w:val="single" w:sz="4" w:space="0" w:color="auto"/>
              <w:right w:val="single" w:sz="4" w:space="0" w:color="auto"/>
            </w:tcBorders>
            <w:shd w:val="clear" w:color="auto" w:fill="auto"/>
            <w:noWrap/>
            <w:vAlign w:val="center"/>
            <w:hideMark/>
          </w:tcPr>
          <w:p w14:paraId="0A94F4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7832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6DF3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943C4" w14:textId="77777777" w:rsidR="00E83F66" w:rsidRPr="00772251" w:rsidRDefault="00E83F66" w:rsidP="0048591A">
            <w:pPr>
              <w:spacing w:before="60" w:after="60" w:line="240" w:lineRule="auto"/>
              <w:jc w:val="center"/>
              <w:rPr>
                <w:noProof/>
                <w:sz w:val="20"/>
              </w:rPr>
            </w:pPr>
            <w:r>
              <w:rPr>
                <w:noProof/>
                <w:sz w:val="20"/>
              </w:rPr>
              <w:t>84659200</w:t>
            </w:r>
          </w:p>
        </w:tc>
        <w:tc>
          <w:tcPr>
            <w:tcW w:w="1329" w:type="dxa"/>
            <w:tcBorders>
              <w:top w:val="nil"/>
              <w:left w:val="nil"/>
              <w:bottom w:val="single" w:sz="4" w:space="0" w:color="auto"/>
              <w:right w:val="single" w:sz="4" w:space="0" w:color="auto"/>
            </w:tcBorders>
            <w:shd w:val="clear" w:color="auto" w:fill="auto"/>
            <w:noWrap/>
            <w:hideMark/>
          </w:tcPr>
          <w:p w14:paraId="06E99A9C" w14:textId="77777777" w:rsidR="00E83F66" w:rsidRPr="00772251" w:rsidRDefault="00E83F66" w:rsidP="0048591A">
            <w:pPr>
              <w:spacing w:before="60" w:after="60" w:line="240" w:lineRule="auto"/>
              <w:jc w:val="center"/>
              <w:rPr>
                <w:noProof/>
                <w:sz w:val="20"/>
              </w:rPr>
            </w:pPr>
            <w:r>
              <w:rPr>
                <w:noProof/>
                <w:sz w:val="20"/>
              </w:rPr>
              <w:t>846592</w:t>
            </w:r>
          </w:p>
        </w:tc>
        <w:tc>
          <w:tcPr>
            <w:tcW w:w="9680" w:type="dxa"/>
            <w:tcBorders>
              <w:top w:val="nil"/>
              <w:left w:val="nil"/>
              <w:bottom w:val="single" w:sz="4" w:space="0" w:color="auto"/>
              <w:right w:val="single" w:sz="4" w:space="0" w:color="auto"/>
            </w:tcBorders>
            <w:shd w:val="clear" w:color="auto" w:fill="auto"/>
            <w:noWrap/>
            <w:hideMark/>
          </w:tcPr>
          <w:p w14:paraId="4ADD156F" w14:textId="77777777" w:rsidR="00E83F66" w:rsidRPr="00772251" w:rsidRDefault="00E83F66" w:rsidP="0048591A">
            <w:pPr>
              <w:spacing w:before="60" w:after="60" w:line="240" w:lineRule="auto"/>
              <w:rPr>
                <w:noProof/>
                <w:sz w:val="20"/>
              </w:rPr>
            </w:pPr>
            <w:r>
              <w:rPr>
                <w:noProof/>
                <w:sz w:val="20"/>
              </w:rPr>
              <w:t>-- Hobelmaschinen, Fräsmaschinen und Kehlmaschinen</w:t>
            </w:r>
          </w:p>
        </w:tc>
        <w:tc>
          <w:tcPr>
            <w:tcW w:w="1134" w:type="dxa"/>
            <w:tcBorders>
              <w:top w:val="nil"/>
              <w:left w:val="nil"/>
              <w:bottom w:val="single" w:sz="4" w:space="0" w:color="auto"/>
              <w:right w:val="single" w:sz="4" w:space="0" w:color="auto"/>
            </w:tcBorders>
            <w:shd w:val="clear" w:color="auto" w:fill="auto"/>
            <w:noWrap/>
            <w:vAlign w:val="center"/>
            <w:hideMark/>
          </w:tcPr>
          <w:p w14:paraId="1E8C1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5ED0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0D25E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2B3CFF" w14:textId="77777777" w:rsidR="00E83F66" w:rsidRPr="00772251" w:rsidRDefault="00E83F66" w:rsidP="0048591A">
            <w:pPr>
              <w:spacing w:before="60" w:after="60" w:line="240" w:lineRule="auto"/>
              <w:jc w:val="center"/>
              <w:rPr>
                <w:noProof/>
                <w:sz w:val="20"/>
              </w:rPr>
            </w:pPr>
            <w:r>
              <w:rPr>
                <w:noProof/>
                <w:sz w:val="20"/>
              </w:rPr>
              <w:t>84659300</w:t>
            </w:r>
          </w:p>
        </w:tc>
        <w:tc>
          <w:tcPr>
            <w:tcW w:w="1329" w:type="dxa"/>
            <w:tcBorders>
              <w:top w:val="nil"/>
              <w:left w:val="nil"/>
              <w:bottom w:val="single" w:sz="4" w:space="0" w:color="auto"/>
              <w:right w:val="single" w:sz="4" w:space="0" w:color="auto"/>
            </w:tcBorders>
            <w:shd w:val="clear" w:color="auto" w:fill="auto"/>
            <w:noWrap/>
            <w:hideMark/>
          </w:tcPr>
          <w:p w14:paraId="01CFDF2D" w14:textId="77777777" w:rsidR="00E83F66" w:rsidRPr="00772251" w:rsidRDefault="00E83F66" w:rsidP="0048591A">
            <w:pPr>
              <w:spacing w:before="60" w:after="60" w:line="240" w:lineRule="auto"/>
              <w:jc w:val="center"/>
              <w:rPr>
                <w:noProof/>
                <w:sz w:val="20"/>
              </w:rPr>
            </w:pPr>
            <w:r>
              <w:rPr>
                <w:noProof/>
                <w:sz w:val="20"/>
              </w:rPr>
              <w:t>846593</w:t>
            </w:r>
          </w:p>
        </w:tc>
        <w:tc>
          <w:tcPr>
            <w:tcW w:w="9680" w:type="dxa"/>
            <w:tcBorders>
              <w:top w:val="nil"/>
              <w:left w:val="nil"/>
              <w:bottom w:val="single" w:sz="4" w:space="0" w:color="auto"/>
              <w:right w:val="single" w:sz="4" w:space="0" w:color="auto"/>
            </w:tcBorders>
            <w:shd w:val="clear" w:color="auto" w:fill="auto"/>
            <w:noWrap/>
            <w:hideMark/>
          </w:tcPr>
          <w:p w14:paraId="1EB18157" w14:textId="77777777" w:rsidR="00E83F66" w:rsidRPr="00772251" w:rsidRDefault="00E83F66" w:rsidP="0048591A">
            <w:pPr>
              <w:spacing w:before="60" w:after="60" w:line="240" w:lineRule="auto"/>
              <w:rPr>
                <w:noProof/>
                <w:sz w:val="20"/>
              </w:rPr>
            </w:pPr>
            <w:r>
              <w:rPr>
                <w:noProof/>
                <w:sz w:val="20"/>
              </w:rPr>
              <w:t>-- Schleifmaschinen und Poliermaschinen</w:t>
            </w:r>
          </w:p>
        </w:tc>
        <w:tc>
          <w:tcPr>
            <w:tcW w:w="1134" w:type="dxa"/>
            <w:tcBorders>
              <w:top w:val="nil"/>
              <w:left w:val="nil"/>
              <w:bottom w:val="single" w:sz="4" w:space="0" w:color="auto"/>
              <w:right w:val="single" w:sz="4" w:space="0" w:color="auto"/>
            </w:tcBorders>
            <w:shd w:val="clear" w:color="auto" w:fill="auto"/>
            <w:noWrap/>
            <w:vAlign w:val="center"/>
            <w:hideMark/>
          </w:tcPr>
          <w:p w14:paraId="1ABB9E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C538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8E921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730F03" w14:textId="77777777" w:rsidR="00E83F66" w:rsidRPr="00772251" w:rsidRDefault="00E83F66" w:rsidP="0048591A">
            <w:pPr>
              <w:spacing w:before="60" w:after="60" w:line="240" w:lineRule="auto"/>
              <w:jc w:val="center"/>
              <w:rPr>
                <w:noProof/>
                <w:sz w:val="20"/>
              </w:rPr>
            </w:pPr>
            <w:r>
              <w:rPr>
                <w:noProof/>
                <w:sz w:val="20"/>
              </w:rPr>
              <w:t>84659400</w:t>
            </w:r>
          </w:p>
        </w:tc>
        <w:tc>
          <w:tcPr>
            <w:tcW w:w="1329" w:type="dxa"/>
            <w:tcBorders>
              <w:top w:val="nil"/>
              <w:left w:val="nil"/>
              <w:bottom w:val="single" w:sz="4" w:space="0" w:color="auto"/>
              <w:right w:val="single" w:sz="4" w:space="0" w:color="auto"/>
            </w:tcBorders>
            <w:shd w:val="clear" w:color="auto" w:fill="auto"/>
            <w:noWrap/>
            <w:hideMark/>
          </w:tcPr>
          <w:p w14:paraId="4313E40B" w14:textId="77777777" w:rsidR="00E83F66" w:rsidRPr="00772251" w:rsidRDefault="00E83F66" w:rsidP="0048591A">
            <w:pPr>
              <w:spacing w:before="60" w:after="60" w:line="240" w:lineRule="auto"/>
              <w:jc w:val="center"/>
              <w:rPr>
                <w:noProof/>
                <w:sz w:val="20"/>
              </w:rPr>
            </w:pPr>
            <w:r>
              <w:rPr>
                <w:noProof/>
                <w:sz w:val="20"/>
              </w:rPr>
              <w:t>846594</w:t>
            </w:r>
          </w:p>
        </w:tc>
        <w:tc>
          <w:tcPr>
            <w:tcW w:w="9680" w:type="dxa"/>
            <w:tcBorders>
              <w:top w:val="nil"/>
              <w:left w:val="nil"/>
              <w:bottom w:val="single" w:sz="4" w:space="0" w:color="auto"/>
              <w:right w:val="single" w:sz="4" w:space="0" w:color="auto"/>
            </w:tcBorders>
            <w:shd w:val="clear" w:color="auto" w:fill="auto"/>
            <w:noWrap/>
            <w:hideMark/>
          </w:tcPr>
          <w:p w14:paraId="6D2060DF" w14:textId="77777777" w:rsidR="00E83F66" w:rsidRPr="00772251" w:rsidRDefault="00E83F66" w:rsidP="0048591A">
            <w:pPr>
              <w:spacing w:before="60" w:after="60" w:line="240" w:lineRule="auto"/>
              <w:rPr>
                <w:noProof/>
                <w:sz w:val="20"/>
              </w:rPr>
            </w:pPr>
            <w:r>
              <w:rPr>
                <w:noProof/>
                <w:sz w:val="20"/>
              </w:rPr>
              <w:t>-- Biegemaschinen und Zusammenfügemaschinen</w:t>
            </w:r>
          </w:p>
        </w:tc>
        <w:tc>
          <w:tcPr>
            <w:tcW w:w="1134" w:type="dxa"/>
            <w:tcBorders>
              <w:top w:val="nil"/>
              <w:left w:val="nil"/>
              <w:bottom w:val="single" w:sz="4" w:space="0" w:color="auto"/>
              <w:right w:val="single" w:sz="4" w:space="0" w:color="auto"/>
            </w:tcBorders>
            <w:shd w:val="clear" w:color="auto" w:fill="auto"/>
            <w:noWrap/>
            <w:vAlign w:val="center"/>
            <w:hideMark/>
          </w:tcPr>
          <w:p w14:paraId="0E3133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15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54EF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863C9E" w14:textId="77777777" w:rsidR="00E83F66" w:rsidRPr="00772251" w:rsidRDefault="00E83F66" w:rsidP="0048591A">
            <w:pPr>
              <w:spacing w:before="60" w:after="60" w:line="240" w:lineRule="auto"/>
              <w:jc w:val="center"/>
              <w:rPr>
                <w:noProof/>
                <w:sz w:val="20"/>
              </w:rPr>
            </w:pPr>
            <w:r>
              <w:rPr>
                <w:noProof/>
                <w:sz w:val="20"/>
              </w:rPr>
              <w:t>84659500</w:t>
            </w:r>
          </w:p>
        </w:tc>
        <w:tc>
          <w:tcPr>
            <w:tcW w:w="1329" w:type="dxa"/>
            <w:tcBorders>
              <w:top w:val="nil"/>
              <w:left w:val="nil"/>
              <w:bottom w:val="single" w:sz="4" w:space="0" w:color="auto"/>
              <w:right w:val="single" w:sz="4" w:space="0" w:color="auto"/>
            </w:tcBorders>
            <w:shd w:val="clear" w:color="auto" w:fill="auto"/>
            <w:noWrap/>
            <w:hideMark/>
          </w:tcPr>
          <w:p w14:paraId="28D033D8" w14:textId="77777777" w:rsidR="00E83F66" w:rsidRPr="00772251" w:rsidRDefault="00E83F66" w:rsidP="0048591A">
            <w:pPr>
              <w:spacing w:before="60" w:after="60" w:line="240" w:lineRule="auto"/>
              <w:jc w:val="center"/>
              <w:rPr>
                <w:noProof/>
                <w:sz w:val="20"/>
              </w:rPr>
            </w:pPr>
            <w:r>
              <w:rPr>
                <w:noProof/>
                <w:sz w:val="20"/>
              </w:rPr>
              <w:t>846595</w:t>
            </w:r>
          </w:p>
        </w:tc>
        <w:tc>
          <w:tcPr>
            <w:tcW w:w="9680" w:type="dxa"/>
            <w:tcBorders>
              <w:top w:val="nil"/>
              <w:left w:val="nil"/>
              <w:bottom w:val="single" w:sz="4" w:space="0" w:color="auto"/>
              <w:right w:val="single" w:sz="4" w:space="0" w:color="auto"/>
            </w:tcBorders>
            <w:shd w:val="clear" w:color="auto" w:fill="auto"/>
            <w:noWrap/>
            <w:hideMark/>
          </w:tcPr>
          <w:p w14:paraId="5661B305" w14:textId="77777777" w:rsidR="00E83F66" w:rsidRPr="00772251" w:rsidRDefault="00E83F66" w:rsidP="0048591A">
            <w:pPr>
              <w:spacing w:before="60" w:after="60" w:line="240" w:lineRule="auto"/>
              <w:rPr>
                <w:noProof/>
                <w:sz w:val="20"/>
              </w:rPr>
            </w:pPr>
            <w:r>
              <w:rPr>
                <w:noProof/>
                <w:sz w:val="20"/>
              </w:rPr>
              <w:t>-- Bohrmaschinen und Stemmmaschinen</w:t>
            </w:r>
          </w:p>
        </w:tc>
        <w:tc>
          <w:tcPr>
            <w:tcW w:w="1134" w:type="dxa"/>
            <w:tcBorders>
              <w:top w:val="nil"/>
              <w:left w:val="nil"/>
              <w:bottom w:val="single" w:sz="4" w:space="0" w:color="auto"/>
              <w:right w:val="single" w:sz="4" w:space="0" w:color="auto"/>
            </w:tcBorders>
            <w:shd w:val="clear" w:color="auto" w:fill="auto"/>
            <w:noWrap/>
            <w:vAlign w:val="center"/>
            <w:hideMark/>
          </w:tcPr>
          <w:p w14:paraId="7D1DA09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A6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C66B1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732EA0" w14:textId="77777777" w:rsidR="00E83F66" w:rsidRPr="00772251" w:rsidRDefault="00E83F66" w:rsidP="0048591A">
            <w:pPr>
              <w:spacing w:before="60" w:after="60" w:line="240" w:lineRule="auto"/>
              <w:jc w:val="center"/>
              <w:rPr>
                <w:noProof/>
                <w:sz w:val="20"/>
              </w:rPr>
            </w:pPr>
            <w:r>
              <w:rPr>
                <w:noProof/>
                <w:sz w:val="20"/>
              </w:rPr>
              <w:t>84659600</w:t>
            </w:r>
          </w:p>
        </w:tc>
        <w:tc>
          <w:tcPr>
            <w:tcW w:w="1329" w:type="dxa"/>
            <w:tcBorders>
              <w:top w:val="nil"/>
              <w:left w:val="nil"/>
              <w:bottom w:val="single" w:sz="4" w:space="0" w:color="auto"/>
              <w:right w:val="single" w:sz="4" w:space="0" w:color="auto"/>
            </w:tcBorders>
            <w:shd w:val="clear" w:color="auto" w:fill="auto"/>
            <w:noWrap/>
            <w:hideMark/>
          </w:tcPr>
          <w:p w14:paraId="41D0823F" w14:textId="77777777" w:rsidR="00E83F66" w:rsidRPr="00772251" w:rsidRDefault="00E83F66" w:rsidP="0048591A">
            <w:pPr>
              <w:spacing w:before="60" w:after="60" w:line="240" w:lineRule="auto"/>
              <w:jc w:val="center"/>
              <w:rPr>
                <w:noProof/>
                <w:sz w:val="20"/>
              </w:rPr>
            </w:pPr>
            <w:r>
              <w:rPr>
                <w:noProof/>
                <w:sz w:val="20"/>
              </w:rPr>
              <w:t>846596</w:t>
            </w:r>
          </w:p>
        </w:tc>
        <w:tc>
          <w:tcPr>
            <w:tcW w:w="9680" w:type="dxa"/>
            <w:tcBorders>
              <w:top w:val="nil"/>
              <w:left w:val="nil"/>
              <w:bottom w:val="single" w:sz="4" w:space="0" w:color="auto"/>
              <w:right w:val="single" w:sz="4" w:space="0" w:color="auto"/>
            </w:tcBorders>
            <w:shd w:val="clear" w:color="auto" w:fill="auto"/>
            <w:noWrap/>
            <w:hideMark/>
          </w:tcPr>
          <w:p w14:paraId="772187B8" w14:textId="77777777" w:rsidR="00E83F66" w:rsidRPr="00772251" w:rsidRDefault="00E83F66" w:rsidP="0048591A">
            <w:pPr>
              <w:spacing w:before="60" w:after="60" w:line="240" w:lineRule="auto"/>
              <w:rPr>
                <w:noProof/>
                <w:sz w:val="20"/>
              </w:rPr>
            </w:pPr>
            <w:r>
              <w:rPr>
                <w:noProof/>
                <w:sz w:val="20"/>
              </w:rPr>
              <w:t>-- Spaltmaschinen, Hackmaschinen und Schälmaschinen</w:t>
            </w:r>
          </w:p>
        </w:tc>
        <w:tc>
          <w:tcPr>
            <w:tcW w:w="1134" w:type="dxa"/>
            <w:tcBorders>
              <w:top w:val="nil"/>
              <w:left w:val="nil"/>
              <w:bottom w:val="single" w:sz="4" w:space="0" w:color="auto"/>
              <w:right w:val="single" w:sz="4" w:space="0" w:color="auto"/>
            </w:tcBorders>
            <w:shd w:val="clear" w:color="auto" w:fill="auto"/>
            <w:noWrap/>
            <w:vAlign w:val="center"/>
            <w:hideMark/>
          </w:tcPr>
          <w:p w14:paraId="5C60A0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E9A0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223D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06FB18" w14:textId="77777777" w:rsidR="00E83F66" w:rsidRPr="00772251" w:rsidRDefault="00E83F66" w:rsidP="0048591A">
            <w:pPr>
              <w:spacing w:before="60" w:after="60" w:line="240" w:lineRule="auto"/>
              <w:jc w:val="center"/>
              <w:rPr>
                <w:noProof/>
                <w:sz w:val="20"/>
              </w:rPr>
            </w:pPr>
            <w:r>
              <w:rPr>
                <w:noProof/>
                <w:sz w:val="20"/>
              </w:rPr>
              <w:t>84659900</w:t>
            </w:r>
          </w:p>
        </w:tc>
        <w:tc>
          <w:tcPr>
            <w:tcW w:w="1329" w:type="dxa"/>
            <w:tcBorders>
              <w:top w:val="nil"/>
              <w:left w:val="nil"/>
              <w:bottom w:val="single" w:sz="4" w:space="0" w:color="auto"/>
              <w:right w:val="single" w:sz="4" w:space="0" w:color="auto"/>
            </w:tcBorders>
            <w:shd w:val="clear" w:color="auto" w:fill="auto"/>
            <w:noWrap/>
            <w:hideMark/>
          </w:tcPr>
          <w:p w14:paraId="0BDB98DF" w14:textId="77777777" w:rsidR="00E83F66" w:rsidRPr="00772251" w:rsidRDefault="00E83F66" w:rsidP="0048591A">
            <w:pPr>
              <w:spacing w:before="60" w:after="60" w:line="240" w:lineRule="auto"/>
              <w:jc w:val="center"/>
              <w:rPr>
                <w:noProof/>
                <w:sz w:val="20"/>
              </w:rPr>
            </w:pPr>
            <w:r>
              <w:rPr>
                <w:noProof/>
                <w:sz w:val="20"/>
              </w:rPr>
              <w:t>846599</w:t>
            </w:r>
          </w:p>
        </w:tc>
        <w:tc>
          <w:tcPr>
            <w:tcW w:w="9680" w:type="dxa"/>
            <w:tcBorders>
              <w:top w:val="nil"/>
              <w:left w:val="nil"/>
              <w:bottom w:val="single" w:sz="4" w:space="0" w:color="auto"/>
              <w:right w:val="single" w:sz="4" w:space="0" w:color="auto"/>
            </w:tcBorders>
            <w:shd w:val="clear" w:color="auto" w:fill="auto"/>
            <w:noWrap/>
            <w:hideMark/>
          </w:tcPr>
          <w:p w14:paraId="02844BA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855FDD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7C3E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99663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A3B18A" w14:textId="77777777" w:rsidR="00E83F66" w:rsidRPr="00772251" w:rsidRDefault="00E83F66" w:rsidP="0098654B">
            <w:pPr>
              <w:pageBreakBefore/>
              <w:spacing w:before="60" w:after="60" w:line="240" w:lineRule="auto"/>
              <w:jc w:val="center"/>
              <w:rPr>
                <w:noProof/>
                <w:sz w:val="20"/>
              </w:rPr>
            </w:pPr>
            <w:r>
              <w:rPr>
                <w:noProof/>
                <w:sz w:val="20"/>
              </w:rPr>
              <w:t>84661000</w:t>
            </w:r>
          </w:p>
        </w:tc>
        <w:tc>
          <w:tcPr>
            <w:tcW w:w="1329" w:type="dxa"/>
            <w:tcBorders>
              <w:top w:val="nil"/>
              <w:left w:val="nil"/>
              <w:bottom w:val="single" w:sz="4" w:space="0" w:color="auto"/>
              <w:right w:val="single" w:sz="4" w:space="0" w:color="auto"/>
            </w:tcBorders>
            <w:shd w:val="clear" w:color="auto" w:fill="auto"/>
            <w:noWrap/>
            <w:hideMark/>
          </w:tcPr>
          <w:p w14:paraId="23DEE9BB" w14:textId="77777777" w:rsidR="00E83F66" w:rsidRPr="00772251" w:rsidRDefault="00E83F66" w:rsidP="0048591A">
            <w:pPr>
              <w:spacing w:before="60" w:after="60" w:line="240" w:lineRule="auto"/>
              <w:jc w:val="center"/>
              <w:rPr>
                <w:noProof/>
                <w:sz w:val="20"/>
              </w:rPr>
            </w:pPr>
            <w:r>
              <w:rPr>
                <w:noProof/>
                <w:sz w:val="20"/>
              </w:rPr>
              <w:t>846610</w:t>
            </w:r>
          </w:p>
        </w:tc>
        <w:tc>
          <w:tcPr>
            <w:tcW w:w="9680" w:type="dxa"/>
            <w:tcBorders>
              <w:top w:val="nil"/>
              <w:left w:val="nil"/>
              <w:bottom w:val="single" w:sz="4" w:space="0" w:color="auto"/>
              <w:right w:val="single" w:sz="4" w:space="0" w:color="auto"/>
            </w:tcBorders>
            <w:shd w:val="clear" w:color="auto" w:fill="auto"/>
            <w:noWrap/>
            <w:hideMark/>
          </w:tcPr>
          <w:p w14:paraId="39B9624E" w14:textId="39406DEE" w:rsidR="00E83F66" w:rsidRPr="00772251" w:rsidRDefault="00E83F66" w:rsidP="00904710">
            <w:pPr>
              <w:spacing w:before="60" w:after="60" w:line="240" w:lineRule="auto"/>
              <w:rPr>
                <w:noProof/>
                <w:sz w:val="20"/>
              </w:rPr>
            </w:pPr>
            <w:r>
              <w:rPr>
                <w:noProof/>
                <w:sz w:val="20"/>
              </w:rPr>
              <w:t>- Werkzeughalter und selbstöffnende Gewindeschneidköpfe</w:t>
            </w:r>
          </w:p>
        </w:tc>
        <w:tc>
          <w:tcPr>
            <w:tcW w:w="1134" w:type="dxa"/>
            <w:tcBorders>
              <w:top w:val="nil"/>
              <w:left w:val="nil"/>
              <w:bottom w:val="single" w:sz="4" w:space="0" w:color="auto"/>
              <w:right w:val="single" w:sz="4" w:space="0" w:color="auto"/>
            </w:tcBorders>
            <w:shd w:val="clear" w:color="auto" w:fill="auto"/>
            <w:noWrap/>
            <w:vAlign w:val="center"/>
            <w:hideMark/>
          </w:tcPr>
          <w:p w14:paraId="17FD2D1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B7B4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DEB88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2609D" w14:textId="77777777" w:rsidR="00E83F66" w:rsidRPr="00772251" w:rsidRDefault="00E83F66" w:rsidP="0048591A">
            <w:pPr>
              <w:spacing w:before="60" w:after="60" w:line="240" w:lineRule="auto"/>
              <w:jc w:val="center"/>
              <w:rPr>
                <w:noProof/>
                <w:sz w:val="20"/>
              </w:rPr>
            </w:pPr>
            <w:r>
              <w:rPr>
                <w:noProof/>
                <w:sz w:val="20"/>
              </w:rPr>
              <w:t>84662000</w:t>
            </w:r>
          </w:p>
        </w:tc>
        <w:tc>
          <w:tcPr>
            <w:tcW w:w="1329" w:type="dxa"/>
            <w:tcBorders>
              <w:top w:val="nil"/>
              <w:left w:val="nil"/>
              <w:bottom w:val="single" w:sz="4" w:space="0" w:color="auto"/>
              <w:right w:val="single" w:sz="4" w:space="0" w:color="auto"/>
            </w:tcBorders>
            <w:shd w:val="clear" w:color="auto" w:fill="auto"/>
            <w:noWrap/>
            <w:hideMark/>
          </w:tcPr>
          <w:p w14:paraId="78710F58" w14:textId="77777777" w:rsidR="00E83F66" w:rsidRPr="00772251" w:rsidRDefault="00E83F66" w:rsidP="0048591A">
            <w:pPr>
              <w:spacing w:before="60" w:after="60" w:line="240" w:lineRule="auto"/>
              <w:jc w:val="center"/>
              <w:rPr>
                <w:noProof/>
                <w:sz w:val="20"/>
              </w:rPr>
            </w:pPr>
            <w:r>
              <w:rPr>
                <w:noProof/>
                <w:sz w:val="20"/>
              </w:rPr>
              <w:t>846620</w:t>
            </w:r>
          </w:p>
        </w:tc>
        <w:tc>
          <w:tcPr>
            <w:tcW w:w="9680" w:type="dxa"/>
            <w:tcBorders>
              <w:top w:val="nil"/>
              <w:left w:val="nil"/>
              <w:bottom w:val="single" w:sz="4" w:space="0" w:color="auto"/>
              <w:right w:val="single" w:sz="4" w:space="0" w:color="auto"/>
            </w:tcBorders>
            <w:shd w:val="clear" w:color="auto" w:fill="auto"/>
            <w:noWrap/>
            <w:hideMark/>
          </w:tcPr>
          <w:p w14:paraId="24669889" w14:textId="77777777" w:rsidR="00E83F66" w:rsidRPr="00772251" w:rsidRDefault="00E83F66" w:rsidP="0048591A">
            <w:pPr>
              <w:spacing w:before="60" w:after="60" w:line="240" w:lineRule="auto"/>
              <w:rPr>
                <w:noProof/>
                <w:sz w:val="20"/>
              </w:rPr>
            </w:pPr>
            <w:r>
              <w:rPr>
                <w:noProof/>
                <w:sz w:val="20"/>
              </w:rPr>
              <w:t>- Werkstückhalter</w:t>
            </w:r>
          </w:p>
        </w:tc>
        <w:tc>
          <w:tcPr>
            <w:tcW w:w="1134" w:type="dxa"/>
            <w:tcBorders>
              <w:top w:val="nil"/>
              <w:left w:val="nil"/>
              <w:bottom w:val="single" w:sz="4" w:space="0" w:color="auto"/>
              <w:right w:val="single" w:sz="4" w:space="0" w:color="auto"/>
            </w:tcBorders>
            <w:shd w:val="clear" w:color="auto" w:fill="auto"/>
            <w:noWrap/>
            <w:vAlign w:val="center"/>
            <w:hideMark/>
          </w:tcPr>
          <w:p w14:paraId="0EF673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AA49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767B6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B136E" w14:textId="77777777" w:rsidR="00E83F66" w:rsidRPr="00772251" w:rsidRDefault="00E83F66" w:rsidP="0048591A">
            <w:pPr>
              <w:spacing w:before="60" w:after="60" w:line="240" w:lineRule="auto"/>
              <w:jc w:val="center"/>
              <w:rPr>
                <w:noProof/>
                <w:sz w:val="20"/>
              </w:rPr>
            </w:pPr>
            <w:r>
              <w:rPr>
                <w:noProof/>
                <w:sz w:val="20"/>
              </w:rPr>
              <w:t>84663000</w:t>
            </w:r>
          </w:p>
        </w:tc>
        <w:tc>
          <w:tcPr>
            <w:tcW w:w="1329" w:type="dxa"/>
            <w:tcBorders>
              <w:top w:val="nil"/>
              <w:left w:val="nil"/>
              <w:bottom w:val="single" w:sz="4" w:space="0" w:color="auto"/>
              <w:right w:val="single" w:sz="4" w:space="0" w:color="auto"/>
            </w:tcBorders>
            <w:shd w:val="clear" w:color="auto" w:fill="auto"/>
            <w:noWrap/>
            <w:hideMark/>
          </w:tcPr>
          <w:p w14:paraId="62050F64" w14:textId="77777777" w:rsidR="00E83F66" w:rsidRPr="00772251" w:rsidRDefault="00E83F66" w:rsidP="0048591A">
            <w:pPr>
              <w:spacing w:before="60" w:after="60" w:line="240" w:lineRule="auto"/>
              <w:jc w:val="center"/>
              <w:rPr>
                <w:noProof/>
                <w:sz w:val="20"/>
              </w:rPr>
            </w:pPr>
            <w:r>
              <w:rPr>
                <w:noProof/>
                <w:sz w:val="20"/>
              </w:rPr>
              <w:t>846630</w:t>
            </w:r>
          </w:p>
        </w:tc>
        <w:tc>
          <w:tcPr>
            <w:tcW w:w="9680" w:type="dxa"/>
            <w:tcBorders>
              <w:top w:val="nil"/>
              <w:left w:val="nil"/>
              <w:bottom w:val="single" w:sz="4" w:space="0" w:color="auto"/>
              <w:right w:val="single" w:sz="4" w:space="0" w:color="auto"/>
            </w:tcBorders>
            <w:shd w:val="clear" w:color="auto" w:fill="auto"/>
            <w:noWrap/>
            <w:hideMark/>
          </w:tcPr>
          <w:p w14:paraId="772C6483" w14:textId="77777777" w:rsidR="00E83F66" w:rsidRPr="00772251" w:rsidRDefault="00E83F66" w:rsidP="0048591A">
            <w:pPr>
              <w:spacing w:before="60" w:after="60" w:line="240" w:lineRule="auto"/>
              <w:rPr>
                <w:noProof/>
                <w:sz w:val="20"/>
              </w:rPr>
            </w:pPr>
            <w:r>
              <w:rPr>
                <w:noProof/>
                <w:sz w:val="20"/>
              </w:rPr>
              <w:t>- Teilköpfe und andere Spezialvorrichtungen für Werkzeugmaschinen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7D18F9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18B8C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CF8D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68B33F" w14:textId="77777777" w:rsidR="00E83F66" w:rsidRPr="00772251" w:rsidRDefault="00E83F66" w:rsidP="0048591A">
            <w:pPr>
              <w:spacing w:before="60" w:after="60" w:line="240" w:lineRule="auto"/>
              <w:jc w:val="center"/>
              <w:rPr>
                <w:noProof/>
                <w:sz w:val="20"/>
              </w:rPr>
            </w:pPr>
            <w:r>
              <w:rPr>
                <w:noProof/>
                <w:sz w:val="20"/>
              </w:rPr>
              <w:t>84669100</w:t>
            </w:r>
          </w:p>
        </w:tc>
        <w:tc>
          <w:tcPr>
            <w:tcW w:w="1329" w:type="dxa"/>
            <w:tcBorders>
              <w:top w:val="nil"/>
              <w:left w:val="nil"/>
              <w:bottom w:val="single" w:sz="4" w:space="0" w:color="auto"/>
              <w:right w:val="single" w:sz="4" w:space="0" w:color="auto"/>
            </w:tcBorders>
            <w:shd w:val="clear" w:color="auto" w:fill="auto"/>
            <w:noWrap/>
            <w:hideMark/>
          </w:tcPr>
          <w:p w14:paraId="08B164C3" w14:textId="77777777" w:rsidR="00E83F66" w:rsidRPr="00772251" w:rsidRDefault="00E83F66" w:rsidP="0048591A">
            <w:pPr>
              <w:spacing w:before="60" w:after="60" w:line="240" w:lineRule="auto"/>
              <w:jc w:val="center"/>
              <w:rPr>
                <w:noProof/>
                <w:sz w:val="20"/>
              </w:rPr>
            </w:pPr>
            <w:r>
              <w:rPr>
                <w:noProof/>
                <w:sz w:val="20"/>
              </w:rPr>
              <w:t>846691</w:t>
            </w:r>
          </w:p>
        </w:tc>
        <w:tc>
          <w:tcPr>
            <w:tcW w:w="9680" w:type="dxa"/>
            <w:tcBorders>
              <w:top w:val="nil"/>
              <w:left w:val="nil"/>
              <w:bottom w:val="single" w:sz="4" w:space="0" w:color="auto"/>
              <w:right w:val="single" w:sz="4" w:space="0" w:color="auto"/>
            </w:tcBorders>
            <w:shd w:val="clear" w:color="auto" w:fill="auto"/>
            <w:noWrap/>
            <w:hideMark/>
          </w:tcPr>
          <w:p w14:paraId="18733D65" w14:textId="77777777" w:rsidR="00E83F66" w:rsidRPr="00772251" w:rsidRDefault="00E83F66" w:rsidP="0048591A">
            <w:pPr>
              <w:spacing w:before="60" w:after="60" w:line="240" w:lineRule="auto"/>
              <w:rPr>
                <w:noProof/>
                <w:sz w:val="20"/>
              </w:rPr>
            </w:pPr>
            <w:r>
              <w:rPr>
                <w:noProof/>
                <w:sz w:val="20"/>
              </w:rPr>
              <w:t>-- für Maschinen der Position 8464</w:t>
            </w:r>
          </w:p>
        </w:tc>
        <w:tc>
          <w:tcPr>
            <w:tcW w:w="1134" w:type="dxa"/>
            <w:tcBorders>
              <w:top w:val="nil"/>
              <w:left w:val="nil"/>
              <w:bottom w:val="single" w:sz="4" w:space="0" w:color="auto"/>
              <w:right w:val="single" w:sz="4" w:space="0" w:color="auto"/>
            </w:tcBorders>
            <w:shd w:val="clear" w:color="auto" w:fill="auto"/>
            <w:noWrap/>
            <w:vAlign w:val="center"/>
            <w:hideMark/>
          </w:tcPr>
          <w:p w14:paraId="18071A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82B7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3AD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6B9870" w14:textId="77777777" w:rsidR="00E83F66" w:rsidRPr="00772251" w:rsidRDefault="00E83F66" w:rsidP="0048591A">
            <w:pPr>
              <w:spacing w:before="60" w:after="60" w:line="240" w:lineRule="auto"/>
              <w:jc w:val="center"/>
              <w:rPr>
                <w:noProof/>
                <w:sz w:val="20"/>
              </w:rPr>
            </w:pPr>
            <w:r>
              <w:rPr>
                <w:noProof/>
                <w:sz w:val="20"/>
              </w:rPr>
              <w:t>84669200</w:t>
            </w:r>
          </w:p>
        </w:tc>
        <w:tc>
          <w:tcPr>
            <w:tcW w:w="1329" w:type="dxa"/>
            <w:tcBorders>
              <w:top w:val="nil"/>
              <w:left w:val="nil"/>
              <w:bottom w:val="single" w:sz="4" w:space="0" w:color="auto"/>
              <w:right w:val="single" w:sz="4" w:space="0" w:color="auto"/>
            </w:tcBorders>
            <w:shd w:val="clear" w:color="auto" w:fill="auto"/>
            <w:noWrap/>
            <w:hideMark/>
          </w:tcPr>
          <w:p w14:paraId="63C3CAA4" w14:textId="77777777" w:rsidR="00E83F66" w:rsidRPr="00772251" w:rsidRDefault="00E83F66" w:rsidP="0048591A">
            <w:pPr>
              <w:spacing w:before="60" w:after="60" w:line="240" w:lineRule="auto"/>
              <w:jc w:val="center"/>
              <w:rPr>
                <w:noProof/>
                <w:sz w:val="20"/>
              </w:rPr>
            </w:pPr>
            <w:r>
              <w:rPr>
                <w:noProof/>
                <w:sz w:val="20"/>
              </w:rPr>
              <w:t>846692</w:t>
            </w:r>
          </w:p>
        </w:tc>
        <w:tc>
          <w:tcPr>
            <w:tcW w:w="9680" w:type="dxa"/>
            <w:tcBorders>
              <w:top w:val="nil"/>
              <w:left w:val="nil"/>
              <w:bottom w:val="single" w:sz="4" w:space="0" w:color="auto"/>
              <w:right w:val="single" w:sz="4" w:space="0" w:color="auto"/>
            </w:tcBorders>
            <w:shd w:val="clear" w:color="auto" w:fill="auto"/>
            <w:noWrap/>
            <w:hideMark/>
          </w:tcPr>
          <w:p w14:paraId="6941DA21" w14:textId="77777777" w:rsidR="00E83F66" w:rsidRPr="00772251" w:rsidRDefault="00E83F66" w:rsidP="0048591A">
            <w:pPr>
              <w:spacing w:before="60" w:after="60" w:line="240" w:lineRule="auto"/>
              <w:rPr>
                <w:noProof/>
                <w:sz w:val="20"/>
              </w:rPr>
            </w:pPr>
            <w:r>
              <w:rPr>
                <w:noProof/>
                <w:sz w:val="20"/>
              </w:rPr>
              <w:t>-- für Maschinen der Position 8465</w:t>
            </w:r>
          </w:p>
        </w:tc>
        <w:tc>
          <w:tcPr>
            <w:tcW w:w="1134" w:type="dxa"/>
            <w:tcBorders>
              <w:top w:val="nil"/>
              <w:left w:val="nil"/>
              <w:bottom w:val="single" w:sz="4" w:space="0" w:color="auto"/>
              <w:right w:val="single" w:sz="4" w:space="0" w:color="auto"/>
            </w:tcBorders>
            <w:shd w:val="clear" w:color="auto" w:fill="auto"/>
            <w:noWrap/>
            <w:vAlign w:val="center"/>
            <w:hideMark/>
          </w:tcPr>
          <w:p w14:paraId="1E5A1B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CC8D4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EAA2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3AFFD2" w14:textId="77777777" w:rsidR="00E83F66" w:rsidRPr="00772251" w:rsidRDefault="00E83F66" w:rsidP="0048591A">
            <w:pPr>
              <w:spacing w:before="60" w:after="60" w:line="240" w:lineRule="auto"/>
              <w:jc w:val="center"/>
              <w:rPr>
                <w:noProof/>
                <w:sz w:val="20"/>
              </w:rPr>
            </w:pPr>
            <w:r>
              <w:rPr>
                <w:noProof/>
                <w:sz w:val="20"/>
              </w:rPr>
              <w:t>84669300</w:t>
            </w:r>
          </w:p>
        </w:tc>
        <w:tc>
          <w:tcPr>
            <w:tcW w:w="1329" w:type="dxa"/>
            <w:tcBorders>
              <w:top w:val="nil"/>
              <w:left w:val="nil"/>
              <w:bottom w:val="single" w:sz="4" w:space="0" w:color="auto"/>
              <w:right w:val="single" w:sz="4" w:space="0" w:color="auto"/>
            </w:tcBorders>
            <w:shd w:val="clear" w:color="auto" w:fill="auto"/>
            <w:noWrap/>
            <w:hideMark/>
          </w:tcPr>
          <w:p w14:paraId="3A7505B0" w14:textId="77777777" w:rsidR="00E83F66" w:rsidRPr="00772251" w:rsidRDefault="00E83F66" w:rsidP="0048591A">
            <w:pPr>
              <w:spacing w:before="60" w:after="60" w:line="240" w:lineRule="auto"/>
              <w:jc w:val="center"/>
              <w:rPr>
                <w:noProof/>
                <w:sz w:val="20"/>
              </w:rPr>
            </w:pPr>
            <w:r>
              <w:rPr>
                <w:noProof/>
                <w:sz w:val="20"/>
              </w:rPr>
              <w:t>846693</w:t>
            </w:r>
          </w:p>
        </w:tc>
        <w:tc>
          <w:tcPr>
            <w:tcW w:w="9680" w:type="dxa"/>
            <w:tcBorders>
              <w:top w:val="nil"/>
              <w:left w:val="nil"/>
              <w:bottom w:val="single" w:sz="4" w:space="0" w:color="auto"/>
              <w:right w:val="single" w:sz="4" w:space="0" w:color="auto"/>
            </w:tcBorders>
            <w:shd w:val="clear" w:color="auto" w:fill="auto"/>
            <w:noWrap/>
            <w:hideMark/>
          </w:tcPr>
          <w:p w14:paraId="36680814" w14:textId="77777777" w:rsidR="00E83F66" w:rsidRPr="00772251" w:rsidRDefault="00E83F66" w:rsidP="0048591A">
            <w:pPr>
              <w:spacing w:before="60" w:after="60" w:line="240" w:lineRule="auto"/>
              <w:rPr>
                <w:noProof/>
                <w:sz w:val="20"/>
              </w:rPr>
            </w:pPr>
            <w:r>
              <w:rPr>
                <w:noProof/>
                <w:sz w:val="20"/>
              </w:rPr>
              <w:t>-- für Maschinen der Positionen 8456 bis 8461</w:t>
            </w:r>
          </w:p>
        </w:tc>
        <w:tc>
          <w:tcPr>
            <w:tcW w:w="1134" w:type="dxa"/>
            <w:tcBorders>
              <w:top w:val="nil"/>
              <w:left w:val="nil"/>
              <w:bottom w:val="single" w:sz="4" w:space="0" w:color="auto"/>
              <w:right w:val="single" w:sz="4" w:space="0" w:color="auto"/>
            </w:tcBorders>
            <w:shd w:val="clear" w:color="auto" w:fill="auto"/>
            <w:noWrap/>
            <w:vAlign w:val="center"/>
            <w:hideMark/>
          </w:tcPr>
          <w:p w14:paraId="500ACA9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0C0A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D6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CE2E1" w14:textId="77777777" w:rsidR="00E83F66" w:rsidRPr="00772251" w:rsidRDefault="00E83F66" w:rsidP="0048591A">
            <w:pPr>
              <w:spacing w:before="60" w:after="60" w:line="240" w:lineRule="auto"/>
              <w:jc w:val="center"/>
              <w:rPr>
                <w:noProof/>
                <w:sz w:val="20"/>
              </w:rPr>
            </w:pPr>
            <w:r>
              <w:rPr>
                <w:noProof/>
                <w:sz w:val="20"/>
              </w:rPr>
              <w:t>84669400</w:t>
            </w:r>
          </w:p>
        </w:tc>
        <w:tc>
          <w:tcPr>
            <w:tcW w:w="1329" w:type="dxa"/>
            <w:tcBorders>
              <w:top w:val="nil"/>
              <w:left w:val="nil"/>
              <w:bottom w:val="single" w:sz="4" w:space="0" w:color="auto"/>
              <w:right w:val="single" w:sz="4" w:space="0" w:color="auto"/>
            </w:tcBorders>
            <w:shd w:val="clear" w:color="auto" w:fill="auto"/>
            <w:noWrap/>
            <w:hideMark/>
          </w:tcPr>
          <w:p w14:paraId="4F78AAAD" w14:textId="77777777" w:rsidR="00E83F66" w:rsidRPr="00772251" w:rsidRDefault="00E83F66" w:rsidP="0048591A">
            <w:pPr>
              <w:spacing w:before="60" w:after="60" w:line="240" w:lineRule="auto"/>
              <w:jc w:val="center"/>
              <w:rPr>
                <w:noProof/>
                <w:sz w:val="20"/>
              </w:rPr>
            </w:pPr>
            <w:r>
              <w:rPr>
                <w:noProof/>
                <w:sz w:val="20"/>
              </w:rPr>
              <w:t>846694</w:t>
            </w:r>
          </w:p>
        </w:tc>
        <w:tc>
          <w:tcPr>
            <w:tcW w:w="9680" w:type="dxa"/>
            <w:tcBorders>
              <w:top w:val="nil"/>
              <w:left w:val="nil"/>
              <w:bottom w:val="single" w:sz="4" w:space="0" w:color="auto"/>
              <w:right w:val="single" w:sz="4" w:space="0" w:color="auto"/>
            </w:tcBorders>
            <w:shd w:val="clear" w:color="auto" w:fill="auto"/>
            <w:noWrap/>
            <w:hideMark/>
          </w:tcPr>
          <w:p w14:paraId="63389FFD" w14:textId="77777777" w:rsidR="00E83F66" w:rsidRPr="00772251" w:rsidRDefault="00E83F66" w:rsidP="0048591A">
            <w:pPr>
              <w:spacing w:before="60" w:after="60" w:line="240" w:lineRule="auto"/>
              <w:rPr>
                <w:noProof/>
                <w:sz w:val="20"/>
              </w:rPr>
            </w:pPr>
            <w:r>
              <w:rPr>
                <w:noProof/>
                <w:sz w:val="20"/>
              </w:rPr>
              <w:t>-- für Maschinen der Position 8462 oder 8463</w:t>
            </w:r>
          </w:p>
        </w:tc>
        <w:tc>
          <w:tcPr>
            <w:tcW w:w="1134" w:type="dxa"/>
            <w:tcBorders>
              <w:top w:val="nil"/>
              <w:left w:val="nil"/>
              <w:bottom w:val="single" w:sz="4" w:space="0" w:color="auto"/>
              <w:right w:val="single" w:sz="4" w:space="0" w:color="auto"/>
            </w:tcBorders>
            <w:shd w:val="clear" w:color="auto" w:fill="auto"/>
            <w:noWrap/>
            <w:vAlign w:val="center"/>
            <w:hideMark/>
          </w:tcPr>
          <w:p w14:paraId="0E5E916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FC73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76FA7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E05A24" w14:textId="77777777" w:rsidR="00E83F66" w:rsidRPr="00772251" w:rsidRDefault="00E83F66" w:rsidP="0048591A">
            <w:pPr>
              <w:spacing w:before="60" w:after="60" w:line="240" w:lineRule="auto"/>
              <w:jc w:val="center"/>
              <w:rPr>
                <w:noProof/>
                <w:sz w:val="20"/>
              </w:rPr>
            </w:pPr>
            <w:r>
              <w:rPr>
                <w:noProof/>
                <w:sz w:val="20"/>
              </w:rPr>
              <w:t>84671100</w:t>
            </w:r>
          </w:p>
        </w:tc>
        <w:tc>
          <w:tcPr>
            <w:tcW w:w="1329" w:type="dxa"/>
            <w:tcBorders>
              <w:top w:val="nil"/>
              <w:left w:val="nil"/>
              <w:bottom w:val="single" w:sz="4" w:space="0" w:color="auto"/>
              <w:right w:val="single" w:sz="4" w:space="0" w:color="auto"/>
            </w:tcBorders>
            <w:shd w:val="clear" w:color="auto" w:fill="auto"/>
            <w:noWrap/>
            <w:hideMark/>
          </w:tcPr>
          <w:p w14:paraId="48EF07D8" w14:textId="77777777" w:rsidR="00E83F66" w:rsidRPr="00772251" w:rsidRDefault="00E83F66" w:rsidP="0048591A">
            <w:pPr>
              <w:spacing w:before="60" w:after="60" w:line="240" w:lineRule="auto"/>
              <w:jc w:val="center"/>
              <w:rPr>
                <w:noProof/>
                <w:sz w:val="20"/>
              </w:rPr>
            </w:pPr>
            <w:r>
              <w:rPr>
                <w:noProof/>
                <w:sz w:val="20"/>
              </w:rPr>
              <w:t>846711</w:t>
            </w:r>
          </w:p>
        </w:tc>
        <w:tc>
          <w:tcPr>
            <w:tcW w:w="9680" w:type="dxa"/>
            <w:tcBorders>
              <w:top w:val="nil"/>
              <w:left w:val="nil"/>
              <w:bottom w:val="single" w:sz="4" w:space="0" w:color="auto"/>
              <w:right w:val="single" w:sz="4" w:space="0" w:color="auto"/>
            </w:tcBorders>
            <w:shd w:val="clear" w:color="auto" w:fill="auto"/>
            <w:noWrap/>
            <w:hideMark/>
          </w:tcPr>
          <w:p w14:paraId="150CD179" w14:textId="77C61FD8" w:rsidR="00E83F66" w:rsidRPr="00772251" w:rsidRDefault="00E83F66" w:rsidP="00904710">
            <w:pPr>
              <w:spacing w:before="60" w:after="60" w:line="240" w:lineRule="auto"/>
              <w:rPr>
                <w:noProof/>
                <w:sz w:val="20"/>
              </w:rPr>
            </w:pPr>
            <w:r>
              <w:rPr>
                <w:noProof/>
                <w:sz w:val="20"/>
              </w:rPr>
              <w:t>-- rotierende (auch schlagende) Werkzeuge</w:t>
            </w:r>
          </w:p>
        </w:tc>
        <w:tc>
          <w:tcPr>
            <w:tcW w:w="1134" w:type="dxa"/>
            <w:tcBorders>
              <w:top w:val="nil"/>
              <w:left w:val="nil"/>
              <w:bottom w:val="single" w:sz="4" w:space="0" w:color="auto"/>
              <w:right w:val="single" w:sz="4" w:space="0" w:color="auto"/>
            </w:tcBorders>
            <w:shd w:val="clear" w:color="auto" w:fill="auto"/>
            <w:noWrap/>
            <w:vAlign w:val="center"/>
            <w:hideMark/>
          </w:tcPr>
          <w:p w14:paraId="27CCC6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866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83CE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738C02" w14:textId="77777777" w:rsidR="00E83F66" w:rsidRPr="00772251" w:rsidRDefault="00E83F66" w:rsidP="0048591A">
            <w:pPr>
              <w:spacing w:before="60" w:after="60" w:line="240" w:lineRule="auto"/>
              <w:jc w:val="center"/>
              <w:rPr>
                <w:noProof/>
                <w:sz w:val="20"/>
              </w:rPr>
            </w:pPr>
            <w:r>
              <w:rPr>
                <w:noProof/>
                <w:sz w:val="20"/>
              </w:rPr>
              <w:t>84671900</w:t>
            </w:r>
          </w:p>
        </w:tc>
        <w:tc>
          <w:tcPr>
            <w:tcW w:w="1329" w:type="dxa"/>
            <w:tcBorders>
              <w:top w:val="nil"/>
              <w:left w:val="nil"/>
              <w:bottom w:val="single" w:sz="4" w:space="0" w:color="auto"/>
              <w:right w:val="single" w:sz="4" w:space="0" w:color="auto"/>
            </w:tcBorders>
            <w:shd w:val="clear" w:color="auto" w:fill="auto"/>
            <w:noWrap/>
            <w:hideMark/>
          </w:tcPr>
          <w:p w14:paraId="7BCF0E53" w14:textId="77777777" w:rsidR="00E83F66" w:rsidRPr="00772251" w:rsidRDefault="00E83F66" w:rsidP="0048591A">
            <w:pPr>
              <w:spacing w:before="60" w:after="60" w:line="240" w:lineRule="auto"/>
              <w:jc w:val="center"/>
              <w:rPr>
                <w:noProof/>
                <w:sz w:val="20"/>
              </w:rPr>
            </w:pPr>
            <w:r>
              <w:rPr>
                <w:noProof/>
                <w:sz w:val="20"/>
              </w:rPr>
              <w:t>846719</w:t>
            </w:r>
          </w:p>
        </w:tc>
        <w:tc>
          <w:tcPr>
            <w:tcW w:w="9680" w:type="dxa"/>
            <w:tcBorders>
              <w:top w:val="nil"/>
              <w:left w:val="nil"/>
              <w:bottom w:val="single" w:sz="4" w:space="0" w:color="auto"/>
              <w:right w:val="single" w:sz="4" w:space="0" w:color="auto"/>
            </w:tcBorders>
            <w:shd w:val="clear" w:color="auto" w:fill="auto"/>
            <w:noWrap/>
            <w:hideMark/>
          </w:tcPr>
          <w:p w14:paraId="5165920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0A08EA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8CA0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39C74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7529C1" w14:textId="77777777" w:rsidR="00E83F66" w:rsidRPr="00772251" w:rsidRDefault="00E83F66" w:rsidP="0048591A">
            <w:pPr>
              <w:spacing w:before="60" w:after="60" w:line="240" w:lineRule="auto"/>
              <w:jc w:val="center"/>
              <w:rPr>
                <w:noProof/>
                <w:sz w:val="20"/>
              </w:rPr>
            </w:pPr>
            <w:r>
              <w:rPr>
                <w:noProof/>
                <w:sz w:val="20"/>
              </w:rPr>
              <w:t>84672100</w:t>
            </w:r>
          </w:p>
        </w:tc>
        <w:tc>
          <w:tcPr>
            <w:tcW w:w="1329" w:type="dxa"/>
            <w:tcBorders>
              <w:top w:val="nil"/>
              <w:left w:val="nil"/>
              <w:bottom w:val="single" w:sz="4" w:space="0" w:color="auto"/>
              <w:right w:val="single" w:sz="4" w:space="0" w:color="auto"/>
            </w:tcBorders>
            <w:shd w:val="clear" w:color="auto" w:fill="auto"/>
            <w:noWrap/>
            <w:hideMark/>
          </w:tcPr>
          <w:p w14:paraId="58CFC806" w14:textId="77777777" w:rsidR="00E83F66" w:rsidRPr="00772251" w:rsidRDefault="00E83F66" w:rsidP="0048591A">
            <w:pPr>
              <w:spacing w:before="60" w:after="60" w:line="240" w:lineRule="auto"/>
              <w:jc w:val="center"/>
              <w:rPr>
                <w:noProof/>
                <w:sz w:val="20"/>
              </w:rPr>
            </w:pPr>
            <w:r>
              <w:rPr>
                <w:noProof/>
                <w:sz w:val="20"/>
              </w:rPr>
              <w:t>846721</w:t>
            </w:r>
          </w:p>
        </w:tc>
        <w:tc>
          <w:tcPr>
            <w:tcW w:w="9680" w:type="dxa"/>
            <w:tcBorders>
              <w:top w:val="nil"/>
              <w:left w:val="nil"/>
              <w:bottom w:val="single" w:sz="4" w:space="0" w:color="auto"/>
              <w:right w:val="single" w:sz="4" w:space="0" w:color="auto"/>
            </w:tcBorders>
            <w:shd w:val="clear" w:color="auto" w:fill="auto"/>
            <w:noWrap/>
            <w:hideMark/>
          </w:tcPr>
          <w:p w14:paraId="36397236" w14:textId="77777777" w:rsidR="00E83F66" w:rsidRPr="00772251" w:rsidRDefault="00E83F66" w:rsidP="0048591A">
            <w:pPr>
              <w:spacing w:before="60" w:after="60" w:line="240" w:lineRule="auto"/>
              <w:rPr>
                <w:noProof/>
                <w:sz w:val="20"/>
              </w:rPr>
            </w:pPr>
            <w:r>
              <w:rPr>
                <w:noProof/>
                <w:sz w:val="20"/>
              </w:rPr>
              <w:t>-- Bohrmaschinen aller Art</w:t>
            </w:r>
          </w:p>
        </w:tc>
        <w:tc>
          <w:tcPr>
            <w:tcW w:w="1134" w:type="dxa"/>
            <w:tcBorders>
              <w:top w:val="nil"/>
              <w:left w:val="nil"/>
              <w:bottom w:val="single" w:sz="4" w:space="0" w:color="auto"/>
              <w:right w:val="single" w:sz="4" w:space="0" w:color="auto"/>
            </w:tcBorders>
            <w:shd w:val="clear" w:color="auto" w:fill="auto"/>
            <w:noWrap/>
            <w:vAlign w:val="center"/>
            <w:hideMark/>
          </w:tcPr>
          <w:p w14:paraId="54DF47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4D62AE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91DF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EA7F6" w14:textId="77777777" w:rsidR="00E83F66" w:rsidRPr="00772251" w:rsidRDefault="00E83F66" w:rsidP="0048591A">
            <w:pPr>
              <w:spacing w:before="60" w:after="60" w:line="240" w:lineRule="auto"/>
              <w:jc w:val="center"/>
              <w:rPr>
                <w:noProof/>
                <w:sz w:val="20"/>
              </w:rPr>
            </w:pPr>
            <w:r>
              <w:rPr>
                <w:noProof/>
                <w:sz w:val="20"/>
              </w:rPr>
              <w:t>84672200</w:t>
            </w:r>
          </w:p>
        </w:tc>
        <w:tc>
          <w:tcPr>
            <w:tcW w:w="1329" w:type="dxa"/>
            <w:tcBorders>
              <w:top w:val="nil"/>
              <w:left w:val="nil"/>
              <w:bottom w:val="single" w:sz="4" w:space="0" w:color="auto"/>
              <w:right w:val="single" w:sz="4" w:space="0" w:color="auto"/>
            </w:tcBorders>
            <w:shd w:val="clear" w:color="auto" w:fill="auto"/>
            <w:noWrap/>
            <w:hideMark/>
          </w:tcPr>
          <w:p w14:paraId="279E78FC" w14:textId="77777777" w:rsidR="00E83F66" w:rsidRPr="00772251" w:rsidRDefault="00E83F66" w:rsidP="0048591A">
            <w:pPr>
              <w:spacing w:before="60" w:after="60" w:line="240" w:lineRule="auto"/>
              <w:jc w:val="center"/>
              <w:rPr>
                <w:noProof/>
                <w:sz w:val="20"/>
              </w:rPr>
            </w:pPr>
            <w:r>
              <w:rPr>
                <w:noProof/>
                <w:sz w:val="20"/>
              </w:rPr>
              <w:t>846722</w:t>
            </w:r>
          </w:p>
        </w:tc>
        <w:tc>
          <w:tcPr>
            <w:tcW w:w="9680" w:type="dxa"/>
            <w:tcBorders>
              <w:top w:val="nil"/>
              <w:left w:val="nil"/>
              <w:bottom w:val="single" w:sz="4" w:space="0" w:color="auto"/>
              <w:right w:val="single" w:sz="4" w:space="0" w:color="auto"/>
            </w:tcBorders>
            <w:shd w:val="clear" w:color="auto" w:fill="auto"/>
            <w:noWrap/>
            <w:hideMark/>
          </w:tcPr>
          <w:p w14:paraId="059435B1" w14:textId="77777777" w:rsidR="00E83F66" w:rsidRPr="00772251" w:rsidRDefault="00E83F66" w:rsidP="0048591A">
            <w:pPr>
              <w:spacing w:before="60" w:after="60" w:line="240" w:lineRule="auto"/>
              <w:rPr>
                <w:noProof/>
                <w:sz w:val="20"/>
              </w:rPr>
            </w:pPr>
            <w:r>
              <w:rPr>
                <w:noProof/>
                <w:sz w:val="20"/>
              </w:rPr>
              <w:t>-- Sägen</w:t>
            </w:r>
          </w:p>
        </w:tc>
        <w:tc>
          <w:tcPr>
            <w:tcW w:w="1134" w:type="dxa"/>
            <w:tcBorders>
              <w:top w:val="nil"/>
              <w:left w:val="nil"/>
              <w:bottom w:val="single" w:sz="4" w:space="0" w:color="auto"/>
              <w:right w:val="single" w:sz="4" w:space="0" w:color="auto"/>
            </w:tcBorders>
            <w:shd w:val="clear" w:color="auto" w:fill="auto"/>
            <w:noWrap/>
            <w:vAlign w:val="center"/>
            <w:hideMark/>
          </w:tcPr>
          <w:p w14:paraId="21DC68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9336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4D0B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321700" w14:textId="77777777" w:rsidR="00E83F66" w:rsidRPr="00772251" w:rsidRDefault="00E83F66" w:rsidP="0048591A">
            <w:pPr>
              <w:spacing w:before="60" w:after="60" w:line="240" w:lineRule="auto"/>
              <w:jc w:val="center"/>
              <w:rPr>
                <w:noProof/>
                <w:sz w:val="20"/>
              </w:rPr>
            </w:pPr>
            <w:r>
              <w:rPr>
                <w:noProof/>
                <w:sz w:val="20"/>
              </w:rPr>
              <w:t>84672900</w:t>
            </w:r>
          </w:p>
        </w:tc>
        <w:tc>
          <w:tcPr>
            <w:tcW w:w="1329" w:type="dxa"/>
            <w:tcBorders>
              <w:top w:val="nil"/>
              <w:left w:val="nil"/>
              <w:bottom w:val="single" w:sz="4" w:space="0" w:color="auto"/>
              <w:right w:val="single" w:sz="4" w:space="0" w:color="auto"/>
            </w:tcBorders>
            <w:shd w:val="clear" w:color="auto" w:fill="auto"/>
            <w:noWrap/>
            <w:hideMark/>
          </w:tcPr>
          <w:p w14:paraId="6CA9215B" w14:textId="77777777" w:rsidR="00E83F66" w:rsidRPr="00772251" w:rsidRDefault="00E83F66" w:rsidP="0048591A">
            <w:pPr>
              <w:spacing w:before="60" w:after="60" w:line="240" w:lineRule="auto"/>
              <w:jc w:val="center"/>
              <w:rPr>
                <w:noProof/>
                <w:sz w:val="20"/>
              </w:rPr>
            </w:pPr>
            <w:r>
              <w:rPr>
                <w:noProof/>
                <w:sz w:val="20"/>
              </w:rPr>
              <w:t>846729</w:t>
            </w:r>
          </w:p>
        </w:tc>
        <w:tc>
          <w:tcPr>
            <w:tcW w:w="9680" w:type="dxa"/>
            <w:tcBorders>
              <w:top w:val="nil"/>
              <w:left w:val="nil"/>
              <w:bottom w:val="single" w:sz="4" w:space="0" w:color="auto"/>
              <w:right w:val="single" w:sz="4" w:space="0" w:color="auto"/>
            </w:tcBorders>
            <w:shd w:val="clear" w:color="auto" w:fill="auto"/>
            <w:noWrap/>
            <w:hideMark/>
          </w:tcPr>
          <w:p w14:paraId="2F718F6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29739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C86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D3B4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AE70DB" w14:textId="77777777" w:rsidR="00E83F66" w:rsidRPr="00772251" w:rsidRDefault="00E83F66" w:rsidP="0048591A">
            <w:pPr>
              <w:spacing w:before="60" w:after="60" w:line="240" w:lineRule="auto"/>
              <w:jc w:val="center"/>
              <w:rPr>
                <w:noProof/>
                <w:sz w:val="20"/>
              </w:rPr>
            </w:pPr>
            <w:r>
              <w:rPr>
                <w:noProof/>
                <w:sz w:val="20"/>
              </w:rPr>
              <w:t>84678100</w:t>
            </w:r>
          </w:p>
        </w:tc>
        <w:tc>
          <w:tcPr>
            <w:tcW w:w="1329" w:type="dxa"/>
            <w:tcBorders>
              <w:top w:val="nil"/>
              <w:left w:val="nil"/>
              <w:bottom w:val="single" w:sz="4" w:space="0" w:color="auto"/>
              <w:right w:val="single" w:sz="4" w:space="0" w:color="auto"/>
            </w:tcBorders>
            <w:shd w:val="clear" w:color="auto" w:fill="auto"/>
            <w:noWrap/>
            <w:hideMark/>
          </w:tcPr>
          <w:p w14:paraId="172C47B2" w14:textId="77777777" w:rsidR="00E83F66" w:rsidRPr="00772251" w:rsidRDefault="00E83F66" w:rsidP="0048591A">
            <w:pPr>
              <w:spacing w:before="60" w:after="60" w:line="240" w:lineRule="auto"/>
              <w:jc w:val="center"/>
              <w:rPr>
                <w:noProof/>
                <w:sz w:val="20"/>
              </w:rPr>
            </w:pPr>
            <w:r>
              <w:rPr>
                <w:noProof/>
                <w:sz w:val="20"/>
              </w:rPr>
              <w:t>846781</w:t>
            </w:r>
          </w:p>
        </w:tc>
        <w:tc>
          <w:tcPr>
            <w:tcW w:w="9680" w:type="dxa"/>
            <w:tcBorders>
              <w:top w:val="nil"/>
              <w:left w:val="nil"/>
              <w:bottom w:val="single" w:sz="4" w:space="0" w:color="auto"/>
              <w:right w:val="single" w:sz="4" w:space="0" w:color="auto"/>
            </w:tcBorders>
            <w:shd w:val="clear" w:color="auto" w:fill="auto"/>
            <w:noWrap/>
            <w:hideMark/>
          </w:tcPr>
          <w:p w14:paraId="18C72BBE" w14:textId="77777777" w:rsidR="00E83F66" w:rsidRPr="00772251" w:rsidRDefault="00E83F66" w:rsidP="0048591A">
            <w:pPr>
              <w:spacing w:before="60" w:after="60" w:line="240" w:lineRule="auto"/>
              <w:rPr>
                <w:noProof/>
                <w:sz w:val="20"/>
              </w:rPr>
            </w:pPr>
            <w:r>
              <w:rPr>
                <w:noProof/>
                <w:sz w:val="20"/>
              </w:rPr>
              <w:t>-- Kettensägen</w:t>
            </w:r>
          </w:p>
        </w:tc>
        <w:tc>
          <w:tcPr>
            <w:tcW w:w="1134" w:type="dxa"/>
            <w:tcBorders>
              <w:top w:val="nil"/>
              <w:left w:val="nil"/>
              <w:bottom w:val="single" w:sz="4" w:space="0" w:color="auto"/>
              <w:right w:val="single" w:sz="4" w:space="0" w:color="auto"/>
            </w:tcBorders>
            <w:shd w:val="clear" w:color="auto" w:fill="auto"/>
            <w:noWrap/>
            <w:vAlign w:val="center"/>
            <w:hideMark/>
          </w:tcPr>
          <w:p w14:paraId="2BE5D4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1E4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66290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0BE0B" w14:textId="77777777" w:rsidR="00E83F66" w:rsidRPr="00772251" w:rsidRDefault="00E83F66" w:rsidP="0048591A">
            <w:pPr>
              <w:spacing w:before="60" w:after="60" w:line="240" w:lineRule="auto"/>
              <w:jc w:val="center"/>
              <w:rPr>
                <w:noProof/>
                <w:sz w:val="20"/>
              </w:rPr>
            </w:pPr>
            <w:r>
              <w:rPr>
                <w:noProof/>
                <w:sz w:val="20"/>
              </w:rPr>
              <w:t>84678900</w:t>
            </w:r>
          </w:p>
        </w:tc>
        <w:tc>
          <w:tcPr>
            <w:tcW w:w="1329" w:type="dxa"/>
            <w:tcBorders>
              <w:top w:val="nil"/>
              <w:left w:val="nil"/>
              <w:bottom w:val="single" w:sz="4" w:space="0" w:color="auto"/>
              <w:right w:val="single" w:sz="4" w:space="0" w:color="auto"/>
            </w:tcBorders>
            <w:shd w:val="clear" w:color="auto" w:fill="auto"/>
            <w:noWrap/>
            <w:hideMark/>
          </w:tcPr>
          <w:p w14:paraId="4B176C95" w14:textId="77777777" w:rsidR="00E83F66" w:rsidRPr="00772251" w:rsidRDefault="00E83F66" w:rsidP="0048591A">
            <w:pPr>
              <w:spacing w:before="60" w:after="60" w:line="240" w:lineRule="auto"/>
              <w:jc w:val="center"/>
              <w:rPr>
                <w:noProof/>
                <w:sz w:val="20"/>
              </w:rPr>
            </w:pPr>
            <w:r>
              <w:rPr>
                <w:noProof/>
                <w:sz w:val="20"/>
              </w:rPr>
              <w:t>846789</w:t>
            </w:r>
          </w:p>
        </w:tc>
        <w:tc>
          <w:tcPr>
            <w:tcW w:w="9680" w:type="dxa"/>
            <w:tcBorders>
              <w:top w:val="nil"/>
              <w:left w:val="nil"/>
              <w:bottom w:val="single" w:sz="4" w:space="0" w:color="auto"/>
              <w:right w:val="single" w:sz="4" w:space="0" w:color="auto"/>
            </w:tcBorders>
            <w:shd w:val="clear" w:color="auto" w:fill="auto"/>
            <w:noWrap/>
            <w:hideMark/>
          </w:tcPr>
          <w:p w14:paraId="5CAD7FF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7143A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1E74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CB26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41F0A7" w14:textId="77777777" w:rsidR="00E83F66" w:rsidRPr="00772251" w:rsidRDefault="00E83F66" w:rsidP="0048591A">
            <w:pPr>
              <w:spacing w:before="60" w:after="60" w:line="240" w:lineRule="auto"/>
              <w:jc w:val="center"/>
              <w:rPr>
                <w:noProof/>
                <w:sz w:val="20"/>
              </w:rPr>
            </w:pPr>
            <w:r>
              <w:rPr>
                <w:noProof/>
                <w:sz w:val="20"/>
              </w:rPr>
              <w:t>84679100</w:t>
            </w:r>
          </w:p>
        </w:tc>
        <w:tc>
          <w:tcPr>
            <w:tcW w:w="1329" w:type="dxa"/>
            <w:tcBorders>
              <w:top w:val="nil"/>
              <w:left w:val="nil"/>
              <w:bottom w:val="single" w:sz="4" w:space="0" w:color="auto"/>
              <w:right w:val="single" w:sz="4" w:space="0" w:color="auto"/>
            </w:tcBorders>
            <w:shd w:val="clear" w:color="auto" w:fill="auto"/>
            <w:noWrap/>
            <w:hideMark/>
          </w:tcPr>
          <w:p w14:paraId="27BA0618" w14:textId="77777777" w:rsidR="00E83F66" w:rsidRPr="00772251" w:rsidRDefault="00E83F66" w:rsidP="0048591A">
            <w:pPr>
              <w:spacing w:before="60" w:after="60" w:line="240" w:lineRule="auto"/>
              <w:jc w:val="center"/>
              <w:rPr>
                <w:noProof/>
                <w:sz w:val="20"/>
              </w:rPr>
            </w:pPr>
            <w:r>
              <w:rPr>
                <w:noProof/>
                <w:sz w:val="20"/>
              </w:rPr>
              <w:t>846791</w:t>
            </w:r>
          </w:p>
        </w:tc>
        <w:tc>
          <w:tcPr>
            <w:tcW w:w="9680" w:type="dxa"/>
            <w:tcBorders>
              <w:top w:val="nil"/>
              <w:left w:val="nil"/>
              <w:bottom w:val="single" w:sz="4" w:space="0" w:color="auto"/>
              <w:right w:val="single" w:sz="4" w:space="0" w:color="auto"/>
            </w:tcBorders>
            <w:shd w:val="clear" w:color="auto" w:fill="auto"/>
            <w:noWrap/>
            <w:hideMark/>
          </w:tcPr>
          <w:p w14:paraId="26888EE0" w14:textId="77777777" w:rsidR="00E83F66" w:rsidRPr="00772251" w:rsidRDefault="00E83F66" w:rsidP="0048591A">
            <w:pPr>
              <w:spacing w:before="60" w:after="60" w:line="240" w:lineRule="auto"/>
              <w:rPr>
                <w:noProof/>
                <w:sz w:val="20"/>
              </w:rPr>
            </w:pPr>
            <w:r>
              <w:rPr>
                <w:noProof/>
                <w:sz w:val="20"/>
              </w:rPr>
              <w:t>-- von Kettensägen</w:t>
            </w:r>
          </w:p>
        </w:tc>
        <w:tc>
          <w:tcPr>
            <w:tcW w:w="1134" w:type="dxa"/>
            <w:tcBorders>
              <w:top w:val="nil"/>
              <w:left w:val="nil"/>
              <w:bottom w:val="single" w:sz="4" w:space="0" w:color="auto"/>
              <w:right w:val="single" w:sz="4" w:space="0" w:color="auto"/>
            </w:tcBorders>
            <w:shd w:val="clear" w:color="auto" w:fill="auto"/>
            <w:noWrap/>
            <w:vAlign w:val="center"/>
            <w:hideMark/>
          </w:tcPr>
          <w:p w14:paraId="5FDDFE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B91F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EE224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92615D" w14:textId="77777777" w:rsidR="00E83F66" w:rsidRPr="00772251" w:rsidRDefault="00E83F66" w:rsidP="0048591A">
            <w:pPr>
              <w:spacing w:before="60" w:after="60" w:line="240" w:lineRule="auto"/>
              <w:jc w:val="center"/>
              <w:rPr>
                <w:noProof/>
                <w:sz w:val="20"/>
              </w:rPr>
            </w:pPr>
            <w:r>
              <w:rPr>
                <w:noProof/>
                <w:sz w:val="20"/>
              </w:rPr>
              <w:t>84679200</w:t>
            </w:r>
          </w:p>
        </w:tc>
        <w:tc>
          <w:tcPr>
            <w:tcW w:w="1329" w:type="dxa"/>
            <w:tcBorders>
              <w:top w:val="nil"/>
              <w:left w:val="nil"/>
              <w:bottom w:val="single" w:sz="4" w:space="0" w:color="auto"/>
              <w:right w:val="single" w:sz="4" w:space="0" w:color="auto"/>
            </w:tcBorders>
            <w:shd w:val="clear" w:color="auto" w:fill="auto"/>
            <w:noWrap/>
            <w:hideMark/>
          </w:tcPr>
          <w:p w14:paraId="11ADEF79" w14:textId="77777777" w:rsidR="00E83F66" w:rsidRPr="00772251" w:rsidRDefault="00E83F66" w:rsidP="0048591A">
            <w:pPr>
              <w:spacing w:before="60" w:after="60" w:line="240" w:lineRule="auto"/>
              <w:jc w:val="center"/>
              <w:rPr>
                <w:noProof/>
                <w:sz w:val="20"/>
              </w:rPr>
            </w:pPr>
            <w:r>
              <w:rPr>
                <w:noProof/>
                <w:sz w:val="20"/>
              </w:rPr>
              <w:t>846792</w:t>
            </w:r>
          </w:p>
        </w:tc>
        <w:tc>
          <w:tcPr>
            <w:tcW w:w="9680" w:type="dxa"/>
            <w:tcBorders>
              <w:top w:val="nil"/>
              <w:left w:val="nil"/>
              <w:bottom w:val="single" w:sz="4" w:space="0" w:color="auto"/>
              <w:right w:val="single" w:sz="4" w:space="0" w:color="auto"/>
            </w:tcBorders>
            <w:shd w:val="clear" w:color="auto" w:fill="auto"/>
            <w:noWrap/>
            <w:hideMark/>
          </w:tcPr>
          <w:p w14:paraId="58C8C1C2" w14:textId="77777777" w:rsidR="00E83F66" w:rsidRPr="00772251" w:rsidRDefault="00E83F66" w:rsidP="0048591A">
            <w:pPr>
              <w:spacing w:before="60" w:after="60" w:line="240" w:lineRule="auto"/>
              <w:rPr>
                <w:noProof/>
                <w:sz w:val="20"/>
              </w:rPr>
            </w:pPr>
            <w:r>
              <w:rPr>
                <w:noProof/>
                <w:sz w:val="20"/>
              </w:rPr>
              <w:t>-- von pneumatischen Werkzeugen</w:t>
            </w:r>
          </w:p>
        </w:tc>
        <w:tc>
          <w:tcPr>
            <w:tcW w:w="1134" w:type="dxa"/>
            <w:tcBorders>
              <w:top w:val="nil"/>
              <w:left w:val="nil"/>
              <w:bottom w:val="single" w:sz="4" w:space="0" w:color="auto"/>
              <w:right w:val="single" w:sz="4" w:space="0" w:color="auto"/>
            </w:tcBorders>
            <w:shd w:val="clear" w:color="auto" w:fill="auto"/>
            <w:noWrap/>
            <w:vAlign w:val="center"/>
            <w:hideMark/>
          </w:tcPr>
          <w:p w14:paraId="28BE104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838E1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5373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A6D50A" w14:textId="77777777" w:rsidR="00E83F66" w:rsidRPr="00772251" w:rsidRDefault="00E83F66" w:rsidP="0048591A">
            <w:pPr>
              <w:spacing w:before="60" w:after="60" w:line="240" w:lineRule="auto"/>
              <w:jc w:val="center"/>
              <w:rPr>
                <w:noProof/>
                <w:sz w:val="20"/>
              </w:rPr>
            </w:pPr>
            <w:r>
              <w:rPr>
                <w:noProof/>
                <w:sz w:val="20"/>
              </w:rPr>
              <w:t>84679900</w:t>
            </w:r>
          </w:p>
        </w:tc>
        <w:tc>
          <w:tcPr>
            <w:tcW w:w="1329" w:type="dxa"/>
            <w:tcBorders>
              <w:top w:val="nil"/>
              <w:left w:val="nil"/>
              <w:bottom w:val="single" w:sz="4" w:space="0" w:color="auto"/>
              <w:right w:val="single" w:sz="4" w:space="0" w:color="auto"/>
            </w:tcBorders>
            <w:shd w:val="clear" w:color="auto" w:fill="auto"/>
            <w:noWrap/>
            <w:hideMark/>
          </w:tcPr>
          <w:p w14:paraId="2C47BE25" w14:textId="77777777" w:rsidR="00E83F66" w:rsidRPr="00772251" w:rsidRDefault="00E83F66" w:rsidP="0048591A">
            <w:pPr>
              <w:spacing w:before="60" w:after="60" w:line="240" w:lineRule="auto"/>
              <w:jc w:val="center"/>
              <w:rPr>
                <w:noProof/>
                <w:sz w:val="20"/>
              </w:rPr>
            </w:pPr>
            <w:r>
              <w:rPr>
                <w:noProof/>
                <w:sz w:val="20"/>
              </w:rPr>
              <w:t>846799</w:t>
            </w:r>
          </w:p>
        </w:tc>
        <w:tc>
          <w:tcPr>
            <w:tcW w:w="9680" w:type="dxa"/>
            <w:tcBorders>
              <w:top w:val="nil"/>
              <w:left w:val="nil"/>
              <w:bottom w:val="single" w:sz="4" w:space="0" w:color="auto"/>
              <w:right w:val="single" w:sz="4" w:space="0" w:color="auto"/>
            </w:tcBorders>
            <w:shd w:val="clear" w:color="auto" w:fill="auto"/>
            <w:noWrap/>
            <w:hideMark/>
          </w:tcPr>
          <w:p w14:paraId="57565F4A"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7928F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98C1E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BBAAD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854170" w14:textId="77777777" w:rsidR="00E83F66" w:rsidRPr="00772251" w:rsidRDefault="00E83F66" w:rsidP="0098654B">
            <w:pPr>
              <w:pageBreakBefore/>
              <w:spacing w:before="60" w:after="60" w:line="240" w:lineRule="auto"/>
              <w:jc w:val="center"/>
              <w:rPr>
                <w:noProof/>
                <w:sz w:val="20"/>
              </w:rPr>
            </w:pPr>
            <w:r>
              <w:rPr>
                <w:noProof/>
                <w:sz w:val="20"/>
              </w:rPr>
              <w:t>84681000</w:t>
            </w:r>
          </w:p>
        </w:tc>
        <w:tc>
          <w:tcPr>
            <w:tcW w:w="1329" w:type="dxa"/>
            <w:tcBorders>
              <w:top w:val="nil"/>
              <w:left w:val="nil"/>
              <w:bottom w:val="single" w:sz="4" w:space="0" w:color="auto"/>
              <w:right w:val="single" w:sz="4" w:space="0" w:color="auto"/>
            </w:tcBorders>
            <w:shd w:val="clear" w:color="auto" w:fill="auto"/>
            <w:noWrap/>
            <w:hideMark/>
          </w:tcPr>
          <w:p w14:paraId="222C55A2" w14:textId="77777777" w:rsidR="00E83F66" w:rsidRPr="00772251" w:rsidRDefault="00E83F66" w:rsidP="0048591A">
            <w:pPr>
              <w:spacing w:before="60" w:after="60" w:line="240" w:lineRule="auto"/>
              <w:jc w:val="center"/>
              <w:rPr>
                <w:noProof/>
                <w:sz w:val="20"/>
              </w:rPr>
            </w:pPr>
            <w:r>
              <w:rPr>
                <w:noProof/>
                <w:sz w:val="20"/>
              </w:rPr>
              <w:t>846810</w:t>
            </w:r>
          </w:p>
        </w:tc>
        <w:tc>
          <w:tcPr>
            <w:tcW w:w="9680" w:type="dxa"/>
            <w:tcBorders>
              <w:top w:val="nil"/>
              <w:left w:val="nil"/>
              <w:bottom w:val="single" w:sz="4" w:space="0" w:color="auto"/>
              <w:right w:val="single" w:sz="4" w:space="0" w:color="auto"/>
            </w:tcBorders>
            <w:shd w:val="clear" w:color="auto" w:fill="auto"/>
            <w:noWrap/>
            <w:hideMark/>
          </w:tcPr>
          <w:p w14:paraId="19DDE991" w14:textId="06C0A040" w:rsidR="00E83F66" w:rsidRPr="00772251" w:rsidRDefault="00E83F66" w:rsidP="00904710">
            <w:pPr>
              <w:spacing w:before="60" w:after="60" w:line="240" w:lineRule="auto"/>
              <w:rPr>
                <w:noProof/>
                <w:sz w:val="20"/>
              </w:rPr>
            </w:pPr>
            <w:r>
              <w:rPr>
                <w:noProof/>
                <w:sz w:val="20"/>
              </w:rPr>
              <w:t>- Handapparate und -geräte (Brenner)</w:t>
            </w:r>
          </w:p>
        </w:tc>
        <w:tc>
          <w:tcPr>
            <w:tcW w:w="1134" w:type="dxa"/>
            <w:tcBorders>
              <w:top w:val="nil"/>
              <w:left w:val="nil"/>
              <w:bottom w:val="single" w:sz="4" w:space="0" w:color="auto"/>
              <w:right w:val="single" w:sz="4" w:space="0" w:color="auto"/>
            </w:tcBorders>
            <w:shd w:val="clear" w:color="auto" w:fill="auto"/>
            <w:noWrap/>
            <w:vAlign w:val="center"/>
            <w:hideMark/>
          </w:tcPr>
          <w:p w14:paraId="71561E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E15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7ECF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95E241" w14:textId="77777777" w:rsidR="00E83F66" w:rsidRPr="00772251" w:rsidRDefault="00E83F66" w:rsidP="0048591A">
            <w:pPr>
              <w:spacing w:before="60" w:after="60" w:line="240" w:lineRule="auto"/>
              <w:jc w:val="center"/>
              <w:rPr>
                <w:noProof/>
                <w:sz w:val="20"/>
              </w:rPr>
            </w:pPr>
            <w:r>
              <w:rPr>
                <w:noProof/>
                <w:sz w:val="20"/>
              </w:rPr>
              <w:t>84682000</w:t>
            </w:r>
          </w:p>
        </w:tc>
        <w:tc>
          <w:tcPr>
            <w:tcW w:w="1329" w:type="dxa"/>
            <w:tcBorders>
              <w:top w:val="nil"/>
              <w:left w:val="nil"/>
              <w:bottom w:val="single" w:sz="4" w:space="0" w:color="auto"/>
              <w:right w:val="single" w:sz="4" w:space="0" w:color="auto"/>
            </w:tcBorders>
            <w:shd w:val="clear" w:color="auto" w:fill="auto"/>
            <w:noWrap/>
            <w:hideMark/>
          </w:tcPr>
          <w:p w14:paraId="4E15C3E2" w14:textId="77777777" w:rsidR="00E83F66" w:rsidRPr="00772251" w:rsidRDefault="00E83F66" w:rsidP="0048591A">
            <w:pPr>
              <w:spacing w:before="60" w:after="60" w:line="240" w:lineRule="auto"/>
              <w:jc w:val="center"/>
              <w:rPr>
                <w:noProof/>
                <w:sz w:val="20"/>
              </w:rPr>
            </w:pPr>
            <w:r>
              <w:rPr>
                <w:noProof/>
                <w:sz w:val="20"/>
              </w:rPr>
              <w:t>846820</w:t>
            </w:r>
          </w:p>
        </w:tc>
        <w:tc>
          <w:tcPr>
            <w:tcW w:w="9680" w:type="dxa"/>
            <w:tcBorders>
              <w:top w:val="nil"/>
              <w:left w:val="nil"/>
              <w:bottom w:val="single" w:sz="4" w:space="0" w:color="auto"/>
              <w:right w:val="single" w:sz="4" w:space="0" w:color="auto"/>
            </w:tcBorders>
            <w:shd w:val="clear" w:color="auto" w:fill="auto"/>
            <w:noWrap/>
            <w:hideMark/>
          </w:tcPr>
          <w:p w14:paraId="3408A100" w14:textId="26D0779E" w:rsidR="00E83F66" w:rsidRPr="00772251" w:rsidRDefault="00E83F66" w:rsidP="00904710">
            <w:pPr>
              <w:spacing w:before="60" w:after="60" w:line="240" w:lineRule="auto"/>
              <w:rPr>
                <w:noProof/>
                <w:sz w:val="20"/>
              </w:rPr>
            </w:pPr>
            <w:r>
              <w:rPr>
                <w:noProof/>
                <w:sz w:val="20"/>
              </w:rPr>
              <w:t>- andere Autogenmaschinen,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4A1546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2D64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1B6E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DEB861" w14:textId="77777777" w:rsidR="00E83F66" w:rsidRPr="00772251" w:rsidRDefault="00E83F66" w:rsidP="0048591A">
            <w:pPr>
              <w:spacing w:before="60" w:after="60" w:line="240" w:lineRule="auto"/>
              <w:jc w:val="center"/>
              <w:rPr>
                <w:noProof/>
                <w:sz w:val="20"/>
              </w:rPr>
            </w:pPr>
            <w:r>
              <w:rPr>
                <w:noProof/>
                <w:sz w:val="20"/>
              </w:rPr>
              <w:t>84688000</w:t>
            </w:r>
          </w:p>
        </w:tc>
        <w:tc>
          <w:tcPr>
            <w:tcW w:w="1329" w:type="dxa"/>
            <w:tcBorders>
              <w:top w:val="nil"/>
              <w:left w:val="nil"/>
              <w:bottom w:val="single" w:sz="4" w:space="0" w:color="auto"/>
              <w:right w:val="single" w:sz="4" w:space="0" w:color="auto"/>
            </w:tcBorders>
            <w:shd w:val="clear" w:color="auto" w:fill="auto"/>
            <w:noWrap/>
            <w:hideMark/>
          </w:tcPr>
          <w:p w14:paraId="53544292" w14:textId="77777777" w:rsidR="00E83F66" w:rsidRPr="00772251" w:rsidRDefault="00E83F66" w:rsidP="0048591A">
            <w:pPr>
              <w:spacing w:before="60" w:after="60" w:line="240" w:lineRule="auto"/>
              <w:jc w:val="center"/>
              <w:rPr>
                <w:noProof/>
                <w:sz w:val="20"/>
              </w:rPr>
            </w:pPr>
            <w:r>
              <w:rPr>
                <w:noProof/>
                <w:sz w:val="20"/>
              </w:rPr>
              <w:t>846880</w:t>
            </w:r>
          </w:p>
        </w:tc>
        <w:tc>
          <w:tcPr>
            <w:tcW w:w="9680" w:type="dxa"/>
            <w:tcBorders>
              <w:top w:val="nil"/>
              <w:left w:val="nil"/>
              <w:bottom w:val="single" w:sz="4" w:space="0" w:color="auto"/>
              <w:right w:val="single" w:sz="4" w:space="0" w:color="auto"/>
            </w:tcBorders>
            <w:shd w:val="clear" w:color="auto" w:fill="auto"/>
            <w:noWrap/>
            <w:hideMark/>
          </w:tcPr>
          <w:p w14:paraId="628AB301" w14:textId="77777777" w:rsidR="00E83F66" w:rsidRPr="00772251" w:rsidRDefault="00E83F66" w:rsidP="0048591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7E0210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455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00C9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43792A" w14:textId="77777777" w:rsidR="00E83F66" w:rsidRPr="00772251" w:rsidRDefault="00E83F66" w:rsidP="0048591A">
            <w:pPr>
              <w:spacing w:before="60" w:after="60" w:line="240" w:lineRule="auto"/>
              <w:jc w:val="center"/>
              <w:rPr>
                <w:noProof/>
                <w:sz w:val="20"/>
              </w:rPr>
            </w:pPr>
            <w:r>
              <w:rPr>
                <w:noProof/>
                <w:sz w:val="20"/>
              </w:rPr>
              <w:t>84689000</w:t>
            </w:r>
          </w:p>
        </w:tc>
        <w:tc>
          <w:tcPr>
            <w:tcW w:w="1329" w:type="dxa"/>
            <w:tcBorders>
              <w:top w:val="nil"/>
              <w:left w:val="nil"/>
              <w:bottom w:val="single" w:sz="4" w:space="0" w:color="auto"/>
              <w:right w:val="single" w:sz="4" w:space="0" w:color="auto"/>
            </w:tcBorders>
            <w:shd w:val="clear" w:color="auto" w:fill="auto"/>
            <w:noWrap/>
            <w:hideMark/>
          </w:tcPr>
          <w:p w14:paraId="748C1CCB" w14:textId="77777777" w:rsidR="00E83F66" w:rsidRPr="00772251" w:rsidRDefault="00E83F66" w:rsidP="0048591A">
            <w:pPr>
              <w:spacing w:before="60" w:after="60" w:line="240" w:lineRule="auto"/>
              <w:jc w:val="center"/>
              <w:rPr>
                <w:noProof/>
                <w:sz w:val="20"/>
              </w:rPr>
            </w:pPr>
            <w:r>
              <w:rPr>
                <w:noProof/>
                <w:sz w:val="20"/>
              </w:rPr>
              <w:t>846890</w:t>
            </w:r>
          </w:p>
        </w:tc>
        <w:tc>
          <w:tcPr>
            <w:tcW w:w="9680" w:type="dxa"/>
            <w:tcBorders>
              <w:top w:val="nil"/>
              <w:left w:val="nil"/>
              <w:bottom w:val="single" w:sz="4" w:space="0" w:color="auto"/>
              <w:right w:val="single" w:sz="4" w:space="0" w:color="auto"/>
            </w:tcBorders>
            <w:shd w:val="clear" w:color="auto" w:fill="auto"/>
            <w:noWrap/>
            <w:hideMark/>
          </w:tcPr>
          <w:p w14:paraId="3E397E19"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3EA763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A94D2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65A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132832F" w14:textId="77777777" w:rsidR="00E83F66" w:rsidRPr="00772251" w:rsidRDefault="00E83F66" w:rsidP="0048591A">
            <w:pPr>
              <w:spacing w:before="60" w:after="60" w:line="240" w:lineRule="auto"/>
              <w:jc w:val="center"/>
              <w:rPr>
                <w:noProof/>
                <w:sz w:val="20"/>
              </w:rPr>
            </w:pPr>
            <w:r>
              <w:rPr>
                <w:noProof/>
                <w:sz w:val="20"/>
              </w:rPr>
              <w:t>84690000</w:t>
            </w:r>
          </w:p>
        </w:tc>
        <w:tc>
          <w:tcPr>
            <w:tcW w:w="1329" w:type="dxa"/>
            <w:tcBorders>
              <w:top w:val="nil"/>
              <w:left w:val="nil"/>
              <w:bottom w:val="single" w:sz="4" w:space="0" w:color="auto"/>
              <w:right w:val="single" w:sz="4" w:space="0" w:color="auto"/>
            </w:tcBorders>
            <w:shd w:val="clear" w:color="auto" w:fill="auto"/>
            <w:noWrap/>
            <w:hideMark/>
          </w:tcPr>
          <w:p w14:paraId="39DF98FC" w14:textId="77777777" w:rsidR="00E83F66" w:rsidRPr="00772251" w:rsidRDefault="00E83F66" w:rsidP="0048591A">
            <w:pPr>
              <w:spacing w:before="60" w:after="60" w:line="240" w:lineRule="auto"/>
              <w:jc w:val="center"/>
              <w:rPr>
                <w:noProof/>
                <w:sz w:val="20"/>
              </w:rPr>
            </w:pPr>
            <w:r>
              <w:rPr>
                <w:noProof/>
                <w:sz w:val="20"/>
              </w:rPr>
              <w:t>846900</w:t>
            </w:r>
          </w:p>
        </w:tc>
        <w:tc>
          <w:tcPr>
            <w:tcW w:w="9680" w:type="dxa"/>
            <w:tcBorders>
              <w:top w:val="nil"/>
              <w:left w:val="nil"/>
              <w:bottom w:val="single" w:sz="4" w:space="0" w:color="auto"/>
              <w:right w:val="single" w:sz="4" w:space="0" w:color="auto"/>
            </w:tcBorders>
            <w:shd w:val="clear" w:color="auto" w:fill="auto"/>
            <w:noWrap/>
            <w:hideMark/>
          </w:tcPr>
          <w:p w14:paraId="51FCDF93" w14:textId="26899D00" w:rsidR="00E83F66" w:rsidRPr="00772251" w:rsidRDefault="00E83F66" w:rsidP="00904710">
            <w:pPr>
              <w:spacing w:before="60" w:after="60" w:line="240" w:lineRule="auto"/>
              <w:rPr>
                <w:noProof/>
                <w:sz w:val="20"/>
              </w:rPr>
            </w:pPr>
            <w:r>
              <w:rPr>
                <w:noProof/>
                <w:sz w:val="20"/>
              </w:rPr>
              <w:t>Schreibmaschinen, ausgenommen Drucker der Position 8443; Textverarbeitungsmaschinen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6D19F7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276F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5E77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4EEA393" w14:textId="77777777" w:rsidR="00E83F66" w:rsidRPr="00772251" w:rsidRDefault="00E83F66" w:rsidP="0048591A">
            <w:pPr>
              <w:spacing w:before="60" w:after="60" w:line="240" w:lineRule="auto"/>
              <w:jc w:val="center"/>
              <w:rPr>
                <w:noProof/>
                <w:sz w:val="20"/>
              </w:rPr>
            </w:pPr>
            <w:r>
              <w:rPr>
                <w:noProof/>
                <w:sz w:val="20"/>
              </w:rPr>
              <w:t>84713000</w:t>
            </w:r>
          </w:p>
        </w:tc>
        <w:tc>
          <w:tcPr>
            <w:tcW w:w="1329" w:type="dxa"/>
            <w:tcBorders>
              <w:top w:val="nil"/>
              <w:left w:val="nil"/>
              <w:bottom w:val="single" w:sz="4" w:space="0" w:color="auto"/>
              <w:right w:val="single" w:sz="4" w:space="0" w:color="auto"/>
            </w:tcBorders>
            <w:shd w:val="clear" w:color="auto" w:fill="auto"/>
            <w:noWrap/>
            <w:hideMark/>
          </w:tcPr>
          <w:p w14:paraId="02062AD4" w14:textId="77777777" w:rsidR="00E83F66" w:rsidRPr="00772251" w:rsidRDefault="00E83F66" w:rsidP="0048591A">
            <w:pPr>
              <w:spacing w:before="60" w:after="60" w:line="240" w:lineRule="auto"/>
              <w:jc w:val="center"/>
              <w:rPr>
                <w:noProof/>
                <w:sz w:val="20"/>
              </w:rPr>
            </w:pPr>
            <w:r>
              <w:rPr>
                <w:noProof/>
                <w:sz w:val="20"/>
              </w:rPr>
              <w:t>847130</w:t>
            </w:r>
          </w:p>
        </w:tc>
        <w:tc>
          <w:tcPr>
            <w:tcW w:w="9680" w:type="dxa"/>
            <w:tcBorders>
              <w:top w:val="nil"/>
              <w:left w:val="nil"/>
              <w:bottom w:val="single" w:sz="4" w:space="0" w:color="auto"/>
              <w:right w:val="single" w:sz="4" w:space="0" w:color="auto"/>
            </w:tcBorders>
            <w:shd w:val="clear" w:color="auto" w:fill="auto"/>
            <w:noWrap/>
            <w:hideMark/>
          </w:tcPr>
          <w:p w14:paraId="41A5B433" w14:textId="0858D01C" w:rsidR="00E83F66" w:rsidRPr="00772251" w:rsidRDefault="00E83F66" w:rsidP="00904710">
            <w:pPr>
              <w:spacing w:before="60" w:after="60" w:line="240" w:lineRule="auto"/>
              <w:rPr>
                <w:noProof/>
                <w:sz w:val="20"/>
              </w:rPr>
            </w:pPr>
            <w:r>
              <w:rPr>
                <w:noProof/>
                <w:sz w:val="20"/>
              </w:rPr>
              <w:t>- tragbare automatische Datenverarbeitungsmaschinen mit einem Gewicht von 10 kg oder weniger, mindestens aus einer Zentraleinheit, einer Tastatur und einem Bildschirm bestehend</w:t>
            </w:r>
          </w:p>
        </w:tc>
        <w:tc>
          <w:tcPr>
            <w:tcW w:w="1134" w:type="dxa"/>
            <w:tcBorders>
              <w:top w:val="nil"/>
              <w:left w:val="nil"/>
              <w:bottom w:val="single" w:sz="4" w:space="0" w:color="auto"/>
              <w:right w:val="single" w:sz="4" w:space="0" w:color="auto"/>
            </w:tcBorders>
            <w:shd w:val="clear" w:color="auto" w:fill="auto"/>
            <w:noWrap/>
            <w:vAlign w:val="center"/>
            <w:hideMark/>
          </w:tcPr>
          <w:p w14:paraId="0CFED0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8A5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5C7BC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7149300" w14:textId="77777777" w:rsidR="00E83F66" w:rsidRPr="00772251" w:rsidRDefault="00E83F66" w:rsidP="0048591A">
            <w:pPr>
              <w:spacing w:before="60" w:after="60" w:line="240" w:lineRule="auto"/>
              <w:jc w:val="center"/>
              <w:rPr>
                <w:noProof/>
                <w:sz w:val="20"/>
              </w:rPr>
            </w:pPr>
            <w:r>
              <w:rPr>
                <w:noProof/>
                <w:sz w:val="20"/>
              </w:rPr>
              <w:t>84714100</w:t>
            </w:r>
          </w:p>
        </w:tc>
        <w:tc>
          <w:tcPr>
            <w:tcW w:w="1329" w:type="dxa"/>
            <w:tcBorders>
              <w:top w:val="nil"/>
              <w:left w:val="nil"/>
              <w:bottom w:val="single" w:sz="4" w:space="0" w:color="auto"/>
              <w:right w:val="single" w:sz="4" w:space="0" w:color="auto"/>
            </w:tcBorders>
            <w:shd w:val="clear" w:color="auto" w:fill="auto"/>
            <w:noWrap/>
            <w:hideMark/>
          </w:tcPr>
          <w:p w14:paraId="4B585DC3" w14:textId="77777777" w:rsidR="00E83F66" w:rsidRPr="00772251" w:rsidRDefault="00E83F66" w:rsidP="0048591A">
            <w:pPr>
              <w:spacing w:before="60" w:after="60" w:line="240" w:lineRule="auto"/>
              <w:jc w:val="center"/>
              <w:rPr>
                <w:noProof/>
                <w:sz w:val="20"/>
              </w:rPr>
            </w:pPr>
            <w:r>
              <w:rPr>
                <w:noProof/>
                <w:sz w:val="20"/>
              </w:rPr>
              <w:t>847141</w:t>
            </w:r>
          </w:p>
        </w:tc>
        <w:tc>
          <w:tcPr>
            <w:tcW w:w="9680" w:type="dxa"/>
            <w:tcBorders>
              <w:top w:val="nil"/>
              <w:left w:val="nil"/>
              <w:bottom w:val="single" w:sz="4" w:space="0" w:color="auto"/>
              <w:right w:val="single" w:sz="4" w:space="0" w:color="auto"/>
            </w:tcBorders>
            <w:shd w:val="clear" w:color="auto" w:fill="auto"/>
            <w:noWrap/>
            <w:hideMark/>
          </w:tcPr>
          <w:p w14:paraId="1811D7DC" w14:textId="77777777" w:rsidR="00E83F66" w:rsidRPr="00772251" w:rsidRDefault="00E83F66" w:rsidP="0048591A">
            <w:pPr>
              <w:spacing w:before="60" w:after="60" w:line="240" w:lineRule="auto"/>
              <w:rPr>
                <w:noProof/>
                <w:sz w:val="20"/>
              </w:rPr>
            </w:pPr>
            <w:r>
              <w:rPr>
                <w:noProof/>
                <w:sz w:val="20"/>
              </w:rPr>
              <w:t>-- mindestens eine Zentraleinheit sowie eine Eingabe- und eine Ausgabeeinheit, auch kombiniert, in einem gemeinsamen Gehäuse enthaltend</w:t>
            </w:r>
          </w:p>
        </w:tc>
        <w:tc>
          <w:tcPr>
            <w:tcW w:w="1134" w:type="dxa"/>
            <w:tcBorders>
              <w:top w:val="nil"/>
              <w:left w:val="nil"/>
              <w:bottom w:val="single" w:sz="4" w:space="0" w:color="auto"/>
              <w:right w:val="single" w:sz="4" w:space="0" w:color="auto"/>
            </w:tcBorders>
            <w:shd w:val="clear" w:color="auto" w:fill="auto"/>
            <w:noWrap/>
            <w:vAlign w:val="center"/>
            <w:hideMark/>
          </w:tcPr>
          <w:p w14:paraId="7F92DA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D466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B9FAC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681AD" w14:textId="77777777" w:rsidR="00E83F66" w:rsidRPr="00772251" w:rsidRDefault="00E83F66" w:rsidP="0048591A">
            <w:pPr>
              <w:spacing w:before="60" w:after="60" w:line="240" w:lineRule="auto"/>
              <w:jc w:val="center"/>
              <w:rPr>
                <w:noProof/>
                <w:sz w:val="20"/>
              </w:rPr>
            </w:pPr>
            <w:r>
              <w:rPr>
                <w:noProof/>
                <w:sz w:val="20"/>
              </w:rPr>
              <w:t>84714900</w:t>
            </w:r>
          </w:p>
        </w:tc>
        <w:tc>
          <w:tcPr>
            <w:tcW w:w="1329" w:type="dxa"/>
            <w:tcBorders>
              <w:top w:val="nil"/>
              <w:left w:val="nil"/>
              <w:bottom w:val="single" w:sz="4" w:space="0" w:color="auto"/>
              <w:right w:val="single" w:sz="4" w:space="0" w:color="auto"/>
            </w:tcBorders>
            <w:shd w:val="clear" w:color="auto" w:fill="auto"/>
            <w:noWrap/>
            <w:hideMark/>
          </w:tcPr>
          <w:p w14:paraId="31A99CA5" w14:textId="77777777" w:rsidR="00E83F66" w:rsidRPr="00772251" w:rsidRDefault="00E83F66" w:rsidP="0048591A">
            <w:pPr>
              <w:spacing w:before="60" w:after="60" w:line="240" w:lineRule="auto"/>
              <w:jc w:val="center"/>
              <w:rPr>
                <w:noProof/>
                <w:sz w:val="20"/>
              </w:rPr>
            </w:pPr>
            <w:r>
              <w:rPr>
                <w:noProof/>
                <w:sz w:val="20"/>
              </w:rPr>
              <w:t>847149</w:t>
            </w:r>
          </w:p>
        </w:tc>
        <w:tc>
          <w:tcPr>
            <w:tcW w:w="9680" w:type="dxa"/>
            <w:tcBorders>
              <w:top w:val="nil"/>
              <w:left w:val="nil"/>
              <w:bottom w:val="single" w:sz="4" w:space="0" w:color="auto"/>
              <w:right w:val="single" w:sz="4" w:space="0" w:color="auto"/>
            </w:tcBorders>
            <w:shd w:val="clear" w:color="auto" w:fill="auto"/>
            <w:noWrap/>
            <w:hideMark/>
          </w:tcPr>
          <w:p w14:paraId="52EB34C4" w14:textId="77777777" w:rsidR="00E83F66" w:rsidRPr="00772251" w:rsidRDefault="00E83F66" w:rsidP="0048591A">
            <w:pPr>
              <w:spacing w:before="60" w:after="60" w:line="240" w:lineRule="auto"/>
              <w:rPr>
                <w:noProof/>
                <w:sz w:val="20"/>
              </w:rPr>
            </w:pPr>
            <w:r>
              <w:rPr>
                <w:noProof/>
                <w:sz w:val="20"/>
              </w:rPr>
              <w:t>-- andere, als System gestellt</w:t>
            </w:r>
          </w:p>
        </w:tc>
        <w:tc>
          <w:tcPr>
            <w:tcW w:w="1134" w:type="dxa"/>
            <w:tcBorders>
              <w:top w:val="nil"/>
              <w:left w:val="nil"/>
              <w:bottom w:val="single" w:sz="4" w:space="0" w:color="auto"/>
              <w:right w:val="single" w:sz="4" w:space="0" w:color="auto"/>
            </w:tcBorders>
            <w:shd w:val="clear" w:color="auto" w:fill="auto"/>
            <w:noWrap/>
            <w:vAlign w:val="center"/>
            <w:hideMark/>
          </w:tcPr>
          <w:p w14:paraId="245420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697A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C9A3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B12DBD" w14:textId="77777777" w:rsidR="00E83F66" w:rsidRPr="00772251" w:rsidRDefault="00E83F66" w:rsidP="0048591A">
            <w:pPr>
              <w:spacing w:before="60" w:after="60" w:line="240" w:lineRule="auto"/>
              <w:jc w:val="center"/>
              <w:rPr>
                <w:noProof/>
                <w:sz w:val="20"/>
              </w:rPr>
            </w:pPr>
            <w:r>
              <w:rPr>
                <w:noProof/>
                <w:sz w:val="20"/>
              </w:rPr>
              <w:t>84715000</w:t>
            </w:r>
          </w:p>
        </w:tc>
        <w:tc>
          <w:tcPr>
            <w:tcW w:w="1329" w:type="dxa"/>
            <w:tcBorders>
              <w:top w:val="nil"/>
              <w:left w:val="nil"/>
              <w:bottom w:val="single" w:sz="4" w:space="0" w:color="auto"/>
              <w:right w:val="single" w:sz="4" w:space="0" w:color="auto"/>
            </w:tcBorders>
            <w:shd w:val="clear" w:color="auto" w:fill="auto"/>
            <w:noWrap/>
            <w:hideMark/>
          </w:tcPr>
          <w:p w14:paraId="733475E9" w14:textId="77777777" w:rsidR="00E83F66" w:rsidRPr="00772251" w:rsidRDefault="00E83F66" w:rsidP="0048591A">
            <w:pPr>
              <w:spacing w:before="60" w:after="60" w:line="240" w:lineRule="auto"/>
              <w:jc w:val="center"/>
              <w:rPr>
                <w:noProof/>
                <w:sz w:val="20"/>
              </w:rPr>
            </w:pPr>
            <w:r>
              <w:rPr>
                <w:noProof/>
                <w:sz w:val="20"/>
              </w:rPr>
              <w:t>847150</w:t>
            </w:r>
          </w:p>
        </w:tc>
        <w:tc>
          <w:tcPr>
            <w:tcW w:w="9680" w:type="dxa"/>
            <w:tcBorders>
              <w:top w:val="nil"/>
              <w:left w:val="nil"/>
              <w:bottom w:val="single" w:sz="4" w:space="0" w:color="auto"/>
              <w:right w:val="single" w:sz="4" w:space="0" w:color="auto"/>
            </w:tcBorders>
            <w:shd w:val="clear" w:color="auto" w:fill="auto"/>
            <w:noWrap/>
            <w:hideMark/>
          </w:tcPr>
          <w:p w14:paraId="3E9C6C12" w14:textId="77777777" w:rsidR="00E83F66" w:rsidRPr="00772251" w:rsidRDefault="00E83F66" w:rsidP="0048591A">
            <w:pPr>
              <w:spacing w:before="60" w:after="60" w:line="240" w:lineRule="auto"/>
              <w:rPr>
                <w:noProof/>
                <w:sz w:val="20"/>
              </w:rPr>
            </w:pPr>
            <w:r>
              <w:rPr>
                <w:noProof/>
                <w:sz w:val="20"/>
              </w:rPr>
              <w:t>- Verarbeitungseinheiten (ausgenommen solche der Unterposition 847141 oder 847149), auch wenn sie eine oder zwei der Einheitenarten Speichereinheiten, Eingabeeinheiten, Ausgabeeinheiten in einem gemeinsamen Gehäuse enthalten</w:t>
            </w:r>
          </w:p>
        </w:tc>
        <w:tc>
          <w:tcPr>
            <w:tcW w:w="1134" w:type="dxa"/>
            <w:tcBorders>
              <w:top w:val="nil"/>
              <w:left w:val="nil"/>
              <w:bottom w:val="single" w:sz="4" w:space="0" w:color="auto"/>
              <w:right w:val="single" w:sz="4" w:space="0" w:color="auto"/>
            </w:tcBorders>
            <w:shd w:val="clear" w:color="auto" w:fill="auto"/>
            <w:noWrap/>
            <w:vAlign w:val="center"/>
            <w:hideMark/>
          </w:tcPr>
          <w:p w14:paraId="11EAD54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046C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7630B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87D073" w14:textId="77777777" w:rsidR="00E83F66" w:rsidRPr="00772251" w:rsidRDefault="00E83F66" w:rsidP="0048591A">
            <w:pPr>
              <w:spacing w:before="60" w:after="60" w:line="240" w:lineRule="auto"/>
              <w:jc w:val="center"/>
              <w:rPr>
                <w:noProof/>
                <w:sz w:val="20"/>
              </w:rPr>
            </w:pPr>
            <w:r>
              <w:rPr>
                <w:noProof/>
                <w:sz w:val="20"/>
              </w:rPr>
              <w:t>84716000</w:t>
            </w:r>
          </w:p>
        </w:tc>
        <w:tc>
          <w:tcPr>
            <w:tcW w:w="1329" w:type="dxa"/>
            <w:tcBorders>
              <w:top w:val="nil"/>
              <w:left w:val="nil"/>
              <w:bottom w:val="single" w:sz="4" w:space="0" w:color="auto"/>
              <w:right w:val="single" w:sz="4" w:space="0" w:color="auto"/>
            </w:tcBorders>
            <w:shd w:val="clear" w:color="auto" w:fill="auto"/>
            <w:noWrap/>
            <w:hideMark/>
          </w:tcPr>
          <w:p w14:paraId="0054803B" w14:textId="77777777" w:rsidR="00E83F66" w:rsidRPr="00772251" w:rsidRDefault="00E83F66" w:rsidP="0048591A">
            <w:pPr>
              <w:spacing w:before="60" w:after="60" w:line="240" w:lineRule="auto"/>
              <w:jc w:val="center"/>
              <w:rPr>
                <w:noProof/>
                <w:sz w:val="20"/>
              </w:rPr>
            </w:pPr>
            <w:r>
              <w:rPr>
                <w:noProof/>
                <w:sz w:val="20"/>
              </w:rPr>
              <w:t>847160</w:t>
            </w:r>
          </w:p>
        </w:tc>
        <w:tc>
          <w:tcPr>
            <w:tcW w:w="9680" w:type="dxa"/>
            <w:tcBorders>
              <w:top w:val="nil"/>
              <w:left w:val="nil"/>
              <w:bottom w:val="single" w:sz="4" w:space="0" w:color="auto"/>
              <w:right w:val="single" w:sz="4" w:space="0" w:color="auto"/>
            </w:tcBorders>
            <w:shd w:val="clear" w:color="auto" w:fill="auto"/>
            <w:noWrap/>
            <w:hideMark/>
          </w:tcPr>
          <w:p w14:paraId="44C8109B" w14:textId="77777777" w:rsidR="00E83F66" w:rsidRPr="00772251" w:rsidRDefault="00E83F66" w:rsidP="0048591A">
            <w:pPr>
              <w:spacing w:before="60" w:after="60" w:line="240" w:lineRule="auto"/>
              <w:rPr>
                <w:noProof/>
                <w:sz w:val="20"/>
              </w:rPr>
            </w:pPr>
            <w:r>
              <w:rPr>
                <w:noProof/>
                <w:sz w:val="20"/>
              </w:rPr>
              <w:t>- Ein- oder Ausgabeeinheiten, auch wenn sie in einem gemeinsamen Gehäuse Speichereinheiten enthalten</w:t>
            </w:r>
          </w:p>
        </w:tc>
        <w:tc>
          <w:tcPr>
            <w:tcW w:w="1134" w:type="dxa"/>
            <w:tcBorders>
              <w:top w:val="nil"/>
              <w:left w:val="nil"/>
              <w:bottom w:val="single" w:sz="4" w:space="0" w:color="auto"/>
              <w:right w:val="single" w:sz="4" w:space="0" w:color="auto"/>
            </w:tcBorders>
            <w:shd w:val="clear" w:color="auto" w:fill="auto"/>
            <w:noWrap/>
            <w:vAlign w:val="center"/>
            <w:hideMark/>
          </w:tcPr>
          <w:p w14:paraId="4A31D47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B1A0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1CF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3850F9" w14:textId="77777777" w:rsidR="00E83F66" w:rsidRPr="00772251" w:rsidRDefault="00E83F66" w:rsidP="0048591A">
            <w:pPr>
              <w:spacing w:before="60" w:after="60" w:line="240" w:lineRule="auto"/>
              <w:jc w:val="center"/>
              <w:rPr>
                <w:noProof/>
                <w:sz w:val="20"/>
              </w:rPr>
            </w:pPr>
            <w:r>
              <w:rPr>
                <w:noProof/>
                <w:sz w:val="20"/>
              </w:rPr>
              <w:t>84717000</w:t>
            </w:r>
          </w:p>
        </w:tc>
        <w:tc>
          <w:tcPr>
            <w:tcW w:w="1329" w:type="dxa"/>
            <w:tcBorders>
              <w:top w:val="nil"/>
              <w:left w:val="nil"/>
              <w:bottom w:val="single" w:sz="4" w:space="0" w:color="auto"/>
              <w:right w:val="single" w:sz="4" w:space="0" w:color="auto"/>
            </w:tcBorders>
            <w:shd w:val="clear" w:color="auto" w:fill="auto"/>
            <w:noWrap/>
            <w:hideMark/>
          </w:tcPr>
          <w:p w14:paraId="7D872E87" w14:textId="77777777" w:rsidR="00E83F66" w:rsidRPr="00772251" w:rsidRDefault="00E83F66" w:rsidP="0048591A">
            <w:pPr>
              <w:spacing w:before="60" w:after="60" w:line="240" w:lineRule="auto"/>
              <w:jc w:val="center"/>
              <w:rPr>
                <w:noProof/>
                <w:sz w:val="20"/>
              </w:rPr>
            </w:pPr>
            <w:r>
              <w:rPr>
                <w:noProof/>
                <w:sz w:val="20"/>
              </w:rPr>
              <w:t>847170</w:t>
            </w:r>
          </w:p>
        </w:tc>
        <w:tc>
          <w:tcPr>
            <w:tcW w:w="9680" w:type="dxa"/>
            <w:tcBorders>
              <w:top w:val="nil"/>
              <w:left w:val="nil"/>
              <w:bottom w:val="single" w:sz="4" w:space="0" w:color="auto"/>
              <w:right w:val="single" w:sz="4" w:space="0" w:color="auto"/>
            </w:tcBorders>
            <w:shd w:val="clear" w:color="auto" w:fill="auto"/>
            <w:noWrap/>
            <w:hideMark/>
          </w:tcPr>
          <w:p w14:paraId="4610FB96" w14:textId="77777777" w:rsidR="00E83F66" w:rsidRPr="00772251" w:rsidRDefault="00E83F66" w:rsidP="0048591A">
            <w:pPr>
              <w:spacing w:before="60" w:after="60" w:line="240" w:lineRule="auto"/>
              <w:rPr>
                <w:noProof/>
                <w:sz w:val="20"/>
              </w:rPr>
            </w:pPr>
            <w:r>
              <w:rPr>
                <w:noProof/>
                <w:sz w:val="20"/>
              </w:rPr>
              <w:t>- Speichereinheiten</w:t>
            </w:r>
          </w:p>
        </w:tc>
        <w:tc>
          <w:tcPr>
            <w:tcW w:w="1134" w:type="dxa"/>
            <w:tcBorders>
              <w:top w:val="nil"/>
              <w:left w:val="nil"/>
              <w:bottom w:val="single" w:sz="4" w:space="0" w:color="auto"/>
              <w:right w:val="single" w:sz="4" w:space="0" w:color="auto"/>
            </w:tcBorders>
            <w:shd w:val="clear" w:color="auto" w:fill="auto"/>
            <w:noWrap/>
            <w:vAlign w:val="center"/>
            <w:hideMark/>
          </w:tcPr>
          <w:p w14:paraId="14907D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366F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4367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9A0541" w14:textId="77777777" w:rsidR="00E83F66" w:rsidRPr="00772251" w:rsidRDefault="00E83F66" w:rsidP="0048591A">
            <w:pPr>
              <w:spacing w:before="60" w:after="60" w:line="240" w:lineRule="auto"/>
              <w:jc w:val="center"/>
              <w:rPr>
                <w:noProof/>
                <w:sz w:val="20"/>
              </w:rPr>
            </w:pPr>
            <w:r>
              <w:rPr>
                <w:noProof/>
                <w:sz w:val="20"/>
              </w:rPr>
              <w:t>84718000</w:t>
            </w:r>
          </w:p>
        </w:tc>
        <w:tc>
          <w:tcPr>
            <w:tcW w:w="1329" w:type="dxa"/>
            <w:tcBorders>
              <w:top w:val="nil"/>
              <w:left w:val="nil"/>
              <w:bottom w:val="single" w:sz="4" w:space="0" w:color="auto"/>
              <w:right w:val="single" w:sz="4" w:space="0" w:color="auto"/>
            </w:tcBorders>
            <w:shd w:val="clear" w:color="auto" w:fill="auto"/>
            <w:noWrap/>
            <w:hideMark/>
          </w:tcPr>
          <w:p w14:paraId="31C878F0" w14:textId="77777777" w:rsidR="00E83F66" w:rsidRPr="00772251" w:rsidRDefault="00E83F66" w:rsidP="0048591A">
            <w:pPr>
              <w:spacing w:before="60" w:after="60" w:line="240" w:lineRule="auto"/>
              <w:jc w:val="center"/>
              <w:rPr>
                <w:noProof/>
                <w:sz w:val="20"/>
              </w:rPr>
            </w:pPr>
            <w:r>
              <w:rPr>
                <w:noProof/>
                <w:sz w:val="20"/>
              </w:rPr>
              <w:t>847180</w:t>
            </w:r>
          </w:p>
        </w:tc>
        <w:tc>
          <w:tcPr>
            <w:tcW w:w="9680" w:type="dxa"/>
            <w:tcBorders>
              <w:top w:val="nil"/>
              <w:left w:val="nil"/>
              <w:bottom w:val="single" w:sz="4" w:space="0" w:color="auto"/>
              <w:right w:val="single" w:sz="4" w:space="0" w:color="auto"/>
            </w:tcBorders>
            <w:shd w:val="clear" w:color="auto" w:fill="auto"/>
            <w:noWrap/>
            <w:hideMark/>
          </w:tcPr>
          <w:p w14:paraId="72D45F5C" w14:textId="5234841C" w:rsidR="00E83F66" w:rsidRPr="00772251" w:rsidRDefault="00E83F66" w:rsidP="00BD1469">
            <w:pPr>
              <w:spacing w:before="60" w:after="60" w:line="240" w:lineRule="auto"/>
              <w:rPr>
                <w:noProof/>
                <w:sz w:val="20"/>
              </w:rPr>
            </w:pPr>
            <w:r>
              <w:rPr>
                <w:noProof/>
                <w:sz w:val="20"/>
              </w:rPr>
              <w:t>- andere Einheiten von automatischen Datenverarbeitungsmaschinen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585B33E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E2D2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0C68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99C1B4" w14:textId="77777777" w:rsidR="00E83F66" w:rsidRPr="00772251" w:rsidRDefault="00E83F66" w:rsidP="0048591A">
            <w:pPr>
              <w:spacing w:before="60" w:after="60" w:line="240" w:lineRule="auto"/>
              <w:jc w:val="center"/>
              <w:rPr>
                <w:noProof/>
                <w:sz w:val="20"/>
              </w:rPr>
            </w:pPr>
            <w:r>
              <w:rPr>
                <w:noProof/>
                <w:sz w:val="20"/>
              </w:rPr>
              <w:t>84719000</w:t>
            </w:r>
          </w:p>
        </w:tc>
        <w:tc>
          <w:tcPr>
            <w:tcW w:w="1329" w:type="dxa"/>
            <w:tcBorders>
              <w:top w:val="nil"/>
              <w:left w:val="nil"/>
              <w:bottom w:val="single" w:sz="4" w:space="0" w:color="auto"/>
              <w:right w:val="single" w:sz="4" w:space="0" w:color="auto"/>
            </w:tcBorders>
            <w:shd w:val="clear" w:color="auto" w:fill="auto"/>
            <w:noWrap/>
            <w:hideMark/>
          </w:tcPr>
          <w:p w14:paraId="5AA8EDC1" w14:textId="77777777" w:rsidR="00E83F66" w:rsidRPr="00772251" w:rsidRDefault="00E83F66" w:rsidP="0048591A">
            <w:pPr>
              <w:spacing w:before="60" w:after="60" w:line="240" w:lineRule="auto"/>
              <w:jc w:val="center"/>
              <w:rPr>
                <w:noProof/>
                <w:sz w:val="20"/>
              </w:rPr>
            </w:pPr>
            <w:r>
              <w:rPr>
                <w:noProof/>
                <w:sz w:val="20"/>
              </w:rPr>
              <w:t>847190</w:t>
            </w:r>
          </w:p>
        </w:tc>
        <w:tc>
          <w:tcPr>
            <w:tcW w:w="9680" w:type="dxa"/>
            <w:tcBorders>
              <w:top w:val="nil"/>
              <w:left w:val="nil"/>
              <w:bottom w:val="single" w:sz="4" w:space="0" w:color="auto"/>
              <w:right w:val="single" w:sz="4" w:space="0" w:color="auto"/>
            </w:tcBorders>
            <w:shd w:val="clear" w:color="auto" w:fill="auto"/>
            <w:noWrap/>
            <w:hideMark/>
          </w:tcPr>
          <w:p w14:paraId="1DB5FD6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9C61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2AE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CCB80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190FDD" w14:textId="77777777" w:rsidR="00E83F66" w:rsidRPr="00772251" w:rsidRDefault="00E83F66" w:rsidP="0048591A">
            <w:pPr>
              <w:spacing w:before="60" w:after="60" w:line="240" w:lineRule="auto"/>
              <w:jc w:val="center"/>
              <w:rPr>
                <w:noProof/>
                <w:sz w:val="20"/>
              </w:rPr>
            </w:pPr>
            <w:r>
              <w:rPr>
                <w:noProof/>
                <w:sz w:val="20"/>
              </w:rPr>
              <w:t>84721000</w:t>
            </w:r>
          </w:p>
        </w:tc>
        <w:tc>
          <w:tcPr>
            <w:tcW w:w="1329" w:type="dxa"/>
            <w:tcBorders>
              <w:top w:val="nil"/>
              <w:left w:val="nil"/>
              <w:bottom w:val="single" w:sz="4" w:space="0" w:color="auto"/>
              <w:right w:val="single" w:sz="4" w:space="0" w:color="auto"/>
            </w:tcBorders>
            <w:shd w:val="clear" w:color="auto" w:fill="auto"/>
            <w:noWrap/>
            <w:hideMark/>
          </w:tcPr>
          <w:p w14:paraId="3E8268BA" w14:textId="77777777" w:rsidR="00E83F66" w:rsidRPr="00772251" w:rsidRDefault="00E83F66" w:rsidP="0048591A">
            <w:pPr>
              <w:spacing w:before="60" w:after="60" w:line="240" w:lineRule="auto"/>
              <w:jc w:val="center"/>
              <w:rPr>
                <w:noProof/>
                <w:sz w:val="20"/>
              </w:rPr>
            </w:pPr>
            <w:r>
              <w:rPr>
                <w:noProof/>
                <w:sz w:val="20"/>
              </w:rPr>
              <w:t>847210</w:t>
            </w:r>
          </w:p>
        </w:tc>
        <w:tc>
          <w:tcPr>
            <w:tcW w:w="9680" w:type="dxa"/>
            <w:tcBorders>
              <w:top w:val="nil"/>
              <w:left w:val="nil"/>
              <w:bottom w:val="single" w:sz="4" w:space="0" w:color="auto"/>
              <w:right w:val="single" w:sz="4" w:space="0" w:color="auto"/>
            </w:tcBorders>
            <w:shd w:val="clear" w:color="auto" w:fill="auto"/>
            <w:noWrap/>
            <w:hideMark/>
          </w:tcPr>
          <w:p w14:paraId="2BF88070" w14:textId="77777777" w:rsidR="00E83F66" w:rsidRPr="00772251" w:rsidRDefault="00E83F66" w:rsidP="0048591A">
            <w:pPr>
              <w:spacing w:before="60" w:after="60" w:line="240" w:lineRule="auto"/>
              <w:rPr>
                <w:noProof/>
                <w:sz w:val="20"/>
              </w:rPr>
            </w:pPr>
            <w:r>
              <w:rPr>
                <w:noProof/>
                <w:sz w:val="20"/>
              </w:rPr>
              <w:t>- Vervielfältigungsmaschinen</w:t>
            </w:r>
          </w:p>
        </w:tc>
        <w:tc>
          <w:tcPr>
            <w:tcW w:w="1134" w:type="dxa"/>
            <w:tcBorders>
              <w:top w:val="nil"/>
              <w:left w:val="nil"/>
              <w:bottom w:val="single" w:sz="4" w:space="0" w:color="auto"/>
              <w:right w:val="single" w:sz="4" w:space="0" w:color="auto"/>
            </w:tcBorders>
            <w:shd w:val="clear" w:color="auto" w:fill="auto"/>
            <w:noWrap/>
            <w:vAlign w:val="center"/>
            <w:hideMark/>
          </w:tcPr>
          <w:p w14:paraId="77640C7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404CB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D7970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C449F" w14:textId="77777777" w:rsidR="00E83F66" w:rsidRPr="00772251" w:rsidRDefault="00E83F66" w:rsidP="0048591A">
            <w:pPr>
              <w:spacing w:before="60" w:after="60" w:line="240" w:lineRule="auto"/>
              <w:jc w:val="center"/>
              <w:rPr>
                <w:noProof/>
                <w:sz w:val="20"/>
              </w:rPr>
            </w:pPr>
            <w:r>
              <w:rPr>
                <w:noProof/>
                <w:sz w:val="20"/>
              </w:rPr>
              <w:t>84733000</w:t>
            </w:r>
          </w:p>
        </w:tc>
        <w:tc>
          <w:tcPr>
            <w:tcW w:w="1329" w:type="dxa"/>
            <w:tcBorders>
              <w:top w:val="nil"/>
              <w:left w:val="nil"/>
              <w:bottom w:val="single" w:sz="4" w:space="0" w:color="auto"/>
              <w:right w:val="single" w:sz="4" w:space="0" w:color="auto"/>
            </w:tcBorders>
            <w:shd w:val="clear" w:color="auto" w:fill="auto"/>
            <w:noWrap/>
            <w:hideMark/>
          </w:tcPr>
          <w:p w14:paraId="02A1796F" w14:textId="77777777" w:rsidR="00E83F66" w:rsidRPr="00772251" w:rsidRDefault="00E83F66" w:rsidP="0048591A">
            <w:pPr>
              <w:spacing w:before="60" w:after="60" w:line="240" w:lineRule="auto"/>
              <w:jc w:val="center"/>
              <w:rPr>
                <w:noProof/>
                <w:sz w:val="20"/>
              </w:rPr>
            </w:pPr>
            <w:r>
              <w:rPr>
                <w:noProof/>
                <w:sz w:val="20"/>
              </w:rPr>
              <w:t>847330</w:t>
            </w:r>
          </w:p>
        </w:tc>
        <w:tc>
          <w:tcPr>
            <w:tcW w:w="9680" w:type="dxa"/>
            <w:tcBorders>
              <w:top w:val="nil"/>
              <w:left w:val="nil"/>
              <w:bottom w:val="single" w:sz="4" w:space="0" w:color="auto"/>
              <w:right w:val="single" w:sz="4" w:space="0" w:color="auto"/>
            </w:tcBorders>
            <w:shd w:val="clear" w:color="auto" w:fill="auto"/>
            <w:noWrap/>
            <w:hideMark/>
          </w:tcPr>
          <w:p w14:paraId="07BC397F" w14:textId="77777777" w:rsidR="00E83F66" w:rsidRPr="00772251" w:rsidRDefault="00E83F66" w:rsidP="0048591A">
            <w:pPr>
              <w:spacing w:before="60" w:after="60" w:line="240" w:lineRule="auto"/>
              <w:rPr>
                <w:noProof/>
                <w:sz w:val="20"/>
              </w:rPr>
            </w:pPr>
            <w:r>
              <w:rPr>
                <w:noProof/>
                <w:sz w:val="20"/>
              </w:rPr>
              <w:t>- Teile und Zubehör, für Maschinen und Apparate der Position 8471</w:t>
            </w:r>
          </w:p>
        </w:tc>
        <w:tc>
          <w:tcPr>
            <w:tcW w:w="1134" w:type="dxa"/>
            <w:tcBorders>
              <w:top w:val="nil"/>
              <w:left w:val="nil"/>
              <w:bottom w:val="single" w:sz="4" w:space="0" w:color="auto"/>
              <w:right w:val="single" w:sz="4" w:space="0" w:color="auto"/>
            </w:tcBorders>
            <w:shd w:val="clear" w:color="auto" w:fill="auto"/>
            <w:noWrap/>
            <w:vAlign w:val="center"/>
            <w:hideMark/>
          </w:tcPr>
          <w:p w14:paraId="5AF66A0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4E2B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F4B2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CAA011" w14:textId="77777777" w:rsidR="00E83F66" w:rsidRPr="00772251" w:rsidRDefault="00E83F66" w:rsidP="0048591A">
            <w:pPr>
              <w:spacing w:before="60" w:after="60" w:line="240" w:lineRule="auto"/>
              <w:jc w:val="center"/>
              <w:rPr>
                <w:noProof/>
                <w:sz w:val="20"/>
              </w:rPr>
            </w:pPr>
            <w:r>
              <w:rPr>
                <w:noProof/>
                <w:sz w:val="20"/>
              </w:rPr>
              <w:t>84741000</w:t>
            </w:r>
          </w:p>
        </w:tc>
        <w:tc>
          <w:tcPr>
            <w:tcW w:w="1329" w:type="dxa"/>
            <w:tcBorders>
              <w:top w:val="nil"/>
              <w:left w:val="nil"/>
              <w:bottom w:val="single" w:sz="4" w:space="0" w:color="auto"/>
              <w:right w:val="single" w:sz="4" w:space="0" w:color="auto"/>
            </w:tcBorders>
            <w:shd w:val="clear" w:color="auto" w:fill="auto"/>
            <w:noWrap/>
            <w:hideMark/>
          </w:tcPr>
          <w:p w14:paraId="586B9DEA" w14:textId="77777777" w:rsidR="00E83F66" w:rsidRPr="00772251" w:rsidRDefault="00E83F66" w:rsidP="0048591A">
            <w:pPr>
              <w:spacing w:before="60" w:after="60" w:line="240" w:lineRule="auto"/>
              <w:jc w:val="center"/>
              <w:rPr>
                <w:noProof/>
                <w:sz w:val="20"/>
              </w:rPr>
            </w:pPr>
            <w:r>
              <w:rPr>
                <w:noProof/>
                <w:sz w:val="20"/>
              </w:rPr>
              <w:t>847410</w:t>
            </w:r>
          </w:p>
        </w:tc>
        <w:tc>
          <w:tcPr>
            <w:tcW w:w="9680" w:type="dxa"/>
            <w:tcBorders>
              <w:top w:val="nil"/>
              <w:left w:val="nil"/>
              <w:bottom w:val="single" w:sz="4" w:space="0" w:color="auto"/>
              <w:right w:val="single" w:sz="4" w:space="0" w:color="auto"/>
            </w:tcBorders>
            <w:shd w:val="clear" w:color="auto" w:fill="auto"/>
            <w:noWrap/>
            <w:hideMark/>
          </w:tcPr>
          <w:p w14:paraId="33960FDF" w14:textId="77777777" w:rsidR="00E83F66" w:rsidRPr="00772251" w:rsidRDefault="00E83F66" w:rsidP="0048591A">
            <w:pPr>
              <w:spacing w:before="60" w:after="60" w:line="240" w:lineRule="auto"/>
              <w:rPr>
                <w:noProof/>
                <w:sz w:val="20"/>
              </w:rPr>
            </w:pPr>
            <w:r>
              <w:rPr>
                <w:noProof/>
                <w:sz w:val="20"/>
              </w:rPr>
              <w:t>- Maschinen und Apparate zum Sortieren, Sieben, Trennen oder Waschen</w:t>
            </w:r>
          </w:p>
        </w:tc>
        <w:tc>
          <w:tcPr>
            <w:tcW w:w="1134" w:type="dxa"/>
            <w:tcBorders>
              <w:top w:val="nil"/>
              <w:left w:val="nil"/>
              <w:bottom w:val="single" w:sz="4" w:space="0" w:color="auto"/>
              <w:right w:val="single" w:sz="4" w:space="0" w:color="auto"/>
            </w:tcBorders>
            <w:shd w:val="clear" w:color="auto" w:fill="auto"/>
            <w:noWrap/>
            <w:vAlign w:val="center"/>
            <w:hideMark/>
          </w:tcPr>
          <w:p w14:paraId="1EEBAD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5DEA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0518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7755DE" w14:textId="77777777" w:rsidR="00E83F66" w:rsidRPr="00772251" w:rsidRDefault="00E83F66" w:rsidP="0098654B">
            <w:pPr>
              <w:pageBreakBefore/>
              <w:spacing w:before="60" w:after="60" w:line="240" w:lineRule="auto"/>
              <w:jc w:val="center"/>
              <w:rPr>
                <w:noProof/>
                <w:sz w:val="20"/>
              </w:rPr>
            </w:pPr>
            <w:r>
              <w:rPr>
                <w:noProof/>
                <w:sz w:val="20"/>
              </w:rPr>
              <w:t>84742000</w:t>
            </w:r>
          </w:p>
        </w:tc>
        <w:tc>
          <w:tcPr>
            <w:tcW w:w="1329" w:type="dxa"/>
            <w:tcBorders>
              <w:top w:val="nil"/>
              <w:left w:val="nil"/>
              <w:bottom w:val="single" w:sz="4" w:space="0" w:color="auto"/>
              <w:right w:val="single" w:sz="4" w:space="0" w:color="auto"/>
            </w:tcBorders>
            <w:shd w:val="clear" w:color="auto" w:fill="auto"/>
            <w:noWrap/>
            <w:hideMark/>
          </w:tcPr>
          <w:p w14:paraId="5A25CFFB" w14:textId="77777777" w:rsidR="00E83F66" w:rsidRPr="00772251" w:rsidRDefault="00E83F66" w:rsidP="0048591A">
            <w:pPr>
              <w:spacing w:before="60" w:after="60" w:line="240" w:lineRule="auto"/>
              <w:jc w:val="center"/>
              <w:rPr>
                <w:noProof/>
                <w:sz w:val="20"/>
              </w:rPr>
            </w:pPr>
            <w:r>
              <w:rPr>
                <w:noProof/>
                <w:sz w:val="20"/>
              </w:rPr>
              <w:t>847420</w:t>
            </w:r>
          </w:p>
        </w:tc>
        <w:tc>
          <w:tcPr>
            <w:tcW w:w="9680" w:type="dxa"/>
            <w:tcBorders>
              <w:top w:val="nil"/>
              <w:left w:val="nil"/>
              <w:bottom w:val="single" w:sz="4" w:space="0" w:color="auto"/>
              <w:right w:val="single" w:sz="4" w:space="0" w:color="auto"/>
            </w:tcBorders>
            <w:shd w:val="clear" w:color="auto" w:fill="auto"/>
            <w:noWrap/>
            <w:hideMark/>
          </w:tcPr>
          <w:p w14:paraId="77A8C213" w14:textId="77777777" w:rsidR="00E83F66" w:rsidRPr="00772251" w:rsidRDefault="00E83F66" w:rsidP="0048591A">
            <w:pPr>
              <w:spacing w:before="60" w:after="60" w:line="240" w:lineRule="auto"/>
              <w:rPr>
                <w:noProof/>
                <w:sz w:val="20"/>
              </w:rPr>
            </w:pPr>
            <w:r>
              <w:rPr>
                <w:noProof/>
                <w:sz w:val="20"/>
              </w:rPr>
              <w:t>- Maschinen und Apparate zum Zerkleinern oder Mahlen</w:t>
            </w:r>
          </w:p>
        </w:tc>
        <w:tc>
          <w:tcPr>
            <w:tcW w:w="1134" w:type="dxa"/>
            <w:tcBorders>
              <w:top w:val="nil"/>
              <w:left w:val="nil"/>
              <w:bottom w:val="single" w:sz="4" w:space="0" w:color="auto"/>
              <w:right w:val="single" w:sz="4" w:space="0" w:color="auto"/>
            </w:tcBorders>
            <w:shd w:val="clear" w:color="auto" w:fill="auto"/>
            <w:noWrap/>
            <w:vAlign w:val="center"/>
            <w:hideMark/>
          </w:tcPr>
          <w:p w14:paraId="202A3B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450C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FA5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798411" w14:textId="77777777" w:rsidR="00E83F66" w:rsidRPr="00772251" w:rsidRDefault="00E83F66" w:rsidP="0048591A">
            <w:pPr>
              <w:spacing w:before="60" w:after="60" w:line="240" w:lineRule="auto"/>
              <w:jc w:val="center"/>
              <w:rPr>
                <w:noProof/>
                <w:sz w:val="20"/>
              </w:rPr>
            </w:pPr>
            <w:r>
              <w:rPr>
                <w:noProof/>
                <w:sz w:val="20"/>
              </w:rPr>
              <w:t>84743100</w:t>
            </w:r>
          </w:p>
        </w:tc>
        <w:tc>
          <w:tcPr>
            <w:tcW w:w="1329" w:type="dxa"/>
            <w:tcBorders>
              <w:top w:val="nil"/>
              <w:left w:val="nil"/>
              <w:bottom w:val="single" w:sz="4" w:space="0" w:color="auto"/>
              <w:right w:val="single" w:sz="4" w:space="0" w:color="auto"/>
            </w:tcBorders>
            <w:shd w:val="clear" w:color="auto" w:fill="auto"/>
            <w:noWrap/>
            <w:hideMark/>
          </w:tcPr>
          <w:p w14:paraId="55CC60FB" w14:textId="77777777" w:rsidR="00E83F66" w:rsidRPr="00772251" w:rsidRDefault="00E83F66" w:rsidP="0048591A">
            <w:pPr>
              <w:spacing w:before="60" w:after="60" w:line="240" w:lineRule="auto"/>
              <w:jc w:val="center"/>
              <w:rPr>
                <w:noProof/>
                <w:sz w:val="20"/>
              </w:rPr>
            </w:pPr>
            <w:r>
              <w:rPr>
                <w:noProof/>
                <w:sz w:val="20"/>
              </w:rPr>
              <w:t>847431</w:t>
            </w:r>
          </w:p>
        </w:tc>
        <w:tc>
          <w:tcPr>
            <w:tcW w:w="9680" w:type="dxa"/>
            <w:tcBorders>
              <w:top w:val="nil"/>
              <w:left w:val="nil"/>
              <w:bottom w:val="single" w:sz="4" w:space="0" w:color="auto"/>
              <w:right w:val="single" w:sz="4" w:space="0" w:color="auto"/>
            </w:tcBorders>
            <w:shd w:val="clear" w:color="auto" w:fill="auto"/>
            <w:noWrap/>
            <w:hideMark/>
          </w:tcPr>
          <w:p w14:paraId="1CB1711A" w14:textId="77777777" w:rsidR="00E83F66" w:rsidRPr="00772251" w:rsidRDefault="00E83F66" w:rsidP="0048591A">
            <w:pPr>
              <w:spacing w:before="60" w:after="60" w:line="240" w:lineRule="auto"/>
              <w:rPr>
                <w:noProof/>
                <w:sz w:val="20"/>
              </w:rPr>
            </w:pPr>
            <w:r>
              <w:rPr>
                <w:noProof/>
                <w:sz w:val="20"/>
              </w:rPr>
              <w:t>-- Beton- und Mörtelmischmaschinen</w:t>
            </w:r>
          </w:p>
        </w:tc>
        <w:tc>
          <w:tcPr>
            <w:tcW w:w="1134" w:type="dxa"/>
            <w:tcBorders>
              <w:top w:val="nil"/>
              <w:left w:val="nil"/>
              <w:bottom w:val="single" w:sz="4" w:space="0" w:color="auto"/>
              <w:right w:val="single" w:sz="4" w:space="0" w:color="auto"/>
            </w:tcBorders>
            <w:shd w:val="clear" w:color="auto" w:fill="auto"/>
            <w:noWrap/>
            <w:vAlign w:val="center"/>
            <w:hideMark/>
          </w:tcPr>
          <w:p w14:paraId="5E4CA5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8340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8E2F6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848901" w14:textId="77777777" w:rsidR="00E83F66" w:rsidRPr="00772251" w:rsidRDefault="00E83F66" w:rsidP="0048591A">
            <w:pPr>
              <w:spacing w:before="60" w:after="60" w:line="240" w:lineRule="auto"/>
              <w:jc w:val="center"/>
              <w:rPr>
                <w:noProof/>
                <w:sz w:val="20"/>
              </w:rPr>
            </w:pPr>
            <w:r>
              <w:rPr>
                <w:noProof/>
                <w:sz w:val="20"/>
              </w:rPr>
              <w:t>84743200</w:t>
            </w:r>
          </w:p>
        </w:tc>
        <w:tc>
          <w:tcPr>
            <w:tcW w:w="1329" w:type="dxa"/>
            <w:tcBorders>
              <w:top w:val="nil"/>
              <w:left w:val="nil"/>
              <w:bottom w:val="single" w:sz="4" w:space="0" w:color="auto"/>
              <w:right w:val="single" w:sz="4" w:space="0" w:color="auto"/>
            </w:tcBorders>
            <w:shd w:val="clear" w:color="auto" w:fill="auto"/>
            <w:noWrap/>
            <w:hideMark/>
          </w:tcPr>
          <w:p w14:paraId="4088E113" w14:textId="77777777" w:rsidR="00E83F66" w:rsidRPr="00772251" w:rsidRDefault="00E83F66" w:rsidP="0048591A">
            <w:pPr>
              <w:spacing w:before="60" w:after="60" w:line="240" w:lineRule="auto"/>
              <w:jc w:val="center"/>
              <w:rPr>
                <w:noProof/>
                <w:sz w:val="20"/>
              </w:rPr>
            </w:pPr>
            <w:r>
              <w:rPr>
                <w:noProof/>
                <w:sz w:val="20"/>
              </w:rPr>
              <w:t>847432</w:t>
            </w:r>
          </w:p>
        </w:tc>
        <w:tc>
          <w:tcPr>
            <w:tcW w:w="9680" w:type="dxa"/>
            <w:tcBorders>
              <w:top w:val="nil"/>
              <w:left w:val="nil"/>
              <w:bottom w:val="single" w:sz="4" w:space="0" w:color="auto"/>
              <w:right w:val="single" w:sz="4" w:space="0" w:color="auto"/>
            </w:tcBorders>
            <w:shd w:val="clear" w:color="auto" w:fill="auto"/>
            <w:noWrap/>
            <w:hideMark/>
          </w:tcPr>
          <w:p w14:paraId="5E2F7D74" w14:textId="77777777" w:rsidR="00E83F66" w:rsidRPr="00772251" w:rsidRDefault="00E83F66" w:rsidP="0048591A">
            <w:pPr>
              <w:spacing w:before="60" w:after="60" w:line="240" w:lineRule="auto"/>
              <w:rPr>
                <w:noProof/>
                <w:sz w:val="20"/>
              </w:rPr>
            </w:pPr>
            <w:r>
              <w:rPr>
                <w:noProof/>
                <w:sz w:val="20"/>
              </w:rPr>
              <w:t>-- Maschinen zum Mischen mineralischer Stoffe mit Bitumen</w:t>
            </w:r>
          </w:p>
        </w:tc>
        <w:tc>
          <w:tcPr>
            <w:tcW w:w="1134" w:type="dxa"/>
            <w:tcBorders>
              <w:top w:val="nil"/>
              <w:left w:val="nil"/>
              <w:bottom w:val="single" w:sz="4" w:space="0" w:color="auto"/>
              <w:right w:val="single" w:sz="4" w:space="0" w:color="auto"/>
            </w:tcBorders>
            <w:shd w:val="clear" w:color="auto" w:fill="auto"/>
            <w:noWrap/>
            <w:vAlign w:val="center"/>
            <w:hideMark/>
          </w:tcPr>
          <w:p w14:paraId="5EECA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AA41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B62F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BDEF56" w14:textId="77777777" w:rsidR="00E83F66" w:rsidRPr="00772251" w:rsidRDefault="00E83F66" w:rsidP="0048591A">
            <w:pPr>
              <w:spacing w:before="60" w:after="60" w:line="240" w:lineRule="auto"/>
              <w:jc w:val="center"/>
              <w:rPr>
                <w:noProof/>
                <w:sz w:val="20"/>
              </w:rPr>
            </w:pPr>
            <w:r>
              <w:rPr>
                <w:noProof/>
                <w:sz w:val="20"/>
              </w:rPr>
              <w:t>84743900</w:t>
            </w:r>
          </w:p>
        </w:tc>
        <w:tc>
          <w:tcPr>
            <w:tcW w:w="1329" w:type="dxa"/>
            <w:tcBorders>
              <w:top w:val="nil"/>
              <w:left w:val="nil"/>
              <w:bottom w:val="single" w:sz="4" w:space="0" w:color="auto"/>
              <w:right w:val="single" w:sz="4" w:space="0" w:color="auto"/>
            </w:tcBorders>
            <w:shd w:val="clear" w:color="auto" w:fill="auto"/>
            <w:noWrap/>
            <w:hideMark/>
          </w:tcPr>
          <w:p w14:paraId="5793C3C8" w14:textId="77777777" w:rsidR="00E83F66" w:rsidRPr="00772251" w:rsidRDefault="00E83F66" w:rsidP="0048591A">
            <w:pPr>
              <w:spacing w:before="60" w:after="60" w:line="240" w:lineRule="auto"/>
              <w:jc w:val="center"/>
              <w:rPr>
                <w:noProof/>
                <w:sz w:val="20"/>
              </w:rPr>
            </w:pPr>
            <w:r>
              <w:rPr>
                <w:noProof/>
                <w:sz w:val="20"/>
              </w:rPr>
              <w:t>847439</w:t>
            </w:r>
          </w:p>
        </w:tc>
        <w:tc>
          <w:tcPr>
            <w:tcW w:w="9680" w:type="dxa"/>
            <w:tcBorders>
              <w:top w:val="nil"/>
              <w:left w:val="nil"/>
              <w:bottom w:val="single" w:sz="4" w:space="0" w:color="auto"/>
              <w:right w:val="single" w:sz="4" w:space="0" w:color="auto"/>
            </w:tcBorders>
            <w:shd w:val="clear" w:color="auto" w:fill="auto"/>
            <w:noWrap/>
            <w:hideMark/>
          </w:tcPr>
          <w:p w14:paraId="5ACAAE2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C8776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3E509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A705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4EF142" w14:textId="77777777" w:rsidR="00E83F66" w:rsidRPr="00772251" w:rsidRDefault="00E83F66" w:rsidP="0048591A">
            <w:pPr>
              <w:spacing w:before="60" w:after="60" w:line="240" w:lineRule="auto"/>
              <w:jc w:val="center"/>
              <w:rPr>
                <w:noProof/>
                <w:sz w:val="20"/>
              </w:rPr>
            </w:pPr>
            <w:r>
              <w:rPr>
                <w:noProof/>
                <w:sz w:val="20"/>
              </w:rPr>
              <w:t>84748000</w:t>
            </w:r>
          </w:p>
        </w:tc>
        <w:tc>
          <w:tcPr>
            <w:tcW w:w="1329" w:type="dxa"/>
            <w:tcBorders>
              <w:top w:val="nil"/>
              <w:left w:val="nil"/>
              <w:bottom w:val="single" w:sz="4" w:space="0" w:color="auto"/>
              <w:right w:val="single" w:sz="4" w:space="0" w:color="auto"/>
            </w:tcBorders>
            <w:shd w:val="clear" w:color="auto" w:fill="auto"/>
            <w:noWrap/>
            <w:hideMark/>
          </w:tcPr>
          <w:p w14:paraId="3B8A57C7" w14:textId="77777777" w:rsidR="00E83F66" w:rsidRPr="00772251" w:rsidRDefault="00E83F66" w:rsidP="0048591A">
            <w:pPr>
              <w:spacing w:before="60" w:after="60" w:line="240" w:lineRule="auto"/>
              <w:jc w:val="center"/>
              <w:rPr>
                <w:noProof/>
                <w:sz w:val="20"/>
              </w:rPr>
            </w:pPr>
            <w:r>
              <w:rPr>
                <w:noProof/>
                <w:sz w:val="20"/>
              </w:rPr>
              <w:t>847480</w:t>
            </w:r>
          </w:p>
        </w:tc>
        <w:tc>
          <w:tcPr>
            <w:tcW w:w="9680" w:type="dxa"/>
            <w:tcBorders>
              <w:top w:val="nil"/>
              <w:left w:val="nil"/>
              <w:bottom w:val="single" w:sz="4" w:space="0" w:color="auto"/>
              <w:right w:val="single" w:sz="4" w:space="0" w:color="auto"/>
            </w:tcBorders>
            <w:shd w:val="clear" w:color="auto" w:fill="auto"/>
            <w:noWrap/>
            <w:hideMark/>
          </w:tcPr>
          <w:p w14:paraId="45564F39" w14:textId="77777777" w:rsidR="00E83F66" w:rsidRPr="00772251" w:rsidRDefault="00E83F66" w:rsidP="0048591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1B2A27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92C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71ED8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DEB4E" w14:textId="77777777" w:rsidR="00E83F66" w:rsidRPr="00772251" w:rsidRDefault="00E83F66" w:rsidP="0048591A">
            <w:pPr>
              <w:spacing w:before="60" w:after="60" w:line="240" w:lineRule="auto"/>
              <w:jc w:val="center"/>
              <w:rPr>
                <w:noProof/>
                <w:sz w:val="20"/>
              </w:rPr>
            </w:pPr>
            <w:r>
              <w:rPr>
                <w:noProof/>
                <w:sz w:val="20"/>
              </w:rPr>
              <w:t>84749000</w:t>
            </w:r>
          </w:p>
        </w:tc>
        <w:tc>
          <w:tcPr>
            <w:tcW w:w="1329" w:type="dxa"/>
            <w:tcBorders>
              <w:top w:val="nil"/>
              <w:left w:val="nil"/>
              <w:bottom w:val="single" w:sz="4" w:space="0" w:color="auto"/>
              <w:right w:val="single" w:sz="4" w:space="0" w:color="auto"/>
            </w:tcBorders>
            <w:shd w:val="clear" w:color="auto" w:fill="auto"/>
            <w:noWrap/>
            <w:hideMark/>
          </w:tcPr>
          <w:p w14:paraId="70B90160" w14:textId="77777777" w:rsidR="00E83F66" w:rsidRPr="00772251" w:rsidRDefault="00E83F66" w:rsidP="0048591A">
            <w:pPr>
              <w:spacing w:before="60" w:after="60" w:line="240" w:lineRule="auto"/>
              <w:jc w:val="center"/>
              <w:rPr>
                <w:noProof/>
                <w:sz w:val="20"/>
              </w:rPr>
            </w:pPr>
            <w:r>
              <w:rPr>
                <w:noProof/>
                <w:sz w:val="20"/>
              </w:rPr>
              <w:t>847490</w:t>
            </w:r>
          </w:p>
        </w:tc>
        <w:tc>
          <w:tcPr>
            <w:tcW w:w="9680" w:type="dxa"/>
            <w:tcBorders>
              <w:top w:val="nil"/>
              <w:left w:val="nil"/>
              <w:bottom w:val="single" w:sz="4" w:space="0" w:color="auto"/>
              <w:right w:val="single" w:sz="4" w:space="0" w:color="auto"/>
            </w:tcBorders>
            <w:shd w:val="clear" w:color="auto" w:fill="auto"/>
            <w:noWrap/>
            <w:hideMark/>
          </w:tcPr>
          <w:p w14:paraId="0476AB40"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579474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5802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51A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B19AB9" w14:textId="77777777" w:rsidR="00E83F66" w:rsidRPr="00772251" w:rsidRDefault="00E83F66" w:rsidP="0048591A">
            <w:pPr>
              <w:spacing w:before="60" w:after="60" w:line="240" w:lineRule="auto"/>
              <w:jc w:val="center"/>
              <w:rPr>
                <w:noProof/>
                <w:sz w:val="20"/>
              </w:rPr>
            </w:pPr>
            <w:r>
              <w:rPr>
                <w:noProof/>
                <w:sz w:val="20"/>
              </w:rPr>
              <w:t>84751000</w:t>
            </w:r>
          </w:p>
        </w:tc>
        <w:tc>
          <w:tcPr>
            <w:tcW w:w="1329" w:type="dxa"/>
            <w:tcBorders>
              <w:top w:val="nil"/>
              <w:left w:val="nil"/>
              <w:bottom w:val="single" w:sz="4" w:space="0" w:color="auto"/>
              <w:right w:val="single" w:sz="4" w:space="0" w:color="auto"/>
            </w:tcBorders>
            <w:shd w:val="clear" w:color="auto" w:fill="auto"/>
            <w:noWrap/>
            <w:hideMark/>
          </w:tcPr>
          <w:p w14:paraId="3D8986C5" w14:textId="77777777" w:rsidR="00E83F66" w:rsidRPr="00772251" w:rsidRDefault="00E83F66" w:rsidP="0048591A">
            <w:pPr>
              <w:spacing w:before="60" w:after="60" w:line="240" w:lineRule="auto"/>
              <w:jc w:val="center"/>
              <w:rPr>
                <w:noProof/>
                <w:sz w:val="20"/>
              </w:rPr>
            </w:pPr>
            <w:r>
              <w:rPr>
                <w:noProof/>
                <w:sz w:val="20"/>
              </w:rPr>
              <w:t>847510</w:t>
            </w:r>
          </w:p>
        </w:tc>
        <w:tc>
          <w:tcPr>
            <w:tcW w:w="9680" w:type="dxa"/>
            <w:tcBorders>
              <w:top w:val="nil"/>
              <w:left w:val="nil"/>
              <w:bottom w:val="single" w:sz="4" w:space="0" w:color="auto"/>
              <w:right w:val="single" w:sz="4" w:space="0" w:color="auto"/>
            </w:tcBorders>
            <w:shd w:val="clear" w:color="auto" w:fill="auto"/>
            <w:noWrap/>
            <w:hideMark/>
          </w:tcPr>
          <w:p w14:paraId="60040C0E" w14:textId="77777777" w:rsidR="00E83F66" w:rsidRPr="00772251" w:rsidRDefault="00E83F66" w:rsidP="0048591A">
            <w:pPr>
              <w:spacing w:before="60" w:after="60" w:line="240" w:lineRule="auto"/>
              <w:rPr>
                <w:noProof/>
                <w:sz w:val="20"/>
              </w:rPr>
            </w:pPr>
            <w:r>
              <w:rPr>
                <w:noProof/>
                <w:sz w:val="20"/>
              </w:rPr>
              <w:t>- Maschinen zum Zusammenbauen von mit Glaskolben oder Glasröhre ausgestatteten elektrischen Lampen, Elektronenröhren oder Blitzlampen</w:t>
            </w:r>
          </w:p>
        </w:tc>
        <w:tc>
          <w:tcPr>
            <w:tcW w:w="1134" w:type="dxa"/>
            <w:tcBorders>
              <w:top w:val="nil"/>
              <w:left w:val="nil"/>
              <w:bottom w:val="single" w:sz="4" w:space="0" w:color="auto"/>
              <w:right w:val="single" w:sz="4" w:space="0" w:color="auto"/>
            </w:tcBorders>
            <w:shd w:val="clear" w:color="auto" w:fill="auto"/>
            <w:noWrap/>
            <w:vAlign w:val="center"/>
            <w:hideMark/>
          </w:tcPr>
          <w:p w14:paraId="164F62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8D69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CDEC5B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EB8F41D" w14:textId="77777777" w:rsidR="00E83F66" w:rsidRPr="00772251" w:rsidRDefault="00E83F66" w:rsidP="0048591A">
            <w:pPr>
              <w:spacing w:before="60" w:after="60" w:line="240" w:lineRule="auto"/>
              <w:jc w:val="center"/>
              <w:rPr>
                <w:noProof/>
                <w:sz w:val="20"/>
              </w:rPr>
            </w:pPr>
            <w:r>
              <w:rPr>
                <w:noProof/>
                <w:sz w:val="20"/>
              </w:rPr>
              <w:t>84752100</w:t>
            </w:r>
          </w:p>
        </w:tc>
        <w:tc>
          <w:tcPr>
            <w:tcW w:w="1329" w:type="dxa"/>
            <w:tcBorders>
              <w:top w:val="nil"/>
              <w:left w:val="nil"/>
              <w:bottom w:val="single" w:sz="4" w:space="0" w:color="auto"/>
              <w:right w:val="single" w:sz="4" w:space="0" w:color="auto"/>
            </w:tcBorders>
            <w:shd w:val="clear" w:color="auto" w:fill="auto"/>
            <w:noWrap/>
            <w:hideMark/>
          </w:tcPr>
          <w:p w14:paraId="2879C9B7" w14:textId="77777777" w:rsidR="00E83F66" w:rsidRPr="00772251" w:rsidRDefault="00E83F66" w:rsidP="0048591A">
            <w:pPr>
              <w:spacing w:before="60" w:after="60" w:line="240" w:lineRule="auto"/>
              <w:jc w:val="center"/>
              <w:rPr>
                <w:noProof/>
                <w:sz w:val="20"/>
              </w:rPr>
            </w:pPr>
            <w:r>
              <w:rPr>
                <w:noProof/>
                <w:sz w:val="20"/>
              </w:rPr>
              <w:t>847521</w:t>
            </w:r>
          </w:p>
        </w:tc>
        <w:tc>
          <w:tcPr>
            <w:tcW w:w="9680" w:type="dxa"/>
            <w:tcBorders>
              <w:top w:val="nil"/>
              <w:left w:val="nil"/>
              <w:bottom w:val="single" w:sz="4" w:space="0" w:color="auto"/>
              <w:right w:val="single" w:sz="4" w:space="0" w:color="auto"/>
            </w:tcBorders>
            <w:shd w:val="clear" w:color="auto" w:fill="auto"/>
            <w:noWrap/>
            <w:hideMark/>
          </w:tcPr>
          <w:p w14:paraId="633C2867" w14:textId="77777777" w:rsidR="00E83F66" w:rsidRPr="00772251" w:rsidRDefault="00E83F66" w:rsidP="0048591A">
            <w:pPr>
              <w:spacing w:before="60" w:after="60" w:line="240" w:lineRule="auto"/>
              <w:rPr>
                <w:noProof/>
                <w:sz w:val="20"/>
              </w:rPr>
            </w:pPr>
            <w:r>
              <w:rPr>
                <w:noProof/>
                <w:sz w:val="20"/>
              </w:rPr>
              <w:t>-- Maschinen zum Herstellen von optischen Fasern oder deren Vorformen</w:t>
            </w:r>
          </w:p>
        </w:tc>
        <w:tc>
          <w:tcPr>
            <w:tcW w:w="1134" w:type="dxa"/>
            <w:tcBorders>
              <w:top w:val="nil"/>
              <w:left w:val="nil"/>
              <w:bottom w:val="single" w:sz="4" w:space="0" w:color="auto"/>
              <w:right w:val="single" w:sz="4" w:space="0" w:color="auto"/>
            </w:tcBorders>
            <w:shd w:val="clear" w:color="auto" w:fill="auto"/>
            <w:noWrap/>
            <w:vAlign w:val="center"/>
            <w:hideMark/>
          </w:tcPr>
          <w:p w14:paraId="15E6D6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79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3396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3C0B2" w14:textId="77777777" w:rsidR="00E83F66" w:rsidRPr="00772251" w:rsidRDefault="00E83F66" w:rsidP="0048591A">
            <w:pPr>
              <w:spacing w:before="60" w:after="60" w:line="240" w:lineRule="auto"/>
              <w:jc w:val="center"/>
              <w:rPr>
                <w:noProof/>
                <w:sz w:val="20"/>
              </w:rPr>
            </w:pPr>
            <w:r>
              <w:rPr>
                <w:noProof/>
                <w:sz w:val="20"/>
              </w:rPr>
              <w:t>84752900</w:t>
            </w:r>
          </w:p>
        </w:tc>
        <w:tc>
          <w:tcPr>
            <w:tcW w:w="1329" w:type="dxa"/>
            <w:tcBorders>
              <w:top w:val="nil"/>
              <w:left w:val="nil"/>
              <w:bottom w:val="single" w:sz="4" w:space="0" w:color="auto"/>
              <w:right w:val="single" w:sz="4" w:space="0" w:color="auto"/>
            </w:tcBorders>
            <w:shd w:val="clear" w:color="auto" w:fill="auto"/>
            <w:noWrap/>
            <w:hideMark/>
          </w:tcPr>
          <w:p w14:paraId="3D141D85" w14:textId="77777777" w:rsidR="00E83F66" w:rsidRPr="00772251" w:rsidRDefault="00E83F66" w:rsidP="0048591A">
            <w:pPr>
              <w:spacing w:before="60" w:after="60" w:line="240" w:lineRule="auto"/>
              <w:jc w:val="center"/>
              <w:rPr>
                <w:noProof/>
                <w:sz w:val="20"/>
              </w:rPr>
            </w:pPr>
            <w:r>
              <w:rPr>
                <w:noProof/>
                <w:sz w:val="20"/>
              </w:rPr>
              <w:t>847529</w:t>
            </w:r>
          </w:p>
        </w:tc>
        <w:tc>
          <w:tcPr>
            <w:tcW w:w="9680" w:type="dxa"/>
            <w:tcBorders>
              <w:top w:val="nil"/>
              <w:left w:val="nil"/>
              <w:bottom w:val="single" w:sz="4" w:space="0" w:color="auto"/>
              <w:right w:val="single" w:sz="4" w:space="0" w:color="auto"/>
            </w:tcBorders>
            <w:shd w:val="clear" w:color="auto" w:fill="auto"/>
            <w:noWrap/>
            <w:hideMark/>
          </w:tcPr>
          <w:p w14:paraId="47BD3B4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197E2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AEB05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C17A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15009B" w14:textId="77777777" w:rsidR="00E83F66" w:rsidRPr="00772251" w:rsidRDefault="00E83F66" w:rsidP="0048591A">
            <w:pPr>
              <w:spacing w:before="60" w:after="60" w:line="240" w:lineRule="auto"/>
              <w:jc w:val="center"/>
              <w:rPr>
                <w:noProof/>
                <w:sz w:val="20"/>
              </w:rPr>
            </w:pPr>
            <w:r>
              <w:rPr>
                <w:noProof/>
                <w:sz w:val="20"/>
              </w:rPr>
              <w:t>84759000</w:t>
            </w:r>
          </w:p>
        </w:tc>
        <w:tc>
          <w:tcPr>
            <w:tcW w:w="1329" w:type="dxa"/>
            <w:tcBorders>
              <w:top w:val="nil"/>
              <w:left w:val="nil"/>
              <w:bottom w:val="single" w:sz="4" w:space="0" w:color="auto"/>
              <w:right w:val="single" w:sz="4" w:space="0" w:color="auto"/>
            </w:tcBorders>
            <w:shd w:val="clear" w:color="auto" w:fill="auto"/>
            <w:noWrap/>
            <w:hideMark/>
          </w:tcPr>
          <w:p w14:paraId="0BC5265C" w14:textId="77777777" w:rsidR="00E83F66" w:rsidRPr="00772251" w:rsidRDefault="00E83F66" w:rsidP="0048591A">
            <w:pPr>
              <w:spacing w:before="60" w:after="60" w:line="240" w:lineRule="auto"/>
              <w:jc w:val="center"/>
              <w:rPr>
                <w:noProof/>
                <w:sz w:val="20"/>
              </w:rPr>
            </w:pPr>
            <w:r>
              <w:rPr>
                <w:noProof/>
                <w:sz w:val="20"/>
              </w:rPr>
              <w:t>847590</w:t>
            </w:r>
          </w:p>
        </w:tc>
        <w:tc>
          <w:tcPr>
            <w:tcW w:w="9680" w:type="dxa"/>
            <w:tcBorders>
              <w:top w:val="nil"/>
              <w:left w:val="nil"/>
              <w:bottom w:val="single" w:sz="4" w:space="0" w:color="auto"/>
              <w:right w:val="single" w:sz="4" w:space="0" w:color="auto"/>
            </w:tcBorders>
            <w:shd w:val="clear" w:color="auto" w:fill="auto"/>
            <w:noWrap/>
            <w:hideMark/>
          </w:tcPr>
          <w:p w14:paraId="255D480D"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06A1F02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86719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86F4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810674" w14:textId="77777777" w:rsidR="00E83F66" w:rsidRPr="00772251" w:rsidRDefault="00E83F66" w:rsidP="0048591A">
            <w:pPr>
              <w:spacing w:before="60" w:after="60" w:line="240" w:lineRule="auto"/>
              <w:jc w:val="center"/>
              <w:rPr>
                <w:noProof/>
                <w:sz w:val="20"/>
              </w:rPr>
            </w:pPr>
            <w:r>
              <w:rPr>
                <w:noProof/>
                <w:sz w:val="20"/>
              </w:rPr>
              <w:t>84771000</w:t>
            </w:r>
          </w:p>
        </w:tc>
        <w:tc>
          <w:tcPr>
            <w:tcW w:w="1329" w:type="dxa"/>
            <w:tcBorders>
              <w:top w:val="nil"/>
              <w:left w:val="nil"/>
              <w:bottom w:val="single" w:sz="4" w:space="0" w:color="auto"/>
              <w:right w:val="single" w:sz="4" w:space="0" w:color="auto"/>
            </w:tcBorders>
            <w:shd w:val="clear" w:color="auto" w:fill="auto"/>
            <w:noWrap/>
            <w:hideMark/>
          </w:tcPr>
          <w:p w14:paraId="06E14591" w14:textId="77777777" w:rsidR="00E83F66" w:rsidRPr="00772251" w:rsidRDefault="00E83F66" w:rsidP="0048591A">
            <w:pPr>
              <w:spacing w:before="60" w:after="60" w:line="240" w:lineRule="auto"/>
              <w:jc w:val="center"/>
              <w:rPr>
                <w:noProof/>
                <w:sz w:val="20"/>
              </w:rPr>
            </w:pPr>
            <w:r>
              <w:rPr>
                <w:noProof/>
                <w:sz w:val="20"/>
              </w:rPr>
              <w:t>847710</w:t>
            </w:r>
          </w:p>
        </w:tc>
        <w:tc>
          <w:tcPr>
            <w:tcW w:w="9680" w:type="dxa"/>
            <w:tcBorders>
              <w:top w:val="nil"/>
              <w:left w:val="nil"/>
              <w:bottom w:val="single" w:sz="4" w:space="0" w:color="auto"/>
              <w:right w:val="single" w:sz="4" w:space="0" w:color="auto"/>
            </w:tcBorders>
            <w:shd w:val="clear" w:color="auto" w:fill="auto"/>
            <w:noWrap/>
            <w:hideMark/>
          </w:tcPr>
          <w:p w14:paraId="0B3692B6" w14:textId="43BCFA04" w:rsidR="00E83F66" w:rsidRPr="00772251" w:rsidRDefault="00E83F66" w:rsidP="006E157B">
            <w:pPr>
              <w:spacing w:before="60" w:after="60" w:line="240" w:lineRule="auto"/>
              <w:rPr>
                <w:noProof/>
                <w:sz w:val="20"/>
              </w:rPr>
            </w:pPr>
            <w:r>
              <w:rPr>
                <w:noProof/>
                <w:sz w:val="20"/>
              </w:rPr>
              <w:t>- Spritzgießmaschinen</w:t>
            </w:r>
          </w:p>
        </w:tc>
        <w:tc>
          <w:tcPr>
            <w:tcW w:w="1134" w:type="dxa"/>
            <w:tcBorders>
              <w:top w:val="nil"/>
              <w:left w:val="nil"/>
              <w:bottom w:val="single" w:sz="4" w:space="0" w:color="auto"/>
              <w:right w:val="single" w:sz="4" w:space="0" w:color="auto"/>
            </w:tcBorders>
            <w:shd w:val="clear" w:color="auto" w:fill="auto"/>
            <w:noWrap/>
            <w:vAlign w:val="center"/>
            <w:hideMark/>
          </w:tcPr>
          <w:p w14:paraId="47A70B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6122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A44DC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5661EC" w14:textId="77777777" w:rsidR="00E83F66" w:rsidRPr="00772251" w:rsidRDefault="00E83F66" w:rsidP="0048591A">
            <w:pPr>
              <w:spacing w:before="60" w:after="60" w:line="240" w:lineRule="auto"/>
              <w:jc w:val="center"/>
              <w:rPr>
                <w:noProof/>
                <w:sz w:val="20"/>
              </w:rPr>
            </w:pPr>
            <w:r>
              <w:rPr>
                <w:noProof/>
                <w:sz w:val="20"/>
              </w:rPr>
              <w:t>84772000</w:t>
            </w:r>
          </w:p>
        </w:tc>
        <w:tc>
          <w:tcPr>
            <w:tcW w:w="1329" w:type="dxa"/>
            <w:tcBorders>
              <w:top w:val="nil"/>
              <w:left w:val="nil"/>
              <w:bottom w:val="single" w:sz="4" w:space="0" w:color="auto"/>
              <w:right w:val="single" w:sz="4" w:space="0" w:color="auto"/>
            </w:tcBorders>
            <w:shd w:val="clear" w:color="auto" w:fill="auto"/>
            <w:noWrap/>
            <w:hideMark/>
          </w:tcPr>
          <w:p w14:paraId="67F7668F" w14:textId="77777777" w:rsidR="00E83F66" w:rsidRPr="00772251" w:rsidRDefault="00E83F66" w:rsidP="0048591A">
            <w:pPr>
              <w:spacing w:before="60" w:after="60" w:line="240" w:lineRule="auto"/>
              <w:jc w:val="center"/>
              <w:rPr>
                <w:noProof/>
                <w:sz w:val="20"/>
              </w:rPr>
            </w:pPr>
            <w:r>
              <w:rPr>
                <w:noProof/>
                <w:sz w:val="20"/>
              </w:rPr>
              <w:t>847720</w:t>
            </w:r>
          </w:p>
        </w:tc>
        <w:tc>
          <w:tcPr>
            <w:tcW w:w="9680" w:type="dxa"/>
            <w:tcBorders>
              <w:top w:val="nil"/>
              <w:left w:val="nil"/>
              <w:bottom w:val="single" w:sz="4" w:space="0" w:color="auto"/>
              <w:right w:val="single" w:sz="4" w:space="0" w:color="auto"/>
            </w:tcBorders>
            <w:shd w:val="clear" w:color="auto" w:fill="auto"/>
            <w:noWrap/>
            <w:hideMark/>
          </w:tcPr>
          <w:p w14:paraId="19267543" w14:textId="77777777" w:rsidR="00E83F66" w:rsidRPr="00772251" w:rsidRDefault="00E83F66" w:rsidP="0048591A">
            <w:pPr>
              <w:spacing w:before="60" w:after="60" w:line="240" w:lineRule="auto"/>
              <w:rPr>
                <w:noProof/>
                <w:sz w:val="20"/>
              </w:rPr>
            </w:pPr>
            <w:r>
              <w:rPr>
                <w:noProof/>
                <w:sz w:val="20"/>
              </w:rPr>
              <w:t>- Extruder</w:t>
            </w:r>
          </w:p>
        </w:tc>
        <w:tc>
          <w:tcPr>
            <w:tcW w:w="1134" w:type="dxa"/>
            <w:tcBorders>
              <w:top w:val="nil"/>
              <w:left w:val="nil"/>
              <w:bottom w:val="single" w:sz="4" w:space="0" w:color="auto"/>
              <w:right w:val="single" w:sz="4" w:space="0" w:color="auto"/>
            </w:tcBorders>
            <w:shd w:val="clear" w:color="auto" w:fill="auto"/>
            <w:noWrap/>
            <w:vAlign w:val="center"/>
            <w:hideMark/>
          </w:tcPr>
          <w:p w14:paraId="736D41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7FC48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155C9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48D577" w14:textId="77777777" w:rsidR="00E83F66" w:rsidRPr="00772251" w:rsidRDefault="00E83F66" w:rsidP="0048591A">
            <w:pPr>
              <w:spacing w:before="60" w:after="60" w:line="240" w:lineRule="auto"/>
              <w:jc w:val="center"/>
              <w:rPr>
                <w:noProof/>
                <w:sz w:val="20"/>
              </w:rPr>
            </w:pPr>
            <w:r>
              <w:rPr>
                <w:noProof/>
                <w:sz w:val="20"/>
              </w:rPr>
              <w:t>84773000</w:t>
            </w:r>
          </w:p>
        </w:tc>
        <w:tc>
          <w:tcPr>
            <w:tcW w:w="1329" w:type="dxa"/>
            <w:tcBorders>
              <w:top w:val="nil"/>
              <w:left w:val="nil"/>
              <w:bottom w:val="single" w:sz="4" w:space="0" w:color="auto"/>
              <w:right w:val="single" w:sz="4" w:space="0" w:color="auto"/>
            </w:tcBorders>
            <w:shd w:val="clear" w:color="auto" w:fill="auto"/>
            <w:noWrap/>
            <w:hideMark/>
          </w:tcPr>
          <w:p w14:paraId="1C31E79C" w14:textId="77777777" w:rsidR="00E83F66" w:rsidRPr="00772251" w:rsidRDefault="00E83F66" w:rsidP="0048591A">
            <w:pPr>
              <w:spacing w:before="60" w:after="60" w:line="240" w:lineRule="auto"/>
              <w:jc w:val="center"/>
              <w:rPr>
                <w:noProof/>
                <w:sz w:val="20"/>
              </w:rPr>
            </w:pPr>
            <w:r>
              <w:rPr>
                <w:noProof/>
                <w:sz w:val="20"/>
              </w:rPr>
              <w:t>847730</w:t>
            </w:r>
          </w:p>
        </w:tc>
        <w:tc>
          <w:tcPr>
            <w:tcW w:w="9680" w:type="dxa"/>
            <w:tcBorders>
              <w:top w:val="nil"/>
              <w:left w:val="nil"/>
              <w:bottom w:val="single" w:sz="4" w:space="0" w:color="auto"/>
              <w:right w:val="single" w:sz="4" w:space="0" w:color="auto"/>
            </w:tcBorders>
            <w:shd w:val="clear" w:color="auto" w:fill="auto"/>
            <w:noWrap/>
            <w:hideMark/>
          </w:tcPr>
          <w:p w14:paraId="418F1A0D" w14:textId="43D04F1C" w:rsidR="00E83F66" w:rsidRPr="00772251" w:rsidRDefault="00E83F66" w:rsidP="006E157B">
            <w:pPr>
              <w:spacing w:before="60" w:after="60" w:line="240" w:lineRule="auto"/>
              <w:rPr>
                <w:noProof/>
                <w:sz w:val="20"/>
              </w:rPr>
            </w:pPr>
            <w:r>
              <w:rPr>
                <w:noProof/>
                <w:sz w:val="20"/>
              </w:rPr>
              <w:t>- Blasformmaschinen</w:t>
            </w:r>
          </w:p>
        </w:tc>
        <w:tc>
          <w:tcPr>
            <w:tcW w:w="1134" w:type="dxa"/>
            <w:tcBorders>
              <w:top w:val="nil"/>
              <w:left w:val="nil"/>
              <w:bottom w:val="single" w:sz="4" w:space="0" w:color="auto"/>
              <w:right w:val="single" w:sz="4" w:space="0" w:color="auto"/>
            </w:tcBorders>
            <w:shd w:val="clear" w:color="auto" w:fill="auto"/>
            <w:noWrap/>
            <w:vAlign w:val="center"/>
            <w:hideMark/>
          </w:tcPr>
          <w:p w14:paraId="29E72F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04E6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34CC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D1A70" w14:textId="77777777" w:rsidR="00E83F66" w:rsidRPr="00772251" w:rsidRDefault="00E83F66" w:rsidP="0048591A">
            <w:pPr>
              <w:spacing w:before="60" w:after="60" w:line="240" w:lineRule="auto"/>
              <w:jc w:val="center"/>
              <w:rPr>
                <w:noProof/>
                <w:sz w:val="20"/>
              </w:rPr>
            </w:pPr>
            <w:r>
              <w:rPr>
                <w:noProof/>
                <w:sz w:val="20"/>
              </w:rPr>
              <w:t>84774000</w:t>
            </w:r>
          </w:p>
        </w:tc>
        <w:tc>
          <w:tcPr>
            <w:tcW w:w="1329" w:type="dxa"/>
            <w:tcBorders>
              <w:top w:val="nil"/>
              <w:left w:val="nil"/>
              <w:bottom w:val="single" w:sz="4" w:space="0" w:color="auto"/>
              <w:right w:val="single" w:sz="4" w:space="0" w:color="auto"/>
            </w:tcBorders>
            <w:shd w:val="clear" w:color="auto" w:fill="auto"/>
            <w:noWrap/>
            <w:hideMark/>
          </w:tcPr>
          <w:p w14:paraId="1E3C2CE1" w14:textId="77777777" w:rsidR="00E83F66" w:rsidRPr="00772251" w:rsidRDefault="00E83F66" w:rsidP="0048591A">
            <w:pPr>
              <w:spacing w:before="60" w:after="60" w:line="240" w:lineRule="auto"/>
              <w:jc w:val="center"/>
              <w:rPr>
                <w:noProof/>
                <w:sz w:val="20"/>
              </w:rPr>
            </w:pPr>
            <w:r>
              <w:rPr>
                <w:noProof/>
                <w:sz w:val="20"/>
              </w:rPr>
              <w:t>847740</w:t>
            </w:r>
          </w:p>
        </w:tc>
        <w:tc>
          <w:tcPr>
            <w:tcW w:w="9680" w:type="dxa"/>
            <w:tcBorders>
              <w:top w:val="nil"/>
              <w:left w:val="nil"/>
              <w:bottom w:val="single" w:sz="4" w:space="0" w:color="auto"/>
              <w:right w:val="single" w:sz="4" w:space="0" w:color="auto"/>
            </w:tcBorders>
            <w:shd w:val="clear" w:color="auto" w:fill="auto"/>
            <w:noWrap/>
            <w:hideMark/>
          </w:tcPr>
          <w:p w14:paraId="059286B0" w14:textId="2977AEFA" w:rsidR="00E83F66" w:rsidRPr="00772251" w:rsidRDefault="00E83F66" w:rsidP="006E157B">
            <w:pPr>
              <w:spacing w:before="60" w:after="60" w:line="240" w:lineRule="auto"/>
              <w:rPr>
                <w:noProof/>
                <w:sz w:val="20"/>
              </w:rPr>
            </w:pPr>
            <w:r>
              <w:rPr>
                <w:noProof/>
                <w:sz w:val="20"/>
              </w:rPr>
              <w:t>- Vakuumformmaschinen und andere Warmformmaschinen</w:t>
            </w:r>
          </w:p>
        </w:tc>
        <w:tc>
          <w:tcPr>
            <w:tcW w:w="1134" w:type="dxa"/>
            <w:tcBorders>
              <w:top w:val="nil"/>
              <w:left w:val="nil"/>
              <w:bottom w:val="single" w:sz="4" w:space="0" w:color="auto"/>
              <w:right w:val="single" w:sz="4" w:space="0" w:color="auto"/>
            </w:tcBorders>
            <w:shd w:val="clear" w:color="auto" w:fill="auto"/>
            <w:noWrap/>
            <w:vAlign w:val="center"/>
            <w:hideMark/>
          </w:tcPr>
          <w:p w14:paraId="6145C45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C89EC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6244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A30A95" w14:textId="77777777" w:rsidR="00E83F66" w:rsidRPr="00772251" w:rsidRDefault="00E83F66" w:rsidP="0048591A">
            <w:pPr>
              <w:spacing w:before="60" w:after="60" w:line="240" w:lineRule="auto"/>
              <w:jc w:val="center"/>
              <w:rPr>
                <w:noProof/>
                <w:sz w:val="20"/>
              </w:rPr>
            </w:pPr>
            <w:r>
              <w:rPr>
                <w:noProof/>
                <w:sz w:val="20"/>
              </w:rPr>
              <w:t>84775100</w:t>
            </w:r>
          </w:p>
        </w:tc>
        <w:tc>
          <w:tcPr>
            <w:tcW w:w="1329" w:type="dxa"/>
            <w:tcBorders>
              <w:top w:val="nil"/>
              <w:left w:val="nil"/>
              <w:bottom w:val="single" w:sz="4" w:space="0" w:color="auto"/>
              <w:right w:val="single" w:sz="4" w:space="0" w:color="auto"/>
            </w:tcBorders>
            <w:shd w:val="clear" w:color="auto" w:fill="auto"/>
            <w:noWrap/>
            <w:hideMark/>
          </w:tcPr>
          <w:p w14:paraId="6FD9ABA0" w14:textId="77777777" w:rsidR="00E83F66" w:rsidRPr="00772251" w:rsidRDefault="00E83F66" w:rsidP="0048591A">
            <w:pPr>
              <w:spacing w:before="60" w:after="60" w:line="240" w:lineRule="auto"/>
              <w:jc w:val="center"/>
              <w:rPr>
                <w:noProof/>
                <w:sz w:val="20"/>
              </w:rPr>
            </w:pPr>
            <w:r>
              <w:rPr>
                <w:noProof/>
                <w:sz w:val="20"/>
              </w:rPr>
              <w:t>847751</w:t>
            </w:r>
          </w:p>
        </w:tc>
        <w:tc>
          <w:tcPr>
            <w:tcW w:w="9680" w:type="dxa"/>
            <w:tcBorders>
              <w:top w:val="nil"/>
              <w:left w:val="nil"/>
              <w:bottom w:val="single" w:sz="4" w:space="0" w:color="auto"/>
              <w:right w:val="single" w:sz="4" w:space="0" w:color="auto"/>
            </w:tcBorders>
            <w:shd w:val="clear" w:color="auto" w:fill="auto"/>
            <w:noWrap/>
            <w:hideMark/>
          </w:tcPr>
          <w:p w14:paraId="0C9A0D7E" w14:textId="77777777" w:rsidR="00E83F66" w:rsidRPr="00772251" w:rsidRDefault="00E83F66" w:rsidP="0048591A">
            <w:pPr>
              <w:spacing w:before="60" w:after="60" w:line="240" w:lineRule="auto"/>
              <w:rPr>
                <w:noProof/>
                <w:sz w:val="20"/>
              </w:rPr>
            </w:pPr>
            <w:r>
              <w:rPr>
                <w:noProof/>
                <w:sz w:val="20"/>
              </w:rPr>
              <w:t>-- zum Formen oder Runderneuern von Luftreifen oder zum Formen von Luftschläuchen</w:t>
            </w:r>
          </w:p>
        </w:tc>
        <w:tc>
          <w:tcPr>
            <w:tcW w:w="1134" w:type="dxa"/>
            <w:tcBorders>
              <w:top w:val="nil"/>
              <w:left w:val="nil"/>
              <w:bottom w:val="single" w:sz="4" w:space="0" w:color="auto"/>
              <w:right w:val="single" w:sz="4" w:space="0" w:color="auto"/>
            </w:tcBorders>
            <w:shd w:val="clear" w:color="auto" w:fill="auto"/>
            <w:noWrap/>
            <w:vAlign w:val="center"/>
            <w:hideMark/>
          </w:tcPr>
          <w:p w14:paraId="0D0451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BEF8F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884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DB2C42" w14:textId="77777777" w:rsidR="00E83F66" w:rsidRPr="00772251" w:rsidRDefault="00E83F66" w:rsidP="0048591A">
            <w:pPr>
              <w:spacing w:before="60" w:after="60" w:line="240" w:lineRule="auto"/>
              <w:jc w:val="center"/>
              <w:rPr>
                <w:noProof/>
                <w:sz w:val="20"/>
              </w:rPr>
            </w:pPr>
            <w:r>
              <w:rPr>
                <w:noProof/>
                <w:sz w:val="20"/>
              </w:rPr>
              <w:t>84775900</w:t>
            </w:r>
          </w:p>
        </w:tc>
        <w:tc>
          <w:tcPr>
            <w:tcW w:w="1329" w:type="dxa"/>
            <w:tcBorders>
              <w:top w:val="nil"/>
              <w:left w:val="nil"/>
              <w:bottom w:val="single" w:sz="4" w:space="0" w:color="auto"/>
              <w:right w:val="single" w:sz="4" w:space="0" w:color="auto"/>
            </w:tcBorders>
            <w:shd w:val="clear" w:color="auto" w:fill="auto"/>
            <w:noWrap/>
            <w:hideMark/>
          </w:tcPr>
          <w:p w14:paraId="153D83CC" w14:textId="77777777" w:rsidR="00E83F66" w:rsidRPr="00772251" w:rsidRDefault="00E83F66" w:rsidP="0048591A">
            <w:pPr>
              <w:spacing w:before="60" w:after="60" w:line="240" w:lineRule="auto"/>
              <w:jc w:val="center"/>
              <w:rPr>
                <w:noProof/>
                <w:sz w:val="20"/>
              </w:rPr>
            </w:pPr>
            <w:r>
              <w:rPr>
                <w:noProof/>
                <w:sz w:val="20"/>
              </w:rPr>
              <w:t>847759</w:t>
            </w:r>
          </w:p>
        </w:tc>
        <w:tc>
          <w:tcPr>
            <w:tcW w:w="9680" w:type="dxa"/>
            <w:tcBorders>
              <w:top w:val="nil"/>
              <w:left w:val="nil"/>
              <w:bottom w:val="single" w:sz="4" w:space="0" w:color="auto"/>
              <w:right w:val="single" w:sz="4" w:space="0" w:color="auto"/>
            </w:tcBorders>
            <w:shd w:val="clear" w:color="auto" w:fill="auto"/>
            <w:noWrap/>
            <w:hideMark/>
          </w:tcPr>
          <w:p w14:paraId="73F5D5D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9198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2E2427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D0372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0207F3" w14:textId="77777777" w:rsidR="00E83F66" w:rsidRPr="00772251" w:rsidRDefault="00E83F66" w:rsidP="0048591A">
            <w:pPr>
              <w:spacing w:before="60" w:after="60" w:line="240" w:lineRule="auto"/>
              <w:jc w:val="center"/>
              <w:rPr>
                <w:noProof/>
                <w:sz w:val="20"/>
              </w:rPr>
            </w:pPr>
            <w:r>
              <w:rPr>
                <w:noProof/>
                <w:sz w:val="20"/>
              </w:rPr>
              <w:t>84778000</w:t>
            </w:r>
          </w:p>
        </w:tc>
        <w:tc>
          <w:tcPr>
            <w:tcW w:w="1329" w:type="dxa"/>
            <w:tcBorders>
              <w:top w:val="nil"/>
              <w:left w:val="nil"/>
              <w:bottom w:val="single" w:sz="4" w:space="0" w:color="auto"/>
              <w:right w:val="single" w:sz="4" w:space="0" w:color="auto"/>
            </w:tcBorders>
            <w:shd w:val="clear" w:color="auto" w:fill="auto"/>
            <w:noWrap/>
            <w:hideMark/>
          </w:tcPr>
          <w:p w14:paraId="55F7CE4B" w14:textId="77777777" w:rsidR="00E83F66" w:rsidRPr="00772251" w:rsidRDefault="00E83F66" w:rsidP="0048591A">
            <w:pPr>
              <w:spacing w:before="60" w:after="60" w:line="240" w:lineRule="auto"/>
              <w:jc w:val="center"/>
              <w:rPr>
                <w:noProof/>
                <w:sz w:val="20"/>
              </w:rPr>
            </w:pPr>
            <w:r>
              <w:rPr>
                <w:noProof/>
                <w:sz w:val="20"/>
              </w:rPr>
              <w:t>847780</w:t>
            </w:r>
          </w:p>
        </w:tc>
        <w:tc>
          <w:tcPr>
            <w:tcW w:w="9680" w:type="dxa"/>
            <w:tcBorders>
              <w:top w:val="nil"/>
              <w:left w:val="nil"/>
              <w:bottom w:val="single" w:sz="4" w:space="0" w:color="auto"/>
              <w:right w:val="single" w:sz="4" w:space="0" w:color="auto"/>
            </w:tcBorders>
            <w:shd w:val="clear" w:color="auto" w:fill="auto"/>
            <w:noWrap/>
            <w:hideMark/>
          </w:tcPr>
          <w:p w14:paraId="1EB1E4FF" w14:textId="77777777" w:rsidR="00E83F66" w:rsidRPr="00772251" w:rsidRDefault="00E83F66" w:rsidP="0048591A">
            <w:pPr>
              <w:spacing w:before="60" w:after="60" w:line="240" w:lineRule="auto"/>
              <w:rPr>
                <w:noProof/>
                <w:sz w:val="20"/>
              </w:rPr>
            </w:pPr>
            <w:r>
              <w:rPr>
                <w:noProof/>
                <w:sz w:val="20"/>
              </w:rPr>
              <w:t>- andere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29AAC4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4644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CBC7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DFDBCF" w14:textId="77777777" w:rsidR="00E83F66" w:rsidRPr="00772251" w:rsidRDefault="00E83F66" w:rsidP="0098654B">
            <w:pPr>
              <w:pageBreakBefore/>
              <w:spacing w:before="60" w:after="60" w:line="240" w:lineRule="auto"/>
              <w:jc w:val="center"/>
              <w:rPr>
                <w:noProof/>
                <w:sz w:val="20"/>
              </w:rPr>
            </w:pPr>
            <w:r>
              <w:rPr>
                <w:noProof/>
                <w:sz w:val="20"/>
              </w:rPr>
              <w:t>84779000</w:t>
            </w:r>
          </w:p>
        </w:tc>
        <w:tc>
          <w:tcPr>
            <w:tcW w:w="1329" w:type="dxa"/>
            <w:tcBorders>
              <w:top w:val="nil"/>
              <w:left w:val="nil"/>
              <w:bottom w:val="single" w:sz="4" w:space="0" w:color="auto"/>
              <w:right w:val="single" w:sz="4" w:space="0" w:color="auto"/>
            </w:tcBorders>
            <w:shd w:val="clear" w:color="auto" w:fill="auto"/>
            <w:noWrap/>
            <w:hideMark/>
          </w:tcPr>
          <w:p w14:paraId="2200608E" w14:textId="77777777" w:rsidR="00E83F66" w:rsidRPr="00772251" w:rsidRDefault="00E83F66" w:rsidP="0048591A">
            <w:pPr>
              <w:spacing w:before="60" w:after="60" w:line="240" w:lineRule="auto"/>
              <w:jc w:val="center"/>
              <w:rPr>
                <w:noProof/>
                <w:sz w:val="20"/>
              </w:rPr>
            </w:pPr>
            <w:r>
              <w:rPr>
                <w:noProof/>
                <w:sz w:val="20"/>
              </w:rPr>
              <w:t>847790</w:t>
            </w:r>
          </w:p>
        </w:tc>
        <w:tc>
          <w:tcPr>
            <w:tcW w:w="9680" w:type="dxa"/>
            <w:tcBorders>
              <w:top w:val="nil"/>
              <w:left w:val="nil"/>
              <w:bottom w:val="single" w:sz="4" w:space="0" w:color="auto"/>
              <w:right w:val="single" w:sz="4" w:space="0" w:color="auto"/>
            </w:tcBorders>
            <w:shd w:val="clear" w:color="auto" w:fill="auto"/>
            <w:noWrap/>
            <w:hideMark/>
          </w:tcPr>
          <w:p w14:paraId="0384DE96"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B5BE06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BCCD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1955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6211B" w14:textId="77777777" w:rsidR="00E83F66" w:rsidRPr="00772251" w:rsidRDefault="00E83F66" w:rsidP="0048591A">
            <w:pPr>
              <w:spacing w:before="60" w:after="60" w:line="240" w:lineRule="auto"/>
              <w:jc w:val="center"/>
              <w:rPr>
                <w:noProof/>
                <w:sz w:val="20"/>
              </w:rPr>
            </w:pPr>
            <w:r>
              <w:rPr>
                <w:noProof/>
                <w:sz w:val="20"/>
              </w:rPr>
              <w:t>84781000</w:t>
            </w:r>
          </w:p>
        </w:tc>
        <w:tc>
          <w:tcPr>
            <w:tcW w:w="1329" w:type="dxa"/>
            <w:tcBorders>
              <w:top w:val="nil"/>
              <w:left w:val="nil"/>
              <w:bottom w:val="single" w:sz="4" w:space="0" w:color="auto"/>
              <w:right w:val="single" w:sz="4" w:space="0" w:color="auto"/>
            </w:tcBorders>
            <w:shd w:val="clear" w:color="auto" w:fill="auto"/>
            <w:noWrap/>
            <w:hideMark/>
          </w:tcPr>
          <w:p w14:paraId="6FE0CB6B" w14:textId="77777777" w:rsidR="00E83F66" w:rsidRPr="00772251" w:rsidRDefault="00E83F66" w:rsidP="0048591A">
            <w:pPr>
              <w:spacing w:before="60" w:after="60" w:line="240" w:lineRule="auto"/>
              <w:jc w:val="center"/>
              <w:rPr>
                <w:noProof/>
                <w:sz w:val="20"/>
              </w:rPr>
            </w:pPr>
            <w:r>
              <w:rPr>
                <w:noProof/>
                <w:sz w:val="20"/>
              </w:rPr>
              <w:t>847810</w:t>
            </w:r>
          </w:p>
        </w:tc>
        <w:tc>
          <w:tcPr>
            <w:tcW w:w="9680" w:type="dxa"/>
            <w:tcBorders>
              <w:top w:val="nil"/>
              <w:left w:val="nil"/>
              <w:bottom w:val="single" w:sz="4" w:space="0" w:color="auto"/>
              <w:right w:val="single" w:sz="4" w:space="0" w:color="auto"/>
            </w:tcBorders>
            <w:shd w:val="clear" w:color="auto" w:fill="auto"/>
            <w:noWrap/>
            <w:hideMark/>
          </w:tcPr>
          <w:p w14:paraId="1DE8B412" w14:textId="77777777" w:rsidR="00E83F66" w:rsidRPr="00772251" w:rsidRDefault="00E83F66" w:rsidP="0048591A">
            <w:pPr>
              <w:spacing w:before="60" w:after="60" w:line="240" w:lineRule="auto"/>
              <w:rPr>
                <w:noProof/>
                <w:sz w:val="20"/>
              </w:rPr>
            </w:pPr>
            <w:r>
              <w:rPr>
                <w:noProof/>
                <w:sz w:val="20"/>
              </w:rPr>
              <w:t>- Maschinen und Apparate</w:t>
            </w:r>
          </w:p>
        </w:tc>
        <w:tc>
          <w:tcPr>
            <w:tcW w:w="1134" w:type="dxa"/>
            <w:tcBorders>
              <w:top w:val="nil"/>
              <w:left w:val="nil"/>
              <w:bottom w:val="single" w:sz="4" w:space="0" w:color="auto"/>
              <w:right w:val="single" w:sz="4" w:space="0" w:color="auto"/>
            </w:tcBorders>
            <w:shd w:val="clear" w:color="auto" w:fill="auto"/>
            <w:noWrap/>
            <w:vAlign w:val="center"/>
            <w:hideMark/>
          </w:tcPr>
          <w:p w14:paraId="0350D51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C39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0847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FEC2B1" w14:textId="77777777" w:rsidR="00E83F66" w:rsidRPr="00772251" w:rsidRDefault="00E83F66" w:rsidP="0048591A">
            <w:pPr>
              <w:spacing w:before="60" w:after="60" w:line="240" w:lineRule="auto"/>
              <w:jc w:val="center"/>
              <w:rPr>
                <w:noProof/>
                <w:sz w:val="20"/>
              </w:rPr>
            </w:pPr>
            <w:r>
              <w:rPr>
                <w:noProof/>
                <w:sz w:val="20"/>
              </w:rPr>
              <w:t>84789000</w:t>
            </w:r>
          </w:p>
        </w:tc>
        <w:tc>
          <w:tcPr>
            <w:tcW w:w="1329" w:type="dxa"/>
            <w:tcBorders>
              <w:top w:val="nil"/>
              <w:left w:val="nil"/>
              <w:bottom w:val="single" w:sz="4" w:space="0" w:color="auto"/>
              <w:right w:val="single" w:sz="4" w:space="0" w:color="auto"/>
            </w:tcBorders>
            <w:shd w:val="clear" w:color="auto" w:fill="auto"/>
            <w:noWrap/>
            <w:hideMark/>
          </w:tcPr>
          <w:p w14:paraId="517FD2DF" w14:textId="77777777" w:rsidR="00E83F66" w:rsidRPr="00772251" w:rsidRDefault="00E83F66" w:rsidP="0048591A">
            <w:pPr>
              <w:spacing w:before="60" w:after="60" w:line="240" w:lineRule="auto"/>
              <w:jc w:val="center"/>
              <w:rPr>
                <w:noProof/>
                <w:sz w:val="20"/>
              </w:rPr>
            </w:pPr>
            <w:r>
              <w:rPr>
                <w:noProof/>
                <w:sz w:val="20"/>
              </w:rPr>
              <w:t>847890</w:t>
            </w:r>
          </w:p>
        </w:tc>
        <w:tc>
          <w:tcPr>
            <w:tcW w:w="9680" w:type="dxa"/>
            <w:tcBorders>
              <w:top w:val="nil"/>
              <w:left w:val="nil"/>
              <w:bottom w:val="single" w:sz="4" w:space="0" w:color="auto"/>
              <w:right w:val="single" w:sz="4" w:space="0" w:color="auto"/>
            </w:tcBorders>
            <w:shd w:val="clear" w:color="auto" w:fill="auto"/>
            <w:noWrap/>
            <w:hideMark/>
          </w:tcPr>
          <w:p w14:paraId="2FC9954C"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637147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DA3A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0F36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A3FE69" w14:textId="77777777" w:rsidR="00E83F66" w:rsidRPr="00772251" w:rsidRDefault="00E83F66" w:rsidP="0048591A">
            <w:pPr>
              <w:spacing w:before="60" w:after="60" w:line="240" w:lineRule="auto"/>
              <w:jc w:val="center"/>
              <w:rPr>
                <w:noProof/>
                <w:sz w:val="20"/>
              </w:rPr>
            </w:pPr>
            <w:r>
              <w:rPr>
                <w:noProof/>
                <w:sz w:val="20"/>
              </w:rPr>
              <w:t>84791000</w:t>
            </w:r>
          </w:p>
        </w:tc>
        <w:tc>
          <w:tcPr>
            <w:tcW w:w="1329" w:type="dxa"/>
            <w:tcBorders>
              <w:top w:val="nil"/>
              <w:left w:val="nil"/>
              <w:bottom w:val="single" w:sz="4" w:space="0" w:color="auto"/>
              <w:right w:val="single" w:sz="4" w:space="0" w:color="auto"/>
            </w:tcBorders>
            <w:shd w:val="clear" w:color="auto" w:fill="auto"/>
            <w:noWrap/>
            <w:hideMark/>
          </w:tcPr>
          <w:p w14:paraId="6463C6C7" w14:textId="77777777" w:rsidR="00E83F66" w:rsidRPr="00772251" w:rsidRDefault="00E83F66" w:rsidP="0048591A">
            <w:pPr>
              <w:spacing w:before="60" w:after="60" w:line="240" w:lineRule="auto"/>
              <w:jc w:val="center"/>
              <w:rPr>
                <w:noProof/>
                <w:sz w:val="20"/>
              </w:rPr>
            </w:pPr>
            <w:r>
              <w:rPr>
                <w:noProof/>
                <w:sz w:val="20"/>
              </w:rPr>
              <w:t>847910</w:t>
            </w:r>
          </w:p>
        </w:tc>
        <w:tc>
          <w:tcPr>
            <w:tcW w:w="9680" w:type="dxa"/>
            <w:tcBorders>
              <w:top w:val="nil"/>
              <w:left w:val="nil"/>
              <w:bottom w:val="single" w:sz="4" w:space="0" w:color="auto"/>
              <w:right w:val="single" w:sz="4" w:space="0" w:color="auto"/>
            </w:tcBorders>
            <w:shd w:val="clear" w:color="auto" w:fill="auto"/>
            <w:noWrap/>
            <w:hideMark/>
          </w:tcPr>
          <w:p w14:paraId="62CDA8D1" w14:textId="77777777" w:rsidR="00E83F66" w:rsidRPr="00772251" w:rsidRDefault="00E83F66" w:rsidP="0048591A">
            <w:pPr>
              <w:spacing w:before="60" w:after="60" w:line="240" w:lineRule="auto"/>
              <w:rPr>
                <w:noProof/>
                <w:sz w:val="20"/>
              </w:rPr>
            </w:pPr>
            <w:r>
              <w:rPr>
                <w:noProof/>
                <w:sz w:val="20"/>
              </w:rPr>
              <w:t>- Maschinen, Apparate und Geräte für den Straßen-, Hoch- oder Tiefbau oder für ähnliche Arbeiten</w:t>
            </w:r>
          </w:p>
        </w:tc>
        <w:tc>
          <w:tcPr>
            <w:tcW w:w="1134" w:type="dxa"/>
            <w:tcBorders>
              <w:top w:val="nil"/>
              <w:left w:val="nil"/>
              <w:bottom w:val="single" w:sz="4" w:space="0" w:color="auto"/>
              <w:right w:val="single" w:sz="4" w:space="0" w:color="auto"/>
            </w:tcBorders>
            <w:shd w:val="clear" w:color="auto" w:fill="auto"/>
            <w:noWrap/>
            <w:vAlign w:val="center"/>
            <w:hideMark/>
          </w:tcPr>
          <w:p w14:paraId="06D242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B54BE2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45547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97B6C8" w14:textId="77777777" w:rsidR="00E83F66" w:rsidRPr="00772251" w:rsidRDefault="00E83F66" w:rsidP="0048591A">
            <w:pPr>
              <w:spacing w:before="60" w:after="60" w:line="240" w:lineRule="auto"/>
              <w:jc w:val="center"/>
              <w:rPr>
                <w:noProof/>
                <w:sz w:val="20"/>
              </w:rPr>
            </w:pPr>
            <w:r>
              <w:rPr>
                <w:noProof/>
                <w:sz w:val="20"/>
              </w:rPr>
              <w:t>84792000</w:t>
            </w:r>
          </w:p>
        </w:tc>
        <w:tc>
          <w:tcPr>
            <w:tcW w:w="1329" w:type="dxa"/>
            <w:tcBorders>
              <w:top w:val="nil"/>
              <w:left w:val="nil"/>
              <w:bottom w:val="single" w:sz="4" w:space="0" w:color="auto"/>
              <w:right w:val="single" w:sz="4" w:space="0" w:color="auto"/>
            </w:tcBorders>
            <w:shd w:val="clear" w:color="auto" w:fill="auto"/>
            <w:noWrap/>
            <w:hideMark/>
          </w:tcPr>
          <w:p w14:paraId="264BD825" w14:textId="77777777" w:rsidR="00E83F66" w:rsidRPr="00772251" w:rsidRDefault="00E83F66" w:rsidP="0048591A">
            <w:pPr>
              <w:spacing w:before="60" w:after="60" w:line="240" w:lineRule="auto"/>
              <w:jc w:val="center"/>
              <w:rPr>
                <w:noProof/>
                <w:sz w:val="20"/>
              </w:rPr>
            </w:pPr>
            <w:r>
              <w:rPr>
                <w:noProof/>
                <w:sz w:val="20"/>
              </w:rPr>
              <w:t>847920</w:t>
            </w:r>
          </w:p>
        </w:tc>
        <w:tc>
          <w:tcPr>
            <w:tcW w:w="9680" w:type="dxa"/>
            <w:tcBorders>
              <w:top w:val="nil"/>
              <w:left w:val="nil"/>
              <w:bottom w:val="single" w:sz="4" w:space="0" w:color="auto"/>
              <w:right w:val="single" w:sz="4" w:space="0" w:color="auto"/>
            </w:tcBorders>
            <w:shd w:val="clear" w:color="auto" w:fill="auto"/>
            <w:noWrap/>
            <w:hideMark/>
          </w:tcPr>
          <w:p w14:paraId="46AFD3D7" w14:textId="77777777" w:rsidR="00E83F66" w:rsidRPr="00772251" w:rsidRDefault="00E83F66" w:rsidP="0048591A">
            <w:pPr>
              <w:spacing w:before="60" w:after="60" w:line="240" w:lineRule="auto"/>
              <w:rPr>
                <w:noProof/>
                <w:sz w:val="20"/>
              </w:rPr>
            </w:pPr>
            <w:r>
              <w:rPr>
                <w:noProof/>
                <w:sz w:val="20"/>
              </w:rPr>
              <w:t>- Maschinen, Apparate und Geräte zum Gewinnen oder Aufbereiten von tierischen oder fetten pflanzlichen Ölen oder Fetten</w:t>
            </w:r>
          </w:p>
        </w:tc>
        <w:tc>
          <w:tcPr>
            <w:tcW w:w="1134" w:type="dxa"/>
            <w:tcBorders>
              <w:top w:val="nil"/>
              <w:left w:val="nil"/>
              <w:bottom w:val="single" w:sz="4" w:space="0" w:color="auto"/>
              <w:right w:val="single" w:sz="4" w:space="0" w:color="auto"/>
            </w:tcBorders>
            <w:shd w:val="clear" w:color="auto" w:fill="auto"/>
            <w:noWrap/>
            <w:vAlign w:val="center"/>
            <w:hideMark/>
          </w:tcPr>
          <w:p w14:paraId="625EB5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5754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0149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C5EDFC" w14:textId="77777777" w:rsidR="00E83F66" w:rsidRPr="00772251" w:rsidRDefault="00E83F66" w:rsidP="0048591A">
            <w:pPr>
              <w:spacing w:before="60" w:after="60" w:line="240" w:lineRule="auto"/>
              <w:jc w:val="center"/>
              <w:rPr>
                <w:noProof/>
                <w:sz w:val="20"/>
              </w:rPr>
            </w:pPr>
            <w:r>
              <w:rPr>
                <w:noProof/>
                <w:sz w:val="20"/>
              </w:rPr>
              <w:t>84793000</w:t>
            </w:r>
          </w:p>
        </w:tc>
        <w:tc>
          <w:tcPr>
            <w:tcW w:w="1329" w:type="dxa"/>
            <w:tcBorders>
              <w:top w:val="nil"/>
              <w:left w:val="nil"/>
              <w:bottom w:val="single" w:sz="4" w:space="0" w:color="auto"/>
              <w:right w:val="single" w:sz="4" w:space="0" w:color="auto"/>
            </w:tcBorders>
            <w:shd w:val="clear" w:color="auto" w:fill="auto"/>
            <w:noWrap/>
            <w:hideMark/>
          </w:tcPr>
          <w:p w14:paraId="0147C274" w14:textId="77777777" w:rsidR="00E83F66" w:rsidRPr="00772251" w:rsidRDefault="00E83F66" w:rsidP="0048591A">
            <w:pPr>
              <w:spacing w:before="60" w:after="60" w:line="240" w:lineRule="auto"/>
              <w:jc w:val="center"/>
              <w:rPr>
                <w:noProof/>
                <w:sz w:val="20"/>
              </w:rPr>
            </w:pPr>
            <w:r>
              <w:rPr>
                <w:noProof/>
                <w:sz w:val="20"/>
              </w:rPr>
              <w:t>847930</w:t>
            </w:r>
          </w:p>
        </w:tc>
        <w:tc>
          <w:tcPr>
            <w:tcW w:w="9680" w:type="dxa"/>
            <w:tcBorders>
              <w:top w:val="nil"/>
              <w:left w:val="nil"/>
              <w:bottom w:val="single" w:sz="4" w:space="0" w:color="auto"/>
              <w:right w:val="single" w:sz="4" w:space="0" w:color="auto"/>
            </w:tcBorders>
            <w:shd w:val="clear" w:color="auto" w:fill="auto"/>
            <w:noWrap/>
            <w:hideMark/>
          </w:tcPr>
          <w:p w14:paraId="38FB90D1" w14:textId="77777777" w:rsidR="00E83F66" w:rsidRPr="00772251" w:rsidRDefault="00E83F66" w:rsidP="0048591A">
            <w:pPr>
              <w:spacing w:before="60" w:after="60" w:line="240" w:lineRule="auto"/>
              <w:rPr>
                <w:noProof/>
                <w:sz w:val="20"/>
              </w:rPr>
            </w:pPr>
            <w:r>
              <w:rPr>
                <w:noProof/>
                <w:sz w:val="20"/>
              </w:rPr>
              <w:t>- Pressen zum Herstellen von Span- oder Faserplatten aus Holz oder anderen holzartigen Stoffen und andere Maschinen und Apparate zum Behandeln von Holz oder Kork</w:t>
            </w:r>
          </w:p>
        </w:tc>
        <w:tc>
          <w:tcPr>
            <w:tcW w:w="1134" w:type="dxa"/>
            <w:tcBorders>
              <w:top w:val="nil"/>
              <w:left w:val="nil"/>
              <w:bottom w:val="single" w:sz="4" w:space="0" w:color="auto"/>
              <w:right w:val="single" w:sz="4" w:space="0" w:color="auto"/>
            </w:tcBorders>
            <w:shd w:val="clear" w:color="auto" w:fill="auto"/>
            <w:noWrap/>
            <w:vAlign w:val="center"/>
            <w:hideMark/>
          </w:tcPr>
          <w:p w14:paraId="25EF70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DA89F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A57F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5FDFF1" w14:textId="77777777" w:rsidR="00E83F66" w:rsidRPr="00772251" w:rsidRDefault="00E83F66" w:rsidP="0048591A">
            <w:pPr>
              <w:spacing w:before="60" w:after="60" w:line="240" w:lineRule="auto"/>
              <w:jc w:val="center"/>
              <w:rPr>
                <w:noProof/>
                <w:sz w:val="20"/>
              </w:rPr>
            </w:pPr>
            <w:r>
              <w:rPr>
                <w:noProof/>
                <w:sz w:val="20"/>
              </w:rPr>
              <w:t>84794000</w:t>
            </w:r>
          </w:p>
        </w:tc>
        <w:tc>
          <w:tcPr>
            <w:tcW w:w="1329" w:type="dxa"/>
            <w:tcBorders>
              <w:top w:val="nil"/>
              <w:left w:val="nil"/>
              <w:bottom w:val="single" w:sz="4" w:space="0" w:color="auto"/>
              <w:right w:val="single" w:sz="4" w:space="0" w:color="auto"/>
            </w:tcBorders>
            <w:shd w:val="clear" w:color="auto" w:fill="auto"/>
            <w:noWrap/>
            <w:hideMark/>
          </w:tcPr>
          <w:p w14:paraId="161EEFC1" w14:textId="77777777" w:rsidR="00E83F66" w:rsidRPr="00772251" w:rsidRDefault="00E83F66" w:rsidP="0048591A">
            <w:pPr>
              <w:spacing w:before="60" w:after="60" w:line="240" w:lineRule="auto"/>
              <w:jc w:val="center"/>
              <w:rPr>
                <w:noProof/>
                <w:sz w:val="20"/>
              </w:rPr>
            </w:pPr>
            <w:r>
              <w:rPr>
                <w:noProof/>
                <w:sz w:val="20"/>
              </w:rPr>
              <w:t>847940</w:t>
            </w:r>
          </w:p>
        </w:tc>
        <w:tc>
          <w:tcPr>
            <w:tcW w:w="9680" w:type="dxa"/>
            <w:tcBorders>
              <w:top w:val="nil"/>
              <w:left w:val="nil"/>
              <w:bottom w:val="single" w:sz="4" w:space="0" w:color="auto"/>
              <w:right w:val="single" w:sz="4" w:space="0" w:color="auto"/>
            </w:tcBorders>
            <w:shd w:val="clear" w:color="auto" w:fill="auto"/>
            <w:noWrap/>
            <w:hideMark/>
          </w:tcPr>
          <w:p w14:paraId="3BE0725D" w14:textId="303F38A1" w:rsidR="00E83F66" w:rsidRPr="00772251" w:rsidRDefault="00E83F66" w:rsidP="006E157B">
            <w:pPr>
              <w:spacing w:before="60" w:after="60" w:line="240" w:lineRule="auto"/>
              <w:rPr>
                <w:noProof/>
                <w:sz w:val="20"/>
              </w:rPr>
            </w:pPr>
            <w:r>
              <w:rPr>
                <w:noProof/>
                <w:sz w:val="20"/>
              </w:rPr>
              <w:t>- Maschinen zum Herstellen von Bindfäden, Seilen, Tauen oder Kabeln</w:t>
            </w:r>
          </w:p>
        </w:tc>
        <w:tc>
          <w:tcPr>
            <w:tcW w:w="1134" w:type="dxa"/>
            <w:tcBorders>
              <w:top w:val="nil"/>
              <w:left w:val="nil"/>
              <w:bottom w:val="single" w:sz="4" w:space="0" w:color="auto"/>
              <w:right w:val="single" w:sz="4" w:space="0" w:color="auto"/>
            </w:tcBorders>
            <w:shd w:val="clear" w:color="auto" w:fill="auto"/>
            <w:noWrap/>
            <w:vAlign w:val="center"/>
            <w:hideMark/>
          </w:tcPr>
          <w:p w14:paraId="2C903C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7DC2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BDCA9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2A16DF" w14:textId="77777777" w:rsidR="00E83F66" w:rsidRPr="00772251" w:rsidRDefault="00E83F66" w:rsidP="0048591A">
            <w:pPr>
              <w:spacing w:before="60" w:after="60" w:line="240" w:lineRule="auto"/>
              <w:jc w:val="center"/>
              <w:rPr>
                <w:noProof/>
                <w:sz w:val="20"/>
              </w:rPr>
            </w:pPr>
            <w:r>
              <w:rPr>
                <w:noProof/>
                <w:sz w:val="20"/>
              </w:rPr>
              <w:t>84795000</w:t>
            </w:r>
          </w:p>
        </w:tc>
        <w:tc>
          <w:tcPr>
            <w:tcW w:w="1329" w:type="dxa"/>
            <w:tcBorders>
              <w:top w:val="nil"/>
              <w:left w:val="nil"/>
              <w:bottom w:val="single" w:sz="4" w:space="0" w:color="auto"/>
              <w:right w:val="single" w:sz="4" w:space="0" w:color="auto"/>
            </w:tcBorders>
            <w:shd w:val="clear" w:color="auto" w:fill="auto"/>
            <w:noWrap/>
            <w:hideMark/>
          </w:tcPr>
          <w:p w14:paraId="00BC2615" w14:textId="77777777" w:rsidR="00E83F66" w:rsidRPr="00772251" w:rsidRDefault="00E83F66" w:rsidP="0048591A">
            <w:pPr>
              <w:spacing w:before="60" w:after="60" w:line="240" w:lineRule="auto"/>
              <w:jc w:val="center"/>
              <w:rPr>
                <w:noProof/>
                <w:sz w:val="20"/>
              </w:rPr>
            </w:pPr>
            <w:r>
              <w:rPr>
                <w:noProof/>
                <w:sz w:val="20"/>
              </w:rPr>
              <w:t>847950</w:t>
            </w:r>
          </w:p>
        </w:tc>
        <w:tc>
          <w:tcPr>
            <w:tcW w:w="9680" w:type="dxa"/>
            <w:tcBorders>
              <w:top w:val="nil"/>
              <w:left w:val="nil"/>
              <w:bottom w:val="single" w:sz="4" w:space="0" w:color="auto"/>
              <w:right w:val="single" w:sz="4" w:space="0" w:color="auto"/>
            </w:tcBorders>
            <w:shd w:val="clear" w:color="auto" w:fill="auto"/>
            <w:noWrap/>
            <w:hideMark/>
          </w:tcPr>
          <w:p w14:paraId="4D0DA888" w14:textId="77777777" w:rsidR="00E83F66" w:rsidRPr="00772251" w:rsidRDefault="00E83F66" w:rsidP="0048591A">
            <w:pPr>
              <w:spacing w:before="60" w:after="60" w:line="240" w:lineRule="auto"/>
              <w:rPr>
                <w:noProof/>
                <w:sz w:val="20"/>
              </w:rPr>
            </w:pPr>
            <w:r>
              <w:rPr>
                <w:noProof/>
                <w:sz w:val="20"/>
              </w:rPr>
              <w:t>- Industrieroboter, anderweit weder genannt noch inbegriffen</w:t>
            </w:r>
          </w:p>
        </w:tc>
        <w:tc>
          <w:tcPr>
            <w:tcW w:w="1134" w:type="dxa"/>
            <w:tcBorders>
              <w:top w:val="nil"/>
              <w:left w:val="nil"/>
              <w:bottom w:val="single" w:sz="4" w:space="0" w:color="auto"/>
              <w:right w:val="single" w:sz="4" w:space="0" w:color="auto"/>
            </w:tcBorders>
            <w:shd w:val="clear" w:color="auto" w:fill="auto"/>
            <w:noWrap/>
            <w:vAlign w:val="center"/>
            <w:hideMark/>
          </w:tcPr>
          <w:p w14:paraId="20073D0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BCCA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6C4C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1280DE" w14:textId="77777777" w:rsidR="00E83F66" w:rsidRPr="00772251" w:rsidRDefault="00E83F66" w:rsidP="0048591A">
            <w:pPr>
              <w:spacing w:before="60" w:after="60" w:line="240" w:lineRule="auto"/>
              <w:jc w:val="center"/>
              <w:rPr>
                <w:noProof/>
                <w:sz w:val="20"/>
              </w:rPr>
            </w:pPr>
            <w:r>
              <w:rPr>
                <w:noProof/>
                <w:sz w:val="20"/>
              </w:rPr>
              <w:t>84796000</w:t>
            </w:r>
          </w:p>
        </w:tc>
        <w:tc>
          <w:tcPr>
            <w:tcW w:w="1329" w:type="dxa"/>
            <w:tcBorders>
              <w:top w:val="nil"/>
              <w:left w:val="nil"/>
              <w:bottom w:val="single" w:sz="4" w:space="0" w:color="auto"/>
              <w:right w:val="single" w:sz="4" w:space="0" w:color="auto"/>
            </w:tcBorders>
            <w:shd w:val="clear" w:color="auto" w:fill="auto"/>
            <w:noWrap/>
            <w:hideMark/>
          </w:tcPr>
          <w:p w14:paraId="19E66F23" w14:textId="77777777" w:rsidR="00E83F66" w:rsidRPr="00772251" w:rsidRDefault="00E83F66" w:rsidP="0048591A">
            <w:pPr>
              <w:spacing w:before="60" w:after="60" w:line="240" w:lineRule="auto"/>
              <w:jc w:val="center"/>
              <w:rPr>
                <w:noProof/>
                <w:sz w:val="20"/>
              </w:rPr>
            </w:pPr>
            <w:r>
              <w:rPr>
                <w:noProof/>
                <w:sz w:val="20"/>
              </w:rPr>
              <w:t>847960</w:t>
            </w:r>
          </w:p>
        </w:tc>
        <w:tc>
          <w:tcPr>
            <w:tcW w:w="9680" w:type="dxa"/>
            <w:tcBorders>
              <w:top w:val="nil"/>
              <w:left w:val="nil"/>
              <w:bottom w:val="single" w:sz="4" w:space="0" w:color="auto"/>
              <w:right w:val="single" w:sz="4" w:space="0" w:color="auto"/>
            </w:tcBorders>
            <w:shd w:val="clear" w:color="auto" w:fill="auto"/>
            <w:noWrap/>
            <w:hideMark/>
          </w:tcPr>
          <w:p w14:paraId="384244D1" w14:textId="77777777" w:rsidR="00E83F66" w:rsidRPr="00772251" w:rsidRDefault="00E83F66" w:rsidP="0048591A">
            <w:pPr>
              <w:spacing w:before="60" w:after="60" w:line="240" w:lineRule="auto"/>
              <w:rPr>
                <w:noProof/>
                <w:sz w:val="20"/>
              </w:rPr>
            </w:pPr>
            <w:r>
              <w:rPr>
                <w:noProof/>
                <w:sz w:val="20"/>
              </w:rPr>
              <w:t>- Verdunstungsluftkühler</w:t>
            </w:r>
          </w:p>
        </w:tc>
        <w:tc>
          <w:tcPr>
            <w:tcW w:w="1134" w:type="dxa"/>
            <w:tcBorders>
              <w:top w:val="nil"/>
              <w:left w:val="nil"/>
              <w:bottom w:val="single" w:sz="4" w:space="0" w:color="auto"/>
              <w:right w:val="single" w:sz="4" w:space="0" w:color="auto"/>
            </w:tcBorders>
            <w:shd w:val="clear" w:color="auto" w:fill="auto"/>
            <w:noWrap/>
            <w:vAlign w:val="center"/>
            <w:hideMark/>
          </w:tcPr>
          <w:p w14:paraId="6156DB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0FB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D362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C14DDB" w14:textId="77777777" w:rsidR="00E83F66" w:rsidRPr="00772251" w:rsidRDefault="00E83F66" w:rsidP="0048591A">
            <w:pPr>
              <w:spacing w:before="60" w:after="60" w:line="240" w:lineRule="auto"/>
              <w:jc w:val="center"/>
              <w:rPr>
                <w:noProof/>
                <w:sz w:val="20"/>
              </w:rPr>
            </w:pPr>
            <w:r>
              <w:rPr>
                <w:noProof/>
                <w:sz w:val="20"/>
              </w:rPr>
              <w:t>84797100</w:t>
            </w:r>
          </w:p>
        </w:tc>
        <w:tc>
          <w:tcPr>
            <w:tcW w:w="1329" w:type="dxa"/>
            <w:tcBorders>
              <w:top w:val="nil"/>
              <w:left w:val="nil"/>
              <w:bottom w:val="single" w:sz="4" w:space="0" w:color="auto"/>
              <w:right w:val="single" w:sz="4" w:space="0" w:color="auto"/>
            </w:tcBorders>
            <w:shd w:val="clear" w:color="auto" w:fill="auto"/>
            <w:noWrap/>
            <w:hideMark/>
          </w:tcPr>
          <w:p w14:paraId="2BD4B0FD" w14:textId="77777777" w:rsidR="00E83F66" w:rsidRPr="00772251" w:rsidRDefault="00E83F66" w:rsidP="0048591A">
            <w:pPr>
              <w:spacing w:before="60" w:after="60" w:line="240" w:lineRule="auto"/>
              <w:jc w:val="center"/>
              <w:rPr>
                <w:noProof/>
                <w:sz w:val="20"/>
              </w:rPr>
            </w:pPr>
            <w:r>
              <w:rPr>
                <w:noProof/>
                <w:sz w:val="20"/>
              </w:rPr>
              <w:t>847971</w:t>
            </w:r>
          </w:p>
        </w:tc>
        <w:tc>
          <w:tcPr>
            <w:tcW w:w="9680" w:type="dxa"/>
            <w:tcBorders>
              <w:top w:val="nil"/>
              <w:left w:val="nil"/>
              <w:bottom w:val="single" w:sz="4" w:space="0" w:color="auto"/>
              <w:right w:val="single" w:sz="4" w:space="0" w:color="auto"/>
            </w:tcBorders>
            <w:shd w:val="clear" w:color="auto" w:fill="auto"/>
            <w:noWrap/>
            <w:hideMark/>
          </w:tcPr>
          <w:p w14:paraId="19969914" w14:textId="77777777" w:rsidR="00E83F66" w:rsidRPr="00772251" w:rsidRDefault="00E83F66" w:rsidP="0048591A">
            <w:pPr>
              <w:spacing w:before="60" w:after="60" w:line="240" w:lineRule="auto"/>
              <w:rPr>
                <w:noProof/>
                <w:sz w:val="20"/>
              </w:rPr>
            </w:pPr>
            <w:r>
              <w:rPr>
                <w:noProof/>
                <w:sz w:val="20"/>
              </w:rPr>
              <w:t>-- von der auf Flughäfen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417B4C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312D8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4C2A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703CF16" w14:textId="77777777" w:rsidR="00E83F66" w:rsidRPr="00772251" w:rsidRDefault="00E83F66" w:rsidP="0048591A">
            <w:pPr>
              <w:spacing w:before="60" w:after="60" w:line="240" w:lineRule="auto"/>
              <w:jc w:val="center"/>
              <w:rPr>
                <w:noProof/>
                <w:sz w:val="20"/>
              </w:rPr>
            </w:pPr>
            <w:r>
              <w:rPr>
                <w:noProof/>
                <w:sz w:val="20"/>
              </w:rPr>
              <w:t>84797900</w:t>
            </w:r>
          </w:p>
        </w:tc>
        <w:tc>
          <w:tcPr>
            <w:tcW w:w="1329" w:type="dxa"/>
            <w:tcBorders>
              <w:top w:val="nil"/>
              <w:left w:val="nil"/>
              <w:bottom w:val="single" w:sz="4" w:space="0" w:color="auto"/>
              <w:right w:val="single" w:sz="4" w:space="0" w:color="auto"/>
            </w:tcBorders>
            <w:shd w:val="clear" w:color="auto" w:fill="auto"/>
            <w:noWrap/>
            <w:hideMark/>
          </w:tcPr>
          <w:p w14:paraId="782C530F" w14:textId="77777777" w:rsidR="00E83F66" w:rsidRPr="00772251" w:rsidRDefault="00E83F66" w:rsidP="0048591A">
            <w:pPr>
              <w:spacing w:before="60" w:after="60" w:line="240" w:lineRule="auto"/>
              <w:jc w:val="center"/>
              <w:rPr>
                <w:noProof/>
                <w:sz w:val="20"/>
              </w:rPr>
            </w:pPr>
            <w:r>
              <w:rPr>
                <w:noProof/>
                <w:sz w:val="20"/>
              </w:rPr>
              <w:t>847979</w:t>
            </w:r>
          </w:p>
        </w:tc>
        <w:tc>
          <w:tcPr>
            <w:tcW w:w="9680" w:type="dxa"/>
            <w:tcBorders>
              <w:top w:val="nil"/>
              <w:left w:val="nil"/>
              <w:bottom w:val="single" w:sz="4" w:space="0" w:color="auto"/>
              <w:right w:val="single" w:sz="4" w:space="0" w:color="auto"/>
            </w:tcBorders>
            <w:shd w:val="clear" w:color="auto" w:fill="auto"/>
            <w:noWrap/>
            <w:hideMark/>
          </w:tcPr>
          <w:p w14:paraId="577B5F0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2F8B3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0F20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24F88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6CE9A" w14:textId="77777777" w:rsidR="00E83F66" w:rsidRPr="00772251" w:rsidRDefault="00E83F66" w:rsidP="0048591A">
            <w:pPr>
              <w:spacing w:before="60" w:after="60" w:line="240" w:lineRule="auto"/>
              <w:jc w:val="center"/>
              <w:rPr>
                <w:noProof/>
                <w:sz w:val="20"/>
              </w:rPr>
            </w:pPr>
            <w:r>
              <w:rPr>
                <w:noProof/>
                <w:sz w:val="20"/>
              </w:rPr>
              <w:t>84798100</w:t>
            </w:r>
          </w:p>
        </w:tc>
        <w:tc>
          <w:tcPr>
            <w:tcW w:w="1329" w:type="dxa"/>
            <w:tcBorders>
              <w:top w:val="nil"/>
              <w:left w:val="nil"/>
              <w:bottom w:val="single" w:sz="4" w:space="0" w:color="auto"/>
              <w:right w:val="single" w:sz="4" w:space="0" w:color="auto"/>
            </w:tcBorders>
            <w:shd w:val="clear" w:color="auto" w:fill="auto"/>
            <w:noWrap/>
            <w:hideMark/>
          </w:tcPr>
          <w:p w14:paraId="5460D086" w14:textId="77777777" w:rsidR="00E83F66" w:rsidRPr="00772251" w:rsidRDefault="00E83F66" w:rsidP="0048591A">
            <w:pPr>
              <w:spacing w:before="60" w:after="60" w:line="240" w:lineRule="auto"/>
              <w:jc w:val="center"/>
              <w:rPr>
                <w:noProof/>
                <w:sz w:val="20"/>
              </w:rPr>
            </w:pPr>
            <w:r>
              <w:rPr>
                <w:noProof/>
                <w:sz w:val="20"/>
              </w:rPr>
              <w:t>847981</w:t>
            </w:r>
          </w:p>
        </w:tc>
        <w:tc>
          <w:tcPr>
            <w:tcW w:w="9680" w:type="dxa"/>
            <w:tcBorders>
              <w:top w:val="nil"/>
              <w:left w:val="nil"/>
              <w:bottom w:val="single" w:sz="4" w:space="0" w:color="auto"/>
              <w:right w:val="single" w:sz="4" w:space="0" w:color="auto"/>
            </w:tcBorders>
            <w:shd w:val="clear" w:color="auto" w:fill="auto"/>
            <w:noWrap/>
            <w:hideMark/>
          </w:tcPr>
          <w:p w14:paraId="212C7D2C" w14:textId="046C4358" w:rsidR="00E83F66" w:rsidRPr="00772251" w:rsidRDefault="00E83F66" w:rsidP="006E157B">
            <w:pPr>
              <w:spacing w:before="60" w:after="60" w:line="240" w:lineRule="auto"/>
              <w:rPr>
                <w:noProof/>
                <w:sz w:val="20"/>
              </w:rPr>
            </w:pPr>
            <w:r>
              <w:rPr>
                <w:noProof/>
                <w:sz w:val="20"/>
              </w:rPr>
              <w:t>-- zum Behandeln von Metallen, einschließlich Spulenwickelmaschinen für elektrotechnische Zwecke</w:t>
            </w:r>
          </w:p>
        </w:tc>
        <w:tc>
          <w:tcPr>
            <w:tcW w:w="1134" w:type="dxa"/>
            <w:tcBorders>
              <w:top w:val="nil"/>
              <w:left w:val="nil"/>
              <w:bottom w:val="single" w:sz="4" w:space="0" w:color="auto"/>
              <w:right w:val="single" w:sz="4" w:space="0" w:color="auto"/>
            </w:tcBorders>
            <w:shd w:val="clear" w:color="auto" w:fill="auto"/>
            <w:noWrap/>
            <w:vAlign w:val="center"/>
            <w:hideMark/>
          </w:tcPr>
          <w:p w14:paraId="42CAC85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73A2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0F82A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5FF7CA" w14:textId="77777777" w:rsidR="00E83F66" w:rsidRPr="00772251" w:rsidRDefault="00E83F66" w:rsidP="0048591A">
            <w:pPr>
              <w:spacing w:before="60" w:after="60" w:line="240" w:lineRule="auto"/>
              <w:jc w:val="center"/>
              <w:rPr>
                <w:noProof/>
                <w:sz w:val="20"/>
              </w:rPr>
            </w:pPr>
            <w:r>
              <w:rPr>
                <w:noProof/>
                <w:sz w:val="20"/>
              </w:rPr>
              <w:t>84798200</w:t>
            </w:r>
          </w:p>
        </w:tc>
        <w:tc>
          <w:tcPr>
            <w:tcW w:w="1329" w:type="dxa"/>
            <w:tcBorders>
              <w:top w:val="nil"/>
              <w:left w:val="nil"/>
              <w:bottom w:val="single" w:sz="4" w:space="0" w:color="auto"/>
              <w:right w:val="single" w:sz="4" w:space="0" w:color="auto"/>
            </w:tcBorders>
            <w:shd w:val="clear" w:color="auto" w:fill="auto"/>
            <w:noWrap/>
            <w:hideMark/>
          </w:tcPr>
          <w:p w14:paraId="6CB1CD8E" w14:textId="77777777" w:rsidR="00E83F66" w:rsidRPr="00772251" w:rsidRDefault="00E83F66" w:rsidP="0048591A">
            <w:pPr>
              <w:spacing w:before="60" w:after="60" w:line="240" w:lineRule="auto"/>
              <w:jc w:val="center"/>
              <w:rPr>
                <w:noProof/>
                <w:sz w:val="20"/>
              </w:rPr>
            </w:pPr>
            <w:r>
              <w:rPr>
                <w:noProof/>
                <w:sz w:val="20"/>
              </w:rPr>
              <w:t>847982</w:t>
            </w:r>
          </w:p>
        </w:tc>
        <w:tc>
          <w:tcPr>
            <w:tcW w:w="9680" w:type="dxa"/>
            <w:tcBorders>
              <w:top w:val="nil"/>
              <w:left w:val="nil"/>
              <w:bottom w:val="single" w:sz="4" w:space="0" w:color="auto"/>
              <w:right w:val="single" w:sz="4" w:space="0" w:color="auto"/>
            </w:tcBorders>
            <w:shd w:val="clear" w:color="auto" w:fill="auto"/>
            <w:noWrap/>
            <w:hideMark/>
          </w:tcPr>
          <w:p w14:paraId="7C27C43B" w14:textId="77777777" w:rsidR="00E83F66" w:rsidRPr="00772251" w:rsidRDefault="00E83F66" w:rsidP="0048591A">
            <w:pPr>
              <w:spacing w:before="60" w:after="60" w:line="240" w:lineRule="auto"/>
              <w:rPr>
                <w:noProof/>
                <w:sz w:val="20"/>
              </w:rPr>
            </w:pPr>
            <w:r>
              <w:rPr>
                <w:noProof/>
                <w:sz w:val="20"/>
              </w:rPr>
              <w:t>-- zum Mischen, Kneten, Zerkleinern, Mahlen, Sieben, Sichten, Homogenisieren, Emulgieren oder Rühren</w:t>
            </w:r>
          </w:p>
        </w:tc>
        <w:tc>
          <w:tcPr>
            <w:tcW w:w="1134" w:type="dxa"/>
            <w:tcBorders>
              <w:top w:val="nil"/>
              <w:left w:val="nil"/>
              <w:bottom w:val="single" w:sz="4" w:space="0" w:color="auto"/>
              <w:right w:val="single" w:sz="4" w:space="0" w:color="auto"/>
            </w:tcBorders>
            <w:shd w:val="clear" w:color="auto" w:fill="auto"/>
            <w:noWrap/>
            <w:vAlign w:val="center"/>
            <w:hideMark/>
          </w:tcPr>
          <w:p w14:paraId="1CA011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BFF4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18B7E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1366AF" w14:textId="77777777" w:rsidR="00E83F66" w:rsidRPr="00772251" w:rsidRDefault="00E83F66" w:rsidP="0048591A">
            <w:pPr>
              <w:spacing w:before="60" w:after="60" w:line="240" w:lineRule="auto"/>
              <w:jc w:val="center"/>
              <w:rPr>
                <w:noProof/>
                <w:sz w:val="20"/>
              </w:rPr>
            </w:pPr>
            <w:r>
              <w:rPr>
                <w:noProof/>
                <w:sz w:val="20"/>
              </w:rPr>
              <w:t>84798900</w:t>
            </w:r>
          </w:p>
        </w:tc>
        <w:tc>
          <w:tcPr>
            <w:tcW w:w="1329" w:type="dxa"/>
            <w:tcBorders>
              <w:top w:val="nil"/>
              <w:left w:val="nil"/>
              <w:bottom w:val="single" w:sz="4" w:space="0" w:color="auto"/>
              <w:right w:val="single" w:sz="4" w:space="0" w:color="auto"/>
            </w:tcBorders>
            <w:shd w:val="clear" w:color="auto" w:fill="auto"/>
            <w:noWrap/>
            <w:hideMark/>
          </w:tcPr>
          <w:p w14:paraId="5F56F547" w14:textId="77777777" w:rsidR="00E83F66" w:rsidRPr="00772251" w:rsidRDefault="00E83F66" w:rsidP="0048591A">
            <w:pPr>
              <w:spacing w:before="60" w:after="60" w:line="240" w:lineRule="auto"/>
              <w:jc w:val="center"/>
              <w:rPr>
                <w:noProof/>
                <w:sz w:val="20"/>
              </w:rPr>
            </w:pPr>
            <w:r>
              <w:rPr>
                <w:noProof/>
                <w:sz w:val="20"/>
              </w:rPr>
              <w:t>847989</w:t>
            </w:r>
          </w:p>
        </w:tc>
        <w:tc>
          <w:tcPr>
            <w:tcW w:w="9680" w:type="dxa"/>
            <w:tcBorders>
              <w:top w:val="nil"/>
              <w:left w:val="nil"/>
              <w:bottom w:val="single" w:sz="4" w:space="0" w:color="auto"/>
              <w:right w:val="single" w:sz="4" w:space="0" w:color="auto"/>
            </w:tcBorders>
            <w:shd w:val="clear" w:color="auto" w:fill="auto"/>
            <w:noWrap/>
            <w:hideMark/>
          </w:tcPr>
          <w:p w14:paraId="260C9D5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CFD69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C52B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62A3E9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53CC3F" w14:textId="77777777" w:rsidR="00E83F66" w:rsidRPr="00772251" w:rsidRDefault="00E83F66" w:rsidP="0048591A">
            <w:pPr>
              <w:spacing w:before="60" w:after="60" w:line="240" w:lineRule="auto"/>
              <w:jc w:val="center"/>
              <w:rPr>
                <w:noProof/>
                <w:sz w:val="20"/>
              </w:rPr>
            </w:pPr>
            <w:r>
              <w:rPr>
                <w:noProof/>
                <w:sz w:val="20"/>
              </w:rPr>
              <w:t>84799000</w:t>
            </w:r>
          </w:p>
        </w:tc>
        <w:tc>
          <w:tcPr>
            <w:tcW w:w="1329" w:type="dxa"/>
            <w:tcBorders>
              <w:top w:val="nil"/>
              <w:left w:val="nil"/>
              <w:bottom w:val="single" w:sz="4" w:space="0" w:color="auto"/>
              <w:right w:val="single" w:sz="4" w:space="0" w:color="auto"/>
            </w:tcBorders>
            <w:shd w:val="clear" w:color="auto" w:fill="auto"/>
            <w:noWrap/>
            <w:hideMark/>
          </w:tcPr>
          <w:p w14:paraId="6BCF509F" w14:textId="77777777" w:rsidR="00E83F66" w:rsidRPr="00772251" w:rsidRDefault="00E83F66" w:rsidP="0048591A">
            <w:pPr>
              <w:spacing w:before="60" w:after="60" w:line="240" w:lineRule="auto"/>
              <w:jc w:val="center"/>
              <w:rPr>
                <w:noProof/>
                <w:sz w:val="20"/>
              </w:rPr>
            </w:pPr>
            <w:r>
              <w:rPr>
                <w:noProof/>
                <w:sz w:val="20"/>
              </w:rPr>
              <w:t>847990</w:t>
            </w:r>
          </w:p>
        </w:tc>
        <w:tc>
          <w:tcPr>
            <w:tcW w:w="9680" w:type="dxa"/>
            <w:tcBorders>
              <w:top w:val="nil"/>
              <w:left w:val="nil"/>
              <w:bottom w:val="single" w:sz="4" w:space="0" w:color="auto"/>
              <w:right w:val="single" w:sz="4" w:space="0" w:color="auto"/>
            </w:tcBorders>
            <w:shd w:val="clear" w:color="auto" w:fill="auto"/>
            <w:noWrap/>
            <w:hideMark/>
          </w:tcPr>
          <w:p w14:paraId="0B54C566"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E2581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DC01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6523E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FDE01" w14:textId="77777777" w:rsidR="00E83F66" w:rsidRPr="00772251" w:rsidRDefault="00E83F66" w:rsidP="0048591A">
            <w:pPr>
              <w:spacing w:before="60" w:after="60" w:line="240" w:lineRule="auto"/>
              <w:jc w:val="center"/>
              <w:rPr>
                <w:noProof/>
                <w:sz w:val="20"/>
              </w:rPr>
            </w:pPr>
            <w:r>
              <w:rPr>
                <w:noProof/>
                <w:sz w:val="20"/>
              </w:rPr>
              <w:t>84801000</w:t>
            </w:r>
          </w:p>
        </w:tc>
        <w:tc>
          <w:tcPr>
            <w:tcW w:w="1329" w:type="dxa"/>
            <w:tcBorders>
              <w:top w:val="nil"/>
              <w:left w:val="nil"/>
              <w:bottom w:val="single" w:sz="4" w:space="0" w:color="auto"/>
              <w:right w:val="single" w:sz="4" w:space="0" w:color="auto"/>
            </w:tcBorders>
            <w:shd w:val="clear" w:color="auto" w:fill="auto"/>
            <w:noWrap/>
            <w:hideMark/>
          </w:tcPr>
          <w:p w14:paraId="7EE49A36" w14:textId="77777777" w:rsidR="00E83F66" w:rsidRPr="00772251" w:rsidRDefault="00E83F66" w:rsidP="0048591A">
            <w:pPr>
              <w:spacing w:before="60" w:after="60" w:line="240" w:lineRule="auto"/>
              <w:jc w:val="center"/>
              <w:rPr>
                <w:noProof/>
                <w:sz w:val="20"/>
              </w:rPr>
            </w:pPr>
            <w:r>
              <w:rPr>
                <w:noProof/>
                <w:sz w:val="20"/>
              </w:rPr>
              <w:t>848010</w:t>
            </w:r>
          </w:p>
        </w:tc>
        <w:tc>
          <w:tcPr>
            <w:tcW w:w="9680" w:type="dxa"/>
            <w:tcBorders>
              <w:top w:val="nil"/>
              <w:left w:val="nil"/>
              <w:bottom w:val="single" w:sz="4" w:space="0" w:color="auto"/>
              <w:right w:val="single" w:sz="4" w:space="0" w:color="auto"/>
            </w:tcBorders>
            <w:shd w:val="clear" w:color="auto" w:fill="auto"/>
            <w:noWrap/>
            <w:hideMark/>
          </w:tcPr>
          <w:p w14:paraId="22FCFF42" w14:textId="77777777" w:rsidR="00E83F66" w:rsidRPr="00772251" w:rsidRDefault="00E83F66" w:rsidP="0048591A">
            <w:pPr>
              <w:spacing w:before="60" w:after="60" w:line="240" w:lineRule="auto"/>
              <w:rPr>
                <w:noProof/>
                <w:sz w:val="20"/>
              </w:rPr>
            </w:pPr>
            <w:r>
              <w:rPr>
                <w:noProof/>
                <w:sz w:val="20"/>
              </w:rPr>
              <w:t>- Gießerei-Formkästen</w:t>
            </w:r>
          </w:p>
        </w:tc>
        <w:tc>
          <w:tcPr>
            <w:tcW w:w="1134" w:type="dxa"/>
            <w:tcBorders>
              <w:top w:val="nil"/>
              <w:left w:val="nil"/>
              <w:bottom w:val="single" w:sz="4" w:space="0" w:color="auto"/>
              <w:right w:val="single" w:sz="4" w:space="0" w:color="auto"/>
            </w:tcBorders>
            <w:shd w:val="clear" w:color="auto" w:fill="auto"/>
            <w:noWrap/>
            <w:vAlign w:val="center"/>
            <w:hideMark/>
          </w:tcPr>
          <w:p w14:paraId="5ED941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CB9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FCC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1ED285" w14:textId="77777777" w:rsidR="00E83F66" w:rsidRPr="00772251" w:rsidRDefault="00E83F66" w:rsidP="0098654B">
            <w:pPr>
              <w:pageBreakBefore/>
              <w:spacing w:before="60" w:after="60" w:line="240" w:lineRule="auto"/>
              <w:jc w:val="center"/>
              <w:rPr>
                <w:noProof/>
                <w:sz w:val="20"/>
              </w:rPr>
            </w:pPr>
            <w:r>
              <w:rPr>
                <w:noProof/>
                <w:sz w:val="20"/>
              </w:rPr>
              <w:t>84802000</w:t>
            </w:r>
          </w:p>
        </w:tc>
        <w:tc>
          <w:tcPr>
            <w:tcW w:w="1329" w:type="dxa"/>
            <w:tcBorders>
              <w:top w:val="nil"/>
              <w:left w:val="nil"/>
              <w:bottom w:val="single" w:sz="4" w:space="0" w:color="auto"/>
              <w:right w:val="single" w:sz="4" w:space="0" w:color="auto"/>
            </w:tcBorders>
            <w:shd w:val="clear" w:color="auto" w:fill="auto"/>
            <w:noWrap/>
            <w:hideMark/>
          </w:tcPr>
          <w:p w14:paraId="407F1959" w14:textId="77777777" w:rsidR="00E83F66" w:rsidRPr="00772251" w:rsidRDefault="00E83F66" w:rsidP="0048591A">
            <w:pPr>
              <w:spacing w:before="60" w:after="60" w:line="240" w:lineRule="auto"/>
              <w:jc w:val="center"/>
              <w:rPr>
                <w:noProof/>
                <w:sz w:val="20"/>
              </w:rPr>
            </w:pPr>
            <w:r>
              <w:rPr>
                <w:noProof/>
                <w:sz w:val="20"/>
              </w:rPr>
              <w:t>848020</w:t>
            </w:r>
          </w:p>
        </w:tc>
        <w:tc>
          <w:tcPr>
            <w:tcW w:w="9680" w:type="dxa"/>
            <w:tcBorders>
              <w:top w:val="nil"/>
              <w:left w:val="nil"/>
              <w:bottom w:val="single" w:sz="4" w:space="0" w:color="auto"/>
              <w:right w:val="single" w:sz="4" w:space="0" w:color="auto"/>
            </w:tcBorders>
            <w:shd w:val="clear" w:color="auto" w:fill="auto"/>
            <w:noWrap/>
            <w:hideMark/>
          </w:tcPr>
          <w:p w14:paraId="66FC4DC9" w14:textId="77777777" w:rsidR="00E83F66" w:rsidRPr="00772251" w:rsidRDefault="00E83F66" w:rsidP="0048591A">
            <w:pPr>
              <w:spacing w:before="60" w:after="60" w:line="240" w:lineRule="auto"/>
              <w:rPr>
                <w:noProof/>
                <w:sz w:val="20"/>
              </w:rPr>
            </w:pPr>
            <w:r>
              <w:rPr>
                <w:noProof/>
                <w:sz w:val="20"/>
              </w:rPr>
              <w:t>- Grundplatten für Formen</w:t>
            </w:r>
          </w:p>
        </w:tc>
        <w:tc>
          <w:tcPr>
            <w:tcW w:w="1134" w:type="dxa"/>
            <w:tcBorders>
              <w:top w:val="nil"/>
              <w:left w:val="nil"/>
              <w:bottom w:val="single" w:sz="4" w:space="0" w:color="auto"/>
              <w:right w:val="single" w:sz="4" w:space="0" w:color="auto"/>
            </w:tcBorders>
            <w:shd w:val="clear" w:color="auto" w:fill="auto"/>
            <w:noWrap/>
            <w:vAlign w:val="center"/>
            <w:hideMark/>
          </w:tcPr>
          <w:p w14:paraId="78410B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6DE9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109100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DE3B22" w14:textId="77777777" w:rsidR="00E83F66" w:rsidRPr="00772251" w:rsidRDefault="00E83F66" w:rsidP="0048591A">
            <w:pPr>
              <w:spacing w:before="60" w:after="60" w:line="240" w:lineRule="auto"/>
              <w:jc w:val="center"/>
              <w:rPr>
                <w:noProof/>
                <w:sz w:val="20"/>
              </w:rPr>
            </w:pPr>
            <w:r>
              <w:rPr>
                <w:noProof/>
                <w:sz w:val="20"/>
              </w:rPr>
              <w:t>84803000</w:t>
            </w:r>
          </w:p>
        </w:tc>
        <w:tc>
          <w:tcPr>
            <w:tcW w:w="1329" w:type="dxa"/>
            <w:tcBorders>
              <w:top w:val="nil"/>
              <w:left w:val="nil"/>
              <w:bottom w:val="single" w:sz="4" w:space="0" w:color="auto"/>
              <w:right w:val="single" w:sz="4" w:space="0" w:color="auto"/>
            </w:tcBorders>
            <w:shd w:val="clear" w:color="auto" w:fill="auto"/>
            <w:noWrap/>
            <w:hideMark/>
          </w:tcPr>
          <w:p w14:paraId="2D8F3CED" w14:textId="77777777" w:rsidR="00E83F66" w:rsidRPr="00772251" w:rsidRDefault="00E83F66" w:rsidP="0048591A">
            <w:pPr>
              <w:spacing w:before="60" w:after="60" w:line="240" w:lineRule="auto"/>
              <w:jc w:val="center"/>
              <w:rPr>
                <w:noProof/>
                <w:sz w:val="20"/>
              </w:rPr>
            </w:pPr>
            <w:r>
              <w:rPr>
                <w:noProof/>
                <w:sz w:val="20"/>
              </w:rPr>
              <w:t>848030</w:t>
            </w:r>
          </w:p>
        </w:tc>
        <w:tc>
          <w:tcPr>
            <w:tcW w:w="9680" w:type="dxa"/>
            <w:tcBorders>
              <w:top w:val="nil"/>
              <w:left w:val="nil"/>
              <w:bottom w:val="single" w:sz="4" w:space="0" w:color="auto"/>
              <w:right w:val="single" w:sz="4" w:space="0" w:color="auto"/>
            </w:tcBorders>
            <w:shd w:val="clear" w:color="auto" w:fill="auto"/>
            <w:noWrap/>
            <w:hideMark/>
          </w:tcPr>
          <w:p w14:paraId="6B212510" w14:textId="77777777" w:rsidR="00E83F66" w:rsidRPr="00772251" w:rsidRDefault="00E83F66" w:rsidP="0048591A">
            <w:pPr>
              <w:spacing w:before="60" w:after="60" w:line="240" w:lineRule="auto"/>
              <w:rPr>
                <w:noProof/>
                <w:sz w:val="20"/>
              </w:rPr>
            </w:pPr>
            <w:r>
              <w:rPr>
                <w:noProof/>
                <w:sz w:val="20"/>
              </w:rPr>
              <w:t>- Gießereimodelle</w:t>
            </w:r>
          </w:p>
        </w:tc>
        <w:tc>
          <w:tcPr>
            <w:tcW w:w="1134" w:type="dxa"/>
            <w:tcBorders>
              <w:top w:val="nil"/>
              <w:left w:val="nil"/>
              <w:bottom w:val="single" w:sz="4" w:space="0" w:color="auto"/>
              <w:right w:val="single" w:sz="4" w:space="0" w:color="auto"/>
            </w:tcBorders>
            <w:shd w:val="clear" w:color="auto" w:fill="auto"/>
            <w:noWrap/>
            <w:vAlign w:val="center"/>
            <w:hideMark/>
          </w:tcPr>
          <w:p w14:paraId="7197D6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03C77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DBD1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B9B669" w14:textId="77777777" w:rsidR="00E83F66" w:rsidRPr="00772251" w:rsidRDefault="00E83F66" w:rsidP="0048591A">
            <w:pPr>
              <w:spacing w:before="60" w:after="60" w:line="240" w:lineRule="auto"/>
              <w:jc w:val="center"/>
              <w:rPr>
                <w:noProof/>
                <w:sz w:val="20"/>
              </w:rPr>
            </w:pPr>
            <w:r>
              <w:rPr>
                <w:noProof/>
                <w:sz w:val="20"/>
              </w:rPr>
              <w:t>84804100</w:t>
            </w:r>
          </w:p>
        </w:tc>
        <w:tc>
          <w:tcPr>
            <w:tcW w:w="1329" w:type="dxa"/>
            <w:tcBorders>
              <w:top w:val="nil"/>
              <w:left w:val="nil"/>
              <w:bottom w:val="single" w:sz="4" w:space="0" w:color="auto"/>
              <w:right w:val="single" w:sz="4" w:space="0" w:color="auto"/>
            </w:tcBorders>
            <w:shd w:val="clear" w:color="auto" w:fill="auto"/>
            <w:noWrap/>
            <w:hideMark/>
          </w:tcPr>
          <w:p w14:paraId="6697C55D" w14:textId="77777777" w:rsidR="00E83F66" w:rsidRPr="00772251" w:rsidRDefault="00E83F66" w:rsidP="0048591A">
            <w:pPr>
              <w:spacing w:before="60" w:after="60" w:line="240" w:lineRule="auto"/>
              <w:jc w:val="center"/>
              <w:rPr>
                <w:noProof/>
                <w:sz w:val="20"/>
              </w:rPr>
            </w:pPr>
            <w:r>
              <w:rPr>
                <w:noProof/>
                <w:sz w:val="20"/>
              </w:rPr>
              <w:t>848041</w:t>
            </w:r>
          </w:p>
        </w:tc>
        <w:tc>
          <w:tcPr>
            <w:tcW w:w="9680" w:type="dxa"/>
            <w:tcBorders>
              <w:top w:val="nil"/>
              <w:left w:val="nil"/>
              <w:bottom w:val="single" w:sz="4" w:space="0" w:color="auto"/>
              <w:right w:val="single" w:sz="4" w:space="0" w:color="auto"/>
            </w:tcBorders>
            <w:shd w:val="clear" w:color="auto" w:fill="auto"/>
            <w:noWrap/>
            <w:hideMark/>
          </w:tcPr>
          <w:p w14:paraId="677B7E37" w14:textId="77777777" w:rsidR="00E83F66" w:rsidRPr="00772251" w:rsidRDefault="00E83F66" w:rsidP="0048591A">
            <w:pPr>
              <w:spacing w:before="60" w:after="60" w:line="240" w:lineRule="auto"/>
              <w:rPr>
                <w:noProof/>
                <w:sz w:val="20"/>
              </w:rPr>
            </w:pPr>
            <w:r>
              <w:rPr>
                <w:noProof/>
                <w:sz w:val="20"/>
              </w:rPr>
              <w:t>-- zum Druckgießen (einschließlich Spritzgießen)</w:t>
            </w:r>
          </w:p>
        </w:tc>
        <w:tc>
          <w:tcPr>
            <w:tcW w:w="1134" w:type="dxa"/>
            <w:tcBorders>
              <w:top w:val="nil"/>
              <w:left w:val="nil"/>
              <w:bottom w:val="single" w:sz="4" w:space="0" w:color="auto"/>
              <w:right w:val="single" w:sz="4" w:space="0" w:color="auto"/>
            </w:tcBorders>
            <w:shd w:val="clear" w:color="auto" w:fill="auto"/>
            <w:noWrap/>
            <w:vAlign w:val="center"/>
            <w:hideMark/>
          </w:tcPr>
          <w:p w14:paraId="07A5E05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9D4E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2AE8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EF4799" w14:textId="77777777" w:rsidR="00E83F66" w:rsidRPr="00772251" w:rsidRDefault="00E83F66" w:rsidP="0048591A">
            <w:pPr>
              <w:spacing w:before="60" w:after="60" w:line="240" w:lineRule="auto"/>
              <w:jc w:val="center"/>
              <w:rPr>
                <w:noProof/>
                <w:sz w:val="20"/>
              </w:rPr>
            </w:pPr>
            <w:r>
              <w:rPr>
                <w:noProof/>
                <w:sz w:val="20"/>
              </w:rPr>
              <w:t>84804900</w:t>
            </w:r>
          </w:p>
        </w:tc>
        <w:tc>
          <w:tcPr>
            <w:tcW w:w="1329" w:type="dxa"/>
            <w:tcBorders>
              <w:top w:val="nil"/>
              <w:left w:val="nil"/>
              <w:bottom w:val="single" w:sz="4" w:space="0" w:color="auto"/>
              <w:right w:val="single" w:sz="4" w:space="0" w:color="auto"/>
            </w:tcBorders>
            <w:shd w:val="clear" w:color="auto" w:fill="auto"/>
            <w:noWrap/>
            <w:hideMark/>
          </w:tcPr>
          <w:p w14:paraId="4F9A8B31" w14:textId="77777777" w:rsidR="00E83F66" w:rsidRPr="00772251" w:rsidRDefault="00E83F66" w:rsidP="0048591A">
            <w:pPr>
              <w:spacing w:before="60" w:after="60" w:line="240" w:lineRule="auto"/>
              <w:jc w:val="center"/>
              <w:rPr>
                <w:noProof/>
                <w:sz w:val="20"/>
              </w:rPr>
            </w:pPr>
            <w:r>
              <w:rPr>
                <w:noProof/>
                <w:sz w:val="20"/>
              </w:rPr>
              <w:t>848049</w:t>
            </w:r>
          </w:p>
        </w:tc>
        <w:tc>
          <w:tcPr>
            <w:tcW w:w="9680" w:type="dxa"/>
            <w:tcBorders>
              <w:top w:val="nil"/>
              <w:left w:val="nil"/>
              <w:bottom w:val="single" w:sz="4" w:space="0" w:color="auto"/>
              <w:right w:val="single" w:sz="4" w:space="0" w:color="auto"/>
            </w:tcBorders>
            <w:shd w:val="clear" w:color="auto" w:fill="auto"/>
            <w:noWrap/>
            <w:hideMark/>
          </w:tcPr>
          <w:p w14:paraId="76DAA76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D54552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754CC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C5D3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32726A" w14:textId="77777777" w:rsidR="00E83F66" w:rsidRPr="00772251" w:rsidRDefault="00E83F66" w:rsidP="0048591A">
            <w:pPr>
              <w:spacing w:before="60" w:after="60" w:line="240" w:lineRule="auto"/>
              <w:jc w:val="center"/>
              <w:rPr>
                <w:noProof/>
                <w:sz w:val="20"/>
              </w:rPr>
            </w:pPr>
            <w:r>
              <w:rPr>
                <w:noProof/>
                <w:sz w:val="20"/>
              </w:rPr>
              <w:t>84805000</w:t>
            </w:r>
          </w:p>
        </w:tc>
        <w:tc>
          <w:tcPr>
            <w:tcW w:w="1329" w:type="dxa"/>
            <w:tcBorders>
              <w:top w:val="nil"/>
              <w:left w:val="nil"/>
              <w:bottom w:val="single" w:sz="4" w:space="0" w:color="auto"/>
              <w:right w:val="single" w:sz="4" w:space="0" w:color="auto"/>
            </w:tcBorders>
            <w:shd w:val="clear" w:color="auto" w:fill="auto"/>
            <w:noWrap/>
            <w:hideMark/>
          </w:tcPr>
          <w:p w14:paraId="425C3A34" w14:textId="77777777" w:rsidR="00E83F66" w:rsidRPr="00772251" w:rsidRDefault="00E83F66" w:rsidP="0048591A">
            <w:pPr>
              <w:spacing w:before="60" w:after="60" w:line="240" w:lineRule="auto"/>
              <w:jc w:val="center"/>
              <w:rPr>
                <w:noProof/>
                <w:sz w:val="20"/>
              </w:rPr>
            </w:pPr>
            <w:r>
              <w:rPr>
                <w:noProof/>
                <w:sz w:val="20"/>
              </w:rPr>
              <w:t>848050</w:t>
            </w:r>
          </w:p>
        </w:tc>
        <w:tc>
          <w:tcPr>
            <w:tcW w:w="9680" w:type="dxa"/>
            <w:tcBorders>
              <w:top w:val="nil"/>
              <w:left w:val="nil"/>
              <w:bottom w:val="single" w:sz="4" w:space="0" w:color="auto"/>
              <w:right w:val="single" w:sz="4" w:space="0" w:color="auto"/>
            </w:tcBorders>
            <w:shd w:val="clear" w:color="auto" w:fill="auto"/>
            <w:noWrap/>
            <w:hideMark/>
          </w:tcPr>
          <w:p w14:paraId="6731B3BB" w14:textId="77777777" w:rsidR="00E83F66" w:rsidRPr="00772251" w:rsidRDefault="00E83F66" w:rsidP="0048591A">
            <w:pPr>
              <w:spacing w:before="60" w:after="60" w:line="240" w:lineRule="auto"/>
              <w:rPr>
                <w:noProof/>
                <w:sz w:val="20"/>
              </w:rPr>
            </w:pPr>
            <w:r>
              <w:rPr>
                <w:noProof/>
                <w:sz w:val="20"/>
              </w:rPr>
              <w:t>- Formen für Glas</w:t>
            </w:r>
          </w:p>
        </w:tc>
        <w:tc>
          <w:tcPr>
            <w:tcW w:w="1134" w:type="dxa"/>
            <w:tcBorders>
              <w:top w:val="nil"/>
              <w:left w:val="nil"/>
              <w:bottom w:val="single" w:sz="4" w:space="0" w:color="auto"/>
              <w:right w:val="single" w:sz="4" w:space="0" w:color="auto"/>
            </w:tcBorders>
            <w:shd w:val="clear" w:color="auto" w:fill="auto"/>
            <w:noWrap/>
            <w:vAlign w:val="center"/>
            <w:hideMark/>
          </w:tcPr>
          <w:p w14:paraId="78C8FA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4989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FE9631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30F37B" w14:textId="77777777" w:rsidR="00E83F66" w:rsidRPr="00772251" w:rsidRDefault="00E83F66" w:rsidP="0048591A">
            <w:pPr>
              <w:spacing w:before="60" w:after="60" w:line="240" w:lineRule="auto"/>
              <w:jc w:val="center"/>
              <w:rPr>
                <w:noProof/>
                <w:sz w:val="20"/>
              </w:rPr>
            </w:pPr>
            <w:r>
              <w:rPr>
                <w:noProof/>
                <w:sz w:val="20"/>
              </w:rPr>
              <w:t>84806000</w:t>
            </w:r>
          </w:p>
        </w:tc>
        <w:tc>
          <w:tcPr>
            <w:tcW w:w="1329" w:type="dxa"/>
            <w:tcBorders>
              <w:top w:val="nil"/>
              <w:left w:val="nil"/>
              <w:bottom w:val="single" w:sz="4" w:space="0" w:color="auto"/>
              <w:right w:val="single" w:sz="4" w:space="0" w:color="auto"/>
            </w:tcBorders>
            <w:shd w:val="clear" w:color="auto" w:fill="auto"/>
            <w:noWrap/>
            <w:hideMark/>
          </w:tcPr>
          <w:p w14:paraId="34F969C2" w14:textId="77777777" w:rsidR="00E83F66" w:rsidRPr="00772251" w:rsidRDefault="00E83F66" w:rsidP="0048591A">
            <w:pPr>
              <w:spacing w:before="60" w:after="60" w:line="240" w:lineRule="auto"/>
              <w:jc w:val="center"/>
              <w:rPr>
                <w:noProof/>
                <w:sz w:val="20"/>
              </w:rPr>
            </w:pPr>
            <w:r>
              <w:rPr>
                <w:noProof/>
                <w:sz w:val="20"/>
              </w:rPr>
              <w:t>848060</w:t>
            </w:r>
          </w:p>
        </w:tc>
        <w:tc>
          <w:tcPr>
            <w:tcW w:w="9680" w:type="dxa"/>
            <w:tcBorders>
              <w:top w:val="nil"/>
              <w:left w:val="nil"/>
              <w:bottom w:val="single" w:sz="4" w:space="0" w:color="auto"/>
              <w:right w:val="single" w:sz="4" w:space="0" w:color="auto"/>
            </w:tcBorders>
            <w:shd w:val="clear" w:color="auto" w:fill="auto"/>
            <w:noWrap/>
            <w:hideMark/>
          </w:tcPr>
          <w:p w14:paraId="5F5B1A88" w14:textId="77777777" w:rsidR="00E83F66" w:rsidRPr="00772251" w:rsidRDefault="00E83F66" w:rsidP="0048591A">
            <w:pPr>
              <w:spacing w:before="60" w:after="60" w:line="240" w:lineRule="auto"/>
              <w:rPr>
                <w:noProof/>
                <w:sz w:val="20"/>
              </w:rPr>
            </w:pPr>
            <w:r>
              <w:rPr>
                <w:noProof/>
                <w:sz w:val="20"/>
              </w:rPr>
              <w:t>- Formen für mineralische Stoffe</w:t>
            </w:r>
          </w:p>
        </w:tc>
        <w:tc>
          <w:tcPr>
            <w:tcW w:w="1134" w:type="dxa"/>
            <w:tcBorders>
              <w:top w:val="nil"/>
              <w:left w:val="nil"/>
              <w:bottom w:val="single" w:sz="4" w:space="0" w:color="auto"/>
              <w:right w:val="single" w:sz="4" w:space="0" w:color="auto"/>
            </w:tcBorders>
            <w:shd w:val="clear" w:color="auto" w:fill="auto"/>
            <w:noWrap/>
            <w:vAlign w:val="center"/>
            <w:hideMark/>
          </w:tcPr>
          <w:p w14:paraId="4515B23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1D30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BB39F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8C834A" w14:textId="77777777" w:rsidR="00E83F66" w:rsidRPr="00772251" w:rsidRDefault="00E83F66" w:rsidP="0048591A">
            <w:pPr>
              <w:spacing w:before="60" w:after="60" w:line="240" w:lineRule="auto"/>
              <w:jc w:val="center"/>
              <w:rPr>
                <w:noProof/>
                <w:sz w:val="20"/>
              </w:rPr>
            </w:pPr>
            <w:r>
              <w:rPr>
                <w:noProof/>
                <w:sz w:val="20"/>
              </w:rPr>
              <w:t>84807100</w:t>
            </w:r>
          </w:p>
        </w:tc>
        <w:tc>
          <w:tcPr>
            <w:tcW w:w="1329" w:type="dxa"/>
            <w:tcBorders>
              <w:top w:val="nil"/>
              <w:left w:val="nil"/>
              <w:bottom w:val="single" w:sz="4" w:space="0" w:color="auto"/>
              <w:right w:val="single" w:sz="4" w:space="0" w:color="auto"/>
            </w:tcBorders>
            <w:shd w:val="clear" w:color="auto" w:fill="auto"/>
            <w:noWrap/>
            <w:hideMark/>
          </w:tcPr>
          <w:p w14:paraId="24957E6F" w14:textId="77777777" w:rsidR="00E83F66" w:rsidRPr="00772251" w:rsidRDefault="00E83F66" w:rsidP="0048591A">
            <w:pPr>
              <w:spacing w:before="60" w:after="60" w:line="240" w:lineRule="auto"/>
              <w:jc w:val="center"/>
              <w:rPr>
                <w:noProof/>
                <w:sz w:val="20"/>
              </w:rPr>
            </w:pPr>
            <w:r>
              <w:rPr>
                <w:noProof/>
                <w:sz w:val="20"/>
              </w:rPr>
              <w:t>848071</w:t>
            </w:r>
          </w:p>
        </w:tc>
        <w:tc>
          <w:tcPr>
            <w:tcW w:w="9680" w:type="dxa"/>
            <w:tcBorders>
              <w:top w:val="nil"/>
              <w:left w:val="nil"/>
              <w:bottom w:val="single" w:sz="4" w:space="0" w:color="auto"/>
              <w:right w:val="single" w:sz="4" w:space="0" w:color="auto"/>
            </w:tcBorders>
            <w:shd w:val="clear" w:color="auto" w:fill="auto"/>
            <w:noWrap/>
            <w:hideMark/>
          </w:tcPr>
          <w:p w14:paraId="162025EB" w14:textId="77777777" w:rsidR="00E83F66" w:rsidRPr="00772251" w:rsidRDefault="00E83F66" w:rsidP="0048591A">
            <w:pPr>
              <w:spacing w:before="60" w:after="60" w:line="240" w:lineRule="auto"/>
              <w:rPr>
                <w:noProof/>
                <w:sz w:val="20"/>
              </w:rPr>
            </w:pPr>
            <w:r>
              <w:rPr>
                <w:noProof/>
                <w:sz w:val="20"/>
              </w:rPr>
              <w:t>-- zum Spritzgießen oder Formpressen</w:t>
            </w:r>
          </w:p>
        </w:tc>
        <w:tc>
          <w:tcPr>
            <w:tcW w:w="1134" w:type="dxa"/>
            <w:tcBorders>
              <w:top w:val="nil"/>
              <w:left w:val="nil"/>
              <w:bottom w:val="single" w:sz="4" w:space="0" w:color="auto"/>
              <w:right w:val="single" w:sz="4" w:space="0" w:color="auto"/>
            </w:tcBorders>
            <w:shd w:val="clear" w:color="auto" w:fill="auto"/>
            <w:noWrap/>
            <w:vAlign w:val="center"/>
            <w:hideMark/>
          </w:tcPr>
          <w:p w14:paraId="6A5B6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A5911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573F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C0EE0" w14:textId="77777777" w:rsidR="00E83F66" w:rsidRPr="00772251" w:rsidRDefault="00E83F66" w:rsidP="0048591A">
            <w:pPr>
              <w:spacing w:before="60" w:after="60" w:line="240" w:lineRule="auto"/>
              <w:jc w:val="center"/>
              <w:rPr>
                <w:noProof/>
                <w:sz w:val="20"/>
              </w:rPr>
            </w:pPr>
            <w:r>
              <w:rPr>
                <w:noProof/>
                <w:sz w:val="20"/>
              </w:rPr>
              <w:t>84807900</w:t>
            </w:r>
          </w:p>
        </w:tc>
        <w:tc>
          <w:tcPr>
            <w:tcW w:w="1329" w:type="dxa"/>
            <w:tcBorders>
              <w:top w:val="nil"/>
              <w:left w:val="nil"/>
              <w:bottom w:val="single" w:sz="4" w:space="0" w:color="auto"/>
              <w:right w:val="single" w:sz="4" w:space="0" w:color="auto"/>
            </w:tcBorders>
            <w:shd w:val="clear" w:color="auto" w:fill="auto"/>
            <w:noWrap/>
            <w:hideMark/>
          </w:tcPr>
          <w:p w14:paraId="0DC3862A" w14:textId="77777777" w:rsidR="00E83F66" w:rsidRPr="00772251" w:rsidRDefault="00E83F66" w:rsidP="0048591A">
            <w:pPr>
              <w:spacing w:before="60" w:after="60" w:line="240" w:lineRule="auto"/>
              <w:jc w:val="center"/>
              <w:rPr>
                <w:noProof/>
                <w:sz w:val="20"/>
              </w:rPr>
            </w:pPr>
            <w:r>
              <w:rPr>
                <w:noProof/>
                <w:sz w:val="20"/>
              </w:rPr>
              <w:t>848079</w:t>
            </w:r>
          </w:p>
        </w:tc>
        <w:tc>
          <w:tcPr>
            <w:tcW w:w="9680" w:type="dxa"/>
            <w:tcBorders>
              <w:top w:val="nil"/>
              <w:left w:val="nil"/>
              <w:bottom w:val="single" w:sz="4" w:space="0" w:color="auto"/>
              <w:right w:val="single" w:sz="4" w:space="0" w:color="auto"/>
            </w:tcBorders>
            <w:shd w:val="clear" w:color="auto" w:fill="auto"/>
            <w:noWrap/>
            <w:hideMark/>
          </w:tcPr>
          <w:p w14:paraId="20FEA41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3EAE8D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F3670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5F71C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FE38C0" w14:textId="77777777" w:rsidR="00E83F66" w:rsidRPr="00772251" w:rsidRDefault="00E83F66" w:rsidP="0048591A">
            <w:pPr>
              <w:spacing w:before="60" w:after="60" w:line="240" w:lineRule="auto"/>
              <w:jc w:val="center"/>
              <w:rPr>
                <w:noProof/>
                <w:sz w:val="20"/>
              </w:rPr>
            </w:pPr>
            <w:r>
              <w:rPr>
                <w:noProof/>
                <w:sz w:val="20"/>
              </w:rPr>
              <w:t>84861000</w:t>
            </w:r>
          </w:p>
        </w:tc>
        <w:tc>
          <w:tcPr>
            <w:tcW w:w="1329" w:type="dxa"/>
            <w:tcBorders>
              <w:top w:val="nil"/>
              <w:left w:val="nil"/>
              <w:bottom w:val="single" w:sz="4" w:space="0" w:color="auto"/>
              <w:right w:val="single" w:sz="4" w:space="0" w:color="auto"/>
            </w:tcBorders>
            <w:shd w:val="clear" w:color="auto" w:fill="auto"/>
            <w:noWrap/>
            <w:hideMark/>
          </w:tcPr>
          <w:p w14:paraId="0DD3E0D0" w14:textId="77777777" w:rsidR="00E83F66" w:rsidRPr="00772251" w:rsidRDefault="00E83F66" w:rsidP="0048591A">
            <w:pPr>
              <w:spacing w:before="60" w:after="60" w:line="240" w:lineRule="auto"/>
              <w:jc w:val="center"/>
              <w:rPr>
                <w:noProof/>
                <w:sz w:val="20"/>
              </w:rPr>
            </w:pPr>
            <w:r>
              <w:rPr>
                <w:noProof/>
                <w:sz w:val="20"/>
              </w:rPr>
              <w:t>848610</w:t>
            </w:r>
          </w:p>
        </w:tc>
        <w:tc>
          <w:tcPr>
            <w:tcW w:w="9680" w:type="dxa"/>
            <w:tcBorders>
              <w:top w:val="nil"/>
              <w:left w:val="nil"/>
              <w:bottom w:val="single" w:sz="4" w:space="0" w:color="auto"/>
              <w:right w:val="single" w:sz="4" w:space="0" w:color="auto"/>
            </w:tcBorders>
            <w:shd w:val="clear" w:color="auto" w:fill="auto"/>
            <w:noWrap/>
            <w:hideMark/>
          </w:tcPr>
          <w:p w14:paraId="146454D8" w14:textId="77777777" w:rsidR="00E83F66" w:rsidRPr="00772251" w:rsidRDefault="00E83F66" w:rsidP="0048591A">
            <w:pPr>
              <w:spacing w:before="60" w:after="60" w:line="240" w:lineRule="auto"/>
              <w:rPr>
                <w:noProof/>
                <w:sz w:val="20"/>
              </w:rPr>
            </w:pPr>
            <w:r>
              <w:rPr>
                <w:noProof/>
                <w:sz w:val="20"/>
              </w:rPr>
              <w:t>- Maschinen, Apparate und Geräte zum Herstellen von Halbleiterbarren (boules) oder Halbleiterscheiben (wafers)</w:t>
            </w:r>
          </w:p>
        </w:tc>
        <w:tc>
          <w:tcPr>
            <w:tcW w:w="1134" w:type="dxa"/>
            <w:tcBorders>
              <w:top w:val="nil"/>
              <w:left w:val="nil"/>
              <w:bottom w:val="single" w:sz="4" w:space="0" w:color="auto"/>
              <w:right w:val="single" w:sz="4" w:space="0" w:color="auto"/>
            </w:tcBorders>
            <w:shd w:val="clear" w:color="auto" w:fill="auto"/>
            <w:noWrap/>
            <w:vAlign w:val="center"/>
            <w:hideMark/>
          </w:tcPr>
          <w:p w14:paraId="6817AEA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94CB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455E3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9D9C50" w14:textId="77777777" w:rsidR="00E83F66" w:rsidRPr="00772251" w:rsidRDefault="00E83F66" w:rsidP="0048591A">
            <w:pPr>
              <w:spacing w:before="60" w:after="60" w:line="240" w:lineRule="auto"/>
              <w:jc w:val="center"/>
              <w:rPr>
                <w:noProof/>
                <w:sz w:val="20"/>
              </w:rPr>
            </w:pPr>
            <w:r>
              <w:rPr>
                <w:noProof/>
                <w:sz w:val="20"/>
              </w:rPr>
              <w:t>84862000</w:t>
            </w:r>
          </w:p>
        </w:tc>
        <w:tc>
          <w:tcPr>
            <w:tcW w:w="1329" w:type="dxa"/>
            <w:tcBorders>
              <w:top w:val="nil"/>
              <w:left w:val="nil"/>
              <w:bottom w:val="single" w:sz="4" w:space="0" w:color="auto"/>
              <w:right w:val="single" w:sz="4" w:space="0" w:color="auto"/>
            </w:tcBorders>
            <w:shd w:val="clear" w:color="auto" w:fill="auto"/>
            <w:noWrap/>
            <w:hideMark/>
          </w:tcPr>
          <w:p w14:paraId="0B8296E9" w14:textId="77777777" w:rsidR="00E83F66" w:rsidRPr="00772251" w:rsidRDefault="00E83F66" w:rsidP="0048591A">
            <w:pPr>
              <w:spacing w:before="60" w:after="60" w:line="240" w:lineRule="auto"/>
              <w:jc w:val="center"/>
              <w:rPr>
                <w:noProof/>
                <w:sz w:val="20"/>
              </w:rPr>
            </w:pPr>
            <w:r>
              <w:rPr>
                <w:noProof/>
                <w:sz w:val="20"/>
              </w:rPr>
              <w:t>848620</w:t>
            </w:r>
          </w:p>
        </w:tc>
        <w:tc>
          <w:tcPr>
            <w:tcW w:w="9680" w:type="dxa"/>
            <w:tcBorders>
              <w:top w:val="nil"/>
              <w:left w:val="nil"/>
              <w:bottom w:val="single" w:sz="4" w:space="0" w:color="auto"/>
              <w:right w:val="single" w:sz="4" w:space="0" w:color="auto"/>
            </w:tcBorders>
            <w:shd w:val="clear" w:color="auto" w:fill="auto"/>
            <w:noWrap/>
            <w:hideMark/>
          </w:tcPr>
          <w:p w14:paraId="2BE42736" w14:textId="77777777" w:rsidR="00E83F66" w:rsidRPr="00772251" w:rsidRDefault="00E83F66" w:rsidP="0048591A">
            <w:pPr>
              <w:spacing w:before="60" w:after="60" w:line="240" w:lineRule="auto"/>
              <w:rPr>
                <w:noProof/>
                <w:sz w:val="20"/>
              </w:rPr>
            </w:pPr>
            <w:r>
              <w:rPr>
                <w:noProof/>
                <w:sz w:val="20"/>
              </w:rPr>
              <w:t>- Maschinen, Apparate und Geräte zum Herstellen von Halbleiterbauelementen oder elektronischen integrierten Schaltungen</w:t>
            </w:r>
          </w:p>
        </w:tc>
        <w:tc>
          <w:tcPr>
            <w:tcW w:w="1134" w:type="dxa"/>
            <w:tcBorders>
              <w:top w:val="nil"/>
              <w:left w:val="nil"/>
              <w:bottom w:val="single" w:sz="4" w:space="0" w:color="auto"/>
              <w:right w:val="single" w:sz="4" w:space="0" w:color="auto"/>
            </w:tcBorders>
            <w:shd w:val="clear" w:color="auto" w:fill="auto"/>
            <w:noWrap/>
            <w:vAlign w:val="center"/>
            <w:hideMark/>
          </w:tcPr>
          <w:p w14:paraId="6AC10F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87BC0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858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3C3F9F" w14:textId="77777777" w:rsidR="00E83F66" w:rsidRPr="00772251" w:rsidRDefault="00E83F66" w:rsidP="0048591A">
            <w:pPr>
              <w:spacing w:before="60" w:after="60" w:line="240" w:lineRule="auto"/>
              <w:jc w:val="center"/>
              <w:rPr>
                <w:noProof/>
                <w:sz w:val="20"/>
              </w:rPr>
            </w:pPr>
            <w:r>
              <w:rPr>
                <w:noProof/>
                <w:sz w:val="20"/>
              </w:rPr>
              <w:t>84863000</w:t>
            </w:r>
          </w:p>
        </w:tc>
        <w:tc>
          <w:tcPr>
            <w:tcW w:w="1329" w:type="dxa"/>
            <w:tcBorders>
              <w:top w:val="nil"/>
              <w:left w:val="nil"/>
              <w:bottom w:val="single" w:sz="4" w:space="0" w:color="auto"/>
              <w:right w:val="single" w:sz="4" w:space="0" w:color="auto"/>
            </w:tcBorders>
            <w:shd w:val="clear" w:color="auto" w:fill="auto"/>
            <w:noWrap/>
            <w:hideMark/>
          </w:tcPr>
          <w:p w14:paraId="5B616FEE" w14:textId="77777777" w:rsidR="00E83F66" w:rsidRPr="00772251" w:rsidRDefault="00E83F66" w:rsidP="0048591A">
            <w:pPr>
              <w:spacing w:before="60" w:after="60" w:line="240" w:lineRule="auto"/>
              <w:jc w:val="center"/>
              <w:rPr>
                <w:noProof/>
                <w:sz w:val="20"/>
              </w:rPr>
            </w:pPr>
            <w:r>
              <w:rPr>
                <w:noProof/>
                <w:sz w:val="20"/>
              </w:rPr>
              <w:t>848630</w:t>
            </w:r>
          </w:p>
        </w:tc>
        <w:tc>
          <w:tcPr>
            <w:tcW w:w="9680" w:type="dxa"/>
            <w:tcBorders>
              <w:top w:val="nil"/>
              <w:left w:val="nil"/>
              <w:bottom w:val="single" w:sz="4" w:space="0" w:color="auto"/>
              <w:right w:val="single" w:sz="4" w:space="0" w:color="auto"/>
            </w:tcBorders>
            <w:shd w:val="clear" w:color="auto" w:fill="auto"/>
            <w:noWrap/>
            <w:hideMark/>
          </w:tcPr>
          <w:p w14:paraId="440FEE01" w14:textId="77777777" w:rsidR="00E83F66" w:rsidRPr="00772251" w:rsidRDefault="00E83F66" w:rsidP="0048591A">
            <w:pPr>
              <w:spacing w:before="60" w:after="60" w:line="240" w:lineRule="auto"/>
              <w:rPr>
                <w:noProof/>
                <w:sz w:val="20"/>
              </w:rPr>
            </w:pPr>
            <w:r>
              <w:rPr>
                <w:noProof/>
                <w:sz w:val="20"/>
              </w:rPr>
              <w:t>- Maschinen, Apparate und Geräte zum Herstellen von Flachbildschirmen</w:t>
            </w:r>
          </w:p>
        </w:tc>
        <w:tc>
          <w:tcPr>
            <w:tcW w:w="1134" w:type="dxa"/>
            <w:tcBorders>
              <w:top w:val="nil"/>
              <w:left w:val="nil"/>
              <w:bottom w:val="single" w:sz="4" w:space="0" w:color="auto"/>
              <w:right w:val="single" w:sz="4" w:space="0" w:color="auto"/>
            </w:tcBorders>
            <w:shd w:val="clear" w:color="auto" w:fill="auto"/>
            <w:noWrap/>
            <w:vAlign w:val="center"/>
            <w:hideMark/>
          </w:tcPr>
          <w:p w14:paraId="322A6F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02C6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66A5F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1F85E" w14:textId="77777777" w:rsidR="00E83F66" w:rsidRPr="00772251" w:rsidRDefault="00E83F66" w:rsidP="0048591A">
            <w:pPr>
              <w:spacing w:before="60" w:after="60" w:line="240" w:lineRule="auto"/>
              <w:jc w:val="center"/>
              <w:rPr>
                <w:noProof/>
                <w:sz w:val="20"/>
              </w:rPr>
            </w:pPr>
            <w:r>
              <w:rPr>
                <w:noProof/>
                <w:sz w:val="20"/>
              </w:rPr>
              <w:t>84864000</w:t>
            </w:r>
          </w:p>
        </w:tc>
        <w:tc>
          <w:tcPr>
            <w:tcW w:w="1329" w:type="dxa"/>
            <w:tcBorders>
              <w:top w:val="nil"/>
              <w:left w:val="nil"/>
              <w:bottom w:val="single" w:sz="4" w:space="0" w:color="auto"/>
              <w:right w:val="single" w:sz="4" w:space="0" w:color="auto"/>
            </w:tcBorders>
            <w:shd w:val="clear" w:color="auto" w:fill="auto"/>
            <w:noWrap/>
            <w:hideMark/>
          </w:tcPr>
          <w:p w14:paraId="168203F2" w14:textId="77777777" w:rsidR="00E83F66" w:rsidRPr="00772251" w:rsidRDefault="00E83F66" w:rsidP="0048591A">
            <w:pPr>
              <w:spacing w:before="60" w:after="60" w:line="240" w:lineRule="auto"/>
              <w:jc w:val="center"/>
              <w:rPr>
                <w:noProof/>
                <w:sz w:val="20"/>
              </w:rPr>
            </w:pPr>
            <w:r>
              <w:rPr>
                <w:noProof/>
                <w:sz w:val="20"/>
              </w:rPr>
              <w:t>848640</w:t>
            </w:r>
          </w:p>
        </w:tc>
        <w:tc>
          <w:tcPr>
            <w:tcW w:w="9680" w:type="dxa"/>
            <w:tcBorders>
              <w:top w:val="nil"/>
              <w:left w:val="nil"/>
              <w:bottom w:val="single" w:sz="4" w:space="0" w:color="auto"/>
              <w:right w:val="single" w:sz="4" w:space="0" w:color="auto"/>
            </w:tcBorders>
            <w:shd w:val="clear" w:color="auto" w:fill="auto"/>
            <w:noWrap/>
            <w:hideMark/>
          </w:tcPr>
          <w:p w14:paraId="14DE2492" w14:textId="77777777" w:rsidR="00E83F66" w:rsidRPr="00772251" w:rsidRDefault="00E83F66" w:rsidP="0048591A">
            <w:pPr>
              <w:spacing w:before="60" w:after="60" w:line="240" w:lineRule="auto"/>
              <w:rPr>
                <w:noProof/>
                <w:sz w:val="20"/>
              </w:rPr>
            </w:pPr>
            <w:r>
              <w:rPr>
                <w:noProof/>
                <w:sz w:val="20"/>
              </w:rPr>
              <w:t>- in Anmerkung 9 C zu diesem Kapitel genannte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92DBD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D41D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7283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14F91" w14:textId="77777777" w:rsidR="00E83F66" w:rsidRPr="00772251" w:rsidRDefault="00E83F66" w:rsidP="0048591A">
            <w:pPr>
              <w:spacing w:before="60" w:after="60" w:line="240" w:lineRule="auto"/>
              <w:jc w:val="center"/>
              <w:rPr>
                <w:noProof/>
                <w:sz w:val="20"/>
              </w:rPr>
            </w:pPr>
            <w:r>
              <w:rPr>
                <w:noProof/>
                <w:sz w:val="20"/>
              </w:rPr>
              <w:t>84869000</w:t>
            </w:r>
          </w:p>
        </w:tc>
        <w:tc>
          <w:tcPr>
            <w:tcW w:w="1329" w:type="dxa"/>
            <w:tcBorders>
              <w:top w:val="nil"/>
              <w:left w:val="nil"/>
              <w:bottom w:val="single" w:sz="4" w:space="0" w:color="auto"/>
              <w:right w:val="single" w:sz="4" w:space="0" w:color="auto"/>
            </w:tcBorders>
            <w:shd w:val="clear" w:color="auto" w:fill="auto"/>
            <w:noWrap/>
            <w:hideMark/>
          </w:tcPr>
          <w:p w14:paraId="23B613E4" w14:textId="77777777" w:rsidR="00E83F66" w:rsidRPr="00772251" w:rsidRDefault="00E83F66" w:rsidP="0048591A">
            <w:pPr>
              <w:spacing w:before="60" w:after="60" w:line="240" w:lineRule="auto"/>
              <w:jc w:val="center"/>
              <w:rPr>
                <w:noProof/>
                <w:sz w:val="20"/>
              </w:rPr>
            </w:pPr>
            <w:r>
              <w:rPr>
                <w:noProof/>
                <w:sz w:val="20"/>
              </w:rPr>
              <w:t>848690</w:t>
            </w:r>
          </w:p>
        </w:tc>
        <w:tc>
          <w:tcPr>
            <w:tcW w:w="9680" w:type="dxa"/>
            <w:tcBorders>
              <w:top w:val="nil"/>
              <w:left w:val="nil"/>
              <w:bottom w:val="single" w:sz="4" w:space="0" w:color="auto"/>
              <w:right w:val="single" w:sz="4" w:space="0" w:color="auto"/>
            </w:tcBorders>
            <w:shd w:val="clear" w:color="auto" w:fill="auto"/>
            <w:noWrap/>
            <w:hideMark/>
          </w:tcPr>
          <w:p w14:paraId="1B25DDBC"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16B828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3E5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765E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1F07AC" w14:textId="77777777" w:rsidR="00E83F66" w:rsidRPr="00772251" w:rsidRDefault="00E83F66" w:rsidP="0048591A">
            <w:pPr>
              <w:spacing w:before="60" w:after="60" w:line="240" w:lineRule="auto"/>
              <w:jc w:val="center"/>
              <w:rPr>
                <w:noProof/>
                <w:sz w:val="20"/>
              </w:rPr>
            </w:pPr>
            <w:r>
              <w:rPr>
                <w:noProof/>
                <w:sz w:val="20"/>
              </w:rPr>
              <w:t>85011000</w:t>
            </w:r>
          </w:p>
        </w:tc>
        <w:tc>
          <w:tcPr>
            <w:tcW w:w="1329" w:type="dxa"/>
            <w:tcBorders>
              <w:top w:val="nil"/>
              <w:left w:val="nil"/>
              <w:bottom w:val="single" w:sz="4" w:space="0" w:color="auto"/>
              <w:right w:val="single" w:sz="4" w:space="0" w:color="auto"/>
            </w:tcBorders>
            <w:shd w:val="clear" w:color="auto" w:fill="auto"/>
            <w:noWrap/>
            <w:hideMark/>
          </w:tcPr>
          <w:p w14:paraId="577619B7" w14:textId="77777777" w:rsidR="00E83F66" w:rsidRPr="00772251" w:rsidRDefault="00E83F66" w:rsidP="0048591A">
            <w:pPr>
              <w:spacing w:before="60" w:after="60" w:line="240" w:lineRule="auto"/>
              <w:jc w:val="center"/>
              <w:rPr>
                <w:noProof/>
                <w:sz w:val="20"/>
              </w:rPr>
            </w:pPr>
            <w:r>
              <w:rPr>
                <w:noProof/>
                <w:sz w:val="20"/>
              </w:rPr>
              <w:t>850110</w:t>
            </w:r>
          </w:p>
        </w:tc>
        <w:tc>
          <w:tcPr>
            <w:tcW w:w="9680" w:type="dxa"/>
            <w:tcBorders>
              <w:top w:val="nil"/>
              <w:left w:val="nil"/>
              <w:bottom w:val="single" w:sz="4" w:space="0" w:color="auto"/>
              <w:right w:val="single" w:sz="4" w:space="0" w:color="auto"/>
            </w:tcBorders>
            <w:shd w:val="clear" w:color="auto" w:fill="auto"/>
            <w:noWrap/>
            <w:hideMark/>
          </w:tcPr>
          <w:p w14:paraId="68C55F37" w14:textId="77777777" w:rsidR="00E83F66" w:rsidRPr="00772251" w:rsidRDefault="00E83F66" w:rsidP="0048591A">
            <w:pPr>
              <w:spacing w:before="60" w:after="60" w:line="240" w:lineRule="auto"/>
              <w:rPr>
                <w:noProof/>
                <w:sz w:val="20"/>
              </w:rPr>
            </w:pPr>
            <w:r>
              <w:rPr>
                <w:noProof/>
                <w:sz w:val="20"/>
              </w:rPr>
              <w:t>- Motoren mit einer Leistung von 37,5 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76E2A3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B04C9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E0E75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2079C7" w14:textId="77777777" w:rsidR="00E83F66" w:rsidRPr="00772251" w:rsidRDefault="00E83F66" w:rsidP="0048591A">
            <w:pPr>
              <w:spacing w:before="60" w:after="60" w:line="240" w:lineRule="auto"/>
              <w:jc w:val="center"/>
              <w:rPr>
                <w:noProof/>
                <w:sz w:val="20"/>
              </w:rPr>
            </w:pPr>
            <w:r>
              <w:rPr>
                <w:noProof/>
                <w:sz w:val="20"/>
              </w:rPr>
              <w:t>85012000</w:t>
            </w:r>
          </w:p>
        </w:tc>
        <w:tc>
          <w:tcPr>
            <w:tcW w:w="1329" w:type="dxa"/>
            <w:tcBorders>
              <w:top w:val="nil"/>
              <w:left w:val="nil"/>
              <w:bottom w:val="single" w:sz="4" w:space="0" w:color="auto"/>
              <w:right w:val="single" w:sz="4" w:space="0" w:color="auto"/>
            </w:tcBorders>
            <w:shd w:val="clear" w:color="auto" w:fill="auto"/>
            <w:noWrap/>
            <w:hideMark/>
          </w:tcPr>
          <w:p w14:paraId="51EC98D0" w14:textId="77777777" w:rsidR="00E83F66" w:rsidRPr="00772251" w:rsidRDefault="00E83F66" w:rsidP="0048591A">
            <w:pPr>
              <w:spacing w:before="60" w:after="60" w:line="240" w:lineRule="auto"/>
              <w:jc w:val="center"/>
              <w:rPr>
                <w:noProof/>
                <w:sz w:val="20"/>
              </w:rPr>
            </w:pPr>
            <w:r>
              <w:rPr>
                <w:noProof/>
                <w:sz w:val="20"/>
              </w:rPr>
              <w:t>850120</w:t>
            </w:r>
          </w:p>
        </w:tc>
        <w:tc>
          <w:tcPr>
            <w:tcW w:w="9680" w:type="dxa"/>
            <w:tcBorders>
              <w:top w:val="nil"/>
              <w:left w:val="nil"/>
              <w:bottom w:val="single" w:sz="4" w:space="0" w:color="auto"/>
              <w:right w:val="single" w:sz="4" w:space="0" w:color="auto"/>
            </w:tcBorders>
            <w:shd w:val="clear" w:color="auto" w:fill="auto"/>
            <w:noWrap/>
            <w:hideMark/>
          </w:tcPr>
          <w:p w14:paraId="7CAF5560" w14:textId="77777777" w:rsidR="00E83F66" w:rsidRPr="00772251" w:rsidRDefault="00E83F66" w:rsidP="0048591A">
            <w:pPr>
              <w:spacing w:before="60" w:after="60" w:line="240" w:lineRule="auto"/>
              <w:rPr>
                <w:noProof/>
                <w:sz w:val="20"/>
              </w:rPr>
            </w:pPr>
            <w:r>
              <w:rPr>
                <w:noProof/>
                <w:sz w:val="20"/>
              </w:rPr>
              <w:t>- Allstrom-(Universal-)motoren mit einer Leistung von mehr als 37,5 W</w:t>
            </w:r>
          </w:p>
        </w:tc>
        <w:tc>
          <w:tcPr>
            <w:tcW w:w="1134" w:type="dxa"/>
            <w:tcBorders>
              <w:top w:val="nil"/>
              <w:left w:val="nil"/>
              <w:bottom w:val="single" w:sz="4" w:space="0" w:color="auto"/>
              <w:right w:val="single" w:sz="4" w:space="0" w:color="auto"/>
            </w:tcBorders>
            <w:shd w:val="clear" w:color="auto" w:fill="auto"/>
            <w:noWrap/>
            <w:vAlign w:val="center"/>
            <w:hideMark/>
          </w:tcPr>
          <w:p w14:paraId="6D6B40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9E2A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C52A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16CA85" w14:textId="77777777" w:rsidR="00E83F66" w:rsidRPr="00772251" w:rsidRDefault="00E83F66" w:rsidP="0048591A">
            <w:pPr>
              <w:spacing w:before="60" w:after="60" w:line="240" w:lineRule="auto"/>
              <w:jc w:val="center"/>
              <w:rPr>
                <w:noProof/>
                <w:sz w:val="20"/>
              </w:rPr>
            </w:pPr>
            <w:r>
              <w:rPr>
                <w:noProof/>
                <w:sz w:val="20"/>
              </w:rPr>
              <w:t>85013100</w:t>
            </w:r>
          </w:p>
        </w:tc>
        <w:tc>
          <w:tcPr>
            <w:tcW w:w="1329" w:type="dxa"/>
            <w:tcBorders>
              <w:top w:val="nil"/>
              <w:left w:val="nil"/>
              <w:bottom w:val="single" w:sz="4" w:space="0" w:color="auto"/>
              <w:right w:val="single" w:sz="4" w:space="0" w:color="auto"/>
            </w:tcBorders>
            <w:shd w:val="clear" w:color="auto" w:fill="auto"/>
            <w:noWrap/>
            <w:hideMark/>
          </w:tcPr>
          <w:p w14:paraId="54641DB7" w14:textId="77777777" w:rsidR="00E83F66" w:rsidRPr="00772251" w:rsidRDefault="00E83F66" w:rsidP="0048591A">
            <w:pPr>
              <w:spacing w:before="60" w:after="60" w:line="240" w:lineRule="auto"/>
              <w:jc w:val="center"/>
              <w:rPr>
                <w:noProof/>
                <w:sz w:val="20"/>
              </w:rPr>
            </w:pPr>
            <w:r>
              <w:rPr>
                <w:noProof/>
                <w:sz w:val="20"/>
              </w:rPr>
              <w:t>850131</w:t>
            </w:r>
          </w:p>
        </w:tc>
        <w:tc>
          <w:tcPr>
            <w:tcW w:w="9680" w:type="dxa"/>
            <w:tcBorders>
              <w:top w:val="nil"/>
              <w:left w:val="nil"/>
              <w:bottom w:val="single" w:sz="4" w:space="0" w:color="auto"/>
              <w:right w:val="single" w:sz="4" w:space="0" w:color="auto"/>
            </w:tcBorders>
            <w:shd w:val="clear" w:color="auto" w:fill="auto"/>
            <w:noWrap/>
            <w:hideMark/>
          </w:tcPr>
          <w:p w14:paraId="1FD4E7AC" w14:textId="77777777" w:rsidR="00E83F66" w:rsidRPr="00772251" w:rsidRDefault="00E83F66" w:rsidP="0048591A">
            <w:pPr>
              <w:spacing w:before="60" w:after="60" w:line="240" w:lineRule="auto"/>
              <w:rPr>
                <w:noProof/>
                <w:sz w:val="20"/>
              </w:rPr>
            </w:pPr>
            <w:r>
              <w:rPr>
                <w:noProof/>
                <w:sz w:val="20"/>
              </w:rPr>
              <w:t>-- mit einer Leistung von 750 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45C8846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8D4CB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33B61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ECF991" w14:textId="77777777" w:rsidR="00E83F66" w:rsidRPr="00772251" w:rsidRDefault="00E83F66" w:rsidP="0048591A">
            <w:pPr>
              <w:spacing w:before="60" w:after="60" w:line="240" w:lineRule="auto"/>
              <w:jc w:val="center"/>
              <w:rPr>
                <w:noProof/>
                <w:sz w:val="20"/>
              </w:rPr>
            </w:pPr>
            <w:r>
              <w:rPr>
                <w:noProof/>
                <w:sz w:val="20"/>
              </w:rPr>
              <w:t>85013200</w:t>
            </w:r>
          </w:p>
        </w:tc>
        <w:tc>
          <w:tcPr>
            <w:tcW w:w="1329" w:type="dxa"/>
            <w:tcBorders>
              <w:top w:val="nil"/>
              <w:left w:val="nil"/>
              <w:bottom w:val="single" w:sz="4" w:space="0" w:color="auto"/>
              <w:right w:val="single" w:sz="4" w:space="0" w:color="auto"/>
            </w:tcBorders>
            <w:shd w:val="clear" w:color="auto" w:fill="auto"/>
            <w:noWrap/>
            <w:hideMark/>
          </w:tcPr>
          <w:p w14:paraId="432F0C83" w14:textId="77777777" w:rsidR="00E83F66" w:rsidRPr="00772251" w:rsidRDefault="00E83F66" w:rsidP="0048591A">
            <w:pPr>
              <w:spacing w:before="60" w:after="60" w:line="240" w:lineRule="auto"/>
              <w:jc w:val="center"/>
              <w:rPr>
                <w:noProof/>
                <w:sz w:val="20"/>
              </w:rPr>
            </w:pPr>
            <w:r>
              <w:rPr>
                <w:noProof/>
                <w:sz w:val="20"/>
              </w:rPr>
              <w:t>850132</w:t>
            </w:r>
          </w:p>
        </w:tc>
        <w:tc>
          <w:tcPr>
            <w:tcW w:w="9680" w:type="dxa"/>
            <w:tcBorders>
              <w:top w:val="nil"/>
              <w:left w:val="nil"/>
              <w:bottom w:val="single" w:sz="4" w:space="0" w:color="auto"/>
              <w:right w:val="single" w:sz="4" w:space="0" w:color="auto"/>
            </w:tcBorders>
            <w:shd w:val="clear" w:color="auto" w:fill="auto"/>
            <w:noWrap/>
            <w:hideMark/>
          </w:tcPr>
          <w:p w14:paraId="7EFFD973" w14:textId="77777777" w:rsidR="00E83F66" w:rsidRPr="00772251" w:rsidRDefault="00E83F66" w:rsidP="0048591A">
            <w:pPr>
              <w:spacing w:before="60" w:after="60" w:line="240" w:lineRule="auto"/>
              <w:rPr>
                <w:noProof/>
                <w:sz w:val="20"/>
              </w:rPr>
            </w:pPr>
            <w:r>
              <w:rPr>
                <w:noProof/>
                <w:sz w:val="20"/>
              </w:rPr>
              <w:t>-- mit einer Leistung von mehr als 750 W bis 75 kW</w:t>
            </w:r>
          </w:p>
        </w:tc>
        <w:tc>
          <w:tcPr>
            <w:tcW w:w="1134" w:type="dxa"/>
            <w:tcBorders>
              <w:top w:val="nil"/>
              <w:left w:val="nil"/>
              <w:bottom w:val="single" w:sz="4" w:space="0" w:color="auto"/>
              <w:right w:val="single" w:sz="4" w:space="0" w:color="auto"/>
            </w:tcBorders>
            <w:shd w:val="clear" w:color="auto" w:fill="auto"/>
            <w:noWrap/>
            <w:vAlign w:val="center"/>
            <w:hideMark/>
          </w:tcPr>
          <w:p w14:paraId="3846052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4013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6C13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DD925B" w14:textId="77777777" w:rsidR="00E83F66" w:rsidRPr="00772251" w:rsidRDefault="00E83F66" w:rsidP="0098654B">
            <w:pPr>
              <w:pageBreakBefore/>
              <w:spacing w:before="60" w:after="60" w:line="240" w:lineRule="auto"/>
              <w:jc w:val="center"/>
              <w:rPr>
                <w:noProof/>
                <w:sz w:val="20"/>
              </w:rPr>
            </w:pPr>
            <w:r>
              <w:rPr>
                <w:noProof/>
                <w:sz w:val="20"/>
              </w:rPr>
              <w:t>85013300</w:t>
            </w:r>
          </w:p>
        </w:tc>
        <w:tc>
          <w:tcPr>
            <w:tcW w:w="1329" w:type="dxa"/>
            <w:tcBorders>
              <w:top w:val="nil"/>
              <w:left w:val="nil"/>
              <w:bottom w:val="single" w:sz="4" w:space="0" w:color="auto"/>
              <w:right w:val="single" w:sz="4" w:space="0" w:color="auto"/>
            </w:tcBorders>
            <w:shd w:val="clear" w:color="auto" w:fill="auto"/>
            <w:noWrap/>
            <w:hideMark/>
          </w:tcPr>
          <w:p w14:paraId="53448C84" w14:textId="77777777" w:rsidR="00E83F66" w:rsidRPr="00772251" w:rsidRDefault="00E83F66" w:rsidP="0048591A">
            <w:pPr>
              <w:spacing w:before="60" w:after="60" w:line="240" w:lineRule="auto"/>
              <w:jc w:val="center"/>
              <w:rPr>
                <w:noProof/>
                <w:sz w:val="20"/>
              </w:rPr>
            </w:pPr>
            <w:r>
              <w:rPr>
                <w:noProof/>
                <w:sz w:val="20"/>
              </w:rPr>
              <w:t>850133</w:t>
            </w:r>
          </w:p>
        </w:tc>
        <w:tc>
          <w:tcPr>
            <w:tcW w:w="9680" w:type="dxa"/>
            <w:tcBorders>
              <w:top w:val="nil"/>
              <w:left w:val="nil"/>
              <w:bottom w:val="single" w:sz="4" w:space="0" w:color="auto"/>
              <w:right w:val="single" w:sz="4" w:space="0" w:color="auto"/>
            </w:tcBorders>
            <w:shd w:val="clear" w:color="auto" w:fill="auto"/>
            <w:noWrap/>
            <w:hideMark/>
          </w:tcPr>
          <w:p w14:paraId="07CF8D88" w14:textId="77777777" w:rsidR="00E83F66" w:rsidRPr="00772251" w:rsidRDefault="00E83F66" w:rsidP="0048591A">
            <w:pPr>
              <w:spacing w:before="60" w:after="60" w:line="240" w:lineRule="auto"/>
              <w:rPr>
                <w:noProof/>
                <w:sz w:val="20"/>
              </w:rPr>
            </w:pPr>
            <w:r>
              <w:rPr>
                <w:noProof/>
                <w:sz w:val="20"/>
              </w:rPr>
              <w:t>-- mit einer Leistung von mehr als 75 kW bis 375 kW</w:t>
            </w:r>
          </w:p>
        </w:tc>
        <w:tc>
          <w:tcPr>
            <w:tcW w:w="1134" w:type="dxa"/>
            <w:tcBorders>
              <w:top w:val="nil"/>
              <w:left w:val="nil"/>
              <w:bottom w:val="single" w:sz="4" w:space="0" w:color="auto"/>
              <w:right w:val="single" w:sz="4" w:space="0" w:color="auto"/>
            </w:tcBorders>
            <w:shd w:val="clear" w:color="auto" w:fill="auto"/>
            <w:noWrap/>
            <w:vAlign w:val="center"/>
            <w:hideMark/>
          </w:tcPr>
          <w:p w14:paraId="40754B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D50D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D641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275A12" w14:textId="77777777" w:rsidR="00E83F66" w:rsidRPr="00772251" w:rsidRDefault="00E83F66" w:rsidP="0048591A">
            <w:pPr>
              <w:spacing w:before="60" w:after="60" w:line="240" w:lineRule="auto"/>
              <w:jc w:val="center"/>
              <w:rPr>
                <w:noProof/>
                <w:sz w:val="20"/>
              </w:rPr>
            </w:pPr>
            <w:r>
              <w:rPr>
                <w:noProof/>
                <w:sz w:val="20"/>
              </w:rPr>
              <w:t>85013400</w:t>
            </w:r>
          </w:p>
        </w:tc>
        <w:tc>
          <w:tcPr>
            <w:tcW w:w="1329" w:type="dxa"/>
            <w:tcBorders>
              <w:top w:val="nil"/>
              <w:left w:val="nil"/>
              <w:bottom w:val="single" w:sz="4" w:space="0" w:color="auto"/>
              <w:right w:val="single" w:sz="4" w:space="0" w:color="auto"/>
            </w:tcBorders>
            <w:shd w:val="clear" w:color="auto" w:fill="auto"/>
            <w:noWrap/>
            <w:hideMark/>
          </w:tcPr>
          <w:p w14:paraId="67B7201B" w14:textId="77777777" w:rsidR="00E83F66" w:rsidRPr="00772251" w:rsidRDefault="00E83F66" w:rsidP="0048591A">
            <w:pPr>
              <w:spacing w:before="60" w:after="60" w:line="240" w:lineRule="auto"/>
              <w:jc w:val="center"/>
              <w:rPr>
                <w:noProof/>
                <w:sz w:val="20"/>
              </w:rPr>
            </w:pPr>
            <w:r>
              <w:rPr>
                <w:noProof/>
                <w:sz w:val="20"/>
              </w:rPr>
              <w:t>850134</w:t>
            </w:r>
          </w:p>
        </w:tc>
        <w:tc>
          <w:tcPr>
            <w:tcW w:w="9680" w:type="dxa"/>
            <w:tcBorders>
              <w:top w:val="nil"/>
              <w:left w:val="nil"/>
              <w:bottom w:val="single" w:sz="4" w:space="0" w:color="auto"/>
              <w:right w:val="single" w:sz="4" w:space="0" w:color="auto"/>
            </w:tcBorders>
            <w:shd w:val="clear" w:color="auto" w:fill="auto"/>
            <w:noWrap/>
            <w:hideMark/>
          </w:tcPr>
          <w:p w14:paraId="77579528" w14:textId="77777777" w:rsidR="00E83F66" w:rsidRPr="00772251" w:rsidRDefault="00E83F66" w:rsidP="0048591A">
            <w:pPr>
              <w:spacing w:before="60" w:after="60" w:line="240" w:lineRule="auto"/>
              <w:rPr>
                <w:noProof/>
                <w:sz w:val="20"/>
              </w:rPr>
            </w:pPr>
            <w:r>
              <w:rPr>
                <w:noProof/>
                <w:sz w:val="20"/>
              </w:rPr>
              <w:t>-- mit einer Leistung von mehr als 375 kW</w:t>
            </w:r>
          </w:p>
        </w:tc>
        <w:tc>
          <w:tcPr>
            <w:tcW w:w="1134" w:type="dxa"/>
            <w:tcBorders>
              <w:top w:val="nil"/>
              <w:left w:val="nil"/>
              <w:bottom w:val="single" w:sz="4" w:space="0" w:color="auto"/>
              <w:right w:val="single" w:sz="4" w:space="0" w:color="auto"/>
            </w:tcBorders>
            <w:shd w:val="clear" w:color="auto" w:fill="auto"/>
            <w:noWrap/>
            <w:vAlign w:val="center"/>
            <w:hideMark/>
          </w:tcPr>
          <w:p w14:paraId="760208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01A9A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B5EA3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A5A45E" w14:textId="77777777" w:rsidR="00E83F66" w:rsidRPr="00772251" w:rsidRDefault="00E83F66" w:rsidP="0048591A">
            <w:pPr>
              <w:spacing w:before="60" w:after="60" w:line="240" w:lineRule="auto"/>
              <w:jc w:val="center"/>
              <w:rPr>
                <w:noProof/>
                <w:sz w:val="20"/>
              </w:rPr>
            </w:pPr>
            <w:r>
              <w:rPr>
                <w:noProof/>
                <w:sz w:val="20"/>
              </w:rPr>
              <w:t>85014000</w:t>
            </w:r>
          </w:p>
        </w:tc>
        <w:tc>
          <w:tcPr>
            <w:tcW w:w="1329" w:type="dxa"/>
            <w:tcBorders>
              <w:top w:val="nil"/>
              <w:left w:val="nil"/>
              <w:bottom w:val="single" w:sz="4" w:space="0" w:color="auto"/>
              <w:right w:val="single" w:sz="4" w:space="0" w:color="auto"/>
            </w:tcBorders>
            <w:shd w:val="clear" w:color="auto" w:fill="auto"/>
            <w:noWrap/>
            <w:hideMark/>
          </w:tcPr>
          <w:p w14:paraId="189F6B6A" w14:textId="77777777" w:rsidR="00E83F66" w:rsidRPr="00772251" w:rsidRDefault="00E83F66" w:rsidP="0048591A">
            <w:pPr>
              <w:spacing w:before="60" w:after="60" w:line="240" w:lineRule="auto"/>
              <w:jc w:val="center"/>
              <w:rPr>
                <w:noProof/>
                <w:sz w:val="20"/>
              </w:rPr>
            </w:pPr>
            <w:r>
              <w:rPr>
                <w:noProof/>
                <w:sz w:val="20"/>
              </w:rPr>
              <w:t>850140</w:t>
            </w:r>
          </w:p>
        </w:tc>
        <w:tc>
          <w:tcPr>
            <w:tcW w:w="9680" w:type="dxa"/>
            <w:tcBorders>
              <w:top w:val="nil"/>
              <w:left w:val="nil"/>
              <w:bottom w:val="single" w:sz="4" w:space="0" w:color="auto"/>
              <w:right w:val="single" w:sz="4" w:space="0" w:color="auto"/>
            </w:tcBorders>
            <w:shd w:val="clear" w:color="auto" w:fill="auto"/>
            <w:noWrap/>
            <w:hideMark/>
          </w:tcPr>
          <w:p w14:paraId="36E87D00" w14:textId="48604C0D" w:rsidR="00E83F66" w:rsidRPr="00772251" w:rsidRDefault="00E83F66" w:rsidP="00BD1469">
            <w:pPr>
              <w:spacing w:before="60" w:after="60" w:line="240" w:lineRule="auto"/>
              <w:rPr>
                <w:noProof/>
                <w:sz w:val="20"/>
              </w:rPr>
            </w:pPr>
            <w:r>
              <w:rPr>
                <w:noProof/>
                <w:sz w:val="20"/>
              </w:rPr>
              <w:t>- andere Einphasen-Wechselstrommotoren</w:t>
            </w:r>
          </w:p>
        </w:tc>
        <w:tc>
          <w:tcPr>
            <w:tcW w:w="1134" w:type="dxa"/>
            <w:tcBorders>
              <w:top w:val="nil"/>
              <w:left w:val="nil"/>
              <w:bottom w:val="single" w:sz="4" w:space="0" w:color="auto"/>
              <w:right w:val="single" w:sz="4" w:space="0" w:color="auto"/>
            </w:tcBorders>
            <w:shd w:val="clear" w:color="auto" w:fill="auto"/>
            <w:noWrap/>
            <w:vAlign w:val="center"/>
            <w:hideMark/>
          </w:tcPr>
          <w:p w14:paraId="10104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28B5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13DAC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738E9" w14:textId="77777777" w:rsidR="00E83F66" w:rsidRPr="00772251" w:rsidRDefault="00E83F66" w:rsidP="0048591A">
            <w:pPr>
              <w:spacing w:before="60" w:after="60" w:line="240" w:lineRule="auto"/>
              <w:jc w:val="center"/>
              <w:rPr>
                <w:noProof/>
                <w:sz w:val="20"/>
              </w:rPr>
            </w:pPr>
            <w:r>
              <w:rPr>
                <w:noProof/>
                <w:sz w:val="20"/>
              </w:rPr>
              <w:t>85015100</w:t>
            </w:r>
          </w:p>
        </w:tc>
        <w:tc>
          <w:tcPr>
            <w:tcW w:w="1329" w:type="dxa"/>
            <w:tcBorders>
              <w:top w:val="nil"/>
              <w:left w:val="nil"/>
              <w:bottom w:val="single" w:sz="4" w:space="0" w:color="auto"/>
              <w:right w:val="single" w:sz="4" w:space="0" w:color="auto"/>
            </w:tcBorders>
            <w:shd w:val="clear" w:color="auto" w:fill="auto"/>
            <w:noWrap/>
            <w:hideMark/>
          </w:tcPr>
          <w:p w14:paraId="2A7F494B" w14:textId="77777777" w:rsidR="00E83F66" w:rsidRPr="00772251" w:rsidRDefault="00E83F66" w:rsidP="0048591A">
            <w:pPr>
              <w:spacing w:before="60" w:after="60" w:line="240" w:lineRule="auto"/>
              <w:jc w:val="center"/>
              <w:rPr>
                <w:noProof/>
                <w:sz w:val="20"/>
              </w:rPr>
            </w:pPr>
            <w:r>
              <w:rPr>
                <w:noProof/>
                <w:sz w:val="20"/>
              </w:rPr>
              <w:t>850151</w:t>
            </w:r>
          </w:p>
        </w:tc>
        <w:tc>
          <w:tcPr>
            <w:tcW w:w="9680" w:type="dxa"/>
            <w:tcBorders>
              <w:top w:val="nil"/>
              <w:left w:val="nil"/>
              <w:bottom w:val="single" w:sz="4" w:space="0" w:color="auto"/>
              <w:right w:val="single" w:sz="4" w:space="0" w:color="auto"/>
            </w:tcBorders>
            <w:shd w:val="clear" w:color="auto" w:fill="auto"/>
            <w:noWrap/>
            <w:hideMark/>
          </w:tcPr>
          <w:p w14:paraId="702B8574" w14:textId="77777777" w:rsidR="00E83F66" w:rsidRPr="00772251" w:rsidRDefault="00E83F66" w:rsidP="0048591A">
            <w:pPr>
              <w:spacing w:before="60" w:after="60" w:line="240" w:lineRule="auto"/>
              <w:rPr>
                <w:noProof/>
                <w:sz w:val="20"/>
              </w:rPr>
            </w:pPr>
            <w:r>
              <w:rPr>
                <w:noProof/>
                <w:sz w:val="20"/>
              </w:rPr>
              <w:t>-- mit einer Leistung von 750 W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50ABB0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A76D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F80FE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BD853A" w14:textId="77777777" w:rsidR="00E83F66" w:rsidRPr="00772251" w:rsidRDefault="00E83F66" w:rsidP="0048591A">
            <w:pPr>
              <w:spacing w:before="60" w:after="60" w:line="240" w:lineRule="auto"/>
              <w:jc w:val="center"/>
              <w:rPr>
                <w:noProof/>
                <w:sz w:val="20"/>
              </w:rPr>
            </w:pPr>
            <w:r>
              <w:rPr>
                <w:noProof/>
                <w:sz w:val="20"/>
              </w:rPr>
              <w:t>85015200</w:t>
            </w:r>
          </w:p>
        </w:tc>
        <w:tc>
          <w:tcPr>
            <w:tcW w:w="1329" w:type="dxa"/>
            <w:tcBorders>
              <w:top w:val="nil"/>
              <w:left w:val="nil"/>
              <w:bottom w:val="single" w:sz="4" w:space="0" w:color="auto"/>
              <w:right w:val="single" w:sz="4" w:space="0" w:color="auto"/>
            </w:tcBorders>
            <w:shd w:val="clear" w:color="auto" w:fill="auto"/>
            <w:noWrap/>
            <w:hideMark/>
          </w:tcPr>
          <w:p w14:paraId="00ACAFA2" w14:textId="77777777" w:rsidR="00E83F66" w:rsidRPr="00772251" w:rsidRDefault="00E83F66" w:rsidP="0048591A">
            <w:pPr>
              <w:spacing w:before="60" w:after="60" w:line="240" w:lineRule="auto"/>
              <w:jc w:val="center"/>
              <w:rPr>
                <w:noProof/>
                <w:sz w:val="20"/>
              </w:rPr>
            </w:pPr>
            <w:r>
              <w:rPr>
                <w:noProof/>
                <w:sz w:val="20"/>
              </w:rPr>
              <w:t>850152</w:t>
            </w:r>
          </w:p>
        </w:tc>
        <w:tc>
          <w:tcPr>
            <w:tcW w:w="9680" w:type="dxa"/>
            <w:tcBorders>
              <w:top w:val="nil"/>
              <w:left w:val="nil"/>
              <w:bottom w:val="single" w:sz="4" w:space="0" w:color="auto"/>
              <w:right w:val="single" w:sz="4" w:space="0" w:color="auto"/>
            </w:tcBorders>
            <w:shd w:val="clear" w:color="auto" w:fill="auto"/>
            <w:noWrap/>
            <w:hideMark/>
          </w:tcPr>
          <w:p w14:paraId="7BDA77BF" w14:textId="77777777" w:rsidR="00E83F66" w:rsidRPr="00772251" w:rsidRDefault="00E83F66" w:rsidP="0048591A">
            <w:pPr>
              <w:spacing w:before="60" w:after="60" w:line="240" w:lineRule="auto"/>
              <w:rPr>
                <w:noProof/>
                <w:sz w:val="20"/>
              </w:rPr>
            </w:pPr>
            <w:r>
              <w:rPr>
                <w:noProof/>
                <w:sz w:val="20"/>
              </w:rPr>
              <w:t>-- mit einer Leistung von mehr als 750 W bis 75 kW</w:t>
            </w:r>
          </w:p>
        </w:tc>
        <w:tc>
          <w:tcPr>
            <w:tcW w:w="1134" w:type="dxa"/>
            <w:tcBorders>
              <w:top w:val="nil"/>
              <w:left w:val="nil"/>
              <w:bottom w:val="single" w:sz="4" w:space="0" w:color="auto"/>
              <w:right w:val="single" w:sz="4" w:space="0" w:color="auto"/>
            </w:tcBorders>
            <w:shd w:val="clear" w:color="auto" w:fill="auto"/>
            <w:noWrap/>
            <w:vAlign w:val="center"/>
            <w:hideMark/>
          </w:tcPr>
          <w:p w14:paraId="0730C6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3972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9623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87E551" w14:textId="77777777" w:rsidR="00E83F66" w:rsidRPr="00772251" w:rsidRDefault="00E83F66" w:rsidP="0048591A">
            <w:pPr>
              <w:spacing w:before="60" w:after="60" w:line="240" w:lineRule="auto"/>
              <w:jc w:val="center"/>
              <w:rPr>
                <w:noProof/>
                <w:sz w:val="20"/>
              </w:rPr>
            </w:pPr>
            <w:r>
              <w:rPr>
                <w:noProof/>
                <w:sz w:val="20"/>
              </w:rPr>
              <w:t>85015300</w:t>
            </w:r>
          </w:p>
        </w:tc>
        <w:tc>
          <w:tcPr>
            <w:tcW w:w="1329" w:type="dxa"/>
            <w:tcBorders>
              <w:top w:val="nil"/>
              <w:left w:val="nil"/>
              <w:bottom w:val="single" w:sz="4" w:space="0" w:color="auto"/>
              <w:right w:val="single" w:sz="4" w:space="0" w:color="auto"/>
            </w:tcBorders>
            <w:shd w:val="clear" w:color="auto" w:fill="auto"/>
            <w:noWrap/>
            <w:hideMark/>
          </w:tcPr>
          <w:p w14:paraId="727535AE" w14:textId="77777777" w:rsidR="00E83F66" w:rsidRPr="00772251" w:rsidRDefault="00E83F66" w:rsidP="0048591A">
            <w:pPr>
              <w:spacing w:before="60" w:after="60" w:line="240" w:lineRule="auto"/>
              <w:jc w:val="center"/>
              <w:rPr>
                <w:noProof/>
                <w:sz w:val="20"/>
              </w:rPr>
            </w:pPr>
            <w:r>
              <w:rPr>
                <w:noProof/>
                <w:sz w:val="20"/>
              </w:rPr>
              <w:t>850153</w:t>
            </w:r>
          </w:p>
        </w:tc>
        <w:tc>
          <w:tcPr>
            <w:tcW w:w="9680" w:type="dxa"/>
            <w:tcBorders>
              <w:top w:val="nil"/>
              <w:left w:val="nil"/>
              <w:bottom w:val="single" w:sz="4" w:space="0" w:color="auto"/>
              <w:right w:val="single" w:sz="4" w:space="0" w:color="auto"/>
            </w:tcBorders>
            <w:shd w:val="clear" w:color="auto" w:fill="auto"/>
            <w:noWrap/>
            <w:hideMark/>
          </w:tcPr>
          <w:p w14:paraId="15994B93" w14:textId="77777777" w:rsidR="00E83F66" w:rsidRPr="00772251" w:rsidRDefault="00E83F66" w:rsidP="0048591A">
            <w:pPr>
              <w:spacing w:before="60" w:after="60" w:line="240" w:lineRule="auto"/>
              <w:rPr>
                <w:noProof/>
                <w:sz w:val="20"/>
              </w:rPr>
            </w:pPr>
            <w:r>
              <w:rPr>
                <w:noProof/>
                <w:sz w:val="20"/>
              </w:rPr>
              <w:t>-- mit einer Leistung von mehr als 75 kW</w:t>
            </w:r>
          </w:p>
        </w:tc>
        <w:tc>
          <w:tcPr>
            <w:tcW w:w="1134" w:type="dxa"/>
            <w:tcBorders>
              <w:top w:val="nil"/>
              <w:left w:val="nil"/>
              <w:bottom w:val="single" w:sz="4" w:space="0" w:color="auto"/>
              <w:right w:val="single" w:sz="4" w:space="0" w:color="auto"/>
            </w:tcBorders>
            <w:shd w:val="clear" w:color="auto" w:fill="auto"/>
            <w:noWrap/>
            <w:vAlign w:val="center"/>
            <w:hideMark/>
          </w:tcPr>
          <w:p w14:paraId="34F5078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72E26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55045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1E9E7" w14:textId="77777777" w:rsidR="00E83F66" w:rsidRPr="00772251" w:rsidRDefault="00E83F66" w:rsidP="0048591A">
            <w:pPr>
              <w:spacing w:before="60" w:after="60" w:line="240" w:lineRule="auto"/>
              <w:jc w:val="center"/>
              <w:rPr>
                <w:noProof/>
                <w:sz w:val="20"/>
              </w:rPr>
            </w:pPr>
            <w:r>
              <w:rPr>
                <w:noProof/>
                <w:sz w:val="20"/>
              </w:rPr>
              <w:t>85016100</w:t>
            </w:r>
          </w:p>
        </w:tc>
        <w:tc>
          <w:tcPr>
            <w:tcW w:w="1329" w:type="dxa"/>
            <w:tcBorders>
              <w:top w:val="nil"/>
              <w:left w:val="nil"/>
              <w:bottom w:val="single" w:sz="4" w:space="0" w:color="auto"/>
              <w:right w:val="single" w:sz="4" w:space="0" w:color="auto"/>
            </w:tcBorders>
            <w:shd w:val="clear" w:color="auto" w:fill="auto"/>
            <w:noWrap/>
            <w:hideMark/>
          </w:tcPr>
          <w:p w14:paraId="67D6F38C" w14:textId="77777777" w:rsidR="00E83F66" w:rsidRPr="00772251" w:rsidRDefault="00E83F66" w:rsidP="0048591A">
            <w:pPr>
              <w:spacing w:before="60" w:after="60" w:line="240" w:lineRule="auto"/>
              <w:jc w:val="center"/>
              <w:rPr>
                <w:noProof/>
                <w:sz w:val="20"/>
              </w:rPr>
            </w:pPr>
            <w:r>
              <w:rPr>
                <w:noProof/>
                <w:sz w:val="20"/>
              </w:rPr>
              <w:t>850161</w:t>
            </w:r>
          </w:p>
        </w:tc>
        <w:tc>
          <w:tcPr>
            <w:tcW w:w="9680" w:type="dxa"/>
            <w:tcBorders>
              <w:top w:val="nil"/>
              <w:left w:val="nil"/>
              <w:bottom w:val="single" w:sz="4" w:space="0" w:color="auto"/>
              <w:right w:val="single" w:sz="4" w:space="0" w:color="auto"/>
            </w:tcBorders>
            <w:shd w:val="clear" w:color="auto" w:fill="auto"/>
            <w:noWrap/>
            <w:hideMark/>
          </w:tcPr>
          <w:p w14:paraId="3C4A22C8" w14:textId="77777777" w:rsidR="00E83F66" w:rsidRPr="00772251" w:rsidRDefault="00E83F66" w:rsidP="0048591A">
            <w:pPr>
              <w:spacing w:before="60" w:after="60" w:line="240" w:lineRule="auto"/>
              <w:rPr>
                <w:noProof/>
                <w:sz w:val="20"/>
              </w:rPr>
            </w:pPr>
            <w:r>
              <w:rPr>
                <w:noProof/>
                <w:sz w:val="20"/>
              </w:rPr>
              <w:t>-- mit einer Leistung von 75 kVA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032517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011A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14379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293601A" w14:textId="77777777" w:rsidR="00E83F66" w:rsidRPr="00772251" w:rsidRDefault="00E83F66" w:rsidP="0048591A">
            <w:pPr>
              <w:spacing w:before="60" w:after="60" w:line="240" w:lineRule="auto"/>
              <w:jc w:val="center"/>
              <w:rPr>
                <w:noProof/>
                <w:sz w:val="20"/>
              </w:rPr>
            </w:pPr>
            <w:r>
              <w:rPr>
                <w:noProof/>
                <w:sz w:val="20"/>
              </w:rPr>
              <w:t>85016200</w:t>
            </w:r>
          </w:p>
        </w:tc>
        <w:tc>
          <w:tcPr>
            <w:tcW w:w="1329" w:type="dxa"/>
            <w:tcBorders>
              <w:top w:val="nil"/>
              <w:left w:val="nil"/>
              <w:bottom w:val="single" w:sz="4" w:space="0" w:color="auto"/>
              <w:right w:val="single" w:sz="4" w:space="0" w:color="auto"/>
            </w:tcBorders>
            <w:shd w:val="clear" w:color="auto" w:fill="auto"/>
            <w:noWrap/>
            <w:hideMark/>
          </w:tcPr>
          <w:p w14:paraId="1ADACCFE" w14:textId="77777777" w:rsidR="00E83F66" w:rsidRPr="00772251" w:rsidRDefault="00E83F66" w:rsidP="0048591A">
            <w:pPr>
              <w:spacing w:before="60" w:after="60" w:line="240" w:lineRule="auto"/>
              <w:jc w:val="center"/>
              <w:rPr>
                <w:noProof/>
                <w:sz w:val="20"/>
              </w:rPr>
            </w:pPr>
            <w:r>
              <w:rPr>
                <w:noProof/>
                <w:sz w:val="20"/>
              </w:rPr>
              <w:t>850162</w:t>
            </w:r>
          </w:p>
        </w:tc>
        <w:tc>
          <w:tcPr>
            <w:tcW w:w="9680" w:type="dxa"/>
            <w:tcBorders>
              <w:top w:val="nil"/>
              <w:left w:val="nil"/>
              <w:bottom w:val="single" w:sz="4" w:space="0" w:color="auto"/>
              <w:right w:val="single" w:sz="4" w:space="0" w:color="auto"/>
            </w:tcBorders>
            <w:shd w:val="clear" w:color="auto" w:fill="auto"/>
            <w:noWrap/>
            <w:hideMark/>
          </w:tcPr>
          <w:p w14:paraId="56F6F660" w14:textId="77777777" w:rsidR="00E83F66" w:rsidRPr="00772251" w:rsidRDefault="00E83F66" w:rsidP="0048591A">
            <w:pPr>
              <w:spacing w:before="60" w:after="60" w:line="240" w:lineRule="auto"/>
              <w:rPr>
                <w:noProof/>
                <w:sz w:val="20"/>
              </w:rPr>
            </w:pPr>
            <w:r>
              <w:rPr>
                <w:noProof/>
                <w:sz w:val="20"/>
              </w:rPr>
              <w:t>-- mit einer Leistung von mehr als 75 kVA bis 375 kVA</w:t>
            </w:r>
          </w:p>
        </w:tc>
        <w:tc>
          <w:tcPr>
            <w:tcW w:w="1134" w:type="dxa"/>
            <w:tcBorders>
              <w:top w:val="nil"/>
              <w:left w:val="nil"/>
              <w:bottom w:val="single" w:sz="4" w:space="0" w:color="auto"/>
              <w:right w:val="single" w:sz="4" w:space="0" w:color="auto"/>
            </w:tcBorders>
            <w:shd w:val="clear" w:color="auto" w:fill="auto"/>
            <w:noWrap/>
            <w:vAlign w:val="center"/>
            <w:hideMark/>
          </w:tcPr>
          <w:p w14:paraId="5B56B35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2BE5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0ECD0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A54BE3" w14:textId="77777777" w:rsidR="00E83F66" w:rsidRPr="00772251" w:rsidRDefault="00E83F66" w:rsidP="0048591A">
            <w:pPr>
              <w:spacing w:before="60" w:after="60" w:line="240" w:lineRule="auto"/>
              <w:jc w:val="center"/>
              <w:rPr>
                <w:noProof/>
                <w:sz w:val="20"/>
              </w:rPr>
            </w:pPr>
            <w:r>
              <w:rPr>
                <w:noProof/>
                <w:sz w:val="20"/>
              </w:rPr>
              <w:t>85016300</w:t>
            </w:r>
          </w:p>
        </w:tc>
        <w:tc>
          <w:tcPr>
            <w:tcW w:w="1329" w:type="dxa"/>
            <w:tcBorders>
              <w:top w:val="nil"/>
              <w:left w:val="nil"/>
              <w:bottom w:val="single" w:sz="4" w:space="0" w:color="auto"/>
              <w:right w:val="single" w:sz="4" w:space="0" w:color="auto"/>
            </w:tcBorders>
            <w:shd w:val="clear" w:color="auto" w:fill="auto"/>
            <w:noWrap/>
            <w:hideMark/>
          </w:tcPr>
          <w:p w14:paraId="695D077F" w14:textId="77777777" w:rsidR="00E83F66" w:rsidRPr="00772251" w:rsidRDefault="00E83F66" w:rsidP="0048591A">
            <w:pPr>
              <w:spacing w:before="60" w:after="60" w:line="240" w:lineRule="auto"/>
              <w:jc w:val="center"/>
              <w:rPr>
                <w:noProof/>
                <w:sz w:val="20"/>
              </w:rPr>
            </w:pPr>
            <w:r>
              <w:rPr>
                <w:noProof/>
                <w:sz w:val="20"/>
              </w:rPr>
              <w:t>850163</w:t>
            </w:r>
          </w:p>
        </w:tc>
        <w:tc>
          <w:tcPr>
            <w:tcW w:w="9680" w:type="dxa"/>
            <w:tcBorders>
              <w:top w:val="nil"/>
              <w:left w:val="nil"/>
              <w:bottom w:val="single" w:sz="4" w:space="0" w:color="auto"/>
              <w:right w:val="single" w:sz="4" w:space="0" w:color="auto"/>
            </w:tcBorders>
            <w:shd w:val="clear" w:color="auto" w:fill="auto"/>
            <w:noWrap/>
            <w:hideMark/>
          </w:tcPr>
          <w:p w14:paraId="30F590A5" w14:textId="77777777" w:rsidR="00E83F66" w:rsidRPr="00772251" w:rsidRDefault="00E83F66" w:rsidP="0048591A">
            <w:pPr>
              <w:spacing w:before="60" w:after="60" w:line="240" w:lineRule="auto"/>
              <w:rPr>
                <w:noProof/>
                <w:sz w:val="20"/>
              </w:rPr>
            </w:pPr>
            <w:r>
              <w:rPr>
                <w:noProof/>
                <w:sz w:val="20"/>
              </w:rPr>
              <w:t>-- mit einer Leistung von mehr als 375 kVA bis 750 kVA</w:t>
            </w:r>
          </w:p>
        </w:tc>
        <w:tc>
          <w:tcPr>
            <w:tcW w:w="1134" w:type="dxa"/>
            <w:tcBorders>
              <w:top w:val="nil"/>
              <w:left w:val="nil"/>
              <w:bottom w:val="single" w:sz="4" w:space="0" w:color="auto"/>
              <w:right w:val="single" w:sz="4" w:space="0" w:color="auto"/>
            </w:tcBorders>
            <w:shd w:val="clear" w:color="auto" w:fill="auto"/>
            <w:noWrap/>
            <w:vAlign w:val="center"/>
            <w:hideMark/>
          </w:tcPr>
          <w:p w14:paraId="57BAC6E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6E9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972D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DB5071" w14:textId="77777777" w:rsidR="00E83F66" w:rsidRPr="00772251" w:rsidRDefault="00E83F66" w:rsidP="0048591A">
            <w:pPr>
              <w:spacing w:before="60" w:after="60" w:line="240" w:lineRule="auto"/>
              <w:jc w:val="center"/>
              <w:rPr>
                <w:noProof/>
                <w:sz w:val="20"/>
              </w:rPr>
            </w:pPr>
            <w:r>
              <w:rPr>
                <w:noProof/>
                <w:sz w:val="20"/>
              </w:rPr>
              <w:t>85016400</w:t>
            </w:r>
          </w:p>
        </w:tc>
        <w:tc>
          <w:tcPr>
            <w:tcW w:w="1329" w:type="dxa"/>
            <w:tcBorders>
              <w:top w:val="nil"/>
              <w:left w:val="nil"/>
              <w:bottom w:val="single" w:sz="4" w:space="0" w:color="auto"/>
              <w:right w:val="single" w:sz="4" w:space="0" w:color="auto"/>
            </w:tcBorders>
            <w:shd w:val="clear" w:color="auto" w:fill="auto"/>
            <w:noWrap/>
            <w:hideMark/>
          </w:tcPr>
          <w:p w14:paraId="16A9D7EB" w14:textId="77777777" w:rsidR="00E83F66" w:rsidRPr="00772251" w:rsidRDefault="00E83F66" w:rsidP="0048591A">
            <w:pPr>
              <w:spacing w:before="60" w:after="60" w:line="240" w:lineRule="auto"/>
              <w:jc w:val="center"/>
              <w:rPr>
                <w:noProof/>
                <w:sz w:val="20"/>
              </w:rPr>
            </w:pPr>
            <w:r>
              <w:rPr>
                <w:noProof/>
                <w:sz w:val="20"/>
              </w:rPr>
              <w:t>850164</w:t>
            </w:r>
          </w:p>
        </w:tc>
        <w:tc>
          <w:tcPr>
            <w:tcW w:w="9680" w:type="dxa"/>
            <w:tcBorders>
              <w:top w:val="nil"/>
              <w:left w:val="nil"/>
              <w:bottom w:val="single" w:sz="4" w:space="0" w:color="auto"/>
              <w:right w:val="single" w:sz="4" w:space="0" w:color="auto"/>
            </w:tcBorders>
            <w:shd w:val="clear" w:color="auto" w:fill="auto"/>
            <w:noWrap/>
            <w:hideMark/>
          </w:tcPr>
          <w:p w14:paraId="0CCD162F" w14:textId="77777777" w:rsidR="00E83F66" w:rsidRPr="00772251" w:rsidRDefault="00E83F66" w:rsidP="0048591A">
            <w:pPr>
              <w:spacing w:before="60" w:after="60" w:line="240" w:lineRule="auto"/>
              <w:rPr>
                <w:noProof/>
                <w:sz w:val="20"/>
              </w:rPr>
            </w:pPr>
            <w:r>
              <w:rPr>
                <w:noProof/>
                <w:sz w:val="20"/>
              </w:rPr>
              <w:t>-- mit einer Leistung von mehr als 750 kVA</w:t>
            </w:r>
          </w:p>
        </w:tc>
        <w:tc>
          <w:tcPr>
            <w:tcW w:w="1134" w:type="dxa"/>
            <w:tcBorders>
              <w:top w:val="nil"/>
              <w:left w:val="nil"/>
              <w:bottom w:val="single" w:sz="4" w:space="0" w:color="auto"/>
              <w:right w:val="single" w:sz="4" w:space="0" w:color="auto"/>
            </w:tcBorders>
            <w:shd w:val="clear" w:color="auto" w:fill="auto"/>
            <w:noWrap/>
            <w:vAlign w:val="center"/>
            <w:hideMark/>
          </w:tcPr>
          <w:p w14:paraId="32D8CB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FC85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A9F37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A7CA4D" w14:textId="77777777" w:rsidR="00E83F66" w:rsidRPr="00772251" w:rsidRDefault="00E83F66" w:rsidP="0048591A">
            <w:pPr>
              <w:spacing w:before="60" w:after="60" w:line="240" w:lineRule="auto"/>
              <w:jc w:val="center"/>
              <w:rPr>
                <w:noProof/>
                <w:sz w:val="20"/>
              </w:rPr>
            </w:pPr>
            <w:r>
              <w:rPr>
                <w:noProof/>
                <w:sz w:val="20"/>
              </w:rPr>
              <w:t>85021100</w:t>
            </w:r>
          </w:p>
        </w:tc>
        <w:tc>
          <w:tcPr>
            <w:tcW w:w="1329" w:type="dxa"/>
            <w:tcBorders>
              <w:top w:val="nil"/>
              <w:left w:val="nil"/>
              <w:bottom w:val="single" w:sz="4" w:space="0" w:color="auto"/>
              <w:right w:val="single" w:sz="4" w:space="0" w:color="auto"/>
            </w:tcBorders>
            <w:shd w:val="clear" w:color="auto" w:fill="auto"/>
            <w:noWrap/>
            <w:hideMark/>
          </w:tcPr>
          <w:p w14:paraId="0108B482" w14:textId="77777777" w:rsidR="00E83F66" w:rsidRPr="00772251" w:rsidRDefault="00E83F66" w:rsidP="0048591A">
            <w:pPr>
              <w:spacing w:before="60" w:after="60" w:line="240" w:lineRule="auto"/>
              <w:jc w:val="center"/>
              <w:rPr>
                <w:noProof/>
                <w:sz w:val="20"/>
              </w:rPr>
            </w:pPr>
            <w:r>
              <w:rPr>
                <w:noProof/>
                <w:sz w:val="20"/>
              </w:rPr>
              <w:t>850211</w:t>
            </w:r>
          </w:p>
        </w:tc>
        <w:tc>
          <w:tcPr>
            <w:tcW w:w="9680" w:type="dxa"/>
            <w:tcBorders>
              <w:top w:val="nil"/>
              <w:left w:val="nil"/>
              <w:bottom w:val="single" w:sz="4" w:space="0" w:color="auto"/>
              <w:right w:val="single" w:sz="4" w:space="0" w:color="auto"/>
            </w:tcBorders>
            <w:shd w:val="clear" w:color="auto" w:fill="auto"/>
            <w:noWrap/>
            <w:hideMark/>
          </w:tcPr>
          <w:p w14:paraId="46018C1C" w14:textId="77777777" w:rsidR="00E83F66" w:rsidRPr="00772251" w:rsidRDefault="00E83F66" w:rsidP="0048591A">
            <w:pPr>
              <w:spacing w:before="60" w:after="60" w:line="240" w:lineRule="auto"/>
              <w:rPr>
                <w:noProof/>
                <w:sz w:val="20"/>
              </w:rPr>
            </w:pPr>
            <w:r>
              <w:rPr>
                <w:noProof/>
                <w:sz w:val="20"/>
              </w:rPr>
              <w:t>-- mit einer Leistung von 75 kVA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4468E07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774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89E5F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EEC074" w14:textId="77777777" w:rsidR="00E83F66" w:rsidRPr="00772251" w:rsidRDefault="00E83F66" w:rsidP="0048591A">
            <w:pPr>
              <w:spacing w:before="60" w:after="60" w:line="240" w:lineRule="auto"/>
              <w:jc w:val="center"/>
              <w:rPr>
                <w:noProof/>
                <w:sz w:val="20"/>
              </w:rPr>
            </w:pPr>
            <w:r>
              <w:rPr>
                <w:noProof/>
                <w:sz w:val="20"/>
              </w:rPr>
              <w:t>85021200</w:t>
            </w:r>
          </w:p>
        </w:tc>
        <w:tc>
          <w:tcPr>
            <w:tcW w:w="1329" w:type="dxa"/>
            <w:tcBorders>
              <w:top w:val="nil"/>
              <w:left w:val="nil"/>
              <w:bottom w:val="single" w:sz="4" w:space="0" w:color="auto"/>
              <w:right w:val="single" w:sz="4" w:space="0" w:color="auto"/>
            </w:tcBorders>
            <w:shd w:val="clear" w:color="auto" w:fill="auto"/>
            <w:noWrap/>
            <w:hideMark/>
          </w:tcPr>
          <w:p w14:paraId="5459E4E7" w14:textId="77777777" w:rsidR="00E83F66" w:rsidRPr="00772251" w:rsidRDefault="00E83F66" w:rsidP="0048591A">
            <w:pPr>
              <w:spacing w:before="60" w:after="60" w:line="240" w:lineRule="auto"/>
              <w:jc w:val="center"/>
              <w:rPr>
                <w:noProof/>
                <w:sz w:val="20"/>
              </w:rPr>
            </w:pPr>
            <w:r>
              <w:rPr>
                <w:noProof/>
                <w:sz w:val="20"/>
              </w:rPr>
              <w:t>850212</w:t>
            </w:r>
          </w:p>
        </w:tc>
        <w:tc>
          <w:tcPr>
            <w:tcW w:w="9680" w:type="dxa"/>
            <w:tcBorders>
              <w:top w:val="nil"/>
              <w:left w:val="nil"/>
              <w:bottom w:val="single" w:sz="4" w:space="0" w:color="auto"/>
              <w:right w:val="single" w:sz="4" w:space="0" w:color="auto"/>
            </w:tcBorders>
            <w:shd w:val="clear" w:color="auto" w:fill="auto"/>
            <w:noWrap/>
            <w:hideMark/>
          </w:tcPr>
          <w:p w14:paraId="17AF45B1" w14:textId="77777777" w:rsidR="00E83F66" w:rsidRPr="00772251" w:rsidRDefault="00E83F66" w:rsidP="0048591A">
            <w:pPr>
              <w:spacing w:before="60" w:after="60" w:line="240" w:lineRule="auto"/>
              <w:rPr>
                <w:noProof/>
                <w:sz w:val="20"/>
              </w:rPr>
            </w:pPr>
            <w:r>
              <w:rPr>
                <w:noProof/>
                <w:sz w:val="20"/>
              </w:rPr>
              <w:t>-- mit einer Leistung von mehr als 75 kVA bis 375 kVA</w:t>
            </w:r>
          </w:p>
        </w:tc>
        <w:tc>
          <w:tcPr>
            <w:tcW w:w="1134" w:type="dxa"/>
            <w:tcBorders>
              <w:top w:val="nil"/>
              <w:left w:val="nil"/>
              <w:bottom w:val="single" w:sz="4" w:space="0" w:color="auto"/>
              <w:right w:val="single" w:sz="4" w:space="0" w:color="auto"/>
            </w:tcBorders>
            <w:shd w:val="clear" w:color="auto" w:fill="auto"/>
            <w:noWrap/>
            <w:vAlign w:val="center"/>
            <w:hideMark/>
          </w:tcPr>
          <w:p w14:paraId="3A114DA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DBC10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34820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481131" w14:textId="77777777" w:rsidR="00E83F66" w:rsidRPr="00772251" w:rsidRDefault="00E83F66" w:rsidP="0048591A">
            <w:pPr>
              <w:spacing w:before="60" w:after="60" w:line="240" w:lineRule="auto"/>
              <w:jc w:val="center"/>
              <w:rPr>
                <w:noProof/>
                <w:sz w:val="20"/>
              </w:rPr>
            </w:pPr>
            <w:r>
              <w:rPr>
                <w:noProof/>
                <w:sz w:val="20"/>
              </w:rPr>
              <w:t>85021300</w:t>
            </w:r>
          </w:p>
        </w:tc>
        <w:tc>
          <w:tcPr>
            <w:tcW w:w="1329" w:type="dxa"/>
            <w:tcBorders>
              <w:top w:val="nil"/>
              <w:left w:val="nil"/>
              <w:bottom w:val="single" w:sz="4" w:space="0" w:color="auto"/>
              <w:right w:val="single" w:sz="4" w:space="0" w:color="auto"/>
            </w:tcBorders>
            <w:shd w:val="clear" w:color="auto" w:fill="auto"/>
            <w:noWrap/>
            <w:hideMark/>
          </w:tcPr>
          <w:p w14:paraId="5DC8642F" w14:textId="77777777" w:rsidR="00E83F66" w:rsidRPr="00772251" w:rsidRDefault="00E83F66" w:rsidP="0048591A">
            <w:pPr>
              <w:spacing w:before="60" w:after="60" w:line="240" w:lineRule="auto"/>
              <w:jc w:val="center"/>
              <w:rPr>
                <w:noProof/>
                <w:sz w:val="20"/>
              </w:rPr>
            </w:pPr>
            <w:r>
              <w:rPr>
                <w:noProof/>
                <w:sz w:val="20"/>
              </w:rPr>
              <w:t>850213</w:t>
            </w:r>
          </w:p>
        </w:tc>
        <w:tc>
          <w:tcPr>
            <w:tcW w:w="9680" w:type="dxa"/>
            <w:tcBorders>
              <w:top w:val="nil"/>
              <w:left w:val="nil"/>
              <w:bottom w:val="single" w:sz="4" w:space="0" w:color="auto"/>
              <w:right w:val="single" w:sz="4" w:space="0" w:color="auto"/>
            </w:tcBorders>
            <w:shd w:val="clear" w:color="auto" w:fill="auto"/>
            <w:noWrap/>
            <w:hideMark/>
          </w:tcPr>
          <w:p w14:paraId="6BB841C1" w14:textId="77777777" w:rsidR="00E83F66" w:rsidRPr="00772251" w:rsidRDefault="00E83F66" w:rsidP="0048591A">
            <w:pPr>
              <w:spacing w:before="60" w:after="60" w:line="240" w:lineRule="auto"/>
              <w:rPr>
                <w:noProof/>
                <w:sz w:val="20"/>
              </w:rPr>
            </w:pPr>
            <w:r>
              <w:rPr>
                <w:noProof/>
                <w:sz w:val="20"/>
              </w:rPr>
              <w:t>-- mit einer Leistung von mehr als 375 kVA</w:t>
            </w:r>
          </w:p>
        </w:tc>
        <w:tc>
          <w:tcPr>
            <w:tcW w:w="1134" w:type="dxa"/>
            <w:tcBorders>
              <w:top w:val="nil"/>
              <w:left w:val="nil"/>
              <w:bottom w:val="single" w:sz="4" w:space="0" w:color="auto"/>
              <w:right w:val="single" w:sz="4" w:space="0" w:color="auto"/>
            </w:tcBorders>
            <w:shd w:val="clear" w:color="auto" w:fill="auto"/>
            <w:noWrap/>
            <w:vAlign w:val="center"/>
            <w:hideMark/>
          </w:tcPr>
          <w:p w14:paraId="16BF6B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88CD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BBB4F0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043147" w14:textId="77777777" w:rsidR="00E83F66" w:rsidRPr="00772251" w:rsidRDefault="00E83F66" w:rsidP="0048591A">
            <w:pPr>
              <w:spacing w:before="60" w:after="60" w:line="240" w:lineRule="auto"/>
              <w:jc w:val="center"/>
              <w:rPr>
                <w:noProof/>
                <w:sz w:val="20"/>
              </w:rPr>
            </w:pPr>
            <w:r>
              <w:rPr>
                <w:noProof/>
                <w:sz w:val="20"/>
              </w:rPr>
              <w:t>85022000</w:t>
            </w:r>
          </w:p>
        </w:tc>
        <w:tc>
          <w:tcPr>
            <w:tcW w:w="1329" w:type="dxa"/>
            <w:tcBorders>
              <w:top w:val="nil"/>
              <w:left w:val="nil"/>
              <w:bottom w:val="single" w:sz="4" w:space="0" w:color="auto"/>
              <w:right w:val="single" w:sz="4" w:space="0" w:color="auto"/>
            </w:tcBorders>
            <w:shd w:val="clear" w:color="auto" w:fill="auto"/>
            <w:noWrap/>
            <w:hideMark/>
          </w:tcPr>
          <w:p w14:paraId="58E35499" w14:textId="77777777" w:rsidR="00E83F66" w:rsidRPr="00772251" w:rsidRDefault="00E83F66" w:rsidP="0048591A">
            <w:pPr>
              <w:spacing w:before="60" w:after="60" w:line="240" w:lineRule="auto"/>
              <w:jc w:val="center"/>
              <w:rPr>
                <w:noProof/>
                <w:sz w:val="20"/>
              </w:rPr>
            </w:pPr>
            <w:r>
              <w:rPr>
                <w:noProof/>
                <w:sz w:val="20"/>
              </w:rPr>
              <w:t>850220</w:t>
            </w:r>
          </w:p>
        </w:tc>
        <w:tc>
          <w:tcPr>
            <w:tcW w:w="9680" w:type="dxa"/>
            <w:tcBorders>
              <w:top w:val="nil"/>
              <w:left w:val="nil"/>
              <w:bottom w:val="single" w:sz="4" w:space="0" w:color="auto"/>
              <w:right w:val="single" w:sz="4" w:space="0" w:color="auto"/>
            </w:tcBorders>
            <w:shd w:val="clear" w:color="auto" w:fill="auto"/>
            <w:noWrap/>
            <w:hideMark/>
          </w:tcPr>
          <w:p w14:paraId="24314953" w14:textId="31527AB2" w:rsidR="00E83F66" w:rsidRPr="00772251" w:rsidRDefault="00E83F66" w:rsidP="00BD1469">
            <w:pPr>
              <w:spacing w:before="60" w:after="60" w:line="240" w:lineRule="auto"/>
              <w:rPr>
                <w:noProof/>
                <w:sz w:val="20"/>
              </w:rPr>
            </w:pPr>
            <w:r>
              <w:rPr>
                <w:noProof/>
                <w:sz w:val="20"/>
              </w:rPr>
              <w:t>- Stromerzeugungsaggregate, angetrieben durch Kolbenverbrennungsmotor mit Fremdzündung</w:t>
            </w:r>
          </w:p>
        </w:tc>
        <w:tc>
          <w:tcPr>
            <w:tcW w:w="1134" w:type="dxa"/>
            <w:tcBorders>
              <w:top w:val="nil"/>
              <w:left w:val="nil"/>
              <w:bottom w:val="single" w:sz="4" w:space="0" w:color="auto"/>
              <w:right w:val="single" w:sz="4" w:space="0" w:color="auto"/>
            </w:tcBorders>
            <w:shd w:val="clear" w:color="auto" w:fill="auto"/>
            <w:noWrap/>
            <w:vAlign w:val="center"/>
            <w:hideMark/>
          </w:tcPr>
          <w:p w14:paraId="11D6C38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17EB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432C2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D3C78B" w14:textId="77777777" w:rsidR="00E83F66" w:rsidRPr="00772251" w:rsidRDefault="00E83F66" w:rsidP="0048591A">
            <w:pPr>
              <w:spacing w:before="60" w:after="60" w:line="240" w:lineRule="auto"/>
              <w:jc w:val="center"/>
              <w:rPr>
                <w:noProof/>
                <w:sz w:val="20"/>
              </w:rPr>
            </w:pPr>
            <w:r>
              <w:rPr>
                <w:noProof/>
                <w:sz w:val="20"/>
              </w:rPr>
              <w:t>85023100</w:t>
            </w:r>
          </w:p>
        </w:tc>
        <w:tc>
          <w:tcPr>
            <w:tcW w:w="1329" w:type="dxa"/>
            <w:tcBorders>
              <w:top w:val="nil"/>
              <w:left w:val="nil"/>
              <w:bottom w:val="single" w:sz="4" w:space="0" w:color="auto"/>
              <w:right w:val="single" w:sz="4" w:space="0" w:color="auto"/>
            </w:tcBorders>
            <w:shd w:val="clear" w:color="auto" w:fill="auto"/>
            <w:noWrap/>
            <w:hideMark/>
          </w:tcPr>
          <w:p w14:paraId="569AC6AF" w14:textId="77777777" w:rsidR="00E83F66" w:rsidRPr="00772251" w:rsidRDefault="00E83F66" w:rsidP="0048591A">
            <w:pPr>
              <w:spacing w:before="60" w:after="60" w:line="240" w:lineRule="auto"/>
              <w:jc w:val="center"/>
              <w:rPr>
                <w:noProof/>
                <w:sz w:val="20"/>
              </w:rPr>
            </w:pPr>
            <w:r>
              <w:rPr>
                <w:noProof/>
                <w:sz w:val="20"/>
              </w:rPr>
              <w:t>850231</w:t>
            </w:r>
          </w:p>
        </w:tc>
        <w:tc>
          <w:tcPr>
            <w:tcW w:w="9680" w:type="dxa"/>
            <w:tcBorders>
              <w:top w:val="nil"/>
              <w:left w:val="nil"/>
              <w:bottom w:val="single" w:sz="4" w:space="0" w:color="auto"/>
              <w:right w:val="single" w:sz="4" w:space="0" w:color="auto"/>
            </w:tcBorders>
            <w:shd w:val="clear" w:color="auto" w:fill="auto"/>
            <w:noWrap/>
            <w:hideMark/>
          </w:tcPr>
          <w:p w14:paraId="0AC50158" w14:textId="4439CEB0" w:rsidR="00E83F66" w:rsidRPr="00772251" w:rsidRDefault="00E83F66" w:rsidP="00BD1469">
            <w:pPr>
              <w:spacing w:before="60" w:after="60" w:line="240" w:lineRule="auto"/>
              <w:rPr>
                <w:noProof/>
                <w:sz w:val="20"/>
              </w:rPr>
            </w:pPr>
            <w:r>
              <w:rPr>
                <w:noProof/>
                <w:sz w:val="20"/>
              </w:rPr>
              <w:t>-- windgetrieben</w:t>
            </w:r>
          </w:p>
        </w:tc>
        <w:tc>
          <w:tcPr>
            <w:tcW w:w="1134" w:type="dxa"/>
            <w:tcBorders>
              <w:top w:val="nil"/>
              <w:left w:val="nil"/>
              <w:bottom w:val="single" w:sz="4" w:space="0" w:color="auto"/>
              <w:right w:val="single" w:sz="4" w:space="0" w:color="auto"/>
            </w:tcBorders>
            <w:shd w:val="clear" w:color="auto" w:fill="auto"/>
            <w:noWrap/>
            <w:vAlign w:val="center"/>
            <w:hideMark/>
          </w:tcPr>
          <w:p w14:paraId="42D1314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5D813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D5DCC1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5B44F1" w14:textId="77777777" w:rsidR="00E83F66" w:rsidRPr="00772251" w:rsidRDefault="00E83F66" w:rsidP="0048591A">
            <w:pPr>
              <w:spacing w:before="60" w:after="60" w:line="240" w:lineRule="auto"/>
              <w:jc w:val="center"/>
              <w:rPr>
                <w:noProof/>
                <w:sz w:val="20"/>
              </w:rPr>
            </w:pPr>
            <w:r>
              <w:rPr>
                <w:noProof/>
                <w:sz w:val="20"/>
              </w:rPr>
              <w:t>85023900</w:t>
            </w:r>
          </w:p>
        </w:tc>
        <w:tc>
          <w:tcPr>
            <w:tcW w:w="1329" w:type="dxa"/>
            <w:tcBorders>
              <w:top w:val="nil"/>
              <w:left w:val="nil"/>
              <w:bottom w:val="single" w:sz="4" w:space="0" w:color="auto"/>
              <w:right w:val="single" w:sz="4" w:space="0" w:color="auto"/>
            </w:tcBorders>
            <w:shd w:val="clear" w:color="auto" w:fill="auto"/>
            <w:noWrap/>
            <w:hideMark/>
          </w:tcPr>
          <w:p w14:paraId="1A70B91B" w14:textId="77777777" w:rsidR="00E83F66" w:rsidRPr="00772251" w:rsidRDefault="00E83F66" w:rsidP="0048591A">
            <w:pPr>
              <w:spacing w:before="60" w:after="60" w:line="240" w:lineRule="auto"/>
              <w:jc w:val="center"/>
              <w:rPr>
                <w:noProof/>
                <w:sz w:val="20"/>
              </w:rPr>
            </w:pPr>
            <w:r>
              <w:rPr>
                <w:noProof/>
                <w:sz w:val="20"/>
              </w:rPr>
              <w:t>850239</w:t>
            </w:r>
          </w:p>
        </w:tc>
        <w:tc>
          <w:tcPr>
            <w:tcW w:w="9680" w:type="dxa"/>
            <w:tcBorders>
              <w:top w:val="nil"/>
              <w:left w:val="nil"/>
              <w:bottom w:val="single" w:sz="4" w:space="0" w:color="auto"/>
              <w:right w:val="single" w:sz="4" w:space="0" w:color="auto"/>
            </w:tcBorders>
            <w:shd w:val="clear" w:color="auto" w:fill="auto"/>
            <w:noWrap/>
            <w:hideMark/>
          </w:tcPr>
          <w:p w14:paraId="7179F57B"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ECB6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CCDD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89D5E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26B46DB" w14:textId="77777777" w:rsidR="00E83F66" w:rsidRPr="00772251" w:rsidRDefault="00E83F66" w:rsidP="0048591A">
            <w:pPr>
              <w:spacing w:before="60" w:after="60" w:line="240" w:lineRule="auto"/>
              <w:jc w:val="center"/>
              <w:rPr>
                <w:noProof/>
                <w:sz w:val="20"/>
              </w:rPr>
            </w:pPr>
            <w:r>
              <w:rPr>
                <w:noProof/>
                <w:sz w:val="20"/>
              </w:rPr>
              <w:t>85024000</w:t>
            </w:r>
          </w:p>
        </w:tc>
        <w:tc>
          <w:tcPr>
            <w:tcW w:w="1329" w:type="dxa"/>
            <w:tcBorders>
              <w:top w:val="nil"/>
              <w:left w:val="nil"/>
              <w:bottom w:val="single" w:sz="4" w:space="0" w:color="auto"/>
              <w:right w:val="single" w:sz="4" w:space="0" w:color="auto"/>
            </w:tcBorders>
            <w:shd w:val="clear" w:color="auto" w:fill="auto"/>
            <w:noWrap/>
            <w:hideMark/>
          </w:tcPr>
          <w:p w14:paraId="0889F164" w14:textId="77777777" w:rsidR="00E83F66" w:rsidRPr="00772251" w:rsidRDefault="00E83F66" w:rsidP="0048591A">
            <w:pPr>
              <w:spacing w:before="60" w:after="60" w:line="240" w:lineRule="auto"/>
              <w:jc w:val="center"/>
              <w:rPr>
                <w:noProof/>
                <w:sz w:val="20"/>
              </w:rPr>
            </w:pPr>
            <w:r>
              <w:rPr>
                <w:noProof/>
                <w:sz w:val="20"/>
              </w:rPr>
              <w:t>850240</w:t>
            </w:r>
          </w:p>
        </w:tc>
        <w:tc>
          <w:tcPr>
            <w:tcW w:w="9680" w:type="dxa"/>
            <w:tcBorders>
              <w:top w:val="nil"/>
              <w:left w:val="nil"/>
              <w:bottom w:val="single" w:sz="4" w:space="0" w:color="auto"/>
              <w:right w:val="single" w:sz="4" w:space="0" w:color="auto"/>
            </w:tcBorders>
            <w:shd w:val="clear" w:color="auto" w:fill="auto"/>
            <w:noWrap/>
            <w:hideMark/>
          </w:tcPr>
          <w:p w14:paraId="2EFE34CA" w14:textId="77777777" w:rsidR="00E83F66" w:rsidRPr="00772251" w:rsidRDefault="00E83F66" w:rsidP="0048591A">
            <w:pPr>
              <w:spacing w:before="60" w:after="60" w:line="240" w:lineRule="auto"/>
              <w:rPr>
                <w:noProof/>
                <w:sz w:val="20"/>
              </w:rPr>
            </w:pPr>
            <w:r>
              <w:rPr>
                <w:noProof/>
                <w:sz w:val="20"/>
              </w:rPr>
              <w:t>- elektrische rotierende Umformer</w:t>
            </w:r>
          </w:p>
        </w:tc>
        <w:tc>
          <w:tcPr>
            <w:tcW w:w="1134" w:type="dxa"/>
            <w:tcBorders>
              <w:top w:val="nil"/>
              <w:left w:val="nil"/>
              <w:bottom w:val="single" w:sz="4" w:space="0" w:color="auto"/>
              <w:right w:val="single" w:sz="4" w:space="0" w:color="auto"/>
            </w:tcBorders>
            <w:shd w:val="clear" w:color="auto" w:fill="auto"/>
            <w:noWrap/>
            <w:vAlign w:val="center"/>
            <w:hideMark/>
          </w:tcPr>
          <w:p w14:paraId="693BEA5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9A1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64B22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0D065" w14:textId="77777777" w:rsidR="00E83F66" w:rsidRPr="00772251" w:rsidRDefault="00E83F66" w:rsidP="0098654B">
            <w:pPr>
              <w:pageBreakBefore/>
              <w:spacing w:before="60" w:after="60" w:line="240" w:lineRule="auto"/>
              <w:jc w:val="center"/>
              <w:rPr>
                <w:noProof/>
                <w:sz w:val="20"/>
              </w:rPr>
            </w:pPr>
            <w:r>
              <w:rPr>
                <w:noProof/>
                <w:sz w:val="20"/>
              </w:rPr>
              <w:t>85030000</w:t>
            </w:r>
          </w:p>
        </w:tc>
        <w:tc>
          <w:tcPr>
            <w:tcW w:w="1329" w:type="dxa"/>
            <w:tcBorders>
              <w:top w:val="nil"/>
              <w:left w:val="nil"/>
              <w:bottom w:val="single" w:sz="4" w:space="0" w:color="auto"/>
              <w:right w:val="single" w:sz="4" w:space="0" w:color="auto"/>
            </w:tcBorders>
            <w:shd w:val="clear" w:color="auto" w:fill="auto"/>
            <w:noWrap/>
            <w:hideMark/>
          </w:tcPr>
          <w:p w14:paraId="72A790B9" w14:textId="77777777" w:rsidR="00E83F66" w:rsidRPr="00772251" w:rsidRDefault="00E83F66" w:rsidP="0048591A">
            <w:pPr>
              <w:spacing w:before="60" w:after="60" w:line="240" w:lineRule="auto"/>
              <w:jc w:val="center"/>
              <w:rPr>
                <w:noProof/>
                <w:sz w:val="20"/>
              </w:rPr>
            </w:pPr>
            <w:r>
              <w:rPr>
                <w:noProof/>
                <w:sz w:val="20"/>
              </w:rPr>
              <w:t>850300</w:t>
            </w:r>
          </w:p>
        </w:tc>
        <w:tc>
          <w:tcPr>
            <w:tcW w:w="9680" w:type="dxa"/>
            <w:tcBorders>
              <w:top w:val="nil"/>
              <w:left w:val="nil"/>
              <w:bottom w:val="single" w:sz="4" w:space="0" w:color="auto"/>
              <w:right w:val="single" w:sz="4" w:space="0" w:color="auto"/>
            </w:tcBorders>
            <w:shd w:val="clear" w:color="auto" w:fill="auto"/>
            <w:noWrap/>
            <w:hideMark/>
          </w:tcPr>
          <w:p w14:paraId="216807D7" w14:textId="77777777" w:rsidR="00E83F66" w:rsidRPr="00772251" w:rsidRDefault="00E83F66" w:rsidP="0048591A">
            <w:pPr>
              <w:spacing w:before="60" w:after="60" w:line="240" w:lineRule="auto"/>
              <w:rPr>
                <w:noProof/>
                <w:sz w:val="20"/>
              </w:rPr>
            </w:pPr>
            <w:r>
              <w:rPr>
                <w:noProof/>
                <w:sz w:val="20"/>
              </w:rPr>
              <w:t>Teile, erkennbar ausschließlich oder hauptsächlich für Maschinen der Position 8501 oder 8502 bestimmt</w:t>
            </w:r>
          </w:p>
        </w:tc>
        <w:tc>
          <w:tcPr>
            <w:tcW w:w="1134" w:type="dxa"/>
            <w:tcBorders>
              <w:top w:val="nil"/>
              <w:left w:val="nil"/>
              <w:bottom w:val="single" w:sz="4" w:space="0" w:color="auto"/>
              <w:right w:val="single" w:sz="4" w:space="0" w:color="auto"/>
            </w:tcBorders>
            <w:shd w:val="clear" w:color="auto" w:fill="auto"/>
            <w:noWrap/>
            <w:vAlign w:val="center"/>
            <w:hideMark/>
          </w:tcPr>
          <w:p w14:paraId="2F0175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C85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C85A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143213" w14:textId="77777777" w:rsidR="00E83F66" w:rsidRPr="00772251" w:rsidRDefault="00E83F66" w:rsidP="0048591A">
            <w:pPr>
              <w:spacing w:before="60" w:after="60" w:line="240" w:lineRule="auto"/>
              <w:jc w:val="center"/>
              <w:rPr>
                <w:noProof/>
                <w:sz w:val="20"/>
              </w:rPr>
            </w:pPr>
            <w:r>
              <w:rPr>
                <w:noProof/>
                <w:sz w:val="20"/>
              </w:rPr>
              <w:t>85041000</w:t>
            </w:r>
          </w:p>
        </w:tc>
        <w:tc>
          <w:tcPr>
            <w:tcW w:w="1329" w:type="dxa"/>
            <w:tcBorders>
              <w:top w:val="nil"/>
              <w:left w:val="nil"/>
              <w:bottom w:val="single" w:sz="4" w:space="0" w:color="auto"/>
              <w:right w:val="single" w:sz="4" w:space="0" w:color="auto"/>
            </w:tcBorders>
            <w:shd w:val="clear" w:color="auto" w:fill="auto"/>
            <w:noWrap/>
            <w:hideMark/>
          </w:tcPr>
          <w:p w14:paraId="5CD1F8EA" w14:textId="77777777" w:rsidR="00E83F66" w:rsidRPr="00772251" w:rsidRDefault="00E83F66" w:rsidP="0048591A">
            <w:pPr>
              <w:spacing w:before="60" w:after="60" w:line="240" w:lineRule="auto"/>
              <w:jc w:val="center"/>
              <w:rPr>
                <w:noProof/>
                <w:sz w:val="20"/>
              </w:rPr>
            </w:pPr>
            <w:r>
              <w:rPr>
                <w:noProof/>
                <w:sz w:val="20"/>
              </w:rPr>
              <w:t>850410</w:t>
            </w:r>
          </w:p>
        </w:tc>
        <w:tc>
          <w:tcPr>
            <w:tcW w:w="9680" w:type="dxa"/>
            <w:tcBorders>
              <w:top w:val="nil"/>
              <w:left w:val="nil"/>
              <w:bottom w:val="single" w:sz="4" w:space="0" w:color="auto"/>
              <w:right w:val="single" w:sz="4" w:space="0" w:color="auto"/>
            </w:tcBorders>
            <w:shd w:val="clear" w:color="auto" w:fill="auto"/>
            <w:noWrap/>
            <w:hideMark/>
          </w:tcPr>
          <w:p w14:paraId="7E470624" w14:textId="77777777" w:rsidR="00E83F66" w:rsidRPr="00772251" w:rsidRDefault="00E83F66" w:rsidP="0048591A">
            <w:pPr>
              <w:spacing w:before="60" w:after="60" w:line="240" w:lineRule="auto"/>
              <w:rPr>
                <w:noProof/>
                <w:sz w:val="20"/>
              </w:rPr>
            </w:pPr>
            <w:r>
              <w:rPr>
                <w:noProof/>
                <w:sz w:val="20"/>
              </w:rPr>
              <w:t>- Vorschaltgeräte für Entladungslampen</w:t>
            </w:r>
          </w:p>
        </w:tc>
        <w:tc>
          <w:tcPr>
            <w:tcW w:w="1134" w:type="dxa"/>
            <w:tcBorders>
              <w:top w:val="nil"/>
              <w:left w:val="nil"/>
              <w:bottom w:val="single" w:sz="4" w:space="0" w:color="auto"/>
              <w:right w:val="single" w:sz="4" w:space="0" w:color="auto"/>
            </w:tcBorders>
            <w:shd w:val="clear" w:color="auto" w:fill="auto"/>
            <w:noWrap/>
            <w:vAlign w:val="center"/>
            <w:hideMark/>
          </w:tcPr>
          <w:p w14:paraId="05C38AD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B1319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BB794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44C8DF" w14:textId="77777777" w:rsidR="00E83F66" w:rsidRPr="00772251" w:rsidRDefault="00E83F66" w:rsidP="0048591A">
            <w:pPr>
              <w:spacing w:before="60" w:after="60" w:line="240" w:lineRule="auto"/>
              <w:jc w:val="center"/>
              <w:rPr>
                <w:noProof/>
                <w:sz w:val="20"/>
              </w:rPr>
            </w:pPr>
            <w:r>
              <w:rPr>
                <w:noProof/>
                <w:sz w:val="20"/>
              </w:rPr>
              <w:t>85042100</w:t>
            </w:r>
          </w:p>
        </w:tc>
        <w:tc>
          <w:tcPr>
            <w:tcW w:w="1329" w:type="dxa"/>
            <w:tcBorders>
              <w:top w:val="nil"/>
              <w:left w:val="nil"/>
              <w:bottom w:val="single" w:sz="4" w:space="0" w:color="auto"/>
              <w:right w:val="single" w:sz="4" w:space="0" w:color="auto"/>
            </w:tcBorders>
            <w:shd w:val="clear" w:color="auto" w:fill="auto"/>
            <w:noWrap/>
            <w:hideMark/>
          </w:tcPr>
          <w:p w14:paraId="6BDB1430" w14:textId="77777777" w:rsidR="00E83F66" w:rsidRPr="00772251" w:rsidRDefault="00E83F66" w:rsidP="0048591A">
            <w:pPr>
              <w:spacing w:before="60" w:after="60" w:line="240" w:lineRule="auto"/>
              <w:jc w:val="center"/>
              <w:rPr>
                <w:noProof/>
                <w:sz w:val="20"/>
              </w:rPr>
            </w:pPr>
            <w:r>
              <w:rPr>
                <w:noProof/>
                <w:sz w:val="20"/>
              </w:rPr>
              <w:t>850421</w:t>
            </w:r>
          </w:p>
        </w:tc>
        <w:tc>
          <w:tcPr>
            <w:tcW w:w="9680" w:type="dxa"/>
            <w:tcBorders>
              <w:top w:val="nil"/>
              <w:left w:val="nil"/>
              <w:bottom w:val="single" w:sz="4" w:space="0" w:color="auto"/>
              <w:right w:val="single" w:sz="4" w:space="0" w:color="auto"/>
            </w:tcBorders>
            <w:shd w:val="clear" w:color="auto" w:fill="auto"/>
            <w:noWrap/>
            <w:hideMark/>
          </w:tcPr>
          <w:p w14:paraId="4EA254F8" w14:textId="77777777" w:rsidR="00E83F66" w:rsidRPr="00772251" w:rsidRDefault="00E83F66" w:rsidP="0048591A">
            <w:pPr>
              <w:spacing w:before="60" w:after="60" w:line="240" w:lineRule="auto"/>
              <w:rPr>
                <w:noProof/>
                <w:sz w:val="20"/>
              </w:rPr>
            </w:pPr>
            <w:r>
              <w:rPr>
                <w:noProof/>
                <w:sz w:val="20"/>
              </w:rPr>
              <w:t>-- mit einer Leistung von 650 kVA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44A29E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AF862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5BCC4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28D8E9" w14:textId="77777777" w:rsidR="00E83F66" w:rsidRPr="00772251" w:rsidRDefault="00E83F66" w:rsidP="0048591A">
            <w:pPr>
              <w:spacing w:before="60" w:after="60" w:line="240" w:lineRule="auto"/>
              <w:jc w:val="center"/>
              <w:rPr>
                <w:noProof/>
                <w:sz w:val="20"/>
              </w:rPr>
            </w:pPr>
            <w:r>
              <w:rPr>
                <w:noProof/>
                <w:sz w:val="20"/>
              </w:rPr>
              <w:t>85042200</w:t>
            </w:r>
          </w:p>
        </w:tc>
        <w:tc>
          <w:tcPr>
            <w:tcW w:w="1329" w:type="dxa"/>
            <w:tcBorders>
              <w:top w:val="nil"/>
              <w:left w:val="nil"/>
              <w:bottom w:val="single" w:sz="4" w:space="0" w:color="auto"/>
              <w:right w:val="single" w:sz="4" w:space="0" w:color="auto"/>
            </w:tcBorders>
            <w:shd w:val="clear" w:color="auto" w:fill="auto"/>
            <w:noWrap/>
            <w:hideMark/>
          </w:tcPr>
          <w:p w14:paraId="4A1631FE" w14:textId="77777777" w:rsidR="00E83F66" w:rsidRPr="00772251" w:rsidRDefault="00E83F66" w:rsidP="0048591A">
            <w:pPr>
              <w:spacing w:before="60" w:after="60" w:line="240" w:lineRule="auto"/>
              <w:jc w:val="center"/>
              <w:rPr>
                <w:noProof/>
                <w:sz w:val="20"/>
              </w:rPr>
            </w:pPr>
            <w:r>
              <w:rPr>
                <w:noProof/>
                <w:sz w:val="20"/>
              </w:rPr>
              <w:t>850422</w:t>
            </w:r>
          </w:p>
        </w:tc>
        <w:tc>
          <w:tcPr>
            <w:tcW w:w="9680" w:type="dxa"/>
            <w:tcBorders>
              <w:top w:val="nil"/>
              <w:left w:val="nil"/>
              <w:bottom w:val="single" w:sz="4" w:space="0" w:color="auto"/>
              <w:right w:val="single" w:sz="4" w:space="0" w:color="auto"/>
            </w:tcBorders>
            <w:shd w:val="clear" w:color="auto" w:fill="auto"/>
            <w:noWrap/>
            <w:hideMark/>
          </w:tcPr>
          <w:p w14:paraId="5088C4D3" w14:textId="77777777" w:rsidR="00E83F66" w:rsidRPr="00772251" w:rsidRDefault="00E83F66" w:rsidP="0048591A">
            <w:pPr>
              <w:spacing w:before="60" w:after="60" w:line="240" w:lineRule="auto"/>
              <w:rPr>
                <w:noProof/>
                <w:sz w:val="20"/>
              </w:rPr>
            </w:pPr>
            <w:r>
              <w:rPr>
                <w:noProof/>
                <w:sz w:val="20"/>
              </w:rPr>
              <w:t>-- mit einer Leistung von mehr als 650 kVA bis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29F3AD8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556D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B720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86CE6" w14:textId="77777777" w:rsidR="00E83F66" w:rsidRPr="00772251" w:rsidRDefault="00E83F66" w:rsidP="0048591A">
            <w:pPr>
              <w:spacing w:before="60" w:after="60" w:line="240" w:lineRule="auto"/>
              <w:jc w:val="center"/>
              <w:rPr>
                <w:noProof/>
                <w:sz w:val="20"/>
              </w:rPr>
            </w:pPr>
            <w:r>
              <w:rPr>
                <w:noProof/>
                <w:sz w:val="20"/>
              </w:rPr>
              <w:t>85042300</w:t>
            </w:r>
          </w:p>
        </w:tc>
        <w:tc>
          <w:tcPr>
            <w:tcW w:w="1329" w:type="dxa"/>
            <w:tcBorders>
              <w:top w:val="nil"/>
              <w:left w:val="nil"/>
              <w:bottom w:val="single" w:sz="4" w:space="0" w:color="auto"/>
              <w:right w:val="single" w:sz="4" w:space="0" w:color="auto"/>
            </w:tcBorders>
            <w:shd w:val="clear" w:color="auto" w:fill="auto"/>
            <w:noWrap/>
            <w:hideMark/>
          </w:tcPr>
          <w:p w14:paraId="66369ABB" w14:textId="77777777" w:rsidR="00E83F66" w:rsidRPr="00772251" w:rsidRDefault="00E83F66" w:rsidP="0048591A">
            <w:pPr>
              <w:spacing w:before="60" w:after="60" w:line="240" w:lineRule="auto"/>
              <w:jc w:val="center"/>
              <w:rPr>
                <w:noProof/>
                <w:sz w:val="20"/>
              </w:rPr>
            </w:pPr>
            <w:r>
              <w:rPr>
                <w:noProof/>
                <w:sz w:val="20"/>
              </w:rPr>
              <w:t>850423</w:t>
            </w:r>
          </w:p>
        </w:tc>
        <w:tc>
          <w:tcPr>
            <w:tcW w:w="9680" w:type="dxa"/>
            <w:tcBorders>
              <w:top w:val="nil"/>
              <w:left w:val="nil"/>
              <w:bottom w:val="single" w:sz="4" w:space="0" w:color="auto"/>
              <w:right w:val="single" w:sz="4" w:space="0" w:color="auto"/>
            </w:tcBorders>
            <w:shd w:val="clear" w:color="auto" w:fill="auto"/>
            <w:noWrap/>
            <w:hideMark/>
          </w:tcPr>
          <w:p w14:paraId="57DAD658" w14:textId="77777777" w:rsidR="00E83F66" w:rsidRPr="00772251" w:rsidRDefault="00E83F66" w:rsidP="0048591A">
            <w:pPr>
              <w:spacing w:before="60" w:after="60" w:line="240" w:lineRule="auto"/>
              <w:rPr>
                <w:noProof/>
                <w:sz w:val="20"/>
              </w:rPr>
            </w:pPr>
            <w:r>
              <w:rPr>
                <w:noProof/>
                <w:sz w:val="20"/>
              </w:rPr>
              <w:t>-- mit einer Leistung von mehr als 10 000 kVA</w:t>
            </w:r>
          </w:p>
        </w:tc>
        <w:tc>
          <w:tcPr>
            <w:tcW w:w="1134" w:type="dxa"/>
            <w:tcBorders>
              <w:top w:val="nil"/>
              <w:left w:val="nil"/>
              <w:bottom w:val="single" w:sz="4" w:space="0" w:color="auto"/>
              <w:right w:val="single" w:sz="4" w:space="0" w:color="auto"/>
            </w:tcBorders>
            <w:shd w:val="clear" w:color="auto" w:fill="auto"/>
            <w:noWrap/>
            <w:vAlign w:val="center"/>
            <w:hideMark/>
          </w:tcPr>
          <w:p w14:paraId="015DC2B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03AAA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7AD4D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73985B" w14:textId="77777777" w:rsidR="00E83F66" w:rsidRPr="00772251" w:rsidRDefault="00E83F66" w:rsidP="0048591A">
            <w:pPr>
              <w:spacing w:before="60" w:after="60" w:line="240" w:lineRule="auto"/>
              <w:jc w:val="center"/>
              <w:rPr>
                <w:noProof/>
                <w:sz w:val="20"/>
              </w:rPr>
            </w:pPr>
            <w:r>
              <w:rPr>
                <w:noProof/>
                <w:sz w:val="20"/>
              </w:rPr>
              <w:t>85043300</w:t>
            </w:r>
          </w:p>
        </w:tc>
        <w:tc>
          <w:tcPr>
            <w:tcW w:w="1329" w:type="dxa"/>
            <w:tcBorders>
              <w:top w:val="nil"/>
              <w:left w:val="nil"/>
              <w:bottom w:val="single" w:sz="4" w:space="0" w:color="auto"/>
              <w:right w:val="single" w:sz="4" w:space="0" w:color="auto"/>
            </w:tcBorders>
            <w:shd w:val="clear" w:color="auto" w:fill="auto"/>
            <w:noWrap/>
            <w:hideMark/>
          </w:tcPr>
          <w:p w14:paraId="01A890C9" w14:textId="77777777" w:rsidR="00E83F66" w:rsidRPr="00772251" w:rsidRDefault="00E83F66" w:rsidP="0048591A">
            <w:pPr>
              <w:spacing w:before="60" w:after="60" w:line="240" w:lineRule="auto"/>
              <w:jc w:val="center"/>
              <w:rPr>
                <w:noProof/>
                <w:sz w:val="20"/>
              </w:rPr>
            </w:pPr>
            <w:r>
              <w:rPr>
                <w:noProof/>
                <w:sz w:val="20"/>
              </w:rPr>
              <w:t>850433</w:t>
            </w:r>
          </w:p>
        </w:tc>
        <w:tc>
          <w:tcPr>
            <w:tcW w:w="9680" w:type="dxa"/>
            <w:tcBorders>
              <w:top w:val="nil"/>
              <w:left w:val="nil"/>
              <w:bottom w:val="single" w:sz="4" w:space="0" w:color="auto"/>
              <w:right w:val="single" w:sz="4" w:space="0" w:color="auto"/>
            </w:tcBorders>
            <w:shd w:val="clear" w:color="auto" w:fill="auto"/>
            <w:noWrap/>
            <w:hideMark/>
          </w:tcPr>
          <w:p w14:paraId="3AC72B90" w14:textId="77777777" w:rsidR="00E83F66" w:rsidRPr="00772251" w:rsidRDefault="00E83F66" w:rsidP="0048591A">
            <w:pPr>
              <w:spacing w:before="60" w:after="60" w:line="240" w:lineRule="auto"/>
              <w:rPr>
                <w:noProof/>
                <w:sz w:val="20"/>
              </w:rPr>
            </w:pPr>
            <w:r>
              <w:rPr>
                <w:noProof/>
                <w:sz w:val="20"/>
              </w:rPr>
              <w:t>-- mit einer Leistung von mehr als 16 kVA bis 500 kVA</w:t>
            </w:r>
          </w:p>
        </w:tc>
        <w:tc>
          <w:tcPr>
            <w:tcW w:w="1134" w:type="dxa"/>
            <w:tcBorders>
              <w:top w:val="nil"/>
              <w:left w:val="nil"/>
              <w:bottom w:val="single" w:sz="4" w:space="0" w:color="auto"/>
              <w:right w:val="single" w:sz="4" w:space="0" w:color="auto"/>
            </w:tcBorders>
            <w:shd w:val="clear" w:color="auto" w:fill="auto"/>
            <w:noWrap/>
            <w:vAlign w:val="center"/>
            <w:hideMark/>
          </w:tcPr>
          <w:p w14:paraId="05DF04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AF7D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353A1A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D43A64D" w14:textId="77777777" w:rsidR="00E83F66" w:rsidRPr="00772251" w:rsidRDefault="00E83F66" w:rsidP="0048591A">
            <w:pPr>
              <w:spacing w:before="60" w:after="60" w:line="240" w:lineRule="auto"/>
              <w:jc w:val="center"/>
              <w:rPr>
                <w:noProof/>
                <w:sz w:val="20"/>
              </w:rPr>
            </w:pPr>
            <w:r>
              <w:rPr>
                <w:noProof/>
                <w:sz w:val="20"/>
              </w:rPr>
              <w:t>85043400</w:t>
            </w:r>
          </w:p>
        </w:tc>
        <w:tc>
          <w:tcPr>
            <w:tcW w:w="1329" w:type="dxa"/>
            <w:tcBorders>
              <w:top w:val="nil"/>
              <w:left w:val="nil"/>
              <w:bottom w:val="single" w:sz="4" w:space="0" w:color="auto"/>
              <w:right w:val="single" w:sz="4" w:space="0" w:color="auto"/>
            </w:tcBorders>
            <w:shd w:val="clear" w:color="auto" w:fill="auto"/>
            <w:noWrap/>
            <w:hideMark/>
          </w:tcPr>
          <w:p w14:paraId="674FB748" w14:textId="77777777" w:rsidR="00E83F66" w:rsidRPr="00772251" w:rsidRDefault="00E83F66" w:rsidP="0048591A">
            <w:pPr>
              <w:spacing w:before="60" w:after="60" w:line="240" w:lineRule="auto"/>
              <w:jc w:val="center"/>
              <w:rPr>
                <w:noProof/>
                <w:sz w:val="20"/>
              </w:rPr>
            </w:pPr>
            <w:r>
              <w:rPr>
                <w:noProof/>
                <w:sz w:val="20"/>
              </w:rPr>
              <w:t>850434</w:t>
            </w:r>
          </w:p>
        </w:tc>
        <w:tc>
          <w:tcPr>
            <w:tcW w:w="9680" w:type="dxa"/>
            <w:tcBorders>
              <w:top w:val="nil"/>
              <w:left w:val="nil"/>
              <w:bottom w:val="single" w:sz="4" w:space="0" w:color="auto"/>
              <w:right w:val="single" w:sz="4" w:space="0" w:color="auto"/>
            </w:tcBorders>
            <w:shd w:val="clear" w:color="auto" w:fill="auto"/>
            <w:noWrap/>
            <w:hideMark/>
          </w:tcPr>
          <w:p w14:paraId="783737CB" w14:textId="77777777" w:rsidR="00E83F66" w:rsidRPr="00772251" w:rsidRDefault="00E83F66" w:rsidP="0048591A">
            <w:pPr>
              <w:spacing w:before="60" w:after="60" w:line="240" w:lineRule="auto"/>
              <w:rPr>
                <w:noProof/>
                <w:sz w:val="20"/>
              </w:rPr>
            </w:pPr>
            <w:r>
              <w:rPr>
                <w:noProof/>
                <w:sz w:val="20"/>
              </w:rPr>
              <w:t>-- mit einer Leistung von mehr als 500 kVA</w:t>
            </w:r>
          </w:p>
        </w:tc>
        <w:tc>
          <w:tcPr>
            <w:tcW w:w="1134" w:type="dxa"/>
            <w:tcBorders>
              <w:top w:val="nil"/>
              <w:left w:val="nil"/>
              <w:bottom w:val="single" w:sz="4" w:space="0" w:color="auto"/>
              <w:right w:val="single" w:sz="4" w:space="0" w:color="auto"/>
            </w:tcBorders>
            <w:shd w:val="clear" w:color="auto" w:fill="auto"/>
            <w:noWrap/>
            <w:vAlign w:val="center"/>
            <w:hideMark/>
          </w:tcPr>
          <w:p w14:paraId="79646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4A0F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38182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A6CF6C8" w14:textId="77777777" w:rsidR="00E83F66" w:rsidRPr="00772251" w:rsidRDefault="00E83F66" w:rsidP="0048591A">
            <w:pPr>
              <w:spacing w:before="60" w:after="60" w:line="240" w:lineRule="auto"/>
              <w:jc w:val="center"/>
              <w:rPr>
                <w:noProof/>
                <w:sz w:val="20"/>
              </w:rPr>
            </w:pPr>
            <w:r>
              <w:rPr>
                <w:noProof/>
                <w:sz w:val="20"/>
              </w:rPr>
              <w:t>85044000</w:t>
            </w:r>
          </w:p>
        </w:tc>
        <w:tc>
          <w:tcPr>
            <w:tcW w:w="1329" w:type="dxa"/>
            <w:tcBorders>
              <w:top w:val="nil"/>
              <w:left w:val="nil"/>
              <w:bottom w:val="single" w:sz="4" w:space="0" w:color="auto"/>
              <w:right w:val="single" w:sz="4" w:space="0" w:color="auto"/>
            </w:tcBorders>
            <w:shd w:val="clear" w:color="auto" w:fill="auto"/>
            <w:noWrap/>
            <w:hideMark/>
          </w:tcPr>
          <w:p w14:paraId="01442736" w14:textId="77777777" w:rsidR="00E83F66" w:rsidRPr="00772251" w:rsidRDefault="00E83F66" w:rsidP="0048591A">
            <w:pPr>
              <w:spacing w:before="60" w:after="60" w:line="240" w:lineRule="auto"/>
              <w:jc w:val="center"/>
              <w:rPr>
                <w:noProof/>
                <w:sz w:val="20"/>
              </w:rPr>
            </w:pPr>
            <w:r>
              <w:rPr>
                <w:noProof/>
                <w:sz w:val="20"/>
              </w:rPr>
              <w:t>850440</w:t>
            </w:r>
          </w:p>
        </w:tc>
        <w:tc>
          <w:tcPr>
            <w:tcW w:w="9680" w:type="dxa"/>
            <w:tcBorders>
              <w:top w:val="nil"/>
              <w:left w:val="nil"/>
              <w:bottom w:val="single" w:sz="4" w:space="0" w:color="auto"/>
              <w:right w:val="single" w:sz="4" w:space="0" w:color="auto"/>
            </w:tcBorders>
            <w:shd w:val="clear" w:color="auto" w:fill="auto"/>
            <w:noWrap/>
            <w:hideMark/>
          </w:tcPr>
          <w:p w14:paraId="2EA0F0D9" w14:textId="77777777" w:rsidR="00E83F66" w:rsidRPr="00772251" w:rsidRDefault="00E83F66" w:rsidP="0048591A">
            <w:pPr>
              <w:spacing w:before="60" w:after="60" w:line="240" w:lineRule="auto"/>
              <w:rPr>
                <w:noProof/>
                <w:sz w:val="20"/>
              </w:rPr>
            </w:pPr>
            <w:r>
              <w:rPr>
                <w:noProof/>
                <w:sz w:val="20"/>
              </w:rPr>
              <w:t>- Stromrichter</w:t>
            </w:r>
          </w:p>
        </w:tc>
        <w:tc>
          <w:tcPr>
            <w:tcW w:w="1134" w:type="dxa"/>
            <w:tcBorders>
              <w:top w:val="nil"/>
              <w:left w:val="nil"/>
              <w:bottom w:val="single" w:sz="4" w:space="0" w:color="auto"/>
              <w:right w:val="single" w:sz="4" w:space="0" w:color="auto"/>
            </w:tcBorders>
            <w:shd w:val="clear" w:color="auto" w:fill="auto"/>
            <w:noWrap/>
            <w:vAlign w:val="center"/>
            <w:hideMark/>
          </w:tcPr>
          <w:p w14:paraId="6F4491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8C94E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48250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02CA7C" w14:textId="77777777" w:rsidR="00E83F66" w:rsidRPr="00772251" w:rsidRDefault="00E83F66" w:rsidP="0048591A">
            <w:pPr>
              <w:spacing w:before="60" w:after="60" w:line="240" w:lineRule="auto"/>
              <w:jc w:val="center"/>
              <w:rPr>
                <w:noProof/>
                <w:sz w:val="20"/>
              </w:rPr>
            </w:pPr>
            <w:r>
              <w:rPr>
                <w:noProof/>
                <w:sz w:val="20"/>
              </w:rPr>
              <w:t>85045000</w:t>
            </w:r>
          </w:p>
        </w:tc>
        <w:tc>
          <w:tcPr>
            <w:tcW w:w="1329" w:type="dxa"/>
            <w:tcBorders>
              <w:top w:val="nil"/>
              <w:left w:val="nil"/>
              <w:bottom w:val="single" w:sz="4" w:space="0" w:color="auto"/>
              <w:right w:val="single" w:sz="4" w:space="0" w:color="auto"/>
            </w:tcBorders>
            <w:shd w:val="clear" w:color="auto" w:fill="auto"/>
            <w:noWrap/>
            <w:hideMark/>
          </w:tcPr>
          <w:p w14:paraId="2D1ED3BC" w14:textId="77777777" w:rsidR="00E83F66" w:rsidRPr="00772251" w:rsidRDefault="00E83F66" w:rsidP="0048591A">
            <w:pPr>
              <w:spacing w:before="60" w:after="60" w:line="240" w:lineRule="auto"/>
              <w:jc w:val="center"/>
              <w:rPr>
                <w:noProof/>
                <w:sz w:val="20"/>
              </w:rPr>
            </w:pPr>
            <w:r>
              <w:rPr>
                <w:noProof/>
                <w:sz w:val="20"/>
              </w:rPr>
              <w:t>850450</w:t>
            </w:r>
          </w:p>
        </w:tc>
        <w:tc>
          <w:tcPr>
            <w:tcW w:w="9680" w:type="dxa"/>
            <w:tcBorders>
              <w:top w:val="nil"/>
              <w:left w:val="nil"/>
              <w:bottom w:val="single" w:sz="4" w:space="0" w:color="auto"/>
              <w:right w:val="single" w:sz="4" w:space="0" w:color="auto"/>
            </w:tcBorders>
            <w:shd w:val="clear" w:color="auto" w:fill="auto"/>
            <w:noWrap/>
            <w:hideMark/>
          </w:tcPr>
          <w:p w14:paraId="12ADA13A" w14:textId="77777777" w:rsidR="00E83F66" w:rsidRPr="00772251" w:rsidRDefault="00E83F66" w:rsidP="0048591A">
            <w:pPr>
              <w:spacing w:before="60" w:after="60" w:line="240" w:lineRule="auto"/>
              <w:rPr>
                <w:noProof/>
                <w:sz w:val="20"/>
              </w:rPr>
            </w:pPr>
            <w:r>
              <w:rPr>
                <w:noProof/>
                <w:sz w:val="20"/>
              </w:rPr>
              <w:t>- andere Drosselspulen und andere Selbstinduktionsspulen</w:t>
            </w:r>
          </w:p>
        </w:tc>
        <w:tc>
          <w:tcPr>
            <w:tcW w:w="1134" w:type="dxa"/>
            <w:tcBorders>
              <w:top w:val="nil"/>
              <w:left w:val="nil"/>
              <w:bottom w:val="single" w:sz="4" w:space="0" w:color="auto"/>
              <w:right w:val="single" w:sz="4" w:space="0" w:color="auto"/>
            </w:tcBorders>
            <w:shd w:val="clear" w:color="auto" w:fill="auto"/>
            <w:noWrap/>
            <w:vAlign w:val="center"/>
            <w:hideMark/>
          </w:tcPr>
          <w:p w14:paraId="2A0EDD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58F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5B2A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C1F99B" w14:textId="77777777" w:rsidR="00E83F66" w:rsidRPr="00772251" w:rsidRDefault="00E83F66" w:rsidP="0048591A">
            <w:pPr>
              <w:spacing w:before="60" w:after="60" w:line="240" w:lineRule="auto"/>
              <w:jc w:val="center"/>
              <w:rPr>
                <w:noProof/>
                <w:sz w:val="20"/>
              </w:rPr>
            </w:pPr>
            <w:r>
              <w:rPr>
                <w:noProof/>
                <w:sz w:val="20"/>
              </w:rPr>
              <w:t>85049000</w:t>
            </w:r>
          </w:p>
        </w:tc>
        <w:tc>
          <w:tcPr>
            <w:tcW w:w="1329" w:type="dxa"/>
            <w:tcBorders>
              <w:top w:val="nil"/>
              <w:left w:val="nil"/>
              <w:bottom w:val="single" w:sz="4" w:space="0" w:color="auto"/>
              <w:right w:val="single" w:sz="4" w:space="0" w:color="auto"/>
            </w:tcBorders>
            <w:shd w:val="clear" w:color="auto" w:fill="auto"/>
            <w:noWrap/>
            <w:hideMark/>
          </w:tcPr>
          <w:p w14:paraId="4C916448" w14:textId="77777777" w:rsidR="00E83F66" w:rsidRPr="00772251" w:rsidRDefault="00E83F66" w:rsidP="0048591A">
            <w:pPr>
              <w:spacing w:before="60" w:after="60" w:line="240" w:lineRule="auto"/>
              <w:jc w:val="center"/>
              <w:rPr>
                <w:noProof/>
                <w:sz w:val="20"/>
              </w:rPr>
            </w:pPr>
            <w:r>
              <w:rPr>
                <w:noProof/>
                <w:sz w:val="20"/>
              </w:rPr>
              <w:t>850490</w:t>
            </w:r>
          </w:p>
        </w:tc>
        <w:tc>
          <w:tcPr>
            <w:tcW w:w="9680" w:type="dxa"/>
            <w:tcBorders>
              <w:top w:val="nil"/>
              <w:left w:val="nil"/>
              <w:bottom w:val="single" w:sz="4" w:space="0" w:color="auto"/>
              <w:right w:val="single" w:sz="4" w:space="0" w:color="auto"/>
            </w:tcBorders>
            <w:shd w:val="clear" w:color="auto" w:fill="auto"/>
            <w:noWrap/>
            <w:hideMark/>
          </w:tcPr>
          <w:p w14:paraId="00C1081C"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0860C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D275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BE969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BD47B5D" w14:textId="77777777" w:rsidR="00E83F66" w:rsidRPr="00772251" w:rsidRDefault="00E83F66" w:rsidP="0048591A">
            <w:pPr>
              <w:spacing w:before="60" w:after="60" w:line="240" w:lineRule="auto"/>
              <w:jc w:val="center"/>
              <w:rPr>
                <w:noProof/>
                <w:sz w:val="20"/>
              </w:rPr>
            </w:pPr>
            <w:r>
              <w:rPr>
                <w:noProof/>
                <w:sz w:val="20"/>
              </w:rPr>
              <w:t>85051100</w:t>
            </w:r>
          </w:p>
        </w:tc>
        <w:tc>
          <w:tcPr>
            <w:tcW w:w="1329" w:type="dxa"/>
            <w:tcBorders>
              <w:top w:val="nil"/>
              <w:left w:val="nil"/>
              <w:bottom w:val="single" w:sz="4" w:space="0" w:color="auto"/>
              <w:right w:val="single" w:sz="4" w:space="0" w:color="auto"/>
            </w:tcBorders>
            <w:shd w:val="clear" w:color="auto" w:fill="auto"/>
            <w:noWrap/>
            <w:hideMark/>
          </w:tcPr>
          <w:p w14:paraId="018D7F26" w14:textId="77777777" w:rsidR="00E83F66" w:rsidRPr="00772251" w:rsidRDefault="00E83F66" w:rsidP="0048591A">
            <w:pPr>
              <w:spacing w:before="60" w:after="60" w:line="240" w:lineRule="auto"/>
              <w:jc w:val="center"/>
              <w:rPr>
                <w:noProof/>
                <w:sz w:val="20"/>
              </w:rPr>
            </w:pPr>
            <w:r>
              <w:rPr>
                <w:noProof/>
                <w:sz w:val="20"/>
              </w:rPr>
              <w:t>850511</w:t>
            </w:r>
          </w:p>
        </w:tc>
        <w:tc>
          <w:tcPr>
            <w:tcW w:w="9680" w:type="dxa"/>
            <w:tcBorders>
              <w:top w:val="nil"/>
              <w:left w:val="nil"/>
              <w:bottom w:val="single" w:sz="4" w:space="0" w:color="auto"/>
              <w:right w:val="single" w:sz="4" w:space="0" w:color="auto"/>
            </w:tcBorders>
            <w:shd w:val="clear" w:color="auto" w:fill="auto"/>
            <w:noWrap/>
            <w:hideMark/>
          </w:tcPr>
          <w:p w14:paraId="2C53788C" w14:textId="77777777" w:rsidR="00E83F66" w:rsidRPr="00772251" w:rsidRDefault="00E83F66" w:rsidP="0048591A">
            <w:pPr>
              <w:spacing w:before="60" w:after="60" w:line="240" w:lineRule="auto"/>
              <w:rPr>
                <w:noProof/>
                <w:sz w:val="20"/>
              </w:rPr>
            </w:pPr>
            <w:r>
              <w:rPr>
                <w:noProof/>
                <w:sz w:val="20"/>
              </w:rPr>
              <w:t>-- aus Metall</w:t>
            </w:r>
          </w:p>
        </w:tc>
        <w:tc>
          <w:tcPr>
            <w:tcW w:w="1134" w:type="dxa"/>
            <w:tcBorders>
              <w:top w:val="nil"/>
              <w:left w:val="nil"/>
              <w:bottom w:val="single" w:sz="4" w:space="0" w:color="auto"/>
              <w:right w:val="single" w:sz="4" w:space="0" w:color="auto"/>
            </w:tcBorders>
            <w:shd w:val="clear" w:color="auto" w:fill="auto"/>
            <w:noWrap/>
            <w:vAlign w:val="center"/>
            <w:hideMark/>
          </w:tcPr>
          <w:p w14:paraId="19445E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FCE3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3E3E07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A35C3F" w14:textId="77777777" w:rsidR="00E83F66" w:rsidRPr="00772251" w:rsidRDefault="00E83F66" w:rsidP="0048591A">
            <w:pPr>
              <w:spacing w:before="60" w:after="60" w:line="240" w:lineRule="auto"/>
              <w:jc w:val="center"/>
              <w:rPr>
                <w:noProof/>
                <w:sz w:val="20"/>
              </w:rPr>
            </w:pPr>
            <w:r>
              <w:rPr>
                <w:noProof/>
                <w:sz w:val="20"/>
              </w:rPr>
              <w:t>85051900</w:t>
            </w:r>
          </w:p>
        </w:tc>
        <w:tc>
          <w:tcPr>
            <w:tcW w:w="1329" w:type="dxa"/>
            <w:tcBorders>
              <w:top w:val="nil"/>
              <w:left w:val="nil"/>
              <w:bottom w:val="single" w:sz="4" w:space="0" w:color="auto"/>
              <w:right w:val="single" w:sz="4" w:space="0" w:color="auto"/>
            </w:tcBorders>
            <w:shd w:val="clear" w:color="auto" w:fill="auto"/>
            <w:noWrap/>
            <w:hideMark/>
          </w:tcPr>
          <w:p w14:paraId="7E16A471" w14:textId="77777777" w:rsidR="00E83F66" w:rsidRPr="00772251" w:rsidRDefault="00E83F66" w:rsidP="0048591A">
            <w:pPr>
              <w:spacing w:before="60" w:after="60" w:line="240" w:lineRule="auto"/>
              <w:jc w:val="center"/>
              <w:rPr>
                <w:noProof/>
                <w:sz w:val="20"/>
              </w:rPr>
            </w:pPr>
            <w:r>
              <w:rPr>
                <w:noProof/>
                <w:sz w:val="20"/>
              </w:rPr>
              <w:t>850519</w:t>
            </w:r>
          </w:p>
        </w:tc>
        <w:tc>
          <w:tcPr>
            <w:tcW w:w="9680" w:type="dxa"/>
            <w:tcBorders>
              <w:top w:val="nil"/>
              <w:left w:val="nil"/>
              <w:bottom w:val="single" w:sz="4" w:space="0" w:color="auto"/>
              <w:right w:val="single" w:sz="4" w:space="0" w:color="auto"/>
            </w:tcBorders>
            <w:shd w:val="clear" w:color="auto" w:fill="auto"/>
            <w:noWrap/>
            <w:hideMark/>
          </w:tcPr>
          <w:p w14:paraId="45AF6EC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63A69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F76B8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C941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26522D" w14:textId="77777777" w:rsidR="00E83F66" w:rsidRPr="00772251" w:rsidRDefault="00E83F66" w:rsidP="0048591A">
            <w:pPr>
              <w:spacing w:before="60" w:after="60" w:line="240" w:lineRule="auto"/>
              <w:jc w:val="center"/>
              <w:rPr>
                <w:noProof/>
                <w:sz w:val="20"/>
              </w:rPr>
            </w:pPr>
            <w:r>
              <w:rPr>
                <w:noProof/>
                <w:sz w:val="20"/>
              </w:rPr>
              <w:t>85052000</w:t>
            </w:r>
          </w:p>
        </w:tc>
        <w:tc>
          <w:tcPr>
            <w:tcW w:w="1329" w:type="dxa"/>
            <w:tcBorders>
              <w:top w:val="nil"/>
              <w:left w:val="nil"/>
              <w:bottom w:val="single" w:sz="4" w:space="0" w:color="auto"/>
              <w:right w:val="single" w:sz="4" w:space="0" w:color="auto"/>
            </w:tcBorders>
            <w:shd w:val="clear" w:color="auto" w:fill="auto"/>
            <w:noWrap/>
            <w:hideMark/>
          </w:tcPr>
          <w:p w14:paraId="312B5D3E" w14:textId="77777777" w:rsidR="00E83F66" w:rsidRPr="00772251" w:rsidRDefault="00E83F66" w:rsidP="0048591A">
            <w:pPr>
              <w:spacing w:before="60" w:after="60" w:line="240" w:lineRule="auto"/>
              <w:jc w:val="center"/>
              <w:rPr>
                <w:noProof/>
                <w:sz w:val="20"/>
              </w:rPr>
            </w:pPr>
            <w:r>
              <w:rPr>
                <w:noProof/>
                <w:sz w:val="20"/>
              </w:rPr>
              <w:t>850520</w:t>
            </w:r>
          </w:p>
        </w:tc>
        <w:tc>
          <w:tcPr>
            <w:tcW w:w="9680" w:type="dxa"/>
            <w:tcBorders>
              <w:top w:val="nil"/>
              <w:left w:val="nil"/>
              <w:bottom w:val="single" w:sz="4" w:space="0" w:color="auto"/>
              <w:right w:val="single" w:sz="4" w:space="0" w:color="auto"/>
            </w:tcBorders>
            <w:shd w:val="clear" w:color="auto" w:fill="auto"/>
            <w:noWrap/>
            <w:hideMark/>
          </w:tcPr>
          <w:p w14:paraId="67A4E5A5" w14:textId="77777777" w:rsidR="00E83F66" w:rsidRPr="00772251" w:rsidRDefault="00E83F66" w:rsidP="0048591A">
            <w:pPr>
              <w:spacing w:before="60" w:after="60" w:line="240" w:lineRule="auto"/>
              <w:rPr>
                <w:noProof/>
                <w:sz w:val="20"/>
              </w:rPr>
            </w:pPr>
            <w:r>
              <w:rPr>
                <w:noProof/>
                <w:sz w:val="20"/>
              </w:rPr>
              <w:t>- elektromagnetische Kupplungen und Bremsen</w:t>
            </w:r>
          </w:p>
        </w:tc>
        <w:tc>
          <w:tcPr>
            <w:tcW w:w="1134" w:type="dxa"/>
            <w:tcBorders>
              <w:top w:val="nil"/>
              <w:left w:val="nil"/>
              <w:bottom w:val="single" w:sz="4" w:space="0" w:color="auto"/>
              <w:right w:val="single" w:sz="4" w:space="0" w:color="auto"/>
            </w:tcBorders>
            <w:shd w:val="clear" w:color="auto" w:fill="auto"/>
            <w:noWrap/>
            <w:vAlign w:val="center"/>
            <w:hideMark/>
          </w:tcPr>
          <w:p w14:paraId="3C0AC7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49EF9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FA776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0E3DB9F" w14:textId="77777777" w:rsidR="00E83F66" w:rsidRPr="00772251" w:rsidRDefault="00E83F66" w:rsidP="0048591A">
            <w:pPr>
              <w:spacing w:before="60" w:after="60" w:line="240" w:lineRule="auto"/>
              <w:jc w:val="center"/>
              <w:rPr>
                <w:noProof/>
                <w:sz w:val="20"/>
              </w:rPr>
            </w:pPr>
            <w:r>
              <w:rPr>
                <w:noProof/>
                <w:sz w:val="20"/>
              </w:rPr>
              <w:t>85059000</w:t>
            </w:r>
          </w:p>
        </w:tc>
        <w:tc>
          <w:tcPr>
            <w:tcW w:w="1329" w:type="dxa"/>
            <w:tcBorders>
              <w:top w:val="nil"/>
              <w:left w:val="nil"/>
              <w:bottom w:val="single" w:sz="4" w:space="0" w:color="auto"/>
              <w:right w:val="single" w:sz="4" w:space="0" w:color="auto"/>
            </w:tcBorders>
            <w:shd w:val="clear" w:color="auto" w:fill="auto"/>
            <w:noWrap/>
            <w:hideMark/>
          </w:tcPr>
          <w:p w14:paraId="406D14BD" w14:textId="77777777" w:rsidR="00E83F66" w:rsidRPr="00772251" w:rsidRDefault="00E83F66" w:rsidP="0048591A">
            <w:pPr>
              <w:spacing w:before="60" w:after="60" w:line="240" w:lineRule="auto"/>
              <w:jc w:val="center"/>
              <w:rPr>
                <w:noProof/>
                <w:sz w:val="20"/>
              </w:rPr>
            </w:pPr>
            <w:r>
              <w:rPr>
                <w:noProof/>
                <w:sz w:val="20"/>
              </w:rPr>
              <w:t>850590</w:t>
            </w:r>
          </w:p>
        </w:tc>
        <w:tc>
          <w:tcPr>
            <w:tcW w:w="9680" w:type="dxa"/>
            <w:tcBorders>
              <w:top w:val="nil"/>
              <w:left w:val="nil"/>
              <w:bottom w:val="single" w:sz="4" w:space="0" w:color="auto"/>
              <w:right w:val="single" w:sz="4" w:space="0" w:color="auto"/>
            </w:tcBorders>
            <w:shd w:val="clear" w:color="auto" w:fill="auto"/>
            <w:noWrap/>
            <w:hideMark/>
          </w:tcPr>
          <w:p w14:paraId="33C1766C" w14:textId="77777777" w:rsidR="00E83F66" w:rsidRPr="00772251" w:rsidRDefault="00E83F66" w:rsidP="0048591A">
            <w:pPr>
              <w:spacing w:before="60" w:after="60" w:line="240" w:lineRule="auto"/>
              <w:rPr>
                <w:noProof/>
                <w:sz w:val="20"/>
              </w:rPr>
            </w:pPr>
            <w:r>
              <w:rPr>
                <w:noProof/>
                <w:sz w:val="20"/>
              </w:rPr>
              <w:t>- andere, einschließlich Teile</w:t>
            </w:r>
          </w:p>
        </w:tc>
        <w:tc>
          <w:tcPr>
            <w:tcW w:w="1134" w:type="dxa"/>
            <w:tcBorders>
              <w:top w:val="nil"/>
              <w:left w:val="nil"/>
              <w:bottom w:val="single" w:sz="4" w:space="0" w:color="auto"/>
              <w:right w:val="single" w:sz="4" w:space="0" w:color="auto"/>
            </w:tcBorders>
            <w:shd w:val="clear" w:color="auto" w:fill="auto"/>
            <w:noWrap/>
            <w:vAlign w:val="center"/>
            <w:hideMark/>
          </w:tcPr>
          <w:p w14:paraId="1FE8D1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B6DA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37B3C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C30C60" w14:textId="77777777" w:rsidR="00E83F66" w:rsidRPr="00772251" w:rsidRDefault="00E83F66" w:rsidP="0048591A">
            <w:pPr>
              <w:spacing w:before="60" w:after="60" w:line="240" w:lineRule="auto"/>
              <w:jc w:val="center"/>
              <w:rPr>
                <w:noProof/>
                <w:sz w:val="20"/>
              </w:rPr>
            </w:pPr>
            <w:r>
              <w:rPr>
                <w:noProof/>
                <w:sz w:val="20"/>
              </w:rPr>
              <w:t>85069000</w:t>
            </w:r>
          </w:p>
        </w:tc>
        <w:tc>
          <w:tcPr>
            <w:tcW w:w="1329" w:type="dxa"/>
            <w:tcBorders>
              <w:top w:val="nil"/>
              <w:left w:val="nil"/>
              <w:bottom w:val="single" w:sz="4" w:space="0" w:color="auto"/>
              <w:right w:val="single" w:sz="4" w:space="0" w:color="auto"/>
            </w:tcBorders>
            <w:shd w:val="clear" w:color="auto" w:fill="auto"/>
            <w:noWrap/>
            <w:hideMark/>
          </w:tcPr>
          <w:p w14:paraId="1ABE7893" w14:textId="77777777" w:rsidR="00E83F66" w:rsidRPr="00772251" w:rsidRDefault="00E83F66" w:rsidP="0048591A">
            <w:pPr>
              <w:spacing w:before="60" w:after="60" w:line="240" w:lineRule="auto"/>
              <w:jc w:val="center"/>
              <w:rPr>
                <w:noProof/>
                <w:sz w:val="20"/>
              </w:rPr>
            </w:pPr>
            <w:r>
              <w:rPr>
                <w:noProof/>
                <w:sz w:val="20"/>
              </w:rPr>
              <w:t>850690</w:t>
            </w:r>
          </w:p>
        </w:tc>
        <w:tc>
          <w:tcPr>
            <w:tcW w:w="9680" w:type="dxa"/>
            <w:tcBorders>
              <w:top w:val="nil"/>
              <w:left w:val="nil"/>
              <w:bottom w:val="single" w:sz="4" w:space="0" w:color="auto"/>
              <w:right w:val="single" w:sz="4" w:space="0" w:color="auto"/>
            </w:tcBorders>
            <w:shd w:val="clear" w:color="auto" w:fill="auto"/>
            <w:noWrap/>
            <w:hideMark/>
          </w:tcPr>
          <w:p w14:paraId="18244DA3"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43C31C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27C8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617B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F99B90" w14:textId="77777777" w:rsidR="00E83F66" w:rsidRPr="00772251" w:rsidRDefault="00E83F66" w:rsidP="0048591A">
            <w:pPr>
              <w:spacing w:before="60" w:after="60" w:line="240" w:lineRule="auto"/>
              <w:jc w:val="center"/>
              <w:rPr>
                <w:noProof/>
                <w:sz w:val="20"/>
              </w:rPr>
            </w:pPr>
            <w:r>
              <w:rPr>
                <w:noProof/>
                <w:sz w:val="20"/>
              </w:rPr>
              <w:t>85079000</w:t>
            </w:r>
          </w:p>
        </w:tc>
        <w:tc>
          <w:tcPr>
            <w:tcW w:w="1329" w:type="dxa"/>
            <w:tcBorders>
              <w:top w:val="nil"/>
              <w:left w:val="nil"/>
              <w:bottom w:val="single" w:sz="4" w:space="0" w:color="auto"/>
              <w:right w:val="single" w:sz="4" w:space="0" w:color="auto"/>
            </w:tcBorders>
            <w:shd w:val="clear" w:color="auto" w:fill="auto"/>
            <w:noWrap/>
            <w:hideMark/>
          </w:tcPr>
          <w:p w14:paraId="0DD19FDC" w14:textId="77777777" w:rsidR="00E83F66" w:rsidRPr="00772251" w:rsidRDefault="00E83F66" w:rsidP="0048591A">
            <w:pPr>
              <w:spacing w:before="60" w:after="60" w:line="240" w:lineRule="auto"/>
              <w:jc w:val="center"/>
              <w:rPr>
                <w:noProof/>
                <w:sz w:val="20"/>
              </w:rPr>
            </w:pPr>
            <w:r>
              <w:rPr>
                <w:noProof/>
                <w:sz w:val="20"/>
              </w:rPr>
              <w:t>850790</w:t>
            </w:r>
          </w:p>
        </w:tc>
        <w:tc>
          <w:tcPr>
            <w:tcW w:w="9680" w:type="dxa"/>
            <w:tcBorders>
              <w:top w:val="nil"/>
              <w:left w:val="nil"/>
              <w:bottom w:val="single" w:sz="4" w:space="0" w:color="auto"/>
              <w:right w:val="single" w:sz="4" w:space="0" w:color="auto"/>
            </w:tcBorders>
            <w:shd w:val="clear" w:color="auto" w:fill="auto"/>
            <w:noWrap/>
            <w:hideMark/>
          </w:tcPr>
          <w:p w14:paraId="3DEE6568"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7DB520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A2E6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05B39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C56591" w14:textId="77777777" w:rsidR="00E83F66" w:rsidRPr="00772251" w:rsidRDefault="00E83F66" w:rsidP="0048591A">
            <w:pPr>
              <w:spacing w:before="60" w:after="60" w:line="240" w:lineRule="auto"/>
              <w:jc w:val="center"/>
              <w:rPr>
                <w:noProof/>
                <w:sz w:val="20"/>
              </w:rPr>
            </w:pPr>
            <w:r>
              <w:rPr>
                <w:noProof/>
                <w:sz w:val="20"/>
              </w:rPr>
              <w:t>85131010</w:t>
            </w:r>
          </w:p>
        </w:tc>
        <w:tc>
          <w:tcPr>
            <w:tcW w:w="1329" w:type="dxa"/>
            <w:tcBorders>
              <w:top w:val="nil"/>
              <w:left w:val="nil"/>
              <w:bottom w:val="single" w:sz="4" w:space="0" w:color="auto"/>
              <w:right w:val="single" w:sz="4" w:space="0" w:color="auto"/>
            </w:tcBorders>
            <w:shd w:val="clear" w:color="auto" w:fill="auto"/>
            <w:noWrap/>
            <w:hideMark/>
          </w:tcPr>
          <w:p w14:paraId="39D61E8E" w14:textId="77777777" w:rsidR="00E83F66" w:rsidRPr="00772251" w:rsidRDefault="00E83F66" w:rsidP="0048591A">
            <w:pPr>
              <w:spacing w:before="60" w:after="60" w:line="240" w:lineRule="auto"/>
              <w:jc w:val="center"/>
              <w:rPr>
                <w:noProof/>
                <w:sz w:val="20"/>
              </w:rPr>
            </w:pPr>
            <w:r>
              <w:rPr>
                <w:noProof/>
                <w:sz w:val="20"/>
              </w:rPr>
              <w:t>851310</w:t>
            </w:r>
          </w:p>
        </w:tc>
        <w:tc>
          <w:tcPr>
            <w:tcW w:w="9680" w:type="dxa"/>
            <w:tcBorders>
              <w:top w:val="nil"/>
              <w:left w:val="nil"/>
              <w:bottom w:val="single" w:sz="4" w:space="0" w:color="auto"/>
              <w:right w:val="single" w:sz="4" w:space="0" w:color="auto"/>
            </w:tcBorders>
            <w:shd w:val="clear" w:color="auto" w:fill="auto"/>
            <w:noWrap/>
            <w:hideMark/>
          </w:tcPr>
          <w:p w14:paraId="665EEDDF" w14:textId="77777777" w:rsidR="00E83F66" w:rsidRPr="00772251" w:rsidRDefault="00E83F66" w:rsidP="006E157B">
            <w:pPr>
              <w:spacing w:before="60" w:after="60" w:line="240" w:lineRule="auto"/>
              <w:rPr>
                <w:noProof/>
                <w:sz w:val="20"/>
              </w:rPr>
            </w:pPr>
            <w:r>
              <w:rPr>
                <w:noProof/>
                <w:sz w:val="20"/>
              </w:rPr>
              <w:t>--- Grubenlampen</w:t>
            </w:r>
          </w:p>
        </w:tc>
        <w:tc>
          <w:tcPr>
            <w:tcW w:w="1134" w:type="dxa"/>
            <w:tcBorders>
              <w:top w:val="nil"/>
              <w:left w:val="nil"/>
              <w:bottom w:val="single" w:sz="4" w:space="0" w:color="auto"/>
              <w:right w:val="single" w:sz="4" w:space="0" w:color="auto"/>
            </w:tcBorders>
            <w:shd w:val="clear" w:color="auto" w:fill="auto"/>
            <w:noWrap/>
            <w:vAlign w:val="center"/>
            <w:hideMark/>
          </w:tcPr>
          <w:p w14:paraId="62D87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74CD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E19EF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758DB" w14:textId="77777777" w:rsidR="00E83F66" w:rsidRPr="00772251" w:rsidRDefault="00E83F66" w:rsidP="0098654B">
            <w:pPr>
              <w:pageBreakBefore/>
              <w:spacing w:before="60" w:after="60" w:line="240" w:lineRule="auto"/>
              <w:jc w:val="center"/>
              <w:rPr>
                <w:noProof/>
                <w:sz w:val="20"/>
              </w:rPr>
            </w:pPr>
            <w:r>
              <w:rPr>
                <w:noProof/>
                <w:sz w:val="20"/>
              </w:rPr>
              <w:t>85141000</w:t>
            </w:r>
          </w:p>
        </w:tc>
        <w:tc>
          <w:tcPr>
            <w:tcW w:w="1329" w:type="dxa"/>
            <w:tcBorders>
              <w:top w:val="nil"/>
              <w:left w:val="nil"/>
              <w:bottom w:val="single" w:sz="4" w:space="0" w:color="auto"/>
              <w:right w:val="single" w:sz="4" w:space="0" w:color="auto"/>
            </w:tcBorders>
            <w:shd w:val="clear" w:color="auto" w:fill="auto"/>
            <w:noWrap/>
            <w:hideMark/>
          </w:tcPr>
          <w:p w14:paraId="35A8C1D2" w14:textId="77777777" w:rsidR="00E83F66" w:rsidRPr="00772251" w:rsidRDefault="00E83F66" w:rsidP="0048591A">
            <w:pPr>
              <w:spacing w:before="60" w:after="60" w:line="240" w:lineRule="auto"/>
              <w:jc w:val="center"/>
              <w:rPr>
                <w:noProof/>
                <w:sz w:val="20"/>
              </w:rPr>
            </w:pPr>
            <w:r>
              <w:rPr>
                <w:noProof/>
                <w:sz w:val="20"/>
              </w:rPr>
              <w:t>851410</w:t>
            </w:r>
          </w:p>
        </w:tc>
        <w:tc>
          <w:tcPr>
            <w:tcW w:w="9680" w:type="dxa"/>
            <w:tcBorders>
              <w:top w:val="nil"/>
              <w:left w:val="nil"/>
              <w:bottom w:val="single" w:sz="4" w:space="0" w:color="auto"/>
              <w:right w:val="single" w:sz="4" w:space="0" w:color="auto"/>
            </w:tcBorders>
            <w:shd w:val="clear" w:color="auto" w:fill="auto"/>
            <w:noWrap/>
            <w:hideMark/>
          </w:tcPr>
          <w:p w14:paraId="26205D4C" w14:textId="77777777" w:rsidR="00E83F66" w:rsidRPr="00772251" w:rsidRDefault="00E83F66" w:rsidP="0048591A">
            <w:pPr>
              <w:spacing w:before="60" w:after="60" w:line="240" w:lineRule="auto"/>
              <w:rPr>
                <w:noProof/>
                <w:sz w:val="20"/>
              </w:rPr>
            </w:pPr>
            <w:r>
              <w:rPr>
                <w:noProof/>
                <w:sz w:val="20"/>
              </w:rPr>
              <w:t>- Widerstandsöfen mit indirekter Beheizung</w:t>
            </w:r>
          </w:p>
        </w:tc>
        <w:tc>
          <w:tcPr>
            <w:tcW w:w="1134" w:type="dxa"/>
            <w:tcBorders>
              <w:top w:val="nil"/>
              <w:left w:val="nil"/>
              <w:bottom w:val="single" w:sz="4" w:space="0" w:color="auto"/>
              <w:right w:val="single" w:sz="4" w:space="0" w:color="auto"/>
            </w:tcBorders>
            <w:shd w:val="clear" w:color="auto" w:fill="auto"/>
            <w:noWrap/>
            <w:vAlign w:val="center"/>
            <w:hideMark/>
          </w:tcPr>
          <w:p w14:paraId="42A7F57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07FB8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63EE2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9D15D2" w14:textId="77777777" w:rsidR="00E83F66" w:rsidRPr="00772251" w:rsidRDefault="00E83F66" w:rsidP="0048591A">
            <w:pPr>
              <w:spacing w:before="60" w:after="60" w:line="240" w:lineRule="auto"/>
              <w:jc w:val="center"/>
              <w:rPr>
                <w:noProof/>
                <w:sz w:val="20"/>
              </w:rPr>
            </w:pPr>
            <w:r>
              <w:rPr>
                <w:noProof/>
                <w:sz w:val="20"/>
              </w:rPr>
              <w:t>85142000</w:t>
            </w:r>
          </w:p>
        </w:tc>
        <w:tc>
          <w:tcPr>
            <w:tcW w:w="1329" w:type="dxa"/>
            <w:tcBorders>
              <w:top w:val="nil"/>
              <w:left w:val="nil"/>
              <w:bottom w:val="single" w:sz="4" w:space="0" w:color="auto"/>
              <w:right w:val="single" w:sz="4" w:space="0" w:color="auto"/>
            </w:tcBorders>
            <w:shd w:val="clear" w:color="auto" w:fill="auto"/>
            <w:noWrap/>
            <w:hideMark/>
          </w:tcPr>
          <w:p w14:paraId="155ADEE6" w14:textId="77777777" w:rsidR="00E83F66" w:rsidRPr="00772251" w:rsidRDefault="00E83F66" w:rsidP="0048591A">
            <w:pPr>
              <w:spacing w:before="60" w:after="60" w:line="240" w:lineRule="auto"/>
              <w:jc w:val="center"/>
              <w:rPr>
                <w:noProof/>
                <w:sz w:val="20"/>
              </w:rPr>
            </w:pPr>
            <w:r>
              <w:rPr>
                <w:noProof/>
                <w:sz w:val="20"/>
              </w:rPr>
              <w:t>851420</w:t>
            </w:r>
          </w:p>
        </w:tc>
        <w:tc>
          <w:tcPr>
            <w:tcW w:w="9680" w:type="dxa"/>
            <w:tcBorders>
              <w:top w:val="nil"/>
              <w:left w:val="nil"/>
              <w:bottom w:val="single" w:sz="4" w:space="0" w:color="auto"/>
              <w:right w:val="single" w:sz="4" w:space="0" w:color="auto"/>
            </w:tcBorders>
            <w:shd w:val="clear" w:color="auto" w:fill="auto"/>
            <w:noWrap/>
            <w:hideMark/>
          </w:tcPr>
          <w:p w14:paraId="5A25ED94" w14:textId="77777777" w:rsidR="00E83F66" w:rsidRPr="00772251" w:rsidRDefault="00E83F66" w:rsidP="0048591A">
            <w:pPr>
              <w:spacing w:before="60" w:after="60" w:line="240" w:lineRule="auto"/>
              <w:rPr>
                <w:noProof/>
                <w:sz w:val="20"/>
              </w:rPr>
            </w:pPr>
            <w:r>
              <w:rPr>
                <w:noProof/>
                <w:sz w:val="20"/>
              </w:rPr>
              <w:t>- Induktionsöfen oder Öfen mit dielektrischer Erwärmung</w:t>
            </w:r>
          </w:p>
        </w:tc>
        <w:tc>
          <w:tcPr>
            <w:tcW w:w="1134" w:type="dxa"/>
            <w:tcBorders>
              <w:top w:val="nil"/>
              <w:left w:val="nil"/>
              <w:bottom w:val="single" w:sz="4" w:space="0" w:color="auto"/>
              <w:right w:val="single" w:sz="4" w:space="0" w:color="auto"/>
            </w:tcBorders>
            <w:shd w:val="clear" w:color="auto" w:fill="auto"/>
            <w:noWrap/>
            <w:vAlign w:val="center"/>
            <w:hideMark/>
          </w:tcPr>
          <w:p w14:paraId="7C18204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49C2C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52F72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B4758F" w14:textId="77777777" w:rsidR="00E83F66" w:rsidRPr="00772251" w:rsidRDefault="00E83F66" w:rsidP="0048591A">
            <w:pPr>
              <w:spacing w:before="60" w:after="60" w:line="240" w:lineRule="auto"/>
              <w:jc w:val="center"/>
              <w:rPr>
                <w:noProof/>
                <w:sz w:val="20"/>
              </w:rPr>
            </w:pPr>
            <w:r>
              <w:rPr>
                <w:noProof/>
                <w:sz w:val="20"/>
              </w:rPr>
              <w:t>85143000</w:t>
            </w:r>
          </w:p>
        </w:tc>
        <w:tc>
          <w:tcPr>
            <w:tcW w:w="1329" w:type="dxa"/>
            <w:tcBorders>
              <w:top w:val="nil"/>
              <w:left w:val="nil"/>
              <w:bottom w:val="single" w:sz="4" w:space="0" w:color="auto"/>
              <w:right w:val="single" w:sz="4" w:space="0" w:color="auto"/>
            </w:tcBorders>
            <w:shd w:val="clear" w:color="auto" w:fill="auto"/>
            <w:noWrap/>
            <w:hideMark/>
          </w:tcPr>
          <w:p w14:paraId="500EC08C" w14:textId="77777777" w:rsidR="00E83F66" w:rsidRPr="00772251" w:rsidRDefault="00E83F66" w:rsidP="0048591A">
            <w:pPr>
              <w:spacing w:before="60" w:after="60" w:line="240" w:lineRule="auto"/>
              <w:jc w:val="center"/>
              <w:rPr>
                <w:noProof/>
                <w:sz w:val="20"/>
              </w:rPr>
            </w:pPr>
            <w:r>
              <w:rPr>
                <w:noProof/>
                <w:sz w:val="20"/>
              </w:rPr>
              <w:t>851430</w:t>
            </w:r>
          </w:p>
        </w:tc>
        <w:tc>
          <w:tcPr>
            <w:tcW w:w="9680" w:type="dxa"/>
            <w:tcBorders>
              <w:top w:val="nil"/>
              <w:left w:val="nil"/>
              <w:bottom w:val="single" w:sz="4" w:space="0" w:color="auto"/>
              <w:right w:val="single" w:sz="4" w:space="0" w:color="auto"/>
            </w:tcBorders>
            <w:shd w:val="clear" w:color="auto" w:fill="auto"/>
            <w:noWrap/>
            <w:hideMark/>
          </w:tcPr>
          <w:p w14:paraId="60FD8D47" w14:textId="77777777" w:rsidR="00E83F66" w:rsidRPr="00772251" w:rsidRDefault="00E83F66" w:rsidP="0048591A">
            <w:pPr>
              <w:spacing w:before="60" w:after="60" w:line="240" w:lineRule="auto"/>
              <w:rPr>
                <w:noProof/>
                <w:sz w:val="20"/>
              </w:rPr>
            </w:pPr>
            <w:r>
              <w:rPr>
                <w:noProof/>
                <w:sz w:val="20"/>
              </w:rPr>
              <w:t>- andere Öfen</w:t>
            </w:r>
          </w:p>
        </w:tc>
        <w:tc>
          <w:tcPr>
            <w:tcW w:w="1134" w:type="dxa"/>
            <w:tcBorders>
              <w:top w:val="nil"/>
              <w:left w:val="nil"/>
              <w:bottom w:val="single" w:sz="4" w:space="0" w:color="auto"/>
              <w:right w:val="single" w:sz="4" w:space="0" w:color="auto"/>
            </w:tcBorders>
            <w:shd w:val="clear" w:color="auto" w:fill="auto"/>
            <w:noWrap/>
            <w:vAlign w:val="center"/>
            <w:hideMark/>
          </w:tcPr>
          <w:p w14:paraId="7A21D5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08813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59486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E1301E" w14:textId="77777777" w:rsidR="00E83F66" w:rsidRPr="00772251" w:rsidRDefault="00E83F66" w:rsidP="0048591A">
            <w:pPr>
              <w:spacing w:before="60" w:after="60" w:line="240" w:lineRule="auto"/>
              <w:jc w:val="center"/>
              <w:rPr>
                <w:noProof/>
                <w:sz w:val="20"/>
              </w:rPr>
            </w:pPr>
            <w:r>
              <w:rPr>
                <w:noProof/>
                <w:sz w:val="20"/>
              </w:rPr>
              <w:t>85144000</w:t>
            </w:r>
          </w:p>
        </w:tc>
        <w:tc>
          <w:tcPr>
            <w:tcW w:w="1329" w:type="dxa"/>
            <w:tcBorders>
              <w:top w:val="nil"/>
              <w:left w:val="nil"/>
              <w:bottom w:val="single" w:sz="4" w:space="0" w:color="auto"/>
              <w:right w:val="single" w:sz="4" w:space="0" w:color="auto"/>
            </w:tcBorders>
            <w:shd w:val="clear" w:color="auto" w:fill="auto"/>
            <w:noWrap/>
            <w:hideMark/>
          </w:tcPr>
          <w:p w14:paraId="42FFE6A2" w14:textId="77777777" w:rsidR="00E83F66" w:rsidRPr="00772251" w:rsidRDefault="00E83F66" w:rsidP="0048591A">
            <w:pPr>
              <w:spacing w:before="60" w:after="60" w:line="240" w:lineRule="auto"/>
              <w:jc w:val="center"/>
              <w:rPr>
                <w:noProof/>
                <w:sz w:val="20"/>
              </w:rPr>
            </w:pPr>
            <w:r>
              <w:rPr>
                <w:noProof/>
                <w:sz w:val="20"/>
              </w:rPr>
              <w:t>851440</w:t>
            </w:r>
          </w:p>
        </w:tc>
        <w:tc>
          <w:tcPr>
            <w:tcW w:w="9680" w:type="dxa"/>
            <w:tcBorders>
              <w:top w:val="nil"/>
              <w:left w:val="nil"/>
              <w:bottom w:val="single" w:sz="4" w:space="0" w:color="auto"/>
              <w:right w:val="single" w:sz="4" w:space="0" w:color="auto"/>
            </w:tcBorders>
            <w:shd w:val="clear" w:color="auto" w:fill="auto"/>
            <w:noWrap/>
            <w:hideMark/>
          </w:tcPr>
          <w:p w14:paraId="6E3FB8E1" w14:textId="77777777" w:rsidR="00E83F66" w:rsidRPr="00772251" w:rsidRDefault="00E83F66" w:rsidP="0048591A">
            <w:pPr>
              <w:spacing w:before="60" w:after="60" w:line="240" w:lineRule="auto"/>
              <w:rPr>
                <w:noProof/>
                <w:sz w:val="20"/>
              </w:rPr>
            </w:pPr>
            <w:r>
              <w:rPr>
                <w:noProof/>
                <w:sz w:val="20"/>
              </w:rPr>
              <w:t>- andere Apparate zum Warmbehandeln von Stoffen mittels Induktion oder dielektrischer Erwärmung</w:t>
            </w:r>
          </w:p>
        </w:tc>
        <w:tc>
          <w:tcPr>
            <w:tcW w:w="1134" w:type="dxa"/>
            <w:tcBorders>
              <w:top w:val="nil"/>
              <w:left w:val="nil"/>
              <w:bottom w:val="single" w:sz="4" w:space="0" w:color="auto"/>
              <w:right w:val="single" w:sz="4" w:space="0" w:color="auto"/>
            </w:tcBorders>
            <w:shd w:val="clear" w:color="auto" w:fill="auto"/>
            <w:noWrap/>
            <w:vAlign w:val="center"/>
            <w:hideMark/>
          </w:tcPr>
          <w:p w14:paraId="1DA47C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A44A4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34735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A3A622A" w14:textId="77777777" w:rsidR="00E83F66" w:rsidRPr="00772251" w:rsidRDefault="00E83F66" w:rsidP="0048591A">
            <w:pPr>
              <w:spacing w:before="60" w:after="60" w:line="240" w:lineRule="auto"/>
              <w:jc w:val="center"/>
              <w:rPr>
                <w:noProof/>
                <w:sz w:val="20"/>
              </w:rPr>
            </w:pPr>
            <w:r>
              <w:rPr>
                <w:noProof/>
                <w:sz w:val="20"/>
              </w:rPr>
              <w:t>85149000</w:t>
            </w:r>
          </w:p>
        </w:tc>
        <w:tc>
          <w:tcPr>
            <w:tcW w:w="1329" w:type="dxa"/>
            <w:tcBorders>
              <w:top w:val="nil"/>
              <w:left w:val="nil"/>
              <w:bottom w:val="single" w:sz="4" w:space="0" w:color="auto"/>
              <w:right w:val="single" w:sz="4" w:space="0" w:color="auto"/>
            </w:tcBorders>
            <w:shd w:val="clear" w:color="auto" w:fill="auto"/>
            <w:noWrap/>
            <w:hideMark/>
          </w:tcPr>
          <w:p w14:paraId="5CD4D68C" w14:textId="77777777" w:rsidR="00E83F66" w:rsidRPr="00772251" w:rsidRDefault="00E83F66" w:rsidP="0048591A">
            <w:pPr>
              <w:spacing w:before="60" w:after="60" w:line="240" w:lineRule="auto"/>
              <w:jc w:val="center"/>
              <w:rPr>
                <w:noProof/>
                <w:sz w:val="20"/>
              </w:rPr>
            </w:pPr>
            <w:r>
              <w:rPr>
                <w:noProof/>
                <w:sz w:val="20"/>
              </w:rPr>
              <w:t>851490</w:t>
            </w:r>
          </w:p>
        </w:tc>
        <w:tc>
          <w:tcPr>
            <w:tcW w:w="9680" w:type="dxa"/>
            <w:tcBorders>
              <w:top w:val="nil"/>
              <w:left w:val="nil"/>
              <w:bottom w:val="single" w:sz="4" w:space="0" w:color="auto"/>
              <w:right w:val="single" w:sz="4" w:space="0" w:color="auto"/>
            </w:tcBorders>
            <w:shd w:val="clear" w:color="auto" w:fill="auto"/>
            <w:noWrap/>
            <w:hideMark/>
          </w:tcPr>
          <w:p w14:paraId="6C37AB46"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2EB284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898E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F539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39DCA6" w14:textId="77777777" w:rsidR="00E83F66" w:rsidRPr="00772251" w:rsidRDefault="00E83F66" w:rsidP="0048591A">
            <w:pPr>
              <w:spacing w:before="60" w:after="60" w:line="240" w:lineRule="auto"/>
              <w:jc w:val="center"/>
              <w:rPr>
                <w:noProof/>
                <w:sz w:val="20"/>
              </w:rPr>
            </w:pPr>
            <w:r>
              <w:rPr>
                <w:noProof/>
                <w:sz w:val="20"/>
              </w:rPr>
              <w:t>85151100</w:t>
            </w:r>
          </w:p>
        </w:tc>
        <w:tc>
          <w:tcPr>
            <w:tcW w:w="1329" w:type="dxa"/>
            <w:tcBorders>
              <w:top w:val="nil"/>
              <w:left w:val="nil"/>
              <w:bottom w:val="single" w:sz="4" w:space="0" w:color="auto"/>
              <w:right w:val="single" w:sz="4" w:space="0" w:color="auto"/>
            </w:tcBorders>
            <w:shd w:val="clear" w:color="auto" w:fill="auto"/>
            <w:noWrap/>
            <w:hideMark/>
          </w:tcPr>
          <w:p w14:paraId="4ED29270" w14:textId="77777777" w:rsidR="00E83F66" w:rsidRPr="00772251" w:rsidRDefault="00E83F66" w:rsidP="0048591A">
            <w:pPr>
              <w:spacing w:before="60" w:after="60" w:line="240" w:lineRule="auto"/>
              <w:jc w:val="center"/>
              <w:rPr>
                <w:noProof/>
                <w:sz w:val="20"/>
              </w:rPr>
            </w:pPr>
            <w:r>
              <w:rPr>
                <w:noProof/>
                <w:sz w:val="20"/>
              </w:rPr>
              <w:t>851511</w:t>
            </w:r>
          </w:p>
        </w:tc>
        <w:tc>
          <w:tcPr>
            <w:tcW w:w="9680" w:type="dxa"/>
            <w:tcBorders>
              <w:top w:val="nil"/>
              <w:left w:val="nil"/>
              <w:bottom w:val="single" w:sz="4" w:space="0" w:color="auto"/>
              <w:right w:val="single" w:sz="4" w:space="0" w:color="auto"/>
            </w:tcBorders>
            <w:shd w:val="clear" w:color="auto" w:fill="auto"/>
            <w:noWrap/>
            <w:hideMark/>
          </w:tcPr>
          <w:p w14:paraId="7F48AD1F" w14:textId="77777777" w:rsidR="00E83F66" w:rsidRPr="00772251" w:rsidRDefault="00E83F66" w:rsidP="0048591A">
            <w:pPr>
              <w:spacing w:before="60" w:after="60" w:line="240" w:lineRule="auto"/>
              <w:rPr>
                <w:noProof/>
                <w:sz w:val="20"/>
              </w:rPr>
            </w:pPr>
            <w:r>
              <w:rPr>
                <w:noProof/>
                <w:sz w:val="20"/>
              </w:rPr>
              <w:t>-- Lötkolben und Lötpistolen</w:t>
            </w:r>
          </w:p>
        </w:tc>
        <w:tc>
          <w:tcPr>
            <w:tcW w:w="1134" w:type="dxa"/>
            <w:tcBorders>
              <w:top w:val="nil"/>
              <w:left w:val="nil"/>
              <w:bottom w:val="single" w:sz="4" w:space="0" w:color="auto"/>
              <w:right w:val="single" w:sz="4" w:space="0" w:color="auto"/>
            </w:tcBorders>
            <w:shd w:val="clear" w:color="auto" w:fill="auto"/>
            <w:noWrap/>
            <w:vAlign w:val="center"/>
            <w:hideMark/>
          </w:tcPr>
          <w:p w14:paraId="222687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2FFD2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15783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0708A5" w14:textId="77777777" w:rsidR="00E83F66" w:rsidRPr="00772251" w:rsidRDefault="00E83F66" w:rsidP="0048591A">
            <w:pPr>
              <w:spacing w:before="60" w:after="60" w:line="240" w:lineRule="auto"/>
              <w:jc w:val="center"/>
              <w:rPr>
                <w:noProof/>
                <w:sz w:val="20"/>
              </w:rPr>
            </w:pPr>
            <w:r>
              <w:rPr>
                <w:noProof/>
                <w:sz w:val="20"/>
              </w:rPr>
              <w:t>85151900</w:t>
            </w:r>
          </w:p>
        </w:tc>
        <w:tc>
          <w:tcPr>
            <w:tcW w:w="1329" w:type="dxa"/>
            <w:tcBorders>
              <w:top w:val="nil"/>
              <w:left w:val="nil"/>
              <w:bottom w:val="single" w:sz="4" w:space="0" w:color="auto"/>
              <w:right w:val="single" w:sz="4" w:space="0" w:color="auto"/>
            </w:tcBorders>
            <w:shd w:val="clear" w:color="auto" w:fill="auto"/>
            <w:noWrap/>
            <w:hideMark/>
          </w:tcPr>
          <w:p w14:paraId="66E389A4" w14:textId="77777777" w:rsidR="00E83F66" w:rsidRPr="00772251" w:rsidRDefault="00E83F66" w:rsidP="0048591A">
            <w:pPr>
              <w:spacing w:before="60" w:after="60" w:line="240" w:lineRule="auto"/>
              <w:jc w:val="center"/>
              <w:rPr>
                <w:noProof/>
                <w:sz w:val="20"/>
              </w:rPr>
            </w:pPr>
            <w:r>
              <w:rPr>
                <w:noProof/>
                <w:sz w:val="20"/>
              </w:rPr>
              <w:t>851519</w:t>
            </w:r>
          </w:p>
        </w:tc>
        <w:tc>
          <w:tcPr>
            <w:tcW w:w="9680" w:type="dxa"/>
            <w:tcBorders>
              <w:top w:val="nil"/>
              <w:left w:val="nil"/>
              <w:bottom w:val="single" w:sz="4" w:space="0" w:color="auto"/>
              <w:right w:val="single" w:sz="4" w:space="0" w:color="auto"/>
            </w:tcBorders>
            <w:shd w:val="clear" w:color="auto" w:fill="auto"/>
            <w:noWrap/>
            <w:hideMark/>
          </w:tcPr>
          <w:p w14:paraId="4224416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3EDEA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50DC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4B3A1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B2C6DA" w14:textId="77777777" w:rsidR="00E83F66" w:rsidRPr="00772251" w:rsidRDefault="00E83F66" w:rsidP="0048591A">
            <w:pPr>
              <w:spacing w:before="60" w:after="60" w:line="240" w:lineRule="auto"/>
              <w:jc w:val="center"/>
              <w:rPr>
                <w:noProof/>
                <w:sz w:val="20"/>
              </w:rPr>
            </w:pPr>
            <w:r>
              <w:rPr>
                <w:noProof/>
                <w:sz w:val="20"/>
              </w:rPr>
              <w:t>85152100</w:t>
            </w:r>
          </w:p>
        </w:tc>
        <w:tc>
          <w:tcPr>
            <w:tcW w:w="1329" w:type="dxa"/>
            <w:tcBorders>
              <w:top w:val="nil"/>
              <w:left w:val="nil"/>
              <w:bottom w:val="single" w:sz="4" w:space="0" w:color="auto"/>
              <w:right w:val="single" w:sz="4" w:space="0" w:color="auto"/>
            </w:tcBorders>
            <w:shd w:val="clear" w:color="auto" w:fill="auto"/>
            <w:noWrap/>
            <w:hideMark/>
          </w:tcPr>
          <w:p w14:paraId="2D837B5A" w14:textId="77777777" w:rsidR="00E83F66" w:rsidRPr="00772251" w:rsidRDefault="00E83F66" w:rsidP="0048591A">
            <w:pPr>
              <w:spacing w:before="60" w:after="60" w:line="240" w:lineRule="auto"/>
              <w:jc w:val="center"/>
              <w:rPr>
                <w:noProof/>
                <w:sz w:val="20"/>
              </w:rPr>
            </w:pPr>
            <w:r>
              <w:rPr>
                <w:noProof/>
                <w:sz w:val="20"/>
              </w:rPr>
              <w:t>851521</w:t>
            </w:r>
          </w:p>
        </w:tc>
        <w:tc>
          <w:tcPr>
            <w:tcW w:w="9680" w:type="dxa"/>
            <w:tcBorders>
              <w:top w:val="nil"/>
              <w:left w:val="nil"/>
              <w:bottom w:val="single" w:sz="4" w:space="0" w:color="auto"/>
              <w:right w:val="single" w:sz="4" w:space="0" w:color="auto"/>
            </w:tcBorders>
            <w:shd w:val="clear" w:color="auto" w:fill="auto"/>
            <w:noWrap/>
            <w:hideMark/>
          </w:tcPr>
          <w:p w14:paraId="28200397" w14:textId="77777777" w:rsidR="00E83F66" w:rsidRPr="00772251" w:rsidRDefault="00E83F66" w:rsidP="0048591A">
            <w:pPr>
              <w:spacing w:before="60" w:after="60" w:line="240" w:lineRule="auto"/>
              <w:rPr>
                <w:noProof/>
                <w:sz w:val="20"/>
              </w:rPr>
            </w:pPr>
            <w:r>
              <w:rPr>
                <w:noProof/>
                <w:sz w:val="20"/>
              </w:rPr>
              <w:t>-- voll- oder teilautomatische</w:t>
            </w:r>
          </w:p>
        </w:tc>
        <w:tc>
          <w:tcPr>
            <w:tcW w:w="1134" w:type="dxa"/>
            <w:tcBorders>
              <w:top w:val="nil"/>
              <w:left w:val="nil"/>
              <w:bottom w:val="single" w:sz="4" w:space="0" w:color="auto"/>
              <w:right w:val="single" w:sz="4" w:space="0" w:color="auto"/>
            </w:tcBorders>
            <w:shd w:val="clear" w:color="auto" w:fill="auto"/>
            <w:noWrap/>
            <w:vAlign w:val="center"/>
            <w:hideMark/>
          </w:tcPr>
          <w:p w14:paraId="6F366DC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61F49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6F5C5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FFF2D2" w14:textId="77777777" w:rsidR="00E83F66" w:rsidRPr="00772251" w:rsidRDefault="00E83F66" w:rsidP="0048591A">
            <w:pPr>
              <w:spacing w:before="60" w:after="60" w:line="240" w:lineRule="auto"/>
              <w:jc w:val="center"/>
              <w:rPr>
                <w:noProof/>
                <w:sz w:val="20"/>
              </w:rPr>
            </w:pPr>
            <w:r>
              <w:rPr>
                <w:noProof/>
                <w:sz w:val="20"/>
              </w:rPr>
              <w:t>85152900</w:t>
            </w:r>
          </w:p>
        </w:tc>
        <w:tc>
          <w:tcPr>
            <w:tcW w:w="1329" w:type="dxa"/>
            <w:tcBorders>
              <w:top w:val="nil"/>
              <w:left w:val="nil"/>
              <w:bottom w:val="single" w:sz="4" w:space="0" w:color="auto"/>
              <w:right w:val="single" w:sz="4" w:space="0" w:color="auto"/>
            </w:tcBorders>
            <w:shd w:val="clear" w:color="auto" w:fill="auto"/>
            <w:noWrap/>
            <w:hideMark/>
          </w:tcPr>
          <w:p w14:paraId="27134F29" w14:textId="77777777" w:rsidR="00E83F66" w:rsidRPr="00772251" w:rsidRDefault="00E83F66" w:rsidP="0048591A">
            <w:pPr>
              <w:spacing w:before="60" w:after="60" w:line="240" w:lineRule="auto"/>
              <w:jc w:val="center"/>
              <w:rPr>
                <w:noProof/>
                <w:sz w:val="20"/>
              </w:rPr>
            </w:pPr>
            <w:r>
              <w:rPr>
                <w:noProof/>
                <w:sz w:val="20"/>
              </w:rPr>
              <w:t>851529</w:t>
            </w:r>
          </w:p>
        </w:tc>
        <w:tc>
          <w:tcPr>
            <w:tcW w:w="9680" w:type="dxa"/>
            <w:tcBorders>
              <w:top w:val="nil"/>
              <w:left w:val="nil"/>
              <w:bottom w:val="single" w:sz="4" w:space="0" w:color="auto"/>
              <w:right w:val="single" w:sz="4" w:space="0" w:color="auto"/>
            </w:tcBorders>
            <w:shd w:val="clear" w:color="auto" w:fill="auto"/>
            <w:noWrap/>
            <w:hideMark/>
          </w:tcPr>
          <w:p w14:paraId="2AD0AED0"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2CF30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71C3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3385A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373DCB" w14:textId="77777777" w:rsidR="00E83F66" w:rsidRPr="00772251" w:rsidRDefault="00E83F66" w:rsidP="0048591A">
            <w:pPr>
              <w:spacing w:before="60" w:after="60" w:line="240" w:lineRule="auto"/>
              <w:jc w:val="center"/>
              <w:rPr>
                <w:noProof/>
                <w:sz w:val="20"/>
              </w:rPr>
            </w:pPr>
            <w:r>
              <w:rPr>
                <w:noProof/>
                <w:sz w:val="20"/>
              </w:rPr>
              <w:t>85153100</w:t>
            </w:r>
          </w:p>
        </w:tc>
        <w:tc>
          <w:tcPr>
            <w:tcW w:w="1329" w:type="dxa"/>
            <w:tcBorders>
              <w:top w:val="nil"/>
              <w:left w:val="nil"/>
              <w:bottom w:val="single" w:sz="4" w:space="0" w:color="auto"/>
              <w:right w:val="single" w:sz="4" w:space="0" w:color="auto"/>
            </w:tcBorders>
            <w:shd w:val="clear" w:color="auto" w:fill="auto"/>
            <w:noWrap/>
            <w:hideMark/>
          </w:tcPr>
          <w:p w14:paraId="454A6A32" w14:textId="77777777" w:rsidR="00E83F66" w:rsidRPr="00772251" w:rsidRDefault="00E83F66" w:rsidP="0048591A">
            <w:pPr>
              <w:spacing w:before="60" w:after="60" w:line="240" w:lineRule="auto"/>
              <w:jc w:val="center"/>
              <w:rPr>
                <w:noProof/>
                <w:sz w:val="20"/>
              </w:rPr>
            </w:pPr>
            <w:r>
              <w:rPr>
                <w:noProof/>
                <w:sz w:val="20"/>
              </w:rPr>
              <w:t>851531</w:t>
            </w:r>
          </w:p>
        </w:tc>
        <w:tc>
          <w:tcPr>
            <w:tcW w:w="9680" w:type="dxa"/>
            <w:tcBorders>
              <w:top w:val="nil"/>
              <w:left w:val="nil"/>
              <w:bottom w:val="single" w:sz="4" w:space="0" w:color="auto"/>
              <w:right w:val="single" w:sz="4" w:space="0" w:color="auto"/>
            </w:tcBorders>
            <w:shd w:val="clear" w:color="auto" w:fill="auto"/>
            <w:noWrap/>
            <w:hideMark/>
          </w:tcPr>
          <w:p w14:paraId="52D8EBC3" w14:textId="77777777" w:rsidR="00E83F66" w:rsidRPr="00772251" w:rsidRDefault="00E83F66" w:rsidP="0048591A">
            <w:pPr>
              <w:spacing w:before="60" w:after="60" w:line="240" w:lineRule="auto"/>
              <w:rPr>
                <w:noProof/>
                <w:sz w:val="20"/>
              </w:rPr>
            </w:pPr>
            <w:r>
              <w:rPr>
                <w:noProof/>
                <w:sz w:val="20"/>
              </w:rPr>
              <w:t>-- voll- oder teilautomatische</w:t>
            </w:r>
          </w:p>
        </w:tc>
        <w:tc>
          <w:tcPr>
            <w:tcW w:w="1134" w:type="dxa"/>
            <w:tcBorders>
              <w:top w:val="nil"/>
              <w:left w:val="nil"/>
              <w:bottom w:val="single" w:sz="4" w:space="0" w:color="auto"/>
              <w:right w:val="single" w:sz="4" w:space="0" w:color="auto"/>
            </w:tcBorders>
            <w:shd w:val="clear" w:color="auto" w:fill="auto"/>
            <w:noWrap/>
            <w:vAlign w:val="center"/>
            <w:hideMark/>
          </w:tcPr>
          <w:p w14:paraId="66D96B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F97C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10ABBC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9C12F6" w14:textId="77777777" w:rsidR="00E83F66" w:rsidRPr="00772251" w:rsidRDefault="00E83F66" w:rsidP="0048591A">
            <w:pPr>
              <w:spacing w:before="60" w:after="60" w:line="240" w:lineRule="auto"/>
              <w:jc w:val="center"/>
              <w:rPr>
                <w:noProof/>
                <w:sz w:val="20"/>
              </w:rPr>
            </w:pPr>
            <w:r>
              <w:rPr>
                <w:noProof/>
                <w:sz w:val="20"/>
              </w:rPr>
              <w:t>85153900</w:t>
            </w:r>
          </w:p>
        </w:tc>
        <w:tc>
          <w:tcPr>
            <w:tcW w:w="1329" w:type="dxa"/>
            <w:tcBorders>
              <w:top w:val="nil"/>
              <w:left w:val="nil"/>
              <w:bottom w:val="single" w:sz="4" w:space="0" w:color="auto"/>
              <w:right w:val="single" w:sz="4" w:space="0" w:color="auto"/>
            </w:tcBorders>
            <w:shd w:val="clear" w:color="auto" w:fill="auto"/>
            <w:noWrap/>
            <w:hideMark/>
          </w:tcPr>
          <w:p w14:paraId="449074C2" w14:textId="77777777" w:rsidR="00E83F66" w:rsidRPr="00772251" w:rsidRDefault="00E83F66" w:rsidP="0048591A">
            <w:pPr>
              <w:spacing w:before="60" w:after="60" w:line="240" w:lineRule="auto"/>
              <w:jc w:val="center"/>
              <w:rPr>
                <w:noProof/>
                <w:sz w:val="20"/>
              </w:rPr>
            </w:pPr>
            <w:r>
              <w:rPr>
                <w:noProof/>
                <w:sz w:val="20"/>
              </w:rPr>
              <w:t>851539</w:t>
            </w:r>
          </w:p>
        </w:tc>
        <w:tc>
          <w:tcPr>
            <w:tcW w:w="9680" w:type="dxa"/>
            <w:tcBorders>
              <w:top w:val="nil"/>
              <w:left w:val="nil"/>
              <w:bottom w:val="single" w:sz="4" w:space="0" w:color="auto"/>
              <w:right w:val="single" w:sz="4" w:space="0" w:color="auto"/>
            </w:tcBorders>
            <w:shd w:val="clear" w:color="auto" w:fill="auto"/>
            <w:noWrap/>
            <w:hideMark/>
          </w:tcPr>
          <w:p w14:paraId="74DC070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80655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FCDF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25B32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3D2B9DB" w14:textId="77777777" w:rsidR="00E83F66" w:rsidRPr="00772251" w:rsidRDefault="00E83F66" w:rsidP="0048591A">
            <w:pPr>
              <w:spacing w:before="60" w:after="60" w:line="240" w:lineRule="auto"/>
              <w:jc w:val="center"/>
              <w:rPr>
                <w:noProof/>
                <w:sz w:val="20"/>
              </w:rPr>
            </w:pPr>
            <w:r>
              <w:rPr>
                <w:noProof/>
                <w:sz w:val="20"/>
              </w:rPr>
              <w:t>85158000</w:t>
            </w:r>
          </w:p>
        </w:tc>
        <w:tc>
          <w:tcPr>
            <w:tcW w:w="1329" w:type="dxa"/>
            <w:tcBorders>
              <w:top w:val="nil"/>
              <w:left w:val="nil"/>
              <w:bottom w:val="single" w:sz="4" w:space="0" w:color="auto"/>
              <w:right w:val="single" w:sz="4" w:space="0" w:color="auto"/>
            </w:tcBorders>
            <w:shd w:val="clear" w:color="auto" w:fill="auto"/>
            <w:noWrap/>
            <w:hideMark/>
          </w:tcPr>
          <w:p w14:paraId="4630C400" w14:textId="77777777" w:rsidR="00E83F66" w:rsidRPr="00772251" w:rsidRDefault="00E83F66" w:rsidP="0048591A">
            <w:pPr>
              <w:spacing w:before="60" w:after="60" w:line="240" w:lineRule="auto"/>
              <w:jc w:val="center"/>
              <w:rPr>
                <w:noProof/>
                <w:sz w:val="20"/>
              </w:rPr>
            </w:pPr>
            <w:r>
              <w:rPr>
                <w:noProof/>
                <w:sz w:val="20"/>
              </w:rPr>
              <w:t>851580</w:t>
            </w:r>
          </w:p>
        </w:tc>
        <w:tc>
          <w:tcPr>
            <w:tcW w:w="9680" w:type="dxa"/>
            <w:tcBorders>
              <w:top w:val="nil"/>
              <w:left w:val="nil"/>
              <w:bottom w:val="single" w:sz="4" w:space="0" w:color="auto"/>
              <w:right w:val="single" w:sz="4" w:space="0" w:color="auto"/>
            </w:tcBorders>
            <w:shd w:val="clear" w:color="auto" w:fill="auto"/>
            <w:noWrap/>
            <w:hideMark/>
          </w:tcPr>
          <w:p w14:paraId="57DC0BBD" w14:textId="77777777" w:rsidR="00E83F66" w:rsidRPr="00772251" w:rsidRDefault="00E83F66" w:rsidP="0048591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FBB4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8890B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D401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558DE4" w14:textId="77777777" w:rsidR="00E83F66" w:rsidRPr="00772251" w:rsidRDefault="00E83F66" w:rsidP="0048591A">
            <w:pPr>
              <w:spacing w:before="60" w:after="60" w:line="240" w:lineRule="auto"/>
              <w:jc w:val="center"/>
              <w:rPr>
                <w:noProof/>
                <w:sz w:val="20"/>
              </w:rPr>
            </w:pPr>
            <w:r>
              <w:rPr>
                <w:noProof/>
                <w:sz w:val="20"/>
              </w:rPr>
              <w:t>85159000</w:t>
            </w:r>
          </w:p>
        </w:tc>
        <w:tc>
          <w:tcPr>
            <w:tcW w:w="1329" w:type="dxa"/>
            <w:tcBorders>
              <w:top w:val="nil"/>
              <w:left w:val="nil"/>
              <w:bottom w:val="single" w:sz="4" w:space="0" w:color="auto"/>
              <w:right w:val="single" w:sz="4" w:space="0" w:color="auto"/>
            </w:tcBorders>
            <w:shd w:val="clear" w:color="auto" w:fill="auto"/>
            <w:noWrap/>
            <w:hideMark/>
          </w:tcPr>
          <w:p w14:paraId="623157AA" w14:textId="77777777" w:rsidR="00E83F66" w:rsidRPr="00772251" w:rsidRDefault="00E83F66" w:rsidP="0048591A">
            <w:pPr>
              <w:spacing w:before="60" w:after="60" w:line="240" w:lineRule="auto"/>
              <w:jc w:val="center"/>
              <w:rPr>
                <w:noProof/>
                <w:sz w:val="20"/>
              </w:rPr>
            </w:pPr>
            <w:r>
              <w:rPr>
                <w:noProof/>
                <w:sz w:val="20"/>
              </w:rPr>
              <w:t>851590</w:t>
            </w:r>
          </w:p>
        </w:tc>
        <w:tc>
          <w:tcPr>
            <w:tcW w:w="9680" w:type="dxa"/>
            <w:tcBorders>
              <w:top w:val="nil"/>
              <w:left w:val="nil"/>
              <w:bottom w:val="single" w:sz="4" w:space="0" w:color="auto"/>
              <w:right w:val="single" w:sz="4" w:space="0" w:color="auto"/>
            </w:tcBorders>
            <w:shd w:val="clear" w:color="auto" w:fill="auto"/>
            <w:noWrap/>
            <w:hideMark/>
          </w:tcPr>
          <w:p w14:paraId="19FD0E12"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C117E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3F921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72F8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3FF95" w14:textId="77777777" w:rsidR="00E83F66" w:rsidRPr="00772251" w:rsidRDefault="00E83F66" w:rsidP="0048591A">
            <w:pPr>
              <w:spacing w:before="60" w:after="60" w:line="240" w:lineRule="auto"/>
              <w:jc w:val="center"/>
              <w:rPr>
                <w:noProof/>
                <w:sz w:val="20"/>
              </w:rPr>
            </w:pPr>
            <w:r>
              <w:rPr>
                <w:noProof/>
                <w:sz w:val="20"/>
              </w:rPr>
              <w:t>85167100</w:t>
            </w:r>
          </w:p>
        </w:tc>
        <w:tc>
          <w:tcPr>
            <w:tcW w:w="1329" w:type="dxa"/>
            <w:tcBorders>
              <w:top w:val="nil"/>
              <w:left w:val="nil"/>
              <w:bottom w:val="single" w:sz="4" w:space="0" w:color="auto"/>
              <w:right w:val="single" w:sz="4" w:space="0" w:color="auto"/>
            </w:tcBorders>
            <w:shd w:val="clear" w:color="auto" w:fill="auto"/>
            <w:noWrap/>
            <w:hideMark/>
          </w:tcPr>
          <w:p w14:paraId="7880F95A" w14:textId="77777777" w:rsidR="00E83F66" w:rsidRPr="00772251" w:rsidRDefault="00E83F66" w:rsidP="0048591A">
            <w:pPr>
              <w:spacing w:before="60" w:after="60" w:line="240" w:lineRule="auto"/>
              <w:jc w:val="center"/>
              <w:rPr>
                <w:noProof/>
                <w:sz w:val="20"/>
              </w:rPr>
            </w:pPr>
            <w:r>
              <w:rPr>
                <w:noProof/>
                <w:sz w:val="20"/>
              </w:rPr>
              <w:t>851671</w:t>
            </w:r>
          </w:p>
        </w:tc>
        <w:tc>
          <w:tcPr>
            <w:tcW w:w="9680" w:type="dxa"/>
            <w:tcBorders>
              <w:top w:val="nil"/>
              <w:left w:val="nil"/>
              <w:bottom w:val="single" w:sz="4" w:space="0" w:color="auto"/>
              <w:right w:val="single" w:sz="4" w:space="0" w:color="auto"/>
            </w:tcBorders>
            <w:shd w:val="clear" w:color="auto" w:fill="auto"/>
            <w:noWrap/>
            <w:hideMark/>
          </w:tcPr>
          <w:p w14:paraId="06EAE636" w14:textId="77777777" w:rsidR="00E83F66" w:rsidRPr="00772251" w:rsidRDefault="00E83F66" w:rsidP="0048591A">
            <w:pPr>
              <w:spacing w:before="60" w:after="60" w:line="240" w:lineRule="auto"/>
              <w:rPr>
                <w:noProof/>
                <w:sz w:val="20"/>
              </w:rPr>
            </w:pPr>
            <w:r>
              <w:rPr>
                <w:noProof/>
                <w:sz w:val="20"/>
              </w:rPr>
              <w:t>-- Kaffeemaschinen und Teemaschinen</w:t>
            </w:r>
          </w:p>
        </w:tc>
        <w:tc>
          <w:tcPr>
            <w:tcW w:w="1134" w:type="dxa"/>
            <w:tcBorders>
              <w:top w:val="nil"/>
              <w:left w:val="nil"/>
              <w:bottom w:val="single" w:sz="4" w:space="0" w:color="auto"/>
              <w:right w:val="single" w:sz="4" w:space="0" w:color="auto"/>
            </w:tcBorders>
            <w:shd w:val="clear" w:color="auto" w:fill="auto"/>
            <w:noWrap/>
            <w:vAlign w:val="center"/>
            <w:hideMark/>
          </w:tcPr>
          <w:p w14:paraId="7C8E6A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97A1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D510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8627EE" w14:textId="77777777" w:rsidR="00E83F66" w:rsidRPr="00772251" w:rsidRDefault="00E83F66" w:rsidP="0048591A">
            <w:pPr>
              <w:spacing w:before="60" w:after="60" w:line="240" w:lineRule="auto"/>
              <w:jc w:val="center"/>
              <w:rPr>
                <w:noProof/>
                <w:sz w:val="20"/>
              </w:rPr>
            </w:pPr>
            <w:r>
              <w:rPr>
                <w:noProof/>
                <w:sz w:val="20"/>
              </w:rPr>
              <w:t>85167200</w:t>
            </w:r>
          </w:p>
        </w:tc>
        <w:tc>
          <w:tcPr>
            <w:tcW w:w="1329" w:type="dxa"/>
            <w:tcBorders>
              <w:top w:val="nil"/>
              <w:left w:val="nil"/>
              <w:bottom w:val="single" w:sz="4" w:space="0" w:color="auto"/>
              <w:right w:val="single" w:sz="4" w:space="0" w:color="auto"/>
            </w:tcBorders>
            <w:shd w:val="clear" w:color="auto" w:fill="auto"/>
            <w:noWrap/>
            <w:hideMark/>
          </w:tcPr>
          <w:p w14:paraId="63B6948C" w14:textId="77777777" w:rsidR="00E83F66" w:rsidRPr="00772251" w:rsidRDefault="00E83F66" w:rsidP="0048591A">
            <w:pPr>
              <w:spacing w:before="60" w:after="60" w:line="240" w:lineRule="auto"/>
              <w:jc w:val="center"/>
              <w:rPr>
                <w:noProof/>
                <w:sz w:val="20"/>
              </w:rPr>
            </w:pPr>
            <w:r>
              <w:rPr>
                <w:noProof/>
                <w:sz w:val="20"/>
              </w:rPr>
              <w:t>851672</w:t>
            </w:r>
          </w:p>
        </w:tc>
        <w:tc>
          <w:tcPr>
            <w:tcW w:w="9680" w:type="dxa"/>
            <w:tcBorders>
              <w:top w:val="nil"/>
              <w:left w:val="nil"/>
              <w:bottom w:val="single" w:sz="4" w:space="0" w:color="auto"/>
              <w:right w:val="single" w:sz="4" w:space="0" w:color="auto"/>
            </w:tcBorders>
            <w:shd w:val="clear" w:color="auto" w:fill="auto"/>
            <w:noWrap/>
            <w:hideMark/>
          </w:tcPr>
          <w:p w14:paraId="6E6DBCD0" w14:textId="77777777" w:rsidR="00E83F66" w:rsidRPr="00772251" w:rsidRDefault="00E83F66" w:rsidP="0048591A">
            <w:pPr>
              <w:spacing w:before="60" w:after="60" w:line="240" w:lineRule="auto"/>
              <w:rPr>
                <w:noProof/>
                <w:sz w:val="20"/>
              </w:rPr>
            </w:pPr>
            <w:r>
              <w:rPr>
                <w:noProof/>
                <w:sz w:val="20"/>
              </w:rPr>
              <w:t>-- Brotröster (Toaster)</w:t>
            </w:r>
          </w:p>
        </w:tc>
        <w:tc>
          <w:tcPr>
            <w:tcW w:w="1134" w:type="dxa"/>
            <w:tcBorders>
              <w:top w:val="nil"/>
              <w:left w:val="nil"/>
              <w:bottom w:val="single" w:sz="4" w:space="0" w:color="auto"/>
              <w:right w:val="single" w:sz="4" w:space="0" w:color="auto"/>
            </w:tcBorders>
            <w:shd w:val="clear" w:color="auto" w:fill="auto"/>
            <w:noWrap/>
            <w:vAlign w:val="center"/>
            <w:hideMark/>
          </w:tcPr>
          <w:p w14:paraId="02F15E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BDF7B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BA861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394B1" w14:textId="77777777" w:rsidR="00E83F66" w:rsidRPr="00772251" w:rsidRDefault="00E83F66" w:rsidP="0048591A">
            <w:pPr>
              <w:spacing w:before="60" w:after="60" w:line="240" w:lineRule="auto"/>
              <w:jc w:val="center"/>
              <w:rPr>
                <w:noProof/>
                <w:sz w:val="20"/>
              </w:rPr>
            </w:pPr>
            <w:r>
              <w:rPr>
                <w:noProof/>
                <w:sz w:val="20"/>
              </w:rPr>
              <w:t>85171200</w:t>
            </w:r>
          </w:p>
        </w:tc>
        <w:tc>
          <w:tcPr>
            <w:tcW w:w="1329" w:type="dxa"/>
            <w:tcBorders>
              <w:top w:val="nil"/>
              <w:left w:val="nil"/>
              <w:bottom w:val="single" w:sz="4" w:space="0" w:color="auto"/>
              <w:right w:val="single" w:sz="4" w:space="0" w:color="auto"/>
            </w:tcBorders>
            <w:shd w:val="clear" w:color="auto" w:fill="auto"/>
            <w:noWrap/>
            <w:hideMark/>
          </w:tcPr>
          <w:p w14:paraId="259BFE6F" w14:textId="77777777" w:rsidR="00E83F66" w:rsidRPr="00772251" w:rsidRDefault="00E83F66" w:rsidP="0048591A">
            <w:pPr>
              <w:spacing w:before="60" w:after="60" w:line="240" w:lineRule="auto"/>
              <w:jc w:val="center"/>
              <w:rPr>
                <w:noProof/>
                <w:sz w:val="20"/>
              </w:rPr>
            </w:pPr>
            <w:r>
              <w:rPr>
                <w:noProof/>
                <w:sz w:val="20"/>
              </w:rPr>
              <w:t>851712</w:t>
            </w:r>
          </w:p>
        </w:tc>
        <w:tc>
          <w:tcPr>
            <w:tcW w:w="9680" w:type="dxa"/>
            <w:tcBorders>
              <w:top w:val="nil"/>
              <w:left w:val="nil"/>
              <w:bottom w:val="single" w:sz="4" w:space="0" w:color="auto"/>
              <w:right w:val="single" w:sz="4" w:space="0" w:color="auto"/>
            </w:tcBorders>
            <w:shd w:val="clear" w:color="auto" w:fill="auto"/>
            <w:noWrap/>
            <w:hideMark/>
          </w:tcPr>
          <w:p w14:paraId="6C7CB3D5" w14:textId="77777777" w:rsidR="00E83F66" w:rsidRPr="00772251" w:rsidRDefault="00E83F66" w:rsidP="0048591A">
            <w:pPr>
              <w:spacing w:before="60" w:after="60" w:line="240" w:lineRule="auto"/>
              <w:rPr>
                <w:noProof/>
                <w:sz w:val="20"/>
              </w:rPr>
            </w:pPr>
            <w:r>
              <w:rPr>
                <w:noProof/>
                <w:sz w:val="20"/>
              </w:rPr>
              <w:t>-- Telefone für zellulare Netzwerke oder andere drahtlose Netzwerke</w:t>
            </w:r>
          </w:p>
        </w:tc>
        <w:tc>
          <w:tcPr>
            <w:tcW w:w="1134" w:type="dxa"/>
            <w:tcBorders>
              <w:top w:val="nil"/>
              <w:left w:val="nil"/>
              <w:bottom w:val="single" w:sz="4" w:space="0" w:color="auto"/>
              <w:right w:val="single" w:sz="4" w:space="0" w:color="auto"/>
            </w:tcBorders>
            <w:shd w:val="clear" w:color="auto" w:fill="auto"/>
            <w:noWrap/>
            <w:vAlign w:val="center"/>
            <w:hideMark/>
          </w:tcPr>
          <w:p w14:paraId="070BD7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5E1E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CFBA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B7E7DF" w14:textId="77777777" w:rsidR="00E83F66" w:rsidRPr="00772251" w:rsidRDefault="00E83F66" w:rsidP="0048591A">
            <w:pPr>
              <w:spacing w:before="60" w:after="60" w:line="240" w:lineRule="auto"/>
              <w:jc w:val="center"/>
              <w:rPr>
                <w:noProof/>
                <w:sz w:val="20"/>
              </w:rPr>
            </w:pPr>
            <w:r>
              <w:rPr>
                <w:noProof/>
                <w:sz w:val="20"/>
              </w:rPr>
              <w:t>85176100</w:t>
            </w:r>
          </w:p>
        </w:tc>
        <w:tc>
          <w:tcPr>
            <w:tcW w:w="1329" w:type="dxa"/>
            <w:tcBorders>
              <w:top w:val="nil"/>
              <w:left w:val="nil"/>
              <w:bottom w:val="single" w:sz="4" w:space="0" w:color="auto"/>
              <w:right w:val="single" w:sz="4" w:space="0" w:color="auto"/>
            </w:tcBorders>
            <w:shd w:val="clear" w:color="auto" w:fill="auto"/>
            <w:noWrap/>
            <w:hideMark/>
          </w:tcPr>
          <w:p w14:paraId="794707B0" w14:textId="77777777" w:rsidR="00E83F66" w:rsidRPr="00772251" w:rsidRDefault="00E83F66" w:rsidP="0048591A">
            <w:pPr>
              <w:spacing w:before="60" w:after="60" w:line="240" w:lineRule="auto"/>
              <w:jc w:val="center"/>
              <w:rPr>
                <w:noProof/>
                <w:sz w:val="20"/>
              </w:rPr>
            </w:pPr>
            <w:r>
              <w:rPr>
                <w:noProof/>
                <w:sz w:val="20"/>
              </w:rPr>
              <w:t>851761</w:t>
            </w:r>
          </w:p>
        </w:tc>
        <w:tc>
          <w:tcPr>
            <w:tcW w:w="9680" w:type="dxa"/>
            <w:tcBorders>
              <w:top w:val="nil"/>
              <w:left w:val="nil"/>
              <w:bottom w:val="single" w:sz="4" w:space="0" w:color="auto"/>
              <w:right w:val="single" w:sz="4" w:space="0" w:color="auto"/>
            </w:tcBorders>
            <w:shd w:val="clear" w:color="auto" w:fill="auto"/>
            <w:noWrap/>
            <w:hideMark/>
          </w:tcPr>
          <w:p w14:paraId="34FED530" w14:textId="77777777" w:rsidR="00E83F66" w:rsidRPr="00772251" w:rsidRDefault="00E83F66" w:rsidP="0048591A">
            <w:pPr>
              <w:spacing w:before="60" w:after="60" w:line="240" w:lineRule="auto"/>
              <w:rPr>
                <w:noProof/>
                <w:sz w:val="20"/>
              </w:rPr>
            </w:pPr>
            <w:r>
              <w:rPr>
                <w:noProof/>
                <w:sz w:val="20"/>
              </w:rPr>
              <w:t>-- Basisstationen</w:t>
            </w:r>
          </w:p>
        </w:tc>
        <w:tc>
          <w:tcPr>
            <w:tcW w:w="1134" w:type="dxa"/>
            <w:tcBorders>
              <w:top w:val="nil"/>
              <w:left w:val="nil"/>
              <w:bottom w:val="single" w:sz="4" w:space="0" w:color="auto"/>
              <w:right w:val="single" w:sz="4" w:space="0" w:color="auto"/>
            </w:tcBorders>
            <w:shd w:val="clear" w:color="auto" w:fill="auto"/>
            <w:noWrap/>
            <w:vAlign w:val="center"/>
            <w:hideMark/>
          </w:tcPr>
          <w:p w14:paraId="2F455BC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DF4D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949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0FE461" w14:textId="77777777" w:rsidR="00E83F66" w:rsidRPr="00772251" w:rsidRDefault="00E83F66" w:rsidP="0098654B">
            <w:pPr>
              <w:pageBreakBefore/>
              <w:spacing w:before="60" w:after="60" w:line="240" w:lineRule="auto"/>
              <w:jc w:val="center"/>
              <w:rPr>
                <w:noProof/>
                <w:sz w:val="20"/>
              </w:rPr>
            </w:pPr>
            <w:r>
              <w:rPr>
                <w:noProof/>
                <w:sz w:val="20"/>
              </w:rPr>
              <w:t>85255000</w:t>
            </w:r>
          </w:p>
        </w:tc>
        <w:tc>
          <w:tcPr>
            <w:tcW w:w="1329" w:type="dxa"/>
            <w:tcBorders>
              <w:top w:val="nil"/>
              <w:left w:val="nil"/>
              <w:bottom w:val="single" w:sz="4" w:space="0" w:color="auto"/>
              <w:right w:val="single" w:sz="4" w:space="0" w:color="auto"/>
            </w:tcBorders>
            <w:shd w:val="clear" w:color="auto" w:fill="auto"/>
            <w:noWrap/>
            <w:hideMark/>
          </w:tcPr>
          <w:p w14:paraId="48B9307C" w14:textId="77777777" w:rsidR="00E83F66" w:rsidRPr="00772251" w:rsidRDefault="00E83F66" w:rsidP="0048591A">
            <w:pPr>
              <w:spacing w:before="60" w:after="60" w:line="240" w:lineRule="auto"/>
              <w:jc w:val="center"/>
              <w:rPr>
                <w:noProof/>
                <w:sz w:val="20"/>
              </w:rPr>
            </w:pPr>
            <w:r>
              <w:rPr>
                <w:noProof/>
                <w:sz w:val="20"/>
              </w:rPr>
              <w:t>852550</w:t>
            </w:r>
          </w:p>
        </w:tc>
        <w:tc>
          <w:tcPr>
            <w:tcW w:w="9680" w:type="dxa"/>
            <w:tcBorders>
              <w:top w:val="nil"/>
              <w:left w:val="nil"/>
              <w:bottom w:val="single" w:sz="4" w:space="0" w:color="auto"/>
              <w:right w:val="single" w:sz="4" w:space="0" w:color="auto"/>
            </w:tcBorders>
            <w:shd w:val="clear" w:color="auto" w:fill="auto"/>
            <w:noWrap/>
            <w:hideMark/>
          </w:tcPr>
          <w:p w14:paraId="0385D752" w14:textId="77777777" w:rsidR="00E83F66" w:rsidRPr="00772251" w:rsidRDefault="00E83F66" w:rsidP="0048591A">
            <w:pPr>
              <w:spacing w:before="60" w:after="60" w:line="240" w:lineRule="auto"/>
              <w:rPr>
                <w:noProof/>
                <w:sz w:val="20"/>
              </w:rPr>
            </w:pPr>
            <w:r>
              <w:rPr>
                <w:noProof/>
                <w:sz w:val="20"/>
              </w:rPr>
              <w:t>- Sendegeräte</w:t>
            </w:r>
          </w:p>
        </w:tc>
        <w:tc>
          <w:tcPr>
            <w:tcW w:w="1134" w:type="dxa"/>
            <w:tcBorders>
              <w:top w:val="nil"/>
              <w:left w:val="nil"/>
              <w:bottom w:val="single" w:sz="4" w:space="0" w:color="auto"/>
              <w:right w:val="single" w:sz="4" w:space="0" w:color="auto"/>
            </w:tcBorders>
            <w:shd w:val="clear" w:color="auto" w:fill="auto"/>
            <w:noWrap/>
            <w:vAlign w:val="center"/>
            <w:hideMark/>
          </w:tcPr>
          <w:p w14:paraId="40A229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135D2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D411B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B7A2C1" w14:textId="77777777" w:rsidR="00E83F66" w:rsidRPr="00772251" w:rsidRDefault="00E83F66" w:rsidP="0048591A">
            <w:pPr>
              <w:spacing w:before="60" w:after="60" w:line="240" w:lineRule="auto"/>
              <w:jc w:val="center"/>
              <w:rPr>
                <w:noProof/>
                <w:sz w:val="20"/>
              </w:rPr>
            </w:pPr>
            <w:r>
              <w:rPr>
                <w:noProof/>
                <w:sz w:val="20"/>
              </w:rPr>
              <w:t>85256000</w:t>
            </w:r>
          </w:p>
        </w:tc>
        <w:tc>
          <w:tcPr>
            <w:tcW w:w="1329" w:type="dxa"/>
            <w:tcBorders>
              <w:top w:val="nil"/>
              <w:left w:val="nil"/>
              <w:bottom w:val="single" w:sz="4" w:space="0" w:color="auto"/>
              <w:right w:val="single" w:sz="4" w:space="0" w:color="auto"/>
            </w:tcBorders>
            <w:shd w:val="clear" w:color="auto" w:fill="auto"/>
            <w:noWrap/>
            <w:hideMark/>
          </w:tcPr>
          <w:p w14:paraId="00EB9B9C" w14:textId="77777777" w:rsidR="00E83F66" w:rsidRPr="00772251" w:rsidRDefault="00E83F66" w:rsidP="0048591A">
            <w:pPr>
              <w:spacing w:before="60" w:after="60" w:line="240" w:lineRule="auto"/>
              <w:jc w:val="center"/>
              <w:rPr>
                <w:noProof/>
                <w:sz w:val="20"/>
              </w:rPr>
            </w:pPr>
            <w:r>
              <w:rPr>
                <w:noProof/>
                <w:sz w:val="20"/>
              </w:rPr>
              <w:t>852560</w:t>
            </w:r>
          </w:p>
        </w:tc>
        <w:tc>
          <w:tcPr>
            <w:tcW w:w="9680" w:type="dxa"/>
            <w:tcBorders>
              <w:top w:val="nil"/>
              <w:left w:val="nil"/>
              <w:bottom w:val="single" w:sz="4" w:space="0" w:color="auto"/>
              <w:right w:val="single" w:sz="4" w:space="0" w:color="auto"/>
            </w:tcBorders>
            <w:shd w:val="clear" w:color="auto" w:fill="auto"/>
            <w:noWrap/>
            <w:hideMark/>
          </w:tcPr>
          <w:p w14:paraId="69BD6CD0" w14:textId="77777777" w:rsidR="00E83F66" w:rsidRPr="00772251" w:rsidRDefault="00E83F66" w:rsidP="0048591A">
            <w:pPr>
              <w:spacing w:before="60" w:after="60" w:line="240" w:lineRule="auto"/>
              <w:rPr>
                <w:noProof/>
                <w:sz w:val="20"/>
              </w:rPr>
            </w:pPr>
            <w:r>
              <w:rPr>
                <w:noProof/>
                <w:sz w:val="20"/>
              </w:rPr>
              <w:t>- Sendegeräte mit eingebautem Empfangsgerät</w:t>
            </w:r>
          </w:p>
        </w:tc>
        <w:tc>
          <w:tcPr>
            <w:tcW w:w="1134" w:type="dxa"/>
            <w:tcBorders>
              <w:top w:val="nil"/>
              <w:left w:val="nil"/>
              <w:bottom w:val="single" w:sz="4" w:space="0" w:color="auto"/>
              <w:right w:val="single" w:sz="4" w:space="0" w:color="auto"/>
            </w:tcBorders>
            <w:shd w:val="clear" w:color="auto" w:fill="auto"/>
            <w:noWrap/>
            <w:vAlign w:val="center"/>
            <w:hideMark/>
          </w:tcPr>
          <w:p w14:paraId="230449C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DB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1DEE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DB85ABE" w14:textId="77777777" w:rsidR="00E83F66" w:rsidRPr="00772251" w:rsidRDefault="00E83F66" w:rsidP="0048591A">
            <w:pPr>
              <w:spacing w:before="60" w:after="60" w:line="240" w:lineRule="auto"/>
              <w:jc w:val="center"/>
              <w:rPr>
                <w:noProof/>
                <w:sz w:val="20"/>
              </w:rPr>
            </w:pPr>
            <w:r>
              <w:rPr>
                <w:noProof/>
                <w:sz w:val="20"/>
              </w:rPr>
              <w:t>85261000</w:t>
            </w:r>
          </w:p>
        </w:tc>
        <w:tc>
          <w:tcPr>
            <w:tcW w:w="1329" w:type="dxa"/>
            <w:tcBorders>
              <w:top w:val="nil"/>
              <w:left w:val="nil"/>
              <w:bottom w:val="single" w:sz="4" w:space="0" w:color="auto"/>
              <w:right w:val="single" w:sz="4" w:space="0" w:color="auto"/>
            </w:tcBorders>
            <w:shd w:val="clear" w:color="auto" w:fill="auto"/>
            <w:noWrap/>
            <w:hideMark/>
          </w:tcPr>
          <w:p w14:paraId="547E0CE1" w14:textId="77777777" w:rsidR="00E83F66" w:rsidRPr="00772251" w:rsidRDefault="00E83F66" w:rsidP="0048591A">
            <w:pPr>
              <w:spacing w:before="60" w:after="60" w:line="240" w:lineRule="auto"/>
              <w:jc w:val="center"/>
              <w:rPr>
                <w:noProof/>
                <w:sz w:val="20"/>
              </w:rPr>
            </w:pPr>
            <w:r>
              <w:rPr>
                <w:noProof/>
                <w:sz w:val="20"/>
              </w:rPr>
              <w:t>852610</w:t>
            </w:r>
          </w:p>
        </w:tc>
        <w:tc>
          <w:tcPr>
            <w:tcW w:w="9680" w:type="dxa"/>
            <w:tcBorders>
              <w:top w:val="nil"/>
              <w:left w:val="nil"/>
              <w:bottom w:val="single" w:sz="4" w:space="0" w:color="auto"/>
              <w:right w:val="single" w:sz="4" w:space="0" w:color="auto"/>
            </w:tcBorders>
            <w:shd w:val="clear" w:color="auto" w:fill="auto"/>
            <w:noWrap/>
            <w:hideMark/>
          </w:tcPr>
          <w:p w14:paraId="02C0F646" w14:textId="77777777" w:rsidR="00E83F66" w:rsidRPr="00772251" w:rsidRDefault="00E83F66" w:rsidP="0048591A">
            <w:pPr>
              <w:spacing w:before="60" w:after="60" w:line="240" w:lineRule="auto"/>
              <w:rPr>
                <w:noProof/>
                <w:sz w:val="20"/>
              </w:rPr>
            </w:pPr>
            <w:r>
              <w:rPr>
                <w:noProof/>
                <w:sz w:val="20"/>
              </w:rPr>
              <w:t>- Funkmessgeräte (Radargeräte)</w:t>
            </w:r>
          </w:p>
        </w:tc>
        <w:tc>
          <w:tcPr>
            <w:tcW w:w="1134" w:type="dxa"/>
            <w:tcBorders>
              <w:top w:val="nil"/>
              <w:left w:val="nil"/>
              <w:bottom w:val="single" w:sz="4" w:space="0" w:color="auto"/>
              <w:right w:val="single" w:sz="4" w:space="0" w:color="auto"/>
            </w:tcBorders>
            <w:shd w:val="clear" w:color="auto" w:fill="auto"/>
            <w:noWrap/>
            <w:vAlign w:val="center"/>
            <w:hideMark/>
          </w:tcPr>
          <w:p w14:paraId="3FB489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09556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394C8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40DFA0" w14:textId="77777777" w:rsidR="00E83F66" w:rsidRPr="00772251" w:rsidRDefault="00E83F66" w:rsidP="0048591A">
            <w:pPr>
              <w:spacing w:before="60" w:after="60" w:line="240" w:lineRule="auto"/>
              <w:jc w:val="center"/>
              <w:rPr>
                <w:noProof/>
                <w:sz w:val="20"/>
              </w:rPr>
            </w:pPr>
            <w:r>
              <w:rPr>
                <w:noProof/>
                <w:sz w:val="20"/>
              </w:rPr>
              <w:t>85269100</w:t>
            </w:r>
          </w:p>
        </w:tc>
        <w:tc>
          <w:tcPr>
            <w:tcW w:w="1329" w:type="dxa"/>
            <w:tcBorders>
              <w:top w:val="nil"/>
              <w:left w:val="nil"/>
              <w:bottom w:val="single" w:sz="4" w:space="0" w:color="auto"/>
              <w:right w:val="single" w:sz="4" w:space="0" w:color="auto"/>
            </w:tcBorders>
            <w:shd w:val="clear" w:color="auto" w:fill="auto"/>
            <w:noWrap/>
            <w:hideMark/>
          </w:tcPr>
          <w:p w14:paraId="33CFE49A" w14:textId="77777777" w:rsidR="00E83F66" w:rsidRPr="00772251" w:rsidRDefault="00E83F66" w:rsidP="0048591A">
            <w:pPr>
              <w:spacing w:before="60" w:after="60" w:line="240" w:lineRule="auto"/>
              <w:jc w:val="center"/>
              <w:rPr>
                <w:noProof/>
                <w:sz w:val="20"/>
              </w:rPr>
            </w:pPr>
            <w:r>
              <w:rPr>
                <w:noProof/>
                <w:sz w:val="20"/>
              </w:rPr>
              <w:t>852691</w:t>
            </w:r>
          </w:p>
        </w:tc>
        <w:tc>
          <w:tcPr>
            <w:tcW w:w="9680" w:type="dxa"/>
            <w:tcBorders>
              <w:top w:val="nil"/>
              <w:left w:val="nil"/>
              <w:bottom w:val="single" w:sz="4" w:space="0" w:color="auto"/>
              <w:right w:val="single" w:sz="4" w:space="0" w:color="auto"/>
            </w:tcBorders>
            <w:shd w:val="clear" w:color="auto" w:fill="auto"/>
            <w:noWrap/>
            <w:hideMark/>
          </w:tcPr>
          <w:p w14:paraId="4981BBDD" w14:textId="77777777" w:rsidR="00E83F66" w:rsidRPr="00772251" w:rsidRDefault="00E83F66" w:rsidP="0048591A">
            <w:pPr>
              <w:spacing w:before="60" w:after="60" w:line="240" w:lineRule="auto"/>
              <w:rPr>
                <w:noProof/>
                <w:sz w:val="20"/>
              </w:rPr>
            </w:pPr>
            <w:r>
              <w:rPr>
                <w:noProof/>
                <w:sz w:val="20"/>
              </w:rPr>
              <w:t>-- Funknavigationsgeräte</w:t>
            </w:r>
          </w:p>
        </w:tc>
        <w:tc>
          <w:tcPr>
            <w:tcW w:w="1134" w:type="dxa"/>
            <w:tcBorders>
              <w:top w:val="nil"/>
              <w:left w:val="nil"/>
              <w:bottom w:val="single" w:sz="4" w:space="0" w:color="auto"/>
              <w:right w:val="single" w:sz="4" w:space="0" w:color="auto"/>
            </w:tcBorders>
            <w:shd w:val="clear" w:color="auto" w:fill="auto"/>
            <w:noWrap/>
            <w:vAlign w:val="center"/>
            <w:hideMark/>
          </w:tcPr>
          <w:p w14:paraId="1110F7E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036B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818324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38ECA5" w14:textId="77777777" w:rsidR="00E83F66" w:rsidRPr="00772251" w:rsidRDefault="00E83F66" w:rsidP="0048591A">
            <w:pPr>
              <w:spacing w:before="60" w:after="60" w:line="240" w:lineRule="auto"/>
              <w:jc w:val="center"/>
              <w:rPr>
                <w:noProof/>
                <w:sz w:val="20"/>
              </w:rPr>
            </w:pPr>
            <w:r>
              <w:rPr>
                <w:noProof/>
                <w:sz w:val="20"/>
              </w:rPr>
              <w:t>85269200</w:t>
            </w:r>
          </w:p>
        </w:tc>
        <w:tc>
          <w:tcPr>
            <w:tcW w:w="1329" w:type="dxa"/>
            <w:tcBorders>
              <w:top w:val="nil"/>
              <w:left w:val="nil"/>
              <w:bottom w:val="single" w:sz="4" w:space="0" w:color="auto"/>
              <w:right w:val="single" w:sz="4" w:space="0" w:color="auto"/>
            </w:tcBorders>
            <w:shd w:val="clear" w:color="auto" w:fill="auto"/>
            <w:noWrap/>
            <w:hideMark/>
          </w:tcPr>
          <w:p w14:paraId="1CDB527B" w14:textId="77777777" w:rsidR="00E83F66" w:rsidRPr="00772251" w:rsidRDefault="00E83F66" w:rsidP="0048591A">
            <w:pPr>
              <w:spacing w:before="60" w:after="60" w:line="240" w:lineRule="auto"/>
              <w:jc w:val="center"/>
              <w:rPr>
                <w:noProof/>
                <w:sz w:val="20"/>
              </w:rPr>
            </w:pPr>
            <w:r>
              <w:rPr>
                <w:noProof/>
                <w:sz w:val="20"/>
              </w:rPr>
              <w:t>852692</w:t>
            </w:r>
          </w:p>
        </w:tc>
        <w:tc>
          <w:tcPr>
            <w:tcW w:w="9680" w:type="dxa"/>
            <w:tcBorders>
              <w:top w:val="nil"/>
              <w:left w:val="nil"/>
              <w:bottom w:val="single" w:sz="4" w:space="0" w:color="auto"/>
              <w:right w:val="single" w:sz="4" w:space="0" w:color="auto"/>
            </w:tcBorders>
            <w:shd w:val="clear" w:color="auto" w:fill="auto"/>
            <w:noWrap/>
            <w:hideMark/>
          </w:tcPr>
          <w:p w14:paraId="24F7F8AD" w14:textId="77777777" w:rsidR="00E83F66" w:rsidRPr="00772251" w:rsidRDefault="00E83F66" w:rsidP="0048591A">
            <w:pPr>
              <w:spacing w:before="60" w:after="60" w:line="240" w:lineRule="auto"/>
              <w:rPr>
                <w:noProof/>
                <w:sz w:val="20"/>
              </w:rPr>
            </w:pPr>
            <w:r>
              <w:rPr>
                <w:noProof/>
                <w:sz w:val="20"/>
              </w:rPr>
              <w:t>-- Funkfernsteuergeräte</w:t>
            </w:r>
          </w:p>
        </w:tc>
        <w:tc>
          <w:tcPr>
            <w:tcW w:w="1134" w:type="dxa"/>
            <w:tcBorders>
              <w:top w:val="nil"/>
              <w:left w:val="nil"/>
              <w:bottom w:val="single" w:sz="4" w:space="0" w:color="auto"/>
              <w:right w:val="single" w:sz="4" w:space="0" w:color="auto"/>
            </w:tcBorders>
            <w:shd w:val="clear" w:color="auto" w:fill="auto"/>
            <w:noWrap/>
            <w:vAlign w:val="center"/>
            <w:hideMark/>
          </w:tcPr>
          <w:p w14:paraId="580BBC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5D51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8C0E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4D19CB" w14:textId="77777777" w:rsidR="00E83F66" w:rsidRPr="00772251" w:rsidRDefault="00E83F66" w:rsidP="0048591A">
            <w:pPr>
              <w:spacing w:before="60" w:after="60" w:line="240" w:lineRule="auto"/>
              <w:jc w:val="center"/>
              <w:rPr>
                <w:noProof/>
                <w:sz w:val="20"/>
              </w:rPr>
            </w:pPr>
            <w:r>
              <w:rPr>
                <w:noProof/>
                <w:sz w:val="20"/>
              </w:rPr>
              <w:t>85284100</w:t>
            </w:r>
          </w:p>
        </w:tc>
        <w:tc>
          <w:tcPr>
            <w:tcW w:w="1329" w:type="dxa"/>
            <w:tcBorders>
              <w:top w:val="nil"/>
              <w:left w:val="nil"/>
              <w:bottom w:val="single" w:sz="4" w:space="0" w:color="auto"/>
              <w:right w:val="single" w:sz="4" w:space="0" w:color="auto"/>
            </w:tcBorders>
            <w:shd w:val="clear" w:color="auto" w:fill="auto"/>
            <w:noWrap/>
            <w:hideMark/>
          </w:tcPr>
          <w:p w14:paraId="4FE3587D" w14:textId="77777777" w:rsidR="00E83F66" w:rsidRPr="00772251" w:rsidRDefault="00E83F66" w:rsidP="0048591A">
            <w:pPr>
              <w:spacing w:before="60" w:after="60" w:line="240" w:lineRule="auto"/>
              <w:jc w:val="center"/>
              <w:rPr>
                <w:noProof/>
                <w:sz w:val="20"/>
              </w:rPr>
            </w:pPr>
            <w:r>
              <w:rPr>
                <w:noProof/>
                <w:sz w:val="20"/>
              </w:rPr>
              <w:t>852841</w:t>
            </w:r>
          </w:p>
        </w:tc>
        <w:tc>
          <w:tcPr>
            <w:tcW w:w="9680" w:type="dxa"/>
            <w:tcBorders>
              <w:top w:val="nil"/>
              <w:left w:val="nil"/>
              <w:bottom w:val="single" w:sz="4" w:space="0" w:color="auto"/>
              <w:right w:val="single" w:sz="4" w:space="0" w:color="auto"/>
            </w:tcBorders>
            <w:shd w:val="clear" w:color="auto" w:fill="auto"/>
            <w:noWrap/>
            <w:hideMark/>
          </w:tcPr>
          <w:p w14:paraId="5FC681C9" w14:textId="77777777" w:rsidR="00E83F66" w:rsidRPr="00772251" w:rsidRDefault="00E83F66" w:rsidP="0048591A">
            <w:pPr>
              <w:spacing w:before="60" w:after="60" w:line="240" w:lineRule="auto"/>
              <w:rPr>
                <w:noProof/>
                <w:sz w:val="20"/>
              </w:rPr>
            </w:pPr>
            <w:r>
              <w:rPr>
                <w:noProof/>
                <w:sz w:val="20"/>
              </w:rPr>
              <w:t>-- von der ausschließlich oder hauptsächlich in einem automatischen Datenverarbeitungssystem der Position 8471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5D6DD5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9AC6A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52185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21A87F" w14:textId="77777777" w:rsidR="00E83F66" w:rsidRPr="00772251" w:rsidRDefault="00E83F66" w:rsidP="0048591A">
            <w:pPr>
              <w:spacing w:before="60" w:after="60" w:line="240" w:lineRule="auto"/>
              <w:jc w:val="center"/>
              <w:rPr>
                <w:noProof/>
                <w:sz w:val="20"/>
              </w:rPr>
            </w:pPr>
            <w:r>
              <w:rPr>
                <w:noProof/>
                <w:sz w:val="20"/>
              </w:rPr>
              <w:t>85285100</w:t>
            </w:r>
          </w:p>
        </w:tc>
        <w:tc>
          <w:tcPr>
            <w:tcW w:w="1329" w:type="dxa"/>
            <w:tcBorders>
              <w:top w:val="nil"/>
              <w:left w:val="nil"/>
              <w:bottom w:val="single" w:sz="4" w:space="0" w:color="auto"/>
              <w:right w:val="single" w:sz="4" w:space="0" w:color="auto"/>
            </w:tcBorders>
            <w:shd w:val="clear" w:color="auto" w:fill="auto"/>
            <w:noWrap/>
            <w:hideMark/>
          </w:tcPr>
          <w:p w14:paraId="5449BC91" w14:textId="77777777" w:rsidR="00E83F66" w:rsidRPr="00772251" w:rsidRDefault="00E83F66" w:rsidP="0048591A">
            <w:pPr>
              <w:spacing w:before="60" w:after="60" w:line="240" w:lineRule="auto"/>
              <w:jc w:val="center"/>
              <w:rPr>
                <w:noProof/>
                <w:sz w:val="20"/>
              </w:rPr>
            </w:pPr>
            <w:r>
              <w:rPr>
                <w:noProof/>
                <w:sz w:val="20"/>
              </w:rPr>
              <w:t>852851</w:t>
            </w:r>
          </w:p>
        </w:tc>
        <w:tc>
          <w:tcPr>
            <w:tcW w:w="9680" w:type="dxa"/>
            <w:tcBorders>
              <w:top w:val="nil"/>
              <w:left w:val="nil"/>
              <w:bottom w:val="single" w:sz="4" w:space="0" w:color="auto"/>
              <w:right w:val="single" w:sz="4" w:space="0" w:color="auto"/>
            </w:tcBorders>
            <w:shd w:val="clear" w:color="auto" w:fill="auto"/>
            <w:noWrap/>
            <w:hideMark/>
          </w:tcPr>
          <w:p w14:paraId="2BD3FBDD" w14:textId="77777777" w:rsidR="00E83F66" w:rsidRPr="00772251" w:rsidRDefault="00E83F66" w:rsidP="0048591A">
            <w:pPr>
              <w:spacing w:before="60" w:after="60" w:line="240" w:lineRule="auto"/>
              <w:rPr>
                <w:noProof/>
                <w:sz w:val="20"/>
              </w:rPr>
            </w:pPr>
            <w:r>
              <w:rPr>
                <w:noProof/>
                <w:sz w:val="20"/>
              </w:rPr>
              <w:t>-- von der ausschließlich oder hauptsächlich in einem automatischen Datenverarbeitungssystem der Position 8471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7E722A6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242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D7FA1D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7C87F6" w14:textId="77777777" w:rsidR="00E83F66" w:rsidRPr="00772251" w:rsidRDefault="00E83F66" w:rsidP="0048591A">
            <w:pPr>
              <w:spacing w:before="60" w:after="60" w:line="240" w:lineRule="auto"/>
              <w:jc w:val="center"/>
              <w:rPr>
                <w:noProof/>
                <w:sz w:val="20"/>
              </w:rPr>
            </w:pPr>
            <w:r>
              <w:rPr>
                <w:noProof/>
                <w:sz w:val="20"/>
              </w:rPr>
              <w:t>85286100</w:t>
            </w:r>
          </w:p>
        </w:tc>
        <w:tc>
          <w:tcPr>
            <w:tcW w:w="1329" w:type="dxa"/>
            <w:tcBorders>
              <w:top w:val="nil"/>
              <w:left w:val="nil"/>
              <w:bottom w:val="single" w:sz="4" w:space="0" w:color="auto"/>
              <w:right w:val="single" w:sz="4" w:space="0" w:color="auto"/>
            </w:tcBorders>
            <w:shd w:val="clear" w:color="auto" w:fill="auto"/>
            <w:noWrap/>
            <w:hideMark/>
          </w:tcPr>
          <w:p w14:paraId="3D78D7B6" w14:textId="77777777" w:rsidR="00E83F66" w:rsidRPr="00772251" w:rsidRDefault="00E83F66" w:rsidP="0048591A">
            <w:pPr>
              <w:spacing w:before="60" w:after="60" w:line="240" w:lineRule="auto"/>
              <w:jc w:val="center"/>
              <w:rPr>
                <w:noProof/>
                <w:sz w:val="20"/>
              </w:rPr>
            </w:pPr>
            <w:r>
              <w:rPr>
                <w:noProof/>
                <w:sz w:val="20"/>
              </w:rPr>
              <w:t>852861</w:t>
            </w:r>
          </w:p>
        </w:tc>
        <w:tc>
          <w:tcPr>
            <w:tcW w:w="9680" w:type="dxa"/>
            <w:tcBorders>
              <w:top w:val="nil"/>
              <w:left w:val="nil"/>
              <w:bottom w:val="single" w:sz="4" w:space="0" w:color="auto"/>
              <w:right w:val="single" w:sz="4" w:space="0" w:color="auto"/>
            </w:tcBorders>
            <w:shd w:val="clear" w:color="auto" w:fill="auto"/>
            <w:noWrap/>
            <w:hideMark/>
          </w:tcPr>
          <w:p w14:paraId="5FF837CF" w14:textId="77777777" w:rsidR="00E83F66" w:rsidRPr="00772251" w:rsidRDefault="00E83F66" w:rsidP="0048591A">
            <w:pPr>
              <w:spacing w:before="60" w:after="60" w:line="240" w:lineRule="auto"/>
              <w:rPr>
                <w:noProof/>
                <w:sz w:val="20"/>
              </w:rPr>
            </w:pPr>
            <w:r>
              <w:rPr>
                <w:noProof/>
                <w:sz w:val="20"/>
              </w:rPr>
              <w:t>-- von der ausschließlich oder hauptsächlich in einem automatischen Datenverarbeitungssystem der Position 8471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5081E0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7F58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8C0A5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1AE39" w14:textId="77777777" w:rsidR="00E83F66" w:rsidRPr="00772251" w:rsidRDefault="00E83F66" w:rsidP="0048591A">
            <w:pPr>
              <w:spacing w:before="60" w:after="60" w:line="240" w:lineRule="auto"/>
              <w:jc w:val="center"/>
              <w:rPr>
                <w:noProof/>
                <w:sz w:val="20"/>
              </w:rPr>
            </w:pPr>
            <w:r>
              <w:rPr>
                <w:noProof/>
                <w:sz w:val="20"/>
              </w:rPr>
              <w:t>85301000</w:t>
            </w:r>
          </w:p>
        </w:tc>
        <w:tc>
          <w:tcPr>
            <w:tcW w:w="1329" w:type="dxa"/>
            <w:tcBorders>
              <w:top w:val="nil"/>
              <w:left w:val="nil"/>
              <w:bottom w:val="single" w:sz="4" w:space="0" w:color="auto"/>
              <w:right w:val="single" w:sz="4" w:space="0" w:color="auto"/>
            </w:tcBorders>
            <w:shd w:val="clear" w:color="auto" w:fill="auto"/>
            <w:noWrap/>
            <w:hideMark/>
          </w:tcPr>
          <w:p w14:paraId="68357BC0" w14:textId="77777777" w:rsidR="00E83F66" w:rsidRPr="00772251" w:rsidRDefault="00E83F66" w:rsidP="0048591A">
            <w:pPr>
              <w:spacing w:before="60" w:after="60" w:line="240" w:lineRule="auto"/>
              <w:jc w:val="center"/>
              <w:rPr>
                <w:noProof/>
                <w:sz w:val="20"/>
              </w:rPr>
            </w:pPr>
            <w:r>
              <w:rPr>
                <w:noProof/>
                <w:sz w:val="20"/>
              </w:rPr>
              <w:t>853010</w:t>
            </w:r>
          </w:p>
        </w:tc>
        <w:tc>
          <w:tcPr>
            <w:tcW w:w="9680" w:type="dxa"/>
            <w:tcBorders>
              <w:top w:val="nil"/>
              <w:left w:val="nil"/>
              <w:bottom w:val="single" w:sz="4" w:space="0" w:color="auto"/>
              <w:right w:val="single" w:sz="4" w:space="0" w:color="auto"/>
            </w:tcBorders>
            <w:shd w:val="clear" w:color="auto" w:fill="auto"/>
            <w:noWrap/>
            <w:hideMark/>
          </w:tcPr>
          <w:p w14:paraId="66D953AF" w14:textId="77777777" w:rsidR="00E83F66" w:rsidRPr="00772251" w:rsidRDefault="00E83F66" w:rsidP="0048591A">
            <w:pPr>
              <w:spacing w:before="60" w:after="60" w:line="240" w:lineRule="auto"/>
              <w:rPr>
                <w:noProof/>
                <w:sz w:val="20"/>
              </w:rPr>
            </w:pPr>
            <w:r>
              <w:rPr>
                <w:noProof/>
                <w:sz w:val="20"/>
              </w:rPr>
              <w:t>- Geräte für Schienenwege oder dergleichen</w:t>
            </w:r>
          </w:p>
        </w:tc>
        <w:tc>
          <w:tcPr>
            <w:tcW w:w="1134" w:type="dxa"/>
            <w:tcBorders>
              <w:top w:val="nil"/>
              <w:left w:val="nil"/>
              <w:bottom w:val="single" w:sz="4" w:space="0" w:color="auto"/>
              <w:right w:val="single" w:sz="4" w:space="0" w:color="auto"/>
            </w:tcBorders>
            <w:shd w:val="clear" w:color="auto" w:fill="auto"/>
            <w:noWrap/>
            <w:vAlign w:val="center"/>
            <w:hideMark/>
          </w:tcPr>
          <w:p w14:paraId="3A6C3FB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5D5DC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02ACB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56E12" w14:textId="77777777" w:rsidR="00E83F66" w:rsidRPr="00772251" w:rsidRDefault="00E83F66" w:rsidP="0048591A">
            <w:pPr>
              <w:spacing w:before="60" w:after="60" w:line="240" w:lineRule="auto"/>
              <w:jc w:val="center"/>
              <w:rPr>
                <w:noProof/>
                <w:sz w:val="20"/>
              </w:rPr>
            </w:pPr>
            <w:r>
              <w:rPr>
                <w:noProof/>
                <w:sz w:val="20"/>
              </w:rPr>
              <w:t>85308000</w:t>
            </w:r>
          </w:p>
        </w:tc>
        <w:tc>
          <w:tcPr>
            <w:tcW w:w="1329" w:type="dxa"/>
            <w:tcBorders>
              <w:top w:val="nil"/>
              <w:left w:val="nil"/>
              <w:bottom w:val="single" w:sz="4" w:space="0" w:color="auto"/>
              <w:right w:val="single" w:sz="4" w:space="0" w:color="auto"/>
            </w:tcBorders>
            <w:shd w:val="clear" w:color="auto" w:fill="auto"/>
            <w:noWrap/>
            <w:hideMark/>
          </w:tcPr>
          <w:p w14:paraId="270C6070" w14:textId="77777777" w:rsidR="00E83F66" w:rsidRPr="00772251" w:rsidRDefault="00E83F66" w:rsidP="0048591A">
            <w:pPr>
              <w:spacing w:before="60" w:after="60" w:line="240" w:lineRule="auto"/>
              <w:jc w:val="center"/>
              <w:rPr>
                <w:noProof/>
                <w:sz w:val="20"/>
              </w:rPr>
            </w:pPr>
            <w:r>
              <w:rPr>
                <w:noProof/>
                <w:sz w:val="20"/>
              </w:rPr>
              <w:t>853080</w:t>
            </w:r>
          </w:p>
        </w:tc>
        <w:tc>
          <w:tcPr>
            <w:tcW w:w="9680" w:type="dxa"/>
            <w:tcBorders>
              <w:top w:val="nil"/>
              <w:left w:val="nil"/>
              <w:bottom w:val="single" w:sz="4" w:space="0" w:color="auto"/>
              <w:right w:val="single" w:sz="4" w:space="0" w:color="auto"/>
            </w:tcBorders>
            <w:shd w:val="clear" w:color="auto" w:fill="auto"/>
            <w:noWrap/>
            <w:hideMark/>
          </w:tcPr>
          <w:p w14:paraId="20DC6F7F" w14:textId="77777777" w:rsidR="00E83F66" w:rsidRPr="00772251" w:rsidRDefault="00E83F66" w:rsidP="0048591A">
            <w:pPr>
              <w:spacing w:before="60" w:after="60" w:line="240" w:lineRule="auto"/>
              <w:rPr>
                <w:noProof/>
                <w:sz w:val="20"/>
              </w:rPr>
            </w:pPr>
            <w:r>
              <w:rPr>
                <w:noProof/>
                <w:sz w:val="20"/>
              </w:rPr>
              <w:t>- andere Geräte</w:t>
            </w:r>
          </w:p>
        </w:tc>
        <w:tc>
          <w:tcPr>
            <w:tcW w:w="1134" w:type="dxa"/>
            <w:tcBorders>
              <w:top w:val="nil"/>
              <w:left w:val="nil"/>
              <w:bottom w:val="single" w:sz="4" w:space="0" w:color="auto"/>
              <w:right w:val="single" w:sz="4" w:space="0" w:color="auto"/>
            </w:tcBorders>
            <w:shd w:val="clear" w:color="auto" w:fill="auto"/>
            <w:noWrap/>
            <w:vAlign w:val="center"/>
            <w:hideMark/>
          </w:tcPr>
          <w:p w14:paraId="43AE27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30A3A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4257D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5A98030" w14:textId="77777777" w:rsidR="00E83F66" w:rsidRPr="00772251" w:rsidRDefault="00E83F66" w:rsidP="0048591A">
            <w:pPr>
              <w:spacing w:before="60" w:after="60" w:line="240" w:lineRule="auto"/>
              <w:jc w:val="center"/>
              <w:rPr>
                <w:noProof/>
                <w:sz w:val="20"/>
              </w:rPr>
            </w:pPr>
            <w:r>
              <w:rPr>
                <w:noProof/>
                <w:sz w:val="20"/>
              </w:rPr>
              <w:t>85351000</w:t>
            </w:r>
          </w:p>
        </w:tc>
        <w:tc>
          <w:tcPr>
            <w:tcW w:w="1329" w:type="dxa"/>
            <w:tcBorders>
              <w:top w:val="nil"/>
              <w:left w:val="nil"/>
              <w:bottom w:val="single" w:sz="4" w:space="0" w:color="auto"/>
              <w:right w:val="single" w:sz="4" w:space="0" w:color="auto"/>
            </w:tcBorders>
            <w:shd w:val="clear" w:color="auto" w:fill="auto"/>
            <w:noWrap/>
            <w:hideMark/>
          </w:tcPr>
          <w:p w14:paraId="62A78DBF" w14:textId="77777777" w:rsidR="00E83F66" w:rsidRPr="00772251" w:rsidRDefault="00E83F66" w:rsidP="0048591A">
            <w:pPr>
              <w:spacing w:before="60" w:after="60" w:line="240" w:lineRule="auto"/>
              <w:jc w:val="center"/>
              <w:rPr>
                <w:noProof/>
                <w:sz w:val="20"/>
              </w:rPr>
            </w:pPr>
            <w:r>
              <w:rPr>
                <w:noProof/>
                <w:sz w:val="20"/>
              </w:rPr>
              <w:t>853510</w:t>
            </w:r>
          </w:p>
        </w:tc>
        <w:tc>
          <w:tcPr>
            <w:tcW w:w="9680" w:type="dxa"/>
            <w:tcBorders>
              <w:top w:val="nil"/>
              <w:left w:val="nil"/>
              <w:bottom w:val="single" w:sz="4" w:space="0" w:color="auto"/>
              <w:right w:val="single" w:sz="4" w:space="0" w:color="auto"/>
            </w:tcBorders>
            <w:shd w:val="clear" w:color="auto" w:fill="auto"/>
            <w:noWrap/>
            <w:hideMark/>
          </w:tcPr>
          <w:p w14:paraId="50F5D032" w14:textId="77777777" w:rsidR="00E83F66" w:rsidRPr="00772251" w:rsidRDefault="00E83F66" w:rsidP="0048591A">
            <w:pPr>
              <w:spacing w:before="60" w:after="60" w:line="240" w:lineRule="auto"/>
              <w:rPr>
                <w:noProof/>
                <w:sz w:val="20"/>
              </w:rPr>
            </w:pPr>
            <w:r>
              <w:rPr>
                <w:noProof/>
                <w:sz w:val="20"/>
              </w:rPr>
              <w:t>- Sicherungen</w:t>
            </w:r>
          </w:p>
        </w:tc>
        <w:tc>
          <w:tcPr>
            <w:tcW w:w="1134" w:type="dxa"/>
            <w:tcBorders>
              <w:top w:val="nil"/>
              <w:left w:val="nil"/>
              <w:bottom w:val="single" w:sz="4" w:space="0" w:color="auto"/>
              <w:right w:val="single" w:sz="4" w:space="0" w:color="auto"/>
            </w:tcBorders>
            <w:shd w:val="clear" w:color="auto" w:fill="auto"/>
            <w:noWrap/>
            <w:vAlign w:val="center"/>
            <w:hideMark/>
          </w:tcPr>
          <w:p w14:paraId="0140F9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49DC2A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41F1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330B526" w14:textId="77777777" w:rsidR="00E83F66" w:rsidRPr="00772251" w:rsidRDefault="00E83F66" w:rsidP="0048591A">
            <w:pPr>
              <w:spacing w:before="60" w:after="60" w:line="240" w:lineRule="auto"/>
              <w:jc w:val="center"/>
              <w:rPr>
                <w:noProof/>
                <w:sz w:val="20"/>
              </w:rPr>
            </w:pPr>
            <w:r>
              <w:rPr>
                <w:noProof/>
                <w:sz w:val="20"/>
              </w:rPr>
              <w:t>85352100</w:t>
            </w:r>
          </w:p>
        </w:tc>
        <w:tc>
          <w:tcPr>
            <w:tcW w:w="1329" w:type="dxa"/>
            <w:tcBorders>
              <w:top w:val="nil"/>
              <w:left w:val="nil"/>
              <w:bottom w:val="single" w:sz="4" w:space="0" w:color="auto"/>
              <w:right w:val="single" w:sz="4" w:space="0" w:color="auto"/>
            </w:tcBorders>
            <w:shd w:val="clear" w:color="auto" w:fill="auto"/>
            <w:noWrap/>
            <w:hideMark/>
          </w:tcPr>
          <w:p w14:paraId="3EA2536D" w14:textId="77777777" w:rsidR="00E83F66" w:rsidRPr="00772251" w:rsidRDefault="00E83F66" w:rsidP="0048591A">
            <w:pPr>
              <w:spacing w:before="60" w:after="60" w:line="240" w:lineRule="auto"/>
              <w:jc w:val="center"/>
              <w:rPr>
                <w:noProof/>
                <w:sz w:val="20"/>
              </w:rPr>
            </w:pPr>
            <w:r>
              <w:rPr>
                <w:noProof/>
                <w:sz w:val="20"/>
              </w:rPr>
              <w:t>853521</w:t>
            </w:r>
          </w:p>
        </w:tc>
        <w:tc>
          <w:tcPr>
            <w:tcW w:w="9680" w:type="dxa"/>
            <w:tcBorders>
              <w:top w:val="nil"/>
              <w:left w:val="nil"/>
              <w:bottom w:val="single" w:sz="4" w:space="0" w:color="auto"/>
              <w:right w:val="single" w:sz="4" w:space="0" w:color="auto"/>
            </w:tcBorders>
            <w:shd w:val="clear" w:color="auto" w:fill="auto"/>
            <w:noWrap/>
            <w:hideMark/>
          </w:tcPr>
          <w:p w14:paraId="74674BDE" w14:textId="77777777" w:rsidR="00E83F66" w:rsidRPr="00772251" w:rsidRDefault="00E83F66" w:rsidP="0048591A">
            <w:pPr>
              <w:spacing w:before="60" w:after="60" w:line="240" w:lineRule="auto"/>
              <w:rPr>
                <w:noProof/>
                <w:sz w:val="20"/>
              </w:rPr>
            </w:pPr>
            <w:r>
              <w:rPr>
                <w:noProof/>
                <w:sz w:val="20"/>
              </w:rPr>
              <w:t>-- für eine Spannung von weniger als 72,5 kV</w:t>
            </w:r>
          </w:p>
        </w:tc>
        <w:tc>
          <w:tcPr>
            <w:tcW w:w="1134" w:type="dxa"/>
            <w:tcBorders>
              <w:top w:val="nil"/>
              <w:left w:val="nil"/>
              <w:bottom w:val="single" w:sz="4" w:space="0" w:color="auto"/>
              <w:right w:val="single" w:sz="4" w:space="0" w:color="auto"/>
            </w:tcBorders>
            <w:shd w:val="clear" w:color="auto" w:fill="auto"/>
            <w:noWrap/>
            <w:vAlign w:val="center"/>
            <w:hideMark/>
          </w:tcPr>
          <w:p w14:paraId="39D68A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8FC84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B6174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28BB00" w14:textId="77777777" w:rsidR="00E83F66" w:rsidRPr="00772251" w:rsidRDefault="00E83F66" w:rsidP="0048591A">
            <w:pPr>
              <w:spacing w:before="60" w:after="60" w:line="240" w:lineRule="auto"/>
              <w:jc w:val="center"/>
              <w:rPr>
                <w:noProof/>
                <w:sz w:val="20"/>
              </w:rPr>
            </w:pPr>
            <w:r>
              <w:rPr>
                <w:noProof/>
                <w:sz w:val="20"/>
              </w:rPr>
              <w:t>85352900</w:t>
            </w:r>
          </w:p>
        </w:tc>
        <w:tc>
          <w:tcPr>
            <w:tcW w:w="1329" w:type="dxa"/>
            <w:tcBorders>
              <w:top w:val="nil"/>
              <w:left w:val="nil"/>
              <w:bottom w:val="single" w:sz="4" w:space="0" w:color="auto"/>
              <w:right w:val="single" w:sz="4" w:space="0" w:color="auto"/>
            </w:tcBorders>
            <w:shd w:val="clear" w:color="auto" w:fill="auto"/>
            <w:noWrap/>
            <w:hideMark/>
          </w:tcPr>
          <w:p w14:paraId="579AB116" w14:textId="77777777" w:rsidR="00E83F66" w:rsidRPr="00772251" w:rsidRDefault="00E83F66" w:rsidP="0048591A">
            <w:pPr>
              <w:spacing w:before="60" w:after="60" w:line="240" w:lineRule="auto"/>
              <w:jc w:val="center"/>
              <w:rPr>
                <w:noProof/>
                <w:sz w:val="20"/>
              </w:rPr>
            </w:pPr>
            <w:r>
              <w:rPr>
                <w:noProof/>
                <w:sz w:val="20"/>
              </w:rPr>
              <w:t>853529</w:t>
            </w:r>
          </w:p>
        </w:tc>
        <w:tc>
          <w:tcPr>
            <w:tcW w:w="9680" w:type="dxa"/>
            <w:tcBorders>
              <w:top w:val="nil"/>
              <w:left w:val="nil"/>
              <w:bottom w:val="single" w:sz="4" w:space="0" w:color="auto"/>
              <w:right w:val="single" w:sz="4" w:space="0" w:color="auto"/>
            </w:tcBorders>
            <w:shd w:val="clear" w:color="auto" w:fill="auto"/>
            <w:noWrap/>
            <w:hideMark/>
          </w:tcPr>
          <w:p w14:paraId="64887AC6"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2DAD9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D0C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F740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A6EEB6" w14:textId="77777777" w:rsidR="00E83F66" w:rsidRPr="00772251" w:rsidRDefault="00E83F66" w:rsidP="0048591A">
            <w:pPr>
              <w:spacing w:before="60" w:after="60" w:line="240" w:lineRule="auto"/>
              <w:jc w:val="center"/>
              <w:rPr>
                <w:noProof/>
                <w:sz w:val="20"/>
              </w:rPr>
            </w:pPr>
            <w:r>
              <w:rPr>
                <w:noProof/>
                <w:sz w:val="20"/>
              </w:rPr>
              <w:t>85353000</w:t>
            </w:r>
          </w:p>
        </w:tc>
        <w:tc>
          <w:tcPr>
            <w:tcW w:w="1329" w:type="dxa"/>
            <w:tcBorders>
              <w:top w:val="nil"/>
              <w:left w:val="nil"/>
              <w:bottom w:val="single" w:sz="4" w:space="0" w:color="auto"/>
              <w:right w:val="single" w:sz="4" w:space="0" w:color="auto"/>
            </w:tcBorders>
            <w:shd w:val="clear" w:color="auto" w:fill="auto"/>
            <w:noWrap/>
            <w:hideMark/>
          </w:tcPr>
          <w:p w14:paraId="40206FBE" w14:textId="77777777" w:rsidR="00E83F66" w:rsidRPr="00772251" w:rsidRDefault="00E83F66" w:rsidP="0048591A">
            <w:pPr>
              <w:spacing w:before="60" w:after="60" w:line="240" w:lineRule="auto"/>
              <w:jc w:val="center"/>
              <w:rPr>
                <w:noProof/>
                <w:sz w:val="20"/>
              </w:rPr>
            </w:pPr>
            <w:r>
              <w:rPr>
                <w:noProof/>
                <w:sz w:val="20"/>
              </w:rPr>
              <w:t>853530</w:t>
            </w:r>
          </w:p>
        </w:tc>
        <w:tc>
          <w:tcPr>
            <w:tcW w:w="9680" w:type="dxa"/>
            <w:tcBorders>
              <w:top w:val="nil"/>
              <w:left w:val="nil"/>
              <w:bottom w:val="single" w:sz="4" w:space="0" w:color="auto"/>
              <w:right w:val="single" w:sz="4" w:space="0" w:color="auto"/>
            </w:tcBorders>
            <w:shd w:val="clear" w:color="auto" w:fill="auto"/>
            <w:noWrap/>
            <w:hideMark/>
          </w:tcPr>
          <w:p w14:paraId="376BABA2" w14:textId="3B4D977C" w:rsidR="00E83F66" w:rsidRPr="00772251" w:rsidRDefault="00E83F66" w:rsidP="006E157B">
            <w:pPr>
              <w:spacing w:before="60" w:after="60" w:line="240" w:lineRule="auto"/>
              <w:rPr>
                <w:noProof/>
                <w:sz w:val="20"/>
              </w:rPr>
            </w:pPr>
            <w:r>
              <w:rPr>
                <w:noProof/>
                <w:sz w:val="20"/>
              </w:rPr>
              <w:t>- Trennschalter sowie Ein- und Ausschalter</w:t>
            </w:r>
          </w:p>
        </w:tc>
        <w:tc>
          <w:tcPr>
            <w:tcW w:w="1134" w:type="dxa"/>
            <w:tcBorders>
              <w:top w:val="nil"/>
              <w:left w:val="nil"/>
              <w:bottom w:val="single" w:sz="4" w:space="0" w:color="auto"/>
              <w:right w:val="single" w:sz="4" w:space="0" w:color="auto"/>
            </w:tcBorders>
            <w:shd w:val="clear" w:color="auto" w:fill="auto"/>
            <w:noWrap/>
            <w:vAlign w:val="center"/>
            <w:hideMark/>
          </w:tcPr>
          <w:p w14:paraId="38A437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DEC9F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850A3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F736A8A" w14:textId="77777777" w:rsidR="00E83F66" w:rsidRPr="00772251" w:rsidRDefault="00E83F66" w:rsidP="0048591A">
            <w:pPr>
              <w:spacing w:before="60" w:after="60" w:line="240" w:lineRule="auto"/>
              <w:jc w:val="center"/>
              <w:rPr>
                <w:noProof/>
                <w:sz w:val="20"/>
              </w:rPr>
            </w:pPr>
            <w:r>
              <w:rPr>
                <w:noProof/>
                <w:sz w:val="20"/>
              </w:rPr>
              <w:t>85354000</w:t>
            </w:r>
          </w:p>
        </w:tc>
        <w:tc>
          <w:tcPr>
            <w:tcW w:w="1329" w:type="dxa"/>
            <w:tcBorders>
              <w:top w:val="nil"/>
              <w:left w:val="nil"/>
              <w:bottom w:val="single" w:sz="4" w:space="0" w:color="auto"/>
              <w:right w:val="single" w:sz="4" w:space="0" w:color="auto"/>
            </w:tcBorders>
            <w:shd w:val="clear" w:color="auto" w:fill="auto"/>
            <w:noWrap/>
            <w:hideMark/>
          </w:tcPr>
          <w:p w14:paraId="59CAEE66" w14:textId="77777777" w:rsidR="00E83F66" w:rsidRPr="00772251" w:rsidRDefault="00E83F66" w:rsidP="0048591A">
            <w:pPr>
              <w:spacing w:before="60" w:after="60" w:line="240" w:lineRule="auto"/>
              <w:jc w:val="center"/>
              <w:rPr>
                <w:noProof/>
                <w:sz w:val="20"/>
              </w:rPr>
            </w:pPr>
            <w:r>
              <w:rPr>
                <w:noProof/>
                <w:sz w:val="20"/>
              </w:rPr>
              <w:t>853540</w:t>
            </w:r>
          </w:p>
        </w:tc>
        <w:tc>
          <w:tcPr>
            <w:tcW w:w="9680" w:type="dxa"/>
            <w:tcBorders>
              <w:top w:val="nil"/>
              <w:left w:val="nil"/>
              <w:bottom w:val="single" w:sz="4" w:space="0" w:color="auto"/>
              <w:right w:val="single" w:sz="4" w:space="0" w:color="auto"/>
            </w:tcBorders>
            <w:shd w:val="clear" w:color="auto" w:fill="auto"/>
            <w:noWrap/>
            <w:hideMark/>
          </w:tcPr>
          <w:p w14:paraId="592896B8" w14:textId="77777777" w:rsidR="00E83F66" w:rsidRPr="00772251" w:rsidRDefault="00E83F66" w:rsidP="0048591A">
            <w:pPr>
              <w:spacing w:before="60" w:after="60" w:line="240" w:lineRule="auto"/>
              <w:rPr>
                <w:noProof/>
                <w:sz w:val="20"/>
              </w:rPr>
            </w:pPr>
            <w:r>
              <w:rPr>
                <w:noProof/>
                <w:sz w:val="20"/>
              </w:rPr>
              <w:t>- Blitzschutzvorrichtungen, Spannungsbegrenzer und Überspannungsableiter</w:t>
            </w:r>
          </w:p>
        </w:tc>
        <w:tc>
          <w:tcPr>
            <w:tcW w:w="1134" w:type="dxa"/>
            <w:tcBorders>
              <w:top w:val="nil"/>
              <w:left w:val="nil"/>
              <w:bottom w:val="single" w:sz="4" w:space="0" w:color="auto"/>
              <w:right w:val="single" w:sz="4" w:space="0" w:color="auto"/>
            </w:tcBorders>
            <w:shd w:val="clear" w:color="auto" w:fill="auto"/>
            <w:noWrap/>
            <w:vAlign w:val="center"/>
            <w:hideMark/>
          </w:tcPr>
          <w:p w14:paraId="052AFE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6AA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69CAB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E4DEF5" w14:textId="77777777" w:rsidR="00E83F66" w:rsidRPr="00772251" w:rsidRDefault="00E83F66" w:rsidP="0048591A">
            <w:pPr>
              <w:spacing w:before="60" w:after="60" w:line="240" w:lineRule="auto"/>
              <w:jc w:val="center"/>
              <w:rPr>
                <w:noProof/>
                <w:sz w:val="20"/>
              </w:rPr>
            </w:pPr>
            <w:r>
              <w:rPr>
                <w:noProof/>
                <w:sz w:val="20"/>
              </w:rPr>
              <w:t>85359000</w:t>
            </w:r>
          </w:p>
        </w:tc>
        <w:tc>
          <w:tcPr>
            <w:tcW w:w="1329" w:type="dxa"/>
            <w:tcBorders>
              <w:top w:val="nil"/>
              <w:left w:val="nil"/>
              <w:bottom w:val="single" w:sz="4" w:space="0" w:color="auto"/>
              <w:right w:val="single" w:sz="4" w:space="0" w:color="auto"/>
            </w:tcBorders>
            <w:shd w:val="clear" w:color="auto" w:fill="auto"/>
            <w:noWrap/>
            <w:hideMark/>
          </w:tcPr>
          <w:p w14:paraId="154A18BA" w14:textId="77777777" w:rsidR="00E83F66" w:rsidRPr="00772251" w:rsidRDefault="00E83F66" w:rsidP="0048591A">
            <w:pPr>
              <w:spacing w:before="60" w:after="60" w:line="240" w:lineRule="auto"/>
              <w:jc w:val="center"/>
              <w:rPr>
                <w:noProof/>
                <w:sz w:val="20"/>
              </w:rPr>
            </w:pPr>
            <w:r>
              <w:rPr>
                <w:noProof/>
                <w:sz w:val="20"/>
              </w:rPr>
              <w:t>853590</w:t>
            </w:r>
          </w:p>
        </w:tc>
        <w:tc>
          <w:tcPr>
            <w:tcW w:w="9680" w:type="dxa"/>
            <w:tcBorders>
              <w:top w:val="nil"/>
              <w:left w:val="nil"/>
              <w:bottom w:val="single" w:sz="4" w:space="0" w:color="auto"/>
              <w:right w:val="single" w:sz="4" w:space="0" w:color="auto"/>
            </w:tcBorders>
            <w:shd w:val="clear" w:color="auto" w:fill="auto"/>
            <w:noWrap/>
            <w:hideMark/>
          </w:tcPr>
          <w:p w14:paraId="56A3422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02CCC6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AB1C4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D656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924A97" w14:textId="77777777" w:rsidR="00E83F66" w:rsidRPr="00772251" w:rsidRDefault="00E83F66" w:rsidP="0048591A">
            <w:pPr>
              <w:spacing w:before="60" w:after="60" w:line="240" w:lineRule="auto"/>
              <w:jc w:val="center"/>
              <w:rPr>
                <w:noProof/>
                <w:sz w:val="20"/>
              </w:rPr>
            </w:pPr>
            <w:r>
              <w:rPr>
                <w:noProof/>
                <w:sz w:val="20"/>
              </w:rPr>
              <w:t>85367000</w:t>
            </w:r>
          </w:p>
        </w:tc>
        <w:tc>
          <w:tcPr>
            <w:tcW w:w="1329" w:type="dxa"/>
            <w:tcBorders>
              <w:top w:val="nil"/>
              <w:left w:val="nil"/>
              <w:bottom w:val="single" w:sz="4" w:space="0" w:color="auto"/>
              <w:right w:val="single" w:sz="4" w:space="0" w:color="auto"/>
            </w:tcBorders>
            <w:shd w:val="clear" w:color="auto" w:fill="auto"/>
            <w:noWrap/>
            <w:hideMark/>
          </w:tcPr>
          <w:p w14:paraId="6444253F" w14:textId="77777777" w:rsidR="00E83F66" w:rsidRPr="00772251" w:rsidRDefault="00E83F66" w:rsidP="0048591A">
            <w:pPr>
              <w:spacing w:before="60" w:after="60" w:line="240" w:lineRule="auto"/>
              <w:jc w:val="center"/>
              <w:rPr>
                <w:noProof/>
                <w:sz w:val="20"/>
              </w:rPr>
            </w:pPr>
            <w:r>
              <w:rPr>
                <w:noProof/>
                <w:sz w:val="20"/>
              </w:rPr>
              <w:t>853670</w:t>
            </w:r>
          </w:p>
        </w:tc>
        <w:tc>
          <w:tcPr>
            <w:tcW w:w="9680" w:type="dxa"/>
            <w:tcBorders>
              <w:top w:val="nil"/>
              <w:left w:val="nil"/>
              <w:bottom w:val="single" w:sz="4" w:space="0" w:color="auto"/>
              <w:right w:val="single" w:sz="4" w:space="0" w:color="auto"/>
            </w:tcBorders>
            <w:shd w:val="clear" w:color="auto" w:fill="auto"/>
            <w:noWrap/>
            <w:hideMark/>
          </w:tcPr>
          <w:p w14:paraId="2555CA0A" w14:textId="77777777" w:rsidR="00E83F66" w:rsidRPr="00772251" w:rsidRDefault="00E83F66" w:rsidP="0048591A">
            <w:pPr>
              <w:spacing w:before="60" w:after="60" w:line="240" w:lineRule="auto"/>
              <w:rPr>
                <w:noProof/>
                <w:sz w:val="20"/>
              </w:rPr>
            </w:pPr>
            <w:r>
              <w:rPr>
                <w:noProof/>
                <w:sz w:val="20"/>
              </w:rPr>
              <w:t>- Verbinder für optische Fasern, Bündel aus optischen Fasern oder optische Kabel</w:t>
            </w:r>
          </w:p>
        </w:tc>
        <w:tc>
          <w:tcPr>
            <w:tcW w:w="1134" w:type="dxa"/>
            <w:tcBorders>
              <w:top w:val="nil"/>
              <w:left w:val="nil"/>
              <w:bottom w:val="single" w:sz="4" w:space="0" w:color="auto"/>
              <w:right w:val="single" w:sz="4" w:space="0" w:color="auto"/>
            </w:tcBorders>
            <w:shd w:val="clear" w:color="auto" w:fill="auto"/>
            <w:noWrap/>
            <w:vAlign w:val="center"/>
            <w:hideMark/>
          </w:tcPr>
          <w:p w14:paraId="6734B3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BC4113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2545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7060D" w14:textId="77777777" w:rsidR="00E83F66" w:rsidRPr="00772251" w:rsidRDefault="00E83F66" w:rsidP="0098654B">
            <w:pPr>
              <w:pageBreakBefore/>
              <w:spacing w:before="60" w:after="60" w:line="240" w:lineRule="auto"/>
              <w:jc w:val="center"/>
              <w:rPr>
                <w:noProof/>
                <w:sz w:val="20"/>
              </w:rPr>
            </w:pPr>
            <w:r>
              <w:rPr>
                <w:noProof/>
                <w:sz w:val="20"/>
              </w:rPr>
              <w:t>85372000</w:t>
            </w:r>
          </w:p>
        </w:tc>
        <w:tc>
          <w:tcPr>
            <w:tcW w:w="1329" w:type="dxa"/>
            <w:tcBorders>
              <w:top w:val="nil"/>
              <w:left w:val="nil"/>
              <w:bottom w:val="single" w:sz="4" w:space="0" w:color="auto"/>
              <w:right w:val="single" w:sz="4" w:space="0" w:color="auto"/>
            </w:tcBorders>
            <w:shd w:val="clear" w:color="auto" w:fill="auto"/>
            <w:noWrap/>
            <w:hideMark/>
          </w:tcPr>
          <w:p w14:paraId="306FFACA" w14:textId="77777777" w:rsidR="00E83F66" w:rsidRPr="00772251" w:rsidRDefault="00E83F66" w:rsidP="0048591A">
            <w:pPr>
              <w:spacing w:before="60" w:after="60" w:line="240" w:lineRule="auto"/>
              <w:jc w:val="center"/>
              <w:rPr>
                <w:noProof/>
                <w:sz w:val="20"/>
              </w:rPr>
            </w:pPr>
            <w:r>
              <w:rPr>
                <w:noProof/>
                <w:sz w:val="20"/>
              </w:rPr>
              <w:t>853720</w:t>
            </w:r>
          </w:p>
        </w:tc>
        <w:tc>
          <w:tcPr>
            <w:tcW w:w="9680" w:type="dxa"/>
            <w:tcBorders>
              <w:top w:val="nil"/>
              <w:left w:val="nil"/>
              <w:bottom w:val="single" w:sz="4" w:space="0" w:color="auto"/>
              <w:right w:val="single" w:sz="4" w:space="0" w:color="auto"/>
            </w:tcBorders>
            <w:shd w:val="clear" w:color="auto" w:fill="auto"/>
            <w:noWrap/>
            <w:hideMark/>
          </w:tcPr>
          <w:p w14:paraId="52F4D798" w14:textId="77777777" w:rsidR="00E83F66" w:rsidRPr="00772251" w:rsidRDefault="00E83F66" w:rsidP="0048591A">
            <w:pPr>
              <w:spacing w:before="60" w:after="60" w:line="240" w:lineRule="auto"/>
              <w:rPr>
                <w:noProof/>
                <w:sz w:val="20"/>
              </w:rPr>
            </w:pPr>
            <w:r>
              <w:rPr>
                <w:noProof/>
                <w:sz w:val="20"/>
              </w:rPr>
              <w:t>- für eine Spannung von mehr als 1000 V</w:t>
            </w:r>
          </w:p>
        </w:tc>
        <w:tc>
          <w:tcPr>
            <w:tcW w:w="1134" w:type="dxa"/>
            <w:tcBorders>
              <w:top w:val="nil"/>
              <w:left w:val="nil"/>
              <w:bottom w:val="single" w:sz="4" w:space="0" w:color="auto"/>
              <w:right w:val="single" w:sz="4" w:space="0" w:color="auto"/>
            </w:tcBorders>
            <w:shd w:val="clear" w:color="auto" w:fill="auto"/>
            <w:noWrap/>
            <w:vAlign w:val="center"/>
            <w:hideMark/>
          </w:tcPr>
          <w:p w14:paraId="15FFD59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B2910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81CA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1B750A" w14:textId="77777777" w:rsidR="00E83F66" w:rsidRPr="00772251" w:rsidRDefault="00E83F66" w:rsidP="0048591A">
            <w:pPr>
              <w:spacing w:before="60" w:after="60" w:line="240" w:lineRule="auto"/>
              <w:jc w:val="center"/>
              <w:rPr>
                <w:noProof/>
                <w:sz w:val="20"/>
              </w:rPr>
            </w:pPr>
            <w:r>
              <w:rPr>
                <w:noProof/>
                <w:sz w:val="20"/>
              </w:rPr>
              <w:t>85411000</w:t>
            </w:r>
          </w:p>
        </w:tc>
        <w:tc>
          <w:tcPr>
            <w:tcW w:w="1329" w:type="dxa"/>
            <w:tcBorders>
              <w:top w:val="nil"/>
              <w:left w:val="nil"/>
              <w:bottom w:val="single" w:sz="4" w:space="0" w:color="auto"/>
              <w:right w:val="single" w:sz="4" w:space="0" w:color="auto"/>
            </w:tcBorders>
            <w:shd w:val="clear" w:color="auto" w:fill="auto"/>
            <w:noWrap/>
            <w:hideMark/>
          </w:tcPr>
          <w:p w14:paraId="4065C0C6" w14:textId="77777777" w:rsidR="00E83F66" w:rsidRPr="00772251" w:rsidRDefault="00E83F66" w:rsidP="0048591A">
            <w:pPr>
              <w:spacing w:before="60" w:after="60" w:line="240" w:lineRule="auto"/>
              <w:jc w:val="center"/>
              <w:rPr>
                <w:noProof/>
                <w:sz w:val="20"/>
              </w:rPr>
            </w:pPr>
            <w:r>
              <w:rPr>
                <w:noProof/>
                <w:sz w:val="20"/>
              </w:rPr>
              <w:t>854110</w:t>
            </w:r>
          </w:p>
        </w:tc>
        <w:tc>
          <w:tcPr>
            <w:tcW w:w="9680" w:type="dxa"/>
            <w:tcBorders>
              <w:top w:val="nil"/>
              <w:left w:val="nil"/>
              <w:bottom w:val="single" w:sz="4" w:space="0" w:color="auto"/>
              <w:right w:val="single" w:sz="4" w:space="0" w:color="auto"/>
            </w:tcBorders>
            <w:shd w:val="clear" w:color="auto" w:fill="auto"/>
            <w:noWrap/>
            <w:hideMark/>
          </w:tcPr>
          <w:p w14:paraId="1AA131FE" w14:textId="2AB933B5" w:rsidR="00E83F66" w:rsidRPr="00772251" w:rsidRDefault="00E83F66" w:rsidP="006E157B">
            <w:pPr>
              <w:spacing w:before="60" w:after="60" w:line="240" w:lineRule="auto"/>
              <w:rPr>
                <w:noProof/>
                <w:sz w:val="20"/>
              </w:rPr>
            </w:pPr>
            <w:r>
              <w:rPr>
                <w:noProof/>
                <w:sz w:val="20"/>
              </w:rPr>
              <w:t>- Dioden, andere als Fotodioden und Leuchtdioden</w:t>
            </w:r>
          </w:p>
        </w:tc>
        <w:tc>
          <w:tcPr>
            <w:tcW w:w="1134" w:type="dxa"/>
            <w:tcBorders>
              <w:top w:val="nil"/>
              <w:left w:val="nil"/>
              <w:bottom w:val="single" w:sz="4" w:space="0" w:color="auto"/>
              <w:right w:val="single" w:sz="4" w:space="0" w:color="auto"/>
            </w:tcBorders>
            <w:shd w:val="clear" w:color="auto" w:fill="auto"/>
            <w:noWrap/>
            <w:vAlign w:val="center"/>
            <w:hideMark/>
          </w:tcPr>
          <w:p w14:paraId="35078A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5492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6F20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526E1D" w14:textId="77777777" w:rsidR="00E83F66" w:rsidRPr="00772251" w:rsidRDefault="00E83F66" w:rsidP="0048591A">
            <w:pPr>
              <w:spacing w:before="60" w:after="60" w:line="240" w:lineRule="auto"/>
              <w:jc w:val="center"/>
              <w:rPr>
                <w:noProof/>
                <w:sz w:val="20"/>
              </w:rPr>
            </w:pPr>
            <w:r>
              <w:rPr>
                <w:noProof/>
                <w:sz w:val="20"/>
              </w:rPr>
              <w:t>85412100</w:t>
            </w:r>
          </w:p>
        </w:tc>
        <w:tc>
          <w:tcPr>
            <w:tcW w:w="1329" w:type="dxa"/>
            <w:tcBorders>
              <w:top w:val="nil"/>
              <w:left w:val="nil"/>
              <w:bottom w:val="single" w:sz="4" w:space="0" w:color="auto"/>
              <w:right w:val="single" w:sz="4" w:space="0" w:color="auto"/>
            </w:tcBorders>
            <w:shd w:val="clear" w:color="auto" w:fill="auto"/>
            <w:noWrap/>
            <w:hideMark/>
          </w:tcPr>
          <w:p w14:paraId="3B573915" w14:textId="77777777" w:rsidR="00E83F66" w:rsidRPr="00772251" w:rsidRDefault="00E83F66" w:rsidP="0048591A">
            <w:pPr>
              <w:spacing w:before="60" w:after="60" w:line="240" w:lineRule="auto"/>
              <w:jc w:val="center"/>
              <w:rPr>
                <w:noProof/>
                <w:sz w:val="20"/>
              </w:rPr>
            </w:pPr>
            <w:r>
              <w:rPr>
                <w:noProof/>
                <w:sz w:val="20"/>
              </w:rPr>
              <w:t>854121</w:t>
            </w:r>
          </w:p>
        </w:tc>
        <w:tc>
          <w:tcPr>
            <w:tcW w:w="9680" w:type="dxa"/>
            <w:tcBorders>
              <w:top w:val="nil"/>
              <w:left w:val="nil"/>
              <w:bottom w:val="single" w:sz="4" w:space="0" w:color="auto"/>
              <w:right w:val="single" w:sz="4" w:space="0" w:color="auto"/>
            </w:tcBorders>
            <w:shd w:val="clear" w:color="auto" w:fill="auto"/>
            <w:noWrap/>
            <w:hideMark/>
          </w:tcPr>
          <w:p w14:paraId="1C35BFDC" w14:textId="77777777" w:rsidR="00E83F66" w:rsidRPr="00772251" w:rsidRDefault="00E83F66" w:rsidP="0048591A">
            <w:pPr>
              <w:spacing w:before="60" w:after="60" w:line="240" w:lineRule="auto"/>
              <w:rPr>
                <w:noProof/>
                <w:sz w:val="20"/>
              </w:rPr>
            </w:pPr>
            <w:r>
              <w:rPr>
                <w:noProof/>
                <w:sz w:val="20"/>
              </w:rPr>
              <w:t>-- mit einer Verlustleistung von weniger als 1 W</w:t>
            </w:r>
          </w:p>
        </w:tc>
        <w:tc>
          <w:tcPr>
            <w:tcW w:w="1134" w:type="dxa"/>
            <w:tcBorders>
              <w:top w:val="nil"/>
              <w:left w:val="nil"/>
              <w:bottom w:val="single" w:sz="4" w:space="0" w:color="auto"/>
              <w:right w:val="single" w:sz="4" w:space="0" w:color="auto"/>
            </w:tcBorders>
            <w:shd w:val="clear" w:color="auto" w:fill="auto"/>
            <w:noWrap/>
            <w:vAlign w:val="center"/>
            <w:hideMark/>
          </w:tcPr>
          <w:p w14:paraId="550E1D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92B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281B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48CCC1" w14:textId="77777777" w:rsidR="00E83F66" w:rsidRPr="00772251" w:rsidRDefault="00E83F66" w:rsidP="0048591A">
            <w:pPr>
              <w:spacing w:before="60" w:after="60" w:line="240" w:lineRule="auto"/>
              <w:jc w:val="center"/>
              <w:rPr>
                <w:noProof/>
                <w:sz w:val="20"/>
              </w:rPr>
            </w:pPr>
            <w:r>
              <w:rPr>
                <w:noProof/>
                <w:sz w:val="20"/>
              </w:rPr>
              <w:t>85412900</w:t>
            </w:r>
          </w:p>
        </w:tc>
        <w:tc>
          <w:tcPr>
            <w:tcW w:w="1329" w:type="dxa"/>
            <w:tcBorders>
              <w:top w:val="nil"/>
              <w:left w:val="nil"/>
              <w:bottom w:val="single" w:sz="4" w:space="0" w:color="auto"/>
              <w:right w:val="single" w:sz="4" w:space="0" w:color="auto"/>
            </w:tcBorders>
            <w:shd w:val="clear" w:color="auto" w:fill="auto"/>
            <w:noWrap/>
            <w:hideMark/>
          </w:tcPr>
          <w:p w14:paraId="09E3E1E2" w14:textId="77777777" w:rsidR="00E83F66" w:rsidRPr="00772251" w:rsidRDefault="00E83F66" w:rsidP="0048591A">
            <w:pPr>
              <w:spacing w:before="60" w:after="60" w:line="240" w:lineRule="auto"/>
              <w:jc w:val="center"/>
              <w:rPr>
                <w:noProof/>
                <w:sz w:val="20"/>
              </w:rPr>
            </w:pPr>
            <w:r>
              <w:rPr>
                <w:noProof/>
                <w:sz w:val="20"/>
              </w:rPr>
              <w:t>854129</w:t>
            </w:r>
          </w:p>
        </w:tc>
        <w:tc>
          <w:tcPr>
            <w:tcW w:w="9680" w:type="dxa"/>
            <w:tcBorders>
              <w:top w:val="nil"/>
              <w:left w:val="nil"/>
              <w:bottom w:val="single" w:sz="4" w:space="0" w:color="auto"/>
              <w:right w:val="single" w:sz="4" w:space="0" w:color="auto"/>
            </w:tcBorders>
            <w:shd w:val="clear" w:color="auto" w:fill="auto"/>
            <w:noWrap/>
            <w:hideMark/>
          </w:tcPr>
          <w:p w14:paraId="065D3F7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257AF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F6F52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EE312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B510FE" w14:textId="77777777" w:rsidR="00E83F66" w:rsidRPr="00772251" w:rsidRDefault="00E83F66" w:rsidP="0048591A">
            <w:pPr>
              <w:spacing w:before="60" w:after="60" w:line="240" w:lineRule="auto"/>
              <w:jc w:val="center"/>
              <w:rPr>
                <w:noProof/>
                <w:sz w:val="20"/>
              </w:rPr>
            </w:pPr>
            <w:r>
              <w:rPr>
                <w:noProof/>
                <w:sz w:val="20"/>
              </w:rPr>
              <w:t>85413000</w:t>
            </w:r>
          </w:p>
        </w:tc>
        <w:tc>
          <w:tcPr>
            <w:tcW w:w="1329" w:type="dxa"/>
            <w:tcBorders>
              <w:top w:val="nil"/>
              <w:left w:val="nil"/>
              <w:bottom w:val="single" w:sz="4" w:space="0" w:color="auto"/>
              <w:right w:val="single" w:sz="4" w:space="0" w:color="auto"/>
            </w:tcBorders>
            <w:shd w:val="clear" w:color="auto" w:fill="auto"/>
            <w:noWrap/>
            <w:hideMark/>
          </w:tcPr>
          <w:p w14:paraId="235998FF" w14:textId="77777777" w:rsidR="00E83F66" w:rsidRPr="00772251" w:rsidRDefault="00E83F66" w:rsidP="0048591A">
            <w:pPr>
              <w:spacing w:before="60" w:after="60" w:line="240" w:lineRule="auto"/>
              <w:jc w:val="center"/>
              <w:rPr>
                <w:noProof/>
                <w:sz w:val="20"/>
              </w:rPr>
            </w:pPr>
            <w:r>
              <w:rPr>
                <w:noProof/>
                <w:sz w:val="20"/>
              </w:rPr>
              <w:t>854130</w:t>
            </w:r>
          </w:p>
        </w:tc>
        <w:tc>
          <w:tcPr>
            <w:tcW w:w="9680" w:type="dxa"/>
            <w:tcBorders>
              <w:top w:val="nil"/>
              <w:left w:val="nil"/>
              <w:bottom w:val="single" w:sz="4" w:space="0" w:color="auto"/>
              <w:right w:val="single" w:sz="4" w:space="0" w:color="auto"/>
            </w:tcBorders>
            <w:shd w:val="clear" w:color="auto" w:fill="auto"/>
            <w:noWrap/>
            <w:hideMark/>
          </w:tcPr>
          <w:p w14:paraId="3F4F355F" w14:textId="77777777" w:rsidR="00E83F66" w:rsidRPr="00772251" w:rsidRDefault="00E83F66" w:rsidP="0048591A">
            <w:pPr>
              <w:spacing w:before="60" w:after="60" w:line="240" w:lineRule="auto"/>
              <w:rPr>
                <w:noProof/>
                <w:sz w:val="20"/>
              </w:rPr>
            </w:pPr>
            <w:r>
              <w:rPr>
                <w:noProof/>
                <w:sz w:val="20"/>
              </w:rPr>
              <w:t>- Thyristoren, Diacs und Triacs, ausgenommen lichtempfindliche Halbleiterbauelemente</w:t>
            </w:r>
          </w:p>
        </w:tc>
        <w:tc>
          <w:tcPr>
            <w:tcW w:w="1134" w:type="dxa"/>
            <w:tcBorders>
              <w:top w:val="nil"/>
              <w:left w:val="nil"/>
              <w:bottom w:val="single" w:sz="4" w:space="0" w:color="auto"/>
              <w:right w:val="single" w:sz="4" w:space="0" w:color="auto"/>
            </w:tcBorders>
            <w:shd w:val="clear" w:color="auto" w:fill="auto"/>
            <w:noWrap/>
            <w:vAlign w:val="center"/>
            <w:hideMark/>
          </w:tcPr>
          <w:p w14:paraId="5CBF42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790C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AA7B0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410934" w14:textId="77777777" w:rsidR="00E83F66" w:rsidRPr="00772251" w:rsidRDefault="00E83F66" w:rsidP="0048591A">
            <w:pPr>
              <w:spacing w:before="60" w:after="60" w:line="240" w:lineRule="auto"/>
              <w:jc w:val="center"/>
              <w:rPr>
                <w:noProof/>
                <w:sz w:val="20"/>
              </w:rPr>
            </w:pPr>
            <w:r>
              <w:rPr>
                <w:noProof/>
                <w:sz w:val="20"/>
              </w:rPr>
              <w:t>85414000</w:t>
            </w:r>
          </w:p>
        </w:tc>
        <w:tc>
          <w:tcPr>
            <w:tcW w:w="1329" w:type="dxa"/>
            <w:tcBorders>
              <w:top w:val="nil"/>
              <w:left w:val="nil"/>
              <w:bottom w:val="single" w:sz="4" w:space="0" w:color="auto"/>
              <w:right w:val="single" w:sz="4" w:space="0" w:color="auto"/>
            </w:tcBorders>
            <w:shd w:val="clear" w:color="auto" w:fill="auto"/>
            <w:noWrap/>
            <w:hideMark/>
          </w:tcPr>
          <w:p w14:paraId="520B00CF" w14:textId="77777777" w:rsidR="00E83F66" w:rsidRPr="00772251" w:rsidRDefault="00E83F66" w:rsidP="0048591A">
            <w:pPr>
              <w:spacing w:before="60" w:after="60" w:line="240" w:lineRule="auto"/>
              <w:jc w:val="center"/>
              <w:rPr>
                <w:noProof/>
                <w:sz w:val="20"/>
              </w:rPr>
            </w:pPr>
            <w:r>
              <w:rPr>
                <w:noProof/>
                <w:sz w:val="20"/>
              </w:rPr>
              <w:t>854140</w:t>
            </w:r>
          </w:p>
        </w:tc>
        <w:tc>
          <w:tcPr>
            <w:tcW w:w="9680" w:type="dxa"/>
            <w:tcBorders>
              <w:top w:val="nil"/>
              <w:left w:val="nil"/>
              <w:bottom w:val="single" w:sz="4" w:space="0" w:color="auto"/>
              <w:right w:val="single" w:sz="4" w:space="0" w:color="auto"/>
            </w:tcBorders>
            <w:shd w:val="clear" w:color="auto" w:fill="auto"/>
            <w:noWrap/>
            <w:hideMark/>
          </w:tcPr>
          <w:p w14:paraId="0B2AD4C7" w14:textId="1E01816B" w:rsidR="00E83F66" w:rsidRPr="00772251" w:rsidRDefault="00E83F66" w:rsidP="006E157B">
            <w:pPr>
              <w:spacing w:before="60" w:after="60" w:line="240" w:lineRule="auto"/>
              <w:rPr>
                <w:noProof/>
                <w:sz w:val="20"/>
              </w:rPr>
            </w:pPr>
            <w:r>
              <w:rPr>
                <w:noProof/>
                <w:sz w:val="20"/>
              </w:rPr>
              <w:t>- lichtempfindliche Halbleiterbauelemente (einschließlich Fotoelemente, auch zu Modulen zusammengesetzt oder in Form von Tafeln); Leuchtdioden</w:t>
            </w:r>
          </w:p>
        </w:tc>
        <w:tc>
          <w:tcPr>
            <w:tcW w:w="1134" w:type="dxa"/>
            <w:tcBorders>
              <w:top w:val="nil"/>
              <w:left w:val="nil"/>
              <w:bottom w:val="single" w:sz="4" w:space="0" w:color="auto"/>
              <w:right w:val="single" w:sz="4" w:space="0" w:color="auto"/>
            </w:tcBorders>
            <w:shd w:val="clear" w:color="auto" w:fill="auto"/>
            <w:noWrap/>
            <w:vAlign w:val="center"/>
            <w:hideMark/>
          </w:tcPr>
          <w:p w14:paraId="053186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EF62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C8BF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E2A4F" w14:textId="77777777" w:rsidR="00E83F66" w:rsidRPr="00772251" w:rsidRDefault="00E83F66" w:rsidP="0048591A">
            <w:pPr>
              <w:spacing w:before="60" w:after="60" w:line="240" w:lineRule="auto"/>
              <w:jc w:val="center"/>
              <w:rPr>
                <w:noProof/>
                <w:sz w:val="20"/>
              </w:rPr>
            </w:pPr>
            <w:r>
              <w:rPr>
                <w:noProof/>
                <w:sz w:val="20"/>
              </w:rPr>
              <w:t>85415000</w:t>
            </w:r>
          </w:p>
        </w:tc>
        <w:tc>
          <w:tcPr>
            <w:tcW w:w="1329" w:type="dxa"/>
            <w:tcBorders>
              <w:top w:val="nil"/>
              <w:left w:val="nil"/>
              <w:bottom w:val="single" w:sz="4" w:space="0" w:color="auto"/>
              <w:right w:val="single" w:sz="4" w:space="0" w:color="auto"/>
            </w:tcBorders>
            <w:shd w:val="clear" w:color="auto" w:fill="auto"/>
            <w:noWrap/>
            <w:hideMark/>
          </w:tcPr>
          <w:p w14:paraId="13E9FB15" w14:textId="77777777" w:rsidR="00E83F66" w:rsidRPr="00772251" w:rsidRDefault="00E83F66" w:rsidP="0048591A">
            <w:pPr>
              <w:spacing w:before="60" w:after="60" w:line="240" w:lineRule="auto"/>
              <w:jc w:val="center"/>
              <w:rPr>
                <w:noProof/>
                <w:sz w:val="20"/>
              </w:rPr>
            </w:pPr>
            <w:r>
              <w:rPr>
                <w:noProof/>
                <w:sz w:val="20"/>
              </w:rPr>
              <w:t>854150</w:t>
            </w:r>
          </w:p>
        </w:tc>
        <w:tc>
          <w:tcPr>
            <w:tcW w:w="9680" w:type="dxa"/>
            <w:tcBorders>
              <w:top w:val="nil"/>
              <w:left w:val="nil"/>
              <w:bottom w:val="single" w:sz="4" w:space="0" w:color="auto"/>
              <w:right w:val="single" w:sz="4" w:space="0" w:color="auto"/>
            </w:tcBorders>
            <w:shd w:val="clear" w:color="auto" w:fill="auto"/>
            <w:noWrap/>
            <w:hideMark/>
          </w:tcPr>
          <w:p w14:paraId="12521B11" w14:textId="77777777" w:rsidR="00E83F66" w:rsidRPr="00772251" w:rsidRDefault="00E83F66" w:rsidP="0048591A">
            <w:pPr>
              <w:spacing w:before="60" w:after="60" w:line="240" w:lineRule="auto"/>
              <w:rPr>
                <w:noProof/>
                <w:sz w:val="20"/>
              </w:rPr>
            </w:pPr>
            <w:r>
              <w:rPr>
                <w:noProof/>
                <w:sz w:val="20"/>
              </w:rPr>
              <w:t>- andere Halbleiterbauelemente</w:t>
            </w:r>
          </w:p>
        </w:tc>
        <w:tc>
          <w:tcPr>
            <w:tcW w:w="1134" w:type="dxa"/>
            <w:tcBorders>
              <w:top w:val="nil"/>
              <w:left w:val="nil"/>
              <w:bottom w:val="single" w:sz="4" w:space="0" w:color="auto"/>
              <w:right w:val="single" w:sz="4" w:space="0" w:color="auto"/>
            </w:tcBorders>
            <w:shd w:val="clear" w:color="auto" w:fill="auto"/>
            <w:noWrap/>
            <w:vAlign w:val="center"/>
            <w:hideMark/>
          </w:tcPr>
          <w:p w14:paraId="72E504C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6F47F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09A0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6A61D7" w14:textId="77777777" w:rsidR="00E83F66" w:rsidRPr="00772251" w:rsidRDefault="00E83F66" w:rsidP="0048591A">
            <w:pPr>
              <w:spacing w:before="60" w:after="60" w:line="240" w:lineRule="auto"/>
              <w:jc w:val="center"/>
              <w:rPr>
                <w:noProof/>
                <w:sz w:val="20"/>
              </w:rPr>
            </w:pPr>
            <w:r>
              <w:rPr>
                <w:noProof/>
                <w:sz w:val="20"/>
              </w:rPr>
              <w:t>85416000</w:t>
            </w:r>
          </w:p>
        </w:tc>
        <w:tc>
          <w:tcPr>
            <w:tcW w:w="1329" w:type="dxa"/>
            <w:tcBorders>
              <w:top w:val="nil"/>
              <w:left w:val="nil"/>
              <w:bottom w:val="single" w:sz="4" w:space="0" w:color="auto"/>
              <w:right w:val="single" w:sz="4" w:space="0" w:color="auto"/>
            </w:tcBorders>
            <w:shd w:val="clear" w:color="auto" w:fill="auto"/>
            <w:noWrap/>
            <w:hideMark/>
          </w:tcPr>
          <w:p w14:paraId="58383D43" w14:textId="77777777" w:rsidR="00E83F66" w:rsidRPr="00772251" w:rsidRDefault="00E83F66" w:rsidP="0048591A">
            <w:pPr>
              <w:spacing w:before="60" w:after="60" w:line="240" w:lineRule="auto"/>
              <w:jc w:val="center"/>
              <w:rPr>
                <w:noProof/>
                <w:sz w:val="20"/>
              </w:rPr>
            </w:pPr>
            <w:r>
              <w:rPr>
                <w:noProof/>
                <w:sz w:val="20"/>
              </w:rPr>
              <w:t>854160</w:t>
            </w:r>
          </w:p>
        </w:tc>
        <w:tc>
          <w:tcPr>
            <w:tcW w:w="9680" w:type="dxa"/>
            <w:tcBorders>
              <w:top w:val="nil"/>
              <w:left w:val="nil"/>
              <w:bottom w:val="single" w:sz="4" w:space="0" w:color="auto"/>
              <w:right w:val="single" w:sz="4" w:space="0" w:color="auto"/>
            </w:tcBorders>
            <w:shd w:val="clear" w:color="auto" w:fill="auto"/>
            <w:noWrap/>
            <w:hideMark/>
          </w:tcPr>
          <w:p w14:paraId="00930A1C" w14:textId="77777777" w:rsidR="00E83F66" w:rsidRPr="00772251" w:rsidRDefault="00E83F66" w:rsidP="0048591A">
            <w:pPr>
              <w:spacing w:before="60" w:after="60" w:line="240" w:lineRule="auto"/>
              <w:rPr>
                <w:noProof/>
                <w:sz w:val="20"/>
              </w:rPr>
            </w:pPr>
            <w:r>
              <w:rPr>
                <w:noProof/>
                <w:sz w:val="20"/>
              </w:rPr>
              <w:t>- gefasste oder montierte piezoelektrische Kristalle</w:t>
            </w:r>
          </w:p>
        </w:tc>
        <w:tc>
          <w:tcPr>
            <w:tcW w:w="1134" w:type="dxa"/>
            <w:tcBorders>
              <w:top w:val="nil"/>
              <w:left w:val="nil"/>
              <w:bottom w:val="single" w:sz="4" w:space="0" w:color="auto"/>
              <w:right w:val="single" w:sz="4" w:space="0" w:color="auto"/>
            </w:tcBorders>
            <w:shd w:val="clear" w:color="auto" w:fill="auto"/>
            <w:noWrap/>
            <w:vAlign w:val="center"/>
            <w:hideMark/>
          </w:tcPr>
          <w:p w14:paraId="23F794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0FE67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8FF0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665163" w14:textId="77777777" w:rsidR="00E83F66" w:rsidRPr="00772251" w:rsidRDefault="00E83F66" w:rsidP="0048591A">
            <w:pPr>
              <w:spacing w:before="60" w:after="60" w:line="240" w:lineRule="auto"/>
              <w:jc w:val="center"/>
              <w:rPr>
                <w:noProof/>
                <w:sz w:val="20"/>
              </w:rPr>
            </w:pPr>
            <w:r>
              <w:rPr>
                <w:noProof/>
                <w:sz w:val="20"/>
              </w:rPr>
              <w:t>85419000</w:t>
            </w:r>
          </w:p>
        </w:tc>
        <w:tc>
          <w:tcPr>
            <w:tcW w:w="1329" w:type="dxa"/>
            <w:tcBorders>
              <w:top w:val="nil"/>
              <w:left w:val="nil"/>
              <w:bottom w:val="single" w:sz="4" w:space="0" w:color="auto"/>
              <w:right w:val="single" w:sz="4" w:space="0" w:color="auto"/>
            </w:tcBorders>
            <w:shd w:val="clear" w:color="auto" w:fill="auto"/>
            <w:noWrap/>
            <w:hideMark/>
          </w:tcPr>
          <w:p w14:paraId="0D4D0774" w14:textId="77777777" w:rsidR="00E83F66" w:rsidRPr="00772251" w:rsidRDefault="00E83F66" w:rsidP="0048591A">
            <w:pPr>
              <w:spacing w:before="60" w:after="60" w:line="240" w:lineRule="auto"/>
              <w:jc w:val="center"/>
              <w:rPr>
                <w:noProof/>
                <w:sz w:val="20"/>
              </w:rPr>
            </w:pPr>
            <w:r>
              <w:rPr>
                <w:noProof/>
                <w:sz w:val="20"/>
              </w:rPr>
              <w:t>854190</w:t>
            </w:r>
          </w:p>
        </w:tc>
        <w:tc>
          <w:tcPr>
            <w:tcW w:w="9680" w:type="dxa"/>
            <w:tcBorders>
              <w:top w:val="nil"/>
              <w:left w:val="nil"/>
              <w:bottom w:val="single" w:sz="4" w:space="0" w:color="auto"/>
              <w:right w:val="single" w:sz="4" w:space="0" w:color="auto"/>
            </w:tcBorders>
            <w:shd w:val="clear" w:color="auto" w:fill="auto"/>
            <w:noWrap/>
            <w:hideMark/>
          </w:tcPr>
          <w:p w14:paraId="5F23A15D"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74F25D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471D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17FD7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7154B41" w14:textId="77777777" w:rsidR="00E83F66" w:rsidRPr="00772251" w:rsidRDefault="00E83F66" w:rsidP="0048591A">
            <w:pPr>
              <w:spacing w:before="60" w:after="60" w:line="240" w:lineRule="auto"/>
              <w:jc w:val="center"/>
              <w:rPr>
                <w:noProof/>
                <w:sz w:val="20"/>
              </w:rPr>
            </w:pPr>
            <w:r>
              <w:rPr>
                <w:noProof/>
                <w:sz w:val="20"/>
              </w:rPr>
              <w:t>85433000</w:t>
            </w:r>
          </w:p>
        </w:tc>
        <w:tc>
          <w:tcPr>
            <w:tcW w:w="1329" w:type="dxa"/>
            <w:tcBorders>
              <w:top w:val="nil"/>
              <w:left w:val="nil"/>
              <w:bottom w:val="single" w:sz="4" w:space="0" w:color="auto"/>
              <w:right w:val="single" w:sz="4" w:space="0" w:color="auto"/>
            </w:tcBorders>
            <w:shd w:val="clear" w:color="auto" w:fill="auto"/>
            <w:noWrap/>
            <w:hideMark/>
          </w:tcPr>
          <w:p w14:paraId="26F4B663" w14:textId="77777777" w:rsidR="00E83F66" w:rsidRPr="00772251" w:rsidRDefault="00E83F66" w:rsidP="0048591A">
            <w:pPr>
              <w:spacing w:before="60" w:after="60" w:line="240" w:lineRule="auto"/>
              <w:jc w:val="center"/>
              <w:rPr>
                <w:noProof/>
                <w:sz w:val="20"/>
              </w:rPr>
            </w:pPr>
            <w:r>
              <w:rPr>
                <w:noProof/>
                <w:sz w:val="20"/>
              </w:rPr>
              <w:t>854330</w:t>
            </w:r>
          </w:p>
        </w:tc>
        <w:tc>
          <w:tcPr>
            <w:tcW w:w="9680" w:type="dxa"/>
            <w:tcBorders>
              <w:top w:val="nil"/>
              <w:left w:val="nil"/>
              <w:bottom w:val="single" w:sz="4" w:space="0" w:color="auto"/>
              <w:right w:val="single" w:sz="4" w:space="0" w:color="auto"/>
            </w:tcBorders>
            <w:shd w:val="clear" w:color="auto" w:fill="auto"/>
            <w:noWrap/>
            <w:hideMark/>
          </w:tcPr>
          <w:p w14:paraId="1505A92B" w14:textId="77777777" w:rsidR="00E83F66" w:rsidRPr="00772251" w:rsidRDefault="00E83F66" w:rsidP="0048591A">
            <w:pPr>
              <w:spacing w:before="60" w:after="60" w:line="240" w:lineRule="auto"/>
              <w:rPr>
                <w:noProof/>
                <w:sz w:val="20"/>
              </w:rPr>
            </w:pPr>
            <w:r>
              <w:rPr>
                <w:noProof/>
                <w:sz w:val="20"/>
              </w:rPr>
              <w:t>- Maschinen, Apparate und Geräte für die Galvanotechnik, Elektrolyse oder Elektrophorese</w:t>
            </w:r>
          </w:p>
        </w:tc>
        <w:tc>
          <w:tcPr>
            <w:tcW w:w="1134" w:type="dxa"/>
            <w:tcBorders>
              <w:top w:val="nil"/>
              <w:left w:val="nil"/>
              <w:bottom w:val="single" w:sz="4" w:space="0" w:color="auto"/>
              <w:right w:val="single" w:sz="4" w:space="0" w:color="auto"/>
            </w:tcBorders>
            <w:shd w:val="clear" w:color="auto" w:fill="auto"/>
            <w:noWrap/>
            <w:vAlign w:val="center"/>
            <w:hideMark/>
          </w:tcPr>
          <w:p w14:paraId="153788C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85F51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A68DC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63D270" w14:textId="77777777" w:rsidR="00E83F66" w:rsidRPr="00772251" w:rsidRDefault="00E83F66" w:rsidP="0048591A">
            <w:pPr>
              <w:spacing w:before="60" w:after="60" w:line="240" w:lineRule="auto"/>
              <w:jc w:val="center"/>
              <w:rPr>
                <w:noProof/>
                <w:sz w:val="20"/>
              </w:rPr>
            </w:pPr>
            <w:r>
              <w:rPr>
                <w:noProof/>
                <w:sz w:val="20"/>
              </w:rPr>
              <w:t>85447000</w:t>
            </w:r>
          </w:p>
        </w:tc>
        <w:tc>
          <w:tcPr>
            <w:tcW w:w="1329" w:type="dxa"/>
            <w:tcBorders>
              <w:top w:val="nil"/>
              <w:left w:val="nil"/>
              <w:bottom w:val="single" w:sz="4" w:space="0" w:color="auto"/>
              <w:right w:val="single" w:sz="4" w:space="0" w:color="auto"/>
            </w:tcBorders>
            <w:shd w:val="clear" w:color="auto" w:fill="auto"/>
            <w:noWrap/>
            <w:hideMark/>
          </w:tcPr>
          <w:p w14:paraId="7B8CF776" w14:textId="77777777" w:rsidR="00E83F66" w:rsidRPr="00772251" w:rsidRDefault="00E83F66" w:rsidP="0048591A">
            <w:pPr>
              <w:spacing w:before="60" w:after="60" w:line="240" w:lineRule="auto"/>
              <w:jc w:val="center"/>
              <w:rPr>
                <w:noProof/>
                <w:sz w:val="20"/>
              </w:rPr>
            </w:pPr>
            <w:r>
              <w:rPr>
                <w:noProof/>
                <w:sz w:val="20"/>
              </w:rPr>
              <w:t>854470</w:t>
            </w:r>
          </w:p>
        </w:tc>
        <w:tc>
          <w:tcPr>
            <w:tcW w:w="9680" w:type="dxa"/>
            <w:tcBorders>
              <w:top w:val="nil"/>
              <w:left w:val="nil"/>
              <w:bottom w:val="single" w:sz="4" w:space="0" w:color="auto"/>
              <w:right w:val="single" w:sz="4" w:space="0" w:color="auto"/>
            </w:tcBorders>
            <w:shd w:val="clear" w:color="auto" w:fill="auto"/>
            <w:noWrap/>
            <w:hideMark/>
          </w:tcPr>
          <w:p w14:paraId="69FE75D5" w14:textId="77777777" w:rsidR="00E83F66" w:rsidRPr="00772251" w:rsidRDefault="00E83F66" w:rsidP="0048591A">
            <w:pPr>
              <w:spacing w:before="60" w:after="60" w:line="240" w:lineRule="auto"/>
              <w:rPr>
                <w:noProof/>
                <w:sz w:val="20"/>
              </w:rPr>
            </w:pPr>
            <w:r>
              <w:rPr>
                <w:noProof/>
                <w:sz w:val="20"/>
              </w:rPr>
              <w:t>- Kabel aus optischen Fasern</w:t>
            </w:r>
          </w:p>
        </w:tc>
        <w:tc>
          <w:tcPr>
            <w:tcW w:w="1134" w:type="dxa"/>
            <w:tcBorders>
              <w:top w:val="nil"/>
              <w:left w:val="nil"/>
              <w:bottom w:val="single" w:sz="4" w:space="0" w:color="auto"/>
              <w:right w:val="single" w:sz="4" w:space="0" w:color="auto"/>
            </w:tcBorders>
            <w:shd w:val="clear" w:color="auto" w:fill="auto"/>
            <w:noWrap/>
            <w:vAlign w:val="center"/>
            <w:hideMark/>
          </w:tcPr>
          <w:p w14:paraId="61FB51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820F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26C4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9A3A54" w14:textId="77777777" w:rsidR="00E83F66" w:rsidRPr="00772251" w:rsidRDefault="00E83F66" w:rsidP="0048591A">
            <w:pPr>
              <w:spacing w:before="60" w:after="60" w:line="240" w:lineRule="auto"/>
              <w:jc w:val="center"/>
              <w:rPr>
                <w:noProof/>
                <w:sz w:val="20"/>
              </w:rPr>
            </w:pPr>
            <w:r>
              <w:rPr>
                <w:noProof/>
                <w:sz w:val="20"/>
              </w:rPr>
              <w:t>85451100</w:t>
            </w:r>
          </w:p>
        </w:tc>
        <w:tc>
          <w:tcPr>
            <w:tcW w:w="1329" w:type="dxa"/>
            <w:tcBorders>
              <w:top w:val="nil"/>
              <w:left w:val="nil"/>
              <w:bottom w:val="single" w:sz="4" w:space="0" w:color="auto"/>
              <w:right w:val="single" w:sz="4" w:space="0" w:color="auto"/>
            </w:tcBorders>
            <w:shd w:val="clear" w:color="auto" w:fill="auto"/>
            <w:noWrap/>
            <w:hideMark/>
          </w:tcPr>
          <w:p w14:paraId="64BC7384" w14:textId="77777777" w:rsidR="00E83F66" w:rsidRPr="00772251" w:rsidRDefault="00E83F66" w:rsidP="0048591A">
            <w:pPr>
              <w:spacing w:before="60" w:after="60" w:line="240" w:lineRule="auto"/>
              <w:jc w:val="center"/>
              <w:rPr>
                <w:noProof/>
                <w:sz w:val="20"/>
              </w:rPr>
            </w:pPr>
            <w:r>
              <w:rPr>
                <w:noProof/>
                <w:sz w:val="20"/>
              </w:rPr>
              <w:t>854511</w:t>
            </w:r>
          </w:p>
        </w:tc>
        <w:tc>
          <w:tcPr>
            <w:tcW w:w="9680" w:type="dxa"/>
            <w:tcBorders>
              <w:top w:val="nil"/>
              <w:left w:val="nil"/>
              <w:bottom w:val="single" w:sz="4" w:space="0" w:color="auto"/>
              <w:right w:val="single" w:sz="4" w:space="0" w:color="auto"/>
            </w:tcBorders>
            <w:shd w:val="clear" w:color="auto" w:fill="auto"/>
            <w:noWrap/>
            <w:hideMark/>
          </w:tcPr>
          <w:p w14:paraId="2CA88857" w14:textId="77777777" w:rsidR="00E83F66" w:rsidRPr="00772251" w:rsidRDefault="00E83F66" w:rsidP="0048591A">
            <w:pPr>
              <w:spacing w:before="60" w:after="60" w:line="240" w:lineRule="auto"/>
              <w:rPr>
                <w:noProof/>
                <w:sz w:val="20"/>
              </w:rPr>
            </w:pPr>
            <w:r>
              <w:rPr>
                <w:noProof/>
                <w:sz w:val="20"/>
              </w:rPr>
              <w:t>-- von der für Öfen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58832EF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ADD73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F052B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5DB7C7" w14:textId="77777777" w:rsidR="00E83F66" w:rsidRPr="00772251" w:rsidRDefault="00E83F66" w:rsidP="0048591A">
            <w:pPr>
              <w:spacing w:before="60" w:after="60" w:line="240" w:lineRule="auto"/>
              <w:jc w:val="center"/>
              <w:rPr>
                <w:noProof/>
                <w:sz w:val="20"/>
              </w:rPr>
            </w:pPr>
            <w:r>
              <w:rPr>
                <w:noProof/>
                <w:sz w:val="20"/>
              </w:rPr>
              <w:t>86011000</w:t>
            </w:r>
          </w:p>
        </w:tc>
        <w:tc>
          <w:tcPr>
            <w:tcW w:w="1329" w:type="dxa"/>
            <w:tcBorders>
              <w:top w:val="nil"/>
              <w:left w:val="nil"/>
              <w:bottom w:val="single" w:sz="4" w:space="0" w:color="auto"/>
              <w:right w:val="single" w:sz="4" w:space="0" w:color="auto"/>
            </w:tcBorders>
            <w:shd w:val="clear" w:color="auto" w:fill="auto"/>
            <w:noWrap/>
            <w:hideMark/>
          </w:tcPr>
          <w:p w14:paraId="3760148D" w14:textId="77777777" w:rsidR="00E83F66" w:rsidRPr="00772251" w:rsidRDefault="00E83F66" w:rsidP="0048591A">
            <w:pPr>
              <w:spacing w:before="60" w:after="60" w:line="240" w:lineRule="auto"/>
              <w:jc w:val="center"/>
              <w:rPr>
                <w:noProof/>
                <w:sz w:val="20"/>
              </w:rPr>
            </w:pPr>
            <w:r>
              <w:rPr>
                <w:noProof/>
                <w:sz w:val="20"/>
              </w:rPr>
              <w:t>860110</w:t>
            </w:r>
          </w:p>
        </w:tc>
        <w:tc>
          <w:tcPr>
            <w:tcW w:w="9680" w:type="dxa"/>
            <w:tcBorders>
              <w:top w:val="nil"/>
              <w:left w:val="nil"/>
              <w:bottom w:val="single" w:sz="4" w:space="0" w:color="auto"/>
              <w:right w:val="single" w:sz="4" w:space="0" w:color="auto"/>
            </w:tcBorders>
            <w:shd w:val="clear" w:color="auto" w:fill="auto"/>
            <w:noWrap/>
            <w:hideMark/>
          </w:tcPr>
          <w:p w14:paraId="7C013518" w14:textId="77777777" w:rsidR="00E83F66" w:rsidRPr="00772251" w:rsidRDefault="00E83F66" w:rsidP="0048591A">
            <w:pPr>
              <w:spacing w:before="60" w:after="60" w:line="240" w:lineRule="auto"/>
              <w:rPr>
                <w:noProof/>
                <w:sz w:val="20"/>
              </w:rPr>
            </w:pPr>
            <w:r>
              <w:rPr>
                <w:noProof/>
                <w:sz w:val="20"/>
              </w:rPr>
              <w:t>- mit Stromspeisung aus dem Stromnetz</w:t>
            </w:r>
          </w:p>
        </w:tc>
        <w:tc>
          <w:tcPr>
            <w:tcW w:w="1134" w:type="dxa"/>
            <w:tcBorders>
              <w:top w:val="nil"/>
              <w:left w:val="nil"/>
              <w:bottom w:val="single" w:sz="4" w:space="0" w:color="auto"/>
              <w:right w:val="single" w:sz="4" w:space="0" w:color="auto"/>
            </w:tcBorders>
            <w:shd w:val="clear" w:color="auto" w:fill="auto"/>
            <w:noWrap/>
            <w:vAlign w:val="center"/>
            <w:hideMark/>
          </w:tcPr>
          <w:p w14:paraId="555ECBA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B8DD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BA11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C093" w14:textId="77777777" w:rsidR="00E83F66" w:rsidRPr="00772251" w:rsidRDefault="00E83F66" w:rsidP="0048591A">
            <w:pPr>
              <w:spacing w:before="60" w:after="60" w:line="240" w:lineRule="auto"/>
              <w:jc w:val="center"/>
              <w:rPr>
                <w:noProof/>
                <w:sz w:val="20"/>
              </w:rPr>
            </w:pPr>
            <w:r>
              <w:rPr>
                <w:noProof/>
                <w:sz w:val="20"/>
              </w:rPr>
              <w:t>86012000</w:t>
            </w:r>
          </w:p>
        </w:tc>
        <w:tc>
          <w:tcPr>
            <w:tcW w:w="1329" w:type="dxa"/>
            <w:tcBorders>
              <w:top w:val="nil"/>
              <w:left w:val="nil"/>
              <w:bottom w:val="single" w:sz="4" w:space="0" w:color="auto"/>
              <w:right w:val="single" w:sz="4" w:space="0" w:color="auto"/>
            </w:tcBorders>
            <w:shd w:val="clear" w:color="auto" w:fill="auto"/>
            <w:noWrap/>
            <w:hideMark/>
          </w:tcPr>
          <w:p w14:paraId="67DEA476" w14:textId="77777777" w:rsidR="00E83F66" w:rsidRPr="00772251" w:rsidRDefault="00E83F66" w:rsidP="0048591A">
            <w:pPr>
              <w:spacing w:before="60" w:after="60" w:line="240" w:lineRule="auto"/>
              <w:jc w:val="center"/>
              <w:rPr>
                <w:noProof/>
                <w:sz w:val="20"/>
              </w:rPr>
            </w:pPr>
            <w:r>
              <w:rPr>
                <w:noProof/>
                <w:sz w:val="20"/>
              </w:rPr>
              <w:t>860120</w:t>
            </w:r>
          </w:p>
        </w:tc>
        <w:tc>
          <w:tcPr>
            <w:tcW w:w="9680" w:type="dxa"/>
            <w:tcBorders>
              <w:top w:val="nil"/>
              <w:left w:val="nil"/>
              <w:bottom w:val="single" w:sz="4" w:space="0" w:color="auto"/>
              <w:right w:val="single" w:sz="4" w:space="0" w:color="auto"/>
            </w:tcBorders>
            <w:shd w:val="clear" w:color="auto" w:fill="auto"/>
            <w:noWrap/>
            <w:hideMark/>
          </w:tcPr>
          <w:p w14:paraId="635833A2" w14:textId="77777777" w:rsidR="00E83F66" w:rsidRPr="00772251" w:rsidRDefault="00E83F66" w:rsidP="0048591A">
            <w:pPr>
              <w:spacing w:before="60" w:after="60" w:line="240" w:lineRule="auto"/>
              <w:rPr>
                <w:noProof/>
                <w:sz w:val="20"/>
              </w:rPr>
            </w:pPr>
            <w:r>
              <w:rPr>
                <w:noProof/>
                <w:sz w:val="20"/>
              </w:rPr>
              <w:t>- mit Stromspeisung aus Akkumulatoren</w:t>
            </w:r>
          </w:p>
        </w:tc>
        <w:tc>
          <w:tcPr>
            <w:tcW w:w="1134" w:type="dxa"/>
            <w:tcBorders>
              <w:top w:val="nil"/>
              <w:left w:val="nil"/>
              <w:bottom w:val="single" w:sz="4" w:space="0" w:color="auto"/>
              <w:right w:val="single" w:sz="4" w:space="0" w:color="auto"/>
            </w:tcBorders>
            <w:shd w:val="clear" w:color="auto" w:fill="auto"/>
            <w:noWrap/>
            <w:vAlign w:val="center"/>
            <w:hideMark/>
          </w:tcPr>
          <w:p w14:paraId="49C1B5D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6A4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713A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20062" w14:textId="77777777" w:rsidR="00E83F66" w:rsidRPr="00772251" w:rsidRDefault="00E83F66" w:rsidP="0048591A">
            <w:pPr>
              <w:spacing w:before="60" w:after="60" w:line="240" w:lineRule="auto"/>
              <w:jc w:val="center"/>
              <w:rPr>
                <w:noProof/>
                <w:sz w:val="20"/>
              </w:rPr>
            </w:pPr>
            <w:r>
              <w:rPr>
                <w:noProof/>
                <w:sz w:val="20"/>
              </w:rPr>
              <w:t>86021000</w:t>
            </w:r>
          </w:p>
        </w:tc>
        <w:tc>
          <w:tcPr>
            <w:tcW w:w="1329" w:type="dxa"/>
            <w:tcBorders>
              <w:top w:val="nil"/>
              <w:left w:val="nil"/>
              <w:bottom w:val="single" w:sz="4" w:space="0" w:color="auto"/>
              <w:right w:val="single" w:sz="4" w:space="0" w:color="auto"/>
            </w:tcBorders>
            <w:shd w:val="clear" w:color="auto" w:fill="auto"/>
            <w:noWrap/>
            <w:hideMark/>
          </w:tcPr>
          <w:p w14:paraId="0D456DF2" w14:textId="77777777" w:rsidR="00E83F66" w:rsidRPr="00772251" w:rsidRDefault="00E83F66" w:rsidP="0048591A">
            <w:pPr>
              <w:spacing w:before="60" w:after="60" w:line="240" w:lineRule="auto"/>
              <w:jc w:val="center"/>
              <w:rPr>
                <w:noProof/>
                <w:sz w:val="20"/>
              </w:rPr>
            </w:pPr>
            <w:r>
              <w:rPr>
                <w:noProof/>
                <w:sz w:val="20"/>
              </w:rPr>
              <w:t>860210</w:t>
            </w:r>
          </w:p>
        </w:tc>
        <w:tc>
          <w:tcPr>
            <w:tcW w:w="9680" w:type="dxa"/>
            <w:tcBorders>
              <w:top w:val="nil"/>
              <w:left w:val="nil"/>
              <w:bottom w:val="single" w:sz="4" w:space="0" w:color="auto"/>
              <w:right w:val="single" w:sz="4" w:space="0" w:color="auto"/>
            </w:tcBorders>
            <w:shd w:val="clear" w:color="auto" w:fill="auto"/>
            <w:noWrap/>
            <w:hideMark/>
          </w:tcPr>
          <w:p w14:paraId="3B979530" w14:textId="3ACEB778" w:rsidR="00E83F66" w:rsidRPr="00772251" w:rsidRDefault="00E83F66" w:rsidP="006E157B">
            <w:pPr>
              <w:spacing w:before="60" w:after="60" w:line="240" w:lineRule="auto"/>
              <w:rPr>
                <w:noProof/>
                <w:sz w:val="20"/>
              </w:rPr>
            </w:pPr>
            <w:r>
              <w:rPr>
                <w:noProof/>
                <w:sz w:val="20"/>
              </w:rPr>
              <w:t>- dieselelektrische Lokomotiven</w:t>
            </w:r>
          </w:p>
        </w:tc>
        <w:tc>
          <w:tcPr>
            <w:tcW w:w="1134" w:type="dxa"/>
            <w:tcBorders>
              <w:top w:val="nil"/>
              <w:left w:val="nil"/>
              <w:bottom w:val="single" w:sz="4" w:space="0" w:color="auto"/>
              <w:right w:val="single" w:sz="4" w:space="0" w:color="auto"/>
            </w:tcBorders>
            <w:shd w:val="clear" w:color="auto" w:fill="auto"/>
            <w:noWrap/>
            <w:vAlign w:val="center"/>
            <w:hideMark/>
          </w:tcPr>
          <w:p w14:paraId="414315B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A538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47FF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DF43F5" w14:textId="77777777" w:rsidR="00E83F66" w:rsidRPr="00772251" w:rsidRDefault="00E83F66" w:rsidP="0048591A">
            <w:pPr>
              <w:spacing w:before="60" w:after="60" w:line="240" w:lineRule="auto"/>
              <w:jc w:val="center"/>
              <w:rPr>
                <w:noProof/>
                <w:sz w:val="20"/>
              </w:rPr>
            </w:pPr>
            <w:r>
              <w:rPr>
                <w:noProof/>
                <w:sz w:val="20"/>
              </w:rPr>
              <w:t>86029000</w:t>
            </w:r>
          </w:p>
        </w:tc>
        <w:tc>
          <w:tcPr>
            <w:tcW w:w="1329" w:type="dxa"/>
            <w:tcBorders>
              <w:top w:val="nil"/>
              <w:left w:val="nil"/>
              <w:bottom w:val="single" w:sz="4" w:space="0" w:color="auto"/>
              <w:right w:val="single" w:sz="4" w:space="0" w:color="auto"/>
            </w:tcBorders>
            <w:shd w:val="clear" w:color="auto" w:fill="auto"/>
            <w:noWrap/>
            <w:hideMark/>
          </w:tcPr>
          <w:p w14:paraId="783ECBAB" w14:textId="77777777" w:rsidR="00E83F66" w:rsidRPr="00772251" w:rsidRDefault="00E83F66" w:rsidP="0048591A">
            <w:pPr>
              <w:spacing w:before="60" w:after="60" w:line="240" w:lineRule="auto"/>
              <w:jc w:val="center"/>
              <w:rPr>
                <w:noProof/>
                <w:sz w:val="20"/>
              </w:rPr>
            </w:pPr>
            <w:r>
              <w:rPr>
                <w:noProof/>
                <w:sz w:val="20"/>
              </w:rPr>
              <w:t>860290</w:t>
            </w:r>
          </w:p>
        </w:tc>
        <w:tc>
          <w:tcPr>
            <w:tcW w:w="9680" w:type="dxa"/>
            <w:tcBorders>
              <w:top w:val="nil"/>
              <w:left w:val="nil"/>
              <w:bottom w:val="single" w:sz="4" w:space="0" w:color="auto"/>
              <w:right w:val="single" w:sz="4" w:space="0" w:color="auto"/>
            </w:tcBorders>
            <w:shd w:val="clear" w:color="auto" w:fill="auto"/>
            <w:noWrap/>
            <w:hideMark/>
          </w:tcPr>
          <w:p w14:paraId="1C184BC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B1F86B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8076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B874C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17534C" w14:textId="77777777" w:rsidR="00E83F66" w:rsidRPr="00772251" w:rsidRDefault="00E83F66" w:rsidP="0098654B">
            <w:pPr>
              <w:pageBreakBefore/>
              <w:spacing w:before="60" w:after="60" w:line="240" w:lineRule="auto"/>
              <w:jc w:val="center"/>
              <w:rPr>
                <w:noProof/>
                <w:sz w:val="20"/>
              </w:rPr>
            </w:pPr>
            <w:r>
              <w:rPr>
                <w:noProof/>
                <w:sz w:val="20"/>
              </w:rPr>
              <w:t>86031000</w:t>
            </w:r>
          </w:p>
        </w:tc>
        <w:tc>
          <w:tcPr>
            <w:tcW w:w="1329" w:type="dxa"/>
            <w:tcBorders>
              <w:top w:val="nil"/>
              <w:left w:val="nil"/>
              <w:bottom w:val="single" w:sz="4" w:space="0" w:color="auto"/>
              <w:right w:val="single" w:sz="4" w:space="0" w:color="auto"/>
            </w:tcBorders>
            <w:shd w:val="clear" w:color="auto" w:fill="auto"/>
            <w:noWrap/>
            <w:hideMark/>
          </w:tcPr>
          <w:p w14:paraId="3CE374C9" w14:textId="77777777" w:rsidR="00E83F66" w:rsidRPr="00772251" w:rsidRDefault="00E83F66" w:rsidP="0048591A">
            <w:pPr>
              <w:spacing w:before="60" w:after="60" w:line="240" w:lineRule="auto"/>
              <w:jc w:val="center"/>
              <w:rPr>
                <w:noProof/>
                <w:sz w:val="20"/>
              </w:rPr>
            </w:pPr>
            <w:r>
              <w:rPr>
                <w:noProof/>
                <w:sz w:val="20"/>
              </w:rPr>
              <w:t>860310</w:t>
            </w:r>
          </w:p>
        </w:tc>
        <w:tc>
          <w:tcPr>
            <w:tcW w:w="9680" w:type="dxa"/>
            <w:tcBorders>
              <w:top w:val="nil"/>
              <w:left w:val="nil"/>
              <w:bottom w:val="single" w:sz="4" w:space="0" w:color="auto"/>
              <w:right w:val="single" w:sz="4" w:space="0" w:color="auto"/>
            </w:tcBorders>
            <w:shd w:val="clear" w:color="auto" w:fill="auto"/>
            <w:noWrap/>
            <w:hideMark/>
          </w:tcPr>
          <w:p w14:paraId="7D040554" w14:textId="77777777" w:rsidR="00E83F66" w:rsidRPr="00772251" w:rsidRDefault="00E83F66" w:rsidP="0048591A">
            <w:pPr>
              <w:spacing w:before="60" w:after="60" w:line="240" w:lineRule="auto"/>
              <w:rPr>
                <w:noProof/>
                <w:sz w:val="20"/>
              </w:rPr>
            </w:pPr>
            <w:r>
              <w:rPr>
                <w:noProof/>
                <w:sz w:val="20"/>
              </w:rPr>
              <w:t>- mit Stromspeisung aus dem Stromnetz</w:t>
            </w:r>
          </w:p>
        </w:tc>
        <w:tc>
          <w:tcPr>
            <w:tcW w:w="1134" w:type="dxa"/>
            <w:tcBorders>
              <w:top w:val="nil"/>
              <w:left w:val="nil"/>
              <w:bottom w:val="single" w:sz="4" w:space="0" w:color="auto"/>
              <w:right w:val="single" w:sz="4" w:space="0" w:color="auto"/>
            </w:tcBorders>
            <w:shd w:val="clear" w:color="auto" w:fill="auto"/>
            <w:noWrap/>
            <w:vAlign w:val="center"/>
            <w:hideMark/>
          </w:tcPr>
          <w:p w14:paraId="1E4D5E3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23BFF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1E3E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843871" w14:textId="77777777" w:rsidR="00E83F66" w:rsidRPr="00772251" w:rsidRDefault="00E83F66" w:rsidP="0098654B">
            <w:pPr>
              <w:spacing w:before="60" w:after="60" w:line="240" w:lineRule="auto"/>
              <w:jc w:val="center"/>
              <w:rPr>
                <w:noProof/>
                <w:sz w:val="20"/>
              </w:rPr>
            </w:pPr>
            <w:r>
              <w:rPr>
                <w:noProof/>
                <w:sz w:val="20"/>
              </w:rPr>
              <w:t>86039000</w:t>
            </w:r>
          </w:p>
        </w:tc>
        <w:tc>
          <w:tcPr>
            <w:tcW w:w="1329" w:type="dxa"/>
            <w:tcBorders>
              <w:top w:val="nil"/>
              <w:left w:val="nil"/>
              <w:bottom w:val="single" w:sz="4" w:space="0" w:color="auto"/>
              <w:right w:val="single" w:sz="4" w:space="0" w:color="auto"/>
            </w:tcBorders>
            <w:shd w:val="clear" w:color="auto" w:fill="auto"/>
            <w:noWrap/>
            <w:hideMark/>
          </w:tcPr>
          <w:p w14:paraId="4B762C0E" w14:textId="77777777" w:rsidR="00E83F66" w:rsidRPr="00772251" w:rsidRDefault="00E83F66" w:rsidP="0048591A">
            <w:pPr>
              <w:spacing w:before="60" w:after="60" w:line="240" w:lineRule="auto"/>
              <w:jc w:val="center"/>
              <w:rPr>
                <w:noProof/>
                <w:sz w:val="20"/>
              </w:rPr>
            </w:pPr>
            <w:r>
              <w:rPr>
                <w:noProof/>
                <w:sz w:val="20"/>
              </w:rPr>
              <w:t>860390</w:t>
            </w:r>
          </w:p>
        </w:tc>
        <w:tc>
          <w:tcPr>
            <w:tcW w:w="9680" w:type="dxa"/>
            <w:tcBorders>
              <w:top w:val="nil"/>
              <w:left w:val="nil"/>
              <w:bottom w:val="single" w:sz="4" w:space="0" w:color="auto"/>
              <w:right w:val="single" w:sz="4" w:space="0" w:color="auto"/>
            </w:tcBorders>
            <w:shd w:val="clear" w:color="auto" w:fill="auto"/>
            <w:noWrap/>
            <w:hideMark/>
          </w:tcPr>
          <w:p w14:paraId="0F84E93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8F4559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84AE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A6C26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FA903" w14:textId="77777777" w:rsidR="00E83F66" w:rsidRPr="00772251" w:rsidRDefault="00E83F66" w:rsidP="0048591A">
            <w:pPr>
              <w:spacing w:before="60" w:after="60" w:line="240" w:lineRule="auto"/>
              <w:jc w:val="center"/>
              <w:rPr>
                <w:noProof/>
                <w:sz w:val="20"/>
              </w:rPr>
            </w:pPr>
            <w:r>
              <w:rPr>
                <w:noProof/>
                <w:sz w:val="20"/>
              </w:rPr>
              <w:t>86040000</w:t>
            </w:r>
          </w:p>
        </w:tc>
        <w:tc>
          <w:tcPr>
            <w:tcW w:w="1329" w:type="dxa"/>
            <w:tcBorders>
              <w:top w:val="nil"/>
              <w:left w:val="nil"/>
              <w:bottom w:val="single" w:sz="4" w:space="0" w:color="auto"/>
              <w:right w:val="single" w:sz="4" w:space="0" w:color="auto"/>
            </w:tcBorders>
            <w:shd w:val="clear" w:color="auto" w:fill="auto"/>
            <w:noWrap/>
            <w:hideMark/>
          </w:tcPr>
          <w:p w14:paraId="5CE3BF6A" w14:textId="77777777" w:rsidR="00E83F66" w:rsidRPr="00772251" w:rsidRDefault="00E83F66" w:rsidP="0048591A">
            <w:pPr>
              <w:spacing w:before="60" w:after="60" w:line="240" w:lineRule="auto"/>
              <w:jc w:val="center"/>
              <w:rPr>
                <w:noProof/>
                <w:sz w:val="20"/>
              </w:rPr>
            </w:pPr>
            <w:r>
              <w:rPr>
                <w:noProof/>
                <w:sz w:val="20"/>
              </w:rPr>
              <w:t>860400</w:t>
            </w:r>
          </w:p>
        </w:tc>
        <w:tc>
          <w:tcPr>
            <w:tcW w:w="9680" w:type="dxa"/>
            <w:tcBorders>
              <w:top w:val="nil"/>
              <w:left w:val="nil"/>
              <w:bottom w:val="single" w:sz="4" w:space="0" w:color="auto"/>
              <w:right w:val="single" w:sz="4" w:space="0" w:color="auto"/>
            </w:tcBorders>
            <w:shd w:val="clear" w:color="auto" w:fill="auto"/>
            <w:noWrap/>
            <w:hideMark/>
          </w:tcPr>
          <w:p w14:paraId="283331DB" w14:textId="27614904" w:rsidR="00E83F66" w:rsidRPr="00772251" w:rsidRDefault="00E83F66" w:rsidP="006E157B">
            <w:pPr>
              <w:spacing w:before="60" w:after="60" w:line="240" w:lineRule="auto"/>
              <w:rPr>
                <w:noProof/>
                <w:sz w:val="20"/>
              </w:rPr>
            </w:pPr>
            <w:r>
              <w:rPr>
                <w:noProof/>
                <w:sz w:val="20"/>
              </w:rPr>
              <w:t>Schienenfahrzeuge zur Gleisunterhaltung und andere Bahndienstfahrzeuge, auch selbstfahrend (z. B. Gerätewagen, Kranwagen, Wagen mit Gleisstopfmaschinen, Gleiskorrekturwagen, Messwagen und Draisinen)</w:t>
            </w:r>
          </w:p>
        </w:tc>
        <w:tc>
          <w:tcPr>
            <w:tcW w:w="1134" w:type="dxa"/>
            <w:tcBorders>
              <w:top w:val="nil"/>
              <w:left w:val="nil"/>
              <w:bottom w:val="single" w:sz="4" w:space="0" w:color="auto"/>
              <w:right w:val="single" w:sz="4" w:space="0" w:color="auto"/>
            </w:tcBorders>
            <w:shd w:val="clear" w:color="auto" w:fill="auto"/>
            <w:noWrap/>
            <w:vAlign w:val="center"/>
            <w:hideMark/>
          </w:tcPr>
          <w:p w14:paraId="4F0C6B0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7409C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56C4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7D8180" w14:textId="77777777" w:rsidR="00E83F66" w:rsidRPr="00772251" w:rsidRDefault="00E83F66" w:rsidP="0048591A">
            <w:pPr>
              <w:spacing w:before="60" w:after="60" w:line="240" w:lineRule="auto"/>
              <w:jc w:val="center"/>
              <w:rPr>
                <w:noProof/>
                <w:sz w:val="20"/>
              </w:rPr>
            </w:pPr>
            <w:r>
              <w:rPr>
                <w:noProof/>
                <w:sz w:val="20"/>
              </w:rPr>
              <w:t>86050000</w:t>
            </w:r>
          </w:p>
        </w:tc>
        <w:tc>
          <w:tcPr>
            <w:tcW w:w="1329" w:type="dxa"/>
            <w:tcBorders>
              <w:top w:val="nil"/>
              <w:left w:val="nil"/>
              <w:bottom w:val="single" w:sz="4" w:space="0" w:color="auto"/>
              <w:right w:val="single" w:sz="4" w:space="0" w:color="auto"/>
            </w:tcBorders>
            <w:shd w:val="clear" w:color="auto" w:fill="auto"/>
            <w:noWrap/>
            <w:hideMark/>
          </w:tcPr>
          <w:p w14:paraId="61DDE44A" w14:textId="77777777" w:rsidR="00E83F66" w:rsidRPr="00772251" w:rsidRDefault="00E83F66" w:rsidP="0048591A">
            <w:pPr>
              <w:spacing w:before="60" w:after="60" w:line="240" w:lineRule="auto"/>
              <w:jc w:val="center"/>
              <w:rPr>
                <w:noProof/>
                <w:sz w:val="20"/>
              </w:rPr>
            </w:pPr>
            <w:r>
              <w:rPr>
                <w:noProof/>
                <w:sz w:val="20"/>
              </w:rPr>
              <w:t>860500</w:t>
            </w:r>
          </w:p>
        </w:tc>
        <w:tc>
          <w:tcPr>
            <w:tcW w:w="9680" w:type="dxa"/>
            <w:tcBorders>
              <w:top w:val="nil"/>
              <w:left w:val="nil"/>
              <w:bottom w:val="single" w:sz="4" w:space="0" w:color="auto"/>
              <w:right w:val="single" w:sz="4" w:space="0" w:color="auto"/>
            </w:tcBorders>
            <w:shd w:val="clear" w:color="auto" w:fill="auto"/>
            <w:noWrap/>
            <w:hideMark/>
          </w:tcPr>
          <w:p w14:paraId="188BCE17" w14:textId="2234B3DA" w:rsidR="00E83F66" w:rsidRPr="00772251" w:rsidRDefault="00E83F66" w:rsidP="006E157B">
            <w:pPr>
              <w:spacing w:before="60" w:after="60" w:line="240" w:lineRule="auto"/>
              <w:rPr>
                <w:noProof/>
                <w:sz w:val="20"/>
              </w:rPr>
            </w:pPr>
            <w:r>
              <w:rPr>
                <w:noProof/>
                <w:sz w:val="20"/>
              </w:rPr>
              <w:t>Personenwagen, Gepäckwagen, Postwagen und andere schienengebundene Spezialwagen (ausgenommen Wagen der Position 8604)</w:t>
            </w:r>
          </w:p>
        </w:tc>
        <w:tc>
          <w:tcPr>
            <w:tcW w:w="1134" w:type="dxa"/>
            <w:tcBorders>
              <w:top w:val="nil"/>
              <w:left w:val="nil"/>
              <w:bottom w:val="single" w:sz="4" w:space="0" w:color="auto"/>
              <w:right w:val="single" w:sz="4" w:space="0" w:color="auto"/>
            </w:tcBorders>
            <w:shd w:val="clear" w:color="auto" w:fill="auto"/>
            <w:noWrap/>
            <w:vAlign w:val="center"/>
            <w:hideMark/>
          </w:tcPr>
          <w:p w14:paraId="466E0EB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374B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C7D62A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BF81DB" w14:textId="77777777" w:rsidR="00E83F66" w:rsidRPr="00772251" w:rsidRDefault="00E83F66" w:rsidP="0048591A">
            <w:pPr>
              <w:spacing w:before="60" w:after="60" w:line="240" w:lineRule="auto"/>
              <w:jc w:val="center"/>
              <w:rPr>
                <w:noProof/>
                <w:sz w:val="20"/>
              </w:rPr>
            </w:pPr>
            <w:r>
              <w:rPr>
                <w:noProof/>
                <w:sz w:val="20"/>
              </w:rPr>
              <w:t>86061000</w:t>
            </w:r>
          </w:p>
        </w:tc>
        <w:tc>
          <w:tcPr>
            <w:tcW w:w="1329" w:type="dxa"/>
            <w:tcBorders>
              <w:top w:val="nil"/>
              <w:left w:val="nil"/>
              <w:bottom w:val="single" w:sz="4" w:space="0" w:color="auto"/>
              <w:right w:val="single" w:sz="4" w:space="0" w:color="auto"/>
            </w:tcBorders>
            <w:shd w:val="clear" w:color="auto" w:fill="auto"/>
            <w:noWrap/>
            <w:hideMark/>
          </w:tcPr>
          <w:p w14:paraId="43E59B94" w14:textId="77777777" w:rsidR="00E83F66" w:rsidRPr="00772251" w:rsidRDefault="00E83F66" w:rsidP="0048591A">
            <w:pPr>
              <w:spacing w:before="60" w:after="60" w:line="240" w:lineRule="auto"/>
              <w:jc w:val="center"/>
              <w:rPr>
                <w:noProof/>
                <w:sz w:val="20"/>
              </w:rPr>
            </w:pPr>
            <w:r>
              <w:rPr>
                <w:noProof/>
                <w:sz w:val="20"/>
              </w:rPr>
              <w:t>860610</w:t>
            </w:r>
          </w:p>
        </w:tc>
        <w:tc>
          <w:tcPr>
            <w:tcW w:w="9680" w:type="dxa"/>
            <w:tcBorders>
              <w:top w:val="nil"/>
              <w:left w:val="nil"/>
              <w:bottom w:val="single" w:sz="4" w:space="0" w:color="auto"/>
              <w:right w:val="single" w:sz="4" w:space="0" w:color="auto"/>
            </w:tcBorders>
            <w:shd w:val="clear" w:color="auto" w:fill="auto"/>
            <w:noWrap/>
            <w:hideMark/>
          </w:tcPr>
          <w:p w14:paraId="5A8E61B1" w14:textId="77777777" w:rsidR="00E83F66" w:rsidRPr="00772251" w:rsidRDefault="00E83F66" w:rsidP="0048591A">
            <w:pPr>
              <w:spacing w:before="60" w:after="60" w:line="240" w:lineRule="auto"/>
              <w:rPr>
                <w:noProof/>
                <w:sz w:val="20"/>
              </w:rPr>
            </w:pPr>
            <w:r>
              <w:rPr>
                <w:noProof/>
                <w:sz w:val="20"/>
              </w:rPr>
              <w:t>- Kesselwagen und dergleichen</w:t>
            </w:r>
          </w:p>
        </w:tc>
        <w:tc>
          <w:tcPr>
            <w:tcW w:w="1134" w:type="dxa"/>
            <w:tcBorders>
              <w:top w:val="nil"/>
              <w:left w:val="nil"/>
              <w:bottom w:val="single" w:sz="4" w:space="0" w:color="auto"/>
              <w:right w:val="single" w:sz="4" w:space="0" w:color="auto"/>
            </w:tcBorders>
            <w:shd w:val="clear" w:color="auto" w:fill="auto"/>
            <w:noWrap/>
            <w:vAlign w:val="center"/>
            <w:hideMark/>
          </w:tcPr>
          <w:p w14:paraId="2346B6D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AE1336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05DC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3DE2DA" w14:textId="77777777" w:rsidR="00E83F66" w:rsidRPr="00772251" w:rsidRDefault="00E83F66" w:rsidP="0048591A">
            <w:pPr>
              <w:spacing w:before="60" w:after="60" w:line="240" w:lineRule="auto"/>
              <w:jc w:val="center"/>
              <w:rPr>
                <w:noProof/>
                <w:sz w:val="20"/>
              </w:rPr>
            </w:pPr>
            <w:r>
              <w:rPr>
                <w:noProof/>
                <w:sz w:val="20"/>
              </w:rPr>
              <w:t>86063000</w:t>
            </w:r>
          </w:p>
        </w:tc>
        <w:tc>
          <w:tcPr>
            <w:tcW w:w="1329" w:type="dxa"/>
            <w:tcBorders>
              <w:top w:val="nil"/>
              <w:left w:val="nil"/>
              <w:bottom w:val="single" w:sz="4" w:space="0" w:color="auto"/>
              <w:right w:val="single" w:sz="4" w:space="0" w:color="auto"/>
            </w:tcBorders>
            <w:shd w:val="clear" w:color="auto" w:fill="auto"/>
            <w:noWrap/>
            <w:hideMark/>
          </w:tcPr>
          <w:p w14:paraId="4E34A4A7" w14:textId="77777777" w:rsidR="00E83F66" w:rsidRPr="00772251" w:rsidRDefault="00E83F66" w:rsidP="0048591A">
            <w:pPr>
              <w:spacing w:before="60" w:after="60" w:line="240" w:lineRule="auto"/>
              <w:jc w:val="center"/>
              <w:rPr>
                <w:noProof/>
                <w:sz w:val="20"/>
              </w:rPr>
            </w:pPr>
            <w:r>
              <w:rPr>
                <w:noProof/>
                <w:sz w:val="20"/>
              </w:rPr>
              <w:t>860630</w:t>
            </w:r>
          </w:p>
        </w:tc>
        <w:tc>
          <w:tcPr>
            <w:tcW w:w="9680" w:type="dxa"/>
            <w:tcBorders>
              <w:top w:val="nil"/>
              <w:left w:val="nil"/>
              <w:bottom w:val="single" w:sz="4" w:space="0" w:color="auto"/>
              <w:right w:val="single" w:sz="4" w:space="0" w:color="auto"/>
            </w:tcBorders>
            <w:shd w:val="clear" w:color="auto" w:fill="auto"/>
            <w:noWrap/>
            <w:hideMark/>
          </w:tcPr>
          <w:p w14:paraId="549D843E" w14:textId="5AE481B1" w:rsidR="00E83F66" w:rsidRPr="00772251" w:rsidRDefault="00E83F66" w:rsidP="006E157B">
            <w:pPr>
              <w:spacing w:before="60" w:after="60" w:line="240" w:lineRule="auto"/>
              <w:rPr>
                <w:noProof/>
                <w:sz w:val="20"/>
              </w:rPr>
            </w:pPr>
            <w:r>
              <w:rPr>
                <w:noProof/>
                <w:sz w:val="20"/>
              </w:rPr>
              <w:t>- Selbstentladewagen, ausgenommen solche der Unterposition 860610</w:t>
            </w:r>
          </w:p>
        </w:tc>
        <w:tc>
          <w:tcPr>
            <w:tcW w:w="1134" w:type="dxa"/>
            <w:tcBorders>
              <w:top w:val="nil"/>
              <w:left w:val="nil"/>
              <w:bottom w:val="single" w:sz="4" w:space="0" w:color="auto"/>
              <w:right w:val="single" w:sz="4" w:space="0" w:color="auto"/>
            </w:tcBorders>
            <w:shd w:val="clear" w:color="auto" w:fill="auto"/>
            <w:noWrap/>
            <w:vAlign w:val="center"/>
            <w:hideMark/>
          </w:tcPr>
          <w:p w14:paraId="39E715B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39D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CB4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F16677" w14:textId="77777777" w:rsidR="00E83F66" w:rsidRPr="00772251" w:rsidRDefault="00E83F66" w:rsidP="0048591A">
            <w:pPr>
              <w:spacing w:before="60" w:after="60" w:line="240" w:lineRule="auto"/>
              <w:jc w:val="center"/>
              <w:rPr>
                <w:noProof/>
                <w:sz w:val="20"/>
              </w:rPr>
            </w:pPr>
            <w:r>
              <w:rPr>
                <w:noProof/>
                <w:sz w:val="20"/>
              </w:rPr>
              <w:t>86069100</w:t>
            </w:r>
          </w:p>
        </w:tc>
        <w:tc>
          <w:tcPr>
            <w:tcW w:w="1329" w:type="dxa"/>
            <w:tcBorders>
              <w:top w:val="nil"/>
              <w:left w:val="nil"/>
              <w:bottom w:val="single" w:sz="4" w:space="0" w:color="auto"/>
              <w:right w:val="single" w:sz="4" w:space="0" w:color="auto"/>
            </w:tcBorders>
            <w:shd w:val="clear" w:color="auto" w:fill="auto"/>
            <w:noWrap/>
            <w:hideMark/>
          </w:tcPr>
          <w:p w14:paraId="6AF4EB73" w14:textId="77777777" w:rsidR="00E83F66" w:rsidRPr="00772251" w:rsidRDefault="00E83F66" w:rsidP="0048591A">
            <w:pPr>
              <w:spacing w:before="60" w:after="60" w:line="240" w:lineRule="auto"/>
              <w:jc w:val="center"/>
              <w:rPr>
                <w:noProof/>
                <w:sz w:val="20"/>
              </w:rPr>
            </w:pPr>
            <w:r>
              <w:rPr>
                <w:noProof/>
                <w:sz w:val="20"/>
              </w:rPr>
              <w:t>860691</w:t>
            </w:r>
          </w:p>
        </w:tc>
        <w:tc>
          <w:tcPr>
            <w:tcW w:w="9680" w:type="dxa"/>
            <w:tcBorders>
              <w:top w:val="nil"/>
              <w:left w:val="nil"/>
              <w:bottom w:val="single" w:sz="4" w:space="0" w:color="auto"/>
              <w:right w:val="single" w:sz="4" w:space="0" w:color="auto"/>
            </w:tcBorders>
            <w:shd w:val="clear" w:color="auto" w:fill="auto"/>
            <w:noWrap/>
            <w:hideMark/>
          </w:tcPr>
          <w:p w14:paraId="50F97D4F" w14:textId="77777777" w:rsidR="00E83F66" w:rsidRPr="00772251" w:rsidRDefault="00E83F66" w:rsidP="0048591A">
            <w:pPr>
              <w:spacing w:before="60" w:after="60" w:line="240" w:lineRule="auto"/>
              <w:rPr>
                <w:noProof/>
                <w:sz w:val="20"/>
              </w:rPr>
            </w:pPr>
            <w:r>
              <w:rPr>
                <w:noProof/>
                <w:sz w:val="20"/>
              </w:rPr>
              <w:t>-- gedeckt und geschlossen</w:t>
            </w:r>
          </w:p>
        </w:tc>
        <w:tc>
          <w:tcPr>
            <w:tcW w:w="1134" w:type="dxa"/>
            <w:tcBorders>
              <w:top w:val="nil"/>
              <w:left w:val="nil"/>
              <w:bottom w:val="single" w:sz="4" w:space="0" w:color="auto"/>
              <w:right w:val="single" w:sz="4" w:space="0" w:color="auto"/>
            </w:tcBorders>
            <w:shd w:val="clear" w:color="auto" w:fill="auto"/>
            <w:noWrap/>
            <w:vAlign w:val="center"/>
            <w:hideMark/>
          </w:tcPr>
          <w:p w14:paraId="0E49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969E1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469A2C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0D5FCB2" w14:textId="77777777" w:rsidR="00E83F66" w:rsidRPr="00772251" w:rsidRDefault="00E83F66" w:rsidP="0048591A">
            <w:pPr>
              <w:spacing w:before="60" w:after="60" w:line="240" w:lineRule="auto"/>
              <w:jc w:val="center"/>
              <w:rPr>
                <w:noProof/>
                <w:sz w:val="20"/>
              </w:rPr>
            </w:pPr>
            <w:r>
              <w:rPr>
                <w:noProof/>
                <w:sz w:val="20"/>
              </w:rPr>
              <w:t>86069200</w:t>
            </w:r>
          </w:p>
        </w:tc>
        <w:tc>
          <w:tcPr>
            <w:tcW w:w="1329" w:type="dxa"/>
            <w:tcBorders>
              <w:top w:val="nil"/>
              <w:left w:val="nil"/>
              <w:bottom w:val="single" w:sz="4" w:space="0" w:color="auto"/>
              <w:right w:val="single" w:sz="4" w:space="0" w:color="auto"/>
            </w:tcBorders>
            <w:shd w:val="clear" w:color="auto" w:fill="auto"/>
            <w:noWrap/>
            <w:hideMark/>
          </w:tcPr>
          <w:p w14:paraId="3C4C1BCB" w14:textId="77777777" w:rsidR="00E83F66" w:rsidRPr="00772251" w:rsidRDefault="00E83F66" w:rsidP="0048591A">
            <w:pPr>
              <w:spacing w:before="60" w:after="60" w:line="240" w:lineRule="auto"/>
              <w:jc w:val="center"/>
              <w:rPr>
                <w:noProof/>
                <w:sz w:val="20"/>
              </w:rPr>
            </w:pPr>
            <w:r>
              <w:rPr>
                <w:noProof/>
                <w:sz w:val="20"/>
              </w:rPr>
              <w:t>860692</w:t>
            </w:r>
          </w:p>
        </w:tc>
        <w:tc>
          <w:tcPr>
            <w:tcW w:w="9680" w:type="dxa"/>
            <w:tcBorders>
              <w:top w:val="nil"/>
              <w:left w:val="nil"/>
              <w:bottom w:val="single" w:sz="4" w:space="0" w:color="auto"/>
              <w:right w:val="single" w:sz="4" w:space="0" w:color="auto"/>
            </w:tcBorders>
            <w:shd w:val="clear" w:color="auto" w:fill="auto"/>
            <w:noWrap/>
            <w:hideMark/>
          </w:tcPr>
          <w:p w14:paraId="4ED32080" w14:textId="0B5058CB" w:rsidR="00E83F66" w:rsidRPr="00772251" w:rsidRDefault="00E83F66" w:rsidP="006E157B">
            <w:pPr>
              <w:spacing w:before="60" w:after="60" w:line="240" w:lineRule="auto"/>
              <w:rPr>
                <w:noProof/>
                <w:sz w:val="20"/>
              </w:rPr>
            </w:pPr>
            <w:r>
              <w:rPr>
                <w:noProof/>
                <w:sz w:val="20"/>
              </w:rPr>
              <w:t>-- offen, mit nicht abnehmbaren Stirn- und Seitenwänden, deren Höhe mehr als 60 cm beträgt</w:t>
            </w:r>
          </w:p>
        </w:tc>
        <w:tc>
          <w:tcPr>
            <w:tcW w:w="1134" w:type="dxa"/>
            <w:tcBorders>
              <w:top w:val="nil"/>
              <w:left w:val="nil"/>
              <w:bottom w:val="single" w:sz="4" w:space="0" w:color="auto"/>
              <w:right w:val="single" w:sz="4" w:space="0" w:color="auto"/>
            </w:tcBorders>
            <w:shd w:val="clear" w:color="auto" w:fill="auto"/>
            <w:noWrap/>
            <w:vAlign w:val="center"/>
            <w:hideMark/>
          </w:tcPr>
          <w:p w14:paraId="14929B9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68394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12AC1B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963AD4" w14:textId="77777777" w:rsidR="00E83F66" w:rsidRPr="00772251" w:rsidRDefault="00E83F66" w:rsidP="0048591A">
            <w:pPr>
              <w:spacing w:before="60" w:after="60" w:line="240" w:lineRule="auto"/>
              <w:jc w:val="center"/>
              <w:rPr>
                <w:noProof/>
                <w:sz w:val="20"/>
              </w:rPr>
            </w:pPr>
            <w:r>
              <w:rPr>
                <w:noProof/>
                <w:sz w:val="20"/>
              </w:rPr>
              <w:t>86069900</w:t>
            </w:r>
          </w:p>
        </w:tc>
        <w:tc>
          <w:tcPr>
            <w:tcW w:w="1329" w:type="dxa"/>
            <w:tcBorders>
              <w:top w:val="nil"/>
              <w:left w:val="nil"/>
              <w:bottom w:val="single" w:sz="4" w:space="0" w:color="auto"/>
              <w:right w:val="single" w:sz="4" w:space="0" w:color="auto"/>
            </w:tcBorders>
            <w:shd w:val="clear" w:color="auto" w:fill="auto"/>
            <w:noWrap/>
            <w:hideMark/>
          </w:tcPr>
          <w:p w14:paraId="655BB9FE" w14:textId="77777777" w:rsidR="00E83F66" w:rsidRPr="00772251" w:rsidRDefault="00E83F66" w:rsidP="0048591A">
            <w:pPr>
              <w:spacing w:before="60" w:after="60" w:line="240" w:lineRule="auto"/>
              <w:jc w:val="center"/>
              <w:rPr>
                <w:noProof/>
                <w:sz w:val="20"/>
              </w:rPr>
            </w:pPr>
            <w:r>
              <w:rPr>
                <w:noProof/>
                <w:sz w:val="20"/>
              </w:rPr>
              <w:t>860699</w:t>
            </w:r>
          </w:p>
        </w:tc>
        <w:tc>
          <w:tcPr>
            <w:tcW w:w="9680" w:type="dxa"/>
            <w:tcBorders>
              <w:top w:val="nil"/>
              <w:left w:val="nil"/>
              <w:bottom w:val="single" w:sz="4" w:space="0" w:color="auto"/>
              <w:right w:val="single" w:sz="4" w:space="0" w:color="auto"/>
            </w:tcBorders>
            <w:shd w:val="clear" w:color="auto" w:fill="auto"/>
            <w:noWrap/>
            <w:hideMark/>
          </w:tcPr>
          <w:p w14:paraId="0AFB438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45A6E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486A8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2E361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563DDB" w14:textId="77777777" w:rsidR="00E83F66" w:rsidRPr="00772251" w:rsidRDefault="00E83F66" w:rsidP="0048591A">
            <w:pPr>
              <w:spacing w:before="60" w:after="60" w:line="240" w:lineRule="auto"/>
              <w:jc w:val="center"/>
              <w:rPr>
                <w:noProof/>
                <w:sz w:val="20"/>
              </w:rPr>
            </w:pPr>
            <w:r>
              <w:rPr>
                <w:noProof/>
                <w:sz w:val="20"/>
              </w:rPr>
              <w:t>86071100</w:t>
            </w:r>
          </w:p>
        </w:tc>
        <w:tc>
          <w:tcPr>
            <w:tcW w:w="1329" w:type="dxa"/>
            <w:tcBorders>
              <w:top w:val="nil"/>
              <w:left w:val="nil"/>
              <w:bottom w:val="single" w:sz="4" w:space="0" w:color="auto"/>
              <w:right w:val="single" w:sz="4" w:space="0" w:color="auto"/>
            </w:tcBorders>
            <w:shd w:val="clear" w:color="auto" w:fill="auto"/>
            <w:noWrap/>
            <w:hideMark/>
          </w:tcPr>
          <w:p w14:paraId="678FD31F" w14:textId="77777777" w:rsidR="00E83F66" w:rsidRPr="00772251" w:rsidRDefault="00E83F66" w:rsidP="0048591A">
            <w:pPr>
              <w:spacing w:before="60" w:after="60" w:line="240" w:lineRule="auto"/>
              <w:jc w:val="center"/>
              <w:rPr>
                <w:noProof/>
                <w:sz w:val="20"/>
              </w:rPr>
            </w:pPr>
            <w:r>
              <w:rPr>
                <w:noProof/>
                <w:sz w:val="20"/>
              </w:rPr>
              <w:t>860711</w:t>
            </w:r>
          </w:p>
        </w:tc>
        <w:tc>
          <w:tcPr>
            <w:tcW w:w="9680" w:type="dxa"/>
            <w:tcBorders>
              <w:top w:val="nil"/>
              <w:left w:val="nil"/>
              <w:bottom w:val="single" w:sz="4" w:space="0" w:color="auto"/>
              <w:right w:val="single" w:sz="4" w:space="0" w:color="auto"/>
            </w:tcBorders>
            <w:shd w:val="clear" w:color="auto" w:fill="auto"/>
            <w:noWrap/>
            <w:hideMark/>
          </w:tcPr>
          <w:p w14:paraId="13A34C64" w14:textId="246B1008" w:rsidR="00E83F66" w:rsidRPr="00772251" w:rsidRDefault="00E83F66" w:rsidP="006E157B">
            <w:pPr>
              <w:spacing w:before="60" w:after="60" w:line="240" w:lineRule="auto"/>
              <w:rPr>
                <w:noProof/>
                <w:sz w:val="20"/>
              </w:rPr>
            </w:pPr>
            <w:r>
              <w:rPr>
                <w:noProof/>
                <w:sz w:val="20"/>
              </w:rPr>
              <w:t>-- Triebgestelle</w:t>
            </w:r>
          </w:p>
        </w:tc>
        <w:tc>
          <w:tcPr>
            <w:tcW w:w="1134" w:type="dxa"/>
            <w:tcBorders>
              <w:top w:val="nil"/>
              <w:left w:val="nil"/>
              <w:bottom w:val="single" w:sz="4" w:space="0" w:color="auto"/>
              <w:right w:val="single" w:sz="4" w:space="0" w:color="auto"/>
            </w:tcBorders>
            <w:shd w:val="clear" w:color="auto" w:fill="auto"/>
            <w:noWrap/>
            <w:vAlign w:val="center"/>
            <w:hideMark/>
          </w:tcPr>
          <w:p w14:paraId="7AB6630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0207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7C2864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28C57B" w14:textId="77777777" w:rsidR="00E83F66" w:rsidRPr="00772251" w:rsidRDefault="00E83F66" w:rsidP="0048591A">
            <w:pPr>
              <w:spacing w:before="60" w:after="60" w:line="240" w:lineRule="auto"/>
              <w:jc w:val="center"/>
              <w:rPr>
                <w:noProof/>
                <w:sz w:val="20"/>
              </w:rPr>
            </w:pPr>
            <w:r>
              <w:rPr>
                <w:noProof/>
                <w:sz w:val="20"/>
              </w:rPr>
              <w:t>86071200</w:t>
            </w:r>
          </w:p>
        </w:tc>
        <w:tc>
          <w:tcPr>
            <w:tcW w:w="1329" w:type="dxa"/>
            <w:tcBorders>
              <w:top w:val="nil"/>
              <w:left w:val="nil"/>
              <w:bottom w:val="single" w:sz="4" w:space="0" w:color="auto"/>
              <w:right w:val="single" w:sz="4" w:space="0" w:color="auto"/>
            </w:tcBorders>
            <w:shd w:val="clear" w:color="auto" w:fill="auto"/>
            <w:noWrap/>
            <w:hideMark/>
          </w:tcPr>
          <w:p w14:paraId="5F2CE044" w14:textId="77777777" w:rsidR="00E83F66" w:rsidRPr="00772251" w:rsidRDefault="00E83F66" w:rsidP="0048591A">
            <w:pPr>
              <w:spacing w:before="60" w:after="60" w:line="240" w:lineRule="auto"/>
              <w:jc w:val="center"/>
              <w:rPr>
                <w:noProof/>
                <w:sz w:val="20"/>
              </w:rPr>
            </w:pPr>
            <w:r>
              <w:rPr>
                <w:noProof/>
                <w:sz w:val="20"/>
              </w:rPr>
              <w:t>860712</w:t>
            </w:r>
          </w:p>
        </w:tc>
        <w:tc>
          <w:tcPr>
            <w:tcW w:w="9680" w:type="dxa"/>
            <w:tcBorders>
              <w:top w:val="nil"/>
              <w:left w:val="nil"/>
              <w:bottom w:val="single" w:sz="4" w:space="0" w:color="auto"/>
              <w:right w:val="single" w:sz="4" w:space="0" w:color="auto"/>
            </w:tcBorders>
            <w:shd w:val="clear" w:color="auto" w:fill="auto"/>
            <w:noWrap/>
            <w:hideMark/>
          </w:tcPr>
          <w:p w14:paraId="57A46FB6" w14:textId="3A52C3CB" w:rsidR="00E83F66" w:rsidRPr="00772251" w:rsidRDefault="00E83F66" w:rsidP="006E157B">
            <w:pPr>
              <w:spacing w:before="60" w:after="60" w:line="240" w:lineRule="auto"/>
              <w:rPr>
                <w:noProof/>
                <w:sz w:val="20"/>
              </w:rPr>
            </w:pPr>
            <w:r>
              <w:rPr>
                <w:noProof/>
                <w:sz w:val="20"/>
              </w:rPr>
              <w:t>-- andere Drehgestelle und Lenkgestelle</w:t>
            </w:r>
          </w:p>
        </w:tc>
        <w:tc>
          <w:tcPr>
            <w:tcW w:w="1134" w:type="dxa"/>
            <w:tcBorders>
              <w:top w:val="nil"/>
              <w:left w:val="nil"/>
              <w:bottom w:val="single" w:sz="4" w:space="0" w:color="auto"/>
              <w:right w:val="single" w:sz="4" w:space="0" w:color="auto"/>
            </w:tcBorders>
            <w:shd w:val="clear" w:color="auto" w:fill="auto"/>
            <w:noWrap/>
            <w:vAlign w:val="center"/>
            <w:hideMark/>
          </w:tcPr>
          <w:p w14:paraId="5A5E7F3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445D7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8CCAC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CA743B7" w14:textId="77777777" w:rsidR="00E83F66" w:rsidRPr="00772251" w:rsidRDefault="00E83F66" w:rsidP="0048591A">
            <w:pPr>
              <w:spacing w:before="60" w:after="60" w:line="240" w:lineRule="auto"/>
              <w:jc w:val="center"/>
              <w:rPr>
                <w:noProof/>
                <w:sz w:val="20"/>
              </w:rPr>
            </w:pPr>
            <w:r>
              <w:rPr>
                <w:noProof/>
                <w:sz w:val="20"/>
              </w:rPr>
              <w:t>86071900</w:t>
            </w:r>
          </w:p>
        </w:tc>
        <w:tc>
          <w:tcPr>
            <w:tcW w:w="1329" w:type="dxa"/>
            <w:tcBorders>
              <w:top w:val="nil"/>
              <w:left w:val="nil"/>
              <w:bottom w:val="single" w:sz="4" w:space="0" w:color="auto"/>
              <w:right w:val="single" w:sz="4" w:space="0" w:color="auto"/>
            </w:tcBorders>
            <w:shd w:val="clear" w:color="auto" w:fill="auto"/>
            <w:noWrap/>
            <w:hideMark/>
          </w:tcPr>
          <w:p w14:paraId="77DD941A" w14:textId="77777777" w:rsidR="00E83F66" w:rsidRPr="00772251" w:rsidRDefault="00E83F66" w:rsidP="0048591A">
            <w:pPr>
              <w:spacing w:before="60" w:after="60" w:line="240" w:lineRule="auto"/>
              <w:jc w:val="center"/>
              <w:rPr>
                <w:noProof/>
                <w:sz w:val="20"/>
              </w:rPr>
            </w:pPr>
            <w:r>
              <w:rPr>
                <w:noProof/>
                <w:sz w:val="20"/>
              </w:rPr>
              <w:t>860719</w:t>
            </w:r>
          </w:p>
        </w:tc>
        <w:tc>
          <w:tcPr>
            <w:tcW w:w="9680" w:type="dxa"/>
            <w:tcBorders>
              <w:top w:val="nil"/>
              <w:left w:val="nil"/>
              <w:bottom w:val="single" w:sz="4" w:space="0" w:color="auto"/>
              <w:right w:val="single" w:sz="4" w:space="0" w:color="auto"/>
            </w:tcBorders>
            <w:shd w:val="clear" w:color="auto" w:fill="auto"/>
            <w:noWrap/>
            <w:hideMark/>
          </w:tcPr>
          <w:p w14:paraId="0A87945F" w14:textId="77777777" w:rsidR="00E83F66" w:rsidRPr="00772251" w:rsidRDefault="00E83F66" w:rsidP="0048591A">
            <w:pPr>
              <w:spacing w:before="60" w:after="60" w:line="240" w:lineRule="auto"/>
              <w:rPr>
                <w:noProof/>
                <w:sz w:val="20"/>
              </w:rPr>
            </w:pPr>
            <w:r>
              <w:rPr>
                <w:noProof/>
                <w:sz w:val="20"/>
              </w:rPr>
              <w:t>-- andere, einschließlich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0E53BB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57B5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3EC98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EF4FCA2" w14:textId="77777777" w:rsidR="00E83F66" w:rsidRPr="00772251" w:rsidRDefault="00E83F66" w:rsidP="0048591A">
            <w:pPr>
              <w:spacing w:before="60" w:after="60" w:line="240" w:lineRule="auto"/>
              <w:jc w:val="center"/>
              <w:rPr>
                <w:noProof/>
                <w:sz w:val="20"/>
              </w:rPr>
            </w:pPr>
            <w:r>
              <w:rPr>
                <w:noProof/>
                <w:sz w:val="20"/>
              </w:rPr>
              <w:t>86072100</w:t>
            </w:r>
          </w:p>
        </w:tc>
        <w:tc>
          <w:tcPr>
            <w:tcW w:w="1329" w:type="dxa"/>
            <w:tcBorders>
              <w:top w:val="nil"/>
              <w:left w:val="nil"/>
              <w:bottom w:val="single" w:sz="4" w:space="0" w:color="auto"/>
              <w:right w:val="single" w:sz="4" w:space="0" w:color="auto"/>
            </w:tcBorders>
            <w:shd w:val="clear" w:color="auto" w:fill="auto"/>
            <w:noWrap/>
            <w:hideMark/>
          </w:tcPr>
          <w:p w14:paraId="678C899F" w14:textId="77777777" w:rsidR="00E83F66" w:rsidRPr="00772251" w:rsidRDefault="00E83F66" w:rsidP="0048591A">
            <w:pPr>
              <w:spacing w:before="60" w:after="60" w:line="240" w:lineRule="auto"/>
              <w:jc w:val="center"/>
              <w:rPr>
                <w:noProof/>
                <w:sz w:val="20"/>
              </w:rPr>
            </w:pPr>
            <w:r>
              <w:rPr>
                <w:noProof/>
                <w:sz w:val="20"/>
              </w:rPr>
              <w:t>860721</w:t>
            </w:r>
          </w:p>
        </w:tc>
        <w:tc>
          <w:tcPr>
            <w:tcW w:w="9680" w:type="dxa"/>
            <w:tcBorders>
              <w:top w:val="nil"/>
              <w:left w:val="nil"/>
              <w:bottom w:val="single" w:sz="4" w:space="0" w:color="auto"/>
              <w:right w:val="single" w:sz="4" w:space="0" w:color="auto"/>
            </w:tcBorders>
            <w:shd w:val="clear" w:color="auto" w:fill="auto"/>
            <w:noWrap/>
            <w:hideMark/>
          </w:tcPr>
          <w:p w14:paraId="15889080" w14:textId="77777777" w:rsidR="00E83F66" w:rsidRPr="00772251" w:rsidRDefault="00E83F66" w:rsidP="0048591A">
            <w:pPr>
              <w:spacing w:before="60" w:after="60" w:line="240" w:lineRule="auto"/>
              <w:rPr>
                <w:noProof/>
                <w:sz w:val="20"/>
              </w:rPr>
            </w:pPr>
            <w:r>
              <w:rPr>
                <w:noProof/>
                <w:sz w:val="20"/>
              </w:rPr>
              <w:t>-- Druckluftbremsvorrichtungen und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331C3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37442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C7BB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C580A6" w14:textId="77777777" w:rsidR="00E83F66" w:rsidRPr="00772251" w:rsidRDefault="00E83F66" w:rsidP="0048591A">
            <w:pPr>
              <w:spacing w:before="60" w:after="60" w:line="240" w:lineRule="auto"/>
              <w:jc w:val="center"/>
              <w:rPr>
                <w:noProof/>
                <w:sz w:val="20"/>
              </w:rPr>
            </w:pPr>
            <w:r>
              <w:rPr>
                <w:noProof/>
                <w:sz w:val="20"/>
              </w:rPr>
              <w:t>86072900</w:t>
            </w:r>
          </w:p>
        </w:tc>
        <w:tc>
          <w:tcPr>
            <w:tcW w:w="1329" w:type="dxa"/>
            <w:tcBorders>
              <w:top w:val="nil"/>
              <w:left w:val="nil"/>
              <w:bottom w:val="single" w:sz="4" w:space="0" w:color="auto"/>
              <w:right w:val="single" w:sz="4" w:space="0" w:color="auto"/>
            </w:tcBorders>
            <w:shd w:val="clear" w:color="auto" w:fill="auto"/>
            <w:noWrap/>
            <w:hideMark/>
          </w:tcPr>
          <w:p w14:paraId="56E56D3E" w14:textId="77777777" w:rsidR="00E83F66" w:rsidRPr="00772251" w:rsidRDefault="00E83F66" w:rsidP="0048591A">
            <w:pPr>
              <w:spacing w:before="60" w:after="60" w:line="240" w:lineRule="auto"/>
              <w:jc w:val="center"/>
              <w:rPr>
                <w:noProof/>
                <w:sz w:val="20"/>
              </w:rPr>
            </w:pPr>
            <w:r>
              <w:rPr>
                <w:noProof/>
                <w:sz w:val="20"/>
              </w:rPr>
              <w:t>860729</w:t>
            </w:r>
          </w:p>
        </w:tc>
        <w:tc>
          <w:tcPr>
            <w:tcW w:w="9680" w:type="dxa"/>
            <w:tcBorders>
              <w:top w:val="nil"/>
              <w:left w:val="nil"/>
              <w:bottom w:val="single" w:sz="4" w:space="0" w:color="auto"/>
              <w:right w:val="single" w:sz="4" w:space="0" w:color="auto"/>
            </w:tcBorders>
            <w:shd w:val="clear" w:color="auto" w:fill="auto"/>
            <w:noWrap/>
            <w:hideMark/>
          </w:tcPr>
          <w:p w14:paraId="3A9CD6F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DF07E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E275A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DD53E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7B0AF8" w14:textId="77777777" w:rsidR="00E83F66" w:rsidRPr="00772251" w:rsidRDefault="00E83F66" w:rsidP="0048591A">
            <w:pPr>
              <w:spacing w:before="60" w:after="60" w:line="240" w:lineRule="auto"/>
              <w:jc w:val="center"/>
              <w:rPr>
                <w:noProof/>
                <w:sz w:val="20"/>
              </w:rPr>
            </w:pPr>
            <w:r>
              <w:rPr>
                <w:noProof/>
                <w:sz w:val="20"/>
              </w:rPr>
              <w:t>86073000</w:t>
            </w:r>
          </w:p>
        </w:tc>
        <w:tc>
          <w:tcPr>
            <w:tcW w:w="1329" w:type="dxa"/>
            <w:tcBorders>
              <w:top w:val="nil"/>
              <w:left w:val="nil"/>
              <w:bottom w:val="single" w:sz="4" w:space="0" w:color="auto"/>
              <w:right w:val="single" w:sz="4" w:space="0" w:color="auto"/>
            </w:tcBorders>
            <w:shd w:val="clear" w:color="auto" w:fill="auto"/>
            <w:noWrap/>
            <w:hideMark/>
          </w:tcPr>
          <w:p w14:paraId="4660B1D9" w14:textId="77777777" w:rsidR="00E83F66" w:rsidRPr="00772251" w:rsidRDefault="00E83F66" w:rsidP="0048591A">
            <w:pPr>
              <w:spacing w:before="60" w:after="60" w:line="240" w:lineRule="auto"/>
              <w:jc w:val="center"/>
              <w:rPr>
                <w:noProof/>
                <w:sz w:val="20"/>
              </w:rPr>
            </w:pPr>
            <w:r>
              <w:rPr>
                <w:noProof/>
                <w:sz w:val="20"/>
              </w:rPr>
              <w:t>860730</w:t>
            </w:r>
          </w:p>
        </w:tc>
        <w:tc>
          <w:tcPr>
            <w:tcW w:w="9680" w:type="dxa"/>
            <w:tcBorders>
              <w:top w:val="nil"/>
              <w:left w:val="nil"/>
              <w:bottom w:val="single" w:sz="4" w:space="0" w:color="auto"/>
              <w:right w:val="single" w:sz="4" w:space="0" w:color="auto"/>
            </w:tcBorders>
            <w:shd w:val="clear" w:color="auto" w:fill="auto"/>
            <w:noWrap/>
            <w:hideMark/>
          </w:tcPr>
          <w:p w14:paraId="06939F16" w14:textId="77777777" w:rsidR="00E83F66" w:rsidRPr="00772251" w:rsidRDefault="00E83F66" w:rsidP="0048591A">
            <w:pPr>
              <w:spacing w:before="60" w:after="60" w:line="240" w:lineRule="auto"/>
              <w:rPr>
                <w:noProof/>
                <w:sz w:val="20"/>
              </w:rPr>
            </w:pPr>
            <w:r>
              <w:rPr>
                <w:noProof/>
                <w:sz w:val="20"/>
              </w:rPr>
              <w:t>- Zughaken und andere Kupplungsvorrichtungen, Puffer,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684ACC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A2D5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E5B83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AE85420" w14:textId="77777777" w:rsidR="00E83F66" w:rsidRPr="00772251" w:rsidRDefault="00E83F66" w:rsidP="0048591A">
            <w:pPr>
              <w:spacing w:before="60" w:after="60" w:line="240" w:lineRule="auto"/>
              <w:jc w:val="center"/>
              <w:rPr>
                <w:noProof/>
                <w:sz w:val="20"/>
              </w:rPr>
            </w:pPr>
            <w:r>
              <w:rPr>
                <w:noProof/>
                <w:sz w:val="20"/>
              </w:rPr>
              <w:t>86079100</w:t>
            </w:r>
          </w:p>
        </w:tc>
        <w:tc>
          <w:tcPr>
            <w:tcW w:w="1329" w:type="dxa"/>
            <w:tcBorders>
              <w:top w:val="nil"/>
              <w:left w:val="nil"/>
              <w:bottom w:val="single" w:sz="4" w:space="0" w:color="auto"/>
              <w:right w:val="single" w:sz="4" w:space="0" w:color="auto"/>
            </w:tcBorders>
            <w:shd w:val="clear" w:color="auto" w:fill="auto"/>
            <w:noWrap/>
            <w:hideMark/>
          </w:tcPr>
          <w:p w14:paraId="3DF04AF5" w14:textId="77777777" w:rsidR="00E83F66" w:rsidRPr="00772251" w:rsidRDefault="00E83F66" w:rsidP="0048591A">
            <w:pPr>
              <w:spacing w:before="60" w:after="60" w:line="240" w:lineRule="auto"/>
              <w:jc w:val="center"/>
              <w:rPr>
                <w:noProof/>
                <w:sz w:val="20"/>
              </w:rPr>
            </w:pPr>
            <w:r>
              <w:rPr>
                <w:noProof/>
                <w:sz w:val="20"/>
              </w:rPr>
              <w:t>860791</w:t>
            </w:r>
          </w:p>
        </w:tc>
        <w:tc>
          <w:tcPr>
            <w:tcW w:w="9680" w:type="dxa"/>
            <w:tcBorders>
              <w:top w:val="nil"/>
              <w:left w:val="nil"/>
              <w:bottom w:val="single" w:sz="4" w:space="0" w:color="auto"/>
              <w:right w:val="single" w:sz="4" w:space="0" w:color="auto"/>
            </w:tcBorders>
            <w:shd w:val="clear" w:color="auto" w:fill="auto"/>
            <w:noWrap/>
            <w:hideMark/>
          </w:tcPr>
          <w:p w14:paraId="4678723E" w14:textId="77777777" w:rsidR="00E83F66" w:rsidRPr="00772251" w:rsidRDefault="00E83F66" w:rsidP="0048591A">
            <w:pPr>
              <w:spacing w:before="60" w:after="60" w:line="240" w:lineRule="auto"/>
              <w:rPr>
                <w:noProof/>
                <w:sz w:val="20"/>
              </w:rPr>
            </w:pPr>
            <w:r>
              <w:rPr>
                <w:noProof/>
                <w:sz w:val="20"/>
              </w:rPr>
              <w:t>-- von Lokomotiven</w:t>
            </w:r>
          </w:p>
        </w:tc>
        <w:tc>
          <w:tcPr>
            <w:tcW w:w="1134" w:type="dxa"/>
            <w:tcBorders>
              <w:top w:val="nil"/>
              <w:left w:val="nil"/>
              <w:bottom w:val="single" w:sz="4" w:space="0" w:color="auto"/>
              <w:right w:val="single" w:sz="4" w:space="0" w:color="auto"/>
            </w:tcBorders>
            <w:shd w:val="clear" w:color="auto" w:fill="auto"/>
            <w:noWrap/>
            <w:vAlign w:val="center"/>
            <w:hideMark/>
          </w:tcPr>
          <w:p w14:paraId="15C39B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24E1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756BE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83E16" w14:textId="77777777" w:rsidR="00E83F66" w:rsidRPr="00772251" w:rsidRDefault="00E83F66" w:rsidP="0098654B">
            <w:pPr>
              <w:pageBreakBefore/>
              <w:spacing w:before="60" w:after="60" w:line="240" w:lineRule="auto"/>
              <w:jc w:val="center"/>
              <w:rPr>
                <w:noProof/>
                <w:sz w:val="20"/>
              </w:rPr>
            </w:pPr>
            <w:r>
              <w:rPr>
                <w:noProof/>
                <w:sz w:val="20"/>
              </w:rPr>
              <w:t>86079900</w:t>
            </w:r>
          </w:p>
        </w:tc>
        <w:tc>
          <w:tcPr>
            <w:tcW w:w="1329" w:type="dxa"/>
            <w:tcBorders>
              <w:top w:val="nil"/>
              <w:left w:val="nil"/>
              <w:bottom w:val="single" w:sz="4" w:space="0" w:color="auto"/>
              <w:right w:val="single" w:sz="4" w:space="0" w:color="auto"/>
            </w:tcBorders>
            <w:shd w:val="clear" w:color="auto" w:fill="auto"/>
            <w:noWrap/>
            <w:hideMark/>
          </w:tcPr>
          <w:p w14:paraId="32D2CFCC" w14:textId="77777777" w:rsidR="00E83F66" w:rsidRPr="00772251" w:rsidRDefault="00E83F66" w:rsidP="0048591A">
            <w:pPr>
              <w:spacing w:before="60" w:after="60" w:line="240" w:lineRule="auto"/>
              <w:jc w:val="center"/>
              <w:rPr>
                <w:noProof/>
                <w:sz w:val="20"/>
              </w:rPr>
            </w:pPr>
            <w:r>
              <w:rPr>
                <w:noProof/>
                <w:sz w:val="20"/>
              </w:rPr>
              <w:t>860799</w:t>
            </w:r>
          </w:p>
        </w:tc>
        <w:tc>
          <w:tcPr>
            <w:tcW w:w="9680" w:type="dxa"/>
            <w:tcBorders>
              <w:top w:val="nil"/>
              <w:left w:val="nil"/>
              <w:bottom w:val="single" w:sz="4" w:space="0" w:color="auto"/>
              <w:right w:val="single" w:sz="4" w:space="0" w:color="auto"/>
            </w:tcBorders>
            <w:shd w:val="clear" w:color="auto" w:fill="auto"/>
            <w:noWrap/>
            <w:hideMark/>
          </w:tcPr>
          <w:p w14:paraId="5C7A9E0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70E238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74C9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C1A3A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B9BFA8" w14:textId="77777777" w:rsidR="00E83F66" w:rsidRPr="00772251" w:rsidRDefault="00E83F66" w:rsidP="0048591A">
            <w:pPr>
              <w:spacing w:before="60" w:after="60" w:line="240" w:lineRule="auto"/>
              <w:jc w:val="center"/>
              <w:rPr>
                <w:noProof/>
                <w:sz w:val="20"/>
              </w:rPr>
            </w:pPr>
            <w:r>
              <w:rPr>
                <w:noProof/>
                <w:sz w:val="20"/>
              </w:rPr>
              <w:t>86080000</w:t>
            </w:r>
          </w:p>
        </w:tc>
        <w:tc>
          <w:tcPr>
            <w:tcW w:w="1329" w:type="dxa"/>
            <w:tcBorders>
              <w:top w:val="nil"/>
              <w:left w:val="nil"/>
              <w:bottom w:val="single" w:sz="4" w:space="0" w:color="auto"/>
              <w:right w:val="single" w:sz="4" w:space="0" w:color="auto"/>
            </w:tcBorders>
            <w:shd w:val="clear" w:color="auto" w:fill="auto"/>
            <w:noWrap/>
            <w:hideMark/>
          </w:tcPr>
          <w:p w14:paraId="5EFA6D17" w14:textId="77777777" w:rsidR="00E83F66" w:rsidRPr="00772251" w:rsidRDefault="00E83F66" w:rsidP="0048591A">
            <w:pPr>
              <w:spacing w:before="60" w:after="60" w:line="240" w:lineRule="auto"/>
              <w:jc w:val="center"/>
              <w:rPr>
                <w:noProof/>
                <w:sz w:val="20"/>
              </w:rPr>
            </w:pPr>
            <w:r>
              <w:rPr>
                <w:noProof/>
                <w:sz w:val="20"/>
              </w:rPr>
              <w:t>860800</w:t>
            </w:r>
          </w:p>
        </w:tc>
        <w:tc>
          <w:tcPr>
            <w:tcW w:w="9680" w:type="dxa"/>
            <w:tcBorders>
              <w:top w:val="nil"/>
              <w:left w:val="nil"/>
              <w:bottom w:val="single" w:sz="4" w:space="0" w:color="auto"/>
              <w:right w:val="single" w:sz="4" w:space="0" w:color="auto"/>
            </w:tcBorders>
            <w:shd w:val="clear" w:color="auto" w:fill="auto"/>
            <w:noWrap/>
            <w:hideMark/>
          </w:tcPr>
          <w:p w14:paraId="4837FC1F" w14:textId="77777777" w:rsidR="00E83F66" w:rsidRPr="00772251" w:rsidRDefault="00E83F66" w:rsidP="0048591A">
            <w:pPr>
              <w:spacing w:before="60" w:after="60" w:line="240" w:lineRule="auto"/>
              <w:rPr>
                <w:noProof/>
                <w:sz w:val="20"/>
              </w:rPr>
            </w:pPr>
            <w:r>
              <w:rPr>
                <w:noProof/>
                <w:sz w:val="20"/>
              </w:rPr>
              <w:t>Ortsfestes Gleismaterial; mechanische (auch elektromechanische) Signal-, Sicherungs-, Überwachungs- oder Steuergeräte für Schienenwege oder dergleichen, Straßen, Binnenwasserstraßen, Parkplätze oder Parkhäuser, Hafenanlagen oder Flughäfen;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26D019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5FDA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DF579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EAEF96E" w14:textId="77777777" w:rsidR="00E83F66" w:rsidRPr="00772251" w:rsidRDefault="00E83F66" w:rsidP="0048591A">
            <w:pPr>
              <w:spacing w:before="60" w:after="60" w:line="240" w:lineRule="auto"/>
              <w:jc w:val="center"/>
              <w:rPr>
                <w:noProof/>
                <w:sz w:val="20"/>
              </w:rPr>
            </w:pPr>
            <w:r>
              <w:rPr>
                <w:noProof/>
                <w:sz w:val="20"/>
              </w:rPr>
              <w:t>86090000</w:t>
            </w:r>
          </w:p>
        </w:tc>
        <w:tc>
          <w:tcPr>
            <w:tcW w:w="1329" w:type="dxa"/>
            <w:tcBorders>
              <w:top w:val="nil"/>
              <w:left w:val="nil"/>
              <w:bottom w:val="single" w:sz="4" w:space="0" w:color="auto"/>
              <w:right w:val="single" w:sz="4" w:space="0" w:color="auto"/>
            </w:tcBorders>
            <w:shd w:val="clear" w:color="auto" w:fill="auto"/>
            <w:noWrap/>
            <w:hideMark/>
          </w:tcPr>
          <w:p w14:paraId="49A3D5AA" w14:textId="77777777" w:rsidR="00E83F66" w:rsidRPr="00772251" w:rsidRDefault="00E83F66" w:rsidP="0048591A">
            <w:pPr>
              <w:spacing w:before="60" w:after="60" w:line="240" w:lineRule="auto"/>
              <w:jc w:val="center"/>
              <w:rPr>
                <w:noProof/>
                <w:sz w:val="20"/>
              </w:rPr>
            </w:pPr>
            <w:r>
              <w:rPr>
                <w:noProof/>
                <w:sz w:val="20"/>
              </w:rPr>
              <w:t>860900</w:t>
            </w:r>
          </w:p>
        </w:tc>
        <w:tc>
          <w:tcPr>
            <w:tcW w:w="9680" w:type="dxa"/>
            <w:tcBorders>
              <w:top w:val="nil"/>
              <w:left w:val="nil"/>
              <w:bottom w:val="single" w:sz="4" w:space="0" w:color="auto"/>
              <w:right w:val="single" w:sz="4" w:space="0" w:color="auto"/>
            </w:tcBorders>
            <w:shd w:val="clear" w:color="auto" w:fill="auto"/>
            <w:noWrap/>
            <w:hideMark/>
          </w:tcPr>
          <w:p w14:paraId="2D48B965" w14:textId="77777777" w:rsidR="00E83F66" w:rsidRPr="00772251" w:rsidRDefault="00E83F66" w:rsidP="0048591A">
            <w:pPr>
              <w:spacing w:before="60" w:after="60" w:line="240" w:lineRule="auto"/>
              <w:rPr>
                <w:noProof/>
                <w:sz w:val="20"/>
              </w:rPr>
            </w:pPr>
            <w:r>
              <w:rPr>
                <w:noProof/>
                <w:sz w:val="20"/>
              </w:rPr>
              <w:t>Warenbehälter (Container), einschließlich solcher für Flüssigkeiten oder Gase, ihrer Beschaffenheit nach für eine oder mehrere Beförderungsarten besonders bestimmt und ausgestattet</w:t>
            </w:r>
          </w:p>
        </w:tc>
        <w:tc>
          <w:tcPr>
            <w:tcW w:w="1134" w:type="dxa"/>
            <w:tcBorders>
              <w:top w:val="nil"/>
              <w:left w:val="nil"/>
              <w:bottom w:val="single" w:sz="4" w:space="0" w:color="auto"/>
              <w:right w:val="single" w:sz="4" w:space="0" w:color="auto"/>
            </w:tcBorders>
            <w:shd w:val="clear" w:color="auto" w:fill="auto"/>
            <w:noWrap/>
            <w:vAlign w:val="center"/>
            <w:hideMark/>
          </w:tcPr>
          <w:p w14:paraId="59FD1AF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00C7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1F79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2F2639" w14:textId="77777777" w:rsidR="00E83F66" w:rsidRPr="00772251" w:rsidRDefault="00E83F66" w:rsidP="0048591A">
            <w:pPr>
              <w:spacing w:before="60" w:after="60" w:line="240" w:lineRule="auto"/>
              <w:jc w:val="center"/>
              <w:rPr>
                <w:noProof/>
                <w:sz w:val="20"/>
              </w:rPr>
            </w:pPr>
            <w:r>
              <w:rPr>
                <w:noProof/>
                <w:sz w:val="20"/>
              </w:rPr>
              <w:t>87011000</w:t>
            </w:r>
          </w:p>
        </w:tc>
        <w:tc>
          <w:tcPr>
            <w:tcW w:w="1329" w:type="dxa"/>
            <w:tcBorders>
              <w:top w:val="nil"/>
              <w:left w:val="nil"/>
              <w:bottom w:val="single" w:sz="4" w:space="0" w:color="auto"/>
              <w:right w:val="single" w:sz="4" w:space="0" w:color="auto"/>
            </w:tcBorders>
            <w:shd w:val="clear" w:color="auto" w:fill="auto"/>
            <w:noWrap/>
            <w:hideMark/>
          </w:tcPr>
          <w:p w14:paraId="60DA3CA9" w14:textId="77777777" w:rsidR="00E83F66" w:rsidRPr="00772251" w:rsidRDefault="00E83F66" w:rsidP="0048591A">
            <w:pPr>
              <w:spacing w:before="60" w:after="60" w:line="240" w:lineRule="auto"/>
              <w:jc w:val="center"/>
              <w:rPr>
                <w:noProof/>
                <w:sz w:val="20"/>
              </w:rPr>
            </w:pPr>
            <w:r>
              <w:rPr>
                <w:noProof/>
                <w:sz w:val="20"/>
              </w:rPr>
              <w:t>870110</w:t>
            </w:r>
          </w:p>
        </w:tc>
        <w:tc>
          <w:tcPr>
            <w:tcW w:w="9680" w:type="dxa"/>
            <w:tcBorders>
              <w:top w:val="nil"/>
              <w:left w:val="nil"/>
              <w:bottom w:val="single" w:sz="4" w:space="0" w:color="auto"/>
              <w:right w:val="single" w:sz="4" w:space="0" w:color="auto"/>
            </w:tcBorders>
            <w:shd w:val="clear" w:color="auto" w:fill="auto"/>
            <w:noWrap/>
            <w:hideMark/>
          </w:tcPr>
          <w:p w14:paraId="2F560513" w14:textId="142E2821" w:rsidR="00E83F66" w:rsidRPr="00772251" w:rsidRDefault="00E83F66" w:rsidP="006E157B">
            <w:pPr>
              <w:spacing w:before="60" w:after="60" w:line="240" w:lineRule="auto"/>
              <w:rPr>
                <w:noProof/>
                <w:sz w:val="20"/>
              </w:rPr>
            </w:pPr>
            <w:r>
              <w:rPr>
                <w:noProof/>
                <w:sz w:val="20"/>
              </w:rPr>
              <w:t>- Einachsschlepper</w:t>
            </w:r>
          </w:p>
        </w:tc>
        <w:tc>
          <w:tcPr>
            <w:tcW w:w="1134" w:type="dxa"/>
            <w:tcBorders>
              <w:top w:val="nil"/>
              <w:left w:val="nil"/>
              <w:bottom w:val="single" w:sz="4" w:space="0" w:color="auto"/>
              <w:right w:val="single" w:sz="4" w:space="0" w:color="auto"/>
            </w:tcBorders>
            <w:shd w:val="clear" w:color="auto" w:fill="auto"/>
            <w:noWrap/>
            <w:vAlign w:val="center"/>
            <w:hideMark/>
          </w:tcPr>
          <w:p w14:paraId="120D700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88FE3B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50DA1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90D8FB" w14:textId="77777777" w:rsidR="00E83F66" w:rsidRPr="00772251" w:rsidRDefault="00E83F66" w:rsidP="0048591A">
            <w:pPr>
              <w:spacing w:before="60" w:after="60" w:line="240" w:lineRule="auto"/>
              <w:jc w:val="center"/>
              <w:rPr>
                <w:noProof/>
                <w:sz w:val="20"/>
              </w:rPr>
            </w:pPr>
            <w:r>
              <w:rPr>
                <w:noProof/>
                <w:sz w:val="20"/>
              </w:rPr>
              <w:t>87012010</w:t>
            </w:r>
          </w:p>
        </w:tc>
        <w:tc>
          <w:tcPr>
            <w:tcW w:w="1329" w:type="dxa"/>
            <w:tcBorders>
              <w:top w:val="nil"/>
              <w:left w:val="nil"/>
              <w:bottom w:val="single" w:sz="4" w:space="0" w:color="auto"/>
              <w:right w:val="single" w:sz="4" w:space="0" w:color="auto"/>
            </w:tcBorders>
            <w:shd w:val="clear" w:color="auto" w:fill="auto"/>
            <w:noWrap/>
            <w:hideMark/>
          </w:tcPr>
          <w:p w14:paraId="24E10CC5" w14:textId="77777777" w:rsidR="00E83F66" w:rsidRPr="00772251" w:rsidRDefault="00E83F66" w:rsidP="0048591A">
            <w:pPr>
              <w:spacing w:before="60" w:after="60" w:line="240" w:lineRule="auto"/>
              <w:jc w:val="center"/>
              <w:rPr>
                <w:noProof/>
                <w:sz w:val="20"/>
              </w:rPr>
            </w:pPr>
            <w:r>
              <w:rPr>
                <w:noProof/>
                <w:sz w:val="20"/>
              </w:rPr>
              <w:t>870120</w:t>
            </w:r>
          </w:p>
        </w:tc>
        <w:tc>
          <w:tcPr>
            <w:tcW w:w="9680" w:type="dxa"/>
            <w:tcBorders>
              <w:top w:val="nil"/>
              <w:left w:val="nil"/>
              <w:bottom w:val="single" w:sz="4" w:space="0" w:color="auto"/>
              <w:right w:val="single" w:sz="4" w:space="0" w:color="auto"/>
            </w:tcBorders>
            <w:shd w:val="clear" w:color="auto" w:fill="auto"/>
            <w:noWrap/>
            <w:hideMark/>
          </w:tcPr>
          <w:p w14:paraId="68B3B782" w14:textId="77777777" w:rsidR="00E83F66" w:rsidRPr="00772251" w:rsidRDefault="00E83F66"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5193DD2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098F7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6356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CB676A" w14:textId="77777777" w:rsidR="00E83F66" w:rsidRPr="00772251" w:rsidRDefault="00E83F66" w:rsidP="0048591A">
            <w:pPr>
              <w:spacing w:before="60" w:after="60" w:line="240" w:lineRule="auto"/>
              <w:jc w:val="center"/>
              <w:rPr>
                <w:noProof/>
                <w:sz w:val="20"/>
              </w:rPr>
            </w:pPr>
            <w:r>
              <w:rPr>
                <w:noProof/>
                <w:sz w:val="20"/>
              </w:rPr>
              <w:t>87013000</w:t>
            </w:r>
          </w:p>
        </w:tc>
        <w:tc>
          <w:tcPr>
            <w:tcW w:w="1329" w:type="dxa"/>
            <w:tcBorders>
              <w:top w:val="nil"/>
              <w:left w:val="nil"/>
              <w:bottom w:val="single" w:sz="4" w:space="0" w:color="auto"/>
              <w:right w:val="single" w:sz="4" w:space="0" w:color="auto"/>
            </w:tcBorders>
            <w:shd w:val="clear" w:color="auto" w:fill="auto"/>
            <w:noWrap/>
            <w:hideMark/>
          </w:tcPr>
          <w:p w14:paraId="5D4B3D39" w14:textId="77777777" w:rsidR="00E83F66" w:rsidRPr="00772251" w:rsidRDefault="00E83F66" w:rsidP="0048591A">
            <w:pPr>
              <w:spacing w:before="60" w:after="60" w:line="240" w:lineRule="auto"/>
              <w:jc w:val="center"/>
              <w:rPr>
                <w:noProof/>
                <w:sz w:val="20"/>
              </w:rPr>
            </w:pPr>
            <w:r>
              <w:rPr>
                <w:noProof/>
                <w:sz w:val="20"/>
              </w:rPr>
              <w:t>870130</w:t>
            </w:r>
          </w:p>
        </w:tc>
        <w:tc>
          <w:tcPr>
            <w:tcW w:w="9680" w:type="dxa"/>
            <w:tcBorders>
              <w:top w:val="nil"/>
              <w:left w:val="nil"/>
              <w:bottom w:val="single" w:sz="4" w:space="0" w:color="auto"/>
              <w:right w:val="single" w:sz="4" w:space="0" w:color="auto"/>
            </w:tcBorders>
            <w:shd w:val="clear" w:color="auto" w:fill="auto"/>
            <w:noWrap/>
            <w:hideMark/>
          </w:tcPr>
          <w:p w14:paraId="2A78AD51" w14:textId="49C6243F" w:rsidR="00E83F66" w:rsidRPr="00772251" w:rsidRDefault="00E83F66" w:rsidP="006E157B">
            <w:pPr>
              <w:spacing w:before="60" w:after="60" w:line="240" w:lineRule="auto"/>
              <w:rPr>
                <w:noProof/>
                <w:sz w:val="20"/>
              </w:rPr>
            </w:pPr>
            <w:r>
              <w:rPr>
                <w:noProof/>
                <w:sz w:val="20"/>
              </w:rPr>
              <w:t>- Gleiskettenzugmaschinen</w:t>
            </w:r>
          </w:p>
        </w:tc>
        <w:tc>
          <w:tcPr>
            <w:tcW w:w="1134" w:type="dxa"/>
            <w:tcBorders>
              <w:top w:val="nil"/>
              <w:left w:val="nil"/>
              <w:bottom w:val="single" w:sz="4" w:space="0" w:color="auto"/>
              <w:right w:val="single" w:sz="4" w:space="0" w:color="auto"/>
            </w:tcBorders>
            <w:shd w:val="clear" w:color="auto" w:fill="auto"/>
            <w:noWrap/>
            <w:vAlign w:val="center"/>
            <w:hideMark/>
          </w:tcPr>
          <w:p w14:paraId="729DCE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0F6D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29FB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9AC651" w14:textId="77777777" w:rsidR="00E83F66" w:rsidRPr="00772251" w:rsidRDefault="00E83F66" w:rsidP="0048591A">
            <w:pPr>
              <w:spacing w:before="60" w:after="60" w:line="240" w:lineRule="auto"/>
              <w:jc w:val="center"/>
              <w:rPr>
                <w:noProof/>
                <w:sz w:val="20"/>
              </w:rPr>
            </w:pPr>
            <w:r>
              <w:rPr>
                <w:noProof/>
                <w:sz w:val="20"/>
              </w:rPr>
              <w:t>87019000</w:t>
            </w:r>
          </w:p>
        </w:tc>
        <w:tc>
          <w:tcPr>
            <w:tcW w:w="1329" w:type="dxa"/>
            <w:tcBorders>
              <w:top w:val="nil"/>
              <w:left w:val="nil"/>
              <w:bottom w:val="single" w:sz="4" w:space="0" w:color="auto"/>
              <w:right w:val="single" w:sz="4" w:space="0" w:color="auto"/>
            </w:tcBorders>
            <w:shd w:val="clear" w:color="auto" w:fill="auto"/>
            <w:noWrap/>
            <w:hideMark/>
          </w:tcPr>
          <w:p w14:paraId="4FB709D6" w14:textId="77777777" w:rsidR="00E83F66" w:rsidRPr="00772251" w:rsidRDefault="00E83F66" w:rsidP="0048591A">
            <w:pPr>
              <w:spacing w:before="60" w:after="60" w:line="240" w:lineRule="auto"/>
              <w:jc w:val="center"/>
              <w:rPr>
                <w:noProof/>
                <w:sz w:val="20"/>
              </w:rPr>
            </w:pPr>
            <w:r>
              <w:rPr>
                <w:noProof/>
                <w:sz w:val="20"/>
              </w:rPr>
              <w:t>870190</w:t>
            </w:r>
          </w:p>
        </w:tc>
        <w:tc>
          <w:tcPr>
            <w:tcW w:w="9680" w:type="dxa"/>
            <w:tcBorders>
              <w:top w:val="nil"/>
              <w:left w:val="nil"/>
              <w:bottom w:val="single" w:sz="4" w:space="0" w:color="auto"/>
              <w:right w:val="single" w:sz="4" w:space="0" w:color="auto"/>
            </w:tcBorders>
            <w:shd w:val="clear" w:color="auto" w:fill="auto"/>
            <w:noWrap/>
            <w:hideMark/>
          </w:tcPr>
          <w:p w14:paraId="3C012C9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4193CA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38C6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34101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AC54CA" w14:textId="77777777" w:rsidR="00E83F66" w:rsidRPr="00772251" w:rsidRDefault="00E83F66" w:rsidP="0048591A">
            <w:pPr>
              <w:spacing w:before="60" w:after="60" w:line="240" w:lineRule="auto"/>
              <w:jc w:val="center"/>
              <w:rPr>
                <w:noProof/>
                <w:sz w:val="20"/>
              </w:rPr>
            </w:pPr>
            <w:r>
              <w:rPr>
                <w:noProof/>
                <w:sz w:val="20"/>
              </w:rPr>
              <w:t>87021011</w:t>
            </w:r>
          </w:p>
        </w:tc>
        <w:tc>
          <w:tcPr>
            <w:tcW w:w="1329" w:type="dxa"/>
            <w:tcBorders>
              <w:top w:val="nil"/>
              <w:left w:val="nil"/>
              <w:bottom w:val="single" w:sz="4" w:space="0" w:color="auto"/>
              <w:right w:val="single" w:sz="4" w:space="0" w:color="auto"/>
            </w:tcBorders>
            <w:shd w:val="clear" w:color="auto" w:fill="auto"/>
            <w:noWrap/>
            <w:hideMark/>
          </w:tcPr>
          <w:p w14:paraId="273D80E8" w14:textId="77777777" w:rsidR="00E83F66" w:rsidRPr="00772251" w:rsidRDefault="00E83F66" w:rsidP="0048591A">
            <w:pPr>
              <w:spacing w:before="60" w:after="60" w:line="240" w:lineRule="auto"/>
              <w:jc w:val="center"/>
              <w:rPr>
                <w:noProof/>
                <w:sz w:val="20"/>
              </w:rPr>
            </w:pPr>
            <w:r>
              <w:rPr>
                <w:noProof/>
                <w:sz w:val="20"/>
              </w:rPr>
              <w:t>870210</w:t>
            </w:r>
          </w:p>
        </w:tc>
        <w:tc>
          <w:tcPr>
            <w:tcW w:w="9680" w:type="dxa"/>
            <w:tcBorders>
              <w:top w:val="nil"/>
              <w:left w:val="nil"/>
              <w:bottom w:val="single" w:sz="4" w:space="0" w:color="auto"/>
              <w:right w:val="single" w:sz="4" w:space="0" w:color="auto"/>
            </w:tcBorders>
            <w:shd w:val="clear" w:color="auto" w:fill="auto"/>
            <w:noWrap/>
            <w:hideMark/>
          </w:tcPr>
          <w:p w14:paraId="7D870E9B"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414857B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F5976E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F859F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5AA384" w14:textId="77777777" w:rsidR="00E83F66" w:rsidRPr="00772251" w:rsidRDefault="00E83F66" w:rsidP="0048591A">
            <w:pPr>
              <w:spacing w:before="60" w:after="60" w:line="240" w:lineRule="auto"/>
              <w:jc w:val="center"/>
              <w:rPr>
                <w:noProof/>
                <w:sz w:val="20"/>
              </w:rPr>
            </w:pPr>
            <w:r>
              <w:rPr>
                <w:noProof/>
                <w:sz w:val="20"/>
              </w:rPr>
              <w:t>87021021</w:t>
            </w:r>
          </w:p>
        </w:tc>
        <w:tc>
          <w:tcPr>
            <w:tcW w:w="1329" w:type="dxa"/>
            <w:tcBorders>
              <w:top w:val="nil"/>
              <w:left w:val="nil"/>
              <w:bottom w:val="single" w:sz="4" w:space="0" w:color="auto"/>
              <w:right w:val="single" w:sz="4" w:space="0" w:color="auto"/>
            </w:tcBorders>
            <w:shd w:val="clear" w:color="auto" w:fill="auto"/>
            <w:noWrap/>
            <w:hideMark/>
          </w:tcPr>
          <w:p w14:paraId="1E3FD25A" w14:textId="77777777" w:rsidR="00E83F66" w:rsidRPr="00772251" w:rsidRDefault="00E83F66" w:rsidP="0048591A">
            <w:pPr>
              <w:spacing w:before="60" w:after="60" w:line="240" w:lineRule="auto"/>
              <w:jc w:val="center"/>
              <w:rPr>
                <w:noProof/>
                <w:sz w:val="20"/>
              </w:rPr>
            </w:pPr>
            <w:r>
              <w:rPr>
                <w:noProof/>
                <w:sz w:val="20"/>
              </w:rPr>
              <w:t>870210</w:t>
            </w:r>
          </w:p>
        </w:tc>
        <w:tc>
          <w:tcPr>
            <w:tcW w:w="9680" w:type="dxa"/>
            <w:tcBorders>
              <w:top w:val="nil"/>
              <w:left w:val="nil"/>
              <w:bottom w:val="single" w:sz="4" w:space="0" w:color="auto"/>
              <w:right w:val="single" w:sz="4" w:space="0" w:color="auto"/>
            </w:tcBorders>
            <w:shd w:val="clear" w:color="auto" w:fill="auto"/>
            <w:noWrap/>
            <w:hideMark/>
          </w:tcPr>
          <w:p w14:paraId="1175808B"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63D110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791E2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9E400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C42FC" w14:textId="77777777" w:rsidR="00E83F66" w:rsidRPr="00772251" w:rsidRDefault="00E83F66" w:rsidP="0048591A">
            <w:pPr>
              <w:spacing w:before="60" w:after="60" w:line="240" w:lineRule="auto"/>
              <w:jc w:val="center"/>
              <w:rPr>
                <w:noProof/>
                <w:sz w:val="20"/>
              </w:rPr>
            </w:pPr>
            <w:r>
              <w:rPr>
                <w:noProof/>
                <w:sz w:val="20"/>
              </w:rPr>
              <w:t>87021091</w:t>
            </w:r>
          </w:p>
        </w:tc>
        <w:tc>
          <w:tcPr>
            <w:tcW w:w="1329" w:type="dxa"/>
            <w:tcBorders>
              <w:top w:val="nil"/>
              <w:left w:val="nil"/>
              <w:bottom w:val="single" w:sz="4" w:space="0" w:color="auto"/>
              <w:right w:val="single" w:sz="4" w:space="0" w:color="auto"/>
            </w:tcBorders>
            <w:shd w:val="clear" w:color="auto" w:fill="auto"/>
            <w:noWrap/>
            <w:hideMark/>
          </w:tcPr>
          <w:p w14:paraId="0CB296CA" w14:textId="77777777" w:rsidR="00E83F66" w:rsidRPr="00772251" w:rsidRDefault="00E83F66" w:rsidP="0048591A">
            <w:pPr>
              <w:spacing w:before="60" w:after="60" w:line="240" w:lineRule="auto"/>
              <w:jc w:val="center"/>
              <w:rPr>
                <w:noProof/>
                <w:sz w:val="20"/>
              </w:rPr>
            </w:pPr>
            <w:r>
              <w:rPr>
                <w:noProof/>
                <w:sz w:val="20"/>
              </w:rPr>
              <w:t>870210</w:t>
            </w:r>
          </w:p>
        </w:tc>
        <w:tc>
          <w:tcPr>
            <w:tcW w:w="9680" w:type="dxa"/>
            <w:tcBorders>
              <w:top w:val="nil"/>
              <w:left w:val="nil"/>
              <w:bottom w:val="single" w:sz="4" w:space="0" w:color="auto"/>
              <w:right w:val="single" w:sz="4" w:space="0" w:color="auto"/>
            </w:tcBorders>
            <w:shd w:val="clear" w:color="auto" w:fill="auto"/>
            <w:noWrap/>
            <w:hideMark/>
          </w:tcPr>
          <w:p w14:paraId="3A4F83AC"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177B317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2606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29D66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F6B87C" w14:textId="77777777" w:rsidR="00E83F66" w:rsidRPr="00772251" w:rsidRDefault="00E83F66" w:rsidP="0048591A">
            <w:pPr>
              <w:spacing w:before="60" w:after="60" w:line="240" w:lineRule="auto"/>
              <w:jc w:val="center"/>
              <w:rPr>
                <w:noProof/>
                <w:sz w:val="20"/>
              </w:rPr>
            </w:pPr>
            <w:r>
              <w:rPr>
                <w:noProof/>
                <w:sz w:val="20"/>
              </w:rPr>
              <w:t>87029011</w:t>
            </w:r>
          </w:p>
        </w:tc>
        <w:tc>
          <w:tcPr>
            <w:tcW w:w="1329" w:type="dxa"/>
            <w:tcBorders>
              <w:top w:val="nil"/>
              <w:left w:val="nil"/>
              <w:bottom w:val="single" w:sz="4" w:space="0" w:color="auto"/>
              <w:right w:val="single" w:sz="4" w:space="0" w:color="auto"/>
            </w:tcBorders>
            <w:shd w:val="clear" w:color="auto" w:fill="auto"/>
            <w:noWrap/>
            <w:hideMark/>
          </w:tcPr>
          <w:p w14:paraId="36101F8D" w14:textId="77777777" w:rsidR="00E83F66" w:rsidRPr="00772251" w:rsidRDefault="00E83F66" w:rsidP="0048591A">
            <w:pPr>
              <w:spacing w:before="60" w:after="60" w:line="240" w:lineRule="auto"/>
              <w:jc w:val="center"/>
              <w:rPr>
                <w:noProof/>
                <w:sz w:val="20"/>
              </w:rPr>
            </w:pPr>
            <w:r>
              <w:rPr>
                <w:noProof/>
                <w:sz w:val="20"/>
              </w:rPr>
              <w:t>870290</w:t>
            </w:r>
          </w:p>
        </w:tc>
        <w:tc>
          <w:tcPr>
            <w:tcW w:w="9680" w:type="dxa"/>
            <w:tcBorders>
              <w:top w:val="nil"/>
              <w:left w:val="nil"/>
              <w:bottom w:val="single" w:sz="4" w:space="0" w:color="auto"/>
              <w:right w:val="single" w:sz="4" w:space="0" w:color="auto"/>
            </w:tcBorders>
            <w:shd w:val="clear" w:color="auto" w:fill="auto"/>
            <w:noWrap/>
            <w:hideMark/>
          </w:tcPr>
          <w:p w14:paraId="23972809"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78E7A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787B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290ED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11F326" w14:textId="77777777" w:rsidR="00E83F66" w:rsidRPr="00772251" w:rsidRDefault="00E83F66" w:rsidP="0048591A">
            <w:pPr>
              <w:spacing w:before="60" w:after="60" w:line="240" w:lineRule="auto"/>
              <w:jc w:val="center"/>
              <w:rPr>
                <w:noProof/>
                <w:sz w:val="20"/>
              </w:rPr>
            </w:pPr>
            <w:r>
              <w:rPr>
                <w:noProof/>
                <w:sz w:val="20"/>
              </w:rPr>
              <w:t>87029021</w:t>
            </w:r>
          </w:p>
        </w:tc>
        <w:tc>
          <w:tcPr>
            <w:tcW w:w="1329" w:type="dxa"/>
            <w:tcBorders>
              <w:top w:val="nil"/>
              <w:left w:val="nil"/>
              <w:bottom w:val="single" w:sz="4" w:space="0" w:color="auto"/>
              <w:right w:val="single" w:sz="4" w:space="0" w:color="auto"/>
            </w:tcBorders>
            <w:shd w:val="clear" w:color="auto" w:fill="auto"/>
            <w:noWrap/>
            <w:hideMark/>
          </w:tcPr>
          <w:p w14:paraId="69A9BD36" w14:textId="77777777" w:rsidR="00E83F66" w:rsidRPr="00772251" w:rsidRDefault="00E83F66" w:rsidP="0048591A">
            <w:pPr>
              <w:spacing w:before="60" w:after="60" w:line="240" w:lineRule="auto"/>
              <w:jc w:val="center"/>
              <w:rPr>
                <w:noProof/>
                <w:sz w:val="20"/>
              </w:rPr>
            </w:pPr>
            <w:r>
              <w:rPr>
                <w:noProof/>
                <w:sz w:val="20"/>
              </w:rPr>
              <w:t>870290</w:t>
            </w:r>
          </w:p>
        </w:tc>
        <w:tc>
          <w:tcPr>
            <w:tcW w:w="9680" w:type="dxa"/>
            <w:tcBorders>
              <w:top w:val="nil"/>
              <w:left w:val="nil"/>
              <w:bottom w:val="single" w:sz="4" w:space="0" w:color="auto"/>
              <w:right w:val="single" w:sz="4" w:space="0" w:color="auto"/>
            </w:tcBorders>
            <w:shd w:val="clear" w:color="auto" w:fill="auto"/>
            <w:noWrap/>
            <w:hideMark/>
          </w:tcPr>
          <w:p w14:paraId="2FCCBA9A" w14:textId="77777777" w:rsidR="00E83F66" w:rsidRPr="00772251" w:rsidRDefault="00E83F66"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5C1F74B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DCCA6D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D7DFC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2C6485" w14:textId="77777777" w:rsidR="00E83F66" w:rsidRPr="00772251" w:rsidRDefault="00E83F66" w:rsidP="0048591A">
            <w:pPr>
              <w:spacing w:before="60" w:after="60" w:line="240" w:lineRule="auto"/>
              <w:jc w:val="center"/>
              <w:rPr>
                <w:noProof/>
                <w:sz w:val="20"/>
              </w:rPr>
            </w:pPr>
            <w:r>
              <w:rPr>
                <w:noProof/>
                <w:sz w:val="20"/>
              </w:rPr>
              <w:t>87029091</w:t>
            </w:r>
          </w:p>
        </w:tc>
        <w:tc>
          <w:tcPr>
            <w:tcW w:w="1329" w:type="dxa"/>
            <w:tcBorders>
              <w:top w:val="nil"/>
              <w:left w:val="nil"/>
              <w:bottom w:val="single" w:sz="4" w:space="0" w:color="auto"/>
              <w:right w:val="single" w:sz="4" w:space="0" w:color="auto"/>
            </w:tcBorders>
            <w:shd w:val="clear" w:color="auto" w:fill="auto"/>
            <w:noWrap/>
            <w:hideMark/>
          </w:tcPr>
          <w:p w14:paraId="6318FE2F" w14:textId="77777777" w:rsidR="00E83F66" w:rsidRPr="00772251" w:rsidRDefault="00E83F66" w:rsidP="0048591A">
            <w:pPr>
              <w:spacing w:before="60" w:after="60" w:line="240" w:lineRule="auto"/>
              <w:jc w:val="center"/>
              <w:rPr>
                <w:noProof/>
                <w:sz w:val="20"/>
              </w:rPr>
            </w:pPr>
            <w:r>
              <w:rPr>
                <w:noProof/>
                <w:sz w:val="20"/>
              </w:rPr>
              <w:t>870290</w:t>
            </w:r>
          </w:p>
        </w:tc>
        <w:tc>
          <w:tcPr>
            <w:tcW w:w="9680" w:type="dxa"/>
            <w:tcBorders>
              <w:top w:val="nil"/>
              <w:left w:val="nil"/>
              <w:bottom w:val="single" w:sz="4" w:space="0" w:color="auto"/>
              <w:right w:val="single" w:sz="4" w:space="0" w:color="auto"/>
            </w:tcBorders>
            <w:shd w:val="clear" w:color="auto" w:fill="auto"/>
            <w:noWrap/>
            <w:hideMark/>
          </w:tcPr>
          <w:p w14:paraId="50DC2FEF"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2A27BC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164B7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319CA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AFDB76" w14:textId="77777777" w:rsidR="00E83F66" w:rsidRPr="00772251" w:rsidRDefault="00E83F66" w:rsidP="0048591A">
            <w:pPr>
              <w:spacing w:before="60" w:after="60" w:line="240" w:lineRule="auto"/>
              <w:jc w:val="center"/>
              <w:rPr>
                <w:noProof/>
                <w:sz w:val="20"/>
              </w:rPr>
            </w:pPr>
            <w:r>
              <w:rPr>
                <w:noProof/>
                <w:sz w:val="20"/>
              </w:rPr>
              <w:t>87032110</w:t>
            </w:r>
          </w:p>
        </w:tc>
        <w:tc>
          <w:tcPr>
            <w:tcW w:w="1329" w:type="dxa"/>
            <w:tcBorders>
              <w:top w:val="nil"/>
              <w:left w:val="nil"/>
              <w:bottom w:val="single" w:sz="4" w:space="0" w:color="auto"/>
              <w:right w:val="single" w:sz="4" w:space="0" w:color="auto"/>
            </w:tcBorders>
            <w:shd w:val="clear" w:color="auto" w:fill="auto"/>
            <w:noWrap/>
            <w:hideMark/>
          </w:tcPr>
          <w:p w14:paraId="70830A5E" w14:textId="77777777" w:rsidR="00E83F66" w:rsidRPr="00772251" w:rsidRDefault="00E83F66" w:rsidP="0048591A">
            <w:pPr>
              <w:spacing w:before="60" w:after="60" w:line="240" w:lineRule="auto"/>
              <w:jc w:val="center"/>
              <w:rPr>
                <w:noProof/>
                <w:sz w:val="20"/>
              </w:rPr>
            </w:pPr>
            <w:r>
              <w:rPr>
                <w:noProof/>
                <w:sz w:val="20"/>
              </w:rPr>
              <w:t>870321</w:t>
            </w:r>
          </w:p>
        </w:tc>
        <w:tc>
          <w:tcPr>
            <w:tcW w:w="9680" w:type="dxa"/>
            <w:tcBorders>
              <w:top w:val="nil"/>
              <w:left w:val="nil"/>
              <w:bottom w:val="single" w:sz="4" w:space="0" w:color="auto"/>
              <w:right w:val="single" w:sz="4" w:space="0" w:color="auto"/>
            </w:tcBorders>
            <w:shd w:val="clear" w:color="auto" w:fill="auto"/>
            <w:noWrap/>
            <w:hideMark/>
          </w:tcPr>
          <w:p w14:paraId="6E31A371"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01582A7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6156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5E26B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53C39D" w14:textId="77777777" w:rsidR="00E83F66" w:rsidRPr="00772251" w:rsidRDefault="00E83F66" w:rsidP="0048591A">
            <w:pPr>
              <w:spacing w:before="60" w:after="60" w:line="240" w:lineRule="auto"/>
              <w:jc w:val="center"/>
              <w:rPr>
                <w:noProof/>
                <w:sz w:val="20"/>
              </w:rPr>
            </w:pPr>
            <w:r>
              <w:rPr>
                <w:noProof/>
                <w:sz w:val="20"/>
              </w:rPr>
              <w:t>87032210</w:t>
            </w:r>
          </w:p>
        </w:tc>
        <w:tc>
          <w:tcPr>
            <w:tcW w:w="1329" w:type="dxa"/>
            <w:tcBorders>
              <w:top w:val="nil"/>
              <w:left w:val="nil"/>
              <w:bottom w:val="single" w:sz="4" w:space="0" w:color="auto"/>
              <w:right w:val="single" w:sz="4" w:space="0" w:color="auto"/>
            </w:tcBorders>
            <w:shd w:val="clear" w:color="auto" w:fill="auto"/>
            <w:noWrap/>
            <w:hideMark/>
          </w:tcPr>
          <w:p w14:paraId="298459D2" w14:textId="77777777" w:rsidR="00E83F66" w:rsidRPr="00772251" w:rsidRDefault="00E83F66" w:rsidP="0048591A">
            <w:pPr>
              <w:spacing w:before="60" w:after="60" w:line="240" w:lineRule="auto"/>
              <w:jc w:val="center"/>
              <w:rPr>
                <w:noProof/>
                <w:sz w:val="20"/>
              </w:rPr>
            </w:pPr>
            <w:r>
              <w:rPr>
                <w:noProof/>
                <w:sz w:val="20"/>
              </w:rPr>
              <w:t>870322</w:t>
            </w:r>
          </w:p>
        </w:tc>
        <w:tc>
          <w:tcPr>
            <w:tcW w:w="9680" w:type="dxa"/>
            <w:tcBorders>
              <w:top w:val="nil"/>
              <w:left w:val="nil"/>
              <w:bottom w:val="single" w:sz="4" w:space="0" w:color="auto"/>
              <w:right w:val="single" w:sz="4" w:space="0" w:color="auto"/>
            </w:tcBorders>
            <w:shd w:val="clear" w:color="auto" w:fill="auto"/>
            <w:noWrap/>
            <w:hideMark/>
          </w:tcPr>
          <w:p w14:paraId="55768376"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3E9E2C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5133ED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0ABF6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0093FF" w14:textId="77777777" w:rsidR="00E83F66" w:rsidRPr="00772251" w:rsidRDefault="00E83F66" w:rsidP="0048591A">
            <w:pPr>
              <w:spacing w:before="60" w:after="60" w:line="240" w:lineRule="auto"/>
              <w:jc w:val="center"/>
              <w:rPr>
                <w:noProof/>
                <w:sz w:val="20"/>
              </w:rPr>
            </w:pPr>
            <w:r>
              <w:rPr>
                <w:noProof/>
                <w:sz w:val="20"/>
              </w:rPr>
              <w:t>87032310</w:t>
            </w:r>
          </w:p>
        </w:tc>
        <w:tc>
          <w:tcPr>
            <w:tcW w:w="1329" w:type="dxa"/>
            <w:tcBorders>
              <w:top w:val="nil"/>
              <w:left w:val="nil"/>
              <w:bottom w:val="single" w:sz="4" w:space="0" w:color="auto"/>
              <w:right w:val="single" w:sz="4" w:space="0" w:color="auto"/>
            </w:tcBorders>
            <w:shd w:val="clear" w:color="auto" w:fill="auto"/>
            <w:noWrap/>
            <w:hideMark/>
          </w:tcPr>
          <w:p w14:paraId="7A3A8316" w14:textId="77777777" w:rsidR="00E83F66" w:rsidRPr="00772251" w:rsidRDefault="00E83F66" w:rsidP="0048591A">
            <w:pPr>
              <w:spacing w:before="60" w:after="60" w:line="240" w:lineRule="auto"/>
              <w:jc w:val="center"/>
              <w:rPr>
                <w:noProof/>
                <w:sz w:val="20"/>
              </w:rPr>
            </w:pPr>
            <w:r>
              <w:rPr>
                <w:noProof/>
                <w:sz w:val="20"/>
              </w:rPr>
              <w:t>870323</w:t>
            </w:r>
          </w:p>
        </w:tc>
        <w:tc>
          <w:tcPr>
            <w:tcW w:w="9680" w:type="dxa"/>
            <w:tcBorders>
              <w:top w:val="nil"/>
              <w:left w:val="nil"/>
              <w:bottom w:val="single" w:sz="4" w:space="0" w:color="auto"/>
              <w:right w:val="single" w:sz="4" w:space="0" w:color="auto"/>
            </w:tcBorders>
            <w:shd w:val="clear" w:color="auto" w:fill="auto"/>
            <w:noWrap/>
            <w:hideMark/>
          </w:tcPr>
          <w:p w14:paraId="31C3E0F3"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42998A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6E50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C22C5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5CFBA6" w14:textId="77777777" w:rsidR="00E83F66" w:rsidRPr="00772251" w:rsidRDefault="00E83F66" w:rsidP="0098654B">
            <w:pPr>
              <w:pageBreakBefore/>
              <w:spacing w:before="60" w:after="60" w:line="240" w:lineRule="auto"/>
              <w:jc w:val="center"/>
              <w:rPr>
                <w:noProof/>
                <w:sz w:val="20"/>
              </w:rPr>
            </w:pPr>
            <w:r>
              <w:rPr>
                <w:noProof/>
                <w:sz w:val="20"/>
              </w:rPr>
              <w:t>87032410</w:t>
            </w:r>
          </w:p>
        </w:tc>
        <w:tc>
          <w:tcPr>
            <w:tcW w:w="1329" w:type="dxa"/>
            <w:tcBorders>
              <w:top w:val="nil"/>
              <w:left w:val="nil"/>
              <w:bottom w:val="single" w:sz="4" w:space="0" w:color="auto"/>
              <w:right w:val="single" w:sz="4" w:space="0" w:color="auto"/>
            </w:tcBorders>
            <w:shd w:val="clear" w:color="auto" w:fill="auto"/>
            <w:noWrap/>
            <w:hideMark/>
          </w:tcPr>
          <w:p w14:paraId="732F029E" w14:textId="77777777" w:rsidR="00E83F66" w:rsidRPr="00772251" w:rsidRDefault="00E83F66" w:rsidP="0048591A">
            <w:pPr>
              <w:spacing w:before="60" w:after="60" w:line="240" w:lineRule="auto"/>
              <w:jc w:val="center"/>
              <w:rPr>
                <w:noProof/>
                <w:sz w:val="20"/>
              </w:rPr>
            </w:pPr>
            <w:r>
              <w:rPr>
                <w:noProof/>
                <w:sz w:val="20"/>
              </w:rPr>
              <w:t>870324</w:t>
            </w:r>
          </w:p>
        </w:tc>
        <w:tc>
          <w:tcPr>
            <w:tcW w:w="9680" w:type="dxa"/>
            <w:tcBorders>
              <w:top w:val="nil"/>
              <w:left w:val="nil"/>
              <w:bottom w:val="single" w:sz="4" w:space="0" w:color="auto"/>
              <w:right w:val="single" w:sz="4" w:space="0" w:color="auto"/>
            </w:tcBorders>
            <w:shd w:val="clear" w:color="auto" w:fill="auto"/>
            <w:noWrap/>
            <w:hideMark/>
          </w:tcPr>
          <w:p w14:paraId="6D845637"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08EC6EB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5F80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A1B6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2B660F" w14:textId="77777777" w:rsidR="00E83F66" w:rsidRPr="00772251" w:rsidRDefault="00E83F66" w:rsidP="0048591A">
            <w:pPr>
              <w:spacing w:before="60" w:after="60" w:line="240" w:lineRule="auto"/>
              <w:jc w:val="center"/>
              <w:rPr>
                <w:noProof/>
                <w:sz w:val="20"/>
              </w:rPr>
            </w:pPr>
            <w:r>
              <w:rPr>
                <w:noProof/>
                <w:sz w:val="20"/>
              </w:rPr>
              <w:t>87033110</w:t>
            </w:r>
          </w:p>
        </w:tc>
        <w:tc>
          <w:tcPr>
            <w:tcW w:w="1329" w:type="dxa"/>
            <w:tcBorders>
              <w:top w:val="nil"/>
              <w:left w:val="nil"/>
              <w:bottom w:val="single" w:sz="4" w:space="0" w:color="auto"/>
              <w:right w:val="single" w:sz="4" w:space="0" w:color="auto"/>
            </w:tcBorders>
            <w:shd w:val="clear" w:color="auto" w:fill="auto"/>
            <w:noWrap/>
            <w:hideMark/>
          </w:tcPr>
          <w:p w14:paraId="6EF73BAB" w14:textId="77777777" w:rsidR="00E83F66" w:rsidRPr="00772251" w:rsidRDefault="00E83F66" w:rsidP="0048591A">
            <w:pPr>
              <w:spacing w:before="60" w:after="60" w:line="240" w:lineRule="auto"/>
              <w:jc w:val="center"/>
              <w:rPr>
                <w:noProof/>
                <w:sz w:val="20"/>
              </w:rPr>
            </w:pPr>
            <w:r>
              <w:rPr>
                <w:noProof/>
                <w:sz w:val="20"/>
              </w:rPr>
              <w:t>870331</w:t>
            </w:r>
          </w:p>
        </w:tc>
        <w:tc>
          <w:tcPr>
            <w:tcW w:w="9680" w:type="dxa"/>
            <w:tcBorders>
              <w:top w:val="nil"/>
              <w:left w:val="nil"/>
              <w:bottom w:val="single" w:sz="4" w:space="0" w:color="auto"/>
              <w:right w:val="single" w:sz="4" w:space="0" w:color="auto"/>
            </w:tcBorders>
            <w:shd w:val="clear" w:color="auto" w:fill="auto"/>
            <w:noWrap/>
            <w:hideMark/>
          </w:tcPr>
          <w:p w14:paraId="1DB8F075" w14:textId="77777777" w:rsidR="00E83F66" w:rsidRPr="00772251" w:rsidRDefault="00E83F66"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5AED6A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0F50F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04EA2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E5EAA4" w14:textId="77777777" w:rsidR="00E83F66" w:rsidRPr="00772251" w:rsidRDefault="00E83F66" w:rsidP="0048591A">
            <w:pPr>
              <w:spacing w:before="60" w:after="60" w:line="240" w:lineRule="auto"/>
              <w:jc w:val="center"/>
              <w:rPr>
                <w:noProof/>
                <w:sz w:val="20"/>
              </w:rPr>
            </w:pPr>
            <w:r>
              <w:rPr>
                <w:noProof/>
                <w:sz w:val="20"/>
              </w:rPr>
              <w:t>87033210</w:t>
            </w:r>
          </w:p>
        </w:tc>
        <w:tc>
          <w:tcPr>
            <w:tcW w:w="1329" w:type="dxa"/>
            <w:tcBorders>
              <w:top w:val="nil"/>
              <w:left w:val="nil"/>
              <w:bottom w:val="single" w:sz="4" w:space="0" w:color="auto"/>
              <w:right w:val="single" w:sz="4" w:space="0" w:color="auto"/>
            </w:tcBorders>
            <w:shd w:val="clear" w:color="auto" w:fill="auto"/>
            <w:noWrap/>
            <w:hideMark/>
          </w:tcPr>
          <w:p w14:paraId="486742C2" w14:textId="77777777" w:rsidR="00E83F66" w:rsidRPr="00772251" w:rsidRDefault="00E83F66" w:rsidP="0048591A">
            <w:pPr>
              <w:spacing w:before="60" w:after="60" w:line="240" w:lineRule="auto"/>
              <w:jc w:val="center"/>
              <w:rPr>
                <w:noProof/>
                <w:sz w:val="20"/>
              </w:rPr>
            </w:pPr>
            <w:r>
              <w:rPr>
                <w:noProof/>
                <w:sz w:val="20"/>
              </w:rPr>
              <w:t>870332</w:t>
            </w:r>
          </w:p>
        </w:tc>
        <w:tc>
          <w:tcPr>
            <w:tcW w:w="9680" w:type="dxa"/>
            <w:tcBorders>
              <w:top w:val="nil"/>
              <w:left w:val="nil"/>
              <w:bottom w:val="single" w:sz="4" w:space="0" w:color="auto"/>
              <w:right w:val="single" w:sz="4" w:space="0" w:color="auto"/>
            </w:tcBorders>
            <w:shd w:val="clear" w:color="auto" w:fill="auto"/>
            <w:noWrap/>
            <w:hideMark/>
          </w:tcPr>
          <w:p w14:paraId="3C78FA9F"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083380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C447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CF57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96EAD3" w14:textId="77777777" w:rsidR="00E83F66" w:rsidRPr="00772251" w:rsidRDefault="00E83F66" w:rsidP="0048591A">
            <w:pPr>
              <w:spacing w:before="60" w:after="60" w:line="240" w:lineRule="auto"/>
              <w:jc w:val="center"/>
              <w:rPr>
                <w:noProof/>
                <w:sz w:val="20"/>
              </w:rPr>
            </w:pPr>
            <w:r>
              <w:rPr>
                <w:noProof/>
                <w:sz w:val="20"/>
              </w:rPr>
              <w:t>87033310</w:t>
            </w:r>
          </w:p>
        </w:tc>
        <w:tc>
          <w:tcPr>
            <w:tcW w:w="1329" w:type="dxa"/>
            <w:tcBorders>
              <w:top w:val="nil"/>
              <w:left w:val="nil"/>
              <w:bottom w:val="single" w:sz="4" w:space="0" w:color="auto"/>
              <w:right w:val="single" w:sz="4" w:space="0" w:color="auto"/>
            </w:tcBorders>
            <w:shd w:val="clear" w:color="auto" w:fill="auto"/>
            <w:noWrap/>
            <w:hideMark/>
          </w:tcPr>
          <w:p w14:paraId="62BB7DA3" w14:textId="77777777" w:rsidR="00E83F66" w:rsidRPr="00772251" w:rsidRDefault="00E83F66" w:rsidP="0048591A">
            <w:pPr>
              <w:spacing w:before="60" w:after="60" w:line="240" w:lineRule="auto"/>
              <w:jc w:val="center"/>
              <w:rPr>
                <w:noProof/>
                <w:sz w:val="20"/>
              </w:rPr>
            </w:pPr>
            <w:r>
              <w:rPr>
                <w:noProof/>
                <w:sz w:val="20"/>
              </w:rPr>
              <w:t>870333</w:t>
            </w:r>
          </w:p>
        </w:tc>
        <w:tc>
          <w:tcPr>
            <w:tcW w:w="9680" w:type="dxa"/>
            <w:tcBorders>
              <w:top w:val="nil"/>
              <w:left w:val="nil"/>
              <w:bottom w:val="single" w:sz="4" w:space="0" w:color="auto"/>
              <w:right w:val="single" w:sz="4" w:space="0" w:color="auto"/>
            </w:tcBorders>
            <w:shd w:val="clear" w:color="auto" w:fill="auto"/>
            <w:noWrap/>
            <w:hideMark/>
          </w:tcPr>
          <w:p w14:paraId="4DCFC003"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36061F3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3E838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C0ABC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4BDDBA" w14:textId="77777777" w:rsidR="00E83F66" w:rsidRPr="00772251" w:rsidRDefault="00E83F66" w:rsidP="0048591A">
            <w:pPr>
              <w:spacing w:before="60" w:after="60" w:line="240" w:lineRule="auto"/>
              <w:jc w:val="center"/>
              <w:rPr>
                <w:noProof/>
                <w:sz w:val="20"/>
              </w:rPr>
            </w:pPr>
            <w:r>
              <w:rPr>
                <w:noProof/>
                <w:sz w:val="20"/>
              </w:rPr>
              <w:t>87039010</w:t>
            </w:r>
          </w:p>
        </w:tc>
        <w:tc>
          <w:tcPr>
            <w:tcW w:w="1329" w:type="dxa"/>
            <w:tcBorders>
              <w:top w:val="nil"/>
              <w:left w:val="nil"/>
              <w:bottom w:val="single" w:sz="4" w:space="0" w:color="auto"/>
              <w:right w:val="single" w:sz="4" w:space="0" w:color="auto"/>
            </w:tcBorders>
            <w:shd w:val="clear" w:color="auto" w:fill="auto"/>
            <w:noWrap/>
            <w:hideMark/>
          </w:tcPr>
          <w:p w14:paraId="6085E509" w14:textId="77777777" w:rsidR="00E83F66" w:rsidRPr="00772251" w:rsidRDefault="00E83F66" w:rsidP="0048591A">
            <w:pPr>
              <w:spacing w:before="60" w:after="60" w:line="240" w:lineRule="auto"/>
              <w:jc w:val="center"/>
              <w:rPr>
                <w:noProof/>
                <w:sz w:val="20"/>
              </w:rPr>
            </w:pPr>
            <w:r>
              <w:rPr>
                <w:noProof/>
                <w:sz w:val="20"/>
              </w:rPr>
              <w:t>870390</w:t>
            </w:r>
          </w:p>
        </w:tc>
        <w:tc>
          <w:tcPr>
            <w:tcW w:w="9680" w:type="dxa"/>
            <w:tcBorders>
              <w:top w:val="nil"/>
              <w:left w:val="nil"/>
              <w:bottom w:val="single" w:sz="4" w:space="0" w:color="auto"/>
              <w:right w:val="single" w:sz="4" w:space="0" w:color="auto"/>
            </w:tcBorders>
            <w:shd w:val="clear" w:color="auto" w:fill="auto"/>
            <w:noWrap/>
            <w:hideMark/>
          </w:tcPr>
          <w:p w14:paraId="0BB07A84" w14:textId="77777777" w:rsidR="00E83F66" w:rsidRPr="00772251" w:rsidRDefault="00E83F66" w:rsidP="0048591A">
            <w:pPr>
              <w:spacing w:before="60" w:after="60" w:line="240" w:lineRule="auto"/>
              <w:rPr>
                <w:noProof/>
                <w:sz w:val="20"/>
              </w:rPr>
            </w:pPr>
            <w:r>
              <w:rPr>
                <w:noProof/>
                <w:sz w:val="20"/>
              </w:rPr>
              <w:t>--- Krankenwagen und Leichenwagen</w:t>
            </w:r>
          </w:p>
        </w:tc>
        <w:tc>
          <w:tcPr>
            <w:tcW w:w="1134" w:type="dxa"/>
            <w:tcBorders>
              <w:top w:val="nil"/>
              <w:left w:val="nil"/>
              <w:bottom w:val="single" w:sz="4" w:space="0" w:color="auto"/>
              <w:right w:val="single" w:sz="4" w:space="0" w:color="auto"/>
            </w:tcBorders>
            <w:shd w:val="clear" w:color="auto" w:fill="auto"/>
            <w:noWrap/>
            <w:vAlign w:val="center"/>
            <w:hideMark/>
          </w:tcPr>
          <w:p w14:paraId="0C58D12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65D802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9BA8A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F8D8E4" w14:textId="77777777" w:rsidR="00E83F66" w:rsidRPr="00772251" w:rsidRDefault="00E83F66" w:rsidP="0048591A">
            <w:pPr>
              <w:spacing w:before="60" w:after="60" w:line="240" w:lineRule="auto"/>
              <w:jc w:val="center"/>
              <w:rPr>
                <w:noProof/>
                <w:sz w:val="20"/>
              </w:rPr>
            </w:pPr>
            <w:r>
              <w:rPr>
                <w:noProof/>
                <w:sz w:val="20"/>
              </w:rPr>
              <w:t>87039020</w:t>
            </w:r>
          </w:p>
        </w:tc>
        <w:tc>
          <w:tcPr>
            <w:tcW w:w="1329" w:type="dxa"/>
            <w:tcBorders>
              <w:top w:val="nil"/>
              <w:left w:val="nil"/>
              <w:bottom w:val="single" w:sz="4" w:space="0" w:color="auto"/>
              <w:right w:val="single" w:sz="4" w:space="0" w:color="auto"/>
            </w:tcBorders>
            <w:shd w:val="clear" w:color="auto" w:fill="auto"/>
            <w:noWrap/>
            <w:hideMark/>
          </w:tcPr>
          <w:p w14:paraId="6FA557F3" w14:textId="77777777" w:rsidR="00E83F66" w:rsidRPr="00772251" w:rsidRDefault="00E83F66" w:rsidP="0048591A">
            <w:pPr>
              <w:spacing w:before="60" w:after="60" w:line="240" w:lineRule="auto"/>
              <w:jc w:val="center"/>
              <w:rPr>
                <w:noProof/>
                <w:sz w:val="20"/>
              </w:rPr>
            </w:pPr>
            <w:r>
              <w:rPr>
                <w:noProof/>
                <w:sz w:val="20"/>
              </w:rPr>
              <w:t>870390</w:t>
            </w:r>
          </w:p>
        </w:tc>
        <w:tc>
          <w:tcPr>
            <w:tcW w:w="9680" w:type="dxa"/>
            <w:tcBorders>
              <w:top w:val="nil"/>
              <w:left w:val="nil"/>
              <w:bottom w:val="single" w:sz="4" w:space="0" w:color="auto"/>
              <w:right w:val="single" w:sz="4" w:space="0" w:color="auto"/>
            </w:tcBorders>
            <w:shd w:val="clear" w:color="auto" w:fill="auto"/>
            <w:noWrap/>
            <w:hideMark/>
          </w:tcPr>
          <w:p w14:paraId="352BFD2A"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739BFF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ADBF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2E14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A1A2E6" w14:textId="77777777" w:rsidR="00E83F66" w:rsidRPr="00772251" w:rsidRDefault="00E83F66" w:rsidP="0048591A">
            <w:pPr>
              <w:spacing w:before="60" w:after="60" w:line="240" w:lineRule="auto"/>
              <w:jc w:val="center"/>
              <w:rPr>
                <w:noProof/>
                <w:sz w:val="20"/>
              </w:rPr>
            </w:pPr>
            <w:r>
              <w:rPr>
                <w:noProof/>
                <w:sz w:val="20"/>
              </w:rPr>
              <w:t>87041010</w:t>
            </w:r>
          </w:p>
        </w:tc>
        <w:tc>
          <w:tcPr>
            <w:tcW w:w="1329" w:type="dxa"/>
            <w:tcBorders>
              <w:top w:val="nil"/>
              <w:left w:val="nil"/>
              <w:bottom w:val="single" w:sz="4" w:space="0" w:color="auto"/>
              <w:right w:val="single" w:sz="4" w:space="0" w:color="auto"/>
            </w:tcBorders>
            <w:shd w:val="clear" w:color="auto" w:fill="auto"/>
            <w:noWrap/>
            <w:hideMark/>
          </w:tcPr>
          <w:p w14:paraId="57F32D0A" w14:textId="77777777" w:rsidR="00E83F66" w:rsidRPr="00772251" w:rsidRDefault="00E83F66" w:rsidP="0048591A">
            <w:pPr>
              <w:spacing w:before="60" w:after="60" w:line="240" w:lineRule="auto"/>
              <w:jc w:val="center"/>
              <w:rPr>
                <w:noProof/>
                <w:sz w:val="20"/>
              </w:rPr>
            </w:pPr>
            <w:r>
              <w:rPr>
                <w:noProof/>
                <w:sz w:val="20"/>
              </w:rPr>
              <w:t>870410</w:t>
            </w:r>
          </w:p>
        </w:tc>
        <w:tc>
          <w:tcPr>
            <w:tcW w:w="9680" w:type="dxa"/>
            <w:tcBorders>
              <w:top w:val="nil"/>
              <w:left w:val="nil"/>
              <w:bottom w:val="single" w:sz="4" w:space="0" w:color="auto"/>
              <w:right w:val="single" w:sz="4" w:space="0" w:color="auto"/>
            </w:tcBorders>
            <w:shd w:val="clear" w:color="auto" w:fill="auto"/>
            <w:noWrap/>
            <w:hideMark/>
          </w:tcPr>
          <w:p w14:paraId="2713D085"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3E3349C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A1E1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382500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C90D73" w14:textId="77777777" w:rsidR="00E83F66" w:rsidRPr="00772251" w:rsidRDefault="00E83F66" w:rsidP="0048591A">
            <w:pPr>
              <w:spacing w:before="60" w:after="60" w:line="240" w:lineRule="auto"/>
              <w:jc w:val="center"/>
              <w:rPr>
                <w:noProof/>
                <w:sz w:val="20"/>
              </w:rPr>
            </w:pPr>
            <w:r>
              <w:rPr>
                <w:noProof/>
                <w:sz w:val="20"/>
              </w:rPr>
              <w:t>87042110</w:t>
            </w:r>
          </w:p>
        </w:tc>
        <w:tc>
          <w:tcPr>
            <w:tcW w:w="1329" w:type="dxa"/>
            <w:tcBorders>
              <w:top w:val="nil"/>
              <w:left w:val="nil"/>
              <w:bottom w:val="single" w:sz="4" w:space="0" w:color="auto"/>
              <w:right w:val="single" w:sz="4" w:space="0" w:color="auto"/>
            </w:tcBorders>
            <w:shd w:val="clear" w:color="auto" w:fill="auto"/>
            <w:noWrap/>
            <w:hideMark/>
          </w:tcPr>
          <w:p w14:paraId="7115D881" w14:textId="77777777" w:rsidR="00E83F66" w:rsidRPr="00772251" w:rsidRDefault="00E83F66" w:rsidP="0048591A">
            <w:pPr>
              <w:spacing w:before="60" w:after="60" w:line="240" w:lineRule="auto"/>
              <w:jc w:val="center"/>
              <w:rPr>
                <w:noProof/>
                <w:sz w:val="20"/>
              </w:rPr>
            </w:pPr>
            <w:r>
              <w:rPr>
                <w:noProof/>
                <w:sz w:val="20"/>
              </w:rPr>
              <w:t>870421</w:t>
            </w:r>
          </w:p>
        </w:tc>
        <w:tc>
          <w:tcPr>
            <w:tcW w:w="9680" w:type="dxa"/>
            <w:tcBorders>
              <w:top w:val="nil"/>
              <w:left w:val="nil"/>
              <w:bottom w:val="single" w:sz="4" w:space="0" w:color="auto"/>
              <w:right w:val="single" w:sz="4" w:space="0" w:color="auto"/>
            </w:tcBorders>
            <w:shd w:val="clear" w:color="auto" w:fill="auto"/>
            <w:noWrap/>
            <w:hideMark/>
          </w:tcPr>
          <w:p w14:paraId="6E1FC3FF" w14:textId="77777777" w:rsidR="00E83F66" w:rsidRPr="00772251" w:rsidRDefault="00E83F66"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53AF06A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9ECF4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35BE2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45CF5F" w14:textId="77777777" w:rsidR="00E83F66" w:rsidRPr="00772251" w:rsidRDefault="00E83F66" w:rsidP="0048591A">
            <w:pPr>
              <w:spacing w:before="60" w:after="60" w:line="240" w:lineRule="auto"/>
              <w:jc w:val="center"/>
              <w:rPr>
                <w:noProof/>
                <w:sz w:val="20"/>
              </w:rPr>
            </w:pPr>
            <w:r>
              <w:rPr>
                <w:noProof/>
                <w:sz w:val="20"/>
              </w:rPr>
              <w:t>87042210</w:t>
            </w:r>
          </w:p>
        </w:tc>
        <w:tc>
          <w:tcPr>
            <w:tcW w:w="1329" w:type="dxa"/>
            <w:tcBorders>
              <w:top w:val="nil"/>
              <w:left w:val="nil"/>
              <w:bottom w:val="single" w:sz="4" w:space="0" w:color="auto"/>
              <w:right w:val="single" w:sz="4" w:space="0" w:color="auto"/>
            </w:tcBorders>
            <w:shd w:val="clear" w:color="auto" w:fill="auto"/>
            <w:noWrap/>
            <w:hideMark/>
          </w:tcPr>
          <w:p w14:paraId="363168D2" w14:textId="77777777" w:rsidR="00E83F66" w:rsidRPr="00772251" w:rsidRDefault="00E83F66" w:rsidP="0048591A">
            <w:pPr>
              <w:spacing w:before="60" w:after="60" w:line="240" w:lineRule="auto"/>
              <w:jc w:val="center"/>
              <w:rPr>
                <w:noProof/>
                <w:sz w:val="20"/>
              </w:rPr>
            </w:pPr>
            <w:r>
              <w:rPr>
                <w:noProof/>
                <w:sz w:val="20"/>
              </w:rPr>
              <w:t>870422</w:t>
            </w:r>
          </w:p>
        </w:tc>
        <w:tc>
          <w:tcPr>
            <w:tcW w:w="9680" w:type="dxa"/>
            <w:tcBorders>
              <w:top w:val="nil"/>
              <w:left w:val="nil"/>
              <w:bottom w:val="single" w:sz="4" w:space="0" w:color="auto"/>
              <w:right w:val="single" w:sz="4" w:space="0" w:color="auto"/>
            </w:tcBorders>
            <w:shd w:val="clear" w:color="auto" w:fill="auto"/>
            <w:noWrap/>
            <w:hideMark/>
          </w:tcPr>
          <w:p w14:paraId="208F1D0D"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2D5A509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D38F8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8F184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CCBA1B" w14:textId="77777777" w:rsidR="00E83F66" w:rsidRPr="00772251" w:rsidRDefault="00E83F66" w:rsidP="0048591A">
            <w:pPr>
              <w:spacing w:before="60" w:after="60" w:line="240" w:lineRule="auto"/>
              <w:jc w:val="center"/>
              <w:rPr>
                <w:noProof/>
                <w:sz w:val="20"/>
              </w:rPr>
            </w:pPr>
            <w:r>
              <w:rPr>
                <w:noProof/>
                <w:sz w:val="20"/>
              </w:rPr>
              <w:t>87042310</w:t>
            </w:r>
          </w:p>
        </w:tc>
        <w:tc>
          <w:tcPr>
            <w:tcW w:w="1329" w:type="dxa"/>
            <w:tcBorders>
              <w:top w:val="nil"/>
              <w:left w:val="nil"/>
              <w:bottom w:val="single" w:sz="4" w:space="0" w:color="auto"/>
              <w:right w:val="single" w:sz="4" w:space="0" w:color="auto"/>
            </w:tcBorders>
            <w:shd w:val="clear" w:color="auto" w:fill="auto"/>
            <w:noWrap/>
            <w:hideMark/>
          </w:tcPr>
          <w:p w14:paraId="440C72C7" w14:textId="77777777" w:rsidR="00E83F66" w:rsidRPr="00772251" w:rsidRDefault="00E83F66" w:rsidP="0048591A">
            <w:pPr>
              <w:spacing w:before="60" w:after="60" w:line="240" w:lineRule="auto"/>
              <w:jc w:val="center"/>
              <w:rPr>
                <w:noProof/>
                <w:sz w:val="20"/>
              </w:rPr>
            </w:pPr>
            <w:r>
              <w:rPr>
                <w:noProof/>
                <w:sz w:val="20"/>
              </w:rPr>
              <w:t>870423</w:t>
            </w:r>
          </w:p>
        </w:tc>
        <w:tc>
          <w:tcPr>
            <w:tcW w:w="9680" w:type="dxa"/>
            <w:tcBorders>
              <w:top w:val="nil"/>
              <w:left w:val="nil"/>
              <w:bottom w:val="single" w:sz="4" w:space="0" w:color="auto"/>
              <w:right w:val="single" w:sz="4" w:space="0" w:color="auto"/>
            </w:tcBorders>
            <w:shd w:val="clear" w:color="auto" w:fill="auto"/>
            <w:noWrap/>
            <w:hideMark/>
          </w:tcPr>
          <w:p w14:paraId="2C9C1562"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7AED2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56E4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F54599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A484B7" w14:textId="77777777" w:rsidR="00E83F66" w:rsidRPr="00772251" w:rsidRDefault="00E83F66" w:rsidP="0048591A">
            <w:pPr>
              <w:spacing w:before="60" w:after="60" w:line="240" w:lineRule="auto"/>
              <w:jc w:val="center"/>
              <w:rPr>
                <w:noProof/>
                <w:sz w:val="20"/>
              </w:rPr>
            </w:pPr>
            <w:r>
              <w:rPr>
                <w:noProof/>
                <w:sz w:val="20"/>
              </w:rPr>
              <w:t>87043110</w:t>
            </w:r>
          </w:p>
        </w:tc>
        <w:tc>
          <w:tcPr>
            <w:tcW w:w="1329" w:type="dxa"/>
            <w:tcBorders>
              <w:top w:val="nil"/>
              <w:left w:val="nil"/>
              <w:bottom w:val="single" w:sz="4" w:space="0" w:color="auto"/>
              <w:right w:val="single" w:sz="4" w:space="0" w:color="auto"/>
            </w:tcBorders>
            <w:shd w:val="clear" w:color="auto" w:fill="auto"/>
            <w:noWrap/>
            <w:hideMark/>
          </w:tcPr>
          <w:p w14:paraId="1184172E" w14:textId="77777777" w:rsidR="00E83F66" w:rsidRPr="00772251" w:rsidRDefault="00E83F66" w:rsidP="0048591A">
            <w:pPr>
              <w:spacing w:before="60" w:after="60" w:line="240" w:lineRule="auto"/>
              <w:jc w:val="center"/>
              <w:rPr>
                <w:noProof/>
                <w:sz w:val="20"/>
              </w:rPr>
            </w:pPr>
            <w:r>
              <w:rPr>
                <w:noProof/>
                <w:sz w:val="20"/>
              </w:rPr>
              <w:t>870431</w:t>
            </w:r>
          </w:p>
        </w:tc>
        <w:tc>
          <w:tcPr>
            <w:tcW w:w="9680" w:type="dxa"/>
            <w:tcBorders>
              <w:top w:val="nil"/>
              <w:left w:val="nil"/>
              <w:bottom w:val="single" w:sz="4" w:space="0" w:color="auto"/>
              <w:right w:val="single" w:sz="4" w:space="0" w:color="auto"/>
            </w:tcBorders>
            <w:shd w:val="clear" w:color="auto" w:fill="auto"/>
            <w:noWrap/>
            <w:hideMark/>
          </w:tcPr>
          <w:p w14:paraId="137A0A1E"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4BE2E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A1980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49F90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FD97CD" w14:textId="77777777" w:rsidR="00E83F66" w:rsidRPr="00772251" w:rsidRDefault="00E83F66" w:rsidP="0048591A">
            <w:pPr>
              <w:spacing w:before="60" w:after="60" w:line="240" w:lineRule="auto"/>
              <w:jc w:val="center"/>
              <w:rPr>
                <w:noProof/>
                <w:sz w:val="20"/>
              </w:rPr>
            </w:pPr>
            <w:r>
              <w:rPr>
                <w:noProof/>
                <w:sz w:val="20"/>
              </w:rPr>
              <w:t>87043210</w:t>
            </w:r>
          </w:p>
        </w:tc>
        <w:tc>
          <w:tcPr>
            <w:tcW w:w="1329" w:type="dxa"/>
            <w:tcBorders>
              <w:top w:val="nil"/>
              <w:left w:val="nil"/>
              <w:bottom w:val="single" w:sz="4" w:space="0" w:color="auto"/>
              <w:right w:val="single" w:sz="4" w:space="0" w:color="auto"/>
            </w:tcBorders>
            <w:shd w:val="clear" w:color="auto" w:fill="auto"/>
            <w:noWrap/>
            <w:hideMark/>
          </w:tcPr>
          <w:p w14:paraId="78B551CF" w14:textId="77777777" w:rsidR="00E83F66" w:rsidRPr="00772251" w:rsidRDefault="00E83F66" w:rsidP="0048591A">
            <w:pPr>
              <w:spacing w:before="60" w:after="60" w:line="240" w:lineRule="auto"/>
              <w:jc w:val="center"/>
              <w:rPr>
                <w:noProof/>
                <w:sz w:val="20"/>
              </w:rPr>
            </w:pPr>
            <w:r>
              <w:rPr>
                <w:noProof/>
                <w:sz w:val="20"/>
              </w:rPr>
              <w:t>870432</w:t>
            </w:r>
          </w:p>
        </w:tc>
        <w:tc>
          <w:tcPr>
            <w:tcW w:w="9680" w:type="dxa"/>
            <w:tcBorders>
              <w:top w:val="nil"/>
              <w:left w:val="nil"/>
              <w:bottom w:val="single" w:sz="4" w:space="0" w:color="auto"/>
              <w:right w:val="single" w:sz="4" w:space="0" w:color="auto"/>
            </w:tcBorders>
            <w:shd w:val="clear" w:color="auto" w:fill="auto"/>
            <w:noWrap/>
            <w:hideMark/>
          </w:tcPr>
          <w:p w14:paraId="5F107733"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15B9B9D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1A5C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1DEB3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FE32BA8" w14:textId="77777777" w:rsidR="00E83F66" w:rsidRPr="00772251" w:rsidRDefault="00E83F66" w:rsidP="0048591A">
            <w:pPr>
              <w:spacing w:before="60" w:after="60" w:line="240" w:lineRule="auto"/>
              <w:jc w:val="center"/>
              <w:rPr>
                <w:noProof/>
                <w:sz w:val="20"/>
              </w:rPr>
            </w:pPr>
            <w:r>
              <w:rPr>
                <w:noProof/>
                <w:sz w:val="20"/>
              </w:rPr>
              <w:t>87049010</w:t>
            </w:r>
          </w:p>
        </w:tc>
        <w:tc>
          <w:tcPr>
            <w:tcW w:w="1329" w:type="dxa"/>
            <w:tcBorders>
              <w:top w:val="nil"/>
              <w:left w:val="nil"/>
              <w:bottom w:val="single" w:sz="4" w:space="0" w:color="auto"/>
              <w:right w:val="single" w:sz="4" w:space="0" w:color="auto"/>
            </w:tcBorders>
            <w:shd w:val="clear" w:color="auto" w:fill="auto"/>
            <w:noWrap/>
            <w:hideMark/>
          </w:tcPr>
          <w:p w14:paraId="690E82A7" w14:textId="77777777" w:rsidR="00E83F66" w:rsidRPr="00772251" w:rsidRDefault="00E83F66" w:rsidP="0048591A">
            <w:pPr>
              <w:spacing w:before="60" w:after="60" w:line="240" w:lineRule="auto"/>
              <w:jc w:val="center"/>
              <w:rPr>
                <w:noProof/>
                <w:sz w:val="20"/>
              </w:rPr>
            </w:pPr>
            <w:r>
              <w:rPr>
                <w:noProof/>
                <w:sz w:val="20"/>
              </w:rPr>
              <w:t>870490</w:t>
            </w:r>
          </w:p>
        </w:tc>
        <w:tc>
          <w:tcPr>
            <w:tcW w:w="9680" w:type="dxa"/>
            <w:tcBorders>
              <w:top w:val="nil"/>
              <w:left w:val="nil"/>
              <w:bottom w:val="single" w:sz="4" w:space="0" w:color="auto"/>
              <w:right w:val="single" w:sz="4" w:space="0" w:color="auto"/>
            </w:tcBorders>
            <w:shd w:val="clear" w:color="auto" w:fill="auto"/>
            <w:noWrap/>
            <w:hideMark/>
          </w:tcPr>
          <w:p w14:paraId="6CB72A77" w14:textId="77777777" w:rsidR="00E83F66" w:rsidRPr="00772251" w:rsidRDefault="00D33F57" w:rsidP="0048591A">
            <w:pPr>
              <w:spacing w:before="60" w:after="60" w:line="240" w:lineRule="auto"/>
              <w:rPr>
                <w:noProof/>
                <w:sz w:val="20"/>
              </w:rPr>
            </w:pPr>
            <w:r>
              <w:rPr>
                <w:noProof/>
                <w:sz w:val="20"/>
              </w:rPr>
              <w:t>--- nicht zusammengebaut</w:t>
            </w:r>
          </w:p>
        </w:tc>
        <w:tc>
          <w:tcPr>
            <w:tcW w:w="1134" w:type="dxa"/>
            <w:tcBorders>
              <w:top w:val="nil"/>
              <w:left w:val="nil"/>
              <w:bottom w:val="single" w:sz="4" w:space="0" w:color="auto"/>
              <w:right w:val="single" w:sz="4" w:space="0" w:color="auto"/>
            </w:tcBorders>
            <w:shd w:val="clear" w:color="auto" w:fill="auto"/>
            <w:noWrap/>
            <w:vAlign w:val="center"/>
            <w:hideMark/>
          </w:tcPr>
          <w:p w14:paraId="49E503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BE71B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16CA2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D4DC78" w14:textId="77777777" w:rsidR="00E83F66" w:rsidRPr="00772251" w:rsidRDefault="00E83F66" w:rsidP="0048591A">
            <w:pPr>
              <w:spacing w:before="60" w:after="60" w:line="240" w:lineRule="auto"/>
              <w:jc w:val="center"/>
              <w:rPr>
                <w:noProof/>
                <w:sz w:val="20"/>
              </w:rPr>
            </w:pPr>
            <w:r>
              <w:rPr>
                <w:noProof/>
                <w:sz w:val="20"/>
              </w:rPr>
              <w:t>87051000</w:t>
            </w:r>
          </w:p>
        </w:tc>
        <w:tc>
          <w:tcPr>
            <w:tcW w:w="1329" w:type="dxa"/>
            <w:tcBorders>
              <w:top w:val="nil"/>
              <w:left w:val="nil"/>
              <w:bottom w:val="single" w:sz="4" w:space="0" w:color="auto"/>
              <w:right w:val="single" w:sz="4" w:space="0" w:color="auto"/>
            </w:tcBorders>
            <w:shd w:val="clear" w:color="auto" w:fill="auto"/>
            <w:noWrap/>
            <w:hideMark/>
          </w:tcPr>
          <w:p w14:paraId="411AB25F" w14:textId="77777777" w:rsidR="00E83F66" w:rsidRPr="00772251" w:rsidRDefault="00E83F66" w:rsidP="0048591A">
            <w:pPr>
              <w:spacing w:before="60" w:after="60" w:line="240" w:lineRule="auto"/>
              <w:jc w:val="center"/>
              <w:rPr>
                <w:noProof/>
                <w:sz w:val="20"/>
              </w:rPr>
            </w:pPr>
            <w:r>
              <w:rPr>
                <w:noProof/>
                <w:sz w:val="20"/>
              </w:rPr>
              <w:t>870510</w:t>
            </w:r>
          </w:p>
        </w:tc>
        <w:tc>
          <w:tcPr>
            <w:tcW w:w="9680" w:type="dxa"/>
            <w:tcBorders>
              <w:top w:val="nil"/>
              <w:left w:val="nil"/>
              <w:bottom w:val="single" w:sz="4" w:space="0" w:color="auto"/>
              <w:right w:val="single" w:sz="4" w:space="0" w:color="auto"/>
            </w:tcBorders>
            <w:shd w:val="clear" w:color="auto" w:fill="auto"/>
            <w:noWrap/>
            <w:hideMark/>
          </w:tcPr>
          <w:p w14:paraId="3839CAFE" w14:textId="77777777" w:rsidR="00E83F66" w:rsidRPr="00772251" w:rsidRDefault="00E83F66" w:rsidP="0048591A">
            <w:pPr>
              <w:spacing w:before="60" w:after="60" w:line="240" w:lineRule="auto"/>
              <w:rPr>
                <w:noProof/>
                <w:sz w:val="20"/>
              </w:rPr>
            </w:pPr>
            <w:r>
              <w:rPr>
                <w:noProof/>
                <w:sz w:val="20"/>
              </w:rPr>
              <w:t>- Kranwagen (Autokrane)</w:t>
            </w:r>
          </w:p>
        </w:tc>
        <w:tc>
          <w:tcPr>
            <w:tcW w:w="1134" w:type="dxa"/>
            <w:tcBorders>
              <w:top w:val="nil"/>
              <w:left w:val="nil"/>
              <w:bottom w:val="single" w:sz="4" w:space="0" w:color="auto"/>
              <w:right w:val="single" w:sz="4" w:space="0" w:color="auto"/>
            </w:tcBorders>
            <w:shd w:val="clear" w:color="auto" w:fill="auto"/>
            <w:noWrap/>
            <w:vAlign w:val="center"/>
            <w:hideMark/>
          </w:tcPr>
          <w:p w14:paraId="1C2D3C0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E63C2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D0332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560493" w14:textId="77777777" w:rsidR="00E83F66" w:rsidRPr="00772251" w:rsidRDefault="00E83F66" w:rsidP="0048591A">
            <w:pPr>
              <w:spacing w:before="60" w:after="60" w:line="240" w:lineRule="auto"/>
              <w:jc w:val="center"/>
              <w:rPr>
                <w:noProof/>
                <w:sz w:val="20"/>
              </w:rPr>
            </w:pPr>
            <w:r>
              <w:rPr>
                <w:noProof/>
                <w:sz w:val="20"/>
              </w:rPr>
              <w:t>87052000</w:t>
            </w:r>
          </w:p>
        </w:tc>
        <w:tc>
          <w:tcPr>
            <w:tcW w:w="1329" w:type="dxa"/>
            <w:tcBorders>
              <w:top w:val="nil"/>
              <w:left w:val="nil"/>
              <w:bottom w:val="single" w:sz="4" w:space="0" w:color="auto"/>
              <w:right w:val="single" w:sz="4" w:space="0" w:color="auto"/>
            </w:tcBorders>
            <w:shd w:val="clear" w:color="auto" w:fill="auto"/>
            <w:noWrap/>
            <w:hideMark/>
          </w:tcPr>
          <w:p w14:paraId="13FA3D0B" w14:textId="77777777" w:rsidR="00E83F66" w:rsidRPr="00772251" w:rsidRDefault="00E83F66" w:rsidP="0048591A">
            <w:pPr>
              <w:spacing w:before="60" w:after="60" w:line="240" w:lineRule="auto"/>
              <w:jc w:val="center"/>
              <w:rPr>
                <w:noProof/>
                <w:sz w:val="20"/>
              </w:rPr>
            </w:pPr>
            <w:r>
              <w:rPr>
                <w:noProof/>
                <w:sz w:val="20"/>
              </w:rPr>
              <w:t>870520</w:t>
            </w:r>
          </w:p>
        </w:tc>
        <w:tc>
          <w:tcPr>
            <w:tcW w:w="9680" w:type="dxa"/>
            <w:tcBorders>
              <w:top w:val="nil"/>
              <w:left w:val="nil"/>
              <w:bottom w:val="single" w:sz="4" w:space="0" w:color="auto"/>
              <w:right w:val="single" w:sz="4" w:space="0" w:color="auto"/>
            </w:tcBorders>
            <w:shd w:val="clear" w:color="auto" w:fill="auto"/>
            <w:noWrap/>
            <w:hideMark/>
          </w:tcPr>
          <w:p w14:paraId="020486F9" w14:textId="77777777" w:rsidR="00E83F66" w:rsidRPr="00772251" w:rsidRDefault="00E83F66" w:rsidP="0048591A">
            <w:pPr>
              <w:spacing w:before="60" w:after="60" w:line="240" w:lineRule="auto"/>
              <w:rPr>
                <w:noProof/>
                <w:sz w:val="20"/>
              </w:rPr>
            </w:pPr>
            <w:r>
              <w:rPr>
                <w:noProof/>
                <w:sz w:val="20"/>
              </w:rPr>
              <w:t>- Kraftfahrzeuge mit Bohrturm zum Tiefbohren</w:t>
            </w:r>
          </w:p>
        </w:tc>
        <w:tc>
          <w:tcPr>
            <w:tcW w:w="1134" w:type="dxa"/>
            <w:tcBorders>
              <w:top w:val="nil"/>
              <w:left w:val="nil"/>
              <w:bottom w:val="single" w:sz="4" w:space="0" w:color="auto"/>
              <w:right w:val="single" w:sz="4" w:space="0" w:color="auto"/>
            </w:tcBorders>
            <w:shd w:val="clear" w:color="auto" w:fill="auto"/>
            <w:noWrap/>
            <w:vAlign w:val="center"/>
            <w:hideMark/>
          </w:tcPr>
          <w:p w14:paraId="02BAA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7A24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DEC5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B4646EB" w14:textId="77777777" w:rsidR="00E83F66" w:rsidRPr="00772251" w:rsidRDefault="00E83F66" w:rsidP="0048591A">
            <w:pPr>
              <w:spacing w:before="60" w:after="60" w:line="240" w:lineRule="auto"/>
              <w:jc w:val="center"/>
              <w:rPr>
                <w:noProof/>
                <w:sz w:val="20"/>
              </w:rPr>
            </w:pPr>
            <w:r>
              <w:rPr>
                <w:noProof/>
                <w:sz w:val="20"/>
              </w:rPr>
              <w:t>87053000</w:t>
            </w:r>
          </w:p>
        </w:tc>
        <w:tc>
          <w:tcPr>
            <w:tcW w:w="1329" w:type="dxa"/>
            <w:tcBorders>
              <w:top w:val="nil"/>
              <w:left w:val="nil"/>
              <w:bottom w:val="single" w:sz="4" w:space="0" w:color="auto"/>
              <w:right w:val="single" w:sz="4" w:space="0" w:color="auto"/>
            </w:tcBorders>
            <w:shd w:val="clear" w:color="auto" w:fill="auto"/>
            <w:noWrap/>
            <w:hideMark/>
          </w:tcPr>
          <w:p w14:paraId="221B5541" w14:textId="77777777" w:rsidR="00E83F66" w:rsidRPr="00772251" w:rsidRDefault="00E83F66" w:rsidP="0048591A">
            <w:pPr>
              <w:spacing w:before="60" w:after="60" w:line="240" w:lineRule="auto"/>
              <w:jc w:val="center"/>
              <w:rPr>
                <w:noProof/>
                <w:sz w:val="20"/>
              </w:rPr>
            </w:pPr>
            <w:r>
              <w:rPr>
                <w:noProof/>
                <w:sz w:val="20"/>
              </w:rPr>
              <w:t>870530</w:t>
            </w:r>
          </w:p>
        </w:tc>
        <w:tc>
          <w:tcPr>
            <w:tcW w:w="9680" w:type="dxa"/>
            <w:tcBorders>
              <w:top w:val="nil"/>
              <w:left w:val="nil"/>
              <w:bottom w:val="single" w:sz="4" w:space="0" w:color="auto"/>
              <w:right w:val="single" w:sz="4" w:space="0" w:color="auto"/>
            </w:tcBorders>
            <w:shd w:val="clear" w:color="auto" w:fill="auto"/>
            <w:noWrap/>
            <w:hideMark/>
          </w:tcPr>
          <w:p w14:paraId="0DA254B7" w14:textId="77777777" w:rsidR="00E83F66" w:rsidRPr="00772251" w:rsidRDefault="00E83F66" w:rsidP="0048591A">
            <w:pPr>
              <w:spacing w:before="60" w:after="60" w:line="240" w:lineRule="auto"/>
              <w:rPr>
                <w:noProof/>
                <w:sz w:val="20"/>
              </w:rPr>
            </w:pPr>
            <w:r>
              <w:rPr>
                <w:noProof/>
                <w:sz w:val="20"/>
              </w:rPr>
              <w:t>- Feuerwehrwagen</w:t>
            </w:r>
          </w:p>
        </w:tc>
        <w:tc>
          <w:tcPr>
            <w:tcW w:w="1134" w:type="dxa"/>
            <w:tcBorders>
              <w:top w:val="nil"/>
              <w:left w:val="nil"/>
              <w:bottom w:val="single" w:sz="4" w:space="0" w:color="auto"/>
              <w:right w:val="single" w:sz="4" w:space="0" w:color="auto"/>
            </w:tcBorders>
            <w:shd w:val="clear" w:color="auto" w:fill="auto"/>
            <w:noWrap/>
            <w:vAlign w:val="center"/>
            <w:hideMark/>
          </w:tcPr>
          <w:p w14:paraId="2798A9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AB761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B456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3E0663" w14:textId="77777777" w:rsidR="00E83F66" w:rsidRPr="00772251" w:rsidRDefault="00E83F66" w:rsidP="0048591A">
            <w:pPr>
              <w:spacing w:before="60" w:after="60" w:line="240" w:lineRule="auto"/>
              <w:jc w:val="center"/>
              <w:rPr>
                <w:noProof/>
                <w:sz w:val="20"/>
              </w:rPr>
            </w:pPr>
            <w:r>
              <w:rPr>
                <w:noProof/>
                <w:sz w:val="20"/>
              </w:rPr>
              <w:t>87054000</w:t>
            </w:r>
          </w:p>
        </w:tc>
        <w:tc>
          <w:tcPr>
            <w:tcW w:w="1329" w:type="dxa"/>
            <w:tcBorders>
              <w:top w:val="nil"/>
              <w:left w:val="nil"/>
              <w:bottom w:val="single" w:sz="4" w:space="0" w:color="auto"/>
              <w:right w:val="single" w:sz="4" w:space="0" w:color="auto"/>
            </w:tcBorders>
            <w:shd w:val="clear" w:color="auto" w:fill="auto"/>
            <w:noWrap/>
            <w:hideMark/>
          </w:tcPr>
          <w:p w14:paraId="3987FE06" w14:textId="77777777" w:rsidR="00E83F66" w:rsidRPr="00772251" w:rsidRDefault="00E83F66" w:rsidP="0048591A">
            <w:pPr>
              <w:spacing w:before="60" w:after="60" w:line="240" w:lineRule="auto"/>
              <w:jc w:val="center"/>
              <w:rPr>
                <w:noProof/>
                <w:sz w:val="20"/>
              </w:rPr>
            </w:pPr>
            <w:r>
              <w:rPr>
                <w:noProof/>
                <w:sz w:val="20"/>
              </w:rPr>
              <w:t>870540</w:t>
            </w:r>
          </w:p>
        </w:tc>
        <w:tc>
          <w:tcPr>
            <w:tcW w:w="9680" w:type="dxa"/>
            <w:tcBorders>
              <w:top w:val="nil"/>
              <w:left w:val="nil"/>
              <w:bottom w:val="single" w:sz="4" w:space="0" w:color="auto"/>
              <w:right w:val="single" w:sz="4" w:space="0" w:color="auto"/>
            </w:tcBorders>
            <w:shd w:val="clear" w:color="auto" w:fill="auto"/>
            <w:noWrap/>
            <w:hideMark/>
          </w:tcPr>
          <w:p w14:paraId="312901F9" w14:textId="51696FCF" w:rsidR="00E83F66" w:rsidRPr="00772251" w:rsidRDefault="00E83F66" w:rsidP="00D33F57">
            <w:pPr>
              <w:spacing w:before="60" w:after="60" w:line="240" w:lineRule="auto"/>
              <w:rPr>
                <w:noProof/>
                <w:sz w:val="20"/>
              </w:rPr>
            </w:pPr>
            <w:r>
              <w:rPr>
                <w:noProof/>
                <w:sz w:val="20"/>
              </w:rPr>
              <w:t>- Betonmischwagen (Lkw-Betonmischer)</w:t>
            </w:r>
          </w:p>
        </w:tc>
        <w:tc>
          <w:tcPr>
            <w:tcW w:w="1134" w:type="dxa"/>
            <w:tcBorders>
              <w:top w:val="nil"/>
              <w:left w:val="nil"/>
              <w:bottom w:val="single" w:sz="4" w:space="0" w:color="auto"/>
              <w:right w:val="single" w:sz="4" w:space="0" w:color="auto"/>
            </w:tcBorders>
            <w:shd w:val="clear" w:color="auto" w:fill="auto"/>
            <w:noWrap/>
            <w:vAlign w:val="center"/>
            <w:hideMark/>
          </w:tcPr>
          <w:p w14:paraId="0D3D867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C5CA1B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D58DB2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70CDDB" w14:textId="77777777" w:rsidR="00E83F66" w:rsidRPr="00772251" w:rsidRDefault="00E83F66" w:rsidP="0098654B">
            <w:pPr>
              <w:pageBreakBefore/>
              <w:spacing w:before="60" w:after="60" w:line="240" w:lineRule="auto"/>
              <w:jc w:val="center"/>
              <w:rPr>
                <w:noProof/>
                <w:sz w:val="20"/>
              </w:rPr>
            </w:pPr>
            <w:r>
              <w:rPr>
                <w:noProof/>
                <w:sz w:val="20"/>
              </w:rPr>
              <w:t>87059000</w:t>
            </w:r>
          </w:p>
        </w:tc>
        <w:tc>
          <w:tcPr>
            <w:tcW w:w="1329" w:type="dxa"/>
            <w:tcBorders>
              <w:top w:val="nil"/>
              <w:left w:val="nil"/>
              <w:bottom w:val="single" w:sz="4" w:space="0" w:color="auto"/>
              <w:right w:val="single" w:sz="4" w:space="0" w:color="auto"/>
            </w:tcBorders>
            <w:shd w:val="clear" w:color="auto" w:fill="auto"/>
            <w:noWrap/>
            <w:hideMark/>
          </w:tcPr>
          <w:p w14:paraId="179616B0" w14:textId="77777777" w:rsidR="00E83F66" w:rsidRPr="00772251" w:rsidRDefault="00E83F66" w:rsidP="0048591A">
            <w:pPr>
              <w:spacing w:before="60" w:after="60" w:line="240" w:lineRule="auto"/>
              <w:jc w:val="center"/>
              <w:rPr>
                <w:noProof/>
                <w:sz w:val="20"/>
              </w:rPr>
            </w:pPr>
            <w:r>
              <w:rPr>
                <w:noProof/>
                <w:sz w:val="20"/>
              </w:rPr>
              <w:t>870590</w:t>
            </w:r>
          </w:p>
        </w:tc>
        <w:tc>
          <w:tcPr>
            <w:tcW w:w="9680" w:type="dxa"/>
            <w:tcBorders>
              <w:top w:val="nil"/>
              <w:left w:val="nil"/>
              <w:bottom w:val="single" w:sz="4" w:space="0" w:color="auto"/>
              <w:right w:val="single" w:sz="4" w:space="0" w:color="auto"/>
            </w:tcBorders>
            <w:shd w:val="clear" w:color="auto" w:fill="auto"/>
            <w:noWrap/>
            <w:hideMark/>
          </w:tcPr>
          <w:p w14:paraId="73F1266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55ABC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104C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BFC46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DD8F57" w14:textId="77777777" w:rsidR="00E83F66" w:rsidRPr="00772251" w:rsidRDefault="00E83F66" w:rsidP="0048591A">
            <w:pPr>
              <w:spacing w:before="60" w:after="60" w:line="240" w:lineRule="auto"/>
              <w:jc w:val="center"/>
              <w:rPr>
                <w:noProof/>
                <w:sz w:val="20"/>
              </w:rPr>
            </w:pPr>
            <w:r>
              <w:rPr>
                <w:noProof/>
                <w:sz w:val="20"/>
              </w:rPr>
              <w:t>87091100</w:t>
            </w:r>
          </w:p>
        </w:tc>
        <w:tc>
          <w:tcPr>
            <w:tcW w:w="1329" w:type="dxa"/>
            <w:tcBorders>
              <w:top w:val="nil"/>
              <w:left w:val="nil"/>
              <w:bottom w:val="single" w:sz="4" w:space="0" w:color="auto"/>
              <w:right w:val="single" w:sz="4" w:space="0" w:color="auto"/>
            </w:tcBorders>
            <w:shd w:val="clear" w:color="auto" w:fill="auto"/>
            <w:noWrap/>
            <w:hideMark/>
          </w:tcPr>
          <w:p w14:paraId="32D0BA59" w14:textId="77777777" w:rsidR="00E83F66" w:rsidRPr="00772251" w:rsidRDefault="00E83F66" w:rsidP="0048591A">
            <w:pPr>
              <w:spacing w:before="60" w:after="60" w:line="240" w:lineRule="auto"/>
              <w:jc w:val="center"/>
              <w:rPr>
                <w:noProof/>
                <w:sz w:val="20"/>
              </w:rPr>
            </w:pPr>
            <w:r>
              <w:rPr>
                <w:noProof/>
                <w:sz w:val="20"/>
              </w:rPr>
              <w:t>870911</w:t>
            </w:r>
          </w:p>
        </w:tc>
        <w:tc>
          <w:tcPr>
            <w:tcW w:w="9680" w:type="dxa"/>
            <w:tcBorders>
              <w:top w:val="nil"/>
              <w:left w:val="nil"/>
              <w:bottom w:val="single" w:sz="4" w:space="0" w:color="auto"/>
              <w:right w:val="single" w:sz="4" w:space="0" w:color="auto"/>
            </w:tcBorders>
            <w:shd w:val="clear" w:color="auto" w:fill="auto"/>
            <w:noWrap/>
            <w:hideMark/>
          </w:tcPr>
          <w:p w14:paraId="0C89B596" w14:textId="77777777" w:rsidR="00E83F66" w:rsidRPr="00772251" w:rsidRDefault="00E83F66" w:rsidP="0048591A">
            <w:pPr>
              <w:spacing w:before="60" w:after="60" w:line="240" w:lineRule="auto"/>
              <w:rPr>
                <w:noProof/>
                <w:sz w:val="20"/>
              </w:rPr>
            </w:pPr>
            <w:r>
              <w:rPr>
                <w:noProof/>
                <w:sz w:val="20"/>
              </w:rPr>
              <w:t>-- Elektrokarren</w:t>
            </w:r>
          </w:p>
        </w:tc>
        <w:tc>
          <w:tcPr>
            <w:tcW w:w="1134" w:type="dxa"/>
            <w:tcBorders>
              <w:top w:val="nil"/>
              <w:left w:val="nil"/>
              <w:bottom w:val="single" w:sz="4" w:space="0" w:color="auto"/>
              <w:right w:val="single" w:sz="4" w:space="0" w:color="auto"/>
            </w:tcBorders>
            <w:shd w:val="clear" w:color="auto" w:fill="auto"/>
            <w:noWrap/>
            <w:vAlign w:val="center"/>
            <w:hideMark/>
          </w:tcPr>
          <w:p w14:paraId="1A07F9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EF6FFC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BF074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DE32A0" w14:textId="77777777" w:rsidR="00E83F66" w:rsidRPr="00772251" w:rsidRDefault="00E83F66" w:rsidP="0048591A">
            <w:pPr>
              <w:spacing w:before="60" w:after="60" w:line="240" w:lineRule="auto"/>
              <w:jc w:val="center"/>
              <w:rPr>
                <w:noProof/>
                <w:sz w:val="20"/>
              </w:rPr>
            </w:pPr>
            <w:r>
              <w:rPr>
                <w:noProof/>
                <w:sz w:val="20"/>
              </w:rPr>
              <w:t>87091900</w:t>
            </w:r>
          </w:p>
        </w:tc>
        <w:tc>
          <w:tcPr>
            <w:tcW w:w="1329" w:type="dxa"/>
            <w:tcBorders>
              <w:top w:val="nil"/>
              <w:left w:val="nil"/>
              <w:bottom w:val="single" w:sz="4" w:space="0" w:color="auto"/>
              <w:right w:val="single" w:sz="4" w:space="0" w:color="auto"/>
            </w:tcBorders>
            <w:shd w:val="clear" w:color="auto" w:fill="auto"/>
            <w:noWrap/>
            <w:hideMark/>
          </w:tcPr>
          <w:p w14:paraId="46491F75" w14:textId="77777777" w:rsidR="00E83F66" w:rsidRPr="00772251" w:rsidRDefault="00E83F66" w:rsidP="0048591A">
            <w:pPr>
              <w:spacing w:before="60" w:after="60" w:line="240" w:lineRule="auto"/>
              <w:jc w:val="center"/>
              <w:rPr>
                <w:noProof/>
                <w:sz w:val="20"/>
              </w:rPr>
            </w:pPr>
            <w:r>
              <w:rPr>
                <w:noProof/>
                <w:sz w:val="20"/>
              </w:rPr>
              <w:t>870919</w:t>
            </w:r>
          </w:p>
        </w:tc>
        <w:tc>
          <w:tcPr>
            <w:tcW w:w="9680" w:type="dxa"/>
            <w:tcBorders>
              <w:top w:val="nil"/>
              <w:left w:val="nil"/>
              <w:bottom w:val="single" w:sz="4" w:space="0" w:color="auto"/>
              <w:right w:val="single" w:sz="4" w:space="0" w:color="auto"/>
            </w:tcBorders>
            <w:shd w:val="clear" w:color="auto" w:fill="auto"/>
            <w:noWrap/>
            <w:hideMark/>
          </w:tcPr>
          <w:p w14:paraId="7E48A4BD"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3E4F3A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6507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5CC46B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AFCC5F" w14:textId="77777777" w:rsidR="00E83F66" w:rsidRPr="00772251" w:rsidRDefault="00E83F66" w:rsidP="0048591A">
            <w:pPr>
              <w:spacing w:before="60" w:after="60" w:line="240" w:lineRule="auto"/>
              <w:jc w:val="center"/>
              <w:rPr>
                <w:noProof/>
                <w:sz w:val="20"/>
              </w:rPr>
            </w:pPr>
            <w:r>
              <w:rPr>
                <w:noProof/>
                <w:sz w:val="20"/>
              </w:rPr>
              <w:t>87099000</w:t>
            </w:r>
          </w:p>
        </w:tc>
        <w:tc>
          <w:tcPr>
            <w:tcW w:w="1329" w:type="dxa"/>
            <w:tcBorders>
              <w:top w:val="nil"/>
              <w:left w:val="nil"/>
              <w:bottom w:val="single" w:sz="4" w:space="0" w:color="auto"/>
              <w:right w:val="single" w:sz="4" w:space="0" w:color="auto"/>
            </w:tcBorders>
            <w:shd w:val="clear" w:color="auto" w:fill="auto"/>
            <w:noWrap/>
            <w:hideMark/>
          </w:tcPr>
          <w:p w14:paraId="1D4030A1" w14:textId="77777777" w:rsidR="00E83F66" w:rsidRPr="00772251" w:rsidRDefault="00E83F66" w:rsidP="0048591A">
            <w:pPr>
              <w:spacing w:before="60" w:after="60" w:line="240" w:lineRule="auto"/>
              <w:jc w:val="center"/>
              <w:rPr>
                <w:noProof/>
                <w:sz w:val="20"/>
              </w:rPr>
            </w:pPr>
            <w:r>
              <w:rPr>
                <w:noProof/>
                <w:sz w:val="20"/>
              </w:rPr>
              <w:t>870990</w:t>
            </w:r>
          </w:p>
        </w:tc>
        <w:tc>
          <w:tcPr>
            <w:tcW w:w="9680" w:type="dxa"/>
            <w:tcBorders>
              <w:top w:val="nil"/>
              <w:left w:val="nil"/>
              <w:bottom w:val="single" w:sz="4" w:space="0" w:color="auto"/>
              <w:right w:val="single" w:sz="4" w:space="0" w:color="auto"/>
            </w:tcBorders>
            <w:shd w:val="clear" w:color="auto" w:fill="auto"/>
            <w:noWrap/>
            <w:hideMark/>
          </w:tcPr>
          <w:p w14:paraId="42965B58" w14:textId="77777777" w:rsidR="00E83F66" w:rsidRPr="00772251" w:rsidRDefault="00E83F66" w:rsidP="0048591A">
            <w:pPr>
              <w:spacing w:before="60" w:after="60" w:line="240" w:lineRule="auto"/>
              <w:rPr>
                <w:noProof/>
                <w:sz w:val="20"/>
              </w:rPr>
            </w:pPr>
            <w:r>
              <w:rPr>
                <w:noProof/>
                <w:sz w:val="20"/>
              </w:rPr>
              <w:t>- Teile</w:t>
            </w:r>
          </w:p>
        </w:tc>
        <w:tc>
          <w:tcPr>
            <w:tcW w:w="1134" w:type="dxa"/>
            <w:tcBorders>
              <w:top w:val="nil"/>
              <w:left w:val="nil"/>
              <w:bottom w:val="single" w:sz="4" w:space="0" w:color="auto"/>
              <w:right w:val="single" w:sz="4" w:space="0" w:color="auto"/>
            </w:tcBorders>
            <w:shd w:val="clear" w:color="auto" w:fill="auto"/>
            <w:noWrap/>
            <w:vAlign w:val="center"/>
            <w:hideMark/>
          </w:tcPr>
          <w:p w14:paraId="1D3B040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752B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08D8E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8C0A77B" w14:textId="77777777" w:rsidR="00E83F66" w:rsidRPr="00772251" w:rsidRDefault="00E83F66" w:rsidP="0048591A">
            <w:pPr>
              <w:spacing w:before="60" w:after="60" w:line="240" w:lineRule="auto"/>
              <w:jc w:val="center"/>
              <w:rPr>
                <w:noProof/>
                <w:sz w:val="20"/>
              </w:rPr>
            </w:pPr>
            <w:r>
              <w:rPr>
                <w:noProof/>
                <w:sz w:val="20"/>
              </w:rPr>
              <w:t>87100000</w:t>
            </w:r>
          </w:p>
        </w:tc>
        <w:tc>
          <w:tcPr>
            <w:tcW w:w="1329" w:type="dxa"/>
            <w:tcBorders>
              <w:top w:val="nil"/>
              <w:left w:val="nil"/>
              <w:bottom w:val="single" w:sz="4" w:space="0" w:color="auto"/>
              <w:right w:val="single" w:sz="4" w:space="0" w:color="auto"/>
            </w:tcBorders>
            <w:shd w:val="clear" w:color="auto" w:fill="auto"/>
            <w:noWrap/>
            <w:hideMark/>
          </w:tcPr>
          <w:p w14:paraId="01E5CF7C" w14:textId="77777777" w:rsidR="00E83F66" w:rsidRPr="00772251" w:rsidRDefault="00E83F66" w:rsidP="0048591A">
            <w:pPr>
              <w:spacing w:before="60" w:after="60" w:line="240" w:lineRule="auto"/>
              <w:jc w:val="center"/>
              <w:rPr>
                <w:noProof/>
                <w:sz w:val="20"/>
              </w:rPr>
            </w:pPr>
            <w:r>
              <w:rPr>
                <w:noProof/>
                <w:sz w:val="20"/>
              </w:rPr>
              <w:t>871000</w:t>
            </w:r>
          </w:p>
        </w:tc>
        <w:tc>
          <w:tcPr>
            <w:tcW w:w="9680" w:type="dxa"/>
            <w:tcBorders>
              <w:top w:val="nil"/>
              <w:left w:val="nil"/>
              <w:bottom w:val="single" w:sz="4" w:space="0" w:color="auto"/>
              <w:right w:val="single" w:sz="4" w:space="0" w:color="auto"/>
            </w:tcBorders>
            <w:shd w:val="clear" w:color="auto" w:fill="auto"/>
            <w:noWrap/>
            <w:hideMark/>
          </w:tcPr>
          <w:p w14:paraId="68558B8E" w14:textId="77777777" w:rsidR="00E83F66" w:rsidRPr="00772251" w:rsidRDefault="00E83F66" w:rsidP="0048591A">
            <w:pPr>
              <w:spacing w:before="60" w:after="60" w:line="240" w:lineRule="auto"/>
              <w:rPr>
                <w:noProof/>
                <w:sz w:val="20"/>
              </w:rPr>
            </w:pPr>
            <w:r>
              <w:rPr>
                <w:noProof/>
                <w:sz w:val="20"/>
              </w:rPr>
              <w:t>Panzerkampfwagen und andere selbstfahrende gepanzerte Kampffahrzeuge, auch mit Waffen;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34D7B9A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2FB12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7FE823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F76167F" w14:textId="77777777" w:rsidR="00E83F66" w:rsidRPr="00772251" w:rsidRDefault="00E83F66" w:rsidP="0048591A">
            <w:pPr>
              <w:spacing w:before="60" w:after="60" w:line="240" w:lineRule="auto"/>
              <w:jc w:val="center"/>
              <w:rPr>
                <w:noProof/>
                <w:sz w:val="20"/>
              </w:rPr>
            </w:pPr>
            <w:r>
              <w:rPr>
                <w:noProof/>
                <w:sz w:val="20"/>
              </w:rPr>
              <w:t>87131000</w:t>
            </w:r>
          </w:p>
        </w:tc>
        <w:tc>
          <w:tcPr>
            <w:tcW w:w="1329" w:type="dxa"/>
            <w:tcBorders>
              <w:top w:val="nil"/>
              <w:left w:val="nil"/>
              <w:bottom w:val="single" w:sz="4" w:space="0" w:color="auto"/>
              <w:right w:val="single" w:sz="4" w:space="0" w:color="auto"/>
            </w:tcBorders>
            <w:shd w:val="clear" w:color="auto" w:fill="auto"/>
            <w:noWrap/>
            <w:hideMark/>
          </w:tcPr>
          <w:p w14:paraId="3049D44A" w14:textId="77777777" w:rsidR="00E83F66" w:rsidRPr="00772251" w:rsidRDefault="00E83F66" w:rsidP="0048591A">
            <w:pPr>
              <w:spacing w:before="60" w:after="60" w:line="240" w:lineRule="auto"/>
              <w:jc w:val="center"/>
              <w:rPr>
                <w:noProof/>
                <w:sz w:val="20"/>
              </w:rPr>
            </w:pPr>
            <w:r>
              <w:rPr>
                <w:noProof/>
                <w:sz w:val="20"/>
              </w:rPr>
              <w:t>871310</w:t>
            </w:r>
          </w:p>
        </w:tc>
        <w:tc>
          <w:tcPr>
            <w:tcW w:w="9680" w:type="dxa"/>
            <w:tcBorders>
              <w:top w:val="nil"/>
              <w:left w:val="nil"/>
              <w:bottom w:val="single" w:sz="4" w:space="0" w:color="auto"/>
              <w:right w:val="single" w:sz="4" w:space="0" w:color="auto"/>
            </w:tcBorders>
            <w:shd w:val="clear" w:color="auto" w:fill="auto"/>
            <w:noWrap/>
            <w:hideMark/>
          </w:tcPr>
          <w:p w14:paraId="1B61DFAB" w14:textId="77777777" w:rsidR="00E83F66" w:rsidRPr="00772251" w:rsidRDefault="00E83F66" w:rsidP="0048591A">
            <w:pPr>
              <w:spacing w:before="60" w:after="60" w:line="240" w:lineRule="auto"/>
              <w:rPr>
                <w:noProof/>
                <w:sz w:val="20"/>
              </w:rPr>
            </w:pPr>
            <w:r>
              <w:rPr>
                <w:noProof/>
                <w:sz w:val="20"/>
              </w:rPr>
              <w:t>- ohne Vorrichtung zur mechanischen Fortbewegung</w:t>
            </w:r>
          </w:p>
        </w:tc>
        <w:tc>
          <w:tcPr>
            <w:tcW w:w="1134" w:type="dxa"/>
            <w:tcBorders>
              <w:top w:val="nil"/>
              <w:left w:val="nil"/>
              <w:bottom w:val="single" w:sz="4" w:space="0" w:color="auto"/>
              <w:right w:val="single" w:sz="4" w:space="0" w:color="auto"/>
            </w:tcBorders>
            <w:shd w:val="clear" w:color="auto" w:fill="auto"/>
            <w:noWrap/>
            <w:vAlign w:val="center"/>
            <w:hideMark/>
          </w:tcPr>
          <w:p w14:paraId="14CE73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270BD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B0399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D7220B" w14:textId="77777777" w:rsidR="00E83F66" w:rsidRPr="00772251" w:rsidRDefault="00E83F66" w:rsidP="0048591A">
            <w:pPr>
              <w:spacing w:before="60" w:after="60" w:line="240" w:lineRule="auto"/>
              <w:jc w:val="center"/>
              <w:rPr>
                <w:noProof/>
                <w:sz w:val="20"/>
              </w:rPr>
            </w:pPr>
            <w:r>
              <w:rPr>
                <w:noProof/>
                <w:sz w:val="20"/>
              </w:rPr>
              <w:t>87139000</w:t>
            </w:r>
          </w:p>
        </w:tc>
        <w:tc>
          <w:tcPr>
            <w:tcW w:w="1329" w:type="dxa"/>
            <w:tcBorders>
              <w:top w:val="nil"/>
              <w:left w:val="nil"/>
              <w:bottom w:val="single" w:sz="4" w:space="0" w:color="auto"/>
              <w:right w:val="single" w:sz="4" w:space="0" w:color="auto"/>
            </w:tcBorders>
            <w:shd w:val="clear" w:color="auto" w:fill="auto"/>
            <w:noWrap/>
            <w:hideMark/>
          </w:tcPr>
          <w:p w14:paraId="7D41EF90" w14:textId="77777777" w:rsidR="00E83F66" w:rsidRPr="00772251" w:rsidRDefault="00E83F66" w:rsidP="0048591A">
            <w:pPr>
              <w:spacing w:before="60" w:after="60" w:line="240" w:lineRule="auto"/>
              <w:jc w:val="center"/>
              <w:rPr>
                <w:noProof/>
                <w:sz w:val="20"/>
              </w:rPr>
            </w:pPr>
            <w:r>
              <w:rPr>
                <w:noProof/>
                <w:sz w:val="20"/>
              </w:rPr>
              <w:t>871390</w:t>
            </w:r>
          </w:p>
        </w:tc>
        <w:tc>
          <w:tcPr>
            <w:tcW w:w="9680" w:type="dxa"/>
            <w:tcBorders>
              <w:top w:val="nil"/>
              <w:left w:val="nil"/>
              <w:bottom w:val="single" w:sz="4" w:space="0" w:color="auto"/>
              <w:right w:val="single" w:sz="4" w:space="0" w:color="auto"/>
            </w:tcBorders>
            <w:shd w:val="clear" w:color="auto" w:fill="auto"/>
            <w:noWrap/>
            <w:hideMark/>
          </w:tcPr>
          <w:p w14:paraId="659052E8"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CC9883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7A87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D019B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9D52BC" w14:textId="77777777" w:rsidR="00E83F66" w:rsidRPr="00772251" w:rsidRDefault="00E83F66" w:rsidP="0048591A">
            <w:pPr>
              <w:spacing w:before="60" w:after="60" w:line="240" w:lineRule="auto"/>
              <w:jc w:val="center"/>
              <w:rPr>
                <w:noProof/>
                <w:sz w:val="20"/>
              </w:rPr>
            </w:pPr>
            <w:r>
              <w:rPr>
                <w:noProof/>
                <w:sz w:val="20"/>
              </w:rPr>
              <w:t>87142000</w:t>
            </w:r>
          </w:p>
        </w:tc>
        <w:tc>
          <w:tcPr>
            <w:tcW w:w="1329" w:type="dxa"/>
            <w:tcBorders>
              <w:top w:val="nil"/>
              <w:left w:val="nil"/>
              <w:bottom w:val="single" w:sz="4" w:space="0" w:color="auto"/>
              <w:right w:val="single" w:sz="4" w:space="0" w:color="auto"/>
            </w:tcBorders>
            <w:shd w:val="clear" w:color="auto" w:fill="auto"/>
            <w:noWrap/>
            <w:hideMark/>
          </w:tcPr>
          <w:p w14:paraId="667BAEB7" w14:textId="77777777" w:rsidR="00E83F66" w:rsidRPr="00772251" w:rsidRDefault="00E83F66" w:rsidP="0048591A">
            <w:pPr>
              <w:spacing w:before="60" w:after="60" w:line="240" w:lineRule="auto"/>
              <w:jc w:val="center"/>
              <w:rPr>
                <w:noProof/>
                <w:sz w:val="20"/>
              </w:rPr>
            </w:pPr>
            <w:r>
              <w:rPr>
                <w:noProof/>
                <w:sz w:val="20"/>
              </w:rPr>
              <w:t>871420</w:t>
            </w:r>
          </w:p>
        </w:tc>
        <w:tc>
          <w:tcPr>
            <w:tcW w:w="9680" w:type="dxa"/>
            <w:tcBorders>
              <w:top w:val="nil"/>
              <w:left w:val="nil"/>
              <w:bottom w:val="single" w:sz="4" w:space="0" w:color="auto"/>
              <w:right w:val="single" w:sz="4" w:space="0" w:color="auto"/>
            </w:tcBorders>
            <w:shd w:val="clear" w:color="auto" w:fill="auto"/>
            <w:noWrap/>
            <w:hideMark/>
          </w:tcPr>
          <w:p w14:paraId="31EA9A11" w14:textId="77777777" w:rsidR="00E83F66" w:rsidRPr="00772251" w:rsidRDefault="00E83F66" w:rsidP="0048591A">
            <w:pPr>
              <w:spacing w:before="60" w:after="60" w:line="240" w:lineRule="auto"/>
              <w:rPr>
                <w:noProof/>
                <w:sz w:val="20"/>
              </w:rPr>
            </w:pPr>
            <w:r>
              <w:rPr>
                <w:noProof/>
                <w:sz w:val="20"/>
              </w:rPr>
              <w:t>- für Rollstühle und andere Fahrzeuge für Behinderte</w:t>
            </w:r>
          </w:p>
        </w:tc>
        <w:tc>
          <w:tcPr>
            <w:tcW w:w="1134" w:type="dxa"/>
            <w:tcBorders>
              <w:top w:val="nil"/>
              <w:left w:val="nil"/>
              <w:bottom w:val="single" w:sz="4" w:space="0" w:color="auto"/>
              <w:right w:val="single" w:sz="4" w:space="0" w:color="auto"/>
            </w:tcBorders>
            <w:shd w:val="clear" w:color="auto" w:fill="auto"/>
            <w:noWrap/>
            <w:vAlign w:val="center"/>
            <w:hideMark/>
          </w:tcPr>
          <w:p w14:paraId="1025541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18E9D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3D2EF1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76C923" w14:textId="77777777" w:rsidR="00E83F66" w:rsidRPr="00772251" w:rsidRDefault="00E83F66" w:rsidP="0048591A">
            <w:pPr>
              <w:spacing w:before="60" w:after="60" w:line="240" w:lineRule="auto"/>
              <w:jc w:val="center"/>
              <w:rPr>
                <w:noProof/>
                <w:sz w:val="20"/>
              </w:rPr>
            </w:pPr>
            <w:r>
              <w:rPr>
                <w:noProof/>
                <w:sz w:val="20"/>
              </w:rPr>
              <w:t>87161010</w:t>
            </w:r>
          </w:p>
        </w:tc>
        <w:tc>
          <w:tcPr>
            <w:tcW w:w="1329" w:type="dxa"/>
            <w:tcBorders>
              <w:top w:val="nil"/>
              <w:left w:val="nil"/>
              <w:bottom w:val="single" w:sz="4" w:space="0" w:color="auto"/>
              <w:right w:val="single" w:sz="4" w:space="0" w:color="auto"/>
            </w:tcBorders>
            <w:shd w:val="clear" w:color="auto" w:fill="auto"/>
            <w:noWrap/>
            <w:hideMark/>
          </w:tcPr>
          <w:p w14:paraId="5F0F1DDA" w14:textId="77777777" w:rsidR="00E83F66" w:rsidRPr="00772251" w:rsidRDefault="00E83F66" w:rsidP="0048591A">
            <w:pPr>
              <w:spacing w:before="60" w:after="60" w:line="240" w:lineRule="auto"/>
              <w:jc w:val="center"/>
              <w:rPr>
                <w:noProof/>
                <w:sz w:val="20"/>
              </w:rPr>
            </w:pPr>
            <w:r>
              <w:rPr>
                <w:noProof/>
                <w:sz w:val="20"/>
              </w:rPr>
              <w:t>871610</w:t>
            </w:r>
          </w:p>
        </w:tc>
        <w:tc>
          <w:tcPr>
            <w:tcW w:w="9680" w:type="dxa"/>
            <w:tcBorders>
              <w:top w:val="nil"/>
              <w:left w:val="nil"/>
              <w:bottom w:val="single" w:sz="4" w:space="0" w:color="auto"/>
              <w:right w:val="single" w:sz="4" w:space="0" w:color="auto"/>
            </w:tcBorders>
            <w:shd w:val="clear" w:color="auto" w:fill="auto"/>
            <w:noWrap/>
            <w:hideMark/>
          </w:tcPr>
          <w:p w14:paraId="61F921BD" w14:textId="77777777" w:rsidR="00E83F66" w:rsidRPr="00772251" w:rsidRDefault="00E83F66" w:rsidP="0048591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2D903EE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CB00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E01A39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E2BA517" w14:textId="77777777" w:rsidR="00E83F66" w:rsidRPr="00772251" w:rsidRDefault="00E83F66" w:rsidP="0048591A">
            <w:pPr>
              <w:spacing w:before="60" w:after="60" w:line="240" w:lineRule="auto"/>
              <w:jc w:val="center"/>
              <w:rPr>
                <w:noProof/>
                <w:sz w:val="20"/>
              </w:rPr>
            </w:pPr>
            <w:r>
              <w:rPr>
                <w:noProof/>
                <w:sz w:val="20"/>
              </w:rPr>
              <w:t>87162010</w:t>
            </w:r>
          </w:p>
        </w:tc>
        <w:tc>
          <w:tcPr>
            <w:tcW w:w="1329" w:type="dxa"/>
            <w:tcBorders>
              <w:top w:val="nil"/>
              <w:left w:val="nil"/>
              <w:bottom w:val="single" w:sz="4" w:space="0" w:color="auto"/>
              <w:right w:val="single" w:sz="4" w:space="0" w:color="auto"/>
            </w:tcBorders>
            <w:shd w:val="clear" w:color="auto" w:fill="auto"/>
            <w:noWrap/>
            <w:hideMark/>
          </w:tcPr>
          <w:p w14:paraId="2B694BBB" w14:textId="77777777" w:rsidR="00E83F66" w:rsidRPr="00772251" w:rsidRDefault="00E83F66" w:rsidP="0048591A">
            <w:pPr>
              <w:spacing w:before="60" w:after="60" w:line="240" w:lineRule="auto"/>
              <w:jc w:val="center"/>
              <w:rPr>
                <w:noProof/>
                <w:sz w:val="20"/>
              </w:rPr>
            </w:pPr>
            <w:r>
              <w:rPr>
                <w:noProof/>
                <w:sz w:val="20"/>
              </w:rPr>
              <w:t>871620</w:t>
            </w:r>
          </w:p>
        </w:tc>
        <w:tc>
          <w:tcPr>
            <w:tcW w:w="9680" w:type="dxa"/>
            <w:tcBorders>
              <w:top w:val="nil"/>
              <w:left w:val="nil"/>
              <w:bottom w:val="single" w:sz="4" w:space="0" w:color="auto"/>
              <w:right w:val="single" w:sz="4" w:space="0" w:color="auto"/>
            </w:tcBorders>
            <w:shd w:val="clear" w:color="auto" w:fill="auto"/>
            <w:noWrap/>
            <w:hideMark/>
          </w:tcPr>
          <w:p w14:paraId="018B1FC0" w14:textId="77777777" w:rsidR="00E83F66" w:rsidRPr="00772251" w:rsidRDefault="00E83F66" w:rsidP="0048591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514DC1E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1544E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E425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ECD45A" w14:textId="77777777" w:rsidR="00E83F66" w:rsidRPr="00772251" w:rsidRDefault="00E83F66" w:rsidP="0048591A">
            <w:pPr>
              <w:spacing w:before="60" w:after="60" w:line="240" w:lineRule="auto"/>
              <w:jc w:val="center"/>
              <w:rPr>
                <w:noProof/>
                <w:sz w:val="20"/>
              </w:rPr>
            </w:pPr>
            <w:r>
              <w:rPr>
                <w:noProof/>
                <w:sz w:val="20"/>
              </w:rPr>
              <w:t>87163110</w:t>
            </w:r>
          </w:p>
        </w:tc>
        <w:tc>
          <w:tcPr>
            <w:tcW w:w="1329" w:type="dxa"/>
            <w:tcBorders>
              <w:top w:val="nil"/>
              <w:left w:val="nil"/>
              <w:bottom w:val="single" w:sz="4" w:space="0" w:color="auto"/>
              <w:right w:val="single" w:sz="4" w:space="0" w:color="auto"/>
            </w:tcBorders>
            <w:shd w:val="clear" w:color="auto" w:fill="auto"/>
            <w:noWrap/>
            <w:hideMark/>
          </w:tcPr>
          <w:p w14:paraId="3B9B895D" w14:textId="77777777" w:rsidR="00E83F66" w:rsidRPr="00772251" w:rsidRDefault="00E83F66" w:rsidP="0048591A">
            <w:pPr>
              <w:spacing w:before="60" w:after="60" w:line="240" w:lineRule="auto"/>
              <w:jc w:val="center"/>
              <w:rPr>
                <w:noProof/>
                <w:sz w:val="20"/>
              </w:rPr>
            </w:pPr>
            <w:r>
              <w:rPr>
                <w:noProof/>
                <w:sz w:val="20"/>
              </w:rPr>
              <w:t>871631</w:t>
            </w:r>
          </w:p>
        </w:tc>
        <w:tc>
          <w:tcPr>
            <w:tcW w:w="9680" w:type="dxa"/>
            <w:tcBorders>
              <w:top w:val="nil"/>
              <w:left w:val="nil"/>
              <w:bottom w:val="single" w:sz="4" w:space="0" w:color="auto"/>
              <w:right w:val="single" w:sz="4" w:space="0" w:color="auto"/>
            </w:tcBorders>
            <w:shd w:val="clear" w:color="auto" w:fill="auto"/>
            <w:noWrap/>
            <w:hideMark/>
          </w:tcPr>
          <w:p w14:paraId="58F19A9D" w14:textId="77777777" w:rsidR="00E83F66" w:rsidRPr="00772251" w:rsidRDefault="00E83F66" w:rsidP="0048591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47C54D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72BD7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FFC4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72BA5D" w14:textId="77777777" w:rsidR="00E83F66" w:rsidRPr="00772251" w:rsidRDefault="00E83F66" w:rsidP="0048591A">
            <w:pPr>
              <w:spacing w:before="60" w:after="60" w:line="240" w:lineRule="auto"/>
              <w:jc w:val="center"/>
              <w:rPr>
                <w:noProof/>
                <w:sz w:val="20"/>
              </w:rPr>
            </w:pPr>
            <w:r>
              <w:rPr>
                <w:noProof/>
                <w:sz w:val="20"/>
              </w:rPr>
              <w:t>87163910</w:t>
            </w:r>
          </w:p>
        </w:tc>
        <w:tc>
          <w:tcPr>
            <w:tcW w:w="1329" w:type="dxa"/>
            <w:tcBorders>
              <w:top w:val="nil"/>
              <w:left w:val="nil"/>
              <w:bottom w:val="single" w:sz="4" w:space="0" w:color="auto"/>
              <w:right w:val="single" w:sz="4" w:space="0" w:color="auto"/>
            </w:tcBorders>
            <w:shd w:val="clear" w:color="auto" w:fill="auto"/>
            <w:noWrap/>
            <w:hideMark/>
          </w:tcPr>
          <w:p w14:paraId="6A645028" w14:textId="77777777" w:rsidR="00E83F66" w:rsidRPr="00772251" w:rsidRDefault="00E83F66" w:rsidP="0048591A">
            <w:pPr>
              <w:spacing w:before="60" w:after="60" w:line="240" w:lineRule="auto"/>
              <w:jc w:val="center"/>
              <w:rPr>
                <w:noProof/>
                <w:sz w:val="20"/>
              </w:rPr>
            </w:pPr>
            <w:r>
              <w:rPr>
                <w:noProof/>
                <w:sz w:val="20"/>
              </w:rPr>
              <w:t>871639</w:t>
            </w:r>
          </w:p>
        </w:tc>
        <w:tc>
          <w:tcPr>
            <w:tcW w:w="9680" w:type="dxa"/>
            <w:tcBorders>
              <w:top w:val="nil"/>
              <w:left w:val="nil"/>
              <w:bottom w:val="single" w:sz="4" w:space="0" w:color="auto"/>
              <w:right w:val="single" w:sz="4" w:space="0" w:color="auto"/>
            </w:tcBorders>
            <w:shd w:val="clear" w:color="auto" w:fill="auto"/>
            <w:noWrap/>
            <w:hideMark/>
          </w:tcPr>
          <w:p w14:paraId="25640E96" w14:textId="77777777" w:rsidR="00E83F66" w:rsidRPr="00772251" w:rsidRDefault="00E83F66" w:rsidP="0048591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0A90543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FC16B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158D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304B72" w14:textId="77777777" w:rsidR="00E83F66" w:rsidRPr="00772251" w:rsidRDefault="00E83F66" w:rsidP="0048591A">
            <w:pPr>
              <w:spacing w:before="60" w:after="60" w:line="240" w:lineRule="auto"/>
              <w:jc w:val="center"/>
              <w:rPr>
                <w:noProof/>
                <w:sz w:val="20"/>
              </w:rPr>
            </w:pPr>
            <w:r>
              <w:rPr>
                <w:noProof/>
                <w:sz w:val="20"/>
              </w:rPr>
              <w:t>87164010</w:t>
            </w:r>
          </w:p>
        </w:tc>
        <w:tc>
          <w:tcPr>
            <w:tcW w:w="1329" w:type="dxa"/>
            <w:tcBorders>
              <w:top w:val="nil"/>
              <w:left w:val="nil"/>
              <w:bottom w:val="single" w:sz="4" w:space="0" w:color="auto"/>
              <w:right w:val="single" w:sz="4" w:space="0" w:color="auto"/>
            </w:tcBorders>
            <w:shd w:val="clear" w:color="auto" w:fill="auto"/>
            <w:noWrap/>
            <w:hideMark/>
          </w:tcPr>
          <w:p w14:paraId="24CB233E" w14:textId="77777777" w:rsidR="00E83F66" w:rsidRPr="00772251" w:rsidRDefault="00E83F66" w:rsidP="0048591A">
            <w:pPr>
              <w:spacing w:before="60" w:after="60" w:line="240" w:lineRule="auto"/>
              <w:jc w:val="center"/>
              <w:rPr>
                <w:noProof/>
                <w:sz w:val="20"/>
              </w:rPr>
            </w:pPr>
            <w:r>
              <w:rPr>
                <w:noProof/>
                <w:sz w:val="20"/>
              </w:rPr>
              <w:t>871640</w:t>
            </w:r>
          </w:p>
        </w:tc>
        <w:tc>
          <w:tcPr>
            <w:tcW w:w="9680" w:type="dxa"/>
            <w:tcBorders>
              <w:top w:val="nil"/>
              <w:left w:val="nil"/>
              <w:bottom w:val="single" w:sz="4" w:space="0" w:color="auto"/>
              <w:right w:val="single" w:sz="4" w:space="0" w:color="auto"/>
            </w:tcBorders>
            <w:shd w:val="clear" w:color="auto" w:fill="auto"/>
            <w:noWrap/>
            <w:hideMark/>
          </w:tcPr>
          <w:p w14:paraId="2013B84C" w14:textId="77777777" w:rsidR="00E83F66" w:rsidRPr="00772251" w:rsidRDefault="00E83F66" w:rsidP="0048591A">
            <w:pPr>
              <w:spacing w:before="60" w:after="60" w:line="240" w:lineRule="auto"/>
              <w:rPr>
                <w:noProof/>
                <w:sz w:val="20"/>
              </w:rPr>
            </w:pPr>
            <w:r>
              <w:rPr>
                <w:noProof/>
                <w:sz w:val="20"/>
              </w:rPr>
              <w:t>--- nicht zusammengebaut oder zerlegt</w:t>
            </w:r>
          </w:p>
        </w:tc>
        <w:tc>
          <w:tcPr>
            <w:tcW w:w="1134" w:type="dxa"/>
            <w:tcBorders>
              <w:top w:val="nil"/>
              <w:left w:val="nil"/>
              <w:bottom w:val="single" w:sz="4" w:space="0" w:color="auto"/>
              <w:right w:val="single" w:sz="4" w:space="0" w:color="auto"/>
            </w:tcBorders>
            <w:shd w:val="clear" w:color="auto" w:fill="auto"/>
            <w:noWrap/>
            <w:vAlign w:val="center"/>
            <w:hideMark/>
          </w:tcPr>
          <w:p w14:paraId="2F920C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08DD1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3EA5D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1E317F0" w14:textId="77777777" w:rsidR="00E83F66" w:rsidRPr="00772251" w:rsidRDefault="00E83F66" w:rsidP="0048591A">
            <w:pPr>
              <w:spacing w:before="60" w:after="60" w:line="240" w:lineRule="auto"/>
              <w:jc w:val="center"/>
              <w:rPr>
                <w:noProof/>
                <w:sz w:val="20"/>
              </w:rPr>
            </w:pPr>
            <w:r>
              <w:rPr>
                <w:noProof/>
                <w:sz w:val="20"/>
              </w:rPr>
              <w:t>88010000</w:t>
            </w:r>
          </w:p>
        </w:tc>
        <w:tc>
          <w:tcPr>
            <w:tcW w:w="1329" w:type="dxa"/>
            <w:tcBorders>
              <w:top w:val="nil"/>
              <w:left w:val="nil"/>
              <w:bottom w:val="single" w:sz="4" w:space="0" w:color="auto"/>
              <w:right w:val="single" w:sz="4" w:space="0" w:color="auto"/>
            </w:tcBorders>
            <w:shd w:val="clear" w:color="auto" w:fill="auto"/>
            <w:noWrap/>
            <w:hideMark/>
          </w:tcPr>
          <w:p w14:paraId="001A05E4" w14:textId="77777777" w:rsidR="00E83F66" w:rsidRPr="00772251" w:rsidRDefault="00E83F66" w:rsidP="0048591A">
            <w:pPr>
              <w:spacing w:before="60" w:after="60" w:line="240" w:lineRule="auto"/>
              <w:jc w:val="center"/>
              <w:rPr>
                <w:noProof/>
                <w:sz w:val="20"/>
              </w:rPr>
            </w:pPr>
            <w:r>
              <w:rPr>
                <w:noProof/>
                <w:sz w:val="20"/>
              </w:rPr>
              <w:t>880100</w:t>
            </w:r>
          </w:p>
        </w:tc>
        <w:tc>
          <w:tcPr>
            <w:tcW w:w="9680" w:type="dxa"/>
            <w:tcBorders>
              <w:top w:val="nil"/>
              <w:left w:val="nil"/>
              <w:bottom w:val="single" w:sz="4" w:space="0" w:color="auto"/>
              <w:right w:val="single" w:sz="4" w:space="0" w:color="auto"/>
            </w:tcBorders>
            <w:shd w:val="clear" w:color="auto" w:fill="auto"/>
            <w:noWrap/>
            <w:hideMark/>
          </w:tcPr>
          <w:p w14:paraId="0160BC0C" w14:textId="77777777" w:rsidR="00E83F66" w:rsidRPr="00772251" w:rsidRDefault="00E83F66" w:rsidP="0048591A">
            <w:pPr>
              <w:spacing w:before="60" w:after="60" w:line="240" w:lineRule="auto"/>
              <w:rPr>
                <w:noProof/>
                <w:sz w:val="20"/>
              </w:rPr>
            </w:pPr>
            <w:r>
              <w:rPr>
                <w:noProof/>
                <w:sz w:val="20"/>
              </w:rPr>
              <w:t>Ballone und Luftschiffe; Segelflugzeuge, Hanggleiter und andere nicht für maschinellen Antrieb bestimmte Luftfahrzeuge</w:t>
            </w:r>
          </w:p>
        </w:tc>
        <w:tc>
          <w:tcPr>
            <w:tcW w:w="1134" w:type="dxa"/>
            <w:tcBorders>
              <w:top w:val="nil"/>
              <w:left w:val="nil"/>
              <w:bottom w:val="single" w:sz="4" w:space="0" w:color="auto"/>
              <w:right w:val="single" w:sz="4" w:space="0" w:color="auto"/>
            </w:tcBorders>
            <w:shd w:val="clear" w:color="auto" w:fill="auto"/>
            <w:noWrap/>
            <w:vAlign w:val="center"/>
            <w:hideMark/>
          </w:tcPr>
          <w:p w14:paraId="771AD60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915A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062C25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6D8D09" w14:textId="77777777" w:rsidR="00E83F66" w:rsidRPr="00772251" w:rsidRDefault="00E83F66" w:rsidP="0048591A">
            <w:pPr>
              <w:spacing w:before="60" w:after="60" w:line="240" w:lineRule="auto"/>
              <w:jc w:val="center"/>
              <w:rPr>
                <w:noProof/>
                <w:sz w:val="20"/>
              </w:rPr>
            </w:pPr>
            <w:r>
              <w:rPr>
                <w:noProof/>
                <w:sz w:val="20"/>
              </w:rPr>
              <w:t>88021100</w:t>
            </w:r>
          </w:p>
        </w:tc>
        <w:tc>
          <w:tcPr>
            <w:tcW w:w="1329" w:type="dxa"/>
            <w:tcBorders>
              <w:top w:val="nil"/>
              <w:left w:val="nil"/>
              <w:bottom w:val="single" w:sz="4" w:space="0" w:color="auto"/>
              <w:right w:val="single" w:sz="4" w:space="0" w:color="auto"/>
            </w:tcBorders>
            <w:shd w:val="clear" w:color="auto" w:fill="auto"/>
            <w:noWrap/>
            <w:hideMark/>
          </w:tcPr>
          <w:p w14:paraId="4DC88163" w14:textId="77777777" w:rsidR="00E83F66" w:rsidRPr="00772251" w:rsidRDefault="00E83F66" w:rsidP="0048591A">
            <w:pPr>
              <w:spacing w:before="60" w:after="60" w:line="240" w:lineRule="auto"/>
              <w:jc w:val="center"/>
              <w:rPr>
                <w:noProof/>
                <w:sz w:val="20"/>
              </w:rPr>
            </w:pPr>
            <w:r>
              <w:rPr>
                <w:noProof/>
                <w:sz w:val="20"/>
              </w:rPr>
              <w:t>880211</w:t>
            </w:r>
          </w:p>
        </w:tc>
        <w:tc>
          <w:tcPr>
            <w:tcW w:w="9680" w:type="dxa"/>
            <w:tcBorders>
              <w:top w:val="nil"/>
              <w:left w:val="nil"/>
              <w:bottom w:val="single" w:sz="4" w:space="0" w:color="auto"/>
              <w:right w:val="single" w:sz="4" w:space="0" w:color="auto"/>
            </w:tcBorders>
            <w:shd w:val="clear" w:color="auto" w:fill="auto"/>
            <w:noWrap/>
            <w:hideMark/>
          </w:tcPr>
          <w:p w14:paraId="20189B1E" w14:textId="77777777" w:rsidR="00E83F66" w:rsidRPr="00772251" w:rsidRDefault="00E83F66" w:rsidP="0048591A">
            <w:pPr>
              <w:spacing w:before="60" w:after="60" w:line="240" w:lineRule="auto"/>
              <w:rPr>
                <w:noProof/>
                <w:sz w:val="20"/>
              </w:rPr>
            </w:pPr>
            <w:r>
              <w:rPr>
                <w:noProof/>
                <w:sz w:val="20"/>
              </w:rPr>
              <w:t>-- mit einem Leergewicht von 2000 kg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B0393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34A31B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EF3A5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6D45B" w14:textId="77777777" w:rsidR="00E83F66" w:rsidRPr="00772251" w:rsidRDefault="00E83F66" w:rsidP="0048591A">
            <w:pPr>
              <w:spacing w:before="60" w:after="60" w:line="240" w:lineRule="auto"/>
              <w:jc w:val="center"/>
              <w:rPr>
                <w:noProof/>
                <w:sz w:val="20"/>
              </w:rPr>
            </w:pPr>
            <w:r>
              <w:rPr>
                <w:noProof/>
                <w:sz w:val="20"/>
              </w:rPr>
              <w:t>88021200</w:t>
            </w:r>
          </w:p>
        </w:tc>
        <w:tc>
          <w:tcPr>
            <w:tcW w:w="1329" w:type="dxa"/>
            <w:tcBorders>
              <w:top w:val="nil"/>
              <w:left w:val="nil"/>
              <w:bottom w:val="single" w:sz="4" w:space="0" w:color="auto"/>
              <w:right w:val="single" w:sz="4" w:space="0" w:color="auto"/>
            </w:tcBorders>
            <w:shd w:val="clear" w:color="auto" w:fill="auto"/>
            <w:noWrap/>
            <w:hideMark/>
          </w:tcPr>
          <w:p w14:paraId="21CD99DA" w14:textId="77777777" w:rsidR="00E83F66" w:rsidRPr="00772251" w:rsidRDefault="00E83F66" w:rsidP="0048591A">
            <w:pPr>
              <w:spacing w:before="60" w:after="60" w:line="240" w:lineRule="auto"/>
              <w:jc w:val="center"/>
              <w:rPr>
                <w:noProof/>
                <w:sz w:val="20"/>
              </w:rPr>
            </w:pPr>
            <w:r>
              <w:rPr>
                <w:noProof/>
                <w:sz w:val="20"/>
              </w:rPr>
              <w:t>880212</w:t>
            </w:r>
          </w:p>
        </w:tc>
        <w:tc>
          <w:tcPr>
            <w:tcW w:w="9680" w:type="dxa"/>
            <w:tcBorders>
              <w:top w:val="nil"/>
              <w:left w:val="nil"/>
              <w:bottom w:val="single" w:sz="4" w:space="0" w:color="auto"/>
              <w:right w:val="single" w:sz="4" w:space="0" w:color="auto"/>
            </w:tcBorders>
            <w:shd w:val="clear" w:color="auto" w:fill="auto"/>
            <w:noWrap/>
            <w:hideMark/>
          </w:tcPr>
          <w:p w14:paraId="6793FE29" w14:textId="77777777" w:rsidR="00E83F66" w:rsidRPr="00772251" w:rsidRDefault="00E83F66" w:rsidP="0048591A">
            <w:pPr>
              <w:spacing w:before="60" w:after="60" w:line="240" w:lineRule="auto"/>
              <w:rPr>
                <w:noProof/>
                <w:sz w:val="20"/>
              </w:rPr>
            </w:pPr>
            <w:r>
              <w:rPr>
                <w:noProof/>
                <w:sz w:val="20"/>
              </w:rPr>
              <w:t>-- mit einem Leergewicht von mehr als 2000 kg</w:t>
            </w:r>
          </w:p>
        </w:tc>
        <w:tc>
          <w:tcPr>
            <w:tcW w:w="1134" w:type="dxa"/>
            <w:tcBorders>
              <w:top w:val="nil"/>
              <w:left w:val="nil"/>
              <w:bottom w:val="single" w:sz="4" w:space="0" w:color="auto"/>
              <w:right w:val="single" w:sz="4" w:space="0" w:color="auto"/>
            </w:tcBorders>
            <w:shd w:val="clear" w:color="auto" w:fill="auto"/>
            <w:noWrap/>
            <w:vAlign w:val="center"/>
            <w:hideMark/>
          </w:tcPr>
          <w:p w14:paraId="338A4D0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BBAC39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A2424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29E39C7" w14:textId="77777777" w:rsidR="00E83F66" w:rsidRPr="00772251" w:rsidRDefault="00E83F66" w:rsidP="0048591A">
            <w:pPr>
              <w:spacing w:before="60" w:after="60" w:line="240" w:lineRule="auto"/>
              <w:jc w:val="center"/>
              <w:rPr>
                <w:noProof/>
                <w:sz w:val="20"/>
              </w:rPr>
            </w:pPr>
            <w:r>
              <w:rPr>
                <w:noProof/>
                <w:sz w:val="20"/>
              </w:rPr>
              <w:t>88022000</w:t>
            </w:r>
          </w:p>
        </w:tc>
        <w:tc>
          <w:tcPr>
            <w:tcW w:w="1329" w:type="dxa"/>
            <w:tcBorders>
              <w:top w:val="nil"/>
              <w:left w:val="nil"/>
              <w:bottom w:val="single" w:sz="4" w:space="0" w:color="auto"/>
              <w:right w:val="single" w:sz="4" w:space="0" w:color="auto"/>
            </w:tcBorders>
            <w:shd w:val="clear" w:color="auto" w:fill="auto"/>
            <w:noWrap/>
            <w:hideMark/>
          </w:tcPr>
          <w:p w14:paraId="4B1B7224" w14:textId="77777777" w:rsidR="00E83F66" w:rsidRPr="00772251" w:rsidRDefault="00E83F66" w:rsidP="0048591A">
            <w:pPr>
              <w:spacing w:before="60" w:after="60" w:line="240" w:lineRule="auto"/>
              <w:jc w:val="center"/>
              <w:rPr>
                <w:noProof/>
                <w:sz w:val="20"/>
              </w:rPr>
            </w:pPr>
            <w:r>
              <w:rPr>
                <w:noProof/>
                <w:sz w:val="20"/>
              </w:rPr>
              <w:t>880220</w:t>
            </w:r>
          </w:p>
        </w:tc>
        <w:tc>
          <w:tcPr>
            <w:tcW w:w="9680" w:type="dxa"/>
            <w:tcBorders>
              <w:top w:val="nil"/>
              <w:left w:val="nil"/>
              <w:bottom w:val="single" w:sz="4" w:space="0" w:color="auto"/>
              <w:right w:val="single" w:sz="4" w:space="0" w:color="auto"/>
            </w:tcBorders>
            <w:shd w:val="clear" w:color="auto" w:fill="auto"/>
            <w:noWrap/>
            <w:hideMark/>
          </w:tcPr>
          <w:p w14:paraId="76F6A9AA" w14:textId="77777777" w:rsidR="00E83F66" w:rsidRPr="00772251" w:rsidRDefault="00E83F66" w:rsidP="0048591A">
            <w:pPr>
              <w:spacing w:before="60" w:after="60" w:line="240" w:lineRule="auto"/>
              <w:rPr>
                <w:noProof/>
                <w:sz w:val="20"/>
              </w:rPr>
            </w:pPr>
            <w:r>
              <w:rPr>
                <w:noProof/>
                <w:sz w:val="20"/>
              </w:rPr>
              <w:t>- Starrflügelflugzeuge und andere Luftfahrzeuge, mit einem Leergewicht von 2000 kg oder weniger</w:t>
            </w:r>
          </w:p>
        </w:tc>
        <w:tc>
          <w:tcPr>
            <w:tcW w:w="1134" w:type="dxa"/>
            <w:tcBorders>
              <w:top w:val="nil"/>
              <w:left w:val="nil"/>
              <w:bottom w:val="single" w:sz="4" w:space="0" w:color="auto"/>
              <w:right w:val="single" w:sz="4" w:space="0" w:color="auto"/>
            </w:tcBorders>
            <w:shd w:val="clear" w:color="auto" w:fill="auto"/>
            <w:noWrap/>
            <w:vAlign w:val="center"/>
            <w:hideMark/>
          </w:tcPr>
          <w:p w14:paraId="6FD7CF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49CF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DE14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AD60D1D" w14:textId="77777777" w:rsidR="00E83F66" w:rsidRPr="00772251" w:rsidRDefault="00E83F66" w:rsidP="0098654B">
            <w:pPr>
              <w:pageBreakBefore/>
              <w:spacing w:before="60" w:after="60" w:line="240" w:lineRule="auto"/>
              <w:jc w:val="center"/>
              <w:rPr>
                <w:noProof/>
                <w:sz w:val="20"/>
              </w:rPr>
            </w:pPr>
            <w:r>
              <w:rPr>
                <w:noProof/>
                <w:sz w:val="20"/>
              </w:rPr>
              <w:t>88023000</w:t>
            </w:r>
          </w:p>
        </w:tc>
        <w:tc>
          <w:tcPr>
            <w:tcW w:w="1329" w:type="dxa"/>
            <w:tcBorders>
              <w:top w:val="nil"/>
              <w:left w:val="nil"/>
              <w:bottom w:val="single" w:sz="4" w:space="0" w:color="auto"/>
              <w:right w:val="single" w:sz="4" w:space="0" w:color="auto"/>
            </w:tcBorders>
            <w:shd w:val="clear" w:color="auto" w:fill="auto"/>
            <w:noWrap/>
            <w:hideMark/>
          </w:tcPr>
          <w:p w14:paraId="60C1F184" w14:textId="77777777" w:rsidR="00E83F66" w:rsidRPr="00772251" w:rsidRDefault="00E83F66" w:rsidP="0048591A">
            <w:pPr>
              <w:spacing w:before="60" w:after="60" w:line="240" w:lineRule="auto"/>
              <w:jc w:val="center"/>
              <w:rPr>
                <w:noProof/>
                <w:sz w:val="20"/>
              </w:rPr>
            </w:pPr>
            <w:r>
              <w:rPr>
                <w:noProof/>
                <w:sz w:val="20"/>
              </w:rPr>
              <w:t>880230</w:t>
            </w:r>
          </w:p>
        </w:tc>
        <w:tc>
          <w:tcPr>
            <w:tcW w:w="9680" w:type="dxa"/>
            <w:tcBorders>
              <w:top w:val="nil"/>
              <w:left w:val="nil"/>
              <w:bottom w:val="single" w:sz="4" w:space="0" w:color="auto"/>
              <w:right w:val="single" w:sz="4" w:space="0" w:color="auto"/>
            </w:tcBorders>
            <w:shd w:val="clear" w:color="auto" w:fill="auto"/>
            <w:noWrap/>
            <w:hideMark/>
          </w:tcPr>
          <w:p w14:paraId="0B5B48F2" w14:textId="77777777" w:rsidR="00E83F66" w:rsidRPr="00772251" w:rsidRDefault="00E83F66" w:rsidP="0048591A">
            <w:pPr>
              <w:spacing w:before="60" w:after="60" w:line="240" w:lineRule="auto"/>
              <w:rPr>
                <w:noProof/>
                <w:sz w:val="20"/>
              </w:rPr>
            </w:pPr>
            <w:r>
              <w:rPr>
                <w:noProof/>
                <w:sz w:val="20"/>
              </w:rPr>
              <w:t>- Starrflügelflugzeuge und andere Luftfahrzeuge, mit einem Leergewicht von mehr als 2000 kg bis 15 000 kg</w:t>
            </w:r>
          </w:p>
        </w:tc>
        <w:tc>
          <w:tcPr>
            <w:tcW w:w="1134" w:type="dxa"/>
            <w:tcBorders>
              <w:top w:val="nil"/>
              <w:left w:val="nil"/>
              <w:bottom w:val="single" w:sz="4" w:space="0" w:color="auto"/>
              <w:right w:val="single" w:sz="4" w:space="0" w:color="auto"/>
            </w:tcBorders>
            <w:shd w:val="clear" w:color="auto" w:fill="auto"/>
            <w:noWrap/>
            <w:vAlign w:val="center"/>
            <w:hideMark/>
          </w:tcPr>
          <w:p w14:paraId="480A264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6B85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0B77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5BECB35" w14:textId="77777777" w:rsidR="00E83F66" w:rsidRPr="00772251" w:rsidRDefault="00E83F66" w:rsidP="0048591A">
            <w:pPr>
              <w:spacing w:before="60" w:after="60" w:line="240" w:lineRule="auto"/>
              <w:jc w:val="center"/>
              <w:rPr>
                <w:noProof/>
                <w:sz w:val="20"/>
              </w:rPr>
            </w:pPr>
            <w:r>
              <w:rPr>
                <w:noProof/>
                <w:sz w:val="20"/>
              </w:rPr>
              <w:t>88024000</w:t>
            </w:r>
          </w:p>
        </w:tc>
        <w:tc>
          <w:tcPr>
            <w:tcW w:w="1329" w:type="dxa"/>
            <w:tcBorders>
              <w:top w:val="nil"/>
              <w:left w:val="nil"/>
              <w:bottom w:val="single" w:sz="4" w:space="0" w:color="auto"/>
              <w:right w:val="single" w:sz="4" w:space="0" w:color="auto"/>
            </w:tcBorders>
            <w:shd w:val="clear" w:color="auto" w:fill="auto"/>
            <w:noWrap/>
            <w:hideMark/>
          </w:tcPr>
          <w:p w14:paraId="63869149" w14:textId="77777777" w:rsidR="00E83F66" w:rsidRPr="00772251" w:rsidRDefault="00E83F66" w:rsidP="0048591A">
            <w:pPr>
              <w:spacing w:before="60" w:after="60" w:line="240" w:lineRule="auto"/>
              <w:jc w:val="center"/>
              <w:rPr>
                <w:noProof/>
                <w:sz w:val="20"/>
              </w:rPr>
            </w:pPr>
            <w:r>
              <w:rPr>
                <w:noProof/>
                <w:sz w:val="20"/>
              </w:rPr>
              <w:t>880240</w:t>
            </w:r>
          </w:p>
        </w:tc>
        <w:tc>
          <w:tcPr>
            <w:tcW w:w="9680" w:type="dxa"/>
            <w:tcBorders>
              <w:top w:val="nil"/>
              <w:left w:val="nil"/>
              <w:bottom w:val="single" w:sz="4" w:space="0" w:color="auto"/>
              <w:right w:val="single" w:sz="4" w:space="0" w:color="auto"/>
            </w:tcBorders>
            <w:shd w:val="clear" w:color="auto" w:fill="auto"/>
            <w:noWrap/>
            <w:hideMark/>
          </w:tcPr>
          <w:p w14:paraId="3C807FFA" w14:textId="77777777" w:rsidR="00E83F66" w:rsidRPr="00772251" w:rsidRDefault="00E83F66" w:rsidP="0048591A">
            <w:pPr>
              <w:spacing w:before="60" w:after="60" w:line="240" w:lineRule="auto"/>
              <w:rPr>
                <w:noProof/>
                <w:sz w:val="20"/>
              </w:rPr>
            </w:pPr>
            <w:r>
              <w:rPr>
                <w:noProof/>
                <w:sz w:val="20"/>
              </w:rPr>
              <w:t>- Starrflügelflugzeuge und andere Luftfahrzeuge, mit einem Leergewicht von mehr als 15 000 kg</w:t>
            </w:r>
          </w:p>
        </w:tc>
        <w:tc>
          <w:tcPr>
            <w:tcW w:w="1134" w:type="dxa"/>
            <w:tcBorders>
              <w:top w:val="nil"/>
              <w:left w:val="nil"/>
              <w:bottom w:val="single" w:sz="4" w:space="0" w:color="auto"/>
              <w:right w:val="single" w:sz="4" w:space="0" w:color="auto"/>
            </w:tcBorders>
            <w:shd w:val="clear" w:color="auto" w:fill="auto"/>
            <w:noWrap/>
            <w:vAlign w:val="center"/>
            <w:hideMark/>
          </w:tcPr>
          <w:p w14:paraId="28BA673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216C18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D68174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FC843D" w14:textId="77777777" w:rsidR="00E83F66" w:rsidRPr="00772251" w:rsidRDefault="00E83F66" w:rsidP="0048591A">
            <w:pPr>
              <w:spacing w:before="60" w:after="60" w:line="240" w:lineRule="auto"/>
              <w:jc w:val="center"/>
              <w:rPr>
                <w:noProof/>
                <w:sz w:val="20"/>
              </w:rPr>
            </w:pPr>
            <w:r>
              <w:rPr>
                <w:noProof/>
                <w:sz w:val="20"/>
              </w:rPr>
              <w:t>88026000</w:t>
            </w:r>
          </w:p>
        </w:tc>
        <w:tc>
          <w:tcPr>
            <w:tcW w:w="1329" w:type="dxa"/>
            <w:tcBorders>
              <w:top w:val="nil"/>
              <w:left w:val="nil"/>
              <w:bottom w:val="single" w:sz="4" w:space="0" w:color="auto"/>
              <w:right w:val="single" w:sz="4" w:space="0" w:color="auto"/>
            </w:tcBorders>
            <w:shd w:val="clear" w:color="auto" w:fill="auto"/>
            <w:noWrap/>
            <w:hideMark/>
          </w:tcPr>
          <w:p w14:paraId="3A6A136B" w14:textId="77777777" w:rsidR="00E83F66" w:rsidRPr="00772251" w:rsidRDefault="00E83F66" w:rsidP="0048591A">
            <w:pPr>
              <w:spacing w:before="60" w:after="60" w:line="240" w:lineRule="auto"/>
              <w:jc w:val="center"/>
              <w:rPr>
                <w:noProof/>
                <w:sz w:val="20"/>
              </w:rPr>
            </w:pPr>
            <w:r>
              <w:rPr>
                <w:noProof/>
                <w:sz w:val="20"/>
              </w:rPr>
              <w:t>880260</w:t>
            </w:r>
          </w:p>
        </w:tc>
        <w:tc>
          <w:tcPr>
            <w:tcW w:w="9680" w:type="dxa"/>
            <w:tcBorders>
              <w:top w:val="nil"/>
              <w:left w:val="nil"/>
              <w:bottom w:val="single" w:sz="4" w:space="0" w:color="auto"/>
              <w:right w:val="single" w:sz="4" w:space="0" w:color="auto"/>
            </w:tcBorders>
            <w:shd w:val="clear" w:color="auto" w:fill="auto"/>
            <w:noWrap/>
            <w:hideMark/>
          </w:tcPr>
          <w:p w14:paraId="1277C1FF" w14:textId="77777777" w:rsidR="00E83F66" w:rsidRPr="00772251" w:rsidRDefault="00E83F66" w:rsidP="0048591A">
            <w:pPr>
              <w:spacing w:before="60" w:after="60" w:line="240" w:lineRule="auto"/>
              <w:rPr>
                <w:noProof/>
                <w:sz w:val="20"/>
              </w:rPr>
            </w:pPr>
            <w:r>
              <w:rPr>
                <w:noProof/>
                <w:sz w:val="20"/>
              </w:rPr>
              <w:t>- Raumfahrzeuge (einschließlich Satelliten) und Trägerraketen für Raumfahrzeuge sowie Suborbitalfahrzeuge</w:t>
            </w:r>
          </w:p>
        </w:tc>
        <w:tc>
          <w:tcPr>
            <w:tcW w:w="1134" w:type="dxa"/>
            <w:tcBorders>
              <w:top w:val="nil"/>
              <w:left w:val="nil"/>
              <w:bottom w:val="single" w:sz="4" w:space="0" w:color="auto"/>
              <w:right w:val="single" w:sz="4" w:space="0" w:color="auto"/>
            </w:tcBorders>
            <w:shd w:val="clear" w:color="auto" w:fill="auto"/>
            <w:noWrap/>
            <w:vAlign w:val="center"/>
            <w:hideMark/>
          </w:tcPr>
          <w:p w14:paraId="175A0A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442B0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A8E07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518F5A" w14:textId="77777777" w:rsidR="00E83F66" w:rsidRPr="00772251" w:rsidRDefault="00E83F66" w:rsidP="0048591A">
            <w:pPr>
              <w:spacing w:before="60" w:after="60" w:line="240" w:lineRule="auto"/>
              <w:jc w:val="center"/>
              <w:rPr>
                <w:noProof/>
                <w:sz w:val="20"/>
              </w:rPr>
            </w:pPr>
            <w:r>
              <w:rPr>
                <w:noProof/>
                <w:sz w:val="20"/>
              </w:rPr>
              <w:t>88031000</w:t>
            </w:r>
          </w:p>
        </w:tc>
        <w:tc>
          <w:tcPr>
            <w:tcW w:w="1329" w:type="dxa"/>
            <w:tcBorders>
              <w:top w:val="nil"/>
              <w:left w:val="nil"/>
              <w:bottom w:val="single" w:sz="4" w:space="0" w:color="auto"/>
              <w:right w:val="single" w:sz="4" w:space="0" w:color="auto"/>
            </w:tcBorders>
            <w:shd w:val="clear" w:color="auto" w:fill="auto"/>
            <w:noWrap/>
            <w:hideMark/>
          </w:tcPr>
          <w:p w14:paraId="1CF54F02" w14:textId="77777777" w:rsidR="00E83F66" w:rsidRPr="00772251" w:rsidRDefault="00E83F66" w:rsidP="0048591A">
            <w:pPr>
              <w:spacing w:before="60" w:after="60" w:line="240" w:lineRule="auto"/>
              <w:jc w:val="center"/>
              <w:rPr>
                <w:noProof/>
                <w:sz w:val="20"/>
              </w:rPr>
            </w:pPr>
            <w:r>
              <w:rPr>
                <w:noProof/>
                <w:sz w:val="20"/>
              </w:rPr>
              <w:t>880310</w:t>
            </w:r>
          </w:p>
        </w:tc>
        <w:tc>
          <w:tcPr>
            <w:tcW w:w="9680" w:type="dxa"/>
            <w:tcBorders>
              <w:top w:val="nil"/>
              <w:left w:val="nil"/>
              <w:bottom w:val="single" w:sz="4" w:space="0" w:color="auto"/>
              <w:right w:val="single" w:sz="4" w:space="0" w:color="auto"/>
            </w:tcBorders>
            <w:shd w:val="clear" w:color="auto" w:fill="auto"/>
            <w:noWrap/>
            <w:hideMark/>
          </w:tcPr>
          <w:p w14:paraId="09E4B501" w14:textId="77777777" w:rsidR="00E83F66" w:rsidRPr="00772251" w:rsidRDefault="00E83F66" w:rsidP="0048591A">
            <w:pPr>
              <w:spacing w:before="60" w:after="60" w:line="240" w:lineRule="auto"/>
              <w:rPr>
                <w:noProof/>
                <w:sz w:val="20"/>
              </w:rPr>
            </w:pPr>
            <w:r>
              <w:rPr>
                <w:noProof/>
                <w:sz w:val="20"/>
              </w:rPr>
              <w:t>- Propeller und Rotoren,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2600A0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118921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FD2DB8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B8B902" w14:textId="77777777" w:rsidR="00E83F66" w:rsidRPr="00772251" w:rsidRDefault="00E83F66" w:rsidP="0048591A">
            <w:pPr>
              <w:spacing w:before="60" w:after="60" w:line="240" w:lineRule="auto"/>
              <w:jc w:val="center"/>
              <w:rPr>
                <w:noProof/>
                <w:sz w:val="20"/>
              </w:rPr>
            </w:pPr>
            <w:r>
              <w:rPr>
                <w:noProof/>
                <w:sz w:val="20"/>
              </w:rPr>
              <w:t>88032000</w:t>
            </w:r>
          </w:p>
        </w:tc>
        <w:tc>
          <w:tcPr>
            <w:tcW w:w="1329" w:type="dxa"/>
            <w:tcBorders>
              <w:top w:val="nil"/>
              <w:left w:val="nil"/>
              <w:bottom w:val="single" w:sz="4" w:space="0" w:color="auto"/>
              <w:right w:val="single" w:sz="4" w:space="0" w:color="auto"/>
            </w:tcBorders>
            <w:shd w:val="clear" w:color="auto" w:fill="auto"/>
            <w:noWrap/>
            <w:hideMark/>
          </w:tcPr>
          <w:p w14:paraId="449E5D67" w14:textId="77777777" w:rsidR="00E83F66" w:rsidRPr="00772251" w:rsidRDefault="00E83F66" w:rsidP="0048591A">
            <w:pPr>
              <w:spacing w:before="60" w:after="60" w:line="240" w:lineRule="auto"/>
              <w:jc w:val="center"/>
              <w:rPr>
                <w:noProof/>
                <w:sz w:val="20"/>
              </w:rPr>
            </w:pPr>
            <w:r>
              <w:rPr>
                <w:noProof/>
                <w:sz w:val="20"/>
              </w:rPr>
              <w:t>880320</w:t>
            </w:r>
          </w:p>
        </w:tc>
        <w:tc>
          <w:tcPr>
            <w:tcW w:w="9680" w:type="dxa"/>
            <w:tcBorders>
              <w:top w:val="nil"/>
              <w:left w:val="nil"/>
              <w:bottom w:val="single" w:sz="4" w:space="0" w:color="auto"/>
              <w:right w:val="single" w:sz="4" w:space="0" w:color="auto"/>
            </w:tcBorders>
            <w:shd w:val="clear" w:color="auto" w:fill="auto"/>
            <w:noWrap/>
            <w:hideMark/>
          </w:tcPr>
          <w:p w14:paraId="0A720825" w14:textId="77777777" w:rsidR="00E83F66" w:rsidRPr="00772251" w:rsidRDefault="00E83F66" w:rsidP="0048591A">
            <w:pPr>
              <w:spacing w:before="60" w:after="60" w:line="240" w:lineRule="auto"/>
              <w:rPr>
                <w:noProof/>
                <w:sz w:val="20"/>
              </w:rPr>
            </w:pPr>
            <w:r>
              <w:rPr>
                <w:noProof/>
                <w:sz w:val="20"/>
              </w:rPr>
              <w:t>- Fahrgestelle und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53AF311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FBC5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F7E1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73C31C5" w14:textId="77777777" w:rsidR="00E83F66" w:rsidRPr="00772251" w:rsidRDefault="00E83F66" w:rsidP="0048591A">
            <w:pPr>
              <w:spacing w:before="60" w:after="60" w:line="240" w:lineRule="auto"/>
              <w:jc w:val="center"/>
              <w:rPr>
                <w:noProof/>
                <w:sz w:val="20"/>
              </w:rPr>
            </w:pPr>
            <w:r>
              <w:rPr>
                <w:noProof/>
                <w:sz w:val="20"/>
              </w:rPr>
              <w:t>88033000</w:t>
            </w:r>
          </w:p>
        </w:tc>
        <w:tc>
          <w:tcPr>
            <w:tcW w:w="1329" w:type="dxa"/>
            <w:tcBorders>
              <w:top w:val="nil"/>
              <w:left w:val="nil"/>
              <w:bottom w:val="single" w:sz="4" w:space="0" w:color="auto"/>
              <w:right w:val="single" w:sz="4" w:space="0" w:color="auto"/>
            </w:tcBorders>
            <w:shd w:val="clear" w:color="auto" w:fill="auto"/>
            <w:noWrap/>
            <w:hideMark/>
          </w:tcPr>
          <w:p w14:paraId="4B4E22BD" w14:textId="77777777" w:rsidR="00E83F66" w:rsidRPr="00772251" w:rsidRDefault="00E83F66" w:rsidP="0048591A">
            <w:pPr>
              <w:spacing w:before="60" w:after="60" w:line="240" w:lineRule="auto"/>
              <w:jc w:val="center"/>
              <w:rPr>
                <w:noProof/>
                <w:sz w:val="20"/>
              </w:rPr>
            </w:pPr>
            <w:r>
              <w:rPr>
                <w:noProof/>
                <w:sz w:val="20"/>
              </w:rPr>
              <w:t>880330</w:t>
            </w:r>
          </w:p>
        </w:tc>
        <w:tc>
          <w:tcPr>
            <w:tcW w:w="9680" w:type="dxa"/>
            <w:tcBorders>
              <w:top w:val="nil"/>
              <w:left w:val="nil"/>
              <w:bottom w:val="single" w:sz="4" w:space="0" w:color="auto"/>
              <w:right w:val="single" w:sz="4" w:space="0" w:color="auto"/>
            </w:tcBorders>
            <w:shd w:val="clear" w:color="auto" w:fill="auto"/>
            <w:noWrap/>
            <w:hideMark/>
          </w:tcPr>
          <w:p w14:paraId="0F979424" w14:textId="77777777" w:rsidR="00E83F66" w:rsidRPr="00772251" w:rsidRDefault="00E83F66" w:rsidP="0048591A">
            <w:pPr>
              <w:spacing w:before="60" w:after="60" w:line="240" w:lineRule="auto"/>
              <w:rPr>
                <w:noProof/>
                <w:sz w:val="20"/>
              </w:rPr>
            </w:pPr>
            <w:r>
              <w:rPr>
                <w:noProof/>
                <w:sz w:val="20"/>
              </w:rPr>
              <w:t>- andere Teile von Hubschraubern oder Starrflügelflugzeugen (ausgenommen Segelflugzeuge)</w:t>
            </w:r>
          </w:p>
        </w:tc>
        <w:tc>
          <w:tcPr>
            <w:tcW w:w="1134" w:type="dxa"/>
            <w:tcBorders>
              <w:top w:val="nil"/>
              <w:left w:val="nil"/>
              <w:bottom w:val="single" w:sz="4" w:space="0" w:color="auto"/>
              <w:right w:val="single" w:sz="4" w:space="0" w:color="auto"/>
            </w:tcBorders>
            <w:shd w:val="clear" w:color="auto" w:fill="auto"/>
            <w:noWrap/>
            <w:vAlign w:val="center"/>
            <w:hideMark/>
          </w:tcPr>
          <w:p w14:paraId="451AD6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A8EF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700C99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87FBA5C" w14:textId="77777777" w:rsidR="00E83F66" w:rsidRPr="00772251" w:rsidRDefault="00E83F66" w:rsidP="0048591A">
            <w:pPr>
              <w:spacing w:before="60" w:after="60" w:line="240" w:lineRule="auto"/>
              <w:jc w:val="center"/>
              <w:rPr>
                <w:noProof/>
                <w:sz w:val="20"/>
              </w:rPr>
            </w:pPr>
            <w:r>
              <w:rPr>
                <w:noProof/>
                <w:sz w:val="20"/>
              </w:rPr>
              <w:t>88039000</w:t>
            </w:r>
          </w:p>
        </w:tc>
        <w:tc>
          <w:tcPr>
            <w:tcW w:w="1329" w:type="dxa"/>
            <w:tcBorders>
              <w:top w:val="nil"/>
              <w:left w:val="nil"/>
              <w:bottom w:val="single" w:sz="4" w:space="0" w:color="auto"/>
              <w:right w:val="single" w:sz="4" w:space="0" w:color="auto"/>
            </w:tcBorders>
            <w:shd w:val="clear" w:color="auto" w:fill="auto"/>
            <w:noWrap/>
            <w:hideMark/>
          </w:tcPr>
          <w:p w14:paraId="771D0A79" w14:textId="77777777" w:rsidR="00E83F66" w:rsidRPr="00772251" w:rsidRDefault="00E83F66" w:rsidP="0048591A">
            <w:pPr>
              <w:spacing w:before="60" w:after="60" w:line="240" w:lineRule="auto"/>
              <w:jc w:val="center"/>
              <w:rPr>
                <w:noProof/>
                <w:sz w:val="20"/>
              </w:rPr>
            </w:pPr>
            <w:r>
              <w:rPr>
                <w:noProof/>
                <w:sz w:val="20"/>
              </w:rPr>
              <w:t>880390</w:t>
            </w:r>
          </w:p>
        </w:tc>
        <w:tc>
          <w:tcPr>
            <w:tcW w:w="9680" w:type="dxa"/>
            <w:tcBorders>
              <w:top w:val="nil"/>
              <w:left w:val="nil"/>
              <w:bottom w:val="single" w:sz="4" w:space="0" w:color="auto"/>
              <w:right w:val="single" w:sz="4" w:space="0" w:color="auto"/>
            </w:tcBorders>
            <w:shd w:val="clear" w:color="auto" w:fill="auto"/>
            <w:noWrap/>
            <w:hideMark/>
          </w:tcPr>
          <w:p w14:paraId="3027C6DC"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104A5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A609A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CACE1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429828" w14:textId="77777777" w:rsidR="00E83F66" w:rsidRPr="00772251" w:rsidRDefault="00E83F66" w:rsidP="0048591A">
            <w:pPr>
              <w:spacing w:before="60" w:after="60" w:line="240" w:lineRule="auto"/>
              <w:jc w:val="center"/>
              <w:rPr>
                <w:noProof/>
                <w:sz w:val="20"/>
              </w:rPr>
            </w:pPr>
            <w:r>
              <w:rPr>
                <w:noProof/>
                <w:sz w:val="20"/>
              </w:rPr>
              <w:t>88040000</w:t>
            </w:r>
          </w:p>
        </w:tc>
        <w:tc>
          <w:tcPr>
            <w:tcW w:w="1329" w:type="dxa"/>
            <w:tcBorders>
              <w:top w:val="nil"/>
              <w:left w:val="nil"/>
              <w:bottom w:val="single" w:sz="4" w:space="0" w:color="auto"/>
              <w:right w:val="single" w:sz="4" w:space="0" w:color="auto"/>
            </w:tcBorders>
            <w:shd w:val="clear" w:color="auto" w:fill="auto"/>
            <w:noWrap/>
            <w:hideMark/>
          </w:tcPr>
          <w:p w14:paraId="19D42714" w14:textId="77777777" w:rsidR="00E83F66" w:rsidRPr="00772251" w:rsidRDefault="00E83F66" w:rsidP="0048591A">
            <w:pPr>
              <w:spacing w:before="60" w:after="60" w:line="240" w:lineRule="auto"/>
              <w:jc w:val="center"/>
              <w:rPr>
                <w:noProof/>
                <w:sz w:val="20"/>
              </w:rPr>
            </w:pPr>
            <w:r>
              <w:rPr>
                <w:noProof/>
                <w:sz w:val="20"/>
              </w:rPr>
              <w:t>880400</w:t>
            </w:r>
          </w:p>
        </w:tc>
        <w:tc>
          <w:tcPr>
            <w:tcW w:w="9680" w:type="dxa"/>
            <w:tcBorders>
              <w:top w:val="nil"/>
              <w:left w:val="nil"/>
              <w:bottom w:val="single" w:sz="4" w:space="0" w:color="auto"/>
              <w:right w:val="single" w:sz="4" w:space="0" w:color="auto"/>
            </w:tcBorders>
            <w:shd w:val="clear" w:color="auto" w:fill="auto"/>
            <w:noWrap/>
            <w:hideMark/>
          </w:tcPr>
          <w:p w14:paraId="7AEBD6FF" w14:textId="77777777" w:rsidR="00E83F66" w:rsidRPr="00772251" w:rsidRDefault="00E83F66" w:rsidP="0048591A">
            <w:pPr>
              <w:spacing w:before="60" w:after="60" w:line="240" w:lineRule="auto"/>
              <w:rPr>
                <w:noProof/>
                <w:sz w:val="20"/>
              </w:rPr>
            </w:pPr>
            <w:r>
              <w:rPr>
                <w:noProof/>
                <w:sz w:val="20"/>
              </w:rPr>
              <w:t>Fallschirme (einschließlich lenkbare und rotierende Fallschirme) und Gleitschirme; Teile davon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44A3D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BBB2E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5687A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50119A" w14:textId="77777777" w:rsidR="00E83F66" w:rsidRPr="00772251" w:rsidRDefault="00E83F66" w:rsidP="0048591A">
            <w:pPr>
              <w:spacing w:before="60" w:after="60" w:line="240" w:lineRule="auto"/>
              <w:jc w:val="center"/>
              <w:rPr>
                <w:noProof/>
                <w:sz w:val="20"/>
              </w:rPr>
            </w:pPr>
            <w:r>
              <w:rPr>
                <w:noProof/>
                <w:sz w:val="20"/>
              </w:rPr>
              <w:t>88051000</w:t>
            </w:r>
          </w:p>
        </w:tc>
        <w:tc>
          <w:tcPr>
            <w:tcW w:w="1329" w:type="dxa"/>
            <w:tcBorders>
              <w:top w:val="nil"/>
              <w:left w:val="nil"/>
              <w:bottom w:val="single" w:sz="4" w:space="0" w:color="auto"/>
              <w:right w:val="single" w:sz="4" w:space="0" w:color="auto"/>
            </w:tcBorders>
            <w:shd w:val="clear" w:color="auto" w:fill="auto"/>
            <w:noWrap/>
            <w:hideMark/>
          </w:tcPr>
          <w:p w14:paraId="61C04052" w14:textId="77777777" w:rsidR="00E83F66" w:rsidRPr="00772251" w:rsidRDefault="00E83F66" w:rsidP="0048591A">
            <w:pPr>
              <w:spacing w:before="60" w:after="60" w:line="240" w:lineRule="auto"/>
              <w:jc w:val="center"/>
              <w:rPr>
                <w:noProof/>
                <w:sz w:val="20"/>
              </w:rPr>
            </w:pPr>
            <w:r>
              <w:rPr>
                <w:noProof/>
                <w:sz w:val="20"/>
              </w:rPr>
              <w:t>880510</w:t>
            </w:r>
          </w:p>
        </w:tc>
        <w:tc>
          <w:tcPr>
            <w:tcW w:w="9680" w:type="dxa"/>
            <w:tcBorders>
              <w:top w:val="nil"/>
              <w:left w:val="nil"/>
              <w:bottom w:val="single" w:sz="4" w:space="0" w:color="auto"/>
              <w:right w:val="single" w:sz="4" w:space="0" w:color="auto"/>
            </w:tcBorders>
            <w:shd w:val="clear" w:color="auto" w:fill="auto"/>
            <w:noWrap/>
            <w:hideMark/>
          </w:tcPr>
          <w:p w14:paraId="277081E7" w14:textId="54F339C1" w:rsidR="00E83F66" w:rsidRPr="00772251" w:rsidRDefault="00E83F66" w:rsidP="00D33F57">
            <w:pPr>
              <w:spacing w:before="60" w:after="60" w:line="240" w:lineRule="auto"/>
              <w:rPr>
                <w:noProof/>
                <w:sz w:val="20"/>
              </w:rPr>
            </w:pPr>
            <w:r>
              <w:rPr>
                <w:noProof/>
                <w:sz w:val="20"/>
              </w:rPr>
              <w:t>- Startvorrichtungen für Luftfahrzeuge und Teile davon; Abbremsvorrichtungen für Schiffsdecks und ähnliche Landehilfen für Luftfahrzeuge,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223434E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EBF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B0425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9F4D36" w14:textId="77777777" w:rsidR="00E83F66" w:rsidRPr="00772251" w:rsidRDefault="00E83F66" w:rsidP="0048591A">
            <w:pPr>
              <w:spacing w:before="60" w:after="60" w:line="240" w:lineRule="auto"/>
              <w:jc w:val="center"/>
              <w:rPr>
                <w:noProof/>
                <w:sz w:val="20"/>
              </w:rPr>
            </w:pPr>
            <w:r>
              <w:rPr>
                <w:noProof/>
                <w:sz w:val="20"/>
              </w:rPr>
              <w:t>88052100</w:t>
            </w:r>
          </w:p>
        </w:tc>
        <w:tc>
          <w:tcPr>
            <w:tcW w:w="1329" w:type="dxa"/>
            <w:tcBorders>
              <w:top w:val="nil"/>
              <w:left w:val="nil"/>
              <w:bottom w:val="single" w:sz="4" w:space="0" w:color="auto"/>
              <w:right w:val="single" w:sz="4" w:space="0" w:color="auto"/>
            </w:tcBorders>
            <w:shd w:val="clear" w:color="auto" w:fill="auto"/>
            <w:noWrap/>
            <w:hideMark/>
          </w:tcPr>
          <w:p w14:paraId="43620342" w14:textId="77777777" w:rsidR="00E83F66" w:rsidRPr="00772251" w:rsidRDefault="00E83F66" w:rsidP="0048591A">
            <w:pPr>
              <w:spacing w:before="60" w:after="60" w:line="240" w:lineRule="auto"/>
              <w:jc w:val="center"/>
              <w:rPr>
                <w:noProof/>
                <w:sz w:val="20"/>
              </w:rPr>
            </w:pPr>
            <w:r>
              <w:rPr>
                <w:noProof/>
                <w:sz w:val="20"/>
              </w:rPr>
              <w:t>880521</w:t>
            </w:r>
          </w:p>
        </w:tc>
        <w:tc>
          <w:tcPr>
            <w:tcW w:w="9680" w:type="dxa"/>
            <w:tcBorders>
              <w:top w:val="nil"/>
              <w:left w:val="nil"/>
              <w:bottom w:val="single" w:sz="4" w:space="0" w:color="auto"/>
              <w:right w:val="single" w:sz="4" w:space="0" w:color="auto"/>
            </w:tcBorders>
            <w:shd w:val="clear" w:color="auto" w:fill="auto"/>
            <w:noWrap/>
            <w:hideMark/>
          </w:tcPr>
          <w:p w14:paraId="2223D15F" w14:textId="77777777" w:rsidR="00E83F66" w:rsidRPr="00772251" w:rsidRDefault="00E83F66" w:rsidP="0048591A">
            <w:pPr>
              <w:spacing w:before="60" w:after="60" w:line="240" w:lineRule="auto"/>
              <w:rPr>
                <w:noProof/>
                <w:sz w:val="20"/>
              </w:rPr>
            </w:pPr>
            <w:r>
              <w:rPr>
                <w:noProof/>
                <w:sz w:val="20"/>
              </w:rPr>
              <w:t>-- Luftkampfsimulatoren und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5323ED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45CEB0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77C02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3EE715A" w14:textId="77777777" w:rsidR="00E83F66" w:rsidRPr="00772251" w:rsidRDefault="00E83F66" w:rsidP="0048591A">
            <w:pPr>
              <w:spacing w:before="60" w:after="60" w:line="240" w:lineRule="auto"/>
              <w:jc w:val="center"/>
              <w:rPr>
                <w:noProof/>
                <w:sz w:val="20"/>
              </w:rPr>
            </w:pPr>
            <w:r>
              <w:rPr>
                <w:noProof/>
                <w:sz w:val="20"/>
              </w:rPr>
              <w:t>88052900</w:t>
            </w:r>
          </w:p>
        </w:tc>
        <w:tc>
          <w:tcPr>
            <w:tcW w:w="1329" w:type="dxa"/>
            <w:tcBorders>
              <w:top w:val="nil"/>
              <w:left w:val="nil"/>
              <w:bottom w:val="single" w:sz="4" w:space="0" w:color="auto"/>
              <w:right w:val="single" w:sz="4" w:space="0" w:color="auto"/>
            </w:tcBorders>
            <w:shd w:val="clear" w:color="auto" w:fill="auto"/>
            <w:noWrap/>
            <w:hideMark/>
          </w:tcPr>
          <w:p w14:paraId="7D7F70CB" w14:textId="77777777" w:rsidR="00E83F66" w:rsidRPr="00772251" w:rsidRDefault="00E83F66" w:rsidP="0048591A">
            <w:pPr>
              <w:spacing w:before="60" w:after="60" w:line="240" w:lineRule="auto"/>
              <w:jc w:val="center"/>
              <w:rPr>
                <w:noProof/>
                <w:sz w:val="20"/>
              </w:rPr>
            </w:pPr>
            <w:r>
              <w:rPr>
                <w:noProof/>
                <w:sz w:val="20"/>
              </w:rPr>
              <w:t>880529</w:t>
            </w:r>
          </w:p>
        </w:tc>
        <w:tc>
          <w:tcPr>
            <w:tcW w:w="9680" w:type="dxa"/>
            <w:tcBorders>
              <w:top w:val="nil"/>
              <w:left w:val="nil"/>
              <w:bottom w:val="single" w:sz="4" w:space="0" w:color="auto"/>
              <w:right w:val="single" w:sz="4" w:space="0" w:color="auto"/>
            </w:tcBorders>
            <w:shd w:val="clear" w:color="auto" w:fill="auto"/>
            <w:noWrap/>
            <w:hideMark/>
          </w:tcPr>
          <w:p w14:paraId="1D17198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A3C0F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1E890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206CB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B82497B" w14:textId="77777777" w:rsidR="00E83F66" w:rsidRPr="00772251" w:rsidRDefault="00E83F66" w:rsidP="0048591A">
            <w:pPr>
              <w:spacing w:before="60" w:after="60" w:line="240" w:lineRule="auto"/>
              <w:jc w:val="center"/>
              <w:rPr>
                <w:noProof/>
                <w:sz w:val="20"/>
              </w:rPr>
            </w:pPr>
            <w:r>
              <w:rPr>
                <w:noProof/>
                <w:sz w:val="20"/>
              </w:rPr>
              <w:t>89011000</w:t>
            </w:r>
          </w:p>
        </w:tc>
        <w:tc>
          <w:tcPr>
            <w:tcW w:w="1329" w:type="dxa"/>
            <w:tcBorders>
              <w:top w:val="nil"/>
              <w:left w:val="nil"/>
              <w:bottom w:val="single" w:sz="4" w:space="0" w:color="auto"/>
              <w:right w:val="single" w:sz="4" w:space="0" w:color="auto"/>
            </w:tcBorders>
            <w:shd w:val="clear" w:color="auto" w:fill="auto"/>
            <w:noWrap/>
            <w:hideMark/>
          </w:tcPr>
          <w:p w14:paraId="7049C354" w14:textId="77777777" w:rsidR="00E83F66" w:rsidRPr="00772251" w:rsidRDefault="00E83F66" w:rsidP="0048591A">
            <w:pPr>
              <w:spacing w:before="60" w:after="60" w:line="240" w:lineRule="auto"/>
              <w:jc w:val="center"/>
              <w:rPr>
                <w:noProof/>
                <w:sz w:val="20"/>
              </w:rPr>
            </w:pPr>
            <w:r>
              <w:rPr>
                <w:noProof/>
                <w:sz w:val="20"/>
              </w:rPr>
              <w:t>890110</w:t>
            </w:r>
          </w:p>
        </w:tc>
        <w:tc>
          <w:tcPr>
            <w:tcW w:w="9680" w:type="dxa"/>
            <w:tcBorders>
              <w:top w:val="nil"/>
              <w:left w:val="nil"/>
              <w:bottom w:val="single" w:sz="4" w:space="0" w:color="auto"/>
              <w:right w:val="single" w:sz="4" w:space="0" w:color="auto"/>
            </w:tcBorders>
            <w:shd w:val="clear" w:color="auto" w:fill="auto"/>
            <w:noWrap/>
            <w:hideMark/>
          </w:tcPr>
          <w:p w14:paraId="58D770F0" w14:textId="11FB8DFD" w:rsidR="00E83F66" w:rsidRPr="00772251" w:rsidRDefault="00E83F66" w:rsidP="00D33F57">
            <w:pPr>
              <w:spacing w:before="60" w:after="60" w:line="240" w:lineRule="auto"/>
              <w:rPr>
                <w:noProof/>
                <w:sz w:val="20"/>
              </w:rPr>
            </w:pPr>
            <w:r>
              <w:rPr>
                <w:noProof/>
                <w:sz w:val="20"/>
              </w:rPr>
              <w:t>- Fahrgastschiffe, Kreuzfahrtschiffe und ähnliche, ihrer Beschaffenheit nach hauptsächlich zur Personenbeförderung bestimmte Wasserfahrzeuge; Fährschiffe</w:t>
            </w:r>
          </w:p>
        </w:tc>
        <w:tc>
          <w:tcPr>
            <w:tcW w:w="1134" w:type="dxa"/>
            <w:tcBorders>
              <w:top w:val="nil"/>
              <w:left w:val="nil"/>
              <w:bottom w:val="single" w:sz="4" w:space="0" w:color="auto"/>
              <w:right w:val="single" w:sz="4" w:space="0" w:color="auto"/>
            </w:tcBorders>
            <w:shd w:val="clear" w:color="auto" w:fill="auto"/>
            <w:noWrap/>
            <w:vAlign w:val="center"/>
            <w:hideMark/>
          </w:tcPr>
          <w:p w14:paraId="5C14981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1C136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014B8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BF6B730" w14:textId="77777777" w:rsidR="00E83F66" w:rsidRPr="00772251" w:rsidRDefault="00E83F66" w:rsidP="0048591A">
            <w:pPr>
              <w:spacing w:before="60" w:after="60" w:line="240" w:lineRule="auto"/>
              <w:jc w:val="center"/>
              <w:rPr>
                <w:noProof/>
                <w:sz w:val="20"/>
              </w:rPr>
            </w:pPr>
            <w:r>
              <w:rPr>
                <w:noProof/>
                <w:sz w:val="20"/>
              </w:rPr>
              <w:t>89012000</w:t>
            </w:r>
          </w:p>
        </w:tc>
        <w:tc>
          <w:tcPr>
            <w:tcW w:w="1329" w:type="dxa"/>
            <w:tcBorders>
              <w:top w:val="nil"/>
              <w:left w:val="nil"/>
              <w:bottom w:val="single" w:sz="4" w:space="0" w:color="auto"/>
              <w:right w:val="single" w:sz="4" w:space="0" w:color="auto"/>
            </w:tcBorders>
            <w:shd w:val="clear" w:color="auto" w:fill="auto"/>
            <w:noWrap/>
            <w:hideMark/>
          </w:tcPr>
          <w:p w14:paraId="52DE9410" w14:textId="77777777" w:rsidR="00E83F66" w:rsidRPr="00772251" w:rsidRDefault="00E83F66" w:rsidP="0048591A">
            <w:pPr>
              <w:spacing w:before="60" w:after="60" w:line="240" w:lineRule="auto"/>
              <w:jc w:val="center"/>
              <w:rPr>
                <w:noProof/>
                <w:sz w:val="20"/>
              </w:rPr>
            </w:pPr>
            <w:r>
              <w:rPr>
                <w:noProof/>
                <w:sz w:val="20"/>
              </w:rPr>
              <w:t>890120</w:t>
            </w:r>
          </w:p>
        </w:tc>
        <w:tc>
          <w:tcPr>
            <w:tcW w:w="9680" w:type="dxa"/>
            <w:tcBorders>
              <w:top w:val="nil"/>
              <w:left w:val="nil"/>
              <w:bottom w:val="single" w:sz="4" w:space="0" w:color="auto"/>
              <w:right w:val="single" w:sz="4" w:space="0" w:color="auto"/>
            </w:tcBorders>
            <w:shd w:val="clear" w:color="auto" w:fill="auto"/>
            <w:noWrap/>
            <w:hideMark/>
          </w:tcPr>
          <w:p w14:paraId="3FE30BAB" w14:textId="77777777" w:rsidR="00E83F66" w:rsidRPr="00772251" w:rsidRDefault="00E83F66" w:rsidP="0048591A">
            <w:pPr>
              <w:spacing w:before="60" w:after="60" w:line="240" w:lineRule="auto"/>
              <w:rPr>
                <w:noProof/>
                <w:sz w:val="20"/>
              </w:rPr>
            </w:pPr>
            <w:r>
              <w:rPr>
                <w:noProof/>
                <w:sz w:val="20"/>
              </w:rPr>
              <w:t>- Tankschiffe</w:t>
            </w:r>
          </w:p>
        </w:tc>
        <w:tc>
          <w:tcPr>
            <w:tcW w:w="1134" w:type="dxa"/>
            <w:tcBorders>
              <w:top w:val="nil"/>
              <w:left w:val="nil"/>
              <w:bottom w:val="single" w:sz="4" w:space="0" w:color="auto"/>
              <w:right w:val="single" w:sz="4" w:space="0" w:color="auto"/>
            </w:tcBorders>
            <w:shd w:val="clear" w:color="auto" w:fill="auto"/>
            <w:noWrap/>
            <w:vAlign w:val="center"/>
            <w:hideMark/>
          </w:tcPr>
          <w:p w14:paraId="044381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CBF84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6DBC1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BC7F85" w14:textId="77777777" w:rsidR="00E83F66" w:rsidRPr="00772251" w:rsidRDefault="00E83F66" w:rsidP="0048591A">
            <w:pPr>
              <w:spacing w:before="60" w:after="60" w:line="240" w:lineRule="auto"/>
              <w:jc w:val="center"/>
              <w:rPr>
                <w:noProof/>
                <w:sz w:val="20"/>
              </w:rPr>
            </w:pPr>
            <w:r>
              <w:rPr>
                <w:noProof/>
                <w:sz w:val="20"/>
              </w:rPr>
              <w:t>89013000</w:t>
            </w:r>
          </w:p>
        </w:tc>
        <w:tc>
          <w:tcPr>
            <w:tcW w:w="1329" w:type="dxa"/>
            <w:tcBorders>
              <w:top w:val="nil"/>
              <w:left w:val="nil"/>
              <w:bottom w:val="single" w:sz="4" w:space="0" w:color="auto"/>
              <w:right w:val="single" w:sz="4" w:space="0" w:color="auto"/>
            </w:tcBorders>
            <w:shd w:val="clear" w:color="auto" w:fill="auto"/>
            <w:noWrap/>
            <w:hideMark/>
          </w:tcPr>
          <w:p w14:paraId="5E74F199" w14:textId="77777777" w:rsidR="00E83F66" w:rsidRPr="00772251" w:rsidRDefault="00E83F66" w:rsidP="0048591A">
            <w:pPr>
              <w:spacing w:before="60" w:after="60" w:line="240" w:lineRule="auto"/>
              <w:jc w:val="center"/>
              <w:rPr>
                <w:noProof/>
                <w:sz w:val="20"/>
              </w:rPr>
            </w:pPr>
            <w:r>
              <w:rPr>
                <w:noProof/>
                <w:sz w:val="20"/>
              </w:rPr>
              <w:t>890130</w:t>
            </w:r>
          </w:p>
        </w:tc>
        <w:tc>
          <w:tcPr>
            <w:tcW w:w="9680" w:type="dxa"/>
            <w:tcBorders>
              <w:top w:val="nil"/>
              <w:left w:val="nil"/>
              <w:bottom w:val="single" w:sz="4" w:space="0" w:color="auto"/>
              <w:right w:val="single" w:sz="4" w:space="0" w:color="auto"/>
            </w:tcBorders>
            <w:shd w:val="clear" w:color="auto" w:fill="auto"/>
            <w:noWrap/>
            <w:hideMark/>
          </w:tcPr>
          <w:p w14:paraId="47656415" w14:textId="77777777" w:rsidR="00E83F66" w:rsidRPr="00772251" w:rsidRDefault="00E83F66" w:rsidP="0048591A">
            <w:pPr>
              <w:spacing w:before="60" w:after="60" w:line="240" w:lineRule="auto"/>
              <w:rPr>
                <w:noProof/>
                <w:sz w:val="20"/>
              </w:rPr>
            </w:pPr>
            <w:r>
              <w:rPr>
                <w:noProof/>
                <w:sz w:val="20"/>
              </w:rPr>
              <w:t>- Kühlschiffe, ausgenommen solche der Unterposition 890120</w:t>
            </w:r>
          </w:p>
        </w:tc>
        <w:tc>
          <w:tcPr>
            <w:tcW w:w="1134" w:type="dxa"/>
            <w:tcBorders>
              <w:top w:val="nil"/>
              <w:left w:val="nil"/>
              <w:bottom w:val="single" w:sz="4" w:space="0" w:color="auto"/>
              <w:right w:val="single" w:sz="4" w:space="0" w:color="auto"/>
            </w:tcBorders>
            <w:shd w:val="clear" w:color="auto" w:fill="auto"/>
            <w:noWrap/>
            <w:vAlign w:val="center"/>
            <w:hideMark/>
          </w:tcPr>
          <w:p w14:paraId="17BD49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C804D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1AECF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D582FD" w14:textId="77777777" w:rsidR="00E83F66" w:rsidRPr="00772251" w:rsidRDefault="00E83F66" w:rsidP="0048591A">
            <w:pPr>
              <w:spacing w:before="60" w:after="60" w:line="240" w:lineRule="auto"/>
              <w:jc w:val="center"/>
              <w:rPr>
                <w:noProof/>
                <w:sz w:val="20"/>
              </w:rPr>
            </w:pPr>
            <w:r>
              <w:rPr>
                <w:noProof/>
                <w:sz w:val="20"/>
              </w:rPr>
              <w:t>89019000</w:t>
            </w:r>
          </w:p>
        </w:tc>
        <w:tc>
          <w:tcPr>
            <w:tcW w:w="1329" w:type="dxa"/>
            <w:tcBorders>
              <w:top w:val="nil"/>
              <w:left w:val="nil"/>
              <w:bottom w:val="single" w:sz="4" w:space="0" w:color="auto"/>
              <w:right w:val="single" w:sz="4" w:space="0" w:color="auto"/>
            </w:tcBorders>
            <w:shd w:val="clear" w:color="auto" w:fill="auto"/>
            <w:noWrap/>
            <w:hideMark/>
          </w:tcPr>
          <w:p w14:paraId="490F0C6F" w14:textId="77777777" w:rsidR="00E83F66" w:rsidRPr="00772251" w:rsidRDefault="00E83F66" w:rsidP="0048591A">
            <w:pPr>
              <w:spacing w:before="60" w:after="60" w:line="240" w:lineRule="auto"/>
              <w:jc w:val="center"/>
              <w:rPr>
                <w:noProof/>
                <w:sz w:val="20"/>
              </w:rPr>
            </w:pPr>
            <w:r>
              <w:rPr>
                <w:noProof/>
                <w:sz w:val="20"/>
              </w:rPr>
              <w:t>890190</w:t>
            </w:r>
          </w:p>
        </w:tc>
        <w:tc>
          <w:tcPr>
            <w:tcW w:w="9680" w:type="dxa"/>
            <w:tcBorders>
              <w:top w:val="nil"/>
              <w:left w:val="nil"/>
              <w:bottom w:val="single" w:sz="4" w:space="0" w:color="auto"/>
              <w:right w:val="single" w:sz="4" w:space="0" w:color="auto"/>
            </w:tcBorders>
            <w:shd w:val="clear" w:color="auto" w:fill="auto"/>
            <w:noWrap/>
            <w:hideMark/>
          </w:tcPr>
          <w:p w14:paraId="615CE726" w14:textId="77777777" w:rsidR="00E83F66" w:rsidRPr="00772251" w:rsidRDefault="00E83F66" w:rsidP="0048591A">
            <w:pPr>
              <w:spacing w:before="60" w:after="60" w:line="240" w:lineRule="auto"/>
              <w:rPr>
                <w:noProof/>
                <w:sz w:val="20"/>
              </w:rPr>
            </w:pPr>
            <w:r>
              <w:rPr>
                <w:noProof/>
                <w:sz w:val="20"/>
              </w:rPr>
              <w:t>- andere Wasserfahrzeuge zum Befördern von Gütern sowie Wasserfahrzeuge, die ihrer Beschaffenheit nach zur Personen- und Güterbeförderung bestimmt sind</w:t>
            </w:r>
          </w:p>
        </w:tc>
        <w:tc>
          <w:tcPr>
            <w:tcW w:w="1134" w:type="dxa"/>
            <w:tcBorders>
              <w:top w:val="nil"/>
              <w:left w:val="nil"/>
              <w:bottom w:val="single" w:sz="4" w:space="0" w:color="auto"/>
              <w:right w:val="single" w:sz="4" w:space="0" w:color="auto"/>
            </w:tcBorders>
            <w:shd w:val="clear" w:color="auto" w:fill="auto"/>
            <w:noWrap/>
            <w:vAlign w:val="center"/>
            <w:hideMark/>
          </w:tcPr>
          <w:p w14:paraId="441C7B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3AA01F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7367A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001F0CA" w14:textId="77777777" w:rsidR="00E83F66" w:rsidRPr="00772251" w:rsidRDefault="00E83F66" w:rsidP="0048591A">
            <w:pPr>
              <w:spacing w:before="60" w:after="60" w:line="240" w:lineRule="auto"/>
              <w:jc w:val="center"/>
              <w:rPr>
                <w:noProof/>
                <w:sz w:val="20"/>
              </w:rPr>
            </w:pPr>
            <w:r>
              <w:rPr>
                <w:noProof/>
                <w:sz w:val="20"/>
              </w:rPr>
              <w:t>89020000</w:t>
            </w:r>
          </w:p>
        </w:tc>
        <w:tc>
          <w:tcPr>
            <w:tcW w:w="1329" w:type="dxa"/>
            <w:tcBorders>
              <w:top w:val="nil"/>
              <w:left w:val="nil"/>
              <w:bottom w:val="single" w:sz="4" w:space="0" w:color="auto"/>
              <w:right w:val="single" w:sz="4" w:space="0" w:color="auto"/>
            </w:tcBorders>
            <w:shd w:val="clear" w:color="auto" w:fill="auto"/>
            <w:noWrap/>
            <w:hideMark/>
          </w:tcPr>
          <w:p w14:paraId="557F3140" w14:textId="77777777" w:rsidR="00E83F66" w:rsidRPr="00772251" w:rsidRDefault="00E83F66" w:rsidP="0048591A">
            <w:pPr>
              <w:spacing w:before="60" w:after="60" w:line="240" w:lineRule="auto"/>
              <w:jc w:val="center"/>
              <w:rPr>
                <w:noProof/>
                <w:sz w:val="20"/>
              </w:rPr>
            </w:pPr>
            <w:r>
              <w:rPr>
                <w:noProof/>
                <w:sz w:val="20"/>
              </w:rPr>
              <w:t>890200</w:t>
            </w:r>
          </w:p>
        </w:tc>
        <w:tc>
          <w:tcPr>
            <w:tcW w:w="9680" w:type="dxa"/>
            <w:tcBorders>
              <w:top w:val="nil"/>
              <w:left w:val="nil"/>
              <w:bottom w:val="single" w:sz="4" w:space="0" w:color="auto"/>
              <w:right w:val="single" w:sz="4" w:space="0" w:color="auto"/>
            </w:tcBorders>
            <w:shd w:val="clear" w:color="auto" w:fill="auto"/>
            <w:noWrap/>
            <w:hideMark/>
          </w:tcPr>
          <w:p w14:paraId="0B91431D" w14:textId="77777777" w:rsidR="00E83F66" w:rsidRPr="00772251" w:rsidRDefault="00E83F66" w:rsidP="0048591A">
            <w:pPr>
              <w:spacing w:before="60" w:after="60" w:line="240" w:lineRule="auto"/>
              <w:rPr>
                <w:noProof/>
                <w:sz w:val="20"/>
              </w:rPr>
            </w:pPr>
            <w:r>
              <w:rPr>
                <w:noProof/>
                <w:sz w:val="20"/>
              </w:rPr>
              <w:t>Fischereifahrzeuge; Fabrikschiffe und andere Schiffe für das Verarbeiten oder Konservieren von Fischereierzeugnissen</w:t>
            </w:r>
          </w:p>
        </w:tc>
        <w:tc>
          <w:tcPr>
            <w:tcW w:w="1134" w:type="dxa"/>
            <w:tcBorders>
              <w:top w:val="nil"/>
              <w:left w:val="nil"/>
              <w:bottom w:val="single" w:sz="4" w:space="0" w:color="auto"/>
              <w:right w:val="single" w:sz="4" w:space="0" w:color="auto"/>
            </w:tcBorders>
            <w:shd w:val="clear" w:color="auto" w:fill="auto"/>
            <w:noWrap/>
            <w:vAlign w:val="center"/>
            <w:hideMark/>
          </w:tcPr>
          <w:p w14:paraId="5EC8615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84BFE9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AAD1E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5B9E33" w14:textId="77777777" w:rsidR="00E83F66" w:rsidRPr="00772251" w:rsidRDefault="00E83F66" w:rsidP="0098654B">
            <w:pPr>
              <w:pageBreakBefore/>
              <w:spacing w:before="60" w:after="60" w:line="240" w:lineRule="auto"/>
              <w:jc w:val="center"/>
              <w:rPr>
                <w:noProof/>
                <w:sz w:val="20"/>
              </w:rPr>
            </w:pPr>
            <w:r>
              <w:rPr>
                <w:noProof/>
                <w:sz w:val="20"/>
              </w:rPr>
              <w:t>89040000</w:t>
            </w:r>
          </w:p>
        </w:tc>
        <w:tc>
          <w:tcPr>
            <w:tcW w:w="1329" w:type="dxa"/>
            <w:tcBorders>
              <w:top w:val="nil"/>
              <w:left w:val="nil"/>
              <w:bottom w:val="single" w:sz="4" w:space="0" w:color="auto"/>
              <w:right w:val="single" w:sz="4" w:space="0" w:color="auto"/>
            </w:tcBorders>
            <w:shd w:val="clear" w:color="auto" w:fill="auto"/>
            <w:noWrap/>
            <w:hideMark/>
          </w:tcPr>
          <w:p w14:paraId="39D0D708" w14:textId="77777777" w:rsidR="00E83F66" w:rsidRPr="00772251" w:rsidRDefault="00E83F66" w:rsidP="0048591A">
            <w:pPr>
              <w:spacing w:before="60" w:after="60" w:line="240" w:lineRule="auto"/>
              <w:jc w:val="center"/>
              <w:rPr>
                <w:noProof/>
                <w:sz w:val="20"/>
              </w:rPr>
            </w:pPr>
            <w:r>
              <w:rPr>
                <w:noProof/>
                <w:sz w:val="20"/>
              </w:rPr>
              <w:t>890400</w:t>
            </w:r>
          </w:p>
        </w:tc>
        <w:tc>
          <w:tcPr>
            <w:tcW w:w="9680" w:type="dxa"/>
            <w:tcBorders>
              <w:top w:val="nil"/>
              <w:left w:val="nil"/>
              <w:bottom w:val="single" w:sz="4" w:space="0" w:color="auto"/>
              <w:right w:val="single" w:sz="4" w:space="0" w:color="auto"/>
            </w:tcBorders>
            <w:shd w:val="clear" w:color="auto" w:fill="auto"/>
            <w:noWrap/>
            <w:hideMark/>
          </w:tcPr>
          <w:p w14:paraId="1BD612D8" w14:textId="77777777" w:rsidR="00E83F66" w:rsidRPr="00772251" w:rsidRDefault="00E83F66" w:rsidP="0048591A">
            <w:pPr>
              <w:spacing w:before="60" w:after="60" w:line="240" w:lineRule="auto"/>
              <w:rPr>
                <w:noProof/>
                <w:sz w:val="20"/>
              </w:rPr>
            </w:pPr>
            <w:r>
              <w:rPr>
                <w:noProof/>
                <w:sz w:val="20"/>
              </w:rPr>
              <w:t>Schlepper und Schubschiffe</w:t>
            </w:r>
          </w:p>
        </w:tc>
        <w:tc>
          <w:tcPr>
            <w:tcW w:w="1134" w:type="dxa"/>
            <w:tcBorders>
              <w:top w:val="nil"/>
              <w:left w:val="nil"/>
              <w:bottom w:val="single" w:sz="4" w:space="0" w:color="auto"/>
              <w:right w:val="single" w:sz="4" w:space="0" w:color="auto"/>
            </w:tcBorders>
            <w:shd w:val="clear" w:color="auto" w:fill="auto"/>
            <w:noWrap/>
            <w:vAlign w:val="center"/>
            <w:hideMark/>
          </w:tcPr>
          <w:p w14:paraId="7E9DA02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0155D5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B4E9C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A43A26E" w14:textId="77777777" w:rsidR="00E83F66" w:rsidRPr="00772251" w:rsidRDefault="00E83F66" w:rsidP="0048591A">
            <w:pPr>
              <w:spacing w:before="60" w:after="60" w:line="240" w:lineRule="auto"/>
              <w:jc w:val="center"/>
              <w:rPr>
                <w:noProof/>
                <w:sz w:val="20"/>
              </w:rPr>
            </w:pPr>
            <w:r>
              <w:rPr>
                <w:noProof/>
                <w:sz w:val="20"/>
              </w:rPr>
              <w:t>89051000</w:t>
            </w:r>
          </w:p>
        </w:tc>
        <w:tc>
          <w:tcPr>
            <w:tcW w:w="1329" w:type="dxa"/>
            <w:tcBorders>
              <w:top w:val="nil"/>
              <w:left w:val="nil"/>
              <w:bottom w:val="single" w:sz="4" w:space="0" w:color="auto"/>
              <w:right w:val="single" w:sz="4" w:space="0" w:color="auto"/>
            </w:tcBorders>
            <w:shd w:val="clear" w:color="auto" w:fill="auto"/>
            <w:noWrap/>
            <w:hideMark/>
          </w:tcPr>
          <w:p w14:paraId="5FBAFB59" w14:textId="77777777" w:rsidR="00E83F66" w:rsidRPr="00772251" w:rsidRDefault="00E83F66" w:rsidP="0048591A">
            <w:pPr>
              <w:spacing w:before="60" w:after="60" w:line="240" w:lineRule="auto"/>
              <w:jc w:val="center"/>
              <w:rPr>
                <w:noProof/>
                <w:sz w:val="20"/>
              </w:rPr>
            </w:pPr>
            <w:r>
              <w:rPr>
                <w:noProof/>
                <w:sz w:val="20"/>
              </w:rPr>
              <w:t>890510</w:t>
            </w:r>
          </w:p>
        </w:tc>
        <w:tc>
          <w:tcPr>
            <w:tcW w:w="9680" w:type="dxa"/>
            <w:tcBorders>
              <w:top w:val="nil"/>
              <w:left w:val="nil"/>
              <w:bottom w:val="single" w:sz="4" w:space="0" w:color="auto"/>
              <w:right w:val="single" w:sz="4" w:space="0" w:color="auto"/>
            </w:tcBorders>
            <w:shd w:val="clear" w:color="auto" w:fill="auto"/>
            <w:noWrap/>
            <w:hideMark/>
          </w:tcPr>
          <w:p w14:paraId="234977AD" w14:textId="77777777" w:rsidR="00E83F66" w:rsidRPr="00772251" w:rsidRDefault="00E83F66" w:rsidP="0048591A">
            <w:pPr>
              <w:spacing w:before="60" w:after="60" w:line="240" w:lineRule="auto"/>
              <w:rPr>
                <w:noProof/>
                <w:sz w:val="20"/>
              </w:rPr>
            </w:pPr>
            <w:r>
              <w:rPr>
                <w:noProof/>
                <w:sz w:val="20"/>
              </w:rPr>
              <w:t>- Schwimmbagger</w:t>
            </w:r>
          </w:p>
        </w:tc>
        <w:tc>
          <w:tcPr>
            <w:tcW w:w="1134" w:type="dxa"/>
            <w:tcBorders>
              <w:top w:val="nil"/>
              <w:left w:val="nil"/>
              <w:bottom w:val="single" w:sz="4" w:space="0" w:color="auto"/>
              <w:right w:val="single" w:sz="4" w:space="0" w:color="auto"/>
            </w:tcBorders>
            <w:shd w:val="clear" w:color="auto" w:fill="auto"/>
            <w:noWrap/>
            <w:vAlign w:val="center"/>
            <w:hideMark/>
          </w:tcPr>
          <w:p w14:paraId="5480E2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7904A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805F8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78CF5C" w14:textId="77777777" w:rsidR="00E83F66" w:rsidRPr="00772251" w:rsidRDefault="00E83F66" w:rsidP="0048591A">
            <w:pPr>
              <w:spacing w:before="60" w:after="60" w:line="240" w:lineRule="auto"/>
              <w:jc w:val="center"/>
              <w:rPr>
                <w:noProof/>
                <w:sz w:val="20"/>
              </w:rPr>
            </w:pPr>
            <w:r>
              <w:rPr>
                <w:noProof/>
                <w:sz w:val="20"/>
              </w:rPr>
              <w:t>89052000</w:t>
            </w:r>
          </w:p>
        </w:tc>
        <w:tc>
          <w:tcPr>
            <w:tcW w:w="1329" w:type="dxa"/>
            <w:tcBorders>
              <w:top w:val="nil"/>
              <w:left w:val="nil"/>
              <w:bottom w:val="single" w:sz="4" w:space="0" w:color="auto"/>
              <w:right w:val="single" w:sz="4" w:space="0" w:color="auto"/>
            </w:tcBorders>
            <w:shd w:val="clear" w:color="auto" w:fill="auto"/>
            <w:noWrap/>
            <w:hideMark/>
          </w:tcPr>
          <w:p w14:paraId="40B7B704" w14:textId="77777777" w:rsidR="00E83F66" w:rsidRPr="00772251" w:rsidRDefault="00E83F66" w:rsidP="0048591A">
            <w:pPr>
              <w:spacing w:before="60" w:after="60" w:line="240" w:lineRule="auto"/>
              <w:jc w:val="center"/>
              <w:rPr>
                <w:noProof/>
                <w:sz w:val="20"/>
              </w:rPr>
            </w:pPr>
            <w:r>
              <w:rPr>
                <w:noProof/>
                <w:sz w:val="20"/>
              </w:rPr>
              <w:t>890520</w:t>
            </w:r>
          </w:p>
        </w:tc>
        <w:tc>
          <w:tcPr>
            <w:tcW w:w="9680" w:type="dxa"/>
            <w:tcBorders>
              <w:top w:val="nil"/>
              <w:left w:val="nil"/>
              <w:bottom w:val="single" w:sz="4" w:space="0" w:color="auto"/>
              <w:right w:val="single" w:sz="4" w:space="0" w:color="auto"/>
            </w:tcBorders>
            <w:shd w:val="clear" w:color="auto" w:fill="auto"/>
            <w:noWrap/>
            <w:hideMark/>
          </w:tcPr>
          <w:p w14:paraId="62F4EFF0" w14:textId="77777777" w:rsidR="00E83F66" w:rsidRPr="00772251" w:rsidRDefault="00E83F66" w:rsidP="0048591A">
            <w:pPr>
              <w:spacing w:before="60" w:after="60" w:line="240" w:lineRule="auto"/>
              <w:rPr>
                <w:noProof/>
                <w:sz w:val="20"/>
              </w:rPr>
            </w:pPr>
            <w:r>
              <w:rPr>
                <w:noProof/>
                <w:sz w:val="20"/>
              </w:rPr>
              <w:t>- schwimmende oder tauchende Bohr- oder Förderplattformen</w:t>
            </w:r>
          </w:p>
        </w:tc>
        <w:tc>
          <w:tcPr>
            <w:tcW w:w="1134" w:type="dxa"/>
            <w:tcBorders>
              <w:top w:val="nil"/>
              <w:left w:val="nil"/>
              <w:bottom w:val="single" w:sz="4" w:space="0" w:color="auto"/>
              <w:right w:val="single" w:sz="4" w:space="0" w:color="auto"/>
            </w:tcBorders>
            <w:shd w:val="clear" w:color="auto" w:fill="auto"/>
            <w:noWrap/>
            <w:vAlign w:val="center"/>
            <w:hideMark/>
          </w:tcPr>
          <w:p w14:paraId="69A5C2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31E5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A95898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DD890B" w14:textId="77777777" w:rsidR="00E83F66" w:rsidRPr="00772251" w:rsidRDefault="00E83F66" w:rsidP="0048591A">
            <w:pPr>
              <w:spacing w:before="60" w:after="60" w:line="240" w:lineRule="auto"/>
              <w:jc w:val="center"/>
              <w:rPr>
                <w:noProof/>
                <w:sz w:val="20"/>
              </w:rPr>
            </w:pPr>
            <w:r>
              <w:rPr>
                <w:noProof/>
                <w:sz w:val="20"/>
              </w:rPr>
              <w:t>89059000</w:t>
            </w:r>
          </w:p>
        </w:tc>
        <w:tc>
          <w:tcPr>
            <w:tcW w:w="1329" w:type="dxa"/>
            <w:tcBorders>
              <w:top w:val="nil"/>
              <w:left w:val="nil"/>
              <w:bottom w:val="single" w:sz="4" w:space="0" w:color="auto"/>
              <w:right w:val="single" w:sz="4" w:space="0" w:color="auto"/>
            </w:tcBorders>
            <w:shd w:val="clear" w:color="auto" w:fill="auto"/>
            <w:noWrap/>
            <w:hideMark/>
          </w:tcPr>
          <w:p w14:paraId="13DF6462" w14:textId="77777777" w:rsidR="00E83F66" w:rsidRPr="00772251" w:rsidRDefault="00E83F66" w:rsidP="0048591A">
            <w:pPr>
              <w:spacing w:before="60" w:after="60" w:line="240" w:lineRule="auto"/>
              <w:jc w:val="center"/>
              <w:rPr>
                <w:noProof/>
                <w:sz w:val="20"/>
              </w:rPr>
            </w:pPr>
            <w:r>
              <w:rPr>
                <w:noProof/>
                <w:sz w:val="20"/>
              </w:rPr>
              <w:t>890590</w:t>
            </w:r>
          </w:p>
        </w:tc>
        <w:tc>
          <w:tcPr>
            <w:tcW w:w="9680" w:type="dxa"/>
            <w:tcBorders>
              <w:top w:val="nil"/>
              <w:left w:val="nil"/>
              <w:bottom w:val="single" w:sz="4" w:space="0" w:color="auto"/>
              <w:right w:val="single" w:sz="4" w:space="0" w:color="auto"/>
            </w:tcBorders>
            <w:shd w:val="clear" w:color="auto" w:fill="auto"/>
            <w:noWrap/>
            <w:hideMark/>
          </w:tcPr>
          <w:p w14:paraId="7C1AC0F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2969BAD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832A94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82E62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5C8B284" w14:textId="77777777" w:rsidR="00E83F66" w:rsidRPr="00772251" w:rsidRDefault="00E83F66" w:rsidP="0048591A">
            <w:pPr>
              <w:spacing w:before="60" w:after="60" w:line="240" w:lineRule="auto"/>
              <w:jc w:val="center"/>
              <w:rPr>
                <w:noProof/>
                <w:sz w:val="20"/>
              </w:rPr>
            </w:pPr>
            <w:r>
              <w:rPr>
                <w:noProof/>
                <w:sz w:val="20"/>
              </w:rPr>
              <w:t>89061000</w:t>
            </w:r>
          </w:p>
        </w:tc>
        <w:tc>
          <w:tcPr>
            <w:tcW w:w="1329" w:type="dxa"/>
            <w:tcBorders>
              <w:top w:val="nil"/>
              <w:left w:val="nil"/>
              <w:bottom w:val="single" w:sz="4" w:space="0" w:color="auto"/>
              <w:right w:val="single" w:sz="4" w:space="0" w:color="auto"/>
            </w:tcBorders>
            <w:shd w:val="clear" w:color="auto" w:fill="auto"/>
            <w:noWrap/>
            <w:hideMark/>
          </w:tcPr>
          <w:p w14:paraId="3F754294" w14:textId="77777777" w:rsidR="00E83F66" w:rsidRPr="00772251" w:rsidRDefault="00E83F66" w:rsidP="0048591A">
            <w:pPr>
              <w:spacing w:before="60" w:after="60" w:line="240" w:lineRule="auto"/>
              <w:jc w:val="center"/>
              <w:rPr>
                <w:noProof/>
                <w:sz w:val="20"/>
              </w:rPr>
            </w:pPr>
            <w:r>
              <w:rPr>
                <w:noProof/>
                <w:sz w:val="20"/>
              </w:rPr>
              <w:t>890610</w:t>
            </w:r>
          </w:p>
        </w:tc>
        <w:tc>
          <w:tcPr>
            <w:tcW w:w="9680" w:type="dxa"/>
            <w:tcBorders>
              <w:top w:val="nil"/>
              <w:left w:val="nil"/>
              <w:bottom w:val="single" w:sz="4" w:space="0" w:color="auto"/>
              <w:right w:val="single" w:sz="4" w:space="0" w:color="auto"/>
            </w:tcBorders>
            <w:shd w:val="clear" w:color="auto" w:fill="auto"/>
            <w:noWrap/>
            <w:hideMark/>
          </w:tcPr>
          <w:p w14:paraId="1087EC54" w14:textId="77777777" w:rsidR="00E83F66" w:rsidRPr="00772251" w:rsidRDefault="00E83F66" w:rsidP="0048591A">
            <w:pPr>
              <w:spacing w:before="60" w:after="60" w:line="240" w:lineRule="auto"/>
              <w:rPr>
                <w:noProof/>
                <w:sz w:val="20"/>
              </w:rPr>
            </w:pPr>
            <w:r>
              <w:rPr>
                <w:noProof/>
                <w:sz w:val="20"/>
              </w:rPr>
              <w:t>- Kriegsschiffe</w:t>
            </w:r>
          </w:p>
        </w:tc>
        <w:tc>
          <w:tcPr>
            <w:tcW w:w="1134" w:type="dxa"/>
            <w:tcBorders>
              <w:top w:val="nil"/>
              <w:left w:val="nil"/>
              <w:bottom w:val="single" w:sz="4" w:space="0" w:color="auto"/>
              <w:right w:val="single" w:sz="4" w:space="0" w:color="auto"/>
            </w:tcBorders>
            <w:shd w:val="clear" w:color="auto" w:fill="auto"/>
            <w:noWrap/>
            <w:vAlign w:val="center"/>
            <w:hideMark/>
          </w:tcPr>
          <w:p w14:paraId="49820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54C5A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8D4E5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6740E73" w14:textId="77777777" w:rsidR="00E83F66" w:rsidRPr="00772251" w:rsidRDefault="00E83F66" w:rsidP="0048591A">
            <w:pPr>
              <w:spacing w:before="60" w:after="60" w:line="240" w:lineRule="auto"/>
              <w:jc w:val="center"/>
              <w:rPr>
                <w:noProof/>
                <w:sz w:val="20"/>
              </w:rPr>
            </w:pPr>
            <w:r>
              <w:rPr>
                <w:noProof/>
                <w:sz w:val="20"/>
              </w:rPr>
              <w:t>89069000</w:t>
            </w:r>
          </w:p>
        </w:tc>
        <w:tc>
          <w:tcPr>
            <w:tcW w:w="1329" w:type="dxa"/>
            <w:tcBorders>
              <w:top w:val="nil"/>
              <w:left w:val="nil"/>
              <w:bottom w:val="single" w:sz="4" w:space="0" w:color="auto"/>
              <w:right w:val="single" w:sz="4" w:space="0" w:color="auto"/>
            </w:tcBorders>
            <w:shd w:val="clear" w:color="auto" w:fill="auto"/>
            <w:noWrap/>
            <w:hideMark/>
          </w:tcPr>
          <w:p w14:paraId="2D5B0C13" w14:textId="77777777" w:rsidR="00E83F66" w:rsidRPr="00772251" w:rsidRDefault="00E83F66" w:rsidP="0048591A">
            <w:pPr>
              <w:spacing w:before="60" w:after="60" w:line="240" w:lineRule="auto"/>
              <w:jc w:val="center"/>
              <w:rPr>
                <w:noProof/>
                <w:sz w:val="20"/>
              </w:rPr>
            </w:pPr>
            <w:r>
              <w:rPr>
                <w:noProof/>
                <w:sz w:val="20"/>
              </w:rPr>
              <w:t>890690</w:t>
            </w:r>
          </w:p>
        </w:tc>
        <w:tc>
          <w:tcPr>
            <w:tcW w:w="9680" w:type="dxa"/>
            <w:tcBorders>
              <w:top w:val="nil"/>
              <w:left w:val="nil"/>
              <w:bottom w:val="single" w:sz="4" w:space="0" w:color="auto"/>
              <w:right w:val="single" w:sz="4" w:space="0" w:color="auto"/>
            </w:tcBorders>
            <w:shd w:val="clear" w:color="auto" w:fill="auto"/>
            <w:noWrap/>
            <w:hideMark/>
          </w:tcPr>
          <w:p w14:paraId="18EAF485"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8B34D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C2A05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96FFE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0356AC" w14:textId="77777777" w:rsidR="00E83F66" w:rsidRPr="00772251" w:rsidRDefault="00E83F66" w:rsidP="0048591A">
            <w:pPr>
              <w:spacing w:before="60" w:after="60" w:line="240" w:lineRule="auto"/>
              <w:jc w:val="center"/>
              <w:rPr>
                <w:noProof/>
                <w:sz w:val="20"/>
              </w:rPr>
            </w:pPr>
            <w:r>
              <w:rPr>
                <w:noProof/>
                <w:sz w:val="20"/>
              </w:rPr>
              <w:t>89071000</w:t>
            </w:r>
          </w:p>
        </w:tc>
        <w:tc>
          <w:tcPr>
            <w:tcW w:w="1329" w:type="dxa"/>
            <w:tcBorders>
              <w:top w:val="nil"/>
              <w:left w:val="nil"/>
              <w:bottom w:val="single" w:sz="4" w:space="0" w:color="auto"/>
              <w:right w:val="single" w:sz="4" w:space="0" w:color="auto"/>
            </w:tcBorders>
            <w:shd w:val="clear" w:color="auto" w:fill="auto"/>
            <w:noWrap/>
            <w:hideMark/>
          </w:tcPr>
          <w:p w14:paraId="5520A9A6" w14:textId="77777777" w:rsidR="00E83F66" w:rsidRPr="00772251" w:rsidRDefault="00E83F66" w:rsidP="0048591A">
            <w:pPr>
              <w:spacing w:before="60" w:after="60" w:line="240" w:lineRule="auto"/>
              <w:jc w:val="center"/>
              <w:rPr>
                <w:noProof/>
                <w:sz w:val="20"/>
              </w:rPr>
            </w:pPr>
            <w:r>
              <w:rPr>
                <w:noProof/>
                <w:sz w:val="20"/>
              </w:rPr>
              <w:t>890710</w:t>
            </w:r>
          </w:p>
        </w:tc>
        <w:tc>
          <w:tcPr>
            <w:tcW w:w="9680" w:type="dxa"/>
            <w:tcBorders>
              <w:top w:val="nil"/>
              <w:left w:val="nil"/>
              <w:bottom w:val="single" w:sz="4" w:space="0" w:color="auto"/>
              <w:right w:val="single" w:sz="4" w:space="0" w:color="auto"/>
            </w:tcBorders>
            <w:shd w:val="clear" w:color="auto" w:fill="auto"/>
            <w:noWrap/>
            <w:hideMark/>
          </w:tcPr>
          <w:p w14:paraId="611939BD" w14:textId="77777777" w:rsidR="00E83F66" w:rsidRPr="00772251" w:rsidRDefault="00E83F66" w:rsidP="0048591A">
            <w:pPr>
              <w:spacing w:before="60" w:after="60" w:line="240" w:lineRule="auto"/>
              <w:rPr>
                <w:noProof/>
                <w:sz w:val="20"/>
              </w:rPr>
            </w:pPr>
            <w:r>
              <w:rPr>
                <w:noProof/>
                <w:sz w:val="20"/>
              </w:rPr>
              <w:t>- aufblasbare Flöße</w:t>
            </w:r>
          </w:p>
        </w:tc>
        <w:tc>
          <w:tcPr>
            <w:tcW w:w="1134" w:type="dxa"/>
            <w:tcBorders>
              <w:top w:val="nil"/>
              <w:left w:val="nil"/>
              <w:bottom w:val="single" w:sz="4" w:space="0" w:color="auto"/>
              <w:right w:val="single" w:sz="4" w:space="0" w:color="auto"/>
            </w:tcBorders>
            <w:shd w:val="clear" w:color="auto" w:fill="auto"/>
            <w:noWrap/>
            <w:vAlign w:val="center"/>
            <w:hideMark/>
          </w:tcPr>
          <w:p w14:paraId="1FC8E43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E738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49B29A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880EA7A" w14:textId="77777777" w:rsidR="00E83F66" w:rsidRPr="00772251" w:rsidRDefault="00E83F66" w:rsidP="0048591A">
            <w:pPr>
              <w:spacing w:before="60" w:after="60" w:line="240" w:lineRule="auto"/>
              <w:jc w:val="center"/>
              <w:rPr>
                <w:noProof/>
                <w:sz w:val="20"/>
              </w:rPr>
            </w:pPr>
            <w:r>
              <w:rPr>
                <w:noProof/>
                <w:sz w:val="20"/>
              </w:rPr>
              <w:t>89079000</w:t>
            </w:r>
          </w:p>
        </w:tc>
        <w:tc>
          <w:tcPr>
            <w:tcW w:w="1329" w:type="dxa"/>
            <w:tcBorders>
              <w:top w:val="nil"/>
              <w:left w:val="nil"/>
              <w:bottom w:val="single" w:sz="4" w:space="0" w:color="auto"/>
              <w:right w:val="single" w:sz="4" w:space="0" w:color="auto"/>
            </w:tcBorders>
            <w:shd w:val="clear" w:color="auto" w:fill="auto"/>
            <w:noWrap/>
            <w:hideMark/>
          </w:tcPr>
          <w:p w14:paraId="44B0115A" w14:textId="77777777" w:rsidR="00E83F66" w:rsidRPr="00772251" w:rsidRDefault="00E83F66" w:rsidP="0048591A">
            <w:pPr>
              <w:spacing w:before="60" w:after="60" w:line="240" w:lineRule="auto"/>
              <w:jc w:val="center"/>
              <w:rPr>
                <w:noProof/>
                <w:sz w:val="20"/>
              </w:rPr>
            </w:pPr>
            <w:r>
              <w:rPr>
                <w:noProof/>
                <w:sz w:val="20"/>
              </w:rPr>
              <w:t>890790</w:t>
            </w:r>
          </w:p>
        </w:tc>
        <w:tc>
          <w:tcPr>
            <w:tcW w:w="9680" w:type="dxa"/>
            <w:tcBorders>
              <w:top w:val="nil"/>
              <w:left w:val="nil"/>
              <w:bottom w:val="single" w:sz="4" w:space="0" w:color="auto"/>
              <w:right w:val="single" w:sz="4" w:space="0" w:color="auto"/>
            </w:tcBorders>
            <w:shd w:val="clear" w:color="auto" w:fill="auto"/>
            <w:noWrap/>
            <w:hideMark/>
          </w:tcPr>
          <w:p w14:paraId="31968B07"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760638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7D6558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49864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8D151" w14:textId="77777777" w:rsidR="00E83F66" w:rsidRPr="00772251" w:rsidRDefault="00E83F66" w:rsidP="0048591A">
            <w:pPr>
              <w:spacing w:before="60" w:after="60" w:line="240" w:lineRule="auto"/>
              <w:jc w:val="center"/>
              <w:rPr>
                <w:noProof/>
                <w:sz w:val="20"/>
              </w:rPr>
            </w:pPr>
            <w:r>
              <w:rPr>
                <w:noProof/>
                <w:sz w:val="20"/>
              </w:rPr>
              <w:t>89080000</w:t>
            </w:r>
          </w:p>
        </w:tc>
        <w:tc>
          <w:tcPr>
            <w:tcW w:w="1329" w:type="dxa"/>
            <w:tcBorders>
              <w:top w:val="nil"/>
              <w:left w:val="nil"/>
              <w:bottom w:val="single" w:sz="4" w:space="0" w:color="auto"/>
              <w:right w:val="single" w:sz="4" w:space="0" w:color="auto"/>
            </w:tcBorders>
            <w:shd w:val="clear" w:color="auto" w:fill="auto"/>
            <w:noWrap/>
            <w:hideMark/>
          </w:tcPr>
          <w:p w14:paraId="34A2E35F" w14:textId="77777777" w:rsidR="00E83F66" w:rsidRPr="00772251" w:rsidRDefault="00E83F66" w:rsidP="0048591A">
            <w:pPr>
              <w:spacing w:before="60" w:after="60" w:line="240" w:lineRule="auto"/>
              <w:jc w:val="center"/>
              <w:rPr>
                <w:noProof/>
                <w:sz w:val="20"/>
              </w:rPr>
            </w:pPr>
            <w:r>
              <w:rPr>
                <w:noProof/>
                <w:sz w:val="20"/>
              </w:rPr>
              <w:t>890800</w:t>
            </w:r>
          </w:p>
        </w:tc>
        <w:tc>
          <w:tcPr>
            <w:tcW w:w="9680" w:type="dxa"/>
            <w:tcBorders>
              <w:top w:val="nil"/>
              <w:left w:val="nil"/>
              <w:bottom w:val="single" w:sz="4" w:space="0" w:color="auto"/>
              <w:right w:val="single" w:sz="4" w:space="0" w:color="auto"/>
            </w:tcBorders>
            <w:shd w:val="clear" w:color="auto" w:fill="auto"/>
            <w:noWrap/>
            <w:hideMark/>
          </w:tcPr>
          <w:p w14:paraId="67F99045" w14:textId="77777777" w:rsidR="00E83F66" w:rsidRPr="00772251" w:rsidRDefault="00E83F66" w:rsidP="0048591A">
            <w:pPr>
              <w:spacing w:before="60" w:after="60" w:line="240" w:lineRule="auto"/>
              <w:rPr>
                <w:noProof/>
                <w:sz w:val="20"/>
              </w:rPr>
            </w:pPr>
            <w:r>
              <w:rPr>
                <w:noProof/>
                <w:sz w:val="20"/>
              </w:rPr>
              <w:t>Wasserfahrzeuge und andere schwimmende Vorrichtungen, zum Abwracken</w:t>
            </w:r>
          </w:p>
        </w:tc>
        <w:tc>
          <w:tcPr>
            <w:tcW w:w="1134" w:type="dxa"/>
            <w:tcBorders>
              <w:top w:val="nil"/>
              <w:left w:val="nil"/>
              <w:bottom w:val="single" w:sz="4" w:space="0" w:color="auto"/>
              <w:right w:val="single" w:sz="4" w:space="0" w:color="auto"/>
            </w:tcBorders>
            <w:shd w:val="clear" w:color="auto" w:fill="auto"/>
            <w:noWrap/>
            <w:vAlign w:val="center"/>
            <w:hideMark/>
          </w:tcPr>
          <w:p w14:paraId="6C20A2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B001C4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C2D0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5B0BA91" w14:textId="77777777" w:rsidR="00E83F66" w:rsidRPr="00772251" w:rsidRDefault="00E83F66" w:rsidP="0048591A">
            <w:pPr>
              <w:spacing w:before="60" w:after="60" w:line="240" w:lineRule="auto"/>
              <w:jc w:val="center"/>
              <w:rPr>
                <w:noProof/>
                <w:sz w:val="20"/>
              </w:rPr>
            </w:pPr>
            <w:r>
              <w:rPr>
                <w:noProof/>
                <w:sz w:val="20"/>
              </w:rPr>
              <w:t>90011000</w:t>
            </w:r>
          </w:p>
        </w:tc>
        <w:tc>
          <w:tcPr>
            <w:tcW w:w="1329" w:type="dxa"/>
            <w:tcBorders>
              <w:top w:val="nil"/>
              <w:left w:val="nil"/>
              <w:bottom w:val="single" w:sz="4" w:space="0" w:color="auto"/>
              <w:right w:val="single" w:sz="4" w:space="0" w:color="auto"/>
            </w:tcBorders>
            <w:shd w:val="clear" w:color="auto" w:fill="auto"/>
            <w:noWrap/>
            <w:hideMark/>
          </w:tcPr>
          <w:p w14:paraId="57F21AAD" w14:textId="77777777" w:rsidR="00E83F66" w:rsidRPr="00772251" w:rsidRDefault="00E83F66" w:rsidP="0048591A">
            <w:pPr>
              <w:spacing w:before="60" w:after="60" w:line="240" w:lineRule="auto"/>
              <w:jc w:val="center"/>
              <w:rPr>
                <w:noProof/>
                <w:sz w:val="20"/>
              </w:rPr>
            </w:pPr>
            <w:r>
              <w:rPr>
                <w:noProof/>
                <w:sz w:val="20"/>
              </w:rPr>
              <w:t>900110</w:t>
            </w:r>
          </w:p>
        </w:tc>
        <w:tc>
          <w:tcPr>
            <w:tcW w:w="9680" w:type="dxa"/>
            <w:tcBorders>
              <w:top w:val="nil"/>
              <w:left w:val="nil"/>
              <w:bottom w:val="single" w:sz="4" w:space="0" w:color="auto"/>
              <w:right w:val="single" w:sz="4" w:space="0" w:color="auto"/>
            </w:tcBorders>
            <w:shd w:val="clear" w:color="auto" w:fill="auto"/>
            <w:noWrap/>
            <w:hideMark/>
          </w:tcPr>
          <w:p w14:paraId="7DF63C0E" w14:textId="77777777" w:rsidR="00E83F66" w:rsidRPr="00772251" w:rsidRDefault="00E83F66" w:rsidP="0048591A">
            <w:pPr>
              <w:spacing w:before="60" w:after="60" w:line="240" w:lineRule="auto"/>
              <w:rPr>
                <w:noProof/>
                <w:sz w:val="20"/>
              </w:rPr>
            </w:pPr>
            <w:r>
              <w:rPr>
                <w:noProof/>
                <w:sz w:val="20"/>
              </w:rPr>
              <w:t>- optische Fasern sowie Bündel und Kabel aus optischen Fasern</w:t>
            </w:r>
          </w:p>
        </w:tc>
        <w:tc>
          <w:tcPr>
            <w:tcW w:w="1134" w:type="dxa"/>
            <w:tcBorders>
              <w:top w:val="nil"/>
              <w:left w:val="nil"/>
              <w:bottom w:val="single" w:sz="4" w:space="0" w:color="auto"/>
              <w:right w:val="single" w:sz="4" w:space="0" w:color="auto"/>
            </w:tcBorders>
            <w:shd w:val="clear" w:color="auto" w:fill="auto"/>
            <w:noWrap/>
            <w:vAlign w:val="center"/>
            <w:hideMark/>
          </w:tcPr>
          <w:p w14:paraId="6A6AE3C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B19C3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D4320E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DB3ABE2" w14:textId="77777777" w:rsidR="00E83F66" w:rsidRPr="00772251" w:rsidRDefault="00E83F66" w:rsidP="0048591A">
            <w:pPr>
              <w:spacing w:before="60" w:after="60" w:line="240" w:lineRule="auto"/>
              <w:jc w:val="center"/>
              <w:rPr>
                <w:noProof/>
                <w:sz w:val="20"/>
              </w:rPr>
            </w:pPr>
            <w:r>
              <w:rPr>
                <w:noProof/>
                <w:sz w:val="20"/>
              </w:rPr>
              <w:t>90012000</w:t>
            </w:r>
          </w:p>
        </w:tc>
        <w:tc>
          <w:tcPr>
            <w:tcW w:w="1329" w:type="dxa"/>
            <w:tcBorders>
              <w:top w:val="nil"/>
              <w:left w:val="nil"/>
              <w:bottom w:val="single" w:sz="4" w:space="0" w:color="auto"/>
              <w:right w:val="single" w:sz="4" w:space="0" w:color="auto"/>
            </w:tcBorders>
            <w:shd w:val="clear" w:color="auto" w:fill="auto"/>
            <w:noWrap/>
            <w:hideMark/>
          </w:tcPr>
          <w:p w14:paraId="40D5C2EF" w14:textId="77777777" w:rsidR="00E83F66" w:rsidRPr="00772251" w:rsidRDefault="00E83F66" w:rsidP="0048591A">
            <w:pPr>
              <w:spacing w:before="60" w:after="60" w:line="240" w:lineRule="auto"/>
              <w:jc w:val="center"/>
              <w:rPr>
                <w:noProof/>
                <w:sz w:val="20"/>
              </w:rPr>
            </w:pPr>
            <w:r>
              <w:rPr>
                <w:noProof/>
                <w:sz w:val="20"/>
              </w:rPr>
              <w:t>900120</w:t>
            </w:r>
          </w:p>
        </w:tc>
        <w:tc>
          <w:tcPr>
            <w:tcW w:w="9680" w:type="dxa"/>
            <w:tcBorders>
              <w:top w:val="nil"/>
              <w:left w:val="nil"/>
              <w:bottom w:val="single" w:sz="4" w:space="0" w:color="auto"/>
              <w:right w:val="single" w:sz="4" w:space="0" w:color="auto"/>
            </w:tcBorders>
            <w:shd w:val="clear" w:color="auto" w:fill="auto"/>
            <w:noWrap/>
            <w:hideMark/>
          </w:tcPr>
          <w:p w14:paraId="63A42FC0" w14:textId="77777777" w:rsidR="00E83F66" w:rsidRPr="00772251" w:rsidRDefault="00E83F66" w:rsidP="0048591A">
            <w:pPr>
              <w:spacing w:before="60" w:after="60" w:line="240" w:lineRule="auto"/>
              <w:rPr>
                <w:noProof/>
                <w:sz w:val="20"/>
              </w:rPr>
            </w:pPr>
            <w:r>
              <w:rPr>
                <w:noProof/>
                <w:sz w:val="20"/>
              </w:rPr>
              <w:t>- polarisierende Stoffe in Form von Folien oder Platten</w:t>
            </w:r>
          </w:p>
        </w:tc>
        <w:tc>
          <w:tcPr>
            <w:tcW w:w="1134" w:type="dxa"/>
            <w:tcBorders>
              <w:top w:val="nil"/>
              <w:left w:val="nil"/>
              <w:bottom w:val="single" w:sz="4" w:space="0" w:color="auto"/>
              <w:right w:val="single" w:sz="4" w:space="0" w:color="auto"/>
            </w:tcBorders>
            <w:shd w:val="clear" w:color="auto" w:fill="auto"/>
            <w:noWrap/>
            <w:vAlign w:val="center"/>
            <w:hideMark/>
          </w:tcPr>
          <w:p w14:paraId="2CC8CC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E5210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2E9620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3532619" w14:textId="77777777" w:rsidR="00E83F66" w:rsidRPr="00772251" w:rsidRDefault="00E83F66" w:rsidP="0048591A">
            <w:pPr>
              <w:spacing w:before="60" w:after="60" w:line="240" w:lineRule="auto"/>
              <w:jc w:val="center"/>
              <w:rPr>
                <w:noProof/>
                <w:sz w:val="20"/>
              </w:rPr>
            </w:pPr>
            <w:r>
              <w:rPr>
                <w:noProof/>
                <w:sz w:val="20"/>
              </w:rPr>
              <w:t>90013000</w:t>
            </w:r>
          </w:p>
        </w:tc>
        <w:tc>
          <w:tcPr>
            <w:tcW w:w="1329" w:type="dxa"/>
            <w:tcBorders>
              <w:top w:val="nil"/>
              <w:left w:val="nil"/>
              <w:bottom w:val="single" w:sz="4" w:space="0" w:color="auto"/>
              <w:right w:val="single" w:sz="4" w:space="0" w:color="auto"/>
            </w:tcBorders>
            <w:shd w:val="clear" w:color="auto" w:fill="auto"/>
            <w:noWrap/>
            <w:hideMark/>
          </w:tcPr>
          <w:p w14:paraId="17E96C8B" w14:textId="77777777" w:rsidR="00E83F66" w:rsidRPr="00772251" w:rsidRDefault="00E83F66" w:rsidP="0048591A">
            <w:pPr>
              <w:spacing w:before="60" w:after="60" w:line="240" w:lineRule="auto"/>
              <w:jc w:val="center"/>
              <w:rPr>
                <w:noProof/>
                <w:sz w:val="20"/>
              </w:rPr>
            </w:pPr>
            <w:r>
              <w:rPr>
                <w:noProof/>
                <w:sz w:val="20"/>
              </w:rPr>
              <w:t>900130</w:t>
            </w:r>
          </w:p>
        </w:tc>
        <w:tc>
          <w:tcPr>
            <w:tcW w:w="9680" w:type="dxa"/>
            <w:tcBorders>
              <w:top w:val="nil"/>
              <w:left w:val="nil"/>
              <w:bottom w:val="single" w:sz="4" w:space="0" w:color="auto"/>
              <w:right w:val="single" w:sz="4" w:space="0" w:color="auto"/>
            </w:tcBorders>
            <w:shd w:val="clear" w:color="auto" w:fill="auto"/>
            <w:noWrap/>
            <w:hideMark/>
          </w:tcPr>
          <w:p w14:paraId="70F5D3B4" w14:textId="77777777" w:rsidR="00E83F66" w:rsidRPr="00772251" w:rsidRDefault="00E83F66" w:rsidP="0048591A">
            <w:pPr>
              <w:spacing w:before="60" w:after="60" w:line="240" w:lineRule="auto"/>
              <w:rPr>
                <w:noProof/>
                <w:sz w:val="20"/>
              </w:rPr>
            </w:pPr>
            <w:r>
              <w:rPr>
                <w:noProof/>
                <w:sz w:val="20"/>
              </w:rPr>
              <w:t>- Kontaktlinsen</w:t>
            </w:r>
          </w:p>
        </w:tc>
        <w:tc>
          <w:tcPr>
            <w:tcW w:w="1134" w:type="dxa"/>
            <w:tcBorders>
              <w:top w:val="nil"/>
              <w:left w:val="nil"/>
              <w:bottom w:val="single" w:sz="4" w:space="0" w:color="auto"/>
              <w:right w:val="single" w:sz="4" w:space="0" w:color="auto"/>
            </w:tcBorders>
            <w:shd w:val="clear" w:color="auto" w:fill="auto"/>
            <w:noWrap/>
            <w:vAlign w:val="center"/>
            <w:hideMark/>
          </w:tcPr>
          <w:p w14:paraId="21C79D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041D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A6A2F9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32779" w14:textId="77777777" w:rsidR="00E83F66" w:rsidRPr="00772251" w:rsidRDefault="00E83F66" w:rsidP="0048591A">
            <w:pPr>
              <w:spacing w:before="60" w:after="60" w:line="240" w:lineRule="auto"/>
              <w:jc w:val="center"/>
              <w:rPr>
                <w:noProof/>
                <w:sz w:val="20"/>
              </w:rPr>
            </w:pPr>
            <w:r>
              <w:rPr>
                <w:noProof/>
                <w:sz w:val="20"/>
              </w:rPr>
              <w:t>90014000</w:t>
            </w:r>
          </w:p>
        </w:tc>
        <w:tc>
          <w:tcPr>
            <w:tcW w:w="1329" w:type="dxa"/>
            <w:tcBorders>
              <w:top w:val="nil"/>
              <w:left w:val="nil"/>
              <w:bottom w:val="single" w:sz="4" w:space="0" w:color="auto"/>
              <w:right w:val="single" w:sz="4" w:space="0" w:color="auto"/>
            </w:tcBorders>
            <w:shd w:val="clear" w:color="auto" w:fill="auto"/>
            <w:noWrap/>
            <w:hideMark/>
          </w:tcPr>
          <w:p w14:paraId="3CEE37E1" w14:textId="77777777" w:rsidR="00E83F66" w:rsidRPr="00772251" w:rsidRDefault="00E83F66" w:rsidP="0048591A">
            <w:pPr>
              <w:spacing w:before="60" w:after="60" w:line="240" w:lineRule="auto"/>
              <w:jc w:val="center"/>
              <w:rPr>
                <w:noProof/>
                <w:sz w:val="20"/>
              </w:rPr>
            </w:pPr>
            <w:r>
              <w:rPr>
                <w:noProof/>
                <w:sz w:val="20"/>
              </w:rPr>
              <w:t>900140</w:t>
            </w:r>
          </w:p>
        </w:tc>
        <w:tc>
          <w:tcPr>
            <w:tcW w:w="9680" w:type="dxa"/>
            <w:tcBorders>
              <w:top w:val="nil"/>
              <w:left w:val="nil"/>
              <w:bottom w:val="single" w:sz="4" w:space="0" w:color="auto"/>
              <w:right w:val="single" w:sz="4" w:space="0" w:color="auto"/>
            </w:tcBorders>
            <w:shd w:val="clear" w:color="auto" w:fill="auto"/>
            <w:noWrap/>
            <w:hideMark/>
          </w:tcPr>
          <w:p w14:paraId="19E2945F" w14:textId="77777777" w:rsidR="00E83F66" w:rsidRPr="00772251" w:rsidRDefault="00E83F66" w:rsidP="0048591A">
            <w:pPr>
              <w:spacing w:before="60" w:after="60" w:line="240" w:lineRule="auto"/>
              <w:rPr>
                <w:noProof/>
                <w:sz w:val="20"/>
              </w:rPr>
            </w:pPr>
            <w:r>
              <w:rPr>
                <w:noProof/>
                <w:sz w:val="20"/>
              </w:rPr>
              <w:t>- Brillengläser aus Glas</w:t>
            </w:r>
          </w:p>
        </w:tc>
        <w:tc>
          <w:tcPr>
            <w:tcW w:w="1134" w:type="dxa"/>
            <w:tcBorders>
              <w:top w:val="nil"/>
              <w:left w:val="nil"/>
              <w:bottom w:val="single" w:sz="4" w:space="0" w:color="auto"/>
              <w:right w:val="single" w:sz="4" w:space="0" w:color="auto"/>
            </w:tcBorders>
            <w:shd w:val="clear" w:color="auto" w:fill="auto"/>
            <w:noWrap/>
            <w:vAlign w:val="center"/>
            <w:hideMark/>
          </w:tcPr>
          <w:p w14:paraId="2462CDF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535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7CC1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B01DE7" w14:textId="77777777" w:rsidR="00E83F66" w:rsidRPr="00772251" w:rsidRDefault="00E83F66" w:rsidP="0048591A">
            <w:pPr>
              <w:spacing w:before="60" w:after="60" w:line="240" w:lineRule="auto"/>
              <w:jc w:val="center"/>
              <w:rPr>
                <w:noProof/>
                <w:sz w:val="20"/>
              </w:rPr>
            </w:pPr>
            <w:r>
              <w:rPr>
                <w:noProof/>
                <w:sz w:val="20"/>
              </w:rPr>
              <w:t>90015000</w:t>
            </w:r>
          </w:p>
        </w:tc>
        <w:tc>
          <w:tcPr>
            <w:tcW w:w="1329" w:type="dxa"/>
            <w:tcBorders>
              <w:top w:val="nil"/>
              <w:left w:val="nil"/>
              <w:bottom w:val="single" w:sz="4" w:space="0" w:color="auto"/>
              <w:right w:val="single" w:sz="4" w:space="0" w:color="auto"/>
            </w:tcBorders>
            <w:shd w:val="clear" w:color="auto" w:fill="auto"/>
            <w:noWrap/>
            <w:hideMark/>
          </w:tcPr>
          <w:p w14:paraId="3D77F85E" w14:textId="77777777" w:rsidR="00E83F66" w:rsidRPr="00772251" w:rsidRDefault="00E83F66" w:rsidP="0048591A">
            <w:pPr>
              <w:spacing w:before="60" w:after="60" w:line="240" w:lineRule="auto"/>
              <w:jc w:val="center"/>
              <w:rPr>
                <w:noProof/>
                <w:sz w:val="20"/>
              </w:rPr>
            </w:pPr>
            <w:r>
              <w:rPr>
                <w:noProof/>
                <w:sz w:val="20"/>
              </w:rPr>
              <w:t>900150</w:t>
            </w:r>
          </w:p>
        </w:tc>
        <w:tc>
          <w:tcPr>
            <w:tcW w:w="9680" w:type="dxa"/>
            <w:tcBorders>
              <w:top w:val="nil"/>
              <w:left w:val="nil"/>
              <w:bottom w:val="single" w:sz="4" w:space="0" w:color="auto"/>
              <w:right w:val="single" w:sz="4" w:space="0" w:color="auto"/>
            </w:tcBorders>
            <w:shd w:val="clear" w:color="auto" w:fill="auto"/>
            <w:noWrap/>
            <w:hideMark/>
          </w:tcPr>
          <w:p w14:paraId="3E7FF2A2" w14:textId="77777777" w:rsidR="00E83F66" w:rsidRPr="00772251" w:rsidRDefault="00E83F66" w:rsidP="0048591A">
            <w:pPr>
              <w:spacing w:before="60" w:after="60" w:line="240" w:lineRule="auto"/>
              <w:rPr>
                <w:noProof/>
                <w:sz w:val="20"/>
              </w:rPr>
            </w:pPr>
            <w:r>
              <w:rPr>
                <w:noProof/>
                <w:sz w:val="20"/>
              </w:rPr>
              <w:t>- Brillengläser aus anderen Stoffen</w:t>
            </w:r>
          </w:p>
        </w:tc>
        <w:tc>
          <w:tcPr>
            <w:tcW w:w="1134" w:type="dxa"/>
            <w:tcBorders>
              <w:top w:val="nil"/>
              <w:left w:val="nil"/>
              <w:bottom w:val="single" w:sz="4" w:space="0" w:color="auto"/>
              <w:right w:val="single" w:sz="4" w:space="0" w:color="auto"/>
            </w:tcBorders>
            <w:shd w:val="clear" w:color="auto" w:fill="auto"/>
            <w:noWrap/>
            <w:vAlign w:val="center"/>
            <w:hideMark/>
          </w:tcPr>
          <w:p w14:paraId="4D8C0B7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9FB8A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9991FF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F21DB15" w14:textId="77777777" w:rsidR="00E83F66" w:rsidRPr="00772251" w:rsidRDefault="00E83F66" w:rsidP="0048591A">
            <w:pPr>
              <w:spacing w:before="60" w:after="60" w:line="240" w:lineRule="auto"/>
              <w:jc w:val="center"/>
              <w:rPr>
                <w:noProof/>
                <w:sz w:val="20"/>
              </w:rPr>
            </w:pPr>
            <w:r>
              <w:rPr>
                <w:noProof/>
                <w:sz w:val="20"/>
              </w:rPr>
              <w:t>90019000</w:t>
            </w:r>
          </w:p>
        </w:tc>
        <w:tc>
          <w:tcPr>
            <w:tcW w:w="1329" w:type="dxa"/>
            <w:tcBorders>
              <w:top w:val="nil"/>
              <w:left w:val="nil"/>
              <w:bottom w:val="single" w:sz="4" w:space="0" w:color="auto"/>
              <w:right w:val="single" w:sz="4" w:space="0" w:color="auto"/>
            </w:tcBorders>
            <w:shd w:val="clear" w:color="auto" w:fill="auto"/>
            <w:noWrap/>
            <w:hideMark/>
          </w:tcPr>
          <w:p w14:paraId="50DEA9E4" w14:textId="77777777" w:rsidR="00E83F66" w:rsidRPr="00772251" w:rsidRDefault="00E83F66" w:rsidP="0048591A">
            <w:pPr>
              <w:spacing w:before="60" w:after="60" w:line="240" w:lineRule="auto"/>
              <w:jc w:val="center"/>
              <w:rPr>
                <w:noProof/>
                <w:sz w:val="20"/>
              </w:rPr>
            </w:pPr>
            <w:r>
              <w:rPr>
                <w:noProof/>
                <w:sz w:val="20"/>
              </w:rPr>
              <w:t>900190</w:t>
            </w:r>
          </w:p>
        </w:tc>
        <w:tc>
          <w:tcPr>
            <w:tcW w:w="9680" w:type="dxa"/>
            <w:tcBorders>
              <w:top w:val="nil"/>
              <w:left w:val="nil"/>
              <w:bottom w:val="single" w:sz="4" w:space="0" w:color="auto"/>
              <w:right w:val="single" w:sz="4" w:space="0" w:color="auto"/>
            </w:tcBorders>
            <w:shd w:val="clear" w:color="auto" w:fill="auto"/>
            <w:noWrap/>
            <w:hideMark/>
          </w:tcPr>
          <w:p w14:paraId="0928740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FF744F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C1CD8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3985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26D592D" w14:textId="77777777" w:rsidR="00E83F66" w:rsidRPr="00772251" w:rsidRDefault="00E83F66" w:rsidP="0048591A">
            <w:pPr>
              <w:spacing w:before="60" w:after="60" w:line="240" w:lineRule="auto"/>
              <w:jc w:val="center"/>
              <w:rPr>
                <w:noProof/>
                <w:sz w:val="20"/>
              </w:rPr>
            </w:pPr>
            <w:r>
              <w:rPr>
                <w:noProof/>
                <w:sz w:val="20"/>
              </w:rPr>
              <w:t>90049010</w:t>
            </w:r>
          </w:p>
        </w:tc>
        <w:tc>
          <w:tcPr>
            <w:tcW w:w="1329" w:type="dxa"/>
            <w:tcBorders>
              <w:top w:val="nil"/>
              <w:left w:val="nil"/>
              <w:bottom w:val="single" w:sz="4" w:space="0" w:color="auto"/>
              <w:right w:val="single" w:sz="4" w:space="0" w:color="auto"/>
            </w:tcBorders>
            <w:shd w:val="clear" w:color="auto" w:fill="auto"/>
            <w:noWrap/>
            <w:hideMark/>
          </w:tcPr>
          <w:p w14:paraId="3802B73D" w14:textId="77777777" w:rsidR="00E83F66" w:rsidRPr="00772251" w:rsidRDefault="00E83F66" w:rsidP="0048591A">
            <w:pPr>
              <w:spacing w:before="60" w:after="60" w:line="240" w:lineRule="auto"/>
              <w:jc w:val="center"/>
              <w:rPr>
                <w:noProof/>
                <w:sz w:val="20"/>
              </w:rPr>
            </w:pPr>
            <w:r>
              <w:rPr>
                <w:noProof/>
                <w:sz w:val="20"/>
              </w:rPr>
              <w:t>900490</w:t>
            </w:r>
          </w:p>
        </w:tc>
        <w:tc>
          <w:tcPr>
            <w:tcW w:w="9680" w:type="dxa"/>
            <w:tcBorders>
              <w:top w:val="nil"/>
              <w:left w:val="nil"/>
              <w:bottom w:val="single" w:sz="4" w:space="0" w:color="auto"/>
              <w:right w:val="single" w:sz="4" w:space="0" w:color="auto"/>
            </w:tcBorders>
            <w:shd w:val="clear" w:color="auto" w:fill="auto"/>
            <w:noWrap/>
            <w:hideMark/>
          </w:tcPr>
          <w:p w14:paraId="5B3C793A" w14:textId="77777777" w:rsidR="00E83F66" w:rsidRPr="00772251" w:rsidRDefault="00E83F66" w:rsidP="0048591A">
            <w:pPr>
              <w:spacing w:before="60" w:after="60" w:line="240" w:lineRule="auto"/>
              <w:rPr>
                <w:noProof/>
                <w:sz w:val="20"/>
              </w:rPr>
            </w:pPr>
            <w:r>
              <w:rPr>
                <w:noProof/>
                <w:sz w:val="20"/>
              </w:rPr>
              <w:t>--- zur Korrektur des Sehvermögens</w:t>
            </w:r>
          </w:p>
        </w:tc>
        <w:tc>
          <w:tcPr>
            <w:tcW w:w="1134" w:type="dxa"/>
            <w:tcBorders>
              <w:top w:val="nil"/>
              <w:left w:val="nil"/>
              <w:bottom w:val="single" w:sz="4" w:space="0" w:color="auto"/>
              <w:right w:val="single" w:sz="4" w:space="0" w:color="auto"/>
            </w:tcBorders>
            <w:shd w:val="clear" w:color="auto" w:fill="auto"/>
            <w:noWrap/>
            <w:vAlign w:val="center"/>
            <w:hideMark/>
          </w:tcPr>
          <w:p w14:paraId="3A037D4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EA43D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78631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8CC0F" w14:textId="77777777" w:rsidR="00E83F66" w:rsidRPr="00772251" w:rsidRDefault="00E83F66" w:rsidP="0048591A">
            <w:pPr>
              <w:spacing w:before="60" w:after="60" w:line="240" w:lineRule="auto"/>
              <w:jc w:val="center"/>
              <w:rPr>
                <w:noProof/>
                <w:sz w:val="20"/>
              </w:rPr>
            </w:pPr>
            <w:r>
              <w:rPr>
                <w:noProof/>
                <w:sz w:val="20"/>
              </w:rPr>
              <w:t>90061000</w:t>
            </w:r>
          </w:p>
        </w:tc>
        <w:tc>
          <w:tcPr>
            <w:tcW w:w="1329" w:type="dxa"/>
            <w:tcBorders>
              <w:top w:val="nil"/>
              <w:left w:val="nil"/>
              <w:bottom w:val="single" w:sz="4" w:space="0" w:color="auto"/>
              <w:right w:val="single" w:sz="4" w:space="0" w:color="auto"/>
            </w:tcBorders>
            <w:shd w:val="clear" w:color="auto" w:fill="auto"/>
            <w:noWrap/>
            <w:hideMark/>
          </w:tcPr>
          <w:p w14:paraId="47490901" w14:textId="77777777" w:rsidR="00E83F66" w:rsidRPr="00772251" w:rsidRDefault="00E83F66" w:rsidP="0048591A">
            <w:pPr>
              <w:spacing w:before="60" w:after="60" w:line="240" w:lineRule="auto"/>
              <w:jc w:val="center"/>
              <w:rPr>
                <w:noProof/>
                <w:sz w:val="20"/>
              </w:rPr>
            </w:pPr>
            <w:r>
              <w:rPr>
                <w:noProof/>
                <w:sz w:val="20"/>
              </w:rPr>
              <w:t>900610</w:t>
            </w:r>
          </w:p>
        </w:tc>
        <w:tc>
          <w:tcPr>
            <w:tcW w:w="9680" w:type="dxa"/>
            <w:tcBorders>
              <w:top w:val="nil"/>
              <w:left w:val="nil"/>
              <w:bottom w:val="single" w:sz="4" w:space="0" w:color="auto"/>
              <w:right w:val="single" w:sz="4" w:space="0" w:color="auto"/>
            </w:tcBorders>
            <w:shd w:val="clear" w:color="auto" w:fill="auto"/>
            <w:noWrap/>
            <w:hideMark/>
          </w:tcPr>
          <w:p w14:paraId="57EB55FC" w14:textId="77777777" w:rsidR="00E83F66" w:rsidRPr="00772251" w:rsidRDefault="00E83F66" w:rsidP="0048591A">
            <w:pPr>
              <w:spacing w:before="60" w:after="60" w:line="240" w:lineRule="auto"/>
              <w:rPr>
                <w:noProof/>
                <w:sz w:val="20"/>
              </w:rPr>
            </w:pPr>
            <w:r>
              <w:rPr>
                <w:noProof/>
                <w:sz w:val="20"/>
              </w:rPr>
              <w:t>- Fotoapparate von der zum Herstellen von Klischees oder Druckformzylindern verwendeten Art</w:t>
            </w:r>
          </w:p>
        </w:tc>
        <w:tc>
          <w:tcPr>
            <w:tcW w:w="1134" w:type="dxa"/>
            <w:tcBorders>
              <w:top w:val="nil"/>
              <w:left w:val="nil"/>
              <w:bottom w:val="single" w:sz="4" w:space="0" w:color="auto"/>
              <w:right w:val="single" w:sz="4" w:space="0" w:color="auto"/>
            </w:tcBorders>
            <w:shd w:val="clear" w:color="auto" w:fill="auto"/>
            <w:noWrap/>
            <w:vAlign w:val="center"/>
            <w:hideMark/>
          </w:tcPr>
          <w:p w14:paraId="7A4E909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30DEE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005F9E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D7F0CAC" w14:textId="77777777" w:rsidR="00E83F66" w:rsidRPr="00772251" w:rsidRDefault="00E83F66" w:rsidP="0098654B">
            <w:pPr>
              <w:pageBreakBefore/>
              <w:spacing w:before="60" w:after="60" w:line="240" w:lineRule="auto"/>
              <w:jc w:val="center"/>
              <w:rPr>
                <w:noProof/>
                <w:sz w:val="20"/>
              </w:rPr>
            </w:pPr>
            <w:r>
              <w:rPr>
                <w:noProof/>
                <w:sz w:val="20"/>
              </w:rPr>
              <w:t>90063000</w:t>
            </w:r>
          </w:p>
        </w:tc>
        <w:tc>
          <w:tcPr>
            <w:tcW w:w="1329" w:type="dxa"/>
            <w:tcBorders>
              <w:top w:val="nil"/>
              <w:left w:val="nil"/>
              <w:bottom w:val="single" w:sz="4" w:space="0" w:color="auto"/>
              <w:right w:val="single" w:sz="4" w:space="0" w:color="auto"/>
            </w:tcBorders>
            <w:shd w:val="clear" w:color="auto" w:fill="auto"/>
            <w:noWrap/>
            <w:hideMark/>
          </w:tcPr>
          <w:p w14:paraId="0E162B15" w14:textId="77777777" w:rsidR="00E83F66" w:rsidRPr="00772251" w:rsidRDefault="00E83F66" w:rsidP="0048591A">
            <w:pPr>
              <w:spacing w:before="60" w:after="60" w:line="240" w:lineRule="auto"/>
              <w:jc w:val="center"/>
              <w:rPr>
                <w:noProof/>
                <w:sz w:val="20"/>
              </w:rPr>
            </w:pPr>
            <w:r>
              <w:rPr>
                <w:noProof/>
                <w:sz w:val="20"/>
              </w:rPr>
              <w:t>900630</w:t>
            </w:r>
          </w:p>
        </w:tc>
        <w:tc>
          <w:tcPr>
            <w:tcW w:w="9680" w:type="dxa"/>
            <w:tcBorders>
              <w:top w:val="nil"/>
              <w:left w:val="nil"/>
              <w:bottom w:val="single" w:sz="4" w:space="0" w:color="auto"/>
              <w:right w:val="single" w:sz="4" w:space="0" w:color="auto"/>
            </w:tcBorders>
            <w:shd w:val="clear" w:color="auto" w:fill="auto"/>
            <w:noWrap/>
            <w:hideMark/>
          </w:tcPr>
          <w:p w14:paraId="037F7D34" w14:textId="77777777" w:rsidR="00E83F66" w:rsidRPr="00772251" w:rsidRDefault="00E83F66" w:rsidP="0048591A">
            <w:pPr>
              <w:spacing w:before="60" w:after="60" w:line="240" w:lineRule="auto"/>
              <w:rPr>
                <w:noProof/>
                <w:sz w:val="20"/>
              </w:rPr>
            </w:pPr>
            <w:r>
              <w:rPr>
                <w:noProof/>
                <w:sz w:val="20"/>
              </w:rPr>
              <w:t>- Fotoapparate, ihrer Beschaffenheit nach besonders für Unterwasser- oder Luftbildaufnahmen, für die medizinische Untersuchung innerer Organe oder für gerichtsmedizinische oder kriminalistische Laboratorien bestimmt</w:t>
            </w:r>
          </w:p>
        </w:tc>
        <w:tc>
          <w:tcPr>
            <w:tcW w:w="1134" w:type="dxa"/>
            <w:tcBorders>
              <w:top w:val="nil"/>
              <w:left w:val="nil"/>
              <w:bottom w:val="single" w:sz="4" w:space="0" w:color="auto"/>
              <w:right w:val="single" w:sz="4" w:space="0" w:color="auto"/>
            </w:tcBorders>
            <w:shd w:val="clear" w:color="auto" w:fill="auto"/>
            <w:noWrap/>
            <w:vAlign w:val="center"/>
            <w:hideMark/>
          </w:tcPr>
          <w:p w14:paraId="4CF2ECB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6EE9A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7BDBC1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0516ED6" w14:textId="77777777" w:rsidR="00E83F66" w:rsidRPr="00772251" w:rsidRDefault="00E83F66" w:rsidP="0048591A">
            <w:pPr>
              <w:spacing w:before="60" w:after="60" w:line="240" w:lineRule="auto"/>
              <w:jc w:val="center"/>
              <w:rPr>
                <w:noProof/>
                <w:sz w:val="20"/>
              </w:rPr>
            </w:pPr>
            <w:r>
              <w:rPr>
                <w:noProof/>
                <w:sz w:val="20"/>
              </w:rPr>
              <w:t>90111000</w:t>
            </w:r>
          </w:p>
        </w:tc>
        <w:tc>
          <w:tcPr>
            <w:tcW w:w="1329" w:type="dxa"/>
            <w:tcBorders>
              <w:top w:val="nil"/>
              <w:left w:val="nil"/>
              <w:bottom w:val="single" w:sz="4" w:space="0" w:color="auto"/>
              <w:right w:val="single" w:sz="4" w:space="0" w:color="auto"/>
            </w:tcBorders>
            <w:shd w:val="clear" w:color="auto" w:fill="auto"/>
            <w:noWrap/>
            <w:hideMark/>
          </w:tcPr>
          <w:p w14:paraId="6F15BFA3" w14:textId="77777777" w:rsidR="00E83F66" w:rsidRPr="00772251" w:rsidRDefault="00E83F66" w:rsidP="0048591A">
            <w:pPr>
              <w:spacing w:before="60" w:after="60" w:line="240" w:lineRule="auto"/>
              <w:jc w:val="center"/>
              <w:rPr>
                <w:noProof/>
                <w:sz w:val="20"/>
              </w:rPr>
            </w:pPr>
            <w:r>
              <w:rPr>
                <w:noProof/>
                <w:sz w:val="20"/>
              </w:rPr>
              <w:t>901110</w:t>
            </w:r>
          </w:p>
        </w:tc>
        <w:tc>
          <w:tcPr>
            <w:tcW w:w="9680" w:type="dxa"/>
            <w:tcBorders>
              <w:top w:val="nil"/>
              <w:left w:val="nil"/>
              <w:bottom w:val="single" w:sz="4" w:space="0" w:color="auto"/>
              <w:right w:val="single" w:sz="4" w:space="0" w:color="auto"/>
            </w:tcBorders>
            <w:shd w:val="clear" w:color="auto" w:fill="auto"/>
            <w:noWrap/>
            <w:hideMark/>
          </w:tcPr>
          <w:p w14:paraId="3065BD63" w14:textId="77777777" w:rsidR="00E83F66" w:rsidRPr="00772251" w:rsidRDefault="00E83F66" w:rsidP="0048591A">
            <w:pPr>
              <w:spacing w:before="60" w:after="60" w:line="240" w:lineRule="auto"/>
              <w:rPr>
                <w:noProof/>
                <w:sz w:val="20"/>
              </w:rPr>
            </w:pPr>
            <w:r>
              <w:rPr>
                <w:noProof/>
                <w:sz w:val="20"/>
              </w:rPr>
              <w:t>- Stereomikroskope</w:t>
            </w:r>
          </w:p>
        </w:tc>
        <w:tc>
          <w:tcPr>
            <w:tcW w:w="1134" w:type="dxa"/>
            <w:tcBorders>
              <w:top w:val="nil"/>
              <w:left w:val="nil"/>
              <w:bottom w:val="single" w:sz="4" w:space="0" w:color="auto"/>
              <w:right w:val="single" w:sz="4" w:space="0" w:color="auto"/>
            </w:tcBorders>
            <w:shd w:val="clear" w:color="auto" w:fill="auto"/>
            <w:noWrap/>
            <w:vAlign w:val="center"/>
            <w:hideMark/>
          </w:tcPr>
          <w:p w14:paraId="4A1F4B7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D9EFF8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B5A5F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E52388" w14:textId="77777777" w:rsidR="00E83F66" w:rsidRPr="00772251" w:rsidRDefault="00E83F66" w:rsidP="0048591A">
            <w:pPr>
              <w:spacing w:before="60" w:after="60" w:line="240" w:lineRule="auto"/>
              <w:jc w:val="center"/>
              <w:rPr>
                <w:noProof/>
                <w:sz w:val="20"/>
              </w:rPr>
            </w:pPr>
            <w:r>
              <w:rPr>
                <w:noProof/>
                <w:sz w:val="20"/>
              </w:rPr>
              <w:t>90112000</w:t>
            </w:r>
          </w:p>
        </w:tc>
        <w:tc>
          <w:tcPr>
            <w:tcW w:w="1329" w:type="dxa"/>
            <w:tcBorders>
              <w:top w:val="nil"/>
              <w:left w:val="nil"/>
              <w:bottom w:val="single" w:sz="4" w:space="0" w:color="auto"/>
              <w:right w:val="single" w:sz="4" w:space="0" w:color="auto"/>
            </w:tcBorders>
            <w:shd w:val="clear" w:color="auto" w:fill="auto"/>
            <w:noWrap/>
            <w:hideMark/>
          </w:tcPr>
          <w:p w14:paraId="7590F131" w14:textId="77777777" w:rsidR="00E83F66" w:rsidRPr="00772251" w:rsidRDefault="00E83F66" w:rsidP="0048591A">
            <w:pPr>
              <w:spacing w:before="60" w:after="60" w:line="240" w:lineRule="auto"/>
              <w:jc w:val="center"/>
              <w:rPr>
                <w:noProof/>
                <w:sz w:val="20"/>
              </w:rPr>
            </w:pPr>
            <w:r>
              <w:rPr>
                <w:noProof/>
                <w:sz w:val="20"/>
              </w:rPr>
              <w:t>901120</w:t>
            </w:r>
          </w:p>
        </w:tc>
        <w:tc>
          <w:tcPr>
            <w:tcW w:w="9680" w:type="dxa"/>
            <w:tcBorders>
              <w:top w:val="nil"/>
              <w:left w:val="nil"/>
              <w:bottom w:val="single" w:sz="4" w:space="0" w:color="auto"/>
              <w:right w:val="single" w:sz="4" w:space="0" w:color="auto"/>
            </w:tcBorders>
            <w:shd w:val="clear" w:color="auto" w:fill="auto"/>
            <w:noWrap/>
            <w:hideMark/>
          </w:tcPr>
          <w:p w14:paraId="5481EE5E" w14:textId="77777777" w:rsidR="00E83F66" w:rsidRPr="00772251" w:rsidRDefault="00E83F66" w:rsidP="0048591A">
            <w:pPr>
              <w:spacing w:before="60" w:after="60" w:line="240" w:lineRule="auto"/>
              <w:rPr>
                <w:noProof/>
                <w:sz w:val="20"/>
              </w:rPr>
            </w:pPr>
            <w:r>
              <w:rPr>
                <w:noProof/>
                <w:sz w:val="20"/>
              </w:rPr>
              <w:t>- andere Mikroskope für Mikrofotografie, Mikrokinematografie oder Mikroprojektion</w:t>
            </w:r>
          </w:p>
        </w:tc>
        <w:tc>
          <w:tcPr>
            <w:tcW w:w="1134" w:type="dxa"/>
            <w:tcBorders>
              <w:top w:val="nil"/>
              <w:left w:val="nil"/>
              <w:bottom w:val="single" w:sz="4" w:space="0" w:color="auto"/>
              <w:right w:val="single" w:sz="4" w:space="0" w:color="auto"/>
            </w:tcBorders>
            <w:shd w:val="clear" w:color="auto" w:fill="auto"/>
            <w:noWrap/>
            <w:vAlign w:val="center"/>
            <w:hideMark/>
          </w:tcPr>
          <w:p w14:paraId="17A278D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03CB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4A1959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6ACD4A3" w14:textId="77777777" w:rsidR="00E83F66" w:rsidRPr="00772251" w:rsidRDefault="00E83F66" w:rsidP="0048591A">
            <w:pPr>
              <w:spacing w:before="60" w:after="60" w:line="240" w:lineRule="auto"/>
              <w:jc w:val="center"/>
              <w:rPr>
                <w:noProof/>
                <w:sz w:val="20"/>
              </w:rPr>
            </w:pPr>
            <w:r>
              <w:rPr>
                <w:noProof/>
                <w:sz w:val="20"/>
              </w:rPr>
              <w:t>90118000</w:t>
            </w:r>
          </w:p>
        </w:tc>
        <w:tc>
          <w:tcPr>
            <w:tcW w:w="1329" w:type="dxa"/>
            <w:tcBorders>
              <w:top w:val="nil"/>
              <w:left w:val="nil"/>
              <w:bottom w:val="single" w:sz="4" w:space="0" w:color="auto"/>
              <w:right w:val="single" w:sz="4" w:space="0" w:color="auto"/>
            </w:tcBorders>
            <w:shd w:val="clear" w:color="auto" w:fill="auto"/>
            <w:noWrap/>
            <w:hideMark/>
          </w:tcPr>
          <w:p w14:paraId="3F665E3C" w14:textId="77777777" w:rsidR="00E83F66" w:rsidRPr="00772251" w:rsidRDefault="00E83F66" w:rsidP="0048591A">
            <w:pPr>
              <w:spacing w:before="60" w:after="60" w:line="240" w:lineRule="auto"/>
              <w:jc w:val="center"/>
              <w:rPr>
                <w:noProof/>
                <w:sz w:val="20"/>
              </w:rPr>
            </w:pPr>
            <w:r>
              <w:rPr>
                <w:noProof/>
                <w:sz w:val="20"/>
              </w:rPr>
              <w:t>901180</w:t>
            </w:r>
          </w:p>
        </w:tc>
        <w:tc>
          <w:tcPr>
            <w:tcW w:w="9680" w:type="dxa"/>
            <w:tcBorders>
              <w:top w:val="nil"/>
              <w:left w:val="nil"/>
              <w:bottom w:val="single" w:sz="4" w:space="0" w:color="auto"/>
              <w:right w:val="single" w:sz="4" w:space="0" w:color="auto"/>
            </w:tcBorders>
            <w:shd w:val="clear" w:color="auto" w:fill="auto"/>
            <w:noWrap/>
            <w:hideMark/>
          </w:tcPr>
          <w:p w14:paraId="553A08A6" w14:textId="77777777" w:rsidR="00E83F66" w:rsidRPr="00772251" w:rsidRDefault="00E83F66" w:rsidP="0048591A">
            <w:pPr>
              <w:spacing w:before="60" w:after="60" w:line="240" w:lineRule="auto"/>
              <w:rPr>
                <w:noProof/>
                <w:sz w:val="20"/>
              </w:rPr>
            </w:pPr>
            <w:r>
              <w:rPr>
                <w:noProof/>
                <w:sz w:val="20"/>
              </w:rPr>
              <w:t>- andere Mikroskope</w:t>
            </w:r>
          </w:p>
        </w:tc>
        <w:tc>
          <w:tcPr>
            <w:tcW w:w="1134" w:type="dxa"/>
            <w:tcBorders>
              <w:top w:val="nil"/>
              <w:left w:val="nil"/>
              <w:bottom w:val="single" w:sz="4" w:space="0" w:color="auto"/>
              <w:right w:val="single" w:sz="4" w:space="0" w:color="auto"/>
            </w:tcBorders>
            <w:shd w:val="clear" w:color="auto" w:fill="auto"/>
            <w:noWrap/>
            <w:vAlign w:val="center"/>
            <w:hideMark/>
          </w:tcPr>
          <w:p w14:paraId="2E6AB4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A9D6C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823F0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F4A104" w14:textId="77777777" w:rsidR="00E83F66" w:rsidRPr="00772251" w:rsidRDefault="00E83F66" w:rsidP="0048591A">
            <w:pPr>
              <w:spacing w:before="60" w:after="60" w:line="240" w:lineRule="auto"/>
              <w:jc w:val="center"/>
              <w:rPr>
                <w:noProof/>
                <w:sz w:val="20"/>
              </w:rPr>
            </w:pPr>
            <w:r>
              <w:rPr>
                <w:noProof/>
                <w:sz w:val="20"/>
              </w:rPr>
              <w:t>90119000</w:t>
            </w:r>
          </w:p>
        </w:tc>
        <w:tc>
          <w:tcPr>
            <w:tcW w:w="1329" w:type="dxa"/>
            <w:tcBorders>
              <w:top w:val="nil"/>
              <w:left w:val="nil"/>
              <w:bottom w:val="single" w:sz="4" w:space="0" w:color="auto"/>
              <w:right w:val="single" w:sz="4" w:space="0" w:color="auto"/>
            </w:tcBorders>
            <w:shd w:val="clear" w:color="auto" w:fill="auto"/>
            <w:noWrap/>
            <w:hideMark/>
          </w:tcPr>
          <w:p w14:paraId="34D1E428" w14:textId="77777777" w:rsidR="00E83F66" w:rsidRPr="00772251" w:rsidRDefault="00E83F66" w:rsidP="0048591A">
            <w:pPr>
              <w:spacing w:before="60" w:after="60" w:line="240" w:lineRule="auto"/>
              <w:jc w:val="center"/>
              <w:rPr>
                <w:noProof/>
                <w:sz w:val="20"/>
              </w:rPr>
            </w:pPr>
            <w:r>
              <w:rPr>
                <w:noProof/>
                <w:sz w:val="20"/>
              </w:rPr>
              <w:t>901190</w:t>
            </w:r>
          </w:p>
        </w:tc>
        <w:tc>
          <w:tcPr>
            <w:tcW w:w="9680" w:type="dxa"/>
            <w:tcBorders>
              <w:top w:val="nil"/>
              <w:left w:val="nil"/>
              <w:bottom w:val="single" w:sz="4" w:space="0" w:color="auto"/>
              <w:right w:val="single" w:sz="4" w:space="0" w:color="auto"/>
            </w:tcBorders>
            <w:shd w:val="clear" w:color="auto" w:fill="auto"/>
            <w:noWrap/>
            <w:hideMark/>
          </w:tcPr>
          <w:p w14:paraId="732A93DE"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4377947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87C44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F648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BB8917C" w14:textId="77777777" w:rsidR="00E83F66" w:rsidRPr="00772251" w:rsidRDefault="00E83F66" w:rsidP="0048591A">
            <w:pPr>
              <w:spacing w:before="60" w:after="60" w:line="240" w:lineRule="auto"/>
              <w:jc w:val="center"/>
              <w:rPr>
                <w:noProof/>
                <w:sz w:val="20"/>
              </w:rPr>
            </w:pPr>
            <w:r>
              <w:rPr>
                <w:noProof/>
                <w:sz w:val="20"/>
              </w:rPr>
              <w:t>90121000</w:t>
            </w:r>
          </w:p>
        </w:tc>
        <w:tc>
          <w:tcPr>
            <w:tcW w:w="1329" w:type="dxa"/>
            <w:tcBorders>
              <w:top w:val="nil"/>
              <w:left w:val="nil"/>
              <w:bottom w:val="single" w:sz="4" w:space="0" w:color="auto"/>
              <w:right w:val="single" w:sz="4" w:space="0" w:color="auto"/>
            </w:tcBorders>
            <w:shd w:val="clear" w:color="auto" w:fill="auto"/>
            <w:noWrap/>
            <w:hideMark/>
          </w:tcPr>
          <w:p w14:paraId="22B226C1" w14:textId="77777777" w:rsidR="00E83F66" w:rsidRPr="00772251" w:rsidRDefault="00E83F66" w:rsidP="0048591A">
            <w:pPr>
              <w:spacing w:before="60" w:after="60" w:line="240" w:lineRule="auto"/>
              <w:jc w:val="center"/>
              <w:rPr>
                <w:noProof/>
                <w:sz w:val="20"/>
              </w:rPr>
            </w:pPr>
            <w:r>
              <w:rPr>
                <w:noProof/>
                <w:sz w:val="20"/>
              </w:rPr>
              <w:t>901210</w:t>
            </w:r>
          </w:p>
        </w:tc>
        <w:tc>
          <w:tcPr>
            <w:tcW w:w="9680" w:type="dxa"/>
            <w:tcBorders>
              <w:top w:val="nil"/>
              <w:left w:val="nil"/>
              <w:bottom w:val="single" w:sz="4" w:space="0" w:color="auto"/>
              <w:right w:val="single" w:sz="4" w:space="0" w:color="auto"/>
            </w:tcBorders>
            <w:shd w:val="clear" w:color="auto" w:fill="auto"/>
            <w:noWrap/>
            <w:hideMark/>
          </w:tcPr>
          <w:p w14:paraId="27857263" w14:textId="77777777" w:rsidR="00E83F66" w:rsidRPr="00772251" w:rsidRDefault="00E83F66" w:rsidP="0048591A">
            <w:pPr>
              <w:spacing w:before="60" w:after="60" w:line="240" w:lineRule="auto"/>
              <w:rPr>
                <w:noProof/>
                <w:sz w:val="20"/>
              </w:rPr>
            </w:pPr>
            <w:r>
              <w:rPr>
                <w:noProof/>
                <w:sz w:val="20"/>
              </w:rPr>
              <w:t>- andere als optische Mikroskope; Diffraktografen</w:t>
            </w:r>
          </w:p>
        </w:tc>
        <w:tc>
          <w:tcPr>
            <w:tcW w:w="1134" w:type="dxa"/>
            <w:tcBorders>
              <w:top w:val="nil"/>
              <w:left w:val="nil"/>
              <w:bottom w:val="single" w:sz="4" w:space="0" w:color="auto"/>
              <w:right w:val="single" w:sz="4" w:space="0" w:color="auto"/>
            </w:tcBorders>
            <w:shd w:val="clear" w:color="auto" w:fill="auto"/>
            <w:noWrap/>
            <w:vAlign w:val="center"/>
            <w:hideMark/>
          </w:tcPr>
          <w:p w14:paraId="458203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7C38C7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0069DD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1F05F97" w14:textId="77777777" w:rsidR="00E83F66" w:rsidRPr="00772251" w:rsidRDefault="00E83F66" w:rsidP="0048591A">
            <w:pPr>
              <w:spacing w:before="60" w:after="60" w:line="240" w:lineRule="auto"/>
              <w:jc w:val="center"/>
              <w:rPr>
                <w:noProof/>
                <w:sz w:val="20"/>
              </w:rPr>
            </w:pPr>
            <w:r>
              <w:rPr>
                <w:noProof/>
                <w:sz w:val="20"/>
              </w:rPr>
              <w:t>90129000</w:t>
            </w:r>
          </w:p>
        </w:tc>
        <w:tc>
          <w:tcPr>
            <w:tcW w:w="1329" w:type="dxa"/>
            <w:tcBorders>
              <w:top w:val="nil"/>
              <w:left w:val="nil"/>
              <w:bottom w:val="single" w:sz="4" w:space="0" w:color="auto"/>
              <w:right w:val="single" w:sz="4" w:space="0" w:color="auto"/>
            </w:tcBorders>
            <w:shd w:val="clear" w:color="auto" w:fill="auto"/>
            <w:noWrap/>
            <w:hideMark/>
          </w:tcPr>
          <w:p w14:paraId="5D9007CF" w14:textId="77777777" w:rsidR="00E83F66" w:rsidRPr="00772251" w:rsidRDefault="00E83F66" w:rsidP="0048591A">
            <w:pPr>
              <w:spacing w:before="60" w:after="60" w:line="240" w:lineRule="auto"/>
              <w:jc w:val="center"/>
              <w:rPr>
                <w:noProof/>
                <w:sz w:val="20"/>
              </w:rPr>
            </w:pPr>
            <w:r>
              <w:rPr>
                <w:noProof/>
                <w:sz w:val="20"/>
              </w:rPr>
              <w:t>901290</w:t>
            </w:r>
          </w:p>
        </w:tc>
        <w:tc>
          <w:tcPr>
            <w:tcW w:w="9680" w:type="dxa"/>
            <w:tcBorders>
              <w:top w:val="nil"/>
              <w:left w:val="nil"/>
              <w:bottom w:val="single" w:sz="4" w:space="0" w:color="auto"/>
              <w:right w:val="single" w:sz="4" w:space="0" w:color="auto"/>
            </w:tcBorders>
            <w:shd w:val="clear" w:color="auto" w:fill="auto"/>
            <w:noWrap/>
            <w:hideMark/>
          </w:tcPr>
          <w:p w14:paraId="798875E0"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031EFE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7248B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8E87AF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E1EA2B" w14:textId="77777777" w:rsidR="00E83F66" w:rsidRPr="00772251" w:rsidRDefault="00E83F66" w:rsidP="0048591A">
            <w:pPr>
              <w:spacing w:before="60" w:after="60" w:line="240" w:lineRule="auto"/>
              <w:jc w:val="center"/>
              <w:rPr>
                <w:noProof/>
                <w:sz w:val="20"/>
              </w:rPr>
            </w:pPr>
            <w:r>
              <w:rPr>
                <w:noProof/>
                <w:sz w:val="20"/>
              </w:rPr>
              <w:t>90131000</w:t>
            </w:r>
          </w:p>
        </w:tc>
        <w:tc>
          <w:tcPr>
            <w:tcW w:w="1329" w:type="dxa"/>
            <w:tcBorders>
              <w:top w:val="nil"/>
              <w:left w:val="nil"/>
              <w:bottom w:val="single" w:sz="4" w:space="0" w:color="auto"/>
              <w:right w:val="single" w:sz="4" w:space="0" w:color="auto"/>
            </w:tcBorders>
            <w:shd w:val="clear" w:color="auto" w:fill="auto"/>
            <w:noWrap/>
            <w:hideMark/>
          </w:tcPr>
          <w:p w14:paraId="5DE13BC7" w14:textId="77777777" w:rsidR="00E83F66" w:rsidRPr="00772251" w:rsidRDefault="00E83F66" w:rsidP="0048591A">
            <w:pPr>
              <w:spacing w:before="60" w:after="60" w:line="240" w:lineRule="auto"/>
              <w:jc w:val="center"/>
              <w:rPr>
                <w:noProof/>
                <w:sz w:val="20"/>
              </w:rPr>
            </w:pPr>
            <w:r>
              <w:rPr>
                <w:noProof/>
                <w:sz w:val="20"/>
              </w:rPr>
              <w:t>901310</w:t>
            </w:r>
          </w:p>
        </w:tc>
        <w:tc>
          <w:tcPr>
            <w:tcW w:w="9680" w:type="dxa"/>
            <w:tcBorders>
              <w:top w:val="nil"/>
              <w:left w:val="nil"/>
              <w:bottom w:val="single" w:sz="4" w:space="0" w:color="auto"/>
              <w:right w:val="single" w:sz="4" w:space="0" w:color="auto"/>
            </w:tcBorders>
            <w:shd w:val="clear" w:color="auto" w:fill="auto"/>
            <w:noWrap/>
            <w:hideMark/>
          </w:tcPr>
          <w:p w14:paraId="24BF1810" w14:textId="77777777" w:rsidR="00E83F66" w:rsidRPr="00772251" w:rsidRDefault="00E83F66" w:rsidP="0048591A">
            <w:pPr>
              <w:spacing w:before="60" w:after="60" w:line="240" w:lineRule="auto"/>
              <w:rPr>
                <w:noProof/>
                <w:sz w:val="20"/>
              </w:rPr>
            </w:pPr>
            <w:r>
              <w:rPr>
                <w:noProof/>
                <w:sz w:val="20"/>
              </w:rPr>
              <w:t>- Zielfernrohre für Waffen; Periskope; Fernrohre für Maschinen, Apparate, Geräte oder Instrumente des Kapitels 90 oder des Abschnitts XVI</w:t>
            </w:r>
          </w:p>
        </w:tc>
        <w:tc>
          <w:tcPr>
            <w:tcW w:w="1134" w:type="dxa"/>
            <w:tcBorders>
              <w:top w:val="nil"/>
              <w:left w:val="nil"/>
              <w:bottom w:val="single" w:sz="4" w:space="0" w:color="auto"/>
              <w:right w:val="single" w:sz="4" w:space="0" w:color="auto"/>
            </w:tcBorders>
            <w:shd w:val="clear" w:color="auto" w:fill="auto"/>
            <w:noWrap/>
            <w:vAlign w:val="center"/>
            <w:hideMark/>
          </w:tcPr>
          <w:p w14:paraId="520ADE5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5FFFF0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4D1B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9C1A554" w14:textId="77777777" w:rsidR="00E83F66" w:rsidRPr="00772251" w:rsidRDefault="00E83F66" w:rsidP="0048591A">
            <w:pPr>
              <w:spacing w:before="60" w:after="60" w:line="240" w:lineRule="auto"/>
              <w:jc w:val="center"/>
              <w:rPr>
                <w:noProof/>
                <w:sz w:val="20"/>
              </w:rPr>
            </w:pPr>
            <w:r>
              <w:rPr>
                <w:noProof/>
                <w:sz w:val="20"/>
              </w:rPr>
              <w:t>90132000</w:t>
            </w:r>
          </w:p>
        </w:tc>
        <w:tc>
          <w:tcPr>
            <w:tcW w:w="1329" w:type="dxa"/>
            <w:tcBorders>
              <w:top w:val="nil"/>
              <w:left w:val="nil"/>
              <w:bottom w:val="single" w:sz="4" w:space="0" w:color="auto"/>
              <w:right w:val="single" w:sz="4" w:space="0" w:color="auto"/>
            </w:tcBorders>
            <w:shd w:val="clear" w:color="auto" w:fill="auto"/>
            <w:noWrap/>
            <w:hideMark/>
          </w:tcPr>
          <w:p w14:paraId="34F05451" w14:textId="77777777" w:rsidR="00E83F66" w:rsidRPr="00772251" w:rsidRDefault="00E83F66" w:rsidP="0048591A">
            <w:pPr>
              <w:spacing w:before="60" w:after="60" w:line="240" w:lineRule="auto"/>
              <w:jc w:val="center"/>
              <w:rPr>
                <w:noProof/>
                <w:sz w:val="20"/>
              </w:rPr>
            </w:pPr>
            <w:r>
              <w:rPr>
                <w:noProof/>
                <w:sz w:val="20"/>
              </w:rPr>
              <w:t>901320</w:t>
            </w:r>
          </w:p>
        </w:tc>
        <w:tc>
          <w:tcPr>
            <w:tcW w:w="9680" w:type="dxa"/>
            <w:tcBorders>
              <w:top w:val="nil"/>
              <w:left w:val="nil"/>
              <w:bottom w:val="single" w:sz="4" w:space="0" w:color="auto"/>
              <w:right w:val="single" w:sz="4" w:space="0" w:color="auto"/>
            </w:tcBorders>
            <w:shd w:val="clear" w:color="auto" w:fill="auto"/>
            <w:noWrap/>
            <w:hideMark/>
          </w:tcPr>
          <w:p w14:paraId="02DF883D" w14:textId="77777777" w:rsidR="00E83F66" w:rsidRPr="00772251" w:rsidRDefault="00E83F66" w:rsidP="0048591A">
            <w:pPr>
              <w:spacing w:before="60" w:after="60" w:line="240" w:lineRule="auto"/>
              <w:rPr>
                <w:noProof/>
                <w:sz w:val="20"/>
              </w:rPr>
            </w:pPr>
            <w:r>
              <w:rPr>
                <w:noProof/>
                <w:sz w:val="20"/>
              </w:rPr>
              <w:t>- Laser, ausgenommen Laserdioden</w:t>
            </w:r>
          </w:p>
        </w:tc>
        <w:tc>
          <w:tcPr>
            <w:tcW w:w="1134" w:type="dxa"/>
            <w:tcBorders>
              <w:top w:val="nil"/>
              <w:left w:val="nil"/>
              <w:bottom w:val="single" w:sz="4" w:space="0" w:color="auto"/>
              <w:right w:val="single" w:sz="4" w:space="0" w:color="auto"/>
            </w:tcBorders>
            <w:shd w:val="clear" w:color="auto" w:fill="auto"/>
            <w:noWrap/>
            <w:vAlign w:val="center"/>
            <w:hideMark/>
          </w:tcPr>
          <w:p w14:paraId="547A33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F10B7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995B21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C2FE8D3" w14:textId="77777777" w:rsidR="00E83F66" w:rsidRPr="00772251" w:rsidRDefault="00E83F66" w:rsidP="0048591A">
            <w:pPr>
              <w:spacing w:before="60" w:after="60" w:line="240" w:lineRule="auto"/>
              <w:jc w:val="center"/>
              <w:rPr>
                <w:noProof/>
                <w:sz w:val="20"/>
              </w:rPr>
            </w:pPr>
            <w:r>
              <w:rPr>
                <w:noProof/>
                <w:sz w:val="20"/>
              </w:rPr>
              <w:t>90138000</w:t>
            </w:r>
          </w:p>
        </w:tc>
        <w:tc>
          <w:tcPr>
            <w:tcW w:w="1329" w:type="dxa"/>
            <w:tcBorders>
              <w:top w:val="nil"/>
              <w:left w:val="nil"/>
              <w:bottom w:val="single" w:sz="4" w:space="0" w:color="auto"/>
              <w:right w:val="single" w:sz="4" w:space="0" w:color="auto"/>
            </w:tcBorders>
            <w:shd w:val="clear" w:color="auto" w:fill="auto"/>
            <w:noWrap/>
            <w:hideMark/>
          </w:tcPr>
          <w:p w14:paraId="5503DBC4" w14:textId="77777777" w:rsidR="00E83F66" w:rsidRPr="00772251" w:rsidRDefault="00E83F66" w:rsidP="0048591A">
            <w:pPr>
              <w:spacing w:before="60" w:after="60" w:line="240" w:lineRule="auto"/>
              <w:jc w:val="center"/>
              <w:rPr>
                <w:noProof/>
                <w:sz w:val="20"/>
              </w:rPr>
            </w:pPr>
            <w:r>
              <w:rPr>
                <w:noProof/>
                <w:sz w:val="20"/>
              </w:rPr>
              <w:t>901380</w:t>
            </w:r>
          </w:p>
        </w:tc>
        <w:tc>
          <w:tcPr>
            <w:tcW w:w="9680" w:type="dxa"/>
            <w:tcBorders>
              <w:top w:val="nil"/>
              <w:left w:val="nil"/>
              <w:bottom w:val="single" w:sz="4" w:space="0" w:color="auto"/>
              <w:right w:val="single" w:sz="4" w:space="0" w:color="auto"/>
            </w:tcBorders>
            <w:shd w:val="clear" w:color="auto" w:fill="auto"/>
            <w:noWrap/>
            <w:hideMark/>
          </w:tcPr>
          <w:p w14:paraId="1012C473" w14:textId="77777777" w:rsidR="00E83F66" w:rsidRPr="00772251" w:rsidRDefault="00E83F66" w:rsidP="0048591A">
            <w:pPr>
              <w:spacing w:before="60" w:after="60" w:line="240" w:lineRule="auto"/>
              <w:rPr>
                <w:noProof/>
                <w:sz w:val="20"/>
              </w:rPr>
            </w:pPr>
            <w:r>
              <w:rPr>
                <w:noProof/>
                <w:sz w:val="20"/>
              </w:rPr>
              <w:t>- andere Vorrichtungen,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B0725E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44E1C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89333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DDAAF8" w14:textId="77777777" w:rsidR="00E83F66" w:rsidRPr="00772251" w:rsidRDefault="00E83F66" w:rsidP="0048591A">
            <w:pPr>
              <w:spacing w:before="60" w:after="60" w:line="240" w:lineRule="auto"/>
              <w:jc w:val="center"/>
              <w:rPr>
                <w:noProof/>
                <w:sz w:val="20"/>
              </w:rPr>
            </w:pPr>
            <w:r>
              <w:rPr>
                <w:noProof/>
                <w:sz w:val="20"/>
              </w:rPr>
              <w:t>90139000</w:t>
            </w:r>
          </w:p>
        </w:tc>
        <w:tc>
          <w:tcPr>
            <w:tcW w:w="1329" w:type="dxa"/>
            <w:tcBorders>
              <w:top w:val="nil"/>
              <w:left w:val="nil"/>
              <w:bottom w:val="single" w:sz="4" w:space="0" w:color="auto"/>
              <w:right w:val="single" w:sz="4" w:space="0" w:color="auto"/>
            </w:tcBorders>
            <w:shd w:val="clear" w:color="auto" w:fill="auto"/>
            <w:noWrap/>
            <w:hideMark/>
          </w:tcPr>
          <w:p w14:paraId="38F4AFAE" w14:textId="77777777" w:rsidR="00E83F66" w:rsidRPr="00772251" w:rsidRDefault="00E83F66" w:rsidP="0048591A">
            <w:pPr>
              <w:spacing w:before="60" w:after="60" w:line="240" w:lineRule="auto"/>
              <w:jc w:val="center"/>
              <w:rPr>
                <w:noProof/>
                <w:sz w:val="20"/>
              </w:rPr>
            </w:pPr>
            <w:r>
              <w:rPr>
                <w:noProof/>
                <w:sz w:val="20"/>
              </w:rPr>
              <w:t>901390</w:t>
            </w:r>
          </w:p>
        </w:tc>
        <w:tc>
          <w:tcPr>
            <w:tcW w:w="9680" w:type="dxa"/>
            <w:tcBorders>
              <w:top w:val="nil"/>
              <w:left w:val="nil"/>
              <w:bottom w:val="single" w:sz="4" w:space="0" w:color="auto"/>
              <w:right w:val="single" w:sz="4" w:space="0" w:color="auto"/>
            </w:tcBorders>
            <w:shd w:val="clear" w:color="auto" w:fill="auto"/>
            <w:noWrap/>
            <w:hideMark/>
          </w:tcPr>
          <w:p w14:paraId="1E0479E9"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2CC58F0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0BC50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014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221180E" w14:textId="77777777" w:rsidR="00E83F66" w:rsidRPr="00772251" w:rsidRDefault="00E83F66" w:rsidP="0048591A">
            <w:pPr>
              <w:spacing w:before="60" w:after="60" w:line="240" w:lineRule="auto"/>
              <w:jc w:val="center"/>
              <w:rPr>
                <w:noProof/>
                <w:sz w:val="20"/>
              </w:rPr>
            </w:pPr>
            <w:r>
              <w:rPr>
                <w:noProof/>
                <w:sz w:val="20"/>
              </w:rPr>
              <w:t>90141000</w:t>
            </w:r>
          </w:p>
        </w:tc>
        <w:tc>
          <w:tcPr>
            <w:tcW w:w="1329" w:type="dxa"/>
            <w:tcBorders>
              <w:top w:val="nil"/>
              <w:left w:val="nil"/>
              <w:bottom w:val="single" w:sz="4" w:space="0" w:color="auto"/>
              <w:right w:val="single" w:sz="4" w:space="0" w:color="auto"/>
            </w:tcBorders>
            <w:shd w:val="clear" w:color="auto" w:fill="auto"/>
            <w:noWrap/>
            <w:hideMark/>
          </w:tcPr>
          <w:p w14:paraId="1AA49EB7" w14:textId="77777777" w:rsidR="00E83F66" w:rsidRPr="00772251" w:rsidRDefault="00E83F66" w:rsidP="0048591A">
            <w:pPr>
              <w:spacing w:before="60" w:after="60" w:line="240" w:lineRule="auto"/>
              <w:jc w:val="center"/>
              <w:rPr>
                <w:noProof/>
                <w:sz w:val="20"/>
              </w:rPr>
            </w:pPr>
            <w:r>
              <w:rPr>
                <w:noProof/>
                <w:sz w:val="20"/>
              </w:rPr>
              <w:t>901410</w:t>
            </w:r>
          </w:p>
        </w:tc>
        <w:tc>
          <w:tcPr>
            <w:tcW w:w="9680" w:type="dxa"/>
            <w:tcBorders>
              <w:top w:val="nil"/>
              <w:left w:val="nil"/>
              <w:bottom w:val="single" w:sz="4" w:space="0" w:color="auto"/>
              <w:right w:val="single" w:sz="4" w:space="0" w:color="auto"/>
            </w:tcBorders>
            <w:shd w:val="clear" w:color="auto" w:fill="auto"/>
            <w:noWrap/>
            <w:hideMark/>
          </w:tcPr>
          <w:p w14:paraId="38698CDA" w14:textId="77777777" w:rsidR="00E83F66" w:rsidRPr="00772251" w:rsidRDefault="00E83F66" w:rsidP="0048591A">
            <w:pPr>
              <w:spacing w:before="60" w:after="60" w:line="240" w:lineRule="auto"/>
              <w:rPr>
                <w:noProof/>
                <w:sz w:val="20"/>
              </w:rPr>
            </w:pPr>
            <w:r>
              <w:rPr>
                <w:noProof/>
                <w:sz w:val="20"/>
              </w:rPr>
              <w:t>- Kompasse, einschließlich Navigationskompasse</w:t>
            </w:r>
          </w:p>
        </w:tc>
        <w:tc>
          <w:tcPr>
            <w:tcW w:w="1134" w:type="dxa"/>
            <w:tcBorders>
              <w:top w:val="nil"/>
              <w:left w:val="nil"/>
              <w:bottom w:val="single" w:sz="4" w:space="0" w:color="auto"/>
              <w:right w:val="single" w:sz="4" w:space="0" w:color="auto"/>
            </w:tcBorders>
            <w:shd w:val="clear" w:color="auto" w:fill="auto"/>
            <w:noWrap/>
            <w:vAlign w:val="center"/>
            <w:hideMark/>
          </w:tcPr>
          <w:p w14:paraId="444D4DC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4ADA92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6684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64DA4AA" w14:textId="77777777" w:rsidR="00E83F66" w:rsidRPr="00772251" w:rsidRDefault="00E83F66" w:rsidP="0048591A">
            <w:pPr>
              <w:spacing w:before="60" w:after="60" w:line="240" w:lineRule="auto"/>
              <w:jc w:val="center"/>
              <w:rPr>
                <w:noProof/>
                <w:sz w:val="20"/>
              </w:rPr>
            </w:pPr>
            <w:r>
              <w:rPr>
                <w:noProof/>
                <w:sz w:val="20"/>
              </w:rPr>
              <w:t>90142000</w:t>
            </w:r>
          </w:p>
        </w:tc>
        <w:tc>
          <w:tcPr>
            <w:tcW w:w="1329" w:type="dxa"/>
            <w:tcBorders>
              <w:top w:val="nil"/>
              <w:left w:val="nil"/>
              <w:bottom w:val="single" w:sz="4" w:space="0" w:color="auto"/>
              <w:right w:val="single" w:sz="4" w:space="0" w:color="auto"/>
            </w:tcBorders>
            <w:shd w:val="clear" w:color="auto" w:fill="auto"/>
            <w:noWrap/>
            <w:hideMark/>
          </w:tcPr>
          <w:p w14:paraId="5BB2F04A" w14:textId="77777777" w:rsidR="00E83F66" w:rsidRPr="00772251" w:rsidRDefault="00E83F66" w:rsidP="0048591A">
            <w:pPr>
              <w:spacing w:before="60" w:after="60" w:line="240" w:lineRule="auto"/>
              <w:jc w:val="center"/>
              <w:rPr>
                <w:noProof/>
                <w:sz w:val="20"/>
              </w:rPr>
            </w:pPr>
            <w:r>
              <w:rPr>
                <w:noProof/>
                <w:sz w:val="20"/>
              </w:rPr>
              <w:t>901420</w:t>
            </w:r>
          </w:p>
        </w:tc>
        <w:tc>
          <w:tcPr>
            <w:tcW w:w="9680" w:type="dxa"/>
            <w:tcBorders>
              <w:top w:val="nil"/>
              <w:left w:val="nil"/>
              <w:bottom w:val="single" w:sz="4" w:space="0" w:color="auto"/>
              <w:right w:val="single" w:sz="4" w:space="0" w:color="auto"/>
            </w:tcBorders>
            <w:shd w:val="clear" w:color="auto" w:fill="auto"/>
            <w:noWrap/>
            <w:hideMark/>
          </w:tcPr>
          <w:p w14:paraId="7AB91B40" w14:textId="77777777" w:rsidR="00E83F66" w:rsidRPr="00772251" w:rsidRDefault="00E83F66" w:rsidP="0048591A">
            <w:pPr>
              <w:spacing w:before="60" w:after="60" w:line="240" w:lineRule="auto"/>
              <w:rPr>
                <w:noProof/>
                <w:sz w:val="20"/>
              </w:rPr>
            </w:pPr>
            <w:r>
              <w:rPr>
                <w:noProof/>
                <w:sz w:val="20"/>
              </w:rPr>
              <w:t>- Navigationsinstrumente, -apparate und -geräte für die Luft- oder Raumfahrt (andere als Kompasse)</w:t>
            </w:r>
          </w:p>
        </w:tc>
        <w:tc>
          <w:tcPr>
            <w:tcW w:w="1134" w:type="dxa"/>
            <w:tcBorders>
              <w:top w:val="nil"/>
              <w:left w:val="nil"/>
              <w:bottom w:val="single" w:sz="4" w:space="0" w:color="auto"/>
              <w:right w:val="single" w:sz="4" w:space="0" w:color="auto"/>
            </w:tcBorders>
            <w:shd w:val="clear" w:color="auto" w:fill="auto"/>
            <w:noWrap/>
            <w:vAlign w:val="center"/>
            <w:hideMark/>
          </w:tcPr>
          <w:p w14:paraId="2A5754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4AA12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06853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3AB74B0" w14:textId="77777777" w:rsidR="00E83F66" w:rsidRPr="00772251" w:rsidRDefault="00E83F66" w:rsidP="0048591A">
            <w:pPr>
              <w:spacing w:before="60" w:after="60" w:line="240" w:lineRule="auto"/>
              <w:jc w:val="center"/>
              <w:rPr>
                <w:noProof/>
                <w:sz w:val="20"/>
              </w:rPr>
            </w:pPr>
            <w:r>
              <w:rPr>
                <w:noProof/>
                <w:sz w:val="20"/>
              </w:rPr>
              <w:t>90148000</w:t>
            </w:r>
          </w:p>
        </w:tc>
        <w:tc>
          <w:tcPr>
            <w:tcW w:w="1329" w:type="dxa"/>
            <w:tcBorders>
              <w:top w:val="nil"/>
              <w:left w:val="nil"/>
              <w:bottom w:val="single" w:sz="4" w:space="0" w:color="auto"/>
              <w:right w:val="single" w:sz="4" w:space="0" w:color="auto"/>
            </w:tcBorders>
            <w:shd w:val="clear" w:color="auto" w:fill="auto"/>
            <w:noWrap/>
            <w:hideMark/>
          </w:tcPr>
          <w:p w14:paraId="03A85850" w14:textId="77777777" w:rsidR="00E83F66" w:rsidRPr="00772251" w:rsidRDefault="00E83F66" w:rsidP="0048591A">
            <w:pPr>
              <w:spacing w:before="60" w:after="60" w:line="240" w:lineRule="auto"/>
              <w:jc w:val="center"/>
              <w:rPr>
                <w:noProof/>
                <w:sz w:val="20"/>
              </w:rPr>
            </w:pPr>
            <w:r>
              <w:rPr>
                <w:noProof/>
                <w:sz w:val="20"/>
              </w:rPr>
              <w:t>901480</w:t>
            </w:r>
          </w:p>
        </w:tc>
        <w:tc>
          <w:tcPr>
            <w:tcW w:w="9680" w:type="dxa"/>
            <w:tcBorders>
              <w:top w:val="nil"/>
              <w:left w:val="nil"/>
              <w:bottom w:val="single" w:sz="4" w:space="0" w:color="auto"/>
              <w:right w:val="single" w:sz="4" w:space="0" w:color="auto"/>
            </w:tcBorders>
            <w:shd w:val="clear" w:color="auto" w:fill="auto"/>
            <w:noWrap/>
            <w:hideMark/>
          </w:tcPr>
          <w:p w14:paraId="6C509667" w14:textId="77777777" w:rsidR="00E83F66" w:rsidRPr="00772251" w:rsidRDefault="00E83F66" w:rsidP="0048591A">
            <w:pPr>
              <w:spacing w:before="60" w:after="60" w:line="240" w:lineRule="auto"/>
              <w:rPr>
                <w:noProof/>
                <w:sz w:val="20"/>
              </w:rPr>
            </w:pPr>
            <w:r>
              <w:rPr>
                <w:noProof/>
                <w:sz w:val="20"/>
              </w:rPr>
              <w:t>- andere Navigationsinstrumente,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6AA6E71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FFCA9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F3F04C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431D612" w14:textId="77777777" w:rsidR="00E83F66" w:rsidRPr="00772251" w:rsidRDefault="00E83F66" w:rsidP="0048591A">
            <w:pPr>
              <w:spacing w:before="60" w:after="60" w:line="240" w:lineRule="auto"/>
              <w:jc w:val="center"/>
              <w:rPr>
                <w:noProof/>
                <w:sz w:val="20"/>
              </w:rPr>
            </w:pPr>
            <w:r>
              <w:rPr>
                <w:noProof/>
                <w:sz w:val="20"/>
              </w:rPr>
              <w:t>90149000</w:t>
            </w:r>
          </w:p>
        </w:tc>
        <w:tc>
          <w:tcPr>
            <w:tcW w:w="1329" w:type="dxa"/>
            <w:tcBorders>
              <w:top w:val="nil"/>
              <w:left w:val="nil"/>
              <w:bottom w:val="single" w:sz="4" w:space="0" w:color="auto"/>
              <w:right w:val="single" w:sz="4" w:space="0" w:color="auto"/>
            </w:tcBorders>
            <w:shd w:val="clear" w:color="auto" w:fill="auto"/>
            <w:noWrap/>
            <w:hideMark/>
          </w:tcPr>
          <w:p w14:paraId="06EE1568" w14:textId="77777777" w:rsidR="00E83F66" w:rsidRPr="00772251" w:rsidRDefault="00E83F66" w:rsidP="0048591A">
            <w:pPr>
              <w:spacing w:before="60" w:after="60" w:line="240" w:lineRule="auto"/>
              <w:jc w:val="center"/>
              <w:rPr>
                <w:noProof/>
                <w:sz w:val="20"/>
              </w:rPr>
            </w:pPr>
            <w:r>
              <w:rPr>
                <w:noProof/>
                <w:sz w:val="20"/>
              </w:rPr>
              <w:t>901490</w:t>
            </w:r>
          </w:p>
        </w:tc>
        <w:tc>
          <w:tcPr>
            <w:tcW w:w="9680" w:type="dxa"/>
            <w:tcBorders>
              <w:top w:val="nil"/>
              <w:left w:val="nil"/>
              <w:bottom w:val="single" w:sz="4" w:space="0" w:color="auto"/>
              <w:right w:val="single" w:sz="4" w:space="0" w:color="auto"/>
            </w:tcBorders>
            <w:shd w:val="clear" w:color="auto" w:fill="auto"/>
            <w:noWrap/>
            <w:hideMark/>
          </w:tcPr>
          <w:p w14:paraId="76B7F857"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0ABF1F5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121F84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5B9C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A619BB" w14:textId="77777777" w:rsidR="00E83F66" w:rsidRPr="00772251" w:rsidRDefault="00E83F66" w:rsidP="0048591A">
            <w:pPr>
              <w:spacing w:before="60" w:after="60" w:line="240" w:lineRule="auto"/>
              <w:jc w:val="center"/>
              <w:rPr>
                <w:noProof/>
                <w:sz w:val="20"/>
              </w:rPr>
            </w:pPr>
            <w:r>
              <w:rPr>
                <w:noProof/>
                <w:sz w:val="20"/>
              </w:rPr>
              <w:t>90151000</w:t>
            </w:r>
          </w:p>
        </w:tc>
        <w:tc>
          <w:tcPr>
            <w:tcW w:w="1329" w:type="dxa"/>
            <w:tcBorders>
              <w:top w:val="nil"/>
              <w:left w:val="nil"/>
              <w:bottom w:val="single" w:sz="4" w:space="0" w:color="auto"/>
              <w:right w:val="single" w:sz="4" w:space="0" w:color="auto"/>
            </w:tcBorders>
            <w:shd w:val="clear" w:color="auto" w:fill="auto"/>
            <w:noWrap/>
            <w:hideMark/>
          </w:tcPr>
          <w:p w14:paraId="02360F00" w14:textId="77777777" w:rsidR="00E83F66" w:rsidRPr="00772251" w:rsidRDefault="00E83F66" w:rsidP="0048591A">
            <w:pPr>
              <w:spacing w:before="60" w:after="60" w:line="240" w:lineRule="auto"/>
              <w:jc w:val="center"/>
              <w:rPr>
                <w:noProof/>
                <w:sz w:val="20"/>
              </w:rPr>
            </w:pPr>
            <w:r>
              <w:rPr>
                <w:noProof/>
                <w:sz w:val="20"/>
              </w:rPr>
              <w:t>901510</w:t>
            </w:r>
          </w:p>
        </w:tc>
        <w:tc>
          <w:tcPr>
            <w:tcW w:w="9680" w:type="dxa"/>
            <w:tcBorders>
              <w:top w:val="nil"/>
              <w:left w:val="nil"/>
              <w:bottom w:val="single" w:sz="4" w:space="0" w:color="auto"/>
              <w:right w:val="single" w:sz="4" w:space="0" w:color="auto"/>
            </w:tcBorders>
            <w:shd w:val="clear" w:color="auto" w:fill="auto"/>
            <w:noWrap/>
            <w:hideMark/>
          </w:tcPr>
          <w:p w14:paraId="6EEA3456" w14:textId="77777777" w:rsidR="00E83F66" w:rsidRPr="00772251" w:rsidRDefault="00E83F66" w:rsidP="0048591A">
            <w:pPr>
              <w:spacing w:before="60" w:after="60" w:line="240" w:lineRule="auto"/>
              <w:rPr>
                <w:noProof/>
                <w:sz w:val="20"/>
              </w:rPr>
            </w:pPr>
            <w:r>
              <w:rPr>
                <w:noProof/>
                <w:sz w:val="20"/>
              </w:rPr>
              <w:t>- Entfernungsmesser</w:t>
            </w:r>
          </w:p>
        </w:tc>
        <w:tc>
          <w:tcPr>
            <w:tcW w:w="1134" w:type="dxa"/>
            <w:tcBorders>
              <w:top w:val="nil"/>
              <w:left w:val="nil"/>
              <w:bottom w:val="single" w:sz="4" w:space="0" w:color="auto"/>
              <w:right w:val="single" w:sz="4" w:space="0" w:color="auto"/>
            </w:tcBorders>
            <w:shd w:val="clear" w:color="auto" w:fill="auto"/>
            <w:noWrap/>
            <w:vAlign w:val="center"/>
            <w:hideMark/>
          </w:tcPr>
          <w:p w14:paraId="29E6B01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FD717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7ACB19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7E56DFF" w14:textId="77777777" w:rsidR="00E83F66" w:rsidRPr="00772251" w:rsidRDefault="00E83F66" w:rsidP="0098654B">
            <w:pPr>
              <w:pageBreakBefore/>
              <w:spacing w:before="60" w:after="60" w:line="240" w:lineRule="auto"/>
              <w:jc w:val="center"/>
              <w:rPr>
                <w:noProof/>
                <w:sz w:val="20"/>
              </w:rPr>
            </w:pPr>
            <w:r>
              <w:rPr>
                <w:noProof/>
                <w:sz w:val="20"/>
              </w:rPr>
              <w:t>90152000</w:t>
            </w:r>
          </w:p>
        </w:tc>
        <w:tc>
          <w:tcPr>
            <w:tcW w:w="1329" w:type="dxa"/>
            <w:tcBorders>
              <w:top w:val="nil"/>
              <w:left w:val="nil"/>
              <w:bottom w:val="single" w:sz="4" w:space="0" w:color="auto"/>
              <w:right w:val="single" w:sz="4" w:space="0" w:color="auto"/>
            </w:tcBorders>
            <w:shd w:val="clear" w:color="auto" w:fill="auto"/>
            <w:noWrap/>
            <w:hideMark/>
          </w:tcPr>
          <w:p w14:paraId="67B9B3E4" w14:textId="77777777" w:rsidR="00E83F66" w:rsidRPr="00772251" w:rsidRDefault="00E83F66" w:rsidP="0048591A">
            <w:pPr>
              <w:spacing w:before="60" w:after="60" w:line="240" w:lineRule="auto"/>
              <w:jc w:val="center"/>
              <w:rPr>
                <w:noProof/>
                <w:sz w:val="20"/>
              </w:rPr>
            </w:pPr>
            <w:r>
              <w:rPr>
                <w:noProof/>
                <w:sz w:val="20"/>
              </w:rPr>
              <w:t>901520</w:t>
            </w:r>
          </w:p>
        </w:tc>
        <w:tc>
          <w:tcPr>
            <w:tcW w:w="9680" w:type="dxa"/>
            <w:tcBorders>
              <w:top w:val="nil"/>
              <w:left w:val="nil"/>
              <w:bottom w:val="single" w:sz="4" w:space="0" w:color="auto"/>
              <w:right w:val="single" w:sz="4" w:space="0" w:color="auto"/>
            </w:tcBorders>
            <w:shd w:val="clear" w:color="auto" w:fill="auto"/>
            <w:noWrap/>
            <w:hideMark/>
          </w:tcPr>
          <w:p w14:paraId="5A370D04" w14:textId="77777777" w:rsidR="00E83F66" w:rsidRPr="00772251" w:rsidRDefault="00E83F66" w:rsidP="0048591A">
            <w:pPr>
              <w:spacing w:before="60" w:after="60" w:line="240" w:lineRule="auto"/>
              <w:rPr>
                <w:noProof/>
                <w:sz w:val="20"/>
              </w:rPr>
            </w:pPr>
            <w:r>
              <w:rPr>
                <w:noProof/>
                <w:sz w:val="20"/>
              </w:rPr>
              <w:t>- Theodolite und Tachymeter</w:t>
            </w:r>
          </w:p>
        </w:tc>
        <w:tc>
          <w:tcPr>
            <w:tcW w:w="1134" w:type="dxa"/>
            <w:tcBorders>
              <w:top w:val="nil"/>
              <w:left w:val="nil"/>
              <w:bottom w:val="single" w:sz="4" w:space="0" w:color="auto"/>
              <w:right w:val="single" w:sz="4" w:space="0" w:color="auto"/>
            </w:tcBorders>
            <w:shd w:val="clear" w:color="auto" w:fill="auto"/>
            <w:noWrap/>
            <w:vAlign w:val="center"/>
            <w:hideMark/>
          </w:tcPr>
          <w:p w14:paraId="0CFB2E7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32672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99AC71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725C6F2" w14:textId="77777777" w:rsidR="00E83F66" w:rsidRPr="00772251" w:rsidRDefault="00E83F66" w:rsidP="0048591A">
            <w:pPr>
              <w:spacing w:before="60" w:after="60" w:line="240" w:lineRule="auto"/>
              <w:jc w:val="center"/>
              <w:rPr>
                <w:noProof/>
                <w:sz w:val="20"/>
              </w:rPr>
            </w:pPr>
            <w:r>
              <w:rPr>
                <w:noProof/>
                <w:sz w:val="20"/>
              </w:rPr>
              <w:t>90153000</w:t>
            </w:r>
          </w:p>
        </w:tc>
        <w:tc>
          <w:tcPr>
            <w:tcW w:w="1329" w:type="dxa"/>
            <w:tcBorders>
              <w:top w:val="nil"/>
              <w:left w:val="nil"/>
              <w:bottom w:val="single" w:sz="4" w:space="0" w:color="auto"/>
              <w:right w:val="single" w:sz="4" w:space="0" w:color="auto"/>
            </w:tcBorders>
            <w:shd w:val="clear" w:color="auto" w:fill="auto"/>
            <w:noWrap/>
            <w:hideMark/>
          </w:tcPr>
          <w:p w14:paraId="3F4E0AB4" w14:textId="77777777" w:rsidR="00E83F66" w:rsidRPr="00772251" w:rsidRDefault="00E83F66" w:rsidP="0048591A">
            <w:pPr>
              <w:spacing w:before="60" w:after="60" w:line="240" w:lineRule="auto"/>
              <w:jc w:val="center"/>
              <w:rPr>
                <w:noProof/>
                <w:sz w:val="20"/>
              </w:rPr>
            </w:pPr>
            <w:r>
              <w:rPr>
                <w:noProof/>
                <w:sz w:val="20"/>
              </w:rPr>
              <w:t>901530</w:t>
            </w:r>
          </w:p>
        </w:tc>
        <w:tc>
          <w:tcPr>
            <w:tcW w:w="9680" w:type="dxa"/>
            <w:tcBorders>
              <w:top w:val="nil"/>
              <w:left w:val="nil"/>
              <w:bottom w:val="single" w:sz="4" w:space="0" w:color="auto"/>
              <w:right w:val="single" w:sz="4" w:space="0" w:color="auto"/>
            </w:tcBorders>
            <w:shd w:val="clear" w:color="auto" w:fill="auto"/>
            <w:noWrap/>
            <w:hideMark/>
          </w:tcPr>
          <w:p w14:paraId="2FFD7E99" w14:textId="77777777" w:rsidR="00E83F66" w:rsidRPr="00772251" w:rsidRDefault="00E83F66" w:rsidP="0048591A">
            <w:pPr>
              <w:spacing w:before="60" w:after="60" w:line="240" w:lineRule="auto"/>
              <w:rPr>
                <w:noProof/>
                <w:sz w:val="20"/>
              </w:rPr>
            </w:pPr>
            <w:r>
              <w:rPr>
                <w:noProof/>
                <w:sz w:val="20"/>
              </w:rPr>
              <w:t>- Nivellierinstrumente</w:t>
            </w:r>
          </w:p>
        </w:tc>
        <w:tc>
          <w:tcPr>
            <w:tcW w:w="1134" w:type="dxa"/>
            <w:tcBorders>
              <w:top w:val="nil"/>
              <w:left w:val="nil"/>
              <w:bottom w:val="single" w:sz="4" w:space="0" w:color="auto"/>
              <w:right w:val="single" w:sz="4" w:space="0" w:color="auto"/>
            </w:tcBorders>
            <w:shd w:val="clear" w:color="auto" w:fill="auto"/>
            <w:noWrap/>
            <w:vAlign w:val="center"/>
            <w:hideMark/>
          </w:tcPr>
          <w:p w14:paraId="2AEE79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C8DB8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2445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D4E9FD" w14:textId="77777777" w:rsidR="00E83F66" w:rsidRPr="00772251" w:rsidRDefault="00E83F66" w:rsidP="0048591A">
            <w:pPr>
              <w:spacing w:before="60" w:after="60" w:line="240" w:lineRule="auto"/>
              <w:jc w:val="center"/>
              <w:rPr>
                <w:noProof/>
                <w:sz w:val="20"/>
              </w:rPr>
            </w:pPr>
            <w:r>
              <w:rPr>
                <w:noProof/>
                <w:sz w:val="20"/>
              </w:rPr>
              <w:t>90154000</w:t>
            </w:r>
          </w:p>
        </w:tc>
        <w:tc>
          <w:tcPr>
            <w:tcW w:w="1329" w:type="dxa"/>
            <w:tcBorders>
              <w:top w:val="nil"/>
              <w:left w:val="nil"/>
              <w:bottom w:val="single" w:sz="4" w:space="0" w:color="auto"/>
              <w:right w:val="single" w:sz="4" w:space="0" w:color="auto"/>
            </w:tcBorders>
            <w:shd w:val="clear" w:color="auto" w:fill="auto"/>
            <w:noWrap/>
            <w:hideMark/>
          </w:tcPr>
          <w:p w14:paraId="70217BEE" w14:textId="77777777" w:rsidR="00E83F66" w:rsidRPr="00772251" w:rsidRDefault="00E83F66" w:rsidP="0048591A">
            <w:pPr>
              <w:spacing w:before="60" w:after="60" w:line="240" w:lineRule="auto"/>
              <w:jc w:val="center"/>
              <w:rPr>
                <w:noProof/>
                <w:sz w:val="20"/>
              </w:rPr>
            </w:pPr>
            <w:r>
              <w:rPr>
                <w:noProof/>
                <w:sz w:val="20"/>
              </w:rPr>
              <w:t>901540</w:t>
            </w:r>
          </w:p>
        </w:tc>
        <w:tc>
          <w:tcPr>
            <w:tcW w:w="9680" w:type="dxa"/>
            <w:tcBorders>
              <w:top w:val="nil"/>
              <w:left w:val="nil"/>
              <w:bottom w:val="single" w:sz="4" w:space="0" w:color="auto"/>
              <w:right w:val="single" w:sz="4" w:space="0" w:color="auto"/>
            </w:tcBorders>
            <w:shd w:val="clear" w:color="auto" w:fill="auto"/>
            <w:noWrap/>
            <w:hideMark/>
          </w:tcPr>
          <w:p w14:paraId="4F9C3E50" w14:textId="77777777" w:rsidR="00E83F66" w:rsidRPr="00772251" w:rsidRDefault="00E83F66" w:rsidP="0048591A">
            <w:pPr>
              <w:spacing w:before="60" w:after="60" w:line="240" w:lineRule="auto"/>
              <w:rPr>
                <w:noProof/>
                <w:sz w:val="20"/>
              </w:rPr>
            </w:pPr>
            <w:r>
              <w:rPr>
                <w:noProof/>
                <w:sz w:val="20"/>
              </w:rPr>
              <w:t>- Instrumente, Apparate und Geräte für die Fotogrammmetrie</w:t>
            </w:r>
          </w:p>
        </w:tc>
        <w:tc>
          <w:tcPr>
            <w:tcW w:w="1134" w:type="dxa"/>
            <w:tcBorders>
              <w:top w:val="nil"/>
              <w:left w:val="nil"/>
              <w:bottom w:val="single" w:sz="4" w:space="0" w:color="auto"/>
              <w:right w:val="single" w:sz="4" w:space="0" w:color="auto"/>
            </w:tcBorders>
            <w:shd w:val="clear" w:color="auto" w:fill="auto"/>
            <w:noWrap/>
            <w:vAlign w:val="center"/>
            <w:hideMark/>
          </w:tcPr>
          <w:p w14:paraId="380F6FC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3403B0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D84EC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927736" w14:textId="77777777" w:rsidR="00E83F66" w:rsidRPr="00772251" w:rsidRDefault="00E83F66" w:rsidP="0048591A">
            <w:pPr>
              <w:spacing w:before="60" w:after="60" w:line="240" w:lineRule="auto"/>
              <w:jc w:val="center"/>
              <w:rPr>
                <w:noProof/>
                <w:sz w:val="20"/>
              </w:rPr>
            </w:pPr>
            <w:r>
              <w:rPr>
                <w:noProof/>
                <w:sz w:val="20"/>
              </w:rPr>
              <w:t>90158000</w:t>
            </w:r>
          </w:p>
        </w:tc>
        <w:tc>
          <w:tcPr>
            <w:tcW w:w="1329" w:type="dxa"/>
            <w:tcBorders>
              <w:top w:val="nil"/>
              <w:left w:val="nil"/>
              <w:bottom w:val="single" w:sz="4" w:space="0" w:color="auto"/>
              <w:right w:val="single" w:sz="4" w:space="0" w:color="auto"/>
            </w:tcBorders>
            <w:shd w:val="clear" w:color="auto" w:fill="auto"/>
            <w:noWrap/>
            <w:hideMark/>
          </w:tcPr>
          <w:p w14:paraId="51F41946" w14:textId="77777777" w:rsidR="00E83F66" w:rsidRPr="00772251" w:rsidRDefault="00E83F66" w:rsidP="0048591A">
            <w:pPr>
              <w:spacing w:before="60" w:after="60" w:line="240" w:lineRule="auto"/>
              <w:jc w:val="center"/>
              <w:rPr>
                <w:noProof/>
                <w:sz w:val="20"/>
              </w:rPr>
            </w:pPr>
            <w:r>
              <w:rPr>
                <w:noProof/>
                <w:sz w:val="20"/>
              </w:rPr>
              <w:t>901580</w:t>
            </w:r>
          </w:p>
        </w:tc>
        <w:tc>
          <w:tcPr>
            <w:tcW w:w="9680" w:type="dxa"/>
            <w:tcBorders>
              <w:top w:val="nil"/>
              <w:left w:val="nil"/>
              <w:bottom w:val="single" w:sz="4" w:space="0" w:color="auto"/>
              <w:right w:val="single" w:sz="4" w:space="0" w:color="auto"/>
            </w:tcBorders>
            <w:shd w:val="clear" w:color="auto" w:fill="auto"/>
            <w:noWrap/>
            <w:hideMark/>
          </w:tcPr>
          <w:p w14:paraId="1C7A7749" w14:textId="77777777" w:rsidR="00E83F66" w:rsidRPr="00772251" w:rsidRDefault="00E83F66" w:rsidP="0048591A">
            <w:pPr>
              <w:spacing w:before="60" w:after="60" w:line="240" w:lineRule="auto"/>
              <w:rPr>
                <w:noProof/>
                <w:sz w:val="20"/>
              </w:rPr>
            </w:pPr>
            <w:r>
              <w:rPr>
                <w:noProof/>
                <w:sz w:val="20"/>
              </w:rPr>
              <w:t>- andere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213EF1B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CC4D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B944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522146" w14:textId="77777777" w:rsidR="00E83F66" w:rsidRPr="00772251" w:rsidRDefault="00E83F66" w:rsidP="0048591A">
            <w:pPr>
              <w:spacing w:before="60" w:after="60" w:line="240" w:lineRule="auto"/>
              <w:jc w:val="center"/>
              <w:rPr>
                <w:noProof/>
                <w:sz w:val="20"/>
              </w:rPr>
            </w:pPr>
            <w:r>
              <w:rPr>
                <w:noProof/>
                <w:sz w:val="20"/>
              </w:rPr>
              <w:t>90159000</w:t>
            </w:r>
          </w:p>
        </w:tc>
        <w:tc>
          <w:tcPr>
            <w:tcW w:w="1329" w:type="dxa"/>
            <w:tcBorders>
              <w:top w:val="nil"/>
              <w:left w:val="nil"/>
              <w:bottom w:val="single" w:sz="4" w:space="0" w:color="auto"/>
              <w:right w:val="single" w:sz="4" w:space="0" w:color="auto"/>
            </w:tcBorders>
            <w:shd w:val="clear" w:color="auto" w:fill="auto"/>
            <w:noWrap/>
            <w:hideMark/>
          </w:tcPr>
          <w:p w14:paraId="50D34821" w14:textId="77777777" w:rsidR="00E83F66" w:rsidRPr="00772251" w:rsidRDefault="00E83F66" w:rsidP="0048591A">
            <w:pPr>
              <w:spacing w:before="60" w:after="60" w:line="240" w:lineRule="auto"/>
              <w:jc w:val="center"/>
              <w:rPr>
                <w:noProof/>
                <w:sz w:val="20"/>
              </w:rPr>
            </w:pPr>
            <w:r>
              <w:rPr>
                <w:noProof/>
                <w:sz w:val="20"/>
              </w:rPr>
              <w:t>901590</w:t>
            </w:r>
          </w:p>
        </w:tc>
        <w:tc>
          <w:tcPr>
            <w:tcW w:w="9680" w:type="dxa"/>
            <w:tcBorders>
              <w:top w:val="nil"/>
              <w:left w:val="nil"/>
              <w:bottom w:val="single" w:sz="4" w:space="0" w:color="auto"/>
              <w:right w:val="single" w:sz="4" w:space="0" w:color="auto"/>
            </w:tcBorders>
            <w:shd w:val="clear" w:color="auto" w:fill="auto"/>
            <w:noWrap/>
            <w:hideMark/>
          </w:tcPr>
          <w:p w14:paraId="548301B0"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40E4A5C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EB8081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9C8072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E134E0A" w14:textId="77777777" w:rsidR="00E83F66" w:rsidRPr="00772251" w:rsidRDefault="00E83F66" w:rsidP="0048591A">
            <w:pPr>
              <w:spacing w:before="60" w:after="60" w:line="240" w:lineRule="auto"/>
              <w:jc w:val="center"/>
              <w:rPr>
                <w:noProof/>
                <w:sz w:val="20"/>
              </w:rPr>
            </w:pPr>
            <w:r>
              <w:rPr>
                <w:noProof/>
                <w:sz w:val="20"/>
              </w:rPr>
              <w:t>90160000</w:t>
            </w:r>
          </w:p>
        </w:tc>
        <w:tc>
          <w:tcPr>
            <w:tcW w:w="1329" w:type="dxa"/>
            <w:tcBorders>
              <w:top w:val="nil"/>
              <w:left w:val="nil"/>
              <w:bottom w:val="single" w:sz="4" w:space="0" w:color="auto"/>
              <w:right w:val="single" w:sz="4" w:space="0" w:color="auto"/>
            </w:tcBorders>
            <w:shd w:val="clear" w:color="auto" w:fill="auto"/>
            <w:noWrap/>
            <w:hideMark/>
          </w:tcPr>
          <w:p w14:paraId="25A5B9F7" w14:textId="77777777" w:rsidR="00E83F66" w:rsidRPr="00772251" w:rsidRDefault="00E83F66" w:rsidP="0048591A">
            <w:pPr>
              <w:spacing w:before="60" w:after="60" w:line="240" w:lineRule="auto"/>
              <w:jc w:val="center"/>
              <w:rPr>
                <w:noProof/>
                <w:sz w:val="20"/>
              </w:rPr>
            </w:pPr>
            <w:r>
              <w:rPr>
                <w:noProof/>
                <w:sz w:val="20"/>
              </w:rPr>
              <w:t>901600</w:t>
            </w:r>
          </w:p>
        </w:tc>
        <w:tc>
          <w:tcPr>
            <w:tcW w:w="9680" w:type="dxa"/>
            <w:tcBorders>
              <w:top w:val="nil"/>
              <w:left w:val="nil"/>
              <w:bottom w:val="single" w:sz="4" w:space="0" w:color="auto"/>
              <w:right w:val="single" w:sz="4" w:space="0" w:color="auto"/>
            </w:tcBorders>
            <w:shd w:val="clear" w:color="auto" w:fill="auto"/>
            <w:noWrap/>
            <w:hideMark/>
          </w:tcPr>
          <w:p w14:paraId="61DBF486" w14:textId="77777777" w:rsidR="00E83F66" w:rsidRPr="00772251" w:rsidRDefault="00E83F66" w:rsidP="0048591A">
            <w:pPr>
              <w:spacing w:before="60" w:after="60" w:line="240" w:lineRule="auto"/>
              <w:rPr>
                <w:noProof/>
                <w:sz w:val="20"/>
              </w:rPr>
            </w:pPr>
            <w:r>
              <w:rPr>
                <w:noProof/>
                <w:sz w:val="20"/>
              </w:rPr>
              <w:t>Waagen mit einer Empfindlichkeit von 50 mg oder feiner, auch mit Gewichten</w:t>
            </w:r>
          </w:p>
        </w:tc>
        <w:tc>
          <w:tcPr>
            <w:tcW w:w="1134" w:type="dxa"/>
            <w:tcBorders>
              <w:top w:val="nil"/>
              <w:left w:val="nil"/>
              <w:bottom w:val="single" w:sz="4" w:space="0" w:color="auto"/>
              <w:right w:val="single" w:sz="4" w:space="0" w:color="auto"/>
            </w:tcBorders>
            <w:shd w:val="clear" w:color="auto" w:fill="auto"/>
            <w:noWrap/>
            <w:vAlign w:val="center"/>
            <w:hideMark/>
          </w:tcPr>
          <w:p w14:paraId="4E40909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F70D5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611B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9C6DAEC" w14:textId="77777777" w:rsidR="00E83F66" w:rsidRPr="00772251" w:rsidRDefault="00E83F66" w:rsidP="0048591A">
            <w:pPr>
              <w:spacing w:before="60" w:after="60" w:line="240" w:lineRule="auto"/>
              <w:jc w:val="center"/>
              <w:rPr>
                <w:noProof/>
                <w:sz w:val="20"/>
              </w:rPr>
            </w:pPr>
            <w:r>
              <w:rPr>
                <w:noProof/>
                <w:sz w:val="20"/>
              </w:rPr>
              <w:t>90171000</w:t>
            </w:r>
          </w:p>
        </w:tc>
        <w:tc>
          <w:tcPr>
            <w:tcW w:w="1329" w:type="dxa"/>
            <w:tcBorders>
              <w:top w:val="nil"/>
              <w:left w:val="nil"/>
              <w:bottom w:val="single" w:sz="4" w:space="0" w:color="auto"/>
              <w:right w:val="single" w:sz="4" w:space="0" w:color="auto"/>
            </w:tcBorders>
            <w:shd w:val="clear" w:color="auto" w:fill="auto"/>
            <w:noWrap/>
            <w:hideMark/>
          </w:tcPr>
          <w:p w14:paraId="5CC990AF" w14:textId="77777777" w:rsidR="00E83F66" w:rsidRPr="00772251" w:rsidRDefault="00E83F66" w:rsidP="0048591A">
            <w:pPr>
              <w:spacing w:before="60" w:after="60" w:line="240" w:lineRule="auto"/>
              <w:jc w:val="center"/>
              <w:rPr>
                <w:noProof/>
                <w:sz w:val="20"/>
              </w:rPr>
            </w:pPr>
            <w:r>
              <w:rPr>
                <w:noProof/>
                <w:sz w:val="20"/>
              </w:rPr>
              <w:t>901710</w:t>
            </w:r>
          </w:p>
        </w:tc>
        <w:tc>
          <w:tcPr>
            <w:tcW w:w="9680" w:type="dxa"/>
            <w:tcBorders>
              <w:top w:val="nil"/>
              <w:left w:val="nil"/>
              <w:bottom w:val="single" w:sz="4" w:space="0" w:color="auto"/>
              <w:right w:val="single" w:sz="4" w:space="0" w:color="auto"/>
            </w:tcBorders>
            <w:shd w:val="clear" w:color="auto" w:fill="auto"/>
            <w:noWrap/>
            <w:hideMark/>
          </w:tcPr>
          <w:p w14:paraId="3BC07AA4" w14:textId="77777777" w:rsidR="00E83F66" w:rsidRPr="00772251" w:rsidRDefault="00E83F66" w:rsidP="0048591A">
            <w:pPr>
              <w:spacing w:before="60" w:after="60" w:line="240" w:lineRule="auto"/>
              <w:rPr>
                <w:noProof/>
                <w:sz w:val="20"/>
              </w:rPr>
            </w:pPr>
            <w:r>
              <w:rPr>
                <w:noProof/>
                <w:sz w:val="20"/>
              </w:rPr>
              <w:t>- Zeichentische und Zeichenmaschinen, auch automatische</w:t>
            </w:r>
          </w:p>
        </w:tc>
        <w:tc>
          <w:tcPr>
            <w:tcW w:w="1134" w:type="dxa"/>
            <w:tcBorders>
              <w:top w:val="nil"/>
              <w:left w:val="nil"/>
              <w:bottom w:val="single" w:sz="4" w:space="0" w:color="auto"/>
              <w:right w:val="single" w:sz="4" w:space="0" w:color="auto"/>
            </w:tcBorders>
            <w:shd w:val="clear" w:color="auto" w:fill="auto"/>
            <w:noWrap/>
            <w:vAlign w:val="center"/>
            <w:hideMark/>
          </w:tcPr>
          <w:p w14:paraId="622DC31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0A2173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532A8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969EAA0" w14:textId="77777777" w:rsidR="00E83F66" w:rsidRPr="00772251" w:rsidRDefault="00E83F66" w:rsidP="0048591A">
            <w:pPr>
              <w:spacing w:before="60" w:after="60" w:line="240" w:lineRule="auto"/>
              <w:jc w:val="center"/>
              <w:rPr>
                <w:noProof/>
                <w:sz w:val="20"/>
              </w:rPr>
            </w:pPr>
            <w:r>
              <w:rPr>
                <w:noProof/>
                <w:sz w:val="20"/>
              </w:rPr>
              <w:t>90172000</w:t>
            </w:r>
          </w:p>
        </w:tc>
        <w:tc>
          <w:tcPr>
            <w:tcW w:w="1329" w:type="dxa"/>
            <w:tcBorders>
              <w:top w:val="nil"/>
              <w:left w:val="nil"/>
              <w:bottom w:val="single" w:sz="4" w:space="0" w:color="auto"/>
              <w:right w:val="single" w:sz="4" w:space="0" w:color="auto"/>
            </w:tcBorders>
            <w:shd w:val="clear" w:color="auto" w:fill="auto"/>
            <w:noWrap/>
            <w:hideMark/>
          </w:tcPr>
          <w:p w14:paraId="1F5ADB23" w14:textId="77777777" w:rsidR="00E83F66" w:rsidRPr="00772251" w:rsidRDefault="00E83F66" w:rsidP="0048591A">
            <w:pPr>
              <w:spacing w:before="60" w:after="60" w:line="240" w:lineRule="auto"/>
              <w:jc w:val="center"/>
              <w:rPr>
                <w:noProof/>
                <w:sz w:val="20"/>
              </w:rPr>
            </w:pPr>
            <w:r>
              <w:rPr>
                <w:noProof/>
                <w:sz w:val="20"/>
              </w:rPr>
              <w:t>901720</w:t>
            </w:r>
          </w:p>
        </w:tc>
        <w:tc>
          <w:tcPr>
            <w:tcW w:w="9680" w:type="dxa"/>
            <w:tcBorders>
              <w:top w:val="nil"/>
              <w:left w:val="nil"/>
              <w:bottom w:val="single" w:sz="4" w:space="0" w:color="auto"/>
              <w:right w:val="single" w:sz="4" w:space="0" w:color="auto"/>
            </w:tcBorders>
            <w:shd w:val="clear" w:color="auto" w:fill="auto"/>
            <w:noWrap/>
            <w:hideMark/>
          </w:tcPr>
          <w:p w14:paraId="7B958D7A" w14:textId="7A82D376" w:rsidR="00E83F66" w:rsidRPr="00772251" w:rsidRDefault="00E83F66" w:rsidP="00D33F57">
            <w:pPr>
              <w:spacing w:before="60" w:after="60" w:line="240" w:lineRule="auto"/>
              <w:rPr>
                <w:noProof/>
                <w:sz w:val="20"/>
              </w:rPr>
            </w:pPr>
            <w:r>
              <w:rPr>
                <w:noProof/>
                <w:sz w:val="20"/>
              </w:rPr>
              <w:t>- andere Zeichen-, Anreiß- oder Recheninstrumente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3361714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C42FF9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3DB0C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E944B00" w14:textId="77777777" w:rsidR="00E83F66" w:rsidRPr="00772251" w:rsidRDefault="00E83F66" w:rsidP="0048591A">
            <w:pPr>
              <w:spacing w:before="60" w:after="60" w:line="240" w:lineRule="auto"/>
              <w:jc w:val="center"/>
              <w:rPr>
                <w:noProof/>
                <w:sz w:val="20"/>
              </w:rPr>
            </w:pPr>
            <w:r>
              <w:rPr>
                <w:noProof/>
                <w:sz w:val="20"/>
              </w:rPr>
              <w:t>90173000</w:t>
            </w:r>
          </w:p>
        </w:tc>
        <w:tc>
          <w:tcPr>
            <w:tcW w:w="1329" w:type="dxa"/>
            <w:tcBorders>
              <w:top w:val="nil"/>
              <w:left w:val="nil"/>
              <w:bottom w:val="single" w:sz="4" w:space="0" w:color="auto"/>
              <w:right w:val="single" w:sz="4" w:space="0" w:color="auto"/>
            </w:tcBorders>
            <w:shd w:val="clear" w:color="auto" w:fill="auto"/>
            <w:noWrap/>
            <w:hideMark/>
          </w:tcPr>
          <w:p w14:paraId="3A0E0881" w14:textId="77777777" w:rsidR="00E83F66" w:rsidRPr="00772251" w:rsidRDefault="00E83F66" w:rsidP="0048591A">
            <w:pPr>
              <w:spacing w:before="60" w:after="60" w:line="240" w:lineRule="auto"/>
              <w:jc w:val="center"/>
              <w:rPr>
                <w:noProof/>
                <w:sz w:val="20"/>
              </w:rPr>
            </w:pPr>
            <w:r>
              <w:rPr>
                <w:noProof/>
                <w:sz w:val="20"/>
              </w:rPr>
              <w:t>901730</w:t>
            </w:r>
          </w:p>
        </w:tc>
        <w:tc>
          <w:tcPr>
            <w:tcW w:w="9680" w:type="dxa"/>
            <w:tcBorders>
              <w:top w:val="nil"/>
              <w:left w:val="nil"/>
              <w:bottom w:val="single" w:sz="4" w:space="0" w:color="auto"/>
              <w:right w:val="single" w:sz="4" w:space="0" w:color="auto"/>
            </w:tcBorders>
            <w:shd w:val="clear" w:color="auto" w:fill="auto"/>
            <w:noWrap/>
            <w:hideMark/>
          </w:tcPr>
          <w:p w14:paraId="47691DF8" w14:textId="77777777" w:rsidR="00E83F66" w:rsidRPr="00772251" w:rsidRDefault="00E83F66" w:rsidP="0048591A">
            <w:pPr>
              <w:spacing w:before="60" w:after="60" w:line="240" w:lineRule="auto"/>
              <w:rPr>
                <w:noProof/>
                <w:sz w:val="20"/>
              </w:rPr>
            </w:pPr>
            <w:r>
              <w:rPr>
                <w:noProof/>
                <w:sz w:val="20"/>
              </w:rPr>
              <w:t>- Mikrometer, Schieblehren und andere Lehren sowie Eichmaße</w:t>
            </w:r>
          </w:p>
        </w:tc>
        <w:tc>
          <w:tcPr>
            <w:tcW w:w="1134" w:type="dxa"/>
            <w:tcBorders>
              <w:top w:val="nil"/>
              <w:left w:val="nil"/>
              <w:bottom w:val="single" w:sz="4" w:space="0" w:color="auto"/>
              <w:right w:val="single" w:sz="4" w:space="0" w:color="auto"/>
            </w:tcBorders>
            <w:shd w:val="clear" w:color="auto" w:fill="auto"/>
            <w:noWrap/>
            <w:vAlign w:val="center"/>
            <w:hideMark/>
          </w:tcPr>
          <w:p w14:paraId="26AF9C8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A14639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CEDC4A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B3DE71" w14:textId="77777777" w:rsidR="00E83F66" w:rsidRPr="00772251" w:rsidRDefault="00E83F66" w:rsidP="0048591A">
            <w:pPr>
              <w:spacing w:before="60" w:after="60" w:line="240" w:lineRule="auto"/>
              <w:jc w:val="center"/>
              <w:rPr>
                <w:noProof/>
                <w:sz w:val="20"/>
              </w:rPr>
            </w:pPr>
            <w:r>
              <w:rPr>
                <w:noProof/>
                <w:sz w:val="20"/>
              </w:rPr>
              <w:t>90178000</w:t>
            </w:r>
          </w:p>
        </w:tc>
        <w:tc>
          <w:tcPr>
            <w:tcW w:w="1329" w:type="dxa"/>
            <w:tcBorders>
              <w:top w:val="nil"/>
              <w:left w:val="nil"/>
              <w:bottom w:val="single" w:sz="4" w:space="0" w:color="auto"/>
              <w:right w:val="single" w:sz="4" w:space="0" w:color="auto"/>
            </w:tcBorders>
            <w:shd w:val="clear" w:color="auto" w:fill="auto"/>
            <w:noWrap/>
            <w:hideMark/>
          </w:tcPr>
          <w:p w14:paraId="37698392" w14:textId="77777777" w:rsidR="00E83F66" w:rsidRPr="00772251" w:rsidRDefault="00E83F66" w:rsidP="0048591A">
            <w:pPr>
              <w:spacing w:before="60" w:after="60" w:line="240" w:lineRule="auto"/>
              <w:jc w:val="center"/>
              <w:rPr>
                <w:noProof/>
                <w:sz w:val="20"/>
              </w:rPr>
            </w:pPr>
            <w:r>
              <w:rPr>
                <w:noProof/>
                <w:sz w:val="20"/>
              </w:rPr>
              <w:t>901780</w:t>
            </w:r>
          </w:p>
        </w:tc>
        <w:tc>
          <w:tcPr>
            <w:tcW w:w="9680" w:type="dxa"/>
            <w:tcBorders>
              <w:top w:val="nil"/>
              <w:left w:val="nil"/>
              <w:bottom w:val="single" w:sz="4" w:space="0" w:color="auto"/>
              <w:right w:val="single" w:sz="4" w:space="0" w:color="auto"/>
            </w:tcBorders>
            <w:shd w:val="clear" w:color="auto" w:fill="auto"/>
            <w:noWrap/>
            <w:hideMark/>
          </w:tcPr>
          <w:p w14:paraId="65E94ECE" w14:textId="77777777" w:rsidR="00E83F66" w:rsidRPr="00772251" w:rsidRDefault="00E83F66" w:rsidP="0048591A">
            <w:pPr>
              <w:spacing w:before="60" w:after="60" w:line="240" w:lineRule="auto"/>
              <w:rPr>
                <w:noProof/>
                <w:sz w:val="20"/>
              </w:rPr>
            </w:pPr>
            <w:r>
              <w:rPr>
                <w:noProof/>
                <w:sz w:val="20"/>
              </w:rPr>
              <w:t>- andere Instrumente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42811BB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10FE0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A466AF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9F3055" w14:textId="77777777" w:rsidR="00E83F66" w:rsidRPr="00772251" w:rsidRDefault="00E83F66" w:rsidP="0048591A">
            <w:pPr>
              <w:spacing w:before="60" w:after="60" w:line="240" w:lineRule="auto"/>
              <w:jc w:val="center"/>
              <w:rPr>
                <w:noProof/>
                <w:sz w:val="20"/>
              </w:rPr>
            </w:pPr>
            <w:r>
              <w:rPr>
                <w:noProof/>
                <w:sz w:val="20"/>
              </w:rPr>
              <w:t>90179000</w:t>
            </w:r>
          </w:p>
        </w:tc>
        <w:tc>
          <w:tcPr>
            <w:tcW w:w="1329" w:type="dxa"/>
            <w:tcBorders>
              <w:top w:val="nil"/>
              <w:left w:val="nil"/>
              <w:bottom w:val="single" w:sz="4" w:space="0" w:color="auto"/>
              <w:right w:val="single" w:sz="4" w:space="0" w:color="auto"/>
            </w:tcBorders>
            <w:shd w:val="clear" w:color="auto" w:fill="auto"/>
            <w:noWrap/>
            <w:hideMark/>
          </w:tcPr>
          <w:p w14:paraId="3E0E2703" w14:textId="77777777" w:rsidR="00E83F66" w:rsidRPr="00772251" w:rsidRDefault="00E83F66" w:rsidP="0048591A">
            <w:pPr>
              <w:spacing w:before="60" w:after="60" w:line="240" w:lineRule="auto"/>
              <w:jc w:val="center"/>
              <w:rPr>
                <w:noProof/>
                <w:sz w:val="20"/>
              </w:rPr>
            </w:pPr>
            <w:r>
              <w:rPr>
                <w:noProof/>
                <w:sz w:val="20"/>
              </w:rPr>
              <w:t>901790</w:t>
            </w:r>
          </w:p>
        </w:tc>
        <w:tc>
          <w:tcPr>
            <w:tcW w:w="9680" w:type="dxa"/>
            <w:tcBorders>
              <w:top w:val="nil"/>
              <w:left w:val="nil"/>
              <w:bottom w:val="single" w:sz="4" w:space="0" w:color="auto"/>
              <w:right w:val="single" w:sz="4" w:space="0" w:color="auto"/>
            </w:tcBorders>
            <w:shd w:val="clear" w:color="auto" w:fill="auto"/>
            <w:noWrap/>
            <w:hideMark/>
          </w:tcPr>
          <w:p w14:paraId="3FFB7AC7"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2DA1F23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8D624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C0D7C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A81F206" w14:textId="77777777" w:rsidR="00E83F66" w:rsidRPr="00772251" w:rsidRDefault="00E83F66" w:rsidP="0048591A">
            <w:pPr>
              <w:spacing w:before="60" w:after="60" w:line="240" w:lineRule="auto"/>
              <w:jc w:val="center"/>
              <w:rPr>
                <w:noProof/>
                <w:sz w:val="20"/>
              </w:rPr>
            </w:pPr>
            <w:r>
              <w:rPr>
                <w:noProof/>
                <w:sz w:val="20"/>
              </w:rPr>
              <w:t>90181100</w:t>
            </w:r>
          </w:p>
        </w:tc>
        <w:tc>
          <w:tcPr>
            <w:tcW w:w="1329" w:type="dxa"/>
            <w:tcBorders>
              <w:top w:val="nil"/>
              <w:left w:val="nil"/>
              <w:bottom w:val="single" w:sz="4" w:space="0" w:color="auto"/>
              <w:right w:val="single" w:sz="4" w:space="0" w:color="auto"/>
            </w:tcBorders>
            <w:shd w:val="clear" w:color="auto" w:fill="auto"/>
            <w:noWrap/>
            <w:hideMark/>
          </w:tcPr>
          <w:p w14:paraId="762EB2C8" w14:textId="77777777" w:rsidR="00E83F66" w:rsidRPr="00772251" w:rsidRDefault="00E83F66" w:rsidP="0048591A">
            <w:pPr>
              <w:spacing w:before="60" w:after="60" w:line="240" w:lineRule="auto"/>
              <w:jc w:val="center"/>
              <w:rPr>
                <w:noProof/>
                <w:sz w:val="20"/>
              </w:rPr>
            </w:pPr>
            <w:r>
              <w:rPr>
                <w:noProof/>
                <w:sz w:val="20"/>
              </w:rPr>
              <w:t>901811</w:t>
            </w:r>
          </w:p>
        </w:tc>
        <w:tc>
          <w:tcPr>
            <w:tcW w:w="9680" w:type="dxa"/>
            <w:tcBorders>
              <w:top w:val="nil"/>
              <w:left w:val="nil"/>
              <w:bottom w:val="single" w:sz="4" w:space="0" w:color="auto"/>
              <w:right w:val="single" w:sz="4" w:space="0" w:color="auto"/>
            </w:tcBorders>
            <w:shd w:val="clear" w:color="auto" w:fill="auto"/>
            <w:noWrap/>
            <w:hideMark/>
          </w:tcPr>
          <w:p w14:paraId="788DA45B" w14:textId="77777777" w:rsidR="00E83F66" w:rsidRPr="00772251" w:rsidRDefault="00E83F66" w:rsidP="0048591A">
            <w:pPr>
              <w:spacing w:before="60" w:after="60" w:line="240" w:lineRule="auto"/>
              <w:rPr>
                <w:noProof/>
                <w:sz w:val="20"/>
              </w:rPr>
            </w:pPr>
            <w:r>
              <w:rPr>
                <w:noProof/>
                <w:sz w:val="20"/>
              </w:rPr>
              <w:t>-- Elektrokardiografen</w:t>
            </w:r>
          </w:p>
        </w:tc>
        <w:tc>
          <w:tcPr>
            <w:tcW w:w="1134" w:type="dxa"/>
            <w:tcBorders>
              <w:top w:val="nil"/>
              <w:left w:val="nil"/>
              <w:bottom w:val="single" w:sz="4" w:space="0" w:color="auto"/>
              <w:right w:val="single" w:sz="4" w:space="0" w:color="auto"/>
            </w:tcBorders>
            <w:shd w:val="clear" w:color="auto" w:fill="auto"/>
            <w:noWrap/>
            <w:vAlign w:val="center"/>
            <w:hideMark/>
          </w:tcPr>
          <w:p w14:paraId="6CE7211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9ECFD5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881096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2335B9" w14:textId="77777777" w:rsidR="00E83F66" w:rsidRPr="00772251" w:rsidRDefault="00E83F66" w:rsidP="0048591A">
            <w:pPr>
              <w:spacing w:before="60" w:after="60" w:line="240" w:lineRule="auto"/>
              <w:jc w:val="center"/>
              <w:rPr>
                <w:noProof/>
                <w:sz w:val="20"/>
              </w:rPr>
            </w:pPr>
            <w:r>
              <w:rPr>
                <w:noProof/>
                <w:sz w:val="20"/>
              </w:rPr>
              <w:t>90181200</w:t>
            </w:r>
          </w:p>
        </w:tc>
        <w:tc>
          <w:tcPr>
            <w:tcW w:w="1329" w:type="dxa"/>
            <w:tcBorders>
              <w:top w:val="nil"/>
              <w:left w:val="nil"/>
              <w:bottom w:val="single" w:sz="4" w:space="0" w:color="auto"/>
              <w:right w:val="single" w:sz="4" w:space="0" w:color="auto"/>
            </w:tcBorders>
            <w:shd w:val="clear" w:color="auto" w:fill="auto"/>
            <w:noWrap/>
            <w:hideMark/>
          </w:tcPr>
          <w:p w14:paraId="29D0F624" w14:textId="77777777" w:rsidR="00E83F66" w:rsidRPr="00772251" w:rsidRDefault="00E83F66" w:rsidP="0048591A">
            <w:pPr>
              <w:spacing w:before="60" w:after="60" w:line="240" w:lineRule="auto"/>
              <w:jc w:val="center"/>
              <w:rPr>
                <w:noProof/>
                <w:sz w:val="20"/>
              </w:rPr>
            </w:pPr>
            <w:r>
              <w:rPr>
                <w:noProof/>
                <w:sz w:val="20"/>
              </w:rPr>
              <w:t>901812</w:t>
            </w:r>
          </w:p>
        </w:tc>
        <w:tc>
          <w:tcPr>
            <w:tcW w:w="9680" w:type="dxa"/>
            <w:tcBorders>
              <w:top w:val="nil"/>
              <w:left w:val="nil"/>
              <w:bottom w:val="single" w:sz="4" w:space="0" w:color="auto"/>
              <w:right w:val="single" w:sz="4" w:space="0" w:color="auto"/>
            </w:tcBorders>
            <w:shd w:val="clear" w:color="auto" w:fill="auto"/>
            <w:noWrap/>
            <w:hideMark/>
          </w:tcPr>
          <w:p w14:paraId="507F8730" w14:textId="77777777" w:rsidR="00E83F66" w:rsidRPr="00772251" w:rsidRDefault="00E83F66" w:rsidP="0048591A">
            <w:pPr>
              <w:spacing w:before="60" w:after="60" w:line="240" w:lineRule="auto"/>
              <w:rPr>
                <w:noProof/>
                <w:sz w:val="20"/>
              </w:rPr>
            </w:pPr>
            <w:r>
              <w:rPr>
                <w:noProof/>
                <w:sz w:val="20"/>
              </w:rPr>
              <w:t>-- Ultraschalldiagnosegeräte</w:t>
            </w:r>
          </w:p>
        </w:tc>
        <w:tc>
          <w:tcPr>
            <w:tcW w:w="1134" w:type="dxa"/>
            <w:tcBorders>
              <w:top w:val="nil"/>
              <w:left w:val="nil"/>
              <w:bottom w:val="single" w:sz="4" w:space="0" w:color="auto"/>
              <w:right w:val="single" w:sz="4" w:space="0" w:color="auto"/>
            </w:tcBorders>
            <w:shd w:val="clear" w:color="auto" w:fill="auto"/>
            <w:noWrap/>
            <w:vAlign w:val="center"/>
            <w:hideMark/>
          </w:tcPr>
          <w:p w14:paraId="47721A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F714C1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C15F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51FEB2" w14:textId="77777777" w:rsidR="00E83F66" w:rsidRPr="00772251" w:rsidRDefault="00E83F66" w:rsidP="0048591A">
            <w:pPr>
              <w:spacing w:before="60" w:after="60" w:line="240" w:lineRule="auto"/>
              <w:jc w:val="center"/>
              <w:rPr>
                <w:noProof/>
                <w:sz w:val="20"/>
              </w:rPr>
            </w:pPr>
            <w:r>
              <w:rPr>
                <w:noProof/>
                <w:sz w:val="20"/>
              </w:rPr>
              <w:t>90181300</w:t>
            </w:r>
          </w:p>
        </w:tc>
        <w:tc>
          <w:tcPr>
            <w:tcW w:w="1329" w:type="dxa"/>
            <w:tcBorders>
              <w:top w:val="nil"/>
              <w:left w:val="nil"/>
              <w:bottom w:val="single" w:sz="4" w:space="0" w:color="auto"/>
              <w:right w:val="single" w:sz="4" w:space="0" w:color="auto"/>
            </w:tcBorders>
            <w:shd w:val="clear" w:color="auto" w:fill="auto"/>
            <w:noWrap/>
            <w:hideMark/>
          </w:tcPr>
          <w:p w14:paraId="69A4C36F" w14:textId="77777777" w:rsidR="00E83F66" w:rsidRPr="00772251" w:rsidRDefault="00E83F66" w:rsidP="0048591A">
            <w:pPr>
              <w:spacing w:before="60" w:after="60" w:line="240" w:lineRule="auto"/>
              <w:jc w:val="center"/>
              <w:rPr>
                <w:noProof/>
                <w:sz w:val="20"/>
              </w:rPr>
            </w:pPr>
            <w:r>
              <w:rPr>
                <w:noProof/>
                <w:sz w:val="20"/>
              </w:rPr>
              <w:t>901813</w:t>
            </w:r>
          </w:p>
        </w:tc>
        <w:tc>
          <w:tcPr>
            <w:tcW w:w="9680" w:type="dxa"/>
            <w:tcBorders>
              <w:top w:val="nil"/>
              <w:left w:val="nil"/>
              <w:bottom w:val="single" w:sz="4" w:space="0" w:color="auto"/>
              <w:right w:val="single" w:sz="4" w:space="0" w:color="auto"/>
            </w:tcBorders>
            <w:shd w:val="clear" w:color="auto" w:fill="auto"/>
            <w:noWrap/>
            <w:hideMark/>
          </w:tcPr>
          <w:p w14:paraId="70EA722E" w14:textId="77777777" w:rsidR="00E83F66" w:rsidRPr="00772251" w:rsidRDefault="00E83F66" w:rsidP="0048591A">
            <w:pPr>
              <w:spacing w:before="60" w:after="60" w:line="240" w:lineRule="auto"/>
              <w:rPr>
                <w:noProof/>
                <w:sz w:val="20"/>
              </w:rPr>
            </w:pPr>
            <w:r>
              <w:rPr>
                <w:noProof/>
                <w:sz w:val="20"/>
              </w:rPr>
              <w:t>-- Magnetresonanzgeräte</w:t>
            </w:r>
          </w:p>
        </w:tc>
        <w:tc>
          <w:tcPr>
            <w:tcW w:w="1134" w:type="dxa"/>
            <w:tcBorders>
              <w:top w:val="nil"/>
              <w:left w:val="nil"/>
              <w:bottom w:val="single" w:sz="4" w:space="0" w:color="auto"/>
              <w:right w:val="single" w:sz="4" w:space="0" w:color="auto"/>
            </w:tcBorders>
            <w:shd w:val="clear" w:color="auto" w:fill="auto"/>
            <w:noWrap/>
            <w:vAlign w:val="center"/>
            <w:hideMark/>
          </w:tcPr>
          <w:p w14:paraId="6D2B4E6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B199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402FBE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77449F" w14:textId="77777777" w:rsidR="00E83F66" w:rsidRPr="00772251" w:rsidRDefault="00E83F66" w:rsidP="0048591A">
            <w:pPr>
              <w:spacing w:before="60" w:after="60" w:line="240" w:lineRule="auto"/>
              <w:jc w:val="center"/>
              <w:rPr>
                <w:noProof/>
                <w:sz w:val="20"/>
              </w:rPr>
            </w:pPr>
            <w:r>
              <w:rPr>
                <w:noProof/>
                <w:sz w:val="20"/>
              </w:rPr>
              <w:t>90181400</w:t>
            </w:r>
          </w:p>
        </w:tc>
        <w:tc>
          <w:tcPr>
            <w:tcW w:w="1329" w:type="dxa"/>
            <w:tcBorders>
              <w:top w:val="nil"/>
              <w:left w:val="nil"/>
              <w:bottom w:val="single" w:sz="4" w:space="0" w:color="auto"/>
              <w:right w:val="single" w:sz="4" w:space="0" w:color="auto"/>
            </w:tcBorders>
            <w:shd w:val="clear" w:color="auto" w:fill="auto"/>
            <w:noWrap/>
            <w:hideMark/>
          </w:tcPr>
          <w:p w14:paraId="2F906832" w14:textId="77777777" w:rsidR="00E83F66" w:rsidRPr="00772251" w:rsidRDefault="00E83F66" w:rsidP="0048591A">
            <w:pPr>
              <w:spacing w:before="60" w:after="60" w:line="240" w:lineRule="auto"/>
              <w:jc w:val="center"/>
              <w:rPr>
                <w:noProof/>
                <w:sz w:val="20"/>
              </w:rPr>
            </w:pPr>
            <w:r>
              <w:rPr>
                <w:noProof/>
                <w:sz w:val="20"/>
              </w:rPr>
              <w:t>901814</w:t>
            </w:r>
          </w:p>
        </w:tc>
        <w:tc>
          <w:tcPr>
            <w:tcW w:w="9680" w:type="dxa"/>
            <w:tcBorders>
              <w:top w:val="nil"/>
              <w:left w:val="nil"/>
              <w:bottom w:val="single" w:sz="4" w:space="0" w:color="auto"/>
              <w:right w:val="single" w:sz="4" w:space="0" w:color="auto"/>
            </w:tcBorders>
            <w:shd w:val="clear" w:color="auto" w:fill="auto"/>
            <w:noWrap/>
            <w:hideMark/>
          </w:tcPr>
          <w:p w14:paraId="51FA173C" w14:textId="77777777" w:rsidR="00E83F66" w:rsidRPr="00772251" w:rsidRDefault="00E83F66" w:rsidP="0048591A">
            <w:pPr>
              <w:spacing w:before="60" w:after="60" w:line="240" w:lineRule="auto"/>
              <w:rPr>
                <w:noProof/>
                <w:sz w:val="20"/>
              </w:rPr>
            </w:pPr>
            <w:r>
              <w:rPr>
                <w:noProof/>
                <w:sz w:val="20"/>
              </w:rPr>
              <w:t>-- Szintigrafiegeräte</w:t>
            </w:r>
          </w:p>
        </w:tc>
        <w:tc>
          <w:tcPr>
            <w:tcW w:w="1134" w:type="dxa"/>
            <w:tcBorders>
              <w:top w:val="nil"/>
              <w:left w:val="nil"/>
              <w:bottom w:val="single" w:sz="4" w:space="0" w:color="auto"/>
              <w:right w:val="single" w:sz="4" w:space="0" w:color="auto"/>
            </w:tcBorders>
            <w:shd w:val="clear" w:color="auto" w:fill="auto"/>
            <w:noWrap/>
            <w:vAlign w:val="center"/>
            <w:hideMark/>
          </w:tcPr>
          <w:p w14:paraId="025A472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69057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3955D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1867F58" w14:textId="77777777" w:rsidR="00E83F66" w:rsidRPr="00772251" w:rsidRDefault="00E83F66" w:rsidP="0048591A">
            <w:pPr>
              <w:spacing w:before="60" w:after="60" w:line="240" w:lineRule="auto"/>
              <w:jc w:val="center"/>
              <w:rPr>
                <w:noProof/>
                <w:sz w:val="20"/>
              </w:rPr>
            </w:pPr>
            <w:r>
              <w:rPr>
                <w:noProof/>
                <w:sz w:val="20"/>
              </w:rPr>
              <w:t>90181900</w:t>
            </w:r>
          </w:p>
        </w:tc>
        <w:tc>
          <w:tcPr>
            <w:tcW w:w="1329" w:type="dxa"/>
            <w:tcBorders>
              <w:top w:val="nil"/>
              <w:left w:val="nil"/>
              <w:bottom w:val="single" w:sz="4" w:space="0" w:color="auto"/>
              <w:right w:val="single" w:sz="4" w:space="0" w:color="auto"/>
            </w:tcBorders>
            <w:shd w:val="clear" w:color="auto" w:fill="auto"/>
            <w:noWrap/>
            <w:hideMark/>
          </w:tcPr>
          <w:p w14:paraId="5FD0362C" w14:textId="77777777" w:rsidR="00E83F66" w:rsidRPr="00772251" w:rsidRDefault="00E83F66" w:rsidP="0048591A">
            <w:pPr>
              <w:spacing w:before="60" w:after="60" w:line="240" w:lineRule="auto"/>
              <w:jc w:val="center"/>
              <w:rPr>
                <w:noProof/>
                <w:sz w:val="20"/>
              </w:rPr>
            </w:pPr>
            <w:r>
              <w:rPr>
                <w:noProof/>
                <w:sz w:val="20"/>
              </w:rPr>
              <w:t>901819</w:t>
            </w:r>
          </w:p>
        </w:tc>
        <w:tc>
          <w:tcPr>
            <w:tcW w:w="9680" w:type="dxa"/>
            <w:tcBorders>
              <w:top w:val="nil"/>
              <w:left w:val="nil"/>
              <w:bottom w:val="single" w:sz="4" w:space="0" w:color="auto"/>
              <w:right w:val="single" w:sz="4" w:space="0" w:color="auto"/>
            </w:tcBorders>
            <w:shd w:val="clear" w:color="auto" w:fill="auto"/>
            <w:noWrap/>
            <w:hideMark/>
          </w:tcPr>
          <w:p w14:paraId="51BB22B4"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132F42B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1FFCF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DB085A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9E1FF2" w14:textId="77777777" w:rsidR="00E83F66" w:rsidRPr="00772251" w:rsidRDefault="00E83F66" w:rsidP="0048591A">
            <w:pPr>
              <w:spacing w:before="60" w:after="60" w:line="240" w:lineRule="auto"/>
              <w:jc w:val="center"/>
              <w:rPr>
                <w:noProof/>
                <w:sz w:val="20"/>
              </w:rPr>
            </w:pPr>
            <w:r>
              <w:rPr>
                <w:noProof/>
                <w:sz w:val="20"/>
              </w:rPr>
              <w:t>90182000</w:t>
            </w:r>
          </w:p>
        </w:tc>
        <w:tc>
          <w:tcPr>
            <w:tcW w:w="1329" w:type="dxa"/>
            <w:tcBorders>
              <w:top w:val="nil"/>
              <w:left w:val="nil"/>
              <w:bottom w:val="single" w:sz="4" w:space="0" w:color="auto"/>
              <w:right w:val="single" w:sz="4" w:space="0" w:color="auto"/>
            </w:tcBorders>
            <w:shd w:val="clear" w:color="auto" w:fill="auto"/>
            <w:noWrap/>
            <w:hideMark/>
          </w:tcPr>
          <w:p w14:paraId="003C6BC6" w14:textId="77777777" w:rsidR="00E83F66" w:rsidRPr="00772251" w:rsidRDefault="00E83F66" w:rsidP="0048591A">
            <w:pPr>
              <w:spacing w:before="60" w:after="60" w:line="240" w:lineRule="auto"/>
              <w:jc w:val="center"/>
              <w:rPr>
                <w:noProof/>
                <w:sz w:val="20"/>
              </w:rPr>
            </w:pPr>
            <w:r>
              <w:rPr>
                <w:noProof/>
                <w:sz w:val="20"/>
              </w:rPr>
              <w:t>901820</w:t>
            </w:r>
          </w:p>
        </w:tc>
        <w:tc>
          <w:tcPr>
            <w:tcW w:w="9680" w:type="dxa"/>
            <w:tcBorders>
              <w:top w:val="nil"/>
              <w:left w:val="nil"/>
              <w:bottom w:val="single" w:sz="4" w:space="0" w:color="auto"/>
              <w:right w:val="single" w:sz="4" w:space="0" w:color="auto"/>
            </w:tcBorders>
            <w:shd w:val="clear" w:color="auto" w:fill="auto"/>
            <w:noWrap/>
            <w:hideMark/>
          </w:tcPr>
          <w:p w14:paraId="28FF2AC7" w14:textId="07F74AAF" w:rsidR="00E83F66" w:rsidRPr="00772251" w:rsidRDefault="00E83F66" w:rsidP="00D33F57">
            <w:pPr>
              <w:spacing w:before="60" w:after="60" w:line="240" w:lineRule="auto"/>
              <w:rPr>
                <w:noProof/>
                <w:sz w:val="20"/>
              </w:rPr>
            </w:pPr>
            <w:r>
              <w:rPr>
                <w:noProof/>
                <w:sz w:val="20"/>
              </w:rPr>
              <w:t>- Ultraviolett- oder Infrarotbestrahlungsgeräte</w:t>
            </w:r>
          </w:p>
        </w:tc>
        <w:tc>
          <w:tcPr>
            <w:tcW w:w="1134" w:type="dxa"/>
            <w:tcBorders>
              <w:top w:val="nil"/>
              <w:left w:val="nil"/>
              <w:bottom w:val="single" w:sz="4" w:space="0" w:color="auto"/>
              <w:right w:val="single" w:sz="4" w:space="0" w:color="auto"/>
            </w:tcBorders>
            <w:shd w:val="clear" w:color="auto" w:fill="auto"/>
            <w:noWrap/>
            <w:vAlign w:val="center"/>
            <w:hideMark/>
          </w:tcPr>
          <w:p w14:paraId="6018CF5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D7039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5478B9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80519EE" w14:textId="77777777" w:rsidR="00E83F66" w:rsidRPr="00772251" w:rsidRDefault="00E83F66" w:rsidP="0098654B">
            <w:pPr>
              <w:pageBreakBefore/>
              <w:spacing w:before="60" w:after="60" w:line="240" w:lineRule="auto"/>
              <w:jc w:val="center"/>
              <w:rPr>
                <w:noProof/>
                <w:sz w:val="20"/>
              </w:rPr>
            </w:pPr>
            <w:r>
              <w:rPr>
                <w:noProof/>
                <w:sz w:val="20"/>
              </w:rPr>
              <w:t>90183100</w:t>
            </w:r>
          </w:p>
        </w:tc>
        <w:tc>
          <w:tcPr>
            <w:tcW w:w="1329" w:type="dxa"/>
            <w:tcBorders>
              <w:top w:val="nil"/>
              <w:left w:val="nil"/>
              <w:bottom w:val="single" w:sz="4" w:space="0" w:color="auto"/>
              <w:right w:val="single" w:sz="4" w:space="0" w:color="auto"/>
            </w:tcBorders>
            <w:shd w:val="clear" w:color="auto" w:fill="auto"/>
            <w:noWrap/>
            <w:hideMark/>
          </w:tcPr>
          <w:p w14:paraId="76C0C8CD" w14:textId="77777777" w:rsidR="00E83F66" w:rsidRPr="00772251" w:rsidRDefault="00E83F66" w:rsidP="0048591A">
            <w:pPr>
              <w:spacing w:before="60" w:after="60" w:line="240" w:lineRule="auto"/>
              <w:jc w:val="center"/>
              <w:rPr>
                <w:noProof/>
                <w:sz w:val="20"/>
              </w:rPr>
            </w:pPr>
            <w:r>
              <w:rPr>
                <w:noProof/>
                <w:sz w:val="20"/>
              </w:rPr>
              <w:t>901831</w:t>
            </w:r>
          </w:p>
        </w:tc>
        <w:tc>
          <w:tcPr>
            <w:tcW w:w="9680" w:type="dxa"/>
            <w:tcBorders>
              <w:top w:val="nil"/>
              <w:left w:val="nil"/>
              <w:bottom w:val="single" w:sz="4" w:space="0" w:color="auto"/>
              <w:right w:val="single" w:sz="4" w:space="0" w:color="auto"/>
            </w:tcBorders>
            <w:shd w:val="clear" w:color="auto" w:fill="auto"/>
            <w:noWrap/>
            <w:hideMark/>
          </w:tcPr>
          <w:p w14:paraId="5CE45EBA" w14:textId="77777777" w:rsidR="00E83F66" w:rsidRPr="00772251" w:rsidRDefault="00E83F66" w:rsidP="0048591A">
            <w:pPr>
              <w:spacing w:before="60" w:after="60" w:line="240" w:lineRule="auto"/>
              <w:rPr>
                <w:noProof/>
                <w:sz w:val="20"/>
              </w:rPr>
            </w:pPr>
            <w:r>
              <w:rPr>
                <w:noProof/>
                <w:sz w:val="20"/>
              </w:rPr>
              <w:t>-- Spritzen, auch mit Nadeln</w:t>
            </w:r>
          </w:p>
        </w:tc>
        <w:tc>
          <w:tcPr>
            <w:tcW w:w="1134" w:type="dxa"/>
            <w:tcBorders>
              <w:top w:val="nil"/>
              <w:left w:val="nil"/>
              <w:bottom w:val="single" w:sz="4" w:space="0" w:color="auto"/>
              <w:right w:val="single" w:sz="4" w:space="0" w:color="auto"/>
            </w:tcBorders>
            <w:shd w:val="clear" w:color="auto" w:fill="auto"/>
            <w:noWrap/>
            <w:vAlign w:val="center"/>
            <w:hideMark/>
          </w:tcPr>
          <w:p w14:paraId="4012E1F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F734C6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83115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C3478B" w14:textId="77777777" w:rsidR="00E83F66" w:rsidRPr="00772251" w:rsidRDefault="00E83F66" w:rsidP="0048591A">
            <w:pPr>
              <w:spacing w:before="60" w:after="60" w:line="240" w:lineRule="auto"/>
              <w:jc w:val="center"/>
              <w:rPr>
                <w:noProof/>
                <w:sz w:val="20"/>
              </w:rPr>
            </w:pPr>
            <w:r>
              <w:rPr>
                <w:noProof/>
                <w:sz w:val="20"/>
              </w:rPr>
              <w:t>90183200</w:t>
            </w:r>
          </w:p>
        </w:tc>
        <w:tc>
          <w:tcPr>
            <w:tcW w:w="1329" w:type="dxa"/>
            <w:tcBorders>
              <w:top w:val="nil"/>
              <w:left w:val="nil"/>
              <w:bottom w:val="single" w:sz="4" w:space="0" w:color="auto"/>
              <w:right w:val="single" w:sz="4" w:space="0" w:color="auto"/>
            </w:tcBorders>
            <w:shd w:val="clear" w:color="auto" w:fill="auto"/>
            <w:noWrap/>
            <w:hideMark/>
          </w:tcPr>
          <w:p w14:paraId="629C8D1D" w14:textId="77777777" w:rsidR="00E83F66" w:rsidRPr="00772251" w:rsidRDefault="00E83F66" w:rsidP="0048591A">
            <w:pPr>
              <w:spacing w:before="60" w:after="60" w:line="240" w:lineRule="auto"/>
              <w:jc w:val="center"/>
              <w:rPr>
                <w:noProof/>
                <w:sz w:val="20"/>
              </w:rPr>
            </w:pPr>
            <w:r>
              <w:rPr>
                <w:noProof/>
                <w:sz w:val="20"/>
              </w:rPr>
              <w:t>901832</w:t>
            </w:r>
          </w:p>
        </w:tc>
        <w:tc>
          <w:tcPr>
            <w:tcW w:w="9680" w:type="dxa"/>
            <w:tcBorders>
              <w:top w:val="nil"/>
              <w:left w:val="nil"/>
              <w:bottom w:val="single" w:sz="4" w:space="0" w:color="auto"/>
              <w:right w:val="single" w:sz="4" w:space="0" w:color="auto"/>
            </w:tcBorders>
            <w:shd w:val="clear" w:color="auto" w:fill="auto"/>
            <w:noWrap/>
            <w:hideMark/>
          </w:tcPr>
          <w:p w14:paraId="2ADE87C6" w14:textId="77777777" w:rsidR="00E83F66" w:rsidRPr="00772251" w:rsidRDefault="00E83F66" w:rsidP="0048591A">
            <w:pPr>
              <w:spacing w:before="60" w:after="60" w:line="240" w:lineRule="auto"/>
              <w:rPr>
                <w:noProof/>
                <w:sz w:val="20"/>
              </w:rPr>
            </w:pPr>
            <w:r>
              <w:rPr>
                <w:noProof/>
                <w:sz w:val="20"/>
              </w:rPr>
              <w:t>-- Hohlnadeln aus Metall und Operationsnähnadeln</w:t>
            </w:r>
          </w:p>
        </w:tc>
        <w:tc>
          <w:tcPr>
            <w:tcW w:w="1134" w:type="dxa"/>
            <w:tcBorders>
              <w:top w:val="nil"/>
              <w:left w:val="nil"/>
              <w:bottom w:val="single" w:sz="4" w:space="0" w:color="auto"/>
              <w:right w:val="single" w:sz="4" w:space="0" w:color="auto"/>
            </w:tcBorders>
            <w:shd w:val="clear" w:color="auto" w:fill="auto"/>
            <w:noWrap/>
            <w:vAlign w:val="center"/>
            <w:hideMark/>
          </w:tcPr>
          <w:p w14:paraId="360B828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29B7FC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EAE330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3C7100" w14:textId="77777777" w:rsidR="00E83F66" w:rsidRPr="00772251" w:rsidRDefault="00E83F66" w:rsidP="0048591A">
            <w:pPr>
              <w:spacing w:before="60" w:after="60" w:line="240" w:lineRule="auto"/>
              <w:jc w:val="center"/>
              <w:rPr>
                <w:noProof/>
                <w:sz w:val="20"/>
              </w:rPr>
            </w:pPr>
            <w:r>
              <w:rPr>
                <w:noProof/>
                <w:sz w:val="20"/>
              </w:rPr>
              <w:t>90183900</w:t>
            </w:r>
          </w:p>
        </w:tc>
        <w:tc>
          <w:tcPr>
            <w:tcW w:w="1329" w:type="dxa"/>
            <w:tcBorders>
              <w:top w:val="nil"/>
              <w:left w:val="nil"/>
              <w:bottom w:val="single" w:sz="4" w:space="0" w:color="auto"/>
              <w:right w:val="single" w:sz="4" w:space="0" w:color="auto"/>
            </w:tcBorders>
            <w:shd w:val="clear" w:color="auto" w:fill="auto"/>
            <w:noWrap/>
            <w:hideMark/>
          </w:tcPr>
          <w:p w14:paraId="6EC7CA4A" w14:textId="77777777" w:rsidR="00E83F66" w:rsidRPr="00772251" w:rsidRDefault="00E83F66" w:rsidP="0048591A">
            <w:pPr>
              <w:spacing w:before="60" w:after="60" w:line="240" w:lineRule="auto"/>
              <w:jc w:val="center"/>
              <w:rPr>
                <w:noProof/>
                <w:sz w:val="20"/>
              </w:rPr>
            </w:pPr>
            <w:r>
              <w:rPr>
                <w:noProof/>
                <w:sz w:val="20"/>
              </w:rPr>
              <w:t>901839</w:t>
            </w:r>
          </w:p>
        </w:tc>
        <w:tc>
          <w:tcPr>
            <w:tcW w:w="9680" w:type="dxa"/>
            <w:tcBorders>
              <w:top w:val="nil"/>
              <w:left w:val="nil"/>
              <w:bottom w:val="single" w:sz="4" w:space="0" w:color="auto"/>
              <w:right w:val="single" w:sz="4" w:space="0" w:color="auto"/>
            </w:tcBorders>
            <w:shd w:val="clear" w:color="auto" w:fill="auto"/>
            <w:noWrap/>
            <w:hideMark/>
          </w:tcPr>
          <w:p w14:paraId="01A8690E"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4D2EE6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1138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1E670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BE8870B" w14:textId="77777777" w:rsidR="00E83F66" w:rsidRPr="00772251" w:rsidRDefault="00E83F66" w:rsidP="0048591A">
            <w:pPr>
              <w:spacing w:before="60" w:after="60" w:line="240" w:lineRule="auto"/>
              <w:jc w:val="center"/>
              <w:rPr>
                <w:noProof/>
                <w:sz w:val="20"/>
              </w:rPr>
            </w:pPr>
            <w:r>
              <w:rPr>
                <w:noProof/>
                <w:sz w:val="20"/>
              </w:rPr>
              <w:t>90184100</w:t>
            </w:r>
          </w:p>
        </w:tc>
        <w:tc>
          <w:tcPr>
            <w:tcW w:w="1329" w:type="dxa"/>
            <w:tcBorders>
              <w:top w:val="nil"/>
              <w:left w:val="nil"/>
              <w:bottom w:val="single" w:sz="4" w:space="0" w:color="auto"/>
              <w:right w:val="single" w:sz="4" w:space="0" w:color="auto"/>
            </w:tcBorders>
            <w:shd w:val="clear" w:color="auto" w:fill="auto"/>
            <w:noWrap/>
            <w:hideMark/>
          </w:tcPr>
          <w:p w14:paraId="22919E05" w14:textId="77777777" w:rsidR="00E83F66" w:rsidRPr="00772251" w:rsidRDefault="00E83F66" w:rsidP="0048591A">
            <w:pPr>
              <w:spacing w:before="60" w:after="60" w:line="240" w:lineRule="auto"/>
              <w:jc w:val="center"/>
              <w:rPr>
                <w:noProof/>
                <w:sz w:val="20"/>
              </w:rPr>
            </w:pPr>
            <w:r>
              <w:rPr>
                <w:noProof/>
                <w:sz w:val="20"/>
              </w:rPr>
              <w:t>901841</w:t>
            </w:r>
          </w:p>
        </w:tc>
        <w:tc>
          <w:tcPr>
            <w:tcW w:w="9680" w:type="dxa"/>
            <w:tcBorders>
              <w:top w:val="nil"/>
              <w:left w:val="nil"/>
              <w:bottom w:val="single" w:sz="4" w:space="0" w:color="auto"/>
              <w:right w:val="single" w:sz="4" w:space="0" w:color="auto"/>
            </w:tcBorders>
            <w:shd w:val="clear" w:color="auto" w:fill="auto"/>
            <w:noWrap/>
            <w:hideMark/>
          </w:tcPr>
          <w:p w14:paraId="4767E462" w14:textId="77777777" w:rsidR="00E83F66" w:rsidRPr="00772251" w:rsidRDefault="00E83F66" w:rsidP="0048591A">
            <w:pPr>
              <w:spacing w:before="60" w:after="60" w:line="240" w:lineRule="auto"/>
              <w:rPr>
                <w:noProof/>
                <w:sz w:val="20"/>
              </w:rPr>
            </w:pPr>
            <w:r>
              <w:rPr>
                <w:noProof/>
                <w:sz w:val="20"/>
              </w:rPr>
              <w:t>-- Dentalbohrmaschinen, auch mit anderen zahnärztlichen Ausrüstungen auf einem gemeinsamen Sockel</w:t>
            </w:r>
          </w:p>
        </w:tc>
        <w:tc>
          <w:tcPr>
            <w:tcW w:w="1134" w:type="dxa"/>
            <w:tcBorders>
              <w:top w:val="nil"/>
              <w:left w:val="nil"/>
              <w:bottom w:val="single" w:sz="4" w:space="0" w:color="auto"/>
              <w:right w:val="single" w:sz="4" w:space="0" w:color="auto"/>
            </w:tcBorders>
            <w:shd w:val="clear" w:color="auto" w:fill="auto"/>
            <w:noWrap/>
            <w:vAlign w:val="center"/>
            <w:hideMark/>
          </w:tcPr>
          <w:p w14:paraId="77B150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874BF9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C77ECC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0694469" w14:textId="77777777" w:rsidR="00E83F66" w:rsidRPr="00772251" w:rsidRDefault="00E83F66" w:rsidP="0048591A">
            <w:pPr>
              <w:spacing w:before="60" w:after="60" w:line="240" w:lineRule="auto"/>
              <w:jc w:val="center"/>
              <w:rPr>
                <w:noProof/>
                <w:sz w:val="20"/>
              </w:rPr>
            </w:pPr>
            <w:r>
              <w:rPr>
                <w:noProof/>
                <w:sz w:val="20"/>
              </w:rPr>
              <w:t>90184900</w:t>
            </w:r>
          </w:p>
        </w:tc>
        <w:tc>
          <w:tcPr>
            <w:tcW w:w="1329" w:type="dxa"/>
            <w:tcBorders>
              <w:top w:val="nil"/>
              <w:left w:val="nil"/>
              <w:bottom w:val="single" w:sz="4" w:space="0" w:color="auto"/>
              <w:right w:val="single" w:sz="4" w:space="0" w:color="auto"/>
            </w:tcBorders>
            <w:shd w:val="clear" w:color="auto" w:fill="auto"/>
            <w:noWrap/>
            <w:hideMark/>
          </w:tcPr>
          <w:p w14:paraId="41724B7B" w14:textId="77777777" w:rsidR="00E83F66" w:rsidRPr="00772251" w:rsidRDefault="00E83F66" w:rsidP="0048591A">
            <w:pPr>
              <w:spacing w:before="60" w:after="60" w:line="240" w:lineRule="auto"/>
              <w:jc w:val="center"/>
              <w:rPr>
                <w:noProof/>
                <w:sz w:val="20"/>
              </w:rPr>
            </w:pPr>
            <w:r>
              <w:rPr>
                <w:noProof/>
                <w:sz w:val="20"/>
              </w:rPr>
              <w:t>901849</w:t>
            </w:r>
          </w:p>
        </w:tc>
        <w:tc>
          <w:tcPr>
            <w:tcW w:w="9680" w:type="dxa"/>
            <w:tcBorders>
              <w:top w:val="nil"/>
              <w:left w:val="nil"/>
              <w:bottom w:val="single" w:sz="4" w:space="0" w:color="auto"/>
              <w:right w:val="single" w:sz="4" w:space="0" w:color="auto"/>
            </w:tcBorders>
            <w:shd w:val="clear" w:color="auto" w:fill="auto"/>
            <w:noWrap/>
            <w:hideMark/>
          </w:tcPr>
          <w:p w14:paraId="58C697A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5B3F58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3DFD19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67E59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FC4BD81" w14:textId="77777777" w:rsidR="00E83F66" w:rsidRPr="00772251" w:rsidRDefault="00E83F66" w:rsidP="0048591A">
            <w:pPr>
              <w:spacing w:before="60" w:after="60" w:line="240" w:lineRule="auto"/>
              <w:jc w:val="center"/>
              <w:rPr>
                <w:noProof/>
                <w:sz w:val="20"/>
              </w:rPr>
            </w:pPr>
            <w:r>
              <w:rPr>
                <w:noProof/>
                <w:sz w:val="20"/>
              </w:rPr>
              <w:t>90185000</w:t>
            </w:r>
          </w:p>
        </w:tc>
        <w:tc>
          <w:tcPr>
            <w:tcW w:w="1329" w:type="dxa"/>
            <w:tcBorders>
              <w:top w:val="nil"/>
              <w:left w:val="nil"/>
              <w:bottom w:val="single" w:sz="4" w:space="0" w:color="auto"/>
              <w:right w:val="single" w:sz="4" w:space="0" w:color="auto"/>
            </w:tcBorders>
            <w:shd w:val="clear" w:color="auto" w:fill="auto"/>
            <w:noWrap/>
            <w:hideMark/>
          </w:tcPr>
          <w:p w14:paraId="49A6E4E4" w14:textId="77777777" w:rsidR="00E83F66" w:rsidRPr="00772251" w:rsidRDefault="00E83F66" w:rsidP="0048591A">
            <w:pPr>
              <w:spacing w:before="60" w:after="60" w:line="240" w:lineRule="auto"/>
              <w:jc w:val="center"/>
              <w:rPr>
                <w:noProof/>
                <w:sz w:val="20"/>
              </w:rPr>
            </w:pPr>
            <w:r>
              <w:rPr>
                <w:noProof/>
                <w:sz w:val="20"/>
              </w:rPr>
              <w:t>901850</w:t>
            </w:r>
          </w:p>
        </w:tc>
        <w:tc>
          <w:tcPr>
            <w:tcW w:w="9680" w:type="dxa"/>
            <w:tcBorders>
              <w:top w:val="nil"/>
              <w:left w:val="nil"/>
              <w:bottom w:val="single" w:sz="4" w:space="0" w:color="auto"/>
              <w:right w:val="single" w:sz="4" w:space="0" w:color="auto"/>
            </w:tcBorders>
            <w:shd w:val="clear" w:color="auto" w:fill="auto"/>
            <w:noWrap/>
            <w:hideMark/>
          </w:tcPr>
          <w:p w14:paraId="22A7CF4E" w14:textId="77777777" w:rsidR="00E83F66" w:rsidRPr="00772251" w:rsidRDefault="00E83F66" w:rsidP="0048591A">
            <w:pPr>
              <w:spacing w:before="60" w:after="60" w:line="240" w:lineRule="auto"/>
              <w:rPr>
                <w:noProof/>
                <w:sz w:val="20"/>
              </w:rPr>
            </w:pPr>
            <w:r>
              <w:rPr>
                <w:noProof/>
                <w:sz w:val="20"/>
              </w:rPr>
              <w:t>- andere augenärztliche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1AC899F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CC735C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2FED0B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DFD62E" w14:textId="77777777" w:rsidR="00E83F66" w:rsidRPr="00772251" w:rsidRDefault="00E83F66" w:rsidP="0048591A">
            <w:pPr>
              <w:spacing w:before="60" w:after="60" w:line="240" w:lineRule="auto"/>
              <w:jc w:val="center"/>
              <w:rPr>
                <w:noProof/>
                <w:sz w:val="20"/>
              </w:rPr>
            </w:pPr>
            <w:r>
              <w:rPr>
                <w:noProof/>
                <w:sz w:val="20"/>
              </w:rPr>
              <w:t>90189000</w:t>
            </w:r>
          </w:p>
        </w:tc>
        <w:tc>
          <w:tcPr>
            <w:tcW w:w="1329" w:type="dxa"/>
            <w:tcBorders>
              <w:top w:val="nil"/>
              <w:left w:val="nil"/>
              <w:bottom w:val="single" w:sz="4" w:space="0" w:color="auto"/>
              <w:right w:val="single" w:sz="4" w:space="0" w:color="auto"/>
            </w:tcBorders>
            <w:shd w:val="clear" w:color="auto" w:fill="auto"/>
            <w:noWrap/>
            <w:hideMark/>
          </w:tcPr>
          <w:p w14:paraId="0B287403" w14:textId="77777777" w:rsidR="00E83F66" w:rsidRPr="00772251" w:rsidRDefault="00E83F66" w:rsidP="0048591A">
            <w:pPr>
              <w:spacing w:before="60" w:after="60" w:line="240" w:lineRule="auto"/>
              <w:jc w:val="center"/>
              <w:rPr>
                <w:noProof/>
                <w:sz w:val="20"/>
              </w:rPr>
            </w:pPr>
            <w:r>
              <w:rPr>
                <w:noProof/>
                <w:sz w:val="20"/>
              </w:rPr>
              <w:t>901890</w:t>
            </w:r>
          </w:p>
        </w:tc>
        <w:tc>
          <w:tcPr>
            <w:tcW w:w="9680" w:type="dxa"/>
            <w:tcBorders>
              <w:top w:val="nil"/>
              <w:left w:val="nil"/>
              <w:bottom w:val="single" w:sz="4" w:space="0" w:color="auto"/>
              <w:right w:val="single" w:sz="4" w:space="0" w:color="auto"/>
            </w:tcBorders>
            <w:shd w:val="clear" w:color="auto" w:fill="auto"/>
            <w:noWrap/>
            <w:hideMark/>
          </w:tcPr>
          <w:p w14:paraId="29F74DA4" w14:textId="77777777" w:rsidR="00E83F66" w:rsidRPr="00772251" w:rsidRDefault="00E83F66" w:rsidP="0048591A">
            <w:pPr>
              <w:spacing w:before="60" w:after="60" w:line="240" w:lineRule="auto"/>
              <w:rPr>
                <w:noProof/>
                <w:sz w:val="20"/>
              </w:rPr>
            </w:pPr>
            <w:r>
              <w:rPr>
                <w:noProof/>
                <w:sz w:val="20"/>
              </w:rPr>
              <w:t>- andere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0F6A490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B811B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B8D7D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9B0448" w14:textId="77777777" w:rsidR="00E83F66" w:rsidRPr="00772251" w:rsidRDefault="00E83F66" w:rsidP="0048591A">
            <w:pPr>
              <w:spacing w:before="60" w:after="60" w:line="240" w:lineRule="auto"/>
              <w:jc w:val="center"/>
              <w:rPr>
                <w:noProof/>
                <w:sz w:val="20"/>
              </w:rPr>
            </w:pPr>
            <w:r>
              <w:rPr>
                <w:noProof/>
                <w:sz w:val="20"/>
              </w:rPr>
              <w:t>90191000</w:t>
            </w:r>
          </w:p>
        </w:tc>
        <w:tc>
          <w:tcPr>
            <w:tcW w:w="1329" w:type="dxa"/>
            <w:tcBorders>
              <w:top w:val="nil"/>
              <w:left w:val="nil"/>
              <w:bottom w:val="single" w:sz="4" w:space="0" w:color="auto"/>
              <w:right w:val="single" w:sz="4" w:space="0" w:color="auto"/>
            </w:tcBorders>
            <w:shd w:val="clear" w:color="auto" w:fill="auto"/>
            <w:noWrap/>
            <w:hideMark/>
          </w:tcPr>
          <w:p w14:paraId="6A001047" w14:textId="77777777" w:rsidR="00E83F66" w:rsidRPr="00772251" w:rsidRDefault="00E83F66" w:rsidP="0048591A">
            <w:pPr>
              <w:spacing w:before="60" w:after="60" w:line="240" w:lineRule="auto"/>
              <w:jc w:val="center"/>
              <w:rPr>
                <w:noProof/>
                <w:sz w:val="20"/>
              </w:rPr>
            </w:pPr>
            <w:r>
              <w:rPr>
                <w:noProof/>
                <w:sz w:val="20"/>
              </w:rPr>
              <w:t>901910</w:t>
            </w:r>
          </w:p>
        </w:tc>
        <w:tc>
          <w:tcPr>
            <w:tcW w:w="9680" w:type="dxa"/>
            <w:tcBorders>
              <w:top w:val="nil"/>
              <w:left w:val="nil"/>
              <w:bottom w:val="single" w:sz="4" w:space="0" w:color="auto"/>
              <w:right w:val="single" w:sz="4" w:space="0" w:color="auto"/>
            </w:tcBorders>
            <w:shd w:val="clear" w:color="auto" w:fill="auto"/>
            <w:noWrap/>
            <w:hideMark/>
          </w:tcPr>
          <w:p w14:paraId="1F7D50A2" w14:textId="49346B7F" w:rsidR="00E83F66" w:rsidRPr="00772251" w:rsidRDefault="00E83F66" w:rsidP="00D33F57">
            <w:pPr>
              <w:spacing w:before="60" w:after="60" w:line="240" w:lineRule="auto"/>
              <w:rPr>
                <w:noProof/>
                <w:sz w:val="20"/>
              </w:rPr>
            </w:pPr>
            <w:r>
              <w:rPr>
                <w:noProof/>
                <w:sz w:val="20"/>
              </w:rPr>
              <w:t>- Apparate und Geräte für Mechanotherapie; Massageapparate und -geräte; Apparate und Geräte für Psychotechnik</w:t>
            </w:r>
          </w:p>
        </w:tc>
        <w:tc>
          <w:tcPr>
            <w:tcW w:w="1134" w:type="dxa"/>
            <w:tcBorders>
              <w:top w:val="nil"/>
              <w:left w:val="nil"/>
              <w:bottom w:val="single" w:sz="4" w:space="0" w:color="auto"/>
              <w:right w:val="single" w:sz="4" w:space="0" w:color="auto"/>
            </w:tcBorders>
            <w:shd w:val="clear" w:color="auto" w:fill="auto"/>
            <w:noWrap/>
            <w:vAlign w:val="center"/>
            <w:hideMark/>
          </w:tcPr>
          <w:p w14:paraId="258B0C5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265A6B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A20875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3E84B6" w14:textId="77777777" w:rsidR="00E83F66" w:rsidRPr="00772251" w:rsidRDefault="00E83F66" w:rsidP="0048591A">
            <w:pPr>
              <w:spacing w:before="60" w:after="60" w:line="240" w:lineRule="auto"/>
              <w:jc w:val="center"/>
              <w:rPr>
                <w:noProof/>
                <w:sz w:val="20"/>
              </w:rPr>
            </w:pPr>
            <w:r>
              <w:rPr>
                <w:noProof/>
                <w:sz w:val="20"/>
              </w:rPr>
              <w:t>90192000</w:t>
            </w:r>
          </w:p>
        </w:tc>
        <w:tc>
          <w:tcPr>
            <w:tcW w:w="1329" w:type="dxa"/>
            <w:tcBorders>
              <w:top w:val="nil"/>
              <w:left w:val="nil"/>
              <w:bottom w:val="single" w:sz="4" w:space="0" w:color="auto"/>
              <w:right w:val="single" w:sz="4" w:space="0" w:color="auto"/>
            </w:tcBorders>
            <w:shd w:val="clear" w:color="auto" w:fill="auto"/>
            <w:noWrap/>
            <w:hideMark/>
          </w:tcPr>
          <w:p w14:paraId="3F764050" w14:textId="77777777" w:rsidR="00E83F66" w:rsidRPr="00772251" w:rsidRDefault="00E83F66" w:rsidP="0048591A">
            <w:pPr>
              <w:spacing w:before="60" w:after="60" w:line="240" w:lineRule="auto"/>
              <w:jc w:val="center"/>
              <w:rPr>
                <w:noProof/>
                <w:sz w:val="20"/>
              </w:rPr>
            </w:pPr>
            <w:r>
              <w:rPr>
                <w:noProof/>
                <w:sz w:val="20"/>
              </w:rPr>
              <w:t>901920</w:t>
            </w:r>
          </w:p>
        </w:tc>
        <w:tc>
          <w:tcPr>
            <w:tcW w:w="9680" w:type="dxa"/>
            <w:tcBorders>
              <w:top w:val="nil"/>
              <w:left w:val="nil"/>
              <w:bottom w:val="single" w:sz="4" w:space="0" w:color="auto"/>
              <w:right w:val="single" w:sz="4" w:space="0" w:color="auto"/>
            </w:tcBorders>
            <w:shd w:val="clear" w:color="auto" w:fill="auto"/>
            <w:noWrap/>
            <w:hideMark/>
          </w:tcPr>
          <w:p w14:paraId="368E2331" w14:textId="77777777" w:rsidR="00E83F66" w:rsidRPr="00772251" w:rsidRDefault="00E83F66" w:rsidP="0048591A">
            <w:pPr>
              <w:spacing w:before="60" w:after="60" w:line="240" w:lineRule="auto"/>
              <w:rPr>
                <w:noProof/>
                <w:sz w:val="20"/>
              </w:rPr>
            </w:pPr>
            <w:r>
              <w:rPr>
                <w:noProof/>
                <w:sz w:val="20"/>
              </w:rPr>
              <w:t>- Apparate und Geräte für Ozontherapie, Sauerstofftherapie oder Aerosoltherapie, Beatmungsapparate zum Wiederbeleben und andere Apparate und Geräte für Atmungstherapie</w:t>
            </w:r>
          </w:p>
        </w:tc>
        <w:tc>
          <w:tcPr>
            <w:tcW w:w="1134" w:type="dxa"/>
            <w:tcBorders>
              <w:top w:val="nil"/>
              <w:left w:val="nil"/>
              <w:bottom w:val="single" w:sz="4" w:space="0" w:color="auto"/>
              <w:right w:val="single" w:sz="4" w:space="0" w:color="auto"/>
            </w:tcBorders>
            <w:shd w:val="clear" w:color="auto" w:fill="auto"/>
            <w:noWrap/>
            <w:vAlign w:val="center"/>
            <w:hideMark/>
          </w:tcPr>
          <w:p w14:paraId="05E8D86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0C1E95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014A9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CF5EACE" w14:textId="77777777" w:rsidR="00E83F66" w:rsidRPr="00772251" w:rsidRDefault="00E83F66" w:rsidP="0048591A">
            <w:pPr>
              <w:spacing w:before="60" w:after="60" w:line="240" w:lineRule="auto"/>
              <w:jc w:val="center"/>
              <w:rPr>
                <w:noProof/>
                <w:sz w:val="20"/>
              </w:rPr>
            </w:pPr>
            <w:r>
              <w:rPr>
                <w:noProof/>
                <w:sz w:val="20"/>
              </w:rPr>
              <w:t>90200000</w:t>
            </w:r>
          </w:p>
        </w:tc>
        <w:tc>
          <w:tcPr>
            <w:tcW w:w="1329" w:type="dxa"/>
            <w:tcBorders>
              <w:top w:val="nil"/>
              <w:left w:val="nil"/>
              <w:bottom w:val="single" w:sz="4" w:space="0" w:color="auto"/>
              <w:right w:val="single" w:sz="4" w:space="0" w:color="auto"/>
            </w:tcBorders>
            <w:shd w:val="clear" w:color="auto" w:fill="auto"/>
            <w:noWrap/>
            <w:hideMark/>
          </w:tcPr>
          <w:p w14:paraId="513DA984" w14:textId="77777777" w:rsidR="00E83F66" w:rsidRPr="00772251" w:rsidRDefault="00E83F66" w:rsidP="0048591A">
            <w:pPr>
              <w:spacing w:before="60" w:after="60" w:line="240" w:lineRule="auto"/>
              <w:jc w:val="center"/>
              <w:rPr>
                <w:noProof/>
                <w:sz w:val="20"/>
              </w:rPr>
            </w:pPr>
            <w:r>
              <w:rPr>
                <w:noProof/>
                <w:sz w:val="20"/>
              </w:rPr>
              <w:t>902000</w:t>
            </w:r>
          </w:p>
        </w:tc>
        <w:tc>
          <w:tcPr>
            <w:tcW w:w="9680" w:type="dxa"/>
            <w:tcBorders>
              <w:top w:val="nil"/>
              <w:left w:val="nil"/>
              <w:bottom w:val="single" w:sz="4" w:space="0" w:color="auto"/>
              <w:right w:val="single" w:sz="4" w:space="0" w:color="auto"/>
            </w:tcBorders>
            <w:shd w:val="clear" w:color="auto" w:fill="auto"/>
            <w:noWrap/>
            <w:hideMark/>
          </w:tcPr>
          <w:p w14:paraId="459D0E23" w14:textId="77777777" w:rsidR="00E83F66" w:rsidRPr="00772251" w:rsidRDefault="00E83F66" w:rsidP="0048591A">
            <w:pPr>
              <w:spacing w:before="60" w:after="60" w:line="240" w:lineRule="auto"/>
              <w:rPr>
                <w:noProof/>
                <w:sz w:val="20"/>
              </w:rPr>
            </w:pPr>
            <w:r>
              <w:rPr>
                <w:noProof/>
                <w:sz w:val="20"/>
              </w:rPr>
              <w:t>Andere Atmungsapparate und -geräte und Gasmasken, ausgenommen Schutzmasken ohne mechanische Teile und ohne auswechselbares Filterelement</w:t>
            </w:r>
          </w:p>
        </w:tc>
        <w:tc>
          <w:tcPr>
            <w:tcW w:w="1134" w:type="dxa"/>
            <w:tcBorders>
              <w:top w:val="nil"/>
              <w:left w:val="nil"/>
              <w:bottom w:val="single" w:sz="4" w:space="0" w:color="auto"/>
              <w:right w:val="single" w:sz="4" w:space="0" w:color="auto"/>
            </w:tcBorders>
            <w:shd w:val="clear" w:color="auto" w:fill="auto"/>
            <w:noWrap/>
            <w:vAlign w:val="center"/>
            <w:hideMark/>
          </w:tcPr>
          <w:p w14:paraId="35341EB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B8C4A8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9AB207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B4F996" w14:textId="77777777" w:rsidR="00E83F66" w:rsidRPr="00772251" w:rsidRDefault="00E83F66" w:rsidP="0048591A">
            <w:pPr>
              <w:spacing w:before="60" w:after="60" w:line="240" w:lineRule="auto"/>
              <w:jc w:val="center"/>
              <w:rPr>
                <w:noProof/>
                <w:sz w:val="20"/>
              </w:rPr>
            </w:pPr>
            <w:r>
              <w:rPr>
                <w:noProof/>
                <w:sz w:val="20"/>
              </w:rPr>
              <w:t>90211000</w:t>
            </w:r>
          </w:p>
        </w:tc>
        <w:tc>
          <w:tcPr>
            <w:tcW w:w="1329" w:type="dxa"/>
            <w:tcBorders>
              <w:top w:val="nil"/>
              <w:left w:val="nil"/>
              <w:bottom w:val="single" w:sz="4" w:space="0" w:color="auto"/>
              <w:right w:val="single" w:sz="4" w:space="0" w:color="auto"/>
            </w:tcBorders>
            <w:shd w:val="clear" w:color="auto" w:fill="auto"/>
            <w:noWrap/>
            <w:hideMark/>
          </w:tcPr>
          <w:p w14:paraId="00D7EFC6" w14:textId="77777777" w:rsidR="00E83F66" w:rsidRPr="00772251" w:rsidRDefault="00E83F66" w:rsidP="0048591A">
            <w:pPr>
              <w:spacing w:before="60" w:after="60" w:line="240" w:lineRule="auto"/>
              <w:jc w:val="center"/>
              <w:rPr>
                <w:noProof/>
                <w:sz w:val="20"/>
              </w:rPr>
            </w:pPr>
            <w:r>
              <w:rPr>
                <w:noProof/>
                <w:sz w:val="20"/>
              </w:rPr>
              <w:t>902110</w:t>
            </w:r>
          </w:p>
        </w:tc>
        <w:tc>
          <w:tcPr>
            <w:tcW w:w="9680" w:type="dxa"/>
            <w:tcBorders>
              <w:top w:val="nil"/>
              <w:left w:val="nil"/>
              <w:bottom w:val="single" w:sz="4" w:space="0" w:color="auto"/>
              <w:right w:val="single" w:sz="4" w:space="0" w:color="auto"/>
            </w:tcBorders>
            <w:shd w:val="clear" w:color="auto" w:fill="auto"/>
            <w:noWrap/>
            <w:hideMark/>
          </w:tcPr>
          <w:p w14:paraId="77163134" w14:textId="77777777" w:rsidR="00E83F66" w:rsidRPr="00772251" w:rsidRDefault="00E83F66" w:rsidP="0048591A">
            <w:pPr>
              <w:spacing w:before="60" w:after="60" w:line="240" w:lineRule="auto"/>
              <w:rPr>
                <w:noProof/>
                <w:sz w:val="20"/>
              </w:rPr>
            </w:pPr>
            <w:r>
              <w:rPr>
                <w:noProof/>
                <w:sz w:val="20"/>
              </w:rPr>
              <w:t>- Apparate und Vorrichtungen zu orthopädischen Zwecken oder zum Behandeln von Knochenbrüchen</w:t>
            </w:r>
          </w:p>
        </w:tc>
        <w:tc>
          <w:tcPr>
            <w:tcW w:w="1134" w:type="dxa"/>
            <w:tcBorders>
              <w:top w:val="nil"/>
              <w:left w:val="nil"/>
              <w:bottom w:val="single" w:sz="4" w:space="0" w:color="auto"/>
              <w:right w:val="single" w:sz="4" w:space="0" w:color="auto"/>
            </w:tcBorders>
            <w:shd w:val="clear" w:color="auto" w:fill="auto"/>
            <w:noWrap/>
            <w:vAlign w:val="center"/>
            <w:hideMark/>
          </w:tcPr>
          <w:p w14:paraId="296A938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AA55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371163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098B02" w14:textId="77777777" w:rsidR="00E83F66" w:rsidRPr="00772251" w:rsidRDefault="00E83F66" w:rsidP="0048591A">
            <w:pPr>
              <w:spacing w:before="60" w:after="60" w:line="240" w:lineRule="auto"/>
              <w:jc w:val="center"/>
              <w:rPr>
                <w:noProof/>
                <w:sz w:val="20"/>
              </w:rPr>
            </w:pPr>
            <w:r>
              <w:rPr>
                <w:noProof/>
                <w:sz w:val="20"/>
              </w:rPr>
              <w:t>90212100</w:t>
            </w:r>
          </w:p>
        </w:tc>
        <w:tc>
          <w:tcPr>
            <w:tcW w:w="1329" w:type="dxa"/>
            <w:tcBorders>
              <w:top w:val="nil"/>
              <w:left w:val="nil"/>
              <w:bottom w:val="single" w:sz="4" w:space="0" w:color="auto"/>
              <w:right w:val="single" w:sz="4" w:space="0" w:color="auto"/>
            </w:tcBorders>
            <w:shd w:val="clear" w:color="auto" w:fill="auto"/>
            <w:noWrap/>
            <w:hideMark/>
          </w:tcPr>
          <w:p w14:paraId="0A26CFC1" w14:textId="77777777" w:rsidR="00E83F66" w:rsidRPr="00772251" w:rsidRDefault="00E83F66" w:rsidP="0048591A">
            <w:pPr>
              <w:spacing w:before="60" w:after="60" w:line="240" w:lineRule="auto"/>
              <w:jc w:val="center"/>
              <w:rPr>
                <w:noProof/>
                <w:sz w:val="20"/>
              </w:rPr>
            </w:pPr>
            <w:r>
              <w:rPr>
                <w:noProof/>
                <w:sz w:val="20"/>
              </w:rPr>
              <w:t>902121</w:t>
            </w:r>
          </w:p>
        </w:tc>
        <w:tc>
          <w:tcPr>
            <w:tcW w:w="9680" w:type="dxa"/>
            <w:tcBorders>
              <w:top w:val="nil"/>
              <w:left w:val="nil"/>
              <w:bottom w:val="single" w:sz="4" w:space="0" w:color="auto"/>
              <w:right w:val="single" w:sz="4" w:space="0" w:color="auto"/>
            </w:tcBorders>
            <w:shd w:val="clear" w:color="auto" w:fill="auto"/>
            <w:noWrap/>
            <w:hideMark/>
          </w:tcPr>
          <w:p w14:paraId="0DFCD4B1" w14:textId="77777777" w:rsidR="00E83F66" w:rsidRPr="00772251" w:rsidRDefault="00E83F66" w:rsidP="0048591A">
            <w:pPr>
              <w:spacing w:before="60" w:after="60" w:line="240" w:lineRule="auto"/>
              <w:rPr>
                <w:noProof/>
                <w:sz w:val="20"/>
              </w:rPr>
            </w:pPr>
            <w:r>
              <w:rPr>
                <w:noProof/>
                <w:sz w:val="20"/>
              </w:rPr>
              <w:t>-- künstliche Zähne</w:t>
            </w:r>
          </w:p>
        </w:tc>
        <w:tc>
          <w:tcPr>
            <w:tcW w:w="1134" w:type="dxa"/>
            <w:tcBorders>
              <w:top w:val="nil"/>
              <w:left w:val="nil"/>
              <w:bottom w:val="single" w:sz="4" w:space="0" w:color="auto"/>
              <w:right w:val="single" w:sz="4" w:space="0" w:color="auto"/>
            </w:tcBorders>
            <w:shd w:val="clear" w:color="auto" w:fill="auto"/>
            <w:noWrap/>
            <w:vAlign w:val="center"/>
            <w:hideMark/>
          </w:tcPr>
          <w:p w14:paraId="377838E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A2BF56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622DB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46E8B4F" w14:textId="77777777" w:rsidR="00E83F66" w:rsidRPr="00772251" w:rsidRDefault="00E83F66" w:rsidP="0048591A">
            <w:pPr>
              <w:spacing w:before="60" w:after="60" w:line="240" w:lineRule="auto"/>
              <w:jc w:val="center"/>
              <w:rPr>
                <w:noProof/>
                <w:sz w:val="20"/>
              </w:rPr>
            </w:pPr>
            <w:r>
              <w:rPr>
                <w:noProof/>
                <w:sz w:val="20"/>
              </w:rPr>
              <w:t>90212900</w:t>
            </w:r>
          </w:p>
        </w:tc>
        <w:tc>
          <w:tcPr>
            <w:tcW w:w="1329" w:type="dxa"/>
            <w:tcBorders>
              <w:top w:val="nil"/>
              <w:left w:val="nil"/>
              <w:bottom w:val="single" w:sz="4" w:space="0" w:color="auto"/>
              <w:right w:val="single" w:sz="4" w:space="0" w:color="auto"/>
            </w:tcBorders>
            <w:shd w:val="clear" w:color="auto" w:fill="auto"/>
            <w:noWrap/>
            <w:hideMark/>
          </w:tcPr>
          <w:p w14:paraId="5FE3202D" w14:textId="77777777" w:rsidR="00E83F66" w:rsidRPr="00772251" w:rsidRDefault="00E83F66" w:rsidP="0048591A">
            <w:pPr>
              <w:spacing w:before="60" w:after="60" w:line="240" w:lineRule="auto"/>
              <w:jc w:val="center"/>
              <w:rPr>
                <w:noProof/>
                <w:sz w:val="20"/>
              </w:rPr>
            </w:pPr>
            <w:r>
              <w:rPr>
                <w:noProof/>
                <w:sz w:val="20"/>
              </w:rPr>
              <w:t>902129</w:t>
            </w:r>
          </w:p>
        </w:tc>
        <w:tc>
          <w:tcPr>
            <w:tcW w:w="9680" w:type="dxa"/>
            <w:tcBorders>
              <w:top w:val="nil"/>
              <w:left w:val="nil"/>
              <w:bottom w:val="single" w:sz="4" w:space="0" w:color="auto"/>
              <w:right w:val="single" w:sz="4" w:space="0" w:color="auto"/>
            </w:tcBorders>
            <w:shd w:val="clear" w:color="auto" w:fill="auto"/>
            <w:noWrap/>
            <w:hideMark/>
          </w:tcPr>
          <w:p w14:paraId="27564D5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34E0F6A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562BFB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2C3822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0BBF1" w14:textId="77777777" w:rsidR="00E83F66" w:rsidRPr="00772251" w:rsidRDefault="00E83F66" w:rsidP="0048591A">
            <w:pPr>
              <w:spacing w:before="60" w:after="60" w:line="240" w:lineRule="auto"/>
              <w:jc w:val="center"/>
              <w:rPr>
                <w:noProof/>
                <w:sz w:val="20"/>
              </w:rPr>
            </w:pPr>
            <w:r>
              <w:rPr>
                <w:noProof/>
                <w:sz w:val="20"/>
              </w:rPr>
              <w:t>90213100</w:t>
            </w:r>
          </w:p>
        </w:tc>
        <w:tc>
          <w:tcPr>
            <w:tcW w:w="1329" w:type="dxa"/>
            <w:tcBorders>
              <w:top w:val="nil"/>
              <w:left w:val="nil"/>
              <w:bottom w:val="single" w:sz="4" w:space="0" w:color="auto"/>
              <w:right w:val="single" w:sz="4" w:space="0" w:color="auto"/>
            </w:tcBorders>
            <w:shd w:val="clear" w:color="auto" w:fill="auto"/>
            <w:noWrap/>
            <w:hideMark/>
          </w:tcPr>
          <w:p w14:paraId="3AB6ED0F" w14:textId="77777777" w:rsidR="00E83F66" w:rsidRPr="00772251" w:rsidRDefault="00E83F66" w:rsidP="0048591A">
            <w:pPr>
              <w:spacing w:before="60" w:after="60" w:line="240" w:lineRule="auto"/>
              <w:jc w:val="center"/>
              <w:rPr>
                <w:noProof/>
                <w:sz w:val="20"/>
              </w:rPr>
            </w:pPr>
            <w:r>
              <w:rPr>
                <w:noProof/>
                <w:sz w:val="20"/>
              </w:rPr>
              <w:t>902131</w:t>
            </w:r>
          </w:p>
        </w:tc>
        <w:tc>
          <w:tcPr>
            <w:tcW w:w="9680" w:type="dxa"/>
            <w:tcBorders>
              <w:top w:val="nil"/>
              <w:left w:val="nil"/>
              <w:bottom w:val="single" w:sz="4" w:space="0" w:color="auto"/>
              <w:right w:val="single" w:sz="4" w:space="0" w:color="auto"/>
            </w:tcBorders>
            <w:shd w:val="clear" w:color="auto" w:fill="auto"/>
            <w:noWrap/>
            <w:hideMark/>
          </w:tcPr>
          <w:p w14:paraId="16B1307E" w14:textId="77777777" w:rsidR="00E83F66" w:rsidRPr="00772251" w:rsidRDefault="00E83F66" w:rsidP="0048591A">
            <w:pPr>
              <w:spacing w:before="60" w:after="60" w:line="240" w:lineRule="auto"/>
              <w:rPr>
                <w:noProof/>
                <w:sz w:val="20"/>
              </w:rPr>
            </w:pPr>
            <w:r>
              <w:rPr>
                <w:noProof/>
                <w:sz w:val="20"/>
              </w:rPr>
              <w:t>-- künstliche Gelenke</w:t>
            </w:r>
          </w:p>
        </w:tc>
        <w:tc>
          <w:tcPr>
            <w:tcW w:w="1134" w:type="dxa"/>
            <w:tcBorders>
              <w:top w:val="nil"/>
              <w:left w:val="nil"/>
              <w:bottom w:val="single" w:sz="4" w:space="0" w:color="auto"/>
              <w:right w:val="single" w:sz="4" w:space="0" w:color="auto"/>
            </w:tcBorders>
            <w:shd w:val="clear" w:color="auto" w:fill="auto"/>
            <w:noWrap/>
            <w:vAlign w:val="center"/>
            <w:hideMark/>
          </w:tcPr>
          <w:p w14:paraId="269E15A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B1BD9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692A76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65F242" w14:textId="77777777" w:rsidR="00E83F66" w:rsidRPr="00772251" w:rsidRDefault="00E83F66" w:rsidP="0048591A">
            <w:pPr>
              <w:spacing w:before="60" w:after="60" w:line="240" w:lineRule="auto"/>
              <w:jc w:val="center"/>
              <w:rPr>
                <w:noProof/>
                <w:sz w:val="20"/>
              </w:rPr>
            </w:pPr>
            <w:r>
              <w:rPr>
                <w:noProof/>
                <w:sz w:val="20"/>
              </w:rPr>
              <w:t>90213900</w:t>
            </w:r>
          </w:p>
        </w:tc>
        <w:tc>
          <w:tcPr>
            <w:tcW w:w="1329" w:type="dxa"/>
            <w:tcBorders>
              <w:top w:val="nil"/>
              <w:left w:val="nil"/>
              <w:bottom w:val="single" w:sz="4" w:space="0" w:color="auto"/>
              <w:right w:val="single" w:sz="4" w:space="0" w:color="auto"/>
            </w:tcBorders>
            <w:shd w:val="clear" w:color="auto" w:fill="auto"/>
            <w:noWrap/>
            <w:hideMark/>
          </w:tcPr>
          <w:p w14:paraId="2F0B95C2" w14:textId="77777777" w:rsidR="00E83F66" w:rsidRPr="00772251" w:rsidRDefault="00E83F66" w:rsidP="0048591A">
            <w:pPr>
              <w:spacing w:before="60" w:after="60" w:line="240" w:lineRule="auto"/>
              <w:jc w:val="center"/>
              <w:rPr>
                <w:noProof/>
                <w:sz w:val="20"/>
              </w:rPr>
            </w:pPr>
            <w:r>
              <w:rPr>
                <w:noProof/>
                <w:sz w:val="20"/>
              </w:rPr>
              <w:t>902139</w:t>
            </w:r>
          </w:p>
        </w:tc>
        <w:tc>
          <w:tcPr>
            <w:tcW w:w="9680" w:type="dxa"/>
            <w:tcBorders>
              <w:top w:val="nil"/>
              <w:left w:val="nil"/>
              <w:bottom w:val="single" w:sz="4" w:space="0" w:color="auto"/>
              <w:right w:val="single" w:sz="4" w:space="0" w:color="auto"/>
            </w:tcBorders>
            <w:shd w:val="clear" w:color="auto" w:fill="auto"/>
            <w:noWrap/>
            <w:hideMark/>
          </w:tcPr>
          <w:p w14:paraId="6A7D0DC3"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5A85ED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EE49D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664DFB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32CD10A" w14:textId="77777777" w:rsidR="00E83F66" w:rsidRPr="00772251" w:rsidRDefault="00E83F66" w:rsidP="0048591A">
            <w:pPr>
              <w:spacing w:before="60" w:after="60" w:line="240" w:lineRule="auto"/>
              <w:jc w:val="center"/>
              <w:rPr>
                <w:noProof/>
                <w:sz w:val="20"/>
              </w:rPr>
            </w:pPr>
            <w:r>
              <w:rPr>
                <w:noProof/>
                <w:sz w:val="20"/>
              </w:rPr>
              <w:t>90214000</w:t>
            </w:r>
          </w:p>
        </w:tc>
        <w:tc>
          <w:tcPr>
            <w:tcW w:w="1329" w:type="dxa"/>
            <w:tcBorders>
              <w:top w:val="nil"/>
              <w:left w:val="nil"/>
              <w:bottom w:val="single" w:sz="4" w:space="0" w:color="auto"/>
              <w:right w:val="single" w:sz="4" w:space="0" w:color="auto"/>
            </w:tcBorders>
            <w:shd w:val="clear" w:color="auto" w:fill="auto"/>
            <w:noWrap/>
            <w:hideMark/>
          </w:tcPr>
          <w:p w14:paraId="195C5682" w14:textId="77777777" w:rsidR="00E83F66" w:rsidRPr="00772251" w:rsidRDefault="00E83F66" w:rsidP="0048591A">
            <w:pPr>
              <w:spacing w:before="60" w:after="60" w:line="240" w:lineRule="auto"/>
              <w:jc w:val="center"/>
              <w:rPr>
                <w:noProof/>
                <w:sz w:val="20"/>
              </w:rPr>
            </w:pPr>
            <w:r>
              <w:rPr>
                <w:noProof/>
                <w:sz w:val="20"/>
              </w:rPr>
              <w:t>902140</w:t>
            </w:r>
          </w:p>
        </w:tc>
        <w:tc>
          <w:tcPr>
            <w:tcW w:w="9680" w:type="dxa"/>
            <w:tcBorders>
              <w:top w:val="nil"/>
              <w:left w:val="nil"/>
              <w:bottom w:val="single" w:sz="4" w:space="0" w:color="auto"/>
              <w:right w:val="single" w:sz="4" w:space="0" w:color="auto"/>
            </w:tcBorders>
            <w:shd w:val="clear" w:color="auto" w:fill="auto"/>
            <w:noWrap/>
            <w:hideMark/>
          </w:tcPr>
          <w:p w14:paraId="066F8608" w14:textId="77777777" w:rsidR="00E83F66" w:rsidRPr="00772251" w:rsidRDefault="00E83F66" w:rsidP="0048591A">
            <w:pPr>
              <w:spacing w:before="60" w:after="60" w:line="240" w:lineRule="auto"/>
              <w:rPr>
                <w:noProof/>
                <w:sz w:val="20"/>
              </w:rPr>
            </w:pPr>
            <w:r>
              <w:rPr>
                <w:noProof/>
                <w:sz w:val="20"/>
              </w:rPr>
              <w:t>- Schwerhörigengeräte, ausgenommen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7F759B5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D5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516016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E7B43E" w14:textId="77777777" w:rsidR="00E83F66" w:rsidRPr="00772251" w:rsidRDefault="00E83F66" w:rsidP="0098654B">
            <w:pPr>
              <w:pageBreakBefore/>
              <w:spacing w:before="60" w:after="60" w:line="240" w:lineRule="auto"/>
              <w:jc w:val="center"/>
              <w:rPr>
                <w:noProof/>
                <w:sz w:val="20"/>
              </w:rPr>
            </w:pPr>
            <w:r>
              <w:rPr>
                <w:noProof/>
                <w:sz w:val="20"/>
              </w:rPr>
              <w:t>90215000</w:t>
            </w:r>
          </w:p>
        </w:tc>
        <w:tc>
          <w:tcPr>
            <w:tcW w:w="1329" w:type="dxa"/>
            <w:tcBorders>
              <w:top w:val="nil"/>
              <w:left w:val="nil"/>
              <w:bottom w:val="single" w:sz="4" w:space="0" w:color="auto"/>
              <w:right w:val="single" w:sz="4" w:space="0" w:color="auto"/>
            </w:tcBorders>
            <w:shd w:val="clear" w:color="auto" w:fill="auto"/>
            <w:noWrap/>
            <w:hideMark/>
          </w:tcPr>
          <w:p w14:paraId="41FA87EA" w14:textId="77777777" w:rsidR="00E83F66" w:rsidRPr="00772251" w:rsidRDefault="00E83F66" w:rsidP="0048591A">
            <w:pPr>
              <w:spacing w:before="60" w:after="60" w:line="240" w:lineRule="auto"/>
              <w:jc w:val="center"/>
              <w:rPr>
                <w:noProof/>
                <w:sz w:val="20"/>
              </w:rPr>
            </w:pPr>
            <w:r>
              <w:rPr>
                <w:noProof/>
                <w:sz w:val="20"/>
              </w:rPr>
              <w:t>902150</w:t>
            </w:r>
          </w:p>
        </w:tc>
        <w:tc>
          <w:tcPr>
            <w:tcW w:w="9680" w:type="dxa"/>
            <w:tcBorders>
              <w:top w:val="nil"/>
              <w:left w:val="nil"/>
              <w:bottom w:val="single" w:sz="4" w:space="0" w:color="auto"/>
              <w:right w:val="single" w:sz="4" w:space="0" w:color="auto"/>
            </w:tcBorders>
            <w:shd w:val="clear" w:color="auto" w:fill="auto"/>
            <w:noWrap/>
            <w:hideMark/>
          </w:tcPr>
          <w:p w14:paraId="433CEA3C" w14:textId="77777777" w:rsidR="00E83F66" w:rsidRPr="00772251" w:rsidRDefault="00E83F66" w:rsidP="0048591A">
            <w:pPr>
              <w:spacing w:before="60" w:after="60" w:line="240" w:lineRule="auto"/>
              <w:rPr>
                <w:noProof/>
                <w:sz w:val="20"/>
              </w:rPr>
            </w:pPr>
            <w:r>
              <w:rPr>
                <w:noProof/>
                <w:sz w:val="20"/>
              </w:rPr>
              <w:t>- Herzschrittmacher, ausgenommen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12F2CB8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77AC3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D969F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840EDAB" w14:textId="77777777" w:rsidR="00E83F66" w:rsidRPr="00772251" w:rsidRDefault="00E83F66" w:rsidP="0048591A">
            <w:pPr>
              <w:spacing w:before="60" w:after="60" w:line="240" w:lineRule="auto"/>
              <w:jc w:val="center"/>
              <w:rPr>
                <w:noProof/>
                <w:sz w:val="20"/>
              </w:rPr>
            </w:pPr>
            <w:r>
              <w:rPr>
                <w:noProof/>
                <w:sz w:val="20"/>
              </w:rPr>
              <w:t>90219000</w:t>
            </w:r>
          </w:p>
        </w:tc>
        <w:tc>
          <w:tcPr>
            <w:tcW w:w="1329" w:type="dxa"/>
            <w:tcBorders>
              <w:top w:val="nil"/>
              <w:left w:val="nil"/>
              <w:bottom w:val="single" w:sz="4" w:space="0" w:color="auto"/>
              <w:right w:val="single" w:sz="4" w:space="0" w:color="auto"/>
            </w:tcBorders>
            <w:shd w:val="clear" w:color="auto" w:fill="auto"/>
            <w:noWrap/>
            <w:hideMark/>
          </w:tcPr>
          <w:p w14:paraId="3DEA6867" w14:textId="77777777" w:rsidR="00E83F66" w:rsidRPr="00772251" w:rsidRDefault="00E83F66" w:rsidP="0048591A">
            <w:pPr>
              <w:spacing w:before="60" w:after="60" w:line="240" w:lineRule="auto"/>
              <w:jc w:val="center"/>
              <w:rPr>
                <w:noProof/>
                <w:sz w:val="20"/>
              </w:rPr>
            </w:pPr>
            <w:r>
              <w:rPr>
                <w:noProof/>
                <w:sz w:val="20"/>
              </w:rPr>
              <w:t>902190</w:t>
            </w:r>
          </w:p>
        </w:tc>
        <w:tc>
          <w:tcPr>
            <w:tcW w:w="9680" w:type="dxa"/>
            <w:tcBorders>
              <w:top w:val="nil"/>
              <w:left w:val="nil"/>
              <w:bottom w:val="single" w:sz="4" w:space="0" w:color="auto"/>
              <w:right w:val="single" w:sz="4" w:space="0" w:color="auto"/>
            </w:tcBorders>
            <w:shd w:val="clear" w:color="auto" w:fill="auto"/>
            <w:noWrap/>
            <w:hideMark/>
          </w:tcPr>
          <w:p w14:paraId="64B4027F"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68D09C2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602573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D7B984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9C237E4" w14:textId="77777777" w:rsidR="00E83F66" w:rsidRPr="00772251" w:rsidRDefault="00E83F66" w:rsidP="0048591A">
            <w:pPr>
              <w:spacing w:before="60" w:after="60" w:line="240" w:lineRule="auto"/>
              <w:jc w:val="center"/>
              <w:rPr>
                <w:noProof/>
                <w:sz w:val="20"/>
              </w:rPr>
            </w:pPr>
            <w:r>
              <w:rPr>
                <w:noProof/>
                <w:sz w:val="20"/>
              </w:rPr>
              <w:t>90221200</w:t>
            </w:r>
          </w:p>
        </w:tc>
        <w:tc>
          <w:tcPr>
            <w:tcW w:w="1329" w:type="dxa"/>
            <w:tcBorders>
              <w:top w:val="nil"/>
              <w:left w:val="nil"/>
              <w:bottom w:val="single" w:sz="4" w:space="0" w:color="auto"/>
              <w:right w:val="single" w:sz="4" w:space="0" w:color="auto"/>
            </w:tcBorders>
            <w:shd w:val="clear" w:color="auto" w:fill="auto"/>
            <w:noWrap/>
            <w:hideMark/>
          </w:tcPr>
          <w:p w14:paraId="1AE6EA8A" w14:textId="77777777" w:rsidR="00E83F66" w:rsidRPr="00772251" w:rsidRDefault="00E83F66" w:rsidP="0048591A">
            <w:pPr>
              <w:spacing w:before="60" w:after="60" w:line="240" w:lineRule="auto"/>
              <w:jc w:val="center"/>
              <w:rPr>
                <w:noProof/>
                <w:sz w:val="20"/>
              </w:rPr>
            </w:pPr>
            <w:r>
              <w:rPr>
                <w:noProof/>
                <w:sz w:val="20"/>
              </w:rPr>
              <w:t>902212</w:t>
            </w:r>
          </w:p>
        </w:tc>
        <w:tc>
          <w:tcPr>
            <w:tcW w:w="9680" w:type="dxa"/>
            <w:tcBorders>
              <w:top w:val="nil"/>
              <w:left w:val="nil"/>
              <w:bottom w:val="single" w:sz="4" w:space="0" w:color="auto"/>
              <w:right w:val="single" w:sz="4" w:space="0" w:color="auto"/>
            </w:tcBorders>
            <w:shd w:val="clear" w:color="auto" w:fill="auto"/>
            <w:noWrap/>
            <w:hideMark/>
          </w:tcPr>
          <w:p w14:paraId="27C07944" w14:textId="77777777" w:rsidR="00E83F66" w:rsidRPr="00772251" w:rsidRDefault="00E83F66" w:rsidP="0048591A">
            <w:pPr>
              <w:spacing w:before="60" w:after="60" w:line="240" w:lineRule="auto"/>
              <w:rPr>
                <w:noProof/>
                <w:sz w:val="20"/>
              </w:rPr>
            </w:pPr>
            <w:r>
              <w:rPr>
                <w:noProof/>
                <w:sz w:val="20"/>
              </w:rPr>
              <w:t>-- Apparate für die Computertomografie</w:t>
            </w:r>
          </w:p>
        </w:tc>
        <w:tc>
          <w:tcPr>
            <w:tcW w:w="1134" w:type="dxa"/>
            <w:tcBorders>
              <w:top w:val="nil"/>
              <w:left w:val="nil"/>
              <w:bottom w:val="single" w:sz="4" w:space="0" w:color="auto"/>
              <w:right w:val="single" w:sz="4" w:space="0" w:color="auto"/>
            </w:tcBorders>
            <w:shd w:val="clear" w:color="auto" w:fill="auto"/>
            <w:noWrap/>
            <w:vAlign w:val="center"/>
            <w:hideMark/>
          </w:tcPr>
          <w:p w14:paraId="1DF8E3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04E78C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CB61A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98C86C5" w14:textId="77777777" w:rsidR="00E83F66" w:rsidRPr="00772251" w:rsidRDefault="00E83F66" w:rsidP="0048591A">
            <w:pPr>
              <w:spacing w:before="60" w:after="60" w:line="240" w:lineRule="auto"/>
              <w:jc w:val="center"/>
              <w:rPr>
                <w:noProof/>
                <w:sz w:val="20"/>
              </w:rPr>
            </w:pPr>
            <w:r>
              <w:rPr>
                <w:noProof/>
                <w:sz w:val="20"/>
              </w:rPr>
              <w:t>90221300</w:t>
            </w:r>
          </w:p>
        </w:tc>
        <w:tc>
          <w:tcPr>
            <w:tcW w:w="1329" w:type="dxa"/>
            <w:tcBorders>
              <w:top w:val="nil"/>
              <w:left w:val="nil"/>
              <w:bottom w:val="single" w:sz="4" w:space="0" w:color="auto"/>
              <w:right w:val="single" w:sz="4" w:space="0" w:color="auto"/>
            </w:tcBorders>
            <w:shd w:val="clear" w:color="auto" w:fill="auto"/>
            <w:noWrap/>
            <w:hideMark/>
          </w:tcPr>
          <w:p w14:paraId="7F1B2441" w14:textId="77777777" w:rsidR="00E83F66" w:rsidRPr="00772251" w:rsidRDefault="00E83F66" w:rsidP="0048591A">
            <w:pPr>
              <w:spacing w:before="60" w:after="60" w:line="240" w:lineRule="auto"/>
              <w:jc w:val="center"/>
              <w:rPr>
                <w:noProof/>
                <w:sz w:val="20"/>
              </w:rPr>
            </w:pPr>
            <w:r>
              <w:rPr>
                <w:noProof/>
                <w:sz w:val="20"/>
              </w:rPr>
              <w:t>902213</w:t>
            </w:r>
          </w:p>
        </w:tc>
        <w:tc>
          <w:tcPr>
            <w:tcW w:w="9680" w:type="dxa"/>
            <w:tcBorders>
              <w:top w:val="nil"/>
              <w:left w:val="nil"/>
              <w:bottom w:val="single" w:sz="4" w:space="0" w:color="auto"/>
              <w:right w:val="single" w:sz="4" w:space="0" w:color="auto"/>
            </w:tcBorders>
            <w:shd w:val="clear" w:color="auto" w:fill="auto"/>
            <w:noWrap/>
            <w:hideMark/>
          </w:tcPr>
          <w:p w14:paraId="4F4AD902" w14:textId="77777777" w:rsidR="00E83F66" w:rsidRPr="00772251" w:rsidRDefault="00E83F66" w:rsidP="0048591A">
            <w:pPr>
              <w:spacing w:before="60" w:after="60" w:line="240" w:lineRule="auto"/>
              <w:rPr>
                <w:noProof/>
                <w:sz w:val="20"/>
              </w:rPr>
            </w:pPr>
            <w:r>
              <w:rPr>
                <w:noProof/>
                <w:sz w:val="20"/>
              </w:rPr>
              <w:t>-- andere, für zahnärztliche Zwecke</w:t>
            </w:r>
          </w:p>
        </w:tc>
        <w:tc>
          <w:tcPr>
            <w:tcW w:w="1134" w:type="dxa"/>
            <w:tcBorders>
              <w:top w:val="nil"/>
              <w:left w:val="nil"/>
              <w:bottom w:val="single" w:sz="4" w:space="0" w:color="auto"/>
              <w:right w:val="single" w:sz="4" w:space="0" w:color="auto"/>
            </w:tcBorders>
            <w:shd w:val="clear" w:color="auto" w:fill="auto"/>
            <w:noWrap/>
            <w:vAlign w:val="center"/>
            <w:hideMark/>
          </w:tcPr>
          <w:p w14:paraId="057404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ED42C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6BF732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11C4F4" w14:textId="77777777" w:rsidR="00E83F66" w:rsidRPr="00772251" w:rsidRDefault="00E83F66" w:rsidP="0048591A">
            <w:pPr>
              <w:spacing w:before="60" w:after="60" w:line="240" w:lineRule="auto"/>
              <w:jc w:val="center"/>
              <w:rPr>
                <w:noProof/>
                <w:sz w:val="20"/>
              </w:rPr>
            </w:pPr>
            <w:r>
              <w:rPr>
                <w:noProof/>
                <w:sz w:val="20"/>
              </w:rPr>
              <w:t>90221400</w:t>
            </w:r>
          </w:p>
        </w:tc>
        <w:tc>
          <w:tcPr>
            <w:tcW w:w="1329" w:type="dxa"/>
            <w:tcBorders>
              <w:top w:val="nil"/>
              <w:left w:val="nil"/>
              <w:bottom w:val="single" w:sz="4" w:space="0" w:color="auto"/>
              <w:right w:val="single" w:sz="4" w:space="0" w:color="auto"/>
            </w:tcBorders>
            <w:shd w:val="clear" w:color="auto" w:fill="auto"/>
            <w:noWrap/>
            <w:hideMark/>
          </w:tcPr>
          <w:p w14:paraId="11BD9DE2" w14:textId="77777777" w:rsidR="00E83F66" w:rsidRPr="00772251" w:rsidRDefault="00E83F66" w:rsidP="0048591A">
            <w:pPr>
              <w:spacing w:before="60" w:after="60" w:line="240" w:lineRule="auto"/>
              <w:jc w:val="center"/>
              <w:rPr>
                <w:noProof/>
                <w:sz w:val="20"/>
              </w:rPr>
            </w:pPr>
            <w:r>
              <w:rPr>
                <w:noProof/>
                <w:sz w:val="20"/>
              </w:rPr>
              <w:t>902214</w:t>
            </w:r>
          </w:p>
        </w:tc>
        <w:tc>
          <w:tcPr>
            <w:tcW w:w="9680" w:type="dxa"/>
            <w:tcBorders>
              <w:top w:val="nil"/>
              <w:left w:val="nil"/>
              <w:bottom w:val="single" w:sz="4" w:space="0" w:color="auto"/>
              <w:right w:val="single" w:sz="4" w:space="0" w:color="auto"/>
            </w:tcBorders>
            <w:shd w:val="clear" w:color="auto" w:fill="auto"/>
            <w:noWrap/>
            <w:hideMark/>
          </w:tcPr>
          <w:p w14:paraId="325EA764" w14:textId="77777777" w:rsidR="00E83F66" w:rsidRPr="00772251" w:rsidRDefault="00E83F66" w:rsidP="0048591A">
            <w:pPr>
              <w:spacing w:before="60" w:after="60" w:line="240" w:lineRule="auto"/>
              <w:rPr>
                <w:noProof/>
                <w:sz w:val="20"/>
              </w:rPr>
            </w:pPr>
            <w:r>
              <w:rPr>
                <w:noProof/>
                <w:sz w:val="20"/>
              </w:rPr>
              <w:t>-- andere, für medizinische, chirurgische oder tierärztliche Zwecke</w:t>
            </w:r>
          </w:p>
        </w:tc>
        <w:tc>
          <w:tcPr>
            <w:tcW w:w="1134" w:type="dxa"/>
            <w:tcBorders>
              <w:top w:val="nil"/>
              <w:left w:val="nil"/>
              <w:bottom w:val="single" w:sz="4" w:space="0" w:color="auto"/>
              <w:right w:val="single" w:sz="4" w:space="0" w:color="auto"/>
            </w:tcBorders>
            <w:shd w:val="clear" w:color="auto" w:fill="auto"/>
            <w:noWrap/>
            <w:vAlign w:val="center"/>
            <w:hideMark/>
          </w:tcPr>
          <w:p w14:paraId="74487B5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BAFEA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D45443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9B1E9A0" w14:textId="77777777" w:rsidR="00E83F66" w:rsidRPr="00772251" w:rsidRDefault="00E83F66" w:rsidP="0048591A">
            <w:pPr>
              <w:spacing w:before="60" w:after="60" w:line="240" w:lineRule="auto"/>
              <w:jc w:val="center"/>
              <w:rPr>
                <w:noProof/>
                <w:sz w:val="20"/>
              </w:rPr>
            </w:pPr>
            <w:r>
              <w:rPr>
                <w:noProof/>
                <w:sz w:val="20"/>
              </w:rPr>
              <w:t>90221900</w:t>
            </w:r>
          </w:p>
        </w:tc>
        <w:tc>
          <w:tcPr>
            <w:tcW w:w="1329" w:type="dxa"/>
            <w:tcBorders>
              <w:top w:val="nil"/>
              <w:left w:val="nil"/>
              <w:bottom w:val="single" w:sz="4" w:space="0" w:color="auto"/>
              <w:right w:val="single" w:sz="4" w:space="0" w:color="auto"/>
            </w:tcBorders>
            <w:shd w:val="clear" w:color="auto" w:fill="auto"/>
            <w:noWrap/>
            <w:hideMark/>
          </w:tcPr>
          <w:p w14:paraId="795C7105" w14:textId="77777777" w:rsidR="00E83F66" w:rsidRPr="00772251" w:rsidRDefault="00E83F66" w:rsidP="0048591A">
            <w:pPr>
              <w:spacing w:before="60" w:after="60" w:line="240" w:lineRule="auto"/>
              <w:jc w:val="center"/>
              <w:rPr>
                <w:noProof/>
                <w:sz w:val="20"/>
              </w:rPr>
            </w:pPr>
            <w:r>
              <w:rPr>
                <w:noProof/>
                <w:sz w:val="20"/>
              </w:rPr>
              <w:t>902219</w:t>
            </w:r>
          </w:p>
        </w:tc>
        <w:tc>
          <w:tcPr>
            <w:tcW w:w="9680" w:type="dxa"/>
            <w:tcBorders>
              <w:top w:val="nil"/>
              <w:left w:val="nil"/>
              <w:bottom w:val="single" w:sz="4" w:space="0" w:color="auto"/>
              <w:right w:val="single" w:sz="4" w:space="0" w:color="auto"/>
            </w:tcBorders>
            <w:shd w:val="clear" w:color="auto" w:fill="auto"/>
            <w:noWrap/>
            <w:hideMark/>
          </w:tcPr>
          <w:p w14:paraId="6A68BB1C" w14:textId="77777777" w:rsidR="00E83F66" w:rsidRPr="00772251" w:rsidRDefault="00E83F66" w:rsidP="0048591A">
            <w:pPr>
              <w:spacing w:before="60" w:after="60" w:line="240" w:lineRule="auto"/>
              <w:rPr>
                <w:noProof/>
                <w:sz w:val="20"/>
              </w:rPr>
            </w:pPr>
            <w:r>
              <w:rPr>
                <w:noProof/>
                <w:sz w:val="20"/>
              </w:rPr>
              <w:t>-- für andere Zwecke</w:t>
            </w:r>
          </w:p>
        </w:tc>
        <w:tc>
          <w:tcPr>
            <w:tcW w:w="1134" w:type="dxa"/>
            <w:tcBorders>
              <w:top w:val="nil"/>
              <w:left w:val="nil"/>
              <w:bottom w:val="single" w:sz="4" w:space="0" w:color="auto"/>
              <w:right w:val="single" w:sz="4" w:space="0" w:color="auto"/>
            </w:tcBorders>
            <w:shd w:val="clear" w:color="auto" w:fill="auto"/>
            <w:noWrap/>
            <w:vAlign w:val="center"/>
            <w:hideMark/>
          </w:tcPr>
          <w:p w14:paraId="4EDF09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D785AE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C8827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57A198" w14:textId="77777777" w:rsidR="00E83F66" w:rsidRPr="00772251" w:rsidRDefault="00E83F66" w:rsidP="0048591A">
            <w:pPr>
              <w:spacing w:before="60" w:after="60" w:line="240" w:lineRule="auto"/>
              <w:jc w:val="center"/>
              <w:rPr>
                <w:noProof/>
                <w:sz w:val="20"/>
              </w:rPr>
            </w:pPr>
            <w:r>
              <w:rPr>
                <w:noProof/>
                <w:sz w:val="20"/>
              </w:rPr>
              <w:t>90222100</w:t>
            </w:r>
          </w:p>
        </w:tc>
        <w:tc>
          <w:tcPr>
            <w:tcW w:w="1329" w:type="dxa"/>
            <w:tcBorders>
              <w:top w:val="nil"/>
              <w:left w:val="nil"/>
              <w:bottom w:val="single" w:sz="4" w:space="0" w:color="auto"/>
              <w:right w:val="single" w:sz="4" w:space="0" w:color="auto"/>
            </w:tcBorders>
            <w:shd w:val="clear" w:color="auto" w:fill="auto"/>
            <w:noWrap/>
            <w:hideMark/>
          </w:tcPr>
          <w:p w14:paraId="5DDEF7FE" w14:textId="77777777" w:rsidR="00E83F66" w:rsidRPr="00772251" w:rsidRDefault="00E83F66" w:rsidP="0048591A">
            <w:pPr>
              <w:spacing w:before="60" w:after="60" w:line="240" w:lineRule="auto"/>
              <w:jc w:val="center"/>
              <w:rPr>
                <w:noProof/>
                <w:sz w:val="20"/>
              </w:rPr>
            </w:pPr>
            <w:r>
              <w:rPr>
                <w:noProof/>
                <w:sz w:val="20"/>
              </w:rPr>
              <w:t>902221</w:t>
            </w:r>
          </w:p>
        </w:tc>
        <w:tc>
          <w:tcPr>
            <w:tcW w:w="9680" w:type="dxa"/>
            <w:tcBorders>
              <w:top w:val="nil"/>
              <w:left w:val="nil"/>
              <w:bottom w:val="single" w:sz="4" w:space="0" w:color="auto"/>
              <w:right w:val="single" w:sz="4" w:space="0" w:color="auto"/>
            </w:tcBorders>
            <w:shd w:val="clear" w:color="auto" w:fill="auto"/>
            <w:noWrap/>
            <w:hideMark/>
          </w:tcPr>
          <w:p w14:paraId="4DDCB8D1" w14:textId="77777777" w:rsidR="00E83F66" w:rsidRPr="00772251" w:rsidRDefault="00E83F66" w:rsidP="0048591A">
            <w:pPr>
              <w:spacing w:before="60" w:after="60" w:line="240" w:lineRule="auto"/>
              <w:rPr>
                <w:noProof/>
                <w:sz w:val="20"/>
              </w:rPr>
            </w:pPr>
            <w:r>
              <w:rPr>
                <w:noProof/>
                <w:sz w:val="20"/>
              </w:rPr>
              <w:t>-- für medizinische, chirurgische, zahnärztliche oder tierärztliche Zwecke</w:t>
            </w:r>
          </w:p>
        </w:tc>
        <w:tc>
          <w:tcPr>
            <w:tcW w:w="1134" w:type="dxa"/>
            <w:tcBorders>
              <w:top w:val="nil"/>
              <w:left w:val="nil"/>
              <w:bottom w:val="single" w:sz="4" w:space="0" w:color="auto"/>
              <w:right w:val="single" w:sz="4" w:space="0" w:color="auto"/>
            </w:tcBorders>
            <w:shd w:val="clear" w:color="auto" w:fill="auto"/>
            <w:noWrap/>
            <w:vAlign w:val="center"/>
            <w:hideMark/>
          </w:tcPr>
          <w:p w14:paraId="27AB193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F262E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EB23CD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143086C" w14:textId="77777777" w:rsidR="00E83F66" w:rsidRPr="00772251" w:rsidRDefault="00E83F66" w:rsidP="0048591A">
            <w:pPr>
              <w:spacing w:before="60" w:after="60" w:line="240" w:lineRule="auto"/>
              <w:jc w:val="center"/>
              <w:rPr>
                <w:noProof/>
                <w:sz w:val="20"/>
              </w:rPr>
            </w:pPr>
            <w:r>
              <w:rPr>
                <w:noProof/>
                <w:sz w:val="20"/>
              </w:rPr>
              <w:t>90222900</w:t>
            </w:r>
          </w:p>
        </w:tc>
        <w:tc>
          <w:tcPr>
            <w:tcW w:w="1329" w:type="dxa"/>
            <w:tcBorders>
              <w:top w:val="nil"/>
              <w:left w:val="nil"/>
              <w:bottom w:val="single" w:sz="4" w:space="0" w:color="auto"/>
              <w:right w:val="single" w:sz="4" w:space="0" w:color="auto"/>
            </w:tcBorders>
            <w:shd w:val="clear" w:color="auto" w:fill="auto"/>
            <w:noWrap/>
            <w:hideMark/>
          </w:tcPr>
          <w:p w14:paraId="73A6D93E" w14:textId="77777777" w:rsidR="00E83F66" w:rsidRPr="00772251" w:rsidRDefault="00E83F66" w:rsidP="0048591A">
            <w:pPr>
              <w:spacing w:before="60" w:after="60" w:line="240" w:lineRule="auto"/>
              <w:jc w:val="center"/>
              <w:rPr>
                <w:noProof/>
                <w:sz w:val="20"/>
              </w:rPr>
            </w:pPr>
            <w:r>
              <w:rPr>
                <w:noProof/>
                <w:sz w:val="20"/>
              </w:rPr>
              <w:t>902229</w:t>
            </w:r>
          </w:p>
        </w:tc>
        <w:tc>
          <w:tcPr>
            <w:tcW w:w="9680" w:type="dxa"/>
            <w:tcBorders>
              <w:top w:val="nil"/>
              <w:left w:val="nil"/>
              <w:bottom w:val="single" w:sz="4" w:space="0" w:color="auto"/>
              <w:right w:val="single" w:sz="4" w:space="0" w:color="auto"/>
            </w:tcBorders>
            <w:shd w:val="clear" w:color="auto" w:fill="auto"/>
            <w:noWrap/>
            <w:hideMark/>
          </w:tcPr>
          <w:p w14:paraId="62E920B3" w14:textId="77777777" w:rsidR="00E83F66" w:rsidRPr="00772251" w:rsidRDefault="00E83F66" w:rsidP="0048591A">
            <w:pPr>
              <w:spacing w:before="60" w:after="60" w:line="240" w:lineRule="auto"/>
              <w:rPr>
                <w:noProof/>
                <w:sz w:val="20"/>
              </w:rPr>
            </w:pPr>
            <w:r>
              <w:rPr>
                <w:noProof/>
                <w:sz w:val="20"/>
              </w:rPr>
              <w:t>-- für andere Zwecke</w:t>
            </w:r>
          </w:p>
        </w:tc>
        <w:tc>
          <w:tcPr>
            <w:tcW w:w="1134" w:type="dxa"/>
            <w:tcBorders>
              <w:top w:val="nil"/>
              <w:left w:val="nil"/>
              <w:bottom w:val="single" w:sz="4" w:space="0" w:color="auto"/>
              <w:right w:val="single" w:sz="4" w:space="0" w:color="auto"/>
            </w:tcBorders>
            <w:shd w:val="clear" w:color="auto" w:fill="auto"/>
            <w:noWrap/>
            <w:vAlign w:val="center"/>
            <w:hideMark/>
          </w:tcPr>
          <w:p w14:paraId="2498529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2A4287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F3C2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6D5FB59" w14:textId="77777777" w:rsidR="00E83F66" w:rsidRPr="00772251" w:rsidRDefault="00E83F66" w:rsidP="0048591A">
            <w:pPr>
              <w:spacing w:before="60" w:after="60" w:line="240" w:lineRule="auto"/>
              <w:jc w:val="center"/>
              <w:rPr>
                <w:noProof/>
                <w:sz w:val="20"/>
              </w:rPr>
            </w:pPr>
            <w:r>
              <w:rPr>
                <w:noProof/>
                <w:sz w:val="20"/>
              </w:rPr>
              <w:t>90223000</w:t>
            </w:r>
          </w:p>
        </w:tc>
        <w:tc>
          <w:tcPr>
            <w:tcW w:w="1329" w:type="dxa"/>
            <w:tcBorders>
              <w:top w:val="nil"/>
              <w:left w:val="nil"/>
              <w:bottom w:val="single" w:sz="4" w:space="0" w:color="auto"/>
              <w:right w:val="single" w:sz="4" w:space="0" w:color="auto"/>
            </w:tcBorders>
            <w:shd w:val="clear" w:color="auto" w:fill="auto"/>
            <w:noWrap/>
            <w:hideMark/>
          </w:tcPr>
          <w:p w14:paraId="1A186910" w14:textId="77777777" w:rsidR="00E83F66" w:rsidRPr="00772251" w:rsidRDefault="00E83F66" w:rsidP="0048591A">
            <w:pPr>
              <w:spacing w:before="60" w:after="60" w:line="240" w:lineRule="auto"/>
              <w:jc w:val="center"/>
              <w:rPr>
                <w:noProof/>
                <w:sz w:val="20"/>
              </w:rPr>
            </w:pPr>
            <w:r>
              <w:rPr>
                <w:noProof/>
                <w:sz w:val="20"/>
              </w:rPr>
              <w:t>902230</w:t>
            </w:r>
          </w:p>
        </w:tc>
        <w:tc>
          <w:tcPr>
            <w:tcW w:w="9680" w:type="dxa"/>
            <w:tcBorders>
              <w:top w:val="nil"/>
              <w:left w:val="nil"/>
              <w:bottom w:val="single" w:sz="4" w:space="0" w:color="auto"/>
              <w:right w:val="single" w:sz="4" w:space="0" w:color="auto"/>
            </w:tcBorders>
            <w:shd w:val="clear" w:color="auto" w:fill="auto"/>
            <w:noWrap/>
            <w:hideMark/>
          </w:tcPr>
          <w:p w14:paraId="35835B96" w14:textId="7B0CC505" w:rsidR="00E83F66" w:rsidRPr="00772251" w:rsidRDefault="00E83F66" w:rsidP="00D33F57">
            <w:pPr>
              <w:spacing w:before="60" w:after="60" w:line="240" w:lineRule="auto"/>
              <w:rPr>
                <w:noProof/>
                <w:sz w:val="20"/>
              </w:rPr>
            </w:pPr>
            <w:r>
              <w:rPr>
                <w:noProof/>
                <w:sz w:val="20"/>
              </w:rPr>
              <w:t>- Röntgenröhren</w:t>
            </w:r>
          </w:p>
        </w:tc>
        <w:tc>
          <w:tcPr>
            <w:tcW w:w="1134" w:type="dxa"/>
            <w:tcBorders>
              <w:top w:val="nil"/>
              <w:left w:val="nil"/>
              <w:bottom w:val="single" w:sz="4" w:space="0" w:color="auto"/>
              <w:right w:val="single" w:sz="4" w:space="0" w:color="auto"/>
            </w:tcBorders>
            <w:shd w:val="clear" w:color="auto" w:fill="auto"/>
            <w:noWrap/>
            <w:vAlign w:val="center"/>
            <w:hideMark/>
          </w:tcPr>
          <w:p w14:paraId="0B5D5B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79ED23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F92FCB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C72E064" w14:textId="77777777" w:rsidR="00E83F66" w:rsidRPr="00772251" w:rsidRDefault="00E83F66" w:rsidP="0048591A">
            <w:pPr>
              <w:spacing w:before="60" w:after="60" w:line="240" w:lineRule="auto"/>
              <w:jc w:val="center"/>
              <w:rPr>
                <w:noProof/>
                <w:sz w:val="20"/>
              </w:rPr>
            </w:pPr>
            <w:r>
              <w:rPr>
                <w:noProof/>
                <w:sz w:val="20"/>
              </w:rPr>
              <w:t>90229000</w:t>
            </w:r>
          </w:p>
        </w:tc>
        <w:tc>
          <w:tcPr>
            <w:tcW w:w="1329" w:type="dxa"/>
            <w:tcBorders>
              <w:top w:val="nil"/>
              <w:left w:val="nil"/>
              <w:bottom w:val="single" w:sz="4" w:space="0" w:color="auto"/>
              <w:right w:val="single" w:sz="4" w:space="0" w:color="auto"/>
            </w:tcBorders>
            <w:shd w:val="clear" w:color="auto" w:fill="auto"/>
            <w:noWrap/>
            <w:hideMark/>
          </w:tcPr>
          <w:p w14:paraId="7E1727ED" w14:textId="77777777" w:rsidR="00E83F66" w:rsidRPr="00772251" w:rsidRDefault="00E83F66" w:rsidP="0048591A">
            <w:pPr>
              <w:spacing w:before="60" w:after="60" w:line="240" w:lineRule="auto"/>
              <w:jc w:val="center"/>
              <w:rPr>
                <w:noProof/>
                <w:sz w:val="20"/>
              </w:rPr>
            </w:pPr>
            <w:r>
              <w:rPr>
                <w:noProof/>
                <w:sz w:val="20"/>
              </w:rPr>
              <w:t>902290</w:t>
            </w:r>
          </w:p>
        </w:tc>
        <w:tc>
          <w:tcPr>
            <w:tcW w:w="9680" w:type="dxa"/>
            <w:tcBorders>
              <w:top w:val="nil"/>
              <w:left w:val="nil"/>
              <w:bottom w:val="single" w:sz="4" w:space="0" w:color="auto"/>
              <w:right w:val="single" w:sz="4" w:space="0" w:color="auto"/>
            </w:tcBorders>
            <w:shd w:val="clear" w:color="auto" w:fill="auto"/>
            <w:noWrap/>
            <w:hideMark/>
          </w:tcPr>
          <w:p w14:paraId="5963B9DD" w14:textId="77777777" w:rsidR="00E83F66" w:rsidRPr="00772251" w:rsidRDefault="00E83F66" w:rsidP="0048591A">
            <w:pPr>
              <w:spacing w:before="60" w:after="60" w:line="240" w:lineRule="auto"/>
              <w:rPr>
                <w:noProof/>
                <w:sz w:val="20"/>
              </w:rPr>
            </w:pPr>
            <w:r>
              <w:rPr>
                <w:noProof/>
                <w:sz w:val="20"/>
              </w:rPr>
              <w:t>- andere, einschließlich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61DE3C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5C05BE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AFF444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50697" w14:textId="77777777" w:rsidR="00E83F66" w:rsidRPr="00772251" w:rsidRDefault="00E83F66" w:rsidP="0048591A">
            <w:pPr>
              <w:spacing w:before="60" w:after="60" w:line="240" w:lineRule="auto"/>
              <w:jc w:val="center"/>
              <w:rPr>
                <w:noProof/>
                <w:sz w:val="20"/>
              </w:rPr>
            </w:pPr>
            <w:r>
              <w:rPr>
                <w:noProof/>
                <w:sz w:val="20"/>
              </w:rPr>
              <w:t>90230000</w:t>
            </w:r>
          </w:p>
        </w:tc>
        <w:tc>
          <w:tcPr>
            <w:tcW w:w="1329" w:type="dxa"/>
            <w:tcBorders>
              <w:top w:val="nil"/>
              <w:left w:val="nil"/>
              <w:bottom w:val="single" w:sz="4" w:space="0" w:color="auto"/>
              <w:right w:val="single" w:sz="4" w:space="0" w:color="auto"/>
            </w:tcBorders>
            <w:shd w:val="clear" w:color="auto" w:fill="auto"/>
            <w:noWrap/>
            <w:hideMark/>
          </w:tcPr>
          <w:p w14:paraId="670AA519" w14:textId="77777777" w:rsidR="00E83F66" w:rsidRPr="00772251" w:rsidRDefault="00E83F66" w:rsidP="0048591A">
            <w:pPr>
              <w:spacing w:before="60" w:after="60" w:line="240" w:lineRule="auto"/>
              <w:jc w:val="center"/>
              <w:rPr>
                <w:noProof/>
                <w:sz w:val="20"/>
              </w:rPr>
            </w:pPr>
            <w:r>
              <w:rPr>
                <w:noProof/>
                <w:sz w:val="20"/>
              </w:rPr>
              <w:t>902300</w:t>
            </w:r>
          </w:p>
        </w:tc>
        <w:tc>
          <w:tcPr>
            <w:tcW w:w="9680" w:type="dxa"/>
            <w:tcBorders>
              <w:top w:val="nil"/>
              <w:left w:val="nil"/>
              <w:bottom w:val="single" w:sz="4" w:space="0" w:color="auto"/>
              <w:right w:val="single" w:sz="4" w:space="0" w:color="auto"/>
            </w:tcBorders>
            <w:shd w:val="clear" w:color="auto" w:fill="auto"/>
            <w:noWrap/>
            <w:hideMark/>
          </w:tcPr>
          <w:p w14:paraId="1E6C8C8C" w14:textId="77777777" w:rsidR="00E83F66" w:rsidRPr="00772251" w:rsidRDefault="00E83F66" w:rsidP="0048591A">
            <w:pPr>
              <w:spacing w:before="60" w:after="60" w:line="240" w:lineRule="auto"/>
              <w:rPr>
                <w:noProof/>
                <w:sz w:val="20"/>
              </w:rPr>
            </w:pPr>
            <w:r>
              <w:rPr>
                <w:noProof/>
                <w:sz w:val="20"/>
              </w:rPr>
              <w:t>Instrumente, Apparate, Geräte und Modelle, ihrer Beschaffenheit nach zu Vorführzwecken bestimmt (z. B. beim Unterricht oder auf Ausstellungen), nicht zu anderer Verwendung geeignet</w:t>
            </w:r>
          </w:p>
        </w:tc>
        <w:tc>
          <w:tcPr>
            <w:tcW w:w="1134" w:type="dxa"/>
            <w:tcBorders>
              <w:top w:val="nil"/>
              <w:left w:val="nil"/>
              <w:bottom w:val="single" w:sz="4" w:space="0" w:color="auto"/>
              <w:right w:val="single" w:sz="4" w:space="0" w:color="auto"/>
            </w:tcBorders>
            <w:shd w:val="clear" w:color="auto" w:fill="auto"/>
            <w:noWrap/>
            <w:vAlign w:val="center"/>
            <w:hideMark/>
          </w:tcPr>
          <w:p w14:paraId="45588FE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1948D5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B39DBD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DEC4E5C" w14:textId="77777777" w:rsidR="00E83F66" w:rsidRPr="00772251" w:rsidRDefault="00E83F66" w:rsidP="0048591A">
            <w:pPr>
              <w:spacing w:before="60" w:after="60" w:line="240" w:lineRule="auto"/>
              <w:jc w:val="center"/>
              <w:rPr>
                <w:noProof/>
                <w:sz w:val="20"/>
              </w:rPr>
            </w:pPr>
            <w:r>
              <w:rPr>
                <w:noProof/>
                <w:sz w:val="20"/>
              </w:rPr>
              <w:t>90241000</w:t>
            </w:r>
          </w:p>
        </w:tc>
        <w:tc>
          <w:tcPr>
            <w:tcW w:w="1329" w:type="dxa"/>
            <w:tcBorders>
              <w:top w:val="nil"/>
              <w:left w:val="nil"/>
              <w:bottom w:val="single" w:sz="4" w:space="0" w:color="auto"/>
              <w:right w:val="single" w:sz="4" w:space="0" w:color="auto"/>
            </w:tcBorders>
            <w:shd w:val="clear" w:color="auto" w:fill="auto"/>
            <w:noWrap/>
            <w:hideMark/>
          </w:tcPr>
          <w:p w14:paraId="4D86FA29" w14:textId="77777777" w:rsidR="00E83F66" w:rsidRPr="00772251" w:rsidRDefault="00E83F66" w:rsidP="0048591A">
            <w:pPr>
              <w:spacing w:before="60" w:after="60" w:line="240" w:lineRule="auto"/>
              <w:jc w:val="center"/>
              <w:rPr>
                <w:noProof/>
                <w:sz w:val="20"/>
              </w:rPr>
            </w:pPr>
            <w:r>
              <w:rPr>
                <w:noProof/>
                <w:sz w:val="20"/>
              </w:rPr>
              <w:t>902410</w:t>
            </w:r>
          </w:p>
        </w:tc>
        <w:tc>
          <w:tcPr>
            <w:tcW w:w="9680" w:type="dxa"/>
            <w:tcBorders>
              <w:top w:val="nil"/>
              <w:left w:val="nil"/>
              <w:bottom w:val="single" w:sz="4" w:space="0" w:color="auto"/>
              <w:right w:val="single" w:sz="4" w:space="0" w:color="auto"/>
            </w:tcBorders>
            <w:shd w:val="clear" w:color="auto" w:fill="auto"/>
            <w:noWrap/>
            <w:hideMark/>
          </w:tcPr>
          <w:p w14:paraId="4E37CF76" w14:textId="77777777" w:rsidR="00E83F66" w:rsidRPr="00772251" w:rsidRDefault="00E83F66" w:rsidP="0048591A">
            <w:pPr>
              <w:spacing w:before="60" w:after="60" w:line="240" w:lineRule="auto"/>
              <w:rPr>
                <w:noProof/>
                <w:sz w:val="20"/>
              </w:rPr>
            </w:pPr>
            <w:r>
              <w:rPr>
                <w:noProof/>
                <w:sz w:val="20"/>
              </w:rPr>
              <w:t>- Materialprüfmaschinen, -apparate und -geräte für Metalle</w:t>
            </w:r>
          </w:p>
        </w:tc>
        <w:tc>
          <w:tcPr>
            <w:tcW w:w="1134" w:type="dxa"/>
            <w:tcBorders>
              <w:top w:val="nil"/>
              <w:left w:val="nil"/>
              <w:bottom w:val="single" w:sz="4" w:space="0" w:color="auto"/>
              <w:right w:val="single" w:sz="4" w:space="0" w:color="auto"/>
            </w:tcBorders>
            <w:shd w:val="clear" w:color="auto" w:fill="auto"/>
            <w:noWrap/>
            <w:vAlign w:val="center"/>
            <w:hideMark/>
          </w:tcPr>
          <w:p w14:paraId="4E1EB02B"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A5934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2CA4C8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B30EEA" w14:textId="77777777" w:rsidR="00E83F66" w:rsidRPr="00772251" w:rsidRDefault="00E83F66" w:rsidP="0048591A">
            <w:pPr>
              <w:spacing w:before="60" w:after="60" w:line="240" w:lineRule="auto"/>
              <w:jc w:val="center"/>
              <w:rPr>
                <w:noProof/>
                <w:sz w:val="20"/>
              </w:rPr>
            </w:pPr>
            <w:r>
              <w:rPr>
                <w:noProof/>
                <w:sz w:val="20"/>
              </w:rPr>
              <w:t>90248000</w:t>
            </w:r>
          </w:p>
        </w:tc>
        <w:tc>
          <w:tcPr>
            <w:tcW w:w="1329" w:type="dxa"/>
            <w:tcBorders>
              <w:top w:val="nil"/>
              <w:left w:val="nil"/>
              <w:bottom w:val="single" w:sz="4" w:space="0" w:color="auto"/>
              <w:right w:val="single" w:sz="4" w:space="0" w:color="auto"/>
            </w:tcBorders>
            <w:shd w:val="clear" w:color="auto" w:fill="auto"/>
            <w:noWrap/>
            <w:hideMark/>
          </w:tcPr>
          <w:p w14:paraId="114FD1A5" w14:textId="77777777" w:rsidR="00E83F66" w:rsidRPr="00772251" w:rsidRDefault="00E83F66" w:rsidP="0048591A">
            <w:pPr>
              <w:spacing w:before="60" w:after="60" w:line="240" w:lineRule="auto"/>
              <w:jc w:val="center"/>
              <w:rPr>
                <w:noProof/>
                <w:sz w:val="20"/>
              </w:rPr>
            </w:pPr>
            <w:r>
              <w:rPr>
                <w:noProof/>
                <w:sz w:val="20"/>
              </w:rPr>
              <w:t>902480</w:t>
            </w:r>
          </w:p>
        </w:tc>
        <w:tc>
          <w:tcPr>
            <w:tcW w:w="9680" w:type="dxa"/>
            <w:tcBorders>
              <w:top w:val="nil"/>
              <w:left w:val="nil"/>
              <w:bottom w:val="single" w:sz="4" w:space="0" w:color="auto"/>
              <w:right w:val="single" w:sz="4" w:space="0" w:color="auto"/>
            </w:tcBorders>
            <w:shd w:val="clear" w:color="auto" w:fill="auto"/>
            <w:noWrap/>
            <w:hideMark/>
          </w:tcPr>
          <w:p w14:paraId="3E2A67FB" w14:textId="77777777" w:rsidR="00E83F66" w:rsidRPr="00772251" w:rsidRDefault="00E83F66" w:rsidP="0048591A">
            <w:pPr>
              <w:spacing w:before="60" w:after="60" w:line="240" w:lineRule="auto"/>
              <w:rPr>
                <w:noProof/>
                <w:sz w:val="20"/>
              </w:rPr>
            </w:pPr>
            <w:r>
              <w:rPr>
                <w:noProof/>
                <w:sz w:val="20"/>
              </w:rPr>
              <w:t>- andere Maschinen,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7BE3D52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74681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0867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5E732A9" w14:textId="77777777" w:rsidR="00E83F66" w:rsidRPr="00772251" w:rsidRDefault="00E83F66" w:rsidP="0048591A">
            <w:pPr>
              <w:spacing w:before="60" w:after="60" w:line="240" w:lineRule="auto"/>
              <w:jc w:val="center"/>
              <w:rPr>
                <w:noProof/>
                <w:sz w:val="20"/>
              </w:rPr>
            </w:pPr>
            <w:r>
              <w:rPr>
                <w:noProof/>
                <w:sz w:val="20"/>
              </w:rPr>
              <w:t>90249000</w:t>
            </w:r>
          </w:p>
        </w:tc>
        <w:tc>
          <w:tcPr>
            <w:tcW w:w="1329" w:type="dxa"/>
            <w:tcBorders>
              <w:top w:val="nil"/>
              <w:left w:val="nil"/>
              <w:bottom w:val="single" w:sz="4" w:space="0" w:color="auto"/>
              <w:right w:val="single" w:sz="4" w:space="0" w:color="auto"/>
            </w:tcBorders>
            <w:shd w:val="clear" w:color="auto" w:fill="auto"/>
            <w:noWrap/>
            <w:hideMark/>
          </w:tcPr>
          <w:p w14:paraId="318F3FC9" w14:textId="77777777" w:rsidR="00E83F66" w:rsidRPr="00772251" w:rsidRDefault="00E83F66" w:rsidP="0048591A">
            <w:pPr>
              <w:spacing w:before="60" w:after="60" w:line="240" w:lineRule="auto"/>
              <w:jc w:val="center"/>
              <w:rPr>
                <w:noProof/>
                <w:sz w:val="20"/>
              </w:rPr>
            </w:pPr>
            <w:r>
              <w:rPr>
                <w:noProof/>
                <w:sz w:val="20"/>
              </w:rPr>
              <w:t>902490</w:t>
            </w:r>
          </w:p>
        </w:tc>
        <w:tc>
          <w:tcPr>
            <w:tcW w:w="9680" w:type="dxa"/>
            <w:tcBorders>
              <w:top w:val="nil"/>
              <w:left w:val="nil"/>
              <w:bottom w:val="single" w:sz="4" w:space="0" w:color="auto"/>
              <w:right w:val="single" w:sz="4" w:space="0" w:color="auto"/>
            </w:tcBorders>
            <w:shd w:val="clear" w:color="auto" w:fill="auto"/>
            <w:noWrap/>
            <w:hideMark/>
          </w:tcPr>
          <w:p w14:paraId="5F8EC9F3"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03E6578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6B7BCBE"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3D239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7C2401D" w14:textId="77777777" w:rsidR="00E83F66" w:rsidRPr="00772251" w:rsidRDefault="00E83F66" w:rsidP="0048591A">
            <w:pPr>
              <w:spacing w:before="60" w:after="60" w:line="240" w:lineRule="auto"/>
              <w:jc w:val="center"/>
              <w:rPr>
                <w:noProof/>
                <w:sz w:val="20"/>
              </w:rPr>
            </w:pPr>
            <w:r>
              <w:rPr>
                <w:noProof/>
                <w:sz w:val="20"/>
              </w:rPr>
              <w:t>90251100</w:t>
            </w:r>
          </w:p>
        </w:tc>
        <w:tc>
          <w:tcPr>
            <w:tcW w:w="1329" w:type="dxa"/>
            <w:tcBorders>
              <w:top w:val="nil"/>
              <w:left w:val="nil"/>
              <w:bottom w:val="single" w:sz="4" w:space="0" w:color="auto"/>
              <w:right w:val="single" w:sz="4" w:space="0" w:color="auto"/>
            </w:tcBorders>
            <w:shd w:val="clear" w:color="auto" w:fill="auto"/>
            <w:noWrap/>
            <w:hideMark/>
          </w:tcPr>
          <w:p w14:paraId="72229909" w14:textId="77777777" w:rsidR="00E83F66" w:rsidRPr="00772251" w:rsidRDefault="00E83F66" w:rsidP="0048591A">
            <w:pPr>
              <w:spacing w:before="60" w:after="60" w:line="240" w:lineRule="auto"/>
              <w:jc w:val="center"/>
              <w:rPr>
                <w:noProof/>
                <w:sz w:val="20"/>
              </w:rPr>
            </w:pPr>
            <w:r>
              <w:rPr>
                <w:noProof/>
                <w:sz w:val="20"/>
              </w:rPr>
              <w:t>902511</w:t>
            </w:r>
          </w:p>
        </w:tc>
        <w:tc>
          <w:tcPr>
            <w:tcW w:w="9680" w:type="dxa"/>
            <w:tcBorders>
              <w:top w:val="nil"/>
              <w:left w:val="nil"/>
              <w:bottom w:val="single" w:sz="4" w:space="0" w:color="auto"/>
              <w:right w:val="single" w:sz="4" w:space="0" w:color="auto"/>
            </w:tcBorders>
            <w:shd w:val="clear" w:color="auto" w:fill="auto"/>
            <w:noWrap/>
            <w:hideMark/>
          </w:tcPr>
          <w:p w14:paraId="3455DBE4" w14:textId="33EF4182" w:rsidR="00E83F66" w:rsidRPr="00772251" w:rsidRDefault="00E83F66" w:rsidP="00D33F57">
            <w:pPr>
              <w:spacing w:before="60" w:after="60" w:line="240" w:lineRule="auto"/>
              <w:rPr>
                <w:noProof/>
                <w:sz w:val="20"/>
              </w:rPr>
            </w:pPr>
            <w:r>
              <w:rPr>
                <w:noProof/>
                <w:sz w:val="20"/>
              </w:rPr>
              <w:t>-- unmittelbar ablesbar, flüssigkeitsgefüllt</w:t>
            </w:r>
          </w:p>
        </w:tc>
        <w:tc>
          <w:tcPr>
            <w:tcW w:w="1134" w:type="dxa"/>
            <w:tcBorders>
              <w:top w:val="nil"/>
              <w:left w:val="nil"/>
              <w:bottom w:val="single" w:sz="4" w:space="0" w:color="auto"/>
              <w:right w:val="single" w:sz="4" w:space="0" w:color="auto"/>
            </w:tcBorders>
            <w:shd w:val="clear" w:color="auto" w:fill="auto"/>
            <w:noWrap/>
            <w:vAlign w:val="center"/>
            <w:hideMark/>
          </w:tcPr>
          <w:p w14:paraId="5CE189C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6F69D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8104D8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88A5B2C" w14:textId="77777777" w:rsidR="00E83F66" w:rsidRPr="00772251" w:rsidRDefault="00E83F66" w:rsidP="0048591A">
            <w:pPr>
              <w:spacing w:before="60" w:after="60" w:line="240" w:lineRule="auto"/>
              <w:jc w:val="center"/>
              <w:rPr>
                <w:noProof/>
                <w:sz w:val="20"/>
              </w:rPr>
            </w:pPr>
            <w:r>
              <w:rPr>
                <w:noProof/>
                <w:sz w:val="20"/>
              </w:rPr>
              <w:t>90251900</w:t>
            </w:r>
          </w:p>
        </w:tc>
        <w:tc>
          <w:tcPr>
            <w:tcW w:w="1329" w:type="dxa"/>
            <w:tcBorders>
              <w:top w:val="nil"/>
              <w:left w:val="nil"/>
              <w:bottom w:val="single" w:sz="4" w:space="0" w:color="auto"/>
              <w:right w:val="single" w:sz="4" w:space="0" w:color="auto"/>
            </w:tcBorders>
            <w:shd w:val="clear" w:color="auto" w:fill="auto"/>
            <w:noWrap/>
            <w:hideMark/>
          </w:tcPr>
          <w:p w14:paraId="1ED89D99" w14:textId="77777777" w:rsidR="00E83F66" w:rsidRPr="00772251" w:rsidRDefault="00E83F66" w:rsidP="0048591A">
            <w:pPr>
              <w:spacing w:before="60" w:after="60" w:line="240" w:lineRule="auto"/>
              <w:jc w:val="center"/>
              <w:rPr>
                <w:noProof/>
                <w:sz w:val="20"/>
              </w:rPr>
            </w:pPr>
            <w:r>
              <w:rPr>
                <w:noProof/>
                <w:sz w:val="20"/>
              </w:rPr>
              <w:t>902519</w:t>
            </w:r>
          </w:p>
        </w:tc>
        <w:tc>
          <w:tcPr>
            <w:tcW w:w="9680" w:type="dxa"/>
            <w:tcBorders>
              <w:top w:val="nil"/>
              <w:left w:val="nil"/>
              <w:bottom w:val="single" w:sz="4" w:space="0" w:color="auto"/>
              <w:right w:val="single" w:sz="4" w:space="0" w:color="auto"/>
            </w:tcBorders>
            <w:shd w:val="clear" w:color="auto" w:fill="auto"/>
            <w:noWrap/>
            <w:hideMark/>
          </w:tcPr>
          <w:p w14:paraId="7722BEA9"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AF94F8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96DE5A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01599A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7AF250" w14:textId="77777777" w:rsidR="00E83F66" w:rsidRPr="00772251" w:rsidRDefault="00E83F66" w:rsidP="0048591A">
            <w:pPr>
              <w:spacing w:before="60" w:after="60" w:line="240" w:lineRule="auto"/>
              <w:jc w:val="center"/>
              <w:rPr>
                <w:noProof/>
                <w:sz w:val="20"/>
              </w:rPr>
            </w:pPr>
            <w:r>
              <w:rPr>
                <w:noProof/>
                <w:sz w:val="20"/>
              </w:rPr>
              <w:t>90258000</w:t>
            </w:r>
          </w:p>
        </w:tc>
        <w:tc>
          <w:tcPr>
            <w:tcW w:w="1329" w:type="dxa"/>
            <w:tcBorders>
              <w:top w:val="nil"/>
              <w:left w:val="nil"/>
              <w:bottom w:val="single" w:sz="4" w:space="0" w:color="auto"/>
              <w:right w:val="single" w:sz="4" w:space="0" w:color="auto"/>
            </w:tcBorders>
            <w:shd w:val="clear" w:color="auto" w:fill="auto"/>
            <w:noWrap/>
            <w:hideMark/>
          </w:tcPr>
          <w:p w14:paraId="4BAE985D" w14:textId="77777777" w:rsidR="00E83F66" w:rsidRPr="00772251" w:rsidRDefault="00E83F66" w:rsidP="0048591A">
            <w:pPr>
              <w:spacing w:before="60" w:after="60" w:line="240" w:lineRule="auto"/>
              <w:jc w:val="center"/>
              <w:rPr>
                <w:noProof/>
                <w:sz w:val="20"/>
              </w:rPr>
            </w:pPr>
            <w:r>
              <w:rPr>
                <w:noProof/>
                <w:sz w:val="20"/>
              </w:rPr>
              <w:t>902580</w:t>
            </w:r>
          </w:p>
        </w:tc>
        <w:tc>
          <w:tcPr>
            <w:tcW w:w="9680" w:type="dxa"/>
            <w:tcBorders>
              <w:top w:val="nil"/>
              <w:left w:val="nil"/>
              <w:bottom w:val="single" w:sz="4" w:space="0" w:color="auto"/>
              <w:right w:val="single" w:sz="4" w:space="0" w:color="auto"/>
            </w:tcBorders>
            <w:shd w:val="clear" w:color="auto" w:fill="auto"/>
            <w:noWrap/>
            <w:hideMark/>
          </w:tcPr>
          <w:p w14:paraId="0418158F" w14:textId="77777777" w:rsidR="00E83F66" w:rsidRPr="00772251" w:rsidRDefault="00E83F66" w:rsidP="0048591A">
            <w:pPr>
              <w:spacing w:before="60" w:after="60" w:line="240" w:lineRule="auto"/>
              <w:rPr>
                <w:noProof/>
                <w:sz w:val="20"/>
              </w:rPr>
            </w:pPr>
            <w:r>
              <w:rPr>
                <w:noProof/>
                <w:sz w:val="20"/>
              </w:rPr>
              <w:t>- andere Instrumente</w:t>
            </w:r>
          </w:p>
        </w:tc>
        <w:tc>
          <w:tcPr>
            <w:tcW w:w="1134" w:type="dxa"/>
            <w:tcBorders>
              <w:top w:val="nil"/>
              <w:left w:val="nil"/>
              <w:bottom w:val="single" w:sz="4" w:space="0" w:color="auto"/>
              <w:right w:val="single" w:sz="4" w:space="0" w:color="auto"/>
            </w:tcBorders>
            <w:shd w:val="clear" w:color="auto" w:fill="auto"/>
            <w:noWrap/>
            <w:vAlign w:val="center"/>
            <w:hideMark/>
          </w:tcPr>
          <w:p w14:paraId="2AFFC66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16AFA6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1B16DC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7B4CA7B" w14:textId="77777777" w:rsidR="00E83F66" w:rsidRPr="00772251" w:rsidRDefault="00E83F66" w:rsidP="0098654B">
            <w:pPr>
              <w:pageBreakBefore/>
              <w:spacing w:before="60" w:after="60" w:line="240" w:lineRule="auto"/>
              <w:jc w:val="center"/>
              <w:rPr>
                <w:noProof/>
                <w:sz w:val="20"/>
              </w:rPr>
            </w:pPr>
            <w:r>
              <w:rPr>
                <w:noProof/>
                <w:sz w:val="20"/>
              </w:rPr>
              <w:t>90259000</w:t>
            </w:r>
          </w:p>
        </w:tc>
        <w:tc>
          <w:tcPr>
            <w:tcW w:w="1329" w:type="dxa"/>
            <w:tcBorders>
              <w:top w:val="nil"/>
              <w:left w:val="nil"/>
              <w:bottom w:val="single" w:sz="4" w:space="0" w:color="auto"/>
              <w:right w:val="single" w:sz="4" w:space="0" w:color="auto"/>
            </w:tcBorders>
            <w:shd w:val="clear" w:color="auto" w:fill="auto"/>
            <w:noWrap/>
            <w:hideMark/>
          </w:tcPr>
          <w:p w14:paraId="3DC87B51" w14:textId="77777777" w:rsidR="00E83F66" w:rsidRPr="00772251" w:rsidRDefault="00E83F66" w:rsidP="0048591A">
            <w:pPr>
              <w:spacing w:before="60" w:after="60" w:line="240" w:lineRule="auto"/>
              <w:jc w:val="center"/>
              <w:rPr>
                <w:noProof/>
                <w:sz w:val="20"/>
              </w:rPr>
            </w:pPr>
            <w:r>
              <w:rPr>
                <w:noProof/>
                <w:sz w:val="20"/>
              </w:rPr>
              <w:t>902590</w:t>
            </w:r>
          </w:p>
        </w:tc>
        <w:tc>
          <w:tcPr>
            <w:tcW w:w="9680" w:type="dxa"/>
            <w:tcBorders>
              <w:top w:val="nil"/>
              <w:left w:val="nil"/>
              <w:bottom w:val="single" w:sz="4" w:space="0" w:color="auto"/>
              <w:right w:val="single" w:sz="4" w:space="0" w:color="auto"/>
            </w:tcBorders>
            <w:shd w:val="clear" w:color="auto" w:fill="auto"/>
            <w:noWrap/>
            <w:hideMark/>
          </w:tcPr>
          <w:p w14:paraId="4F2FB9D4"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74F8C6F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F5E0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52AE43D"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ECD53BF" w14:textId="77777777" w:rsidR="00E83F66" w:rsidRPr="00772251" w:rsidRDefault="00E83F66" w:rsidP="0048591A">
            <w:pPr>
              <w:spacing w:before="60" w:after="60" w:line="240" w:lineRule="auto"/>
              <w:jc w:val="center"/>
              <w:rPr>
                <w:noProof/>
                <w:sz w:val="20"/>
              </w:rPr>
            </w:pPr>
            <w:r>
              <w:rPr>
                <w:noProof/>
                <w:sz w:val="20"/>
              </w:rPr>
              <w:t>90261000</w:t>
            </w:r>
          </w:p>
        </w:tc>
        <w:tc>
          <w:tcPr>
            <w:tcW w:w="1329" w:type="dxa"/>
            <w:tcBorders>
              <w:top w:val="nil"/>
              <w:left w:val="nil"/>
              <w:bottom w:val="single" w:sz="4" w:space="0" w:color="auto"/>
              <w:right w:val="single" w:sz="4" w:space="0" w:color="auto"/>
            </w:tcBorders>
            <w:shd w:val="clear" w:color="auto" w:fill="auto"/>
            <w:noWrap/>
            <w:hideMark/>
          </w:tcPr>
          <w:p w14:paraId="161281CF" w14:textId="77777777" w:rsidR="00E83F66" w:rsidRPr="00772251" w:rsidRDefault="00E83F66" w:rsidP="0048591A">
            <w:pPr>
              <w:spacing w:before="60" w:after="60" w:line="240" w:lineRule="auto"/>
              <w:jc w:val="center"/>
              <w:rPr>
                <w:noProof/>
                <w:sz w:val="20"/>
              </w:rPr>
            </w:pPr>
            <w:r>
              <w:rPr>
                <w:noProof/>
                <w:sz w:val="20"/>
              </w:rPr>
              <w:t>902610</w:t>
            </w:r>
          </w:p>
        </w:tc>
        <w:tc>
          <w:tcPr>
            <w:tcW w:w="9680" w:type="dxa"/>
            <w:tcBorders>
              <w:top w:val="nil"/>
              <w:left w:val="nil"/>
              <w:bottom w:val="single" w:sz="4" w:space="0" w:color="auto"/>
              <w:right w:val="single" w:sz="4" w:space="0" w:color="auto"/>
            </w:tcBorders>
            <w:shd w:val="clear" w:color="auto" w:fill="auto"/>
            <w:noWrap/>
            <w:hideMark/>
          </w:tcPr>
          <w:p w14:paraId="5F0A973F" w14:textId="77777777" w:rsidR="00E83F66" w:rsidRPr="00772251" w:rsidRDefault="00E83F66" w:rsidP="0048591A">
            <w:pPr>
              <w:spacing w:before="60" w:after="60" w:line="240" w:lineRule="auto"/>
              <w:rPr>
                <w:noProof/>
                <w:sz w:val="20"/>
              </w:rPr>
            </w:pPr>
            <w:r>
              <w:rPr>
                <w:noProof/>
                <w:sz w:val="20"/>
              </w:rPr>
              <w:t>- zum Messen oder Überwachen von Durchfluss oder Füllhöhe von Flüssigkeiten</w:t>
            </w:r>
          </w:p>
        </w:tc>
        <w:tc>
          <w:tcPr>
            <w:tcW w:w="1134" w:type="dxa"/>
            <w:tcBorders>
              <w:top w:val="nil"/>
              <w:left w:val="nil"/>
              <w:bottom w:val="single" w:sz="4" w:space="0" w:color="auto"/>
              <w:right w:val="single" w:sz="4" w:space="0" w:color="auto"/>
            </w:tcBorders>
            <w:shd w:val="clear" w:color="auto" w:fill="auto"/>
            <w:noWrap/>
            <w:vAlign w:val="center"/>
            <w:hideMark/>
          </w:tcPr>
          <w:p w14:paraId="34593CC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7E7A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55EE82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982C6AF" w14:textId="77777777" w:rsidR="00E83F66" w:rsidRPr="00772251" w:rsidRDefault="00E83F66" w:rsidP="0048591A">
            <w:pPr>
              <w:spacing w:before="60" w:after="60" w:line="240" w:lineRule="auto"/>
              <w:jc w:val="center"/>
              <w:rPr>
                <w:noProof/>
                <w:sz w:val="20"/>
              </w:rPr>
            </w:pPr>
            <w:r>
              <w:rPr>
                <w:noProof/>
                <w:sz w:val="20"/>
              </w:rPr>
              <w:t>90262000</w:t>
            </w:r>
          </w:p>
        </w:tc>
        <w:tc>
          <w:tcPr>
            <w:tcW w:w="1329" w:type="dxa"/>
            <w:tcBorders>
              <w:top w:val="nil"/>
              <w:left w:val="nil"/>
              <w:bottom w:val="single" w:sz="4" w:space="0" w:color="auto"/>
              <w:right w:val="single" w:sz="4" w:space="0" w:color="auto"/>
            </w:tcBorders>
            <w:shd w:val="clear" w:color="auto" w:fill="auto"/>
            <w:noWrap/>
            <w:hideMark/>
          </w:tcPr>
          <w:p w14:paraId="390D0F33" w14:textId="77777777" w:rsidR="00E83F66" w:rsidRPr="00772251" w:rsidRDefault="00E83F66" w:rsidP="0048591A">
            <w:pPr>
              <w:spacing w:before="60" w:after="60" w:line="240" w:lineRule="auto"/>
              <w:jc w:val="center"/>
              <w:rPr>
                <w:noProof/>
                <w:sz w:val="20"/>
              </w:rPr>
            </w:pPr>
            <w:r>
              <w:rPr>
                <w:noProof/>
                <w:sz w:val="20"/>
              </w:rPr>
              <w:t>902620</w:t>
            </w:r>
          </w:p>
        </w:tc>
        <w:tc>
          <w:tcPr>
            <w:tcW w:w="9680" w:type="dxa"/>
            <w:tcBorders>
              <w:top w:val="nil"/>
              <w:left w:val="nil"/>
              <w:bottom w:val="single" w:sz="4" w:space="0" w:color="auto"/>
              <w:right w:val="single" w:sz="4" w:space="0" w:color="auto"/>
            </w:tcBorders>
            <w:shd w:val="clear" w:color="auto" w:fill="auto"/>
            <w:noWrap/>
            <w:hideMark/>
          </w:tcPr>
          <w:p w14:paraId="450CF962" w14:textId="77777777" w:rsidR="00E83F66" w:rsidRPr="00772251" w:rsidRDefault="00E83F66" w:rsidP="0048591A">
            <w:pPr>
              <w:spacing w:before="60" w:after="60" w:line="240" w:lineRule="auto"/>
              <w:rPr>
                <w:noProof/>
                <w:sz w:val="20"/>
              </w:rPr>
            </w:pPr>
            <w:r>
              <w:rPr>
                <w:noProof/>
                <w:sz w:val="20"/>
              </w:rPr>
              <w:t>- zum Messen oder Überwachen des Druckes</w:t>
            </w:r>
          </w:p>
        </w:tc>
        <w:tc>
          <w:tcPr>
            <w:tcW w:w="1134" w:type="dxa"/>
            <w:tcBorders>
              <w:top w:val="nil"/>
              <w:left w:val="nil"/>
              <w:bottom w:val="single" w:sz="4" w:space="0" w:color="auto"/>
              <w:right w:val="single" w:sz="4" w:space="0" w:color="auto"/>
            </w:tcBorders>
            <w:shd w:val="clear" w:color="auto" w:fill="auto"/>
            <w:noWrap/>
            <w:vAlign w:val="center"/>
            <w:hideMark/>
          </w:tcPr>
          <w:p w14:paraId="1DC806F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DC0B7F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28767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4FC32ED" w14:textId="77777777" w:rsidR="00E83F66" w:rsidRPr="00772251" w:rsidRDefault="00E83F66" w:rsidP="0048591A">
            <w:pPr>
              <w:spacing w:before="60" w:after="60" w:line="240" w:lineRule="auto"/>
              <w:jc w:val="center"/>
              <w:rPr>
                <w:noProof/>
                <w:sz w:val="20"/>
              </w:rPr>
            </w:pPr>
            <w:r>
              <w:rPr>
                <w:noProof/>
                <w:sz w:val="20"/>
              </w:rPr>
              <w:t>90268000</w:t>
            </w:r>
          </w:p>
        </w:tc>
        <w:tc>
          <w:tcPr>
            <w:tcW w:w="1329" w:type="dxa"/>
            <w:tcBorders>
              <w:top w:val="nil"/>
              <w:left w:val="nil"/>
              <w:bottom w:val="single" w:sz="4" w:space="0" w:color="auto"/>
              <w:right w:val="single" w:sz="4" w:space="0" w:color="auto"/>
            </w:tcBorders>
            <w:shd w:val="clear" w:color="auto" w:fill="auto"/>
            <w:noWrap/>
            <w:hideMark/>
          </w:tcPr>
          <w:p w14:paraId="7A3A6804" w14:textId="77777777" w:rsidR="00E83F66" w:rsidRPr="00772251" w:rsidRDefault="00E83F66" w:rsidP="0048591A">
            <w:pPr>
              <w:spacing w:before="60" w:after="60" w:line="240" w:lineRule="auto"/>
              <w:jc w:val="center"/>
              <w:rPr>
                <w:noProof/>
                <w:sz w:val="20"/>
              </w:rPr>
            </w:pPr>
            <w:r>
              <w:rPr>
                <w:noProof/>
                <w:sz w:val="20"/>
              </w:rPr>
              <w:t>902680</w:t>
            </w:r>
          </w:p>
        </w:tc>
        <w:tc>
          <w:tcPr>
            <w:tcW w:w="9680" w:type="dxa"/>
            <w:tcBorders>
              <w:top w:val="nil"/>
              <w:left w:val="nil"/>
              <w:bottom w:val="single" w:sz="4" w:space="0" w:color="auto"/>
              <w:right w:val="single" w:sz="4" w:space="0" w:color="auto"/>
            </w:tcBorders>
            <w:shd w:val="clear" w:color="auto" w:fill="auto"/>
            <w:noWrap/>
            <w:hideMark/>
          </w:tcPr>
          <w:p w14:paraId="2DB54AF4" w14:textId="77777777" w:rsidR="00E83F66" w:rsidRPr="00772251" w:rsidRDefault="00E83F66" w:rsidP="0048591A">
            <w:pPr>
              <w:spacing w:before="60" w:after="60" w:line="240" w:lineRule="auto"/>
              <w:rPr>
                <w:noProof/>
                <w:sz w:val="20"/>
              </w:rPr>
            </w:pPr>
            <w:r>
              <w:rPr>
                <w:noProof/>
                <w:sz w:val="20"/>
              </w:rPr>
              <w:t>- andere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1F0942E4"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57ECE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8BE9F9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54B80C" w14:textId="77777777" w:rsidR="00E83F66" w:rsidRPr="00772251" w:rsidRDefault="00E83F66" w:rsidP="0048591A">
            <w:pPr>
              <w:spacing w:before="60" w:after="60" w:line="240" w:lineRule="auto"/>
              <w:jc w:val="center"/>
              <w:rPr>
                <w:noProof/>
                <w:sz w:val="20"/>
              </w:rPr>
            </w:pPr>
            <w:r>
              <w:rPr>
                <w:noProof/>
                <w:sz w:val="20"/>
              </w:rPr>
              <w:t>90269000</w:t>
            </w:r>
          </w:p>
        </w:tc>
        <w:tc>
          <w:tcPr>
            <w:tcW w:w="1329" w:type="dxa"/>
            <w:tcBorders>
              <w:top w:val="nil"/>
              <w:left w:val="nil"/>
              <w:bottom w:val="single" w:sz="4" w:space="0" w:color="auto"/>
              <w:right w:val="single" w:sz="4" w:space="0" w:color="auto"/>
            </w:tcBorders>
            <w:shd w:val="clear" w:color="auto" w:fill="auto"/>
            <w:noWrap/>
            <w:hideMark/>
          </w:tcPr>
          <w:p w14:paraId="39258CE3" w14:textId="77777777" w:rsidR="00E83F66" w:rsidRPr="00772251" w:rsidRDefault="00E83F66" w:rsidP="0048591A">
            <w:pPr>
              <w:spacing w:before="60" w:after="60" w:line="240" w:lineRule="auto"/>
              <w:jc w:val="center"/>
              <w:rPr>
                <w:noProof/>
                <w:sz w:val="20"/>
              </w:rPr>
            </w:pPr>
            <w:r>
              <w:rPr>
                <w:noProof/>
                <w:sz w:val="20"/>
              </w:rPr>
              <w:t>902690</w:t>
            </w:r>
          </w:p>
        </w:tc>
        <w:tc>
          <w:tcPr>
            <w:tcW w:w="9680" w:type="dxa"/>
            <w:tcBorders>
              <w:top w:val="nil"/>
              <w:left w:val="nil"/>
              <w:bottom w:val="single" w:sz="4" w:space="0" w:color="auto"/>
              <w:right w:val="single" w:sz="4" w:space="0" w:color="auto"/>
            </w:tcBorders>
            <w:shd w:val="clear" w:color="auto" w:fill="auto"/>
            <w:noWrap/>
            <w:hideMark/>
          </w:tcPr>
          <w:p w14:paraId="709AA2D9"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77665C7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CF6F26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08B090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3FDC1A4" w14:textId="77777777" w:rsidR="00E83F66" w:rsidRPr="00772251" w:rsidRDefault="00E83F66" w:rsidP="0048591A">
            <w:pPr>
              <w:spacing w:before="60" w:after="60" w:line="240" w:lineRule="auto"/>
              <w:jc w:val="center"/>
              <w:rPr>
                <w:noProof/>
                <w:sz w:val="20"/>
              </w:rPr>
            </w:pPr>
            <w:r>
              <w:rPr>
                <w:noProof/>
                <w:sz w:val="20"/>
              </w:rPr>
              <w:t>90271000</w:t>
            </w:r>
          </w:p>
        </w:tc>
        <w:tc>
          <w:tcPr>
            <w:tcW w:w="1329" w:type="dxa"/>
            <w:tcBorders>
              <w:top w:val="nil"/>
              <w:left w:val="nil"/>
              <w:bottom w:val="single" w:sz="4" w:space="0" w:color="auto"/>
              <w:right w:val="single" w:sz="4" w:space="0" w:color="auto"/>
            </w:tcBorders>
            <w:shd w:val="clear" w:color="auto" w:fill="auto"/>
            <w:noWrap/>
            <w:hideMark/>
          </w:tcPr>
          <w:p w14:paraId="18FAA399" w14:textId="77777777" w:rsidR="00E83F66" w:rsidRPr="00772251" w:rsidRDefault="00E83F66" w:rsidP="0048591A">
            <w:pPr>
              <w:spacing w:before="60" w:after="60" w:line="240" w:lineRule="auto"/>
              <w:jc w:val="center"/>
              <w:rPr>
                <w:noProof/>
                <w:sz w:val="20"/>
              </w:rPr>
            </w:pPr>
            <w:r>
              <w:rPr>
                <w:noProof/>
                <w:sz w:val="20"/>
              </w:rPr>
              <w:t>902710</w:t>
            </w:r>
          </w:p>
        </w:tc>
        <w:tc>
          <w:tcPr>
            <w:tcW w:w="9680" w:type="dxa"/>
            <w:tcBorders>
              <w:top w:val="nil"/>
              <w:left w:val="nil"/>
              <w:bottom w:val="single" w:sz="4" w:space="0" w:color="auto"/>
              <w:right w:val="single" w:sz="4" w:space="0" w:color="auto"/>
            </w:tcBorders>
            <w:shd w:val="clear" w:color="auto" w:fill="auto"/>
            <w:noWrap/>
            <w:hideMark/>
          </w:tcPr>
          <w:p w14:paraId="6262D116" w14:textId="77777777" w:rsidR="00E83F66" w:rsidRPr="00772251" w:rsidRDefault="00E83F66" w:rsidP="0048591A">
            <w:pPr>
              <w:spacing w:before="60" w:after="60" w:line="240" w:lineRule="auto"/>
              <w:rPr>
                <w:noProof/>
                <w:sz w:val="20"/>
              </w:rPr>
            </w:pPr>
            <w:r>
              <w:rPr>
                <w:noProof/>
                <w:sz w:val="20"/>
              </w:rPr>
              <w:t>- Untersuchungsgeräte für Gase oder Rauch</w:t>
            </w:r>
          </w:p>
        </w:tc>
        <w:tc>
          <w:tcPr>
            <w:tcW w:w="1134" w:type="dxa"/>
            <w:tcBorders>
              <w:top w:val="nil"/>
              <w:left w:val="nil"/>
              <w:bottom w:val="single" w:sz="4" w:space="0" w:color="auto"/>
              <w:right w:val="single" w:sz="4" w:space="0" w:color="auto"/>
            </w:tcBorders>
            <w:shd w:val="clear" w:color="auto" w:fill="auto"/>
            <w:noWrap/>
            <w:vAlign w:val="center"/>
            <w:hideMark/>
          </w:tcPr>
          <w:p w14:paraId="03FC352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D8FC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51CCDB2"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0E67EB4" w14:textId="77777777" w:rsidR="00E83F66" w:rsidRPr="00772251" w:rsidRDefault="00E83F66" w:rsidP="0048591A">
            <w:pPr>
              <w:spacing w:before="60" w:after="60" w:line="240" w:lineRule="auto"/>
              <w:jc w:val="center"/>
              <w:rPr>
                <w:noProof/>
                <w:sz w:val="20"/>
              </w:rPr>
            </w:pPr>
            <w:r>
              <w:rPr>
                <w:noProof/>
                <w:sz w:val="20"/>
              </w:rPr>
              <w:t>90272000</w:t>
            </w:r>
          </w:p>
        </w:tc>
        <w:tc>
          <w:tcPr>
            <w:tcW w:w="1329" w:type="dxa"/>
            <w:tcBorders>
              <w:top w:val="nil"/>
              <w:left w:val="nil"/>
              <w:bottom w:val="single" w:sz="4" w:space="0" w:color="auto"/>
              <w:right w:val="single" w:sz="4" w:space="0" w:color="auto"/>
            </w:tcBorders>
            <w:shd w:val="clear" w:color="auto" w:fill="auto"/>
            <w:noWrap/>
            <w:hideMark/>
          </w:tcPr>
          <w:p w14:paraId="65979076" w14:textId="77777777" w:rsidR="00E83F66" w:rsidRPr="00772251" w:rsidRDefault="00E83F66" w:rsidP="0048591A">
            <w:pPr>
              <w:spacing w:before="60" w:after="60" w:line="240" w:lineRule="auto"/>
              <w:jc w:val="center"/>
              <w:rPr>
                <w:noProof/>
                <w:sz w:val="20"/>
              </w:rPr>
            </w:pPr>
            <w:r>
              <w:rPr>
                <w:noProof/>
                <w:sz w:val="20"/>
              </w:rPr>
              <w:t>902720</w:t>
            </w:r>
          </w:p>
        </w:tc>
        <w:tc>
          <w:tcPr>
            <w:tcW w:w="9680" w:type="dxa"/>
            <w:tcBorders>
              <w:top w:val="nil"/>
              <w:left w:val="nil"/>
              <w:bottom w:val="single" w:sz="4" w:space="0" w:color="auto"/>
              <w:right w:val="single" w:sz="4" w:space="0" w:color="auto"/>
            </w:tcBorders>
            <w:shd w:val="clear" w:color="auto" w:fill="auto"/>
            <w:noWrap/>
            <w:hideMark/>
          </w:tcPr>
          <w:p w14:paraId="028DED3E" w14:textId="77777777" w:rsidR="00E83F66" w:rsidRPr="00772251" w:rsidRDefault="00E83F66" w:rsidP="0048591A">
            <w:pPr>
              <w:spacing w:before="60" w:after="60" w:line="240" w:lineRule="auto"/>
              <w:rPr>
                <w:noProof/>
                <w:sz w:val="20"/>
              </w:rPr>
            </w:pPr>
            <w:r>
              <w:rPr>
                <w:noProof/>
                <w:sz w:val="20"/>
              </w:rPr>
              <w:t>- Chromatografen und Elektrophoresegeräte</w:t>
            </w:r>
          </w:p>
        </w:tc>
        <w:tc>
          <w:tcPr>
            <w:tcW w:w="1134" w:type="dxa"/>
            <w:tcBorders>
              <w:top w:val="nil"/>
              <w:left w:val="nil"/>
              <w:bottom w:val="single" w:sz="4" w:space="0" w:color="auto"/>
              <w:right w:val="single" w:sz="4" w:space="0" w:color="auto"/>
            </w:tcBorders>
            <w:shd w:val="clear" w:color="auto" w:fill="auto"/>
            <w:noWrap/>
            <w:vAlign w:val="center"/>
            <w:hideMark/>
          </w:tcPr>
          <w:p w14:paraId="19D305F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99AA0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5B6E6B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0C08DE" w14:textId="77777777" w:rsidR="00E83F66" w:rsidRPr="00772251" w:rsidRDefault="00E83F66" w:rsidP="0048591A">
            <w:pPr>
              <w:spacing w:before="60" w:after="60" w:line="240" w:lineRule="auto"/>
              <w:jc w:val="center"/>
              <w:rPr>
                <w:noProof/>
                <w:sz w:val="20"/>
              </w:rPr>
            </w:pPr>
            <w:r>
              <w:rPr>
                <w:noProof/>
                <w:sz w:val="20"/>
              </w:rPr>
              <w:t>90273000</w:t>
            </w:r>
          </w:p>
        </w:tc>
        <w:tc>
          <w:tcPr>
            <w:tcW w:w="1329" w:type="dxa"/>
            <w:tcBorders>
              <w:top w:val="nil"/>
              <w:left w:val="nil"/>
              <w:bottom w:val="single" w:sz="4" w:space="0" w:color="auto"/>
              <w:right w:val="single" w:sz="4" w:space="0" w:color="auto"/>
            </w:tcBorders>
            <w:shd w:val="clear" w:color="auto" w:fill="auto"/>
            <w:noWrap/>
            <w:hideMark/>
          </w:tcPr>
          <w:p w14:paraId="61BD195E" w14:textId="77777777" w:rsidR="00E83F66" w:rsidRPr="00772251" w:rsidRDefault="00E83F66" w:rsidP="0048591A">
            <w:pPr>
              <w:spacing w:before="60" w:after="60" w:line="240" w:lineRule="auto"/>
              <w:jc w:val="center"/>
              <w:rPr>
                <w:noProof/>
                <w:sz w:val="20"/>
              </w:rPr>
            </w:pPr>
            <w:r>
              <w:rPr>
                <w:noProof/>
                <w:sz w:val="20"/>
              </w:rPr>
              <w:t>902730</w:t>
            </w:r>
          </w:p>
        </w:tc>
        <w:tc>
          <w:tcPr>
            <w:tcW w:w="9680" w:type="dxa"/>
            <w:tcBorders>
              <w:top w:val="nil"/>
              <w:left w:val="nil"/>
              <w:bottom w:val="single" w:sz="4" w:space="0" w:color="auto"/>
              <w:right w:val="single" w:sz="4" w:space="0" w:color="auto"/>
            </w:tcBorders>
            <w:shd w:val="clear" w:color="auto" w:fill="auto"/>
            <w:noWrap/>
            <w:hideMark/>
          </w:tcPr>
          <w:p w14:paraId="2E831A7E" w14:textId="77777777" w:rsidR="00E83F66" w:rsidRPr="00772251" w:rsidRDefault="00E83F66" w:rsidP="0048591A">
            <w:pPr>
              <w:spacing w:before="60" w:after="60" w:line="240" w:lineRule="auto"/>
              <w:rPr>
                <w:noProof/>
                <w:sz w:val="20"/>
              </w:rPr>
            </w:pPr>
            <w:r>
              <w:rPr>
                <w:noProof/>
                <w:sz w:val="20"/>
              </w:rPr>
              <w:t>- Spektrometer, Spektrofotometer und Spektrografen, die optische Strahlen (UV-Strahlen, sichtbares Licht, Infrarotstrahlen) verwenden</w:t>
            </w:r>
          </w:p>
        </w:tc>
        <w:tc>
          <w:tcPr>
            <w:tcW w:w="1134" w:type="dxa"/>
            <w:tcBorders>
              <w:top w:val="nil"/>
              <w:left w:val="nil"/>
              <w:bottom w:val="single" w:sz="4" w:space="0" w:color="auto"/>
              <w:right w:val="single" w:sz="4" w:space="0" w:color="auto"/>
            </w:tcBorders>
            <w:shd w:val="clear" w:color="auto" w:fill="auto"/>
            <w:noWrap/>
            <w:vAlign w:val="center"/>
            <w:hideMark/>
          </w:tcPr>
          <w:p w14:paraId="769C2A7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015F72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C1738A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4BE9F27" w14:textId="77777777" w:rsidR="00E83F66" w:rsidRPr="00772251" w:rsidRDefault="00E83F66" w:rsidP="0048591A">
            <w:pPr>
              <w:spacing w:before="60" w:after="60" w:line="240" w:lineRule="auto"/>
              <w:jc w:val="center"/>
              <w:rPr>
                <w:noProof/>
                <w:sz w:val="20"/>
              </w:rPr>
            </w:pPr>
            <w:r>
              <w:rPr>
                <w:noProof/>
                <w:sz w:val="20"/>
              </w:rPr>
              <w:t>90275000</w:t>
            </w:r>
          </w:p>
        </w:tc>
        <w:tc>
          <w:tcPr>
            <w:tcW w:w="1329" w:type="dxa"/>
            <w:tcBorders>
              <w:top w:val="nil"/>
              <w:left w:val="nil"/>
              <w:bottom w:val="single" w:sz="4" w:space="0" w:color="auto"/>
              <w:right w:val="single" w:sz="4" w:space="0" w:color="auto"/>
            </w:tcBorders>
            <w:shd w:val="clear" w:color="auto" w:fill="auto"/>
            <w:noWrap/>
            <w:hideMark/>
          </w:tcPr>
          <w:p w14:paraId="6FEC6160" w14:textId="77777777" w:rsidR="00E83F66" w:rsidRPr="00772251" w:rsidRDefault="00E83F66" w:rsidP="0048591A">
            <w:pPr>
              <w:spacing w:before="60" w:after="60" w:line="240" w:lineRule="auto"/>
              <w:jc w:val="center"/>
              <w:rPr>
                <w:noProof/>
                <w:sz w:val="20"/>
              </w:rPr>
            </w:pPr>
            <w:r>
              <w:rPr>
                <w:noProof/>
                <w:sz w:val="20"/>
              </w:rPr>
              <w:t>902750</w:t>
            </w:r>
          </w:p>
        </w:tc>
        <w:tc>
          <w:tcPr>
            <w:tcW w:w="9680" w:type="dxa"/>
            <w:tcBorders>
              <w:top w:val="nil"/>
              <w:left w:val="nil"/>
              <w:bottom w:val="single" w:sz="4" w:space="0" w:color="auto"/>
              <w:right w:val="single" w:sz="4" w:space="0" w:color="auto"/>
            </w:tcBorders>
            <w:shd w:val="clear" w:color="auto" w:fill="auto"/>
            <w:noWrap/>
            <w:hideMark/>
          </w:tcPr>
          <w:p w14:paraId="5A608148" w14:textId="77777777" w:rsidR="00E83F66" w:rsidRPr="00772251" w:rsidRDefault="00E83F66" w:rsidP="0048591A">
            <w:pPr>
              <w:spacing w:before="60" w:after="60" w:line="240" w:lineRule="auto"/>
              <w:rPr>
                <w:noProof/>
                <w:sz w:val="20"/>
              </w:rPr>
            </w:pPr>
            <w:r>
              <w:rPr>
                <w:noProof/>
                <w:sz w:val="20"/>
              </w:rPr>
              <w:t>- andere Instrumente, Apparate und Geräte, die optische Strahlen (UV-Strahlen, sichtbares Licht, Infrarotstrahlen) verwenden</w:t>
            </w:r>
          </w:p>
        </w:tc>
        <w:tc>
          <w:tcPr>
            <w:tcW w:w="1134" w:type="dxa"/>
            <w:tcBorders>
              <w:top w:val="nil"/>
              <w:left w:val="nil"/>
              <w:bottom w:val="single" w:sz="4" w:space="0" w:color="auto"/>
              <w:right w:val="single" w:sz="4" w:space="0" w:color="auto"/>
            </w:tcBorders>
            <w:shd w:val="clear" w:color="auto" w:fill="auto"/>
            <w:noWrap/>
            <w:vAlign w:val="center"/>
            <w:hideMark/>
          </w:tcPr>
          <w:p w14:paraId="434C8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9C0FF8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53228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1E5465F" w14:textId="77777777" w:rsidR="00E83F66" w:rsidRPr="00772251" w:rsidRDefault="00E83F66" w:rsidP="0048591A">
            <w:pPr>
              <w:spacing w:before="60" w:after="60" w:line="240" w:lineRule="auto"/>
              <w:jc w:val="center"/>
              <w:rPr>
                <w:noProof/>
                <w:sz w:val="20"/>
              </w:rPr>
            </w:pPr>
            <w:r>
              <w:rPr>
                <w:noProof/>
                <w:sz w:val="20"/>
              </w:rPr>
              <w:t>90278000</w:t>
            </w:r>
          </w:p>
        </w:tc>
        <w:tc>
          <w:tcPr>
            <w:tcW w:w="1329" w:type="dxa"/>
            <w:tcBorders>
              <w:top w:val="nil"/>
              <w:left w:val="nil"/>
              <w:bottom w:val="single" w:sz="4" w:space="0" w:color="auto"/>
              <w:right w:val="single" w:sz="4" w:space="0" w:color="auto"/>
            </w:tcBorders>
            <w:shd w:val="clear" w:color="auto" w:fill="auto"/>
            <w:noWrap/>
            <w:hideMark/>
          </w:tcPr>
          <w:p w14:paraId="23C96CFA" w14:textId="77777777" w:rsidR="00E83F66" w:rsidRPr="00772251" w:rsidRDefault="00E83F66" w:rsidP="0048591A">
            <w:pPr>
              <w:spacing w:before="60" w:after="60" w:line="240" w:lineRule="auto"/>
              <w:jc w:val="center"/>
              <w:rPr>
                <w:noProof/>
                <w:sz w:val="20"/>
              </w:rPr>
            </w:pPr>
            <w:r>
              <w:rPr>
                <w:noProof/>
                <w:sz w:val="20"/>
              </w:rPr>
              <w:t>902780</w:t>
            </w:r>
          </w:p>
        </w:tc>
        <w:tc>
          <w:tcPr>
            <w:tcW w:w="9680" w:type="dxa"/>
            <w:tcBorders>
              <w:top w:val="nil"/>
              <w:left w:val="nil"/>
              <w:bottom w:val="single" w:sz="4" w:space="0" w:color="auto"/>
              <w:right w:val="single" w:sz="4" w:space="0" w:color="auto"/>
            </w:tcBorders>
            <w:shd w:val="clear" w:color="auto" w:fill="auto"/>
            <w:noWrap/>
            <w:hideMark/>
          </w:tcPr>
          <w:p w14:paraId="01666AB9" w14:textId="77777777" w:rsidR="00E83F66" w:rsidRPr="00772251" w:rsidRDefault="00E83F66" w:rsidP="0048591A">
            <w:pPr>
              <w:spacing w:before="60" w:after="60" w:line="240" w:lineRule="auto"/>
              <w:rPr>
                <w:noProof/>
                <w:sz w:val="20"/>
              </w:rPr>
            </w:pPr>
            <w:r>
              <w:rPr>
                <w:noProof/>
                <w:sz w:val="20"/>
              </w:rPr>
              <w:t>- andere Instrumente, Apparate und Geräte</w:t>
            </w:r>
          </w:p>
        </w:tc>
        <w:tc>
          <w:tcPr>
            <w:tcW w:w="1134" w:type="dxa"/>
            <w:tcBorders>
              <w:top w:val="nil"/>
              <w:left w:val="nil"/>
              <w:bottom w:val="single" w:sz="4" w:space="0" w:color="auto"/>
              <w:right w:val="single" w:sz="4" w:space="0" w:color="auto"/>
            </w:tcBorders>
            <w:shd w:val="clear" w:color="auto" w:fill="auto"/>
            <w:noWrap/>
            <w:vAlign w:val="center"/>
            <w:hideMark/>
          </w:tcPr>
          <w:p w14:paraId="5118DBA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1AF621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B290C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05FD5BB" w14:textId="77777777" w:rsidR="00E83F66" w:rsidRPr="00772251" w:rsidRDefault="00E83F66" w:rsidP="0048591A">
            <w:pPr>
              <w:spacing w:before="60" w:after="60" w:line="240" w:lineRule="auto"/>
              <w:jc w:val="center"/>
              <w:rPr>
                <w:noProof/>
                <w:sz w:val="20"/>
              </w:rPr>
            </w:pPr>
            <w:r>
              <w:rPr>
                <w:noProof/>
                <w:sz w:val="20"/>
              </w:rPr>
              <w:t>90279000</w:t>
            </w:r>
          </w:p>
        </w:tc>
        <w:tc>
          <w:tcPr>
            <w:tcW w:w="1329" w:type="dxa"/>
            <w:tcBorders>
              <w:top w:val="nil"/>
              <w:left w:val="nil"/>
              <w:bottom w:val="single" w:sz="4" w:space="0" w:color="auto"/>
              <w:right w:val="single" w:sz="4" w:space="0" w:color="auto"/>
            </w:tcBorders>
            <w:shd w:val="clear" w:color="auto" w:fill="auto"/>
            <w:noWrap/>
            <w:hideMark/>
          </w:tcPr>
          <w:p w14:paraId="47972E1E" w14:textId="77777777" w:rsidR="00E83F66" w:rsidRPr="00772251" w:rsidRDefault="00E83F66" w:rsidP="0048591A">
            <w:pPr>
              <w:spacing w:before="60" w:after="60" w:line="240" w:lineRule="auto"/>
              <w:jc w:val="center"/>
              <w:rPr>
                <w:noProof/>
                <w:sz w:val="20"/>
              </w:rPr>
            </w:pPr>
            <w:r>
              <w:rPr>
                <w:noProof/>
                <w:sz w:val="20"/>
              </w:rPr>
              <w:t>902790</w:t>
            </w:r>
          </w:p>
        </w:tc>
        <w:tc>
          <w:tcPr>
            <w:tcW w:w="9680" w:type="dxa"/>
            <w:tcBorders>
              <w:top w:val="nil"/>
              <w:left w:val="nil"/>
              <w:bottom w:val="single" w:sz="4" w:space="0" w:color="auto"/>
              <w:right w:val="single" w:sz="4" w:space="0" w:color="auto"/>
            </w:tcBorders>
            <w:shd w:val="clear" w:color="auto" w:fill="auto"/>
            <w:noWrap/>
            <w:hideMark/>
          </w:tcPr>
          <w:p w14:paraId="0DD10C2D" w14:textId="77777777" w:rsidR="00E83F66" w:rsidRPr="00772251" w:rsidRDefault="00E83F66" w:rsidP="0048591A">
            <w:pPr>
              <w:spacing w:before="60" w:after="60" w:line="240" w:lineRule="auto"/>
              <w:rPr>
                <w:noProof/>
                <w:sz w:val="20"/>
              </w:rPr>
            </w:pPr>
            <w:r>
              <w:rPr>
                <w:noProof/>
                <w:sz w:val="20"/>
              </w:rPr>
              <w:t>- Mikrotome;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27CCC6C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F2B5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2899FC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0DDA5BC" w14:textId="77777777" w:rsidR="00E83F66" w:rsidRPr="00772251" w:rsidRDefault="00E83F66" w:rsidP="0048591A">
            <w:pPr>
              <w:spacing w:before="60" w:after="60" w:line="240" w:lineRule="auto"/>
              <w:jc w:val="center"/>
              <w:rPr>
                <w:noProof/>
                <w:sz w:val="20"/>
              </w:rPr>
            </w:pPr>
            <w:r>
              <w:rPr>
                <w:noProof/>
                <w:sz w:val="20"/>
              </w:rPr>
              <w:t>90281000</w:t>
            </w:r>
          </w:p>
        </w:tc>
        <w:tc>
          <w:tcPr>
            <w:tcW w:w="1329" w:type="dxa"/>
            <w:tcBorders>
              <w:top w:val="nil"/>
              <w:left w:val="nil"/>
              <w:bottom w:val="single" w:sz="4" w:space="0" w:color="auto"/>
              <w:right w:val="single" w:sz="4" w:space="0" w:color="auto"/>
            </w:tcBorders>
            <w:shd w:val="clear" w:color="auto" w:fill="auto"/>
            <w:noWrap/>
            <w:hideMark/>
          </w:tcPr>
          <w:p w14:paraId="022C0839" w14:textId="77777777" w:rsidR="00E83F66" w:rsidRPr="00772251" w:rsidRDefault="00E83F66" w:rsidP="0048591A">
            <w:pPr>
              <w:spacing w:before="60" w:after="60" w:line="240" w:lineRule="auto"/>
              <w:jc w:val="center"/>
              <w:rPr>
                <w:noProof/>
                <w:sz w:val="20"/>
              </w:rPr>
            </w:pPr>
            <w:r>
              <w:rPr>
                <w:noProof/>
                <w:sz w:val="20"/>
              </w:rPr>
              <w:t>902810</w:t>
            </w:r>
          </w:p>
        </w:tc>
        <w:tc>
          <w:tcPr>
            <w:tcW w:w="9680" w:type="dxa"/>
            <w:tcBorders>
              <w:top w:val="nil"/>
              <w:left w:val="nil"/>
              <w:bottom w:val="single" w:sz="4" w:space="0" w:color="auto"/>
              <w:right w:val="single" w:sz="4" w:space="0" w:color="auto"/>
            </w:tcBorders>
            <w:shd w:val="clear" w:color="auto" w:fill="auto"/>
            <w:noWrap/>
            <w:hideMark/>
          </w:tcPr>
          <w:p w14:paraId="6E442DF9" w14:textId="77777777" w:rsidR="00E83F66" w:rsidRPr="00772251" w:rsidRDefault="00E83F66" w:rsidP="0048591A">
            <w:pPr>
              <w:spacing w:before="60" w:after="60" w:line="240" w:lineRule="auto"/>
              <w:rPr>
                <w:noProof/>
                <w:sz w:val="20"/>
              </w:rPr>
            </w:pPr>
            <w:r>
              <w:rPr>
                <w:noProof/>
                <w:sz w:val="20"/>
              </w:rPr>
              <w:t>- Gaszähler</w:t>
            </w:r>
          </w:p>
        </w:tc>
        <w:tc>
          <w:tcPr>
            <w:tcW w:w="1134" w:type="dxa"/>
            <w:tcBorders>
              <w:top w:val="nil"/>
              <w:left w:val="nil"/>
              <w:bottom w:val="single" w:sz="4" w:space="0" w:color="auto"/>
              <w:right w:val="single" w:sz="4" w:space="0" w:color="auto"/>
            </w:tcBorders>
            <w:shd w:val="clear" w:color="auto" w:fill="auto"/>
            <w:noWrap/>
            <w:vAlign w:val="center"/>
            <w:hideMark/>
          </w:tcPr>
          <w:p w14:paraId="48A49D4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E33567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7CFF6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4C348C5" w14:textId="77777777" w:rsidR="00E83F66" w:rsidRPr="00772251" w:rsidRDefault="00E83F66" w:rsidP="0048591A">
            <w:pPr>
              <w:spacing w:before="60" w:after="60" w:line="240" w:lineRule="auto"/>
              <w:jc w:val="center"/>
              <w:rPr>
                <w:noProof/>
                <w:sz w:val="20"/>
              </w:rPr>
            </w:pPr>
            <w:r>
              <w:rPr>
                <w:noProof/>
                <w:sz w:val="20"/>
              </w:rPr>
              <w:t>90282000</w:t>
            </w:r>
          </w:p>
        </w:tc>
        <w:tc>
          <w:tcPr>
            <w:tcW w:w="1329" w:type="dxa"/>
            <w:tcBorders>
              <w:top w:val="nil"/>
              <w:left w:val="nil"/>
              <w:bottom w:val="single" w:sz="4" w:space="0" w:color="auto"/>
              <w:right w:val="single" w:sz="4" w:space="0" w:color="auto"/>
            </w:tcBorders>
            <w:shd w:val="clear" w:color="auto" w:fill="auto"/>
            <w:noWrap/>
            <w:hideMark/>
          </w:tcPr>
          <w:p w14:paraId="42CB7F3D" w14:textId="77777777" w:rsidR="00E83F66" w:rsidRPr="00772251" w:rsidRDefault="00E83F66" w:rsidP="0048591A">
            <w:pPr>
              <w:spacing w:before="60" w:after="60" w:line="240" w:lineRule="auto"/>
              <w:jc w:val="center"/>
              <w:rPr>
                <w:noProof/>
                <w:sz w:val="20"/>
              </w:rPr>
            </w:pPr>
            <w:r>
              <w:rPr>
                <w:noProof/>
                <w:sz w:val="20"/>
              </w:rPr>
              <w:t>902820</w:t>
            </w:r>
          </w:p>
        </w:tc>
        <w:tc>
          <w:tcPr>
            <w:tcW w:w="9680" w:type="dxa"/>
            <w:tcBorders>
              <w:top w:val="nil"/>
              <w:left w:val="nil"/>
              <w:bottom w:val="single" w:sz="4" w:space="0" w:color="auto"/>
              <w:right w:val="single" w:sz="4" w:space="0" w:color="auto"/>
            </w:tcBorders>
            <w:shd w:val="clear" w:color="auto" w:fill="auto"/>
            <w:noWrap/>
            <w:hideMark/>
          </w:tcPr>
          <w:p w14:paraId="13DD208D" w14:textId="77777777" w:rsidR="00E83F66" w:rsidRPr="00772251" w:rsidRDefault="00E83F66" w:rsidP="0048591A">
            <w:pPr>
              <w:spacing w:before="60" w:after="60" w:line="240" w:lineRule="auto"/>
              <w:rPr>
                <w:noProof/>
                <w:sz w:val="20"/>
              </w:rPr>
            </w:pPr>
            <w:r>
              <w:rPr>
                <w:noProof/>
                <w:sz w:val="20"/>
              </w:rPr>
              <w:t>- Flüssigkeitszähler</w:t>
            </w:r>
          </w:p>
        </w:tc>
        <w:tc>
          <w:tcPr>
            <w:tcW w:w="1134" w:type="dxa"/>
            <w:tcBorders>
              <w:top w:val="nil"/>
              <w:left w:val="nil"/>
              <w:bottom w:val="single" w:sz="4" w:space="0" w:color="auto"/>
              <w:right w:val="single" w:sz="4" w:space="0" w:color="auto"/>
            </w:tcBorders>
            <w:shd w:val="clear" w:color="auto" w:fill="auto"/>
            <w:noWrap/>
            <w:vAlign w:val="center"/>
            <w:hideMark/>
          </w:tcPr>
          <w:p w14:paraId="25368F7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929FA8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088A6E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5E337C" w14:textId="77777777" w:rsidR="00E83F66" w:rsidRPr="00772251" w:rsidRDefault="00E83F66" w:rsidP="0048591A">
            <w:pPr>
              <w:spacing w:before="60" w:after="60" w:line="240" w:lineRule="auto"/>
              <w:jc w:val="center"/>
              <w:rPr>
                <w:noProof/>
                <w:sz w:val="20"/>
              </w:rPr>
            </w:pPr>
            <w:r>
              <w:rPr>
                <w:noProof/>
                <w:sz w:val="20"/>
              </w:rPr>
              <w:t>90283000</w:t>
            </w:r>
          </w:p>
        </w:tc>
        <w:tc>
          <w:tcPr>
            <w:tcW w:w="1329" w:type="dxa"/>
            <w:tcBorders>
              <w:top w:val="nil"/>
              <w:left w:val="nil"/>
              <w:bottom w:val="single" w:sz="4" w:space="0" w:color="auto"/>
              <w:right w:val="single" w:sz="4" w:space="0" w:color="auto"/>
            </w:tcBorders>
            <w:shd w:val="clear" w:color="auto" w:fill="auto"/>
            <w:noWrap/>
            <w:hideMark/>
          </w:tcPr>
          <w:p w14:paraId="60E9F090" w14:textId="77777777" w:rsidR="00E83F66" w:rsidRPr="00772251" w:rsidRDefault="00E83F66" w:rsidP="0048591A">
            <w:pPr>
              <w:spacing w:before="60" w:after="60" w:line="240" w:lineRule="auto"/>
              <w:jc w:val="center"/>
              <w:rPr>
                <w:noProof/>
                <w:sz w:val="20"/>
              </w:rPr>
            </w:pPr>
            <w:r>
              <w:rPr>
                <w:noProof/>
                <w:sz w:val="20"/>
              </w:rPr>
              <w:t>902830</w:t>
            </w:r>
          </w:p>
        </w:tc>
        <w:tc>
          <w:tcPr>
            <w:tcW w:w="9680" w:type="dxa"/>
            <w:tcBorders>
              <w:top w:val="nil"/>
              <w:left w:val="nil"/>
              <w:bottom w:val="single" w:sz="4" w:space="0" w:color="auto"/>
              <w:right w:val="single" w:sz="4" w:space="0" w:color="auto"/>
            </w:tcBorders>
            <w:shd w:val="clear" w:color="auto" w:fill="auto"/>
            <w:noWrap/>
            <w:hideMark/>
          </w:tcPr>
          <w:p w14:paraId="09BEC053" w14:textId="77777777" w:rsidR="00E83F66" w:rsidRPr="00772251" w:rsidRDefault="00E83F66" w:rsidP="0048591A">
            <w:pPr>
              <w:spacing w:before="60" w:after="60" w:line="240" w:lineRule="auto"/>
              <w:rPr>
                <w:noProof/>
                <w:sz w:val="20"/>
              </w:rPr>
            </w:pPr>
            <w:r>
              <w:rPr>
                <w:noProof/>
                <w:sz w:val="20"/>
              </w:rPr>
              <w:t>- Elektrizitätszähler</w:t>
            </w:r>
          </w:p>
        </w:tc>
        <w:tc>
          <w:tcPr>
            <w:tcW w:w="1134" w:type="dxa"/>
            <w:tcBorders>
              <w:top w:val="nil"/>
              <w:left w:val="nil"/>
              <w:bottom w:val="single" w:sz="4" w:space="0" w:color="auto"/>
              <w:right w:val="single" w:sz="4" w:space="0" w:color="auto"/>
            </w:tcBorders>
            <w:shd w:val="clear" w:color="auto" w:fill="auto"/>
            <w:noWrap/>
            <w:vAlign w:val="center"/>
            <w:hideMark/>
          </w:tcPr>
          <w:p w14:paraId="75E4D4D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C722A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AE5159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779DAC" w14:textId="77777777" w:rsidR="00E83F66" w:rsidRPr="00772251" w:rsidRDefault="00E83F66" w:rsidP="0048591A">
            <w:pPr>
              <w:spacing w:before="60" w:after="60" w:line="240" w:lineRule="auto"/>
              <w:jc w:val="center"/>
              <w:rPr>
                <w:noProof/>
                <w:sz w:val="20"/>
              </w:rPr>
            </w:pPr>
            <w:r>
              <w:rPr>
                <w:noProof/>
                <w:sz w:val="20"/>
              </w:rPr>
              <w:t>90289000</w:t>
            </w:r>
          </w:p>
        </w:tc>
        <w:tc>
          <w:tcPr>
            <w:tcW w:w="1329" w:type="dxa"/>
            <w:tcBorders>
              <w:top w:val="nil"/>
              <w:left w:val="nil"/>
              <w:bottom w:val="single" w:sz="4" w:space="0" w:color="auto"/>
              <w:right w:val="single" w:sz="4" w:space="0" w:color="auto"/>
            </w:tcBorders>
            <w:shd w:val="clear" w:color="auto" w:fill="auto"/>
            <w:noWrap/>
            <w:hideMark/>
          </w:tcPr>
          <w:p w14:paraId="28E89A57" w14:textId="77777777" w:rsidR="00E83F66" w:rsidRPr="00772251" w:rsidRDefault="00E83F66" w:rsidP="0048591A">
            <w:pPr>
              <w:spacing w:before="60" w:after="60" w:line="240" w:lineRule="auto"/>
              <w:jc w:val="center"/>
              <w:rPr>
                <w:noProof/>
                <w:sz w:val="20"/>
              </w:rPr>
            </w:pPr>
            <w:r>
              <w:rPr>
                <w:noProof/>
                <w:sz w:val="20"/>
              </w:rPr>
              <w:t>902890</w:t>
            </w:r>
          </w:p>
        </w:tc>
        <w:tc>
          <w:tcPr>
            <w:tcW w:w="9680" w:type="dxa"/>
            <w:tcBorders>
              <w:top w:val="nil"/>
              <w:left w:val="nil"/>
              <w:bottom w:val="single" w:sz="4" w:space="0" w:color="auto"/>
              <w:right w:val="single" w:sz="4" w:space="0" w:color="auto"/>
            </w:tcBorders>
            <w:shd w:val="clear" w:color="auto" w:fill="auto"/>
            <w:noWrap/>
            <w:hideMark/>
          </w:tcPr>
          <w:p w14:paraId="7E75CC30"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0827481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0437F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BD79C0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7A2788" w14:textId="77777777" w:rsidR="00E83F66" w:rsidRPr="00772251" w:rsidRDefault="00E83F66" w:rsidP="0048591A">
            <w:pPr>
              <w:spacing w:before="60" w:after="60" w:line="240" w:lineRule="auto"/>
              <w:jc w:val="center"/>
              <w:rPr>
                <w:noProof/>
                <w:sz w:val="20"/>
              </w:rPr>
            </w:pPr>
            <w:r>
              <w:rPr>
                <w:noProof/>
                <w:sz w:val="20"/>
              </w:rPr>
              <w:t>90301000</w:t>
            </w:r>
          </w:p>
        </w:tc>
        <w:tc>
          <w:tcPr>
            <w:tcW w:w="1329" w:type="dxa"/>
            <w:tcBorders>
              <w:top w:val="nil"/>
              <w:left w:val="nil"/>
              <w:bottom w:val="single" w:sz="4" w:space="0" w:color="auto"/>
              <w:right w:val="single" w:sz="4" w:space="0" w:color="auto"/>
            </w:tcBorders>
            <w:shd w:val="clear" w:color="auto" w:fill="auto"/>
            <w:noWrap/>
            <w:hideMark/>
          </w:tcPr>
          <w:p w14:paraId="564B78E7" w14:textId="77777777" w:rsidR="00E83F66" w:rsidRPr="00772251" w:rsidRDefault="00E83F66" w:rsidP="0048591A">
            <w:pPr>
              <w:spacing w:before="60" w:after="60" w:line="240" w:lineRule="auto"/>
              <w:jc w:val="center"/>
              <w:rPr>
                <w:noProof/>
                <w:sz w:val="20"/>
              </w:rPr>
            </w:pPr>
            <w:r>
              <w:rPr>
                <w:noProof/>
                <w:sz w:val="20"/>
              </w:rPr>
              <w:t>903010</w:t>
            </w:r>
          </w:p>
        </w:tc>
        <w:tc>
          <w:tcPr>
            <w:tcW w:w="9680" w:type="dxa"/>
            <w:tcBorders>
              <w:top w:val="nil"/>
              <w:left w:val="nil"/>
              <w:bottom w:val="single" w:sz="4" w:space="0" w:color="auto"/>
              <w:right w:val="single" w:sz="4" w:space="0" w:color="auto"/>
            </w:tcBorders>
            <w:shd w:val="clear" w:color="auto" w:fill="auto"/>
            <w:noWrap/>
            <w:hideMark/>
          </w:tcPr>
          <w:p w14:paraId="286A105C" w14:textId="77777777" w:rsidR="00E83F66" w:rsidRPr="00772251" w:rsidRDefault="00E83F66" w:rsidP="0048591A">
            <w:pPr>
              <w:spacing w:before="60" w:after="60" w:line="240" w:lineRule="auto"/>
              <w:rPr>
                <w:noProof/>
                <w:sz w:val="20"/>
              </w:rPr>
            </w:pPr>
            <w:r>
              <w:rPr>
                <w:noProof/>
                <w:sz w:val="20"/>
              </w:rPr>
              <w:t>- Instrumente, Apparate und Geräte zum Messen oder zum Nachweis von ionisierenden Strahlen</w:t>
            </w:r>
          </w:p>
        </w:tc>
        <w:tc>
          <w:tcPr>
            <w:tcW w:w="1134" w:type="dxa"/>
            <w:tcBorders>
              <w:top w:val="nil"/>
              <w:left w:val="nil"/>
              <w:bottom w:val="single" w:sz="4" w:space="0" w:color="auto"/>
              <w:right w:val="single" w:sz="4" w:space="0" w:color="auto"/>
            </w:tcBorders>
            <w:shd w:val="clear" w:color="auto" w:fill="auto"/>
            <w:noWrap/>
            <w:vAlign w:val="center"/>
            <w:hideMark/>
          </w:tcPr>
          <w:p w14:paraId="0802561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CAE75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2F79A3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88F509" w14:textId="77777777" w:rsidR="00E83F66" w:rsidRPr="00772251" w:rsidRDefault="00E83F66" w:rsidP="0048591A">
            <w:pPr>
              <w:spacing w:before="60" w:after="60" w:line="240" w:lineRule="auto"/>
              <w:jc w:val="center"/>
              <w:rPr>
                <w:noProof/>
                <w:sz w:val="20"/>
              </w:rPr>
            </w:pPr>
            <w:r>
              <w:rPr>
                <w:noProof/>
                <w:sz w:val="20"/>
              </w:rPr>
              <w:t>90302000</w:t>
            </w:r>
          </w:p>
        </w:tc>
        <w:tc>
          <w:tcPr>
            <w:tcW w:w="1329" w:type="dxa"/>
            <w:tcBorders>
              <w:top w:val="nil"/>
              <w:left w:val="nil"/>
              <w:bottom w:val="single" w:sz="4" w:space="0" w:color="auto"/>
              <w:right w:val="single" w:sz="4" w:space="0" w:color="auto"/>
            </w:tcBorders>
            <w:shd w:val="clear" w:color="auto" w:fill="auto"/>
            <w:noWrap/>
            <w:hideMark/>
          </w:tcPr>
          <w:p w14:paraId="662D1ADB" w14:textId="77777777" w:rsidR="00E83F66" w:rsidRPr="00772251" w:rsidRDefault="00E83F66" w:rsidP="0048591A">
            <w:pPr>
              <w:spacing w:before="60" w:after="60" w:line="240" w:lineRule="auto"/>
              <w:jc w:val="center"/>
              <w:rPr>
                <w:noProof/>
                <w:sz w:val="20"/>
              </w:rPr>
            </w:pPr>
            <w:r>
              <w:rPr>
                <w:noProof/>
                <w:sz w:val="20"/>
              </w:rPr>
              <w:t>903020</w:t>
            </w:r>
          </w:p>
        </w:tc>
        <w:tc>
          <w:tcPr>
            <w:tcW w:w="9680" w:type="dxa"/>
            <w:tcBorders>
              <w:top w:val="nil"/>
              <w:left w:val="nil"/>
              <w:bottom w:val="single" w:sz="4" w:space="0" w:color="auto"/>
              <w:right w:val="single" w:sz="4" w:space="0" w:color="auto"/>
            </w:tcBorders>
            <w:shd w:val="clear" w:color="auto" w:fill="auto"/>
            <w:noWrap/>
            <w:hideMark/>
          </w:tcPr>
          <w:p w14:paraId="6B6C336D" w14:textId="77777777" w:rsidR="00E83F66" w:rsidRPr="00772251" w:rsidRDefault="00E83F66" w:rsidP="0048591A">
            <w:pPr>
              <w:spacing w:before="60" w:after="60" w:line="240" w:lineRule="auto"/>
              <w:rPr>
                <w:noProof/>
                <w:sz w:val="20"/>
              </w:rPr>
            </w:pPr>
            <w:r>
              <w:rPr>
                <w:noProof/>
                <w:sz w:val="20"/>
              </w:rPr>
              <w:t>- Oszilloskope und Oszillografen</w:t>
            </w:r>
          </w:p>
        </w:tc>
        <w:tc>
          <w:tcPr>
            <w:tcW w:w="1134" w:type="dxa"/>
            <w:tcBorders>
              <w:top w:val="nil"/>
              <w:left w:val="nil"/>
              <w:bottom w:val="single" w:sz="4" w:space="0" w:color="auto"/>
              <w:right w:val="single" w:sz="4" w:space="0" w:color="auto"/>
            </w:tcBorders>
            <w:shd w:val="clear" w:color="auto" w:fill="auto"/>
            <w:noWrap/>
            <w:vAlign w:val="center"/>
            <w:hideMark/>
          </w:tcPr>
          <w:p w14:paraId="30FDBDB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638BD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7AC134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FE3AF74" w14:textId="77777777" w:rsidR="00E83F66" w:rsidRPr="00772251" w:rsidRDefault="00E83F66" w:rsidP="00A57E85">
            <w:pPr>
              <w:pageBreakBefore/>
              <w:spacing w:before="60" w:after="60" w:line="240" w:lineRule="auto"/>
              <w:jc w:val="center"/>
              <w:rPr>
                <w:noProof/>
                <w:sz w:val="20"/>
              </w:rPr>
            </w:pPr>
            <w:r>
              <w:rPr>
                <w:noProof/>
                <w:sz w:val="20"/>
              </w:rPr>
              <w:t>90303100</w:t>
            </w:r>
          </w:p>
        </w:tc>
        <w:tc>
          <w:tcPr>
            <w:tcW w:w="1329" w:type="dxa"/>
            <w:tcBorders>
              <w:top w:val="nil"/>
              <w:left w:val="nil"/>
              <w:bottom w:val="single" w:sz="4" w:space="0" w:color="auto"/>
              <w:right w:val="single" w:sz="4" w:space="0" w:color="auto"/>
            </w:tcBorders>
            <w:shd w:val="clear" w:color="auto" w:fill="auto"/>
            <w:noWrap/>
            <w:hideMark/>
          </w:tcPr>
          <w:p w14:paraId="3CCEEAEE" w14:textId="77777777" w:rsidR="00E83F66" w:rsidRPr="00772251" w:rsidRDefault="00E83F66" w:rsidP="0048591A">
            <w:pPr>
              <w:spacing w:before="60" w:after="60" w:line="240" w:lineRule="auto"/>
              <w:jc w:val="center"/>
              <w:rPr>
                <w:noProof/>
                <w:sz w:val="20"/>
              </w:rPr>
            </w:pPr>
            <w:r>
              <w:rPr>
                <w:noProof/>
                <w:sz w:val="20"/>
              </w:rPr>
              <w:t>903031</w:t>
            </w:r>
          </w:p>
        </w:tc>
        <w:tc>
          <w:tcPr>
            <w:tcW w:w="9680" w:type="dxa"/>
            <w:tcBorders>
              <w:top w:val="nil"/>
              <w:left w:val="nil"/>
              <w:bottom w:val="single" w:sz="4" w:space="0" w:color="auto"/>
              <w:right w:val="single" w:sz="4" w:space="0" w:color="auto"/>
            </w:tcBorders>
            <w:shd w:val="clear" w:color="auto" w:fill="auto"/>
            <w:noWrap/>
            <w:hideMark/>
          </w:tcPr>
          <w:p w14:paraId="6917749D" w14:textId="77777777" w:rsidR="00E83F66" w:rsidRPr="00772251" w:rsidRDefault="00E83F66" w:rsidP="0048591A">
            <w:pPr>
              <w:spacing w:before="60" w:after="60" w:line="240" w:lineRule="auto"/>
              <w:rPr>
                <w:noProof/>
                <w:sz w:val="20"/>
              </w:rPr>
            </w:pPr>
            <w:r>
              <w:rPr>
                <w:noProof/>
                <w:sz w:val="20"/>
              </w:rPr>
              <w:t>-- Multimeter, ohne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43E1A82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2FD3A2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5FC07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F6B637A" w14:textId="77777777" w:rsidR="00E83F66" w:rsidRPr="00772251" w:rsidRDefault="00E83F66" w:rsidP="0048591A">
            <w:pPr>
              <w:spacing w:before="60" w:after="60" w:line="240" w:lineRule="auto"/>
              <w:jc w:val="center"/>
              <w:rPr>
                <w:noProof/>
                <w:sz w:val="20"/>
              </w:rPr>
            </w:pPr>
            <w:r>
              <w:rPr>
                <w:noProof/>
                <w:sz w:val="20"/>
              </w:rPr>
              <w:t>90303200</w:t>
            </w:r>
          </w:p>
        </w:tc>
        <w:tc>
          <w:tcPr>
            <w:tcW w:w="1329" w:type="dxa"/>
            <w:tcBorders>
              <w:top w:val="nil"/>
              <w:left w:val="nil"/>
              <w:bottom w:val="single" w:sz="4" w:space="0" w:color="auto"/>
              <w:right w:val="single" w:sz="4" w:space="0" w:color="auto"/>
            </w:tcBorders>
            <w:shd w:val="clear" w:color="auto" w:fill="auto"/>
            <w:noWrap/>
            <w:hideMark/>
          </w:tcPr>
          <w:p w14:paraId="05D42860" w14:textId="77777777" w:rsidR="00E83F66" w:rsidRPr="00772251" w:rsidRDefault="00E83F66" w:rsidP="0048591A">
            <w:pPr>
              <w:spacing w:before="60" w:after="60" w:line="240" w:lineRule="auto"/>
              <w:jc w:val="center"/>
              <w:rPr>
                <w:noProof/>
                <w:sz w:val="20"/>
              </w:rPr>
            </w:pPr>
            <w:r>
              <w:rPr>
                <w:noProof/>
                <w:sz w:val="20"/>
              </w:rPr>
              <w:t>903032</w:t>
            </w:r>
          </w:p>
        </w:tc>
        <w:tc>
          <w:tcPr>
            <w:tcW w:w="9680" w:type="dxa"/>
            <w:tcBorders>
              <w:top w:val="nil"/>
              <w:left w:val="nil"/>
              <w:bottom w:val="single" w:sz="4" w:space="0" w:color="auto"/>
              <w:right w:val="single" w:sz="4" w:space="0" w:color="auto"/>
            </w:tcBorders>
            <w:shd w:val="clear" w:color="auto" w:fill="auto"/>
            <w:noWrap/>
            <w:hideMark/>
          </w:tcPr>
          <w:p w14:paraId="371D9177" w14:textId="77777777" w:rsidR="00E83F66" w:rsidRPr="00772251" w:rsidRDefault="00E83F66" w:rsidP="0048591A">
            <w:pPr>
              <w:spacing w:before="60" w:after="60" w:line="240" w:lineRule="auto"/>
              <w:rPr>
                <w:noProof/>
                <w:sz w:val="20"/>
              </w:rPr>
            </w:pPr>
            <w:r>
              <w:rPr>
                <w:noProof/>
                <w:sz w:val="20"/>
              </w:rPr>
              <w:t>-- Multimeter, mit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04624A9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9D52E5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629BF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E6818B4" w14:textId="77777777" w:rsidR="00E83F66" w:rsidRPr="00772251" w:rsidRDefault="00E83F66" w:rsidP="0048591A">
            <w:pPr>
              <w:spacing w:before="60" w:after="60" w:line="240" w:lineRule="auto"/>
              <w:jc w:val="center"/>
              <w:rPr>
                <w:noProof/>
                <w:sz w:val="20"/>
              </w:rPr>
            </w:pPr>
            <w:r>
              <w:rPr>
                <w:noProof/>
                <w:sz w:val="20"/>
              </w:rPr>
              <w:t>90303300</w:t>
            </w:r>
          </w:p>
        </w:tc>
        <w:tc>
          <w:tcPr>
            <w:tcW w:w="1329" w:type="dxa"/>
            <w:tcBorders>
              <w:top w:val="nil"/>
              <w:left w:val="nil"/>
              <w:bottom w:val="single" w:sz="4" w:space="0" w:color="auto"/>
              <w:right w:val="single" w:sz="4" w:space="0" w:color="auto"/>
            </w:tcBorders>
            <w:shd w:val="clear" w:color="auto" w:fill="auto"/>
            <w:noWrap/>
            <w:hideMark/>
          </w:tcPr>
          <w:p w14:paraId="7A88B26A" w14:textId="77777777" w:rsidR="00E83F66" w:rsidRPr="00772251" w:rsidRDefault="00E83F66" w:rsidP="0048591A">
            <w:pPr>
              <w:spacing w:before="60" w:after="60" w:line="240" w:lineRule="auto"/>
              <w:jc w:val="center"/>
              <w:rPr>
                <w:noProof/>
                <w:sz w:val="20"/>
              </w:rPr>
            </w:pPr>
            <w:r>
              <w:rPr>
                <w:noProof/>
                <w:sz w:val="20"/>
              </w:rPr>
              <w:t>903033</w:t>
            </w:r>
          </w:p>
        </w:tc>
        <w:tc>
          <w:tcPr>
            <w:tcW w:w="9680" w:type="dxa"/>
            <w:tcBorders>
              <w:top w:val="nil"/>
              <w:left w:val="nil"/>
              <w:bottom w:val="single" w:sz="4" w:space="0" w:color="auto"/>
              <w:right w:val="single" w:sz="4" w:space="0" w:color="auto"/>
            </w:tcBorders>
            <w:shd w:val="clear" w:color="auto" w:fill="auto"/>
            <w:noWrap/>
            <w:hideMark/>
          </w:tcPr>
          <w:p w14:paraId="6931849E" w14:textId="77777777" w:rsidR="00E83F66" w:rsidRPr="00772251" w:rsidRDefault="00E83F66" w:rsidP="0048591A">
            <w:pPr>
              <w:spacing w:before="60" w:after="60" w:line="240" w:lineRule="auto"/>
              <w:rPr>
                <w:noProof/>
                <w:sz w:val="20"/>
              </w:rPr>
            </w:pPr>
            <w:r>
              <w:rPr>
                <w:noProof/>
                <w:sz w:val="20"/>
              </w:rPr>
              <w:t>-- andere, ohne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2BB981D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B6997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55D8FC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A96DDA3" w14:textId="77777777" w:rsidR="00E83F66" w:rsidRPr="00772251" w:rsidRDefault="00E83F66" w:rsidP="0048591A">
            <w:pPr>
              <w:spacing w:before="60" w:after="60" w:line="240" w:lineRule="auto"/>
              <w:jc w:val="center"/>
              <w:rPr>
                <w:noProof/>
                <w:sz w:val="20"/>
              </w:rPr>
            </w:pPr>
            <w:r>
              <w:rPr>
                <w:noProof/>
                <w:sz w:val="20"/>
              </w:rPr>
              <w:t>90303900</w:t>
            </w:r>
          </w:p>
        </w:tc>
        <w:tc>
          <w:tcPr>
            <w:tcW w:w="1329" w:type="dxa"/>
            <w:tcBorders>
              <w:top w:val="nil"/>
              <w:left w:val="nil"/>
              <w:bottom w:val="single" w:sz="4" w:space="0" w:color="auto"/>
              <w:right w:val="single" w:sz="4" w:space="0" w:color="auto"/>
            </w:tcBorders>
            <w:shd w:val="clear" w:color="auto" w:fill="auto"/>
            <w:noWrap/>
            <w:hideMark/>
          </w:tcPr>
          <w:p w14:paraId="78C17EF8" w14:textId="77777777" w:rsidR="00E83F66" w:rsidRPr="00772251" w:rsidRDefault="00E83F66" w:rsidP="0048591A">
            <w:pPr>
              <w:spacing w:before="60" w:after="60" w:line="240" w:lineRule="auto"/>
              <w:jc w:val="center"/>
              <w:rPr>
                <w:noProof/>
                <w:sz w:val="20"/>
              </w:rPr>
            </w:pPr>
            <w:r>
              <w:rPr>
                <w:noProof/>
                <w:sz w:val="20"/>
              </w:rPr>
              <w:t>903039</w:t>
            </w:r>
          </w:p>
        </w:tc>
        <w:tc>
          <w:tcPr>
            <w:tcW w:w="9680" w:type="dxa"/>
            <w:tcBorders>
              <w:top w:val="nil"/>
              <w:left w:val="nil"/>
              <w:bottom w:val="single" w:sz="4" w:space="0" w:color="auto"/>
              <w:right w:val="single" w:sz="4" w:space="0" w:color="auto"/>
            </w:tcBorders>
            <w:shd w:val="clear" w:color="auto" w:fill="auto"/>
            <w:noWrap/>
            <w:hideMark/>
          </w:tcPr>
          <w:p w14:paraId="3230D83F" w14:textId="77777777" w:rsidR="00E83F66" w:rsidRPr="00772251" w:rsidRDefault="00E83F66" w:rsidP="0048591A">
            <w:pPr>
              <w:spacing w:before="60" w:after="60" w:line="240" w:lineRule="auto"/>
              <w:rPr>
                <w:noProof/>
                <w:sz w:val="20"/>
              </w:rPr>
            </w:pPr>
            <w:r>
              <w:rPr>
                <w:noProof/>
                <w:sz w:val="20"/>
              </w:rPr>
              <w:t>-- andere, mit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16E4AEF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E184D62"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11610A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161A3B4" w14:textId="77777777" w:rsidR="00E83F66" w:rsidRPr="00772251" w:rsidRDefault="00E83F66" w:rsidP="0048591A">
            <w:pPr>
              <w:spacing w:before="60" w:after="60" w:line="240" w:lineRule="auto"/>
              <w:jc w:val="center"/>
              <w:rPr>
                <w:noProof/>
                <w:sz w:val="20"/>
              </w:rPr>
            </w:pPr>
            <w:r>
              <w:rPr>
                <w:noProof/>
                <w:sz w:val="20"/>
              </w:rPr>
              <w:t>90304000</w:t>
            </w:r>
          </w:p>
        </w:tc>
        <w:tc>
          <w:tcPr>
            <w:tcW w:w="1329" w:type="dxa"/>
            <w:tcBorders>
              <w:top w:val="nil"/>
              <w:left w:val="nil"/>
              <w:bottom w:val="single" w:sz="4" w:space="0" w:color="auto"/>
              <w:right w:val="single" w:sz="4" w:space="0" w:color="auto"/>
            </w:tcBorders>
            <w:shd w:val="clear" w:color="auto" w:fill="auto"/>
            <w:noWrap/>
            <w:hideMark/>
          </w:tcPr>
          <w:p w14:paraId="29D20523" w14:textId="77777777" w:rsidR="00E83F66" w:rsidRPr="00772251" w:rsidRDefault="00E83F66" w:rsidP="0048591A">
            <w:pPr>
              <w:spacing w:before="60" w:after="60" w:line="240" w:lineRule="auto"/>
              <w:jc w:val="center"/>
              <w:rPr>
                <w:noProof/>
                <w:sz w:val="20"/>
              </w:rPr>
            </w:pPr>
            <w:r>
              <w:rPr>
                <w:noProof/>
                <w:sz w:val="20"/>
              </w:rPr>
              <w:t>903040</w:t>
            </w:r>
          </w:p>
        </w:tc>
        <w:tc>
          <w:tcPr>
            <w:tcW w:w="9680" w:type="dxa"/>
            <w:tcBorders>
              <w:top w:val="nil"/>
              <w:left w:val="nil"/>
              <w:bottom w:val="single" w:sz="4" w:space="0" w:color="auto"/>
              <w:right w:val="single" w:sz="4" w:space="0" w:color="auto"/>
            </w:tcBorders>
            <w:shd w:val="clear" w:color="auto" w:fill="auto"/>
            <w:noWrap/>
            <w:hideMark/>
          </w:tcPr>
          <w:p w14:paraId="791BD3E5" w14:textId="7CB0F941" w:rsidR="00E83F66" w:rsidRPr="00772251" w:rsidRDefault="00E83F66" w:rsidP="00D33F57">
            <w:pPr>
              <w:spacing w:before="60" w:after="60" w:line="240" w:lineRule="auto"/>
              <w:rPr>
                <w:noProof/>
                <w:sz w:val="20"/>
              </w:rPr>
            </w:pPr>
            <w:r>
              <w:rPr>
                <w:noProof/>
                <w:sz w:val="20"/>
              </w:rPr>
              <w:t>- andere Instrumente, Apparate und Geräte, ihrer Beschaffenheit nach besonders für die Telekommunikation bestimmt (z. B. Nebensprechmesser, Verstärkungsgradmesser, Verzerrungsmesser und Geräuschspannungsmesser)</w:t>
            </w:r>
          </w:p>
        </w:tc>
        <w:tc>
          <w:tcPr>
            <w:tcW w:w="1134" w:type="dxa"/>
            <w:tcBorders>
              <w:top w:val="nil"/>
              <w:left w:val="nil"/>
              <w:bottom w:val="single" w:sz="4" w:space="0" w:color="auto"/>
              <w:right w:val="single" w:sz="4" w:space="0" w:color="auto"/>
            </w:tcBorders>
            <w:shd w:val="clear" w:color="auto" w:fill="auto"/>
            <w:noWrap/>
            <w:vAlign w:val="center"/>
            <w:hideMark/>
          </w:tcPr>
          <w:p w14:paraId="3B9D03A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1A1390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0EE0AE1E"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68965E0" w14:textId="77777777" w:rsidR="00E83F66" w:rsidRPr="00772251" w:rsidRDefault="00E83F66" w:rsidP="0048591A">
            <w:pPr>
              <w:spacing w:before="60" w:after="60" w:line="240" w:lineRule="auto"/>
              <w:jc w:val="center"/>
              <w:rPr>
                <w:noProof/>
                <w:sz w:val="20"/>
              </w:rPr>
            </w:pPr>
            <w:r>
              <w:rPr>
                <w:noProof/>
                <w:sz w:val="20"/>
              </w:rPr>
              <w:t>90308200</w:t>
            </w:r>
          </w:p>
        </w:tc>
        <w:tc>
          <w:tcPr>
            <w:tcW w:w="1329" w:type="dxa"/>
            <w:tcBorders>
              <w:top w:val="nil"/>
              <w:left w:val="nil"/>
              <w:bottom w:val="single" w:sz="4" w:space="0" w:color="auto"/>
              <w:right w:val="single" w:sz="4" w:space="0" w:color="auto"/>
            </w:tcBorders>
            <w:shd w:val="clear" w:color="auto" w:fill="auto"/>
            <w:noWrap/>
            <w:hideMark/>
          </w:tcPr>
          <w:p w14:paraId="10163DC9" w14:textId="77777777" w:rsidR="00E83F66" w:rsidRPr="00772251" w:rsidRDefault="00E83F66" w:rsidP="0048591A">
            <w:pPr>
              <w:spacing w:before="60" w:after="60" w:line="240" w:lineRule="auto"/>
              <w:jc w:val="center"/>
              <w:rPr>
                <w:noProof/>
                <w:sz w:val="20"/>
              </w:rPr>
            </w:pPr>
            <w:r>
              <w:rPr>
                <w:noProof/>
                <w:sz w:val="20"/>
              </w:rPr>
              <w:t>903082</w:t>
            </w:r>
          </w:p>
        </w:tc>
        <w:tc>
          <w:tcPr>
            <w:tcW w:w="9680" w:type="dxa"/>
            <w:tcBorders>
              <w:top w:val="nil"/>
              <w:left w:val="nil"/>
              <w:bottom w:val="single" w:sz="4" w:space="0" w:color="auto"/>
              <w:right w:val="single" w:sz="4" w:space="0" w:color="auto"/>
            </w:tcBorders>
            <w:shd w:val="clear" w:color="auto" w:fill="auto"/>
            <w:noWrap/>
            <w:hideMark/>
          </w:tcPr>
          <w:p w14:paraId="404D01CA" w14:textId="77777777" w:rsidR="00E83F66" w:rsidRPr="00772251" w:rsidRDefault="00E83F66" w:rsidP="0048591A">
            <w:pPr>
              <w:spacing w:before="60" w:after="60" w:line="240" w:lineRule="auto"/>
              <w:rPr>
                <w:noProof/>
                <w:sz w:val="20"/>
              </w:rPr>
            </w:pPr>
            <w:r>
              <w:rPr>
                <w:noProof/>
                <w:sz w:val="20"/>
              </w:rPr>
              <w:t>-- zum Messen oder Prüfen von Halbleiterscheiben (wafers) oder Halbleiterbauelementen</w:t>
            </w:r>
          </w:p>
        </w:tc>
        <w:tc>
          <w:tcPr>
            <w:tcW w:w="1134" w:type="dxa"/>
            <w:tcBorders>
              <w:top w:val="nil"/>
              <w:left w:val="nil"/>
              <w:bottom w:val="single" w:sz="4" w:space="0" w:color="auto"/>
              <w:right w:val="single" w:sz="4" w:space="0" w:color="auto"/>
            </w:tcBorders>
            <w:shd w:val="clear" w:color="auto" w:fill="auto"/>
            <w:noWrap/>
            <w:vAlign w:val="center"/>
            <w:hideMark/>
          </w:tcPr>
          <w:p w14:paraId="654A7DF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5CE8567"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1DCA19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46560" w14:textId="77777777" w:rsidR="00E83F66" w:rsidRPr="00772251" w:rsidRDefault="00E83F66" w:rsidP="0048591A">
            <w:pPr>
              <w:spacing w:before="60" w:after="60" w:line="240" w:lineRule="auto"/>
              <w:jc w:val="center"/>
              <w:rPr>
                <w:noProof/>
                <w:sz w:val="20"/>
              </w:rPr>
            </w:pPr>
            <w:r>
              <w:rPr>
                <w:noProof/>
                <w:sz w:val="20"/>
              </w:rPr>
              <w:t>90308400</w:t>
            </w:r>
          </w:p>
        </w:tc>
        <w:tc>
          <w:tcPr>
            <w:tcW w:w="1329" w:type="dxa"/>
            <w:tcBorders>
              <w:top w:val="nil"/>
              <w:left w:val="nil"/>
              <w:bottom w:val="single" w:sz="4" w:space="0" w:color="auto"/>
              <w:right w:val="single" w:sz="4" w:space="0" w:color="auto"/>
            </w:tcBorders>
            <w:shd w:val="clear" w:color="auto" w:fill="auto"/>
            <w:noWrap/>
            <w:hideMark/>
          </w:tcPr>
          <w:p w14:paraId="5E3201B8" w14:textId="77777777" w:rsidR="00E83F66" w:rsidRPr="00772251" w:rsidRDefault="00E83F66" w:rsidP="0048591A">
            <w:pPr>
              <w:spacing w:before="60" w:after="60" w:line="240" w:lineRule="auto"/>
              <w:jc w:val="center"/>
              <w:rPr>
                <w:noProof/>
                <w:sz w:val="20"/>
              </w:rPr>
            </w:pPr>
            <w:r>
              <w:rPr>
                <w:noProof/>
                <w:sz w:val="20"/>
              </w:rPr>
              <w:t>903084</w:t>
            </w:r>
          </w:p>
        </w:tc>
        <w:tc>
          <w:tcPr>
            <w:tcW w:w="9680" w:type="dxa"/>
            <w:tcBorders>
              <w:top w:val="nil"/>
              <w:left w:val="nil"/>
              <w:bottom w:val="single" w:sz="4" w:space="0" w:color="auto"/>
              <w:right w:val="single" w:sz="4" w:space="0" w:color="auto"/>
            </w:tcBorders>
            <w:shd w:val="clear" w:color="auto" w:fill="auto"/>
            <w:noWrap/>
            <w:hideMark/>
          </w:tcPr>
          <w:p w14:paraId="3F78D49F" w14:textId="77777777" w:rsidR="00E83F66" w:rsidRPr="00772251" w:rsidRDefault="00E83F66" w:rsidP="0048591A">
            <w:pPr>
              <w:spacing w:before="60" w:after="60" w:line="240" w:lineRule="auto"/>
              <w:rPr>
                <w:noProof/>
                <w:sz w:val="20"/>
              </w:rPr>
            </w:pPr>
            <w:r>
              <w:rPr>
                <w:noProof/>
                <w:sz w:val="20"/>
              </w:rPr>
              <w:t>-- andere, mit Registriervorrichtung</w:t>
            </w:r>
          </w:p>
        </w:tc>
        <w:tc>
          <w:tcPr>
            <w:tcW w:w="1134" w:type="dxa"/>
            <w:tcBorders>
              <w:top w:val="nil"/>
              <w:left w:val="nil"/>
              <w:bottom w:val="single" w:sz="4" w:space="0" w:color="auto"/>
              <w:right w:val="single" w:sz="4" w:space="0" w:color="auto"/>
            </w:tcBorders>
            <w:shd w:val="clear" w:color="auto" w:fill="auto"/>
            <w:noWrap/>
            <w:vAlign w:val="center"/>
            <w:hideMark/>
          </w:tcPr>
          <w:p w14:paraId="1981BD5E"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214A7E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BFE1447"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8313371" w14:textId="77777777" w:rsidR="00E83F66" w:rsidRPr="00772251" w:rsidRDefault="00E83F66" w:rsidP="0048591A">
            <w:pPr>
              <w:spacing w:before="60" w:after="60" w:line="240" w:lineRule="auto"/>
              <w:jc w:val="center"/>
              <w:rPr>
                <w:noProof/>
                <w:sz w:val="20"/>
              </w:rPr>
            </w:pPr>
            <w:r>
              <w:rPr>
                <w:noProof/>
                <w:sz w:val="20"/>
              </w:rPr>
              <w:t>90308900</w:t>
            </w:r>
          </w:p>
        </w:tc>
        <w:tc>
          <w:tcPr>
            <w:tcW w:w="1329" w:type="dxa"/>
            <w:tcBorders>
              <w:top w:val="nil"/>
              <w:left w:val="nil"/>
              <w:bottom w:val="single" w:sz="4" w:space="0" w:color="auto"/>
              <w:right w:val="single" w:sz="4" w:space="0" w:color="auto"/>
            </w:tcBorders>
            <w:shd w:val="clear" w:color="auto" w:fill="auto"/>
            <w:noWrap/>
            <w:hideMark/>
          </w:tcPr>
          <w:p w14:paraId="228F585C" w14:textId="77777777" w:rsidR="00E83F66" w:rsidRPr="00772251" w:rsidRDefault="00E83F66" w:rsidP="0048591A">
            <w:pPr>
              <w:spacing w:before="60" w:after="60" w:line="240" w:lineRule="auto"/>
              <w:jc w:val="center"/>
              <w:rPr>
                <w:noProof/>
                <w:sz w:val="20"/>
              </w:rPr>
            </w:pPr>
            <w:r>
              <w:rPr>
                <w:noProof/>
                <w:sz w:val="20"/>
              </w:rPr>
              <w:t>903089</w:t>
            </w:r>
          </w:p>
        </w:tc>
        <w:tc>
          <w:tcPr>
            <w:tcW w:w="9680" w:type="dxa"/>
            <w:tcBorders>
              <w:top w:val="nil"/>
              <w:left w:val="nil"/>
              <w:bottom w:val="single" w:sz="4" w:space="0" w:color="auto"/>
              <w:right w:val="single" w:sz="4" w:space="0" w:color="auto"/>
            </w:tcBorders>
            <w:shd w:val="clear" w:color="auto" w:fill="auto"/>
            <w:noWrap/>
            <w:hideMark/>
          </w:tcPr>
          <w:p w14:paraId="703D80E2"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0286588A"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6FF521D"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C729E1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D5CCE5F" w14:textId="77777777" w:rsidR="00E83F66" w:rsidRPr="00772251" w:rsidRDefault="00E83F66" w:rsidP="0048591A">
            <w:pPr>
              <w:spacing w:before="60" w:after="60" w:line="240" w:lineRule="auto"/>
              <w:jc w:val="center"/>
              <w:rPr>
                <w:noProof/>
                <w:sz w:val="20"/>
              </w:rPr>
            </w:pPr>
            <w:r>
              <w:rPr>
                <w:noProof/>
                <w:sz w:val="20"/>
              </w:rPr>
              <w:t>90309000</w:t>
            </w:r>
          </w:p>
        </w:tc>
        <w:tc>
          <w:tcPr>
            <w:tcW w:w="1329" w:type="dxa"/>
            <w:tcBorders>
              <w:top w:val="nil"/>
              <w:left w:val="nil"/>
              <w:bottom w:val="single" w:sz="4" w:space="0" w:color="auto"/>
              <w:right w:val="single" w:sz="4" w:space="0" w:color="auto"/>
            </w:tcBorders>
            <w:shd w:val="clear" w:color="auto" w:fill="auto"/>
            <w:noWrap/>
            <w:hideMark/>
          </w:tcPr>
          <w:p w14:paraId="0C65DF8B" w14:textId="77777777" w:rsidR="00E83F66" w:rsidRPr="00772251" w:rsidRDefault="00E83F66" w:rsidP="0048591A">
            <w:pPr>
              <w:spacing w:before="60" w:after="60" w:line="240" w:lineRule="auto"/>
              <w:jc w:val="center"/>
              <w:rPr>
                <w:noProof/>
                <w:sz w:val="20"/>
              </w:rPr>
            </w:pPr>
            <w:r>
              <w:rPr>
                <w:noProof/>
                <w:sz w:val="20"/>
              </w:rPr>
              <w:t>903090</w:t>
            </w:r>
          </w:p>
        </w:tc>
        <w:tc>
          <w:tcPr>
            <w:tcW w:w="9680" w:type="dxa"/>
            <w:tcBorders>
              <w:top w:val="nil"/>
              <w:left w:val="nil"/>
              <w:bottom w:val="single" w:sz="4" w:space="0" w:color="auto"/>
              <w:right w:val="single" w:sz="4" w:space="0" w:color="auto"/>
            </w:tcBorders>
            <w:shd w:val="clear" w:color="auto" w:fill="auto"/>
            <w:noWrap/>
            <w:hideMark/>
          </w:tcPr>
          <w:p w14:paraId="3B3D807C"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4176D63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70596B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11BE10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4272B53" w14:textId="77777777" w:rsidR="00E83F66" w:rsidRPr="00772251" w:rsidRDefault="00E83F66" w:rsidP="0048591A">
            <w:pPr>
              <w:spacing w:before="60" w:after="60" w:line="240" w:lineRule="auto"/>
              <w:jc w:val="center"/>
              <w:rPr>
                <w:noProof/>
                <w:sz w:val="20"/>
              </w:rPr>
            </w:pPr>
            <w:r>
              <w:rPr>
                <w:noProof/>
                <w:sz w:val="20"/>
              </w:rPr>
              <w:t>90311000</w:t>
            </w:r>
          </w:p>
        </w:tc>
        <w:tc>
          <w:tcPr>
            <w:tcW w:w="1329" w:type="dxa"/>
            <w:tcBorders>
              <w:top w:val="nil"/>
              <w:left w:val="nil"/>
              <w:bottom w:val="single" w:sz="4" w:space="0" w:color="auto"/>
              <w:right w:val="single" w:sz="4" w:space="0" w:color="auto"/>
            </w:tcBorders>
            <w:shd w:val="clear" w:color="auto" w:fill="auto"/>
            <w:noWrap/>
            <w:hideMark/>
          </w:tcPr>
          <w:p w14:paraId="7DB5E2B2" w14:textId="77777777" w:rsidR="00E83F66" w:rsidRPr="00772251" w:rsidRDefault="00E83F66" w:rsidP="0048591A">
            <w:pPr>
              <w:spacing w:before="60" w:after="60" w:line="240" w:lineRule="auto"/>
              <w:jc w:val="center"/>
              <w:rPr>
                <w:noProof/>
                <w:sz w:val="20"/>
              </w:rPr>
            </w:pPr>
            <w:r>
              <w:rPr>
                <w:noProof/>
                <w:sz w:val="20"/>
              </w:rPr>
              <w:t>903110</w:t>
            </w:r>
          </w:p>
        </w:tc>
        <w:tc>
          <w:tcPr>
            <w:tcW w:w="9680" w:type="dxa"/>
            <w:tcBorders>
              <w:top w:val="nil"/>
              <w:left w:val="nil"/>
              <w:bottom w:val="single" w:sz="4" w:space="0" w:color="auto"/>
              <w:right w:val="single" w:sz="4" w:space="0" w:color="auto"/>
            </w:tcBorders>
            <w:shd w:val="clear" w:color="auto" w:fill="auto"/>
            <w:noWrap/>
            <w:hideMark/>
          </w:tcPr>
          <w:p w14:paraId="45C6B4CF" w14:textId="77777777" w:rsidR="00E83F66" w:rsidRPr="00772251" w:rsidRDefault="00E83F66" w:rsidP="0048591A">
            <w:pPr>
              <w:spacing w:before="60" w:after="60" w:line="240" w:lineRule="auto"/>
              <w:rPr>
                <w:noProof/>
                <w:sz w:val="20"/>
              </w:rPr>
            </w:pPr>
            <w:r>
              <w:rPr>
                <w:noProof/>
                <w:sz w:val="20"/>
              </w:rPr>
              <w:t>- Auswuchtmaschinen</w:t>
            </w:r>
          </w:p>
        </w:tc>
        <w:tc>
          <w:tcPr>
            <w:tcW w:w="1134" w:type="dxa"/>
            <w:tcBorders>
              <w:top w:val="nil"/>
              <w:left w:val="nil"/>
              <w:bottom w:val="single" w:sz="4" w:space="0" w:color="auto"/>
              <w:right w:val="single" w:sz="4" w:space="0" w:color="auto"/>
            </w:tcBorders>
            <w:shd w:val="clear" w:color="auto" w:fill="auto"/>
            <w:noWrap/>
            <w:vAlign w:val="center"/>
            <w:hideMark/>
          </w:tcPr>
          <w:p w14:paraId="731343A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516A745"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4E8F5C9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75939C28" w14:textId="77777777" w:rsidR="00E83F66" w:rsidRPr="00772251" w:rsidRDefault="00E83F66" w:rsidP="0048591A">
            <w:pPr>
              <w:spacing w:before="60" w:after="60" w:line="240" w:lineRule="auto"/>
              <w:jc w:val="center"/>
              <w:rPr>
                <w:noProof/>
                <w:sz w:val="20"/>
              </w:rPr>
            </w:pPr>
            <w:r>
              <w:rPr>
                <w:noProof/>
                <w:sz w:val="20"/>
              </w:rPr>
              <w:t>90312000</w:t>
            </w:r>
          </w:p>
        </w:tc>
        <w:tc>
          <w:tcPr>
            <w:tcW w:w="1329" w:type="dxa"/>
            <w:tcBorders>
              <w:top w:val="nil"/>
              <w:left w:val="nil"/>
              <w:bottom w:val="single" w:sz="4" w:space="0" w:color="auto"/>
              <w:right w:val="single" w:sz="4" w:space="0" w:color="auto"/>
            </w:tcBorders>
            <w:shd w:val="clear" w:color="auto" w:fill="auto"/>
            <w:noWrap/>
            <w:hideMark/>
          </w:tcPr>
          <w:p w14:paraId="3ADA9E99" w14:textId="77777777" w:rsidR="00E83F66" w:rsidRPr="00772251" w:rsidRDefault="00E83F66" w:rsidP="0048591A">
            <w:pPr>
              <w:spacing w:before="60" w:after="60" w:line="240" w:lineRule="auto"/>
              <w:jc w:val="center"/>
              <w:rPr>
                <w:noProof/>
                <w:sz w:val="20"/>
              </w:rPr>
            </w:pPr>
            <w:r>
              <w:rPr>
                <w:noProof/>
                <w:sz w:val="20"/>
              </w:rPr>
              <w:t>903120</w:t>
            </w:r>
          </w:p>
        </w:tc>
        <w:tc>
          <w:tcPr>
            <w:tcW w:w="9680" w:type="dxa"/>
            <w:tcBorders>
              <w:top w:val="nil"/>
              <w:left w:val="nil"/>
              <w:bottom w:val="single" w:sz="4" w:space="0" w:color="auto"/>
              <w:right w:val="single" w:sz="4" w:space="0" w:color="auto"/>
            </w:tcBorders>
            <w:shd w:val="clear" w:color="auto" w:fill="auto"/>
            <w:noWrap/>
            <w:hideMark/>
          </w:tcPr>
          <w:p w14:paraId="700314FE" w14:textId="77777777" w:rsidR="00E83F66" w:rsidRPr="00772251" w:rsidRDefault="00E83F66" w:rsidP="0048591A">
            <w:pPr>
              <w:spacing w:before="60" w:after="60" w:line="240" w:lineRule="auto"/>
              <w:rPr>
                <w:noProof/>
                <w:sz w:val="20"/>
              </w:rPr>
            </w:pPr>
            <w:r>
              <w:rPr>
                <w:noProof/>
                <w:sz w:val="20"/>
              </w:rPr>
              <w:t>- Prüfstände</w:t>
            </w:r>
          </w:p>
        </w:tc>
        <w:tc>
          <w:tcPr>
            <w:tcW w:w="1134" w:type="dxa"/>
            <w:tcBorders>
              <w:top w:val="nil"/>
              <w:left w:val="nil"/>
              <w:bottom w:val="single" w:sz="4" w:space="0" w:color="auto"/>
              <w:right w:val="single" w:sz="4" w:space="0" w:color="auto"/>
            </w:tcBorders>
            <w:shd w:val="clear" w:color="auto" w:fill="auto"/>
            <w:noWrap/>
            <w:vAlign w:val="center"/>
            <w:hideMark/>
          </w:tcPr>
          <w:p w14:paraId="414944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2C51A51"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7A7A978"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E09593" w14:textId="77777777" w:rsidR="00E83F66" w:rsidRPr="00772251" w:rsidRDefault="00E83F66" w:rsidP="0048591A">
            <w:pPr>
              <w:spacing w:before="60" w:after="60" w:line="240" w:lineRule="auto"/>
              <w:jc w:val="center"/>
              <w:rPr>
                <w:noProof/>
                <w:sz w:val="20"/>
              </w:rPr>
            </w:pPr>
            <w:r>
              <w:rPr>
                <w:noProof/>
                <w:sz w:val="20"/>
              </w:rPr>
              <w:t>90314100</w:t>
            </w:r>
          </w:p>
        </w:tc>
        <w:tc>
          <w:tcPr>
            <w:tcW w:w="1329" w:type="dxa"/>
            <w:tcBorders>
              <w:top w:val="nil"/>
              <w:left w:val="nil"/>
              <w:bottom w:val="single" w:sz="4" w:space="0" w:color="auto"/>
              <w:right w:val="single" w:sz="4" w:space="0" w:color="auto"/>
            </w:tcBorders>
            <w:shd w:val="clear" w:color="auto" w:fill="auto"/>
            <w:noWrap/>
            <w:hideMark/>
          </w:tcPr>
          <w:p w14:paraId="7ED71E7C" w14:textId="77777777" w:rsidR="00E83F66" w:rsidRPr="00772251" w:rsidRDefault="00E83F66" w:rsidP="0048591A">
            <w:pPr>
              <w:spacing w:before="60" w:after="60" w:line="240" w:lineRule="auto"/>
              <w:jc w:val="center"/>
              <w:rPr>
                <w:noProof/>
                <w:sz w:val="20"/>
              </w:rPr>
            </w:pPr>
            <w:r>
              <w:rPr>
                <w:noProof/>
                <w:sz w:val="20"/>
              </w:rPr>
              <w:t>903141</w:t>
            </w:r>
          </w:p>
        </w:tc>
        <w:tc>
          <w:tcPr>
            <w:tcW w:w="9680" w:type="dxa"/>
            <w:tcBorders>
              <w:top w:val="nil"/>
              <w:left w:val="nil"/>
              <w:bottom w:val="single" w:sz="4" w:space="0" w:color="auto"/>
              <w:right w:val="single" w:sz="4" w:space="0" w:color="auto"/>
            </w:tcBorders>
            <w:shd w:val="clear" w:color="auto" w:fill="auto"/>
            <w:noWrap/>
            <w:hideMark/>
          </w:tcPr>
          <w:p w14:paraId="1DB98571" w14:textId="77777777" w:rsidR="00E83F66" w:rsidRPr="00772251" w:rsidRDefault="00E83F66" w:rsidP="0048591A">
            <w:pPr>
              <w:spacing w:before="60" w:after="60" w:line="240" w:lineRule="auto"/>
              <w:rPr>
                <w:noProof/>
                <w:sz w:val="20"/>
              </w:rPr>
            </w:pPr>
            <w:r>
              <w:rPr>
                <w:noProof/>
                <w:sz w:val="20"/>
              </w:rPr>
              <w:t>-- zum Prüfen von Halbleiterscheiben (wafers) oder Halbleiterbauelementen oder zum Prüfen von Fotomasken und Reticles für die Herstellung von Halbleiterbauelementen</w:t>
            </w:r>
          </w:p>
        </w:tc>
        <w:tc>
          <w:tcPr>
            <w:tcW w:w="1134" w:type="dxa"/>
            <w:tcBorders>
              <w:top w:val="nil"/>
              <w:left w:val="nil"/>
              <w:bottom w:val="single" w:sz="4" w:space="0" w:color="auto"/>
              <w:right w:val="single" w:sz="4" w:space="0" w:color="auto"/>
            </w:tcBorders>
            <w:shd w:val="clear" w:color="auto" w:fill="auto"/>
            <w:noWrap/>
            <w:vAlign w:val="center"/>
            <w:hideMark/>
          </w:tcPr>
          <w:p w14:paraId="71410668"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69FB31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9E89526"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61D2814" w14:textId="77777777" w:rsidR="00E83F66" w:rsidRPr="00772251" w:rsidRDefault="00E83F66" w:rsidP="0048591A">
            <w:pPr>
              <w:spacing w:before="60" w:after="60" w:line="240" w:lineRule="auto"/>
              <w:jc w:val="center"/>
              <w:rPr>
                <w:noProof/>
                <w:sz w:val="20"/>
              </w:rPr>
            </w:pPr>
            <w:r>
              <w:rPr>
                <w:noProof/>
                <w:sz w:val="20"/>
              </w:rPr>
              <w:t>90314900</w:t>
            </w:r>
          </w:p>
        </w:tc>
        <w:tc>
          <w:tcPr>
            <w:tcW w:w="1329" w:type="dxa"/>
            <w:tcBorders>
              <w:top w:val="nil"/>
              <w:left w:val="nil"/>
              <w:bottom w:val="single" w:sz="4" w:space="0" w:color="auto"/>
              <w:right w:val="single" w:sz="4" w:space="0" w:color="auto"/>
            </w:tcBorders>
            <w:shd w:val="clear" w:color="auto" w:fill="auto"/>
            <w:noWrap/>
            <w:hideMark/>
          </w:tcPr>
          <w:p w14:paraId="779745AE" w14:textId="77777777" w:rsidR="00E83F66" w:rsidRPr="00772251" w:rsidRDefault="00E83F66" w:rsidP="0048591A">
            <w:pPr>
              <w:spacing w:before="60" w:after="60" w:line="240" w:lineRule="auto"/>
              <w:jc w:val="center"/>
              <w:rPr>
                <w:noProof/>
                <w:sz w:val="20"/>
              </w:rPr>
            </w:pPr>
            <w:r>
              <w:rPr>
                <w:noProof/>
                <w:sz w:val="20"/>
              </w:rPr>
              <w:t>903149</w:t>
            </w:r>
          </w:p>
        </w:tc>
        <w:tc>
          <w:tcPr>
            <w:tcW w:w="9680" w:type="dxa"/>
            <w:tcBorders>
              <w:top w:val="nil"/>
              <w:left w:val="nil"/>
              <w:bottom w:val="single" w:sz="4" w:space="0" w:color="auto"/>
              <w:right w:val="single" w:sz="4" w:space="0" w:color="auto"/>
            </w:tcBorders>
            <w:shd w:val="clear" w:color="auto" w:fill="auto"/>
            <w:noWrap/>
            <w:hideMark/>
          </w:tcPr>
          <w:p w14:paraId="015909D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4FDA56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6258EE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3EC574C"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AAED376" w14:textId="77777777" w:rsidR="00E83F66" w:rsidRPr="00772251" w:rsidRDefault="00E83F66" w:rsidP="0048591A">
            <w:pPr>
              <w:spacing w:before="60" w:after="60" w:line="240" w:lineRule="auto"/>
              <w:jc w:val="center"/>
              <w:rPr>
                <w:noProof/>
                <w:sz w:val="20"/>
              </w:rPr>
            </w:pPr>
            <w:r>
              <w:rPr>
                <w:noProof/>
                <w:sz w:val="20"/>
              </w:rPr>
              <w:t>90318000</w:t>
            </w:r>
          </w:p>
        </w:tc>
        <w:tc>
          <w:tcPr>
            <w:tcW w:w="1329" w:type="dxa"/>
            <w:tcBorders>
              <w:top w:val="nil"/>
              <w:left w:val="nil"/>
              <w:bottom w:val="single" w:sz="4" w:space="0" w:color="auto"/>
              <w:right w:val="single" w:sz="4" w:space="0" w:color="auto"/>
            </w:tcBorders>
            <w:shd w:val="clear" w:color="auto" w:fill="auto"/>
            <w:noWrap/>
            <w:hideMark/>
          </w:tcPr>
          <w:p w14:paraId="3FF3049F" w14:textId="77777777" w:rsidR="00E83F66" w:rsidRPr="00772251" w:rsidRDefault="00E83F66" w:rsidP="0048591A">
            <w:pPr>
              <w:spacing w:before="60" w:after="60" w:line="240" w:lineRule="auto"/>
              <w:jc w:val="center"/>
              <w:rPr>
                <w:noProof/>
                <w:sz w:val="20"/>
              </w:rPr>
            </w:pPr>
            <w:r>
              <w:rPr>
                <w:noProof/>
                <w:sz w:val="20"/>
              </w:rPr>
              <w:t>903180</w:t>
            </w:r>
          </w:p>
        </w:tc>
        <w:tc>
          <w:tcPr>
            <w:tcW w:w="9680" w:type="dxa"/>
            <w:tcBorders>
              <w:top w:val="nil"/>
              <w:left w:val="nil"/>
              <w:bottom w:val="single" w:sz="4" w:space="0" w:color="auto"/>
              <w:right w:val="single" w:sz="4" w:space="0" w:color="auto"/>
            </w:tcBorders>
            <w:shd w:val="clear" w:color="auto" w:fill="auto"/>
            <w:noWrap/>
            <w:hideMark/>
          </w:tcPr>
          <w:p w14:paraId="69052EC9" w14:textId="77777777" w:rsidR="00E83F66" w:rsidRPr="00772251" w:rsidRDefault="00E83F66" w:rsidP="0048591A">
            <w:pPr>
              <w:spacing w:before="60" w:after="60" w:line="240" w:lineRule="auto"/>
              <w:rPr>
                <w:noProof/>
                <w:sz w:val="20"/>
              </w:rPr>
            </w:pPr>
            <w:r>
              <w:rPr>
                <w:noProof/>
                <w:sz w:val="20"/>
              </w:rPr>
              <w:t>- andere Instrumente, Apparate, Geräte und Maschinen</w:t>
            </w:r>
          </w:p>
        </w:tc>
        <w:tc>
          <w:tcPr>
            <w:tcW w:w="1134" w:type="dxa"/>
            <w:tcBorders>
              <w:top w:val="nil"/>
              <w:left w:val="nil"/>
              <w:bottom w:val="single" w:sz="4" w:space="0" w:color="auto"/>
              <w:right w:val="single" w:sz="4" w:space="0" w:color="auto"/>
            </w:tcBorders>
            <w:shd w:val="clear" w:color="auto" w:fill="auto"/>
            <w:noWrap/>
            <w:vAlign w:val="center"/>
            <w:hideMark/>
          </w:tcPr>
          <w:p w14:paraId="06E0CBDC"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F96D8B"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E6660F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6CDDC45D" w14:textId="77777777" w:rsidR="00E83F66" w:rsidRPr="00772251" w:rsidRDefault="00E83F66" w:rsidP="0048591A">
            <w:pPr>
              <w:spacing w:before="60" w:after="60" w:line="240" w:lineRule="auto"/>
              <w:jc w:val="center"/>
              <w:rPr>
                <w:noProof/>
                <w:sz w:val="20"/>
              </w:rPr>
            </w:pPr>
            <w:r>
              <w:rPr>
                <w:noProof/>
                <w:sz w:val="20"/>
              </w:rPr>
              <w:t>90319000</w:t>
            </w:r>
          </w:p>
        </w:tc>
        <w:tc>
          <w:tcPr>
            <w:tcW w:w="1329" w:type="dxa"/>
            <w:tcBorders>
              <w:top w:val="nil"/>
              <w:left w:val="nil"/>
              <w:bottom w:val="single" w:sz="4" w:space="0" w:color="auto"/>
              <w:right w:val="single" w:sz="4" w:space="0" w:color="auto"/>
            </w:tcBorders>
            <w:shd w:val="clear" w:color="auto" w:fill="auto"/>
            <w:noWrap/>
            <w:hideMark/>
          </w:tcPr>
          <w:p w14:paraId="12C3281D" w14:textId="77777777" w:rsidR="00E83F66" w:rsidRPr="00772251" w:rsidRDefault="00E83F66" w:rsidP="0048591A">
            <w:pPr>
              <w:spacing w:before="60" w:after="60" w:line="240" w:lineRule="auto"/>
              <w:jc w:val="center"/>
              <w:rPr>
                <w:noProof/>
                <w:sz w:val="20"/>
              </w:rPr>
            </w:pPr>
            <w:r>
              <w:rPr>
                <w:noProof/>
                <w:sz w:val="20"/>
              </w:rPr>
              <w:t>903190</w:t>
            </w:r>
          </w:p>
        </w:tc>
        <w:tc>
          <w:tcPr>
            <w:tcW w:w="9680" w:type="dxa"/>
            <w:tcBorders>
              <w:top w:val="nil"/>
              <w:left w:val="nil"/>
              <w:bottom w:val="single" w:sz="4" w:space="0" w:color="auto"/>
              <w:right w:val="single" w:sz="4" w:space="0" w:color="auto"/>
            </w:tcBorders>
            <w:shd w:val="clear" w:color="auto" w:fill="auto"/>
            <w:noWrap/>
            <w:hideMark/>
          </w:tcPr>
          <w:p w14:paraId="63E68B9E"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1E87174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3F93A67A"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6CDECE5"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8A220D1" w14:textId="77777777" w:rsidR="00E83F66" w:rsidRPr="00772251" w:rsidRDefault="00E83F66" w:rsidP="00A57E85">
            <w:pPr>
              <w:pageBreakBefore/>
              <w:spacing w:before="60" w:after="60" w:line="240" w:lineRule="auto"/>
              <w:jc w:val="center"/>
              <w:rPr>
                <w:noProof/>
                <w:sz w:val="20"/>
              </w:rPr>
            </w:pPr>
            <w:r>
              <w:rPr>
                <w:noProof/>
                <w:sz w:val="20"/>
              </w:rPr>
              <w:t>90321000</w:t>
            </w:r>
          </w:p>
        </w:tc>
        <w:tc>
          <w:tcPr>
            <w:tcW w:w="1329" w:type="dxa"/>
            <w:tcBorders>
              <w:top w:val="nil"/>
              <w:left w:val="nil"/>
              <w:bottom w:val="single" w:sz="4" w:space="0" w:color="auto"/>
              <w:right w:val="single" w:sz="4" w:space="0" w:color="auto"/>
            </w:tcBorders>
            <w:shd w:val="clear" w:color="auto" w:fill="auto"/>
            <w:noWrap/>
            <w:hideMark/>
          </w:tcPr>
          <w:p w14:paraId="5ED1EA42" w14:textId="77777777" w:rsidR="00E83F66" w:rsidRPr="00772251" w:rsidRDefault="00E83F66" w:rsidP="0048591A">
            <w:pPr>
              <w:spacing w:before="60" w:after="60" w:line="240" w:lineRule="auto"/>
              <w:jc w:val="center"/>
              <w:rPr>
                <w:noProof/>
                <w:sz w:val="20"/>
              </w:rPr>
            </w:pPr>
            <w:r>
              <w:rPr>
                <w:noProof/>
                <w:sz w:val="20"/>
              </w:rPr>
              <w:t>903210</w:t>
            </w:r>
          </w:p>
        </w:tc>
        <w:tc>
          <w:tcPr>
            <w:tcW w:w="9680" w:type="dxa"/>
            <w:tcBorders>
              <w:top w:val="nil"/>
              <w:left w:val="nil"/>
              <w:bottom w:val="single" w:sz="4" w:space="0" w:color="auto"/>
              <w:right w:val="single" w:sz="4" w:space="0" w:color="auto"/>
            </w:tcBorders>
            <w:shd w:val="clear" w:color="auto" w:fill="auto"/>
            <w:noWrap/>
            <w:hideMark/>
          </w:tcPr>
          <w:p w14:paraId="3614DB3E" w14:textId="77777777" w:rsidR="00E83F66" w:rsidRPr="00772251" w:rsidRDefault="00E83F66" w:rsidP="0048591A">
            <w:pPr>
              <w:spacing w:before="60" w:after="60" w:line="240" w:lineRule="auto"/>
              <w:rPr>
                <w:noProof/>
                <w:sz w:val="20"/>
              </w:rPr>
            </w:pPr>
            <w:r>
              <w:rPr>
                <w:noProof/>
                <w:sz w:val="20"/>
              </w:rPr>
              <w:t>- Thermostate</w:t>
            </w:r>
          </w:p>
        </w:tc>
        <w:tc>
          <w:tcPr>
            <w:tcW w:w="1134" w:type="dxa"/>
            <w:tcBorders>
              <w:top w:val="nil"/>
              <w:left w:val="nil"/>
              <w:bottom w:val="single" w:sz="4" w:space="0" w:color="auto"/>
              <w:right w:val="single" w:sz="4" w:space="0" w:color="auto"/>
            </w:tcBorders>
            <w:shd w:val="clear" w:color="auto" w:fill="auto"/>
            <w:noWrap/>
            <w:vAlign w:val="center"/>
            <w:hideMark/>
          </w:tcPr>
          <w:p w14:paraId="592B9743"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7856D8F3"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60E9F18A"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505E888" w14:textId="77777777" w:rsidR="00E83F66" w:rsidRPr="00772251" w:rsidRDefault="00E83F66" w:rsidP="0048591A">
            <w:pPr>
              <w:spacing w:before="60" w:after="60" w:line="240" w:lineRule="auto"/>
              <w:jc w:val="center"/>
              <w:rPr>
                <w:noProof/>
                <w:sz w:val="20"/>
              </w:rPr>
            </w:pPr>
            <w:r>
              <w:rPr>
                <w:noProof/>
                <w:sz w:val="20"/>
              </w:rPr>
              <w:t>90322000</w:t>
            </w:r>
          </w:p>
        </w:tc>
        <w:tc>
          <w:tcPr>
            <w:tcW w:w="1329" w:type="dxa"/>
            <w:tcBorders>
              <w:top w:val="nil"/>
              <w:left w:val="nil"/>
              <w:bottom w:val="single" w:sz="4" w:space="0" w:color="auto"/>
              <w:right w:val="single" w:sz="4" w:space="0" w:color="auto"/>
            </w:tcBorders>
            <w:shd w:val="clear" w:color="auto" w:fill="auto"/>
            <w:noWrap/>
            <w:hideMark/>
          </w:tcPr>
          <w:p w14:paraId="1EB66CFE" w14:textId="77777777" w:rsidR="00E83F66" w:rsidRPr="00772251" w:rsidRDefault="00E83F66" w:rsidP="0048591A">
            <w:pPr>
              <w:spacing w:before="60" w:after="60" w:line="240" w:lineRule="auto"/>
              <w:jc w:val="center"/>
              <w:rPr>
                <w:noProof/>
                <w:sz w:val="20"/>
              </w:rPr>
            </w:pPr>
            <w:r>
              <w:rPr>
                <w:noProof/>
                <w:sz w:val="20"/>
              </w:rPr>
              <w:t>903220</w:t>
            </w:r>
          </w:p>
        </w:tc>
        <w:tc>
          <w:tcPr>
            <w:tcW w:w="9680" w:type="dxa"/>
            <w:tcBorders>
              <w:top w:val="nil"/>
              <w:left w:val="nil"/>
              <w:bottom w:val="single" w:sz="4" w:space="0" w:color="auto"/>
              <w:right w:val="single" w:sz="4" w:space="0" w:color="auto"/>
            </w:tcBorders>
            <w:shd w:val="clear" w:color="auto" w:fill="auto"/>
            <w:noWrap/>
            <w:hideMark/>
          </w:tcPr>
          <w:p w14:paraId="57801FF8" w14:textId="77777777" w:rsidR="00E83F66" w:rsidRPr="00772251" w:rsidRDefault="00E83F66" w:rsidP="0048591A">
            <w:pPr>
              <w:spacing w:before="60" w:after="60" w:line="240" w:lineRule="auto"/>
              <w:rPr>
                <w:noProof/>
                <w:sz w:val="20"/>
              </w:rPr>
            </w:pPr>
            <w:r>
              <w:rPr>
                <w:noProof/>
                <w:sz w:val="20"/>
              </w:rPr>
              <w:t>- Druckregler</w:t>
            </w:r>
          </w:p>
        </w:tc>
        <w:tc>
          <w:tcPr>
            <w:tcW w:w="1134" w:type="dxa"/>
            <w:tcBorders>
              <w:top w:val="nil"/>
              <w:left w:val="nil"/>
              <w:bottom w:val="single" w:sz="4" w:space="0" w:color="auto"/>
              <w:right w:val="single" w:sz="4" w:space="0" w:color="auto"/>
            </w:tcBorders>
            <w:shd w:val="clear" w:color="auto" w:fill="auto"/>
            <w:noWrap/>
            <w:vAlign w:val="center"/>
            <w:hideMark/>
          </w:tcPr>
          <w:p w14:paraId="695742CF"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3AAF79C"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FE9A9DB"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09E41B1F" w14:textId="77777777" w:rsidR="00E83F66" w:rsidRPr="00772251" w:rsidRDefault="00E83F66" w:rsidP="0048591A">
            <w:pPr>
              <w:spacing w:before="60" w:after="60" w:line="240" w:lineRule="auto"/>
              <w:jc w:val="center"/>
              <w:rPr>
                <w:noProof/>
                <w:sz w:val="20"/>
              </w:rPr>
            </w:pPr>
            <w:r>
              <w:rPr>
                <w:noProof/>
                <w:sz w:val="20"/>
              </w:rPr>
              <w:t>90328100</w:t>
            </w:r>
          </w:p>
        </w:tc>
        <w:tc>
          <w:tcPr>
            <w:tcW w:w="1329" w:type="dxa"/>
            <w:tcBorders>
              <w:top w:val="nil"/>
              <w:left w:val="nil"/>
              <w:bottom w:val="single" w:sz="4" w:space="0" w:color="auto"/>
              <w:right w:val="single" w:sz="4" w:space="0" w:color="auto"/>
            </w:tcBorders>
            <w:shd w:val="clear" w:color="auto" w:fill="auto"/>
            <w:noWrap/>
            <w:hideMark/>
          </w:tcPr>
          <w:p w14:paraId="0EF11B87" w14:textId="77777777" w:rsidR="00E83F66" w:rsidRPr="00772251" w:rsidRDefault="00E83F66" w:rsidP="0048591A">
            <w:pPr>
              <w:spacing w:before="60" w:after="60" w:line="240" w:lineRule="auto"/>
              <w:jc w:val="center"/>
              <w:rPr>
                <w:noProof/>
                <w:sz w:val="20"/>
              </w:rPr>
            </w:pPr>
            <w:r>
              <w:rPr>
                <w:noProof/>
                <w:sz w:val="20"/>
              </w:rPr>
              <w:t>903281</w:t>
            </w:r>
          </w:p>
        </w:tc>
        <w:tc>
          <w:tcPr>
            <w:tcW w:w="9680" w:type="dxa"/>
            <w:tcBorders>
              <w:top w:val="nil"/>
              <w:left w:val="nil"/>
              <w:bottom w:val="single" w:sz="4" w:space="0" w:color="auto"/>
              <w:right w:val="single" w:sz="4" w:space="0" w:color="auto"/>
            </w:tcBorders>
            <w:shd w:val="clear" w:color="auto" w:fill="auto"/>
            <w:noWrap/>
            <w:hideMark/>
          </w:tcPr>
          <w:p w14:paraId="52B9C469" w14:textId="77777777" w:rsidR="00E83F66" w:rsidRPr="00772251" w:rsidRDefault="00E83F66" w:rsidP="0048591A">
            <w:pPr>
              <w:spacing w:before="60" w:after="60" w:line="240" w:lineRule="auto"/>
              <w:rPr>
                <w:noProof/>
                <w:sz w:val="20"/>
              </w:rPr>
            </w:pPr>
            <w:r>
              <w:rPr>
                <w:noProof/>
                <w:sz w:val="20"/>
              </w:rPr>
              <w:t>-- hydraulische oder pneumatische</w:t>
            </w:r>
          </w:p>
        </w:tc>
        <w:tc>
          <w:tcPr>
            <w:tcW w:w="1134" w:type="dxa"/>
            <w:tcBorders>
              <w:top w:val="nil"/>
              <w:left w:val="nil"/>
              <w:bottom w:val="single" w:sz="4" w:space="0" w:color="auto"/>
              <w:right w:val="single" w:sz="4" w:space="0" w:color="auto"/>
            </w:tcBorders>
            <w:shd w:val="clear" w:color="auto" w:fill="auto"/>
            <w:noWrap/>
            <w:vAlign w:val="center"/>
            <w:hideMark/>
          </w:tcPr>
          <w:p w14:paraId="3BB0DD17"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B1E993F"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211BC40"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3225F13B" w14:textId="77777777" w:rsidR="00E83F66" w:rsidRPr="00772251" w:rsidRDefault="00E83F66" w:rsidP="0048591A">
            <w:pPr>
              <w:spacing w:before="60" w:after="60" w:line="240" w:lineRule="auto"/>
              <w:jc w:val="center"/>
              <w:rPr>
                <w:noProof/>
                <w:sz w:val="20"/>
              </w:rPr>
            </w:pPr>
            <w:r>
              <w:rPr>
                <w:noProof/>
                <w:sz w:val="20"/>
              </w:rPr>
              <w:t>90328900</w:t>
            </w:r>
          </w:p>
        </w:tc>
        <w:tc>
          <w:tcPr>
            <w:tcW w:w="1329" w:type="dxa"/>
            <w:tcBorders>
              <w:top w:val="nil"/>
              <w:left w:val="nil"/>
              <w:bottom w:val="single" w:sz="4" w:space="0" w:color="auto"/>
              <w:right w:val="single" w:sz="4" w:space="0" w:color="auto"/>
            </w:tcBorders>
            <w:shd w:val="clear" w:color="auto" w:fill="auto"/>
            <w:noWrap/>
            <w:hideMark/>
          </w:tcPr>
          <w:p w14:paraId="74A42086" w14:textId="77777777" w:rsidR="00E83F66" w:rsidRPr="00772251" w:rsidRDefault="00E83F66" w:rsidP="0048591A">
            <w:pPr>
              <w:spacing w:before="60" w:after="60" w:line="240" w:lineRule="auto"/>
              <w:jc w:val="center"/>
              <w:rPr>
                <w:noProof/>
                <w:sz w:val="20"/>
              </w:rPr>
            </w:pPr>
            <w:r>
              <w:rPr>
                <w:noProof/>
                <w:sz w:val="20"/>
              </w:rPr>
              <w:t>903289</w:t>
            </w:r>
          </w:p>
        </w:tc>
        <w:tc>
          <w:tcPr>
            <w:tcW w:w="9680" w:type="dxa"/>
            <w:tcBorders>
              <w:top w:val="nil"/>
              <w:left w:val="nil"/>
              <w:bottom w:val="single" w:sz="4" w:space="0" w:color="auto"/>
              <w:right w:val="single" w:sz="4" w:space="0" w:color="auto"/>
            </w:tcBorders>
            <w:shd w:val="clear" w:color="auto" w:fill="auto"/>
            <w:noWrap/>
            <w:hideMark/>
          </w:tcPr>
          <w:p w14:paraId="5780A871" w14:textId="77777777" w:rsidR="00E83F66" w:rsidRPr="00772251" w:rsidRDefault="00E83F66" w:rsidP="0048591A">
            <w:pPr>
              <w:spacing w:before="60" w:after="60" w:line="240" w:lineRule="auto"/>
              <w:rPr>
                <w:noProof/>
                <w:sz w:val="20"/>
              </w:rPr>
            </w:pPr>
            <w:r>
              <w:rPr>
                <w:noProof/>
                <w:sz w:val="20"/>
              </w:rPr>
              <w:t>-- andere</w:t>
            </w:r>
          </w:p>
        </w:tc>
        <w:tc>
          <w:tcPr>
            <w:tcW w:w="1134" w:type="dxa"/>
            <w:tcBorders>
              <w:top w:val="nil"/>
              <w:left w:val="nil"/>
              <w:bottom w:val="single" w:sz="4" w:space="0" w:color="auto"/>
              <w:right w:val="single" w:sz="4" w:space="0" w:color="auto"/>
            </w:tcBorders>
            <w:shd w:val="clear" w:color="auto" w:fill="auto"/>
            <w:noWrap/>
            <w:vAlign w:val="center"/>
            <w:hideMark/>
          </w:tcPr>
          <w:p w14:paraId="7DCAE950"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6C65A256"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34CF68D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4D6F923B" w14:textId="77777777" w:rsidR="00E83F66" w:rsidRPr="00772251" w:rsidRDefault="00E83F66" w:rsidP="0048591A">
            <w:pPr>
              <w:spacing w:before="60" w:after="60" w:line="240" w:lineRule="auto"/>
              <w:jc w:val="center"/>
              <w:rPr>
                <w:noProof/>
                <w:sz w:val="20"/>
              </w:rPr>
            </w:pPr>
            <w:r>
              <w:rPr>
                <w:noProof/>
                <w:sz w:val="20"/>
              </w:rPr>
              <w:t>90329000</w:t>
            </w:r>
          </w:p>
        </w:tc>
        <w:tc>
          <w:tcPr>
            <w:tcW w:w="1329" w:type="dxa"/>
            <w:tcBorders>
              <w:top w:val="nil"/>
              <w:left w:val="nil"/>
              <w:bottom w:val="single" w:sz="4" w:space="0" w:color="auto"/>
              <w:right w:val="single" w:sz="4" w:space="0" w:color="auto"/>
            </w:tcBorders>
            <w:shd w:val="clear" w:color="auto" w:fill="auto"/>
            <w:noWrap/>
            <w:hideMark/>
          </w:tcPr>
          <w:p w14:paraId="4C49B700" w14:textId="77777777" w:rsidR="00E83F66" w:rsidRPr="00772251" w:rsidRDefault="00E83F66" w:rsidP="0048591A">
            <w:pPr>
              <w:spacing w:before="60" w:after="60" w:line="240" w:lineRule="auto"/>
              <w:jc w:val="center"/>
              <w:rPr>
                <w:noProof/>
                <w:sz w:val="20"/>
              </w:rPr>
            </w:pPr>
            <w:r>
              <w:rPr>
                <w:noProof/>
                <w:sz w:val="20"/>
              </w:rPr>
              <w:t>903290</w:t>
            </w:r>
          </w:p>
        </w:tc>
        <w:tc>
          <w:tcPr>
            <w:tcW w:w="9680" w:type="dxa"/>
            <w:tcBorders>
              <w:top w:val="nil"/>
              <w:left w:val="nil"/>
              <w:bottom w:val="single" w:sz="4" w:space="0" w:color="auto"/>
              <w:right w:val="single" w:sz="4" w:space="0" w:color="auto"/>
            </w:tcBorders>
            <w:shd w:val="clear" w:color="auto" w:fill="auto"/>
            <w:noWrap/>
            <w:hideMark/>
          </w:tcPr>
          <w:p w14:paraId="42FE6579" w14:textId="77777777" w:rsidR="00E83F66" w:rsidRPr="00772251" w:rsidRDefault="00E83F66" w:rsidP="0048591A">
            <w:pPr>
              <w:spacing w:before="60" w:after="60" w:line="240" w:lineRule="auto"/>
              <w:rPr>
                <w:noProof/>
                <w:sz w:val="20"/>
              </w:rPr>
            </w:pPr>
            <w:r>
              <w:rPr>
                <w:noProof/>
                <w:sz w:val="20"/>
              </w:rPr>
              <w:t>- Teile und Zubehör</w:t>
            </w:r>
          </w:p>
        </w:tc>
        <w:tc>
          <w:tcPr>
            <w:tcW w:w="1134" w:type="dxa"/>
            <w:tcBorders>
              <w:top w:val="nil"/>
              <w:left w:val="nil"/>
              <w:bottom w:val="single" w:sz="4" w:space="0" w:color="auto"/>
              <w:right w:val="single" w:sz="4" w:space="0" w:color="auto"/>
            </w:tcBorders>
            <w:shd w:val="clear" w:color="auto" w:fill="auto"/>
            <w:noWrap/>
            <w:vAlign w:val="center"/>
            <w:hideMark/>
          </w:tcPr>
          <w:p w14:paraId="3487B111"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4A0B869"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24CB7AF1"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13F4D725" w14:textId="77777777" w:rsidR="00E83F66" w:rsidRPr="00772251" w:rsidRDefault="00E83F66" w:rsidP="0048591A">
            <w:pPr>
              <w:spacing w:before="60" w:after="60" w:line="240" w:lineRule="auto"/>
              <w:jc w:val="center"/>
              <w:rPr>
                <w:noProof/>
                <w:sz w:val="20"/>
              </w:rPr>
            </w:pPr>
            <w:r>
              <w:rPr>
                <w:noProof/>
                <w:sz w:val="20"/>
              </w:rPr>
              <w:t>90330000</w:t>
            </w:r>
          </w:p>
        </w:tc>
        <w:tc>
          <w:tcPr>
            <w:tcW w:w="1329" w:type="dxa"/>
            <w:tcBorders>
              <w:top w:val="nil"/>
              <w:left w:val="nil"/>
              <w:bottom w:val="single" w:sz="4" w:space="0" w:color="auto"/>
              <w:right w:val="single" w:sz="4" w:space="0" w:color="auto"/>
            </w:tcBorders>
            <w:shd w:val="clear" w:color="auto" w:fill="auto"/>
            <w:noWrap/>
            <w:hideMark/>
          </w:tcPr>
          <w:p w14:paraId="32EE6947" w14:textId="77777777" w:rsidR="00E83F66" w:rsidRPr="00772251" w:rsidRDefault="00E83F66" w:rsidP="0048591A">
            <w:pPr>
              <w:spacing w:before="60" w:after="60" w:line="240" w:lineRule="auto"/>
              <w:jc w:val="center"/>
              <w:rPr>
                <w:noProof/>
                <w:sz w:val="20"/>
              </w:rPr>
            </w:pPr>
            <w:r>
              <w:rPr>
                <w:noProof/>
                <w:sz w:val="20"/>
              </w:rPr>
              <w:t>903300</w:t>
            </w:r>
          </w:p>
        </w:tc>
        <w:tc>
          <w:tcPr>
            <w:tcW w:w="9680" w:type="dxa"/>
            <w:tcBorders>
              <w:top w:val="nil"/>
              <w:left w:val="nil"/>
              <w:bottom w:val="single" w:sz="4" w:space="0" w:color="auto"/>
              <w:right w:val="single" w:sz="4" w:space="0" w:color="auto"/>
            </w:tcBorders>
            <w:shd w:val="clear" w:color="auto" w:fill="auto"/>
            <w:noWrap/>
            <w:hideMark/>
          </w:tcPr>
          <w:p w14:paraId="7F49A387" w14:textId="77777777" w:rsidR="00E83F66" w:rsidRPr="00772251" w:rsidRDefault="00E83F66" w:rsidP="0048591A">
            <w:pPr>
              <w:spacing w:before="60" w:after="60" w:line="240" w:lineRule="auto"/>
              <w:rPr>
                <w:noProof/>
                <w:sz w:val="20"/>
              </w:rPr>
            </w:pPr>
            <w:r>
              <w:rPr>
                <w:noProof/>
                <w:sz w:val="20"/>
              </w:rPr>
              <w:t>Teile und Zubehör (im Kapitel 90 anderweit weder genannt noch inbegriffen) für Maschinen, Apparate, Geräte, Instrumente oder andere Waren des Kapitels 90</w:t>
            </w:r>
          </w:p>
        </w:tc>
        <w:tc>
          <w:tcPr>
            <w:tcW w:w="1134" w:type="dxa"/>
            <w:tcBorders>
              <w:top w:val="nil"/>
              <w:left w:val="nil"/>
              <w:bottom w:val="single" w:sz="4" w:space="0" w:color="auto"/>
              <w:right w:val="single" w:sz="4" w:space="0" w:color="auto"/>
            </w:tcBorders>
            <w:shd w:val="clear" w:color="auto" w:fill="auto"/>
            <w:noWrap/>
            <w:vAlign w:val="center"/>
            <w:hideMark/>
          </w:tcPr>
          <w:p w14:paraId="471370F9"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FE1CEE8"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A85DD54"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D382F2B" w14:textId="77777777" w:rsidR="00E83F66" w:rsidRPr="00772251" w:rsidRDefault="00E83F66" w:rsidP="0048591A">
            <w:pPr>
              <w:spacing w:before="60" w:after="60" w:line="240" w:lineRule="auto"/>
              <w:jc w:val="center"/>
              <w:rPr>
                <w:noProof/>
                <w:sz w:val="20"/>
              </w:rPr>
            </w:pPr>
            <w:r>
              <w:rPr>
                <w:noProof/>
                <w:sz w:val="20"/>
              </w:rPr>
              <w:t>94021010</w:t>
            </w:r>
          </w:p>
        </w:tc>
        <w:tc>
          <w:tcPr>
            <w:tcW w:w="1329" w:type="dxa"/>
            <w:tcBorders>
              <w:top w:val="nil"/>
              <w:left w:val="nil"/>
              <w:bottom w:val="single" w:sz="4" w:space="0" w:color="auto"/>
              <w:right w:val="single" w:sz="4" w:space="0" w:color="auto"/>
            </w:tcBorders>
            <w:shd w:val="clear" w:color="auto" w:fill="auto"/>
            <w:noWrap/>
            <w:hideMark/>
          </w:tcPr>
          <w:p w14:paraId="5F764043" w14:textId="77777777" w:rsidR="00E83F66" w:rsidRPr="00772251" w:rsidRDefault="00E83F66" w:rsidP="0048591A">
            <w:pPr>
              <w:spacing w:before="60" w:after="60" w:line="240" w:lineRule="auto"/>
              <w:jc w:val="center"/>
              <w:rPr>
                <w:noProof/>
                <w:sz w:val="20"/>
              </w:rPr>
            </w:pPr>
            <w:r>
              <w:rPr>
                <w:noProof/>
                <w:sz w:val="20"/>
              </w:rPr>
              <w:t>940210</w:t>
            </w:r>
          </w:p>
        </w:tc>
        <w:tc>
          <w:tcPr>
            <w:tcW w:w="9680" w:type="dxa"/>
            <w:tcBorders>
              <w:top w:val="nil"/>
              <w:left w:val="nil"/>
              <w:bottom w:val="single" w:sz="4" w:space="0" w:color="auto"/>
              <w:right w:val="single" w:sz="4" w:space="0" w:color="auto"/>
            </w:tcBorders>
            <w:shd w:val="clear" w:color="auto" w:fill="auto"/>
            <w:noWrap/>
            <w:hideMark/>
          </w:tcPr>
          <w:p w14:paraId="568C3AA8" w14:textId="77777777" w:rsidR="00E83F66" w:rsidRPr="00772251" w:rsidRDefault="00E83F66" w:rsidP="0048591A">
            <w:pPr>
              <w:spacing w:before="60" w:after="60" w:line="240" w:lineRule="auto"/>
              <w:rPr>
                <w:noProof/>
                <w:sz w:val="20"/>
              </w:rPr>
            </w:pPr>
            <w:r>
              <w:rPr>
                <w:noProof/>
                <w:sz w:val="20"/>
              </w:rPr>
              <w:t>--- Dentalstühle und Teile davon</w:t>
            </w:r>
          </w:p>
        </w:tc>
        <w:tc>
          <w:tcPr>
            <w:tcW w:w="1134" w:type="dxa"/>
            <w:tcBorders>
              <w:top w:val="nil"/>
              <w:left w:val="nil"/>
              <w:bottom w:val="single" w:sz="4" w:space="0" w:color="auto"/>
              <w:right w:val="single" w:sz="4" w:space="0" w:color="auto"/>
            </w:tcBorders>
            <w:shd w:val="clear" w:color="auto" w:fill="auto"/>
            <w:noWrap/>
            <w:vAlign w:val="center"/>
            <w:hideMark/>
          </w:tcPr>
          <w:p w14:paraId="5CB32395"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5F690230"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1A14EDC3"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5C88BCF3" w14:textId="77777777" w:rsidR="00E83F66" w:rsidRPr="00772251" w:rsidRDefault="00E83F66" w:rsidP="0048591A">
            <w:pPr>
              <w:spacing w:before="60" w:after="60" w:line="240" w:lineRule="auto"/>
              <w:jc w:val="center"/>
              <w:rPr>
                <w:noProof/>
                <w:sz w:val="20"/>
              </w:rPr>
            </w:pPr>
            <w:r>
              <w:rPr>
                <w:noProof/>
                <w:sz w:val="20"/>
              </w:rPr>
              <w:t>94029010</w:t>
            </w:r>
          </w:p>
        </w:tc>
        <w:tc>
          <w:tcPr>
            <w:tcW w:w="1329" w:type="dxa"/>
            <w:tcBorders>
              <w:top w:val="nil"/>
              <w:left w:val="nil"/>
              <w:bottom w:val="single" w:sz="4" w:space="0" w:color="auto"/>
              <w:right w:val="single" w:sz="4" w:space="0" w:color="auto"/>
            </w:tcBorders>
            <w:shd w:val="clear" w:color="auto" w:fill="auto"/>
            <w:noWrap/>
            <w:hideMark/>
          </w:tcPr>
          <w:p w14:paraId="04C5A387" w14:textId="77777777" w:rsidR="00E83F66" w:rsidRPr="00772251" w:rsidRDefault="00E83F66" w:rsidP="0048591A">
            <w:pPr>
              <w:spacing w:before="60" w:after="60" w:line="240" w:lineRule="auto"/>
              <w:jc w:val="center"/>
              <w:rPr>
                <w:noProof/>
                <w:sz w:val="20"/>
              </w:rPr>
            </w:pPr>
            <w:r>
              <w:rPr>
                <w:noProof/>
                <w:sz w:val="20"/>
              </w:rPr>
              <w:t>940290</w:t>
            </w:r>
          </w:p>
        </w:tc>
        <w:tc>
          <w:tcPr>
            <w:tcW w:w="9680" w:type="dxa"/>
            <w:tcBorders>
              <w:top w:val="nil"/>
              <w:left w:val="nil"/>
              <w:bottom w:val="single" w:sz="4" w:space="0" w:color="auto"/>
              <w:right w:val="single" w:sz="4" w:space="0" w:color="auto"/>
            </w:tcBorders>
            <w:shd w:val="clear" w:color="auto" w:fill="auto"/>
            <w:noWrap/>
            <w:hideMark/>
          </w:tcPr>
          <w:p w14:paraId="2D1F1F14" w14:textId="77777777" w:rsidR="00E83F66" w:rsidRPr="00772251" w:rsidRDefault="00E83F66" w:rsidP="0048591A">
            <w:pPr>
              <w:spacing w:before="60" w:after="60" w:line="240" w:lineRule="auto"/>
              <w:rPr>
                <w:noProof/>
                <w:sz w:val="20"/>
              </w:rPr>
            </w:pPr>
            <w:r>
              <w:rPr>
                <w:noProof/>
                <w:sz w:val="20"/>
              </w:rPr>
              <w:t>--- Operationstische, Untersuchungstische und Betten mit mechanischen Vorrichtungen für Krankenanstalten</w:t>
            </w:r>
          </w:p>
        </w:tc>
        <w:tc>
          <w:tcPr>
            <w:tcW w:w="1134" w:type="dxa"/>
            <w:tcBorders>
              <w:top w:val="nil"/>
              <w:left w:val="nil"/>
              <w:bottom w:val="single" w:sz="4" w:space="0" w:color="auto"/>
              <w:right w:val="single" w:sz="4" w:space="0" w:color="auto"/>
            </w:tcBorders>
            <w:shd w:val="clear" w:color="auto" w:fill="auto"/>
            <w:noWrap/>
            <w:vAlign w:val="center"/>
            <w:hideMark/>
          </w:tcPr>
          <w:p w14:paraId="1DF7FC1D"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4D8FA0B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7481579F"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FF2198C" w14:textId="77777777" w:rsidR="00E83F66" w:rsidRPr="00772251" w:rsidRDefault="00E83F66" w:rsidP="0048591A">
            <w:pPr>
              <w:spacing w:before="60" w:after="60" w:line="240" w:lineRule="auto"/>
              <w:jc w:val="center"/>
              <w:rPr>
                <w:noProof/>
                <w:sz w:val="20"/>
              </w:rPr>
            </w:pPr>
            <w:r>
              <w:rPr>
                <w:noProof/>
                <w:sz w:val="20"/>
              </w:rPr>
              <w:t>94060010</w:t>
            </w:r>
          </w:p>
        </w:tc>
        <w:tc>
          <w:tcPr>
            <w:tcW w:w="1329" w:type="dxa"/>
            <w:tcBorders>
              <w:top w:val="nil"/>
              <w:left w:val="nil"/>
              <w:bottom w:val="single" w:sz="4" w:space="0" w:color="auto"/>
              <w:right w:val="single" w:sz="4" w:space="0" w:color="auto"/>
            </w:tcBorders>
            <w:shd w:val="clear" w:color="auto" w:fill="auto"/>
            <w:noWrap/>
            <w:hideMark/>
          </w:tcPr>
          <w:p w14:paraId="75CAE32D" w14:textId="77777777" w:rsidR="00E83F66" w:rsidRPr="00772251" w:rsidRDefault="00E83F66" w:rsidP="0048591A">
            <w:pPr>
              <w:spacing w:before="60" w:after="60" w:line="240" w:lineRule="auto"/>
              <w:jc w:val="center"/>
              <w:rPr>
                <w:noProof/>
                <w:sz w:val="20"/>
              </w:rPr>
            </w:pPr>
            <w:r>
              <w:rPr>
                <w:noProof/>
                <w:sz w:val="20"/>
              </w:rPr>
              <w:t>940600</w:t>
            </w:r>
          </w:p>
        </w:tc>
        <w:tc>
          <w:tcPr>
            <w:tcW w:w="9680" w:type="dxa"/>
            <w:tcBorders>
              <w:top w:val="nil"/>
              <w:left w:val="nil"/>
              <w:bottom w:val="single" w:sz="4" w:space="0" w:color="auto"/>
              <w:right w:val="single" w:sz="4" w:space="0" w:color="auto"/>
            </w:tcBorders>
            <w:shd w:val="clear" w:color="auto" w:fill="auto"/>
            <w:noWrap/>
            <w:hideMark/>
          </w:tcPr>
          <w:p w14:paraId="037A34F4" w14:textId="77777777" w:rsidR="00E83F66" w:rsidRPr="00772251" w:rsidRDefault="00E83F66" w:rsidP="0048591A">
            <w:pPr>
              <w:spacing w:before="60" w:after="60" w:line="240" w:lineRule="auto"/>
              <w:rPr>
                <w:noProof/>
                <w:sz w:val="20"/>
              </w:rPr>
            </w:pPr>
            <w:r>
              <w:rPr>
                <w:noProof/>
                <w:sz w:val="20"/>
              </w:rPr>
              <w:t>--- Gewächshäuser, Kühlräume</w:t>
            </w:r>
          </w:p>
        </w:tc>
        <w:tc>
          <w:tcPr>
            <w:tcW w:w="1134" w:type="dxa"/>
            <w:tcBorders>
              <w:top w:val="nil"/>
              <w:left w:val="nil"/>
              <w:bottom w:val="single" w:sz="4" w:space="0" w:color="auto"/>
              <w:right w:val="single" w:sz="4" w:space="0" w:color="auto"/>
            </w:tcBorders>
            <w:shd w:val="clear" w:color="auto" w:fill="auto"/>
            <w:noWrap/>
            <w:vAlign w:val="center"/>
            <w:hideMark/>
          </w:tcPr>
          <w:p w14:paraId="024E3502"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0D544254" w14:textId="77777777" w:rsidR="00E83F66" w:rsidRPr="00772251" w:rsidRDefault="00E83F66" w:rsidP="007311E2">
            <w:pPr>
              <w:spacing w:before="60" w:after="60" w:line="240" w:lineRule="auto"/>
              <w:jc w:val="center"/>
              <w:rPr>
                <w:noProof/>
                <w:sz w:val="20"/>
              </w:rPr>
            </w:pPr>
            <w:r>
              <w:rPr>
                <w:noProof/>
                <w:sz w:val="20"/>
              </w:rPr>
              <w:t>T0</w:t>
            </w:r>
          </w:p>
        </w:tc>
      </w:tr>
      <w:tr w:rsidR="00E83F66" w:rsidRPr="00772251" w14:paraId="539DAF09" w14:textId="77777777" w:rsidTr="006A1CCD">
        <w:trPr>
          <w:cantSplit/>
          <w:trHeight w:val="20"/>
          <w:jc w:val="center"/>
        </w:trPr>
        <w:tc>
          <w:tcPr>
            <w:tcW w:w="1276" w:type="dxa"/>
            <w:tcBorders>
              <w:top w:val="nil"/>
              <w:left w:val="single" w:sz="4" w:space="0" w:color="auto"/>
              <w:bottom w:val="single" w:sz="4" w:space="0" w:color="auto"/>
              <w:right w:val="single" w:sz="4" w:space="0" w:color="auto"/>
            </w:tcBorders>
            <w:shd w:val="clear" w:color="auto" w:fill="auto"/>
            <w:noWrap/>
            <w:hideMark/>
          </w:tcPr>
          <w:p w14:paraId="210B6E0F" w14:textId="77777777" w:rsidR="00E83F66" w:rsidRPr="00772251" w:rsidRDefault="00E83F66" w:rsidP="0048591A">
            <w:pPr>
              <w:spacing w:before="60" w:after="60" w:line="240" w:lineRule="auto"/>
              <w:jc w:val="center"/>
              <w:rPr>
                <w:noProof/>
                <w:sz w:val="20"/>
              </w:rPr>
            </w:pPr>
            <w:r>
              <w:rPr>
                <w:noProof/>
                <w:sz w:val="20"/>
              </w:rPr>
              <w:t>96089100</w:t>
            </w:r>
          </w:p>
        </w:tc>
        <w:tc>
          <w:tcPr>
            <w:tcW w:w="1329" w:type="dxa"/>
            <w:tcBorders>
              <w:top w:val="nil"/>
              <w:left w:val="nil"/>
              <w:bottom w:val="single" w:sz="4" w:space="0" w:color="auto"/>
              <w:right w:val="single" w:sz="4" w:space="0" w:color="auto"/>
            </w:tcBorders>
            <w:shd w:val="clear" w:color="auto" w:fill="auto"/>
            <w:noWrap/>
            <w:hideMark/>
          </w:tcPr>
          <w:p w14:paraId="4E89F104" w14:textId="77777777" w:rsidR="00E83F66" w:rsidRPr="00772251" w:rsidRDefault="00E83F66" w:rsidP="0048591A">
            <w:pPr>
              <w:spacing w:before="60" w:after="60" w:line="240" w:lineRule="auto"/>
              <w:jc w:val="center"/>
              <w:rPr>
                <w:noProof/>
                <w:sz w:val="20"/>
              </w:rPr>
            </w:pPr>
            <w:r>
              <w:rPr>
                <w:noProof/>
                <w:sz w:val="20"/>
              </w:rPr>
              <w:t>960891</w:t>
            </w:r>
          </w:p>
        </w:tc>
        <w:tc>
          <w:tcPr>
            <w:tcW w:w="9680" w:type="dxa"/>
            <w:tcBorders>
              <w:top w:val="nil"/>
              <w:left w:val="nil"/>
              <w:bottom w:val="single" w:sz="4" w:space="0" w:color="auto"/>
              <w:right w:val="single" w:sz="4" w:space="0" w:color="auto"/>
            </w:tcBorders>
            <w:shd w:val="clear" w:color="auto" w:fill="auto"/>
            <w:noWrap/>
            <w:hideMark/>
          </w:tcPr>
          <w:p w14:paraId="1CF00FCE" w14:textId="77777777" w:rsidR="00E83F66" w:rsidRPr="00772251" w:rsidRDefault="00E83F66" w:rsidP="0048591A">
            <w:pPr>
              <w:spacing w:before="60" w:after="60" w:line="240" w:lineRule="auto"/>
              <w:rPr>
                <w:noProof/>
                <w:sz w:val="20"/>
              </w:rPr>
            </w:pPr>
            <w:r>
              <w:rPr>
                <w:noProof/>
                <w:sz w:val="20"/>
              </w:rPr>
              <w:t>-- Schreibfedern und Schreibfederspitzen</w:t>
            </w:r>
          </w:p>
        </w:tc>
        <w:tc>
          <w:tcPr>
            <w:tcW w:w="1134" w:type="dxa"/>
            <w:tcBorders>
              <w:top w:val="nil"/>
              <w:left w:val="nil"/>
              <w:bottom w:val="single" w:sz="4" w:space="0" w:color="auto"/>
              <w:right w:val="single" w:sz="4" w:space="0" w:color="auto"/>
            </w:tcBorders>
            <w:shd w:val="clear" w:color="auto" w:fill="auto"/>
            <w:noWrap/>
            <w:vAlign w:val="center"/>
            <w:hideMark/>
          </w:tcPr>
          <w:p w14:paraId="409B1426" w14:textId="77777777" w:rsidR="00E83F66" w:rsidRPr="00772251" w:rsidRDefault="00E56C81" w:rsidP="007311E2">
            <w:pPr>
              <w:spacing w:before="60" w:after="60" w:line="240" w:lineRule="auto"/>
              <w:jc w:val="center"/>
              <w:rPr>
                <w:noProof/>
                <w:sz w:val="20"/>
              </w:rPr>
            </w:pPr>
            <w:r>
              <w:rPr>
                <w:noProof/>
                <w:sz w:val="20"/>
              </w:rPr>
              <w:t>0 %</w:t>
            </w:r>
          </w:p>
        </w:tc>
        <w:tc>
          <w:tcPr>
            <w:tcW w:w="1340" w:type="dxa"/>
            <w:tcBorders>
              <w:top w:val="nil"/>
              <w:left w:val="nil"/>
              <w:bottom w:val="single" w:sz="4" w:space="0" w:color="auto"/>
              <w:right w:val="single" w:sz="4" w:space="0" w:color="auto"/>
            </w:tcBorders>
            <w:shd w:val="clear" w:color="auto" w:fill="auto"/>
            <w:noWrap/>
            <w:vAlign w:val="center"/>
            <w:hideMark/>
          </w:tcPr>
          <w:p w14:paraId="1860C621" w14:textId="77777777" w:rsidR="00E83F66" w:rsidRPr="00772251" w:rsidRDefault="00E83F66" w:rsidP="007311E2">
            <w:pPr>
              <w:spacing w:before="60" w:after="60" w:line="240" w:lineRule="auto"/>
              <w:jc w:val="center"/>
              <w:rPr>
                <w:noProof/>
                <w:sz w:val="20"/>
              </w:rPr>
            </w:pPr>
            <w:r>
              <w:rPr>
                <w:noProof/>
                <w:sz w:val="20"/>
              </w:rPr>
              <w:t>T0</w:t>
            </w:r>
          </w:p>
        </w:tc>
      </w:tr>
    </w:tbl>
    <w:p w14:paraId="6350DE4F" w14:textId="77777777" w:rsidR="00E83F66" w:rsidRPr="00772251" w:rsidRDefault="00E83F66" w:rsidP="00E83F66">
      <w:pPr>
        <w:rPr>
          <w:noProof/>
        </w:rPr>
      </w:pPr>
    </w:p>
    <w:p w14:paraId="306D6813" w14:textId="77777777" w:rsidR="003F1999" w:rsidRPr="00772251" w:rsidRDefault="003F1999" w:rsidP="00363535">
      <w:pPr>
        <w:ind w:left="567" w:hanging="567"/>
        <w:rPr>
          <w:noProof/>
        </w:rPr>
      </w:pPr>
    </w:p>
    <w:p w14:paraId="703E5F8A" w14:textId="77777777" w:rsidR="00E83F66" w:rsidRPr="00772251" w:rsidRDefault="00E83F66">
      <w:pPr>
        <w:widowControl/>
        <w:spacing w:line="240" w:lineRule="auto"/>
        <w:rPr>
          <w:noProof/>
        </w:rPr>
      </w:pPr>
      <w:r>
        <w:rPr>
          <w:noProof/>
        </w:rPr>
        <w:br w:type="page"/>
      </w:r>
    </w:p>
    <w:p w14:paraId="23E42BA5" w14:textId="77777777" w:rsidR="00E83F66" w:rsidRPr="00772251" w:rsidRDefault="00E83F66" w:rsidP="00AA5B24">
      <w:pPr>
        <w:jc w:val="right"/>
        <w:rPr>
          <w:b/>
          <w:bCs/>
          <w:noProof/>
          <w:u w:val="single"/>
        </w:rPr>
      </w:pPr>
      <w:r>
        <w:rPr>
          <w:b/>
          <w:noProof/>
          <w:u w:val="single"/>
        </w:rPr>
        <w:t>ANHANG II(b) – TEIL 3</w:t>
      </w:r>
    </w:p>
    <w:p w14:paraId="036B0BD2" w14:textId="77777777" w:rsidR="00AA5B24" w:rsidRPr="00772251" w:rsidRDefault="00AA5B24" w:rsidP="00AA5B24">
      <w:pPr>
        <w:rPr>
          <w:noProof/>
        </w:rPr>
      </w:pPr>
    </w:p>
    <w:p w14:paraId="3CB13794" w14:textId="77777777" w:rsidR="00AA5B24" w:rsidRPr="00772251" w:rsidRDefault="00AA5B24" w:rsidP="00AA5B24">
      <w:pPr>
        <w:rPr>
          <w:noProof/>
        </w:rPr>
      </w:pPr>
    </w:p>
    <w:p w14:paraId="75ADFCC2" w14:textId="77777777" w:rsidR="00E83F66" w:rsidRPr="00772251" w:rsidRDefault="00E83F66" w:rsidP="00AA5B24">
      <w:pPr>
        <w:jc w:val="center"/>
        <w:rPr>
          <w:noProof/>
        </w:rPr>
      </w:pPr>
      <w:r>
        <w:rPr>
          <w:noProof/>
        </w:rPr>
        <w:t>EINFUHRZÖLLE AUF WAREN MIT URSPRUNG IN DER EU</w:t>
      </w:r>
    </w:p>
    <w:p w14:paraId="2EC69012" w14:textId="77777777" w:rsidR="00AA5B24" w:rsidRPr="00772251" w:rsidRDefault="00AA5B24" w:rsidP="00AA5B24">
      <w:pPr>
        <w:rPr>
          <w:noProof/>
        </w:rPr>
      </w:pPr>
    </w:p>
    <w:tbl>
      <w:tblPr>
        <w:tblW w:w="14787" w:type="dxa"/>
        <w:jc w:val="center"/>
        <w:tblLayout w:type="fixed"/>
        <w:tblLook w:val="04A0" w:firstRow="1" w:lastRow="0" w:firstColumn="1" w:lastColumn="0" w:noHBand="0" w:noVBand="1"/>
      </w:tblPr>
      <w:tblGrid>
        <w:gridCol w:w="1255"/>
        <w:gridCol w:w="1350"/>
        <w:gridCol w:w="4680"/>
        <w:gridCol w:w="898"/>
        <w:gridCol w:w="661"/>
        <w:gridCol w:w="662"/>
        <w:gridCol w:w="662"/>
        <w:gridCol w:w="769"/>
        <w:gridCol w:w="770"/>
        <w:gridCol w:w="770"/>
        <w:gridCol w:w="770"/>
        <w:gridCol w:w="770"/>
        <w:gridCol w:w="770"/>
      </w:tblGrid>
      <w:tr w:rsidR="00820BC4" w:rsidRPr="00772251" w14:paraId="4D51C8A1" w14:textId="77777777" w:rsidTr="006A1CCD">
        <w:trPr>
          <w:cantSplit/>
          <w:trHeight w:val="20"/>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1291C41B" w14:textId="77777777" w:rsidR="007D2F1E" w:rsidRPr="00772251" w:rsidRDefault="007D2F1E" w:rsidP="00D6758B">
            <w:pPr>
              <w:spacing w:before="60" w:after="60" w:line="240" w:lineRule="auto"/>
              <w:jc w:val="center"/>
              <w:rPr>
                <w:noProof/>
                <w:sz w:val="20"/>
                <w:lang w:eastAsia="en-GB"/>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7D1CF0CF" w14:textId="77777777" w:rsidR="007D2F1E" w:rsidRPr="00772251" w:rsidRDefault="007D2F1E" w:rsidP="00D6758B">
            <w:pPr>
              <w:spacing w:before="60" w:after="60" w:line="240" w:lineRule="auto"/>
              <w:jc w:val="center"/>
              <w:rPr>
                <w:noProof/>
                <w:sz w:val="20"/>
                <w:lang w:eastAsia="en-GB"/>
              </w:rPr>
            </w:pPr>
          </w:p>
        </w:tc>
        <w:tc>
          <w:tcPr>
            <w:tcW w:w="4680" w:type="dxa"/>
            <w:tcBorders>
              <w:top w:val="single" w:sz="4" w:space="0" w:color="auto"/>
              <w:left w:val="nil"/>
              <w:bottom w:val="single" w:sz="4" w:space="0" w:color="auto"/>
              <w:right w:val="single" w:sz="4" w:space="0" w:color="auto"/>
            </w:tcBorders>
            <w:shd w:val="clear" w:color="auto" w:fill="auto"/>
            <w:vAlign w:val="center"/>
          </w:tcPr>
          <w:p w14:paraId="5A4F2D75" w14:textId="77777777" w:rsidR="007D2F1E" w:rsidRPr="00772251" w:rsidRDefault="007D2F1E" w:rsidP="00D6758B">
            <w:pPr>
              <w:spacing w:before="60" w:after="60" w:line="240" w:lineRule="auto"/>
              <w:jc w:val="center"/>
              <w:rPr>
                <w:noProof/>
                <w:sz w:val="20"/>
                <w:lang w:eastAsia="en-GB"/>
              </w:rPr>
            </w:pPr>
          </w:p>
        </w:tc>
        <w:tc>
          <w:tcPr>
            <w:tcW w:w="898" w:type="dxa"/>
            <w:tcBorders>
              <w:top w:val="single" w:sz="4" w:space="0" w:color="auto"/>
              <w:left w:val="nil"/>
              <w:bottom w:val="single" w:sz="4" w:space="0" w:color="auto"/>
              <w:right w:val="single" w:sz="4" w:space="0" w:color="auto"/>
            </w:tcBorders>
            <w:shd w:val="clear" w:color="auto" w:fill="auto"/>
            <w:vAlign w:val="center"/>
          </w:tcPr>
          <w:p w14:paraId="2A8FCFE0" w14:textId="77777777" w:rsidR="007D2F1E" w:rsidRPr="00772251" w:rsidRDefault="007D2F1E" w:rsidP="00D6758B">
            <w:pPr>
              <w:spacing w:before="60" w:after="60" w:line="240" w:lineRule="auto"/>
              <w:jc w:val="center"/>
              <w:rPr>
                <w:noProof/>
                <w:sz w:val="20"/>
                <w:lang w:eastAsia="en-GB"/>
              </w:rPr>
            </w:pPr>
          </w:p>
        </w:tc>
        <w:tc>
          <w:tcPr>
            <w:tcW w:w="2754" w:type="dxa"/>
            <w:gridSpan w:val="4"/>
            <w:tcBorders>
              <w:top w:val="single" w:sz="4" w:space="0" w:color="auto"/>
              <w:left w:val="nil"/>
              <w:bottom w:val="single" w:sz="4" w:space="0" w:color="auto"/>
              <w:right w:val="single" w:sz="4" w:space="0" w:color="auto"/>
            </w:tcBorders>
            <w:shd w:val="clear" w:color="auto" w:fill="auto"/>
            <w:vAlign w:val="center"/>
          </w:tcPr>
          <w:p w14:paraId="6A268D34" w14:textId="77777777" w:rsidR="007D2F1E" w:rsidRPr="00772251" w:rsidRDefault="007D2F1E" w:rsidP="00D6758B">
            <w:pPr>
              <w:spacing w:before="60" w:after="60" w:line="240" w:lineRule="auto"/>
              <w:jc w:val="center"/>
              <w:rPr>
                <w:noProof/>
                <w:sz w:val="20"/>
              </w:rPr>
            </w:pPr>
            <w:r>
              <w:rPr>
                <w:noProof/>
                <w:sz w:val="20"/>
              </w:rPr>
              <w:t>Jahr und geltender Zollsatz</w:t>
            </w:r>
          </w:p>
        </w:tc>
        <w:tc>
          <w:tcPr>
            <w:tcW w:w="770" w:type="dxa"/>
            <w:tcBorders>
              <w:top w:val="single" w:sz="4" w:space="0" w:color="auto"/>
              <w:left w:val="nil"/>
              <w:bottom w:val="single" w:sz="4" w:space="0" w:color="auto"/>
              <w:right w:val="single" w:sz="4" w:space="0" w:color="auto"/>
            </w:tcBorders>
            <w:shd w:val="clear" w:color="auto" w:fill="auto"/>
            <w:vAlign w:val="center"/>
          </w:tcPr>
          <w:p w14:paraId="6403F302"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068E7BE1"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23332CA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7D44A1D6" w14:textId="77777777" w:rsidR="007D2F1E" w:rsidRPr="00772251" w:rsidRDefault="007D2F1E" w:rsidP="00D6758B">
            <w:pPr>
              <w:spacing w:before="60" w:after="60" w:line="240" w:lineRule="auto"/>
              <w:jc w:val="center"/>
              <w:rPr>
                <w:noProof/>
                <w:sz w:val="20"/>
                <w:lang w:eastAsia="en-GB"/>
              </w:rPr>
            </w:pPr>
          </w:p>
        </w:tc>
        <w:tc>
          <w:tcPr>
            <w:tcW w:w="770" w:type="dxa"/>
            <w:tcBorders>
              <w:top w:val="single" w:sz="4" w:space="0" w:color="auto"/>
              <w:left w:val="nil"/>
              <w:bottom w:val="single" w:sz="4" w:space="0" w:color="auto"/>
              <w:right w:val="single" w:sz="4" w:space="0" w:color="auto"/>
            </w:tcBorders>
            <w:shd w:val="clear" w:color="auto" w:fill="auto"/>
            <w:vAlign w:val="center"/>
          </w:tcPr>
          <w:p w14:paraId="4D017E29" w14:textId="77777777" w:rsidR="007D2F1E" w:rsidRPr="00772251" w:rsidRDefault="007D2F1E" w:rsidP="00D6758B">
            <w:pPr>
              <w:spacing w:before="60" w:after="60" w:line="240" w:lineRule="auto"/>
              <w:jc w:val="center"/>
              <w:rPr>
                <w:noProof/>
                <w:sz w:val="20"/>
                <w:lang w:eastAsia="en-GB"/>
              </w:rPr>
            </w:pPr>
          </w:p>
        </w:tc>
      </w:tr>
      <w:tr w:rsidR="00820BC4" w:rsidRPr="00772251" w14:paraId="213C12F0" w14:textId="77777777" w:rsidTr="006A1CCD">
        <w:trPr>
          <w:cantSplit/>
          <w:trHeight w:val="20"/>
          <w:tblHeader/>
          <w:jc w:val="center"/>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558AAB3E" w14:textId="77777777" w:rsidR="00E83F66" w:rsidRPr="00772251" w:rsidRDefault="00E83F66" w:rsidP="00D6758B">
            <w:pPr>
              <w:spacing w:before="60" w:after="60" w:line="240" w:lineRule="auto"/>
              <w:jc w:val="center"/>
              <w:rPr>
                <w:noProof/>
                <w:sz w:val="20"/>
              </w:rPr>
            </w:pPr>
            <w:r>
              <w:rPr>
                <w:noProof/>
                <w:sz w:val="20"/>
              </w:rPr>
              <w:t>Achtstelliger HS-Code</w:t>
            </w:r>
          </w:p>
        </w:tc>
        <w:tc>
          <w:tcPr>
            <w:tcW w:w="1350" w:type="dxa"/>
            <w:tcBorders>
              <w:top w:val="nil"/>
              <w:left w:val="nil"/>
              <w:bottom w:val="single" w:sz="4" w:space="0" w:color="auto"/>
              <w:right w:val="single" w:sz="4" w:space="0" w:color="auto"/>
            </w:tcBorders>
            <w:shd w:val="clear" w:color="auto" w:fill="auto"/>
            <w:vAlign w:val="center"/>
            <w:hideMark/>
          </w:tcPr>
          <w:p w14:paraId="43D852CC" w14:textId="77777777" w:rsidR="00E83F66" w:rsidRPr="00772251" w:rsidRDefault="00E83F66" w:rsidP="00D6758B">
            <w:pPr>
              <w:spacing w:before="60" w:after="60" w:line="240" w:lineRule="auto"/>
              <w:jc w:val="center"/>
              <w:rPr>
                <w:noProof/>
                <w:sz w:val="20"/>
              </w:rPr>
            </w:pPr>
            <w:r>
              <w:rPr>
                <w:noProof/>
                <w:sz w:val="20"/>
              </w:rPr>
              <w:t>Sechsstelliger HS-Code</w:t>
            </w:r>
          </w:p>
        </w:tc>
        <w:tc>
          <w:tcPr>
            <w:tcW w:w="4680" w:type="dxa"/>
            <w:tcBorders>
              <w:top w:val="nil"/>
              <w:left w:val="nil"/>
              <w:bottom w:val="single" w:sz="4" w:space="0" w:color="auto"/>
              <w:right w:val="single" w:sz="4" w:space="0" w:color="auto"/>
            </w:tcBorders>
            <w:shd w:val="clear" w:color="auto" w:fill="auto"/>
            <w:vAlign w:val="center"/>
            <w:hideMark/>
          </w:tcPr>
          <w:p w14:paraId="5CED3DD0" w14:textId="77777777" w:rsidR="00E83F66" w:rsidRPr="00772251" w:rsidRDefault="00E83F66" w:rsidP="00D6758B">
            <w:pPr>
              <w:spacing w:before="60" w:after="60" w:line="240" w:lineRule="auto"/>
              <w:jc w:val="center"/>
              <w:rPr>
                <w:noProof/>
                <w:sz w:val="20"/>
              </w:rPr>
            </w:pPr>
            <w:r>
              <w:rPr>
                <w:noProof/>
                <w:sz w:val="20"/>
              </w:rPr>
              <w:t>Beschreibung</w:t>
            </w:r>
          </w:p>
        </w:tc>
        <w:tc>
          <w:tcPr>
            <w:tcW w:w="898" w:type="dxa"/>
            <w:tcBorders>
              <w:top w:val="nil"/>
              <w:left w:val="nil"/>
              <w:bottom w:val="single" w:sz="4" w:space="0" w:color="auto"/>
              <w:right w:val="single" w:sz="4" w:space="0" w:color="auto"/>
            </w:tcBorders>
            <w:shd w:val="clear" w:color="auto" w:fill="auto"/>
            <w:vAlign w:val="center"/>
            <w:hideMark/>
          </w:tcPr>
          <w:p w14:paraId="14694F5F" w14:textId="77777777" w:rsidR="00E83F66" w:rsidRPr="00772251" w:rsidRDefault="00E83F66" w:rsidP="00D6758B">
            <w:pPr>
              <w:spacing w:before="60" w:after="60" w:line="240" w:lineRule="auto"/>
              <w:jc w:val="center"/>
              <w:rPr>
                <w:noProof/>
                <w:sz w:val="20"/>
              </w:rPr>
            </w:pPr>
            <w:r>
              <w:rPr>
                <w:noProof/>
                <w:sz w:val="20"/>
              </w:rPr>
              <w:t>Zollsatz</w:t>
            </w:r>
          </w:p>
        </w:tc>
        <w:tc>
          <w:tcPr>
            <w:tcW w:w="661" w:type="dxa"/>
            <w:tcBorders>
              <w:top w:val="nil"/>
              <w:left w:val="nil"/>
              <w:bottom w:val="single" w:sz="4" w:space="0" w:color="auto"/>
              <w:right w:val="single" w:sz="4" w:space="0" w:color="auto"/>
            </w:tcBorders>
            <w:shd w:val="clear" w:color="auto" w:fill="auto"/>
            <w:vAlign w:val="center"/>
            <w:hideMark/>
          </w:tcPr>
          <w:p w14:paraId="2716BE30" w14:textId="77777777" w:rsidR="00E83F66" w:rsidRPr="00772251" w:rsidRDefault="00E83F66" w:rsidP="00D6758B">
            <w:pPr>
              <w:spacing w:before="60" w:after="60" w:line="240" w:lineRule="auto"/>
              <w:jc w:val="center"/>
              <w:rPr>
                <w:noProof/>
                <w:sz w:val="20"/>
              </w:rPr>
            </w:pPr>
            <w:r>
              <w:rPr>
                <w:noProof/>
                <w:sz w:val="20"/>
              </w:rPr>
              <w:t>T0+7</w:t>
            </w:r>
          </w:p>
        </w:tc>
        <w:tc>
          <w:tcPr>
            <w:tcW w:w="662" w:type="dxa"/>
            <w:tcBorders>
              <w:top w:val="nil"/>
              <w:left w:val="nil"/>
              <w:bottom w:val="single" w:sz="4" w:space="0" w:color="auto"/>
              <w:right w:val="single" w:sz="4" w:space="0" w:color="auto"/>
            </w:tcBorders>
            <w:shd w:val="clear" w:color="auto" w:fill="auto"/>
            <w:vAlign w:val="center"/>
            <w:hideMark/>
          </w:tcPr>
          <w:p w14:paraId="2E8B06A3" w14:textId="77777777" w:rsidR="00E83F66" w:rsidRPr="00772251" w:rsidRDefault="00E83F66" w:rsidP="00D6758B">
            <w:pPr>
              <w:spacing w:before="60" w:after="60" w:line="240" w:lineRule="auto"/>
              <w:jc w:val="center"/>
              <w:rPr>
                <w:noProof/>
                <w:sz w:val="20"/>
              </w:rPr>
            </w:pPr>
            <w:r>
              <w:rPr>
                <w:noProof/>
                <w:sz w:val="20"/>
              </w:rPr>
              <w:t>T0+8</w:t>
            </w:r>
          </w:p>
        </w:tc>
        <w:tc>
          <w:tcPr>
            <w:tcW w:w="662" w:type="dxa"/>
            <w:tcBorders>
              <w:top w:val="nil"/>
              <w:left w:val="nil"/>
              <w:bottom w:val="single" w:sz="4" w:space="0" w:color="auto"/>
              <w:right w:val="single" w:sz="4" w:space="0" w:color="auto"/>
            </w:tcBorders>
            <w:shd w:val="clear" w:color="auto" w:fill="auto"/>
            <w:vAlign w:val="center"/>
            <w:hideMark/>
          </w:tcPr>
          <w:p w14:paraId="268A74D5" w14:textId="77777777" w:rsidR="00E83F66" w:rsidRPr="00772251" w:rsidRDefault="00E83F66" w:rsidP="00D6758B">
            <w:pPr>
              <w:spacing w:before="60" w:after="60" w:line="240" w:lineRule="auto"/>
              <w:jc w:val="center"/>
              <w:rPr>
                <w:noProof/>
                <w:sz w:val="20"/>
              </w:rPr>
            </w:pPr>
            <w:r>
              <w:rPr>
                <w:noProof/>
                <w:sz w:val="20"/>
              </w:rPr>
              <w:t>T0+9</w:t>
            </w:r>
          </w:p>
        </w:tc>
        <w:tc>
          <w:tcPr>
            <w:tcW w:w="769" w:type="dxa"/>
            <w:tcBorders>
              <w:top w:val="nil"/>
              <w:left w:val="nil"/>
              <w:bottom w:val="single" w:sz="4" w:space="0" w:color="auto"/>
              <w:right w:val="single" w:sz="4" w:space="0" w:color="auto"/>
            </w:tcBorders>
            <w:shd w:val="clear" w:color="auto" w:fill="auto"/>
            <w:vAlign w:val="center"/>
            <w:hideMark/>
          </w:tcPr>
          <w:p w14:paraId="28B0CC26" w14:textId="77777777" w:rsidR="00E83F66" w:rsidRPr="00772251" w:rsidRDefault="00E83F66" w:rsidP="00D6758B">
            <w:pPr>
              <w:spacing w:before="60" w:after="60" w:line="240" w:lineRule="auto"/>
              <w:jc w:val="center"/>
              <w:rPr>
                <w:noProof/>
                <w:sz w:val="20"/>
              </w:rPr>
            </w:pPr>
            <w:r>
              <w:rPr>
                <w:noProof/>
                <w:sz w:val="20"/>
              </w:rPr>
              <w:t>T0+10</w:t>
            </w:r>
          </w:p>
        </w:tc>
        <w:tc>
          <w:tcPr>
            <w:tcW w:w="770" w:type="dxa"/>
            <w:tcBorders>
              <w:top w:val="nil"/>
              <w:left w:val="nil"/>
              <w:bottom w:val="single" w:sz="4" w:space="0" w:color="auto"/>
              <w:right w:val="single" w:sz="4" w:space="0" w:color="auto"/>
            </w:tcBorders>
            <w:shd w:val="clear" w:color="auto" w:fill="auto"/>
            <w:vAlign w:val="center"/>
            <w:hideMark/>
          </w:tcPr>
          <w:p w14:paraId="21948D32" w14:textId="77777777" w:rsidR="00E83F66" w:rsidRPr="00772251" w:rsidRDefault="00E83F66" w:rsidP="00D6758B">
            <w:pPr>
              <w:spacing w:before="60" w:after="60" w:line="240" w:lineRule="auto"/>
              <w:jc w:val="center"/>
              <w:rPr>
                <w:noProof/>
                <w:sz w:val="20"/>
              </w:rPr>
            </w:pPr>
            <w:r>
              <w:rPr>
                <w:noProof/>
                <w:sz w:val="20"/>
              </w:rPr>
              <w:t>T0+11</w:t>
            </w:r>
          </w:p>
        </w:tc>
        <w:tc>
          <w:tcPr>
            <w:tcW w:w="770" w:type="dxa"/>
            <w:tcBorders>
              <w:top w:val="nil"/>
              <w:left w:val="nil"/>
              <w:bottom w:val="single" w:sz="4" w:space="0" w:color="auto"/>
              <w:right w:val="single" w:sz="4" w:space="0" w:color="auto"/>
            </w:tcBorders>
            <w:shd w:val="clear" w:color="auto" w:fill="auto"/>
            <w:vAlign w:val="center"/>
            <w:hideMark/>
          </w:tcPr>
          <w:p w14:paraId="5AF98444" w14:textId="77777777" w:rsidR="00E83F66" w:rsidRPr="00772251" w:rsidRDefault="00E83F66" w:rsidP="00D6758B">
            <w:pPr>
              <w:spacing w:before="60" w:after="60" w:line="240" w:lineRule="auto"/>
              <w:jc w:val="center"/>
              <w:rPr>
                <w:noProof/>
                <w:sz w:val="20"/>
              </w:rPr>
            </w:pPr>
            <w:r>
              <w:rPr>
                <w:noProof/>
                <w:sz w:val="20"/>
              </w:rPr>
              <w:t>T0+12</w:t>
            </w:r>
          </w:p>
        </w:tc>
        <w:tc>
          <w:tcPr>
            <w:tcW w:w="770" w:type="dxa"/>
            <w:tcBorders>
              <w:top w:val="nil"/>
              <w:left w:val="nil"/>
              <w:bottom w:val="single" w:sz="4" w:space="0" w:color="auto"/>
              <w:right w:val="single" w:sz="4" w:space="0" w:color="auto"/>
            </w:tcBorders>
            <w:shd w:val="clear" w:color="auto" w:fill="auto"/>
            <w:vAlign w:val="center"/>
            <w:hideMark/>
          </w:tcPr>
          <w:p w14:paraId="3153FB06" w14:textId="77777777" w:rsidR="00E83F66" w:rsidRPr="00772251" w:rsidRDefault="00E83F66" w:rsidP="00D6758B">
            <w:pPr>
              <w:spacing w:before="60" w:after="60" w:line="240" w:lineRule="auto"/>
              <w:jc w:val="center"/>
              <w:rPr>
                <w:noProof/>
                <w:sz w:val="20"/>
              </w:rPr>
            </w:pPr>
            <w:r>
              <w:rPr>
                <w:noProof/>
                <w:sz w:val="20"/>
              </w:rPr>
              <w:t>T0+13</w:t>
            </w:r>
          </w:p>
        </w:tc>
        <w:tc>
          <w:tcPr>
            <w:tcW w:w="770" w:type="dxa"/>
            <w:tcBorders>
              <w:top w:val="nil"/>
              <w:left w:val="nil"/>
              <w:bottom w:val="single" w:sz="4" w:space="0" w:color="auto"/>
              <w:right w:val="single" w:sz="4" w:space="0" w:color="auto"/>
            </w:tcBorders>
            <w:shd w:val="clear" w:color="auto" w:fill="auto"/>
            <w:vAlign w:val="center"/>
            <w:hideMark/>
          </w:tcPr>
          <w:p w14:paraId="7DD1D23E" w14:textId="77777777" w:rsidR="00E83F66" w:rsidRPr="00772251" w:rsidRDefault="00E83F66" w:rsidP="00D6758B">
            <w:pPr>
              <w:spacing w:before="60" w:after="60" w:line="240" w:lineRule="auto"/>
              <w:jc w:val="center"/>
              <w:rPr>
                <w:noProof/>
                <w:sz w:val="20"/>
              </w:rPr>
            </w:pPr>
            <w:r>
              <w:rPr>
                <w:noProof/>
                <w:sz w:val="20"/>
              </w:rPr>
              <w:t>T0+14</w:t>
            </w:r>
          </w:p>
        </w:tc>
        <w:tc>
          <w:tcPr>
            <w:tcW w:w="770" w:type="dxa"/>
            <w:tcBorders>
              <w:top w:val="nil"/>
              <w:left w:val="nil"/>
              <w:bottom w:val="single" w:sz="4" w:space="0" w:color="auto"/>
              <w:right w:val="single" w:sz="4" w:space="0" w:color="auto"/>
            </w:tcBorders>
            <w:shd w:val="clear" w:color="auto" w:fill="auto"/>
            <w:vAlign w:val="center"/>
            <w:hideMark/>
          </w:tcPr>
          <w:p w14:paraId="757B9625" w14:textId="77777777" w:rsidR="00E83F66" w:rsidRPr="00772251" w:rsidRDefault="00E83F66" w:rsidP="00D6758B">
            <w:pPr>
              <w:spacing w:before="60" w:after="60" w:line="240" w:lineRule="auto"/>
              <w:jc w:val="center"/>
              <w:rPr>
                <w:noProof/>
                <w:sz w:val="20"/>
              </w:rPr>
            </w:pPr>
            <w:r>
              <w:rPr>
                <w:noProof/>
                <w:sz w:val="20"/>
              </w:rPr>
              <w:t>T0+15</w:t>
            </w:r>
          </w:p>
        </w:tc>
      </w:tr>
      <w:tr w:rsidR="00820BC4" w:rsidRPr="00772251" w14:paraId="567B557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AF40A8" w14:textId="77777777" w:rsidR="00E83F66" w:rsidRPr="00772251" w:rsidRDefault="00E83F66" w:rsidP="0015454A">
            <w:pPr>
              <w:spacing w:before="60" w:after="60" w:line="240" w:lineRule="auto"/>
              <w:rPr>
                <w:noProof/>
                <w:sz w:val="20"/>
              </w:rPr>
            </w:pPr>
            <w:r>
              <w:rPr>
                <w:noProof/>
                <w:sz w:val="20"/>
              </w:rPr>
              <w:t>05100000</w:t>
            </w:r>
          </w:p>
        </w:tc>
        <w:tc>
          <w:tcPr>
            <w:tcW w:w="1350" w:type="dxa"/>
            <w:tcBorders>
              <w:top w:val="nil"/>
              <w:left w:val="nil"/>
              <w:bottom w:val="single" w:sz="4" w:space="0" w:color="auto"/>
              <w:right w:val="single" w:sz="4" w:space="0" w:color="auto"/>
            </w:tcBorders>
            <w:shd w:val="clear" w:color="auto" w:fill="auto"/>
            <w:noWrap/>
            <w:hideMark/>
          </w:tcPr>
          <w:p w14:paraId="16501ABE" w14:textId="77777777" w:rsidR="00E83F66" w:rsidRPr="00772251" w:rsidRDefault="00E83F66" w:rsidP="0015454A">
            <w:pPr>
              <w:spacing w:before="60" w:after="60" w:line="240" w:lineRule="auto"/>
              <w:rPr>
                <w:noProof/>
                <w:sz w:val="20"/>
              </w:rPr>
            </w:pPr>
            <w:r>
              <w:rPr>
                <w:noProof/>
                <w:sz w:val="20"/>
              </w:rPr>
              <w:t>051000</w:t>
            </w:r>
          </w:p>
        </w:tc>
        <w:tc>
          <w:tcPr>
            <w:tcW w:w="4680" w:type="dxa"/>
            <w:tcBorders>
              <w:top w:val="nil"/>
              <w:left w:val="nil"/>
              <w:bottom w:val="single" w:sz="4" w:space="0" w:color="auto"/>
              <w:right w:val="single" w:sz="4" w:space="0" w:color="auto"/>
            </w:tcBorders>
            <w:shd w:val="clear" w:color="auto" w:fill="auto"/>
            <w:noWrap/>
            <w:hideMark/>
          </w:tcPr>
          <w:p w14:paraId="1A1E96DC" w14:textId="77777777" w:rsidR="00E83F66" w:rsidRPr="00772251" w:rsidRDefault="00E83F66" w:rsidP="0015454A">
            <w:pPr>
              <w:spacing w:before="60" w:after="60" w:line="240" w:lineRule="auto"/>
              <w:rPr>
                <w:noProof/>
                <w:sz w:val="20"/>
              </w:rPr>
            </w:pPr>
            <w:r>
              <w:rPr>
                <w:noProof/>
                <w:sz w:val="20"/>
              </w:rPr>
              <w:t>Graue Ambra, Bibergeil, Zibet und Moschus; Kanthariden; Galle, auch getrocknet; Drüsen und andere tierische Stoffe, die zur Herstellung von Arzneiwaren verwendet werden, frisch, gekühlt, gefroren oder auf andere Weise vorläufig haltbar gemacht</w:t>
            </w:r>
          </w:p>
        </w:tc>
        <w:tc>
          <w:tcPr>
            <w:tcW w:w="898" w:type="dxa"/>
            <w:tcBorders>
              <w:top w:val="nil"/>
              <w:left w:val="nil"/>
              <w:bottom w:val="single" w:sz="4" w:space="0" w:color="auto"/>
              <w:right w:val="single" w:sz="4" w:space="0" w:color="auto"/>
            </w:tcBorders>
            <w:shd w:val="clear" w:color="auto" w:fill="auto"/>
            <w:noWrap/>
            <w:vAlign w:val="center"/>
            <w:hideMark/>
          </w:tcPr>
          <w:p w14:paraId="228E33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554E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25F6C" w14:textId="77777777" w:rsidR="00E83F66" w:rsidRPr="00772251" w:rsidRDefault="00E83F66"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365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C0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3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1DC7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84E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1A40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305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6D19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8B974B" w14:textId="77777777" w:rsidR="00E83F66" w:rsidRPr="00772251" w:rsidRDefault="00E83F66" w:rsidP="0015454A">
            <w:pPr>
              <w:spacing w:before="60" w:after="60" w:line="240" w:lineRule="auto"/>
              <w:rPr>
                <w:noProof/>
                <w:sz w:val="20"/>
              </w:rPr>
            </w:pPr>
            <w:r>
              <w:rPr>
                <w:noProof/>
                <w:sz w:val="20"/>
              </w:rPr>
              <w:t>08021100</w:t>
            </w:r>
          </w:p>
        </w:tc>
        <w:tc>
          <w:tcPr>
            <w:tcW w:w="1350" w:type="dxa"/>
            <w:tcBorders>
              <w:top w:val="nil"/>
              <w:left w:val="nil"/>
              <w:bottom w:val="single" w:sz="4" w:space="0" w:color="auto"/>
              <w:right w:val="single" w:sz="4" w:space="0" w:color="auto"/>
            </w:tcBorders>
            <w:shd w:val="clear" w:color="auto" w:fill="auto"/>
            <w:noWrap/>
            <w:hideMark/>
          </w:tcPr>
          <w:p w14:paraId="0A37EDE5" w14:textId="77777777" w:rsidR="00E83F66" w:rsidRPr="00772251" w:rsidRDefault="00E83F66" w:rsidP="0015454A">
            <w:pPr>
              <w:spacing w:before="60" w:after="60" w:line="240" w:lineRule="auto"/>
              <w:rPr>
                <w:noProof/>
                <w:sz w:val="20"/>
              </w:rPr>
            </w:pPr>
            <w:r>
              <w:rPr>
                <w:noProof/>
                <w:sz w:val="20"/>
              </w:rPr>
              <w:t>080211</w:t>
            </w:r>
          </w:p>
        </w:tc>
        <w:tc>
          <w:tcPr>
            <w:tcW w:w="4680" w:type="dxa"/>
            <w:tcBorders>
              <w:top w:val="nil"/>
              <w:left w:val="nil"/>
              <w:bottom w:val="single" w:sz="4" w:space="0" w:color="auto"/>
              <w:right w:val="single" w:sz="4" w:space="0" w:color="auto"/>
            </w:tcBorders>
            <w:shd w:val="clear" w:color="auto" w:fill="auto"/>
            <w:noWrap/>
            <w:hideMark/>
          </w:tcPr>
          <w:p w14:paraId="1EAE0EE9" w14:textId="77777777" w:rsidR="00E83F66" w:rsidRPr="00772251" w:rsidRDefault="00E83F66" w:rsidP="0015454A">
            <w:pPr>
              <w:spacing w:before="60" w:after="60" w:line="240" w:lineRule="auto"/>
              <w:rPr>
                <w:noProof/>
                <w:sz w:val="20"/>
              </w:rPr>
            </w:pPr>
            <w:r>
              <w:rPr>
                <w:noProof/>
                <w:sz w:val="20"/>
              </w:rPr>
              <w:t>-- in der Schale</w:t>
            </w:r>
          </w:p>
        </w:tc>
        <w:tc>
          <w:tcPr>
            <w:tcW w:w="898" w:type="dxa"/>
            <w:tcBorders>
              <w:top w:val="nil"/>
              <w:left w:val="nil"/>
              <w:bottom w:val="single" w:sz="4" w:space="0" w:color="auto"/>
              <w:right w:val="single" w:sz="4" w:space="0" w:color="auto"/>
            </w:tcBorders>
            <w:shd w:val="clear" w:color="auto" w:fill="auto"/>
            <w:noWrap/>
            <w:vAlign w:val="center"/>
            <w:hideMark/>
          </w:tcPr>
          <w:p w14:paraId="167EB4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D6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8AF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849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F83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CDFF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D04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9EA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EE3B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3C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D9A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C4B38D" w14:textId="77777777" w:rsidR="00E83F66" w:rsidRPr="00772251" w:rsidRDefault="00E83F66" w:rsidP="0015454A">
            <w:pPr>
              <w:spacing w:before="60" w:after="60" w:line="240" w:lineRule="auto"/>
              <w:rPr>
                <w:noProof/>
                <w:sz w:val="20"/>
              </w:rPr>
            </w:pPr>
            <w:r>
              <w:rPr>
                <w:noProof/>
                <w:sz w:val="20"/>
              </w:rPr>
              <w:t>08022100</w:t>
            </w:r>
          </w:p>
        </w:tc>
        <w:tc>
          <w:tcPr>
            <w:tcW w:w="1350" w:type="dxa"/>
            <w:tcBorders>
              <w:top w:val="nil"/>
              <w:left w:val="nil"/>
              <w:bottom w:val="single" w:sz="4" w:space="0" w:color="auto"/>
              <w:right w:val="single" w:sz="4" w:space="0" w:color="auto"/>
            </w:tcBorders>
            <w:shd w:val="clear" w:color="auto" w:fill="auto"/>
            <w:noWrap/>
            <w:hideMark/>
          </w:tcPr>
          <w:p w14:paraId="3E290C8D" w14:textId="77777777" w:rsidR="00E83F66" w:rsidRPr="00772251" w:rsidRDefault="00E83F66" w:rsidP="0015454A">
            <w:pPr>
              <w:spacing w:before="60" w:after="60" w:line="240" w:lineRule="auto"/>
              <w:rPr>
                <w:noProof/>
                <w:sz w:val="20"/>
              </w:rPr>
            </w:pPr>
            <w:r>
              <w:rPr>
                <w:noProof/>
                <w:sz w:val="20"/>
              </w:rPr>
              <w:t>080221</w:t>
            </w:r>
          </w:p>
        </w:tc>
        <w:tc>
          <w:tcPr>
            <w:tcW w:w="4680" w:type="dxa"/>
            <w:tcBorders>
              <w:top w:val="nil"/>
              <w:left w:val="nil"/>
              <w:bottom w:val="single" w:sz="4" w:space="0" w:color="auto"/>
              <w:right w:val="single" w:sz="4" w:space="0" w:color="auto"/>
            </w:tcBorders>
            <w:shd w:val="clear" w:color="auto" w:fill="auto"/>
            <w:noWrap/>
            <w:hideMark/>
          </w:tcPr>
          <w:p w14:paraId="47D35F61" w14:textId="77777777" w:rsidR="00E83F66" w:rsidRPr="00772251" w:rsidRDefault="00E83F66" w:rsidP="0015454A">
            <w:pPr>
              <w:spacing w:before="60" w:after="60" w:line="240" w:lineRule="auto"/>
              <w:rPr>
                <w:noProof/>
                <w:sz w:val="20"/>
              </w:rPr>
            </w:pPr>
            <w:r>
              <w:rPr>
                <w:noProof/>
                <w:sz w:val="20"/>
              </w:rPr>
              <w:t>-- in der Schale</w:t>
            </w:r>
          </w:p>
        </w:tc>
        <w:tc>
          <w:tcPr>
            <w:tcW w:w="898" w:type="dxa"/>
            <w:tcBorders>
              <w:top w:val="nil"/>
              <w:left w:val="nil"/>
              <w:bottom w:val="single" w:sz="4" w:space="0" w:color="auto"/>
              <w:right w:val="single" w:sz="4" w:space="0" w:color="auto"/>
            </w:tcBorders>
            <w:shd w:val="clear" w:color="auto" w:fill="auto"/>
            <w:noWrap/>
            <w:vAlign w:val="center"/>
            <w:hideMark/>
          </w:tcPr>
          <w:p w14:paraId="12FEE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82A2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93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A334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A51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82D9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03C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41A9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FF0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B9C8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CD0EB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6B8DFE" w14:textId="77777777" w:rsidR="00E83F66" w:rsidRPr="00772251" w:rsidRDefault="00E83F66" w:rsidP="0015454A">
            <w:pPr>
              <w:spacing w:before="60" w:after="60" w:line="240" w:lineRule="auto"/>
              <w:rPr>
                <w:noProof/>
                <w:sz w:val="20"/>
              </w:rPr>
            </w:pPr>
            <w:r>
              <w:rPr>
                <w:noProof/>
                <w:sz w:val="20"/>
              </w:rPr>
              <w:t>11081100</w:t>
            </w:r>
          </w:p>
        </w:tc>
        <w:tc>
          <w:tcPr>
            <w:tcW w:w="1350" w:type="dxa"/>
            <w:tcBorders>
              <w:top w:val="nil"/>
              <w:left w:val="nil"/>
              <w:bottom w:val="single" w:sz="4" w:space="0" w:color="auto"/>
              <w:right w:val="single" w:sz="4" w:space="0" w:color="auto"/>
            </w:tcBorders>
            <w:shd w:val="clear" w:color="auto" w:fill="auto"/>
            <w:noWrap/>
            <w:hideMark/>
          </w:tcPr>
          <w:p w14:paraId="3F332476" w14:textId="77777777" w:rsidR="00E83F66" w:rsidRPr="00772251" w:rsidRDefault="00E83F66" w:rsidP="0015454A">
            <w:pPr>
              <w:spacing w:before="60" w:after="60" w:line="240" w:lineRule="auto"/>
              <w:rPr>
                <w:noProof/>
                <w:sz w:val="20"/>
              </w:rPr>
            </w:pPr>
            <w:r>
              <w:rPr>
                <w:noProof/>
                <w:sz w:val="20"/>
              </w:rPr>
              <w:t>110811</w:t>
            </w:r>
          </w:p>
        </w:tc>
        <w:tc>
          <w:tcPr>
            <w:tcW w:w="4680" w:type="dxa"/>
            <w:tcBorders>
              <w:top w:val="nil"/>
              <w:left w:val="nil"/>
              <w:bottom w:val="single" w:sz="4" w:space="0" w:color="auto"/>
              <w:right w:val="single" w:sz="4" w:space="0" w:color="auto"/>
            </w:tcBorders>
            <w:shd w:val="clear" w:color="auto" w:fill="auto"/>
            <w:noWrap/>
            <w:hideMark/>
          </w:tcPr>
          <w:p w14:paraId="280A9EE2" w14:textId="77777777" w:rsidR="00E83F66" w:rsidRPr="00772251" w:rsidRDefault="00E83F66" w:rsidP="0015454A">
            <w:pPr>
              <w:spacing w:before="60" w:after="60" w:line="240" w:lineRule="auto"/>
              <w:rPr>
                <w:noProof/>
                <w:sz w:val="20"/>
              </w:rPr>
            </w:pPr>
            <w:r>
              <w:rPr>
                <w:noProof/>
                <w:sz w:val="20"/>
              </w:rPr>
              <w:t>-- von Weizen</w:t>
            </w:r>
          </w:p>
        </w:tc>
        <w:tc>
          <w:tcPr>
            <w:tcW w:w="898" w:type="dxa"/>
            <w:tcBorders>
              <w:top w:val="nil"/>
              <w:left w:val="nil"/>
              <w:bottom w:val="single" w:sz="4" w:space="0" w:color="auto"/>
              <w:right w:val="single" w:sz="4" w:space="0" w:color="auto"/>
            </w:tcBorders>
            <w:shd w:val="clear" w:color="auto" w:fill="auto"/>
            <w:noWrap/>
            <w:vAlign w:val="center"/>
            <w:hideMark/>
          </w:tcPr>
          <w:p w14:paraId="3A7DF9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036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C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37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DF88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922A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17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6312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C57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0675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9F6A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BA3CA0" w14:textId="77777777" w:rsidR="00E83F66" w:rsidRPr="00772251" w:rsidRDefault="00E83F66" w:rsidP="0015454A">
            <w:pPr>
              <w:spacing w:before="60" w:after="60" w:line="240" w:lineRule="auto"/>
              <w:rPr>
                <w:noProof/>
                <w:sz w:val="20"/>
              </w:rPr>
            </w:pPr>
            <w:r>
              <w:rPr>
                <w:noProof/>
                <w:sz w:val="20"/>
              </w:rPr>
              <w:t>11081200</w:t>
            </w:r>
          </w:p>
        </w:tc>
        <w:tc>
          <w:tcPr>
            <w:tcW w:w="1350" w:type="dxa"/>
            <w:tcBorders>
              <w:top w:val="nil"/>
              <w:left w:val="nil"/>
              <w:bottom w:val="single" w:sz="4" w:space="0" w:color="auto"/>
              <w:right w:val="single" w:sz="4" w:space="0" w:color="auto"/>
            </w:tcBorders>
            <w:shd w:val="clear" w:color="auto" w:fill="auto"/>
            <w:noWrap/>
            <w:hideMark/>
          </w:tcPr>
          <w:p w14:paraId="2DB49E2B" w14:textId="77777777" w:rsidR="00E83F66" w:rsidRPr="00772251" w:rsidRDefault="00E83F66" w:rsidP="0015454A">
            <w:pPr>
              <w:spacing w:before="60" w:after="60" w:line="240" w:lineRule="auto"/>
              <w:rPr>
                <w:noProof/>
                <w:sz w:val="20"/>
              </w:rPr>
            </w:pPr>
            <w:r>
              <w:rPr>
                <w:noProof/>
                <w:sz w:val="20"/>
              </w:rPr>
              <w:t>110812</w:t>
            </w:r>
          </w:p>
        </w:tc>
        <w:tc>
          <w:tcPr>
            <w:tcW w:w="4680" w:type="dxa"/>
            <w:tcBorders>
              <w:top w:val="nil"/>
              <w:left w:val="nil"/>
              <w:bottom w:val="single" w:sz="4" w:space="0" w:color="auto"/>
              <w:right w:val="single" w:sz="4" w:space="0" w:color="auto"/>
            </w:tcBorders>
            <w:shd w:val="clear" w:color="auto" w:fill="auto"/>
            <w:noWrap/>
            <w:hideMark/>
          </w:tcPr>
          <w:p w14:paraId="0524B283" w14:textId="77777777" w:rsidR="00E83F66" w:rsidRPr="00772251" w:rsidRDefault="00E83F66" w:rsidP="0015454A">
            <w:pPr>
              <w:spacing w:before="60" w:after="60" w:line="240" w:lineRule="auto"/>
              <w:rPr>
                <w:noProof/>
                <w:sz w:val="20"/>
              </w:rPr>
            </w:pPr>
            <w:r>
              <w:rPr>
                <w:noProof/>
                <w:sz w:val="20"/>
              </w:rPr>
              <w:t>-- von Mais</w:t>
            </w:r>
          </w:p>
        </w:tc>
        <w:tc>
          <w:tcPr>
            <w:tcW w:w="898" w:type="dxa"/>
            <w:tcBorders>
              <w:top w:val="nil"/>
              <w:left w:val="nil"/>
              <w:bottom w:val="single" w:sz="4" w:space="0" w:color="auto"/>
              <w:right w:val="single" w:sz="4" w:space="0" w:color="auto"/>
            </w:tcBorders>
            <w:shd w:val="clear" w:color="auto" w:fill="auto"/>
            <w:noWrap/>
            <w:vAlign w:val="center"/>
            <w:hideMark/>
          </w:tcPr>
          <w:p w14:paraId="6BE10B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BCA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F745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3E51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B8F9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550F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3552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A12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F4A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B278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1885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073F00" w14:textId="77777777" w:rsidR="00E83F66" w:rsidRPr="00772251" w:rsidRDefault="00E83F66" w:rsidP="0015454A">
            <w:pPr>
              <w:spacing w:before="60" w:after="60" w:line="240" w:lineRule="auto"/>
              <w:rPr>
                <w:noProof/>
                <w:sz w:val="20"/>
              </w:rPr>
            </w:pPr>
            <w:r>
              <w:rPr>
                <w:noProof/>
                <w:sz w:val="20"/>
              </w:rPr>
              <w:t>11081300</w:t>
            </w:r>
          </w:p>
        </w:tc>
        <w:tc>
          <w:tcPr>
            <w:tcW w:w="1350" w:type="dxa"/>
            <w:tcBorders>
              <w:top w:val="nil"/>
              <w:left w:val="nil"/>
              <w:bottom w:val="single" w:sz="4" w:space="0" w:color="auto"/>
              <w:right w:val="single" w:sz="4" w:space="0" w:color="auto"/>
            </w:tcBorders>
            <w:shd w:val="clear" w:color="auto" w:fill="auto"/>
            <w:noWrap/>
            <w:hideMark/>
          </w:tcPr>
          <w:p w14:paraId="7C08CBE5" w14:textId="77777777" w:rsidR="00E83F66" w:rsidRPr="00772251" w:rsidRDefault="00E83F66" w:rsidP="0015454A">
            <w:pPr>
              <w:spacing w:before="60" w:after="60" w:line="240" w:lineRule="auto"/>
              <w:rPr>
                <w:noProof/>
                <w:sz w:val="20"/>
              </w:rPr>
            </w:pPr>
            <w:r>
              <w:rPr>
                <w:noProof/>
                <w:sz w:val="20"/>
              </w:rPr>
              <w:t>110813</w:t>
            </w:r>
          </w:p>
        </w:tc>
        <w:tc>
          <w:tcPr>
            <w:tcW w:w="4680" w:type="dxa"/>
            <w:tcBorders>
              <w:top w:val="nil"/>
              <w:left w:val="nil"/>
              <w:bottom w:val="single" w:sz="4" w:space="0" w:color="auto"/>
              <w:right w:val="single" w:sz="4" w:space="0" w:color="auto"/>
            </w:tcBorders>
            <w:shd w:val="clear" w:color="auto" w:fill="auto"/>
            <w:noWrap/>
            <w:hideMark/>
          </w:tcPr>
          <w:p w14:paraId="78831BC8" w14:textId="77777777" w:rsidR="00E83F66" w:rsidRPr="00772251" w:rsidRDefault="00E83F66" w:rsidP="0015454A">
            <w:pPr>
              <w:spacing w:before="60" w:after="60" w:line="240" w:lineRule="auto"/>
              <w:rPr>
                <w:noProof/>
                <w:sz w:val="20"/>
              </w:rPr>
            </w:pPr>
            <w:r>
              <w:rPr>
                <w:noProof/>
                <w:sz w:val="20"/>
              </w:rPr>
              <w:t>-- von Kartoffeln</w:t>
            </w:r>
          </w:p>
        </w:tc>
        <w:tc>
          <w:tcPr>
            <w:tcW w:w="898" w:type="dxa"/>
            <w:tcBorders>
              <w:top w:val="nil"/>
              <w:left w:val="nil"/>
              <w:bottom w:val="single" w:sz="4" w:space="0" w:color="auto"/>
              <w:right w:val="single" w:sz="4" w:space="0" w:color="auto"/>
            </w:tcBorders>
            <w:shd w:val="clear" w:color="auto" w:fill="auto"/>
            <w:noWrap/>
            <w:vAlign w:val="center"/>
            <w:hideMark/>
          </w:tcPr>
          <w:p w14:paraId="58CDB0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03B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635E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FEE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072F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C3E3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096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A0A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4B2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EB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B7E19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D85A1B" w14:textId="77777777" w:rsidR="00E83F66" w:rsidRPr="00772251" w:rsidRDefault="00E83F66" w:rsidP="0015454A">
            <w:pPr>
              <w:spacing w:before="60" w:after="60" w:line="240" w:lineRule="auto"/>
              <w:rPr>
                <w:noProof/>
                <w:sz w:val="20"/>
              </w:rPr>
            </w:pPr>
            <w:r>
              <w:rPr>
                <w:noProof/>
                <w:sz w:val="20"/>
              </w:rPr>
              <w:t>11081400</w:t>
            </w:r>
          </w:p>
        </w:tc>
        <w:tc>
          <w:tcPr>
            <w:tcW w:w="1350" w:type="dxa"/>
            <w:tcBorders>
              <w:top w:val="nil"/>
              <w:left w:val="nil"/>
              <w:bottom w:val="single" w:sz="4" w:space="0" w:color="auto"/>
              <w:right w:val="single" w:sz="4" w:space="0" w:color="auto"/>
            </w:tcBorders>
            <w:shd w:val="clear" w:color="auto" w:fill="auto"/>
            <w:noWrap/>
            <w:hideMark/>
          </w:tcPr>
          <w:p w14:paraId="07057D94" w14:textId="77777777" w:rsidR="00E83F66" w:rsidRPr="00772251" w:rsidRDefault="00E83F66" w:rsidP="0015454A">
            <w:pPr>
              <w:spacing w:before="60" w:after="60" w:line="240" w:lineRule="auto"/>
              <w:rPr>
                <w:noProof/>
                <w:sz w:val="20"/>
              </w:rPr>
            </w:pPr>
            <w:r>
              <w:rPr>
                <w:noProof/>
                <w:sz w:val="20"/>
              </w:rPr>
              <w:t>110814</w:t>
            </w:r>
          </w:p>
        </w:tc>
        <w:tc>
          <w:tcPr>
            <w:tcW w:w="4680" w:type="dxa"/>
            <w:tcBorders>
              <w:top w:val="nil"/>
              <w:left w:val="nil"/>
              <w:bottom w:val="single" w:sz="4" w:space="0" w:color="auto"/>
              <w:right w:val="single" w:sz="4" w:space="0" w:color="auto"/>
            </w:tcBorders>
            <w:shd w:val="clear" w:color="auto" w:fill="auto"/>
            <w:noWrap/>
            <w:hideMark/>
          </w:tcPr>
          <w:p w14:paraId="78AF39FB" w14:textId="77777777" w:rsidR="00E83F66" w:rsidRPr="00772251" w:rsidRDefault="00E83F66" w:rsidP="0015454A">
            <w:pPr>
              <w:spacing w:before="60" w:after="60" w:line="240" w:lineRule="auto"/>
              <w:rPr>
                <w:noProof/>
                <w:sz w:val="20"/>
              </w:rPr>
            </w:pPr>
            <w:r>
              <w:rPr>
                <w:noProof/>
                <w:sz w:val="20"/>
              </w:rPr>
              <w:t>-- von Maniok</w:t>
            </w:r>
          </w:p>
        </w:tc>
        <w:tc>
          <w:tcPr>
            <w:tcW w:w="898" w:type="dxa"/>
            <w:tcBorders>
              <w:top w:val="nil"/>
              <w:left w:val="nil"/>
              <w:bottom w:val="single" w:sz="4" w:space="0" w:color="auto"/>
              <w:right w:val="single" w:sz="4" w:space="0" w:color="auto"/>
            </w:tcBorders>
            <w:shd w:val="clear" w:color="auto" w:fill="auto"/>
            <w:noWrap/>
            <w:vAlign w:val="center"/>
            <w:hideMark/>
          </w:tcPr>
          <w:p w14:paraId="755045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117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0F0E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66E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4887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7178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1C4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A78E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6F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77B06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A57E6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57680E" w14:textId="77777777" w:rsidR="00E83F66" w:rsidRPr="00772251" w:rsidRDefault="00E83F66" w:rsidP="0015454A">
            <w:pPr>
              <w:spacing w:before="60" w:after="60" w:line="240" w:lineRule="auto"/>
              <w:rPr>
                <w:noProof/>
                <w:sz w:val="20"/>
              </w:rPr>
            </w:pPr>
            <w:r>
              <w:rPr>
                <w:noProof/>
                <w:sz w:val="20"/>
              </w:rPr>
              <w:t>11081900</w:t>
            </w:r>
          </w:p>
        </w:tc>
        <w:tc>
          <w:tcPr>
            <w:tcW w:w="1350" w:type="dxa"/>
            <w:tcBorders>
              <w:top w:val="nil"/>
              <w:left w:val="nil"/>
              <w:bottom w:val="single" w:sz="4" w:space="0" w:color="auto"/>
              <w:right w:val="single" w:sz="4" w:space="0" w:color="auto"/>
            </w:tcBorders>
            <w:shd w:val="clear" w:color="auto" w:fill="auto"/>
            <w:noWrap/>
            <w:hideMark/>
          </w:tcPr>
          <w:p w14:paraId="253FAC04" w14:textId="77777777" w:rsidR="00E83F66" w:rsidRPr="00772251" w:rsidRDefault="00E83F66" w:rsidP="0015454A">
            <w:pPr>
              <w:spacing w:before="60" w:after="60" w:line="240" w:lineRule="auto"/>
              <w:rPr>
                <w:noProof/>
                <w:sz w:val="20"/>
              </w:rPr>
            </w:pPr>
            <w:r>
              <w:rPr>
                <w:noProof/>
                <w:sz w:val="20"/>
              </w:rPr>
              <w:t>110819</w:t>
            </w:r>
          </w:p>
        </w:tc>
        <w:tc>
          <w:tcPr>
            <w:tcW w:w="4680" w:type="dxa"/>
            <w:tcBorders>
              <w:top w:val="nil"/>
              <w:left w:val="nil"/>
              <w:bottom w:val="single" w:sz="4" w:space="0" w:color="auto"/>
              <w:right w:val="single" w:sz="4" w:space="0" w:color="auto"/>
            </w:tcBorders>
            <w:shd w:val="clear" w:color="auto" w:fill="auto"/>
            <w:noWrap/>
            <w:hideMark/>
          </w:tcPr>
          <w:p w14:paraId="16B6E182" w14:textId="77777777" w:rsidR="00E83F66" w:rsidRPr="00772251" w:rsidRDefault="00E83F66" w:rsidP="0015454A">
            <w:pPr>
              <w:spacing w:before="60" w:after="60" w:line="240" w:lineRule="auto"/>
              <w:rPr>
                <w:noProof/>
                <w:sz w:val="20"/>
              </w:rPr>
            </w:pPr>
            <w:r>
              <w:rPr>
                <w:noProof/>
                <w:sz w:val="20"/>
              </w:rPr>
              <w:t>-- andere Stärke</w:t>
            </w:r>
          </w:p>
        </w:tc>
        <w:tc>
          <w:tcPr>
            <w:tcW w:w="898" w:type="dxa"/>
            <w:tcBorders>
              <w:top w:val="nil"/>
              <w:left w:val="nil"/>
              <w:bottom w:val="single" w:sz="4" w:space="0" w:color="auto"/>
              <w:right w:val="single" w:sz="4" w:space="0" w:color="auto"/>
            </w:tcBorders>
            <w:shd w:val="clear" w:color="auto" w:fill="auto"/>
            <w:noWrap/>
            <w:vAlign w:val="center"/>
            <w:hideMark/>
          </w:tcPr>
          <w:p w14:paraId="00F5F9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9B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DA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A17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A726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5E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DE8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DEE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DBC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814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50FB8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EE124D" w14:textId="77777777" w:rsidR="00E83F66" w:rsidRPr="00772251" w:rsidRDefault="00E83F66" w:rsidP="0015454A">
            <w:pPr>
              <w:spacing w:before="60" w:after="60" w:line="240" w:lineRule="auto"/>
              <w:rPr>
                <w:noProof/>
                <w:sz w:val="20"/>
              </w:rPr>
            </w:pPr>
            <w:r>
              <w:rPr>
                <w:noProof/>
                <w:sz w:val="20"/>
              </w:rPr>
              <w:t>11082000</w:t>
            </w:r>
          </w:p>
        </w:tc>
        <w:tc>
          <w:tcPr>
            <w:tcW w:w="1350" w:type="dxa"/>
            <w:tcBorders>
              <w:top w:val="nil"/>
              <w:left w:val="nil"/>
              <w:bottom w:val="single" w:sz="4" w:space="0" w:color="auto"/>
              <w:right w:val="single" w:sz="4" w:space="0" w:color="auto"/>
            </w:tcBorders>
            <w:shd w:val="clear" w:color="auto" w:fill="auto"/>
            <w:noWrap/>
            <w:hideMark/>
          </w:tcPr>
          <w:p w14:paraId="0A40DD42" w14:textId="77777777" w:rsidR="00E83F66" w:rsidRPr="00772251" w:rsidRDefault="00E83F66" w:rsidP="0015454A">
            <w:pPr>
              <w:spacing w:before="60" w:after="60" w:line="240" w:lineRule="auto"/>
              <w:rPr>
                <w:noProof/>
                <w:sz w:val="20"/>
              </w:rPr>
            </w:pPr>
            <w:r>
              <w:rPr>
                <w:noProof/>
                <w:sz w:val="20"/>
              </w:rPr>
              <w:t>110820</w:t>
            </w:r>
          </w:p>
        </w:tc>
        <w:tc>
          <w:tcPr>
            <w:tcW w:w="4680" w:type="dxa"/>
            <w:tcBorders>
              <w:top w:val="nil"/>
              <w:left w:val="nil"/>
              <w:bottom w:val="single" w:sz="4" w:space="0" w:color="auto"/>
              <w:right w:val="single" w:sz="4" w:space="0" w:color="auto"/>
            </w:tcBorders>
            <w:shd w:val="clear" w:color="auto" w:fill="auto"/>
            <w:noWrap/>
            <w:hideMark/>
          </w:tcPr>
          <w:p w14:paraId="7574D2D0" w14:textId="77777777" w:rsidR="00E83F66" w:rsidRPr="00772251" w:rsidRDefault="00E83F66" w:rsidP="0015454A">
            <w:pPr>
              <w:spacing w:before="60" w:after="60" w:line="240" w:lineRule="auto"/>
              <w:rPr>
                <w:noProof/>
                <w:sz w:val="20"/>
              </w:rPr>
            </w:pPr>
            <w:r>
              <w:rPr>
                <w:noProof/>
                <w:sz w:val="20"/>
              </w:rPr>
              <w:t>- Inulin</w:t>
            </w:r>
          </w:p>
        </w:tc>
        <w:tc>
          <w:tcPr>
            <w:tcW w:w="898" w:type="dxa"/>
            <w:tcBorders>
              <w:top w:val="nil"/>
              <w:left w:val="nil"/>
              <w:bottom w:val="single" w:sz="4" w:space="0" w:color="auto"/>
              <w:right w:val="single" w:sz="4" w:space="0" w:color="auto"/>
            </w:tcBorders>
            <w:shd w:val="clear" w:color="auto" w:fill="auto"/>
            <w:noWrap/>
            <w:vAlign w:val="center"/>
            <w:hideMark/>
          </w:tcPr>
          <w:p w14:paraId="1DC86B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CB2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2B3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51C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95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E97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A57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394E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73D8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23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C1BB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CE20E5" w14:textId="77777777" w:rsidR="00E83F66" w:rsidRPr="00772251" w:rsidRDefault="00E83F66" w:rsidP="00C52568">
            <w:pPr>
              <w:pageBreakBefore/>
              <w:spacing w:before="60" w:after="60" w:line="240" w:lineRule="auto"/>
              <w:rPr>
                <w:noProof/>
                <w:sz w:val="20"/>
              </w:rPr>
            </w:pPr>
            <w:r>
              <w:rPr>
                <w:noProof/>
                <w:sz w:val="20"/>
              </w:rPr>
              <w:t>11090000</w:t>
            </w:r>
          </w:p>
        </w:tc>
        <w:tc>
          <w:tcPr>
            <w:tcW w:w="1350" w:type="dxa"/>
            <w:tcBorders>
              <w:top w:val="nil"/>
              <w:left w:val="nil"/>
              <w:bottom w:val="single" w:sz="4" w:space="0" w:color="auto"/>
              <w:right w:val="single" w:sz="4" w:space="0" w:color="auto"/>
            </w:tcBorders>
            <w:shd w:val="clear" w:color="auto" w:fill="auto"/>
            <w:noWrap/>
            <w:hideMark/>
          </w:tcPr>
          <w:p w14:paraId="15D0A32C" w14:textId="77777777" w:rsidR="00E83F66" w:rsidRPr="00772251" w:rsidRDefault="00E83F66" w:rsidP="0015454A">
            <w:pPr>
              <w:spacing w:before="60" w:after="60" w:line="240" w:lineRule="auto"/>
              <w:rPr>
                <w:noProof/>
                <w:sz w:val="20"/>
              </w:rPr>
            </w:pPr>
            <w:r>
              <w:rPr>
                <w:noProof/>
                <w:sz w:val="20"/>
              </w:rPr>
              <w:t>110900</w:t>
            </w:r>
          </w:p>
        </w:tc>
        <w:tc>
          <w:tcPr>
            <w:tcW w:w="4680" w:type="dxa"/>
            <w:tcBorders>
              <w:top w:val="nil"/>
              <w:left w:val="nil"/>
              <w:bottom w:val="single" w:sz="4" w:space="0" w:color="auto"/>
              <w:right w:val="single" w:sz="4" w:space="0" w:color="auto"/>
            </w:tcBorders>
            <w:shd w:val="clear" w:color="auto" w:fill="auto"/>
            <w:noWrap/>
            <w:hideMark/>
          </w:tcPr>
          <w:p w14:paraId="00108862" w14:textId="77777777" w:rsidR="00E83F66" w:rsidRPr="00772251" w:rsidRDefault="00E83F66" w:rsidP="0015454A">
            <w:pPr>
              <w:spacing w:before="60" w:after="60" w:line="240" w:lineRule="auto"/>
              <w:rPr>
                <w:noProof/>
                <w:sz w:val="20"/>
              </w:rPr>
            </w:pPr>
            <w:r>
              <w:rPr>
                <w:noProof/>
                <w:sz w:val="20"/>
              </w:rPr>
              <w:t>Kleber von Weizen, auch getrocknet</w:t>
            </w:r>
          </w:p>
        </w:tc>
        <w:tc>
          <w:tcPr>
            <w:tcW w:w="898" w:type="dxa"/>
            <w:tcBorders>
              <w:top w:val="nil"/>
              <w:left w:val="nil"/>
              <w:bottom w:val="single" w:sz="4" w:space="0" w:color="auto"/>
              <w:right w:val="single" w:sz="4" w:space="0" w:color="auto"/>
            </w:tcBorders>
            <w:shd w:val="clear" w:color="auto" w:fill="auto"/>
            <w:noWrap/>
            <w:vAlign w:val="center"/>
            <w:hideMark/>
          </w:tcPr>
          <w:p w14:paraId="154CD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E0C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3AC5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AA1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D634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770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97A6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E30A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0F0D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CA0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E1BF4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BFBDF5" w14:textId="77777777" w:rsidR="00E83F66" w:rsidRPr="00772251" w:rsidRDefault="00E83F66" w:rsidP="0015454A">
            <w:pPr>
              <w:spacing w:before="60" w:after="60" w:line="240" w:lineRule="auto"/>
              <w:rPr>
                <w:noProof/>
                <w:sz w:val="20"/>
              </w:rPr>
            </w:pPr>
            <w:r>
              <w:rPr>
                <w:noProof/>
                <w:sz w:val="20"/>
              </w:rPr>
              <w:t>12011000</w:t>
            </w:r>
          </w:p>
        </w:tc>
        <w:tc>
          <w:tcPr>
            <w:tcW w:w="1350" w:type="dxa"/>
            <w:tcBorders>
              <w:top w:val="nil"/>
              <w:left w:val="nil"/>
              <w:bottom w:val="single" w:sz="4" w:space="0" w:color="auto"/>
              <w:right w:val="single" w:sz="4" w:space="0" w:color="auto"/>
            </w:tcBorders>
            <w:shd w:val="clear" w:color="auto" w:fill="auto"/>
            <w:noWrap/>
            <w:hideMark/>
          </w:tcPr>
          <w:p w14:paraId="53E71341" w14:textId="77777777" w:rsidR="00E83F66" w:rsidRPr="00772251" w:rsidRDefault="00E83F66" w:rsidP="0015454A">
            <w:pPr>
              <w:spacing w:before="60" w:after="60" w:line="240" w:lineRule="auto"/>
              <w:rPr>
                <w:noProof/>
                <w:sz w:val="20"/>
              </w:rPr>
            </w:pPr>
            <w:r>
              <w:rPr>
                <w:noProof/>
                <w:sz w:val="20"/>
              </w:rPr>
              <w:t>120110</w:t>
            </w:r>
          </w:p>
        </w:tc>
        <w:tc>
          <w:tcPr>
            <w:tcW w:w="4680" w:type="dxa"/>
            <w:tcBorders>
              <w:top w:val="nil"/>
              <w:left w:val="nil"/>
              <w:bottom w:val="single" w:sz="4" w:space="0" w:color="auto"/>
              <w:right w:val="single" w:sz="4" w:space="0" w:color="auto"/>
            </w:tcBorders>
            <w:shd w:val="clear" w:color="auto" w:fill="auto"/>
            <w:noWrap/>
            <w:hideMark/>
          </w:tcPr>
          <w:p w14:paraId="62DA87BE" w14:textId="77777777" w:rsidR="00E83F66" w:rsidRPr="00772251" w:rsidRDefault="00E83F66" w:rsidP="0015454A">
            <w:pPr>
              <w:spacing w:before="60" w:after="60" w:line="240" w:lineRule="auto"/>
              <w:rPr>
                <w:noProof/>
                <w:sz w:val="20"/>
              </w:rPr>
            </w:pPr>
            <w:r>
              <w:rPr>
                <w:noProof/>
                <w:sz w:val="20"/>
              </w:rPr>
              <w:t>- zur Aussaat</w:t>
            </w:r>
          </w:p>
        </w:tc>
        <w:tc>
          <w:tcPr>
            <w:tcW w:w="898" w:type="dxa"/>
            <w:tcBorders>
              <w:top w:val="nil"/>
              <w:left w:val="nil"/>
              <w:bottom w:val="single" w:sz="4" w:space="0" w:color="auto"/>
              <w:right w:val="single" w:sz="4" w:space="0" w:color="auto"/>
            </w:tcBorders>
            <w:shd w:val="clear" w:color="auto" w:fill="auto"/>
            <w:noWrap/>
            <w:vAlign w:val="center"/>
            <w:hideMark/>
          </w:tcPr>
          <w:p w14:paraId="749669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64C4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CF2D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16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2708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504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AF2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DFBD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6ABE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180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C4ED7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730937" w14:textId="77777777" w:rsidR="00E83F66" w:rsidRPr="00772251" w:rsidRDefault="00E83F66" w:rsidP="0015454A">
            <w:pPr>
              <w:spacing w:before="60" w:after="60" w:line="240" w:lineRule="auto"/>
              <w:rPr>
                <w:noProof/>
                <w:sz w:val="20"/>
              </w:rPr>
            </w:pPr>
            <w:r>
              <w:rPr>
                <w:noProof/>
                <w:sz w:val="20"/>
              </w:rPr>
              <w:t>12019000</w:t>
            </w:r>
          </w:p>
        </w:tc>
        <w:tc>
          <w:tcPr>
            <w:tcW w:w="1350" w:type="dxa"/>
            <w:tcBorders>
              <w:top w:val="nil"/>
              <w:left w:val="nil"/>
              <w:bottom w:val="single" w:sz="4" w:space="0" w:color="auto"/>
              <w:right w:val="single" w:sz="4" w:space="0" w:color="auto"/>
            </w:tcBorders>
            <w:shd w:val="clear" w:color="auto" w:fill="auto"/>
            <w:noWrap/>
            <w:hideMark/>
          </w:tcPr>
          <w:p w14:paraId="3B354C56" w14:textId="77777777" w:rsidR="00E83F66" w:rsidRPr="00772251" w:rsidRDefault="00E83F66" w:rsidP="0015454A">
            <w:pPr>
              <w:spacing w:before="60" w:after="60" w:line="240" w:lineRule="auto"/>
              <w:rPr>
                <w:noProof/>
                <w:sz w:val="20"/>
              </w:rPr>
            </w:pPr>
            <w:r>
              <w:rPr>
                <w:noProof/>
                <w:sz w:val="20"/>
              </w:rPr>
              <w:t>120190</w:t>
            </w:r>
          </w:p>
        </w:tc>
        <w:tc>
          <w:tcPr>
            <w:tcW w:w="4680" w:type="dxa"/>
            <w:tcBorders>
              <w:top w:val="nil"/>
              <w:left w:val="nil"/>
              <w:bottom w:val="single" w:sz="4" w:space="0" w:color="auto"/>
              <w:right w:val="single" w:sz="4" w:space="0" w:color="auto"/>
            </w:tcBorders>
            <w:shd w:val="clear" w:color="auto" w:fill="auto"/>
            <w:noWrap/>
            <w:hideMark/>
          </w:tcPr>
          <w:p w14:paraId="06BE526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E6C77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3D2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447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79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896E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82BD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A4AC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43F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2E4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AF57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C8C31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D68383" w14:textId="77777777" w:rsidR="00E83F66" w:rsidRPr="00772251" w:rsidRDefault="00E83F66" w:rsidP="0015454A">
            <w:pPr>
              <w:spacing w:before="60" w:after="60" w:line="240" w:lineRule="auto"/>
              <w:rPr>
                <w:noProof/>
                <w:sz w:val="20"/>
              </w:rPr>
            </w:pPr>
            <w:r>
              <w:rPr>
                <w:noProof/>
                <w:sz w:val="20"/>
              </w:rPr>
              <w:t>12023000</w:t>
            </w:r>
          </w:p>
        </w:tc>
        <w:tc>
          <w:tcPr>
            <w:tcW w:w="1350" w:type="dxa"/>
            <w:tcBorders>
              <w:top w:val="nil"/>
              <w:left w:val="nil"/>
              <w:bottom w:val="single" w:sz="4" w:space="0" w:color="auto"/>
              <w:right w:val="single" w:sz="4" w:space="0" w:color="auto"/>
            </w:tcBorders>
            <w:shd w:val="clear" w:color="auto" w:fill="auto"/>
            <w:noWrap/>
            <w:hideMark/>
          </w:tcPr>
          <w:p w14:paraId="3080028C" w14:textId="77777777" w:rsidR="00E83F66" w:rsidRPr="00772251" w:rsidRDefault="00E83F66" w:rsidP="0015454A">
            <w:pPr>
              <w:spacing w:before="60" w:after="60" w:line="240" w:lineRule="auto"/>
              <w:rPr>
                <w:noProof/>
                <w:sz w:val="20"/>
              </w:rPr>
            </w:pPr>
            <w:r>
              <w:rPr>
                <w:noProof/>
                <w:sz w:val="20"/>
              </w:rPr>
              <w:t>120230</w:t>
            </w:r>
          </w:p>
        </w:tc>
        <w:tc>
          <w:tcPr>
            <w:tcW w:w="4680" w:type="dxa"/>
            <w:tcBorders>
              <w:top w:val="nil"/>
              <w:left w:val="nil"/>
              <w:bottom w:val="single" w:sz="4" w:space="0" w:color="auto"/>
              <w:right w:val="single" w:sz="4" w:space="0" w:color="auto"/>
            </w:tcBorders>
            <w:shd w:val="clear" w:color="auto" w:fill="auto"/>
            <w:noWrap/>
            <w:hideMark/>
          </w:tcPr>
          <w:p w14:paraId="39EE730D" w14:textId="77777777" w:rsidR="00E83F66" w:rsidRPr="00772251" w:rsidRDefault="00E83F66" w:rsidP="0015454A">
            <w:pPr>
              <w:spacing w:before="60" w:after="60" w:line="240" w:lineRule="auto"/>
              <w:rPr>
                <w:noProof/>
                <w:sz w:val="20"/>
              </w:rPr>
            </w:pPr>
            <w:r>
              <w:rPr>
                <w:noProof/>
                <w:sz w:val="20"/>
              </w:rPr>
              <w:t>- zur Aussaat</w:t>
            </w:r>
          </w:p>
        </w:tc>
        <w:tc>
          <w:tcPr>
            <w:tcW w:w="898" w:type="dxa"/>
            <w:tcBorders>
              <w:top w:val="nil"/>
              <w:left w:val="nil"/>
              <w:bottom w:val="single" w:sz="4" w:space="0" w:color="auto"/>
              <w:right w:val="single" w:sz="4" w:space="0" w:color="auto"/>
            </w:tcBorders>
            <w:shd w:val="clear" w:color="auto" w:fill="auto"/>
            <w:noWrap/>
            <w:vAlign w:val="center"/>
            <w:hideMark/>
          </w:tcPr>
          <w:p w14:paraId="0BC08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8B1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B42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8A64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47F4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6CD8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BF2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6E2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D9D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4930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6EAF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F07C41" w14:textId="77777777" w:rsidR="00E83F66" w:rsidRPr="00772251" w:rsidRDefault="00E83F66" w:rsidP="0015454A">
            <w:pPr>
              <w:spacing w:before="60" w:after="60" w:line="240" w:lineRule="auto"/>
              <w:rPr>
                <w:noProof/>
                <w:sz w:val="20"/>
              </w:rPr>
            </w:pPr>
            <w:r>
              <w:rPr>
                <w:noProof/>
                <w:sz w:val="20"/>
              </w:rPr>
              <w:t>12024100</w:t>
            </w:r>
          </w:p>
        </w:tc>
        <w:tc>
          <w:tcPr>
            <w:tcW w:w="1350" w:type="dxa"/>
            <w:tcBorders>
              <w:top w:val="nil"/>
              <w:left w:val="nil"/>
              <w:bottom w:val="single" w:sz="4" w:space="0" w:color="auto"/>
              <w:right w:val="single" w:sz="4" w:space="0" w:color="auto"/>
            </w:tcBorders>
            <w:shd w:val="clear" w:color="auto" w:fill="auto"/>
            <w:noWrap/>
            <w:hideMark/>
          </w:tcPr>
          <w:p w14:paraId="58DBA6F9" w14:textId="77777777" w:rsidR="00E83F66" w:rsidRPr="00772251" w:rsidRDefault="00E83F66" w:rsidP="0015454A">
            <w:pPr>
              <w:spacing w:before="60" w:after="60" w:line="240" w:lineRule="auto"/>
              <w:rPr>
                <w:noProof/>
                <w:sz w:val="20"/>
              </w:rPr>
            </w:pPr>
            <w:r>
              <w:rPr>
                <w:noProof/>
                <w:sz w:val="20"/>
              </w:rPr>
              <w:t>120241</w:t>
            </w:r>
          </w:p>
        </w:tc>
        <w:tc>
          <w:tcPr>
            <w:tcW w:w="4680" w:type="dxa"/>
            <w:tcBorders>
              <w:top w:val="nil"/>
              <w:left w:val="nil"/>
              <w:bottom w:val="single" w:sz="4" w:space="0" w:color="auto"/>
              <w:right w:val="single" w:sz="4" w:space="0" w:color="auto"/>
            </w:tcBorders>
            <w:shd w:val="clear" w:color="auto" w:fill="auto"/>
            <w:noWrap/>
            <w:hideMark/>
          </w:tcPr>
          <w:p w14:paraId="7DA184BB" w14:textId="77777777" w:rsidR="00E83F66" w:rsidRPr="00772251" w:rsidRDefault="00E83F66" w:rsidP="0015454A">
            <w:pPr>
              <w:spacing w:before="60" w:after="60" w:line="240" w:lineRule="auto"/>
              <w:rPr>
                <w:noProof/>
                <w:sz w:val="20"/>
              </w:rPr>
            </w:pPr>
            <w:r>
              <w:rPr>
                <w:noProof/>
                <w:sz w:val="20"/>
              </w:rPr>
              <w:t>-- ungeschält</w:t>
            </w:r>
          </w:p>
        </w:tc>
        <w:tc>
          <w:tcPr>
            <w:tcW w:w="898" w:type="dxa"/>
            <w:tcBorders>
              <w:top w:val="nil"/>
              <w:left w:val="nil"/>
              <w:bottom w:val="single" w:sz="4" w:space="0" w:color="auto"/>
              <w:right w:val="single" w:sz="4" w:space="0" w:color="auto"/>
            </w:tcBorders>
            <w:shd w:val="clear" w:color="auto" w:fill="auto"/>
            <w:noWrap/>
            <w:vAlign w:val="center"/>
            <w:hideMark/>
          </w:tcPr>
          <w:p w14:paraId="386DF7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8C6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FF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59C0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D45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D2F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141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23D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A4E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A308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703E0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C21459" w14:textId="77777777" w:rsidR="00E83F66" w:rsidRPr="00772251" w:rsidRDefault="00E83F66" w:rsidP="0015454A">
            <w:pPr>
              <w:spacing w:before="60" w:after="60" w:line="240" w:lineRule="auto"/>
              <w:rPr>
                <w:noProof/>
                <w:sz w:val="20"/>
              </w:rPr>
            </w:pPr>
            <w:r>
              <w:rPr>
                <w:noProof/>
                <w:sz w:val="20"/>
              </w:rPr>
              <w:t>12024200</w:t>
            </w:r>
          </w:p>
        </w:tc>
        <w:tc>
          <w:tcPr>
            <w:tcW w:w="1350" w:type="dxa"/>
            <w:tcBorders>
              <w:top w:val="nil"/>
              <w:left w:val="nil"/>
              <w:bottom w:val="single" w:sz="4" w:space="0" w:color="auto"/>
              <w:right w:val="single" w:sz="4" w:space="0" w:color="auto"/>
            </w:tcBorders>
            <w:shd w:val="clear" w:color="auto" w:fill="auto"/>
            <w:noWrap/>
            <w:hideMark/>
          </w:tcPr>
          <w:p w14:paraId="109380C3" w14:textId="77777777" w:rsidR="00E83F66" w:rsidRPr="00772251" w:rsidRDefault="00E83F66" w:rsidP="0015454A">
            <w:pPr>
              <w:spacing w:before="60" w:after="60" w:line="240" w:lineRule="auto"/>
              <w:rPr>
                <w:noProof/>
                <w:sz w:val="20"/>
              </w:rPr>
            </w:pPr>
            <w:r>
              <w:rPr>
                <w:noProof/>
                <w:sz w:val="20"/>
              </w:rPr>
              <w:t>120242</w:t>
            </w:r>
          </w:p>
        </w:tc>
        <w:tc>
          <w:tcPr>
            <w:tcW w:w="4680" w:type="dxa"/>
            <w:tcBorders>
              <w:top w:val="nil"/>
              <w:left w:val="nil"/>
              <w:bottom w:val="single" w:sz="4" w:space="0" w:color="auto"/>
              <w:right w:val="single" w:sz="4" w:space="0" w:color="auto"/>
            </w:tcBorders>
            <w:shd w:val="clear" w:color="auto" w:fill="auto"/>
            <w:noWrap/>
            <w:hideMark/>
          </w:tcPr>
          <w:p w14:paraId="05BF77EF" w14:textId="77777777" w:rsidR="00E83F66" w:rsidRPr="00772251" w:rsidRDefault="00E83F66" w:rsidP="0015454A">
            <w:pPr>
              <w:spacing w:before="60" w:after="60" w:line="240" w:lineRule="auto"/>
              <w:rPr>
                <w:noProof/>
                <w:sz w:val="20"/>
              </w:rPr>
            </w:pPr>
            <w:r>
              <w:rPr>
                <w:noProof/>
                <w:sz w:val="20"/>
              </w:rPr>
              <w:t>-- geschält, auch geschrotet</w:t>
            </w:r>
          </w:p>
        </w:tc>
        <w:tc>
          <w:tcPr>
            <w:tcW w:w="898" w:type="dxa"/>
            <w:tcBorders>
              <w:top w:val="nil"/>
              <w:left w:val="nil"/>
              <w:bottom w:val="single" w:sz="4" w:space="0" w:color="auto"/>
              <w:right w:val="single" w:sz="4" w:space="0" w:color="auto"/>
            </w:tcBorders>
            <w:shd w:val="clear" w:color="auto" w:fill="auto"/>
            <w:noWrap/>
            <w:vAlign w:val="center"/>
            <w:hideMark/>
          </w:tcPr>
          <w:p w14:paraId="1D68BD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98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8130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32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173A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BC4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0EC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3A5E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361E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2C3E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2DE0B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07F95E" w14:textId="77777777" w:rsidR="00E83F66" w:rsidRPr="00772251" w:rsidRDefault="00E83F66" w:rsidP="0015454A">
            <w:pPr>
              <w:spacing w:before="60" w:after="60" w:line="240" w:lineRule="auto"/>
              <w:rPr>
                <w:noProof/>
                <w:sz w:val="20"/>
              </w:rPr>
            </w:pPr>
            <w:r>
              <w:rPr>
                <w:noProof/>
                <w:sz w:val="20"/>
              </w:rPr>
              <w:t>12030000</w:t>
            </w:r>
          </w:p>
        </w:tc>
        <w:tc>
          <w:tcPr>
            <w:tcW w:w="1350" w:type="dxa"/>
            <w:tcBorders>
              <w:top w:val="nil"/>
              <w:left w:val="nil"/>
              <w:bottom w:val="single" w:sz="4" w:space="0" w:color="auto"/>
              <w:right w:val="single" w:sz="4" w:space="0" w:color="auto"/>
            </w:tcBorders>
            <w:shd w:val="clear" w:color="auto" w:fill="auto"/>
            <w:noWrap/>
            <w:hideMark/>
          </w:tcPr>
          <w:p w14:paraId="5CF663CA" w14:textId="77777777" w:rsidR="00E83F66" w:rsidRPr="00772251" w:rsidRDefault="00E83F66" w:rsidP="0015454A">
            <w:pPr>
              <w:spacing w:before="60" w:after="60" w:line="240" w:lineRule="auto"/>
              <w:rPr>
                <w:noProof/>
                <w:sz w:val="20"/>
              </w:rPr>
            </w:pPr>
            <w:r>
              <w:rPr>
                <w:noProof/>
                <w:sz w:val="20"/>
              </w:rPr>
              <w:t>120300</w:t>
            </w:r>
          </w:p>
        </w:tc>
        <w:tc>
          <w:tcPr>
            <w:tcW w:w="4680" w:type="dxa"/>
            <w:tcBorders>
              <w:top w:val="nil"/>
              <w:left w:val="nil"/>
              <w:bottom w:val="single" w:sz="4" w:space="0" w:color="auto"/>
              <w:right w:val="single" w:sz="4" w:space="0" w:color="auto"/>
            </w:tcBorders>
            <w:shd w:val="clear" w:color="auto" w:fill="auto"/>
            <w:noWrap/>
            <w:hideMark/>
          </w:tcPr>
          <w:p w14:paraId="735F11A6" w14:textId="77777777" w:rsidR="00E83F66" w:rsidRPr="00772251" w:rsidRDefault="00E83F66" w:rsidP="0015454A">
            <w:pPr>
              <w:spacing w:before="60" w:after="60" w:line="240" w:lineRule="auto"/>
              <w:rPr>
                <w:noProof/>
                <w:sz w:val="20"/>
              </w:rPr>
            </w:pPr>
            <w:r>
              <w:rPr>
                <w:noProof/>
                <w:sz w:val="20"/>
              </w:rPr>
              <w:t>Kopra</w:t>
            </w:r>
          </w:p>
        </w:tc>
        <w:tc>
          <w:tcPr>
            <w:tcW w:w="898" w:type="dxa"/>
            <w:tcBorders>
              <w:top w:val="nil"/>
              <w:left w:val="nil"/>
              <w:bottom w:val="single" w:sz="4" w:space="0" w:color="auto"/>
              <w:right w:val="single" w:sz="4" w:space="0" w:color="auto"/>
            </w:tcBorders>
            <w:shd w:val="clear" w:color="auto" w:fill="auto"/>
            <w:noWrap/>
            <w:vAlign w:val="center"/>
            <w:hideMark/>
          </w:tcPr>
          <w:p w14:paraId="213502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A4D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33F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797A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61C2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69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2A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AD4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0FA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433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871E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12808E" w14:textId="77777777" w:rsidR="00E83F66" w:rsidRPr="00772251" w:rsidRDefault="00E83F66" w:rsidP="0015454A">
            <w:pPr>
              <w:spacing w:before="60" w:after="60" w:line="240" w:lineRule="auto"/>
              <w:rPr>
                <w:noProof/>
                <w:sz w:val="20"/>
              </w:rPr>
            </w:pPr>
            <w:r>
              <w:rPr>
                <w:noProof/>
                <w:sz w:val="20"/>
              </w:rPr>
              <w:t>12040000</w:t>
            </w:r>
          </w:p>
        </w:tc>
        <w:tc>
          <w:tcPr>
            <w:tcW w:w="1350" w:type="dxa"/>
            <w:tcBorders>
              <w:top w:val="nil"/>
              <w:left w:val="nil"/>
              <w:bottom w:val="single" w:sz="4" w:space="0" w:color="auto"/>
              <w:right w:val="single" w:sz="4" w:space="0" w:color="auto"/>
            </w:tcBorders>
            <w:shd w:val="clear" w:color="auto" w:fill="auto"/>
            <w:noWrap/>
            <w:hideMark/>
          </w:tcPr>
          <w:p w14:paraId="35DAAAB8" w14:textId="77777777" w:rsidR="00E83F66" w:rsidRPr="00772251" w:rsidRDefault="00E83F66" w:rsidP="0015454A">
            <w:pPr>
              <w:spacing w:before="60" w:after="60" w:line="240" w:lineRule="auto"/>
              <w:rPr>
                <w:noProof/>
                <w:sz w:val="20"/>
              </w:rPr>
            </w:pPr>
            <w:r>
              <w:rPr>
                <w:noProof/>
                <w:sz w:val="20"/>
              </w:rPr>
              <w:t>120400</w:t>
            </w:r>
          </w:p>
        </w:tc>
        <w:tc>
          <w:tcPr>
            <w:tcW w:w="4680" w:type="dxa"/>
            <w:tcBorders>
              <w:top w:val="nil"/>
              <w:left w:val="nil"/>
              <w:bottom w:val="single" w:sz="4" w:space="0" w:color="auto"/>
              <w:right w:val="single" w:sz="4" w:space="0" w:color="auto"/>
            </w:tcBorders>
            <w:shd w:val="clear" w:color="auto" w:fill="auto"/>
            <w:noWrap/>
            <w:hideMark/>
          </w:tcPr>
          <w:p w14:paraId="20D4143C" w14:textId="77777777" w:rsidR="00E83F66" w:rsidRPr="00772251" w:rsidRDefault="00E83F66" w:rsidP="0015454A">
            <w:pPr>
              <w:spacing w:before="60" w:after="60" w:line="240" w:lineRule="auto"/>
              <w:rPr>
                <w:noProof/>
                <w:sz w:val="20"/>
              </w:rPr>
            </w:pPr>
            <w:r>
              <w:rPr>
                <w:noProof/>
                <w:sz w:val="20"/>
              </w:rPr>
              <w:t>Leinsamen, auch geschrotet</w:t>
            </w:r>
          </w:p>
        </w:tc>
        <w:tc>
          <w:tcPr>
            <w:tcW w:w="898" w:type="dxa"/>
            <w:tcBorders>
              <w:top w:val="nil"/>
              <w:left w:val="nil"/>
              <w:bottom w:val="single" w:sz="4" w:space="0" w:color="auto"/>
              <w:right w:val="single" w:sz="4" w:space="0" w:color="auto"/>
            </w:tcBorders>
            <w:shd w:val="clear" w:color="auto" w:fill="auto"/>
            <w:noWrap/>
            <w:vAlign w:val="center"/>
            <w:hideMark/>
          </w:tcPr>
          <w:p w14:paraId="03190E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D6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CD45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DF2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5E7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8C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6B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8310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9D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60A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D0BD7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F71FEF" w14:textId="77777777" w:rsidR="00E83F66" w:rsidRPr="00772251" w:rsidRDefault="00E83F66" w:rsidP="0015454A">
            <w:pPr>
              <w:spacing w:before="60" w:after="60" w:line="240" w:lineRule="auto"/>
              <w:rPr>
                <w:noProof/>
                <w:sz w:val="20"/>
              </w:rPr>
            </w:pPr>
            <w:r>
              <w:rPr>
                <w:noProof/>
                <w:sz w:val="20"/>
              </w:rPr>
              <w:t>12051000</w:t>
            </w:r>
          </w:p>
        </w:tc>
        <w:tc>
          <w:tcPr>
            <w:tcW w:w="1350" w:type="dxa"/>
            <w:tcBorders>
              <w:top w:val="nil"/>
              <w:left w:val="nil"/>
              <w:bottom w:val="single" w:sz="4" w:space="0" w:color="auto"/>
              <w:right w:val="single" w:sz="4" w:space="0" w:color="auto"/>
            </w:tcBorders>
            <w:shd w:val="clear" w:color="auto" w:fill="auto"/>
            <w:noWrap/>
            <w:hideMark/>
          </w:tcPr>
          <w:p w14:paraId="3690EC51" w14:textId="77777777" w:rsidR="00E83F66" w:rsidRPr="00772251" w:rsidRDefault="00E83F66" w:rsidP="0015454A">
            <w:pPr>
              <w:spacing w:before="60" w:after="60" w:line="240" w:lineRule="auto"/>
              <w:rPr>
                <w:noProof/>
                <w:sz w:val="20"/>
              </w:rPr>
            </w:pPr>
            <w:r>
              <w:rPr>
                <w:noProof/>
                <w:sz w:val="20"/>
              </w:rPr>
              <w:t>120510</w:t>
            </w:r>
          </w:p>
        </w:tc>
        <w:tc>
          <w:tcPr>
            <w:tcW w:w="4680" w:type="dxa"/>
            <w:tcBorders>
              <w:top w:val="nil"/>
              <w:left w:val="nil"/>
              <w:bottom w:val="single" w:sz="4" w:space="0" w:color="auto"/>
              <w:right w:val="single" w:sz="4" w:space="0" w:color="auto"/>
            </w:tcBorders>
            <w:shd w:val="clear" w:color="auto" w:fill="auto"/>
            <w:noWrap/>
            <w:hideMark/>
          </w:tcPr>
          <w:p w14:paraId="70C6A6C1" w14:textId="77777777" w:rsidR="00E83F66" w:rsidRPr="00772251" w:rsidRDefault="00E83F66" w:rsidP="0015454A">
            <w:pPr>
              <w:spacing w:before="60" w:after="60" w:line="240" w:lineRule="auto"/>
              <w:rPr>
                <w:noProof/>
                <w:sz w:val="20"/>
              </w:rPr>
            </w:pPr>
            <w:r>
              <w:rPr>
                <w:noProof/>
                <w:sz w:val="20"/>
              </w:rPr>
              <w:t>- erucasäurearme Raps- oder Rübsensamen</w:t>
            </w:r>
          </w:p>
        </w:tc>
        <w:tc>
          <w:tcPr>
            <w:tcW w:w="898" w:type="dxa"/>
            <w:tcBorders>
              <w:top w:val="nil"/>
              <w:left w:val="nil"/>
              <w:bottom w:val="single" w:sz="4" w:space="0" w:color="auto"/>
              <w:right w:val="single" w:sz="4" w:space="0" w:color="auto"/>
            </w:tcBorders>
            <w:shd w:val="clear" w:color="auto" w:fill="auto"/>
            <w:noWrap/>
            <w:vAlign w:val="center"/>
            <w:hideMark/>
          </w:tcPr>
          <w:p w14:paraId="0FF837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F0C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3977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B288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D2B5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B4B0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630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BA00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B16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991B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2ED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009C4C" w14:textId="77777777" w:rsidR="00E83F66" w:rsidRPr="00772251" w:rsidRDefault="00E83F66" w:rsidP="0015454A">
            <w:pPr>
              <w:spacing w:before="60" w:after="60" w:line="240" w:lineRule="auto"/>
              <w:rPr>
                <w:noProof/>
                <w:sz w:val="20"/>
              </w:rPr>
            </w:pPr>
            <w:r>
              <w:rPr>
                <w:noProof/>
                <w:sz w:val="20"/>
              </w:rPr>
              <w:t>12059000</w:t>
            </w:r>
          </w:p>
        </w:tc>
        <w:tc>
          <w:tcPr>
            <w:tcW w:w="1350" w:type="dxa"/>
            <w:tcBorders>
              <w:top w:val="nil"/>
              <w:left w:val="nil"/>
              <w:bottom w:val="single" w:sz="4" w:space="0" w:color="auto"/>
              <w:right w:val="single" w:sz="4" w:space="0" w:color="auto"/>
            </w:tcBorders>
            <w:shd w:val="clear" w:color="auto" w:fill="auto"/>
            <w:noWrap/>
            <w:hideMark/>
          </w:tcPr>
          <w:p w14:paraId="2779004E" w14:textId="77777777" w:rsidR="00E83F66" w:rsidRPr="00772251" w:rsidRDefault="00E83F66" w:rsidP="0015454A">
            <w:pPr>
              <w:spacing w:before="60" w:after="60" w:line="240" w:lineRule="auto"/>
              <w:rPr>
                <w:noProof/>
                <w:sz w:val="20"/>
              </w:rPr>
            </w:pPr>
            <w:r>
              <w:rPr>
                <w:noProof/>
                <w:sz w:val="20"/>
              </w:rPr>
              <w:t>120590</w:t>
            </w:r>
          </w:p>
        </w:tc>
        <w:tc>
          <w:tcPr>
            <w:tcW w:w="4680" w:type="dxa"/>
            <w:tcBorders>
              <w:top w:val="nil"/>
              <w:left w:val="nil"/>
              <w:bottom w:val="single" w:sz="4" w:space="0" w:color="auto"/>
              <w:right w:val="single" w:sz="4" w:space="0" w:color="auto"/>
            </w:tcBorders>
            <w:shd w:val="clear" w:color="auto" w:fill="auto"/>
            <w:noWrap/>
            <w:hideMark/>
          </w:tcPr>
          <w:p w14:paraId="680D6B0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5CEE7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30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78C2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BC3E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C733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2D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6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D43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483E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A10B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D4947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AEF95A" w14:textId="77777777" w:rsidR="00E83F66" w:rsidRPr="00772251" w:rsidRDefault="00E83F66" w:rsidP="0015454A">
            <w:pPr>
              <w:spacing w:before="60" w:after="60" w:line="240" w:lineRule="auto"/>
              <w:rPr>
                <w:noProof/>
                <w:sz w:val="20"/>
              </w:rPr>
            </w:pPr>
            <w:r>
              <w:rPr>
                <w:noProof/>
                <w:sz w:val="20"/>
              </w:rPr>
              <w:t>12060000</w:t>
            </w:r>
          </w:p>
        </w:tc>
        <w:tc>
          <w:tcPr>
            <w:tcW w:w="1350" w:type="dxa"/>
            <w:tcBorders>
              <w:top w:val="nil"/>
              <w:left w:val="nil"/>
              <w:bottom w:val="single" w:sz="4" w:space="0" w:color="auto"/>
              <w:right w:val="single" w:sz="4" w:space="0" w:color="auto"/>
            </w:tcBorders>
            <w:shd w:val="clear" w:color="auto" w:fill="auto"/>
            <w:noWrap/>
            <w:hideMark/>
          </w:tcPr>
          <w:p w14:paraId="07A0D175" w14:textId="77777777" w:rsidR="00E83F66" w:rsidRPr="00772251" w:rsidRDefault="00E83F66" w:rsidP="0015454A">
            <w:pPr>
              <w:spacing w:before="60" w:after="60" w:line="240" w:lineRule="auto"/>
              <w:rPr>
                <w:noProof/>
                <w:sz w:val="20"/>
              </w:rPr>
            </w:pPr>
            <w:r>
              <w:rPr>
                <w:noProof/>
                <w:sz w:val="20"/>
              </w:rPr>
              <w:t>120600</w:t>
            </w:r>
          </w:p>
        </w:tc>
        <w:tc>
          <w:tcPr>
            <w:tcW w:w="4680" w:type="dxa"/>
            <w:tcBorders>
              <w:top w:val="nil"/>
              <w:left w:val="nil"/>
              <w:bottom w:val="single" w:sz="4" w:space="0" w:color="auto"/>
              <w:right w:val="single" w:sz="4" w:space="0" w:color="auto"/>
            </w:tcBorders>
            <w:shd w:val="clear" w:color="auto" w:fill="auto"/>
            <w:noWrap/>
            <w:hideMark/>
          </w:tcPr>
          <w:p w14:paraId="3F902E3A" w14:textId="77777777" w:rsidR="00E83F66" w:rsidRPr="00772251" w:rsidRDefault="00E83F66" w:rsidP="0015454A">
            <w:pPr>
              <w:spacing w:before="60" w:after="60" w:line="240" w:lineRule="auto"/>
              <w:rPr>
                <w:noProof/>
                <w:sz w:val="20"/>
              </w:rPr>
            </w:pPr>
            <w:r>
              <w:rPr>
                <w:noProof/>
                <w:sz w:val="20"/>
              </w:rPr>
              <w:t>Sonnenblumenkerne, auch geschrotet</w:t>
            </w:r>
          </w:p>
        </w:tc>
        <w:tc>
          <w:tcPr>
            <w:tcW w:w="898" w:type="dxa"/>
            <w:tcBorders>
              <w:top w:val="nil"/>
              <w:left w:val="nil"/>
              <w:bottom w:val="single" w:sz="4" w:space="0" w:color="auto"/>
              <w:right w:val="single" w:sz="4" w:space="0" w:color="auto"/>
            </w:tcBorders>
            <w:shd w:val="clear" w:color="auto" w:fill="auto"/>
            <w:noWrap/>
            <w:vAlign w:val="center"/>
            <w:hideMark/>
          </w:tcPr>
          <w:p w14:paraId="194A2D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CBFD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C10E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5DA4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7A84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4683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3247B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F508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4392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4F6B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78429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512A45" w14:textId="77777777" w:rsidR="00E83F66" w:rsidRPr="00772251" w:rsidRDefault="00E83F66" w:rsidP="0015454A">
            <w:pPr>
              <w:spacing w:before="60" w:after="60" w:line="240" w:lineRule="auto"/>
              <w:rPr>
                <w:noProof/>
                <w:sz w:val="20"/>
              </w:rPr>
            </w:pPr>
            <w:r>
              <w:rPr>
                <w:noProof/>
                <w:sz w:val="20"/>
              </w:rPr>
              <w:t>12071000</w:t>
            </w:r>
          </w:p>
        </w:tc>
        <w:tc>
          <w:tcPr>
            <w:tcW w:w="1350" w:type="dxa"/>
            <w:tcBorders>
              <w:top w:val="nil"/>
              <w:left w:val="nil"/>
              <w:bottom w:val="single" w:sz="4" w:space="0" w:color="auto"/>
              <w:right w:val="single" w:sz="4" w:space="0" w:color="auto"/>
            </w:tcBorders>
            <w:shd w:val="clear" w:color="auto" w:fill="auto"/>
            <w:noWrap/>
            <w:hideMark/>
          </w:tcPr>
          <w:p w14:paraId="60CF6F02" w14:textId="77777777" w:rsidR="00E83F66" w:rsidRPr="00772251" w:rsidRDefault="00E83F66" w:rsidP="0015454A">
            <w:pPr>
              <w:spacing w:before="60" w:after="60" w:line="240" w:lineRule="auto"/>
              <w:rPr>
                <w:noProof/>
                <w:sz w:val="20"/>
              </w:rPr>
            </w:pPr>
            <w:r>
              <w:rPr>
                <w:noProof/>
                <w:sz w:val="20"/>
              </w:rPr>
              <w:t>120710</w:t>
            </w:r>
          </w:p>
        </w:tc>
        <w:tc>
          <w:tcPr>
            <w:tcW w:w="4680" w:type="dxa"/>
            <w:tcBorders>
              <w:top w:val="nil"/>
              <w:left w:val="nil"/>
              <w:bottom w:val="single" w:sz="4" w:space="0" w:color="auto"/>
              <w:right w:val="single" w:sz="4" w:space="0" w:color="auto"/>
            </w:tcBorders>
            <w:shd w:val="clear" w:color="auto" w:fill="auto"/>
            <w:noWrap/>
            <w:hideMark/>
          </w:tcPr>
          <w:p w14:paraId="10E286AE" w14:textId="77777777" w:rsidR="00E83F66" w:rsidRPr="00772251" w:rsidRDefault="00E83F66" w:rsidP="0015454A">
            <w:pPr>
              <w:spacing w:before="60" w:after="60" w:line="240" w:lineRule="auto"/>
              <w:rPr>
                <w:noProof/>
                <w:sz w:val="20"/>
              </w:rPr>
            </w:pPr>
            <w:r>
              <w:rPr>
                <w:noProof/>
                <w:sz w:val="20"/>
              </w:rPr>
              <w:t>- Palmnüsse und Palmkerne</w:t>
            </w:r>
          </w:p>
        </w:tc>
        <w:tc>
          <w:tcPr>
            <w:tcW w:w="898" w:type="dxa"/>
            <w:tcBorders>
              <w:top w:val="nil"/>
              <w:left w:val="nil"/>
              <w:bottom w:val="single" w:sz="4" w:space="0" w:color="auto"/>
              <w:right w:val="single" w:sz="4" w:space="0" w:color="auto"/>
            </w:tcBorders>
            <w:shd w:val="clear" w:color="auto" w:fill="auto"/>
            <w:noWrap/>
            <w:vAlign w:val="center"/>
            <w:hideMark/>
          </w:tcPr>
          <w:p w14:paraId="5D558A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B76F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0B6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1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2B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3B12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F1A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5A7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1D8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236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527F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A04478" w14:textId="77777777" w:rsidR="00E83F66" w:rsidRPr="00772251" w:rsidRDefault="00E83F66" w:rsidP="0015454A">
            <w:pPr>
              <w:spacing w:before="60" w:after="60" w:line="240" w:lineRule="auto"/>
              <w:rPr>
                <w:noProof/>
                <w:sz w:val="20"/>
              </w:rPr>
            </w:pPr>
            <w:r>
              <w:rPr>
                <w:noProof/>
                <w:sz w:val="20"/>
              </w:rPr>
              <w:t>12072100</w:t>
            </w:r>
          </w:p>
        </w:tc>
        <w:tc>
          <w:tcPr>
            <w:tcW w:w="1350" w:type="dxa"/>
            <w:tcBorders>
              <w:top w:val="nil"/>
              <w:left w:val="nil"/>
              <w:bottom w:val="single" w:sz="4" w:space="0" w:color="auto"/>
              <w:right w:val="single" w:sz="4" w:space="0" w:color="auto"/>
            </w:tcBorders>
            <w:shd w:val="clear" w:color="auto" w:fill="auto"/>
            <w:noWrap/>
            <w:hideMark/>
          </w:tcPr>
          <w:p w14:paraId="5B6F9BB7" w14:textId="77777777" w:rsidR="00E83F66" w:rsidRPr="00772251" w:rsidRDefault="00E83F66" w:rsidP="0015454A">
            <w:pPr>
              <w:spacing w:before="60" w:after="60" w:line="240" w:lineRule="auto"/>
              <w:rPr>
                <w:noProof/>
                <w:sz w:val="20"/>
              </w:rPr>
            </w:pPr>
            <w:r>
              <w:rPr>
                <w:noProof/>
                <w:sz w:val="20"/>
              </w:rPr>
              <w:t>120721</w:t>
            </w:r>
          </w:p>
        </w:tc>
        <w:tc>
          <w:tcPr>
            <w:tcW w:w="4680" w:type="dxa"/>
            <w:tcBorders>
              <w:top w:val="nil"/>
              <w:left w:val="nil"/>
              <w:bottom w:val="single" w:sz="4" w:space="0" w:color="auto"/>
              <w:right w:val="single" w:sz="4" w:space="0" w:color="auto"/>
            </w:tcBorders>
            <w:shd w:val="clear" w:color="auto" w:fill="auto"/>
            <w:noWrap/>
            <w:hideMark/>
          </w:tcPr>
          <w:p w14:paraId="63B59983" w14:textId="77777777" w:rsidR="00E83F66" w:rsidRPr="00772251" w:rsidRDefault="00E83F66" w:rsidP="0015454A">
            <w:pPr>
              <w:spacing w:before="60" w:after="60" w:line="240" w:lineRule="auto"/>
              <w:rPr>
                <w:noProof/>
                <w:sz w:val="20"/>
              </w:rPr>
            </w:pPr>
            <w:r>
              <w:rPr>
                <w:noProof/>
                <w:sz w:val="20"/>
              </w:rPr>
              <w:t>-- zur Aussaat</w:t>
            </w:r>
          </w:p>
        </w:tc>
        <w:tc>
          <w:tcPr>
            <w:tcW w:w="898" w:type="dxa"/>
            <w:tcBorders>
              <w:top w:val="nil"/>
              <w:left w:val="nil"/>
              <w:bottom w:val="single" w:sz="4" w:space="0" w:color="auto"/>
              <w:right w:val="single" w:sz="4" w:space="0" w:color="auto"/>
            </w:tcBorders>
            <w:shd w:val="clear" w:color="auto" w:fill="auto"/>
            <w:noWrap/>
            <w:vAlign w:val="center"/>
            <w:hideMark/>
          </w:tcPr>
          <w:p w14:paraId="48CF35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397E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A8C1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65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3A0C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0545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578E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0F21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8BA8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C5D7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FD6F5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0B3407" w14:textId="77777777" w:rsidR="00E83F66" w:rsidRPr="00772251" w:rsidRDefault="00E83F66" w:rsidP="0015454A">
            <w:pPr>
              <w:spacing w:before="60" w:after="60" w:line="240" w:lineRule="auto"/>
              <w:rPr>
                <w:noProof/>
                <w:sz w:val="20"/>
              </w:rPr>
            </w:pPr>
            <w:r>
              <w:rPr>
                <w:noProof/>
                <w:sz w:val="20"/>
              </w:rPr>
              <w:t>12072900</w:t>
            </w:r>
          </w:p>
        </w:tc>
        <w:tc>
          <w:tcPr>
            <w:tcW w:w="1350" w:type="dxa"/>
            <w:tcBorders>
              <w:top w:val="nil"/>
              <w:left w:val="nil"/>
              <w:bottom w:val="single" w:sz="4" w:space="0" w:color="auto"/>
              <w:right w:val="single" w:sz="4" w:space="0" w:color="auto"/>
            </w:tcBorders>
            <w:shd w:val="clear" w:color="auto" w:fill="auto"/>
            <w:noWrap/>
            <w:hideMark/>
          </w:tcPr>
          <w:p w14:paraId="58D7CFB3" w14:textId="77777777" w:rsidR="00E83F66" w:rsidRPr="00772251" w:rsidRDefault="00E83F66" w:rsidP="0015454A">
            <w:pPr>
              <w:spacing w:before="60" w:after="60" w:line="240" w:lineRule="auto"/>
              <w:rPr>
                <w:noProof/>
                <w:sz w:val="20"/>
              </w:rPr>
            </w:pPr>
            <w:r>
              <w:rPr>
                <w:noProof/>
                <w:sz w:val="20"/>
              </w:rPr>
              <w:t>120729</w:t>
            </w:r>
          </w:p>
        </w:tc>
        <w:tc>
          <w:tcPr>
            <w:tcW w:w="4680" w:type="dxa"/>
            <w:tcBorders>
              <w:top w:val="nil"/>
              <w:left w:val="nil"/>
              <w:bottom w:val="single" w:sz="4" w:space="0" w:color="auto"/>
              <w:right w:val="single" w:sz="4" w:space="0" w:color="auto"/>
            </w:tcBorders>
            <w:shd w:val="clear" w:color="auto" w:fill="auto"/>
            <w:noWrap/>
            <w:hideMark/>
          </w:tcPr>
          <w:p w14:paraId="6A47FA1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6522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70FD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C9B1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BAD8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676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00AE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8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E00B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B5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14A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B6DE2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A5ACAF" w14:textId="77777777" w:rsidR="00E83F66" w:rsidRPr="00772251" w:rsidRDefault="00E83F66" w:rsidP="0015454A">
            <w:pPr>
              <w:spacing w:before="60" w:after="60" w:line="240" w:lineRule="auto"/>
              <w:rPr>
                <w:noProof/>
                <w:sz w:val="20"/>
              </w:rPr>
            </w:pPr>
            <w:r>
              <w:rPr>
                <w:noProof/>
                <w:sz w:val="20"/>
              </w:rPr>
              <w:t>12073000</w:t>
            </w:r>
          </w:p>
        </w:tc>
        <w:tc>
          <w:tcPr>
            <w:tcW w:w="1350" w:type="dxa"/>
            <w:tcBorders>
              <w:top w:val="nil"/>
              <w:left w:val="nil"/>
              <w:bottom w:val="single" w:sz="4" w:space="0" w:color="auto"/>
              <w:right w:val="single" w:sz="4" w:space="0" w:color="auto"/>
            </w:tcBorders>
            <w:shd w:val="clear" w:color="auto" w:fill="auto"/>
            <w:noWrap/>
            <w:hideMark/>
          </w:tcPr>
          <w:p w14:paraId="5EDE7902" w14:textId="77777777" w:rsidR="00E83F66" w:rsidRPr="00772251" w:rsidRDefault="00E83F66" w:rsidP="0015454A">
            <w:pPr>
              <w:spacing w:before="60" w:after="60" w:line="240" w:lineRule="auto"/>
              <w:rPr>
                <w:noProof/>
                <w:sz w:val="20"/>
              </w:rPr>
            </w:pPr>
            <w:r>
              <w:rPr>
                <w:noProof/>
                <w:sz w:val="20"/>
              </w:rPr>
              <w:t>120730</w:t>
            </w:r>
          </w:p>
        </w:tc>
        <w:tc>
          <w:tcPr>
            <w:tcW w:w="4680" w:type="dxa"/>
            <w:tcBorders>
              <w:top w:val="nil"/>
              <w:left w:val="nil"/>
              <w:bottom w:val="single" w:sz="4" w:space="0" w:color="auto"/>
              <w:right w:val="single" w:sz="4" w:space="0" w:color="auto"/>
            </w:tcBorders>
            <w:shd w:val="clear" w:color="auto" w:fill="auto"/>
            <w:noWrap/>
            <w:hideMark/>
          </w:tcPr>
          <w:p w14:paraId="17D52DDA" w14:textId="77777777" w:rsidR="00E83F66" w:rsidRPr="00772251" w:rsidRDefault="00E83F66" w:rsidP="0015454A">
            <w:pPr>
              <w:spacing w:before="60" w:after="60" w:line="240" w:lineRule="auto"/>
              <w:rPr>
                <w:noProof/>
                <w:sz w:val="20"/>
              </w:rPr>
            </w:pPr>
            <w:r>
              <w:rPr>
                <w:noProof/>
                <w:sz w:val="20"/>
              </w:rPr>
              <w:t>- Rizinussamen</w:t>
            </w:r>
          </w:p>
        </w:tc>
        <w:tc>
          <w:tcPr>
            <w:tcW w:w="898" w:type="dxa"/>
            <w:tcBorders>
              <w:top w:val="nil"/>
              <w:left w:val="nil"/>
              <w:bottom w:val="single" w:sz="4" w:space="0" w:color="auto"/>
              <w:right w:val="single" w:sz="4" w:space="0" w:color="auto"/>
            </w:tcBorders>
            <w:shd w:val="clear" w:color="auto" w:fill="auto"/>
            <w:noWrap/>
            <w:vAlign w:val="center"/>
            <w:hideMark/>
          </w:tcPr>
          <w:p w14:paraId="684CB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D2C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1F7E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546D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EABB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278F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A74A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D13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85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27C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2BAC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754BA5" w14:textId="77777777" w:rsidR="00E83F66" w:rsidRPr="00772251" w:rsidRDefault="00E83F66" w:rsidP="0015454A">
            <w:pPr>
              <w:spacing w:before="60" w:after="60" w:line="240" w:lineRule="auto"/>
              <w:rPr>
                <w:noProof/>
                <w:sz w:val="20"/>
              </w:rPr>
            </w:pPr>
            <w:r>
              <w:rPr>
                <w:noProof/>
                <w:sz w:val="20"/>
              </w:rPr>
              <w:t>12074000</w:t>
            </w:r>
          </w:p>
        </w:tc>
        <w:tc>
          <w:tcPr>
            <w:tcW w:w="1350" w:type="dxa"/>
            <w:tcBorders>
              <w:top w:val="nil"/>
              <w:left w:val="nil"/>
              <w:bottom w:val="single" w:sz="4" w:space="0" w:color="auto"/>
              <w:right w:val="single" w:sz="4" w:space="0" w:color="auto"/>
            </w:tcBorders>
            <w:shd w:val="clear" w:color="auto" w:fill="auto"/>
            <w:noWrap/>
            <w:hideMark/>
          </w:tcPr>
          <w:p w14:paraId="06E3CBBE" w14:textId="77777777" w:rsidR="00E83F66" w:rsidRPr="00772251" w:rsidRDefault="00E83F66" w:rsidP="0015454A">
            <w:pPr>
              <w:spacing w:before="60" w:after="60" w:line="240" w:lineRule="auto"/>
              <w:rPr>
                <w:noProof/>
                <w:sz w:val="20"/>
              </w:rPr>
            </w:pPr>
            <w:r>
              <w:rPr>
                <w:noProof/>
                <w:sz w:val="20"/>
              </w:rPr>
              <w:t>120740</w:t>
            </w:r>
          </w:p>
        </w:tc>
        <w:tc>
          <w:tcPr>
            <w:tcW w:w="4680" w:type="dxa"/>
            <w:tcBorders>
              <w:top w:val="nil"/>
              <w:left w:val="nil"/>
              <w:bottom w:val="single" w:sz="4" w:space="0" w:color="auto"/>
              <w:right w:val="single" w:sz="4" w:space="0" w:color="auto"/>
            </w:tcBorders>
            <w:shd w:val="clear" w:color="auto" w:fill="auto"/>
            <w:noWrap/>
            <w:hideMark/>
          </w:tcPr>
          <w:p w14:paraId="6C0BE07B" w14:textId="77777777" w:rsidR="00E83F66" w:rsidRPr="00772251" w:rsidRDefault="00E83F66" w:rsidP="0015454A">
            <w:pPr>
              <w:spacing w:before="60" w:after="60" w:line="240" w:lineRule="auto"/>
              <w:rPr>
                <w:noProof/>
                <w:sz w:val="20"/>
              </w:rPr>
            </w:pPr>
            <w:r>
              <w:rPr>
                <w:noProof/>
                <w:sz w:val="20"/>
              </w:rPr>
              <w:t>- Sesamsamen</w:t>
            </w:r>
          </w:p>
        </w:tc>
        <w:tc>
          <w:tcPr>
            <w:tcW w:w="898" w:type="dxa"/>
            <w:tcBorders>
              <w:top w:val="nil"/>
              <w:left w:val="nil"/>
              <w:bottom w:val="single" w:sz="4" w:space="0" w:color="auto"/>
              <w:right w:val="single" w:sz="4" w:space="0" w:color="auto"/>
            </w:tcBorders>
            <w:shd w:val="clear" w:color="auto" w:fill="auto"/>
            <w:noWrap/>
            <w:vAlign w:val="center"/>
            <w:hideMark/>
          </w:tcPr>
          <w:p w14:paraId="1EAFD2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1F2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5A7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BAD0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AD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8E68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463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0D65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ABC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F946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632B9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9330D7" w14:textId="77777777" w:rsidR="00E83F66" w:rsidRPr="00772251" w:rsidRDefault="00E83F66" w:rsidP="00C52568">
            <w:pPr>
              <w:pageBreakBefore/>
              <w:spacing w:before="60" w:after="60" w:line="240" w:lineRule="auto"/>
              <w:rPr>
                <w:noProof/>
                <w:sz w:val="20"/>
              </w:rPr>
            </w:pPr>
            <w:r>
              <w:rPr>
                <w:noProof/>
                <w:sz w:val="20"/>
              </w:rPr>
              <w:t>12075000</w:t>
            </w:r>
          </w:p>
        </w:tc>
        <w:tc>
          <w:tcPr>
            <w:tcW w:w="1350" w:type="dxa"/>
            <w:tcBorders>
              <w:top w:val="nil"/>
              <w:left w:val="nil"/>
              <w:bottom w:val="single" w:sz="4" w:space="0" w:color="auto"/>
              <w:right w:val="single" w:sz="4" w:space="0" w:color="auto"/>
            </w:tcBorders>
            <w:shd w:val="clear" w:color="auto" w:fill="auto"/>
            <w:noWrap/>
            <w:hideMark/>
          </w:tcPr>
          <w:p w14:paraId="02C580D3" w14:textId="77777777" w:rsidR="00E83F66" w:rsidRPr="00772251" w:rsidRDefault="00E83F66" w:rsidP="0015454A">
            <w:pPr>
              <w:spacing w:before="60" w:after="60" w:line="240" w:lineRule="auto"/>
              <w:rPr>
                <w:noProof/>
                <w:sz w:val="20"/>
              </w:rPr>
            </w:pPr>
            <w:r>
              <w:rPr>
                <w:noProof/>
                <w:sz w:val="20"/>
              </w:rPr>
              <w:t>120750</w:t>
            </w:r>
          </w:p>
        </w:tc>
        <w:tc>
          <w:tcPr>
            <w:tcW w:w="4680" w:type="dxa"/>
            <w:tcBorders>
              <w:top w:val="nil"/>
              <w:left w:val="nil"/>
              <w:bottom w:val="single" w:sz="4" w:space="0" w:color="auto"/>
              <w:right w:val="single" w:sz="4" w:space="0" w:color="auto"/>
            </w:tcBorders>
            <w:shd w:val="clear" w:color="auto" w:fill="auto"/>
            <w:noWrap/>
            <w:hideMark/>
          </w:tcPr>
          <w:p w14:paraId="6DEBD486" w14:textId="77777777" w:rsidR="00E83F66" w:rsidRPr="00772251" w:rsidRDefault="00E83F66" w:rsidP="0015454A">
            <w:pPr>
              <w:spacing w:before="60" w:after="60" w:line="240" w:lineRule="auto"/>
              <w:rPr>
                <w:noProof/>
                <w:sz w:val="20"/>
              </w:rPr>
            </w:pPr>
            <w:r>
              <w:rPr>
                <w:noProof/>
                <w:sz w:val="20"/>
              </w:rPr>
              <w:t>- Senfsamen</w:t>
            </w:r>
          </w:p>
        </w:tc>
        <w:tc>
          <w:tcPr>
            <w:tcW w:w="898" w:type="dxa"/>
            <w:tcBorders>
              <w:top w:val="nil"/>
              <w:left w:val="nil"/>
              <w:bottom w:val="single" w:sz="4" w:space="0" w:color="auto"/>
              <w:right w:val="single" w:sz="4" w:space="0" w:color="auto"/>
            </w:tcBorders>
            <w:shd w:val="clear" w:color="auto" w:fill="auto"/>
            <w:noWrap/>
            <w:vAlign w:val="center"/>
            <w:hideMark/>
          </w:tcPr>
          <w:p w14:paraId="0B4509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8B39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247C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D87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0495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D58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EB5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2AC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882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C4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58EA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8C1A12" w14:textId="77777777" w:rsidR="00E83F66" w:rsidRPr="00772251" w:rsidRDefault="00E83F66" w:rsidP="00C52568">
            <w:pPr>
              <w:spacing w:before="60" w:after="60" w:line="240" w:lineRule="auto"/>
              <w:rPr>
                <w:noProof/>
                <w:sz w:val="20"/>
              </w:rPr>
            </w:pPr>
            <w:r>
              <w:rPr>
                <w:noProof/>
                <w:sz w:val="20"/>
              </w:rPr>
              <w:t>12076000</w:t>
            </w:r>
          </w:p>
        </w:tc>
        <w:tc>
          <w:tcPr>
            <w:tcW w:w="1350" w:type="dxa"/>
            <w:tcBorders>
              <w:top w:val="nil"/>
              <w:left w:val="nil"/>
              <w:bottom w:val="single" w:sz="4" w:space="0" w:color="auto"/>
              <w:right w:val="single" w:sz="4" w:space="0" w:color="auto"/>
            </w:tcBorders>
            <w:shd w:val="clear" w:color="auto" w:fill="auto"/>
            <w:noWrap/>
            <w:hideMark/>
          </w:tcPr>
          <w:p w14:paraId="51D0F2B0" w14:textId="77777777" w:rsidR="00E83F66" w:rsidRPr="00772251" w:rsidRDefault="00E83F66" w:rsidP="0015454A">
            <w:pPr>
              <w:spacing w:before="60" w:after="60" w:line="240" w:lineRule="auto"/>
              <w:rPr>
                <w:noProof/>
                <w:sz w:val="20"/>
              </w:rPr>
            </w:pPr>
            <w:r>
              <w:rPr>
                <w:noProof/>
                <w:sz w:val="20"/>
              </w:rPr>
              <w:t>120760</w:t>
            </w:r>
          </w:p>
        </w:tc>
        <w:tc>
          <w:tcPr>
            <w:tcW w:w="4680" w:type="dxa"/>
            <w:tcBorders>
              <w:top w:val="nil"/>
              <w:left w:val="nil"/>
              <w:bottom w:val="single" w:sz="4" w:space="0" w:color="auto"/>
              <w:right w:val="single" w:sz="4" w:space="0" w:color="auto"/>
            </w:tcBorders>
            <w:shd w:val="clear" w:color="auto" w:fill="auto"/>
            <w:noWrap/>
            <w:hideMark/>
          </w:tcPr>
          <w:p w14:paraId="57FB3515" w14:textId="77777777" w:rsidR="00E83F66" w:rsidRPr="00772251" w:rsidRDefault="00E83F66" w:rsidP="0015454A">
            <w:pPr>
              <w:spacing w:before="60" w:after="60" w:line="240" w:lineRule="auto"/>
              <w:rPr>
                <w:noProof/>
                <w:sz w:val="20"/>
              </w:rPr>
            </w:pPr>
            <w:r>
              <w:rPr>
                <w:noProof/>
                <w:sz w:val="20"/>
              </w:rPr>
              <w:t>- Saflorsamen (</w:t>
            </w:r>
            <w:r>
              <w:rPr>
                <w:i/>
                <w:noProof/>
                <w:sz w:val="20"/>
              </w:rPr>
              <w:t>Carthamus tinctorius</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5B305D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701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E9C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3EB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A97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879A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C6E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7D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B230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0554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EB2F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BF66F4" w14:textId="77777777" w:rsidR="00E83F66" w:rsidRPr="00772251" w:rsidRDefault="00E83F66" w:rsidP="0015454A">
            <w:pPr>
              <w:spacing w:before="60" w:after="60" w:line="240" w:lineRule="auto"/>
              <w:rPr>
                <w:noProof/>
                <w:sz w:val="20"/>
              </w:rPr>
            </w:pPr>
            <w:r>
              <w:rPr>
                <w:noProof/>
                <w:sz w:val="20"/>
              </w:rPr>
              <w:t>12077000</w:t>
            </w:r>
          </w:p>
        </w:tc>
        <w:tc>
          <w:tcPr>
            <w:tcW w:w="1350" w:type="dxa"/>
            <w:tcBorders>
              <w:top w:val="nil"/>
              <w:left w:val="nil"/>
              <w:bottom w:val="single" w:sz="4" w:space="0" w:color="auto"/>
              <w:right w:val="single" w:sz="4" w:space="0" w:color="auto"/>
            </w:tcBorders>
            <w:shd w:val="clear" w:color="auto" w:fill="auto"/>
            <w:noWrap/>
            <w:hideMark/>
          </w:tcPr>
          <w:p w14:paraId="44DD6BE4" w14:textId="77777777" w:rsidR="00E83F66" w:rsidRPr="00772251" w:rsidRDefault="00E83F66" w:rsidP="0015454A">
            <w:pPr>
              <w:spacing w:before="60" w:after="60" w:line="240" w:lineRule="auto"/>
              <w:rPr>
                <w:noProof/>
                <w:sz w:val="20"/>
              </w:rPr>
            </w:pPr>
            <w:r>
              <w:rPr>
                <w:noProof/>
                <w:sz w:val="20"/>
              </w:rPr>
              <w:t>120770</w:t>
            </w:r>
          </w:p>
        </w:tc>
        <w:tc>
          <w:tcPr>
            <w:tcW w:w="4680" w:type="dxa"/>
            <w:tcBorders>
              <w:top w:val="nil"/>
              <w:left w:val="nil"/>
              <w:bottom w:val="single" w:sz="4" w:space="0" w:color="auto"/>
              <w:right w:val="single" w:sz="4" w:space="0" w:color="auto"/>
            </w:tcBorders>
            <w:shd w:val="clear" w:color="auto" w:fill="auto"/>
            <w:noWrap/>
            <w:hideMark/>
          </w:tcPr>
          <w:p w14:paraId="7D80EE14" w14:textId="77777777" w:rsidR="00E83F66" w:rsidRPr="00772251" w:rsidRDefault="00E83F66" w:rsidP="0015454A">
            <w:pPr>
              <w:spacing w:before="60" w:after="60" w:line="240" w:lineRule="auto"/>
              <w:rPr>
                <w:noProof/>
                <w:sz w:val="20"/>
              </w:rPr>
            </w:pPr>
            <w:r>
              <w:rPr>
                <w:noProof/>
                <w:sz w:val="20"/>
              </w:rPr>
              <w:t>- Melonenkerne</w:t>
            </w:r>
          </w:p>
        </w:tc>
        <w:tc>
          <w:tcPr>
            <w:tcW w:w="898" w:type="dxa"/>
            <w:tcBorders>
              <w:top w:val="nil"/>
              <w:left w:val="nil"/>
              <w:bottom w:val="single" w:sz="4" w:space="0" w:color="auto"/>
              <w:right w:val="single" w:sz="4" w:space="0" w:color="auto"/>
            </w:tcBorders>
            <w:shd w:val="clear" w:color="auto" w:fill="auto"/>
            <w:noWrap/>
            <w:vAlign w:val="center"/>
            <w:hideMark/>
          </w:tcPr>
          <w:p w14:paraId="563A7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D0C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F2B1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A35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CF2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2340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430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71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DC91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879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459F1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957356" w14:textId="77777777" w:rsidR="00E83F66" w:rsidRPr="00772251" w:rsidRDefault="00E83F66" w:rsidP="0015454A">
            <w:pPr>
              <w:spacing w:before="60" w:after="60" w:line="240" w:lineRule="auto"/>
              <w:rPr>
                <w:noProof/>
                <w:sz w:val="20"/>
              </w:rPr>
            </w:pPr>
            <w:r>
              <w:rPr>
                <w:noProof/>
                <w:sz w:val="20"/>
              </w:rPr>
              <w:t>12079100</w:t>
            </w:r>
          </w:p>
        </w:tc>
        <w:tc>
          <w:tcPr>
            <w:tcW w:w="1350" w:type="dxa"/>
            <w:tcBorders>
              <w:top w:val="nil"/>
              <w:left w:val="nil"/>
              <w:bottom w:val="single" w:sz="4" w:space="0" w:color="auto"/>
              <w:right w:val="single" w:sz="4" w:space="0" w:color="auto"/>
            </w:tcBorders>
            <w:shd w:val="clear" w:color="auto" w:fill="auto"/>
            <w:noWrap/>
            <w:hideMark/>
          </w:tcPr>
          <w:p w14:paraId="2C7675FF" w14:textId="77777777" w:rsidR="00E83F66" w:rsidRPr="00772251" w:rsidRDefault="00E83F66" w:rsidP="0015454A">
            <w:pPr>
              <w:spacing w:before="60" w:after="60" w:line="240" w:lineRule="auto"/>
              <w:rPr>
                <w:noProof/>
                <w:sz w:val="20"/>
              </w:rPr>
            </w:pPr>
            <w:r>
              <w:rPr>
                <w:noProof/>
                <w:sz w:val="20"/>
              </w:rPr>
              <w:t>120791</w:t>
            </w:r>
          </w:p>
        </w:tc>
        <w:tc>
          <w:tcPr>
            <w:tcW w:w="4680" w:type="dxa"/>
            <w:tcBorders>
              <w:top w:val="nil"/>
              <w:left w:val="nil"/>
              <w:bottom w:val="single" w:sz="4" w:space="0" w:color="auto"/>
              <w:right w:val="single" w:sz="4" w:space="0" w:color="auto"/>
            </w:tcBorders>
            <w:shd w:val="clear" w:color="auto" w:fill="auto"/>
            <w:noWrap/>
            <w:hideMark/>
          </w:tcPr>
          <w:p w14:paraId="5799839D" w14:textId="77777777" w:rsidR="00E83F66" w:rsidRPr="00772251" w:rsidRDefault="00E83F66" w:rsidP="0015454A">
            <w:pPr>
              <w:spacing w:before="60" w:after="60" w:line="240" w:lineRule="auto"/>
              <w:rPr>
                <w:noProof/>
                <w:sz w:val="20"/>
              </w:rPr>
            </w:pPr>
            <w:r>
              <w:rPr>
                <w:noProof/>
                <w:sz w:val="20"/>
              </w:rPr>
              <w:t>-- Mohnsamen</w:t>
            </w:r>
          </w:p>
        </w:tc>
        <w:tc>
          <w:tcPr>
            <w:tcW w:w="898" w:type="dxa"/>
            <w:tcBorders>
              <w:top w:val="nil"/>
              <w:left w:val="nil"/>
              <w:bottom w:val="single" w:sz="4" w:space="0" w:color="auto"/>
              <w:right w:val="single" w:sz="4" w:space="0" w:color="auto"/>
            </w:tcBorders>
            <w:shd w:val="clear" w:color="auto" w:fill="auto"/>
            <w:noWrap/>
            <w:vAlign w:val="center"/>
            <w:hideMark/>
          </w:tcPr>
          <w:p w14:paraId="375AFE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F251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C6D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4086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2E1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80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9D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E08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317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4D58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6D88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F430BC" w14:textId="77777777" w:rsidR="00E83F66" w:rsidRPr="00772251" w:rsidRDefault="00E83F66" w:rsidP="0015454A">
            <w:pPr>
              <w:spacing w:before="60" w:after="60" w:line="240" w:lineRule="auto"/>
              <w:rPr>
                <w:noProof/>
                <w:sz w:val="20"/>
              </w:rPr>
            </w:pPr>
            <w:r>
              <w:rPr>
                <w:noProof/>
                <w:sz w:val="20"/>
              </w:rPr>
              <w:t>12079900</w:t>
            </w:r>
          </w:p>
        </w:tc>
        <w:tc>
          <w:tcPr>
            <w:tcW w:w="1350" w:type="dxa"/>
            <w:tcBorders>
              <w:top w:val="nil"/>
              <w:left w:val="nil"/>
              <w:bottom w:val="single" w:sz="4" w:space="0" w:color="auto"/>
              <w:right w:val="single" w:sz="4" w:space="0" w:color="auto"/>
            </w:tcBorders>
            <w:shd w:val="clear" w:color="auto" w:fill="auto"/>
            <w:noWrap/>
            <w:hideMark/>
          </w:tcPr>
          <w:p w14:paraId="30FE62F5" w14:textId="77777777" w:rsidR="00E83F66" w:rsidRPr="00772251" w:rsidRDefault="00E83F66" w:rsidP="0015454A">
            <w:pPr>
              <w:spacing w:before="60" w:after="60" w:line="240" w:lineRule="auto"/>
              <w:rPr>
                <w:noProof/>
                <w:sz w:val="20"/>
              </w:rPr>
            </w:pPr>
            <w:r>
              <w:rPr>
                <w:noProof/>
                <w:sz w:val="20"/>
              </w:rPr>
              <w:t>120799</w:t>
            </w:r>
          </w:p>
        </w:tc>
        <w:tc>
          <w:tcPr>
            <w:tcW w:w="4680" w:type="dxa"/>
            <w:tcBorders>
              <w:top w:val="nil"/>
              <w:left w:val="nil"/>
              <w:bottom w:val="single" w:sz="4" w:space="0" w:color="auto"/>
              <w:right w:val="single" w:sz="4" w:space="0" w:color="auto"/>
            </w:tcBorders>
            <w:shd w:val="clear" w:color="auto" w:fill="auto"/>
            <w:noWrap/>
            <w:hideMark/>
          </w:tcPr>
          <w:p w14:paraId="2A270F7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78A41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F9A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A37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381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7DA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D7E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929F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FF2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D5BC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A7FC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3EAC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2CEF75" w14:textId="77777777" w:rsidR="00E83F66" w:rsidRPr="00772251" w:rsidRDefault="00E83F66" w:rsidP="0015454A">
            <w:pPr>
              <w:spacing w:before="60" w:after="60" w:line="240" w:lineRule="auto"/>
              <w:rPr>
                <w:noProof/>
                <w:sz w:val="20"/>
              </w:rPr>
            </w:pPr>
            <w:r>
              <w:rPr>
                <w:noProof/>
                <w:sz w:val="20"/>
              </w:rPr>
              <w:t>12081000</w:t>
            </w:r>
          </w:p>
        </w:tc>
        <w:tc>
          <w:tcPr>
            <w:tcW w:w="1350" w:type="dxa"/>
            <w:tcBorders>
              <w:top w:val="nil"/>
              <w:left w:val="nil"/>
              <w:bottom w:val="single" w:sz="4" w:space="0" w:color="auto"/>
              <w:right w:val="single" w:sz="4" w:space="0" w:color="auto"/>
            </w:tcBorders>
            <w:shd w:val="clear" w:color="auto" w:fill="auto"/>
            <w:noWrap/>
            <w:hideMark/>
          </w:tcPr>
          <w:p w14:paraId="71EB3B7C" w14:textId="77777777" w:rsidR="00E83F66" w:rsidRPr="00772251" w:rsidRDefault="00E83F66" w:rsidP="0015454A">
            <w:pPr>
              <w:spacing w:before="60" w:after="60" w:line="240" w:lineRule="auto"/>
              <w:rPr>
                <w:noProof/>
                <w:sz w:val="20"/>
              </w:rPr>
            </w:pPr>
            <w:r>
              <w:rPr>
                <w:noProof/>
                <w:sz w:val="20"/>
              </w:rPr>
              <w:t>120810</w:t>
            </w:r>
          </w:p>
        </w:tc>
        <w:tc>
          <w:tcPr>
            <w:tcW w:w="4680" w:type="dxa"/>
            <w:tcBorders>
              <w:top w:val="nil"/>
              <w:left w:val="nil"/>
              <w:bottom w:val="single" w:sz="4" w:space="0" w:color="auto"/>
              <w:right w:val="single" w:sz="4" w:space="0" w:color="auto"/>
            </w:tcBorders>
            <w:shd w:val="clear" w:color="auto" w:fill="auto"/>
            <w:noWrap/>
            <w:hideMark/>
          </w:tcPr>
          <w:p w14:paraId="6855F809" w14:textId="77777777" w:rsidR="00E83F66" w:rsidRPr="00772251" w:rsidRDefault="00E83F66" w:rsidP="0015454A">
            <w:pPr>
              <w:spacing w:before="60" w:after="60" w:line="240" w:lineRule="auto"/>
              <w:rPr>
                <w:noProof/>
                <w:sz w:val="20"/>
              </w:rPr>
            </w:pPr>
            <w:r>
              <w:rPr>
                <w:noProof/>
                <w:sz w:val="20"/>
              </w:rPr>
              <w:t>- von Sojabohnen</w:t>
            </w:r>
          </w:p>
        </w:tc>
        <w:tc>
          <w:tcPr>
            <w:tcW w:w="898" w:type="dxa"/>
            <w:tcBorders>
              <w:top w:val="nil"/>
              <w:left w:val="nil"/>
              <w:bottom w:val="single" w:sz="4" w:space="0" w:color="auto"/>
              <w:right w:val="single" w:sz="4" w:space="0" w:color="auto"/>
            </w:tcBorders>
            <w:shd w:val="clear" w:color="auto" w:fill="auto"/>
            <w:noWrap/>
            <w:vAlign w:val="center"/>
            <w:hideMark/>
          </w:tcPr>
          <w:p w14:paraId="451952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BB6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563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DA65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32A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0063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5E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047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785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DF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CED06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216EB6" w14:textId="77777777" w:rsidR="00E83F66" w:rsidRPr="00772251" w:rsidRDefault="00E83F66" w:rsidP="0015454A">
            <w:pPr>
              <w:spacing w:before="60" w:after="60" w:line="240" w:lineRule="auto"/>
              <w:rPr>
                <w:noProof/>
                <w:sz w:val="20"/>
              </w:rPr>
            </w:pPr>
            <w:r>
              <w:rPr>
                <w:noProof/>
                <w:sz w:val="20"/>
              </w:rPr>
              <w:t>12089000</w:t>
            </w:r>
          </w:p>
        </w:tc>
        <w:tc>
          <w:tcPr>
            <w:tcW w:w="1350" w:type="dxa"/>
            <w:tcBorders>
              <w:top w:val="nil"/>
              <w:left w:val="nil"/>
              <w:bottom w:val="single" w:sz="4" w:space="0" w:color="auto"/>
              <w:right w:val="single" w:sz="4" w:space="0" w:color="auto"/>
            </w:tcBorders>
            <w:shd w:val="clear" w:color="auto" w:fill="auto"/>
            <w:noWrap/>
            <w:hideMark/>
          </w:tcPr>
          <w:p w14:paraId="64A12756" w14:textId="77777777" w:rsidR="00E83F66" w:rsidRPr="00772251" w:rsidRDefault="00E83F66" w:rsidP="0015454A">
            <w:pPr>
              <w:spacing w:before="60" w:after="60" w:line="240" w:lineRule="auto"/>
              <w:rPr>
                <w:noProof/>
                <w:sz w:val="20"/>
              </w:rPr>
            </w:pPr>
            <w:r>
              <w:rPr>
                <w:noProof/>
                <w:sz w:val="20"/>
              </w:rPr>
              <w:t>120890</w:t>
            </w:r>
          </w:p>
        </w:tc>
        <w:tc>
          <w:tcPr>
            <w:tcW w:w="4680" w:type="dxa"/>
            <w:tcBorders>
              <w:top w:val="nil"/>
              <w:left w:val="nil"/>
              <w:bottom w:val="single" w:sz="4" w:space="0" w:color="auto"/>
              <w:right w:val="single" w:sz="4" w:space="0" w:color="auto"/>
            </w:tcBorders>
            <w:shd w:val="clear" w:color="auto" w:fill="auto"/>
            <w:noWrap/>
            <w:hideMark/>
          </w:tcPr>
          <w:p w14:paraId="156F0BC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02281B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82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C4C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70AE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E2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70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D3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A4B9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951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5DE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4033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1DF908" w14:textId="77777777" w:rsidR="00E83F66" w:rsidRPr="00772251" w:rsidRDefault="00E83F66" w:rsidP="0015454A">
            <w:pPr>
              <w:spacing w:before="60" w:after="60" w:line="240" w:lineRule="auto"/>
              <w:rPr>
                <w:noProof/>
                <w:sz w:val="20"/>
              </w:rPr>
            </w:pPr>
            <w:r>
              <w:rPr>
                <w:noProof/>
                <w:sz w:val="20"/>
              </w:rPr>
              <w:t>12112000</w:t>
            </w:r>
          </w:p>
        </w:tc>
        <w:tc>
          <w:tcPr>
            <w:tcW w:w="1350" w:type="dxa"/>
            <w:tcBorders>
              <w:top w:val="nil"/>
              <w:left w:val="nil"/>
              <w:bottom w:val="single" w:sz="4" w:space="0" w:color="auto"/>
              <w:right w:val="single" w:sz="4" w:space="0" w:color="auto"/>
            </w:tcBorders>
            <w:shd w:val="clear" w:color="auto" w:fill="auto"/>
            <w:noWrap/>
            <w:hideMark/>
          </w:tcPr>
          <w:p w14:paraId="22E753D1" w14:textId="77777777" w:rsidR="00E83F66" w:rsidRPr="00772251" w:rsidRDefault="00E83F66" w:rsidP="0015454A">
            <w:pPr>
              <w:spacing w:before="60" w:after="60" w:line="240" w:lineRule="auto"/>
              <w:rPr>
                <w:noProof/>
                <w:sz w:val="20"/>
              </w:rPr>
            </w:pPr>
            <w:r>
              <w:rPr>
                <w:noProof/>
                <w:sz w:val="20"/>
              </w:rPr>
              <w:t>121120</w:t>
            </w:r>
          </w:p>
        </w:tc>
        <w:tc>
          <w:tcPr>
            <w:tcW w:w="4680" w:type="dxa"/>
            <w:tcBorders>
              <w:top w:val="nil"/>
              <w:left w:val="nil"/>
              <w:bottom w:val="single" w:sz="4" w:space="0" w:color="auto"/>
              <w:right w:val="single" w:sz="4" w:space="0" w:color="auto"/>
            </w:tcBorders>
            <w:shd w:val="clear" w:color="auto" w:fill="auto"/>
            <w:noWrap/>
            <w:hideMark/>
          </w:tcPr>
          <w:p w14:paraId="1F873D56" w14:textId="77777777" w:rsidR="00E83F66" w:rsidRPr="00772251" w:rsidRDefault="00E83F66" w:rsidP="0015454A">
            <w:pPr>
              <w:spacing w:before="60" w:after="60" w:line="240" w:lineRule="auto"/>
              <w:rPr>
                <w:noProof/>
                <w:sz w:val="20"/>
              </w:rPr>
            </w:pPr>
            <w:r>
              <w:rPr>
                <w:noProof/>
                <w:sz w:val="20"/>
              </w:rPr>
              <w:t>- Ginsengwurzeln</w:t>
            </w:r>
          </w:p>
        </w:tc>
        <w:tc>
          <w:tcPr>
            <w:tcW w:w="898" w:type="dxa"/>
            <w:tcBorders>
              <w:top w:val="nil"/>
              <w:left w:val="nil"/>
              <w:bottom w:val="single" w:sz="4" w:space="0" w:color="auto"/>
              <w:right w:val="single" w:sz="4" w:space="0" w:color="auto"/>
            </w:tcBorders>
            <w:shd w:val="clear" w:color="auto" w:fill="auto"/>
            <w:noWrap/>
            <w:vAlign w:val="center"/>
            <w:hideMark/>
          </w:tcPr>
          <w:p w14:paraId="2248DF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C0F0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55F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EB21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64C5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EEB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115A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C8EF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4AA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3B07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12EC7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1C7254" w14:textId="77777777" w:rsidR="00E83F66" w:rsidRPr="00772251" w:rsidRDefault="00E83F66" w:rsidP="0015454A">
            <w:pPr>
              <w:spacing w:before="60" w:after="60" w:line="240" w:lineRule="auto"/>
              <w:rPr>
                <w:noProof/>
                <w:sz w:val="20"/>
              </w:rPr>
            </w:pPr>
            <w:r>
              <w:rPr>
                <w:noProof/>
                <w:sz w:val="20"/>
              </w:rPr>
              <w:t>12113000</w:t>
            </w:r>
          </w:p>
        </w:tc>
        <w:tc>
          <w:tcPr>
            <w:tcW w:w="1350" w:type="dxa"/>
            <w:tcBorders>
              <w:top w:val="nil"/>
              <w:left w:val="nil"/>
              <w:bottom w:val="single" w:sz="4" w:space="0" w:color="auto"/>
              <w:right w:val="single" w:sz="4" w:space="0" w:color="auto"/>
            </w:tcBorders>
            <w:shd w:val="clear" w:color="auto" w:fill="auto"/>
            <w:noWrap/>
            <w:hideMark/>
          </w:tcPr>
          <w:p w14:paraId="045AEB71" w14:textId="77777777" w:rsidR="00E83F66" w:rsidRPr="00772251" w:rsidRDefault="00E83F66" w:rsidP="0015454A">
            <w:pPr>
              <w:spacing w:before="60" w:after="60" w:line="240" w:lineRule="auto"/>
              <w:rPr>
                <w:noProof/>
                <w:sz w:val="20"/>
              </w:rPr>
            </w:pPr>
            <w:r>
              <w:rPr>
                <w:noProof/>
                <w:sz w:val="20"/>
              </w:rPr>
              <w:t>121130</w:t>
            </w:r>
          </w:p>
        </w:tc>
        <w:tc>
          <w:tcPr>
            <w:tcW w:w="4680" w:type="dxa"/>
            <w:tcBorders>
              <w:top w:val="nil"/>
              <w:left w:val="nil"/>
              <w:bottom w:val="single" w:sz="4" w:space="0" w:color="auto"/>
              <w:right w:val="single" w:sz="4" w:space="0" w:color="auto"/>
            </w:tcBorders>
            <w:shd w:val="clear" w:color="auto" w:fill="auto"/>
            <w:noWrap/>
            <w:hideMark/>
          </w:tcPr>
          <w:p w14:paraId="2F07093F" w14:textId="77777777" w:rsidR="00E83F66" w:rsidRPr="00772251" w:rsidRDefault="00E83F66" w:rsidP="0015454A">
            <w:pPr>
              <w:spacing w:before="60" w:after="60" w:line="240" w:lineRule="auto"/>
              <w:rPr>
                <w:noProof/>
                <w:sz w:val="20"/>
              </w:rPr>
            </w:pPr>
            <w:r>
              <w:rPr>
                <w:noProof/>
                <w:sz w:val="20"/>
              </w:rPr>
              <w:t>- Cocablätter</w:t>
            </w:r>
          </w:p>
        </w:tc>
        <w:tc>
          <w:tcPr>
            <w:tcW w:w="898" w:type="dxa"/>
            <w:tcBorders>
              <w:top w:val="nil"/>
              <w:left w:val="nil"/>
              <w:bottom w:val="single" w:sz="4" w:space="0" w:color="auto"/>
              <w:right w:val="single" w:sz="4" w:space="0" w:color="auto"/>
            </w:tcBorders>
            <w:shd w:val="clear" w:color="auto" w:fill="auto"/>
            <w:noWrap/>
            <w:vAlign w:val="center"/>
            <w:hideMark/>
          </w:tcPr>
          <w:p w14:paraId="3BFA7C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8305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B00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C085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E6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3C2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CA89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0C1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EE80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CC9F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D2249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06B39A" w14:textId="77777777" w:rsidR="00E83F66" w:rsidRPr="00772251" w:rsidRDefault="00E83F66" w:rsidP="0015454A">
            <w:pPr>
              <w:spacing w:before="60" w:after="60" w:line="240" w:lineRule="auto"/>
              <w:rPr>
                <w:noProof/>
                <w:sz w:val="20"/>
              </w:rPr>
            </w:pPr>
            <w:r>
              <w:rPr>
                <w:noProof/>
                <w:sz w:val="20"/>
              </w:rPr>
              <w:t>12114000</w:t>
            </w:r>
          </w:p>
        </w:tc>
        <w:tc>
          <w:tcPr>
            <w:tcW w:w="1350" w:type="dxa"/>
            <w:tcBorders>
              <w:top w:val="nil"/>
              <w:left w:val="nil"/>
              <w:bottom w:val="single" w:sz="4" w:space="0" w:color="auto"/>
              <w:right w:val="single" w:sz="4" w:space="0" w:color="auto"/>
            </w:tcBorders>
            <w:shd w:val="clear" w:color="auto" w:fill="auto"/>
            <w:noWrap/>
            <w:hideMark/>
          </w:tcPr>
          <w:p w14:paraId="3D24E619" w14:textId="77777777" w:rsidR="00E83F66" w:rsidRPr="00772251" w:rsidRDefault="00E83F66" w:rsidP="0015454A">
            <w:pPr>
              <w:spacing w:before="60" w:after="60" w:line="240" w:lineRule="auto"/>
              <w:rPr>
                <w:noProof/>
                <w:sz w:val="20"/>
              </w:rPr>
            </w:pPr>
            <w:r>
              <w:rPr>
                <w:noProof/>
                <w:sz w:val="20"/>
              </w:rPr>
              <w:t>121140</w:t>
            </w:r>
          </w:p>
        </w:tc>
        <w:tc>
          <w:tcPr>
            <w:tcW w:w="4680" w:type="dxa"/>
            <w:tcBorders>
              <w:top w:val="nil"/>
              <w:left w:val="nil"/>
              <w:bottom w:val="single" w:sz="4" w:space="0" w:color="auto"/>
              <w:right w:val="single" w:sz="4" w:space="0" w:color="auto"/>
            </w:tcBorders>
            <w:shd w:val="clear" w:color="auto" w:fill="auto"/>
            <w:noWrap/>
            <w:hideMark/>
          </w:tcPr>
          <w:p w14:paraId="4B9C2E0A" w14:textId="77777777" w:rsidR="00E83F66" w:rsidRPr="00772251" w:rsidRDefault="00E83F66" w:rsidP="0015454A">
            <w:pPr>
              <w:spacing w:before="60" w:after="60" w:line="240" w:lineRule="auto"/>
              <w:rPr>
                <w:noProof/>
                <w:sz w:val="20"/>
              </w:rPr>
            </w:pPr>
            <w:r>
              <w:rPr>
                <w:noProof/>
                <w:sz w:val="20"/>
              </w:rPr>
              <w:t>- Mohnstroh</w:t>
            </w:r>
          </w:p>
        </w:tc>
        <w:tc>
          <w:tcPr>
            <w:tcW w:w="898" w:type="dxa"/>
            <w:tcBorders>
              <w:top w:val="nil"/>
              <w:left w:val="nil"/>
              <w:bottom w:val="single" w:sz="4" w:space="0" w:color="auto"/>
              <w:right w:val="single" w:sz="4" w:space="0" w:color="auto"/>
            </w:tcBorders>
            <w:shd w:val="clear" w:color="auto" w:fill="auto"/>
            <w:noWrap/>
            <w:vAlign w:val="center"/>
            <w:hideMark/>
          </w:tcPr>
          <w:p w14:paraId="419F11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0A3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7821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A8F5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DC21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01E3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935E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9BA5A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E571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CF4D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0F65B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D2F7E5" w14:textId="77777777" w:rsidR="00E83F66" w:rsidRPr="00772251" w:rsidRDefault="00E83F66" w:rsidP="0015454A">
            <w:pPr>
              <w:spacing w:before="60" w:after="60" w:line="240" w:lineRule="auto"/>
              <w:rPr>
                <w:noProof/>
                <w:sz w:val="20"/>
              </w:rPr>
            </w:pPr>
            <w:r>
              <w:rPr>
                <w:noProof/>
                <w:sz w:val="20"/>
              </w:rPr>
              <w:t>12119020</w:t>
            </w:r>
          </w:p>
        </w:tc>
        <w:tc>
          <w:tcPr>
            <w:tcW w:w="1350" w:type="dxa"/>
            <w:tcBorders>
              <w:top w:val="nil"/>
              <w:left w:val="nil"/>
              <w:bottom w:val="single" w:sz="4" w:space="0" w:color="auto"/>
              <w:right w:val="single" w:sz="4" w:space="0" w:color="auto"/>
            </w:tcBorders>
            <w:shd w:val="clear" w:color="auto" w:fill="auto"/>
            <w:noWrap/>
            <w:hideMark/>
          </w:tcPr>
          <w:p w14:paraId="777CDEC2" w14:textId="77777777" w:rsidR="00E83F66" w:rsidRPr="00772251" w:rsidRDefault="00E83F66" w:rsidP="0015454A">
            <w:pPr>
              <w:spacing w:before="60" w:after="60" w:line="240" w:lineRule="auto"/>
              <w:rPr>
                <w:noProof/>
                <w:sz w:val="20"/>
              </w:rPr>
            </w:pPr>
            <w:r>
              <w:rPr>
                <w:noProof/>
                <w:sz w:val="20"/>
              </w:rPr>
              <w:t>121190</w:t>
            </w:r>
          </w:p>
        </w:tc>
        <w:tc>
          <w:tcPr>
            <w:tcW w:w="4680" w:type="dxa"/>
            <w:tcBorders>
              <w:top w:val="nil"/>
              <w:left w:val="nil"/>
              <w:bottom w:val="single" w:sz="4" w:space="0" w:color="auto"/>
              <w:right w:val="single" w:sz="4" w:space="0" w:color="auto"/>
            </w:tcBorders>
            <w:shd w:val="clear" w:color="auto" w:fill="auto"/>
            <w:noWrap/>
            <w:hideMark/>
          </w:tcPr>
          <w:p w14:paraId="0C7ABF20" w14:textId="77777777" w:rsidR="00E83F66" w:rsidRPr="00772251" w:rsidRDefault="00E83F66" w:rsidP="0015454A">
            <w:pPr>
              <w:spacing w:before="60" w:after="60" w:line="240" w:lineRule="auto"/>
              <w:rPr>
                <w:noProof/>
                <w:sz w:val="20"/>
              </w:rPr>
            </w:pPr>
            <w:r>
              <w:rPr>
                <w:noProof/>
                <w:sz w:val="20"/>
              </w:rPr>
              <w:t xml:space="preserve">-- Pyrethrum </w:t>
            </w:r>
          </w:p>
        </w:tc>
        <w:tc>
          <w:tcPr>
            <w:tcW w:w="898" w:type="dxa"/>
            <w:tcBorders>
              <w:top w:val="nil"/>
              <w:left w:val="nil"/>
              <w:bottom w:val="single" w:sz="4" w:space="0" w:color="auto"/>
              <w:right w:val="single" w:sz="4" w:space="0" w:color="auto"/>
            </w:tcBorders>
            <w:shd w:val="clear" w:color="auto" w:fill="auto"/>
            <w:noWrap/>
            <w:vAlign w:val="center"/>
            <w:hideMark/>
          </w:tcPr>
          <w:p w14:paraId="5C02F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0475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2E22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E7C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DAE7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7AB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A42D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6F70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45AB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C6A75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A4F72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BDE989" w14:textId="77777777" w:rsidR="00E83F66" w:rsidRPr="00772251" w:rsidRDefault="00E83F66" w:rsidP="0015454A">
            <w:pPr>
              <w:spacing w:before="60" w:after="60" w:line="240" w:lineRule="auto"/>
              <w:rPr>
                <w:noProof/>
                <w:sz w:val="20"/>
              </w:rPr>
            </w:pPr>
            <w:r>
              <w:rPr>
                <w:noProof/>
                <w:sz w:val="20"/>
              </w:rPr>
              <w:t>12119090</w:t>
            </w:r>
          </w:p>
        </w:tc>
        <w:tc>
          <w:tcPr>
            <w:tcW w:w="1350" w:type="dxa"/>
            <w:tcBorders>
              <w:top w:val="nil"/>
              <w:left w:val="nil"/>
              <w:bottom w:val="single" w:sz="4" w:space="0" w:color="auto"/>
              <w:right w:val="single" w:sz="4" w:space="0" w:color="auto"/>
            </w:tcBorders>
            <w:shd w:val="clear" w:color="auto" w:fill="auto"/>
            <w:noWrap/>
            <w:hideMark/>
          </w:tcPr>
          <w:p w14:paraId="0CB4EE43" w14:textId="77777777" w:rsidR="00E83F66" w:rsidRPr="00772251" w:rsidRDefault="00E83F66" w:rsidP="0015454A">
            <w:pPr>
              <w:spacing w:before="60" w:after="60" w:line="240" w:lineRule="auto"/>
              <w:rPr>
                <w:noProof/>
                <w:sz w:val="20"/>
              </w:rPr>
            </w:pPr>
            <w:r>
              <w:rPr>
                <w:noProof/>
                <w:sz w:val="20"/>
              </w:rPr>
              <w:t>121190</w:t>
            </w:r>
          </w:p>
        </w:tc>
        <w:tc>
          <w:tcPr>
            <w:tcW w:w="4680" w:type="dxa"/>
            <w:tcBorders>
              <w:top w:val="nil"/>
              <w:left w:val="nil"/>
              <w:bottom w:val="single" w:sz="4" w:space="0" w:color="auto"/>
              <w:right w:val="single" w:sz="4" w:space="0" w:color="auto"/>
            </w:tcBorders>
            <w:shd w:val="clear" w:color="auto" w:fill="auto"/>
            <w:noWrap/>
            <w:hideMark/>
          </w:tcPr>
          <w:p w14:paraId="14252A61" w14:textId="77777777" w:rsidR="00E83F66" w:rsidRPr="00772251" w:rsidRDefault="00E83F66" w:rsidP="0015454A">
            <w:pPr>
              <w:spacing w:before="60" w:after="60" w:line="240" w:lineRule="auto"/>
              <w:rPr>
                <w:noProof/>
                <w:sz w:val="20"/>
              </w:rPr>
            </w:pPr>
            <w:r>
              <w:rPr>
                <w:noProof/>
                <w:sz w:val="20"/>
              </w:rPr>
              <w:t xml:space="preserve">-- andere </w:t>
            </w:r>
          </w:p>
        </w:tc>
        <w:tc>
          <w:tcPr>
            <w:tcW w:w="898" w:type="dxa"/>
            <w:tcBorders>
              <w:top w:val="nil"/>
              <w:left w:val="nil"/>
              <w:bottom w:val="single" w:sz="4" w:space="0" w:color="auto"/>
              <w:right w:val="single" w:sz="4" w:space="0" w:color="auto"/>
            </w:tcBorders>
            <w:shd w:val="clear" w:color="auto" w:fill="auto"/>
            <w:noWrap/>
            <w:vAlign w:val="center"/>
            <w:hideMark/>
          </w:tcPr>
          <w:p w14:paraId="70D77A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26A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160D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0592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D9E5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39A4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64A79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EDB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DD6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FC8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15CF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AAC281" w14:textId="77777777" w:rsidR="00E83F66" w:rsidRPr="00772251" w:rsidRDefault="00E83F66" w:rsidP="0015454A">
            <w:pPr>
              <w:spacing w:before="60" w:after="60" w:line="240" w:lineRule="auto"/>
              <w:rPr>
                <w:noProof/>
                <w:sz w:val="20"/>
              </w:rPr>
            </w:pPr>
            <w:r>
              <w:rPr>
                <w:noProof/>
                <w:sz w:val="20"/>
              </w:rPr>
              <w:t>12122100</w:t>
            </w:r>
          </w:p>
        </w:tc>
        <w:tc>
          <w:tcPr>
            <w:tcW w:w="1350" w:type="dxa"/>
            <w:tcBorders>
              <w:top w:val="nil"/>
              <w:left w:val="nil"/>
              <w:bottom w:val="single" w:sz="4" w:space="0" w:color="auto"/>
              <w:right w:val="single" w:sz="4" w:space="0" w:color="auto"/>
            </w:tcBorders>
            <w:shd w:val="clear" w:color="auto" w:fill="auto"/>
            <w:noWrap/>
            <w:hideMark/>
          </w:tcPr>
          <w:p w14:paraId="25F483D7" w14:textId="77777777" w:rsidR="00E83F66" w:rsidRPr="00772251" w:rsidRDefault="00E83F66" w:rsidP="0015454A">
            <w:pPr>
              <w:spacing w:before="60" w:after="60" w:line="240" w:lineRule="auto"/>
              <w:rPr>
                <w:noProof/>
                <w:sz w:val="20"/>
              </w:rPr>
            </w:pPr>
            <w:r>
              <w:rPr>
                <w:noProof/>
                <w:sz w:val="20"/>
              </w:rPr>
              <w:t>121221</w:t>
            </w:r>
          </w:p>
        </w:tc>
        <w:tc>
          <w:tcPr>
            <w:tcW w:w="4680" w:type="dxa"/>
            <w:tcBorders>
              <w:top w:val="nil"/>
              <w:left w:val="nil"/>
              <w:bottom w:val="single" w:sz="4" w:space="0" w:color="auto"/>
              <w:right w:val="single" w:sz="4" w:space="0" w:color="auto"/>
            </w:tcBorders>
            <w:shd w:val="clear" w:color="auto" w:fill="auto"/>
            <w:noWrap/>
            <w:hideMark/>
          </w:tcPr>
          <w:p w14:paraId="307292B1" w14:textId="77777777" w:rsidR="00E83F66" w:rsidRPr="00772251" w:rsidRDefault="00E83F66" w:rsidP="0015454A">
            <w:pPr>
              <w:spacing w:before="60" w:after="60" w:line="240" w:lineRule="auto"/>
              <w:rPr>
                <w:noProof/>
                <w:sz w:val="20"/>
              </w:rPr>
            </w:pPr>
            <w:r>
              <w:rPr>
                <w:noProof/>
                <w:sz w:val="20"/>
              </w:rPr>
              <w:t>-- genießbar</w:t>
            </w:r>
          </w:p>
        </w:tc>
        <w:tc>
          <w:tcPr>
            <w:tcW w:w="898" w:type="dxa"/>
            <w:tcBorders>
              <w:top w:val="nil"/>
              <w:left w:val="nil"/>
              <w:bottom w:val="single" w:sz="4" w:space="0" w:color="auto"/>
              <w:right w:val="single" w:sz="4" w:space="0" w:color="auto"/>
            </w:tcBorders>
            <w:shd w:val="clear" w:color="auto" w:fill="auto"/>
            <w:noWrap/>
            <w:vAlign w:val="center"/>
            <w:hideMark/>
          </w:tcPr>
          <w:p w14:paraId="367263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7303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548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FBD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6C75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F13A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4B19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E9A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504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609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E29E7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98746F" w14:textId="77777777" w:rsidR="00E83F66" w:rsidRPr="00772251" w:rsidRDefault="00E83F66" w:rsidP="0015454A">
            <w:pPr>
              <w:spacing w:before="60" w:after="60" w:line="240" w:lineRule="auto"/>
              <w:rPr>
                <w:noProof/>
                <w:sz w:val="20"/>
              </w:rPr>
            </w:pPr>
            <w:r>
              <w:rPr>
                <w:noProof/>
                <w:sz w:val="20"/>
              </w:rPr>
              <w:t>12122900</w:t>
            </w:r>
          </w:p>
        </w:tc>
        <w:tc>
          <w:tcPr>
            <w:tcW w:w="1350" w:type="dxa"/>
            <w:tcBorders>
              <w:top w:val="nil"/>
              <w:left w:val="nil"/>
              <w:bottom w:val="single" w:sz="4" w:space="0" w:color="auto"/>
              <w:right w:val="single" w:sz="4" w:space="0" w:color="auto"/>
            </w:tcBorders>
            <w:shd w:val="clear" w:color="auto" w:fill="auto"/>
            <w:noWrap/>
            <w:hideMark/>
          </w:tcPr>
          <w:p w14:paraId="38B76DD0" w14:textId="77777777" w:rsidR="00E83F66" w:rsidRPr="00772251" w:rsidRDefault="00E83F66" w:rsidP="0015454A">
            <w:pPr>
              <w:spacing w:before="60" w:after="60" w:line="240" w:lineRule="auto"/>
              <w:rPr>
                <w:noProof/>
                <w:sz w:val="20"/>
              </w:rPr>
            </w:pPr>
            <w:r>
              <w:rPr>
                <w:noProof/>
                <w:sz w:val="20"/>
              </w:rPr>
              <w:t>121229</w:t>
            </w:r>
          </w:p>
        </w:tc>
        <w:tc>
          <w:tcPr>
            <w:tcW w:w="4680" w:type="dxa"/>
            <w:tcBorders>
              <w:top w:val="nil"/>
              <w:left w:val="nil"/>
              <w:bottom w:val="single" w:sz="4" w:space="0" w:color="auto"/>
              <w:right w:val="single" w:sz="4" w:space="0" w:color="auto"/>
            </w:tcBorders>
            <w:shd w:val="clear" w:color="auto" w:fill="auto"/>
            <w:noWrap/>
            <w:hideMark/>
          </w:tcPr>
          <w:p w14:paraId="6FFC93D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7C059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FA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BC7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CD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89B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EB11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563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96E1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532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B027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226F5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E5C485" w14:textId="77777777" w:rsidR="00E83F66" w:rsidRPr="00772251" w:rsidRDefault="00E83F66" w:rsidP="0015454A">
            <w:pPr>
              <w:spacing w:before="60" w:after="60" w:line="240" w:lineRule="auto"/>
              <w:rPr>
                <w:noProof/>
                <w:sz w:val="20"/>
              </w:rPr>
            </w:pPr>
            <w:r>
              <w:rPr>
                <w:noProof/>
                <w:sz w:val="20"/>
              </w:rPr>
              <w:t>12129100</w:t>
            </w:r>
          </w:p>
        </w:tc>
        <w:tc>
          <w:tcPr>
            <w:tcW w:w="1350" w:type="dxa"/>
            <w:tcBorders>
              <w:top w:val="nil"/>
              <w:left w:val="nil"/>
              <w:bottom w:val="single" w:sz="4" w:space="0" w:color="auto"/>
              <w:right w:val="single" w:sz="4" w:space="0" w:color="auto"/>
            </w:tcBorders>
            <w:shd w:val="clear" w:color="auto" w:fill="auto"/>
            <w:noWrap/>
            <w:hideMark/>
          </w:tcPr>
          <w:p w14:paraId="50B1103C" w14:textId="77777777" w:rsidR="00E83F66" w:rsidRPr="00772251" w:rsidRDefault="00E83F66" w:rsidP="0015454A">
            <w:pPr>
              <w:spacing w:before="60" w:after="60" w:line="240" w:lineRule="auto"/>
              <w:rPr>
                <w:noProof/>
                <w:sz w:val="20"/>
              </w:rPr>
            </w:pPr>
            <w:r>
              <w:rPr>
                <w:noProof/>
                <w:sz w:val="20"/>
              </w:rPr>
              <w:t>121291</w:t>
            </w:r>
          </w:p>
        </w:tc>
        <w:tc>
          <w:tcPr>
            <w:tcW w:w="4680" w:type="dxa"/>
            <w:tcBorders>
              <w:top w:val="nil"/>
              <w:left w:val="nil"/>
              <w:bottom w:val="single" w:sz="4" w:space="0" w:color="auto"/>
              <w:right w:val="single" w:sz="4" w:space="0" w:color="auto"/>
            </w:tcBorders>
            <w:shd w:val="clear" w:color="auto" w:fill="auto"/>
            <w:noWrap/>
            <w:hideMark/>
          </w:tcPr>
          <w:p w14:paraId="33C8B99F" w14:textId="77777777" w:rsidR="00E83F66" w:rsidRPr="00772251" w:rsidRDefault="00E83F66" w:rsidP="0015454A">
            <w:pPr>
              <w:spacing w:before="60" w:after="60" w:line="240" w:lineRule="auto"/>
              <w:rPr>
                <w:noProof/>
                <w:sz w:val="20"/>
              </w:rPr>
            </w:pPr>
            <w:r>
              <w:rPr>
                <w:noProof/>
                <w:sz w:val="20"/>
              </w:rPr>
              <w:t>-- Zuckerrüben</w:t>
            </w:r>
          </w:p>
        </w:tc>
        <w:tc>
          <w:tcPr>
            <w:tcW w:w="898" w:type="dxa"/>
            <w:tcBorders>
              <w:top w:val="nil"/>
              <w:left w:val="nil"/>
              <w:bottom w:val="single" w:sz="4" w:space="0" w:color="auto"/>
              <w:right w:val="single" w:sz="4" w:space="0" w:color="auto"/>
            </w:tcBorders>
            <w:shd w:val="clear" w:color="auto" w:fill="auto"/>
            <w:noWrap/>
            <w:vAlign w:val="center"/>
            <w:hideMark/>
          </w:tcPr>
          <w:p w14:paraId="3685CA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3C8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F40A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1A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E394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313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C5D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E125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75D7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DD7D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0C19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15DF73" w14:textId="77777777" w:rsidR="00E83F66" w:rsidRPr="00772251" w:rsidRDefault="00E83F66" w:rsidP="0015454A">
            <w:pPr>
              <w:spacing w:before="60" w:after="60" w:line="240" w:lineRule="auto"/>
              <w:rPr>
                <w:noProof/>
                <w:sz w:val="20"/>
              </w:rPr>
            </w:pPr>
            <w:r>
              <w:rPr>
                <w:noProof/>
                <w:sz w:val="20"/>
              </w:rPr>
              <w:t>12129200</w:t>
            </w:r>
          </w:p>
        </w:tc>
        <w:tc>
          <w:tcPr>
            <w:tcW w:w="1350" w:type="dxa"/>
            <w:tcBorders>
              <w:top w:val="nil"/>
              <w:left w:val="nil"/>
              <w:bottom w:val="single" w:sz="4" w:space="0" w:color="auto"/>
              <w:right w:val="single" w:sz="4" w:space="0" w:color="auto"/>
            </w:tcBorders>
            <w:shd w:val="clear" w:color="auto" w:fill="auto"/>
            <w:noWrap/>
            <w:hideMark/>
          </w:tcPr>
          <w:p w14:paraId="572A3B3B" w14:textId="77777777" w:rsidR="00E83F66" w:rsidRPr="00772251" w:rsidRDefault="00E83F66" w:rsidP="0015454A">
            <w:pPr>
              <w:spacing w:before="60" w:after="60" w:line="240" w:lineRule="auto"/>
              <w:rPr>
                <w:noProof/>
                <w:sz w:val="20"/>
              </w:rPr>
            </w:pPr>
            <w:r>
              <w:rPr>
                <w:noProof/>
                <w:sz w:val="20"/>
              </w:rPr>
              <w:t>121292</w:t>
            </w:r>
          </w:p>
        </w:tc>
        <w:tc>
          <w:tcPr>
            <w:tcW w:w="4680" w:type="dxa"/>
            <w:tcBorders>
              <w:top w:val="nil"/>
              <w:left w:val="nil"/>
              <w:bottom w:val="single" w:sz="4" w:space="0" w:color="auto"/>
              <w:right w:val="single" w:sz="4" w:space="0" w:color="auto"/>
            </w:tcBorders>
            <w:shd w:val="clear" w:color="auto" w:fill="auto"/>
            <w:noWrap/>
            <w:hideMark/>
          </w:tcPr>
          <w:p w14:paraId="0A2F3B66" w14:textId="77777777" w:rsidR="00E83F66" w:rsidRPr="00772251" w:rsidRDefault="00E83F66" w:rsidP="0015454A">
            <w:pPr>
              <w:spacing w:before="60" w:after="60" w:line="240" w:lineRule="auto"/>
              <w:rPr>
                <w:noProof/>
                <w:sz w:val="20"/>
              </w:rPr>
            </w:pPr>
            <w:r>
              <w:rPr>
                <w:noProof/>
                <w:sz w:val="20"/>
              </w:rPr>
              <w:t>-- Johannisbrot (Carob)</w:t>
            </w:r>
          </w:p>
        </w:tc>
        <w:tc>
          <w:tcPr>
            <w:tcW w:w="898" w:type="dxa"/>
            <w:tcBorders>
              <w:top w:val="nil"/>
              <w:left w:val="nil"/>
              <w:bottom w:val="single" w:sz="4" w:space="0" w:color="auto"/>
              <w:right w:val="single" w:sz="4" w:space="0" w:color="auto"/>
            </w:tcBorders>
            <w:shd w:val="clear" w:color="auto" w:fill="auto"/>
            <w:noWrap/>
            <w:vAlign w:val="center"/>
            <w:hideMark/>
          </w:tcPr>
          <w:p w14:paraId="510680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44E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AF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A5D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DEE5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139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035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AD5A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3E8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45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5B2F8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600B4F" w14:textId="77777777" w:rsidR="00E83F66" w:rsidRPr="00772251" w:rsidRDefault="00E83F66" w:rsidP="00C52568">
            <w:pPr>
              <w:pageBreakBefore/>
              <w:spacing w:before="60" w:after="60" w:line="240" w:lineRule="auto"/>
              <w:rPr>
                <w:noProof/>
                <w:sz w:val="20"/>
              </w:rPr>
            </w:pPr>
            <w:r>
              <w:rPr>
                <w:noProof/>
                <w:sz w:val="20"/>
              </w:rPr>
              <w:t>12129300</w:t>
            </w:r>
          </w:p>
        </w:tc>
        <w:tc>
          <w:tcPr>
            <w:tcW w:w="1350" w:type="dxa"/>
            <w:tcBorders>
              <w:top w:val="nil"/>
              <w:left w:val="nil"/>
              <w:bottom w:val="single" w:sz="4" w:space="0" w:color="auto"/>
              <w:right w:val="single" w:sz="4" w:space="0" w:color="auto"/>
            </w:tcBorders>
            <w:shd w:val="clear" w:color="auto" w:fill="auto"/>
            <w:noWrap/>
            <w:hideMark/>
          </w:tcPr>
          <w:p w14:paraId="6F9EB1C9" w14:textId="77777777" w:rsidR="00E83F66" w:rsidRPr="00772251" w:rsidRDefault="00E83F66" w:rsidP="0015454A">
            <w:pPr>
              <w:spacing w:before="60" w:after="60" w:line="240" w:lineRule="auto"/>
              <w:rPr>
                <w:noProof/>
                <w:sz w:val="20"/>
              </w:rPr>
            </w:pPr>
            <w:r>
              <w:rPr>
                <w:noProof/>
                <w:sz w:val="20"/>
              </w:rPr>
              <w:t>121293</w:t>
            </w:r>
          </w:p>
        </w:tc>
        <w:tc>
          <w:tcPr>
            <w:tcW w:w="4680" w:type="dxa"/>
            <w:tcBorders>
              <w:top w:val="nil"/>
              <w:left w:val="nil"/>
              <w:bottom w:val="single" w:sz="4" w:space="0" w:color="auto"/>
              <w:right w:val="single" w:sz="4" w:space="0" w:color="auto"/>
            </w:tcBorders>
            <w:shd w:val="clear" w:color="auto" w:fill="auto"/>
            <w:noWrap/>
            <w:hideMark/>
          </w:tcPr>
          <w:p w14:paraId="36174EED" w14:textId="77777777" w:rsidR="00E83F66" w:rsidRPr="00772251" w:rsidRDefault="00E83F66" w:rsidP="0015454A">
            <w:pPr>
              <w:spacing w:before="60" w:after="60" w:line="240" w:lineRule="auto"/>
              <w:rPr>
                <w:noProof/>
                <w:sz w:val="20"/>
              </w:rPr>
            </w:pPr>
            <w:r>
              <w:rPr>
                <w:noProof/>
                <w:sz w:val="20"/>
              </w:rPr>
              <w:t>-- Zuckerrohr</w:t>
            </w:r>
          </w:p>
        </w:tc>
        <w:tc>
          <w:tcPr>
            <w:tcW w:w="898" w:type="dxa"/>
            <w:tcBorders>
              <w:top w:val="nil"/>
              <w:left w:val="nil"/>
              <w:bottom w:val="single" w:sz="4" w:space="0" w:color="auto"/>
              <w:right w:val="single" w:sz="4" w:space="0" w:color="auto"/>
            </w:tcBorders>
            <w:shd w:val="clear" w:color="auto" w:fill="auto"/>
            <w:noWrap/>
            <w:vAlign w:val="center"/>
            <w:hideMark/>
          </w:tcPr>
          <w:p w14:paraId="373BAA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9D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9B61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5A6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2D1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66D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088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03F1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DB6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3D7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740A6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3B86F7" w14:textId="77777777" w:rsidR="00E83F66" w:rsidRPr="00772251" w:rsidRDefault="00E83F66" w:rsidP="0015454A">
            <w:pPr>
              <w:spacing w:before="60" w:after="60" w:line="240" w:lineRule="auto"/>
              <w:rPr>
                <w:noProof/>
                <w:sz w:val="20"/>
              </w:rPr>
            </w:pPr>
            <w:r>
              <w:rPr>
                <w:noProof/>
                <w:sz w:val="20"/>
              </w:rPr>
              <w:t>12129400</w:t>
            </w:r>
          </w:p>
        </w:tc>
        <w:tc>
          <w:tcPr>
            <w:tcW w:w="1350" w:type="dxa"/>
            <w:tcBorders>
              <w:top w:val="nil"/>
              <w:left w:val="nil"/>
              <w:bottom w:val="single" w:sz="4" w:space="0" w:color="auto"/>
              <w:right w:val="single" w:sz="4" w:space="0" w:color="auto"/>
            </w:tcBorders>
            <w:shd w:val="clear" w:color="auto" w:fill="auto"/>
            <w:noWrap/>
            <w:hideMark/>
          </w:tcPr>
          <w:p w14:paraId="7DB596A8" w14:textId="77777777" w:rsidR="00E83F66" w:rsidRPr="00772251" w:rsidRDefault="00E83F66" w:rsidP="0015454A">
            <w:pPr>
              <w:spacing w:before="60" w:after="60" w:line="240" w:lineRule="auto"/>
              <w:rPr>
                <w:noProof/>
                <w:sz w:val="20"/>
              </w:rPr>
            </w:pPr>
            <w:r>
              <w:rPr>
                <w:noProof/>
                <w:sz w:val="20"/>
              </w:rPr>
              <w:t>121294</w:t>
            </w:r>
          </w:p>
        </w:tc>
        <w:tc>
          <w:tcPr>
            <w:tcW w:w="4680" w:type="dxa"/>
            <w:tcBorders>
              <w:top w:val="nil"/>
              <w:left w:val="nil"/>
              <w:bottom w:val="single" w:sz="4" w:space="0" w:color="auto"/>
              <w:right w:val="single" w:sz="4" w:space="0" w:color="auto"/>
            </w:tcBorders>
            <w:shd w:val="clear" w:color="auto" w:fill="auto"/>
            <w:noWrap/>
            <w:hideMark/>
          </w:tcPr>
          <w:p w14:paraId="3A619E92" w14:textId="77777777" w:rsidR="00E83F66" w:rsidRPr="00772251" w:rsidRDefault="00E83F66" w:rsidP="0015454A">
            <w:pPr>
              <w:spacing w:before="60" w:after="60" w:line="240" w:lineRule="auto"/>
              <w:rPr>
                <w:noProof/>
                <w:sz w:val="20"/>
              </w:rPr>
            </w:pPr>
            <w:r>
              <w:rPr>
                <w:noProof/>
                <w:sz w:val="20"/>
              </w:rPr>
              <w:t>-- Zichorienwurzeln</w:t>
            </w:r>
          </w:p>
        </w:tc>
        <w:tc>
          <w:tcPr>
            <w:tcW w:w="898" w:type="dxa"/>
            <w:tcBorders>
              <w:top w:val="nil"/>
              <w:left w:val="nil"/>
              <w:bottom w:val="single" w:sz="4" w:space="0" w:color="auto"/>
              <w:right w:val="single" w:sz="4" w:space="0" w:color="auto"/>
            </w:tcBorders>
            <w:shd w:val="clear" w:color="auto" w:fill="auto"/>
            <w:noWrap/>
            <w:vAlign w:val="center"/>
            <w:hideMark/>
          </w:tcPr>
          <w:p w14:paraId="4E0D2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3D23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7C55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E0B1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0F0F1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C32C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9B1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9BB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AE6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E51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AF9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C0762C" w14:textId="77777777" w:rsidR="00E83F66" w:rsidRPr="00772251" w:rsidRDefault="00E83F66" w:rsidP="008A2859">
            <w:pPr>
              <w:spacing w:before="60" w:after="60" w:line="240" w:lineRule="auto"/>
              <w:rPr>
                <w:noProof/>
                <w:sz w:val="20"/>
              </w:rPr>
            </w:pPr>
            <w:r>
              <w:rPr>
                <w:noProof/>
                <w:sz w:val="20"/>
              </w:rPr>
              <w:t>12129900</w:t>
            </w:r>
          </w:p>
        </w:tc>
        <w:tc>
          <w:tcPr>
            <w:tcW w:w="1350" w:type="dxa"/>
            <w:tcBorders>
              <w:top w:val="nil"/>
              <w:left w:val="nil"/>
              <w:bottom w:val="single" w:sz="4" w:space="0" w:color="auto"/>
              <w:right w:val="single" w:sz="4" w:space="0" w:color="auto"/>
            </w:tcBorders>
            <w:shd w:val="clear" w:color="auto" w:fill="auto"/>
            <w:noWrap/>
            <w:hideMark/>
          </w:tcPr>
          <w:p w14:paraId="248264E1" w14:textId="77777777" w:rsidR="00E83F66" w:rsidRPr="00772251" w:rsidRDefault="00E83F66" w:rsidP="0015454A">
            <w:pPr>
              <w:spacing w:before="60" w:after="60" w:line="240" w:lineRule="auto"/>
              <w:rPr>
                <w:noProof/>
                <w:sz w:val="20"/>
              </w:rPr>
            </w:pPr>
            <w:r>
              <w:rPr>
                <w:noProof/>
                <w:sz w:val="20"/>
              </w:rPr>
              <w:t>121299</w:t>
            </w:r>
          </w:p>
        </w:tc>
        <w:tc>
          <w:tcPr>
            <w:tcW w:w="4680" w:type="dxa"/>
            <w:tcBorders>
              <w:top w:val="nil"/>
              <w:left w:val="nil"/>
              <w:bottom w:val="single" w:sz="4" w:space="0" w:color="auto"/>
              <w:right w:val="single" w:sz="4" w:space="0" w:color="auto"/>
            </w:tcBorders>
            <w:shd w:val="clear" w:color="auto" w:fill="auto"/>
            <w:noWrap/>
            <w:hideMark/>
          </w:tcPr>
          <w:p w14:paraId="3964DEF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DCB3B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2A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1C5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B1F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149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43F6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4D14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F4B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94C4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3A04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24438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ED3118" w14:textId="77777777" w:rsidR="00E83F66" w:rsidRPr="00772251" w:rsidRDefault="00E83F66" w:rsidP="00C52568">
            <w:pPr>
              <w:spacing w:before="60" w:after="60" w:line="240" w:lineRule="auto"/>
              <w:rPr>
                <w:noProof/>
                <w:sz w:val="20"/>
              </w:rPr>
            </w:pPr>
            <w:r>
              <w:rPr>
                <w:noProof/>
                <w:sz w:val="20"/>
              </w:rPr>
              <w:t>12130000</w:t>
            </w:r>
          </w:p>
        </w:tc>
        <w:tc>
          <w:tcPr>
            <w:tcW w:w="1350" w:type="dxa"/>
            <w:tcBorders>
              <w:top w:val="nil"/>
              <w:left w:val="nil"/>
              <w:bottom w:val="single" w:sz="4" w:space="0" w:color="auto"/>
              <w:right w:val="single" w:sz="4" w:space="0" w:color="auto"/>
            </w:tcBorders>
            <w:shd w:val="clear" w:color="auto" w:fill="auto"/>
            <w:noWrap/>
            <w:hideMark/>
          </w:tcPr>
          <w:p w14:paraId="02812064" w14:textId="77777777" w:rsidR="00E83F66" w:rsidRPr="00772251" w:rsidRDefault="00E83F66" w:rsidP="0015454A">
            <w:pPr>
              <w:spacing w:before="60" w:after="60" w:line="240" w:lineRule="auto"/>
              <w:rPr>
                <w:noProof/>
                <w:sz w:val="20"/>
              </w:rPr>
            </w:pPr>
            <w:r>
              <w:rPr>
                <w:noProof/>
                <w:sz w:val="20"/>
              </w:rPr>
              <w:t>121300</w:t>
            </w:r>
          </w:p>
        </w:tc>
        <w:tc>
          <w:tcPr>
            <w:tcW w:w="4680" w:type="dxa"/>
            <w:tcBorders>
              <w:top w:val="nil"/>
              <w:left w:val="nil"/>
              <w:bottom w:val="single" w:sz="4" w:space="0" w:color="auto"/>
              <w:right w:val="single" w:sz="4" w:space="0" w:color="auto"/>
            </w:tcBorders>
            <w:shd w:val="clear" w:color="auto" w:fill="auto"/>
            <w:noWrap/>
            <w:hideMark/>
          </w:tcPr>
          <w:p w14:paraId="2EC4586C" w14:textId="77777777" w:rsidR="00E83F66" w:rsidRPr="00772251" w:rsidRDefault="00E83F66" w:rsidP="0015454A">
            <w:pPr>
              <w:spacing w:before="60" w:after="60" w:line="240" w:lineRule="auto"/>
              <w:rPr>
                <w:noProof/>
                <w:sz w:val="20"/>
              </w:rPr>
            </w:pPr>
            <w:r>
              <w:rPr>
                <w:noProof/>
                <w:sz w:val="20"/>
              </w:rPr>
              <w:t>Stroh und Spreu von Getreide, roh, auch gehäckselt, gemahlen, gepresst oder in Form von Pellets</w:t>
            </w:r>
          </w:p>
        </w:tc>
        <w:tc>
          <w:tcPr>
            <w:tcW w:w="898" w:type="dxa"/>
            <w:tcBorders>
              <w:top w:val="nil"/>
              <w:left w:val="nil"/>
              <w:bottom w:val="single" w:sz="4" w:space="0" w:color="auto"/>
              <w:right w:val="single" w:sz="4" w:space="0" w:color="auto"/>
            </w:tcBorders>
            <w:shd w:val="clear" w:color="auto" w:fill="auto"/>
            <w:noWrap/>
            <w:vAlign w:val="center"/>
            <w:hideMark/>
          </w:tcPr>
          <w:p w14:paraId="3D80F4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5F4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03A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2713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2D5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0C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83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126F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3ED6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11FF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F0C5C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40B652" w14:textId="77777777" w:rsidR="00E83F66" w:rsidRPr="00772251" w:rsidRDefault="00E83F66" w:rsidP="0015454A">
            <w:pPr>
              <w:spacing w:before="60" w:after="60" w:line="240" w:lineRule="auto"/>
              <w:rPr>
                <w:noProof/>
                <w:sz w:val="20"/>
              </w:rPr>
            </w:pPr>
            <w:r>
              <w:rPr>
                <w:noProof/>
                <w:sz w:val="20"/>
              </w:rPr>
              <w:t>12141000</w:t>
            </w:r>
          </w:p>
        </w:tc>
        <w:tc>
          <w:tcPr>
            <w:tcW w:w="1350" w:type="dxa"/>
            <w:tcBorders>
              <w:top w:val="nil"/>
              <w:left w:val="nil"/>
              <w:bottom w:val="single" w:sz="4" w:space="0" w:color="auto"/>
              <w:right w:val="single" w:sz="4" w:space="0" w:color="auto"/>
            </w:tcBorders>
            <w:shd w:val="clear" w:color="auto" w:fill="auto"/>
            <w:noWrap/>
            <w:hideMark/>
          </w:tcPr>
          <w:p w14:paraId="079F1473" w14:textId="77777777" w:rsidR="00E83F66" w:rsidRPr="00772251" w:rsidRDefault="00E83F66" w:rsidP="0015454A">
            <w:pPr>
              <w:spacing w:before="60" w:after="60" w:line="240" w:lineRule="auto"/>
              <w:rPr>
                <w:noProof/>
                <w:sz w:val="20"/>
              </w:rPr>
            </w:pPr>
            <w:r>
              <w:rPr>
                <w:noProof/>
                <w:sz w:val="20"/>
              </w:rPr>
              <w:t>121410</w:t>
            </w:r>
          </w:p>
        </w:tc>
        <w:tc>
          <w:tcPr>
            <w:tcW w:w="4680" w:type="dxa"/>
            <w:tcBorders>
              <w:top w:val="nil"/>
              <w:left w:val="nil"/>
              <w:bottom w:val="single" w:sz="4" w:space="0" w:color="auto"/>
              <w:right w:val="single" w:sz="4" w:space="0" w:color="auto"/>
            </w:tcBorders>
            <w:shd w:val="clear" w:color="auto" w:fill="auto"/>
            <w:noWrap/>
            <w:hideMark/>
          </w:tcPr>
          <w:p w14:paraId="7CE03D24" w14:textId="77777777" w:rsidR="00E83F66" w:rsidRPr="00772251" w:rsidRDefault="00E83F66" w:rsidP="0015454A">
            <w:pPr>
              <w:spacing w:before="60" w:after="60" w:line="240" w:lineRule="auto"/>
              <w:rPr>
                <w:noProof/>
                <w:sz w:val="20"/>
              </w:rPr>
            </w:pPr>
            <w:r>
              <w:rPr>
                <w:noProof/>
                <w:sz w:val="20"/>
              </w:rPr>
              <w:t>- Mehl und Pellets von Luzerne</w:t>
            </w:r>
          </w:p>
        </w:tc>
        <w:tc>
          <w:tcPr>
            <w:tcW w:w="898" w:type="dxa"/>
            <w:tcBorders>
              <w:top w:val="nil"/>
              <w:left w:val="nil"/>
              <w:bottom w:val="single" w:sz="4" w:space="0" w:color="auto"/>
              <w:right w:val="single" w:sz="4" w:space="0" w:color="auto"/>
            </w:tcBorders>
            <w:shd w:val="clear" w:color="auto" w:fill="auto"/>
            <w:noWrap/>
            <w:vAlign w:val="center"/>
            <w:hideMark/>
          </w:tcPr>
          <w:p w14:paraId="41969C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37D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2F59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930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9581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EE8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7A5B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397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56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86E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22E9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DF5082" w14:textId="77777777" w:rsidR="00E83F66" w:rsidRPr="00772251" w:rsidRDefault="00E83F66" w:rsidP="0015454A">
            <w:pPr>
              <w:spacing w:before="60" w:after="60" w:line="240" w:lineRule="auto"/>
              <w:rPr>
                <w:noProof/>
                <w:sz w:val="20"/>
              </w:rPr>
            </w:pPr>
            <w:r>
              <w:rPr>
                <w:noProof/>
                <w:sz w:val="20"/>
              </w:rPr>
              <w:t>12149000</w:t>
            </w:r>
          </w:p>
        </w:tc>
        <w:tc>
          <w:tcPr>
            <w:tcW w:w="1350" w:type="dxa"/>
            <w:tcBorders>
              <w:top w:val="nil"/>
              <w:left w:val="nil"/>
              <w:bottom w:val="single" w:sz="4" w:space="0" w:color="auto"/>
              <w:right w:val="single" w:sz="4" w:space="0" w:color="auto"/>
            </w:tcBorders>
            <w:shd w:val="clear" w:color="auto" w:fill="auto"/>
            <w:noWrap/>
            <w:hideMark/>
          </w:tcPr>
          <w:p w14:paraId="52206B6F" w14:textId="77777777" w:rsidR="00E83F66" w:rsidRPr="00772251" w:rsidRDefault="00E83F66" w:rsidP="0015454A">
            <w:pPr>
              <w:spacing w:before="60" w:after="60" w:line="240" w:lineRule="auto"/>
              <w:rPr>
                <w:noProof/>
                <w:sz w:val="20"/>
              </w:rPr>
            </w:pPr>
            <w:r>
              <w:rPr>
                <w:noProof/>
                <w:sz w:val="20"/>
              </w:rPr>
              <w:t>121490</w:t>
            </w:r>
          </w:p>
        </w:tc>
        <w:tc>
          <w:tcPr>
            <w:tcW w:w="4680" w:type="dxa"/>
            <w:tcBorders>
              <w:top w:val="nil"/>
              <w:left w:val="nil"/>
              <w:bottom w:val="single" w:sz="4" w:space="0" w:color="auto"/>
              <w:right w:val="single" w:sz="4" w:space="0" w:color="auto"/>
            </w:tcBorders>
            <w:shd w:val="clear" w:color="auto" w:fill="auto"/>
            <w:noWrap/>
            <w:hideMark/>
          </w:tcPr>
          <w:p w14:paraId="40C663D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5F19C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1E1E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782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1438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D384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D21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71F9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6A8A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6D9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0831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0D30D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7250D6" w14:textId="77777777" w:rsidR="00E83F66" w:rsidRPr="00772251" w:rsidRDefault="00E83F66" w:rsidP="0015454A">
            <w:pPr>
              <w:spacing w:before="60" w:after="60" w:line="240" w:lineRule="auto"/>
              <w:rPr>
                <w:noProof/>
                <w:sz w:val="20"/>
              </w:rPr>
            </w:pPr>
            <w:r>
              <w:rPr>
                <w:noProof/>
                <w:sz w:val="20"/>
              </w:rPr>
              <w:t>14011000</w:t>
            </w:r>
          </w:p>
        </w:tc>
        <w:tc>
          <w:tcPr>
            <w:tcW w:w="1350" w:type="dxa"/>
            <w:tcBorders>
              <w:top w:val="nil"/>
              <w:left w:val="nil"/>
              <w:bottom w:val="single" w:sz="4" w:space="0" w:color="auto"/>
              <w:right w:val="single" w:sz="4" w:space="0" w:color="auto"/>
            </w:tcBorders>
            <w:shd w:val="clear" w:color="auto" w:fill="auto"/>
            <w:noWrap/>
            <w:hideMark/>
          </w:tcPr>
          <w:p w14:paraId="289416DB" w14:textId="77777777" w:rsidR="00E83F66" w:rsidRPr="00772251" w:rsidRDefault="00E83F66" w:rsidP="0015454A">
            <w:pPr>
              <w:spacing w:before="60" w:after="60" w:line="240" w:lineRule="auto"/>
              <w:rPr>
                <w:noProof/>
                <w:sz w:val="20"/>
              </w:rPr>
            </w:pPr>
            <w:r>
              <w:rPr>
                <w:noProof/>
                <w:sz w:val="20"/>
              </w:rPr>
              <w:t>140110</w:t>
            </w:r>
          </w:p>
        </w:tc>
        <w:tc>
          <w:tcPr>
            <w:tcW w:w="4680" w:type="dxa"/>
            <w:tcBorders>
              <w:top w:val="nil"/>
              <w:left w:val="nil"/>
              <w:bottom w:val="single" w:sz="4" w:space="0" w:color="auto"/>
              <w:right w:val="single" w:sz="4" w:space="0" w:color="auto"/>
            </w:tcBorders>
            <w:shd w:val="clear" w:color="auto" w:fill="auto"/>
            <w:noWrap/>
            <w:hideMark/>
          </w:tcPr>
          <w:p w14:paraId="543DA5BA" w14:textId="77777777" w:rsidR="00E83F66" w:rsidRPr="00772251" w:rsidRDefault="00E83F66" w:rsidP="0015454A">
            <w:pPr>
              <w:spacing w:before="60" w:after="60" w:line="240" w:lineRule="auto"/>
              <w:rPr>
                <w:noProof/>
                <w:sz w:val="20"/>
              </w:rPr>
            </w:pPr>
            <w:r>
              <w:rPr>
                <w:noProof/>
                <w:sz w:val="20"/>
              </w:rPr>
              <w:t>- Bambus</w:t>
            </w:r>
          </w:p>
        </w:tc>
        <w:tc>
          <w:tcPr>
            <w:tcW w:w="898" w:type="dxa"/>
            <w:tcBorders>
              <w:top w:val="nil"/>
              <w:left w:val="nil"/>
              <w:bottom w:val="single" w:sz="4" w:space="0" w:color="auto"/>
              <w:right w:val="single" w:sz="4" w:space="0" w:color="auto"/>
            </w:tcBorders>
            <w:shd w:val="clear" w:color="auto" w:fill="auto"/>
            <w:noWrap/>
            <w:vAlign w:val="center"/>
            <w:hideMark/>
          </w:tcPr>
          <w:p w14:paraId="5C0BA6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E97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2FE0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A6B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99E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66B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D247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0701E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E0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4214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32188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181CF9" w14:textId="77777777" w:rsidR="00E83F66" w:rsidRPr="00772251" w:rsidRDefault="00E83F66" w:rsidP="0015454A">
            <w:pPr>
              <w:spacing w:before="60" w:after="60" w:line="240" w:lineRule="auto"/>
              <w:rPr>
                <w:noProof/>
                <w:sz w:val="20"/>
              </w:rPr>
            </w:pPr>
            <w:r>
              <w:rPr>
                <w:noProof/>
                <w:sz w:val="20"/>
              </w:rPr>
              <w:t>14012000</w:t>
            </w:r>
          </w:p>
        </w:tc>
        <w:tc>
          <w:tcPr>
            <w:tcW w:w="1350" w:type="dxa"/>
            <w:tcBorders>
              <w:top w:val="nil"/>
              <w:left w:val="nil"/>
              <w:bottom w:val="single" w:sz="4" w:space="0" w:color="auto"/>
              <w:right w:val="single" w:sz="4" w:space="0" w:color="auto"/>
            </w:tcBorders>
            <w:shd w:val="clear" w:color="auto" w:fill="auto"/>
            <w:noWrap/>
            <w:hideMark/>
          </w:tcPr>
          <w:p w14:paraId="6B1C5562" w14:textId="77777777" w:rsidR="00E83F66" w:rsidRPr="00772251" w:rsidRDefault="00E83F66" w:rsidP="0015454A">
            <w:pPr>
              <w:spacing w:before="60" w:after="60" w:line="240" w:lineRule="auto"/>
              <w:rPr>
                <w:noProof/>
                <w:sz w:val="20"/>
              </w:rPr>
            </w:pPr>
            <w:r>
              <w:rPr>
                <w:noProof/>
                <w:sz w:val="20"/>
              </w:rPr>
              <w:t>140120</w:t>
            </w:r>
          </w:p>
        </w:tc>
        <w:tc>
          <w:tcPr>
            <w:tcW w:w="4680" w:type="dxa"/>
            <w:tcBorders>
              <w:top w:val="nil"/>
              <w:left w:val="nil"/>
              <w:bottom w:val="single" w:sz="4" w:space="0" w:color="auto"/>
              <w:right w:val="single" w:sz="4" w:space="0" w:color="auto"/>
            </w:tcBorders>
            <w:shd w:val="clear" w:color="auto" w:fill="auto"/>
            <w:noWrap/>
            <w:hideMark/>
          </w:tcPr>
          <w:p w14:paraId="390481D2" w14:textId="77777777" w:rsidR="00E83F66" w:rsidRPr="00772251" w:rsidRDefault="00E83F66" w:rsidP="0015454A">
            <w:pPr>
              <w:spacing w:before="60" w:after="60" w:line="240" w:lineRule="auto"/>
              <w:rPr>
                <w:noProof/>
                <w:sz w:val="20"/>
              </w:rPr>
            </w:pPr>
            <w:r>
              <w:rPr>
                <w:noProof/>
                <w:sz w:val="20"/>
              </w:rPr>
              <w:t>- Peddig und Stuhlrohr</w:t>
            </w:r>
          </w:p>
        </w:tc>
        <w:tc>
          <w:tcPr>
            <w:tcW w:w="898" w:type="dxa"/>
            <w:tcBorders>
              <w:top w:val="nil"/>
              <w:left w:val="nil"/>
              <w:bottom w:val="single" w:sz="4" w:space="0" w:color="auto"/>
              <w:right w:val="single" w:sz="4" w:space="0" w:color="auto"/>
            </w:tcBorders>
            <w:shd w:val="clear" w:color="auto" w:fill="auto"/>
            <w:noWrap/>
            <w:vAlign w:val="center"/>
            <w:hideMark/>
          </w:tcPr>
          <w:p w14:paraId="7CF51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047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6C1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B37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3AB1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BB50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6F6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FE51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7EE0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A40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1C8F2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E4AAC0" w14:textId="77777777" w:rsidR="00E83F66" w:rsidRPr="00772251" w:rsidRDefault="00E83F66" w:rsidP="0015454A">
            <w:pPr>
              <w:spacing w:before="60" w:after="60" w:line="240" w:lineRule="auto"/>
              <w:rPr>
                <w:noProof/>
                <w:sz w:val="20"/>
              </w:rPr>
            </w:pPr>
            <w:r>
              <w:rPr>
                <w:noProof/>
                <w:sz w:val="20"/>
              </w:rPr>
              <w:t>14019000</w:t>
            </w:r>
          </w:p>
        </w:tc>
        <w:tc>
          <w:tcPr>
            <w:tcW w:w="1350" w:type="dxa"/>
            <w:tcBorders>
              <w:top w:val="nil"/>
              <w:left w:val="nil"/>
              <w:bottom w:val="single" w:sz="4" w:space="0" w:color="auto"/>
              <w:right w:val="single" w:sz="4" w:space="0" w:color="auto"/>
            </w:tcBorders>
            <w:shd w:val="clear" w:color="auto" w:fill="auto"/>
            <w:noWrap/>
            <w:hideMark/>
          </w:tcPr>
          <w:p w14:paraId="47772CD7" w14:textId="77777777" w:rsidR="00E83F66" w:rsidRPr="00772251" w:rsidRDefault="00E83F66" w:rsidP="0015454A">
            <w:pPr>
              <w:spacing w:before="60" w:after="60" w:line="240" w:lineRule="auto"/>
              <w:rPr>
                <w:noProof/>
                <w:sz w:val="20"/>
              </w:rPr>
            </w:pPr>
            <w:r>
              <w:rPr>
                <w:noProof/>
                <w:sz w:val="20"/>
              </w:rPr>
              <w:t>140190</w:t>
            </w:r>
          </w:p>
        </w:tc>
        <w:tc>
          <w:tcPr>
            <w:tcW w:w="4680" w:type="dxa"/>
            <w:tcBorders>
              <w:top w:val="nil"/>
              <w:left w:val="nil"/>
              <w:bottom w:val="single" w:sz="4" w:space="0" w:color="auto"/>
              <w:right w:val="single" w:sz="4" w:space="0" w:color="auto"/>
            </w:tcBorders>
            <w:shd w:val="clear" w:color="auto" w:fill="auto"/>
            <w:noWrap/>
            <w:hideMark/>
          </w:tcPr>
          <w:p w14:paraId="42000A93"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6A274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88C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E7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633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2BB3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8687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05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27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B6FC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A1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12BB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ABB337" w14:textId="77777777" w:rsidR="00E83F66" w:rsidRPr="00772251" w:rsidRDefault="00E83F66" w:rsidP="0015454A">
            <w:pPr>
              <w:spacing w:before="60" w:after="60" w:line="240" w:lineRule="auto"/>
              <w:rPr>
                <w:noProof/>
                <w:sz w:val="20"/>
              </w:rPr>
            </w:pPr>
            <w:r>
              <w:rPr>
                <w:noProof/>
                <w:sz w:val="20"/>
              </w:rPr>
              <w:t>14042000</w:t>
            </w:r>
          </w:p>
        </w:tc>
        <w:tc>
          <w:tcPr>
            <w:tcW w:w="1350" w:type="dxa"/>
            <w:tcBorders>
              <w:top w:val="nil"/>
              <w:left w:val="nil"/>
              <w:bottom w:val="single" w:sz="4" w:space="0" w:color="auto"/>
              <w:right w:val="single" w:sz="4" w:space="0" w:color="auto"/>
            </w:tcBorders>
            <w:shd w:val="clear" w:color="auto" w:fill="auto"/>
            <w:noWrap/>
            <w:hideMark/>
          </w:tcPr>
          <w:p w14:paraId="230710BC" w14:textId="77777777" w:rsidR="00E83F66" w:rsidRPr="00772251" w:rsidRDefault="00E83F66" w:rsidP="0015454A">
            <w:pPr>
              <w:spacing w:before="60" w:after="60" w:line="240" w:lineRule="auto"/>
              <w:rPr>
                <w:noProof/>
                <w:sz w:val="20"/>
              </w:rPr>
            </w:pPr>
            <w:r>
              <w:rPr>
                <w:noProof/>
                <w:sz w:val="20"/>
              </w:rPr>
              <w:t>140420</w:t>
            </w:r>
          </w:p>
        </w:tc>
        <w:tc>
          <w:tcPr>
            <w:tcW w:w="4680" w:type="dxa"/>
            <w:tcBorders>
              <w:top w:val="nil"/>
              <w:left w:val="nil"/>
              <w:bottom w:val="single" w:sz="4" w:space="0" w:color="auto"/>
              <w:right w:val="single" w:sz="4" w:space="0" w:color="auto"/>
            </w:tcBorders>
            <w:shd w:val="clear" w:color="auto" w:fill="auto"/>
            <w:noWrap/>
            <w:hideMark/>
          </w:tcPr>
          <w:p w14:paraId="6119C846" w14:textId="77777777" w:rsidR="00E83F66" w:rsidRPr="00772251" w:rsidRDefault="00E83F66" w:rsidP="0015454A">
            <w:pPr>
              <w:spacing w:before="60" w:after="60" w:line="240" w:lineRule="auto"/>
              <w:rPr>
                <w:noProof/>
                <w:sz w:val="20"/>
              </w:rPr>
            </w:pPr>
            <w:r>
              <w:rPr>
                <w:noProof/>
                <w:sz w:val="20"/>
              </w:rPr>
              <w:t>- Baumwoll-Linters</w:t>
            </w:r>
          </w:p>
        </w:tc>
        <w:tc>
          <w:tcPr>
            <w:tcW w:w="898" w:type="dxa"/>
            <w:tcBorders>
              <w:top w:val="nil"/>
              <w:left w:val="nil"/>
              <w:bottom w:val="single" w:sz="4" w:space="0" w:color="auto"/>
              <w:right w:val="single" w:sz="4" w:space="0" w:color="auto"/>
            </w:tcBorders>
            <w:shd w:val="clear" w:color="auto" w:fill="auto"/>
            <w:noWrap/>
            <w:vAlign w:val="center"/>
            <w:hideMark/>
          </w:tcPr>
          <w:p w14:paraId="352506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6FFF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ACCC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3893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6C8D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8585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4F94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0E7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CAE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2C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CCAF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26E326" w14:textId="77777777" w:rsidR="00E83F66" w:rsidRPr="00772251" w:rsidRDefault="00E83F66" w:rsidP="0015454A">
            <w:pPr>
              <w:spacing w:before="60" w:after="60" w:line="240" w:lineRule="auto"/>
              <w:rPr>
                <w:noProof/>
                <w:sz w:val="20"/>
              </w:rPr>
            </w:pPr>
            <w:r>
              <w:rPr>
                <w:noProof/>
                <w:sz w:val="20"/>
              </w:rPr>
              <w:t>15011000</w:t>
            </w:r>
          </w:p>
        </w:tc>
        <w:tc>
          <w:tcPr>
            <w:tcW w:w="1350" w:type="dxa"/>
            <w:tcBorders>
              <w:top w:val="nil"/>
              <w:left w:val="nil"/>
              <w:bottom w:val="single" w:sz="4" w:space="0" w:color="auto"/>
              <w:right w:val="single" w:sz="4" w:space="0" w:color="auto"/>
            </w:tcBorders>
            <w:shd w:val="clear" w:color="auto" w:fill="auto"/>
            <w:noWrap/>
            <w:hideMark/>
          </w:tcPr>
          <w:p w14:paraId="18E4F037" w14:textId="77777777" w:rsidR="00E83F66" w:rsidRPr="00772251" w:rsidRDefault="00E83F66" w:rsidP="0015454A">
            <w:pPr>
              <w:spacing w:before="60" w:after="60" w:line="240" w:lineRule="auto"/>
              <w:rPr>
                <w:noProof/>
                <w:sz w:val="20"/>
              </w:rPr>
            </w:pPr>
            <w:r>
              <w:rPr>
                <w:noProof/>
                <w:sz w:val="20"/>
              </w:rPr>
              <w:t>150110</w:t>
            </w:r>
          </w:p>
        </w:tc>
        <w:tc>
          <w:tcPr>
            <w:tcW w:w="4680" w:type="dxa"/>
            <w:tcBorders>
              <w:top w:val="nil"/>
              <w:left w:val="nil"/>
              <w:bottom w:val="single" w:sz="4" w:space="0" w:color="auto"/>
              <w:right w:val="single" w:sz="4" w:space="0" w:color="auto"/>
            </w:tcBorders>
            <w:shd w:val="clear" w:color="auto" w:fill="auto"/>
            <w:noWrap/>
            <w:hideMark/>
          </w:tcPr>
          <w:p w14:paraId="21E0256E" w14:textId="77777777" w:rsidR="00E83F66" w:rsidRPr="00772251" w:rsidRDefault="00E83F66" w:rsidP="0015454A">
            <w:pPr>
              <w:spacing w:before="60" w:after="60" w:line="240" w:lineRule="auto"/>
              <w:rPr>
                <w:noProof/>
                <w:sz w:val="20"/>
              </w:rPr>
            </w:pPr>
            <w:r>
              <w:rPr>
                <w:noProof/>
                <w:sz w:val="20"/>
              </w:rPr>
              <w:t>- Schweineschmalz</w:t>
            </w:r>
          </w:p>
        </w:tc>
        <w:tc>
          <w:tcPr>
            <w:tcW w:w="898" w:type="dxa"/>
            <w:tcBorders>
              <w:top w:val="nil"/>
              <w:left w:val="nil"/>
              <w:bottom w:val="single" w:sz="4" w:space="0" w:color="auto"/>
              <w:right w:val="single" w:sz="4" w:space="0" w:color="auto"/>
            </w:tcBorders>
            <w:shd w:val="clear" w:color="auto" w:fill="auto"/>
            <w:noWrap/>
            <w:vAlign w:val="center"/>
            <w:hideMark/>
          </w:tcPr>
          <w:p w14:paraId="2F08B0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611E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CE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3248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19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408E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124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C3F1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ABA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8140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A97F6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54909A" w14:textId="77777777" w:rsidR="00E83F66" w:rsidRPr="00772251" w:rsidRDefault="00E83F66" w:rsidP="0015454A">
            <w:pPr>
              <w:spacing w:before="60" w:after="60" w:line="240" w:lineRule="auto"/>
              <w:rPr>
                <w:noProof/>
                <w:sz w:val="20"/>
              </w:rPr>
            </w:pPr>
            <w:r>
              <w:rPr>
                <w:noProof/>
                <w:sz w:val="20"/>
              </w:rPr>
              <w:t>15012000</w:t>
            </w:r>
          </w:p>
        </w:tc>
        <w:tc>
          <w:tcPr>
            <w:tcW w:w="1350" w:type="dxa"/>
            <w:tcBorders>
              <w:top w:val="nil"/>
              <w:left w:val="nil"/>
              <w:bottom w:val="single" w:sz="4" w:space="0" w:color="auto"/>
              <w:right w:val="single" w:sz="4" w:space="0" w:color="auto"/>
            </w:tcBorders>
            <w:shd w:val="clear" w:color="auto" w:fill="auto"/>
            <w:noWrap/>
            <w:hideMark/>
          </w:tcPr>
          <w:p w14:paraId="2E3C1014" w14:textId="77777777" w:rsidR="00E83F66" w:rsidRPr="00772251" w:rsidRDefault="00E83F66" w:rsidP="0015454A">
            <w:pPr>
              <w:spacing w:before="60" w:after="60" w:line="240" w:lineRule="auto"/>
              <w:rPr>
                <w:noProof/>
                <w:sz w:val="20"/>
              </w:rPr>
            </w:pPr>
            <w:r>
              <w:rPr>
                <w:noProof/>
                <w:sz w:val="20"/>
              </w:rPr>
              <w:t>150120</w:t>
            </w:r>
          </w:p>
        </w:tc>
        <w:tc>
          <w:tcPr>
            <w:tcW w:w="4680" w:type="dxa"/>
            <w:tcBorders>
              <w:top w:val="nil"/>
              <w:left w:val="nil"/>
              <w:bottom w:val="single" w:sz="4" w:space="0" w:color="auto"/>
              <w:right w:val="single" w:sz="4" w:space="0" w:color="auto"/>
            </w:tcBorders>
            <w:shd w:val="clear" w:color="auto" w:fill="auto"/>
            <w:noWrap/>
            <w:hideMark/>
          </w:tcPr>
          <w:p w14:paraId="5141A894" w14:textId="77777777" w:rsidR="00E83F66" w:rsidRPr="00772251" w:rsidRDefault="00E83F66" w:rsidP="0015454A">
            <w:pPr>
              <w:spacing w:before="60" w:after="60" w:line="240" w:lineRule="auto"/>
              <w:rPr>
                <w:noProof/>
                <w:sz w:val="20"/>
              </w:rPr>
            </w:pPr>
            <w:r>
              <w:rPr>
                <w:noProof/>
                <w:sz w:val="20"/>
              </w:rPr>
              <w:t>- anderes Schweinefett</w:t>
            </w:r>
          </w:p>
        </w:tc>
        <w:tc>
          <w:tcPr>
            <w:tcW w:w="898" w:type="dxa"/>
            <w:tcBorders>
              <w:top w:val="nil"/>
              <w:left w:val="nil"/>
              <w:bottom w:val="single" w:sz="4" w:space="0" w:color="auto"/>
              <w:right w:val="single" w:sz="4" w:space="0" w:color="auto"/>
            </w:tcBorders>
            <w:shd w:val="clear" w:color="auto" w:fill="auto"/>
            <w:noWrap/>
            <w:vAlign w:val="center"/>
            <w:hideMark/>
          </w:tcPr>
          <w:p w14:paraId="5EED2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735C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D6F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7357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382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183A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978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07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4E6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484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A237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8A1046" w14:textId="77777777" w:rsidR="00E83F66" w:rsidRPr="00772251" w:rsidRDefault="00E83F66" w:rsidP="0015454A">
            <w:pPr>
              <w:spacing w:before="60" w:after="60" w:line="240" w:lineRule="auto"/>
              <w:rPr>
                <w:noProof/>
                <w:sz w:val="20"/>
              </w:rPr>
            </w:pPr>
            <w:r>
              <w:rPr>
                <w:noProof/>
                <w:sz w:val="20"/>
              </w:rPr>
              <w:t>15019000</w:t>
            </w:r>
          </w:p>
        </w:tc>
        <w:tc>
          <w:tcPr>
            <w:tcW w:w="1350" w:type="dxa"/>
            <w:tcBorders>
              <w:top w:val="nil"/>
              <w:left w:val="nil"/>
              <w:bottom w:val="single" w:sz="4" w:space="0" w:color="auto"/>
              <w:right w:val="single" w:sz="4" w:space="0" w:color="auto"/>
            </w:tcBorders>
            <w:shd w:val="clear" w:color="auto" w:fill="auto"/>
            <w:noWrap/>
            <w:hideMark/>
          </w:tcPr>
          <w:p w14:paraId="369F368E" w14:textId="77777777" w:rsidR="00E83F66" w:rsidRPr="00772251" w:rsidRDefault="00E83F66" w:rsidP="0015454A">
            <w:pPr>
              <w:spacing w:before="60" w:after="60" w:line="240" w:lineRule="auto"/>
              <w:rPr>
                <w:noProof/>
                <w:sz w:val="20"/>
              </w:rPr>
            </w:pPr>
            <w:r>
              <w:rPr>
                <w:noProof/>
                <w:sz w:val="20"/>
              </w:rPr>
              <w:t>150190</w:t>
            </w:r>
          </w:p>
        </w:tc>
        <w:tc>
          <w:tcPr>
            <w:tcW w:w="4680" w:type="dxa"/>
            <w:tcBorders>
              <w:top w:val="nil"/>
              <w:left w:val="nil"/>
              <w:bottom w:val="single" w:sz="4" w:space="0" w:color="auto"/>
              <w:right w:val="single" w:sz="4" w:space="0" w:color="auto"/>
            </w:tcBorders>
            <w:shd w:val="clear" w:color="auto" w:fill="auto"/>
            <w:noWrap/>
            <w:hideMark/>
          </w:tcPr>
          <w:p w14:paraId="14FCB95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E5FB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A5D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5BC0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ED4C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AAE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60E7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51D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A44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7A15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FE7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8398B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F0467B" w14:textId="77777777" w:rsidR="00E83F66" w:rsidRPr="00772251" w:rsidRDefault="00E83F66" w:rsidP="0015454A">
            <w:pPr>
              <w:spacing w:before="60" w:after="60" w:line="240" w:lineRule="auto"/>
              <w:rPr>
                <w:noProof/>
                <w:sz w:val="20"/>
              </w:rPr>
            </w:pPr>
            <w:r>
              <w:rPr>
                <w:noProof/>
                <w:sz w:val="20"/>
              </w:rPr>
              <w:t>15021000</w:t>
            </w:r>
          </w:p>
        </w:tc>
        <w:tc>
          <w:tcPr>
            <w:tcW w:w="1350" w:type="dxa"/>
            <w:tcBorders>
              <w:top w:val="nil"/>
              <w:left w:val="nil"/>
              <w:bottom w:val="single" w:sz="4" w:space="0" w:color="auto"/>
              <w:right w:val="single" w:sz="4" w:space="0" w:color="auto"/>
            </w:tcBorders>
            <w:shd w:val="clear" w:color="auto" w:fill="auto"/>
            <w:noWrap/>
            <w:hideMark/>
          </w:tcPr>
          <w:p w14:paraId="2FCCAF08" w14:textId="77777777" w:rsidR="00E83F66" w:rsidRPr="00772251" w:rsidRDefault="00E83F66" w:rsidP="0015454A">
            <w:pPr>
              <w:spacing w:before="60" w:after="60" w:line="240" w:lineRule="auto"/>
              <w:rPr>
                <w:noProof/>
                <w:sz w:val="20"/>
              </w:rPr>
            </w:pPr>
            <w:r>
              <w:rPr>
                <w:noProof/>
                <w:sz w:val="20"/>
              </w:rPr>
              <w:t>150210</w:t>
            </w:r>
          </w:p>
        </w:tc>
        <w:tc>
          <w:tcPr>
            <w:tcW w:w="4680" w:type="dxa"/>
            <w:tcBorders>
              <w:top w:val="nil"/>
              <w:left w:val="nil"/>
              <w:bottom w:val="single" w:sz="4" w:space="0" w:color="auto"/>
              <w:right w:val="single" w:sz="4" w:space="0" w:color="auto"/>
            </w:tcBorders>
            <w:shd w:val="clear" w:color="auto" w:fill="auto"/>
            <w:noWrap/>
            <w:hideMark/>
          </w:tcPr>
          <w:p w14:paraId="5A639148" w14:textId="77777777" w:rsidR="00E83F66" w:rsidRPr="00772251" w:rsidRDefault="00E83F66" w:rsidP="0015454A">
            <w:pPr>
              <w:spacing w:before="60" w:after="60" w:line="240" w:lineRule="auto"/>
              <w:rPr>
                <w:noProof/>
                <w:sz w:val="20"/>
              </w:rPr>
            </w:pPr>
            <w:r>
              <w:rPr>
                <w:noProof/>
                <w:sz w:val="20"/>
              </w:rPr>
              <w:t>- Talg</w:t>
            </w:r>
          </w:p>
        </w:tc>
        <w:tc>
          <w:tcPr>
            <w:tcW w:w="898" w:type="dxa"/>
            <w:tcBorders>
              <w:top w:val="nil"/>
              <w:left w:val="nil"/>
              <w:bottom w:val="single" w:sz="4" w:space="0" w:color="auto"/>
              <w:right w:val="single" w:sz="4" w:space="0" w:color="auto"/>
            </w:tcBorders>
            <w:shd w:val="clear" w:color="auto" w:fill="auto"/>
            <w:noWrap/>
            <w:vAlign w:val="center"/>
            <w:hideMark/>
          </w:tcPr>
          <w:p w14:paraId="38C96D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682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1B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0D34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A0AB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F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16DA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924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5C95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402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3E498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86D1DE" w14:textId="77777777" w:rsidR="00E83F66" w:rsidRPr="00772251" w:rsidRDefault="00E83F66" w:rsidP="00C52568">
            <w:pPr>
              <w:pageBreakBefore/>
              <w:spacing w:before="60" w:after="60" w:line="240" w:lineRule="auto"/>
              <w:rPr>
                <w:noProof/>
                <w:sz w:val="20"/>
              </w:rPr>
            </w:pPr>
            <w:r>
              <w:rPr>
                <w:noProof/>
                <w:sz w:val="20"/>
              </w:rPr>
              <w:t>15030000</w:t>
            </w:r>
          </w:p>
        </w:tc>
        <w:tc>
          <w:tcPr>
            <w:tcW w:w="1350" w:type="dxa"/>
            <w:tcBorders>
              <w:top w:val="nil"/>
              <w:left w:val="nil"/>
              <w:bottom w:val="single" w:sz="4" w:space="0" w:color="auto"/>
              <w:right w:val="single" w:sz="4" w:space="0" w:color="auto"/>
            </w:tcBorders>
            <w:shd w:val="clear" w:color="auto" w:fill="auto"/>
            <w:noWrap/>
            <w:hideMark/>
          </w:tcPr>
          <w:p w14:paraId="7A2DF142" w14:textId="77777777" w:rsidR="00E83F66" w:rsidRPr="00772251" w:rsidRDefault="00E83F66" w:rsidP="0015454A">
            <w:pPr>
              <w:spacing w:before="60" w:after="60" w:line="240" w:lineRule="auto"/>
              <w:rPr>
                <w:noProof/>
                <w:sz w:val="20"/>
              </w:rPr>
            </w:pPr>
            <w:r>
              <w:rPr>
                <w:noProof/>
                <w:sz w:val="20"/>
              </w:rPr>
              <w:t>150300</w:t>
            </w:r>
          </w:p>
        </w:tc>
        <w:tc>
          <w:tcPr>
            <w:tcW w:w="4680" w:type="dxa"/>
            <w:tcBorders>
              <w:top w:val="nil"/>
              <w:left w:val="nil"/>
              <w:bottom w:val="single" w:sz="4" w:space="0" w:color="auto"/>
              <w:right w:val="single" w:sz="4" w:space="0" w:color="auto"/>
            </w:tcBorders>
            <w:shd w:val="clear" w:color="auto" w:fill="auto"/>
            <w:noWrap/>
            <w:hideMark/>
          </w:tcPr>
          <w:p w14:paraId="4F8D7958" w14:textId="2C573B6F" w:rsidR="00E83F66" w:rsidRPr="00772251" w:rsidRDefault="00E83F66" w:rsidP="0015454A">
            <w:pPr>
              <w:spacing w:before="60" w:after="60" w:line="240" w:lineRule="auto"/>
              <w:rPr>
                <w:noProof/>
                <w:sz w:val="20"/>
              </w:rPr>
            </w:pPr>
            <w:r>
              <w:rPr>
                <w:noProof/>
                <w:sz w:val="20"/>
              </w:rPr>
              <w:t>Schmalzstearin, Schmalzöl, Oleostearin, Oleomargarin und Talgöl, weder emulgiert, vermischt noch anders verarbeitet</w:t>
            </w:r>
          </w:p>
        </w:tc>
        <w:tc>
          <w:tcPr>
            <w:tcW w:w="898" w:type="dxa"/>
            <w:tcBorders>
              <w:top w:val="nil"/>
              <w:left w:val="nil"/>
              <w:bottom w:val="single" w:sz="4" w:space="0" w:color="auto"/>
              <w:right w:val="single" w:sz="4" w:space="0" w:color="auto"/>
            </w:tcBorders>
            <w:shd w:val="clear" w:color="auto" w:fill="auto"/>
            <w:noWrap/>
            <w:vAlign w:val="center"/>
            <w:hideMark/>
          </w:tcPr>
          <w:p w14:paraId="017515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BE7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487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2F5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F30F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944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A79C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1889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4EF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226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5384E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974119" w14:textId="77777777" w:rsidR="00E83F66" w:rsidRPr="00772251" w:rsidRDefault="00E83F66" w:rsidP="0015454A">
            <w:pPr>
              <w:spacing w:before="60" w:after="60" w:line="240" w:lineRule="auto"/>
              <w:rPr>
                <w:noProof/>
                <w:sz w:val="20"/>
              </w:rPr>
            </w:pPr>
            <w:r>
              <w:rPr>
                <w:noProof/>
                <w:sz w:val="20"/>
              </w:rPr>
              <w:t>15041000</w:t>
            </w:r>
          </w:p>
        </w:tc>
        <w:tc>
          <w:tcPr>
            <w:tcW w:w="1350" w:type="dxa"/>
            <w:tcBorders>
              <w:top w:val="nil"/>
              <w:left w:val="nil"/>
              <w:bottom w:val="single" w:sz="4" w:space="0" w:color="auto"/>
              <w:right w:val="single" w:sz="4" w:space="0" w:color="auto"/>
            </w:tcBorders>
            <w:shd w:val="clear" w:color="auto" w:fill="auto"/>
            <w:noWrap/>
            <w:hideMark/>
          </w:tcPr>
          <w:p w14:paraId="50A8FE07" w14:textId="77777777" w:rsidR="00E83F66" w:rsidRPr="00772251" w:rsidRDefault="00E83F66" w:rsidP="0015454A">
            <w:pPr>
              <w:spacing w:before="60" w:after="60" w:line="240" w:lineRule="auto"/>
              <w:rPr>
                <w:noProof/>
                <w:sz w:val="20"/>
              </w:rPr>
            </w:pPr>
            <w:r>
              <w:rPr>
                <w:noProof/>
                <w:sz w:val="20"/>
              </w:rPr>
              <w:t>150410</w:t>
            </w:r>
          </w:p>
        </w:tc>
        <w:tc>
          <w:tcPr>
            <w:tcW w:w="4680" w:type="dxa"/>
            <w:tcBorders>
              <w:top w:val="nil"/>
              <w:left w:val="nil"/>
              <w:bottom w:val="single" w:sz="4" w:space="0" w:color="auto"/>
              <w:right w:val="single" w:sz="4" w:space="0" w:color="auto"/>
            </w:tcBorders>
            <w:shd w:val="clear" w:color="auto" w:fill="auto"/>
            <w:noWrap/>
            <w:hideMark/>
          </w:tcPr>
          <w:p w14:paraId="7E2627E0" w14:textId="298FDEE0" w:rsidR="00E83F66" w:rsidRPr="00772251" w:rsidRDefault="00E83F66" w:rsidP="0015454A">
            <w:pPr>
              <w:spacing w:before="60" w:after="60" w:line="240" w:lineRule="auto"/>
              <w:rPr>
                <w:noProof/>
                <w:sz w:val="20"/>
              </w:rPr>
            </w:pPr>
            <w:r>
              <w:rPr>
                <w:noProof/>
                <w:sz w:val="20"/>
              </w:rPr>
              <w:t>- Leberöle sowie deren Fraktionen, von Fischen</w:t>
            </w:r>
          </w:p>
        </w:tc>
        <w:tc>
          <w:tcPr>
            <w:tcW w:w="898" w:type="dxa"/>
            <w:tcBorders>
              <w:top w:val="nil"/>
              <w:left w:val="nil"/>
              <w:bottom w:val="single" w:sz="4" w:space="0" w:color="auto"/>
              <w:right w:val="single" w:sz="4" w:space="0" w:color="auto"/>
            </w:tcBorders>
            <w:shd w:val="clear" w:color="auto" w:fill="auto"/>
            <w:noWrap/>
            <w:vAlign w:val="center"/>
            <w:hideMark/>
          </w:tcPr>
          <w:p w14:paraId="18D4A9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50D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DAB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6399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EDC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62B2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5A50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C66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5B8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6AC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8EB6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1EA827" w14:textId="77777777" w:rsidR="00E83F66" w:rsidRPr="00772251" w:rsidRDefault="00E83F66" w:rsidP="0015454A">
            <w:pPr>
              <w:spacing w:before="60" w:after="60" w:line="240" w:lineRule="auto"/>
              <w:rPr>
                <w:noProof/>
                <w:sz w:val="20"/>
              </w:rPr>
            </w:pPr>
            <w:r>
              <w:rPr>
                <w:noProof/>
                <w:sz w:val="20"/>
              </w:rPr>
              <w:t>15042000</w:t>
            </w:r>
          </w:p>
        </w:tc>
        <w:tc>
          <w:tcPr>
            <w:tcW w:w="1350" w:type="dxa"/>
            <w:tcBorders>
              <w:top w:val="nil"/>
              <w:left w:val="nil"/>
              <w:bottom w:val="single" w:sz="4" w:space="0" w:color="auto"/>
              <w:right w:val="single" w:sz="4" w:space="0" w:color="auto"/>
            </w:tcBorders>
            <w:shd w:val="clear" w:color="auto" w:fill="auto"/>
            <w:noWrap/>
            <w:hideMark/>
          </w:tcPr>
          <w:p w14:paraId="78259AFC" w14:textId="77777777" w:rsidR="00E83F66" w:rsidRPr="00772251" w:rsidRDefault="00E83F66" w:rsidP="0015454A">
            <w:pPr>
              <w:spacing w:before="60" w:after="60" w:line="240" w:lineRule="auto"/>
              <w:rPr>
                <w:noProof/>
                <w:sz w:val="20"/>
              </w:rPr>
            </w:pPr>
            <w:r>
              <w:rPr>
                <w:noProof/>
                <w:sz w:val="20"/>
              </w:rPr>
              <w:t>150420</w:t>
            </w:r>
          </w:p>
        </w:tc>
        <w:tc>
          <w:tcPr>
            <w:tcW w:w="4680" w:type="dxa"/>
            <w:tcBorders>
              <w:top w:val="nil"/>
              <w:left w:val="nil"/>
              <w:bottom w:val="single" w:sz="4" w:space="0" w:color="auto"/>
              <w:right w:val="single" w:sz="4" w:space="0" w:color="auto"/>
            </w:tcBorders>
            <w:shd w:val="clear" w:color="auto" w:fill="auto"/>
            <w:noWrap/>
            <w:hideMark/>
          </w:tcPr>
          <w:p w14:paraId="55B7A5F0" w14:textId="77777777" w:rsidR="00E83F66" w:rsidRPr="00772251" w:rsidRDefault="00E83F66" w:rsidP="0015454A">
            <w:pPr>
              <w:spacing w:before="60" w:after="60" w:line="240" w:lineRule="auto"/>
              <w:rPr>
                <w:noProof/>
                <w:sz w:val="20"/>
              </w:rPr>
            </w:pPr>
            <w:r>
              <w:rPr>
                <w:noProof/>
                <w:sz w:val="20"/>
              </w:rPr>
              <w:t>- Fette und Öle sowie deren Fraktionen, von Fischen, ausgenommen Leberöle</w:t>
            </w:r>
          </w:p>
        </w:tc>
        <w:tc>
          <w:tcPr>
            <w:tcW w:w="898" w:type="dxa"/>
            <w:tcBorders>
              <w:top w:val="nil"/>
              <w:left w:val="nil"/>
              <w:bottom w:val="single" w:sz="4" w:space="0" w:color="auto"/>
              <w:right w:val="single" w:sz="4" w:space="0" w:color="auto"/>
            </w:tcBorders>
            <w:shd w:val="clear" w:color="auto" w:fill="auto"/>
            <w:noWrap/>
            <w:vAlign w:val="center"/>
            <w:hideMark/>
          </w:tcPr>
          <w:p w14:paraId="0165D3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77B9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BA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E79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D6DE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2AB0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C8BE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3D6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F087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9691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75130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1B414E" w14:textId="77777777" w:rsidR="00E83F66" w:rsidRPr="00772251" w:rsidRDefault="00E83F66" w:rsidP="0015454A">
            <w:pPr>
              <w:spacing w:before="60" w:after="60" w:line="240" w:lineRule="auto"/>
              <w:rPr>
                <w:noProof/>
                <w:sz w:val="20"/>
              </w:rPr>
            </w:pPr>
            <w:r>
              <w:rPr>
                <w:noProof/>
                <w:sz w:val="20"/>
              </w:rPr>
              <w:t>15043000</w:t>
            </w:r>
          </w:p>
        </w:tc>
        <w:tc>
          <w:tcPr>
            <w:tcW w:w="1350" w:type="dxa"/>
            <w:tcBorders>
              <w:top w:val="nil"/>
              <w:left w:val="nil"/>
              <w:bottom w:val="single" w:sz="4" w:space="0" w:color="auto"/>
              <w:right w:val="single" w:sz="4" w:space="0" w:color="auto"/>
            </w:tcBorders>
            <w:shd w:val="clear" w:color="auto" w:fill="auto"/>
            <w:noWrap/>
            <w:hideMark/>
          </w:tcPr>
          <w:p w14:paraId="07A52F59" w14:textId="77777777" w:rsidR="00E83F66" w:rsidRPr="00772251" w:rsidRDefault="00E83F66" w:rsidP="0015454A">
            <w:pPr>
              <w:spacing w:before="60" w:after="60" w:line="240" w:lineRule="auto"/>
              <w:rPr>
                <w:noProof/>
                <w:sz w:val="20"/>
              </w:rPr>
            </w:pPr>
            <w:r>
              <w:rPr>
                <w:noProof/>
                <w:sz w:val="20"/>
              </w:rPr>
              <w:t>150430</w:t>
            </w:r>
          </w:p>
        </w:tc>
        <w:tc>
          <w:tcPr>
            <w:tcW w:w="4680" w:type="dxa"/>
            <w:tcBorders>
              <w:top w:val="nil"/>
              <w:left w:val="nil"/>
              <w:bottom w:val="single" w:sz="4" w:space="0" w:color="auto"/>
              <w:right w:val="single" w:sz="4" w:space="0" w:color="auto"/>
            </w:tcBorders>
            <w:shd w:val="clear" w:color="auto" w:fill="auto"/>
            <w:noWrap/>
            <w:hideMark/>
          </w:tcPr>
          <w:p w14:paraId="67160CEC" w14:textId="77777777" w:rsidR="00E83F66" w:rsidRPr="00772251" w:rsidRDefault="00E83F66" w:rsidP="0015454A">
            <w:pPr>
              <w:spacing w:before="60" w:after="60" w:line="240" w:lineRule="auto"/>
              <w:rPr>
                <w:noProof/>
                <w:sz w:val="20"/>
              </w:rPr>
            </w:pPr>
            <w:r>
              <w:rPr>
                <w:noProof/>
                <w:sz w:val="20"/>
              </w:rPr>
              <w:t>- Fette und Öle sowie deren Fraktionen, von Meeressäugetieren</w:t>
            </w:r>
          </w:p>
        </w:tc>
        <w:tc>
          <w:tcPr>
            <w:tcW w:w="898" w:type="dxa"/>
            <w:tcBorders>
              <w:top w:val="nil"/>
              <w:left w:val="nil"/>
              <w:bottom w:val="single" w:sz="4" w:space="0" w:color="auto"/>
              <w:right w:val="single" w:sz="4" w:space="0" w:color="auto"/>
            </w:tcBorders>
            <w:shd w:val="clear" w:color="auto" w:fill="auto"/>
            <w:noWrap/>
            <w:vAlign w:val="center"/>
            <w:hideMark/>
          </w:tcPr>
          <w:p w14:paraId="53FA9E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74D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881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26C2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FF3C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BFE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2937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A3D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24F8F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6FE3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95A2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670CF8" w14:textId="77777777" w:rsidR="00E83F66" w:rsidRPr="00772251" w:rsidRDefault="00E83F66" w:rsidP="008A2859">
            <w:pPr>
              <w:spacing w:before="60" w:after="60" w:line="240" w:lineRule="auto"/>
              <w:rPr>
                <w:noProof/>
                <w:sz w:val="20"/>
              </w:rPr>
            </w:pPr>
            <w:r>
              <w:rPr>
                <w:noProof/>
                <w:sz w:val="20"/>
              </w:rPr>
              <w:t>15060000</w:t>
            </w:r>
          </w:p>
        </w:tc>
        <w:tc>
          <w:tcPr>
            <w:tcW w:w="1350" w:type="dxa"/>
            <w:tcBorders>
              <w:top w:val="nil"/>
              <w:left w:val="nil"/>
              <w:bottom w:val="single" w:sz="4" w:space="0" w:color="auto"/>
              <w:right w:val="single" w:sz="4" w:space="0" w:color="auto"/>
            </w:tcBorders>
            <w:shd w:val="clear" w:color="auto" w:fill="auto"/>
            <w:noWrap/>
            <w:hideMark/>
          </w:tcPr>
          <w:p w14:paraId="2C694662" w14:textId="77777777" w:rsidR="00E83F66" w:rsidRPr="00772251" w:rsidRDefault="00E83F66" w:rsidP="0015454A">
            <w:pPr>
              <w:spacing w:before="60" w:after="60" w:line="240" w:lineRule="auto"/>
              <w:rPr>
                <w:noProof/>
                <w:sz w:val="20"/>
              </w:rPr>
            </w:pPr>
            <w:r>
              <w:rPr>
                <w:noProof/>
                <w:sz w:val="20"/>
              </w:rPr>
              <w:t>150600</w:t>
            </w:r>
          </w:p>
        </w:tc>
        <w:tc>
          <w:tcPr>
            <w:tcW w:w="4680" w:type="dxa"/>
            <w:tcBorders>
              <w:top w:val="nil"/>
              <w:left w:val="nil"/>
              <w:bottom w:val="single" w:sz="4" w:space="0" w:color="auto"/>
              <w:right w:val="single" w:sz="4" w:space="0" w:color="auto"/>
            </w:tcBorders>
            <w:shd w:val="clear" w:color="auto" w:fill="auto"/>
            <w:noWrap/>
            <w:hideMark/>
          </w:tcPr>
          <w:p w14:paraId="5DBDF198" w14:textId="77777777" w:rsidR="00E83F66" w:rsidRPr="00772251" w:rsidRDefault="00E83F66" w:rsidP="0015454A">
            <w:pPr>
              <w:spacing w:before="60" w:after="60" w:line="240" w:lineRule="auto"/>
              <w:rPr>
                <w:noProof/>
                <w:sz w:val="20"/>
              </w:rPr>
            </w:pPr>
            <w:r>
              <w:rPr>
                <w:noProof/>
                <w:sz w:val="20"/>
              </w:rPr>
              <w:t>Andere tierische Fette und Öle sowie deren Fraktionen, auch raffiniert, jedoch nicht chemisch modifiziert</w:t>
            </w:r>
          </w:p>
        </w:tc>
        <w:tc>
          <w:tcPr>
            <w:tcW w:w="898" w:type="dxa"/>
            <w:tcBorders>
              <w:top w:val="nil"/>
              <w:left w:val="nil"/>
              <w:bottom w:val="single" w:sz="4" w:space="0" w:color="auto"/>
              <w:right w:val="single" w:sz="4" w:space="0" w:color="auto"/>
            </w:tcBorders>
            <w:shd w:val="clear" w:color="auto" w:fill="auto"/>
            <w:noWrap/>
            <w:vAlign w:val="center"/>
            <w:hideMark/>
          </w:tcPr>
          <w:p w14:paraId="5AEA4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84FE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15E8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82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96A1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CE7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9AA8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896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45B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3C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2DFA2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5546E5" w14:textId="77777777" w:rsidR="00E83F66" w:rsidRPr="00772251" w:rsidRDefault="00E83F66" w:rsidP="00C52568">
            <w:pPr>
              <w:spacing w:before="60" w:after="60" w:line="240" w:lineRule="auto"/>
              <w:rPr>
                <w:noProof/>
                <w:sz w:val="20"/>
              </w:rPr>
            </w:pPr>
            <w:r>
              <w:rPr>
                <w:noProof/>
                <w:sz w:val="20"/>
              </w:rPr>
              <w:t>15121100</w:t>
            </w:r>
          </w:p>
        </w:tc>
        <w:tc>
          <w:tcPr>
            <w:tcW w:w="1350" w:type="dxa"/>
            <w:tcBorders>
              <w:top w:val="nil"/>
              <w:left w:val="nil"/>
              <w:bottom w:val="single" w:sz="4" w:space="0" w:color="auto"/>
              <w:right w:val="single" w:sz="4" w:space="0" w:color="auto"/>
            </w:tcBorders>
            <w:shd w:val="clear" w:color="auto" w:fill="auto"/>
            <w:noWrap/>
            <w:hideMark/>
          </w:tcPr>
          <w:p w14:paraId="3D8D6ACD" w14:textId="77777777" w:rsidR="00E83F66" w:rsidRPr="00772251" w:rsidRDefault="00E83F66" w:rsidP="0015454A">
            <w:pPr>
              <w:spacing w:before="60" w:after="60" w:line="240" w:lineRule="auto"/>
              <w:rPr>
                <w:noProof/>
                <w:sz w:val="20"/>
              </w:rPr>
            </w:pPr>
            <w:r>
              <w:rPr>
                <w:noProof/>
                <w:sz w:val="20"/>
              </w:rPr>
              <w:t>151211</w:t>
            </w:r>
          </w:p>
        </w:tc>
        <w:tc>
          <w:tcPr>
            <w:tcW w:w="4680" w:type="dxa"/>
            <w:tcBorders>
              <w:top w:val="nil"/>
              <w:left w:val="nil"/>
              <w:bottom w:val="single" w:sz="4" w:space="0" w:color="auto"/>
              <w:right w:val="single" w:sz="4" w:space="0" w:color="auto"/>
            </w:tcBorders>
            <w:shd w:val="clear" w:color="auto" w:fill="auto"/>
            <w:noWrap/>
            <w:hideMark/>
          </w:tcPr>
          <w:p w14:paraId="7547095F" w14:textId="77777777" w:rsidR="00E83F66" w:rsidRPr="00772251" w:rsidRDefault="00E83F66" w:rsidP="0015454A">
            <w:pPr>
              <w:spacing w:before="60" w:after="60" w:line="240" w:lineRule="auto"/>
              <w:rPr>
                <w:noProof/>
                <w:sz w:val="20"/>
              </w:rPr>
            </w:pPr>
            <w:r>
              <w:rPr>
                <w:noProof/>
                <w:sz w:val="20"/>
              </w:rPr>
              <w:t>-- rohe Öle</w:t>
            </w:r>
          </w:p>
        </w:tc>
        <w:tc>
          <w:tcPr>
            <w:tcW w:w="898" w:type="dxa"/>
            <w:tcBorders>
              <w:top w:val="nil"/>
              <w:left w:val="nil"/>
              <w:bottom w:val="single" w:sz="4" w:space="0" w:color="auto"/>
              <w:right w:val="single" w:sz="4" w:space="0" w:color="auto"/>
            </w:tcBorders>
            <w:shd w:val="clear" w:color="auto" w:fill="auto"/>
            <w:noWrap/>
            <w:vAlign w:val="center"/>
            <w:hideMark/>
          </w:tcPr>
          <w:p w14:paraId="413F65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2A2B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963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CD40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225A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F6D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8E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B9DC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416C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86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40FEB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E2F41A" w14:textId="77777777" w:rsidR="00E83F66" w:rsidRPr="00772251" w:rsidRDefault="00E83F66" w:rsidP="0015454A">
            <w:pPr>
              <w:spacing w:before="60" w:after="60" w:line="240" w:lineRule="auto"/>
              <w:rPr>
                <w:noProof/>
                <w:sz w:val="20"/>
              </w:rPr>
            </w:pPr>
            <w:r>
              <w:rPr>
                <w:noProof/>
                <w:sz w:val="20"/>
              </w:rPr>
              <w:t>15122100</w:t>
            </w:r>
          </w:p>
        </w:tc>
        <w:tc>
          <w:tcPr>
            <w:tcW w:w="1350" w:type="dxa"/>
            <w:tcBorders>
              <w:top w:val="nil"/>
              <w:left w:val="nil"/>
              <w:bottom w:val="single" w:sz="4" w:space="0" w:color="auto"/>
              <w:right w:val="single" w:sz="4" w:space="0" w:color="auto"/>
            </w:tcBorders>
            <w:shd w:val="clear" w:color="auto" w:fill="auto"/>
            <w:noWrap/>
            <w:hideMark/>
          </w:tcPr>
          <w:p w14:paraId="56BB50ED" w14:textId="77777777" w:rsidR="00E83F66" w:rsidRPr="00772251" w:rsidRDefault="00E83F66" w:rsidP="0015454A">
            <w:pPr>
              <w:spacing w:before="60" w:after="60" w:line="240" w:lineRule="auto"/>
              <w:rPr>
                <w:noProof/>
                <w:sz w:val="20"/>
              </w:rPr>
            </w:pPr>
            <w:r>
              <w:rPr>
                <w:noProof/>
                <w:sz w:val="20"/>
              </w:rPr>
              <w:t>151221</w:t>
            </w:r>
          </w:p>
        </w:tc>
        <w:tc>
          <w:tcPr>
            <w:tcW w:w="4680" w:type="dxa"/>
            <w:tcBorders>
              <w:top w:val="nil"/>
              <w:left w:val="nil"/>
              <w:bottom w:val="single" w:sz="4" w:space="0" w:color="auto"/>
              <w:right w:val="single" w:sz="4" w:space="0" w:color="auto"/>
            </w:tcBorders>
            <w:shd w:val="clear" w:color="auto" w:fill="auto"/>
            <w:noWrap/>
            <w:hideMark/>
          </w:tcPr>
          <w:p w14:paraId="6B1C78E0" w14:textId="77777777" w:rsidR="00E83F66" w:rsidRPr="00772251" w:rsidRDefault="00E83F66" w:rsidP="0015454A">
            <w:pPr>
              <w:spacing w:before="60" w:after="60" w:line="240" w:lineRule="auto"/>
              <w:rPr>
                <w:noProof/>
                <w:sz w:val="20"/>
              </w:rPr>
            </w:pPr>
            <w:r>
              <w:rPr>
                <w:noProof/>
                <w:sz w:val="20"/>
              </w:rPr>
              <w:t>-- rohes Öl, auch von Gossypol befreit</w:t>
            </w:r>
          </w:p>
        </w:tc>
        <w:tc>
          <w:tcPr>
            <w:tcW w:w="898" w:type="dxa"/>
            <w:tcBorders>
              <w:top w:val="nil"/>
              <w:left w:val="nil"/>
              <w:bottom w:val="single" w:sz="4" w:space="0" w:color="auto"/>
              <w:right w:val="single" w:sz="4" w:space="0" w:color="auto"/>
            </w:tcBorders>
            <w:shd w:val="clear" w:color="auto" w:fill="auto"/>
            <w:noWrap/>
            <w:vAlign w:val="center"/>
            <w:hideMark/>
          </w:tcPr>
          <w:p w14:paraId="3E560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8972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F49E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8073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DC24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725B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143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066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0BE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264C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7774B0" w14:textId="77777777" w:rsidR="00E83F66" w:rsidRPr="00772251" w:rsidRDefault="00E83F66" w:rsidP="0015454A">
            <w:pPr>
              <w:spacing w:before="60" w:after="60" w:line="240" w:lineRule="auto"/>
              <w:rPr>
                <w:noProof/>
                <w:sz w:val="20"/>
              </w:rPr>
            </w:pPr>
            <w:r>
              <w:rPr>
                <w:noProof/>
                <w:sz w:val="20"/>
              </w:rPr>
              <w:t>15153000</w:t>
            </w:r>
          </w:p>
        </w:tc>
        <w:tc>
          <w:tcPr>
            <w:tcW w:w="1350" w:type="dxa"/>
            <w:tcBorders>
              <w:top w:val="nil"/>
              <w:left w:val="nil"/>
              <w:bottom w:val="single" w:sz="4" w:space="0" w:color="auto"/>
              <w:right w:val="single" w:sz="4" w:space="0" w:color="auto"/>
            </w:tcBorders>
            <w:shd w:val="clear" w:color="auto" w:fill="auto"/>
            <w:noWrap/>
            <w:hideMark/>
          </w:tcPr>
          <w:p w14:paraId="6EC45A1A" w14:textId="77777777" w:rsidR="00E83F66" w:rsidRPr="00772251" w:rsidRDefault="00E83F66" w:rsidP="0015454A">
            <w:pPr>
              <w:spacing w:before="60" w:after="60" w:line="240" w:lineRule="auto"/>
              <w:rPr>
                <w:noProof/>
                <w:sz w:val="20"/>
              </w:rPr>
            </w:pPr>
            <w:r>
              <w:rPr>
                <w:noProof/>
                <w:sz w:val="20"/>
              </w:rPr>
              <w:t>151530</w:t>
            </w:r>
          </w:p>
        </w:tc>
        <w:tc>
          <w:tcPr>
            <w:tcW w:w="4680" w:type="dxa"/>
            <w:tcBorders>
              <w:top w:val="nil"/>
              <w:left w:val="nil"/>
              <w:bottom w:val="single" w:sz="4" w:space="0" w:color="auto"/>
              <w:right w:val="single" w:sz="4" w:space="0" w:color="auto"/>
            </w:tcBorders>
            <w:shd w:val="clear" w:color="auto" w:fill="auto"/>
            <w:noWrap/>
            <w:hideMark/>
          </w:tcPr>
          <w:p w14:paraId="7DC1934C" w14:textId="77777777" w:rsidR="00E83F66" w:rsidRPr="00772251" w:rsidRDefault="00E83F66" w:rsidP="0015454A">
            <w:pPr>
              <w:spacing w:before="60" w:after="60" w:line="240" w:lineRule="auto"/>
              <w:rPr>
                <w:noProof/>
                <w:sz w:val="20"/>
              </w:rPr>
            </w:pPr>
            <w:r>
              <w:rPr>
                <w:noProof/>
                <w:sz w:val="20"/>
              </w:rPr>
              <w:t>- Rizinusöl und seine Fraktionen</w:t>
            </w:r>
          </w:p>
        </w:tc>
        <w:tc>
          <w:tcPr>
            <w:tcW w:w="898" w:type="dxa"/>
            <w:tcBorders>
              <w:top w:val="nil"/>
              <w:left w:val="nil"/>
              <w:bottom w:val="single" w:sz="4" w:space="0" w:color="auto"/>
              <w:right w:val="single" w:sz="4" w:space="0" w:color="auto"/>
            </w:tcBorders>
            <w:shd w:val="clear" w:color="auto" w:fill="auto"/>
            <w:noWrap/>
            <w:vAlign w:val="center"/>
            <w:hideMark/>
          </w:tcPr>
          <w:p w14:paraId="063CD4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30E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FFF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6D5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940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8628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4F7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204A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DF57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2AC9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80BD8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91212D" w14:textId="77777777" w:rsidR="00E83F66" w:rsidRPr="00772251" w:rsidRDefault="00E83F66" w:rsidP="0015454A">
            <w:pPr>
              <w:spacing w:before="60" w:after="60" w:line="240" w:lineRule="auto"/>
              <w:rPr>
                <w:noProof/>
                <w:sz w:val="20"/>
              </w:rPr>
            </w:pPr>
            <w:r>
              <w:rPr>
                <w:noProof/>
                <w:sz w:val="20"/>
              </w:rPr>
              <w:t>15211000</w:t>
            </w:r>
          </w:p>
        </w:tc>
        <w:tc>
          <w:tcPr>
            <w:tcW w:w="1350" w:type="dxa"/>
            <w:tcBorders>
              <w:top w:val="nil"/>
              <w:left w:val="nil"/>
              <w:bottom w:val="single" w:sz="4" w:space="0" w:color="auto"/>
              <w:right w:val="single" w:sz="4" w:space="0" w:color="auto"/>
            </w:tcBorders>
            <w:shd w:val="clear" w:color="auto" w:fill="auto"/>
            <w:noWrap/>
            <w:hideMark/>
          </w:tcPr>
          <w:p w14:paraId="3BB290FE" w14:textId="77777777" w:rsidR="00E83F66" w:rsidRPr="00772251" w:rsidRDefault="00E83F66" w:rsidP="0015454A">
            <w:pPr>
              <w:spacing w:before="60" w:after="60" w:line="240" w:lineRule="auto"/>
              <w:rPr>
                <w:noProof/>
                <w:sz w:val="20"/>
              </w:rPr>
            </w:pPr>
            <w:r>
              <w:rPr>
                <w:noProof/>
                <w:sz w:val="20"/>
              </w:rPr>
              <w:t>152110</w:t>
            </w:r>
          </w:p>
        </w:tc>
        <w:tc>
          <w:tcPr>
            <w:tcW w:w="4680" w:type="dxa"/>
            <w:tcBorders>
              <w:top w:val="nil"/>
              <w:left w:val="nil"/>
              <w:bottom w:val="single" w:sz="4" w:space="0" w:color="auto"/>
              <w:right w:val="single" w:sz="4" w:space="0" w:color="auto"/>
            </w:tcBorders>
            <w:shd w:val="clear" w:color="auto" w:fill="auto"/>
            <w:noWrap/>
            <w:hideMark/>
          </w:tcPr>
          <w:p w14:paraId="4C712B5A" w14:textId="77777777" w:rsidR="00E83F66" w:rsidRPr="00772251" w:rsidRDefault="00E83F66" w:rsidP="0015454A">
            <w:pPr>
              <w:spacing w:before="60" w:after="60" w:line="240" w:lineRule="auto"/>
              <w:rPr>
                <w:noProof/>
                <w:sz w:val="20"/>
              </w:rPr>
            </w:pPr>
            <w:r>
              <w:rPr>
                <w:noProof/>
                <w:sz w:val="20"/>
              </w:rPr>
              <w:t>- Pflanzenwachse</w:t>
            </w:r>
          </w:p>
        </w:tc>
        <w:tc>
          <w:tcPr>
            <w:tcW w:w="898" w:type="dxa"/>
            <w:tcBorders>
              <w:top w:val="nil"/>
              <w:left w:val="nil"/>
              <w:bottom w:val="single" w:sz="4" w:space="0" w:color="auto"/>
              <w:right w:val="single" w:sz="4" w:space="0" w:color="auto"/>
            </w:tcBorders>
            <w:shd w:val="clear" w:color="auto" w:fill="auto"/>
            <w:noWrap/>
            <w:vAlign w:val="center"/>
            <w:hideMark/>
          </w:tcPr>
          <w:p w14:paraId="2C98F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161A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74E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80AF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E0A8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B0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2596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19CA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BCA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3D9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B9BE8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F3B377" w14:textId="77777777" w:rsidR="00E83F66" w:rsidRPr="00772251" w:rsidRDefault="00E83F66" w:rsidP="0015454A">
            <w:pPr>
              <w:spacing w:before="60" w:after="60" w:line="240" w:lineRule="auto"/>
              <w:rPr>
                <w:noProof/>
                <w:sz w:val="20"/>
              </w:rPr>
            </w:pPr>
            <w:r>
              <w:rPr>
                <w:noProof/>
                <w:sz w:val="20"/>
              </w:rPr>
              <w:t>15219000</w:t>
            </w:r>
          </w:p>
        </w:tc>
        <w:tc>
          <w:tcPr>
            <w:tcW w:w="1350" w:type="dxa"/>
            <w:tcBorders>
              <w:top w:val="nil"/>
              <w:left w:val="nil"/>
              <w:bottom w:val="single" w:sz="4" w:space="0" w:color="auto"/>
              <w:right w:val="single" w:sz="4" w:space="0" w:color="auto"/>
            </w:tcBorders>
            <w:shd w:val="clear" w:color="auto" w:fill="auto"/>
            <w:noWrap/>
            <w:hideMark/>
          </w:tcPr>
          <w:p w14:paraId="0A38CAC1" w14:textId="77777777" w:rsidR="00E83F66" w:rsidRPr="00772251" w:rsidRDefault="00E83F66" w:rsidP="0015454A">
            <w:pPr>
              <w:spacing w:before="60" w:after="60" w:line="240" w:lineRule="auto"/>
              <w:rPr>
                <w:noProof/>
                <w:sz w:val="20"/>
              </w:rPr>
            </w:pPr>
            <w:r>
              <w:rPr>
                <w:noProof/>
                <w:sz w:val="20"/>
              </w:rPr>
              <w:t>152190</w:t>
            </w:r>
          </w:p>
        </w:tc>
        <w:tc>
          <w:tcPr>
            <w:tcW w:w="4680" w:type="dxa"/>
            <w:tcBorders>
              <w:top w:val="nil"/>
              <w:left w:val="nil"/>
              <w:bottom w:val="single" w:sz="4" w:space="0" w:color="auto"/>
              <w:right w:val="single" w:sz="4" w:space="0" w:color="auto"/>
            </w:tcBorders>
            <w:shd w:val="clear" w:color="auto" w:fill="auto"/>
            <w:noWrap/>
            <w:hideMark/>
          </w:tcPr>
          <w:p w14:paraId="3FC6FE9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021D4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E9B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D6B3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AEB5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6ADD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C4B9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144C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D19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41A7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CDA1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28B32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CE69C0" w14:textId="77777777" w:rsidR="00E83F66" w:rsidRPr="00772251" w:rsidRDefault="00E83F66" w:rsidP="0015454A">
            <w:pPr>
              <w:spacing w:before="60" w:after="60" w:line="240" w:lineRule="auto"/>
              <w:rPr>
                <w:noProof/>
                <w:sz w:val="20"/>
              </w:rPr>
            </w:pPr>
            <w:r>
              <w:rPr>
                <w:noProof/>
                <w:sz w:val="20"/>
              </w:rPr>
              <w:t>18010000</w:t>
            </w:r>
          </w:p>
        </w:tc>
        <w:tc>
          <w:tcPr>
            <w:tcW w:w="1350" w:type="dxa"/>
            <w:tcBorders>
              <w:top w:val="nil"/>
              <w:left w:val="nil"/>
              <w:bottom w:val="single" w:sz="4" w:space="0" w:color="auto"/>
              <w:right w:val="single" w:sz="4" w:space="0" w:color="auto"/>
            </w:tcBorders>
            <w:shd w:val="clear" w:color="auto" w:fill="auto"/>
            <w:noWrap/>
            <w:hideMark/>
          </w:tcPr>
          <w:p w14:paraId="0ABBD381" w14:textId="77777777" w:rsidR="00E83F66" w:rsidRPr="00772251" w:rsidRDefault="00E83F66" w:rsidP="0015454A">
            <w:pPr>
              <w:spacing w:before="60" w:after="60" w:line="240" w:lineRule="auto"/>
              <w:rPr>
                <w:noProof/>
                <w:sz w:val="20"/>
              </w:rPr>
            </w:pPr>
            <w:r>
              <w:rPr>
                <w:noProof/>
                <w:sz w:val="20"/>
              </w:rPr>
              <w:t>180100</w:t>
            </w:r>
          </w:p>
        </w:tc>
        <w:tc>
          <w:tcPr>
            <w:tcW w:w="4680" w:type="dxa"/>
            <w:tcBorders>
              <w:top w:val="nil"/>
              <w:left w:val="nil"/>
              <w:bottom w:val="single" w:sz="4" w:space="0" w:color="auto"/>
              <w:right w:val="single" w:sz="4" w:space="0" w:color="auto"/>
            </w:tcBorders>
            <w:shd w:val="clear" w:color="auto" w:fill="auto"/>
            <w:noWrap/>
            <w:hideMark/>
          </w:tcPr>
          <w:p w14:paraId="62ADACF1" w14:textId="77777777" w:rsidR="00E83F66" w:rsidRPr="00772251" w:rsidRDefault="00E83F66" w:rsidP="0015454A">
            <w:pPr>
              <w:spacing w:before="60" w:after="60" w:line="240" w:lineRule="auto"/>
              <w:rPr>
                <w:noProof/>
                <w:sz w:val="20"/>
              </w:rPr>
            </w:pPr>
            <w:r>
              <w:rPr>
                <w:noProof/>
                <w:sz w:val="20"/>
              </w:rPr>
              <w:t>Kakaobohnen und Kakaobohnenbruch, roh oder geröstet</w:t>
            </w:r>
          </w:p>
        </w:tc>
        <w:tc>
          <w:tcPr>
            <w:tcW w:w="898" w:type="dxa"/>
            <w:tcBorders>
              <w:top w:val="nil"/>
              <w:left w:val="nil"/>
              <w:bottom w:val="single" w:sz="4" w:space="0" w:color="auto"/>
              <w:right w:val="single" w:sz="4" w:space="0" w:color="auto"/>
            </w:tcBorders>
            <w:shd w:val="clear" w:color="auto" w:fill="auto"/>
            <w:noWrap/>
            <w:vAlign w:val="center"/>
            <w:hideMark/>
          </w:tcPr>
          <w:p w14:paraId="3BD072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C236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B89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F189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44C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DAD2F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DB8A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96C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F5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113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08975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6DE644" w14:textId="77777777" w:rsidR="00E83F66" w:rsidRPr="00772251" w:rsidRDefault="00E83F66" w:rsidP="0015454A">
            <w:pPr>
              <w:spacing w:before="60" w:after="60" w:line="240" w:lineRule="auto"/>
              <w:rPr>
                <w:noProof/>
                <w:sz w:val="20"/>
              </w:rPr>
            </w:pPr>
            <w:r>
              <w:rPr>
                <w:noProof/>
                <w:sz w:val="20"/>
              </w:rPr>
              <w:t>18020000</w:t>
            </w:r>
          </w:p>
        </w:tc>
        <w:tc>
          <w:tcPr>
            <w:tcW w:w="1350" w:type="dxa"/>
            <w:tcBorders>
              <w:top w:val="nil"/>
              <w:left w:val="nil"/>
              <w:bottom w:val="single" w:sz="4" w:space="0" w:color="auto"/>
              <w:right w:val="single" w:sz="4" w:space="0" w:color="auto"/>
            </w:tcBorders>
            <w:shd w:val="clear" w:color="auto" w:fill="auto"/>
            <w:noWrap/>
            <w:hideMark/>
          </w:tcPr>
          <w:p w14:paraId="0E27854A" w14:textId="77777777" w:rsidR="00E83F66" w:rsidRPr="00772251" w:rsidRDefault="00E83F66" w:rsidP="0015454A">
            <w:pPr>
              <w:spacing w:before="60" w:after="60" w:line="240" w:lineRule="auto"/>
              <w:rPr>
                <w:noProof/>
                <w:sz w:val="20"/>
              </w:rPr>
            </w:pPr>
            <w:r>
              <w:rPr>
                <w:noProof/>
                <w:sz w:val="20"/>
              </w:rPr>
              <w:t>180200</w:t>
            </w:r>
          </w:p>
        </w:tc>
        <w:tc>
          <w:tcPr>
            <w:tcW w:w="4680" w:type="dxa"/>
            <w:tcBorders>
              <w:top w:val="nil"/>
              <w:left w:val="nil"/>
              <w:bottom w:val="single" w:sz="4" w:space="0" w:color="auto"/>
              <w:right w:val="single" w:sz="4" w:space="0" w:color="auto"/>
            </w:tcBorders>
            <w:shd w:val="clear" w:color="auto" w:fill="auto"/>
            <w:noWrap/>
            <w:hideMark/>
          </w:tcPr>
          <w:p w14:paraId="1D311F68" w14:textId="77777777" w:rsidR="00E83F66" w:rsidRPr="00772251" w:rsidRDefault="00E83F66" w:rsidP="0015454A">
            <w:pPr>
              <w:spacing w:before="60" w:after="60" w:line="240" w:lineRule="auto"/>
              <w:rPr>
                <w:noProof/>
                <w:sz w:val="20"/>
              </w:rPr>
            </w:pPr>
            <w:r>
              <w:rPr>
                <w:noProof/>
                <w:sz w:val="20"/>
              </w:rPr>
              <w:t>Kakaoschalen, Kakaohäutchen und anderer Kakaoabfall</w:t>
            </w:r>
          </w:p>
        </w:tc>
        <w:tc>
          <w:tcPr>
            <w:tcW w:w="898" w:type="dxa"/>
            <w:tcBorders>
              <w:top w:val="nil"/>
              <w:left w:val="nil"/>
              <w:bottom w:val="single" w:sz="4" w:space="0" w:color="auto"/>
              <w:right w:val="single" w:sz="4" w:space="0" w:color="auto"/>
            </w:tcBorders>
            <w:shd w:val="clear" w:color="auto" w:fill="auto"/>
            <w:noWrap/>
            <w:vAlign w:val="center"/>
            <w:hideMark/>
          </w:tcPr>
          <w:p w14:paraId="008EA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44A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F8F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B2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BEA2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61AF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9F89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58A1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CB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03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1477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A224B1" w14:textId="77777777" w:rsidR="00E83F66" w:rsidRPr="00772251" w:rsidRDefault="00E83F66" w:rsidP="0015454A">
            <w:pPr>
              <w:spacing w:before="60" w:after="60" w:line="240" w:lineRule="auto"/>
              <w:rPr>
                <w:noProof/>
                <w:sz w:val="20"/>
              </w:rPr>
            </w:pPr>
            <w:r>
              <w:rPr>
                <w:noProof/>
                <w:sz w:val="20"/>
              </w:rPr>
              <w:t>23011000</w:t>
            </w:r>
          </w:p>
        </w:tc>
        <w:tc>
          <w:tcPr>
            <w:tcW w:w="1350" w:type="dxa"/>
            <w:tcBorders>
              <w:top w:val="nil"/>
              <w:left w:val="nil"/>
              <w:bottom w:val="single" w:sz="4" w:space="0" w:color="auto"/>
              <w:right w:val="single" w:sz="4" w:space="0" w:color="auto"/>
            </w:tcBorders>
            <w:shd w:val="clear" w:color="auto" w:fill="auto"/>
            <w:noWrap/>
            <w:hideMark/>
          </w:tcPr>
          <w:p w14:paraId="6A667676" w14:textId="77777777" w:rsidR="00E83F66" w:rsidRPr="00772251" w:rsidRDefault="00E83F66" w:rsidP="0015454A">
            <w:pPr>
              <w:spacing w:before="60" w:after="60" w:line="240" w:lineRule="auto"/>
              <w:rPr>
                <w:noProof/>
                <w:sz w:val="20"/>
              </w:rPr>
            </w:pPr>
            <w:r>
              <w:rPr>
                <w:noProof/>
                <w:sz w:val="20"/>
              </w:rPr>
              <w:t>230110</w:t>
            </w:r>
          </w:p>
        </w:tc>
        <w:tc>
          <w:tcPr>
            <w:tcW w:w="4680" w:type="dxa"/>
            <w:tcBorders>
              <w:top w:val="nil"/>
              <w:left w:val="nil"/>
              <w:bottom w:val="single" w:sz="4" w:space="0" w:color="auto"/>
              <w:right w:val="single" w:sz="4" w:space="0" w:color="auto"/>
            </w:tcBorders>
            <w:shd w:val="clear" w:color="auto" w:fill="auto"/>
            <w:noWrap/>
            <w:hideMark/>
          </w:tcPr>
          <w:p w14:paraId="77DB76BD" w14:textId="77777777" w:rsidR="00E83F66" w:rsidRPr="00772251" w:rsidRDefault="00E83F66" w:rsidP="0015454A">
            <w:pPr>
              <w:spacing w:before="60" w:after="60" w:line="240" w:lineRule="auto"/>
              <w:rPr>
                <w:noProof/>
                <w:sz w:val="20"/>
              </w:rPr>
            </w:pPr>
            <w:r>
              <w:rPr>
                <w:noProof/>
                <w:sz w:val="20"/>
              </w:rPr>
              <w:t>- Mehl und Pellets von Fleisch oder von Schlachtnebenerzeugnissen; Grieben/Grammeln</w:t>
            </w:r>
          </w:p>
        </w:tc>
        <w:tc>
          <w:tcPr>
            <w:tcW w:w="898" w:type="dxa"/>
            <w:tcBorders>
              <w:top w:val="nil"/>
              <w:left w:val="nil"/>
              <w:bottom w:val="single" w:sz="4" w:space="0" w:color="auto"/>
              <w:right w:val="single" w:sz="4" w:space="0" w:color="auto"/>
            </w:tcBorders>
            <w:shd w:val="clear" w:color="auto" w:fill="auto"/>
            <w:noWrap/>
            <w:vAlign w:val="center"/>
            <w:hideMark/>
          </w:tcPr>
          <w:p w14:paraId="39672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356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ADB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5A046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68E4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17A0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4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6E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C0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89BB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CF6E0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4F90D9" w14:textId="77777777" w:rsidR="00E83F66" w:rsidRPr="00772251" w:rsidRDefault="00E83F66" w:rsidP="0015454A">
            <w:pPr>
              <w:spacing w:before="60" w:after="60" w:line="240" w:lineRule="auto"/>
              <w:rPr>
                <w:noProof/>
                <w:sz w:val="20"/>
              </w:rPr>
            </w:pPr>
            <w:r>
              <w:rPr>
                <w:noProof/>
                <w:sz w:val="20"/>
              </w:rPr>
              <w:t>23012000</w:t>
            </w:r>
          </w:p>
        </w:tc>
        <w:tc>
          <w:tcPr>
            <w:tcW w:w="1350" w:type="dxa"/>
            <w:tcBorders>
              <w:top w:val="nil"/>
              <w:left w:val="nil"/>
              <w:bottom w:val="single" w:sz="4" w:space="0" w:color="auto"/>
              <w:right w:val="single" w:sz="4" w:space="0" w:color="auto"/>
            </w:tcBorders>
            <w:shd w:val="clear" w:color="auto" w:fill="auto"/>
            <w:noWrap/>
            <w:hideMark/>
          </w:tcPr>
          <w:p w14:paraId="2E74AEE6" w14:textId="77777777" w:rsidR="00E83F66" w:rsidRPr="00772251" w:rsidRDefault="00E83F66" w:rsidP="0015454A">
            <w:pPr>
              <w:spacing w:before="60" w:after="60" w:line="240" w:lineRule="auto"/>
              <w:rPr>
                <w:noProof/>
                <w:sz w:val="20"/>
              </w:rPr>
            </w:pPr>
            <w:r>
              <w:rPr>
                <w:noProof/>
                <w:sz w:val="20"/>
              </w:rPr>
              <w:t>230120</w:t>
            </w:r>
          </w:p>
        </w:tc>
        <w:tc>
          <w:tcPr>
            <w:tcW w:w="4680" w:type="dxa"/>
            <w:tcBorders>
              <w:top w:val="nil"/>
              <w:left w:val="nil"/>
              <w:bottom w:val="single" w:sz="4" w:space="0" w:color="auto"/>
              <w:right w:val="single" w:sz="4" w:space="0" w:color="auto"/>
            </w:tcBorders>
            <w:shd w:val="clear" w:color="auto" w:fill="auto"/>
            <w:noWrap/>
            <w:hideMark/>
          </w:tcPr>
          <w:p w14:paraId="4D666DC5" w14:textId="77777777" w:rsidR="00E83F66" w:rsidRPr="00772251" w:rsidRDefault="00E83F66" w:rsidP="0015454A">
            <w:pPr>
              <w:spacing w:before="60" w:after="60" w:line="240" w:lineRule="auto"/>
              <w:rPr>
                <w:noProof/>
                <w:sz w:val="20"/>
              </w:rPr>
            </w:pPr>
            <w:r>
              <w:rPr>
                <w:noProof/>
                <w:sz w:val="20"/>
              </w:rPr>
              <w:t>- Mehl und Pellets von Fischen oder von Krebstieren, von Weichtieren oder anderen wirbellosen Wassertieren</w:t>
            </w:r>
          </w:p>
        </w:tc>
        <w:tc>
          <w:tcPr>
            <w:tcW w:w="898" w:type="dxa"/>
            <w:tcBorders>
              <w:top w:val="nil"/>
              <w:left w:val="nil"/>
              <w:bottom w:val="single" w:sz="4" w:space="0" w:color="auto"/>
              <w:right w:val="single" w:sz="4" w:space="0" w:color="auto"/>
            </w:tcBorders>
            <w:shd w:val="clear" w:color="auto" w:fill="auto"/>
            <w:noWrap/>
            <w:vAlign w:val="center"/>
            <w:hideMark/>
          </w:tcPr>
          <w:p w14:paraId="6D8DEB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93F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40A3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C5A2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761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B56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9D97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CC3E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814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C17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C377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BDE3AE" w14:textId="77777777" w:rsidR="00E83F66" w:rsidRPr="00772251" w:rsidRDefault="00E83F66" w:rsidP="00C52568">
            <w:pPr>
              <w:pageBreakBefore/>
              <w:spacing w:before="60" w:after="60" w:line="240" w:lineRule="auto"/>
              <w:rPr>
                <w:noProof/>
                <w:sz w:val="20"/>
              </w:rPr>
            </w:pPr>
            <w:r>
              <w:rPr>
                <w:noProof/>
                <w:sz w:val="20"/>
              </w:rPr>
              <w:t>23021000</w:t>
            </w:r>
          </w:p>
        </w:tc>
        <w:tc>
          <w:tcPr>
            <w:tcW w:w="1350" w:type="dxa"/>
            <w:tcBorders>
              <w:top w:val="nil"/>
              <w:left w:val="nil"/>
              <w:bottom w:val="single" w:sz="4" w:space="0" w:color="auto"/>
              <w:right w:val="single" w:sz="4" w:space="0" w:color="auto"/>
            </w:tcBorders>
            <w:shd w:val="clear" w:color="auto" w:fill="auto"/>
            <w:noWrap/>
            <w:hideMark/>
          </w:tcPr>
          <w:p w14:paraId="35D466D3" w14:textId="77777777" w:rsidR="00E83F66" w:rsidRPr="00772251" w:rsidRDefault="00E83F66" w:rsidP="0015454A">
            <w:pPr>
              <w:spacing w:before="60" w:after="60" w:line="240" w:lineRule="auto"/>
              <w:rPr>
                <w:noProof/>
                <w:sz w:val="20"/>
              </w:rPr>
            </w:pPr>
            <w:r>
              <w:rPr>
                <w:noProof/>
                <w:sz w:val="20"/>
              </w:rPr>
              <w:t>230210</w:t>
            </w:r>
          </w:p>
        </w:tc>
        <w:tc>
          <w:tcPr>
            <w:tcW w:w="4680" w:type="dxa"/>
            <w:tcBorders>
              <w:top w:val="nil"/>
              <w:left w:val="nil"/>
              <w:bottom w:val="single" w:sz="4" w:space="0" w:color="auto"/>
              <w:right w:val="single" w:sz="4" w:space="0" w:color="auto"/>
            </w:tcBorders>
            <w:shd w:val="clear" w:color="auto" w:fill="auto"/>
            <w:noWrap/>
            <w:hideMark/>
          </w:tcPr>
          <w:p w14:paraId="3079739C" w14:textId="77777777" w:rsidR="00E83F66" w:rsidRPr="00772251" w:rsidRDefault="00E83F66" w:rsidP="0015454A">
            <w:pPr>
              <w:spacing w:before="60" w:after="60" w:line="240" w:lineRule="auto"/>
              <w:rPr>
                <w:noProof/>
                <w:sz w:val="20"/>
              </w:rPr>
            </w:pPr>
            <w:r>
              <w:rPr>
                <w:noProof/>
                <w:sz w:val="20"/>
              </w:rPr>
              <w:t>- von Mais</w:t>
            </w:r>
          </w:p>
        </w:tc>
        <w:tc>
          <w:tcPr>
            <w:tcW w:w="898" w:type="dxa"/>
            <w:tcBorders>
              <w:top w:val="nil"/>
              <w:left w:val="nil"/>
              <w:bottom w:val="single" w:sz="4" w:space="0" w:color="auto"/>
              <w:right w:val="single" w:sz="4" w:space="0" w:color="auto"/>
            </w:tcBorders>
            <w:shd w:val="clear" w:color="auto" w:fill="auto"/>
            <w:noWrap/>
            <w:vAlign w:val="center"/>
            <w:hideMark/>
          </w:tcPr>
          <w:p w14:paraId="3E5502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3BEF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5A58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13CC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9C2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063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009E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DB48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528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B1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0462F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19EDC3" w14:textId="77777777" w:rsidR="00E83F66" w:rsidRPr="00772251" w:rsidRDefault="00E83F66" w:rsidP="0015454A">
            <w:pPr>
              <w:spacing w:before="60" w:after="60" w:line="240" w:lineRule="auto"/>
              <w:rPr>
                <w:noProof/>
                <w:sz w:val="20"/>
              </w:rPr>
            </w:pPr>
            <w:r>
              <w:rPr>
                <w:noProof/>
                <w:sz w:val="20"/>
              </w:rPr>
              <w:t>23024000</w:t>
            </w:r>
          </w:p>
        </w:tc>
        <w:tc>
          <w:tcPr>
            <w:tcW w:w="1350" w:type="dxa"/>
            <w:tcBorders>
              <w:top w:val="nil"/>
              <w:left w:val="nil"/>
              <w:bottom w:val="single" w:sz="4" w:space="0" w:color="auto"/>
              <w:right w:val="single" w:sz="4" w:space="0" w:color="auto"/>
            </w:tcBorders>
            <w:shd w:val="clear" w:color="auto" w:fill="auto"/>
            <w:noWrap/>
            <w:hideMark/>
          </w:tcPr>
          <w:p w14:paraId="3DC31786" w14:textId="77777777" w:rsidR="00E83F66" w:rsidRPr="00772251" w:rsidRDefault="00E83F66" w:rsidP="0015454A">
            <w:pPr>
              <w:spacing w:before="60" w:after="60" w:line="240" w:lineRule="auto"/>
              <w:rPr>
                <w:noProof/>
                <w:sz w:val="20"/>
              </w:rPr>
            </w:pPr>
            <w:r>
              <w:rPr>
                <w:noProof/>
                <w:sz w:val="20"/>
              </w:rPr>
              <w:t>230240</w:t>
            </w:r>
          </w:p>
        </w:tc>
        <w:tc>
          <w:tcPr>
            <w:tcW w:w="4680" w:type="dxa"/>
            <w:tcBorders>
              <w:top w:val="nil"/>
              <w:left w:val="nil"/>
              <w:bottom w:val="single" w:sz="4" w:space="0" w:color="auto"/>
              <w:right w:val="single" w:sz="4" w:space="0" w:color="auto"/>
            </w:tcBorders>
            <w:shd w:val="clear" w:color="auto" w:fill="auto"/>
            <w:noWrap/>
            <w:hideMark/>
          </w:tcPr>
          <w:p w14:paraId="006A46AD" w14:textId="77777777" w:rsidR="00E83F66" w:rsidRPr="00772251" w:rsidRDefault="00E83F66" w:rsidP="0015454A">
            <w:pPr>
              <w:spacing w:before="60" w:after="60" w:line="240" w:lineRule="auto"/>
              <w:rPr>
                <w:noProof/>
                <w:sz w:val="20"/>
              </w:rPr>
            </w:pPr>
            <w:r>
              <w:rPr>
                <w:noProof/>
                <w:sz w:val="20"/>
              </w:rPr>
              <w:t>- von anderem Getreide</w:t>
            </w:r>
          </w:p>
        </w:tc>
        <w:tc>
          <w:tcPr>
            <w:tcW w:w="898" w:type="dxa"/>
            <w:tcBorders>
              <w:top w:val="nil"/>
              <w:left w:val="nil"/>
              <w:bottom w:val="single" w:sz="4" w:space="0" w:color="auto"/>
              <w:right w:val="single" w:sz="4" w:space="0" w:color="auto"/>
            </w:tcBorders>
            <w:shd w:val="clear" w:color="auto" w:fill="auto"/>
            <w:noWrap/>
            <w:vAlign w:val="center"/>
            <w:hideMark/>
          </w:tcPr>
          <w:p w14:paraId="08260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6BF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BB6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A81B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ED0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3A2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F90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648F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FA2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9855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76761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5565E4" w14:textId="77777777" w:rsidR="00E83F66" w:rsidRPr="00772251" w:rsidRDefault="00E83F66" w:rsidP="0015454A">
            <w:pPr>
              <w:spacing w:before="60" w:after="60" w:line="240" w:lineRule="auto"/>
              <w:rPr>
                <w:noProof/>
                <w:sz w:val="20"/>
              </w:rPr>
            </w:pPr>
            <w:r>
              <w:rPr>
                <w:noProof/>
                <w:sz w:val="20"/>
              </w:rPr>
              <w:t>23025000</w:t>
            </w:r>
          </w:p>
        </w:tc>
        <w:tc>
          <w:tcPr>
            <w:tcW w:w="1350" w:type="dxa"/>
            <w:tcBorders>
              <w:top w:val="nil"/>
              <w:left w:val="nil"/>
              <w:bottom w:val="single" w:sz="4" w:space="0" w:color="auto"/>
              <w:right w:val="single" w:sz="4" w:space="0" w:color="auto"/>
            </w:tcBorders>
            <w:shd w:val="clear" w:color="auto" w:fill="auto"/>
            <w:noWrap/>
            <w:hideMark/>
          </w:tcPr>
          <w:p w14:paraId="66328C3B" w14:textId="77777777" w:rsidR="00E83F66" w:rsidRPr="00772251" w:rsidRDefault="00E83F66" w:rsidP="0015454A">
            <w:pPr>
              <w:spacing w:before="60" w:after="60" w:line="240" w:lineRule="auto"/>
              <w:rPr>
                <w:noProof/>
                <w:sz w:val="20"/>
              </w:rPr>
            </w:pPr>
            <w:r>
              <w:rPr>
                <w:noProof/>
                <w:sz w:val="20"/>
              </w:rPr>
              <w:t>230250</w:t>
            </w:r>
          </w:p>
        </w:tc>
        <w:tc>
          <w:tcPr>
            <w:tcW w:w="4680" w:type="dxa"/>
            <w:tcBorders>
              <w:top w:val="nil"/>
              <w:left w:val="nil"/>
              <w:bottom w:val="single" w:sz="4" w:space="0" w:color="auto"/>
              <w:right w:val="single" w:sz="4" w:space="0" w:color="auto"/>
            </w:tcBorders>
            <w:shd w:val="clear" w:color="auto" w:fill="auto"/>
            <w:noWrap/>
            <w:hideMark/>
          </w:tcPr>
          <w:p w14:paraId="3C3A9A50" w14:textId="77777777" w:rsidR="00E83F66" w:rsidRPr="00772251" w:rsidRDefault="00E83F66" w:rsidP="0015454A">
            <w:pPr>
              <w:spacing w:before="60" w:after="60" w:line="240" w:lineRule="auto"/>
              <w:rPr>
                <w:noProof/>
                <w:sz w:val="20"/>
              </w:rPr>
            </w:pPr>
            <w:r>
              <w:rPr>
                <w:noProof/>
                <w:sz w:val="20"/>
              </w:rPr>
              <w:t>- von Hülsenfrüchten</w:t>
            </w:r>
          </w:p>
        </w:tc>
        <w:tc>
          <w:tcPr>
            <w:tcW w:w="898" w:type="dxa"/>
            <w:tcBorders>
              <w:top w:val="nil"/>
              <w:left w:val="nil"/>
              <w:bottom w:val="single" w:sz="4" w:space="0" w:color="auto"/>
              <w:right w:val="single" w:sz="4" w:space="0" w:color="auto"/>
            </w:tcBorders>
            <w:shd w:val="clear" w:color="auto" w:fill="auto"/>
            <w:noWrap/>
            <w:vAlign w:val="center"/>
            <w:hideMark/>
          </w:tcPr>
          <w:p w14:paraId="2F3EB1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301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4131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B3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65A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CC4E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FDE6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8A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39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401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B5A61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9CB6CF" w14:textId="77777777" w:rsidR="00E83F66" w:rsidRPr="00772251" w:rsidRDefault="00E83F66" w:rsidP="0015454A">
            <w:pPr>
              <w:spacing w:before="60" w:after="60" w:line="240" w:lineRule="auto"/>
              <w:rPr>
                <w:noProof/>
                <w:sz w:val="20"/>
              </w:rPr>
            </w:pPr>
            <w:r>
              <w:rPr>
                <w:noProof/>
                <w:sz w:val="20"/>
              </w:rPr>
              <w:t>23031000</w:t>
            </w:r>
          </w:p>
        </w:tc>
        <w:tc>
          <w:tcPr>
            <w:tcW w:w="1350" w:type="dxa"/>
            <w:tcBorders>
              <w:top w:val="nil"/>
              <w:left w:val="nil"/>
              <w:bottom w:val="single" w:sz="4" w:space="0" w:color="auto"/>
              <w:right w:val="single" w:sz="4" w:space="0" w:color="auto"/>
            </w:tcBorders>
            <w:shd w:val="clear" w:color="auto" w:fill="auto"/>
            <w:noWrap/>
            <w:hideMark/>
          </w:tcPr>
          <w:p w14:paraId="451DD8FF" w14:textId="77777777" w:rsidR="00E83F66" w:rsidRPr="00772251" w:rsidRDefault="00E83F66" w:rsidP="0015454A">
            <w:pPr>
              <w:spacing w:before="60" w:after="60" w:line="240" w:lineRule="auto"/>
              <w:rPr>
                <w:noProof/>
                <w:sz w:val="20"/>
              </w:rPr>
            </w:pPr>
            <w:r>
              <w:rPr>
                <w:noProof/>
                <w:sz w:val="20"/>
              </w:rPr>
              <w:t>230310</w:t>
            </w:r>
          </w:p>
        </w:tc>
        <w:tc>
          <w:tcPr>
            <w:tcW w:w="4680" w:type="dxa"/>
            <w:tcBorders>
              <w:top w:val="nil"/>
              <w:left w:val="nil"/>
              <w:bottom w:val="single" w:sz="4" w:space="0" w:color="auto"/>
              <w:right w:val="single" w:sz="4" w:space="0" w:color="auto"/>
            </w:tcBorders>
            <w:shd w:val="clear" w:color="auto" w:fill="auto"/>
            <w:noWrap/>
            <w:hideMark/>
          </w:tcPr>
          <w:p w14:paraId="251A9883" w14:textId="77777777" w:rsidR="00E83F66" w:rsidRPr="00772251" w:rsidRDefault="00E83F66" w:rsidP="0015454A">
            <w:pPr>
              <w:spacing w:before="60" w:after="60" w:line="240" w:lineRule="auto"/>
              <w:rPr>
                <w:noProof/>
                <w:sz w:val="20"/>
              </w:rPr>
            </w:pPr>
            <w:r>
              <w:rPr>
                <w:noProof/>
                <w:sz w:val="20"/>
              </w:rPr>
              <w:t>- Rückstände aus der Stärkegewinnung und ähnliche Rückstände</w:t>
            </w:r>
          </w:p>
        </w:tc>
        <w:tc>
          <w:tcPr>
            <w:tcW w:w="898" w:type="dxa"/>
            <w:tcBorders>
              <w:top w:val="nil"/>
              <w:left w:val="nil"/>
              <w:bottom w:val="single" w:sz="4" w:space="0" w:color="auto"/>
              <w:right w:val="single" w:sz="4" w:space="0" w:color="auto"/>
            </w:tcBorders>
            <w:shd w:val="clear" w:color="auto" w:fill="auto"/>
            <w:noWrap/>
            <w:vAlign w:val="center"/>
            <w:hideMark/>
          </w:tcPr>
          <w:p w14:paraId="0859A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4E4B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AA41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9AD9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9393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4F0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EE33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383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A94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E34A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A8B9B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B1C43A" w14:textId="77777777" w:rsidR="00E83F66" w:rsidRPr="00772251" w:rsidRDefault="00E83F66" w:rsidP="0015454A">
            <w:pPr>
              <w:spacing w:before="60" w:after="60" w:line="240" w:lineRule="auto"/>
              <w:rPr>
                <w:noProof/>
                <w:sz w:val="20"/>
              </w:rPr>
            </w:pPr>
            <w:r>
              <w:rPr>
                <w:noProof/>
                <w:sz w:val="20"/>
              </w:rPr>
              <w:t>23032000</w:t>
            </w:r>
          </w:p>
        </w:tc>
        <w:tc>
          <w:tcPr>
            <w:tcW w:w="1350" w:type="dxa"/>
            <w:tcBorders>
              <w:top w:val="nil"/>
              <w:left w:val="nil"/>
              <w:bottom w:val="single" w:sz="4" w:space="0" w:color="auto"/>
              <w:right w:val="single" w:sz="4" w:space="0" w:color="auto"/>
            </w:tcBorders>
            <w:shd w:val="clear" w:color="auto" w:fill="auto"/>
            <w:noWrap/>
            <w:hideMark/>
          </w:tcPr>
          <w:p w14:paraId="1FC1D949" w14:textId="77777777" w:rsidR="00E83F66" w:rsidRPr="00772251" w:rsidRDefault="00E83F66" w:rsidP="0015454A">
            <w:pPr>
              <w:spacing w:before="60" w:after="60" w:line="240" w:lineRule="auto"/>
              <w:rPr>
                <w:noProof/>
                <w:sz w:val="20"/>
              </w:rPr>
            </w:pPr>
            <w:r>
              <w:rPr>
                <w:noProof/>
                <w:sz w:val="20"/>
              </w:rPr>
              <w:t>230320</w:t>
            </w:r>
          </w:p>
        </w:tc>
        <w:tc>
          <w:tcPr>
            <w:tcW w:w="4680" w:type="dxa"/>
            <w:tcBorders>
              <w:top w:val="nil"/>
              <w:left w:val="nil"/>
              <w:bottom w:val="single" w:sz="4" w:space="0" w:color="auto"/>
              <w:right w:val="single" w:sz="4" w:space="0" w:color="auto"/>
            </w:tcBorders>
            <w:shd w:val="clear" w:color="auto" w:fill="auto"/>
            <w:noWrap/>
            <w:hideMark/>
          </w:tcPr>
          <w:p w14:paraId="6AB994CB" w14:textId="0F661124" w:rsidR="00E83F66" w:rsidRPr="00772251" w:rsidRDefault="00E83F66" w:rsidP="0015454A">
            <w:pPr>
              <w:spacing w:before="60" w:after="60" w:line="240" w:lineRule="auto"/>
              <w:rPr>
                <w:noProof/>
                <w:sz w:val="20"/>
              </w:rPr>
            </w:pPr>
            <w:r>
              <w:rPr>
                <w:noProof/>
                <w:sz w:val="20"/>
              </w:rPr>
              <w:t>- ausgelaugte Rübenschnitzel, Bagasse und andere Abfälle aus der Zuckergewinnung</w:t>
            </w:r>
          </w:p>
        </w:tc>
        <w:tc>
          <w:tcPr>
            <w:tcW w:w="898" w:type="dxa"/>
            <w:tcBorders>
              <w:top w:val="nil"/>
              <w:left w:val="nil"/>
              <w:bottom w:val="single" w:sz="4" w:space="0" w:color="auto"/>
              <w:right w:val="single" w:sz="4" w:space="0" w:color="auto"/>
            </w:tcBorders>
            <w:shd w:val="clear" w:color="auto" w:fill="auto"/>
            <w:noWrap/>
            <w:vAlign w:val="center"/>
            <w:hideMark/>
          </w:tcPr>
          <w:p w14:paraId="6C8E10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1545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190B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E6CDC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7133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CC8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565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0F0B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4425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7B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E6F0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E8AEFD" w14:textId="77777777" w:rsidR="00E83F66" w:rsidRPr="00772251" w:rsidRDefault="00E83F66" w:rsidP="0015454A">
            <w:pPr>
              <w:spacing w:before="60" w:after="60" w:line="240" w:lineRule="auto"/>
              <w:rPr>
                <w:noProof/>
                <w:sz w:val="20"/>
              </w:rPr>
            </w:pPr>
            <w:r>
              <w:rPr>
                <w:noProof/>
                <w:sz w:val="20"/>
              </w:rPr>
              <w:t>23033000</w:t>
            </w:r>
          </w:p>
        </w:tc>
        <w:tc>
          <w:tcPr>
            <w:tcW w:w="1350" w:type="dxa"/>
            <w:tcBorders>
              <w:top w:val="nil"/>
              <w:left w:val="nil"/>
              <w:bottom w:val="single" w:sz="4" w:space="0" w:color="auto"/>
              <w:right w:val="single" w:sz="4" w:space="0" w:color="auto"/>
            </w:tcBorders>
            <w:shd w:val="clear" w:color="auto" w:fill="auto"/>
            <w:noWrap/>
            <w:hideMark/>
          </w:tcPr>
          <w:p w14:paraId="1D8E0B23" w14:textId="77777777" w:rsidR="00E83F66" w:rsidRPr="00772251" w:rsidRDefault="00E83F66" w:rsidP="0015454A">
            <w:pPr>
              <w:spacing w:before="60" w:after="60" w:line="240" w:lineRule="auto"/>
              <w:rPr>
                <w:noProof/>
                <w:sz w:val="20"/>
              </w:rPr>
            </w:pPr>
            <w:r>
              <w:rPr>
                <w:noProof/>
                <w:sz w:val="20"/>
              </w:rPr>
              <w:t>230330</w:t>
            </w:r>
          </w:p>
        </w:tc>
        <w:tc>
          <w:tcPr>
            <w:tcW w:w="4680" w:type="dxa"/>
            <w:tcBorders>
              <w:top w:val="nil"/>
              <w:left w:val="nil"/>
              <w:bottom w:val="single" w:sz="4" w:space="0" w:color="auto"/>
              <w:right w:val="single" w:sz="4" w:space="0" w:color="auto"/>
            </w:tcBorders>
            <w:shd w:val="clear" w:color="auto" w:fill="auto"/>
            <w:noWrap/>
            <w:hideMark/>
          </w:tcPr>
          <w:p w14:paraId="6D4DEE7E" w14:textId="77777777" w:rsidR="00E83F66" w:rsidRPr="00772251" w:rsidRDefault="00E83F66" w:rsidP="0015454A">
            <w:pPr>
              <w:spacing w:before="60" w:after="60" w:line="240" w:lineRule="auto"/>
              <w:rPr>
                <w:noProof/>
                <w:sz w:val="20"/>
              </w:rPr>
            </w:pPr>
            <w:r>
              <w:rPr>
                <w:noProof/>
                <w:sz w:val="20"/>
              </w:rPr>
              <w:t>- Treber, Schlempen und Abfälle aus Brauereien oder Brennereien</w:t>
            </w:r>
          </w:p>
        </w:tc>
        <w:tc>
          <w:tcPr>
            <w:tcW w:w="898" w:type="dxa"/>
            <w:tcBorders>
              <w:top w:val="nil"/>
              <w:left w:val="nil"/>
              <w:bottom w:val="single" w:sz="4" w:space="0" w:color="auto"/>
              <w:right w:val="single" w:sz="4" w:space="0" w:color="auto"/>
            </w:tcBorders>
            <w:shd w:val="clear" w:color="auto" w:fill="auto"/>
            <w:noWrap/>
            <w:vAlign w:val="center"/>
            <w:hideMark/>
          </w:tcPr>
          <w:p w14:paraId="61C33B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C035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CEB1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F79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2973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5E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493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5B5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0F1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2D1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F84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E60C6D" w14:textId="77777777" w:rsidR="00E83F66" w:rsidRPr="00772251" w:rsidRDefault="00E83F66" w:rsidP="0015454A">
            <w:pPr>
              <w:spacing w:before="60" w:after="60" w:line="240" w:lineRule="auto"/>
              <w:rPr>
                <w:noProof/>
                <w:sz w:val="20"/>
              </w:rPr>
            </w:pPr>
            <w:r>
              <w:rPr>
                <w:noProof/>
                <w:sz w:val="20"/>
              </w:rPr>
              <w:t>23040000</w:t>
            </w:r>
          </w:p>
        </w:tc>
        <w:tc>
          <w:tcPr>
            <w:tcW w:w="1350" w:type="dxa"/>
            <w:tcBorders>
              <w:top w:val="nil"/>
              <w:left w:val="nil"/>
              <w:bottom w:val="single" w:sz="4" w:space="0" w:color="auto"/>
              <w:right w:val="single" w:sz="4" w:space="0" w:color="auto"/>
            </w:tcBorders>
            <w:shd w:val="clear" w:color="auto" w:fill="auto"/>
            <w:noWrap/>
            <w:hideMark/>
          </w:tcPr>
          <w:p w14:paraId="1D7783F2" w14:textId="77777777" w:rsidR="00E83F66" w:rsidRPr="00772251" w:rsidRDefault="00E83F66" w:rsidP="0015454A">
            <w:pPr>
              <w:spacing w:before="60" w:after="60" w:line="240" w:lineRule="auto"/>
              <w:rPr>
                <w:noProof/>
                <w:sz w:val="20"/>
              </w:rPr>
            </w:pPr>
            <w:r>
              <w:rPr>
                <w:noProof/>
                <w:sz w:val="20"/>
              </w:rPr>
              <w:t>230400</w:t>
            </w:r>
          </w:p>
        </w:tc>
        <w:tc>
          <w:tcPr>
            <w:tcW w:w="4680" w:type="dxa"/>
            <w:tcBorders>
              <w:top w:val="nil"/>
              <w:left w:val="nil"/>
              <w:bottom w:val="single" w:sz="4" w:space="0" w:color="auto"/>
              <w:right w:val="single" w:sz="4" w:space="0" w:color="auto"/>
            </w:tcBorders>
            <w:shd w:val="clear" w:color="auto" w:fill="auto"/>
            <w:noWrap/>
            <w:hideMark/>
          </w:tcPr>
          <w:p w14:paraId="0D0DA64C" w14:textId="59AC5CC8" w:rsidR="00E83F66" w:rsidRPr="00772251" w:rsidRDefault="00E83F66" w:rsidP="007D7F28">
            <w:pPr>
              <w:spacing w:before="60" w:after="60" w:line="240" w:lineRule="auto"/>
              <w:rPr>
                <w:noProof/>
                <w:sz w:val="20"/>
              </w:rPr>
            </w:pPr>
            <w:r>
              <w:rPr>
                <w:noProof/>
                <w:sz w:val="20"/>
              </w:rPr>
              <w:t>Ölkuchen und andere feste Rückstände aus der Gewinnung von Sojaöl, auch gemahlen oder in Form von Pellets</w:t>
            </w:r>
          </w:p>
        </w:tc>
        <w:tc>
          <w:tcPr>
            <w:tcW w:w="898" w:type="dxa"/>
            <w:tcBorders>
              <w:top w:val="nil"/>
              <w:left w:val="nil"/>
              <w:bottom w:val="single" w:sz="4" w:space="0" w:color="auto"/>
              <w:right w:val="single" w:sz="4" w:space="0" w:color="auto"/>
            </w:tcBorders>
            <w:shd w:val="clear" w:color="auto" w:fill="auto"/>
            <w:noWrap/>
            <w:vAlign w:val="center"/>
            <w:hideMark/>
          </w:tcPr>
          <w:p w14:paraId="5FB15A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320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3314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C2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F96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A6A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2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3C0A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7AE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FDF0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D94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CD12FC" w14:textId="77777777" w:rsidR="00E83F66" w:rsidRPr="00772251" w:rsidRDefault="00E83F66" w:rsidP="00C52568">
            <w:pPr>
              <w:spacing w:before="60" w:after="60" w:line="240" w:lineRule="auto"/>
              <w:rPr>
                <w:noProof/>
                <w:sz w:val="20"/>
              </w:rPr>
            </w:pPr>
            <w:r>
              <w:rPr>
                <w:noProof/>
                <w:sz w:val="20"/>
              </w:rPr>
              <w:t>23050000</w:t>
            </w:r>
          </w:p>
        </w:tc>
        <w:tc>
          <w:tcPr>
            <w:tcW w:w="1350" w:type="dxa"/>
            <w:tcBorders>
              <w:top w:val="nil"/>
              <w:left w:val="nil"/>
              <w:bottom w:val="single" w:sz="4" w:space="0" w:color="auto"/>
              <w:right w:val="single" w:sz="4" w:space="0" w:color="auto"/>
            </w:tcBorders>
            <w:shd w:val="clear" w:color="auto" w:fill="auto"/>
            <w:noWrap/>
            <w:hideMark/>
          </w:tcPr>
          <w:p w14:paraId="125E412A" w14:textId="77777777" w:rsidR="00E83F66" w:rsidRPr="00772251" w:rsidRDefault="00E83F66" w:rsidP="0015454A">
            <w:pPr>
              <w:spacing w:before="60" w:after="60" w:line="240" w:lineRule="auto"/>
              <w:rPr>
                <w:noProof/>
                <w:sz w:val="20"/>
              </w:rPr>
            </w:pPr>
            <w:r>
              <w:rPr>
                <w:noProof/>
                <w:sz w:val="20"/>
              </w:rPr>
              <w:t>230500</w:t>
            </w:r>
          </w:p>
        </w:tc>
        <w:tc>
          <w:tcPr>
            <w:tcW w:w="4680" w:type="dxa"/>
            <w:tcBorders>
              <w:top w:val="nil"/>
              <w:left w:val="nil"/>
              <w:bottom w:val="single" w:sz="4" w:space="0" w:color="auto"/>
              <w:right w:val="single" w:sz="4" w:space="0" w:color="auto"/>
            </w:tcBorders>
            <w:shd w:val="clear" w:color="auto" w:fill="auto"/>
            <w:noWrap/>
            <w:hideMark/>
          </w:tcPr>
          <w:p w14:paraId="44F6A639" w14:textId="77777777" w:rsidR="00E83F66" w:rsidRPr="00772251" w:rsidRDefault="00E83F66" w:rsidP="0015454A">
            <w:pPr>
              <w:spacing w:before="60" w:after="60" w:line="240" w:lineRule="auto"/>
              <w:rPr>
                <w:noProof/>
                <w:sz w:val="20"/>
              </w:rPr>
            </w:pPr>
            <w:r>
              <w:rPr>
                <w:noProof/>
                <w:sz w:val="20"/>
              </w:rPr>
              <w:t>Ölkuchen und andere feste Rückstände aus der Gewinnung von Erdnussöl, auch gemahlen oder in Form von Pellets</w:t>
            </w:r>
          </w:p>
        </w:tc>
        <w:tc>
          <w:tcPr>
            <w:tcW w:w="898" w:type="dxa"/>
            <w:tcBorders>
              <w:top w:val="nil"/>
              <w:left w:val="nil"/>
              <w:bottom w:val="single" w:sz="4" w:space="0" w:color="auto"/>
              <w:right w:val="single" w:sz="4" w:space="0" w:color="auto"/>
            </w:tcBorders>
            <w:shd w:val="clear" w:color="auto" w:fill="auto"/>
            <w:noWrap/>
            <w:vAlign w:val="center"/>
            <w:hideMark/>
          </w:tcPr>
          <w:p w14:paraId="4553BA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348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902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7DE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BCC8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7613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CC89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B5E1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E3BE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9D9C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77B95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7B8AB5" w14:textId="77777777" w:rsidR="00E83F66" w:rsidRPr="00772251" w:rsidRDefault="00E83F66" w:rsidP="0015454A">
            <w:pPr>
              <w:spacing w:before="60" w:after="60" w:line="240" w:lineRule="auto"/>
              <w:rPr>
                <w:noProof/>
                <w:sz w:val="20"/>
              </w:rPr>
            </w:pPr>
            <w:r>
              <w:rPr>
                <w:noProof/>
                <w:sz w:val="20"/>
              </w:rPr>
              <w:t>23061000</w:t>
            </w:r>
          </w:p>
        </w:tc>
        <w:tc>
          <w:tcPr>
            <w:tcW w:w="1350" w:type="dxa"/>
            <w:tcBorders>
              <w:top w:val="nil"/>
              <w:left w:val="nil"/>
              <w:bottom w:val="single" w:sz="4" w:space="0" w:color="auto"/>
              <w:right w:val="single" w:sz="4" w:space="0" w:color="auto"/>
            </w:tcBorders>
            <w:shd w:val="clear" w:color="auto" w:fill="auto"/>
            <w:noWrap/>
            <w:hideMark/>
          </w:tcPr>
          <w:p w14:paraId="138527E2" w14:textId="77777777" w:rsidR="00E83F66" w:rsidRPr="00772251" w:rsidRDefault="00E83F66" w:rsidP="0015454A">
            <w:pPr>
              <w:spacing w:before="60" w:after="60" w:line="240" w:lineRule="auto"/>
              <w:rPr>
                <w:noProof/>
                <w:sz w:val="20"/>
              </w:rPr>
            </w:pPr>
            <w:r>
              <w:rPr>
                <w:noProof/>
                <w:sz w:val="20"/>
              </w:rPr>
              <w:t>230610</w:t>
            </w:r>
          </w:p>
        </w:tc>
        <w:tc>
          <w:tcPr>
            <w:tcW w:w="4680" w:type="dxa"/>
            <w:tcBorders>
              <w:top w:val="nil"/>
              <w:left w:val="nil"/>
              <w:bottom w:val="single" w:sz="4" w:space="0" w:color="auto"/>
              <w:right w:val="single" w:sz="4" w:space="0" w:color="auto"/>
            </w:tcBorders>
            <w:shd w:val="clear" w:color="auto" w:fill="auto"/>
            <w:noWrap/>
            <w:hideMark/>
          </w:tcPr>
          <w:p w14:paraId="7657D2C1" w14:textId="77777777" w:rsidR="00E83F66" w:rsidRPr="00772251" w:rsidRDefault="00E83F66" w:rsidP="0015454A">
            <w:pPr>
              <w:spacing w:before="60" w:after="60" w:line="240" w:lineRule="auto"/>
              <w:rPr>
                <w:noProof/>
                <w:sz w:val="20"/>
              </w:rPr>
            </w:pPr>
            <w:r>
              <w:rPr>
                <w:noProof/>
                <w:sz w:val="20"/>
              </w:rPr>
              <w:t>- aus Baumwollsamen</w:t>
            </w:r>
          </w:p>
        </w:tc>
        <w:tc>
          <w:tcPr>
            <w:tcW w:w="898" w:type="dxa"/>
            <w:tcBorders>
              <w:top w:val="nil"/>
              <w:left w:val="nil"/>
              <w:bottom w:val="single" w:sz="4" w:space="0" w:color="auto"/>
              <w:right w:val="single" w:sz="4" w:space="0" w:color="auto"/>
            </w:tcBorders>
            <w:shd w:val="clear" w:color="auto" w:fill="auto"/>
            <w:noWrap/>
            <w:vAlign w:val="center"/>
            <w:hideMark/>
          </w:tcPr>
          <w:p w14:paraId="223D2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C750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7606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A8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8036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08F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40C8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5C71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8D0F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9BB4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5412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0F0E82" w14:textId="77777777" w:rsidR="00E83F66" w:rsidRPr="00772251" w:rsidRDefault="00E83F66" w:rsidP="0015454A">
            <w:pPr>
              <w:spacing w:before="60" w:after="60" w:line="240" w:lineRule="auto"/>
              <w:rPr>
                <w:noProof/>
                <w:sz w:val="20"/>
              </w:rPr>
            </w:pPr>
            <w:r>
              <w:rPr>
                <w:noProof/>
                <w:sz w:val="20"/>
              </w:rPr>
              <w:t>23062000</w:t>
            </w:r>
          </w:p>
        </w:tc>
        <w:tc>
          <w:tcPr>
            <w:tcW w:w="1350" w:type="dxa"/>
            <w:tcBorders>
              <w:top w:val="nil"/>
              <w:left w:val="nil"/>
              <w:bottom w:val="single" w:sz="4" w:space="0" w:color="auto"/>
              <w:right w:val="single" w:sz="4" w:space="0" w:color="auto"/>
            </w:tcBorders>
            <w:shd w:val="clear" w:color="auto" w:fill="auto"/>
            <w:noWrap/>
            <w:hideMark/>
          </w:tcPr>
          <w:p w14:paraId="76AC7660" w14:textId="77777777" w:rsidR="00E83F66" w:rsidRPr="00772251" w:rsidRDefault="00E83F66" w:rsidP="0015454A">
            <w:pPr>
              <w:spacing w:before="60" w:after="60" w:line="240" w:lineRule="auto"/>
              <w:rPr>
                <w:noProof/>
                <w:sz w:val="20"/>
              </w:rPr>
            </w:pPr>
            <w:r>
              <w:rPr>
                <w:noProof/>
                <w:sz w:val="20"/>
              </w:rPr>
              <w:t>230620</w:t>
            </w:r>
          </w:p>
        </w:tc>
        <w:tc>
          <w:tcPr>
            <w:tcW w:w="4680" w:type="dxa"/>
            <w:tcBorders>
              <w:top w:val="nil"/>
              <w:left w:val="nil"/>
              <w:bottom w:val="single" w:sz="4" w:space="0" w:color="auto"/>
              <w:right w:val="single" w:sz="4" w:space="0" w:color="auto"/>
            </w:tcBorders>
            <w:shd w:val="clear" w:color="auto" w:fill="auto"/>
            <w:noWrap/>
            <w:hideMark/>
          </w:tcPr>
          <w:p w14:paraId="51464952" w14:textId="77777777" w:rsidR="00E83F66" w:rsidRPr="00772251" w:rsidRDefault="00E83F66" w:rsidP="0015454A">
            <w:pPr>
              <w:spacing w:before="60" w:after="60" w:line="240" w:lineRule="auto"/>
              <w:rPr>
                <w:noProof/>
                <w:sz w:val="20"/>
              </w:rPr>
            </w:pPr>
            <w:r>
              <w:rPr>
                <w:noProof/>
                <w:sz w:val="20"/>
              </w:rPr>
              <w:t>- aus Leinsamen</w:t>
            </w:r>
          </w:p>
        </w:tc>
        <w:tc>
          <w:tcPr>
            <w:tcW w:w="898" w:type="dxa"/>
            <w:tcBorders>
              <w:top w:val="nil"/>
              <w:left w:val="nil"/>
              <w:bottom w:val="single" w:sz="4" w:space="0" w:color="auto"/>
              <w:right w:val="single" w:sz="4" w:space="0" w:color="auto"/>
            </w:tcBorders>
            <w:shd w:val="clear" w:color="auto" w:fill="auto"/>
            <w:noWrap/>
            <w:vAlign w:val="center"/>
            <w:hideMark/>
          </w:tcPr>
          <w:p w14:paraId="10779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9C9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101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756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A7B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77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99BD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10FC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ABD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0603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BA14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911A2E" w14:textId="77777777" w:rsidR="00E83F66" w:rsidRPr="00772251" w:rsidRDefault="00E83F66" w:rsidP="0015454A">
            <w:pPr>
              <w:spacing w:before="60" w:after="60" w:line="240" w:lineRule="auto"/>
              <w:rPr>
                <w:noProof/>
                <w:sz w:val="20"/>
              </w:rPr>
            </w:pPr>
            <w:r>
              <w:rPr>
                <w:noProof/>
                <w:sz w:val="20"/>
              </w:rPr>
              <w:t>23063000</w:t>
            </w:r>
          </w:p>
        </w:tc>
        <w:tc>
          <w:tcPr>
            <w:tcW w:w="1350" w:type="dxa"/>
            <w:tcBorders>
              <w:top w:val="nil"/>
              <w:left w:val="nil"/>
              <w:bottom w:val="single" w:sz="4" w:space="0" w:color="auto"/>
              <w:right w:val="single" w:sz="4" w:space="0" w:color="auto"/>
            </w:tcBorders>
            <w:shd w:val="clear" w:color="auto" w:fill="auto"/>
            <w:noWrap/>
            <w:hideMark/>
          </w:tcPr>
          <w:p w14:paraId="5CA64C92" w14:textId="77777777" w:rsidR="00E83F66" w:rsidRPr="00772251" w:rsidRDefault="00E83F66" w:rsidP="0015454A">
            <w:pPr>
              <w:spacing w:before="60" w:after="60" w:line="240" w:lineRule="auto"/>
              <w:rPr>
                <w:noProof/>
                <w:sz w:val="20"/>
              </w:rPr>
            </w:pPr>
            <w:r>
              <w:rPr>
                <w:noProof/>
                <w:sz w:val="20"/>
              </w:rPr>
              <w:t>230630</w:t>
            </w:r>
          </w:p>
        </w:tc>
        <w:tc>
          <w:tcPr>
            <w:tcW w:w="4680" w:type="dxa"/>
            <w:tcBorders>
              <w:top w:val="nil"/>
              <w:left w:val="nil"/>
              <w:bottom w:val="single" w:sz="4" w:space="0" w:color="auto"/>
              <w:right w:val="single" w:sz="4" w:space="0" w:color="auto"/>
            </w:tcBorders>
            <w:shd w:val="clear" w:color="auto" w:fill="auto"/>
            <w:noWrap/>
            <w:hideMark/>
          </w:tcPr>
          <w:p w14:paraId="72D47286" w14:textId="77777777" w:rsidR="00E83F66" w:rsidRPr="00772251" w:rsidRDefault="00E83F66" w:rsidP="0015454A">
            <w:pPr>
              <w:spacing w:before="60" w:after="60" w:line="240" w:lineRule="auto"/>
              <w:rPr>
                <w:noProof/>
                <w:sz w:val="20"/>
              </w:rPr>
            </w:pPr>
            <w:r>
              <w:rPr>
                <w:noProof/>
                <w:sz w:val="20"/>
              </w:rPr>
              <w:t>- aus Sonnenblumenkernen</w:t>
            </w:r>
          </w:p>
        </w:tc>
        <w:tc>
          <w:tcPr>
            <w:tcW w:w="898" w:type="dxa"/>
            <w:tcBorders>
              <w:top w:val="nil"/>
              <w:left w:val="nil"/>
              <w:bottom w:val="single" w:sz="4" w:space="0" w:color="auto"/>
              <w:right w:val="single" w:sz="4" w:space="0" w:color="auto"/>
            </w:tcBorders>
            <w:shd w:val="clear" w:color="auto" w:fill="auto"/>
            <w:noWrap/>
            <w:vAlign w:val="center"/>
            <w:hideMark/>
          </w:tcPr>
          <w:p w14:paraId="5B3A77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0E82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A830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609C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641F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21F8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41E0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9EA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7B46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43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0DA6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667629" w14:textId="77777777" w:rsidR="00E83F66" w:rsidRPr="00772251" w:rsidRDefault="00E83F66" w:rsidP="0015454A">
            <w:pPr>
              <w:spacing w:before="60" w:after="60" w:line="240" w:lineRule="auto"/>
              <w:rPr>
                <w:noProof/>
                <w:sz w:val="20"/>
              </w:rPr>
            </w:pPr>
            <w:r>
              <w:rPr>
                <w:noProof/>
                <w:sz w:val="20"/>
              </w:rPr>
              <w:t>23064100</w:t>
            </w:r>
          </w:p>
        </w:tc>
        <w:tc>
          <w:tcPr>
            <w:tcW w:w="1350" w:type="dxa"/>
            <w:tcBorders>
              <w:top w:val="nil"/>
              <w:left w:val="nil"/>
              <w:bottom w:val="single" w:sz="4" w:space="0" w:color="auto"/>
              <w:right w:val="single" w:sz="4" w:space="0" w:color="auto"/>
            </w:tcBorders>
            <w:shd w:val="clear" w:color="auto" w:fill="auto"/>
            <w:noWrap/>
            <w:hideMark/>
          </w:tcPr>
          <w:p w14:paraId="7DCFDD8E" w14:textId="77777777" w:rsidR="00E83F66" w:rsidRPr="00772251" w:rsidRDefault="00E83F66" w:rsidP="0015454A">
            <w:pPr>
              <w:spacing w:before="60" w:after="60" w:line="240" w:lineRule="auto"/>
              <w:rPr>
                <w:noProof/>
                <w:sz w:val="20"/>
              </w:rPr>
            </w:pPr>
            <w:r>
              <w:rPr>
                <w:noProof/>
                <w:sz w:val="20"/>
              </w:rPr>
              <w:t>230641</w:t>
            </w:r>
          </w:p>
        </w:tc>
        <w:tc>
          <w:tcPr>
            <w:tcW w:w="4680" w:type="dxa"/>
            <w:tcBorders>
              <w:top w:val="nil"/>
              <w:left w:val="nil"/>
              <w:bottom w:val="single" w:sz="4" w:space="0" w:color="auto"/>
              <w:right w:val="single" w:sz="4" w:space="0" w:color="auto"/>
            </w:tcBorders>
            <w:shd w:val="clear" w:color="auto" w:fill="auto"/>
            <w:noWrap/>
            <w:hideMark/>
          </w:tcPr>
          <w:p w14:paraId="2A73888C" w14:textId="77777777" w:rsidR="00E83F66" w:rsidRPr="00772251" w:rsidRDefault="00E83F66" w:rsidP="0015454A">
            <w:pPr>
              <w:spacing w:before="60" w:after="60" w:line="240" w:lineRule="auto"/>
              <w:rPr>
                <w:noProof/>
                <w:sz w:val="20"/>
              </w:rPr>
            </w:pPr>
            <w:r>
              <w:rPr>
                <w:noProof/>
                <w:sz w:val="20"/>
              </w:rPr>
              <w:t>-- aus erucasäurearmen Raps- oder Rübsensamen</w:t>
            </w:r>
          </w:p>
        </w:tc>
        <w:tc>
          <w:tcPr>
            <w:tcW w:w="898" w:type="dxa"/>
            <w:tcBorders>
              <w:top w:val="nil"/>
              <w:left w:val="nil"/>
              <w:bottom w:val="single" w:sz="4" w:space="0" w:color="auto"/>
              <w:right w:val="single" w:sz="4" w:space="0" w:color="auto"/>
            </w:tcBorders>
            <w:shd w:val="clear" w:color="auto" w:fill="auto"/>
            <w:noWrap/>
            <w:vAlign w:val="center"/>
            <w:hideMark/>
          </w:tcPr>
          <w:p w14:paraId="2D4A35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DBD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86D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E8F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A96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DFD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71D6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232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D0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AB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AB196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28BD09" w14:textId="77777777" w:rsidR="00E83F66" w:rsidRPr="00772251" w:rsidRDefault="00E83F66" w:rsidP="0015454A">
            <w:pPr>
              <w:spacing w:before="60" w:after="60" w:line="240" w:lineRule="auto"/>
              <w:rPr>
                <w:noProof/>
                <w:sz w:val="20"/>
              </w:rPr>
            </w:pPr>
            <w:r>
              <w:rPr>
                <w:noProof/>
                <w:sz w:val="20"/>
              </w:rPr>
              <w:t>23064900</w:t>
            </w:r>
          </w:p>
        </w:tc>
        <w:tc>
          <w:tcPr>
            <w:tcW w:w="1350" w:type="dxa"/>
            <w:tcBorders>
              <w:top w:val="nil"/>
              <w:left w:val="nil"/>
              <w:bottom w:val="single" w:sz="4" w:space="0" w:color="auto"/>
              <w:right w:val="single" w:sz="4" w:space="0" w:color="auto"/>
            </w:tcBorders>
            <w:shd w:val="clear" w:color="auto" w:fill="auto"/>
            <w:noWrap/>
            <w:hideMark/>
          </w:tcPr>
          <w:p w14:paraId="37E8E939" w14:textId="77777777" w:rsidR="00E83F66" w:rsidRPr="00772251" w:rsidRDefault="00E83F66" w:rsidP="0015454A">
            <w:pPr>
              <w:spacing w:before="60" w:after="60" w:line="240" w:lineRule="auto"/>
              <w:rPr>
                <w:noProof/>
                <w:sz w:val="20"/>
              </w:rPr>
            </w:pPr>
            <w:r>
              <w:rPr>
                <w:noProof/>
                <w:sz w:val="20"/>
              </w:rPr>
              <w:t>230649</w:t>
            </w:r>
          </w:p>
        </w:tc>
        <w:tc>
          <w:tcPr>
            <w:tcW w:w="4680" w:type="dxa"/>
            <w:tcBorders>
              <w:top w:val="nil"/>
              <w:left w:val="nil"/>
              <w:bottom w:val="single" w:sz="4" w:space="0" w:color="auto"/>
              <w:right w:val="single" w:sz="4" w:space="0" w:color="auto"/>
            </w:tcBorders>
            <w:shd w:val="clear" w:color="auto" w:fill="auto"/>
            <w:noWrap/>
            <w:hideMark/>
          </w:tcPr>
          <w:p w14:paraId="7D47F93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D306D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EE3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727F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8407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22A2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E15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71E8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73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DF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A54D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05C7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FB1130" w14:textId="77777777" w:rsidR="00E83F66" w:rsidRPr="00772251" w:rsidRDefault="00E83F66" w:rsidP="0015454A">
            <w:pPr>
              <w:spacing w:before="60" w:after="60" w:line="240" w:lineRule="auto"/>
              <w:rPr>
                <w:noProof/>
                <w:sz w:val="20"/>
              </w:rPr>
            </w:pPr>
            <w:r>
              <w:rPr>
                <w:noProof/>
                <w:sz w:val="20"/>
              </w:rPr>
              <w:t>23065000</w:t>
            </w:r>
          </w:p>
        </w:tc>
        <w:tc>
          <w:tcPr>
            <w:tcW w:w="1350" w:type="dxa"/>
            <w:tcBorders>
              <w:top w:val="nil"/>
              <w:left w:val="nil"/>
              <w:bottom w:val="single" w:sz="4" w:space="0" w:color="auto"/>
              <w:right w:val="single" w:sz="4" w:space="0" w:color="auto"/>
            </w:tcBorders>
            <w:shd w:val="clear" w:color="auto" w:fill="auto"/>
            <w:noWrap/>
            <w:hideMark/>
          </w:tcPr>
          <w:p w14:paraId="11CF26D2" w14:textId="77777777" w:rsidR="00E83F66" w:rsidRPr="00772251" w:rsidRDefault="00E83F66" w:rsidP="0015454A">
            <w:pPr>
              <w:spacing w:before="60" w:after="60" w:line="240" w:lineRule="auto"/>
              <w:rPr>
                <w:noProof/>
                <w:sz w:val="20"/>
              </w:rPr>
            </w:pPr>
            <w:r>
              <w:rPr>
                <w:noProof/>
                <w:sz w:val="20"/>
              </w:rPr>
              <w:t>230650</w:t>
            </w:r>
          </w:p>
        </w:tc>
        <w:tc>
          <w:tcPr>
            <w:tcW w:w="4680" w:type="dxa"/>
            <w:tcBorders>
              <w:top w:val="nil"/>
              <w:left w:val="nil"/>
              <w:bottom w:val="single" w:sz="4" w:space="0" w:color="auto"/>
              <w:right w:val="single" w:sz="4" w:space="0" w:color="auto"/>
            </w:tcBorders>
            <w:shd w:val="clear" w:color="auto" w:fill="auto"/>
            <w:noWrap/>
            <w:hideMark/>
          </w:tcPr>
          <w:p w14:paraId="53110B99" w14:textId="77777777" w:rsidR="00E83F66" w:rsidRPr="00772251" w:rsidRDefault="00E83F66" w:rsidP="0015454A">
            <w:pPr>
              <w:spacing w:before="60" w:after="60" w:line="240" w:lineRule="auto"/>
              <w:rPr>
                <w:noProof/>
                <w:sz w:val="20"/>
              </w:rPr>
            </w:pPr>
            <w:r>
              <w:rPr>
                <w:noProof/>
                <w:sz w:val="20"/>
              </w:rPr>
              <w:t>- aus Kokosnüssen (Kopra)</w:t>
            </w:r>
          </w:p>
        </w:tc>
        <w:tc>
          <w:tcPr>
            <w:tcW w:w="898" w:type="dxa"/>
            <w:tcBorders>
              <w:top w:val="nil"/>
              <w:left w:val="nil"/>
              <w:bottom w:val="single" w:sz="4" w:space="0" w:color="auto"/>
              <w:right w:val="single" w:sz="4" w:space="0" w:color="auto"/>
            </w:tcBorders>
            <w:shd w:val="clear" w:color="auto" w:fill="auto"/>
            <w:noWrap/>
            <w:vAlign w:val="center"/>
            <w:hideMark/>
          </w:tcPr>
          <w:p w14:paraId="4FF6C7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40CD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C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B6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C953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8951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AEA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F6DCB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E8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5B3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FFF5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E8DFC2" w14:textId="77777777" w:rsidR="00E83F66" w:rsidRPr="00772251" w:rsidRDefault="00E83F66" w:rsidP="00C52568">
            <w:pPr>
              <w:pageBreakBefore/>
              <w:spacing w:before="60" w:after="60" w:line="240" w:lineRule="auto"/>
              <w:rPr>
                <w:noProof/>
                <w:sz w:val="20"/>
              </w:rPr>
            </w:pPr>
            <w:r>
              <w:rPr>
                <w:noProof/>
                <w:sz w:val="20"/>
              </w:rPr>
              <w:t>23066000</w:t>
            </w:r>
          </w:p>
        </w:tc>
        <w:tc>
          <w:tcPr>
            <w:tcW w:w="1350" w:type="dxa"/>
            <w:tcBorders>
              <w:top w:val="nil"/>
              <w:left w:val="nil"/>
              <w:bottom w:val="single" w:sz="4" w:space="0" w:color="auto"/>
              <w:right w:val="single" w:sz="4" w:space="0" w:color="auto"/>
            </w:tcBorders>
            <w:shd w:val="clear" w:color="auto" w:fill="auto"/>
            <w:noWrap/>
            <w:hideMark/>
          </w:tcPr>
          <w:p w14:paraId="11DCDFBC" w14:textId="77777777" w:rsidR="00E83F66" w:rsidRPr="00772251" w:rsidRDefault="00E83F66" w:rsidP="0015454A">
            <w:pPr>
              <w:spacing w:before="60" w:after="60" w:line="240" w:lineRule="auto"/>
              <w:rPr>
                <w:noProof/>
                <w:sz w:val="20"/>
              </w:rPr>
            </w:pPr>
            <w:r>
              <w:rPr>
                <w:noProof/>
                <w:sz w:val="20"/>
              </w:rPr>
              <w:t>230660</w:t>
            </w:r>
          </w:p>
        </w:tc>
        <w:tc>
          <w:tcPr>
            <w:tcW w:w="4680" w:type="dxa"/>
            <w:tcBorders>
              <w:top w:val="nil"/>
              <w:left w:val="nil"/>
              <w:bottom w:val="single" w:sz="4" w:space="0" w:color="auto"/>
              <w:right w:val="single" w:sz="4" w:space="0" w:color="auto"/>
            </w:tcBorders>
            <w:shd w:val="clear" w:color="auto" w:fill="auto"/>
            <w:noWrap/>
            <w:hideMark/>
          </w:tcPr>
          <w:p w14:paraId="617FE2FF" w14:textId="77777777" w:rsidR="00E83F66" w:rsidRPr="00772251" w:rsidRDefault="00E83F66" w:rsidP="0015454A">
            <w:pPr>
              <w:spacing w:before="60" w:after="60" w:line="240" w:lineRule="auto"/>
              <w:rPr>
                <w:noProof/>
                <w:sz w:val="20"/>
              </w:rPr>
            </w:pPr>
            <w:r>
              <w:rPr>
                <w:noProof/>
                <w:sz w:val="20"/>
              </w:rPr>
              <w:t>- aus Palmnüssen oder Palmkernen</w:t>
            </w:r>
          </w:p>
        </w:tc>
        <w:tc>
          <w:tcPr>
            <w:tcW w:w="898" w:type="dxa"/>
            <w:tcBorders>
              <w:top w:val="nil"/>
              <w:left w:val="nil"/>
              <w:bottom w:val="single" w:sz="4" w:space="0" w:color="auto"/>
              <w:right w:val="single" w:sz="4" w:space="0" w:color="auto"/>
            </w:tcBorders>
            <w:shd w:val="clear" w:color="auto" w:fill="auto"/>
            <w:noWrap/>
            <w:vAlign w:val="center"/>
            <w:hideMark/>
          </w:tcPr>
          <w:p w14:paraId="02343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3706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E4A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9CB9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38F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E4A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C16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9E6A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6D4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65BA7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BF00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E27900" w14:textId="77777777" w:rsidR="00E83F66" w:rsidRPr="00772251" w:rsidRDefault="00E83F66" w:rsidP="0015454A">
            <w:pPr>
              <w:spacing w:before="60" w:after="60" w:line="240" w:lineRule="auto"/>
              <w:rPr>
                <w:noProof/>
                <w:sz w:val="20"/>
              </w:rPr>
            </w:pPr>
            <w:r>
              <w:rPr>
                <w:noProof/>
                <w:sz w:val="20"/>
              </w:rPr>
              <w:t>23069000</w:t>
            </w:r>
          </w:p>
        </w:tc>
        <w:tc>
          <w:tcPr>
            <w:tcW w:w="1350" w:type="dxa"/>
            <w:tcBorders>
              <w:top w:val="nil"/>
              <w:left w:val="nil"/>
              <w:bottom w:val="single" w:sz="4" w:space="0" w:color="auto"/>
              <w:right w:val="single" w:sz="4" w:space="0" w:color="auto"/>
            </w:tcBorders>
            <w:shd w:val="clear" w:color="auto" w:fill="auto"/>
            <w:noWrap/>
            <w:hideMark/>
          </w:tcPr>
          <w:p w14:paraId="2F48E625" w14:textId="77777777" w:rsidR="00E83F66" w:rsidRPr="00772251" w:rsidRDefault="00E83F66" w:rsidP="0015454A">
            <w:pPr>
              <w:spacing w:before="60" w:after="60" w:line="240" w:lineRule="auto"/>
              <w:rPr>
                <w:noProof/>
                <w:sz w:val="20"/>
              </w:rPr>
            </w:pPr>
            <w:r>
              <w:rPr>
                <w:noProof/>
                <w:sz w:val="20"/>
              </w:rPr>
              <w:t>230690</w:t>
            </w:r>
          </w:p>
        </w:tc>
        <w:tc>
          <w:tcPr>
            <w:tcW w:w="4680" w:type="dxa"/>
            <w:tcBorders>
              <w:top w:val="nil"/>
              <w:left w:val="nil"/>
              <w:bottom w:val="single" w:sz="4" w:space="0" w:color="auto"/>
              <w:right w:val="single" w:sz="4" w:space="0" w:color="auto"/>
            </w:tcBorders>
            <w:shd w:val="clear" w:color="auto" w:fill="auto"/>
            <w:noWrap/>
            <w:hideMark/>
          </w:tcPr>
          <w:p w14:paraId="1AB1D7B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3AD12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880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5BF1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484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B2E1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2117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3C6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72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96EF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D79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F8B3B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531F1E" w14:textId="77777777" w:rsidR="00E83F66" w:rsidRPr="00772251" w:rsidRDefault="00E83F66" w:rsidP="0015454A">
            <w:pPr>
              <w:spacing w:before="60" w:after="60" w:line="240" w:lineRule="auto"/>
              <w:rPr>
                <w:noProof/>
                <w:sz w:val="20"/>
              </w:rPr>
            </w:pPr>
            <w:r>
              <w:rPr>
                <w:noProof/>
                <w:sz w:val="20"/>
              </w:rPr>
              <w:t>23070000</w:t>
            </w:r>
          </w:p>
        </w:tc>
        <w:tc>
          <w:tcPr>
            <w:tcW w:w="1350" w:type="dxa"/>
            <w:tcBorders>
              <w:top w:val="nil"/>
              <w:left w:val="nil"/>
              <w:bottom w:val="single" w:sz="4" w:space="0" w:color="auto"/>
              <w:right w:val="single" w:sz="4" w:space="0" w:color="auto"/>
            </w:tcBorders>
            <w:shd w:val="clear" w:color="auto" w:fill="auto"/>
            <w:noWrap/>
            <w:hideMark/>
          </w:tcPr>
          <w:p w14:paraId="1EDDAA0D" w14:textId="77777777" w:rsidR="00E83F66" w:rsidRPr="00772251" w:rsidRDefault="00E83F66" w:rsidP="0015454A">
            <w:pPr>
              <w:spacing w:before="60" w:after="60" w:line="240" w:lineRule="auto"/>
              <w:rPr>
                <w:noProof/>
                <w:sz w:val="20"/>
              </w:rPr>
            </w:pPr>
            <w:r>
              <w:rPr>
                <w:noProof/>
                <w:sz w:val="20"/>
              </w:rPr>
              <w:t>230700</w:t>
            </w:r>
          </w:p>
        </w:tc>
        <w:tc>
          <w:tcPr>
            <w:tcW w:w="4680" w:type="dxa"/>
            <w:tcBorders>
              <w:top w:val="nil"/>
              <w:left w:val="nil"/>
              <w:bottom w:val="single" w:sz="4" w:space="0" w:color="auto"/>
              <w:right w:val="single" w:sz="4" w:space="0" w:color="auto"/>
            </w:tcBorders>
            <w:shd w:val="clear" w:color="auto" w:fill="auto"/>
            <w:noWrap/>
            <w:hideMark/>
          </w:tcPr>
          <w:p w14:paraId="38D17AA2" w14:textId="77777777" w:rsidR="00E83F66" w:rsidRPr="00772251" w:rsidRDefault="00E83F66" w:rsidP="0015454A">
            <w:pPr>
              <w:spacing w:before="60" w:after="60" w:line="240" w:lineRule="auto"/>
              <w:rPr>
                <w:noProof/>
                <w:sz w:val="20"/>
              </w:rPr>
            </w:pPr>
            <w:r>
              <w:rPr>
                <w:noProof/>
                <w:sz w:val="20"/>
              </w:rPr>
              <w:t>Weintrub/Weingeläger; Weinstein, roh</w:t>
            </w:r>
          </w:p>
        </w:tc>
        <w:tc>
          <w:tcPr>
            <w:tcW w:w="898" w:type="dxa"/>
            <w:tcBorders>
              <w:top w:val="nil"/>
              <w:left w:val="nil"/>
              <w:bottom w:val="single" w:sz="4" w:space="0" w:color="auto"/>
              <w:right w:val="single" w:sz="4" w:space="0" w:color="auto"/>
            </w:tcBorders>
            <w:shd w:val="clear" w:color="auto" w:fill="auto"/>
            <w:noWrap/>
            <w:vAlign w:val="center"/>
            <w:hideMark/>
          </w:tcPr>
          <w:p w14:paraId="575A5E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E3C5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0A2E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A5DA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AD2B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622B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1C0B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47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84D2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7AFA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46ACE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12F247" w14:textId="77777777" w:rsidR="00E83F66" w:rsidRPr="00772251" w:rsidRDefault="00E83F66" w:rsidP="0015454A">
            <w:pPr>
              <w:spacing w:before="60" w:after="60" w:line="240" w:lineRule="auto"/>
              <w:rPr>
                <w:noProof/>
                <w:sz w:val="20"/>
              </w:rPr>
            </w:pPr>
            <w:r>
              <w:rPr>
                <w:noProof/>
                <w:sz w:val="20"/>
              </w:rPr>
              <w:t>23080000</w:t>
            </w:r>
          </w:p>
        </w:tc>
        <w:tc>
          <w:tcPr>
            <w:tcW w:w="1350" w:type="dxa"/>
            <w:tcBorders>
              <w:top w:val="nil"/>
              <w:left w:val="nil"/>
              <w:bottom w:val="single" w:sz="4" w:space="0" w:color="auto"/>
              <w:right w:val="single" w:sz="4" w:space="0" w:color="auto"/>
            </w:tcBorders>
            <w:shd w:val="clear" w:color="auto" w:fill="auto"/>
            <w:noWrap/>
            <w:hideMark/>
          </w:tcPr>
          <w:p w14:paraId="2CE59198" w14:textId="77777777" w:rsidR="00E83F66" w:rsidRPr="00772251" w:rsidRDefault="00E83F66" w:rsidP="0015454A">
            <w:pPr>
              <w:spacing w:before="60" w:after="60" w:line="240" w:lineRule="auto"/>
              <w:rPr>
                <w:noProof/>
                <w:sz w:val="20"/>
              </w:rPr>
            </w:pPr>
            <w:r>
              <w:rPr>
                <w:noProof/>
                <w:sz w:val="20"/>
              </w:rPr>
              <w:t>230800</w:t>
            </w:r>
          </w:p>
        </w:tc>
        <w:tc>
          <w:tcPr>
            <w:tcW w:w="4680" w:type="dxa"/>
            <w:tcBorders>
              <w:top w:val="nil"/>
              <w:left w:val="nil"/>
              <w:bottom w:val="single" w:sz="4" w:space="0" w:color="auto"/>
              <w:right w:val="single" w:sz="4" w:space="0" w:color="auto"/>
            </w:tcBorders>
            <w:shd w:val="clear" w:color="auto" w:fill="auto"/>
            <w:noWrap/>
            <w:hideMark/>
          </w:tcPr>
          <w:p w14:paraId="7E0F3B2C" w14:textId="77777777" w:rsidR="00E83F66" w:rsidRPr="00772251" w:rsidRDefault="00E83F66" w:rsidP="0015454A">
            <w:pPr>
              <w:spacing w:before="60" w:after="60" w:line="240" w:lineRule="auto"/>
              <w:rPr>
                <w:noProof/>
                <w:sz w:val="20"/>
              </w:rPr>
            </w:pPr>
            <w:r>
              <w:rPr>
                <w:noProof/>
                <w:sz w:val="20"/>
              </w:rPr>
              <w:t>Pflanzliche Stoffe und pflanzliche Abfälle, pflanzliche Rückstände und pflanzliche Nebenerzeugnisse der zur Fütterung verwendeten Art, auch in Form von Pellets, anderweit weder genannt noch inbegriffen</w:t>
            </w:r>
          </w:p>
        </w:tc>
        <w:tc>
          <w:tcPr>
            <w:tcW w:w="898" w:type="dxa"/>
            <w:tcBorders>
              <w:top w:val="nil"/>
              <w:left w:val="nil"/>
              <w:bottom w:val="single" w:sz="4" w:space="0" w:color="auto"/>
              <w:right w:val="single" w:sz="4" w:space="0" w:color="auto"/>
            </w:tcBorders>
            <w:shd w:val="clear" w:color="auto" w:fill="auto"/>
            <w:noWrap/>
            <w:vAlign w:val="center"/>
            <w:hideMark/>
          </w:tcPr>
          <w:p w14:paraId="295E07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AAD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94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3E4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FB00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D5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2682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78AE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DDD5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50A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F6B7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635B6D" w14:textId="77777777" w:rsidR="00E83F66" w:rsidRPr="00772251" w:rsidRDefault="00E83F66" w:rsidP="0015454A">
            <w:pPr>
              <w:spacing w:before="60" w:after="60" w:line="240" w:lineRule="auto"/>
              <w:rPr>
                <w:noProof/>
                <w:sz w:val="20"/>
              </w:rPr>
            </w:pPr>
            <w:r>
              <w:rPr>
                <w:noProof/>
                <w:sz w:val="20"/>
              </w:rPr>
              <w:t>23099010</w:t>
            </w:r>
          </w:p>
        </w:tc>
        <w:tc>
          <w:tcPr>
            <w:tcW w:w="1350" w:type="dxa"/>
            <w:tcBorders>
              <w:top w:val="nil"/>
              <w:left w:val="nil"/>
              <w:bottom w:val="single" w:sz="4" w:space="0" w:color="auto"/>
              <w:right w:val="single" w:sz="4" w:space="0" w:color="auto"/>
            </w:tcBorders>
            <w:shd w:val="clear" w:color="auto" w:fill="auto"/>
            <w:noWrap/>
            <w:hideMark/>
          </w:tcPr>
          <w:p w14:paraId="02B75212" w14:textId="77777777" w:rsidR="00E83F66" w:rsidRPr="00772251" w:rsidRDefault="00E83F66" w:rsidP="0015454A">
            <w:pPr>
              <w:spacing w:before="60" w:after="60" w:line="240" w:lineRule="auto"/>
              <w:rPr>
                <w:noProof/>
                <w:sz w:val="20"/>
              </w:rPr>
            </w:pPr>
            <w:r>
              <w:rPr>
                <w:noProof/>
                <w:sz w:val="20"/>
              </w:rPr>
              <w:t>230990</w:t>
            </w:r>
          </w:p>
        </w:tc>
        <w:tc>
          <w:tcPr>
            <w:tcW w:w="4680" w:type="dxa"/>
            <w:tcBorders>
              <w:top w:val="nil"/>
              <w:left w:val="nil"/>
              <w:bottom w:val="single" w:sz="4" w:space="0" w:color="auto"/>
              <w:right w:val="single" w:sz="4" w:space="0" w:color="auto"/>
            </w:tcBorders>
            <w:shd w:val="clear" w:color="auto" w:fill="auto"/>
            <w:noWrap/>
            <w:hideMark/>
          </w:tcPr>
          <w:p w14:paraId="4DD43E7A" w14:textId="77777777" w:rsidR="00E83F66" w:rsidRPr="00772251" w:rsidRDefault="00E83F66" w:rsidP="0015454A">
            <w:pPr>
              <w:spacing w:before="60" w:after="60" w:line="240" w:lineRule="auto"/>
              <w:rPr>
                <w:noProof/>
                <w:sz w:val="20"/>
              </w:rPr>
            </w:pPr>
            <w:r>
              <w:rPr>
                <w:noProof/>
                <w:sz w:val="20"/>
              </w:rPr>
              <w:t>- - - für die Herstellung von Tier- und Geflügelfutter verwendete Vormischungen</w:t>
            </w:r>
          </w:p>
        </w:tc>
        <w:tc>
          <w:tcPr>
            <w:tcW w:w="898" w:type="dxa"/>
            <w:tcBorders>
              <w:top w:val="nil"/>
              <w:left w:val="nil"/>
              <w:bottom w:val="single" w:sz="4" w:space="0" w:color="auto"/>
              <w:right w:val="single" w:sz="4" w:space="0" w:color="auto"/>
            </w:tcBorders>
            <w:shd w:val="clear" w:color="auto" w:fill="auto"/>
            <w:noWrap/>
            <w:vAlign w:val="center"/>
            <w:hideMark/>
          </w:tcPr>
          <w:p w14:paraId="626DA2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31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1C3B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147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3F7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2A1C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9CF4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52E5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301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08C6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855D9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8B32B1" w14:textId="77777777" w:rsidR="00E83F66" w:rsidRPr="00772251" w:rsidRDefault="00E83F66" w:rsidP="0015454A">
            <w:pPr>
              <w:spacing w:before="60" w:after="60" w:line="240" w:lineRule="auto"/>
              <w:rPr>
                <w:noProof/>
                <w:sz w:val="20"/>
              </w:rPr>
            </w:pPr>
            <w:r>
              <w:rPr>
                <w:noProof/>
                <w:sz w:val="20"/>
              </w:rPr>
              <w:t>23099090</w:t>
            </w:r>
          </w:p>
        </w:tc>
        <w:tc>
          <w:tcPr>
            <w:tcW w:w="1350" w:type="dxa"/>
            <w:tcBorders>
              <w:top w:val="nil"/>
              <w:left w:val="nil"/>
              <w:bottom w:val="single" w:sz="4" w:space="0" w:color="auto"/>
              <w:right w:val="single" w:sz="4" w:space="0" w:color="auto"/>
            </w:tcBorders>
            <w:shd w:val="clear" w:color="auto" w:fill="auto"/>
            <w:noWrap/>
            <w:hideMark/>
          </w:tcPr>
          <w:p w14:paraId="19245E16" w14:textId="77777777" w:rsidR="00E83F66" w:rsidRPr="00772251" w:rsidRDefault="00E83F66" w:rsidP="0015454A">
            <w:pPr>
              <w:spacing w:before="60" w:after="60" w:line="240" w:lineRule="auto"/>
              <w:rPr>
                <w:noProof/>
                <w:sz w:val="20"/>
              </w:rPr>
            </w:pPr>
            <w:r>
              <w:rPr>
                <w:noProof/>
                <w:sz w:val="20"/>
              </w:rPr>
              <w:t>230990</w:t>
            </w:r>
          </w:p>
        </w:tc>
        <w:tc>
          <w:tcPr>
            <w:tcW w:w="4680" w:type="dxa"/>
            <w:tcBorders>
              <w:top w:val="nil"/>
              <w:left w:val="nil"/>
              <w:bottom w:val="single" w:sz="4" w:space="0" w:color="auto"/>
              <w:right w:val="single" w:sz="4" w:space="0" w:color="auto"/>
            </w:tcBorders>
            <w:shd w:val="clear" w:color="auto" w:fill="auto"/>
            <w:noWrap/>
            <w:hideMark/>
          </w:tcPr>
          <w:p w14:paraId="233A24CC" w14:textId="77777777" w:rsidR="00E83F66" w:rsidRPr="00772251" w:rsidRDefault="00E83F66" w:rsidP="0015454A">
            <w:pPr>
              <w:spacing w:before="60" w:after="60" w:line="240" w:lineRule="auto"/>
              <w:rPr>
                <w:noProof/>
                <w:sz w:val="20"/>
              </w:rPr>
            </w:pPr>
            <w:r>
              <w:rPr>
                <w:noProof/>
                <w:sz w:val="20"/>
              </w:rPr>
              <w:t>- - - andere</w:t>
            </w:r>
          </w:p>
        </w:tc>
        <w:tc>
          <w:tcPr>
            <w:tcW w:w="898" w:type="dxa"/>
            <w:tcBorders>
              <w:top w:val="nil"/>
              <w:left w:val="nil"/>
              <w:bottom w:val="single" w:sz="4" w:space="0" w:color="auto"/>
              <w:right w:val="single" w:sz="4" w:space="0" w:color="auto"/>
            </w:tcBorders>
            <w:shd w:val="clear" w:color="auto" w:fill="auto"/>
            <w:noWrap/>
            <w:vAlign w:val="center"/>
            <w:hideMark/>
          </w:tcPr>
          <w:p w14:paraId="08A2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33D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EE5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389B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AC6A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8F6F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833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AD8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2FB0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52F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66BE6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656F30" w14:textId="77777777" w:rsidR="00E83F66" w:rsidRPr="00772251" w:rsidRDefault="00E83F66" w:rsidP="00E5587C">
            <w:pPr>
              <w:spacing w:before="60" w:after="60" w:line="240" w:lineRule="auto"/>
              <w:rPr>
                <w:noProof/>
                <w:sz w:val="20"/>
              </w:rPr>
            </w:pPr>
            <w:r>
              <w:rPr>
                <w:noProof/>
                <w:sz w:val="20"/>
              </w:rPr>
              <w:t>25070000</w:t>
            </w:r>
          </w:p>
        </w:tc>
        <w:tc>
          <w:tcPr>
            <w:tcW w:w="1350" w:type="dxa"/>
            <w:tcBorders>
              <w:top w:val="nil"/>
              <w:left w:val="nil"/>
              <w:bottom w:val="single" w:sz="4" w:space="0" w:color="auto"/>
              <w:right w:val="single" w:sz="4" w:space="0" w:color="auto"/>
            </w:tcBorders>
            <w:shd w:val="clear" w:color="auto" w:fill="auto"/>
            <w:noWrap/>
            <w:hideMark/>
          </w:tcPr>
          <w:p w14:paraId="7C67306B" w14:textId="77777777" w:rsidR="00E83F66" w:rsidRPr="00772251" w:rsidRDefault="00E83F66" w:rsidP="0015454A">
            <w:pPr>
              <w:spacing w:before="60" w:after="60" w:line="240" w:lineRule="auto"/>
              <w:rPr>
                <w:noProof/>
                <w:sz w:val="20"/>
              </w:rPr>
            </w:pPr>
            <w:r>
              <w:rPr>
                <w:noProof/>
                <w:sz w:val="20"/>
              </w:rPr>
              <w:t>250700</w:t>
            </w:r>
          </w:p>
        </w:tc>
        <w:tc>
          <w:tcPr>
            <w:tcW w:w="4680" w:type="dxa"/>
            <w:tcBorders>
              <w:top w:val="nil"/>
              <w:left w:val="nil"/>
              <w:bottom w:val="single" w:sz="4" w:space="0" w:color="auto"/>
              <w:right w:val="single" w:sz="4" w:space="0" w:color="auto"/>
            </w:tcBorders>
            <w:shd w:val="clear" w:color="auto" w:fill="auto"/>
            <w:noWrap/>
            <w:hideMark/>
          </w:tcPr>
          <w:p w14:paraId="1DB96A9D" w14:textId="77777777" w:rsidR="00E83F66" w:rsidRPr="00772251" w:rsidRDefault="00E83F66" w:rsidP="0015454A">
            <w:pPr>
              <w:spacing w:before="60" w:after="60" w:line="240" w:lineRule="auto"/>
              <w:rPr>
                <w:noProof/>
                <w:sz w:val="20"/>
              </w:rPr>
            </w:pPr>
            <w:r>
              <w:rPr>
                <w:noProof/>
                <w:sz w:val="20"/>
              </w:rPr>
              <w:t>Kaolin und anderer kaolinhaltiger Ton und Lehm, auch gebrannt</w:t>
            </w:r>
          </w:p>
        </w:tc>
        <w:tc>
          <w:tcPr>
            <w:tcW w:w="898" w:type="dxa"/>
            <w:tcBorders>
              <w:top w:val="nil"/>
              <w:left w:val="nil"/>
              <w:bottom w:val="single" w:sz="4" w:space="0" w:color="auto"/>
              <w:right w:val="single" w:sz="4" w:space="0" w:color="auto"/>
            </w:tcBorders>
            <w:shd w:val="clear" w:color="auto" w:fill="auto"/>
            <w:noWrap/>
            <w:vAlign w:val="center"/>
            <w:hideMark/>
          </w:tcPr>
          <w:p w14:paraId="6D3BD8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F48E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0CD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B2CE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9B11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EE93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A0A9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BFB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1D2F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CA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5409F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A263AE" w14:textId="77777777" w:rsidR="00E83F66" w:rsidRPr="00772251" w:rsidRDefault="00E83F66" w:rsidP="0015454A">
            <w:pPr>
              <w:spacing w:before="60" w:after="60" w:line="240" w:lineRule="auto"/>
              <w:rPr>
                <w:noProof/>
                <w:sz w:val="20"/>
              </w:rPr>
            </w:pPr>
            <w:r>
              <w:rPr>
                <w:noProof/>
                <w:sz w:val="20"/>
              </w:rPr>
              <w:t>25171000</w:t>
            </w:r>
          </w:p>
        </w:tc>
        <w:tc>
          <w:tcPr>
            <w:tcW w:w="1350" w:type="dxa"/>
            <w:tcBorders>
              <w:top w:val="nil"/>
              <w:left w:val="nil"/>
              <w:bottom w:val="single" w:sz="4" w:space="0" w:color="auto"/>
              <w:right w:val="single" w:sz="4" w:space="0" w:color="auto"/>
            </w:tcBorders>
            <w:shd w:val="clear" w:color="auto" w:fill="auto"/>
            <w:noWrap/>
            <w:hideMark/>
          </w:tcPr>
          <w:p w14:paraId="15D6FF54" w14:textId="77777777" w:rsidR="00E83F66" w:rsidRPr="00772251" w:rsidRDefault="00E83F66" w:rsidP="0015454A">
            <w:pPr>
              <w:spacing w:before="60" w:after="60" w:line="240" w:lineRule="auto"/>
              <w:rPr>
                <w:noProof/>
                <w:sz w:val="20"/>
              </w:rPr>
            </w:pPr>
            <w:r>
              <w:rPr>
                <w:noProof/>
                <w:sz w:val="20"/>
              </w:rPr>
              <w:t>251710</w:t>
            </w:r>
          </w:p>
        </w:tc>
        <w:tc>
          <w:tcPr>
            <w:tcW w:w="4680" w:type="dxa"/>
            <w:tcBorders>
              <w:top w:val="nil"/>
              <w:left w:val="nil"/>
              <w:bottom w:val="single" w:sz="4" w:space="0" w:color="auto"/>
              <w:right w:val="single" w:sz="4" w:space="0" w:color="auto"/>
            </w:tcBorders>
            <w:shd w:val="clear" w:color="auto" w:fill="auto"/>
            <w:noWrap/>
            <w:hideMark/>
          </w:tcPr>
          <w:p w14:paraId="740DE951" w14:textId="4470422B" w:rsidR="00E83F66" w:rsidRPr="00772251" w:rsidRDefault="00E83F66" w:rsidP="0015454A">
            <w:pPr>
              <w:spacing w:before="60" w:after="60" w:line="240" w:lineRule="auto"/>
              <w:rPr>
                <w:noProof/>
                <w:sz w:val="20"/>
              </w:rPr>
            </w:pPr>
            <w:r>
              <w:rPr>
                <w:noProof/>
                <w:sz w:val="20"/>
              </w:rPr>
              <w:t>- Feldsteine, Kies und zerkleinerte Steine, von der beim Betonbau oder als Steinmaterial im Wege- und Bahnbau verwendeten Art, Feuerstein (Flintstein) und Kiesel, auch wärmebehandelt</w:t>
            </w:r>
          </w:p>
        </w:tc>
        <w:tc>
          <w:tcPr>
            <w:tcW w:w="898" w:type="dxa"/>
            <w:tcBorders>
              <w:top w:val="nil"/>
              <w:left w:val="nil"/>
              <w:bottom w:val="single" w:sz="4" w:space="0" w:color="auto"/>
              <w:right w:val="single" w:sz="4" w:space="0" w:color="auto"/>
            </w:tcBorders>
            <w:shd w:val="clear" w:color="auto" w:fill="auto"/>
            <w:noWrap/>
            <w:vAlign w:val="center"/>
            <w:hideMark/>
          </w:tcPr>
          <w:p w14:paraId="54BCC4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C2E1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5AD2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4A2C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A865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5B9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9D29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5DE4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966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A77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E09B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10223A" w14:textId="77777777" w:rsidR="00E83F66" w:rsidRPr="00772251" w:rsidRDefault="00E83F66" w:rsidP="0015454A">
            <w:pPr>
              <w:spacing w:before="60" w:after="60" w:line="240" w:lineRule="auto"/>
              <w:rPr>
                <w:noProof/>
                <w:sz w:val="20"/>
              </w:rPr>
            </w:pPr>
            <w:r>
              <w:rPr>
                <w:noProof/>
                <w:sz w:val="20"/>
              </w:rPr>
              <w:t>25172000</w:t>
            </w:r>
          </w:p>
        </w:tc>
        <w:tc>
          <w:tcPr>
            <w:tcW w:w="1350" w:type="dxa"/>
            <w:tcBorders>
              <w:top w:val="nil"/>
              <w:left w:val="nil"/>
              <w:bottom w:val="single" w:sz="4" w:space="0" w:color="auto"/>
              <w:right w:val="single" w:sz="4" w:space="0" w:color="auto"/>
            </w:tcBorders>
            <w:shd w:val="clear" w:color="auto" w:fill="auto"/>
            <w:noWrap/>
            <w:hideMark/>
          </w:tcPr>
          <w:p w14:paraId="5DFDD373" w14:textId="77777777" w:rsidR="00E83F66" w:rsidRPr="00772251" w:rsidRDefault="00E83F66" w:rsidP="0015454A">
            <w:pPr>
              <w:spacing w:before="60" w:after="60" w:line="240" w:lineRule="auto"/>
              <w:rPr>
                <w:noProof/>
                <w:sz w:val="20"/>
              </w:rPr>
            </w:pPr>
            <w:r>
              <w:rPr>
                <w:noProof/>
                <w:sz w:val="20"/>
              </w:rPr>
              <w:t>251720</w:t>
            </w:r>
          </w:p>
        </w:tc>
        <w:tc>
          <w:tcPr>
            <w:tcW w:w="4680" w:type="dxa"/>
            <w:tcBorders>
              <w:top w:val="nil"/>
              <w:left w:val="nil"/>
              <w:bottom w:val="single" w:sz="4" w:space="0" w:color="auto"/>
              <w:right w:val="single" w:sz="4" w:space="0" w:color="auto"/>
            </w:tcBorders>
            <w:shd w:val="clear" w:color="auto" w:fill="auto"/>
            <w:noWrap/>
            <w:hideMark/>
          </w:tcPr>
          <w:p w14:paraId="6DA5CE72" w14:textId="77777777" w:rsidR="00E83F66" w:rsidRPr="00772251" w:rsidRDefault="00E83F66" w:rsidP="0015454A">
            <w:pPr>
              <w:spacing w:before="60" w:after="60" w:line="240" w:lineRule="auto"/>
              <w:rPr>
                <w:noProof/>
                <w:sz w:val="20"/>
              </w:rPr>
            </w:pPr>
            <w:r>
              <w:rPr>
                <w:noProof/>
                <w:sz w:val="20"/>
              </w:rPr>
              <w:t>- Makadam aus Schlacken und ähnlichen Industrieabfällen, auch mit den in der Unterposition 251710 aufgeführten Stoffen vermischt</w:t>
            </w:r>
          </w:p>
        </w:tc>
        <w:tc>
          <w:tcPr>
            <w:tcW w:w="898" w:type="dxa"/>
            <w:tcBorders>
              <w:top w:val="nil"/>
              <w:left w:val="nil"/>
              <w:bottom w:val="single" w:sz="4" w:space="0" w:color="auto"/>
              <w:right w:val="single" w:sz="4" w:space="0" w:color="auto"/>
            </w:tcBorders>
            <w:shd w:val="clear" w:color="auto" w:fill="auto"/>
            <w:noWrap/>
            <w:vAlign w:val="center"/>
            <w:hideMark/>
          </w:tcPr>
          <w:p w14:paraId="0CEDEC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EBC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F1EA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CF17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5CF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A37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502C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B75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AB56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3461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30429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46D70B" w14:textId="77777777" w:rsidR="00E83F66" w:rsidRPr="00772251" w:rsidRDefault="00E83F66" w:rsidP="0015454A">
            <w:pPr>
              <w:spacing w:before="60" w:after="60" w:line="240" w:lineRule="auto"/>
              <w:rPr>
                <w:noProof/>
                <w:sz w:val="20"/>
              </w:rPr>
            </w:pPr>
            <w:r>
              <w:rPr>
                <w:noProof/>
                <w:sz w:val="20"/>
              </w:rPr>
              <w:t>25173000</w:t>
            </w:r>
          </w:p>
        </w:tc>
        <w:tc>
          <w:tcPr>
            <w:tcW w:w="1350" w:type="dxa"/>
            <w:tcBorders>
              <w:top w:val="nil"/>
              <w:left w:val="nil"/>
              <w:bottom w:val="single" w:sz="4" w:space="0" w:color="auto"/>
              <w:right w:val="single" w:sz="4" w:space="0" w:color="auto"/>
            </w:tcBorders>
            <w:shd w:val="clear" w:color="auto" w:fill="auto"/>
            <w:noWrap/>
            <w:hideMark/>
          </w:tcPr>
          <w:p w14:paraId="3FB4919F" w14:textId="77777777" w:rsidR="00E83F66" w:rsidRPr="00772251" w:rsidRDefault="00E83F66" w:rsidP="0015454A">
            <w:pPr>
              <w:spacing w:before="60" w:after="60" w:line="240" w:lineRule="auto"/>
              <w:rPr>
                <w:noProof/>
                <w:sz w:val="20"/>
              </w:rPr>
            </w:pPr>
            <w:r>
              <w:rPr>
                <w:noProof/>
                <w:sz w:val="20"/>
              </w:rPr>
              <w:t>251730</w:t>
            </w:r>
          </w:p>
        </w:tc>
        <w:tc>
          <w:tcPr>
            <w:tcW w:w="4680" w:type="dxa"/>
            <w:tcBorders>
              <w:top w:val="nil"/>
              <w:left w:val="nil"/>
              <w:bottom w:val="single" w:sz="4" w:space="0" w:color="auto"/>
              <w:right w:val="single" w:sz="4" w:space="0" w:color="auto"/>
            </w:tcBorders>
            <w:shd w:val="clear" w:color="auto" w:fill="auto"/>
            <w:noWrap/>
            <w:hideMark/>
          </w:tcPr>
          <w:p w14:paraId="0D434553" w14:textId="77777777" w:rsidR="00E83F66" w:rsidRPr="00772251" w:rsidRDefault="00E83F66" w:rsidP="0015454A">
            <w:pPr>
              <w:spacing w:before="60" w:after="60" w:line="240" w:lineRule="auto"/>
              <w:rPr>
                <w:noProof/>
                <w:sz w:val="20"/>
              </w:rPr>
            </w:pPr>
            <w:r>
              <w:rPr>
                <w:noProof/>
                <w:sz w:val="20"/>
              </w:rPr>
              <w:t>- Teermakadam</w:t>
            </w:r>
          </w:p>
        </w:tc>
        <w:tc>
          <w:tcPr>
            <w:tcW w:w="898" w:type="dxa"/>
            <w:tcBorders>
              <w:top w:val="nil"/>
              <w:left w:val="nil"/>
              <w:bottom w:val="single" w:sz="4" w:space="0" w:color="auto"/>
              <w:right w:val="single" w:sz="4" w:space="0" w:color="auto"/>
            </w:tcBorders>
            <w:shd w:val="clear" w:color="auto" w:fill="auto"/>
            <w:noWrap/>
            <w:vAlign w:val="center"/>
            <w:hideMark/>
          </w:tcPr>
          <w:p w14:paraId="68C73C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2E8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8B57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964F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79B4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3B5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4EB5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A5D0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44B5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231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1EA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77D367" w14:textId="77777777" w:rsidR="00E83F66" w:rsidRPr="00772251" w:rsidRDefault="00E83F66" w:rsidP="0015454A">
            <w:pPr>
              <w:spacing w:before="60" w:after="60" w:line="240" w:lineRule="auto"/>
              <w:rPr>
                <w:noProof/>
                <w:sz w:val="20"/>
              </w:rPr>
            </w:pPr>
            <w:r>
              <w:rPr>
                <w:noProof/>
                <w:sz w:val="20"/>
              </w:rPr>
              <w:t>25174100</w:t>
            </w:r>
          </w:p>
        </w:tc>
        <w:tc>
          <w:tcPr>
            <w:tcW w:w="1350" w:type="dxa"/>
            <w:tcBorders>
              <w:top w:val="nil"/>
              <w:left w:val="nil"/>
              <w:bottom w:val="single" w:sz="4" w:space="0" w:color="auto"/>
              <w:right w:val="single" w:sz="4" w:space="0" w:color="auto"/>
            </w:tcBorders>
            <w:shd w:val="clear" w:color="auto" w:fill="auto"/>
            <w:noWrap/>
            <w:hideMark/>
          </w:tcPr>
          <w:p w14:paraId="4AF5FEDE" w14:textId="77777777" w:rsidR="00E83F66" w:rsidRPr="00772251" w:rsidRDefault="00E83F66" w:rsidP="0015454A">
            <w:pPr>
              <w:spacing w:before="60" w:after="60" w:line="240" w:lineRule="auto"/>
              <w:rPr>
                <w:noProof/>
                <w:sz w:val="20"/>
              </w:rPr>
            </w:pPr>
            <w:r>
              <w:rPr>
                <w:noProof/>
                <w:sz w:val="20"/>
              </w:rPr>
              <w:t>251741</w:t>
            </w:r>
          </w:p>
        </w:tc>
        <w:tc>
          <w:tcPr>
            <w:tcW w:w="4680" w:type="dxa"/>
            <w:tcBorders>
              <w:top w:val="nil"/>
              <w:left w:val="nil"/>
              <w:bottom w:val="single" w:sz="4" w:space="0" w:color="auto"/>
              <w:right w:val="single" w:sz="4" w:space="0" w:color="auto"/>
            </w:tcBorders>
            <w:shd w:val="clear" w:color="auto" w:fill="auto"/>
            <w:noWrap/>
            <w:hideMark/>
          </w:tcPr>
          <w:p w14:paraId="5A3F6C94" w14:textId="77777777" w:rsidR="00E83F66" w:rsidRPr="00772251" w:rsidRDefault="00E83F66" w:rsidP="0015454A">
            <w:pPr>
              <w:spacing w:before="60" w:after="60" w:line="240" w:lineRule="auto"/>
              <w:rPr>
                <w:noProof/>
                <w:sz w:val="20"/>
              </w:rPr>
            </w:pPr>
            <w:r>
              <w:rPr>
                <w:noProof/>
                <w:sz w:val="20"/>
              </w:rPr>
              <w:t>-- aus Marmor</w:t>
            </w:r>
          </w:p>
        </w:tc>
        <w:tc>
          <w:tcPr>
            <w:tcW w:w="898" w:type="dxa"/>
            <w:tcBorders>
              <w:top w:val="nil"/>
              <w:left w:val="nil"/>
              <w:bottom w:val="single" w:sz="4" w:space="0" w:color="auto"/>
              <w:right w:val="single" w:sz="4" w:space="0" w:color="auto"/>
            </w:tcBorders>
            <w:shd w:val="clear" w:color="auto" w:fill="auto"/>
            <w:noWrap/>
            <w:vAlign w:val="center"/>
            <w:hideMark/>
          </w:tcPr>
          <w:p w14:paraId="4E3553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C268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4AF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7E7F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F202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B79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42F2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586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95E1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E7B5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12BC4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E6EA6D" w14:textId="77777777" w:rsidR="00E83F66" w:rsidRPr="00772251" w:rsidRDefault="00E83F66" w:rsidP="0015454A">
            <w:pPr>
              <w:spacing w:before="60" w:after="60" w:line="240" w:lineRule="auto"/>
              <w:rPr>
                <w:noProof/>
                <w:sz w:val="20"/>
              </w:rPr>
            </w:pPr>
            <w:r>
              <w:rPr>
                <w:noProof/>
                <w:sz w:val="20"/>
              </w:rPr>
              <w:t>25174900</w:t>
            </w:r>
          </w:p>
        </w:tc>
        <w:tc>
          <w:tcPr>
            <w:tcW w:w="1350" w:type="dxa"/>
            <w:tcBorders>
              <w:top w:val="nil"/>
              <w:left w:val="nil"/>
              <w:bottom w:val="single" w:sz="4" w:space="0" w:color="auto"/>
              <w:right w:val="single" w:sz="4" w:space="0" w:color="auto"/>
            </w:tcBorders>
            <w:shd w:val="clear" w:color="auto" w:fill="auto"/>
            <w:noWrap/>
            <w:hideMark/>
          </w:tcPr>
          <w:p w14:paraId="00BC430D" w14:textId="77777777" w:rsidR="00E83F66" w:rsidRPr="00772251" w:rsidRDefault="00E83F66" w:rsidP="0015454A">
            <w:pPr>
              <w:spacing w:before="60" w:after="60" w:line="240" w:lineRule="auto"/>
              <w:rPr>
                <w:noProof/>
                <w:sz w:val="20"/>
              </w:rPr>
            </w:pPr>
            <w:r>
              <w:rPr>
                <w:noProof/>
                <w:sz w:val="20"/>
              </w:rPr>
              <w:t>251749</w:t>
            </w:r>
          </w:p>
        </w:tc>
        <w:tc>
          <w:tcPr>
            <w:tcW w:w="4680" w:type="dxa"/>
            <w:tcBorders>
              <w:top w:val="nil"/>
              <w:left w:val="nil"/>
              <w:bottom w:val="single" w:sz="4" w:space="0" w:color="auto"/>
              <w:right w:val="single" w:sz="4" w:space="0" w:color="auto"/>
            </w:tcBorders>
            <w:shd w:val="clear" w:color="auto" w:fill="auto"/>
            <w:noWrap/>
            <w:hideMark/>
          </w:tcPr>
          <w:p w14:paraId="5164E8F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4A42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D7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3A3B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F8A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372F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BFF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FE1E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124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3B5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4DE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DF3B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CEB175" w14:textId="77777777" w:rsidR="00E83F66" w:rsidRPr="00772251" w:rsidRDefault="00E83F66" w:rsidP="00C52568">
            <w:pPr>
              <w:pageBreakBefore/>
              <w:spacing w:before="60" w:after="60" w:line="240" w:lineRule="auto"/>
              <w:rPr>
                <w:noProof/>
                <w:sz w:val="20"/>
              </w:rPr>
            </w:pPr>
            <w:r>
              <w:rPr>
                <w:noProof/>
                <w:sz w:val="20"/>
              </w:rPr>
              <w:t>25181000</w:t>
            </w:r>
          </w:p>
        </w:tc>
        <w:tc>
          <w:tcPr>
            <w:tcW w:w="1350" w:type="dxa"/>
            <w:tcBorders>
              <w:top w:val="nil"/>
              <w:left w:val="nil"/>
              <w:bottom w:val="single" w:sz="4" w:space="0" w:color="auto"/>
              <w:right w:val="single" w:sz="4" w:space="0" w:color="auto"/>
            </w:tcBorders>
            <w:shd w:val="clear" w:color="auto" w:fill="auto"/>
            <w:noWrap/>
            <w:hideMark/>
          </w:tcPr>
          <w:p w14:paraId="727ACD76" w14:textId="77777777" w:rsidR="00E83F66" w:rsidRPr="00772251" w:rsidRDefault="00E83F66" w:rsidP="0015454A">
            <w:pPr>
              <w:spacing w:before="60" w:after="60" w:line="240" w:lineRule="auto"/>
              <w:rPr>
                <w:noProof/>
                <w:sz w:val="20"/>
              </w:rPr>
            </w:pPr>
            <w:r>
              <w:rPr>
                <w:noProof/>
                <w:sz w:val="20"/>
              </w:rPr>
              <w:t>251810</w:t>
            </w:r>
          </w:p>
        </w:tc>
        <w:tc>
          <w:tcPr>
            <w:tcW w:w="4680" w:type="dxa"/>
            <w:tcBorders>
              <w:top w:val="nil"/>
              <w:left w:val="nil"/>
              <w:bottom w:val="single" w:sz="4" w:space="0" w:color="auto"/>
              <w:right w:val="single" w:sz="4" w:space="0" w:color="auto"/>
            </w:tcBorders>
            <w:shd w:val="clear" w:color="auto" w:fill="auto"/>
            <w:noWrap/>
            <w:hideMark/>
          </w:tcPr>
          <w:p w14:paraId="6C2920B9" w14:textId="77777777" w:rsidR="00E83F66" w:rsidRPr="00772251" w:rsidRDefault="00E83F66" w:rsidP="0015454A">
            <w:pPr>
              <w:spacing w:before="60" w:after="60" w:line="240" w:lineRule="auto"/>
              <w:rPr>
                <w:noProof/>
                <w:sz w:val="20"/>
              </w:rPr>
            </w:pPr>
            <w:r>
              <w:rPr>
                <w:noProof/>
                <w:sz w:val="20"/>
              </w:rPr>
              <w:t>- Dolomit, weder gebrannt noch gesintert</w:t>
            </w:r>
          </w:p>
        </w:tc>
        <w:tc>
          <w:tcPr>
            <w:tcW w:w="898" w:type="dxa"/>
            <w:tcBorders>
              <w:top w:val="nil"/>
              <w:left w:val="nil"/>
              <w:bottom w:val="single" w:sz="4" w:space="0" w:color="auto"/>
              <w:right w:val="single" w:sz="4" w:space="0" w:color="auto"/>
            </w:tcBorders>
            <w:shd w:val="clear" w:color="auto" w:fill="auto"/>
            <w:noWrap/>
            <w:vAlign w:val="center"/>
            <w:hideMark/>
          </w:tcPr>
          <w:p w14:paraId="00D958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6A3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1A9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D96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A00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0E9B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6AEC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052F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43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65C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C04DE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DBE4E9" w14:textId="77777777" w:rsidR="00E83F66" w:rsidRPr="00772251" w:rsidRDefault="00E83F66" w:rsidP="0015454A">
            <w:pPr>
              <w:spacing w:before="60" w:after="60" w:line="240" w:lineRule="auto"/>
              <w:rPr>
                <w:noProof/>
                <w:sz w:val="20"/>
              </w:rPr>
            </w:pPr>
            <w:r>
              <w:rPr>
                <w:noProof/>
                <w:sz w:val="20"/>
              </w:rPr>
              <w:t>25182000</w:t>
            </w:r>
          </w:p>
        </w:tc>
        <w:tc>
          <w:tcPr>
            <w:tcW w:w="1350" w:type="dxa"/>
            <w:tcBorders>
              <w:top w:val="nil"/>
              <w:left w:val="nil"/>
              <w:bottom w:val="single" w:sz="4" w:space="0" w:color="auto"/>
              <w:right w:val="single" w:sz="4" w:space="0" w:color="auto"/>
            </w:tcBorders>
            <w:shd w:val="clear" w:color="auto" w:fill="auto"/>
            <w:noWrap/>
            <w:hideMark/>
          </w:tcPr>
          <w:p w14:paraId="3FE99D47" w14:textId="77777777" w:rsidR="00E83F66" w:rsidRPr="00772251" w:rsidRDefault="00E83F66" w:rsidP="0015454A">
            <w:pPr>
              <w:spacing w:before="60" w:after="60" w:line="240" w:lineRule="auto"/>
              <w:rPr>
                <w:noProof/>
                <w:sz w:val="20"/>
              </w:rPr>
            </w:pPr>
            <w:r>
              <w:rPr>
                <w:noProof/>
                <w:sz w:val="20"/>
              </w:rPr>
              <w:t>251820</w:t>
            </w:r>
          </w:p>
        </w:tc>
        <w:tc>
          <w:tcPr>
            <w:tcW w:w="4680" w:type="dxa"/>
            <w:tcBorders>
              <w:top w:val="nil"/>
              <w:left w:val="nil"/>
              <w:bottom w:val="single" w:sz="4" w:space="0" w:color="auto"/>
              <w:right w:val="single" w:sz="4" w:space="0" w:color="auto"/>
            </w:tcBorders>
            <w:shd w:val="clear" w:color="auto" w:fill="auto"/>
            <w:noWrap/>
            <w:hideMark/>
          </w:tcPr>
          <w:p w14:paraId="00439672" w14:textId="77777777" w:rsidR="00E83F66" w:rsidRPr="00772251" w:rsidRDefault="00E83F66" w:rsidP="0015454A">
            <w:pPr>
              <w:spacing w:before="60" w:after="60" w:line="240" w:lineRule="auto"/>
              <w:rPr>
                <w:noProof/>
                <w:sz w:val="20"/>
              </w:rPr>
            </w:pPr>
            <w:r>
              <w:rPr>
                <w:noProof/>
                <w:sz w:val="20"/>
              </w:rPr>
              <w:t>- Dolomit, gebrannt oder gesintert</w:t>
            </w:r>
          </w:p>
        </w:tc>
        <w:tc>
          <w:tcPr>
            <w:tcW w:w="898" w:type="dxa"/>
            <w:tcBorders>
              <w:top w:val="nil"/>
              <w:left w:val="nil"/>
              <w:bottom w:val="single" w:sz="4" w:space="0" w:color="auto"/>
              <w:right w:val="single" w:sz="4" w:space="0" w:color="auto"/>
            </w:tcBorders>
            <w:shd w:val="clear" w:color="auto" w:fill="auto"/>
            <w:noWrap/>
            <w:vAlign w:val="center"/>
            <w:hideMark/>
          </w:tcPr>
          <w:p w14:paraId="3BEF4B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2623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995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99D0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F32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4F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934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B0B5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6E7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55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74D7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7905FD" w14:textId="77777777" w:rsidR="00E83F66" w:rsidRPr="00772251" w:rsidRDefault="00E83F66" w:rsidP="0015454A">
            <w:pPr>
              <w:spacing w:before="60" w:after="60" w:line="240" w:lineRule="auto"/>
              <w:rPr>
                <w:noProof/>
                <w:sz w:val="20"/>
              </w:rPr>
            </w:pPr>
            <w:r>
              <w:rPr>
                <w:noProof/>
                <w:sz w:val="20"/>
              </w:rPr>
              <w:t>25183000</w:t>
            </w:r>
          </w:p>
        </w:tc>
        <w:tc>
          <w:tcPr>
            <w:tcW w:w="1350" w:type="dxa"/>
            <w:tcBorders>
              <w:top w:val="nil"/>
              <w:left w:val="nil"/>
              <w:bottom w:val="single" w:sz="4" w:space="0" w:color="auto"/>
              <w:right w:val="single" w:sz="4" w:space="0" w:color="auto"/>
            </w:tcBorders>
            <w:shd w:val="clear" w:color="auto" w:fill="auto"/>
            <w:noWrap/>
            <w:hideMark/>
          </w:tcPr>
          <w:p w14:paraId="25E76C71" w14:textId="77777777" w:rsidR="00E83F66" w:rsidRPr="00772251" w:rsidRDefault="00E83F66" w:rsidP="0015454A">
            <w:pPr>
              <w:spacing w:before="60" w:after="60" w:line="240" w:lineRule="auto"/>
              <w:rPr>
                <w:noProof/>
                <w:sz w:val="20"/>
              </w:rPr>
            </w:pPr>
            <w:r>
              <w:rPr>
                <w:noProof/>
                <w:sz w:val="20"/>
              </w:rPr>
              <w:t>251830</w:t>
            </w:r>
          </w:p>
        </w:tc>
        <w:tc>
          <w:tcPr>
            <w:tcW w:w="4680" w:type="dxa"/>
            <w:tcBorders>
              <w:top w:val="nil"/>
              <w:left w:val="nil"/>
              <w:bottom w:val="single" w:sz="4" w:space="0" w:color="auto"/>
              <w:right w:val="single" w:sz="4" w:space="0" w:color="auto"/>
            </w:tcBorders>
            <w:shd w:val="clear" w:color="auto" w:fill="auto"/>
            <w:noWrap/>
            <w:hideMark/>
          </w:tcPr>
          <w:p w14:paraId="3A37E100" w14:textId="77777777" w:rsidR="00E83F66" w:rsidRPr="00772251" w:rsidRDefault="00E83F66" w:rsidP="0015454A">
            <w:pPr>
              <w:spacing w:before="60" w:after="60" w:line="240" w:lineRule="auto"/>
              <w:rPr>
                <w:noProof/>
                <w:sz w:val="20"/>
              </w:rPr>
            </w:pPr>
            <w:r>
              <w:rPr>
                <w:noProof/>
                <w:sz w:val="20"/>
              </w:rPr>
              <w:t>- Dolomitstampfmasse</w:t>
            </w:r>
          </w:p>
        </w:tc>
        <w:tc>
          <w:tcPr>
            <w:tcW w:w="898" w:type="dxa"/>
            <w:tcBorders>
              <w:top w:val="nil"/>
              <w:left w:val="nil"/>
              <w:bottom w:val="single" w:sz="4" w:space="0" w:color="auto"/>
              <w:right w:val="single" w:sz="4" w:space="0" w:color="auto"/>
            </w:tcBorders>
            <w:shd w:val="clear" w:color="auto" w:fill="auto"/>
            <w:noWrap/>
            <w:vAlign w:val="center"/>
            <w:hideMark/>
          </w:tcPr>
          <w:p w14:paraId="0CBF8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C89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62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950F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70BB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538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66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83E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E88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8E2E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C4704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8451B6" w14:textId="77777777" w:rsidR="00E83F66" w:rsidRPr="00772251" w:rsidRDefault="00E83F66" w:rsidP="0015454A">
            <w:pPr>
              <w:spacing w:before="60" w:after="60" w:line="240" w:lineRule="auto"/>
              <w:rPr>
                <w:noProof/>
                <w:sz w:val="20"/>
              </w:rPr>
            </w:pPr>
            <w:r>
              <w:rPr>
                <w:noProof/>
                <w:sz w:val="20"/>
              </w:rPr>
              <w:t>25191000</w:t>
            </w:r>
          </w:p>
        </w:tc>
        <w:tc>
          <w:tcPr>
            <w:tcW w:w="1350" w:type="dxa"/>
            <w:tcBorders>
              <w:top w:val="nil"/>
              <w:left w:val="nil"/>
              <w:bottom w:val="single" w:sz="4" w:space="0" w:color="auto"/>
              <w:right w:val="single" w:sz="4" w:space="0" w:color="auto"/>
            </w:tcBorders>
            <w:shd w:val="clear" w:color="auto" w:fill="auto"/>
            <w:noWrap/>
            <w:hideMark/>
          </w:tcPr>
          <w:p w14:paraId="6F3F676A" w14:textId="77777777" w:rsidR="00E83F66" w:rsidRPr="00772251" w:rsidRDefault="00E83F66" w:rsidP="0015454A">
            <w:pPr>
              <w:spacing w:before="60" w:after="60" w:line="240" w:lineRule="auto"/>
              <w:rPr>
                <w:noProof/>
                <w:sz w:val="20"/>
              </w:rPr>
            </w:pPr>
            <w:r>
              <w:rPr>
                <w:noProof/>
                <w:sz w:val="20"/>
              </w:rPr>
              <w:t>251910</w:t>
            </w:r>
          </w:p>
        </w:tc>
        <w:tc>
          <w:tcPr>
            <w:tcW w:w="4680" w:type="dxa"/>
            <w:tcBorders>
              <w:top w:val="nil"/>
              <w:left w:val="nil"/>
              <w:bottom w:val="single" w:sz="4" w:space="0" w:color="auto"/>
              <w:right w:val="single" w:sz="4" w:space="0" w:color="auto"/>
            </w:tcBorders>
            <w:shd w:val="clear" w:color="auto" w:fill="auto"/>
            <w:noWrap/>
            <w:hideMark/>
          </w:tcPr>
          <w:p w14:paraId="6E6F4577" w14:textId="77777777" w:rsidR="00E83F66" w:rsidRPr="00772251" w:rsidRDefault="00E83F66" w:rsidP="0015454A">
            <w:pPr>
              <w:spacing w:before="60" w:after="60" w:line="240" w:lineRule="auto"/>
              <w:rPr>
                <w:noProof/>
                <w:sz w:val="20"/>
              </w:rPr>
            </w:pPr>
            <w:r>
              <w:rPr>
                <w:noProof/>
                <w:sz w:val="20"/>
              </w:rPr>
              <w:t>- natürliches Magnesiumcarbonat (Magnesit)</w:t>
            </w:r>
          </w:p>
        </w:tc>
        <w:tc>
          <w:tcPr>
            <w:tcW w:w="898" w:type="dxa"/>
            <w:tcBorders>
              <w:top w:val="nil"/>
              <w:left w:val="nil"/>
              <w:bottom w:val="single" w:sz="4" w:space="0" w:color="auto"/>
              <w:right w:val="single" w:sz="4" w:space="0" w:color="auto"/>
            </w:tcBorders>
            <w:shd w:val="clear" w:color="auto" w:fill="auto"/>
            <w:noWrap/>
            <w:vAlign w:val="center"/>
            <w:hideMark/>
          </w:tcPr>
          <w:p w14:paraId="3DC8EA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FA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EC76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9569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A85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0447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4704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9E9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A49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7F6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B4476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13710A" w14:textId="77777777" w:rsidR="00E83F66" w:rsidRPr="00772251" w:rsidRDefault="00E83F66" w:rsidP="0015454A">
            <w:pPr>
              <w:spacing w:before="60" w:after="60" w:line="240" w:lineRule="auto"/>
              <w:rPr>
                <w:noProof/>
                <w:sz w:val="20"/>
              </w:rPr>
            </w:pPr>
            <w:r>
              <w:rPr>
                <w:noProof/>
                <w:sz w:val="20"/>
              </w:rPr>
              <w:t>25199000</w:t>
            </w:r>
          </w:p>
        </w:tc>
        <w:tc>
          <w:tcPr>
            <w:tcW w:w="1350" w:type="dxa"/>
            <w:tcBorders>
              <w:top w:val="nil"/>
              <w:left w:val="nil"/>
              <w:bottom w:val="single" w:sz="4" w:space="0" w:color="auto"/>
              <w:right w:val="single" w:sz="4" w:space="0" w:color="auto"/>
            </w:tcBorders>
            <w:shd w:val="clear" w:color="auto" w:fill="auto"/>
            <w:noWrap/>
            <w:hideMark/>
          </w:tcPr>
          <w:p w14:paraId="0BE4570A" w14:textId="77777777" w:rsidR="00E83F66" w:rsidRPr="00772251" w:rsidRDefault="00E83F66" w:rsidP="0015454A">
            <w:pPr>
              <w:spacing w:before="60" w:after="60" w:line="240" w:lineRule="auto"/>
              <w:rPr>
                <w:noProof/>
                <w:sz w:val="20"/>
              </w:rPr>
            </w:pPr>
            <w:r>
              <w:rPr>
                <w:noProof/>
                <w:sz w:val="20"/>
              </w:rPr>
              <w:t>251990</w:t>
            </w:r>
          </w:p>
        </w:tc>
        <w:tc>
          <w:tcPr>
            <w:tcW w:w="4680" w:type="dxa"/>
            <w:tcBorders>
              <w:top w:val="nil"/>
              <w:left w:val="nil"/>
              <w:bottom w:val="single" w:sz="4" w:space="0" w:color="auto"/>
              <w:right w:val="single" w:sz="4" w:space="0" w:color="auto"/>
            </w:tcBorders>
            <w:shd w:val="clear" w:color="auto" w:fill="auto"/>
            <w:noWrap/>
            <w:hideMark/>
          </w:tcPr>
          <w:p w14:paraId="51EBDC4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06E21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43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3958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03D8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909A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753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1B4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3183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8890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29B2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C0BCC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253064" w14:textId="77777777" w:rsidR="00E83F66" w:rsidRPr="00772251" w:rsidRDefault="00E83F66" w:rsidP="0015454A">
            <w:pPr>
              <w:spacing w:before="60" w:after="60" w:line="240" w:lineRule="auto"/>
              <w:rPr>
                <w:noProof/>
                <w:sz w:val="20"/>
              </w:rPr>
            </w:pPr>
            <w:r>
              <w:rPr>
                <w:noProof/>
                <w:sz w:val="20"/>
              </w:rPr>
              <w:t>25210000</w:t>
            </w:r>
          </w:p>
        </w:tc>
        <w:tc>
          <w:tcPr>
            <w:tcW w:w="1350" w:type="dxa"/>
            <w:tcBorders>
              <w:top w:val="nil"/>
              <w:left w:val="nil"/>
              <w:bottom w:val="single" w:sz="4" w:space="0" w:color="auto"/>
              <w:right w:val="single" w:sz="4" w:space="0" w:color="auto"/>
            </w:tcBorders>
            <w:shd w:val="clear" w:color="auto" w:fill="auto"/>
            <w:noWrap/>
            <w:hideMark/>
          </w:tcPr>
          <w:p w14:paraId="72BE0F51" w14:textId="77777777" w:rsidR="00E83F66" w:rsidRPr="00772251" w:rsidRDefault="00E83F66" w:rsidP="0015454A">
            <w:pPr>
              <w:spacing w:before="60" w:after="60" w:line="240" w:lineRule="auto"/>
              <w:rPr>
                <w:noProof/>
                <w:sz w:val="20"/>
              </w:rPr>
            </w:pPr>
            <w:r>
              <w:rPr>
                <w:noProof/>
                <w:sz w:val="20"/>
              </w:rPr>
              <w:t>252100</w:t>
            </w:r>
          </w:p>
        </w:tc>
        <w:tc>
          <w:tcPr>
            <w:tcW w:w="4680" w:type="dxa"/>
            <w:tcBorders>
              <w:top w:val="nil"/>
              <w:left w:val="nil"/>
              <w:bottom w:val="single" w:sz="4" w:space="0" w:color="auto"/>
              <w:right w:val="single" w:sz="4" w:space="0" w:color="auto"/>
            </w:tcBorders>
            <w:shd w:val="clear" w:color="auto" w:fill="auto"/>
            <w:noWrap/>
            <w:hideMark/>
          </w:tcPr>
          <w:p w14:paraId="005E8FF7" w14:textId="77777777" w:rsidR="00E83F66" w:rsidRPr="00772251" w:rsidRDefault="00E83F66" w:rsidP="0015454A">
            <w:pPr>
              <w:spacing w:before="60" w:after="60" w:line="240" w:lineRule="auto"/>
              <w:rPr>
                <w:noProof/>
                <w:sz w:val="20"/>
              </w:rPr>
            </w:pPr>
            <w:r>
              <w:rPr>
                <w:noProof/>
                <w:sz w:val="20"/>
              </w:rPr>
              <w:t>Kalksteine von der als Hochofenzuschläge oder zum Herstellen von Kalk oder Zement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46C59B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F79D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6BF4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9DB6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7D7B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E96D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900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646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949C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422C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A6AA9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1726F5" w14:textId="77777777" w:rsidR="00E83F66" w:rsidRPr="00772251" w:rsidRDefault="00E83F66" w:rsidP="0015454A">
            <w:pPr>
              <w:spacing w:before="60" w:after="60" w:line="240" w:lineRule="auto"/>
              <w:rPr>
                <w:noProof/>
                <w:sz w:val="20"/>
              </w:rPr>
            </w:pPr>
            <w:r>
              <w:rPr>
                <w:noProof/>
                <w:sz w:val="20"/>
              </w:rPr>
              <w:t>25221000</w:t>
            </w:r>
          </w:p>
        </w:tc>
        <w:tc>
          <w:tcPr>
            <w:tcW w:w="1350" w:type="dxa"/>
            <w:tcBorders>
              <w:top w:val="nil"/>
              <w:left w:val="nil"/>
              <w:bottom w:val="single" w:sz="4" w:space="0" w:color="auto"/>
              <w:right w:val="single" w:sz="4" w:space="0" w:color="auto"/>
            </w:tcBorders>
            <w:shd w:val="clear" w:color="auto" w:fill="auto"/>
            <w:noWrap/>
            <w:hideMark/>
          </w:tcPr>
          <w:p w14:paraId="653E9131" w14:textId="77777777" w:rsidR="00E83F66" w:rsidRPr="00772251" w:rsidRDefault="00E83F66" w:rsidP="0015454A">
            <w:pPr>
              <w:spacing w:before="60" w:after="60" w:line="240" w:lineRule="auto"/>
              <w:rPr>
                <w:noProof/>
                <w:sz w:val="20"/>
              </w:rPr>
            </w:pPr>
            <w:r>
              <w:rPr>
                <w:noProof/>
                <w:sz w:val="20"/>
              </w:rPr>
              <w:t>252210</w:t>
            </w:r>
          </w:p>
        </w:tc>
        <w:tc>
          <w:tcPr>
            <w:tcW w:w="4680" w:type="dxa"/>
            <w:tcBorders>
              <w:top w:val="nil"/>
              <w:left w:val="nil"/>
              <w:bottom w:val="single" w:sz="4" w:space="0" w:color="auto"/>
              <w:right w:val="single" w:sz="4" w:space="0" w:color="auto"/>
            </w:tcBorders>
            <w:shd w:val="clear" w:color="auto" w:fill="auto"/>
            <w:noWrap/>
            <w:hideMark/>
          </w:tcPr>
          <w:p w14:paraId="2C54FF4F" w14:textId="77777777" w:rsidR="00E83F66" w:rsidRPr="00772251" w:rsidRDefault="00E83F66" w:rsidP="0015454A">
            <w:pPr>
              <w:spacing w:before="60" w:after="60" w:line="240" w:lineRule="auto"/>
              <w:rPr>
                <w:noProof/>
                <w:sz w:val="20"/>
              </w:rPr>
            </w:pPr>
            <w:r>
              <w:rPr>
                <w:noProof/>
                <w:sz w:val="20"/>
              </w:rPr>
              <w:t>- Luftkalk, ungelöscht</w:t>
            </w:r>
          </w:p>
        </w:tc>
        <w:tc>
          <w:tcPr>
            <w:tcW w:w="898" w:type="dxa"/>
            <w:tcBorders>
              <w:top w:val="nil"/>
              <w:left w:val="nil"/>
              <w:bottom w:val="single" w:sz="4" w:space="0" w:color="auto"/>
              <w:right w:val="single" w:sz="4" w:space="0" w:color="auto"/>
            </w:tcBorders>
            <w:shd w:val="clear" w:color="auto" w:fill="auto"/>
            <w:noWrap/>
            <w:vAlign w:val="center"/>
            <w:hideMark/>
          </w:tcPr>
          <w:p w14:paraId="53D3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1EC7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EA4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0DB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107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D49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4D8F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8094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F5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F791F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A5C0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EBF744" w14:textId="77777777" w:rsidR="00E83F66" w:rsidRPr="00772251" w:rsidRDefault="00E83F66" w:rsidP="00C52568">
            <w:pPr>
              <w:spacing w:before="60" w:after="60" w:line="240" w:lineRule="auto"/>
              <w:rPr>
                <w:noProof/>
                <w:sz w:val="20"/>
              </w:rPr>
            </w:pPr>
            <w:r>
              <w:rPr>
                <w:noProof/>
                <w:sz w:val="20"/>
              </w:rPr>
              <w:t>25222000</w:t>
            </w:r>
          </w:p>
        </w:tc>
        <w:tc>
          <w:tcPr>
            <w:tcW w:w="1350" w:type="dxa"/>
            <w:tcBorders>
              <w:top w:val="nil"/>
              <w:left w:val="nil"/>
              <w:bottom w:val="single" w:sz="4" w:space="0" w:color="auto"/>
              <w:right w:val="single" w:sz="4" w:space="0" w:color="auto"/>
            </w:tcBorders>
            <w:shd w:val="clear" w:color="auto" w:fill="auto"/>
            <w:noWrap/>
            <w:hideMark/>
          </w:tcPr>
          <w:p w14:paraId="3479C851" w14:textId="77777777" w:rsidR="00E83F66" w:rsidRPr="00772251" w:rsidRDefault="00E83F66" w:rsidP="0015454A">
            <w:pPr>
              <w:spacing w:before="60" w:after="60" w:line="240" w:lineRule="auto"/>
              <w:rPr>
                <w:noProof/>
                <w:sz w:val="20"/>
              </w:rPr>
            </w:pPr>
            <w:r>
              <w:rPr>
                <w:noProof/>
                <w:sz w:val="20"/>
              </w:rPr>
              <w:t>252220</w:t>
            </w:r>
          </w:p>
        </w:tc>
        <w:tc>
          <w:tcPr>
            <w:tcW w:w="4680" w:type="dxa"/>
            <w:tcBorders>
              <w:top w:val="nil"/>
              <w:left w:val="nil"/>
              <w:bottom w:val="single" w:sz="4" w:space="0" w:color="auto"/>
              <w:right w:val="single" w:sz="4" w:space="0" w:color="auto"/>
            </w:tcBorders>
            <w:shd w:val="clear" w:color="auto" w:fill="auto"/>
            <w:noWrap/>
            <w:hideMark/>
          </w:tcPr>
          <w:p w14:paraId="3F069262" w14:textId="77777777" w:rsidR="00E83F66" w:rsidRPr="00772251" w:rsidRDefault="00E83F66" w:rsidP="0015454A">
            <w:pPr>
              <w:spacing w:before="60" w:after="60" w:line="240" w:lineRule="auto"/>
              <w:rPr>
                <w:noProof/>
                <w:sz w:val="20"/>
              </w:rPr>
            </w:pPr>
            <w:r>
              <w:rPr>
                <w:noProof/>
                <w:sz w:val="20"/>
              </w:rPr>
              <w:t>- Luftkalk, gelöscht</w:t>
            </w:r>
          </w:p>
        </w:tc>
        <w:tc>
          <w:tcPr>
            <w:tcW w:w="898" w:type="dxa"/>
            <w:tcBorders>
              <w:top w:val="nil"/>
              <w:left w:val="nil"/>
              <w:bottom w:val="single" w:sz="4" w:space="0" w:color="auto"/>
              <w:right w:val="single" w:sz="4" w:space="0" w:color="auto"/>
            </w:tcBorders>
            <w:shd w:val="clear" w:color="auto" w:fill="auto"/>
            <w:noWrap/>
            <w:vAlign w:val="center"/>
            <w:hideMark/>
          </w:tcPr>
          <w:p w14:paraId="7A2A9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7B46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58A2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6E76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B572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395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AE56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42220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20DF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0AF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660E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D93B74" w14:textId="77777777" w:rsidR="00E83F66" w:rsidRPr="00772251" w:rsidRDefault="00E83F66" w:rsidP="0015454A">
            <w:pPr>
              <w:spacing w:before="60" w:after="60" w:line="240" w:lineRule="auto"/>
              <w:rPr>
                <w:noProof/>
                <w:sz w:val="20"/>
              </w:rPr>
            </w:pPr>
            <w:r>
              <w:rPr>
                <w:noProof/>
                <w:sz w:val="20"/>
              </w:rPr>
              <w:t>25223000</w:t>
            </w:r>
          </w:p>
        </w:tc>
        <w:tc>
          <w:tcPr>
            <w:tcW w:w="1350" w:type="dxa"/>
            <w:tcBorders>
              <w:top w:val="nil"/>
              <w:left w:val="nil"/>
              <w:bottom w:val="single" w:sz="4" w:space="0" w:color="auto"/>
              <w:right w:val="single" w:sz="4" w:space="0" w:color="auto"/>
            </w:tcBorders>
            <w:shd w:val="clear" w:color="auto" w:fill="auto"/>
            <w:noWrap/>
            <w:hideMark/>
          </w:tcPr>
          <w:p w14:paraId="2BCAB2D9" w14:textId="77777777" w:rsidR="00E83F66" w:rsidRPr="00772251" w:rsidRDefault="00E83F66" w:rsidP="0015454A">
            <w:pPr>
              <w:spacing w:before="60" w:after="60" w:line="240" w:lineRule="auto"/>
              <w:rPr>
                <w:noProof/>
                <w:sz w:val="20"/>
              </w:rPr>
            </w:pPr>
            <w:r>
              <w:rPr>
                <w:noProof/>
                <w:sz w:val="20"/>
              </w:rPr>
              <w:t>252230</w:t>
            </w:r>
          </w:p>
        </w:tc>
        <w:tc>
          <w:tcPr>
            <w:tcW w:w="4680" w:type="dxa"/>
            <w:tcBorders>
              <w:top w:val="nil"/>
              <w:left w:val="nil"/>
              <w:bottom w:val="single" w:sz="4" w:space="0" w:color="auto"/>
              <w:right w:val="single" w:sz="4" w:space="0" w:color="auto"/>
            </w:tcBorders>
            <w:shd w:val="clear" w:color="auto" w:fill="auto"/>
            <w:noWrap/>
            <w:hideMark/>
          </w:tcPr>
          <w:p w14:paraId="1A3C0347" w14:textId="77777777" w:rsidR="00E83F66" w:rsidRPr="00772251" w:rsidRDefault="00E83F66" w:rsidP="0015454A">
            <w:pPr>
              <w:spacing w:before="60" w:after="60" w:line="240" w:lineRule="auto"/>
              <w:rPr>
                <w:noProof/>
                <w:sz w:val="20"/>
              </w:rPr>
            </w:pPr>
            <w:r>
              <w:rPr>
                <w:noProof/>
                <w:sz w:val="20"/>
              </w:rPr>
              <w:t>- hydraulischer Kalk</w:t>
            </w:r>
          </w:p>
        </w:tc>
        <w:tc>
          <w:tcPr>
            <w:tcW w:w="898" w:type="dxa"/>
            <w:tcBorders>
              <w:top w:val="nil"/>
              <w:left w:val="nil"/>
              <w:bottom w:val="single" w:sz="4" w:space="0" w:color="auto"/>
              <w:right w:val="single" w:sz="4" w:space="0" w:color="auto"/>
            </w:tcBorders>
            <w:shd w:val="clear" w:color="auto" w:fill="auto"/>
            <w:noWrap/>
            <w:vAlign w:val="center"/>
            <w:hideMark/>
          </w:tcPr>
          <w:p w14:paraId="0B5689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48F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6D38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1804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737A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4195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15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B9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07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BFCF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34557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71BAC4" w14:textId="77777777" w:rsidR="00E83F66" w:rsidRPr="00772251" w:rsidRDefault="00E83F66" w:rsidP="0015454A">
            <w:pPr>
              <w:spacing w:before="60" w:after="60" w:line="240" w:lineRule="auto"/>
              <w:rPr>
                <w:noProof/>
                <w:sz w:val="20"/>
              </w:rPr>
            </w:pPr>
            <w:r>
              <w:rPr>
                <w:noProof/>
                <w:sz w:val="20"/>
              </w:rPr>
              <w:t>25251000</w:t>
            </w:r>
          </w:p>
        </w:tc>
        <w:tc>
          <w:tcPr>
            <w:tcW w:w="1350" w:type="dxa"/>
            <w:tcBorders>
              <w:top w:val="nil"/>
              <w:left w:val="nil"/>
              <w:bottom w:val="single" w:sz="4" w:space="0" w:color="auto"/>
              <w:right w:val="single" w:sz="4" w:space="0" w:color="auto"/>
            </w:tcBorders>
            <w:shd w:val="clear" w:color="auto" w:fill="auto"/>
            <w:noWrap/>
            <w:hideMark/>
          </w:tcPr>
          <w:p w14:paraId="1F16DA7B" w14:textId="77777777" w:rsidR="00E83F66" w:rsidRPr="00772251" w:rsidRDefault="00E83F66" w:rsidP="0015454A">
            <w:pPr>
              <w:spacing w:before="60" w:after="60" w:line="240" w:lineRule="auto"/>
              <w:rPr>
                <w:noProof/>
                <w:sz w:val="20"/>
              </w:rPr>
            </w:pPr>
            <w:r>
              <w:rPr>
                <w:noProof/>
                <w:sz w:val="20"/>
              </w:rPr>
              <w:t>252510</w:t>
            </w:r>
          </w:p>
        </w:tc>
        <w:tc>
          <w:tcPr>
            <w:tcW w:w="4680" w:type="dxa"/>
            <w:tcBorders>
              <w:top w:val="nil"/>
              <w:left w:val="nil"/>
              <w:bottom w:val="single" w:sz="4" w:space="0" w:color="auto"/>
              <w:right w:val="single" w:sz="4" w:space="0" w:color="auto"/>
            </w:tcBorders>
            <w:shd w:val="clear" w:color="auto" w:fill="auto"/>
            <w:noWrap/>
            <w:hideMark/>
          </w:tcPr>
          <w:p w14:paraId="4AC85C07" w14:textId="77777777" w:rsidR="00E83F66" w:rsidRPr="00772251" w:rsidRDefault="00E83F66" w:rsidP="0015454A">
            <w:pPr>
              <w:spacing w:before="60" w:after="60" w:line="240" w:lineRule="auto"/>
              <w:rPr>
                <w:noProof/>
                <w:sz w:val="20"/>
              </w:rPr>
            </w:pPr>
            <w:r>
              <w:rPr>
                <w:noProof/>
                <w:sz w:val="20"/>
              </w:rPr>
              <w:t>- Glimmer, roh oder in ungleichmäßige Blätter oder Scheiben gespalten</w:t>
            </w:r>
          </w:p>
        </w:tc>
        <w:tc>
          <w:tcPr>
            <w:tcW w:w="898" w:type="dxa"/>
            <w:tcBorders>
              <w:top w:val="nil"/>
              <w:left w:val="nil"/>
              <w:bottom w:val="single" w:sz="4" w:space="0" w:color="auto"/>
              <w:right w:val="single" w:sz="4" w:space="0" w:color="auto"/>
            </w:tcBorders>
            <w:shd w:val="clear" w:color="auto" w:fill="auto"/>
            <w:noWrap/>
            <w:vAlign w:val="center"/>
            <w:hideMark/>
          </w:tcPr>
          <w:p w14:paraId="037F4C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B954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EECD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55D8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6F6C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9460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4888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ABF4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DF2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B913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A7948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C0C2D4" w14:textId="77777777" w:rsidR="00E83F66" w:rsidRPr="00772251" w:rsidRDefault="00E83F66" w:rsidP="0015454A">
            <w:pPr>
              <w:spacing w:before="60" w:after="60" w:line="240" w:lineRule="auto"/>
              <w:rPr>
                <w:noProof/>
                <w:sz w:val="20"/>
              </w:rPr>
            </w:pPr>
            <w:r>
              <w:rPr>
                <w:noProof/>
                <w:sz w:val="20"/>
              </w:rPr>
              <w:t>25252000</w:t>
            </w:r>
          </w:p>
        </w:tc>
        <w:tc>
          <w:tcPr>
            <w:tcW w:w="1350" w:type="dxa"/>
            <w:tcBorders>
              <w:top w:val="nil"/>
              <w:left w:val="nil"/>
              <w:bottom w:val="single" w:sz="4" w:space="0" w:color="auto"/>
              <w:right w:val="single" w:sz="4" w:space="0" w:color="auto"/>
            </w:tcBorders>
            <w:shd w:val="clear" w:color="auto" w:fill="auto"/>
            <w:noWrap/>
            <w:hideMark/>
          </w:tcPr>
          <w:p w14:paraId="10FF02C1" w14:textId="77777777" w:rsidR="00E83F66" w:rsidRPr="00772251" w:rsidRDefault="00E83F66" w:rsidP="0015454A">
            <w:pPr>
              <w:spacing w:before="60" w:after="60" w:line="240" w:lineRule="auto"/>
              <w:rPr>
                <w:noProof/>
                <w:sz w:val="20"/>
              </w:rPr>
            </w:pPr>
            <w:r>
              <w:rPr>
                <w:noProof/>
                <w:sz w:val="20"/>
              </w:rPr>
              <w:t>252520</w:t>
            </w:r>
          </w:p>
        </w:tc>
        <w:tc>
          <w:tcPr>
            <w:tcW w:w="4680" w:type="dxa"/>
            <w:tcBorders>
              <w:top w:val="nil"/>
              <w:left w:val="nil"/>
              <w:bottom w:val="single" w:sz="4" w:space="0" w:color="auto"/>
              <w:right w:val="single" w:sz="4" w:space="0" w:color="auto"/>
            </w:tcBorders>
            <w:shd w:val="clear" w:color="auto" w:fill="auto"/>
            <w:noWrap/>
            <w:hideMark/>
          </w:tcPr>
          <w:p w14:paraId="22196162" w14:textId="77777777" w:rsidR="00E83F66" w:rsidRPr="00772251" w:rsidRDefault="00E83F66" w:rsidP="0015454A">
            <w:pPr>
              <w:spacing w:before="60" w:after="60" w:line="240" w:lineRule="auto"/>
              <w:rPr>
                <w:noProof/>
                <w:sz w:val="20"/>
              </w:rPr>
            </w:pPr>
            <w:r>
              <w:rPr>
                <w:noProof/>
                <w:sz w:val="20"/>
              </w:rPr>
              <w:t>- Glimmerpulver</w:t>
            </w:r>
          </w:p>
        </w:tc>
        <w:tc>
          <w:tcPr>
            <w:tcW w:w="898" w:type="dxa"/>
            <w:tcBorders>
              <w:top w:val="nil"/>
              <w:left w:val="nil"/>
              <w:bottom w:val="single" w:sz="4" w:space="0" w:color="auto"/>
              <w:right w:val="single" w:sz="4" w:space="0" w:color="auto"/>
            </w:tcBorders>
            <w:shd w:val="clear" w:color="auto" w:fill="auto"/>
            <w:noWrap/>
            <w:vAlign w:val="center"/>
            <w:hideMark/>
          </w:tcPr>
          <w:p w14:paraId="42B9BA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464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1F88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C9B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CBF8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888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87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4257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A9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64FF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9E33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FA8F2E" w14:textId="77777777" w:rsidR="00E83F66" w:rsidRPr="00772251" w:rsidRDefault="00E83F66" w:rsidP="0015454A">
            <w:pPr>
              <w:spacing w:before="60" w:after="60" w:line="240" w:lineRule="auto"/>
              <w:rPr>
                <w:noProof/>
                <w:sz w:val="20"/>
              </w:rPr>
            </w:pPr>
            <w:r>
              <w:rPr>
                <w:noProof/>
                <w:sz w:val="20"/>
              </w:rPr>
              <w:t>25253000</w:t>
            </w:r>
          </w:p>
        </w:tc>
        <w:tc>
          <w:tcPr>
            <w:tcW w:w="1350" w:type="dxa"/>
            <w:tcBorders>
              <w:top w:val="nil"/>
              <w:left w:val="nil"/>
              <w:bottom w:val="single" w:sz="4" w:space="0" w:color="auto"/>
              <w:right w:val="single" w:sz="4" w:space="0" w:color="auto"/>
            </w:tcBorders>
            <w:shd w:val="clear" w:color="auto" w:fill="auto"/>
            <w:noWrap/>
            <w:hideMark/>
          </w:tcPr>
          <w:p w14:paraId="4E53CD1F" w14:textId="77777777" w:rsidR="00E83F66" w:rsidRPr="00772251" w:rsidRDefault="00E83F66" w:rsidP="0015454A">
            <w:pPr>
              <w:spacing w:before="60" w:after="60" w:line="240" w:lineRule="auto"/>
              <w:rPr>
                <w:noProof/>
                <w:sz w:val="20"/>
              </w:rPr>
            </w:pPr>
            <w:r>
              <w:rPr>
                <w:noProof/>
                <w:sz w:val="20"/>
              </w:rPr>
              <w:t>252530</w:t>
            </w:r>
          </w:p>
        </w:tc>
        <w:tc>
          <w:tcPr>
            <w:tcW w:w="4680" w:type="dxa"/>
            <w:tcBorders>
              <w:top w:val="nil"/>
              <w:left w:val="nil"/>
              <w:bottom w:val="single" w:sz="4" w:space="0" w:color="auto"/>
              <w:right w:val="single" w:sz="4" w:space="0" w:color="auto"/>
            </w:tcBorders>
            <w:shd w:val="clear" w:color="auto" w:fill="auto"/>
            <w:noWrap/>
            <w:hideMark/>
          </w:tcPr>
          <w:p w14:paraId="7FF1104D" w14:textId="77777777" w:rsidR="00E83F66" w:rsidRPr="00772251" w:rsidRDefault="00E83F66" w:rsidP="0015454A">
            <w:pPr>
              <w:spacing w:before="60" w:after="60" w:line="240" w:lineRule="auto"/>
              <w:rPr>
                <w:noProof/>
                <w:sz w:val="20"/>
              </w:rPr>
            </w:pPr>
            <w:r>
              <w:rPr>
                <w:noProof/>
                <w:sz w:val="20"/>
              </w:rPr>
              <w:t>- Glimmerabfall</w:t>
            </w:r>
          </w:p>
        </w:tc>
        <w:tc>
          <w:tcPr>
            <w:tcW w:w="898" w:type="dxa"/>
            <w:tcBorders>
              <w:top w:val="nil"/>
              <w:left w:val="nil"/>
              <w:bottom w:val="single" w:sz="4" w:space="0" w:color="auto"/>
              <w:right w:val="single" w:sz="4" w:space="0" w:color="auto"/>
            </w:tcBorders>
            <w:shd w:val="clear" w:color="auto" w:fill="auto"/>
            <w:noWrap/>
            <w:vAlign w:val="center"/>
            <w:hideMark/>
          </w:tcPr>
          <w:p w14:paraId="5E0B45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702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7075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5778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378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448B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B86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B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B86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F63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96BD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1E9A95" w14:textId="77777777" w:rsidR="00E83F66" w:rsidRPr="00772251" w:rsidRDefault="00E83F66" w:rsidP="0015454A">
            <w:pPr>
              <w:spacing w:before="60" w:after="60" w:line="240" w:lineRule="auto"/>
              <w:rPr>
                <w:noProof/>
                <w:sz w:val="20"/>
              </w:rPr>
            </w:pPr>
            <w:r>
              <w:rPr>
                <w:noProof/>
                <w:sz w:val="20"/>
              </w:rPr>
              <w:t>25261000</w:t>
            </w:r>
          </w:p>
        </w:tc>
        <w:tc>
          <w:tcPr>
            <w:tcW w:w="1350" w:type="dxa"/>
            <w:tcBorders>
              <w:top w:val="nil"/>
              <w:left w:val="nil"/>
              <w:bottom w:val="single" w:sz="4" w:space="0" w:color="auto"/>
              <w:right w:val="single" w:sz="4" w:space="0" w:color="auto"/>
            </w:tcBorders>
            <w:shd w:val="clear" w:color="auto" w:fill="auto"/>
            <w:noWrap/>
            <w:hideMark/>
          </w:tcPr>
          <w:p w14:paraId="551D2BA8" w14:textId="77777777" w:rsidR="00E83F66" w:rsidRPr="00772251" w:rsidRDefault="00E83F66" w:rsidP="0015454A">
            <w:pPr>
              <w:spacing w:before="60" w:after="60" w:line="240" w:lineRule="auto"/>
              <w:rPr>
                <w:noProof/>
                <w:sz w:val="20"/>
              </w:rPr>
            </w:pPr>
            <w:r>
              <w:rPr>
                <w:noProof/>
                <w:sz w:val="20"/>
              </w:rPr>
              <w:t>252610</w:t>
            </w:r>
          </w:p>
        </w:tc>
        <w:tc>
          <w:tcPr>
            <w:tcW w:w="4680" w:type="dxa"/>
            <w:tcBorders>
              <w:top w:val="nil"/>
              <w:left w:val="nil"/>
              <w:bottom w:val="single" w:sz="4" w:space="0" w:color="auto"/>
              <w:right w:val="single" w:sz="4" w:space="0" w:color="auto"/>
            </w:tcBorders>
            <w:shd w:val="clear" w:color="auto" w:fill="auto"/>
            <w:noWrap/>
            <w:hideMark/>
          </w:tcPr>
          <w:p w14:paraId="5B20AAAA" w14:textId="77777777" w:rsidR="00E83F66" w:rsidRPr="00772251" w:rsidRDefault="00E83F66" w:rsidP="0015454A">
            <w:pPr>
              <w:spacing w:before="60" w:after="60" w:line="240" w:lineRule="auto"/>
              <w:rPr>
                <w:noProof/>
                <w:sz w:val="20"/>
              </w:rPr>
            </w:pPr>
            <w:r>
              <w:rPr>
                <w:noProof/>
                <w:sz w:val="20"/>
              </w:rPr>
              <w:t>- weder gemahlen noch sonst zerkleinert</w:t>
            </w:r>
          </w:p>
        </w:tc>
        <w:tc>
          <w:tcPr>
            <w:tcW w:w="898" w:type="dxa"/>
            <w:tcBorders>
              <w:top w:val="nil"/>
              <w:left w:val="nil"/>
              <w:bottom w:val="single" w:sz="4" w:space="0" w:color="auto"/>
              <w:right w:val="single" w:sz="4" w:space="0" w:color="auto"/>
            </w:tcBorders>
            <w:shd w:val="clear" w:color="auto" w:fill="auto"/>
            <w:noWrap/>
            <w:vAlign w:val="center"/>
            <w:hideMark/>
          </w:tcPr>
          <w:p w14:paraId="0F4025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E7E4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47B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4E4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880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D37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8D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47B0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3D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B840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3867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FF8368" w14:textId="77777777" w:rsidR="00E83F66" w:rsidRPr="00772251" w:rsidRDefault="00E83F66" w:rsidP="0015454A">
            <w:pPr>
              <w:spacing w:before="60" w:after="60" w:line="240" w:lineRule="auto"/>
              <w:rPr>
                <w:noProof/>
                <w:sz w:val="20"/>
              </w:rPr>
            </w:pPr>
            <w:r>
              <w:rPr>
                <w:noProof/>
                <w:sz w:val="20"/>
              </w:rPr>
              <w:t>25262000</w:t>
            </w:r>
          </w:p>
        </w:tc>
        <w:tc>
          <w:tcPr>
            <w:tcW w:w="1350" w:type="dxa"/>
            <w:tcBorders>
              <w:top w:val="nil"/>
              <w:left w:val="nil"/>
              <w:bottom w:val="single" w:sz="4" w:space="0" w:color="auto"/>
              <w:right w:val="single" w:sz="4" w:space="0" w:color="auto"/>
            </w:tcBorders>
            <w:shd w:val="clear" w:color="auto" w:fill="auto"/>
            <w:noWrap/>
            <w:hideMark/>
          </w:tcPr>
          <w:p w14:paraId="7D6113CE" w14:textId="77777777" w:rsidR="00E83F66" w:rsidRPr="00772251" w:rsidRDefault="00E83F66" w:rsidP="0015454A">
            <w:pPr>
              <w:spacing w:before="60" w:after="60" w:line="240" w:lineRule="auto"/>
              <w:rPr>
                <w:noProof/>
                <w:sz w:val="20"/>
              </w:rPr>
            </w:pPr>
            <w:r>
              <w:rPr>
                <w:noProof/>
                <w:sz w:val="20"/>
              </w:rPr>
              <w:t>252620</w:t>
            </w:r>
          </w:p>
        </w:tc>
        <w:tc>
          <w:tcPr>
            <w:tcW w:w="4680" w:type="dxa"/>
            <w:tcBorders>
              <w:top w:val="nil"/>
              <w:left w:val="nil"/>
              <w:bottom w:val="single" w:sz="4" w:space="0" w:color="auto"/>
              <w:right w:val="single" w:sz="4" w:space="0" w:color="auto"/>
            </w:tcBorders>
            <w:shd w:val="clear" w:color="auto" w:fill="auto"/>
            <w:noWrap/>
            <w:hideMark/>
          </w:tcPr>
          <w:p w14:paraId="1041BCC0" w14:textId="77777777" w:rsidR="00E83F66" w:rsidRPr="00772251" w:rsidRDefault="00E83F66" w:rsidP="0015454A">
            <w:pPr>
              <w:spacing w:before="60" w:after="60" w:line="240" w:lineRule="auto"/>
              <w:rPr>
                <w:noProof/>
                <w:sz w:val="20"/>
              </w:rPr>
            </w:pPr>
            <w:r>
              <w:rPr>
                <w:noProof/>
                <w:sz w:val="20"/>
              </w:rPr>
              <w:t>- gemahlen oder sonst zerkleinert</w:t>
            </w:r>
          </w:p>
        </w:tc>
        <w:tc>
          <w:tcPr>
            <w:tcW w:w="898" w:type="dxa"/>
            <w:tcBorders>
              <w:top w:val="nil"/>
              <w:left w:val="nil"/>
              <w:bottom w:val="single" w:sz="4" w:space="0" w:color="auto"/>
              <w:right w:val="single" w:sz="4" w:space="0" w:color="auto"/>
            </w:tcBorders>
            <w:shd w:val="clear" w:color="auto" w:fill="auto"/>
            <w:noWrap/>
            <w:vAlign w:val="center"/>
            <w:hideMark/>
          </w:tcPr>
          <w:p w14:paraId="44F2C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0C02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B7A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901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9413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2AE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F7F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B1E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A5D2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5B2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F88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EA35E1" w14:textId="77777777" w:rsidR="00E83F66" w:rsidRPr="00772251" w:rsidRDefault="00E83F66" w:rsidP="0015454A">
            <w:pPr>
              <w:spacing w:before="60" w:after="60" w:line="240" w:lineRule="auto"/>
              <w:rPr>
                <w:noProof/>
                <w:sz w:val="20"/>
              </w:rPr>
            </w:pPr>
            <w:r>
              <w:rPr>
                <w:noProof/>
                <w:sz w:val="20"/>
              </w:rPr>
              <w:t>25280000</w:t>
            </w:r>
          </w:p>
        </w:tc>
        <w:tc>
          <w:tcPr>
            <w:tcW w:w="1350" w:type="dxa"/>
            <w:tcBorders>
              <w:top w:val="nil"/>
              <w:left w:val="nil"/>
              <w:bottom w:val="single" w:sz="4" w:space="0" w:color="auto"/>
              <w:right w:val="single" w:sz="4" w:space="0" w:color="auto"/>
            </w:tcBorders>
            <w:shd w:val="clear" w:color="auto" w:fill="auto"/>
            <w:noWrap/>
            <w:hideMark/>
          </w:tcPr>
          <w:p w14:paraId="4E21F0D9" w14:textId="77777777" w:rsidR="00E83F66" w:rsidRPr="00772251" w:rsidRDefault="00E83F66" w:rsidP="0015454A">
            <w:pPr>
              <w:spacing w:before="60" w:after="60" w:line="240" w:lineRule="auto"/>
              <w:rPr>
                <w:noProof/>
                <w:sz w:val="20"/>
              </w:rPr>
            </w:pPr>
            <w:r>
              <w:rPr>
                <w:noProof/>
                <w:sz w:val="20"/>
              </w:rPr>
              <w:t>252800</w:t>
            </w:r>
          </w:p>
        </w:tc>
        <w:tc>
          <w:tcPr>
            <w:tcW w:w="4680" w:type="dxa"/>
            <w:tcBorders>
              <w:top w:val="nil"/>
              <w:left w:val="nil"/>
              <w:bottom w:val="single" w:sz="4" w:space="0" w:color="auto"/>
              <w:right w:val="single" w:sz="4" w:space="0" w:color="auto"/>
            </w:tcBorders>
            <w:shd w:val="clear" w:color="auto" w:fill="auto"/>
            <w:noWrap/>
            <w:hideMark/>
          </w:tcPr>
          <w:p w14:paraId="07219532" w14:textId="77777777" w:rsidR="00E83F66" w:rsidRPr="00772251" w:rsidRDefault="00E83F66" w:rsidP="0015454A">
            <w:pPr>
              <w:spacing w:before="60" w:after="60" w:line="240" w:lineRule="auto"/>
              <w:rPr>
                <w:noProof/>
                <w:sz w:val="20"/>
              </w:rPr>
            </w:pPr>
            <w:r>
              <w:rPr>
                <w:noProof/>
                <w:sz w:val="20"/>
              </w:rPr>
              <w:t>Natürliche Borate und ihre Konzentrate (auch calciniert), ausgenommen aus natürlichen Solen ausgeschiedene Borate; natürliche Borsäure mit einem Gehalt an H</w:t>
            </w:r>
            <w:r>
              <w:rPr>
                <w:noProof/>
                <w:sz w:val="20"/>
                <w:vertAlign w:val="subscript"/>
              </w:rPr>
              <w:t>3</w:t>
            </w:r>
            <w:r>
              <w:rPr>
                <w:noProof/>
                <w:sz w:val="20"/>
              </w:rPr>
              <w:t>BO</w:t>
            </w:r>
            <w:r>
              <w:rPr>
                <w:noProof/>
                <w:sz w:val="20"/>
                <w:vertAlign w:val="subscript"/>
              </w:rPr>
              <w:t>3</w:t>
            </w:r>
            <w:r>
              <w:rPr>
                <w:noProof/>
                <w:sz w:val="20"/>
              </w:rPr>
              <w:t xml:space="preserve"> von nicht mehr als 85 GHT in der Trockenmasse</w:t>
            </w:r>
          </w:p>
        </w:tc>
        <w:tc>
          <w:tcPr>
            <w:tcW w:w="898" w:type="dxa"/>
            <w:tcBorders>
              <w:top w:val="nil"/>
              <w:left w:val="nil"/>
              <w:bottom w:val="single" w:sz="4" w:space="0" w:color="auto"/>
              <w:right w:val="single" w:sz="4" w:space="0" w:color="auto"/>
            </w:tcBorders>
            <w:shd w:val="clear" w:color="auto" w:fill="auto"/>
            <w:noWrap/>
            <w:vAlign w:val="center"/>
            <w:hideMark/>
          </w:tcPr>
          <w:p w14:paraId="2E6542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C48A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FEA6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4A2E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DEF7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B84E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153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848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A106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832D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80F49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DFCF4D" w14:textId="77777777" w:rsidR="00E83F66" w:rsidRPr="00772251" w:rsidRDefault="00E83F66" w:rsidP="00C52568">
            <w:pPr>
              <w:pageBreakBefore/>
              <w:spacing w:before="60" w:after="60" w:line="240" w:lineRule="auto"/>
              <w:rPr>
                <w:noProof/>
                <w:sz w:val="20"/>
              </w:rPr>
            </w:pPr>
            <w:r>
              <w:rPr>
                <w:noProof/>
                <w:sz w:val="20"/>
              </w:rPr>
              <w:t>25291000</w:t>
            </w:r>
          </w:p>
        </w:tc>
        <w:tc>
          <w:tcPr>
            <w:tcW w:w="1350" w:type="dxa"/>
            <w:tcBorders>
              <w:top w:val="nil"/>
              <w:left w:val="nil"/>
              <w:bottom w:val="single" w:sz="4" w:space="0" w:color="auto"/>
              <w:right w:val="single" w:sz="4" w:space="0" w:color="auto"/>
            </w:tcBorders>
            <w:shd w:val="clear" w:color="auto" w:fill="auto"/>
            <w:noWrap/>
            <w:hideMark/>
          </w:tcPr>
          <w:p w14:paraId="3F20AAF8" w14:textId="77777777" w:rsidR="00E83F66" w:rsidRPr="00772251" w:rsidRDefault="00E83F66" w:rsidP="0015454A">
            <w:pPr>
              <w:spacing w:before="60" w:after="60" w:line="240" w:lineRule="auto"/>
              <w:rPr>
                <w:noProof/>
                <w:sz w:val="20"/>
              </w:rPr>
            </w:pPr>
            <w:r>
              <w:rPr>
                <w:noProof/>
                <w:sz w:val="20"/>
              </w:rPr>
              <w:t>252910</w:t>
            </w:r>
          </w:p>
        </w:tc>
        <w:tc>
          <w:tcPr>
            <w:tcW w:w="4680" w:type="dxa"/>
            <w:tcBorders>
              <w:top w:val="nil"/>
              <w:left w:val="nil"/>
              <w:bottom w:val="single" w:sz="4" w:space="0" w:color="auto"/>
              <w:right w:val="single" w:sz="4" w:space="0" w:color="auto"/>
            </w:tcBorders>
            <w:shd w:val="clear" w:color="auto" w:fill="auto"/>
            <w:noWrap/>
            <w:hideMark/>
          </w:tcPr>
          <w:p w14:paraId="634BB872" w14:textId="77777777" w:rsidR="00E83F66" w:rsidRPr="00772251" w:rsidRDefault="00E83F66" w:rsidP="0015454A">
            <w:pPr>
              <w:spacing w:before="60" w:after="60" w:line="240" w:lineRule="auto"/>
              <w:rPr>
                <w:noProof/>
                <w:sz w:val="20"/>
              </w:rPr>
            </w:pPr>
            <w:r>
              <w:rPr>
                <w:noProof/>
                <w:sz w:val="20"/>
              </w:rPr>
              <w:t>- Feldspat</w:t>
            </w:r>
          </w:p>
        </w:tc>
        <w:tc>
          <w:tcPr>
            <w:tcW w:w="898" w:type="dxa"/>
            <w:tcBorders>
              <w:top w:val="nil"/>
              <w:left w:val="nil"/>
              <w:bottom w:val="single" w:sz="4" w:space="0" w:color="auto"/>
              <w:right w:val="single" w:sz="4" w:space="0" w:color="auto"/>
            </w:tcBorders>
            <w:shd w:val="clear" w:color="auto" w:fill="auto"/>
            <w:noWrap/>
            <w:vAlign w:val="center"/>
            <w:hideMark/>
          </w:tcPr>
          <w:p w14:paraId="6AEFCA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42F4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9F6C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1F81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AF16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EBC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576C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F970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1DC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766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B6BC2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33DD21" w14:textId="77777777" w:rsidR="00E83F66" w:rsidRPr="00772251" w:rsidRDefault="00E83F66" w:rsidP="0015454A">
            <w:pPr>
              <w:spacing w:before="60" w:after="60" w:line="240" w:lineRule="auto"/>
              <w:rPr>
                <w:noProof/>
                <w:sz w:val="20"/>
              </w:rPr>
            </w:pPr>
            <w:r>
              <w:rPr>
                <w:noProof/>
                <w:sz w:val="20"/>
              </w:rPr>
              <w:t>25292100</w:t>
            </w:r>
          </w:p>
        </w:tc>
        <w:tc>
          <w:tcPr>
            <w:tcW w:w="1350" w:type="dxa"/>
            <w:tcBorders>
              <w:top w:val="nil"/>
              <w:left w:val="nil"/>
              <w:bottom w:val="single" w:sz="4" w:space="0" w:color="auto"/>
              <w:right w:val="single" w:sz="4" w:space="0" w:color="auto"/>
            </w:tcBorders>
            <w:shd w:val="clear" w:color="auto" w:fill="auto"/>
            <w:noWrap/>
            <w:hideMark/>
          </w:tcPr>
          <w:p w14:paraId="11B73580" w14:textId="77777777" w:rsidR="00E83F66" w:rsidRPr="00772251" w:rsidRDefault="00E83F66" w:rsidP="0015454A">
            <w:pPr>
              <w:spacing w:before="60" w:after="60" w:line="240" w:lineRule="auto"/>
              <w:rPr>
                <w:noProof/>
                <w:sz w:val="20"/>
              </w:rPr>
            </w:pPr>
            <w:r>
              <w:rPr>
                <w:noProof/>
                <w:sz w:val="20"/>
              </w:rPr>
              <w:t>252921</w:t>
            </w:r>
          </w:p>
        </w:tc>
        <w:tc>
          <w:tcPr>
            <w:tcW w:w="4680" w:type="dxa"/>
            <w:tcBorders>
              <w:top w:val="nil"/>
              <w:left w:val="nil"/>
              <w:bottom w:val="single" w:sz="4" w:space="0" w:color="auto"/>
              <w:right w:val="single" w:sz="4" w:space="0" w:color="auto"/>
            </w:tcBorders>
            <w:shd w:val="clear" w:color="auto" w:fill="auto"/>
            <w:noWrap/>
            <w:hideMark/>
          </w:tcPr>
          <w:p w14:paraId="3C8C224D" w14:textId="77777777" w:rsidR="00E83F66" w:rsidRPr="00772251" w:rsidRDefault="00E83F66" w:rsidP="0015454A">
            <w:pPr>
              <w:spacing w:before="60" w:after="60" w:line="240" w:lineRule="auto"/>
              <w:rPr>
                <w:noProof/>
                <w:sz w:val="20"/>
              </w:rPr>
            </w:pPr>
            <w:r>
              <w:rPr>
                <w:noProof/>
                <w:sz w:val="20"/>
              </w:rPr>
              <w:t>-- mit einem Gehalt an Calciumfluorid von 97 GHT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670C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BADC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9C6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7E0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1E74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5E1B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FE3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C03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1790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989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F0970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5CED3A" w14:textId="77777777" w:rsidR="00E83F66" w:rsidRPr="00772251" w:rsidRDefault="00E83F66" w:rsidP="0015454A">
            <w:pPr>
              <w:spacing w:before="60" w:after="60" w:line="240" w:lineRule="auto"/>
              <w:rPr>
                <w:noProof/>
                <w:sz w:val="20"/>
              </w:rPr>
            </w:pPr>
            <w:r>
              <w:rPr>
                <w:noProof/>
                <w:sz w:val="20"/>
              </w:rPr>
              <w:t>25292200</w:t>
            </w:r>
          </w:p>
        </w:tc>
        <w:tc>
          <w:tcPr>
            <w:tcW w:w="1350" w:type="dxa"/>
            <w:tcBorders>
              <w:top w:val="nil"/>
              <w:left w:val="nil"/>
              <w:bottom w:val="single" w:sz="4" w:space="0" w:color="auto"/>
              <w:right w:val="single" w:sz="4" w:space="0" w:color="auto"/>
            </w:tcBorders>
            <w:shd w:val="clear" w:color="auto" w:fill="auto"/>
            <w:noWrap/>
            <w:hideMark/>
          </w:tcPr>
          <w:p w14:paraId="1305815F" w14:textId="77777777" w:rsidR="00E83F66" w:rsidRPr="00772251" w:rsidRDefault="00E83F66" w:rsidP="0015454A">
            <w:pPr>
              <w:spacing w:before="60" w:after="60" w:line="240" w:lineRule="auto"/>
              <w:rPr>
                <w:noProof/>
                <w:sz w:val="20"/>
              </w:rPr>
            </w:pPr>
            <w:r>
              <w:rPr>
                <w:noProof/>
                <w:sz w:val="20"/>
              </w:rPr>
              <w:t>252922</w:t>
            </w:r>
          </w:p>
        </w:tc>
        <w:tc>
          <w:tcPr>
            <w:tcW w:w="4680" w:type="dxa"/>
            <w:tcBorders>
              <w:top w:val="nil"/>
              <w:left w:val="nil"/>
              <w:bottom w:val="single" w:sz="4" w:space="0" w:color="auto"/>
              <w:right w:val="single" w:sz="4" w:space="0" w:color="auto"/>
            </w:tcBorders>
            <w:shd w:val="clear" w:color="auto" w:fill="auto"/>
            <w:noWrap/>
            <w:hideMark/>
          </w:tcPr>
          <w:p w14:paraId="5540CEEF" w14:textId="77777777" w:rsidR="00E83F66" w:rsidRPr="00772251" w:rsidRDefault="00E83F66" w:rsidP="0015454A">
            <w:pPr>
              <w:spacing w:before="60" w:after="60" w:line="240" w:lineRule="auto"/>
              <w:rPr>
                <w:noProof/>
                <w:sz w:val="20"/>
              </w:rPr>
            </w:pPr>
            <w:r>
              <w:rPr>
                <w:noProof/>
                <w:sz w:val="20"/>
              </w:rPr>
              <w:t>-- mit einem Gehalt an Calciumfluorid von mehr als 97 GHT</w:t>
            </w:r>
          </w:p>
        </w:tc>
        <w:tc>
          <w:tcPr>
            <w:tcW w:w="898" w:type="dxa"/>
            <w:tcBorders>
              <w:top w:val="nil"/>
              <w:left w:val="nil"/>
              <w:bottom w:val="single" w:sz="4" w:space="0" w:color="auto"/>
              <w:right w:val="single" w:sz="4" w:space="0" w:color="auto"/>
            </w:tcBorders>
            <w:shd w:val="clear" w:color="auto" w:fill="auto"/>
            <w:noWrap/>
            <w:vAlign w:val="center"/>
            <w:hideMark/>
          </w:tcPr>
          <w:p w14:paraId="324F94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F609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E09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B53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52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120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AA1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257E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6A68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D6F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04E7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DFE1EF" w14:textId="77777777" w:rsidR="00E83F66" w:rsidRPr="00772251" w:rsidRDefault="00E83F66" w:rsidP="0015454A">
            <w:pPr>
              <w:spacing w:before="60" w:after="60" w:line="240" w:lineRule="auto"/>
              <w:rPr>
                <w:noProof/>
                <w:sz w:val="20"/>
              </w:rPr>
            </w:pPr>
            <w:r>
              <w:rPr>
                <w:noProof/>
                <w:sz w:val="20"/>
              </w:rPr>
              <w:t>25293000</w:t>
            </w:r>
          </w:p>
        </w:tc>
        <w:tc>
          <w:tcPr>
            <w:tcW w:w="1350" w:type="dxa"/>
            <w:tcBorders>
              <w:top w:val="nil"/>
              <w:left w:val="nil"/>
              <w:bottom w:val="single" w:sz="4" w:space="0" w:color="auto"/>
              <w:right w:val="single" w:sz="4" w:space="0" w:color="auto"/>
            </w:tcBorders>
            <w:shd w:val="clear" w:color="auto" w:fill="auto"/>
            <w:noWrap/>
            <w:hideMark/>
          </w:tcPr>
          <w:p w14:paraId="25EB4C3E" w14:textId="77777777" w:rsidR="00E83F66" w:rsidRPr="00772251" w:rsidRDefault="00E83F66" w:rsidP="0015454A">
            <w:pPr>
              <w:spacing w:before="60" w:after="60" w:line="240" w:lineRule="auto"/>
              <w:rPr>
                <w:noProof/>
                <w:sz w:val="20"/>
              </w:rPr>
            </w:pPr>
            <w:r>
              <w:rPr>
                <w:noProof/>
                <w:sz w:val="20"/>
              </w:rPr>
              <w:t>252930</w:t>
            </w:r>
          </w:p>
        </w:tc>
        <w:tc>
          <w:tcPr>
            <w:tcW w:w="4680" w:type="dxa"/>
            <w:tcBorders>
              <w:top w:val="nil"/>
              <w:left w:val="nil"/>
              <w:bottom w:val="single" w:sz="4" w:space="0" w:color="auto"/>
              <w:right w:val="single" w:sz="4" w:space="0" w:color="auto"/>
            </w:tcBorders>
            <w:shd w:val="clear" w:color="auto" w:fill="auto"/>
            <w:noWrap/>
            <w:hideMark/>
          </w:tcPr>
          <w:p w14:paraId="4ED8A5C3" w14:textId="77777777" w:rsidR="00E83F66" w:rsidRPr="00772251" w:rsidRDefault="00E83F66" w:rsidP="0015454A">
            <w:pPr>
              <w:spacing w:before="60" w:after="60" w:line="240" w:lineRule="auto"/>
              <w:rPr>
                <w:noProof/>
                <w:sz w:val="20"/>
              </w:rPr>
            </w:pPr>
            <w:r>
              <w:rPr>
                <w:noProof/>
                <w:sz w:val="20"/>
              </w:rPr>
              <w:t>- Leuzit, Nephelin und Nephelinsyenit</w:t>
            </w:r>
          </w:p>
        </w:tc>
        <w:tc>
          <w:tcPr>
            <w:tcW w:w="898" w:type="dxa"/>
            <w:tcBorders>
              <w:top w:val="nil"/>
              <w:left w:val="nil"/>
              <w:bottom w:val="single" w:sz="4" w:space="0" w:color="auto"/>
              <w:right w:val="single" w:sz="4" w:space="0" w:color="auto"/>
            </w:tcBorders>
            <w:shd w:val="clear" w:color="auto" w:fill="auto"/>
            <w:noWrap/>
            <w:vAlign w:val="center"/>
            <w:hideMark/>
          </w:tcPr>
          <w:p w14:paraId="685C0F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C667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856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41D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18F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D3EA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DABC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5D6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B0A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332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AA783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4DF60D" w14:textId="77777777" w:rsidR="00E83F66" w:rsidRPr="00772251" w:rsidRDefault="00E83F66" w:rsidP="0015454A">
            <w:pPr>
              <w:spacing w:before="60" w:after="60" w:line="240" w:lineRule="auto"/>
              <w:rPr>
                <w:noProof/>
                <w:sz w:val="20"/>
              </w:rPr>
            </w:pPr>
            <w:r>
              <w:rPr>
                <w:noProof/>
                <w:sz w:val="20"/>
              </w:rPr>
              <w:t>25301000</w:t>
            </w:r>
          </w:p>
        </w:tc>
        <w:tc>
          <w:tcPr>
            <w:tcW w:w="1350" w:type="dxa"/>
            <w:tcBorders>
              <w:top w:val="nil"/>
              <w:left w:val="nil"/>
              <w:bottom w:val="single" w:sz="4" w:space="0" w:color="auto"/>
              <w:right w:val="single" w:sz="4" w:space="0" w:color="auto"/>
            </w:tcBorders>
            <w:shd w:val="clear" w:color="auto" w:fill="auto"/>
            <w:noWrap/>
            <w:hideMark/>
          </w:tcPr>
          <w:p w14:paraId="57E548FB" w14:textId="77777777" w:rsidR="00E83F66" w:rsidRPr="00772251" w:rsidRDefault="00E83F66" w:rsidP="0015454A">
            <w:pPr>
              <w:spacing w:before="60" w:after="60" w:line="240" w:lineRule="auto"/>
              <w:rPr>
                <w:noProof/>
                <w:sz w:val="20"/>
              </w:rPr>
            </w:pPr>
            <w:r>
              <w:rPr>
                <w:noProof/>
                <w:sz w:val="20"/>
              </w:rPr>
              <w:t>253010</w:t>
            </w:r>
          </w:p>
        </w:tc>
        <w:tc>
          <w:tcPr>
            <w:tcW w:w="4680" w:type="dxa"/>
            <w:tcBorders>
              <w:top w:val="nil"/>
              <w:left w:val="nil"/>
              <w:bottom w:val="single" w:sz="4" w:space="0" w:color="auto"/>
              <w:right w:val="single" w:sz="4" w:space="0" w:color="auto"/>
            </w:tcBorders>
            <w:shd w:val="clear" w:color="auto" w:fill="auto"/>
            <w:noWrap/>
            <w:hideMark/>
          </w:tcPr>
          <w:p w14:paraId="122DB37B" w14:textId="77777777" w:rsidR="00E83F66" w:rsidRPr="00772251" w:rsidRDefault="00E83F66" w:rsidP="0015454A">
            <w:pPr>
              <w:spacing w:before="60" w:after="60" w:line="240" w:lineRule="auto"/>
              <w:rPr>
                <w:noProof/>
                <w:sz w:val="20"/>
              </w:rPr>
            </w:pPr>
            <w:r>
              <w:rPr>
                <w:noProof/>
                <w:sz w:val="20"/>
              </w:rPr>
              <w:t>- Vermiculit, Perlit und Chlorite, nicht gebläht</w:t>
            </w:r>
          </w:p>
        </w:tc>
        <w:tc>
          <w:tcPr>
            <w:tcW w:w="898" w:type="dxa"/>
            <w:tcBorders>
              <w:top w:val="nil"/>
              <w:left w:val="nil"/>
              <w:bottom w:val="single" w:sz="4" w:space="0" w:color="auto"/>
              <w:right w:val="single" w:sz="4" w:space="0" w:color="auto"/>
            </w:tcBorders>
            <w:shd w:val="clear" w:color="auto" w:fill="auto"/>
            <w:noWrap/>
            <w:vAlign w:val="center"/>
            <w:hideMark/>
          </w:tcPr>
          <w:p w14:paraId="7E4B37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9EC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9F8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EC2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53FA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A29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C6B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2118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C33A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5AD44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D2778D" w14:textId="77777777" w:rsidR="00E83F66" w:rsidRPr="00772251" w:rsidRDefault="00E83F66" w:rsidP="0015454A">
            <w:pPr>
              <w:spacing w:before="60" w:after="60" w:line="240" w:lineRule="auto"/>
              <w:rPr>
                <w:noProof/>
                <w:sz w:val="20"/>
              </w:rPr>
            </w:pPr>
            <w:r>
              <w:rPr>
                <w:noProof/>
                <w:sz w:val="20"/>
              </w:rPr>
              <w:t>25302000</w:t>
            </w:r>
          </w:p>
        </w:tc>
        <w:tc>
          <w:tcPr>
            <w:tcW w:w="1350" w:type="dxa"/>
            <w:tcBorders>
              <w:top w:val="nil"/>
              <w:left w:val="nil"/>
              <w:bottom w:val="single" w:sz="4" w:space="0" w:color="auto"/>
              <w:right w:val="single" w:sz="4" w:space="0" w:color="auto"/>
            </w:tcBorders>
            <w:shd w:val="clear" w:color="auto" w:fill="auto"/>
            <w:noWrap/>
            <w:hideMark/>
          </w:tcPr>
          <w:p w14:paraId="47411E16" w14:textId="77777777" w:rsidR="00E83F66" w:rsidRPr="00772251" w:rsidRDefault="00E83F66" w:rsidP="0015454A">
            <w:pPr>
              <w:spacing w:before="60" w:after="60" w:line="240" w:lineRule="auto"/>
              <w:rPr>
                <w:noProof/>
                <w:sz w:val="20"/>
              </w:rPr>
            </w:pPr>
            <w:r>
              <w:rPr>
                <w:noProof/>
                <w:sz w:val="20"/>
              </w:rPr>
              <w:t>253020</w:t>
            </w:r>
          </w:p>
        </w:tc>
        <w:tc>
          <w:tcPr>
            <w:tcW w:w="4680" w:type="dxa"/>
            <w:tcBorders>
              <w:top w:val="nil"/>
              <w:left w:val="nil"/>
              <w:bottom w:val="single" w:sz="4" w:space="0" w:color="auto"/>
              <w:right w:val="single" w:sz="4" w:space="0" w:color="auto"/>
            </w:tcBorders>
            <w:shd w:val="clear" w:color="auto" w:fill="auto"/>
            <w:noWrap/>
            <w:hideMark/>
          </w:tcPr>
          <w:p w14:paraId="282BFEDF" w14:textId="77777777" w:rsidR="00E83F66" w:rsidRPr="00772251" w:rsidRDefault="00E83F66" w:rsidP="0015454A">
            <w:pPr>
              <w:spacing w:before="60" w:after="60" w:line="240" w:lineRule="auto"/>
              <w:rPr>
                <w:noProof/>
                <w:sz w:val="20"/>
              </w:rPr>
            </w:pPr>
            <w:r>
              <w:rPr>
                <w:noProof/>
                <w:sz w:val="20"/>
              </w:rPr>
              <w:t>- Kieserit und Epsomit (natürliche Magnesiumsulfate)</w:t>
            </w:r>
          </w:p>
        </w:tc>
        <w:tc>
          <w:tcPr>
            <w:tcW w:w="898" w:type="dxa"/>
            <w:tcBorders>
              <w:top w:val="nil"/>
              <w:left w:val="nil"/>
              <w:bottom w:val="single" w:sz="4" w:space="0" w:color="auto"/>
              <w:right w:val="single" w:sz="4" w:space="0" w:color="auto"/>
            </w:tcBorders>
            <w:shd w:val="clear" w:color="auto" w:fill="auto"/>
            <w:noWrap/>
            <w:vAlign w:val="center"/>
            <w:hideMark/>
          </w:tcPr>
          <w:p w14:paraId="3ADD72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B8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4AB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7B1F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1E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065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1C05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FFA2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046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B42E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34EC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8D6581" w14:textId="77777777" w:rsidR="00E83F66" w:rsidRPr="00772251" w:rsidRDefault="00E83F66" w:rsidP="00E5587C">
            <w:pPr>
              <w:spacing w:before="60" w:after="60" w:line="240" w:lineRule="auto"/>
              <w:rPr>
                <w:noProof/>
                <w:sz w:val="20"/>
              </w:rPr>
            </w:pPr>
            <w:r>
              <w:rPr>
                <w:noProof/>
                <w:sz w:val="20"/>
              </w:rPr>
              <w:t>25309000</w:t>
            </w:r>
          </w:p>
        </w:tc>
        <w:tc>
          <w:tcPr>
            <w:tcW w:w="1350" w:type="dxa"/>
            <w:tcBorders>
              <w:top w:val="nil"/>
              <w:left w:val="nil"/>
              <w:bottom w:val="single" w:sz="4" w:space="0" w:color="auto"/>
              <w:right w:val="single" w:sz="4" w:space="0" w:color="auto"/>
            </w:tcBorders>
            <w:shd w:val="clear" w:color="auto" w:fill="auto"/>
            <w:noWrap/>
            <w:hideMark/>
          </w:tcPr>
          <w:p w14:paraId="2E7BDFEE" w14:textId="77777777" w:rsidR="00E83F66" w:rsidRPr="00772251" w:rsidRDefault="00E83F66" w:rsidP="0015454A">
            <w:pPr>
              <w:spacing w:before="60" w:after="60" w:line="240" w:lineRule="auto"/>
              <w:rPr>
                <w:noProof/>
                <w:sz w:val="20"/>
              </w:rPr>
            </w:pPr>
            <w:r>
              <w:rPr>
                <w:noProof/>
                <w:sz w:val="20"/>
              </w:rPr>
              <w:t>253090</w:t>
            </w:r>
          </w:p>
        </w:tc>
        <w:tc>
          <w:tcPr>
            <w:tcW w:w="4680" w:type="dxa"/>
            <w:tcBorders>
              <w:top w:val="nil"/>
              <w:left w:val="nil"/>
              <w:bottom w:val="single" w:sz="4" w:space="0" w:color="auto"/>
              <w:right w:val="single" w:sz="4" w:space="0" w:color="auto"/>
            </w:tcBorders>
            <w:shd w:val="clear" w:color="auto" w:fill="auto"/>
            <w:noWrap/>
            <w:hideMark/>
          </w:tcPr>
          <w:p w14:paraId="614A6DA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F5E52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E2A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9E2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E7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B6CB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D6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00B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6981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503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27C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252FD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911309" w14:textId="77777777" w:rsidR="00E83F66" w:rsidRPr="00772251" w:rsidRDefault="00E83F66" w:rsidP="0015454A">
            <w:pPr>
              <w:spacing w:before="60" w:after="60" w:line="240" w:lineRule="auto"/>
              <w:rPr>
                <w:noProof/>
                <w:sz w:val="20"/>
              </w:rPr>
            </w:pPr>
            <w:r>
              <w:rPr>
                <w:noProof/>
                <w:sz w:val="20"/>
              </w:rPr>
              <w:t>27011100</w:t>
            </w:r>
          </w:p>
        </w:tc>
        <w:tc>
          <w:tcPr>
            <w:tcW w:w="1350" w:type="dxa"/>
            <w:tcBorders>
              <w:top w:val="nil"/>
              <w:left w:val="nil"/>
              <w:bottom w:val="single" w:sz="4" w:space="0" w:color="auto"/>
              <w:right w:val="single" w:sz="4" w:space="0" w:color="auto"/>
            </w:tcBorders>
            <w:shd w:val="clear" w:color="auto" w:fill="auto"/>
            <w:noWrap/>
            <w:hideMark/>
          </w:tcPr>
          <w:p w14:paraId="529420B4" w14:textId="77777777" w:rsidR="00E83F66" w:rsidRPr="00772251" w:rsidRDefault="00E83F66" w:rsidP="0015454A">
            <w:pPr>
              <w:spacing w:before="60" w:after="60" w:line="240" w:lineRule="auto"/>
              <w:rPr>
                <w:noProof/>
                <w:sz w:val="20"/>
              </w:rPr>
            </w:pPr>
            <w:r>
              <w:rPr>
                <w:noProof/>
                <w:sz w:val="20"/>
              </w:rPr>
              <w:t>270111</w:t>
            </w:r>
          </w:p>
        </w:tc>
        <w:tc>
          <w:tcPr>
            <w:tcW w:w="4680" w:type="dxa"/>
            <w:tcBorders>
              <w:top w:val="nil"/>
              <w:left w:val="nil"/>
              <w:bottom w:val="single" w:sz="4" w:space="0" w:color="auto"/>
              <w:right w:val="single" w:sz="4" w:space="0" w:color="auto"/>
            </w:tcBorders>
            <w:shd w:val="clear" w:color="auto" w:fill="auto"/>
            <w:noWrap/>
            <w:hideMark/>
          </w:tcPr>
          <w:p w14:paraId="17B775EE" w14:textId="77777777" w:rsidR="00E83F66" w:rsidRPr="00772251" w:rsidRDefault="00E83F66" w:rsidP="0015454A">
            <w:pPr>
              <w:spacing w:before="60" w:after="60" w:line="240" w:lineRule="auto"/>
              <w:rPr>
                <w:noProof/>
                <w:sz w:val="20"/>
              </w:rPr>
            </w:pPr>
            <w:r>
              <w:rPr>
                <w:noProof/>
                <w:sz w:val="20"/>
              </w:rPr>
              <w:t>-- Anthrazit</w:t>
            </w:r>
          </w:p>
        </w:tc>
        <w:tc>
          <w:tcPr>
            <w:tcW w:w="898" w:type="dxa"/>
            <w:tcBorders>
              <w:top w:val="nil"/>
              <w:left w:val="nil"/>
              <w:bottom w:val="single" w:sz="4" w:space="0" w:color="auto"/>
              <w:right w:val="single" w:sz="4" w:space="0" w:color="auto"/>
            </w:tcBorders>
            <w:shd w:val="clear" w:color="auto" w:fill="auto"/>
            <w:noWrap/>
            <w:vAlign w:val="center"/>
            <w:hideMark/>
          </w:tcPr>
          <w:p w14:paraId="7433EB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C79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24DB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F748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92C9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3B8E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E0F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3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6FF5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60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8FDE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A8FA4F" w14:textId="77777777" w:rsidR="00E83F66" w:rsidRPr="00772251" w:rsidRDefault="00E83F66" w:rsidP="0015454A">
            <w:pPr>
              <w:spacing w:before="60" w:after="60" w:line="240" w:lineRule="auto"/>
              <w:rPr>
                <w:noProof/>
                <w:sz w:val="20"/>
              </w:rPr>
            </w:pPr>
            <w:r>
              <w:rPr>
                <w:noProof/>
                <w:sz w:val="20"/>
              </w:rPr>
              <w:t>27011200</w:t>
            </w:r>
          </w:p>
        </w:tc>
        <w:tc>
          <w:tcPr>
            <w:tcW w:w="1350" w:type="dxa"/>
            <w:tcBorders>
              <w:top w:val="nil"/>
              <w:left w:val="nil"/>
              <w:bottom w:val="single" w:sz="4" w:space="0" w:color="auto"/>
              <w:right w:val="single" w:sz="4" w:space="0" w:color="auto"/>
            </w:tcBorders>
            <w:shd w:val="clear" w:color="auto" w:fill="auto"/>
            <w:noWrap/>
            <w:hideMark/>
          </w:tcPr>
          <w:p w14:paraId="3797932C" w14:textId="77777777" w:rsidR="00E83F66" w:rsidRPr="00772251" w:rsidRDefault="00E83F66" w:rsidP="0015454A">
            <w:pPr>
              <w:spacing w:before="60" w:after="60" w:line="240" w:lineRule="auto"/>
              <w:rPr>
                <w:noProof/>
                <w:sz w:val="20"/>
              </w:rPr>
            </w:pPr>
            <w:r>
              <w:rPr>
                <w:noProof/>
                <w:sz w:val="20"/>
              </w:rPr>
              <w:t>270112</w:t>
            </w:r>
          </w:p>
        </w:tc>
        <w:tc>
          <w:tcPr>
            <w:tcW w:w="4680" w:type="dxa"/>
            <w:tcBorders>
              <w:top w:val="nil"/>
              <w:left w:val="nil"/>
              <w:bottom w:val="single" w:sz="4" w:space="0" w:color="auto"/>
              <w:right w:val="single" w:sz="4" w:space="0" w:color="auto"/>
            </w:tcBorders>
            <w:shd w:val="clear" w:color="auto" w:fill="auto"/>
            <w:noWrap/>
            <w:hideMark/>
          </w:tcPr>
          <w:p w14:paraId="4CF5DD18" w14:textId="77777777" w:rsidR="00E83F66" w:rsidRPr="00772251" w:rsidRDefault="00E83F66" w:rsidP="0015454A">
            <w:pPr>
              <w:spacing w:before="60" w:after="60" w:line="240" w:lineRule="auto"/>
              <w:rPr>
                <w:noProof/>
                <w:sz w:val="20"/>
              </w:rPr>
            </w:pPr>
            <w:r>
              <w:rPr>
                <w:noProof/>
                <w:sz w:val="20"/>
              </w:rPr>
              <w:t>-- bitumenhaltige Steinkohle</w:t>
            </w:r>
          </w:p>
        </w:tc>
        <w:tc>
          <w:tcPr>
            <w:tcW w:w="898" w:type="dxa"/>
            <w:tcBorders>
              <w:top w:val="nil"/>
              <w:left w:val="nil"/>
              <w:bottom w:val="single" w:sz="4" w:space="0" w:color="auto"/>
              <w:right w:val="single" w:sz="4" w:space="0" w:color="auto"/>
            </w:tcBorders>
            <w:shd w:val="clear" w:color="auto" w:fill="auto"/>
            <w:noWrap/>
            <w:vAlign w:val="center"/>
            <w:hideMark/>
          </w:tcPr>
          <w:p w14:paraId="0F2FC0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2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462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2B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5F8A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E6D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0194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45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802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0053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D9B0C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527ADD" w14:textId="77777777" w:rsidR="00E83F66" w:rsidRPr="00772251" w:rsidRDefault="00E83F66" w:rsidP="0015454A">
            <w:pPr>
              <w:spacing w:before="60" w:after="60" w:line="240" w:lineRule="auto"/>
              <w:rPr>
                <w:noProof/>
                <w:sz w:val="20"/>
              </w:rPr>
            </w:pPr>
            <w:r>
              <w:rPr>
                <w:noProof/>
                <w:sz w:val="20"/>
              </w:rPr>
              <w:t>27011900</w:t>
            </w:r>
          </w:p>
        </w:tc>
        <w:tc>
          <w:tcPr>
            <w:tcW w:w="1350" w:type="dxa"/>
            <w:tcBorders>
              <w:top w:val="nil"/>
              <w:left w:val="nil"/>
              <w:bottom w:val="single" w:sz="4" w:space="0" w:color="auto"/>
              <w:right w:val="single" w:sz="4" w:space="0" w:color="auto"/>
            </w:tcBorders>
            <w:shd w:val="clear" w:color="auto" w:fill="auto"/>
            <w:noWrap/>
            <w:hideMark/>
          </w:tcPr>
          <w:p w14:paraId="71403D3C" w14:textId="77777777" w:rsidR="00E83F66" w:rsidRPr="00772251" w:rsidRDefault="00E83F66" w:rsidP="0015454A">
            <w:pPr>
              <w:spacing w:before="60" w:after="60" w:line="240" w:lineRule="auto"/>
              <w:rPr>
                <w:noProof/>
                <w:sz w:val="20"/>
              </w:rPr>
            </w:pPr>
            <w:r>
              <w:rPr>
                <w:noProof/>
                <w:sz w:val="20"/>
              </w:rPr>
              <w:t>270119</w:t>
            </w:r>
          </w:p>
        </w:tc>
        <w:tc>
          <w:tcPr>
            <w:tcW w:w="4680" w:type="dxa"/>
            <w:tcBorders>
              <w:top w:val="nil"/>
              <w:left w:val="nil"/>
              <w:bottom w:val="single" w:sz="4" w:space="0" w:color="auto"/>
              <w:right w:val="single" w:sz="4" w:space="0" w:color="auto"/>
            </w:tcBorders>
            <w:shd w:val="clear" w:color="auto" w:fill="auto"/>
            <w:noWrap/>
            <w:hideMark/>
          </w:tcPr>
          <w:p w14:paraId="487A2C8B" w14:textId="77777777" w:rsidR="00E83F66" w:rsidRPr="00772251" w:rsidRDefault="00E83F66" w:rsidP="0015454A">
            <w:pPr>
              <w:spacing w:before="60" w:after="60" w:line="240" w:lineRule="auto"/>
              <w:rPr>
                <w:noProof/>
                <w:sz w:val="20"/>
              </w:rPr>
            </w:pPr>
            <w:r>
              <w:rPr>
                <w:noProof/>
                <w:sz w:val="20"/>
              </w:rPr>
              <w:t>-- andere Steinkohle</w:t>
            </w:r>
          </w:p>
        </w:tc>
        <w:tc>
          <w:tcPr>
            <w:tcW w:w="898" w:type="dxa"/>
            <w:tcBorders>
              <w:top w:val="nil"/>
              <w:left w:val="nil"/>
              <w:bottom w:val="single" w:sz="4" w:space="0" w:color="auto"/>
              <w:right w:val="single" w:sz="4" w:space="0" w:color="auto"/>
            </w:tcBorders>
            <w:shd w:val="clear" w:color="auto" w:fill="auto"/>
            <w:noWrap/>
            <w:vAlign w:val="center"/>
            <w:hideMark/>
          </w:tcPr>
          <w:p w14:paraId="120BB3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E5A7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5D97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9B7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463E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D6A5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B1C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AF65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D160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5D0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9A1F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5FB8FB" w14:textId="77777777" w:rsidR="00E83F66" w:rsidRPr="00772251" w:rsidRDefault="00E83F66" w:rsidP="0015454A">
            <w:pPr>
              <w:spacing w:before="60" w:after="60" w:line="240" w:lineRule="auto"/>
              <w:rPr>
                <w:noProof/>
                <w:sz w:val="20"/>
              </w:rPr>
            </w:pPr>
            <w:r>
              <w:rPr>
                <w:noProof/>
                <w:sz w:val="20"/>
              </w:rPr>
              <w:t>27012000</w:t>
            </w:r>
          </w:p>
        </w:tc>
        <w:tc>
          <w:tcPr>
            <w:tcW w:w="1350" w:type="dxa"/>
            <w:tcBorders>
              <w:top w:val="nil"/>
              <w:left w:val="nil"/>
              <w:bottom w:val="single" w:sz="4" w:space="0" w:color="auto"/>
              <w:right w:val="single" w:sz="4" w:space="0" w:color="auto"/>
            </w:tcBorders>
            <w:shd w:val="clear" w:color="auto" w:fill="auto"/>
            <w:noWrap/>
            <w:hideMark/>
          </w:tcPr>
          <w:p w14:paraId="2948443C" w14:textId="77777777" w:rsidR="00E83F66" w:rsidRPr="00772251" w:rsidRDefault="00E83F66" w:rsidP="0015454A">
            <w:pPr>
              <w:spacing w:before="60" w:after="60" w:line="240" w:lineRule="auto"/>
              <w:rPr>
                <w:noProof/>
                <w:sz w:val="20"/>
              </w:rPr>
            </w:pPr>
            <w:r>
              <w:rPr>
                <w:noProof/>
                <w:sz w:val="20"/>
              </w:rPr>
              <w:t>270120</w:t>
            </w:r>
          </w:p>
        </w:tc>
        <w:tc>
          <w:tcPr>
            <w:tcW w:w="4680" w:type="dxa"/>
            <w:tcBorders>
              <w:top w:val="nil"/>
              <w:left w:val="nil"/>
              <w:bottom w:val="single" w:sz="4" w:space="0" w:color="auto"/>
              <w:right w:val="single" w:sz="4" w:space="0" w:color="auto"/>
            </w:tcBorders>
            <w:shd w:val="clear" w:color="auto" w:fill="auto"/>
            <w:noWrap/>
            <w:hideMark/>
          </w:tcPr>
          <w:p w14:paraId="546E7D79" w14:textId="77777777" w:rsidR="00E83F66" w:rsidRPr="00772251" w:rsidRDefault="00E83F66" w:rsidP="0015454A">
            <w:pPr>
              <w:spacing w:before="60" w:after="60" w:line="240" w:lineRule="auto"/>
              <w:rPr>
                <w:noProof/>
                <w:sz w:val="20"/>
              </w:rPr>
            </w:pPr>
            <w:r>
              <w:rPr>
                <w:noProof/>
                <w:sz w:val="20"/>
              </w:rPr>
              <w:t>- Steinkohlenbriketts und ähnliche aus Steinkohle gewonnene feste Brennstoffe</w:t>
            </w:r>
          </w:p>
        </w:tc>
        <w:tc>
          <w:tcPr>
            <w:tcW w:w="898" w:type="dxa"/>
            <w:tcBorders>
              <w:top w:val="nil"/>
              <w:left w:val="nil"/>
              <w:bottom w:val="single" w:sz="4" w:space="0" w:color="auto"/>
              <w:right w:val="single" w:sz="4" w:space="0" w:color="auto"/>
            </w:tcBorders>
            <w:shd w:val="clear" w:color="auto" w:fill="auto"/>
            <w:noWrap/>
            <w:vAlign w:val="center"/>
            <w:hideMark/>
          </w:tcPr>
          <w:p w14:paraId="2DD0765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859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6F17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E3E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8989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703D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0644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7776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FC5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593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9861E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269D13" w14:textId="77777777" w:rsidR="00E83F66" w:rsidRPr="00772251" w:rsidRDefault="00E83F66" w:rsidP="0015454A">
            <w:pPr>
              <w:spacing w:before="60" w:after="60" w:line="240" w:lineRule="auto"/>
              <w:rPr>
                <w:noProof/>
                <w:sz w:val="20"/>
              </w:rPr>
            </w:pPr>
            <w:r>
              <w:rPr>
                <w:noProof/>
                <w:sz w:val="20"/>
              </w:rPr>
              <w:t>27021000</w:t>
            </w:r>
          </w:p>
        </w:tc>
        <w:tc>
          <w:tcPr>
            <w:tcW w:w="1350" w:type="dxa"/>
            <w:tcBorders>
              <w:top w:val="nil"/>
              <w:left w:val="nil"/>
              <w:bottom w:val="single" w:sz="4" w:space="0" w:color="auto"/>
              <w:right w:val="single" w:sz="4" w:space="0" w:color="auto"/>
            </w:tcBorders>
            <w:shd w:val="clear" w:color="auto" w:fill="auto"/>
            <w:noWrap/>
            <w:hideMark/>
          </w:tcPr>
          <w:p w14:paraId="7464CBEC" w14:textId="77777777" w:rsidR="00E83F66" w:rsidRPr="00772251" w:rsidRDefault="00E83F66" w:rsidP="0015454A">
            <w:pPr>
              <w:spacing w:before="60" w:after="60" w:line="240" w:lineRule="auto"/>
              <w:rPr>
                <w:noProof/>
                <w:sz w:val="20"/>
              </w:rPr>
            </w:pPr>
            <w:r>
              <w:rPr>
                <w:noProof/>
                <w:sz w:val="20"/>
              </w:rPr>
              <w:t>270210</w:t>
            </w:r>
          </w:p>
        </w:tc>
        <w:tc>
          <w:tcPr>
            <w:tcW w:w="4680" w:type="dxa"/>
            <w:tcBorders>
              <w:top w:val="nil"/>
              <w:left w:val="nil"/>
              <w:bottom w:val="single" w:sz="4" w:space="0" w:color="auto"/>
              <w:right w:val="single" w:sz="4" w:space="0" w:color="auto"/>
            </w:tcBorders>
            <w:shd w:val="clear" w:color="auto" w:fill="auto"/>
            <w:noWrap/>
            <w:hideMark/>
          </w:tcPr>
          <w:p w14:paraId="59F01DC2" w14:textId="77777777" w:rsidR="00E83F66" w:rsidRPr="00772251" w:rsidRDefault="00E83F66" w:rsidP="0015454A">
            <w:pPr>
              <w:spacing w:before="60" w:after="60" w:line="240" w:lineRule="auto"/>
              <w:rPr>
                <w:noProof/>
                <w:sz w:val="20"/>
              </w:rPr>
            </w:pPr>
            <w:r>
              <w:rPr>
                <w:noProof/>
                <w:sz w:val="20"/>
              </w:rPr>
              <w:t>- Braunkohle, auch in Pulverform, jedoch nicht agglomeriert</w:t>
            </w:r>
          </w:p>
        </w:tc>
        <w:tc>
          <w:tcPr>
            <w:tcW w:w="898" w:type="dxa"/>
            <w:tcBorders>
              <w:top w:val="nil"/>
              <w:left w:val="nil"/>
              <w:bottom w:val="single" w:sz="4" w:space="0" w:color="auto"/>
              <w:right w:val="single" w:sz="4" w:space="0" w:color="auto"/>
            </w:tcBorders>
            <w:shd w:val="clear" w:color="auto" w:fill="auto"/>
            <w:noWrap/>
            <w:vAlign w:val="center"/>
            <w:hideMark/>
          </w:tcPr>
          <w:p w14:paraId="6BB293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4C1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D92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81F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3A61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C243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A83A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136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300B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87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EC4B6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F148AA" w14:textId="77777777" w:rsidR="00E83F66" w:rsidRPr="00772251" w:rsidRDefault="00E83F66" w:rsidP="0015454A">
            <w:pPr>
              <w:spacing w:before="60" w:after="60" w:line="240" w:lineRule="auto"/>
              <w:rPr>
                <w:noProof/>
                <w:sz w:val="20"/>
              </w:rPr>
            </w:pPr>
            <w:r>
              <w:rPr>
                <w:noProof/>
                <w:sz w:val="20"/>
              </w:rPr>
              <w:t>27022000</w:t>
            </w:r>
          </w:p>
        </w:tc>
        <w:tc>
          <w:tcPr>
            <w:tcW w:w="1350" w:type="dxa"/>
            <w:tcBorders>
              <w:top w:val="nil"/>
              <w:left w:val="nil"/>
              <w:bottom w:val="single" w:sz="4" w:space="0" w:color="auto"/>
              <w:right w:val="single" w:sz="4" w:space="0" w:color="auto"/>
            </w:tcBorders>
            <w:shd w:val="clear" w:color="auto" w:fill="auto"/>
            <w:noWrap/>
            <w:hideMark/>
          </w:tcPr>
          <w:p w14:paraId="527D88DC" w14:textId="77777777" w:rsidR="00E83F66" w:rsidRPr="00772251" w:rsidRDefault="00E83F66" w:rsidP="0015454A">
            <w:pPr>
              <w:spacing w:before="60" w:after="60" w:line="240" w:lineRule="auto"/>
              <w:rPr>
                <w:noProof/>
                <w:sz w:val="20"/>
              </w:rPr>
            </w:pPr>
            <w:r>
              <w:rPr>
                <w:noProof/>
                <w:sz w:val="20"/>
              </w:rPr>
              <w:t>270220</w:t>
            </w:r>
          </w:p>
        </w:tc>
        <w:tc>
          <w:tcPr>
            <w:tcW w:w="4680" w:type="dxa"/>
            <w:tcBorders>
              <w:top w:val="nil"/>
              <w:left w:val="nil"/>
              <w:bottom w:val="single" w:sz="4" w:space="0" w:color="auto"/>
              <w:right w:val="single" w:sz="4" w:space="0" w:color="auto"/>
            </w:tcBorders>
            <w:shd w:val="clear" w:color="auto" w:fill="auto"/>
            <w:noWrap/>
            <w:hideMark/>
          </w:tcPr>
          <w:p w14:paraId="34F8375D" w14:textId="77777777" w:rsidR="00E83F66" w:rsidRPr="00772251" w:rsidRDefault="00E83F66" w:rsidP="0015454A">
            <w:pPr>
              <w:spacing w:before="60" w:after="60" w:line="240" w:lineRule="auto"/>
              <w:rPr>
                <w:noProof/>
                <w:sz w:val="20"/>
              </w:rPr>
            </w:pPr>
            <w:r>
              <w:rPr>
                <w:noProof/>
                <w:sz w:val="20"/>
              </w:rPr>
              <w:t>- Braunkohle, agglomeriert</w:t>
            </w:r>
          </w:p>
        </w:tc>
        <w:tc>
          <w:tcPr>
            <w:tcW w:w="898" w:type="dxa"/>
            <w:tcBorders>
              <w:top w:val="nil"/>
              <w:left w:val="nil"/>
              <w:bottom w:val="single" w:sz="4" w:space="0" w:color="auto"/>
              <w:right w:val="single" w:sz="4" w:space="0" w:color="auto"/>
            </w:tcBorders>
            <w:shd w:val="clear" w:color="auto" w:fill="auto"/>
            <w:noWrap/>
            <w:vAlign w:val="center"/>
            <w:hideMark/>
          </w:tcPr>
          <w:p w14:paraId="3170C3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0EA1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5AD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FE00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56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B617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A79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1E6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C5C1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A3F4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5CE4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14BD5A" w14:textId="77777777" w:rsidR="00E83F66" w:rsidRPr="00772251" w:rsidRDefault="00E83F66" w:rsidP="0015454A">
            <w:pPr>
              <w:spacing w:before="60" w:after="60" w:line="240" w:lineRule="auto"/>
              <w:rPr>
                <w:noProof/>
                <w:sz w:val="20"/>
              </w:rPr>
            </w:pPr>
            <w:r>
              <w:rPr>
                <w:noProof/>
                <w:sz w:val="20"/>
              </w:rPr>
              <w:t>27030000</w:t>
            </w:r>
          </w:p>
        </w:tc>
        <w:tc>
          <w:tcPr>
            <w:tcW w:w="1350" w:type="dxa"/>
            <w:tcBorders>
              <w:top w:val="nil"/>
              <w:left w:val="nil"/>
              <w:bottom w:val="single" w:sz="4" w:space="0" w:color="auto"/>
              <w:right w:val="single" w:sz="4" w:space="0" w:color="auto"/>
            </w:tcBorders>
            <w:shd w:val="clear" w:color="auto" w:fill="auto"/>
            <w:noWrap/>
            <w:hideMark/>
          </w:tcPr>
          <w:p w14:paraId="31B0FBDD" w14:textId="77777777" w:rsidR="00E83F66" w:rsidRPr="00772251" w:rsidRDefault="00E83F66" w:rsidP="0015454A">
            <w:pPr>
              <w:spacing w:before="60" w:after="60" w:line="240" w:lineRule="auto"/>
              <w:rPr>
                <w:noProof/>
                <w:sz w:val="20"/>
              </w:rPr>
            </w:pPr>
            <w:r>
              <w:rPr>
                <w:noProof/>
                <w:sz w:val="20"/>
              </w:rPr>
              <w:t>270300</w:t>
            </w:r>
          </w:p>
        </w:tc>
        <w:tc>
          <w:tcPr>
            <w:tcW w:w="4680" w:type="dxa"/>
            <w:tcBorders>
              <w:top w:val="nil"/>
              <w:left w:val="nil"/>
              <w:bottom w:val="single" w:sz="4" w:space="0" w:color="auto"/>
              <w:right w:val="single" w:sz="4" w:space="0" w:color="auto"/>
            </w:tcBorders>
            <w:shd w:val="clear" w:color="auto" w:fill="auto"/>
            <w:noWrap/>
            <w:hideMark/>
          </w:tcPr>
          <w:p w14:paraId="6DBB22C7" w14:textId="77777777" w:rsidR="00E83F66" w:rsidRPr="00772251" w:rsidRDefault="00E83F66" w:rsidP="0015454A">
            <w:pPr>
              <w:spacing w:before="60" w:after="60" w:line="240" w:lineRule="auto"/>
              <w:rPr>
                <w:noProof/>
                <w:sz w:val="20"/>
              </w:rPr>
            </w:pPr>
            <w:r>
              <w:rPr>
                <w:noProof/>
                <w:sz w:val="20"/>
              </w:rPr>
              <w:t>Torf (einschließlich Torfstreu), auch agglomeriert</w:t>
            </w:r>
          </w:p>
        </w:tc>
        <w:tc>
          <w:tcPr>
            <w:tcW w:w="898" w:type="dxa"/>
            <w:tcBorders>
              <w:top w:val="nil"/>
              <w:left w:val="nil"/>
              <w:bottom w:val="single" w:sz="4" w:space="0" w:color="auto"/>
              <w:right w:val="single" w:sz="4" w:space="0" w:color="auto"/>
            </w:tcBorders>
            <w:shd w:val="clear" w:color="auto" w:fill="auto"/>
            <w:noWrap/>
            <w:vAlign w:val="center"/>
            <w:hideMark/>
          </w:tcPr>
          <w:p w14:paraId="3F320F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4E7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7BD3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C54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44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5D25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E75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A3D1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441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2BB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E90B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F881F7" w14:textId="77777777" w:rsidR="00E83F66" w:rsidRPr="00772251" w:rsidRDefault="00E83F66" w:rsidP="0015454A">
            <w:pPr>
              <w:spacing w:before="60" w:after="60" w:line="240" w:lineRule="auto"/>
              <w:rPr>
                <w:noProof/>
                <w:sz w:val="20"/>
              </w:rPr>
            </w:pPr>
            <w:r>
              <w:rPr>
                <w:noProof/>
                <w:sz w:val="20"/>
              </w:rPr>
              <w:t>27040000</w:t>
            </w:r>
          </w:p>
        </w:tc>
        <w:tc>
          <w:tcPr>
            <w:tcW w:w="1350" w:type="dxa"/>
            <w:tcBorders>
              <w:top w:val="nil"/>
              <w:left w:val="nil"/>
              <w:bottom w:val="single" w:sz="4" w:space="0" w:color="auto"/>
              <w:right w:val="single" w:sz="4" w:space="0" w:color="auto"/>
            </w:tcBorders>
            <w:shd w:val="clear" w:color="auto" w:fill="auto"/>
            <w:noWrap/>
            <w:hideMark/>
          </w:tcPr>
          <w:p w14:paraId="4D9ED5B1" w14:textId="77777777" w:rsidR="00E83F66" w:rsidRPr="00772251" w:rsidRDefault="00E83F66" w:rsidP="0015454A">
            <w:pPr>
              <w:spacing w:before="60" w:after="60" w:line="240" w:lineRule="auto"/>
              <w:rPr>
                <w:noProof/>
                <w:sz w:val="20"/>
              </w:rPr>
            </w:pPr>
            <w:r>
              <w:rPr>
                <w:noProof/>
                <w:sz w:val="20"/>
              </w:rPr>
              <w:t>270400</w:t>
            </w:r>
          </w:p>
        </w:tc>
        <w:tc>
          <w:tcPr>
            <w:tcW w:w="4680" w:type="dxa"/>
            <w:tcBorders>
              <w:top w:val="nil"/>
              <w:left w:val="nil"/>
              <w:bottom w:val="single" w:sz="4" w:space="0" w:color="auto"/>
              <w:right w:val="single" w:sz="4" w:space="0" w:color="auto"/>
            </w:tcBorders>
            <w:shd w:val="clear" w:color="auto" w:fill="auto"/>
            <w:noWrap/>
            <w:hideMark/>
          </w:tcPr>
          <w:p w14:paraId="6178D5F8" w14:textId="21A73979" w:rsidR="00E83F66" w:rsidRPr="00772251" w:rsidRDefault="008A2859" w:rsidP="0015454A">
            <w:pPr>
              <w:spacing w:before="60" w:after="60" w:line="240" w:lineRule="auto"/>
              <w:rPr>
                <w:noProof/>
                <w:sz w:val="20"/>
              </w:rPr>
            </w:pPr>
            <w:r>
              <w:rPr>
                <w:noProof/>
                <w:sz w:val="20"/>
              </w:rPr>
              <w:t>Koks und Schwelkoks, aus Steinkohle, Braunkohle oder Torf, auch agglomeriert; Retortenkohle</w:t>
            </w:r>
          </w:p>
        </w:tc>
        <w:tc>
          <w:tcPr>
            <w:tcW w:w="898" w:type="dxa"/>
            <w:tcBorders>
              <w:top w:val="nil"/>
              <w:left w:val="nil"/>
              <w:bottom w:val="single" w:sz="4" w:space="0" w:color="auto"/>
              <w:right w:val="single" w:sz="4" w:space="0" w:color="auto"/>
            </w:tcBorders>
            <w:shd w:val="clear" w:color="auto" w:fill="auto"/>
            <w:noWrap/>
            <w:vAlign w:val="center"/>
            <w:hideMark/>
          </w:tcPr>
          <w:p w14:paraId="73B56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8EC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839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C39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845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41F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18C15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E6A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12DB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6CAF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35DEF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529199" w14:textId="77777777" w:rsidR="00E83F66" w:rsidRPr="00772251" w:rsidRDefault="00E83F66" w:rsidP="00C52568">
            <w:pPr>
              <w:pageBreakBefore/>
              <w:spacing w:before="60" w:after="60" w:line="240" w:lineRule="auto"/>
              <w:rPr>
                <w:noProof/>
                <w:sz w:val="20"/>
              </w:rPr>
            </w:pPr>
            <w:r>
              <w:rPr>
                <w:noProof/>
                <w:sz w:val="20"/>
              </w:rPr>
              <w:t>27050000</w:t>
            </w:r>
          </w:p>
        </w:tc>
        <w:tc>
          <w:tcPr>
            <w:tcW w:w="1350" w:type="dxa"/>
            <w:tcBorders>
              <w:top w:val="nil"/>
              <w:left w:val="nil"/>
              <w:bottom w:val="single" w:sz="4" w:space="0" w:color="auto"/>
              <w:right w:val="single" w:sz="4" w:space="0" w:color="auto"/>
            </w:tcBorders>
            <w:shd w:val="clear" w:color="auto" w:fill="auto"/>
            <w:noWrap/>
            <w:hideMark/>
          </w:tcPr>
          <w:p w14:paraId="4CA8819C" w14:textId="77777777" w:rsidR="00E83F66" w:rsidRPr="00772251" w:rsidRDefault="00E83F66" w:rsidP="0015454A">
            <w:pPr>
              <w:spacing w:before="60" w:after="60" w:line="240" w:lineRule="auto"/>
              <w:rPr>
                <w:noProof/>
                <w:sz w:val="20"/>
              </w:rPr>
            </w:pPr>
            <w:r>
              <w:rPr>
                <w:noProof/>
                <w:sz w:val="20"/>
              </w:rPr>
              <w:t>270500</w:t>
            </w:r>
          </w:p>
        </w:tc>
        <w:tc>
          <w:tcPr>
            <w:tcW w:w="4680" w:type="dxa"/>
            <w:tcBorders>
              <w:top w:val="nil"/>
              <w:left w:val="nil"/>
              <w:bottom w:val="single" w:sz="4" w:space="0" w:color="auto"/>
              <w:right w:val="single" w:sz="4" w:space="0" w:color="auto"/>
            </w:tcBorders>
            <w:shd w:val="clear" w:color="auto" w:fill="auto"/>
            <w:noWrap/>
            <w:hideMark/>
          </w:tcPr>
          <w:p w14:paraId="77810E37" w14:textId="77777777" w:rsidR="00E83F66" w:rsidRPr="00772251" w:rsidRDefault="00E83F66" w:rsidP="0015454A">
            <w:pPr>
              <w:spacing w:before="60" w:after="60" w:line="240" w:lineRule="auto"/>
              <w:rPr>
                <w:noProof/>
                <w:sz w:val="20"/>
              </w:rPr>
            </w:pPr>
            <w:r>
              <w:rPr>
                <w:noProof/>
                <w:sz w:val="20"/>
              </w:rPr>
              <w:t>Steinkohlengas, Wassergas, Generatorgas, Schwachgas und ähnliche Gase, ausgenommen Erdgas und andere gasförmige Kohlenwasserstoffe</w:t>
            </w:r>
          </w:p>
        </w:tc>
        <w:tc>
          <w:tcPr>
            <w:tcW w:w="898" w:type="dxa"/>
            <w:tcBorders>
              <w:top w:val="nil"/>
              <w:left w:val="nil"/>
              <w:bottom w:val="single" w:sz="4" w:space="0" w:color="auto"/>
              <w:right w:val="single" w:sz="4" w:space="0" w:color="auto"/>
            </w:tcBorders>
            <w:shd w:val="clear" w:color="auto" w:fill="auto"/>
            <w:noWrap/>
            <w:vAlign w:val="center"/>
            <w:hideMark/>
          </w:tcPr>
          <w:p w14:paraId="2D0B5E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2D6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8EFC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B2B7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D25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CF3F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C3B5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12A5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EA5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BFA5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00F2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B812C1" w14:textId="77777777" w:rsidR="00E83F66" w:rsidRPr="00772251" w:rsidRDefault="00E83F66" w:rsidP="0015454A">
            <w:pPr>
              <w:spacing w:before="60" w:after="60" w:line="240" w:lineRule="auto"/>
              <w:rPr>
                <w:noProof/>
                <w:sz w:val="20"/>
              </w:rPr>
            </w:pPr>
            <w:r>
              <w:rPr>
                <w:noProof/>
                <w:sz w:val="20"/>
              </w:rPr>
              <w:t>27060000</w:t>
            </w:r>
          </w:p>
        </w:tc>
        <w:tc>
          <w:tcPr>
            <w:tcW w:w="1350" w:type="dxa"/>
            <w:tcBorders>
              <w:top w:val="nil"/>
              <w:left w:val="nil"/>
              <w:bottom w:val="single" w:sz="4" w:space="0" w:color="auto"/>
              <w:right w:val="single" w:sz="4" w:space="0" w:color="auto"/>
            </w:tcBorders>
            <w:shd w:val="clear" w:color="auto" w:fill="auto"/>
            <w:noWrap/>
            <w:hideMark/>
          </w:tcPr>
          <w:p w14:paraId="3DB47292" w14:textId="77777777" w:rsidR="00E83F66" w:rsidRPr="00772251" w:rsidRDefault="00E83F66" w:rsidP="0015454A">
            <w:pPr>
              <w:spacing w:before="60" w:after="60" w:line="240" w:lineRule="auto"/>
              <w:rPr>
                <w:noProof/>
                <w:sz w:val="20"/>
              </w:rPr>
            </w:pPr>
            <w:r>
              <w:rPr>
                <w:noProof/>
                <w:sz w:val="20"/>
              </w:rPr>
              <w:t>270600</w:t>
            </w:r>
          </w:p>
        </w:tc>
        <w:tc>
          <w:tcPr>
            <w:tcW w:w="4680" w:type="dxa"/>
            <w:tcBorders>
              <w:top w:val="nil"/>
              <w:left w:val="nil"/>
              <w:bottom w:val="single" w:sz="4" w:space="0" w:color="auto"/>
              <w:right w:val="single" w:sz="4" w:space="0" w:color="auto"/>
            </w:tcBorders>
            <w:shd w:val="clear" w:color="auto" w:fill="auto"/>
            <w:noWrap/>
            <w:hideMark/>
          </w:tcPr>
          <w:p w14:paraId="4E9C19A3" w14:textId="77777777" w:rsidR="00E83F66" w:rsidRPr="00772251" w:rsidRDefault="00E83F66" w:rsidP="0015454A">
            <w:pPr>
              <w:spacing w:before="60" w:after="60" w:line="240" w:lineRule="auto"/>
              <w:rPr>
                <w:noProof/>
                <w:sz w:val="20"/>
              </w:rPr>
            </w:pPr>
            <w:r>
              <w:rPr>
                <w:noProof/>
                <w:sz w:val="20"/>
              </w:rPr>
              <w:t>Teer aus Steinkohle, Braunkohle oder Torf und andere Mineralteere, auch entwässert oder teilweise destilliert, einschließlich rekonstituierte Teere</w:t>
            </w:r>
          </w:p>
        </w:tc>
        <w:tc>
          <w:tcPr>
            <w:tcW w:w="898" w:type="dxa"/>
            <w:tcBorders>
              <w:top w:val="nil"/>
              <w:left w:val="nil"/>
              <w:bottom w:val="single" w:sz="4" w:space="0" w:color="auto"/>
              <w:right w:val="single" w:sz="4" w:space="0" w:color="auto"/>
            </w:tcBorders>
            <w:shd w:val="clear" w:color="auto" w:fill="auto"/>
            <w:noWrap/>
            <w:vAlign w:val="center"/>
            <w:hideMark/>
          </w:tcPr>
          <w:p w14:paraId="55907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4492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C5B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06C0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221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C5DB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150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2628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E31F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4B7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32665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32D876" w14:textId="77777777" w:rsidR="00E83F66" w:rsidRPr="00772251" w:rsidRDefault="00E83F66" w:rsidP="0015454A">
            <w:pPr>
              <w:spacing w:before="60" w:after="60" w:line="240" w:lineRule="auto"/>
              <w:rPr>
                <w:noProof/>
                <w:sz w:val="20"/>
              </w:rPr>
            </w:pPr>
            <w:r>
              <w:rPr>
                <w:noProof/>
                <w:sz w:val="20"/>
              </w:rPr>
              <w:t>27071000</w:t>
            </w:r>
          </w:p>
        </w:tc>
        <w:tc>
          <w:tcPr>
            <w:tcW w:w="1350" w:type="dxa"/>
            <w:tcBorders>
              <w:top w:val="nil"/>
              <w:left w:val="nil"/>
              <w:bottom w:val="single" w:sz="4" w:space="0" w:color="auto"/>
              <w:right w:val="single" w:sz="4" w:space="0" w:color="auto"/>
            </w:tcBorders>
            <w:shd w:val="clear" w:color="auto" w:fill="auto"/>
            <w:noWrap/>
            <w:hideMark/>
          </w:tcPr>
          <w:p w14:paraId="70A6F9CF" w14:textId="77777777" w:rsidR="00E83F66" w:rsidRPr="00772251" w:rsidRDefault="00E83F66" w:rsidP="0015454A">
            <w:pPr>
              <w:spacing w:before="60" w:after="60" w:line="240" w:lineRule="auto"/>
              <w:rPr>
                <w:noProof/>
                <w:sz w:val="20"/>
              </w:rPr>
            </w:pPr>
            <w:r>
              <w:rPr>
                <w:noProof/>
                <w:sz w:val="20"/>
              </w:rPr>
              <w:t>270710</w:t>
            </w:r>
          </w:p>
        </w:tc>
        <w:tc>
          <w:tcPr>
            <w:tcW w:w="4680" w:type="dxa"/>
            <w:tcBorders>
              <w:top w:val="nil"/>
              <w:left w:val="nil"/>
              <w:bottom w:val="single" w:sz="4" w:space="0" w:color="auto"/>
              <w:right w:val="single" w:sz="4" w:space="0" w:color="auto"/>
            </w:tcBorders>
            <w:shd w:val="clear" w:color="auto" w:fill="auto"/>
            <w:noWrap/>
            <w:hideMark/>
          </w:tcPr>
          <w:p w14:paraId="50CA7D53" w14:textId="77777777" w:rsidR="00E83F66" w:rsidRPr="00772251" w:rsidRDefault="00E83F66" w:rsidP="0015454A">
            <w:pPr>
              <w:spacing w:before="60" w:after="60" w:line="240" w:lineRule="auto"/>
              <w:rPr>
                <w:noProof/>
                <w:sz w:val="20"/>
              </w:rPr>
            </w:pPr>
            <w:r>
              <w:rPr>
                <w:noProof/>
                <w:sz w:val="20"/>
              </w:rPr>
              <w:t>- Benzole</w:t>
            </w:r>
          </w:p>
        </w:tc>
        <w:tc>
          <w:tcPr>
            <w:tcW w:w="898" w:type="dxa"/>
            <w:tcBorders>
              <w:top w:val="nil"/>
              <w:left w:val="nil"/>
              <w:bottom w:val="single" w:sz="4" w:space="0" w:color="auto"/>
              <w:right w:val="single" w:sz="4" w:space="0" w:color="auto"/>
            </w:tcBorders>
            <w:shd w:val="clear" w:color="auto" w:fill="auto"/>
            <w:noWrap/>
            <w:vAlign w:val="center"/>
            <w:hideMark/>
          </w:tcPr>
          <w:p w14:paraId="0336AE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C594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423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5B3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FD42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F674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307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A049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2E6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73F2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08FB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8BE821" w14:textId="77777777" w:rsidR="00E83F66" w:rsidRPr="00772251" w:rsidRDefault="00E83F66" w:rsidP="0015454A">
            <w:pPr>
              <w:spacing w:before="60" w:after="60" w:line="240" w:lineRule="auto"/>
              <w:rPr>
                <w:noProof/>
                <w:sz w:val="20"/>
              </w:rPr>
            </w:pPr>
            <w:r>
              <w:rPr>
                <w:noProof/>
                <w:sz w:val="20"/>
              </w:rPr>
              <w:t>27072000</w:t>
            </w:r>
          </w:p>
        </w:tc>
        <w:tc>
          <w:tcPr>
            <w:tcW w:w="1350" w:type="dxa"/>
            <w:tcBorders>
              <w:top w:val="nil"/>
              <w:left w:val="nil"/>
              <w:bottom w:val="single" w:sz="4" w:space="0" w:color="auto"/>
              <w:right w:val="single" w:sz="4" w:space="0" w:color="auto"/>
            </w:tcBorders>
            <w:shd w:val="clear" w:color="auto" w:fill="auto"/>
            <w:noWrap/>
            <w:hideMark/>
          </w:tcPr>
          <w:p w14:paraId="6F54DE07" w14:textId="77777777" w:rsidR="00E83F66" w:rsidRPr="00772251" w:rsidRDefault="00E83F66" w:rsidP="0015454A">
            <w:pPr>
              <w:spacing w:before="60" w:after="60" w:line="240" w:lineRule="auto"/>
              <w:rPr>
                <w:noProof/>
                <w:sz w:val="20"/>
              </w:rPr>
            </w:pPr>
            <w:r>
              <w:rPr>
                <w:noProof/>
                <w:sz w:val="20"/>
              </w:rPr>
              <w:t>270720</w:t>
            </w:r>
          </w:p>
        </w:tc>
        <w:tc>
          <w:tcPr>
            <w:tcW w:w="4680" w:type="dxa"/>
            <w:tcBorders>
              <w:top w:val="nil"/>
              <w:left w:val="nil"/>
              <w:bottom w:val="single" w:sz="4" w:space="0" w:color="auto"/>
              <w:right w:val="single" w:sz="4" w:space="0" w:color="auto"/>
            </w:tcBorders>
            <w:shd w:val="clear" w:color="auto" w:fill="auto"/>
            <w:noWrap/>
            <w:hideMark/>
          </w:tcPr>
          <w:p w14:paraId="25D69A8C" w14:textId="77777777" w:rsidR="00E83F66" w:rsidRPr="00772251" w:rsidRDefault="00E83F66" w:rsidP="0015454A">
            <w:pPr>
              <w:spacing w:before="60" w:after="60" w:line="240" w:lineRule="auto"/>
              <w:rPr>
                <w:noProof/>
                <w:sz w:val="20"/>
              </w:rPr>
            </w:pPr>
            <w:r>
              <w:rPr>
                <w:noProof/>
                <w:sz w:val="20"/>
              </w:rPr>
              <w:t>- Toluole</w:t>
            </w:r>
          </w:p>
        </w:tc>
        <w:tc>
          <w:tcPr>
            <w:tcW w:w="898" w:type="dxa"/>
            <w:tcBorders>
              <w:top w:val="nil"/>
              <w:left w:val="nil"/>
              <w:bottom w:val="single" w:sz="4" w:space="0" w:color="auto"/>
              <w:right w:val="single" w:sz="4" w:space="0" w:color="auto"/>
            </w:tcBorders>
            <w:shd w:val="clear" w:color="auto" w:fill="auto"/>
            <w:noWrap/>
            <w:vAlign w:val="center"/>
            <w:hideMark/>
          </w:tcPr>
          <w:p w14:paraId="34F3B0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C1F9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8373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DF98A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0D7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67A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EA3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816C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43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35B3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14870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067843" w14:textId="77777777" w:rsidR="00E83F66" w:rsidRPr="00772251" w:rsidRDefault="00E83F66" w:rsidP="0015454A">
            <w:pPr>
              <w:spacing w:before="60" w:after="60" w:line="240" w:lineRule="auto"/>
              <w:rPr>
                <w:noProof/>
                <w:sz w:val="20"/>
              </w:rPr>
            </w:pPr>
            <w:r>
              <w:rPr>
                <w:noProof/>
                <w:sz w:val="20"/>
              </w:rPr>
              <w:t>27073000</w:t>
            </w:r>
          </w:p>
        </w:tc>
        <w:tc>
          <w:tcPr>
            <w:tcW w:w="1350" w:type="dxa"/>
            <w:tcBorders>
              <w:top w:val="nil"/>
              <w:left w:val="nil"/>
              <w:bottom w:val="single" w:sz="4" w:space="0" w:color="auto"/>
              <w:right w:val="single" w:sz="4" w:space="0" w:color="auto"/>
            </w:tcBorders>
            <w:shd w:val="clear" w:color="auto" w:fill="auto"/>
            <w:noWrap/>
            <w:hideMark/>
          </w:tcPr>
          <w:p w14:paraId="104063D5" w14:textId="77777777" w:rsidR="00E83F66" w:rsidRPr="00772251" w:rsidRDefault="00E83F66" w:rsidP="0015454A">
            <w:pPr>
              <w:spacing w:before="60" w:after="60" w:line="240" w:lineRule="auto"/>
              <w:rPr>
                <w:noProof/>
                <w:sz w:val="20"/>
              </w:rPr>
            </w:pPr>
            <w:r>
              <w:rPr>
                <w:noProof/>
                <w:sz w:val="20"/>
              </w:rPr>
              <w:t>270730</w:t>
            </w:r>
          </w:p>
        </w:tc>
        <w:tc>
          <w:tcPr>
            <w:tcW w:w="4680" w:type="dxa"/>
            <w:tcBorders>
              <w:top w:val="nil"/>
              <w:left w:val="nil"/>
              <w:bottom w:val="single" w:sz="4" w:space="0" w:color="auto"/>
              <w:right w:val="single" w:sz="4" w:space="0" w:color="auto"/>
            </w:tcBorders>
            <w:shd w:val="clear" w:color="auto" w:fill="auto"/>
            <w:noWrap/>
            <w:hideMark/>
          </w:tcPr>
          <w:p w14:paraId="11428C6B" w14:textId="77777777" w:rsidR="00E83F66" w:rsidRPr="00772251" w:rsidRDefault="00E83F66" w:rsidP="0015454A">
            <w:pPr>
              <w:spacing w:before="60" w:after="60" w:line="240" w:lineRule="auto"/>
              <w:rPr>
                <w:noProof/>
                <w:sz w:val="20"/>
              </w:rPr>
            </w:pPr>
            <w:r>
              <w:rPr>
                <w:noProof/>
                <w:sz w:val="20"/>
              </w:rPr>
              <w:t>- Xylole</w:t>
            </w:r>
          </w:p>
        </w:tc>
        <w:tc>
          <w:tcPr>
            <w:tcW w:w="898" w:type="dxa"/>
            <w:tcBorders>
              <w:top w:val="nil"/>
              <w:left w:val="nil"/>
              <w:bottom w:val="single" w:sz="4" w:space="0" w:color="auto"/>
              <w:right w:val="single" w:sz="4" w:space="0" w:color="auto"/>
            </w:tcBorders>
            <w:shd w:val="clear" w:color="auto" w:fill="auto"/>
            <w:noWrap/>
            <w:vAlign w:val="center"/>
            <w:hideMark/>
          </w:tcPr>
          <w:p w14:paraId="411194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7BC6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EC7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B1C2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9296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607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DF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C5B0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15E4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3D3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1D64C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8CF008" w14:textId="77777777" w:rsidR="00E83F66" w:rsidRPr="00772251" w:rsidRDefault="00E83F66" w:rsidP="00E5587C">
            <w:pPr>
              <w:spacing w:before="60" w:after="60" w:line="240" w:lineRule="auto"/>
              <w:rPr>
                <w:noProof/>
                <w:sz w:val="20"/>
              </w:rPr>
            </w:pPr>
            <w:r>
              <w:rPr>
                <w:noProof/>
                <w:sz w:val="20"/>
              </w:rPr>
              <w:t>27074000</w:t>
            </w:r>
          </w:p>
        </w:tc>
        <w:tc>
          <w:tcPr>
            <w:tcW w:w="1350" w:type="dxa"/>
            <w:tcBorders>
              <w:top w:val="nil"/>
              <w:left w:val="nil"/>
              <w:bottom w:val="single" w:sz="4" w:space="0" w:color="auto"/>
              <w:right w:val="single" w:sz="4" w:space="0" w:color="auto"/>
            </w:tcBorders>
            <w:shd w:val="clear" w:color="auto" w:fill="auto"/>
            <w:noWrap/>
            <w:hideMark/>
          </w:tcPr>
          <w:p w14:paraId="5CE1509A" w14:textId="77777777" w:rsidR="00E83F66" w:rsidRPr="00772251" w:rsidRDefault="00E83F66" w:rsidP="0015454A">
            <w:pPr>
              <w:spacing w:before="60" w:after="60" w:line="240" w:lineRule="auto"/>
              <w:rPr>
                <w:noProof/>
                <w:sz w:val="20"/>
              </w:rPr>
            </w:pPr>
            <w:r>
              <w:rPr>
                <w:noProof/>
                <w:sz w:val="20"/>
              </w:rPr>
              <w:t>270740</w:t>
            </w:r>
          </w:p>
        </w:tc>
        <w:tc>
          <w:tcPr>
            <w:tcW w:w="4680" w:type="dxa"/>
            <w:tcBorders>
              <w:top w:val="nil"/>
              <w:left w:val="nil"/>
              <w:bottom w:val="single" w:sz="4" w:space="0" w:color="auto"/>
              <w:right w:val="single" w:sz="4" w:space="0" w:color="auto"/>
            </w:tcBorders>
            <w:shd w:val="clear" w:color="auto" w:fill="auto"/>
            <w:noWrap/>
            <w:hideMark/>
          </w:tcPr>
          <w:p w14:paraId="4ADDFAC9" w14:textId="77777777" w:rsidR="00E83F66" w:rsidRPr="00772251" w:rsidRDefault="00E83F66" w:rsidP="0015454A">
            <w:pPr>
              <w:spacing w:before="60" w:after="60" w:line="240" w:lineRule="auto"/>
              <w:rPr>
                <w:noProof/>
                <w:sz w:val="20"/>
              </w:rPr>
            </w:pPr>
            <w:r>
              <w:rPr>
                <w:noProof/>
                <w:sz w:val="20"/>
              </w:rPr>
              <w:t>- Naphthalin</w:t>
            </w:r>
          </w:p>
        </w:tc>
        <w:tc>
          <w:tcPr>
            <w:tcW w:w="898" w:type="dxa"/>
            <w:tcBorders>
              <w:top w:val="nil"/>
              <w:left w:val="nil"/>
              <w:bottom w:val="single" w:sz="4" w:space="0" w:color="auto"/>
              <w:right w:val="single" w:sz="4" w:space="0" w:color="auto"/>
            </w:tcBorders>
            <w:shd w:val="clear" w:color="auto" w:fill="auto"/>
            <w:noWrap/>
            <w:vAlign w:val="center"/>
            <w:hideMark/>
          </w:tcPr>
          <w:p w14:paraId="40EADE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74A9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86B0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2AB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30F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E31A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9C0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5C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CAF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7644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617D6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AF75F6" w14:textId="77777777" w:rsidR="00E83F66" w:rsidRPr="00772251" w:rsidRDefault="00E83F66" w:rsidP="0015454A">
            <w:pPr>
              <w:spacing w:before="60" w:after="60" w:line="240" w:lineRule="auto"/>
              <w:rPr>
                <w:noProof/>
                <w:sz w:val="20"/>
              </w:rPr>
            </w:pPr>
            <w:r>
              <w:rPr>
                <w:noProof/>
                <w:sz w:val="20"/>
              </w:rPr>
              <w:t>27075000</w:t>
            </w:r>
          </w:p>
        </w:tc>
        <w:tc>
          <w:tcPr>
            <w:tcW w:w="1350" w:type="dxa"/>
            <w:tcBorders>
              <w:top w:val="nil"/>
              <w:left w:val="nil"/>
              <w:bottom w:val="single" w:sz="4" w:space="0" w:color="auto"/>
              <w:right w:val="single" w:sz="4" w:space="0" w:color="auto"/>
            </w:tcBorders>
            <w:shd w:val="clear" w:color="auto" w:fill="auto"/>
            <w:noWrap/>
            <w:hideMark/>
          </w:tcPr>
          <w:p w14:paraId="0C4D5881" w14:textId="77777777" w:rsidR="00E83F66" w:rsidRPr="00772251" w:rsidRDefault="00E83F66" w:rsidP="0015454A">
            <w:pPr>
              <w:spacing w:before="60" w:after="60" w:line="240" w:lineRule="auto"/>
              <w:rPr>
                <w:noProof/>
                <w:sz w:val="20"/>
              </w:rPr>
            </w:pPr>
            <w:r>
              <w:rPr>
                <w:noProof/>
                <w:sz w:val="20"/>
              </w:rPr>
              <w:t>270750</w:t>
            </w:r>
          </w:p>
        </w:tc>
        <w:tc>
          <w:tcPr>
            <w:tcW w:w="4680" w:type="dxa"/>
            <w:tcBorders>
              <w:top w:val="nil"/>
              <w:left w:val="nil"/>
              <w:bottom w:val="single" w:sz="4" w:space="0" w:color="auto"/>
              <w:right w:val="single" w:sz="4" w:space="0" w:color="auto"/>
            </w:tcBorders>
            <w:shd w:val="clear" w:color="auto" w:fill="auto"/>
            <w:noWrap/>
            <w:hideMark/>
          </w:tcPr>
          <w:p w14:paraId="0E490331" w14:textId="77777777" w:rsidR="00E83F66" w:rsidRPr="00772251" w:rsidRDefault="00E83F66" w:rsidP="0015454A">
            <w:pPr>
              <w:spacing w:before="60" w:after="60" w:line="240" w:lineRule="auto"/>
              <w:rPr>
                <w:noProof/>
                <w:sz w:val="20"/>
              </w:rPr>
            </w:pPr>
            <w:r>
              <w:rPr>
                <w:noProof/>
                <w:sz w:val="20"/>
              </w:rPr>
              <w:t>- andere Mischungen aromatischer Kohlenwasserstoffe, bei deren Destillation nach ASTM D 86 bis 250 °C einschließlich der Destillationsverluste mindestens 65 RHT übergehen</w:t>
            </w:r>
          </w:p>
        </w:tc>
        <w:tc>
          <w:tcPr>
            <w:tcW w:w="898" w:type="dxa"/>
            <w:tcBorders>
              <w:top w:val="nil"/>
              <w:left w:val="nil"/>
              <w:bottom w:val="single" w:sz="4" w:space="0" w:color="auto"/>
              <w:right w:val="single" w:sz="4" w:space="0" w:color="auto"/>
            </w:tcBorders>
            <w:shd w:val="clear" w:color="auto" w:fill="auto"/>
            <w:noWrap/>
            <w:vAlign w:val="center"/>
            <w:hideMark/>
          </w:tcPr>
          <w:p w14:paraId="220C165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2C4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71D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08E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811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8526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2239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054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A655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8A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74B1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154485" w14:textId="77777777" w:rsidR="00E83F66" w:rsidRPr="00772251" w:rsidRDefault="00E83F66" w:rsidP="0015454A">
            <w:pPr>
              <w:spacing w:before="60" w:after="60" w:line="240" w:lineRule="auto"/>
              <w:rPr>
                <w:noProof/>
                <w:sz w:val="20"/>
              </w:rPr>
            </w:pPr>
            <w:r>
              <w:rPr>
                <w:noProof/>
                <w:sz w:val="20"/>
              </w:rPr>
              <w:t>27079100</w:t>
            </w:r>
          </w:p>
        </w:tc>
        <w:tc>
          <w:tcPr>
            <w:tcW w:w="1350" w:type="dxa"/>
            <w:tcBorders>
              <w:top w:val="nil"/>
              <w:left w:val="nil"/>
              <w:bottom w:val="single" w:sz="4" w:space="0" w:color="auto"/>
              <w:right w:val="single" w:sz="4" w:space="0" w:color="auto"/>
            </w:tcBorders>
            <w:shd w:val="clear" w:color="auto" w:fill="auto"/>
            <w:noWrap/>
            <w:hideMark/>
          </w:tcPr>
          <w:p w14:paraId="0DF26335" w14:textId="77777777" w:rsidR="00E83F66" w:rsidRPr="00772251" w:rsidRDefault="00E83F66" w:rsidP="0015454A">
            <w:pPr>
              <w:spacing w:before="60" w:after="60" w:line="240" w:lineRule="auto"/>
              <w:rPr>
                <w:noProof/>
                <w:sz w:val="20"/>
              </w:rPr>
            </w:pPr>
            <w:r>
              <w:rPr>
                <w:noProof/>
                <w:sz w:val="20"/>
              </w:rPr>
              <w:t>270791</w:t>
            </w:r>
          </w:p>
        </w:tc>
        <w:tc>
          <w:tcPr>
            <w:tcW w:w="4680" w:type="dxa"/>
            <w:tcBorders>
              <w:top w:val="nil"/>
              <w:left w:val="nil"/>
              <w:bottom w:val="single" w:sz="4" w:space="0" w:color="auto"/>
              <w:right w:val="single" w:sz="4" w:space="0" w:color="auto"/>
            </w:tcBorders>
            <w:shd w:val="clear" w:color="auto" w:fill="auto"/>
            <w:noWrap/>
            <w:hideMark/>
          </w:tcPr>
          <w:p w14:paraId="26D4A745" w14:textId="77777777" w:rsidR="00E83F66" w:rsidRPr="00772251" w:rsidRDefault="00E83F66" w:rsidP="0015454A">
            <w:pPr>
              <w:spacing w:before="60" w:after="60" w:line="240" w:lineRule="auto"/>
              <w:rPr>
                <w:noProof/>
                <w:sz w:val="20"/>
              </w:rPr>
            </w:pPr>
            <w:r>
              <w:rPr>
                <w:noProof/>
                <w:sz w:val="20"/>
              </w:rPr>
              <w:t>-- Kreosotöle</w:t>
            </w:r>
          </w:p>
        </w:tc>
        <w:tc>
          <w:tcPr>
            <w:tcW w:w="898" w:type="dxa"/>
            <w:tcBorders>
              <w:top w:val="nil"/>
              <w:left w:val="nil"/>
              <w:bottom w:val="single" w:sz="4" w:space="0" w:color="auto"/>
              <w:right w:val="single" w:sz="4" w:space="0" w:color="auto"/>
            </w:tcBorders>
            <w:shd w:val="clear" w:color="auto" w:fill="auto"/>
            <w:noWrap/>
            <w:vAlign w:val="center"/>
            <w:hideMark/>
          </w:tcPr>
          <w:p w14:paraId="4721D2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C94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79D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3E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3174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99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64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D68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B3E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EB6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62A4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884D75" w14:textId="77777777" w:rsidR="00E83F66" w:rsidRPr="00772251" w:rsidRDefault="00E83F66" w:rsidP="0015454A">
            <w:pPr>
              <w:spacing w:before="60" w:after="60" w:line="240" w:lineRule="auto"/>
              <w:rPr>
                <w:noProof/>
                <w:sz w:val="20"/>
              </w:rPr>
            </w:pPr>
            <w:r>
              <w:rPr>
                <w:noProof/>
                <w:sz w:val="20"/>
              </w:rPr>
              <w:t>27079900</w:t>
            </w:r>
          </w:p>
        </w:tc>
        <w:tc>
          <w:tcPr>
            <w:tcW w:w="1350" w:type="dxa"/>
            <w:tcBorders>
              <w:top w:val="nil"/>
              <w:left w:val="nil"/>
              <w:bottom w:val="single" w:sz="4" w:space="0" w:color="auto"/>
              <w:right w:val="single" w:sz="4" w:space="0" w:color="auto"/>
            </w:tcBorders>
            <w:shd w:val="clear" w:color="auto" w:fill="auto"/>
            <w:noWrap/>
            <w:hideMark/>
          </w:tcPr>
          <w:p w14:paraId="06103967" w14:textId="77777777" w:rsidR="00E83F66" w:rsidRPr="00772251" w:rsidRDefault="00E83F66" w:rsidP="0015454A">
            <w:pPr>
              <w:spacing w:before="60" w:after="60" w:line="240" w:lineRule="auto"/>
              <w:rPr>
                <w:noProof/>
                <w:sz w:val="20"/>
              </w:rPr>
            </w:pPr>
            <w:r>
              <w:rPr>
                <w:noProof/>
                <w:sz w:val="20"/>
              </w:rPr>
              <w:t>270799</w:t>
            </w:r>
          </w:p>
        </w:tc>
        <w:tc>
          <w:tcPr>
            <w:tcW w:w="4680" w:type="dxa"/>
            <w:tcBorders>
              <w:top w:val="nil"/>
              <w:left w:val="nil"/>
              <w:bottom w:val="single" w:sz="4" w:space="0" w:color="auto"/>
              <w:right w:val="single" w:sz="4" w:space="0" w:color="auto"/>
            </w:tcBorders>
            <w:shd w:val="clear" w:color="auto" w:fill="auto"/>
            <w:noWrap/>
            <w:hideMark/>
          </w:tcPr>
          <w:p w14:paraId="3776EB3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82ADC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9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22F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0C0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36D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BAD5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9BD4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2E5B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0C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7E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90D3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81C13D" w14:textId="77777777" w:rsidR="00E83F66" w:rsidRPr="00772251" w:rsidRDefault="00E83F66" w:rsidP="0015454A">
            <w:pPr>
              <w:spacing w:before="60" w:after="60" w:line="240" w:lineRule="auto"/>
              <w:rPr>
                <w:noProof/>
                <w:sz w:val="20"/>
              </w:rPr>
            </w:pPr>
            <w:r>
              <w:rPr>
                <w:noProof/>
                <w:sz w:val="20"/>
              </w:rPr>
              <w:t>27081000</w:t>
            </w:r>
          </w:p>
        </w:tc>
        <w:tc>
          <w:tcPr>
            <w:tcW w:w="1350" w:type="dxa"/>
            <w:tcBorders>
              <w:top w:val="nil"/>
              <w:left w:val="nil"/>
              <w:bottom w:val="single" w:sz="4" w:space="0" w:color="auto"/>
              <w:right w:val="single" w:sz="4" w:space="0" w:color="auto"/>
            </w:tcBorders>
            <w:shd w:val="clear" w:color="auto" w:fill="auto"/>
            <w:noWrap/>
            <w:hideMark/>
          </w:tcPr>
          <w:p w14:paraId="21DEFEE7" w14:textId="77777777" w:rsidR="00E83F66" w:rsidRPr="00772251" w:rsidRDefault="00E83F66" w:rsidP="0015454A">
            <w:pPr>
              <w:spacing w:before="60" w:after="60" w:line="240" w:lineRule="auto"/>
              <w:rPr>
                <w:noProof/>
                <w:sz w:val="20"/>
              </w:rPr>
            </w:pPr>
            <w:r>
              <w:rPr>
                <w:noProof/>
                <w:sz w:val="20"/>
              </w:rPr>
              <w:t>270810</w:t>
            </w:r>
          </w:p>
        </w:tc>
        <w:tc>
          <w:tcPr>
            <w:tcW w:w="4680" w:type="dxa"/>
            <w:tcBorders>
              <w:top w:val="nil"/>
              <w:left w:val="nil"/>
              <w:bottom w:val="single" w:sz="4" w:space="0" w:color="auto"/>
              <w:right w:val="single" w:sz="4" w:space="0" w:color="auto"/>
            </w:tcBorders>
            <w:shd w:val="clear" w:color="auto" w:fill="auto"/>
            <w:noWrap/>
            <w:hideMark/>
          </w:tcPr>
          <w:p w14:paraId="02E5B12C" w14:textId="77777777" w:rsidR="00E83F66" w:rsidRPr="00772251" w:rsidRDefault="00E83F66" w:rsidP="0015454A">
            <w:pPr>
              <w:spacing w:before="60" w:after="60" w:line="240" w:lineRule="auto"/>
              <w:rPr>
                <w:noProof/>
                <w:sz w:val="20"/>
              </w:rPr>
            </w:pPr>
            <w:r>
              <w:rPr>
                <w:noProof/>
                <w:sz w:val="20"/>
              </w:rPr>
              <w:t>- Pech</w:t>
            </w:r>
          </w:p>
        </w:tc>
        <w:tc>
          <w:tcPr>
            <w:tcW w:w="898" w:type="dxa"/>
            <w:tcBorders>
              <w:top w:val="nil"/>
              <w:left w:val="nil"/>
              <w:bottom w:val="single" w:sz="4" w:space="0" w:color="auto"/>
              <w:right w:val="single" w:sz="4" w:space="0" w:color="auto"/>
            </w:tcBorders>
            <w:shd w:val="clear" w:color="auto" w:fill="auto"/>
            <w:noWrap/>
            <w:vAlign w:val="center"/>
            <w:hideMark/>
          </w:tcPr>
          <w:p w14:paraId="40CAA2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D74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AF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626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982D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2044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F067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C039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744B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DA5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5796C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1D32D4" w14:textId="77777777" w:rsidR="00E83F66" w:rsidRPr="00772251" w:rsidRDefault="00E83F66" w:rsidP="0015454A">
            <w:pPr>
              <w:spacing w:before="60" w:after="60" w:line="240" w:lineRule="auto"/>
              <w:rPr>
                <w:noProof/>
                <w:sz w:val="20"/>
              </w:rPr>
            </w:pPr>
            <w:r>
              <w:rPr>
                <w:noProof/>
                <w:sz w:val="20"/>
              </w:rPr>
              <w:t>27082000</w:t>
            </w:r>
          </w:p>
        </w:tc>
        <w:tc>
          <w:tcPr>
            <w:tcW w:w="1350" w:type="dxa"/>
            <w:tcBorders>
              <w:top w:val="nil"/>
              <w:left w:val="nil"/>
              <w:bottom w:val="single" w:sz="4" w:space="0" w:color="auto"/>
              <w:right w:val="single" w:sz="4" w:space="0" w:color="auto"/>
            </w:tcBorders>
            <w:shd w:val="clear" w:color="auto" w:fill="auto"/>
            <w:noWrap/>
            <w:hideMark/>
          </w:tcPr>
          <w:p w14:paraId="1933B0CE" w14:textId="77777777" w:rsidR="00E83F66" w:rsidRPr="00772251" w:rsidRDefault="00E83F66" w:rsidP="0015454A">
            <w:pPr>
              <w:spacing w:before="60" w:after="60" w:line="240" w:lineRule="auto"/>
              <w:rPr>
                <w:noProof/>
                <w:sz w:val="20"/>
              </w:rPr>
            </w:pPr>
            <w:r>
              <w:rPr>
                <w:noProof/>
                <w:sz w:val="20"/>
              </w:rPr>
              <w:t>270820</w:t>
            </w:r>
          </w:p>
        </w:tc>
        <w:tc>
          <w:tcPr>
            <w:tcW w:w="4680" w:type="dxa"/>
            <w:tcBorders>
              <w:top w:val="nil"/>
              <w:left w:val="nil"/>
              <w:bottom w:val="single" w:sz="4" w:space="0" w:color="auto"/>
              <w:right w:val="single" w:sz="4" w:space="0" w:color="auto"/>
            </w:tcBorders>
            <w:shd w:val="clear" w:color="auto" w:fill="auto"/>
            <w:noWrap/>
            <w:hideMark/>
          </w:tcPr>
          <w:p w14:paraId="6F1294BE" w14:textId="77777777" w:rsidR="00E83F66" w:rsidRPr="00772251" w:rsidRDefault="00E83F66" w:rsidP="0015454A">
            <w:pPr>
              <w:spacing w:before="60" w:after="60" w:line="240" w:lineRule="auto"/>
              <w:rPr>
                <w:noProof/>
                <w:sz w:val="20"/>
              </w:rPr>
            </w:pPr>
            <w:r>
              <w:rPr>
                <w:noProof/>
                <w:sz w:val="20"/>
              </w:rPr>
              <w:t>- Pechkoks</w:t>
            </w:r>
          </w:p>
        </w:tc>
        <w:tc>
          <w:tcPr>
            <w:tcW w:w="898" w:type="dxa"/>
            <w:tcBorders>
              <w:top w:val="nil"/>
              <w:left w:val="nil"/>
              <w:bottom w:val="single" w:sz="4" w:space="0" w:color="auto"/>
              <w:right w:val="single" w:sz="4" w:space="0" w:color="auto"/>
            </w:tcBorders>
            <w:shd w:val="clear" w:color="auto" w:fill="auto"/>
            <w:noWrap/>
            <w:vAlign w:val="center"/>
            <w:hideMark/>
          </w:tcPr>
          <w:p w14:paraId="36E128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B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9D59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6DD6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DB6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03BD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59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F8B9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FA78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EDB5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10C32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41515A" w14:textId="77777777" w:rsidR="00E83F66" w:rsidRPr="00772251" w:rsidRDefault="00E83F66" w:rsidP="0015454A">
            <w:pPr>
              <w:spacing w:before="60" w:after="60" w:line="240" w:lineRule="auto"/>
              <w:rPr>
                <w:noProof/>
                <w:sz w:val="20"/>
              </w:rPr>
            </w:pPr>
            <w:r>
              <w:rPr>
                <w:noProof/>
                <w:sz w:val="20"/>
              </w:rPr>
              <w:t>27101953</w:t>
            </w:r>
          </w:p>
        </w:tc>
        <w:tc>
          <w:tcPr>
            <w:tcW w:w="1350" w:type="dxa"/>
            <w:tcBorders>
              <w:top w:val="nil"/>
              <w:left w:val="nil"/>
              <w:bottom w:val="single" w:sz="4" w:space="0" w:color="auto"/>
              <w:right w:val="single" w:sz="4" w:space="0" w:color="auto"/>
            </w:tcBorders>
            <w:shd w:val="clear" w:color="auto" w:fill="auto"/>
            <w:noWrap/>
            <w:hideMark/>
          </w:tcPr>
          <w:p w14:paraId="3EDAAE7B" w14:textId="77777777" w:rsidR="00E83F66" w:rsidRPr="00772251" w:rsidRDefault="00E83F66" w:rsidP="0015454A">
            <w:pPr>
              <w:spacing w:before="60" w:after="60" w:line="240" w:lineRule="auto"/>
              <w:rPr>
                <w:noProof/>
                <w:sz w:val="20"/>
              </w:rPr>
            </w:pPr>
            <w:r>
              <w:rPr>
                <w:noProof/>
                <w:sz w:val="20"/>
              </w:rPr>
              <w:t>271019</w:t>
            </w:r>
          </w:p>
        </w:tc>
        <w:tc>
          <w:tcPr>
            <w:tcW w:w="4680" w:type="dxa"/>
            <w:tcBorders>
              <w:top w:val="nil"/>
              <w:left w:val="nil"/>
              <w:bottom w:val="single" w:sz="4" w:space="0" w:color="auto"/>
              <w:right w:val="single" w:sz="4" w:space="0" w:color="auto"/>
            </w:tcBorders>
            <w:shd w:val="clear" w:color="auto" w:fill="auto"/>
            <w:noWrap/>
            <w:hideMark/>
          </w:tcPr>
          <w:p w14:paraId="666474C8" w14:textId="77777777" w:rsidR="00E83F66" w:rsidRPr="00772251" w:rsidRDefault="00E83F66" w:rsidP="0015454A">
            <w:pPr>
              <w:spacing w:before="60" w:after="60" w:line="240" w:lineRule="auto"/>
              <w:rPr>
                <w:noProof/>
                <w:sz w:val="20"/>
              </w:rPr>
            </w:pPr>
            <w:r>
              <w:rPr>
                <w:noProof/>
                <w:sz w:val="20"/>
              </w:rPr>
              <w:t>---- Formöle</w:t>
            </w:r>
          </w:p>
        </w:tc>
        <w:tc>
          <w:tcPr>
            <w:tcW w:w="898" w:type="dxa"/>
            <w:tcBorders>
              <w:top w:val="nil"/>
              <w:left w:val="nil"/>
              <w:bottom w:val="single" w:sz="4" w:space="0" w:color="auto"/>
              <w:right w:val="single" w:sz="4" w:space="0" w:color="auto"/>
            </w:tcBorders>
            <w:shd w:val="clear" w:color="auto" w:fill="auto"/>
            <w:noWrap/>
            <w:vAlign w:val="center"/>
            <w:hideMark/>
          </w:tcPr>
          <w:p w14:paraId="36E0F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5D0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DA9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5A2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7B44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18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E278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3737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8FC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DC5E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48758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1AC1D8" w14:textId="77777777" w:rsidR="00E83F66" w:rsidRPr="00772251" w:rsidRDefault="00E83F66" w:rsidP="00C52568">
            <w:pPr>
              <w:pageBreakBefore/>
              <w:spacing w:before="60" w:after="60" w:line="240" w:lineRule="auto"/>
              <w:rPr>
                <w:noProof/>
                <w:sz w:val="20"/>
              </w:rPr>
            </w:pPr>
            <w:r>
              <w:rPr>
                <w:noProof/>
                <w:sz w:val="20"/>
              </w:rPr>
              <w:t>27101956</w:t>
            </w:r>
          </w:p>
        </w:tc>
        <w:tc>
          <w:tcPr>
            <w:tcW w:w="1350" w:type="dxa"/>
            <w:tcBorders>
              <w:top w:val="nil"/>
              <w:left w:val="nil"/>
              <w:bottom w:val="single" w:sz="4" w:space="0" w:color="auto"/>
              <w:right w:val="single" w:sz="4" w:space="0" w:color="auto"/>
            </w:tcBorders>
            <w:shd w:val="clear" w:color="auto" w:fill="auto"/>
            <w:noWrap/>
            <w:hideMark/>
          </w:tcPr>
          <w:p w14:paraId="408B7B26" w14:textId="77777777" w:rsidR="00E83F66" w:rsidRPr="00772251" w:rsidRDefault="00E83F66" w:rsidP="0015454A">
            <w:pPr>
              <w:spacing w:before="60" w:after="60" w:line="240" w:lineRule="auto"/>
              <w:rPr>
                <w:noProof/>
                <w:sz w:val="20"/>
              </w:rPr>
            </w:pPr>
            <w:r>
              <w:rPr>
                <w:noProof/>
                <w:sz w:val="20"/>
              </w:rPr>
              <w:t>271019</w:t>
            </w:r>
          </w:p>
        </w:tc>
        <w:tc>
          <w:tcPr>
            <w:tcW w:w="4680" w:type="dxa"/>
            <w:tcBorders>
              <w:top w:val="nil"/>
              <w:left w:val="nil"/>
              <w:bottom w:val="single" w:sz="4" w:space="0" w:color="auto"/>
              <w:right w:val="single" w:sz="4" w:space="0" w:color="auto"/>
            </w:tcBorders>
            <w:shd w:val="clear" w:color="auto" w:fill="auto"/>
            <w:noWrap/>
            <w:hideMark/>
          </w:tcPr>
          <w:p w14:paraId="42002810" w14:textId="757A0603" w:rsidR="00E83F66" w:rsidRPr="00772251" w:rsidRDefault="00E83F66" w:rsidP="0015454A">
            <w:pPr>
              <w:spacing w:before="60" w:after="60" w:line="240" w:lineRule="auto"/>
              <w:rPr>
                <w:noProof/>
                <w:sz w:val="20"/>
              </w:rPr>
            </w:pPr>
            <w:r>
              <w:rPr>
                <w:noProof/>
                <w:sz w:val="20"/>
              </w:rPr>
              <w:t>---- nicht schmierende Öle (Schneidöle, Kühlmittel, Rostschutzmittel, Bremsflüssigkeiten und ähnliche Öle a.n.g.)</w:t>
            </w:r>
          </w:p>
        </w:tc>
        <w:tc>
          <w:tcPr>
            <w:tcW w:w="898" w:type="dxa"/>
            <w:tcBorders>
              <w:top w:val="nil"/>
              <w:left w:val="nil"/>
              <w:bottom w:val="single" w:sz="4" w:space="0" w:color="auto"/>
              <w:right w:val="single" w:sz="4" w:space="0" w:color="auto"/>
            </w:tcBorders>
            <w:shd w:val="clear" w:color="auto" w:fill="auto"/>
            <w:noWrap/>
            <w:vAlign w:val="center"/>
            <w:hideMark/>
          </w:tcPr>
          <w:p w14:paraId="1B0DBD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32D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109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6BEE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89A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1DA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E63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0940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F5D95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FB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51337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D1244B" w14:textId="77777777" w:rsidR="00E83F66" w:rsidRPr="00772251" w:rsidRDefault="00E83F66" w:rsidP="0015454A">
            <w:pPr>
              <w:spacing w:before="60" w:after="60" w:line="240" w:lineRule="auto"/>
              <w:rPr>
                <w:noProof/>
                <w:sz w:val="20"/>
              </w:rPr>
            </w:pPr>
            <w:r>
              <w:rPr>
                <w:noProof/>
                <w:sz w:val="20"/>
              </w:rPr>
              <w:t>27101959</w:t>
            </w:r>
          </w:p>
        </w:tc>
        <w:tc>
          <w:tcPr>
            <w:tcW w:w="1350" w:type="dxa"/>
            <w:tcBorders>
              <w:top w:val="nil"/>
              <w:left w:val="nil"/>
              <w:bottom w:val="single" w:sz="4" w:space="0" w:color="auto"/>
              <w:right w:val="single" w:sz="4" w:space="0" w:color="auto"/>
            </w:tcBorders>
            <w:shd w:val="clear" w:color="auto" w:fill="auto"/>
            <w:noWrap/>
            <w:hideMark/>
          </w:tcPr>
          <w:p w14:paraId="286A14D5" w14:textId="77777777" w:rsidR="00E83F66" w:rsidRPr="00772251" w:rsidRDefault="00E83F66" w:rsidP="0015454A">
            <w:pPr>
              <w:spacing w:before="60" w:after="60" w:line="240" w:lineRule="auto"/>
              <w:rPr>
                <w:noProof/>
                <w:sz w:val="20"/>
              </w:rPr>
            </w:pPr>
            <w:r>
              <w:rPr>
                <w:noProof/>
                <w:sz w:val="20"/>
              </w:rPr>
              <w:t>271019</w:t>
            </w:r>
          </w:p>
        </w:tc>
        <w:tc>
          <w:tcPr>
            <w:tcW w:w="4680" w:type="dxa"/>
            <w:tcBorders>
              <w:top w:val="nil"/>
              <w:left w:val="nil"/>
              <w:bottom w:val="single" w:sz="4" w:space="0" w:color="auto"/>
              <w:right w:val="single" w:sz="4" w:space="0" w:color="auto"/>
            </w:tcBorders>
            <w:shd w:val="clear" w:color="auto" w:fill="auto"/>
            <w:noWrap/>
            <w:hideMark/>
          </w:tcPr>
          <w:p w14:paraId="08AE031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6B8C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8236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7D79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A61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8E2F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C1E2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09D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FC40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A62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A801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BFE4C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2FB4E4" w14:textId="77777777" w:rsidR="00E83F66" w:rsidRPr="00772251" w:rsidRDefault="00E83F66" w:rsidP="0015454A">
            <w:pPr>
              <w:spacing w:before="60" w:after="60" w:line="240" w:lineRule="auto"/>
              <w:rPr>
                <w:noProof/>
                <w:sz w:val="20"/>
              </w:rPr>
            </w:pPr>
            <w:r>
              <w:rPr>
                <w:noProof/>
                <w:sz w:val="20"/>
              </w:rPr>
              <w:t>27109100</w:t>
            </w:r>
          </w:p>
        </w:tc>
        <w:tc>
          <w:tcPr>
            <w:tcW w:w="1350" w:type="dxa"/>
            <w:tcBorders>
              <w:top w:val="nil"/>
              <w:left w:val="nil"/>
              <w:bottom w:val="single" w:sz="4" w:space="0" w:color="auto"/>
              <w:right w:val="single" w:sz="4" w:space="0" w:color="auto"/>
            </w:tcBorders>
            <w:shd w:val="clear" w:color="auto" w:fill="auto"/>
            <w:noWrap/>
            <w:hideMark/>
          </w:tcPr>
          <w:p w14:paraId="143B812C" w14:textId="77777777" w:rsidR="00E83F66" w:rsidRPr="00772251" w:rsidRDefault="00E83F66" w:rsidP="0015454A">
            <w:pPr>
              <w:spacing w:before="60" w:after="60" w:line="240" w:lineRule="auto"/>
              <w:rPr>
                <w:noProof/>
                <w:sz w:val="20"/>
              </w:rPr>
            </w:pPr>
            <w:r>
              <w:rPr>
                <w:noProof/>
                <w:sz w:val="20"/>
              </w:rPr>
              <w:t>271091</w:t>
            </w:r>
          </w:p>
        </w:tc>
        <w:tc>
          <w:tcPr>
            <w:tcW w:w="4680" w:type="dxa"/>
            <w:tcBorders>
              <w:top w:val="nil"/>
              <w:left w:val="nil"/>
              <w:bottom w:val="single" w:sz="4" w:space="0" w:color="auto"/>
              <w:right w:val="single" w:sz="4" w:space="0" w:color="auto"/>
            </w:tcBorders>
            <w:shd w:val="clear" w:color="auto" w:fill="auto"/>
            <w:noWrap/>
            <w:hideMark/>
          </w:tcPr>
          <w:p w14:paraId="49D72FA7" w14:textId="77777777" w:rsidR="00E83F66" w:rsidRPr="00772251" w:rsidRDefault="00E83F66" w:rsidP="0015454A">
            <w:pPr>
              <w:spacing w:before="60" w:after="60" w:line="240" w:lineRule="auto"/>
              <w:rPr>
                <w:noProof/>
                <w:sz w:val="20"/>
              </w:rPr>
            </w:pPr>
            <w:r>
              <w:rPr>
                <w:noProof/>
                <w:sz w:val="20"/>
              </w:rPr>
              <w:t>-- polychlorierte Biphenyle (PCB), polychlorierte Terphenyle (PCT) oder polybromierte Biphenyle (PBB) enthaltend</w:t>
            </w:r>
          </w:p>
        </w:tc>
        <w:tc>
          <w:tcPr>
            <w:tcW w:w="898" w:type="dxa"/>
            <w:tcBorders>
              <w:top w:val="nil"/>
              <w:left w:val="nil"/>
              <w:bottom w:val="single" w:sz="4" w:space="0" w:color="auto"/>
              <w:right w:val="single" w:sz="4" w:space="0" w:color="auto"/>
            </w:tcBorders>
            <w:shd w:val="clear" w:color="auto" w:fill="auto"/>
            <w:noWrap/>
            <w:vAlign w:val="center"/>
            <w:hideMark/>
          </w:tcPr>
          <w:p w14:paraId="5F4BFC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1425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DD49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49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034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8976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5DE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8F82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43A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86C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30E32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B985B4" w14:textId="77777777" w:rsidR="00E83F66" w:rsidRPr="00772251" w:rsidRDefault="00E83F66" w:rsidP="0015454A">
            <w:pPr>
              <w:spacing w:before="60" w:after="60" w:line="240" w:lineRule="auto"/>
              <w:rPr>
                <w:noProof/>
                <w:sz w:val="20"/>
              </w:rPr>
            </w:pPr>
            <w:r>
              <w:rPr>
                <w:noProof/>
                <w:sz w:val="20"/>
              </w:rPr>
              <w:t>27109900</w:t>
            </w:r>
          </w:p>
        </w:tc>
        <w:tc>
          <w:tcPr>
            <w:tcW w:w="1350" w:type="dxa"/>
            <w:tcBorders>
              <w:top w:val="nil"/>
              <w:left w:val="nil"/>
              <w:bottom w:val="single" w:sz="4" w:space="0" w:color="auto"/>
              <w:right w:val="single" w:sz="4" w:space="0" w:color="auto"/>
            </w:tcBorders>
            <w:shd w:val="clear" w:color="auto" w:fill="auto"/>
            <w:noWrap/>
            <w:hideMark/>
          </w:tcPr>
          <w:p w14:paraId="3B4B468C" w14:textId="77777777" w:rsidR="00E83F66" w:rsidRPr="00772251" w:rsidRDefault="00E83F66" w:rsidP="0015454A">
            <w:pPr>
              <w:spacing w:before="60" w:after="60" w:line="240" w:lineRule="auto"/>
              <w:rPr>
                <w:noProof/>
                <w:sz w:val="20"/>
              </w:rPr>
            </w:pPr>
            <w:r>
              <w:rPr>
                <w:noProof/>
                <w:sz w:val="20"/>
              </w:rPr>
              <w:t>271099</w:t>
            </w:r>
          </w:p>
        </w:tc>
        <w:tc>
          <w:tcPr>
            <w:tcW w:w="4680" w:type="dxa"/>
            <w:tcBorders>
              <w:top w:val="nil"/>
              <w:left w:val="nil"/>
              <w:bottom w:val="single" w:sz="4" w:space="0" w:color="auto"/>
              <w:right w:val="single" w:sz="4" w:space="0" w:color="auto"/>
            </w:tcBorders>
            <w:shd w:val="clear" w:color="auto" w:fill="auto"/>
            <w:noWrap/>
            <w:hideMark/>
          </w:tcPr>
          <w:p w14:paraId="51DE41F3"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694D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1EF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2E3F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365E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68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E87A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421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3C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9A3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6315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AA0C0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8612DF" w14:textId="77777777" w:rsidR="00E83F66" w:rsidRPr="00772251" w:rsidRDefault="00E83F66" w:rsidP="0015454A">
            <w:pPr>
              <w:spacing w:before="60" w:after="60" w:line="240" w:lineRule="auto"/>
              <w:rPr>
                <w:noProof/>
                <w:sz w:val="20"/>
              </w:rPr>
            </w:pPr>
            <w:r>
              <w:rPr>
                <w:noProof/>
                <w:sz w:val="20"/>
              </w:rPr>
              <w:t>27131100</w:t>
            </w:r>
          </w:p>
        </w:tc>
        <w:tc>
          <w:tcPr>
            <w:tcW w:w="1350" w:type="dxa"/>
            <w:tcBorders>
              <w:top w:val="nil"/>
              <w:left w:val="nil"/>
              <w:bottom w:val="single" w:sz="4" w:space="0" w:color="auto"/>
              <w:right w:val="single" w:sz="4" w:space="0" w:color="auto"/>
            </w:tcBorders>
            <w:shd w:val="clear" w:color="auto" w:fill="auto"/>
            <w:noWrap/>
            <w:hideMark/>
          </w:tcPr>
          <w:p w14:paraId="718EE374" w14:textId="77777777" w:rsidR="00E83F66" w:rsidRPr="00772251" w:rsidRDefault="00E83F66" w:rsidP="0015454A">
            <w:pPr>
              <w:spacing w:before="60" w:after="60" w:line="240" w:lineRule="auto"/>
              <w:rPr>
                <w:noProof/>
                <w:sz w:val="20"/>
              </w:rPr>
            </w:pPr>
            <w:r>
              <w:rPr>
                <w:noProof/>
                <w:sz w:val="20"/>
              </w:rPr>
              <w:t>271311</w:t>
            </w:r>
          </w:p>
        </w:tc>
        <w:tc>
          <w:tcPr>
            <w:tcW w:w="4680" w:type="dxa"/>
            <w:tcBorders>
              <w:top w:val="nil"/>
              <w:left w:val="nil"/>
              <w:bottom w:val="single" w:sz="4" w:space="0" w:color="auto"/>
              <w:right w:val="single" w:sz="4" w:space="0" w:color="auto"/>
            </w:tcBorders>
            <w:shd w:val="clear" w:color="auto" w:fill="auto"/>
            <w:noWrap/>
            <w:hideMark/>
          </w:tcPr>
          <w:p w14:paraId="11B8DAC5" w14:textId="77777777" w:rsidR="00E83F66" w:rsidRPr="00772251" w:rsidRDefault="00E83F66" w:rsidP="0015454A">
            <w:pPr>
              <w:spacing w:before="60" w:after="60" w:line="240" w:lineRule="auto"/>
              <w:rPr>
                <w:noProof/>
                <w:sz w:val="20"/>
              </w:rPr>
            </w:pPr>
            <w:r>
              <w:rPr>
                <w:noProof/>
                <w:sz w:val="20"/>
              </w:rPr>
              <w:t>-- nicht calciniert</w:t>
            </w:r>
          </w:p>
        </w:tc>
        <w:tc>
          <w:tcPr>
            <w:tcW w:w="898" w:type="dxa"/>
            <w:tcBorders>
              <w:top w:val="nil"/>
              <w:left w:val="nil"/>
              <w:bottom w:val="single" w:sz="4" w:space="0" w:color="auto"/>
              <w:right w:val="single" w:sz="4" w:space="0" w:color="auto"/>
            </w:tcBorders>
            <w:shd w:val="clear" w:color="auto" w:fill="auto"/>
            <w:noWrap/>
            <w:vAlign w:val="center"/>
            <w:hideMark/>
          </w:tcPr>
          <w:p w14:paraId="7BAD74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54C6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5502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E8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4F4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4E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4E01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F4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9D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760B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BDBC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9BC315" w14:textId="77777777" w:rsidR="00E83F66" w:rsidRPr="00772251" w:rsidRDefault="00E83F66" w:rsidP="0015454A">
            <w:pPr>
              <w:spacing w:before="60" w:after="60" w:line="240" w:lineRule="auto"/>
              <w:rPr>
                <w:noProof/>
                <w:sz w:val="20"/>
              </w:rPr>
            </w:pPr>
            <w:r>
              <w:rPr>
                <w:noProof/>
                <w:sz w:val="20"/>
              </w:rPr>
              <w:t>27132000</w:t>
            </w:r>
          </w:p>
        </w:tc>
        <w:tc>
          <w:tcPr>
            <w:tcW w:w="1350" w:type="dxa"/>
            <w:tcBorders>
              <w:top w:val="nil"/>
              <w:left w:val="nil"/>
              <w:bottom w:val="single" w:sz="4" w:space="0" w:color="auto"/>
              <w:right w:val="single" w:sz="4" w:space="0" w:color="auto"/>
            </w:tcBorders>
            <w:shd w:val="clear" w:color="auto" w:fill="auto"/>
            <w:noWrap/>
            <w:hideMark/>
          </w:tcPr>
          <w:p w14:paraId="4297B700" w14:textId="77777777" w:rsidR="00E83F66" w:rsidRPr="00772251" w:rsidRDefault="00E83F66" w:rsidP="0015454A">
            <w:pPr>
              <w:spacing w:before="60" w:after="60" w:line="240" w:lineRule="auto"/>
              <w:rPr>
                <w:noProof/>
                <w:sz w:val="20"/>
              </w:rPr>
            </w:pPr>
            <w:r>
              <w:rPr>
                <w:noProof/>
                <w:sz w:val="20"/>
              </w:rPr>
              <w:t>271320</w:t>
            </w:r>
          </w:p>
        </w:tc>
        <w:tc>
          <w:tcPr>
            <w:tcW w:w="4680" w:type="dxa"/>
            <w:tcBorders>
              <w:top w:val="nil"/>
              <w:left w:val="nil"/>
              <w:bottom w:val="single" w:sz="4" w:space="0" w:color="auto"/>
              <w:right w:val="single" w:sz="4" w:space="0" w:color="auto"/>
            </w:tcBorders>
            <w:shd w:val="clear" w:color="auto" w:fill="auto"/>
            <w:noWrap/>
            <w:hideMark/>
          </w:tcPr>
          <w:p w14:paraId="51544195" w14:textId="77777777" w:rsidR="00E83F66" w:rsidRPr="00772251" w:rsidRDefault="00E83F66" w:rsidP="0015454A">
            <w:pPr>
              <w:spacing w:before="60" w:after="60" w:line="240" w:lineRule="auto"/>
              <w:rPr>
                <w:noProof/>
                <w:sz w:val="20"/>
              </w:rPr>
            </w:pPr>
            <w:r>
              <w:rPr>
                <w:noProof/>
                <w:sz w:val="20"/>
              </w:rPr>
              <w:t>- Bitumen aus Erdöl</w:t>
            </w:r>
          </w:p>
        </w:tc>
        <w:tc>
          <w:tcPr>
            <w:tcW w:w="898" w:type="dxa"/>
            <w:tcBorders>
              <w:top w:val="nil"/>
              <w:left w:val="nil"/>
              <w:bottom w:val="single" w:sz="4" w:space="0" w:color="auto"/>
              <w:right w:val="single" w:sz="4" w:space="0" w:color="auto"/>
            </w:tcBorders>
            <w:shd w:val="clear" w:color="auto" w:fill="auto"/>
            <w:noWrap/>
            <w:vAlign w:val="center"/>
            <w:hideMark/>
          </w:tcPr>
          <w:p w14:paraId="2864CF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696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B357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37DD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53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DC25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8A6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7F2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BA72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CD0B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EC5F1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6BBF02" w14:textId="77777777" w:rsidR="00E83F66" w:rsidRPr="00772251" w:rsidRDefault="00E83F66" w:rsidP="00E5587C">
            <w:pPr>
              <w:spacing w:before="60" w:after="60" w:line="240" w:lineRule="auto"/>
              <w:rPr>
                <w:noProof/>
                <w:sz w:val="20"/>
              </w:rPr>
            </w:pPr>
            <w:r>
              <w:rPr>
                <w:noProof/>
                <w:sz w:val="20"/>
              </w:rPr>
              <w:t>27139000</w:t>
            </w:r>
          </w:p>
        </w:tc>
        <w:tc>
          <w:tcPr>
            <w:tcW w:w="1350" w:type="dxa"/>
            <w:tcBorders>
              <w:top w:val="nil"/>
              <w:left w:val="nil"/>
              <w:bottom w:val="single" w:sz="4" w:space="0" w:color="auto"/>
              <w:right w:val="single" w:sz="4" w:space="0" w:color="auto"/>
            </w:tcBorders>
            <w:shd w:val="clear" w:color="auto" w:fill="auto"/>
            <w:noWrap/>
            <w:hideMark/>
          </w:tcPr>
          <w:p w14:paraId="268B7569" w14:textId="77777777" w:rsidR="00E83F66" w:rsidRPr="00772251" w:rsidRDefault="00E83F66" w:rsidP="0015454A">
            <w:pPr>
              <w:spacing w:before="60" w:after="60" w:line="240" w:lineRule="auto"/>
              <w:rPr>
                <w:noProof/>
                <w:sz w:val="20"/>
              </w:rPr>
            </w:pPr>
            <w:r>
              <w:rPr>
                <w:noProof/>
                <w:sz w:val="20"/>
              </w:rPr>
              <w:t>271390</w:t>
            </w:r>
          </w:p>
        </w:tc>
        <w:tc>
          <w:tcPr>
            <w:tcW w:w="4680" w:type="dxa"/>
            <w:tcBorders>
              <w:top w:val="nil"/>
              <w:left w:val="nil"/>
              <w:bottom w:val="single" w:sz="4" w:space="0" w:color="auto"/>
              <w:right w:val="single" w:sz="4" w:space="0" w:color="auto"/>
            </w:tcBorders>
            <w:shd w:val="clear" w:color="auto" w:fill="auto"/>
            <w:noWrap/>
            <w:hideMark/>
          </w:tcPr>
          <w:p w14:paraId="4F241423" w14:textId="77777777" w:rsidR="00E83F66" w:rsidRPr="00772251" w:rsidRDefault="00E83F66" w:rsidP="0015454A">
            <w:pPr>
              <w:spacing w:before="60" w:after="60" w:line="240" w:lineRule="auto"/>
              <w:rPr>
                <w:noProof/>
                <w:sz w:val="20"/>
              </w:rPr>
            </w:pPr>
            <w:r>
              <w:rPr>
                <w:noProof/>
                <w:sz w:val="20"/>
              </w:rPr>
              <w:t>- andere Rückstände aus Erdöl oder Öl aus bituminösen Mineralien</w:t>
            </w:r>
          </w:p>
        </w:tc>
        <w:tc>
          <w:tcPr>
            <w:tcW w:w="898" w:type="dxa"/>
            <w:tcBorders>
              <w:top w:val="nil"/>
              <w:left w:val="nil"/>
              <w:bottom w:val="single" w:sz="4" w:space="0" w:color="auto"/>
              <w:right w:val="single" w:sz="4" w:space="0" w:color="auto"/>
            </w:tcBorders>
            <w:shd w:val="clear" w:color="auto" w:fill="auto"/>
            <w:noWrap/>
            <w:vAlign w:val="center"/>
            <w:hideMark/>
          </w:tcPr>
          <w:p w14:paraId="36255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2E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6A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A7E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C05D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DD80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AA29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F69C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D3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F06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DC88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08A311" w14:textId="77777777" w:rsidR="00E83F66" w:rsidRPr="00772251" w:rsidRDefault="00E83F66" w:rsidP="0015454A">
            <w:pPr>
              <w:spacing w:before="60" w:after="60" w:line="240" w:lineRule="auto"/>
              <w:rPr>
                <w:noProof/>
                <w:sz w:val="20"/>
              </w:rPr>
            </w:pPr>
            <w:r>
              <w:rPr>
                <w:noProof/>
                <w:sz w:val="20"/>
              </w:rPr>
              <w:t>27141000</w:t>
            </w:r>
          </w:p>
        </w:tc>
        <w:tc>
          <w:tcPr>
            <w:tcW w:w="1350" w:type="dxa"/>
            <w:tcBorders>
              <w:top w:val="nil"/>
              <w:left w:val="nil"/>
              <w:bottom w:val="single" w:sz="4" w:space="0" w:color="auto"/>
              <w:right w:val="single" w:sz="4" w:space="0" w:color="auto"/>
            </w:tcBorders>
            <w:shd w:val="clear" w:color="auto" w:fill="auto"/>
            <w:noWrap/>
            <w:hideMark/>
          </w:tcPr>
          <w:p w14:paraId="4D646F28" w14:textId="77777777" w:rsidR="00E83F66" w:rsidRPr="00772251" w:rsidRDefault="00E83F66" w:rsidP="0015454A">
            <w:pPr>
              <w:spacing w:before="60" w:after="60" w:line="240" w:lineRule="auto"/>
              <w:rPr>
                <w:noProof/>
                <w:sz w:val="20"/>
              </w:rPr>
            </w:pPr>
            <w:r>
              <w:rPr>
                <w:noProof/>
                <w:sz w:val="20"/>
              </w:rPr>
              <w:t>271410</w:t>
            </w:r>
          </w:p>
        </w:tc>
        <w:tc>
          <w:tcPr>
            <w:tcW w:w="4680" w:type="dxa"/>
            <w:tcBorders>
              <w:top w:val="nil"/>
              <w:left w:val="nil"/>
              <w:bottom w:val="single" w:sz="4" w:space="0" w:color="auto"/>
              <w:right w:val="single" w:sz="4" w:space="0" w:color="auto"/>
            </w:tcBorders>
            <w:shd w:val="clear" w:color="auto" w:fill="auto"/>
            <w:noWrap/>
            <w:hideMark/>
          </w:tcPr>
          <w:p w14:paraId="21094346" w14:textId="6545A676" w:rsidR="00E83F66" w:rsidRPr="00772251" w:rsidRDefault="00E83F66" w:rsidP="0015454A">
            <w:pPr>
              <w:spacing w:before="60" w:after="60" w:line="240" w:lineRule="auto"/>
              <w:rPr>
                <w:noProof/>
                <w:sz w:val="20"/>
              </w:rPr>
            </w:pPr>
            <w:r>
              <w:rPr>
                <w:noProof/>
                <w:sz w:val="20"/>
              </w:rPr>
              <w:t>- bituminöse oder ölhaltige Schiefer und Sande</w:t>
            </w:r>
          </w:p>
        </w:tc>
        <w:tc>
          <w:tcPr>
            <w:tcW w:w="898" w:type="dxa"/>
            <w:tcBorders>
              <w:top w:val="nil"/>
              <w:left w:val="nil"/>
              <w:bottom w:val="single" w:sz="4" w:space="0" w:color="auto"/>
              <w:right w:val="single" w:sz="4" w:space="0" w:color="auto"/>
            </w:tcBorders>
            <w:shd w:val="clear" w:color="auto" w:fill="auto"/>
            <w:noWrap/>
            <w:vAlign w:val="center"/>
            <w:hideMark/>
          </w:tcPr>
          <w:p w14:paraId="7B66A3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ABB0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A23D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104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23F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31A5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A85B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CEEC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31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A0BA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BF114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733391" w14:textId="77777777" w:rsidR="00E83F66" w:rsidRPr="00772251" w:rsidRDefault="00E83F66" w:rsidP="0015454A">
            <w:pPr>
              <w:spacing w:before="60" w:after="60" w:line="240" w:lineRule="auto"/>
              <w:rPr>
                <w:noProof/>
                <w:sz w:val="20"/>
              </w:rPr>
            </w:pPr>
            <w:r>
              <w:rPr>
                <w:noProof/>
                <w:sz w:val="20"/>
              </w:rPr>
              <w:t>27149000</w:t>
            </w:r>
          </w:p>
        </w:tc>
        <w:tc>
          <w:tcPr>
            <w:tcW w:w="1350" w:type="dxa"/>
            <w:tcBorders>
              <w:top w:val="nil"/>
              <w:left w:val="nil"/>
              <w:bottom w:val="single" w:sz="4" w:space="0" w:color="auto"/>
              <w:right w:val="single" w:sz="4" w:space="0" w:color="auto"/>
            </w:tcBorders>
            <w:shd w:val="clear" w:color="auto" w:fill="auto"/>
            <w:noWrap/>
            <w:hideMark/>
          </w:tcPr>
          <w:p w14:paraId="4B8E2EEC" w14:textId="77777777" w:rsidR="00E83F66" w:rsidRPr="00772251" w:rsidRDefault="00E83F66" w:rsidP="0015454A">
            <w:pPr>
              <w:spacing w:before="60" w:after="60" w:line="240" w:lineRule="auto"/>
              <w:rPr>
                <w:noProof/>
                <w:sz w:val="20"/>
              </w:rPr>
            </w:pPr>
            <w:r>
              <w:rPr>
                <w:noProof/>
                <w:sz w:val="20"/>
              </w:rPr>
              <w:t>271490</w:t>
            </w:r>
          </w:p>
        </w:tc>
        <w:tc>
          <w:tcPr>
            <w:tcW w:w="4680" w:type="dxa"/>
            <w:tcBorders>
              <w:top w:val="nil"/>
              <w:left w:val="nil"/>
              <w:bottom w:val="single" w:sz="4" w:space="0" w:color="auto"/>
              <w:right w:val="single" w:sz="4" w:space="0" w:color="auto"/>
            </w:tcBorders>
            <w:shd w:val="clear" w:color="auto" w:fill="auto"/>
            <w:noWrap/>
            <w:hideMark/>
          </w:tcPr>
          <w:p w14:paraId="28AAE72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F71BD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40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A4C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4E0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1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F21E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81F0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E403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DEC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495E9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93092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07FBF5" w14:textId="77777777" w:rsidR="00E83F66" w:rsidRPr="00772251" w:rsidRDefault="00E83F66" w:rsidP="0015454A">
            <w:pPr>
              <w:spacing w:before="60" w:after="60" w:line="240" w:lineRule="auto"/>
              <w:rPr>
                <w:noProof/>
                <w:sz w:val="20"/>
              </w:rPr>
            </w:pPr>
            <w:r>
              <w:rPr>
                <w:noProof/>
                <w:sz w:val="20"/>
              </w:rPr>
              <w:t>27150000</w:t>
            </w:r>
          </w:p>
        </w:tc>
        <w:tc>
          <w:tcPr>
            <w:tcW w:w="1350" w:type="dxa"/>
            <w:tcBorders>
              <w:top w:val="nil"/>
              <w:left w:val="nil"/>
              <w:bottom w:val="single" w:sz="4" w:space="0" w:color="auto"/>
              <w:right w:val="single" w:sz="4" w:space="0" w:color="auto"/>
            </w:tcBorders>
            <w:shd w:val="clear" w:color="auto" w:fill="auto"/>
            <w:noWrap/>
            <w:hideMark/>
          </w:tcPr>
          <w:p w14:paraId="6659D45F" w14:textId="77777777" w:rsidR="00E83F66" w:rsidRPr="00772251" w:rsidRDefault="00E83F66" w:rsidP="0015454A">
            <w:pPr>
              <w:spacing w:before="60" w:after="60" w:line="240" w:lineRule="auto"/>
              <w:rPr>
                <w:noProof/>
                <w:sz w:val="20"/>
              </w:rPr>
            </w:pPr>
            <w:r>
              <w:rPr>
                <w:noProof/>
                <w:sz w:val="20"/>
              </w:rPr>
              <w:t>271500</w:t>
            </w:r>
          </w:p>
        </w:tc>
        <w:tc>
          <w:tcPr>
            <w:tcW w:w="4680" w:type="dxa"/>
            <w:tcBorders>
              <w:top w:val="nil"/>
              <w:left w:val="nil"/>
              <w:bottom w:val="single" w:sz="4" w:space="0" w:color="auto"/>
              <w:right w:val="single" w:sz="4" w:space="0" w:color="auto"/>
            </w:tcBorders>
            <w:shd w:val="clear" w:color="auto" w:fill="auto"/>
            <w:noWrap/>
            <w:hideMark/>
          </w:tcPr>
          <w:p w14:paraId="1F352FC8" w14:textId="3C0FE2FF" w:rsidR="00E83F66" w:rsidRPr="00772251" w:rsidRDefault="00E83F66" w:rsidP="0015454A">
            <w:pPr>
              <w:spacing w:before="60" w:after="60" w:line="240" w:lineRule="auto"/>
              <w:rPr>
                <w:noProof/>
                <w:sz w:val="20"/>
              </w:rPr>
            </w:pPr>
            <w:r>
              <w:rPr>
                <w:noProof/>
                <w:sz w:val="20"/>
              </w:rPr>
              <w:t>Bituminöse Mischungen auf der Grundlage von Naturasphalt oder Naturbitumen, Bitumen aus Erdöl, Mineralteer oder Mineralteerpech (z. B. Asphaltmastix, Verschnittbitumen)</w:t>
            </w:r>
          </w:p>
        </w:tc>
        <w:tc>
          <w:tcPr>
            <w:tcW w:w="898" w:type="dxa"/>
            <w:tcBorders>
              <w:top w:val="nil"/>
              <w:left w:val="nil"/>
              <w:bottom w:val="single" w:sz="4" w:space="0" w:color="auto"/>
              <w:right w:val="single" w:sz="4" w:space="0" w:color="auto"/>
            </w:tcBorders>
            <w:shd w:val="clear" w:color="auto" w:fill="auto"/>
            <w:noWrap/>
            <w:vAlign w:val="center"/>
            <w:hideMark/>
          </w:tcPr>
          <w:p w14:paraId="5676D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AFC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CA9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9A3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4A31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5C67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F04C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BF01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9E1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3BF7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FC32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D3B9C0" w14:textId="77777777" w:rsidR="00E83F66" w:rsidRPr="00772251" w:rsidRDefault="00E83F66" w:rsidP="0015454A">
            <w:pPr>
              <w:spacing w:before="60" w:after="60" w:line="240" w:lineRule="auto"/>
              <w:rPr>
                <w:noProof/>
                <w:sz w:val="20"/>
              </w:rPr>
            </w:pPr>
            <w:r>
              <w:rPr>
                <w:noProof/>
                <w:sz w:val="20"/>
              </w:rPr>
              <w:t>27160000</w:t>
            </w:r>
          </w:p>
        </w:tc>
        <w:tc>
          <w:tcPr>
            <w:tcW w:w="1350" w:type="dxa"/>
            <w:tcBorders>
              <w:top w:val="nil"/>
              <w:left w:val="nil"/>
              <w:bottom w:val="single" w:sz="4" w:space="0" w:color="auto"/>
              <w:right w:val="single" w:sz="4" w:space="0" w:color="auto"/>
            </w:tcBorders>
            <w:shd w:val="clear" w:color="auto" w:fill="auto"/>
            <w:noWrap/>
            <w:hideMark/>
          </w:tcPr>
          <w:p w14:paraId="5389A948" w14:textId="77777777" w:rsidR="00E83F66" w:rsidRPr="00772251" w:rsidRDefault="00E83F66" w:rsidP="0015454A">
            <w:pPr>
              <w:spacing w:before="60" w:after="60" w:line="240" w:lineRule="auto"/>
              <w:rPr>
                <w:noProof/>
                <w:sz w:val="20"/>
              </w:rPr>
            </w:pPr>
            <w:r>
              <w:rPr>
                <w:noProof/>
                <w:sz w:val="20"/>
              </w:rPr>
              <w:t>271600</w:t>
            </w:r>
          </w:p>
        </w:tc>
        <w:tc>
          <w:tcPr>
            <w:tcW w:w="4680" w:type="dxa"/>
            <w:tcBorders>
              <w:top w:val="nil"/>
              <w:left w:val="nil"/>
              <w:bottom w:val="single" w:sz="4" w:space="0" w:color="auto"/>
              <w:right w:val="single" w:sz="4" w:space="0" w:color="auto"/>
            </w:tcBorders>
            <w:shd w:val="clear" w:color="auto" w:fill="auto"/>
            <w:noWrap/>
            <w:hideMark/>
          </w:tcPr>
          <w:p w14:paraId="63300147" w14:textId="77777777" w:rsidR="00E83F66" w:rsidRPr="00772251" w:rsidRDefault="00E83F66" w:rsidP="0015454A">
            <w:pPr>
              <w:spacing w:before="60" w:after="60" w:line="240" w:lineRule="auto"/>
              <w:rPr>
                <w:noProof/>
                <w:sz w:val="20"/>
              </w:rPr>
            </w:pPr>
            <w:r>
              <w:rPr>
                <w:noProof/>
                <w:sz w:val="20"/>
              </w:rPr>
              <w:t>Elektrischer Strom</w:t>
            </w:r>
          </w:p>
        </w:tc>
        <w:tc>
          <w:tcPr>
            <w:tcW w:w="898" w:type="dxa"/>
            <w:tcBorders>
              <w:top w:val="nil"/>
              <w:left w:val="nil"/>
              <w:bottom w:val="single" w:sz="4" w:space="0" w:color="auto"/>
              <w:right w:val="single" w:sz="4" w:space="0" w:color="auto"/>
            </w:tcBorders>
            <w:shd w:val="clear" w:color="auto" w:fill="auto"/>
            <w:noWrap/>
            <w:vAlign w:val="center"/>
            <w:hideMark/>
          </w:tcPr>
          <w:p w14:paraId="43ADDD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1C4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9D5B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398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9CB0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CB0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873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5A46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5163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526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E290C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2FB8B1" w14:textId="77777777" w:rsidR="00E83F66" w:rsidRPr="00772251" w:rsidRDefault="00E83F66" w:rsidP="0015454A">
            <w:pPr>
              <w:spacing w:before="60" w:after="60" w:line="240" w:lineRule="auto"/>
              <w:rPr>
                <w:noProof/>
                <w:sz w:val="20"/>
              </w:rPr>
            </w:pPr>
            <w:r>
              <w:rPr>
                <w:noProof/>
                <w:sz w:val="20"/>
              </w:rPr>
              <w:t>28070000</w:t>
            </w:r>
          </w:p>
        </w:tc>
        <w:tc>
          <w:tcPr>
            <w:tcW w:w="1350" w:type="dxa"/>
            <w:tcBorders>
              <w:top w:val="nil"/>
              <w:left w:val="nil"/>
              <w:bottom w:val="single" w:sz="4" w:space="0" w:color="auto"/>
              <w:right w:val="single" w:sz="4" w:space="0" w:color="auto"/>
            </w:tcBorders>
            <w:shd w:val="clear" w:color="auto" w:fill="auto"/>
            <w:noWrap/>
            <w:hideMark/>
          </w:tcPr>
          <w:p w14:paraId="31CD373E" w14:textId="77777777" w:rsidR="00E83F66" w:rsidRPr="00772251" w:rsidRDefault="00E83F66" w:rsidP="0015454A">
            <w:pPr>
              <w:spacing w:before="60" w:after="60" w:line="240" w:lineRule="auto"/>
              <w:rPr>
                <w:noProof/>
                <w:sz w:val="20"/>
              </w:rPr>
            </w:pPr>
            <w:r>
              <w:rPr>
                <w:noProof/>
                <w:sz w:val="20"/>
              </w:rPr>
              <w:t>280700</w:t>
            </w:r>
          </w:p>
        </w:tc>
        <w:tc>
          <w:tcPr>
            <w:tcW w:w="4680" w:type="dxa"/>
            <w:tcBorders>
              <w:top w:val="nil"/>
              <w:left w:val="nil"/>
              <w:bottom w:val="single" w:sz="4" w:space="0" w:color="auto"/>
              <w:right w:val="single" w:sz="4" w:space="0" w:color="auto"/>
            </w:tcBorders>
            <w:shd w:val="clear" w:color="auto" w:fill="auto"/>
            <w:noWrap/>
            <w:hideMark/>
          </w:tcPr>
          <w:p w14:paraId="28CD104E" w14:textId="77777777" w:rsidR="00E83F66" w:rsidRPr="00772251" w:rsidRDefault="00E83F66" w:rsidP="0015454A">
            <w:pPr>
              <w:spacing w:before="60" w:after="60" w:line="240" w:lineRule="auto"/>
              <w:rPr>
                <w:noProof/>
                <w:sz w:val="20"/>
              </w:rPr>
            </w:pPr>
            <w:r>
              <w:rPr>
                <w:noProof/>
                <w:sz w:val="20"/>
              </w:rPr>
              <w:t>Schwefelsäure; Oleum</w:t>
            </w:r>
          </w:p>
        </w:tc>
        <w:tc>
          <w:tcPr>
            <w:tcW w:w="898" w:type="dxa"/>
            <w:tcBorders>
              <w:top w:val="nil"/>
              <w:left w:val="nil"/>
              <w:bottom w:val="single" w:sz="4" w:space="0" w:color="auto"/>
              <w:right w:val="single" w:sz="4" w:space="0" w:color="auto"/>
            </w:tcBorders>
            <w:shd w:val="clear" w:color="auto" w:fill="auto"/>
            <w:noWrap/>
            <w:vAlign w:val="center"/>
            <w:hideMark/>
          </w:tcPr>
          <w:p w14:paraId="5DF73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23B1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B8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03B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38A1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A33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A839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14E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CE08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9D98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EA87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D89A6C" w14:textId="77777777" w:rsidR="00E83F66" w:rsidRPr="00772251" w:rsidRDefault="00E83F66" w:rsidP="0015454A">
            <w:pPr>
              <w:spacing w:before="60" w:after="60" w:line="240" w:lineRule="auto"/>
              <w:rPr>
                <w:noProof/>
                <w:sz w:val="20"/>
              </w:rPr>
            </w:pPr>
            <w:r>
              <w:rPr>
                <w:noProof/>
                <w:sz w:val="20"/>
              </w:rPr>
              <w:t>28111100</w:t>
            </w:r>
          </w:p>
        </w:tc>
        <w:tc>
          <w:tcPr>
            <w:tcW w:w="1350" w:type="dxa"/>
            <w:tcBorders>
              <w:top w:val="nil"/>
              <w:left w:val="nil"/>
              <w:bottom w:val="single" w:sz="4" w:space="0" w:color="auto"/>
              <w:right w:val="single" w:sz="4" w:space="0" w:color="auto"/>
            </w:tcBorders>
            <w:shd w:val="clear" w:color="auto" w:fill="auto"/>
            <w:noWrap/>
            <w:hideMark/>
          </w:tcPr>
          <w:p w14:paraId="4CA91EBD" w14:textId="77777777" w:rsidR="00E83F66" w:rsidRPr="00772251" w:rsidRDefault="00E83F66" w:rsidP="0015454A">
            <w:pPr>
              <w:spacing w:before="60" w:after="60" w:line="240" w:lineRule="auto"/>
              <w:rPr>
                <w:noProof/>
                <w:sz w:val="20"/>
              </w:rPr>
            </w:pPr>
            <w:r>
              <w:rPr>
                <w:noProof/>
                <w:sz w:val="20"/>
              </w:rPr>
              <w:t>281111</w:t>
            </w:r>
          </w:p>
        </w:tc>
        <w:tc>
          <w:tcPr>
            <w:tcW w:w="4680" w:type="dxa"/>
            <w:tcBorders>
              <w:top w:val="nil"/>
              <w:left w:val="nil"/>
              <w:bottom w:val="single" w:sz="4" w:space="0" w:color="auto"/>
              <w:right w:val="single" w:sz="4" w:space="0" w:color="auto"/>
            </w:tcBorders>
            <w:shd w:val="clear" w:color="auto" w:fill="auto"/>
            <w:noWrap/>
            <w:hideMark/>
          </w:tcPr>
          <w:p w14:paraId="0F0D1C18" w14:textId="77777777" w:rsidR="00E83F66" w:rsidRPr="00772251" w:rsidRDefault="00E83F66" w:rsidP="0015454A">
            <w:pPr>
              <w:spacing w:before="60" w:after="60" w:line="240" w:lineRule="auto"/>
              <w:rPr>
                <w:noProof/>
                <w:sz w:val="20"/>
              </w:rPr>
            </w:pPr>
            <w:r>
              <w:rPr>
                <w:noProof/>
                <w:sz w:val="20"/>
              </w:rPr>
              <w:t>-- Fluorwasserstoff (Flusssäure)</w:t>
            </w:r>
          </w:p>
        </w:tc>
        <w:tc>
          <w:tcPr>
            <w:tcW w:w="898" w:type="dxa"/>
            <w:tcBorders>
              <w:top w:val="nil"/>
              <w:left w:val="nil"/>
              <w:bottom w:val="single" w:sz="4" w:space="0" w:color="auto"/>
              <w:right w:val="single" w:sz="4" w:space="0" w:color="auto"/>
            </w:tcBorders>
            <w:shd w:val="clear" w:color="auto" w:fill="auto"/>
            <w:noWrap/>
            <w:vAlign w:val="center"/>
            <w:hideMark/>
          </w:tcPr>
          <w:p w14:paraId="04FB79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585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AB2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DD98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D89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01EA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8EA8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D24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E29A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3B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53DB7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71919C" w14:textId="77777777" w:rsidR="00E83F66" w:rsidRPr="00772251" w:rsidRDefault="00E83F66" w:rsidP="00C52568">
            <w:pPr>
              <w:pageBreakBefore/>
              <w:spacing w:before="60" w:after="60" w:line="240" w:lineRule="auto"/>
              <w:rPr>
                <w:noProof/>
                <w:sz w:val="20"/>
              </w:rPr>
            </w:pPr>
            <w:r>
              <w:rPr>
                <w:noProof/>
                <w:sz w:val="20"/>
              </w:rPr>
              <w:t>30041000</w:t>
            </w:r>
          </w:p>
        </w:tc>
        <w:tc>
          <w:tcPr>
            <w:tcW w:w="1350" w:type="dxa"/>
            <w:tcBorders>
              <w:top w:val="nil"/>
              <w:left w:val="nil"/>
              <w:bottom w:val="single" w:sz="4" w:space="0" w:color="auto"/>
              <w:right w:val="single" w:sz="4" w:space="0" w:color="auto"/>
            </w:tcBorders>
            <w:shd w:val="clear" w:color="auto" w:fill="auto"/>
            <w:noWrap/>
            <w:hideMark/>
          </w:tcPr>
          <w:p w14:paraId="58EBBFDF" w14:textId="77777777" w:rsidR="00E83F66" w:rsidRPr="00772251" w:rsidRDefault="00E83F66" w:rsidP="0015454A">
            <w:pPr>
              <w:spacing w:before="60" w:after="60" w:line="240" w:lineRule="auto"/>
              <w:rPr>
                <w:noProof/>
                <w:sz w:val="20"/>
              </w:rPr>
            </w:pPr>
            <w:r>
              <w:rPr>
                <w:noProof/>
                <w:sz w:val="20"/>
              </w:rPr>
              <w:t>300410</w:t>
            </w:r>
          </w:p>
        </w:tc>
        <w:tc>
          <w:tcPr>
            <w:tcW w:w="4680" w:type="dxa"/>
            <w:tcBorders>
              <w:top w:val="nil"/>
              <w:left w:val="nil"/>
              <w:bottom w:val="single" w:sz="4" w:space="0" w:color="auto"/>
              <w:right w:val="single" w:sz="4" w:space="0" w:color="auto"/>
            </w:tcBorders>
            <w:shd w:val="clear" w:color="auto" w:fill="auto"/>
            <w:noWrap/>
            <w:hideMark/>
          </w:tcPr>
          <w:p w14:paraId="672CC2AC" w14:textId="77777777" w:rsidR="00E83F66" w:rsidRPr="00772251" w:rsidRDefault="00E83F66" w:rsidP="0015454A">
            <w:pPr>
              <w:spacing w:before="60" w:after="60" w:line="240" w:lineRule="auto"/>
              <w:rPr>
                <w:noProof/>
                <w:sz w:val="20"/>
              </w:rPr>
            </w:pPr>
            <w:r>
              <w:rPr>
                <w:noProof/>
                <w:sz w:val="20"/>
              </w:rPr>
              <w:t>- Penicilline oder ihre Derivate (mit Penicillansäuregerüst) oder Streptomycine oder ihre Derivate enthaltend</w:t>
            </w:r>
          </w:p>
        </w:tc>
        <w:tc>
          <w:tcPr>
            <w:tcW w:w="898" w:type="dxa"/>
            <w:tcBorders>
              <w:top w:val="nil"/>
              <w:left w:val="nil"/>
              <w:bottom w:val="single" w:sz="4" w:space="0" w:color="auto"/>
              <w:right w:val="single" w:sz="4" w:space="0" w:color="auto"/>
            </w:tcBorders>
            <w:shd w:val="clear" w:color="auto" w:fill="auto"/>
            <w:noWrap/>
            <w:vAlign w:val="center"/>
            <w:hideMark/>
          </w:tcPr>
          <w:p w14:paraId="3B353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EE5D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4FB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7F3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2502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D743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20A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3A0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3AC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689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744B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164FA6" w14:textId="77777777" w:rsidR="00E83F66" w:rsidRPr="00772251" w:rsidRDefault="00E83F66" w:rsidP="0015454A">
            <w:pPr>
              <w:spacing w:before="60" w:after="60" w:line="240" w:lineRule="auto"/>
              <w:rPr>
                <w:noProof/>
                <w:sz w:val="20"/>
              </w:rPr>
            </w:pPr>
            <w:r>
              <w:rPr>
                <w:noProof/>
                <w:sz w:val="20"/>
              </w:rPr>
              <w:t>30042000</w:t>
            </w:r>
          </w:p>
        </w:tc>
        <w:tc>
          <w:tcPr>
            <w:tcW w:w="1350" w:type="dxa"/>
            <w:tcBorders>
              <w:top w:val="nil"/>
              <w:left w:val="nil"/>
              <w:bottom w:val="single" w:sz="4" w:space="0" w:color="auto"/>
              <w:right w:val="single" w:sz="4" w:space="0" w:color="auto"/>
            </w:tcBorders>
            <w:shd w:val="clear" w:color="auto" w:fill="auto"/>
            <w:noWrap/>
            <w:hideMark/>
          </w:tcPr>
          <w:p w14:paraId="3CFA65BA" w14:textId="77777777" w:rsidR="00E83F66" w:rsidRPr="00772251" w:rsidRDefault="00E83F66" w:rsidP="0015454A">
            <w:pPr>
              <w:spacing w:before="60" w:after="60" w:line="240" w:lineRule="auto"/>
              <w:rPr>
                <w:noProof/>
                <w:sz w:val="20"/>
              </w:rPr>
            </w:pPr>
            <w:r>
              <w:rPr>
                <w:noProof/>
                <w:sz w:val="20"/>
              </w:rPr>
              <w:t>300420</w:t>
            </w:r>
          </w:p>
        </w:tc>
        <w:tc>
          <w:tcPr>
            <w:tcW w:w="4680" w:type="dxa"/>
            <w:tcBorders>
              <w:top w:val="nil"/>
              <w:left w:val="nil"/>
              <w:bottom w:val="single" w:sz="4" w:space="0" w:color="auto"/>
              <w:right w:val="single" w:sz="4" w:space="0" w:color="auto"/>
            </w:tcBorders>
            <w:shd w:val="clear" w:color="auto" w:fill="auto"/>
            <w:noWrap/>
            <w:hideMark/>
          </w:tcPr>
          <w:p w14:paraId="6D1D62EA" w14:textId="77777777" w:rsidR="00E83F66" w:rsidRPr="00772251" w:rsidRDefault="00E83F66" w:rsidP="0015454A">
            <w:pPr>
              <w:spacing w:before="60" w:after="60" w:line="240" w:lineRule="auto"/>
              <w:rPr>
                <w:noProof/>
                <w:sz w:val="20"/>
              </w:rPr>
            </w:pPr>
            <w:r>
              <w:rPr>
                <w:noProof/>
                <w:sz w:val="20"/>
              </w:rPr>
              <w:t>- andere Antibiotika enthaltend</w:t>
            </w:r>
          </w:p>
        </w:tc>
        <w:tc>
          <w:tcPr>
            <w:tcW w:w="898" w:type="dxa"/>
            <w:tcBorders>
              <w:top w:val="nil"/>
              <w:left w:val="nil"/>
              <w:bottom w:val="single" w:sz="4" w:space="0" w:color="auto"/>
              <w:right w:val="single" w:sz="4" w:space="0" w:color="auto"/>
            </w:tcBorders>
            <w:shd w:val="clear" w:color="auto" w:fill="auto"/>
            <w:noWrap/>
            <w:vAlign w:val="center"/>
            <w:hideMark/>
          </w:tcPr>
          <w:p w14:paraId="1B689C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241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3C3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8120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111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DB5B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D48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B40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301C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B8A1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B2F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8557F0" w14:textId="77777777" w:rsidR="00E83F66" w:rsidRPr="00772251" w:rsidRDefault="00E83F66" w:rsidP="0015454A">
            <w:pPr>
              <w:spacing w:before="60" w:after="60" w:line="240" w:lineRule="auto"/>
              <w:rPr>
                <w:noProof/>
                <w:sz w:val="20"/>
              </w:rPr>
            </w:pPr>
            <w:r>
              <w:rPr>
                <w:noProof/>
                <w:sz w:val="20"/>
              </w:rPr>
              <w:t>30043200</w:t>
            </w:r>
          </w:p>
        </w:tc>
        <w:tc>
          <w:tcPr>
            <w:tcW w:w="1350" w:type="dxa"/>
            <w:tcBorders>
              <w:top w:val="nil"/>
              <w:left w:val="nil"/>
              <w:bottom w:val="single" w:sz="4" w:space="0" w:color="auto"/>
              <w:right w:val="single" w:sz="4" w:space="0" w:color="auto"/>
            </w:tcBorders>
            <w:shd w:val="clear" w:color="auto" w:fill="auto"/>
            <w:noWrap/>
            <w:hideMark/>
          </w:tcPr>
          <w:p w14:paraId="388B521A" w14:textId="77777777" w:rsidR="00E83F66" w:rsidRPr="00772251" w:rsidRDefault="00E83F66" w:rsidP="0015454A">
            <w:pPr>
              <w:spacing w:before="60" w:after="60" w:line="240" w:lineRule="auto"/>
              <w:rPr>
                <w:noProof/>
                <w:sz w:val="20"/>
              </w:rPr>
            </w:pPr>
            <w:r>
              <w:rPr>
                <w:noProof/>
                <w:sz w:val="20"/>
              </w:rPr>
              <w:t>300432</w:t>
            </w:r>
          </w:p>
        </w:tc>
        <w:tc>
          <w:tcPr>
            <w:tcW w:w="4680" w:type="dxa"/>
            <w:tcBorders>
              <w:top w:val="nil"/>
              <w:left w:val="nil"/>
              <w:bottom w:val="single" w:sz="4" w:space="0" w:color="auto"/>
              <w:right w:val="single" w:sz="4" w:space="0" w:color="auto"/>
            </w:tcBorders>
            <w:shd w:val="clear" w:color="auto" w:fill="auto"/>
            <w:noWrap/>
            <w:hideMark/>
          </w:tcPr>
          <w:p w14:paraId="53D986F6" w14:textId="77777777" w:rsidR="00E83F66" w:rsidRPr="00772251" w:rsidRDefault="00E83F66" w:rsidP="0015454A">
            <w:pPr>
              <w:spacing w:before="60" w:after="60" w:line="240" w:lineRule="auto"/>
              <w:rPr>
                <w:noProof/>
                <w:sz w:val="20"/>
              </w:rPr>
            </w:pPr>
            <w:r>
              <w:rPr>
                <w:noProof/>
                <w:sz w:val="20"/>
              </w:rPr>
              <w:t>-- Corticosteroidhormone, deren Derivate oder deren strukturverwandte Verbindungen enthaltend</w:t>
            </w:r>
          </w:p>
        </w:tc>
        <w:tc>
          <w:tcPr>
            <w:tcW w:w="898" w:type="dxa"/>
            <w:tcBorders>
              <w:top w:val="nil"/>
              <w:left w:val="nil"/>
              <w:bottom w:val="single" w:sz="4" w:space="0" w:color="auto"/>
              <w:right w:val="single" w:sz="4" w:space="0" w:color="auto"/>
            </w:tcBorders>
            <w:shd w:val="clear" w:color="auto" w:fill="auto"/>
            <w:noWrap/>
            <w:vAlign w:val="center"/>
            <w:hideMark/>
          </w:tcPr>
          <w:p w14:paraId="5B1B6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C69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9B3B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FAD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CD8F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067B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2E6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174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B42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EDF4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47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CC3C8B" w14:textId="77777777" w:rsidR="00E83F66" w:rsidRPr="00772251" w:rsidRDefault="00E83F66" w:rsidP="0015454A">
            <w:pPr>
              <w:spacing w:before="60" w:after="60" w:line="240" w:lineRule="auto"/>
              <w:rPr>
                <w:noProof/>
                <w:sz w:val="20"/>
              </w:rPr>
            </w:pPr>
            <w:r>
              <w:rPr>
                <w:noProof/>
                <w:sz w:val="20"/>
              </w:rPr>
              <w:t>30043900</w:t>
            </w:r>
          </w:p>
        </w:tc>
        <w:tc>
          <w:tcPr>
            <w:tcW w:w="1350" w:type="dxa"/>
            <w:tcBorders>
              <w:top w:val="nil"/>
              <w:left w:val="nil"/>
              <w:bottom w:val="single" w:sz="4" w:space="0" w:color="auto"/>
              <w:right w:val="single" w:sz="4" w:space="0" w:color="auto"/>
            </w:tcBorders>
            <w:shd w:val="clear" w:color="auto" w:fill="auto"/>
            <w:noWrap/>
            <w:hideMark/>
          </w:tcPr>
          <w:p w14:paraId="2B3B9F93" w14:textId="77777777" w:rsidR="00E83F66" w:rsidRPr="00772251" w:rsidRDefault="00E83F66" w:rsidP="0015454A">
            <w:pPr>
              <w:spacing w:before="60" w:after="60" w:line="240" w:lineRule="auto"/>
              <w:rPr>
                <w:noProof/>
                <w:sz w:val="20"/>
              </w:rPr>
            </w:pPr>
            <w:r>
              <w:rPr>
                <w:noProof/>
                <w:sz w:val="20"/>
              </w:rPr>
              <w:t>300439</w:t>
            </w:r>
          </w:p>
        </w:tc>
        <w:tc>
          <w:tcPr>
            <w:tcW w:w="4680" w:type="dxa"/>
            <w:tcBorders>
              <w:top w:val="nil"/>
              <w:left w:val="nil"/>
              <w:bottom w:val="single" w:sz="4" w:space="0" w:color="auto"/>
              <w:right w:val="single" w:sz="4" w:space="0" w:color="auto"/>
            </w:tcBorders>
            <w:shd w:val="clear" w:color="auto" w:fill="auto"/>
            <w:noWrap/>
            <w:hideMark/>
          </w:tcPr>
          <w:p w14:paraId="2965A6A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BB6AC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F384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1DE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3F4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FEE7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0077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EB66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618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7E6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75A2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53A0B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0ECCC6" w14:textId="77777777" w:rsidR="00E83F66" w:rsidRPr="00772251" w:rsidRDefault="00E83F66" w:rsidP="00C52568">
            <w:pPr>
              <w:spacing w:before="60" w:after="60" w:line="240" w:lineRule="auto"/>
              <w:rPr>
                <w:noProof/>
                <w:sz w:val="20"/>
              </w:rPr>
            </w:pPr>
            <w:r>
              <w:rPr>
                <w:noProof/>
                <w:sz w:val="20"/>
              </w:rPr>
              <w:t>30044000</w:t>
            </w:r>
          </w:p>
        </w:tc>
        <w:tc>
          <w:tcPr>
            <w:tcW w:w="1350" w:type="dxa"/>
            <w:tcBorders>
              <w:top w:val="nil"/>
              <w:left w:val="nil"/>
              <w:bottom w:val="single" w:sz="4" w:space="0" w:color="auto"/>
              <w:right w:val="single" w:sz="4" w:space="0" w:color="auto"/>
            </w:tcBorders>
            <w:shd w:val="clear" w:color="auto" w:fill="auto"/>
            <w:noWrap/>
            <w:hideMark/>
          </w:tcPr>
          <w:p w14:paraId="04D2B614" w14:textId="77777777" w:rsidR="00E83F66" w:rsidRPr="00772251" w:rsidRDefault="00E83F66" w:rsidP="0015454A">
            <w:pPr>
              <w:spacing w:before="60" w:after="60" w:line="240" w:lineRule="auto"/>
              <w:rPr>
                <w:noProof/>
                <w:sz w:val="20"/>
              </w:rPr>
            </w:pPr>
            <w:r>
              <w:rPr>
                <w:noProof/>
                <w:sz w:val="20"/>
              </w:rPr>
              <w:t>300440</w:t>
            </w:r>
          </w:p>
        </w:tc>
        <w:tc>
          <w:tcPr>
            <w:tcW w:w="4680" w:type="dxa"/>
            <w:tcBorders>
              <w:top w:val="nil"/>
              <w:left w:val="nil"/>
              <w:bottom w:val="single" w:sz="4" w:space="0" w:color="auto"/>
              <w:right w:val="single" w:sz="4" w:space="0" w:color="auto"/>
            </w:tcBorders>
            <w:shd w:val="clear" w:color="auto" w:fill="auto"/>
            <w:noWrap/>
            <w:hideMark/>
          </w:tcPr>
          <w:p w14:paraId="229FD131" w14:textId="77777777" w:rsidR="00E83F66" w:rsidRPr="00772251" w:rsidRDefault="00E83F66" w:rsidP="0015454A">
            <w:pPr>
              <w:spacing w:before="60" w:after="60" w:line="240" w:lineRule="auto"/>
              <w:rPr>
                <w:noProof/>
                <w:sz w:val="20"/>
              </w:rPr>
            </w:pPr>
            <w:r>
              <w:rPr>
                <w:noProof/>
                <w:sz w:val="20"/>
              </w:rPr>
              <w:t>- Alkaloide oder ihre Derivate, jedoch weder Hormone noch andere Erzeugnisse der Position 2937 noch Antibiotika enthaltend</w:t>
            </w:r>
          </w:p>
        </w:tc>
        <w:tc>
          <w:tcPr>
            <w:tcW w:w="898" w:type="dxa"/>
            <w:tcBorders>
              <w:top w:val="nil"/>
              <w:left w:val="nil"/>
              <w:bottom w:val="single" w:sz="4" w:space="0" w:color="auto"/>
              <w:right w:val="single" w:sz="4" w:space="0" w:color="auto"/>
            </w:tcBorders>
            <w:shd w:val="clear" w:color="auto" w:fill="auto"/>
            <w:noWrap/>
            <w:vAlign w:val="center"/>
            <w:hideMark/>
          </w:tcPr>
          <w:p w14:paraId="68291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4336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C4A0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4F38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54E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3B4B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D4FC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E8BE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8DC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858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66A1D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496A37" w14:textId="77777777" w:rsidR="00E83F66" w:rsidRPr="00772251" w:rsidRDefault="00E83F66" w:rsidP="0015454A">
            <w:pPr>
              <w:spacing w:before="60" w:after="60" w:line="240" w:lineRule="auto"/>
              <w:rPr>
                <w:noProof/>
                <w:sz w:val="20"/>
              </w:rPr>
            </w:pPr>
            <w:r>
              <w:rPr>
                <w:noProof/>
                <w:sz w:val="20"/>
              </w:rPr>
              <w:t>30045000</w:t>
            </w:r>
          </w:p>
        </w:tc>
        <w:tc>
          <w:tcPr>
            <w:tcW w:w="1350" w:type="dxa"/>
            <w:tcBorders>
              <w:top w:val="nil"/>
              <w:left w:val="nil"/>
              <w:bottom w:val="single" w:sz="4" w:space="0" w:color="auto"/>
              <w:right w:val="single" w:sz="4" w:space="0" w:color="auto"/>
            </w:tcBorders>
            <w:shd w:val="clear" w:color="auto" w:fill="auto"/>
            <w:noWrap/>
            <w:hideMark/>
          </w:tcPr>
          <w:p w14:paraId="1F7CA2BD" w14:textId="77777777" w:rsidR="00E83F66" w:rsidRPr="00772251" w:rsidRDefault="00E83F66" w:rsidP="0015454A">
            <w:pPr>
              <w:spacing w:before="60" w:after="60" w:line="240" w:lineRule="auto"/>
              <w:rPr>
                <w:noProof/>
                <w:sz w:val="20"/>
              </w:rPr>
            </w:pPr>
            <w:r>
              <w:rPr>
                <w:noProof/>
                <w:sz w:val="20"/>
              </w:rPr>
              <w:t>300450</w:t>
            </w:r>
          </w:p>
        </w:tc>
        <w:tc>
          <w:tcPr>
            <w:tcW w:w="4680" w:type="dxa"/>
            <w:tcBorders>
              <w:top w:val="nil"/>
              <w:left w:val="nil"/>
              <w:bottom w:val="single" w:sz="4" w:space="0" w:color="auto"/>
              <w:right w:val="single" w:sz="4" w:space="0" w:color="auto"/>
            </w:tcBorders>
            <w:shd w:val="clear" w:color="auto" w:fill="auto"/>
            <w:noWrap/>
            <w:hideMark/>
          </w:tcPr>
          <w:p w14:paraId="0B7BEF93" w14:textId="77777777" w:rsidR="00E83F66" w:rsidRPr="00772251" w:rsidRDefault="00E83F66" w:rsidP="0015454A">
            <w:pPr>
              <w:spacing w:before="60" w:after="60" w:line="240" w:lineRule="auto"/>
              <w:rPr>
                <w:noProof/>
                <w:sz w:val="20"/>
              </w:rPr>
            </w:pPr>
            <w:r>
              <w:rPr>
                <w:noProof/>
                <w:sz w:val="20"/>
              </w:rPr>
              <w:t>- andere Arzneiwaren, Vitamine oder andere Erzeugnisse der Position 2936 enthaltend</w:t>
            </w:r>
          </w:p>
        </w:tc>
        <w:tc>
          <w:tcPr>
            <w:tcW w:w="898" w:type="dxa"/>
            <w:tcBorders>
              <w:top w:val="nil"/>
              <w:left w:val="nil"/>
              <w:bottom w:val="single" w:sz="4" w:space="0" w:color="auto"/>
              <w:right w:val="single" w:sz="4" w:space="0" w:color="auto"/>
            </w:tcBorders>
            <w:shd w:val="clear" w:color="auto" w:fill="auto"/>
            <w:noWrap/>
            <w:vAlign w:val="center"/>
            <w:hideMark/>
          </w:tcPr>
          <w:p w14:paraId="2CA295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794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F57E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F1AE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BD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6C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FA23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40B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6207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C2E2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7A393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5C0A94" w14:textId="77777777" w:rsidR="00E83F66" w:rsidRPr="00772251" w:rsidRDefault="00E83F66" w:rsidP="0015454A">
            <w:pPr>
              <w:spacing w:before="60" w:after="60" w:line="240" w:lineRule="auto"/>
              <w:rPr>
                <w:noProof/>
                <w:sz w:val="20"/>
              </w:rPr>
            </w:pPr>
            <w:r>
              <w:rPr>
                <w:noProof/>
                <w:sz w:val="20"/>
              </w:rPr>
              <w:t>30049000</w:t>
            </w:r>
          </w:p>
        </w:tc>
        <w:tc>
          <w:tcPr>
            <w:tcW w:w="1350" w:type="dxa"/>
            <w:tcBorders>
              <w:top w:val="nil"/>
              <w:left w:val="nil"/>
              <w:bottom w:val="single" w:sz="4" w:space="0" w:color="auto"/>
              <w:right w:val="single" w:sz="4" w:space="0" w:color="auto"/>
            </w:tcBorders>
            <w:shd w:val="clear" w:color="auto" w:fill="auto"/>
            <w:noWrap/>
            <w:hideMark/>
          </w:tcPr>
          <w:p w14:paraId="570E9632" w14:textId="77777777" w:rsidR="00E83F66" w:rsidRPr="00772251" w:rsidRDefault="00E83F66" w:rsidP="0015454A">
            <w:pPr>
              <w:spacing w:before="60" w:after="60" w:line="240" w:lineRule="auto"/>
              <w:rPr>
                <w:noProof/>
                <w:sz w:val="20"/>
              </w:rPr>
            </w:pPr>
            <w:r>
              <w:rPr>
                <w:noProof/>
                <w:sz w:val="20"/>
              </w:rPr>
              <w:t>300490</w:t>
            </w:r>
          </w:p>
        </w:tc>
        <w:tc>
          <w:tcPr>
            <w:tcW w:w="4680" w:type="dxa"/>
            <w:tcBorders>
              <w:top w:val="nil"/>
              <w:left w:val="nil"/>
              <w:bottom w:val="single" w:sz="4" w:space="0" w:color="auto"/>
              <w:right w:val="single" w:sz="4" w:space="0" w:color="auto"/>
            </w:tcBorders>
            <w:shd w:val="clear" w:color="auto" w:fill="auto"/>
            <w:noWrap/>
            <w:hideMark/>
          </w:tcPr>
          <w:p w14:paraId="65A4F27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3F70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37F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03E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611C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9820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21D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8B23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D09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A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865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59B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F1AD6C" w14:textId="77777777" w:rsidR="00E83F66" w:rsidRPr="00772251" w:rsidRDefault="00E83F66" w:rsidP="0015454A">
            <w:pPr>
              <w:spacing w:before="60" w:after="60" w:line="240" w:lineRule="auto"/>
              <w:rPr>
                <w:noProof/>
                <w:sz w:val="20"/>
              </w:rPr>
            </w:pPr>
            <w:r>
              <w:rPr>
                <w:noProof/>
                <w:sz w:val="20"/>
              </w:rPr>
              <w:t>30065000</w:t>
            </w:r>
          </w:p>
        </w:tc>
        <w:tc>
          <w:tcPr>
            <w:tcW w:w="1350" w:type="dxa"/>
            <w:tcBorders>
              <w:top w:val="nil"/>
              <w:left w:val="nil"/>
              <w:bottom w:val="single" w:sz="4" w:space="0" w:color="auto"/>
              <w:right w:val="single" w:sz="4" w:space="0" w:color="auto"/>
            </w:tcBorders>
            <w:shd w:val="clear" w:color="auto" w:fill="auto"/>
            <w:noWrap/>
            <w:hideMark/>
          </w:tcPr>
          <w:p w14:paraId="3E96FC26" w14:textId="77777777" w:rsidR="00E83F66" w:rsidRPr="00772251" w:rsidRDefault="00E83F66" w:rsidP="0015454A">
            <w:pPr>
              <w:spacing w:before="60" w:after="60" w:line="240" w:lineRule="auto"/>
              <w:rPr>
                <w:noProof/>
                <w:sz w:val="20"/>
              </w:rPr>
            </w:pPr>
            <w:r>
              <w:rPr>
                <w:noProof/>
                <w:sz w:val="20"/>
              </w:rPr>
              <w:t>300650</w:t>
            </w:r>
          </w:p>
        </w:tc>
        <w:tc>
          <w:tcPr>
            <w:tcW w:w="4680" w:type="dxa"/>
            <w:tcBorders>
              <w:top w:val="nil"/>
              <w:left w:val="nil"/>
              <w:bottom w:val="single" w:sz="4" w:space="0" w:color="auto"/>
              <w:right w:val="single" w:sz="4" w:space="0" w:color="auto"/>
            </w:tcBorders>
            <w:shd w:val="clear" w:color="auto" w:fill="auto"/>
            <w:noWrap/>
            <w:hideMark/>
          </w:tcPr>
          <w:p w14:paraId="41541792" w14:textId="77777777" w:rsidR="00E83F66" w:rsidRPr="00772251" w:rsidRDefault="00E83F66" w:rsidP="0015454A">
            <w:pPr>
              <w:spacing w:before="60" w:after="60" w:line="240" w:lineRule="auto"/>
              <w:rPr>
                <w:noProof/>
                <w:sz w:val="20"/>
              </w:rPr>
            </w:pPr>
            <w:r>
              <w:rPr>
                <w:noProof/>
                <w:sz w:val="20"/>
              </w:rPr>
              <w:t>- Taschen und andere Behältnisse mit Apothekenausstattung für erste Hilfe</w:t>
            </w:r>
          </w:p>
        </w:tc>
        <w:tc>
          <w:tcPr>
            <w:tcW w:w="898" w:type="dxa"/>
            <w:tcBorders>
              <w:top w:val="nil"/>
              <w:left w:val="nil"/>
              <w:bottom w:val="single" w:sz="4" w:space="0" w:color="auto"/>
              <w:right w:val="single" w:sz="4" w:space="0" w:color="auto"/>
            </w:tcBorders>
            <w:shd w:val="clear" w:color="auto" w:fill="auto"/>
            <w:noWrap/>
            <w:vAlign w:val="center"/>
            <w:hideMark/>
          </w:tcPr>
          <w:p w14:paraId="521906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2484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FD49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E28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52C1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E3A7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925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E0F5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30B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743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F5F1E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F9F5C8" w14:textId="77777777" w:rsidR="00E83F66" w:rsidRPr="00772251" w:rsidRDefault="00E83F66" w:rsidP="0015454A">
            <w:pPr>
              <w:spacing w:before="60" w:after="60" w:line="240" w:lineRule="auto"/>
              <w:rPr>
                <w:noProof/>
                <w:sz w:val="20"/>
              </w:rPr>
            </w:pPr>
            <w:r>
              <w:rPr>
                <w:noProof/>
                <w:sz w:val="20"/>
              </w:rPr>
              <w:t>32100010</w:t>
            </w:r>
          </w:p>
        </w:tc>
        <w:tc>
          <w:tcPr>
            <w:tcW w:w="1350" w:type="dxa"/>
            <w:tcBorders>
              <w:top w:val="nil"/>
              <w:left w:val="nil"/>
              <w:bottom w:val="single" w:sz="4" w:space="0" w:color="auto"/>
              <w:right w:val="single" w:sz="4" w:space="0" w:color="auto"/>
            </w:tcBorders>
            <w:shd w:val="clear" w:color="auto" w:fill="auto"/>
            <w:noWrap/>
            <w:hideMark/>
          </w:tcPr>
          <w:p w14:paraId="3956DAD7" w14:textId="77777777" w:rsidR="00E83F66" w:rsidRPr="00772251" w:rsidRDefault="00E83F66" w:rsidP="0015454A">
            <w:pPr>
              <w:spacing w:before="60" w:after="60" w:line="240" w:lineRule="auto"/>
              <w:rPr>
                <w:noProof/>
                <w:sz w:val="20"/>
              </w:rPr>
            </w:pPr>
            <w:r>
              <w:rPr>
                <w:noProof/>
                <w:sz w:val="20"/>
              </w:rPr>
              <w:t>321000</w:t>
            </w:r>
          </w:p>
        </w:tc>
        <w:tc>
          <w:tcPr>
            <w:tcW w:w="4680" w:type="dxa"/>
            <w:tcBorders>
              <w:top w:val="nil"/>
              <w:left w:val="nil"/>
              <w:bottom w:val="single" w:sz="4" w:space="0" w:color="auto"/>
              <w:right w:val="single" w:sz="4" w:space="0" w:color="auto"/>
            </w:tcBorders>
            <w:shd w:val="clear" w:color="auto" w:fill="auto"/>
            <w:noWrap/>
            <w:hideMark/>
          </w:tcPr>
          <w:p w14:paraId="54163422" w14:textId="77777777" w:rsidR="00E83F66" w:rsidRPr="00772251" w:rsidRDefault="00E83F66" w:rsidP="0015454A">
            <w:pPr>
              <w:spacing w:before="60" w:after="60" w:line="240" w:lineRule="auto"/>
              <w:rPr>
                <w:noProof/>
                <w:sz w:val="20"/>
              </w:rPr>
            </w:pPr>
            <w:r>
              <w:rPr>
                <w:noProof/>
                <w:sz w:val="20"/>
              </w:rPr>
              <w:t>- Wasserpigmentfarben von der für die Lederzurichtung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72DAE7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FE4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184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8C6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E42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C99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C5D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D2A2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C3A0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33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1B0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4EC912" w14:textId="77777777" w:rsidR="00E83F66" w:rsidRPr="00772251" w:rsidRDefault="00E83F66" w:rsidP="0015454A">
            <w:pPr>
              <w:spacing w:before="60" w:after="60" w:line="240" w:lineRule="auto"/>
              <w:rPr>
                <w:noProof/>
                <w:sz w:val="20"/>
              </w:rPr>
            </w:pPr>
            <w:r>
              <w:rPr>
                <w:noProof/>
                <w:sz w:val="20"/>
              </w:rPr>
              <w:t>32110000</w:t>
            </w:r>
          </w:p>
        </w:tc>
        <w:tc>
          <w:tcPr>
            <w:tcW w:w="1350" w:type="dxa"/>
            <w:tcBorders>
              <w:top w:val="nil"/>
              <w:left w:val="nil"/>
              <w:bottom w:val="single" w:sz="4" w:space="0" w:color="auto"/>
              <w:right w:val="single" w:sz="4" w:space="0" w:color="auto"/>
            </w:tcBorders>
            <w:shd w:val="clear" w:color="auto" w:fill="auto"/>
            <w:noWrap/>
            <w:hideMark/>
          </w:tcPr>
          <w:p w14:paraId="05848552" w14:textId="77777777" w:rsidR="00E83F66" w:rsidRPr="00772251" w:rsidRDefault="00E83F66" w:rsidP="0015454A">
            <w:pPr>
              <w:spacing w:before="60" w:after="60" w:line="240" w:lineRule="auto"/>
              <w:rPr>
                <w:noProof/>
                <w:sz w:val="20"/>
              </w:rPr>
            </w:pPr>
            <w:r>
              <w:rPr>
                <w:noProof/>
                <w:sz w:val="20"/>
              </w:rPr>
              <w:t>321100</w:t>
            </w:r>
          </w:p>
        </w:tc>
        <w:tc>
          <w:tcPr>
            <w:tcW w:w="4680" w:type="dxa"/>
            <w:tcBorders>
              <w:top w:val="nil"/>
              <w:left w:val="nil"/>
              <w:bottom w:val="single" w:sz="4" w:space="0" w:color="auto"/>
              <w:right w:val="single" w:sz="4" w:space="0" w:color="auto"/>
            </w:tcBorders>
            <w:shd w:val="clear" w:color="auto" w:fill="auto"/>
            <w:noWrap/>
            <w:hideMark/>
          </w:tcPr>
          <w:p w14:paraId="47FB3CBB" w14:textId="77777777" w:rsidR="00E83F66" w:rsidRPr="00772251" w:rsidRDefault="00E83F66" w:rsidP="0015454A">
            <w:pPr>
              <w:spacing w:before="60" w:after="60" w:line="240" w:lineRule="auto"/>
              <w:rPr>
                <w:noProof/>
                <w:sz w:val="20"/>
              </w:rPr>
            </w:pPr>
            <w:r>
              <w:rPr>
                <w:noProof/>
                <w:sz w:val="20"/>
              </w:rPr>
              <w:t>Zubereitete Sikkative</w:t>
            </w:r>
          </w:p>
        </w:tc>
        <w:tc>
          <w:tcPr>
            <w:tcW w:w="898" w:type="dxa"/>
            <w:tcBorders>
              <w:top w:val="nil"/>
              <w:left w:val="nil"/>
              <w:bottom w:val="single" w:sz="4" w:space="0" w:color="auto"/>
              <w:right w:val="single" w:sz="4" w:space="0" w:color="auto"/>
            </w:tcBorders>
            <w:shd w:val="clear" w:color="auto" w:fill="auto"/>
            <w:noWrap/>
            <w:vAlign w:val="center"/>
            <w:hideMark/>
          </w:tcPr>
          <w:p w14:paraId="0C55B6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4C69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593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77B3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C31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5148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084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A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4F04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7195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D323F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0E27D8" w14:textId="77777777" w:rsidR="00E83F66" w:rsidRPr="00772251" w:rsidRDefault="00E83F66" w:rsidP="0015454A">
            <w:pPr>
              <w:spacing w:before="60" w:after="60" w:line="240" w:lineRule="auto"/>
              <w:rPr>
                <w:noProof/>
                <w:sz w:val="20"/>
              </w:rPr>
            </w:pPr>
            <w:r>
              <w:rPr>
                <w:noProof/>
                <w:sz w:val="20"/>
              </w:rPr>
              <w:t>32121000</w:t>
            </w:r>
          </w:p>
        </w:tc>
        <w:tc>
          <w:tcPr>
            <w:tcW w:w="1350" w:type="dxa"/>
            <w:tcBorders>
              <w:top w:val="nil"/>
              <w:left w:val="nil"/>
              <w:bottom w:val="single" w:sz="4" w:space="0" w:color="auto"/>
              <w:right w:val="single" w:sz="4" w:space="0" w:color="auto"/>
            </w:tcBorders>
            <w:shd w:val="clear" w:color="auto" w:fill="auto"/>
            <w:noWrap/>
            <w:hideMark/>
          </w:tcPr>
          <w:p w14:paraId="581B56B8" w14:textId="77777777" w:rsidR="00E83F66" w:rsidRPr="00772251" w:rsidRDefault="00E83F66" w:rsidP="0015454A">
            <w:pPr>
              <w:spacing w:before="60" w:after="60" w:line="240" w:lineRule="auto"/>
              <w:rPr>
                <w:noProof/>
                <w:sz w:val="20"/>
              </w:rPr>
            </w:pPr>
            <w:r>
              <w:rPr>
                <w:noProof/>
                <w:sz w:val="20"/>
              </w:rPr>
              <w:t>321210</w:t>
            </w:r>
          </w:p>
        </w:tc>
        <w:tc>
          <w:tcPr>
            <w:tcW w:w="4680" w:type="dxa"/>
            <w:tcBorders>
              <w:top w:val="nil"/>
              <w:left w:val="nil"/>
              <w:bottom w:val="single" w:sz="4" w:space="0" w:color="auto"/>
              <w:right w:val="single" w:sz="4" w:space="0" w:color="auto"/>
            </w:tcBorders>
            <w:shd w:val="clear" w:color="auto" w:fill="auto"/>
            <w:noWrap/>
            <w:hideMark/>
          </w:tcPr>
          <w:p w14:paraId="2BDAB519" w14:textId="77777777" w:rsidR="00E83F66" w:rsidRPr="00772251" w:rsidRDefault="00E83F66" w:rsidP="0015454A">
            <w:pPr>
              <w:spacing w:before="60" w:after="60" w:line="240" w:lineRule="auto"/>
              <w:rPr>
                <w:noProof/>
                <w:sz w:val="20"/>
              </w:rPr>
            </w:pPr>
            <w:r>
              <w:rPr>
                <w:noProof/>
                <w:sz w:val="20"/>
              </w:rPr>
              <w:t>- Prägefolien</w:t>
            </w:r>
          </w:p>
        </w:tc>
        <w:tc>
          <w:tcPr>
            <w:tcW w:w="898" w:type="dxa"/>
            <w:tcBorders>
              <w:top w:val="nil"/>
              <w:left w:val="nil"/>
              <w:bottom w:val="single" w:sz="4" w:space="0" w:color="auto"/>
              <w:right w:val="single" w:sz="4" w:space="0" w:color="auto"/>
            </w:tcBorders>
            <w:shd w:val="clear" w:color="auto" w:fill="auto"/>
            <w:noWrap/>
            <w:vAlign w:val="center"/>
            <w:hideMark/>
          </w:tcPr>
          <w:p w14:paraId="00625B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5442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7D5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3B0F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C4B8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DAA3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CB3A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7D11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AC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0D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CDC09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183E5C" w14:textId="77777777" w:rsidR="00E83F66" w:rsidRPr="00772251" w:rsidRDefault="00E83F66" w:rsidP="00C52568">
            <w:pPr>
              <w:pageBreakBefore/>
              <w:spacing w:before="60" w:after="60" w:line="240" w:lineRule="auto"/>
              <w:rPr>
                <w:noProof/>
                <w:sz w:val="20"/>
              </w:rPr>
            </w:pPr>
            <w:r>
              <w:rPr>
                <w:noProof/>
                <w:sz w:val="20"/>
              </w:rPr>
              <w:t>32129010</w:t>
            </w:r>
          </w:p>
        </w:tc>
        <w:tc>
          <w:tcPr>
            <w:tcW w:w="1350" w:type="dxa"/>
            <w:tcBorders>
              <w:top w:val="nil"/>
              <w:left w:val="nil"/>
              <w:bottom w:val="single" w:sz="4" w:space="0" w:color="auto"/>
              <w:right w:val="single" w:sz="4" w:space="0" w:color="auto"/>
            </w:tcBorders>
            <w:shd w:val="clear" w:color="auto" w:fill="auto"/>
            <w:noWrap/>
            <w:hideMark/>
          </w:tcPr>
          <w:p w14:paraId="0D1D11A9" w14:textId="77777777" w:rsidR="00E83F66" w:rsidRPr="00772251" w:rsidRDefault="00E83F66" w:rsidP="0015454A">
            <w:pPr>
              <w:spacing w:before="60" w:after="60" w:line="240" w:lineRule="auto"/>
              <w:rPr>
                <w:noProof/>
                <w:sz w:val="20"/>
              </w:rPr>
            </w:pPr>
            <w:r>
              <w:rPr>
                <w:noProof/>
                <w:sz w:val="20"/>
              </w:rPr>
              <w:t>321290</w:t>
            </w:r>
          </w:p>
        </w:tc>
        <w:tc>
          <w:tcPr>
            <w:tcW w:w="4680" w:type="dxa"/>
            <w:tcBorders>
              <w:top w:val="nil"/>
              <w:left w:val="nil"/>
              <w:bottom w:val="single" w:sz="4" w:space="0" w:color="auto"/>
              <w:right w:val="single" w:sz="4" w:space="0" w:color="auto"/>
            </w:tcBorders>
            <w:shd w:val="clear" w:color="auto" w:fill="auto"/>
            <w:noWrap/>
            <w:hideMark/>
          </w:tcPr>
          <w:p w14:paraId="2F3B49C0" w14:textId="48841A37" w:rsidR="00E83F66" w:rsidRPr="00772251" w:rsidRDefault="00E83F66" w:rsidP="0015454A">
            <w:pPr>
              <w:spacing w:before="60" w:after="60" w:line="240" w:lineRule="auto"/>
              <w:rPr>
                <w:noProof/>
                <w:sz w:val="20"/>
              </w:rPr>
            </w:pPr>
            <w:r>
              <w:rPr>
                <w:noProof/>
                <w:sz w:val="20"/>
              </w:rPr>
              <w:t>--- Pigmente (einschließlich Metallpulver und -flitter), in nicht wässrigen Medien dispergiert, flüssig oder pastenförmig, von der zum Herstellen von Anstrichfarben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10891D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4DB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B3F2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E08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790F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955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74E7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D3F8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0102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CE70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6DB8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61E13B" w14:textId="77777777" w:rsidR="00E83F66" w:rsidRPr="00772251" w:rsidRDefault="00E83F66" w:rsidP="00C52568">
            <w:pPr>
              <w:spacing w:before="60" w:after="60" w:line="240" w:lineRule="auto"/>
              <w:rPr>
                <w:noProof/>
                <w:sz w:val="20"/>
              </w:rPr>
            </w:pPr>
            <w:r>
              <w:rPr>
                <w:noProof/>
                <w:sz w:val="20"/>
              </w:rPr>
              <w:t>32129090</w:t>
            </w:r>
          </w:p>
        </w:tc>
        <w:tc>
          <w:tcPr>
            <w:tcW w:w="1350" w:type="dxa"/>
            <w:tcBorders>
              <w:top w:val="nil"/>
              <w:left w:val="nil"/>
              <w:bottom w:val="single" w:sz="4" w:space="0" w:color="auto"/>
              <w:right w:val="single" w:sz="4" w:space="0" w:color="auto"/>
            </w:tcBorders>
            <w:shd w:val="clear" w:color="auto" w:fill="auto"/>
            <w:noWrap/>
            <w:hideMark/>
          </w:tcPr>
          <w:p w14:paraId="200A6AC1" w14:textId="77777777" w:rsidR="00E83F66" w:rsidRPr="00772251" w:rsidRDefault="00E83F66" w:rsidP="0015454A">
            <w:pPr>
              <w:spacing w:before="60" w:after="60" w:line="240" w:lineRule="auto"/>
              <w:rPr>
                <w:noProof/>
                <w:sz w:val="20"/>
              </w:rPr>
            </w:pPr>
            <w:r>
              <w:rPr>
                <w:noProof/>
                <w:sz w:val="20"/>
              </w:rPr>
              <w:t>321290</w:t>
            </w:r>
          </w:p>
        </w:tc>
        <w:tc>
          <w:tcPr>
            <w:tcW w:w="4680" w:type="dxa"/>
            <w:tcBorders>
              <w:top w:val="nil"/>
              <w:left w:val="nil"/>
              <w:bottom w:val="single" w:sz="4" w:space="0" w:color="auto"/>
              <w:right w:val="single" w:sz="4" w:space="0" w:color="auto"/>
            </w:tcBorders>
            <w:shd w:val="clear" w:color="auto" w:fill="auto"/>
            <w:noWrap/>
            <w:hideMark/>
          </w:tcPr>
          <w:p w14:paraId="4AAE2B2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6BB5E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3759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EF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CD2B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FF65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F213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ECFD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D73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B9A0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5E7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D3DF2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B09C89" w14:textId="77777777" w:rsidR="00E83F66" w:rsidRPr="00772251" w:rsidRDefault="00E83F66" w:rsidP="0015454A">
            <w:pPr>
              <w:spacing w:before="60" w:after="60" w:line="240" w:lineRule="auto"/>
              <w:rPr>
                <w:noProof/>
                <w:sz w:val="20"/>
              </w:rPr>
            </w:pPr>
            <w:r>
              <w:rPr>
                <w:noProof/>
                <w:sz w:val="20"/>
              </w:rPr>
              <w:t>32151100</w:t>
            </w:r>
          </w:p>
        </w:tc>
        <w:tc>
          <w:tcPr>
            <w:tcW w:w="1350" w:type="dxa"/>
            <w:tcBorders>
              <w:top w:val="nil"/>
              <w:left w:val="nil"/>
              <w:bottom w:val="single" w:sz="4" w:space="0" w:color="auto"/>
              <w:right w:val="single" w:sz="4" w:space="0" w:color="auto"/>
            </w:tcBorders>
            <w:shd w:val="clear" w:color="auto" w:fill="auto"/>
            <w:noWrap/>
            <w:hideMark/>
          </w:tcPr>
          <w:p w14:paraId="13723373" w14:textId="77777777" w:rsidR="00E83F66" w:rsidRPr="00772251" w:rsidRDefault="00E83F66" w:rsidP="0015454A">
            <w:pPr>
              <w:spacing w:before="60" w:after="60" w:line="240" w:lineRule="auto"/>
              <w:rPr>
                <w:noProof/>
                <w:sz w:val="20"/>
              </w:rPr>
            </w:pPr>
            <w:r>
              <w:rPr>
                <w:noProof/>
                <w:sz w:val="20"/>
              </w:rPr>
              <w:t>321511</w:t>
            </w:r>
          </w:p>
        </w:tc>
        <w:tc>
          <w:tcPr>
            <w:tcW w:w="4680" w:type="dxa"/>
            <w:tcBorders>
              <w:top w:val="nil"/>
              <w:left w:val="nil"/>
              <w:bottom w:val="single" w:sz="4" w:space="0" w:color="auto"/>
              <w:right w:val="single" w:sz="4" w:space="0" w:color="auto"/>
            </w:tcBorders>
            <w:shd w:val="clear" w:color="auto" w:fill="auto"/>
            <w:noWrap/>
            <w:hideMark/>
          </w:tcPr>
          <w:p w14:paraId="1F2C8A09" w14:textId="77777777" w:rsidR="00E83F66" w:rsidRPr="00772251" w:rsidRDefault="00E83F66" w:rsidP="0015454A">
            <w:pPr>
              <w:spacing w:before="60" w:after="60" w:line="240" w:lineRule="auto"/>
              <w:rPr>
                <w:noProof/>
                <w:sz w:val="20"/>
              </w:rPr>
            </w:pPr>
            <w:r>
              <w:rPr>
                <w:noProof/>
                <w:sz w:val="20"/>
              </w:rPr>
              <w:t>-- schwarz</w:t>
            </w:r>
          </w:p>
        </w:tc>
        <w:tc>
          <w:tcPr>
            <w:tcW w:w="898" w:type="dxa"/>
            <w:tcBorders>
              <w:top w:val="nil"/>
              <w:left w:val="nil"/>
              <w:bottom w:val="single" w:sz="4" w:space="0" w:color="auto"/>
              <w:right w:val="single" w:sz="4" w:space="0" w:color="auto"/>
            </w:tcBorders>
            <w:shd w:val="clear" w:color="auto" w:fill="auto"/>
            <w:noWrap/>
            <w:vAlign w:val="center"/>
            <w:hideMark/>
          </w:tcPr>
          <w:p w14:paraId="0AB84B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796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B408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B31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002A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6A8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BE438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30D5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6FD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B0D4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25199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23BF3E" w14:textId="77777777" w:rsidR="00E83F66" w:rsidRPr="00772251" w:rsidRDefault="00E83F66" w:rsidP="0015454A">
            <w:pPr>
              <w:spacing w:before="60" w:after="60" w:line="240" w:lineRule="auto"/>
              <w:rPr>
                <w:noProof/>
                <w:sz w:val="20"/>
              </w:rPr>
            </w:pPr>
            <w:r>
              <w:rPr>
                <w:noProof/>
                <w:sz w:val="20"/>
              </w:rPr>
              <w:t>32151900</w:t>
            </w:r>
          </w:p>
        </w:tc>
        <w:tc>
          <w:tcPr>
            <w:tcW w:w="1350" w:type="dxa"/>
            <w:tcBorders>
              <w:top w:val="nil"/>
              <w:left w:val="nil"/>
              <w:bottom w:val="single" w:sz="4" w:space="0" w:color="auto"/>
              <w:right w:val="single" w:sz="4" w:space="0" w:color="auto"/>
            </w:tcBorders>
            <w:shd w:val="clear" w:color="auto" w:fill="auto"/>
            <w:noWrap/>
            <w:hideMark/>
          </w:tcPr>
          <w:p w14:paraId="4C6C8796" w14:textId="77777777" w:rsidR="00E83F66" w:rsidRPr="00772251" w:rsidRDefault="00E83F66" w:rsidP="0015454A">
            <w:pPr>
              <w:spacing w:before="60" w:after="60" w:line="240" w:lineRule="auto"/>
              <w:rPr>
                <w:noProof/>
                <w:sz w:val="20"/>
              </w:rPr>
            </w:pPr>
            <w:r>
              <w:rPr>
                <w:noProof/>
                <w:sz w:val="20"/>
              </w:rPr>
              <w:t>321519</w:t>
            </w:r>
          </w:p>
        </w:tc>
        <w:tc>
          <w:tcPr>
            <w:tcW w:w="4680" w:type="dxa"/>
            <w:tcBorders>
              <w:top w:val="nil"/>
              <w:left w:val="nil"/>
              <w:bottom w:val="single" w:sz="4" w:space="0" w:color="auto"/>
              <w:right w:val="single" w:sz="4" w:space="0" w:color="auto"/>
            </w:tcBorders>
            <w:shd w:val="clear" w:color="auto" w:fill="auto"/>
            <w:noWrap/>
            <w:hideMark/>
          </w:tcPr>
          <w:p w14:paraId="7A9A6C1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130BB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9879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67C2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65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710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4C01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EE0F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CE0A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622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32E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38A4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52DB1D" w14:textId="77777777" w:rsidR="00E83F66" w:rsidRPr="00772251" w:rsidRDefault="00E83F66" w:rsidP="0015454A">
            <w:pPr>
              <w:spacing w:before="60" w:after="60" w:line="240" w:lineRule="auto"/>
              <w:rPr>
                <w:noProof/>
                <w:sz w:val="20"/>
              </w:rPr>
            </w:pPr>
            <w:r>
              <w:rPr>
                <w:noProof/>
                <w:sz w:val="20"/>
              </w:rPr>
              <w:t>34070000</w:t>
            </w:r>
          </w:p>
        </w:tc>
        <w:tc>
          <w:tcPr>
            <w:tcW w:w="1350" w:type="dxa"/>
            <w:tcBorders>
              <w:top w:val="nil"/>
              <w:left w:val="nil"/>
              <w:bottom w:val="single" w:sz="4" w:space="0" w:color="auto"/>
              <w:right w:val="single" w:sz="4" w:space="0" w:color="auto"/>
            </w:tcBorders>
            <w:shd w:val="clear" w:color="auto" w:fill="auto"/>
            <w:noWrap/>
            <w:hideMark/>
          </w:tcPr>
          <w:p w14:paraId="28ACE903" w14:textId="77777777" w:rsidR="00E83F66" w:rsidRPr="00772251" w:rsidRDefault="00E83F66" w:rsidP="0015454A">
            <w:pPr>
              <w:spacing w:before="60" w:after="60" w:line="240" w:lineRule="auto"/>
              <w:rPr>
                <w:noProof/>
                <w:sz w:val="20"/>
              </w:rPr>
            </w:pPr>
            <w:r>
              <w:rPr>
                <w:noProof/>
                <w:sz w:val="20"/>
              </w:rPr>
              <w:t>340700</w:t>
            </w:r>
          </w:p>
        </w:tc>
        <w:tc>
          <w:tcPr>
            <w:tcW w:w="4680" w:type="dxa"/>
            <w:tcBorders>
              <w:top w:val="nil"/>
              <w:left w:val="nil"/>
              <w:bottom w:val="single" w:sz="4" w:space="0" w:color="auto"/>
              <w:right w:val="single" w:sz="4" w:space="0" w:color="auto"/>
            </w:tcBorders>
            <w:shd w:val="clear" w:color="auto" w:fill="auto"/>
            <w:noWrap/>
            <w:hideMark/>
          </w:tcPr>
          <w:p w14:paraId="0C73ED23" w14:textId="77777777" w:rsidR="00E83F66" w:rsidRPr="00772251" w:rsidRDefault="00E83F66" w:rsidP="0015454A">
            <w:pPr>
              <w:spacing w:before="60" w:after="60" w:line="240" w:lineRule="auto"/>
              <w:rPr>
                <w:noProof/>
                <w:sz w:val="20"/>
              </w:rPr>
            </w:pPr>
            <w:r>
              <w:rPr>
                <w:noProof/>
                <w:sz w:val="20"/>
              </w:rPr>
              <w:t>Modelliermassen, auch zur Unterhaltung für Kinder; zubereitetes „Dentalwachs“ oder „Zahnabdruckmassen“ in Zusammenstellungen, in Packungen für den Einzelverkauf oder in Tafeln, Hufeisenform, Stäben oder ähnlichen Formen; andere Zubereitungen für zahnärztliche Zwecke auf der Grundlage von Gips</w:t>
            </w:r>
          </w:p>
        </w:tc>
        <w:tc>
          <w:tcPr>
            <w:tcW w:w="898" w:type="dxa"/>
            <w:tcBorders>
              <w:top w:val="nil"/>
              <w:left w:val="nil"/>
              <w:bottom w:val="single" w:sz="4" w:space="0" w:color="auto"/>
              <w:right w:val="single" w:sz="4" w:space="0" w:color="auto"/>
            </w:tcBorders>
            <w:shd w:val="clear" w:color="auto" w:fill="auto"/>
            <w:noWrap/>
            <w:vAlign w:val="center"/>
            <w:hideMark/>
          </w:tcPr>
          <w:p w14:paraId="565D1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71BD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88D8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DBC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0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2CFE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03C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B48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7A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30F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C885C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8CBBBB" w14:textId="77777777" w:rsidR="00E83F66" w:rsidRPr="00772251" w:rsidRDefault="00E83F66" w:rsidP="0015454A">
            <w:pPr>
              <w:spacing w:before="60" w:after="60" w:line="240" w:lineRule="auto"/>
              <w:rPr>
                <w:noProof/>
                <w:sz w:val="20"/>
              </w:rPr>
            </w:pPr>
            <w:r>
              <w:rPr>
                <w:noProof/>
                <w:sz w:val="20"/>
              </w:rPr>
              <w:t>35011000</w:t>
            </w:r>
          </w:p>
        </w:tc>
        <w:tc>
          <w:tcPr>
            <w:tcW w:w="1350" w:type="dxa"/>
            <w:tcBorders>
              <w:top w:val="nil"/>
              <w:left w:val="nil"/>
              <w:bottom w:val="single" w:sz="4" w:space="0" w:color="auto"/>
              <w:right w:val="single" w:sz="4" w:space="0" w:color="auto"/>
            </w:tcBorders>
            <w:shd w:val="clear" w:color="auto" w:fill="auto"/>
            <w:noWrap/>
            <w:hideMark/>
          </w:tcPr>
          <w:p w14:paraId="4B0AD67D" w14:textId="77777777" w:rsidR="00E83F66" w:rsidRPr="00772251" w:rsidRDefault="00E83F66" w:rsidP="0015454A">
            <w:pPr>
              <w:spacing w:before="60" w:after="60" w:line="240" w:lineRule="auto"/>
              <w:rPr>
                <w:noProof/>
                <w:sz w:val="20"/>
              </w:rPr>
            </w:pPr>
            <w:r>
              <w:rPr>
                <w:noProof/>
                <w:sz w:val="20"/>
              </w:rPr>
              <w:t>350110</w:t>
            </w:r>
          </w:p>
        </w:tc>
        <w:tc>
          <w:tcPr>
            <w:tcW w:w="4680" w:type="dxa"/>
            <w:tcBorders>
              <w:top w:val="nil"/>
              <w:left w:val="nil"/>
              <w:bottom w:val="single" w:sz="4" w:space="0" w:color="auto"/>
              <w:right w:val="single" w:sz="4" w:space="0" w:color="auto"/>
            </w:tcBorders>
            <w:shd w:val="clear" w:color="auto" w:fill="auto"/>
            <w:noWrap/>
            <w:hideMark/>
          </w:tcPr>
          <w:p w14:paraId="79D3666D" w14:textId="77777777" w:rsidR="00E83F66" w:rsidRPr="00772251" w:rsidRDefault="00E83F66" w:rsidP="0015454A">
            <w:pPr>
              <w:spacing w:before="60" w:after="60" w:line="240" w:lineRule="auto"/>
              <w:rPr>
                <w:noProof/>
                <w:sz w:val="20"/>
              </w:rPr>
            </w:pPr>
            <w:r>
              <w:rPr>
                <w:noProof/>
                <w:sz w:val="20"/>
              </w:rPr>
              <w:t>- Casein</w:t>
            </w:r>
          </w:p>
        </w:tc>
        <w:tc>
          <w:tcPr>
            <w:tcW w:w="898" w:type="dxa"/>
            <w:tcBorders>
              <w:top w:val="nil"/>
              <w:left w:val="nil"/>
              <w:bottom w:val="single" w:sz="4" w:space="0" w:color="auto"/>
              <w:right w:val="single" w:sz="4" w:space="0" w:color="auto"/>
            </w:tcBorders>
            <w:shd w:val="clear" w:color="auto" w:fill="auto"/>
            <w:noWrap/>
            <w:vAlign w:val="center"/>
            <w:hideMark/>
          </w:tcPr>
          <w:p w14:paraId="3E0D6E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610E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6DCF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E38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E8F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5BFF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033C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F6C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67CE7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68FD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E090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C0CAC8" w14:textId="77777777" w:rsidR="00E83F66" w:rsidRPr="00772251" w:rsidRDefault="00E83F66" w:rsidP="0015454A">
            <w:pPr>
              <w:spacing w:before="60" w:after="60" w:line="240" w:lineRule="auto"/>
              <w:rPr>
                <w:noProof/>
                <w:sz w:val="20"/>
              </w:rPr>
            </w:pPr>
            <w:r>
              <w:rPr>
                <w:noProof/>
                <w:sz w:val="20"/>
              </w:rPr>
              <w:t>35019000</w:t>
            </w:r>
          </w:p>
        </w:tc>
        <w:tc>
          <w:tcPr>
            <w:tcW w:w="1350" w:type="dxa"/>
            <w:tcBorders>
              <w:top w:val="nil"/>
              <w:left w:val="nil"/>
              <w:bottom w:val="single" w:sz="4" w:space="0" w:color="auto"/>
              <w:right w:val="single" w:sz="4" w:space="0" w:color="auto"/>
            </w:tcBorders>
            <w:shd w:val="clear" w:color="auto" w:fill="auto"/>
            <w:noWrap/>
            <w:hideMark/>
          </w:tcPr>
          <w:p w14:paraId="263029EF" w14:textId="77777777" w:rsidR="00E83F66" w:rsidRPr="00772251" w:rsidRDefault="00E83F66" w:rsidP="0015454A">
            <w:pPr>
              <w:spacing w:before="60" w:after="60" w:line="240" w:lineRule="auto"/>
              <w:rPr>
                <w:noProof/>
                <w:sz w:val="20"/>
              </w:rPr>
            </w:pPr>
            <w:r>
              <w:rPr>
                <w:noProof/>
                <w:sz w:val="20"/>
              </w:rPr>
              <w:t>350190</w:t>
            </w:r>
          </w:p>
        </w:tc>
        <w:tc>
          <w:tcPr>
            <w:tcW w:w="4680" w:type="dxa"/>
            <w:tcBorders>
              <w:top w:val="nil"/>
              <w:left w:val="nil"/>
              <w:bottom w:val="single" w:sz="4" w:space="0" w:color="auto"/>
              <w:right w:val="single" w:sz="4" w:space="0" w:color="auto"/>
            </w:tcBorders>
            <w:shd w:val="clear" w:color="auto" w:fill="auto"/>
            <w:noWrap/>
            <w:hideMark/>
          </w:tcPr>
          <w:p w14:paraId="20C5700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16835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64D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97A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8F8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BC82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F56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35E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8B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5D5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4DC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0432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9D6A2D" w14:textId="77777777" w:rsidR="00E83F66" w:rsidRPr="00772251" w:rsidRDefault="00E83F66" w:rsidP="0015454A">
            <w:pPr>
              <w:spacing w:before="60" w:after="60" w:line="240" w:lineRule="auto"/>
              <w:rPr>
                <w:noProof/>
                <w:sz w:val="20"/>
              </w:rPr>
            </w:pPr>
            <w:r>
              <w:rPr>
                <w:noProof/>
                <w:sz w:val="20"/>
              </w:rPr>
              <w:t>35021100</w:t>
            </w:r>
          </w:p>
        </w:tc>
        <w:tc>
          <w:tcPr>
            <w:tcW w:w="1350" w:type="dxa"/>
            <w:tcBorders>
              <w:top w:val="nil"/>
              <w:left w:val="nil"/>
              <w:bottom w:val="single" w:sz="4" w:space="0" w:color="auto"/>
              <w:right w:val="single" w:sz="4" w:space="0" w:color="auto"/>
            </w:tcBorders>
            <w:shd w:val="clear" w:color="auto" w:fill="auto"/>
            <w:noWrap/>
            <w:hideMark/>
          </w:tcPr>
          <w:p w14:paraId="53FEF3E6" w14:textId="77777777" w:rsidR="00E83F66" w:rsidRPr="00772251" w:rsidRDefault="00E83F66" w:rsidP="0015454A">
            <w:pPr>
              <w:spacing w:before="60" w:after="60" w:line="240" w:lineRule="auto"/>
              <w:rPr>
                <w:noProof/>
                <w:sz w:val="20"/>
              </w:rPr>
            </w:pPr>
            <w:r>
              <w:rPr>
                <w:noProof/>
                <w:sz w:val="20"/>
              </w:rPr>
              <w:t>350211</w:t>
            </w:r>
          </w:p>
        </w:tc>
        <w:tc>
          <w:tcPr>
            <w:tcW w:w="4680" w:type="dxa"/>
            <w:tcBorders>
              <w:top w:val="nil"/>
              <w:left w:val="nil"/>
              <w:bottom w:val="single" w:sz="4" w:space="0" w:color="auto"/>
              <w:right w:val="single" w:sz="4" w:space="0" w:color="auto"/>
            </w:tcBorders>
            <w:shd w:val="clear" w:color="auto" w:fill="auto"/>
            <w:noWrap/>
            <w:hideMark/>
          </w:tcPr>
          <w:p w14:paraId="76DF9731" w14:textId="77777777" w:rsidR="00E83F66" w:rsidRPr="00772251" w:rsidRDefault="00E83F66" w:rsidP="0015454A">
            <w:pPr>
              <w:spacing w:before="60" w:after="60" w:line="240" w:lineRule="auto"/>
              <w:rPr>
                <w:noProof/>
                <w:sz w:val="20"/>
              </w:rPr>
            </w:pPr>
            <w:r>
              <w:rPr>
                <w:noProof/>
                <w:sz w:val="20"/>
              </w:rPr>
              <w:t>-- getrocknet</w:t>
            </w:r>
          </w:p>
        </w:tc>
        <w:tc>
          <w:tcPr>
            <w:tcW w:w="898" w:type="dxa"/>
            <w:tcBorders>
              <w:top w:val="nil"/>
              <w:left w:val="nil"/>
              <w:bottom w:val="single" w:sz="4" w:space="0" w:color="auto"/>
              <w:right w:val="single" w:sz="4" w:space="0" w:color="auto"/>
            </w:tcBorders>
            <w:shd w:val="clear" w:color="auto" w:fill="auto"/>
            <w:noWrap/>
            <w:vAlign w:val="center"/>
            <w:hideMark/>
          </w:tcPr>
          <w:p w14:paraId="7AB82E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DA27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19DA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D299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6712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BB65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CE3A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B5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9A9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9F83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93B1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9C44D9" w14:textId="77777777" w:rsidR="00E83F66" w:rsidRPr="00772251" w:rsidRDefault="00E83F66" w:rsidP="0015454A">
            <w:pPr>
              <w:spacing w:before="60" w:after="60" w:line="240" w:lineRule="auto"/>
              <w:rPr>
                <w:noProof/>
                <w:sz w:val="20"/>
              </w:rPr>
            </w:pPr>
            <w:r>
              <w:rPr>
                <w:noProof/>
                <w:sz w:val="20"/>
              </w:rPr>
              <w:t>35021900</w:t>
            </w:r>
          </w:p>
        </w:tc>
        <w:tc>
          <w:tcPr>
            <w:tcW w:w="1350" w:type="dxa"/>
            <w:tcBorders>
              <w:top w:val="nil"/>
              <w:left w:val="nil"/>
              <w:bottom w:val="single" w:sz="4" w:space="0" w:color="auto"/>
              <w:right w:val="single" w:sz="4" w:space="0" w:color="auto"/>
            </w:tcBorders>
            <w:shd w:val="clear" w:color="auto" w:fill="auto"/>
            <w:noWrap/>
            <w:hideMark/>
          </w:tcPr>
          <w:p w14:paraId="1909F5FA" w14:textId="77777777" w:rsidR="00E83F66" w:rsidRPr="00772251" w:rsidRDefault="00E83F66" w:rsidP="0015454A">
            <w:pPr>
              <w:spacing w:before="60" w:after="60" w:line="240" w:lineRule="auto"/>
              <w:rPr>
                <w:noProof/>
                <w:sz w:val="20"/>
              </w:rPr>
            </w:pPr>
            <w:r>
              <w:rPr>
                <w:noProof/>
                <w:sz w:val="20"/>
              </w:rPr>
              <w:t>350219</w:t>
            </w:r>
          </w:p>
        </w:tc>
        <w:tc>
          <w:tcPr>
            <w:tcW w:w="4680" w:type="dxa"/>
            <w:tcBorders>
              <w:top w:val="nil"/>
              <w:left w:val="nil"/>
              <w:bottom w:val="single" w:sz="4" w:space="0" w:color="auto"/>
              <w:right w:val="single" w:sz="4" w:space="0" w:color="auto"/>
            </w:tcBorders>
            <w:shd w:val="clear" w:color="auto" w:fill="auto"/>
            <w:noWrap/>
            <w:hideMark/>
          </w:tcPr>
          <w:p w14:paraId="2E2E33B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D81C5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8DFB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EE8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F75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4B1F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15F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B1F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242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FF9F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9C4BE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9402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FC5DC3" w14:textId="77777777" w:rsidR="00E83F66" w:rsidRPr="00772251" w:rsidRDefault="00E83F66" w:rsidP="0015454A">
            <w:pPr>
              <w:spacing w:before="60" w:after="60" w:line="240" w:lineRule="auto"/>
              <w:rPr>
                <w:noProof/>
                <w:sz w:val="20"/>
              </w:rPr>
            </w:pPr>
            <w:r>
              <w:rPr>
                <w:noProof/>
                <w:sz w:val="20"/>
              </w:rPr>
              <w:t>35022000</w:t>
            </w:r>
          </w:p>
        </w:tc>
        <w:tc>
          <w:tcPr>
            <w:tcW w:w="1350" w:type="dxa"/>
            <w:tcBorders>
              <w:top w:val="nil"/>
              <w:left w:val="nil"/>
              <w:bottom w:val="single" w:sz="4" w:space="0" w:color="auto"/>
              <w:right w:val="single" w:sz="4" w:space="0" w:color="auto"/>
            </w:tcBorders>
            <w:shd w:val="clear" w:color="auto" w:fill="auto"/>
            <w:noWrap/>
            <w:hideMark/>
          </w:tcPr>
          <w:p w14:paraId="2FA5C01B" w14:textId="77777777" w:rsidR="00E83F66" w:rsidRPr="00772251" w:rsidRDefault="00E83F66" w:rsidP="0015454A">
            <w:pPr>
              <w:spacing w:before="60" w:after="60" w:line="240" w:lineRule="auto"/>
              <w:rPr>
                <w:noProof/>
                <w:sz w:val="20"/>
              </w:rPr>
            </w:pPr>
            <w:r>
              <w:rPr>
                <w:noProof/>
                <w:sz w:val="20"/>
              </w:rPr>
              <w:t>350220</w:t>
            </w:r>
          </w:p>
        </w:tc>
        <w:tc>
          <w:tcPr>
            <w:tcW w:w="4680" w:type="dxa"/>
            <w:tcBorders>
              <w:top w:val="nil"/>
              <w:left w:val="nil"/>
              <w:bottom w:val="single" w:sz="4" w:space="0" w:color="auto"/>
              <w:right w:val="single" w:sz="4" w:space="0" w:color="auto"/>
            </w:tcBorders>
            <w:shd w:val="clear" w:color="auto" w:fill="auto"/>
            <w:noWrap/>
            <w:hideMark/>
          </w:tcPr>
          <w:p w14:paraId="04C7A37B" w14:textId="77777777" w:rsidR="00E83F66" w:rsidRPr="00772251" w:rsidRDefault="00E83F66" w:rsidP="0015454A">
            <w:pPr>
              <w:spacing w:before="60" w:after="60" w:line="240" w:lineRule="auto"/>
              <w:rPr>
                <w:noProof/>
                <w:sz w:val="20"/>
              </w:rPr>
            </w:pPr>
            <w:r>
              <w:rPr>
                <w:noProof/>
                <w:sz w:val="20"/>
              </w:rPr>
              <w:t>- Molkenproteine (Lactalbumin), einschließlich Konzentrate aus zwei oder mehr Molkenproteinen</w:t>
            </w:r>
          </w:p>
        </w:tc>
        <w:tc>
          <w:tcPr>
            <w:tcW w:w="898" w:type="dxa"/>
            <w:tcBorders>
              <w:top w:val="nil"/>
              <w:left w:val="nil"/>
              <w:bottom w:val="single" w:sz="4" w:space="0" w:color="auto"/>
              <w:right w:val="single" w:sz="4" w:space="0" w:color="auto"/>
            </w:tcBorders>
            <w:shd w:val="clear" w:color="auto" w:fill="auto"/>
            <w:noWrap/>
            <w:vAlign w:val="center"/>
            <w:hideMark/>
          </w:tcPr>
          <w:p w14:paraId="79D746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C12B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AA11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FE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14A3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D50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A867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8DF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B09C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81B8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0DCF2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3E8D3B" w14:textId="77777777" w:rsidR="00E83F66" w:rsidRPr="00772251" w:rsidRDefault="00E83F66" w:rsidP="0015454A">
            <w:pPr>
              <w:spacing w:before="60" w:after="60" w:line="240" w:lineRule="auto"/>
              <w:rPr>
                <w:noProof/>
                <w:sz w:val="20"/>
              </w:rPr>
            </w:pPr>
            <w:r>
              <w:rPr>
                <w:noProof/>
                <w:sz w:val="20"/>
              </w:rPr>
              <w:t>35029000</w:t>
            </w:r>
          </w:p>
        </w:tc>
        <w:tc>
          <w:tcPr>
            <w:tcW w:w="1350" w:type="dxa"/>
            <w:tcBorders>
              <w:top w:val="nil"/>
              <w:left w:val="nil"/>
              <w:bottom w:val="single" w:sz="4" w:space="0" w:color="auto"/>
              <w:right w:val="single" w:sz="4" w:space="0" w:color="auto"/>
            </w:tcBorders>
            <w:shd w:val="clear" w:color="auto" w:fill="auto"/>
            <w:noWrap/>
            <w:hideMark/>
          </w:tcPr>
          <w:p w14:paraId="2FBCD658" w14:textId="77777777" w:rsidR="00E83F66" w:rsidRPr="00772251" w:rsidRDefault="00E83F66" w:rsidP="0015454A">
            <w:pPr>
              <w:spacing w:before="60" w:after="60" w:line="240" w:lineRule="auto"/>
              <w:rPr>
                <w:noProof/>
                <w:sz w:val="20"/>
              </w:rPr>
            </w:pPr>
            <w:r>
              <w:rPr>
                <w:noProof/>
                <w:sz w:val="20"/>
              </w:rPr>
              <w:t>350290</w:t>
            </w:r>
          </w:p>
        </w:tc>
        <w:tc>
          <w:tcPr>
            <w:tcW w:w="4680" w:type="dxa"/>
            <w:tcBorders>
              <w:top w:val="nil"/>
              <w:left w:val="nil"/>
              <w:bottom w:val="single" w:sz="4" w:space="0" w:color="auto"/>
              <w:right w:val="single" w:sz="4" w:space="0" w:color="auto"/>
            </w:tcBorders>
            <w:shd w:val="clear" w:color="auto" w:fill="auto"/>
            <w:noWrap/>
            <w:hideMark/>
          </w:tcPr>
          <w:p w14:paraId="7A77B38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D2E24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B29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4D3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E524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B970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1228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BAB2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681E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6A01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262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048AB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D13E52" w14:textId="77777777" w:rsidR="00E83F66" w:rsidRPr="00772251" w:rsidRDefault="00E83F66" w:rsidP="00C52568">
            <w:pPr>
              <w:pageBreakBefore/>
              <w:spacing w:before="60" w:after="60" w:line="240" w:lineRule="auto"/>
              <w:rPr>
                <w:noProof/>
                <w:sz w:val="20"/>
              </w:rPr>
            </w:pPr>
            <w:r>
              <w:rPr>
                <w:noProof/>
                <w:sz w:val="20"/>
              </w:rPr>
              <w:t>35030000</w:t>
            </w:r>
          </w:p>
        </w:tc>
        <w:tc>
          <w:tcPr>
            <w:tcW w:w="1350" w:type="dxa"/>
            <w:tcBorders>
              <w:top w:val="nil"/>
              <w:left w:val="nil"/>
              <w:bottom w:val="single" w:sz="4" w:space="0" w:color="auto"/>
              <w:right w:val="single" w:sz="4" w:space="0" w:color="auto"/>
            </w:tcBorders>
            <w:shd w:val="clear" w:color="auto" w:fill="auto"/>
            <w:noWrap/>
            <w:hideMark/>
          </w:tcPr>
          <w:p w14:paraId="4050B53E" w14:textId="77777777" w:rsidR="00E83F66" w:rsidRPr="00772251" w:rsidRDefault="00E83F66" w:rsidP="0015454A">
            <w:pPr>
              <w:spacing w:before="60" w:after="60" w:line="240" w:lineRule="auto"/>
              <w:rPr>
                <w:noProof/>
                <w:sz w:val="20"/>
              </w:rPr>
            </w:pPr>
            <w:r>
              <w:rPr>
                <w:noProof/>
                <w:sz w:val="20"/>
              </w:rPr>
              <w:t>350300</w:t>
            </w:r>
          </w:p>
        </w:tc>
        <w:tc>
          <w:tcPr>
            <w:tcW w:w="4680" w:type="dxa"/>
            <w:tcBorders>
              <w:top w:val="nil"/>
              <w:left w:val="nil"/>
              <w:bottom w:val="single" w:sz="4" w:space="0" w:color="auto"/>
              <w:right w:val="single" w:sz="4" w:space="0" w:color="auto"/>
            </w:tcBorders>
            <w:shd w:val="clear" w:color="auto" w:fill="auto"/>
            <w:noWrap/>
            <w:hideMark/>
          </w:tcPr>
          <w:p w14:paraId="7345E31D" w14:textId="77777777" w:rsidR="00E83F66" w:rsidRPr="00772251" w:rsidRDefault="00E83F66" w:rsidP="0015454A">
            <w:pPr>
              <w:spacing w:before="60" w:after="60" w:line="240" w:lineRule="auto"/>
              <w:rPr>
                <w:noProof/>
                <w:sz w:val="20"/>
              </w:rPr>
            </w:pPr>
            <w:r>
              <w:rPr>
                <w:noProof/>
                <w:sz w:val="20"/>
              </w:rPr>
              <w:t>Gelatine (auch in quadratischen oder rechteckigen Blättern, auch an der Oberfläche bearbeitet oder gefärbt) und ihre Derivate; Hausenblase; andere Leime tierischen Ursprungs, ausgenommen Caseinleime der Position 3501</w:t>
            </w:r>
          </w:p>
        </w:tc>
        <w:tc>
          <w:tcPr>
            <w:tcW w:w="898" w:type="dxa"/>
            <w:tcBorders>
              <w:top w:val="nil"/>
              <w:left w:val="nil"/>
              <w:bottom w:val="single" w:sz="4" w:space="0" w:color="auto"/>
              <w:right w:val="single" w:sz="4" w:space="0" w:color="auto"/>
            </w:tcBorders>
            <w:shd w:val="clear" w:color="auto" w:fill="auto"/>
            <w:noWrap/>
            <w:vAlign w:val="center"/>
            <w:hideMark/>
          </w:tcPr>
          <w:p w14:paraId="5B26B6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2DE3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0F8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F3B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C180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714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B60D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3D1C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64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F571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7639D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498822" w14:textId="77777777" w:rsidR="00E83F66" w:rsidRPr="00772251" w:rsidRDefault="00E83F66" w:rsidP="0015454A">
            <w:pPr>
              <w:spacing w:before="60" w:after="60" w:line="240" w:lineRule="auto"/>
              <w:rPr>
                <w:noProof/>
                <w:sz w:val="20"/>
              </w:rPr>
            </w:pPr>
            <w:r>
              <w:rPr>
                <w:noProof/>
                <w:sz w:val="20"/>
              </w:rPr>
              <w:t>35040000</w:t>
            </w:r>
          </w:p>
        </w:tc>
        <w:tc>
          <w:tcPr>
            <w:tcW w:w="1350" w:type="dxa"/>
            <w:tcBorders>
              <w:top w:val="nil"/>
              <w:left w:val="nil"/>
              <w:bottom w:val="single" w:sz="4" w:space="0" w:color="auto"/>
              <w:right w:val="single" w:sz="4" w:space="0" w:color="auto"/>
            </w:tcBorders>
            <w:shd w:val="clear" w:color="auto" w:fill="auto"/>
            <w:noWrap/>
            <w:hideMark/>
          </w:tcPr>
          <w:p w14:paraId="2DF86668" w14:textId="77777777" w:rsidR="00E83F66" w:rsidRPr="00772251" w:rsidRDefault="00E83F66" w:rsidP="0015454A">
            <w:pPr>
              <w:spacing w:before="60" w:after="60" w:line="240" w:lineRule="auto"/>
              <w:rPr>
                <w:noProof/>
                <w:sz w:val="20"/>
              </w:rPr>
            </w:pPr>
            <w:r>
              <w:rPr>
                <w:noProof/>
                <w:sz w:val="20"/>
              </w:rPr>
              <w:t>350400</w:t>
            </w:r>
          </w:p>
        </w:tc>
        <w:tc>
          <w:tcPr>
            <w:tcW w:w="4680" w:type="dxa"/>
            <w:tcBorders>
              <w:top w:val="nil"/>
              <w:left w:val="nil"/>
              <w:bottom w:val="single" w:sz="4" w:space="0" w:color="auto"/>
              <w:right w:val="single" w:sz="4" w:space="0" w:color="auto"/>
            </w:tcBorders>
            <w:shd w:val="clear" w:color="auto" w:fill="auto"/>
            <w:noWrap/>
            <w:hideMark/>
          </w:tcPr>
          <w:p w14:paraId="2D7D6665" w14:textId="77777777" w:rsidR="00E83F66" w:rsidRPr="00772251" w:rsidRDefault="00E83F66" w:rsidP="0015454A">
            <w:pPr>
              <w:spacing w:before="60" w:after="60" w:line="240" w:lineRule="auto"/>
              <w:rPr>
                <w:noProof/>
                <w:sz w:val="20"/>
              </w:rPr>
            </w:pPr>
            <w:r>
              <w:rPr>
                <w:noProof/>
                <w:sz w:val="20"/>
              </w:rPr>
              <w:t>Peptone und ihre Derivate; andere Eiweißstoffe und ihre Derivate, anderweit weder genannt noch inbegriffen; Hautpulver, auch chromiert</w:t>
            </w:r>
          </w:p>
        </w:tc>
        <w:tc>
          <w:tcPr>
            <w:tcW w:w="898" w:type="dxa"/>
            <w:tcBorders>
              <w:top w:val="nil"/>
              <w:left w:val="nil"/>
              <w:bottom w:val="single" w:sz="4" w:space="0" w:color="auto"/>
              <w:right w:val="single" w:sz="4" w:space="0" w:color="auto"/>
            </w:tcBorders>
            <w:shd w:val="clear" w:color="auto" w:fill="auto"/>
            <w:noWrap/>
            <w:vAlign w:val="center"/>
            <w:hideMark/>
          </w:tcPr>
          <w:p w14:paraId="3ECDF6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7757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8C8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EE0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CBF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2CA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1CC6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F56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B2FD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D76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1E3E5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952CE4" w14:textId="77777777" w:rsidR="00E83F66" w:rsidRPr="00772251" w:rsidRDefault="00E83F66" w:rsidP="0015454A">
            <w:pPr>
              <w:spacing w:before="60" w:after="60" w:line="240" w:lineRule="auto"/>
              <w:rPr>
                <w:noProof/>
                <w:sz w:val="20"/>
              </w:rPr>
            </w:pPr>
            <w:r>
              <w:rPr>
                <w:noProof/>
                <w:sz w:val="20"/>
              </w:rPr>
              <w:t>35051000</w:t>
            </w:r>
          </w:p>
        </w:tc>
        <w:tc>
          <w:tcPr>
            <w:tcW w:w="1350" w:type="dxa"/>
            <w:tcBorders>
              <w:top w:val="nil"/>
              <w:left w:val="nil"/>
              <w:bottom w:val="single" w:sz="4" w:space="0" w:color="auto"/>
              <w:right w:val="single" w:sz="4" w:space="0" w:color="auto"/>
            </w:tcBorders>
            <w:shd w:val="clear" w:color="auto" w:fill="auto"/>
            <w:noWrap/>
            <w:hideMark/>
          </w:tcPr>
          <w:p w14:paraId="56E80D7B" w14:textId="77777777" w:rsidR="00E83F66" w:rsidRPr="00772251" w:rsidRDefault="00E83F66" w:rsidP="0015454A">
            <w:pPr>
              <w:spacing w:before="60" w:after="60" w:line="240" w:lineRule="auto"/>
              <w:rPr>
                <w:noProof/>
                <w:sz w:val="20"/>
              </w:rPr>
            </w:pPr>
            <w:r>
              <w:rPr>
                <w:noProof/>
                <w:sz w:val="20"/>
              </w:rPr>
              <w:t>350510</w:t>
            </w:r>
          </w:p>
        </w:tc>
        <w:tc>
          <w:tcPr>
            <w:tcW w:w="4680" w:type="dxa"/>
            <w:tcBorders>
              <w:top w:val="nil"/>
              <w:left w:val="nil"/>
              <w:bottom w:val="single" w:sz="4" w:space="0" w:color="auto"/>
              <w:right w:val="single" w:sz="4" w:space="0" w:color="auto"/>
            </w:tcBorders>
            <w:shd w:val="clear" w:color="auto" w:fill="auto"/>
            <w:noWrap/>
            <w:hideMark/>
          </w:tcPr>
          <w:p w14:paraId="1F59FBAE" w14:textId="77777777" w:rsidR="00E83F66" w:rsidRPr="00772251" w:rsidRDefault="00E83F66" w:rsidP="0015454A">
            <w:pPr>
              <w:spacing w:before="60" w:after="60" w:line="240" w:lineRule="auto"/>
              <w:rPr>
                <w:noProof/>
                <w:sz w:val="20"/>
              </w:rPr>
            </w:pPr>
            <w:r>
              <w:rPr>
                <w:noProof/>
                <w:sz w:val="20"/>
              </w:rPr>
              <w:t>- Dextrine und andere modifizierte Stärken</w:t>
            </w:r>
          </w:p>
        </w:tc>
        <w:tc>
          <w:tcPr>
            <w:tcW w:w="898" w:type="dxa"/>
            <w:tcBorders>
              <w:top w:val="nil"/>
              <w:left w:val="nil"/>
              <w:bottom w:val="single" w:sz="4" w:space="0" w:color="auto"/>
              <w:right w:val="single" w:sz="4" w:space="0" w:color="auto"/>
            </w:tcBorders>
            <w:shd w:val="clear" w:color="auto" w:fill="auto"/>
            <w:noWrap/>
            <w:vAlign w:val="center"/>
            <w:hideMark/>
          </w:tcPr>
          <w:p w14:paraId="5A190D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2569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183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2AD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963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2582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03F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39A5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8B9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7DB8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2340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4B254A" w14:textId="77777777" w:rsidR="00E83F66" w:rsidRPr="00772251" w:rsidRDefault="00E83F66" w:rsidP="0015454A">
            <w:pPr>
              <w:spacing w:before="60" w:after="60" w:line="240" w:lineRule="auto"/>
              <w:rPr>
                <w:noProof/>
                <w:sz w:val="20"/>
              </w:rPr>
            </w:pPr>
            <w:r>
              <w:rPr>
                <w:noProof/>
                <w:sz w:val="20"/>
              </w:rPr>
              <w:t>36010000</w:t>
            </w:r>
          </w:p>
        </w:tc>
        <w:tc>
          <w:tcPr>
            <w:tcW w:w="1350" w:type="dxa"/>
            <w:tcBorders>
              <w:top w:val="nil"/>
              <w:left w:val="nil"/>
              <w:bottom w:val="single" w:sz="4" w:space="0" w:color="auto"/>
              <w:right w:val="single" w:sz="4" w:space="0" w:color="auto"/>
            </w:tcBorders>
            <w:shd w:val="clear" w:color="auto" w:fill="auto"/>
            <w:noWrap/>
            <w:hideMark/>
          </w:tcPr>
          <w:p w14:paraId="53E267DD" w14:textId="77777777" w:rsidR="00E83F66" w:rsidRPr="00772251" w:rsidRDefault="00E83F66" w:rsidP="0015454A">
            <w:pPr>
              <w:spacing w:before="60" w:after="60" w:line="240" w:lineRule="auto"/>
              <w:rPr>
                <w:noProof/>
                <w:sz w:val="20"/>
              </w:rPr>
            </w:pPr>
            <w:r>
              <w:rPr>
                <w:noProof/>
                <w:sz w:val="20"/>
              </w:rPr>
              <w:t>360100</w:t>
            </w:r>
          </w:p>
        </w:tc>
        <w:tc>
          <w:tcPr>
            <w:tcW w:w="4680" w:type="dxa"/>
            <w:tcBorders>
              <w:top w:val="nil"/>
              <w:left w:val="nil"/>
              <w:bottom w:val="single" w:sz="4" w:space="0" w:color="auto"/>
              <w:right w:val="single" w:sz="4" w:space="0" w:color="auto"/>
            </w:tcBorders>
            <w:shd w:val="clear" w:color="auto" w:fill="auto"/>
            <w:noWrap/>
            <w:hideMark/>
          </w:tcPr>
          <w:p w14:paraId="2FB77D5A" w14:textId="77777777" w:rsidR="00E83F66" w:rsidRPr="00772251" w:rsidRDefault="00E83F66" w:rsidP="0015454A">
            <w:pPr>
              <w:spacing w:before="60" w:after="60" w:line="240" w:lineRule="auto"/>
              <w:rPr>
                <w:noProof/>
                <w:sz w:val="20"/>
              </w:rPr>
            </w:pPr>
            <w:r>
              <w:rPr>
                <w:noProof/>
                <w:sz w:val="20"/>
              </w:rPr>
              <w:t>Schießpulver</w:t>
            </w:r>
          </w:p>
        </w:tc>
        <w:tc>
          <w:tcPr>
            <w:tcW w:w="898" w:type="dxa"/>
            <w:tcBorders>
              <w:top w:val="nil"/>
              <w:left w:val="nil"/>
              <w:bottom w:val="single" w:sz="4" w:space="0" w:color="auto"/>
              <w:right w:val="single" w:sz="4" w:space="0" w:color="auto"/>
            </w:tcBorders>
            <w:shd w:val="clear" w:color="auto" w:fill="auto"/>
            <w:noWrap/>
            <w:vAlign w:val="center"/>
            <w:hideMark/>
          </w:tcPr>
          <w:p w14:paraId="2D50A7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4C6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E8D2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E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446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09A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48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49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2603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922FD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A27E68" w14:textId="77777777" w:rsidR="00E83F66" w:rsidRPr="00772251" w:rsidRDefault="00E83F66" w:rsidP="0015454A">
            <w:pPr>
              <w:spacing w:before="60" w:after="60" w:line="240" w:lineRule="auto"/>
              <w:rPr>
                <w:noProof/>
                <w:sz w:val="20"/>
              </w:rPr>
            </w:pPr>
            <w:r>
              <w:rPr>
                <w:noProof/>
                <w:sz w:val="20"/>
              </w:rPr>
              <w:t>36020000</w:t>
            </w:r>
          </w:p>
        </w:tc>
        <w:tc>
          <w:tcPr>
            <w:tcW w:w="1350" w:type="dxa"/>
            <w:tcBorders>
              <w:top w:val="nil"/>
              <w:left w:val="nil"/>
              <w:bottom w:val="single" w:sz="4" w:space="0" w:color="auto"/>
              <w:right w:val="single" w:sz="4" w:space="0" w:color="auto"/>
            </w:tcBorders>
            <w:shd w:val="clear" w:color="auto" w:fill="auto"/>
            <w:noWrap/>
            <w:hideMark/>
          </w:tcPr>
          <w:p w14:paraId="4ED82669" w14:textId="77777777" w:rsidR="00E83F66" w:rsidRPr="00772251" w:rsidRDefault="00E83F66" w:rsidP="0015454A">
            <w:pPr>
              <w:spacing w:before="60" w:after="60" w:line="240" w:lineRule="auto"/>
              <w:rPr>
                <w:noProof/>
                <w:sz w:val="20"/>
              </w:rPr>
            </w:pPr>
            <w:r>
              <w:rPr>
                <w:noProof/>
                <w:sz w:val="20"/>
              </w:rPr>
              <w:t>360200</w:t>
            </w:r>
          </w:p>
        </w:tc>
        <w:tc>
          <w:tcPr>
            <w:tcW w:w="4680" w:type="dxa"/>
            <w:tcBorders>
              <w:top w:val="nil"/>
              <w:left w:val="nil"/>
              <w:bottom w:val="single" w:sz="4" w:space="0" w:color="auto"/>
              <w:right w:val="single" w:sz="4" w:space="0" w:color="auto"/>
            </w:tcBorders>
            <w:shd w:val="clear" w:color="auto" w:fill="auto"/>
            <w:noWrap/>
            <w:hideMark/>
          </w:tcPr>
          <w:p w14:paraId="554660B0" w14:textId="77777777" w:rsidR="00E83F66" w:rsidRPr="00772251" w:rsidRDefault="00E83F66" w:rsidP="0015454A">
            <w:pPr>
              <w:spacing w:before="60" w:after="60" w:line="240" w:lineRule="auto"/>
              <w:rPr>
                <w:noProof/>
                <w:sz w:val="20"/>
              </w:rPr>
            </w:pPr>
            <w:r>
              <w:rPr>
                <w:noProof/>
                <w:sz w:val="20"/>
              </w:rPr>
              <w:t>Zubereitete Sprengstoffe, ausgenommen Schießpulver</w:t>
            </w:r>
          </w:p>
        </w:tc>
        <w:tc>
          <w:tcPr>
            <w:tcW w:w="898" w:type="dxa"/>
            <w:tcBorders>
              <w:top w:val="nil"/>
              <w:left w:val="nil"/>
              <w:bottom w:val="single" w:sz="4" w:space="0" w:color="auto"/>
              <w:right w:val="single" w:sz="4" w:space="0" w:color="auto"/>
            </w:tcBorders>
            <w:shd w:val="clear" w:color="auto" w:fill="auto"/>
            <w:noWrap/>
            <w:vAlign w:val="center"/>
            <w:hideMark/>
          </w:tcPr>
          <w:p w14:paraId="07F81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3E6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4046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14F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A815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A85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DF6C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50D2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9F6E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4C7E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60AB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41FF42" w14:textId="77777777" w:rsidR="00E83F66" w:rsidRPr="00772251" w:rsidRDefault="00E83F66" w:rsidP="0015454A">
            <w:pPr>
              <w:spacing w:before="60" w:after="60" w:line="240" w:lineRule="auto"/>
              <w:rPr>
                <w:noProof/>
                <w:sz w:val="20"/>
              </w:rPr>
            </w:pPr>
            <w:r>
              <w:rPr>
                <w:noProof/>
                <w:sz w:val="20"/>
              </w:rPr>
              <w:t>36030000</w:t>
            </w:r>
          </w:p>
        </w:tc>
        <w:tc>
          <w:tcPr>
            <w:tcW w:w="1350" w:type="dxa"/>
            <w:tcBorders>
              <w:top w:val="nil"/>
              <w:left w:val="nil"/>
              <w:bottom w:val="single" w:sz="4" w:space="0" w:color="auto"/>
              <w:right w:val="single" w:sz="4" w:space="0" w:color="auto"/>
            </w:tcBorders>
            <w:shd w:val="clear" w:color="auto" w:fill="auto"/>
            <w:noWrap/>
            <w:hideMark/>
          </w:tcPr>
          <w:p w14:paraId="12EA4AA4" w14:textId="77777777" w:rsidR="00E83F66" w:rsidRPr="00772251" w:rsidRDefault="00E83F66" w:rsidP="0015454A">
            <w:pPr>
              <w:spacing w:before="60" w:after="60" w:line="240" w:lineRule="auto"/>
              <w:rPr>
                <w:noProof/>
                <w:sz w:val="20"/>
              </w:rPr>
            </w:pPr>
            <w:r>
              <w:rPr>
                <w:noProof/>
                <w:sz w:val="20"/>
              </w:rPr>
              <w:t>360300</w:t>
            </w:r>
          </w:p>
        </w:tc>
        <w:tc>
          <w:tcPr>
            <w:tcW w:w="4680" w:type="dxa"/>
            <w:tcBorders>
              <w:top w:val="nil"/>
              <w:left w:val="nil"/>
              <w:bottom w:val="single" w:sz="4" w:space="0" w:color="auto"/>
              <w:right w:val="single" w:sz="4" w:space="0" w:color="auto"/>
            </w:tcBorders>
            <w:shd w:val="clear" w:color="auto" w:fill="auto"/>
            <w:noWrap/>
            <w:hideMark/>
          </w:tcPr>
          <w:p w14:paraId="413E29E1" w14:textId="77777777" w:rsidR="00E83F66" w:rsidRPr="00772251" w:rsidRDefault="00E83F66" w:rsidP="0015454A">
            <w:pPr>
              <w:spacing w:before="60" w:after="60" w:line="240" w:lineRule="auto"/>
              <w:rPr>
                <w:noProof/>
                <w:sz w:val="20"/>
              </w:rPr>
            </w:pPr>
            <w:r>
              <w:rPr>
                <w:noProof/>
                <w:sz w:val="20"/>
              </w:rPr>
              <w:t>Sicherheitszündschnüre; Sprengzündschnüre; Zündhütchen, Sprengkapseln; Zünder; elektrische Sprengzünder</w:t>
            </w:r>
          </w:p>
        </w:tc>
        <w:tc>
          <w:tcPr>
            <w:tcW w:w="898" w:type="dxa"/>
            <w:tcBorders>
              <w:top w:val="nil"/>
              <w:left w:val="nil"/>
              <w:bottom w:val="single" w:sz="4" w:space="0" w:color="auto"/>
              <w:right w:val="single" w:sz="4" w:space="0" w:color="auto"/>
            </w:tcBorders>
            <w:shd w:val="clear" w:color="auto" w:fill="auto"/>
            <w:noWrap/>
            <w:vAlign w:val="center"/>
            <w:hideMark/>
          </w:tcPr>
          <w:p w14:paraId="08D96E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6AAB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86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41B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F71E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6AAC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614B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24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6479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F3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F257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46ABBC" w14:textId="77777777" w:rsidR="00E83F66" w:rsidRPr="00772251" w:rsidRDefault="00E83F66" w:rsidP="0015454A">
            <w:pPr>
              <w:spacing w:before="60" w:after="60" w:line="240" w:lineRule="auto"/>
              <w:rPr>
                <w:noProof/>
                <w:sz w:val="20"/>
              </w:rPr>
            </w:pPr>
            <w:r>
              <w:rPr>
                <w:noProof/>
                <w:sz w:val="20"/>
              </w:rPr>
              <w:t>37012000</w:t>
            </w:r>
          </w:p>
        </w:tc>
        <w:tc>
          <w:tcPr>
            <w:tcW w:w="1350" w:type="dxa"/>
            <w:tcBorders>
              <w:top w:val="nil"/>
              <w:left w:val="nil"/>
              <w:bottom w:val="single" w:sz="4" w:space="0" w:color="auto"/>
              <w:right w:val="single" w:sz="4" w:space="0" w:color="auto"/>
            </w:tcBorders>
            <w:shd w:val="clear" w:color="auto" w:fill="auto"/>
            <w:noWrap/>
            <w:hideMark/>
          </w:tcPr>
          <w:p w14:paraId="4337122E" w14:textId="77777777" w:rsidR="00E83F66" w:rsidRPr="00772251" w:rsidRDefault="00E83F66" w:rsidP="0015454A">
            <w:pPr>
              <w:spacing w:before="60" w:after="60" w:line="240" w:lineRule="auto"/>
              <w:rPr>
                <w:noProof/>
                <w:sz w:val="20"/>
              </w:rPr>
            </w:pPr>
            <w:r>
              <w:rPr>
                <w:noProof/>
                <w:sz w:val="20"/>
              </w:rPr>
              <w:t>370120</w:t>
            </w:r>
          </w:p>
        </w:tc>
        <w:tc>
          <w:tcPr>
            <w:tcW w:w="4680" w:type="dxa"/>
            <w:tcBorders>
              <w:top w:val="nil"/>
              <w:left w:val="nil"/>
              <w:bottom w:val="single" w:sz="4" w:space="0" w:color="auto"/>
              <w:right w:val="single" w:sz="4" w:space="0" w:color="auto"/>
            </w:tcBorders>
            <w:shd w:val="clear" w:color="auto" w:fill="auto"/>
            <w:noWrap/>
            <w:hideMark/>
          </w:tcPr>
          <w:p w14:paraId="32C1421B" w14:textId="77777777" w:rsidR="00E83F66" w:rsidRPr="00772251" w:rsidRDefault="00E83F66" w:rsidP="0015454A">
            <w:pPr>
              <w:spacing w:before="60" w:after="60" w:line="240" w:lineRule="auto"/>
              <w:rPr>
                <w:noProof/>
                <w:sz w:val="20"/>
              </w:rPr>
            </w:pPr>
            <w:r>
              <w:rPr>
                <w:noProof/>
                <w:sz w:val="20"/>
              </w:rPr>
              <w:t>- Sofortbild-Planfilme</w:t>
            </w:r>
          </w:p>
        </w:tc>
        <w:tc>
          <w:tcPr>
            <w:tcW w:w="898" w:type="dxa"/>
            <w:tcBorders>
              <w:top w:val="nil"/>
              <w:left w:val="nil"/>
              <w:bottom w:val="single" w:sz="4" w:space="0" w:color="auto"/>
              <w:right w:val="single" w:sz="4" w:space="0" w:color="auto"/>
            </w:tcBorders>
            <w:shd w:val="clear" w:color="auto" w:fill="auto"/>
            <w:noWrap/>
            <w:vAlign w:val="center"/>
            <w:hideMark/>
          </w:tcPr>
          <w:p w14:paraId="3B11E6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B20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5DC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68EB1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0F31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EE20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A8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02A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8AC8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3FFD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BAF97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AC5850" w14:textId="77777777" w:rsidR="00E83F66" w:rsidRPr="00772251" w:rsidRDefault="00E83F66" w:rsidP="0015454A">
            <w:pPr>
              <w:spacing w:before="60" w:after="60" w:line="240" w:lineRule="auto"/>
              <w:rPr>
                <w:noProof/>
                <w:sz w:val="20"/>
              </w:rPr>
            </w:pPr>
            <w:r>
              <w:rPr>
                <w:noProof/>
                <w:sz w:val="20"/>
              </w:rPr>
              <w:t>37013000</w:t>
            </w:r>
          </w:p>
        </w:tc>
        <w:tc>
          <w:tcPr>
            <w:tcW w:w="1350" w:type="dxa"/>
            <w:tcBorders>
              <w:top w:val="nil"/>
              <w:left w:val="nil"/>
              <w:bottom w:val="single" w:sz="4" w:space="0" w:color="auto"/>
              <w:right w:val="single" w:sz="4" w:space="0" w:color="auto"/>
            </w:tcBorders>
            <w:shd w:val="clear" w:color="auto" w:fill="auto"/>
            <w:noWrap/>
            <w:hideMark/>
          </w:tcPr>
          <w:p w14:paraId="23C4BCFF" w14:textId="77777777" w:rsidR="00E83F66" w:rsidRPr="00772251" w:rsidRDefault="00E83F66" w:rsidP="0015454A">
            <w:pPr>
              <w:spacing w:before="60" w:after="60" w:line="240" w:lineRule="auto"/>
              <w:rPr>
                <w:noProof/>
                <w:sz w:val="20"/>
              </w:rPr>
            </w:pPr>
            <w:r>
              <w:rPr>
                <w:noProof/>
                <w:sz w:val="20"/>
              </w:rPr>
              <w:t>370130</w:t>
            </w:r>
          </w:p>
        </w:tc>
        <w:tc>
          <w:tcPr>
            <w:tcW w:w="4680" w:type="dxa"/>
            <w:tcBorders>
              <w:top w:val="nil"/>
              <w:left w:val="nil"/>
              <w:bottom w:val="single" w:sz="4" w:space="0" w:color="auto"/>
              <w:right w:val="single" w:sz="4" w:space="0" w:color="auto"/>
            </w:tcBorders>
            <w:shd w:val="clear" w:color="auto" w:fill="auto"/>
            <w:noWrap/>
            <w:hideMark/>
          </w:tcPr>
          <w:p w14:paraId="4D934480" w14:textId="77777777" w:rsidR="00E83F66" w:rsidRPr="00772251" w:rsidRDefault="00E83F66" w:rsidP="0015454A">
            <w:pPr>
              <w:spacing w:before="60" w:after="60" w:line="240" w:lineRule="auto"/>
              <w:rPr>
                <w:noProof/>
                <w:sz w:val="20"/>
              </w:rPr>
            </w:pPr>
            <w:r>
              <w:rPr>
                <w:noProof/>
                <w:sz w:val="20"/>
              </w:rPr>
              <w:t>- andere Platten und Planfilme, bei denen mindestens eine Seite mehr als 255 mm misst</w:t>
            </w:r>
          </w:p>
        </w:tc>
        <w:tc>
          <w:tcPr>
            <w:tcW w:w="898" w:type="dxa"/>
            <w:tcBorders>
              <w:top w:val="nil"/>
              <w:left w:val="nil"/>
              <w:bottom w:val="single" w:sz="4" w:space="0" w:color="auto"/>
              <w:right w:val="single" w:sz="4" w:space="0" w:color="auto"/>
            </w:tcBorders>
            <w:shd w:val="clear" w:color="auto" w:fill="auto"/>
            <w:noWrap/>
            <w:vAlign w:val="center"/>
            <w:hideMark/>
          </w:tcPr>
          <w:p w14:paraId="25B7AF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CFDD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719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AAE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A87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CBF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F842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9D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F954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CC4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EBF79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00DD09" w14:textId="77777777" w:rsidR="00E83F66" w:rsidRPr="00772251" w:rsidRDefault="00E83F66" w:rsidP="0015454A">
            <w:pPr>
              <w:spacing w:before="60" w:after="60" w:line="240" w:lineRule="auto"/>
              <w:rPr>
                <w:noProof/>
                <w:sz w:val="20"/>
              </w:rPr>
            </w:pPr>
            <w:r>
              <w:rPr>
                <w:noProof/>
                <w:sz w:val="20"/>
              </w:rPr>
              <w:t>37019100</w:t>
            </w:r>
          </w:p>
        </w:tc>
        <w:tc>
          <w:tcPr>
            <w:tcW w:w="1350" w:type="dxa"/>
            <w:tcBorders>
              <w:top w:val="nil"/>
              <w:left w:val="nil"/>
              <w:bottom w:val="single" w:sz="4" w:space="0" w:color="auto"/>
              <w:right w:val="single" w:sz="4" w:space="0" w:color="auto"/>
            </w:tcBorders>
            <w:shd w:val="clear" w:color="auto" w:fill="auto"/>
            <w:noWrap/>
            <w:hideMark/>
          </w:tcPr>
          <w:p w14:paraId="772C92CF" w14:textId="77777777" w:rsidR="00E83F66" w:rsidRPr="00772251" w:rsidRDefault="00E83F66" w:rsidP="0015454A">
            <w:pPr>
              <w:spacing w:before="60" w:after="60" w:line="240" w:lineRule="auto"/>
              <w:rPr>
                <w:noProof/>
                <w:sz w:val="20"/>
              </w:rPr>
            </w:pPr>
            <w:r>
              <w:rPr>
                <w:noProof/>
                <w:sz w:val="20"/>
              </w:rPr>
              <w:t>370191</w:t>
            </w:r>
          </w:p>
        </w:tc>
        <w:tc>
          <w:tcPr>
            <w:tcW w:w="4680" w:type="dxa"/>
            <w:tcBorders>
              <w:top w:val="nil"/>
              <w:left w:val="nil"/>
              <w:bottom w:val="single" w:sz="4" w:space="0" w:color="auto"/>
              <w:right w:val="single" w:sz="4" w:space="0" w:color="auto"/>
            </w:tcBorders>
            <w:shd w:val="clear" w:color="auto" w:fill="auto"/>
            <w:noWrap/>
            <w:hideMark/>
          </w:tcPr>
          <w:p w14:paraId="040908D0" w14:textId="77777777" w:rsidR="00E83F66" w:rsidRPr="00772251" w:rsidRDefault="00E83F66" w:rsidP="0015454A">
            <w:pPr>
              <w:spacing w:before="60" w:after="60" w:line="240" w:lineRule="auto"/>
              <w:rPr>
                <w:noProof/>
                <w:sz w:val="20"/>
              </w:rPr>
            </w:pPr>
            <w:r>
              <w:rPr>
                <w:noProof/>
                <w:sz w:val="20"/>
              </w:rPr>
              <w:t>--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69A3BF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829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52D8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E9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8AB2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006E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A088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C0A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E7D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9CFE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0142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86A962" w14:textId="77777777" w:rsidR="00E83F66" w:rsidRPr="00772251" w:rsidRDefault="00E83F66" w:rsidP="0015454A">
            <w:pPr>
              <w:spacing w:before="60" w:after="60" w:line="240" w:lineRule="auto"/>
              <w:rPr>
                <w:noProof/>
                <w:sz w:val="20"/>
              </w:rPr>
            </w:pPr>
            <w:r>
              <w:rPr>
                <w:noProof/>
                <w:sz w:val="20"/>
              </w:rPr>
              <w:t>37019900</w:t>
            </w:r>
          </w:p>
        </w:tc>
        <w:tc>
          <w:tcPr>
            <w:tcW w:w="1350" w:type="dxa"/>
            <w:tcBorders>
              <w:top w:val="nil"/>
              <w:left w:val="nil"/>
              <w:bottom w:val="single" w:sz="4" w:space="0" w:color="auto"/>
              <w:right w:val="single" w:sz="4" w:space="0" w:color="auto"/>
            </w:tcBorders>
            <w:shd w:val="clear" w:color="auto" w:fill="auto"/>
            <w:noWrap/>
            <w:hideMark/>
          </w:tcPr>
          <w:p w14:paraId="591CF7A8" w14:textId="77777777" w:rsidR="00E83F66" w:rsidRPr="00772251" w:rsidRDefault="00E83F66" w:rsidP="0015454A">
            <w:pPr>
              <w:spacing w:before="60" w:after="60" w:line="240" w:lineRule="auto"/>
              <w:rPr>
                <w:noProof/>
                <w:sz w:val="20"/>
              </w:rPr>
            </w:pPr>
            <w:r>
              <w:rPr>
                <w:noProof/>
                <w:sz w:val="20"/>
              </w:rPr>
              <w:t>370199</w:t>
            </w:r>
          </w:p>
        </w:tc>
        <w:tc>
          <w:tcPr>
            <w:tcW w:w="4680" w:type="dxa"/>
            <w:tcBorders>
              <w:top w:val="nil"/>
              <w:left w:val="nil"/>
              <w:bottom w:val="single" w:sz="4" w:space="0" w:color="auto"/>
              <w:right w:val="single" w:sz="4" w:space="0" w:color="auto"/>
            </w:tcBorders>
            <w:shd w:val="clear" w:color="auto" w:fill="auto"/>
            <w:noWrap/>
            <w:hideMark/>
          </w:tcPr>
          <w:p w14:paraId="4755C6D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0B911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D3B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9EA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2FD5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F74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ECB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77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AF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E367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E28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D4B33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528B57" w14:textId="77777777" w:rsidR="00E83F66" w:rsidRPr="00772251" w:rsidRDefault="00E83F66" w:rsidP="0015454A">
            <w:pPr>
              <w:spacing w:before="60" w:after="60" w:line="240" w:lineRule="auto"/>
              <w:rPr>
                <w:noProof/>
                <w:sz w:val="20"/>
              </w:rPr>
            </w:pPr>
            <w:r>
              <w:rPr>
                <w:noProof/>
                <w:sz w:val="20"/>
              </w:rPr>
              <w:t>37023100</w:t>
            </w:r>
          </w:p>
        </w:tc>
        <w:tc>
          <w:tcPr>
            <w:tcW w:w="1350" w:type="dxa"/>
            <w:tcBorders>
              <w:top w:val="nil"/>
              <w:left w:val="nil"/>
              <w:bottom w:val="single" w:sz="4" w:space="0" w:color="auto"/>
              <w:right w:val="single" w:sz="4" w:space="0" w:color="auto"/>
            </w:tcBorders>
            <w:shd w:val="clear" w:color="auto" w:fill="auto"/>
            <w:noWrap/>
            <w:hideMark/>
          </w:tcPr>
          <w:p w14:paraId="3CB85AA7" w14:textId="77777777" w:rsidR="00E83F66" w:rsidRPr="00772251" w:rsidRDefault="00E83F66" w:rsidP="0015454A">
            <w:pPr>
              <w:spacing w:before="60" w:after="60" w:line="240" w:lineRule="auto"/>
              <w:rPr>
                <w:noProof/>
                <w:sz w:val="20"/>
              </w:rPr>
            </w:pPr>
            <w:r>
              <w:rPr>
                <w:noProof/>
                <w:sz w:val="20"/>
              </w:rPr>
              <w:t>370231</w:t>
            </w:r>
          </w:p>
        </w:tc>
        <w:tc>
          <w:tcPr>
            <w:tcW w:w="4680" w:type="dxa"/>
            <w:tcBorders>
              <w:top w:val="nil"/>
              <w:left w:val="nil"/>
              <w:bottom w:val="single" w:sz="4" w:space="0" w:color="auto"/>
              <w:right w:val="single" w:sz="4" w:space="0" w:color="auto"/>
            </w:tcBorders>
            <w:shd w:val="clear" w:color="auto" w:fill="auto"/>
            <w:noWrap/>
            <w:hideMark/>
          </w:tcPr>
          <w:p w14:paraId="077A8E8A" w14:textId="77777777" w:rsidR="00E83F66" w:rsidRPr="00772251" w:rsidRDefault="00E83F66" w:rsidP="0015454A">
            <w:pPr>
              <w:spacing w:before="60" w:after="60" w:line="240" w:lineRule="auto"/>
              <w:rPr>
                <w:noProof/>
                <w:sz w:val="20"/>
              </w:rPr>
            </w:pPr>
            <w:r>
              <w:rPr>
                <w:noProof/>
                <w:sz w:val="20"/>
              </w:rPr>
              <w:t>--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03BAFD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5A2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61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4BA2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9D35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32E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F863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B6E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D609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2A32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89A6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ECBD11" w14:textId="77777777" w:rsidR="00E83F66" w:rsidRPr="00772251" w:rsidRDefault="00E83F66" w:rsidP="0015454A">
            <w:pPr>
              <w:spacing w:before="60" w:after="60" w:line="240" w:lineRule="auto"/>
              <w:rPr>
                <w:noProof/>
                <w:sz w:val="20"/>
              </w:rPr>
            </w:pPr>
            <w:r>
              <w:rPr>
                <w:noProof/>
                <w:sz w:val="20"/>
              </w:rPr>
              <w:t>37023200</w:t>
            </w:r>
          </w:p>
        </w:tc>
        <w:tc>
          <w:tcPr>
            <w:tcW w:w="1350" w:type="dxa"/>
            <w:tcBorders>
              <w:top w:val="nil"/>
              <w:left w:val="nil"/>
              <w:bottom w:val="single" w:sz="4" w:space="0" w:color="auto"/>
              <w:right w:val="single" w:sz="4" w:space="0" w:color="auto"/>
            </w:tcBorders>
            <w:shd w:val="clear" w:color="auto" w:fill="auto"/>
            <w:noWrap/>
            <w:hideMark/>
          </w:tcPr>
          <w:p w14:paraId="031E1ED4" w14:textId="77777777" w:rsidR="00E83F66" w:rsidRPr="00772251" w:rsidRDefault="00E83F66" w:rsidP="0015454A">
            <w:pPr>
              <w:spacing w:before="60" w:after="60" w:line="240" w:lineRule="auto"/>
              <w:rPr>
                <w:noProof/>
                <w:sz w:val="20"/>
              </w:rPr>
            </w:pPr>
            <w:r>
              <w:rPr>
                <w:noProof/>
                <w:sz w:val="20"/>
              </w:rPr>
              <w:t>370232</w:t>
            </w:r>
          </w:p>
        </w:tc>
        <w:tc>
          <w:tcPr>
            <w:tcW w:w="4680" w:type="dxa"/>
            <w:tcBorders>
              <w:top w:val="nil"/>
              <w:left w:val="nil"/>
              <w:bottom w:val="single" w:sz="4" w:space="0" w:color="auto"/>
              <w:right w:val="single" w:sz="4" w:space="0" w:color="auto"/>
            </w:tcBorders>
            <w:shd w:val="clear" w:color="auto" w:fill="auto"/>
            <w:noWrap/>
            <w:hideMark/>
          </w:tcPr>
          <w:p w14:paraId="359162D7" w14:textId="77777777" w:rsidR="00E83F66" w:rsidRPr="00772251" w:rsidRDefault="00E83F66" w:rsidP="0015454A">
            <w:pPr>
              <w:spacing w:before="60" w:after="60" w:line="240" w:lineRule="auto"/>
              <w:rPr>
                <w:noProof/>
                <w:sz w:val="20"/>
              </w:rPr>
            </w:pPr>
            <w:r>
              <w:rPr>
                <w:noProof/>
                <w:sz w:val="20"/>
              </w:rPr>
              <w:t>-- andere, mit einer Silberhalogenid-Emulsion</w:t>
            </w:r>
          </w:p>
        </w:tc>
        <w:tc>
          <w:tcPr>
            <w:tcW w:w="898" w:type="dxa"/>
            <w:tcBorders>
              <w:top w:val="nil"/>
              <w:left w:val="nil"/>
              <w:bottom w:val="single" w:sz="4" w:space="0" w:color="auto"/>
              <w:right w:val="single" w:sz="4" w:space="0" w:color="auto"/>
            </w:tcBorders>
            <w:shd w:val="clear" w:color="auto" w:fill="auto"/>
            <w:noWrap/>
            <w:vAlign w:val="center"/>
            <w:hideMark/>
          </w:tcPr>
          <w:p w14:paraId="258991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B0D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6D28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A8ED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A84E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D77D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F2C5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901E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EB8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30CB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3D135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789F10" w14:textId="77777777" w:rsidR="00E83F66" w:rsidRPr="00772251" w:rsidRDefault="00E83F66" w:rsidP="00C52568">
            <w:pPr>
              <w:pageBreakBefore/>
              <w:spacing w:before="60" w:after="60" w:line="240" w:lineRule="auto"/>
              <w:rPr>
                <w:noProof/>
                <w:sz w:val="20"/>
              </w:rPr>
            </w:pPr>
            <w:r>
              <w:rPr>
                <w:noProof/>
                <w:sz w:val="20"/>
              </w:rPr>
              <w:t>37023900</w:t>
            </w:r>
          </w:p>
        </w:tc>
        <w:tc>
          <w:tcPr>
            <w:tcW w:w="1350" w:type="dxa"/>
            <w:tcBorders>
              <w:top w:val="nil"/>
              <w:left w:val="nil"/>
              <w:bottom w:val="single" w:sz="4" w:space="0" w:color="auto"/>
              <w:right w:val="single" w:sz="4" w:space="0" w:color="auto"/>
            </w:tcBorders>
            <w:shd w:val="clear" w:color="auto" w:fill="auto"/>
            <w:noWrap/>
            <w:hideMark/>
          </w:tcPr>
          <w:p w14:paraId="4D7AF863" w14:textId="77777777" w:rsidR="00E83F66" w:rsidRPr="00772251" w:rsidRDefault="00E83F66" w:rsidP="0015454A">
            <w:pPr>
              <w:spacing w:before="60" w:after="60" w:line="240" w:lineRule="auto"/>
              <w:rPr>
                <w:noProof/>
                <w:sz w:val="20"/>
              </w:rPr>
            </w:pPr>
            <w:r>
              <w:rPr>
                <w:noProof/>
                <w:sz w:val="20"/>
              </w:rPr>
              <w:t>370239</w:t>
            </w:r>
          </w:p>
        </w:tc>
        <w:tc>
          <w:tcPr>
            <w:tcW w:w="4680" w:type="dxa"/>
            <w:tcBorders>
              <w:top w:val="nil"/>
              <w:left w:val="nil"/>
              <w:bottom w:val="single" w:sz="4" w:space="0" w:color="auto"/>
              <w:right w:val="single" w:sz="4" w:space="0" w:color="auto"/>
            </w:tcBorders>
            <w:shd w:val="clear" w:color="auto" w:fill="auto"/>
            <w:noWrap/>
            <w:hideMark/>
          </w:tcPr>
          <w:p w14:paraId="0197C41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64941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4D5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1F73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B0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B6E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152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D14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AC57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01C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33BF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48B5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1B5AE1" w14:textId="77777777" w:rsidR="00E83F66" w:rsidRPr="00772251" w:rsidRDefault="00E83F66" w:rsidP="0015454A">
            <w:pPr>
              <w:spacing w:before="60" w:after="60" w:line="240" w:lineRule="auto"/>
              <w:rPr>
                <w:noProof/>
                <w:sz w:val="20"/>
              </w:rPr>
            </w:pPr>
            <w:r>
              <w:rPr>
                <w:noProof/>
                <w:sz w:val="20"/>
              </w:rPr>
              <w:t>37024100</w:t>
            </w:r>
          </w:p>
        </w:tc>
        <w:tc>
          <w:tcPr>
            <w:tcW w:w="1350" w:type="dxa"/>
            <w:tcBorders>
              <w:top w:val="nil"/>
              <w:left w:val="nil"/>
              <w:bottom w:val="single" w:sz="4" w:space="0" w:color="auto"/>
              <w:right w:val="single" w:sz="4" w:space="0" w:color="auto"/>
            </w:tcBorders>
            <w:shd w:val="clear" w:color="auto" w:fill="auto"/>
            <w:noWrap/>
            <w:hideMark/>
          </w:tcPr>
          <w:p w14:paraId="557A29CD" w14:textId="77777777" w:rsidR="00E83F66" w:rsidRPr="00772251" w:rsidRDefault="00E83F66" w:rsidP="0015454A">
            <w:pPr>
              <w:spacing w:before="60" w:after="60" w:line="240" w:lineRule="auto"/>
              <w:rPr>
                <w:noProof/>
                <w:sz w:val="20"/>
              </w:rPr>
            </w:pPr>
            <w:r>
              <w:rPr>
                <w:noProof/>
                <w:sz w:val="20"/>
              </w:rPr>
              <w:t>370241</w:t>
            </w:r>
          </w:p>
        </w:tc>
        <w:tc>
          <w:tcPr>
            <w:tcW w:w="4680" w:type="dxa"/>
            <w:tcBorders>
              <w:top w:val="nil"/>
              <w:left w:val="nil"/>
              <w:bottom w:val="single" w:sz="4" w:space="0" w:color="auto"/>
              <w:right w:val="single" w:sz="4" w:space="0" w:color="auto"/>
            </w:tcBorders>
            <w:shd w:val="clear" w:color="auto" w:fill="auto"/>
            <w:noWrap/>
            <w:hideMark/>
          </w:tcPr>
          <w:p w14:paraId="4AA282ED" w14:textId="77777777" w:rsidR="00E83F66" w:rsidRPr="00772251" w:rsidRDefault="00E83F66" w:rsidP="0015454A">
            <w:pPr>
              <w:spacing w:before="60" w:after="60" w:line="240" w:lineRule="auto"/>
              <w:rPr>
                <w:noProof/>
                <w:sz w:val="20"/>
              </w:rPr>
            </w:pPr>
            <w:r>
              <w:rPr>
                <w:noProof/>
                <w:sz w:val="20"/>
              </w:rPr>
              <w:t>-- mit einer Breite von mehr als 610 mm und einer Länge von mehr als 200 m,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578595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CC67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B49F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B4D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ADAC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C207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937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648C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5FF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DE4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A9690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93B4D3" w14:textId="77777777" w:rsidR="00E83F66" w:rsidRPr="00772251" w:rsidRDefault="00E83F66" w:rsidP="0015454A">
            <w:pPr>
              <w:spacing w:before="60" w:after="60" w:line="240" w:lineRule="auto"/>
              <w:rPr>
                <w:noProof/>
                <w:sz w:val="20"/>
              </w:rPr>
            </w:pPr>
            <w:r>
              <w:rPr>
                <w:noProof/>
                <w:sz w:val="20"/>
              </w:rPr>
              <w:t>37024200</w:t>
            </w:r>
          </w:p>
        </w:tc>
        <w:tc>
          <w:tcPr>
            <w:tcW w:w="1350" w:type="dxa"/>
            <w:tcBorders>
              <w:top w:val="nil"/>
              <w:left w:val="nil"/>
              <w:bottom w:val="single" w:sz="4" w:space="0" w:color="auto"/>
              <w:right w:val="single" w:sz="4" w:space="0" w:color="auto"/>
            </w:tcBorders>
            <w:shd w:val="clear" w:color="auto" w:fill="auto"/>
            <w:noWrap/>
            <w:hideMark/>
          </w:tcPr>
          <w:p w14:paraId="5D8CB90C" w14:textId="77777777" w:rsidR="00E83F66" w:rsidRPr="00772251" w:rsidRDefault="00E83F66" w:rsidP="0015454A">
            <w:pPr>
              <w:spacing w:before="60" w:after="60" w:line="240" w:lineRule="auto"/>
              <w:rPr>
                <w:noProof/>
                <w:sz w:val="20"/>
              </w:rPr>
            </w:pPr>
            <w:r>
              <w:rPr>
                <w:noProof/>
                <w:sz w:val="20"/>
              </w:rPr>
              <w:t>370242</w:t>
            </w:r>
          </w:p>
        </w:tc>
        <w:tc>
          <w:tcPr>
            <w:tcW w:w="4680" w:type="dxa"/>
            <w:tcBorders>
              <w:top w:val="nil"/>
              <w:left w:val="nil"/>
              <w:bottom w:val="single" w:sz="4" w:space="0" w:color="auto"/>
              <w:right w:val="single" w:sz="4" w:space="0" w:color="auto"/>
            </w:tcBorders>
            <w:shd w:val="clear" w:color="auto" w:fill="auto"/>
            <w:noWrap/>
            <w:hideMark/>
          </w:tcPr>
          <w:p w14:paraId="7AA3FC9D" w14:textId="77777777" w:rsidR="00E83F66" w:rsidRPr="00772251" w:rsidRDefault="00E83F66" w:rsidP="0015454A">
            <w:pPr>
              <w:spacing w:before="60" w:after="60" w:line="240" w:lineRule="auto"/>
              <w:rPr>
                <w:noProof/>
                <w:sz w:val="20"/>
              </w:rPr>
            </w:pPr>
            <w:r>
              <w:rPr>
                <w:noProof/>
                <w:sz w:val="20"/>
              </w:rPr>
              <w:t>-- mit einer Breite von mehr als 610 mm und einer Länge von mehr als 200 m, ausgenommen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001F0B8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09CA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9D16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30D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01CE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210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115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F754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03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C02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741E1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2E57EE" w14:textId="77777777" w:rsidR="00E83F66" w:rsidRPr="00772251" w:rsidRDefault="00E83F66" w:rsidP="0015454A">
            <w:pPr>
              <w:spacing w:before="60" w:after="60" w:line="240" w:lineRule="auto"/>
              <w:rPr>
                <w:noProof/>
                <w:sz w:val="20"/>
              </w:rPr>
            </w:pPr>
            <w:r>
              <w:rPr>
                <w:noProof/>
                <w:sz w:val="20"/>
              </w:rPr>
              <w:t>37024300</w:t>
            </w:r>
          </w:p>
        </w:tc>
        <w:tc>
          <w:tcPr>
            <w:tcW w:w="1350" w:type="dxa"/>
            <w:tcBorders>
              <w:top w:val="nil"/>
              <w:left w:val="nil"/>
              <w:bottom w:val="single" w:sz="4" w:space="0" w:color="auto"/>
              <w:right w:val="single" w:sz="4" w:space="0" w:color="auto"/>
            </w:tcBorders>
            <w:shd w:val="clear" w:color="auto" w:fill="auto"/>
            <w:noWrap/>
            <w:hideMark/>
          </w:tcPr>
          <w:p w14:paraId="57F01602" w14:textId="77777777" w:rsidR="00E83F66" w:rsidRPr="00772251" w:rsidRDefault="00E83F66" w:rsidP="0015454A">
            <w:pPr>
              <w:spacing w:before="60" w:after="60" w:line="240" w:lineRule="auto"/>
              <w:rPr>
                <w:noProof/>
                <w:sz w:val="20"/>
              </w:rPr>
            </w:pPr>
            <w:r>
              <w:rPr>
                <w:noProof/>
                <w:sz w:val="20"/>
              </w:rPr>
              <w:t>370243</w:t>
            </w:r>
          </w:p>
        </w:tc>
        <w:tc>
          <w:tcPr>
            <w:tcW w:w="4680" w:type="dxa"/>
            <w:tcBorders>
              <w:top w:val="nil"/>
              <w:left w:val="nil"/>
              <w:bottom w:val="single" w:sz="4" w:space="0" w:color="auto"/>
              <w:right w:val="single" w:sz="4" w:space="0" w:color="auto"/>
            </w:tcBorders>
            <w:shd w:val="clear" w:color="auto" w:fill="auto"/>
            <w:noWrap/>
            <w:hideMark/>
          </w:tcPr>
          <w:p w14:paraId="30892EAF" w14:textId="77777777" w:rsidR="00E83F66" w:rsidRPr="00772251" w:rsidRDefault="00E83F66" w:rsidP="0015454A">
            <w:pPr>
              <w:spacing w:before="60" w:after="60" w:line="240" w:lineRule="auto"/>
              <w:rPr>
                <w:noProof/>
                <w:sz w:val="20"/>
              </w:rPr>
            </w:pPr>
            <w:r>
              <w:rPr>
                <w:noProof/>
                <w:sz w:val="20"/>
              </w:rPr>
              <w:t>-- mit einer Breite von mehr als 610 mm und einer Länge von 200 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19D0AE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D226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D85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7312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73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7A29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896D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C21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55E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99D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53F6E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B22128" w14:textId="77777777" w:rsidR="00E83F66" w:rsidRPr="00772251" w:rsidRDefault="00E83F66" w:rsidP="0015454A">
            <w:pPr>
              <w:spacing w:before="60" w:after="60" w:line="240" w:lineRule="auto"/>
              <w:rPr>
                <w:noProof/>
                <w:sz w:val="20"/>
              </w:rPr>
            </w:pPr>
            <w:r>
              <w:rPr>
                <w:noProof/>
                <w:sz w:val="20"/>
              </w:rPr>
              <w:t>37024400</w:t>
            </w:r>
          </w:p>
        </w:tc>
        <w:tc>
          <w:tcPr>
            <w:tcW w:w="1350" w:type="dxa"/>
            <w:tcBorders>
              <w:top w:val="nil"/>
              <w:left w:val="nil"/>
              <w:bottom w:val="single" w:sz="4" w:space="0" w:color="auto"/>
              <w:right w:val="single" w:sz="4" w:space="0" w:color="auto"/>
            </w:tcBorders>
            <w:shd w:val="clear" w:color="auto" w:fill="auto"/>
            <w:noWrap/>
            <w:hideMark/>
          </w:tcPr>
          <w:p w14:paraId="26AED11A" w14:textId="77777777" w:rsidR="00E83F66" w:rsidRPr="00772251" w:rsidRDefault="00E83F66" w:rsidP="0015454A">
            <w:pPr>
              <w:spacing w:before="60" w:after="60" w:line="240" w:lineRule="auto"/>
              <w:rPr>
                <w:noProof/>
                <w:sz w:val="20"/>
              </w:rPr>
            </w:pPr>
            <w:r>
              <w:rPr>
                <w:noProof/>
                <w:sz w:val="20"/>
              </w:rPr>
              <w:t>370244</w:t>
            </w:r>
          </w:p>
        </w:tc>
        <w:tc>
          <w:tcPr>
            <w:tcW w:w="4680" w:type="dxa"/>
            <w:tcBorders>
              <w:top w:val="nil"/>
              <w:left w:val="nil"/>
              <w:bottom w:val="single" w:sz="4" w:space="0" w:color="auto"/>
              <w:right w:val="single" w:sz="4" w:space="0" w:color="auto"/>
            </w:tcBorders>
            <w:shd w:val="clear" w:color="auto" w:fill="auto"/>
            <w:noWrap/>
            <w:hideMark/>
          </w:tcPr>
          <w:p w14:paraId="1B98968F" w14:textId="77777777" w:rsidR="00E83F66" w:rsidRPr="00772251" w:rsidRDefault="00E83F66" w:rsidP="0015454A">
            <w:pPr>
              <w:spacing w:before="60" w:after="60" w:line="240" w:lineRule="auto"/>
              <w:rPr>
                <w:noProof/>
                <w:sz w:val="20"/>
              </w:rPr>
            </w:pPr>
            <w:r>
              <w:rPr>
                <w:noProof/>
                <w:sz w:val="20"/>
              </w:rPr>
              <w:t>-- mit einer Breite von mehr als 105 mm bis 610 mm</w:t>
            </w:r>
          </w:p>
        </w:tc>
        <w:tc>
          <w:tcPr>
            <w:tcW w:w="898" w:type="dxa"/>
            <w:tcBorders>
              <w:top w:val="nil"/>
              <w:left w:val="nil"/>
              <w:bottom w:val="single" w:sz="4" w:space="0" w:color="auto"/>
              <w:right w:val="single" w:sz="4" w:space="0" w:color="auto"/>
            </w:tcBorders>
            <w:shd w:val="clear" w:color="auto" w:fill="auto"/>
            <w:noWrap/>
            <w:vAlign w:val="center"/>
            <w:hideMark/>
          </w:tcPr>
          <w:p w14:paraId="47D4A3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98C2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79C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65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FF45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227E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5EF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164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DB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F86C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1188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338030" w14:textId="77777777" w:rsidR="00E83F66" w:rsidRPr="00772251" w:rsidRDefault="00E83F66" w:rsidP="0015454A">
            <w:pPr>
              <w:spacing w:before="60" w:after="60" w:line="240" w:lineRule="auto"/>
              <w:rPr>
                <w:noProof/>
                <w:sz w:val="20"/>
              </w:rPr>
            </w:pPr>
            <w:r>
              <w:rPr>
                <w:noProof/>
                <w:sz w:val="20"/>
              </w:rPr>
              <w:t>37025200</w:t>
            </w:r>
          </w:p>
        </w:tc>
        <w:tc>
          <w:tcPr>
            <w:tcW w:w="1350" w:type="dxa"/>
            <w:tcBorders>
              <w:top w:val="nil"/>
              <w:left w:val="nil"/>
              <w:bottom w:val="single" w:sz="4" w:space="0" w:color="auto"/>
              <w:right w:val="single" w:sz="4" w:space="0" w:color="auto"/>
            </w:tcBorders>
            <w:shd w:val="clear" w:color="auto" w:fill="auto"/>
            <w:noWrap/>
            <w:hideMark/>
          </w:tcPr>
          <w:p w14:paraId="56C998EA" w14:textId="77777777" w:rsidR="00E83F66" w:rsidRPr="00772251" w:rsidRDefault="00E83F66" w:rsidP="0015454A">
            <w:pPr>
              <w:spacing w:before="60" w:after="60" w:line="240" w:lineRule="auto"/>
              <w:rPr>
                <w:noProof/>
                <w:sz w:val="20"/>
              </w:rPr>
            </w:pPr>
            <w:r>
              <w:rPr>
                <w:noProof/>
                <w:sz w:val="20"/>
              </w:rPr>
              <w:t>370252</w:t>
            </w:r>
          </w:p>
        </w:tc>
        <w:tc>
          <w:tcPr>
            <w:tcW w:w="4680" w:type="dxa"/>
            <w:tcBorders>
              <w:top w:val="nil"/>
              <w:left w:val="nil"/>
              <w:bottom w:val="single" w:sz="4" w:space="0" w:color="auto"/>
              <w:right w:val="single" w:sz="4" w:space="0" w:color="auto"/>
            </w:tcBorders>
            <w:shd w:val="clear" w:color="auto" w:fill="auto"/>
            <w:noWrap/>
            <w:hideMark/>
          </w:tcPr>
          <w:p w14:paraId="0EFC1CEE" w14:textId="77777777" w:rsidR="00E83F66" w:rsidRPr="00772251" w:rsidRDefault="00E83F66" w:rsidP="0015454A">
            <w:pPr>
              <w:spacing w:before="60" w:after="60" w:line="240" w:lineRule="auto"/>
              <w:rPr>
                <w:noProof/>
                <w:sz w:val="20"/>
              </w:rPr>
            </w:pPr>
            <w:r>
              <w:rPr>
                <w:noProof/>
                <w:sz w:val="20"/>
              </w:rPr>
              <w:t>-- mit einer Breite von 16 mm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78EE9A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B270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1B1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355A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A2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A5D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E0C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838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5E91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01E0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F1C93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16BD26" w14:textId="77777777" w:rsidR="00E83F66" w:rsidRPr="00772251" w:rsidRDefault="00E83F66" w:rsidP="0015454A">
            <w:pPr>
              <w:spacing w:before="60" w:after="60" w:line="240" w:lineRule="auto"/>
              <w:rPr>
                <w:noProof/>
                <w:sz w:val="20"/>
              </w:rPr>
            </w:pPr>
            <w:r>
              <w:rPr>
                <w:noProof/>
                <w:sz w:val="20"/>
              </w:rPr>
              <w:t>37025300</w:t>
            </w:r>
          </w:p>
        </w:tc>
        <w:tc>
          <w:tcPr>
            <w:tcW w:w="1350" w:type="dxa"/>
            <w:tcBorders>
              <w:top w:val="nil"/>
              <w:left w:val="nil"/>
              <w:bottom w:val="single" w:sz="4" w:space="0" w:color="auto"/>
              <w:right w:val="single" w:sz="4" w:space="0" w:color="auto"/>
            </w:tcBorders>
            <w:shd w:val="clear" w:color="auto" w:fill="auto"/>
            <w:noWrap/>
            <w:hideMark/>
          </w:tcPr>
          <w:p w14:paraId="7D6326EE" w14:textId="77777777" w:rsidR="00E83F66" w:rsidRPr="00772251" w:rsidRDefault="00E83F66" w:rsidP="0015454A">
            <w:pPr>
              <w:spacing w:before="60" w:after="60" w:line="240" w:lineRule="auto"/>
              <w:rPr>
                <w:noProof/>
                <w:sz w:val="20"/>
              </w:rPr>
            </w:pPr>
            <w:r>
              <w:rPr>
                <w:noProof/>
                <w:sz w:val="20"/>
              </w:rPr>
              <w:t>370253</w:t>
            </w:r>
          </w:p>
        </w:tc>
        <w:tc>
          <w:tcPr>
            <w:tcW w:w="4680" w:type="dxa"/>
            <w:tcBorders>
              <w:top w:val="nil"/>
              <w:left w:val="nil"/>
              <w:bottom w:val="single" w:sz="4" w:space="0" w:color="auto"/>
              <w:right w:val="single" w:sz="4" w:space="0" w:color="auto"/>
            </w:tcBorders>
            <w:shd w:val="clear" w:color="auto" w:fill="auto"/>
            <w:noWrap/>
            <w:hideMark/>
          </w:tcPr>
          <w:p w14:paraId="5FD96747" w14:textId="77777777" w:rsidR="00E83F66" w:rsidRPr="00772251" w:rsidRDefault="00E83F66" w:rsidP="0015454A">
            <w:pPr>
              <w:spacing w:before="60" w:after="60" w:line="240" w:lineRule="auto"/>
              <w:rPr>
                <w:noProof/>
                <w:sz w:val="20"/>
              </w:rPr>
            </w:pPr>
            <w:r>
              <w:rPr>
                <w:noProof/>
                <w:sz w:val="20"/>
              </w:rPr>
              <w:t>-- mit einer Breite von mehr als 16 mm bis 35 mm und einer Länge von 30 m oder weniger, für Diapositive</w:t>
            </w:r>
          </w:p>
        </w:tc>
        <w:tc>
          <w:tcPr>
            <w:tcW w:w="898" w:type="dxa"/>
            <w:tcBorders>
              <w:top w:val="nil"/>
              <w:left w:val="nil"/>
              <w:bottom w:val="single" w:sz="4" w:space="0" w:color="auto"/>
              <w:right w:val="single" w:sz="4" w:space="0" w:color="auto"/>
            </w:tcBorders>
            <w:shd w:val="clear" w:color="auto" w:fill="auto"/>
            <w:noWrap/>
            <w:vAlign w:val="center"/>
            <w:hideMark/>
          </w:tcPr>
          <w:p w14:paraId="325C01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B2B59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ED21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355A1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CDB7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40F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E393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9883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ECC7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A249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3110D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C037FE" w14:textId="77777777" w:rsidR="00E83F66" w:rsidRPr="00772251" w:rsidRDefault="00E83F66" w:rsidP="0015454A">
            <w:pPr>
              <w:spacing w:before="60" w:after="60" w:line="240" w:lineRule="auto"/>
              <w:rPr>
                <w:noProof/>
                <w:sz w:val="20"/>
              </w:rPr>
            </w:pPr>
            <w:r>
              <w:rPr>
                <w:noProof/>
                <w:sz w:val="20"/>
              </w:rPr>
              <w:t>37025400</w:t>
            </w:r>
          </w:p>
        </w:tc>
        <w:tc>
          <w:tcPr>
            <w:tcW w:w="1350" w:type="dxa"/>
            <w:tcBorders>
              <w:top w:val="nil"/>
              <w:left w:val="nil"/>
              <w:bottom w:val="single" w:sz="4" w:space="0" w:color="auto"/>
              <w:right w:val="single" w:sz="4" w:space="0" w:color="auto"/>
            </w:tcBorders>
            <w:shd w:val="clear" w:color="auto" w:fill="auto"/>
            <w:noWrap/>
            <w:hideMark/>
          </w:tcPr>
          <w:p w14:paraId="5D30C0EC" w14:textId="77777777" w:rsidR="00E83F66" w:rsidRPr="00772251" w:rsidRDefault="00E83F66" w:rsidP="0015454A">
            <w:pPr>
              <w:spacing w:before="60" w:after="60" w:line="240" w:lineRule="auto"/>
              <w:rPr>
                <w:noProof/>
                <w:sz w:val="20"/>
              </w:rPr>
            </w:pPr>
            <w:r>
              <w:rPr>
                <w:noProof/>
                <w:sz w:val="20"/>
              </w:rPr>
              <w:t>370254</w:t>
            </w:r>
          </w:p>
        </w:tc>
        <w:tc>
          <w:tcPr>
            <w:tcW w:w="4680" w:type="dxa"/>
            <w:tcBorders>
              <w:top w:val="nil"/>
              <w:left w:val="nil"/>
              <w:bottom w:val="single" w:sz="4" w:space="0" w:color="auto"/>
              <w:right w:val="single" w:sz="4" w:space="0" w:color="auto"/>
            </w:tcBorders>
            <w:shd w:val="clear" w:color="auto" w:fill="auto"/>
            <w:noWrap/>
            <w:hideMark/>
          </w:tcPr>
          <w:p w14:paraId="3265F9AC" w14:textId="77777777" w:rsidR="00E83F66" w:rsidRPr="00772251" w:rsidRDefault="00E83F66" w:rsidP="0015454A">
            <w:pPr>
              <w:spacing w:before="60" w:after="60" w:line="240" w:lineRule="auto"/>
              <w:rPr>
                <w:noProof/>
                <w:sz w:val="20"/>
              </w:rPr>
            </w:pPr>
            <w:r>
              <w:rPr>
                <w:noProof/>
                <w:sz w:val="20"/>
              </w:rPr>
              <w:t>-- mit einer Breite von mehr als 16 mm bis 35 mm und einer Länge von 30 m oder weniger, ausgenommen für Diapositive</w:t>
            </w:r>
          </w:p>
        </w:tc>
        <w:tc>
          <w:tcPr>
            <w:tcW w:w="898" w:type="dxa"/>
            <w:tcBorders>
              <w:top w:val="nil"/>
              <w:left w:val="nil"/>
              <w:bottom w:val="single" w:sz="4" w:space="0" w:color="auto"/>
              <w:right w:val="single" w:sz="4" w:space="0" w:color="auto"/>
            </w:tcBorders>
            <w:shd w:val="clear" w:color="auto" w:fill="auto"/>
            <w:noWrap/>
            <w:vAlign w:val="center"/>
            <w:hideMark/>
          </w:tcPr>
          <w:p w14:paraId="0D2810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0C0B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17AF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A721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AB6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93A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AC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5682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C946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A86B8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FF4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603EA1" w14:textId="77777777" w:rsidR="00E83F66" w:rsidRPr="00772251" w:rsidRDefault="00E83F66" w:rsidP="0015454A">
            <w:pPr>
              <w:spacing w:before="60" w:after="60" w:line="240" w:lineRule="auto"/>
              <w:rPr>
                <w:noProof/>
                <w:sz w:val="20"/>
              </w:rPr>
            </w:pPr>
            <w:r>
              <w:rPr>
                <w:noProof/>
                <w:sz w:val="20"/>
              </w:rPr>
              <w:t>37025500</w:t>
            </w:r>
          </w:p>
        </w:tc>
        <w:tc>
          <w:tcPr>
            <w:tcW w:w="1350" w:type="dxa"/>
            <w:tcBorders>
              <w:top w:val="nil"/>
              <w:left w:val="nil"/>
              <w:bottom w:val="single" w:sz="4" w:space="0" w:color="auto"/>
              <w:right w:val="single" w:sz="4" w:space="0" w:color="auto"/>
            </w:tcBorders>
            <w:shd w:val="clear" w:color="auto" w:fill="auto"/>
            <w:noWrap/>
            <w:hideMark/>
          </w:tcPr>
          <w:p w14:paraId="1F4F929D" w14:textId="77777777" w:rsidR="00E83F66" w:rsidRPr="00772251" w:rsidRDefault="00E83F66" w:rsidP="0015454A">
            <w:pPr>
              <w:spacing w:before="60" w:after="60" w:line="240" w:lineRule="auto"/>
              <w:rPr>
                <w:noProof/>
                <w:sz w:val="20"/>
              </w:rPr>
            </w:pPr>
            <w:r>
              <w:rPr>
                <w:noProof/>
                <w:sz w:val="20"/>
              </w:rPr>
              <w:t>370255</w:t>
            </w:r>
          </w:p>
        </w:tc>
        <w:tc>
          <w:tcPr>
            <w:tcW w:w="4680" w:type="dxa"/>
            <w:tcBorders>
              <w:top w:val="nil"/>
              <w:left w:val="nil"/>
              <w:bottom w:val="single" w:sz="4" w:space="0" w:color="auto"/>
              <w:right w:val="single" w:sz="4" w:space="0" w:color="auto"/>
            </w:tcBorders>
            <w:shd w:val="clear" w:color="auto" w:fill="auto"/>
            <w:noWrap/>
            <w:hideMark/>
          </w:tcPr>
          <w:p w14:paraId="4AB848B5" w14:textId="77777777" w:rsidR="00E83F66" w:rsidRPr="00772251" w:rsidRDefault="00E83F66" w:rsidP="0015454A">
            <w:pPr>
              <w:spacing w:before="60" w:after="60" w:line="240" w:lineRule="auto"/>
              <w:rPr>
                <w:noProof/>
                <w:sz w:val="20"/>
              </w:rPr>
            </w:pPr>
            <w:r>
              <w:rPr>
                <w:noProof/>
                <w:sz w:val="20"/>
              </w:rPr>
              <w:t>-- mit einer Breite von mehr als 16 mm bis 35 mm und einer Länge von mehr als 30 m</w:t>
            </w:r>
          </w:p>
        </w:tc>
        <w:tc>
          <w:tcPr>
            <w:tcW w:w="898" w:type="dxa"/>
            <w:tcBorders>
              <w:top w:val="nil"/>
              <w:left w:val="nil"/>
              <w:bottom w:val="single" w:sz="4" w:space="0" w:color="auto"/>
              <w:right w:val="single" w:sz="4" w:space="0" w:color="auto"/>
            </w:tcBorders>
            <w:shd w:val="clear" w:color="auto" w:fill="auto"/>
            <w:noWrap/>
            <w:vAlign w:val="center"/>
            <w:hideMark/>
          </w:tcPr>
          <w:p w14:paraId="1ACA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B38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F775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40F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AC39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531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00C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99A7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BB4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43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AED24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68F5AA" w14:textId="77777777" w:rsidR="00E83F66" w:rsidRPr="00772251" w:rsidRDefault="00E83F66" w:rsidP="0015454A">
            <w:pPr>
              <w:spacing w:before="60" w:after="60" w:line="240" w:lineRule="auto"/>
              <w:rPr>
                <w:noProof/>
                <w:sz w:val="20"/>
              </w:rPr>
            </w:pPr>
            <w:r>
              <w:rPr>
                <w:noProof/>
                <w:sz w:val="20"/>
              </w:rPr>
              <w:t>37025600</w:t>
            </w:r>
          </w:p>
        </w:tc>
        <w:tc>
          <w:tcPr>
            <w:tcW w:w="1350" w:type="dxa"/>
            <w:tcBorders>
              <w:top w:val="nil"/>
              <w:left w:val="nil"/>
              <w:bottom w:val="single" w:sz="4" w:space="0" w:color="auto"/>
              <w:right w:val="single" w:sz="4" w:space="0" w:color="auto"/>
            </w:tcBorders>
            <w:shd w:val="clear" w:color="auto" w:fill="auto"/>
            <w:noWrap/>
            <w:hideMark/>
          </w:tcPr>
          <w:p w14:paraId="38A5551F" w14:textId="77777777" w:rsidR="00E83F66" w:rsidRPr="00772251" w:rsidRDefault="00E83F66" w:rsidP="0015454A">
            <w:pPr>
              <w:spacing w:before="60" w:after="60" w:line="240" w:lineRule="auto"/>
              <w:rPr>
                <w:noProof/>
                <w:sz w:val="20"/>
              </w:rPr>
            </w:pPr>
            <w:r>
              <w:rPr>
                <w:noProof/>
                <w:sz w:val="20"/>
              </w:rPr>
              <w:t>370256</w:t>
            </w:r>
          </w:p>
        </w:tc>
        <w:tc>
          <w:tcPr>
            <w:tcW w:w="4680" w:type="dxa"/>
            <w:tcBorders>
              <w:top w:val="nil"/>
              <w:left w:val="nil"/>
              <w:bottom w:val="single" w:sz="4" w:space="0" w:color="auto"/>
              <w:right w:val="single" w:sz="4" w:space="0" w:color="auto"/>
            </w:tcBorders>
            <w:shd w:val="clear" w:color="auto" w:fill="auto"/>
            <w:noWrap/>
            <w:hideMark/>
          </w:tcPr>
          <w:p w14:paraId="39BF6259" w14:textId="77777777" w:rsidR="00E83F66" w:rsidRPr="00772251" w:rsidRDefault="00E83F66" w:rsidP="0015454A">
            <w:pPr>
              <w:spacing w:before="60" w:after="60" w:line="240" w:lineRule="auto"/>
              <w:rPr>
                <w:noProof/>
                <w:sz w:val="20"/>
              </w:rPr>
            </w:pPr>
            <w:r>
              <w:rPr>
                <w:noProof/>
                <w:sz w:val="20"/>
              </w:rPr>
              <w:t>-- mit einer Breite von mehr als 35 mm</w:t>
            </w:r>
          </w:p>
        </w:tc>
        <w:tc>
          <w:tcPr>
            <w:tcW w:w="898" w:type="dxa"/>
            <w:tcBorders>
              <w:top w:val="nil"/>
              <w:left w:val="nil"/>
              <w:bottom w:val="single" w:sz="4" w:space="0" w:color="auto"/>
              <w:right w:val="single" w:sz="4" w:space="0" w:color="auto"/>
            </w:tcBorders>
            <w:shd w:val="clear" w:color="auto" w:fill="auto"/>
            <w:noWrap/>
            <w:vAlign w:val="center"/>
            <w:hideMark/>
          </w:tcPr>
          <w:p w14:paraId="7E2CD3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09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DD2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5856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0946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55F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C230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CF55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467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E7E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298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C67577" w14:textId="77777777" w:rsidR="00E83F66" w:rsidRPr="00772251" w:rsidRDefault="00E83F66" w:rsidP="0015454A">
            <w:pPr>
              <w:spacing w:before="60" w:after="60" w:line="240" w:lineRule="auto"/>
              <w:rPr>
                <w:noProof/>
                <w:sz w:val="20"/>
              </w:rPr>
            </w:pPr>
            <w:r>
              <w:rPr>
                <w:noProof/>
                <w:sz w:val="20"/>
              </w:rPr>
              <w:t>37029600</w:t>
            </w:r>
          </w:p>
        </w:tc>
        <w:tc>
          <w:tcPr>
            <w:tcW w:w="1350" w:type="dxa"/>
            <w:tcBorders>
              <w:top w:val="nil"/>
              <w:left w:val="nil"/>
              <w:bottom w:val="single" w:sz="4" w:space="0" w:color="auto"/>
              <w:right w:val="single" w:sz="4" w:space="0" w:color="auto"/>
            </w:tcBorders>
            <w:shd w:val="clear" w:color="auto" w:fill="auto"/>
            <w:noWrap/>
            <w:hideMark/>
          </w:tcPr>
          <w:p w14:paraId="7F95377C" w14:textId="77777777" w:rsidR="00E83F66" w:rsidRPr="00772251" w:rsidRDefault="00E83F66" w:rsidP="0015454A">
            <w:pPr>
              <w:spacing w:before="60" w:after="60" w:line="240" w:lineRule="auto"/>
              <w:rPr>
                <w:noProof/>
                <w:sz w:val="20"/>
              </w:rPr>
            </w:pPr>
            <w:r>
              <w:rPr>
                <w:noProof/>
                <w:sz w:val="20"/>
              </w:rPr>
              <w:t>370296</w:t>
            </w:r>
          </w:p>
        </w:tc>
        <w:tc>
          <w:tcPr>
            <w:tcW w:w="4680" w:type="dxa"/>
            <w:tcBorders>
              <w:top w:val="nil"/>
              <w:left w:val="nil"/>
              <w:bottom w:val="single" w:sz="4" w:space="0" w:color="auto"/>
              <w:right w:val="single" w:sz="4" w:space="0" w:color="auto"/>
            </w:tcBorders>
            <w:shd w:val="clear" w:color="auto" w:fill="auto"/>
            <w:noWrap/>
            <w:hideMark/>
          </w:tcPr>
          <w:p w14:paraId="1A7E8769" w14:textId="77777777" w:rsidR="00E83F66" w:rsidRPr="00772251" w:rsidRDefault="00E83F66" w:rsidP="0015454A">
            <w:pPr>
              <w:spacing w:before="60" w:after="60" w:line="240" w:lineRule="auto"/>
              <w:rPr>
                <w:noProof/>
                <w:sz w:val="20"/>
              </w:rPr>
            </w:pPr>
            <w:r>
              <w:rPr>
                <w:noProof/>
                <w:sz w:val="20"/>
              </w:rPr>
              <w:t>-- mit einer Breite von 35 mm oder weniger und einer Länge von 30 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031D88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011F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17E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AF4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6F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9CB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34F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B983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FFA5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C6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13539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A84D29" w14:textId="77777777" w:rsidR="00E83F66" w:rsidRPr="00772251" w:rsidRDefault="00E83F66" w:rsidP="00C52568">
            <w:pPr>
              <w:pageBreakBefore/>
              <w:spacing w:before="60" w:after="60" w:line="240" w:lineRule="auto"/>
              <w:rPr>
                <w:noProof/>
                <w:sz w:val="20"/>
              </w:rPr>
            </w:pPr>
            <w:r>
              <w:rPr>
                <w:noProof/>
                <w:sz w:val="20"/>
              </w:rPr>
              <w:t>37029700</w:t>
            </w:r>
          </w:p>
        </w:tc>
        <w:tc>
          <w:tcPr>
            <w:tcW w:w="1350" w:type="dxa"/>
            <w:tcBorders>
              <w:top w:val="nil"/>
              <w:left w:val="nil"/>
              <w:bottom w:val="single" w:sz="4" w:space="0" w:color="auto"/>
              <w:right w:val="single" w:sz="4" w:space="0" w:color="auto"/>
            </w:tcBorders>
            <w:shd w:val="clear" w:color="auto" w:fill="auto"/>
            <w:noWrap/>
            <w:hideMark/>
          </w:tcPr>
          <w:p w14:paraId="67A4DB42" w14:textId="77777777" w:rsidR="00E83F66" w:rsidRPr="00772251" w:rsidRDefault="00E83F66" w:rsidP="0015454A">
            <w:pPr>
              <w:spacing w:before="60" w:after="60" w:line="240" w:lineRule="auto"/>
              <w:rPr>
                <w:noProof/>
                <w:sz w:val="20"/>
              </w:rPr>
            </w:pPr>
            <w:r>
              <w:rPr>
                <w:noProof/>
                <w:sz w:val="20"/>
              </w:rPr>
              <w:t>370297</w:t>
            </w:r>
          </w:p>
        </w:tc>
        <w:tc>
          <w:tcPr>
            <w:tcW w:w="4680" w:type="dxa"/>
            <w:tcBorders>
              <w:top w:val="nil"/>
              <w:left w:val="nil"/>
              <w:bottom w:val="single" w:sz="4" w:space="0" w:color="auto"/>
              <w:right w:val="single" w:sz="4" w:space="0" w:color="auto"/>
            </w:tcBorders>
            <w:shd w:val="clear" w:color="auto" w:fill="auto"/>
            <w:noWrap/>
            <w:hideMark/>
          </w:tcPr>
          <w:p w14:paraId="3A7C6A1D" w14:textId="77777777" w:rsidR="00E83F66" w:rsidRPr="00772251" w:rsidRDefault="00E83F66" w:rsidP="0015454A">
            <w:pPr>
              <w:spacing w:before="60" w:after="60" w:line="240" w:lineRule="auto"/>
              <w:rPr>
                <w:noProof/>
                <w:sz w:val="20"/>
              </w:rPr>
            </w:pPr>
            <w:r>
              <w:rPr>
                <w:noProof/>
                <w:sz w:val="20"/>
              </w:rPr>
              <w:t>-- mit einer Breite von 35 mm oder weniger und einer Länge von mehr als 30 m</w:t>
            </w:r>
          </w:p>
        </w:tc>
        <w:tc>
          <w:tcPr>
            <w:tcW w:w="898" w:type="dxa"/>
            <w:tcBorders>
              <w:top w:val="nil"/>
              <w:left w:val="nil"/>
              <w:bottom w:val="single" w:sz="4" w:space="0" w:color="auto"/>
              <w:right w:val="single" w:sz="4" w:space="0" w:color="auto"/>
            </w:tcBorders>
            <w:shd w:val="clear" w:color="auto" w:fill="auto"/>
            <w:noWrap/>
            <w:vAlign w:val="center"/>
            <w:hideMark/>
          </w:tcPr>
          <w:p w14:paraId="51FFAD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DE5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F82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00D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6BE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A6D5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816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9366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C3C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0E20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823F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7B6421" w14:textId="77777777" w:rsidR="00E83F66" w:rsidRPr="00772251" w:rsidRDefault="00E83F66" w:rsidP="0015454A">
            <w:pPr>
              <w:spacing w:before="60" w:after="60" w:line="240" w:lineRule="auto"/>
              <w:rPr>
                <w:noProof/>
                <w:sz w:val="20"/>
              </w:rPr>
            </w:pPr>
            <w:r>
              <w:rPr>
                <w:noProof/>
                <w:sz w:val="20"/>
              </w:rPr>
              <w:t>37029800</w:t>
            </w:r>
          </w:p>
        </w:tc>
        <w:tc>
          <w:tcPr>
            <w:tcW w:w="1350" w:type="dxa"/>
            <w:tcBorders>
              <w:top w:val="nil"/>
              <w:left w:val="nil"/>
              <w:bottom w:val="single" w:sz="4" w:space="0" w:color="auto"/>
              <w:right w:val="single" w:sz="4" w:space="0" w:color="auto"/>
            </w:tcBorders>
            <w:shd w:val="clear" w:color="auto" w:fill="auto"/>
            <w:noWrap/>
            <w:hideMark/>
          </w:tcPr>
          <w:p w14:paraId="76BD4BE2" w14:textId="77777777" w:rsidR="00E83F66" w:rsidRPr="00772251" w:rsidRDefault="00E83F66" w:rsidP="0015454A">
            <w:pPr>
              <w:spacing w:before="60" w:after="60" w:line="240" w:lineRule="auto"/>
              <w:rPr>
                <w:noProof/>
                <w:sz w:val="20"/>
              </w:rPr>
            </w:pPr>
            <w:r>
              <w:rPr>
                <w:noProof/>
                <w:sz w:val="20"/>
              </w:rPr>
              <w:t>370298</w:t>
            </w:r>
          </w:p>
        </w:tc>
        <w:tc>
          <w:tcPr>
            <w:tcW w:w="4680" w:type="dxa"/>
            <w:tcBorders>
              <w:top w:val="nil"/>
              <w:left w:val="nil"/>
              <w:bottom w:val="single" w:sz="4" w:space="0" w:color="auto"/>
              <w:right w:val="single" w:sz="4" w:space="0" w:color="auto"/>
            </w:tcBorders>
            <w:shd w:val="clear" w:color="auto" w:fill="auto"/>
            <w:noWrap/>
            <w:hideMark/>
          </w:tcPr>
          <w:p w14:paraId="57150DB8" w14:textId="77777777" w:rsidR="00E83F66" w:rsidRPr="00772251" w:rsidRDefault="00E83F66" w:rsidP="0015454A">
            <w:pPr>
              <w:spacing w:before="60" w:after="60" w:line="240" w:lineRule="auto"/>
              <w:rPr>
                <w:noProof/>
                <w:sz w:val="20"/>
              </w:rPr>
            </w:pPr>
            <w:r>
              <w:rPr>
                <w:noProof/>
                <w:sz w:val="20"/>
              </w:rPr>
              <w:t>-- mit einer Breite von mehr als 35 mm</w:t>
            </w:r>
          </w:p>
        </w:tc>
        <w:tc>
          <w:tcPr>
            <w:tcW w:w="898" w:type="dxa"/>
            <w:tcBorders>
              <w:top w:val="nil"/>
              <w:left w:val="nil"/>
              <w:bottom w:val="single" w:sz="4" w:space="0" w:color="auto"/>
              <w:right w:val="single" w:sz="4" w:space="0" w:color="auto"/>
            </w:tcBorders>
            <w:shd w:val="clear" w:color="auto" w:fill="auto"/>
            <w:noWrap/>
            <w:vAlign w:val="center"/>
            <w:hideMark/>
          </w:tcPr>
          <w:p w14:paraId="5DBC25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09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0AFD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8F0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FBD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267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11C6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563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6C6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E802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83A18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9806CF" w14:textId="77777777" w:rsidR="00E83F66" w:rsidRPr="00772251" w:rsidRDefault="00E83F66" w:rsidP="0015454A">
            <w:pPr>
              <w:spacing w:before="60" w:after="60" w:line="240" w:lineRule="auto"/>
              <w:rPr>
                <w:noProof/>
                <w:sz w:val="20"/>
              </w:rPr>
            </w:pPr>
            <w:r>
              <w:rPr>
                <w:noProof/>
                <w:sz w:val="20"/>
              </w:rPr>
              <w:t>37031000</w:t>
            </w:r>
          </w:p>
        </w:tc>
        <w:tc>
          <w:tcPr>
            <w:tcW w:w="1350" w:type="dxa"/>
            <w:tcBorders>
              <w:top w:val="nil"/>
              <w:left w:val="nil"/>
              <w:bottom w:val="single" w:sz="4" w:space="0" w:color="auto"/>
              <w:right w:val="single" w:sz="4" w:space="0" w:color="auto"/>
            </w:tcBorders>
            <w:shd w:val="clear" w:color="auto" w:fill="auto"/>
            <w:noWrap/>
            <w:hideMark/>
          </w:tcPr>
          <w:p w14:paraId="4849EB65" w14:textId="77777777" w:rsidR="00E83F66" w:rsidRPr="00772251" w:rsidRDefault="00E83F66" w:rsidP="0015454A">
            <w:pPr>
              <w:spacing w:before="60" w:after="60" w:line="240" w:lineRule="auto"/>
              <w:rPr>
                <w:noProof/>
                <w:sz w:val="20"/>
              </w:rPr>
            </w:pPr>
            <w:r>
              <w:rPr>
                <w:noProof/>
                <w:sz w:val="20"/>
              </w:rPr>
              <w:t>370310</w:t>
            </w:r>
          </w:p>
        </w:tc>
        <w:tc>
          <w:tcPr>
            <w:tcW w:w="4680" w:type="dxa"/>
            <w:tcBorders>
              <w:top w:val="nil"/>
              <w:left w:val="nil"/>
              <w:bottom w:val="single" w:sz="4" w:space="0" w:color="auto"/>
              <w:right w:val="single" w:sz="4" w:space="0" w:color="auto"/>
            </w:tcBorders>
            <w:shd w:val="clear" w:color="auto" w:fill="auto"/>
            <w:noWrap/>
            <w:hideMark/>
          </w:tcPr>
          <w:p w14:paraId="56D8645F" w14:textId="77777777" w:rsidR="00E83F66" w:rsidRPr="00772251" w:rsidRDefault="00E83F66" w:rsidP="0015454A">
            <w:pPr>
              <w:spacing w:before="60" w:after="60" w:line="240" w:lineRule="auto"/>
              <w:rPr>
                <w:noProof/>
                <w:sz w:val="20"/>
              </w:rPr>
            </w:pPr>
            <w:r>
              <w:rPr>
                <w:noProof/>
                <w:sz w:val="20"/>
              </w:rPr>
              <w:t>- in Rollen, mit einer Breite von mehr als 610 mm</w:t>
            </w:r>
          </w:p>
        </w:tc>
        <w:tc>
          <w:tcPr>
            <w:tcW w:w="898" w:type="dxa"/>
            <w:tcBorders>
              <w:top w:val="nil"/>
              <w:left w:val="nil"/>
              <w:bottom w:val="single" w:sz="4" w:space="0" w:color="auto"/>
              <w:right w:val="single" w:sz="4" w:space="0" w:color="auto"/>
            </w:tcBorders>
            <w:shd w:val="clear" w:color="auto" w:fill="auto"/>
            <w:noWrap/>
            <w:vAlign w:val="center"/>
            <w:hideMark/>
          </w:tcPr>
          <w:p w14:paraId="468F72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4A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2E3D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EE06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736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8B0A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285C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7101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440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ADF4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5F55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D84528" w14:textId="77777777" w:rsidR="00E83F66" w:rsidRPr="00772251" w:rsidRDefault="00E83F66" w:rsidP="0015454A">
            <w:pPr>
              <w:spacing w:before="60" w:after="60" w:line="240" w:lineRule="auto"/>
              <w:rPr>
                <w:noProof/>
                <w:sz w:val="20"/>
              </w:rPr>
            </w:pPr>
            <w:r>
              <w:rPr>
                <w:noProof/>
                <w:sz w:val="20"/>
              </w:rPr>
              <w:t>37032000</w:t>
            </w:r>
          </w:p>
        </w:tc>
        <w:tc>
          <w:tcPr>
            <w:tcW w:w="1350" w:type="dxa"/>
            <w:tcBorders>
              <w:top w:val="nil"/>
              <w:left w:val="nil"/>
              <w:bottom w:val="single" w:sz="4" w:space="0" w:color="auto"/>
              <w:right w:val="single" w:sz="4" w:space="0" w:color="auto"/>
            </w:tcBorders>
            <w:shd w:val="clear" w:color="auto" w:fill="auto"/>
            <w:noWrap/>
            <w:hideMark/>
          </w:tcPr>
          <w:p w14:paraId="7FE1E133" w14:textId="77777777" w:rsidR="00E83F66" w:rsidRPr="00772251" w:rsidRDefault="00E83F66" w:rsidP="0015454A">
            <w:pPr>
              <w:spacing w:before="60" w:after="60" w:line="240" w:lineRule="auto"/>
              <w:rPr>
                <w:noProof/>
                <w:sz w:val="20"/>
              </w:rPr>
            </w:pPr>
            <w:r>
              <w:rPr>
                <w:noProof/>
                <w:sz w:val="20"/>
              </w:rPr>
              <w:t>370320</w:t>
            </w:r>
          </w:p>
        </w:tc>
        <w:tc>
          <w:tcPr>
            <w:tcW w:w="4680" w:type="dxa"/>
            <w:tcBorders>
              <w:top w:val="nil"/>
              <w:left w:val="nil"/>
              <w:bottom w:val="single" w:sz="4" w:space="0" w:color="auto"/>
              <w:right w:val="single" w:sz="4" w:space="0" w:color="auto"/>
            </w:tcBorders>
            <w:shd w:val="clear" w:color="auto" w:fill="auto"/>
            <w:noWrap/>
            <w:hideMark/>
          </w:tcPr>
          <w:p w14:paraId="17896148" w14:textId="77777777" w:rsidR="00E83F66" w:rsidRPr="00772251" w:rsidRDefault="00E83F66" w:rsidP="0015454A">
            <w:pPr>
              <w:spacing w:before="60" w:after="60" w:line="240" w:lineRule="auto"/>
              <w:rPr>
                <w:noProof/>
                <w:sz w:val="20"/>
              </w:rPr>
            </w:pPr>
            <w:r>
              <w:rPr>
                <w:noProof/>
                <w:sz w:val="20"/>
              </w:rPr>
              <w:t>- andere, für mehrfarbige Aufnahmen</w:t>
            </w:r>
          </w:p>
        </w:tc>
        <w:tc>
          <w:tcPr>
            <w:tcW w:w="898" w:type="dxa"/>
            <w:tcBorders>
              <w:top w:val="nil"/>
              <w:left w:val="nil"/>
              <w:bottom w:val="single" w:sz="4" w:space="0" w:color="auto"/>
              <w:right w:val="single" w:sz="4" w:space="0" w:color="auto"/>
            </w:tcBorders>
            <w:shd w:val="clear" w:color="auto" w:fill="auto"/>
            <w:noWrap/>
            <w:vAlign w:val="center"/>
            <w:hideMark/>
          </w:tcPr>
          <w:p w14:paraId="0C65D5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BABC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D3C4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369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A609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645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949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C4D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B92F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7098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24EC0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22543E" w14:textId="77777777" w:rsidR="00E83F66" w:rsidRPr="00772251" w:rsidRDefault="00E83F66" w:rsidP="0015454A">
            <w:pPr>
              <w:spacing w:before="60" w:after="60" w:line="240" w:lineRule="auto"/>
              <w:rPr>
                <w:noProof/>
                <w:sz w:val="20"/>
              </w:rPr>
            </w:pPr>
            <w:r>
              <w:rPr>
                <w:noProof/>
                <w:sz w:val="20"/>
              </w:rPr>
              <w:t>37039000</w:t>
            </w:r>
          </w:p>
        </w:tc>
        <w:tc>
          <w:tcPr>
            <w:tcW w:w="1350" w:type="dxa"/>
            <w:tcBorders>
              <w:top w:val="nil"/>
              <w:left w:val="nil"/>
              <w:bottom w:val="single" w:sz="4" w:space="0" w:color="auto"/>
              <w:right w:val="single" w:sz="4" w:space="0" w:color="auto"/>
            </w:tcBorders>
            <w:shd w:val="clear" w:color="auto" w:fill="auto"/>
            <w:noWrap/>
            <w:hideMark/>
          </w:tcPr>
          <w:p w14:paraId="78067A34" w14:textId="77777777" w:rsidR="00E83F66" w:rsidRPr="00772251" w:rsidRDefault="00E83F66" w:rsidP="0015454A">
            <w:pPr>
              <w:spacing w:before="60" w:after="60" w:line="240" w:lineRule="auto"/>
              <w:rPr>
                <w:noProof/>
                <w:sz w:val="20"/>
              </w:rPr>
            </w:pPr>
            <w:r>
              <w:rPr>
                <w:noProof/>
                <w:sz w:val="20"/>
              </w:rPr>
              <w:t>370390</w:t>
            </w:r>
          </w:p>
        </w:tc>
        <w:tc>
          <w:tcPr>
            <w:tcW w:w="4680" w:type="dxa"/>
            <w:tcBorders>
              <w:top w:val="nil"/>
              <w:left w:val="nil"/>
              <w:bottom w:val="single" w:sz="4" w:space="0" w:color="auto"/>
              <w:right w:val="single" w:sz="4" w:space="0" w:color="auto"/>
            </w:tcBorders>
            <w:shd w:val="clear" w:color="auto" w:fill="auto"/>
            <w:noWrap/>
            <w:hideMark/>
          </w:tcPr>
          <w:p w14:paraId="2B8B192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24F9A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E2F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7C6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7C1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958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051D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3EAB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017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923F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A62D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ED47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7F37C2" w14:textId="77777777" w:rsidR="00E83F66" w:rsidRPr="00772251" w:rsidRDefault="00E83F66" w:rsidP="0015454A">
            <w:pPr>
              <w:spacing w:before="60" w:after="60" w:line="240" w:lineRule="auto"/>
              <w:rPr>
                <w:noProof/>
                <w:sz w:val="20"/>
              </w:rPr>
            </w:pPr>
            <w:r>
              <w:rPr>
                <w:noProof/>
                <w:sz w:val="20"/>
              </w:rPr>
              <w:t>37040000</w:t>
            </w:r>
          </w:p>
        </w:tc>
        <w:tc>
          <w:tcPr>
            <w:tcW w:w="1350" w:type="dxa"/>
            <w:tcBorders>
              <w:top w:val="nil"/>
              <w:left w:val="nil"/>
              <w:bottom w:val="single" w:sz="4" w:space="0" w:color="auto"/>
              <w:right w:val="single" w:sz="4" w:space="0" w:color="auto"/>
            </w:tcBorders>
            <w:shd w:val="clear" w:color="auto" w:fill="auto"/>
            <w:noWrap/>
            <w:hideMark/>
          </w:tcPr>
          <w:p w14:paraId="458AF34E" w14:textId="77777777" w:rsidR="00E83F66" w:rsidRPr="00772251" w:rsidRDefault="00E83F66" w:rsidP="0015454A">
            <w:pPr>
              <w:spacing w:before="60" w:after="60" w:line="240" w:lineRule="auto"/>
              <w:rPr>
                <w:noProof/>
                <w:sz w:val="20"/>
              </w:rPr>
            </w:pPr>
            <w:r>
              <w:rPr>
                <w:noProof/>
                <w:sz w:val="20"/>
              </w:rPr>
              <w:t>370400</w:t>
            </w:r>
          </w:p>
        </w:tc>
        <w:tc>
          <w:tcPr>
            <w:tcW w:w="4680" w:type="dxa"/>
            <w:tcBorders>
              <w:top w:val="nil"/>
              <w:left w:val="nil"/>
              <w:bottom w:val="single" w:sz="4" w:space="0" w:color="auto"/>
              <w:right w:val="single" w:sz="4" w:space="0" w:color="auto"/>
            </w:tcBorders>
            <w:shd w:val="clear" w:color="auto" w:fill="auto"/>
            <w:noWrap/>
            <w:hideMark/>
          </w:tcPr>
          <w:p w14:paraId="7EA4CB67" w14:textId="77777777" w:rsidR="00E83F66" w:rsidRPr="00772251" w:rsidRDefault="00E83F66" w:rsidP="0015454A">
            <w:pPr>
              <w:spacing w:before="60" w:after="60" w:line="240" w:lineRule="auto"/>
              <w:rPr>
                <w:noProof/>
                <w:sz w:val="20"/>
              </w:rPr>
            </w:pPr>
            <w:r>
              <w:rPr>
                <w:noProof/>
                <w:sz w:val="20"/>
              </w:rPr>
              <w:t>Fotografische Platten, Filme, Papiere, Pappen und Spinnstoffwaren, belichtet, jedoch nicht entwickelt</w:t>
            </w:r>
          </w:p>
        </w:tc>
        <w:tc>
          <w:tcPr>
            <w:tcW w:w="898" w:type="dxa"/>
            <w:tcBorders>
              <w:top w:val="nil"/>
              <w:left w:val="nil"/>
              <w:bottom w:val="single" w:sz="4" w:space="0" w:color="auto"/>
              <w:right w:val="single" w:sz="4" w:space="0" w:color="auto"/>
            </w:tcBorders>
            <w:shd w:val="clear" w:color="auto" w:fill="auto"/>
            <w:noWrap/>
            <w:vAlign w:val="center"/>
            <w:hideMark/>
          </w:tcPr>
          <w:p w14:paraId="131C26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028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639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11D1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ED8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411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3179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BC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A5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00A7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42ED5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99FA40" w14:textId="77777777" w:rsidR="00E83F66" w:rsidRPr="00772251" w:rsidRDefault="00E83F66" w:rsidP="0015454A">
            <w:pPr>
              <w:spacing w:before="60" w:after="60" w:line="240" w:lineRule="auto"/>
              <w:rPr>
                <w:noProof/>
                <w:sz w:val="20"/>
              </w:rPr>
            </w:pPr>
            <w:r>
              <w:rPr>
                <w:noProof/>
                <w:sz w:val="20"/>
              </w:rPr>
              <w:t>37051000</w:t>
            </w:r>
          </w:p>
        </w:tc>
        <w:tc>
          <w:tcPr>
            <w:tcW w:w="1350" w:type="dxa"/>
            <w:tcBorders>
              <w:top w:val="nil"/>
              <w:left w:val="nil"/>
              <w:bottom w:val="single" w:sz="4" w:space="0" w:color="auto"/>
              <w:right w:val="single" w:sz="4" w:space="0" w:color="auto"/>
            </w:tcBorders>
            <w:shd w:val="clear" w:color="auto" w:fill="auto"/>
            <w:noWrap/>
            <w:hideMark/>
          </w:tcPr>
          <w:p w14:paraId="1B22505B" w14:textId="77777777" w:rsidR="00E83F66" w:rsidRPr="00772251" w:rsidRDefault="00E83F66" w:rsidP="0015454A">
            <w:pPr>
              <w:spacing w:before="60" w:after="60" w:line="240" w:lineRule="auto"/>
              <w:rPr>
                <w:noProof/>
                <w:sz w:val="20"/>
              </w:rPr>
            </w:pPr>
            <w:r>
              <w:rPr>
                <w:noProof/>
                <w:sz w:val="20"/>
              </w:rPr>
              <w:t>370510</w:t>
            </w:r>
          </w:p>
        </w:tc>
        <w:tc>
          <w:tcPr>
            <w:tcW w:w="4680" w:type="dxa"/>
            <w:tcBorders>
              <w:top w:val="nil"/>
              <w:left w:val="nil"/>
              <w:bottom w:val="single" w:sz="4" w:space="0" w:color="auto"/>
              <w:right w:val="single" w:sz="4" w:space="0" w:color="auto"/>
            </w:tcBorders>
            <w:shd w:val="clear" w:color="auto" w:fill="auto"/>
            <w:noWrap/>
            <w:hideMark/>
          </w:tcPr>
          <w:p w14:paraId="0E716424" w14:textId="77777777" w:rsidR="00E83F66" w:rsidRPr="00772251" w:rsidRDefault="00E83F66" w:rsidP="0015454A">
            <w:pPr>
              <w:spacing w:before="60" w:after="60" w:line="240" w:lineRule="auto"/>
              <w:rPr>
                <w:noProof/>
                <w:sz w:val="20"/>
              </w:rPr>
            </w:pPr>
            <w:r>
              <w:rPr>
                <w:noProof/>
                <w:sz w:val="20"/>
              </w:rPr>
              <w:t>- für Offsetreproduktionen</w:t>
            </w:r>
          </w:p>
        </w:tc>
        <w:tc>
          <w:tcPr>
            <w:tcW w:w="898" w:type="dxa"/>
            <w:tcBorders>
              <w:top w:val="nil"/>
              <w:left w:val="nil"/>
              <w:bottom w:val="single" w:sz="4" w:space="0" w:color="auto"/>
              <w:right w:val="single" w:sz="4" w:space="0" w:color="auto"/>
            </w:tcBorders>
            <w:shd w:val="clear" w:color="auto" w:fill="auto"/>
            <w:noWrap/>
            <w:vAlign w:val="center"/>
            <w:hideMark/>
          </w:tcPr>
          <w:p w14:paraId="2F1B6B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AF6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E03D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AF37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FA2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A56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6C40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E6FE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CE98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94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E01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990FA8" w14:textId="77777777" w:rsidR="00E83F66" w:rsidRPr="00772251" w:rsidRDefault="00E83F66" w:rsidP="0015454A">
            <w:pPr>
              <w:spacing w:before="60" w:after="60" w:line="240" w:lineRule="auto"/>
              <w:rPr>
                <w:noProof/>
                <w:sz w:val="20"/>
              </w:rPr>
            </w:pPr>
            <w:r>
              <w:rPr>
                <w:noProof/>
                <w:sz w:val="20"/>
              </w:rPr>
              <w:t>37059000</w:t>
            </w:r>
          </w:p>
        </w:tc>
        <w:tc>
          <w:tcPr>
            <w:tcW w:w="1350" w:type="dxa"/>
            <w:tcBorders>
              <w:top w:val="nil"/>
              <w:left w:val="nil"/>
              <w:bottom w:val="single" w:sz="4" w:space="0" w:color="auto"/>
              <w:right w:val="single" w:sz="4" w:space="0" w:color="auto"/>
            </w:tcBorders>
            <w:shd w:val="clear" w:color="auto" w:fill="auto"/>
            <w:noWrap/>
            <w:hideMark/>
          </w:tcPr>
          <w:p w14:paraId="4AFA7812" w14:textId="77777777" w:rsidR="00E83F66" w:rsidRPr="00772251" w:rsidRDefault="00E83F66" w:rsidP="0015454A">
            <w:pPr>
              <w:spacing w:before="60" w:after="60" w:line="240" w:lineRule="auto"/>
              <w:rPr>
                <w:noProof/>
                <w:sz w:val="20"/>
              </w:rPr>
            </w:pPr>
            <w:r>
              <w:rPr>
                <w:noProof/>
                <w:sz w:val="20"/>
              </w:rPr>
              <w:t>370590</w:t>
            </w:r>
          </w:p>
        </w:tc>
        <w:tc>
          <w:tcPr>
            <w:tcW w:w="4680" w:type="dxa"/>
            <w:tcBorders>
              <w:top w:val="nil"/>
              <w:left w:val="nil"/>
              <w:bottom w:val="single" w:sz="4" w:space="0" w:color="auto"/>
              <w:right w:val="single" w:sz="4" w:space="0" w:color="auto"/>
            </w:tcBorders>
            <w:shd w:val="clear" w:color="auto" w:fill="auto"/>
            <w:noWrap/>
            <w:hideMark/>
          </w:tcPr>
          <w:p w14:paraId="05DD34C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23EF2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ED50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2655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4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371B5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1FC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37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0213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59C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6484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2CC6A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91CD77" w14:textId="77777777" w:rsidR="00E83F66" w:rsidRPr="00772251" w:rsidRDefault="00E83F66" w:rsidP="0015454A">
            <w:pPr>
              <w:spacing w:before="60" w:after="60" w:line="240" w:lineRule="auto"/>
              <w:rPr>
                <w:noProof/>
                <w:sz w:val="20"/>
              </w:rPr>
            </w:pPr>
            <w:r>
              <w:rPr>
                <w:noProof/>
                <w:sz w:val="20"/>
              </w:rPr>
              <w:t>37061000</w:t>
            </w:r>
          </w:p>
        </w:tc>
        <w:tc>
          <w:tcPr>
            <w:tcW w:w="1350" w:type="dxa"/>
            <w:tcBorders>
              <w:top w:val="nil"/>
              <w:left w:val="nil"/>
              <w:bottom w:val="single" w:sz="4" w:space="0" w:color="auto"/>
              <w:right w:val="single" w:sz="4" w:space="0" w:color="auto"/>
            </w:tcBorders>
            <w:shd w:val="clear" w:color="auto" w:fill="auto"/>
            <w:noWrap/>
            <w:hideMark/>
          </w:tcPr>
          <w:p w14:paraId="3983F4F8" w14:textId="77777777" w:rsidR="00E83F66" w:rsidRPr="00772251" w:rsidRDefault="00E83F66" w:rsidP="0015454A">
            <w:pPr>
              <w:spacing w:before="60" w:after="60" w:line="240" w:lineRule="auto"/>
              <w:rPr>
                <w:noProof/>
                <w:sz w:val="20"/>
              </w:rPr>
            </w:pPr>
            <w:r>
              <w:rPr>
                <w:noProof/>
                <w:sz w:val="20"/>
              </w:rPr>
              <w:t>370610</w:t>
            </w:r>
          </w:p>
        </w:tc>
        <w:tc>
          <w:tcPr>
            <w:tcW w:w="4680" w:type="dxa"/>
            <w:tcBorders>
              <w:top w:val="nil"/>
              <w:left w:val="nil"/>
              <w:bottom w:val="single" w:sz="4" w:space="0" w:color="auto"/>
              <w:right w:val="single" w:sz="4" w:space="0" w:color="auto"/>
            </w:tcBorders>
            <w:shd w:val="clear" w:color="auto" w:fill="auto"/>
            <w:noWrap/>
            <w:hideMark/>
          </w:tcPr>
          <w:p w14:paraId="1659A46A" w14:textId="77777777" w:rsidR="00E83F66" w:rsidRPr="00772251" w:rsidRDefault="00E83F66" w:rsidP="0015454A">
            <w:pPr>
              <w:spacing w:before="60" w:after="60" w:line="240" w:lineRule="auto"/>
              <w:rPr>
                <w:noProof/>
                <w:sz w:val="20"/>
              </w:rPr>
            </w:pPr>
            <w:r>
              <w:rPr>
                <w:noProof/>
                <w:sz w:val="20"/>
              </w:rPr>
              <w:t>- mit einer Breite von 35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080533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986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A81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F00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5BA8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6257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BCF5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D98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5285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E452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311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CE50F5" w14:textId="77777777" w:rsidR="00E83F66" w:rsidRPr="00772251" w:rsidRDefault="00E83F66" w:rsidP="0015454A">
            <w:pPr>
              <w:spacing w:before="60" w:after="60" w:line="240" w:lineRule="auto"/>
              <w:rPr>
                <w:noProof/>
                <w:sz w:val="20"/>
              </w:rPr>
            </w:pPr>
            <w:r>
              <w:rPr>
                <w:noProof/>
                <w:sz w:val="20"/>
              </w:rPr>
              <w:t>37069000</w:t>
            </w:r>
          </w:p>
        </w:tc>
        <w:tc>
          <w:tcPr>
            <w:tcW w:w="1350" w:type="dxa"/>
            <w:tcBorders>
              <w:top w:val="nil"/>
              <w:left w:val="nil"/>
              <w:bottom w:val="single" w:sz="4" w:space="0" w:color="auto"/>
              <w:right w:val="single" w:sz="4" w:space="0" w:color="auto"/>
            </w:tcBorders>
            <w:shd w:val="clear" w:color="auto" w:fill="auto"/>
            <w:noWrap/>
            <w:hideMark/>
          </w:tcPr>
          <w:p w14:paraId="0C04A1BF" w14:textId="77777777" w:rsidR="00E83F66" w:rsidRPr="00772251" w:rsidRDefault="00E83F66" w:rsidP="0015454A">
            <w:pPr>
              <w:spacing w:before="60" w:after="60" w:line="240" w:lineRule="auto"/>
              <w:rPr>
                <w:noProof/>
                <w:sz w:val="20"/>
              </w:rPr>
            </w:pPr>
            <w:r>
              <w:rPr>
                <w:noProof/>
                <w:sz w:val="20"/>
              </w:rPr>
              <w:t>370690</w:t>
            </w:r>
          </w:p>
        </w:tc>
        <w:tc>
          <w:tcPr>
            <w:tcW w:w="4680" w:type="dxa"/>
            <w:tcBorders>
              <w:top w:val="nil"/>
              <w:left w:val="nil"/>
              <w:bottom w:val="single" w:sz="4" w:space="0" w:color="auto"/>
              <w:right w:val="single" w:sz="4" w:space="0" w:color="auto"/>
            </w:tcBorders>
            <w:shd w:val="clear" w:color="auto" w:fill="auto"/>
            <w:noWrap/>
            <w:hideMark/>
          </w:tcPr>
          <w:p w14:paraId="28BDCE9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4AB4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8E2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5C9F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E9F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73F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B022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1FD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BD1DB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2AC7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C4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BE7E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C1C83F" w14:textId="77777777" w:rsidR="00E83F66" w:rsidRPr="00772251" w:rsidRDefault="00E83F66" w:rsidP="0015454A">
            <w:pPr>
              <w:spacing w:before="60" w:after="60" w:line="240" w:lineRule="auto"/>
              <w:rPr>
                <w:noProof/>
                <w:sz w:val="20"/>
              </w:rPr>
            </w:pPr>
            <w:r>
              <w:rPr>
                <w:noProof/>
                <w:sz w:val="20"/>
              </w:rPr>
              <w:t>37071000</w:t>
            </w:r>
          </w:p>
        </w:tc>
        <w:tc>
          <w:tcPr>
            <w:tcW w:w="1350" w:type="dxa"/>
            <w:tcBorders>
              <w:top w:val="nil"/>
              <w:left w:val="nil"/>
              <w:bottom w:val="single" w:sz="4" w:space="0" w:color="auto"/>
              <w:right w:val="single" w:sz="4" w:space="0" w:color="auto"/>
            </w:tcBorders>
            <w:shd w:val="clear" w:color="auto" w:fill="auto"/>
            <w:noWrap/>
            <w:hideMark/>
          </w:tcPr>
          <w:p w14:paraId="5C2BD4C1" w14:textId="77777777" w:rsidR="00E83F66" w:rsidRPr="00772251" w:rsidRDefault="00E83F66" w:rsidP="0015454A">
            <w:pPr>
              <w:spacing w:before="60" w:after="60" w:line="240" w:lineRule="auto"/>
              <w:rPr>
                <w:noProof/>
                <w:sz w:val="20"/>
              </w:rPr>
            </w:pPr>
            <w:r>
              <w:rPr>
                <w:noProof/>
                <w:sz w:val="20"/>
              </w:rPr>
              <w:t>370710</w:t>
            </w:r>
          </w:p>
        </w:tc>
        <w:tc>
          <w:tcPr>
            <w:tcW w:w="4680" w:type="dxa"/>
            <w:tcBorders>
              <w:top w:val="nil"/>
              <w:left w:val="nil"/>
              <w:bottom w:val="single" w:sz="4" w:space="0" w:color="auto"/>
              <w:right w:val="single" w:sz="4" w:space="0" w:color="auto"/>
            </w:tcBorders>
            <w:shd w:val="clear" w:color="auto" w:fill="auto"/>
            <w:noWrap/>
            <w:hideMark/>
          </w:tcPr>
          <w:p w14:paraId="188DCEFA" w14:textId="77777777" w:rsidR="00E83F66" w:rsidRPr="00772251" w:rsidRDefault="00E83F66" w:rsidP="0015454A">
            <w:pPr>
              <w:spacing w:before="60" w:after="60" w:line="240" w:lineRule="auto"/>
              <w:rPr>
                <w:noProof/>
                <w:sz w:val="20"/>
              </w:rPr>
            </w:pPr>
            <w:r>
              <w:rPr>
                <w:noProof/>
                <w:sz w:val="20"/>
              </w:rPr>
              <w:t>- Emulsionen zum Sensibilisieren von Oberflächen</w:t>
            </w:r>
          </w:p>
        </w:tc>
        <w:tc>
          <w:tcPr>
            <w:tcW w:w="898" w:type="dxa"/>
            <w:tcBorders>
              <w:top w:val="nil"/>
              <w:left w:val="nil"/>
              <w:bottom w:val="single" w:sz="4" w:space="0" w:color="auto"/>
              <w:right w:val="single" w:sz="4" w:space="0" w:color="auto"/>
            </w:tcBorders>
            <w:shd w:val="clear" w:color="auto" w:fill="auto"/>
            <w:noWrap/>
            <w:vAlign w:val="center"/>
            <w:hideMark/>
          </w:tcPr>
          <w:p w14:paraId="1349FEA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BAF8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CDCA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EFB8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A9E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F44B6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E4C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C0CB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554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E07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DB3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FB455B" w14:textId="77777777" w:rsidR="00E83F66" w:rsidRPr="00772251" w:rsidRDefault="00E83F66" w:rsidP="0015454A">
            <w:pPr>
              <w:spacing w:before="60" w:after="60" w:line="240" w:lineRule="auto"/>
              <w:rPr>
                <w:noProof/>
                <w:sz w:val="20"/>
              </w:rPr>
            </w:pPr>
            <w:r>
              <w:rPr>
                <w:noProof/>
                <w:sz w:val="20"/>
              </w:rPr>
              <w:t>37079000</w:t>
            </w:r>
          </w:p>
        </w:tc>
        <w:tc>
          <w:tcPr>
            <w:tcW w:w="1350" w:type="dxa"/>
            <w:tcBorders>
              <w:top w:val="nil"/>
              <w:left w:val="nil"/>
              <w:bottom w:val="single" w:sz="4" w:space="0" w:color="auto"/>
              <w:right w:val="single" w:sz="4" w:space="0" w:color="auto"/>
            </w:tcBorders>
            <w:shd w:val="clear" w:color="auto" w:fill="auto"/>
            <w:noWrap/>
            <w:hideMark/>
          </w:tcPr>
          <w:p w14:paraId="4AA08AC0" w14:textId="77777777" w:rsidR="00E83F66" w:rsidRPr="00772251" w:rsidRDefault="00E83F66" w:rsidP="0015454A">
            <w:pPr>
              <w:spacing w:before="60" w:after="60" w:line="240" w:lineRule="auto"/>
              <w:rPr>
                <w:noProof/>
                <w:sz w:val="20"/>
              </w:rPr>
            </w:pPr>
            <w:r>
              <w:rPr>
                <w:noProof/>
                <w:sz w:val="20"/>
              </w:rPr>
              <w:t>370790</w:t>
            </w:r>
          </w:p>
        </w:tc>
        <w:tc>
          <w:tcPr>
            <w:tcW w:w="4680" w:type="dxa"/>
            <w:tcBorders>
              <w:top w:val="nil"/>
              <w:left w:val="nil"/>
              <w:bottom w:val="single" w:sz="4" w:space="0" w:color="auto"/>
              <w:right w:val="single" w:sz="4" w:space="0" w:color="auto"/>
            </w:tcBorders>
            <w:shd w:val="clear" w:color="auto" w:fill="auto"/>
            <w:noWrap/>
            <w:hideMark/>
          </w:tcPr>
          <w:p w14:paraId="0BF7C7A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BB365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388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DC5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140F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E51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9D6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2AE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9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BE38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8CC4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3413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992B57" w14:textId="77777777" w:rsidR="00E83F66" w:rsidRPr="00772251" w:rsidRDefault="00E83F66" w:rsidP="0015454A">
            <w:pPr>
              <w:spacing w:before="60" w:after="60" w:line="240" w:lineRule="auto"/>
              <w:rPr>
                <w:noProof/>
                <w:sz w:val="20"/>
              </w:rPr>
            </w:pPr>
            <w:r>
              <w:rPr>
                <w:noProof/>
                <w:sz w:val="20"/>
              </w:rPr>
              <w:t>38089111</w:t>
            </w:r>
          </w:p>
        </w:tc>
        <w:tc>
          <w:tcPr>
            <w:tcW w:w="1350" w:type="dxa"/>
            <w:tcBorders>
              <w:top w:val="nil"/>
              <w:left w:val="nil"/>
              <w:bottom w:val="single" w:sz="4" w:space="0" w:color="auto"/>
              <w:right w:val="single" w:sz="4" w:space="0" w:color="auto"/>
            </w:tcBorders>
            <w:shd w:val="clear" w:color="auto" w:fill="auto"/>
            <w:noWrap/>
            <w:hideMark/>
          </w:tcPr>
          <w:p w14:paraId="03206D18" w14:textId="77777777" w:rsidR="00E83F66" w:rsidRPr="00772251" w:rsidRDefault="00E83F66" w:rsidP="0015454A">
            <w:pPr>
              <w:spacing w:before="60" w:after="60" w:line="240" w:lineRule="auto"/>
              <w:rPr>
                <w:noProof/>
                <w:sz w:val="20"/>
              </w:rPr>
            </w:pPr>
            <w:r>
              <w:rPr>
                <w:noProof/>
                <w:sz w:val="20"/>
              </w:rPr>
              <w:t>380891</w:t>
            </w:r>
          </w:p>
        </w:tc>
        <w:tc>
          <w:tcPr>
            <w:tcW w:w="4680" w:type="dxa"/>
            <w:tcBorders>
              <w:top w:val="nil"/>
              <w:left w:val="nil"/>
              <w:bottom w:val="single" w:sz="4" w:space="0" w:color="auto"/>
              <w:right w:val="single" w:sz="4" w:space="0" w:color="auto"/>
            </w:tcBorders>
            <w:shd w:val="clear" w:color="auto" w:fill="auto"/>
            <w:noWrap/>
            <w:hideMark/>
          </w:tcPr>
          <w:p w14:paraId="0E05E5F2" w14:textId="77777777" w:rsidR="00E83F66" w:rsidRPr="00772251" w:rsidRDefault="00E83F66" w:rsidP="0015454A">
            <w:pPr>
              <w:spacing w:before="60" w:after="60" w:line="240" w:lineRule="auto"/>
              <w:rPr>
                <w:noProof/>
                <w:sz w:val="20"/>
              </w:rPr>
            </w:pPr>
            <w:r>
              <w:rPr>
                <w:noProof/>
                <w:sz w:val="20"/>
              </w:rPr>
              <w:t xml:space="preserve">- - - - Brommethan (Methylbromid) oder Bromchlormethan enthaltend </w:t>
            </w:r>
          </w:p>
        </w:tc>
        <w:tc>
          <w:tcPr>
            <w:tcW w:w="898" w:type="dxa"/>
            <w:tcBorders>
              <w:top w:val="nil"/>
              <w:left w:val="nil"/>
              <w:bottom w:val="single" w:sz="4" w:space="0" w:color="auto"/>
              <w:right w:val="single" w:sz="4" w:space="0" w:color="auto"/>
            </w:tcBorders>
            <w:shd w:val="clear" w:color="auto" w:fill="auto"/>
            <w:noWrap/>
            <w:vAlign w:val="center"/>
            <w:hideMark/>
          </w:tcPr>
          <w:p w14:paraId="13533F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B9A5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FD5F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4F0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A387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13B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B1B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B39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CCD6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5D4A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458A9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E8F9CD" w14:textId="77777777" w:rsidR="00E83F66" w:rsidRPr="00772251" w:rsidRDefault="00E83F66" w:rsidP="0015454A">
            <w:pPr>
              <w:spacing w:before="60" w:after="60" w:line="240" w:lineRule="auto"/>
              <w:rPr>
                <w:noProof/>
                <w:sz w:val="20"/>
              </w:rPr>
            </w:pPr>
            <w:r>
              <w:rPr>
                <w:noProof/>
                <w:sz w:val="20"/>
              </w:rPr>
              <w:t>38089119</w:t>
            </w:r>
          </w:p>
        </w:tc>
        <w:tc>
          <w:tcPr>
            <w:tcW w:w="1350" w:type="dxa"/>
            <w:tcBorders>
              <w:top w:val="nil"/>
              <w:left w:val="nil"/>
              <w:bottom w:val="single" w:sz="4" w:space="0" w:color="auto"/>
              <w:right w:val="single" w:sz="4" w:space="0" w:color="auto"/>
            </w:tcBorders>
            <w:shd w:val="clear" w:color="auto" w:fill="auto"/>
            <w:noWrap/>
            <w:hideMark/>
          </w:tcPr>
          <w:p w14:paraId="2EC3F0C2" w14:textId="77777777" w:rsidR="00E83F66" w:rsidRPr="00772251" w:rsidRDefault="00E83F66" w:rsidP="0015454A">
            <w:pPr>
              <w:spacing w:before="60" w:after="60" w:line="240" w:lineRule="auto"/>
              <w:rPr>
                <w:noProof/>
                <w:sz w:val="20"/>
              </w:rPr>
            </w:pPr>
            <w:r>
              <w:rPr>
                <w:noProof/>
                <w:sz w:val="20"/>
              </w:rPr>
              <w:t>380891</w:t>
            </w:r>
          </w:p>
        </w:tc>
        <w:tc>
          <w:tcPr>
            <w:tcW w:w="4680" w:type="dxa"/>
            <w:tcBorders>
              <w:top w:val="nil"/>
              <w:left w:val="nil"/>
              <w:bottom w:val="single" w:sz="4" w:space="0" w:color="auto"/>
              <w:right w:val="single" w:sz="4" w:space="0" w:color="auto"/>
            </w:tcBorders>
            <w:shd w:val="clear" w:color="auto" w:fill="auto"/>
            <w:noWrap/>
            <w:hideMark/>
          </w:tcPr>
          <w:p w14:paraId="2DF820AA" w14:textId="77777777" w:rsidR="00E83F66" w:rsidRPr="00772251" w:rsidRDefault="00E83F66" w:rsidP="0015454A">
            <w:pPr>
              <w:spacing w:before="60" w:after="60" w:line="240" w:lineRule="auto"/>
              <w:rPr>
                <w:noProof/>
                <w:sz w:val="20"/>
              </w:rPr>
            </w:pPr>
            <w:r>
              <w:rPr>
                <w:noProof/>
                <w:sz w:val="20"/>
              </w:rPr>
              <w:t xml:space="preserve">- - - - andere </w:t>
            </w:r>
          </w:p>
        </w:tc>
        <w:tc>
          <w:tcPr>
            <w:tcW w:w="898" w:type="dxa"/>
            <w:tcBorders>
              <w:top w:val="nil"/>
              <w:left w:val="nil"/>
              <w:bottom w:val="single" w:sz="4" w:space="0" w:color="auto"/>
              <w:right w:val="single" w:sz="4" w:space="0" w:color="auto"/>
            </w:tcBorders>
            <w:shd w:val="clear" w:color="auto" w:fill="auto"/>
            <w:noWrap/>
            <w:vAlign w:val="center"/>
            <w:hideMark/>
          </w:tcPr>
          <w:p w14:paraId="2309D9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ED93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323C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8CF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12D0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B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B1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7A4B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BC6B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838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B76E0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E3874B" w14:textId="77777777" w:rsidR="00E83F66" w:rsidRPr="00772251" w:rsidRDefault="00E83F66" w:rsidP="00C52568">
            <w:pPr>
              <w:pageBreakBefore/>
              <w:spacing w:before="60" w:after="60" w:line="240" w:lineRule="auto"/>
              <w:rPr>
                <w:noProof/>
                <w:sz w:val="20"/>
              </w:rPr>
            </w:pPr>
            <w:r>
              <w:rPr>
                <w:noProof/>
                <w:sz w:val="20"/>
              </w:rPr>
              <w:t>38089121</w:t>
            </w:r>
          </w:p>
        </w:tc>
        <w:tc>
          <w:tcPr>
            <w:tcW w:w="1350" w:type="dxa"/>
            <w:tcBorders>
              <w:top w:val="nil"/>
              <w:left w:val="nil"/>
              <w:bottom w:val="single" w:sz="4" w:space="0" w:color="auto"/>
              <w:right w:val="single" w:sz="4" w:space="0" w:color="auto"/>
            </w:tcBorders>
            <w:shd w:val="clear" w:color="auto" w:fill="auto"/>
            <w:noWrap/>
            <w:hideMark/>
          </w:tcPr>
          <w:p w14:paraId="29CA356B" w14:textId="77777777" w:rsidR="00E83F66" w:rsidRPr="00772251" w:rsidRDefault="00E83F66" w:rsidP="0015454A">
            <w:pPr>
              <w:spacing w:before="60" w:after="60" w:line="240" w:lineRule="auto"/>
              <w:rPr>
                <w:noProof/>
                <w:sz w:val="20"/>
              </w:rPr>
            </w:pPr>
            <w:r>
              <w:rPr>
                <w:noProof/>
                <w:sz w:val="20"/>
              </w:rPr>
              <w:t>380891</w:t>
            </w:r>
          </w:p>
        </w:tc>
        <w:tc>
          <w:tcPr>
            <w:tcW w:w="4680" w:type="dxa"/>
            <w:tcBorders>
              <w:top w:val="nil"/>
              <w:left w:val="nil"/>
              <w:bottom w:val="single" w:sz="4" w:space="0" w:color="auto"/>
              <w:right w:val="single" w:sz="4" w:space="0" w:color="auto"/>
            </w:tcBorders>
            <w:shd w:val="clear" w:color="auto" w:fill="auto"/>
            <w:noWrap/>
            <w:hideMark/>
          </w:tcPr>
          <w:p w14:paraId="4D70165F" w14:textId="77777777" w:rsidR="00E83F66" w:rsidRPr="00772251" w:rsidRDefault="00E83F66" w:rsidP="0015454A">
            <w:pPr>
              <w:spacing w:before="60" w:after="60" w:line="240" w:lineRule="auto"/>
              <w:rPr>
                <w:noProof/>
                <w:sz w:val="20"/>
              </w:rPr>
            </w:pPr>
            <w:r>
              <w:rPr>
                <w:noProof/>
                <w:sz w:val="20"/>
              </w:rPr>
              <w:t xml:space="preserve">- - - - Brommethan (Methylbromid) oder Bromchlormethan enthaltend </w:t>
            </w:r>
          </w:p>
        </w:tc>
        <w:tc>
          <w:tcPr>
            <w:tcW w:w="898" w:type="dxa"/>
            <w:tcBorders>
              <w:top w:val="nil"/>
              <w:left w:val="nil"/>
              <w:bottom w:val="single" w:sz="4" w:space="0" w:color="auto"/>
              <w:right w:val="single" w:sz="4" w:space="0" w:color="auto"/>
            </w:tcBorders>
            <w:shd w:val="clear" w:color="auto" w:fill="auto"/>
            <w:noWrap/>
            <w:vAlign w:val="center"/>
            <w:hideMark/>
          </w:tcPr>
          <w:p w14:paraId="601725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25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365A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29F0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5E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779D4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DAA9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A2B0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5E2D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0D4F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CF415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04E0E0" w14:textId="77777777" w:rsidR="00E83F66" w:rsidRPr="00772251" w:rsidRDefault="00E83F66" w:rsidP="0015454A">
            <w:pPr>
              <w:spacing w:before="60" w:after="60" w:line="240" w:lineRule="auto"/>
              <w:rPr>
                <w:noProof/>
                <w:sz w:val="20"/>
              </w:rPr>
            </w:pPr>
            <w:r>
              <w:rPr>
                <w:noProof/>
                <w:sz w:val="20"/>
              </w:rPr>
              <w:t>38089129</w:t>
            </w:r>
          </w:p>
        </w:tc>
        <w:tc>
          <w:tcPr>
            <w:tcW w:w="1350" w:type="dxa"/>
            <w:tcBorders>
              <w:top w:val="nil"/>
              <w:left w:val="nil"/>
              <w:bottom w:val="single" w:sz="4" w:space="0" w:color="auto"/>
              <w:right w:val="single" w:sz="4" w:space="0" w:color="auto"/>
            </w:tcBorders>
            <w:shd w:val="clear" w:color="auto" w:fill="auto"/>
            <w:noWrap/>
            <w:hideMark/>
          </w:tcPr>
          <w:p w14:paraId="1333E584" w14:textId="77777777" w:rsidR="00E83F66" w:rsidRPr="00772251" w:rsidRDefault="00E83F66" w:rsidP="0015454A">
            <w:pPr>
              <w:spacing w:before="60" w:after="60" w:line="240" w:lineRule="auto"/>
              <w:rPr>
                <w:noProof/>
                <w:sz w:val="20"/>
              </w:rPr>
            </w:pPr>
            <w:r>
              <w:rPr>
                <w:noProof/>
                <w:sz w:val="20"/>
              </w:rPr>
              <w:t>380891</w:t>
            </w:r>
          </w:p>
        </w:tc>
        <w:tc>
          <w:tcPr>
            <w:tcW w:w="4680" w:type="dxa"/>
            <w:tcBorders>
              <w:top w:val="nil"/>
              <w:left w:val="nil"/>
              <w:bottom w:val="single" w:sz="4" w:space="0" w:color="auto"/>
              <w:right w:val="single" w:sz="4" w:space="0" w:color="auto"/>
            </w:tcBorders>
            <w:shd w:val="clear" w:color="auto" w:fill="auto"/>
            <w:noWrap/>
            <w:hideMark/>
          </w:tcPr>
          <w:p w14:paraId="48F8C142" w14:textId="77777777" w:rsidR="00E83F66" w:rsidRPr="00772251" w:rsidRDefault="00E83F66" w:rsidP="0015454A">
            <w:pPr>
              <w:spacing w:before="60" w:after="60" w:line="240" w:lineRule="auto"/>
              <w:rPr>
                <w:noProof/>
                <w:sz w:val="20"/>
              </w:rPr>
            </w:pPr>
            <w:r>
              <w:rPr>
                <w:noProof/>
                <w:sz w:val="20"/>
              </w:rPr>
              <w:t xml:space="preserve">- - - - andere </w:t>
            </w:r>
          </w:p>
        </w:tc>
        <w:tc>
          <w:tcPr>
            <w:tcW w:w="898" w:type="dxa"/>
            <w:tcBorders>
              <w:top w:val="nil"/>
              <w:left w:val="nil"/>
              <w:bottom w:val="single" w:sz="4" w:space="0" w:color="auto"/>
              <w:right w:val="single" w:sz="4" w:space="0" w:color="auto"/>
            </w:tcBorders>
            <w:shd w:val="clear" w:color="auto" w:fill="auto"/>
            <w:noWrap/>
            <w:vAlign w:val="center"/>
            <w:hideMark/>
          </w:tcPr>
          <w:p w14:paraId="0A1AE5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EA22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7A2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2337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0506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3E9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920D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B91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5E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3F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59A3B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0A85D7" w14:textId="77777777" w:rsidR="00E83F66" w:rsidRPr="00772251" w:rsidRDefault="00E83F66" w:rsidP="0015454A">
            <w:pPr>
              <w:spacing w:before="60" w:after="60" w:line="240" w:lineRule="auto"/>
              <w:rPr>
                <w:noProof/>
                <w:sz w:val="20"/>
              </w:rPr>
            </w:pPr>
            <w:r>
              <w:rPr>
                <w:noProof/>
                <w:sz w:val="20"/>
              </w:rPr>
              <w:t>38101000</w:t>
            </w:r>
          </w:p>
        </w:tc>
        <w:tc>
          <w:tcPr>
            <w:tcW w:w="1350" w:type="dxa"/>
            <w:tcBorders>
              <w:top w:val="nil"/>
              <w:left w:val="nil"/>
              <w:bottom w:val="single" w:sz="4" w:space="0" w:color="auto"/>
              <w:right w:val="single" w:sz="4" w:space="0" w:color="auto"/>
            </w:tcBorders>
            <w:shd w:val="clear" w:color="auto" w:fill="auto"/>
            <w:noWrap/>
            <w:hideMark/>
          </w:tcPr>
          <w:p w14:paraId="04BD5DDA" w14:textId="77777777" w:rsidR="00E83F66" w:rsidRPr="00772251" w:rsidRDefault="00E83F66" w:rsidP="0015454A">
            <w:pPr>
              <w:spacing w:before="60" w:after="60" w:line="240" w:lineRule="auto"/>
              <w:rPr>
                <w:noProof/>
                <w:sz w:val="20"/>
              </w:rPr>
            </w:pPr>
            <w:r>
              <w:rPr>
                <w:noProof/>
                <w:sz w:val="20"/>
              </w:rPr>
              <w:t>381010</w:t>
            </w:r>
          </w:p>
        </w:tc>
        <w:tc>
          <w:tcPr>
            <w:tcW w:w="4680" w:type="dxa"/>
            <w:tcBorders>
              <w:top w:val="nil"/>
              <w:left w:val="nil"/>
              <w:bottom w:val="single" w:sz="4" w:space="0" w:color="auto"/>
              <w:right w:val="single" w:sz="4" w:space="0" w:color="auto"/>
            </w:tcBorders>
            <w:shd w:val="clear" w:color="auto" w:fill="auto"/>
            <w:noWrap/>
            <w:hideMark/>
          </w:tcPr>
          <w:p w14:paraId="6FC63861" w14:textId="77777777" w:rsidR="00E83F66" w:rsidRPr="00772251" w:rsidRDefault="00E83F66" w:rsidP="0015454A">
            <w:pPr>
              <w:spacing w:before="60" w:after="60" w:line="240" w:lineRule="auto"/>
              <w:rPr>
                <w:noProof/>
                <w:sz w:val="20"/>
              </w:rPr>
            </w:pPr>
            <w:r>
              <w:rPr>
                <w:noProof/>
                <w:sz w:val="20"/>
              </w:rPr>
              <w:t>- Zubereitungen zum Abbeizen von Metallen; Pasten und Pulver zum Schweißen oder Löten, aus Metall und anderen Stoffen</w:t>
            </w:r>
          </w:p>
        </w:tc>
        <w:tc>
          <w:tcPr>
            <w:tcW w:w="898" w:type="dxa"/>
            <w:tcBorders>
              <w:top w:val="nil"/>
              <w:left w:val="nil"/>
              <w:bottom w:val="single" w:sz="4" w:space="0" w:color="auto"/>
              <w:right w:val="single" w:sz="4" w:space="0" w:color="auto"/>
            </w:tcBorders>
            <w:shd w:val="clear" w:color="auto" w:fill="auto"/>
            <w:noWrap/>
            <w:vAlign w:val="center"/>
            <w:hideMark/>
          </w:tcPr>
          <w:p w14:paraId="226DC6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5DEC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B1F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F2E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9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BC1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3D1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C14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F9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C1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9E345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EB90D5" w14:textId="77777777" w:rsidR="00E83F66" w:rsidRPr="00772251" w:rsidRDefault="00E83F66" w:rsidP="0015454A">
            <w:pPr>
              <w:spacing w:before="60" w:after="60" w:line="240" w:lineRule="auto"/>
              <w:rPr>
                <w:noProof/>
                <w:sz w:val="20"/>
              </w:rPr>
            </w:pPr>
            <w:r>
              <w:rPr>
                <w:noProof/>
                <w:sz w:val="20"/>
              </w:rPr>
              <w:t>38109000</w:t>
            </w:r>
          </w:p>
        </w:tc>
        <w:tc>
          <w:tcPr>
            <w:tcW w:w="1350" w:type="dxa"/>
            <w:tcBorders>
              <w:top w:val="nil"/>
              <w:left w:val="nil"/>
              <w:bottom w:val="single" w:sz="4" w:space="0" w:color="auto"/>
              <w:right w:val="single" w:sz="4" w:space="0" w:color="auto"/>
            </w:tcBorders>
            <w:shd w:val="clear" w:color="auto" w:fill="auto"/>
            <w:noWrap/>
            <w:hideMark/>
          </w:tcPr>
          <w:p w14:paraId="372008EE" w14:textId="77777777" w:rsidR="00E83F66" w:rsidRPr="00772251" w:rsidRDefault="00E83F66" w:rsidP="0015454A">
            <w:pPr>
              <w:spacing w:before="60" w:after="60" w:line="240" w:lineRule="auto"/>
              <w:rPr>
                <w:noProof/>
                <w:sz w:val="20"/>
              </w:rPr>
            </w:pPr>
            <w:r>
              <w:rPr>
                <w:noProof/>
                <w:sz w:val="20"/>
              </w:rPr>
              <w:t>381090</w:t>
            </w:r>
          </w:p>
        </w:tc>
        <w:tc>
          <w:tcPr>
            <w:tcW w:w="4680" w:type="dxa"/>
            <w:tcBorders>
              <w:top w:val="nil"/>
              <w:left w:val="nil"/>
              <w:bottom w:val="single" w:sz="4" w:space="0" w:color="auto"/>
              <w:right w:val="single" w:sz="4" w:space="0" w:color="auto"/>
            </w:tcBorders>
            <w:shd w:val="clear" w:color="auto" w:fill="auto"/>
            <w:noWrap/>
            <w:hideMark/>
          </w:tcPr>
          <w:p w14:paraId="63036C3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55BB7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A60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0530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31DD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0261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59D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60761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9EAA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7CE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BD84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64145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4A3688" w14:textId="77777777" w:rsidR="00E83F66" w:rsidRPr="00772251" w:rsidRDefault="00E83F66" w:rsidP="0015454A">
            <w:pPr>
              <w:spacing w:before="60" w:after="60" w:line="240" w:lineRule="auto"/>
              <w:rPr>
                <w:noProof/>
                <w:sz w:val="20"/>
              </w:rPr>
            </w:pPr>
            <w:r>
              <w:rPr>
                <w:noProof/>
                <w:sz w:val="20"/>
              </w:rPr>
              <w:t>38111100</w:t>
            </w:r>
          </w:p>
        </w:tc>
        <w:tc>
          <w:tcPr>
            <w:tcW w:w="1350" w:type="dxa"/>
            <w:tcBorders>
              <w:top w:val="nil"/>
              <w:left w:val="nil"/>
              <w:bottom w:val="single" w:sz="4" w:space="0" w:color="auto"/>
              <w:right w:val="single" w:sz="4" w:space="0" w:color="auto"/>
            </w:tcBorders>
            <w:shd w:val="clear" w:color="auto" w:fill="auto"/>
            <w:noWrap/>
            <w:hideMark/>
          </w:tcPr>
          <w:p w14:paraId="1B1AEC34" w14:textId="77777777" w:rsidR="00E83F66" w:rsidRPr="00772251" w:rsidRDefault="00E83F66" w:rsidP="0015454A">
            <w:pPr>
              <w:spacing w:before="60" w:after="60" w:line="240" w:lineRule="auto"/>
              <w:rPr>
                <w:noProof/>
                <w:sz w:val="20"/>
              </w:rPr>
            </w:pPr>
            <w:r>
              <w:rPr>
                <w:noProof/>
                <w:sz w:val="20"/>
              </w:rPr>
              <w:t>381111</w:t>
            </w:r>
          </w:p>
        </w:tc>
        <w:tc>
          <w:tcPr>
            <w:tcW w:w="4680" w:type="dxa"/>
            <w:tcBorders>
              <w:top w:val="nil"/>
              <w:left w:val="nil"/>
              <w:bottom w:val="single" w:sz="4" w:space="0" w:color="auto"/>
              <w:right w:val="single" w:sz="4" w:space="0" w:color="auto"/>
            </w:tcBorders>
            <w:shd w:val="clear" w:color="auto" w:fill="auto"/>
            <w:noWrap/>
            <w:hideMark/>
          </w:tcPr>
          <w:p w14:paraId="72E456D6" w14:textId="77777777" w:rsidR="00E83F66" w:rsidRPr="00772251" w:rsidRDefault="00E83F66" w:rsidP="0015454A">
            <w:pPr>
              <w:spacing w:before="60" w:after="60" w:line="240" w:lineRule="auto"/>
              <w:rPr>
                <w:noProof/>
                <w:sz w:val="20"/>
              </w:rPr>
            </w:pPr>
            <w:r>
              <w:rPr>
                <w:noProof/>
                <w:sz w:val="20"/>
              </w:rPr>
              <w:t>-- auf der Grundlage von Bleiverbindungen</w:t>
            </w:r>
          </w:p>
        </w:tc>
        <w:tc>
          <w:tcPr>
            <w:tcW w:w="898" w:type="dxa"/>
            <w:tcBorders>
              <w:top w:val="nil"/>
              <w:left w:val="nil"/>
              <w:bottom w:val="single" w:sz="4" w:space="0" w:color="auto"/>
              <w:right w:val="single" w:sz="4" w:space="0" w:color="auto"/>
            </w:tcBorders>
            <w:shd w:val="clear" w:color="auto" w:fill="auto"/>
            <w:noWrap/>
            <w:vAlign w:val="center"/>
            <w:hideMark/>
          </w:tcPr>
          <w:p w14:paraId="3CE448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C4F5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029C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04B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AF6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6E04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BD2D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8F65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2383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6B3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88B3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6D29C5" w14:textId="77777777" w:rsidR="00E83F66" w:rsidRPr="00772251" w:rsidRDefault="00E83F66" w:rsidP="0015454A">
            <w:pPr>
              <w:spacing w:before="60" w:after="60" w:line="240" w:lineRule="auto"/>
              <w:rPr>
                <w:noProof/>
                <w:sz w:val="20"/>
              </w:rPr>
            </w:pPr>
            <w:r>
              <w:rPr>
                <w:noProof/>
                <w:sz w:val="20"/>
              </w:rPr>
              <w:t>38111900</w:t>
            </w:r>
          </w:p>
        </w:tc>
        <w:tc>
          <w:tcPr>
            <w:tcW w:w="1350" w:type="dxa"/>
            <w:tcBorders>
              <w:top w:val="nil"/>
              <w:left w:val="nil"/>
              <w:bottom w:val="single" w:sz="4" w:space="0" w:color="auto"/>
              <w:right w:val="single" w:sz="4" w:space="0" w:color="auto"/>
            </w:tcBorders>
            <w:shd w:val="clear" w:color="auto" w:fill="auto"/>
            <w:noWrap/>
            <w:hideMark/>
          </w:tcPr>
          <w:p w14:paraId="7FE82E13" w14:textId="77777777" w:rsidR="00E83F66" w:rsidRPr="00772251" w:rsidRDefault="00E83F66" w:rsidP="0015454A">
            <w:pPr>
              <w:spacing w:before="60" w:after="60" w:line="240" w:lineRule="auto"/>
              <w:rPr>
                <w:noProof/>
                <w:sz w:val="20"/>
              </w:rPr>
            </w:pPr>
            <w:r>
              <w:rPr>
                <w:noProof/>
                <w:sz w:val="20"/>
              </w:rPr>
              <w:t>381119</w:t>
            </w:r>
          </w:p>
        </w:tc>
        <w:tc>
          <w:tcPr>
            <w:tcW w:w="4680" w:type="dxa"/>
            <w:tcBorders>
              <w:top w:val="nil"/>
              <w:left w:val="nil"/>
              <w:bottom w:val="single" w:sz="4" w:space="0" w:color="auto"/>
              <w:right w:val="single" w:sz="4" w:space="0" w:color="auto"/>
            </w:tcBorders>
            <w:shd w:val="clear" w:color="auto" w:fill="auto"/>
            <w:noWrap/>
            <w:hideMark/>
          </w:tcPr>
          <w:p w14:paraId="093C81F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153C7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0A75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3F4B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4B8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835C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337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1E98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465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464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FEF7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D75B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E24AA6" w14:textId="77777777" w:rsidR="00E83F66" w:rsidRPr="00772251" w:rsidRDefault="00E83F66" w:rsidP="0015454A">
            <w:pPr>
              <w:spacing w:before="60" w:after="60" w:line="240" w:lineRule="auto"/>
              <w:rPr>
                <w:noProof/>
                <w:sz w:val="20"/>
              </w:rPr>
            </w:pPr>
            <w:r>
              <w:rPr>
                <w:noProof/>
                <w:sz w:val="20"/>
              </w:rPr>
              <w:t>38112100</w:t>
            </w:r>
          </w:p>
        </w:tc>
        <w:tc>
          <w:tcPr>
            <w:tcW w:w="1350" w:type="dxa"/>
            <w:tcBorders>
              <w:top w:val="nil"/>
              <w:left w:val="nil"/>
              <w:bottom w:val="single" w:sz="4" w:space="0" w:color="auto"/>
              <w:right w:val="single" w:sz="4" w:space="0" w:color="auto"/>
            </w:tcBorders>
            <w:shd w:val="clear" w:color="auto" w:fill="auto"/>
            <w:noWrap/>
            <w:hideMark/>
          </w:tcPr>
          <w:p w14:paraId="6A569194" w14:textId="77777777" w:rsidR="00E83F66" w:rsidRPr="00772251" w:rsidRDefault="00E83F66" w:rsidP="0015454A">
            <w:pPr>
              <w:spacing w:before="60" w:after="60" w:line="240" w:lineRule="auto"/>
              <w:rPr>
                <w:noProof/>
                <w:sz w:val="20"/>
              </w:rPr>
            </w:pPr>
            <w:r>
              <w:rPr>
                <w:noProof/>
                <w:sz w:val="20"/>
              </w:rPr>
              <w:t>381121</w:t>
            </w:r>
          </w:p>
        </w:tc>
        <w:tc>
          <w:tcPr>
            <w:tcW w:w="4680" w:type="dxa"/>
            <w:tcBorders>
              <w:top w:val="nil"/>
              <w:left w:val="nil"/>
              <w:bottom w:val="single" w:sz="4" w:space="0" w:color="auto"/>
              <w:right w:val="single" w:sz="4" w:space="0" w:color="auto"/>
            </w:tcBorders>
            <w:shd w:val="clear" w:color="auto" w:fill="auto"/>
            <w:noWrap/>
            <w:hideMark/>
          </w:tcPr>
          <w:p w14:paraId="161BBB5A" w14:textId="77777777" w:rsidR="00E83F66" w:rsidRPr="00772251" w:rsidRDefault="00E83F66" w:rsidP="0015454A">
            <w:pPr>
              <w:spacing w:before="60" w:after="60" w:line="240" w:lineRule="auto"/>
              <w:rPr>
                <w:noProof/>
                <w:sz w:val="20"/>
              </w:rPr>
            </w:pPr>
            <w:r>
              <w:rPr>
                <w:noProof/>
                <w:sz w:val="20"/>
              </w:rPr>
              <w:t>-- Erdöl oder Öl aus bituminösen Mineralien enthaltend</w:t>
            </w:r>
          </w:p>
        </w:tc>
        <w:tc>
          <w:tcPr>
            <w:tcW w:w="898" w:type="dxa"/>
            <w:tcBorders>
              <w:top w:val="nil"/>
              <w:left w:val="nil"/>
              <w:bottom w:val="single" w:sz="4" w:space="0" w:color="auto"/>
              <w:right w:val="single" w:sz="4" w:space="0" w:color="auto"/>
            </w:tcBorders>
            <w:shd w:val="clear" w:color="auto" w:fill="auto"/>
            <w:noWrap/>
            <w:vAlign w:val="center"/>
            <w:hideMark/>
          </w:tcPr>
          <w:p w14:paraId="40EF2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5203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660C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08D5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182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82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F49E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65E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62E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119D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7AAE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F9B256" w14:textId="77777777" w:rsidR="00E83F66" w:rsidRPr="00772251" w:rsidRDefault="00E83F66" w:rsidP="0015454A">
            <w:pPr>
              <w:spacing w:before="60" w:after="60" w:line="240" w:lineRule="auto"/>
              <w:rPr>
                <w:noProof/>
                <w:sz w:val="20"/>
              </w:rPr>
            </w:pPr>
            <w:r>
              <w:rPr>
                <w:noProof/>
                <w:sz w:val="20"/>
              </w:rPr>
              <w:t>38112900</w:t>
            </w:r>
          </w:p>
        </w:tc>
        <w:tc>
          <w:tcPr>
            <w:tcW w:w="1350" w:type="dxa"/>
            <w:tcBorders>
              <w:top w:val="nil"/>
              <w:left w:val="nil"/>
              <w:bottom w:val="single" w:sz="4" w:space="0" w:color="auto"/>
              <w:right w:val="single" w:sz="4" w:space="0" w:color="auto"/>
            </w:tcBorders>
            <w:shd w:val="clear" w:color="auto" w:fill="auto"/>
            <w:noWrap/>
            <w:hideMark/>
          </w:tcPr>
          <w:p w14:paraId="1E3B8AAD" w14:textId="77777777" w:rsidR="00E83F66" w:rsidRPr="00772251" w:rsidRDefault="00E83F66" w:rsidP="0015454A">
            <w:pPr>
              <w:spacing w:before="60" w:after="60" w:line="240" w:lineRule="auto"/>
              <w:rPr>
                <w:noProof/>
                <w:sz w:val="20"/>
              </w:rPr>
            </w:pPr>
            <w:r>
              <w:rPr>
                <w:noProof/>
                <w:sz w:val="20"/>
              </w:rPr>
              <w:t>381129</w:t>
            </w:r>
          </w:p>
        </w:tc>
        <w:tc>
          <w:tcPr>
            <w:tcW w:w="4680" w:type="dxa"/>
            <w:tcBorders>
              <w:top w:val="nil"/>
              <w:left w:val="nil"/>
              <w:bottom w:val="single" w:sz="4" w:space="0" w:color="auto"/>
              <w:right w:val="single" w:sz="4" w:space="0" w:color="auto"/>
            </w:tcBorders>
            <w:shd w:val="clear" w:color="auto" w:fill="auto"/>
            <w:noWrap/>
            <w:hideMark/>
          </w:tcPr>
          <w:p w14:paraId="6D43C50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BEA37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34B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AE6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07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FD8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A306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3DFC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FF23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F71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835A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FEBE7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A3208D" w14:textId="77777777" w:rsidR="00E83F66" w:rsidRPr="00772251" w:rsidRDefault="00E83F66" w:rsidP="0015454A">
            <w:pPr>
              <w:spacing w:before="60" w:after="60" w:line="240" w:lineRule="auto"/>
              <w:rPr>
                <w:noProof/>
                <w:sz w:val="20"/>
              </w:rPr>
            </w:pPr>
            <w:r>
              <w:rPr>
                <w:noProof/>
                <w:sz w:val="20"/>
              </w:rPr>
              <w:t>38119000</w:t>
            </w:r>
          </w:p>
        </w:tc>
        <w:tc>
          <w:tcPr>
            <w:tcW w:w="1350" w:type="dxa"/>
            <w:tcBorders>
              <w:top w:val="nil"/>
              <w:left w:val="nil"/>
              <w:bottom w:val="single" w:sz="4" w:space="0" w:color="auto"/>
              <w:right w:val="single" w:sz="4" w:space="0" w:color="auto"/>
            </w:tcBorders>
            <w:shd w:val="clear" w:color="auto" w:fill="auto"/>
            <w:noWrap/>
            <w:hideMark/>
          </w:tcPr>
          <w:p w14:paraId="06249E83" w14:textId="77777777" w:rsidR="00E83F66" w:rsidRPr="00772251" w:rsidRDefault="00E83F66" w:rsidP="0015454A">
            <w:pPr>
              <w:spacing w:before="60" w:after="60" w:line="240" w:lineRule="auto"/>
              <w:rPr>
                <w:noProof/>
                <w:sz w:val="20"/>
              </w:rPr>
            </w:pPr>
            <w:r>
              <w:rPr>
                <w:noProof/>
                <w:sz w:val="20"/>
              </w:rPr>
              <w:t>381190</w:t>
            </w:r>
          </w:p>
        </w:tc>
        <w:tc>
          <w:tcPr>
            <w:tcW w:w="4680" w:type="dxa"/>
            <w:tcBorders>
              <w:top w:val="nil"/>
              <w:left w:val="nil"/>
              <w:bottom w:val="single" w:sz="4" w:space="0" w:color="auto"/>
              <w:right w:val="single" w:sz="4" w:space="0" w:color="auto"/>
            </w:tcBorders>
            <w:shd w:val="clear" w:color="auto" w:fill="auto"/>
            <w:noWrap/>
            <w:hideMark/>
          </w:tcPr>
          <w:p w14:paraId="45E1C08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0A423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F2C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810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5F54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F0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D5D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8C60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5B54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BF7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382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84C6F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DE48C1" w14:textId="77777777" w:rsidR="00E83F66" w:rsidRPr="00772251" w:rsidRDefault="00E83F66" w:rsidP="0015454A">
            <w:pPr>
              <w:spacing w:before="60" w:after="60" w:line="240" w:lineRule="auto"/>
              <w:rPr>
                <w:noProof/>
                <w:sz w:val="20"/>
              </w:rPr>
            </w:pPr>
            <w:r>
              <w:rPr>
                <w:noProof/>
                <w:sz w:val="20"/>
              </w:rPr>
              <w:t>38151100</w:t>
            </w:r>
          </w:p>
        </w:tc>
        <w:tc>
          <w:tcPr>
            <w:tcW w:w="1350" w:type="dxa"/>
            <w:tcBorders>
              <w:top w:val="nil"/>
              <w:left w:val="nil"/>
              <w:bottom w:val="single" w:sz="4" w:space="0" w:color="auto"/>
              <w:right w:val="single" w:sz="4" w:space="0" w:color="auto"/>
            </w:tcBorders>
            <w:shd w:val="clear" w:color="auto" w:fill="auto"/>
            <w:noWrap/>
            <w:hideMark/>
          </w:tcPr>
          <w:p w14:paraId="7A99E64E" w14:textId="77777777" w:rsidR="00E83F66" w:rsidRPr="00772251" w:rsidRDefault="00E83F66" w:rsidP="0015454A">
            <w:pPr>
              <w:spacing w:before="60" w:after="60" w:line="240" w:lineRule="auto"/>
              <w:rPr>
                <w:noProof/>
                <w:sz w:val="20"/>
              </w:rPr>
            </w:pPr>
            <w:r>
              <w:rPr>
                <w:noProof/>
                <w:sz w:val="20"/>
              </w:rPr>
              <w:t>381511</w:t>
            </w:r>
          </w:p>
        </w:tc>
        <w:tc>
          <w:tcPr>
            <w:tcW w:w="4680" w:type="dxa"/>
            <w:tcBorders>
              <w:top w:val="nil"/>
              <w:left w:val="nil"/>
              <w:bottom w:val="single" w:sz="4" w:space="0" w:color="auto"/>
              <w:right w:val="single" w:sz="4" w:space="0" w:color="auto"/>
            </w:tcBorders>
            <w:shd w:val="clear" w:color="auto" w:fill="auto"/>
            <w:noWrap/>
            <w:hideMark/>
          </w:tcPr>
          <w:p w14:paraId="7D254880" w14:textId="77777777" w:rsidR="00E83F66" w:rsidRPr="00772251" w:rsidRDefault="00E83F66" w:rsidP="0015454A">
            <w:pPr>
              <w:spacing w:before="60" w:after="60" w:line="240" w:lineRule="auto"/>
              <w:rPr>
                <w:noProof/>
                <w:sz w:val="20"/>
              </w:rPr>
            </w:pPr>
            <w:r>
              <w:rPr>
                <w:noProof/>
                <w:sz w:val="20"/>
              </w:rPr>
              <w:t>-- mit Nickel oder einer Nickelverbindung als aktiver Substanz</w:t>
            </w:r>
          </w:p>
        </w:tc>
        <w:tc>
          <w:tcPr>
            <w:tcW w:w="898" w:type="dxa"/>
            <w:tcBorders>
              <w:top w:val="nil"/>
              <w:left w:val="nil"/>
              <w:bottom w:val="single" w:sz="4" w:space="0" w:color="auto"/>
              <w:right w:val="single" w:sz="4" w:space="0" w:color="auto"/>
            </w:tcBorders>
            <w:shd w:val="clear" w:color="auto" w:fill="auto"/>
            <w:noWrap/>
            <w:vAlign w:val="center"/>
            <w:hideMark/>
          </w:tcPr>
          <w:p w14:paraId="1A5B54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C98C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9C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FC31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FD45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0EF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D5FE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AC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1EB6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4113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C6E7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D1EB7D" w14:textId="77777777" w:rsidR="00E83F66" w:rsidRPr="00772251" w:rsidRDefault="00E83F66" w:rsidP="0015454A">
            <w:pPr>
              <w:spacing w:before="60" w:after="60" w:line="240" w:lineRule="auto"/>
              <w:rPr>
                <w:noProof/>
                <w:sz w:val="20"/>
              </w:rPr>
            </w:pPr>
            <w:r>
              <w:rPr>
                <w:noProof/>
                <w:sz w:val="20"/>
              </w:rPr>
              <w:t>38151200</w:t>
            </w:r>
          </w:p>
        </w:tc>
        <w:tc>
          <w:tcPr>
            <w:tcW w:w="1350" w:type="dxa"/>
            <w:tcBorders>
              <w:top w:val="nil"/>
              <w:left w:val="nil"/>
              <w:bottom w:val="single" w:sz="4" w:space="0" w:color="auto"/>
              <w:right w:val="single" w:sz="4" w:space="0" w:color="auto"/>
            </w:tcBorders>
            <w:shd w:val="clear" w:color="auto" w:fill="auto"/>
            <w:noWrap/>
            <w:hideMark/>
          </w:tcPr>
          <w:p w14:paraId="7043FA9E" w14:textId="77777777" w:rsidR="00E83F66" w:rsidRPr="00772251" w:rsidRDefault="00E83F66" w:rsidP="0015454A">
            <w:pPr>
              <w:spacing w:before="60" w:after="60" w:line="240" w:lineRule="auto"/>
              <w:rPr>
                <w:noProof/>
                <w:sz w:val="20"/>
              </w:rPr>
            </w:pPr>
            <w:r>
              <w:rPr>
                <w:noProof/>
                <w:sz w:val="20"/>
              </w:rPr>
              <w:t>381512</w:t>
            </w:r>
          </w:p>
        </w:tc>
        <w:tc>
          <w:tcPr>
            <w:tcW w:w="4680" w:type="dxa"/>
            <w:tcBorders>
              <w:top w:val="nil"/>
              <w:left w:val="nil"/>
              <w:bottom w:val="single" w:sz="4" w:space="0" w:color="auto"/>
              <w:right w:val="single" w:sz="4" w:space="0" w:color="auto"/>
            </w:tcBorders>
            <w:shd w:val="clear" w:color="auto" w:fill="auto"/>
            <w:noWrap/>
            <w:hideMark/>
          </w:tcPr>
          <w:p w14:paraId="7AF261ED" w14:textId="0EEE980F" w:rsidR="00E83F66" w:rsidRPr="00772251" w:rsidRDefault="00E83F66" w:rsidP="0015454A">
            <w:pPr>
              <w:spacing w:before="60" w:after="60" w:line="240" w:lineRule="auto"/>
              <w:rPr>
                <w:noProof/>
                <w:sz w:val="20"/>
              </w:rPr>
            </w:pPr>
            <w:r>
              <w:rPr>
                <w:noProof/>
                <w:sz w:val="20"/>
              </w:rPr>
              <w:t>-- mit Edelmetall oder einer Edelmetallverbindung als aktiver Substanz</w:t>
            </w:r>
          </w:p>
        </w:tc>
        <w:tc>
          <w:tcPr>
            <w:tcW w:w="898" w:type="dxa"/>
            <w:tcBorders>
              <w:top w:val="nil"/>
              <w:left w:val="nil"/>
              <w:bottom w:val="single" w:sz="4" w:space="0" w:color="auto"/>
              <w:right w:val="single" w:sz="4" w:space="0" w:color="auto"/>
            </w:tcBorders>
            <w:shd w:val="clear" w:color="auto" w:fill="auto"/>
            <w:noWrap/>
            <w:vAlign w:val="center"/>
            <w:hideMark/>
          </w:tcPr>
          <w:p w14:paraId="3FA3BB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6C82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C543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B05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FAD7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1E7B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0B0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1E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D459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3D2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90613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D624CB" w14:textId="77777777" w:rsidR="00E83F66" w:rsidRPr="00772251" w:rsidRDefault="00E83F66" w:rsidP="0015454A">
            <w:pPr>
              <w:spacing w:before="60" w:after="60" w:line="240" w:lineRule="auto"/>
              <w:rPr>
                <w:noProof/>
                <w:sz w:val="20"/>
              </w:rPr>
            </w:pPr>
            <w:r>
              <w:rPr>
                <w:noProof/>
                <w:sz w:val="20"/>
              </w:rPr>
              <w:t>38151900</w:t>
            </w:r>
          </w:p>
        </w:tc>
        <w:tc>
          <w:tcPr>
            <w:tcW w:w="1350" w:type="dxa"/>
            <w:tcBorders>
              <w:top w:val="nil"/>
              <w:left w:val="nil"/>
              <w:bottom w:val="single" w:sz="4" w:space="0" w:color="auto"/>
              <w:right w:val="single" w:sz="4" w:space="0" w:color="auto"/>
            </w:tcBorders>
            <w:shd w:val="clear" w:color="auto" w:fill="auto"/>
            <w:noWrap/>
            <w:hideMark/>
          </w:tcPr>
          <w:p w14:paraId="214E529E" w14:textId="77777777" w:rsidR="00E83F66" w:rsidRPr="00772251" w:rsidRDefault="00E83F66" w:rsidP="0015454A">
            <w:pPr>
              <w:spacing w:before="60" w:after="60" w:line="240" w:lineRule="auto"/>
              <w:rPr>
                <w:noProof/>
                <w:sz w:val="20"/>
              </w:rPr>
            </w:pPr>
            <w:r>
              <w:rPr>
                <w:noProof/>
                <w:sz w:val="20"/>
              </w:rPr>
              <w:t>381519</w:t>
            </w:r>
          </w:p>
        </w:tc>
        <w:tc>
          <w:tcPr>
            <w:tcW w:w="4680" w:type="dxa"/>
            <w:tcBorders>
              <w:top w:val="nil"/>
              <w:left w:val="nil"/>
              <w:bottom w:val="single" w:sz="4" w:space="0" w:color="auto"/>
              <w:right w:val="single" w:sz="4" w:space="0" w:color="auto"/>
            </w:tcBorders>
            <w:shd w:val="clear" w:color="auto" w:fill="auto"/>
            <w:noWrap/>
            <w:hideMark/>
          </w:tcPr>
          <w:p w14:paraId="54C44D3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9D229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9B08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A88E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7CBE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A7D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53D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49A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F62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8ED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0F00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D1A60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ED577D" w14:textId="77777777" w:rsidR="00E83F66" w:rsidRPr="00772251" w:rsidRDefault="00E83F66" w:rsidP="0015454A">
            <w:pPr>
              <w:spacing w:before="60" w:after="60" w:line="240" w:lineRule="auto"/>
              <w:rPr>
                <w:noProof/>
                <w:sz w:val="20"/>
              </w:rPr>
            </w:pPr>
            <w:r>
              <w:rPr>
                <w:noProof/>
                <w:sz w:val="20"/>
              </w:rPr>
              <w:t>38159000</w:t>
            </w:r>
          </w:p>
        </w:tc>
        <w:tc>
          <w:tcPr>
            <w:tcW w:w="1350" w:type="dxa"/>
            <w:tcBorders>
              <w:top w:val="nil"/>
              <w:left w:val="nil"/>
              <w:bottom w:val="single" w:sz="4" w:space="0" w:color="auto"/>
              <w:right w:val="single" w:sz="4" w:space="0" w:color="auto"/>
            </w:tcBorders>
            <w:shd w:val="clear" w:color="auto" w:fill="auto"/>
            <w:noWrap/>
            <w:hideMark/>
          </w:tcPr>
          <w:p w14:paraId="28422337" w14:textId="77777777" w:rsidR="00E83F66" w:rsidRPr="00772251" w:rsidRDefault="00E83F66" w:rsidP="0015454A">
            <w:pPr>
              <w:spacing w:before="60" w:after="60" w:line="240" w:lineRule="auto"/>
              <w:rPr>
                <w:noProof/>
                <w:sz w:val="20"/>
              </w:rPr>
            </w:pPr>
            <w:r>
              <w:rPr>
                <w:noProof/>
                <w:sz w:val="20"/>
              </w:rPr>
              <w:t>381590</w:t>
            </w:r>
          </w:p>
        </w:tc>
        <w:tc>
          <w:tcPr>
            <w:tcW w:w="4680" w:type="dxa"/>
            <w:tcBorders>
              <w:top w:val="nil"/>
              <w:left w:val="nil"/>
              <w:bottom w:val="single" w:sz="4" w:space="0" w:color="auto"/>
              <w:right w:val="single" w:sz="4" w:space="0" w:color="auto"/>
            </w:tcBorders>
            <w:shd w:val="clear" w:color="auto" w:fill="auto"/>
            <w:noWrap/>
            <w:hideMark/>
          </w:tcPr>
          <w:p w14:paraId="0C4DAF6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B4FB6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0BA9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7510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02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323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A5A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CE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70E9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235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A31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21C82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DBDCD2" w14:textId="77777777" w:rsidR="00E83F66" w:rsidRPr="00772251" w:rsidRDefault="00E83F66" w:rsidP="00C52568">
            <w:pPr>
              <w:pageBreakBefore/>
              <w:spacing w:before="60" w:after="60" w:line="240" w:lineRule="auto"/>
              <w:rPr>
                <w:noProof/>
                <w:sz w:val="20"/>
              </w:rPr>
            </w:pPr>
            <w:r>
              <w:rPr>
                <w:noProof/>
                <w:sz w:val="20"/>
              </w:rPr>
              <w:t>38180000</w:t>
            </w:r>
          </w:p>
        </w:tc>
        <w:tc>
          <w:tcPr>
            <w:tcW w:w="1350" w:type="dxa"/>
            <w:tcBorders>
              <w:top w:val="nil"/>
              <w:left w:val="nil"/>
              <w:bottom w:val="single" w:sz="4" w:space="0" w:color="auto"/>
              <w:right w:val="single" w:sz="4" w:space="0" w:color="auto"/>
            </w:tcBorders>
            <w:shd w:val="clear" w:color="auto" w:fill="auto"/>
            <w:noWrap/>
            <w:hideMark/>
          </w:tcPr>
          <w:p w14:paraId="7CB3428C" w14:textId="77777777" w:rsidR="00E83F66" w:rsidRPr="00772251" w:rsidRDefault="00E83F66" w:rsidP="0015454A">
            <w:pPr>
              <w:spacing w:before="60" w:after="60" w:line="240" w:lineRule="auto"/>
              <w:rPr>
                <w:noProof/>
                <w:sz w:val="20"/>
              </w:rPr>
            </w:pPr>
            <w:r>
              <w:rPr>
                <w:noProof/>
                <w:sz w:val="20"/>
              </w:rPr>
              <w:t>381800</w:t>
            </w:r>
          </w:p>
        </w:tc>
        <w:tc>
          <w:tcPr>
            <w:tcW w:w="4680" w:type="dxa"/>
            <w:tcBorders>
              <w:top w:val="nil"/>
              <w:left w:val="nil"/>
              <w:bottom w:val="single" w:sz="4" w:space="0" w:color="auto"/>
              <w:right w:val="single" w:sz="4" w:space="0" w:color="auto"/>
            </w:tcBorders>
            <w:shd w:val="clear" w:color="auto" w:fill="auto"/>
            <w:noWrap/>
            <w:hideMark/>
          </w:tcPr>
          <w:p w14:paraId="040CE209" w14:textId="77777777" w:rsidR="00E83F66" w:rsidRPr="00772251" w:rsidRDefault="00E83F66" w:rsidP="0015454A">
            <w:pPr>
              <w:spacing w:before="60" w:after="60" w:line="240" w:lineRule="auto"/>
              <w:rPr>
                <w:noProof/>
                <w:sz w:val="20"/>
              </w:rPr>
            </w:pPr>
            <w:r>
              <w:rPr>
                <w:noProof/>
                <w:sz w:val="20"/>
              </w:rPr>
              <w:t>Chemische Elemente, zur Verwendung in der Elektronik dotiert, in Scheiben, Plättchen oder ähnlichen Formen; chemische Verbindungen, zur Verwendung in der Elektronik dotiert</w:t>
            </w:r>
          </w:p>
        </w:tc>
        <w:tc>
          <w:tcPr>
            <w:tcW w:w="898" w:type="dxa"/>
            <w:tcBorders>
              <w:top w:val="nil"/>
              <w:left w:val="nil"/>
              <w:bottom w:val="single" w:sz="4" w:space="0" w:color="auto"/>
              <w:right w:val="single" w:sz="4" w:space="0" w:color="auto"/>
            </w:tcBorders>
            <w:shd w:val="clear" w:color="auto" w:fill="auto"/>
            <w:noWrap/>
            <w:vAlign w:val="center"/>
            <w:hideMark/>
          </w:tcPr>
          <w:p w14:paraId="7D4819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039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A15B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3871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35D0A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952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B4395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6F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BA05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0A1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365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077F25" w14:textId="77777777" w:rsidR="00E83F66" w:rsidRPr="00772251" w:rsidRDefault="00E83F66" w:rsidP="0015454A">
            <w:pPr>
              <w:spacing w:before="60" w:after="60" w:line="240" w:lineRule="auto"/>
              <w:rPr>
                <w:noProof/>
                <w:sz w:val="20"/>
              </w:rPr>
            </w:pPr>
            <w:r>
              <w:rPr>
                <w:noProof/>
                <w:sz w:val="20"/>
              </w:rPr>
              <w:t>38190000</w:t>
            </w:r>
          </w:p>
        </w:tc>
        <w:tc>
          <w:tcPr>
            <w:tcW w:w="1350" w:type="dxa"/>
            <w:tcBorders>
              <w:top w:val="nil"/>
              <w:left w:val="nil"/>
              <w:bottom w:val="single" w:sz="4" w:space="0" w:color="auto"/>
              <w:right w:val="single" w:sz="4" w:space="0" w:color="auto"/>
            </w:tcBorders>
            <w:shd w:val="clear" w:color="auto" w:fill="auto"/>
            <w:noWrap/>
            <w:hideMark/>
          </w:tcPr>
          <w:p w14:paraId="21A56A29" w14:textId="77777777" w:rsidR="00E83F66" w:rsidRPr="00772251" w:rsidRDefault="00E83F66" w:rsidP="0015454A">
            <w:pPr>
              <w:spacing w:before="60" w:after="60" w:line="240" w:lineRule="auto"/>
              <w:rPr>
                <w:noProof/>
                <w:sz w:val="20"/>
              </w:rPr>
            </w:pPr>
            <w:r>
              <w:rPr>
                <w:noProof/>
                <w:sz w:val="20"/>
              </w:rPr>
              <w:t>381900</w:t>
            </w:r>
          </w:p>
        </w:tc>
        <w:tc>
          <w:tcPr>
            <w:tcW w:w="4680" w:type="dxa"/>
            <w:tcBorders>
              <w:top w:val="nil"/>
              <w:left w:val="nil"/>
              <w:bottom w:val="single" w:sz="4" w:space="0" w:color="auto"/>
              <w:right w:val="single" w:sz="4" w:space="0" w:color="auto"/>
            </w:tcBorders>
            <w:shd w:val="clear" w:color="auto" w:fill="auto"/>
            <w:noWrap/>
            <w:hideMark/>
          </w:tcPr>
          <w:p w14:paraId="61E677D1" w14:textId="77777777" w:rsidR="00E83F66" w:rsidRPr="00772251" w:rsidRDefault="00E83F66" w:rsidP="0015454A">
            <w:pPr>
              <w:spacing w:before="60" w:after="60" w:line="240" w:lineRule="auto"/>
              <w:rPr>
                <w:noProof/>
                <w:sz w:val="20"/>
              </w:rPr>
            </w:pPr>
            <w:r>
              <w:rPr>
                <w:noProof/>
                <w:sz w:val="20"/>
              </w:rPr>
              <w:t>Flüssigkeiten für hydraulische Bremsen und andere zubereitete Flüssigkeiten für hydraulische Kraftübertragung, kein Erdöl oder Öl aus bituminösen Mineralien enthaltend oder mit einem Gehalt an Erdöl oder Öl aus bituminösen Mineralien von weniger als 70 GHT</w:t>
            </w:r>
          </w:p>
        </w:tc>
        <w:tc>
          <w:tcPr>
            <w:tcW w:w="898" w:type="dxa"/>
            <w:tcBorders>
              <w:top w:val="nil"/>
              <w:left w:val="nil"/>
              <w:bottom w:val="single" w:sz="4" w:space="0" w:color="auto"/>
              <w:right w:val="single" w:sz="4" w:space="0" w:color="auto"/>
            </w:tcBorders>
            <w:shd w:val="clear" w:color="auto" w:fill="auto"/>
            <w:noWrap/>
            <w:vAlign w:val="center"/>
            <w:hideMark/>
          </w:tcPr>
          <w:p w14:paraId="618F6D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6333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BB57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0AEF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8A19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508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495E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D88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05A3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689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1E31D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7BC4F8" w14:textId="77777777" w:rsidR="00E83F66" w:rsidRPr="00772251" w:rsidRDefault="00E83F66" w:rsidP="0015454A">
            <w:pPr>
              <w:spacing w:before="60" w:after="60" w:line="240" w:lineRule="auto"/>
              <w:rPr>
                <w:noProof/>
                <w:sz w:val="20"/>
              </w:rPr>
            </w:pPr>
            <w:r>
              <w:rPr>
                <w:noProof/>
                <w:sz w:val="20"/>
              </w:rPr>
              <w:t>38200000</w:t>
            </w:r>
          </w:p>
        </w:tc>
        <w:tc>
          <w:tcPr>
            <w:tcW w:w="1350" w:type="dxa"/>
            <w:tcBorders>
              <w:top w:val="nil"/>
              <w:left w:val="nil"/>
              <w:bottom w:val="single" w:sz="4" w:space="0" w:color="auto"/>
              <w:right w:val="single" w:sz="4" w:space="0" w:color="auto"/>
            </w:tcBorders>
            <w:shd w:val="clear" w:color="auto" w:fill="auto"/>
            <w:noWrap/>
            <w:hideMark/>
          </w:tcPr>
          <w:p w14:paraId="15402AD3" w14:textId="77777777" w:rsidR="00E83F66" w:rsidRPr="00772251" w:rsidRDefault="00E83F66" w:rsidP="0015454A">
            <w:pPr>
              <w:spacing w:before="60" w:after="60" w:line="240" w:lineRule="auto"/>
              <w:rPr>
                <w:noProof/>
                <w:sz w:val="20"/>
              </w:rPr>
            </w:pPr>
            <w:r>
              <w:rPr>
                <w:noProof/>
                <w:sz w:val="20"/>
              </w:rPr>
              <w:t>382000</w:t>
            </w:r>
          </w:p>
        </w:tc>
        <w:tc>
          <w:tcPr>
            <w:tcW w:w="4680" w:type="dxa"/>
            <w:tcBorders>
              <w:top w:val="nil"/>
              <w:left w:val="nil"/>
              <w:bottom w:val="single" w:sz="4" w:space="0" w:color="auto"/>
              <w:right w:val="single" w:sz="4" w:space="0" w:color="auto"/>
            </w:tcBorders>
            <w:shd w:val="clear" w:color="auto" w:fill="auto"/>
            <w:noWrap/>
            <w:hideMark/>
          </w:tcPr>
          <w:p w14:paraId="59B79420" w14:textId="724C3663" w:rsidR="00E83F66" w:rsidRPr="00772251" w:rsidRDefault="00E83F66" w:rsidP="0015454A">
            <w:pPr>
              <w:spacing w:before="60" w:after="60" w:line="240" w:lineRule="auto"/>
              <w:rPr>
                <w:noProof/>
                <w:sz w:val="20"/>
              </w:rPr>
            </w:pPr>
            <w:r>
              <w:rPr>
                <w:noProof/>
                <w:sz w:val="20"/>
              </w:rPr>
              <w:t>Zubereitete Gefrierschutzmittel und zubereitete Flüssigkeiten zum Enteisen</w:t>
            </w:r>
          </w:p>
        </w:tc>
        <w:tc>
          <w:tcPr>
            <w:tcW w:w="898" w:type="dxa"/>
            <w:tcBorders>
              <w:top w:val="nil"/>
              <w:left w:val="nil"/>
              <w:bottom w:val="single" w:sz="4" w:space="0" w:color="auto"/>
              <w:right w:val="single" w:sz="4" w:space="0" w:color="auto"/>
            </w:tcBorders>
            <w:shd w:val="clear" w:color="auto" w:fill="auto"/>
            <w:noWrap/>
            <w:vAlign w:val="center"/>
            <w:hideMark/>
          </w:tcPr>
          <w:p w14:paraId="72BA87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F337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AFE8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7064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CF9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309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2AA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FADF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B43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46CC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3B2561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6AEBAE" w14:textId="77777777" w:rsidR="00E83F66" w:rsidRPr="00772251" w:rsidRDefault="00E83F66" w:rsidP="0015454A">
            <w:pPr>
              <w:spacing w:before="60" w:after="60" w:line="240" w:lineRule="auto"/>
              <w:rPr>
                <w:noProof/>
                <w:sz w:val="20"/>
              </w:rPr>
            </w:pPr>
            <w:r>
              <w:rPr>
                <w:noProof/>
                <w:sz w:val="20"/>
              </w:rPr>
              <w:t>39069000</w:t>
            </w:r>
          </w:p>
        </w:tc>
        <w:tc>
          <w:tcPr>
            <w:tcW w:w="1350" w:type="dxa"/>
            <w:tcBorders>
              <w:top w:val="nil"/>
              <w:left w:val="nil"/>
              <w:bottom w:val="single" w:sz="4" w:space="0" w:color="auto"/>
              <w:right w:val="single" w:sz="4" w:space="0" w:color="auto"/>
            </w:tcBorders>
            <w:shd w:val="clear" w:color="auto" w:fill="auto"/>
            <w:noWrap/>
            <w:hideMark/>
          </w:tcPr>
          <w:p w14:paraId="73E06599" w14:textId="77777777" w:rsidR="00E83F66" w:rsidRPr="00772251" w:rsidRDefault="00E83F66" w:rsidP="0015454A">
            <w:pPr>
              <w:spacing w:before="60" w:after="60" w:line="240" w:lineRule="auto"/>
              <w:rPr>
                <w:noProof/>
                <w:sz w:val="20"/>
              </w:rPr>
            </w:pPr>
            <w:r>
              <w:rPr>
                <w:noProof/>
                <w:sz w:val="20"/>
              </w:rPr>
              <w:t>390690</w:t>
            </w:r>
          </w:p>
        </w:tc>
        <w:tc>
          <w:tcPr>
            <w:tcW w:w="4680" w:type="dxa"/>
            <w:tcBorders>
              <w:top w:val="nil"/>
              <w:left w:val="nil"/>
              <w:bottom w:val="single" w:sz="4" w:space="0" w:color="auto"/>
              <w:right w:val="single" w:sz="4" w:space="0" w:color="auto"/>
            </w:tcBorders>
            <w:shd w:val="clear" w:color="auto" w:fill="auto"/>
            <w:noWrap/>
            <w:hideMark/>
          </w:tcPr>
          <w:p w14:paraId="02A6944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B93E8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5994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B102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7D0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BCE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D15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C619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DFC6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D08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F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A6085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9D14C8" w14:textId="77777777" w:rsidR="00E83F66" w:rsidRPr="00772251" w:rsidRDefault="00E83F66" w:rsidP="0015454A">
            <w:pPr>
              <w:spacing w:before="60" w:after="60" w:line="240" w:lineRule="auto"/>
              <w:rPr>
                <w:noProof/>
                <w:sz w:val="20"/>
              </w:rPr>
            </w:pPr>
            <w:r>
              <w:rPr>
                <w:noProof/>
                <w:sz w:val="20"/>
              </w:rPr>
              <w:t>39095000</w:t>
            </w:r>
          </w:p>
        </w:tc>
        <w:tc>
          <w:tcPr>
            <w:tcW w:w="1350" w:type="dxa"/>
            <w:tcBorders>
              <w:top w:val="nil"/>
              <w:left w:val="nil"/>
              <w:bottom w:val="single" w:sz="4" w:space="0" w:color="auto"/>
              <w:right w:val="single" w:sz="4" w:space="0" w:color="auto"/>
            </w:tcBorders>
            <w:shd w:val="clear" w:color="auto" w:fill="auto"/>
            <w:noWrap/>
            <w:hideMark/>
          </w:tcPr>
          <w:p w14:paraId="64331C7D" w14:textId="77777777" w:rsidR="00E83F66" w:rsidRPr="00772251" w:rsidRDefault="00E83F66" w:rsidP="0015454A">
            <w:pPr>
              <w:spacing w:before="60" w:after="60" w:line="240" w:lineRule="auto"/>
              <w:rPr>
                <w:noProof/>
                <w:sz w:val="20"/>
              </w:rPr>
            </w:pPr>
            <w:r>
              <w:rPr>
                <w:noProof/>
                <w:sz w:val="20"/>
              </w:rPr>
              <w:t>390950</w:t>
            </w:r>
          </w:p>
        </w:tc>
        <w:tc>
          <w:tcPr>
            <w:tcW w:w="4680" w:type="dxa"/>
            <w:tcBorders>
              <w:top w:val="nil"/>
              <w:left w:val="nil"/>
              <w:bottom w:val="single" w:sz="4" w:space="0" w:color="auto"/>
              <w:right w:val="single" w:sz="4" w:space="0" w:color="auto"/>
            </w:tcBorders>
            <w:shd w:val="clear" w:color="auto" w:fill="auto"/>
            <w:noWrap/>
            <w:hideMark/>
          </w:tcPr>
          <w:p w14:paraId="17D8CD77" w14:textId="77777777" w:rsidR="00E83F66" w:rsidRPr="00772251" w:rsidRDefault="00E83F66" w:rsidP="0015454A">
            <w:pPr>
              <w:spacing w:before="60" w:after="60" w:line="240" w:lineRule="auto"/>
              <w:rPr>
                <w:noProof/>
                <w:sz w:val="20"/>
              </w:rPr>
            </w:pPr>
            <w:r>
              <w:rPr>
                <w:noProof/>
                <w:sz w:val="20"/>
              </w:rPr>
              <w:t>- Polyurethane</w:t>
            </w:r>
          </w:p>
        </w:tc>
        <w:tc>
          <w:tcPr>
            <w:tcW w:w="898" w:type="dxa"/>
            <w:tcBorders>
              <w:top w:val="nil"/>
              <w:left w:val="nil"/>
              <w:bottom w:val="single" w:sz="4" w:space="0" w:color="auto"/>
              <w:right w:val="single" w:sz="4" w:space="0" w:color="auto"/>
            </w:tcBorders>
            <w:shd w:val="clear" w:color="auto" w:fill="auto"/>
            <w:noWrap/>
            <w:vAlign w:val="center"/>
            <w:hideMark/>
          </w:tcPr>
          <w:p w14:paraId="734F10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45F4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BA12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73F5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E77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784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55E2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D09E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5E2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ABFA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35CE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99DB9A" w14:textId="77777777" w:rsidR="00E83F66" w:rsidRPr="00772251" w:rsidRDefault="00E83F66" w:rsidP="0015454A">
            <w:pPr>
              <w:spacing w:before="60" w:after="60" w:line="240" w:lineRule="auto"/>
              <w:rPr>
                <w:noProof/>
                <w:sz w:val="20"/>
              </w:rPr>
            </w:pPr>
            <w:r>
              <w:rPr>
                <w:noProof/>
                <w:sz w:val="20"/>
              </w:rPr>
              <w:t>39199010</w:t>
            </w:r>
          </w:p>
        </w:tc>
        <w:tc>
          <w:tcPr>
            <w:tcW w:w="1350" w:type="dxa"/>
            <w:tcBorders>
              <w:top w:val="nil"/>
              <w:left w:val="nil"/>
              <w:bottom w:val="single" w:sz="4" w:space="0" w:color="auto"/>
              <w:right w:val="single" w:sz="4" w:space="0" w:color="auto"/>
            </w:tcBorders>
            <w:shd w:val="clear" w:color="auto" w:fill="auto"/>
            <w:noWrap/>
            <w:hideMark/>
          </w:tcPr>
          <w:p w14:paraId="488A6435" w14:textId="77777777" w:rsidR="00E83F66" w:rsidRPr="00772251" w:rsidRDefault="00E83F66" w:rsidP="0015454A">
            <w:pPr>
              <w:spacing w:before="60" w:after="60" w:line="240" w:lineRule="auto"/>
              <w:rPr>
                <w:noProof/>
                <w:sz w:val="20"/>
              </w:rPr>
            </w:pPr>
            <w:r>
              <w:rPr>
                <w:noProof/>
                <w:sz w:val="20"/>
              </w:rPr>
              <w:t>391990</w:t>
            </w:r>
          </w:p>
        </w:tc>
        <w:tc>
          <w:tcPr>
            <w:tcW w:w="4680" w:type="dxa"/>
            <w:tcBorders>
              <w:top w:val="nil"/>
              <w:left w:val="nil"/>
              <w:bottom w:val="single" w:sz="4" w:space="0" w:color="auto"/>
              <w:right w:val="single" w:sz="4" w:space="0" w:color="auto"/>
            </w:tcBorders>
            <w:shd w:val="clear" w:color="auto" w:fill="auto"/>
            <w:noWrap/>
            <w:hideMark/>
          </w:tcPr>
          <w:p w14:paraId="0033271D" w14:textId="77777777" w:rsidR="00E83F66" w:rsidRPr="00772251" w:rsidRDefault="00E83F66" w:rsidP="0015454A">
            <w:pPr>
              <w:spacing w:before="60" w:after="60" w:line="240" w:lineRule="auto"/>
              <w:rPr>
                <w:noProof/>
                <w:sz w:val="20"/>
              </w:rPr>
            </w:pPr>
            <w:r>
              <w:rPr>
                <w:noProof/>
                <w:sz w:val="20"/>
              </w:rPr>
              <w:t xml:space="preserve">--- in Rollen, mit einer Breite von mehr als 100 cm, nicht bedruckt </w:t>
            </w:r>
          </w:p>
        </w:tc>
        <w:tc>
          <w:tcPr>
            <w:tcW w:w="898" w:type="dxa"/>
            <w:tcBorders>
              <w:top w:val="nil"/>
              <w:left w:val="nil"/>
              <w:bottom w:val="single" w:sz="4" w:space="0" w:color="auto"/>
              <w:right w:val="single" w:sz="4" w:space="0" w:color="auto"/>
            </w:tcBorders>
            <w:shd w:val="clear" w:color="auto" w:fill="auto"/>
            <w:noWrap/>
            <w:vAlign w:val="center"/>
            <w:hideMark/>
          </w:tcPr>
          <w:p w14:paraId="45703F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42F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252B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F545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65A0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BB72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3540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ECA4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679A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AB78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BF89B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4EC708" w14:textId="77777777" w:rsidR="00E83F66" w:rsidRPr="00772251" w:rsidRDefault="00E83F66" w:rsidP="0015454A">
            <w:pPr>
              <w:spacing w:before="60" w:after="60" w:line="240" w:lineRule="auto"/>
              <w:rPr>
                <w:noProof/>
                <w:sz w:val="20"/>
              </w:rPr>
            </w:pPr>
            <w:r>
              <w:rPr>
                <w:noProof/>
                <w:sz w:val="20"/>
              </w:rPr>
              <w:t>39203010</w:t>
            </w:r>
          </w:p>
        </w:tc>
        <w:tc>
          <w:tcPr>
            <w:tcW w:w="1350" w:type="dxa"/>
            <w:tcBorders>
              <w:top w:val="nil"/>
              <w:left w:val="nil"/>
              <w:bottom w:val="single" w:sz="4" w:space="0" w:color="auto"/>
              <w:right w:val="single" w:sz="4" w:space="0" w:color="auto"/>
            </w:tcBorders>
            <w:shd w:val="clear" w:color="auto" w:fill="auto"/>
            <w:noWrap/>
            <w:hideMark/>
          </w:tcPr>
          <w:p w14:paraId="20364697" w14:textId="77777777" w:rsidR="00E83F66" w:rsidRPr="00772251" w:rsidRDefault="00E83F66" w:rsidP="0015454A">
            <w:pPr>
              <w:spacing w:before="60" w:after="60" w:line="240" w:lineRule="auto"/>
              <w:rPr>
                <w:noProof/>
                <w:sz w:val="20"/>
              </w:rPr>
            </w:pPr>
            <w:r>
              <w:rPr>
                <w:noProof/>
                <w:sz w:val="20"/>
              </w:rPr>
              <w:t>392030</w:t>
            </w:r>
          </w:p>
        </w:tc>
        <w:tc>
          <w:tcPr>
            <w:tcW w:w="4680" w:type="dxa"/>
            <w:tcBorders>
              <w:top w:val="nil"/>
              <w:left w:val="nil"/>
              <w:bottom w:val="single" w:sz="4" w:space="0" w:color="auto"/>
              <w:right w:val="single" w:sz="4" w:space="0" w:color="auto"/>
            </w:tcBorders>
            <w:shd w:val="clear" w:color="auto" w:fill="auto"/>
            <w:noWrap/>
            <w:hideMark/>
          </w:tcPr>
          <w:p w14:paraId="5D3EC9AC" w14:textId="77777777" w:rsidR="00E83F66" w:rsidRPr="00772251" w:rsidRDefault="00E83F66" w:rsidP="0015454A">
            <w:pPr>
              <w:spacing w:before="60" w:after="60" w:line="240" w:lineRule="auto"/>
              <w:rPr>
                <w:noProof/>
                <w:sz w:val="20"/>
              </w:rPr>
            </w:pPr>
            <w:r>
              <w:rPr>
                <w:noProof/>
                <w:sz w:val="20"/>
              </w:rPr>
              <w:t xml:space="preserve">--- nicht bedruckt </w:t>
            </w:r>
          </w:p>
        </w:tc>
        <w:tc>
          <w:tcPr>
            <w:tcW w:w="898" w:type="dxa"/>
            <w:tcBorders>
              <w:top w:val="nil"/>
              <w:left w:val="nil"/>
              <w:bottom w:val="single" w:sz="4" w:space="0" w:color="auto"/>
              <w:right w:val="single" w:sz="4" w:space="0" w:color="auto"/>
            </w:tcBorders>
            <w:shd w:val="clear" w:color="auto" w:fill="auto"/>
            <w:noWrap/>
            <w:vAlign w:val="center"/>
            <w:hideMark/>
          </w:tcPr>
          <w:p w14:paraId="4CCBBB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F36B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F23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739B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17E6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3A1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8E8B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97AC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B0F6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F7C1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3EC8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138DD9" w14:textId="77777777" w:rsidR="00E83F66" w:rsidRPr="00772251" w:rsidRDefault="00E83F66" w:rsidP="0015454A">
            <w:pPr>
              <w:spacing w:before="60" w:after="60" w:line="240" w:lineRule="auto"/>
              <w:rPr>
                <w:noProof/>
                <w:sz w:val="20"/>
              </w:rPr>
            </w:pPr>
            <w:r>
              <w:rPr>
                <w:noProof/>
                <w:sz w:val="20"/>
              </w:rPr>
              <w:t>39203090</w:t>
            </w:r>
          </w:p>
        </w:tc>
        <w:tc>
          <w:tcPr>
            <w:tcW w:w="1350" w:type="dxa"/>
            <w:tcBorders>
              <w:top w:val="nil"/>
              <w:left w:val="nil"/>
              <w:bottom w:val="single" w:sz="4" w:space="0" w:color="auto"/>
              <w:right w:val="single" w:sz="4" w:space="0" w:color="auto"/>
            </w:tcBorders>
            <w:shd w:val="clear" w:color="auto" w:fill="auto"/>
            <w:noWrap/>
            <w:hideMark/>
          </w:tcPr>
          <w:p w14:paraId="3335792D" w14:textId="77777777" w:rsidR="00E83F66" w:rsidRPr="00772251" w:rsidRDefault="00E83F66" w:rsidP="0015454A">
            <w:pPr>
              <w:spacing w:before="60" w:after="60" w:line="240" w:lineRule="auto"/>
              <w:rPr>
                <w:noProof/>
                <w:sz w:val="20"/>
              </w:rPr>
            </w:pPr>
            <w:r>
              <w:rPr>
                <w:noProof/>
                <w:sz w:val="20"/>
              </w:rPr>
              <w:t>392030</w:t>
            </w:r>
          </w:p>
        </w:tc>
        <w:tc>
          <w:tcPr>
            <w:tcW w:w="4680" w:type="dxa"/>
            <w:tcBorders>
              <w:top w:val="nil"/>
              <w:left w:val="nil"/>
              <w:bottom w:val="single" w:sz="4" w:space="0" w:color="auto"/>
              <w:right w:val="single" w:sz="4" w:space="0" w:color="auto"/>
            </w:tcBorders>
            <w:shd w:val="clear" w:color="auto" w:fill="auto"/>
            <w:noWrap/>
            <w:hideMark/>
          </w:tcPr>
          <w:p w14:paraId="257687C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F44456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80F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E4E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AF505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A91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7C6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D2EF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496E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1442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6BB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DB7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A586A2" w14:textId="77777777" w:rsidR="00E83F66" w:rsidRPr="00772251" w:rsidRDefault="00E83F66" w:rsidP="0015454A">
            <w:pPr>
              <w:spacing w:before="60" w:after="60" w:line="240" w:lineRule="auto"/>
              <w:rPr>
                <w:noProof/>
                <w:sz w:val="20"/>
              </w:rPr>
            </w:pPr>
            <w:r>
              <w:rPr>
                <w:noProof/>
                <w:sz w:val="20"/>
              </w:rPr>
              <w:t>39206310</w:t>
            </w:r>
          </w:p>
        </w:tc>
        <w:tc>
          <w:tcPr>
            <w:tcW w:w="1350" w:type="dxa"/>
            <w:tcBorders>
              <w:top w:val="nil"/>
              <w:left w:val="nil"/>
              <w:bottom w:val="single" w:sz="4" w:space="0" w:color="auto"/>
              <w:right w:val="single" w:sz="4" w:space="0" w:color="auto"/>
            </w:tcBorders>
            <w:shd w:val="clear" w:color="auto" w:fill="auto"/>
            <w:noWrap/>
            <w:hideMark/>
          </w:tcPr>
          <w:p w14:paraId="692A9FEF" w14:textId="77777777" w:rsidR="00E83F66" w:rsidRPr="00772251" w:rsidRDefault="00E83F66" w:rsidP="0015454A">
            <w:pPr>
              <w:spacing w:before="60" w:after="60" w:line="240" w:lineRule="auto"/>
              <w:rPr>
                <w:noProof/>
                <w:sz w:val="20"/>
              </w:rPr>
            </w:pPr>
            <w:r>
              <w:rPr>
                <w:noProof/>
                <w:sz w:val="20"/>
              </w:rPr>
              <w:t>392063</w:t>
            </w:r>
          </w:p>
        </w:tc>
        <w:tc>
          <w:tcPr>
            <w:tcW w:w="4680" w:type="dxa"/>
            <w:tcBorders>
              <w:top w:val="nil"/>
              <w:left w:val="nil"/>
              <w:bottom w:val="single" w:sz="4" w:space="0" w:color="auto"/>
              <w:right w:val="single" w:sz="4" w:space="0" w:color="auto"/>
            </w:tcBorders>
            <w:shd w:val="clear" w:color="auto" w:fill="auto"/>
            <w:noWrap/>
            <w:hideMark/>
          </w:tcPr>
          <w:p w14:paraId="23467EAD" w14:textId="77777777" w:rsidR="00E83F66" w:rsidRPr="00772251" w:rsidRDefault="00E83F66" w:rsidP="0015454A">
            <w:pPr>
              <w:spacing w:before="60" w:after="60" w:line="240" w:lineRule="auto"/>
              <w:rPr>
                <w:noProof/>
                <w:sz w:val="20"/>
              </w:rPr>
            </w:pPr>
            <w:r>
              <w:rPr>
                <w:noProof/>
                <w:sz w:val="20"/>
              </w:rPr>
              <w:t xml:space="preserve">--- nicht bedruckt </w:t>
            </w:r>
          </w:p>
        </w:tc>
        <w:tc>
          <w:tcPr>
            <w:tcW w:w="898" w:type="dxa"/>
            <w:tcBorders>
              <w:top w:val="nil"/>
              <w:left w:val="nil"/>
              <w:bottom w:val="single" w:sz="4" w:space="0" w:color="auto"/>
              <w:right w:val="single" w:sz="4" w:space="0" w:color="auto"/>
            </w:tcBorders>
            <w:shd w:val="clear" w:color="auto" w:fill="auto"/>
            <w:noWrap/>
            <w:vAlign w:val="center"/>
            <w:hideMark/>
          </w:tcPr>
          <w:p w14:paraId="627672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14DA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1897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6E24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725E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43D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DBC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B54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D877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73C4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894C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941D10" w14:textId="77777777" w:rsidR="00E83F66" w:rsidRPr="00772251" w:rsidRDefault="00E83F66" w:rsidP="0015454A">
            <w:pPr>
              <w:spacing w:before="60" w:after="60" w:line="240" w:lineRule="auto"/>
              <w:rPr>
                <w:noProof/>
                <w:sz w:val="20"/>
              </w:rPr>
            </w:pPr>
            <w:r>
              <w:rPr>
                <w:noProof/>
                <w:sz w:val="20"/>
              </w:rPr>
              <w:t>39206390</w:t>
            </w:r>
          </w:p>
        </w:tc>
        <w:tc>
          <w:tcPr>
            <w:tcW w:w="1350" w:type="dxa"/>
            <w:tcBorders>
              <w:top w:val="nil"/>
              <w:left w:val="nil"/>
              <w:bottom w:val="single" w:sz="4" w:space="0" w:color="auto"/>
              <w:right w:val="single" w:sz="4" w:space="0" w:color="auto"/>
            </w:tcBorders>
            <w:shd w:val="clear" w:color="auto" w:fill="auto"/>
            <w:noWrap/>
            <w:hideMark/>
          </w:tcPr>
          <w:p w14:paraId="2B2BD5FE" w14:textId="77777777" w:rsidR="00E83F66" w:rsidRPr="00772251" w:rsidRDefault="00E83F66" w:rsidP="0015454A">
            <w:pPr>
              <w:spacing w:before="60" w:after="60" w:line="240" w:lineRule="auto"/>
              <w:rPr>
                <w:noProof/>
                <w:sz w:val="20"/>
              </w:rPr>
            </w:pPr>
            <w:r>
              <w:rPr>
                <w:noProof/>
                <w:sz w:val="20"/>
              </w:rPr>
              <w:t>392063</w:t>
            </w:r>
          </w:p>
        </w:tc>
        <w:tc>
          <w:tcPr>
            <w:tcW w:w="4680" w:type="dxa"/>
            <w:tcBorders>
              <w:top w:val="nil"/>
              <w:left w:val="nil"/>
              <w:bottom w:val="single" w:sz="4" w:space="0" w:color="auto"/>
              <w:right w:val="single" w:sz="4" w:space="0" w:color="auto"/>
            </w:tcBorders>
            <w:shd w:val="clear" w:color="auto" w:fill="auto"/>
            <w:noWrap/>
            <w:hideMark/>
          </w:tcPr>
          <w:p w14:paraId="4BBD296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2E9E3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C5CC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505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7CB8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B82E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EE28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9752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408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6C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92B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87F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2034F1" w14:textId="77777777" w:rsidR="00E83F66" w:rsidRPr="00772251" w:rsidRDefault="00E83F66" w:rsidP="0015454A">
            <w:pPr>
              <w:spacing w:before="60" w:after="60" w:line="240" w:lineRule="auto"/>
              <w:rPr>
                <w:noProof/>
                <w:sz w:val="20"/>
              </w:rPr>
            </w:pPr>
            <w:r>
              <w:rPr>
                <w:noProof/>
                <w:sz w:val="20"/>
              </w:rPr>
              <w:t>39234000</w:t>
            </w:r>
          </w:p>
        </w:tc>
        <w:tc>
          <w:tcPr>
            <w:tcW w:w="1350" w:type="dxa"/>
            <w:tcBorders>
              <w:top w:val="nil"/>
              <w:left w:val="nil"/>
              <w:bottom w:val="single" w:sz="4" w:space="0" w:color="auto"/>
              <w:right w:val="single" w:sz="4" w:space="0" w:color="auto"/>
            </w:tcBorders>
            <w:shd w:val="clear" w:color="auto" w:fill="auto"/>
            <w:noWrap/>
            <w:hideMark/>
          </w:tcPr>
          <w:p w14:paraId="0D9BC032" w14:textId="77777777" w:rsidR="00E83F66" w:rsidRPr="00772251" w:rsidRDefault="00E83F66" w:rsidP="0015454A">
            <w:pPr>
              <w:spacing w:before="60" w:after="60" w:line="240" w:lineRule="auto"/>
              <w:rPr>
                <w:noProof/>
                <w:sz w:val="20"/>
              </w:rPr>
            </w:pPr>
            <w:r>
              <w:rPr>
                <w:noProof/>
                <w:sz w:val="20"/>
              </w:rPr>
              <w:t>392340</w:t>
            </w:r>
          </w:p>
        </w:tc>
        <w:tc>
          <w:tcPr>
            <w:tcW w:w="4680" w:type="dxa"/>
            <w:tcBorders>
              <w:top w:val="nil"/>
              <w:left w:val="nil"/>
              <w:bottom w:val="single" w:sz="4" w:space="0" w:color="auto"/>
              <w:right w:val="single" w:sz="4" w:space="0" w:color="auto"/>
            </w:tcBorders>
            <w:shd w:val="clear" w:color="auto" w:fill="auto"/>
            <w:noWrap/>
            <w:hideMark/>
          </w:tcPr>
          <w:p w14:paraId="2B28EBF2" w14:textId="77777777" w:rsidR="00E83F66" w:rsidRPr="00772251" w:rsidRDefault="00E83F66" w:rsidP="0015454A">
            <w:pPr>
              <w:spacing w:before="60" w:after="60" w:line="240" w:lineRule="auto"/>
              <w:rPr>
                <w:noProof/>
                <w:sz w:val="20"/>
              </w:rPr>
            </w:pPr>
            <w:r>
              <w:rPr>
                <w:noProof/>
                <w:sz w:val="20"/>
              </w:rPr>
              <w:t>- Spulen, Spindeln, Hülsen und ähnliche Warenträger</w:t>
            </w:r>
          </w:p>
        </w:tc>
        <w:tc>
          <w:tcPr>
            <w:tcW w:w="898" w:type="dxa"/>
            <w:tcBorders>
              <w:top w:val="nil"/>
              <w:left w:val="nil"/>
              <w:bottom w:val="single" w:sz="4" w:space="0" w:color="auto"/>
              <w:right w:val="single" w:sz="4" w:space="0" w:color="auto"/>
            </w:tcBorders>
            <w:shd w:val="clear" w:color="auto" w:fill="auto"/>
            <w:noWrap/>
            <w:vAlign w:val="center"/>
            <w:hideMark/>
          </w:tcPr>
          <w:p w14:paraId="5BF07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4EA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4644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AA1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43C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32D5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64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CE3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60F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EA6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D94D2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1B0263" w14:textId="77777777" w:rsidR="00E83F66" w:rsidRPr="00772251" w:rsidRDefault="00E83F66" w:rsidP="0015454A">
            <w:pPr>
              <w:spacing w:before="60" w:after="60" w:line="240" w:lineRule="auto"/>
              <w:rPr>
                <w:noProof/>
                <w:sz w:val="20"/>
              </w:rPr>
            </w:pPr>
            <w:r>
              <w:rPr>
                <w:noProof/>
                <w:sz w:val="20"/>
              </w:rPr>
              <w:t>39239020</w:t>
            </w:r>
          </w:p>
        </w:tc>
        <w:tc>
          <w:tcPr>
            <w:tcW w:w="1350" w:type="dxa"/>
            <w:tcBorders>
              <w:top w:val="nil"/>
              <w:left w:val="nil"/>
              <w:bottom w:val="single" w:sz="4" w:space="0" w:color="auto"/>
              <w:right w:val="single" w:sz="4" w:space="0" w:color="auto"/>
            </w:tcBorders>
            <w:shd w:val="clear" w:color="auto" w:fill="auto"/>
            <w:noWrap/>
            <w:hideMark/>
          </w:tcPr>
          <w:p w14:paraId="56378800" w14:textId="77777777" w:rsidR="00E83F66" w:rsidRPr="00772251" w:rsidRDefault="00E83F66" w:rsidP="0015454A">
            <w:pPr>
              <w:spacing w:before="60" w:after="60" w:line="240" w:lineRule="auto"/>
              <w:rPr>
                <w:noProof/>
                <w:sz w:val="20"/>
              </w:rPr>
            </w:pPr>
            <w:r>
              <w:rPr>
                <w:noProof/>
                <w:sz w:val="20"/>
              </w:rPr>
              <w:t>392390</w:t>
            </w:r>
          </w:p>
        </w:tc>
        <w:tc>
          <w:tcPr>
            <w:tcW w:w="4680" w:type="dxa"/>
            <w:tcBorders>
              <w:top w:val="nil"/>
              <w:left w:val="nil"/>
              <w:bottom w:val="single" w:sz="4" w:space="0" w:color="auto"/>
              <w:right w:val="single" w:sz="4" w:space="0" w:color="auto"/>
            </w:tcBorders>
            <w:shd w:val="clear" w:color="auto" w:fill="auto"/>
            <w:noWrap/>
            <w:hideMark/>
          </w:tcPr>
          <w:p w14:paraId="2B694CEE" w14:textId="77777777" w:rsidR="00E83F66" w:rsidRPr="00772251" w:rsidRDefault="00E83F66" w:rsidP="0015454A">
            <w:pPr>
              <w:spacing w:before="60" w:after="60" w:line="240" w:lineRule="auto"/>
              <w:rPr>
                <w:noProof/>
                <w:sz w:val="20"/>
              </w:rPr>
            </w:pPr>
            <w:r>
              <w:rPr>
                <w:noProof/>
                <w:sz w:val="20"/>
              </w:rPr>
              <w:t>--- Kunststoffschläuche zum Verpacken von Zahnpasta, Kosmetika und ähnlichen Produkten</w:t>
            </w:r>
          </w:p>
        </w:tc>
        <w:tc>
          <w:tcPr>
            <w:tcW w:w="898" w:type="dxa"/>
            <w:tcBorders>
              <w:top w:val="nil"/>
              <w:left w:val="nil"/>
              <w:bottom w:val="single" w:sz="4" w:space="0" w:color="auto"/>
              <w:right w:val="single" w:sz="4" w:space="0" w:color="auto"/>
            </w:tcBorders>
            <w:shd w:val="clear" w:color="auto" w:fill="auto"/>
            <w:noWrap/>
            <w:vAlign w:val="center"/>
            <w:hideMark/>
          </w:tcPr>
          <w:p w14:paraId="01B913A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331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FEDA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D29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DAF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BC3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F813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0B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CC95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845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2C6CE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717EFC" w14:textId="77777777" w:rsidR="00E83F66" w:rsidRPr="00772251" w:rsidRDefault="00E83F66" w:rsidP="0015454A">
            <w:pPr>
              <w:spacing w:before="60" w:after="60" w:line="240" w:lineRule="auto"/>
              <w:rPr>
                <w:noProof/>
                <w:sz w:val="20"/>
              </w:rPr>
            </w:pPr>
            <w:r>
              <w:rPr>
                <w:noProof/>
                <w:sz w:val="20"/>
              </w:rPr>
              <w:t>40069000</w:t>
            </w:r>
          </w:p>
        </w:tc>
        <w:tc>
          <w:tcPr>
            <w:tcW w:w="1350" w:type="dxa"/>
            <w:tcBorders>
              <w:top w:val="nil"/>
              <w:left w:val="nil"/>
              <w:bottom w:val="single" w:sz="4" w:space="0" w:color="auto"/>
              <w:right w:val="single" w:sz="4" w:space="0" w:color="auto"/>
            </w:tcBorders>
            <w:shd w:val="clear" w:color="auto" w:fill="auto"/>
            <w:noWrap/>
            <w:hideMark/>
          </w:tcPr>
          <w:p w14:paraId="12217961" w14:textId="77777777" w:rsidR="00E83F66" w:rsidRPr="00772251" w:rsidRDefault="00E83F66" w:rsidP="0015454A">
            <w:pPr>
              <w:spacing w:before="60" w:after="60" w:line="240" w:lineRule="auto"/>
              <w:rPr>
                <w:noProof/>
                <w:sz w:val="20"/>
              </w:rPr>
            </w:pPr>
            <w:r>
              <w:rPr>
                <w:noProof/>
                <w:sz w:val="20"/>
              </w:rPr>
              <w:t>400690</w:t>
            </w:r>
          </w:p>
        </w:tc>
        <w:tc>
          <w:tcPr>
            <w:tcW w:w="4680" w:type="dxa"/>
            <w:tcBorders>
              <w:top w:val="nil"/>
              <w:left w:val="nil"/>
              <w:bottom w:val="single" w:sz="4" w:space="0" w:color="auto"/>
              <w:right w:val="single" w:sz="4" w:space="0" w:color="auto"/>
            </w:tcBorders>
            <w:shd w:val="clear" w:color="auto" w:fill="auto"/>
            <w:noWrap/>
            <w:hideMark/>
          </w:tcPr>
          <w:p w14:paraId="293A48C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C0763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7A16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CAA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BAA3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28F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633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AC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E18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7E8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C3B6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27E02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5C06F6" w14:textId="77777777" w:rsidR="00E83F66" w:rsidRPr="00772251" w:rsidRDefault="00E83F66" w:rsidP="00C52568">
            <w:pPr>
              <w:pageBreakBefore/>
              <w:spacing w:before="60" w:after="60" w:line="240" w:lineRule="auto"/>
              <w:rPr>
                <w:noProof/>
                <w:sz w:val="20"/>
              </w:rPr>
            </w:pPr>
            <w:r>
              <w:rPr>
                <w:noProof/>
                <w:sz w:val="20"/>
              </w:rPr>
              <w:t>40081900</w:t>
            </w:r>
          </w:p>
        </w:tc>
        <w:tc>
          <w:tcPr>
            <w:tcW w:w="1350" w:type="dxa"/>
            <w:tcBorders>
              <w:top w:val="nil"/>
              <w:left w:val="nil"/>
              <w:bottom w:val="single" w:sz="4" w:space="0" w:color="auto"/>
              <w:right w:val="single" w:sz="4" w:space="0" w:color="auto"/>
            </w:tcBorders>
            <w:shd w:val="clear" w:color="auto" w:fill="auto"/>
            <w:noWrap/>
            <w:hideMark/>
          </w:tcPr>
          <w:p w14:paraId="0783C1D8" w14:textId="77777777" w:rsidR="00E83F66" w:rsidRPr="00772251" w:rsidRDefault="00E83F66" w:rsidP="0015454A">
            <w:pPr>
              <w:spacing w:before="60" w:after="60" w:line="240" w:lineRule="auto"/>
              <w:rPr>
                <w:noProof/>
                <w:sz w:val="20"/>
              </w:rPr>
            </w:pPr>
            <w:r>
              <w:rPr>
                <w:noProof/>
                <w:sz w:val="20"/>
              </w:rPr>
              <w:t>400819</w:t>
            </w:r>
          </w:p>
        </w:tc>
        <w:tc>
          <w:tcPr>
            <w:tcW w:w="4680" w:type="dxa"/>
            <w:tcBorders>
              <w:top w:val="nil"/>
              <w:left w:val="nil"/>
              <w:bottom w:val="single" w:sz="4" w:space="0" w:color="auto"/>
              <w:right w:val="single" w:sz="4" w:space="0" w:color="auto"/>
            </w:tcBorders>
            <w:shd w:val="clear" w:color="auto" w:fill="auto"/>
            <w:noWrap/>
            <w:hideMark/>
          </w:tcPr>
          <w:p w14:paraId="64B030F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65368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D3D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CDAB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44B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3631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1682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AD2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AC0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AC3B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7DCC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B613C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CFB4E7" w14:textId="77777777" w:rsidR="00E83F66" w:rsidRPr="00772251" w:rsidRDefault="00E83F66" w:rsidP="0015454A">
            <w:pPr>
              <w:spacing w:before="60" w:after="60" w:line="240" w:lineRule="auto"/>
              <w:rPr>
                <w:noProof/>
                <w:sz w:val="20"/>
              </w:rPr>
            </w:pPr>
            <w:r>
              <w:rPr>
                <w:noProof/>
                <w:sz w:val="20"/>
              </w:rPr>
              <w:t>40082100</w:t>
            </w:r>
          </w:p>
        </w:tc>
        <w:tc>
          <w:tcPr>
            <w:tcW w:w="1350" w:type="dxa"/>
            <w:tcBorders>
              <w:top w:val="nil"/>
              <w:left w:val="nil"/>
              <w:bottom w:val="single" w:sz="4" w:space="0" w:color="auto"/>
              <w:right w:val="single" w:sz="4" w:space="0" w:color="auto"/>
            </w:tcBorders>
            <w:shd w:val="clear" w:color="auto" w:fill="auto"/>
            <w:noWrap/>
            <w:hideMark/>
          </w:tcPr>
          <w:p w14:paraId="075BCF3F" w14:textId="77777777" w:rsidR="00E83F66" w:rsidRPr="00772251" w:rsidRDefault="00E83F66" w:rsidP="0015454A">
            <w:pPr>
              <w:spacing w:before="60" w:after="60" w:line="240" w:lineRule="auto"/>
              <w:rPr>
                <w:noProof/>
                <w:sz w:val="20"/>
              </w:rPr>
            </w:pPr>
            <w:r>
              <w:rPr>
                <w:noProof/>
                <w:sz w:val="20"/>
              </w:rPr>
              <w:t>400821</w:t>
            </w:r>
          </w:p>
        </w:tc>
        <w:tc>
          <w:tcPr>
            <w:tcW w:w="4680" w:type="dxa"/>
            <w:tcBorders>
              <w:top w:val="nil"/>
              <w:left w:val="nil"/>
              <w:bottom w:val="single" w:sz="4" w:space="0" w:color="auto"/>
              <w:right w:val="single" w:sz="4" w:space="0" w:color="auto"/>
            </w:tcBorders>
            <w:shd w:val="clear" w:color="auto" w:fill="auto"/>
            <w:noWrap/>
            <w:hideMark/>
          </w:tcPr>
          <w:p w14:paraId="682A68BE" w14:textId="77777777" w:rsidR="00E83F66" w:rsidRPr="00772251" w:rsidRDefault="00E83F66" w:rsidP="0015454A">
            <w:pPr>
              <w:spacing w:before="60" w:after="60" w:line="240" w:lineRule="auto"/>
              <w:rPr>
                <w:noProof/>
                <w:sz w:val="20"/>
              </w:rPr>
            </w:pPr>
            <w:r>
              <w:rPr>
                <w:noProof/>
                <w:sz w:val="20"/>
              </w:rPr>
              <w:t>-- Platten, Blätter und Streifen</w:t>
            </w:r>
          </w:p>
        </w:tc>
        <w:tc>
          <w:tcPr>
            <w:tcW w:w="898" w:type="dxa"/>
            <w:tcBorders>
              <w:top w:val="nil"/>
              <w:left w:val="nil"/>
              <w:bottom w:val="single" w:sz="4" w:space="0" w:color="auto"/>
              <w:right w:val="single" w:sz="4" w:space="0" w:color="auto"/>
            </w:tcBorders>
            <w:shd w:val="clear" w:color="auto" w:fill="auto"/>
            <w:noWrap/>
            <w:vAlign w:val="center"/>
            <w:hideMark/>
          </w:tcPr>
          <w:p w14:paraId="3E013E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C5C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147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EF3A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99C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1044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13C1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EA4E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E0ED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FB60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15955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2130E7" w14:textId="77777777" w:rsidR="00E83F66" w:rsidRPr="00772251" w:rsidRDefault="00E83F66" w:rsidP="0015454A">
            <w:pPr>
              <w:spacing w:before="60" w:after="60" w:line="240" w:lineRule="auto"/>
              <w:rPr>
                <w:noProof/>
                <w:sz w:val="20"/>
              </w:rPr>
            </w:pPr>
            <w:r>
              <w:rPr>
                <w:noProof/>
                <w:sz w:val="20"/>
              </w:rPr>
              <w:t>40091100</w:t>
            </w:r>
          </w:p>
        </w:tc>
        <w:tc>
          <w:tcPr>
            <w:tcW w:w="1350" w:type="dxa"/>
            <w:tcBorders>
              <w:top w:val="nil"/>
              <w:left w:val="nil"/>
              <w:bottom w:val="single" w:sz="4" w:space="0" w:color="auto"/>
              <w:right w:val="single" w:sz="4" w:space="0" w:color="auto"/>
            </w:tcBorders>
            <w:shd w:val="clear" w:color="auto" w:fill="auto"/>
            <w:noWrap/>
            <w:hideMark/>
          </w:tcPr>
          <w:p w14:paraId="305DDA92" w14:textId="77777777" w:rsidR="00E83F66" w:rsidRPr="00772251" w:rsidRDefault="00E83F66" w:rsidP="0015454A">
            <w:pPr>
              <w:spacing w:before="60" w:after="60" w:line="240" w:lineRule="auto"/>
              <w:rPr>
                <w:noProof/>
                <w:sz w:val="20"/>
              </w:rPr>
            </w:pPr>
            <w:r>
              <w:rPr>
                <w:noProof/>
                <w:sz w:val="20"/>
              </w:rPr>
              <w:t>400911</w:t>
            </w:r>
          </w:p>
        </w:tc>
        <w:tc>
          <w:tcPr>
            <w:tcW w:w="4680" w:type="dxa"/>
            <w:tcBorders>
              <w:top w:val="nil"/>
              <w:left w:val="nil"/>
              <w:bottom w:val="single" w:sz="4" w:space="0" w:color="auto"/>
              <w:right w:val="single" w:sz="4" w:space="0" w:color="auto"/>
            </w:tcBorders>
            <w:shd w:val="clear" w:color="auto" w:fill="auto"/>
            <w:noWrap/>
            <w:hideMark/>
          </w:tcPr>
          <w:p w14:paraId="1B96E5EA" w14:textId="77777777" w:rsidR="00E83F66" w:rsidRPr="00772251" w:rsidRDefault="00E83F66" w:rsidP="0015454A">
            <w:pPr>
              <w:spacing w:before="60" w:after="60" w:line="240" w:lineRule="auto"/>
              <w:rPr>
                <w:noProof/>
                <w:sz w:val="20"/>
              </w:rPr>
            </w:pPr>
            <w:r>
              <w:rPr>
                <w:noProof/>
                <w:sz w:val="20"/>
              </w:rPr>
              <w:t>-- ohne Formstücke, Verschlussstücke oder Verbindungsstücke</w:t>
            </w:r>
          </w:p>
        </w:tc>
        <w:tc>
          <w:tcPr>
            <w:tcW w:w="898" w:type="dxa"/>
            <w:tcBorders>
              <w:top w:val="nil"/>
              <w:left w:val="nil"/>
              <w:bottom w:val="single" w:sz="4" w:space="0" w:color="auto"/>
              <w:right w:val="single" w:sz="4" w:space="0" w:color="auto"/>
            </w:tcBorders>
            <w:shd w:val="clear" w:color="auto" w:fill="auto"/>
            <w:noWrap/>
            <w:vAlign w:val="center"/>
            <w:hideMark/>
          </w:tcPr>
          <w:p w14:paraId="06FEF1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812E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E981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0BFC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0EE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895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589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EDF2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6D91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697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7A755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0FE0D0" w14:textId="77777777" w:rsidR="00E83F66" w:rsidRPr="00772251" w:rsidRDefault="00E83F66" w:rsidP="0015454A">
            <w:pPr>
              <w:spacing w:before="60" w:after="60" w:line="240" w:lineRule="auto"/>
              <w:rPr>
                <w:noProof/>
                <w:sz w:val="20"/>
              </w:rPr>
            </w:pPr>
            <w:r>
              <w:rPr>
                <w:noProof/>
                <w:sz w:val="20"/>
              </w:rPr>
              <w:t>40091200</w:t>
            </w:r>
          </w:p>
        </w:tc>
        <w:tc>
          <w:tcPr>
            <w:tcW w:w="1350" w:type="dxa"/>
            <w:tcBorders>
              <w:top w:val="nil"/>
              <w:left w:val="nil"/>
              <w:bottom w:val="single" w:sz="4" w:space="0" w:color="auto"/>
              <w:right w:val="single" w:sz="4" w:space="0" w:color="auto"/>
            </w:tcBorders>
            <w:shd w:val="clear" w:color="auto" w:fill="auto"/>
            <w:noWrap/>
            <w:hideMark/>
          </w:tcPr>
          <w:p w14:paraId="11303EBE" w14:textId="77777777" w:rsidR="00E83F66" w:rsidRPr="00772251" w:rsidRDefault="00E83F66" w:rsidP="0015454A">
            <w:pPr>
              <w:spacing w:before="60" w:after="60" w:line="240" w:lineRule="auto"/>
              <w:rPr>
                <w:noProof/>
                <w:sz w:val="20"/>
              </w:rPr>
            </w:pPr>
            <w:r>
              <w:rPr>
                <w:noProof/>
                <w:sz w:val="20"/>
              </w:rPr>
              <w:t>400912</w:t>
            </w:r>
          </w:p>
        </w:tc>
        <w:tc>
          <w:tcPr>
            <w:tcW w:w="4680" w:type="dxa"/>
            <w:tcBorders>
              <w:top w:val="nil"/>
              <w:left w:val="nil"/>
              <w:bottom w:val="single" w:sz="4" w:space="0" w:color="auto"/>
              <w:right w:val="single" w:sz="4" w:space="0" w:color="auto"/>
            </w:tcBorders>
            <w:shd w:val="clear" w:color="auto" w:fill="auto"/>
            <w:noWrap/>
            <w:hideMark/>
          </w:tcPr>
          <w:p w14:paraId="02E3B4D3" w14:textId="77777777" w:rsidR="00E83F66" w:rsidRPr="00772251" w:rsidRDefault="00E83F66" w:rsidP="0015454A">
            <w:pPr>
              <w:spacing w:before="60" w:after="60" w:line="240" w:lineRule="auto"/>
              <w:rPr>
                <w:noProof/>
                <w:sz w:val="20"/>
              </w:rPr>
            </w:pPr>
            <w:r>
              <w:rPr>
                <w:noProof/>
                <w:sz w:val="20"/>
              </w:rPr>
              <w:t>-- mit Formstücken, Verschlussstücken oder Verbindungsstücken</w:t>
            </w:r>
          </w:p>
        </w:tc>
        <w:tc>
          <w:tcPr>
            <w:tcW w:w="898" w:type="dxa"/>
            <w:tcBorders>
              <w:top w:val="nil"/>
              <w:left w:val="nil"/>
              <w:bottom w:val="single" w:sz="4" w:space="0" w:color="auto"/>
              <w:right w:val="single" w:sz="4" w:space="0" w:color="auto"/>
            </w:tcBorders>
            <w:shd w:val="clear" w:color="auto" w:fill="auto"/>
            <w:noWrap/>
            <w:vAlign w:val="center"/>
            <w:hideMark/>
          </w:tcPr>
          <w:p w14:paraId="749CC6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6B05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18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F9F5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57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EB3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1F40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8C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9BF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2BAC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35179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F3C599" w14:textId="77777777" w:rsidR="00E83F66" w:rsidRPr="00772251" w:rsidRDefault="00E83F66" w:rsidP="0015454A">
            <w:pPr>
              <w:spacing w:before="60" w:after="60" w:line="240" w:lineRule="auto"/>
              <w:rPr>
                <w:noProof/>
                <w:sz w:val="20"/>
              </w:rPr>
            </w:pPr>
            <w:r>
              <w:rPr>
                <w:noProof/>
                <w:sz w:val="20"/>
              </w:rPr>
              <w:t>40092100</w:t>
            </w:r>
          </w:p>
        </w:tc>
        <w:tc>
          <w:tcPr>
            <w:tcW w:w="1350" w:type="dxa"/>
            <w:tcBorders>
              <w:top w:val="nil"/>
              <w:left w:val="nil"/>
              <w:bottom w:val="single" w:sz="4" w:space="0" w:color="auto"/>
              <w:right w:val="single" w:sz="4" w:space="0" w:color="auto"/>
            </w:tcBorders>
            <w:shd w:val="clear" w:color="auto" w:fill="auto"/>
            <w:noWrap/>
            <w:hideMark/>
          </w:tcPr>
          <w:p w14:paraId="57F04D41" w14:textId="77777777" w:rsidR="00E83F66" w:rsidRPr="00772251" w:rsidRDefault="00E83F66" w:rsidP="0015454A">
            <w:pPr>
              <w:spacing w:before="60" w:after="60" w:line="240" w:lineRule="auto"/>
              <w:rPr>
                <w:noProof/>
                <w:sz w:val="20"/>
              </w:rPr>
            </w:pPr>
            <w:r>
              <w:rPr>
                <w:noProof/>
                <w:sz w:val="20"/>
              </w:rPr>
              <w:t>400921</w:t>
            </w:r>
          </w:p>
        </w:tc>
        <w:tc>
          <w:tcPr>
            <w:tcW w:w="4680" w:type="dxa"/>
            <w:tcBorders>
              <w:top w:val="nil"/>
              <w:left w:val="nil"/>
              <w:bottom w:val="single" w:sz="4" w:space="0" w:color="auto"/>
              <w:right w:val="single" w:sz="4" w:space="0" w:color="auto"/>
            </w:tcBorders>
            <w:shd w:val="clear" w:color="auto" w:fill="auto"/>
            <w:noWrap/>
            <w:hideMark/>
          </w:tcPr>
          <w:p w14:paraId="38D0AC2D" w14:textId="77777777" w:rsidR="00E83F66" w:rsidRPr="00772251" w:rsidRDefault="00E83F66" w:rsidP="0015454A">
            <w:pPr>
              <w:spacing w:before="60" w:after="60" w:line="240" w:lineRule="auto"/>
              <w:rPr>
                <w:noProof/>
                <w:sz w:val="20"/>
              </w:rPr>
            </w:pPr>
            <w:r>
              <w:rPr>
                <w:noProof/>
                <w:sz w:val="20"/>
              </w:rPr>
              <w:t>-- ohne Formstücke, Verschlussstücke oder Verbindungsstücke</w:t>
            </w:r>
          </w:p>
        </w:tc>
        <w:tc>
          <w:tcPr>
            <w:tcW w:w="898" w:type="dxa"/>
            <w:tcBorders>
              <w:top w:val="nil"/>
              <w:left w:val="nil"/>
              <w:bottom w:val="single" w:sz="4" w:space="0" w:color="auto"/>
              <w:right w:val="single" w:sz="4" w:space="0" w:color="auto"/>
            </w:tcBorders>
            <w:shd w:val="clear" w:color="auto" w:fill="auto"/>
            <w:noWrap/>
            <w:vAlign w:val="center"/>
            <w:hideMark/>
          </w:tcPr>
          <w:p w14:paraId="386A13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8CA77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298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B02F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B93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D11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47C0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AF9E9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6345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34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FA178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D67A47" w14:textId="77777777" w:rsidR="00E83F66" w:rsidRPr="00772251" w:rsidRDefault="00E83F66" w:rsidP="0015454A">
            <w:pPr>
              <w:spacing w:before="60" w:after="60" w:line="240" w:lineRule="auto"/>
              <w:rPr>
                <w:noProof/>
                <w:sz w:val="20"/>
              </w:rPr>
            </w:pPr>
            <w:r>
              <w:rPr>
                <w:noProof/>
                <w:sz w:val="20"/>
              </w:rPr>
              <w:t>40092200</w:t>
            </w:r>
          </w:p>
        </w:tc>
        <w:tc>
          <w:tcPr>
            <w:tcW w:w="1350" w:type="dxa"/>
            <w:tcBorders>
              <w:top w:val="nil"/>
              <w:left w:val="nil"/>
              <w:bottom w:val="single" w:sz="4" w:space="0" w:color="auto"/>
              <w:right w:val="single" w:sz="4" w:space="0" w:color="auto"/>
            </w:tcBorders>
            <w:shd w:val="clear" w:color="auto" w:fill="auto"/>
            <w:noWrap/>
            <w:hideMark/>
          </w:tcPr>
          <w:p w14:paraId="7A1DFD1C" w14:textId="77777777" w:rsidR="00E83F66" w:rsidRPr="00772251" w:rsidRDefault="00E83F66" w:rsidP="0015454A">
            <w:pPr>
              <w:spacing w:before="60" w:after="60" w:line="240" w:lineRule="auto"/>
              <w:rPr>
                <w:noProof/>
                <w:sz w:val="20"/>
              </w:rPr>
            </w:pPr>
            <w:r>
              <w:rPr>
                <w:noProof/>
                <w:sz w:val="20"/>
              </w:rPr>
              <w:t>400922</w:t>
            </w:r>
          </w:p>
        </w:tc>
        <w:tc>
          <w:tcPr>
            <w:tcW w:w="4680" w:type="dxa"/>
            <w:tcBorders>
              <w:top w:val="nil"/>
              <w:left w:val="nil"/>
              <w:bottom w:val="single" w:sz="4" w:space="0" w:color="auto"/>
              <w:right w:val="single" w:sz="4" w:space="0" w:color="auto"/>
            </w:tcBorders>
            <w:shd w:val="clear" w:color="auto" w:fill="auto"/>
            <w:noWrap/>
            <w:hideMark/>
          </w:tcPr>
          <w:p w14:paraId="6B841D2C" w14:textId="77777777" w:rsidR="00E83F66" w:rsidRPr="00772251" w:rsidRDefault="00E83F66" w:rsidP="0015454A">
            <w:pPr>
              <w:spacing w:before="60" w:after="60" w:line="240" w:lineRule="auto"/>
              <w:rPr>
                <w:noProof/>
                <w:sz w:val="20"/>
              </w:rPr>
            </w:pPr>
            <w:r>
              <w:rPr>
                <w:noProof/>
                <w:sz w:val="20"/>
              </w:rPr>
              <w:t>-- mit Formstücken, Verschlussstücken oder Verbindungsstücken</w:t>
            </w:r>
          </w:p>
        </w:tc>
        <w:tc>
          <w:tcPr>
            <w:tcW w:w="898" w:type="dxa"/>
            <w:tcBorders>
              <w:top w:val="nil"/>
              <w:left w:val="nil"/>
              <w:bottom w:val="single" w:sz="4" w:space="0" w:color="auto"/>
              <w:right w:val="single" w:sz="4" w:space="0" w:color="auto"/>
            </w:tcBorders>
            <w:shd w:val="clear" w:color="auto" w:fill="auto"/>
            <w:noWrap/>
            <w:vAlign w:val="center"/>
            <w:hideMark/>
          </w:tcPr>
          <w:p w14:paraId="46600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00B8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B593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D9332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CFA0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08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0B4F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F3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78A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DDC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F06AA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6559D9" w14:textId="77777777" w:rsidR="00E83F66" w:rsidRPr="00772251" w:rsidRDefault="00E83F66" w:rsidP="0015454A">
            <w:pPr>
              <w:spacing w:before="60" w:after="60" w:line="240" w:lineRule="auto"/>
              <w:rPr>
                <w:noProof/>
                <w:sz w:val="20"/>
              </w:rPr>
            </w:pPr>
            <w:r>
              <w:rPr>
                <w:noProof/>
                <w:sz w:val="20"/>
              </w:rPr>
              <w:t>40093100</w:t>
            </w:r>
          </w:p>
        </w:tc>
        <w:tc>
          <w:tcPr>
            <w:tcW w:w="1350" w:type="dxa"/>
            <w:tcBorders>
              <w:top w:val="nil"/>
              <w:left w:val="nil"/>
              <w:bottom w:val="single" w:sz="4" w:space="0" w:color="auto"/>
              <w:right w:val="single" w:sz="4" w:space="0" w:color="auto"/>
            </w:tcBorders>
            <w:shd w:val="clear" w:color="auto" w:fill="auto"/>
            <w:noWrap/>
            <w:hideMark/>
          </w:tcPr>
          <w:p w14:paraId="6E34E8DE" w14:textId="77777777" w:rsidR="00E83F66" w:rsidRPr="00772251" w:rsidRDefault="00E83F66" w:rsidP="0015454A">
            <w:pPr>
              <w:spacing w:before="60" w:after="60" w:line="240" w:lineRule="auto"/>
              <w:rPr>
                <w:noProof/>
                <w:sz w:val="20"/>
              </w:rPr>
            </w:pPr>
            <w:r>
              <w:rPr>
                <w:noProof/>
                <w:sz w:val="20"/>
              </w:rPr>
              <w:t>400931</w:t>
            </w:r>
          </w:p>
        </w:tc>
        <w:tc>
          <w:tcPr>
            <w:tcW w:w="4680" w:type="dxa"/>
            <w:tcBorders>
              <w:top w:val="nil"/>
              <w:left w:val="nil"/>
              <w:bottom w:val="single" w:sz="4" w:space="0" w:color="auto"/>
              <w:right w:val="single" w:sz="4" w:space="0" w:color="auto"/>
            </w:tcBorders>
            <w:shd w:val="clear" w:color="auto" w:fill="auto"/>
            <w:noWrap/>
            <w:hideMark/>
          </w:tcPr>
          <w:p w14:paraId="7ED68368" w14:textId="77777777" w:rsidR="00E83F66" w:rsidRPr="00772251" w:rsidRDefault="00E83F66" w:rsidP="0015454A">
            <w:pPr>
              <w:spacing w:before="60" w:after="60" w:line="240" w:lineRule="auto"/>
              <w:rPr>
                <w:noProof/>
                <w:sz w:val="20"/>
              </w:rPr>
            </w:pPr>
            <w:r>
              <w:rPr>
                <w:noProof/>
                <w:sz w:val="20"/>
              </w:rPr>
              <w:t>-- ohne Formstücke, Verschlussstücke oder Verbindungsstücke</w:t>
            </w:r>
          </w:p>
        </w:tc>
        <w:tc>
          <w:tcPr>
            <w:tcW w:w="898" w:type="dxa"/>
            <w:tcBorders>
              <w:top w:val="nil"/>
              <w:left w:val="nil"/>
              <w:bottom w:val="single" w:sz="4" w:space="0" w:color="auto"/>
              <w:right w:val="single" w:sz="4" w:space="0" w:color="auto"/>
            </w:tcBorders>
            <w:shd w:val="clear" w:color="auto" w:fill="auto"/>
            <w:noWrap/>
            <w:vAlign w:val="center"/>
            <w:hideMark/>
          </w:tcPr>
          <w:p w14:paraId="067C293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46D7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D01C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D1BC4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30AC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A70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4E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069C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E85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721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BBA56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38212C" w14:textId="77777777" w:rsidR="00E83F66" w:rsidRPr="00772251" w:rsidRDefault="00E83F66" w:rsidP="0015454A">
            <w:pPr>
              <w:spacing w:before="60" w:after="60" w:line="240" w:lineRule="auto"/>
              <w:rPr>
                <w:noProof/>
                <w:sz w:val="20"/>
              </w:rPr>
            </w:pPr>
            <w:r>
              <w:rPr>
                <w:noProof/>
                <w:sz w:val="20"/>
              </w:rPr>
              <w:t>40093200</w:t>
            </w:r>
          </w:p>
        </w:tc>
        <w:tc>
          <w:tcPr>
            <w:tcW w:w="1350" w:type="dxa"/>
            <w:tcBorders>
              <w:top w:val="nil"/>
              <w:left w:val="nil"/>
              <w:bottom w:val="single" w:sz="4" w:space="0" w:color="auto"/>
              <w:right w:val="single" w:sz="4" w:space="0" w:color="auto"/>
            </w:tcBorders>
            <w:shd w:val="clear" w:color="auto" w:fill="auto"/>
            <w:noWrap/>
            <w:hideMark/>
          </w:tcPr>
          <w:p w14:paraId="765D57AB" w14:textId="77777777" w:rsidR="00E83F66" w:rsidRPr="00772251" w:rsidRDefault="00E83F66" w:rsidP="0015454A">
            <w:pPr>
              <w:spacing w:before="60" w:after="60" w:line="240" w:lineRule="auto"/>
              <w:rPr>
                <w:noProof/>
                <w:sz w:val="20"/>
              </w:rPr>
            </w:pPr>
            <w:r>
              <w:rPr>
                <w:noProof/>
                <w:sz w:val="20"/>
              </w:rPr>
              <w:t>400932</w:t>
            </w:r>
          </w:p>
        </w:tc>
        <w:tc>
          <w:tcPr>
            <w:tcW w:w="4680" w:type="dxa"/>
            <w:tcBorders>
              <w:top w:val="nil"/>
              <w:left w:val="nil"/>
              <w:bottom w:val="single" w:sz="4" w:space="0" w:color="auto"/>
              <w:right w:val="single" w:sz="4" w:space="0" w:color="auto"/>
            </w:tcBorders>
            <w:shd w:val="clear" w:color="auto" w:fill="auto"/>
            <w:noWrap/>
            <w:hideMark/>
          </w:tcPr>
          <w:p w14:paraId="75F92E48" w14:textId="77777777" w:rsidR="00E83F66" w:rsidRPr="00772251" w:rsidRDefault="00E83F66" w:rsidP="0015454A">
            <w:pPr>
              <w:spacing w:before="60" w:after="60" w:line="240" w:lineRule="auto"/>
              <w:rPr>
                <w:noProof/>
                <w:sz w:val="20"/>
              </w:rPr>
            </w:pPr>
            <w:r>
              <w:rPr>
                <w:noProof/>
                <w:sz w:val="20"/>
              </w:rPr>
              <w:t>-- mit Formstücken, Verschlussstücken oder Verbindungsstücken</w:t>
            </w:r>
          </w:p>
        </w:tc>
        <w:tc>
          <w:tcPr>
            <w:tcW w:w="898" w:type="dxa"/>
            <w:tcBorders>
              <w:top w:val="nil"/>
              <w:left w:val="nil"/>
              <w:bottom w:val="single" w:sz="4" w:space="0" w:color="auto"/>
              <w:right w:val="single" w:sz="4" w:space="0" w:color="auto"/>
            </w:tcBorders>
            <w:shd w:val="clear" w:color="auto" w:fill="auto"/>
            <w:noWrap/>
            <w:vAlign w:val="center"/>
            <w:hideMark/>
          </w:tcPr>
          <w:p w14:paraId="73718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44F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3802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CF5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C4E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B512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A4FA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189A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6EC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D649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87BF8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C5F5F4" w14:textId="77777777" w:rsidR="00E83F66" w:rsidRPr="00772251" w:rsidRDefault="00E83F66" w:rsidP="0015454A">
            <w:pPr>
              <w:spacing w:before="60" w:after="60" w:line="240" w:lineRule="auto"/>
              <w:rPr>
                <w:noProof/>
                <w:sz w:val="20"/>
              </w:rPr>
            </w:pPr>
            <w:r>
              <w:rPr>
                <w:noProof/>
                <w:sz w:val="20"/>
              </w:rPr>
              <w:t>40094100</w:t>
            </w:r>
          </w:p>
        </w:tc>
        <w:tc>
          <w:tcPr>
            <w:tcW w:w="1350" w:type="dxa"/>
            <w:tcBorders>
              <w:top w:val="nil"/>
              <w:left w:val="nil"/>
              <w:bottom w:val="single" w:sz="4" w:space="0" w:color="auto"/>
              <w:right w:val="single" w:sz="4" w:space="0" w:color="auto"/>
            </w:tcBorders>
            <w:shd w:val="clear" w:color="auto" w:fill="auto"/>
            <w:noWrap/>
            <w:hideMark/>
          </w:tcPr>
          <w:p w14:paraId="787963AF" w14:textId="77777777" w:rsidR="00E83F66" w:rsidRPr="00772251" w:rsidRDefault="00E83F66" w:rsidP="0015454A">
            <w:pPr>
              <w:spacing w:before="60" w:after="60" w:line="240" w:lineRule="auto"/>
              <w:rPr>
                <w:noProof/>
                <w:sz w:val="20"/>
              </w:rPr>
            </w:pPr>
            <w:r>
              <w:rPr>
                <w:noProof/>
                <w:sz w:val="20"/>
              </w:rPr>
              <w:t>400941</w:t>
            </w:r>
          </w:p>
        </w:tc>
        <w:tc>
          <w:tcPr>
            <w:tcW w:w="4680" w:type="dxa"/>
            <w:tcBorders>
              <w:top w:val="nil"/>
              <w:left w:val="nil"/>
              <w:bottom w:val="single" w:sz="4" w:space="0" w:color="auto"/>
              <w:right w:val="single" w:sz="4" w:space="0" w:color="auto"/>
            </w:tcBorders>
            <w:shd w:val="clear" w:color="auto" w:fill="auto"/>
            <w:noWrap/>
            <w:hideMark/>
          </w:tcPr>
          <w:p w14:paraId="63F22CCE" w14:textId="77777777" w:rsidR="00E83F66" w:rsidRPr="00772251" w:rsidRDefault="00E83F66" w:rsidP="0015454A">
            <w:pPr>
              <w:spacing w:before="60" w:after="60" w:line="240" w:lineRule="auto"/>
              <w:rPr>
                <w:noProof/>
                <w:sz w:val="20"/>
              </w:rPr>
            </w:pPr>
            <w:r>
              <w:rPr>
                <w:noProof/>
                <w:sz w:val="20"/>
              </w:rPr>
              <w:t>-- ohne Formstücke, Verschlussstücke oder Verbindungsstücke</w:t>
            </w:r>
          </w:p>
        </w:tc>
        <w:tc>
          <w:tcPr>
            <w:tcW w:w="898" w:type="dxa"/>
            <w:tcBorders>
              <w:top w:val="nil"/>
              <w:left w:val="nil"/>
              <w:bottom w:val="single" w:sz="4" w:space="0" w:color="auto"/>
              <w:right w:val="single" w:sz="4" w:space="0" w:color="auto"/>
            </w:tcBorders>
            <w:shd w:val="clear" w:color="auto" w:fill="auto"/>
            <w:noWrap/>
            <w:vAlign w:val="center"/>
            <w:hideMark/>
          </w:tcPr>
          <w:p w14:paraId="5CADBA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EA97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C8E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A3C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D15E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FF3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492A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DF6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EE7E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7744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AD52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CB0937" w14:textId="77777777" w:rsidR="00E83F66" w:rsidRPr="00772251" w:rsidRDefault="00E83F66" w:rsidP="0015454A">
            <w:pPr>
              <w:spacing w:before="60" w:after="60" w:line="240" w:lineRule="auto"/>
              <w:rPr>
                <w:noProof/>
                <w:sz w:val="20"/>
              </w:rPr>
            </w:pPr>
            <w:r>
              <w:rPr>
                <w:noProof/>
                <w:sz w:val="20"/>
              </w:rPr>
              <w:t>40094200</w:t>
            </w:r>
          </w:p>
        </w:tc>
        <w:tc>
          <w:tcPr>
            <w:tcW w:w="1350" w:type="dxa"/>
            <w:tcBorders>
              <w:top w:val="nil"/>
              <w:left w:val="nil"/>
              <w:bottom w:val="single" w:sz="4" w:space="0" w:color="auto"/>
              <w:right w:val="single" w:sz="4" w:space="0" w:color="auto"/>
            </w:tcBorders>
            <w:shd w:val="clear" w:color="auto" w:fill="auto"/>
            <w:noWrap/>
            <w:hideMark/>
          </w:tcPr>
          <w:p w14:paraId="0E2D49CB" w14:textId="77777777" w:rsidR="00E83F66" w:rsidRPr="00772251" w:rsidRDefault="00E83F66" w:rsidP="0015454A">
            <w:pPr>
              <w:spacing w:before="60" w:after="60" w:line="240" w:lineRule="auto"/>
              <w:rPr>
                <w:noProof/>
                <w:sz w:val="20"/>
              </w:rPr>
            </w:pPr>
            <w:r>
              <w:rPr>
                <w:noProof/>
                <w:sz w:val="20"/>
              </w:rPr>
              <w:t>400942</w:t>
            </w:r>
          </w:p>
        </w:tc>
        <w:tc>
          <w:tcPr>
            <w:tcW w:w="4680" w:type="dxa"/>
            <w:tcBorders>
              <w:top w:val="nil"/>
              <w:left w:val="nil"/>
              <w:bottom w:val="single" w:sz="4" w:space="0" w:color="auto"/>
              <w:right w:val="single" w:sz="4" w:space="0" w:color="auto"/>
            </w:tcBorders>
            <w:shd w:val="clear" w:color="auto" w:fill="auto"/>
            <w:noWrap/>
            <w:hideMark/>
          </w:tcPr>
          <w:p w14:paraId="7A7496CE" w14:textId="77777777" w:rsidR="00E83F66" w:rsidRPr="00772251" w:rsidRDefault="00E83F66" w:rsidP="0015454A">
            <w:pPr>
              <w:spacing w:before="60" w:after="60" w:line="240" w:lineRule="auto"/>
              <w:rPr>
                <w:noProof/>
                <w:sz w:val="20"/>
              </w:rPr>
            </w:pPr>
            <w:r>
              <w:rPr>
                <w:noProof/>
                <w:sz w:val="20"/>
              </w:rPr>
              <w:t>-- mit Formstücken, Verschlussstücken oder Verbindungsstücken</w:t>
            </w:r>
          </w:p>
        </w:tc>
        <w:tc>
          <w:tcPr>
            <w:tcW w:w="898" w:type="dxa"/>
            <w:tcBorders>
              <w:top w:val="nil"/>
              <w:left w:val="nil"/>
              <w:bottom w:val="single" w:sz="4" w:space="0" w:color="auto"/>
              <w:right w:val="single" w:sz="4" w:space="0" w:color="auto"/>
            </w:tcBorders>
            <w:shd w:val="clear" w:color="auto" w:fill="auto"/>
            <w:noWrap/>
            <w:vAlign w:val="center"/>
            <w:hideMark/>
          </w:tcPr>
          <w:p w14:paraId="65CA67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F28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62C4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1123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B61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60DD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F96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E73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2710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AD4A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3C3FF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70856C" w14:textId="77777777" w:rsidR="00E83F66" w:rsidRPr="00772251" w:rsidRDefault="00E83F66" w:rsidP="0015454A">
            <w:pPr>
              <w:spacing w:before="60" w:after="60" w:line="240" w:lineRule="auto"/>
              <w:rPr>
                <w:noProof/>
                <w:sz w:val="20"/>
              </w:rPr>
            </w:pPr>
            <w:r>
              <w:rPr>
                <w:noProof/>
                <w:sz w:val="20"/>
              </w:rPr>
              <w:t>40101100</w:t>
            </w:r>
          </w:p>
        </w:tc>
        <w:tc>
          <w:tcPr>
            <w:tcW w:w="1350" w:type="dxa"/>
            <w:tcBorders>
              <w:top w:val="nil"/>
              <w:left w:val="nil"/>
              <w:bottom w:val="single" w:sz="4" w:space="0" w:color="auto"/>
              <w:right w:val="single" w:sz="4" w:space="0" w:color="auto"/>
            </w:tcBorders>
            <w:shd w:val="clear" w:color="auto" w:fill="auto"/>
            <w:noWrap/>
            <w:hideMark/>
          </w:tcPr>
          <w:p w14:paraId="38BB5FEB" w14:textId="77777777" w:rsidR="00E83F66" w:rsidRPr="00772251" w:rsidRDefault="00E83F66" w:rsidP="0015454A">
            <w:pPr>
              <w:spacing w:before="60" w:after="60" w:line="240" w:lineRule="auto"/>
              <w:rPr>
                <w:noProof/>
                <w:sz w:val="20"/>
              </w:rPr>
            </w:pPr>
            <w:r>
              <w:rPr>
                <w:noProof/>
                <w:sz w:val="20"/>
              </w:rPr>
              <w:t>401011</w:t>
            </w:r>
          </w:p>
        </w:tc>
        <w:tc>
          <w:tcPr>
            <w:tcW w:w="4680" w:type="dxa"/>
            <w:tcBorders>
              <w:top w:val="nil"/>
              <w:left w:val="nil"/>
              <w:bottom w:val="single" w:sz="4" w:space="0" w:color="auto"/>
              <w:right w:val="single" w:sz="4" w:space="0" w:color="auto"/>
            </w:tcBorders>
            <w:shd w:val="clear" w:color="auto" w:fill="auto"/>
            <w:noWrap/>
            <w:hideMark/>
          </w:tcPr>
          <w:p w14:paraId="075B927E" w14:textId="77777777" w:rsidR="00E83F66" w:rsidRPr="00772251" w:rsidRDefault="00E83F66" w:rsidP="0015454A">
            <w:pPr>
              <w:spacing w:before="60" w:after="60" w:line="240" w:lineRule="auto"/>
              <w:rPr>
                <w:noProof/>
                <w:sz w:val="20"/>
              </w:rPr>
            </w:pPr>
            <w:r>
              <w:rPr>
                <w:noProof/>
                <w:sz w:val="20"/>
              </w:rPr>
              <w:t>-- nur mit Metall verstärkt</w:t>
            </w:r>
          </w:p>
        </w:tc>
        <w:tc>
          <w:tcPr>
            <w:tcW w:w="898" w:type="dxa"/>
            <w:tcBorders>
              <w:top w:val="nil"/>
              <w:left w:val="nil"/>
              <w:bottom w:val="single" w:sz="4" w:space="0" w:color="auto"/>
              <w:right w:val="single" w:sz="4" w:space="0" w:color="auto"/>
            </w:tcBorders>
            <w:shd w:val="clear" w:color="auto" w:fill="auto"/>
            <w:noWrap/>
            <w:vAlign w:val="center"/>
            <w:hideMark/>
          </w:tcPr>
          <w:p w14:paraId="5F0F90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1E45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1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06AF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82B0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AA67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A30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0B0C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EF7E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D05A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05D60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6DA2DD" w14:textId="77777777" w:rsidR="00E83F66" w:rsidRPr="00772251" w:rsidRDefault="00E83F66" w:rsidP="0015454A">
            <w:pPr>
              <w:spacing w:before="60" w:after="60" w:line="240" w:lineRule="auto"/>
              <w:rPr>
                <w:noProof/>
                <w:sz w:val="20"/>
              </w:rPr>
            </w:pPr>
            <w:r>
              <w:rPr>
                <w:noProof/>
                <w:sz w:val="20"/>
              </w:rPr>
              <w:t>40101200</w:t>
            </w:r>
          </w:p>
        </w:tc>
        <w:tc>
          <w:tcPr>
            <w:tcW w:w="1350" w:type="dxa"/>
            <w:tcBorders>
              <w:top w:val="nil"/>
              <w:left w:val="nil"/>
              <w:bottom w:val="single" w:sz="4" w:space="0" w:color="auto"/>
              <w:right w:val="single" w:sz="4" w:space="0" w:color="auto"/>
            </w:tcBorders>
            <w:shd w:val="clear" w:color="auto" w:fill="auto"/>
            <w:noWrap/>
            <w:hideMark/>
          </w:tcPr>
          <w:p w14:paraId="150DFFD5" w14:textId="77777777" w:rsidR="00E83F66" w:rsidRPr="00772251" w:rsidRDefault="00E83F66" w:rsidP="0015454A">
            <w:pPr>
              <w:spacing w:before="60" w:after="60" w:line="240" w:lineRule="auto"/>
              <w:rPr>
                <w:noProof/>
                <w:sz w:val="20"/>
              </w:rPr>
            </w:pPr>
            <w:r>
              <w:rPr>
                <w:noProof/>
                <w:sz w:val="20"/>
              </w:rPr>
              <w:t>401012</w:t>
            </w:r>
          </w:p>
        </w:tc>
        <w:tc>
          <w:tcPr>
            <w:tcW w:w="4680" w:type="dxa"/>
            <w:tcBorders>
              <w:top w:val="nil"/>
              <w:left w:val="nil"/>
              <w:bottom w:val="single" w:sz="4" w:space="0" w:color="auto"/>
              <w:right w:val="single" w:sz="4" w:space="0" w:color="auto"/>
            </w:tcBorders>
            <w:shd w:val="clear" w:color="auto" w:fill="auto"/>
            <w:noWrap/>
            <w:hideMark/>
          </w:tcPr>
          <w:p w14:paraId="551C587B" w14:textId="77777777" w:rsidR="00E83F66" w:rsidRPr="00772251" w:rsidRDefault="00E83F66" w:rsidP="0015454A">
            <w:pPr>
              <w:spacing w:before="60" w:after="60" w:line="240" w:lineRule="auto"/>
              <w:rPr>
                <w:noProof/>
                <w:sz w:val="20"/>
              </w:rPr>
            </w:pPr>
            <w:r>
              <w:rPr>
                <w:noProof/>
                <w:sz w:val="20"/>
              </w:rPr>
              <w:t>-- nur mit textilen Spinnstoffen verstärkt</w:t>
            </w:r>
          </w:p>
        </w:tc>
        <w:tc>
          <w:tcPr>
            <w:tcW w:w="898" w:type="dxa"/>
            <w:tcBorders>
              <w:top w:val="nil"/>
              <w:left w:val="nil"/>
              <w:bottom w:val="single" w:sz="4" w:space="0" w:color="auto"/>
              <w:right w:val="single" w:sz="4" w:space="0" w:color="auto"/>
            </w:tcBorders>
            <w:shd w:val="clear" w:color="auto" w:fill="auto"/>
            <w:noWrap/>
            <w:vAlign w:val="center"/>
            <w:hideMark/>
          </w:tcPr>
          <w:p w14:paraId="3B7B59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18DB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B53A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8340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5EAE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592C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78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D274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C93A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DB4C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EB7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EFA9D3" w14:textId="77777777" w:rsidR="00E83F66" w:rsidRPr="00772251" w:rsidRDefault="00E83F66" w:rsidP="0015454A">
            <w:pPr>
              <w:spacing w:before="60" w:after="60" w:line="240" w:lineRule="auto"/>
              <w:rPr>
                <w:noProof/>
                <w:sz w:val="20"/>
              </w:rPr>
            </w:pPr>
            <w:r>
              <w:rPr>
                <w:noProof/>
                <w:sz w:val="20"/>
              </w:rPr>
              <w:t>40101900</w:t>
            </w:r>
          </w:p>
        </w:tc>
        <w:tc>
          <w:tcPr>
            <w:tcW w:w="1350" w:type="dxa"/>
            <w:tcBorders>
              <w:top w:val="nil"/>
              <w:left w:val="nil"/>
              <w:bottom w:val="single" w:sz="4" w:space="0" w:color="auto"/>
              <w:right w:val="single" w:sz="4" w:space="0" w:color="auto"/>
            </w:tcBorders>
            <w:shd w:val="clear" w:color="auto" w:fill="auto"/>
            <w:noWrap/>
            <w:hideMark/>
          </w:tcPr>
          <w:p w14:paraId="5D52C5BD" w14:textId="77777777" w:rsidR="00E83F66" w:rsidRPr="00772251" w:rsidRDefault="00E83F66" w:rsidP="0015454A">
            <w:pPr>
              <w:spacing w:before="60" w:after="60" w:line="240" w:lineRule="auto"/>
              <w:rPr>
                <w:noProof/>
                <w:sz w:val="20"/>
              </w:rPr>
            </w:pPr>
            <w:r>
              <w:rPr>
                <w:noProof/>
                <w:sz w:val="20"/>
              </w:rPr>
              <w:t>401019</w:t>
            </w:r>
          </w:p>
        </w:tc>
        <w:tc>
          <w:tcPr>
            <w:tcW w:w="4680" w:type="dxa"/>
            <w:tcBorders>
              <w:top w:val="nil"/>
              <w:left w:val="nil"/>
              <w:bottom w:val="single" w:sz="4" w:space="0" w:color="auto"/>
              <w:right w:val="single" w:sz="4" w:space="0" w:color="auto"/>
            </w:tcBorders>
            <w:shd w:val="clear" w:color="auto" w:fill="auto"/>
            <w:noWrap/>
            <w:hideMark/>
          </w:tcPr>
          <w:p w14:paraId="4B78C57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33B5B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30A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AE24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191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EB82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96A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70B5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497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66C4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9E23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A1556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FFC384" w14:textId="77777777" w:rsidR="00E83F66" w:rsidRPr="00772251" w:rsidRDefault="00E83F66" w:rsidP="0015454A">
            <w:pPr>
              <w:spacing w:before="60" w:after="60" w:line="240" w:lineRule="auto"/>
              <w:rPr>
                <w:noProof/>
                <w:sz w:val="20"/>
              </w:rPr>
            </w:pPr>
            <w:r>
              <w:rPr>
                <w:noProof/>
                <w:sz w:val="20"/>
              </w:rPr>
              <w:t>40103100</w:t>
            </w:r>
          </w:p>
        </w:tc>
        <w:tc>
          <w:tcPr>
            <w:tcW w:w="1350" w:type="dxa"/>
            <w:tcBorders>
              <w:top w:val="nil"/>
              <w:left w:val="nil"/>
              <w:bottom w:val="single" w:sz="4" w:space="0" w:color="auto"/>
              <w:right w:val="single" w:sz="4" w:space="0" w:color="auto"/>
            </w:tcBorders>
            <w:shd w:val="clear" w:color="auto" w:fill="auto"/>
            <w:noWrap/>
            <w:hideMark/>
          </w:tcPr>
          <w:p w14:paraId="5AFC7AE4" w14:textId="77777777" w:rsidR="00E83F66" w:rsidRPr="00772251" w:rsidRDefault="00E83F66" w:rsidP="0015454A">
            <w:pPr>
              <w:spacing w:before="60" w:after="60" w:line="240" w:lineRule="auto"/>
              <w:rPr>
                <w:noProof/>
                <w:sz w:val="20"/>
              </w:rPr>
            </w:pPr>
            <w:r>
              <w:rPr>
                <w:noProof/>
                <w:sz w:val="20"/>
              </w:rPr>
              <w:t>401031</w:t>
            </w:r>
          </w:p>
        </w:tc>
        <w:tc>
          <w:tcPr>
            <w:tcW w:w="4680" w:type="dxa"/>
            <w:tcBorders>
              <w:top w:val="nil"/>
              <w:left w:val="nil"/>
              <w:bottom w:val="single" w:sz="4" w:space="0" w:color="auto"/>
              <w:right w:val="single" w:sz="4" w:space="0" w:color="auto"/>
            </w:tcBorders>
            <w:shd w:val="clear" w:color="auto" w:fill="auto"/>
            <w:noWrap/>
            <w:hideMark/>
          </w:tcPr>
          <w:p w14:paraId="230351CD" w14:textId="09290934" w:rsidR="00E83F66" w:rsidRPr="00772251" w:rsidRDefault="00E83F66" w:rsidP="0015454A">
            <w:pPr>
              <w:spacing w:before="60" w:after="60" w:line="240" w:lineRule="auto"/>
              <w:rPr>
                <w:noProof/>
                <w:sz w:val="20"/>
              </w:rPr>
            </w:pPr>
            <w:r>
              <w:rPr>
                <w:noProof/>
                <w:sz w:val="20"/>
              </w:rPr>
              <w:t>-- endlose Treibriemen mit trapezförmigem Querschnitt (Keilriemen), V-artig gerippt, mit einem äußeren Umfang von mehr als 60 cm bis 180 cm</w:t>
            </w:r>
          </w:p>
        </w:tc>
        <w:tc>
          <w:tcPr>
            <w:tcW w:w="898" w:type="dxa"/>
            <w:tcBorders>
              <w:top w:val="nil"/>
              <w:left w:val="nil"/>
              <w:bottom w:val="single" w:sz="4" w:space="0" w:color="auto"/>
              <w:right w:val="single" w:sz="4" w:space="0" w:color="auto"/>
            </w:tcBorders>
            <w:shd w:val="clear" w:color="auto" w:fill="auto"/>
            <w:noWrap/>
            <w:vAlign w:val="center"/>
            <w:hideMark/>
          </w:tcPr>
          <w:p w14:paraId="5165D8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23F5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842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62E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BC8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23A4E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7A26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2135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43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C48EA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602E2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55A40F" w14:textId="77777777" w:rsidR="00E83F66" w:rsidRPr="00772251" w:rsidRDefault="00E83F66" w:rsidP="0015454A">
            <w:pPr>
              <w:spacing w:before="60" w:after="60" w:line="240" w:lineRule="auto"/>
              <w:rPr>
                <w:noProof/>
                <w:sz w:val="20"/>
              </w:rPr>
            </w:pPr>
            <w:r>
              <w:rPr>
                <w:noProof/>
                <w:sz w:val="20"/>
              </w:rPr>
              <w:t>40103200</w:t>
            </w:r>
          </w:p>
        </w:tc>
        <w:tc>
          <w:tcPr>
            <w:tcW w:w="1350" w:type="dxa"/>
            <w:tcBorders>
              <w:top w:val="nil"/>
              <w:left w:val="nil"/>
              <w:bottom w:val="single" w:sz="4" w:space="0" w:color="auto"/>
              <w:right w:val="single" w:sz="4" w:space="0" w:color="auto"/>
            </w:tcBorders>
            <w:shd w:val="clear" w:color="auto" w:fill="auto"/>
            <w:noWrap/>
            <w:hideMark/>
          </w:tcPr>
          <w:p w14:paraId="0983BF46" w14:textId="77777777" w:rsidR="00E83F66" w:rsidRPr="00772251" w:rsidRDefault="00E83F66" w:rsidP="0015454A">
            <w:pPr>
              <w:spacing w:before="60" w:after="60" w:line="240" w:lineRule="auto"/>
              <w:rPr>
                <w:noProof/>
                <w:sz w:val="20"/>
              </w:rPr>
            </w:pPr>
            <w:r>
              <w:rPr>
                <w:noProof/>
                <w:sz w:val="20"/>
              </w:rPr>
              <w:t>401032</w:t>
            </w:r>
          </w:p>
        </w:tc>
        <w:tc>
          <w:tcPr>
            <w:tcW w:w="4680" w:type="dxa"/>
            <w:tcBorders>
              <w:top w:val="nil"/>
              <w:left w:val="nil"/>
              <w:bottom w:val="single" w:sz="4" w:space="0" w:color="auto"/>
              <w:right w:val="single" w:sz="4" w:space="0" w:color="auto"/>
            </w:tcBorders>
            <w:shd w:val="clear" w:color="auto" w:fill="auto"/>
            <w:noWrap/>
            <w:hideMark/>
          </w:tcPr>
          <w:p w14:paraId="1E4DA298" w14:textId="7A98C897" w:rsidR="00E83F66" w:rsidRPr="00772251" w:rsidRDefault="00E83F66" w:rsidP="0015454A">
            <w:pPr>
              <w:spacing w:before="60" w:after="60" w:line="240" w:lineRule="auto"/>
              <w:rPr>
                <w:noProof/>
                <w:sz w:val="20"/>
              </w:rPr>
            </w:pPr>
            <w:r>
              <w:rPr>
                <w:noProof/>
                <w:sz w:val="20"/>
              </w:rPr>
              <w:t>-- endlose Treibriemen mit trapezförmigem Querschnitt (Keilriemen), andere als V-artig gerippt, mit einem äußeren Umfang von mehr als 60 cm bis 180 cm</w:t>
            </w:r>
          </w:p>
        </w:tc>
        <w:tc>
          <w:tcPr>
            <w:tcW w:w="898" w:type="dxa"/>
            <w:tcBorders>
              <w:top w:val="nil"/>
              <w:left w:val="nil"/>
              <w:bottom w:val="single" w:sz="4" w:space="0" w:color="auto"/>
              <w:right w:val="single" w:sz="4" w:space="0" w:color="auto"/>
            </w:tcBorders>
            <w:shd w:val="clear" w:color="auto" w:fill="auto"/>
            <w:noWrap/>
            <w:vAlign w:val="center"/>
            <w:hideMark/>
          </w:tcPr>
          <w:p w14:paraId="236363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F10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C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14B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C77C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E18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24C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6879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11DA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EA52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510E9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D6FD16" w14:textId="77777777" w:rsidR="00E83F66" w:rsidRPr="00772251" w:rsidRDefault="00E83F66" w:rsidP="00C52568">
            <w:pPr>
              <w:pageBreakBefore/>
              <w:spacing w:before="60" w:after="60" w:line="240" w:lineRule="auto"/>
              <w:rPr>
                <w:noProof/>
                <w:sz w:val="20"/>
              </w:rPr>
            </w:pPr>
            <w:r>
              <w:rPr>
                <w:noProof/>
                <w:sz w:val="20"/>
              </w:rPr>
              <w:t>40103300</w:t>
            </w:r>
          </w:p>
        </w:tc>
        <w:tc>
          <w:tcPr>
            <w:tcW w:w="1350" w:type="dxa"/>
            <w:tcBorders>
              <w:top w:val="nil"/>
              <w:left w:val="nil"/>
              <w:bottom w:val="single" w:sz="4" w:space="0" w:color="auto"/>
              <w:right w:val="single" w:sz="4" w:space="0" w:color="auto"/>
            </w:tcBorders>
            <w:shd w:val="clear" w:color="auto" w:fill="auto"/>
            <w:noWrap/>
            <w:hideMark/>
          </w:tcPr>
          <w:p w14:paraId="40B7FEF2" w14:textId="77777777" w:rsidR="00E83F66" w:rsidRPr="00772251" w:rsidRDefault="00E83F66" w:rsidP="0015454A">
            <w:pPr>
              <w:spacing w:before="60" w:after="60" w:line="240" w:lineRule="auto"/>
              <w:rPr>
                <w:noProof/>
                <w:sz w:val="20"/>
              </w:rPr>
            </w:pPr>
            <w:r>
              <w:rPr>
                <w:noProof/>
                <w:sz w:val="20"/>
              </w:rPr>
              <w:t>401033</w:t>
            </w:r>
          </w:p>
        </w:tc>
        <w:tc>
          <w:tcPr>
            <w:tcW w:w="4680" w:type="dxa"/>
            <w:tcBorders>
              <w:top w:val="nil"/>
              <w:left w:val="nil"/>
              <w:bottom w:val="single" w:sz="4" w:space="0" w:color="auto"/>
              <w:right w:val="single" w:sz="4" w:space="0" w:color="auto"/>
            </w:tcBorders>
            <w:shd w:val="clear" w:color="auto" w:fill="auto"/>
            <w:noWrap/>
            <w:hideMark/>
          </w:tcPr>
          <w:p w14:paraId="6DBC6E77" w14:textId="3A3F8416" w:rsidR="00E83F66" w:rsidRPr="00772251" w:rsidRDefault="00E83F66" w:rsidP="0015454A">
            <w:pPr>
              <w:spacing w:before="60" w:after="60" w:line="240" w:lineRule="auto"/>
              <w:rPr>
                <w:noProof/>
                <w:sz w:val="20"/>
              </w:rPr>
            </w:pPr>
            <w:r>
              <w:rPr>
                <w:noProof/>
                <w:sz w:val="20"/>
              </w:rPr>
              <w:t>-- endlose Treibriemen mit trapezförmigem Querschnitt (Keilriemen), V-artig gerippt, mit einem äußeren Umfang von mehr als 180 cm bis 240 cm</w:t>
            </w:r>
          </w:p>
        </w:tc>
        <w:tc>
          <w:tcPr>
            <w:tcW w:w="898" w:type="dxa"/>
            <w:tcBorders>
              <w:top w:val="nil"/>
              <w:left w:val="nil"/>
              <w:bottom w:val="single" w:sz="4" w:space="0" w:color="auto"/>
              <w:right w:val="single" w:sz="4" w:space="0" w:color="auto"/>
            </w:tcBorders>
            <w:shd w:val="clear" w:color="auto" w:fill="auto"/>
            <w:noWrap/>
            <w:vAlign w:val="center"/>
            <w:hideMark/>
          </w:tcPr>
          <w:p w14:paraId="70E6C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B882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0A3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5FD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E624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0F13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759D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2E78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D91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E453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84CF0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AAF1FB" w14:textId="77777777" w:rsidR="00E83F66" w:rsidRPr="00772251" w:rsidRDefault="00E83F66" w:rsidP="0015454A">
            <w:pPr>
              <w:spacing w:before="60" w:after="60" w:line="240" w:lineRule="auto"/>
              <w:rPr>
                <w:noProof/>
                <w:sz w:val="20"/>
              </w:rPr>
            </w:pPr>
            <w:r>
              <w:rPr>
                <w:noProof/>
                <w:sz w:val="20"/>
              </w:rPr>
              <w:t>40103400</w:t>
            </w:r>
          </w:p>
        </w:tc>
        <w:tc>
          <w:tcPr>
            <w:tcW w:w="1350" w:type="dxa"/>
            <w:tcBorders>
              <w:top w:val="nil"/>
              <w:left w:val="nil"/>
              <w:bottom w:val="single" w:sz="4" w:space="0" w:color="auto"/>
              <w:right w:val="single" w:sz="4" w:space="0" w:color="auto"/>
            </w:tcBorders>
            <w:shd w:val="clear" w:color="auto" w:fill="auto"/>
            <w:noWrap/>
            <w:hideMark/>
          </w:tcPr>
          <w:p w14:paraId="55120CB7" w14:textId="77777777" w:rsidR="00E83F66" w:rsidRPr="00772251" w:rsidRDefault="00E83F66" w:rsidP="0015454A">
            <w:pPr>
              <w:spacing w:before="60" w:after="60" w:line="240" w:lineRule="auto"/>
              <w:rPr>
                <w:noProof/>
                <w:sz w:val="20"/>
              </w:rPr>
            </w:pPr>
            <w:r>
              <w:rPr>
                <w:noProof/>
                <w:sz w:val="20"/>
              </w:rPr>
              <w:t>401034</w:t>
            </w:r>
          </w:p>
        </w:tc>
        <w:tc>
          <w:tcPr>
            <w:tcW w:w="4680" w:type="dxa"/>
            <w:tcBorders>
              <w:top w:val="nil"/>
              <w:left w:val="nil"/>
              <w:bottom w:val="single" w:sz="4" w:space="0" w:color="auto"/>
              <w:right w:val="single" w:sz="4" w:space="0" w:color="auto"/>
            </w:tcBorders>
            <w:shd w:val="clear" w:color="auto" w:fill="auto"/>
            <w:noWrap/>
            <w:hideMark/>
          </w:tcPr>
          <w:p w14:paraId="307E9CDA" w14:textId="1A767EE4" w:rsidR="00E83F66" w:rsidRPr="00772251" w:rsidRDefault="00E83F66" w:rsidP="0015454A">
            <w:pPr>
              <w:spacing w:before="60" w:after="60" w:line="240" w:lineRule="auto"/>
              <w:rPr>
                <w:noProof/>
                <w:sz w:val="20"/>
              </w:rPr>
            </w:pPr>
            <w:r>
              <w:rPr>
                <w:noProof/>
                <w:sz w:val="20"/>
              </w:rPr>
              <w:t>-- endlose Treibriemen mit trapezförmigem Querschnitt (Keilriemen), andere als V-artig gerippt, mit einem äußeren Umfang von mehr als 180 cm bis 240 cm</w:t>
            </w:r>
          </w:p>
        </w:tc>
        <w:tc>
          <w:tcPr>
            <w:tcW w:w="898" w:type="dxa"/>
            <w:tcBorders>
              <w:top w:val="nil"/>
              <w:left w:val="nil"/>
              <w:bottom w:val="single" w:sz="4" w:space="0" w:color="auto"/>
              <w:right w:val="single" w:sz="4" w:space="0" w:color="auto"/>
            </w:tcBorders>
            <w:shd w:val="clear" w:color="auto" w:fill="auto"/>
            <w:noWrap/>
            <w:vAlign w:val="center"/>
            <w:hideMark/>
          </w:tcPr>
          <w:p w14:paraId="04541E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3257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998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6867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5F5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C2B6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27C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A882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ACF8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B353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5C60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07A5E0" w14:textId="77777777" w:rsidR="00E83F66" w:rsidRPr="00772251" w:rsidRDefault="00E83F66" w:rsidP="0015454A">
            <w:pPr>
              <w:spacing w:before="60" w:after="60" w:line="240" w:lineRule="auto"/>
              <w:rPr>
                <w:noProof/>
                <w:sz w:val="20"/>
              </w:rPr>
            </w:pPr>
            <w:r>
              <w:rPr>
                <w:noProof/>
                <w:sz w:val="20"/>
              </w:rPr>
              <w:t>40103500</w:t>
            </w:r>
          </w:p>
        </w:tc>
        <w:tc>
          <w:tcPr>
            <w:tcW w:w="1350" w:type="dxa"/>
            <w:tcBorders>
              <w:top w:val="nil"/>
              <w:left w:val="nil"/>
              <w:bottom w:val="single" w:sz="4" w:space="0" w:color="auto"/>
              <w:right w:val="single" w:sz="4" w:space="0" w:color="auto"/>
            </w:tcBorders>
            <w:shd w:val="clear" w:color="auto" w:fill="auto"/>
            <w:noWrap/>
            <w:hideMark/>
          </w:tcPr>
          <w:p w14:paraId="1D7343CA" w14:textId="77777777" w:rsidR="00E83F66" w:rsidRPr="00772251" w:rsidRDefault="00E83F66" w:rsidP="0015454A">
            <w:pPr>
              <w:spacing w:before="60" w:after="60" w:line="240" w:lineRule="auto"/>
              <w:rPr>
                <w:noProof/>
                <w:sz w:val="20"/>
              </w:rPr>
            </w:pPr>
            <w:r>
              <w:rPr>
                <w:noProof/>
                <w:sz w:val="20"/>
              </w:rPr>
              <w:t>401035</w:t>
            </w:r>
          </w:p>
        </w:tc>
        <w:tc>
          <w:tcPr>
            <w:tcW w:w="4680" w:type="dxa"/>
            <w:tcBorders>
              <w:top w:val="nil"/>
              <w:left w:val="nil"/>
              <w:bottom w:val="single" w:sz="4" w:space="0" w:color="auto"/>
              <w:right w:val="single" w:sz="4" w:space="0" w:color="auto"/>
            </w:tcBorders>
            <w:shd w:val="clear" w:color="auto" w:fill="auto"/>
            <w:noWrap/>
            <w:hideMark/>
          </w:tcPr>
          <w:p w14:paraId="69FC65D0" w14:textId="77777777" w:rsidR="00E83F66" w:rsidRPr="00772251" w:rsidRDefault="00E83F66" w:rsidP="0015454A">
            <w:pPr>
              <w:spacing w:before="60" w:after="60" w:line="240" w:lineRule="auto"/>
              <w:rPr>
                <w:noProof/>
                <w:sz w:val="20"/>
              </w:rPr>
            </w:pPr>
            <w:r>
              <w:rPr>
                <w:noProof/>
                <w:sz w:val="20"/>
              </w:rPr>
              <w:t>-- endlose Synchrontreibriemen (Zahnriemen) mit einem äußeren Umfang von mehr als 60 cm bis 150 cm</w:t>
            </w:r>
          </w:p>
        </w:tc>
        <w:tc>
          <w:tcPr>
            <w:tcW w:w="898" w:type="dxa"/>
            <w:tcBorders>
              <w:top w:val="nil"/>
              <w:left w:val="nil"/>
              <w:bottom w:val="single" w:sz="4" w:space="0" w:color="auto"/>
              <w:right w:val="single" w:sz="4" w:space="0" w:color="auto"/>
            </w:tcBorders>
            <w:shd w:val="clear" w:color="auto" w:fill="auto"/>
            <w:noWrap/>
            <w:vAlign w:val="center"/>
            <w:hideMark/>
          </w:tcPr>
          <w:p w14:paraId="12DAC2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591A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646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6ED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443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4D75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932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FB1E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D4FA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8DE7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3556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8A0CB2" w14:textId="77777777" w:rsidR="00E83F66" w:rsidRPr="00772251" w:rsidRDefault="00E83F66" w:rsidP="0015454A">
            <w:pPr>
              <w:spacing w:before="60" w:after="60" w:line="240" w:lineRule="auto"/>
              <w:rPr>
                <w:noProof/>
                <w:sz w:val="20"/>
              </w:rPr>
            </w:pPr>
            <w:r>
              <w:rPr>
                <w:noProof/>
                <w:sz w:val="20"/>
              </w:rPr>
              <w:t>40103600</w:t>
            </w:r>
          </w:p>
        </w:tc>
        <w:tc>
          <w:tcPr>
            <w:tcW w:w="1350" w:type="dxa"/>
            <w:tcBorders>
              <w:top w:val="nil"/>
              <w:left w:val="nil"/>
              <w:bottom w:val="single" w:sz="4" w:space="0" w:color="auto"/>
              <w:right w:val="single" w:sz="4" w:space="0" w:color="auto"/>
            </w:tcBorders>
            <w:shd w:val="clear" w:color="auto" w:fill="auto"/>
            <w:noWrap/>
            <w:hideMark/>
          </w:tcPr>
          <w:p w14:paraId="3715FDED" w14:textId="77777777" w:rsidR="00E83F66" w:rsidRPr="00772251" w:rsidRDefault="00E83F66" w:rsidP="0015454A">
            <w:pPr>
              <w:spacing w:before="60" w:after="60" w:line="240" w:lineRule="auto"/>
              <w:rPr>
                <w:noProof/>
                <w:sz w:val="20"/>
              </w:rPr>
            </w:pPr>
            <w:r>
              <w:rPr>
                <w:noProof/>
                <w:sz w:val="20"/>
              </w:rPr>
              <w:t>401036</w:t>
            </w:r>
          </w:p>
        </w:tc>
        <w:tc>
          <w:tcPr>
            <w:tcW w:w="4680" w:type="dxa"/>
            <w:tcBorders>
              <w:top w:val="nil"/>
              <w:left w:val="nil"/>
              <w:bottom w:val="single" w:sz="4" w:space="0" w:color="auto"/>
              <w:right w:val="single" w:sz="4" w:space="0" w:color="auto"/>
            </w:tcBorders>
            <w:shd w:val="clear" w:color="auto" w:fill="auto"/>
            <w:noWrap/>
            <w:hideMark/>
          </w:tcPr>
          <w:p w14:paraId="61BB5133" w14:textId="77777777" w:rsidR="00E83F66" w:rsidRPr="00772251" w:rsidRDefault="00E83F66" w:rsidP="0015454A">
            <w:pPr>
              <w:spacing w:before="60" w:after="60" w:line="240" w:lineRule="auto"/>
              <w:rPr>
                <w:noProof/>
                <w:sz w:val="20"/>
              </w:rPr>
            </w:pPr>
            <w:r>
              <w:rPr>
                <w:noProof/>
                <w:sz w:val="20"/>
              </w:rPr>
              <w:t>-- endlose Synchrontreibriemen (Zahnriemen) mit einem äußeren Umfang von mehr als 150 cm bis 198 cm</w:t>
            </w:r>
          </w:p>
        </w:tc>
        <w:tc>
          <w:tcPr>
            <w:tcW w:w="898" w:type="dxa"/>
            <w:tcBorders>
              <w:top w:val="nil"/>
              <w:left w:val="nil"/>
              <w:bottom w:val="single" w:sz="4" w:space="0" w:color="auto"/>
              <w:right w:val="single" w:sz="4" w:space="0" w:color="auto"/>
            </w:tcBorders>
            <w:shd w:val="clear" w:color="auto" w:fill="auto"/>
            <w:noWrap/>
            <w:vAlign w:val="center"/>
            <w:hideMark/>
          </w:tcPr>
          <w:p w14:paraId="6A2705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D1A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E80A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D70A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B18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D134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E0E9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74B3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527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D895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4F3A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511CE0" w14:textId="77777777" w:rsidR="00E83F66" w:rsidRPr="00772251" w:rsidRDefault="00E83F66" w:rsidP="0015454A">
            <w:pPr>
              <w:spacing w:before="60" w:after="60" w:line="240" w:lineRule="auto"/>
              <w:rPr>
                <w:noProof/>
                <w:sz w:val="20"/>
              </w:rPr>
            </w:pPr>
            <w:r>
              <w:rPr>
                <w:noProof/>
                <w:sz w:val="20"/>
              </w:rPr>
              <w:t>40103900</w:t>
            </w:r>
          </w:p>
        </w:tc>
        <w:tc>
          <w:tcPr>
            <w:tcW w:w="1350" w:type="dxa"/>
            <w:tcBorders>
              <w:top w:val="nil"/>
              <w:left w:val="nil"/>
              <w:bottom w:val="single" w:sz="4" w:space="0" w:color="auto"/>
              <w:right w:val="single" w:sz="4" w:space="0" w:color="auto"/>
            </w:tcBorders>
            <w:shd w:val="clear" w:color="auto" w:fill="auto"/>
            <w:noWrap/>
            <w:hideMark/>
          </w:tcPr>
          <w:p w14:paraId="47CD94E4" w14:textId="77777777" w:rsidR="00E83F66" w:rsidRPr="00772251" w:rsidRDefault="00E83F66" w:rsidP="0015454A">
            <w:pPr>
              <w:spacing w:before="60" w:after="60" w:line="240" w:lineRule="auto"/>
              <w:rPr>
                <w:noProof/>
                <w:sz w:val="20"/>
              </w:rPr>
            </w:pPr>
            <w:r>
              <w:rPr>
                <w:noProof/>
                <w:sz w:val="20"/>
              </w:rPr>
              <w:t>401039</w:t>
            </w:r>
          </w:p>
        </w:tc>
        <w:tc>
          <w:tcPr>
            <w:tcW w:w="4680" w:type="dxa"/>
            <w:tcBorders>
              <w:top w:val="nil"/>
              <w:left w:val="nil"/>
              <w:bottom w:val="single" w:sz="4" w:space="0" w:color="auto"/>
              <w:right w:val="single" w:sz="4" w:space="0" w:color="auto"/>
            </w:tcBorders>
            <w:shd w:val="clear" w:color="auto" w:fill="auto"/>
            <w:noWrap/>
            <w:hideMark/>
          </w:tcPr>
          <w:p w14:paraId="34D5CEA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9660F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6B71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E9C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BD3C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337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119D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CC72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490F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D53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D332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B8FB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92B3FC" w14:textId="77777777" w:rsidR="00E83F66" w:rsidRPr="00772251" w:rsidRDefault="00E83F66" w:rsidP="0015454A">
            <w:pPr>
              <w:spacing w:before="60" w:after="60" w:line="240" w:lineRule="auto"/>
              <w:rPr>
                <w:noProof/>
                <w:sz w:val="20"/>
              </w:rPr>
            </w:pPr>
            <w:r>
              <w:rPr>
                <w:noProof/>
                <w:sz w:val="20"/>
              </w:rPr>
              <w:t>40114000</w:t>
            </w:r>
          </w:p>
        </w:tc>
        <w:tc>
          <w:tcPr>
            <w:tcW w:w="1350" w:type="dxa"/>
            <w:tcBorders>
              <w:top w:val="nil"/>
              <w:left w:val="nil"/>
              <w:bottom w:val="single" w:sz="4" w:space="0" w:color="auto"/>
              <w:right w:val="single" w:sz="4" w:space="0" w:color="auto"/>
            </w:tcBorders>
            <w:shd w:val="clear" w:color="auto" w:fill="auto"/>
            <w:noWrap/>
            <w:hideMark/>
          </w:tcPr>
          <w:p w14:paraId="790FBA1D" w14:textId="77777777" w:rsidR="00E83F66" w:rsidRPr="00772251" w:rsidRDefault="00E83F66" w:rsidP="0015454A">
            <w:pPr>
              <w:spacing w:before="60" w:after="60" w:line="240" w:lineRule="auto"/>
              <w:rPr>
                <w:noProof/>
                <w:sz w:val="20"/>
              </w:rPr>
            </w:pPr>
            <w:r>
              <w:rPr>
                <w:noProof/>
                <w:sz w:val="20"/>
              </w:rPr>
              <w:t>401140</w:t>
            </w:r>
          </w:p>
        </w:tc>
        <w:tc>
          <w:tcPr>
            <w:tcW w:w="4680" w:type="dxa"/>
            <w:tcBorders>
              <w:top w:val="nil"/>
              <w:left w:val="nil"/>
              <w:bottom w:val="single" w:sz="4" w:space="0" w:color="auto"/>
              <w:right w:val="single" w:sz="4" w:space="0" w:color="auto"/>
            </w:tcBorders>
            <w:shd w:val="clear" w:color="auto" w:fill="auto"/>
            <w:noWrap/>
            <w:hideMark/>
          </w:tcPr>
          <w:p w14:paraId="6B63D621" w14:textId="77777777" w:rsidR="00E83F66" w:rsidRPr="00772251" w:rsidRDefault="00E83F66" w:rsidP="0015454A">
            <w:pPr>
              <w:spacing w:before="60" w:after="60" w:line="240" w:lineRule="auto"/>
              <w:rPr>
                <w:noProof/>
                <w:sz w:val="20"/>
              </w:rPr>
            </w:pPr>
            <w:r>
              <w:rPr>
                <w:noProof/>
                <w:sz w:val="20"/>
              </w:rPr>
              <w:t>- von der für Motorräder und Motorroller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701AA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F4A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43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A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6DE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224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31A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605F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2EF1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EBEF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687A3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D45444" w14:textId="77777777" w:rsidR="00E83F66" w:rsidRPr="00772251" w:rsidRDefault="00E83F66" w:rsidP="0015454A">
            <w:pPr>
              <w:spacing w:before="60" w:after="60" w:line="240" w:lineRule="auto"/>
              <w:rPr>
                <w:noProof/>
                <w:sz w:val="20"/>
              </w:rPr>
            </w:pPr>
            <w:r>
              <w:rPr>
                <w:noProof/>
                <w:sz w:val="20"/>
              </w:rPr>
              <w:t>40115000</w:t>
            </w:r>
          </w:p>
        </w:tc>
        <w:tc>
          <w:tcPr>
            <w:tcW w:w="1350" w:type="dxa"/>
            <w:tcBorders>
              <w:top w:val="nil"/>
              <w:left w:val="nil"/>
              <w:bottom w:val="single" w:sz="4" w:space="0" w:color="auto"/>
              <w:right w:val="single" w:sz="4" w:space="0" w:color="auto"/>
            </w:tcBorders>
            <w:shd w:val="clear" w:color="auto" w:fill="auto"/>
            <w:noWrap/>
            <w:hideMark/>
          </w:tcPr>
          <w:p w14:paraId="35B192D0" w14:textId="77777777" w:rsidR="00E83F66" w:rsidRPr="00772251" w:rsidRDefault="00E83F66" w:rsidP="0015454A">
            <w:pPr>
              <w:spacing w:before="60" w:after="60" w:line="240" w:lineRule="auto"/>
              <w:rPr>
                <w:noProof/>
                <w:sz w:val="20"/>
              </w:rPr>
            </w:pPr>
            <w:r>
              <w:rPr>
                <w:noProof/>
                <w:sz w:val="20"/>
              </w:rPr>
              <w:t>401150</w:t>
            </w:r>
          </w:p>
        </w:tc>
        <w:tc>
          <w:tcPr>
            <w:tcW w:w="4680" w:type="dxa"/>
            <w:tcBorders>
              <w:top w:val="nil"/>
              <w:left w:val="nil"/>
              <w:bottom w:val="single" w:sz="4" w:space="0" w:color="auto"/>
              <w:right w:val="single" w:sz="4" w:space="0" w:color="auto"/>
            </w:tcBorders>
            <w:shd w:val="clear" w:color="auto" w:fill="auto"/>
            <w:noWrap/>
            <w:hideMark/>
          </w:tcPr>
          <w:p w14:paraId="785A14CB" w14:textId="77777777" w:rsidR="00E83F66" w:rsidRPr="00772251" w:rsidRDefault="00E83F66" w:rsidP="0015454A">
            <w:pPr>
              <w:spacing w:before="60" w:after="60" w:line="240" w:lineRule="auto"/>
              <w:rPr>
                <w:noProof/>
                <w:sz w:val="20"/>
              </w:rPr>
            </w:pPr>
            <w:r>
              <w:rPr>
                <w:noProof/>
                <w:sz w:val="20"/>
              </w:rPr>
              <w:t>- von der für Fahrräder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32DCA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9078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94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6B9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694D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FD3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CC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12CE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BB5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B78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8CD49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244E98" w14:textId="77777777" w:rsidR="00E83F66" w:rsidRPr="00772251" w:rsidRDefault="00E83F66" w:rsidP="0015454A">
            <w:pPr>
              <w:spacing w:before="60" w:after="60" w:line="240" w:lineRule="auto"/>
              <w:rPr>
                <w:noProof/>
                <w:sz w:val="20"/>
              </w:rPr>
            </w:pPr>
            <w:r>
              <w:rPr>
                <w:noProof/>
                <w:sz w:val="20"/>
              </w:rPr>
              <w:t>40116200</w:t>
            </w:r>
          </w:p>
        </w:tc>
        <w:tc>
          <w:tcPr>
            <w:tcW w:w="1350" w:type="dxa"/>
            <w:tcBorders>
              <w:top w:val="nil"/>
              <w:left w:val="nil"/>
              <w:bottom w:val="single" w:sz="4" w:space="0" w:color="auto"/>
              <w:right w:val="single" w:sz="4" w:space="0" w:color="auto"/>
            </w:tcBorders>
            <w:shd w:val="clear" w:color="auto" w:fill="auto"/>
            <w:noWrap/>
            <w:hideMark/>
          </w:tcPr>
          <w:p w14:paraId="4DE7D7D0" w14:textId="77777777" w:rsidR="00E83F66" w:rsidRPr="00772251" w:rsidRDefault="00E83F66" w:rsidP="0015454A">
            <w:pPr>
              <w:spacing w:before="60" w:after="60" w:line="240" w:lineRule="auto"/>
              <w:rPr>
                <w:noProof/>
                <w:sz w:val="20"/>
              </w:rPr>
            </w:pPr>
            <w:r>
              <w:rPr>
                <w:noProof/>
                <w:sz w:val="20"/>
              </w:rPr>
              <w:t>401162</w:t>
            </w:r>
          </w:p>
        </w:tc>
        <w:tc>
          <w:tcPr>
            <w:tcW w:w="4680" w:type="dxa"/>
            <w:tcBorders>
              <w:top w:val="nil"/>
              <w:left w:val="nil"/>
              <w:bottom w:val="single" w:sz="4" w:space="0" w:color="auto"/>
              <w:right w:val="single" w:sz="4" w:space="0" w:color="auto"/>
            </w:tcBorders>
            <w:shd w:val="clear" w:color="auto" w:fill="auto"/>
            <w:noWrap/>
            <w:hideMark/>
          </w:tcPr>
          <w:p w14:paraId="524F220D" w14:textId="77777777" w:rsidR="00E83F66" w:rsidRPr="00772251" w:rsidRDefault="00E83F66" w:rsidP="0015454A">
            <w:pPr>
              <w:spacing w:before="60" w:after="60" w:line="240" w:lineRule="auto"/>
              <w:rPr>
                <w:noProof/>
                <w:sz w:val="20"/>
              </w:rPr>
            </w:pPr>
            <w:r>
              <w:rPr>
                <w:noProof/>
                <w:sz w:val="20"/>
              </w:rPr>
              <w:t>-- von der für Maschinen und Fahrzeuge im Hoch- und Tiefbau verwendeten Art, mit einem Felgendurchmesser von 61 cm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40DA1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C722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7D3A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9B5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345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2C65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467B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EFCC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94A1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D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FBBA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C5C2AF" w14:textId="77777777" w:rsidR="00E83F66" w:rsidRPr="00772251" w:rsidRDefault="00E83F66" w:rsidP="0015454A">
            <w:pPr>
              <w:spacing w:before="60" w:after="60" w:line="240" w:lineRule="auto"/>
              <w:rPr>
                <w:noProof/>
                <w:sz w:val="20"/>
              </w:rPr>
            </w:pPr>
            <w:r>
              <w:rPr>
                <w:noProof/>
                <w:sz w:val="20"/>
              </w:rPr>
              <w:t>40116300</w:t>
            </w:r>
          </w:p>
        </w:tc>
        <w:tc>
          <w:tcPr>
            <w:tcW w:w="1350" w:type="dxa"/>
            <w:tcBorders>
              <w:top w:val="nil"/>
              <w:left w:val="nil"/>
              <w:bottom w:val="single" w:sz="4" w:space="0" w:color="auto"/>
              <w:right w:val="single" w:sz="4" w:space="0" w:color="auto"/>
            </w:tcBorders>
            <w:shd w:val="clear" w:color="auto" w:fill="auto"/>
            <w:noWrap/>
            <w:hideMark/>
          </w:tcPr>
          <w:p w14:paraId="4BCA9521" w14:textId="77777777" w:rsidR="00E83F66" w:rsidRPr="00772251" w:rsidRDefault="00E83F66" w:rsidP="0015454A">
            <w:pPr>
              <w:spacing w:before="60" w:after="60" w:line="240" w:lineRule="auto"/>
              <w:rPr>
                <w:noProof/>
                <w:sz w:val="20"/>
              </w:rPr>
            </w:pPr>
            <w:r>
              <w:rPr>
                <w:noProof/>
                <w:sz w:val="20"/>
              </w:rPr>
              <w:t>401163</w:t>
            </w:r>
          </w:p>
        </w:tc>
        <w:tc>
          <w:tcPr>
            <w:tcW w:w="4680" w:type="dxa"/>
            <w:tcBorders>
              <w:top w:val="nil"/>
              <w:left w:val="nil"/>
              <w:bottom w:val="single" w:sz="4" w:space="0" w:color="auto"/>
              <w:right w:val="single" w:sz="4" w:space="0" w:color="auto"/>
            </w:tcBorders>
            <w:shd w:val="clear" w:color="auto" w:fill="auto"/>
            <w:noWrap/>
            <w:hideMark/>
          </w:tcPr>
          <w:p w14:paraId="35C7FFDC" w14:textId="77777777" w:rsidR="00E83F66" w:rsidRPr="00772251" w:rsidRDefault="00E83F66" w:rsidP="0015454A">
            <w:pPr>
              <w:spacing w:before="60" w:after="60" w:line="240" w:lineRule="auto"/>
              <w:rPr>
                <w:noProof/>
                <w:sz w:val="20"/>
              </w:rPr>
            </w:pPr>
            <w:r>
              <w:rPr>
                <w:noProof/>
                <w:sz w:val="20"/>
              </w:rPr>
              <w:t>-- von der für Maschinen und Fahrzeuge im Hoch- und Tiefbau verwendeten Art, mit einem Felgendurchmesser von mehr als 61 cm</w:t>
            </w:r>
          </w:p>
        </w:tc>
        <w:tc>
          <w:tcPr>
            <w:tcW w:w="898" w:type="dxa"/>
            <w:tcBorders>
              <w:top w:val="nil"/>
              <w:left w:val="nil"/>
              <w:bottom w:val="single" w:sz="4" w:space="0" w:color="auto"/>
              <w:right w:val="single" w:sz="4" w:space="0" w:color="auto"/>
            </w:tcBorders>
            <w:shd w:val="clear" w:color="auto" w:fill="auto"/>
            <w:noWrap/>
            <w:vAlign w:val="center"/>
            <w:hideMark/>
          </w:tcPr>
          <w:p w14:paraId="54AF71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AF13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8E0F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BA3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EC479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82F0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2E3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0C50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78E0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4A13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00B2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2E463D" w14:textId="77777777" w:rsidR="00E83F66" w:rsidRPr="00772251" w:rsidRDefault="00E83F66" w:rsidP="0015454A">
            <w:pPr>
              <w:spacing w:before="60" w:after="60" w:line="240" w:lineRule="auto"/>
              <w:rPr>
                <w:noProof/>
                <w:sz w:val="20"/>
              </w:rPr>
            </w:pPr>
            <w:r>
              <w:rPr>
                <w:noProof/>
                <w:sz w:val="20"/>
              </w:rPr>
              <w:t>40116900</w:t>
            </w:r>
          </w:p>
        </w:tc>
        <w:tc>
          <w:tcPr>
            <w:tcW w:w="1350" w:type="dxa"/>
            <w:tcBorders>
              <w:top w:val="nil"/>
              <w:left w:val="nil"/>
              <w:bottom w:val="single" w:sz="4" w:space="0" w:color="auto"/>
              <w:right w:val="single" w:sz="4" w:space="0" w:color="auto"/>
            </w:tcBorders>
            <w:shd w:val="clear" w:color="auto" w:fill="auto"/>
            <w:noWrap/>
            <w:hideMark/>
          </w:tcPr>
          <w:p w14:paraId="03496CD4" w14:textId="77777777" w:rsidR="00E83F66" w:rsidRPr="00772251" w:rsidRDefault="00E83F66" w:rsidP="0015454A">
            <w:pPr>
              <w:spacing w:before="60" w:after="60" w:line="240" w:lineRule="auto"/>
              <w:rPr>
                <w:noProof/>
                <w:sz w:val="20"/>
              </w:rPr>
            </w:pPr>
            <w:r>
              <w:rPr>
                <w:noProof/>
                <w:sz w:val="20"/>
              </w:rPr>
              <w:t>401169</w:t>
            </w:r>
          </w:p>
        </w:tc>
        <w:tc>
          <w:tcPr>
            <w:tcW w:w="4680" w:type="dxa"/>
            <w:tcBorders>
              <w:top w:val="nil"/>
              <w:left w:val="nil"/>
              <w:bottom w:val="single" w:sz="4" w:space="0" w:color="auto"/>
              <w:right w:val="single" w:sz="4" w:space="0" w:color="auto"/>
            </w:tcBorders>
            <w:shd w:val="clear" w:color="auto" w:fill="auto"/>
            <w:noWrap/>
            <w:hideMark/>
          </w:tcPr>
          <w:p w14:paraId="32E0AC4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03CE5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43E0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534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08D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B6B7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7C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85CB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D9A6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D58C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7F3B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29063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5975D7" w14:textId="77777777" w:rsidR="00E83F66" w:rsidRPr="00772251" w:rsidRDefault="00E83F66" w:rsidP="00C52568">
            <w:pPr>
              <w:pageBreakBefore/>
              <w:spacing w:before="60" w:after="60" w:line="240" w:lineRule="auto"/>
              <w:rPr>
                <w:noProof/>
                <w:sz w:val="20"/>
              </w:rPr>
            </w:pPr>
            <w:r>
              <w:rPr>
                <w:noProof/>
                <w:sz w:val="20"/>
              </w:rPr>
              <w:t>40119300</w:t>
            </w:r>
          </w:p>
        </w:tc>
        <w:tc>
          <w:tcPr>
            <w:tcW w:w="1350" w:type="dxa"/>
            <w:tcBorders>
              <w:top w:val="nil"/>
              <w:left w:val="nil"/>
              <w:bottom w:val="single" w:sz="4" w:space="0" w:color="auto"/>
              <w:right w:val="single" w:sz="4" w:space="0" w:color="auto"/>
            </w:tcBorders>
            <w:shd w:val="clear" w:color="auto" w:fill="auto"/>
            <w:noWrap/>
            <w:hideMark/>
          </w:tcPr>
          <w:p w14:paraId="560AB7A9" w14:textId="77777777" w:rsidR="00E83F66" w:rsidRPr="00772251" w:rsidRDefault="00E83F66" w:rsidP="0015454A">
            <w:pPr>
              <w:spacing w:before="60" w:after="60" w:line="240" w:lineRule="auto"/>
              <w:rPr>
                <w:noProof/>
                <w:sz w:val="20"/>
              </w:rPr>
            </w:pPr>
            <w:r>
              <w:rPr>
                <w:noProof/>
                <w:sz w:val="20"/>
              </w:rPr>
              <w:t>401193</w:t>
            </w:r>
          </w:p>
        </w:tc>
        <w:tc>
          <w:tcPr>
            <w:tcW w:w="4680" w:type="dxa"/>
            <w:tcBorders>
              <w:top w:val="nil"/>
              <w:left w:val="nil"/>
              <w:bottom w:val="single" w:sz="4" w:space="0" w:color="auto"/>
              <w:right w:val="single" w:sz="4" w:space="0" w:color="auto"/>
            </w:tcBorders>
            <w:shd w:val="clear" w:color="auto" w:fill="auto"/>
            <w:noWrap/>
            <w:hideMark/>
          </w:tcPr>
          <w:p w14:paraId="7434A04A" w14:textId="77777777" w:rsidR="00E83F66" w:rsidRPr="00772251" w:rsidRDefault="00E83F66" w:rsidP="0015454A">
            <w:pPr>
              <w:spacing w:before="60" w:after="60" w:line="240" w:lineRule="auto"/>
              <w:rPr>
                <w:noProof/>
                <w:sz w:val="20"/>
              </w:rPr>
            </w:pPr>
            <w:r>
              <w:rPr>
                <w:noProof/>
                <w:sz w:val="20"/>
              </w:rPr>
              <w:t>-- von der für Maschinen und Fahrzeuge im Hoch- und Tiefbau verwendeten Art, mit einem Felgendurchmesser von 61 cm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21F62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FD17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7E2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E8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DD0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C979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784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1BA5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15F5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73E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9857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E12C4C" w14:textId="77777777" w:rsidR="00E83F66" w:rsidRPr="00772251" w:rsidRDefault="00E83F66" w:rsidP="0015454A">
            <w:pPr>
              <w:spacing w:before="60" w:after="60" w:line="240" w:lineRule="auto"/>
              <w:rPr>
                <w:noProof/>
                <w:sz w:val="20"/>
              </w:rPr>
            </w:pPr>
            <w:r>
              <w:rPr>
                <w:noProof/>
                <w:sz w:val="20"/>
              </w:rPr>
              <w:t>40119400</w:t>
            </w:r>
          </w:p>
        </w:tc>
        <w:tc>
          <w:tcPr>
            <w:tcW w:w="1350" w:type="dxa"/>
            <w:tcBorders>
              <w:top w:val="nil"/>
              <w:left w:val="nil"/>
              <w:bottom w:val="single" w:sz="4" w:space="0" w:color="auto"/>
              <w:right w:val="single" w:sz="4" w:space="0" w:color="auto"/>
            </w:tcBorders>
            <w:shd w:val="clear" w:color="auto" w:fill="auto"/>
            <w:noWrap/>
            <w:hideMark/>
          </w:tcPr>
          <w:p w14:paraId="2E6D4D3B" w14:textId="77777777" w:rsidR="00E83F66" w:rsidRPr="00772251" w:rsidRDefault="00E83F66" w:rsidP="0015454A">
            <w:pPr>
              <w:spacing w:before="60" w:after="60" w:line="240" w:lineRule="auto"/>
              <w:rPr>
                <w:noProof/>
                <w:sz w:val="20"/>
              </w:rPr>
            </w:pPr>
            <w:r>
              <w:rPr>
                <w:noProof/>
                <w:sz w:val="20"/>
              </w:rPr>
              <w:t>401194</w:t>
            </w:r>
          </w:p>
        </w:tc>
        <w:tc>
          <w:tcPr>
            <w:tcW w:w="4680" w:type="dxa"/>
            <w:tcBorders>
              <w:top w:val="nil"/>
              <w:left w:val="nil"/>
              <w:bottom w:val="single" w:sz="4" w:space="0" w:color="auto"/>
              <w:right w:val="single" w:sz="4" w:space="0" w:color="auto"/>
            </w:tcBorders>
            <w:shd w:val="clear" w:color="auto" w:fill="auto"/>
            <w:noWrap/>
            <w:hideMark/>
          </w:tcPr>
          <w:p w14:paraId="3238A04F" w14:textId="77777777" w:rsidR="00E83F66" w:rsidRPr="00772251" w:rsidRDefault="00E83F66" w:rsidP="0015454A">
            <w:pPr>
              <w:spacing w:before="60" w:after="60" w:line="240" w:lineRule="auto"/>
              <w:rPr>
                <w:noProof/>
                <w:sz w:val="20"/>
              </w:rPr>
            </w:pPr>
            <w:r>
              <w:rPr>
                <w:noProof/>
                <w:sz w:val="20"/>
              </w:rPr>
              <w:t>-- von der für Maschinen und Fahrzeuge im Hoch- und Tiefbau verwendeten Art, mit einem Felgendurchmesser von mehr als 61 cm</w:t>
            </w:r>
          </w:p>
        </w:tc>
        <w:tc>
          <w:tcPr>
            <w:tcW w:w="898" w:type="dxa"/>
            <w:tcBorders>
              <w:top w:val="nil"/>
              <w:left w:val="nil"/>
              <w:bottom w:val="single" w:sz="4" w:space="0" w:color="auto"/>
              <w:right w:val="single" w:sz="4" w:space="0" w:color="auto"/>
            </w:tcBorders>
            <w:shd w:val="clear" w:color="auto" w:fill="auto"/>
            <w:noWrap/>
            <w:vAlign w:val="center"/>
            <w:hideMark/>
          </w:tcPr>
          <w:p w14:paraId="416AC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ACE8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5B9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4997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503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074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8C9C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4A91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C1CC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D1B2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6D1C2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12D504" w14:textId="77777777" w:rsidR="00E83F66" w:rsidRPr="00772251" w:rsidRDefault="00E83F66" w:rsidP="0015454A">
            <w:pPr>
              <w:spacing w:before="60" w:after="60" w:line="240" w:lineRule="auto"/>
              <w:rPr>
                <w:noProof/>
                <w:sz w:val="20"/>
              </w:rPr>
            </w:pPr>
            <w:r>
              <w:rPr>
                <w:noProof/>
                <w:sz w:val="20"/>
              </w:rPr>
              <w:t>40119900</w:t>
            </w:r>
          </w:p>
        </w:tc>
        <w:tc>
          <w:tcPr>
            <w:tcW w:w="1350" w:type="dxa"/>
            <w:tcBorders>
              <w:top w:val="nil"/>
              <w:left w:val="nil"/>
              <w:bottom w:val="single" w:sz="4" w:space="0" w:color="auto"/>
              <w:right w:val="single" w:sz="4" w:space="0" w:color="auto"/>
            </w:tcBorders>
            <w:shd w:val="clear" w:color="auto" w:fill="auto"/>
            <w:noWrap/>
            <w:hideMark/>
          </w:tcPr>
          <w:p w14:paraId="4E82D4AB" w14:textId="77777777" w:rsidR="00E83F66" w:rsidRPr="00772251" w:rsidRDefault="00E83F66" w:rsidP="0015454A">
            <w:pPr>
              <w:spacing w:before="60" w:after="60" w:line="240" w:lineRule="auto"/>
              <w:rPr>
                <w:noProof/>
                <w:sz w:val="20"/>
              </w:rPr>
            </w:pPr>
            <w:r>
              <w:rPr>
                <w:noProof/>
                <w:sz w:val="20"/>
              </w:rPr>
              <w:t>401199</w:t>
            </w:r>
          </w:p>
        </w:tc>
        <w:tc>
          <w:tcPr>
            <w:tcW w:w="4680" w:type="dxa"/>
            <w:tcBorders>
              <w:top w:val="nil"/>
              <w:left w:val="nil"/>
              <w:bottom w:val="single" w:sz="4" w:space="0" w:color="auto"/>
              <w:right w:val="single" w:sz="4" w:space="0" w:color="auto"/>
            </w:tcBorders>
            <w:shd w:val="clear" w:color="auto" w:fill="auto"/>
            <w:noWrap/>
            <w:hideMark/>
          </w:tcPr>
          <w:p w14:paraId="0C25724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39DAC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E48A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201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5AE0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75745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D1D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550C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D083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584B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5A39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26F6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DDE2F3" w14:textId="77777777" w:rsidR="00E83F66" w:rsidRPr="00772251" w:rsidRDefault="00E83F66" w:rsidP="0015454A">
            <w:pPr>
              <w:spacing w:before="60" w:after="60" w:line="240" w:lineRule="auto"/>
              <w:rPr>
                <w:noProof/>
                <w:sz w:val="20"/>
              </w:rPr>
            </w:pPr>
            <w:r>
              <w:rPr>
                <w:noProof/>
                <w:sz w:val="20"/>
              </w:rPr>
              <w:t>40129010</w:t>
            </w:r>
          </w:p>
        </w:tc>
        <w:tc>
          <w:tcPr>
            <w:tcW w:w="1350" w:type="dxa"/>
            <w:tcBorders>
              <w:top w:val="nil"/>
              <w:left w:val="nil"/>
              <w:bottom w:val="single" w:sz="4" w:space="0" w:color="auto"/>
              <w:right w:val="single" w:sz="4" w:space="0" w:color="auto"/>
            </w:tcBorders>
            <w:shd w:val="clear" w:color="auto" w:fill="auto"/>
            <w:noWrap/>
            <w:hideMark/>
          </w:tcPr>
          <w:p w14:paraId="0A587BDE" w14:textId="77777777" w:rsidR="00E83F66" w:rsidRPr="00772251" w:rsidRDefault="00E83F66" w:rsidP="0015454A">
            <w:pPr>
              <w:spacing w:before="60" w:after="60" w:line="240" w:lineRule="auto"/>
              <w:rPr>
                <w:noProof/>
                <w:sz w:val="20"/>
              </w:rPr>
            </w:pPr>
            <w:r>
              <w:rPr>
                <w:noProof/>
                <w:sz w:val="20"/>
              </w:rPr>
              <w:t>401290</w:t>
            </w:r>
          </w:p>
        </w:tc>
        <w:tc>
          <w:tcPr>
            <w:tcW w:w="4680" w:type="dxa"/>
            <w:tcBorders>
              <w:top w:val="nil"/>
              <w:left w:val="nil"/>
              <w:bottom w:val="single" w:sz="4" w:space="0" w:color="auto"/>
              <w:right w:val="single" w:sz="4" w:space="0" w:color="auto"/>
            </w:tcBorders>
            <w:shd w:val="clear" w:color="auto" w:fill="auto"/>
            <w:noWrap/>
            <w:hideMark/>
          </w:tcPr>
          <w:p w14:paraId="7F94A339" w14:textId="77777777" w:rsidR="00E83F66" w:rsidRPr="00772251" w:rsidRDefault="00E83F66" w:rsidP="0015454A">
            <w:pPr>
              <w:spacing w:before="60" w:after="60" w:line="240" w:lineRule="auto"/>
              <w:rPr>
                <w:noProof/>
                <w:sz w:val="20"/>
              </w:rPr>
            </w:pPr>
            <w:r>
              <w:rPr>
                <w:noProof/>
                <w:sz w:val="20"/>
              </w:rPr>
              <w:t>--- Laufstreifen für die Kaltrunderneuerung</w:t>
            </w:r>
          </w:p>
        </w:tc>
        <w:tc>
          <w:tcPr>
            <w:tcW w:w="898" w:type="dxa"/>
            <w:tcBorders>
              <w:top w:val="nil"/>
              <w:left w:val="nil"/>
              <w:bottom w:val="single" w:sz="4" w:space="0" w:color="auto"/>
              <w:right w:val="single" w:sz="4" w:space="0" w:color="auto"/>
            </w:tcBorders>
            <w:shd w:val="clear" w:color="auto" w:fill="auto"/>
            <w:noWrap/>
            <w:vAlign w:val="center"/>
            <w:hideMark/>
          </w:tcPr>
          <w:p w14:paraId="0446CF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80E2D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8AF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CFB4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936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CC01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5228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5B2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8C0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8AEE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214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D99D8F" w14:textId="77777777" w:rsidR="00E83F66" w:rsidRPr="00772251" w:rsidRDefault="00E83F66" w:rsidP="0015454A">
            <w:pPr>
              <w:spacing w:before="60" w:after="60" w:line="240" w:lineRule="auto"/>
              <w:rPr>
                <w:noProof/>
                <w:sz w:val="20"/>
              </w:rPr>
            </w:pPr>
            <w:r>
              <w:rPr>
                <w:noProof/>
                <w:sz w:val="20"/>
              </w:rPr>
              <w:t>40132000</w:t>
            </w:r>
          </w:p>
        </w:tc>
        <w:tc>
          <w:tcPr>
            <w:tcW w:w="1350" w:type="dxa"/>
            <w:tcBorders>
              <w:top w:val="nil"/>
              <w:left w:val="nil"/>
              <w:bottom w:val="single" w:sz="4" w:space="0" w:color="auto"/>
              <w:right w:val="single" w:sz="4" w:space="0" w:color="auto"/>
            </w:tcBorders>
            <w:shd w:val="clear" w:color="auto" w:fill="auto"/>
            <w:noWrap/>
            <w:hideMark/>
          </w:tcPr>
          <w:p w14:paraId="687E658B" w14:textId="77777777" w:rsidR="00E83F66" w:rsidRPr="00772251" w:rsidRDefault="00E83F66" w:rsidP="0015454A">
            <w:pPr>
              <w:spacing w:before="60" w:after="60" w:line="240" w:lineRule="auto"/>
              <w:rPr>
                <w:noProof/>
                <w:sz w:val="20"/>
              </w:rPr>
            </w:pPr>
            <w:r>
              <w:rPr>
                <w:noProof/>
                <w:sz w:val="20"/>
              </w:rPr>
              <w:t>401320</w:t>
            </w:r>
          </w:p>
        </w:tc>
        <w:tc>
          <w:tcPr>
            <w:tcW w:w="4680" w:type="dxa"/>
            <w:tcBorders>
              <w:top w:val="nil"/>
              <w:left w:val="nil"/>
              <w:bottom w:val="single" w:sz="4" w:space="0" w:color="auto"/>
              <w:right w:val="single" w:sz="4" w:space="0" w:color="auto"/>
            </w:tcBorders>
            <w:shd w:val="clear" w:color="auto" w:fill="auto"/>
            <w:noWrap/>
            <w:hideMark/>
          </w:tcPr>
          <w:p w14:paraId="540A633B" w14:textId="77777777" w:rsidR="00E83F66" w:rsidRPr="00772251" w:rsidRDefault="00E83F66" w:rsidP="0015454A">
            <w:pPr>
              <w:spacing w:before="60" w:after="60" w:line="240" w:lineRule="auto"/>
              <w:rPr>
                <w:noProof/>
                <w:sz w:val="20"/>
              </w:rPr>
            </w:pPr>
            <w:r>
              <w:rPr>
                <w:noProof/>
                <w:sz w:val="20"/>
              </w:rPr>
              <w:t>- von der für Fahrräder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2D8DB1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367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3E92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937D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32F6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13F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64A9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C5F7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A17A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E11B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D05C0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978439" w14:textId="77777777" w:rsidR="00E83F66" w:rsidRPr="00772251" w:rsidRDefault="00E83F66" w:rsidP="0015454A">
            <w:pPr>
              <w:spacing w:before="60" w:after="60" w:line="240" w:lineRule="auto"/>
              <w:rPr>
                <w:noProof/>
                <w:sz w:val="20"/>
              </w:rPr>
            </w:pPr>
            <w:r>
              <w:rPr>
                <w:noProof/>
                <w:sz w:val="20"/>
              </w:rPr>
              <w:t>40151900</w:t>
            </w:r>
          </w:p>
        </w:tc>
        <w:tc>
          <w:tcPr>
            <w:tcW w:w="1350" w:type="dxa"/>
            <w:tcBorders>
              <w:top w:val="nil"/>
              <w:left w:val="nil"/>
              <w:bottom w:val="single" w:sz="4" w:space="0" w:color="auto"/>
              <w:right w:val="single" w:sz="4" w:space="0" w:color="auto"/>
            </w:tcBorders>
            <w:shd w:val="clear" w:color="auto" w:fill="auto"/>
            <w:noWrap/>
            <w:hideMark/>
          </w:tcPr>
          <w:p w14:paraId="48B859F8" w14:textId="77777777" w:rsidR="00E83F66" w:rsidRPr="00772251" w:rsidRDefault="00E83F66" w:rsidP="0015454A">
            <w:pPr>
              <w:spacing w:before="60" w:after="60" w:line="240" w:lineRule="auto"/>
              <w:rPr>
                <w:noProof/>
                <w:sz w:val="20"/>
              </w:rPr>
            </w:pPr>
            <w:r>
              <w:rPr>
                <w:noProof/>
                <w:sz w:val="20"/>
              </w:rPr>
              <w:t>401519</w:t>
            </w:r>
          </w:p>
        </w:tc>
        <w:tc>
          <w:tcPr>
            <w:tcW w:w="4680" w:type="dxa"/>
            <w:tcBorders>
              <w:top w:val="nil"/>
              <w:left w:val="nil"/>
              <w:bottom w:val="single" w:sz="4" w:space="0" w:color="auto"/>
              <w:right w:val="single" w:sz="4" w:space="0" w:color="auto"/>
            </w:tcBorders>
            <w:shd w:val="clear" w:color="auto" w:fill="auto"/>
            <w:noWrap/>
            <w:hideMark/>
          </w:tcPr>
          <w:p w14:paraId="6360621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39F4A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024A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E4E9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CBB5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BB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C7A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1A2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08DE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41DB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FE0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A38E2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667FFC" w14:textId="77777777" w:rsidR="00E83F66" w:rsidRPr="00772251" w:rsidRDefault="00E83F66" w:rsidP="0015454A">
            <w:pPr>
              <w:spacing w:before="60" w:after="60" w:line="240" w:lineRule="auto"/>
              <w:rPr>
                <w:noProof/>
                <w:sz w:val="20"/>
              </w:rPr>
            </w:pPr>
            <w:r>
              <w:rPr>
                <w:noProof/>
                <w:sz w:val="20"/>
              </w:rPr>
              <w:t>40159000</w:t>
            </w:r>
          </w:p>
        </w:tc>
        <w:tc>
          <w:tcPr>
            <w:tcW w:w="1350" w:type="dxa"/>
            <w:tcBorders>
              <w:top w:val="nil"/>
              <w:left w:val="nil"/>
              <w:bottom w:val="single" w:sz="4" w:space="0" w:color="auto"/>
              <w:right w:val="single" w:sz="4" w:space="0" w:color="auto"/>
            </w:tcBorders>
            <w:shd w:val="clear" w:color="auto" w:fill="auto"/>
            <w:noWrap/>
            <w:hideMark/>
          </w:tcPr>
          <w:p w14:paraId="3848B66C" w14:textId="77777777" w:rsidR="00E83F66" w:rsidRPr="00772251" w:rsidRDefault="00E83F66" w:rsidP="0015454A">
            <w:pPr>
              <w:spacing w:before="60" w:after="60" w:line="240" w:lineRule="auto"/>
              <w:rPr>
                <w:noProof/>
                <w:sz w:val="20"/>
              </w:rPr>
            </w:pPr>
            <w:r>
              <w:rPr>
                <w:noProof/>
                <w:sz w:val="20"/>
              </w:rPr>
              <w:t>401590</w:t>
            </w:r>
          </w:p>
        </w:tc>
        <w:tc>
          <w:tcPr>
            <w:tcW w:w="4680" w:type="dxa"/>
            <w:tcBorders>
              <w:top w:val="nil"/>
              <w:left w:val="nil"/>
              <w:bottom w:val="single" w:sz="4" w:space="0" w:color="auto"/>
              <w:right w:val="single" w:sz="4" w:space="0" w:color="auto"/>
            </w:tcBorders>
            <w:shd w:val="clear" w:color="auto" w:fill="auto"/>
            <w:noWrap/>
            <w:hideMark/>
          </w:tcPr>
          <w:p w14:paraId="588B18D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B44A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D9AA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7150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AE1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2BD7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F3BB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7492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DB5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8C3D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BE8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77A5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903E50" w14:textId="77777777" w:rsidR="00E83F66" w:rsidRPr="00772251" w:rsidRDefault="00E83F66" w:rsidP="0015454A">
            <w:pPr>
              <w:spacing w:before="60" w:after="60" w:line="240" w:lineRule="auto"/>
              <w:rPr>
                <w:noProof/>
                <w:sz w:val="20"/>
              </w:rPr>
            </w:pPr>
            <w:r>
              <w:rPr>
                <w:noProof/>
                <w:sz w:val="20"/>
              </w:rPr>
              <w:t>40161000</w:t>
            </w:r>
          </w:p>
        </w:tc>
        <w:tc>
          <w:tcPr>
            <w:tcW w:w="1350" w:type="dxa"/>
            <w:tcBorders>
              <w:top w:val="nil"/>
              <w:left w:val="nil"/>
              <w:bottom w:val="single" w:sz="4" w:space="0" w:color="auto"/>
              <w:right w:val="single" w:sz="4" w:space="0" w:color="auto"/>
            </w:tcBorders>
            <w:shd w:val="clear" w:color="auto" w:fill="auto"/>
            <w:noWrap/>
            <w:hideMark/>
          </w:tcPr>
          <w:p w14:paraId="48B350FD" w14:textId="77777777" w:rsidR="00E83F66" w:rsidRPr="00772251" w:rsidRDefault="00E83F66" w:rsidP="0015454A">
            <w:pPr>
              <w:spacing w:before="60" w:after="60" w:line="240" w:lineRule="auto"/>
              <w:rPr>
                <w:noProof/>
                <w:sz w:val="20"/>
              </w:rPr>
            </w:pPr>
            <w:r>
              <w:rPr>
                <w:noProof/>
                <w:sz w:val="20"/>
              </w:rPr>
              <w:t>401610</w:t>
            </w:r>
          </w:p>
        </w:tc>
        <w:tc>
          <w:tcPr>
            <w:tcW w:w="4680" w:type="dxa"/>
            <w:tcBorders>
              <w:top w:val="nil"/>
              <w:left w:val="nil"/>
              <w:bottom w:val="single" w:sz="4" w:space="0" w:color="auto"/>
              <w:right w:val="single" w:sz="4" w:space="0" w:color="auto"/>
            </w:tcBorders>
            <w:shd w:val="clear" w:color="auto" w:fill="auto"/>
            <w:noWrap/>
            <w:hideMark/>
          </w:tcPr>
          <w:p w14:paraId="2236D028" w14:textId="77777777" w:rsidR="00E83F66" w:rsidRPr="00772251" w:rsidRDefault="00E83F66" w:rsidP="0015454A">
            <w:pPr>
              <w:spacing w:before="60" w:after="60" w:line="240" w:lineRule="auto"/>
              <w:rPr>
                <w:noProof/>
                <w:sz w:val="20"/>
              </w:rPr>
            </w:pPr>
            <w:r>
              <w:rPr>
                <w:noProof/>
                <w:sz w:val="20"/>
              </w:rPr>
              <w:t>- aus Zellkautschuk</w:t>
            </w:r>
          </w:p>
        </w:tc>
        <w:tc>
          <w:tcPr>
            <w:tcW w:w="898" w:type="dxa"/>
            <w:tcBorders>
              <w:top w:val="nil"/>
              <w:left w:val="nil"/>
              <w:bottom w:val="single" w:sz="4" w:space="0" w:color="auto"/>
              <w:right w:val="single" w:sz="4" w:space="0" w:color="auto"/>
            </w:tcBorders>
            <w:shd w:val="clear" w:color="auto" w:fill="auto"/>
            <w:noWrap/>
            <w:vAlign w:val="center"/>
            <w:hideMark/>
          </w:tcPr>
          <w:p w14:paraId="2BDC44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41B3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9E54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10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F272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5AE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75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84D9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A762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7EB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349CA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7D0DF5" w14:textId="77777777" w:rsidR="00E83F66" w:rsidRPr="00772251" w:rsidRDefault="00E83F66" w:rsidP="0015454A">
            <w:pPr>
              <w:spacing w:before="60" w:after="60" w:line="240" w:lineRule="auto"/>
              <w:rPr>
                <w:noProof/>
                <w:sz w:val="20"/>
              </w:rPr>
            </w:pPr>
            <w:r>
              <w:rPr>
                <w:noProof/>
                <w:sz w:val="20"/>
              </w:rPr>
              <w:t>40169200</w:t>
            </w:r>
          </w:p>
        </w:tc>
        <w:tc>
          <w:tcPr>
            <w:tcW w:w="1350" w:type="dxa"/>
            <w:tcBorders>
              <w:top w:val="nil"/>
              <w:left w:val="nil"/>
              <w:bottom w:val="single" w:sz="4" w:space="0" w:color="auto"/>
              <w:right w:val="single" w:sz="4" w:space="0" w:color="auto"/>
            </w:tcBorders>
            <w:shd w:val="clear" w:color="auto" w:fill="auto"/>
            <w:noWrap/>
            <w:hideMark/>
          </w:tcPr>
          <w:p w14:paraId="688D4C3D" w14:textId="77777777" w:rsidR="00E83F66" w:rsidRPr="00772251" w:rsidRDefault="00E83F66" w:rsidP="0015454A">
            <w:pPr>
              <w:spacing w:before="60" w:after="60" w:line="240" w:lineRule="auto"/>
              <w:rPr>
                <w:noProof/>
                <w:sz w:val="20"/>
              </w:rPr>
            </w:pPr>
            <w:r>
              <w:rPr>
                <w:noProof/>
                <w:sz w:val="20"/>
              </w:rPr>
              <w:t>401692</w:t>
            </w:r>
          </w:p>
        </w:tc>
        <w:tc>
          <w:tcPr>
            <w:tcW w:w="4680" w:type="dxa"/>
            <w:tcBorders>
              <w:top w:val="nil"/>
              <w:left w:val="nil"/>
              <w:bottom w:val="single" w:sz="4" w:space="0" w:color="auto"/>
              <w:right w:val="single" w:sz="4" w:space="0" w:color="auto"/>
            </w:tcBorders>
            <w:shd w:val="clear" w:color="auto" w:fill="auto"/>
            <w:noWrap/>
            <w:hideMark/>
          </w:tcPr>
          <w:p w14:paraId="0FB2B101" w14:textId="77777777" w:rsidR="00E83F66" w:rsidRPr="00772251" w:rsidRDefault="00E83F66" w:rsidP="0015454A">
            <w:pPr>
              <w:spacing w:before="60" w:after="60" w:line="240" w:lineRule="auto"/>
              <w:rPr>
                <w:noProof/>
                <w:sz w:val="20"/>
              </w:rPr>
            </w:pPr>
            <w:r>
              <w:rPr>
                <w:noProof/>
                <w:sz w:val="20"/>
              </w:rPr>
              <w:t>-- Radiergummi</w:t>
            </w:r>
          </w:p>
        </w:tc>
        <w:tc>
          <w:tcPr>
            <w:tcW w:w="898" w:type="dxa"/>
            <w:tcBorders>
              <w:top w:val="nil"/>
              <w:left w:val="nil"/>
              <w:bottom w:val="single" w:sz="4" w:space="0" w:color="auto"/>
              <w:right w:val="single" w:sz="4" w:space="0" w:color="auto"/>
            </w:tcBorders>
            <w:shd w:val="clear" w:color="auto" w:fill="auto"/>
            <w:noWrap/>
            <w:vAlign w:val="center"/>
            <w:hideMark/>
          </w:tcPr>
          <w:p w14:paraId="553D3B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273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E6B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FC4E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6EC3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4681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EC0E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B9C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60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47091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F1B3B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6AC90C" w14:textId="77777777" w:rsidR="00E83F66" w:rsidRPr="00772251" w:rsidRDefault="00E83F66" w:rsidP="0015454A">
            <w:pPr>
              <w:spacing w:before="60" w:after="60" w:line="240" w:lineRule="auto"/>
              <w:rPr>
                <w:noProof/>
                <w:sz w:val="20"/>
              </w:rPr>
            </w:pPr>
            <w:r>
              <w:rPr>
                <w:noProof/>
                <w:sz w:val="20"/>
              </w:rPr>
              <w:t>40169300</w:t>
            </w:r>
          </w:p>
        </w:tc>
        <w:tc>
          <w:tcPr>
            <w:tcW w:w="1350" w:type="dxa"/>
            <w:tcBorders>
              <w:top w:val="nil"/>
              <w:left w:val="nil"/>
              <w:bottom w:val="single" w:sz="4" w:space="0" w:color="auto"/>
              <w:right w:val="single" w:sz="4" w:space="0" w:color="auto"/>
            </w:tcBorders>
            <w:shd w:val="clear" w:color="auto" w:fill="auto"/>
            <w:noWrap/>
            <w:hideMark/>
          </w:tcPr>
          <w:p w14:paraId="4AAFC067" w14:textId="77777777" w:rsidR="00E83F66" w:rsidRPr="00772251" w:rsidRDefault="00E83F66" w:rsidP="0015454A">
            <w:pPr>
              <w:spacing w:before="60" w:after="60" w:line="240" w:lineRule="auto"/>
              <w:rPr>
                <w:noProof/>
                <w:sz w:val="20"/>
              </w:rPr>
            </w:pPr>
            <w:r>
              <w:rPr>
                <w:noProof/>
                <w:sz w:val="20"/>
              </w:rPr>
              <w:t>401693</w:t>
            </w:r>
          </w:p>
        </w:tc>
        <w:tc>
          <w:tcPr>
            <w:tcW w:w="4680" w:type="dxa"/>
            <w:tcBorders>
              <w:top w:val="nil"/>
              <w:left w:val="nil"/>
              <w:bottom w:val="single" w:sz="4" w:space="0" w:color="auto"/>
              <w:right w:val="single" w:sz="4" w:space="0" w:color="auto"/>
            </w:tcBorders>
            <w:shd w:val="clear" w:color="auto" w:fill="auto"/>
            <w:noWrap/>
            <w:hideMark/>
          </w:tcPr>
          <w:p w14:paraId="537510C0" w14:textId="77777777" w:rsidR="00E83F66" w:rsidRPr="00772251" w:rsidRDefault="00E83F66" w:rsidP="0015454A">
            <w:pPr>
              <w:spacing w:before="60" w:after="60" w:line="240" w:lineRule="auto"/>
              <w:rPr>
                <w:noProof/>
                <w:sz w:val="20"/>
              </w:rPr>
            </w:pPr>
            <w:r>
              <w:rPr>
                <w:noProof/>
                <w:sz w:val="20"/>
              </w:rPr>
              <w:t>-- Dichtungen</w:t>
            </w:r>
          </w:p>
        </w:tc>
        <w:tc>
          <w:tcPr>
            <w:tcW w:w="898" w:type="dxa"/>
            <w:tcBorders>
              <w:top w:val="nil"/>
              <w:left w:val="nil"/>
              <w:bottom w:val="single" w:sz="4" w:space="0" w:color="auto"/>
              <w:right w:val="single" w:sz="4" w:space="0" w:color="auto"/>
            </w:tcBorders>
            <w:shd w:val="clear" w:color="auto" w:fill="auto"/>
            <w:noWrap/>
            <w:vAlign w:val="center"/>
            <w:hideMark/>
          </w:tcPr>
          <w:p w14:paraId="4D106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4DE8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74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AE8C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5021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2B9F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84D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10A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F4E9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C81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E64F1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87681E" w14:textId="77777777" w:rsidR="00E83F66" w:rsidRPr="00772251" w:rsidRDefault="00E83F66" w:rsidP="0015454A">
            <w:pPr>
              <w:spacing w:before="60" w:after="60" w:line="240" w:lineRule="auto"/>
              <w:rPr>
                <w:noProof/>
                <w:sz w:val="20"/>
              </w:rPr>
            </w:pPr>
            <w:r>
              <w:rPr>
                <w:noProof/>
                <w:sz w:val="20"/>
              </w:rPr>
              <w:t>40169400</w:t>
            </w:r>
          </w:p>
        </w:tc>
        <w:tc>
          <w:tcPr>
            <w:tcW w:w="1350" w:type="dxa"/>
            <w:tcBorders>
              <w:top w:val="nil"/>
              <w:left w:val="nil"/>
              <w:bottom w:val="single" w:sz="4" w:space="0" w:color="auto"/>
              <w:right w:val="single" w:sz="4" w:space="0" w:color="auto"/>
            </w:tcBorders>
            <w:shd w:val="clear" w:color="auto" w:fill="auto"/>
            <w:noWrap/>
            <w:hideMark/>
          </w:tcPr>
          <w:p w14:paraId="7CB20011" w14:textId="77777777" w:rsidR="00E83F66" w:rsidRPr="00772251" w:rsidRDefault="00E83F66" w:rsidP="0015454A">
            <w:pPr>
              <w:spacing w:before="60" w:after="60" w:line="240" w:lineRule="auto"/>
              <w:rPr>
                <w:noProof/>
                <w:sz w:val="20"/>
              </w:rPr>
            </w:pPr>
            <w:r>
              <w:rPr>
                <w:noProof/>
                <w:sz w:val="20"/>
              </w:rPr>
              <w:t>401694</w:t>
            </w:r>
          </w:p>
        </w:tc>
        <w:tc>
          <w:tcPr>
            <w:tcW w:w="4680" w:type="dxa"/>
            <w:tcBorders>
              <w:top w:val="nil"/>
              <w:left w:val="nil"/>
              <w:bottom w:val="single" w:sz="4" w:space="0" w:color="auto"/>
              <w:right w:val="single" w:sz="4" w:space="0" w:color="auto"/>
            </w:tcBorders>
            <w:shd w:val="clear" w:color="auto" w:fill="auto"/>
            <w:noWrap/>
            <w:hideMark/>
          </w:tcPr>
          <w:p w14:paraId="53B97CB8" w14:textId="77777777" w:rsidR="00E83F66" w:rsidRPr="00772251" w:rsidRDefault="00E83F66" w:rsidP="0015454A">
            <w:pPr>
              <w:spacing w:before="60" w:after="60" w:line="240" w:lineRule="auto"/>
              <w:rPr>
                <w:noProof/>
                <w:sz w:val="20"/>
              </w:rPr>
            </w:pPr>
            <w:r>
              <w:rPr>
                <w:noProof/>
                <w:sz w:val="20"/>
              </w:rPr>
              <w:t>-- Fender, auch aufblasbar</w:t>
            </w:r>
          </w:p>
        </w:tc>
        <w:tc>
          <w:tcPr>
            <w:tcW w:w="898" w:type="dxa"/>
            <w:tcBorders>
              <w:top w:val="nil"/>
              <w:left w:val="nil"/>
              <w:bottom w:val="single" w:sz="4" w:space="0" w:color="auto"/>
              <w:right w:val="single" w:sz="4" w:space="0" w:color="auto"/>
            </w:tcBorders>
            <w:shd w:val="clear" w:color="auto" w:fill="auto"/>
            <w:noWrap/>
            <w:vAlign w:val="center"/>
            <w:hideMark/>
          </w:tcPr>
          <w:p w14:paraId="0DF272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0FAE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AB1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33BD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ED36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413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57F3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2EA3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4454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61E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7FF0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745DBA" w14:textId="77777777" w:rsidR="00E83F66" w:rsidRPr="00772251" w:rsidRDefault="00E83F66" w:rsidP="0015454A">
            <w:pPr>
              <w:spacing w:before="60" w:after="60" w:line="240" w:lineRule="auto"/>
              <w:rPr>
                <w:noProof/>
                <w:sz w:val="20"/>
              </w:rPr>
            </w:pPr>
            <w:r>
              <w:rPr>
                <w:noProof/>
                <w:sz w:val="20"/>
              </w:rPr>
              <w:t>40169500</w:t>
            </w:r>
          </w:p>
        </w:tc>
        <w:tc>
          <w:tcPr>
            <w:tcW w:w="1350" w:type="dxa"/>
            <w:tcBorders>
              <w:top w:val="nil"/>
              <w:left w:val="nil"/>
              <w:bottom w:val="single" w:sz="4" w:space="0" w:color="auto"/>
              <w:right w:val="single" w:sz="4" w:space="0" w:color="auto"/>
            </w:tcBorders>
            <w:shd w:val="clear" w:color="auto" w:fill="auto"/>
            <w:noWrap/>
            <w:hideMark/>
          </w:tcPr>
          <w:p w14:paraId="153C6989" w14:textId="77777777" w:rsidR="00E83F66" w:rsidRPr="00772251" w:rsidRDefault="00E83F66" w:rsidP="0015454A">
            <w:pPr>
              <w:spacing w:before="60" w:after="60" w:line="240" w:lineRule="auto"/>
              <w:rPr>
                <w:noProof/>
                <w:sz w:val="20"/>
              </w:rPr>
            </w:pPr>
            <w:r>
              <w:rPr>
                <w:noProof/>
                <w:sz w:val="20"/>
              </w:rPr>
              <w:t>401695</w:t>
            </w:r>
          </w:p>
        </w:tc>
        <w:tc>
          <w:tcPr>
            <w:tcW w:w="4680" w:type="dxa"/>
            <w:tcBorders>
              <w:top w:val="nil"/>
              <w:left w:val="nil"/>
              <w:bottom w:val="single" w:sz="4" w:space="0" w:color="auto"/>
              <w:right w:val="single" w:sz="4" w:space="0" w:color="auto"/>
            </w:tcBorders>
            <w:shd w:val="clear" w:color="auto" w:fill="auto"/>
            <w:noWrap/>
            <w:hideMark/>
          </w:tcPr>
          <w:p w14:paraId="49A972C1" w14:textId="77777777" w:rsidR="00E83F66" w:rsidRPr="00772251" w:rsidRDefault="00E83F66" w:rsidP="0015454A">
            <w:pPr>
              <w:spacing w:before="60" w:after="60" w:line="240" w:lineRule="auto"/>
              <w:rPr>
                <w:noProof/>
                <w:sz w:val="20"/>
              </w:rPr>
            </w:pPr>
            <w:r>
              <w:rPr>
                <w:noProof/>
                <w:sz w:val="20"/>
              </w:rPr>
              <w:t>-- andere aufblasbare Waren</w:t>
            </w:r>
          </w:p>
        </w:tc>
        <w:tc>
          <w:tcPr>
            <w:tcW w:w="898" w:type="dxa"/>
            <w:tcBorders>
              <w:top w:val="nil"/>
              <w:left w:val="nil"/>
              <w:bottom w:val="single" w:sz="4" w:space="0" w:color="auto"/>
              <w:right w:val="single" w:sz="4" w:space="0" w:color="auto"/>
            </w:tcBorders>
            <w:shd w:val="clear" w:color="auto" w:fill="auto"/>
            <w:noWrap/>
            <w:vAlign w:val="center"/>
            <w:hideMark/>
          </w:tcPr>
          <w:p w14:paraId="04A422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D0CC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3BB6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E507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54E1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5104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85B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4E2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01E4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B0DC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F401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FF6A84" w14:textId="77777777" w:rsidR="00E83F66" w:rsidRPr="00772251" w:rsidRDefault="00E83F66" w:rsidP="0015454A">
            <w:pPr>
              <w:spacing w:before="60" w:after="60" w:line="240" w:lineRule="auto"/>
              <w:rPr>
                <w:noProof/>
                <w:sz w:val="20"/>
              </w:rPr>
            </w:pPr>
            <w:r>
              <w:rPr>
                <w:noProof/>
                <w:sz w:val="20"/>
              </w:rPr>
              <w:t>40169900</w:t>
            </w:r>
          </w:p>
        </w:tc>
        <w:tc>
          <w:tcPr>
            <w:tcW w:w="1350" w:type="dxa"/>
            <w:tcBorders>
              <w:top w:val="nil"/>
              <w:left w:val="nil"/>
              <w:bottom w:val="single" w:sz="4" w:space="0" w:color="auto"/>
              <w:right w:val="single" w:sz="4" w:space="0" w:color="auto"/>
            </w:tcBorders>
            <w:shd w:val="clear" w:color="auto" w:fill="auto"/>
            <w:noWrap/>
            <w:hideMark/>
          </w:tcPr>
          <w:p w14:paraId="30A5FB8F" w14:textId="77777777" w:rsidR="00E83F66" w:rsidRPr="00772251" w:rsidRDefault="00E83F66" w:rsidP="0015454A">
            <w:pPr>
              <w:spacing w:before="60" w:after="60" w:line="240" w:lineRule="auto"/>
              <w:rPr>
                <w:noProof/>
                <w:sz w:val="20"/>
              </w:rPr>
            </w:pPr>
            <w:r>
              <w:rPr>
                <w:noProof/>
                <w:sz w:val="20"/>
              </w:rPr>
              <w:t>401699</w:t>
            </w:r>
          </w:p>
        </w:tc>
        <w:tc>
          <w:tcPr>
            <w:tcW w:w="4680" w:type="dxa"/>
            <w:tcBorders>
              <w:top w:val="nil"/>
              <w:left w:val="nil"/>
              <w:bottom w:val="single" w:sz="4" w:space="0" w:color="auto"/>
              <w:right w:val="single" w:sz="4" w:space="0" w:color="auto"/>
            </w:tcBorders>
            <w:shd w:val="clear" w:color="auto" w:fill="auto"/>
            <w:noWrap/>
            <w:hideMark/>
          </w:tcPr>
          <w:p w14:paraId="6AB059DD"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A746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9F49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A6F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EBD3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16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3B06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6F85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76B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3F5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498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D240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0A2F95" w14:textId="77777777" w:rsidR="00E83F66" w:rsidRPr="00772251" w:rsidRDefault="00E83F66" w:rsidP="0015454A">
            <w:pPr>
              <w:spacing w:before="60" w:after="60" w:line="240" w:lineRule="auto"/>
              <w:rPr>
                <w:noProof/>
                <w:sz w:val="20"/>
              </w:rPr>
            </w:pPr>
            <w:r>
              <w:rPr>
                <w:noProof/>
                <w:sz w:val="20"/>
              </w:rPr>
              <w:t>41012000</w:t>
            </w:r>
          </w:p>
        </w:tc>
        <w:tc>
          <w:tcPr>
            <w:tcW w:w="1350" w:type="dxa"/>
            <w:tcBorders>
              <w:top w:val="nil"/>
              <w:left w:val="nil"/>
              <w:bottom w:val="single" w:sz="4" w:space="0" w:color="auto"/>
              <w:right w:val="single" w:sz="4" w:space="0" w:color="auto"/>
            </w:tcBorders>
            <w:shd w:val="clear" w:color="auto" w:fill="auto"/>
            <w:noWrap/>
            <w:hideMark/>
          </w:tcPr>
          <w:p w14:paraId="2FD04BAF" w14:textId="77777777" w:rsidR="00E83F66" w:rsidRPr="00772251" w:rsidRDefault="00E83F66" w:rsidP="0015454A">
            <w:pPr>
              <w:spacing w:before="60" w:after="60" w:line="240" w:lineRule="auto"/>
              <w:rPr>
                <w:noProof/>
                <w:sz w:val="20"/>
              </w:rPr>
            </w:pPr>
            <w:r>
              <w:rPr>
                <w:noProof/>
                <w:sz w:val="20"/>
              </w:rPr>
              <w:t>410120</w:t>
            </w:r>
          </w:p>
        </w:tc>
        <w:tc>
          <w:tcPr>
            <w:tcW w:w="4680" w:type="dxa"/>
            <w:tcBorders>
              <w:top w:val="nil"/>
              <w:left w:val="nil"/>
              <w:bottom w:val="single" w:sz="4" w:space="0" w:color="auto"/>
              <w:right w:val="single" w:sz="4" w:space="0" w:color="auto"/>
            </w:tcBorders>
            <w:shd w:val="clear" w:color="auto" w:fill="auto"/>
            <w:noWrap/>
            <w:hideMark/>
          </w:tcPr>
          <w:p w14:paraId="64F44945" w14:textId="4EEE9E4F" w:rsidR="00E83F66" w:rsidRPr="00772251" w:rsidRDefault="00E83F66" w:rsidP="0015454A">
            <w:pPr>
              <w:spacing w:before="60" w:after="60" w:line="240" w:lineRule="auto"/>
              <w:rPr>
                <w:noProof/>
                <w:sz w:val="20"/>
              </w:rPr>
            </w:pPr>
            <w:r>
              <w:rPr>
                <w:noProof/>
                <w:sz w:val="20"/>
              </w:rPr>
              <w:t>- ganze Häute und Felle, ungespalten, mit einem Stückgewicht von 8 kg oder weniger, wenn sie nur getrocknet, von 10 kg oder weniger, wenn sie trocken gesalzen, oder von 16 kg oder weniger, wenn sie frisch, nass gesalzen oder anders konserviert sind</w:t>
            </w:r>
          </w:p>
        </w:tc>
        <w:tc>
          <w:tcPr>
            <w:tcW w:w="898" w:type="dxa"/>
            <w:tcBorders>
              <w:top w:val="nil"/>
              <w:left w:val="nil"/>
              <w:bottom w:val="single" w:sz="4" w:space="0" w:color="auto"/>
              <w:right w:val="single" w:sz="4" w:space="0" w:color="auto"/>
            </w:tcBorders>
            <w:shd w:val="clear" w:color="auto" w:fill="auto"/>
            <w:noWrap/>
            <w:vAlign w:val="center"/>
            <w:hideMark/>
          </w:tcPr>
          <w:p w14:paraId="0AABCD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090D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556E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8D9A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67F6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08C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FC5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330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F8C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9CD1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CC4A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CBA7E3" w14:textId="77777777" w:rsidR="00E83F66" w:rsidRPr="00772251" w:rsidRDefault="00E83F66" w:rsidP="00C52568">
            <w:pPr>
              <w:pageBreakBefore/>
              <w:spacing w:before="60" w:after="60" w:line="240" w:lineRule="auto"/>
              <w:rPr>
                <w:noProof/>
                <w:sz w:val="20"/>
              </w:rPr>
            </w:pPr>
            <w:r>
              <w:rPr>
                <w:noProof/>
                <w:sz w:val="20"/>
              </w:rPr>
              <w:t>41015000</w:t>
            </w:r>
          </w:p>
        </w:tc>
        <w:tc>
          <w:tcPr>
            <w:tcW w:w="1350" w:type="dxa"/>
            <w:tcBorders>
              <w:top w:val="nil"/>
              <w:left w:val="nil"/>
              <w:bottom w:val="single" w:sz="4" w:space="0" w:color="auto"/>
              <w:right w:val="single" w:sz="4" w:space="0" w:color="auto"/>
            </w:tcBorders>
            <w:shd w:val="clear" w:color="auto" w:fill="auto"/>
            <w:noWrap/>
            <w:hideMark/>
          </w:tcPr>
          <w:p w14:paraId="0EF481AA" w14:textId="77777777" w:rsidR="00E83F66" w:rsidRPr="00772251" w:rsidRDefault="00E83F66" w:rsidP="0015454A">
            <w:pPr>
              <w:spacing w:before="60" w:after="60" w:line="240" w:lineRule="auto"/>
              <w:rPr>
                <w:noProof/>
                <w:sz w:val="20"/>
              </w:rPr>
            </w:pPr>
            <w:r>
              <w:rPr>
                <w:noProof/>
                <w:sz w:val="20"/>
              </w:rPr>
              <w:t>410150</w:t>
            </w:r>
          </w:p>
        </w:tc>
        <w:tc>
          <w:tcPr>
            <w:tcW w:w="4680" w:type="dxa"/>
            <w:tcBorders>
              <w:top w:val="nil"/>
              <w:left w:val="nil"/>
              <w:bottom w:val="single" w:sz="4" w:space="0" w:color="auto"/>
              <w:right w:val="single" w:sz="4" w:space="0" w:color="auto"/>
            </w:tcBorders>
            <w:shd w:val="clear" w:color="auto" w:fill="auto"/>
            <w:noWrap/>
            <w:hideMark/>
          </w:tcPr>
          <w:p w14:paraId="551F1FA9" w14:textId="77777777" w:rsidR="00E83F66" w:rsidRPr="00772251" w:rsidRDefault="00E83F66" w:rsidP="0015454A">
            <w:pPr>
              <w:spacing w:before="60" w:after="60" w:line="240" w:lineRule="auto"/>
              <w:rPr>
                <w:noProof/>
                <w:sz w:val="20"/>
              </w:rPr>
            </w:pPr>
            <w:r>
              <w:rPr>
                <w:noProof/>
                <w:sz w:val="20"/>
              </w:rPr>
              <w:t>- ganze Häute und Felle, mit einem Stückgewicht von mehr als 16 kg</w:t>
            </w:r>
          </w:p>
        </w:tc>
        <w:tc>
          <w:tcPr>
            <w:tcW w:w="898" w:type="dxa"/>
            <w:tcBorders>
              <w:top w:val="nil"/>
              <w:left w:val="nil"/>
              <w:bottom w:val="single" w:sz="4" w:space="0" w:color="auto"/>
              <w:right w:val="single" w:sz="4" w:space="0" w:color="auto"/>
            </w:tcBorders>
            <w:shd w:val="clear" w:color="auto" w:fill="auto"/>
            <w:noWrap/>
            <w:vAlign w:val="center"/>
            <w:hideMark/>
          </w:tcPr>
          <w:p w14:paraId="260E8C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302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CE8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A69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33D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8674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7B8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78E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C64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15C1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04EE1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3110D6" w14:textId="77777777" w:rsidR="00E83F66" w:rsidRPr="00772251" w:rsidRDefault="00E83F66" w:rsidP="0015454A">
            <w:pPr>
              <w:spacing w:before="60" w:after="60" w:line="240" w:lineRule="auto"/>
              <w:rPr>
                <w:noProof/>
                <w:sz w:val="20"/>
              </w:rPr>
            </w:pPr>
            <w:r>
              <w:rPr>
                <w:noProof/>
                <w:sz w:val="20"/>
              </w:rPr>
              <w:t>41019000</w:t>
            </w:r>
          </w:p>
        </w:tc>
        <w:tc>
          <w:tcPr>
            <w:tcW w:w="1350" w:type="dxa"/>
            <w:tcBorders>
              <w:top w:val="nil"/>
              <w:left w:val="nil"/>
              <w:bottom w:val="single" w:sz="4" w:space="0" w:color="auto"/>
              <w:right w:val="single" w:sz="4" w:space="0" w:color="auto"/>
            </w:tcBorders>
            <w:shd w:val="clear" w:color="auto" w:fill="auto"/>
            <w:noWrap/>
            <w:hideMark/>
          </w:tcPr>
          <w:p w14:paraId="0F5FC4E0" w14:textId="77777777" w:rsidR="00E83F66" w:rsidRPr="00772251" w:rsidRDefault="00E83F66" w:rsidP="0015454A">
            <w:pPr>
              <w:spacing w:before="60" w:after="60" w:line="240" w:lineRule="auto"/>
              <w:rPr>
                <w:noProof/>
                <w:sz w:val="20"/>
              </w:rPr>
            </w:pPr>
            <w:r>
              <w:rPr>
                <w:noProof/>
                <w:sz w:val="20"/>
              </w:rPr>
              <w:t>410190</w:t>
            </w:r>
          </w:p>
        </w:tc>
        <w:tc>
          <w:tcPr>
            <w:tcW w:w="4680" w:type="dxa"/>
            <w:tcBorders>
              <w:top w:val="nil"/>
              <w:left w:val="nil"/>
              <w:bottom w:val="single" w:sz="4" w:space="0" w:color="auto"/>
              <w:right w:val="single" w:sz="4" w:space="0" w:color="auto"/>
            </w:tcBorders>
            <w:shd w:val="clear" w:color="auto" w:fill="auto"/>
            <w:noWrap/>
            <w:hideMark/>
          </w:tcPr>
          <w:p w14:paraId="681084C3" w14:textId="77777777" w:rsidR="00E83F66" w:rsidRPr="00772251" w:rsidRDefault="00E83F66" w:rsidP="0015454A">
            <w:pPr>
              <w:spacing w:before="60" w:after="60" w:line="240" w:lineRule="auto"/>
              <w:rPr>
                <w:noProof/>
                <w:sz w:val="20"/>
              </w:rPr>
            </w:pPr>
            <w:r>
              <w:rPr>
                <w:noProof/>
                <w:sz w:val="20"/>
              </w:rPr>
              <w:t>- andere, einschließlich Croupons, Halbcroupons und Bauchstücke</w:t>
            </w:r>
          </w:p>
        </w:tc>
        <w:tc>
          <w:tcPr>
            <w:tcW w:w="898" w:type="dxa"/>
            <w:tcBorders>
              <w:top w:val="nil"/>
              <w:left w:val="nil"/>
              <w:bottom w:val="single" w:sz="4" w:space="0" w:color="auto"/>
              <w:right w:val="single" w:sz="4" w:space="0" w:color="auto"/>
            </w:tcBorders>
            <w:shd w:val="clear" w:color="auto" w:fill="auto"/>
            <w:noWrap/>
            <w:vAlign w:val="center"/>
            <w:hideMark/>
          </w:tcPr>
          <w:p w14:paraId="5CC22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E26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DB8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8C7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0B7C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C54E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1C4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DB6F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4CC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5D1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C17FD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2E9769" w14:textId="77777777" w:rsidR="00E83F66" w:rsidRPr="00772251" w:rsidRDefault="00E83F66" w:rsidP="0015454A">
            <w:pPr>
              <w:spacing w:before="60" w:after="60" w:line="240" w:lineRule="auto"/>
              <w:rPr>
                <w:noProof/>
                <w:sz w:val="20"/>
              </w:rPr>
            </w:pPr>
            <w:r>
              <w:rPr>
                <w:noProof/>
                <w:sz w:val="20"/>
              </w:rPr>
              <w:t>41021000</w:t>
            </w:r>
          </w:p>
        </w:tc>
        <w:tc>
          <w:tcPr>
            <w:tcW w:w="1350" w:type="dxa"/>
            <w:tcBorders>
              <w:top w:val="nil"/>
              <w:left w:val="nil"/>
              <w:bottom w:val="single" w:sz="4" w:space="0" w:color="auto"/>
              <w:right w:val="single" w:sz="4" w:space="0" w:color="auto"/>
            </w:tcBorders>
            <w:shd w:val="clear" w:color="auto" w:fill="auto"/>
            <w:noWrap/>
            <w:hideMark/>
          </w:tcPr>
          <w:p w14:paraId="3F7373AE" w14:textId="77777777" w:rsidR="00E83F66" w:rsidRPr="00772251" w:rsidRDefault="00E83F66" w:rsidP="0015454A">
            <w:pPr>
              <w:spacing w:before="60" w:after="60" w:line="240" w:lineRule="auto"/>
              <w:rPr>
                <w:noProof/>
                <w:sz w:val="20"/>
              </w:rPr>
            </w:pPr>
            <w:r>
              <w:rPr>
                <w:noProof/>
                <w:sz w:val="20"/>
              </w:rPr>
              <w:t>410210</w:t>
            </w:r>
          </w:p>
        </w:tc>
        <w:tc>
          <w:tcPr>
            <w:tcW w:w="4680" w:type="dxa"/>
            <w:tcBorders>
              <w:top w:val="nil"/>
              <w:left w:val="nil"/>
              <w:bottom w:val="single" w:sz="4" w:space="0" w:color="auto"/>
              <w:right w:val="single" w:sz="4" w:space="0" w:color="auto"/>
            </w:tcBorders>
            <w:shd w:val="clear" w:color="auto" w:fill="auto"/>
            <w:noWrap/>
            <w:hideMark/>
          </w:tcPr>
          <w:p w14:paraId="4B29C090" w14:textId="77777777" w:rsidR="00E83F66" w:rsidRPr="00772251" w:rsidRDefault="00E83F66" w:rsidP="0015454A">
            <w:pPr>
              <w:spacing w:before="60" w:after="60" w:line="240" w:lineRule="auto"/>
              <w:rPr>
                <w:noProof/>
                <w:sz w:val="20"/>
              </w:rPr>
            </w:pPr>
            <w:r>
              <w:rPr>
                <w:noProof/>
                <w:sz w:val="20"/>
              </w:rPr>
              <w:t>- nicht enthaart</w:t>
            </w:r>
          </w:p>
        </w:tc>
        <w:tc>
          <w:tcPr>
            <w:tcW w:w="898" w:type="dxa"/>
            <w:tcBorders>
              <w:top w:val="nil"/>
              <w:left w:val="nil"/>
              <w:bottom w:val="single" w:sz="4" w:space="0" w:color="auto"/>
              <w:right w:val="single" w:sz="4" w:space="0" w:color="auto"/>
            </w:tcBorders>
            <w:shd w:val="clear" w:color="auto" w:fill="auto"/>
            <w:noWrap/>
            <w:vAlign w:val="center"/>
            <w:hideMark/>
          </w:tcPr>
          <w:p w14:paraId="1BCD32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297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739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E06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BCD6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7A87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5C3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E0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145A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E34B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C1C7B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532FF3" w14:textId="77777777" w:rsidR="00E83F66" w:rsidRPr="00772251" w:rsidRDefault="00E83F66" w:rsidP="0015454A">
            <w:pPr>
              <w:spacing w:before="60" w:after="60" w:line="240" w:lineRule="auto"/>
              <w:rPr>
                <w:noProof/>
                <w:sz w:val="20"/>
              </w:rPr>
            </w:pPr>
            <w:r>
              <w:rPr>
                <w:noProof/>
                <w:sz w:val="20"/>
              </w:rPr>
              <w:t>41022100</w:t>
            </w:r>
          </w:p>
        </w:tc>
        <w:tc>
          <w:tcPr>
            <w:tcW w:w="1350" w:type="dxa"/>
            <w:tcBorders>
              <w:top w:val="nil"/>
              <w:left w:val="nil"/>
              <w:bottom w:val="single" w:sz="4" w:space="0" w:color="auto"/>
              <w:right w:val="single" w:sz="4" w:space="0" w:color="auto"/>
            </w:tcBorders>
            <w:shd w:val="clear" w:color="auto" w:fill="auto"/>
            <w:noWrap/>
            <w:hideMark/>
          </w:tcPr>
          <w:p w14:paraId="35638858" w14:textId="77777777" w:rsidR="00E83F66" w:rsidRPr="00772251" w:rsidRDefault="00E83F66" w:rsidP="0015454A">
            <w:pPr>
              <w:spacing w:before="60" w:after="60" w:line="240" w:lineRule="auto"/>
              <w:rPr>
                <w:noProof/>
                <w:sz w:val="20"/>
              </w:rPr>
            </w:pPr>
            <w:r>
              <w:rPr>
                <w:noProof/>
                <w:sz w:val="20"/>
              </w:rPr>
              <w:t>410221</w:t>
            </w:r>
          </w:p>
        </w:tc>
        <w:tc>
          <w:tcPr>
            <w:tcW w:w="4680" w:type="dxa"/>
            <w:tcBorders>
              <w:top w:val="nil"/>
              <w:left w:val="nil"/>
              <w:bottom w:val="single" w:sz="4" w:space="0" w:color="auto"/>
              <w:right w:val="single" w:sz="4" w:space="0" w:color="auto"/>
            </w:tcBorders>
            <w:shd w:val="clear" w:color="auto" w:fill="auto"/>
            <w:noWrap/>
            <w:hideMark/>
          </w:tcPr>
          <w:p w14:paraId="4672769A" w14:textId="77777777" w:rsidR="00E83F66" w:rsidRPr="00772251" w:rsidRDefault="00E83F66" w:rsidP="0015454A">
            <w:pPr>
              <w:spacing w:before="60" w:after="60" w:line="240" w:lineRule="auto"/>
              <w:rPr>
                <w:noProof/>
                <w:sz w:val="20"/>
              </w:rPr>
            </w:pPr>
            <w:r>
              <w:rPr>
                <w:noProof/>
                <w:sz w:val="20"/>
              </w:rPr>
              <w:t>-- gepickelt</w:t>
            </w:r>
          </w:p>
        </w:tc>
        <w:tc>
          <w:tcPr>
            <w:tcW w:w="898" w:type="dxa"/>
            <w:tcBorders>
              <w:top w:val="nil"/>
              <w:left w:val="nil"/>
              <w:bottom w:val="single" w:sz="4" w:space="0" w:color="auto"/>
              <w:right w:val="single" w:sz="4" w:space="0" w:color="auto"/>
            </w:tcBorders>
            <w:shd w:val="clear" w:color="auto" w:fill="auto"/>
            <w:noWrap/>
            <w:vAlign w:val="center"/>
            <w:hideMark/>
          </w:tcPr>
          <w:p w14:paraId="303CDB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C134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0439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235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60F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363F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2409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87C2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4BC4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BFF9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8314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181545" w14:textId="77777777" w:rsidR="00E83F66" w:rsidRPr="00772251" w:rsidRDefault="00E83F66" w:rsidP="0015454A">
            <w:pPr>
              <w:spacing w:before="60" w:after="60" w:line="240" w:lineRule="auto"/>
              <w:rPr>
                <w:noProof/>
                <w:sz w:val="20"/>
              </w:rPr>
            </w:pPr>
            <w:r>
              <w:rPr>
                <w:noProof/>
                <w:sz w:val="20"/>
              </w:rPr>
              <w:t>41022900</w:t>
            </w:r>
          </w:p>
        </w:tc>
        <w:tc>
          <w:tcPr>
            <w:tcW w:w="1350" w:type="dxa"/>
            <w:tcBorders>
              <w:top w:val="nil"/>
              <w:left w:val="nil"/>
              <w:bottom w:val="single" w:sz="4" w:space="0" w:color="auto"/>
              <w:right w:val="single" w:sz="4" w:space="0" w:color="auto"/>
            </w:tcBorders>
            <w:shd w:val="clear" w:color="auto" w:fill="auto"/>
            <w:noWrap/>
            <w:hideMark/>
          </w:tcPr>
          <w:p w14:paraId="52F4C4B8" w14:textId="77777777" w:rsidR="00E83F66" w:rsidRPr="00772251" w:rsidRDefault="00E83F66" w:rsidP="0015454A">
            <w:pPr>
              <w:spacing w:before="60" w:after="60" w:line="240" w:lineRule="auto"/>
              <w:rPr>
                <w:noProof/>
                <w:sz w:val="20"/>
              </w:rPr>
            </w:pPr>
            <w:r>
              <w:rPr>
                <w:noProof/>
                <w:sz w:val="20"/>
              </w:rPr>
              <w:t>410229</w:t>
            </w:r>
          </w:p>
        </w:tc>
        <w:tc>
          <w:tcPr>
            <w:tcW w:w="4680" w:type="dxa"/>
            <w:tcBorders>
              <w:top w:val="nil"/>
              <w:left w:val="nil"/>
              <w:bottom w:val="single" w:sz="4" w:space="0" w:color="auto"/>
              <w:right w:val="single" w:sz="4" w:space="0" w:color="auto"/>
            </w:tcBorders>
            <w:shd w:val="clear" w:color="auto" w:fill="auto"/>
            <w:noWrap/>
            <w:hideMark/>
          </w:tcPr>
          <w:p w14:paraId="132B99B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AB4D74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B3717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13F4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8AA9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8BEC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051A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E88A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25FF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BF6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54B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0921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385CA5" w14:textId="77777777" w:rsidR="00E83F66" w:rsidRPr="00772251" w:rsidRDefault="00E83F66" w:rsidP="0015454A">
            <w:pPr>
              <w:spacing w:before="60" w:after="60" w:line="240" w:lineRule="auto"/>
              <w:rPr>
                <w:noProof/>
                <w:sz w:val="20"/>
              </w:rPr>
            </w:pPr>
            <w:r>
              <w:rPr>
                <w:noProof/>
                <w:sz w:val="20"/>
              </w:rPr>
              <w:t>41032000</w:t>
            </w:r>
          </w:p>
        </w:tc>
        <w:tc>
          <w:tcPr>
            <w:tcW w:w="1350" w:type="dxa"/>
            <w:tcBorders>
              <w:top w:val="nil"/>
              <w:left w:val="nil"/>
              <w:bottom w:val="single" w:sz="4" w:space="0" w:color="auto"/>
              <w:right w:val="single" w:sz="4" w:space="0" w:color="auto"/>
            </w:tcBorders>
            <w:shd w:val="clear" w:color="auto" w:fill="auto"/>
            <w:noWrap/>
            <w:hideMark/>
          </w:tcPr>
          <w:p w14:paraId="58470194" w14:textId="77777777" w:rsidR="00E83F66" w:rsidRPr="00772251" w:rsidRDefault="00E83F66" w:rsidP="0015454A">
            <w:pPr>
              <w:spacing w:before="60" w:after="60" w:line="240" w:lineRule="auto"/>
              <w:rPr>
                <w:noProof/>
                <w:sz w:val="20"/>
              </w:rPr>
            </w:pPr>
            <w:r>
              <w:rPr>
                <w:noProof/>
                <w:sz w:val="20"/>
              </w:rPr>
              <w:t>410320</w:t>
            </w:r>
          </w:p>
        </w:tc>
        <w:tc>
          <w:tcPr>
            <w:tcW w:w="4680" w:type="dxa"/>
            <w:tcBorders>
              <w:top w:val="nil"/>
              <w:left w:val="nil"/>
              <w:bottom w:val="single" w:sz="4" w:space="0" w:color="auto"/>
              <w:right w:val="single" w:sz="4" w:space="0" w:color="auto"/>
            </w:tcBorders>
            <w:shd w:val="clear" w:color="auto" w:fill="auto"/>
            <w:noWrap/>
            <w:hideMark/>
          </w:tcPr>
          <w:p w14:paraId="37146A3A" w14:textId="77777777" w:rsidR="00E83F66" w:rsidRPr="00772251" w:rsidRDefault="00E83F66" w:rsidP="0015454A">
            <w:pPr>
              <w:spacing w:before="60" w:after="60" w:line="240" w:lineRule="auto"/>
              <w:rPr>
                <w:noProof/>
                <w:sz w:val="20"/>
              </w:rPr>
            </w:pPr>
            <w:r>
              <w:rPr>
                <w:noProof/>
                <w:sz w:val="20"/>
              </w:rPr>
              <w:t>- von Kriechtieren</w:t>
            </w:r>
          </w:p>
        </w:tc>
        <w:tc>
          <w:tcPr>
            <w:tcW w:w="898" w:type="dxa"/>
            <w:tcBorders>
              <w:top w:val="nil"/>
              <w:left w:val="nil"/>
              <w:bottom w:val="single" w:sz="4" w:space="0" w:color="auto"/>
              <w:right w:val="single" w:sz="4" w:space="0" w:color="auto"/>
            </w:tcBorders>
            <w:shd w:val="clear" w:color="auto" w:fill="auto"/>
            <w:noWrap/>
            <w:vAlign w:val="center"/>
            <w:hideMark/>
          </w:tcPr>
          <w:p w14:paraId="253BF6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63F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48C9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3E6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6E86A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FD6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CC0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73C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61F2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5B2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6A819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B02F6C" w14:textId="77777777" w:rsidR="00E83F66" w:rsidRPr="00772251" w:rsidRDefault="00E83F66" w:rsidP="0015454A">
            <w:pPr>
              <w:spacing w:before="60" w:after="60" w:line="240" w:lineRule="auto"/>
              <w:rPr>
                <w:noProof/>
                <w:sz w:val="20"/>
              </w:rPr>
            </w:pPr>
            <w:r>
              <w:rPr>
                <w:noProof/>
                <w:sz w:val="20"/>
              </w:rPr>
              <w:t>41033000</w:t>
            </w:r>
          </w:p>
        </w:tc>
        <w:tc>
          <w:tcPr>
            <w:tcW w:w="1350" w:type="dxa"/>
            <w:tcBorders>
              <w:top w:val="nil"/>
              <w:left w:val="nil"/>
              <w:bottom w:val="single" w:sz="4" w:space="0" w:color="auto"/>
              <w:right w:val="single" w:sz="4" w:space="0" w:color="auto"/>
            </w:tcBorders>
            <w:shd w:val="clear" w:color="auto" w:fill="auto"/>
            <w:noWrap/>
            <w:hideMark/>
          </w:tcPr>
          <w:p w14:paraId="26184A9B" w14:textId="77777777" w:rsidR="00E83F66" w:rsidRPr="00772251" w:rsidRDefault="00E83F66" w:rsidP="0015454A">
            <w:pPr>
              <w:spacing w:before="60" w:after="60" w:line="240" w:lineRule="auto"/>
              <w:rPr>
                <w:noProof/>
                <w:sz w:val="20"/>
              </w:rPr>
            </w:pPr>
            <w:r>
              <w:rPr>
                <w:noProof/>
                <w:sz w:val="20"/>
              </w:rPr>
              <w:t>410330</w:t>
            </w:r>
          </w:p>
        </w:tc>
        <w:tc>
          <w:tcPr>
            <w:tcW w:w="4680" w:type="dxa"/>
            <w:tcBorders>
              <w:top w:val="nil"/>
              <w:left w:val="nil"/>
              <w:bottom w:val="single" w:sz="4" w:space="0" w:color="auto"/>
              <w:right w:val="single" w:sz="4" w:space="0" w:color="auto"/>
            </w:tcBorders>
            <w:shd w:val="clear" w:color="auto" w:fill="auto"/>
            <w:noWrap/>
            <w:hideMark/>
          </w:tcPr>
          <w:p w14:paraId="0CF2E644" w14:textId="77777777" w:rsidR="00E83F66" w:rsidRPr="00772251" w:rsidRDefault="00E83F66" w:rsidP="0015454A">
            <w:pPr>
              <w:spacing w:before="60" w:after="60" w:line="240" w:lineRule="auto"/>
              <w:rPr>
                <w:noProof/>
                <w:sz w:val="20"/>
              </w:rPr>
            </w:pPr>
            <w:r>
              <w:rPr>
                <w:noProof/>
                <w:sz w:val="20"/>
              </w:rPr>
              <w:t>- von Schweinen</w:t>
            </w:r>
          </w:p>
        </w:tc>
        <w:tc>
          <w:tcPr>
            <w:tcW w:w="898" w:type="dxa"/>
            <w:tcBorders>
              <w:top w:val="nil"/>
              <w:left w:val="nil"/>
              <w:bottom w:val="single" w:sz="4" w:space="0" w:color="auto"/>
              <w:right w:val="single" w:sz="4" w:space="0" w:color="auto"/>
            </w:tcBorders>
            <w:shd w:val="clear" w:color="auto" w:fill="auto"/>
            <w:noWrap/>
            <w:vAlign w:val="center"/>
            <w:hideMark/>
          </w:tcPr>
          <w:p w14:paraId="5D787C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5C2D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594F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463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325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1AD1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D8E4D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CF55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03C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FA9D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1D340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FA0A5F" w14:textId="77777777" w:rsidR="00E83F66" w:rsidRPr="00772251" w:rsidRDefault="00E83F66" w:rsidP="0015454A">
            <w:pPr>
              <w:spacing w:before="60" w:after="60" w:line="240" w:lineRule="auto"/>
              <w:rPr>
                <w:noProof/>
                <w:sz w:val="20"/>
              </w:rPr>
            </w:pPr>
            <w:r>
              <w:rPr>
                <w:noProof/>
                <w:sz w:val="20"/>
              </w:rPr>
              <w:t>41039000</w:t>
            </w:r>
          </w:p>
        </w:tc>
        <w:tc>
          <w:tcPr>
            <w:tcW w:w="1350" w:type="dxa"/>
            <w:tcBorders>
              <w:top w:val="nil"/>
              <w:left w:val="nil"/>
              <w:bottom w:val="single" w:sz="4" w:space="0" w:color="auto"/>
              <w:right w:val="single" w:sz="4" w:space="0" w:color="auto"/>
            </w:tcBorders>
            <w:shd w:val="clear" w:color="auto" w:fill="auto"/>
            <w:noWrap/>
            <w:hideMark/>
          </w:tcPr>
          <w:p w14:paraId="4D6C9ECD" w14:textId="77777777" w:rsidR="00E83F66" w:rsidRPr="00772251" w:rsidRDefault="00E83F66" w:rsidP="0015454A">
            <w:pPr>
              <w:spacing w:before="60" w:after="60" w:line="240" w:lineRule="auto"/>
              <w:rPr>
                <w:noProof/>
                <w:sz w:val="20"/>
              </w:rPr>
            </w:pPr>
            <w:r>
              <w:rPr>
                <w:noProof/>
                <w:sz w:val="20"/>
              </w:rPr>
              <w:t>410390</w:t>
            </w:r>
          </w:p>
        </w:tc>
        <w:tc>
          <w:tcPr>
            <w:tcW w:w="4680" w:type="dxa"/>
            <w:tcBorders>
              <w:top w:val="nil"/>
              <w:left w:val="nil"/>
              <w:bottom w:val="single" w:sz="4" w:space="0" w:color="auto"/>
              <w:right w:val="single" w:sz="4" w:space="0" w:color="auto"/>
            </w:tcBorders>
            <w:shd w:val="clear" w:color="auto" w:fill="auto"/>
            <w:noWrap/>
            <w:hideMark/>
          </w:tcPr>
          <w:p w14:paraId="5B14F27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DA6C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4CC8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B521C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DC7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3A7A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FF8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64F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CC9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AA5A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22B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D0AC6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62D73A" w14:textId="77777777" w:rsidR="00E83F66" w:rsidRPr="00772251" w:rsidRDefault="00E83F66" w:rsidP="0015454A">
            <w:pPr>
              <w:spacing w:before="60" w:after="60" w:line="240" w:lineRule="auto"/>
              <w:rPr>
                <w:noProof/>
                <w:sz w:val="20"/>
              </w:rPr>
            </w:pPr>
            <w:r>
              <w:rPr>
                <w:noProof/>
                <w:sz w:val="20"/>
              </w:rPr>
              <w:t>41041100</w:t>
            </w:r>
          </w:p>
        </w:tc>
        <w:tc>
          <w:tcPr>
            <w:tcW w:w="1350" w:type="dxa"/>
            <w:tcBorders>
              <w:top w:val="nil"/>
              <w:left w:val="nil"/>
              <w:bottom w:val="single" w:sz="4" w:space="0" w:color="auto"/>
              <w:right w:val="single" w:sz="4" w:space="0" w:color="auto"/>
            </w:tcBorders>
            <w:shd w:val="clear" w:color="auto" w:fill="auto"/>
            <w:noWrap/>
            <w:hideMark/>
          </w:tcPr>
          <w:p w14:paraId="38E79341" w14:textId="77777777" w:rsidR="00E83F66" w:rsidRPr="00772251" w:rsidRDefault="00E83F66" w:rsidP="0015454A">
            <w:pPr>
              <w:spacing w:before="60" w:after="60" w:line="240" w:lineRule="auto"/>
              <w:rPr>
                <w:noProof/>
                <w:sz w:val="20"/>
              </w:rPr>
            </w:pPr>
            <w:r>
              <w:rPr>
                <w:noProof/>
                <w:sz w:val="20"/>
              </w:rPr>
              <w:t>410411</w:t>
            </w:r>
          </w:p>
        </w:tc>
        <w:tc>
          <w:tcPr>
            <w:tcW w:w="4680" w:type="dxa"/>
            <w:tcBorders>
              <w:top w:val="nil"/>
              <w:left w:val="nil"/>
              <w:bottom w:val="single" w:sz="4" w:space="0" w:color="auto"/>
              <w:right w:val="single" w:sz="4" w:space="0" w:color="auto"/>
            </w:tcBorders>
            <w:shd w:val="clear" w:color="auto" w:fill="auto"/>
            <w:noWrap/>
            <w:hideMark/>
          </w:tcPr>
          <w:p w14:paraId="2708ED85" w14:textId="77777777" w:rsidR="00E83F66" w:rsidRPr="00772251" w:rsidRDefault="00E83F66" w:rsidP="0015454A">
            <w:pPr>
              <w:spacing w:before="60" w:after="60" w:line="240" w:lineRule="auto"/>
              <w:rPr>
                <w:noProof/>
                <w:sz w:val="20"/>
              </w:rPr>
            </w:pPr>
            <w:r>
              <w:rPr>
                <w:noProof/>
                <w:sz w:val="20"/>
              </w:rPr>
              <w:t>-- Vollleder, ungespalten; Narbenspalt</w:t>
            </w:r>
          </w:p>
        </w:tc>
        <w:tc>
          <w:tcPr>
            <w:tcW w:w="898" w:type="dxa"/>
            <w:tcBorders>
              <w:top w:val="nil"/>
              <w:left w:val="nil"/>
              <w:bottom w:val="single" w:sz="4" w:space="0" w:color="auto"/>
              <w:right w:val="single" w:sz="4" w:space="0" w:color="auto"/>
            </w:tcBorders>
            <w:shd w:val="clear" w:color="auto" w:fill="auto"/>
            <w:noWrap/>
            <w:vAlign w:val="center"/>
            <w:hideMark/>
          </w:tcPr>
          <w:p w14:paraId="1C8CD7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27E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6206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E96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1DA5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647E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5C30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5CD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88EF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6731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AF95D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73344D" w14:textId="77777777" w:rsidR="00E83F66" w:rsidRPr="00772251" w:rsidRDefault="00E83F66" w:rsidP="0015454A">
            <w:pPr>
              <w:spacing w:before="60" w:after="60" w:line="240" w:lineRule="auto"/>
              <w:rPr>
                <w:noProof/>
                <w:sz w:val="20"/>
              </w:rPr>
            </w:pPr>
            <w:r>
              <w:rPr>
                <w:noProof/>
                <w:sz w:val="20"/>
              </w:rPr>
              <w:t>41041900</w:t>
            </w:r>
          </w:p>
        </w:tc>
        <w:tc>
          <w:tcPr>
            <w:tcW w:w="1350" w:type="dxa"/>
            <w:tcBorders>
              <w:top w:val="nil"/>
              <w:left w:val="nil"/>
              <w:bottom w:val="single" w:sz="4" w:space="0" w:color="auto"/>
              <w:right w:val="single" w:sz="4" w:space="0" w:color="auto"/>
            </w:tcBorders>
            <w:shd w:val="clear" w:color="auto" w:fill="auto"/>
            <w:noWrap/>
            <w:hideMark/>
          </w:tcPr>
          <w:p w14:paraId="1DAA46FD" w14:textId="77777777" w:rsidR="00E83F66" w:rsidRPr="00772251" w:rsidRDefault="00E83F66" w:rsidP="0015454A">
            <w:pPr>
              <w:spacing w:before="60" w:after="60" w:line="240" w:lineRule="auto"/>
              <w:rPr>
                <w:noProof/>
                <w:sz w:val="20"/>
              </w:rPr>
            </w:pPr>
            <w:r>
              <w:rPr>
                <w:noProof/>
                <w:sz w:val="20"/>
              </w:rPr>
              <w:t>410419</w:t>
            </w:r>
          </w:p>
        </w:tc>
        <w:tc>
          <w:tcPr>
            <w:tcW w:w="4680" w:type="dxa"/>
            <w:tcBorders>
              <w:top w:val="nil"/>
              <w:left w:val="nil"/>
              <w:bottom w:val="single" w:sz="4" w:space="0" w:color="auto"/>
              <w:right w:val="single" w:sz="4" w:space="0" w:color="auto"/>
            </w:tcBorders>
            <w:shd w:val="clear" w:color="auto" w:fill="auto"/>
            <w:noWrap/>
            <w:hideMark/>
          </w:tcPr>
          <w:p w14:paraId="287229A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EB4F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3B0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545E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850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F8C9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67B3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1F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B16C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9133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6FA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41622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1500FF" w14:textId="77777777" w:rsidR="00E83F66" w:rsidRPr="00772251" w:rsidRDefault="00E83F66" w:rsidP="0015454A">
            <w:pPr>
              <w:spacing w:before="60" w:after="60" w:line="240" w:lineRule="auto"/>
              <w:rPr>
                <w:noProof/>
                <w:sz w:val="20"/>
              </w:rPr>
            </w:pPr>
            <w:r>
              <w:rPr>
                <w:noProof/>
                <w:sz w:val="20"/>
              </w:rPr>
              <w:t>41044100</w:t>
            </w:r>
          </w:p>
        </w:tc>
        <w:tc>
          <w:tcPr>
            <w:tcW w:w="1350" w:type="dxa"/>
            <w:tcBorders>
              <w:top w:val="nil"/>
              <w:left w:val="nil"/>
              <w:bottom w:val="single" w:sz="4" w:space="0" w:color="auto"/>
              <w:right w:val="single" w:sz="4" w:space="0" w:color="auto"/>
            </w:tcBorders>
            <w:shd w:val="clear" w:color="auto" w:fill="auto"/>
            <w:noWrap/>
            <w:hideMark/>
          </w:tcPr>
          <w:p w14:paraId="0AD41BF1" w14:textId="77777777" w:rsidR="00E83F66" w:rsidRPr="00772251" w:rsidRDefault="00E83F66" w:rsidP="0015454A">
            <w:pPr>
              <w:spacing w:before="60" w:after="60" w:line="240" w:lineRule="auto"/>
              <w:rPr>
                <w:noProof/>
                <w:sz w:val="20"/>
              </w:rPr>
            </w:pPr>
            <w:r>
              <w:rPr>
                <w:noProof/>
                <w:sz w:val="20"/>
              </w:rPr>
              <w:t>410441</w:t>
            </w:r>
          </w:p>
        </w:tc>
        <w:tc>
          <w:tcPr>
            <w:tcW w:w="4680" w:type="dxa"/>
            <w:tcBorders>
              <w:top w:val="nil"/>
              <w:left w:val="nil"/>
              <w:bottom w:val="single" w:sz="4" w:space="0" w:color="auto"/>
              <w:right w:val="single" w:sz="4" w:space="0" w:color="auto"/>
            </w:tcBorders>
            <w:shd w:val="clear" w:color="auto" w:fill="auto"/>
            <w:noWrap/>
            <w:hideMark/>
          </w:tcPr>
          <w:p w14:paraId="0640B636" w14:textId="77777777" w:rsidR="00E83F66" w:rsidRPr="00772251" w:rsidRDefault="00E83F66" w:rsidP="0015454A">
            <w:pPr>
              <w:spacing w:before="60" w:after="60" w:line="240" w:lineRule="auto"/>
              <w:rPr>
                <w:noProof/>
                <w:sz w:val="20"/>
              </w:rPr>
            </w:pPr>
            <w:r>
              <w:rPr>
                <w:noProof/>
                <w:sz w:val="20"/>
              </w:rPr>
              <w:t>-- Vollleder, ungespalten; Narbenspalt</w:t>
            </w:r>
          </w:p>
        </w:tc>
        <w:tc>
          <w:tcPr>
            <w:tcW w:w="898" w:type="dxa"/>
            <w:tcBorders>
              <w:top w:val="nil"/>
              <w:left w:val="nil"/>
              <w:bottom w:val="single" w:sz="4" w:space="0" w:color="auto"/>
              <w:right w:val="single" w:sz="4" w:space="0" w:color="auto"/>
            </w:tcBorders>
            <w:shd w:val="clear" w:color="auto" w:fill="auto"/>
            <w:noWrap/>
            <w:vAlign w:val="center"/>
            <w:hideMark/>
          </w:tcPr>
          <w:p w14:paraId="7B9AD7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ACD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78F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D5A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FDE5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F20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72F9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16F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7DE7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1D2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50970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5F2D5D" w14:textId="77777777" w:rsidR="00E83F66" w:rsidRPr="00772251" w:rsidRDefault="00E83F66" w:rsidP="0015454A">
            <w:pPr>
              <w:spacing w:before="60" w:after="60" w:line="240" w:lineRule="auto"/>
              <w:rPr>
                <w:noProof/>
                <w:sz w:val="20"/>
              </w:rPr>
            </w:pPr>
            <w:r>
              <w:rPr>
                <w:noProof/>
                <w:sz w:val="20"/>
              </w:rPr>
              <w:t>41044900</w:t>
            </w:r>
          </w:p>
        </w:tc>
        <w:tc>
          <w:tcPr>
            <w:tcW w:w="1350" w:type="dxa"/>
            <w:tcBorders>
              <w:top w:val="nil"/>
              <w:left w:val="nil"/>
              <w:bottom w:val="single" w:sz="4" w:space="0" w:color="auto"/>
              <w:right w:val="single" w:sz="4" w:space="0" w:color="auto"/>
            </w:tcBorders>
            <w:shd w:val="clear" w:color="auto" w:fill="auto"/>
            <w:noWrap/>
            <w:hideMark/>
          </w:tcPr>
          <w:p w14:paraId="6F5C0F71" w14:textId="77777777" w:rsidR="00E83F66" w:rsidRPr="00772251" w:rsidRDefault="00E83F66" w:rsidP="0015454A">
            <w:pPr>
              <w:spacing w:before="60" w:after="60" w:line="240" w:lineRule="auto"/>
              <w:rPr>
                <w:noProof/>
                <w:sz w:val="20"/>
              </w:rPr>
            </w:pPr>
            <w:r>
              <w:rPr>
                <w:noProof/>
                <w:sz w:val="20"/>
              </w:rPr>
              <w:t>410449</w:t>
            </w:r>
          </w:p>
        </w:tc>
        <w:tc>
          <w:tcPr>
            <w:tcW w:w="4680" w:type="dxa"/>
            <w:tcBorders>
              <w:top w:val="nil"/>
              <w:left w:val="nil"/>
              <w:bottom w:val="single" w:sz="4" w:space="0" w:color="auto"/>
              <w:right w:val="single" w:sz="4" w:space="0" w:color="auto"/>
            </w:tcBorders>
            <w:shd w:val="clear" w:color="auto" w:fill="auto"/>
            <w:noWrap/>
            <w:hideMark/>
          </w:tcPr>
          <w:p w14:paraId="39C946E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9B1F8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C74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3068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30FB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2C5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EC5E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E5C1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424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175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85DB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9A2F4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BE0CE2" w14:textId="77777777" w:rsidR="00E83F66" w:rsidRPr="00772251" w:rsidRDefault="00E83F66" w:rsidP="0015454A">
            <w:pPr>
              <w:spacing w:before="60" w:after="60" w:line="240" w:lineRule="auto"/>
              <w:rPr>
                <w:noProof/>
                <w:sz w:val="20"/>
              </w:rPr>
            </w:pPr>
            <w:r>
              <w:rPr>
                <w:noProof/>
                <w:sz w:val="20"/>
              </w:rPr>
              <w:t>41051000</w:t>
            </w:r>
          </w:p>
        </w:tc>
        <w:tc>
          <w:tcPr>
            <w:tcW w:w="1350" w:type="dxa"/>
            <w:tcBorders>
              <w:top w:val="nil"/>
              <w:left w:val="nil"/>
              <w:bottom w:val="single" w:sz="4" w:space="0" w:color="auto"/>
              <w:right w:val="single" w:sz="4" w:space="0" w:color="auto"/>
            </w:tcBorders>
            <w:shd w:val="clear" w:color="auto" w:fill="auto"/>
            <w:noWrap/>
            <w:hideMark/>
          </w:tcPr>
          <w:p w14:paraId="1600F5F9" w14:textId="77777777" w:rsidR="00E83F66" w:rsidRPr="00772251" w:rsidRDefault="00E83F66" w:rsidP="0015454A">
            <w:pPr>
              <w:spacing w:before="60" w:after="60" w:line="240" w:lineRule="auto"/>
              <w:rPr>
                <w:noProof/>
                <w:sz w:val="20"/>
              </w:rPr>
            </w:pPr>
            <w:r>
              <w:rPr>
                <w:noProof/>
                <w:sz w:val="20"/>
              </w:rPr>
              <w:t>410510</w:t>
            </w:r>
          </w:p>
        </w:tc>
        <w:tc>
          <w:tcPr>
            <w:tcW w:w="4680" w:type="dxa"/>
            <w:tcBorders>
              <w:top w:val="nil"/>
              <w:left w:val="nil"/>
              <w:bottom w:val="single" w:sz="4" w:space="0" w:color="auto"/>
              <w:right w:val="single" w:sz="4" w:space="0" w:color="auto"/>
            </w:tcBorders>
            <w:shd w:val="clear" w:color="auto" w:fill="auto"/>
            <w:noWrap/>
            <w:hideMark/>
          </w:tcPr>
          <w:p w14:paraId="3DE909F4" w14:textId="333C205B" w:rsidR="00E83F66" w:rsidRPr="00772251" w:rsidRDefault="00E83F66" w:rsidP="0015454A">
            <w:pPr>
              <w:spacing w:before="60" w:after="60" w:line="240" w:lineRule="auto"/>
              <w:rPr>
                <w:noProof/>
                <w:sz w:val="20"/>
              </w:rPr>
            </w:pPr>
            <w:r>
              <w:rPr>
                <w:noProof/>
                <w:sz w:val="20"/>
              </w:rPr>
              <w:t>- in nassem Zustand (einschließlich wet-blue)</w:t>
            </w:r>
          </w:p>
        </w:tc>
        <w:tc>
          <w:tcPr>
            <w:tcW w:w="898" w:type="dxa"/>
            <w:tcBorders>
              <w:top w:val="nil"/>
              <w:left w:val="nil"/>
              <w:bottom w:val="single" w:sz="4" w:space="0" w:color="auto"/>
              <w:right w:val="single" w:sz="4" w:space="0" w:color="auto"/>
            </w:tcBorders>
            <w:shd w:val="clear" w:color="auto" w:fill="auto"/>
            <w:noWrap/>
            <w:vAlign w:val="center"/>
            <w:hideMark/>
          </w:tcPr>
          <w:p w14:paraId="302FB9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E5D2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4F8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6B28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01D8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D187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51F1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983A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AC9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707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5716C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153F11" w14:textId="77777777" w:rsidR="00E83F66" w:rsidRPr="00772251" w:rsidRDefault="00E83F66" w:rsidP="0015454A">
            <w:pPr>
              <w:spacing w:before="60" w:after="60" w:line="240" w:lineRule="auto"/>
              <w:rPr>
                <w:noProof/>
                <w:sz w:val="20"/>
              </w:rPr>
            </w:pPr>
            <w:r>
              <w:rPr>
                <w:noProof/>
                <w:sz w:val="20"/>
              </w:rPr>
              <w:t>41053000</w:t>
            </w:r>
          </w:p>
        </w:tc>
        <w:tc>
          <w:tcPr>
            <w:tcW w:w="1350" w:type="dxa"/>
            <w:tcBorders>
              <w:top w:val="nil"/>
              <w:left w:val="nil"/>
              <w:bottom w:val="single" w:sz="4" w:space="0" w:color="auto"/>
              <w:right w:val="single" w:sz="4" w:space="0" w:color="auto"/>
            </w:tcBorders>
            <w:shd w:val="clear" w:color="auto" w:fill="auto"/>
            <w:noWrap/>
            <w:hideMark/>
          </w:tcPr>
          <w:p w14:paraId="0E213B88" w14:textId="77777777" w:rsidR="00E83F66" w:rsidRPr="00772251" w:rsidRDefault="00E83F66" w:rsidP="0015454A">
            <w:pPr>
              <w:spacing w:before="60" w:after="60" w:line="240" w:lineRule="auto"/>
              <w:rPr>
                <w:noProof/>
                <w:sz w:val="20"/>
              </w:rPr>
            </w:pPr>
            <w:r>
              <w:rPr>
                <w:noProof/>
                <w:sz w:val="20"/>
              </w:rPr>
              <w:t>410530</w:t>
            </w:r>
          </w:p>
        </w:tc>
        <w:tc>
          <w:tcPr>
            <w:tcW w:w="4680" w:type="dxa"/>
            <w:tcBorders>
              <w:top w:val="nil"/>
              <w:left w:val="nil"/>
              <w:bottom w:val="single" w:sz="4" w:space="0" w:color="auto"/>
              <w:right w:val="single" w:sz="4" w:space="0" w:color="auto"/>
            </w:tcBorders>
            <w:shd w:val="clear" w:color="auto" w:fill="auto"/>
            <w:noWrap/>
            <w:hideMark/>
          </w:tcPr>
          <w:p w14:paraId="2BF58768" w14:textId="77777777" w:rsidR="00E83F66" w:rsidRPr="00772251" w:rsidRDefault="00E83F66" w:rsidP="0015454A">
            <w:pPr>
              <w:spacing w:before="60" w:after="60" w:line="240" w:lineRule="auto"/>
              <w:rPr>
                <w:noProof/>
                <w:sz w:val="20"/>
              </w:rPr>
            </w:pPr>
            <w:r>
              <w:rPr>
                <w:noProof/>
                <w:sz w:val="20"/>
              </w:rPr>
              <w:t>- in getrocknetem Zustand (crust)</w:t>
            </w:r>
          </w:p>
        </w:tc>
        <w:tc>
          <w:tcPr>
            <w:tcW w:w="898" w:type="dxa"/>
            <w:tcBorders>
              <w:top w:val="nil"/>
              <w:left w:val="nil"/>
              <w:bottom w:val="single" w:sz="4" w:space="0" w:color="auto"/>
              <w:right w:val="single" w:sz="4" w:space="0" w:color="auto"/>
            </w:tcBorders>
            <w:shd w:val="clear" w:color="auto" w:fill="auto"/>
            <w:noWrap/>
            <w:vAlign w:val="center"/>
            <w:hideMark/>
          </w:tcPr>
          <w:p w14:paraId="05586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26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4A18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9C72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E34D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DD0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77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5996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DE74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233F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2DDD8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126B72" w14:textId="77777777" w:rsidR="00E83F66" w:rsidRPr="00772251" w:rsidRDefault="00E83F66" w:rsidP="0015454A">
            <w:pPr>
              <w:spacing w:before="60" w:after="60" w:line="240" w:lineRule="auto"/>
              <w:rPr>
                <w:noProof/>
                <w:sz w:val="20"/>
              </w:rPr>
            </w:pPr>
            <w:r>
              <w:rPr>
                <w:noProof/>
                <w:sz w:val="20"/>
              </w:rPr>
              <w:t>41062100</w:t>
            </w:r>
          </w:p>
        </w:tc>
        <w:tc>
          <w:tcPr>
            <w:tcW w:w="1350" w:type="dxa"/>
            <w:tcBorders>
              <w:top w:val="nil"/>
              <w:left w:val="nil"/>
              <w:bottom w:val="single" w:sz="4" w:space="0" w:color="auto"/>
              <w:right w:val="single" w:sz="4" w:space="0" w:color="auto"/>
            </w:tcBorders>
            <w:shd w:val="clear" w:color="auto" w:fill="auto"/>
            <w:noWrap/>
            <w:hideMark/>
          </w:tcPr>
          <w:p w14:paraId="1BB0DE5D" w14:textId="77777777" w:rsidR="00E83F66" w:rsidRPr="00772251" w:rsidRDefault="00E83F66" w:rsidP="0015454A">
            <w:pPr>
              <w:spacing w:before="60" w:after="60" w:line="240" w:lineRule="auto"/>
              <w:rPr>
                <w:noProof/>
                <w:sz w:val="20"/>
              </w:rPr>
            </w:pPr>
            <w:r>
              <w:rPr>
                <w:noProof/>
                <w:sz w:val="20"/>
              </w:rPr>
              <w:t>410621</w:t>
            </w:r>
          </w:p>
        </w:tc>
        <w:tc>
          <w:tcPr>
            <w:tcW w:w="4680" w:type="dxa"/>
            <w:tcBorders>
              <w:top w:val="nil"/>
              <w:left w:val="nil"/>
              <w:bottom w:val="single" w:sz="4" w:space="0" w:color="auto"/>
              <w:right w:val="single" w:sz="4" w:space="0" w:color="auto"/>
            </w:tcBorders>
            <w:shd w:val="clear" w:color="auto" w:fill="auto"/>
            <w:noWrap/>
            <w:hideMark/>
          </w:tcPr>
          <w:p w14:paraId="6B4F697A" w14:textId="24B20CDD" w:rsidR="00E83F66" w:rsidRPr="00772251" w:rsidRDefault="00E83F66" w:rsidP="0015454A">
            <w:pPr>
              <w:spacing w:before="60" w:after="60" w:line="240" w:lineRule="auto"/>
              <w:rPr>
                <w:noProof/>
                <w:sz w:val="20"/>
              </w:rPr>
            </w:pPr>
            <w:r>
              <w:rPr>
                <w:noProof/>
                <w:sz w:val="20"/>
              </w:rPr>
              <w:t>-- in nassem Zustand (einschließlich wet-blue)</w:t>
            </w:r>
          </w:p>
        </w:tc>
        <w:tc>
          <w:tcPr>
            <w:tcW w:w="898" w:type="dxa"/>
            <w:tcBorders>
              <w:top w:val="nil"/>
              <w:left w:val="nil"/>
              <w:bottom w:val="single" w:sz="4" w:space="0" w:color="auto"/>
              <w:right w:val="single" w:sz="4" w:space="0" w:color="auto"/>
            </w:tcBorders>
            <w:shd w:val="clear" w:color="auto" w:fill="auto"/>
            <w:noWrap/>
            <w:vAlign w:val="center"/>
            <w:hideMark/>
          </w:tcPr>
          <w:p w14:paraId="608E69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6E66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5DB9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2D41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E5DE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44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27BB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9AC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482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2673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04C36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990E58" w14:textId="77777777" w:rsidR="00E83F66" w:rsidRPr="00772251" w:rsidRDefault="00E83F66" w:rsidP="0015454A">
            <w:pPr>
              <w:spacing w:before="60" w:after="60" w:line="240" w:lineRule="auto"/>
              <w:rPr>
                <w:noProof/>
                <w:sz w:val="20"/>
              </w:rPr>
            </w:pPr>
            <w:r>
              <w:rPr>
                <w:noProof/>
                <w:sz w:val="20"/>
              </w:rPr>
              <w:t>41062200</w:t>
            </w:r>
          </w:p>
        </w:tc>
        <w:tc>
          <w:tcPr>
            <w:tcW w:w="1350" w:type="dxa"/>
            <w:tcBorders>
              <w:top w:val="nil"/>
              <w:left w:val="nil"/>
              <w:bottom w:val="single" w:sz="4" w:space="0" w:color="auto"/>
              <w:right w:val="single" w:sz="4" w:space="0" w:color="auto"/>
            </w:tcBorders>
            <w:shd w:val="clear" w:color="auto" w:fill="auto"/>
            <w:noWrap/>
            <w:hideMark/>
          </w:tcPr>
          <w:p w14:paraId="72C7E835" w14:textId="77777777" w:rsidR="00E83F66" w:rsidRPr="00772251" w:rsidRDefault="00E83F66" w:rsidP="0015454A">
            <w:pPr>
              <w:spacing w:before="60" w:after="60" w:line="240" w:lineRule="auto"/>
              <w:rPr>
                <w:noProof/>
                <w:sz w:val="20"/>
              </w:rPr>
            </w:pPr>
            <w:r>
              <w:rPr>
                <w:noProof/>
                <w:sz w:val="20"/>
              </w:rPr>
              <w:t>410622</w:t>
            </w:r>
          </w:p>
        </w:tc>
        <w:tc>
          <w:tcPr>
            <w:tcW w:w="4680" w:type="dxa"/>
            <w:tcBorders>
              <w:top w:val="nil"/>
              <w:left w:val="nil"/>
              <w:bottom w:val="single" w:sz="4" w:space="0" w:color="auto"/>
              <w:right w:val="single" w:sz="4" w:space="0" w:color="auto"/>
            </w:tcBorders>
            <w:shd w:val="clear" w:color="auto" w:fill="auto"/>
            <w:noWrap/>
            <w:hideMark/>
          </w:tcPr>
          <w:p w14:paraId="7A2439D4" w14:textId="77777777" w:rsidR="00E83F66" w:rsidRPr="00772251" w:rsidRDefault="00E83F66" w:rsidP="0015454A">
            <w:pPr>
              <w:spacing w:before="60" w:after="60" w:line="240" w:lineRule="auto"/>
              <w:rPr>
                <w:noProof/>
                <w:sz w:val="20"/>
              </w:rPr>
            </w:pPr>
            <w:r>
              <w:rPr>
                <w:noProof/>
                <w:sz w:val="20"/>
              </w:rPr>
              <w:t>-- in getrocknetem Zustand (crust)</w:t>
            </w:r>
          </w:p>
        </w:tc>
        <w:tc>
          <w:tcPr>
            <w:tcW w:w="898" w:type="dxa"/>
            <w:tcBorders>
              <w:top w:val="nil"/>
              <w:left w:val="nil"/>
              <w:bottom w:val="single" w:sz="4" w:space="0" w:color="auto"/>
              <w:right w:val="single" w:sz="4" w:space="0" w:color="auto"/>
            </w:tcBorders>
            <w:shd w:val="clear" w:color="auto" w:fill="auto"/>
            <w:noWrap/>
            <w:vAlign w:val="center"/>
            <w:hideMark/>
          </w:tcPr>
          <w:p w14:paraId="5ACB6E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C1C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533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8FE8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E8B1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E02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1F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2C2C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AE5D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44D0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A643B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C9E7A5" w14:textId="77777777" w:rsidR="00E83F66" w:rsidRPr="00772251" w:rsidRDefault="00E83F66" w:rsidP="0015454A">
            <w:pPr>
              <w:spacing w:before="60" w:after="60" w:line="240" w:lineRule="auto"/>
              <w:rPr>
                <w:noProof/>
                <w:sz w:val="20"/>
              </w:rPr>
            </w:pPr>
            <w:r>
              <w:rPr>
                <w:noProof/>
                <w:sz w:val="20"/>
              </w:rPr>
              <w:t>41063100</w:t>
            </w:r>
          </w:p>
        </w:tc>
        <w:tc>
          <w:tcPr>
            <w:tcW w:w="1350" w:type="dxa"/>
            <w:tcBorders>
              <w:top w:val="nil"/>
              <w:left w:val="nil"/>
              <w:bottom w:val="single" w:sz="4" w:space="0" w:color="auto"/>
              <w:right w:val="single" w:sz="4" w:space="0" w:color="auto"/>
            </w:tcBorders>
            <w:shd w:val="clear" w:color="auto" w:fill="auto"/>
            <w:noWrap/>
            <w:hideMark/>
          </w:tcPr>
          <w:p w14:paraId="7DC85D82" w14:textId="77777777" w:rsidR="00E83F66" w:rsidRPr="00772251" w:rsidRDefault="00E83F66" w:rsidP="0015454A">
            <w:pPr>
              <w:spacing w:before="60" w:after="60" w:line="240" w:lineRule="auto"/>
              <w:rPr>
                <w:noProof/>
                <w:sz w:val="20"/>
              </w:rPr>
            </w:pPr>
            <w:r>
              <w:rPr>
                <w:noProof/>
                <w:sz w:val="20"/>
              </w:rPr>
              <w:t>410631</w:t>
            </w:r>
          </w:p>
        </w:tc>
        <w:tc>
          <w:tcPr>
            <w:tcW w:w="4680" w:type="dxa"/>
            <w:tcBorders>
              <w:top w:val="nil"/>
              <w:left w:val="nil"/>
              <w:bottom w:val="single" w:sz="4" w:space="0" w:color="auto"/>
              <w:right w:val="single" w:sz="4" w:space="0" w:color="auto"/>
            </w:tcBorders>
            <w:shd w:val="clear" w:color="auto" w:fill="auto"/>
            <w:noWrap/>
            <w:hideMark/>
          </w:tcPr>
          <w:p w14:paraId="0AB849C1" w14:textId="5DA450E7" w:rsidR="00E83F66" w:rsidRPr="00772251" w:rsidRDefault="00E83F66" w:rsidP="0015454A">
            <w:pPr>
              <w:spacing w:before="60" w:after="60" w:line="240" w:lineRule="auto"/>
              <w:rPr>
                <w:noProof/>
                <w:sz w:val="20"/>
              </w:rPr>
            </w:pPr>
            <w:r>
              <w:rPr>
                <w:noProof/>
                <w:sz w:val="20"/>
              </w:rPr>
              <w:t>-- in nassem Zustand (einschließlich wet-blue)</w:t>
            </w:r>
          </w:p>
        </w:tc>
        <w:tc>
          <w:tcPr>
            <w:tcW w:w="898" w:type="dxa"/>
            <w:tcBorders>
              <w:top w:val="nil"/>
              <w:left w:val="nil"/>
              <w:bottom w:val="single" w:sz="4" w:space="0" w:color="auto"/>
              <w:right w:val="single" w:sz="4" w:space="0" w:color="auto"/>
            </w:tcBorders>
            <w:shd w:val="clear" w:color="auto" w:fill="auto"/>
            <w:noWrap/>
            <w:vAlign w:val="center"/>
            <w:hideMark/>
          </w:tcPr>
          <w:p w14:paraId="5AF218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A69B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9D93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0CA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9653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EE7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112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21C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EED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11E5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9E6BC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7FCF92" w14:textId="77777777" w:rsidR="00E83F66" w:rsidRPr="00772251" w:rsidRDefault="00E83F66" w:rsidP="00C52568">
            <w:pPr>
              <w:pageBreakBefore/>
              <w:spacing w:before="60" w:after="60" w:line="240" w:lineRule="auto"/>
              <w:rPr>
                <w:noProof/>
                <w:sz w:val="20"/>
              </w:rPr>
            </w:pPr>
            <w:r>
              <w:rPr>
                <w:noProof/>
                <w:sz w:val="20"/>
              </w:rPr>
              <w:t>41063200</w:t>
            </w:r>
          </w:p>
        </w:tc>
        <w:tc>
          <w:tcPr>
            <w:tcW w:w="1350" w:type="dxa"/>
            <w:tcBorders>
              <w:top w:val="nil"/>
              <w:left w:val="nil"/>
              <w:bottom w:val="single" w:sz="4" w:space="0" w:color="auto"/>
              <w:right w:val="single" w:sz="4" w:space="0" w:color="auto"/>
            </w:tcBorders>
            <w:shd w:val="clear" w:color="auto" w:fill="auto"/>
            <w:noWrap/>
            <w:hideMark/>
          </w:tcPr>
          <w:p w14:paraId="704AC7A9" w14:textId="77777777" w:rsidR="00E83F66" w:rsidRPr="00772251" w:rsidRDefault="00E83F66" w:rsidP="0015454A">
            <w:pPr>
              <w:spacing w:before="60" w:after="60" w:line="240" w:lineRule="auto"/>
              <w:rPr>
                <w:noProof/>
                <w:sz w:val="20"/>
              </w:rPr>
            </w:pPr>
            <w:r>
              <w:rPr>
                <w:noProof/>
                <w:sz w:val="20"/>
              </w:rPr>
              <w:t>410632</w:t>
            </w:r>
          </w:p>
        </w:tc>
        <w:tc>
          <w:tcPr>
            <w:tcW w:w="4680" w:type="dxa"/>
            <w:tcBorders>
              <w:top w:val="nil"/>
              <w:left w:val="nil"/>
              <w:bottom w:val="single" w:sz="4" w:space="0" w:color="auto"/>
              <w:right w:val="single" w:sz="4" w:space="0" w:color="auto"/>
            </w:tcBorders>
            <w:shd w:val="clear" w:color="auto" w:fill="auto"/>
            <w:noWrap/>
            <w:hideMark/>
          </w:tcPr>
          <w:p w14:paraId="7FDAA45D" w14:textId="77777777" w:rsidR="00E83F66" w:rsidRPr="00772251" w:rsidRDefault="00E83F66" w:rsidP="0015454A">
            <w:pPr>
              <w:spacing w:before="60" w:after="60" w:line="240" w:lineRule="auto"/>
              <w:rPr>
                <w:noProof/>
                <w:sz w:val="20"/>
              </w:rPr>
            </w:pPr>
            <w:r>
              <w:rPr>
                <w:noProof/>
                <w:sz w:val="20"/>
              </w:rPr>
              <w:t>-- in getrocknetem Zustand (crust)</w:t>
            </w:r>
          </w:p>
        </w:tc>
        <w:tc>
          <w:tcPr>
            <w:tcW w:w="898" w:type="dxa"/>
            <w:tcBorders>
              <w:top w:val="nil"/>
              <w:left w:val="nil"/>
              <w:bottom w:val="single" w:sz="4" w:space="0" w:color="auto"/>
              <w:right w:val="single" w:sz="4" w:space="0" w:color="auto"/>
            </w:tcBorders>
            <w:shd w:val="clear" w:color="auto" w:fill="auto"/>
            <w:noWrap/>
            <w:vAlign w:val="center"/>
            <w:hideMark/>
          </w:tcPr>
          <w:p w14:paraId="01E07B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E6E1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BDC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6A0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80C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D574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1DB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2BF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A07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62AD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D214A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98F20E" w14:textId="77777777" w:rsidR="00E83F66" w:rsidRPr="00772251" w:rsidRDefault="00E83F66" w:rsidP="0015454A">
            <w:pPr>
              <w:spacing w:before="60" w:after="60" w:line="240" w:lineRule="auto"/>
              <w:rPr>
                <w:noProof/>
                <w:sz w:val="20"/>
              </w:rPr>
            </w:pPr>
            <w:r>
              <w:rPr>
                <w:noProof/>
                <w:sz w:val="20"/>
              </w:rPr>
              <w:t>41064000</w:t>
            </w:r>
          </w:p>
        </w:tc>
        <w:tc>
          <w:tcPr>
            <w:tcW w:w="1350" w:type="dxa"/>
            <w:tcBorders>
              <w:top w:val="nil"/>
              <w:left w:val="nil"/>
              <w:bottom w:val="single" w:sz="4" w:space="0" w:color="auto"/>
              <w:right w:val="single" w:sz="4" w:space="0" w:color="auto"/>
            </w:tcBorders>
            <w:shd w:val="clear" w:color="auto" w:fill="auto"/>
            <w:noWrap/>
            <w:hideMark/>
          </w:tcPr>
          <w:p w14:paraId="3A8AD13D" w14:textId="77777777" w:rsidR="00E83F66" w:rsidRPr="00772251" w:rsidRDefault="00E83F66" w:rsidP="0015454A">
            <w:pPr>
              <w:spacing w:before="60" w:after="60" w:line="240" w:lineRule="auto"/>
              <w:rPr>
                <w:noProof/>
                <w:sz w:val="20"/>
              </w:rPr>
            </w:pPr>
            <w:r>
              <w:rPr>
                <w:noProof/>
                <w:sz w:val="20"/>
              </w:rPr>
              <w:t>410640</w:t>
            </w:r>
          </w:p>
        </w:tc>
        <w:tc>
          <w:tcPr>
            <w:tcW w:w="4680" w:type="dxa"/>
            <w:tcBorders>
              <w:top w:val="nil"/>
              <w:left w:val="nil"/>
              <w:bottom w:val="single" w:sz="4" w:space="0" w:color="auto"/>
              <w:right w:val="single" w:sz="4" w:space="0" w:color="auto"/>
            </w:tcBorders>
            <w:shd w:val="clear" w:color="auto" w:fill="auto"/>
            <w:noWrap/>
            <w:hideMark/>
          </w:tcPr>
          <w:p w14:paraId="7A89D5F1" w14:textId="77777777" w:rsidR="00E83F66" w:rsidRPr="00772251" w:rsidRDefault="00E83F66" w:rsidP="0015454A">
            <w:pPr>
              <w:spacing w:before="60" w:after="60" w:line="240" w:lineRule="auto"/>
              <w:rPr>
                <w:noProof/>
                <w:sz w:val="20"/>
              </w:rPr>
            </w:pPr>
            <w:r>
              <w:rPr>
                <w:noProof/>
                <w:sz w:val="20"/>
              </w:rPr>
              <w:t>- von Kriechtieren</w:t>
            </w:r>
          </w:p>
        </w:tc>
        <w:tc>
          <w:tcPr>
            <w:tcW w:w="898" w:type="dxa"/>
            <w:tcBorders>
              <w:top w:val="nil"/>
              <w:left w:val="nil"/>
              <w:bottom w:val="single" w:sz="4" w:space="0" w:color="auto"/>
              <w:right w:val="single" w:sz="4" w:space="0" w:color="auto"/>
            </w:tcBorders>
            <w:shd w:val="clear" w:color="auto" w:fill="auto"/>
            <w:noWrap/>
            <w:vAlign w:val="center"/>
            <w:hideMark/>
          </w:tcPr>
          <w:p w14:paraId="14E175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52D4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B5A9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342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B63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4E7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F6E7E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2C12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CA4F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45E0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1727D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6FF602" w14:textId="77777777" w:rsidR="00E83F66" w:rsidRPr="00772251" w:rsidRDefault="00E83F66" w:rsidP="0015454A">
            <w:pPr>
              <w:spacing w:before="60" w:after="60" w:line="240" w:lineRule="auto"/>
              <w:rPr>
                <w:noProof/>
                <w:sz w:val="20"/>
              </w:rPr>
            </w:pPr>
            <w:r>
              <w:rPr>
                <w:noProof/>
                <w:sz w:val="20"/>
              </w:rPr>
              <w:t>41069100</w:t>
            </w:r>
          </w:p>
        </w:tc>
        <w:tc>
          <w:tcPr>
            <w:tcW w:w="1350" w:type="dxa"/>
            <w:tcBorders>
              <w:top w:val="nil"/>
              <w:left w:val="nil"/>
              <w:bottom w:val="single" w:sz="4" w:space="0" w:color="auto"/>
              <w:right w:val="single" w:sz="4" w:space="0" w:color="auto"/>
            </w:tcBorders>
            <w:shd w:val="clear" w:color="auto" w:fill="auto"/>
            <w:noWrap/>
            <w:hideMark/>
          </w:tcPr>
          <w:p w14:paraId="753D7760" w14:textId="77777777" w:rsidR="00E83F66" w:rsidRPr="00772251" w:rsidRDefault="00E83F66" w:rsidP="0015454A">
            <w:pPr>
              <w:spacing w:before="60" w:after="60" w:line="240" w:lineRule="auto"/>
              <w:rPr>
                <w:noProof/>
                <w:sz w:val="20"/>
              </w:rPr>
            </w:pPr>
            <w:r>
              <w:rPr>
                <w:noProof/>
                <w:sz w:val="20"/>
              </w:rPr>
              <w:t>410691</w:t>
            </w:r>
          </w:p>
        </w:tc>
        <w:tc>
          <w:tcPr>
            <w:tcW w:w="4680" w:type="dxa"/>
            <w:tcBorders>
              <w:top w:val="nil"/>
              <w:left w:val="nil"/>
              <w:bottom w:val="single" w:sz="4" w:space="0" w:color="auto"/>
              <w:right w:val="single" w:sz="4" w:space="0" w:color="auto"/>
            </w:tcBorders>
            <w:shd w:val="clear" w:color="auto" w:fill="auto"/>
            <w:noWrap/>
            <w:hideMark/>
          </w:tcPr>
          <w:p w14:paraId="5219971C" w14:textId="03C086DD" w:rsidR="00E83F66" w:rsidRPr="00772251" w:rsidRDefault="00E83F66" w:rsidP="0015454A">
            <w:pPr>
              <w:spacing w:before="60" w:after="60" w:line="240" w:lineRule="auto"/>
              <w:rPr>
                <w:noProof/>
                <w:sz w:val="20"/>
              </w:rPr>
            </w:pPr>
            <w:r>
              <w:rPr>
                <w:noProof/>
                <w:sz w:val="20"/>
              </w:rPr>
              <w:t>-- in nassem Zustand (einschließlich wet-blue)</w:t>
            </w:r>
          </w:p>
        </w:tc>
        <w:tc>
          <w:tcPr>
            <w:tcW w:w="898" w:type="dxa"/>
            <w:tcBorders>
              <w:top w:val="nil"/>
              <w:left w:val="nil"/>
              <w:bottom w:val="single" w:sz="4" w:space="0" w:color="auto"/>
              <w:right w:val="single" w:sz="4" w:space="0" w:color="auto"/>
            </w:tcBorders>
            <w:shd w:val="clear" w:color="auto" w:fill="auto"/>
            <w:noWrap/>
            <w:vAlign w:val="center"/>
            <w:hideMark/>
          </w:tcPr>
          <w:p w14:paraId="3AC6E3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03B6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CA2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82CC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03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B0D9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964F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7F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E594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930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81CB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5F8466" w14:textId="77777777" w:rsidR="00E83F66" w:rsidRPr="00772251" w:rsidRDefault="00E83F66" w:rsidP="0015454A">
            <w:pPr>
              <w:spacing w:before="60" w:after="60" w:line="240" w:lineRule="auto"/>
              <w:rPr>
                <w:noProof/>
                <w:sz w:val="20"/>
              </w:rPr>
            </w:pPr>
            <w:r>
              <w:rPr>
                <w:noProof/>
                <w:sz w:val="20"/>
              </w:rPr>
              <w:t>41069200</w:t>
            </w:r>
          </w:p>
        </w:tc>
        <w:tc>
          <w:tcPr>
            <w:tcW w:w="1350" w:type="dxa"/>
            <w:tcBorders>
              <w:top w:val="nil"/>
              <w:left w:val="nil"/>
              <w:bottom w:val="single" w:sz="4" w:space="0" w:color="auto"/>
              <w:right w:val="single" w:sz="4" w:space="0" w:color="auto"/>
            </w:tcBorders>
            <w:shd w:val="clear" w:color="auto" w:fill="auto"/>
            <w:noWrap/>
            <w:hideMark/>
          </w:tcPr>
          <w:p w14:paraId="7E67001D" w14:textId="77777777" w:rsidR="00E83F66" w:rsidRPr="00772251" w:rsidRDefault="00E83F66" w:rsidP="0015454A">
            <w:pPr>
              <w:spacing w:before="60" w:after="60" w:line="240" w:lineRule="auto"/>
              <w:rPr>
                <w:noProof/>
                <w:sz w:val="20"/>
              </w:rPr>
            </w:pPr>
            <w:r>
              <w:rPr>
                <w:noProof/>
                <w:sz w:val="20"/>
              </w:rPr>
              <w:t>410692</w:t>
            </w:r>
          </w:p>
        </w:tc>
        <w:tc>
          <w:tcPr>
            <w:tcW w:w="4680" w:type="dxa"/>
            <w:tcBorders>
              <w:top w:val="nil"/>
              <w:left w:val="nil"/>
              <w:bottom w:val="single" w:sz="4" w:space="0" w:color="auto"/>
              <w:right w:val="single" w:sz="4" w:space="0" w:color="auto"/>
            </w:tcBorders>
            <w:shd w:val="clear" w:color="auto" w:fill="auto"/>
            <w:noWrap/>
            <w:hideMark/>
          </w:tcPr>
          <w:p w14:paraId="507C482D" w14:textId="77777777" w:rsidR="00E83F66" w:rsidRPr="00772251" w:rsidRDefault="00E83F66" w:rsidP="0015454A">
            <w:pPr>
              <w:spacing w:before="60" w:after="60" w:line="240" w:lineRule="auto"/>
              <w:rPr>
                <w:noProof/>
                <w:sz w:val="20"/>
              </w:rPr>
            </w:pPr>
            <w:r>
              <w:rPr>
                <w:noProof/>
                <w:sz w:val="20"/>
              </w:rPr>
              <w:t>-- in getrocknetem Zustand (crust)</w:t>
            </w:r>
          </w:p>
        </w:tc>
        <w:tc>
          <w:tcPr>
            <w:tcW w:w="898" w:type="dxa"/>
            <w:tcBorders>
              <w:top w:val="nil"/>
              <w:left w:val="nil"/>
              <w:bottom w:val="single" w:sz="4" w:space="0" w:color="auto"/>
              <w:right w:val="single" w:sz="4" w:space="0" w:color="auto"/>
            </w:tcBorders>
            <w:shd w:val="clear" w:color="auto" w:fill="auto"/>
            <w:noWrap/>
            <w:vAlign w:val="center"/>
            <w:hideMark/>
          </w:tcPr>
          <w:p w14:paraId="4AE9D9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3918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6136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B7F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14D46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24E6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70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003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5F27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7AD9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5B0A9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425F5D" w14:textId="77777777" w:rsidR="00E83F66" w:rsidRPr="00772251" w:rsidRDefault="00E83F66" w:rsidP="0015454A">
            <w:pPr>
              <w:spacing w:before="60" w:after="60" w:line="240" w:lineRule="auto"/>
              <w:rPr>
                <w:noProof/>
                <w:sz w:val="20"/>
              </w:rPr>
            </w:pPr>
            <w:r>
              <w:rPr>
                <w:noProof/>
                <w:sz w:val="20"/>
              </w:rPr>
              <w:t>41071100</w:t>
            </w:r>
          </w:p>
        </w:tc>
        <w:tc>
          <w:tcPr>
            <w:tcW w:w="1350" w:type="dxa"/>
            <w:tcBorders>
              <w:top w:val="nil"/>
              <w:left w:val="nil"/>
              <w:bottom w:val="single" w:sz="4" w:space="0" w:color="auto"/>
              <w:right w:val="single" w:sz="4" w:space="0" w:color="auto"/>
            </w:tcBorders>
            <w:shd w:val="clear" w:color="auto" w:fill="auto"/>
            <w:noWrap/>
            <w:hideMark/>
          </w:tcPr>
          <w:p w14:paraId="2A51462F" w14:textId="77777777" w:rsidR="00E83F66" w:rsidRPr="00772251" w:rsidRDefault="00E83F66" w:rsidP="0015454A">
            <w:pPr>
              <w:spacing w:before="60" w:after="60" w:line="240" w:lineRule="auto"/>
              <w:rPr>
                <w:noProof/>
                <w:sz w:val="20"/>
              </w:rPr>
            </w:pPr>
            <w:r>
              <w:rPr>
                <w:noProof/>
                <w:sz w:val="20"/>
              </w:rPr>
              <w:t>410711</w:t>
            </w:r>
          </w:p>
        </w:tc>
        <w:tc>
          <w:tcPr>
            <w:tcW w:w="4680" w:type="dxa"/>
            <w:tcBorders>
              <w:top w:val="nil"/>
              <w:left w:val="nil"/>
              <w:bottom w:val="single" w:sz="4" w:space="0" w:color="auto"/>
              <w:right w:val="single" w:sz="4" w:space="0" w:color="auto"/>
            </w:tcBorders>
            <w:shd w:val="clear" w:color="auto" w:fill="auto"/>
            <w:noWrap/>
            <w:hideMark/>
          </w:tcPr>
          <w:p w14:paraId="0AFE32EC" w14:textId="77777777" w:rsidR="00E83F66" w:rsidRPr="00772251" w:rsidRDefault="00E83F66" w:rsidP="0015454A">
            <w:pPr>
              <w:spacing w:before="60" w:after="60" w:line="240" w:lineRule="auto"/>
              <w:rPr>
                <w:noProof/>
                <w:sz w:val="20"/>
              </w:rPr>
            </w:pPr>
            <w:r>
              <w:rPr>
                <w:noProof/>
                <w:sz w:val="20"/>
              </w:rPr>
              <w:t>-- Vollleder, ungespalten</w:t>
            </w:r>
          </w:p>
        </w:tc>
        <w:tc>
          <w:tcPr>
            <w:tcW w:w="898" w:type="dxa"/>
            <w:tcBorders>
              <w:top w:val="nil"/>
              <w:left w:val="nil"/>
              <w:bottom w:val="single" w:sz="4" w:space="0" w:color="auto"/>
              <w:right w:val="single" w:sz="4" w:space="0" w:color="auto"/>
            </w:tcBorders>
            <w:shd w:val="clear" w:color="auto" w:fill="auto"/>
            <w:noWrap/>
            <w:vAlign w:val="center"/>
            <w:hideMark/>
          </w:tcPr>
          <w:p w14:paraId="54F443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DDC9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FE3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4AEB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2CF6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FCBF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DC2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590D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77B1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F1F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FB0CA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B146D9" w14:textId="77777777" w:rsidR="00E83F66" w:rsidRPr="00772251" w:rsidRDefault="00E83F66" w:rsidP="0015454A">
            <w:pPr>
              <w:spacing w:before="60" w:after="60" w:line="240" w:lineRule="auto"/>
              <w:rPr>
                <w:noProof/>
                <w:sz w:val="20"/>
              </w:rPr>
            </w:pPr>
            <w:r>
              <w:rPr>
                <w:noProof/>
                <w:sz w:val="20"/>
              </w:rPr>
              <w:t>41071200</w:t>
            </w:r>
          </w:p>
        </w:tc>
        <w:tc>
          <w:tcPr>
            <w:tcW w:w="1350" w:type="dxa"/>
            <w:tcBorders>
              <w:top w:val="nil"/>
              <w:left w:val="nil"/>
              <w:bottom w:val="single" w:sz="4" w:space="0" w:color="auto"/>
              <w:right w:val="single" w:sz="4" w:space="0" w:color="auto"/>
            </w:tcBorders>
            <w:shd w:val="clear" w:color="auto" w:fill="auto"/>
            <w:noWrap/>
            <w:hideMark/>
          </w:tcPr>
          <w:p w14:paraId="0CF7DB6F" w14:textId="77777777" w:rsidR="00E83F66" w:rsidRPr="00772251" w:rsidRDefault="00E83F66" w:rsidP="0015454A">
            <w:pPr>
              <w:spacing w:before="60" w:after="60" w:line="240" w:lineRule="auto"/>
              <w:rPr>
                <w:noProof/>
                <w:sz w:val="20"/>
              </w:rPr>
            </w:pPr>
            <w:r>
              <w:rPr>
                <w:noProof/>
                <w:sz w:val="20"/>
              </w:rPr>
              <w:t>410712</w:t>
            </w:r>
          </w:p>
        </w:tc>
        <w:tc>
          <w:tcPr>
            <w:tcW w:w="4680" w:type="dxa"/>
            <w:tcBorders>
              <w:top w:val="nil"/>
              <w:left w:val="nil"/>
              <w:bottom w:val="single" w:sz="4" w:space="0" w:color="auto"/>
              <w:right w:val="single" w:sz="4" w:space="0" w:color="auto"/>
            </w:tcBorders>
            <w:shd w:val="clear" w:color="auto" w:fill="auto"/>
            <w:noWrap/>
            <w:hideMark/>
          </w:tcPr>
          <w:p w14:paraId="1BA9FAAE" w14:textId="77777777" w:rsidR="00E83F66" w:rsidRPr="00772251" w:rsidRDefault="00E83F66" w:rsidP="0015454A">
            <w:pPr>
              <w:spacing w:before="60" w:after="60" w:line="240" w:lineRule="auto"/>
              <w:rPr>
                <w:noProof/>
                <w:sz w:val="20"/>
              </w:rPr>
            </w:pPr>
            <w:r>
              <w:rPr>
                <w:noProof/>
                <w:sz w:val="20"/>
              </w:rPr>
              <w:t>-- Narbenspalt</w:t>
            </w:r>
          </w:p>
        </w:tc>
        <w:tc>
          <w:tcPr>
            <w:tcW w:w="898" w:type="dxa"/>
            <w:tcBorders>
              <w:top w:val="nil"/>
              <w:left w:val="nil"/>
              <w:bottom w:val="single" w:sz="4" w:space="0" w:color="auto"/>
              <w:right w:val="single" w:sz="4" w:space="0" w:color="auto"/>
            </w:tcBorders>
            <w:shd w:val="clear" w:color="auto" w:fill="auto"/>
            <w:noWrap/>
            <w:vAlign w:val="center"/>
            <w:hideMark/>
          </w:tcPr>
          <w:p w14:paraId="6302B8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685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156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C3C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5A3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D1D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DC72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2BBE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30FF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CA3F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C3A04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2011FF" w14:textId="77777777" w:rsidR="00E83F66" w:rsidRPr="00772251" w:rsidRDefault="00E83F66" w:rsidP="0015454A">
            <w:pPr>
              <w:spacing w:before="60" w:after="60" w:line="240" w:lineRule="auto"/>
              <w:rPr>
                <w:noProof/>
                <w:sz w:val="20"/>
              </w:rPr>
            </w:pPr>
            <w:r>
              <w:rPr>
                <w:noProof/>
                <w:sz w:val="20"/>
              </w:rPr>
              <w:t>41071900</w:t>
            </w:r>
          </w:p>
        </w:tc>
        <w:tc>
          <w:tcPr>
            <w:tcW w:w="1350" w:type="dxa"/>
            <w:tcBorders>
              <w:top w:val="nil"/>
              <w:left w:val="nil"/>
              <w:bottom w:val="single" w:sz="4" w:space="0" w:color="auto"/>
              <w:right w:val="single" w:sz="4" w:space="0" w:color="auto"/>
            </w:tcBorders>
            <w:shd w:val="clear" w:color="auto" w:fill="auto"/>
            <w:noWrap/>
            <w:hideMark/>
          </w:tcPr>
          <w:p w14:paraId="505F1C22" w14:textId="77777777" w:rsidR="00E83F66" w:rsidRPr="00772251" w:rsidRDefault="00E83F66" w:rsidP="0015454A">
            <w:pPr>
              <w:spacing w:before="60" w:after="60" w:line="240" w:lineRule="auto"/>
              <w:rPr>
                <w:noProof/>
                <w:sz w:val="20"/>
              </w:rPr>
            </w:pPr>
            <w:r>
              <w:rPr>
                <w:noProof/>
                <w:sz w:val="20"/>
              </w:rPr>
              <w:t>410719</w:t>
            </w:r>
          </w:p>
        </w:tc>
        <w:tc>
          <w:tcPr>
            <w:tcW w:w="4680" w:type="dxa"/>
            <w:tcBorders>
              <w:top w:val="nil"/>
              <w:left w:val="nil"/>
              <w:bottom w:val="single" w:sz="4" w:space="0" w:color="auto"/>
              <w:right w:val="single" w:sz="4" w:space="0" w:color="auto"/>
            </w:tcBorders>
            <w:shd w:val="clear" w:color="auto" w:fill="auto"/>
            <w:noWrap/>
            <w:hideMark/>
          </w:tcPr>
          <w:p w14:paraId="6BC71C8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09ED2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F754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7B36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D72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8E4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061B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568A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0D08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091D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CF0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A0963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E9726D" w14:textId="77777777" w:rsidR="00E83F66" w:rsidRPr="00772251" w:rsidRDefault="00E83F66" w:rsidP="0015454A">
            <w:pPr>
              <w:spacing w:before="60" w:after="60" w:line="240" w:lineRule="auto"/>
              <w:rPr>
                <w:noProof/>
                <w:sz w:val="20"/>
              </w:rPr>
            </w:pPr>
            <w:r>
              <w:rPr>
                <w:noProof/>
                <w:sz w:val="20"/>
              </w:rPr>
              <w:t>41079100</w:t>
            </w:r>
          </w:p>
        </w:tc>
        <w:tc>
          <w:tcPr>
            <w:tcW w:w="1350" w:type="dxa"/>
            <w:tcBorders>
              <w:top w:val="nil"/>
              <w:left w:val="nil"/>
              <w:bottom w:val="single" w:sz="4" w:space="0" w:color="auto"/>
              <w:right w:val="single" w:sz="4" w:space="0" w:color="auto"/>
            </w:tcBorders>
            <w:shd w:val="clear" w:color="auto" w:fill="auto"/>
            <w:noWrap/>
            <w:hideMark/>
          </w:tcPr>
          <w:p w14:paraId="74D7B23C" w14:textId="77777777" w:rsidR="00E83F66" w:rsidRPr="00772251" w:rsidRDefault="00E83F66" w:rsidP="0015454A">
            <w:pPr>
              <w:spacing w:before="60" w:after="60" w:line="240" w:lineRule="auto"/>
              <w:rPr>
                <w:noProof/>
                <w:sz w:val="20"/>
              </w:rPr>
            </w:pPr>
            <w:r>
              <w:rPr>
                <w:noProof/>
                <w:sz w:val="20"/>
              </w:rPr>
              <w:t>410791</w:t>
            </w:r>
          </w:p>
        </w:tc>
        <w:tc>
          <w:tcPr>
            <w:tcW w:w="4680" w:type="dxa"/>
            <w:tcBorders>
              <w:top w:val="nil"/>
              <w:left w:val="nil"/>
              <w:bottom w:val="single" w:sz="4" w:space="0" w:color="auto"/>
              <w:right w:val="single" w:sz="4" w:space="0" w:color="auto"/>
            </w:tcBorders>
            <w:shd w:val="clear" w:color="auto" w:fill="auto"/>
            <w:noWrap/>
            <w:hideMark/>
          </w:tcPr>
          <w:p w14:paraId="11DDA4B5" w14:textId="77777777" w:rsidR="00E83F66" w:rsidRPr="00772251" w:rsidRDefault="00E83F66" w:rsidP="0015454A">
            <w:pPr>
              <w:spacing w:before="60" w:after="60" w:line="240" w:lineRule="auto"/>
              <w:rPr>
                <w:noProof/>
                <w:sz w:val="20"/>
              </w:rPr>
            </w:pPr>
            <w:r>
              <w:rPr>
                <w:noProof/>
                <w:sz w:val="20"/>
              </w:rPr>
              <w:t>-- Vollleder, ungespalten</w:t>
            </w:r>
          </w:p>
        </w:tc>
        <w:tc>
          <w:tcPr>
            <w:tcW w:w="898" w:type="dxa"/>
            <w:tcBorders>
              <w:top w:val="nil"/>
              <w:left w:val="nil"/>
              <w:bottom w:val="single" w:sz="4" w:space="0" w:color="auto"/>
              <w:right w:val="single" w:sz="4" w:space="0" w:color="auto"/>
            </w:tcBorders>
            <w:shd w:val="clear" w:color="auto" w:fill="auto"/>
            <w:noWrap/>
            <w:vAlign w:val="center"/>
            <w:hideMark/>
          </w:tcPr>
          <w:p w14:paraId="7F045F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CE21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EA24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F82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8AA8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664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9BAB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1620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DB7D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7376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91807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AED734" w14:textId="77777777" w:rsidR="00E83F66" w:rsidRPr="00772251" w:rsidRDefault="00E83F66" w:rsidP="0015454A">
            <w:pPr>
              <w:spacing w:before="60" w:after="60" w:line="240" w:lineRule="auto"/>
              <w:rPr>
                <w:noProof/>
                <w:sz w:val="20"/>
              </w:rPr>
            </w:pPr>
            <w:r>
              <w:rPr>
                <w:noProof/>
                <w:sz w:val="20"/>
              </w:rPr>
              <w:t>41079200</w:t>
            </w:r>
          </w:p>
        </w:tc>
        <w:tc>
          <w:tcPr>
            <w:tcW w:w="1350" w:type="dxa"/>
            <w:tcBorders>
              <w:top w:val="nil"/>
              <w:left w:val="nil"/>
              <w:bottom w:val="single" w:sz="4" w:space="0" w:color="auto"/>
              <w:right w:val="single" w:sz="4" w:space="0" w:color="auto"/>
            </w:tcBorders>
            <w:shd w:val="clear" w:color="auto" w:fill="auto"/>
            <w:noWrap/>
            <w:hideMark/>
          </w:tcPr>
          <w:p w14:paraId="5F82B3F7" w14:textId="77777777" w:rsidR="00E83F66" w:rsidRPr="00772251" w:rsidRDefault="00E83F66" w:rsidP="0015454A">
            <w:pPr>
              <w:spacing w:before="60" w:after="60" w:line="240" w:lineRule="auto"/>
              <w:rPr>
                <w:noProof/>
                <w:sz w:val="20"/>
              </w:rPr>
            </w:pPr>
            <w:r>
              <w:rPr>
                <w:noProof/>
                <w:sz w:val="20"/>
              </w:rPr>
              <w:t>410792</w:t>
            </w:r>
          </w:p>
        </w:tc>
        <w:tc>
          <w:tcPr>
            <w:tcW w:w="4680" w:type="dxa"/>
            <w:tcBorders>
              <w:top w:val="nil"/>
              <w:left w:val="nil"/>
              <w:bottom w:val="single" w:sz="4" w:space="0" w:color="auto"/>
              <w:right w:val="single" w:sz="4" w:space="0" w:color="auto"/>
            </w:tcBorders>
            <w:shd w:val="clear" w:color="auto" w:fill="auto"/>
            <w:noWrap/>
            <w:hideMark/>
          </w:tcPr>
          <w:p w14:paraId="343EEEE9" w14:textId="77777777" w:rsidR="00E83F66" w:rsidRPr="00772251" w:rsidRDefault="00E83F66" w:rsidP="0015454A">
            <w:pPr>
              <w:spacing w:before="60" w:after="60" w:line="240" w:lineRule="auto"/>
              <w:rPr>
                <w:noProof/>
                <w:sz w:val="20"/>
              </w:rPr>
            </w:pPr>
            <w:r>
              <w:rPr>
                <w:noProof/>
                <w:sz w:val="20"/>
              </w:rPr>
              <w:t>-- Narbenspalt</w:t>
            </w:r>
          </w:p>
        </w:tc>
        <w:tc>
          <w:tcPr>
            <w:tcW w:w="898" w:type="dxa"/>
            <w:tcBorders>
              <w:top w:val="nil"/>
              <w:left w:val="nil"/>
              <w:bottom w:val="single" w:sz="4" w:space="0" w:color="auto"/>
              <w:right w:val="single" w:sz="4" w:space="0" w:color="auto"/>
            </w:tcBorders>
            <w:shd w:val="clear" w:color="auto" w:fill="auto"/>
            <w:noWrap/>
            <w:vAlign w:val="center"/>
            <w:hideMark/>
          </w:tcPr>
          <w:p w14:paraId="6D6034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8E2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2FE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A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1343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EB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6F46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6E5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07B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9E43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1C55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FB0B36" w14:textId="77777777" w:rsidR="00E83F66" w:rsidRPr="00772251" w:rsidRDefault="00E83F66" w:rsidP="0015454A">
            <w:pPr>
              <w:spacing w:before="60" w:after="60" w:line="240" w:lineRule="auto"/>
              <w:rPr>
                <w:noProof/>
                <w:sz w:val="20"/>
              </w:rPr>
            </w:pPr>
            <w:r>
              <w:rPr>
                <w:noProof/>
                <w:sz w:val="20"/>
              </w:rPr>
              <w:t>41079900</w:t>
            </w:r>
          </w:p>
        </w:tc>
        <w:tc>
          <w:tcPr>
            <w:tcW w:w="1350" w:type="dxa"/>
            <w:tcBorders>
              <w:top w:val="nil"/>
              <w:left w:val="nil"/>
              <w:bottom w:val="single" w:sz="4" w:space="0" w:color="auto"/>
              <w:right w:val="single" w:sz="4" w:space="0" w:color="auto"/>
            </w:tcBorders>
            <w:shd w:val="clear" w:color="auto" w:fill="auto"/>
            <w:noWrap/>
            <w:hideMark/>
          </w:tcPr>
          <w:p w14:paraId="71E9DB53" w14:textId="77777777" w:rsidR="00E83F66" w:rsidRPr="00772251" w:rsidRDefault="00E83F66" w:rsidP="0015454A">
            <w:pPr>
              <w:spacing w:before="60" w:after="60" w:line="240" w:lineRule="auto"/>
              <w:rPr>
                <w:noProof/>
                <w:sz w:val="20"/>
              </w:rPr>
            </w:pPr>
            <w:r>
              <w:rPr>
                <w:noProof/>
                <w:sz w:val="20"/>
              </w:rPr>
              <w:t>410799</w:t>
            </w:r>
          </w:p>
        </w:tc>
        <w:tc>
          <w:tcPr>
            <w:tcW w:w="4680" w:type="dxa"/>
            <w:tcBorders>
              <w:top w:val="nil"/>
              <w:left w:val="nil"/>
              <w:bottom w:val="single" w:sz="4" w:space="0" w:color="auto"/>
              <w:right w:val="single" w:sz="4" w:space="0" w:color="auto"/>
            </w:tcBorders>
            <w:shd w:val="clear" w:color="auto" w:fill="auto"/>
            <w:noWrap/>
            <w:hideMark/>
          </w:tcPr>
          <w:p w14:paraId="338FEEA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3C314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8FC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037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65C9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F7E8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085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6593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BB77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4AC1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C80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0999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8D42A5" w14:textId="77777777" w:rsidR="00E83F66" w:rsidRPr="00772251" w:rsidRDefault="00E83F66" w:rsidP="0015454A">
            <w:pPr>
              <w:spacing w:before="60" w:after="60" w:line="240" w:lineRule="auto"/>
              <w:rPr>
                <w:noProof/>
                <w:sz w:val="20"/>
              </w:rPr>
            </w:pPr>
            <w:r>
              <w:rPr>
                <w:noProof/>
                <w:sz w:val="20"/>
              </w:rPr>
              <w:t>41120000</w:t>
            </w:r>
          </w:p>
        </w:tc>
        <w:tc>
          <w:tcPr>
            <w:tcW w:w="1350" w:type="dxa"/>
            <w:tcBorders>
              <w:top w:val="nil"/>
              <w:left w:val="nil"/>
              <w:bottom w:val="single" w:sz="4" w:space="0" w:color="auto"/>
              <w:right w:val="single" w:sz="4" w:space="0" w:color="auto"/>
            </w:tcBorders>
            <w:shd w:val="clear" w:color="auto" w:fill="auto"/>
            <w:noWrap/>
            <w:hideMark/>
          </w:tcPr>
          <w:p w14:paraId="5242A72E" w14:textId="77777777" w:rsidR="00E83F66" w:rsidRPr="00772251" w:rsidRDefault="00E83F66" w:rsidP="0015454A">
            <w:pPr>
              <w:spacing w:before="60" w:after="60" w:line="240" w:lineRule="auto"/>
              <w:rPr>
                <w:noProof/>
                <w:sz w:val="20"/>
              </w:rPr>
            </w:pPr>
            <w:r>
              <w:rPr>
                <w:noProof/>
                <w:sz w:val="20"/>
              </w:rPr>
              <w:t>411200</w:t>
            </w:r>
          </w:p>
        </w:tc>
        <w:tc>
          <w:tcPr>
            <w:tcW w:w="4680" w:type="dxa"/>
            <w:tcBorders>
              <w:top w:val="nil"/>
              <w:left w:val="nil"/>
              <w:bottom w:val="single" w:sz="4" w:space="0" w:color="auto"/>
              <w:right w:val="single" w:sz="4" w:space="0" w:color="auto"/>
            </w:tcBorders>
            <w:shd w:val="clear" w:color="auto" w:fill="auto"/>
            <w:noWrap/>
            <w:hideMark/>
          </w:tcPr>
          <w:p w14:paraId="621477A2" w14:textId="0C0270B4" w:rsidR="00E83F66" w:rsidRPr="00772251" w:rsidRDefault="00E83F66" w:rsidP="0015454A">
            <w:pPr>
              <w:spacing w:before="60" w:after="60" w:line="240" w:lineRule="auto"/>
              <w:rPr>
                <w:noProof/>
                <w:sz w:val="20"/>
              </w:rPr>
            </w:pPr>
            <w:r>
              <w:rPr>
                <w:noProof/>
                <w:sz w:val="20"/>
              </w:rPr>
              <w:t>Nach dem Gerben oder Trocknen zugerichtetes Leder, einschließlich Pergament- oder Rohhautleder, von Schafen oder Lämmern, enthaart, auch gespalten, ausgenommen Leder der Position 4114</w:t>
            </w:r>
          </w:p>
        </w:tc>
        <w:tc>
          <w:tcPr>
            <w:tcW w:w="898" w:type="dxa"/>
            <w:tcBorders>
              <w:top w:val="nil"/>
              <w:left w:val="nil"/>
              <w:bottom w:val="single" w:sz="4" w:space="0" w:color="auto"/>
              <w:right w:val="single" w:sz="4" w:space="0" w:color="auto"/>
            </w:tcBorders>
            <w:shd w:val="clear" w:color="auto" w:fill="auto"/>
            <w:noWrap/>
            <w:vAlign w:val="center"/>
            <w:hideMark/>
          </w:tcPr>
          <w:p w14:paraId="463E7F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B149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4B5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B45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B45A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1204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3816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BAB4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920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6F4C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68D54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A13CF3" w14:textId="77777777" w:rsidR="00E83F66" w:rsidRPr="00772251" w:rsidRDefault="00E83F66" w:rsidP="0015454A">
            <w:pPr>
              <w:spacing w:before="60" w:after="60" w:line="240" w:lineRule="auto"/>
              <w:rPr>
                <w:noProof/>
                <w:sz w:val="20"/>
              </w:rPr>
            </w:pPr>
            <w:r>
              <w:rPr>
                <w:noProof/>
                <w:sz w:val="20"/>
              </w:rPr>
              <w:t>41131000</w:t>
            </w:r>
          </w:p>
        </w:tc>
        <w:tc>
          <w:tcPr>
            <w:tcW w:w="1350" w:type="dxa"/>
            <w:tcBorders>
              <w:top w:val="nil"/>
              <w:left w:val="nil"/>
              <w:bottom w:val="single" w:sz="4" w:space="0" w:color="auto"/>
              <w:right w:val="single" w:sz="4" w:space="0" w:color="auto"/>
            </w:tcBorders>
            <w:shd w:val="clear" w:color="auto" w:fill="auto"/>
            <w:noWrap/>
            <w:hideMark/>
          </w:tcPr>
          <w:p w14:paraId="3AAC2339" w14:textId="77777777" w:rsidR="00E83F66" w:rsidRPr="00772251" w:rsidRDefault="00E83F66" w:rsidP="0015454A">
            <w:pPr>
              <w:spacing w:before="60" w:after="60" w:line="240" w:lineRule="auto"/>
              <w:rPr>
                <w:noProof/>
                <w:sz w:val="20"/>
              </w:rPr>
            </w:pPr>
            <w:r>
              <w:rPr>
                <w:noProof/>
                <w:sz w:val="20"/>
              </w:rPr>
              <w:t>411310</w:t>
            </w:r>
          </w:p>
        </w:tc>
        <w:tc>
          <w:tcPr>
            <w:tcW w:w="4680" w:type="dxa"/>
            <w:tcBorders>
              <w:top w:val="nil"/>
              <w:left w:val="nil"/>
              <w:bottom w:val="single" w:sz="4" w:space="0" w:color="auto"/>
              <w:right w:val="single" w:sz="4" w:space="0" w:color="auto"/>
            </w:tcBorders>
            <w:shd w:val="clear" w:color="auto" w:fill="auto"/>
            <w:noWrap/>
            <w:hideMark/>
          </w:tcPr>
          <w:p w14:paraId="78D01FBD" w14:textId="77777777" w:rsidR="00E83F66" w:rsidRPr="00772251" w:rsidRDefault="00E83F66" w:rsidP="0015454A">
            <w:pPr>
              <w:spacing w:before="60" w:after="60" w:line="240" w:lineRule="auto"/>
              <w:rPr>
                <w:noProof/>
                <w:sz w:val="20"/>
              </w:rPr>
            </w:pPr>
            <w:r>
              <w:rPr>
                <w:noProof/>
                <w:sz w:val="20"/>
              </w:rPr>
              <w:t>- von Ziegen oder Zickeln</w:t>
            </w:r>
          </w:p>
        </w:tc>
        <w:tc>
          <w:tcPr>
            <w:tcW w:w="898" w:type="dxa"/>
            <w:tcBorders>
              <w:top w:val="nil"/>
              <w:left w:val="nil"/>
              <w:bottom w:val="single" w:sz="4" w:space="0" w:color="auto"/>
              <w:right w:val="single" w:sz="4" w:space="0" w:color="auto"/>
            </w:tcBorders>
            <w:shd w:val="clear" w:color="auto" w:fill="auto"/>
            <w:noWrap/>
            <w:vAlign w:val="center"/>
            <w:hideMark/>
          </w:tcPr>
          <w:p w14:paraId="635E94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6BB3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DE70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C10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5F88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0F3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BCFD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51F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4EFC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39BF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A47A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CBD9A4" w14:textId="77777777" w:rsidR="00E83F66" w:rsidRPr="00772251" w:rsidRDefault="00E83F66" w:rsidP="0015454A">
            <w:pPr>
              <w:spacing w:before="60" w:after="60" w:line="240" w:lineRule="auto"/>
              <w:rPr>
                <w:noProof/>
                <w:sz w:val="20"/>
              </w:rPr>
            </w:pPr>
            <w:r>
              <w:rPr>
                <w:noProof/>
                <w:sz w:val="20"/>
              </w:rPr>
              <w:t>41132000</w:t>
            </w:r>
          </w:p>
        </w:tc>
        <w:tc>
          <w:tcPr>
            <w:tcW w:w="1350" w:type="dxa"/>
            <w:tcBorders>
              <w:top w:val="nil"/>
              <w:left w:val="nil"/>
              <w:bottom w:val="single" w:sz="4" w:space="0" w:color="auto"/>
              <w:right w:val="single" w:sz="4" w:space="0" w:color="auto"/>
            </w:tcBorders>
            <w:shd w:val="clear" w:color="auto" w:fill="auto"/>
            <w:noWrap/>
            <w:hideMark/>
          </w:tcPr>
          <w:p w14:paraId="4C694D5B" w14:textId="77777777" w:rsidR="00E83F66" w:rsidRPr="00772251" w:rsidRDefault="00E83F66" w:rsidP="0015454A">
            <w:pPr>
              <w:spacing w:before="60" w:after="60" w:line="240" w:lineRule="auto"/>
              <w:rPr>
                <w:noProof/>
                <w:sz w:val="20"/>
              </w:rPr>
            </w:pPr>
            <w:r>
              <w:rPr>
                <w:noProof/>
                <w:sz w:val="20"/>
              </w:rPr>
              <w:t>411320</w:t>
            </w:r>
          </w:p>
        </w:tc>
        <w:tc>
          <w:tcPr>
            <w:tcW w:w="4680" w:type="dxa"/>
            <w:tcBorders>
              <w:top w:val="nil"/>
              <w:left w:val="nil"/>
              <w:bottom w:val="single" w:sz="4" w:space="0" w:color="auto"/>
              <w:right w:val="single" w:sz="4" w:space="0" w:color="auto"/>
            </w:tcBorders>
            <w:shd w:val="clear" w:color="auto" w:fill="auto"/>
            <w:noWrap/>
            <w:hideMark/>
          </w:tcPr>
          <w:p w14:paraId="7EC981A8" w14:textId="77777777" w:rsidR="00E83F66" w:rsidRPr="00772251" w:rsidRDefault="00E83F66" w:rsidP="0015454A">
            <w:pPr>
              <w:spacing w:before="60" w:after="60" w:line="240" w:lineRule="auto"/>
              <w:rPr>
                <w:noProof/>
                <w:sz w:val="20"/>
              </w:rPr>
            </w:pPr>
            <w:r>
              <w:rPr>
                <w:noProof/>
                <w:sz w:val="20"/>
              </w:rPr>
              <w:t>- von Schweinen</w:t>
            </w:r>
          </w:p>
        </w:tc>
        <w:tc>
          <w:tcPr>
            <w:tcW w:w="898" w:type="dxa"/>
            <w:tcBorders>
              <w:top w:val="nil"/>
              <w:left w:val="nil"/>
              <w:bottom w:val="single" w:sz="4" w:space="0" w:color="auto"/>
              <w:right w:val="single" w:sz="4" w:space="0" w:color="auto"/>
            </w:tcBorders>
            <w:shd w:val="clear" w:color="auto" w:fill="auto"/>
            <w:noWrap/>
            <w:vAlign w:val="center"/>
            <w:hideMark/>
          </w:tcPr>
          <w:p w14:paraId="138015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5D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9A48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E798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CA5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231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DC23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3BA8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B89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7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0FC43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0AE887" w14:textId="77777777" w:rsidR="00E83F66" w:rsidRPr="00772251" w:rsidRDefault="00E83F66" w:rsidP="0015454A">
            <w:pPr>
              <w:spacing w:before="60" w:after="60" w:line="240" w:lineRule="auto"/>
              <w:rPr>
                <w:noProof/>
                <w:sz w:val="20"/>
              </w:rPr>
            </w:pPr>
            <w:r>
              <w:rPr>
                <w:noProof/>
                <w:sz w:val="20"/>
              </w:rPr>
              <w:t>41133000</w:t>
            </w:r>
          </w:p>
        </w:tc>
        <w:tc>
          <w:tcPr>
            <w:tcW w:w="1350" w:type="dxa"/>
            <w:tcBorders>
              <w:top w:val="nil"/>
              <w:left w:val="nil"/>
              <w:bottom w:val="single" w:sz="4" w:space="0" w:color="auto"/>
              <w:right w:val="single" w:sz="4" w:space="0" w:color="auto"/>
            </w:tcBorders>
            <w:shd w:val="clear" w:color="auto" w:fill="auto"/>
            <w:noWrap/>
            <w:hideMark/>
          </w:tcPr>
          <w:p w14:paraId="5E872DE7" w14:textId="77777777" w:rsidR="00E83F66" w:rsidRPr="00772251" w:rsidRDefault="00E83F66" w:rsidP="0015454A">
            <w:pPr>
              <w:spacing w:before="60" w:after="60" w:line="240" w:lineRule="auto"/>
              <w:rPr>
                <w:noProof/>
                <w:sz w:val="20"/>
              </w:rPr>
            </w:pPr>
            <w:r>
              <w:rPr>
                <w:noProof/>
                <w:sz w:val="20"/>
              </w:rPr>
              <w:t>411330</w:t>
            </w:r>
          </w:p>
        </w:tc>
        <w:tc>
          <w:tcPr>
            <w:tcW w:w="4680" w:type="dxa"/>
            <w:tcBorders>
              <w:top w:val="nil"/>
              <w:left w:val="nil"/>
              <w:bottom w:val="single" w:sz="4" w:space="0" w:color="auto"/>
              <w:right w:val="single" w:sz="4" w:space="0" w:color="auto"/>
            </w:tcBorders>
            <w:shd w:val="clear" w:color="auto" w:fill="auto"/>
            <w:noWrap/>
            <w:hideMark/>
          </w:tcPr>
          <w:p w14:paraId="02F8CCDD" w14:textId="77777777" w:rsidR="00E83F66" w:rsidRPr="00772251" w:rsidRDefault="00E83F66" w:rsidP="0015454A">
            <w:pPr>
              <w:spacing w:before="60" w:after="60" w:line="240" w:lineRule="auto"/>
              <w:rPr>
                <w:noProof/>
                <w:sz w:val="20"/>
              </w:rPr>
            </w:pPr>
            <w:r>
              <w:rPr>
                <w:noProof/>
                <w:sz w:val="20"/>
              </w:rPr>
              <w:t>- von Kriechtieren</w:t>
            </w:r>
          </w:p>
        </w:tc>
        <w:tc>
          <w:tcPr>
            <w:tcW w:w="898" w:type="dxa"/>
            <w:tcBorders>
              <w:top w:val="nil"/>
              <w:left w:val="nil"/>
              <w:bottom w:val="single" w:sz="4" w:space="0" w:color="auto"/>
              <w:right w:val="single" w:sz="4" w:space="0" w:color="auto"/>
            </w:tcBorders>
            <w:shd w:val="clear" w:color="auto" w:fill="auto"/>
            <w:noWrap/>
            <w:vAlign w:val="center"/>
            <w:hideMark/>
          </w:tcPr>
          <w:p w14:paraId="1DD7FA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02C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6AB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B8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8B2C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46A9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E94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637B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84A0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997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384B4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E86566" w14:textId="77777777" w:rsidR="00E83F66" w:rsidRPr="00772251" w:rsidRDefault="00E83F66" w:rsidP="0015454A">
            <w:pPr>
              <w:spacing w:before="60" w:after="60" w:line="240" w:lineRule="auto"/>
              <w:rPr>
                <w:noProof/>
                <w:sz w:val="20"/>
              </w:rPr>
            </w:pPr>
            <w:r>
              <w:rPr>
                <w:noProof/>
                <w:sz w:val="20"/>
              </w:rPr>
              <w:t>41139000</w:t>
            </w:r>
          </w:p>
        </w:tc>
        <w:tc>
          <w:tcPr>
            <w:tcW w:w="1350" w:type="dxa"/>
            <w:tcBorders>
              <w:top w:val="nil"/>
              <w:left w:val="nil"/>
              <w:bottom w:val="single" w:sz="4" w:space="0" w:color="auto"/>
              <w:right w:val="single" w:sz="4" w:space="0" w:color="auto"/>
            </w:tcBorders>
            <w:shd w:val="clear" w:color="auto" w:fill="auto"/>
            <w:noWrap/>
            <w:hideMark/>
          </w:tcPr>
          <w:p w14:paraId="2086E2F5" w14:textId="77777777" w:rsidR="00E83F66" w:rsidRPr="00772251" w:rsidRDefault="00E83F66" w:rsidP="0015454A">
            <w:pPr>
              <w:spacing w:before="60" w:after="60" w:line="240" w:lineRule="auto"/>
              <w:rPr>
                <w:noProof/>
                <w:sz w:val="20"/>
              </w:rPr>
            </w:pPr>
            <w:r>
              <w:rPr>
                <w:noProof/>
                <w:sz w:val="20"/>
              </w:rPr>
              <w:t>411390</w:t>
            </w:r>
          </w:p>
        </w:tc>
        <w:tc>
          <w:tcPr>
            <w:tcW w:w="4680" w:type="dxa"/>
            <w:tcBorders>
              <w:top w:val="nil"/>
              <w:left w:val="nil"/>
              <w:bottom w:val="single" w:sz="4" w:space="0" w:color="auto"/>
              <w:right w:val="single" w:sz="4" w:space="0" w:color="auto"/>
            </w:tcBorders>
            <w:shd w:val="clear" w:color="auto" w:fill="auto"/>
            <w:noWrap/>
            <w:hideMark/>
          </w:tcPr>
          <w:p w14:paraId="71BD8FD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04520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043F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174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7A7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44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3AE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F932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7CF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C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5E06D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1191D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ADBEFD" w14:textId="77777777" w:rsidR="00E83F66" w:rsidRPr="00772251" w:rsidRDefault="00E83F66" w:rsidP="00C52568">
            <w:pPr>
              <w:pageBreakBefore/>
              <w:spacing w:before="60" w:after="60" w:line="240" w:lineRule="auto"/>
              <w:rPr>
                <w:noProof/>
                <w:sz w:val="20"/>
              </w:rPr>
            </w:pPr>
            <w:r>
              <w:rPr>
                <w:noProof/>
                <w:sz w:val="20"/>
              </w:rPr>
              <w:t>41141000</w:t>
            </w:r>
          </w:p>
        </w:tc>
        <w:tc>
          <w:tcPr>
            <w:tcW w:w="1350" w:type="dxa"/>
            <w:tcBorders>
              <w:top w:val="nil"/>
              <w:left w:val="nil"/>
              <w:bottom w:val="single" w:sz="4" w:space="0" w:color="auto"/>
              <w:right w:val="single" w:sz="4" w:space="0" w:color="auto"/>
            </w:tcBorders>
            <w:shd w:val="clear" w:color="auto" w:fill="auto"/>
            <w:noWrap/>
            <w:hideMark/>
          </w:tcPr>
          <w:p w14:paraId="5184A69B" w14:textId="77777777" w:rsidR="00E83F66" w:rsidRPr="00772251" w:rsidRDefault="00E83F66" w:rsidP="0015454A">
            <w:pPr>
              <w:spacing w:before="60" w:after="60" w:line="240" w:lineRule="auto"/>
              <w:rPr>
                <w:noProof/>
                <w:sz w:val="20"/>
              </w:rPr>
            </w:pPr>
            <w:r>
              <w:rPr>
                <w:noProof/>
                <w:sz w:val="20"/>
              </w:rPr>
              <w:t>411410</w:t>
            </w:r>
          </w:p>
        </w:tc>
        <w:tc>
          <w:tcPr>
            <w:tcW w:w="4680" w:type="dxa"/>
            <w:tcBorders>
              <w:top w:val="nil"/>
              <w:left w:val="nil"/>
              <w:bottom w:val="single" w:sz="4" w:space="0" w:color="auto"/>
              <w:right w:val="single" w:sz="4" w:space="0" w:color="auto"/>
            </w:tcBorders>
            <w:shd w:val="clear" w:color="auto" w:fill="auto"/>
            <w:noWrap/>
            <w:hideMark/>
          </w:tcPr>
          <w:p w14:paraId="68F87913" w14:textId="77777777" w:rsidR="00E83F66" w:rsidRPr="00772251" w:rsidRDefault="00E83F66" w:rsidP="0015454A">
            <w:pPr>
              <w:spacing w:before="60" w:after="60" w:line="240" w:lineRule="auto"/>
              <w:rPr>
                <w:noProof/>
                <w:sz w:val="20"/>
              </w:rPr>
            </w:pPr>
            <w:r>
              <w:rPr>
                <w:noProof/>
                <w:sz w:val="20"/>
              </w:rPr>
              <w:t>- Sämischleder (einschließlich Neusämischleder)</w:t>
            </w:r>
          </w:p>
        </w:tc>
        <w:tc>
          <w:tcPr>
            <w:tcW w:w="898" w:type="dxa"/>
            <w:tcBorders>
              <w:top w:val="nil"/>
              <w:left w:val="nil"/>
              <w:bottom w:val="single" w:sz="4" w:space="0" w:color="auto"/>
              <w:right w:val="single" w:sz="4" w:space="0" w:color="auto"/>
            </w:tcBorders>
            <w:shd w:val="clear" w:color="auto" w:fill="auto"/>
            <w:noWrap/>
            <w:vAlign w:val="center"/>
            <w:hideMark/>
          </w:tcPr>
          <w:p w14:paraId="1F49B5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43D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EB4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B28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2B3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5F2D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56A6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13C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893A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A0E2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0DD74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13E50D" w14:textId="77777777" w:rsidR="00E83F66" w:rsidRPr="00772251" w:rsidRDefault="00E83F66" w:rsidP="0015454A">
            <w:pPr>
              <w:spacing w:before="60" w:after="60" w:line="240" w:lineRule="auto"/>
              <w:rPr>
                <w:noProof/>
                <w:sz w:val="20"/>
              </w:rPr>
            </w:pPr>
            <w:r>
              <w:rPr>
                <w:noProof/>
                <w:sz w:val="20"/>
              </w:rPr>
              <w:t>41142000</w:t>
            </w:r>
          </w:p>
        </w:tc>
        <w:tc>
          <w:tcPr>
            <w:tcW w:w="1350" w:type="dxa"/>
            <w:tcBorders>
              <w:top w:val="nil"/>
              <w:left w:val="nil"/>
              <w:bottom w:val="single" w:sz="4" w:space="0" w:color="auto"/>
              <w:right w:val="single" w:sz="4" w:space="0" w:color="auto"/>
            </w:tcBorders>
            <w:shd w:val="clear" w:color="auto" w:fill="auto"/>
            <w:noWrap/>
            <w:hideMark/>
          </w:tcPr>
          <w:p w14:paraId="554713AA" w14:textId="77777777" w:rsidR="00E83F66" w:rsidRPr="00772251" w:rsidRDefault="00E83F66" w:rsidP="0015454A">
            <w:pPr>
              <w:spacing w:before="60" w:after="60" w:line="240" w:lineRule="auto"/>
              <w:rPr>
                <w:noProof/>
                <w:sz w:val="20"/>
              </w:rPr>
            </w:pPr>
            <w:r>
              <w:rPr>
                <w:noProof/>
                <w:sz w:val="20"/>
              </w:rPr>
              <w:t>411420</w:t>
            </w:r>
          </w:p>
        </w:tc>
        <w:tc>
          <w:tcPr>
            <w:tcW w:w="4680" w:type="dxa"/>
            <w:tcBorders>
              <w:top w:val="nil"/>
              <w:left w:val="nil"/>
              <w:bottom w:val="single" w:sz="4" w:space="0" w:color="auto"/>
              <w:right w:val="single" w:sz="4" w:space="0" w:color="auto"/>
            </w:tcBorders>
            <w:shd w:val="clear" w:color="auto" w:fill="auto"/>
            <w:noWrap/>
            <w:hideMark/>
          </w:tcPr>
          <w:p w14:paraId="22CA48D6" w14:textId="77777777" w:rsidR="00E83F66" w:rsidRPr="00772251" w:rsidRDefault="00E83F66" w:rsidP="0015454A">
            <w:pPr>
              <w:spacing w:before="60" w:after="60" w:line="240" w:lineRule="auto"/>
              <w:rPr>
                <w:noProof/>
                <w:sz w:val="20"/>
              </w:rPr>
            </w:pPr>
            <w:r>
              <w:rPr>
                <w:noProof/>
                <w:sz w:val="20"/>
              </w:rPr>
              <w:t>- Lackleder und folienkaschierte Lackleder; metallisierte Leder</w:t>
            </w:r>
          </w:p>
        </w:tc>
        <w:tc>
          <w:tcPr>
            <w:tcW w:w="898" w:type="dxa"/>
            <w:tcBorders>
              <w:top w:val="nil"/>
              <w:left w:val="nil"/>
              <w:bottom w:val="single" w:sz="4" w:space="0" w:color="auto"/>
              <w:right w:val="single" w:sz="4" w:space="0" w:color="auto"/>
            </w:tcBorders>
            <w:shd w:val="clear" w:color="auto" w:fill="auto"/>
            <w:noWrap/>
            <w:vAlign w:val="center"/>
            <w:hideMark/>
          </w:tcPr>
          <w:p w14:paraId="4558F8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491B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66F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018C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044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D03A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0A7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893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0BC5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ABC0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C685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0940C5" w14:textId="77777777" w:rsidR="00E83F66" w:rsidRPr="00772251" w:rsidRDefault="00E83F66" w:rsidP="0015454A">
            <w:pPr>
              <w:spacing w:before="60" w:after="60" w:line="240" w:lineRule="auto"/>
              <w:rPr>
                <w:noProof/>
                <w:sz w:val="20"/>
              </w:rPr>
            </w:pPr>
            <w:r>
              <w:rPr>
                <w:noProof/>
                <w:sz w:val="20"/>
              </w:rPr>
              <w:t>41151000</w:t>
            </w:r>
          </w:p>
        </w:tc>
        <w:tc>
          <w:tcPr>
            <w:tcW w:w="1350" w:type="dxa"/>
            <w:tcBorders>
              <w:top w:val="nil"/>
              <w:left w:val="nil"/>
              <w:bottom w:val="single" w:sz="4" w:space="0" w:color="auto"/>
              <w:right w:val="single" w:sz="4" w:space="0" w:color="auto"/>
            </w:tcBorders>
            <w:shd w:val="clear" w:color="auto" w:fill="auto"/>
            <w:noWrap/>
            <w:hideMark/>
          </w:tcPr>
          <w:p w14:paraId="5506AE51" w14:textId="77777777" w:rsidR="00E83F66" w:rsidRPr="00772251" w:rsidRDefault="00E83F66" w:rsidP="0015454A">
            <w:pPr>
              <w:spacing w:before="60" w:after="60" w:line="240" w:lineRule="auto"/>
              <w:rPr>
                <w:noProof/>
                <w:sz w:val="20"/>
              </w:rPr>
            </w:pPr>
            <w:r>
              <w:rPr>
                <w:noProof/>
                <w:sz w:val="20"/>
              </w:rPr>
              <w:t>411510</w:t>
            </w:r>
          </w:p>
        </w:tc>
        <w:tc>
          <w:tcPr>
            <w:tcW w:w="4680" w:type="dxa"/>
            <w:tcBorders>
              <w:top w:val="nil"/>
              <w:left w:val="nil"/>
              <w:bottom w:val="single" w:sz="4" w:space="0" w:color="auto"/>
              <w:right w:val="single" w:sz="4" w:space="0" w:color="auto"/>
            </w:tcBorders>
            <w:shd w:val="clear" w:color="auto" w:fill="auto"/>
            <w:noWrap/>
            <w:hideMark/>
          </w:tcPr>
          <w:p w14:paraId="7C5A30B7" w14:textId="77777777" w:rsidR="00E83F66" w:rsidRPr="00772251" w:rsidRDefault="00E83F66" w:rsidP="0015454A">
            <w:pPr>
              <w:spacing w:before="60" w:after="60" w:line="240" w:lineRule="auto"/>
              <w:rPr>
                <w:noProof/>
                <w:sz w:val="20"/>
              </w:rPr>
            </w:pPr>
            <w:r>
              <w:rPr>
                <w:noProof/>
                <w:sz w:val="20"/>
              </w:rPr>
              <w:t>- rekonstituiertes Leder auf der Grundlage von Leder oder Lederfasern hergestellt, in Platten, Blättern oder Streifen, auch in Rollen</w:t>
            </w:r>
          </w:p>
        </w:tc>
        <w:tc>
          <w:tcPr>
            <w:tcW w:w="898" w:type="dxa"/>
            <w:tcBorders>
              <w:top w:val="nil"/>
              <w:left w:val="nil"/>
              <w:bottom w:val="single" w:sz="4" w:space="0" w:color="auto"/>
              <w:right w:val="single" w:sz="4" w:space="0" w:color="auto"/>
            </w:tcBorders>
            <w:shd w:val="clear" w:color="auto" w:fill="auto"/>
            <w:noWrap/>
            <w:vAlign w:val="center"/>
            <w:hideMark/>
          </w:tcPr>
          <w:p w14:paraId="2B0BCD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1F0F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6B5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BBE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2C37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6898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B1C6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225F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F7A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E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31798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F1843D" w14:textId="77777777" w:rsidR="00E83F66" w:rsidRPr="00772251" w:rsidRDefault="00E83F66" w:rsidP="0015454A">
            <w:pPr>
              <w:spacing w:before="60" w:after="60" w:line="240" w:lineRule="auto"/>
              <w:rPr>
                <w:noProof/>
                <w:sz w:val="20"/>
              </w:rPr>
            </w:pPr>
            <w:r>
              <w:rPr>
                <w:noProof/>
                <w:sz w:val="20"/>
              </w:rPr>
              <w:t>41152000</w:t>
            </w:r>
          </w:p>
        </w:tc>
        <w:tc>
          <w:tcPr>
            <w:tcW w:w="1350" w:type="dxa"/>
            <w:tcBorders>
              <w:top w:val="nil"/>
              <w:left w:val="nil"/>
              <w:bottom w:val="single" w:sz="4" w:space="0" w:color="auto"/>
              <w:right w:val="single" w:sz="4" w:space="0" w:color="auto"/>
            </w:tcBorders>
            <w:shd w:val="clear" w:color="auto" w:fill="auto"/>
            <w:noWrap/>
            <w:hideMark/>
          </w:tcPr>
          <w:p w14:paraId="586B22A0" w14:textId="77777777" w:rsidR="00E83F66" w:rsidRPr="00772251" w:rsidRDefault="00E83F66" w:rsidP="0015454A">
            <w:pPr>
              <w:spacing w:before="60" w:after="60" w:line="240" w:lineRule="auto"/>
              <w:rPr>
                <w:noProof/>
                <w:sz w:val="20"/>
              </w:rPr>
            </w:pPr>
            <w:r>
              <w:rPr>
                <w:noProof/>
                <w:sz w:val="20"/>
              </w:rPr>
              <w:t>411520</w:t>
            </w:r>
          </w:p>
        </w:tc>
        <w:tc>
          <w:tcPr>
            <w:tcW w:w="4680" w:type="dxa"/>
            <w:tcBorders>
              <w:top w:val="nil"/>
              <w:left w:val="nil"/>
              <w:bottom w:val="single" w:sz="4" w:space="0" w:color="auto"/>
              <w:right w:val="single" w:sz="4" w:space="0" w:color="auto"/>
            </w:tcBorders>
            <w:shd w:val="clear" w:color="auto" w:fill="auto"/>
            <w:noWrap/>
            <w:hideMark/>
          </w:tcPr>
          <w:p w14:paraId="211C47BE" w14:textId="77777777" w:rsidR="00E83F66" w:rsidRPr="00772251" w:rsidRDefault="00E83F66" w:rsidP="0015454A">
            <w:pPr>
              <w:spacing w:before="60" w:after="60" w:line="240" w:lineRule="auto"/>
              <w:rPr>
                <w:noProof/>
                <w:sz w:val="20"/>
              </w:rPr>
            </w:pPr>
            <w:r>
              <w:rPr>
                <w:noProof/>
                <w:sz w:val="20"/>
              </w:rPr>
              <w:t>- Schnitzel und andere Abfälle von Leder, Pergament- oder Rohhautleder oder rekonstituiertem Leder, nicht zur Herstellung von Waren aus Leder verwendbar; Lederspäne, Lederpulver und Ledermehl</w:t>
            </w:r>
          </w:p>
        </w:tc>
        <w:tc>
          <w:tcPr>
            <w:tcW w:w="898" w:type="dxa"/>
            <w:tcBorders>
              <w:top w:val="nil"/>
              <w:left w:val="nil"/>
              <w:bottom w:val="single" w:sz="4" w:space="0" w:color="auto"/>
              <w:right w:val="single" w:sz="4" w:space="0" w:color="auto"/>
            </w:tcBorders>
            <w:shd w:val="clear" w:color="auto" w:fill="auto"/>
            <w:noWrap/>
            <w:vAlign w:val="center"/>
            <w:hideMark/>
          </w:tcPr>
          <w:p w14:paraId="54F901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CB49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C3D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559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7FCE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216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FF89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42BF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A99B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C7847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FEA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E1142DB" w14:textId="77777777" w:rsidR="00E83F66" w:rsidRPr="00772251" w:rsidRDefault="00E83F66" w:rsidP="0015454A">
            <w:pPr>
              <w:spacing w:before="60" w:after="60" w:line="240" w:lineRule="auto"/>
              <w:rPr>
                <w:noProof/>
                <w:sz w:val="20"/>
              </w:rPr>
            </w:pPr>
            <w:r>
              <w:rPr>
                <w:noProof/>
                <w:sz w:val="20"/>
              </w:rPr>
              <w:t>43021100</w:t>
            </w:r>
          </w:p>
        </w:tc>
        <w:tc>
          <w:tcPr>
            <w:tcW w:w="1350" w:type="dxa"/>
            <w:tcBorders>
              <w:top w:val="nil"/>
              <w:left w:val="nil"/>
              <w:bottom w:val="single" w:sz="4" w:space="0" w:color="auto"/>
              <w:right w:val="single" w:sz="4" w:space="0" w:color="auto"/>
            </w:tcBorders>
            <w:shd w:val="clear" w:color="auto" w:fill="auto"/>
            <w:noWrap/>
            <w:hideMark/>
          </w:tcPr>
          <w:p w14:paraId="773EB894" w14:textId="77777777" w:rsidR="00E83F66" w:rsidRPr="00772251" w:rsidRDefault="00E83F66" w:rsidP="0015454A">
            <w:pPr>
              <w:spacing w:before="60" w:after="60" w:line="240" w:lineRule="auto"/>
              <w:rPr>
                <w:noProof/>
                <w:sz w:val="20"/>
              </w:rPr>
            </w:pPr>
            <w:r>
              <w:rPr>
                <w:noProof/>
                <w:sz w:val="20"/>
              </w:rPr>
              <w:t>430211</w:t>
            </w:r>
          </w:p>
        </w:tc>
        <w:tc>
          <w:tcPr>
            <w:tcW w:w="4680" w:type="dxa"/>
            <w:tcBorders>
              <w:top w:val="nil"/>
              <w:left w:val="nil"/>
              <w:bottom w:val="single" w:sz="4" w:space="0" w:color="auto"/>
              <w:right w:val="single" w:sz="4" w:space="0" w:color="auto"/>
            </w:tcBorders>
            <w:shd w:val="clear" w:color="auto" w:fill="auto"/>
            <w:noWrap/>
            <w:hideMark/>
          </w:tcPr>
          <w:p w14:paraId="3C3BEAB2" w14:textId="77777777" w:rsidR="00E83F66" w:rsidRPr="00772251" w:rsidRDefault="00E83F66" w:rsidP="0015454A">
            <w:pPr>
              <w:spacing w:before="60" w:after="60" w:line="240" w:lineRule="auto"/>
              <w:rPr>
                <w:noProof/>
                <w:sz w:val="20"/>
              </w:rPr>
            </w:pPr>
            <w:r>
              <w:rPr>
                <w:noProof/>
                <w:sz w:val="20"/>
              </w:rPr>
              <w:t>-- von Nerzen</w:t>
            </w:r>
          </w:p>
        </w:tc>
        <w:tc>
          <w:tcPr>
            <w:tcW w:w="898" w:type="dxa"/>
            <w:tcBorders>
              <w:top w:val="nil"/>
              <w:left w:val="nil"/>
              <w:bottom w:val="single" w:sz="4" w:space="0" w:color="auto"/>
              <w:right w:val="single" w:sz="4" w:space="0" w:color="auto"/>
            </w:tcBorders>
            <w:shd w:val="clear" w:color="auto" w:fill="auto"/>
            <w:noWrap/>
            <w:vAlign w:val="center"/>
            <w:hideMark/>
          </w:tcPr>
          <w:p w14:paraId="61A77B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49A4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2F798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560C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C30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C92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CB63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A58B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DCEA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1A2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4FDA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F2997F" w14:textId="77777777" w:rsidR="00E83F66" w:rsidRPr="00772251" w:rsidRDefault="00E83F66" w:rsidP="0015454A">
            <w:pPr>
              <w:spacing w:before="60" w:after="60" w:line="240" w:lineRule="auto"/>
              <w:rPr>
                <w:noProof/>
                <w:sz w:val="20"/>
              </w:rPr>
            </w:pPr>
            <w:r>
              <w:rPr>
                <w:noProof/>
                <w:sz w:val="20"/>
              </w:rPr>
              <w:t>43021900</w:t>
            </w:r>
          </w:p>
        </w:tc>
        <w:tc>
          <w:tcPr>
            <w:tcW w:w="1350" w:type="dxa"/>
            <w:tcBorders>
              <w:top w:val="nil"/>
              <w:left w:val="nil"/>
              <w:bottom w:val="single" w:sz="4" w:space="0" w:color="auto"/>
              <w:right w:val="single" w:sz="4" w:space="0" w:color="auto"/>
            </w:tcBorders>
            <w:shd w:val="clear" w:color="auto" w:fill="auto"/>
            <w:noWrap/>
            <w:hideMark/>
          </w:tcPr>
          <w:p w14:paraId="3AF74E4A" w14:textId="77777777" w:rsidR="00E83F66" w:rsidRPr="00772251" w:rsidRDefault="00E83F66" w:rsidP="0015454A">
            <w:pPr>
              <w:spacing w:before="60" w:after="60" w:line="240" w:lineRule="auto"/>
              <w:rPr>
                <w:noProof/>
                <w:sz w:val="20"/>
              </w:rPr>
            </w:pPr>
            <w:r>
              <w:rPr>
                <w:noProof/>
                <w:sz w:val="20"/>
              </w:rPr>
              <w:t>430219</w:t>
            </w:r>
          </w:p>
        </w:tc>
        <w:tc>
          <w:tcPr>
            <w:tcW w:w="4680" w:type="dxa"/>
            <w:tcBorders>
              <w:top w:val="nil"/>
              <w:left w:val="nil"/>
              <w:bottom w:val="single" w:sz="4" w:space="0" w:color="auto"/>
              <w:right w:val="single" w:sz="4" w:space="0" w:color="auto"/>
            </w:tcBorders>
            <w:shd w:val="clear" w:color="auto" w:fill="auto"/>
            <w:noWrap/>
            <w:hideMark/>
          </w:tcPr>
          <w:p w14:paraId="3C834CB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422EE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25C0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5235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D8C84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873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B44C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3DB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ED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7A5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EB7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A6C1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D3C922" w14:textId="77777777" w:rsidR="00E83F66" w:rsidRPr="00772251" w:rsidRDefault="00E83F66" w:rsidP="0015454A">
            <w:pPr>
              <w:spacing w:before="60" w:after="60" w:line="240" w:lineRule="auto"/>
              <w:rPr>
                <w:noProof/>
                <w:sz w:val="20"/>
              </w:rPr>
            </w:pPr>
            <w:r>
              <w:rPr>
                <w:noProof/>
                <w:sz w:val="20"/>
              </w:rPr>
              <w:t>43022000</w:t>
            </w:r>
          </w:p>
        </w:tc>
        <w:tc>
          <w:tcPr>
            <w:tcW w:w="1350" w:type="dxa"/>
            <w:tcBorders>
              <w:top w:val="nil"/>
              <w:left w:val="nil"/>
              <w:bottom w:val="single" w:sz="4" w:space="0" w:color="auto"/>
              <w:right w:val="single" w:sz="4" w:space="0" w:color="auto"/>
            </w:tcBorders>
            <w:shd w:val="clear" w:color="auto" w:fill="auto"/>
            <w:noWrap/>
            <w:hideMark/>
          </w:tcPr>
          <w:p w14:paraId="0CD7F28C" w14:textId="77777777" w:rsidR="00E83F66" w:rsidRPr="00772251" w:rsidRDefault="00E83F66" w:rsidP="0015454A">
            <w:pPr>
              <w:spacing w:before="60" w:after="60" w:line="240" w:lineRule="auto"/>
              <w:rPr>
                <w:noProof/>
                <w:sz w:val="20"/>
              </w:rPr>
            </w:pPr>
            <w:r>
              <w:rPr>
                <w:noProof/>
                <w:sz w:val="20"/>
              </w:rPr>
              <w:t>430220</w:t>
            </w:r>
          </w:p>
        </w:tc>
        <w:tc>
          <w:tcPr>
            <w:tcW w:w="4680" w:type="dxa"/>
            <w:tcBorders>
              <w:top w:val="nil"/>
              <w:left w:val="nil"/>
              <w:bottom w:val="single" w:sz="4" w:space="0" w:color="auto"/>
              <w:right w:val="single" w:sz="4" w:space="0" w:color="auto"/>
            </w:tcBorders>
            <w:shd w:val="clear" w:color="auto" w:fill="auto"/>
            <w:noWrap/>
            <w:hideMark/>
          </w:tcPr>
          <w:p w14:paraId="5380AC7D" w14:textId="77777777" w:rsidR="00E83F66" w:rsidRPr="00772251" w:rsidRDefault="00E83F66" w:rsidP="0015454A">
            <w:pPr>
              <w:spacing w:before="60" w:after="60" w:line="240" w:lineRule="auto"/>
              <w:rPr>
                <w:noProof/>
                <w:sz w:val="20"/>
              </w:rPr>
            </w:pPr>
            <w:r>
              <w:rPr>
                <w:noProof/>
                <w:sz w:val="20"/>
              </w:rPr>
              <w:t>- Köpfe, Schwänze, Klauen und andere Teile, Abfälle und Überreste,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0A662A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6AEA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C5AB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5D9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072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A3B2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7EA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F69A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83A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FFEE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C02D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90D0B3" w14:textId="77777777" w:rsidR="00E83F66" w:rsidRPr="00772251" w:rsidRDefault="00E83F66" w:rsidP="0015454A">
            <w:pPr>
              <w:spacing w:before="60" w:after="60" w:line="240" w:lineRule="auto"/>
              <w:rPr>
                <w:noProof/>
                <w:sz w:val="20"/>
              </w:rPr>
            </w:pPr>
            <w:r>
              <w:rPr>
                <w:noProof/>
                <w:sz w:val="20"/>
              </w:rPr>
              <w:t>43023000</w:t>
            </w:r>
          </w:p>
        </w:tc>
        <w:tc>
          <w:tcPr>
            <w:tcW w:w="1350" w:type="dxa"/>
            <w:tcBorders>
              <w:top w:val="nil"/>
              <w:left w:val="nil"/>
              <w:bottom w:val="single" w:sz="4" w:space="0" w:color="auto"/>
              <w:right w:val="single" w:sz="4" w:space="0" w:color="auto"/>
            </w:tcBorders>
            <w:shd w:val="clear" w:color="auto" w:fill="auto"/>
            <w:noWrap/>
            <w:hideMark/>
          </w:tcPr>
          <w:p w14:paraId="64A3148E" w14:textId="77777777" w:rsidR="00E83F66" w:rsidRPr="00772251" w:rsidRDefault="00E83F66" w:rsidP="0015454A">
            <w:pPr>
              <w:spacing w:before="60" w:after="60" w:line="240" w:lineRule="auto"/>
              <w:rPr>
                <w:noProof/>
                <w:sz w:val="20"/>
              </w:rPr>
            </w:pPr>
            <w:r>
              <w:rPr>
                <w:noProof/>
                <w:sz w:val="20"/>
              </w:rPr>
              <w:t>430230</w:t>
            </w:r>
          </w:p>
        </w:tc>
        <w:tc>
          <w:tcPr>
            <w:tcW w:w="4680" w:type="dxa"/>
            <w:tcBorders>
              <w:top w:val="nil"/>
              <w:left w:val="nil"/>
              <w:bottom w:val="single" w:sz="4" w:space="0" w:color="auto"/>
              <w:right w:val="single" w:sz="4" w:space="0" w:color="auto"/>
            </w:tcBorders>
            <w:shd w:val="clear" w:color="auto" w:fill="auto"/>
            <w:noWrap/>
            <w:hideMark/>
          </w:tcPr>
          <w:p w14:paraId="5F5867E5" w14:textId="77777777" w:rsidR="00E83F66" w:rsidRPr="00772251" w:rsidRDefault="00E83F66" w:rsidP="0015454A">
            <w:pPr>
              <w:spacing w:before="60" w:after="60" w:line="240" w:lineRule="auto"/>
              <w:rPr>
                <w:noProof/>
                <w:sz w:val="20"/>
              </w:rPr>
            </w:pPr>
            <w:r>
              <w:rPr>
                <w:noProof/>
                <w:sz w:val="20"/>
              </w:rPr>
              <w:t>- ganze Pelzfelle, Teile und Überreste davon,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5D96B4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844E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1B5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29BA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F566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71AE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4EB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8DC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F19B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E2E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4332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86D21E" w14:textId="77777777" w:rsidR="00E83F66" w:rsidRPr="00772251" w:rsidRDefault="00E83F66" w:rsidP="0015454A">
            <w:pPr>
              <w:spacing w:before="60" w:after="60" w:line="240" w:lineRule="auto"/>
              <w:rPr>
                <w:noProof/>
                <w:sz w:val="20"/>
              </w:rPr>
            </w:pPr>
            <w:r>
              <w:rPr>
                <w:noProof/>
                <w:sz w:val="20"/>
              </w:rPr>
              <w:t>44071000</w:t>
            </w:r>
          </w:p>
        </w:tc>
        <w:tc>
          <w:tcPr>
            <w:tcW w:w="1350" w:type="dxa"/>
            <w:tcBorders>
              <w:top w:val="nil"/>
              <w:left w:val="nil"/>
              <w:bottom w:val="single" w:sz="4" w:space="0" w:color="auto"/>
              <w:right w:val="single" w:sz="4" w:space="0" w:color="auto"/>
            </w:tcBorders>
            <w:shd w:val="clear" w:color="auto" w:fill="auto"/>
            <w:noWrap/>
            <w:hideMark/>
          </w:tcPr>
          <w:p w14:paraId="3D37B013" w14:textId="77777777" w:rsidR="00E83F66" w:rsidRPr="00772251" w:rsidRDefault="00E83F66" w:rsidP="0015454A">
            <w:pPr>
              <w:spacing w:before="60" w:after="60" w:line="240" w:lineRule="auto"/>
              <w:rPr>
                <w:noProof/>
                <w:sz w:val="20"/>
              </w:rPr>
            </w:pPr>
            <w:r>
              <w:rPr>
                <w:noProof/>
                <w:sz w:val="20"/>
              </w:rPr>
              <w:t>440710</w:t>
            </w:r>
          </w:p>
        </w:tc>
        <w:tc>
          <w:tcPr>
            <w:tcW w:w="4680" w:type="dxa"/>
            <w:tcBorders>
              <w:top w:val="nil"/>
              <w:left w:val="nil"/>
              <w:bottom w:val="single" w:sz="4" w:space="0" w:color="auto"/>
              <w:right w:val="single" w:sz="4" w:space="0" w:color="auto"/>
            </w:tcBorders>
            <w:shd w:val="clear" w:color="auto" w:fill="auto"/>
            <w:noWrap/>
            <w:hideMark/>
          </w:tcPr>
          <w:p w14:paraId="1C6AA751" w14:textId="77777777" w:rsidR="00E83F66" w:rsidRPr="00772251" w:rsidRDefault="00E83F66" w:rsidP="0015454A">
            <w:pPr>
              <w:spacing w:before="60" w:after="60" w:line="240" w:lineRule="auto"/>
              <w:rPr>
                <w:noProof/>
                <w:sz w:val="20"/>
              </w:rPr>
            </w:pPr>
            <w:r>
              <w:rPr>
                <w:noProof/>
                <w:sz w:val="20"/>
              </w:rPr>
              <w:t>- Nadelholz</w:t>
            </w:r>
          </w:p>
        </w:tc>
        <w:tc>
          <w:tcPr>
            <w:tcW w:w="898" w:type="dxa"/>
            <w:tcBorders>
              <w:top w:val="nil"/>
              <w:left w:val="nil"/>
              <w:bottom w:val="single" w:sz="4" w:space="0" w:color="auto"/>
              <w:right w:val="single" w:sz="4" w:space="0" w:color="auto"/>
            </w:tcBorders>
            <w:shd w:val="clear" w:color="auto" w:fill="auto"/>
            <w:noWrap/>
            <w:vAlign w:val="center"/>
            <w:hideMark/>
          </w:tcPr>
          <w:p w14:paraId="42A17C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DD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2FF5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F0EF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1A18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F16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45D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9C2F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DA54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9A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1978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1BB52A" w14:textId="77777777" w:rsidR="00E83F66" w:rsidRPr="00772251" w:rsidRDefault="00E83F66" w:rsidP="0015454A">
            <w:pPr>
              <w:spacing w:before="60" w:after="60" w:line="240" w:lineRule="auto"/>
              <w:rPr>
                <w:noProof/>
                <w:sz w:val="20"/>
              </w:rPr>
            </w:pPr>
            <w:r>
              <w:rPr>
                <w:noProof/>
                <w:sz w:val="20"/>
              </w:rPr>
              <w:t>44072100</w:t>
            </w:r>
          </w:p>
        </w:tc>
        <w:tc>
          <w:tcPr>
            <w:tcW w:w="1350" w:type="dxa"/>
            <w:tcBorders>
              <w:top w:val="nil"/>
              <w:left w:val="nil"/>
              <w:bottom w:val="single" w:sz="4" w:space="0" w:color="auto"/>
              <w:right w:val="single" w:sz="4" w:space="0" w:color="auto"/>
            </w:tcBorders>
            <w:shd w:val="clear" w:color="auto" w:fill="auto"/>
            <w:noWrap/>
            <w:hideMark/>
          </w:tcPr>
          <w:p w14:paraId="3D01DD1B" w14:textId="77777777" w:rsidR="00E83F66" w:rsidRPr="00772251" w:rsidRDefault="00E83F66" w:rsidP="0015454A">
            <w:pPr>
              <w:spacing w:before="60" w:after="60" w:line="240" w:lineRule="auto"/>
              <w:rPr>
                <w:noProof/>
                <w:sz w:val="20"/>
              </w:rPr>
            </w:pPr>
            <w:r>
              <w:rPr>
                <w:noProof/>
                <w:sz w:val="20"/>
              </w:rPr>
              <w:t>440721</w:t>
            </w:r>
          </w:p>
        </w:tc>
        <w:tc>
          <w:tcPr>
            <w:tcW w:w="4680" w:type="dxa"/>
            <w:tcBorders>
              <w:top w:val="nil"/>
              <w:left w:val="nil"/>
              <w:bottom w:val="single" w:sz="4" w:space="0" w:color="auto"/>
              <w:right w:val="single" w:sz="4" w:space="0" w:color="auto"/>
            </w:tcBorders>
            <w:shd w:val="clear" w:color="auto" w:fill="auto"/>
            <w:noWrap/>
            <w:hideMark/>
          </w:tcPr>
          <w:p w14:paraId="0B8C2E47" w14:textId="77777777" w:rsidR="00E83F66" w:rsidRPr="00772251" w:rsidRDefault="00E83F66" w:rsidP="0015454A">
            <w:pPr>
              <w:spacing w:before="60" w:after="60" w:line="240" w:lineRule="auto"/>
              <w:rPr>
                <w:noProof/>
                <w:sz w:val="20"/>
              </w:rPr>
            </w:pPr>
            <w:r>
              <w:rPr>
                <w:noProof/>
                <w:sz w:val="20"/>
              </w:rPr>
              <w:t>-- Mahogany (</w:t>
            </w:r>
            <w:r>
              <w:rPr>
                <w:i/>
                <w:noProof/>
                <w:sz w:val="20"/>
              </w:rPr>
              <w:t>Swietenia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1BD808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CFA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B043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26F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9BE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40B5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86DA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75AD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AAD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94D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F3938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42A4ED" w14:textId="77777777" w:rsidR="00E83F66" w:rsidRPr="00772251" w:rsidRDefault="00E83F66" w:rsidP="0015454A">
            <w:pPr>
              <w:spacing w:before="60" w:after="60" w:line="240" w:lineRule="auto"/>
              <w:rPr>
                <w:noProof/>
                <w:sz w:val="20"/>
              </w:rPr>
            </w:pPr>
            <w:r>
              <w:rPr>
                <w:noProof/>
                <w:sz w:val="20"/>
              </w:rPr>
              <w:t>44072200</w:t>
            </w:r>
          </w:p>
        </w:tc>
        <w:tc>
          <w:tcPr>
            <w:tcW w:w="1350" w:type="dxa"/>
            <w:tcBorders>
              <w:top w:val="nil"/>
              <w:left w:val="nil"/>
              <w:bottom w:val="single" w:sz="4" w:space="0" w:color="auto"/>
              <w:right w:val="single" w:sz="4" w:space="0" w:color="auto"/>
            </w:tcBorders>
            <w:shd w:val="clear" w:color="auto" w:fill="auto"/>
            <w:noWrap/>
            <w:hideMark/>
          </w:tcPr>
          <w:p w14:paraId="07BDE1FB" w14:textId="77777777" w:rsidR="00E83F66" w:rsidRPr="00772251" w:rsidRDefault="00E83F66" w:rsidP="0015454A">
            <w:pPr>
              <w:spacing w:before="60" w:after="60" w:line="240" w:lineRule="auto"/>
              <w:rPr>
                <w:noProof/>
                <w:sz w:val="20"/>
              </w:rPr>
            </w:pPr>
            <w:r>
              <w:rPr>
                <w:noProof/>
                <w:sz w:val="20"/>
              </w:rPr>
              <w:t>440722</w:t>
            </w:r>
          </w:p>
        </w:tc>
        <w:tc>
          <w:tcPr>
            <w:tcW w:w="4680" w:type="dxa"/>
            <w:tcBorders>
              <w:top w:val="nil"/>
              <w:left w:val="nil"/>
              <w:bottom w:val="single" w:sz="4" w:space="0" w:color="auto"/>
              <w:right w:val="single" w:sz="4" w:space="0" w:color="auto"/>
            </w:tcBorders>
            <w:shd w:val="clear" w:color="auto" w:fill="auto"/>
            <w:noWrap/>
            <w:hideMark/>
          </w:tcPr>
          <w:p w14:paraId="1A931169" w14:textId="77777777" w:rsidR="00E83F66" w:rsidRPr="00772251" w:rsidRDefault="00E83F66" w:rsidP="0015454A">
            <w:pPr>
              <w:spacing w:before="60" w:after="60" w:line="240" w:lineRule="auto"/>
              <w:rPr>
                <w:noProof/>
                <w:sz w:val="20"/>
              </w:rPr>
            </w:pPr>
            <w:r>
              <w:rPr>
                <w:noProof/>
                <w:sz w:val="20"/>
              </w:rPr>
              <w:t>-- Virola, Imbuia und Balsa</w:t>
            </w:r>
          </w:p>
        </w:tc>
        <w:tc>
          <w:tcPr>
            <w:tcW w:w="898" w:type="dxa"/>
            <w:tcBorders>
              <w:top w:val="nil"/>
              <w:left w:val="nil"/>
              <w:bottom w:val="single" w:sz="4" w:space="0" w:color="auto"/>
              <w:right w:val="single" w:sz="4" w:space="0" w:color="auto"/>
            </w:tcBorders>
            <w:shd w:val="clear" w:color="auto" w:fill="auto"/>
            <w:noWrap/>
            <w:vAlign w:val="center"/>
            <w:hideMark/>
          </w:tcPr>
          <w:p w14:paraId="170F97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37BA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B32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B8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5EC7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335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C739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F2D5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F9480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4D92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973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6F9B59" w14:textId="77777777" w:rsidR="00E83F66" w:rsidRPr="00772251" w:rsidRDefault="00E83F66" w:rsidP="0015454A">
            <w:pPr>
              <w:spacing w:before="60" w:after="60" w:line="240" w:lineRule="auto"/>
              <w:rPr>
                <w:noProof/>
                <w:sz w:val="20"/>
              </w:rPr>
            </w:pPr>
            <w:r>
              <w:rPr>
                <w:noProof/>
                <w:sz w:val="20"/>
              </w:rPr>
              <w:t>44072500</w:t>
            </w:r>
          </w:p>
        </w:tc>
        <w:tc>
          <w:tcPr>
            <w:tcW w:w="1350" w:type="dxa"/>
            <w:tcBorders>
              <w:top w:val="nil"/>
              <w:left w:val="nil"/>
              <w:bottom w:val="single" w:sz="4" w:space="0" w:color="auto"/>
              <w:right w:val="single" w:sz="4" w:space="0" w:color="auto"/>
            </w:tcBorders>
            <w:shd w:val="clear" w:color="auto" w:fill="auto"/>
            <w:noWrap/>
            <w:hideMark/>
          </w:tcPr>
          <w:p w14:paraId="49A7A888" w14:textId="77777777" w:rsidR="00E83F66" w:rsidRPr="00772251" w:rsidRDefault="00E83F66" w:rsidP="0015454A">
            <w:pPr>
              <w:spacing w:before="60" w:after="60" w:line="240" w:lineRule="auto"/>
              <w:rPr>
                <w:noProof/>
                <w:sz w:val="20"/>
              </w:rPr>
            </w:pPr>
            <w:r>
              <w:rPr>
                <w:noProof/>
                <w:sz w:val="20"/>
              </w:rPr>
              <w:t>440725</w:t>
            </w:r>
          </w:p>
        </w:tc>
        <w:tc>
          <w:tcPr>
            <w:tcW w:w="4680" w:type="dxa"/>
            <w:tcBorders>
              <w:top w:val="nil"/>
              <w:left w:val="nil"/>
              <w:bottom w:val="single" w:sz="4" w:space="0" w:color="auto"/>
              <w:right w:val="single" w:sz="4" w:space="0" w:color="auto"/>
            </w:tcBorders>
            <w:shd w:val="clear" w:color="auto" w:fill="auto"/>
            <w:noWrap/>
            <w:hideMark/>
          </w:tcPr>
          <w:p w14:paraId="3FF94558" w14:textId="77777777" w:rsidR="00E83F66" w:rsidRPr="00772251" w:rsidRDefault="00E83F66" w:rsidP="0015454A">
            <w:pPr>
              <w:spacing w:before="60" w:after="60" w:line="240" w:lineRule="auto"/>
              <w:rPr>
                <w:noProof/>
                <w:sz w:val="20"/>
              </w:rPr>
            </w:pPr>
            <w:r>
              <w:rPr>
                <w:noProof/>
                <w:sz w:val="20"/>
              </w:rPr>
              <w:t>-- Dark Red Meranti, Light Red Meranti und Meranti Bakau</w:t>
            </w:r>
          </w:p>
        </w:tc>
        <w:tc>
          <w:tcPr>
            <w:tcW w:w="898" w:type="dxa"/>
            <w:tcBorders>
              <w:top w:val="nil"/>
              <w:left w:val="nil"/>
              <w:bottom w:val="single" w:sz="4" w:space="0" w:color="auto"/>
              <w:right w:val="single" w:sz="4" w:space="0" w:color="auto"/>
            </w:tcBorders>
            <w:shd w:val="clear" w:color="auto" w:fill="auto"/>
            <w:noWrap/>
            <w:vAlign w:val="center"/>
            <w:hideMark/>
          </w:tcPr>
          <w:p w14:paraId="58E615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E471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A89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A1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82CB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CDCD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5A0C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9B59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0EF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D4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35948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058AED" w14:textId="77777777" w:rsidR="00E83F66" w:rsidRPr="00772251" w:rsidRDefault="00E83F66" w:rsidP="0015454A">
            <w:pPr>
              <w:spacing w:before="60" w:after="60" w:line="240" w:lineRule="auto"/>
              <w:rPr>
                <w:noProof/>
                <w:sz w:val="20"/>
              </w:rPr>
            </w:pPr>
            <w:r>
              <w:rPr>
                <w:noProof/>
                <w:sz w:val="20"/>
              </w:rPr>
              <w:t>44072600</w:t>
            </w:r>
          </w:p>
        </w:tc>
        <w:tc>
          <w:tcPr>
            <w:tcW w:w="1350" w:type="dxa"/>
            <w:tcBorders>
              <w:top w:val="nil"/>
              <w:left w:val="nil"/>
              <w:bottom w:val="single" w:sz="4" w:space="0" w:color="auto"/>
              <w:right w:val="single" w:sz="4" w:space="0" w:color="auto"/>
            </w:tcBorders>
            <w:shd w:val="clear" w:color="auto" w:fill="auto"/>
            <w:noWrap/>
            <w:hideMark/>
          </w:tcPr>
          <w:p w14:paraId="27AF6D6E" w14:textId="77777777" w:rsidR="00E83F66" w:rsidRPr="00772251" w:rsidRDefault="00E83F66" w:rsidP="0015454A">
            <w:pPr>
              <w:spacing w:before="60" w:after="60" w:line="240" w:lineRule="auto"/>
              <w:rPr>
                <w:noProof/>
                <w:sz w:val="20"/>
              </w:rPr>
            </w:pPr>
            <w:r>
              <w:rPr>
                <w:noProof/>
                <w:sz w:val="20"/>
              </w:rPr>
              <w:t>440726</w:t>
            </w:r>
          </w:p>
        </w:tc>
        <w:tc>
          <w:tcPr>
            <w:tcW w:w="4680" w:type="dxa"/>
            <w:tcBorders>
              <w:top w:val="nil"/>
              <w:left w:val="nil"/>
              <w:bottom w:val="single" w:sz="4" w:space="0" w:color="auto"/>
              <w:right w:val="single" w:sz="4" w:space="0" w:color="auto"/>
            </w:tcBorders>
            <w:shd w:val="clear" w:color="auto" w:fill="auto"/>
            <w:noWrap/>
            <w:hideMark/>
          </w:tcPr>
          <w:p w14:paraId="1005EBCE" w14:textId="77777777" w:rsidR="00E83F66" w:rsidRPr="00772251" w:rsidRDefault="00E83F66" w:rsidP="0015454A">
            <w:pPr>
              <w:spacing w:before="60" w:after="60" w:line="240" w:lineRule="auto"/>
              <w:rPr>
                <w:noProof/>
                <w:sz w:val="20"/>
              </w:rPr>
            </w:pPr>
            <w:r>
              <w:rPr>
                <w:noProof/>
                <w:sz w:val="20"/>
              </w:rPr>
              <w:t>-- White Lauan, White Meranti, White Seraya, Yellow Meranti und Alan</w:t>
            </w:r>
          </w:p>
        </w:tc>
        <w:tc>
          <w:tcPr>
            <w:tcW w:w="898" w:type="dxa"/>
            <w:tcBorders>
              <w:top w:val="nil"/>
              <w:left w:val="nil"/>
              <w:bottom w:val="single" w:sz="4" w:space="0" w:color="auto"/>
              <w:right w:val="single" w:sz="4" w:space="0" w:color="auto"/>
            </w:tcBorders>
            <w:shd w:val="clear" w:color="auto" w:fill="auto"/>
            <w:noWrap/>
            <w:vAlign w:val="center"/>
            <w:hideMark/>
          </w:tcPr>
          <w:p w14:paraId="4E3405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CD9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58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F18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9420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0E4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2B02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403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04B3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70FA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95220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8F9D51" w14:textId="77777777" w:rsidR="00E83F66" w:rsidRPr="00772251" w:rsidRDefault="00E83F66" w:rsidP="00C52568">
            <w:pPr>
              <w:pageBreakBefore/>
              <w:spacing w:before="60" w:after="60" w:line="240" w:lineRule="auto"/>
              <w:rPr>
                <w:noProof/>
                <w:sz w:val="20"/>
              </w:rPr>
            </w:pPr>
            <w:r>
              <w:rPr>
                <w:noProof/>
                <w:sz w:val="20"/>
              </w:rPr>
              <w:t>44072700</w:t>
            </w:r>
          </w:p>
        </w:tc>
        <w:tc>
          <w:tcPr>
            <w:tcW w:w="1350" w:type="dxa"/>
            <w:tcBorders>
              <w:top w:val="nil"/>
              <w:left w:val="nil"/>
              <w:bottom w:val="single" w:sz="4" w:space="0" w:color="auto"/>
              <w:right w:val="single" w:sz="4" w:space="0" w:color="auto"/>
            </w:tcBorders>
            <w:shd w:val="clear" w:color="auto" w:fill="auto"/>
            <w:noWrap/>
            <w:hideMark/>
          </w:tcPr>
          <w:p w14:paraId="6492EE96" w14:textId="77777777" w:rsidR="00E83F66" w:rsidRPr="00772251" w:rsidRDefault="00E83F66" w:rsidP="0015454A">
            <w:pPr>
              <w:spacing w:before="60" w:after="60" w:line="240" w:lineRule="auto"/>
              <w:rPr>
                <w:noProof/>
                <w:sz w:val="20"/>
              </w:rPr>
            </w:pPr>
            <w:r>
              <w:rPr>
                <w:noProof/>
                <w:sz w:val="20"/>
              </w:rPr>
              <w:t>440727</w:t>
            </w:r>
          </w:p>
        </w:tc>
        <w:tc>
          <w:tcPr>
            <w:tcW w:w="4680" w:type="dxa"/>
            <w:tcBorders>
              <w:top w:val="nil"/>
              <w:left w:val="nil"/>
              <w:bottom w:val="single" w:sz="4" w:space="0" w:color="auto"/>
              <w:right w:val="single" w:sz="4" w:space="0" w:color="auto"/>
            </w:tcBorders>
            <w:shd w:val="clear" w:color="auto" w:fill="auto"/>
            <w:noWrap/>
            <w:hideMark/>
          </w:tcPr>
          <w:p w14:paraId="73D7D93D" w14:textId="77777777" w:rsidR="00E83F66" w:rsidRPr="00772251" w:rsidRDefault="00E83F66" w:rsidP="0015454A">
            <w:pPr>
              <w:spacing w:before="60" w:after="60" w:line="240" w:lineRule="auto"/>
              <w:rPr>
                <w:noProof/>
                <w:sz w:val="20"/>
              </w:rPr>
            </w:pPr>
            <w:r>
              <w:rPr>
                <w:noProof/>
                <w:sz w:val="20"/>
              </w:rPr>
              <w:t>-- Sapelli</w:t>
            </w:r>
          </w:p>
        </w:tc>
        <w:tc>
          <w:tcPr>
            <w:tcW w:w="898" w:type="dxa"/>
            <w:tcBorders>
              <w:top w:val="nil"/>
              <w:left w:val="nil"/>
              <w:bottom w:val="single" w:sz="4" w:space="0" w:color="auto"/>
              <w:right w:val="single" w:sz="4" w:space="0" w:color="auto"/>
            </w:tcBorders>
            <w:shd w:val="clear" w:color="auto" w:fill="auto"/>
            <w:noWrap/>
            <w:vAlign w:val="center"/>
            <w:hideMark/>
          </w:tcPr>
          <w:p w14:paraId="3AB5F6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CA7A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ACF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568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4904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F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701A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A32D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EE2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F1F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F9C4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469DA4" w14:textId="77777777" w:rsidR="00E83F66" w:rsidRPr="00772251" w:rsidRDefault="00E83F66" w:rsidP="0015454A">
            <w:pPr>
              <w:spacing w:before="60" w:after="60" w:line="240" w:lineRule="auto"/>
              <w:rPr>
                <w:noProof/>
                <w:sz w:val="20"/>
              </w:rPr>
            </w:pPr>
            <w:r>
              <w:rPr>
                <w:noProof/>
                <w:sz w:val="20"/>
              </w:rPr>
              <w:t>44072800</w:t>
            </w:r>
          </w:p>
        </w:tc>
        <w:tc>
          <w:tcPr>
            <w:tcW w:w="1350" w:type="dxa"/>
            <w:tcBorders>
              <w:top w:val="nil"/>
              <w:left w:val="nil"/>
              <w:bottom w:val="single" w:sz="4" w:space="0" w:color="auto"/>
              <w:right w:val="single" w:sz="4" w:space="0" w:color="auto"/>
            </w:tcBorders>
            <w:shd w:val="clear" w:color="auto" w:fill="auto"/>
            <w:noWrap/>
            <w:hideMark/>
          </w:tcPr>
          <w:p w14:paraId="721A5A2B" w14:textId="77777777" w:rsidR="00E83F66" w:rsidRPr="00772251" w:rsidRDefault="00E83F66" w:rsidP="0015454A">
            <w:pPr>
              <w:spacing w:before="60" w:after="60" w:line="240" w:lineRule="auto"/>
              <w:rPr>
                <w:noProof/>
                <w:sz w:val="20"/>
              </w:rPr>
            </w:pPr>
            <w:r>
              <w:rPr>
                <w:noProof/>
                <w:sz w:val="20"/>
              </w:rPr>
              <w:t>440728</w:t>
            </w:r>
          </w:p>
        </w:tc>
        <w:tc>
          <w:tcPr>
            <w:tcW w:w="4680" w:type="dxa"/>
            <w:tcBorders>
              <w:top w:val="nil"/>
              <w:left w:val="nil"/>
              <w:bottom w:val="single" w:sz="4" w:space="0" w:color="auto"/>
              <w:right w:val="single" w:sz="4" w:space="0" w:color="auto"/>
            </w:tcBorders>
            <w:shd w:val="clear" w:color="auto" w:fill="auto"/>
            <w:noWrap/>
            <w:hideMark/>
          </w:tcPr>
          <w:p w14:paraId="7802094C" w14:textId="77777777" w:rsidR="00E83F66" w:rsidRPr="00772251" w:rsidRDefault="00E83F66" w:rsidP="0015454A">
            <w:pPr>
              <w:spacing w:before="60" w:after="60" w:line="240" w:lineRule="auto"/>
              <w:rPr>
                <w:noProof/>
                <w:sz w:val="20"/>
              </w:rPr>
            </w:pPr>
            <w:r>
              <w:rPr>
                <w:noProof/>
                <w:sz w:val="20"/>
              </w:rPr>
              <w:t>-- Iroko</w:t>
            </w:r>
          </w:p>
        </w:tc>
        <w:tc>
          <w:tcPr>
            <w:tcW w:w="898" w:type="dxa"/>
            <w:tcBorders>
              <w:top w:val="nil"/>
              <w:left w:val="nil"/>
              <w:bottom w:val="single" w:sz="4" w:space="0" w:color="auto"/>
              <w:right w:val="single" w:sz="4" w:space="0" w:color="auto"/>
            </w:tcBorders>
            <w:shd w:val="clear" w:color="auto" w:fill="auto"/>
            <w:noWrap/>
            <w:vAlign w:val="center"/>
            <w:hideMark/>
          </w:tcPr>
          <w:p w14:paraId="012B95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06E7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E028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667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4DDD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1B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42C8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D2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3D029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91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A94E7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9B079E" w14:textId="77777777" w:rsidR="00E83F66" w:rsidRPr="00772251" w:rsidRDefault="00E83F66" w:rsidP="0015454A">
            <w:pPr>
              <w:spacing w:before="60" w:after="60" w:line="240" w:lineRule="auto"/>
              <w:rPr>
                <w:noProof/>
                <w:sz w:val="20"/>
              </w:rPr>
            </w:pPr>
            <w:r>
              <w:rPr>
                <w:noProof/>
                <w:sz w:val="20"/>
              </w:rPr>
              <w:t>44072900</w:t>
            </w:r>
          </w:p>
        </w:tc>
        <w:tc>
          <w:tcPr>
            <w:tcW w:w="1350" w:type="dxa"/>
            <w:tcBorders>
              <w:top w:val="nil"/>
              <w:left w:val="nil"/>
              <w:bottom w:val="single" w:sz="4" w:space="0" w:color="auto"/>
              <w:right w:val="single" w:sz="4" w:space="0" w:color="auto"/>
            </w:tcBorders>
            <w:shd w:val="clear" w:color="auto" w:fill="auto"/>
            <w:noWrap/>
            <w:hideMark/>
          </w:tcPr>
          <w:p w14:paraId="187FF83D" w14:textId="77777777" w:rsidR="00E83F66" w:rsidRPr="00772251" w:rsidRDefault="00E83F66" w:rsidP="0015454A">
            <w:pPr>
              <w:spacing w:before="60" w:after="60" w:line="240" w:lineRule="auto"/>
              <w:rPr>
                <w:noProof/>
                <w:sz w:val="20"/>
              </w:rPr>
            </w:pPr>
            <w:r>
              <w:rPr>
                <w:noProof/>
                <w:sz w:val="20"/>
              </w:rPr>
              <w:t>440729</w:t>
            </w:r>
          </w:p>
        </w:tc>
        <w:tc>
          <w:tcPr>
            <w:tcW w:w="4680" w:type="dxa"/>
            <w:tcBorders>
              <w:top w:val="nil"/>
              <w:left w:val="nil"/>
              <w:bottom w:val="single" w:sz="4" w:space="0" w:color="auto"/>
              <w:right w:val="single" w:sz="4" w:space="0" w:color="auto"/>
            </w:tcBorders>
            <w:shd w:val="clear" w:color="auto" w:fill="auto"/>
            <w:noWrap/>
            <w:hideMark/>
          </w:tcPr>
          <w:p w14:paraId="00630CB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2EB5F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C38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55D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55B9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CCBF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B92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597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04D3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3001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C41D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7D7B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337967" w14:textId="77777777" w:rsidR="00E83F66" w:rsidRPr="00772251" w:rsidRDefault="00E83F66" w:rsidP="0015454A">
            <w:pPr>
              <w:spacing w:before="60" w:after="60" w:line="240" w:lineRule="auto"/>
              <w:rPr>
                <w:noProof/>
                <w:sz w:val="20"/>
              </w:rPr>
            </w:pPr>
            <w:r>
              <w:rPr>
                <w:noProof/>
                <w:sz w:val="20"/>
              </w:rPr>
              <w:t>44079100</w:t>
            </w:r>
          </w:p>
        </w:tc>
        <w:tc>
          <w:tcPr>
            <w:tcW w:w="1350" w:type="dxa"/>
            <w:tcBorders>
              <w:top w:val="nil"/>
              <w:left w:val="nil"/>
              <w:bottom w:val="single" w:sz="4" w:space="0" w:color="auto"/>
              <w:right w:val="single" w:sz="4" w:space="0" w:color="auto"/>
            </w:tcBorders>
            <w:shd w:val="clear" w:color="auto" w:fill="auto"/>
            <w:noWrap/>
            <w:hideMark/>
          </w:tcPr>
          <w:p w14:paraId="32C54647" w14:textId="77777777" w:rsidR="00E83F66" w:rsidRPr="00772251" w:rsidRDefault="00E83F66" w:rsidP="0015454A">
            <w:pPr>
              <w:spacing w:before="60" w:after="60" w:line="240" w:lineRule="auto"/>
              <w:rPr>
                <w:noProof/>
                <w:sz w:val="20"/>
              </w:rPr>
            </w:pPr>
            <w:r>
              <w:rPr>
                <w:noProof/>
                <w:sz w:val="20"/>
              </w:rPr>
              <w:t>440791</w:t>
            </w:r>
          </w:p>
        </w:tc>
        <w:tc>
          <w:tcPr>
            <w:tcW w:w="4680" w:type="dxa"/>
            <w:tcBorders>
              <w:top w:val="nil"/>
              <w:left w:val="nil"/>
              <w:bottom w:val="single" w:sz="4" w:space="0" w:color="auto"/>
              <w:right w:val="single" w:sz="4" w:space="0" w:color="auto"/>
            </w:tcBorders>
            <w:shd w:val="clear" w:color="auto" w:fill="auto"/>
            <w:noWrap/>
            <w:hideMark/>
          </w:tcPr>
          <w:p w14:paraId="5525CDCF" w14:textId="77777777" w:rsidR="00E83F66" w:rsidRPr="00772251" w:rsidRDefault="00E83F66" w:rsidP="0015454A">
            <w:pPr>
              <w:spacing w:before="60" w:after="60" w:line="240" w:lineRule="auto"/>
              <w:rPr>
                <w:noProof/>
                <w:sz w:val="20"/>
              </w:rPr>
            </w:pPr>
            <w:r>
              <w:rPr>
                <w:noProof/>
                <w:sz w:val="20"/>
              </w:rPr>
              <w:t>-- Eichenholz (</w:t>
            </w:r>
            <w:r>
              <w:rPr>
                <w:i/>
                <w:noProof/>
                <w:sz w:val="20"/>
              </w:rPr>
              <w:t>Quercus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26556A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F688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2B5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4907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20D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E1ED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4A8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9961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E6D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C4299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46451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09D6AD" w14:textId="77777777" w:rsidR="00E83F66" w:rsidRPr="00772251" w:rsidRDefault="00E83F66" w:rsidP="0015454A">
            <w:pPr>
              <w:spacing w:before="60" w:after="60" w:line="240" w:lineRule="auto"/>
              <w:rPr>
                <w:noProof/>
                <w:sz w:val="20"/>
              </w:rPr>
            </w:pPr>
            <w:r>
              <w:rPr>
                <w:noProof/>
                <w:sz w:val="20"/>
              </w:rPr>
              <w:t>44079200</w:t>
            </w:r>
          </w:p>
        </w:tc>
        <w:tc>
          <w:tcPr>
            <w:tcW w:w="1350" w:type="dxa"/>
            <w:tcBorders>
              <w:top w:val="nil"/>
              <w:left w:val="nil"/>
              <w:bottom w:val="single" w:sz="4" w:space="0" w:color="auto"/>
              <w:right w:val="single" w:sz="4" w:space="0" w:color="auto"/>
            </w:tcBorders>
            <w:shd w:val="clear" w:color="auto" w:fill="auto"/>
            <w:noWrap/>
            <w:hideMark/>
          </w:tcPr>
          <w:p w14:paraId="417D6ECF" w14:textId="77777777" w:rsidR="00E83F66" w:rsidRPr="00772251" w:rsidRDefault="00E83F66" w:rsidP="0015454A">
            <w:pPr>
              <w:spacing w:before="60" w:after="60" w:line="240" w:lineRule="auto"/>
              <w:rPr>
                <w:noProof/>
                <w:sz w:val="20"/>
              </w:rPr>
            </w:pPr>
            <w:r>
              <w:rPr>
                <w:noProof/>
                <w:sz w:val="20"/>
              </w:rPr>
              <w:t>440792</w:t>
            </w:r>
          </w:p>
        </w:tc>
        <w:tc>
          <w:tcPr>
            <w:tcW w:w="4680" w:type="dxa"/>
            <w:tcBorders>
              <w:top w:val="nil"/>
              <w:left w:val="nil"/>
              <w:bottom w:val="single" w:sz="4" w:space="0" w:color="auto"/>
              <w:right w:val="single" w:sz="4" w:space="0" w:color="auto"/>
            </w:tcBorders>
            <w:shd w:val="clear" w:color="auto" w:fill="auto"/>
            <w:noWrap/>
            <w:hideMark/>
          </w:tcPr>
          <w:p w14:paraId="0410CB60" w14:textId="77777777" w:rsidR="00E83F66" w:rsidRPr="00772251" w:rsidRDefault="00E83F66" w:rsidP="0015454A">
            <w:pPr>
              <w:spacing w:before="60" w:after="60" w:line="240" w:lineRule="auto"/>
              <w:rPr>
                <w:noProof/>
                <w:sz w:val="20"/>
              </w:rPr>
            </w:pPr>
            <w:r>
              <w:rPr>
                <w:noProof/>
                <w:sz w:val="20"/>
              </w:rPr>
              <w:t>-- Buchenholz (</w:t>
            </w:r>
            <w:r>
              <w:rPr>
                <w:i/>
                <w:noProof/>
                <w:sz w:val="20"/>
              </w:rPr>
              <w:t>Fagus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1356E2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ED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BACA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CBB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A8D0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2E2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B94D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EA6E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E40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0A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E0F2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D52141" w14:textId="77777777" w:rsidR="00E83F66" w:rsidRPr="00772251" w:rsidRDefault="00E83F66" w:rsidP="0015454A">
            <w:pPr>
              <w:spacing w:before="60" w:after="60" w:line="240" w:lineRule="auto"/>
              <w:rPr>
                <w:noProof/>
                <w:sz w:val="20"/>
              </w:rPr>
            </w:pPr>
            <w:r>
              <w:rPr>
                <w:noProof/>
                <w:sz w:val="20"/>
              </w:rPr>
              <w:t>44079300</w:t>
            </w:r>
          </w:p>
        </w:tc>
        <w:tc>
          <w:tcPr>
            <w:tcW w:w="1350" w:type="dxa"/>
            <w:tcBorders>
              <w:top w:val="nil"/>
              <w:left w:val="nil"/>
              <w:bottom w:val="single" w:sz="4" w:space="0" w:color="auto"/>
              <w:right w:val="single" w:sz="4" w:space="0" w:color="auto"/>
            </w:tcBorders>
            <w:shd w:val="clear" w:color="auto" w:fill="auto"/>
            <w:noWrap/>
            <w:hideMark/>
          </w:tcPr>
          <w:p w14:paraId="7D69804B" w14:textId="77777777" w:rsidR="00E83F66" w:rsidRPr="00772251" w:rsidRDefault="00E83F66" w:rsidP="0015454A">
            <w:pPr>
              <w:spacing w:before="60" w:after="60" w:line="240" w:lineRule="auto"/>
              <w:rPr>
                <w:noProof/>
                <w:sz w:val="20"/>
              </w:rPr>
            </w:pPr>
            <w:r>
              <w:rPr>
                <w:noProof/>
                <w:sz w:val="20"/>
              </w:rPr>
              <w:t>440793</w:t>
            </w:r>
          </w:p>
        </w:tc>
        <w:tc>
          <w:tcPr>
            <w:tcW w:w="4680" w:type="dxa"/>
            <w:tcBorders>
              <w:top w:val="nil"/>
              <w:left w:val="nil"/>
              <w:bottom w:val="single" w:sz="4" w:space="0" w:color="auto"/>
              <w:right w:val="single" w:sz="4" w:space="0" w:color="auto"/>
            </w:tcBorders>
            <w:shd w:val="clear" w:color="auto" w:fill="auto"/>
            <w:noWrap/>
            <w:hideMark/>
          </w:tcPr>
          <w:p w14:paraId="536BBA9A" w14:textId="77777777" w:rsidR="00E83F66" w:rsidRPr="00772251" w:rsidRDefault="00E83F66" w:rsidP="0015454A">
            <w:pPr>
              <w:spacing w:before="60" w:after="60" w:line="240" w:lineRule="auto"/>
              <w:rPr>
                <w:noProof/>
                <w:sz w:val="20"/>
              </w:rPr>
            </w:pPr>
            <w:r>
              <w:rPr>
                <w:noProof/>
                <w:sz w:val="20"/>
              </w:rPr>
              <w:t>-- Ahornholz (</w:t>
            </w:r>
            <w:r>
              <w:rPr>
                <w:i/>
                <w:noProof/>
                <w:sz w:val="20"/>
              </w:rPr>
              <w:t>Acer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66E27B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A65B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0549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F96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D7B5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56B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7E49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E682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26898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7608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E20A9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38A14F" w14:textId="77777777" w:rsidR="00E83F66" w:rsidRPr="00772251" w:rsidRDefault="00E83F66" w:rsidP="0015454A">
            <w:pPr>
              <w:spacing w:before="60" w:after="60" w:line="240" w:lineRule="auto"/>
              <w:rPr>
                <w:noProof/>
                <w:sz w:val="20"/>
              </w:rPr>
            </w:pPr>
            <w:r>
              <w:rPr>
                <w:noProof/>
                <w:sz w:val="20"/>
              </w:rPr>
              <w:t>44079400</w:t>
            </w:r>
          </w:p>
        </w:tc>
        <w:tc>
          <w:tcPr>
            <w:tcW w:w="1350" w:type="dxa"/>
            <w:tcBorders>
              <w:top w:val="nil"/>
              <w:left w:val="nil"/>
              <w:bottom w:val="single" w:sz="4" w:space="0" w:color="auto"/>
              <w:right w:val="single" w:sz="4" w:space="0" w:color="auto"/>
            </w:tcBorders>
            <w:shd w:val="clear" w:color="auto" w:fill="auto"/>
            <w:noWrap/>
            <w:hideMark/>
          </w:tcPr>
          <w:p w14:paraId="189158D9" w14:textId="77777777" w:rsidR="00E83F66" w:rsidRPr="00772251" w:rsidRDefault="00E83F66" w:rsidP="0015454A">
            <w:pPr>
              <w:spacing w:before="60" w:after="60" w:line="240" w:lineRule="auto"/>
              <w:rPr>
                <w:noProof/>
                <w:sz w:val="20"/>
              </w:rPr>
            </w:pPr>
            <w:r>
              <w:rPr>
                <w:noProof/>
                <w:sz w:val="20"/>
              </w:rPr>
              <w:t>440794</w:t>
            </w:r>
          </w:p>
        </w:tc>
        <w:tc>
          <w:tcPr>
            <w:tcW w:w="4680" w:type="dxa"/>
            <w:tcBorders>
              <w:top w:val="nil"/>
              <w:left w:val="nil"/>
              <w:bottom w:val="single" w:sz="4" w:space="0" w:color="auto"/>
              <w:right w:val="single" w:sz="4" w:space="0" w:color="auto"/>
            </w:tcBorders>
            <w:shd w:val="clear" w:color="auto" w:fill="auto"/>
            <w:noWrap/>
            <w:hideMark/>
          </w:tcPr>
          <w:p w14:paraId="1B0A4E22" w14:textId="77777777" w:rsidR="00E83F66" w:rsidRPr="00772251" w:rsidRDefault="00E83F66" w:rsidP="0015454A">
            <w:pPr>
              <w:spacing w:before="60" w:after="60" w:line="240" w:lineRule="auto"/>
              <w:rPr>
                <w:noProof/>
                <w:sz w:val="20"/>
              </w:rPr>
            </w:pPr>
            <w:r>
              <w:rPr>
                <w:noProof/>
                <w:sz w:val="20"/>
              </w:rPr>
              <w:t>-- Kirschbaumholz (</w:t>
            </w:r>
            <w:r>
              <w:rPr>
                <w:i/>
                <w:noProof/>
                <w:sz w:val="20"/>
              </w:rPr>
              <w:t>Prunus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756424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E86E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DF9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73C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920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B1BD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B07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F4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7A3E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B72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D9D9F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BCCD92" w14:textId="77777777" w:rsidR="00E83F66" w:rsidRPr="00772251" w:rsidRDefault="00E83F66" w:rsidP="0015454A">
            <w:pPr>
              <w:spacing w:before="60" w:after="60" w:line="240" w:lineRule="auto"/>
              <w:rPr>
                <w:noProof/>
                <w:sz w:val="20"/>
              </w:rPr>
            </w:pPr>
            <w:r>
              <w:rPr>
                <w:noProof/>
                <w:sz w:val="20"/>
              </w:rPr>
              <w:t>44079500</w:t>
            </w:r>
          </w:p>
        </w:tc>
        <w:tc>
          <w:tcPr>
            <w:tcW w:w="1350" w:type="dxa"/>
            <w:tcBorders>
              <w:top w:val="nil"/>
              <w:left w:val="nil"/>
              <w:bottom w:val="single" w:sz="4" w:space="0" w:color="auto"/>
              <w:right w:val="single" w:sz="4" w:space="0" w:color="auto"/>
            </w:tcBorders>
            <w:shd w:val="clear" w:color="auto" w:fill="auto"/>
            <w:noWrap/>
            <w:hideMark/>
          </w:tcPr>
          <w:p w14:paraId="1C2732E8" w14:textId="77777777" w:rsidR="00E83F66" w:rsidRPr="00772251" w:rsidRDefault="00E83F66" w:rsidP="0015454A">
            <w:pPr>
              <w:spacing w:before="60" w:after="60" w:line="240" w:lineRule="auto"/>
              <w:rPr>
                <w:noProof/>
                <w:sz w:val="20"/>
              </w:rPr>
            </w:pPr>
            <w:r>
              <w:rPr>
                <w:noProof/>
                <w:sz w:val="20"/>
              </w:rPr>
              <w:t>440795</w:t>
            </w:r>
          </w:p>
        </w:tc>
        <w:tc>
          <w:tcPr>
            <w:tcW w:w="4680" w:type="dxa"/>
            <w:tcBorders>
              <w:top w:val="nil"/>
              <w:left w:val="nil"/>
              <w:bottom w:val="single" w:sz="4" w:space="0" w:color="auto"/>
              <w:right w:val="single" w:sz="4" w:space="0" w:color="auto"/>
            </w:tcBorders>
            <w:shd w:val="clear" w:color="auto" w:fill="auto"/>
            <w:noWrap/>
            <w:hideMark/>
          </w:tcPr>
          <w:p w14:paraId="26D8B218" w14:textId="77777777" w:rsidR="00E83F66" w:rsidRPr="00772251" w:rsidRDefault="00E83F66" w:rsidP="0015454A">
            <w:pPr>
              <w:spacing w:before="60" w:after="60" w:line="240" w:lineRule="auto"/>
              <w:rPr>
                <w:noProof/>
                <w:sz w:val="20"/>
              </w:rPr>
            </w:pPr>
            <w:r>
              <w:rPr>
                <w:noProof/>
                <w:sz w:val="20"/>
              </w:rPr>
              <w:t>-- Eschenholz (</w:t>
            </w:r>
            <w:r>
              <w:rPr>
                <w:i/>
                <w:noProof/>
                <w:sz w:val="20"/>
              </w:rPr>
              <w:t>Fraxinus spp.</w:t>
            </w:r>
            <w:r>
              <w:rPr>
                <w:noProof/>
                <w:sz w:val="20"/>
              </w:rPr>
              <w:t>)</w:t>
            </w:r>
          </w:p>
        </w:tc>
        <w:tc>
          <w:tcPr>
            <w:tcW w:w="898" w:type="dxa"/>
            <w:tcBorders>
              <w:top w:val="nil"/>
              <w:left w:val="nil"/>
              <w:bottom w:val="single" w:sz="4" w:space="0" w:color="auto"/>
              <w:right w:val="single" w:sz="4" w:space="0" w:color="auto"/>
            </w:tcBorders>
            <w:shd w:val="clear" w:color="auto" w:fill="auto"/>
            <w:noWrap/>
            <w:vAlign w:val="center"/>
            <w:hideMark/>
          </w:tcPr>
          <w:p w14:paraId="623504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0BF4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AA40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7CD2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52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E15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991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51D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85F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7F68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A7A4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8B80D1" w14:textId="77777777" w:rsidR="00E83F66" w:rsidRPr="00772251" w:rsidRDefault="00E83F66" w:rsidP="0015454A">
            <w:pPr>
              <w:spacing w:before="60" w:after="60" w:line="240" w:lineRule="auto"/>
              <w:rPr>
                <w:noProof/>
                <w:sz w:val="20"/>
              </w:rPr>
            </w:pPr>
            <w:r>
              <w:rPr>
                <w:noProof/>
                <w:sz w:val="20"/>
              </w:rPr>
              <w:t>44079900</w:t>
            </w:r>
          </w:p>
        </w:tc>
        <w:tc>
          <w:tcPr>
            <w:tcW w:w="1350" w:type="dxa"/>
            <w:tcBorders>
              <w:top w:val="nil"/>
              <w:left w:val="nil"/>
              <w:bottom w:val="single" w:sz="4" w:space="0" w:color="auto"/>
              <w:right w:val="single" w:sz="4" w:space="0" w:color="auto"/>
            </w:tcBorders>
            <w:shd w:val="clear" w:color="auto" w:fill="auto"/>
            <w:noWrap/>
            <w:hideMark/>
          </w:tcPr>
          <w:p w14:paraId="78D9B295" w14:textId="77777777" w:rsidR="00E83F66" w:rsidRPr="00772251" w:rsidRDefault="00E83F66" w:rsidP="0015454A">
            <w:pPr>
              <w:spacing w:before="60" w:after="60" w:line="240" w:lineRule="auto"/>
              <w:rPr>
                <w:noProof/>
                <w:sz w:val="20"/>
              </w:rPr>
            </w:pPr>
            <w:r>
              <w:rPr>
                <w:noProof/>
                <w:sz w:val="20"/>
              </w:rPr>
              <w:t>440799</w:t>
            </w:r>
          </w:p>
        </w:tc>
        <w:tc>
          <w:tcPr>
            <w:tcW w:w="4680" w:type="dxa"/>
            <w:tcBorders>
              <w:top w:val="nil"/>
              <w:left w:val="nil"/>
              <w:bottom w:val="single" w:sz="4" w:space="0" w:color="auto"/>
              <w:right w:val="single" w:sz="4" w:space="0" w:color="auto"/>
            </w:tcBorders>
            <w:shd w:val="clear" w:color="auto" w:fill="auto"/>
            <w:noWrap/>
            <w:hideMark/>
          </w:tcPr>
          <w:p w14:paraId="52A4E44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AD581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DAEC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B0FE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23B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5B9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EEF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AF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ABB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AAEC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4119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5FD74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E31545" w14:textId="77777777" w:rsidR="00E83F66" w:rsidRPr="00772251" w:rsidRDefault="00E83F66" w:rsidP="0015454A">
            <w:pPr>
              <w:spacing w:before="60" w:after="60" w:line="240" w:lineRule="auto"/>
              <w:rPr>
                <w:noProof/>
                <w:sz w:val="20"/>
              </w:rPr>
            </w:pPr>
            <w:r>
              <w:rPr>
                <w:noProof/>
                <w:sz w:val="20"/>
              </w:rPr>
              <w:t>45041000</w:t>
            </w:r>
          </w:p>
        </w:tc>
        <w:tc>
          <w:tcPr>
            <w:tcW w:w="1350" w:type="dxa"/>
            <w:tcBorders>
              <w:top w:val="nil"/>
              <w:left w:val="nil"/>
              <w:bottom w:val="single" w:sz="4" w:space="0" w:color="auto"/>
              <w:right w:val="single" w:sz="4" w:space="0" w:color="auto"/>
            </w:tcBorders>
            <w:shd w:val="clear" w:color="auto" w:fill="auto"/>
            <w:noWrap/>
            <w:hideMark/>
          </w:tcPr>
          <w:p w14:paraId="4CB3D98C" w14:textId="77777777" w:rsidR="00E83F66" w:rsidRPr="00772251" w:rsidRDefault="00E83F66" w:rsidP="0015454A">
            <w:pPr>
              <w:spacing w:before="60" w:after="60" w:line="240" w:lineRule="auto"/>
              <w:rPr>
                <w:noProof/>
                <w:sz w:val="20"/>
              </w:rPr>
            </w:pPr>
            <w:r>
              <w:rPr>
                <w:noProof/>
                <w:sz w:val="20"/>
              </w:rPr>
              <w:t>450410</w:t>
            </w:r>
          </w:p>
        </w:tc>
        <w:tc>
          <w:tcPr>
            <w:tcW w:w="4680" w:type="dxa"/>
            <w:tcBorders>
              <w:top w:val="nil"/>
              <w:left w:val="nil"/>
              <w:bottom w:val="single" w:sz="4" w:space="0" w:color="auto"/>
              <w:right w:val="single" w:sz="4" w:space="0" w:color="auto"/>
            </w:tcBorders>
            <w:shd w:val="clear" w:color="auto" w:fill="auto"/>
            <w:noWrap/>
            <w:hideMark/>
          </w:tcPr>
          <w:p w14:paraId="2AADB5C3" w14:textId="77777777" w:rsidR="00E83F66" w:rsidRPr="00772251" w:rsidRDefault="00E83F66" w:rsidP="0015454A">
            <w:pPr>
              <w:spacing w:before="60" w:after="60" w:line="240" w:lineRule="auto"/>
              <w:rPr>
                <w:noProof/>
                <w:sz w:val="20"/>
              </w:rPr>
            </w:pPr>
            <w:r>
              <w:rPr>
                <w:noProof/>
                <w:sz w:val="20"/>
              </w:rPr>
              <w:t>- Würfel, Quader, Platten, Blätter und Streifen; Fliesen in beliebiger Form; massive Zylinder, einschließlich Scheiben</w:t>
            </w:r>
          </w:p>
        </w:tc>
        <w:tc>
          <w:tcPr>
            <w:tcW w:w="898" w:type="dxa"/>
            <w:tcBorders>
              <w:top w:val="nil"/>
              <w:left w:val="nil"/>
              <w:bottom w:val="single" w:sz="4" w:space="0" w:color="auto"/>
              <w:right w:val="single" w:sz="4" w:space="0" w:color="auto"/>
            </w:tcBorders>
            <w:shd w:val="clear" w:color="auto" w:fill="auto"/>
            <w:noWrap/>
            <w:vAlign w:val="center"/>
            <w:hideMark/>
          </w:tcPr>
          <w:p w14:paraId="6522D4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4D8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ACD4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6A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BB9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B5E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E916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90B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D911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85C8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82461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D38A93" w14:textId="77777777" w:rsidR="00E83F66" w:rsidRPr="00772251" w:rsidRDefault="00E83F66" w:rsidP="0015454A">
            <w:pPr>
              <w:spacing w:before="60" w:after="60" w:line="240" w:lineRule="auto"/>
              <w:rPr>
                <w:noProof/>
                <w:sz w:val="20"/>
              </w:rPr>
            </w:pPr>
            <w:r>
              <w:rPr>
                <w:noProof/>
                <w:sz w:val="20"/>
              </w:rPr>
              <w:t>48010010</w:t>
            </w:r>
          </w:p>
        </w:tc>
        <w:tc>
          <w:tcPr>
            <w:tcW w:w="1350" w:type="dxa"/>
            <w:tcBorders>
              <w:top w:val="nil"/>
              <w:left w:val="nil"/>
              <w:bottom w:val="single" w:sz="4" w:space="0" w:color="auto"/>
              <w:right w:val="single" w:sz="4" w:space="0" w:color="auto"/>
            </w:tcBorders>
            <w:shd w:val="clear" w:color="auto" w:fill="auto"/>
            <w:noWrap/>
            <w:hideMark/>
          </w:tcPr>
          <w:p w14:paraId="0C780EEF" w14:textId="77777777" w:rsidR="00E83F66" w:rsidRPr="00772251" w:rsidRDefault="00E83F66" w:rsidP="0015454A">
            <w:pPr>
              <w:spacing w:before="60" w:after="60" w:line="240" w:lineRule="auto"/>
              <w:rPr>
                <w:noProof/>
                <w:sz w:val="20"/>
              </w:rPr>
            </w:pPr>
            <w:r>
              <w:rPr>
                <w:noProof/>
                <w:sz w:val="20"/>
              </w:rPr>
              <w:t>480100</w:t>
            </w:r>
          </w:p>
        </w:tc>
        <w:tc>
          <w:tcPr>
            <w:tcW w:w="4680" w:type="dxa"/>
            <w:tcBorders>
              <w:top w:val="nil"/>
              <w:left w:val="nil"/>
              <w:bottom w:val="single" w:sz="4" w:space="0" w:color="auto"/>
              <w:right w:val="single" w:sz="4" w:space="0" w:color="auto"/>
            </w:tcBorders>
            <w:shd w:val="clear" w:color="auto" w:fill="auto"/>
            <w:noWrap/>
            <w:hideMark/>
          </w:tcPr>
          <w:p w14:paraId="74E19F04" w14:textId="77777777" w:rsidR="00E83F66" w:rsidRPr="00772251" w:rsidRDefault="00E83F66" w:rsidP="0015454A">
            <w:pPr>
              <w:spacing w:before="60" w:after="60" w:line="240" w:lineRule="auto"/>
              <w:rPr>
                <w:noProof/>
                <w:sz w:val="20"/>
              </w:rPr>
            </w:pPr>
            <w:r>
              <w:rPr>
                <w:noProof/>
                <w:sz w:val="20"/>
              </w:rPr>
              <w:t>--- mit einem Quadratmetergewicht von weniger als 42 g</w:t>
            </w:r>
          </w:p>
        </w:tc>
        <w:tc>
          <w:tcPr>
            <w:tcW w:w="898" w:type="dxa"/>
            <w:tcBorders>
              <w:top w:val="nil"/>
              <w:left w:val="nil"/>
              <w:bottom w:val="single" w:sz="4" w:space="0" w:color="auto"/>
              <w:right w:val="single" w:sz="4" w:space="0" w:color="auto"/>
            </w:tcBorders>
            <w:shd w:val="clear" w:color="auto" w:fill="auto"/>
            <w:noWrap/>
            <w:vAlign w:val="center"/>
            <w:hideMark/>
          </w:tcPr>
          <w:p w14:paraId="0E9E658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A89B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630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3AC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5521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F9AA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17D3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06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06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D604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0CDA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C8E875" w14:textId="77777777" w:rsidR="00E83F66" w:rsidRPr="00772251" w:rsidRDefault="00E83F66" w:rsidP="0015454A">
            <w:pPr>
              <w:spacing w:before="60" w:after="60" w:line="240" w:lineRule="auto"/>
              <w:rPr>
                <w:noProof/>
                <w:sz w:val="20"/>
              </w:rPr>
            </w:pPr>
            <w:r>
              <w:rPr>
                <w:noProof/>
                <w:sz w:val="20"/>
              </w:rPr>
              <w:t>48021000</w:t>
            </w:r>
          </w:p>
        </w:tc>
        <w:tc>
          <w:tcPr>
            <w:tcW w:w="1350" w:type="dxa"/>
            <w:tcBorders>
              <w:top w:val="nil"/>
              <w:left w:val="nil"/>
              <w:bottom w:val="single" w:sz="4" w:space="0" w:color="auto"/>
              <w:right w:val="single" w:sz="4" w:space="0" w:color="auto"/>
            </w:tcBorders>
            <w:shd w:val="clear" w:color="auto" w:fill="auto"/>
            <w:noWrap/>
            <w:hideMark/>
          </w:tcPr>
          <w:p w14:paraId="588A9836" w14:textId="77777777" w:rsidR="00E83F66" w:rsidRPr="00772251" w:rsidRDefault="00E83F66" w:rsidP="0015454A">
            <w:pPr>
              <w:spacing w:before="60" w:after="60" w:line="240" w:lineRule="auto"/>
              <w:rPr>
                <w:noProof/>
                <w:sz w:val="20"/>
              </w:rPr>
            </w:pPr>
            <w:r>
              <w:rPr>
                <w:noProof/>
                <w:sz w:val="20"/>
              </w:rPr>
              <w:t>480210</w:t>
            </w:r>
          </w:p>
        </w:tc>
        <w:tc>
          <w:tcPr>
            <w:tcW w:w="4680" w:type="dxa"/>
            <w:tcBorders>
              <w:top w:val="nil"/>
              <w:left w:val="nil"/>
              <w:bottom w:val="single" w:sz="4" w:space="0" w:color="auto"/>
              <w:right w:val="single" w:sz="4" w:space="0" w:color="auto"/>
            </w:tcBorders>
            <w:shd w:val="clear" w:color="auto" w:fill="auto"/>
            <w:noWrap/>
            <w:hideMark/>
          </w:tcPr>
          <w:p w14:paraId="57FE22F0" w14:textId="77777777" w:rsidR="00E83F66" w:rsidRPr="00772251" w:rsidRDefault="00E83F66" w:rsidP="0015454A">
            <w:pPr>
              <w:spacing w:before="60" w:after="60" w:line="240" w:lineRule="auto"/>
              <w:rPr>
                <w:noProof/>
                <w:sz w:val="20"/>
              </w:rPr>
            </w:pPr>
            <w:r>
              <w:rPr>
                <w:noProof/>
                <w:sz w:val="20"/>
              </w:rPr>
              <w:t>- Büttenpapier und Büttenpappe (handgeschöpft)</w:t>
            </w:r>
          </w:p>
        </w:tc>
        <w:tc>
          <w:tcPr>
            <w:tcW w:w="898" w:type="dxa"/>
            <w:tcBorders>
              <w:top w:val="nil"/>
              <w:left w:val="nil"/>
              <w:bottom w:val="single" w:sz="4" w:space="0" w:color="auto"/>
              <w:right w:val="single" w:sz="4" w:space="0" w:color="auto"/>
            </w:tcBorders>
            <w:shd w:val="clear" w:color="auto" w:fill="auto"/>
            <w:noWrap/>
            <w:vAlign w:val="center"/>
            <w:hideMark/>
          </w:tcPr>
          <w:p w14:paraId="4B8F2A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5B7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731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F909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DF85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0FD7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C0E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F876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EA8D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411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BFA86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9E95D2" w14:textId="77777777" w:rsidR="00E83F66" w:rsidRPr="00772251" w:rsidRDefault="00E83F66" w:rsidP="0015454A">
            <w:pPr>
              <w:spacing w:before="60" w:after="60" w:line="240" w:lineRule="auto"/>
              <w:rPr>
                <w:noProof/>
                <w:sz w:val="20"/>
              </w:rPr>
            </w:pPr>
            <w:r>
              <w:rPr>
                <w:noProof/>
                <w:sz w:val="20"/>
              </w:rPr>
              <w:t>48022000</w:t>
            </w:r>
          </w:p>
        </w:tc>
        <w:tc>
          <w:tcPr>
            <w:tcW w:w="1350" w:type="dxa"/>
            <w:tcBorders>
              <w:top w:val="nil"/>
              <w:left w:val="nil"/>
              <w:bottom w:val="single" w:sz="4" w:space="0" w:color="auto"/>
              <w:right w:val="single" w:sz="4" w:space="0" w:color="auto"/>
            </w:tcBorders>
            <w:shd w:val="clear" w:color="auto" w:fill="auto"/>
            <w:noWrap/>
            <w:hideMark/>
          </w:tcPr>
          <w:p w14:paraId="6CE699CA" w14:textId="77777777" w:rsidR="00E83F66" w:rsidRPr="00772251" w:rsidRDefault="00E83F66" w:rsidP="0015454A">
            <w:pPr>
              <w:spacing w:before="60" w:after="60" w:line="240" w:lineRule="auto"/>
              <w:rPr>
                <w:noProof/>
                <w:sz w:val="20"/>
              </w:rPr>
            </w:pPr>
            <w:r>
              <w:rPr>
                <w:noProof/>
                <w:sz w:val="20"/>
              </w:rPr>
              <w:t>480220</w:t>
            </w:r>
          </w:p>
        </w:tc>
        <w:tc>
          <w:tcPr>
            <w:tcW w:w="4680" w:type="dxa"/>
            <w:tcBorders>
              <w:top w:val="nil"/>
              <w:left w:val="nil"/>
              <w:bottom w:val="single" w:sz="4" w:space="0" w:color="auto"/>
              <w:right w:val="single" w:sz="4" w:space="0" w:color="auto"/>
            </w:tcBorders>
            <w:shd w:val="clear" w:color="auto" w:fill="auto"/>
            <w:noWrap/>
            <w:hideMark/>
          </w:tcPr>
          <w:p w14:paraId="65A6C7ED" w14:textId="54AA6781" w:rsidR="00E83F66" w:rsidRPr="00772251" w:rsidRDefault="00E83F66" w:rsidP="002C6BC9">
            <w:pPr>
              <w:spacing w:before="60" w:after="60" w:line="240" w:lineRule="auto"/>
              <w:rPr>
                <w:noProof/>
                <w:sz w:val="20"/>
              </w:rPr>
            </w:pPr>
            <w:r>
              <w:rPr>
                <w:noProof/>
                <w:sz w:val="20"/>
              </w:rPr>
              <w:t>- Rohpapier und Rohpappe für lichtempfindliche, wärmeempfindliche oder elektroempfindliche Papiere und Pappen</w:t>
            </w:r>
          </w:p>
        </w:tc>
        <w:tc>
          <w:tcPr>
            <w:tcW w:w="898" w:type="dxa"/>
            <w:tcBorders>
              <w:top w:val="nil"/>
              <w:left w:val="nil"/>
              <w:bottom w:val="single" w:sz="4" w:space="0" w:color="auto"/>
              <w:right w:val="single" w:sz="4" w:space="0" w:color="auto"/>
            </w:tcBorders>
            <w:shd w:val="clear" w:color="auto" w:fill="auto"/>
            <w:noWrap/>
            <w:vAlign w:val="center"/>
            <w:hideMark/>
          </w:tcPr>
          <w:p w14:paraId="4A50BE8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9AB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2981D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6642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1914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43E0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FEBF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0A6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75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42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1479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ABD64E" w14:textId="77777777" w:rsidR="00E83F66" w:rsidRPr="00772251" w:rsidRDefault="00E83F66" w:rsidP="0015454A">
            <w:pPr>
              <w:spacing w:before="60" w:after="60" w:line="240" w:lineRule="auto"/>
              <w:rPr>
                <w:noProof/>
                <w:sz w:val="20"/>
              </w:rPr>
            </w:pPr>
            <w:r>
              <w:rPr>
                <w:noProof/>
                <w:sz w:val="20"/>
              </w:rPr>
              <w:t>48024000</w:t>
            </w:r>
          </w:p>
        </w:tc>
        <w:tc>
          <w:tcPr>
            <w:tcW w:w="1350" w:type="dxa"/>
            <w:tcBorders>
              <w:top w:val="nil"/>
              <w:left w:val="nil"/>
              <w:bottom w:val="single" w:sz="4" w:space="0" w:color="auto"/>
              <w:right w:val="single" w:sz="4" w:space="0" w:color="auto"/>
            </w:tcBorders>
            <w:shd w:val="clear" w:color="auto" w:fill="auto"/>
            <w:noWrap/>
            <w:hideMark/>
          </w:tcPr>
          <w:p w14:paraId="664916DF" w14:textId="77777777" w:rsidR="00E83F66" w:rsidRPr="00772251" w:rsidRDefault="00E83F66" w:rsidP="0015454A">
            <w:pPr>
              <w:spacing w:before="60" w:after="60" w:line="240" w:lineRule="auto"/>
              <w:rPr>
                <w:noProof/>
                <w:sz w:val="20"/>
              </w:rPr>
            </w:pPr>
            <w:r>
              <w:rPr>
                <w:noProof/>
                <w:sz w:val="20"/>
              </w:rPr>
              <w:t>480240</w:t>
            </w:r>
          </w:p>
        </w:tc>
        <w:tc>
          <w:tcPr>
            <w:tcW w:w="4680" w:type="dxa"/>
            <w:tcBorders>
              <w:top w:val="nil"/>
              <w:left w:val="nil"/>
              <w:bottom w:val="single" w:sz="4" w:space="0" w:color="auto"/>
              <w:right w:val="single" w:sz="4" w:space="0" w:color="auto"/>
            </w:tcBorders>
            <w:shd w:val="clear" w:color="auto" w:fill="auto"/>
            <w:noWrap/>
            <w:hideMark/>
          </w:tcPr>
          <w:p w14:paraId="1CFF4D1E" w14:textId="77777777" w:rsidR="00E83F66" w:rsidRPr="00772251" w:rsidRDefault="00E83F66" w:rsidP="0015454A">
            <w:pPr>
              <w:spacing w:before="60" w:after="60" w:line="240" w:lineRule="auto"/>
              <w:rPr>
                <w:noProof/>
                <w:sz w:val="20"/>
              </w:rPr>
            </w:pPr>
            <w:r>
              <w:rPr>
                <w:noProof/>
                <w:sz w:val="20"/>
              </w:rPr>
              <w:t>- Tapetenrohpapier</w:t>
            </w:r>
          </w:p>
        </w:tc>
        <w:tc>
          <w:tcPr>
            <w:tcW w:w="898" w:type="dxa"/>
            <w:tcBorders>
              <w:top w:val="nil"/>
              <w:left w:val="nil"/>
              <w:bottom w:val="single" w:sz="4" w:space="0" w:color="auto"/>
              <w:right w:val="single" w:sz="4" w:space="0" w:color="auto"/>
            </w:tcBorders>
            <w:shd w:val="clear" w:color="auto" w:fill="auto"/>
            <w:noWrap/>
            <w:vAlign w:val="center"/>
            <w:hideMark/>
          </w:tcPr>
          <w:p w14:paraId="093E45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FA7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E8C5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F2DA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AABF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6E84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579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7CB9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F1D6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B55D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1D127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E579CE" w14:textId="77777777" w:rsidR="00E83F66" w:rsidRPr="00772251" w:rsidRDefault="00E83F66" w:rsidP="0015454A">
            <w:pPr>
              <w:spacing w:before="60" w:after="60" w:line="240" w:lineRule="auto"/>
              <w:rPr>
                <w:noProof/>
                <w:sz w:val="20"/>
              </w:rPr>
            </w:pPr>
            <w:r>
              <w:rPr>
                <w:noProof/>
                <w:sz w:val="20"/>
              </w:rPr>
              <w:t>48025400</w:t>
            </w:r>
          </w:p>
        </w:tc>
        <w:tc>
          <w:tcPr>
            <w:tcW w:w="1350" w:type="dxa"/>
            <w:tcBorders>
              <w:top w:val="nil"/>
              <w:left w:val="nil"/>
              <w:bottom w:val="single" w:sz="4" w:space="0" w:color="auto"/>
              <w:right w:val="single" w:sz="4" w:space="0" w:color="auto"/>
            </w:tcBorders>
            <w:shd w:val="clear" w:color="auto" w:fill="auto"/>
            <w:noWrap/>
            <w:hideMark/>
          </w:tcPr>
          <w:p w14:paraId="7E7E7B8B" w14:textId="77777777" w:rsidR="00E83F66" w:rsidRPr="00772251" w:rsidRDefault="00E83F66" w:rsidP="0015454A">
            <w:pPr>
              <w:spacing w:before="60" w:after="60" w:line="240" w:lineRule="auto"/>
              <w:rPr>
                <w:noProof/>
                <w:sz w:val="20"/>
              </w:rPr>
            </w:pPr>
            <w:r>
              <w:rPr>
                <w:noProof/>
                <w:sz w:val="20"/>
              </w:rPr>
              <w:t>480254</w:t>
            </w:r>
          </w:p>
        </w:tc>
        <w:tc>
          <w:tcPr>
            <w:tcW w:w="4680" w:type="dxa"/>
            <w:tcBorders>
              <w:top w:val="nil"/>
              <w:left w:val="nil"/>
              <w:bottom w:val="single" w:sz="4" w:space="0" w:color="auto"/>
              <w:right w:val="single" w:sz="4" w:space="0" w:color="auto"/>
            </w:tcBorders>
            <w:shd w:val="clear" w:color="auto" w:fill="auto"/>
            <w:noWrap/>
            <w:hideMark/>
          </w:tcPr>
          <w:p w14:paraId="55568E0A" w14:textId="77777777" w:rsidR="00E83F66" w:rsidRPr="00772251" w:rsidRDefault="00E83F66" w:rsidP="0015454A">
            <w:pPr>
              <w:spacing w:before="60" w:after="60" w:line="240" w:lineRule="auto"/>
              <w:rPr>
                <w:noProof/>
                <w:sz w:val="20"/>
              </w:rPr>
            </w:pPr>
            <w:r>
              <w:rPr>
                <w:noProof/>
                <w:sz w:val="20"/>
              </w:rPr>
              <w:t>-- mit einem Quadratmetergewicht von weniger als 40 g</w:t>
            </w:r>
          </w:p>
        </w:tc>
        <w:tc>
          <w:tcPr>
            <w:tcW w:w="898" w:type="dxa"/>
            <w:tcBorders>
              <w:top w:val="nil"/>
              <w:left w:val="nil"/>
              <w:bottom w:val="single" w:sz="4" w:space="0" w:color="auto"/>
              <w:right w:val="single" w:sz="4" w:space="0" w:color="auto"/>
            </w:tcBorders>
            <w:shd w:val="clear" w:color="auto" w:fill="auto"/>
            <w:noWrap/>
            <w:vAlign w:val="center"/>
            <w:hideMark/>
          </w:tcPr>
          <w:p w14:paraId="7493F5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3CBC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0FFF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C141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780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3F76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EC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CC90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CB18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8901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9DF13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5AE9E7" w14:textId="77777777" w:rsidR="00E83F66" w:rsidRPr="00772251" w:rsidRDefault="00E83F66" w:rsidP="00C52568">
            <w:pPr>
              <w:pageBreakBefore/>
              <w:spacing w:before="60" w:after="60" w:line="240" w:lineRule="auto"/>
              <w:rPr>
                <w:noProof/>
                <w:sz w:val="20"/>
              </w:rPr>
            </w:pPr>
            <w:r>
              <w:rPr>
                <w:noProof/>
                <w:sz w:val="20"/>
              </w:rPr>
              <w:t>48062000</w:t>
            </w:r>
          </w:p>
        </w:tc>
        <w:tc>
          <w:tcPr>
            <w:tcW w:w="1350" w:type="dxa"/>
            <w:tcBorders>
              <w:top w:val="nil"/>
              <w:left w:val="nil"/>
              <w:bottom w:val="single" w:sz="4" w:space="0" w:color="auto"/>
              <w:right w:val="single" w:sz="4" w:space="0" w:color="auto"/>
            </w:tcBorders>
            <w:shd w:val="clear" w:color="auto" w:fill="auto"/>
            <w:noWrap/>
            <w:hideMark/>
          </w:tcPr>
          <w:p w14:paraId="59CC0800" w14:textId="77777777" w:rsidR="00E83F66" w:rsidRPr="00772251" w:rsidRDefault="00E83F66" w:rsidP="0015454A">
            <w:pPr>
              <w:spacing w:before="60" w:after="60" w:line="240" w:lineRule="auto"/>
              <w:rPr>
                <w:noProof/>
                <w:sz w:val="20"/>
              </w:rPr>
            </w:pPr>
            <w:r>
              <w:rPr>
                <w:noProof/>
                <w:sz w:val="20"/>
              </w:rPr>
              <w:t>480620</w:t>
            </w:r>
          </w:p>
        </w:tc>
        <w:tc>
          <w:tcPr>
            <w:tcW w:w="4680" w:type="dxa"/>
            <w:tcBorders>
              <w:top w:val="nil"/>
              <w:left w:val="nil"/>
              <w:bottom w:val="single" w:sz="4" w:space="0" w:color="auto"/>
              <w:right w:val="single" w:sz="4" w:space="0" w:color="auto"/>
            </w:tcBorders>
            <w:shd w:val="clear" w:color="auto" w:fill="auto"/>
            <w:noWrap/>
            <w:hideMark/>
          </w:tcPr>
          <w:p w14:paraId="035BD3FA" w14:textId="77777777" w:rsidR="00E83F66" w:rsidRPr="00772251" w:rsidRDefault="00E83F66" w:rsidP="0015454A">
            <w:pPr>
              <w:spacing w:before="60" w:after="60" w:line="240" w:lineRule="auto"/>
              <w:rPr>
                <w:noProof/>
                <w:sz w:val="20"/>
              </w:rPr>
            </w:pPr>
            <w:r>
              <w:rPr>
                <w:noProof/>
                <w:sz w:val="20"/>
              </w:rPr>
              <w:t>- Pergamentersatzpapier</w:t>
            </w:r>
          </w:p>
        </w:tc>
        <w:tc>
          <w:tcPr>
            <w:tcW w:w="898" w:type="dxa"/>
            <w:tcBorders>
              <w:top w:val="nil"/>
              <w:left w:val="nil"/>
              <w:bottom w:val="single" w:sz="4" w:space="0" w:color="auto"/>
              <w:right w:val="single" w:sz="4" w:space="0" w:color="auto"/>
            </w:tcBorders>
            <w:shd w:val="clear" w:color="auto" w:fill="auto"/>
            <w:noWrap/>
            <w:vAlign w:val="center"/>
            <w:hideMark/>
          </w:tcPr>
          <w:p w14:paraId="74DFC7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F493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C0CD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A987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BBF6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E49B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3ABB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4392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5F8D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CD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E9D7B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3B3E9D" w14:textId="77777777" w:rsidR="00E83F66" w:rsidRPr="00772251" w:rsidRDefault="00E83F66" w:rsidP="0015454A">
            <w:pPr>
              <w:spacing w:before="60" w:after="60" w:line="240" w:lineRule="auto"/>
              <w:rPr>
                <w:noProof/>
                <w:sz w:val="20"/>
              </w:rPr>
            </w:pPr>
            <w:r>
              <w:rPr>
                <w:noProof/>
                <w:sz w:val="20"/>
              </w:rPr>
              <w:t>48063000</w:t>
            </w:r>
          </w:p>
        </w:tc>
        <w:tc>
          <w:tcPr>
            <w:tcW w:w="1350" w:type="dxa"/>
            <w:tcBorders>
              <w:top w:val="nil"/>
              <w:left w:val="nil"/>
              <w:bottom w:val="single" w:sz="4" w:space="0" w:color="auto"/>
              <w:right w:val="single" w:sz="4" w:space="0" w:color="auto"/>
            </w:tcBorders>
            <w:shd w:val="clear" w:color="auto" w:fill="auto"/>
            <w:noWrap/>
            <w:hideMark/>
          </w:tcPr>
          <w:p w14:paraId="36DE0E5D" w14:textId="77777777" w:rsidR="00E83F66" w:rsidRPr="00772251" w:rsidRDefault="00E83F66" w:rsidP="0015454A">
            <w:pPr>
              <w:spacing w:before="60" w:after="60" w:line="240" w:lineRule="auto"/>
              <w:rPr>
                <w:noProof/>
                <w:sz w:val="20"/>
              </w:rPr>
            </w:pPr>
            <w:r>
              <w:rPr>
                <w:noProof/>
                <w:sz w:val="20"/>
              </w:rPr>
              <w:t>480630</w:t>
            </w:r>
          </w:p>
        </w:tc>
        <w:tc>
          <w:tcPr>
            <w:tcW w:w="4680" w:type="dxa"/>
            <w:tcBorders>
              <w:top w:val="nil"/>
              <w:left w:val="nil"/>
              <w:bottom w:val="single" w:sz="4" w:space="0" w:color="auto"/>
              <w:right w:val="single" w:sz="4" w:space="0" w:color="auto"/>
            </w:tcBorders>
            <w:shd w:val="clear" w:color="auto" w:fill="auto"/>
            <w:noWrap/>
            <w:hideMark/>
          </w:tcPr>
          <w:p w14:paraId="7FD9CD0A" w14:textId="77777777" w:rsidR="00E83F66" w:rsidRPr="00772251" w:rsidRDefault="00E83F66" w:rsidP="0015454A">
            <w:pPr>
              <w:spacing w:before="60" w:after="60" w:line="240" w:lineRule="auto"/>
              <w:rPr>
                <w:noProof/>
                <w:sz w:val="20"/>
              </w:rPr>
            </w:pPr>
            <w:r>
              <w:rPr>
                <w:noProof/>
                <w:sz w:val="20"/>
              </w:rPr>
              <w:t>- Naturpauspapier</w:t>
            </w:r>
          </w:p>
        </w:tc>
        <w:tc>
          <w:tcPr>
            <w:tcW w:w="898" w:type="dxa"/>
            <w:tcBorders>
              <w:top w:val="nil"/>
              <w:left w:val="nil"/>
              <w:bottom w:val="single" w:sz="4" w:space="0" w:color="auto"/>
              <w:right w:val="single" w:sz="4" w:space="0" w:color="auto"/>
            </w:tcBorders>
            <w:shd w:val="clear" w:color="auto" w:fill="auto"/>
            <w:noWrap/>
            <w:vAlign w:val="center"/>
            <w:hideMark/>
          </w:tcPr>
          <w:p w14:paraId="619BEE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27AC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1BA7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E970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14B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367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EE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8A4A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58C9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4075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24ED5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067F3F" w14:textId="77777777" w:rsidR="00E83F66" w:rsidRPr="00772251" w:rsidRDefault="00E83F66" w:rsidP="0015454A">
            <w:pPr>
              <w:spacing w:before="60" w:after="60" w:line="240" w:lineRule="auto"/>
              <w:rPr>
                <w:noProof/>
                <w:sz w:val="20"/>
              </w:rPr>
            </w:pPr>
            <w:r>
              <w:rPr>
                <w:noProof/>
                <w:sz w:val="20"/>
              </w:rPr>
              <w:t>48064000</w:t>
            </w:r>
          </w:p>
        </w:tc>
        <w:tc>
          <w:tcPr>
            <w:tcW w:w="1350" w:type="dxa"/>
            <w:tcBorders>
              <w:top w:val="nil"/>
              <w:left w:val="nil"/>
              <w:bottom w:val="single" w:sz="4" w:space="0" w:color="auto"/>
              <w:right w:val="single" w:sz="4" w:space="0" w:color="auto"/>
            </w:tcBorders>
            <w:shd w:val="clear" w:color="auto" w:fill="auto"/>
            <w:noWrap/>
            <w:hideMark/>
          </w:tcPr>
          <w:p w14:paraId="5F4C6AF4" w14:textId="77777777" w:rsidR="00E83F66" w:rsidRPr="00772251" w:rsidRDefault="00E83F66" w:rsidP="0015454A">
            <w:pPr>
              <w:spacing w:before="60" w:after="60" w:line="240" w:lineRule="auto"/>
              <w:rPr>
                <w:noProof/>
                <w:sz w:val="20"/>
              </w:rPr>
            </w:pPr>
            <w:r>
              <w:rPr>
                <w:noProof/>
                <w:sz w:val="20"/>
              </w:rPr>
              <w:t>480640</w:t>
            </w:r>
          </w:p>
        </w:tc>
        <w:tc>
          <w:tcPr>
            <w:tcW w:w="4680" w:type="dxa"/>
            <w:tcBorders>
              <w:top w:val="nil"/>
              <w:left w:val="nil"/>
              <w:bottom w:val="single" w:sz="4" w:space="0" w:color="auto"/>
              <w:right w:val="single" w:sz="4" w:space="0" w:color="auto"/>
            </w:tcBorders>
            <w:shd w:val="clear" w:color="auto" w:fill="auto"/>
            <w:noWrap/>
            <w:hideMark/>
          </w:tcPr>
          <w:p w14:paraId="11AFEF08" w14:textId="77777777" w:rsidR="00E83F66" w:rsidRPr="00772251" w:rsidRDefault="00E83F66" w:rsidP="0015454A">
            <w:pPr>
              <w:spacing w:before="60" w:after="60" w:line="240" w:lineRule="auto"/>
              <w:rPr>
                <w:noProof/>
                <w:sz w:val="20"/>
              </w:rPr>
            </w:pPr>
            <w:r>
              <w:rPr>
                <w:noProof/>
                <w:sz w:val="20"/>
              </w:rPr>
              <w:t>- Pergaminpapier und andere kalandrierte, durchsichtige oder durchscheinende Papiere</w:t>
            </w:r>
          </w:p>
        </w:tc>
        <w:tc>
          <w:tcPr>
            <w:tcW w:w="898" w:type="dxa"/>
            <w:tcBorders>
              <w:top w:val="nil"/>
              <w:left w:val="nil"/>
              <w:bottom w:val="single" w:sz="4" w:space="0" w:color="auto"/>
              <w:right w:val="single" w:sz="4" w:space="0" w:color="auto"/>
            </w:tcBorders>
            <w:shd w:val="clear" w:color="auto" w:fill="auto"/>
            <w:noWrap/>
            <w:vAlign w:val="center"/>
            <w:hideMark/>
          </w:tcPr>
          <w:p w14:paraId="2571B7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AB18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E098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5676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319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D95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ED7F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4FE1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A75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8ED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E80FD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B10183" w14:textId="77777777" w:rsidR="00E83F66" w:rsidRPr="00772251" w:rsidRDefault="00E83F66" w:rsidP="0015454A">
            <w:pPr>
              <w:spacing w:before="60" w:after="60" w:line="240" w:lineRule="auto"/>
              <w:rPr>
                <w:noProof/>
                <w:sz w:val="20"/>
              </w:rPr>
            </w:pPr>
            <w:r>
              <w:rPr>
                <w:noProof/>
                <w:sz w:val="20"/>
              </w:rPr>
              <w:t>48092000</w:t>
            </w:r>
          </w:p>
        </w:tc>
        <w:tc>
          <w:tcPr>
            <w:tcW w:w="1350" w:type="dxa"/>
            <w:tcBorders>
              <w:top w:val="nil"/>
              <w:left w:val="nil"/>
              <w:bottom w:val="single" w:sz="4" w:space="0" w:color="auto"/>
              <w:right w:val="single" w:sz="4" w:space="0" w:color="auto"/>
            </w:tcBorders>
            <w:shd w:val="clear" w:color="auto" w:fill="auto"/>
            <w:noWrap/>
            <w:hideMark/>
          </w:tcPr>
          <w:p w14:paraId="2793C433" w14:textId="77777777" w:rsidR="00E83F66" w:rsidRPr="00772251" w:rsidRDefault="00E83F66" w:rsidP="0015454A">
            <w:pPr>
              <w:spacing w:before="60" w:after="60" w:line="240" w:lineRule="auto"/>
              <w:rPr>
                <w:noProof/>
                <w:sz w:val="20"/>
              </w:rPr>
            </w:pPr>
            <w:r>
              <w:rPr>
                <w:noProof/>
                <w:sz w:val="20"/>
              </w:rPr>
              <w:t>480920</w:t>
            </w:r>
          </w:p>
        </w:tc>
        <w:tc>
          <w:tcPr>
            <w:tcW w:w="4680" w:type="dxa"/>
            <w:tcBorders>
              <w:top w:val="nil"/>
              <w:left w:val="nil"/>
              <w:bottom w:val="single" w:sz="4" w:space="0" w:color="auto"/>
              <w:right w:val="single" w:sz="4" w:space="0" w:color="auto"/>
            </w:tcBorders>
            <w:shd w:val="clear" w:color="auto" w:fill="auto"/>
            <w:noWrap/>
            <w:hideMark/>
          </w:tcPr>
          <w:p w14:paraId="6ADAA88C" w14:textId="77777777" w:rsidR="00E83F66" w:rsidRPr="00772251" w:rsidRDefault="00E83F66" w:rsidP="0015454A">
            <w:pPr>
              <w:spacing w:before="60" w:after="60" w:line="240" w:lineRule="auto"/>
              <w:rPr>
                <w:noProof/>
                <w:sz w:val="20"/>
              </w:rPr>
            </w:pPr>
            <w:r>
              <w:rPr>
                <w:noProof/>
                <w:sz w:val="20"/>
              </w:rPr>
              <w:t>- präpariertes Durchschreibepapier</w:t>
            </w:r>
          </w:p>
        </w:tc>
        <w:tc>
          <w:tcPr>
            <w:tcW w:w="898" w:type="dxa"/>
            <w:tcBorders>
              <w:top w:val="nil"/>
              <w:left w:val="nil"/>
              <w:bottom w:val="single" w:sz="4" w:space="0" w:color="auto"/>
              <w:right w:val="single" w:sz="4" w:space="0" w:color="auto"/>
            </w:tcBorders>
            <w:shd w:val="clear" w:color="auto" w:fill="auto"/>
            <w:noWrap/>
            <w:vAlign w:val="center"/>
            <w:hideMark/>
          </w:tcPr>
          <w:p w14:paraId="618102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53CF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BFCC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BF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C31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F36D9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ABF0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C426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04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6EE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0821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B57DA1" w14:textId="77777777" w:rsidR="00E83F66" w:rsidRPr="00772251" w:rsidRDefault="00E83F66" w:rsidP="0015454A">
            <w:pPr>
              <w:spacing w:before="60" w:after="60" w:line="240" w:lineRule="auto"/>
              <w:rPr>
                <w:noProof/>
                <w:sz w:val="20"/>
              </w:rPr>
            </w:pPr>
            <w:r>
              <w:rPr>
                <w:noProof/>
                <w:sz w:val="20"/>
              </w:rPr>
              <w:t>48102200</w:t>
            </w:r>
          </w:p>
        </w:tc>
        <w:tc>
          <w:tcPr>
            <w:tcW w:w="1350" w:type="dxa"/>
            <w:tcBorders>
              <w:top w:val="nil"/>
              <w:left w:val="nil"/>
              <w:bottom w:val="single" w:sz="4" w:space="0" w:color="auto"/>
              <w:right w:val="single" w:sz="4" w:space="0" w:color="auto"/>
            </w:tcBorders>
            <w:shd w:val="clear" w:color="auto" w:fill="auto"/>
            <w:noWrap/>
            <w:hideMark/>
          </w:tcPr>
          <w:p w14:paraId="42A17C81" w14:textId="77777777" w:rsidR="00E83F66" w:rsidRPr="00772251" w:rsidRDefault="00E83F66" w:rsidP="0015454A">
            <w:pPr>
              <w:spacing w:before="60" w:after="60" w:line="240" w:lineRule="auto"/>
              <w:rPr>
                <w:noProof/>
                <w:sz w:val="20"/>
              </w:rPr>
            </w:pPr>
            <w:r>
              <w:rPr>
                <w:noProof/>
                <w:sz w:val="20"/>
              </w:rPr>
              <w:t>481022</w:t>
            </w:r>
          </w:p>
        </w:tc>
        <w:tc>
          <w:tcPr>
            <w:tcW w:w="4680" w:type="dxa"/>
            <w:tcBorders>
              <w:top w:val="nil"/>
              <w:left w:val="nil"/>
              <w:bottom w:val="single" w:sz="4" w:space="0" w:color="auto"/>
              <w:right w:val="single" w:sz="4" w:space="0" w:color="auto"/>
            </w:tcBorders>
            <w:shd w:val="clear" w:color="auto" w:fill="auto"/>
            <w:noWrap/>
            <w:hideMark/>
          </w:tcPr>
          <w:p w14:paraId="483233CF" w14:textId="77777777" w:rsidR="00E83F66" w:rsidRPr="00772251" w:rsidRDefault="00E83F66" w:rsidP="0015454A">
            <w:pPr>
              <w:spacing w:before="60" w:after="60" w:line="240" w:lineRule="auto"/>
              <w:rPr>
                <w:noProof/>
                <w:sz w:val="20"/>
              </w:rPr>
            </w:pPr>
            <w:r>
              <w:rPr>
                <w:noProof/>
                <w:sz w:val="20"/>
              </w:rPr>
              <w:t>-- leichtgewichtiges gestrichenes Papier, sog. „LWC-Papier“</w:t>
            </w:r>
          </w:p>
        </w:tc>
        <w:tc>
          <w:tcPr>
            <w:tcW w:w="898" w:type="dxa"/>
            <w:tcBorders>
              <w:top w:val="nil"/>
              <w:left w:val="nil"/>
              <w:bottom w:val="single" w:sz="4" w:space="0" w:color="auto"/>
              <w:right w:val="single" w:sz="4" w:space="0" w:color="auto"/>
            </w:tcBorders>
            <w:shd w:val="clear" w:color="auto" w:fill="auto"/>
            <w:noWrap/>
            <w:vAlign w:val="center"/>
            <w:hideMark/>
          </w:tcPr>
          <w:p w14:paraId="48FA68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997A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F42E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A741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90724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7BF5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9024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7CE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703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6CC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3253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08A4AF" w14:textId="77777777" w:rsidR="00E83F66" w:rsidRPr="00772251" w:rsidRDefault="00E83F66" w:rsidP="0015454A">
            <w:pPr>
              <w:spacing w:before="60" w:after="60" w:line="240" w:lineRule="auto"/>
              <w:rPr>
                <w:noProof/>
                <w:sz w:val="20"/>
              </w:rPr>
            </w:pPr>
            <w:r>
              <w:rPr>
                <w:noProof/>
                <w:sz w:val="20"/>
              </w:rPr>
              <w:t>48102900</w:t>
            </w:r>
          </w:p>
        </w:tc>
        <w:tc>
          <w:tcPr>
            <w:tcW w:w="1350" w:type="dxa"/>
            <w:tcBorders>
              <w:top w:val="nil"/>
              <w:left w:val="nil"/>
              <w:bottom w:val="single" w:sz="4" w:space="0" w:color="auto"/>
              <w:right w:val="single" w:sz="4" w:space="0" w:color="auto"/>
            </w:tcBorders>
            <w:shd w:val="clear" w:color="auto" w:fill="auto"/>
            <w:noWrap/>
            <w:hideMark/>
          </w:tcPr>
          <w:p w14:paraId="2BA28F4A" w14:textId="77777777" w:rsidR="00E83F66" w:rsidRPr="00772251" w:rsidRDefault="00E83F66" w:rsidP="0015454A">
            <w:pPr>
              <w:spacing w:before="60" w:after="60" w:line="240" w:lineRule="auto"/>
              <w:rPr>
                <w:noProof/>
                <w:sz w:val="20"/>
              </w:rPr>
            </w:pPr>
            <w:r>
              <w:rPr>
                <w:noProof/>
                <w:sz w:val="20"/>
              </w:rPr>
              <w:t>481029</w:t>
            </w:r>
          </w:p>
        </w:tc>
        <w:tc>
          <w:tcPr>
            <w:tcW w:w="4680" w:type="dxa"/>
            <w:tcBorders>
              <w:top w:val="nil"/>
              <w:left w:val="nil"/>
              <w:bottom w:val="single" w:sz="4" w:space="0" w:color="auto"/>
              <w:right w:val="single" w:sz="4" w:space="0" w:color="auto"/>
            </w:tcBorders>
            <w:shd w:val="clear" w:color="auto" w:fill="auto"/>
            <w:noWrap/>
            <w:hideMark/>
          </w:tcPr>
          <w:p w14:paraId="165FC8D3"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3A810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866F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6BB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5462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40A3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87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6F5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ECF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BAE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2BA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BB68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967D67" w14:textId="77777777" w:rsidR="00E83F66" w:rsidRPr="00772251" w:rsidRDefault="00E83F66" w:rsidP="0015454A">
            <w:pPr>
              <w:spacing w:before="60" w:after="60" w:line="240" w:lineRule="auto"/>
              <w:rPr>
                <w:noProof/>
                <w:sz w:val="20"/>
              </w:rPr>
            </w:pPr>
            <w:r>
              <w:rPr>
                <w:noProof/>
                <w:sz w:val="20"/>
              </w:rPr>
              <w:t>48111000</w:t>
            </w:r>
          </w:p>
        </w:tc>
        <w:tc>
          <w:tcPr>
            <w:tcW w:w="1350" w:type="dxa"/>
            <w:tcBorders>
              <w:top w:val="nil"/>
              <w:left w:val="nil"/>
              <w:bottom w:val="single" w:sz="4" w:space="0" w:color="auto"/>
              <w:right w:val="single" w:sz="4" w:space="0" w:color="auto"/>
            </w:tcBorders>
            <w:shd w:val="clear" w:color="auto" w:fill="auto"/>
            <w:noWrap/>
            <w:hideMark/>
          </w:tcPr>
          <w:p w14:paraId="33559F87" w14:textId="77777777" w:rsidR="00E83F66" w:rsidRPr="00772251" w:rsidRDefault="00E83F66" w:rsidP="0015454A">
            <w:pPr>
              <w:spacing w:before="60" w:after="60" w:line="240" w:lineRule="auto"/>
              <w:rPr>
                <w:noProof/>
                <w:sz w:val="20"/>
              </w:rPr>
            </w:pPr>
            <w:r>
              <w:rPr>
                <w:noProof/>
                <w:sz w:val="20"/>
              </w:rPr>
              <w:t>481110</w:t>
            </w:r>
          </w:p>
        </w:tc>
        <w:tc>
          <w:tcPr>
            <w:tcW w:w="4680" w:type="dxa"/>
            <w:tcBorders>
              <w:top w:val="nil"/>
              <w:left w:val="nil"/>
              <w:bottom w:val="single" w:sz="4" w:space="0" w:color="auto"/>
              <w:right w:val="single" w:sz="4" w:space="0" w:color="auto"/>
            </w:tcBorders>
            <w:shd w:val="clear" w:color="auto" w:fill="auto"/>
            <w:noWrap/>
            <w:hideMark/>
          </w:tcPr>
          <w:p w14:paraId="76D5BFFA" w14:textId="77777777" w:rsidR="00E83F66" w:rsidRPr="00772251" w:rsidRDefault="00E83F66" w:rsidP="0015454A">
            <w:pPr>
              <w:spacing w:before="60" w:after="60" w:line="240" w:lineRule="auto"/>
              <w:rPr>
                <w:noProof/>
                <w:sz w:val="20"/>
              </w:rPr>
            </w:pPr>
            <w:r>
              <w:rPr>
                <w:noProof/>
                <w:sz w:val="20"/>
              </w:rPr>
              <w:t>- Papier und Pappe, geteert, bituminiert oder asphaltiert</w:t>
            </w:r>
          </w:p>
        </w:tc>
        <w:tc>
          <w:tcPr>
            <w:tcW w:w="898" w:type="dxa"/>
            <w:tcBorders>
              <w:top w:val="nil"/>
              <w:left w:val="nil"/>
              <w:bottom w:val="single" w:sz="4" w:space="0" w:color="auto"/>
              <w:right w:val="single" w:sz="4" w:space="0" w:color="auto"/>
            </w:tcBorders>
            <w:shd w:val="clear" w:color="auto" w:fill="auto"/>
            <w:noWrap/>
            <w:vAlign w:val="center"/>
            <w:hideMark/>
          </w:tcPr>
          <w:p w14:paraId="0132D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FCF4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33F2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DF9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12F6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4A1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3AF0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6F8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101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6FC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95E50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C561C2" w14:textId="77777777" w:rsidR="00E83F66" w:rsidRPr="00772251" w:rsidRDefault="00E83F66" w:rsidP="0015454A">
            <w:pPr>
              <w:spacing w:before="60" w:after="60" w:line="240" w:lineRule="auto"/>
              <w:rPr>
                <w:noProof/>
                <w:sz w:val="20"/>
              </w:rPr>
            </w:pPr>
            <w:r>
              <w:rPr>
                <w:noProof/>
                <w:sz w:val="20"/>
              </w:rPr>
              <w:t>48115990</w:t>
            </w:r>
          </w:p>
        </w:tc>
        <w:tc>
          <w:tcPr>
            <w:tcW w:w="1350" w:type="dxa"/>
            <w:tcBorders>
              <w:top w:val="nil"/>
              <w:left w:val="nil"/>
              <w:bottom w:val="single" w:sz="4" w:space="0" w:color="auto"/>
              <w:right w:val="single" w:sz="4" w:space="0" w:color="auto"/>
            </w:tcBorders>
            <w:shd w:val="clear" w:color="auto" w:fill="auto"/>
            <w:noWrap/>
            <w:hideMark/>
          </w:tcPr>
          <w:p w14:paraId="1E4422B9" w14:textId="77777777" w:rsidR="00E83F66" w:rsidRPr="00772251" w:rsidRDefault="00E83F66" w:rsidP="0015454A">
            <w:pPr>
              <w:spacing w:before="60" w:after="60" w:line="240" w:lineRule="auto"/>
              <w:rPr>
                <w:noProof/>
                <w:sz w:val="20"/>
              </w:rPr>
            </w:pPr>
            <w:r>
              <w:rPr>
                <w:noProof/>
                <w:sz w:val="20"/>
              </w:rPr>
              <w:t>481159</w:t>
            </w:r>
          </w:p>
        </w:tc>
        <w:tc>
          <w:tcPr>
            <w:tcW w:w="4680" w:type="dxa"/>
            <w:tcBorders>
              <w:top w:val="nil"/>
              <w:left w:val="nil"/>
              <w:bottom w:val="single" w:sz="4" w:space="0" w:color="auto"/>
              <w:right w:val="single" w:sz="4" w:space="0" w:color="auto"/>
            </w:tcBorders>
            <w:shd w:val="clear" w:color="auto" w:fill="auto"/>
            <w:noWrap/>
            <w:hideMark/>
          </w:tcPr>
          <w:p w14:paraId="36F4E57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C146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50C0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EF98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B4B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FD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41E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FF1A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9B4F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418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F8C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EE353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809CFA" w14:textId="77777777" w:rsidR="00E83F66" w:rsidRPr="00772251" w:rsidRDefault="00E83F66" w:rsidP="0015454A">
            <w:pPr>
              <w:spacing w:before="60" w:after="60" w:line="240" w:lineRule="auto"/>
              <w:rPr>
                <w:noProof/>
                <w:sz w:val="20"/>
              </w:rPr>
            </w:pPr>
            <w:r>
              <w:rPr>
                <w:noProof/>
                <w:sz w:val="20"/>
              </w:rPr>
              <w:t>48116090</w:t>
            </w:r>
          </w:p>
        </w:tc>
        <w:tc>
          <w:tcPr>
            <w:tcW w:w="1350" w:type="dxa"/>
            <w:tcBorders>
              <w:top w:val="nil"/>
              <w:left w:val="nil"/>
              <w:bottom w:val="single" w:sz="4" w:space="0" w:color="auto"/>
              <w:right w:val="single" w:sz="4" w:space="0" w:color="auto"/>
            </w:tcBorders>
            <w:shd w:val="clear" w:color="auto" w:fill="auto"/>
            <w:noWrap/>
            <w:hideMark/>
          </w:tcPr>
          <w:p w14:paraId="041315B0" w14:textId="77777777" w:rsidR="00E83F66" w:rsidRPr="00772251" w:rsidRDefault="00E83F66" w:rsidP="0015454A">
            <w:pPr>
              <w:spacing w:before="60" w:after="60" w:line="240" w:lineRule="auto"/>
              <w:rPr>
                <w:noProof/>
                <w:sz w:val="20"/>
              </w:rPr>
            </w:pPr>
            <w:r>
              <w:rPr>
                <w:noProof/>
                <w:sz w:val="20"/>
              </w:rPr>
              <w:t>481160</w:t>
            </w:r>
          </w:p>
        </w:tc>
        <w:tc>
          <w:tcPr>
            <w:tcW w:w="4680" w:type="dxa"/>
            <w:tcBorders>
              <w:top w:val="nil"/>
              <w:left w:val="nil"/>
              <w:bottom w:val="single" w:sz="4" w:space="0" w:color="auto"/>
              <w:right w:val="single" w:sz="4" w:space="0" w:color="auto"/>
            </w:tcBorders>
            <w:shd w:val="clear" w:color="auto" w:fill="auto"/>
            <w:noWrap/>
            <w:hideMark/>
          </w:tcPr>
          <w:p w14:paraId="6B33C5F2" w14:textId="77777777" w:rsidR="00E83F66" w:rsidRPr="00772251" w:rsidRDefault="00E83F66" w:rsidP="0015454A">
            <w:pPr>
              <w:spacing w:before="60" w:after="60" w:line="240" w:lineRule="auto"/>
              <w:rPr>
                <w:noProof/>
                <w:sz w:val="20"/>
              </w:rPr>
            </w:pPr>
            <w:r>
              <w:rPr>
                <w:noProof/>
                <w:sz w:val="20"/>
              </w:rPr>
              <w:t xml:space="preserve">--- andere </w:t>
            </w:r>
          </w:p>
        </w:tc>
        <w:tc>
          <w:tcPr>
            <w:tcW w:w="898" w:type="dxa"/>
            <w:tcBorders>
              <w:top w:val="nil"/>
              <w:left w:val="nil"/>
              <w:bottom w:val="single" w:sz="4" w:space="0" w:color="auto"/>
              <w:right w:val="single" w:sz="4" w:space="0" w:color="auto"/>
            </w:tcBorders>
            <w:shd w:val="clear" w:color="auto" w:fill="auto"/>
            <w:noWrap/>
            <w:vAlign w:val="center"/>
            <w:hideMark/>
          </w:tcPr>
          <w:p w14:paraId="3C3DB9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240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41E1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661B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3CFB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F81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38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DB4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F771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DA8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E3B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7B5BEF" w14:textId="77777777" w:rsidR="00E83F66" w:rsidRPr="00772251" w:rsidRDefault="00E83F66" w:rsidP="0015454A">
            <w:pPr>
              <w:spacing w:before="60" w:after="60" w:line="240" w:lineRule="auto"/>
              <w:rPr>
                <w:noProof/>
                <w:sz w:val="20"/>
              </w:rPr>
            </w:pPr>
            <w:r>
              <w:rPr>
                <w:noProof/>
                <w:sz w:val="20"/>
              </w:rPr>
              <w:t>48192010</w:t>
            </w:r>
          </w:p>
        </w:tc>
        <w:tc>
          <w:tcPr>
            <w:tcW w:w="1350" w:type="dxa"/>
            <w:tcBorders>
              <w:top w:val="nil"/>
              <w:left w:val="nil"/>
              <w:bottom w:val="single" w:sz="4" w:space="0" w:color="auto"/>
              <w:right w:val="single" w:sz="4" w:space="0" w:color="auto"/>
            </w:tcBorders>
            <w:shd w:val="clear" w:color="auto" w:fill="auto"/>
            <w:noWrap/>
            <w:hideMark/>
          </w:tcPr>
          <w:p w14:paraId="2382D670" w14:textId="77777777" w:rsidR="00E83F66" w:rsidRPr="00772251" w:rsidRDefault="00E83F66" w:rsidP="0015454A">
            <w:pPr>
              <w:spacing w:before="60" w:after="60" w:line="240" w:lineRule="auto"/>
              <w:rPr>
                <w:noProof/>
                <w:sz w:val="20"/>
              </w:rPr>
            </w:pPr>
            <w:r>
              <w:rPr>
                <w:noProof/>
                <w:sz w:val="20"/>
              </w:rPr>
              <w:t>481920</w:t>
            </w:r>
          </w:p>
        </w:tc>
        <w:tc>
          <w:tcPr>
            <w:tcW w:w="4680" w:type="dxa"/>
            <w:tcBorders>
              <w:top w:val="nil"/>
              <w:left w:val="nil"/>
              <w:bottom w:val="single" w:sz="4" w:space="0" w:color="auto"/>
              <w:right w:val="single" w:sz="4" w:space="0" w:color="auto"/>
            </w:tcBorders>
            <w:shd w:val="clear" w:color="auto" w:fill="auto"/>
            <w:noWrap/>
            <w:hideMark/>
          </w:tcPr>
          <w:p w14:paraId="6D694ED7" w14:textId="77777777" w:rsidR="00E83F66" w:rsidRPr="00772251" w:rsidRDefault="00E83F66" w:rsidP="0015454A">
            <w:pPr>
              <w:spacing w:before="60" w:after="60" w:line="240" w:lineRule="auto"/>
              <w:rPr>
                <w:noProof/>
                <w:sz w:val="20"/>
              </w:rPr>
            </w:pPr>
            <w:r>
              <w:rPr>
                <w:noProof/>
                <w:sz w:val="20"/>
              </w:rPr>
              <w:t>--- Faltschachteln reckteckig mit Längsnahtklebung, mit Deckellasche</w:t>
            </w:r>
          </w:p>
        </w:tc>
        <w:tc>
          <w:tcPr>
            <w:tcW w:w="898" w:type="dxa"/>
            <w:tcBorders>
              <w:top w:val="nil"/>
              <w:left w:val="nil"/>
              <w:bottom w:val="single" w:sz="4" w:space="0" w:color="auto"/>
              <w:right w:val="single" w:sz="4" w:space="0" w:color="auto"/>
            </w:tcBorders>
            <w:shd w:val="clear" w:color="auto" w:fill="auto"/>
            <w:noWrap/>
            <w:vAlign w:val="center"/>
            <w:hideMark/>
          </w:tcPr>
          <w:p w14:paraId="7C02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A46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666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B9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28D2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1AFF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D8B4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9D4C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8338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772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6B937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388A52" w14:textId="77777777" w:rsidR="00E83F66" w:rsidRPr="00772251" w:rsidRDefault="00E83F66" w:rsidP="0015454A">
            <w:pPr>
              <w:spacing w:before="60" w:after="60" w:line="240" w:lineRule="auto"/>
              <w:rPr>
                <w:noProof/>
                <w:sz w:val="20"/>
              </w:rPr>
            </w:pPr>
            <w:r>
              <w:rPr>
                <w:noProof/>
                <w:sz w:val="20"/>
              </w:rPr>
              <w:t>49070010</w:t>
            </w:r>
          </w:p>
        </w:tc>
        <w:tc>
          <w:tcPr>
            <w:tcW w:w="1350" w:type="dxa"/>
            <w:tcBorders>
              <w:top w:val="nil"/>
              <w:left w:val="nil"/>
              <w:bottom w:val="single" w:sz="4" w:space="0" w:color="auto"/>
              <w:right w:val="single" w:sz="4" w:space="0" w:color="auto"/>
            </w:tcBorders>
            <w:shd w:val="clear" w:color="auto" w:fill="auto"/>
            <w:noWrap/>
            <w:hideMark/>
          </w:tcPr>
          <w:p w14:paraId="5B1F62A0" w14:textId="77777777" w:rsidR="00E83F66" w:rsidRPr="00772251" w:rsidRDefault="00E83F66" w:rsidP="0015454A">
            <w:pPr>
              <w:spacing w:before="60" w:after="60" w:line="240" w:lineRule="auto"/>
              <w:rPr>
                <w:noProof/>
                <w:sz w:val="20"/>
              </w:rPr>
            </w:pPr>
            <w:r>
              <w:rPr>
                <w:noProof/>
                <w:sz w:val="20"/>
              </w:rPr>
              <w:t>490700</w:t>
            </w:r>
          </w:p>
        </w:tc>
        <w:tc>
          <w:tcPr>
            <w:tcW w:w="4680" w:type="dxa"/>
            <w:tcBorders>
              <w:top w:val="nil"/>
              <w:left w:val="nil"/>
              <w:bottom w:val="single" w:sz="4" w:space="0" w:color="auto"/>
              <w:right w:val="single" w:sz="4" w:space="0" w:color="auto"/>
            </w:tcBorders>
            <w:shd w:val="clear" w:color="auto" w:fill="auto"/>
            <w:noWrap/>
            <w:hideMark/>
          </w:tcPr>
          <w:p w14:paraId="5E177142" w14:textId="77777777" w:rsidR="00E83F66" w:rsidRPr="00772251" w:rsidRDefault="00E83F66" w:rsidP="0015454A">
            <w:pPr>
              <w:spacing w:before="60" w:after="60" w:line="240" w:lineRule="auto"/>
              <w:rPr>
                <w:noProof/>
                <w:sz w:val="20"/>
              </w:rPr>
            </w:pPr>
            <w:r>
              <w:rPr>
                <w:noProof/>
                <w:sz w:val="20"/>
              </w:rPr>
              <w:t>--- Scheckformulare und/oder -bücher</w:t>
            </w:r>
          </w:p>
        </w:tc>
        <w:tc>
          <w:tcPr>
            <w:tcW w:w="898" w:type="dxa"/>
            <w:tcBorders>
              <w:top w:val="nil"/>
              <w:left w:val="nil"/>
              <w:bottom w:val="single" w:sz="4" w:space="0" w:color="auto"/>
              <w:right w:val="single" w:sz="4" w:space="0" w:color="auto"/>
            </w:tcBorders>
            <w:shd w:val="clear" w:color="auto" w:fill="auto"/>
            <w:noWrap/>
            <w:vAlign w:val="center"/>
            <w:hideMark/>
          </w:tcPr>
          <w:p w14:paraId="4460E8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CC7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E22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B87A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3A6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597C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D24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5D3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DEA3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8E9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71FEF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044267" w14:textId="77777777" w:rsidR="00E83F66" w:rsidRPr="00772251" w:rsidRDefault="00E83F66" w:rsidP="0015454A">
            <w:pPr>
              <w:spacing w:before="60" w:after="60" w:line="240" w:lineRule="auto"/>
              <w:rPr>
                <w:noProof/>
                <w:sz w:val="20"/>
              </w:rPr>
            </w:pPr>
            <w:r>
              <w:rPr>
                <w:noProof/>
                <w:sz w:val="20"/>
              </w:rPr>
              <w:t>49081000</w:t>
            </w:r>
          </w:p>
        </w:tc>
        <w:tc>
          <w:tcPr>
            <w:tcW w:w="1350" w:type="dxa"/>
            <w:tcBorders>
              <w:top w:val="nil"/>
              <w:left w:val="nil"/>
              <w:bottom w:val="single" w:sz="4" w:space="0" w:color="auto"/>
              <w:right w:val="single" w:sz="4" w:space="0" w:color="auto"/>
            </w:tcBorders>
            <w:shd w:val="clear" w:color="auto" w:fill="auto"/>
            <w:noWrap/>
            <w:hideMark/>
          </w:tcPr>
          <w:p w14:paraId="1B740FB5" w14:textId="77777777" w:rsidR="00E83F66" w:rsidRPr="00772251" w:rsidRDefault="00E83F66" w:rsidP="0015454A">
            <w:pPr>
              <w:spacing w:before="60" w:after="60" w:line="240" w:lineRule="auto"/>
              <w:rPr>
                <w:noProof/>
                <w:sz w:val="20"/>
              </w:rPr>
            </w:pPr>
            <w:r>
              <w:rPr>
                <w:noProof/>
                <w:sz w:val="20"/>
              </w:rPr>
              <w:t>490810</w:t>
            </w:r>
          </w:p>
        </w:tc>
        <w:tc>
          <w:tcPr>
            <w:tcW w:w="4680" w:type="dxa"/>
            <w:tcBorders>
              <w:top w:val="nil"/>
              <w:left w:val="nil"/>
              <w:bottom w:val="single" w:sz="4" w:space="0" w:color="auto"/>
              <w:right w:val="single" w:sz="4" w:space="0" w:color="auto"/>
            </w:tcBorders>
            <w:shd w:val="clear" w:color="auto" w:fill="auto"/>
            <w:noWrap/>
            <w:hideMark/>
          </w:tcPr>
          <w:p w14:paraId="4E8B65A0" w14:textId="77777777" w:rsidR="00E83F66" w:rsidRPr="00772251" w:rsidRDefault="00E83F66" w:rsidP="0015454A">
            <w:pPr>
              <w:spacing w:before="60" w:after="60" w:line="240" w:lineRule="auto"/>
              <w:rPr>
                <w:noProof/>
                <w:sz w:val="20"/>
              </w:rPr>
            </w:pPr>
            <w:r>
              <w:rPr>
                <w:noProof/>
                <w:sz w:val="20"/>
              </w:rPr>
              <w:t>- Abziehbilder, verglasbar</w:t>
            </w:r>
          </w:p>
        </w:tc>
        <w:tc>
          <w:tcPr>
            <w:tcW w:w="898" w:type="dxa"/>
            <w:tcBorders>
              <w:top w:val="nil"/>
              <w:left w:val="nil"/>
              <w:bottom w:val="single" w:sz="4" w:space="0" w:color="auto"/>
              <w:right w:val="single" w:sz="4" w:space="0" w:color="auto"/>
            </w:tcBorders>
            <w:shd w:val="clear" w:color="auto" w:fill="auto"/>
            <w:noWrap/>
            <w:vAlign w:val="center"/>
            <w:hideMark/>
          </w:tcPr>
          <w:p w14:paraId="54C68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05CC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85E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D02D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701A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BBDE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5590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9B30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AC3C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544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598C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4E944F" w14:textId="77777777" w:rsidR="00E83F66" w:rsidRPr="00772251" w:rsidRDefault="00E83F66" w:rsidP="0015454A">
            <w:pPr>
              <w:spacing w:before="60" w:after="60" w:line="240" w:lineRule="auto"/>
              <w:rPr>
                <w:noProof/>
                <w:sz w:val="20"/>
              </w:rPr>
            </w:pPr>
            <w:r>
              <w:rPr>
                <w:noProof/>
                <w:sz w:val="20"/>
              </w:rPr>
              <w:t>49089000</w:t>
            </w:r>
          </w:p>
        </w:tc>
        <w:tc>
          <w:tcPr>
            <w:tcW w:w="1350" w:type="dxa"/>
            <w:tcBorders>
              <w:top w:val="nil"/>
              <w:left w:val="nil"/>
              <w:bottom w:val="single" w:sz="4" w:space="0" w:color="auto"/>
              <w:right w:val="single" w:sz="4" w:space="0" w:color="auto"/>
            </w:tcBorders>
            <w:shd w:val="clear" w:color="auto" w:fill="auto"/>
            <w:noWrap/>
            <w:hideMark/>
          </w:tcPr>
          <w:p w14:paraId="3B9C60FC" w14:textId="77777777" w:rsidR="00E83F66" w:rsidRPr="00772251" w:rsidRDefault="00E83F66" w:rsidP="0015454A">
            <w:pPr>
              <w:spacing w:before="60" w:after="60" w:line="240" w:lineRule="auto"/>
              <w:rPr>
                <w:noProof/>
                <w:sz w:val="20"/>
              </w:rPr>
            </w:pPr>
            <w:r>
              <w:rPr>
                <w:noProof/>
                <w:sz w:val="20"/>
              </w:rPr>
              <w:t>490890</w:t>
            </w:r>
          </w:p>
        </w:tc>
        <w:tc>
          <w:tcPr>
            <w:tcW w:w="4680" w:type="dxa"/>
            <w:tcBorders>
              <w:top w:val="nil"/>
              <w:left w:val="nil"/>
              <w:bottom w:val="single" w:sz="4" w:space="0" w:color="auto"/>
              <w:right w:val="single" w:sz="4" w:space="0" w:color="auto"/>
            </w:tcBorders>
            <w:shd w:val="clear" w:color="auto" w:fill="auto"/>
            <w:noWrap/>
            <w:hideMark/>
          </w:tcPr>
          <w:p w14:paraId="7941658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CE1F9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378D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37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52FA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4A1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105C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0835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0BB3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456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8421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E0F1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C287AC" w14:textId="77777777" w:rsidR="00E83F66" w:rsidRPr="00772251" w:rsidRDefault="00E83F66" w:rsidP="0015454A">
            <w:pPr>
              <w:spacing w:before="60" w:after="60" w:line="240" w:lineRule="auto"/>
              <w:rPr>
                <w:noProof/>
                <w:sz w:val="20"/>
              </w:rPr>
            </w:pPr>
            <w:r>
              <w:rPr>
                <w:noProof/>
                <w:sz w:val="20"/>
              </w:rPr>
              <w:t>50040000</w:t>
            </w:r>
          </w:p>
        </w:tc>
        <w:tc>
          <w:tcPr>
            <w:tcW w:w="1350" w:type="dxa"/>
            <w:tcBorders>
              <w:top w:val="nil"/>
              <w:left w:val="nil"/>
              <w:bottom w:val="single" w:sz="4" w:space="0" w:color="auto"/>
              <w:right w:val="single" w:sz="4" w:space="0" w:color="auto"/>
            </w:tcBorders>
            <w:shd w:val="clear" w:color="auto" w:fill="auto"/>
            <w:noWrap/>
            <w:hideMark/>
          </w:tcPr>
          <w:p w14:paraId="5EDB9D9C" w14:textId="77777777" w:rsidR="00E83F66" w:rsidRPr="00772251" w:rsidRDefault="00E83F66" w:rsidP="0015454A">
            <w:pPr>
              <w:spacing w:before="60" w:after="60" w:line="240" w:lineRule="auto"/>
              <w:rPr>
                <w:noProof/>
                <w:sz w:val="20"/>
              </w:rPr>
            </w:pPr>
            <w:r>
              <w:rPr>
                <w:noProof/>
                <w:sz w:val="20"/>
              </w:rPr>
              <w:t>500400</w:t>
            </w:r>
          </w:p>
        </w:tc>
        <w:tc>
          <w:tcPr>
            <w:tcW w:w="4680" w:type="dxa"/>
            <w:tcBorders>
              <w:top w:val="nil"/>
              <w:left w:val="nil"/>
              <w:bottom w:val="single" w:sz="4" w:space="0" w:color="auto"/>
              <w:right w:val="single" w:sz="4" w:space="0" w:color="auto"/>
            </w:tcBorders>
            <w:shd w:val="clear" w:color="auto" w:fill="auto"/>
            <w:noWrap/>
            <w:hideMark/>
          </w:tcPr>
          <w:p w14:paraId="2A3A587E" w14:textId="77777777" w:rsidR="00E83F66" w:rsidRPr="00772251" w:rsidRDefault="00E83F66" w:rsidP="0015454A">
            <w:pPr>
              <w:spacing w:before="60" w:after="60" w:line="240" w:lineRule="auto"/>
              <w:rPr>
                <w:noProof/>
                <w:sz w:val="20"/>
              </w:rPr>
            </w:pPr>
            <w:r>
              <w:rPr>
                <w:noProof/>
                <w:sz w:val="20"/>
              </w:rPr>
              <w:t>Seidengarne (andere als Schappeseidengarne oder Bourretteseidengarne), nicht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1B61A6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2C17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F9D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DAB0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3D7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1F3B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3246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CC1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EFB8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FAE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CA813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36E19D" w14:textId="77777777" w:rsidR="00E83F66" w:rsidRPr="00772251" w:rsidRDefault="00E83F66" w:rsidP="0015454A">
            <w:pPr>
              <w:spacing w:before="60" w:after="60" w:line="240" w:lineRule="auto"/>
              <w:rPr>
                <w:noProof/>
                <w:sz w:val="20"/>
              </w:rPr>
            </w:pPr>
            <w:r>
              <w:rPr>
                <w:noProof/>
                <w:sz w:val="20"/>
              </w:rPr>
              <w:t>50050000</w:t>
            </w:r>
          </w:p>
        </w:tc>
        <w:tc>
          <w:tcPr>
            <w:tcW w:w="1350" w:type="dxa"/>
            <w:tcBorders>
              <w:top w:val="nil"/>
              <w:left w:val="nil"/>
              <w:bottom w:val="single" w:sz="4" w:space="0" w:color="auto"/>
              <w:right w:val="single" w:sz="4" w:space="0" w:color="auto"/>
            </w:tcBorders>
            <w:shd w:val="clear" w:color="auto" w:fill="auto"/>
            <w:noWrap/>
            <w:hideMark/>
          </w:tcPr>
          <w:p w14:paraId="6E7A3DA4" w14:textId="77777777" w:rsidR="00E83F66" w:rsidRPr="00772251" w:rsidRDefault="00E83F66" w:rsidP="0015454A">
            <w:pPr>
              <w:spacing w:before="60" w:after="60" w:line="240" w:lineRule="auto"/>
              <w:rPr>
                <w:noProof/>
                <w:sz w:val="20"/>
              </w:rPr>
            </w:pPr>
            <w:r>
              <w:rPr>
                <w:noProof/>
                <w:sz w:val="20"/>
              </w:rPr>
              <w:t>500500</w:t>
            </w:r>
          </w:p>
        </w:tc>
        <w:tc>
          <w:tcPr>
            <w:tcW w:w="4680" w:type="dxa"/>
            <w:tcBorders>
              <w:top w:val="nil"/>
              <w:left w:val="nil"/>
              <w:bottom w:val="single" w:sz="4" w:space="0" w:color="auto"/>
              <w:right w:val="single" w:sz="4" w:space="0" w:color="auto"/>
            </w:tcBorders>
            <w:shd w:val="clear" w:color="auto" w:fill="auto"/>
            <w:noWrap/>
            <w:hideMark/>
          </w:tcPr>
          <w:p w14:paraId="629BB536" w14:textId="77777777" w:rsidR="00E83F66" w:rsidRPr="00772251" w:rsidRDefault="00E83F66" w:rsidP="0015454A">
            <w:pPr>
              <w:spacing w:before="60" w:after="60" w:line="240" w:lineRule="auto"/>
              <w:rPr>
                <w:noProof/>
                <w:sz w:val="20"/>
              </w:rPr>
            </w:pPr>
            <w:r>
              <w:rPr>
                <w:noProof/>
                <w:sz w:val="20"/>
              </w:rPr>
              <w:t>Schappeseidengarne oder Bourretteseidengarne, nicht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0A83C3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F166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FD5A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18E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08C3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38F7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8842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797F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DCC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06E6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D75A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CBBC79" w14:textId="77777777" w:rsidR="00E83F66" w:rsidRPr="00772251" w:rsidRDefault="00E83F66" w:rsidP="0015454A">
            <w:pPr>
              <w:spacing w:before="60" w:after="60" w:line="240" w:lineRule="auto"/>
              <w:rPr>
                <w:noProof/>
                <w:sz w:val="20"/>
              </w:rPr>
            </w:pPr>
            <w:r>
              <w:rPr>
                <w:noProof/>
                <w:sz w:val="20"/>
              </w:rPr>
              <w:t>50060000</w:t>
            </w:r>
          </w:p>
        </w:tc>
        <w:tc>
          <w:tcPr>
            <w:tcW w:w="1350" w:type="dxa"/>
            <w:tcBorders>
              <w:top w:val="nil"/>
              <w:left w:val="nil"/>
              <w:bottom w:val="single" w:sz="4" w:space="0" w:color="auto"/>
              <w:right w:val="single" w:sz="4" w:space="0" w:color="auto"/>
            </w:tcBorders>
            <w:shd w:val="clear" w:color="auto" w:fill="auto"/>
            <w:noWrap/>
            <w:hideMark/>
          </w:tcPr>
          <w:p w14:paraId="610A4F36" w14:textId="77777777" w:rsidR="00E83F66" w:rsidRPr="00772251" w:rsidRDefault="00E83F66" w:rsidP="0015454A">
            <w:pPr>
              <w:spacing w:before="60" w:after="60" w:line="240" w:lineRule="auto"/>
              <w:rPr>
                <w:noProof/>
                <w:sz w:val="20"/>
              </w:rPr>
            </w:pPr>
            <w:r>
              <w:rPr>
                <w:noProof/>
                <w:sz w:val="20"/>
              </w:rPr>
              <w:t>500600</w:t>
            </w:r>
          </w:p>
        </w:tc>
        <w:tc>
          <w:tcPr>
            <w:tcW w:w="4680" w:type="dxa"/>
            <w:tcBorders>
              <w:top w:val="nil"/>
              <w:left w:val="nil"/>
              <w:bottom w:val="single" w:sz="4" w:space="0" w:color="auto"/>
              <w:right w:val="single" w:sz="4" w:space="0" w:color="auto"/>
            </w:tcBorders>
            <w:shd w:val="clear" w:color="auto" w:fill="auto"/>
            <w:noWrap/>
            <w:hideMark/>
          </w:tcPr>
          <w:p w14:paraId="638DC1FA" w14:textId="77777777" w:rsidR="00E83F66" w:rsidRPr="00772251" w:rsidRDefault="00E83F66" w:rsidP="0015454A">
            <w:pPr>
              <w:spacing w:before="60" w:after="60" w:line="240" w:lineRule="auto"/>
              <w:rPr>
                <w:noProof/>
                <w:sz w:val="20"/>
              </w:rPr>
            </w:pPr>
            <w:r>
              <w:rPr>
                <w:noProof/>
                <w:sz w:val="20"/>
              </w:rPr>
              <w:t>Seidengarne, Schappeseidengarne oder Bourretteseidengarne, in Aufmachungen für den Einzelverkauf; Messinahaar</w:t>
            </w:r>
          </w:p>
        </w:tc>
        <w:tc>
          <w:tcPr>
            <w:tcW w:w="898" w:type="dxa"/>
            <w:tcBorders>
              <w:top w:val="nil"/>
              <w:left w:val="nil"/>
              <w:bottom w:val="single" w:sz="4" w:space="0" w:color="auto"/>
              <w:right w:val="single" w:sz="4" w:space="0" w:color="auto"/>
            </w:tcBorders>
            <w:shd w:val="clear" w:color="auto" w:fill="auto"/>
            <w:noWrap/>
            <w:vAlign w:val="center"/>
            <w:hideMark/>
          </w:tcPr>
          <w:p w14:paraId="50577B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F06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4F49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CE1C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2C1A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FFE4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EEE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8B7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4337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A21A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F05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F6A91C" w14:textId="77777777" w:rsidR="00E83F66" w:rsidRPr="00772251" w:rsidRDefault="00E83F66" w:rsidP="00C52568">
            <w:pPr>
              <w:pageBreakBefore/>
              <w:spacing w:before="60" w:after="60" w:line="240" w:lineRule="auto"/>
              <w:rPr>
                <w:noProof/>
                <w:sz w:val="20"/>
              </w:rPr>
            </w:pPr>
            <w:r>
              <w:rPr>
                <w:noProof/>
                <w:sz w:val="20"/>
              </w:rPr>
              <w:t>51061000</w:t>
            </w:r>
          </w:p>
        </w:tc>
        <w:tc>
          <w:tcPr>
            <w:tcW w:w="1350" w:type="dxa"/>
            <w:tcBorders>
              <w:top w:val="nil"/>
              <w:left w:val="nil"/>
              <w:bottom w:val="single" w:sz="4" w:space="0" w:color="auto"/>
              <w:right w:val="single" w:sz="4" w:space="0" w:color="auto"/>
            </w:tcBorders>
            <w:shd w:val="clear" w:color="auto" w:fill="auto"/>
            <w:noWrap/>
            <w:hideMark/>
          </w:tcPr>
          <w:p w14:paraId="19C26852" w14:textId="77777777" w:rsidR="00E83F66" w:rsidRPr="00772251" w:rsidRDefault="00E83F66" w:rsidP="0015454A">
            <w:pPr>
              <w:spacing w:before="60" w:after="60" w:line="240" w:lineRule="auto"/>
              <w:rPr>
                <w:noProof/>
                <w:sz w:val="20"/>
              </w:rPr>
            </w:pPr>
            <w:r>
              <w:rPr>
                <w:noProof/>
                <w:sz w:val="20"/>
              </w:rPr>
              <w:t>510610</w:t>
            </w:r>
          </w:p>
        </w:tc>
        <w:tc>
          <w:tcPr>
            <w:tcW w:w="4680" w:type="dxa"/>
            <w:tcBorders>
              <w:top w:val="nil"/>
              <w:left w:val="nil"/>
              <w:bottom w:val="single" w:sz="4" w:space="0" w:color="auto"/>
              <w:right w:val="single" w:sz="4" w:space="0" w:color="auto"/>
            </w:tcBorders>
            <w:shd w:val="clear" w:color="auto" w:fill="auto"/>
            <w:noWrap/>
            <w:hideMark/>
          </w:tcPr>
          <w:p w14:paraId="5228E0C3" w14:textId="77777777" w:rsidR="00E83F66" w:rsidRPr="00772251" w:rsidRDefault="00E83F66" w:rsidP="0015454A">
            <w:pPr>
              <w:spacing w:before="60" w:after="60" w:line="240" w:lineRule="auto"/>
              <w:rPr>
                <w:noProof/>
                <w:sz w:val="20"/>
              </w:rPr>
            </w:pPr>
            <w:r>
              <w:rPr>
                <w:noProof/>
                <w:sz w:val="20"/>
              </w:rPr>
              <w:t>- mit einem Anteil an Wolle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054383E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2871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9305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107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CA6FA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904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13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1AF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EAB54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3A76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8B20D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04459D" w14:textId="77777777" w:rsidR="00E83F66" w:rsidRPr="00772251" w:rsidRDefault="00E83F66" w:rsidP="0015454A">
            <w:pPr>
              <w:spacing w:before="60" w:after="60" w:line="240" w:lineRule="auto"/>
              <w:rPr>
                <w:noProof/>
                <w:sz w:val="20"/>
              </w:rPr>
            </w:pPr>
            <w:r>
              <w:rPr>
                <w:noProof/>
                <w:sz w:val="20"/>
              </w:rPr>
              <w:t>51062000</w:t>
            </w:r>
          </w:p>
        </w:tc>
        <w:tc>
          <w:tcPr>
            <w:tcW w:w="1350" w:type="dxa"/>
            <w:tcBorders>
              <w:top w:val="nil"/>
              <w:left w:val="nil"/>
              <w:bottom w:val="single" w:sz="4" w:space="0" w:color="auto"/>
              <w:right w:val="single" w:sz="4" w:space="0" w:color="auto"/>
            </w:tcBorders>
            <w:shd w:val="clear" w:color="auto" w:fill="auto"/>
            <w:noWrap/>
            <w:hideMark/>
          </w:tcPr>
          <w:p w14:paraId="0EEF593A" w14:textId="77777777" w:rsidR="00E83F66" w:rsidRPr="00772251" w:rsidRDefault="00E83F66" w:rsidP="0015454A">
            <w:pPr>
              <w:spacing w:before="60" w:after="60" w:line="240" w:lineRule="auto"/>
              <w:rPr>
                <w:noProof/>
                <w:sz w:val="20"/>
              </w:rPr>
            </w:pPr>
            <w:r>
              <w:rPr>
                <w:noProof/>
                <w:sz w:val="20"/>
              </w:rPr>
              <w:t>510620</w:t>
            </w:r>
          </w:p>
        </w:tc>
        <w:tc>
          <w:tcPr>
            <w:tcW w:w="4680" w:type="dxa"/>
            <w:tcBorders>
              <w:top w:val="nil"/>
              <w:left w:val="nil"/>
              <w:bottom w:val="single" w:sz="4" w:space="0" w:color="auto"/>
              <w:right w:val="single" w:sz="4" w:space="0" w:color="auto"/>
            </w:tcBorders>
            <w:shd w:val="clear" w:color="auto" w:fill="auto"/>
            <w:noWrap/>
            <w:hideMark/>
          </w:tcPr>
          <w:p w14:paraId="0F3EBA99" w14:textId="77777777" w:rsidR="00E83F66" w:rsidRPr="00772251" w:rsidRDefault="00E83F66" w:rsidP="0015454A">
            <w:pPr>
              <w:spacing w:before="60" w:after="60" w:line="240" w:lineRule="auto"/>
              <w:rPr>
                <w:noProof/>
                <w:sz w:val="20"/>
              </w:rPr>
            </w:pPr>
            <w:r>
              <w:rPr>
                <w:noProof/>
                <w:sz w:val="20"/>
              </w:rPr>
              <w:t>- mit einem Anteil an Wolle von weniger als 85 GHT</w:t>
            </w:r>
          </w:p>
        </w:tc>
        <w:tc>
          <w:tcPr>
            <w:tcW w:w="898" w:type="dxa"/>
            <w:tcBorders>
              <w:top w:val="nil"/>
              <w:left w:val="nil"/>
              <w:bottom w:val="single" w:sz="4" w:space="0" w:color="auto"/>
              <w:right w:val="single" w:sz="4" w:space="0" w:color="auto"/>
            </w:tcBorders>
            <w:shd w:val="clear" w:color="auto" w:fill="auto"/>
            <w:noWrap/>
            <w:vAlign w:val="center"/>
            <w:hideMark/>
          </w:tcPr>
          <w:p w14:paraId="74893F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5E6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EC9E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FC5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B69E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DFB9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D3E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326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07FC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7BD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F4CE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771C9C" w14:textId="77777777" w:rsidR="00E83F66" w:rsidRPr="00772251" w:rsidRDefault="00E83F66" w:rsidP="0015454A">
            <w:pPr>
              <w:spacing w:before="60" w:after="60" w:line="240" w:lineRule="auto"/>
              <w:rPr>
                <w:noProof/>
                <w:sz w:val="20"/>
              </w:rPr>
            </w:pPr>
            <w:r>
              <w:rPr>
                <w:noProof/>
                <w:sz w:val="20"/>
              </w:rPr>
              <w:t>51071000</w:t>
            </w:r>
          </w:p>
        </w:tc>
        <w:tc>
          <w:tcPr>
            <w:tcW w:w="1350" w:type="dxa"/>
            <w:tcBorders>
              <w:top w:val="nil"/>
              <w:left w:val="nil"/>
              <w:bottom w:val="single" w:sz="4" w:space="0" w:color="auto"/>
              <w:right w:val="single" w:sz="4" w:space="0" w:color="auto"/>
            </w:tcBorders>
            <w:shd w:val="clear" w:color="auto" w:fill="auto"/>
            <w:noWrap/>
            <w:hideMark/>
          </w:tcPr>
          <w:p w14:paraId="77918454" w14:textId="77777777" w:rsidR="00E83F66" w:rsidRPr="00772251" w:rsidRDefault="00E83F66" w:rsidP="0015454A">
            <w:pPr>
              <w:spacing w:before="60" w:after="60" w:line="240" w:lineRule="auto"/>
              <w:rPr>
                <w:noProof/>
                <w:sz w:val="20"/>
              </w:rPr>
            </w:pPr>
            <w:r>
              <w:rPr>
                <w:noProof/>
                <w:sz w:val="20"/>
              </w:rPr>
              <w:t>510710</w:t>
            </w:r>
          </w:p>
        </w:tc>
        <w:tc>
          <w:tcPr>
            <w:tcW w:w="4680" w:type="dxa"/>
            <w:tcBorders>
              <w:top w:val="nil"/>
              <w:left w:val="nil"/>
              <w:bottom w:val="single" w:sz="4" w:space="0" w:color="auto"/>
              <w:right w:val="single" w:sz="4" w:space="0" w:color="auto"/>
            </w:tcBorders>
            <w:shd w:val="clear" w:color="auto" w:fill="auto"/>
            <w:noWrap/>
            <w:hideMark/>
          </w:tcPr>
          <w:p w14:paraId="248E8DCB" w14:textId="77777777" w:rsidR="00E83F66" w:rsidRPr="00772251" w:rsidRDefault="00E83F66" w:rsidP="0015454A">
            <w:pPr>
              <w:spacing w:before="60" w:after="60" w:line="240" w:lineRule="auto"/>
              <w:rPr>
                <w:noProof/>
                <w:sz w:val="20"/>
              </w:rPr>
            </w:pPr>
            <w:r>
              <w:rPr>
                <w:noProof/>
                <w:sz w:val="20"/>
              </w:rPr>
              <w:t>- mit einem Anteil an Wolle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0BE261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B844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68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46150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A2388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5ED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F308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99CF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0C3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1F23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BFBA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25B9D9" w14:textId="77777777" w:rsidR="00E83F66" w:rsidRPr="00772251" w:rsidRDefault="00E83F66" w:rsidP="0015454A">
            <w:pPr>
              <w:spacing w:before="60" w:after="60" w:line="240" w:lineRule="auto"/>
              <w:rPr>
                <w:noProof/>
                <w:sz w:val="20"/>
              </w:rPr>
            </w:pPr>
            <w:r>
              <w:rPr>
                <w:noProof/>
                <w:sz w:val="20"/>
              </w:rPr>
              <w:t>51072000</w:t>
            </w:r>
          </w:p>
        </w:tc>
        <w:tc>
          <w:tcPr>
            <w:tcW w:w="1350" w:type="dxa"/>
            <w:tcBorders>
              <w:top w:val="nil"/>
              <w:left w:val="nil"/>
              <w:bottom w:val="single" w:sz="4" w:space="0" w:color="auto"/>
              <w:right w:val="single" w:sz="4" w:space="0" w:color="auto"/>
            </w:tcBorders>
            <w:shd w:val="clear" w:color="auto" w:fill="auto"/>
            <w:noWrap/>
            <w:hideMark/>
          </w:tcPr>
          <w:p w14:paraId="41576657" w14:textId="77777777" w:rsidR="00E83F66" w:rsidRPr="00772251" w:rsidRDefault="00E83F66" w:rsidP="0015454A">
            <w:pPr>
              <w:spacing w:before="60" w:after="60" w:line="240" w:lineRule="auto"/>
              <w:rPr>
                <w:noProof/>
                <w:sz w:val="20"/>
              </w:rPr>
            </w:pPr>
            <w:r>
              <w:rPr>
                <w:noProof/>
                <w:sz w:val="20"/>
              </w:rPr>
              <w:t>510720</w:t>
            </w:r>
          </w:p>
        </w:tc>
        <w:tc>
          <w:tcPr>
            <w:tcW w:w="4680" w:type="dxa"/>
            <w:tcBorders>
              <w:top w:val="nil"/>
              <w:left w:val="nil"/>
              <w:bottom w:val="single" w:sz="4" w:space="0" w:color="auto"/>
              <w:right w:val="single" w:sz="4" w:space="0" w:color="auto"/>
            </w:tcBorders>
            <w:shd w:val="clear" w:color="auto" w:fill="auto"/>
            <w:noWrap/>
            <w:hideMark/>
          </w:tcPr>
          <w:p w14:paraId="50FDED66" w14:textId="77777777" w:rsidR="00E83F66" w:rsidRPr="00772251" w:rsidRDefault="00E83F66" w:rsidP="0015454A">
            <w:pPr>
              <w:spacing w:before="60" w:after="60" w:line="240" w:lineRule="auto"/>
              <w:rPr>
                <w:noProof/>
                <w:sz w:val="20"/>
              </w:rPr>
            </w:pPr>
            <w:r>
              <w:rPr>
                <w:noProof/>
                <w:sz w:val="20"/>
              </w:rPr>
              <w:t>- mit einem Anteil an Wolle von weniger als 85 GHT</w:t>
            </w:r>
          </w:p>
        </w:tc>
        <w:tc>
          <w:tcPr>
            <w:tcW w:w="898" w:type="dxa"/>
            <w:tcBorders>
              <w:top w:val="nil"/>
              <w:left w:val="nil"/>
              <w:bottom w:val="single" w:sz="4" w:space="0" w:color="auto"/>
              <w:right w:val="single" w:sz="4" w:space="0" w:color="auto"/>
            </w:tcBorders>
            <w:shd w:val="clear" w:color="auto" w:fill="auto"/>
            <w:noWrap/>
            <w:vAlign w:val="center"/>
            <w:hideMark/>
          </w:tcPr>
          <w:p w14:paraId="38893B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BF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A117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1DDC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AE1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A893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F1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DA4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229F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C4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FCE08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E61395C" w14:textId="77777777" w:rsidR="00E83F66" w:rsidRPr="00772251" w:rsidRDefault="00E83F66" w:rsidP="0015454A">
            <w:pPr>
              <w:spacing w:before="60" w:after="60" w:line="240" w:lineRule="auto"/>
              <w:rPr>
                <w:noProof/>
                <w:sz w:val="20"/>
              </w:rPr>
            </w:pPr>
            <w:r>
              <w:rPr>
                <w:noProof/>
                <w:sz w:val="20"/>
              </w:rPr>
              <w:t>51081000</w:t>
            </w:r>
          </w:p>
        </w:tc>
        <w:tc>
          <w:tcPr>
            <w:tcW w:w="1350" w:type="dxa"/>
            <w:tcBorders>
              <w:top w:val="nil"/>
              <w:left w:val="nil"/>
              <w:bottom w:val="single" w:sz="4" w:space="0" w:color="auto"/>
              <w:right w:val="single" w:sz="4" w:space="0" w:color="auto"/>
            </w:tcBorders>
            <w:shd w:val="clear" w:color="auto" w:fill="auto"/>
            <w:noWrap/>
            <w:hideMark/>
          </w:tcPr>
          <w:p w14:paraId="72E27182" w14:textId="77777777" w:rsidR="00E83F66" w:rsidRPr="00772251" w:rsidRDefault="00E83F66" w:rsidP="0015454A">
            <w:pPr>
              <w:spacing w:before="60" w:after="60" w:line="240" w:lineRule="auto"/>
              <w:rPr>
                <w:noProof/>
                <w:sz w:val="20"/>
              </w:rPr>
            </w:pPr>
            <w:r>
              <w:rPr>
                <w:noProof/>
                <w:sz w:val="20"/>
              </w:rPr>
              <w:t>510810</w:t>
            </w:r>
          </w:p>
        </w:tc>
        <w:tc>
          <w:tcPr>
            <w:tcW w:w="4680" w:type="dxa"/>
            <w:tcBorders>
              <w:top w:val="nil"/>
              <w:left w:val="nil"/>
              <w:bottom w:val="single" w:sz="4" w:space="0" w:color="auto"/>
              <w:right w:val="single" w:sz="4" w:space="0" w:color="auto"/>
            </w:tcBorders>
            <w:shd w:val="clear" w:color="auto" w:fill="auto"/>
            <w:noWrap/>
            <w:hideMark/>
          </w:tcPr>
          <w:p w14:paraId="7429886D" w14:textId="77777777" w:rsidR="00E83F66" w:rsidRPr="00772251" w:rsidRDefault="00E83F66" w:rsidP="0015454A">
            <w:pPr>
              <w:spacing w:before="60" w:after="60" w:line="240" w:lineRule="auto"/>
              <w:rPr>
                <w:noProof/>
                <w:sz w:val="20"/>
              </w:rPr>
            </w:pPr>
            <w:r>
              <w:rPr>
                <w:noProof/>
                <w:sz w:val="20"/>
              </w:rPr>
              <w:t>- Streichgarne</w:t>
            </w:r>
          </w:p>
        </w:tc>
        <w:tc>
          <w:tcPr>
            <w:tcW w:w="898" w:type="dxa"/>
            <w:tcBorders>
              <w:top w:val="nil"/>
              <w:left w:val="nil"/>
              <w:bottom w:val="single" w:sz="4" w:space="0" w:color="auto"/>
              <w:right w:val="single" w:sz="4" w:space="0" w:color="auto"/>
            </w:tcBorders>
            <w:shd w:val="clear" w:color="auto" w:fill="auto"/>
            <w:noWrap/>
            <w:vAlign w:val="center"/>
            <w:hideMark/>
          </w:tcPr>
          <w:p w14:paraId="7863B5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3EC1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861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768C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F79C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425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8E2A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0F11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29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C509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63CE7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3E8032" w14:textId="77777777" w:rsidR="00E83F66" w:rsidRPr="00772251" w:rsidRDefault="00E83F66" w:rsidP="0015454A">
            <w:pPr>
              <w:spacing w:before="60" w:after="60" w:line="240" w:lineRule="auto"/>
              <w:rPr>
                <w:noProof/>
                <w:sz w:val="20"/>
              </w:rPr>
            </w:pPr>
            <w:r>
              <w:rPr>
                <w:noProof/>
                <w:sz w:val="20"/>
              </w:rPr>
              <w:t>51082000</w:t>
            </w:r>
          </w:p>
        </w:tc>
        <w:tc>
          <w:tcPr>
            <w:tcW w:w="1350" w:type="dxa"/>
            <w:tcBorders>
              <w:top w:val="nil"/>
              <w:left w:val="nil"/>
              <w:bottom w:val="single" w:sz="4" w:space="0" w:color="auto"/>
              <w:right w:val="single" w:sz="4" w:space="0" w:color="auto"/>
            </w:tcBorders>
            <w:shd w:val="clear" w:color="auto" w:fill="auto"/>
            <w:noWrap/>
            <w:hideMark/>
          </w:tcPr>
          <w:p w14:paraId="59C8E03E" w14:textId="77777777" w:rsidR="00E83F66" w:rsidRPr="00772251" w:rsidRDefault="00E83F66" w:rsidP="0015454A">
            <w:pPr>
              <w:spacing w:before="60" w:after="60" w:line="240" w:lineRule="auto"/>
              <w:rPr>
                <w:noProof/>
                <w:sz w:val="20"/>
              </w:rPr>
            </w:pPr>
            <w:r>
              <w:rPr>
                <w:noProof/>
                <w:sz w:val="20"/>
              </w:rPr>
              <w:t>510820</w:t>
            </w:r>
          </w:p>
        </w:tc>
        <w:tc>
          <w:tcPr>
            <w:tcW w:w="4680" w:type="dxa"/>
            <w:tcBorders>
              <w:top w:val="nil"/>
              <w:left w:val="nil"/>
              <w:bottom w:val="single" w:sz="4" w:space="0" w:color="auto"/>
              <w:right w:val="single" w:sz="4" w:space="0" w:color="auto"/>
            </w:tcBorders>
            <w:shd w:val="clear" w:color="auto" w:fill="auto"/>
            <w:noWrap/>
            <w:hideMark/>
          </w:tcPr>
          <w:p w14:paraId="0A4FA1D0" w14:textId="77777777" w:rsidR="00E83F66" w:rsidRPr="00772251" w:rsidRDefault="00E83F66" w:rsidP="0015454A">
            <w:pPr>
              <w:spacing w:before="60" w:after="60" w:line="240" w:lineRule="auto"/>
              <w:rPr>
                <w:noProof/>
                <w:sz w:val="20"/>
              </w:rPr>
            </w:pPr>
            <w:r>
              <w:rPr>
                <w:noProof/>
                <w:sz w:val="20"/>
              </w:rPr>
              <w:t>- Kammgarne</w:t>
            </w:r>
          </w:p>
        </w:tc>
        <w:tc>
          <w:tcPr>
            <w:tcW w:w="898" w:type="dxa"/>
            <w:tcBorders>
              <w:top w:val="nil"/>
              <w:left w:val="nil"/>
              <w:bottom w:val="single" w:sz="4" w:space="0" w:color="auto"/>
              <w:right w:val="single" w:sz="4" w:space="0" w:color="auto"/>
            </w:tcBorders>
            <w:shd w:val="clear" w:color="auto" w:fill="auto"/>
            <w:noWrap/>
            <w:vAlign w:val="center"/>
            <w:hideMark/>
          </w:tcPr>
          <w:p w14:paraId="2BFF6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77B1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F199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8B69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6361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94EB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B83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4E18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B57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053F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4619B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F4F862" w14:textId="77777777" w:rsidR="00E83F66" w:rsidRPr="00772251" w:rsidRDefault="00E83F66" w:rsidP="0015454A">
            <w:pPr>
              <w:spacing w:before="60" w:after="60" w:line="240" w:lineRule="auto"/>
              <w:rPr>
                <w:noProof/>
                <w:sz w:val="20"/>
              </w:rPr>
            </w:pPr>
            <w:r>
              <w:rPr>
                <w:noProof/>
                <w:sz w:val="20"/>
              </w:rPr>
              <w:t>51091000</w:t>
            </w:r>
          </w:p>
        </w:tc>
        <w:tc>
          <w:tcPr>
            <w:tcW w:w="1350" w:type="dxa"/>
            <w:tcBorders>
              <w:top w:val="nil"/>
              <w:left w:val="nil"/>
              <w:bottom w:val="single" w:sz="4" w:space="0" w:color="auto"/>
              <w:right w:val="single" w:sz="4" w:space="0" w:color="auto"/>
            </w:tcBorders>
            <w:shd w:val="clear" w:color="auto" w:fill="auto"/>
            <w:noWrap/>
            <w:hideMark/>
          </w:tcPr>
          <w:p w14:paraId="48E9AE2E" w14:textId="77777777" w:rsidR="00E83F66" w:rsidRPr="00772251" w:rsidRDefault="00E83F66" w:rsidP="0015454A">
            <w:pPr>
              <w:spacing w:before="60" w:after="60" w:line="240" w:lineRule="auto"/>
              <w:rPr>
                <w:noProof/>
                <w:sz w:val="20"/>
              </w:rPr>
            </w:pPr>
            <w:r>
              <w:rPr>
                <w:noProof/>
                <w:sz w:val="20"/>
              </w:rPr>
              <w:t>510910</w:t>
            </w:r>
          </w:p>
        </w:tc>
        <w:tc>
          <w:tcPr>
            <w:tcW w:w="4680" w:type="dxa"/>
            <w:tcBorders>
              <w:top w:val="nil"/>
              <w:left w:val="nil"/>
              <w:bottom w:val="single" w:sz="4" w:space="0" w:color="auto"/>
              <w:right w:val="single" w:sz="4" w:space="0" w:color="auto"/>
            </w:tcBorders>
            <w:shd w:val="clear" w:color="auto" w:fill="auto"/>
            <w:noWrap/>
            <w:hideMark/>
          </w:tcPr>
          <w:p w14:paraId="47CBE7BD" w14:textId="77777777" w:rsidR="00E83F66" w:rsidRPr="00772251" w:rsidRDefault="00E83F66" w:rsidP="0015454A">
            <w:pPr>
              <w:spacing w:before="60" w:after="60" w:line="240" w:lineRule="auto"/>
              <w:rPr>
                <w:noProof/>
                <w:sz w:val="20"/>
              </w:rPr>
            </w:pPr>
            <w:r>
              <w:rPr>
                <w:noProof/>
                <w:sz w:val="20"/>
              </w:rPr>
              <w:t>- mit einem Anteil an Wolle oder feinen Tierhaaren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74860D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ADED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7497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F194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D90A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DC0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6ECC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B0F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5BB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9B0C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175EC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5653A2" w14:textId="77777777" w:rsidR="00E83F66" w:rsidRPr="00772251" w:rsidRDefault="00E83F66" w:rsidP="0015454A">
            <w:pPr>
              <w:spacing w:before="60" w:after="60" w:line="240" w:lineRule="auto"/>
              <w:rPr>
                <w:noProof/>
                <w:sz w:val="20"/>
              </w:rPr>
            </w:pPr>
            <w:r>
              <w:rPr>
                <w:noProof/>
                <w:sz w:val="20"/>
              </w:rPr>
              <w:t>51099000</w:t>
            </w:r>
          </w:p>
        </w:tc>
        <w:tc>
          <w:tcPr>
            <w:tcW w:w="1350" w:type="dxa"/>
            <w:tcBorders>
              <w:top w:val="nil"/>
              <w:left w:val="nil"/>
              <w:bottom w:val="single" w:sz="4" w:space="0" w:color="auto"/>
              <w:right w:val="single" w:sz="4" w:space="0" w:color="auto"/>
            </w:tcBorders>
            <w:shd w:val="clear" w:color="auto" w:fill="auto"/>
            <w:noWrap/>
            <w:hideMark/>
          </w:tcPr>
          <w:p w14:paraId="29D33DE0" w14:textId="77777777" w:rsidR="00E83F66" w:rsidRPr="00772251" w:rsidRDefault="00E83F66" w:rsidP="0015454A">
            <w:pPr>
              <w:spacing w:before="60" w:after="60" w:line="240" w:lineRule="auto"/>
              <w:rPr>
                <w:noProof/>
                <w:sz w:val="20"/>
              </w:rPr>
            </w:pPr>
            <w:r>
              <w:rPr>
                <w:noProof/>
                <w:sz w:val="20"/>
              </w:rPr>
              <w:t>510990</w:t>
            </w:r>
          </w:p>
        </w:tc>
        <w:tc>
          <w:tcPr>
            <w:tcW w:w="4680" w:type="dxa"/>
            <w:tcBorders>
              <w:top w:val="nil"/>
              <w:left w:val="nil"/>
              <w:bottom w:val="single" w:sz="4" w:space="0" w:color="auto"/>
              <w:right w:val="single" w:sz="4" w:space="0" w:color="auto"/>
            </w:tcBorders>
            <w:shd w:val="clear" w:color="auto" w:fill="auto"/>
            <w:noWrap/>
            <w:hideMark/>
          </w:tcPr>
          <w:p w14:paraId="27F993E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CAC54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25D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BD7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9513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B84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DF3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679B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BACB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2A29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BE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4FD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9B9F54" w14:textId="77777777" w:rsidR="00E83F66" w:rsidRPr="00772251" w:rsidRDefault="00E83F66" w:rsidP="0015454A">
            <w:pPr>
              <w:spacing w:before="60" w:after="60" w:line="240" w:lineRule="auto"/>
              <w:rPr>
                <w:noProof/>
                <w:sz w:val="20"/>
              </w:rPr>
            </w:pPr>
            <w:r>
              <w:rPr>
                <w:noProof/>
                <w:sz w:val="20"/>
              </w:rPr>
              <w:t>51100000</w:t>
            </w:r>
          </w:p>
        </w:tc>
        <w:tc>
          <w:tcPr>
            <w:tcW w:w="1350" w:type="dxa"/>
            <w:tcBorders>
              <w:top w:val="nil"/>
              <w:left w:val="nil"/>
              <w:bottom w:val="single" w:sz="4" w:space="0" w:color="auto"/>
              <w:right w:val="single" w:sz="4" w:space="0" w:color="auto"/>
            </w:tcBorders>
            <w:shd w:val="clear" w:color="auto" w:fill="auto"/>
            <w:noWrap/>
            <w:hideMark/>
          </w:tcPr>
          <w:p w14:paraId="343C4BB5" w14:textId="77777777" w:rsidR="00E83F66" w:rsidRPr="00772251" w:rsidRDefault="00E83F66" w:rsidP="0015454A">
            <w:pPr>
              <w:spacing w:before="60" w:after="60" w:line="240" w:lineRule="auto"/>
              <w:rPr>
                <w:noProof/>
                <w:sz w:val="20"/>
              </w:rPr>
            </w:pPr>
            <w:r>
              <w:rPr>
                <w:noProof/>
                <w:sz w:val="20"/>
              </w:rPr>
              <w:t>511000</w:t>
            </w:r>
          </w:p>
        </w:tc>
        <w:tc>
          <w:tcPr>
            <w:tcW w:w="4680" w:type="dxa"/>
            <w:tcBorders>
              <w:top w:val="nil"/>
              <w:left w:val="nil"/>
              <w:bottom w:val="single" w:sz="4" w:space="0" w:color="auto"/>
              <w:right w:val="single" w:sz="4" w:space="0" w:color="auto"/>
            </w:tcBorders>
            <w:shd w:val="clear" w:color="auto" w:fill="auto"/>
            <w:noWrap/>
            <w:hideMark/>
          </w:tcPr>
          <w:p w14:paraId="083131B4" w14:textId="77777777" w:rsidR="00E83F66" w:rsidRPr="00772251" w:rsidRDefault="00E83F66" w:rsidP="0015454A">
            <w:pPr>
              <w:spacing w:before="60" w:after="60" w:line="240" w:lineRule="auto"/>
              <w:rPr>
                <w:noProof/>
                <w:sz w:val="20"/>
              </w:rPr>
            </w:pPr>
            <w:r>
              <w:rPr>
                <w:noProof/>
                <w:sz w:val="20"/>
              </w:rPr>
              <w:t>Garne aus groben Tierhaaren oder aus Rosshaar (einschließlich umsponnene Garne aus Rosshaar), auch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624C7C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C26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543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7B44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CEE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2000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CE94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506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4BBB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57CC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3633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A00197" w14:textId="77777777" w:rsidR="00E83F66" w:rsidRPr="00772251" w:rsidRDefault="00E83F66" w:rsidP="0015454A">
            <w:pPr>
              <w:spacing w:before="60" w:after="60" w:line="240" w:lineRule="auto"/>
              <w:rPr>
                <w:noProof/>
                <w:sz w:val="20"/>
              </w:rPr>
            </w:pPr>
            <w:r>
              <w:rPr>
                <w:noProof/>
                <w:sz w:val="20"/>
              </w:rPr>
              <w:t>52051100</w:t>
            </w:r>
          </w:p>
        </w:tc>
        <w:tc>
          <w:tcPr>
            <w:tcW w:w="1350" w:type="dxa"/>
            <w:tcBorders>
              <w:top w:val="nil"/>
              <w:left w:val="nil"/>
              <w:bottom w:val="single" w:sz="4" w:space="0" w:color="auto"/>
              <w:right w:val="single" w:sz="4" w:space="0" w:color="auto"/>
            </w:tcBorders>
            <w:shd w:val="clear" w:color="auto" w:fill="auto"/>
            <w:noWrap/>
            <w:hideMark/>
          </w:tcPr>
          <w:p w14:paraId="3169E70E" w14:textId="77777777" w:rsidR="00E83F66" w:rsidRPr="00772251" w:rsidRDefault="00E83F66" w:rsidP="0015454A">
            <w:pPr>
              <w:spacing w:before="60" w:after="60" w:line="240" w:lineRule="auto"/>
              <w:rPr>
                <w:noProof/>
                <w:sz w:val="20"/>
              </w:rPr>
            </w:pPr>
            <w:r>
              <w:rPr>
                <w:noProof/>
                <w:sz w:val="20"/>
              </w:rPr>
              <w:t>520511</w:t>
            </w:r>
          </w:p>
        </w:tc>
        <w:tc>
          <w:tcPr>
            <w:tcW w:w="4680" w:type="dxa"/>
            <w:tcBorders>
              <w:top w:val="nil"/>
              <w:left w:val="nil"/>
              <w:bottom w:val="single" w:sz="4" w:space="0" w:color="auto"/>
              <w:right w:val="single" w:sz="4" w:space="0" w:color="auto"/>
            </w:tcBorders>
            <w:shd w:val="clear" w:color="auto" w:fill="auto"/>
            <w:noWrap/>
            <w:hideMark/>
          </w:tcPr>
          <w:p w14:paraId="46D1DED3" w14:textId="77777777" w:rsidR="00E83F66" w:rsidRPr="00772251" w:rsidRDefault="00E83F66" w:rsidP="0015454A">
            <w:pPr>
              <w:spacing w:before="60" w:after="60" w:line="240" w:lineRule="auto"/>
              <w:rPr>
                <w:noProof/>
                <w:sz w:val="20"/>
              </w:rPr>
            </w:pPr>
            <w:r>
              <w:rPr>
                <w:noProof/>
                <w:sz w:val="20"/>
              </w:rPr>
              <w:t>-- mit einem Titer von 714,29 dtex oder mehr (Nm 14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7C5E1D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93BB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27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A1D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802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0896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8077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D56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DBF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8F21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68BD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31DBB7" w14:textId="77777777" w:rsidR="00E83F66" w:rsidRPr="00772251" w:rsidRDefault="00E83F66" w:rsidP="0015454A">
            <w:pPr>
              <w:spacing w:before="60" w:after="60" w:line="240" w:lineRule="auto"/>
              <w:rPr>
                <w:noProof/>
                <w:sz w:val="20"/>
              </w:rPr>
            </w:pPr>
            <w:r>
              <w:rPr>
                <w:noProof/>
                <w:sz w:val="20"/>
              </w:rPr>
              <w:t>52051200</w:t>
            </w:r>
          </w:p>
        </w:tc>
        <w:tc>
          <w:tcPr>
            <w:tcW w:w="1350" w:type="dxa"/>
            <w:tcBorders>
              <w:top w:val="nil"/>
              <w:left w:val="nil"/>
              <w:bottom w:val="single" w:sz="4" w:space="0" w:color="auto"/>
              <w:right w:val="single" w:sz="4" w:space="0" w:color="auto"/>
            </w:tcBorders>
            <w:shd w:val="clear" w:color="auto" w:fill="auto"/>
            <w:noWrap/>
            <w:hideMark/>
          </w:tcPr>
          <w:p w14:paraId="37C6F829" w14:textId="77777777" w:rsidR="00E83F66" w:rsidRPr="00772251" w:rsidRDefault="00E83F66" w:rsidP="0015454A">
            <w:pPr>
              <w:spacing w:before="60" w:after="60" w:line="240" w:lineRule="auto"/>
              <w:rPr>
                <w:noProof/>
                <w:sz w:val="20"/>
              </w:rPr>
            </w:pPr>
            <w:r>
              <w:rPr>
                <w:noProof/>
                <w:sz w:val="20"/>
              </w:rPr>
              <w:t>520512</w:t>
            </w:r>
          </w:p>
        </w:tc>
        <w:tc>
          <w:tcPr>
            <w:tcW w:w="4680" w:type="dxa"/>
            <w:tcBorders>
              <w:top w:val="nil"/>
              <w:left w:val="nil"/>
              <w:bottom w:val="single" w:sz="4" w:space="0" w:color="auto"/>
              <w:right w:val="single" w:sz="4" w:space="0" w:color="auto"/>
            </w:tcBorders>
            <w:shd w:val="clear" w:color="auto" w:fill="auto"/>
            <w:noWrap/>
            <w:hideMark/>
          </w:tcPr>
          <w:p w14:paraId="672B2053" w14:textId="77777777" w:rsidR="00E83F66" w:rsidRPr="00772251" w:rsidRDefault="00E83F66" w:rsidP="0015454A">
            <w:pPr>
              <w:spacing w:before="60" w:after="60" w:line="240" w:lineRule="auto"/>
              <w:rPr>
                <w:noProof/>
                <w:sz w:val="20"/>
              </w:rPr>
            </w:pPr>
            <w:r>
              <w:rPr>
                <w:noProof/>
                <w:sz w:val="20"/>
              </w:rPr>
              <w:t>-- mit einem Titer von weniger als 714,29 dtex, jedoch nicht weniger als 232,56 dtex (mehr als Nm 14 bis Nm 43)</w:t>
            </w:r>
          </w:p>
        </w:tc>
        <w:tc>
          <w:tcPr>
            <w:tcW w:w="898" w:type="dxa"/>
            <w:tcBorders>
              <w:top w:val="nil"/>
              <w:left w:val="nil"/>
              <w:bottom w:val="single" w:sz="4" w:space="0" w:color="auto"/>
              <w:right w:val="single" w:sz="4" w:space="0" w:color="auto"/>
            </w:tcBorders>
            <w:shd w:val="clear" w:color="auto" w:fill="auto"/>
            <w:noWrap/>
            <w:vAlign w:val="center"/>
            <w:hideMark/>
          </w:tcPr>
          <w:p w14:paraId="7C83EB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B24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E3A7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9611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24CE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FCE7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40AC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28B1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1D4E6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4FF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31FA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901A5E" w14:textId="77777777" w:rsidR="00E83F66" w:rsidRPr="00772251" w:rsidRDefault="00E83F66" w:rsidP="0015454A">
            <w:pPr>
              <w:spacing w:before="60" w:after="60" w:line="240" w:lineRule="auto"/>
              <w:rPr>
                <w:noProof/>
                <w:sz w:val="20"/>
              </w:rPr>
            </w:pPr>
            <w:r>
              <w:rPr>
                <w:noProof/>
                <w:sz w:val="20"/>
              </w:rPr>
              <w:t>52051300</w:t>
            </w:r>
          </w:p>
        </w:tc>
        <w:tc>
          <w:tcPr>
            <w:tcW w:w="1350" w:type="dxa"/>
            <w:tcBorders>
              <w:top w:val="nil"/>
              <w:left w:val="nil"/>
              <w:bottom w:val="single" w:sz="4" w:space="0" w:color="auto"/>
              <w:right w:val="single" w:sz="4" w:space="0" w:color="auto"/>
            </w:tcBorders>
            <w:shd w:val="clear" w:color="auto" w:fill="auto"/>
            <w:noWrap/>
            <w:hideMark/>
          </w:tcPr>
          <w:p w14:paraId="6050387A" w14:textId="77777777" w:rsidR="00E83F66" w:rsidRPr="00772251" w:rsidRDefault="00E83F66" w:rsidP="0015454A">
            <w:pPr>
              <w:spacing w:before="60" w:after="60" w:line="240" w:lineRule="auto"/>
              <w:rPr>
                <w:noProof/>
                <w:sz w:val="20"/>
              </w:rPr>
            </w:pPr>
            <w:r>
              <w:rPr>
                <w:noProof/>
                <w:sz w:val="20"/>
              </w:rPr>
              <w:t>520513</w:t>
            </w:r>
          </w:p>
        </w:tc>
        <w:tc>
          <w:tcPr>
            <w:tcW w:w="4680" w:type="dxa"/>
            <w:tcBorders>
              <w:top w:val="nil"/>
              <w:left w:val="nil"/>
              <w:bottom w:val="single" w:sz="4" w:space="0" w:color="auto"/>
              <w:right w:val="single" w:sz="4" w:space="0" w:color="auto"/>
            </w:tcBorders>
            <w:shd w:val="clear" w:color="auto" w:fill="auto"/>
            <w:noWrap/>
            <w:hideMark/>
          </w:tcPr>
          <w:p w14:paraId="0093803C" w14:textId="77777777" w:rsidR="00E83F66" w:rsidRPr="00772251" w:rsidRDefault="00E83F66" w:rsidP="0015454A">
            <w:pPr>
              <w:spacing w:before="60" w:after="60" w:line="240" w:lineRule="auto"/>
              <w:rPr>
                <w:noProof/>
                <w:sz w:val="20"/>
              </w:rPr>
            </w:pPr>
            <w:r>
              <w:rPr>
                <w:noProof/>
                <w:sz w:val="20"/>
              </w:rPr>
              <w:t>-- mit einem Titer von weniger als 232,56 dtex, jedoch nicht weniger als 192,31 dtex (mehr als Nm 43 bis Nm 52)</w:t>
            </w:r>
          </w:p>
        </w:tc>
        <w:tc>
          <w:tcPr>
            <w:tcW w:w="898" w:type="dxa"/>
            <w:tcBorders>
              <w:top w:val="nil"/>
              <w:left w:val="nil"/>
              <w:bottom w:val="single" w:sz="4" w:space="0" w:color="auto"/>
              <w:right w:val="single" w:sz="4" w:space="0" w:color="auto"/>
            </w:tcBorders>
            <w:shd w:val="clear" w:color="auto" w:fill="auto"/>
            <w:noWrap/>
            <w:vAlign w:val="center"/>
            <w:hideMark/>
          </w:tcPr>
          <w:p w14:paraId="35AB1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AE3D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6F12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1D7A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8A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ACCE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6791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3CD1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3F94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28D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C2B39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A3014B" w14:textId="77777777" w:rsidR="00E83F66" w:rsidRPr="00772251" w:rsidRDefault="00E83F66" w:rsidP="00C52568">
            <w:pPr>
              <w:pageBreakBefore/>
              <w:spacing w:before="60" w:after="60" w:line="240" w:lineRule="auto"/>
              <w:rPr>
                <w:noProof/>
                <w:sz w:val="20"/>
              </w:rPr>
            </w:pPr>
            <w:r>
              <w:rPr>
                <w:noProof/>
                <w:sz w:val="20"/>
              </w:rPr>
              <w:t>52051400</w:t>
            </w:r>
          </w:p>
        </w:tc>
        <w:tc>
          <w:tcPr>
            <w:tcW w:w="1350" w:type="dxa"/>
            <w:tcBorders>
              <w:top w:val="nil"/>
              <w:left w:val="nil"/>
              <w:bottom w:val="single" w:sz="4" w:space="0" w:color="auto"/>
              <w:right w:val="single" w:sz="4" w:space="0" w:color="auto"/>
            </w:tcBorders>
            <w:shd w:val="clear" w:color="auto" w:fill="auto"/>
            <w:noWrap/>
            <w:hideMark/>
          </w:tcPr>
          <w:p w14:paraId="46758518" w14:textId="77777777" w:rsidR="00E83F66" w:rsidRPr="00772251" w:rsidRDefault="00E83F66" w:rsidP="0015454A">
            <w:pPr>
              <w:spacing w:before="60" w:after="60" w:line="240" w:lineRule="auto"/>
              <w:rPr>
                <w:noProof/>
                <w:sz w:val="20"/>
              </w:rPr>
            </w:pPr>
            <w:r>
              <w:rPr>
                <w:noProof/>
                <w:sz w:val="20"/>
              </w:rPr>
              <w:t>520514</w:t>
            </w:r>
          </w:p>
        </w:tc>
        <w:tc>
          <w:tcPr>
            <w:tcW w:w="4680" w:type="dxa"/>
            <w:tcBorders>
              <w:top w:val="nil"/>
              <w:left w:val="nil"/>
              <w:bottom w:val="single" w:sz="4" w:space="0" w:color="auto"/>
              <w:right w:val="single" w:sz="4" w:space="0" w:color="auto"/>
            </w:tcBorders>
            <w:shd w:val="clear" w:color="auto" w:fill="auto"/>
            <w:noWrap/>
            <w:hideMark/>
          </w:tcPr>
          <w:p w14:paraId="257FC44F" w14:textId="77777777" w:rsidR="00E83F66" w:rsidRPr="00772251" w:rsidRDefault="00E83F66" w:rsidP="0015454A">
            <w:pPr>
              <w:spacing w:before="60" w:after="60" w:line="240" w:lineRule="auto"/>
              <w:rPr>
                <w:noProof/>
                <w:sz w:val="20"/>
              </w:rPr>
            </w:pPr>
            <w:r>
              <w:rPr>
                <w:noProof/>
                <w:sz w:val="20"/>
              </w:rPr>
              <w:t>-- mit einem Titer von weniger als 192,31 dtex, jedoch nicht weniger als 125 dtex (mehr als Nm 52 bis Nm 80)</w:t>
            </w:r>
          </w:p>
        </w:tc>
        <w:tc>
          <w:tcPr>
            <w:tcW w:w="898" w:type="dxa"/>
            <w:tcBorders>
              <w:top w:val="nil"/>
              <w:left w:val="nil"/>
              <w:bottom w:val="single" w:sz="4" w:space="0" w:color="auto"/>
              <w:right w:val="single" w:sz="4" w:space="0" w:color="auto"/>
            </w:tcBorders>
            <w:shd w:val="clear" w:color="auto" w:fill="auto"/>
            <w:noWrap/>
            <w:vAlign w:val="center"/>
            <w:hideMark/>
          </w:tcPr>
          <w:p w14:paraId="319AD5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CE0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4BE7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F9E9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71A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4BD2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E11A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C043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DF2E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08E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D86EE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6FA7BA" w14:textId="77777777" w:rsidR="00E83F66" w:rsidRPr="00772251" w:rsidRDefault="00E83F66" w:rsidP="0015454A">
            <w:pPr>
              <w:spacing w:before="60" w:after="60" w:line="240" w:lineRule="auto"/>
              <w:rPr>
                <w:noProof/>
                <w:sz w:val="20"/>
              </w:rPr>
            </w:pPr>
            <w:r>
              <w:rPr>
                <w:noProof/>
                <w:sz w:val="20"/>
              </w:rPr>
              <w:t>52051500</w:t>
            </w:r>
          </w:p>
        </w:tc>
        <w:tc>
          <w:tcPr>
            <w:tcW w:w="1350" w:type="dxa"/>
            <w:tcBorders>
              <w:top w:val="nil"/>
              <w:left w:val="nil"/>
              <w:bottom w:val="single" w:sz="4" w:space="0" w:color="auto"/>
              <w:right w:val="single" w:sz="4" w:space="0" w:color="auto"/>
            </w:tcBorders>
            <w:shd w:val="clear" w:color="auto" w:fill="auto"/>
            <w:noWrap/>
            <w:hideMark/>
          </w:tcPr>
          <w:p w14:paraId="3F82738C" w14:textId="77777777" w:rsidR="00E83F66" w:rsidRPr="00772251" w:rsidRDefault="00E83F66" w:rsidP="0015454A">
            <w:pPr>
              <w:spacing w:before="60" w:after="60" w:line="240" w:lineRule="auto"/>
              <w:rPr>
                <w:noProof/>
                <w:sz w:val="20"/>
              </w:rPr>
            </w:pPr>
            <w:r>
              <w:rPr>
                <w:noProof/>
                <w:sz w:val="20"/>
              </w:rPr>
              <w:t>520515</w:t>
            </w:r>
          </w:p>
        </w:tc>
        <w:tc>
          <w:tcPr>
            <w:tcW w:w="4680" w:type="dxa"/>
            <w:tcBorders>
              <w:top w:val="nil"/>
              <w:left w:val="nil"/>
              <w:bottom w:val="single" w:sz="4" w:space="0" w:color="auto"/>
              <w:right w:val="single" w:sz="4" w:space="0" w:color="auto"/>
            </w:tcBorders>
            <w:shd w:val="clear" w:color="auto" w:fill="auto"/>
            <w:noWrap/>
            <w:hideMark/>
          </w:tcPr>
          <w:p w14:paraId="0A9787C5" w14:textId="77777777" w:rsidR="00E83F66" w:rsidRPr="00772251" w:rsidRDefault="00E83F66" w:rsidP="0015454A">
            <w:pPr>
              <w:spacing w:before="60" w:after="60" w:line="240" w:lineRule="auto"/>
              <w:rPr>
                <w:noProof/>
                <w:sz w:val="20"/>
              </w:rPr>
            </w:pPr>
            <w:r>
              <w:rPr>
                <w:noProof/>
                <w:sz w:val="20"/>
              </w:rPr>
              <w:t>-- mit einem Titer von weniger als 125 dtex (mehr als Nm 80)</w:t>
            </w:r>
          </w:p>
        </w:tc>
        <w:tc>
          <w:tcPr>
            <w:tcW w:w="898" w:type="dxa"/>
            <w:tcBorders>
              <w:top w:val="nil"/>
              <w:left w:val="nil"/>
              <w:bottom w:val="single" w:sz="4" w:space="0" w:color="auto"/>
              <w:right w:val="single" w:sz="4" w:space="0" w:color="auto"/>
            </w:tcBorders>
            <w:shd w:val="clear" w:color="auto" w:fill="auto"/>
            <w:noWrap/>
            <w:vAlign w:val="center"/>
            <w:hideMark/>
          </w:tcPr>
          <w:p w14:paraId="7240561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33EC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04C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288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D72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E53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4639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267E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CDA6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769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A69FB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2366F0" w14:textId="77777777" w:rsidR="00E83F66" w:rsidRPr="00772251" w:rsidRDefault="00E83F66" w:rsidP="0015454A">
            <w:pPr>
              <w:spacing w:before="60" w:after="60" w:line="240" w:lineRule="auto"/>
              <w:rPr>
                <w:noProof/>
                <w:sz w:val="20"/>
              </w:rPr>
            </w:pPr>
            <w:r>
              <w:rPr>
                <w:noProof/>
                <w:sz w:val="20"/>
              </w:rPr>
              <w:t>52052100</w:t>
            </w:r>
          </w:p>
        </w:tc>
        <w:tc>
          <w:tcPr>
            <w:tcW w:w="1350" w:type="dxa"/>
            <w:tcBorders>
              <w:top w:val="nil"/>
              <w:left w:val="nil"/>
              <w:bottom w:val="single" w:sz="4" w:space="0" w:color="auto"/>
              <w:right w:val="single" w:sz="4" w:space="0" w:color="auto"/>
            </w:tcBorders>
            <w:shd w:val="clear" w:color="auto" w:fill="auto"/>
            <w:noWrap/>
            <w:hideMark/>
          </w:tcPr>
          <w:p w14:paraId="6E30E8EA" w14:textId="77777777" w:rsidR="00E83F66" w:rsidRPr="00772251" w:rsidRDefault="00E83F66" w:rsidP="0015454A">
            <w:pPr>
              <w:spacing w:before="60" w:after="60" w:line="240" w:lineRule="auto"/>
              <w:rPr>
                <w:noProof/>
                <w:sz w:val="20"/>
              </w:rPr>
            </w:pPr>
            <w:r>
              <w:rPr>
                <w:noProof/>
                <w:sz w:val="20"/>
              </w:rPr>
              <w:t>520521</w:t>
            </w:r>
          </w:p>
        </w:tc>
        <w:tc>
          <w:tcPr>
            <w:tcW w:w="4680" w:type="dxa"/>
            <w:tcBorders>
              <w:top w:val="nil"/>
              <w:left w:val="nil"/>
              <w:bottom w:val="single" w:sz="4" w:space="0" w:color="auto"/>
              <w:right w:val="single" w:sz="4" w:space="0" w:color="auto"/>
            </w:tcBorders>
            <w:shd w:val="clear" w:color="auto" w:fill="auto"/>
            <w:noWrap/>
            <w:hideMark/>
          </w:tcPr>
          <w:p w14:paraId="65645024" w14:textId="77777777" w:rsidR="00E83F66" w:rsidRPr="00772251" w:rsidRDefault="00E83F66" w:rsidP="0015454A">
            <w:pPr>
              <w:spacing w:before="60" w:after="60" w:line="240" w:lineRule="auto"/>
              <w:rPr>
                <w:noProof/>
                <w:sz w:val="20"/>
              </w:rPr>
            </w:pPr>
            <w:r>
              <w:rPr>
                <w:noProof/>
                <w:sz w:val="20"/>
              </w:rPr>
              <w:t>-- mit einem Titer von 714,29 dtex oder mehr (Nm 14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54636E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8329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D214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8B2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643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751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76CD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F95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A6A5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9D82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ACDC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48E074" w14:textId="77777777" w:rsidR="00E83F66" w:rsidRPr="00772251" w:rsidRDefault="00E83F66" w:rsidP="0015454A">
            <w:pPr>
              <w:spacing w:before="60" w:after="60" w:line="240" w:lineRule="auto"/>
              <w:rPr>
                <w:noProof/>
                <w:sz w:val="20"/>
              </w:rPr>
            </w:pPr>
            <w:r>
              <w:rPr>
                <w:noProof/>
                <w:sz w:val="20"/>
              </w:rPr>
              <w:t>52052200</w:t>
            </w:r>
          </w:p>
        </w:tc>
        <w:tc>
          <w:tcPr>
            <w:tcW w:w="1350" w:type="dxa"/>
            <w:tcBorders>
              <w:top w:val="nil"/>
              <w:left w:val="nil"/>
              <w:bottom w:val="single" w:sz="4" w:space="0" w:color="auto"/>
              <w:right w:val="single" w:sz="4" w:space="0" w:color="auto"/>
            </w:tcBorders>
            <w:shd w:val="clear" w:color="auto" w:fill="auto"/>
            <w:noWrap/>
            <w:hideMark/>
          </w:tcPr>
          <w:p w14:paraId="46D7A0DA" w14:textId="77777777" w:rsidR="00E83F66" w:rsidRPr="00772251" w:rsidRDefault="00E83F66" w:rsidP="0015454A">
            <w:pPr>
              <w:spacing w:before="60" w:after="60" w:line="240" w:lineRule="auto"/>
              <w:rPr>
                <w:noProof/>
                <w:sz w:val="20"/>
              </w:rPr>
            </w:pPr>
            <w:r>
              <w:rPr>
                <w:noProof/>
                <w:sz w:val="20"/>
              </w:rPr>
              <w:t>520522</w:t>
            </w:r>
          </w:p>
        </w:tc>
        <w:tc>
          <w:tcPr>
            <w:tcW w:w="4680" w:type="dxa"/>
            <w:tcBorders>
              <w:top w:val="nil"/>
              <w:left w:val="nil"/>
              <w:bottom w:val="single" w:sz="4" w:space="0" w:color="auto"/>
              <w:right w:val="single" w:sz="4" w:space="0" w:color="auto"/>
            </w:tcBorders>
            <w:shd w:val="clear" w:color="auto" w:fill="auto"/>
            <w:noWrap/>
            <w:hideMark/>
          </w:tcPr>
          <w:p w14:paraId="59429573" w14:textId="77777777" w:rsidR="00E83F66" w:rsidRPr="00772251" w:rsidRDefault="00E83F66" w:rsidP="0015454A">
            <w:pPr>
              <w:spacing w:before="60" w:after="60" w:line="240" w:lineRule="auto"/>
              <w:rPr>
                <w:noProof/>
                <w:sz w:val="20"/>
              </w:rPr>
            </w:pPr>
            <w:r>
              <w:rPr>
                <w:noProof/>
                <w:sz w:val="20"/>
              </w:rPr>
              <w:t>-- mit einem Titer von weniger als 714,29 dtex, jedoch nicht weniger als 232,56 dtex (mehr als Nm 14 bis Nm 43)</w:t>
            </w:r>
          </w:p>
        </w:tc>
        <w:tc>
          <w:tcPr>
            <w:tcW w:w="898" w:type="dxa"/>
            <w:tcBorders>
              <w:top w:val="nil"/>
              <w:left w:val="nil"/>
              <w:bottom w:val="single" w:sz="4" w:space="0" w:color="auto"/>
              <w:right w:val="single" w:sz="4" w:space="0" w:color="auto"/>
            </w:tcBorders>
            <w:shd w:val="clear" w:color="auto" w:fill="auto"/>
            <w:noWrap/>
            <w:vAlign w:val="center"/>
            <w:hideMark/>
          </w:tcPr>
          <w:p w14:paraId="6A6C36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80BC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D352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14AD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8F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56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EBD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67451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17F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0EB7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ED57C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A27530" w14:textId="77777777" w:rsidR="00E83F66" w:rsidRPr="00772251" w:rsidRDefault="00E83F66" w:rsidP="0015454A">
            <w:pPr>
              <w:spacing w:before="60" w:after="60" w:line="240" w:lineRule="auto"/>
              <w:rPr>
                <w:noProof/>
                <w:sz w:val="20"/>
              </w:rPr>
            </w:pPr>
            <w:r>
              <w:rPr>
                <w:noProof/>
                <w:sz w:val="20"/>
              </w:rPr>
              <w:t>52052300</w:t>
            </w:r>
          </w:p>
        </w:tc>
        <w:tc>
          <w:tcPr>
            <w:tcW w:w="1350" w:type="dxa"/>
            <w:tcBorders>
              <w:top w:val="nil"/>
              <w:left w:val="nil"/>
              <w:bottom w:val="single" w:sz="4" w:space="0" w:color="auto"/>
              <w:right w:val="single" w:sz="4" w:space="0" w:color="auto"/>
            </w:tcBorders>
            <w:shd w:val="clear" w:color="auto" w:fill="auto"/>
            <w:noWrap/>
            <w:hideMark/>
          </w:tcPr>
          <w:p w14:paraId="4C7676EC" w14:textId="77777777" w:rsidR="00E83F66" w:rsidRPr="00772251" w:rsidRDefault="00E83F66" w:rsidP="0015454A">
            <w:pPr>
              <w:spacing w:before="60" w:after="60" w:line="240" w:lineRule="auto"/>
              <w:rPr>
                <w:noProof/>
                <w:sz w:val="20"/>
              </w:rPr>
            </w:pPr>
            <w:r>
              <w:rPr>
                <w:noProof/>
                <w:sz w:val="20"/>
              </w:rPr>
              <w:t>520523</w:t>
            </w:r>
          </w:p>
        </w:tc>
        <w:tc>
          <w:tcPr>
            <w:tcW w:w="4680" w:type="dxa"/>
            <w:tcBorders>
              <w:top w:val="nil"/>
              <w:left w:val="nil"/>
              <w:bottom w:val="single" w:sz="4" w:space="0" w:color="auto"/>
              <w:right w:val="single" w:sz="4" w:space="0" w:color="auto"/>
            </w:tcBorders>
            <w:shd w:val="clear" w:color="auto" w:fill="auto"/>
            <w:noWrap/>
            <w:hideMark/>
          </w:tcPr>
          <w:p w14:paraId="77BD1652" w14:textId="77777777" w:rsidR="00E83F66" w:rsidRPr="00772251" w:rsidRDefault="00E83F66" w:rsidP="0015454A">
            <w:pPr>
              <w:spacing w:before="60" w:after="60" w:line="240" w:lineRule="auto"/>
              <w:rPr>
                <w:noProof/>
                <w:sz w:val="20"/>
              </w:rPr>
            </w:pPr>
            <w:r>
              <w:rPr>
                <w:noProof/>
                <w:sz w:val="20"/>
              </w:rPr>
              <w:t>-- mit einem Titer von weniger als 232,56 dtex, jedoch nicht weniger als 192,31 dtex (mehr als Nm 43 bis Nm 52)</w:t>
            </w:r>
          </w:p>
        </w:tc>
        <w:tc>
          <w:tcPr>
            <w:tcW w:w="898" w:type="dxa"/>
            <w:tcBorders>
              <w:top w:val="nil"/>
              <w:left w:val="nil"/>
              <w:bottom w:val="single" w:sz="4" w:space="0" w:color="auto"/>
              <w:right w:val="single" w:sz="4" w:space="0" w:color="auto"/>
            </w:tcBorders>
            <w:shd w:val="clear" w:color="auto" w:fill="auto"/>
            <w:noWrap/>
            <w:vAlign w:val="center"/>
            <w:hideMark/>
          </w:tcPr>
          <w:p w14:paraId="2C0E38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A527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DA1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897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297F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0015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3810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E55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682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F527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470AE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4CF9A8" w14:textId="77777777" w:rsidR="00E83F66" w:rsidRPr="00772251" w:rsidRDefault="00E83F66" w:rsidP="0015454A">
            <w:pPr>
              <w:spacing w:before="60" w:after="60" w:line="240" w:lineRule="auto"/>
              <w:rPr>
                <w:noProof/>
                <w:sz w:val="20"/>
              </w:rPr>
            </w:pPr>
            <w:r>
              <w:rPr>
                <w:noProof/>
                <w:sz w:val="20"/>
              </w:rPr>
              <w:t>52052400</w:t>
            </w:r>
          </w:p>
        </w:tc>
        <w:tc>
          <w:tcPr>
            <w:tcW w:w="1350" w:type="dxa"/>
            <w:tcBorders>
              <w:top w:val="nil"/>
              <w:left w:val="nil"/>
              <w:bottom w:val="single" w:sz="4" w:space="0" w:color="auto"/>
              <w:right w:val="single" w:sz="4" w:space="0" w:color="auto"/>
            </w:tcBorders>
            <w:shd w:val="clear" w:color="auto" w:fill="auto"/>
            <w:noWrap/>
            <w:hideMark/>
          </w:tcPr>
          <w:p w14:paraId="4F127ABF" w14:textId="77777777" w:rsidR="00E83F66" w:rsidRPr="00772251" w:rsidRDefault="00E83F66" w:rsidP="0015454A">
            <w:pPr>
              <w:spacing w:before="60" w:after="60" w:line="240" w:lineRule="auto"/>
              <w:rPr>
                <w:noProof/>
                <w:sz w:val="20"/>
              </w:rPr>
            </w:pPr>
            <w:r>
              <w:rPr>
                <w:noProof/>
                <w:sz w:val="20"/>
              </w:rPr>
              <w:t>520524</w:t>
            </w:r>
          </w:p>
        </w:tc>
        <w:tc>
          <w:tcPr>
            <w:tcW w:w="4680" w:type="dxa"/>
            <w:tcBorders>
              <w:top w:val="nil"/>
              <w:left w:val="nil"/>
              <w:bottom w:val="single" w:sz="4" w:space="0" w:color="auto"/>
              <w:right w:val="single" w:sz="4" w:space="0" w:color="auto"/>
            </w:tcBorders>
            <w:shd w:val="clear" w:color="auto" w:fill="auto"/>
            <w:noWrap/>
            <w:hideMark/>
          </w:tcPr>
          <w:p w14:paraId="12FBCDA0" w14:textId="77777777" w:rsidR="00E83F66" w:rsidRPr="00772251" w:rsidRDefault="00E83F66" w:rsidP="0015454A">
            <w:pPr>
              <w:spacing w:before="60" w:after="60" w:line="240" w:lineRule="auto"/>
              <w:rPr>
                <w:noProof/>
                <w:sz w:val="20"/>
              </w:rPr>
            </w:pPr>
            <w:r>
              <w:rPr>
                <w:noProof/>
                <w:sz w:val="20"/>
              </w:rPr>
              <w:t>-- mit einem Titer von weniger als 192,31 dtex, jedoch nicht weniger als 125 dtex (mehr als Nm 52 bis Nm 80)</w:t>
            </w:r>
          </w:p>
        </w:tc>
        <w:tc>
          <w:tcPr>
            <w:tcW w:w="898" w:type="dxa"/>
            <w:tcBorders>
              <w:top w:val="nil"/>
              <w:left w:val="nil"/>
              <w:bottom w:val="single" w:sz="4" w:space="0" w:color="auto"/>
              <w:right w:val="single" w:sz="4" w:space="0" w:color="auto"/>
            </w:tcBorders>
            <w:shd w:val="clear" w:color="auto" w:fill="auto"/>
            <w:noWrap/>
            <w:vAlign w:val="center"/>
            <w:hideMark/>
          </w:tcPr>
          <w:p w14:paraId="610C3D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42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358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047A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EA0E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305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45C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53D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328F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CD3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D59C8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798866" w14:textId="77777777" w:rsidR="00E83F66" w:rsidRPr="00772251" w:rsidRDefault="00E83F66" w:rsidP="0015454A">
            <w:pPr>
              <w:spacing w:before="60" w:after="60" w:line="240" w:lineRule="auto"/>
              <w:rPr>
                <w:noProof/>
                <w:sz w:val="20"/>
              </w:rPr>
            </w:pPr>
            <w:r>
              <w:rPr>
                <w:noProof/>
                <w:sz w:val="20"/>
              </w:rPr>
              <w:t>52052600</w:t>
            </w:r>
          </w:p>
        </w:tc>
        <w:tc>
          <w:tcPr>
            <w:tcW w:w="1350" w:type="dxa"/>
            <w:tcBorders>
              <w:top w:val="nil"/>
              <w:left w:val="nil"/>
              <w:bottom w:val="single" w:sz="4" w:space="0" w:color="auto"/>
              <w:right w:val="single" w:sz="4" w:space="0" w:color="auto"/>
            </w:tcBorders>
            <w:shd w:val="clear" w:color="auto" w:fill="auto"/>
            <w:noWrap/>
            <w:hideMark/>
          </w:tcPr>
          <w:p w14:paraId="4072740A" w14:textId="77777777" w:rsidR="00E83F66" w:rsidRPr="00772251" w:rsidRDefault="00E83F66" w:rsidP="0015454A">
            <w:pPr>
              <w:spacing w:before="60" w:after="60" w:line="240" w:lineRule="auto"/>
              <w:rPr>
                <w:noProof/>
                <w:sz w:val="20"/>
              </w:rPr>
            </w:pPr>
            <w:r>
              <w:rPr>
                <w:noProof/>
                <w:sz w:val="20"/>
              </w:rPr>
              <w:t>520526</w:t>
            </w:r>
          </w:p>
        </w:tc>
        <w:tc>
          <w:tcPr>
            <w:tcW w:w="4680" w:type="dxa"/>
            <w:tcBorders>
              <w:top w:val="nil"/>
              <w:left w:val="nil"/>
              <w:bottom w:val="single" w:sz="4" w:space="0" w:color="auto"/>
              <w:right w:val="single" w:sz="4" w:space="0" w:color="auto"/>
            </w:tcBorders>
            <w:shd w:val="clear" w:color="auto" w:fill="auto"/>
            <w:noWrap/>
            <w:hideMark/>
          </w:tcPr>
          <w:p w14:paraId="01DA8C50" w14:textId="77777777" w:rsidR="00E83F66" w:rsidRPr="00772251" w:rsidRDefault="00E83F66" w:rsidP="0015454A">
            <w:pPr>
              <w:spacing w:before="60" w:after="60" w:line="240" w:lineRule="auto"/>
              <w:rPr>
                <w:noProof/>
                <w:sz w:val="20"/>
              </w:rPr>
            </w:pPr>
            <w:r>
              <w:rPr>
                <w:noProof/>
                <w:sz w:val="20"/>
              </w:rPr>
              <w:t>-- mit einem Titer von weniger als 125 dtex, jedoch nicht weniger als 106,38 dtex (mehr als Nm 80 bis Nm 94)</w:t>
            </w:r>
          </w:p>
        </w:tc>
        <w:tc>
          <w:tcPr>
            <w:tcW w:w="898" w:type="dxa"/>
            <w:tcBorders>
              <w:top w:val="nil"/>
              <w:left w:val="nil"/>
              <w:bottom w:val="single" w:sz="4" w:space="0" w:color="auto"/>
              <w:right w:val="single" w:sz="4" w:space="0" w:color="auto"/>
            </w:tcBorders>
            <w:shd w:val="clear" w:color="auto" w:fill="auto"/>
            <w:noWrap/>
            <w:vAlign w:val="center"/>
            <w:hideMark/>
          </w:tcPr>
          <w:p w14:paraId="38458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C04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3956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A97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DB5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8965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19B4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2527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6F56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56AA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43876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E1A01D" w14:textId="77777777" w:rsidR="00E83F66" w:rsidRPr="00772251" w:rsidRDefault="00E83F66" w:rsidP="0015454A">
            <w:pPr>
              <w:spacing w:before="60" w:after="60" w:line="240" w:lineRule="auto"/>
              <w:rPr>
                <w:noProof/>
                <w:sz w:val="20"/>
              </w:rPr>
            </w:pPr>
            <w:r>
              <w:rPr>
                <w:noProof/>
                <w:sz w:val="20"/>
              </w:rPr>
              <w:t>52052700</w:t>
            </w:r>
          </w:p>
        </w:tc>
        <w:tc>
          <w:tcPr>
            <w:tcW w:w="1350" w:type="dxa"/>
            <w:tcBorders>
              <w:top w:val="nil"/>
              <w:left w:val="nil"/>
              <w:bottom w:val="single" w:sz="4" w:space="0" w:color="auto"/>
              <w:right w:val="single" w:sz="4" w:space="0" w:color="auto"/>
            </w:tcBorders>
            <w:shd w:val="clear" w:color="auto" w:fill="auto"/>
            <w:noWrap/>
            <w:hideMark/>
          </w:tcPr>
          <w:p w14:paraId="5DC82232" w14:textId="77777777" w:rsidR="00E83F66" w:rsidRPr="00772251" w:rsidRDefault="00E83F66" w:rsidP="0015454A">
            <w:pPr>
              <w:spacing w:before="60" w:after="60" w:line="240" w:lineRule="auto"/>
              <w:rPr>
                <w:noProof/>
                <w:sz w:val="20"/>
              </w:rPr>
            </w:pPr>
            <w:r>
              <w:rPr>
                <w:noProof/>
                <w:sz w:val="20"/>
              </w:rPr>
              <w:t>520527</w:t>
            </w:r>
          </w:p>
        </w:tc>
        <w:tc>
          <w:tcPr>
            <w:tcW w:w="4680" w:type="dxa"/>
            <w:tcBorders>
              <w:top w:val="nil"/>
              <w:left w:val="nil"/>
              <w:bottom w:val="single" w:sz="4" w:space="0" w:color="auto"/>
              <w:right w:val="single" w:sz="4" w:space="0" w:color="auto"/>
            </w:tcBorders>
            <w:shd w:val="clear" w:color="auto" w:fill="auto"/>
            <w:noWrap/>
            <w:hideMark/>
          </w:tcPr>
          <w:p w14:paraId="61D4B1B4" w14:textId="77777777" w:rsidR="00E83F66" w:rsidRPr="00772251" w:rsidRDefault="00E83F66" w:rsidP="0015454A">
            <w:pPr>
              <w:spacing w:before="60" w:after="60" w:line="240" w:lineRule="auto"/>
              <w:rPr>
                <w:noProof/>
                <w:sz w:val="20"/>
              </w:rPr>
            </w:pPr>
            <w:r>
              <w:rPr>
                <w:noProof/>
                <w:sz w:val="20"/>
              </w:rPr>
              <w:t>-- mit einem Titer von weniger als 106,38 dtex, jedoch nicht weniger als 83,33 dtex (mehr als Nm 94 bis Nm 120)</w:t>
            </w:r>
          </w:p>
        </w:tc>
        <w:tc>
          <w:tcPr>
            <w:tcW w:w="898" w:type="dxa"/>
            <w:tcBorders>
              <w:top w:val="nil"/>
              <w:left w:val="nil"/>
              <w:bottom w:val="single" w:sz="4" w:space="0" w:color="auto"/>
              <w:right w:val="single" w:sz="4" w:space="0" w:color="auto"/>
            </w:tcBorders>
            <w:shd w:val="clear" w:color="auto" w:fill="auto"/>
            <w:noWrap/>
            <w:vAlign w:val="center"/>
            <w:hideMark/>
          </w:tcPr>
          <w:p w14:paraId="37B222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465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73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B4AB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1270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6B39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9262C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4F7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5A5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1E7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B370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AD43EE" w14:textId="77777777" w:rsidR="00E83F66" w:rsidRPr="00772251" w:rsidRDefault="00E83F66" w:rsidP="00C52568">
            <w:pPr>
              <w:pageBreakBefore/>
              <w:spacing w:before="60" w:after="60" w:line="240" w:lineRule="auto"/>
              <w:rPr>
                <w:noProof/>
                <w:sz w:val="20"/>
              </w:rPr>
            </w:pPr>
            <w:r>
              <w:rPr>
                <w:noProof/>
                <w:sz w:val="20"/>
              </w:rPr>
              <w:t>52052800</w:t>
            </w:r>
          </w:p>
        </w:tc>
        <w:tc>
          <w:tcPr>
            <w:tcW w:w="1350" w:type="dxa"/>
            <w:tcBorders>
              <w:top w:val="nil"/>
              <w:left w:val="nil"/>
              <w:bottom w:val="single" w:sz="4" w:space="0" w:color="auto"/>
              <w:right w:val="single" w:sz="4" w:space="0" w:color="auto"/>
            </w:tcBorders>
            <w:shd w:val="clear" w:color="auto" w:fill="auto"/>
            <w:noWrap/>
            <w:hideMark/>
          </w:tcPr>
          <w:p w14:paraId="7113DFB8" w14:textId="77777777" w:rsidR="00E83F66" w:rsidRPr="00772251" w:rsidRDefault="00E83F66" w:rsidP="0015454A">
            <w:pPr>
              <w:spacing w:before="60" w:after="60" w:line="240" w:lineRule="auto"/>
              <w:rPr>
                <w:noProof/>
                <w:sz w:val="20"/>
              </w:rPr>
            </w:pPr>
            <w:r>
              <w:rPr>
                <w:noProof/>
                <w:sz w:val="20"/>
              </w:rPr>
              <w:t>520528</w:t>
            </w:r>
          </w:p>
        </w:tc>
        <w:tc>
          <w:tcPr>
            <w:tcW w:w="4680" w:type="dxa"/>
            <w:tcBorders>
              <w:top w:val="nil"/>
              <w:left w:val="nil"/>
              <w:bottom w:val="single" w:sz="4" w:space="0" w:color="auto"/>
              <w:right w:val="single" w:sz="4" w:space="0" w:color="auto"/>
            </w:tcBorders>
            <w:shd w:val="clear" w:color="auto" w:fill="auto"/>
            <w:noWrap/>
            <w:hideMark/>
          </w:tcPr>
          <w:p w14:paraId="227A832B" w14:textId="77777777" w:rsidR="00E83F66" w:rsidRPr="00772251" w:rsidRDefault="00E83F66" w:rsidP="0015454A">
            <w:pPr>
              <w:spacing w:before="60" w:after="60" w:line="240" w:lineRule="auto"/>
              <w:rPr>
                <w:noProof/>
                <w:sz w:val="20"/>
              </w:rPr>
            </w:pPr>
            <w:r>
              <w:rPr>
                <w:noProof/>
                <w:sz w:val="20"/>
              </w:rPr>
              <w:t>-- mit einem Titer von weniger als 83,33 dtex (mehr als Nm 120)</w:t>
            </w:r>
          </w:p>
        </w:tc>
        <w:tc>
          <w:tcPr>
            <w:tcW w:w="898" w:type="dxa"/>
            <w:tcBorders>
              <w:top w:val="nil"/>
              <w:left w:val="nil"/>
              <w:bottom w:val="single" w:sz="4" w:space="0" w:color="auto"/>
              <w:right w:val="single" w:sz="4" w:space="0" w:color="auto"/>
            </w:tcBorders>
            <w:shd w:val="clear" w:color="auto" w:fill="auto"/>
            <w:noWrap/>
            <w:vAlign w:val="center"/>
            <w:hideMark/>
          </w:tcPr>
          <w:p w14:paraId="5106BC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81DB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D700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3FF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8A9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A8B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F597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CD23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E0A6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940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438FE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0B98A7" w14:textId="77777777" w:rsidR="00E83F66" w:rsidRPr="00772251" w:rsidRDefault="00E83F66" w:rsidP="0015454A">
            <w:pPr>
              <w:spacing w:before="60" w:after="60" w:line="240" w:lineRule="auto"/>
              <w:rPr>
                <w:noProof/>
                <w:sz w:val="20"/>
              </w:rPr>
            </w:pPr>
            <w:r>
              <w:rPr>
                <w:noProof/>
                <w:sz w:val="20"/>
              </w:rPr>
              <w:t>52053100</w:t>
            </w:r>
          </w:p>
        </w:tc>
        <w:tc>
          <w:tcPr>
            <w:tcW w:w="1350" w:type="dxa"/>
            <w:tcBorders>
              <w:top w:val="nil"/>
              <w:left w:val="nil"/>
              <w:bottom w:val="single" w:sz="4" w:space="0" w:color="auto"/>
              <w:right w:val="single" w:sz="4" w:space="0" w:color="auto"/>
            </w:tcBorders>
            <w:shd w:val="clear" w:color="auto" w:fill="auto"/>
            <w:noWrap/>
            <w:hideMark/>
          </w:tcPr>
          <w:p w14:paraId="36EC41F1" w14:textId="77777777" w:rsidR="00E83F66" w:rsidRPr="00772251" w:rsidRDefault="00E83F66" w:rsidP="0015454A">
            <w:pPr>
              <w:spacing w:before="60" w:after="60" w:line="240" w:lineRule="auto"/>
              <w:rPr>
                <w:noProof/>
                <w:sz w:val="20"/>
              </w:rPr>
            </w:pPr>
            <w:r>
              <w:rPr>
                <w:noProof/>
                <w:sz w:val="20"/>
              </w:rPr>
              <w:t>520531</w:t>
            </w:r>
          </w:p>
        </w:tc>
        <w:tc>
          <w:tcPr>
            <w:tcW w:w="4680" w:type="dxa"/>
            <w:tcBorders>
              <w:top w:val="nil"/>
              <w:left w:val="nil"/>
              <w:bottom w:val="single" w:sz="4" w:space="0" w:color="auto"/>
              <w:right w:val="single" w:sz="4" w:space="0" w:color="auto"/>
            </w:tcBorders>
            <w:shd w:val="clear" w:color="auto" w:fill="auto"/>
            <w:noWrap/>
            <w:hideMark/>
          </w:tcPr>
          <w:p w14:paraId="20AA9D62" w14:textId="77777777" w:rsidR="00E83F66" w:rsidRPr="00772251" w:rsidRDefault="00E83F66" w:rsidP="0015454A">
            <w:pPr>
              <w:spacing w:before="60" w:after="60" w:line="240" w:lineRule="auto"/>
              <w:rPr>
                <w:noProof/>
                <w:sz w:val="20"/>
              </w:rPr>
            </w:pPr>
            <w:r>
              <w:rPr>
                <w:noProof/>
                <w:sz w:val="20"/>
              </w:rPr>
              <w:t>-- mit einem Titer der einfachen Garne von 714,29 dtex oder mehr (Nm 14 oder weniger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4C648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EE86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A1D9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30A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2822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D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1244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D62F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D802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E6CC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B726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F3681B" w14:textId="77777777" w:rsidR="00E83F66" w:rsidRPr="00772251" w:rsidRDefault="00E83F66" w:rsidP="0015454A">
            <w:pPr>
              <w:spacing w:before="60" w:after="60" w:line="240" w:lineRule="auto"/>
              <w:rPr>
                <w:noProof/>
                <w:sz w:val="20"/>
              </w:rPr>
            </w:pPr>
            <w:r>
              <w:rPr>
                <w:noProof/>
                <w:sz w:val="20"/>
              </w:rPr>
              <w:t>52053200</w:t>
            </w:r>
          </w:p>
        </w:tc>
        <w:tc>
          <w:tcPr>
            <w:tcW w:w="1350" w:type="dxa"/>
            <w:tcBorders>
              <w:top w:val="nil"/>
              <w:left w:val="nil"/>
              <w:bottom w:val="single" w:sz="4" w:space="0" w:color="auto"/>
              <w:right w:val="single" w:sz="4" w:space="0" w:color="auto"/>
            </w:tcBorders>
            <w:shd w:val="clear" w:color="auto" w:fill="auto"/>
            <w:noWrap/>
            <w:hideMark/>
          </w:tcPr>
          <w:p w14:paraId="53EDA495" w14:textId="77777777" w:rsidR="00E83F66" w:rsidRPr="00772251" w:rsidRDefault="00E83F66" w:rsidP="0015454A">
            <w:pPr>
              <w:spacing w:before="60" w:after="60" w:line="240" w:lineRule="auto"/>
              <w:rPr>
                <w:noProof/>
                <w:sz w:val="20"/>
              </w:rPr>
            </w:pPr>
            <w:r>
              <w:rPr>
                <w:noProof/>
                <w:sz w:val="20"/>
              </w:rPr>
              <w:t>520532</w:t>
            </w:r>
          </w:p>
        </w:tc>
        <w:tc>
          <w:tcPr>
            <w:tcW w:w="4680" w:type="dxa"/>
            <w:tcBorders>
              <w:top w:val="nil"/>
              <w:left w:val="nil"/>
              <w:bottom w:val="single" w:sz="4" w:space="0" w:color="auto"/>
              <w:right w:val="single" w:sz="4" w:space="0" w:color="auto"/>
            </w:tcBorders>
            <w:shd w:val="clear" w:color="auto" w:fill="auto"/>
            <w:noWrap/>
            <w:hideMark/>
          </w:tcPr>
          <w:p w14:paraId="5ECFBAA0" w14:textId="77777777" w:rsidR="00E83F66" w:rsidRPr="00772251" w:rsidRDefault="00E83F66" w:rsidP="0015454A">
            <w:pPr>
              <w:spacing w:before="60" w:after="60" w:line="240" w:lineRule="auto"/>
              <w:rPr>
                <w:noProof/>
                <w:sz w:val="20"/>
              </w:rPr>
            </w:pPr>
            <w:r>
              <w:rPr>
                <w:noProof/>
                <w:sz w:val="20"/>
              </w:rPr>
              <w:t>-- mit einem Titer der einfachen Garne von weniger als 714,29 dtex, jedoch nicht weniger als 232,56 dtex (mehr als Nm 14 bis Nm 43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623765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3B67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F711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6A00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8F21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0F62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4768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937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214A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326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C9C8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70451E" w14:textId="77777777" w:rsidR="00E83F66" w:rsidRPr="00772251" w:rsidRDefault="00E83F66" w:rsidP="0015454A">
            <w:pPr>
              <w:spacing w:before="60" w:after="60" w:line="240" w:lineRule="auto"/>
              <w:rPr>
                <w:noProof/>
                <w:sz w:val="20"/>
              </w:rPr>
            </w:pPr>
            <w:r>
              <w:rPr>
                <w:noProof/>
                <w:sz w:val="20"/>
              </w:rPr>
              <w:t>52053300</w:t>
            </w:r>
          </w:p>
        </w:tc>
        <w:tc>
          <w:tcPr>
            <w:tcW w:w="1350" w:type="dxa"/>
            <w:tcBorders>
              <w:top w:val="nil"/>
              <w:left w:val="nil"/>
              <w:bottom w:val="single" w:sz="4" w:space="0" w:color="auto"/>
              <w:right w:val="single" w:sz="4" w:space="0" w:color="auto"/>
            </w:tcBorders>
            <w:shd w:val="clear" w:color="auto" w:fill="auto"/>
            <w:noWrap/>
            <w:hideMark/>
          </w:tcPr>
          <w:p w14:paraId="61183AC1" w14:textId="77777777" w:rsidR="00E83F66" w:rsidRPr="00772251" w:rsidRDefault="00E83F66" w:rsidP="0015454A">
            <w:pPr>
              <w:spacing w:before="60" w:after="60" w:line="240" w:lineRule="auto"/>
              <w:rPr>
                <w:noProof/>
                <w:sz w:val="20"/>
              </w:rPr>
            </w:pPr>
            <w:r>
              <w:rPr>
                <w:noProof/>
                <w:sz w:val="20"/>
              </w:rPr>
              <w:t>520533</w:t>
            </w:r>
          </w:p>
        </w:tc>
        <w:tc>
          <w:tcPr>
            <w:tcW w:w="4680" w:type="dxa"/>
            <w:tcBorders>
              <w:top w:val="nil"/>
              <w:left w:val="nil"/>
              <w:bottom w:val="single" w:sz="4" w:space="0" w:color="auto"/>
              <w:right w:val="single" w:sz="4" w:space="0" w:color="auto"/>
            </w:tcBorders>
            <w:shd w:val="clear" w:color="auto" w:fill="auto"/>
            <w:noWrap/>
            <w:hideMark/>
          </w:tcPr>
          <w:p w14:paraId="7992FA6B" w14:textId="77777777" w:rsidR="00E83F66" w:rsidRPr="00772251" w:rsidRDefault="00E83F66" w:rsidP="0015454A">
            <w:pPr>
              <w:spacing w:before="60" w:after="60" w:line="240" w:lineRule="auto"/>
              <w:rPr>
                <w:noProof/>
                <w:sz w:val="20"/>
              </w:rPr>
            </w:pPr>
            <w:r>
              <w:rPr>
                <w:noProof/>
                <w:sz w:val="20"/>
              </w:rPr>
              <w:t>-- mit einem Titer der einfachen Garne von weniger als 232,56 dtex, jedoch nicht weniger als 192,31 dtex (mehr als Nm 43 bis Nm 52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169DC1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2185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03F0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299A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5EB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F54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976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4E0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96B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834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769C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CD1C31" w14:textId="77777777" w:rsidR="00E83F66" w:rsidRPr="00772251" w:rsidRDefault="00E83F66" w:rsidP="0015454A">
            <w:pPr>
              <w:spacing w:before="60" w:after="60" w:line="240" w:lineRule="auto"/>
              <w:rPr>
                <w:noProof/>
                <w:sz w:val="20"/>
              </w:rPr>
            </w:pPr>
            <w:r>
              <w:rPr>
                <w:noProof/>
                <w:sz w:val="20"/>
              </w:rPr>
              <w:t>52053400</w:t>
            </w:r>
          </w:p>
        </w:tc>
        <w:tc>
          <w:tcPr>
            <w:tcW w:w="1350" w:type="dxa"/>
            <w:tcBorders>
              <w:top w:val="nil"/>
              <w:left w:val="nil"/>
              <w:bottom w:val="single" w:sz="4" w:space="0" w:color="auto"/>
              <w:right w:val="single" w:sz="4" w:space="0" w:color="auto"/>
            </w:tcBorders>
            <w:shd w:val="clear" w:color="auto" w:fill="auto"/>
            <w:noWrap/>
            <w:hideMark/>
          </w:tcPr>
          <w:p w14:paraId="04BF4C09" w14:textId="77777777" w:rsidR="00E83F66" w:rsidRPr="00772251" w:rsidRDefault="00E83F66" w:rsidP="0015454A">
            <w:pPr>
              <w:spacing w:before="60" w:after="60" w:line="240" w:lineRule="auto"/>
              <w:rPr>
                <w:noProof/>
                <w:sz w:val="20"/>
              </w:rPr>
            </w:pPr>
            <w:r>
              <w:rPr>
                <w:noProof/>
                <w:sz w:val="20"/>
              </w:rPr>
              <w:t>520534</w:t>
            </w:r>
          </w:p>
        </w:tc>
        <w:tc>
          <w:tcPr>
            <w:tcW w:w="4680" w:type="dxa"/>
            <w:tcBorders>
              <w:top w:val="nil"/>
              <w:left w:val="nil"/>
              <w:bottom w:val="single" w:sz="4" w:space="0" w:color="auto"/>
              <w:right w:val="single" w:sz="4" w:space="0" w:color="auto"/>
            </w:tcBorders>
            <w:shd w:val="clear" w:color="auto" w:fill="auto"/>
            <w:noWrap/>
            <w:hideMark/>
          </w:tcPr>
          <w:p w14:paraId="39D4ACA4" w14:textId="77777777" w:rsidR="00E83F66" w:rsidRPr="00772251" w:rsidRDefault="00E83F66" w:rsidP="0015454A">
            <w:pPr>
              <w:spacing w:before="60" w:after="60" w:line="240" w:lineRule="auto"/>
              <w:rPr>
                <w:noProof/>
                <w:sz w:val="20"/>
              </w:rPr>
            </w:pPr>
            <w:r>
              <w:rPr>
                <w:noProof/>
                <w:sz w:val="20"/>
              </w:rPr>
              <w:t>-- mit einem Titer der einfachen Garne von weniger als 192,31 dtex, jedoch nicht weniger als 125 dtex (mehr als Nm 52 bis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EEFF2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090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1709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E2AA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C008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4B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416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29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9F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757C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D83A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E231F0" w14:textId="77777777" w:rsidR="00E83F66" w:rsidRPr="00772251" w:rsidRDefault="00E83F66" w:rsidP="0015454A">
            <w:pPr>
              <w:spacing w:before="60" w:after="60" w:line="240" w:lineRule="auto"/>
              <w:rPr>
                <w:noProof/>
                <w:sz w:val="20"/>
              </w:rPr>
            </w:pPr>
            <w:r>
              <w:rPr>
                <w:noProof/>
                <w:sz w:val="20"/>
              </w:rPr>
              <w:t>52053500</w:t>
            </w:r>
          </w:p>
        </w:tc>
        <w:tc>
          <w:tcPr>
            <w:tcW w:w="1350" w:type="dxa"/>
            <w:tcBorders>
              <w:top w:val="nil"/>
              <w:left w:val="nil"/>
              <w:bottom w:val="single" w:sz="4" w:space="0" w:color="auto"/>
              <w:right w:val="single" w:sz="4" w:space="0" w:color="auto"/>
            </w:tcBorders>
            <w:shd w:val="clear" w:color="auto" w:fill="auto"/>
            <w:noWrap/>
            <w:hideMark/>
          </w:tcPr>
          <w:p w14:paraId="0DA2AFF0" w14:textId="77777777" w:rsidR="00E83F66" w:rsidRPr="00772251" w:rsidRDefault="00E83F66" w:rsidP="0015454A">
            <w:pPr>
              <w:spacing w:before="60" w:after="60" w:line="240" w:lineRule="auto"/>
              <w:rPr>
                <w:noProof/>
                <w:sz w:val="20"/>
              </w:rPr>
            </w:pPr>
            <w:r>
              <w:rPr>
                <w:noProof/>
                <w:sz w:val="20"/>
              </w:rPr>
              <w:t>520535</w:t>
            </w:r>
          </w:p>
        </w:tc>
        <w:tc>
          <w:tcPr>
            <w:tcW w:w="4680" w:type="dxa"/>
            <w:tcBorders>
              <w:top w:val="nil"/>
              <w:left w:val="nil"/>
              <w:bottom w:val="single" w:sz="4" w:space="0" w:color="auto"/>
              <w:right w:val="single" w:sz="4" w:space="0" w:color="auto"/>
            </w:tcBorders>
            <w:shd w:val="clear" w:color="auto" w:fill="auto"/>
            <w:noWrap/>
            <w:hideMark/>
          </w:tcPr>
          <w:p w14:paraId="35444575" w14:textId="77777777" w:rsidR="00E83F66" w:rsidRPr="00772251" w:rsidRDefault="00E83F66" w:rsidP="0015454A">
            <w:pPr>
              <w:spacing w:before="60" w:after="60" w:line="240" w:lineRule="auto"/>
              <w:rPr>
                <w:noProof/>
                <w:sz w:val="20"/>
              </w:rPr>
            </w:pPr>
            <w:r>
              <w:rPr>
                <w:noProof/>
                <w:sz w:val="20"/>
              </w:rPr>
              <w:t>-- mit einem Titer der einfachen Garne von weniger als 125 dtex (mehr als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172966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607D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CDD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718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E911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73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EEF2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45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267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51C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ECB1E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C0B181" w14:textId="77777777" w:rsidR="00E83F66" w:rsidRPr="00772251" w:rsidRDefault="00E83F66" w:rsidP="0015454A">
            <w:pPr>
              <w:spacing w:before="60" w:after="60" w:line="240" w:lineRule="auto"/>
              <w:rPr>
                <w:noProof/>
                <w:sz w:val="20"/>
              </w:rPr>
            </w:pPr>
            <w:r>
              <w:rPr>
                <w:noProof/>
                <w:sz w:val="20"/>
              </w:rPr>
              <w:t>52054100</w:t>
            </w:r>
          </w:p>
        </w:tc>
        <w:tc>
          <w:tcPr>
            <w:tcW w:w="1350" w:type="dxa"/>
            <w:tcBorders>
              <w:top w:val="nil"/>
              <w:left w:val="nil"/>
              <w:bottom w:val="single" w:sz="4" w:space="0" w:color="auto"/>
              <w:right w:val="single" w:sz="4" w:space="0" w:color="auto"/>
            </w:tcBorders>
            <w:shd w:val="clear" w:color="auto" w:fill="auto"/>
            <w:noWrap/>
            <w:hideMark/>
          </w:tcPr>
          <w:p w14:paraId="106663CE" w14:textId="77777777" w:rsidR="00E83F66" w:rsidRPr="00772251" w:rsidRDefault="00E83F66" w:rsidP="0015454A">
            <w:pPr>
              <w:spacing w:before="60" w:after="60" w:line="240" w:lineRule="auto"/>
              <w:rPr>
                <w:noProof/>
                <w:sz w:val="20"/>
              </w:rPr>
            </w:pPr>
            <w:r>
              <w:rPr>
                <w:noProof/>
                <w:sz w:val="20"/>
              </w:rPr>
              <w:t>520541</w:t>
            </w:r>
          </w:p>
        </w:tc>
        <w:tc>
          <w:tcPr>
            <w:tcW w:w="4680" w:type="dxa"/>
            <w:tcBorders>
              <w:top w:val="nil"/>
              <w:left w:val="nil"/>
              <w:bottom w:val="single" w:sz="4" w:space="0" w:color="auto"/>
              <w:right w:val="single" w:sz="4" w:space="0" w:color="auto"/>
            </w:tcBorders>
            <w:shd w:val="clear" w:color="auto" w:fill="auto"/>
            <w:noWrap/>
            <w:hideMark/>
          </w:tcPr>
          <w:p w14:paraId="430F8351" w14:textId="77777777" w:rsidR="00E83F66" w:rsidRPr="00772251" w:rsidRDefault="00E83F66" w:rsidP="0015454A">
            <w:pPr>
              <w:spacing w:before="60" w:after="60" w:line="240" w:lineRule="auto"/>
              <w:rPr>
                <w:noProof/>
                <w:sz w:val="20"/>
              </w:rPr>
            </w:pPr>
            <w:r>
              <w:rPr>
                <w:noProof/>
                <w:sz w:val="20"/>
              </w:rPr>
              <w:t>-- mit einem Titer der einfachen Garne von 714,29 dtex oder mehr (Nm 14 oder weniger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452D9E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655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D859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FF4B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002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EDC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2113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F7FE3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12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B662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6714C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717449" w14:textId="77777777" w:rsidR="00E83F66" w:rsidRPr="00772251" w:rsidRDefault="00E83F66" w:rsidP="0015454A">
            <w:pPr>
              <w:spacing w:before="60" w:after="60" w:line="240" w:lineRule="auto"/>
              <w:rPr>
                <w:noProof/>
                <w:sz w:val="20"/>
              </w:rPr>
            </w:pPr>
            <w:r>
              <w:rPr>
                <w:noProof/>
                <w:sz w:val="20"/>
              </w:rPr>
              <w:t>52054200</w:t>
            </w:r>
          </w:p>
        </w:tc>
        <w:tc>
          <w:tcPr>
            <w:tcW w:w="1350" w:type="dxa"/>
            <w:tcBorders>
              <w:top w:val="nil"/>
              <w:left w:val="nil"/>
              <w:bottom w:val="single" w:sz="4" w:space="0" w:color="auto"/>
              <w:right w:val="single" w:sz="4" w:space="0" w:color="auto"/>
            </w:tcBorders>
            <w:shd w:val="clear" w:color="auto" w:fill="auto"/>
            <w:noWrap/>
            <w:hideMark/>
          </w:tcPr>
          <w:p w14:paraId="5286E30B" w14:textId="77777777" w:rsidR="00E83F66" w:rsidRPr="00772251" w:rsidRDefault="00E83F66" w:rsidP="0015454A">
            <w:pPr>
              <w:spacing w:before="60" w:after="60" w:line="240" w:lineRule="auto"/>
              <w:rPr>
                <w:noProof/>
                <w:sz w:val="20"/>
              </w:rPr>
            </w:pPr>
            <w:r>
              <w:rPr>
                <w:noProof/>
                <w:sz w:val="20"/>
              </w:rPr>
              <w:t>520542</w:t>
            </w:r>
          </w:p>
        </w:tc>
        <w:tc>
          <w:tcPr>
            <w:tcW w:w="4680" w:type="dxa"/>
            <w:tcBorders>
              <w:top w:val="nil"/>
              <w:left w:val="nil"/>
              <w:bottom w:val="single" w:sz="4" w:space="0" w:color="auto"/>
              <w:right w:val="single" w:sz="4" w:space="0" w:color="auto"/>
            </w:tcBorders>
            <w:shd w:val="clear" w:color="auto" w:fill="auto"/>
            <w:noWrap/>
            <w:hideMark/>
          </w:tcPr>
          <w:p w14:paraId="1BC104A0" w14:textId="77777777" w:rsidR="00E83F66" w:rsidRPr="00772251" w:rsidRDefault="00E83F66" w:rsidP="0015454A">
            <w:pPr>
              <w:spacing w:before="60" w:after="60" w:line="240" w:lineRule="auto"/>
              <w:rPr>
                <w:noProof/>
                <w:sz w:val="20"/>
              </w:rPr>
            </w:pPr>
            <w:r>
              <w:rPr>
                <w:noProof/>
                <w:sz w:val="20"/>
              </w:rPr>
              <w:t>-- mit einem Titer der einfachen Garne von weniger als 714,29 dtex, jedoch nicht weniger als 232,56 dtex (mehr als Nm 14 bis Nm 43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56DB29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D874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04E3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8B9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39B7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3FF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7B2A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20C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33B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73E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7B62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94303D" w14:textId="77777777" w:rsidR="00E83F66" w:rsidRPr="00772251" w:rsidRDefault="00E83F66" w:rsidP="00CC47C5">
            <w:pPr>
              <w:pageBreakBefore/>
              <w:spacing w:before="60" w:after="60" w:line="240" w:lineRule="auto"/>
              <w:rPr>
                <w:noProof/>
                <w:sz w:val="20"/>
              </w:rPr>
            </w:pPr>
            <w:r>
              <w:rPr>
                <w:noProof/>
                <w:sz w:val="20"/>
              </w:rPr>
              <w:t>52054300</w:t>
            </w:r>
          </w:p>
        </w:tc>
        <w:tc>
          <w:tcPr>
            <w:tcW w:w="1350" w:type="dxa"/>
            <w:tcBorders>
              <w:top w:val="nil"/>
              <w:left w:val="nil"/>
              <w:bottom w:val="single" w:sz="4" w:space="0" w:color="auto"/>
              <w:right w:val="single" w:sz="4" w:space="0" w:color="auto"/>
            </w:tcBorders>
            <w:shd w:val="clear" w:color="auto" w:fill="auto"/>
            <w:noWrap/>
            <w:hideMark/>
          </w:tcPr>
          <w:p w14:paraId="0D0B853B" w14:textId="77777777" w:rsidR="00E83F66" w:rsidRPr="00772251" w:rsidRDefault="00E83F66" w:rsidP="0015454A">
            <w:pPr>
              <w:spacing w:before="60" w:after="60" w:line="240" w:lineRule="auto"/>
              <w:rPr>
                <w:noProof/>
                <w:sz w:val="20"/>
              </w:rPr>
            </w:pPr>
            <w:r>
              <w:rPr>
                <w:noProof/>
                <w:sz w:val="20"/>
              </w:rPr>
              <w:t>520543</w:t>
            </w:r>
          </w:p>
        </w:tc>
        <w:tc>
          <w:tcPr>
            <w:tcW w:w="4680" w:type="dxa"/>
            <w:tcBorders>
              <w:top w:val="nil"/>
              <w:left w:val="nil"/>
              <w:bottom w:val="single" w:sz="4" w:space="0" w:color="auto"/>
              <w:right w:val="single" w:sz="4" w:space="0" w:color="auto"/>
            </w:tcBorders>
            <w:shd w:val="clear" w:color="auto" w:fill="auto"/>
            <w:noWrap/>
            <w:hideMark/>
          </w:tcPr>
          <w:p w14:paraId="0E02DF96" w14:textId="77777777" w:rsidR="00E83F66" w:rsidRPr="00772251" w:rsidRDefault="00E83F66" w:rsidP="0015454A">
            <w:pPr>
              <w:spacing w:before="60" w:after="60" w:line="240" w:lineRule="auto"/>
              <w:rPr>
                <w:noProof/>
                <w:sz w:val="20"/>
              </w:rPr>
            </w:pPr>
            <w:r>
              <w:rPr>
                <w:noProof/>
                <w:sz w:val="20"/>
              </w:rPr>
              <w:t>-- mit einem Titer der einfachen Garne von weniger als 232,56 dtex, jedoch nicht weniger als 192,31 dtex (mehr als Nm 43 bis Nm 52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1F4824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F80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FE9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DD0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7176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D99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8937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3265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7804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525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60C2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84EC23" w14:textId="77777777" w:rsidR="00E83F66" w:rsidRPr="00772251" w:rsidRDefault="00E83F66" w:rsidP="0015454A">
            <w:pPr>
              <w:spacing w:before="60" w:after="60" w:line="240" w:lineRule="auto"/>
              <w:rPr>
                <w:noProof/>
                <w:sz w:val="20"/>
              </w:rPr>
            </w:pPr>
            <w:r>
              <w:rPr>
                <w:noProof/>
                <w:sz w:val="20"/>
              </w:rPr>
              <w:t>52054400</w:t>
            </w:r>
          </w:p>
        </w:tc>
        <w:tc>
          <w:tcPr>
            <w:tcW w:w="1350" w:type="dxa"/>
            <w:tcBorders>
              <w:top w:val="nil"/>
              <w:left w:val="nil"/>
              <w:bottom w:val="single" w:sz="4" w:space="0" w:color="auto"/>
              <w:right w:val="single" w:sz="4" w:space="0" w:color="auto"/>
            </w:tcBorders>
            <w:shd w:val="clear" w:color="auto" w:fill="auto"/>
            <w:noWrap/>
            <w:hideMark/>
          </w:tcPr>
          <w:p w14:paraId="3C63C3FF" w14:textId="77777777" w:rsidR="00E83F66" w:rsidRPr="00772251" w:rsidRDefault="00E83F66" w:rsidP="0015454A">
            <w:pPr>
              <w:spacing w:before="60" w:after="60" w:line="240" w:lineRule="auto"/>
              <w:rPr>
                <w:noProof/>
                <w:sz w:val="20"/>
              </w:rPr>
            </w:pPr>
            <w:r>
              <w:rPr>
                <w:noProof/>
                <w:sz w:val="20"/>
              </w:rPr>
              <w:t>520544</w:t>
            </w:r>
          </w:p>
        </w:tc>
        <w:tc>
          <w:tcPr>
            <w:tcW w:w="4680" w:type="dxa"/>
            <w:tcBorders>
              <w:top w:val="nil"/>
              <w:left w:val="nil"/>
              <w:bottom w:val="single" w:sz="4" w:space="0" w:color="auto"/>
              <w:right w:val="single" w:sz="4" w:space="0" w:color="auto"/>
            </w:tcBorders>
            <w:shd w:val="clear" w:color="auto" w:fill="auto"/>
            <w:noWrap/>
            <w:hideMark/>
          </w:tcPr>
          <w:p w14:paraId="5A62D9D6" w14:textId="77777777" w:rsidR="00E83F66" w:rsidRPr="00772251" w:rsidRDefault="00E83F66" w:rsidP="0015454A">
            <w:pPr>
              <w:spacing w:before="60" w:after="60" w:line="240" w:lineRule="auto"/>
              <w:rPr>
                <w:noProof/>
                <w:sz w:val="20"/>
              </w:rPr>
            </w:pPr>
            <w:r>
              <w:rPr>
                <w:noProof/>
                <w:sz w:val="20"/>
              </w:rPr>
              <w:t>-- mit einem Titer der einfachen Garne von weniger als 192,31 dtex, jedoch nicht weniger als 125 dtex (mehr als Nm 52 bis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1D4BDC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815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400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1C42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225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A243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F6B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CF71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3D2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93191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53692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7CFF9E" w14:textId="77777777" w:rsidR="00E83F66" w:rsidRPr="00772251" w:rsidRDefault="00E83F66" w:rsidP="0015454A">
            <w:pPr>
              <w:spacing w:before="60" w:after="60" w:line="240" w:lineRule="auto"/>
              <w:rPr>
                <w:noProof/>
                <w:sz w:val="20"/>
              </w:rPr>
            </w:pPr>
            <w:r>
              <w:rPr>
                <w:noProof/>
                <w:sz w:val="20"/>
              </w:rPr>
              <w:t>52054600</w:t>
            </w:r>
          </w:p>
        </w:tc>
        <w:tc>
          <w:tcPr>
            <w:tcW w:w="1350" w:type="dxa"/>
            <w:tcBorders>
              <w:top w:val="nil"/>
              <w:left w:val="nil"/>
              <w:bottom w:val="single" w:sz="4" w:space="0" w:color="auto"/>
              <w:right w:val="single" w:sz="4" w:space="0" w:color="auto"/>
            </w:tcBorders>
            <w:shd w:val="clear" w:color="auto" w:fill="auto"/>
            <w:noWrap/>
            <w:hideMark/>
          </w:tcPr>
          <w:p w14:paraId="62674D3A" w14:textId="77777777" w:rsidR="00E83F66" w:rsidRPr="00772251" w:rsidRDefault="00E83F66" w:rsidP="0015454A">
            <w:pPr>
              <w:spacing w:before="60" w:after="60" w:line="240" w:lineRule="auto"/>
              <w:rPr>
                <w:noProof/>
                <w:sz w:val="20"/>
              </w:rPr>
            </w:pPr>
            <w:r>
              <w:rPr>
                <w:noProof/>
                <w:sz w:val="20"/>
              </w:rPr>
              <w:t>520546</w:t>
            </w:r>
          </w:p>
        </w:tc>
        <w:tc>
          <w:tcPr>
            <w:tcW w:w="4680" w:type="dxa"/>
            <w:tcBorders>
              <w:top w:val="nil"/>
              <w:left w:val="nil"/>
              <w:bottom w:val="single" w:sz="4" w:space="0" w:color="auto"/>
              <w:right w:val="single" w:sz="4" w:space="0" w:color="auto"/>
            </w:tcBorders>
            <w:shd w:val="clear" w:color="auto" w:fill="auto"/>
            <w:noWrap/>
            <w:hideMark/>
          </w:tcPr>
          <w:p w14:paraId="300A9B97" w14:textId="77777777" w:rsidR="00E83F66" w:rsidRPr="00772251" w:rsidRDefault="00E83F66" w:rsidP="0015454A">
            <w:pPr>
              <w:spacing w:before="60" w:after="60" w:line="240" w:lineRule="auto"/>
              <w:rPr>
                <w:noProof/>
                <w:sz w:val="20"/>
              </w:rPr>
            </w:pPr>
            <w:r>
              <w:rPr>
                <w:noProof/>
                <w:sz w:val="20"/>
              </w:rPr>
              <w:t>-- mit einem Titer der einfachen Garne von weniger als 125 dtex, jedoch nicht weniger als 106,38 dtex (mehr als Nm 80 bis Nm 94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1FFAA7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AD9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ADD7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2697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8FC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B16A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5B5A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0FA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67B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E64E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7384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F6AAFA" w14:textId="77777777" w:rsidR="00E83F66" w:rsidRPr="00772251" w:rsidRDefault="00E83F66" w:rsidP="0015454A">
            <w:pPr>
              <w:spacing w:before="60" w:after="60" w:line="240" w:lineRule="auto"/>
              <w:rPr>
                <w:noProof/>
                <w:sz w:val="20"/>
              </w:rPr>
            </w:pPr>
            <w:r>
              <w:rPr>
                <w:noProof/>
                <w:sz w:val="20"/>
              </w:rPr>
              <w:t>52054700</w:t>
            </w:r>
          </w:p>
        </w:tc>
        <w:tc>
          <w:tcPr>
            <w:tcW w:w="1350" w:type="dxa"/>
            <w:tcBorders>
              <w:top w:val="nil"/>
              <w:left w:val="nil"/>
              <w:bottom w:val="single" w:sz="4" w:space="0" w:color="auto"/>
              <w:right w:val="single" w:sz="4" w:space="0" w:color="auto"/>
            </w:tcBorders>
            <w:shd w:val="clear" w:color="auto" w:fill="auto"/>
            <w:noWrap/>
            <w:hideMark/>
          </w:tcPr>
          <w:p w14:paraId="220A2B8A" w14:textId="77777777" w:rsidR="00E83F66" w:rsidRPr="00772251" w:rsidRDefault="00E83F66" w:rsidP="0015454A">
            <w:pPr>
              <w:spacing w:before="60" w:after="60" w:line="240" w:lineRule="auto"/>
              <w:rPr>
                <w:noProof/>
                <w:sz w:val="20"/>
              </w:rPr>
            </w:pPr>
            <w:r>
              <w:rPr>
                <w:noProof/>
                <w:sz w:val="20"/>
              </w:rPr>
              <w:t>520547</w:t>
            </w:r>
          </w:p>
        </w:tc>
        <w:tc>
          <w:tcPr>
            <w:tcW w:w="4680" w:type="dxa"/>
            <w:tcBorders>
              <w:top w:val="nil"/>
              <w:left w:val="nil"/>
              <w:bottom w:val="single" w:sz="4" w:space="0" w:color="auto"/>
              <w:right w:val="single" w:sz="4" w:space="0" w:color="auto"/>
            </w:tcBorders>
            <w:shd w:val="clear" w:color="auto" w:fill="auto"/>
            <w:noWrap/>
            <w:hideMark/>
          </w:tcPr>
          <w:p w14:paraId="7B350420" w14:textId="77777777" w:rsidR="00E83F66" w:rsidRPr="00772251" w:rsidRDefault="00E83F66" w:rsidP="0015454A">
            <w:pPr>
              <w:spacing w:before="60" w:after="60" w:line="240" w:lineRule="auto"/>
              <w:rPr>
                <w:noProof/>
                <w:sz w:val="20"/>
              </w:rPr>
            </w:pPr>
            <w:r>
              <w:rPr>
                <w:noProof/>
                <w:sz w:val="20"/>
              </w:rPr>
              <w:t>-- mit einem Titer der einfachen Garne von weniger als 106,38 dtex, jedoch nicht weniger als 83,33 dtex (mehr als Nm 94 bis Nm 120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3BEC4C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36A4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49B8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26864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FAAE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FAF6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C060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42B73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A78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5EDB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B6D97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A71CAA" w14:textId="77777777" w:rsidR="00E83F66" w:rsidRPr="00772251" w:rsidRDefault="00E83F66" w:rsidP="0015454A">
            <w:pPr>
              <w:spacing w:before="60" w:after="60" w:line="240" w:lineRule="auto"/>
              <w:rPr>
                <w:noProof/>
                <w:sz w:val="20"/>
              </w:rPr>
            </w:pPr>
            <w:r>
              <w:rPr>
                <w:noProof/>
                <w:sz w:val="20"/>
              </w:rPr>
              <w:t>52054800</w:t>
            </w:r>
          </w:p>
        </w:tc>
        <w:tc>
          <w:tcPr>
            <w:tcW w:w="1350" w:type="dxa"/>
            <w:tcBorders>
              <w:top w:val="nil"/>
              <w:left w:val="nil"/>
              <w:bottom w:val="single" w:sz="4" w:space="0" w:color="auto"/>
              <w:right w:val="single" w:sz="4" w:space="0" w:color="auto"/>
            </w:tcBorders>
            <w:shd w:val="clear" w:color="auto" w:fill="auto"/>
            <w:noWrap/>
            <w:hideMark/>
          </w:tcPr>
          <w:p w14:paraId="17037EED" w14:textId="77777777" w:rsidR="00E83F66" w:rsidRPr="00772251" w:rsidRDefault="00E83F66" w:rsidP="0015454A">
            <w:pPr>
              <w:spacing w:before="60" w:after="60" w:line="240" w:lineRule="auto"/>
              <w:rPr>
                <w:noProof/>
                <w:sz w:val="20"/>
              </w:rPr>
            </w:pPr>
            <w:r>
              <w:rPr>
                <w:noProof/>
                <w:sz w:val="20"/>
              </w:rPr>
              <w:t>520548</w:t>
            </w:r>
          </w:p>
        </w:tc>
        <w:tc>
          <w:tcPr>
            <w:tcW w:w="4680" w:type="dxa"/>
            <w:tcBorders>
              <w:top w:val="nil"/>
              <w:left w:val="nil"/>
              <w:bottom w:val="single" w:sz="4" w:space="0" w:color="auto"/>
              <w:right w:val="single" w:sz="4" w:space="0" w:color="auto"/>
            </w:tcBorders>
            <w:shd w:val="clear" w:color="auto" w:fill="auto"/>
            <w:noWrap/>
            <w:hideMark/>
          </w:tcPr>
          <w:p w14:paraId="7C29036A" w14:textId="77777777" w:rsidR="00E83F66" w:rsidRPr="00772251" w:rsidRDefault="00E83F66" w:rsidP="0015454A">
            <w:pPr>
              <w:spacing w:before="60" w:after="60" w:line="240" w:lineRule="auto"/>
              <w:rPr>
                <w:noProof/>
                <w:sz w:val="20"/>
              </w:rPr>
            </w:pPr>
            <w:r>
              <w:rPr>
                <w:noProof/>
                <w:sz w:val="20"/>
              </w:rPr>
              <w:t>-- mit einem Titer der einfachen Garne von weniger als 83,33 dtex (mehr als Nm 120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4C74F7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5A6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7E7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317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990C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8CC7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D40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F4A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407A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C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B56A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C280E1" w14:textId="77777777" w:rsidR="00E83F66" w:rsidRPr="00772251" w:rsidRDefault="00E83F66" w:rsidP="0015454A">
            <w:pPr>
              <w:spacing w:before="60" w:after="60" w:line="240" w:lineRule="auto"/>
              <w:rPr>
                <w:noProof/>
                <w:sz w:val="20"/>
              </w:rPr>
            </w:pPr>
            <w:r>
              <w:rPr>
                <w:noProof/>
                <w:sz w:val="20"/>
              </w:rPr>
              <w:t>52061100</w:t>
            </w:r>
          </w:p>
        </w:tc>
        <w:tc>
          <w:tcPr>
            <w:tcW w:w="1350" w:type="dxa"/>
            <w:tcBorders>
              <w:top w:val="nil"/>
              <w:left w:val="nil"/>
              <w:bottom w:val="single" w:sz="4" w:space="0" w:color="auto"/>
              <w:right w:val="single" w:sz="4" w:space="0" w:color="auto"/>
            </w:tcBorders>
            <w:shd w:val="clear" w:color="auto" w:fill="auto"/>
            <w:noWrap/>
            <w:hideMark/>
          </w:tcPr>
          <w:p w14:paraId="3DD703DE" w14:textId="77777777" w:rsidR="00E83F66" w:rsidRPr="00772251" w:rsidRDefault="00E83F66" w:rsidP="0015454A">
            <w:pPr>
              <w:spacing w:before="60" w:after="60" w:line="240" w:lineRule="auto"/>
              <w:rPr>
                <w:noProof/>
                <w:sz w:val="20"/>
              </w:rPr>
            </w:pPr>
            <w:r>
              <w:rPr>
                <w:noProof/>
                <w:sz w:val="20"/>
              </w:rPr>
              <w:t>520611</w:t>
            </w:r>
          </w:p>
        </w:tc>
        <w:tc>
          <w:tcPr>
            <w:tcW w:w="4680" w:type="dxa"/>
            <w:tcBorders>
              <w:top w:val="nil"/>
              <w:left w:val="nil"/>
              <w:bottom w:val="single" w:sz="4" w:space="0" w:color="auto"/>
              <w:right w:val="single" w:sz="4" w:space="0" w:color="auto"/>
            </w:tcBorders>
            <w:shd w:val="clear" w:color="auto" w:fill="auto"/>
            <w:noWrap/>
            <w:hideMark/>
          </w:tcPr>
          <w:p w14:paraId="7CBC241A" w14:textId="77777777" w:rsidR="00E83F66" w:rsidRPr="00772251" w:rsidRDefault="00E83F66" w:rsidP="0015454A">
            <w:pPr>
              <w:spacing w:before="60" w:after="60" w:line="240" w:lineRule="auto"/>
              <w:rPr>
                <w:noProof/>
                <w:sz w:val="20"/>
              </w:rPr>
            </w:pPr>
            <w:r>
              <w:rPr>
                <w:noProof/>
                <w:sz w:val="20"/>
              </w:rPr>
              <w:t>-- mit einem Titer von 714,29 dtex oder mehr (Nm 14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58C1EC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8ADE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87FF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6AEAE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C343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0E5C5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F9F34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F81F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D3B6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6E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B83CA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E81E34" w14:textId="77777777" w:rsidR="00E83F66" w:rsidRPr="00772251" w:rsidRDefault="00E83F66" w:rsidP="0015454A">
            <w:pPr>
              <w:spacing w:before="60" w:after="60" w:line="240" w:lineRule="auto"/>
              <w:rPr>
                <w:noProof/>
                <w:sz w:val="20"/>
              </w:rPr>
            </w:pPr>
            <w:r>
              <w:rPr>
                <w:noProof/>
                <w:sz w:val="20"/>
              </w:rPr>
              <w:t>52061200</w:t>
            </w:r>
          </w:p>
        </w:tc>
        <w:tc>
          <w:tcPr>
            <w:tcW w:w="1350" w:type="dxa"/>
            <w:tcBorders>
              <w:top w:val="nil"/>
              <w:left w:val="nil"/>
              <w:bottom w:val="single" w:sz="4" w:space="0" w:color="auto"/>
              <w:right w:val="single" w:sz="4" w:space="0" w:color="auto"/>
            </w:tcBorders>
            <w:shd w:val="clear" w:color="auto" w:fill="auto"/>
            <w:noWrap/>
            <w:hideMark/>
          </w:tcPr>
          <w:p w14:paraId="12DBB36B" w14:textId="77777777" w:rsidR="00E83F66" w:rsidRPr="00772251" w:rsidRDefault="00E83F66" w:rsidP="0015454A">
            <w:pPr>
              <w:spacing w:before="60" w:after="60" w:line="240" w:lineRule="auto"/>
              <w:rPr>
                <w:noProof/>
                <w:sz w:val="20"/>
              </w:rPr>
            </w:pPr>
            <w:r>
              <w:rPr>
                <w:noProof/>
                <w:sz w:val="20"/>
              </w:rPr>
              <w:t>520612</w:t>
            </w:r>
          </w:p>
        </w:tc>
        <w:tc>
          <w:tcPr>
            <w:tcW w:w="4680" w:type="dxa"/>
            <w:tcBorders>
              <w:top w:val="nil"/>
              <w:left w:val="nil"/>
              <w:bottom w:val="single" w:sz="4" w:space="0" w:color="auto"/>
              <w:right w:val="single" w:sz="4" w:space="0" w:color="auto"/>
            </w:tcBorders>
            <w:shd w:val="clear" w:color="auto" w:fill="auto"/>
            <w:noWrap/>
            <w:hideMark/>
          </w:tcPr>
          <w:p w14:paraId="117ED389" w14:textId="77777777" w:rsidR="00E83F66" w:rsidRPr="00772251" w:rsidRDefault="00E83F66" w:rsidP="0015454A">
            <w:pPr>
              <w:spacing w:before="60" w:after="60" w:line="240" w:lineRule="auto"/>
              <w:rPr>
                <w:noProof/>
                <w:sz w:val="20"/>
              </w:rPr>
            </w:pPr>
            <w:r>
              <w:rPr>
                <w:noProof/>
                <w:sz w:val="20"/>
              </w:rPr>
              <w:t>-- mit einem Titer von weniger als 714,29 dtex, jedoch nicht weniger als 232,56 dtex (mehr als Nm 14 bis Nm 43)</w:t>
            </w:r>
          </w:p>
        </w:tc>
        <w:tc>
          <w:tcPr>
            <w:tcW w:w="898" w:type="dxa"/>
            <w:tcBorders>
              <w:top w:val="nil"/>
              <w:left w:val="nil"/>
              <w:bottom w:val="single" w:sz="4" w:space="0" w:color="auto"/>
              <w:right w:val="single" w:sz="4" w:space="0" w:color="auto"/>
            </w:tcBorders>
            <w:shd w:val="clear" w:color="auto" w:fill="auto"/>
            <w:noWrap/>
            <w:vAlign w:val="center"/>
            <w:hideMark/>
          </w:tcPr>
          <w:p w14:paraId="4985E3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64FB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0340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C051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9E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B8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E51D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66F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A0B6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97BAD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1A06B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FAE221" w14:textId="77777777" w:rsidR="00E83F66" w:rsidRPr="00772251" w:rsidRDefault="00E83F66" w:rsidP="0015454A">
            <w:pPr>
              <w:spacing w:before="60" w:after="60" w:line="240" w:lineRule="auto"/>
              <w:rPr>
                <w:noProof/>
                <w:sz w:val="20"/>
              </w:rPr>
            </w:pPr>
            <w:r>
              <w:rPr>
                <w:noProof/>
                <w:sz w:val="20"/>
              </w:rPr>
              <w:t>52061300</w:t>
            </w:r>
          </w:p>
        </w:tc>
        <w:tc>
          <w:tcPr>
            <w:tcW w:w="1350" w:type="dxa"/>
            <w:tcBorders>
              <w:top w:val="nil"/>
              <w:left w:val="nil"/>
              <w:bottom w:val="single" w:sz="4" w:space="0" w:color="auto"/>
              <w:right w:val="single" w:sz="4" w:space="0" w:color="auto"/>
            </w:tcBorders>
            <w:shd w:val="clear" w:color="auto" w:fill="auto"/>
            <w:noWrap/>
            <w:hideMark/>
          </w:tcPr>
          <w:p w14:paraId="49C1C635" w14:textId="77777777" w:rsidR="00E83F66" w:rsidRPr="00772251" w:rsidRDefault="00E83F66" w:rsidP="0015454A">
            <w:pPr>
              <w:spacing w:before="60" w:after="60" w:line="240" w:lineRule="auto"/>
              <w:rPr>
                <w:noProof/>
                <w:sz w:val="20"/>
              </w:rPr>
            </w:pPr>
            <w:r>
              <w:rPr>
                <w:noProof/>
                <w:sz w:val="20"/>
              </w:rPr>
              <w:t>520613</w:t>
            </w:r>
          </w:p>
        </w:tc>
        <w:tc>
          <w:tcPr>
            <w:tcW w:w="4680" w:type="dxa"/>
            <w:tcBorders>
              <w:top w:val="nil"/>
              <w:left w:val="nil"/>
              <w:bottom w:val="single" w:sz="4" w:space="0" w:color="auto"/>
              <w:right w:val="single" w:sz="4" w:space="0" w:color="auto"/>
            </w:tcBorders>
            <w:shd w:val="clear" w:color="auto" w:fill="auto"/>
            <w:noWrap/>
            <w:hideMark/>
          </w:tcPr>
          <w:p w14:paraId="29DDBE44" w14:textId="77777777" w:rsidR="00E83F66" w:rsidRPr="00772251" w:rsidRDefault="00E83F66" w:rsidP="0015454A">
            <w:pPr>
              <w:spacing w:before="60" w:after="60" w:line="240" w:lineRule="auto"/>
              <w:rPr>
                <w:noProof/>
                <w:sz w:val="20"/>
              </w:rPr>
            </w:pPr>
            <w:r>
              <w:rPr>
                <w:noProof/>
                <w:sz w:val="20"/>
              </w:rPr>
              <w:t>-- mit einem Titer von weniger als 232,56 dtex, jedoch nicht weniger als 192,31 dtex (mehr als Nm 43 bis Nm 52)</w:t>
            </w:r>
          </w:p>
        </w:tc>
        <w:tc>
          <w:tcPr>
            <w:tcW w:w="898" w:type="dxa"/>
            <w:tcBorders>
              <w:top w:val="nil"/>
              <w:left w:val="nil"/>
              <w:bottom w:val="single" w:sz="4" w:space="0" w:color="auto"/>
              <w:right w:val="single" w:sz="4" w:space="0" w:color="auto"/>
            </w:tcBorders>
            <w:shd w:val="clear" w:color="auto" w:fill="auto"/>
            <w:noWrap/>
            <w:vAlign w:val="center"/>
            <w:hideMark/>
          </w:tcPr>
          <w:p w14:paraId="3AD8F6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7423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7637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2B1F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6DF8C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ED6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7860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0A5C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8E1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5CFB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DDDD8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804E08" w14:textId="77777777" w:rsidR="00E83F66" w:rsidRPr="00772251" w:rsidRDefault="00E83F66" w:rsidP="00CC47C5">
            <w:pPr>
              <w:pageBreakBefore/>
              <w:spacing w:before="60" w:after="60" w:line="240" w:lineRule="auto"/>
              <w:rPr>
                <w:noProof/>
                <w:sz w:val="20"/>
              </w:rPr>
            </w:pPr>
            <w:r>
              <w:rPr>
                <w:noProof/>
                <w:sz w:val="20"/>
              </w:rPr>
              <w:t>52061400</w:t>
            </w:r>
          </w:p>
        </w:tc>
        <w:tc>
          <w:tcPr>
            <w:tcW w:w="1350" w:type="dxa"/>
            <w:tcBorders>
              <w:top w:val="nil"/>
              <w:left w:val="nil"/>
              <w:bottom w:val="single" w:sz="4" w:space="0" w:color="auto"/>
              <w:right w:val="single" w:sz="4" w:space="0" w:color="auto"/>
            </w:tcBorders>
            <w:shd w:val="clear" w:color="auto" w:fill="auto"/>
            <w:noWrap/>
            <w:hideMark/>
          </w:tcPr>
          <w:p w14:paraId="223E618C" w14:textId="77777777" w:rsidR="00E83F66" w:rsidRPr="00772251" w:rsidRDefault="00E83F66" w:rsidP="0015454A">
            <w:pPr>
              <w:spacing w:before="60" w:after="60" w:line="240" w:lineRule="auto"/>
              <w:rPr>
                <w:noProof/>
                <w:sz w:val="20"/>
              </w:rPr>
            </w:pPr>
            <w:r>
              <w:rPr>
                <w:noProof/>
                <w:sz w:val="20"/>
              </w:rPr>
              <w:t>520614</w:t>
            </w:r>
          </w:p>
        </w:tc>
        <w:tc>
          <w:tcPr>
            <w:tcW w:w="4680" w:type="dxa"/>
            <w:tcBorders>
              <w:top w:val="nil"/>
              <w:left w:val="nil"/>
              <w:bottom w:val="single" w:sz="4" w:space="0" w:color="auto"/>
              <w:right w:val="single" w:sz="4" w:space="0" w:color="auto"/>
            </w:tcBorders>
            <w:shd w:val="clear" w:color="auto" w:fill="auto"/>
            <w:noWrap/>
            <w:hideMark/>
          </w:tcPr>
          <w:p w14:paraId="4E310D21" w14:textId="77777777" w:rsidR="00E83F66" w:rsidRPr="00772251" w:rsidRDefault="00E83F66" w:rsidP="0015454A">
            <w:pPr>
              <w:spacing w:before="60" w:after="60" w:line="240" w:lineRule="auto"/>
              <w:rPr>
                <w:noProof/>
                <w:sz w:val="20"/>
              </w:rPr>
            </w:pPr>
            <w:r>
              <w:rPr>
                <w:noProof/>
                <w:sz w:val="20"/>
              </w:rPr>
              <w:t>-- mit einem Titer von weniger als 192,31 dtex, jedoch nicht weniger als 125 dtex (mehr als Nm 52 bis Nm 80)</w:t>
            </w:r>
          </w:p>
        </w:tc>
        <w:tc>
          <w:tcPr>
            <w:tcW w:w="898" w:type="dxa"/>
            <w:tcBorders>
              <w:top w:val="nil"/>
              <w:left w:val="nil"/>
              <w:bottom w:val="single" w:sz="4" w:space="0" w:color="auto"/>
              <w:right w:val="single" w:sz="4" w:space="0" w:color="auto"/>
            </w:tcBorders>
            <w:shd w:val="clear" w:color="auto" w:fill="auto"/>
            <w:noWrap/>
            <w:vAlign w:val="center"/>
            <w:hideMark/>
          </w:tcPr>
          <w:p w14:paraId="4AD179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25E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0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F75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14D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0C69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3389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349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73D8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3D18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A8B5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87F057" w14:textId="77777777" w:rsidR="00E83F66" w:rsidRPr="00772251" w:rsidRDefault="00E83F66" w:rsidP="0015454A">
            <w:pPr>
              <w:spacing w:before="60" w:after="60" w:line="240" w:lineRule="auto"/>
              <w:rPr>
                <w:noProof/>
                <w:sz w:val="20"/>
              </w:rPr>
            </w:pPr>
            <w:r>
              <w:rPr>
                <w:noProof/>
                <w:sz w:val="20"/>
              </w:rPr>
              <w:t>52061500</w:t>
            </w:r>
          </w:p>
        </w:tc>
        <w:tc>
          <w:tcPr>
            <w:tcW w:w="1350" w:type="dxa"/>
            <w:tcBorders>
              <w:top w:val="nil"/>
              <w:left w:val="nil"/>
              <w:bottom w:val="single" w:sz="4" w:space="0" w:color="auto"/>
              <w:right w:val="single" w:sz="4" w:space="0" w:color="auto"/>
            </w:tcBorders>
            <w:shd w:val="clear" w:color="auto" w:fill="auto"/>
            <w:noWrap/>
            <w:hideMark/>
          </w:tcPr>
          <w:p w14:paraId="4B1BF5D9" w14:textId="77777777" w:rsidR="00E83F66" w:rsidRPr="00772251" w:rsidRDefault="00E83F66" w:rsidP="0015454A">
            <w:pPr>
              <w:spacing w:before="60" w:after="60" w:line="240" w:lineRule="auto"/>
              <w:rPr>
                <w:noProof/>
                <w:sz w:val="20"/>
              </w:rPr>
            </w:pPr>
            <w:r>
              <w:rPr>
                <w:noProof/>
                <w:sz w:val="20"/>
              </w:rPr>
              <w:t>520615</w:t>
            </w:r>
          </w:p>
        </w:tc>
        <w:tc>
          <w:tcPr>
            <w:tcW w:w="4680" w:type="dxa"/>
            <w:tcBorders>
              <w:top w:val="nil"/>
              <w:left w:val="nil"/>
              <w:bottom w:val="single" w:sz="4" w:space="0" w:color="auto"/>
              <w:right w:val="single" w:sz="4" w:space="0" w:color="auto"/>
            </w:tcBorders>
            <w:shd w:val="clear" w:color="auto" w:fill="auto"/>
            <w:noWrap/>
            <w:hideMark/>
          </w:tcPr>
          <w:p w14:paraId="0AB3612C" w14:textId="77777777" w:rsidR="00E83F66" w:rsidRPr="00772251" w:rsidRDefault="00E83F66" w:rsidP="0015454A">
            <w:pPr>
              <w:spacing w:before="60" w:after="60" w:line="240" w:lineRule="auto"/>
              <w:rPr>
                <w:noProof/>
                <w:sz w:val="20"/>
              </w:rPr>
            </w:pPr>
            <w:r>
              <w:rPr>
                <w:noProof/>
                <w:sz w:val="20"/>
              </w:rPr>
              <w:t>-- mit einem Titer von weniger als 125 dtex (mehr als Nm 80)</w:t>
            </w:r>
          </w:p>
        </w:tc>
        <w:tc>
          <w:tcPr>
            <w:tcW w:w="898" w:type="dxa"/>
            <w:tcBorders>
              <w:top w:val="nil"/>
              <w:left w:val="nil"/>
              <w:bottom w:val="single" w:sz="4" w:space="0" w:color="auto"/>
              <w:right w:val="single" w:sz="4" w:space="0" w:color="auto"/>
            </w:tcBorders>
            <w:shd w:val="clear" w:color="auto" w:fill="auto"/>
            <w:noWrap/>
            <w:vAlign w:val="center"/>
            <w:hideMark/>
          </w:tcPr>
          <w:p w14:paraId="1EA398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20EC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26BE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547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9311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E23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C5C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2DD7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AC5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6A6F3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21E2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0179EE" w14:textId="77777777" w:rsidR="00E83F66" w:rsidRPr="00772251" w:rsidRDefault="00E83F66" w:rsidP="0015454A">
            <w:pPr>
              <w:spacing w:before="60" w:after="60" w:line="240" w:lineRule="auto"/>
              <w:rPr>
                <w:noProof/>
                <w:sz w:val="20"/>
              </w:rPr>
            </w:pPr>
            <w:r>
              <w:rPr>
                <w:noProof/>
                <w:sz w:val="20"/>
              </w:rPr>
              <w:t>52062100</w:t>
            </w:r>
          </w:p>
        </w:tc>
        <w:tc>
          <w:tcPr>
            <w:tcW w:w="1350" w:type="dxa"/>
            <w:tcBorders>
              <w:top w:val="nil"/>
              <w:left w:val="nil"/>
              <w:bottom w:val="single" w:sz="4" w:space="0" w:color="auto"/>
              <w:right w:val="single" w:sz="4" w:space="0" w:color="auto"/>
            </w:tcBorders>
            <w:shd w:val="clear" w:color="auto" w:fill="auto"/>
            <w:noWrap/>
            <w:hideMark/>
          </w:tcPr>
          <w:p w14:paraId="7DAF5EB2" w14:textId="77777777" w:rsidR="00E83F66" w:rsidRPr="00772251" w:rsidRDefault="00E83F66" w:rsidP="0015454A">
            <w:pPr>
              <w:spacing w:before="60" w:after="60" w:line="240" w:lineRule="auto"/>
              <w:rPr>
                <w:noProof/>
                <w:sz w:val="20"/>
              </w:rPr>
            </w:pPr>
            <w:r>
              <w:rPr>
                <w:noProof/>
                <w:sz w:val="20"/>
              </w:rPr>
              <w:t>520621</w:t>
            </w:r>
          </w:p>
        </w:tc>
        <w:tc>
          <w:tcPr>
            <w:tcW w:w="4680" w:type="dxa"/>
            <w:tcBorders>
              <w:top w:val="nil"/>
              <w:left w:val="nil"/>
              <w:bottom w:val="single" w:sz="4" w:space="0" w:color="auto"/>
              <w:right w:val="single" w:sz="4" w:space="0" w:color="auto"/>
            </w:tcBorders>
            <w:shd w:val="clear" w:color="auto" w:fill="auto"/>
            <w:noWrap/>
            <w:hideMark/>
          </w:tcPr>
          <w:p w14:paraId="4BD0DE8E" w14:textId="77777777" w:rsidR="00E83F66" w:rsidRPr="00772251" w:rsidRDefault="00E83F66" w:rsidP="0015454A">
            <w:pPr>
              <w:spacing w:before="60" w:after="60" w:line="240" w:lineRule="auto"/>
              <w:rPr>
                <w:noProof/>
                <w:sz w:val="20"/>
              </w:rPr>
            </w:pPr>
            <w:r>
              <w:rPr>
                <w:noProof/>
                <w:sz w:val="20"/>
              </w:rPr>
              <w:t>-- mit einem Titer von 714,29 dtex oder mehr (Nm 14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26F6CC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0569F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C013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B755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5FD1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D5AE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61B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246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37A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AEF5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A1C20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4B18C7" w14:textId="77777777" w:rsidR="00E83F66" w:rsidRPr="00772251" w:rsidRDefault="00E83F66" w:rsidP="0015454A">
            <w:pPr>
              <w:spacing w:before="60" w:after="60" w:line="240" w:lineRule="auto"/>
              <w:rPr>
                <w:noProof/>
                <w:sz w:val="20"/>
              </w:rPr>
            </w:pPr>
            <w:r>
              <w:rPr>
                <w:noProof/>
                <w:sz w:val="20"/>
              </w:rPr>
              <w:t>52062200</w:t>
            </w:r>
          </w:p>
        </w:tc>
        <w:tc>
          <w:tcPr>
            <w:tcW w:w="1350" w:type="dxa"/>
            <w:tcBorders>
              <w:top w:val="nil"/>
              <w:left w:val="nil"/>
              <w:bottom w:val="single" w:sz="4" w:space="0" w:color="auto"/>
              <w:right w:val="single" w:sz="4" w:space="0" w:color="auto"/>
            </w:tcBorders>
            <w:shd w:val="clear" w:color="auto" w:fill="auto"/>
            <w:noWrap/>
            <w:hideMark/>
          </w:tcPr>
          <w:p w14:paraId="6B0271FE" w14:textId="77777777" w:rsidR="00E83F66" w:rsidRPr="00772251" w:rsidRDefault="00E83F66" w:rsidP="0015454A">
            <w:pPr>
              <w:spacing w:before="60" w:after="60" w:line="240" w:lineRule="auto"/>
              <w:rPr>
                <w:noProof/>
                <w:sz w:val="20"/>
              </w:rPr>
            </w:pPr>
            <w:r>
              <w:rPr>
                <w:noProof/>
                <w:sz w:val="20"/>
              </w:rPr>
              <w:t>520622</w:t>
            </w:r>
          </w:p>
        </w:tc>
        <w:tc>
          <w:tcPr>
            <w:tcW w:w="4680" w:type="dxa"/>
            <w:tcBorders>
              <w:top w:val="nil"/>
              <w:left w:val="nil"/>
              <w:bottom w:val="single" w:sz="4" w:space="0" w:color="auto"/>
              <w:right w:val="single" w:sz="4" w:space="0" w:color="auto"/>
            </w:tcBorders>
            <w:shd w:val="clear" w:color="auto" w:fill="auto"/>
            <w:noWrap/>
            <w:hideMark/>
          </w:tcPr>
          <w:p w14:paraId="57DC0619" w14:textId="77777777" w:rsidR="00E83F66" w:rsidRPr="00772251" w:rsidRDefault="00E83F66" w:rsidP="0015454A">
            <w:pPr>
              <w:spacing w:before="60" w:after="60" w:line="240" w:lineRule="auto"/>
              <w:rPr>
                <w:noProof/>
                <w:sz w:val="20"/>
              </w:rPr>
            </w:pPr>
            <w:r>
              <w:rPr>
                <w:noProof/>
                <w:sz w:val="20"/>
              </w:rPr>
              <w:t>-- mit einem Titer von weniger als 714,29 dtex, jedoch nicht weniger als 232,56 dtex (mehr als Nm 14 bis Nm 43)</w:t>
            </w:r>
          </w:p>
        </w:tc>
        <w:tc>
          <w:tcPr>
            <w:tcW w:w="898" w:type="dxa"/>
            <w:tcBorders>
              <w:top w:val="nil"/>
              <w:left w:val="nil"/>
              <w:bottom w:val="single" w:sz="4" w:space="0" w:color="auto"/>
              <w:right w:val="single" w:sz="4" w:space="0" w:color="auto"/>
            </w:tcBorders>
            <w:shd w:val="clear" w:color="auto" w:fill="auto"/>
            <w:noWrap/>
            <w:vAlign w:val="center"/>
            <w:hideMark/>
          </w:tcPr>
          <w:p w14:paraId="2EE2CB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295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53C99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6A4A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B42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C31B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13E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9DA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52DA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D82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015DA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9C6680" w14:textId="77777777" w:rsidR="00E83F66" w:rsidRPr="00772251" w:rsidRDefault="00E83F66" w:rsidP="0015454A">
            <w:pPr>
              <w:spacing w:before="60" w:after="60" w:line="240" w:lineRule="auto"/>
              <w:rPr>
                <w:noProof/>
                <w:sz w:val="20"/>
              </w:rPr>
            </w:pPr>
            <w:r>
              <w:rPr>
                <w:noProof/>
                <w:sz w:val="20"/>
              </w:rPr>
              <w:t>52062300</w:t>
            </w:r>
          </w:p>
        </w:tc>
        <w:tc>
          <w:tcPr>
            <w:tcW w:w="1350" w:type="dxa"/>
            <w:tcBorders>
              <w:top w:val="nil"/>
              <w:left w:val="nil"/>
              <w:bottom w:val="single" w:sz="4" w:space="0" w:color="auto"/>
              <w:right w:val="single" w:sz="4" w:space="0" w:color="auto"/>
            </w:tcBorders>
            <w:shd w:val="clear" w:color="auto" w:fill="auto"/>
            <w:noWrap/>
            <w:hideMark/>
          </w:tcPr>
          <w:p w14:paraId="2D14F094" w14:textId="77777777" w:rsidR="00E83F66" w:rsidRPr="00772251" w:rsidRDefault="00E83F66" w:rsidP="0015454A">
            <w:pPr>
              <w:spacing w:before="60" w:after="60" w:line="240" w:lineRule="auto"/>
              <w:rPr>
                <w:noProof/>
                <w:sz w:val="20"/>
              </w:rPr>
            </w:pPr>
            <w:r>
              <w:rPr>
                <w:noProof/>
                <w:sz w:val="20"/>
              </w:rPr>
              <w:t>520623</w:t>
            </w:r>
          </w:p>
        </w:tc>
        <w:tc>
          <w:tcPr>
            <w:tcW w:w="4680" w:type="dxa"/>
            <w:tcBorders>
              <w:top w:val="nil"/>
              <w:left w:val="nil"/>
              <w:bottom w:val="single" w:sz="4" w:space="0" w:color="auto"/>
              <w:right w:val="single" w:sz="4" w:space="0" w:color="auto"/>
            </w:tcBorders>
            <w:shd w:val="clear" w:color="auto" w:fill="auto"/>
            <w:noWrap/>
            <w:hideMark/>
          </w:tcPr>
          <w:p w14:paraId="175E1A76" w14:textId="77777777" w:rsidR="00E83F66" w:rsidRPr="00772251" w:rsidRDefault="00E83F66" w:rsidP="0015454A">
            <w:pPr>
              <w:spacing w:before="60" w:after="60" w:line="240" w:lineRule="auto"/>
              <w:rPr>
                <w:noProof/>
                <w:sz w:val="20"/>
              </w:rPr>
            </w:pPr>
            <w:r>
              <w:rPr>
                <w:noProof/>
                <w:sz w:val="20"/>
              </w:rPr>
              <w:t>-- mit einem Titer von weniger als 232,56 dtex, jedoch nicht weniger als 192,31 dtex (mehr als Nm 43 bis Nm 52)</w:t>
            </w:r>
          </w:p>
        </w:tc>
        <w:tc>
          <w:tcPr>
            <w:tcW w:w="898" w:type="dxa"/>
            <w:tcBorders>
              <w:top w:val="nil"/>
              <w:left w:val="nil"/>
              <w:bottom w:val="single" w:sz="4" w:space="0" w:color="auto"/>
              <w:right w:val="single" w:sz="4" w:space="0" w:color="auto"/>
            </w:tcBorders>
            <w:shd w:val="clear" w:color="auto" w:fill="auto"/>
            <w:noWrap/>
            <w:vAlign w:val="center"/>
            <w:hideMark/>
          </w:tcPr>
          <w:p w14:paraId="1029D9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1B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408A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17CE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6199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392A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0EA2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8F5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507D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DE80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24D2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725CDC" w14:textId="77777777" w:rsidR="00E83F66" w:rsidRPr="00772251" w:rsidRDefault="00E83F66" w:rsidP="0015454A">
            <w:pPr>
              <w:spacing w:before="60" w:after="60" w:line="240" w:lineRule="auto"/>
              <w:rPr>
                <w:noProof/>
                <w:sz w:val="20"/>
              </w:rPr>
            </w:pPr>
            <w:r>
              <w:rPr>
                <w:noProof/>
                <w:sz w:val="20"/>
              </w:rPr>
              <w:t>52062400</w:t>
            </w:r>
          </w:p>
        </w:tc>
        <w:tc>
          <w:tcPr>
            <w:tcW w:w="1350" w:type="dxa"/>
            <w:tcBorders>
              <w:top w:val="nil"/>
              <w:left w:val="nil"/>
              <w:bottom w:val="single" w:sz="4" w:space="0" w:color="auto"/>
              <w:right w:val="single" w:sz="4" w:space="0" w:color="auto"/>
            </w:tcBorders>
            <w:shd w:val="clear" w:color="auto" w:fill="auto"/>
            <w:noWrap/>
            <w:hideMark/>
          </w:tcPr>
          <w:p w14:paraId="31611633" w14:textId="77777777" w:rsidR="00E83F66" w:rsidRPr="00772251" w:rsidRDefault="00E83F66" w:rsidP="0015454A">
            <w:pPr>
              <w:spacing w:before="60" w:after="60" w:line="240" w:lineRule="auto"/>
              <w:rPr>
                <w:noProof/>
                <w:sz w:val="20"/>
              </w:rPr>
            </w:pPr>
            <w:r>
              <w:rPr>
                <w:noProof/>
                <w:sz w:val="20"/>
              </w:rPr>
              <w:t>520624</w:t>
            </w:r>
          </w:p>
        </w:tc>
        <w:tc>
          <w:tcPr>
            <w:tcW w:w="4680" w:type="dxa"/>
            <w:tcBorders>
              <w:top w:val="nil"/>
              <w:left w:val="nil"/>
              <w:bottom w:val="single" w:sz="4" w:space="0" w:color="auto"/>
              <w:right w:val="single" w:sz="4" w:space="0" w:color="auto"/>
            </w:tcBorders>
            <w:shd w:val="clear" w:color="auto" w:fill="auto"/>
            <w:noWrap/>
            <w:hideMark/>
          </w:tcPr>
          <w:p w14:paraId="749D77CB" w14:textId="77777777" w:rsidR="00E83F66" w:rsidRPr="00772251" w:rsidRDefault="00E83F66" w:rsidP="0015454A">
            <w:pPr>
              <w:spacing w:before="60" w:after="60" w:line="240" w:lineRule="auto"/>
              <w:rPr>
                <w:noProof/>
                <w:sz w:val="20"/>
              </w:rPr>
            </w:pPr>
            <w:r>
              <w:rPr>
                <w:noProof/>
                <w:sz w:val="20"/>
              </w:rPr>
              <w:t>-- mit einem Titer von weniger als 192,31 dtex, jedoch nicht weniger als 125 dtex (mehr als Nm 52 bis Nm 80)</w:t>
            </w:r>
          </w:p>
        </w:tc>
        <w:tc>
          <w:tcPr>
            <w:tcW w:w="898" w:type="dxa"/>
            <w:tcBorders>
              <w:top w:val="nil"/>
              <w:left w:val="nil"/>
              <w:bottom w:val="single" w:sz="4" w:space="0" w:color="auto"/>
              <w:right w:val="single" w:sz="4" w:space="0" w:color="auto"/>
            </w:tcBorders>
            <w:shd w:val="clear" w:color="auto" w:fill="auto"/>
            <w:noWrap/>
            <w:vAlign w:val="center"/>
            <w:hideMark/>
          </w:tcPr>
          <w:p w14:paraId="58099B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3A75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B7DCF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A3C1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4F7E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59B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E671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A54A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15D2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3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C7C5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BAB49D" w14:textId="77777777" w:rsidR="00E83F66" w:rsidRPr="00772251" w:rsidRDefault="00E83F66" w:rsidP="0015454A">
            <w:pPr>
              <w:spacing w:before="60" w:after="60" w:line="240" w:lineRule="auto"/>
              <w:rPr>
                <w:noProof/>
                <w:sz w:val="20"/>
              </w:rPr>
            </w:pPr>
            <w:r>
              <w:rPr>
                <w:noProof/>
                <w:sz w:val="20"/>
              </w:rPr>
              <w:t>52062500</w:t>
            </w:r>
          </w:p>
        </w:tc>
        <w:tc>
          <w:tcPr>
            <w:tcW w:w="1350" w:type="dxa"/>
            <w:tcBorders>
              <w:top w:val="nil"/>
              <w:left w:val="nil"/>
              <w:bottom w:val="single" w:sz="4" w:space="0" w:color="auto"/>
              <w:right w:val="single" w:sz="4" w:space="0" w:color="auto"/>
            </w:tcBorders>
            <w:shd w:val="clear" w:color="auto" w:fill="auto"/>
            <w:noWrap/>
            <w:hideMark/>
          </w:tcPr>
          <w:p w14:paraId="53AFD1B0" w14:textId="77777777" w:rsidR="00E83F66" w:rsidRPr="00772251" w:rsidRDefault="00E83F66" w:rsidP="0015454A">
            <w:pPr>
              <w:spacing w:before="60" w:after="60" w:line="240" w:lineRule="auto"/>
              <w:rPr>
                <w:noProof/>
                <w:sz w:val="20"/>
              </w:rPr>
            </w:pPr>
            <w:r>
              <w:rPr>
                <w:noProof/>
                <w:sz w:val="20"/>
              </w:rPr>
              <w:t>520625</w:t>
            </w:r>
          </w:p>
        </w:tc>
        <w:tc>
          <w:tcPr>
            <w:tcW w:w="4680" w:type="dxa"/>
            <w:tcBorders>
              <w:top w:val="nil"/>
              <w:left w:val="nil"/>
              <w:bottom w:val="single" w:sz="4" w:space="0" w:color="auto"/>
              <w:right w:val="single" w:sz="4" w:space="0" w:color="auto"/>
            </w:tcBorders>
            <w:shd w:val="clear" w:color="auto" w:fill="auto"/>
            <w:noWrap/>
            <w:hideMark/>
          </w:tcPr>
          <w:p w14:paraId="1B0C20EF" w14:textId="77777777" w:rsidR="00E83F66" w:rsidRPr="00772251" w:rsidRDefault="00E83F66" w:rsidP="0015454A">
            <w:pPr>
              <w:spacing w:before="60" w:after="60" w:line="240" w:lineRule="auto"/>
              <w:rPr>
                <w:noProof/>
                <w:sz w:val="20"/>
              </w:rPr>
            </w:pPr>
            <w:r>
              <w:rPr>
                <w:noProof/>
                <w:sz w:val="20"/>
              </w:rPr>
              <w:t>-- mit einem Titer von weniger als 125 dtex (mehr als Nm 80)</w:t>
            </w:r>
          </w:p>
        </w:tc>
        <w:tc>
          <w:tcPr>
            <w:tcW w:w="898" w:type="dxa"/>
            <w:tcBorders>
              <w:top w:val="nil"/>
              <w:left w:val="nil"/>
              <w:bottom w:val="single" w:sz="4" w:space="0" w:color="auto"/>
              <w:right w:val="single" w:sz="4" w:space="0" w:color="auto"/>
            </w:tcBorders>
            <w:shd w:val="clear" w:color="auto" w:fill="auto"/>
            <w:noWrap/>
            <w:vAlign w:val="center"/>
            <w:hideMark/>
          </w:tcPr>
          <w:p w14:paraId="3B583C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04A6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7A05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3869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2F9C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94F5A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A014B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480B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81E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F0F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E968D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8BEB0F" w14:textId="77777777" w:rsidR="00E83F66" w:rsidRPr="00772251" w:rsidRDefault="00E83F66" w:rsidP="0015454A">
            <w:pPr>
              <w:spacing w:before="60" w:after="60" w:line="240" w:lineRule="auto"/>
              <w:rPr>
                <w:noProof/>
                <w:sz w:val="20"/>
              </w:rPr>
            </w:pPr>
            <w:r>
              <w:rPr>
                <w:noProof/>
                <w:sz w:val="20"/>
              </w:rPr>
              <w:t>52063100</w:t>
            </w:r>
          </w:p>
        </w:tc>
        <w:tc>
          <w:tcPr>
            <w:tcW w:w="1350" w:type="dxa"/>
            <w:tcBorders>
              <w:top w:val="nil"/>
              <w:left w:val="nil"/>
              <w:bottom w:val="single" w:sz="4" w:space="0" w:color="auto"/>
              <w:right w:val="single" w:sz="4" w:space="0" w:color="auto"/>
            </w:tcBorders>
            <w:shd w:val="clear" w:color="auto" w:fill="auto"/>
            <w:noWrap/>
            <w:hideMark/>
          </w:tcPr>
          <w:p w14:paraId="63C547CF" w14:textId="77777777" w:rsidR="00E83F66" w:rsidRPr="00772251" w:rsidRDefault="00E83F66" w:rsidP="0015454A">
            <w:pPr>
              <w:spacing w:before="60" w:after="60" w:line="240" w:lineRule="auto"/>
              <w:rPr>
                <w:noProof/>
                <w:sz w:val="20"/>
              </w:rPr>
            </w:pPr>
            <w:r>
              <w:rPr>
                <w:noProof/>
                <w:sz w:val="20"/>
              </w:rPr>
              <w:t>520631</w:t>
            </w:r>
          </w:p>
        </w:tc>
        <w:tc>
          <w:tcPr>
            <w:tcW w:w="4680" w:type="dxa"/>
            <w:tcBorders>
              <w:top w:val="nil"/>
              <w:left w:val="nil"/>
              <w:bottom w:val="single" w:sz="4" w:space="0" w:color="auto"/>
              <w:right w:val="single" w:sz="4" w:space="0" w:color="auto"/>
            </w:tcBorders>
            <w:shd w:val="clear" w:color="auto" w:fill="auto"/>
            <w:noWrap/>
            <w:hideMark/>
          </w:tcPr>
          <w:p w14:paraId="2260BFBA" w14:textId="77777777" w:rsidR="00E83F66" w:rsidRPr="00772251" w:rsidRDefault="00E83F66" w:rsidP="0015454A">
            <w:pPr>
              <w:spacing w:before="60" w:after="60" w:line="240" w:lineRule="auto"/>
              <w:rPr>
                <w:noProof/>
                <w:sz w:val="20"/>
              </w:rPr>
            </w:pPr>
            <w:r>
              <w:rPr>
                <w:noProof/>
                <w:sz w:val="20"/>
              </w:rPr>
              <w:t>-- mit einem Titer der einfachen Garne von 714,29 dtex oder mehr (Nm 14 oder weniger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74A80F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76AF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344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D5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FE8A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1672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43E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CC35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1F60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F61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7FF88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68FED8" w14:textId="77777777" w:rsidR="00E83F66" w:rsidRPr="00772251" w:rsidRDefault="00E83F66" w:rsidP="00CC47C5">
            <w:pPr>
              <w:pageBreakBefore/>
              <w:spacing w:before="60" w:after="60" w:line="240" w:lineRule="auto"/>
              <w:rPr>
                <w:noProof/>
                <w:sz w:val="20"/>
              </w:rPr>
            </w:pPr>
            <w:r>
              <w:rPr>
                <w:noProof/>
                <w:sz w:val="20"/>
              </w:rPr>
              <w:t>52063200</w:t>
            </w:r>
          </w:p>
        </w:tc>
        <w:tc>
          <w:tcPr>
            <w:tcW w:w="1350" w:type="dxa"/>
            <w:tcBorders>
              <w:top w:val="nil"/>
              <w:left w:val="nil"/>
              <w:bottom w:val="single" w:sz="4" w:space="0" w:color="auto"/>
              <w:right w:val="single" w:sz="4" w:space="0" w:color="auto"/>
            </w:tcBorders>
            <w:shd w:val="clear" w:color="auto" w:fill="auto"/>
            <w:noWrap/>
            <w:hideMark/>
          </w:tcPr>
          <w:p w14:paraId="5605510D" w14:textId="77777777" w:rsidR="00E83F66" w:rsidRPr="00772251" w:rsidRDefault="00E83F66" w:rsidP="0015454A">
            <w:pPr>
              <w:spacing w:before="60" w:after="60" w:line="240" w:lineRule="auto"/>
              <w:rPr>
                <w:noProof/>
                <w:sz w:val="20"/>
              </w:rPr>
            </w:pPr>
            <w:r>
              <w:rPr>
                <w:noProof/>
                <w:sz w:val="20"/>
              </w:rPr>
              <w:t>520632</w:t>
            </w:r>
          </w:p>
        </w:tc>
        <w:tc>
          <w:tcPr>
            <w:tcW w:w="4680" w:type="dxa"/>
            <w:tcBorders>
              <w:top w:val="nil"/>
              <w:left w:val="nil"/>
              <w:bottom w:val="single" w:sz="4" w:space="0" w:color="auto"/>
              <w:right w:val="single" w:sz="4" w:space="0" w:color="auto"/>
            </w:tcBorders>
            <w:shd w:val="clear" w:color="auto" w:fill="auto"/>
            <w:noWrap/>
            <w:hideMark/>
          </w:tcPr>
          <w:p w14:paraId="25033C7C" w14:textId="77777777" w:rsidR="00E83F66" w:rsidRPr="00772251" w:rsidRDefault="00E83F66" w:rsidP="0015454A">
            <w:pPr>
              <w:spacing w:before="60" w:after="60" w:line="240" w:lineRule="auto"/>
              <w:rPr>
                <w:noProof/>
                <w:sz w:val="20"/>
              </w:rPr>
            </w:pPr>
            <w:r>
              <w:rPr>
                <w:noProof/>
                <w:sz w:val="20"/>
              </w:rPr>
              <w:t>-- mit einem Titer der einfachen Garne von weniger als 714,29 dtex, jedoch nicht weniger als 232,56 dtex (mehr als Nm 14 bis Nm 43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083435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063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613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A00C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1230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E1E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5AAE3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A7A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8B16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C26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A461C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6E8838" w14:textId="77777777" w:rsidR="00E83F66" w:rsidRPr="00772251" w:rsidRDefault="00E83F66" w:rsidP="0015454A">
            <w:pPr>
              <w:spacing w:before="60" w:after="60" w:line="240" w:lineRule="auto"/>
              <w:rPr>
                <w:noProof/>
                <w:sz w:val="20"/>
              </w:rPr>
            </w:pPr>
            <w:r>
              <w:rPr>
                <w:noProof/>
                <w:sz w:val="20"/>
              </w:rPr>
              <w:t>52063300</w:t>
            </w:r>
          </w:p>
        </w:tc>
        <w:tc>
          <w:tcPr>
            <w:tcW w:w="1350" w:type="dxa"/>
            <w:tcBorders>
              <w:top w:val="nil"/>
              <w:left w:val="nil"/>
              <w:bottom w:val="single" w:sz="4" w:space="0" w:color="auto"/>
              <w:right w:val="single" w:sz="4" w:space="0" w:color="auto"/>
            </w:tcBorders>
            <w:shd w:val="clear" w:color="auto" w:fill="auto"/>
            <w:noWrap/>
            <w:hideMark/>
          </w:tcPr>
          <w:p w14:paraId="316CAE47" w14:textId="77777777" w:rsidR="00E83F66" w:rsidRPr="00772251" w:rsidRDefault="00E83F66" w:rsidP="0015454A">
            <w:pPr>
              <w:spacing w:before="60" w:after="60" w:line="240" w:lineRule="auto"/>
              <w:rPr>
                <w:noProof/>
                <w:sz w:val="20"/>
              </w:rPr>
            </w:pPr>
            <w:r>
              <w:rPr>
                <w:noProof/>
                <w:sz w:val="20"/>
              </w:rPr>
              <w:t>520633</w:t>
            </w:r>
          </w:p>
        </w:tc>
        <w:tc>
          <w:tcPr>
            <w:tcW w:w="4680" w:type="dxa"/>
            <w:tcBorders>
              <w:top w:val="nil"/>
              <w:left w:val="nil"/>
              <w:bottom w:val="single" w:sz="4" w:space="0" w:color="auto"/>
              <w:right w:val="single" w:sz="4" w:space="0" w:color="auto"/>
            </w:tcBorders>
            <w:shd w:val="clear" w:color="auto" w:fill="auto"/>
            <w:noWrap/>
            <w:hideMark/>
          </w:tcPr>
          <w:p w14:paraId="31669CC8" w14:textId="77777777" w:rsidR="00E83F66" w:rsidRPr="00772251" w:rsidRDefault="00E83F66" w:rsidP="0015454A">
            <w:pPr>
              <w:spacing w:before="60" w:after="60" w:line="240" w:lineRule="auto"/>
              <w:rPr>
                <w:noProof/>
                <w:sz w:val="20"/>
              </w:rPr>
            </w:pPr>
            <w:r>
              <w:rPr>
                <w:noProof/>
                <w:sz w:val="20"/>
              </w:rPr>
              <w:t>-- mit einem Titer der einfachen Garne von weniger als 232,56 dtex, jedoch nicht weniger als 192,31 dtex (mehr als Nm 43 bis Nm 52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489966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1008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21FBF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128C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A183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3F43F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1EE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D6A4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839D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4E7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FD865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47FB7D" w14:textId="77777777" w:rsidR="00E83F66" w:rsidRPr="00772251" w:rsidRDefault="00E83F66" w:rsidP="0015454A">
            <w:pPr>
              <w:spacing w:before="60" w:after="60" w:line="240" w:lineRule="auto"/>
              <w:rPr>
                <w:noProof/>
                <w:sz w:val="20"/>
              </w:rPr>
            </w:pPr>
            <w:r>
              <w:rPr>
                <w:noProof/>
                <w:sz w:val="20"/>
              </w:rPr>
              <w:t>52063400</w:t>
            </w:r>
          </w:p>
        </w:tc>
        <w:tc>
          <w:tcPr>
            <w:tcW w:w="1350" w:type="dxa"/>
            <w:tcBorders>
              <w:top w:val="nil"/>
              <w:left w:val="nil"/>
              <w:bottom w:val="single" w:sz="4" w:space="0" w:color="auto"/>
              <w:right w:val="single" w:sz="4" w:space="0" w:color="auto"/>
            </w:tcBorders>
            <w:shd w:val="clear" w:color="auto" w:fill="auto"/>
            <w:noWrap/>
            <w:hideMark/>
          </w:tcPr>
          <w:p w14:paraId="1F87CF58" w14:textId="77777777" w:rsidR="00E83F66" w:rsidRPr="00772251" w:rsidRDefault="00E83F66" w:rsidP="0015454A">
            <w:pPr>
              <w:spacing w:before="60" w:after="60" w:line="240" w:lineRule="auto"/>
              <w:rPr>
                <w:noProof/>
                <w:sz w:val="20"/>
              </w:rPr>
            </w:pPr>
            <w:r>
              <w:rPr>
                <w:noProof/>
                <w:sz w:val="20"/>
              </w:rPr>
              <w:t>520634</w:t>
            </w:r>
          </w:p>
        </w:tc>
        <w:tc>
          <w:tcPr>
            <w:tcW w:w="4680" w:type="dxa"/>
            <w:tcBorders>
              <w:top w:val="nil"/>
              <w:left w:val="nil"/>
              <w:bottom w:val="single" w:sz="4" w:space="0" w:color="auto"/>
              <w:right w:val="single" w:sz="4" w:space="0" w:color="auto"/>
            </w:tcBorders>
            <w:shd w:val="clear" w:color="auto" w:fill="auto"/>
            <w:noWrap/>
            <w:hideMark/>
          </w:tcPr>
          <w:p w14:paraId="382A20C9" w14:textId="77777777" w:rsidR="00E83F66" w:rsidRPr="00772251" w:rsidRDefault="00E83F66" w:rsidP="0015454A">
            <w:pPr>
              <w:spacing w:before="60" w:after="60" w:line="240" w:lineRule="auto"/>
              <w:rPr>
                <w:noProof/>
                <w:sz w:val="20"/>
              </w:rPr>
            </w:pPr>
            <w:r>
              <w:rPr>
                <w:noProof/>
                <w:sz w:val="20"/>
              </w:rPr>
              <w:t>-- mit einem Titer der einfachen Garne von weniger als 192,31 dtex, jedoch nicht weniger als 125 dtex (mehr als Nm 52 bis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433893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756B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1F7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AC98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045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2522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A37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BCB0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DB64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BB14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6F03F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17EAB0" w14:textId="77777777" w:rsidR="00E83F66" w:rsidRPr="00772251" w:rsidRDefault="00E83F66" w:rsidP="0015454A">
            <w:pPr>
              <w:spacing w:before="60" w:after="60" w:line="240" w:lineRule="auto"/>
              <w:rPr>
                <w:noProof/>
                <w:sz w:val="20"/>
              </w:rPr>
            </w:pPr>
            <w:r>
              <w:rPr>
                <w:noProof/>
                <w:sz w:val="20"/>
              </w:rPr>
              <w:t>52063500</w:t>
            </w:r>
          </w:p>
        </w:tc>
        <w:tc>
          <w:tcPr>
            <w:tcW w:w="1350" w:type="dxa"/>
            <w:tcBorders>
              <w:top w:val="nil"/>
              <w:left w:val="nil"/>
              <w:bottom w:val="single" w:sz="4" w:space="0" w:color="auto"/>
              <w:right w:val="single" w:sz="4" w:space="0" w:color="auto"/>
            </w:tcBorders>
            <w:shd w:val="clear" w:color="auto" w:fill="auto"/>
            <w:noWrap/>
            <w:hideMark/>
          </w:tcPr>
          <w:p w14:paraId="15931A10" w14:textId="77777777" w:rsidR="00E83F66" w:rsidRPr="00772251" w:rsidRDefault="00E83F66" w:rsidP="0015454A">
            <w:pPr>
              <w:spacing w:before="60" w:after="60" w:line="240" w:lineRule="auto"/>
              <w:rPr>
                <w:noProof/>
                <w:sz w:val="20"/>
              </w:rPr>
            </w:pPr>
            <w:r>
              <w:rPr>
                <w:noProof/>
                <w:sz w:val="20"/>
              </w:rPr>
              <w:t>520635</w:t>
            </w:r>
          </w:p>
        </w:tc>
        <w:tc>
          <w:tcPr>
            <w:tcW w:w="4680" w:type="dxa"/>
            <w:tcBorders>
              <w:top w:val="nil"/>
              <w:left w:val="nil"/>
              <w:bottom w:val="single" w:sz="4" w:space="0" w:color="auto"/>
              <w:right w:val="single" w:sz="4" w:space="0" w:color="auto"/>
            </w:tcBorders>
            <w:shd w:val="clear" w:color="auto" w:fill="auto"/>
            <w:noWrap/>
            <w:hideMark/>
          </w:tcPr>
          <w:p w14:paraId="475B8D29" w14:textId="77777777" w:rsidR="00E83F66" w:rsidRPr="00772251" w:rsidRDefault="00E83F66" w:rsidP="0015454A">
            <w:pPr>
              <w:spacing w:before="60" w:after="60" w:line="240" w:lineRule="auto"/>
              <w:rPr>
                <w:noProof/>
                <w:sz w:val="20"/>
              </w:rPr>
            </w:pPr>
            <w:r>
              <w:rPr>
                <w:noProof/>
                <w:sz w:val="20"/>
              </w:rPr>
              <w:t>-- mit einem Titer der einfachen Garne von weniger als 125 dtex (mehr als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1E4344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A0E3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A99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10D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EC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6886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653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F03E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AA3F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5A5B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6556D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F872E6" w14:textId="77777777" w:rsidR="00E83F66" w:rsidRPr="00772251" w:rsidRDefault="00E83F66" w:rsidP="0015454A">
            <w:pPr>
              <w:spacing w:before="60" w:after="60" w:line="240" w:lineRule="auto"/>
              <w:rPr>
                <w:noProof/>
                <w:sz w:val="20"/>
              </w:rPr>
            </w:pPr>
            <w:r>
              <w:rPr>
                <w:noProof/>
                <w:sz w:val="20"/>
              </w:rPr>
              <w:t>52064100</w:t>
            </w:r>
          </w:p>
        </w:tc>
        <w:tc>
          <w:tcPr>
            <w:tcW w:w="1350" w:type="dxa"/>
            <w:tcBorders>
              <w:top w:val="nil"/>
              <w:left w:val="nil"/>
              <w:bottom w:val="single" w:sz="4" w:space="0" w:color="auto"/>
              <w:right w:val="single" w:sz="4" w:space="0" w:color="auto"/>
            </w:tcBorders>
            <w:shd w:val="clear" w:color="auto" w:fill="auto"/>
            <w:noWrap/>
            <w:hideMark/>
          </w:tcPr>
          <w:p w14:paraId="505CBCAB" w14:textId="77777777" w:rsidR="00E83F66" w:rsidRPr="00772251" w:rsidRDefault="00E83F66" w:rsidP="0015454A">
            <w:pPr>
              <w:spacing w:before="60" w:after="60" w:line="240" w:lineRule="auto"/>
              <w:rPr>
                <w:noProof/>
                <w:sz w:val="20"/>
              </w:rPr>
            </w:pPr>
            <w:r>
              <w:rPr>
                <w:noProof/>
                <w:sz w:val="20"/>
              </w:rPr>
              <w:t>520641</w:t>
            </w:r>
          </w:p>
        </w:tc>
        <w:tc>
          <w:tcPr>
            <w:tcW w:w="4680" w:type="dxa"/>
            <w:tcBorders>
              <w:top w:val="nil"/>
              <w:left w:val="nil"/>
              <w:bottom w:val="single" w:sz="4" w:space="0" w:color="auto"/>
              <w:right w:val="single" w:sz="4" w:space="0" w:color="auto"/>
            </w:tcBorders>
            <w:shd w:val="clear" w:color="auto" w:fill="auto"/>
            <w:noWrap/>
            <w:hideMark/>
          </w:tcPr>
          <w:p w14:paraId="10BEC12B" w14:textId="77777777" w:rsidR="00E83F66" w:rsidRPr="00772251" w:rsidRDefault="00E83F66" w:rsidP="0015454A">
            <w:pPr>
              <w:spacing w:before="60" w:after="60" w:line="240" w:lineRule="auto"/>
              <w:rPr>
                <w:noProof/>
                <w:sz w:val="20"/>
              </w:rPr>
            </w:pPr>
            <w:r>
              <w:rPr>
                <w:noProof/>
                <w:sz w:val="20"/>
              </w:rPr>
              <w:t>-- mit einem Titer der einfachen Garne von 714,29 dtex oder mehr (Nm 14 oder weniger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010548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B42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3D3C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441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4F3F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FF7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5E08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7A18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0BEC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B95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A66A9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C12071" w14:textId="77777777" w:rsidR="00E83F66" w:rsidRPr="00772251" w:rsidRDefault="00E83F66" w:rsidP="0015454A">
            <w:pPr>
              <w:spacing w:before="60" w:after="60" w:line="240" w:lineRule="auto"/>
              <w:rPr>
                <w:noProof/>
                <w:sz w:val="20"/>
              </w:rPr>
            </w:pPr>
            <w:r>
              <w:rPr>
                <w:noProof/>
                <w:sz w:val="20"/>
              </w:rPr>
              <w:t>52064200</w:t>
            </w:r>
          </w:p>
        </w:tc>
        <w:tc>
          <w:tcPr>
            <w:tcW w:w="1350" w:type="dxa"/>
            <w:tcBorders>
              <w:top w:val="nil"/>
              <w:left w:val="nil"/>
              <w:bottom w:val="single" w:sz="4" w:space="0" w:color="auto"/>
              <w:right w:val="single" w:sz="4" w:space="0" w:color="auto"/>
            </w:tcBorders>
            <w:shd w:val="clear" w:color="auto" w:fill="auto"/>
            <w:noWrap/>
            <w:hideMark/>
          </w:tcPr>
          <w:p w14:paraId="4B065AA7" w14:textId="77777777" w:rsidR="00E83F66" w:rsidRPr="00772251" w:rsidRDefault="00E83F66" w:rsidP="0015454A">
            <w:pPr>
              <w:spacing w:before="60" w:after="60" w:line="240" w:lineRule="auto"/>
              <w:rPr>
                <w:noProof/>
                <w:sz w:val="20"/>
              </w:rPr>
            </w:pPr>
            <w:r>
              <w:rPr>
                <w:noProof/>
                <w:sz w:val="20"/>
              </w:rPr>
              <w:t>520642</w:t>
            </w:r>
          </w:p>
        </w:tc>
        <w:tc>
          <w:tcPr>
            <w:tcW w:w="4680" w:type="dxa"/>
            <w:tcBorders>
              <w:top w:val="nil"/>
              <w:left w:val="nil"/>
              <w:bottom w:val="single" w:sz="4" w:space="0" w:color="auto"/>
              <w:right w:val="single" w:sz="4" w:space="0" w:color="auto"/>
            </w:tcBorders>
            <w:shd w:val="clear" w:color="auto" w:fill="auto"/>
            <w:noWrap/>
            <w:hideMark/>
          </w:tcPr>
          <w:p w14:paraId="4DD09D12" w14:textId="77777777" w:rsidR="00E83F66" w:rsidRPr="00772251" w:rsidRDefault="00E83F66" w:rsidP="0015454A">
            <w:pPr>
              <w:spacing w:before="60" w:after="60" w:line="240" w:lineRule="auto"/>
              <w:rPr>
                <w:noProof/>
                <w:sz w:val="20"/>
              </w:rPr>
            </w:pPr>
            <w:r>
              <w:rPr>
                <w:noProof/>
                <w:sz w:val="20"/>
              </w:rPr>
              <w:t>-- mit einem Titer der einfachen Garne von weniger als 714,29 dtex, jedoch nicht weniger als 232,56 dtex (mehr als Nm 14 bis Nm 43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5726A4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87E1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E3D4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64D7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B9F4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ED78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321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FD2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6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DE4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9EB71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532068" w14:textId="77777777" w:rsidR="00E83F66" w:rsidRPr="00772251" w:rsidRDefault="00E83F66" w:rsidP="0015454A">
            <w:pPr>
              <w:spacing w:before="60" w:after="60" w:line="240" w:lineRule="auto"/>
              <w:rPr>
                <w:noProof/>
                <w:sz w:val="20"/>
              </w:rPr>
            </w:pPr>
            <w:r>
              <w:rPr>
                <w:noProof/>
                <w:sz w:val="20"/>
              </w:rPr>
              <w:t>52064300</w:t>
            </w:r>
          </w:p>
        </w:tc>
        <w:tc>
          <w:tcPr>
            <w:tcW w:w="1350" w:type="dxa"/>
            <w:tcBorders>
              <w:top w:val="nil"/>
              <w:left w:val="nil"/>
              <w:bottom w:val="single" w:sz="4" w:space="0" w:color="auto"/>
              <w:right w:val="single" w:sz="4" w:space="0" w:color="auto"/>
            </w:tcBorders>
            <w:shd w:val="clear" w:color="auto" w:fill="auto"/>
            <w:noWrap/>
            <w:hideMark/>
          </w:tcPr>
          <w:p w14:paraId="3A0F068E" w14:textId="77777777" w:rsidR="00E83F66" w:rsidRPr="00772251" w:rsidRDefault="00E83F66" w:rsidP="0015454A">
            <w:pPr>
              <w:spacing w:before="60" w:after="60" w:line="240" w:lineRule="auto"/>
              <w:rPr>
                <w:noProof/>
                <w:sz w:val="20"/>
              </w:rPr>
            </w:pPr>
            <w:r>
              <w:rPr>
                <w:noProof/>
                <w:sz w:val="20"/>
              </w:rPr>
              <w:t>520643</w:t>
            </w:r>
          </w:p>
        </w:tc>
        <w:tc>
          <w:tcPr>
            <w:tcW w:w="4680" w:type="dxa"/>
            <w:tcBorders>
              <w:top w:val="nil"/>
              <w:left w:val="nil"/>
              <w:bottom w:val="single" w:sz="4" w:space="0" w:color="auto"/>
              <w:right w:val="single" w:sz="4" w:space="0" w:color="auto"/>
            </w:tcBorders>
            <w:shd w:val="clear" w:color="auto" w:fill="auto"/>
            <w:noWrap/>
            <w:hideMark/>
          </w:tcPr>
          <w:p w14:paraId="6D7B4814" w14:textId="77777777" w:rsidR="00E83F66" w:rsidRPr="00772251" w:rsidRDefault="00E83F66" w:rsidP="0015454A">
            <w:pPr>
              <w:spacing w:before="60" w:after="60" w:line="240" w:lineRule="auto"/>
              <w:rPr>
                <w:noProof/>
                <w:sz w:val="20"/>
              </w:rPr>
            </w:pPr>
            <w:r>
              <w:rPr>
                <w:noProof/>
                <w:sz w:val="20"/>
              </w:rPr>
              <w:t>-- mit einem Titer der einfachen Garne von weniger als 232,56 dtex, jedoch nicht weniger als 192,31 dtex (mehr als Nm 43 bis Nm 52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2D8926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A7D9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33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828F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C8F7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CF06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4A10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5603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DED9A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4FA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106C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E1D673" w14:textId="77777777" w:rsidR="00E83F66" w:rsidRPr="00772251" w:rsidRDefault="00E83F66" w:rsidP="00CC47C5">
            <w:pPr>
              <w:pageBreakBefore/>
              <w:spacing w:before="60" w:after="60" w:line="240" w:lineRule="auto"/>
              <w:rPr>
                <w:noProof/>
                <w:sz w:val="20"/>
              </w:rPr>
            </w:pPr>
            <w:r>
              <w:rPr>
                <w:noProof/>
                <w:sz w:val="20"/>
              </w:rPr>
              <w:t>52064400</w:t>
            </w:r>
          </w:p>
        </w:tc>
        <w:tc>
          <w:tcPr>
            <w:tcW w:w="1350" w:type="dxa"/>
            <w:tcBorders>
              <w:top w:val="nil"/>
              <w:left w:val="nil"/>
              <w:bottom w:val="single" w:sz="4" w:space="0" w:color="auto"/>
              <w:right w:val="single" w:sz="4" w:space="0" w:color="auto"/>
            </w:tcBorders>
            <w:shd w:val="clear" w:color="auto" w:fill="auto"/>
            <w:noWrap/>
            <w:hideMark/>
          </w:tcPr>
          <w:p w14:paraId="17ECDA5D" w14:textId="77777777" w:rsidR="00E83F66" w:rsidRPr="00772251" w:rsidRDefault="00E83F66" w:rsidP="0015454A">
            <w:pPr>
              <w:spacing w:before="60" w:after="60" w:line="240" w:lineRule="auto"/>
              <w:rPr>
                <w:noProof/>
                <w:sz w:val="20"/>
              </w:rPr>
            </w:pPr>
            <w:r>
              <w:rPr>
                <w:noProof/>
                <w:sz w:val="20"/>
              </w:rPr>
              <w:t>520644</w:t>
            </w:r>
          </w:p>
        </w:tc>
        <w:tc>
          <w:tcPr>
            <w:tcW w:w="4680" w:type="dxa"/>
            <w:tcBorders>
              <w:top w:val="nil"/>
              <w:left w:val="nil"/>
              <w:bottom w:val="single" w:sz="4" w:space="0" w:color="auto"/>
              <w:right w:val="single" w:sz="4" w:space="0" w:color="auto"/>
            </w:tcBorders>
            <w:shd w:val="clear" w:color="auto" w:fill="auto"/>
            <w:noWrap/>
            <w:hideMark/>
          </w:tcPr>
          <w:p w14:paraId="7481DA6E" w14:textId="77777777" w:rsidR="00E83F66" w:rsidRPr="00772251" w:rsidRDefault="00E83F66" w:rsidP="0015454A">
            <w:pPr>
              <w:spacing w:before="60" w:after="60" w:line="240" w:lineRule="auto"/>
              <w:rPr>
                <w:noProof/>
                <w:sz w:val="20"/>
              </w:rPr>
            </w:pPr>
            <w:r>
              <w:rPr>
                <w:noProof/>
                <w:sz w:val="20"/>
              </w:rPr>
              <w:t>-- mit einem Titer der einfachen Garne von weniger als 192,31 dtex, jedoch nicht weniger als 125 dtex (mehr als Nm 52 bis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34A594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2F00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203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A1D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91F0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CEED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63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0C1B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7C7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DB13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8D980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EEFAC1" w14:textId="77777777" w:rsidR="00E83F66" w:rsidRPr="00772251" w:rsidRDefault="00E83F66" w:rsidP="0015454A">
            <w:pPr>
              <w:spacing w:before="60" w:after="60" w:line="240" w:lineRule="auto"/>
              <w:rPr>
                <w:noProof/>
                <w:sz w:val="20"/>
              </w:rPr>
            </w:pPr>
            <w:r>
              <w:rPr>
                <w:noProof/>
                <w:sz w:val="20"/>
              </w:rPr>
              <w:t>52064500</w:t>
            </w:r>
          </w:p>
        </w:tc>
        <w:tc>
          <w:tcPr>
            <w:tcW w:w="1350" w:type="dxa"/>
            <w:tcBorders>
              <w:top w:val="nil"/>
              <w:left w:val="nil"/>
              <w:bottom w:val="single" w:sz="4" w:space="0" w:color="auto"/>
              <w:right w:val="single" w:sz="4" w:space="0" w:color="auto"/>
            </w:tcBorders>
            <w:shd w:val="clear" w:color="auto" w:fill="auto"/>
            <w:noWrap/>
            <w:hideMark/>
          </w:tcPr>
          <w:p w14:paraId="6316A9DC" w14:textId="77777777" w:rsidR="00E83F66" w:rsidRPr="00772251" w:rsidRDefault="00E83F66" w:rsidP="0015454A">
            <w:pPr>
              <w:spacing w:before="60" w:after="60" w:line="240" w:lineRule="auto"/>
              <w:rPr>
                <w:noProof/>
                <w:sz w:val="20"/>
              </w:rPr>
            </w:pPr>
            <w:r>
              <w:rPr>
                <w:noProof/>
                <w:sz w:val="20"/>
              </w:rPr>
              <w:t>520645</w:t>
            </w:r>
          </w:p>
        </w:tc>
        <w:tc>
          <w:tcPr>
            <w:tcW w:w="4680" w:type="dxa"/>
            <w:tcBorders>
              <w:top w:val="nil"/>
              <w:left w:val="nil"/>
              <w:bottom w:val="single" w:sz="4" w:space="0" w:color="auto"/>
              <w:right w:val="single" w:sz="4" w:space="0" w:color="auto"/>
            </w:tcBorders>
            <w:shd w:val="clear" w:color="auto" w:fill="auto"/>
            <w:noWrap/>
            <w:hideMark/>
          </w:tcPr>
          <w:p w14:paraId="777F3E67" w14:textId="77777777" w:rsidR="00E83F66" w:rsidRPr="00772251" w:rsidRDefault="00E83F66" w:rsidP="0015454A">
            <w:pPr>
              <w:spacing w:before="60" w:after="60" w:line="240" w:lineRule="auto"/>
              <w:rPr>
                <w:noProof/>
                <w:sz w:val="20"/>
              </w:rPr>
            </w:pPr>
            <w:r>
              <w:rPr>
                <w:noProof/>
                <w:sz w:val="20"/>
              </w:rPr>
              <w:t>-- mit einem Titer der einfachen Garne von weniger als 125 dtex (mehr als Nm 80 der einfachen Garne)</w:t>
            </w:r>
          </w:p>
        </w:tc>
        <w:tc>
          <w:tcPr>
            <w:tcW w:w="898" w:type="dxa"/>
            <w:tcBorders>
              <w:top w:val="nil"/>
              <w:left w:val="nil"/>
              <w:bottom w:val="single" w:sz="4" w:space="0" w:color="auto"/>
              <w:right w:val="single" w:sz="4" w:space="0" w:color="auto"/>
            </w:tcBorders>
            <w:shd w:val="clear" w:color="auto" w:fill="auto"/>
            <w:noWrap/>
            <w:vAlign w:val="center"/>
            <w:hideMark/>
          </w:tcPr>
          <w:p w14:paraId="6789DB5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AFB3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929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2E488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A183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516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04B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122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3ABC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B606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B0939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0ED548" w14:textId="77777777" w:rsidR="00E83F66" w:rsidRPr="00772251" w:rsidRDefault="00E83F66" w:rsidP="0015454A">
            <w:pPr>
              <w:spacing w:before="60" w:after="60" w:line="240" w:lineRule="auto"/>
              <w:rPr>
                <w:noProof/>
                <w:sz w:val="20"/>
              </w:rPr>
            </w:pPr>
            <w:r>
              <w:rPr>
                <w:noProof/>
                <w:sz w:val="20"/>
              </w:rPr>
              <w:t>52071000</w:t>
            </w:r>
          </w:p>
        </w:tc>
        <w:tc>
          <w:tcPr>
            <w:tcW w:w="1350" w:type="dxa"/>
            <w:tcBorders>
              <w:top w:val="nil"/>
              <w:left w:val="nil"/>
              <w:bottom w:val="single" w:sz="4" w:space="0" w:color="auto"/>
              <w:right w:val="single" w:sz="4" w:space="0" w:color="auto"/>
            </w:tcBorders>
            <w:shd w:val="clear" w:color="auto" w:fill="auto"/>
            <w:noWrap/>
            <w:hideMark/>
          </w:tcPr>
          <w:p w14:paraId="7E190B96" w14:textId="77777777" w:rsidR="00E83F66" w:rsidRPr="00772251" w:rsidRDefault="00E83F66" w:rsidP="0015454A">
            <w:pPr>
              <w:spacing w:before="60" w:after="60" w:line="240" w:lineRule="auto"/>
              <w:rPr>
                <w:noProof/>
                <w:sz w:val="20"/>
              </w:rPr>
            </w:pPr>
            <w:r>
              <w:rPr>
                <w:noProof/>
                <w:sz w:val="20"/>
              </w:rPr>
              <w:t>520710</w:t>
            </w:r>
          </w:p>
        </w:tc>
        <w:tc>
          <w:tcPr>
            <w:tcW w:w="4680" w:type="dxa"/>
            <w:tcBorders>
              <w:top w:val="nil"/>
              <w:left w:val="nil"/>
              <w:bottom w:val="single" w:sz="4" w:space="0" w:color="auto"/>
              <w:right w:val="single" w:sz="4" w:space="0" w:color="auto"/>
            </w:tcBorders>
            <w:shd w:val="clear" w:color="auto" w:fill="auto"/>
            <w:noWrap/>
            <w:hideMark/>
          </w:tcPr>
          <w:p w14:paraId="21DE70EE" w14:textId="77777777" w:rsidR="00E83F66" w:rsidRPr="00772251" w:rsidRDefault="00E83F66" w:rsidP="0015454A">
            <w:pPr>
              <w:spacing w:before="60" w:after="60" w:line="240" w:lineRule="auto"/>
              <w:rPr>
                <w:noProof/>
                <w:sz w:val="20"/>
              </w:rPr>
            </w:pPr>
            <w:r>
              <w:rPr>
                <w:noProof/>
                <w:sz w:val="20"/>
              </w:rPr>
              <w:t>- mit einem Anteil an Baumwolle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6D9F22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FFDE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AD8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4838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BF4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D0D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FF3E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FC56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648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766F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2FC2E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19EB8D" w14:textId="77777777" w:rsidR="00E83F66" w:rsidRPr="00772251" w:rsidRDefault="00E83F66" w:rsidP="0015454A">
            <w:pPr>
              <w:spacing w:before="60" w:after="60" w:line="240" w:lineRule="auto"/>
              <w:rPr>
                <w:noProof/>
                <w:sz w:val="20"/>
              </w:rPr>
            </w:pPr>
            <w:r>
              <w:rPr>
                <w:noProof/>
                <w:sz w:val="20"/>
              </w:rPr>
              <w:t>52079000</w:t>
            </w:r>
          </w:p>
        </w:tc>
        <w:tc>
          <w:tcPr>
            <w:tcW w:w="1350" w:type="dxa"/>
            <w:tcBorders>
              <w:top w:val="nil"/>
              <w:left w:val="nil"/>
              <w:bottom w:val="single" w:sz="4" w:space="0" w:color="auto"/>
              <w:right w:val="single" w:sz="4" w:space="0" w:color="auto"/>
            </w:tcBorders>
            <w:shd w:val="clear" w:color="auto" w:fill="auto"/>
            <w:noWrap/>
            <w:hideMark/>
          </w:tcPr>
          <w:p w14:paraId="396E842C" w14:textId="77777777" w:rsidR="00E83F66" w:rsidRPr="00772251" w:rsidRDefault="00E83F66" w:rsidP="0015454A">
            <w:pPr>
              <w:spacing w:before="60" w:after="60" w:line="240" w:lineRule="auto"/>
              <w:rPr>
                <w:noProof/>
                <w:sz w:val="20"/>
              </w:rPr>
            </w:pPr>
            <w:r>
              <w:rPr>
                <w:noProof/>
                <w:sz w:val="20"/>
              </w:rPr>
              <w:t>520790</w:t>
            </w:r>
          </w:p>
        </w:tc>
        <w:tc>
          <w:tcPr>
            <w:tcW w:w="4680" w:type="dxa"/>
            <w:tcBorders>
              <w:top w:val="nil"/>
              <w:left w:val="nil"/>
              <w:bottom w:val="single" w:sz="4" w:space="0" w:color="auto"/>
              <w:right w:val="single" w:sz="4" w:space="0" w:color="auto"/>
            </w:tcBorders>
            <w:shd w:val="clear" w:color="auto" w:fill="auto"/>
            <w:noWrap/>
            <w:hideMark/>
          </w:tcPr>
          <w:p w14:paraId="5FD160E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E7E69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AFF9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D6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ABA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57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2F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9FE7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73DA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03D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8E7B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39692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5525E9" w14:textId="77777777" w:rsidR="00E83F66" w:rsidRPr="00772251" w:rsidRDefault="00E83F66" w:rsidP="0015454A">
            <w:pPr>
              <w:spacing w:before="60" w:after="60" w:line="240" w:lineRule="auto"/>
              <w:rPr>
                <w:noProof/>
                <w:sz w:val="20"/>
              </w:rPr>
            </w:pPr>
            <w:r>
              <w:rPr>
                <w:noProof/>
                <w:sz w:val="20"/>
              </w:rPr>
              <w:t>53061000</w:t>
            </w:r>
          </w:p>
        </w:tc>
        <w:tc>
          <w:tcPr>
            <w:tcW w:w="1350" w:type="dxa"/>
            <w:tcBorders>
              <w:top w:val="nil"/>
              <w:left w:val="nil"/>
              <w:bottom w:val="single" w:sz="4" w:space="0" w:color="auto"/>
              <w:right w:val="single" w:sz="4" w:space="0" w:color="auto"/>
            </w:tcBorders>
            <w:shd w:val="clear" w:color="auto" w:fill="auto"/>
            <w:noWrap/>
            <w:hideMark/>
          </w:tcPr>
          <w:p w14:paraId="3A9C1723" w14:textId="77777777" w:rsidR="00E83F66" w:rsidRPr="00772251" w:rsidRDefault="00E83F66" w:rsidP="0015454A">
            <w:pPr>
              <w:spacing w:before="60" w:after="60" w:line="240" w:lineRule="auto"/>
              <w:rPr>
                <w:noProof/>
                <w:sz w:val="20"/>
              </w:rPr>
            </w:pPr>
            <w:r>
              <w:rPr>
                <w:noProof/>
                <w:sz w:val="20"/>
              </w:rPr>
              <w:t>530610</w:t>
            </w:r>
          </w:p>
        </w:tc>
        <w:tc>
          <w:tcPr>
            <w:tcW w:w="4680" w:type="dxa"/>
            <w:tcBorders>
              <w:top w:val="nil"/>
              <w:left w:val="nil"/>
              <w:bottom w:val="single" w:sz="4" w:space="0" w:color="auto"/>
              <w:right w:val="single" w:sz="4" w:space="0" w:color="auto"/>
            </w:tcBorders>
            <w:shd w:val="clear" w:color="auto" w:fill="auto"/>
            <w:noWrap/>
            <w:hideMark/>
          </w:tcPr>
          <w:p w14:paraId="11307C1A" w14:textId="77777777" w:rsidR="00E83F66" w:rsidRPr="00772251" w:rsidRDefault="00E83F66" w:rsidP="0015454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0C159CF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411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816D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5C9E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1BA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933F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F452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1DEE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6656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03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8E328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851933" w14:textId="77777777" w:rsidR="00E83F66" w:rsidRPr="00772251" w:rsidRDefault="00E83F66" w:rsidP="0015454A">
            <w:pPr>
              <w:spacing w:before="60" w:after="60" w:line="240" w:lineRule="auto"/>
              <w:rPr>
                <w:noProof/>
                <w:sz w:val="20"/>
              </w:rPr>
            </w:pPr>
            <w:r>
              <w:rPr>
                <w:noProof/>
                <w:sz w:val="20"/>
              </w:rPr>
              <w:t>53062000</w:t>
            </w:r>
          </w:p>
        </w:tc>
        <w:tc>
          <w:tcPr>
            <w:tcW w:w="1350" w:type="dxa"/>
            <w:tcBorders>
              <w:top w:val="nil"/>
              <w:left w:val="nil"/>
              <w:bottom w:val="single" w:sz="4" w:space="0" w:color="auto"/>
              <w:right w:val="single" w:sz="4" w:space="0" w:color="auto"/>
            </w:tcBorders>
            <w:shd w:val="clear" w:color="auto" w:fill="auto"/>
            <w:noWrap/>
            <w:hideMark/>
          </w:tcPr>
          <w:p w14:paraId="7B248D4B" w14:textId="77777777" w:rsidR="00E83F66" w:rsidRPr="00772251" w:rsidRDefault="00E83F66" w:rsidP="0015454A">
            <w:pPr>
              <w:spacing w:before="60" w:after="60" w:line="240" w:lineRule="auto"/>
              <w:rPr>
                <w:noProof/>
                <w:sz w:val="20"/>
              </w:rPr>
            </w:pPr>
            <w:r>
              <w:rPr>
                <w:noProof/>
                <w:sz w:val="20"/>
              </w:rPr>
              <w:t>530620</w:t>
            </w:r>
          </w:p>
        </w:tc>
        <w:tc>
          <w:tcPr>
            <w:tcW w:w="4680" w:type="dxa"/>
            <w:tcBorders>
              <w:top w:val="nil"/>
              <w:left w:val="nil"/>
              <w:bottom w:val="single" w:sz="4" w:space="0" w:color="auto"/>
              <w:right w:val="single" w:sz="4" w:space="0" w:color="auto"/>
            </w:tcBorders>
            <w:shd w:val="clear" w:color="auto" w:fill="auto"/>
            <w:noWrap/>
            <w:hideMark/>
          </w:tcPr>
          <w:p w14:paraId="444D794C" w14:textId="77777777" w:rsidR="00E83F66" w:rsidRPr="00772251" w:rsidRDefault="00E83F66" w:rsidP="0015454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6B3326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5D0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9DB5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68F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7D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DAD2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C0CD1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8813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73C9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0D84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A3821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35D4F7" w14:textId="77777777" w:rsidR="00E83F66" w:rsidRPr="00772251" w:rsidRDefault="00E83F66" w:rsidP="0015454A">
            <w:pPr>
              <w:spacing w:before="60" w:after="60" w:line="240" w:lineRule="auto"/>
              <w:rPr>
                <w:noProof/>
                <w:sz w:val="20"/>
              </w:rPr>
            </w:pPr>
            <w:r>
              <w:rPr>
                <w:noProof/>
                <w:sz w:val="20"/>
              </w:rPr>
              <w:t>53071000</w:t>
            </w:r>
          </w:p>
        </w:tc>
        <w:tc>
          <w:tcPr>
            <w:tcW w:w="1350" w:type="dxa"/>
            <w:tcBorders>
              <w:top w:val="nil"/>
              <w:left w:val="nil"/>
              <w:bottom w:val="single" w:sz="4" w:space="0" w:color="auto"/>
              <w:right w:val="single" w:sz="4" w:space="0" w:color="auto"/>
            </w:tcBorders>
            <w:shd w:val="clear" w:color="auto" w:fill="auto"/>
            <w:noWrap/>
            <w:hideMark/>
          </w:tcPr>
          <w:p w14:paraId="2937D2BC" w14:textId="77777777" w:rsidR="00E83F66" w:rsidRPr="00772251" w:rsidRDefault="00E83F66" w:rsidP="0015454A">
            <w:pPr>
              <w:spacing w:before="60" w:after="60" w:line="240" w:lineRule="auto"/>
              <w:rPr>
                <w:noProof/>
                <w:sz w:val="20"/>
              </w:rPr>
            </w:pPr>
            <w:r>
              <w:rPr>
                <w:noProof/>
                <w:sz w:val="20"/>
              </w:rPr>
              <w:t>530710</w:t>
            </w:r>
          </w:p>
        </w:tc>
        <w:tc>
          <w:tcPr>
            <w:tcW w:w="4680" w:type="dxa"/>
            <w:tcBorders>
              <w:top w:val="nil"/>
              <w:left w:val="nil"/>
              <w:bottom w:val="single" w:sz="4" w:space="0" w:color="auto"/>
              <w:right w:val="single" w:sz="4" w:space="0" w:color="auto"/>
            </w:tcBorders>
            <w:shd w:val="clear" w:color="auto" w:fill="auto"/>
            <w:noWrap/>
            <w:hideMark/>
          </w:tcPr>
          <w:p w14:paraId="5D9C4951" w14:textId="77777777" w:rsidR="00E83F66" w:rsidRPr="00772251" w:rsidRDefault="00E83F66" w:rsidP="0015454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4FB58C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CEAB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8EA1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341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5C27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7476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E1D1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2FE4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6D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890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010D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C2A0B8" w14:textId="77777777" w:rsidR="00E83F66" w:rsidRPr="00772251" w:rsidRDefault="00E83F66" w:rsidP="0015454A">
            <w:pPr>
              <w:spacing w:before="60" w:after="60" w:line="240" w:lineRule="auto"/>
              <w:rPr>
                <w:noProof/>
                <w:sz w:val="20"/>
              </w:rPr>
            </w:pPr>
            <w:r>
              <w:rPr>
                <w:noProof/>
                <w:sz w:val="20"/>
              </w:rPr>
              <w:t>53072000</w:t>
            </w:r>
          </w:p>
        </w:tc>
        <w:tc>
          <w:tcPr>
            <w:tcW w:w="1350" w:type="dxa"/>
            <w:tcBorders>
              <w:top w:val="nil"/>
              <w:left w:val="nil"/>
              <w:bottom w:val="single" w:sz="4" w:space="0" w:color="auto"/>
              <w:right w:val="single" w:sz="4" w:space="0" w:color="auto"/>
            </w:tcBorders>
            <w:shd w:val="clear" w:color="auto" w:fill="auto"/>
            <w:noWrap/>
            <w:hideMark/>
          </w:tcPr>
          <w:p w14:paraId="7A9C900D" w14:textId="77777777" w:rsidR="00E83F66" w:rsidRPr="00772251" w:rsidRDefault="00E83F66" w:rsidP="0015454A">
            <w:pPr>
              <w:spacing w:before="60" w:after="60" w:line="240" w:lineRule="auto"/>
              <w:rPr>
                <w:noProof/>
                <w:sz w:val="20"/>
              </w:rPr>
            </w:pPr>
            <w:r>
              <w:rPr>
                <w:noProof/>
                <w:sz w:val="20"/>
              </w:rPr>
              <w:t>530720</w:t>
            </w:r>
          </w:p>
        </w:tc>
        <w:tc>
          <w:tcPr>
            <w:tcW w:w="4680" w:type="dxa"/>
            <w:tcBorders>
              <w:top w:val="nil"/>
              <w:left w:val="nil"/>
              <w:bottom w:val="single" w:sz="4" w:space="0" w:color="auto"/>
              <w:right w:val="single" w:sz="4" w:space="0" w:color="auto"/>
            </w:tcBorders>
            <w:shd w:val="clear" w:color="auto" w:fill="auto"/>
            <w:noWrap/>
            <w:hideMark/>
          </w:tcPr>
          <w:p w14:paraId="634F416D" w14:textId="77777777" w:rsidR="00E83F66" w:rsidRPr="00772251" w:rsidRDefault="00E83F66" w:rsidP="0015454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728DD26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CEA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9D8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88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29676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201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4B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5B12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826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5CE7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927D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33B1DF" w14:textId="77777777" w:rsidR="00E83F66" w:rsidRPr="00772251" w:rsidRDefault="00E83F66" w:rsidP="0015454A">
            <w:pPr>
              <w:spacing w:before="60" w:after="60" w:line="240" w:lineRule="auto"/>
              <w:rPr>
                <w:noProof/>
                <w:sz w:val="20"/>
              </w:rPr>
            </w:pPr>
            <w:r>
              <w:rPr>
                <w:noProof/>
                <w:sz w:val="20"/>
              </w:rPr>
              <w:t>53081000</w:t>
            </w:r>
          </w:p>
        </w:tc>
        <w:tc>
          <w:tcPr>
            <w:tcW w:w="1350" w:type="dxa"/>
            <w:tcBorders>
              <w:top w:val="nil"/>
              <w:left w:val="nil"/>
              <w:bottom w:val="single" w:sz="4" w:space="0" w:color="auto"/>
              <w:right w:val="single" w:sz="4" w:space="0" w:color="auto"/>
            </w:tcBorders>
            <w:shd w:val="clear" w:color="auto" w:fill="auto"/>
            <w:noWrap/>
            <w:hideMark/>
          </w:tcPr>
          <w:p w14:paraId="3C3B8BB5" w14:textId="77777777" w:rsidR="00E83F66" w:rsidRPr="00772251" w:rsidRDefault="00E83F66" w:rsidP="0015454A">
            <w:pPr>
              <w:spacing w:before="60" w:after="60" w:line="240" w:lineRule="auto"/>
              <w:rPr>
                <w:noProof/>
                <w:sz w:val="20"/>
              </w:rPr>
            </w:pPr>
            <w:r>
              <w:rPr>
                <w:noProof/>
                <w:sz w:val="20"/>
              </w:rPr>
              <w:t>530810</w:t>
            </w:r>
          </w:p>
        </w:tc>
        <w:tc>
          <w:tcPr>
            <w:tcW w:w="4680" w:type="dxa"/>
            <w:tcBorders>
              <w:top w:val="nil"/>
              <w:left w:val="nil"/>
              <w:bottom w:val="single" w:sz="4" w:space="0" w:color="auto"/>
              <w:right w:val="single" w:sz="4" w:space="0" w:color="auto"/>
            </w:tcBorders>
            <w:shd w:val="clear" w:color="auto" w:fill="auto"/>
            <w:noWrap/>
            <w:hideMark/>
          </w:tcPr>
          <w:p w14:paraId="536B7479" w14:textId="77777777" w:rsidR="00E83F66" w:rsidRPr="00772251" w:rsidRDefault="00E83F66" w:rsidP="0015454A">
            <w:pPr>
              <w:spacing w:before="60" w:after="60" w:line="240" w:lineRule="auto"/>
              <w:rPr>
                <w:noProof/>
                <w:sz w:val="20"/>
              </w:rPr>
            </w:pPr>
            <w:r>
              <w:rPr>
                <w:noProof/>
                <w:sz w:val="20"/>
              </w:rPr>
              <w:t>- Kokosgarne</w:t>
            </w:r>
          </w:p>
        </w:tc>
        <w:tc>
          <w:tcPr>
            <w:tcW w:w="898" w:type="dxa"/>
            <w:tcBorders>
              <w:top w:val="nil"/>
              <w:left w:val="nil"/>
              <w:bottom w:val="single" w:sz="4" w:space="0" w:color="auto"/>
              <w:right w:val="single" w:sz="4" w:space="0" w:color="auto"/>
            </w:tcBorders>
            <w:shd w:val="clear" w:color="auto" w:fill="auto"/>
            <w:noWrap/>
            <w:vAlign w:val="center"/>
            <w:hideMark/>
          </w:tcPr>
          <w:p w14:paraId="5C6018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85B4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601B6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08A5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C4B9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1670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623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E554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E7CBA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7CA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BFDC2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F0ACA3" w14:textId="77777777" w:rsidR="00E83F66" w:rsidRPr="00772251" w:rsidRDefault="00E83F66" w:rsidP="0015454A">
            <w:pPr>
              <w:spacing w:before="60" w:after="60" w:line="240" w:lineRule="auto"/>
              <w:rPr>
                <w:noProof/>
                <w:sz w:val="20"/>
              </w:rPr>
            </w:pPr>
            <w:r>
              <w:rPr>
                <w:noProof/>
                <w:sz w:val="20"/>
              </w:rPr>
              <w:t>53082000</w:t>
            </w:r>
          </w:p>
        </w:tc>
        <w:tc>
          <w:tcPr>
            <w:tcW w:w="1350" w:type="dxa"/>
            <w:tcBorders>
              <w:top w:val="nil"/>
              <w:left w:val="nil"/>
              <w:bottom w:val="single" w:sz="4" w:space="0" w:color="auto"/>
              <w:right w:val="single" w:sz="4" w:space="0" w:color="auto"/>
            </w:tcBorders>
            <w:shd w:val="clear" w:color="auto" w:fill="auto"/>
            <w:noWrap/>
            <w:hideMark/>
          </w:tcPr>
          <w:p w14:paraId="1B1BC587" w14:textId="77777777" w:rsidR="00E83F66" w:rsidRPr="00772251" w:rsidRDefault="00E83F66" w:rsidP="0015454A">
            <w:pPr>
              <w:spacing w:before="60" w:after="60" w:line="240" w:lineRule="auto"/>
              <w:rPr>
                <w:noProof/>
                <w:sz w:val="20"/>
              </w:rPr>
            </w:pPr>
            <w:r>
              <w:rPr>
                <w:noProof/>
                <w:sz w:val="20"/>
              </w:rPr>
              <w:t>530820</w:t>
            </w:r>
          </w:p>
        </w:tc>
        <w:tc>
          <w:tcPr>
            <w:tcW w:w="4680" w:type="dxa"/>
            <w:tcBorders>
              <w:top w:val="nil"/>
              <w:left w:val="nil"/>
              <w:bottom w:val="single" w:sz="4" w:space="0" w:color="auto"/>
              <w:right w:val="single" w:sz="4" w:space="0" w:color="auto"/>
            </w:tcBorders>
            <w:shd w:val="clear" w:color="auto" w:fill="auto"/>
            <w:noWrap/>
            <w:hideMark/>
          </w:tcPr>
          <w:p w14:paraId="13759D7E" w14:textId="77777777" w:rsidR="00E83F66" w:rsidRPr="00772251" w:rsidRDefault="00E83F66" w:rsidP="0015454A">
            <w:pPr>
              <w:spacing w:before="60" w:after="60" w:line="240" w:lineRule="auto"/>
              <w:rPr>
                <w:noProof/>
                <w:sz w:val="20"/>
              </w:rPr>
            </w:pPr>
            <w:r>
              <w:rPr>
                <w:noProof/>
                <w:sz w:val="20"/>
              </w:rPr>
              <w:t>- Hanfgarne</w:t>
            </w:r>
          </w:p>
        </w:tc>
        <w:tc>
          <w:tcPr>
            <w:tcW w:w="898" w:type="dxa"/>
            <w:tcBorders>
              <w:top w:val="nil"/>
              <w:left w:val="nil"/>
              <w:bottom w:val="single" w:sz="4" w:space="0" w:color="auto"/>
              <w:right w:val="single" w:sz="4" w:space="0" w:color="auto"/>
            </w:tcBorders>
            <w:shd w:val="clear" w:color="auto" w:fill="auto"/>
            <w:noWrap/>
            <w:vAlign w:val="center"/>
            <w:hideMark/>
          </w:tcPr>
          <w:p w14:paraId="2227AF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51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F4F2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0070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F739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6DD5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A3AB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0187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B6FD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3A1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D3445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6E2540" w14:textId="77777777" w:rsidR="00E83F66" w:rsidRPr="00772251" w:rsidRDefault="00E83F66" w:rsidP="0015454A">
            <w:pPr>
              <w:spacing w:before="60" w:after="60" w:line="240" w:lineRule="auto"/>
              <w:rPr>
                <w:noProof/>
                <w:sz w:val="20"/>
              </w:rPr>
            </w:pPr>
            <w:r>
              <w:rPr>
                <w:noProof/>
                <w:sz w:val="20"/>
              </w:rPr>
              <w:t>53089000</w:t>
            </w:r>
          </w:p>
        </w:tc>
        <w:tc>
          <w:tcPr>
            <w:tcW w:w="1350" w:type="dxa"/>
            <w:tcBorders>
              <w:top w:val="nil"/>
              <w:left w:val="nil"/>
              <w:bottom w:val="single" w:sz="4" w:space="0" w:color="auto"/>
              <w:right w:val="single" w:sz="4" w:space="0" w:color="auto"/>
            </w:tcBorders>
            <w:shd w:val="clear" w:color="auto" w:fill="auto"/>
            <w:noWrap/>
            <w:hideMark/>
          </w:tcPr>
          <w:p w14:paraId="5A97FAF7" w14:textId="77777777" w:rsidR="00E83F66" w:rsidRPr="00772251" w:rsidRDefault="00E83F66" w:rsidP="0015454A">
            <w:pPr>
              <w:spacing w:before="60" w:after="60" w:line="240" w:lineRule="auto"/>
              <w:rPr>
                <w:noProof/>
                <w:sz w:val="20"/>
              </w:rPr>
            </w:pPr>
            <w:r>
              <w:rPr>
                <w:noProof/>
                <w:sz w:val="20"/>
              </w:rPr>
              <w:t>530890</w:t>
            </w:r>
          </w:p>
        </w:tc>
        <w:tc>
          <w:tcPr>
            <w:tcW w:w="4680" w:type="dxa"/>
            <w:tcBorders>
              <w:top w:val="nil"/>
              <w:left w:val="nil"/>
              <w:bottom w:val="single" w:sz="4" w:space="0" w:color="auto"/>
              <w:right w:val="single" w:sz="4" w:space="0" w:color="auto"/>
            </w:tcBorders>
            <w:shd w:val="clear" w:color="auto" w:fill="auto"/>
            <w:noWrap/>
            <w:hideMark/>
          </w:tcPr>
          <w:p w14:paraId="1383B31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E7A5F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B3A1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427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1ED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9D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457E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18B1F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067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308C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7FFB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6356E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F26FEA" w14:textId="77777777" w:rsidR="00E83F66" w:rsidRPr="00772251" w:rsidRDefault="00E83F66" w:rsidP="0015454A">
            <w:pPr>
              <w:spacing w:before="60" w:after="60" w:line="240" w:lineRule="auto"/>
              <w:rPr>
                <w:noProof/>
                <w:sz w:val="20"/>
              </w:rPr>
            </w:pPr>
            <w:r>
              <w:rPr>
                <w:noProof/>
                <w:sz w:val="20"/>
              </w:rPr>
              <w:t>54021100</w:t>
            </w:r>
          </w:p>
        </w:tc>
        <w:tc>
          <w:tcPr>
            <w:tcW w:w="1350" w:type="dxa"/>
            <w:tcBorders>
              <w:top w:val="nil"/>
              <w:left w:val="nil"/>
              <w:bottom w:val="single" w:sz="4" w:space="0" w:color="auto"/>
              <w:right w:val="single" w:sz="4" w:space="0" w:color="auto"/>
            </w:tcBorders>
            <w:shd w:val="clear" w:color="auto" w:fill="auto"/>
            <w:noWrap/>
            <w:hideMark/>
          </w:tcPr>
          <w:p w14:paraId="11BC2C77" w14:textId="77777777" w:rsidR="00E83F66" w:rsidRPr="00772251" w:rsidRDefault="00E83F66" w:rsidP="0015454A">
            <w:pPr>
              <w:spacing w:before="60" w:after="60" w:line="240" w:lineRule="auto"/>
              <w:rPr>
                <w:noProof/>
                <w:sz w:val="20"/>
              </w:rPr>
            </w:pPr>
            <w:r>
              <w:rPr>
                <w:noProof/>
                <w:sz w:val="20"/>
              </w:rPr>
              <w:t>540211</w:t>
            </w:r>
          </w:p>
        </w:tc>
        <w:tc>
          <w:tcPr>
            <w:tcW w:w="4680" w:type="dxa"/>
            <w:tcBorders>
              <w:top w:val="nil"/>
              <w:left w:val="nil"/>
              <w:bottom w:val="single" w:sz="4" w:space="0" w:color="auto"/>
              <w:right w:val="single" w:sz="4" w:space="0" w:color="auto"/>
            </w:tcBorders>
            <w:shd w:val="clear" w:color="auto" w:fill="auto"/>
            <w:noWrap/>
            <w:hideMark/>
          </w:tcPr>
          <w:p w14:paraId="7B029D81" w14:textId="77777777" w:rsidR="00E83F66" w:rsidRPr="00772251" w:rsidRDefault="00E83F66" w:rsidP="0015454A">
            <w:pPr>
              <w:spacing w:before="60" w:after="60" w:line="240" w:lineRule="auto"/>
              <w:rPr>
                <w:noProof/>
                <w:sz w:val="20"/>
              </w:rPr>
            </w:pPr>
            <w:r>
              <w:rPr>
                <w:noProof/>
                <w:sz w:val="20"/>
              </w:rPr>
              <w:t>-- aus Aramid</w:t>
            </w:r>
          </w:p>
        </w:tc>
        <w:tc>
          <w:tcPr>
            <w:tcW w:w="898" w:type="dxa"/>
            <w:tcBorders>
              <w:top w:val="nil"/>
              <w:left w:val="nil"/>
              <w:bottom w:val="single" w:sz="4" w:space="0" w:color="auto"/>
              <w:right w:val="single" w:sz="4" w:space="0" w:color="auto"/>
            </w:tcBorders>
            <w:shd w:val="clear" w:color="auto" w:fill="auto"/>
            <w:noWrap/>
            <w:vAlign w:val="center"/>
            <w:hideMark/>
          </w:tcPr>
          <w:p w14:paraId="2E615A9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DE49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C4CE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245A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08E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6358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4983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44A5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547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1E31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064E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093B65" w14:textId="77777777" w:rsidR="00E83F66" w:rsidRPr="00772251" w:rsidRDefault="00E83F66" w:rsidP="0015454A">
            <w:pPr>
              <w:spacing w:before="60" w:after="60" w:line="240" w:lineRule="auto"/>
              <w:rPr>
                <w:noProof/>
                <w:sz w:val="20"/>
              </w:rPr>
            </w:pPr>
            <w:r>
              <w:rPr>
                <w:noProof/>
                <w:sz w:val="20"/>
              </w:rPr>
              <w:t>54021900</w:t>
            </w:r>
          </w:p>
        </w:tc>
        <w:tc>
          <w:tcPr>
            <w:tcW w:w="1350" w:type="dxa"/>
            <w:tcBorders>
              <w:top w:val="nil"/>
              <w:left w:val="nil"/>
              <w:bottom w:val="single" w:sz="4" w:space="0" w:color="auto"/>
              <w:right w:val="single" w:sz="4" w:space="0" w:color="auto"/>
            </w:tcBorders>
            <w:shd w:val="clear" w:color="auto" w:fill="auto"/>
            <w:noWrap/>
            <w:hideMark/>
          </w:tcPr>
          <w:p w14:paraId="4438987D" w14:textId="77777777" w:rsidR="00E83F66" w:rsidRPr="00772251" w:rsidRDefault="00E83F66" w:rsidP="0015454A">
            <w:pPr>
              <w:spacing w:before="60" w:after="60" w:line="240" w:lineRule="auto"/>
              <w:rPr>
                <w:noProof/>
                <w:sz w:val="20"/>
              </w:rPr>
            </w:pPr>
            <w:r>
              <w:rPr>
                <w:noProof/>
                <w:sz w:val="20"/>
              </w:rPr>
              <w:t>540219</w:t>
            </w:r>
          </w:p>
        </w:tc>
        <w:tc>
          <w:tcPr>
            <w:tcW w:w="4680" w:type="dxa"/>
            <w:tcBorders>
              <w:top w:val="nil"/>
              <w:left w:val="nil"/>
              <w:bottom w:val="single" w:sz="4" w:space="0" w:color="auto"/>
              <w:right w:val="single" w:sz="4" w:space="0" w:color="auto"/>
            </w:tcBorders>
            <w:shd w:val="clear" w:color="auto" w:fill="auto"/>
            <w:noWrap/>
            <w:hideMark/>
          </w:tcPr>
          <w:p w14:paraId="4A3EC48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50770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83F8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ECE65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D09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64A8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201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536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FB9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CDE5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F4E5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271E9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FAA66A" w14:textId="77777777" w:rsidR="00E83F66" w:rsidRPr="00772251" w:rsidRDefault="00E83F66" w:rsidP="0015454A">
            <w:pPr>
              <w:spacing w:before="60" w:after="60" w:line="240" w:lineRule="auto"/>
              <w:rPr>
                <w:noProof/>
                <w:sz w:val="20"/>
              </w:rPr>
            </w:pPr>
            <w:r>
              <w:rPr>
                <w:noProof/>
                <w:sz w:val="20"/>
              </w:rPr>
              <w:t>54022000</w:t>
            </w:r>
          </w:p>
        </w:tc>
        <w:tc>
          <w:tcPr>
            <w:tcW w:w="1350" w:type="dxa"/>
            <w:tcBorders>
              <w:top w:val="nil"/>
              <w:left w:val="nil"/>
              <w:bottom w:val="single" w:sz="4" w:space="0" w:color="auto"/>
              <w:right w:val="single" w:sz="4" w:space="0" w:color="auto"/>
            </w:tcBorders>
            <w:shd w:val="clear" w:color="auto" w:fill="auto"/>
            <w:noWrap/>
            <w:hideMark/>
          </w:tcPr>
          <w:p w14:paraId="3ECEFD76" w14:textId="77777777" w:rsidR="00E83F66" w:rsidRPr="00772251" w:rsidRDefault="00E83F66" w:rsidP="0015454A">
            <w:pPr>
              <w:spacing w:before="60" w:after="60" w:line="240" w:lineRule="auto"/>
              <w:rPr>
                <w:noProof/>
                <w:sz w:val="20"/>
              </w:rPr>
            </w:pPr>
            <w:r>
              <w:rPr>
                <w:noProof/>
                <w:sz w:val="20"/>
              </w:rPr>
              <w:t>540220</w:t>
            </w:r>
          </w:p>
        </w:tc>
        <w:tc>
          <w:tcPr>
            <w:tcW w:w="4680" w:type="dxa"/>
            <w:tcBorders>
              <w:top w:val="nil"/>
              <w:left w:val="nil"/>
              <w:bottom w:val="single" w:sz="4" w:space="0" w:color="auto"/>
              <w:right w:val="single" w:sz="4" w:space="0" w:color="auto"/>
            </w:tcBorders>
            <w:shd w:val="clear" w:color="auto" w:fill="auto"/>
            <w:noWrap/>
            <w:hideMark/>
          </w:tcPr>
          <w:p w14:paraId="25DE6040" w14:textId="77777777" w:rsidR="00E83F66" w:rsidRPr="00772251" w:rsidRDefault="00E83F66" w:rsidP="0015454A">
            <w:pPr>
              <w:spacing w:before="60" w:after="60" w:line="240" w:lineRule="auto"/>
              <w:rPr>
                <w:noProof/>
                <w:sz w:val="20"/>
              </w:rPr>
            </w:pPr>
            <w:r>
              <w:rPr>
                <w:noProof/>
                <w:sz w:val="20"/>
              </w:rPr>
              <w:t>- hochfeste Garne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5F1F3C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6314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14DC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6AF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F405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154E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81F9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40D8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B937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8ABA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4AA51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CD47BE" w14:textId="77777777" w:rsidR="00E83F66" w:rsidRPr="00772251" w:rsidRDefault="00E83F66" w:rsidP="0015454A">
            <w:pPr>
              <w:spacing w:before="60" w:after="60" w:line="240" w:lineRule="auto"/>
              <w:rPr>
                <w:noProof/>
                <w:sz w:val="20"/>
              </w:rPr>
            </w:pPr>
            <w:r>
              <w:rPr>
                <w:noProof/>
                <w:sz w:val="20"/>
              </w:rPr>
              <w:t>54023100</w:t>
            </w:r>
          </w:p>
        </w:tc>
        <w:tc>
          <w:tcPr>
            <w:tcW w:w="1350" w:type="dxa"/>
            <w:tcBorders>
              <w:top w:val="nil"/>
              <w:left w:val="nil"/>
              <w:bottom w:val="single" w:sz="4" w:space="0" w:color="auto"/>
              <w:right w:val="single" w:sz="4" w:space="0" w:color="auto"/>
            </w:tcBorders>
            <w:shd w:val="clear" w:color="auto" w:fill="auto"/>
            <w:noWrap/>
            <w:hideMark/>
          </w:tcPr>
          <w:p w14:paraId="35462967" w14:textId="77777777" w:rsidR="00E83F66" w:rsidRPr="00772251" w:rsidRDefault="00E83F66" w:rsidP="0015454A">
            <w:pPr>
              <w:spacing w:before="60" w:after="60" w:line="240" w:lineRule="auto"/>
              <w:rPr>
                <w:noProof/>
                <w:sz w:val="20"/>
              </w:rPr>
            </w:pPr>
            <w:r>
              <w:rPr>
                <w:noProof/>
                <w:sz w:val="20"/>
              </w:rPr>
              <w:t>540231</w:t>
            </w:r>
          </w:p>
        </w:tc>
        <w:tc>
          <w:tcPr>
            <w:tcW w:w="4680" w:type="dxa"/>
            <w:tcBorders>
              <w:top w:val="nil"/>
              <w:left w:val="nil"/>
              <w:bottom w:val="single" w:sz="4" w:space="0" w:color="auto"/>
              <w:right w:val="single" w:sz="4" w:space="0" w:color="auto"/>
            </w:tcBorders>
            <w:shd w:val="clear" w:color="auto" w:fill="auto"/>
            <w:noWrap/>
            <w:hideMark/>
          </w:tcPr>
          <w:p w14:paraId="5FAF250A" w14:textId="77777777" w:rsidR="00E83F66" w:rsidRPr="00772251" w:rsidRDefault="00E83F66" w:rsidP="0015454A">
            <w:pPr>
              <w:spacing w:before="60" w:after="60" w:line="240" w:lineRule="auto"/>
              <w:rPr>
                <w:noProof/>
                <w:sz w:val="20"/>
              </w:rPr>
            </w:pPr>
            <w:r>
              <w:rPr>
                <w:noProof/>
                <w:sz w:val="20"/>
              </w:rPr>
              <w:t>-- aus Nylon oder anderen Polyamiden, mit einem Titer der einfachen Garne von 50 tex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5D2CDB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EFB8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782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EE26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3C1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5D9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0D41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E39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C54B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5B22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E05FD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AD3476" w14:textId="77777777" w:rsidR="00E83F66" w:rsidRPr="00772251" w:rsidRDefault="00E83F66" w:rsidP="00CC47C5">
            <w:pPr>
              <w:pageBreakBefore/>
              <w:spacing w:before="60" w:after="60" w:line="240" w:lineRule="auto"/>
              <w:rPr>
                <w:noProof/>
                <w:sz w:val="20"/>
              </w:rPr>
            </w:pPr>
            <w:r>
              <w:rPr>
                <w:noProof/>
                <w:sz w:val="20"/>
              </w:rPr>
              <w:t>54023200</w:t>
            </w:r>
          </w:p>
        </w:tc>
        <w:tc>
          <w:tcPr>
            <w:tcW w:w="1350" w:type="dxa"/>
            <w:tcBorders>
              <w:top w:val="nil"/>
              <w:left w:val="nil"/>
              <w:bottom w:val="single" w:sz="4" w:space="0" w:color="auto"/>
              <w:right w:val="single" w:sz="4" w:space="0" w:color="auto"/>
            </w:tcBorders>
            <w:shd w:val="clear" w:color="auto" w:fill="auto"/>
            <w:noWrap/>
            <w:hideMark/>
          </w:tcPr>
          <w:p w14:paraId="46C24E0F" w14:textId="77777777" w:rsidR="00E83F66" w:rsidRPr="00772251" w:rsidRDefault="00E83F66" w:rsidP="0015454A">
            <w:pPr>
              <w:spacing w:before="60" w:after="60" w:line="240" w:lineRule="auto"/>
              <w:rPr>
                <w:noProof/>
                <w:sz w:val="20"/>
              </w:rPr>
            </w:pPr>
            <w:r>
              <w:rPr>
                <w:noProof/>
                <w:sz w:val="20"/>
              </w:rPr>
              <w:t>540232</w:t>
            </w:r>
          </w:p>
        </w:tc>
        <w:tc>
          <w:tcPr>
            <w:tcW w:w="4680" w:type="dxa"/>
            <w:tcBorders>
              <w:top w:val="nil"/>
              <w:left w:val="nil"/>
              <w:bottom w:val="single" w:sz="4" w:space="0" w:color="auto"/>
              <w:right w:val="single" w:sz="4" w:space="0" w:color="auto"/>
            </w:tcBorders>
            <w:shd w:val="clear" w:color="auto" w:fill="auto"/>
            <w:noWrap/>
            <w:hideMark/>
          </w:tcPr>
          <w:p w14:paraId="27398252" w14:textId="77777777" w:rsidR="00E83F66" w:rsidRPr="00772251" w:rsidRDefault="00E83F66" w:rsidP="0015454A">
            <w:pPr>
              <w:spacing w:before="60" w:after="60" w:line="240" w:lineRule="auto"/>
              <w:rPr>
                <w:noProof/>
                <w:sz w:val="20"/>
              </w:rPr>
            </w:pPr>
            <w:r>
              <w:rPr>
                <w:noProof/>
                <w:sz w:val="20"/>
              </w:rPr>
              <w:t>-- aus Nylon oder anderen Polyamiden, mit einem Titer der einfachen Garne von mehr als 50 tex</w:t>
            </w:r>
          </w:p>
        </w:tc>
        <w:tc>
          <w:tcPr>
            <w:tcW w:w="898" w:type="dxa"/>
            <w:tcBorders>
              <w:top w:val="nil"/>
              <w:left w:val="nil"/>
              <w:bottom w:val="single" w:sz="4" w:space="0" w:color="auto"/>
              <w:right w:val="single" w:sz="4" w:space="0" w:color="auto"/>
            </w:tcBorders>
            <w:shd w:val="clear" w:color="auto" w:fill="auto"/>
            <w:noWrap/>
            <w:vAlign w:val="center"/>
            <w:hideMark/>
          </w:tcPr>
          <w:p w14:paraId="64495A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29A0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F3CB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D49F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0A76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61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6AC13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8431A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70B9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8DAA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07476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C96B22" w14:textId="77777777" w:rsidR="00E83F66" w:rsidRPr="00772251" w:rsidRDefault="00E83F66" w:rsidP="0015454A">
            <w:pPr>
              <w:spacing w:before="60" w:after="60" w:line="240" w:lineRule="auto"/>
              <w:rPr>
                <w:noProof/>
                <w:sz w:val="20"/>
              </w:rPr>
            </w:pPr>
            <w:r>
              <w:rPr>
                <w:noProof/>
                <w:sz w:val="20"/>
              </w:rPr>
              <w:t>54023300</w:t>
            </w:r>
          </w:p>
        </w:tc>
        <w:tc>
          <w:tcPr>
            <w:tcW w:w="1350" w:type="dxa"/>
            <w:tcBorders>
              <w:top w:val="nil"/>
              <w:left w:val="nil"/>
              <w:bottom w:val="single" w:sz="4" w:space="0" w:color="auto"/>
              <w:right w:val="single" w:sz="4" w:space="0" w:color="auto"/>
            </w:tcBorders>
            <w:shd w:val="clear" w:color="auto" w:fill="auto"/>
            <w:noWrap/>
            <w:hideMark/>
          </w:tcPr>
          <w:p w14:paraId="281FE1D4" w14:textId="77777777" w:rsidR="00E83F66" w:rsidRPr="00772251" w:rsidRDefault="00E83F66" w:rsidP="0015454A">
            <w:pPr>
              <w:spacing w:before="60" w:after="60" w:line="240" w:lineRule="auto"/>
              <w:rPr>
                <w:noProof/>
                <w:sz w:val="20"/>
              </w:rPr>
            </w:pPr>
            <w:r>
              <w:rPr>
                <w:noProof/>
                <w:sz w:val="20"/>
              </w:rPr>
              <w:t>540233</w:t>
            </w:r>
          </w:p>
        </w:tc>
        <w:tc>
          <w:tcPr>
            <w:tcW w:w="4680" w:type="dxa"/>
            <w:tcBorders>
              <w:top w:val="nil"/>
              <w:left w:val="nil"/>
              <w:bottom w:val="single" w:sz="4" w:space="0" w:color="auto"/>
              <w:right w:val="single" w:sz="4" w:space="0" w:color="auto"/>
            </w:tcBorders>
            <w:shd w:val="clear" w:color="auto" w:fill="auto"/>
            <w:noWrap/>
            <w:hideMark/>
          </w:tcPr>
          <w:p w14:paraId="6A2739D6" w14:textId="77777777" w:rsidR="00E83F66" w:rsidRPr="00772251" w:rsidRDefault="00E83F66" w:rsidP="0015454A">
            <w:pPr>
              <w:spacing w:before="60" w:after="60" w:line="240" w:lineRule="auto"/>
              <w:rPr>
                <w:noProof/>
                <w:sz w:val="20"/>
              </w:rPr>
            </w:pPr>
            <w:r>
              <w:rPr>
                <w:noProof/>
                <w:sz w:val="20"/>
              </w:rPr>
              <w:t>--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7DE2AC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19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E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1057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0974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D9E4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23C7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B6E3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379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156D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CC357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4BF74A" w14:textId="77777777" w:rsidR="00E83F66" w:rsidRPr="00772251" w:rsidRDefault="00E83F66" w:rsidP="0015454A">
            <w:pPr>
              <w:spacing w:before="60" w:after="60" w:line="240" w:lineRule="auto"/>
              <w:rPr>
                <w:noProof/>
                <w:sz w:val="20"/>
              </w:rPr>
            </w:pPr>
            <w:r>
              <w:rPr>
                <w:noProof/>
                <w:sz w:val="20"/>
              </w:rPr>
              <w:t>54023400</w:t>
            </w:r>
          </w:p>
        </w:tc>
        <w:tc>
          <w:tcPr>
            <w:tcW w:w="1350" w:type="dxa"/>
            <w:tcBorders>
              <w:top w:val="nil"/>
              <w:left w:val="nil"/>
              <w:bottom w:val="single" w:sz="4" w:space="0" w:color="auto"/>
              <w:right w:val="single" w:sz="4" w:space="0" w:color="auto"/>
            </w:tcBorders>
            <w:shd w:val="clear" w:color="auto" w:fill="auto"/>
            <w:noWrap/>
            <w:hideMark/>
          </w:tcPr>
          <w:p w14:paraId="475AB1CA" w14:textId="77777777" w:rsidR="00E83F66" w:rsidRPr="00772251" w:rsidRDefault="00E83F66" w:rsidP="0015454A">
            <w:pPr>
              <w:spacing w:before="60" w:after="60" w:line="240" w:lineRule="auto"/>
              <w:rPr>
                <w:noProof/>
                <w:sz w:val="20"/>
              </w:rPr>
            </w:pPr>
            <w:r>
              <w:rPr>
                <w:noProof/>
                <w:sz w:val="20"/>
              </w:rPr>
              <w:t>540234</w:t>
            </w:r>
          </w:p>
        </w:tc>
        <w:tc>
          <w:tcPr>
            <w:tcW w:w="4680" w:type="dxa"/>
            <w:tcBorders>
              <w:top w:val="nil"/>
              <w:left w:val="nil"/>
              <w:bottom w:val="single" w:sz="4" w:space="0" w:color="auto"/>
              <w:right w:val="single" w:sz="4" w:space="0" w:color="auto"/>
            </w:tcBorders>
            <w:shd w:val="clear" w:color="auto" w:fill="auto"/>
            <w:noWrap/>
            <w:hideMark/>
          </w:tcPr>
          <w:p w14:paraId="7D637F66" w14:textId="77777777" w:rsidR="00E83F66" w:rsidRPr="00772251" w:rsidRDefault="00E83F66" w:rsidP="0015454A">
            <w:pPr>
              <w:spacing w:before="60" w:after="60" w:line="240" w:lineRule="auto"/>
              <w:rPr>
                <w:noProof/>
                <w:sz w:val="20"/>
              </w:rPr>
            </w:pPr>
            <w:r>
              <w:rPr>
                <w:noProof/>
                <w:sz w:val="20"/>
              </w:rPr>
              <w:t>-- aus Polypropylen</w:t>
            </w:r>
          </w:p>
        </w:tc>
        <w:tc>
          <w:tcPr>
            <w:tcW w:w="898" w:type="dxa"/>
            <w:tcBorders>
              <w:top w:val="nil"/>
              <w:left w:val="nil"/>
              <w:bottom w:val="single" w:sz="4" w:space="0" w:color="auto"/>
              <w:right w:val="single" w:sz="4" w:space="0" w:color="auto"/>
            </w:tcBorders>
            <w:shd w:val="clear" w:color="auto" w:fill="auto"/>
            <w:noWrap/>
            <w:vAlign w:val="center"/>
            <w:hideMark/>
          </w:tcPr>
          <w:p w14:paraId="6D1B77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BB7E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FB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11A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C0F4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210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ACE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6EE5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6BE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C01A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BF67E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2BEF2B" w14:textId="77777777" w:rsidR="00E83F66" w:rsidRPr="00772251" w:rsidRDefault="00E83F66" w:rsidP="0015454A">
            <w:pPr>
              <w:spacing w:before="60" w:after="60" w:line="240" w:lineRule="auto"/>
              <w:rPr>
                <w:noProof/>
                <w:sz w:val="20"/>
              </w:rPr>
            </w:pPr>
            <w:r>
              <w:rPr>
                <w:noProof/>
                <w:sz w:val="20"/>
              </w:rPr>
              <w:t>54023900</w:t>
            </w:r>
          </w:p>
        </w:tc>
        <w:tc>
          <w:tcPr>
            <w:tcW w:w="1350" w:type="dxa"/>
            <w:tcBorders>
              <w:top w:val="nil"/>
              <w:left w:val="nil"/>
              <w:bottom w:val="single" w:sz="4" w:space="0" w:color="auto"/>
              <w:right w:val="single" w:sz="4" w:space="0" w:color="auto"/>
            </w:tcBorders>
            <w:shd w:val="clear" w:color="auto" w:fill="auto"/>
            <w:noWrap/>
            <w:hideMark/>
          </w:tcPr>
          <w:p w14:paraId="558335C3" w14:textId="77777777" w:rsidR="00E83F66" w:rsidRPr="00772251" w:rsidRDefault="00E83F66" w:rsidP="0015454A">
            <w:pPr>
              <w:spacing w:before="60" w:after="60" w:line="240" w:lineRule="auto"/>
              <w:rPr>
                <w:noProof/>
                <w:sz w:val="20"/>
              </w:rPr>
            </w:pPr>
            <w:r>
              <w:rPr>
                <w:noProof/>
                <w:sz w:val="20"/>
              </w:rPr>
              <w:t>540239</w:t>
            </w:r>
          </w:p>
        </w:tc>
        <w:tc>
          <w:tcPr>
            <w:tcW w:w="4680" w:type="dxa"/>
            <w:tcBorders>
              <w:top w:val="nil"/>
              <w:left w:val="nil"/>
              <w:bottom w:val="single" w:sz="4" w:space="0" w:color="auto"/>
              <w:right w:val="single" w:sz="4" w:space="0" w:color="auto"/>
            </w:tcBorders>
            <w:shd w:val="clear" w:color="auto" w:fill="auto"/>
            <w:noWrap/>
            <w:hideMark/>
          </w:tcPr>
          <w:p w14:paraId="25B25E5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6D939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072F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C74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8D1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1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232A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15A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D48C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0C56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D7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9AD4F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029263" w14:textId="77777777" w:rsidR="00E83F66" w:rsidRPr="00772251" w:rsidRDefault="00E83F66" w:rsidP="0015454A">
            <w:pPr>
              <w:spacing w:before="60" w:after="60" w:line="240" w:lineRule="auto"/>
              <w:rPr>
                <w:noProof/>
                <w:sz w:val="20"/>
              </w:rPr>
            </w:pPr>
            <w:r>
              <w:rPr>
                <w:noProof/>
                <w:sz w:val="20"/>
              </w:rPr>
              <w:t>54024400</w:t>
            </w:r>
          </w:p>
        </w:tc>
        <w:tc>
          <w:tcPr>
            <w:tcW w:w="1350" w:type="dxa"/>
            <w:tcBorders>
              <w:top w:val="nil"/>
              <w:left w:val="nil"/>
              <w:bottom w:val="single" w:sz="4" w:space="0" w:color="auto"/>
              <w:right w:val="single" w:sz="4" w:space="0" w:color="auto"/>
            </w:tcBorders>
            <w:shd w:val="clear" w:color="auto" w:fill="auto"/>
            <w:noWrap/>
            <w:hideMark/>
          </w:tcPr>
          <w:p w14:paraId="5CB6CF02" w14:textId="77777777" w:rsidR="00E83F66" w:rsidRPr="00772251" w:rsidRDefault="00E83F66" w:rsidP="0015454A">
            <w:pPr>
              <w:spacing w:before="60" w:after="60" w:line="240" w:lineRule="auto"/>
              <w:rPr>
                <w:noProof/>
                <w:sz w:val="20"/>
              </w:rPr>
            </w:pPr>
            <w:r>
              <w:rPr>
                <w:noProof/>
                <w:sz w:val="20"/>
              </w:rPr>
              <w:t>540244</w:t>
            </w:r>
          </w:p>
        </w:tc>
        <w:tc>
          <w:tcPr>
            <w:tcW w:w="4680" w:type="dxa"/>
            <w:tcBorders>
              <w:top w:val="nil"/>
              <w:left w:val="nil"/>
              <w:bottom w:val="single" w:sz="4" w:space="0" w:color="auto"/>
              <w:right w:val="single" w:sz="4" w:space="0" w:color="auto"/>
            </w:tcBorders>
            <w:shd w:val="clear" w:color="auto" w:fill="auto"/>
            <w:noWrap/>
            <w:hideMark/>
          </w:tcPr>
          <w:p w14:paraId="6C30610E" w14:textId="77777777" w:rsidR="00E83F66" w:rsidRPr="00772251" w:rsidRDefault="00E83F66" w:rsidP="0015454A">
            <w:pPr>
              <w:spacing w:before="60" w:after="60" w:line="240" w:lineRule="auto"/>
              <w:rPr>
                <w:noProof/>
                <w:sz w:val="20"/>
              </w:rPr>
            </w:pPr>
            <w:r>
              <w:rPr>
                <w:noProof/>
                <w:sz w:val="20"/>
              </w:rPr>
              <w:t>-- aus Elastomeren</w:t>
            </w:r>
          </w:p>
        </w:tc>
        <w:tc>
          <w:tcPr>
            <w:tcW w:w="898" w:type="dxa"/>
            <w:tcBorders>
              <w:top w:val="nil"/>
              <w:left w:val="nil"/>
              <w:bottom w:val="single" w:sz="4" w:space="0" w:color="auto"/>
              <w:right w:val="single" w:sz="4" w:space="0" w:color="auto"/>
            </w:tcBorders>
            <w:shd w:val="clear" w:color="auto" w:fill="auto"/>
            <w:noWrap/>
            <w:vAlign w:val="center"/>
            <w:hideMark/>
          </w:tcPr>
          <w:p w14:paraId="170854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9B49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7057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D7B9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FE1F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0355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F757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E1B4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DE61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5D3A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24A3F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E9AB47" w14:textId="77777777" w:rsidR="00E83F66" w:rsidRPr="00772251" w:rsidRDefault="00E83F66" w:rsidP="0015454A">
            <w:pPr>
              <w:spacing w:before="60" w:after="60" w:line="240" w:lineRule="auto"/>
              <w:rPr>
                <w:noProof/>
                <w:sz w:val="20"/>
              </w:rPr>
            </w:pPr>
            <w:r>
              <w:rPr>
                <w:noProof/>
                <w:sz w:val="20"/>
              </w:rPr>
              <w:t>54024500</w:t>
            </w:r>
          </w:p>
        </w:tc>
        <w:tc>
          <w:tcPr>
            <w:tcW w:w="1350" w:type="dxa"/>
            <w:tcBorders>
              <w:top w:val="nil"/>
              <w:left w:val="nil"/>
              <w:bottom w:val="single" w:sz="4" w:space="0" w:color="auto"/>
              <w:right w:val="single" w:sz="4" w:space="0" w:color="auto"/>
            </w:tcBorders>
            <w:shd w:val="clear" w:color="auto" w:fill="auto"/>
            <w:noWrap/>
            <w:hideMark/>
          </w:tcPr>
          <w:p w14:paraId="335C9391" w14:textId="77777777" w:rsidR="00E83F66" w:rsidRPr="00772251" w:rsidRDefault="00E83F66" w:rsidP="0015454A">
            <w:pPr>
              <w:spacing w:before="60" w:after="60" w:line="240" w:lineRule="auto"/>
              <w:rPr>
                <w:noProof/>
                <w:sz w:val="20"/>
              </w:rPr>
            </w:pPr>
            <w:r>
              <w:rPr>
                <w:noProof/>
                <w:sz w:val="20"/>
              </w:rPr>
              <w:t>540245</w:t>
            </w:r>
          </w:p>
        </w:tc>
        <w:tc>
          <w:tcPr>
            <w:tcW w:w="4680" w:type="dxa"/>
            <w:tcBorders>
              <w:top w:val="nil"/>
              <w:left w:val="nil"/>
              <w:bottom w:val="single" w:sz="4" w:space="0" w:color="auto"/>
              <w:right w:val="single" w:sz="4" w:space="0" w:color="auto"/>
            </w:tcBorders>
            <w:shd w:val="clear" w:color="auto" w:fill="auto"/>
            <w:noWrap/>
            <w:hideMark/>
          </w:tcPr>
          <w:p w14:paraId="0195F42D" w14:textId="77777777" w:rsidR="00E83F66" w:rsidRPr="00772251" w:rsidRDefault="00E83F66" w:rsidP="0015454A">
            <w:pPr>
              <w:spacing w:before="60" w:after="60" w:line="240" w:lineRule="auto"/>
              <w:rPr>
                <w:noProof/>
                <w:sz w:val="20"/>
              </w:rPr>
            </w:pPr>
            <w:r>
              <w:rPr>
                <w:noProof/>
                <w:sz w:val="20"/>
              </w:rPr>
              <w:t>-- andere, aus Nylon oder anderen Polyamiden</w:t>
            </w:r>
          </w:p>
        </w:tc>
        <w:tc>
          <w:tcPr>
            <w:tcW w:w="898" w:type="dxa"/>
            <w:tcBorders>
              <w:top w:val="nil"/>
              <w:left w:val="nil"/>
              <w:bottom w:val="single" w:sz="4" w:space="0" w:color="auto"/>
              <w:right w:val="single" w:sz="4" w:space="0" w:color="auto"/>
            </w:tcBorders>
            <w:shd w:val="clear" w:color="auto" w:fill="auto"/>
            <w:noWrap/>
            <w:vAlign w:val="center"/>
            <w:hideMark/>
          </w:tcPr>
          <w:p w14:paraId="70C51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CEF2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F9C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3DB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1F3E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AD8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DBF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D99C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5849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FD4A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BD83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B3B585" w14:textId="77777777" w:rsidR="00E83F66" w:rsidRPr="00772251" w:rsidRDefault="00E83F66" w:rsidP="0015454A">
            <w:pPr>
              <w:spacing w:before="60" w:after="60" w:line="240" w:lineRule="auto"/>
              <w:rPr>
                <w:noProof/>
                <w:sz w:val="20"/>
              </w:rPr>
            </w:pPr>
            <w:r>
              <w:rPr>
                <w:noProof/>
                <w:sz w:val="20"/>
              </w:rPr>
              <w:t>54024600</w:t>
            </w:r>
          </w:p>
        </w:tc>
        <w:tc>
          <w:tcPr>
            <w:tcW w:w="1350" w:type="dxa"/>
            <w:tcBorders>
              <w:top w:val="nil"/>
              <w:left w:val="nil"/>
              <w:bottom w:val="single" w:sz="4" w:space="0" w:color="auto"/>
              <w:right w:val="single" w:sz="4" w:space="0" w:color="auto"/>
            </w:tcBorders>
            <w:shd w:val="clear" w:color="auto" w:fill="auto"/>
            <w:noWrap/>
            <w:hideMark/>
          </w:tcPr>
          <w:p w14:paraId="294760EC" w14:textId="77777777" w:rsidR="00E83F66" w:rsidRPr="00772251" w:rsidRDefault="00E83F66" w:rsidP="0015454A">
            <w:pPr>
              <w:spacing w:before="60" w:after="60" w:line="240" w:lineRule="auto"/>
              <w:rPr>
                <w:noProof/>
                <w:sz w:val="20"/>
              </w:rPr>
            </w:pPr>
            <w:r>
              <w:rPr>
                <w:noProof/>
                <w:sz w:val="20"/>
              </w:rPr>
              <w:t>540246</w:t>
            </w:r>
          </w:p>
        </w:tc>
        <w:tc>
          <w:tcPr>
            <w:tcW w:w="4680" w:type="dxa"/>
            <w:tcBorders>
              <w:top w:val="nil"/>
              <w:left w:val="nil"/>
              <w:bottom w:val="single" w:sz="4" w:space="0" w:color="auto"/>
              <w:right w:val="single" w:sz="4" w:space="0" w:color="auto"/>
            </w:tcBorders>
            <w:shd w:val="clear" w:color="auto" w:fill="auto"/>
            <w:noWrap/>
            <w:hideMark/>
          </w:tcPr>
          <w:p w14:paraId="325DFAA7" w14:textId="77777777" w:rsidR="00E83F66" w:rsidRPr="00772251" w:rsidRDefault="00E83F66" w:rsidP="0015454A">
            <w:pPr>
              <w:spacing w:before="60" w:after="60" w:line="240" w:lineRule="auto"/>
              <w:rPr>
                <w:noProof/>
                <w:sz w:val="20"/>
              </w:rPr>
            </w:pPr>
            <w:r>
              <w:rPr>
                <w:noProof/>
                <w:sz w:val="20"/>
              </w:rPr>
              <w:t>-- andere, aus Polyestern, teilverstreckt</w:t>
            </w:r>
          </w:p>
        </w:tc>
        <w:tc>
          <w:tcPr>
            <w:tcW w:w="898" w:type="dxa"/>
            <w:tcBorders>
              <w:top w:val="nil"/>
              <w:left w:val="nil"/>
              <w:bottom w:val="single" w:sz="4" w:space="0" w:color="auto"/>
              <w:right w:val="single" w:sz="4" w:space="0" w:color="auto"/>
            </w:tcBorders>
            <w:shd w:val="clear" w:color="auto" w:fill="auto"/>
            <w:noWrap/>
            <w:vAlign w:val="center"/>
            <w:hideMark/>
          </w:tcPr>
          <w:p w14:paraId="5A65A5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DEC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69B3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CF6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0DA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400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CBBD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2421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35CF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4A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7C06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223A08" w14:textId="77777777" w:rsidR="00E83F66" w:rsidRPr="00772251" w:rsidRDefault="00E83F66" w:rsidP="0015454A">
            <w:pPr>
              <w:spacing w:before="60" w:after="60" w:line="240" w:lineRule="auto"/>
              <w:rPr>
                <w:noProof/>
                <w:sz w:val="20"/>
              </w:rPr>
            </w:pPr>
            <w:r>
              <w:rPr>
                <w:noProof/>
                <w:sz w:val="20"/>
              </w:rPr>
              <w:t>54024700</w:t>
            </w:r>
          </w:p>
        </w:tc>
        <w:tc>
          <w:tcPr>
            <w:tcW w:w="1350" w:type="dxa"/>
            <w:tcBorders>
              <w:top w:val="nil"/>
              <w:left w:val="nil"/>
              <w:bottom w:val="single" w:sz="4" w:space="0" w:color="auto"/>
              <w:right w:val="single" w:sz="4" w:space="0" w:color="auto"/>
            </w:tcBorders>
            <w:shd w:val="clear" w:color="auto" w:fill="auto"/>
            <w:noWrap/>
            <w:hideMark/>
          </w:tcPr>
          <w:p w14:paraId="1718F10B" w14:textId="77777777" w:rsidR="00E83F66" w:rsidRPr="00772251" w:rsidRDefault="00E83F66" w:rsidP="0015454A">
            <w:pPr>
              <w:spacing w:before="60" w:after="60" w:line="240" w:lineRule="auto"/>
              <w:rPr>
                <w:noProof/>
                <w:sz w:val="20"/>
              </w:rPr>
            </w:pPr>
            <w:r>
              <w:rPr>
                <w:noProof/>
                <w:sz w:val="20"/>
              </w:rPr>
              <w:t>540247</w:t>
            </w:r>
          </w:p>
        </w:tc>
        <w:tc>
          <w:tcPr>
            <w:tcW w:w="4680" w:type="dxa"/>
            <w:tcBorders>
              <w:top w:val="nil"/>
              <w:left w:val="nil"/>
              <w:bottom w:val="single" w:sz="4" w:space="0" w:color="auto"/>
              <w:right w:val="single" w:sz="4" w:space="0" w:color="auto"/>
            </w:tcBorders>
            <w:shd w:val="clear" w:color="auto" w:fill="auto"/>
            <w:noWrap/>
            <w:hideMark/>
          </w:tcPr>
          <w:p w14:paraId="32E3E5F3" w14:textId="77777777" w:rsidR="00E83F66" w:rsidRPr="00772251" w:rsidRDefault="00E83F66" w:rsidP="0015454A">
            <w:pPr>
              <w:spacing w:before="60" w:after="60" w:line="240" w:lineRule="auto"/>
              <w:rPr>
                <w:noProof/>
                <w:sz w:val="20"/>
              </w:rPr>
            </w:pPr>
            <w:r>
              <w:rPr>
                <w:noProof/>
                <w:sz w:val="20"/>
              </w:rPr>
              <w:t>-- andere,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6BF962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5F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5412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5E02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982E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40F9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A234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C0AC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994D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3E1E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00AAD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3CB0D8" w14:textId="77777777" w:rsidR="00E83F66" w:rsidRPr="00772251" w:rsidRDefault="00E83F66" w:rsidP="0015454A">
            <w:pPr>
              <w:spacing w:before="60" w:after="60" w:line="240" w:lineRule="auto"/>
              <w:rPr>
                <w:noProof/>
                <w:sz w:val="20"/>
              </w:rPr>
            </w:pPr>
            <w:r>
              <w:rPr>
                <w:noProof/>
                <w:sz w:val="20"/>
              </w:rPr>
              <w:t>54024800</w:t>
            </w:r>
          </w:p>
        </w:tc>
        <w:tc>
          <w:tcPr>
            <w:tcW w:w="1350" w:type="dxa"/>
            <w:tcBorders>
              <w:top w:val="nil"/>
              <w:left w:val="nil"/>
              <w:bottom w:val="single" w:sz="4" w:space="0" w:color="auto"/>
              <w:right w:val="single" w:sz="4" w:space="0" w:color="auto"/>
            </w:tcBorders>
            <w:shd w:val="clear" w:color="auto" w:fill="auto"/>
            <w:noWrap/>
            <w:hideMark/>
          </w:tcPr>
          <w:p w14:paraId="16591341" w14:textId="77777777" w:rsidR="00E83F66" w:rsidRPr="00772251" w:rsidRDefault="00E83F66" w:rsidP="0015454A">
            <w:pPr>
              <w:spacing w:before="60" w:after="60" w:line="240" w:lineRule="auto"/>
              <w:rPr>
                <w:noProof/>
                <w:sz w:val="20"/>
              </w:rPr>
            </w:pPr>
            <w:r>
              <w:rPr>
                <w:noProof/>
                <w:sz w:val="20"/>
              </w:rPr>
              <w:t>540248</w:t>
            </w:r>
          </w:p>
        </w:tc>
        <w:tc>
          <w:tcPr>
            <w:tcW w:w="4680" w:type="dxa"/>
            <w:tcBorders>
              <w:top w:val="nil"/>
              <w:left w:val="nil"/>
              <w:bottom w:val="single" w:sz="4" w:space="0" w:color="auto"/>
              <w:right w:val="single" w:sz="4" w:space="0" w:color="auto"/>
            </w:tcBorders>
            <w:shd w:val="clear" w:color="auto" w:fill="auto"/>
            <w:noWrap/>
            <w:hideMark/>
          </w:tcPr>
          <w:p w14:paraId="724474B5" w14:textId="77777777" w:rsidR="00E83F66" w:rsidRPr="00772251" w:rsidRDefault="00E83F66" w:rsidP="0015454A">
            <w:pPr>
              <w:spacing w:before="60" w:after="60" w:line="240" w:lineRule="auto"/>
              <w:rPr>
                <w:noProof/>
                <w:sz w:val="20"/>
              </w:rPr>
            </w:pPr>
            <w:r>
              <w:rPr>
                <w:noProof/>
                <w:sz w:val="20"/>
              </w:rPr>
              <w:t>-- andere, aus Polypropylen</w:t>
            </w:r>
          </w:p>
        </w:tc>
        <w:tc>
          <w:tcPr>
            <w:tcW w:w="898" w:type="dxa"/>
            <w:tcBorders>
              <w:top w:val="nil"/>
              <w:left w:val="nil"/>
              <w:bottom w:val="single" w:sz="4" w:space="0" w:color="auto"/>
              <w:right w:val="single" w:sz="4" w:space="0" w:color="auto"/>
            </w:tcBorders>
            <w:shd w:val="clear" w:color="auto" w:fill="auto"/>
            <w:noWrap/>
            <w:vAlign w:val="center"/>
            <w:hideMark/>
          </w:tcPr>
          <w:p w14:paraId="473E4A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1B4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999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F2D9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C3C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C0D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9E88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F779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031D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90119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0519A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A80A00" w14:textId="77777777" w:rsidR="00E83F66" w:rsidRPr="00772251" w:rsidRDefault="00E83F66" w:rsidP="0015454A">
            <w:pPr>
              <w:spacing w:before="60" w:after="60" w:line="240" w:lineRule="auto"/>
              <w:rPr>
                <w:noProof/>
                <w:sz w:val="20"/>
              </w:rPr>
            </w:pPr>
            <w:r>
              <w:rPr>
                <w:noProof/>
                <w:sz w:val="20"/>
              </w:rPr>
              <w:t>54024900</w:t>
            </w:r>
          </w:p>
        </w:tc>
        <w:tc>
          <w:tcPr>
            <w:tcW w:w="1350" w:type="dxa"/>
            <w:tcBorders>
              <w:top w:val="nil"/>
              <w:left w:val="nil"/>
              <w:bottom w:val="single" w:sz="4" w:space="0" w:color="auto"/>
              <w:right w:val="single" w:sz="4" w:space="0" w:color="auto"/>
            </w:tcBorders>
            <w:shd w:val="clear" w:color="auto" w:fill="auto"/>
            <w:noWrap/>
            <w:hideMark/>
          </w:tcPr>
          <w:p w14:paraId="22946570" w14:textId="77777777" w:rsidR="00E83F66" w:rsidRPr="00772251" w:rsidRDefault="00E83F66" w:rsidP="0015454A">
            <w:pPr>
              <w:spacing w:before="60" w:after="60" w:line="240" w:lineRule="auto"/>
              <w:rPr>
                <w:noProof/>
                <w:sz w:val="20"/>
              </w:rPr>
            </w:pPr>
            <w:r>
              <w:rPr>
                <w:noProof/>
                <w:sz w:val="20"/>
              </w:rPr>
              <w:t>540249</w:t>
            </w:r>
          </w:p>
        </w:tc>
        <w:tc>
          <w:tcPr>
            <w:tcW w:w="4680" w:type="dxa"/>
            <w:tcBorders>
              <w:top w:val="nil"/>
              <w:left w:val="nil"/>
              <w:bottom w:val="single" w:sz="4" w:space="0" w:color="auto"/>
              <w:right w:val="single" w:sz="4" w:space="0" w:color="auto"/>
            </w:tcBorders>
            <w:shd w:val="clear" w:color="auto" w:fill="auto"/>
            <w:noWrap/>
            <w:hideMark/>
          </w:tcPr>
          <w:p w14:paraId="32043F7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802D6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E6F2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55E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765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68621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86B7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28A9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EBA2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C636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984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A633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B5E5D8" w14:textId="77777777" w:rsidR="00E83F66" w:rsidRPr="00772251" w:rsidRDefault="00E83F66" w:rsidP="0015454A">
            <w:pPr>
              <w:spacing w:before="60" w:after="60" w:line="240" w:lineRule="auto"/>
              <w:rPr>
                <w:noProof/>
                <w:sz w:val="20"/>
              </w:rPr>
            </w:pPr>
            <w:r>
              <w:rPr>
                <w:noProof/>
                <w:sz w:val="20"/>
              </w:rPr>
              <w:t>54025100</w:t>
            </w:r>
          </w:p>
        </w:tc>
        <w:tc>
          <w:tcPr>
            <w:tcW w:w="1350" w:type="dxa"/>
            <w:tcBorders>
              <w:top w:val="nil"/>
              <w:left w:val="nil"/>
              <w:bottom w:val="single" w:sz="4" w:space="0" w:color="auto"/>
              <w:right w:val="single" w:sz="4" w:space="0" w:color="auto"/>
            </w:tcBorders>
            <w:shd w:val="clear" w:color="auto" w:fill="auto"/>
            <w:noWrap/>
            <w:hideMark/>
          </w:tcPr>
          <w:p w14:paraId="183F8915" w14:textId="77777777" w:rsidR="00E83F66" w:rsidRPr="00772251" w:rsidRDefault="00E83F66" w:rsidP="0015454A">
            <w:pPr>
              <w:spacing w:before="60" w:after="60" w:line="240" w:lineRule="auto"/>
              <w:rPr>
                <w:noProof/>
                <w:sz w:val="20"/>
              </w:rPr>
            </w:pPr>
            <w:r>
              <w:rPr>
                <w:noProof/>
                <w:sz w:val="20"/>
              </w:rPr>
              <w:t>540251</w:t>
            </w:r>
          </w:p>
        </w:tc>
        <w:tc>
          <w:tcPr>
            <w:tcW w:w="4680" w:type="dxa"/>
            <w:tcBorders>
              <w:top w:val="nil"/>
              <w:left w:val="nil"/>
              <w:bottom w:val="single" w:sz="4" w:space="0" w:color="auto"/>
              <w:right w:val="single" w:sz="4" w:space="0" w:color="auto"/>
            </w:tcBorders>
            <w:shd w:val="clear" w:color="auto" w:fill="auto"/>
            <w:noWrap/>
            <w:hideMark/>
          </w:tcPr>
          <w:p w14:paraId="587A969C" w14:textId="77777777" w:rsidR="00E83F66" w:rsidRPr="00772251" w:rsidRDefault="00E83F66" w:rsidP="0015454A">
            <w:pPr>
              <w:spacing w:before="60" w:after="60" w:line="240" w:lineRule="auto"/>
              <w:rPr>
                <w:noProof/>
                <w:sz w:val="20"/>
              </w:rPr>
            </w:pPr>
            <w:r>
              <w:rPr>
                <w:noProof/>
                <w:sz w:val="20"/>
              </w:rPr>
              <w:t>-- aus Nylon oder anderen Polyamiden</w:t>
            </w:r>
          </w:p>
        </w:tc>
        <w:tc>
          <w:tcPr>
            <w:tcW w:w="898" w:type="dxa"/>
            <w:tcBorders>
              <w:top w:val="nil"/>
              <w:left w:val="nil"/>
              <w:bottom w:val="single" w:sz="4" w:space="0" w:color="auto"/>
              <w:right w:val="single" w:sz="4" w:space="0" w:color="auto"/>
            </w:tcBorders>
            <w:shd w:val="clear" w:color="auto" w:fill="auto"/>
            <w:noWrap/>
            <w:vAlign w:val="center"/>
            <w:hideMark/>
          </w:tcPr>
          <w:p w14:paraId="71F0D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7842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915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1AFE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AA6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7AA9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CDA58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4E46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CBC0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AB84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754EE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8DA820" w14:textId="77777777" w:rsidR="00E83F66" w:rsidRPr="00772251" w:rsidRDefault="00E83F66" w:rsidP="0015454A">
            <w:pPr>
              <w:spacing w:before="60" w:after="60" w:line="240" w:lineRule="auto"/>
              <w:rPr>
                <w:noProof/>
                <w:sz w:val="20"/>
              </w:rPr>
            </w:pPr>
            <w:r>
              <w:rPr>
                <w:noProof/>
                <w:sz w:val="20"/>
              </w:rPr>
              <w:t>54025200</w:t>
            </w:r>
          </w:p>
        </w:tc>
        <w:tc>
          <w:tcPr>
            <w:tcW w:w="1350" w:type="dxa"/>
            <w:tcBorders>
              <w:top w:val="nil"/>
              <w:left w:val="nil"/>
              <w:bottom w:val="single" w:sz="4" w:space="0" w:color="auto"/>
              <w:right w:val="single" w:sz="4" w:space="0" w:color="auto"/>
            </w:tcBorders>
            <w:shd w:val="clear" w:color="auto" w:fill="auto"/>
            <w:noWrap/>
            <w:hideMark/>
          </w:tcPr>
          <w:p w14:paraId="5E77975C" w14:textId="77777777" w:rsidR="00E83F66" w:rsidRPr="00772251" w:rsidRDefault="00E83F66" w:rsidP="0015454A">
            <w:pPr>
              <w:spacing w:before="60" w:after="60" w:line="240" w:lineRule="auto"/>
              <w:rPr>
                <w:noProof/>
                <w:sz w:val="20"/>
              </w:rPr>
            </w:pPr>
            <w:r>
              <w:rPr>
                <w:noProof/>
                <w:sz w:val="20"/>
              </w:rPr>
              <w:t>540252</w:t>
            </w:r>
          </w:p>
        </w:tc>
        <w:tc>
          <w:tcPr>
            <w:tcW w:w="4680" w:type="dxa"/>
            <w:tcBorders>
              <w:top w:val="nil"/>
              <w:left w:val="nil"/>
              <w:bottom w:val="single" w:sz="4" w:space="0" w:color="auto"/>
              <w:right w:val="single" w:sz="4" w:space="0" w:color="auto"/>
            </w:tcBorders>
            <w:shd w:val="clear" w:color="auto" w:fill="auto"/>
            <w:noWrap/>
            <w:hideMark/>
          </w:tcPr>
          <w:p w14:paraId="2CF6860E" w14:textId="77777777" w:rsidR="00E83F66" w:rsidRPr="00772251" w:rsidRDefault="00E83F66" w:rsidP="0015454A">
            <w:pPr>
              <w:spacing w:before="60" w:after="60" w:line="240" w:lineRule="auto"/>
              <w:rPr>
                <w:noProof/>
                <w:sz w:val="20"/>
              </w:rPr>
            </w:pPr>
            <w:r>
              <w:rPr>
                <w:noProof/>
                <w:sz w:val="20"/>
              </w:rPr>
              <w:t>--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088194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D2B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DB9F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95D6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D3B4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B8DC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FD75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10F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DDD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3DB5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A88A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618375" w14:textId="77777777" w:rsidR="00E83F66" w:rsidRPr="00772251" w:rsidRDefault="00E83F66" w:rsidP="0015454A">
            <w:pPr>
              <w:spacing w:before="60" w:after="60" w:line="240" w:lineRule="auto"/>
              <w:rPr>
                <w:noProof/>
                <w:sz w:val="20"/>
              </w:rPr>
            </w:pPr>
            <w:r>
              <w:rPr>
                <w:noProof/>
                <w:sz w:val="20"/>
              </w:rPr>
              <w:t>54025900</w:t>
            </w:r>
          </w:p>
        </w:tc>
        <w:tc>
          <w:tcPr>
            <w:tcW w:w="1350" w:type="dxa"/>
            <w:tcBorders>
              <w:top w:val="nil"/>
              <w:left w:val="nil"/>
              <w:bottom w:val="single" w:sz="4" w:space="0" w:color="auto"/>
              <w:right w:val="single" w:sz="4" w:space="0" w:color="auto"/>
            </w:tcBorders>
            <w:shd w:val="clear" w:color="auto" w:fill="auto"/>
            <w:noWrap/>
            <w:hideMark/>
          </w:tcPr>
          <w:p w14:paraId="49FD0388" w14:textId="77777777" w:rsidR="00E83F66" w:rsidRPr="00772251" w:rsidRDefault="00E83F66" w:rsidP="0015454A">
            <w:pPr>
              <w:spacing w:before="60" w:after="60" w:line="240" w:lineRule="auto"/>
              <w:rPr>
                <w:noProof/>
                <w:sz w:val="20"/>
              </w:rPr>
            </w:pPr>
            <w:r>
              <w:rPr>
                <w:noProof/>
                <w:sz w:val="20"/>
              </w:rPr>
              <w:t>540259</w:t>
            </w:r>
          </w:p>
        </w:tc>
        <w:tc>
          <w:tcPr>
            <w:tcW w:w="4680" w:type="dxa"/>
            <w:tcBorders>
              <w:top w:val="nil"/>
              <w:left w:val="nil"/>
              <w:bottom w:val="single" w:sz="4" w:space="0" w:color="auto"/>
              <w:right w:val="single" w:sz="4" w:space="0" w:color="auto"/>
            </w:tcBorders>
            <w:shd w:val="clear" w:color="auto" w:fill="auto"/>
            <w:noWrap/>
            <w:hideMark/>
          </w:tcPr>
          <w:p w14:paraId="0A7D650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79A8C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FD75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A0B1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CEF6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CF6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FC66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079D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1EDF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FC9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95C5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DD5BB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EA259F" w14:textId="77777777" w:rsidR="00E83F66" w:rsidRPr="00772251" w:rsidRDefault="00E83F66" w:rsidP="0015454A">
            <w:pPr>
              <w:spacing w:before="60" w:after="60" w:line="240" w:lineRule="auto"/>
              <w:rPr>
                <w:noProof/>
                <w:sz w:val="20"/>
              </w:rPr>
            </w:pPr>
            <w:r>
              <w:rPr>
                <w:noProof/>
                <w:sz w:val="20"/>
              </w:rPr>
              <w:t>54026100</w:t>
            </w:r>
          </w:p>
        </w:tc>
        <w:tc>
          <w:tcPr>
            <w:tcW w:w="1350" w:type="dxa"/>
            <w:tcBorders>
              <w:top w:val="nil"/>
              <w:left w:val="nil"/>
              <w:bottom w:val="single" w:sz="4" w:space="0" w:color="auto"/>
              <w:right w:val="single" w:sz="4" w:space="0" w:color="auto"/>
            </w:tcBorders>
            <w:shd w:val="clear" w:color="auto" w:fill="auto"/>
            <w:noWrap/>
            <w:hideMark/>
          </w:tcPr>
          <w:p w14:paraId="64B21741" w14:textId="77777777" w:rsidR="00E83F66" w:rsidRPr="00772251" w:rsidRDefault="00E83F66" w:rsidP="0015454A">
            <w:pPr>
              <w:spacing w:before="60" w:after="60" w:line="240" w:lineRule="auto"/>
              <w:rPr>
                <w:noProof/>
                <w:sz w:val="20"/>
              </w:rPr>
            </w:pPr>
            <w:r>
              <w:rPr>
                <w:noProof/>
                <w:sz w:val="20"/>
              </w:rPr>
              <w:t>540261</w:t>
            </w:r>
          </w:p>
        </w:tc>
        <w:tc>
          <w:tcPr>
            <w:tcW w:w="4680" w:type="dxa"/>
            <w:tcBorders>
              <w:top w:val="nil"/>
              <w:left w:val="nil"/>
              <w:bottom w:val="single" w:sz="4" w:space="0" w:color="auto"/>
              <w:right w:val="single" w:sz="4" w:space="0" w:color="auto"/>
            </w:tcBorders>
            <w:shd w:val="clear" w:color="auto" w:fill="auto"/>
            <w:noWrap/>
            <w:hideMark/>
          </w:tcPr>
          <w:p w14:paraId="1F33184B" w14:textId="77777777" w:rsidR="00E83F66" w:rsidRPr="00772251" w:rsidRDefault="00E83F66" w:rsidP="0015454A">
            <w:pPr>
              <w:spacing w:before="60" w:after="60" w:line="240" w:lineRule="auto"/>
              <w:rPr>
                <w:noProof/>
                <w:sz w:val="20"/>
              </w:rPr>
            </w:pPr>
            <w:r>
              <w:rPr>
                <w:noProof/>
                <w:sz w:val="20"/>
              </w:rPr>
              <w:t>-- aus Nylon oder anderen Polyamiden</w:t>
            </w:r>
          </w:p>
        </w:tc>
        <w:tc>
          <w:tcPr>
            <w:tcW w:w="898" w:type="dxa"/>
            <w:tcBorders>
              <w:top w:val="nil"/>
              <w:left w:val="nil"/>
              <w:bottom w:val="single" w:sz="4" w:space="0" w:color="auto"/>
              <w:right w:val="single" w:sz="4" w:space="0" w:color="auto"/>
            </w:tcBorders>
            <w:shd w:val="clear" w:color="auto" w:fill="auto"/>
            <w:noWrap/>
            <w:vAlign w:val="center"/>
            <w:hideMark/>
          </w:tcPr>
          <w:p w14:paraId="0637BC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4770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CCE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41C4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5962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E03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DBFB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3C6F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85F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D783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53C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141928" w14:textId="77777777" w:rsidR="00E83F66" w:rsidRPr="00772251" w:rsidRDefault="00E83F66" w:rsidP="0015454A">
            <w:pPr>
              <w:spacing w:before="60" w:after="60" w:line="240" w:lineRule="auto"/>
              <w:rPr>
                <w:noProof/>
                <w:sz w:val="20"/>
              </w:rPr>
            </w:pPr>
            <w:r>
              <w:rPr>
                <w:noProof/>
                <w:sz w:val="20"/>
              </w:rPr>
              <w:t>54026200</w:t>
            </w:r>
          </w:p>
        </w:tc>
        <w:tc>
          <w:tcPr>
            <w:tcW w:w="1350" w:type="dxa"/>
            <w:tcBorders>
              <w:top w:val="nil"/>
              <w:left w:val="nil"/>
              <w:bottom w:val="single" w:sz="4" w:space="0" w:color="auto"/>
              <w:right w:val="single" w:sz="4" w:space="0" w:color="auto"/>
            </w:tcBorders>
            <w:shd w:val="clear" w:color="auto" w:fill="auto"/>
            <w:noWrap/>
            <w:hideMark/>
          </w:tcPr>
          <w:p w14:paraId="1C15C450" w14:textId="77777777" w:rsidR="00E83F66" w:rsidRPr="00772251" w:rsidRDefault="00E83F66" w:rsidP="0015454A">
            <w:pPr>
              <w:spacing w:before="60" w:after="60" w:line="240" w:lineRule="auto"/>
              <w:rPr>
                <w:noProof/>
                <w:sz w:val="20"/>
              </w:rPr>
            </w:pPr>
            <w:r>
              <w:rPr>
                <w:noProof/>
                <w:sz w:val="20"/>
              </w:rPr>
              <w:t>540262</w:t>
            </w:r>
          </w:p>
        </w:tc>
        <w:tc>
          <w:tcPr>
            <w:tcW w:w="4680" w:type="dxa"/>
            <w:tcBorders>
              <w:top w:val="nil"/>
              <w:left w:val="nil"/>
              <w:bottom w:val="single" w:sz="4" w:space="0" w:color="auto"/>
              <w:right w:val="single" w:sz="4" w:space="0" w:color="auto"/>
            </w:tcBorders>
            <w:shd w:val="clear" w:color="auto" w:fill="auto"/>
            <w:noWrap/>
            <w:hideMark/>
          </w:tcPr>
          <w:p w14:paraId="0A18EE0F" w14:textId="77777777" w:rsidR="00E83F66" w:rsidRPr="00772251" w:rsidRDefault="00E83F66" w:rsidP="0015454A">
            <w:pPr>
              <w:spacing w:before="60" w:after="60" w:line="240" w:lineRule="auto"/>
              <w:rPr>
                <w:noProof/>
                <w:sz w:val="20"/>
              </w:rPr>
            </w:pPr>
            <w:r>
              <w:rPr>
                <w:noProof/>
                <w:sz w:val="20"/>
              </w:rPr>
              <w:t>-- aus Polyestern</w:t>
            </w:r>
          </w:p>
        </w:tc>
        <w:tc>
          <w:tcPr>
            <w:tcW w:w="898" w:type="dxa"/>
            <w:tcBorders>
              <w:top w:val="nil"/>
              <w:left w:val="nil"/>
              <w:bottom w:val="single" w:sz="4" w:space="0" w:color="auto"/>
              <w:right w:val="single" w:sz="4" w:space="0" w:color="auto"/>
            </w:tcBorders>
            <w:shd w:val="clear" w:color="auto" w:fill="auto"/>
            <w:noWrap/>
            <w:vAlign w:val="center"/>
            <w:hideMark/>
          </w:tcPr>
          <w:p w14:paraId="797163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FE67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CF4C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A541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C412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F48D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D7F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F9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E4B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9E8A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C51EF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0BDD20" w14:textId="77777777" w:rsidR="00E83F66" w:rsidRPr="00772251" w:rsidRDefault="00E83F66" w:rsidP="0015454A">
            <w:pPr>
              <w:spacing w:before="60" w:after="60" w:line="240" w:lineRule="auto"/>
              <w:rPr>
                <w:noProof/>
                <w:sz w:val="20"/>
              </w:rPr>
            </w:pPr>
            <w:r>
              <w:rPr>
                <w:noProof/>
                <w:sz w:val="20"/>
              </w:rPr>
              <w:t>54026900</w:t>
            </w:r>
          </w:p>
        </w:tc>
        <w:tc>
          <w:tcPr>
            <w:tcW w:w="1350" w:type="dxa"/>
            <w:tcBorders>
              <w:top w:val="nil"/>
              <w:left w:val="nil"/>
              <w:bottom w:val="single" w:sz="4" w:space="0" w:color="auto"/>
              <w:right w:val="single" w:sz="4" w:space="0" w:color="auto"/>
            </w:tcBorders>
            <w:shd w:val="clear" w:color="auto" w:fill="auto"/>
            <w:noWrap/>
            <w:hideMark/>
          </w:tcPr>
          <w:p w14:paraId="4B2F05FE" w14:textId="77777777" w:rsidR="00E83F66" w:rsidRPr="00772251" w:rsidRDefault="00E83F66" w:rsidP="0015454A">
            <w:pPr>
              <w:spacing w:before="60" w:after="60" w:line="240" w:lineRule="auto"/>
              <w:rPr>
                <w:noProof/>
                <w:sz w:val="20"/>
              </w:rPr>
            </w:pPr>
            <w:r>
              <w:rPr>
                <w:noProof/>
                <w:sz w:val="20"/>
              </w:rPr>
              <w:t>540269</w:t>
            </w:r>
          </w:p>
        </w:tc>
        <w:tc>
          <w:tcPr>
            <w:tcW w:w="4680" w:type="dxa"/>
            <w:tcBorders>
              <w:top w:val="nil"/>
              <w:left w:val="nil"/>
              <w:bottom w:val="single" w:sz="4" w:space="0" w:color="auto"/>
              <w:right w:val="single" w:sz="4" w:space="0" w:color="auto"/>
            </w:tcBorders>
            <w:shd w:val="clear" w:color="auto" w:fill="auto"/>
            <w:noWrap/>
            <w:hideMark/>
          </w:tcPr>
          <w:p w14:paraId="6605B45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3E564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5AA5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B58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DF05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D5F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2F50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3AE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F21F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BD07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C446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B6E7E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42A64E" w14:textId="77777777" w:rsidR="00E83F66" w:rsidRPr="00772251" w:rsidRDefault="00E83F66" w:rsidP="00CC47C5">
            <w:pPr>
              <w:pageBreakBefore/>
              <w:spacing w:before="60" w:after="60" w:line="240" w:lineRule="auto"/>
              <w:rPr>
                <w:noProof/>
                <w:sz w:val="20"/>
              </w:rPr>
            </w:pPr>
            <w:r>
              <w:rPr>
                <w:noProof/>
                <w:sz w:val="20"/>
              </w:rPr>
              <w:t>54031000</w:t>
            </w:r>
          </w:p>
        </w:tc>
        <w:tc>
          <w:tcPr>
            <w:tcW w:w="1350" w:type="dxa"/>
            <w:tcBorders>
              <w:top w:val="nil"/>
              <w:left w:val="nil"/>
              <w:bottom w:val="single" w:sz="4" w:space="0" w:color="auto"/>
              <w:right w:val="single" w:sz="4" w:space="0" w:color="auto"/>
            </w:tcBorders>
            <w:shd w:val="clear" w:color="auto" w:fill="auto"/>
            <w:noWrap/>
            <w:hideMark/>
          </w:tcPr>
          <w:p w14:paraId="21F2C25F" w14:textId="77777777" w:rsidR="00E83F66" w:rsidRPr="00772251" w:rsidRDefault="00E83F66" w:rsidP="0015454A">
            <w:pPr>
              <w:spacing w:before="60" w:after="60" w:line="240" w:lineRule="auto"/>
              <w:rPr>
                <w:noProof/>
                <w:sz w:val="20"/>
              </w:rPr>
            </w:pPr>
            <w:r>
              <w:rPr>
                <w:noProof/>
                <w:sz w:val="20"/>
              </w:rPr>
              <w:t>540310</w:t>
            </w:r>
          </w:p>
        </w:tc>
        <w:tc>
          <w:tcPr>
            <w:tcW w:w="4680" w:type="dxa"/>
            <w:tcBorders>
              <w:top w:val="nil"/>
              <w:left w:val="nil"/>
              <w:bottom w:val="single" w:sz="4" w:space="0" w:color="auto"/>
              <w:right w:val="single" w:sz="4" w:space="0" w:color="auto"/>
            </w:tcBorders>
            <w:shd w:val="clear" w:color="auto" w:fill="auto"/>
            <w:noWrap/>
            <w:hideMark/>
          </w:tcPr>
          <w:p w14:paraId="79178DA6" w14:textId="2851AFF5" w:rsidR="00E83F66" w:rsidRPr="00772251" w:rsidRDefault="00E83F66" w:rsidP="007D4BB6">
            <w:pPr>
              <w:spacing w:before="60" w:after="60" w:line="240" w:lineRule="auto"/>
              <w:rPr>
                <w:noProof/>
                <w:sz w:val="20"/>
              </w:rPr>
            </w:pPr>
            <w:r>
              <w:rPr>
                <w:noProof/>
                <w:sz w:val="20"/>
              </w:rPr>
              <w:t>- hochfeste Garne aus Viskose</w:t>
            </w:r>
          </w:p>
        </w:tc>
        <w:tc>
          <w:tcPr>
            <w:tcW w:w="898" w:type="dxa"/>
            <w:tcBorders>
              <w:top w:val="nil"/>
              <w:left w:val="nil"/>
              <w:bottom w:val="single" w:sz="4" w:space="0" w:color="auto"/>
              <w:right w:val="single" w:sz="4" w:space="0" w:color="auto"/>
            </w:tcBorders>
            <w:shd w:val="clear" w:color="auto" w:fill="auto"/>
            <w:noWrap/>
            <w:vAlign w:val="center"/>
            <w:hideMark/>
          </w:tcPr>
          <w:p w14:paraId="17A2230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2671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1D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D3E8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1E8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81EA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02FF5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BAC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E9D9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4435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B3E65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EAD272" w14:textId="77777777" w:rsidR="00E83F66" w:rsidRPr="00772251" w:rsidRDefault="00E83F66" w:rsidP="0015454A">
            <w:pPr>
              <w:spacing w:before="60" w:after="60" w:line="240" w:lineRule="auto"/>
              <w:rPr>
                <w:noProof/>
                <w:sz w:val="20"/>
              </w:rPr>
            </w:pPr>
            <w:r>
              <w:rPr>
                <w:noProof/>
                <w:sz w:val="20"/>
              </w:rPr>
              <w:t>54033100</w:t>
            </w:r>
          </w:p>
        </w:tc>
        <w:tc>
          <w:tcPr>
            <w:tcW w:w="1350" w:type="dxa"/>
            <w:tcBorders>
              <w:top w:val="nil"/>
              <w:left w:val="nil"/>
              <w:bottom w:val="single" w:sz="4" w:space="0" w:color="auto"/>
              <w:right w:val="single" w:sz="4" w:space="0" w:color="auto"/>
            </w:tcBorders>
            <w:shd w:val="clear" w:color="auto" w:fill="auto"/>
            <w:noWrap/>
            <w:hideMark/>
          </w:tcPr>
          <w:p w14:paraId="2398373B" w14:textId="77777777" w:rsidR="00E83F66" w:rsidRPr="00772251" w:rsidRDefault="00E83F66" w:rsidP="0015454A">
            <w:pPr>
              <w:spacing w:before="60" w:after="60" w:line="240" w:lineRule="auto"/>
              <w:rPr>
                <w:noProof/>
                <w:sz w:val="20"/>
              </w:rPr>
            </w:pPr>
            <w:r>
              <w:rPr>
                <w:noProof/>
                <w:sz w:val="20"/>
              </w:rPr>
              <w:t>540331</w:t>
            </w:r>
          </w:p>
        </w:tc>
        <w:tc>
          <w:tcPr>
            <w:tcW w:w="4680" w:type="dxa"/>
            <w:tcBorders>
              <w:top w:val="nil"/>
              <w:left w:val="nil"/>
              <w:bottom w:val="single" w:sz="4" w:space="0" w:color="auto"/>
              <w:right w:val="single" w:sz="4" w:space="0" w:color="auto"/>
            </w:tcBorders>
            <w:shd w:val="clear" w:color="auto" w:fill="auto"/>
            <w:noWrap/>
            <w:hideMark/>
          </w:tcPr>
          <w:p w14:paraId="218BA7C7" w14:textId="77777777" w:rsidR="00E83F66" w:rsidRPr="00772251" w:rsidRDefault="00E83F66" w:rsidP="0015454A">
            <w:pPr>
              <w:spacing w:before="60" w:after="60" w:line="240" w:lineRule="auto"/>
              <w:rPr>
                <w:noProof/>
                <w:sz w:val="20"/>
              </w:rPr>
            </w:pPr>
            <w:r>
              <w:rPr>
                <w:noProof/>
                <w:sz w:val="20"/>
              </w:rPr>
              <w:t>-- aus Viskose, ungedreht oder mit 120 Drehungen oder weniger je Meter</w:t>
            </w:r>
          </w:p>
        </w:tc>
        <w:tc>
          <w:tcPr>
            <w:tcW w:w="898" w:type="dxa"/>
            <w:tcBorders>
              <w:top w:val="nil"/>
              <w:left w:val="nil"/>
              <w:bottom w:val="single" w:sz="4" w:space="0" w:color="auto"/>
              <w:right w:val="single" w:sz="4" w:space="0" w:color="auto"/>
            </w:tcBorders>
            <w:shd w:val="clear" w:color="auto" w:fill="auto"/>
            <w:noWrap/>
            <w:vAlign w:val="center"/>
            <w:hideMark/>
          </w:tcPr>
          <w:p w14:paraId="05B052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7AC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4D7C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9A3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CA2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0B1D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E261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CD509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9916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D69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DA67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97C662" w14:textId="77777777" w:rsidR="00E83F66" w:rsidRPr="00772251" w:rsidRDefault="00E83F66" w:rsidP="0015454A">
            <w:pPr>
              <w:spacing w:before="60" w:after="60" w:line="240" w:lineRule="auto"/>
              <w:rPr>
                <w:noProof/>
                <w:sz w:val="20"/>
              </w:rPr>
            </w:pPr>
            <w:r>
              <w:rPr>
                <w:noProof/>
                <w:sz w:val="20"/>
              </w:rPr>
              <w:t>54033200</w:t>
            </w:r>
          </w:p>
        </w:tc>
        <w:tc>
          <w:tcPr>
            <w:tcW w:w="1350" w:type="dxa"/>
            <w:tcBorders>
              <w:top w:val="nil"/>
              <w:left w:val="nil"/>
              <w:bottom w:val="single" w:sz="4" w:space="0" w:color="auto"/>
              <w:right w:val="single" w:sz="4" w:space="0" w:color="auto"/>
            </w:tcBorders>
            <w:shd w:val="clear" w:color="auto" w:fill="auto"/>
            <w:noWrap/>
            <w:hideMark/>
          </w:tcPr>
          <w:p w14:paraId="0BA27B57" w14:textId="77777777" w:rsidR="00E83F66" w:rsidRPr="00772251" w:rsidRDefault="00E83F66" w:rsidP="0015454A">
            <w:pPr>
              <w:spacing w:before="60" w:after="60" w:line="240" w:lineRule="auto"/>
              <w:rPr>
                <w:noProof/>
                <w:sz w:val="20"/>
              </w:rPr>
            </w:pPr>
            <w:r>
              <w:rPr>
                <w:noProof/>
                <w:sz w:val="20"/>
              </w:rPr>
              <w:t>540332</w:t>
            </w:r>
          </w:p>
        </w:tc>
        <w:tc>
          <w:tcPr>
            <w:tcW w:w="4680" w:type="dxa"/>
            <w:tcBorders>
              <w:top w:val="nil"/>
              <w:left w:val="nil"/>
              <w:bottom w:val="single" w:sz="4" w:space="0" w:color="auto"/>
              <w:right w:val="single" w:sz="4" w:space="0" w:color="auto"/>
            </w:tcBorders>
            <w:shd w:val="clear" w:color="auto" w:fill="auto"/>
            <w:noWrap/>
            <w:hideMark/>
          </w:tcPr>
          <w:p w14:paraId="736274FF" w14:textId="77777777" w:rsidR="00E83F66" w:rsidRPr="00772251" w:rsidRDefault="00E83F66" w:rsidP="0015454A">
            <w:pPr>
              <w:spacing w:before="60" w:after="60" w:line="240" w:lineRule="auto"/>
              <w:rPr>
                <w:noProof/>
                <w:sz w:val="20"/>
              </w:rPr>
            </w:pPr>
            <w:r>
              <w:rPr>
                <w:noProof/>
                <w:sz w:val="20"/>
              </w:rPr>
              <w:t>-- aus Viskose, mit mehr als 120 Drehungen je Meter</w:t>
            </w:r>
          </w:p>
        </w:tc>
        <w:tc>
          <w:tcPr>
            <w:tcW w:w="898" w:type="dxa"/>
            <w:tcBorders>
              <w:top w:val="nil"/>
              <w:left w:val="nil"/>
              <w:bottom w:val="single" w:sz="4" w:space="0" w:color="auto"/>
              <w:right w:val="single" w:sz="4" w:space="0" w:color="auto"/>
            </w:tcBorders>
            <w:shd w:val="clear" w:color="auto" w:fill="auto"/>
            <w:noWrap/>
            <w:vAlign w:val="center"/>
            <w:hideMark/>
          </w:tcPr>
          <w:p w14:paraId="232F43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4D23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4E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5585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F4DA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6FD0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2EA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42BB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B56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DAD2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0000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CCE290" w14:textId="77777777" w:rsidR="00E83F66" w:rsidRPr="00772251" w:rsidRDefault="00E83F66" w:rsidP="0015454A">
            <w:pPr>
              <w:spacing w:before="60" w:after="60" w:line="240" w:lineRule="auto"/>
              <w:rPr>
                <w:noProof/>
                <w:sz w:val="20"/>
              </w:rPr>
            </w:pPr>
            <w:r>
              <w:rPr>
                <w:noProof/>
                <w:sz w:val="20"/>
              </w:rPr>
              <w:t>54033300</w:t>
            </w:r>
          </w:p>
        </w:tc>
        <w:tc>
          <w:tcPr>
            <w:tcW w:w="1350" w:type="dxa"/>
            <w:tcBorders>
              <w:top w:val="nil"/>
              <w:left w:val="nil"/>
              <w:bottom w:val="single" w:sz="4" w:space="0" w:color="auto"/>
              <w:right w:val="single" w:sz="4" w:space="0" w:color="auto"/>
            </w:tcBorders>
            <w:shd w:val="clear" w:color="auto" w:fill="auto"/>
            <w:noWrap/>
            <w:hideMark/>
          </w:tcPr>
          <w:p w14:paraId="5E1C85E7" w14:textId="77777777" w:rsidR="00E83F66" w:rsidRPr="00772251" w:rsidRDefault="00E83F66" w:rsidP="0015454A">
            <w:pPr>
              <w:spacing w:before="60" w:after="60" w:line="240" w:lineRule="auto"/>
              <w:rPr>
                <w:noProof/>
                <w:sz w:val="20"/>
              </w:rPr>
            </w:pPr>
            <w:r>
              <w:rPr>
                <w:noProof/>
                <w:sz w:val="20"/>
              </w:rPr>
              <w:t>540333</w:t>
            </w:r>
          </w:p>
        </w:tc>
        <w:tc>
          <w:tcPr>
            <w:tcW w:w="4680" w:type="dxa"/>
            <w:tcBorders>
              <w:top w:val="nil"/>
              <w:left w:val="nil"/>
              <w:bottom w:val="single" w:sz="4" w:space="0" w:color="auto"/>
              <w:right w:val="single" w:sz="4" w:space="0" w:color="auto"/>
            </w:tcBorders>
            <w:shd w:val="clear" w:color="auto" w:fill="auto"/>
            <w:noWrap/>
            <w:hideMark/>
          </w:tcPr>
          <w:p w14:paraId="0749D5B9" w14:textId="77777777" w:rsidR="00E83F66" w:rsidRPr="00772251" w:rsidRDefault="00E83F66" w:rsidP="0015454A">
            <w:pPr>
              <w:spacing w:before="60" w:after="60" w:line="240" w:lineRule="auto"/>
              <w:rPr>
                <w:noProof/>
                <w:sz w:val="20"/>
              </w:rPr>
            </w:pPr>
            <w:r>
              <w:rPr>
                <w:noProof/>
                <w:sz w:val="20"/>
              </w:rPr>
              <w:t>-- aus Celluloseacetat</w:t>
            </w:r>
          </w:p>
        </w:tc>
        <w:tc>
          <w:tcPr>
            <w:tcW w:w="898" w:type="dxa"/>
            <w:tcBorders>
              <w:top w:val="nil"/>
              <w:left w:val="nil"/>
              <w:bottom w:val="single" w:sz="4" w:space="0" w:color="auto"/>
              <w:right w:val="single" w:sz="4" w:space="0" w:color="auto"/>
            </w:tcBorders>
            <w:shd w:val="clear" w:color="auto" w:fill="auto"/>
            <w:noWrap/>
            <w:vAlign w:val="center"/>
            <w:hideMark/>
          </w:tcPr>
          <w:p w14:paraId="3698D5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DF6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EDEA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48CD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107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51D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895F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14C1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448D6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28E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76C0D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ED6EB9" w14:textId="77777777" w:rsidR="00E83F66" w:rsidRPr="00772251" w:rsidRDefault="00E83F66" w:rsidP="0015454A">
            <w:pPr>
              <w:spacing w:before="60" w:after="60" w:line="240" w:lineRule="auto"/>
              <w:rPr>
                <w:noProof/>
                <w:sz w:val="20"/>
              </w:rPr>
            </w:pPr>
            <w:r>
              <w:rPr>
                <w:noProof/>
                <w:sz w:val="20"/>
              </w:rPr>
              <w:t>54033900</w:t>
            </w:r>
          </w:p>
        </w:tc>
        <w:tc>
          <w:tcPr>
            <w:tcW w:w="1350" w:type="dxa"/>
            <w:tcBorders>
              <w:top w:val="nil"/>
              <w:left w:val="nil"/>
              <w:bottom w:val="single" w:sz="4" w:space="0" w:color="auto"/>
              <w:right w:val="single" w:sz="4" w:space="0" w:color="auto"/>
            </w:tcBorders>
            <w:shd w:val="clear" w:color="auto" w:fill="auto"/>
            <w:noWrap/>
            <w:hideMark/>
          </w:tcPr>
          <w:p w14:paraId="14BD7DCF" w14:textId="77777777" w:rsidR="00E83F66" w:rsidRPr="00772251" w:rsidRDefault="00E83F66" w:rsidP="0015454A">
            <w:pPr>
              <w:spacing w:before="60" w:after="60" w:line="240" w:lineRule="auto"/>
              <w:rPr>
                <w:noProof/>
                <w:sz w:val="20"/>
              </w:rPr>
            </w:pPr>
            <w:r>
              <w:rPr>
                <w:noProof/>
                <w:sz w:val="20"/>
              </w:rPr>
              <w:t>540339</w:t>
            </w:r>
          </w:p>
        </w:tc>
        <w:tc>
          <w:tcPr>
            <w:tcW w:w="4680" w:type="dxa"/>
            <w:tcBorders>
              <w:top w:val="nil"/>
              <w:left w:val="nil"/>
              <w:bottom w:val="single" w:sz="4" w:space="0" w:color="auto"/>
              <w:right w:val="single" w:sz="4" w:space="0" w:color="auto"/>
            </w:tcBorders>
            <w:shd w:val="clear" w:color="auto" w:fill="auto"/>
            <w:noWrap/>
            <w:hideMark/>
          </w:tcPr>
          <w:p w14:paraId="4490366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B84F7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1F4A6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76D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BB30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4F67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306D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DF1E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90160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A3E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1EFA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744C5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D09480" w14:textId="77777777" w:rsidR="00E83F66" w:rsidRPr="00772251" w:rsidRDefault="00E83F66" w:rsidP="0015454A">
            <w:pPr>
              <w:spacing w:before="60" w:after="60" w:line="240" w:lineRule="auto"/>
              <w:rPr>
                <w:noProof/>
                <w:sz w:val="20"/>
              </w:rPr>
            </w:pPr>
            <w:r>
              <w:rPr>
                <w:noProof/>
                <w:sz w:val="20"/>
              </w:rPr>
              <w:t>54034100</w:t>
            </w:r>
          </w:p>
        </w:tc>
        <w:tc>
          <w:tcPr>
            <w:tcW w:w="1350" w:type="dxa"/>
            <w:tcBorders>
              <w:top w:val="nil"/>
              <w:left w:val="nil"/>
              <w:bottom w:val="single" w:sz="4" w:space="0" w:color="auto"/>
              <w:right w:val="single" w:sz="4" w:space="0" w:color="auto"/>
            </w:tcBorders>
            <w:shd w:val="clear" w:color="auto" w:fill="auto"/>
            <w:noWrap/>
            <w:hideMark/>
          </w:tcPr>
          <w:p w14:paraId="2FDDECA2" w14:textId="77777777" w:rsidR="00E83F66" w:rsidRPr="00772251" w:rsidRDefault="00E83F66" w:rsidP="0015454A">
            <w:pPr>
              <w:spacing w:before="60" w:after="60" w:line="240" w:lineRule="auto"/>
              <w:rPr>
                <w:noProof/>
                <w:sz w:val="20"/>
              </w:rPr>
            </w:pPr>
            <w:r>
              <w:rPr>
                <w:noProof/>
                <w:sz w:val="20"/>
              </w:rPr>
              <w:t>540341</w:t>
            </w:r>
          </w:p>
        </w:tc>
        <w:tc>
          <w:tcPr>
            <w:tcW w:w="4680" w:type="dxa"/>
            <w:tcBorders>
              <w:top w:val="nil"/>
              <w:left w:val="nil"/>
              <w:bottom w:val="single" w:sz="4" w:space="0" w:color="auto"/>
              <w:right w:val="single" w:sz="4" w:space="0" w:color="auto"/>
            </w:tcBorders>
            <w:shd w:val="clear" w:color="auto" w:fill="auto"/>
            <w:noWrap/>
            <w:hideMark/>
          </w:tcPr>
          <w:p w14:paraId="6FCBDFAF" w14:textId="77777777" w:rsidR="00E83F66" w:rsidRPr="00772251" w:rsidRDefault="00E83F66" w:rsidP="0015454A">
            <w:pPr>
              <w:spacing w:before="60" w:after="60" w:line="240" w:lineRule="auto"/>
              <w:rPr>
                <w:noProof/>
                <w:sz w:val="20"/>
              </w:rPr>
            </w:pPr>
            <w:r>
              <w:rPr>
                <w:noProof/>
                <w:sz w:val="20"/>
              </w:rPr>
              <w:t>-- aus Viskose</w:t>
            </w:r>
          </w:p>
        </w:tc>
        <w:tc>
          <w:tcPr>
            <w:tcW w:w="898" w:type="dxa"/>
            <w:tcBorders>
              <w:top w:val="nil"/>
              <w:left w:val="nil"/>
              <w:bottom w:val="single" w:sz="4" w:space="0" w:color="auto"/>
              <w:right w:val="single" w:sz="4" w:space="0" w:color="auto"/>
            </w:tcBorders>
            <w:shd w:val="clear" w:color="auto" w:fill="auto"/>
            <w:noWrap/>
            <w:vAlign w:val="center"/>
            <w:hideMark/>
          </w:tcPr>
          <w:p w14:paraId="7B513E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30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681A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00C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539F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15B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B703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FFBA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A056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1F36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E1399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A0BFC7" w14:textId="77777777" w:rsidR="00E83F66" w:rsidRPr="00772251" w:rsidRDefault="00E83F66" w:rsidP="0015454A">
            <w:pPr>
              <w:spacing w:before="60" w:after="60" w:line="240" w:lineRule="auto"/>
              <w:rPr>
                <w:noProof/>
                <w:sz w:val="20"/>
              </w:rPr>
            </w:pPr>
            <w:r>
              <w:rPr>
                <w:noProof/>
                <w:sz w:val="20"/>
              </w:rPr>
              <w:t>54034200</w:t>
            </w:r>
          </w:p>
        </w:tc>
        <w:tc>
          <w:tcPr>
            <w:tcW w:w="1350" w:type="dxa"/>
            <w:tcBorders>
              <w:top w:val="nil"/>
              <w:left w:val="nil"/>
              <w:bottom w:val="single" w:sz="4" w:space="0" w:color="auto"/>
              <w:right w:val="single" w:sz="4" w:space="0" w:color="auto"/>
            </w:tcBorders>
            <w:shd w:val="clear" w:color="auto" w:fill="auto"/>
            <w:noWrap/>
            <w:hideMark/>
          </w:tcPr>
          <w:p w14:paraId="6EEA14E6" w14:textId="77777777" w:rsidR="00E83F66" w:rsidRPr="00772251" w:rsidRDefault="00E83F66" w:rsidP="0015454A">
            <w:pPr>
              <w:spacing w:before="60" w:after="60" w:line="240" w:lineRule="auto"/>
              <w:rPr>
                <w:noProof/>
                <w:sz w:val="20"/>
              </w:rPr>
            </w:pPr>
            <w:r>
              <w:rPr>
                <w:noProof/>
                <w:sz w:val="20"/>
              </w:rPr>
              <w:t>540342</w:t>
            </w:r>
          </w:p>
        </w:tc>
        <w:tc>
          <w:tcPr>
            <w:tcW w:w="4680" w:type="dxa"/>
            <w:tcBorders>
              <w:top w:val="nil"/>
              <w:left w:val="nil"/>
              <w:bottom w:val="single" w:sz="4" w:space="0" w:color="auto"/>
              <w:right w:val="single" w:sz="4" w:space="0" w:color="auto"/>
            </w:tcBorders>
            <w:shd w:val="clear" w:color="auto" w:fill="auto"/>
            <w:noWrap/>
            <w:hideMark/>
          </w:tcPr>
          <w:p w14:paraId="2530B311" w14:textId="77777777" w:rsidR="00E83F66" w:rsidRPr="00772251" w:rsidRDefault="00E83F66" w:rsidP="0015454A">
            <w:pPr>
              <w:spacing w:before="60" w:after="60" w:line="240" w:lineRule="auto"/>
              <w:rPr>
                <w:noProof/>
                <w:sz w:val="20"/>
              </w:rPr>
            </w:pPr>
            <w:r>
              <w:rPr>
                <w:noProof/>
                <w:sz w:val="20"/>
              </w:rPr>
              <w:t>-- aus Celluloseacetat</w:t>
            </w:r>
          </w:p>
        </w:tc>
        <w:tc>
          <w:tcPr>
            <w:tcW w:w="898" w:type="dxa"/>
            <w:tcBorders>
              <w:top w:val="nil"/>
              <w:left w:val="nil"/>
              <w:bottom w:val="single" w:sz="4" w:space="0" w:color="auto"/>
              <w:right w:val="single" w:sz="4" w:space="0" w:color="auto"/>
            </w:tcBorders>
            <w:shd w:val="clear" w:color="auto" w:fill="auto"/>
            <w:noWrap/>
            <w:vAlign w:val="center"/>
            <w:hideMark/>
          </w:tcPr>
          <w:p w14:paraId="58526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8F1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6888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35F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85A5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357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D9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33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096B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258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19FF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6C381E" w14:textId="77777777" w:rsidR="00E83F66" w:rsidRPr="00772251" w:rsidRDefault="00E83F66" w:rsidP="0015454A">
            <w:pPr>
              <w:spacing w:before="60" w:after="60" w:line="240" w:lineRule="auto"/>
              <w:rPr>
                <w:noProof/>
                <w:sz w:val="20"/>
              </w:rPr>
            </w:pPr>
            <w:r>
              <w:rPr>
                <w:noProof/>
                <w:sz w:val="20"/>
              </w:rPr>
              <w:t>54034900</w:t>
            </w:r>
          </w:p>
        </w:tc>
        <w:tc>
          <w:tcPr>
            <w:tcW w:w="1350" w:type="dxa"/>
            <w:tcBorders>
              <w:top w:val="nil"/>
              <w:left w:val="nil"/>
              <w:bottom w:val="single" w:sz="4" w:space="0" w:color="auto"/>
              <w:right w:val="single" w:sz="4" w:space="0" w:color="auto"/>
            </w:tcBorders>
            <w:shd w:val="clear" w:color="auto" w:fill="auto"/>
            <w:noWrap/>
            <w:hideMark/>
          </w:tcPr>
          <w:p w14:paraId="37B1A8F2" w14:textId="77777777" w:rsidR="00E83F66" w:rsidRPr="00772251" w:rsidRDefault="00E83F66" w:rsidP="0015454A">
            <w:pPr>
              <w:spacing w:before="60" w:after="60" w:line="240" w:lineRule="auto"/>
              <w:rPr>
                <w:noProof/>
                <w:sz w:val="20"/>
              </w:rPr>
            </w:pPr>
            <w:r>
              <w:rPr>
                <w:noProof/>
                <w:sz w:val="20"/>
              </w:rPr>
              <w:t>540349</w:t>
            </w:r>
          </w:p>
        </w:tc>
        <w:tc>
          <w:tcPr>
            <w:tcW w:w="4680" w:type="dxa"/>
            <w:tcBorders>
              <w:top w:val="nil"/>
              <w:left w:val="nil"/>
              <w:bottom w:val="single" w:sz="4" w:space="0" w:color="auto"/>
              <w:right w:val="single" w:sz="4" w:space="0" w:color="auto"/>
            </w:tcBorders>
            <w:shd w:val="clear" w:color="auto" w:fill="auto"/>
            <w:noWrap/>
            <w:hideMark/>
          </w:tcPr>
          <w:p w14:paraId="35AB21C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13BD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7FC2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4A25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23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4756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D1DC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16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CB0D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D4F3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7F34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2FB4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7A3F4C" w14:textId="77777777" w:rsidR="00E83F66" w:rsidRPr="00772251" w:rsidRDefault="00E83F66" w:rsidP="0015454A">
            <w:pPr>
              <w:spacing w:before="60" w:after="60" w:line="240" w:lineRule="auto"/>
              <w:rPr>
                <w:noProof/>
                <w:sz w:val="20"/>
              </w:rPr>
            </w:pPr>
            <w:r>
              <w:rPr>
                <w:noProof/>
                <w:sz w:val="20"/>
              </w:rPr>
              <w:t>54041100</w:t>
            </w:r>
          </w:p>
        </w:tc>
        <w:tc>
          <w:tcPr>
            <w:tcW w:w="1350" w:type="dxa"/>
            <w:tcBorders>
              <w:top w:val="nil"/>
              <w:left w:val="nil"/>
              <w:bottom w:val="single" w:sz="4" w:space="0" w:color="auto"/>
              <w:right w:val="single" w:sz="4" w:space="0" w:color="auto"/>
            </w:tcBorders>
            <w:shd w:val="clear" w:color="auto" w:fill="auto"/>
            <w:noWrap/>
            <w:hideMark/>
          </w:tcPr>
          <w:p w14:paraId="54DAF0F1" w14:textId="77777777" w:rsidR="00E83F66" w:rsidRPr="00772251" w:rsidRDefault="00E83F66" w:rsidP="0015454A">
            <w:pPr>
              <w:spacing w:before="60" w:after="60" w:line="240" w:lineRule="auto"/>
              <w:rPr>
                <w:noProof/>
                <w:sz w:val="20"/>
              </w:rPr>
            </w:pPr>
            <w:r>
              <w:rPr>
                <w:noProof/>
                <w:sz w:val="20"/>
              </w:rPr>
              <w:t>540411</w:t>
            </w:r>
          </w:p>
        </w:tc>
        <w:tc>
          <w:tcPr>
            <w:tcW w:w="4680" w:type="dxa"/>
            <w:tcBorders>
              <w:top w:val="nil"/>
              <w:left w:val="nil"/>
              <w:bottom w:val="single" w:sz="4" w:space="0" w:color="auto"/>
              <w:right w:val="single" w:sz="4" w:space="0" w:color="auto"/>
            </w:tcBorders>
            <w:shd w:val="clear" w:color="auto" w:fill="auto"/>
            <w:noWrap/>
            <w:hideMark/>
          </w:tcPr>
          <w:p w14:paraId="6E5A3F70" w14:textId="77777777" w:rsidR="00E83F66" w:rsidRPr="00772251" w:rsidRDefault="00E83F66" w:rsidP="0015454A">
            <w:pPr>
              <w:spacing w:before="60" w:after="60" w:line="240" w:lineRule="auto"/>
              <w:rPr>
                <w:noProof/>
                <w:sz w:val="20"/>
              </w:rPr>
            </w:pPr>
            <w:r>
              <w:rPr>
                <w:noProof/>
                <w:sz w:val="20"/>
              </w:rPr>
              <w:t>-- aus Elastomeren</w:t>
            </w:r>
          </w:p>
        </w:tc>
        <w:tc>
          <w:tcPr>
            <w:tcW w:w="898" w:type="dxa"/>
            <w:tcBorders>
              <w:top w:val="nil"/>
              <w:left w:val="nil"/>
              <w:bottom w:val="single" w:sz="4" w:space="0" w:color="auto"/>
              <w:right w:val="single" w:sz="4" w:space="0" w:color="auto"/>
            </w:tcBorders>
            <w:shd w:val="clear" w:color="auto" w:fill="auto"/>
            <w:noWrap/>
            <w:vAlign w:val="center"/>
            <w:hideMark/>
          </w:tcPr>
          <w:p w14:paraId="1740AF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9915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D59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3C2A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3E11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BE9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8B5B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4ECF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E02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20D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358D2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1DEF8B" w14:textId="77777777" w:rsidR="00E83F66" w:rsidRPr="00772251" w:rsidRDefault="00E83F66" w:rsidP="0015454A">
            <w:pPr>
              <w:spacing w:before="60" w:after="60" w:line="240" w:lineRule="auto"/>
              <w:rPr>
                <w:noProof/>
                <w:sz w:val="20"/>
              </w:rPr>
            </w:pPr>
            <w:r>
              <w:rPr>
                <w:noProof/>
                <w:sz w:val="20"/>
              </w:rPr>
              <w:t>54041200</w:t>
            </w:r>
          </w:p>
        </w:tc>
        <w:tc>
          <w:tcPr>
            <w:tcW w:w="1350" w:type="dxa"/>
            <w:tcBorders>
              <w:top w:val="nil"/>
              <w:left w:val="nil"/>
              <w:bottom w:val="single" w:sz="4" w:space="0" w:color="auto"/>
              <w:right w:val="single" w:sz="4" w:space="0" w:color="auto"/>
            </w:tcBorders>
            <w:shd w:val="clear" w:color="auto" w:fill="auto"/>
            <w:noWrap/>
            <w:hideMark/>
          </w:tcPr>
          <w:p w14:paraId="167B58A7" w14:textId="77777777" w:rsidR="00E83F66" w:rsidRPr="00772251" w:rsidRDefault="00E83F66" w:rsidP="0015454A">
            <w:pPr>
              <w:spacing w:before="60" w:after="60" w:line="240" w:lineRule="auto"/>
              <w:rPr>
                <w:noProof/>
                <w:sz w:val="20"/>
              </w:rPr>
            </w:pPr>
            <w:r>
              <w:rPr>
                <w:noProof/>
                <w:sz w:val="20"/>
              </w:rPr>
              <w:t>540412</w:t>
            </w:r>
          </w:p>
        </w:tc>
        <w:tc>
          <w:tcPr>
            <w:tcW w:w="4680" w:type="dxa"/>
            <w:tcBorders>
              <w:top w:val="nil"/>
              <w:left w:val="nil"/>
              <w:bottom w:val="single" w:sz="4" w:space="0" w:color="auto"/>
              <w:right w:val="single" w:sz="4" w:space="0" w:color="auto"/>
            </w:tcBorders>
            <w:shd w:val="clear" w:color="auto" w:fill="auto"/>
            <w:noWrap/>
            <w:hideMark/>
          </w:tcPr>
          <w:p w14:paraId="1504B824" w14:textId="77777777" w:rsidR="00E83F66" w:rsidRPr="00772251" w:rsidRDefault="00E83F66" w:rsidP="0015454A">
            <w:pPr>
              <w:spacing w:before="60" w:after="60" w:line="240" w:lineRule="auto"/>
              <w:rPr>
                <w:noProof/>
                <w:sz w:val="20"/>
              </w:rPr>
            </w:pPr>
            <w:r>
              <w:rPr>
                <w:noProof/>
                <w:sz w:val="20"/>
              </w:rPr>
              <w:t>-- andere, aus Polypropylen</w:t>
            </w:r>
          </w:p>
        </w:tc>
        <w:tc>
          <w:tcPr>
            <w:tcW w:w="898" w:type="dxa"/>
            <w:tcBorders>
              <w:top w:val="nil"/>
              <w:left w:val="nil"/>
              <w:bottom w:val="single" w:sz="4" w:space="0" w:color="auto"/>
              <w:right w:val="single" w:sz="4" w:space="0" w:color="auto"/>
            </w:tcBorders>
            <w:shd w:val="clear" w:color="auto" w:fill="auto"/>
            <w:noWrap/>
            <w:vAlign w:val="center"/>
            <w:hideMark/>
          </w:tcPr>
          <w:p w14:paraId="7118FC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A5D4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C9AE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3CCF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E95F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07F1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58E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A0A14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CF1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9F3E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56557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75047B" w14:textId="77777777" w:rsidR="00E83F66" w:rsidRPr="00772251" w:rsidRDefault="00E83F66" w:rsidP="0015454A">
            <w:pPr>
              <w:spacing w:before="60" w:after="60" w:line="240" w:lineRule="auto"/>
              <w:rPr>
                <w:noProof/>
                <w:sz w:val="20"/>
              </w:rPr>
            </w:pPr>
            <w:r>
              <w:rPr>
                <w:noProof/>
                <w:sz w:val="20"/>
              </w:rPr>
              <w:t>54041900</w:t>
            </w:r>
          </w:p>
        </w:tc>
        <w:tc>
          <w:tcPr>
            <w:tcW w:w="1350" w:type="dxa"/>
            <w:tcBorders>
              <w:top w:val="nil"/>
              <w:left w:val="nil"/>
              <w:bottom w:val="single" w:sz="4" w:space="0" w:color="auto"/>
              <w:right w:val="single" w:sz="4" w:space="0" w:color="auto"/>
            </w:tcBorders>
            <w:shd w:val="clear" w:color="auto" w:fill="auto"/>
            <w:noWrap/>
            <w:hideMark/>
          </w:tcPr>
          <w:p w14:paraId="1C39D16E" w14:textId="77777777" w:rsidR="00E83F66" w:rsidRPr="00772251" w:rsidRDefault="00E83F66" w:rsidP="0015454A">
            <w:pPr>
              <w:spacing w:before="60" w:after="60" w:line="240" w:lineRule="auto"/>
              <w:rPr>
                <w:noProof/>
                <w:sz w:val="20"/>
              </w:rPr>
            </w:pPr>
            <w:r>
              <w:rPr>
                <w:noProof/>
                <w:sz w:val="20"/>
              </w:rPr>
              <w:t>540419</w:t>
            </w:r>
          </w:p>
        </w:tc>
        <w:tc>
          <w:tcPr>
            <w:tcW w:w="4680" w:type="dxa"/>
            <w:tcBorders>
              <w:top w:val="nil"/>
              <w:left w:val="nil"/>
              <w:bottom w:val="single" w:sz="4" w:space="0" w:color="auto"/>
              <w:right w:val="single" w:sz="4" w:space="0" w:color="auto"/>
            </w:tcBorders>
            <w:shd w:val="clear" w:color="auto" w:fill="auto"/>
            <w:noWrap/>
            <w:hideMark/>
          </w:tcPr>
          <w:p w14:paraId="71242E4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40FE7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3402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5BDA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C8CF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DEBC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F73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3FD6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CCA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AE7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07C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310E2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1A3510" w14:textId="77777777" w:rsidR="00E83F66" w:rsidRPr="00772251" w:rsidRDefault="00E83F66" w:rsidP="0015454A">
            <w:pPr>
              <w:spacing w:before="60" w:after="60" w:line="240" w:lineRule="auto"/>
              <w:rPr>
                <w:noProof/>
                <w:sz w:val="20"/>
              </w:rPr>
            </w:pPr>
            <w:r>
              <w:rPr>
                <w:noProof/>
                <w:sz w:val="20"/>
              </w:rPr>
              <w:t>54049000</w:t>
            </w:r>
          </w:p>
        </w:tc>
        <w:tc>
          <w:tcPr>
            <w:tcW w:w="1350" w:type="dxa"/>
            <w:tcBorders>
              <w:top w:val="nil"/>
              <w:left w:val="nil"/>
              <w:bottom w:val="single" w:sz="4" w:space="0" w:color="auto"/>
              <w:right w:val="single" w:sz="4" w:space="0" w:color="auto"/>
            </w:tcBorders>
            <w:shd w:val="clear" w:color="auto" w:fill="auto"/>
            <w:noWrap/>
            <w:hideMark/>
          </w:tcPr>
          <w:p w14:paraId="4772776F" w14:textId="77777777" w:rsidR="00E83F66" w:rsidRPr="00772251" w:rsidRDefault="00E83F66" w:rsidP="0015454A">
            <w:pPr>
              <w:spacing w:before="60" w:after="60" w:line="240" w:lineRule="auto"/>
              <w:rPr>
                <w:noProof/>
                <w:sz w:val="20"/>
              </w:rPr>
            </w:pPr>
            <w:r>
              <w:rPr>
                <w:noProof/>
                <w:sz w:val="20"/>
              </w:rPr>
              <w:t>540490</w:t>
            </w:r>
          </w:p>
        </w:tc>
        <w:tc>
          <w:tcPr>
            <w:tcW w:w="4680" w:type="dxa"/>
            <w:tcBorders>
              <w:top w:val="nil"/>
              <w:left w:val="nil"/>
              <w:bottom w:val="single" w:sz="4" w:space="0" w:color="auto"/>
              <w:right w:val="single" w:sz="4" w:space="0" w:color="auto"/>
            </w:tcBorders>
            <w:shd w:val="clear" w:color="auto" w:fill="auto"/>
            <w:noWrap/>
            <w:hideMark/>
          </w:tcPr>
          <w:p w14:paraId="0D5CC84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B7AFA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E6AD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AB0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378E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53F5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002E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72C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EEF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7B3A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7EDE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E7B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F7D0D2" w14:textId="77777777" w:rsidR="00E83F66" w:rsidRPr="00772251" w:rsidRDefault="00E83F66" w:rsidP="0015454A">
            <w:pPr>
              <w:spacing w:before="60" w:after="60" w:line="240" w:lineRule="auto"/>
              <w:rPr>
                <w:noProof/>
                <w:sz w:val="20"/>
              </w:rPr>
            </w:pPr>
            <w:r>
              <w:rPr>
                <w:noProof/>
                <w:sz w:val="20"/>
              </w:rPr>
              <w:t>54050000</w:t>
            </w:r>
          </w:p>
        </w:tc>
        <w:tc>
          <w:tcPr>
            <w:tcW w:w="1350" w:type="dxa"/>
            <w:tcBorders>
              <w:top w:val="nil"/>
              <w:left w:val="nil"/>
              <w:bottom w:val="single" w:sz="4" w:space="0" w:color="auto"/>
              <w:right w:val="single" w:sz="4" w:space="0" w:color="auto"/>
            </w:tcBorders>
            <w:shd w:val="clear" w:color="auto" w:fill="auto"/>
            <w:noWrap/>
            <w:hideMark/>
          </w:tcPr>
          <w:p w14:paraId="3112D10C" w14:textId="77777777" w:rsidR="00E83F66" w:rsidRPr="00772251" w:rsidRDefault="00E83F66" w:rsidP="0015454A">
            <w:pPr>
              <w:spacing w:before="60" w:after="60" w:line="240" w:lineRule="auto"/>
              <w:rPr>
                <w:noProof/>
                <w:sz w:val="20"/>
              </w:rPr>
            </w:pPr>
            <w:r>
              <w:rPr>
                <w:noProof/>
                <w:sz w:val="20"/>
              </w:rPr>
              <w:t>540500</w:t>
            </w:r>
          </w:p>
        </w:tc>
        <w:tc>
          <w:tcPr>
            <w:tcW w:w="4680" w:type="dxa"/>
            <w:tcBorders>
              <w:top w:val="nil"/>
              <w:left w:val="nil"/>
              <w:bottom w:val="single" w:sz="4" w:space="0" w:color="auto"/>
              <w:right w:val="single" w:sz="4" w:space="0" w:color="auto"/>
            </w:tcBorders>
            <w:shd w:val="clear" w:color="auto" w:fill="auto"/>
            <w:noWrap/>
            <w:hideMark/>
          </w:tcPr>
          <w:p w14:paraId="39EA7B26" w14:textId="77777777" w:rsidR="00E83F66" w:rsidRPr="00772251" w:rsidRDefault="00E83F66" w:rsidP="0015454A">
            <w:pPr>
              <w:spacing w:before="60" w:after="60" w:line="240" w:lineRule="auto"/>
              <w:rPr>
                <w:noProof/>
                <w:sz w:val="20"/>
              </w:rPr>
            </w:pPr>
            <w:r>
              <w:rPr>
                <w:noProof/>
                <w:sz w:val="20"/>
              </w:rPr>
              <w:t>Künstliche Monofile von 67 dtex oder mehr und einem größten Durchmesser von 1 mm oder weniger; Streifen und dergleichen (z. B. künstliches Stroh) aus künstlicher Spinnmasse, mit einer augenscheinlichen Breite von 5 mm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738326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7100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1A62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41F2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0FCA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CEE6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7329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033A6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E417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7878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C918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A33DE1" w14:textId="77777777" w:rsidR="00E83F66" w:rsidRPr="00772251" w:rsidRDefault="00E83F66" w:rsidP="00CC47C5">
            <w:pPr>
              <w:pageBreakBefore/>
              <w:spacing w:before="60" w:after="60" w:line="240" w:lineRule="auto"/>
              <w:rPr>
                <w:noProof/>
                <w:sz w:val="20"/>
              </w:rPr>
            </w:pPr>
            <w:r>
              <w:rPr>
                <w:noProof/>
                <w:sz w:val="20"/>
              </w:rPr>
              <w:t>54060000</w:t>
            </w:r>
          </w:p>
        </w:tc>
        <w:tc>
          <w:tcPr>
            <w:tcW w:w="1350" w:type="dxa"/>
            <w:tcBorders>
              <w:top w:val="nil"/>
              <w:left w:val="nil"/>
              <w:bottom w:val="single" w:sz="4" w:space="0" w:color="auto"/>
              <w:right w:val="single" w:sz="4" w:space="0" w:color="auto"/>
            </w:tcBorders>
            <w:shd w:val="clear" w:color="auto" w:fill="auto"/>
            <w:noWrap/>
            <w:hideMark/>
          </w:tcPr>
          <w:p w14:paraId="2E89C418" w14:textId="77777777" w:rsidR="00E83F66" w:rsidRPr="00772251" w:rsidRDefault="00E83F66" w:rsidP="0015454A">
            <w:pPr>
              <w:spacing w:before="60" w:after="60" w:line="240" w:lineRule="auto"/>
              <w:rPr>
                <w:noProof/>
                <w:sz w:val="20"/>
              </w:rPr>
            </w:pPr>
            <w:r>
              <w:rPr>
                <w:noProof/>
                <w:sz w:val="20"/>
              </w:rPr>
              <w:t>540600</w:t>
            </w:r>
          </w:p>
        </w:tc>
        <w:tc>
          <w:tcPr>
            <w:tcW w:w="4680" w:type="dxa"/>
            <w:tcBorders>
              <w:top w:val="nil"/>
              <w:left w:val="nil"/>
              <w:bottom w:val="single" w:sz="4" w:space="0" w:color="auto"/>
              <w:right w:val="single" w:sz="4" w:space="0" w:color="auto"/>
            </w:tcBorders>
            <w:shd w:val="clear" w:color="auto" w:fill="auto"/>
            <w:noWrap/>
            <w:hideMark/>
          </w:tcPr>
          <w:p w14:paraId="7634A103" w14:textId="77777777" w:rsidR="00E83F66" w:rsidRPr="00772251" w:rsidRDefault="00E83F66" w:rsidP="0015454A">
            <w:pPr>
              <w:spacing w:before="60" w:after="60" w:line="240" w:lineRule="auto"/>
              <w:rPr>
                <w:noProof/>
                <w:sz w:val="20"/>
              </w:rPr>
            </w:pPr>
            <w:r>
              <w:rPr>
                <w:noProof/>
                <w:sz w:val="20"/>
              </w:rPr>
              <w:t>Garne aus synthetischen oder künstlichen Filamenten (ausgenommen Nähgarne),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5C11D7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94A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205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3591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DD4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96F0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9FFBD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8CBF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47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659E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A6FCC0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1845E7" w14:textId="77777777" w:rsidR="00E83F66" w:rsidRPr="00772251" w:rsidRDefault="00E83F66" w:rsidP="0015454A">
            <w:pPr>
              <w:spacing w:before="60" w:after="60" w:line="240" w:lineRule="auto"/>
              <w:rPr>
                <w:noProof/>
                <w:sz w:val="20"/>
              </w:rPr>
            </w:pPr>
            <w:r>
              <w:rPr>
                <w:noProof/>
                <w:sz w:val="20"/>
              </w:rPr>
              <w:t>55091100</w:t>
            </w:r>
          </w:p>
        </w:tc>
        <w:tc>
          <w:tcPr>
            <w:tcW w:w="1350" w:type="dxa"/>
            <w:tcBorders>
              <w:top w:val="nil"/>
              <w:left w:val="nil"/>
              <w:bottom w:val="single" w:sz="4" w:space="0" w:color="auto"/>
              <w:right w:val="single" w:sz="4" w:space="0" w:color="auto"/>
            </w:tcBorders>
            <w:shd w:val="clear" w:color="auto" w:fill="auto"/>
            <w:noWrap/>
            <w:hideMark/>
          </w:tcPr>
          <w:p w14:paraId="623EA8E6" w14:textId="77777777" w:rsidR="00E83F66" w:rsidRPr="00772251" w:rsidRDefault="00E83F66" w:rsidP="0015454A">
            <w:pPr>
              <w:spacing w:before="60" w:after="60" w:line="240" w:lineRule="auto"/>
              <w:rPr>
                <w:noProof/>
                <w:sz w:val="20"/>
              </w:rPr>
            </w:pPr>
            <w:r>
              <w:rPr>
                <w:noProof/>
                <w:sz w:val="20"/>
              </w:rPr>
              <w:t>550911</w:t>
            </w:r>
          </w:p>
        </w:tc>
        <w:tc>
          <w:tcPr>
            <w:tcW w:w="4680" w:type="dxa"/>
            <w:tcBorders>
              <w:top w:val="nil"/>
              <w:left w:val="nil"/>
              <w:bottom w:val="single" w:sz="4" w:space="0" w:color="auto"/>
              <w:right w:val="single" w:sz="4" w:space="0" w:color="auto"/>
            </w:tcBorders>
            <w:shd w:val="clear" w:color="auto" w:fill="auto"/>
            <w:noWrap/>
            <w:hideMark/>
          </w:tcPr>
          <w:p w14:paraId="18E274AC" w14:textId="77777777" w:rsidR="00E83F66" w:rsidRPr="00772251" w:rsidRDefault="00E83F66" w:rsidP="0015454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42A29A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05DE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0EC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E927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9C05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8A0B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E18D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08D3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EF9C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E21C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13B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F1EFEB" w14:textId="77777777" w:rsidR="00E83F66" w:rsidRPr="00772251" w:rsidRDefault="00E83F66" w:rsidP="0015454A">
            <w:pPr>
              <w:spacing w:before="60" w:after="60" w:line="240" w:lineRule="auto"/>
              <w:rPr>
                <w:noProof/>
                <w:sz w:val="20"/>
              </w:rPr>
            </w:pPr>
            <w:r>
              <w:rPr>
                <w:noProof/>
                <w:sz w:val="20"/>
              </w:rPr>
              <w:t>55091200</w:t>
            </w:r>
          </w:p>
        </w:tc>
        <w:tc>
          <w:tcPr>
            <w:tcW w:w="1350" w:type="dxa"/>
            <w:tcBorders>
              <w:top w:val="nil"/>
              <w:left w:val="nil"/>
              <w:bottom w:val="single" w:sz="4" w:space="0" w:color="auto"/>
              <w:right w:val="single" w:sz="4" w:space="0" w:color="auto"/>
            </w:tcBorders>
            <w:shd w:val="clear" w:color="auto" w:fill="auto"/>
            <w:noWrap/>
            <w:hideMark/>
          </w:tcPr>
          <w:p w14:paraId="758DF4FE" w14:textId="77777777" w:rsidR="00E83F66" w:rsidRPr="00772251" w:rsidRDefault="00E83F66" w:rsidP="0015454A">
            <w:pPr>
              <w:spacing w:before="60" w:after="60" w:line="240" w:lineRule="auto"/>
              <w:rPr>
                <w:noProof/>
                <w:sz w:val="20"/>
              </w:rPr>
            </w:pPr>
            <w:r>
              <w:rPr>
                <w:noProof/>
                <w:sz w:val="20"/>
              </w:rPr>
              <w:t>550912</w:t>
            </w:r>
          </w:p>
        </w:tc>
        <w:tc>
          <w:tcPr>
            <w:tcW w:w="4680" w:type="dxa"/>
            <w:tcBorders>
              <w:top w:val="nil"/>
              <w:left w:val="nil"/>
              <w:bottom w:val="single" w:sz="4" w:space="0" w:color="auto"/>
              <w:right w:val="single" w:sz="4" w:space="0" w:color="auto"/>
            </w:tcBorders>
            <w:shd w:val="clear" w:color="auto" w:fill="auto"/>
            <w:noWrap/>
            <w:hideMark/>
          </w:tcPr>
          <w:p w14:paraId="61FCA065" w14:textId="77777777" w:rsidR="00E83F66" w:rsidRPr="00772251" w:rsidRDefault="00E83F66" w:rsidP="0015454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33A220B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CE57D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0C85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6B95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5A4E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794B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54AA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1927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11FD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387D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D7AB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A33A92" w14:textId="77777777" w:rsidR="00E83F66" w:rsidRPr="00772251" w:rsidRDefault="00E83F66" w:rsidP="0015454A">
            <w:pPr>
              <w:spacing w:before="60" w:after="60" w:line="240" w:lineRule="auto"/>
              <w:rPr>
                <w:noProof/>
                <w:sz w:val="20"/>
              </w:rPr>
            </w:pPr>
            <w:r>
              <w:rPr>
                <w:noProof/>
                <w:sz w:val="20"/>
              </w:rPr>
              <w:t>55092100</w:t>
            </w:r>
          </w:p>
        </w:tc>
        <w:tc>
          <w:tcPr>
            <w:tcW w:w="1350" w:type="dxa"/>
            <w:tcBorders>
              <w:top w:val="nil"/>
              <w:left w:val="nil"/>
              <w:bottom w:val="single" w:sz="4" w:space="0" w:color="auto"/>
              <w:right w:val="single" w:sz="4" w:space="0" w:color="auto"/>
            </w:tcBorders>
            <w:shd w:val="clear" w:color="auto" w:fill="auto"/>
            <w:noWrap/>
            <w:hideMark/>
          </w:tcPr>
          <w:p w14:paraId="500ADB6A" w14:textId="77777777" w:rsidR="00E83F66" w:rsidRPr="00772251" w:rsidRDefault="00E83F66" w:rsidP="0015454A">
            <w:pPr>
              <w:spacing w:before="60" w:after="60" w:line="240" w:lineRule="auto"/>
              <w:rPr>
                <w:noProof/>
                <w:sz w:val="20"/>
              </w:rPr>
            </w:pPr>
            <w:r>
              <w:rPr>
                <w:noProof/>
                <w:sz w:val="20"/>
              </w:rPr>
              <w:t>550921</w:t>
            </w:r>
          </w:p>
        </w:tc>
        <w:tc>
          <w:tcPr>
            <w:tcW w:w="4680" w:type="dxa"/>
            <w:tcBorders>
              <w:top w:val="nil"/>
              <w:left w:val="nil"/>
              <w:bottom w:val="single" w:sz="4" w:space="0" w:color="auto"/>
              <w:right w:val="single" w:sz="4" w:space="0" w:color="auto"/>
            </w:tcBorders>
            <w:shd w:val="clear" w:color="auto" w:fill="auto"/>
            <w:noWrap/>
            <w:hideMark/>
          </w:tcPr>
          <w:p w14:paraId="4B904C52" w14:textId="77777777" w:rsidR="00E83F66" w:rsidRPr="00772251" w:rsidRDefault="00E83F66" w:rsidP="0015454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79CCC5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BACB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174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4350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834C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0BD6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211D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6B10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7788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B712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F0B04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9ABBB7" w14:textId="77777777" w:rsidR="00E83F66" w:rsidRPr="00772251" w:rsidRDefault="00E83F66" w:rsidP="0015454A">
            <w:pPr>
              <w:spacing w:before="60" w:after="60" w:line="240" w:lineRule="auto"/>
              <w:rPr>
                <w:noProof/>
                <w:sz w:val="20"/>
              </w:rPr>
            </w:pPr>
            <w:r>
              <w:rPr>
                <w:noProof/>
                <w:sz w:val="20"/>
              </w:rPr>
              <w:t>55092200</w:t>
            </w:r>
          </w:p>
        </w:tc>
        <w:tc>
          <w:tcPr>
            <w:tcW w:w="1350" w:type="dxa"/>
            <w:tcBorders>
              <w:top w:val="nil"/>
              <w:left w:val="nil"/>
              <w:bottom w:val="single" w:sz="4" w:space="0" w:color="auto"/>
              <w:right w:val="single" w:sz="4" w:space="0" w:color="auto"/>
            </w:tcBorders>
            <w:shd w:val="clear" w:color="auto" w:fill="auto"/>
            <w:noWrap/>
            <w:hideMark/>
          </w:tcPr>
          <w:p w14:paraId="2C203C84" w14:textId="77777777" w:rsidR="00E83F66" w:rsidRPr="00772251" w:rsidRDefault="00E83F66" w:rsidP="0015454A">
            <w:pPr>
              <w:spacing w:before="60" w:after="60" w:line="240" w:lineRule="auto"/>
              <w:rPr>
                <w:noProof/>
                <w:sz w:val="20"/>
              </w:rPr>
            </w:pPr>
            <w:r>
              <w:rPr>
                <w:noProof/>
                <w:sz w:val="20"/>
              </w:rPr>
              <w:t>550922</w:t>
            </w:r>
          </w:p>
        </w:tc>
        <w:tc>
          <w:tcPr>
            <w:tcW w:w="4680" w:type="dxa"/>
            <w:tcBorders>
              <w:top w:val="nil"/>
              <w:left w:val="nil"/>
              <w:bottom w:val="single" w:sz="4" w:space="0" w:color="auto"/>
              <w:right w:val="single" w:sz="4" w:space="0" w:color="auto"/>
            </w:tcBorders>
            <w:shd w:val="clear" w:color="auto" w:fill="auto"/>
            <w:noWrap/>
            <w:hideMark/>
          </w:tcPr>
          <w:p w14:paraId="6BBE500B" w14:textId="77777777" w:rsidR="00E83F66" w:rsidRPr="00772251" w:rsidRDefault="00E83F66" w:rsidP="0015454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7F11A9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AA69B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A778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B3EAB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FA6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D6DB5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A8DA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E136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C9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CDBDA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CCD0C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A7E8D0" w14:textId="77777777" w:rsidR="00E83F66" w:rsidRPr="00772251" w:rsidRDefault="00E83F66" w:rsidP="0015454A">
            <w:pPr>
              <w:spacing w:before="60" w:after="60" w:line="240" w:lineRule="auto"/>
              <w:rPr>
                <w:noProof/>
                <w:sz w:val="20"/>
              </w:rPr>
            </w:pPr>
            <w:r>
              <w:rPr>
                <w:noProof/>
                <w:sz w:val="20"/>
              </w:rPr>
              <w:t>55093100</w:t>
            </w:r>
          </w:p>
        </w:tc>
        <w:tc>
          <w:tcPr>
            <w:tcW w:w="1350" w:type="dxa"/>
            <w:tcBorders>
              <w:top w:val="nil"/>
              <w:left w:val="nil"/>
              <w:bottom w:val="single" w:sz="4" w:space="0" w:color="auto"/>
              <w:right w:val="single" w:sz="4" w:space="0" w:color="auto"/>
            </w:tcBorders>
            <w:shd w:val="clear" w:color="auto" w:fill="auto"/>
            <w:noWrap/>
            <w:hideMark/>
          </w:tcPr>
          <w:p w14:paraId="399B5CEA" w14:textId="77777777" w:rsidR="00E83F66" w:rsidRPr="00772251" w:rsidRDefault="00E83F66" w:rsidP="0015454A">
            <w:pPr>
              <w:spacing w:before="60" w:after="60" w:line="240" w:lineRule="auto"/>
              <w:rPr>
                <w:noProof/>
                <w:sz w:val="20"/>
              </w:rPr>
            </w:pPr>
            <w:r>
              <w:rPr>
                <w:noProof/>
                <w:sz w:val="20"/>
              </w:rPr>
              <w:t>550931</w:t>
            </w:r>
          </w:p>
        </w:tc>
        <w:tc>
          <w:tcPr>
            <w:tcW w:w="4680" w:type="dxa"/>
            <w:tcBorders>
              <w:top w:val="nil"/>
              <w:left w:val="nil"/>
              <w:bottom w:val="single" w:sz="4" w:space="0" w:color="auto"/>
              <w:right w:val="single" w:sz="4" w:space="0" w:color="auto"/>
            </w:tcBorders>
            <w:shd w:val="clear" w:color="auto" w:fill="auto"/>
            <w:noWrap/>
            <w:hideMark/>
          </w:tcPr>
          <w:p w14:paraId="18483F79" w14:textId="77777777" w:rsidR="00E83F66" w:rsidRPr="00772251" w:rsidRDefault="00E83F66" w:rsidP="0015454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26B7B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D4E4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9B6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E09B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82D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E6A3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1184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096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3360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026A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1F65B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7325FC" w14:textId="77777777" w:rsidR="00E83F66" w:rsidRPr="00772251" w:rsidRDefault="00E83F66" w:rsidP="0015454A">
            <w:pPr>
              <w:spacing w:before="60" w:after="60" w:line="240" w:lineRule="auto"/>
              <w:rPr>
                <w:noProof/>
                <w:sz w:val="20"/>
              </w:rPr>
            </w:pPr>
            <w:r>
              <w:rPr>
                <w:noProof/>
                <w:sz w:val="20"/>
              </w:rPr>
              <w:t>55093200</w:t>
            </w:r>
          </w:p>
        </w:tc>
        <w:tc>
          <w:tcPr>
            <w:tcW w:w="1350" w:type="dxa"/>
            <w:tcBorders>
              <w:top w:val="nil"/>
              <w:left w:val="nil"/>
              <w:bottom w:val="single" w:sz="4" w:space="0" w:color="auto"/>
              <w:right w:val="single" w:sz="4" w:space="0" w:color="auto"/>
            </w:tcBorders>
            <w:shd w:val="clear" w:color="auto" w:fill="auto"/>
            <w:noWrap/>
            <w:hideMark/>
          </w:tcPr>
          <w:p w14:paraId="65850265" w14:textId="77777777" w:rsidR="00E83F66" w:rsidRPr="00772251" w:rsidRDefault="00E83F66" w:rsidP="0015454A">
            <w:pPr>
              <w:spacing w:before="60" w:after="60" w:line="240" w:lineRule="auto"/>
              <w:rPr>
                <w:noProof/>
                <w:sz w:val="20"/>
              </w:rPr>
            </w:pPr>
            <w:r>
              <w:rPr>
                <w:noProof/>
                <w:sz w:val="20"/>
              </w:rPr>
              <w:t>550932</w:t>
            </w:r>
          </w:p>
        </w:tc>
        <w:tc>
          <w:tcPr>
            <w:tcW w:w="4680" w:type="dxa"/>
            <w:tcBorders>
              <w:top w:val="nil"/>
              <w:left w:val="nil"/>
              <w:bottom w:val="single" w:sz="4" w:space="0" w:color="auto"/>
              <w:right w:val="single" w:sz="4" w:space="0" w:color="auto"/>
            </w:tcBorders>
            <w:shd w:val="clear" w:color="auto" w:fill="auto"/>
            <w:noWrap/>
            <w:hideMark/>
          </w:tcPr>
          <w:p w14:paraId="3AB9D254" w14:textId="77777777" w:rsidR="00E83F66" w:rsidRPr="00772251" w:rsidRDefault="00E83F66" w:rsidP="0015454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05C6C1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ABB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1847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7B29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F8C7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FED4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37B9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C256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8E8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3C3D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F81E5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8DEA0F" w14:textId="77777777" w:rsidR="00E83F66" w:rsidRPr="00772251" w:rsidRDefault="00E83F66" w:rsidP="0015454A">
            <w:pPr>
              <w:spacing w:before="60" w:after="60" w:line="240" w:lineRule="auto"/>
              <w:rPr>
                <w:noProof/>
                <w:sz w:val="20"/>
              </w:rPr>
            </w:pPr>
            <w:r>
              <w:rPr>
                <w:noProof/>
                <w:sz w:val="20"/>
              </w:rPr>
              <w:t>55094100</w:t>
            </w:r>
          </w:p>
        </w:tc>
        <w:tc>
          <w:tcPr>
            <w:tcW w:w="1350" w:type="dxa"/>
            <w:tcBorders>
              <w:top w:val="nil"/>
              <w:left w:val="nil"/>
              <w:bottom w:val="single" w:sz="4" w:space="0" w:color="auto"/>
              <w:right w:val="single" w:sz="4" w:space="0" w:color="auto"/>
            </w:tcBorders>
            <w:shd w:val="clear" w:color="auto" w:fill="auto"/>
            <w:noWrap/>
            <w:hideMark/>
          </w:tcPr>
          <w:p w14:paraId="73590D59" w14:textId="77777777" w:rsidR="00E83F66" w:rsidRPr="00772251" w:rsidRDefault="00E83F66" w:rsidP="0015454A">
            <w:pPr>
              <w:spacing w:before="60" w:after="60" w:line="240" w:lineRule="auto"/>
              <w:rPr>
                <w:noProof/>
                <w:sz w:val="20"/>
              </w:rPr>
            </w:pPr>
            <w:r>
              <w:rPr>
                <w:noProof/>
                <w:sz w:val="20"/>
              </w:rPr>
              <w:t>550941</w:t>
            </w:r>
          </w:p>
        </w:tc>
        <w:tc>
          <w:tcPr>
            <w:tcW w:w="4680" w:type="dxa"/>
            <w:tcBorders>
              <w:top w:val="nil"/>
              <w:left w:val="nil"/>
              <w:bottom w:val="single" w:sz="4" w:space="0" w:color="auto"/>
              <w:right w:val="single" w:sz="4" w:space="0" w:color="auto"/>
            </w:tcBorders>
            <w:shd w:val="clear" w:color="auto" w:fill="auto"/>
            <w:noWrap/>
            <w:hideMark/>
          </w:tcPr>
          <w:p w14:paraId="3A620F9C" w14:textId="77777777" w:rsidR="00E83F66" w:rsidRPr="00772251" w:rsidRDefault="00E83F66" w:rsidP="0015454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5EFDAC4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84E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71E1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E3F3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135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479C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66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D007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B80F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60E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65831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B0C51A" w14:textId="77777777" w:rsidR="00E83F66" w:rsidRPr="00772251" w:rsidRDefault="00E83F66" w:rsidP="0015454A">
            <w:pPr>
              <w:spacing w:before="60" w:after="60" w:line="240" w:lineRule="auto"/>
              <w:rPr>
                <w:noProof/>
                <w:sz w:val="20"/>
              </w:rPr>
            </w:pPr>
            <w:r>
              <w:rPr>
                <w:noProof/>
                <w:sz w:val="20"/>
              </w:rPr>
              <w:t>55094200</w:t>
            </w:r>
          </w:p>
        </w:tc>
        <w:tc>
          <w:tcPr>
            <w:tcW w:w="1350" w:type="dxa"/>
            <w:tcBorders>
              <w:top w:val="nil"/>
              <w:left w:val="nil"/>
              <w:bottom w:val="single" w:sz="4" w:space="0" w:color="auto"/>
              <w:right w:val="single" w:sz="4" w:space="0" w:color="auto"/>
            </w:tcBorders>
            <w:shd w:val="clear" w:color="auto" w:fill="auto"/>
            <w:noWrap/>
            <w:hideMark/>
          </w:tcPr>
          <w:p w14:paraId="5A863396" w14:textId="77777777" w:rsidR="00E83F66" w:rsidRPr="00772251" w:rsidRDefault="00E83F66" w:rsidP="0015454A">
            <w:pPr>
              <w:spacing w:before="60" w:after="60" w:line="240" w:lineRule="auto"/>
              <w:rPr>
                <w:noProof/>
                <w:sz w:val="20"/>
              </w:rPr>
            </w:pPr>
            <w:r>
              <w:rPr>
                <w:noProof/>
                <w:sz w:val="20"/>
              </w:rPr>
              <w:t>550942</w:t>
            </w:r>
          </w:p>
        </w:tc>
        <w:tc>
          <w:tcPr>
            <w:tcW w:w="4680" w:type="dxa"/>
            <w:tcBorders>
              <w:top w:val="nil"/>
              <w:left w:val="nil"/>
              <w:bottom w:val="single" w:sz="4" w:space="0" w:color="auto"/>
              <w:right w:val="single" w:sz="4" w:space="0" w:color="auto"/>
            </w:tcBorders>
            <w:shd w:val="clear" w:color="auto" w:fill="auto"/>
            <w:noWrap/>
            <w:hideMark/>
          </w:tcPr>
          <w:p w14:paraId="6975E3B9" w14:textId="77777777" w:rsidR="00E83F66" w:rsidRPr="00772251" w:rsidRDefault="00E83F66" w:rsidP="0015454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6AAE0F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84D7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4702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49C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0DB4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C794D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60D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6AF6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5A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C0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36CE5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61C38C" w14:textId="77777777" w:rsidR="00E83F66" w:rsidRPr="00772251" w:rsidRDefault="00E83F66" w:rsidP="0015454A">
            <w:pPr>
              <w:spacing w:before="60" w:after="60" w:line="240" w:lineRule="auto"/>
              <w:rPr>
                <w:noProof/>
                <w:sz w:val="20"/>
              </w:rPr>
            </w:pPr>
            <w:r>
              <w:rPr>
                <w:noProof/>
                <w:sz w:val="20"/>
              </w:rPr>
              <w:t>55095100</w:t>
            </w:r>
          </w:p>
        </w:tc>
        <w:tc>
          <w:tcPr>
            <w:tcW w:w="1350" w:type="dxa"/>
            <w:tcBorders>
              <w:top w:val="nil"/>
              <w:left w:val="nil"/>
              <w:bottom w:val="single" w:sz="4" w:space="0" w:color="auto"/>
              <w:right w:val="single" w:sz="4" w:space="0" w:color="auto"/>
            </w:tcBorders>
            <w:shd w:val="clear" w:color="auto" w:fill="auto"/>
            <w:noWrap/>
            <w:hideMark/>
          </w:tcPr>
          <w:p w14:paraId="63979751" w14:textId="77777777" w:rsidR="00E83F66" w:rsidRPr="00772251" w:rsidRDefault="00E83F66" w:rsidP="0015454A">
            <w:pPr>
              <w:spacing w:before="60" w:after="60" w:line="240" w:lineRule="auto"/>
              <w:rPr>
                <w:noProof/>
                <w:sz w:val="20"/>
              </w:rPr>
            </w:pPr>
            <w:r>
              <w:rPr>
                <w:noProof/>
                <w:sz w:val="20"/>
              </w:rPr>
              <w:t>550951</w:t>
            </w:r>
          </w:p>
        </w:tc>
        <w:tc>
          <w:tcPr>
            <w:tcW w:w="4680" w:type="dxa"/>
            <w:tcBorders>
              <w:top w:val="nil"/>
              <w:left w:val="nil"/>
              <w:bottom w:val="single" w:sz="4" w:space="0" w:color="auto"/>
              <w:right w:val="single" w:sz="4" w:space="0" w:color="auto"/>
            </w:tcBorders>
            <w:shd w:val="clear" w:color="auto" w:fill="auto"/>
            <w:noWrap/>
            <w:hideMark/>
          </w:tcPr>
          <w:p w14:paraId="4994E6E0" w14:textId="77777777" w:rsidR="00E83F66" w:rsidRPr="00772251" w:rsidRDefault="00E83F66" w:rsidP="0015454A">
            <w:pPr>
              <w:spacing w:before="60" w:after="60" w:line="240" w:lineRule="auto"/>
              <w:rPr>
                <w:noProof/>
                <w:sz w:val="20"/>
              </w:rPr>
            </w:pPr>
            <w:r>
              <w:rPr>
                <w:noProof/>
                <w:sz w:val="20"/>
              </w:rPr>
              <w:t>-- hauptsächlich oder ausschließlich mit künstlichen Spinnfasern gemischt</w:t>
            </w:r>
          </w:p>
        </w:tc>
        <w:tc>
          <w:tcPr>
            <w:tcW w:w="898" w:type="dxa"/>
            <w:tcBorders>
              <w:top w:val="nil"/>
              <w:left w:val="nil"/>
              <w:bottom w:val="single" w:sz="4" w:space="0" w:color="auto"/>
              <w:right w:val="single" w:sz="4" w:space="0" w:color="auto"/>
            </w:tcBorders>
            <w:shd w:val="clear" w:color="auto" w:fill="auto"/>
            <w:noWrap/>
            <w:vAlign w:val="center"/>
            <w:hideMark/>
          </w:tcPr>
          <w:p w14:paraId="706A01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BB36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7AC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E047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1712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5DC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46174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F82E3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113CD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579D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41CE5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961859" w14:textId="77777777" w:rsidR="00E83F66" w:rsidRPr="00772251" w:rsidRDefault="00E83F66" w:rsidP="0015454A">
            <w:pPr>
              <w:spacing w:before="60" w:after="60" w:line="240" w:lineRule="auto"/>
              <w:rPr>
                <w:noProof/>
                <w:sz w:val="20"/>
              </w:rPr>
            </w:pPr>
            <w:r>
              <w:rPr>
                <w:noProof/>
                <w:sz w:val="20"/>
              </w:rPr>
              <w:t>55095200</w:t>
            </w:r>
          </w:p>
        </w:tc>
        <w:tc>
          <w:tcPr>
            <w:tcW w:w="1350" w:type="dxa"/>
            <w:tcBorders>
              <w:top w:val="nil"/>
              <w:left w:val="nil"/>
              <w:bottom w:val="single" w:sz="4" w:space="0" w:color="auto"/>
              <w:right w:val="single" w:sz="4" w:space="0" w:color="auto"/>
            </w:tcBorders>
            <w:shd w:val="clear" w:color="auto" w:fill="auto"/>
            <w:noWrap/>
            <w:hideMark/>
          </w:tcPr>
          <w:p w14:paraId="6530F222" w14:textId="77777777" w:rsidR="00E83F66" w:rsidRPr="00772251" w:rsidRDefault="00E83F66" w:rsidP="0015454A">
            <w:pPr>
              <w:spacing w:before="60" w:after="60" w:line="240" w:lineRule="auto"/>
              <w:rPr>
                <w:noProof/>
                <w:sz w:val="20"/>
              </w:rPr>
            </w:pPr>
            <w:r>
              <w:rPr>
                <w:noProof/>
                <w:sz w:val="20"/>
              </w:rPr>
              <w:t>550952</w:t>
            </w:r>
          </w:p>
        </w:tc>
        <w:tc>
          <w:tcPr>
            <w:tcW w:w="4680" w:type="dxa"/>
            <w:tcBorders>
              <w:top w:val="nil"/>
              <w:left w:val="nil"/>
              <w:bottom w:val="single" w:sz="4" w:space="0" w:color="auto"/>
              <w:right w:val="single" w:sz="4" w:space="0" w:color="auto"/>
            </w:tcBorders>
            <w:shd w:val="clear" w:color="auto" w:fill="auto"/>
            <w:noWrap/>
            <w:hideMark/>
          </w:tcPr>
          <w:p w14:paraId="21C60075" w14:textId="77777777" w:rsidR="00E83F66" w:rsidRPr="00772251" w:rsidRDefault="00E83F66" w:rsidP="0015454A">
            <w:pPr>
              <w:spacing w:before="60" w:after="60" w:line="240" w:lineRule="auto"/>
              <w:rPr>
                <w:noProof/>
                <w:sz w:val="20"/>
              </w:rPr>
            </w:pPr>
            <w:r>
              <w:rPr>
                <w:noProof/>
                <w:sz w:val="20"/>
              </w:rPr>
              <w:t>-- hauptsächlich oder ausschließlich mit Wolle oder feinen Tierhaaren gemischt</w:t>
            </w:r>
          </w:p>
        </w:tc>
        <w:tc>
          <w:tcPr>
            <w:tcW w:w="898" w:type="dxa"/>
            <w:tcBorders>
              <w:top w:val="nil"/>
              <w:left w:val="nil"/>
              <w:bottom w:val="single" w:sz="4" w:space="0" w:color="auto"/>
              <w:right w:val="single" w:sz="4" w:space="0" w:color="auto"/>
            </w:tcBorders>
            <w:shd w:val="clear" w:color="auto" w:fill="auto"/>
            <w:noWrap/>
            <w:vAlign w:val="center"/>
            <w:hideMark/>
          </w:tcPr>
          <w:p w14:paraId="440C56E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6DCF6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BB72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2BF84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E1491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DA3C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14B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F1ED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27F0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45B5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EBF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967B83" w14:textId="77777777" w:rsidR="00E83F66" w:rsidRPr="00772251" w:rsidRDefault="00E83F66" w:rsidP="0015454A">
            <w:pPr>
              <w:spacing w:before="60" w:after="60" w:line="240" w:lineRule="auto"/>
              <w:rPr>
                <w:noProof/>
                <w:sz w:val="20"/>
              </w:rPr>
            </w:pPr>
            <w:r>
              <w:rPr>
                <w:noProof/>
                <w:sz w:val="20"/>
              </w:rPr>
              <w:t>55095300</w:t>
            </w:r>
          </w:p>
        </w:tc>
        <w:tc>
          <w:tcPr>
            <w:tcW w:w="1350" w:type="dxa"/>
            <w:tcBorders>
              <w:top w:val="nil"/>
              <w:left w:val="nil"/>
              <w:bottom w:val="single" w:sz="4" w:space="0" w:color="auto"/>
              <w:right w:val="single" w:sz="4" w:space="0" w:color="auto"/>
            </w:tcBorders>
            <w:shd w:val="clear" w:color="auto" w:fill="auto"/>
            <w:noWrap/>
            <w:hideMark/>
          </w:tcPr>
          <w:p w14:paraId="2F0D0D35" w14:textId="77777777" w:rsidR="00E83F66" w:rsidRPr="00772251" w:rsidRDefault="00E83F66" w:rsidP="0015454A">
            <w:pPr>
              <w:spacing w:before="60" w:after="60" w:line="240" w:lineRule="auto"/>
              <w:rPr>
                <w:noProof/>
                <w:sz w:val="20"/>
              </w:rPr>
            </w:pPr>
            <w:r>
              <w:rPr>
                <w:noProof/>
                <w:sz w:val="20"/>
              </w:rPr>
              <w:t>550953</w:t>
            </w:r>
          </w:p>
        </w:tc>
        <w:tc>
          <w:tcPr>
            <w:tcW w:w="4680" w:type="dxa"/>
            <w:tcBorders>
              <w:top w:val="nil"/>
              <w:left w:val="nil"/>
              <w:bottom w:val="single" w:sz="4" w:space="0" w:color="auto"/>
              <w:right w:val="single" w:sz="4" w:space="0" w:color="auto"/>
            </w:tcBorders>
            <w:shd w:val="clear" w:color="auto" w:fill="auto"/>
            <w:noWrap/>
            <w:hideMark/>
          </w:tcPr>
          <w:p w14:paraId="22C08212" w14:textId="77777777" w:rsidR="00E83F66" w:rsidRPr="00772251" w:rsidRDefault="00E83F66" w:rsidP="0015454A">
            <w:pPr>
              <w:spacing w:before="60" w:after="60" w:line="240" w:lineRule="auto"/>
              <w:rPr>
                <w:noProof/>
                <w:sz w:val="20"/>
              </w:rPr>
            </w:pPr>
            <w:r>
              <w:rPr>
                <w:noProof/>
                <w:sz w:val="20"/>
              </w:rPr>
              <w:t>-- hauptsächlich oder ausschließlich mit Baumwolle gemischt</w:t>
            </w:r>
          </w:p>
        </w:tc>
        <w:tc>
          <w:tcPr>
            <w:tcW w:w="898" w:type="dxa"/>
            <w:tcBorders>
              <w:top w:val="nil"/>
              <w:left w:val="nil"/>
              <w:bottom w:val="single" w:sz="4" w:space="0" w:color="auto"/>
              <w:right w:val="single" w:sz="4" w:space="0" w:color="auto"/>
            </w:tcBorders>
            <w:shd w:val="clear" w:color="auto" w:fill="auto"/>
            <w:noWrap/>
            <w:vAlign w:val="center"/>
            <w:hideMark/>
          </w:tcPr>
          <w:p w14:paraId="4E4AC1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FCD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E1A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AF1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1ED0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3B2A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D72E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1DDA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68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D1DD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CD669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66FD39" w14:textId="77777777" w:rsidR="00E83F66" w:rsidRPr="00772251" w:rsidRDefault="00E83F66" w:rsidP="0015454A">
            <w:pPr>
              <w:spacing w:before="60" w:after="60" w:line="240" w:lineRule="auto"/>
              <w:rPr>
                <w:noProof/>
                <w:sz w:val="20"/>
              </w:rPr>
            </w:pPr>
            <w:r>
              <w:rPr>
                <w:noProof/>
                <w:sz w:val="20"/>
              </w:rPr>
              <w:t>55095900</w:t>
            </w:r>
          </w:p>
        </w:tc>
        <w:tc>
          <w:tcPr>
            <w:tcW w:w="1350" w:type="dxa"/>
            <w:tcBorders>
              <w:top w:val="nil"/>
              <w:left w:val="nil"/>
              <w:bottom w:val="single" w:sz="4" w:space="0" w:color="auto"/>
              <w:right w:val="single" w:sz="4" w:space="0" w:color="auto"/>
            </w:tcBorders>
            <w:shd w:val="clear" w:color="auto" w:fill="auto"/>
            <w:noWrap/>
            <w:hideMark/>
          </w:tcPr>
          <w:p w14:paraId="3A0D624D" w14:textId="77777777" w:rsidR="00E83F66" w:rsidRPr="00772251" w:rsidRDefault="00E83F66" w:rsidP="0015454A">
            <w:pPr>
              <w:spacing w:before="60" w:after="60" w:line="240" w:lineRule="auto"/>
              <w:rPr>
                <w:noProof/>
                <w:sz w:val="20"/>
              </w:rPr>
            </w:pPr>
            <w:r>
              <w:rPr>
                <w:noProof/>
                <w:sz w:val="20"/>
              </w:rPr>
              <w:t>550959</w:t>
            </w:r>
          </w:p>
        </w:tc>
        <w:tc>
          <w:tcPr>
            <w:tcW w:w="4680" w:type="dxa"/>
            <w:tcBorders>
              <w:top w:val="nil"/>
              <w:left w:val="nil"/>
              <w:bottom w:val="single" w:sz="4" w:space="0" w:color="auto"/>
              <w:right w:val="single" w:sz="4" w:space="0" w:color="auto"/>
            </w:tcBorders>
            <w:shd w:val="clear" w:color="auto" w:fill="auto"/>
            <w:noWrap/>
            <w:hideMark/>
          </w:tcPr>
          <w:p w14:paraId="2E8101B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62B5F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FBE7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ECFB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DF4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5145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BD9B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D0F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D65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FBEC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AA78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69BCF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E67C95" w14:textId="77777777" w:rsidR="00E83F66" w:rsidRPr="00772251" w:rsidRDefault="00E83F66" w:rsidP="0015454A">
            <w:pPr>
              <w:spacing w:before="60" w:after="60" w:line="240" w:lineRule="auto"/>
              <w:rPr>
                <w:noProof/>
                <w:sz w:val="20"/>
              </w:rPr>
            </w:pPr>
            <w:r>
              <w:rPr>
                <w:noProof/>
                <w:sz w:val="20"/>
              </w:rPr>
              <w:t>55096100</w:t>
            </w:r>
          </w:p>
        </w:tc>
        <w:tc>
          <w:tcPr>
            <w:tcW w:w="1350" w:type="dxa"/>
            <w:tcBorders>
              <w:top w:val="nil"/>
              <w:left w:val="nil"/>
              <w:bottom w:val="single" w:sz="4" w:space="0" w:color="auto"/>
              <w:right w:val="single" w:sz="4" w:space="0" w:color="auto"/>
            </w:tcBorders>
            <w:shd w:val="clear" w:color="auto" w:fill="auto"/>
            <w:noWrap/>
            <w:hideMark/>
          </w:tcPr>
          <w:p w14:paraId="78466187" w14:textId="77777777" w:rsidR="00E83F66" w:rsidRPr="00772251" w:rsidRDefault="00E83F66" w:rsidP="0015454A">
            <w:pPr>
              <w:spacing w:before="60" w:after="60" w:line="240" w:lineRule="auto"/>
              <w:rPr>
                <w:noProof/>
                <w:sz w:val="20"/>
              </w:rPr>
            </w:pPr>
            <w:r>
              <w:rPr>
                <w:noProof/>
                <w:sz w:val="20"/>
              </w:rPr>
              <w:t>550961</w:t>
            </w:r>
          </w:p>
        </w:tc>
        <w:tc>
          <w:tcPr>
            <w:tcW w:w="4680" w:type="dxa"/>
            <w:tcBorders>
              <w:top w:val="nil"/>
              <w:left w:val="nil"/>
              <w:bottom w:val="single" w:sz="4" w:space="0" w:color="auto"/>
              <w:right w:val="single" w:sz="4" w:space="0" w:color="auto"/>
            </w:tcBorders>
            <w:shd w:val="clear" w:color="auto" w:fill="auto"/>
            <w:noWrap/>
            <w:hideMark/>
          </w:tcPr>
          <w:p w14:paraId="3F186C8F" w14:textId="77777777" w:rsidR="00E83F66" w:rsidRPr="00772251" w:rsidRDefault="00E83F66" w:rsidP="0015454A">
            <w:pPr>
              <w:spacing w:before="60" w:after="60" w:line="240" w:lineRule="auto"/>
              <w:rPr>
                <w:noProof/>
                <w:sz w:val="20"/>
              </w:rPr>
            </w:pPr>
            <w:r>
              <w:rPr>
                <w:noProof/>
                <w:sz w:val="20"/>
              </w:rPr>
              <w:t>-- hauptsächlich oder ausschließlich mit Wolle oder feinen Tierhaaren gemischt</w:t>
            </w:r>
          </w:p>
        </w:tc>
        <w:tc>
          <w:tcPr>
            <w:tcW w:w="898" w:type="dxa"/>
            <w:tcBorders>
              <w:top w:val="nil"/>
              <w:left w:val="nil"/>
              <w:bottom w:val="single" w:sz="4" w:space="0" w:color="auto"/>
              <w:right w:val="single" w:sz="4" w:space="0" w:color="auto"/>
            </w:tcBorders>
            <w:shd w:val="clear" w:color="auto" w:fill="auto"/>
            <w:noWrap/>
            <w:vAlign w:val="center"/>
            <w:hideMark/>
          </w:tcPr>
          <w:p w14:paraId="27096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ECD2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57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58E5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739D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6621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14DBB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E30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3D7BF1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C9F9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D905A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834CB6" w14:textId="77777777" w:rsidR="00E83F66" w:rsidRPr="00772251" w:rsidRDefault="00E83F66" w:rsidP="0015454A">
            <w:pPr>
              <w:spacing w:before="60" w:after="60" w:line="240" w:lineRule="auto"/>
              <w:rPr>
                <w:noProof/>
                <w:sz w:val="20"/>
              </w:rPr>
            </w:pPr>
            <w:r>
              <w:rPr>
                <w:noProof/>
                <w:sz w:val="20"/>
              </w:rPr>
              <w:t>55096200</w:t>
            </w:r>
          </w:p>
        </w:tc>
        <w:tc>
          <w:tcPr>
            <w:tcW w:w="1350" w:type="dxa"/>
            <w:tcBorders>
              <w:top w:val="nil"/>
              <w:left w:val="nil"/>
              <w:bottom w:val="single" w:sz="4" w:space="0" w:color="auto"/>
              <w:right w:val="single" w:sz="4" w:space="0" w:color="auto"/>
            </w:tcBorders>
            <w:shd w:val="clear" w:color="auto" w:fill="auto"/>
            <w:noWrap/>
            <w:hideMark/>
          </w:tcPr>
          <w:p w14:paraId="6422BB0E" w14:textId="77777777" w:rsidR="00E83F66" w:rsidRPr="00772251" w:rsidRDefault="00E83F66" w:rsidP="0015454A">
            <w:pPr>
              <w:spacing w:before="60" w:after="60" w:line="240" w:lineRule="auto"/>
              <w:rPr>
                <w:noProof/>
                <w:sz w:val="20"/>
              </w:rPr>
            </w:pPr>
            <w:r>
              <w:rPr>
                <w:noProof/>
                <w:sz w:val="20"/>
              </w:rPr>
              <w:t>550962</w:t>
            </w:r>
          </w:p>
        </w:tc>
        <w:tc>
          <w:tcPr>
            <w:tcW w:w="4680" w:type="dxa"/>
            <w:tcBorders>
              <w:top w:val="nil"/>
              <w:left w:val="nil"/>
              <w:bottom w:val="single" w:sz="4" w:space="0" w:color="auto"/>
              <w:right w:val="single" w:sz="4" w:space="0" w:color="auto"/>
            </w:tcBorders>
            <w:shd w:val="clear" w:color="auto" w:fill="auto"/>
            <w:noWrap/>
            <w:hideMark/>
          </w:tcPr>
          <w:p w14:paraId="236EF93B" w14:textId="77777777" w:rsidR="00E83F66" w:rsidRPr="00772251" w:rsidRDefault="00E83F66" w:rsidP="0015454A">
            <w:pPr>
              <w:spacing w:before="60" w:after="60" w:line="240" w:lineRule="auto"/>
              <w:rPr>
                <w:noProof/>
                <w:sz w:val="20"/>
              </w:rPr>
            </w:pPr>
            <w:r>
              <w:rPr>
                <w:noProof/>
                <w:sz w:val="20"/>
              </w:rPr>
              <w:t>-- hauptsächlich oder ausschließlich mit Baumwolle gemischt</w:t>
            </w:r>
          </w:p>
        </w:tc>
        <w:tc>
          <w:tcPr>
            <w:tcW w:w="898" w:type="dxa"/>
            <w:tcBorders>
              <w:top w:val="nil"/>
              <w:left w:val="nil"/>
              <w:bottom w:val="single" w:sz="4" w:space="0" w:color="auto"/>
              <w:right w:val="single" w:sz="4" w:space="0" w:color="auto"/>
            </w:tcBorders>
            <w:shd w:val="clear" w:color="auto" w:fill="auto"/>
            <w:noWrap/>
            <w:vAlign w:val="center"/>
            <w:hideMark/>
          </w:tcPr>
          <w:p w14:paraId="735C0A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0D8C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53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46BF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E71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93D8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D8BFB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F9E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A05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C0DC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63EFC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BBA780" w14:textId="77777777" w:rsidR="00E83F66" w:rsidRPr="00772251" w:rsidRDefault="00E83F66" w:rsidP="0015454A">
            <w:pPr>
              <w:spacing w:before="60" w:after="60" w:line="240" w:lineRule="auto"/>
              <w:rPr>
                <w:noProof/>
                <w:sz w:val="20"/>
              </w:rPr>
            </w:pPr>
            <w:r>
              <w:rPr>
                <w:noProof/>
                <w:sz w:val="20"/>
              </w:rPr>
              <w:t>55096900</w:t>
            </w:r>
          </w:p>
        </w:tc>
        <w:tc>
          <w:tcPr>
            <w:tcW w:w="1350" w:type="dxa"/>
            <w:tcBorders>
              <w:top w:val="nil"/>
              <w:left w:val="nil"/>
              <w:bottom w:val="single" w:sz="4" w:space="0" w:color="auto"/>
              <w:right w:val="single" w:sz="4" w:space="0" w:color="auto"/>
            </w:tcBorders>
            <w:shd w:val="clear" w:color="auto" w:fill="auto"/>
            <w:noWrap/>
            <w:hideMark/>
          </w:tcPr>
          <w:p w14:paraId="42159152" w14:textId="77777777" w:rsidR="00E83F66" w:rsidRPr="00772251" w:rsidRDefault="00E83F66" w:rsidP="0015454A">
            <w:pPr>
              <w:spacing w:before="60" w:after="60" w:line="240" w:lineRule="auto"/>
              <w:rPr>
                <w:noProof/>
                <w:sz w:val="20"/>
              </w:rPr>
            </w:pPr>
            <w:r>
              <w:rPr>
                <w:noProof/>
                <w:sz w:val="20"/>
              </w:rPr>
              <w:t>550969</w:t>
            </w:r>
          </w:p>
        </w:tc>
        <w:tc>
          <w:tcPr>
            <w:tcW w:w="4680" w:type="dxa"/>
            <w:tcBorders>
              <w:top w:val="nil"/>
              <w:left w:val="nil"/>
              <w:bottom w:val="single" w:sz="4" w:space="0" w:color="auto"/>
              <w:right w:val="single" w:sz="4" w:space="0" w:color="auto"/>
            </w:tcBorders>
            <w:shd w:val="clear" w:color="auto" w:fill="auto"/>
            <w:noWrap/>
            <w:hideMark/>
          </w:tcPr>
          <w:p w14:paraId="5074DCF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E4ECC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478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55C8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EE39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0E75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C311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816E1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68AE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ED49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27F8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AA43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F366A9" w14:textId="77777777" w:rsidR="00E83F66" w:rsidRPr="00772251" w:rsidRDefault="00E83F66" w:rsidP="00CC47C5">
            <w:pPr>
              <w:pageBreakBefore/>
              <w:spacing w:before="60" w:after="60" w:line="240" w:lineRule="auto"/>
              <w:rPr>
                <w:noProof/>
                <w:sz w:val="20"/>
              </w:rPr>
            </w:pPr>
            <w:r>
              <w:rPr>
                <w:noProof/>
                <w:sz w:val="20"/>
              </w:rPr>
              <w:t>55099100</w:t>
            </w:r>
          </w:p>
        </w:tc>
        <w:tc>
          <w:tcPr>
            <w:tcW w:w="1350" w:type="dxa"/>
            <w:tcBorders>
              <w:top w:val="nil"/>
              <w:left w:val="nil"/>
              <w:bottom w:val="single" w:sz="4" w:space="0" w:color="auto"/>
              <w:right w:val="single" w:sz="4" w:space="0" w:color="auto"/>
            </w:tcBorders>
            <w:shd w:val="clear" w:color="auto" w:fill="auto"/>
            <w:noWrap/>
            <w:hideMark/>
          </w:tcPr>
          <w:p w14:paraId="56B63D68" w14:textId="77777777" w:rsidR="00E83F66" w:rsidRPr="00772251" w:rsidRDefault="00E83F66" w:rsidP="0015454A">
            <w:pPr>
              <w:spacing w:before="60" w:after="60" w:line="240" w:lineRule="auto"/>
              <w:rPr>
                <w:noProof/>
                <w:sz w:val="20"/>
              </w:rPr>
            </w:pPr>
            <w:r>
              <w:rPr>
                <w:noProof/>
                <w:sz w:val="20"/>
              </w:rPr>
              <w:t>550991</w:t>
            </w:r>
          </w:p>
        </w:tc>
        <w:tc>
          <w:tcPr>
            <w:tcW w:w="4680" w:type="dxa"/>
            <w:tcBorders>
              <w:top w:val="nil"/>
              <w:left w:val="nil"/>
              <w:bottom w:val="single" w:sz="4" w:space="0" w:color="auto"/>
              <w:right w:val="single" w:sz="4" w:space="0" w:color="auto"/>
            </w:tcBorders>
            <w:shd w:val="clear" w:color="auto" w:fill="auto"/>
            <w:noWrap/>
            <w:hideMark/>
          </w:tcPr>
          <w:p w14:paraId="285E9AB8" w14:textId="77777777" w:rsidR="00E83F66" w:rsidRPr="00772251" w:rsidRDefault="00E83F66" w:rsidP="0015454A">
            <w:pPr>
              <w:spacing w:before="60" w:after="60" w:line="240" w:lineRule="auto"/>
              <w:rPr>
                <w:noProof/>
                <w:sz w:val="20"/>
              </w:rPr>
            </w:pPr>
            <w:r>
              <w:rPr>
                <w:noProof/>
                <w:sz w:val="20"/>
              </w:rPr>
              <w:t>-- hauptsächlich oder ausschließlich mit Wolle oder feinen Tierhaaren gemischt</w:t>
            </w:r>
          </w:p>
        </w:tc>
        <w:tc>
          <w:tcPr>
            <w:tcW w:w="898" w:type="dxa"/>
            <w:tcBorders>
              <w:top w:val="nil"/>
              <w:left w:val="nil"/>
              <w:bottom w:val="single" w:sz="4" w:space="0" w:color="auto"/>
              <w:right w:val="single" w:sz="4" w:space="0" w:color="auto"/>
            </w:tcBorders>
            <w:shd w:val="clear" w:color="auto" w:fill="auto"/>
            <w:noWrap/>
            <w:vAlign w:val="center"/>
            <w:hideMark/>
          </w:tcPr>
          <w:p w14:paraId="50625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1C59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A834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EE6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555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F124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02A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BF0A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C9F9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548D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9B457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3AAA06" w14:textId="77777777" w:rsidR="00E83F66" w:rsidRPr="00772251" w:rsidRDefault="00E83F66" w:rsidP="0015454A">
            <w:pPr>
              <w:spacing w:before="60" w:after="60" w:line="240" w:lineRule="auto"/>
              <w:rPr>
                <w:noProof/>
                <w:sz w:val="20"/>
              </w:rPr>
            </w:pPr>
            <w:r>
              <w:rPr>
                <w:noProof/>
                <w:sz w:val="20"/>
              </w:rPr>
              <w:t>55099200</w:t>
            </w:r>
          </w:p>
        </w:tc>
        <w:tc>
          <w:tcPr>
            <w:tcW w:w="1350" w:type="dxa"/>
            <w:tcBorders>
              <w:top w:val="nil"/>
              <w:left w:val="nil"/>
              <w:bottom w:val="single" w:sz="4" w:space="0" w:color="auto"/>
              <w:right w:val="single" w:sz="4" w:space="0" w:color="auto"/>
            </w:tcBorders>
            <w:shd w:val="clear" w:color="auto" w:fill="auto"/>
            <w:noWrap/>
            <w:hideMark/>
          </w:tcPr>
          <w:p w14:paraId="25996C11" w14:textId="77777777" w:rsidR="00E83F66" w:rsidRPr="00772251" w:rsidRDefault="00E83F66" w:rsidP="0015454A">
            <w:pPr>
              <w:spacing w:before="60" w:after="60" w:line="240" w:lineRule="auto"/>
              <w:rPr>
                <w:noProof/>
                <w:sz w:val="20"/>
              </w:rPr>
            </w:pPr>
            <w:r>
              <w:rPr>
                <w:noProof/>
                <w:sz w:val="20"/>
              </w:rPr>
              <w:t>550992</w:t>
            </w:r>
          </w:p>
        </w:tc>
        <w:tc>
          <w:tcPr>
            <w:tcW w:w="4680" w:type="dxa"/>
            <w:tcBorders>
              <w:top w:val="nil"/>
              <w:left w:val="nil"/>
              <w:bottom w:val="single" w:sz="4" w:space="0" w:color="auto"/>
              <w:right w:val="single" w:sz="4" w:space="0" w:color="auto"/>
            </w:tcBorders>
            <w:shd w:val="clear" w:color="auto" w:fill="auto"/>
            <w:noWrap/>
            <w:hideMark/>
          </w:tcPr>
          <w:p w14:paraId="09D39162" w14:textId="77777777" w:rsidR="00E83F66" w:rsidRPr="00772251" w:rsidRDefault="00E83F66" w:rsidP="0015454A">
            <w:pPr>
              <w:spacing w:before="60" w:after="60" w:line="240" w:lineRule="auto"/>
              <w:rPr>
                <w:noProof/>
                <w:sz w:val="20"/>
              </w:rPr>
            </w:pPr>
            <w:r>
              <w:rPr>
                <w:noProof/>
                <w:sz w:val="20"/>
              </w:rPr>
              <w:t>-- hauptsächlich oder ausschließlich mit Baumwolle gemischt</w:t>
            </w:r>
          </w:p>
        </w:tc>
        <w:tc>
          <w:tcPr>
            <w:tcW w:w="898" w:type="dxa"/>
            <w:tcBorders>
              <w:top w:val="nil"/>
              <w:left w:val="nil"/>
              <w:bottom w:val="single" w:sz="4" w:space="0" w:color="auto"/>
              <w:right w:val="single" w:sz="4" w:space="0" w:color="auto"/>
            </w:tcBorders>
            <w:shd w:val="clear" w:color="auto" w:fill="auto"/>
            <w:noWrap/>
            <w:vAlign w:val="center"/>
            <w:hideMark/>
          </w:tcPr>
          <w:p w14:paraId="147D21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87E2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00F8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506C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DD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3678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3BEC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ABC1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377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135B1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1E50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C5EA70" w14:textId="77777777" w:rsidR="00E83F66" w:rsidRPr="00772251" w:rsidRDefault="00E83F66" w:rsidP="0015454A">
            <w:pPr>
              <w:spacing w:before="60" w:after="60" w:line="240" w:lineRule="auto"/>
              <w:rPr>
                <w:noProof/>
                <w:sz w:val="20"/>
              </w:rPr>
            </w:pPr>
            <w:r>
              <w:rPr>
                <w:noProof/>
                <w:sz w:val="20"/>
              </w:rPr>
              <w:t>55099900</w:t>
            </w:r>
          </w:p>
        </w:tc>
        <w:tc>
          <w:tcPr>
            <w:tcW w:w="1350" w:type="dxa"/>
            <w:tcBorders>
              <w:top w:val="nil"/>
              <w:left w:val="nil"/>
              <w:bottom w:val="single" w:sz="4" w:space="0" w:color="auto"/>
              <w:right w:val="single" w:sz="4" w:space="0" w:color="auto"/>
            </w:tcBorders>
            <w:shd w:val="clear" w:color="auto" w:fill="auto"/>
            <w:noWrap/>
            <w:hideMark/>
          </w:tcPr>
          <w:p w14:paraId="42BF813C" w14:textId="77777777" w:rsidR="00E83F66" w:rsidRPr="00772251" w:rsidRDefault="00E83F66" w:rsidP="0015454A">
            <w:pPr>
              <w:spacing w:before="60" w:after="60" w:line="240" w:lineRule="auto"/>
              <w:rPr>
                <w:noProof/>
                <w:sz w:val="20"/>
              </w:rPr>
            </w:pPr>
            <w:r>
              <w:rPr>
                <w:noProof/>
                <w:sz w:val="20"/>
              </w:rPr>
              <w:t>550999</w:t>
            </w:r>
          </w:p>
        </w:tc>
        <w:tc>
          <w:tcPr>
            <w:tcW w:w="4680" w:type="dxa"/>
            <w:tcBorders>
              <w:top w:val="nil"/>
              <w:left w:val="nil"/>
              <w:bottom w:val="single" w:sz="4" w:space="0" w:color="auto"/>
              <w:right w:val="single" w:sz="4" w:space="0" w:color="auto"/>
            </w:tcBorders>
            <w:shd w:val="clear" w:color="auto" w:fill="auto"/>
            <w:noWrap/>
            <w:hideMark/>
          </w:tcPr>
          <w:p w14:paraId="47CDBDA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AF093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25A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6FB3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375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2D40A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172E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675A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09AA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D0F5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681C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1DEE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5B395F" w14:textId="77777777" w:rsidR="00E83F66" w:rsidRPr="00772251" w:rsidRDefault="00E83F66" w:rsidP="0015454A">
            <w:pPr>
              <w:spacing w:before="60" w:after="60" w:line="240" w:lineRule="auto"/>
              <w:rPr>
                <w:noProof/>
                <w:sz w:val="20"/>
              </w:rPr>
            </w:pPr>
            <w:r>
              <w:rPr>
                <w:noProof/>
                <w:sz w:val="20"/>
              </w:rPr>
              <w:t>55101100</w:t>
            </w:r>
          </w:p>
        </w:tc>
        <w:tc>
          <w:tcPr>
            <w:tcW w:w="1350" w:type="dxa"/>
            <w:tcBorders>
              <w:top w:val="nil"/>
              <w:left w:val="nil"/>
              <w:bottom w:val="single" w:sz="4" w:space="0" w:color="auto"/>
              <w:right w:val="single" w:sz="4" w:space="0" w:color="auto"/>
            </w:tcBorders>
            <w:shd w:val="clear" w:color="auto" w:fill="auto"/>
            <w:noWrap/>
            <w:hideMark/>
          </w:tcPr>
          <w:p w14:paraId="16B4BB78" w14:textId="77777777" w:rsidR="00E83F66" w:rsidRPr="00772251" w:rsidRDefault="00E83F66" w:rsidP="0015454A">
            <w:pPr>
              <w:spacing w:before="60" w:after="60" w:line="240" w:lineRule="auto"/>
              <w:rPr>
                <w:noProof/>
                <w:sz w:val="20"/>
              </w:rPr>
            </w:pPr>
            <w:r>
              <w:rPr>
                <w:noProof/>
                <w:sz w:val="20"/>
              </w:rPr>
              <w:t>551011</w:t>
            </w:r>
          </w:p>
        </w:tc>
        <w:tc>
          <w:tcPr>
            <w:tcW w:w="4680" w:type="dxa"/>
            <w:tcBorders>
              <w:top w:val="nil"/>
              <w:left w:val="nil"/>
              <w:bottom w:val="single" w:sz="4" w:space="0" w:color="auto"/>
              <w:right w:val="single" w:sz="4" w:space="0" w:color="auto"/>
            </w:tcBorders>
            <w:shd w:val="clear" w:color="auto" w:fill="auto"/>
            <w:noWrap/>
            <w:hideMark/>
          </w:tcPr>
          <w:p w14:paraId="2E88A8C9" w14:textId="77777777" w:rsidR="00E83F66" w:rsidRPr="00772251" w:rsidRDefault="00E83F66" w:rsidP="0015454A">
            <w:pPr>
              <w:spacing w:before="60" w:after="60" w:line="240" w:lineRule="auto"/>
              <w:rPr>
                <w:noProof/>
                <w:sz w:val="20"/>
              </w:rPr>
            </w:pPr>
            <w:r>
              <w:rPr>
                <w:noProof/>
                <w:sz w:val="20"/>
              </w:rPr>
              <w:t>-- ungezwirnt</w:t>
            </w:r>
          </w:p>
        </w:tc>
        <w:tc>
          <w:tcPr>
            <w:tcW w:w="898" w:type="dxa"/>
            <w:tcBorders>
              <w:top w:val="nil"/>
              <w:left w:val="nil"/>
              <w:bottom w:val="single" w:sz="4" w:space="0" w:color="auto"/>
              <w:right w:val="single" w:sz="4" w:space="0" w:color="auto"/>
            </w:tcBorders>
            <w:shd w:val="clear" w:color="auto" w:fill="auto"/>
            <w:noWrap/>
            <w:vAlign w:val="center"/>
            <w:hideMark/>
          </w:tcPr>
          <w:p w14:paraId="4BBFF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F19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D2E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8EE7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46E3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902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3B1E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145B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FFA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28DD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DD6BD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615787" w14:textId="77777777" w:rsidR="00E83F66" w:rsidRPr="00772251" w:rsidRDefault="00E83F66" w:rsidP="0015454A">
            <w:pPr>
              <w:spacing w:before="60" w:after="60" w:line="240" w:lineRule="auto"/>
              <w:rPr>
                <w:noProof/>
                <w:sz w:val="20"/>
              </w:rPr>
            </w:pPr>
            <w:r>
              <w:rPr>
                <w:noProof/>
                <w:sz w:val="20"/>
              </w:rPr>
              <w:t>55101200</w:t>
            </w:r>
          </w:p>
        </w:tc>
        <w:tc>
          <w:tcPr>
            <w:tcW w:w="1350" w:type="dxa"/>
            <w:tcBorders>
              <w:top w:val="nil"/>
              <w:left w:val="nil"/>
              <w:bottom w:val="single" w:sz="4" w:space="0" w:color="auto"/>
              <w:right w:val="single" w:sz="4" w:space="0" w:color="auto"/>
            </w:tcBorders>
            <w:shd w:val="clear" w:color="auto" w:fill="auto"/>
            <w:noWrap/>
            <w:hideMark/>
          </w:tcPr>
          <w:p w14:paraId="0767A971" w14:textId="77777777" w:rsidR="00E83F66" w:rsidRPr="00772251" w:rsidRDefault="00E83F66" w:rsidP="0015454A">
            <w:pPr>
              <w:spacing w:before="60" w:after="60" w:line="240" w:lineRule="auto"/>
              <w:rPr>
                <w:noProof/>
                <w:sz w:val="20"/>
              </w:rPr>
            </w:pPr>
            <w:r>
              <w:rPr>
                <w:noProof/>
                <w:sz w:val="20"/>
              </w:rPr>
              <w:t>551012</w:t>
            </w:r>
          </w:p>
        </w:tc>
        <w:tc>
          <w:tcPr>
            <w:tcW w:w="4680" w:type="dxa"/>
            <w:tcBorders>
              <w:top w:val="nil"/>
              <w:left w:val="nil"/>
              <w:bottom w:val="single" w:sz="4" w:space="0" w:color="auto"/>
              <w:right w:val="single" w:sz="4" w:space="0" w:color="auto"/>
            </w:tcBorders>
            <w:shd w:val="clear" w:color="auto" w:fill="auto"/>
            <w:noWrap/>
            <w:hideMark/>
          </w:tcPr>
          <w:p w14:paraId="2EDC0DE6" w14:textId="77777777" w:rsidR="00E83F66" w:rsidRPr="00772251" w:rsidRDefault="00E83F66" w:rsidP="0015454A">
            <w:pPr>
              <w:spacing w:before="60" w:after="60" w:line="240" w:lineRule="auto"/>
              <w:rPr>
                <w:noProof/>
                <w:sz w:val="20"/>
              </w:rPr>
            </w:pPr>
            <w:r>
              <w:rPr>
                <w:noProof/>
                <w:sz w:val="20"/>
              </w:rPr>
              <w:t>-- gezwirnt</w:t>
            </w:r>
          </w:p>
        </w:tc>
        <w:tc>
          <w:tcPr>
            <w:tcW w:w="898" w:type="dxa"/>
            <w:tcBorders>
              <w:top w:val="nil"/>
              <w:left w:val="nil"/>
              <w:bottom w:val="single" w:sz="4" w:space="0" w:color="auto"/>
              <w:right w:val="single" w:sz="4" w:space="0" w:color="auto"/>
            </w:tcBorders>
            <w:shd w:val="clear" w:color="auto" w:fill="auto"/>
            <w:noWrap/>
            <w:vAlign w:val="center"/>
            <w:hideMark/>
          </w:tcPr>
          <w:p w14:paraId="4B0DEC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3F49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67A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C5475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4F27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BAAB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502F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2D8C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450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50D3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EDFB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7E7EFA" w14:textId="77777777" w:rsidR="00E83F66" w:rsidRPr="00772251" w:rsidRDefault="00E83F66" w:rsidP="0015454A">
            <w:pPr>
              <w:spacing w:before="60" w:after="60" w:line="240" w:lineRule="auto"/>
              <w:rPr>
                <w:noProof/>
                <w:sz w:val="20"/>
              </w:rPr>
            </w:pPr>
            <w:r>
              <w:rPr>
                <w:noProof/>
                <w:sz w:val="20"/>
              </w:rPr>
              <w:t>55102000</w:t>
            </w:r>
          </w:p>
        </w:tc>
        <w:tc>
          <w:tcPr>
            <w:tcW w:w="1350" w:type="dxa"/>
            <w:tcBorders>
              <w:top w:val="nil"/>
              <w:left w:val="nil"/>
              <w:bottom w:val="single" w:sz="4" w:space="0" w:color="auto"/>
              <w:right w:val="single" w:sz="4" w:space="0" w:color="auto"/>
            </w:tcBorders>
            <w:shd w:val="clear" w:color="auto" w:fill="auto"/>
            <w:noWrap/>
            <w:hideMark/>
          </w:tcPr>
          <w:p w14:paraId="4BDA2A71" w14:textId="77777777" w:rsidR="00E83F66" w:rsidRPr="00772251" w:rsidRDefault="00E83F66" w:rsidP="0015454A">
            <w:pPr>
              <w:spacing w:before="60" w:after="60" w:line="240" w:lineRule="auto"/>
              <w:rPr>
                <w:noProof/>
                <w:sz w:val="20"/>
              </w:rPr>
            </w:pPr>
            <w:r>
              <w:rPr>
                <w:noProof/>
                <w:sz w:val="20"/>
              </w:rPr>
              <w:t>551020</w:t>
            </w:r>
          </w:p>
        </w:tc>
        <w:tc>
          <w:tcPr>
            <w:tcW w:w="4680" w:type="dxa"/>
            <w:tcBorders>
              <w:top w:val="nil"/>
              <w:left w:val="nil"/>
              <w:bottom w:val="single" w:sz="4" w:space="0" w:color="auto"/>
              <w:right w:val="single" w:sz="4" w:space="0" w:color="auto"/>
            </w:tcBorders>
            <w:shd w:val="clear" w:color="auto" w:fill="auto"/>
            <w:noWrap/>
            <w:hideMark/>
          </w:tcPr>
          <w:p w14:paraId="0B9B0101" w14:textId="77777777" w:rsidR="00E83F66" w:rsidRPr="00772251" w:rsidRDefault="00E83F66" w:rsidP="0015454A">
            <w:pPr>
              <w:spacing w:before="60" w:after="60" w:line="240" w:lineRule="auto"/>
              <w:rPr>
                <w:noProof/>
                <w:sz w:val="20"/>
              </w:rPr>
            </w:pPr>
            <w:r>
              <w:rPr>
                <w:noProof/>
                <w:sz w:val="20"/>
              </w:rPr>
              <w:t>- andere Garne, hauptsächlich oder ausschließlich mit Wolle oder feinen Tierhaaren gemischt</w:t>
            </w:r>
          </w:p>
        </w:tc>
        <w:tc>
          <w:tcPr>
            <w:tcW w:w="898" w:type="dxa"/>
            <w:tcBorders>
              <w:top w:val="nil"/>
              <w:left w:val="nil"/>
              <w:bottom w:val="single" w:sz="4" w:space="0" w:color="auto"/>
              <w:right w:val="single" w:sz="4" w:space="0" w:color="auto"/>
            </w:tcBorders>
            <w:shd w:val="clear" w:color="auto" w:fill="auto"/>
            <w:noWrap/>
            <w:vAlign w:val="center"/>
            <w:hideMark/>
          </w:tcPr>
          <w:p w14:paraId="54822F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67D4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4937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AE2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21F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9144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EF4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D60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0701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399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AEA5A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E1788F" w14:textId="77777777" w:rsidR="00E83F66" w:rsidRPr="00772251" w:rsidRDefault="00E83F66" w:rsidP="0015454A">
            <w:pPr>
              <w:spacing w:before="60" w:after="60" w:line="240" w:lineRule="auto"/>
              <w:rPr>
                <w:noProof/>
                <w:sz w:val="20"/>
              </w:rPr>
            </w:pPr>
            <w:r>
              <w:rPr>
                <w:noProof/>
                <w:sz w:val="20"/>
              </w:rPr>
              <w:t>55103000</w:t>
            </w:r>
          </w:p>
        </w:tc>
        <w:tc>
          <w:tcPr>
            <w:tcW w:w="1350" w:type="dxa"/>
            <w:tcBorders>
              <w:top w:val="nil"/>
              <w:left w:val="nil"/>
              <w:bottom w:val="single" w:sz="4" w:space="0" w:color="auto"/>
              <w:right w:val="single" w:sz="4" w:space="0" w:color="auto"/>
            </w:tcBorders>
            <w:shd w:val="clear" w:color="auto" w:fill="auto"/>
            <w:noWrap/>
            <w:hideMark/>
          </w:tcPr>
          <w:p w14:paraId="04DAC950" w14:textId="77777777" w:rsidR="00E83F66" w:rsidRPr="00772251" w:rsidRDefault="00E83F66" w:rsidP="0015454A">
            <w:pPr>
              <w:spacing w:before="60" w:after="60" w:line="240" w:lineRule="auto"/>
              <w:rPr>
                <w:noProof/>
                <w:sz w:val="20"/>
              </w:rPr>
            </w:pPr>
            <w:r>
              <w:rPr>
                <w:noProof/>
                <w:sz w:val="20"/>
              </w:rPr>
              <w:t>551030</w:t>
            </w:r>
          </w:p>
        </w:tc>
        <w:tc>
          <w:tcPr>
            <w:tcW w:w="4680" w:type="dxa"/>
            <w:tcBorders>
              <w:top w:val="nil"/>
              <w:left w:val="nil"/>
              <w:bottom w:val="single" w:sz="4" w:space="0" w:color="auto"/>
              <w:right w:val="single" w:sz="4" w:space="0" w:color="auto"/>
            </w:tcBorders>
            <w:shd w:val="clear" w:color="auto" w:fill="auto"/>
            <w:noWrap/>
            <w:hideMark/>
          </w:tcPr>
          <w:p w14:paraId="5869C0DA" w14:textId="77777777" w:rsidR="00E83F66" w:rsidRPr="00772251" w:rsidRDefault="00E83F66" w:rsidP="0015454A">
            <w:pPr>
              <w:spacing w:before="60" w:after="60" w:line="240" w:lineRule="auto"/>
              <w:rPr>
                <w:noProof/>
                <w:sz w:val="20"/>
              </w:rPr>
            </w:pPr>
            <w:r>
              <w:rPr>
                <w:noProof/>
                <w:sz w:val="20"/>
              </w:rPr>
              <w:t>- andere Garne, hauptsächlich oder ausschließlich mit Baumwolle gemischt</w:t>
            </w:r>
          </w:p>
        </w:tc>
        <w:tc>
          <w:tcPr>
            <w:tcW w:w="898" w:type="dxa"/>
            <w:tcBorders>
              <w:top w:val="nil"/>
              <w:left w:val="nil"/>
              <w:bottom w:val="single" w:sz="4" w:space="0" w:color="auto"/>
              <w:right w:val="single" w:sz="4" w:space="0" w:color="auto"/>
            </w:tcBorders>
            <w:shd w:val="clear" w:color="auto" w:fill="auto"/>
            <w:noWrap/>
            <w:vAlign w:val="center"/>
            <w:hideMark/>
          </w:tcPr>
          <w:p w14:paraId="6C184D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96D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D2E5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CB132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AAB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BA3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2CF7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1BA2E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648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DC7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AAACC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16844A" w14:textId="77777777" w:rsidR="00E83F66" w:rsidRPr="00772251" w:rsidRDefault="00E83F66" w:rsidP="0015454A">
            <w:pPr>
              <w:spacing w:before="60" w:after="60" w:line="240" w:lineRule="auto"/>
              <w:rPr>
                <w:noProof/>
                <w:sz w:val="20"/>
              </w:rPr>
            </w:pPr>
            <w:r>
              <w:rPr>
                <w:noProof/>
                <w:sz w:val="20"/>
              </w:rPr>
              <w:t>55109000</w:t>
            </w:r>
          </w:p>
        </w:tc>
        <w:tc>
          <w:tcPr>
            <w:tcW w:w="1350" w:type="dxa"/>
            <w:tcBorders>
              <w:top w:val="nil"/>
              <w:left w:val="nil"/>
              <w:bottom w:val="single" w:sz="4" w:space="0" w:color="auto"/>
              <w:right w:val="single" w:sz="4" w:space="0" w:color="auto"/>
            </w:tcBorders>
            <w:shd w:val="clear" w:color="auto" w:fill="auto"/>
            <w:noWrap/>
            <w:hideMark/>
          </w:tcPr>
          <w:p w14:paraId="55DDC553" w14:textId="77777777" w:rsidR="00E83F66" w:rsidRPr="00772251" w:rsidRDefault="00E83F66" w:rsidP="0015454A">
            <w:pPr>
              <w:spacing w:before="60" w:after="60" w:line="240" w:lineRule="auto"/>
              <w:rPr>
                <w:noProof/>
                <w:sz w:val="20"/>
              </w:rPr>
            </w:pPr>
            <w:r>
              <w:rPr>
                <w:noProof/>
                <w:sz w:val="20"/>
              </w:rPr>
              <w:t>551090</w:t>
            </w:r>
          </w:p>
        </w:tc>
        <w:tc>
          <w:tcPr>
            <w:tcW w:w="4680" w:type="dxa"/>
            <w:tcBorders>
              <w:top w:val="nil"/>
              <w:left w:val="nil"/>
              <w:bottom w:val="single" w:sz="4" w:space="0" w:color="auto"/>
              <w:right w:val="single" w:sz="4" w:space="0" w:color="auto"/>
            </w:tcBorders>
            <w:shd w:val="clear" w:color="auto" w:fill="auto"/>
            <w:noWrap/>
            <w:hideMark/>
          </w:tcPr>
          <w:p w14:paraId="37E7F511" w14:textId="77777777" w:rsidR="00E83F66" w:rsidRPr="00772251" w:rsidRDefault="00E83F66" w:rsidP="0015454A">
            <w:pPr>
              <w:spacing w:before="60" w:after="60" w:line="240" w:lineRule="auto"/>
              <w:rPr>
                <w:noProof/>
                <w:sz w:val="20"/>
              </w:rPr>
            </w:pPr>
            <w:r>
              <w:rPr>
                <w:noProof/>
                <w:sz w:val="20"/>
              </w:rPr>
              <w:t>- andere Garne</w:t>
            </w:r>
          </w:p>
        </w:tc>
        <w:tc>
          <w:tcPr>
            <w:tcW w:w="898" w:type="dxa"/>
            <w:tcBorders>
              <w:top w:val="nil"/>
              <w:left w:val="nil"/>
              <w:bottom w:val="single" w:sz="4" w:space="0" w:color="auto"/>
              <w:right w:val="single" w:sz="4" w:space="0" w:color="auto"/>
            </w:tcBorders>
            <w:shd w:val="clear" w:color="auto" w:fill="auto"/>
            <w:noWrap/>
            <w:vAlign w:val="center"/>
            <w:hideMark/>
          </w:tcPr>
          <w:p w14:paraId="58B166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C6F6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E1F9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F0E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7B2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93E0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1F01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800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2FEB0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57B4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68C5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B32A9A" w14:textId="77777777" w:rsidR="00E83F66" w:rsidRPr="00772251" w:rsidRDefault="00E83F66" w:rsidP="0015454A">
            <w:pPr>
              <w:spacing w:before="60" w:after="60" w:line="240" w:lineRule="auto"/>
              <w:rPr>
                <w:noProof/>
                <w:sz w:val="20"/>
              </w:rPr>
            </w:pPr>
            <w:r>
              <w:rPr>
                <w:noProof/>
                <w:sz w:val="20"/>
              </w:rPr>
              <w:t>55111000</w:t>
            </w:r>
          </w:p>
        </w:tc>
        <w:tc>
          <w:tcPr>
            <w:tcW w:w="1350" w:type="dxa"/>
            <w:tcBorders>
              <w:top w:val="nil"/>
              <w:left w:val="nil"/>
              <w:bottom w:val="single" w:sz="4" w:space="0" w:color="auto"/>
              <w:right w:val="single" w:sz="4" w:space="0" w:color="auto"/>
            </w:tcBorders>
            <w:shd w:val="clear" w:color="auto" w:fill="auto"/>
            <w:noWrap/>
            <w:hideMark/>
          </w:tcPr>
          <w:p w14:paraId="5D764DC1" w14:textId="77777777" w:rsidR="00E83F66" w:rsidRPr="00772251" w:rsidRDefault="00E83F66" w:rsidP="0015454A">
            <w:pPr>
              <w:spacing w:before="60" w:after="60" w:line="240" w:lineRule="auto"/>
              <w:rPr>
                <w:noProof/>
                <w:sz w:val="20"/>
              </w:rPr>
            </w:pPr>
            <w:r>
              <w:rPr>
                <w:noProof/>
                <w:sz w:val="20"/>
              </w:rPr>
              <w:t>551110</w:t>
            </w:r>
          </w:p>
        </w:tc>
        <w:tc>
          <w:tcPr>
            <w:tcW w:w="4680" w:type="dxa"/>
            <w:tcBorders>
              <w:top w:val="nil"/>
              <w:left w:val="nil"/>
              <w:bottom w:val="single" w:sz="4" w:space="0" w:color="auto"/>
              <w:right w:val="single" w:sz="4" w:space="0" w:color="auto"/>
            </w:tcBorders>
            <w:shd w:val="clear" w:color="auto" w:fill="auto"/>
            <w:noWrap/>
            <w:hideMark/>
          </w:tcPr>
          <w:p w14:paraId="1E91D00A" w14:textId="77777777" w:rsidR="00E83F66" w:rsidRPr="00772251" w:rsidRDefault="00E83F66" w:rsidP="0015454A">
            <w:pPr>
              <w:spacing w:before="60" w:after="60" w:line="240" w:lineRule="auto"/>
              <w:rPr>
                <w:noProof/>
                <w:sz w:val="20"/>
              </w:rPr>
            </w:pPr>
            <w:r>
              <w:rPr>
                <w:noProof/>
                <w:sz w:val="20"/>
              </w:rPr>
              <w:t>- aus synthetischen Spinnfasern mit einem Anteil an diesen Spinnfasern von 85 GHT oder mehr</w:t>
            </w:r>
          </w:p>
        </w:tc>
        <w:tc>
          <w:tcPr>
            <w:tcW w:w="898" w:type="dxa"/>
            <w:tcBorders>
              <w:top w:val="nil"/>
              <w:left w:val="nil"/>
              <w:bottom w:val="single" w:sz="4" w:space="0" w:color="auto"/>
              <w:right w:val="single" w:sz="4" w:space="0" w:color="auto"/>
            </w:tcBorders>
            <w:shd w:val="clear" w:color="auto" w:fill="auto"/>
            <w:noWrap/>
            <w:vAlign w:val="center"/>
            <w:hideMark/>
          </w:tcPr>
          <w:p w14:paraId="5AE6CA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FED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8049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E530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08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7411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C825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6545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2DF8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93CE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66A2F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22150F" w14:textId="77777777" w:rsidR="00E83F66" w:rsidRPr="00772251" w:rsidRDefault="00E83F66" w:rsidP="0015454A">
            <w:pPr>
              <w:spacing w:before="60" w:after="60" w:line="240" w:lineRule="auto"/>
              <w:rPr>
                <w:noProof/>
                <w:sz w:val="20"/>
              </w:rPr>
            </w:pPr>
            <w:r>
              <w:rPr>
                <w:noProof/>
                <w:sz w:val="20"/>
              </w:rPr>
              <w:t>55112000</w:t>
            </w:r>
          </w:p>
        </w:tc>
        <w:tc>
          <w:tcPr>
            <w:tcW w:w="1350" w:type="dxa"/>
            <w:tcBorders>
              <w:top w:val="nil"/>
              <w:left w:val="nil"/>
              <w:bottom w:val="single" w:sz="4" w:space="0" w:color="auto"/>
              <w:right w:val="single" w:sz="4" w:space="0" w:color="auto"/>
            </w:tcBorders>
            <w:shd w:val="clear" w:color="auto" w:fill="auto"/>
            <w:noWrap/>
            <w:hideMark/>
          </w:tcPr>
          <w:p w14:paraId="0C8EB02D" w14:textId="77777777" w:rsidR="00E83F66" w:rsidRPr="00772251" w:rsidRDefault="00E83F66" w:rsidP="0015454A">
            <w:pPr>
              <w:spacing w:before="60" w:after="60" w:line="240" w:lineRule="auto"/>
              <w:rPr>
                <w:noProof/>
                <w:sz w:val="20"/>
              </w:rPr>
            </w:pPr>
            <w:r>
              <w:rPr>
                <w:noProof/>
                <w:sz w:val="20"/>
              </w:rPr>
              <w:t>551120</w:t>
            </w:r>
          </w:p>
        </w:tc>
        <w:tc>
          <w:tcPr>
            <w:tcW w:w="4680" w:type="dxa"/>
            <w:tcBorders>
              <w:top w:val="nil"/>
              <w:left w:val="nil"/>
              <w:bottom w:val="single" w:sz="4" w:space="0" w:color="auto"/>
              <w:right w:val="single" w:sz="4" w:space="0" w:color="auto"/>
            </w:tcBorders>
            <w:shd w:val="clear" w:color="auto" w:fill="auto"/>
            <w:noWrap/>
            <w:hideMark/>
          </w:tcPr>
          <w:p w14:paraId="59096C03" w14:textId="77777777" w:rsidR="00E83F66" w:rsidRPr="00772251" w:rsidRDefault="00E83F66" w:rsidP="0015454A">
            <w:pPr>
              <w:spacing w:before="60" w:after="60" w:line="240" w:lineRule="auto"/>
              <w:rPr>
                <w:noProof/>
                <w:sz w:val="20"/>
              </w:rPr>
            </w:pPr>
            <w:r>
              <w:rPr>
                <w:noProof/>
                <w:sz w:val="20"/>
              </w:rPr>
              <w:t>- aus synthetischen Spinnfasern, mit einem Anteil an diesen Spinnfasern von weniger als 85 GHT</w:t>
            </w:r>
          </w:p>
        </w:tc>
        <w:tc>
          <w:tcPr>
            <w:tcW w:w="898" w:type="dxa"/>
            <w:tcBorders>
              <w:top w:val="nil"/>
              <w:left w:val="nil"/>
              <w:bottom w:val="single" w:sz="4" w:space="0" w:color="auto"/>
              <w:right w:val="single" w:sz="4" w:space="0" w:color="auto"/>
            </w:tcBorders>
            <w:shd w:val="clear" w:color="auto" w:fill="auto"/>
            <w:noWrap/>
            <w:vAlign w:val="center"/>
            <w:hideMark/>
          </w:tcPr>
          <w:p w14:paraId="59819B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4063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3C9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AB7B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A0049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DE1A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B92E4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3066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DE0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E6FC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FBB4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87E263" w14:textId="77777777" w:rsidR="00E83F66" w:rsidRPr="00772251" w:rsidRDefault="00E83F66" w:rsidP="0015454A">
            <w:pPr>
              <w:spacing w:before="60" w:after="60" w:line="240" w:lineRule="auto"/>
              <w:rPr>
                <w:noProof/>
                <w:sz w:val="20"/>
              </w:rPr>
            </w:pPr>
            <w:r>
              <w:rPr>
                <w:noProof/>
                <w:sz w:val="20"/>
              </w:rPr>
              <w:t>55113000</w:t>
            </w:r>
          </w:p>
        </w:tc>
        <w:tc>
          <w:tcPr>
            <w:tcW w:w="1350" w:type="dxa"/>
            <w:tcBorders>
              <w:top w:val="nil"/>
              <w:left w:val="nil"/>
              <w:bottom w:val="single" w:sz="4" w:space="0" w:color="auto"/>
              <w:right w:val="single" w:sz="4" w:space="0" w:color="auto"/>
            </w:tcBorders>
            <w:shd w:val="clear" w:color="auto" w:fill="auto"/>
            <w:noWrap/>
            <w:hideMark/>
          </w:tcPr>
          <w:p w14:paraId="1A04A9F6" w14:textId="77777777" w:rsidR="00E83F66" w:rsidRPr="00772251" w:rsidRDefault="00E83F66" w:rsidP="0015454A">
            <w:pPr>
              <w:spacing w:before="60" w:after="60" w:line="240" w:lineRule="auto"/>
              <w:rPr>
                <w:noProof/>
                <w:sz w:val="20"/>
              </w:rPr>
            </w:pPr>
            <w:r>
              <w:rPr>
                <w:noProof/>
                <w:sz w:val="20"/>
              </w:rPr>
              <w:t>551130</w:t>
            </w:r>
          </w:p>
        </w:tc>
        <w:tc>
          <w:tcPr>
            <w:tcW w:w="4680" w:type="dxa"/>
            <w:tcBorders>
              <w:top w:val="nil"/>
              <w:left w:val="nil"/>
              <w:bottom w:val="single" w:sz="4" w:space="0" w:color="auto"/>
              <w:right w:val="single" w:sz="4" w:space="0" w:color="auto"/>
            </w:tcBorders>
            <w:shd w:val="clear" w:color="auto" w:fill="auto"/>
            <w:noWrap/>
            <w:hideMark/>
          </w:tcPr>
          <w:p w14:paraId="3FF90C79" w14:textId="77777777" w:rsidR="00E83F66" w:rsidRPr="00772251" w:rsidRDefault="00E83F66" w:rsidP="0015454A">
            <w:pPr>
              <w:spacing w:before="60" w:after="60" w:line="240" w:lineRule="auto"/>
              <w:rPr>
                <w:noProof/>
                <w:sz w:val="20"/>
              </w:rPr>
            </w:pPr>
            <w:r>
              <w:rPr>
                <w:noProof/>
                <w:sz w:val="20"/>
              </w:rPr>
              <w:t>- aus künstlichen Spinnfasern</w:t>
            </w:r>
          </w:p>
        </w:tc>
        <w:tc>
          <w:tcPr>
            <w:tcW w:w="898" w:type="dxa"/>
            <w:tcBorders>
              <w:top w:val="nil"/>
              <w:left w:val="nil"/>
              <w:bottom w:val="single" w:sz="4" w:space="0" w:color="auto"/>
              <w:right w:val="single" w:sz="4" w:space="0" w:color="auto"/>
            </w:tcBorders>
            <w:shd w:val="clear" w:color="auto" w:fill="auto"/>
            <w:noWrap/>
            <w:vAlign w:val="center"/>
            <w:hideMark/>
          </w:tcPr>
          <w:p w14:paraId="50604A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06F67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2966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CFD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D51BB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953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B7FE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AB8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39D6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F208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661C3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3056FB" w14:textId="77777777" w:rsidR="00E83F66" w:rsidRPr="00772251" w:rsidRDefault="00E83F66" w:rsidP="0015454A">
            <w:pPr>
              <w:spacing w:before="60" w:after="60" w:line="240" w:lineRule="auto"/>
              <w:rPr>
                <w:noProof/>
                <w:sz w:val="20"/>
              </w:rPr>
            </w:pPr>
            <w:r>
              <w:rPr>
                <w:noProof/>
                <w:sz w:val="20"/>
              </w:rPr>
              <w:t>56031100</w:t>
            </w:r>
          </w:p>
        </w:tc>
        <w:tc>
          <w:tcPr>
            <w:tcW w:w="1350" w:type="dxa"/>
            <w:tcBorders>
              <w:top w:val="nil"/>
              <w:left w:val="nil"/>
              <w:bottom w:val="single" w:sz="4" w:space="0" w:color="auto"/>
              <w:right w:val="single" w:sz="4" w:space="0" w:color="auto"/>
            </w:tcBorders>
            <w:shd w:val="clear" w:color="auto" w:fill="auto"/>
            <w:noWrap/>
            <w:hideMark/>
          </w:tcPr>
          <w:p w14:paraId="608599E6" w14:textId="77777777" w:rsidR="00E83F66" w:rsidRPr="00772251" w:rsidRDefault="00E83F66" w:rsidP="0015454A">
            <w:pPr>
              <w:spacing w:before="60" w:after="60" w:line="240" w:lineRule="auto"/>
              <w:rPr>
                <w:noProof/>
                <w:sz w:val="20"/>
              </w:rPr>
            </w:pPr>
            <w:r>
              <w:rPr>
                <w:noProof/>
                <w:sz w:val="20"/>
              </w:rPr>
              <w:t>560311</w:t>
            </w:r>
          </w:p>
        </w:tc>
        <w:tc>
          <w:tcPr>
            <w:tcW w:w="4680" w:type="dxa"/>
            <w:tcBorders>
              <w:top w:val="nil"/>
              <w:left w:val="nil"/>
              <w:bottom w:val="single" w:sz="4" w:space="0" w:color="auto"/>
              <w:right w:val="single" w:sz="4" w:space="0" w:color="auto"/>
            </w:tcBorders>
            <w:shd w:val="clear" w:color="auto" w:fill="auto"/>
            <w:noWrap/>
            <w:hideMark/>
          </w:tcPr>
          <w:p w14:paraId="006DE7AC" w14:textId="77777777" w:rsidR="00E83F66" w:rsidRPr="00772251" w:rsidRDefault="00E83F66" w:rsidP="0015454A">
            <w:pPr>
              <w:spacing w:before="60" w:after="60" w:line="240" w:lineRule="auto"/>
              <w:rPr>
                <w:noProof/>
                <w:sz w:val="20"/>
              </w:rPr>
            </w:pPr>
            <w:r>
              <w:rPr>
                <w:noProof/>
                <w:sz w:val="20"/>
              </w:rPr>
              <w:t>-- mit einem Quadratmetergewicht von 25 g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135D60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3F0B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DA20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4793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F56A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3A1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45F6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FEBB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5AD4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029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5A4B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54A99E" w14:textId="77777777" w:rsidR="00E83F66" w:rsidRPr="00772251" w:rsidRDefault="00E83F66" w:rsidP="0015454A">
            <w:pPr>
              <w:spacing w:before="60" w:after="60" w:line="240" w:lineRule="auto"/>
              <w:rPr>
                <w:noProof/>
                <w:sz w:val="20"/>
              </w:rPr>
            </w:pPr>
            <w:r>
              <w:rPr>
                <w:noProof/>
                <w:sz w:val="20"/>
              </w:rPr>
              <w:t>56031200</w:t>
            </w:r>
          </w:p>
        </w:tc>
        <w:tc>
          <w:tcPr>
            <w:tcW w:w="1350" w:type="dxa"/>
            <w:tcBorders>
              <w:top w:val="nil"/>
              <w:left w:val="nil"/>
              <w:bottom w:val="single" w:sz="4" w:space="0" w:color="auto"/>
              <w:right w:val="single" w:sz="4" w:space="0" w:color="auto"/>
            </w:tcBorders>
            <w:shd w:val="clear" w:color="auto" w:fill="auto"/>
            <w:noWrap/>
            <w:hideMark/>
          </w:tcPr>
          <w:p w14:paraId="70FBEB30" w14:textId="77777777" w:rsidR="00E83F66" w:rsidRPr="00772251" w:rsidRDefault="00E83F66" w:rsidP="0015454A">
            <w:pPr>
              <w:spacing w:before="60" w:after="60" w:line="240" w:lineRule="auto"/>
              <w:rPr>
                <w:noProof/>
                <w:sz w:val="20"/>
              </w:rPr>
            </w:pPr>
            <w:r>
              <w:rPr>
                <w:noProof/>
                <w:sz w:val="20"/>
              </w:rPr>
              <w:t>560312</w:t>
            </w:r>
          </w:p>
        </w:tc>
        <w:tc>
          <w:tcPr>
            <w:tcW w:w="4680" w:type="dxa"/>
            <w:tcBorders>
              <w:top w:val="nil"/>
              <w:left w:val="nil"/>
              <w:bottom w:val="single" w:sz="4" w:space="0" w:color="auto"/>
              <w:right w:val="single" w:sz="4" w:space="0" w:color="auto"/>
            </w:tcBorders>
            <w:shd w:val="clear" w:color="auto" w:fill="auto"/>
            <w:noWrap/>
            <w:hideMark/>
          </w:tcPr>
          <w:p w14:paraId="0B7A73A5" w14:textId="77777777" w:rsidR="00E83F66" w:rsidRPr="00772251" w:rsidRDefault="00E83F66" w:rsidP="0015454A">
            <w:pPr>
              <w:spacing w:before="60" w:after="60" w:line="240" w:lineRule="auto"/>
              <w:rPr>
                <w:noProof/>
                <w:sz w:val="20"/>
              </w:rPr>
            </w:pPr>
            <w:r>
              <w:rPr>
                <w:noProof/>
                <w:sz w:val="20"/>
              </w:rPr>
              <w:t>-- mit einem Quadratmetergewicht von mehr als 25 g bis 70 g</w:t>
            </w:r>
          </w:p>
        </w:tc>
        <w:tc>
          <w:tcPr>
            <w:tcW w:w="898" w:type="dxa"/>
            <w:tcBorders>
              <w:top w:val="nil"/>
              <w:left w:val="nil"/>
              <w:bottom w:val="single" w:sz="4" w:space="0" w:color="auto"/>
              <w:right w:val="single" w:sz="4" w:space="0" w:color="auto"/>
            </w:tcBorders>
            <w:shd w:val="clear" w:color="auto" w:fill="auto"/>
            <w:noWrap/>
            <w:vAlign w:val="center"/>
            <w:hideMark/>
          </w:tcPr>
          <w:p w14:paraId="73B347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C31D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0F07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F68C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79FB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BE8C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FEC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8B3D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C7B9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1416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5B1E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7DB69D" w14:textId="77777777" w:rsidR="00E83F66" w:rsidRPr="00772251" w:rsidRDefault="00E83F66" w:rsidP="0015454A">
            <w:pPr>
              <w:spacing w:before="60" w:after="60" w:line="240" w:lineRule="auto"/>
              <w:rPr>
                <w:noProof/>
                <w:sz w:val="20"/>
              </w:rPr>
            </w:pPr>
            <w:r>
              <w:rPr>
                <w:noProof/>
                <w:sz w:val="20"/>
              </w:rPr>
              <w:t>56031300</w:t>
            </w:r>
          </w:p>
        </w:tc>
        <w:tc>
          <w:tcPr>
            <w:tcW w:w="1350" w:type="dxa"/>
            <w:tcBorders>
              <w:top w:val="nil"/>
              <w:left w:val="nil"/>
              <w:bottom w:val="single" w:sz="4" w:space="0" w:color="auto"/>
              <w:right w:val="single" w:sz="4" w:space="0" w:color="auto"/>
            </w:tcBorders>
            <w:shd w:val="clear" w:color="auto" w:fill="auto"/>
            <w:noWrap/>
            <w:hideMark/>
          </w:tcPr>
          <w:p w14:paraId="1FD3513F" w14:textId="77777777" w:rsidR="00E83F66" w:rsidRPr="00772251" w:rsidRDefault="00E83F66" w:rsidP="0015454A">
            <w:pPr>
              <w:spacing w:before="60" w:after="60" w:line="240" w:lineRule="auto"/>
              <w:rPr>
                <w:noProof/>
                <w:sz w:val="20"/>
              </w:rPr>
            </w:pPr>
            <w:r>
              <w:rPr>
                <w:noProof/>
                <w:sz w:val="20"/>
              </w:rPr>
              <w:t>560313</w:t>
            </w:r>
          </w:p>
        </w:tc>
        <w:tc>
          <w:tcPr>
            <w:tcW w:w="4680" w:type="dxa"/>
            <w:tcBorders>
              <w:top w:val="nil"/>
              <w:left w:val="nil"/>
              <w:bottom w:val="single" w:sz="4" w:space="0" w:color="auto"/>
              <w:right w:val="single" w:sz="4" w:space="0" w:color="auto"/>
            </w:tcBorders>
            <w:shd w:val="clear" w:color="auto" w:fill="auto"/>
            <w:noWrap/>
            <w:hideMark/>
          </w:tcPr>
          <w:p w14:paraId="08E097CF" w14:textId="77777777" w:rsidR="00E83F66" w:rsidRPr="00772251" w:rsidRDefault="00E83F66" w:rsidP="0015454A">
            <w:pPr>
              <w:spacing w:before="60" w:after="60" w:line="240" w:lineRule="auto"/>
              <w:rPr>
                <w:noProof/>
                <w:sz w:val="20"/>
              </w:rPr>
            </w:pPr>
            <w:r>
              <w:rPr>
                <w:noProof/>
                <w:sz w:val="20"/>
              </w:rPr>
              <w:t>-- mit einem Quadratmetergewicht von mehr als 70 g bis 150 g</w:t>
            </w:r>
          </w:p>
        </w:tc>
        <w:tc>
          <w:tcPr>
            <w:tcW w:w="898" w:type="dxa"/>
            <w:tcBorders>
              <w:top w:val="nil"/>
              <w:left w:val="nil"/>
              <w:bottom w:val="single" w:sz="4" w:space="0" w:color="auto"/>
              <w:right w:val="single" w:sz="4" w:space="0" w:color="auto"/>
            </w:tcBorders>
            <w:shd w:val="clear" w:color="auto" w:fill="auto"/>
            <w:noWrap/>
            <w:vAlign w:val="center"/>
            <w:hideMark/>
          </w:tcPr>
          <w:p w14:paraId="2B2CA3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82EA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B6AAB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4FC0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934E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2657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FBE4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76DAA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FF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EEB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AE2F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A35856" w14:textId="77777777" w:rsidR="00E83F66" w:rsidRPr="00772251" w:rsidRDefault="00E83F66" w:rsidP="00CC47C5">
            <w:pPr>
              <w:pageBreakBefore/>
              <w:spacing w:before="60" w:after="60" w:line="240" w:lineRule="auto"/>
              <w:rPr>
                <w:noProof/>
                <w:sz w:val="20"/>
              </w:rPr>
            </w:pPr>
            <w:r>
              <w:rPr>
                <w:noProof/>
                <w:sz w:val="20"/>
              </w:rPr>
              <w:t>56031400</w:t>
            </w:r>
          </w:p>
        </w:tc>
        <w:tc>
          <w:tcPr>
            <w:tcW w:w="1350" w:type="dxa"/>
            <w:tcBorders>
              <w:top w:val="nil"/>
              <w:left w:val="nil"/>
              <w:bottom w:val="single" w:sz="4" w:space="0" w:color="auto"/>
              <w:right w:val="single" w:sz="4" w:space="0" w:color="auto"/>
            </w:tcBorders>
            <w:shd w:val="clear" w:color="auto" w:fill="auto"/>
            <w:noWrap/>
            <w:hideMark/>
          </w:tcPr>
          <w:p w14:paraId="2A8096BD" w14:textId="77777777" w:rsidR="00E83F66" w:rsidRPr="00772251" w:rsidRDefault="00E83F66" w:rsidP="0015454A">
            <w:pPr>
              <w:spacing w:before="60" w:after="60" w:line="240" w:lineRule="auto"/>
              <w:rPr>
                <w:noProof/>
                <w:sz w:val="20"/>
              </w:rPr>
            </w:pPr>
            <w:r>
              <w:rPr>
                <w:noProof/>
                <w:sz w:val="20"/>
              </w:rPr>
              <w:t>560314</w:t>
            </w:r>
          </w:p>
        </w:tc>
        <w:tc>
          <w:tcPr>
            <w:tcW w:w="4680" w:type="dxa"/>
            <w:tcBorders>
              <w:top w:val="nil"/>
              <w:left w:val="nil"/>
              <w:bottom w:val="single" w:sz="4" w:space="0" w:color="auto"/>
              <w:right w:val="single" w:sz="4" w:space="0" w:color="auto"/>
            </w:tcBorders>
            <w:shd w:val="clear" w:color="auto" w:fill="auto"/>
            <w:noWrap/>
            <w:hideMark/>
          </w:tcPr>
          <w:p w14:paraId="22238CAE" w14:textId="77777777" w:rsidR="00E83F66" w:rsidRPr="00772251" w:rsidRDefault="00E83F66" w:rsidP="0015454A">
            <w:pPr>
              <w:spacing w:before="60" w:after="60" w:line="240" w:lineRule="auto"/>
              <w:rPr>
                <w:noProof/>
                <w:sz w:val="20"/>
              </w:rPr>
            </w:pPr>
            <w:r>
              <w:rPr>
                <w:noProof/>
                <w:sz w:val="20"/>
              </w:rPr>
              <w:t>-- mit einem Quadratmetergewicht von mehr als 150 g</w:t>
            </w:r>
          </w:p>
        </w:tc>
        <w:tc>
          <w:tcPr>
            <w:tcW w:w="898" w:type="dxa"/>
            <w:tcBorders>
              <w:top w:val="nil"/>
              <w:left w:val="nil"/>
              <w:bottom w:val="single" w:sz="4" w:space="0" w:color="auto"/>
              <w:right w:val="single" w:sz="4" w:space="0" w:color="auto"/>
            </w:tcBorders>
            <w:shd w:val="clear" w:color="auto" w:fill="auto"/>
            <w:noWrap/>
            <w:vAlign w:val="center"/>
            <w:hideMark/>
          </w:tcPr>
          <w:p w14:paraId="48D8B5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BD4A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EED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D2C5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AC8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3F1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1BD2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6A9B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D319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93A91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A8F5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7146F6" w14:textId="77777777" w:rsidR="00E83F66" w:rsidRPr="00772251" w:rsidRDefault="00E83F66" w:rsidP="0015454A">
            <w:pPr>
              <w:spacing w:before="60" w:after="60" w:line="240" w:lineRule="auto"/>
              <w:rPr>
                <w:noProof/>
                <w:sz w:val="20"/>
              </w:rPr>
            </w:pPr>
            <w:r>
              <w:rPr>
                <w:noProof/>
                <w:sz w:val="20"/>
              </w:rPr>
              <w:t>56039100</w:t>
            </w:r>
          </w:p>
        </w:tc>
        <w:tc>
          <w:tcPr>
            <w:tcW w:w="1350" w:type="dxa"/>
            <w:tcBorders>
              <w:top w:val="nil"/>
              <w:left w:val="nil"/>
              <w:bottom w:val="single" w:sz="4" w:space="0" w:color="auto"/>
              <w:right w:val="single" w:sz="4" w:space="0" w:color="auto"/>
            </w:tcBorders>
            <w:shd w:val="clear" w:color="auto" w:fill="auto"/>
            <w:noWrap/>
            <w:hideMark/>
          </w:tcPr>
          <w:p w14:paraId="3ABC3E88" w14:textId="77777777" w:rsidR="00E83F66" w:rsidRPr="00772251" w:rsidRDefault="00E83F66" w:rsidP="0015454A">
            <w:pPr>
              <w:spacing w:before="60" w:after="60" w:line="240" w:lineRule="auto"/>
              <w:rPr>
                <w:noProof/>
                <w:sz w:val="20"/>
              </w:rPr>
            </w:pPr>
            <w:r>
              <w:rPr>
                <w:noProof/>
                <w:sz w:val="20"/>
              </w:rPr>
              <w:t>560391</w:t>
            </w:r>
          </w:p>
        </w:tc>
        <w:tc>
          <w:tcPr>
            <w:tcW w:w="4680" w:type="dxa"/>
            <w:tcBorders>
              <w:top w:val="nil"/>
              <w:left w:val="nil"/>
              <w:bottom w:val="single" w:sz="4" w:space="0" w:color="auto"/>
              <w:right w:val="single" w:sz="4" w:space="0" w:color="auto"/>
            </w:tcBorders>
            <w:shd w:val="clear" w:color="auto" w:fill="auto"/>
            <w:noWrap/>
            <w:hideMark/>
          </w:tcPr>
          <w:p w14:paraId="62B7C836" w14:textId="77777777" w:rsidR="00E83F66" w:rsidRPr="00772251" w:rsidRDefault="00E83F66" w:rsidP="0015454A">
            <w:pPr>
              <w:spacing w:before="60" w:after="60" w:line="240" w:lineRule="auto"/>
              <w:rPr>
                <w:noProof/>
                <w:sz w:val="20"/>
              </w:rPr>
            </w:pPr>
            <w:r>
              <w:rPr>
                <w:noProof/>
                <w:sz w:val="20"/>
              </w:rPr>
              <w:t>-- mit einem Quadratmetergewicht von 25 g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3F88B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C42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635C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7A9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5F4E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534F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239A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EFC7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9A3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9470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96A54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EDD077" w14:textId="77777777" w:rsidR="00E83F66" w:rsidRPr="00772251" w:rsidRDefault="00E83F66" w:rsidP="0015454A">
            <w:pPr>
              <w:spacing w:before="60" w:after="60" w:line="240" w:lineRule="auto"/>
              <w:rPr>
                <w:noProof/>
                <w:sz w:val="20"/>
              </w:rPr>
            </w:pPr>
            <w:r>
              <w:rPr>
                <w:noProof/>
                <w:sz w:val="20"/>
              </w:rPr>
              <w:t>56039200</w:t>
            </w:r>
          </w:p>
        </w:tc>
        <w:tc>
          <w:tcPr>
            <w:tcW w:w="1350" w:type="dxa"/>
            <w:tcBorders>
              <w:top w:val="nil"/>
              <w:left w:val="nil"/>
              <w:bottom w:val="single" w:sz="4" w:space="0" w:color="auto"/>
              <w:right w:val="single" w:sz="4" w:space="0" w:color="auto"/>
            </w:tcBorders>
            <w:shd w:val="clear" w:color="auto" w:fill="auto"/>
            <w:noWrap/>
            <w:hideMark/>
          </w:tcPr>
          <w:p w14:paraId="34635E9E" w14:textId="77777777" w:rsidR="00E83F66" w:rsidRPr="00772251" w:rsidRDefault="00E83F66" w:rsidP="0015454A">
            <w:pPr>
              <w:spacing w:before="60" w:after="60" w:line="240" w:lineRule="auto"/>
              <w:rPr>
                <w:noProof/>
                <w:sz w:val="20"/>
              </w:rPr>
            </w:pPr>
            <w:r>
              <w:rPr>
                <w:noProof/>
                <w:sz w:val="20"/>
              </w:rPr>
              <w:t>560392</w:t>
            </w:r>
          </w:p>
        </w:tc>
        <w:tc>
          <w:tcPr>
            <w:tcW w:w="4680" w:type="dxa"/>
            <w:tcBorders>
              <w:top w:val="nil"/>
              <w:left w:val="nil"/>
              <w:bottom w:val="single" w:sz="4" w:space="0" w:color="auto"/>
              <w:right w:val="single" w:sz="4" w:space="0" w:color="auto"/>
            </w:tcBorders>
            <w:shd w:val="clear" w:color="auto" w:fill="auto"/>
            <w:noWrap/>
            <w:hideMark/>
          </w:tcPr>
          <w:p w14:paraId="633190C3" w14:textId="77777777" w:rsidR="00E83F66" w:rsidRPr="00772251" w:rsidRDefault="00E83F66" w:rsidP="0015454A">
            <w:pPr>
              <w:spacing w:before="60" w:after="60" w:line="240" w:lineRule="auto"/>
              <w:rPr>
                <w:noProof/>
                <w:sz w:val="20"/>
              </w:rPr>
            </w:pPr>
            <w:r>
              <w:rPr>
                <w:noProof/>
                <w:sz w:val="20"/>
              </w:rPr>
              <w:t>-- mit einem Quadratmetergewicht von mehr als 25 g bis 70 g</w:t>
            </w:r>
          </w:p>
        </w:tc>
        <w:tc>
          <w:tcPr>
            <w:tcW w:w="898" w:type="dxa"/>
            <w:tcBorders>
              <w:top w:val="nil"/>
              <w:left w:val="nil"/>
              <w:bottom w:val="single" w:sz="4" w:space="0" w:color="auto"/>
              <w:right w:val="single" w:sz="4" w:space="0" w:color="auto"/>
            </w:tcBorders>
            <w:shd w:val="clear" w:color="auto" w:fill="auto"/>
            <w:noWrap/>
            <w:vAlign w:val="center"/>
            <w:hideMark/>
          </w:tcPr>
          <w:p w14:paraId="7F8B7FF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B96C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7D38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F978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33B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E9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555F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A5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6C5E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83CE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4DB4C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4F49EA" w14:textId="77777777" w:rsidR="00E83F66" w:rsidRPr="00772251" w:rsidRDefault="00E83F66" w:rsidP="0015454A">
            <w:pPr>
              <w:spacing w:before="60" w:after="60" w:line="240" w:lineRule="auto"/>
              <w:rPr>
                <w:noProof/>
                <w:sz w:val="20"/>
              </w:rPr>
            </w:pPr>
            <w:r>
              <w:rPr>
                <w:noProof/>
                <w:sz w:val="20"/>
              </w:rPr>
              <w:t>56039300</w:t>
            </w:r>
          </w:p>
        </w:tc>
        <w:tc>
          <w:tcPr>
            <w:tcW w:w="1350" w:type="dxa"/>
            <w:tcBorders>
              <w:top w:val="nil"/>
              <w:left w:val="nil"/>
              <w:bottom w:val="single" w:sz="4" w:space="0" w:color="auto"/>
              <w:right w:val="single" w:sz="4" w:space="0" w:color="auto"/>
            </w:tcBorders>
            <w:shd w:val="clear" w:color="auto" w:fill="auto"/>
            <w:noWrap/>
            <w:hideMark/>
          </w:tcPr>
          <w:p w14:paraId="7ED38DF7" w14:textId="77777777" w:rsidR="00E83F66" w:rsidRPr="00772251" w:rsidRDefault="00E83F66" w:rsidP="0015454A">
            <w:pPr>
              <w:spacing w:before="60" w:after="60" w:line="240" w:lineRule="auto"/>
              <w:rPr>
                <w:noProof/>
                <w:sz w:val="20"/>
              </w:rPr>
            </w:pPr>
            <w:r>
              <w:rPr>
                <w:noProof/>
                <w:sz w:val="20"/>
              </w:rPr>
              <w:t>560393</w:t>
            </w:r>
          </w:p>
        </w:tc>
        <w:tc>
          <w:tcPr>
            <w:tcW w:w="4680" w:type="dxa"/>
            <w:tcBorders>
              <w:top w:val="nil"/>
              <w:left w:val="nil"/>
              <w:bottom w:val="single" w:sz="4" w:space="0" w:color="auto"/>
              <w:right w:val="single" w:sz="4" w:space="0" w:color="auto"/>
            </w:tcBorders>
            <w:shd w:val="clear" w:color="auto" w:fill="auto"/>
            <w:noWrap/>
            <w:hideMark/>
          </w:tcPr>
          <w:p w14:paraId="14FA3585" w14:textId="77777777" w:rsidR="00E83F66" w:rsidRPr="00772251" w:rsidRDefault="00E83F66" w:rsidP="0015454A">
            <w:pPr>
              <w:spacing w:before="60" w:after="60" w:line="240" w:lineRule="auto"/>
              <w:rPr>
                <w:noProof/>
                <w:sz w:val="20"/>
              </w:rPr>
            </w:pPr>
            <w:r>
              <w:rPr>
                <w:noProof/>
                <w:sz w:val="20"/>
              </w:rPr>
              <w:t>-- mit einem Quadratmetergewicht von mehr als 70 g bis 150 g</w:t>
            </w:r>
          </w:p>
        </w:tc>
        <w:tc>
          <w:tcPr>
            <w:tcW w:w="898" w:type="dxa"/>
            <w:tcBorders>
              <w:top w:val="nil"/>
              <w:left w:val="nil"/>
              <w:bottom w:val="single" w:sz="4" w:space="0" w:color="auto"/>
              <w:right w:val="single" w:sz="4" w:space="0" w:color="auto"/>
            </w:tcBorders>
            <w:shd w:val="clear" w:color="auto" w:fill="auto"/>
            <w:noWrap/>
            <w:vAlign w:val="center"/>
            <w:hideMark/>
          </w:tcPr>
          <w:p w14:paraId="5DE3DB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60E4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2520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50ED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AC02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E9DC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B50E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FEE0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00EA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9D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63FEC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1D3466" w14:textId="77777777" w:rsidR="00E83F66" w:rsidRPr="00772251" w:rsidRDefault="00E83F66" w:rsidP="0015454A">
            <w:pPr>
              <w:spacing w:before="60" w:after="60" w:line="240" w:lineRule="auto"/>
              <w:rPr>
                <w:noProof/>
                <w:sz w:val="20"/>
              </w:rPr>
            </w:pPr>
            <w:r>
              <w:rPr>
                <w:noProof/>
                <w:sz w:val="20"/>
              </w:rPr>
              <w:t>56039400</w:t>
            </w:r>
          </w:p>
        </w:tc>
        <w:tc>
          <w:tcPr>
            <w:tcW w:w="1350" w:type="dxa"/>
            <w:tcBorders>
              <w:top w:val="nil"/>
              <w:left w:val="nil"/>
              <w:bottom w:val="single" w:sz="4" w:space="0" w:color="auto"/>
              <w:right w:val="single" w:sz="4" w:space="0" w:color="auto"/>
            </w:tcBorders>
            <w:shd w:val="clear" w:color="auto" w:fill="auto"/>
            <w:noWrap/>
            <w:hideMark/>
          </w:tcPr>
          <w:p w14:paraId="236FFB6F" w14:textId="77777777" w:rsidR="00E83F66" w:rsidRPr="00772251" w:rsidRDefault="00E83F66" w:rsidP="0015454A">
            <w:pPr>
              <w:spacing w:before="60" w:after="60" w:line="240" w:lineRule="auto"/>
              <w:rPr>
                <w:noProof/>
                <w:sz w:val="20"/>
              </w:rPr>
            </w:pPr>
            <w:r>
              <w:rPr>
                <w:noProof/>
                <w:sz w:val="20"/>
              </w:rPr>
              <w:t>560394</w:t>
            </w:r>
          </w:p>
        </w:tc>
        <w:tc>
          <w:tcPr>
            <w:tcW w:w="4680" w:type="dxa"/>
            <w:tcBorders>
              <w:top w:val="nil"/>
              <w:left w:val="nil"/>
              <w:bottom w:val="single" w:sz="4" w:space="0" w:color="auto"/>
              <w:right w:val="single" w:sz="4" w:space="0" w:color="auto"/>
            </w:tcBorders>
            <w:shd w:val="clear" w:color="auto" w:fill="auto"/>
            <w:noWrap/>
            <w:hideMark/>
          </w:tcPr>
          <w:p w14:paraId="1A0D84A7" w14:textId="77777777" w:rsidR="00E83F66" w:rsidRPr="00772251" w:rsidRDefault="00E83F66" w:rsidP="0015454A">
            <w:pPr>
              <w:spacing w:before="60" w:after="60" w:line="240" w:lineRule="auto"/>
              <w:rPr>
                <w:noProof/>
                <w:sz w:val="20"/>
              </w:rPr>
            </w:pPr>
            <w:r>
              <w:rPr>
                <w:noProof/>
                <w:sz w:val="20"/>
              </w:rPr>
              <w:t>-- mit einem Quadratmetergewicht von mehr als 150 g</w:t>
            </w:r>
          </w:p>
        </w:tc>
        <w:tc>
          <w:tcPr>
            <w:tcW w:w="898" w:type="dxa"/>
            <w:tcBorders>
              <w:top w:val="nil"/>
              <w:left w:val="nil"/>
              <w:bottom w:val="single" w:sz="4" w:space="0" w:color="auto"/>
              <w:right w:val="single" w:sz="4" w:space="0" w:color="auto"/>
            </w:tcBorders>
            <w:shd w:val="clear" w:color="auto" w:fill="auto"/>
            <w:noWrap/>
            <w:vAlign w:val="center"/>
            <w:hideMark/>
          </w:tcPr>
          <w:p w14:paraId="13A6BE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E357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8F5B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AA86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F5AC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F2C3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11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B0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377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CA21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7D515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327542" w14:textId="77777777" w:rsidR="00E83F66" w:rsidRPr="00772251" w:rsidRDefault="00E83F66" w:rsidP="0015454A">
            <w:pPr>
              <w:spacing w:before="60" w:after="60" w:line="240" w:lineRule="auto"/>
              <w:rPr>
                <w:noProof/>
                <w:sz w:val="20"/>
              </w:rPr>
            </w:pPr>
            <w:r>
              <w:rPr>
                <w:noProof/>
                <w:sz w:val="20"/>
              </w:rPr>
              <w:t>56041000</w:t>
            </w:r>
          </w:p>
        </w:tc>
        <w:tc>
          <w:tcPr>
            <w:tcW w:w="1350" w:type="dxa"/>
            <w:tcBorders>
              <w:top w:val="nil"/>
              <w:left w:val="nil"/>
              <w:bottom w:val="single" w:sz="4" w:space="0" w:color="auto"/>
              <w:right w:val="single" w:sz="4" w:space="0" w:color="auto"/>
            </w:tcBorders>
            <w:shd w:val="clear" w:color="auto" w:fill="auto"/>
            <w:noWrap/>
            <w:hideMark/>
          </w:tcPr>
          <w:p w14:paraId="3BC931B4" w14:textId="77777777" w:rsidR="00E83F66" w:rsidRPr="00772251" w:rsidRDefault="00E83F66" w:rsidP="0015454A">
            <w:pPr>
              <w:spacing w:before="60" w:after="60" w:line="240" w:lineRule="auto"/>
              <w:rPr>
                <w:noProof/>
                <w:sz w:val="20"/>
              </w:rPr>
            </w:pPr>
            <w:r>
              <w:rPr>
                <w:noProof/>
                <w:sz w:val="20"/>
              </w:rPr>
              <w:t>560410</w:t>
            </w:r>
          </w:p>
        </w:tc>
        <w:tc>
          <w:tcPr>
            <w:tcW w:w="4680" w:type="dxa"/>
            <w:tcBorders>
              <w:top w:val="nil"/>
              <w:left w:val="nil"/>
              <w:bottom w:val="single" w:sz="4" w:space="0" w:color="auto"/>
              <w:right w:val="single" w:sz="4" w:space="0" w:color="auto"/>
            </w:tcBorders>
            <w:shd w:val="clear" w:color="auto" w:fill="auto"/>
            <w:noWrap/>
            <w:hideMark/>
          </w:tcPr>
          <w:p w14:paraId="3084A03B" w14:textId="77777777" w:rsidR="00E83F66" w:rsidRPr="00772251" w:rsidRDefault="00E83F66" w:rsidP="0015454A">
            <w:pPr>
              <w:spacing w:before="60" w:after="60" w:line="240" w:lineRule="auto"/>
              <w:rPr>
                <w:noProof/>
                <w:sz w:val="20"/>
              </w:rPr>
            </w:pPr>
            <w:r>
              <w:rPr>
                <w:noProof/>
                <w:sz w:val="20"/>
              </w:rPr>
              <w:t>- Fäden und Schnüre aus Kautschuk, mit einem Überzug aus Spinnstoffen</w:t>
            </w:r>
          </w:p>
        </w:tc>
        <w:tc>
          <w:tcPr>
            <w:tcW w:w="898" w:type="dxa"/>
            <w:tcBorders>
              <w:top w:val="nil"/>
              <w:left w:val="nil"/>
              <w:bottom w:val="single" w:sz="4" w:space="0" w:color="auto"/>
              <w:right w:val="single" w:sz="4" w:space="0" w:color="auto"/>
            </w:tcBorders>
            <w:shd w:val="clear" w:color="auto" w:fill="auto"/>
            <w:noWrap/>
            <w:vAlign w:val="center"/>
            <w:hideMark/>
          </w:tcPr>
          <w:p w14:paraId="6B03C91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46EA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93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F5BB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3009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E9EE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645EC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9454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10D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17B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23AB7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A70252" w14:textId="77777777" w:rsidR="00E83F66" w:rsidRPr="00772251" w:rsidRDefault="00E83F66" w:rsidP="0015454A">
            <w:pPr>
              <w:spacing w:before="60" w:after="60" w:line="240" w:lineRule="auto"/>
              <w:rPr>
                <w:noProof/>
                <w:sz w:val="20"/>
              </w:rPr>
            </w:pPr>
            <w:r>
              <w:rPr>
                <w:noProof/>
                <w:sz w:val="20"/>
              </w:rPr>
              <w:t>56049000</w:t>
            </w:r>
          </w:p>
        </w:tc>
        <w:tc>
          <w:tcPr>
            <w:tcW w:w="1350" w:type="dxa"/>
            <w:tcBorders>
              <w:top w:val="nil"/>
              <w:left w:val="nil"/>
              <w:bottom w:val="single" w:sz="4" w:space="0" w:color="auto"/>
              <w:right w:val="single" w:sz="4" w:space="0" w:color="auto"/>
            </w:tcBorders>
            <w:shd w:val="clear" w:color="auto" w:fill="auto"/>
            <w:noWrap/>
            <w:hideMark/>
          </w:tcPr>
          <w:p w14:paraId="00110412" w14:textId="77777777" w:rsidR="00E83F66" w:rsidRPr="00772251" w:rsidRDefault="00E83F66" w:rsidP="0015454A">
            <w:pPr>
              <w:spacing w:before="60" w:after="60" w:line="240" w:lineRule="auto"/>
              <w:rPr>
                <w:noProof/>
                <w:sz w:val="20"/>
              </w:rPr>
            </w:pPr>
            <w:r>
              <w:rPr>
                <w:noProof/>
                <w:sz w:val="20"/>
              </w:rPr>
              <w:t>560490</w:t>
            </w:r>
          </w:p>
        </w:tc>
        <w:tc>
          <w:tcPr>
            <w:tcW w:w="4680" w:type="dxa"/>
            <w:tcBorders>
              <w:top w:val="nil"/>
              <w:left w:val="nil"/>
              <w:bottom w:val="single" w:sz="4" w:space="0" w:color="auto"/>
              <w:right w:val="single" w:sz="4" w:space="0" w:color="auto"/>
            </w:tcBorders>
            <w:shd w:val="clear" w:color="auto" w:fill="auto"/>
            <w:noWrap/>
            <w:hideMark/>
          </w:tcPr>
          <w:p w14:paraId="27D5D8D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1EB9F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71D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3FC2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24BA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0691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F9AD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7B0D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D280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05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8151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E7E23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755150" w14:textId="77777777" w:rsidR="00E83F66" w:rsidRPr="00772251" w:rsidRDefault="00E83F66" w:rsidP="0015454A">
            <w:pPr>
              <w:spacing w:before="60" w:after="60" w:line="240" w:lineRule="auto"/>
              <w:rPr>
                <w:noProof/>
                <w:sz w:val="20"/>
              </w:rPr>
            </w:pPr>
            <w:r>
              <w:rPr>
                <w:noProof/>
                <w:sz w:val="20"/>
              </w:rPr>
              <w:t>56050000</w:t>
            </w:r>
          </w:p>
        </w:tc>
        <w:tc>
          <w:tcPr>
            <w:tcW w:w="1350" w:type="dxa"/>
            <w:tcBorders>
              <w:top w:val="nil"/>
              <w:left w:val="nil"/>
              <w:bottom w:val="single" w:sz="4" w:space="0" w:color="auto"/>
              <w:right w:val="single" w:sz="4" w:space="0" w:color="auto"/>
            </w:tcBorders>
            <w:shd w:val="clear" w:color="auto" w:fill="auto"/>
            <w:noWrap/>
            <w:hideMark/>
          </w:tcPr>
          <w:p w14:paraId="28BD518A" w14:textId="77777777" w:rsidR="00E83F66" w:rsidRPr="00772251" w:rsidRDefault="00E83F66" w:rsidP="0015454A">
            <w:pPr>
              <w:spacing w:before="60" w:after="60" w:line="240" w:lineRule="auto"/>
              <w:rPr>
                <w:noProof/>
                <w:sz w:val="20"/>
              </w:rPr>
            </w:pPr>
            <w:r>
              <w:rPr>
                <w:noProof/>
                <w:sz w:val="20"/>
              </w:rPr>
              <w:t>560500</w:t>
            </w:r>
          </w:p>
        </w:tc>
        <w:tc>
          <w:tcPr>
            <w:tcW w:w="4680" w:type="dxa"/>
            <w:tcBorders>
              <w:top w:val="nil"/>
              <w:left w:val="nil"/>
              <w:bottom w:val="single" w:sz="4" w:space="0" w:color="auto"/>
              <w:right w:val="single" w:sz="4" w:space="0" w:color="auto"/>
            </w:tcBorders>
            <w:shd w:val="clear" w:color="auto" w:fill="auto"/>
            <w:noWrap/>
            <w:hideMark/>
          </w:tcPr>
          <w:p w14:paraId="01EDEF0E" w14:textId="77777777" w:rsidR="00E83F66" w:rsidRPr="00772251" w:rsidRDefault="00E83F66" w:rsidP="0015454A">
            <w:pPr>
              <w:spacing w:before="60" w:after="60" w:line="240" w:lineRule="auto"/>
              <w:rPr>
                <w:noProof/>
                <w:sz w:val="20"/>
              </w:rPr>
            </w:pPr>
            <w:r>
              <w:rPr>
                <w:noProof/>
                <w:sz w:val="20"/>
              </w:rPr>
              <w:t>Metallgarne und metallisierte Garne, auch umsponnen, bestehend aus Streifen und dergleichen der Position 5404 oder 5405 oder aus Garnen aus Spinnstoffen, in Verbindung mit Metall in Form von Fäden, Streifen oder Pulver oder mit Metall überzogen</w:t>
            </w:r>
          </w:p>
        </w:tc>
        <w:tc>
          <w:tcPr>
            <w:tcW w:w="898" w:type="dxa"/>
            <w:tcBorders>
              <w:top w:val="nil"/>
              <w:left w:val="nil"/>
              <w:bottom w:val="single" w:sz="4" w:space="0" w:color="auto"/>
              <w:right w:val="single" w:sz="4" w:space="0" w:color="auto"/>
            </w:tcBorders>
            <w:shd w:val="clear" w:color="auto" w:fill="auto"/>
            <w:noWrap/>
            <w:vAlign w:val="center"/>
            <w:hideMark/>
          </w:tcPr>
          <w:p w14:paraId="1FF8B0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920C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3E37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997F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AEF2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26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9A0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EC3F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420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9107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F3CD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DDF02F" w14:textId="77777777" w:rsidR="00E83F66" w:rsidRPr="00772251" w:rsidRDefault="00E83F66" w:rsidP="0015454A">
            <w:pPr>
              <w:spacing w:before="60" w:after="60" w:line="240" w:lineRule="auto"/>
              <w:rPr>
                <w:noProof/>
                <w:sz w:val="20"/>
              </w:rPr>
            </w:pPr>
            <w:r>
              <w:rPr>
                <w:noProof/>
                <w:sz w:val="20"/>
              </w:rPr>
              <w:t>56060000</w:t>
            </w:r>
          </w:p>
        </w:tc>
        <w:tc>
          <w:tcPr>
            <w:tcW w:w="1350" w:type="dxa"/>
            <w:tcBorders>
              <w:top w:val="nil"/>
              <w:left w:val="nil"/>
              <w:bottom w:val="single" w:sz="4" w:space="0" w:color="auto"/>
              <w:right w:val="single" w:sz="4" w:space="0" w:color="auto"/>
            </w:tcBorders>
            <w:shd w:val="clear" w:color="auto" w:fill="auto"/>
            <w:noWrap/>
            <w:hideMark/>
          </w:tcPr>
          <w:p w14:paraId="09540841" w14:textId="77777777" w:rsidR="00E83F66" w:rsidRPr="00772251" w:rsidRDefault="00E83F66" w:rsidP="0015454A">
            <w:pPr>
              <w:spacing w:before="60" w:after="60" w:line="240" w:lineRule="auto"/>
              <w:rPr>
                <w:noProof/>
                <w:sz w:val="20"/>
              </w:rPr>
            </w:pPr>
            <w:r>
              <w:rPr>
                <w:noProof/>
                <w:sz w:val="20"/>
              </w:rPr>
              <w:t>560600</w:t>
            </w:r>
          </w:p>
        </w:tc>
        <w:tc>
          <w:tcPr>
            <w:tcW w:w="4680" w:type="dxa"/>
            <w:tcBorders>
              <w:top w:val="nil"/>
              <w:left w:val="nil"/>
              <w:bottom w:val="single" w:sz="4" w:space="0" w:color="auto"/>
              <w:right w:val="single" w:sz="4" w:space="0" w:color="auto"/>
            </w:tcBorders>
            <w:shd w:val="clear" w:color="auto" w:fill="auto"/>
            <w:noWrap/>
            <w:hideMark/>
          </w:tcPr>
          <w:p w14:paraId="77CD5C88" w14:textId="60D819A7" w:rsidR="00E83F66" w:rsidRPr="00772251" w:rsidRDefault="00E83F66" w:rsidP="007D4BB6">
            <w:pPr>
              <w:spacing w:before="60" w:after="60" w:line="240" w:lineRule="auto"/>
              <w:rPr>
                <w:noProof/>
                <w:sz w:val="20"/>
              </w:rPr>
            </w:pPr>
            <w:r>
              <w:rPr>
                <w:noProof/>
                <w:sz w:val="20"/>
              </w:rPr>
              <w:t>Gimpen, umsponnene Streifen und dergleichen der Position 5404 oder 5405 (ausgenommen Waren der Position 5605 und umsponnene Garne aus Rosshaar); Chenillegarne; „Maschengarne“</w:t>
            </w:r>
          </w:p>
        </w:tc>
        <w:tc>
          <w:tcPr>
            <w:tcW w:w="898" w:type="dxa"/>
            <w:tcBorders>
              <w:top w:val="nil"/>
              <w:left w:val="nil"/>
              <w:bottom w:val="single" w:sz="4" w:space="0" w:color="auto"/>
              <w:right w:val="single" w:sz="4" w:space="0" w:color="auto"/>
            </w:tcBorders>
            <w:shd w:val="clear" w:color="auto" w:fill="auto"/>
            <w:noWrap/>
            <w:vAlign w:val="center"/>
            <w:hideMark/>
          </w:tcPr>
          <w:p w14:paraId="1C63D3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A581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55A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18FE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E658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F0F2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7A7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0E5E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4D84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E26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DB60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FDE956" w14:textId="77777777" w:rsidR="00E83F66" w:rsidRPr="00772251" w:rsidRDefault="00E83F66" w:rsidP="0015454A">
            <w:pPr>
              <w:spacing w:before="60" w:after="60" w:line="240" w:lineRule="auto"/>
              <w:rPr>
                <w:noProof/>
                <w:sz w:val="20"/>
              </w:rPr>
            </w:pPr>
            <w:r>
              <w:rPr>
                <w:noProof/>
                <w:sz w:val="20"/>
              </w:rPr>
              <w:t>59011000</w:t>
            </w:r>
          </w:p>
        </w:tc>
        <w:tc>
          <w:tcPr>
            <w:tcW w:w="1350" w:type="dxa"/>
            <w:tcBorders>
              <w:top w:val="nil"/>
              <w:left w:val="nil"/>
              <w:bottom w:val="single" w:sz="4" w:space="0" w:color="auto"/>
              <w:right w:val="single" w:sz="4" w:space="0" w:color="auto"/>
            </w:tcBorders>
            <w:shd w:val="clear" w:color="auto" w:fill="auto"/>
            <w:noWrap/>
            <w:hideMark/>
          </w:tcPr>
          <w:p w14:paraId="00ED4AEF" w14:textId="77777777" w:rsidR="00E83F66" w:rsidRPr="00772251" w:rsidRDefault="00E83F66" w:rsidP="0015454A">
            <w:pPr>
              <w:spacing w:before="60" w:after="60" w:line="240" w:lineRule="auto"/>
              <w:rPr>
                <w:noProof/>
                <w:sz w:val="20"/>
              </w:rPr>
            </w:pPr>
            <w:r>
              <w:rPr>
                <w:noProof/>
                <w:sz w:val="20"/>
              </w:rPr>
              <w:t>590110</w:t>
            </w:r>
          </w:p>
        </w:tc>
        <w:tc>
          <w:tcPr>
            <w:tcW w:w="4680" w:type="dxa"/>
            <w:tcBorders>
              <w:top w:val="nil"/>
              <w:left w:val="nil"/>
              <w:bottom w:val="single" w:sz="4" w:space="0" w:color="auto"/>
              <w:right w:val="single" w:sz="4" w:space="0" w:color="auto"/>
            </w:tcBorders>
            <w:shd w:val="clear" w:color="auto" w:fill="auto"/>
            <w:noWrap/>
            <w:hideMark/>
          </w:tcPr>
          <w:p w14:paraId="2A605944" w14:textId="77777777" w:rsidR="00E83F66" w:rsidRPr="00772251" w:rsidRDefault="00E83F66" w:rsidP="0015454A">
            <w:pPr>
              <w:spacing w:before="60" w:after="60" w:line="240" w:lineRule="auto"/>
              <w:rPr>
                <w:noProof/>
                <w:sz w:val="20"/>
              </w:rPr>
            </w:pPr>
            <w:r>
              <w:rPr>
                <w:noProof/>
                <w:sz w:val="20"/>
              </w:rPr>
              <w:t>- Gewebe, mit Leim oder stärkehaltigen Stoffen bestrichen, von der zum Einbinden von Büchern, zum Herstellen von Futteralen, Kartonagen oder zu ähnlichen Zwecken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4D4D40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A2CA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D1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385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F508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5946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455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13B3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0895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8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0DD8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4D8E07" w14:textId="77777777" w:rsidR="00E83F66" w:rsidRPr="00772251" w:rsidRDefault="00E83F66" w:rsidP="0015454A">
            <w:pPr>
              <w:spacing w:before="60" w:after="60" w:line="240" w:lineRule="auto"/>
              <w:rPr>
                <w:noProof/>
                <w:sz w:val="20"/>
              </w:rPr>
            </w:pPr>
            <w:r>
              <w:rPr>
                <w:noProof/>
                <w:sz w:val="20"/>
              </w:rPr>
              <w:t>59019000</w:t>
            </w:r>
          </w:p>
        </w:tc>
        <w:tc>
          <w:tcPr>
            <w:tcW w:w="1350" w:type="dxa"/>
            <w:tcBorders>
              <w:top w:val="nil"/>
              <w:left w:val="nil"/>
              <w:bottom w:val="single" w:sz="4" w:space="0" w:color="auto"/>
              <w:right w:val="single" w:sz="4" w:space="0" w:color="auto"/>
            </w:tcBorders>
            <w:shd w:val="clear" w:color="auto" w:fill="auto"/>
            <w:noWrap/>
            <w:hideMark/>
          </w:tcPr>
          <w:p w14:paraId="064E67B5" w14:textId="77777777" w:rsidR="00E83F66" w:rsidRPr="00772251" w:rsidRDefault="00E83F66" w:rsidP="0015454A">
            <w:pPr>
              <w:spacing w:before="60" w:after="60" w:line="240" w:lineRule="auto"/>
              <w:rPr>
                <w:noProof/>
                <w:sz w:val="20"/>
              </w:rPr>
            </w:pPr>
            <w:r>
              <w:rPr>
                <w:noProof/>
                <w:sz w:val="20"/>
              </w:rPr>
              <w:t>590190</w:t>
            </w:r>
          </w:p>
        </w:tc>
        <w:tc>
          <w:tcPr>
            <w:tcW w:w="4680" w:type="dxa"/>
            <w:tcBorders>
              <w:top w:val="nil"/>
              <w:left w:val="nil"/>
              <w:bottom w:val="single" w:sz="4" w:space="0" w:color="auto"/>
              <w:right w:val="single" w:sz="4" w:space="0" w:color="auto"/>
            </w:tcBorders>
            <w:shd w:val="clear" w:color="auto" w:fill="auto"/>
            <w:noWrap/>
            <w:hideMark/>
          </w:tcPr>
          <w:p w14:paraId="08ED30F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E7C66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61C1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4B16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B8F18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17A3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DC30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3ED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08CD5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B95F7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9107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65702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9E6D49" w14:textId="77777777" w:rsidR="00E83F66" w:rsidRPr="00772251" w:rsidRDefault="00E83F66" w:rsidP="00CC47C5">
            <w:pPr>
              <w:pageBreakBefore/>
              <w:spacing w:before="60" w:after="60" w:line="240" w:lineRule="auto"/>
              <w:rPr>
                <w:noProof/>
                <w:sz w:val="20"/>
              </w:rPr>
            </w:pPr>
            <w:r>
              <w:rPr>
                <w:noProof/>
                <w:sz w:val="20"/>
              </w:rPr>
              <w:t>59031000</w:t>
            </w:r>
          </w:p>
        </w:tc>
        <w:tc>
          <w:tcPr>
            <w:tcW w:w="1350" w:type="dxa"/>
            <w:tcBorders>
              <w:top w:val="nil"/>
              <w:left w:val="nil"/>
              <w:bottom w:val="single" w:sz="4" w:space="0" w:color="auto"/>
              <w:right w:val="single" w:sz="4" w:space="0" w:color="auto"/>
            </w:tcBorders>
            <w:shd w:val="clear" w:color="auto" w:fill="auto"/>
            <w:noWrap/>
            <w:hideMark/>
          </w:tcPr>
          <w:p w14:paraId="08D3780B" w14:textId="77777777" w:rsidR="00E83F66" w:rsidRPr="00772251" w:rsidRDefault="00E83F66" w:rsidP="0015454A">
            <w:pPr>
              <w:spacing w:before="60" w:after="60" w:line="240" w:lineRule="auto"/>
              <w:rPr>
                <w:noProof/>
                <w:sz w:val="20"/>
              </w:rPr>
            </w:pPr>
            <w:r>
              <w:rPr>
                <w:noProof/>
                <w:sz w:val="20"/>
              </w:rPr>
              <w:t>590310</w:t>
            </w:r>
          </w:p>
        </w:tc>
        <w:tc>
          <w:tcPr>
            <w:tcW w:w="4680" w:type="dxa"/>
            <w:tcBorders>
              <w:top w:val="nil"/>
              <w:left w:val="nil"/>
              <w:bottom w:val="single" w:sz="4" w:space="0" w:color="auto"/>
              <w:right w:val="single" w:sz="4" w:space="0" w:color="auto"/>
            </w:tcBorders>
            <w:shd w:val="clear" w:color="auto" w:fill="auto"/>
            <w:noWrap/>
            <w:hideMark/>
          </w:tcPr>
          <w:p w14:paraId="33B0EE7A" w14:textId="77777777" w:rsidR="00E83F66" w:rsidRPr="00772251" w:rsidRDefault="00E83F66" w:rsidP="0015454A">
            <w:pPr>
              <w:spacing w:before="60" w:after="60" w:line="240" w:lineRule="auto"/>
              <w:rPr>
                <w:noProof/>
                <w:sz w:val="20"/>
              </w:rPr>
            </w:pPr>
            <w:r>
              <w:rPr>
                <w:noProof/>
                <w:sz w:val="20"/>
              </w:rPr>
              <w:t>- mit Poly(vinylchlorid)</w:t>
            </w:r>
          </w:p>
        </w:tc>
        <w:tc>
          <w:tcPr>
            <w:tcW w:w="898" w:type="dxa"/>
            <w:tcBorders>
              <w:top w:val="nil"/>
              <w:left w:val="nil"/>
              <w:bottom w:val="single" w:sz="4" w:space="0" w:color="auto"/>
              <w:right w:val="single" w:sz="4" w:space="0" w:color="auto"/>
            </w:tcBorders>
            <w:shd w:val="clear" w:color="auto" w:fill="auto"/>
            <w:noWrap/>
            <w:vAlign w:val="center"/>
            <w:hideMark/>
          </w:tcPr>
          <w:p w14:paraId="25B985C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4EEE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16F2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6F7A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C3E9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BE6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054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9DD1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7F21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3E48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0625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8C398B" w14:textId="77777777" w:rsidR="00E83F66" w:rsidRPr="00772251" w:rsidRDefault="00E83F66" w:rsidP="0015454A">
            <w:pPr>
              <w:spacing w:before="60" w:after="60" w:line="240" w:lineRule="auto"/>
              <w:rPr>
                <w:noProof/>
                <w:sz w:val="20"/>
              </w:rPr>
            </w:pPr>
            <w:r>
              <w:rPr>
                <w:noProof/>
                <w:sz w:val="20"/>
              </w:rPr>
              <w:t>59032000</w:t>
            </w:r>
          </w:p>
        </w:tc>
        <w:tc>
          <w:tcPr>
            <w:tcW w:w="1350" w:type="dxa"/>
            <w:tcBorders>
              <w:top w:val="nil"/>
              <w:left w:val="nil"/>
              <w:bottom w:val="single" w:sz="4" w:space="0" w:color="auto"/>
              <w:right w:val="single" w:sz="4" w:space="0" w:color="auto"/>
            </w:tcBorders>
            <w:shd w:val="clear" w:color="auto" w:fill="auto"/>
            <w:noWrap/>
            <w:hideMark/>
          </w:tcPr>
          <w:p w14:paraId="38887E3C" w14:textId="77777777" w:rsidR="00E83F66" w:rsidRPr="00772251" w:rsidRDefault="00E83F66" w:rsidP="0015454A">
            <w:pPr>
              <w:spacing w:before="60" w:after="60" w:line="240" w:lineRule="auto"/>
              <w:rPr>
                <w:noProof/>
                <w:sz w:val="20"/>
              </w:rPr>
            </w:pPr>
            <w:r>
              <w:rPr>
                <w:noProof/>
                <w:sz w:val="20"/>
              </w:rPr>
              <w:t>590320</w:t>
            </w:r>
          </w:p>
        </w:tc>
        <w:tc>
          <w:tcPr>
            <w:tcW w:w="4680" w:type="dxa"/>
            <w:tcBorders>
              <w:top w:val="nil"/>
              <w:left w:val="nil"/>
              <w:bottom w:val="single" w:sz="4" w:space="0" w:color="auto"/>
              <w:right w:val="single" w:sz="4" w:space="0" w:color="auto"/>
            </w:tcBorders>
            <w:shd w:val="clear" w:color="auto" w:fill="auto"/>
            <w:noWrap/>
            <w:hideMark/>
          </w:tcPr>
          <w:p w14:paraId="675F9D7C" w14:textId="77777777" w:rsidR="00E83F66" w:rsidRPr="00772251" w:rsidRDefault="00E83F66" w:rsidP="0015454A">
            <w:pPr>
              <w:spacing w:before="60" w:after="60" w:line="240" w:lineRule="auto"/>
              <w:rPr>
                <w:noProof/>
                <w:sz w:val="20"/>
              </w:rPr>
            </w:pPr>
            <w:r>
              <w:rPr>
                <w:noProof/>
                <w:sz w:val="20"/>
              </w:rPr>
              <w:t>- mit Polyurethan</w:t>
            </w:r>
          </w:p>
        </w:tc>
        <w:tc>
          <w:tcPr>
            <w:tcW w:w="898" w:type="dxa"/>
            <w:tcBorders>
              <w:top w:val="nil"/>
              <w:left w:val="nil"/>
              <w:bottom w:val="single" w:sz="4" w:space="0" w:color="auto"/>
              <w:right w:val="single" w:sz="4" w:space="0" w:color="auto"/>
            </w:tcBorders>
            <w:shd w:val="clear" w:color="auto" w:fill="auto"/>
            <w:noWrap/>
            <w:vAlign w:val="center"/>
            <w:hideMark/>
          </w:tcPr>
          <w:p w14:paraId="5A2988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58D5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F307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6EE70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A213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C35C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CE0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1FA4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F07C5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DF9A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89E9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89DDE1" w14:textId="77777777" w:rsidR="00E83F66" w:rsidRPr="00772251" w:rsidRDefault="00E83F66" w:rsidP="0015454A">
            <w:pPr>
              <w:spacing w:before="60" w:after="60" w:line="240" w:lineRule="auto"/>
              <w:rPr>
                <w:noProof/>
                <w:sz w:val="20"/>
              </w:rPr>
            </w:pPr>
            <w:r>
              <w:rPr>
                <w:noProof/>
                <w:sz w:val="20"/>
              </w:rPr>
              <w:t>59039000</w:t>
            </w:r>
          </w:p>
        </w:tc>
        <w:tc>
          <w:tcPr>
            <w:tcW w:w="1350" w:type="dxa"/>
            <w:tcBorders>
              <w:top w:val="nil"/>
              <w:left w:val="nil"/>
              <w:bottom w:val="single" w:sz="4" w:space="0" w:color="auto"/>
              <w:right w:val="single" w:sz="4" w:space="0" w:color="auto"/>
            </w:tcBorders>
            <w:shd w:val="clear" w:color="auto" w:fill="auto"/>
            <w:noWrap/>
            <w:hideMark/>
          </w:tcPr>
          <w:p w14:paraId="0911C9A6" w14:textId="77777777" w:rsidR="00E83F66" w:rsidRPr="00772251" w:rsidRDefault="00E83F66" w:rsidP="0015454A">
            <w:pPr>
              <w:spacing w:before="60" w:after="60" w:line="240" w:lineRule="auto"/>
              <w:rPr>
                <w:noProof/>
                <w:sz w:val="20"/>
              </w:rPr>
            </w:pPr>
            <w:r>
              <w:rPr>
                <w:noProof/>
                <w:sz w:val="20"/>
              </w:rPr>
              <w:t>590390</w:t>
            </w:r>
          </w:p>
        </w:tc>
        <w:tc>
          <w:tcPr>
            <w:tcW w:w="4680" w:type="dxa"/>
            <w:tcBorders>
              <w:top w:val="nil"/>
              <w:left w:val="nil"/>
              <w:bottom w:val="single" w:sz="4" w:space="0" w:color="auto"/>
              <w:right w:val="single" w:sz="4" w:space="0" w:color="auto"/>
            </w:tcBorders>
            <w:shd w:val="clear" w:color="auto" w:fill="auto"/>
            <w:noWrap/>
            <w:hideMark/>
          </w:tcPr>
          <w:p w14:paraId="0A718EA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17AF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E752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5B2C2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B8E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BBFD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41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33D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F6B7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FBD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ECDD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71EDC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18546E" w14:textId="77777777" w:rsidR="00E83F66" w:rsidRPr="00772251" w:rsidRDefault="00E83F66" w:rsidP="0015454A">
            <w:pPr>
              <w:spacing w:before="60" w:after="60" w:line="240" w:lineRule="auto"/>
              <w:rPr>
                <w:noProof/>
                <w:sz w:val="20"/>
              </w:rPr>
            </w:pPr>
            <w:r>
              <w:rPr>
                <w:noProof/>
                <w:sz w:val="20"/>
              </w:rPr>
              <w:t>59080000</w:t>
            </w:r>
          </w:p>
        </w:tc>
        <w:tc>
          <w:tcPr>
            <w:tcW w:w="1350" w:type="dxa"/>
            <w:tcBorders>
              <w:top w:val="nil"/>
              <w:left w:val="nil"/>
              <w:bottom w:val="single" w:sz="4" w:space="0" w:color="auto"/>
              <w:right w:val="single" w:sz="4" w:space="0" w:color="auto"/>
            </w:tcBorders>
            <w:shd w:val="clear" w:color="auto" w:fill="auto"/>
            <w:noWrap/>
            <w:hideMark/>
          </w:tcPr>
          <w:p w14:paraId="036BD070" w14:textId="77777777" w:rsidR="00E83F66" w:rsidRPr="00772251" w:rsidRDefault="00E83F66" w:rsidP="0015454A">
            <w:pPr>
              <w:spacing w:before="60" w:after="60" w:line="240" w:lineRule="auto"/>
              <w:rPr>
                <w:noProof/>
                <w:sz w:val="20"/>
              </w:rPr>
            </w:pPr>
            <w:r>
              <w:rPr>
                <w:noProof/>
                <w:sz w:val="20"/>
              </w:rPr>
              <w:t>590800</w:t>
            </w:r>
          </w:p>
        </w:tc>
        <w:tc>
          <w:tcPr>
            <w:tcW w:w="4680" w:type="dxa"/>
            <w:tcBorders>
              <w:top w:val="nil"/>
              <w:left w:val="nil"/>
              <w:bottom w:val="single" w:sz="4" w:space="0" w:color="auto"/>
              <w:right w:val="single" w:sz="4" w:space="0" w:color="auto"/>
            </w:tcBorders>
            <w:shd w:val="clear" w:color="auto" w:fill="auto"/>
            <w:noWrap/>
            <w:hideMark/>
          </w:tcPr>
          <w:p w14:paraId="5A280F4F" w14:textId="77777777" w:rsidR="00E83F66" w:rsidRPr="00772251" w:rsidRDefault="00E83F66" w:rsidP="0015454A">
            <w:pPr>
              <w:spacing w:before="60" w:after="60" w:line="240" w:lineRule="auto"/>
              <w:rPr>
                <w:noProof/>
                <w:sz w:val="20"/>
              </w:rPr>
            </w:pPr>
            <w:r>
              <w:rPr>
                <w:noProof/>
                <w:sz w:val="20"/>
              </w:rPr>
              <w:t>Dochte, gewebt, geflochten, gewirkt oder gestrickt, aus Spinnstoffen, für Lampen, Kocher, Feuerzeuge, Kerzen oder dergleichen; Glühstrümpfe und schlauchförmige Gewirke oder Gestricke für Glühstrümpfe, auch getränkt</w:t>
            </w:r>
          </w:p>
        </w:tc>
        <w:tc>
          <w:tcPr>
            <w:tcW w:w="898" w:type="dxa"/>
            <w:tcBorders>
              <w:top w:val="nil"/>
              <w:left w:val="nil"/>
              <w:bottom w:val="single" w:sz="4" w:space="0" w:color="auto"/>
              <w:right w:val="single" w:sz="4" w:space="0" w:color="auto"/>
            </w:tcBorders>
            <w:shd w:val="clear" w:color="auto" w:fill="auto"/>
            <w:noWrap/>
            <w:vAlign w:val="center"/>
            <w:hideMark/>
          </w:tcPr>
          <w:p w14:paraId="4DE0337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247B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9970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8E78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B10A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DABE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D5CB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E848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2FE8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FFDA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588F5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BCE9F4" w14:textId="77777777" w:rsidR="00E83F66" w:rsidRPr="00772251" w:rsidRDefault="00E83F66" w:rsidP="0015454A">
            <w:pPr>
              <w:spacing w:before="60" w:after="60" w:line="240" w:lineRule="auto"/>
              <w:rPr>
                <w:noProof/>
                <w:sz w:val="20"/>
              </w:rPr>
            </w:pPr>
            <w:r>
              <w:rPr>
                <w:noProof/>
                <w:sz w:val="20"/>
              </w:rPr>
              <w:t>59111000</w:t>
            </w:r>
          </w:p>
        </w:tc>
        <w:tc>
          <w:tcPr>
            <w:tcW w:w="1350" w:type="dxa"/>
            <w:tcBorders>
              <w:top w:val="nil"/>
              <w:left w:val="nil"/>
              <w:bottom w:val="single" w:sz="4" w:space="0" w:color="auto"/>
              <w:right w:val="single" w:sz="4" w:space="0" w:color="auto"/>
            </w:tcBorders>
            <w:shd w:val="clear" w:color="auto" w:fill="auto"/>
            <w:noWrap/>
            <w:hideMark/>
          </w:tcPr>
          <w:p w14:paraId="7368019D" w14:textId="77777777" w:rsidR="00E83F66" w:rsidRPr="00772251" w:rsidRDefault="00E83F66" w:rsidP="0015454A">
            <w:pPr>
              <w:spacing w:before="60" w:after="60" w:line="240" w:lineRule="auto"/>
              <w:rPr>
                <w:noProof/>
                <w:sz w:val="20"/>
              </w:rPr>
            </w:pPr>
            <w:r>
              <w:rPr>
                <w:noProof/>
                <w:sz w:val="20"/>
              </w:rPr>
              <w:t>591110</w:t>
            </w:r>
          </w:p>
        </w:tc>
        <w:tc>
          <w:tcPr>
            <w:tcW w:w="4680" w:type="dxa"/>
            <w:tcBorders>
              <w:top w:val="nil"/>
              <w:left w:val="nil"/>
              <w:bottom w:val="single" w:sz="4" w:space="0" w:color="auto"/>
              <w:right w:val="single" w:sz="4" w:space="0" w:color="auto"/>
            </w:tcBorders>
            <w:shd w:val="clear" w:color="auto" w:fill="auto"/>
            <w:noWrap/>
            <w:hideMark/>
          </w:tcPr>
          <w:p w14:paraId="7812EB47" w14:textId="5D5CF8BA" w:rsidR="00E83F66" w:rsidRPr="00772251" w:rsidRDefault="00E83F66" w:rsidP="007D4BB6">
            <w:pPr>
              <w:spacing w:before="60" w:after="60" w:line="240" w:lineRule="auto"/>
              <w:rPr>
                <w:noProof/>
                <w:sz w:val="20"/>
              </w:rPr>
            </w:pPr>
            <w:r>
              <w:rPr>
                <w:noProof/>
                <w:sz w:val="20"/>
              </w:rPr>
              <w:t>- Gewebe, Filze oder mit Filz belegte Gewebe, mit Kautschuk oder anderen Stoffen bestrichen oder überzogen oder mit Lagen aus Kautschuk, Leder oder anderen Stoffen versehen, von der zum Herstellen von Kratzengarnituren verwendeten Art, sowie ähnliche Erzeugnisse zu anderen technischen Zwecken, einschließlich Bänder aus mit Kautschuk getränktem Samt zum Überziehen von Kett- oder Warenbäumen</w:t>
            </w:r>
          </w:p>
        </w:tc>
        <w:tc>
          <w:tcPr>
            <w:tcW w:w="898" w:type="dxa"/>
            <w:tcBorders>
              <w:top w:val="nil"/>
              <w:left w:val="nil"/>
              <w:bottom w:val="single" w:sz="4" w:space="0" w:color="auto"/>
              <w:right w:val="single" w:sz="4" w:space="0" w:color="auto"/>
            </w:tcBorders>
            <w:shd w:val="clear" w:color="auto" w:fill="auto"/>
            <w:noWrap/>
            <w:vAlign w:val="center"/>
            <w:hideMark/>
          </w:tcPr>
          <w:p w14:paraId="08D8FD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B8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7115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56F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65C6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738A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A849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1D7C0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2C10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9056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E24E8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7F0A0B" w14:textId="77777777" w:rsidR="00E83F66" w:rsidRPr="00772251" w:rsidRDefault="00E83F66" w:rsidP="0015454A">
            <w:pPr>
              <w:spacing w:before="60" w:after="60" w:line="240" w:lineRule="auto"/>
              <w:rPr>
                <w:noProof/>
                <w:sz w:val="20"/>
              </w:rPr>
            </w:pPr>
            <w:r>
              <w:rPr>
                <w:noProof/>
                <w:sz w:val="20"/>
              </w:rPr>
              <w:t>59112000</w:t>
            </w:r>
          </w:p>
        </w:tc>
        <w:tc>
          <w:tcPr>
            <w:tcW w:w="1350" w:type="dxa"/>
            <w:tcBorders>
              <w:top w:val="nil"/>
              <w:left w:val="nil"/>
              <w:bottom w:val="single" w:sz="4" w:space="0" w:color="auto"/>
              <w:right w:val="single" w:sz="4" w:space="0" w:color="auto"/>
            </w:tcBorders>
            <w:shd w:val="clear" w:color="auto" w:fill="auto"/>
            <w:noWrap/>
            <w:hideMark/>
          </w:tcPr>
          <w:p w14:paraId="74B105F5" w14:textId="77777777" w:rsidR="00E83F66" w:rsidRPr="00772251" w:rsidRDefault="00E83F66" w:rsidP="0015454A">
            <w:pPr>
              <w:spacing w:before="60" w:after="60" w:line="240" w:lineRule="auto"/>
              <w:rPr>
                <w:noProof/>
                <w:sz w:val="20"/>
              </w:rPr>
            </w:pPr>
            <w:r>
              <w:rPr>
                <w:noProof/>
                <w:sz w:val="20"/>
              </w:rPr>
              <w:t>591120</w:t>
            </w:r>
          </w:p>
        </w:tc>
        <w:tc>
          <w:tcPr>
            <w:tcW w:w="4680" w:type="dxa"/>
            <w:tcBorders>
              <w:top w:val="nil"/>
              <w:left w:val="nil"/>
              <w:bottom w:val="single" w:sz="4" w:space="0" w:color="auto"/>
              <w:right w:val="single" w:sz="4" w:space="0" w:color="auto"/>
            </w:tcBorders>
            <w:shd w:val="clear" w:color="auto" w:fill="auto"/>
            <w:noWrap/>
            <w:hideMark/>
          </w:tcPr>
          <w:p w14:paraId="463E9086" w14:textId="77777777" w:rsidR="00E83F66" w:rsidRPr="00772251" w:rsidRDefault="00E83F66" w:rsidP="0015454A">
            <w:pPr>
              <w:spacing w:before="60" w:after="60" w:line="240" w:lineRule="auto"/>
              <w:rPr>
                <w:noProof/>
                <w:sz w:val="20"/>
              </w:rPr>
            </w:pPr>
            <w:r>
              <w:rPr>
                <w:noProof/>
                <w:sz w:val="20"/>
              </w:rPr>
              <w:t>- Müllergaze, auch konfektioniert</w:t>
            </w:r>
          </w:p>
        </w:tc>
        <w:tc>
          <w:tcPr>
            <w:tcW w:w="898" w:type="dxa"/>
            <w:tcBorders>
              <w:top w:val="nil"/>
              <w:left w:val="nil"/>
              <w:bottom w:val="single" w:sz="4" w:space="0" w:color="auto"/>
              <w:right w:val="single" w:sz="4" w:space="0" w:color="auto"/>
            </w:tcBorders>
            <w:shd w:val="clear" w:color="auto" w:fill="auto"/>
            <w:noWrap/>
            <w:vAlign w:val="center"/>
            <w:hideMark/>
          </w:tcPr>
          <w:p w14:paraId="693B3C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954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21E6E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A4D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E5AB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EE3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8F2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1F23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94C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6BF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FD75E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EBC864" w14:textId="77777777" w:rsidR="00E83F66" w:rsidRPr="00772251" w:rsidRDefault="00E83F66" w:rsidP="0015454A">
            <w:pPr>
              <w:spacing w:before="60" w:after="60" w:line="240" w:lineRule="auto"/>
              <w:rPr>
                <w:noProof/>
                <w:sz w:val="20"/>
              </w:rPr>
            </w:pPr>
            <w:r>
              <w:rPr>
                <w:noProof/>
                <w:sz w:val="20"/>
              </w:rPr>
              <w:t>59113100</w:t>
            </w:r>
          </w:p>
        </w:tc>
        <w:tc>
          <w:tcPr>
            <w:tcW w:w="1350" w:type="dxa"/>
            <w:tcBorders>
              <w:top w:val="nil"/>
              <w:left w:val="nil"/>
              <w:bottom w:val="single" w:sz="4" w:space="0" w:color="auto"/>
              <w:right w:val="single" w:sz="4" w:space="0" w:color="auto"/>
            </w:tcBorders>
            <w:shd w:val="clear" w:color="auto" w:fill="auto"/>
            <w:noWrap/>
            <w:hideMark/>
          </w:tcPr>
          <w:p w14:paraId="7E73905F" w14:textId="77777777" w:rsidR="00E83F66" w:rsidRPr="00772251" w:rsidRDefault="00E83F66" w:rsidP="0015454A">
            <w:pPr>
              <w:spacing w:before="60" w:after="60" w:line="240" w:lineRule="auto"/>
              <w:rPr>
                <w:noProof/>
                <w:sz w:val="20"/>
              </w:rPr>
            </w:pPr>
            <w:r>
              <w:rPr>
                <w:noProof/>
                <w:sz w:val="20"/>
              </w:rPr>
              <w:t>591131</w:t>
            </w:r>
          </w:p>
        </w:tc>
        <w:tc>
          <w:tcPr>
            <w:tcW w:w="4680" w:type="dxa"/>
            <w:tcBorders>
              <w:top w:val="nil"/>
              <w:left w:val="nil"/>
              <w:bottom w:val="single" w:sz="4" w:space="0" w:color="auto"/>
              <w:right w:val="single" w:sz="4" w:space="0" w:color="auto"/>
            </w:tcBorders>
            <w:shd w:val="clear" w:color="auto" w:fill="auto"/>
            <w:noWrap/>
            <w:hideMark/>
          </w:tcPr>
          <w:p w14:paraId="327689DE" w14:textId="77777777" w:rsidR="00E83F66" w:rsidRPr="00772251" w:rsidRDefault="00E83F66" w:rsidP="0015454A">
            <w:pPr>
              <w:spacing w:before="60" w:after="60" w:line="240" w:lineRule="auto"/>
              <w:rPr>
                <w:noProof/>
                <w:sz w:val="20"/>
              </w:rPr>
            </w:pPr>
            <w:r>
              <w:rPr>
                <w:noProof/>
                <w:sz w:val="20"/>
              </w:rPr>
              <w:t>-- mit einem Quadratmetergewicht von weniger als 650 g</w:t>
            </w:r>
          </w:p>
        </w:tc>
        <w:tc>
          <w:tcPr>
            <w:tcW w:w="898" w:type="dxa"/>
            <w:tcBorders>
              <w:top w:val="nil"/>
              <w:left w:val="nil"/>
              <w:bottom w:val="single" w:sz="4" w:space="0" w:color="auto"/>
              <w:right w:val="single" w:sz="4" w:space="0" w:color="auto"/>
            </w:tcBorders>
            <w:shd w:val="clear" w:color="auto" w:fill="auto"/>
            <w:noWrap/>
            <w:vAlign w:val="center"/>
            <w:hideMark/>
          </w:tcPr>
          <w:p w14:paraId="0893DF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E44B9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3475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8729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4787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25F2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41A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D0DC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A8EC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85D30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2E8D9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A202C0" w14:textId="77777777" w:rsidR="00E83F66" w:rsidRPr="00772251" w:rsidRDefault="00E83F66" w:rsidP="0015454A">
            <w:pPr>
              <w:spacing w:before="60" w:after="60" w:line="240" w:lineRule="auto"/>
              <w:rPr>
                <w:noProof/>
                <w:sz w:val="20"/>
              </w:rPr>
            </w:pPr>
            <w:r>
              <w:rPr>
                <w:noProof/>
                <w:sz w:val="20"/>
              </w:rPr>
              <w:t>59113200</w:t>
            </w:r>
          </w:p>
        </w:tc>
        <w:tc>
          <w:tcPr>
            <w:tcW w:w="1350" w:type="dxa"/>
            <w:tcBorders>
              <w:top w:val="nil"/>
              <w:left w:val="nil"/>
              <w:bottom w:val="single" w:sz="4" w:space="0" w:color="auto"/>
              <w:right w:val="single" w:sz="4" w:space="0" w:color="auto"/>
            </w:tcBorders>
            <w:shd w:val="clear" w:color="auto" w:fill="auto"/>
            <w:noWrap/>
            <w:hideMark/>
          </w:tcPr>
          <w:p w14:paraId="7B50710A" w14:textId="77777777" w:rsidR="00E83F66" w:rsidRPr="00772251" w:rsidRDefault="00E83F66" w:rsidP="0015454A">
            <w:pPr>
              <w:spacing w:before="60" w:after="60" w:line="240" w:lineRule="auto"/>
              <w:rPr>
                <w:noProof/>
                <w:sz w:val="20"/>
              </w:rPr>
            </w:pPr>
            <w:r>
              <w:rPr>
                <w:noProof/>
                <w:sz w:val="20"/>
              </w:rPr>
              <w:t>591132</w:t>
            </w:r>
          </w:p>
        </w:tc>
        <w:tc>
          <w:tcPr>
            <w:tcW w:w="4680" w:type="dxa"/>
            <w:tcBorders>
              <w:top w:val="nil"/>
              <w:left w:val="nil"/>
              <w:bottom w:val="single" w:sz="4" w:space="0" w:color="auto"/>
              <w:right w:val="single" w:sz="4" w:space="0" w:color="auto"/>
            </w:tcBorders>
            <w:shd w:val="clear" w:color="auto" w:fill="auto"/>
            <w:noWrap/>
            <w:hideMark/>
          </w:tcPr>
          <w:p w14:paraId="580D7F0C" w14:textId="77777777" w:rsidR="00E83F66" w:rsidRPr="00772251" w:rsidRDefault="00E83F66" w:rsidP="0015454A">
            <w:pPr>
              <w:spacing w:before="60" w:after="60" w:line="240" w:lineRule="auto"/>
              <w:rPr>
                <w:noProof/>
                <w:sz w:val="20"/>
              </w:rPr>
            </w:pPr>
            <w:r>
              <w:rPr>
                <w:noProof/>
                <w:sz w:val="20"/>
              </w:rPr>
              <w:t>-- mit einem Quadratmetergewicht von 650 g oder mehr</w:t>
            </w:r>
          </w:p>
        </w:tc>
        <w:tc>
          <w:tcPr>
            <w:tcW w:w="898" w:type="dxa"/>
            <w:tcBorders>
              <w:top w:val="nil"/>
              <w:left w:val="nil"/>
              <w:bottom w:val="single" w:sz="4" w:space="0" w:color="auto"/>
              <w:right w:val="single" w:sz="4" w:space="0" w:color="auto"/>
            </w:tcBorders>
            <w:shd w:val="clear" w:color="auto" w:fill="auto"/>
            <w:noWrap/>
            <w:vAlign w:val="center"/>
            <w:hideMark/>
          </w:tcPr>
          <w:p w14:paraId="18CFD7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82E2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46F0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7FE7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C1F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A8439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9F8B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B6408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D55A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FCA4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3A6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FAD842" w14:textId="77777777" w:rsidR="00E83F66" w:rsidRPr="00772251" w:rsidRDefault="00E83F66" w:rsidP="0015454A">
            <w:pPr>
              <w:spacing w:before="60" w:after="60" w:line="240" w:lineRule="auto"/>
              <w:rPr>
                <w:noProof/>
                <w:sz w:val="20"/>
              </w:rPr>
            </w:pPr>
            <w:r>
              <w:rPr>
                <w:noProof/>
                <w:sz w:val="20"/>
              </w:rPr>
              <w:t>59119000</w:t>
            </w:r>
          </w:p>
        </w:tc>
        <w:tc>
          <w:tcPr>
            <w:tcW w:w="1350" w:type="dxa"/>
            <w:tcBorders>
              <w:top w:val="nil"/>
              <w:left w:val="nil"/>
              <w:bottom w:val="single" w:sz="4" w:space="0" w:color="auto"/>
              <w:right w:val="single" w:sz="4" w:space="0" w:color="auto"/>
            </w:tcBorders>
            <w:shd w:val="clear" w:color="auto" w:fill="auto"/>
            <w:noWrap/>
            <w:hideMark/>
          </w:tcPr>
          <w:p w14:paraId="4A474639" w14:textId="77777777" w:rsidR="00E83F66" w:rsidRPr="00772251" w:rsidRDefault="00E83F66" w:rsidP="0015454A">
            <w:pPr>
              <w:spacing w:before="60" w:after="60" w:line="240" w:lineRule="auto"/>
              <w:rPr>
                <w:noProof/>
                <w:sz w:val="20"/>
              </w:rPr>
            </w:pPr>
            <w:r>
              <w:rPr>
                <w:noProof/>
                <w:sz w:val="20"/>
              </w:rPr>
              <w:t>591190</w:t>
            </w:r>
          </w:p>
        </w:tc>
        <w:tc>
          <w:tcPr>
            <w:tcW w:w="4680" w:type="dxa"/>
            <w:tcBorders>
              <w:top w:val="nil"/>
              <w:left w:val="nil"/>
              <w:bottom w:val="single" w:sz="4" w:space="0" w:color="auto"/>
              <w:right w:val="single" w:sz="4" w:space="0" w:color="auto"/>
            </w:tcBorders>
            <w:shd w:val="clear" w:color="auto" w:fill="auto"/>
            <w:noWrap/>
            <w:hideMark/>
          </w:tcPr>
          <w:p w14:paraId="2B5DE86D"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CAA70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5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EF338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992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A301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7585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7CE4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546B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A7D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AB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6203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5CE14D" w14:textId="77777777" w:rsidR="00E83F66" w:rsidRPr="00772251" w:rsidRDefault="00E83F66" w:rsidP="0015454A">
            <w:pPr>
              <w:spacing w:before="60" w:after="60" w:line="240" w:lineRule="auto"/>
              <w:rPr>
                <w:noProof/>
                <w:sz w:val="20"/>
              </w:rPr>
            </w:pPr>
            <w:r>
              <w:rPr>
                <w:noProof/>
                <w:sz w:val="20"/>
              </w:rPr>
              <w:t>63101000</w:t>
            </w:r>
          </w:p>
        </w:tc>
        <w:tc>
          <w:tcPr>
            <w:tcW w:w="1350" w:type="dxa"/>
            <w:tcBorders>
              <w:top w:val="nil"/>
              <w:left w:val="nil"/>
              <w:bottom w:val="single" w:sz="4" w:space="0" w:color="auto"/>
              <w:right w:val="single" w:sz="4" w:space="0" w:color="auto"/>
            </w:tcBorders>
            <w:shd w:val="clear" w:color="auto" w:fill="auto"/>
            <w:noWrap/>
            <w:hideMark/>
          </w:tcPr>
          <w:p w14:paraId="643C3CD5" w14:textId="77777777" w:rsidR="00E83F66" w:rsidRPr="00772251" w:rsidRDefault="00E83F66" w:rsidP="0015454A">
            <w:pPr>
              <w:spacing w:before="60" w:after="60" w:line="240" w:lineRule="auto"/>
              <w:rPr>
                <w:noProof/>
                <w:sz w:val="20"/>
              </w:rPr>
            </w:pPr>
            <w:r>
              <w:rPr>
                <w:noProof/>
                <w:sz w:val="20"/>
              </w:rPr>
              <w:t>631010</w:t>
            </w:r>
          </w:p>
        </w:tc>
        <w:tc>
          <w:tcPr>
            <w:tcW w:w="4680" w:type="dxa"/>
            <w:tcBorders>
              <w:top w:val="nil"/>
              <w:left w:val="nil"/>
              <w:bottom w:val="single" w:sz="4" w:space="0" w:color="auto"/>
              <w:right w:val="single" w:sz="4" w:space="0" w:color="auto"/>
            </w:tcBorders>
            <w:shd w:val="clear" w:color="auto" w:fill="auto"/>
            <w:noWrap/>
            <w:hideMark/>
          </w:tcPr>
          <w:p w14:paraId="75F6ACF0" w14:textId="77777777" w:rsidR="00E83F66" w:rsidRPr="00772251" w:rsidRDefault="00E83F66" w:rsidP="0015454A">
            <w:pPr>
              <w:spacing w:before="60" w:after="60" w:line="240" w:lineRule="auto"/>
              <w:rPr>
                <w:noProof/>
                <w:sz w:val="20"/>
              </w:rPr>
            </w:pPr>
            <w:r>
              <w:rPr>
                <w:noProof/>
                <w:sz w:val="20"/>
              </w:rPr>
              <w:t>- sortiert</w:t>
            </w:r>
          </w:p>
        </w:tc>
        <w:tc>
          <w:tcPr>
            <w:tcW w:w="898" w:type="dxa"/>
            <w:tcBorders>
              <w:top w:val="nil"/>
              <w:left w:val="nil"/>
              <w:bottom w:val="single" w:sz="4" w:space="0" w:color="auto"/>
              <w:right w:val="single" w:sz="4" w:space="0" w:color="auto"/>
            </w:tcBorders>
            <w:shd w:val="clear" w:color="auto" w:fill="auto"/>
            <w:noWrap/>
            <w:vAlign w:val="center"/>
            <w:hideMark/>
          </w:tcPr>
          <w:p w14:paraId="135573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2FF5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E5BC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5AB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2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FA6F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A24C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5F79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7C4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A07A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28AA5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5FA797" w14:textId="77777777" w:rsidR="00E83F66" w:rsidRPr="00772251" w:rsidRDefault="00E83F66" w:rsidP="0015454A">
            <w:pPr>
              <w:spacing w:before="60" w:after="60" w:line="240" w:lineRule="auto"/>
              <w:rPr>
                <w:noProof/>
                <w:sz w:val="20"/>
              </w:rPr>
            </w:pPr>
            <w:r>
              <w:rPr>
                <w:noProof/>
                <w:sz w:val="20"/>
              </w:rPr>
              <w:t>63109000</w:t>
            </w:r>
          </w:p>
        </w:tc>
        <w:tc>
          <w:tcPr>
            <w:tcW w:w="1350" w:type="dxa"/>
            <w:tcBorders>
              <w:top w:val="nil"/>
              <w:left w:val="nil"/>
              <w:bottom w:val="single" w:sz="4" w:space="0" w:color="auto"/>
              <w:right w:val="single" w:sz="4" w:space="0" w:color="auto"/>
            </w:tcBorders>
            <w:shd w:val="clear" w:color="auto" w:fill="auto"/>
            <w:noWrap/>
            <w:hideMark/>
          </w:tcPr>
          <w:p w14:paraId="51AD2731" w14:textId="77777777" w:rsidR="00E83F66" w:rsidRPr="00772251" w:rsidRDefault="00E83F66" w:rsidP="0015454A">
            <w:pPr>
              <w:spacing w:before="60" w:after="60" w:line="240" w:lineRule="auto"/>
              <w:rPr>
                <w:noProof/>
                <w:sz w:val="20"/>
              </w:rPr>
            </w:pPr>
            <w:r>
              <w:rPr>
                <w:noProof/>
                <w:sz w:val="20"/>
              </w:rPr>
              <w:t>631090</w:t>
            </w:r>
          </w:p>
        </w:tc>
        <w:tc>
          <w:tcPr>
            <w:tcW w:w="4680" w:type="dxa"/>
            <w:tcBorders>
              <w:top w:val="nil"/>
              <w:left w:val="nil"/>
              <w:bottom w:val="single" w:sz="4" w:space="0" w:color="auto"/>
              <w:right w:val="single" w:sz="4" w:space="0" w:color="auto"/>
            </w:tcBorders>
            <w:shd w:val="clear" w:color="auto" w:fill="auto"/>
            <w:noWrap/>
            <w:hideMark/>
          </w:tcPr>
          <w:p w14:paraId="7AC56CB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2E9D5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AE4C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AE66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964DD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3422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11894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CC0E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46C9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D774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8B75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EDB82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1B8D78" w14:textId="77777777" w:rsidR="00E83F66" w:rsidRPr="00772251" w:rsidRDefault="00E83F66" w:rsidP="00CC47C5">
            <w:pPr>
              <w:pageBreakBefore/>
              <w:spacing w:before="60" w:after="60" w:line="240" w:lineRule="auto"/>
              <w:rPr>
                <w:noProof/>
                <w:sz w:val="20"/>
              </w:rPr>
            </w:pPr>
            <w:r>
              <w:rPr>
                <w:noProof/>
                <w:sz w:val="20"/>
              </w:rPr>
              <w:t>64061000</w:t>
            </w:r>
          </w:p>
        </w:tc>
        <w:tc>
          <w:tcPr>
            <w:tcW w:w="1350" w:type="dxa"/>
            <w:tcBorders>
              <w:top w:val="nil"/>
              <w:left w:val="nil"/>
              <w:bottom w:val="single" w:sz="4" w:space="0" w:color="auto"/>
              <w:right w:val="single" w:sz="4" w:space="0" w:color="auto"/>
            </w:tcBorders>
            <w:shd w:val="clear" w:color="auto" w:fill="auto"/>
            <w:noWrap/>
            <w:hideMark/>
          </w:tcPr>
          <w:p w14:paraId="440F018C" w14:textId="77777777" w:rsidR="00E83F66" w:rsidRPr="00772251" w:rsidRDefault="00E83F66" w:rsidP="0015454A">
            <w:pPr>
              <w:spacing w:before="60" w:after="60" w:line="240" w:lineRule="auto"/>
              <w:rPr>
                <w:noProof/>
                <w:sz w:val="20"/>
              </w:rPr>
            </w:pPr>
            <w:r>
              <w:rPr>
                <w:noProof/>
                <w:sz w:val="20"/>
              </w:rPr>
              <w:t>640610</w:t>
            </w:r>
          </w:p>
        </w:tc>
        <w:tc>
          <w:tcPr>
            <w:tcW w:w="4680" w:type="dxa"/>
            <w:tcBorders>
              <w:top w:val="nil"/>
              <w:left w:val="nil"/>
              <w:bottom w:val="single" w:sz="4" w:space="0" w:color="auto"/>
              <w:right w:val="single" w:sz="4" w:space="0" w:color="auto"/>
            </w:tcBorders>
            <w:shd w:val="clear" w:color="auto" w:fill="auto"/>
            <w:noWrap/>
            <w:hideMark/>
          </w:tcPr>
          <w:p w14:paraId="0EBB203E" w14:textId="77777777" w:rsidR="00E83F66" w:rsidRPr="00772251" w:rsidRDefault="00E83F66" w:rsidP="0015454A">
            <w:pPr>
              <w:spacing w:before="60" w:after="60" w:line="240" w:lineRule="auto"/>
              <w:rPr>
                <w:noProof/>
                <w:sz w:val="20"/>
              </w:rPr>
            </w:pPr>
            <w:r>
              <w:rPr>
                <w:noProof/>
                <w:sz w:val="20"/>
              </w:rPr>
              <w:t>- Schuhoberteile und Teile davon, ausgenommen Verstärkungen</w:t>
            </w:r>
          </w:p>
        </w:tc>
        <w:tc>
          <w:tcPr>
            <w:tcW w:w="898" w:type="dxa"/>
            <w:tcBorders>
              <w:top w:val="nil"/>
              <w:left w:val="nil"/>
              <w:bottom w:val="single" w:sz="4" w:space="0" w:color="auto"/>
              <w:right w:val="single" w:sz="4" w:space="0" w:color="auto"/>
            </w:tcBorders>
            <w:shd w:val="clear" w:color="auto" w:fill="auto"/>
            <w:noWrap/>
            <w:vAlign w:val="center"/>
            <w:hideMark/>
          </w:tcPr>
          <w:p w14:paraId="3BD0AF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F658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D0C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A2E1D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BF86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4986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DD1B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1E71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EBC6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2393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8EE66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BF2CC1" w14:textId="77777777" w:rsidR="00E83F66" w:rsidRPr="00772251" w:rsidRDefault="00E83F66" w:rsidP="0015454A">
            <w:pPr>
              <w:spacing w:before="60" w:after="60" w:line="240" w:lineRule="auto"/>
              <w:rPr>
                <w:noProof/>
                <w:sz w:val="20"/>
              </w:rPr>
            </w:pPr>
            <w:r>
              <w:rPr>
                <w:noProof/>
                <w:sz w:val="20"/>
              </w:rPr>
              <w:t>64062000</w:t>
            </w:r>
          </w:p>
        </w:tc>
        <w:tc>
          <w:tcPr>
            <w:tcW w:w="1350" w:type="dxa"/>
            <w:tcBorders>
              <w:top w:val="nil"/>
              <w:left w:val="nil"/>
              <w:bottom w:val="single" w:sz="4" w:space="0" w:color="auto"/>
              <w:right w:val="single" w:sz="4" w:space="0" w:color="auto"/>
            </w:tcBorders>
            <w:shd w:val="clear" w:color="auto" w:fill="auto"/>
            <w:noWrap/>
            <w:hideMark/>
          </w:tcPr>
          <w:p w14:paraId="5F24A780" w14:textId="77777777" w:rsidR="00E83F66" w:rsidRPr="00772251" w:rsidRDefault="00E83F66" w:rsidP="0015454A">
            <w:pPr>
              <w:spacing w:before="60" w:after="60" w:line="240" w:lineRule="auto"/>
              <w:rPr>
                <w:noProof/>
                <w:sz w:val="20"/>
              </w:rPr>
            </w:pPr>
            <w:r>
              <w:rPr>
                <w:noProof/>
                <w:sz w:val="20"/>
              </w:rPr>
              <w:t>640620</w:t>
            </w:r>
          </w:p>
        </w:tc>
        <w:tc>
          <w:tcPr>
            <w:tcW w:w="4680" w:type="dxa"/>
            <w:tcBorders>
              <w:top w:val="nil"/>
              <w:left w:val="nil"/>
              <w:bottom w:val="single" w:sz="4" w:space="0" w:color="auto"/>
              <w:right w:val="single" w:sz="4" w:space="0" w:color="auto"/>
            </w:tcBorders>
            <w:shd w:val="clear" w:color="auto" w:fill="auto"/>
            <w:noWrap/>
            <w:hideMark/>
          </w:tcPr>
          <w:p w14:paraId="1C3ACCF8" w14:textId="77777777" w:rsidR="00E83F66" w:rsidRPr="00772251" w:rsidRDefault="00E83F66" w:rsidP="0015454A">
            <w:pPr>
              <w:spacing w:before="60" w:after="60" w:line="240" w:lineRule="auto"/>
              <w:rPr>
                <w:noProof/>
                <w:sz w:val="20"/>
              </w:rPr>
            </w:pPr>
            <w:r>
              <w:rPr>
                <w:noProof/>
                <w:sz w:val="20"/>
              </w:rPr>
              <w:t>- Laufsohlen und Absätze, aus Kautschuk oder Kunststoff</w:t>
            </w:r>
          </w:p>
        </w:tc>
        <w:tc>
          <w:tcPr>
            <w:tcW w:w="898" w:type="dxa"/>
            <w:tcBorders>
              <w:top w:val="nil"/>
              <w:left w:val="nil"/>
              <w:bottom w:val="single" w:sz="4" w:space="0" w:color="auto"/>
              <w:right w:val="single" w:sz="4" w:space="0" w:color="auto"/>
            </w:tcBorders>
            <w:shd w:val="clear" w:color="auto" w:fill="auto"/>
            <w:noWrap/>
            <w:vAlign w:val="center"/>
            <w:hideMark/>
          </w:tcPr>
          <w:p w14:paraId="16D5F6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D0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16D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A871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742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30F09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989C0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A0F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3B8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3356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D4F6B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2AED8A" w14:textId="77777777" w:rsidR="00E83F66" w:rsidRPr="00772251" w:rsidRDefault="00E83F66" w:rsidP="0015454A">
            <w:pPr>
              <w:spacing w:before="60" w:after="60" w:line="240" w:lineRule="auto"/>
              <w:rPr>
                <w:noProof/>
                <w:sz w:val="20"/>
              </w:rPr>
            </w:pPr>
            <w:r>
              <w:rPr>
                <w:noProof/>
                <w:sz w:val="20"/>
              </w:rPr>
              <w:t>64069000</w:t>
            </w:r>
          </w:p>
        </w:tc>
        <w:tc>
          <w:tcPr>
            <w:tcW w:w="1350" w:type="dxa"/>
            <w:tcBorders>
              <w:top w:val="nil"/>
              <w:left w:val="nil"/>
              <w:bottom w:val="single" w:sz="4" w:space="0" w:color="auto"/>
              <w:right w:val="single" w:sz="4" w:space="0" w:color="auto"/>
            </w:tcBorders>
            <w:shd w:val="clear" w:color="auto" w:fill="auto"/>
            <w:noWrap/>
            <w:hideMark/>
          </w:tcPr>
          <w:p w14:paraId="0AE7B056" w14:textId="77777777" w:rsidR="00E83F66" w:rsidRPr="00772251" w:rsidRDefault="00E83F66" w:rsidP="0015454A">
            <w:pPr>
              <w:spacing w:before="60" w:after="60" w:line="240" w:lineRule="auto"/>
              <w:rPr>
                <w:noProof/>
                <w:sz w:val="20"/>
              </w:rPr>
            </w:pPr>
            <w:r>
              <w:rPr>
                <w:noProof/>
                <w:sz w:val="20"/>
              </w:rPr>
              <w:t>640690</w:t>
            </w:r>
          </w:p>
        </w:tc>
        <w:tc>
          <w:tcPr>
            <w:tcW w:w="4680" w:type="dxa"/>
            <w:tcBorders>
              <w:top w:val="nil"/>
              <w:left w:val="nil"/>
              <w:bottom w:val="single" w:sz="4" w:space="0" w:color="auto"/>
              <w:right w:val="single" w:sz="4" w:space="0" w:color="auto"/>
            </w:tcBorders>
            <w:shd w:val="clear" w:color="auto" w:fill="auto"/>
            <w:noWrap/>
            <w:hideMark/>
          </w:tcPr>
          <w:p w14:paraId="7564879D"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CB390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CD22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51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B13F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550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C14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29AD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F902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3A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B0EF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62104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09314E" w14:textId="77777777" w:rsidR="00E83F66" w:rsidRPr="00772251" w:rsidRDefault="00E83F66" w:rsidP="0015454A">
            <w:pPr>
              <w:spacing w:before="60" w:after="60" w:line="240" w:lineRule="auto"/>
              <w:rPr>
                <w:noProof/>
                <w:sz w:val="20"/>
              </w:rPr>
            </w:pPr>
            <w:r>
              <w:rPr>
                <w:noProof/>
                <w:sz w:val="20"/>
              </w:rPr>
              <w:t>65010000</w:t>
            </w:r>
          </w:p>
        </w:tc>
        <w:tc>
          <w:tcPr>
            <w:tcW w:w="1350" w:type="dxa"/>
            <w:tcBorders>
              <w:top w:val="nil"/>
              <w:left w:val="nil"/>
              <w:bottom w:val="single" w:sz="4" w:space="0" w:color="auto"/>
              <w:right w:val="single" w:sz="4" w:space="0" w:color="auto"/>
            </w:tcBorders>
            <w:shd w:val="clear" w:color="auto" w:fill="auto"/>
            <w:noWrap/>
            <w:hideMark/>
          </w:tcPr>
          <w:p w14:paraId="77B555F9" w14:textId="77777777" w:rsidR="00E83F66" w:rsidRPr="00772251" w:rsidRDefault="00E83F66" w:rsidP="0015454A">
            <w:pPr>
              <w:spacing w:before="60" w:after="60" w:line="240" w:lineRule="auto"/>
              <w:rPr>
                <w:noProof/>
                <w:sz w:val="20"/>
              </w:rPr>
            </w:pPr>
            <w:r>
              <w:rPr>
                <w:noProof/>
                <w:sz w:val="20"/>
              </w:rPr>
              <w:t>650100</w:t>
            </w:r>
          </w:p>
        </w:tc>
        <w:tc>
          <w:tcPr>
            <w:tcW w:w="4680" w:type="dxa"/>
            <w:tcBorders>
              <w:top w:val="nil"/>
              <w:left w:val="nil"/>
              <w:bottom w:val="single" w:sz="4" w:space="0" w:color="auto"/>
              <w:right w:val="single" w:sz="4" w:space="0" w:color="auto"/>
            </w:tcBorders>
            <w:shd w:val="clear" w:color="auto" w:fill="auto"/>
            <w:noWrap/>
            <w:hideMark/>
          </w:tcPr>
          <w:p w14:paraId="02B02D18" w14:textId="52BEE856" w:rsidR="00E83F66" w:rsidRPr="00772251" w:rsidRDefault="00E83F66" w:rsidP="007D4BB6">
            <w:pPr>
              <w:spacing w:before="60" w:after="60" w:line="240" w:lineRule="auto"/>
              <w:rPr>
                <w:noProof/>
                <w:sz w:val="20"/>
              </w:rPr>
            </w:pPr>
            <w:r>
              <w:rPr>
                <w:noProof/>
                <w:sz w:val="20"/>
              </w:rPr>
              <w:t>Hutstumpen, weder geformt noch randgeformt, aus Filz; Hutplatten, Bandeaux (auch aufgeschnitten), aus Filz, zum Herstellen von Hüten</w:t>
            </w:r>
          </w:p>
        </w:tc>
        <w:tc>
          <w:tcPr>
            <w:tcW w:w="898" w:type="dxa"/>
            <w:tcBorders>
              <w:top w:val="nil"/>
              <w:left w:val="nil"/>
              <w:bottom w:val="single" w:sz="4" w:space="0" w:color="auto"/>
              <w:right w:val="single" w:sz="4" w:space="0" w:color="auto"/>
            </w:tcBorders>
            <w:shd w:val="clear" w:color="auto" w:fill="auto"/>
            <w:noWrap/>
            <w:vAlign w:val="center"/>
            <w:hideMark/>
          </w:tcPr>
          <w:p w14:paraId="3BBE9A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2AD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130A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7F9F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24C4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FFC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CD63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727C1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101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A9BA6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EB9FD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16AF4F" w14:textId="77777777" w:rsidR="00E83F66" w:rsidRPr="00772251" w:rsidRDefault="00E83F66" w:rsidP="0015454A">
            <w:pPr>
              <w:spacing w:before="60" w:after="60" w:line="240" w:lineRule="auto"/>
              <w:rPr>
                <w:noProof/>
                <w:sz w:val="20"/>
              </w:rPr>
            </w:pPr>
            <w:r>
              <w:rPr>
                <w:noProof/>
                <w:sz w:val="20"/>
              </w:rPr>
              <w:t>65020000</w:t>
            </w:r>
          </w:p>
        </w:tc>
        <w:tc>
          <w:tcPr>
            <w:tcW w:w="1350" w:type="dxa"/>
            <w:tcBorders>
              <w:top w:val="nil"/>
              <w:left w:val="nil"/>
              <w:bottom w:val="single" w:sz="4" w:space="0" w:color="auto"/>
              <w:right w:val="single" w:sz="4" w:space="0" w:color="auto"/>
            </w:tcBorders>
            <w:shd w:val="clear" w:color="auto" w:fill="auto"/>
            <w:noWrap/>
            <w:hideMark/>
          </w:tcPr>
          <w:p w14:paraId="285042CA" w14:textId="77777777" w:rsidR="00E83F66" w:rsidRPr="00772251" w:rsidRDefault="00E83F66" w:rsidP="0015454A">
            <w:pPr>
              <w:spacing w:before="60" w:after="60" w:line="240" w:lineRule="auto"/>
              <w:rPr>
                <w:noProof/>
                <w:sz w:val="20"/>
              </w:rPr>
            </w:pPr>
            <w:r>
              <w:rPr>
                <w:noProof/>
                <w:sz w:val="20"/>
              </w:rPr>
              <w:t>650200</w:t>
            </w:r>
          </w:p>
        </w:tc>
        <w:tc>
          <w:tcPr>
            <w:tcW w:w="4680" w:type="dxa"/>
            <w:tcBorders>
              <w:top w:val="nil"/>
              <w:left w:val="nil"/>
              <w:bottom w:val="single" w:sz="4" w:space="0" w:color="auto"/>
              <w:right w:val="single" w:sz="4" w:space="0" w:color="auto"/>
            </w:tcBorders>
            <w:shd w:val="clear" w:color="auto" w:fill="auto"/>
            <w:noWrap/>
            <w:hideMark/>
          </w:tcPr>
          <w:p w14:paraId="2A1F1819" w14:textId="00E4133F" w:rsidR="00E83F66" w:rsidRPr="00772251" w:rsidRDefault="00E83F66" w:rsidP="007D4BB6">
            <w:pPr>
              <w:spacing w:before="60" w:after="60" w:line="240" w:lineRule="auto"/>
              <w:rPr>
                <w:noProof/>
                <w:sz w:val="20"/>
              </w:rPr>
            </w:pPr>
            <w:r>
              <w:rPr>
                <w:noProof/>
                <w:sz w:val="20"/>
              </w:rPr>
              <w:t>Hutstumpen oder Hutrohlinge, geflochten oder durch Verbindung von Streifen aus Stoffen aller Art hergestellt, weder geformt noch randgeformt noch ausgestattet</w:t>
            </w:r>
          </w:p>
        </w:tc>
        <w:tc>
          <w:tcPr>
            <w:tcW w:w="898" w:type="dxa"/>
            <w:tcBorders>
              <w:top w:val="nil"/>
              <w:left w:val="nil"/>
              <w:bottom w:val="single" w:sz="4" w:space="0" w:color="auto"/>
              <w:right w:val="single" w:sz="4" w:space="0" w:color="auto"/>
            </w:tcBorders>
            <w:shd w:val="clear" w:color="auto" w:fill="auto"/>
            <w:noWrap/>
            <w:vAlign w:val="center"/>
            <w:hideMark/>
          </w:tcPr>
          <w:p w14:paraId="05EC53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3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FF8E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136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6C3F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C08C7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DAB4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4142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98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2B8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B7880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5F739E" w14:textId="77777777" w:rsidR="00E83F66" w:rsidRPr="00772251" w:rsidRDefault="00E83F66" w:rsidP="0015454A">
            <w:pPr>
              <w:spacing w:before="60" w:after="60" w:line="240" w:lineRule="auto"/>
              <w:rPr>
                <w:noProof/>
                <w:sz w:val="20"/>
              </w:rPr>
            </w:pPr>
            <w:r>
              <w:rPr>
                <w:noProof/>
                <w:sz w:val="20"/>
              </w:rPr>
              <w:t>65070000</w:t>
            </w:r>
          </w:p>
        </w:tc>
        <w:tc>
          <w:tcPr>
            <w:tcW w:w="1350" w:type="dxa"/>
            <w:tcBorders>
              <w:top w:val="nil"/>
              <w:left w:val="nil"/>
              <w:bottom w:val="single" w:sz="4" w:space="0" w:color="auto"/>
              <w:right w:val="single" w:sz="4" w:space="0" w:color="auto"/>
            </w:tcBorders>
            <w:shd w:val="clear" w:color="auto" w:fill="auto"/>
            <w:noWrap/>
            <w:hideMark/>
          </w:tcPr>
          <w:p w14:paraId="73E32194" w14:textId="77777777" w:rsidR="00E83F66" w:rsidRPr="00772251" w:rsidRDefault="00E83F66" w:rsidP="0015454A">
            <w:pPr>
              <w:spacing w:before="60" w:after="60" w:line="240" w:lineRule="auto"/>
              <w:rPr>
                <w:noProof/>
                <w:sz w:val="20"/>
              </w:rPr>
            </w:pPr>
            <w:r>
              <w:rPr>
                <w:noProof/>
                <w:sz w:val="20"/>
              </w:rPr>
              <w:t>650700</w:t>
            </w:r>
          </w:p>
        </w:tc>
        <w:tc>
          <w:tcPr>
            <w:tcW w:w="4680" w:type="dxa"/>
            <w:tcBorders>
              <w:top w:val="nil"/>
              <w:left w:val="nil"/>
              <w:bottom w:val="single" w:sz="4" w:space="0" w:color="auto"/>
              <w:right w:val="single" w:sz="4" w:space="0" w:color="auto"/>
            </w:tcBorders>
            <w:shd w:val="clear" w:color="auto" w:fill="auto"/>
            <w:noWrap/>
            <w:hideMark/>
          </w:tcPr>
          <w:p w14:paraId="6B8C18E8" w14:textId="77777777" w:rsidR="00E83F66" w:rsidRPr="00772251" w:rsidRDefault="00E83F66" w:rsidP="0015454A">
            <w:pPr>
              <w:spacing w:before="60" w:after="60" w:line="240" w:lineRule="auto"/>
              <w:rPr>
                <w:noProof/>
                <w:sz w:val="20"/>
              </w:rPr>
            </w:pPr>
            <w:r>
              <w:rPr>
                <w:noProof/>
                <w:sz w:val="20"/>
              </w:rPr>
              <w:t>Bänder zur Innenausrüstung, Innenfutter, Bezüge, Gestelle, Schirme und Kinnbänder, für Kopfbedeckungen</w:t>
            </w:r>
          </w:p>
        </w:tc>
        <w:tc>
          <w:tcPr>
            <w:tcW w:w="898" w:type="dxa"/>
            <w:tcBorders>
              <w:top w:val="nil"/>
              <w:left w:val="nil"/>
              <w:bottom w:val="single" w:sz="4" w:space="0" w:color="auto"/>
              <w:right w:val="single" w:sz="4" w:space="0" w:color="auto"/>
            </w:tcBorders>
            <w:shd w:val="clear" w:color="auto" w:fill="auto"/>
            <w:noWrap/>
            <w:vAlign w:val="center"/>
            <w:hideMark/>
          </w:tcPr>
          <w:p w14:paraId="78A47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5F71C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9C05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8455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CD48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7582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210BD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D112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AD49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F7B3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EB10B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E9F54C" w14:textId="77777777" w:rsidR="00E83F66" w:rsidRPr="00772251" w:rsidRDefault="00E83F66" w:rsidP="0015454A">
            <w:pPr>
              <w:spacing w:before="60" w:after="60" w:line="240" w:lineRule="auto"/>
              <w:rPr>
                <w:noProof/>
                <w:sz w:val="20"/>
              </w:rPr>
            </w:pPr>
            <w:r>
              <w:rPr>
                <w:noProof/>
                <w:sz w:val="20"/>
              </w:rPr>
              <w:t>66032000</w:t>
            </w:r>
          </w:p>
        </w:tc>
        <w:tc>
          <w:tcPr>
            <w:tcW w:w="1350" w:type="dxa"/>
            <w:tcBorders>
              <w:top w:val="nil"/>
              <w:left w:val="nil"/>
              <w:bottom w:val="single" w:sz="4" w:space="0" w:color="auto"/>
              <w:right w:val="single" w:sz="4" w:space="0" w:color="auto"/>
            </w:tcBorders>
            <w:shd w:val="clear" w:color="auto" w:fill="auto"/>
            <w:noWrap/>
            <w:hideMark/>
          </w:tcPr>
          <w:p w14:paraId="1E741132" w14:textId="77777777" w:rsidR="00E83F66" w:rsidRPr="00772251" w:rsidRDefault="00E83F66" w:rsidP="0015454A">
            <w:pPr>
              <w:spacing w:before="60" w:after="60" w:line="240" w:lineRule="auto"/>
              <w:rPr>
                <w:noProof/>
                <w:sz w:val="20"/>
              </w:rPr>
            </w:pPr>
            <w:r>
              <w:rPr>
                <w:noProof/>
                <w:sz w:val="20"/>
              </w:rPr>
              <w:t>660320</w:t>
            </w:r>
          </w:p>
        </w:tc>
        <w:tc>
          <w:tcPr>
            <w:tcW w:w="4680" w:type="dxa"/>
            <w:tcBorders>
              <w:top w:val="nil"/>
              <w:left w:val="nil"/>
              <w:bottom w:val="single" w:sz="4" w:space="0" w:color="auto"/>
              <w:right w:val="single" w:sz="4" w:space="0" w:color="auto"/>
            </w:tcBorders>
            <w:shd w:val="clear" w:color="auto" w:fill="auto"/>
            <w:noWrap/>
            <w:hideMark/>
          </w:tcPr>
          <w:p w14:paraId="65C4618F" w14:textId="77777777" w:rsidR="00E83F66" w:rsidRPr="00772251" w:rsidRDefault="00E83F66" w:rsidP="0015454A">
            <w:pPr>
              <w:spacing w:before="60" w:after="60" w:line="240" w:lineRule="auto"/>
              <w:rPr>
                <w:noProof/>
                <w:sz w:val="20"/>
              </w:rPr>
            </w:pPr>
            <w:r>
              <w:rPr>
                <w:noProof/>
                <w:sz w:val="20"/>
              </w:rPr>
              <w:t>- Schirmgestelle, zusammengesetzt, auch mit Unterstock oder Griffstock</w:t>
            </w:r>
          </w:p>
        </w:tc>
        <w:tc>
          <w:tcPr>
            <w:tcW w:w="898" w:type="dxa"/>
            <w:tcBorders>
              <w:top w:val="nil"/>
              <w:left w:val="nil"/>
              <w:bottom w:val="single" w:sz="4" w:space="0" w:color="auto"/>
              <w:right w:val="single" w:sz="4" w:space="0" w:color="auto"/>
            </w:tcBorders>
            <w:shd w:val="clear" w:color="auto" w:fill="auto"/>
            <w:noWrap/>
            <w:vAlign w:val="center"/>
            <w:hideMark/>
          </w:tcPr>
          <w:p w14:paraId="39DFA6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F811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BF6C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BA5D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434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488C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E30B8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284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BC0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02DD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710A8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EDE7F8" w14:textId="77777777" w:rsidR="00E83F66" w:rsidRPr="00772251" w:rsidRDefault="00E83F66" w:rsidP="0015454A">
            <w:pPr>
              <w:spacing w:before="60" w:after="60" w:line="240" w:lineRule="auto"/>
              <w:rPr>
                <w:noProof/>
                <w:sz w:val="20"/>
              </w:rPr>
            </w:pPr>
            <w:r>
              <w:rPr>
                <w:noProof/>
                <w:sz w:val="20"/>
              </w:rPr>
              <w:t>66039000</w:t>
            </w:r>
          </w:p>
        </w:tc>
        <w:tc>
          <w:tcPr>
            <w:tcW w:w="1350" w:type="dxa"/>
            <w:tcBorders>
              <w:top w:val="nil"/>
              <w:left w:val="nil"/>
              <w:bottom w:val="single" w:sz="4" w:space="0" w:color="auto"/>
              <w:right w:val="single" w:sz="4" w:space="0" w:color="auto"/>
            </w:tcBorders>
            <w:shd w:val="clear" w:color="auto" w:fill="auto"/>
            <w:noWrap/>
            <w:hideMark/>
          </w:tcPr>
          <w:p w14:paraId="60E8EF9B" w14:textId="77777777" w:rsidR="00E83F66" w:rsidRPr="00772251" w:rsidRDefault="00E83F66" w:rsidP="0015454A">
            <w:pPr>
              <w:spacing w:before="60" w:after="60" w:line="240" w:lineRule="auto"/>
              <w:rPr>
                <w:noProof/>
                <w:sz w:val="20"/>
              </w:rPr>
            </w:pPr>
            <w:r>
              <w:rPr>
                <w:noProof/>
                <w:sz w:val="20"/>
              </w:rPr>
              <w:t>660390</w:t>
            </w:r>
          </w:p>
        </w:tc>
        <w:tc>
          <w:tcPr>
            <w:tcW w:w="4680" w:type="dxa"/>
            <w:tcBorders>
              <w:top w:val="nil"/>
              <w:left w:val="nil"/>
              <w:bottom w:val="single" w:sz="4" w:space="0" w:color="auto"/>
              <w:right w:val="single" w:sz="4" w:space="0" w:color="auto"/>
            </w:tcBorders>
            <w:shd w:val="clear" w:color="auto" w:fill="auto"/>
            <w:noWrap/>
            <w:hideMark/>
          </w:tcPr>
          <w:p w14:paraId="633CF75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4E952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1070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A91B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306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9A4F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D77C3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42E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4467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5120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5087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7CEF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ADB65B" w14:textId="77777777" w:rsidR="00E83F66" w:rsidRPr="00772251" w:rsidRDefault="00E83F66" w:rsidP="0015454A">
            <w:pPr>
              <w:spacing w:before="60" w:after="60" w:line="240" w:lineRule="auto"/>
              <w:rPr>
                <w:noProof/>
                <w:sz w:val="20"/>
              </w:rPr>
            </w:pPr>
            <w:r>
              <w:rPr>
                <w:noProof/>
                <w:sz w:val="20"/>
              </w:rPr>
              <w:t>68109910</w:t>
            </w:r>
          </w:p>
        </w:tc>
        <w:tc>
          <w:tcPr>
            <w:tcW w:w="1350" w:type="dxa"/>
            <w:tcBorders>
              <w:top w:val="nil"/>
              <w:left w:val="nil"/>
              <w:bottom w:val="single" w:sz="4" w:space="0" w:color="auto"/>
              <w:right w:val="single" w:sz="4" w:space="0" w:color="auto"/>
            </w:tcBorders>
            <w:shd w:val="clear" w:color="auto" w:fill="auto"/>
            <w:noWrap/>
            <w:hideMark/>
          </w:tcPr>
          <w:p w14:paraId="6239AEAD" w14:textId="77777777" w:rsidR="00E83F66" w:rsidRPr="00772251" w:rsidRDefault="00E83F66" w:rsidP="0015454A">
            <w:pPr>
              <w:spacing w:before="60" w:after="60" w:line="240" w:lineRule="auto"/>
              <w:rPr>
                <w:noProof/>
                <w:sz w:val="20"/>
              </w:rPr>
            </w:pPr>
            <w:r>
              <w:rPr>
                <w:noProof/>
                <w:sz w:val="20"/>
              </w:rPr>
              <w:t>681099</w:t>
            </w:r>
          </w:p>
        </w:tc>
        <w:tc>
          <w:tcPr>
            <w:tcW w:w="4680" w:type="dxa"/>
            <w:tcBorders>
              <w:top w:val="nil"/>
              <w:left w:val="nil"/>
              <w:bottom w:val="single" w:sz="4" w:space="0" w:color="auto"/>
              <w:right w:val="single" w:sz="4" w:space="0" w:color="auto"/>
            </w:tcBorders>
            <w:shd w:val="clear" w:color="auto" w:fill="auto"/>
            <w:noWrap/>
            <w:hideMark/>
          </w:tcPr>
          <w:p w14:paraId="59EF1915" w14:textId="77777777" w:rsidR="00E83F66" w:rsidRPr="00772251" w:rsidRDefault="00E83F66" w:rsidP="007D4BB6">
            <w:pPr>
              <w:spacing w:before="60" w:after="60" w:line="240" w:lineRule="auto"/>
              <w:rPr>
                <w:noProof/>
                <w:sz w:val="20"/>
              </w:rPr>
            </w:pPr>
            <w:r>
              <w:rPr>
                <w:noProof/>
                <w:sz w:val="20"/>
              </w:rPr>
              <w:t>--- Geländer und Bahnschwellen</w:t>
            </w:r>
          </w:p>
        </w:tc>
        <w:tc>
          <w:tcPr>
            <w:tcW w:w="898" w:type="dxa"/>
            <w:tcBorders>
              <w:top w:val="nil"/>
              <w:left w:val="nil"/>
              <w:bottom w:val="single" w:sz="4" w:space="0" w:color="auto"/>
              <w:right w:val="single" w:sz="4" w:space="0" w:color="auto"/>
            </w:tcBorders>
            <w:shd w:val="clear" w:color="auto" w:fill="auto"/>
            <w:noWrap/>
            <w:vAlign w:val="center"/>
            <w:hideMark/>
          </w:tcPr>
          <w:p w14:paraId="44A22C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5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4C67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3A43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32317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130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8A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1C3F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A99B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68C75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5AB903" w14:textId="77777777" w:rsidR="00E83F66" w:rsidRPr="00772251" w:rsidRDefault="00E83F66" w:rsidP="0015454A">
            <w:pPr>
              <w:spacing w:before="60" w:after="60" w:line="240" w:lineRule="auto"/>
              <w:rPr>
                <w:noProof/>
                <w:sz w:val="20"/>
              </w:rPr>
            </w:pPr>
            <w:r>
              <w:rPr>
                <w:noProof/>
                <w:sz w:val="20"/>
              </w:rPr>
              <w:t>68128000</w:t>
            </w:r>
          </w:p>
        </w:tc>
        <w:tc>
          <w:tcPr>
            <w:tcW w:w="1350" w:type="dxa"/>
            <w:tcBorders>
              <w:top w:val="nil"/>
              <w:left w:val="nil"/>
              <w:bottom w:val="single" w:sz="4" w:space="0" w:color="auto"/>
              <w:right w:val="single" w:sz="4" w:space="0" w:color="auto"/>
            </w:tcBorders>
            <w:shd w:val="clear" w:color="auto" w:fill="auto"/>
            <w:noWrap/>
            <w:hideMark/>
          </w:tcPr>
          <w:p w14:paraId="017875A5" w14:textId="77777777" w:rsidR="00E83F66" w:rsidRPr="00772251" w:rsidRDefault="00E83F66" w:rsidP="0015454A">
            <w:pPr>
              <w:spacing w:before="60" w:after="60" w:line="240" w:lineRule="auto"/>
              <w:rPr>
                <w:noProof/>
                <w:sz w:val="20"/>
              </w:rPr>
            </w:pPr>
            <w:r>
              <w:rPr>
                <w:noProof/>
                <w:sz w:val="20"/>
              </w:rPr>
              <w:t>681280</w:t>
            </w:r>
          </w:p>
        </w:tc>
        <w:tc>
          <w:tcPr>
            <w:tcW w:w="4680" w:type="dxa"/>
            <w:tcBorders>
              <w:top w:val="nil"/>
              <w:left w:val="nil"/>
              <w:bottom w:val="single" w:sz="4" w:space="0" w:color="auto"/>
              <w:right w:val="single" w:sz="4" w:space="0" w:color="auto"/>
            </w:tcBorders>
            <w:shd w:val="clear" w:color="auto" w:fill="auto"/>
            <w:noWrap/>
            <w:hideMark/>
          </w:tcPr>
          <w:p w14:paraId="0545EE59" w14:textId="77777777" w:rsidR="00E83F66" w:rsidRPr="00772251" w:rsidRDefault="00E83F66" w:rsidP="0015454A">
            <w:pPr>
              <w:spacing w:before="60" w:after="60" w:line="240" w:lineRule="auto"/>
              <w:rPr>
                <w:noProof/>
                <w:sz w:val="20"/>
              </w:rPr>
            </w:pPr>
            <w:r>
              <w:rPr>
                <w:noProof/>
                <w:sz w:val="20"/>
              </w:rPr>
              <w:t>- aus Krokydolith</w:t>
            </w:r>
          </w:p>
        </w:tc>
        <w:tc>
          <w:tcPr>
            <w:tcW w:w="898" w:type="dxa"/>
            <w:tcBorders>
              <w:top w:val="nil"/>
              <w:left w:val="nil"/>
              <w:bottom w:val="single" w:sz="4" w:space="0" w:color="auto"/>
              <w:right w:val="single" w:sz="4" w:space="0" w:color="auto"/>
            </w:tcBorders>
            <w:shd w:val="clear" w:color="auto" w:fill="auto"/>
            <w:noWrap/>
            <w:vAlign w:val="center"/>
            <w:hideMark/>
          </w:tcPr>
          <w:p w14:paraId="66D57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05F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6C39A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D27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0752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F6F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8D1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EBB8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D0BDF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7B18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0CBC1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B41558" w14:textId="77777777" w:rsidR="00E83F66" w:rsidRPr="00772251" w:rsidRDefault="00E83F66" w:rsidP="0015454A">
            <w:pPr>
              <w:spacing w:before="60" w:after="60" w:line="240" w:lineRule="auto"/>
              <w:rPr>
                <w:noProof/>
                <w:sz w:val="20"/>
              </w:rPr>
            </w:pPr>
            <w:r>
              <w:rPr>
                <w:noProof/>
                <w:sz w:val="20"/>
              </w:rPr>
              <w:t>68129100</w:t>
            </w:r>
          </w:p>
        </w:tc>
        <w:tc>
          <w:tcPr>
            <w:tcW w:w="1350" w:type="dxa"/>
            <w:tcBorders>
              <w:top w:val="nil"/>
              <w:left w:val="nil"/>
              <w:bottom w:val="single" w:sz="4" w:space="0" w:color="auto"/>
              <w:right w:val="single" w:sz="4" w:space="0" w:color="auto"/>
            </w:tcBorders>
            <w:shd w:val="clear" w:color="auto" w:fill="auto"/>
            <w:noWrap/>
            <w:hideMark/>
          </w:tcPr>
          <w:p w14:paraId="49A3A869" w14:textId="77777777" w:rsidR="00E83F66" w:rsidRPr="00772251" w:rsidRDefault="00E83F66" w:rsidP="0015454A">
            <w:pPr>
              <w:spacing w:before="60" w:after="60" w:line="240" w:lineRule="auto"/>
              <w:rPr>
                <w:noProof/>
                <w:sz w:val="20"/>
              </w:rPr>
            </w:pPr>
            <w:r>
              <w:rPr>
                <w:noProof/>
                <w:sz w:val="20"/>
              </w:rPr>
              <w:t>681291</w:t>
            </w:r>
          </w:p>
        </w:tc>
        <w:tc>
          <w:tcPr>
            <w:tcW w:w="4680" w:type="dxa"/>
            <w:tcBorders>
              <w:top w:val="nil"/>
              <w:left w:val="nil"/>
              <w:bottom w:val="single" w:sz="4" w:space="0" w:color="auto"/>
              <w:right w:val="single" w:sz="4" w:space="0" w:color="auto"/>
            </w:tcBorders>
            <w:shd w:val="clear" w:color="auto" w:fill="auto"/>
            <w:noWrap/>
            <w:hideMark/>
          </w:tcPr>
          <w:p w14:paraId="26809D03" w14:textId="77777777" w:rsidR="00E83F66" w:rsidRPr="00772251" w:rsidRDefault="00E83F66" w:rsidP="0015454A">
            <w:pPr>
              <w:spacing w:before="60" w:after="60" w:line="240" w:lineRule="auto"/>
              <w:rPr>
                <w:noProof/>
                <w:sz w:val="20"/>
              </w:rPr>
            </w:pPr>
            <w:r>
              <w:rPr>
                <w:noProof/>
                <w:sz w:val="20"/>
              </w:rPr>
              <w:t>-- Kleidung, Bekleidungszubehör, Schuhe und Kopfbedeckungen</w:t>
            </w:r>
          </w:p>
        </w:tc>
        <w:tc>
          <w:tcPr>
            <w:tcW w:w="898" w:type="dxa"/>
            <w:tcBorders>
              <w:top w:val="nil"/>
              <w:left w:val="nil"/>
              <w:bottom w:val="single" w:sz="4" w:space="0" w:color="auto"/>
              <w:right w:val="single" w:sz="4" w:space="0" w:color="auto"/>
            </w:tcBorders>
            <w:shd w:val="clear" w:color="auto" w:fill="auto"/>
            <w:noWrap/>
            <w:vAlign w:val="center"/>
            <w:hideMark/>
          </w:tcPr>
          <w:p w14:paraId="2F143F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E4432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F11E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3ABD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9E1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A3339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FEF2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B7B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A565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B4B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EBB63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993F10" w14:textId="77777777" w:rsidR="00E83F66" w:rsidRPr="00772251" w:rsidRDefault="00E83F66" w:rsidP="0015454A">
            <w:pPr>
              <w:spacing w:before="60" w:after="60" w:line="240" w:lineRule="auto"/>
              <w:rPr>
                <w:noProof/>
                <w:sz w:val="20"/>
              </w:rPr>
            </w:pPr>
            <w:r>
              <w:rPr>
                <w:noProof/>
                <w:sz w:val="20"/>
              </w:rPr>
              <w:t>68138910</w:t>
            </w:r>
          </w:p>
        </w:tc>
        <w:tc>
          <w:tcPr>
            <w:tcW w:w="1350" w:type="dxa"/>
            <w:tcBorders>
              <w:top w:val="nil"/>
              <w:left w:val="nil"/>
              <w:bottom w:val="single" w:sz="4" w:space="0" w:color="auto"/>
              <w:right w:val="single" w:sz="4" w:space="0" w:color="auto"/>
            </w:tcBorders>
            <w:shd w:val="clear" w:color="auto" w:fill="auto"/>
            <w:noWrap/>
            <w:hideMark/>
          </w:tcPr>
          <w:p w14:paraId="4B1507D4" w14:textId="77777777" w:rsidR="00E83F66" w:rsidRPr="00772251" w:rsidRDefault="00E83F66" w:rsidP="0015454A">
            <w:pPr>
              <w:spacing w:before="60" w:after="60" w:line="240" w:lineRule="auto"/>
              <w:rPr>
                <w:noProof/>
                <w:sz w:val="20"/>
              </w:rPr>
            </w:pPr>
            <w:r>
              <w:rPr>
                <w:noProof/>
                <w:sz w:val="20"/>
              </w:rPr>
              <w:t>681389</w:t>
            </w:r>
          </w:p>
        </w:tc>
        <w:tc>
          <w:tcPr>
            <w:tcW w:w="4680" w:type="dxa"/>
            <w:tcBorders>
              <w:top w:val="nil"/>
              <w:left w:val="nil"/>
              <w:bottom w:val="single" w:sz="4" w:space="0" w:color="auto"/>
              <w:right w:val="single" w:sz="4" w:space="0" w:color="auto"/>
            </w:tcBorders>
            <w:shd w:val="clear" w:color="auto" w:fill="auto"/>
            <w:noWrap/>
            <w:hideMark/>
          </w:tcPr>
          <w:p w14:paraId="00DA20A5" w14:textId="77777777" w:rsidR="00E83F66" w:rsidRPr="00772251" w:rsidRDefault="00E83F66" w:rsidP="0015454A">
            <w:pPr>
              <w:spacing w:before="60" w:after="60" w:line="240" w:lineRule="auto"/>
              <w:rPr>
                <w:noProof/>
                <w:sz w:val="20"/>
              </w:rPr>
            </w:pPr>
            <w:r>
              <w:rPr>
                <w:noProof/>
                <w:sz w:val="20"/>
              </w:rPr>
              <w:t>--- Reibungsbeläge</w:t>
            </w:r>
          </w:p>
        </w:tc>
        <w:tc>
          <w:tcPr>
            <w:tcW w:w="898" w:type="dxa"/>
            <w:tcBorders>
              <w:top w:val="nil"/>
              <w:left w:val="nil"/>
              <w:bottom w:val="single" w:sz="4" w:space="0" w:color="auto"/>
              <w:right w:val="single" w:sz="4" w:space="0" w:color="auto"/>
            </w:tcBorders>
            <w:shd w:val="clear" w:color="auto" w:fill="auto"/>
            <w:noWrap/>
            <w:vAlign w:val="center"/>
            <w:hideMark/>
          </w:tcPr>
          <w:p w14:paraId="4B22F8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63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F9A7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97E9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EAC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08A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1F3D2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7AC2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43D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FA2F0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AEED2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B9B05F" w14:textId="77777777" w:rsidR="00E83F66" w:rsidRPr="00772251" w:rsidRDefault="00E83F66" w:rsidP="0015454A">
            <w:pPr>
              <w:spacing w:before="60" w:after="60" w:line="240" w:lineRule="auto"/>
              <w:rPr>
                <w:noProof/>
                <w:sz w:val="20"/>
              </w:rPr>
            </w:pPr>
            <w:r>
              <w:rPr>
                <w:noProof/>
                <w:sz w:val="20"/>
              </w:rPr>
              <w:t>68138990</w:t>
            </w:r>
          </w:p>
        </w:tc>
        <w:tc>
          <w:tcPr>
            <w:tcW w:w="1350" w:type="dxa"/>
            <w:tcBorders>
              <w:top w:val="nil"/>
              <w:left w:val="nil"/>
              <w:bottom w:val="single" w:sz="4" w:space="0" w:color="auto"/>
              <w:right w:val="single" w:sz="4" w:space="0" w:color="auto"/>
            </w:tcBorders>
            <w:shd w:val="clear" w:color="auto" w:fill="auto"/>
            <w:noWrap/>
            <w:hideMark/>
          </w:tcPr>
          <w:p w14:paraId="64B0285E" w14:textId="77777777" w:rsidR="00E83F66" w:rsidRPr="00772251" w:rsidRDefault="00E83F66" w:rsidP="0015454A">
            <w:pPr>
              <w:spacing w:before="60" w:after="60" w:line="240" w:lineRule="auto"/>
              <w:rPr>
                <w:noProof/>
                <w:sz w:val="20"/>
              </w:rPr>
            </w:pPr>
            <w:r>
              <w:rPr>
                <w:noProof/>
                <w:sz w:val="20"/>
              </w:rPr>
              <w:t>681389</w:t>
            </w:r>
          </w:p>
        </w:tc>
        <w:tc>
          <w:tcPr>
            <w:tcW w:w="4680" w:type="dxa"/>
            <w:tcBorders>
              <w:top w:val="nil"/>
              <w:left w:val="nil"/>
              <w:bottom w:val="single" w:sz="4" w:space="0" w:color="auto"/>
              <w:right w:val="single" w:sz="4" w:space="0" w:color="auto"/>
            </w:tcBorders>
            <w:shd w:val="clear" w:color="auto" w:fill="auto"/>
            <w:noWrap/>
            <w:hideMark/>
          </w:tcPr>
          <w:p w14:paraId="550981B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8C2A5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E514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61F5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236D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21D0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37E4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33E8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5E64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8F9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B5DB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09183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CD4092" w14:textId="77777777" w:rsidR="00E83F66" w:rsidRPr="00772251" w:rsidRDefault="00E83F66" w:rsidP="00CC47C5">
            <w:pPr>
              <w:pageBreakBefore/>
              <w:spacing w:before="60" w:after="60" w:line="240" w:lineRule="auto"/>
              <w:rPr>
                <w:noProof/>
                <w:sz w:val="20"/>
              </w:rPr>
            </w:pPr>
            <w:r>
              <w:rPr>
                <w:noProof/>
                <w:sz w:val="20"/>
              </w:rPr>
              <w:t>69031000</w:t>
            </w:r>
          </w:p>
        </w:tc>
        <w:tc>
          <w:tcPr>
            <w:tcW w:w="1350" w:type="dxa"/>
            <w:tcBorders>
              <w:top w:val="nil"/>
              <w:left w:val="nil"/>
              <w:bottom w:val="single" w:sz="4" w:space="0" w:color="auto"/>
              <w:right w:val="single" w:sz="4" w:space="0" w:color="auto"/>
            </w:tcBorders>
            <w:shd w:val="clear" w:color="auto" w:fill="auto"/>
            <w:noWrap/>
            <w:hideMark/>
          </w:tcPr>
          <w:p w14:paraId="6432F27C" w14:textId="77777777" w:rsidR="00E83F66" w:rsidRPr="00772251" w:rsidRDefault="00E83F66" w:rsidP="0015454A">
            <w:pPr>
              <w:spacing w:before="60" w:after="60" w:line="240" w:lineRule="auto"/>
              <w:rPr>
                <w:noProof/>
                <w:sz w:val="20"/>
              </w:rPr>
            </w:pPr>
            <w:r>
              <w:rPr>
                <w:noProof/>
                <w:sz w:val="20"/>
              </w:rPr>
              <w:t>690310</w:t>
            </w:r>
          </w:p>
        </w:tc>
        <w:tc>
          <w:tcPr>
            <w:tcW w:w="4680" w:type="dxa"/>
            <w:tcBorders>
              <w:top w:val="nil"/>
              <w:left w:val="nil"/>
              <w:bottom w:val="single" w:sz="4" w:space="0" w:color="auto"/>
              <w:right w:val="single" w:sz="4" w:space="0" w:color="auto"/>
            </w:tcBorders>
            <w:shd w:val="clear" w:color="auto" w:fill="auto"/>
            <w:noWrap/>
            <w:hideMark/>
          </w:tcPr>
          <w:p w14:paraId="118D69E6" w14:textId="77777777" w:rsidR="00E83F66" w:rsidRPr="00772251" w:rsidRDefault="00E83F66" w:rsidP="0015454A">
            <w:pPr>
              <w:spacing w:before="60" w:after="60" w:line="240" w:lineRule="auto"/>
              <w:rPr>
                <w:noProof/>
                <w:sz w:val="20"/>
              </w:rPr>
            </w:pPr>
            <w:r>
              <w:rPr>
                <w:noProof/>
                <w:sz w:val="20"/>
              </w:rPr>
              <w:t>- mit einem Gehalt an Grafit oder anderem Kohlenstoff, auch untereinander gemischt, von mehr als 50 GHT</w:t>
            </w:r>
          </w:p>
        </w:tc>
        <w:tc>
          <w:tcPr>
            <w:tcW w:w="898" w:type="dxa"/>
            <w:tcBorders>
              <w:top w:val="nil"/>
              <w:left w:val="nil"/>
              <w:bottom w:val="single" w:sz="4" w:space="0" w:color="auto"/>
              <w:right w:val="single" w:sz="4" w:space="0" w:color="auto"/>
            </w:tcBorders>
            <w:shd w:val="clear" w:color="auto" w:fill="auto"/>
            <w:noWrap/>
            <w:vAlign w:val="center"/>
            <w:hideMark/>
          </w:tcPr>
          <w:p w14:paraId="79245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3BD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56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C2D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552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E935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B88D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2236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9542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16CE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A9D0E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F3E715" w14:textId="77777777" w:rsidR="00E83F66" w:rsidRPr="00772251" w:rsidRDefault="00E83F66" w:rsidP="0015454A">
            <w:pPr>
              <w:spacing w:before="60" w:after="60" w:line="240" w:lineRule="auto"/>
              <w:rPr>
                <w:noProof/>
                <w:sz w:val="20"/>
              </w:rPr>
            </w:pPr>
            <w:r>
              <w:rPr>
                <w:noProof/>
                <w:sz w:val="20"/>
              </w:rPr>
              <w:t>69032000</w:t>
            </w:r>
          </w:p>
        </w:tc>
        <w:tc>
          <w:tcPr>
            <w:tcW w:w="1350" w:type="dxa"/>
            <w:tcBorders>
              <w:top w:val="nil"/>
              <w:left w:val="nil"/>
              <w:bottom w:val="single" w:sz="4" w:space="0" w:color="auto"/>
              <w:right w:val="single" w:sz="4" w:space="0" w:color="auto"/>
            </w:tcBorders>
            <w:shd w:val="clear" w:color="auto" w:fill="auto"/>
            <w:noWrap/>
            <w:hideMark/>
          </w:tcPr>
          <w:p w14:paraId="31F4BAF7" w14:textId="77777777" w:rsidR="00E83F66" w:rsidRPr="00772251" w:rsidRDefault="00E83F66" w:rsidP="0015454A">
            <w:pPr>
              <w:spacing w:before="60" w:after="60" w:line="240" w:lineRule="auto"/>
              <w:rPr>
                <w:noProof/>
                <w:sz w:val="20"/>
              </w:rPr>
            </w:pPr>
            <w:r>
              <w:rPr>
                <w:noProof/>
                <w:sz w:val="20"/>
              </w:rPr>
              <w:t>690320</w:t>
            </w:r>
          </w:p>
        </w:tc>
        <w:tc>
          <w:tcPr>
            <w:tcW w:w="4680" w:type="dxa"/>
            <w:tcBorders>
              <w:top w:val="nil"/>
              <w:left w:val="nil"/>
              <w:bottom w:val="single" w:sz="4" w:space="0" w:color="auto"/>
              <w:right w:val="single" w:sz="4" w:space="0" w:color="auto"/>
            </w:tcBorders>
            <w:shd w:val="clear" w:color="auto" w:fill="auto"/>
            <w:noWrap/>
            <w:hideMark/>
          </w:tcPr>
          <w:p w14:paraId="14B56143" w14:textId="77777777" w:rsidR="00E83F66" w:rsidRPr="00772251" w:rsidRDefault="00E83F66" w:rsidP="0015454A">
            <w:pPr>
              <w:spacing w:before="60" w:after="60" w:line="240" w:lineRule="auto"/>
              <w:rPr>
                <w:noProof/>
                <w:sz w:val="20"/>
              </w:rPr>
            </w:pPr>
            <w:r>
              <w:rPr>
                <w:noProof/>
                <w:sz w:val="20"/>
              </w:rPr>
              <w:t>- mit einem Gehalt an Tonerde (Al</w:t>
            </w:r>
            <w:r>
              <w:rPr>
                <w:noProof/>
                <w:sz w:val="20"/>
                <w:vertAlign w:val="subscript"/>
              </w:rPr>
              <w:t>2</w:t>
            </w:r>
            <w:r>
              <w:rPr>
                <w:noProof/>
                <w:sz w:val="20"/>
              </w:rPr>
              <w:t>O</w:t>
            </w:r>
            <w:r>
              <w:rPr>
                <w:noProof/>
                <w:sz w:val="20"/>
                <w:vertAlign w:val="subscript"/>
              </w:rPr>
              <w:t>3</w:t>
            </w:r>
            <w:r>
              <w:rPr>
                <w:noProof/>
                <w:sz w:val="20"/>
              </w:rPr>
              <w:t>) oder einer Mischung oder Verbindung von Tonerde und Kieselsäure (SiO</w:t>
            </w:r>
            <w:r>
              <w:rPr>
                <w:noProof/>
                <w:sz w:val="20"/>
                <w:vertAlign w:val="subscript"/>
              </w:rPr>
              <w:t>2</w:t>
            </w:r>
            <w:r>
              <w:rPr>
                <w:noProof/>
                <w:sz w:val="20"/>
              </w:rPr>
              <w:t>) von mehr als 50 GHT</w:t>
            </w:r>
          </w:p>
        </w:tc>
        <w:tc>
          <w:tcPr>
            <w:tcW w:w="898" w:type="dxa"/>
            <w:tcBorders>
              <w:top w:val="nil"/>
              <w:left w:val="nil"/>
              <w:bottom w:val="single" w:sz="4" w:space="0" w:color="auto"/>
              <w:right w:val="single" w:sz="4" w:space="0" w:color="auto"/>
            </w:tcBorders>
            <w:shd w:val="clear" w:color="auto" w:fill="auto"/>
            <w:noWrap/>
            <w:vAlign w:val="center"/>
            <w:hideMark/>
          </w:tcPr>
          <w:p w14:paraId="0D60FE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0CEF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48A2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9773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338C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9030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E69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74E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F56E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9852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D49A6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C118DF" w14:textId="77777777" w:rsidR="00E83F66" w:rsidRPr="00772251" w:rsidRDefault="00E83F66" w:rsidP="0015454A">
            <w:pPr>
              <w:spacing w:before="60" w:after="60" w:line="240" w:lineRule="auto"/>
              <w:rPr>
                <w:noProof/>
                <w:sz w:val="20"/>
              </w:rPr>
            </w:pPr>
            <w:r>
              <w:rPr>
                <w:noProof/>
                <w:sz w:val="20"/>
              </w:rPr>
              <w:t>69039000</w:t>
            </w:r>
          </w:p>
        </w:tc>
        <w:tc>
          <w:tcPr>
            <w:tcW w:w="1350" w:type="dxa"/>
            <w:tcBorders>
              <w:top w:val="nil"/>
              <w:left w:val="nil"/>
              <w:bottom w:val="single" w:sz="4" w:space="0" w:color="auto"/>
              <w:right w:val="single" w:sz="4" w:space="0" w:color="auto"/>
            </w:tcBorders>
            <w:shd w:val="clear" w:color="auto" w:fill="auto"/>
            <w:noWrap/>
            <w:hideMark/>
          </w:tcPr>
          <w:p w14:paraId="78E3F7C1" w14:textId="77777777" w:rsidR="00E83F66" w:rsidRPr="00772251" w:rsidRDefault="00E83F66" w:rsidP="0015454A">
            <w:pPr>
              <w:spacing w:before="60" w:after="60" w:line="240" w:lineRule="auto"/>
              <w:rPr>
                <w:noProof/>
                <w:sz w:val="20"/>
              </w:rPr>
            </w:pPr>
            <w:r>
              <w:rPr>
                <w:noProof/>
                <w:sz w:val="20"/>
              </w:rPr>
              <w:t>690390</w:t>
            </w:r>
          </w:p>
        </w:tc>
        <w:tc>
          <w:tcPr>
            <w:tcW w:w="4680" w:type="dxa"/>
            <w:tcBorders>
              <w:top w:val="nil"/>
              <w:left w:val="nil"/>
              <w:bottom w:val="single" w:sz="4" w:space="0" w:color="auto"/>
              <w:right w:val="single" w:sz="4" w:space="0" w:color="auto"/>
            </w:tcBorders>
            <w:shd w:val="clear" w:color="auto" w:fill="auto"/>
            <w:noWrap/>
            <w:hideMark/>
          </w:tcPr>
          <w:p w14:paraId="5CA491A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074E5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9ED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4511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B7FD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87D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4DC8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B2F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2D44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AF156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D5EC3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54A0A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335A53" w14:textId="77777777" w:rsidR="00E83F66" w:rsidRPr="00772251" w:rsidRDefault="00E83F66" w:rsidP="0015454A">
            <w:pPr>
              <w:spacing w:before="60" w:after="60" w:line="240" w:lineRule="auto"/>
              <w:rPr>
                <w:noProof/>
                <w:sz w:val="20"/>
              </w:rPr>
            </w:pPr>
            <w:r>
              <w:rPr>
                <w:noProof/>
                <w:sz w:val="20"/>
              </w:rPr>
              <w:t>70021000</w:t>
            </w:r>
          </w:p>
        </w:tc>
        <w:tc>
          <w:tcPr>
            <w:tcW w:w="1350" w:type="dxa"/>
            <w:tcBorders>
              <w:top w:val="nil"/>
              <w:left w:val="nil"/>
              <w:bottom w:val="single" w:sz="4" w:space="0" w:color="auto"/>
              <w:right w:val="single" w:sz="4" w:space="0" w:color="auto"/>
            </w:tcBorders>
            <w:shd w:val="clear" w:color="auto" w:fill="auto"/>
            <w:noWrap/>
            <w:hideMark/>
          </w:tcPr>
          <w:p w14:paraId="551CE8E2" w14:textId="77777777" w:rsidR="00E83F66" w:rsidRPr="00772251" w:rsidRDefault="00E83F66" w:rsidP="0015454A">
            <w:pPr>
              <w:spacing w:before="60" w:after="60" w:line="240" w:lineRule="auto"/>
              <w:rPr>
                <w:noProof/>
                <w:sz w:val="20"/>
              </w:rPr>
            </w:pPr>
            <w:r>
              <w:rPr>
                <w:noProof/>
                <w:sz w:val="20"/>
              </w:rPr>
              <w:t>700210</w:t>
            </w:r>
          </w:p>
        </w:tc>
        <w:tc>
          <w:tcPr>
            <w:tcW w:w="4680" w:type="dxa"/>
            <w:tcBorders>
              <w:top w:val="nil"/>
              <w:left w:val="nil"/>
              <w:bottom w:val="single" w:sz="4" w:space="0" w:color="auto"/>
              <w:right w:val="single" w:sz="4" w:space="0" w:color="auto"/>
            </w:tcBorders>
            <w:shd w:val="clear" w:color="auto" w:fill="auto"/>
            <w:noWrap/>
            <w:hideMark/>
          </w:tcPr>
          <w:p w14:paraId="511F11EC" w14:textId="77777777" w:rsidR="00E83F66" w:rsidRPr="00772251" w:rsidRDefault="00E83F66" w:rsidP="0015454A">
            <w:pPr>
              <w:spacing w:before="60" w:after="60" w:line="240" w:lineRule="auto"/>
              <w:rPr>
                <w:noProof/>
                <w:sz w:val="20"/>
              </w:rPr>
            </w:pPr>
            <w:r>
              <w:rPr>
                <w:noProof/>
                <w:sz w:val="20"/>
              </w:rPr>
              <w:t>- Kugeln</w:t>
            </w:r>
          </w:p>
        </w:tc>
        <w:tc>
          <w:tcPr>
            <w:tcW w:w="898" w:type="dxa"/>
            <w:tcBorders>
              <w:top w:val="nil"/>
              <w:left w:val="nil"/>
              <w:bottom w:val="single" w:sz="4" w:space="0" w:color="auto"/>
              <w:right w:val="single" w:sz="4" w:space="0" w:color="auto"/>
            </w:tcBorders>
            <w:shd w:val="clear" w:color="auto" w:fill="auto"/>
            <w:noWrap/>
            <w:vAlign w:val="center"/>
            <w:hideMark/>
          </w:tcPr>
          <w:p w14:paraId="2FFF7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F2B3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EAB3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0722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09C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79D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F12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9D2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03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EDBC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266D6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A33320" w14:textId="77777777" w:rsidR="00E83F66" w:rsidRPr="00772251" w:rsidRDefault="00E83F66" w:rsidP="0015454A">
            <w:pPr>
              <w:spacing w:before="60" w:after="60" w:line="240" w:lineRule="auto"/>
              <w:rPr>
                <w:noProof/>
                <w:sz w:val="20"/>
              </w:rPr>
            </w:pPr>
            <w:r>
              <w:rPr>
                <w:noProof/>
                <w:sz w:val="20"/>
              </w:rPr>
              <w:t>70022000</w:t>
            </w:r>
          </w:p>
        </w:tc>
        <w:tc>
          <w:tcPr>
            <w:tcW w:w="1350" w:type="dxa"/>
            <w:tcBorders>
              <w:top w:val="nil"/>
              <w:left w:val="nil"/>
              <w:bottom w:val="single" w:sz="4" w:space="0" w:color="auto"/>
              <w:right w:val="single" w:sz="4" w:space="0" w:color="auto"/>
            </w:tcBorders>
            <w:shd w:val="clear" w:color="auto" w:fill="auto"/>
            <w:noWrap/>
            <w:hideMark/>
          </w:tcPr>
          <w:p w14:paraId="10ED4F62" w14:textId="77777777" w:rsidR="00E83F66" w:rsidRPr="00772251" w:rsidRDefault="00E83F66" w:rsidP="0015454A">
            <w:pPr>
              <w:spacing w:before="60" w:after="60" w:line="240" w:lineRule="auto"/>
              <w:rPr>
                <w:noProof/>
                <w:sz w:val="20"/>
              </w:rPr>
            </w:pPr>
            <w:r>
              <w:rPr>
                <w:noProof/>
                <w:sz w:val="20"/>
              </w:rPr>
              <w:t>700220</w:t>
            </w:r>
          </w:p>
        </w:tc>
        <w:tc>
          <w:tcPr>
            <w:tcW w:w="4680" w:type="dxa"/>
            <w:tcBorders>
              <w:top w:val="nil"/>
              <w:left w:val="nil"/>
              <w:bottom w:val="single" w:sz="4" w:space="0" w:color="auto"/>
              <w:right w:val="single" w:sz="4" w:space="0" w:color="auto"/>
            </w:tcBorders>
            <w:shd w:val="clear" w:color="auto" w:fill="auto"/>
            <w:noWrap/>
            <w:hideMark/>
          </w:tcPr>
          <w:p w14:paraId="7B0B26B5" w14:textId="77777777" w:rsidR="00E83F66" w:rsidRPr="00772251" w:rsidRDefault="00E83F66" w:rsidP="0015454A">
            <w:pPr>
              <w:spacing w:before="60" w:after="60" w:line="240" w:lineRule="auto"/>
              <w:rPr>
                <w:noProof/>
                <w:sz w:val="20"/>
              </w:rPr>
            </w:pPr>
            <w:r>
              <w:rPr>
                <w:noProof/>
                <w:sz w:val="20"/>
              </w:rPr>
              <w:t>- Stangen oder Stäbe</w:t>
            </w:r>
          </w:p>
        </w:tc>
        <w:tc>
          <w:tcPr>
            <w:tcW w:w="898" w:type="dxa"/>
            <w:tcBorders>
              <w:top w:val="nil"/>
              <w:left w:val="nil"/>
              <w:bottom w:val="single" w:sz="4" w:space="0" w:color="auto"/>
              <w:right w:val="single" w:sz="4" w:space="0" w:color="auto"/>
            </w:tcBorders>
            <w:shd w:val="clear" w:color="auto" w:fill="auto"/>
            <w:noWrap/>
            <w:vAlign w:val="center"/>
            <w:hideMark/>
          </w:tcPr>
          <w:p w14:paraId="75D8F2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D17A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4DD71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4104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284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8762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4D5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47A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C5E5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3C08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89FC9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3EFE79" w14:textId="77777777" w:rsidR="00E83F66" w:rsidRPr="00772251" w:rsidRDefault="00E83F66" w:rsidP="0015454A">
            <w:pPr>
              <w:spacing w:before="60" w:after="60" w:line="240" w:lineRule="auto"/>
              <w:rPr>
                <w:noProof/>
                <w:sz w:val="20"/>
              </w:rPr>
            </w:pPr>
            <w:r>
              <w:rPr>
                <w:noProof/>
                <w:sz w:val="20"/>
              </w:rPr>
              <w:t>70023100</w:t>
            </w:r>
          </w:p>
        </w:tc>
        <w:tc>
          <w:tcPr>
            <w:tcW w:w="1350" w:type="dxa"/>
            <w:tcBorders>
              <w:top w:val="nil"/>
              <w:left w:val="nil"/>
              <w:bottom w:val="single" w:sz="4" w:space="0" w:color="auto"/>
              <w:right w:val="single" w:sz="4" w:space="0" w:color="auto"/>
            </w:tcBorders>
            <w:shd w:val="clear" w:color="auto" w:fill="auto"/>
            <w:noWrap/>
            <w:hideMark/>
          </w:tcPr>
          <w:p w14:paraId="18B558CD" w14:textId="77777777" w:rsidR="00E83F66" w:rsidRPr="00772251" w:rsidRDefault="00E83F66" w:rsidP="0015454A">
            <w:pPr>
              <w:spacing w:before="60" w:after="60" w:line="240" w:lineRule="auto"/>
              <w:rPr>
                <w:noProof/>
                <w:sz w:val="20"/>
              </w:rPr>
            </w:pPr>
            <w:r>
              <w:rPr>
                <w:noProof/>
                <w:sz w:val="20"/>
              </w:rPr>
              <w:t>700231</w:t>
            </w:r>
          </w:p>
        </w:tc>
        <w:tc>
          <w:tcPr>
            <w:tcW w:w="4680" w:type="dxa"/>
            <w:tcBorders>
              <w:top w:val="nil"/>
              <w:left w:val="nil"/>
              <w:bottom w:val="single" w:sz="4" w:space="0" w:color="auto"/>
              <w:right w:val="single" w:sz="4" w:space="0" w:color="auto"/>
            </w:tcBorders>
            <w:shd w:val="clear" w:color="auto" w:fill="auto"/>
            <w:noWrap/>
            <w:hideMark/>
          </w:tcPr>
          <w:p w14:paraId="001C793B" w14:textId="77777777" w:rsidR="00E83F66" w:rsidRPr="00772251" w:rsidRDefault="00E83F66" w:rsidP="0015454A">
            <w:pPr>
              <w:spacing w:before="60" w:after="60" w:line="240" w:lineRule="auto"/>
              <w:rPr>
                <w:noProof/>
                <w:sz w:val="20"/>
              </w:rPr>
            </w:pPr>
            <w:r>
              <w:rPr>
                <w:noProof/>
                <w:sz w:val="20"/>
              </w:rPr>
              <w:t>-- aus geschmolzenem Quarz oder anderem geschmolzenen Siliciumdioxid</w:t>
            </w:r>
          </w:p>
        </w:tc>
        <w:tc>
          <w:tcPr>
            <w:tcW w:w="898" w:type="dxa"/>
            <w:tcBorders>
              <w:top w:val="nil"/>
              <w:left w:val="nil"/>
              <w:bottom w:val="single" w:sz="4" w:space="0" w:color="auto"/>
              <w:right w:val="single" w:sz="4" w:space="0" w:color="auto"/>
            </w:tcBorders>
            <w:shd w:val="clear" w:color="auto" w:fill="auto"/>
            <w:noWrap/>
            <w:vAlign w:val="center"/>
            <w:hideMark/>
          </w:tcPr>
          <w:p w14:paraId="5F638E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53E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30F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F8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769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516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E824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8D4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990A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2744E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65A16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AC4E67" w14:textId="77777777" w:rsidR="00E83F66" w:rsidRPr="00772251" w:rsidRDefault="00E83F66" w:rsidP="0015454A">
            <w:pPr>
              <w:spacing w:before="60" w:after="60" w:line="240" w:lineRule="auto"/>
              <w:rPr>
                <w:noProof/>
                <w:sz w:val="20"/>
              </w:rPr>
            </w:pPr>
            <w:r>
              <w:rPr>
                <w:noProof/>
                <w:sz w:val="20"/>
              </w:rPr>
              <w:t>70023200</w:t>
            </w:r>
          </w:p>
        </w:tc>
        <w:tc>
          <w:tcPr>
            <w:tcW w:w="1350" w:type="dxa"/>
            <w:tcBorders>
              <w:top w:val="nil"/>
              <w:left w:val="nil"/>
              <w:bottom w:val="single" w:sz="4" w:space="0" w:color="auto"/>
              <w:right w:val="single" w:sz="4" w:space="0" w:color="auto"/>
            </w:tcBorders>
            <w:shd w:val="clear" w:color="auto" w:fill="auto"/>
            <w:noWrap/>
            <w:hideMark/>
          </w:tcPr>
          <w:p w14:paraId="3A489EF5" w14:textId="77777777" w:rsidR="00E83F66" w:rsidRPr="00772251" w:rsidRDefault="00E83F66" w:rsidP="0015454A">
            <w:pPr>
              <w:spacing w:before="60" w:after="60" w:line="240" w:lineRule="auto"/>
              <w:rPr>
                <w:noProof/>
                <w:sz w:val="20"/>
              </w:rPr>
            </w:pPr>
            <w:r>
              <w:rPr>
                <w:noProof/>
                <w:sz w:val="20"/>
              </w:rPr>
              <w:t>700232</w:t>
            </w:r>
          </w:p>
        </w:tc>
        <w:tc>
          <w:tcPr>
            <w:tcW w:w="4680" w:type="dxa"/>
            <w:tcBorders>
              <w:top w:val="nil"/>
              <w:left w:val="nil"/>
              <w:bottom w:val="single" w:sz="4" w:space="0" w:color="auto"/>
              <w:right w:val="single" w:sz="4" w:space="0" w:color="auto"/>
            </w:tcBorders>
            <w:shd w:val="clear" w:color="auto" w:fill="auto"/>
            <w:noWrap/>
            <w:hideMark/>
          </w:tcPr>
          <w:p w14:paraId="0F06F92B" w14:textId="77777777" w:rsidR="00E83F66" w:rsidRPr="00772251" w:rsidRDefault="00E83F66" w:rsidP="0015454A">
            <w:pPr>
              <w:spacing w:before="60" w:after="60" w:line="240" w:lineRule="auto"/>
              <w:rPr>
                <w:noProof/>
                <w:sz w:val="20"/>
              </w:rPr>
            </w:pPr>
            <w:r>
              <w:rPr>
                <w:noProof/>
                <w:sz w:val="20"/>
              </w:rPr>
              <w:t>-- aus anderem Glas, mit einem linearen Ausdehnungskoeffizienten von 5 × 10</w:t>
            </w:r>
            <w:r>
              <w:rPr>
                <w:noProof/>
                <w:sz w:val="20"/>
                <w:vertAlign w:val="superscript"/>
              </w:rPr>
              <w:t>–6</w:t>
            </w:r>
            <w:r>
              <w:rPr>
                <w:noProof/>
                <w:sz w:val="20"/>
              </w:rPr>
              <w:t xml:space="preserve"> oder weniger je Kelvin in einem Temperaturbereich von 0 °C bis 300 °C </w:t>
            </w:r>
          </w:p>
        </w:tc>
        <w:tc>
          <w:tcPr>
            <w:tcW w:w="898" w:type="dxa"/>
            <w:tcBorders>
              <w:top w:val="nil"/>
              <w:left w:val="nil"/>
              <w:bottom w:val="single" w:sz="4" w:space="0" w:color="auto"/>
              <w:right w:val="single" w:sz="4" w:space="0" w:color="auto"/>
            </w:tcBorders>
            <w:shd w:val="clear" w:color="auto" w:fill="auto"/>
            <w:noWrap/>
            <w:vAlign w:val="center"/>
            <w:hideMark/>
          </w:tcPr>
          <w:p w14:paraId="1991AA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8A7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E84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ED1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4735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CBE82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9505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0A16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FADEE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4558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A0DCB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EDDDDD" w14:textId="77777777" w:rsidR="00E83F66" w:rsidRPr="00772251" w:rsidRDefault="00E83F66" w:rsidP="0015454A">
            <w:pPr>
              <w:spacing w:before="60" w:after="60" w:line="240" w:lineRule="auto"/>
              <w:rPr>
                <w:noProof/>
                <w:sz w:val="20"/>
              </w:rPr>
            </w:pPr>
            <w:r>
              <w:rPr>
                <w:noProof/>
                <w:sz w:val="20"/>
              </w:rPr>
              <w:t>70023900</w:t>
            </w:r>
          </w:p>
        </w:tc>
        <w:tc>
          <w:tcPr>
            <w:tcW w:w="1350" w:type="dxa"/>
            <w:tcBorders>
              <w:top w:val="nil"/>
              <w:left w:val="nil"/>
              <w:bottom w:val="single" w:sz="4" w:space="0" w:color="auto"/>
              <w:right w:val="single" w:sz="4" w:space="0" w:color="auto"/>
            </w:tcBorders>
            <w:shd w:val="clear" w:color="auto" w:fill="auto"/>
            <w:noWrap/>
            <w:hideMark/>
          </w:tcPr>
          <w:p w14:paraId="1A651AEA" w14:textId="77777777" w:rsidR="00E83F66" w:rsidRPr="00772251" w:rsidRDefault="00E83F66" w:rsidP="0015454A">
            <w:pPr>
              <w:spacing w:before="60" w:after="60" w:line="240" w:lineRule="auto"/>
              <w:rPr>
                <w:noProof/>
                <w:sz w:val="20"/>
              </w:rPr>
            </w:pPr>
            <w:r>
              <w:rPr>
                <w:noProof/>
                <w:sz w:val="20"/>
              </w:rPr>
              <w:t>700239</w:t>
            </w:r>
          </w:p>
        </w:tc>
        <w:tc>
          <w:tcPr>
            <w:tcW w:w="4680" w:type="dxa"/>
            <w:tcBorders>
              <w:top w:val="nil"/>
              <w:left w:val="nil"/>
              <w:bottom w:val="single" w:sz="4" w:space="0" w:color="auto"/>
              <w:right w:val="single" w:sz="4" w:space="0" w:color="auto"/>
            </w:tcBorders>
            <w:shd w:val="clear" w:color="auto" w:fill="auto"/>
            <w:noWrap/>
            <w:hideMark/>
          </w:tcPr>
          <w:p w14:paraId="33C63C4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7025AC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60B9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C54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F375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995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1CE6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B9EC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B8C6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B10F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B91D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C98BE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3FB650" w14:textId="77777777" w:rsidR="00E83F66" w:rsidRPr="00772251" w:rsidRDefault="00E83F66" w:rsidP="0015454A">
            <w:pPr>
              <w:spacing w:before="60" w:after="60" w:line="240" w:lineRule="auto"/>
              <w:rPr>
                <w:noProof/>
                <w:sz w:val="20"/>
              </w:rPr>
            </w:pPr>
            <w:r>
              <w:rPr>
                <w:noProof/>
                <w:sz w:val="20"/>
              </w:rPr>
              <w:t>70031200</w:t>
            </w:r>
          </w:p>
        </w:tc>
        <w:tc>
          <w:tcPr>
            <w:tcW w:w="1350" w:type="dxa"/>
            <w:tcBorders>
              <w:top w:val="nil"/>
              <w:left w:val="nil"/>
              <w:bottom w:val="single" w:sz="4" w:space="0" w:color="auto"/>
              <w:right w:val="single" w:sz="4" w:space="0" w:color="auto"/>
            </w:tcBorders>
            <w:shd w:val="clear" w:color="auto" w:fill="auto"/>
            <w:noWrap/>
            <w:hideMark/>
          </w:tcPr>
          <w:p w14:paraId="7B41FB7E" w14:textId="77777777" w:rsidR="00E83F66" w:rsidRPr="00772251" w:rsidRDefault="00E83F66" w:rsidP="0015454A">
            <w:pPr>
              <w:spacing w:before="60" w:after="60" w:line="240" w:lineRule="auto"/>
              <w:rPr>
                <w:noProof/>
                <w:sz w:val="20"/>
              </w:rPr>
            </w:pPr>
            <w:r>
              <w:rPr>
                <w:noProof/>
                <w:sz w:val="20"/>
              </w:rPr>
              <w:t>700312</w:t>
            </w:r>
          </w:p>
        </w:tc>
        <w:tc>
          <w:tcPr>
            <w:tcW w:w="4680" w:type="dxa"/>
            <w:tcBorders>
              <w:top w:val="nil"/>
              <w:left w:val="nil"/>
              <w:bottom w:val="single" w:sz="4" w:space="0" w:color="auto"/>
              <w:right w:val="single" w:sz="4" w:space="0" w:color="auto"/>
            </w:tcBorders>
            <w:shd w:val="clear" w:color="auto" w:fill="auto"/>
            <w:noWrap/>
            <w:hideMark/>
          </w:tcPr>
          <w:p w14:paraId="2D5A0836" w14:textId="48C30FDC" w:rsidR="00E83F66" w:rsidRPr="00772251" w:rsidRDefault="00E83F66" w:rsidP="007D4BB6">
            <w:pPr>
              <w:spacing w:before="60" w:after="60" w:line="240" w:lineRule="auto"/>
              <w:rPr>
                <w:noProof/>
                <w:sz w:val="20"/>
              </w:rPr>
            </w:pPr>
            <w:r>
              <w:rPr>
                <w:noProof/>
                <w:sz w:val="20"/>
              </w:rPr>
              <w:t>-- in der Masse gefärbt, undurchsichtig, überfangen oder mit absorbierender, reflektierender oder nicht reflektierender Schicht</w:t>
            </w:r>
          </w:p>
        </w:tc>
        <w:tc>
          <w:tcPr>
            <w:tcW w:w="898" w:type="dxa"/>
            <w:tcBorders>
              <w:top w:val="nil"/>
              <w:left w:val="nil"/>
              <w:bottom w:val="single" w:sz="4" w:space="0" w:color="auto"/>
              <w:right w:val="single" w:sz="4" w:space="0" w:color="auto"/>
            </w:tcBorders>
            <w:shd w:val="clear" w:color="auto" w:fill="auto"/>
            <w:noWrap/>
            <w:vAlign w:val="center"/>
            <w:hideMark/>
          </w:tcPr>
          <w:p w14:paraId="71F9C7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1CD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ED0C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B2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3332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3524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D4BE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9A4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263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1ABD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D54C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08027D" w14:textId="77777777" w:rsidR="00E83F66" w:rsidRPr="00772251" w:rsidRDefault="00E83F66" w:rsidP="0015454A">
            <w:pPr>
              <w:spacing w:before="60" w:after="60" w:line="240" w:lineRule="auto"/>
              <w:rPr>
                <w:noProof/>
                <w:sz w:val="20"/>
              </w:rPr>
            </w:pPr>
            <w:r>
              <w:rPr>
                <w:noProof/>
                <w:sz w:val="20"/>
              </w:rPr>
              <w:t>70031900</w:t>
            </w:r>
          </w:p>
        </w:tc>
        <w:tc>
          <w:tcPr>
            <w:tcW w:w="1350" w:type="dxa"/>
            <w:tcBorders>
              <w:top w:val="nil"/>
              <w:left w:val="nil"/>
              <w:bottom w:val="single" w:sz="4" w:space="0" w:color="auto"/>
              <w:right w:val="single" w:sz="4" w:space="0" w:color="auto"/>
            </w:tcBorders>
            <w:shd w:val="clear" w:color="auto" w:fill="auto"/>
            <w:noWrap/>
            <w:hideMark/>
          </w:tcPr>
          <w:p w14:paraId="745467BF" w14:textId="77777777" w:rsidR="00E83F66" w:rsidRPr="00772251" w:rsidRDefault="00E83F66" w:rsidP="0015454A">
            <w:pPr>
              <w:spacing w:before="60" w:after="60" w:line="240" w:lineRule="auto"/>
              <w:rPr>
                <w:noProof/>
                <w:sz w:val="20"/>
              </w:rPr>
            </w:pPr>
            <w:r>
              <w:rPr>
                <w:noProof/>
                <w:sz w:val="20"/>
              </w:rPr>
              <w:t>700319</w:t>
            </w:r>
          </w:p>
        </w:tc>
        <w:tc>
          <w:tcPr>
            <w:tcW w:w="4680" w:type="dxa"/>
            <w:tcBorders>
              <w:top w:val="nil"/>
              <w:left w:val="nil"/>
              <w:bottom w:val="single" w:sz="4" w:space="0" w:color="auto"/>
              <w:right w:val="single" w:sz="4" w:space="0" w:color="auto"/>
            </w:tcBorders>
            <w:shd w:val="clear" w:color="auto" w:fill="auto"/>
            <w:noWrap/>
            <w:hideMark/>
          </w:tcPr>
          <w:p w14:paraId="651D11A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3A48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FA1A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45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081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D526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30EA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A44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B961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EB20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475B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648BE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CA4868" w14:textId="77777777" w:rsidR="00E83F66" w:rsidRPr="00772251" w:rsidRDefault="00E83F66" w:rsidP="0015454A">
            <w:pPr>
              <w:spacing w:before="60" w:after="60" w:line="240" w:lineRule="auto"/>
              <w:rPr>
                <w:noProof/>
                <w:sz w:val="20"/>
              </w:rPr>
            </w:pPr>
            <w:r>
              <w:rPr>
                <w:noProof/>
                <w:sz w:val="20"/>
              </w:rPr>
              <w:t>70032000</w:t>
            </w:r>
          </w:p>
        </w:tc>
        <w:tc>
          <w:tcPr>
            <w:tcW w:w="1350" w:type="dxa"/>
            <w:tcBorders>
              <w:top w:val="nil"/>
              <w:left w:val="nil"/>
              <w:bottom w:val="single" w:sz="4" w:space="0" w:color="auto"/>
              <w:right w:val="single" w:sz="4" w:space="0" w:color="auto"/>
            </w:tcBorders>
            <w:shd w:val="clear" w:color="auto" w:fill="auto"/>
            <w:noWrap/>
            <w:hideMark/>
          </w:tcPr>
          <w:p w14:paraId="4C48B01F" w14:textId="77777777" w:rsidR="00E83F66" w:rsidRPr="00772251" w:rsidRDefault="00E83F66" w:rsidP="0015454A">
            <w:pPr>
              <w:spacing w:before="60" w:after="60" w:line="240" w:lineRule="auto"/>
              <w:rPr>
                <w:noProof/>
                <w:sz w:val="20"/>
              </w:rPr>
            </w:pPr>
            <w:r>
              <w:rPr>
                <w:noProof/>
                <w:sz w:val="20"/>
              </w:rPr>
              <w:t>700320</w:t>
            </w:r>
          </w:p>
        </w:tc>
        <w:tc>
          <w:tcPr>
            <w:tcW w:w="4680" w:type="dxa"/>
            <w:tcBorders>
              <w:top w:val="nil"/>
              <w:left w:val="nil"/>
              <w:bottom w:val="single" w:sz="4" w:space="0" w:color="auto"/>
              <w:right w:val="single" w:sz="4" w:space="0" w:color="auto"/>
            </w:tcBorders>
            <w:shd w:val="clear" w:color="auto" w:fill="auto"/>
            <w:noWrap/>
            <w:hideMark/>
          </w:tcPr>
          <w:p w14:paraId="1B997626" w14:textId="77777777" w:rsidR="00E83F66" w:rsidRPr="00772251" w:rsidRDefault="00E83F66" w:rsidP="0015454A">
            <w:pPr>
              <w:spacing w:before="60" w:after="60" w:line="240" w:lineRule="auto"/>
              <w:rPr>
                <w:noProof/>
                <w:sz w:val="20"/>
              </w:rPr>
            </w:pPr>
            <w:r>
              <w:rPr>
                <w:noProof/>
                <w:sz w:val="20"/>
              </w:rPr>
              <w:t>- Platten oder Tafeln, mit Drahteinlagen oder dergleichen verstärkt</w:t>
            </w:r>
          </w:p>
        </w:tc>
        <w:tc>
          <w:tcPr>
            <w:tcW w:w="898" w:type="dxa"/>
            <w:tcBorders>
              <w:top w:val="nil"/>
              <w:left w:val="nil"/>
              <w:bottom w:val="single" w:sz="4" w:space="0" w:color="auto"/>
              <w:right w:val="single" w:sz="4" w:space="0" w:color="auto"/>
            </w:tcBorders>
            <w:shd w:val="clear" w:color="auto" w:fill="auto"/>
            <w:noWrap/>
            <w:vAlign w:val="center"/>
            <w:hideMark/>
          </w:tcPr>
          <w:p w14:paraId="69563D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93DC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6C2A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9A8D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3779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3490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90CF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DF4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5419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5239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F4D11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59173A" w14:textId="77777777" w:rsidR="00E83F66" w:rsidRPr="00772251" w:rsidRDefault="00E83F66" w:rsidP="0015454A">
            <w:pPr>
              <w:spacing w:before="60" w:after="60" w:line="240" w:lineRule="auto"/>
              <w:rPr>
                <w:noProof/>
                <w:sz w:val="20"/>
              </w:rPr>
            </w:pPr>
            <w:r>
              <w:rPr>
                <w:noProof/>
                <w:sz w:val="20"/>
              </w:rPr>
              <w:t>70033000</w:t>
            </w:r>
          </w:p>
        </w:tc>
        <w:tc>
          <w:tcPr>
            <w:tcW w:w="1350" w:type="dxa"/>
            <w:tcBorders>
              <w:top w:val="nil"/>
              <w:left w:val="nil"/>
              <w:bottom w:val="single" w:sz="4" w:space="0" w:color="auto"/>
              <w:right w:val="single" w:sz="4" w:space="0" w:color="auto"/>
            </w:tcBorders>
            <w:shd w:val="clear" w:color="auto" w:fill="auto"/>
            <w:noWrap/>
            <w:hideMark/>
          </w:tcPr>
          <w:p w14:paraId="5EDD1051" w14:textId="77777777" w:rsidR="00E83F66" w:rsidRPr="00772251" w:rsidRDefault="00E83F66" w:rsidP="0015454A">
            <w:pPr>
              <w:spacing w:before="60" w:after="60" w:line="240" w:lineRule="auto"/>
              <w:rPr>
                <w:noProof/>
                <w:sz w:val="20"/>
              </w:rPr>
            </w:pPr>
            <w:r>
              <w:rPr>
                <w:noProof/>
                <w:sz w:val="20"/>
              </w:rPr>
              <w:t>700330</w:t>
            </w:r>
          </w:p>
        </w:tc>
        <w:tc>
          <w:tcPr>
            <w:tcW w:w="4680" w:type="dxa"/>
            <w:tcBorders>
              <w:top w:val="nil"/>
              <w:left w:val="nil"/>
              <w:bottom w:val="single" w:sz="4" w:space="0" w:color="auto"/>
              <w:right w:val="single" w:sz="4" w:space="0" w:color="auto"/>
            </w:tcBorders>
            <w:shd w:val="clear" w:color="auto" w:fill="auto"/>
            <w:noWrap/>
            <w:hideMark/>
          </w:tcPr>
          <w:p w14:paraId="61C7E431" w14:textId="77777777" w:rsidR="00E83F66" w:rsidRPr="00772251" w:rsidRDefault="00E83F66" w:rsidP="0015454A">
            <w:pPr>
              <w:spacing w:before="60" w:after="60" w:line="240" w:lineRule="auto"/>
              <w:rPr>
                <w:noProof/>
                <w:sz w:val="20"/>
              </w:rPr>
            </w:pPr>
            <w:r>
              <w:rPr>
                <w:noProof/>
                <w:sz w:val="20"/>
              </w:rPr>
              <w:t>- Profile</w:t>
            </w:r>
          </w:p>
        </w:tc>
        <w:tc>
          <w:tcPr>
            <w:tcW w:w="898" w:type="dxa"/>
            <w:tcBorders>
              <w:top w:val="nil"/>
              <w:left w:val="nil"/>
              <w:bottom w:val="single" w:sz="4" w:space="0" w:color="auto"/>
              <w:right w:val="single" w:sz="4" w:space="0" w:color="auto"/>
            </w:tcBorders>
            <w:shd w:val="clear" w:color="auto" w:fill="auto"/>
            <w:noWrap/>
            <w:vAlign w:val="center"/>
            <w:hideMark/>
          </w:tcPr>
          <w:p w14:paraId="4C8A13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7D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B53BF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CAAE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6E6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3F0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68B2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95CA3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AD94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ED34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0570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054A53" w14:textId="77777777" w:rsidR="00E83F66" w:rsidRPr="00772251" w:rsidRDefault="00E83F66" w:rsidP="0015454A">
            <w:pPr>
              <w:spacing w:before="60" w:after="60" w:line="240" w:lineRule="auto"/>
              <w:rPr>
                <w:noProof/>
                <w:sz w:val="20"/>
              </w:rPr>
            </w:pPr>
            <w:r>
              <w:rPr>
                <w:noProof/>
                <w:sz w:val="20"/>
              </w:rPr>
              <w:t>70051000</w:t>
            </w:r>
          </w:p>
        </w:tc>
        <w:tc>
          <w:tcPr>
            <w:tcW w:w="1350" w:type="dxa"/>
            <w:tcBorders>
              <w:top w:val="nil"/>
              <w:left w:val="nil"/>
              <w:bottom w:val="single" w:sz="4" w:space="0" w:color="auto"/>
              <w:right w:val="single" w:sz="4" w:space="0" w:color="auto"/>
            </w:tcBorders>
            <w:shd w:val="clear" w:color="auto" w:fill="auto"/>
            <w:noWrap/>
            <w:hideMark/>
          </w:tcPr>
          <w:p w14:paraId="6C012120" w14:textId="77777777" w:rsidR="00E83F66" w:rsidRPr="00772251" w:rsidRDefault="00E83F66" w:rsidP="0015454A">
            <w:pPr>
              <w:spacing w:before="60" w:after="60" w:line="240" w:lineRule="auto"/>
              <w:rPr>
                <w:noProof/>
                <w:sz w:val="20"/>
              </w:rPr>
            </w:pPr>
            <w:r>
              <w:rPr>
                <w:noProof/>
                <w:sz w:val="20"/>
              </w:rPr>
              <w:t>700510</w:t>
            </w:r>
          </w:p>
        </w:tc>
        <w:tc>
          <w:tcPr>
            <w:tcW w:w="4680" w:type="dxa"/>
            <w:tcBorders>
              <w:top w:val="nil"/>
              <w:left w:val="nil"/>
              <w:bottom w:val="single" w:sz="4" w:space="0" w:color="auto"/>
              <w:right w:val="single" w:sz="4" w:space="0" w:color="auto"/>
            </w:tcBorders>
            <w:shd w:val="clear" w:color="auto" w:fill="auto"/>
            <w:noWrap/>
            <w:hideMark/>
          </w:tcPr>
          <w:p w14:paraId="0260B3B4" w14:textId="1A3FFECD" w:rsidR="00E83F66" w:rsidRPr="00772251" w:rsidRDefault="00E83F66" w:rsidP="007D4BB6">
            <w:pPr>
              <w:spacing w:before="60" w:after="60" w:line="240" w:lineRule="auto"/>
              <w:rPr>
                <w:noProof/>
                <w:sz w:val="20"/>
              </w:rPr>
            </w:pPr>
            <w:r>
              <w:rPr>
                <w:noProof/>
                <w:sz w:val="20"/>
              </w:rPr>
              <w:t>- nicht mit Drahteinlagen oder dergleichen verstärkt, mit absorbierender, reflektierender oder nicht reflektierender Schicht</w:t>
            </w:r>
          </w:p>
        </w:tc>
        <w:tc>
          <w:tcPr>
            <w:tcW w:w="898" w:type="dxa"/>
            <w:tcBorders>
              <w:top w:val="nil"/>
              <w:left w:val="nil"/>
              <w:bottom w:val="single" w:sz="4" w:space="0" w:color="auto"/>
              <w:right w:val="single" w:sz="4" w:space="0" w:color="auto"/>
            </w:tcBorders>
            <w:shd w:val="clear" w:color="auto" w:fill="auto"/>
            <w:noWrap/>
            <w:vAlign w:val="center"/>
            <w:hideMark/>
          </w:tcPr>
          <w:p w14:paraId="52DAA3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B4FA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E8EF7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371A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F5B1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5AA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8C9C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6F9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23A5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81C0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E0D4DB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07B83B" w14:textId="77777777" w:rsidR="00E83F66" w:rsidRPr="00772251" w:rsidRDefault="00E83F66" w:rsidP="00CC47C5">
            <w:pPr>
              <w:pageBreakBefore/>
              <w:spacing w:before="60" w:after="60" w:line="240" w:lineRule="auto"/>
              <w:rPr>
                <w:noProof/>
                <w:sz w:val="20"/>
              </w:rPr>
            </w:pPr>
            <w:r>
              <w:rPr>
                <w:noProof/>
                <w:sz w:val="20"/>
              </w:rPr>
              <w:t>70072900</w:t>
            </w:r>
          </w:p>
        </w:tc>
        <w:tc>
          <w:tcPr>
            <w:tcW w:w="1350" w:type="dxa"/>
            <w:tcBorders>
              <w:top w:val="nil"/>
              <w:left w:val="nil"/>
              <w:bottom w:val="single" w:sz="4" w:space="0" w:color="auto"/>
              <w:right w:val="single" w:sz="4" w:space="0" w:color="auto"/>
            </w:tcBorders>
            <w:shd w:val="clear" w:color="auto" w:fill="auto"/>
            <w:noWrap/>
            <w:hideMark/>
          </w:tcPr>
          <w:p w14:paraId="24337F9C" w14:textId="77777777" w:rsidR="00E83F66" w:rsidRPr="00772251" w:rsidRDefault="00E83F66" w:rsidP="0015454A">
            <w:pPr>
              <w:spacing w:before="60" w:after="60" w:line="240" w:lineRule="auto"/>
              <w:rPr>
                <w:noProof/>
                <w:sz w:val="20"/>
              </w:rPr>
            </w:pPr>
            <w:r>
              <w:rPr>
                <w:noProof/>
                <w:sz w:val="20"/>
              </w:rPr>
              <w:t>700729</w:t>
            </w:r>
          </w:p>
        </w:tc>
        <w:tc>
          <w:tcPr>
            <w:tcW w:w="4680" w:type="dxa"/>
            <w:tcBorders>
              <w:top w:val="nil"/>
              <w:left w:val="nil"/>
              <w:bottom w:val="single" w:sz="4" w:space="0" w:color="auto"/>
              <w:right w:val="single" w:sz="4" w:space="0" w:color="auto"/>
            </w:tcBorders>
            <w:shd w:val="clear" w:color="auto" w:fill="auto"/>
            <w:noWrap/>
            <w:hideMark/>
          </w:tcPr>
          <w:p w14:paraId="66B344C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662A6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AB2F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5604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EDBB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4D7C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A3C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13C7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D632B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6508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F585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AEF47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6C3803" w14:textId="77777777" w:rsidR="00E83F66" w:rsidRPr="00772251" w:rsidRDefault="00E83F66" w:rsidP="0015454A">
            <w:pPr>
              <w:spacing w:before="60" w:after="60" w:line="240" w:lineRule="auto"/>
              <w:rPr>
                <w:noProof/>
                <w:sz w:val="20"/>
              </w:rPr>
            </w:pPr>
            <w:r>
              <w:rPr>
                <w:noProof/>
                <w:sz w:val="20"/>
              </w:rPr>
              <w:t>70080000</w:t>
            </w:r>
          </w:p>
        </w:tc>
        <w:tc>
          <w:tcPr>
            <w:tcW w:w="1350" w:type="dxa"/>
            <w:tcBorders>
              <w:top w:val="nil"/>
              <w:left w:val="nil"/>
              <w:bottom w:val="single" w:sz="4" w:space="0" w:color="auto"/>
              <w:right w:val="single" w:sz="4" w:space="0" w:color="auto"/>
            </w:tcBorders>
            <w:shd w:val="clear" w:color="auto" w:fill="auto"/>
            <w:noWrap/>
            <w:hideMark/>
          </w:tcPr>
          <w:p w14:paraId="45AD7161" w14:textId="77777777" w:rsidR="00E83F66" w:rsidRPr="00772251" w:rsidRDefault="00E83F66" w:rsidP="0015454A">
            <w:pPr>
              <w:spacing w:before="60" w:after="60" w:line="240" w:lineRule="auto"/>
              <w:rPr>
                <w:noProof/>
                <w:sz w:val="20"/>
              </w:rPr>
            </w:pPr>
            <w:r>
              <w:rPr>
                <w:noProof/>
                <w:sz w:val="20"/>
              </w:rPr>
              <w:t>700800</w:t>
            </w:r>
          </w:p>
        </w:tc>
        <w:tc>
          <w:tcPr>
            <w:tcW w:w="4680" w:type="dxa"/>
            <w:tcBorders>
              <w:top w:val="nil"/>
              <w:left w:val="nil"/>
              <w:bottom w:val="single" w:sz="4" w:space="0" w:color="auto"/>
              <w:right w:val="single" w:sz="4" w:space="0" w:color="auto"/>
            </w:tcBorders>
            <w:shd w:val="clear" w:color="auto" w:fill="auto"/>
            <w:noWrap/>
            <w:hideMark/>
          </w:tcPr>
          <w:p w14:paraId="29E3691C" w14:textId="77777777" w:rsidR="00E83F66" w:rsidRPr="00772251" w:rsidRDefault="00E83F66" w:rsidP="0015454A">
            <w:pPr>
              <w:spacing w:before="60" w:after="60" w:line="240" w:lineRule="auto"/>
              <w:rPr>
                <w:noProof/>
                <w:sz w:val="20"/>
              </w:rPr>
            </w:pPr>
            <w:r>
              <w:rPr>
                <w:noProof/>
                <w:sz w:val="20"/>
              </w:rPr>
              <w:t>Mehrschichtige Isolierverglasungen</w:t>
            </w:r>
          </w:p>
        </w:tc>
        <w:tc>
          <w:tcPr>
            <w:tcW w:w="898" w:type="dxa"/>
            <w:tcBorders>
              <w:top w:val="nil"/>
              <w:left w:val="nil"/>
              <w:bottom w:val="single" w:sz="4" w:space="0" w:color="auto"/>
              <w:right w:val="single" w:sz="4" w:space="0" w:color="auto"/>
            </w:tcBorders>
            <w:shd w:val="clear" w:color="auto" w:fill="auto"/>
            <w:noWrap/>
            <w:vAlign w:val="center"/>
            <w:hideMark/>
          </w:tcPr>
          <w:p w14:paraId="14442C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7DD8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F0E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2C9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AB19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F92B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F098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246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FC6B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6E7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CE36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E5D2BF" w14:textId="77777777" w:rsidR="00E83F66" w:rsidRPr="00772251" w:rsidRDefault="00E83F66" w:rsidP="0015454A">
            <w:pPr>
              <w:spacing w:before="60" w:after="60" w:line="240" w:lineRule="auto"/>
              <w:rPr>
                <w:noProof/>
                <w:sz w:val="20"/>
              </w:rPr>
            </w:pPr>
            <w:r>
              <w:rPr>
                <w:noProof/>
                <w:sz w:val="20"/>
              </w:rPr>
              <w:t>70111000</w:t>
            </w:r>
          </w:p>
        </w:tc>
        <w:tc>
          <w:tcPr>
            <w:tcW w:w="1350" w:type="dxa"/>
            <w:tcBorders>
              <w:top w:val="nil"/>
              <w:left w:val="nil"/>
              <w:bottom w:val="single" w:sz="4" w:space="0" w:color="auto"/>
              <w:right w:val="single" w:sz="4" w:space="0" w:color="auto"/>
            </w:tcBorders>
            <w:shd w:val="clear" w:color="auto" w:fill="auto"/>
            <w:noWrap/>
            <w:hideMark/>
          </w:tcPr>
          <w:p w14:paraId="52D2CED7" w14:textId="77777777" w:rsidR="00E83F66" w:rsidRPr="00772251" w:rsidRDefault="00E83F66" w:rsidP="0015454A">
            <w:pPr>
              <w:spacing w:before="60" w:after="60" w:line="240" w:lineRule="auto"/>
              <w:rPr>
                <w:noProof/>
                <w:sz w:val="20"/>
              </w:rPr>
            </w:pPr>
            <w:r>
              <w:rPr>
                <w:noProof/>
                <w:sz w:val="20"/>
              </w:rPr>
              <w:t>701110</w:t>
            </w:r>
          </w:p>
        </w:tc>
        <w:tc>
          <w:tcPr>
            <w:tcW w:w="4680" w:type="dxa"/>
            <w:tcBorders>
              <w:top w:val="nil"/>
              <w:left w:val="nil"/>
              <w:bottom w:val="single" w:sz="4" w:space="0" w:color="auto"/>
              <w:right w:val="single" w:sz="4" w:space="0" w:color="auto"/>
            </w:tcBorders>
            <w:shd w:val="clear" w:color="auto" w:fill="auto"/>
            <w:noWrap/>
            <w:hideMark/>
          </w:tcPr>
          <w:p w14:paraId="7C55E5D8" w14:textId="77777777" w:rsidR="00E83F66" w:rsidRPr="00772251" w:rsidRDefault="00E83F66" w:rsidP="0015454A">
            <w:pPr>
              <w:spacing w:before="60" w:after="60" w:line="240" w:lineRule="auto"/>
              <w:rPr>
                <w:noProof/>
                <w:sz w:val="20"/>
              </w:rPr>
            </w:pPr>
            <w:r>
              <w:rPr>
                <w:noProof/>
                <w:sz w:val="20"/>
              </w:rPr>
              <w:t>- für elektrische Beleuchtung</w:t>
            </w:r>
          </w:p>
        </w:tc>
        <w:tc>
          <w:tcPr>
            <w:tcW w:w="898" w:type="dxa"/>
            <w:tcBorders>
              <w:top w:val="nil"/>
              <w:left w:val="nil"/>
              <w:bottom w:val="single" w:sz="4" w:space="0" w:color="auto"/>
              <w:right w:val="single" w:sz="4" w:space="0" w:color="auto"/>
            </w:tcBorders>
            <w:shd w:val="clear" w:color="auto" w:fill="auto"/>
            <w:noWrap/>
            <w:vAlign w:val="center"/>
            <w:hideMark/>
          </w:tcPr>
          <w:p w14:paraId="065F84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5FBF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32CD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FE4E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EB7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61F94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57E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E831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C342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632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C0B9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8C73AE" w14:textId="77777777" w:rsidR="00E83F66" w:rsidRPr="00772251" w:rsidRDefault="00E83F66" w:rsidP="0015454A">
            <w:pPr>
              <w:spacing w:before="60" w:after="60" w:line="240" w:lineRule="auto"/>
              <w:rPr>
                <w:noProof/>
                <w:sz w:val="20"/>
              </w:rPr>
            </w:pPr>
            <w:r>
              <w:rPr>
                <w:noProof/>
                <w:sz w:val="20"/>
              </w:rPr>
              <w:t>70112000</w:t>
            </w:r>
          </w:p>
        </w:tc>
        <w:tc>
          <w:tcPr>
            <w:tcW w:w="1350" w:type="dxa"/>
            <w:tcBorders>
              <w:top w:val="nil"/>
              <w:left w:val="nil"/>
              <w:bottom w:val="single" w:sz="4" w:space="0" w:color="auto"/>
              <w:right w:val="single" w:sz="4" w:space="0" w:color="auto"/>
            </w:tcBorders>
            <w:shd w:val="clear" w:color="auto" w:fill="auto"/>
            <w:noWrap/>
            <w:hideMark/>
          </w:tcPr>
          <w:p w14:paraId="383EB9D2" w14:textId="77777777" w:rsidR="00E83F66" w:rsidRPr="00772251" w:rsidRDefault="00E83F66" w:rsidP="0015454A">
            <w:pPr>
              <w:spacing w:before="60" w:after="60" w:line="240" w:lineRule="auto"/>
              <w:rPr>
                <w:noProof/>
                <w:sz w:val="20"/>
              </w:rPr>
            </w:pPr>
            <w:r>
              <w:rPr>
                <w:noProof/>
                <w:sz w:val="20"/>
              </w:rPr>
              <w:t>701120</w:t>
            </w:r>
          </w:p>
        </w:tc>
        <w:tc>
          <w:tcPr>
            <w:tcW w:w="4680" w:type="dxa"/>
            <w:tcBorders>
              <w:top w:val="nil"/>
              <w:left w:val="nil"/>
              <w:bottom w:val="single" w:sz="4" w:space="0" w:color="auto"/>
              <w:right w:val="single" w:sz="4" w:space="0" w:color="auto"/>
            </w:tcBorders>
            <w:shd w:val="clear" w:color="auto" w:fill="auto"/>
            <w:noWrap/>
            <w:hideMark/>
          </w:tcPr>
          <w:p w14:paraId="596B7E6F" w14:textId="77777777" w:rsidR="00E83F66" w:rsidRPr="00772251" w:rsidRDefault="00E83F66" w:rsidP="0015454A">
            <w:pPr>
              <w:spacing w:before="60" w:after="60" w:line="240" w:lineRule="auto"/>
              <w:rPr>
                <w:noProof/>
                <w:sz w:val="20"/>
              </w:rPr>
            </w:pPr>
            <w:r>
              <w:rPr>
                <w:noProof/>
                <w:sz w:val="20"/>
              </w:rPr>
              <w:t>- für Kathodenstrahlröhren</w:t>
            </w:r>
          </w:p>
        </w:tc>
        <w:tc>
          <w:tcPr>
            <w:tcW w:w="898" w:type="dxa"/>
            <w:tcBorders>
              <w:top w:val="nil"/>
              <w:left w:val="nil"/>
              <w:bottom w:val="single" w:sz="4" w:space="0" w:color="auto"/>
              <w:right w:val="single" w:sz="4" w:space="0" w:color="auto"/>
            </w:tcBorders>
            <w:shd w:val="clear" w:color="auto" w:fill="auto"/>
            <w:noWrap/>
            <w:vAlign w:val="center"/>
            <w:hideMark/>
          </w:tcPr>
          <w:p w14:paraId="0BDE5D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BC07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774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3A50D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BF96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DBF8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0D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9C4B9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0BA0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2438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0831C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A643C7" w14:textId="77777777" w:rsidR="00E83F66" w:rsidRPr="00772251" w:rsidRDefault="00E83F66" w:rsidP="0015454A">
            <w:pPr>
              <w:spacing w:before="60" w:after="60" w:line="240" w:lineRule="auto"/>
              <w:rPr>
                <w:noProof/>
                <w:sz w:val="20"/>
              </w:rPr>
            </w:pPr>
            <w:r>
              <w:rPr>
                <w:noProof/>
                <w:sz w:val="20"/>
              </w:rPr>
              <w:t>70191100</w:t>
            </w:r>
          </w:p>
        </w:tc>
        <w:tc>
          <w:tcPr>
            <w:tcW w:w="1350" w:type="dxa"/>
            <w:tcBorders>
              <w:top w:val="nil"/>
              <w:left w:val="nil"/>
              <w:bottom w:val="single" w:sz="4" w:space="0" w:color="auto"/>
              <w:right w:val="single" w:sz="4" w:space="0" w:color="auto"/>
            </w:tcBorders>
            <w:shd w:val="clear" w:color="auto" w:fill="auto"/>
            <w:noWrap/>
            <w:hideMark/>
          </w:tcPr>
          <w:p w14:paraId="0C82F68C" w14:textId="77777777" w:rsidR="00E83F66" w:rsidRPr="00772251" w:rsidRDefault="00E83F66" w:rsidP="0015454A">
            <w:pPr>
              <w:spacing w:before="60" w:after="60" w:line="240" w:lineRule="auto"/>
              <w:rPr>
                <w:noProof/>
                <w:sz w:val="20"/>
              </w:rPr>
            </w:pPr>
            <w:r>
              <w:rPr>
                <w:noProof/>
                <w:sz w:val="20"/>
              </w:rPr>
              <w:t>701911</w:t>
            </w:r>
          </w:p>
        </w:tc>
        <w:tc>
          <w:tcPr>
            <w:tcW w:w="4680" w:type="dxa"/>
            <w:tcBorders>
              <w:top w:val="nil"/>
              <w:left w:val="nil"/>
              <w:bottom w:val="single" w:sz="4" w:space="0" w:color="auto"/>
              <w:right w:val="single" w:sz="4" w:space="0" w:color="auto"/>
            </w:tcBorders>
            <w:shd w:val="clear" w:color="auto" w:fill="auto"/>
            <w:noWrap/>
            <w:hideMark/>
          </w:tcPr>
          <w:p w14:paraId="173916C1" w14:textId="77777777" w:rsidR="00E83F66" w:rsidRPr="00772251" w:rsidRDefault="00E83F66" w:rsidP="0015454A">
            <w:pPr>
              <w:spacing w:before="60" w:after="60" w:line="240" w:lineRule="auto"/>
              <w:rPr>
                <w:noProof/>
                <w:sz w:val="20"/>
              </w:rPr>
            </w:pPr>
            <w:r>
              <w:rPr>
                <w:noProof/>
                <w:sz w:val="20"/>
              </w:rPr>
              <w:t>-- Stapelfasern mit einer Länge von 50 mm oder weniger (chopped strands)</w:t>
            </w:r>
          </w:p>
        </w:tc>
        <w:tc>
          <w:tcPr>
            <w:tcW w:w="898" w:type="dxa"/>
            <w:tcBorders>
              <w:top w:val="nil"/>
              <w:left w:val="nil"/>
              <w:bottom w:val="single" w:sz="4" w:space="0" w:color="auto"/>
              <w:right w:val="single" w:sz="4" w:space="0" w:color="auto"/>
            </w:tcBorders>
            <w:shd w:val="clear" w:color="auto" w:fill="auto"/>
            <w:noWrap/>
            <w:vAlign w:val="center"/>
            <w:hideMark/>
          </w:tcPr>
          <w:p w14:paraId="042A9E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20393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3F35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F2EB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38BC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A3DC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3BEE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4BB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3CB3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510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4CC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6B7CAE" w14:textId="77777777" w:rsidR="00E83F66" w:rsidRPr="00772251" w:rsidRDefault="00E83F66" w:rsidP="0015454A">
            <w:pPr>
              <w:spacing w:before="60" w:after="60" w:line="240" w:lineRule="auto"/>
              <w:rPr>
                <w:noProof/>
                <w:sz w:val="20"/>
              </w:rPr>
            </w:pPr>
            <w:r>
              <w:rPr>
                <w:noProof/>
                <w:sz w:val="20"/>
              </w:rPr>
              <w:t>70191200</w:t>
            </w:r>
          </w:p>
        </w:tc>
        <w:tc>
          <w:tcPr>
            <w:tcW w:w="1350" w:type="dxa"/>
            <w:tcBorders>
              <w:top w:val="nil"/>
              <w:left w:val="nil"/>
              <w:bottom w:val="single" w:sz="4" w:space="0" w:color="auto"/>
              <w:right w:val="single" w:sz="4" w:space="0" w:color="auto"/>
            </w:tcBorders>
            <w:shd w:val="clear" w:color="auto" w:fill="auto"/>
            <w:noWrap/>
            <w:hideMark/>
          </w:tcPr>
          <w:p w14:paraId="149B1F0B" w14:textId="77777777" w:rsidR="00E83F66" w:rsidRPr="00772251" w:rsidRDefault="00E83F66" w:rsidP="0015454A">
            <w:pPr>
              <w:spacing w:before="60" w:after="60" w:line="240" w:lineRule="auto"/>
              <w:rPr>
                <w:noProof/>
                <w:sz w:val="20"/>
              </w:rPr>
            </w:pPr>
            <w:r>
              <w:rPr>
                <w:noProof/>
                <w:sz w:val="20"/>
              </w:rPr>
              <w:t>701912</w:t>
            </w:r>
          </w:p>
        </w:tc>
        <w:tc>
          <w:tcPr>
            <w:tcW w:w="4680" w:type="dxa"/>
            <w:tcBorders>
              <w:top w:val="nil"/>
              <w:left w:val="nil"/>
              <w:bottom w:val="single" w:sz="4" w:space="0" w:color="auto"/>
              <w:right w:val="single" w:sz="4" w:space="0" w:color="auto"/>
            </w:tcBorders>
            <w:shd w:val="clear" w:color="auto" w:fill="auto"/>
            <w:noWrap/>
            <w:hideMark/>
          </w:tcPr>
          <w:p w14:paraId="1E0297FB" w14:textId="77777777" w:rsidR="00E83F66" w:rsidRPr="00772251" w:rsidRDefault="00E83F66" w:rsidP="0015454A">
            <w:pPr>
              <w:spacing w:before="60" w:after="60" w:line="240" w:lineRule="auto"/>
              <w:rPr>
                <w:noProof/>
                <w:sz w:val="20"/>
              </w:rPr>
            </w:pPr>
            <w:r>
              <w:rPr>
                <w:noProof/>
                <w:sz w:val="20"/>
              </w:rPr>
              <w:t>-- Glasseidenstränge (Rovings)</w:t>
            </w:r>
          </w:p>
        </w:tc>
        <w:tc>
          <w:tcPr>
            <w:tcW w:w="898" w:type="dxa"/>
            <w:tcBorders>
              <w:top w:val="nil"/>
              <w:left w:val="nil"/>
              <w:bottom w:val="single" w:sz="4" w:space="0" w:color="auto"/>
              <w:right w:val="single" w:sz="4" w:space="0" w:color="auto"/>
            </w:tcBorders>
            <w:shd w:val="clear" w:color="auto" w:fill="auto"/>
            <w:noWrap/>
            <w:vAlign w:val="center"/>
            <w:hideMark/>
          </w:tcPr>
          <w:p w14:paraId="648D27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2CEB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5105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5842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5FE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3696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43D2F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0068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BBA7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0B77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703C5F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94A290" w14:textId="77777777" w:rsidR="00E83F66" w:rsidRPr="00772251" w:rsidRDefault="00E83F66" w:rsidP="0015454A">
            <w:pPr>
              <w:spacing w:before="60" w:after="60" w:line="240" w:lineRule="auto"/>
              <w:rPr>
                <w:noProof/>
                <w:sz w:val="20"/>
              </w:rPr>
            </w:pPr>
            <w:r>
              <w:rPr>
                <w:noProof/>
                <w:sz w:val="20"/>
              </w:rPr>
              <w:t>70191900</w:t>
            </w:r>
          </w:p>
        </w:tc>
        <w:tc>
          <w:tcPr>
            <w:tcW w:w="1350" w:type="dxa"/>
            <w:tcBorders>
              <w:top w:val="nil"/>
              <w:left w:val="nil"/>
              <w:bottom w:val="single" w:sz="4" w:space="0" w:color="auto"/>
              <w:right w:val="single" w:sz="4" w:space="0" w:color="auto"/>
            </w:tcBorders>
            <w:shd w:val="clear" w:color="auto" w:fill="auto"/>
            <w:noWrap/>
            <w:hideMark/>
          </w:tcPr>
          <w:p w14:paraId="682D4B72" w14:textId="77777777" w:rsidR="00E83F66" w:rsidRPr="00772251" w:rsidRDefault="00E83F66" w:rsidP="0015454A">
            <w:pPr>
              <w:spacing w:before="60" w:after="60" w:line="240" w:lineRule="auto"/>
              <w:rPr>
                <w:noProof/>
                <w:sz w:val="20"/>
              </w:rPr>
            </w:pPr>
            <w:r>
              <w:rPr>
                <w:noProof/>
                <w:sz w:val="20"/>
              </w:rPr>
              <w:t>701919</w:t>
            </w:r>
          </w:p>
        </w:tc>
        <w:tc>
          <w:tcPr>
            <w:tcW w:w="4680" w:type="dxa"/>
            <w:tcBorders>
              <w:top w:val="nil"/>
              <w:left w:val="nil"/>
              <w:bottom w:val="single" w:sz="4" w:space="0" w:color="auto"/>
              <w:right w:val="single" w:sz="4" w:space="0" w:color="auto"/>
            </w:tcBorders>
            <w:shd w:val="clear" w:color="auto" w:fill="auto"/>
            <w:noWrap/>
            <w:hideMark/>
          </w:tcPr>
          <w:p w14:paraId="2CB44C2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BDA31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B0E5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58EB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9E4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CA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1CDA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EF6B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0C468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FA844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B287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04043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CF21A6" w14:textId="77777777" w:rsidR="00E83F66" w:rsidRPr="00772251" w:rsidRDefault="00E83F66" w:rsidP="0015454A">
            <w:pPr>
              <w:spacing w:before="60" w:after="60" w:line="240" w:lineRule="auto"/>
              <w:rPr>
                <w:noProof/>
                <w:sz w:val="20"/>
              </w:rPr>
            </w:pPr>
            <w:r>
              <w:rPr>
                <w:noProof/>
                <w:sz w:val="20"/>
              </w:rPr>
              <w:t>70193100</w:t>
            </w:r>
          </w:p>
        </w:tc>
        <w:tc>
          <w:tcPr>
            <w:tcW w:w="1350" w:type="dxa"/>
            <w:tcBorders>
              <w:top w:val="nil"/>
              <w:left w:val="nil"/>
              <w:bottom w:val="single" w:sz="4" w:space="0" w:color="auto"/>
              <w:right w:val="single" w:sz="4" w:space="0" w:color="auto"/>
            </w:tcBorders>
            <w:shd w:val="clear" w:color="auto" w:fill="auto"/>
            <w:noWrap/>
            <w:hideMark/>
          </w:tcPr>
          <w:p w14:paraId="634AB39F" w14:textId="77777777" w:rsidR="00E83F66" w:rsidRPr="00772251" w:rsidRDefault="00E83F66" w:rsidP="0015454A">
            <w:pPr>
              <w:spacing w:before="60" w:after="60" w:line="240" w:lineRule="auto"/>
              <w:rPr>
                <w:noProof/>
                <w:sz w:val="20"/>
              </w:rPr>
            </w:pPr>
            <w:r>
              <w:rPr>
                <w:noProof/>
                <w:sz w:val="20"/>
              </w:rPr>
              <w:t>701931</w:t>
            </w:r>
          </w:p>
        </w:tc>
        <w:tc>
          <w:tcPr>
            <w:tcW w:w="4680" w:type="dxa"/>
            <w:tcBorders>
              <w:top w:val="nil"/>
              <w:left w:val="nil"/>
              <w:bottom w:val="single" w:sz="4" w:space="0" w:color="auto"/>
              <w:right w:val="single" w:sz="4" w:space="0" w:color="auto"/>
            </w:tcBorders>
            <w:shd w:val="clear" w:color="auto" w:fill="auto"/>
            <w:noWrap/>
            <w:hideMark/>
          </w:tcPr>
          <w:p w14:paraId="43D9BE31" w14:textId="77777777" w:rsidR="00E83F66" w:rsidRPr="00772251" w:rsidRDefault="00E83F66" w:rsidP="0015454A">
            <w:pPr>
              <w:spacing w:before="60" w:after="60" w:line="240" w:lineRule="auto"/>
              <w:rPr>
                <w:noProof/>
                <w:sz w:val="20"/>
              </w:rPr>
            </w:pPr>
            <w:r>
              <w:rPr>
                <w:noProof/>
                <w:sz w:val="20"/>
              </w:rPr>
              <w:t>-- Matten</w:t>
            </w:r>
          </w:p>
        </w:tc>
        <w:tc>
          <w:tcPr>
            <w:tcW w:w="898" w:type="dxa"/>
            <w:tcBorders>
              <w:top w:val="nil"/>
              <w:left w:val="nil"/>
              <w:bottom w:val="single" w:sz="4" w:space="0" w:color="auto"/>
              <w:right w:val="single" w:sz="4" w:space="0" w:color="auto"/>
            </w:tcBorders>
            <w:shd w:val="clear" w:color="auto" w:fill="auto"/>
            <w:noWrap/>
            <w:vAlign w:val="center"/>
            <w:hideMark/>
          </w:tcPr>
          <w:p w14:paraId="136239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33FDC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9C2C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665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B3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7BE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A46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A07F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4C08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DF4F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1D57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23A9E6" w14:textId="77777777" w:rsidR="00E83F66" w:rsidRPr="00772251" w:rsidRDefault="00E83F66" w:rsidP="0015454A">
            <w:pPr>
              <w:spacing w:before="60" w:after="60" w:line="240" w:lineRule="auto"/>
              <w:rPr>
                <w:noProof/>
                <w:sz w:val="20"/>
              </w:rPr>
            </w:pPr>
            <w:r>
              <w:rPr>
                <w:noProof/>
                <w:sz w:val="20"/>
              </w:rPr>
              <w:t>70193200</w:t>
            </w:r>
          </w:p>
        </w:tc>
        <w:tc>
          <w:tcPr>
            <w:tcW w:w="1350" w:type="dxa"/>
            <w:tcBorders>
              <w:top w:val="nil"/>
              <w:left w:val="nil"/>
              <w:bottom w:val="single" w:sz="4" w:space="0" w:color="auto"/>
              <w:right w:val="single" w:sz="4" w:space="0" w:color="auto"/>
            </w:tcBorders>
            <w:shd w:val="clear" w:color="auto" w:fill="auto"/>
            <w:noWrap/>
            <w:hideMark/>
          </w:tcPr>
          <w:p w14:paraId="08399B33" w14:textId="77777777" w:rsidR="00E83F66" w:rsidRPr="00772251" w:rsidRDefault="00E83F66" w:rsidP="0015454A">
            <w:pPr>
              <w:spacing w:before="60" w:after="60" w:line="240" w:lineRule="auto"/>
              <w:rPr>
                <w:noProof/>
                <w:sz w:val="20"/>
              </w:rPr>
            </w:pPr>
            <w:r>
              <w:rPr>
                <w:noProof/>
                <w:sz w:val="20"/>
              </w:rPr>
              <w:t>701932</w:t>
            </w:r>
          </w:p>
        </w:tc>
        <w:tc>
          <w:tcPr>
            <w:tcW w:w="4680" w:type="dxa"/>
            <w:tcBorders>
              <w:top w:val="nil"/>
              <w:left w:val="nil"/>
              <w:bottom w:val="single" w:sz="4" w:space="0" w:color="auto"/>
              <w:right w:val="single" w:sz="4" w:space="0" w:color="auto"/>
            </w:tcBorders>
            <w:shd w:val="clear" w:color="auto" w:fill="auto"/>
            <w:noWrap/>
            <w:hideMark/>
          </w:tcPr>
          <w:p w14:paraId="2503A14F" w14:textId="77777777" w:rsidR="00E83F66" w:rsidRPr="00772251" w:rsidRDefault="00E83F66" w:rsidP="0015454A">
            <w:pPr>
              <w:spacing w:before="60" w:after="60" w:line="240" w:lineRule="auto"/>
              <w:rPr>
                <w:noProof/>
                <w:sz w:val="20"/>
              </w:rPr>
            </w:pPr>
            <w:r>
              <w:rPr>
                <w:noProof/>
                <w:sz w:val="20"/>
              </w:rPr>
              <w:t>-- Vliese</w:t>
            </w:r>
          </w:p>
        </w:tc>
        <w:tc>
          <w:tcPr>
            <w:tcW w:w="898" w:type="dxa"/>
            <w:tcBorders>
              <w:top w:val="nil"/>
              <w:left w:val="nil"/>
              <w:bottom w:val="single" w:sz="4" w:space="0" w:color="auto"/>
              <w:right w:val="single" w:sz="4" w:space="0" w:color="auto"/>
            </w:tcBorders>
            <w:shd w:val="clear" w:color="auto" w:fill="auto"/>
            <w:noWrap/>
            <w:vAlign w:val="center"/>
            <w:hideMark/>
          </w:tcPr>
          <w:p w14:paraId="17502C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D5F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E37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611D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B470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3B1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9ED9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046B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99C40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0250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94E6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C6CA50" w14:textId="77777777" w:rsidR="00E83F66" w:rsidRPr="00772251" w:rsidRDefault="00E83F66" w:rsidP="0015454A">
            <w:pPr>
              <w:spacing w:before="60" w:after="60" w:line="240" w:lineRule="auto"/>
              <w:rPr>
                <w:noProof/>
                <w:sz w:val="20"/>
              </w:rPr>
            </w:pPr>
            <w:r>
              <w:rPr>
                <w:noProof/>
                <w:sz w:val="20"/>
              </w:rPr>
              <w:t>70194000</w:t>
            </w:r>
          </w:p>
        </w:tc>
        <w:tc>
          <w:tcPr>
            <w:tcW w:w="1350" w:type="dxa"/>
            <w:tcBorders>
              <w:top w:val="nil"/>
              <w:left w:val="nil"/>
              <w:bottom w:val="single" w:sz="4" w:space="0" w:color="auto"/>
              <w:right w:val="single" w:sz="4" w:space="0" w:color="auto"/>
            </w:tcBorders>
            <w:shd w:val="clear" w:color="auto" w:fill="auto"/>
            <w:noWrap/>
            <w:hideMark/>
          </w:tcPr>
          <w:p w14:paraId="554C2C9D" w14:textId="77777777" w:rsidR="00E83F66" w:rsidRPr="00772251" w:rsidRDefault="00E83F66" w:rsidP="0015454A">
            <w:pPr>
              <w:spacing w:before="60" w:after="60" w:line="240" w:lineRule="auto"/>
              <w:rPr>
                <w:noProof/>
                <w:sz w:val="20"/>
              </w:rPr>
            </w:pPr>
            <w:r>
              <w:rPr>
                <w:noProof/>
                <w:sz w:val="20"/>
              </w:rPr>
              <w:t>701940</w:t>
            </w:r>
          </w:p>
        </w:tc>
        <w:tc>
          <w:tcPr>
            <w:tcW w:w="4680" w:type="dxa"/>
            <w:tcBorders>
              <w:top w:val="nil"/>
              <w:left w:val="nil"/>
              <w:bottom w:val="single" w:sz="4" w:space="0" w:color="auto"/>
              <w:right w:val="single" w:sz="4" w:space="0" w:color="auto"/>
            </w:tcBorders>
            <w:shd w:val="clear" w:color="auto" w:fill="auto"/>
            <w:noWrap/>
            <w:hideMark/>
          </w:tcPr>
          <w:p w14:paraId="66585CCC" w14:textId="77777777" w:rsidR="00E83F66" w:rsidRPr="00772251" w:rsidRDefault="00E83F66" w:rsidP="0015454A">
            <w:pPr>
              <w:spacing w:before="60" w:after="60" w:line="240" w:lineRule="auto"/>
              <w:rPr>
                <w:noProof/>
                <w:sz w:val="20"/>
              </w:rPr>
            </w:pPr>
            <w:r>
              <w:rPr>
                <w:noProof/>
                <w:sz w:val="20"/>
              </w:rPr>
              <w:t>- Gewebe aus Glasseidensträngen (Rovings)</w:t>
            </w:r>
          </w:p>
        </w:tc>
        <w:tc>
          <w:tcPr>
            <w:tcW w:w="898" w:type="dxa"/>
            <w:tcBorders>
              <w:top w:val="nil"/>
              <w:left w:val="nil"/>
              <w:bottom w:val="single" w:sz="4" w:space="0" w:color="auto"/>
              <w:right w:val="single" w:sz="4" w:space="0" w:color="auto"/>
            </w:tcBorders>
            <w:shd w:val="clear" w:color="auto" w:fill="auto"/>
            <w:noWrap/>
            <w:vAlign w:val="center"/>
            <w:hideMark/>
          </w:tcPr>
          <w:p w14:paraId="66ECEF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A06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C9B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356A3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382D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3559F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C93ED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D478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2CE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D6A9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53E3C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81E937" w14:textId="77777777" w:rsidR="00E83F66" w:rsidRPr="00772251" w:rsidRDefault="00E83F66" w:rsidP="0015454A">
            <w:pPr>
              <w:spacing w:before="60" w:after="60" w:line="240" w:lineRule="auto"/>
              <w:rPr>
                <w:noProof/>
                <w:sz w:val="20"/>
              </w:rPr>
            </w:pPr>
            <w:r>
              <w:rPr>
                <w:noProof/>
                <w:sz w:val="20"/>
              </w:rPr>
              <w:t>70195100</w:t>
            </w:r>
          </w:p>
        </w:tc>
        <w:tc>
          <w:tcPr>
            <w:tcW w:w="1350" w:type="dxa"/>
            <w:tcBorders>
              <w:top w:val="nil"/>
              <w:left w:val="nil"/>
              <w:bottom w:val="single" w:sz="4" w:space="0" w:color="auto"/>
              <w:right w:val="single" w:sz="4" w:space="0" w:color="auto"/>
            </w:tcBorders>
            <w:shd w:val="clear" w:color="auto" w:fill="auto"/>
            <w:noWrap/>
            <w:hideMark/>
          </w:tcPr>
          <w:p w14:paraId="79DC9900" w14:textId="77777777" w:rsidR="00E83F66" w:rsidRPr="00772251" w:rsidRDefault="00E83F66" w:rsidP="0015454A">
            <w:pPr>
              <w:spacing w:before="60" w:after="60" w:line="240" w:lineRule="auto"/>
              <w:rPr>
                <w:noProof/>
                <w:sz w:val="20"/>
              </w:rPr>
            </w:pPr>
            <w:r>
              <w:rPr>
                <w:noProof/>
                <w:sz w:val="20"/>
              </w:rPr>
              <w:t>701951</w:t>
            </w:r>
          </w:p>
        </w:tc>
        <w:tc>
          <w:tcPr>
            <w:tcW w:w="4680" w:type="dxa"/>
            <w:tcBorders>
              <w:top w:val="nil"/>
              <w:left w:val="nil"/>
              <w:bottom w:val="single" w:sz="4" w:space="0" w:color="auto"/>
              <w:right w:val="single" w:sz="4" w:space="0" w:color="auto"/>
            </w:tcBorders>
            <w:shd w:val="clear" w:color="auto" w:fill="auto"/>
            <w:noWrap/>
            <w:hideMark/>
          </w:tcPr>
          <w:p w14:paraId="1EE693C8" w14:textId="77777777" w:rsidR="00E83F66" w:rsidRPr="00772251" w:rsidRDefault="00E83F66" w:rsidP="0015454A">
            <w:pPr>
              <w:spacing w:before="60" w:after="60" w:line="240" w:lineRule="auto"/>
              <w:rPr>
                <w:noProof/>
                <w:sz w:val="20"/>
              </w:rPr>
            </w:pPr>
            <w:r>
              <w:rPr>
                <w:noProof/>
                <w:sz w:val="20"/>
              </w:rPr>
              <w:t>-- mit einer Breite von 30 cm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0EC020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993AC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0D1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2C0E3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2A2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5201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07F1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C243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9E24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FBFE3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6D42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5585A2" w14:textId="77777777" w:rsidR="00E83F66" w:rsidRPr="00772251" w:rsidRDefault="00E83F66" w:rsidP="0015454A">
            <w:pPr>
              <w:spacing w:before="60" w:after="60" w:line="240" w:lineRule="auto"/>
              <w:rPr>
                <w:noProof/>
                <w:sz w:val="20"/>
              </w:rPr>
            </w:pPr>
            <w:r>
              <w:rPr>
                <w:noProof/>
                <w:sz w:val="20"/>
              </w:rPr>
              <w:t>70195200</w:t>
            </w:r>
          </w:p>
        </w:tc>
        <w:tc>
          <w:tcPr>
            <w:tcW w:w="1350" w:type="dxa"/>
            <w:tcBorders>
              <w:top w:val="nil"/>
              <w:left w:val="nil"/>
              <w:bottom w:val="single" w:sz="4" w:space="0" w:color="auto"/>
              <w:right w:val="single" w:sz="4" w:space="0" w:color="auto"/>
            </w:tcBorders>
            <w:shd w:val="clear" w:color="auto" w:fill="auto"/>
            <w:noWrap/>
            <w:hideMark/>
          </w:tcPr>
          <w:p w14:paraId="43F470DE" w14:textId="77777777" w:rsidR="00E83F66" w:rsidRPr="00772251" w:rsidRDefault="00E83F66" w:rsidP="0015454A">
            <w:pPr>
              <w:spacing w:before="60" w:after="60" w:line="240" w:lineRule="auto"/>
              <w:rPr>
                <w:noProof/>
                <w:sz w:val="20"/>
              </w:rPr>
            </w:pPr>
            <w:r>
              <w:rPr>
                <w:noProof/>
                <w:sz w:val="20"/>
              </w:rPr>
              <w:t>701952</w:t>
            </w:r>
          </w:p>
        </w:tc>
        <w:tc>
          <w:tcPr>
            <w:tcW w:w="4680" w:type="dxa"/>
            <w:tcBorders>
              <w:top w:val="nil"/>
              <w:left w:val="nil"/>
              <w:bottom w:val="single" w:sz="4" w:space="0" w:color="auto"/>
              <w:right w:val="single" w:sz="4" w:space="0" w:color="auto"/>
            </w:tcBorders>
            <w:shd w:val="clear" w:color="auto" w:fill="auto"/>
            <w:noWrap/>
            <w:hideMark/>
          </w:tcPr>
          <w:p w14:paraId="139AC666" w14:textId="77777777" w:rsidR="00E83F66" w:rsidRPr="00772251" w:rsidRDefault="00E83F66" w:rsidP="0015454A">
            <w:pPr>
              <w:spacing w:before="60" w:after="60" w:line="240" w:lineRule="auto"/>
              <w:rPr>
                <w:noProof/>
                <w:sz w:val="20"/>
              </w:rPr>
            </w:pPr>
            <w:r>
              <w:rPr>
                <w:noProof/>
                <w:sz w:val="20"/>
              </w:rPr>
              <w:t>-- mit einer Breite von mehr als 30 cm, in Leinwandbindung, mit einem Quadratmetergewicht von weniger als 250 g, aus Filamenten mit einem Titer des einfachen Garns von 136 tex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33B9F1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6149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5A16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051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22B0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6B1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3EBC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42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B41C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116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2C319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F5B39B" w14:textId="77777777" w:rsidR="00E83F66" w:rsidRPr="00772251" w:rsidRDefault="00E83F66" w:rsidP="0015454A">
            <w:pPr>
              <w:spacing w:before="60" w:after="60" w:line="240" w:lineRule="auto"/>
              <w:rPr>
                <w:noProof/>
                <w:sz w:val="20"/>
              </w:rPr>
            </w:pPr>
            <w:r>
              <w:rPr>
                <w:noProof/>
                <w:sz w:val="20"/>
              </w:rPr>
              <w:t>70195900</w:t>
            </w:r>
          </w:p>
        </w:tc>
        <w:tc>
          <w:tcPr>
            <w:tcW w:w="1350" w:type="dxa"/>
            <w:tcBorders>
              <w:top w:val="nil"/>
              <w:left w:val="nil"/>
              <w:bottom w:val="single" w:sz="4" w:space="0" w:color="auto"/>
              <w:right w:val="single" w:sz="4" w:space="0" w:color="auto"/>
            </w:tcBorders>
            <w:shd w:val="clear" w:color="auto" w:fill="auto"/>
            <w:noWrap/>
            <w:hideMark/>
          </w:tcPr>
          <w:p w14:paraId="04F8408A" w14:textId="77777777" w:rsidR="00E83F66" w:rsidRPr="00772251" w:rsidRDefault="00E83F66" w:rsidP="0015454A">
            <w:pPr>
              <w:spacing w:before="60" w:after="60" w:line="240" w:lineRule="auto"/>
              <w:rPr>
                <w:noProof/>
                <w:sz w:val="20"/>
              </w:rPr>
            </w:pPr>
            <w:r>
              <w:rPr>
                <w:noProof/>
                <w:sz w:val="20"/>
              </w:rPr>
              <w:t>701959</w:t>
            </w:r>
          </w:p>
        </w:tc>
        <w:tc>
          <w:tcPr>
            <w:tcW w:w="4680" w:type="dxa"/>
            <w:tcBorders>
              <w:top w:val="nil"/>
              <w:left w:val="nil"/>
              <w:bottom w:val="single" w:sz="4" w:space="0" w:color="auto"/>
              <w:right w:val="single" w:sz="4" w:space="0" w:color="auto"/>
            </w:tcBorders>
            <w:shd w:val="clear" w:color="auto" w:fill="auto"/>
            <w:noWrap/>
            <w:hideMark/>
          </w:tcPr>
          <w:p w14:paraId="42D0B21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B4D12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DA9C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B30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718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B19A1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659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AE78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403D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76BE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671F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CE63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776E22" w14:textId="77777777" w:rsidR="00E83F66" w:rsidRPr="00772251" w:rsidRDefault="00E83F66" w:rsidP="0015454A">
            <w:pPr>
              <w:spacing w:before="60" w:after="60" w:line="240" w:lineRule="auto"/>
              <w:rPr>
                <w:noProof/>
                <w:sz w:val="20"/>
              </w:rPr>
            </w:pPr>
            <w:r>
              <w:rPr>
                <w:noProof/>
                <w:sz w:val="20"/>
              </w:rPr>
              <w:t>70199010</w:t>
            </w:r>
          </w:p>
        </w:tc>
        <w:tc>
          <w:tcPr>
            <w:tcW w:w="1350" w:type="dxa"/>
            <w:tcBorders>
              <w:top w:val="nil"/>
              <w:left w:val="nil"/>
              <w:bottom w:val="single" w:sz="4" w:space="0" w:color="auto"/>
              <w:right w:val="single" w:sz="4" w:space="0" w:color="auto"/>
            </w:tcBorders>
            <w:shd w:val="clear" w:color="auto" w:fill="auto"/>
            <w:noWrap/>
            <w:hideMark/>
          </w:tcPr>
          <w:p w14:paraId="32C8E6FE" w14:textId="77777777" w:rsidR="00E83F66" w:rsidRPr="00772251" w:rsidRDefault="00E83F66" w:rsidP="0015454A">
            <w:pPr>
              <w:spacing w:before="60" w:after="60" w:line="240" w:lineRule="auto"/>
              <w:rPr>
                <w:noProof/>
                <w:sz w:val="20"/>
              </w:rPr>
            </w:pPr>
            <w:r>
              <w:rPr>
                <w:noProof/>
                <w:sz w:val="20"/>
              </w:rPr>
              <w:t>701990</w:t>
            </w:r>
          </w:p>
        </w:tc>
        <w:tc>
          <w:tcPr>
            <w:tcW w:w="4680" w:type="dxa"/>
            <w:tcBorders>
              <w:top w:val="nil"/>
              <w:left w:val="nil"/>
              <w:bottom w:val="single" w:sz="4" w:space="0" w:color="auto"/>
              <w:right w:val="single" w:sz="4" w:space="0" w:color="auto"/>
            </w:tcBorders>
            <w:shd w:val="clear" w:color="auto" w:fill="auto"/>
            <w:noWrap/>
            <w:hideMark/>
          </w:tcPr>
          <w:p w14:paraId="6052738A" w14:textId="77777777" w:rsidR="00E83F66" w:rsidRPr="00772251" w:rsidRDefault="00E83F66" w:rsidP="0015454A">
            <w:pPr>
              <w:spacing w:before="60" w:after="60" w:line="240" w:lineRule="auto"/>
              <w:rPr>
                <w:noProof/>
                <w:sz w:val="20"/>
              </w:rPr>
            </w:pPr>
            <w:r>
              <w:rPr>
                <w:noProof/>
                <w:sz w:val="20"/>
              </w:rPr>
              <w:t>--- Glasfasergewebe für die Herstellung von Schleifscheiben und Schneidrädchen</w:t>
            </w:r>
          </w:p>
        </w:tc>
        <w:tc>
          <w:tcPr>
            <w:tcW w:w="898" w:type="dxa"/>
            <w:tcBorders>
              <w:top w:val="nil"/>
              <w:left w:val="nil"/>
              <w:bottom w:val="single" w:sz="4" w:space="0" w:color="auto"/>
              <w:right w:val="single" w:sz="4" w:space="0" w:color="auto"/>
            </w:tcBorders>
            <w:shd w:val="clear" w:color="auto" w:fill="auto"/>
            <w:noWrap/>
            <w:vAlign w:val="center"/>
            <w:hideMark/>
          </w:tcPr>
          <w:p w14:paraId="56276A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1E09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81F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C8B7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4282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9789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88C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305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5379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75E0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61360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87A530" w14:textId="77777777" w:rsidR="00E83F66" w:rsidRPr="00772251" w:rsidRDefault="00E83F66" w:rsidP="0015454A">
            <w:pPr>
              <w:spacing w:before="60" w:after="60" w:line="240" w:lineRule="auto"/>
              <w:rPr>
                <w:noProof/>
                <w:sz w:val="20"/>
              </w:rPr>
            </w:pPr>
            <w:r>
              <w:rPr>
                <w:noProof/>
                <w:sz w:val="20"/>
              </w:rPr>
              <w:t>70199090</w:t>
            </w:r>
          </w:p>
        </w:tc>
        <w:tc>
          <w:tcPr>
            <w:tcW w:w="1350" w:type="dxa"/>
            <w:tcBorders>
              <w:top w:val="nil"/>
              <w:left w:val="nil"/>
              <w:bottom w:val="single" w:sz="4" w:space="0" w:color="auto"/>
              <w:right w:val="single" w:sz="4" w:space="0" w:color="auto"/>
            </w:tcBorders>
            <w:shd w:val="clear" w:color="auto" w:fill="auto"/>
            <w:noWrap/>
            <w:hideMark/>
          </w:tcPr>
          <w:p w14:paraId="43D915E7" w14:textId="77777777" w:rsidR="00E83F66" w:rsidRPr="00772251" w:rsidRDefault="00E83F66" w:rsidP="0015454A">
            <w:pPr>
              <w:spacing w:before="60" w:after="60" w:line="240" w:lineRule="auto"/>
              <w:rPr>
                <w:noProof/>
                <w:sz w:val="20"/>
              </w:rPr>
            </w:pPr>
            <w:r>
              <w:rPr>
                <w:noProof/>
                <w:sz w:val="20"/>
              </w:rPr>
              <w:t>701990</w:t>
            </w:r>
          </w:p>
        </w:tc>
        <w:tc>
          <w:tcPr>
            <w:tcW w:w="4680" w:type="dxa"/>
            <w:tcBorders>
              <w:top w:val="nil"/>
              <w:left w:val="nil"/>
              <w:bottom w:val="single" w:sz="4" w:space="0" w:color="auto"/>
              <w:right w:val="single" w:sz="4" w:space="0" w:color="auto"/>
            </w:tcBorders>
            <w:shd w:val="clear" w:color="auto" w:fill="auto"/>
            <w:noWrap/>
            <w:hideMark/>
          </w:tcPr>
          <w:p w14:paraId="7A2A153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B7D823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F9C6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3D6D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A772A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E560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A8AE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46D2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1914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2CD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F9B9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BFFD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6305A3" w14:textId="77777777" w:rsidR="00E83F66" w:rsidRPr="00772251" w:rsidRDefault="00E83F66" w:rsidP="00CC47C5">
            <w:pPr>
              <w:pageBreakBefore/>
              <w:spacing w:before="60" w:after="60" w:line="240" w:lineRule="auto"/>
              <w:rPr>
                <w:noProof/>
                <w:sz w:val="20"/>
              </w:rPr>
            </w:pPr>
            <w:r>
              <w:rPr>
                <w:noProof/>
                <w:sz w:val="20"/>
              </w:rPr>
              <w:t>70200010</w:t>
            </w:r>
          </w:p>
        </w:tc>
        <w:tc>
          <w:tcPr>
            <w:tcW w:w="1350" w:type="dxa"/>
            <w:tcBorders>
              <w:top w:val="nil"/>
              <w:left w:val="nil"/>
              <w:bottom w:val="single" w:sz="4" w:space="0" w:color="auto"/>
              <w:right w:val="single" w:sz="4" w:space="0" w:color="auto"/>
            </w:tcBorders>
            <w:shd w:val="clear" w:color="auto" w:fill="auto"/>
            <w:noWrap/>
            <w:hideMark/>
          </w:tcPr>
          <w:p w14:paraId="4DDBF630" w14:textId="77777777" w:rsidR="00E83F66" w:rsidRPr="00772251" w:rsidRDefault="00E83F66" w:rsidP="0015454A">
            <w:pPr>
              <w:spacing w:before="60" w:after="60" w:line="240" w:lineRule="auto"/>
              <w:rPr>
                <w:noProof/>
                <w:sz w:val="20"/>
              </w:rPr>
            </w:pPr>
            <w:r>
              <w:rPr>
                <w:noProof/>
                <w:sz w:val="20"/>
              </w:rPr>
              <w:t>702000</w:t>
            </w:r>
          </w:p>
        </w:tc>
        <w:tc>
          <w:tcPr>
            <w:tcW w:w="4680" w:type="dxa"/>
            <w:tcBorders>
              <w:top w:val="nil"/>
              <w:left w:val="nil"/>
              <w:bottom w:val="single" w:sz="4" w:space="0" w:color="auto"/>
              <w:right w:val="single" w:sz="4" w:space="0" w:color="auto"/>
            </w:tcBorders>
            <w:shd w:val="clear" w:color="auto" w:fill="auto"/>
            <w:noWrap/>
            <w:hideMark/>
          </w:tcPr>
          <w:p w14:paraId="0A805D37" w14:textId="77777777" w:rsidR="00E83F66" w:rsidRPr="00772251" w:rsidRDefault="00E83F66" w:rsidP="0015454A">
            <w:pPr>
              <w:spacing w:before="60" w:after="60" w:line="240" w:lineRule="auto"/>
              <w:rPr>
                <w:noProof/>
                <w:sz w:val="20"/>
              </w:rPr>
            </w:pPr>
            <w:r>
              <w:rPr>
                <w:noProof/>
                <w:sz w:val="20"/>
              </w:rPr>
              <w:t>--- Schwimmer für Fischernetze</w:t>
            </w:r>
          </w:p>
        </w:tc>
        <w:tc>
          <w:tcPr>
            <w:tcW w:w="898" w:type="dxa"/>
            <w:tcBorders>
              <w:top w:val="nil"/>
              <w:left w:val="nil"/>
              <w:bottom w:val="single" w:sz="4" w:space="0" w:color="auto"/>
              <w:right w:val="single" w:sz="4" w:space="0" w:color="auto"/>
            </w:tcBorders>
            <w:shd w:val="clear" w:color="auto" w:fill="auto"/>
            <w:noWrap/>
            <w:vAlign w:val="center"/>
            <w:hideMark/>
          </w:tcPr>
          <w:p w14:paraId="7984CF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1108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75515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E60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825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0391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648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8713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11F8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7AF45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87AD1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9227AB" w14:textId="77777777" w:rsidR="00E83F66" w:rsidRPr="00772251" w:rsidRDefault="00E83F66" w:rsidP="0015454A">
            <w:pPr>
              <w:spacing w:before="60" w:after="60" w:line="240" w:lineRule="auto"/>
              <w:rPr>
                <w:noProof/>
                <w:sz w:val="20"/>
              </w:rPr>
            </w:pPr>
            <w:r>
              <w:rPr>
                <w:noProof/>
                <w:sz w:val="20"/>
              </w:rPr>
              <w:t>70200091</w:t>
            </w:r>
          </w:p>
        </w:tc>
        <w:tc>
          <w:tcPr>
            <w:tcW w:w="1350" w:type="dxa"/>
            <w:tcBorders>
              <w:top w:val="nil"/>
              <w:left w:val="nil"/>
              <w:bottom w:val="single" w:sz="4" w:space="0" w:color="auto"/>
              <w:right w:val="single" w:sz="4" w:space="0" w:color="auto"/>
            </w:tcBorders>
            <w:shd w:val="clear" w:color="auto" w:fill="auto"/>
            <w:noWrap/>
            <w:hideMark/>
          </w:tcPr>
          <w:p w14:paraId="74089D77" w14:textId="77777777" w:rsidR="00E83F66" w:rsidRPr="00772251" w:rsidRDefault="00E83F66" w:rsidP="0015454A">
            <w:pPr>
              <w:spacing w:before="60" w:after="60" w:line="240" w:lineRule="auto"/>
              <w:rPr>
                <w:noProof/>
                <w:sz w:val="20"/>
              </w:rPr>
            </w:pPr>
            <w:r>
              <w:rPr>
                <w:noProof/>
                <w:sz w:val="20"/>
              </w:rPr>
              <w:t>702000</w:t>
            </w:r>
          </w:p>
        </w:tc>
        <w:tc>
          <w:tcPr>
            <w:tcW w:w="4680" w:type="dxa"/>
            <w:tcBorders>
              <w:top w:val="nil"/>
              <w:left w:val="nil"/>
              <w:bottom w:val="single" w:sz="4" w:space="0" w:color="auto"/>
              <w:right w:val="single" w:sz="4" w:space="0" w:color="auto"/>
            </w:tcBorders>
            <w:shd w:val="clear" w:color="auto" w:fill="auto"/>
            <w:noWrap/>
            <w:hideMark/>
          </w:tcPr>
          <w:p w14:paraId="098DCFFA" w14:textId="77777777" w:rsidR="00E83F66" w:rsidRPr="00772251" w:rsidRDefault="00E83F66" w:rsidP="0015454A">
            <w:pPr>
              <w:spacing w:before="60" w:after="60" w:line="240" w:lineRule="auto"/>
              <w:rPr>
                <w:noProof/>
                <w:sz w:val="20"/>
              </w:rPr>
            </w:pPr>
            <w:r>
              <w:rPr>
                <w:noProof/>
                <w:sz w:val="20"/>
              </w:rPr>
              <w:t>---- Glaseinsatz für Vakuum-Isolierflaschen</w:t>
            </w:r>
          </w:p>
        </w:tc>
        <w:tc>
          <w:tcPr>
            <w:tcW w:w="898" w:type="dxa"/>
            <w:tcBorders>
              <w:top w:val="nil"/>
              <w:left w:val="nil"/>
              <w:bottom w:val="single" w:sz="4" w:space="0" w:color="auto"/>
              <w:right w:val="single" w:sz="4" w:space="0" w:color="auto"/>
            </w:tcBorders>
            <w:shd w:val="clear" w:color="auto" w:fill="auto"/>
            <w:noWrap/>
            <w:vAlign w:val="center"/>
            <w:hideMark/>
          </w:tcPr>
          <w:p w14:paraId="207053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310F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3AA8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5BD2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7A3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3A992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12AF8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4D4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CBCCE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8139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6982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07C057" w14:textId="77777777" w:rsidR="00E83F66" w:rsidRPr="00772251" w:rsidRDefault="00E83F66" w:rsidP="0015454A">
            <w:pPr>
              <w:spacing w:before="60" w:after="60" w:line="240" w:lineRule="auto"/>
              <w:rPr>
                <w:noProof/>
                <w:sz w:val="20"/>
              </w:rPr>
            </w:pPr>
            <w:r>
              <w:rPr>
                <w:noProof/>
                <w:sz w:val="20"/>
              </w:rPr>
              <w:t>72091500</w:t>
            </w:r>
          </w:p>
        </w:tc>
        <w:tc>
          <w:tcPr>
            <w:tcW w:w="1350" w:type="dxa"/>
            <w:tcBorders>
              <w:top w:val="nil"/>
              <w:left w:val="nil"/>
              <w:bottom w:val="single" w:sz="4" w:space="0" w:color="auto"/>
              <w:right w:val="single" w:sz="4" w:space="0" w:color="auto"/>
            </w:tcBorders>
            <w:shd w:val="clear" w:color="auto" w:fill="auto"/>
            <w:noWrap/>
            <w:hideMark/>
          </w:tcPr>
          <w:p w14:paraId="3D6AAEE9" w14:textId="77777777" w:rsidR="00E83F66" w:rsidRPr="00772251" w:rsidRDefault="00E83F66" w:rsidP="0015454A">
            <w:pPr>
              <w:spacing w:before="60" w:after="60" w:line="240" w:lineRule="auto"/>
              <w:rPr>
                <w:noProof/>
                <w:sz w:val="20"/>
              </w:rPr>
            </w:pPr>
            <w:r>
              <w:rPr>
                <w:noProof/>
                <w:sz w:val="20"/>
              </w:rPr>
              <w:t>720915</w:t>
            </w:r>
          </w:p>
        </w:tc>
        <w:tc>
          <w:tcPr>
            <w:tcW w:w="4680" w:type="dxa"/>
            <w:tcBorders>
              <w:top w:val="nil"/>
              <w:left w:val="nil"/>
              <w:bottom w:val="single" w:sz="4" w:space="0" w:color="auto"/>
              <w:right w:val="single" w:sz="4" w:space="0" w:color="auto"/>
            </w:tcBorders>
            <w:shd w:val="clear" w:color="auto" w:fill="auto"/>
            <w:noWrap/>
            <w:hideMark/>
          </w:tcPr>
          <w:p w14:paraId="40C4F5C3" w14:textId="77777777" w:rsidR="00E83F66" w:rsidRPr="00772251" w:rsidRDefault="00E83F66" w:rsidP="0015454A">
            <w:pPr>
              <w:spacing w:before="60" w:after="60" w:line="240" w:lineRule="auto"/>
              <w:rPr>
                <w:noProof/>
                <w:sz w:val="20"/>
              </w:rPr>
            </w:pPr>
            <w:r>
              <w:rPr>
                <w:noProof/>
                <w:sz w:val="20"/>
              </w:rPr>
              <w:t>-- mit einer Dicke von 3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5F1520D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9AB51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23433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7B1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872B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E4F4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96F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845F2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42F1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ED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DDE09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58073B" w14:textId="77777777" w:rsidR="00E83F66" w:rsidRPr="00772251" w:rsidRDefault="00E83F66" w:rsidP="0015454A">
            <w:pPr>
              <w:spacing w:before="60" w:after="60" w:line="240" w:lineRule="auto"/>
              <w:rPr>
                <w:noProof/>
                <w:sz w:val="20"/>
              </w:rPr>
            </w:pPr>
            <w:r>
              <w:rPr>
                <w:noProof/>
                <w:sz w:val="20"/>
              </w:rPr>
              <w:t>72091600</w:t>
            </w:r>
          </w:p>
        </w:tc>
        <w:tc>
          <w:tcPr>
            <w:tcW w:w="1350" w:type="dxa"/>
            <w:tcBorders>
              <w:top w:val="nil"/>
              <w:left w:val="nil"/>
              <w:bottom w:val="single" w:sz="4" w:space="0" w:color="auto"/>
              <w:right w:val="single" w:sz="4" w:space="0" w:color="auto"/>
            </w:tcBorders>
            <w:shd w:val="clear" w:color="auto" w:fill="auto"/>
            <w:noWrap/>
            <w:hideMark/>
          </w:tcPr>
          <w:p w14:paraId="3A1A2DF6" w14:textId="77777777" w:rsidR="00E83F66" w:rsidRPr="00772251" w:rsidRDefault="00E83F66" w:rsidP="0015454A">
            <w:pPr>
              <w:spacing w:before="60" w:after="60" w:line="240" w:lineRule="auto"/>
              <w:rPr>
                <w:noProof/>
                <w:sz w:val="20"/>
              </w:rPr>
            </w:pPr>
            <w:r>
              <w:rPr>
                <w:noProof/>
                <w:sz w:val="20"/>
              </w:rPr>
              <w:t>720916</w:t>
            </w:r>
          </w:p>
        </w:tc>
        <w:tc>
          <w:tcPr>
            <w:tcW w:w="4680" w:type="dxa"/>
            <w:tcBorders>
              <w:top w:val="nil"/>
              <w:left w:val="nil"/>
              <w:bottom w:val="single" w:sz="4" w:space="0" w:color="auto"/>
              <w:right w:val="single" w:sz="4" w:space="0" w:color="auto"/>
            </w:tcBorders>
            <w:shd w:val="clear" w:color="auto" w:fill="auto"/>
            <w:noWrap/>
            <w:hideMark/>
          </w:tcPr>
          <w:p w14:paraId="196213CE" w14:textId="77777777" w:rsidR="00E83F66" w:rsidRPr="00772251" w:rsidRDefault="00E83F66" w:rsidP="0015454A">
            <w:pPr>
              <w:spacing w:before="60" w:after="60" w:line="240" w:lineRule="auto"/>
              <w:rPr>
                <w:noProof/>
                <w:sz w:val="20"/>
              </w:rPr>
            </w:pPr>
            <w:r>
              <w:rPr>
                <w:noProof/>
                <w:sz w:val="20"/>
              </w:rPr>
              <w:t>-- mit einer Dicke von mehr als 1 mm, jedoch weniger als 3 mm</w:t>
            </w:r>
          </w:p>
        </w:tc>
        <w:tc>
          <w:tcPr>
            <w:tcW w:w="898" w:type="dxa"/>
            <w:tcBorders>
              <w:top w:val="nil"/>
              <w:left w:val="nil"/>
              <w:bottom w:val="single" w:sz="4" w:space="0" w:color="auto"/>
              <w:right w:val="single" w:sz="4" w:space="0" w:color="auto"/>
            </w:tcBorders>
            <w:shd w:val="clear" w:color="auto" w:fill="auto"/>
            <w:noWrap/>
            <w:vAlign w:val="center"/>
            <w:hideMark/>
          </w:tcPr>
          <w:p w14:paraId="629E8C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8942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BEFE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313E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3E6D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FEB4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6C49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3EA3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3774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A340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CB235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FE93FF" w14:textId="77777777" w:rsidR="00E83F66" w:rsidRPr="00772251" w:rsidRDefault="00E83F66" w:rsidP="0015454A">
            <w:pPr>
              <w:spacing w:before="60" w:after="60" w:line="240" w:lineRule="auto"/>
              <w:rPr>
                <w:noProof/>
                <w:sz w:val="20"/>
              </w:rPr>
            </w:pPr>
            <w:r>
              <w:rPr>
                <w:noProof/>
                <w:sz w:val="20"/>
              </w:rPr>
              <w:t>72091700</w:t>
            </w:r>
          </w:p>
        </w:tc>
        <w:tc>
          <w:tcPr>
            <w:tcW w:w="1350" w:type="dxa"/>
            <w:tcBorders>
              <w:top w:val="nil"/>
              <w:left w:val="nil"/>
              <w:bottom w:val="single" w:sz="4" w:space="0" w:color="auto"/>
              <w:right w:val="single" w:sz="4" w:space="0" w:color="auto"/>
            </w:tcBorders>
            <w:shd w:val="clear" w:color="auto" w:fill="auto"/>
            <w:noWrap/>
            <w:hideMark/>
          </w:tcPr>
          <w:p w14:paraId="6E805083" w14:textId="77777777" w:rsidR="00E83F66" w:rsidRPr="00772251" w:rsidRDefault="00E83F66" w:rsidP="0015454A">
            <w:pPr>
              <w:spacing w:before="60" w:after="60" w:line="240" w:lineRule="auto"/>
              <w:rPr>
                <w:noProof/>
                <w:sz w:val="20"/>
              </w:rPr>
            </w:pPr>
            <w:r>
              <w:rPr>
                <w:noProof/>
                <w:sz w:val="20"/>
              </w:rPr>
              <w:t>720917</w:t>
            </w:r>
          </w:p>
        </w:tc>
        <w:tc>
          <w:tcPr>
            <w:tcW w:w="4680" w:type="dxa"/>
            <w:tcBorders>
              <w:top w:val="nil"/>
              <w:left w:val="nil"/>
              <w:bottom w:val="single" w:sz="4" w:space="0" w:color="auto"/>
              <w:right w:val="single" w:sz="4" w:space="0" w:color="auto"/>
            </w:tcBorders>
            <w:shd w:val="clear" w:color="auto" w:fill="auto"/>
            <w:noWrap/>
            <w:hideMark/>
          </w:tcPr>
          <w:p w14:paraId="4B9D983E" w14:textId="77777777" w:rsidR="00E83F66" w:rsidRPr="00772251" w:rsidRDefault="00E83F66" w:rsidP="0015454A">
            <w:pPr>
              <w:spacing w:before="60" w:after="60" w:line="240" w:lineRule="auto"/>
              <w:rPr>
                <w:noProof/>
                <w:sz w:val="20"/>
              </w:rPr>
            </w:pPr>
            <w:r>
              <w:rPr>
                <w:noProof/>
                <w:sz w:val="20"/>
              </w:rPr>
              <w:t>-- mit einer Dicke von 0,5 mm bis 1 mm</w:t>
            </w:r>
          </w:p>
        </w:tc>
        <w:tc>
          <w:tcPr>
            <w:tcW w:w="898" w:type="dxa"/>
            <w:tcBorders>
              <w:top w:val="nil"/>
              <w:left w:val="nil"/>
              <w:bottom w:val="single" w:sz="4" w:space="0" w:color="auto"/>
              <w:right w:val="single" w:sz="4" w:space="0" w:color="auto"/>
            </w:tcBorders>
            <w:shd w:val="clear" w:color="auto" w:fill="auto"/>
            <w:noWrap/>
            <w:vAlign w:val="center"/>
            <w:hideMark/>
          </w:tcPr>
          <w:p w14:paraId="77E656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97B7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5F4B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DAA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C05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E686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C740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FBA3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67A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54B5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0D82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169001" w14:textId="77777777" w:rsidR="00E83F66" w:rsidRPr="00772251" w:rsidRDefault="00E83F66" w:rsidP="0015454A">
            <w:pPr>
              <w:spacing w:before="60" w:after="60" w:line="240" w:lineRule="auto"/>
              <w:rPr>
                <w:noProof/>
                <w:sz w:val="20"/>
              </w:rPr>
            </w:pPr>
            <w:r>
              <w:rPr>
                <w:noProof/>
                <w:sz w:val="20"/>
              </w:rPr>
              <w:t>72091800</w:t>
            </w:r>
          </w:p>
        </w:tc>
        <w:tc>
          <w:tcPr>
            <w:tcW w:w="1350" w:type="dxa"/>
            <w:tcBorders>
              <w:top w:val="nil"/>
              <w:left w:val="nil"/>
              <w:bottom w:val="single" w:sz="4" w:space="0" w:color="auto"/>
              <w:right w:val="single" w:sz="4" w:space="0" w:color="auto"/>
            </w:tcBorders>
            <w:shd w:val="clear" w:color="auto" w:fill="auto"/>
            <w:noWrap/>
            <w:hideMark/>
          </w:tcPr>
          <w:p w14:paraId="1E9F24F9" w14:textId="77777777" w:rsidR="00E83F66" w:rsidRPr="00772251" w:rsidRDefault="00E83F66" w:rsidP="0015454A">
            <w:pPr>
              <w:spacing w:before="60" w:after="60" w:line="240" w:lineRule="auto"/>
              <w:rPr>
                <w:noProof/>
                <w:sz w:val="20"/>
              </w:rPr>
            </w:pPr>
            <w:r>
              <w:rPr>
                <w:noProof/>
                <w:sz w:val="20"/>
              </w:rPr>
              <w:t>720918</w:t>
            </w:r>
          </w:p>
        </w:tc>
        <w:tc>
          <w:tcPr>
            <w:tcW w:w="4680" w:type="dxa"/>
            <w:tcBorders>
              <w:top w:val="nil"/>
              <w:left w:val="nil"/>
              <w:bottom w:val="single" w:sz="4" w:space="0" w:color="auto"/>
              <w:right w:val="single" w:sz="4" w:space="0" w:color="auto"/>
            </w:tcBorders>
            <w:shd w:val="clear" w:color="auto" w:fill="auto"/>
            <w:noWrap/>
            <w:hideMark/>
          </w:tcPr>
          <w:p w14:paraId="5A5A172F" w14:textId="77777777" w:rsidR="00E83F66" w:rsidRPr="00772251" w:rsidRDefault="00E83F66" w:rsidP="0015454A">
            <w:pPr>
              <w:spacing w:before="60" w:after="60" w:line="240" w:lineRule="auto"/>
              <w:rPr>
                <w:noProof/>
                <w:sz w:val="20"/>
              </w:rPr>
            </w:pPr>
            <w:r>
              <w:rPr>
                <w:noProof/>
                <w:sz w:val="20"/>
              </w:rPr>
              <w:t>-- mit einer Dicke von weniger als 0,5 mm</w:t>
            </w:r>
          </w:p>
        </w:tc>
        <w:tc>
          <w:tcPr>
            <w:tcW w:w="898" w:type="dxa"/>
            <w:tcBorders>
              <w:top w:val="nil"/>
              <w:left w:val="nil"/>
              <w:bottom w:val="single" w:sz="4" w:space="0" w:color="auto"/>
              <w:right w:val="single" w:sz="4" w:space="0" w:color="auto"/>
            </w:tcBorders>
            <w:shd w:val="clear" w:color="auto" w:fill="auto"/>
            <w:noWrap/>
            <w:vAlign w:val="center"/>
            <w:hideMark/>
          </w:tcPr>
          <w:p w14:paraId="4D383E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CDA7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A449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A98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CB1B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DF85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0B203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DFAE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2335E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D7BB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48883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E0A9CF" w14:textId="77777777" w:rsidR="00E83F66" w:rsidRPr="00772251" w:rsidRDefault="00E83F66" w:rsidP="0015454A">
            <w:pPr>
              <w:spacing w:before="60" w:after="60" w:line="240" w:lineRule="auto"/>
              <w:rPr>
                <w:noProof/>
                <w:sz w:val="20"/>
              </w:rPr>
            </w:pPr>
            <w:r>
              <w:rPr>
                <w:noProof/>
                <w:sz w:val="20"/>
              </w:rPr>
              <w:t>72092500</w:t>
            </w:r>
          </w:p>
        </w:tc>
        <w:tc>
          <w:tcPr>
            <w:tcW w:w="1350" w:type="dxa"/>
            <w:tcBorders>
              <w:top w:val="nil"/>
              <w:left w:val="nil"/>
              <w:bottom w:val="single" w:sz="4" w:space="0" w:color="auto"/>
              <w:right w:val="single" w:sz="4" w:space="0" w:color="auto"/>
            </w:tcBorders>
            <w:shd w:val="clear" w:color="auto" w:fill="auto"/>
            <w:noWrap/>
            <w:hideMark/>
          </w:tcPr>
          <w:p w14:paraId="15DF1DAE" w14:textId="77777777" w:rsidR="00E83F66" w:rsidRPr="00772251" w:rsidRDefault="00E83F66" w:rsidP="0015454A">
            <w:pPr>
              <w:spacing w:before="60" w:after="60" w:line="240" w:lineRule="auto"/>
              <w:rPr>
                <w:noProof/>
                <w:sz w:val="20"/>
              </w:rPr>
            </w:pPr>
            <w:r>
              <w:rPr>
                <w:noProof/>
                <w:sz w:val="20"/>
              </w:rPr>
              <w:t>720925</w:t>
            </w:r>
          </w:p>
        </w:tc>
        <w:tc>
          <w:tcPr>
            <w:tcW w:w="4680" w:type="dxa"/>
            <w:tcBorders>
              <w:top w:val="nil"/>
              <w:left w:val="nil"/>
              <w:bottom w:val="single" w:sz="4" w:space="0" w:color="auto"/>
              <w:right w:val="single" w:sz="4" w:space="0" w:color="auto"/>
            </w:tcBorders>
            <w:shd w:val="clear" w:color="auto" w:fill="auto"/>
            <w:noWrap/>
            <w:hideMark/>
          </w:tcPr>
          <w:p w14:paraId="2B824785" w14:textId="77777777" w:rsidR="00E83F66" w:rsidRPr="00772251" w:rsidRDefault="00E83F66" w:rsidP="0015454A">
            <w:pPr>
              <w:spacing w:before="60" w:after="60" w:line="240" w:lineRule="auto"/>
              <w:rPr>
                <w:noProof/>
                <w:sz w:val="20"/>
              </w:rPr>
            </w:pPr>
            <w:r>
              <w:rPr>
                <w:noProof/>
                <w:sz w:val="20"/>
              </w:rPr>
              <w:t>-- mit einer Dicke von 3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3FFE92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4EF7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8C23F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F4B7A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9A7E2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5FF9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8B66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DD8A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09AD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5D24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70D1B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9E283A" w14:textId="77777777" w:rsidR="00E83F66" w:rsidRPr="00772251" w:rsidRDefault="00E83F66" w:rsidP="0015454A">
            <w:pPr>
              <w:spacing w:before="60" w:after="60" w:line="240" w:lineRule="auto"/>
              <w:rPr>
                <w:noProof/>
                <w:sz w:val="20"/>
              </w:rPr>
            </w:pPr>
            <w:r>
              <w:rPr>
                <w:noProof/>
                <w:sz w:val="20"/>
              </w:rPr>
              <w:t>72092600</w:t>
            </w:r>
          </w:p>
        </w:tc>
        <w:tc>
          <w:tcPr>
            <w:tcW w:w="1350" w:type="dxa"/>
            <w:tcBorders>
              <w:top w:val="nil"/>
              <w:left w:val="nil"/>
              <w:bottom w:val="single" w:sz="4" w:space="0" w:color="auto"/>
              <w:right w:val="single" w:sz="4" w:space="0" w:color="auto"/>
            </w:tcBorders>
            <w:shd w:val="clear" w:color="auto" w:fill="auto"/>
            <w:noWrap/>
            <w:hideMark/>
          </w:tcPr>
          <w:p w14:paraId="017A2426" w14:textId="77777777" w:rsidR="00E83F66" w:rsidRPr="00772251" w:rsidRDefault="00E83F66" w:rsidP="0015454A">
            <w:pPr>
              <w:spacing w:before="60" w:after="60" w:line="240" w:lineRule="auto"/>
              <w:rPr>
                <w:noProof/>
                <w:sz w:val="20"/>
              </w:rPr>
            </w:pPr>
            <w:r>
              <w:rPr>
                <w:noProof/>
                <w:sz w:val="20"/>
              </w:rPr>
              <w:t>720926</w:t>
            </w:r>
          </w:p>
        </w:tc>
        <w:tc>
          <w:tcPr>
            <w:tcW w:w="4680" w:type="dxa"/>
            <w:tcBorders>
              <w:top w:val="nil"/>
              <w:left w:val="nil"/>
              <w:bottom w:val="single" w:sz="4" w:space="0" w:color="auto"/>
              <w:right w:val="single" w:sz="4" w:space="0" w:color="auto"/>
            </w:tcBorders>
            <w:shd w:val="clear" w:color="auto" w:fill="auto"/>
            <w:noWrap/>
            <w:hideMark/>
          </w:tcPr>
          <w:p w14:paraId="45C96892" w14:textId="77777777" w:rsidR="00E83F66" w:rsidRPr="00772251" w:rsidRDefault="00E83F66" w:rsidP="0015454A">
            <w:pPr>
              <w:spacing w:before="60" w:after="60" w:line="240" w:lineRule="auto"/>
              <w:rPr>
                <w:noProof/>
                <w:sz w:val="20"/>
              </w:rPr>
            </w:pPr>
            <w:r>
              <w:rPr>
                <w:noProof/>
                <w:sz w:val="20"/>
              </w:rPr>
              <w:t>-- mit einer Dicke von mehr als 1 mm, jedoch weniger als 3 mm</w:t>
            </w:r>
          </w:p>
        </w:tc>
        <w:tc>
          <w:tcPr>
            <w:tcW w:w="898" w:type="dxa"/>
            <w:tcBorders>
              <w:top w:val="nil"/>
              <w:left w:val="nil"/>
              <w:bottom w:val="single" w:sz="4" w:space="0" w:color="auto"/>
              <w:right w:val="single" w:sz="4" w:space="0" w:color="auto"/>
            </w:tcBorders>
            <w:shd w:val="clear" w:color="auto" w:fill="auto"/>
            <w:noWrap/>
            <w:vAlign w:val="center"/>
            <w:hideMark/>
          </w:tcPr>
          <w:p w14:paraId="5ABD8D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F0BC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72C9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95F8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9C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7FB5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5AB3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9775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08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F030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EC1BF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2B5080" w14:textId="77777777" w:rsidR="00E83F66" w:rsidRPr="00772251" w:rsidRDefault="00E83F66" w:rsidP="0015454A">
            <w:pPr>
              <w:spacing w:before="60" w:after="60" w:line="240" w:lineRule="auto"/>
              <w:rPr>
                <w:noProof/>
                <w:sz w:val="20"/>
              </w:rPr>
            </w:pPr>
            <w:r>
              <w:rPr>
                <w:noProof/>
                <w:sz w:val="20"/>
              </w:rPr>
              <w:t>72092700</w:t>
            </w:r>
          </w:p>
        </w:tc>
        <w:tc>
          <w:tcPr>
            <w:tcW w:w="1350" w:type="dxa"/>
            <w:tcBorders>
              <w:top w:val="nil"/>
              <w:left w:val="nil"/>
              <w:bottom w:val="single" w:sz="4" w:space="0" w:color="auto"/>
              <w:right w:val="single" w:sz="4" w:space="0" w:color="auto"/>
            </w:tcBorders>
            <w:shd w:val="clear" w:color="auto" w:fill="auto"/>
            <w:noWrap/>
            <w:hideMark/>
          </w:tcPr>
          <w:p w14:paraId="66BBF652" w14:textId="77777777" w:rsidR="00E83F66" w:rsidRPr="00772251" w:rsidRDefault="00E83F66" w:rsidP="0015454A">
            <w:pPr>
              <w:spacing w:before="60" w:after="60" w:line="240" w:lineRule="auto"/>
              <w:rPr>
                <w:noProof/>
                <w:sz w:val="20"/>
              </w:rPr>
            </w:pPr>
            <w:r>
              <w:rPr>
                <w:noProof/>
                <w:sz w:val="20"/>
              </w:rPr>
              <w:t>720927</w:t>
            </w:r>
          </w:p>
        </w:tc>
        <w:tc>
          <w:tcPr>
            <w:tcW w:w="4680" w:type="dxa"/>
            <w:tcBorders>
              <w:top w:val="nil"/>
              <w:left w:val="nil"/>
              <w:bottom w:val="single" w:sz="4" w:space="0" w:color="auto"/>
              <w:right w:val="single" w:sz="4" w:space="0" w:color="auto"/>
            </w:tcBorders>
            <w:shd w:val="clear" w:color="auto" w:fill="auto"/>
            <w:noWrap/>
            <w:hideMark/>
          </w:tcPr>
          <w:p w14:paraId="53E58DFE" w14:textId="77777777" w:rsidR="00E83F66" w:rsidRPr="00772251" w:rsidRDefault="00E83F66" w:rsidP="0015454A">
            <w:pPr>
              <w:spacing w:before="60" w:after="60" w:line="240" w:lineRule="auto"/>
              <w:rPr>
                <w:noProof/>
                <w:sz w:val="20"/>
              </w:rPr>
            </w:pPr>
            <w:r>
              <w:rPr>
                <w:noProof/>
                <w:sz w:val="20"/>
              </w:rPr>
              <w:t>-- mit einer Dicke von 0,5 mm bis 1 mm</w:t>
            </w:r>
          </w:p>
        </w:tc>
        <w:tc>
          <w:tcPr>
            <w:tcW w:w="898" w:type="dxa"/>
            <w:tcBorders>
              <w:top w:val="nil"/>
              <w:left w:val="nil"/>
              <w:bottom w:val="single" w:sz="4" w:space="0" w:color="auto"/>
              <w:right w:val="single" w:sz="4" w:space="0" w:color="auto"/>
            </w:tcBorders>
            <w:shd w:val="clear" w:color="auto" w:fill="auto"/>
            <w:noWrap/>
            <w:vAlign w:val="center"/>
            <w:hideMark/>
          </w:tcPr>
          <w:p w14:paraId="288519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3C71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13D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25BA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E52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945A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5EF2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9A3F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7C02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81A6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B116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F9DA46" w14:textId="77777777" w:rsidR="00E83F66" w:rsidRPr="00772251" w:rsidRDefault="00E83F66" w:rsidP="0015454A">
            <w:pPr>
              <w:spacing w:before="60" w:after="60" w:line="240" w:lineRule="auto"/>
              <w:rPr>
                <w:noProof/>
                <w:sz w:val="20"/>
              </w:rPr>
            </w:pPr>
            <w:r>
              <w:rPr>
                <w:noProof/>
                <w:sz w:val="20"/>
              </w:rPr>
              <w:t>72092800</w:t>
            </w:r>
          </w:p>
        </w:tc>
        <w:tc>
          <w:tcPr>
            <w:tcW w:w="1350" w:type="dxa"/>
            <w:tcBorders>
              <w:top w:val="nil"/>
              <w:left w:val="nil"/>
              <w:bottom w:val="single" w:sz="4" w:space="0" w:color="auto"/>
              <w:right w:val="single" w:sz="4" w:space="0" w:color="auto"/>
            </w:tcBorders>
            <w:shd w:val="clear" w:color="auto" w:fill="auto"/>
            <w:noWrap/>
            <w:hideMark/>
          </w:tcPr>
          <w:p w14:paraId="1A379FE6" w14:textId="77777777" w:rsidR="00E83F66" w:rsidRPr="00772251" w:rsidRDefault="00E83F66" w:rsidP="0015454A">
            <w:pPr>
              <w:spacing w:before="60" w:after="60" w:line="240" w:lineRule="auto"/>
              <w:rPr>
                <w:noProof/>
                <w:sz w:val="20"/>
              </w:rPr>
            </w:pPr>
            <w:r>
              <w:rPr>
                <w:noProof/>
                <w:sz w:val="20"/>
              </w:rPr>
              <w:t>720928</w:t>
            </w:r>
          </w:p>
        </w:tc>
        <w:tc>
          <w:tcPr>
            <w:tcW w:w="4680" w:type="dxa"/>
            <w:tcBorders>
              <w:top w:val="nil"/>
              <w:left w:val="nil"/>
              <w:bottom w:val="single" w:sz="4" w:space="0" w:color="auto"/>
              <w:right w:val="single" w:sz="4" w:space="0" w:color="auto"/>
            </w:tcBorders>
            <w:shd w:val="clear" w:color="auto" w:fill="auto"/>
            <w:noWrap/>
            <w:hideMark/>
          </w:tcPr>
          <w:p w14:paraId="62FE06AE" w14:textId="77777777" w:rsidR="00E83F66" w:rsidRPr="00772251" w:rsidRDefault="00E83F66" w:rsidP="0015454A">
            <w:pPr>
              <w:spacing w:before="60" w:after="60" w:line="240" w:lineRule="auto"/>
              <w:rPr>
                <w:noProof/>
                <w:sz w:val="20"/>
              </w:rPr>
            </w:pPr>
            <w:r>
              <w:rPr>
                <w:noProof/>
                <w:sz w:val="20"/>
              </w:rPr>
              <w:t>-- mit einer Dicke von weniger als 0,5 mm</w:t>
            </w:r>
          </w:p>
        </w:tc>
        <w:tc>
          <w:tcPr>
            <w:tcW w:w="898" w:type="dxa"/>
            <w:tcBorders>
              <w:top w:val="nil"/>
              <w:left w:val="nil"/>
              <w:bottom w:val="single" w:sz="4" w:space="0" w:color="auto"/>
              <w:right w:val="single" w:sz="4" w:space="0" w:color="auto"/>
            </w:tcBorders>
            <w:shd w:val="clear" w:color="auto" w:fill="auto"/>
            <w:noWrap/>
            <w:vAlign w:val="center"/>
            <w:hideMark/>
          </w:tcPr>
          <w:p w14:paraId="465330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66F3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C434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1DA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1B3D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00A1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2DD2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BB1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E39D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2B15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81967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37EF30" w14:textId="77777777" w:rsidR="00E83F66" w:rsidRPr="00772251" w:rsidRDefault="00E83F66" w:rsidP="0015454A">
            <w:pPr>
              <w:spacing w:before="60" w:after="60" w:line="240" w:lineRule="auto"/>
              <w:rPr>
                <w:noProof/>
                <w:sz w:val="20"/>
              </w:rPr>
            </w:pPr>
            <w:r>
              <w:rPr>
                <w:noProof/>
                <w:sz w:val="20"/>
              </w:rPr>
              <w:t>72099000</w:t>
            </w:r>
          </w:p>
        </w:tc>
        <w:tc>
          <w:tcPr>
            <w:tcW w:w="1350" w:type="dxa"/>
            <w:tcBorders>
              <w:top w:val="nil"/>
              <w:left w:val="nil"/>
              <w:bottom w:val="single" w:sz="4" w:space="0" w:color="auto"/>
              <w:right w:val="single" w:sz="4" w:space="0" w:color="auto"/>
            </w:tcBorders>
            <w:shd w:val="clear" w:color="auto" w:fill="auto"/>
            <w:noWrap/>
            <w:hideMark/>
          </w:tcPr>
          <w:p w14:paraId="38E002EB" w14:textId="77777777" w:rsidR="00E83F66" w:rsidRPr="00772251" w:rsidRDefault="00E83F66" w:rsidP="0015454A">
            <w:pPr>
              <w:spacing w:before="60" w:after="60" w:line="240" w:lineRule="auto"/>
              <w:rPr>
                <w:noProof/>
                <w:sz w:val="20"/>
              </w:rPr>
            </w:pPr>
            <w:r>
              <w:rPr>
                <w:noProof/>
                <w:sz w:val="20"/>
              </w:rPr>
              <w:t>720990</w:t>
            </w:r>
          </w:p>
        </w:tc>
        <w:tc>
          <w:tcPr>
            <w:tcW w:w="4680" w:type="dxa"/>
            <w:tcBorders>
              <w:top w:val="nil"/>
              <w:left w:val="nil"/>
              <w:bottom w:val="single" w:sz="4" w:space="0" w:color="auto"/>
              <w:right w:val="single" w:sz="4" w:space="0" w:color="auto"/>
            </w:tcBorders>
            <w:shd w:val="clear" w:color="auto" w:fill="auto"/>
            <w:noWrap/>
            <w:hideMark/>
          </w:tcPr>
          <w:p w14:paraId="04DCBC3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32DC2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7E3E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22BB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70AD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CF78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6A1A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36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8E9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FD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0C3C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184B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761B3C" w14:textId="77777777" w:rsidR="00E83F66" w:rsidRPr="00772251" w:rsidRDefault="00E83F66" w:rsidP="0015454A">
            <w:pPr>
              <w:spacing w:before="60" w:after="60" w:line="240" w:lineRule="auto"/>
              <w:rPr>
                <w:noProof/>
                <w:sz w:val="20"/>
              </w:rPr>
            </w:pPr>
            <w:r>
              <w:rPr>
                <w:noProof/>
                <w:sz w:val="20"/>
              </w:rPr>
              <w:t>72111300</w:t>
            </w:r>
          </w:p>
        </w:tc>
        <w:tc>
          <w:tcPr>
            <w:tcW w:w="1350" w:type="dxa"/>
            <w:tcBorders>
              <w:top w:val="nil"/>
              <w:left w:val="nil"/>
              <w:bottom w:val="single" w:sz="4" w:space="0" w:color="auto"/>
              <w:right w:val="single" w:sz="4" w:space="0" w:color="auto"/>
            </w:tcBorders>
            <w:shd w:val="clear" w:color="auto" w:fill="auto"/>
            <w:noWrap/>
            <w:hideMark/>
          </w:tcPr>
          <w:p w14:paraId="45FFBC11" w14:textId="77777777" w:rsidR="00E83F66" w:rsidRPr="00772251" w:rsidRDefault="00E83F66" w:rsidP="0015454A">
            <w:pPr>
              <w:spacing w:before="60" w:after="60" w:line="240" w:lineRule="auto"/>
              <w:rPr>
                <w:noProof/>
                <w:sz w:val="20"/>
              </w:rPr>
            </w:pPr>
            <w:r>
              <w:rPr>
                <w:noProof/>
                <w:sz w:val="20"/>
              </w:rPr>
              <w:t>721113</w:t>
            </w:r>
          </w:p>
        </w:tc>
        <w:tc>
          <w:tcPr>
            <w:tcW w:w="4680" w:type="dxa"/>
            <w:tcBorders>
              <w:top w:val="nil"/>
              <w:left w:val="nil"/>
              <w:bottom w:val="single" w:sz="4" w:space="0" w:color="auto"/>
              <w:right w:val="single" w:sz="4" w:space="0" w:color="auto"/>
            </w:tcBorders>
            <w:shd w:val="clear" w:color="auto" w:fill="auto"/>
            <w:noWrap/>
            <w:hideMark/>
          </w:tcPr>
          <w:p w14:paraId="7EDEA7E5" w14:textId="77777777" w:rsidR="00E83F66" w:rsidRPr="00772251" w:rsidRDefault="00E83F66" w:rsidP="0015454A">
            <w:pPr>
              <w:spacing w:before="60" w:after="60" w:line="240" w:lineRule="auto"/>
              <w:rPr>
                <w:noProof/>
                <w:sz w:val="20"/>
              </w:rPr>
            </w:pPr>
            <w:r>
              <w:rPr>
                <w:noProof/>
                <w:sz w:val="20"/>
              </w:rPr>
              <w:t>-- auf vier Flächen oder in geschlossenen Kalibern gewalzt, mit einer Breite von mehr als 150 mm und einer Dicke von 4 mm oder mehr, nicht in Rollen (Coils), ohne Oberflächenmuster</w:t>
            </w:r>
          </w:p>
        </w:tc>
        <w:tc>
          <w:tcPr>
            <w:tcW w:w="898" w:type="dxa"/>
            <w:tcBorders>
              <w:top w:val="nil"/>
              <w:left w:val="nil"/>
              <w:bottom w:val="single" w:sz="4" w:space="0" w:color="auto"/>
              <w:right w:val="single" w:sz="4" w:space="0" w:color="auto"/>
            </w:tcBorders>
            <w:shd w:val="clear" w:color="auto" w:fill="auto"/>
            <w:noWrap/>
            <w:vAlign w:val="center"/>
            <w:hideMark/>
          </w:tcPr>
          <w:p w14:paraId="3EDC06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F56E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AA6A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B8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58BA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C0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C7F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13FA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8150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03535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720BF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6DB607" w14:textId="77777777" w:rsidR="00E83F66" w:rsidRPr="00772251" w:rsidRDefault="00E83F66" w:rsidP="0015454A">
            <w:pPr>
              <w:spacing w:before="60" w:after="60" w:line="240" w:lineRule="auto"/>
              <w:rPr>
                <w:noProof/>
                <w:sz w:val="20"/>
              </w:rPr>
            </w:pPr>
            <w:r>
              <w:rPr>
                <w:noProof/>
                <w:sz w:val="20"/>
              </w:rPr>
              <w:t>72111400</w:t>
            </w:r>
          </w:p>
        </w:tc>
        <w:tc>
          <w:tcPr>
            <w:tcW w:w="1350" w:type="dxa"/>
            <w:tcBorders>
              <w:top w:val="nil"/>
              <w:left w:val="nil"/>
              <w:bottom w:val="single" w:sz="4" w:space="0" w:color="auto"/>
              <w:right w:val="single" w:sz="4" w:space="0" w:color="auto"/>
            </w:tcBorders>
            <w:shd w:val="clear" w:color="auto" w:fill="auto"/>
            <w:noWrap/>
            <w:hideMark/>
          </w:tcPr>
          <w:p w14:paraId="64ECF818" w14:textId="77777777" w:rsidR="00E83F66" w:rsidRPr="00772251" w:rsidRDefault="00E83F66" w:rsidP="0015454A">
            <w:pPr>
              <w:spacing w:before="60" w:after="60" w:line="240" w:lineRule="auto"/>
              <w:rPr>
                <w:noProof/>
                <w:sz w:val="20"/>
              </w:rPr>
            </w:pPr>
            <w:r>
              <w:rPr>
                <w:noProof/>
                <w:sz w:val="20"/>
              </w:rPr>
              <w:t>721114</w:t>
            </w:r>
          </w:p>
        </w:tc>
        <w:tc>
          <w:tcPr>
            <w:tcW w:w="4680" w:type="dxa"/>
            <w:tcBorders>
              <w:top w:val="nil"/>
              <w:left w:val="nil"/>
              <w:bottom w:val="single" w:sz="4" w:space="0" w:color="auto"/>
              <w:right w:val="single" w:sz="4" w:space="0" w:color="auto"/>
            </w:tcBorders>
            <w:shd w:val="clear" w:color="auto" w:fill="auto"/>
            <w:noWrap/>
            <w:hideMark/>
          </w:tcPr>
          <w:p w14:paraId="71F68A7B" w14:textId="77777777" w:rsidR="00E83F66" w:rsidRPr="00772251" w:rsidRDefault="00E83F66" w:rsidP="0015454A">
            <w:pPr>
              <w:spacing w:before="60" w:after="60" w:line="240" w:lineRule="auto"/>
              <w:rPr>
                <w:noProof/>
                <w:sz w:val="20"/>
              </w:rPr>
            </w:pPr>
            <w:r>
              <w:rPr>
                <w:noProof/>
                <w:sz w:val="20"/>
              </w:rPr>
              <w:t>-- andere, mit einer Dicke von 4,75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1A2B81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1D80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D1381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6088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34C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1D7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C242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6F6A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5DC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5C49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AD67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40D62C" w14:textId="77777777" w:rsidR="00E83F66" w:rsidRPr="00772251" w:rsidRDefault="00E83F66" w:rsidP="0015454A">
            <w:pPr>
              <w:spacing w:before="60" w:after="60" w:line="240" w:lineRule="auto"/>
              <w:rPr>
                <w:noProof/>
                <w:sz w:val="20"/>
              </w:rPr>
            </w:pPr>
            <w:r>
              <w:rPr>
                <w:noProof/>
                <w:sz w:val="20"/>
              </w:rPr>
              <w:t>72111900</w:t>
            </w:r>
          </w:p>
        </w:tc>
        <w:tc>
          <w:tcPr>
            <w:tcW w:w="1350" w:type="dxa"/>
            <w:tcBorders>
              <w:top w:val="nil"/>
              <w:left w:val="nil"/>
              <w:bottom w:val="single" w:sz="4" w:space="0" w:color="auto"/>
              <w:right w:val="single" w:sz="4" w:space="0" w:color="auto"/>
            </w:tcBorders>
            <w:shd w:val="clear" w:color="auto" w:fill="auto"/>
            <w:noWrap/>
            <w:hideMark/>
          </w:tcPr>
          <w:p w14:paraId="6E65239C" w14:textId="77777777" w:rsidR="00E83F66" w:rsidRPr="00772251" w:rsidRDefault="00E83F66" w:rsidP="0015454A">
            <w:pPr>
              <w:spacing w:before="60" w:after="60" w:line="240" w:lineRule="auto"/>
              <w:rPr>
                <w:noProof/>
                <w:sz w:val="20"/>
              </w:rPr>
            </w:pPr>
            <w:r>
              <w:rPr>
                <w:noProof/>
                <w:sz w:val="20"/>
              </w:rPr>
              <w:t>721119</w:t>
            </w:r>
          </w:p>
        </w:tc>
        <w:tc>
          <w:tcPr>
            <w:tcW w:w="4680" w:type="dxa"/>
            <w:tcBorders>
              <w:top w:val="nil"/>
              <w:left w:val="nil"/>
              <w:bottom w:val="single" w:sz="4" w:space="0" w:color="auto"/>
              <w:right w:val="single" w:sz="4" w:space="0" w:color="auto"/>
            </w:tcBorders>
            <w:shd w:val="clear" w:color="auto" w:fill="auto"/>
            <w:noWrap/>
            <w:hideMark/>
          </w:tcPr>
          <w:p w14:paraId="3913F86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E2D74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D8D18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B87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1E5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99A2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A5F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14F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5972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C6B2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287B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F7212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A2F930" w14:textId="77777777" w:rsidR="00E83F66" w:rsidRPr="00772251" w:rsidRDefault="00E83F66" w:rsidP="0015454A">
            <w:pPr>
              <w:spacing w:before="60" w:after="60" w:line="240" w:lineRule="auto"/>
              <w:rPr>
                <w:noProof/>
                <w:sz w:val="20"/>
              </w:rPr>
            </w:pPr>
            <w:r>
              <w:rPr>
                <w:noProof/>
                <w:sz w:val="20"/>
              </w:rPr>
              <w:t>72112300</w:t>
            </w:r>
          </w:p>
        </w:tc>
        <w:tc>
          <w:tcPr>
            <w:tcW w:w="1350" w:type="dxa"/>
            <w:tcBorders>
              <w:top w:val="nil"/>
              <w:left w:val="nil"/>
              <w:bottom w:val="single" w:sz="4" w:space="0" w:color="auto"/>
              <w:right w:val="single" w:sz="4" w:space="0" w:color="auto"/>
            </w:tcBorders>
            <w:shd w:val="clear" w:color="auto" w:fill="auto"/>
            <w:noWrap/>
            <w:hideMark/>
          </w:tcPr>
          <w:p w14:paraId="103E6B60" w14:textId="77777777" w:rsidR="00E83F66" w:rsidRPr="00772251" w:rsidRDefault="00E83F66" w:rsidP="0015454A">
            <w:pPr>
              <w:spacing w:before="60" w:after="60" w:line="240" w:lineRule="auto"/>
              <w:rPr>
                <w:noProof/>
                <w:sz w:val="20"/>
              </w:rPr>
            </w:pPr>
            <w:r>
              <w:rPr>
                <w:noProof/>
                <w:sz w:val="20"/>
              </w:rPr>
              <w:t>721123</w:t>
            </w:r>
          </w:p>
        </w:tc>
        <w:tc>
          <w:tcPr>
            <w:tcW w:w="4680" w:type="dxa"/>
            <w:tcBorders>
              <w:top w:val="nil"/>
              <w:left w:val="nil"/>
              <w:bottom w:val="single" w:sz="4" w:space="0" w:color="auto"/>
              <w:right w:val="single" w:sz="4" w:space="0" w:color="auto"/>
            </w:tcBorders>
            <w:shd w:val="clear" w:color="auto" w:fill="auto"/>
            <w:noWrap/>
            <w:hideMark/>
          </w:tcPr>
          <w:p w14:paraId="45A9F98C" w14:textId="77777777" w:rsidR="00E83F66" w:rsidRPr="00772251" w:rsidRDefault="00E83F66" w:rsidP="0015454A">
            <w:pPr>
              <w:spacing w:before="60" w:after="60" w:line="240" w:lineRule="auto"/>
              <w:rPr>
                <w:noProof/>
                <w:sz w:val="20"/>
              </w:rPr>
            </w:pPr>
            <w:r>
              <w:rPr>
                <w:noProof/>
                <w:sz w:val="20"/>
              </w:rPr>
              <w:t>-- mit einem Kohlenstoffgehalt von weniger als 0,25 GHT</w:t>
            </w:r>
          </w:p>
        </w:tc>
        <w:tc>
          <w:tcPr>
            <w:tcW w:w="898" w:type="dxa"/>
            <w:tcBorders>
              <w:top w:val="nil"/>
              <w:left w:val="nil"/>
              <w:bottom w:val="single" w:sz="4" w:space="0" w:color="auto"/>
              <w:right w:val="single" w:sz="4" w:space="0" w:color="auto"/>
            </w:tcBorders>
            <w:shd w:val="clear" w:color="auto" w:fill="auto"/>
            <w:noWrap/>
            <w:vAlign w:val="center"/>
            <w:hideMark/>
          </w:tcPr>
          <w:p w14:paraId="24D7482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6CC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CE1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BEF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CD4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126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05E7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8E46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3B4C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E8D3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B8BB6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BEA78F" w14:textId="77777777" w:rsidR="00E83F66" w:rsidRPr="00772251" w:rsidRDefault="00E83F66" w:rsidP="00CC47C5">
            <w:pPr>
              <w:pageBreakBefore/>
              <w:spacing w:before="60" w:after="60" w:line="240" w:lineRule="auto"/>
              <w:rPr>
                <w:noProof/>
                <w:sz w:val="20"/>
              </w:rPr>
            </w:pPr>
            <w:r>
              <w:rPr>
                <w:noProof/>
                <w:sz w:val="20"/>
              </w:rPr>
              <w:t>72119000</w:t>
            </w:r>
          </w:p>
        </w:tc>
        <w:tc>
          <w:tcPr>
            <w:tcW w:w="1350" w:type="dxa"/>
            <w:tcBorders>
              <w:top w:val="nil"/>
              <w:left w:val="nil"/>
              <w:bottom w:val="single" w:sz="4" w:space="0" w:color="auto"/>
              <w:right w:val="single" w:sz="4" w:space="0" w:color="auto"/>
            </w:tcBorders>
            <w:shd w:val="clear" w:color="auto" w:fill="auto"/>
            <w:noWrap/>
            <w:hideMark/>
          </w:tcPr>
          <w:p w14:paraId="0F2EF81D" w14:textId="77777777" w:rsidR="00E83F66" w:rsidRPr="00772251" w:rsidRDefault="00E83F66" w:rsidP="0015454A">
            <w:pPr>
              <w:spacing w:before="60" w:after="60" w:line="240" w:lineRule="auto"/>
              <w:rPr>
                <w:noProof/>
                <w:sz w:val="20"/>
              </w:rPr>
            </w:pPr>
            <w:r>
              <w:rPr>
                <w:noProof/>
                <w:sz w:val="20"/>
              </w:rPr>
              <w:t>721190</w:t>
            </w:r>
          </w:p>
        </w:tc>
        <w:tc>
          <w:tcPr>
            <w:tcW w:w="4680" w:type="dxa"/>
            <w:tcBorders>
              <w:top w:val="nil"/>
              <w:left w:val="nil"/>
              <w:bottom w:val="single" w:sz="4" w:space="0" w:color="auto"/>
              <w:right w:val="single" w:sz="4" w:space="0" w:color="auto"/>
            </w:tcBorders>
            <w:shd w:val="clear" w:color="auto" w:fill="auto"/>
            <w:noWrap/>
            <w:hideMark/>
          </w:tcPr>
          <w:p w14:paraId="17F117E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72DAD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6E07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338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C7A0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60290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1243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B00B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A2D7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924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69D9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4295E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FA965E" w14:textId="77777777" w:rsidR="00E83F66" w:rsidRPr="00772251" w:rsidRDefault="00E83F66" w:rsidP="0015454A">
            <w:pPr>
              <w:spacing w:before="60" w:after="60" w:line="240" w:lineRule="auto"/>
              <w:rPr>
                <w:noProof/>
                <w:sz w:val="20"/>
              </w:rPr>
            </w:pPr>
            <w:r>
              <w:rPr>
                <w:noProof/>
                <w:sz w:val="20"/>
              </w:rPr>
              <w:t>72121000</w:t>
            </w:r>
          </w:p>
        </w:tc>
        <w:tc>
          <w:tcPr>
            <w:tcW w:w="1350" w:type="dxa"/>
            <w:tcBorders>
              <w:top w:val="nil"/>
              <w:left w:val="nil"/>
              <w:bottom w:val="single" w:sz="4" w:space="0" w:color="auto"/>
              <w:right w:val="single" w:sz="4" w:space="0" w:color="auto"/>
            </w:tcBorders>
            <w:shd w:val="clear" w:color="auto" w:fill="auto"/>
            <w:noWrap/>
            <w:hideMark/>
          </w:tcPr>
          <w:p w14:paraId="00676B38" w14:textId="77777777" w:rsidR="00E83F66" w:rsidRPr="00772251" w:rsidRDefault="00E83F66" w:rsidP="0015454A">
            <w:pPr>
              <w:spacing w:before="60" w:after="60" w:line="240" w:lineRule="auto"/>
              <w:rPr>
                <w:noProof/>
                <w:sz w:val="20"/>
              </w:rPr>
            </w:pPr>
            <w:r>
              <w:rPr>
                <w:noProof/>
                <w:sz w:val="20"/>
              </w:rPr>
              <w:t>721210</w:t>
            </w:r>
          </w:p>
        </w:tc>
        <w:tc>
          <w:tcPr>
            <w:tcW w:w="4680" w:type="dxa"/>
            <w:tcBorders>
              <w:top w:val="nil"/>
              <w:left w:val="nil"/>
              <w:bottom w:val="single" w:sz="4" w:space="0" w:color="auto"/>
              <w:right w:val="single" w:sz="4" w:space="0" w:color="auto"/>
            </w:tcBorders>
            <w:shd w:val="clear" w:color="auto" w:fill="auto"/>
            <w:noWrap/>
            <w:hideMark/>
          </w:tcPr>
          <w:p w14:paraId="1A88F95F" w14:textId="77777777" w:rsidR="00E83F66" w:rsidRPr="00772251" w:rsidRDefault="00E83F66" w:rsidP="0015454A">
            <w:pPr>
              <w:spacing w:before="60" w:after="60" w:line="240" w:lineRule="auto"/>
              <w:rPr>
                <w:noProof/>
                <w:sz w:val="20"/>
              </w:rPr>
            </w:pPr>
            <w:r>
              <w:rPr>
                <w:noProof/>
                <w:sz w:val="20"/>
              </w:rPr>
              <w:t>- verzinnt</w:t>
            </w:r>
          </w:p>
        </w:tc>
        <w:tc>
          <w:tcPr>
            <w:tcW w:w="898" w:type="dxa"/>
            <w:tcBorders>
              <w:top w:val="nil"/>
              <w:left w:val="nil"/>
              <w:bottom w:val="single" w:sz="4" w:space="0" w:color="auto"/>
              <w:right w:val="single" w:sz="4" w:space="0" w:color="auto"/>
            </w:tcBorders>
            <w:shd w:val="clear" w:color="auto" w:fill="auto"/>
            <w:noWrap/>
            <w:vAlign w:val="center"/>
            <w:hideMark/>
          </w:tcPr>
          <w:p w14:paraId="13D363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9F80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0DF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4EB9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55B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2433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D7E3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D7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5A08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F5FE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38B43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7CBE44" w14:textId="77777777" w:rsidR="00E83F66" w:rsidRPr="00772251" w:rsidRDefault="00E83F66" w:rsidP="0015454A">
            <w:pPr>
              <w:spacing w:before="60" w:after="60" w:line="240" w:lineRule="auto"/>
              <w:rPr>
                <w:noProof/>
                <w:sz w:val="20"/>
              </w:rPr>
            </w:pPr>
            <w:r>
              <w:rPr>
                <w:noProof/>
                <w:sz w:val="20"/>
              </w:rPr>
              <w:t>72122000</w:t>
            </w:r>
          </w:p>
        </w:tc>
        <w:tc>
          <w:tcPr>
            <w:tcW w:w="1350" w:type="dxa"/>
            <w:tcBorders>
              <w:top w:val="nil"/>
              <w:left w:val="nil"/>
              <w:bottom w:val="single" w:sz="4" w:space="0" w:color="auto"/>
              <w:right w:val="single" w:sz="4" w:space="0" w:color="auto"/>
            </w:tcBorders>
            <w:shd w:val="clear" w:color="auto" w:fill="auto"/>
            <w:noWrap/>
            <w:hideMark/>
          </w:tcPr>
          <w:p w14:paraId="5B9C1556" w14:textId="77777777" w:rsidR="00E83F66" w:rsidRPr="00772251" w:rsidRDefault="00E83F66" w:rsidP="0015454A">
            <w:pPr>
              <w:spacing w:before="60" w:after="60" w:line="240" w:lineRule="auto"/>
              <w:rPr>
                <w:noProof/>
                <w:sz w:val="20"/>
              </w:rPr>
            </w:pPr>
            <w:r>
              <w:rPr>
                <w:noProof/>
                <w:sz w:val="20"/>
              </w:rPr>
              <w:t>721220</w:t>
            </w:r>
          </w:p>
        </w:tc>
        <w:tc>
          <w:tcPr>
            <w:tcW w:w="4680" w:type="dxa"/>
            <w:tcBorders>
              <w:top w:val="nil"/>
              <w:left w:val="nil"/>
              <w:bottom w:val="single" w:sz="4" w:space="0" w:color="auto"/>
              <w:right w:val="single" w:sz="4" w:space="0" w:color="auto"/>
            </w:tcBorders>
            <w:shd w:val="clear" w:color="auto" w:fill="auto"/>
            <w:noWrap/>
            <w:hideMark/>
          </w:tcPr>
          <w:p w14:paraId="0DEB6DE5" w14:textId="77777777" w:rsidR="00E83F66" w:rsidRPr="00772251" w:rsidRDefault="00E83F66" w:rsidP="0015454A">
            <w:pPr>
              <w:spacing w:before="60" w:after="60" w:line="240" w:lineRule="auto"/>
              <w:rPr>
                <w:noProof/>
                <w:sz w:val="20"/>
              </w:rPr>
            </w:pPr>
            <w:r>
              <w:rPr>
                <w:noProof/>
                <w:sz w:val="20"/>
              </w:rPr>
              <w:t>- elektrolytisch verzinkt</w:t>
            </w:r>
          </w:p>
        </w:tc>
        <w:tc>
          <w:tcPr>
            <w:tcW w:w="898" w:type="dxa"/>
            <w:tcBorders>
              <w:top w:val="nil"/>
              <w:left w:val="nil"/>
              <w:bottom w:val="single" w:sz="4" w:space="0" w:color="auto"/>
              <w:right w:val="single" w:sz="4" w:space="0" w:color="auto"/>
            </w:tcBorders>
            <w:shd w:val="clear" w:color="auto" w:fill="auto"/>
            <w:noWrap/>
            <w:vAlign w:val="center"/>
            <w:hideMark/>
          </w:tcPr>
          <w:p w14:paraId="1BE3A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CB33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7B94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813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E89F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43A8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B5C6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778D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0495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E60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82D8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674A9E" w14:textId="77777777" w:rsidR="00E83F66" w:rsidRPr="00772251" w:rsidRDefault="00E83F66" w:rsidP="0015454A">
            <w:pPr>
              <w:spacing w:before="60" w:after="60" w:line="240" w:lineRule="auto"/>
              <w:rPr>
                <w:noProof/>
                <w:sz w:val="20"/>
              </w:rPr>
            </w:pPr>
            <w:r>
              <w:rPr>
                <w:noProof/>
                <w:sz w:val="20"/>
              </w:rPr>
              <w:t>72123000</w:t>
            </w:r>
          </w:p>
        </w:tc>
        <w:tc>
          <w:tcPr>
            <w:tcW w:w="1350" w:type="dxa"/>
            <w:tcBorders>
              <w:top w:val="nil"/>
              <w:left w:val="nil"/>
              <w:bottom w:val="single" w:sz="4" w:space="0" w:color="auto"/>
              <w:right w:val="single" w:sz="4" w:space="0" w:color="auto"/>
            </w:tcBorders>
            <w:shd w:val="clear" w:color="auto" w:fill="auto"/>
            <w:noWrap/>
            <w:hideMark/>
          </w:tcPr>
          <w:p w14:paraId="67A69405" w14:textId="77777777" w:rsidR="00E83F66" w:rsidRPr="00772251" w:rsidRDefault="00E83F66" w:rsidP="0015454A">
            <w:pPr>
              <w:spacing w:before="60" w:after="60" w:line="240" w:lineRule="auto"/>
              <w:rPr>
                <w:noProof/>
                <w:sz w:val="20"/>
              </w:rPr>
            </w:pPr>
            <w:r>
              <w:rPr>
                <w:noProof/>
                <w:sz w:val="20"/>
              </w:rPr>
              <w:t>721230</w:t>
            </w:r>
          </w:p>
        </w:tc>
        <w:tc>
          <w:tcPr>
            <w:tcW w:w="4680" w:type="dxa"/>
            <w:tcBorders>
              <w:top w:val="nil"/>
              <w:left w:val="nil"/>
              <w:bottom w:val="single" w:sz="4" w:space="0" w:color="auto"/>
              <w:right w:val="single" w:sz="4" w:space="0" w:color="auto"/>
            </w:tcBorders>
            <w:shd w:val="clear" w:color="auto" w:fill="auto"/>
            <w:noWrap/>
            <w:hideMark/>
          </w:tcPr>
          <w:p w14:paraId="7C897122" w14:textId="77777777" w:rsidR="00E83F66" w:rsidRPr="00772251" w:rsidRDefault="00E83F66" w:rsidP="0015454A">
            <w:pPr>
              <w:spacing w:before="60" w:after="60" w:line="240" w:lineRule="auto"/>
              <w:rPr>
                <w:noProof/>
                <w:sz w:val="20"/>
              </w:rPr>
            </w:pPr>
            <w:r>
              <w:rPr>
                <w:noProof/>
                <w:sz w:val="20"/>
              </w:rPr>
              <w:t>- anders verzinkt</w:t>
            </w:r>
          </w:p>
        </w:tc>
        <w:tc>
          <w:tcPr>
            <w:tcW w:w="898" w:type="dxa"/>
            <w:tcBorders>
              <w:top w:val="nil"/>
              <w:left w:val="nil"/>
              <w:bottom w:val="single" w:sz="4" w:space="0" w:color="auto"/>
              <w:right w:val="single" w:sz="4" w:space="0" w:color="auto"/>
            </w:tcBorders>
            <w:shd w:val="clear" w:color="auto" w:fill="auto"/>
            <w:noWrap/>
            <w:vAlign w:val="center"/>
            <w:hideMark/>
          </w:tcPr>
          <w:p w14:paraId="3FC626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AFA9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068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0FEC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F39D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F29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8E86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BB01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4814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5CCA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E674B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887E19" w14:textId="77777777" w:rsidR="00E83F66" w:rsidRPr="00772251" w:rsidRDefault="00E83F66" w:rsidP="0015454A">
            <w:pPr>
              <w:spacing w:before="60" w:after="60" w:line="240" w:lineRule="auto"/>
              <w:rPr>
                <w:noProof/>
                <w:sz w:val="20"/>
              </w:rPr>
            </w:pPr>
            <w:r>
              <w:rPr>
                <w:noProof/>
                <w:sz w:val="20"/>
              </w:rPr>
              <w:t>72124000</w:t>
            </w:r>
          </w:p>
        </w:tc>
        <w:tc>
          <w:tcPr>
            <w:tcW w:w="1350" w:type="dxa"/>
            <w:tcBorders>
              <w:top w:val="nil"/>
              <w:left w:val="nil"/>
              <w:bottom w:val="single" w:sz="4" w:space="0" w:color="auto"/>
              <w:right w:val="single" w:sz="4" w:space="0" w:color="auto"/>
            </w:tcBorders>
            <w:shd w:val="clear" w:color="auto" w:fill="auto"/>
            <w:noWrap/>
            <w:hideMark/>
          </w:tcPr>
          <w:p w14:paraId="2F5A52EF" w14:textId="77777777" w:rsidR="00E83F66" w:rsidRPr="00772251" w:rsidRDefault="00E83F66" w:rsidP="0015454A">
            <w:pPr>
              <w:spacing w:before="60" w:after="60" w:line="240" w:lineRule="auto"/>
              <w:rPr>
                <w:noProof/>
                <w:sz w:val="20"/>
              </w:rPr>
            </w:pPr>
            <w:r>
              <w:rPr>
                <w:noProof/>
                <w:sz w:val="20"/>
              </w:rPr>
              <w:t>721240</w:t>
            </w:r>
          </w:p>
        </w:tc>
        <w:tc>
          <w:tcPr>
            <w:tcW w:w="4680" w:type="dxa"/>
            <w:tcBorders>
              <w:top w:val="nil"/>
              <w:left w:val="nil"/>
              <w:bottom w:val="single" w:sz="4" w:space="0" w:color="auto"/>
              <w:right w:val="single" w:sz="4" w:space="0" w:color="auto"/>
            </w:tcBorders>
            <w:shd w:val="clear" w:color="auto" w:fill="auto"/>
            <w:noWrap/>
            <w:hideMark/>
          </w:tcPr>
          <w:p w14:paraId="372C6A19" w14:textId="77777777" w:rsidR="00E83F66" w:rsidRPr="00772251" w:rsidRDefault="00E83F66" w:rsidP="0015454A">
            <w:pPr>
              <w:spacing w:before="60" w:after="60" w:line="240" w:lineRule="auto"/>
              <w:rPr>
                <w:noProof/>
                <w:sz w:val="20"/>
              </w:rPr>
            </w:pPr>
            <w:r>
              <w:rPr>
                <w:noProof/>
                <w:sz w:val="20"/>
              </w:rPr>
              <w:t>- mit Farbe versehen, lackiert oder mit Kunststoff überzogen</w:t>
            </w:r>
          </w:p>
        </w:tc>
        <w:tc>
          <w:tcPr>
            <w:tcW w:w="898" w:type="dxa"/>
            <w:tcBorders>
              <w:top w:val="nil"/>
              <w:left w:val="nil"/>
              <w:bottom w:val="single" w:sz="4" w:space="0" w:color="auto"/>
              <w:right w:val="single" w:sz="4" w:space="0" w:color="auto"/>
            </w:tcBorders>
            <w:shd w:val="clear" w:color="auto" w:fill="auto"/>
            <w:noWrap/>
            <w:vAlign w:val="center"/>
            <w:hideMark/>
          </w:tcPr>
          <w:p w14:paraId="3DEF21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EB5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626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39547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9F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E76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80CA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F7A2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E1B2B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576C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7457B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17C33B" w14:textId="77777777" w:rsidR="00E83F66" w:rsidRPr="00772251" w:rsidRDefault="00E83F66" w:rsidP="0015454A">
            <w:pPr>
              <w:spacing w:before="60" w:after="60" w:line="240" w:lineRule="auto"/>
              <w:rPr>
                <w:noProof/>
                <w:sz w:val="20"/>
              </w:rPr>
            </w:pPr>
            <w:r>
              <w:rPr>
                <w:noProof/>
                <w:sz w:val="20"/>
              </w:rPr>
              <w:t>72125000</w:t>
            </w:r>
          </w:p>
        </w:tc>
        <w:tc>
          <w:tcPr>
            <w:tcW w:w="1350" w:type="dxa"/>
            <w:tcBorders>
              <w:top w:val="nil"/>
              <w:left w:val="nil"/>
              <w:bottom w:val="single" w:sz="4" w:space="0" w:color="auto"/>
              <w:right w:val="single" w:sz="4" w:space="0" w:color="auto"/>
            </w:tcBorders>
            <w:shd w:val="clear" w:color="auto" w:fill="auto"/>
            <w:noWrap/>
            <w:hideMark/>
          </w:tcPr>
          <w:p w14:paraId="01A97DDD" w14:textId="77777777" w:rsidR="00E83F66" w:rsidRPr="00772251" w:rsidRDefault="00E83F66" w:rsidP="0015454A">
            <w:pPr>
              <w:spacing w:before="60" w:after="60" w:line="240" w:lineRule="auto"/>
              <w:rPr>
                <w:noProof/>
                <w:sz w:val="20"/>
              </w:rPr>
            </w:pPr>
            <w:r>
              <w:rPr>
                <w:noProof/>
                <w:sz w:val="20"/>
              </w:rPr>
              <w:t>721250</w:t>
            </w:r>
          </w:p>
        </w:tc>
        <w:tc>
          <w:tcPr>
            <w:tcW w:w="4680" w:type="dxa"/>
            <w:tcBorders>
              <w:top w:val="nil"/>
              <w:left w:val="nil"/>
              <w:bottom w:val="single" w:sz="4" w:space="0" w:color="auto"/>
              <w:right w:val="single" w:sz="4" w:space="0" w:color="auto"/>
            </w:tcBorders>
            <w:shd w:val="clear" w:color="auto" w:fill="auto"/>
            <w:noWrap/>
            <w:hideMark/>
          </w:tcPr>
          <w:p w14:paraId="5E4E2914" w14:textId="77777777" w:rsidR="00E83F66" w:rsidRPr="00772251" w:rsidRDefault="00E83F66" w:rsidP="0015454A">
            <w:pPr>
              <w:spacing w:before="60" w:after="60" w:line="240" w:lineRule="auto"/>
              <w:rPr>
                <w:noProof/>
                <w:sz w:val="20"/>
              </w:rPr>
            </w:pPr>
            <w:r>
              <w:rPr>
                <w:noProof/>
                <w:sz w:val="20"/>
              </w:rPr>
              <w:t>- anders überzogen</w:t>
            </w:r>
          </w:p>
        </w:tc>
        <w:tc>
          <w:tcPr>
            <w:tcW w:w="898" w:type="dxa"/>
            <w:tcBorders>
              <w:top w:val="nil"/>
              <w:left w:val="nil"/>
              <w:bottom w:val="single" w:sz="4" w:space="0" w:color="auto"/>
              <w:right w:val="single" w:sz="4" w:space="0" w:color="auto"/>
            </w:tcBorders>
            <w:shd w:val="clear" w:color="auto" w:fill="auto"/>
            <w:noWrap/>
            <w:vAlign w:val="center"/>
            <w:hideMark/>
          </w:tcPr>
          <w:p w14:paraId="778ABB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361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395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8B3A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CA4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1C68B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E96D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2CC6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BD27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CE1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81CA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560D4E" w14:textId="77777777" w:rsidR="00E83F66" w:rsidRPr="00772251" w:rsidRDefault="00E83F66" w:rsidP="0015454A">
            <w:pPr>
              <w:spacing w:before="60" w:after="60" w:line="240" w:lineRule="auto"/>
              <w:rPr>
                <w:noProof/>
                <w:sz w:val="20"/>
              </w:rPr>
            </w:pPr>
            <w:r>
              <w:rPr>
                <w:noProof/>
                <w:sz w:val="20"/>
              </w:rPr>
              <w:t>72126000</w:t>
            </w:r>
          </w:p>
        </w:tc>
        <w:tc>
          <w:tcPr>
            <w:tcW w:w="1350" w:type="dxa"/>
            <w:tcBorders>
              <w:top w:val="nil"/>
              <w:left w:val="nil"/>
              <w:bottom w:val="single" w:sz="4" w:space="0" w:color="auto"/>
              <w:right w:val="single" w:sz="4" w:space="0" w:color="auto"/>
            </w:tcBorders>
            <w:shd w:val="clear" w:color="auto" w:fill="auto"/>
            <w:noWrap/>
            <w:hideMark/>
          </w:tcPr>
          <w:p w14:paraId="5A492CB2" w14:textId="77777777" w:rsidR="00E83F66" w:rsidRPr="00772251" w:rsidRDefault="00E83F66" w:rsidP="0015454A">
            <w:pPr>
              <w:spacing w:before="60" w:after="60" w:line="240" w:lineRule="auto"/>
              <w:rPr>
                <w:noProof/>
                <w:sz w:val="20"/>
              </w:rPr>
            </w:pPr>
            <w:r>
              <w:rPr>
                <w:noProof/>
                <w:sz w:val="20"/>
              </w:rPr>
              <w:t>721260</w:t>
            </w:r>
          </w:p>
        </w:tc>
        <w:tc>
          <w:tcPr>
            <w:tcW w:w="4680" w:type="dxa"/>
            <w:tcBorders>
              <w:top w:val="nil"/>
              <w:left w:val="nil"/>
              <w:bottom w:val="single" w:sz="4" w:space="0" w:color="auto"/>
              <w:right w:val="single" w:sz="4" w:space="0" w:color="auto"/>
            </w:tcBorders>
            <w:shd w:val="clear" w:color="auto" w:fill="auto"/>
            <w:noWrap/>
            <w:hideMark/>
          </w:tcPr>
          <w:p w14:paraId="44448DD1" w14:textId="77777777" w:rsidR="00E83F66" w:rsidRPr="00772251" w:rsidRDefault="00E83F66" w:rsidP="0015454A">
            <w:pPr>
              <w:spacing w:before="60" w:after="60" w:line="240" w:lineRule="auto"/>
              <w:rPr>
                <w:noProof/>
                <w:sz w:val="20"/>
              </w:rPr>
            </w:pPr>
            <w:r>
              <w:rPr>
                <w:noProof/>
                <w:sz w:val="20"/>
              </w:rPr>
              <w:t>- plattiert</w:t>
            </w:r>
          </w:p>
        </w:tc>
        <w:tc>
          <w:tcPr>
            <w:tcW w:w="898" w:type="dxa"/>
            <w:tcBorders>
              <w:top w:val="nil"/>
              <w:left w:val="nil"/>
              <w:bottom w:val="single" w:sz="4" w:space="0" w:color="auto"/>
              <w:right w:val="single" w:sz="4" w:space="0" w:color="auto"/>
            </w:tcBorders>
            <w:shd w:val="clear" w:color="auto" w:fill="auto"/>
            <w:noWrap/>
            <w:vAlign w:val="center"/>
            <w:hideMark/>
          </w:tcPr>
          <w:p w14:paraId="15016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BFB6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CEDE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C9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1D9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1558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E5C0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0FE6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FE24C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D533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15924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ADF86B0" w14:textId="77777777" w:rsidR="00E83F66" w:rsidRPr="00772251" w:rsidRDefault="00E83F66" w:rsidP="0015454A">
            <w:pPr>
              <w:spacing w:before="60" w:after="60" w:line="240" w:lineRule="auto"/>
              <w:rPr>
                <w:noProof/>
                <w:sz w:val="20"/>
              </w:rPr>
            </w:pPr>
            <w:r>
              <w:rPr>
                <w:noProof/>
                <w:sz w:val="20"/>
              </w:rPr>
              <w:t>72131000</w:t>
            </w:r>
          </w:p>
        </w:tc>
        <w:tc>
          <w:tcPr>
            <w:tcW w:w="1350" w:type="dxa"/>
            <w:tcBorders>
              <w:top w:val="nil"/>
              <w:left w:val="nil"/>
              <w:bottom w:val="single" w:sz="4" w:space="0" w:color="auto"/>
              <w:right w:val="single" w:sz="4" w:space="0" w:color="auto"/>
            </w:tcBorders>
            <w:shd w:val="clear" w:color="auto" w:fill="auto"/>
            <w:noWrap/>
            <w:hideMark/>
          </w:tcPr>
          <w:p w14:paraId="5C3ECFF3" w14:textId="77777777" w:rsidR="00E83F66" w:rsidRPr="00772251" w:rsidRDefault="00E83F66" w:rsidP="0015454A">
            <w:pPr>
              <w:spacing w:before="60" w:after="60" w:line="240" w:lineRule="auto"/>
              <w:rPr>
                <w:noProof/>
                <w:sz w:val="20"/>
              </w:rPr>
            </w:pPr>
            <w:r>
              <w:rPr>
                <w:noProof/>
                <w:sz w:val="20"/>
              </w:rPr>
              <w:t>721310</w:t>
            </w:r>
          </w:p>
        </w:tc>
        <w:tc>
          <w:tcPr>
            <w:tcW w:w="4680" w:type="dxa"/>
            <w:tcBorders>
              <w:top w:val="nil"/>
              <w:left w:val="nil"/>
              <w:bottom w:val="single" w:sz="4" w:space="0" w:color="auto"/>
              <w:right w:val="single" w:sz="4" w:space="0" w:color="auto"/>
            </w:tcBorders>
            <w:shd w:val="clear" w:color="auto" w:fill="auto"/>
            <w:noWrap/>
            <w:hideMark/>
          </w:tcPr>
          <w:p w14:paraId="70BC7816" w14:textId="77777777" w:rsidR="00E83F66" w:rsidRPr="00772251" w:rsidRDefault="00E83F66" w:rsidP="0015454A">
            <w:pPr>
              <w:spacing w:before="60" w:after="60" w:line="240" w:lineRule="auto"/>
              <w:rPr>
                <w:noProof/>
                <w:sz w:val="20"/>
              </w:rPr>
            </w:pPr>
            <w:r>
              <w:rPr>
                <w:noProof/>
                <w:sz w:val="20"/>
              </w:rPr>
              <w:t>- mit vom Walzen herrührenden Einschnitten, Rippen (Wülsten), Vertiefungen oder Erhöhungen</w:t>
            </w:r>
          </w:p>
        </w:tc>
        <w:tc>
          <w:tcPr>
            <w:tcW w:w="898" w:type="dxa"/>
            <w:tcBorders>
              <w:top w:val="nil"/>
              <w:left w:val="nil"/>
              <w:bottom w:val="single" w:sz="4" w:space="0" w:color="auto"/>
              <w:right w:val="single" w:sz="4" w:space="0" w:color="auto"/>
            </w:tcBorders>
            <w:shd w:val="clear" w:color="auto" w:fill="auto"/>
            <w:noWrap/>
            <w:vAlign w:val="center"/>
            <w:hideMark/>
          </w:tcPr>
          <w:p w14:paraId="0957E9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B49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7F1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4FF9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31F9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47A3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5A3F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4D69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E15D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CA0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55819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99E1B2" w14:textId="77777777" w:rsidR="00E83F66" w:rsidRPr="00772251" w:rsidRDefault="00E83F66" w:rsidP="0015454A">
            <w:pPr>
              <w:spacing w:before="60" w:after="60" w:line="240" w:lineRule="auto"/>
              <w:rPr>
                <w:noProof/>
                <w:sz w:val="20"/>
              </w:rPr>
            </w:pPr>
            <w:r>
              <w:rPr>
                <w:noProof/>
                <w:sz w:val="20"/>
              </w:rPr>
              <w:t>72132000</w:t>
            </w:r>
          </w:p>
        </w:tc>
        <w:tc>
          <w:tcPr>
            <w:tcW w:w="1350" w:type="dxa"/>
            <w:tcBorders>
              <w:top w:val="nil"/>
              <w:left w:val="nil"/>
              <w:bottom w:val="single" w:sz="4" w:space="0" w:color="auto"/>
              <w:right w:val="single" w:sz="4" w:space="0" w:color="auto"/>
            </w:tcBorders>
            <w:shd w:val="clear" w:color="auto" w:fill="auto"/>
            <w:noWrap/>
            <w:hideMark/>
          </w:tcPr>
          <w:p w14:paraId="1A744814" w14:textId="77777777" w:rsidR="00E83F66" w:rsidRPr="00772251" w:rsidRDefault="00E83F66" w:rsidP="0015454A">
            <w:pPr>
              <w:spacing w:before="60" w:after="60" w:line="240" w:lineRule="auto"/>
              <w:rPr>
                <w:noProof/>
                <w:sz w:val="20"/>
              </w:rPr>
            </w:pPr>
            <w:r>
              <w:rPr>
                <w:noProof/>
                <w:sz w:val="20"/>
              </w:rPr>
              <w:t>721320</w:t>
            </w:r>
          </w:p>
        </w:tc>
        <w:tc>
          <w:tcPr>
            <w:tcW w:w="4680" w:type="dxa"/>
            <w:tcBorders>
              <w:top w:val="nil"/>
              <w:left w:val="nil"/>
              <w:bottom w:val="single" w:sz="4" w:space="0" w:color="auto"/>
              <w:right w:val="single" w:sz="4" w:space="0" w:color="auto"/>
            </w:tcBorders>
            <w:shd w:val="clear" w:color="auto" w:fill="auto"/>
            <w:noWrap/>
            <w:hideMark/>
          </w:tcPr>
          <w:p w14:paraId="79FDD5A5" w14:textId="241EB4F3" w:rsidR="00E83F66" w:rsidRPr="00772251" w:rsidRDefault="00E83F66" w:rsidP="007D4BB6">
            <w:pPr>
              <w:spacing w:before="60" w:after="60" w:line="240" w:lineRule="auto"/>
              <w:rPr>
                <w:noProof/>
                <w:sz w:val="20"/>
              </w:rPr>
            </w:pPr>
            <w:r>
              <w:rPr>
                <w:noProof/>
                <w:sz w:val="20"/>
              </w:rPr>
              <w:t>- anderer, aus Automatenstahl</w:t>
            </w:r>
          </w:p>
        </w:tc>
        <w:tc>
          <w:tcPr>
            <w:tcW w:w="898" w:type="dxa"/>
            <w:tcBorders>
              <w:top w:val="nil"/>
              <w:left w:val="nil"/>
              <w:bottom w:val="single" w:sz="4" w:space="0" w:color="auto"/>
              <w:right w:val="single" w:sz="4" w:space="0" w:color="auto"/>
            </w:tcBorders>
            <w:shd w:val="clear" w:color="auto" w:fill="auto"/>
            <w:noWrap/>
            <w:vAlign w:val="center"/>
            <w:hideMark/>
          </w:tcPr>
          <w:p w14:paraId="19FA0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B171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6163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29F4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95D9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CC69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E658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EFB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066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96D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470DB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5816EE" w14:textId="77777777" w:rsidR="00E83F66" w:rsidRPr="00772251" w:rsidRDefault="00E83F66" w:rsidP="0015454A">
            <w:pPr>
              <w:spacing w:before="60" w:after="60" w:line="240" w:lineRule="auto"/>
              <w:rPr>
                <w:noProof/>
                <w:sz w:val="20"/>
              </w:rPr>
            </w:pPr>
            <w:r>
              <w:rPr>
                <w:noProof/>
                <w:sz w:val="20"/>
              </w:rPr>
              <w:t>72141000</w:t>
            </w:r>
          </w:p>
        </w:tc>
        <w:tc>
          <w:tcPr>
            <w:tcW w:w="1350" w:type="dxa"/>
            <w:tcBorders>
              <w:top w:val="nil"/>
              <w:left w:val="nil"/>
              <w:bottom w:val="single" w:sz="4" w:space="0" w:color="auto"/>
              <w:right w:val="single" w:sz="4" w:space="0" w:color="auto"/>
            </w:tcBorders>
            <w:shd w:val="clear" w:color="auto" w:fill="auto"/>
            <w:noWrap/>
            <w:hideMark/>
          </w:tcPr>
          <w:p w14:paraId="077462FC" w14:textId="77777777" w:rsidR="00E83F66" w:rsidRPr="00772251" w:rsidRDefault="00E83F66" w:rsidP="0015454A">
            <w:pPr>
              <w:spacing w:before="60" w:after="60" w:line="240" w:lineRule="auto"/>
              <w:rPr>
                <w:noProof/>
                <w:sz w:val="20"/>
              </w:rPr>
            </w:pPr>
            <w:r>
              <w:rPr>
                <w:noProof/>
                <w:sz w:val="20"/>
              </w:rPr>
              <w:t>721410</w:t>
            </w:r>
          </w:p>
        </w:tc>
        <w:tc>
          <w:tcPr>
            <w:tcW w:w="4680" w:type="dxa"/>
            <w:tcBorders>
              <w:top w:val="nil"/>
              <w:left w:val="nil"/>
              <w:bottom w:val="single" w:sz="4" w:space="0" w:color="auto"/>
              <w:right w:val="single" w:sz="4" w:space="0" w:color="auto"/>
            </w:tcBorders>
            <w:shd w:val="clear" w:color="auto" w:fill="auto"/>
            <w:noWrap/>
            <w:hideMark/>
          </w:tcPr>
          <w:p w14:paraId="17060BB5" w14:textId="77777777" w:rsidR="00E83F66" w:rsidRPr="00772251" w:rsidRDefault="00E83F66" w:rsidP="0015454A">
            <w:pPr>
              <w:spacing w:before="60" w:after="60" w:line="240" w:lineRule="auto"/>
              <w:rPr>
                <w:noProof/>
                <w:sz w:val="20"/>
              </w:rPr>
            </w:pPr>
            <w:r>
              <w:rPr>
                <w:noProof/>
                <w:sz w:val="20"/>
              </w:rPr>
              <w:t>- geschmiedet</w:t>
            </w:r>
          </w:p>
        </w:tc>
        <w:tc>
          <w:tcPr>
            <w:tcW w:w="898" w:type="dxa"/>
            <w:tcBorders>
              <w:top w:val="nil"/>
              <w:left w:val="nil"/>
              <w:bottom w:val="single" w:sz="4" w:space="0" w:color="auto"/>
              <w:right w:val="single" w:sz="4" w:space="0" w:color="auto"/>
            </w:tcBorders>
            <w:shd w:val="clear" w:color="auto" w:fill="auto"/>
            <w:noWrap/>
            <w:vAlign w:val="center"/>
            <w:hideMark/>
          </w:tcPr>
          <w:p w14:paraId="5DFBCE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1BFA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002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5E3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191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9C46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777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A8ACD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FC7E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9B48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651C3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E51D1C" w14:textId="77777777" w:rsidR="00E83F66" w:rsidRPr="00772251" w:rsidRDefault="00E83F66" w:rsidP="0015454A">
            <w:pPr>
              <w:spacing w:before="60" w:after="60" w:line="240" w:lineRule="auto"/>
              <w:rPr>
                <w:noProof/>
                <w:sz w:val="20"/>
              </w:rPr>
            </w:pPr>
            <w:r>
              <w:rPr>
                <w:noProof/>
                <w:sz w:val="20"/>
              </w:rPr>
              <w:t>72142000</w:t>
            </w:r>
          </w:p>
        </w:tc>
        <w:tc>
          <w:tcPr>
            <w:tcW w:w="1350" w:type="dxa"/>
            <w:tcBorders>
              <w:top w:val="nil"/>
              <w:left w:val="nil"/>
              <w:bottom w:val="single" w:sz="4" w:space="0" w:color="auto"/>
              <w:right w:val="single" w:sz="4" w:space="0" w:color="auto"/>
            </w:tcBorders>
            <w:shd w:val="clear" w:color="auto" w:fill="auto"/>
            <w:noWrap/>
            <w:hideMark/>
          </w:tcPr>
          <w:p w14:paraId="7E9AA4E4" w14:textId="77777777" w:rsidR="00E83F66" w:rsidRPr="00772251" w:rsidRDefault="00E83F66" w:rsidP="0015454A">
            <w:pPr>
              <w:spacing w:before="60" w:after="60" w:line="240" w:lineRule="auto"/>
              <w:rPr>
                <w:noProof/>
                <w:sz w:val="20"/>
              </w:rPr>
            </w:pPr>
            <w:r>
              <w:rPr>
                <w:noProof/>
                <w:sz w:val="20"/>
              </w:rPr>
              <w:t>721420</w:t>
            </w:r>
          </w:p>
        </w:tc>
        <w:tc>
          <w:tcPr>
            <w:tcW w:w="4680" w:type="dxa"/>
            <w:tcBorders>
              <w:top w:val="nil"/>
              <w:left w:val="nil"/>
              <w:bottom w:val="single" w:sz="4" w:space="0" w:color="auto"/>
              <w:right w:val="single" w:sz="4" w:space="0" w:color="auto"/>
            </w:tcBorders>
            <w:shd w:val="clear" w:color="auto" w:fill="auto"/>
            <w:noWrap/>
            <w:hideMark/>
          </w:tcPr>
          <w:p w14:paraId="0DB4CA59" w14:textId="77777777" w:rsidR="00E83F66" w:rsidRPr="00772251" w:rsidRDefault="00E83F66" w:rsidP="0015454A">
            <w:pPr>
              <w:spacing w:before="60" w:after="60" w:line="240" w:lineRule="auto"/>
              <w:rPr>
                <w:noProof/>
                <w:sz w:val="20"/>
              </w:rPr>
            </w:pPr>
            <w:r>
              <w:rPr>
                <w:noProof/>
                <w:sz w:val="20"/>
              </w:rPr>
              <w:t>- mit vom Walzen herrührenden Einschnitten, Rippen (Wülsten), Vertiefungen oder Erhöhungen oder nach dem Walzen verwunden</w:t>
            </w:r>
          </w:p>
        </w:tc>
        <w:tc>
          <w:tcPr>
            <w:tcW w:w="898" w:type="dxa"/>
            <w:tcBorders>
              <w:top w:val="nil"/>
              <w:left w:val="nil"/>
              <w:bottom w:val="single" w:sz="4" w:space="0" w:color="auto"/>
              <w:right w:val="single" w:sz="4" w:space="0" w:color="auto"/>
            </w:tcBorders>
            <w:shd w:val="clear" w:color="auto" w:fill="auto"/>
            <w:noWrap/>
            <w:vAlign w:val="center"/>
            <w:hideMark/>
          </w:tcPr>
          <w:p w14:paraId="6BC374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4DA7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1B5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3DE5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8AA8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806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E53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B3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EEF2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C735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432AF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F7C57E" w14:textId="77777777" w:rsidR="00E83F66" w:rsidRPr="00772251" w:rsidRDefault="00E83F66" w:rsidP="0015454A">
            <w:pPr>
              <w:spacing w:before="60" w:after="60" w:line="240" w:lineRule="auto"/>
              <w:rPr>
                <w:noProof/>
                <w:sz w:val="20"/>
              </w:rPr>
            </w:pPr>
            <w:r>
              <w:rPr>
                <w:noProof/>
                <w:sz w:val="20"/>
              </w:rPr>
              <w:t>72143000</w:t>
            </w:r>
          </w:p>
        </w:tc>
        <w:tc>
          <w:tcPr>
            <w:tcW w:w="1350" w:type="dxa"/>
            <w:tcBorders>
              <w:top w:val="nil"/>
              <w:left w:val="nil"/>
              <w:bottom w:val="single" w:sz="4" w:space="0" w:color="auto"/>
              <w:right w:val="single" w:sz="4" w:space="0" w:color="auto"/>
            </w:tcBorders>
            <w:shd w:val="clear" w:color="auto" w:fill="auto"/>
            <w:noWrap/>
            <w:hideMark/>
          </w:tcPr>
          <w:p w14:paraId="71603B00" w14:textId="77777777" w:rsidR="00E83F66" w:rsidRPr="00772251" w:rsidRDefault="00E83F66" w:rsidP="0015454A">
            <w:pPr>
              <w:spacing w:before="60" w:after="60" w:line="240" w:lineRule="auto"/>
              <w:rPr>
                <w:noProof/>
                <w:sz w:val="20"/>
              </w:rPr>
            </w:pPr>
            <w:r>
              <w:rPr>
                <w:noProof/>
                <w:sz w:val="20"/>
              </w:rPr>
              <w:t>721430</w:t>
            </w:r>
          </w:p>
        </w:tc>
        <w:tc>
          <w:tcPr>
            <w:tcW w:w="4680" w:type="dxa"/>
            <w:tcBorders>
              <w:top w:val="nil"/>
              <w:left w:val="nil"/>
              <w:bottom w:val="single" w:sz="4" w:space="0" w:color="auto"/>
              <w:right w:val="single" w:sz="4" w:space="0" w:color="auto"/>
            </w:tcBorders>
            <w:shd w:val="clear" w:color="auto" w:fill="auto"/>
            <w:noWrap/>
            <w:hideMark/>
          </w:tcPr>
          <w:p w14:paraId="13C4731A" w14:textId="491083C7" w:rsidR="00E83F66" w:rsidRPr="00772251" w:rsidRDefault="00E83F66" w:rsidP="007D4BB6">
            <w:pPr>
              <w:spacing w:before="60" w:after="60" w:line="240" w:lineRule="auto"/>
              <w:rPr>
                <w:noProof/>
                <w:sz w:val="20"/>
              </w:rPr>
            </w:pPr>
            <w:r>
              <w:rPr>
                <w:noProof/>
                <w:sz w:val="20"/>
              </w:rPr>
              <w:t>- anderer, aus Automatenstahl</w:t>
            </w:r>
          </w:p>
        </w:tc>
        <w:tc>
          <w:tcPr>
            <w:tcW w:w="898" w:type="dxa"/>
            <w:tcBorders>
              <w:top w:val="nil"/>
              <w:left w:val="nil"/>
              <w:bottom w:val="single" w:sz="4" w:space="0" w:color="auto"/>
              <w:right w:val="single" w:sz="4" w:space="0" w:color="auto"/>
            </w:tcBorders>
            <w:shd w:val="clear" w:color="auto" w:fill="auto"/>
            <w:noWrap/>
            <w:vAlign w:val="center"/>
            <w:hideMark/>
          </w:tcPr>
          <w:p w14:paraId="728068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45A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BC3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EED3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2C5A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960F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E3E7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3774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776F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0C7D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49AE7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D42B7C" w14:textId="77777777" w:rsidR="00E83F66" w:rsidRPr="00772251" w:rsidRDefault="00E83F66" w:rsidP="0015454A">
            <w:pPr>
              <w:spacing w:before="60" w:after="60" w:line="240" w:lineRule="auto"/>
              <w:rPr>
                <w:noProof/>
                <w:sz w:val="20"/>
              </w:rPr>
            </w:pPr>
            <w:r>
              <w:rPr>
                <w:noProof/>
                <w:sz w:val="20"/>
              </w:rPr>
              <w:t>72149100</w:t>
            </w:r>
          </w:p>
        </w:tc>
        <w:tc>
          <w:tcPr>
            <w:tcW w:w="1350" w:type="dxa"/>
            <w:tcBorders>
              <w:top w:val="nil"/>
              <w:left w:val="nil"/>
              <w:bottom w:val="single" w:sz="4" w:space="0" w:color="auto"/>
              <w:right w:val="single" w:sz="4" w:space="0" w:color="auto"/>
            </w:tcBorders>
            <w:shd w:val="clear" w:color="auto" w:fill="auto"/>
            <w:noWrap/>
            <w:hideMark/>
          </w:tcPr>
          <w:p w14:paraId="64950125" w14:textId="77777777" w:rsidR="00E83F66" w:rsidRPr="00772251" w:rsidRDefault="00E83F66" w:rsidP="0015454A">
            <w:pPr>
              <w:spacing w:before="60" w:after="60" w:line="240" w:lineRule="auto"/>
              <w:rPr>
                <w:noProof/>
                <w:sz w:val="20"/>
              </w:rPr>
            </w:pPr>
            <w:r>
              <w:rPr>
                <w:noProof/>
                <w:sz w:val="20"/>
              </w:rPr>
              <w:t>721491</w:t>
            </w:r>
          </w:p>
        </w:tc>
        <w:tc>
          <w:tcPr>
            <w:tcW w:w="4680" w:type="dxa"/>
            <w:tcBorders>
              <w:top w:val="nil"/>
              <w:left w:val="nil"/>
              <w:bottom w:val="single" w:sz="4" w:space="0" w:color="auto"/>
              <w:right w:val="single" w:sz="4" w:space="0" w:color="auto"/>
            </w:tcBorders>
            <w:shd w:val="clear" w:color="auto" w:fill="auto"/>
            <w:noWrap/>
            <w:hideMark/>
          </w:tcPr>
          <w:p w14:paraId="4359E51F" w14:textId="199C374C" w:rsidR="00E83F66" w:rsidRPr="00772251" w:rsidRDefault="00E83F66" w:rsidP="007D4BB6">
            <w:pPr>
              <w:spacing w:before="60" w:after="60" w:line="240" w:lineRule="auto"/>
              <w:rPr>
                <w:noProof/>
                <w:sz w:val="20"/>
              </w:rPr>
            </w:pPr>
            <w:r>
              <w:rPr>
                <w:noProof/>
                <w:sz w:val="20"/>
              </w:rPr>
              <w:t>-- mit rechteckigem (nicht quadratischem) Querschnitt</w:t>
            </w:r>
          </w:p>
        </w:tc>
        <w:tc>
          <w:tcPr>
            <w:tcW w:w="898" w:type="dxa"/>
            <w:tcBorders>
              <w:top w:val="nil"/>
              <w:left w:val="nil"/>
              <w:bottom w:val="single" w:sz="4" w:space="0" w:color="auto"/>
              <w:right w:val="single" w:sz="4" w:space="0" w:color="auto"/>
            </w:tcBorders>
            <w:shd w:val="clear" w:color="auto" w:fill="auto"/>
            <w:noWrap/>
            <w:vAlign w:val="center"/>
            <w:hideMark/>
          </w:tcPr>
          <w:p w14:paraId="6AB7B9B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5B96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BF5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EE1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D139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8A89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BD4E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7965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3614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D02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714C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B5AAAD" w14:textId="77777777" w:rsidR="00E83F66" w:rsidRPr="00772251" w:rsidRDefault="00E83F66" w:rsidP="0015454A">
            <w:pPr>
              <w:spacing w:before="60" w:after="60" w:line="240" w:lineRule="auto"/>
              <w:rPr>
                <w:noProof/>
                <w:sz w:val="20"/>
              </w:rPr>
            </w:pPr>
            <w:r>
              <w:rPr>
                <w:noProof/>
                <w:sz w:val="20"/>
              </w:rPr>
              <w:t>72149900</w:t>
            </w:r>
          </w:p>
        </w:tc>
        <w:tc>
          <w:tcPr>
            <w:tcW w:w="1350" w:type="dxa"/>
            <w:tcBorders>
              <w:top w:val="nil"/>
              <w:left w:val="nil"/>
              <w:bottom w:val="single" w:sz="4" w:space="0" w:color="auto"/>
              <w:right w:val="single" w:sz="4" w:space="0" w:color="auto"/>
            </w:tcBorders>
            <w:shd w:val="clear" w:color="auto" w:fill="auto"/>
            <w:noWrap/>
            <w:hideMark/>
          </w:tcPr>
          <w:p w14:paraId="316153DD" w14:textId="77777777" w:rsidR="00E83F66" w:rsidRPr="00772251" w:rsidRDefault="00E83F66" w:rsidP="0015454A">
            <w:pPr>
              <w:spacing w:before="60" w:after="60" w:line="240" w:lineRule="auto"/>
              <w:rPr>
                <w:noProof/>
                <w:sz w:val="20"/>
              </w:rPr>
            </w:pPr>
            <w:r>
              <w:rPr>
                <w:noProof/>
                <w:sz w:val="20"/>
              </w:rPr>
              <w:t>721499</w:t>
            </w:r>
          </w:p>
        </w:tc>
        <w:tc>
          <w:tcPr>
            <w:tcW w:w="4680" w:type="dxa"/>
            <w:tcBorders>
              <w:top w:val="nil"/>
              <w:left w:val="nil"/>
              <w:bottom w:val="single" w:sz="4" w:space="0" w:color="auto"/>
              <w:right w:val="single" w:sz="4" w:space="0" w:color="auto"/>
            </w:tcBorders>
            <w:shd w:val="clear" w:color="auto" w:fill="auto"/>
            <w:noWrap/>
            <w:hideMark/>
          </w:tcPr>
          <w:p w14:paraId="7DDB14C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8B949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3800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7677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D517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E1CB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3690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5A15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09A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6506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C48C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8AAA0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F5EA79" w14:textId="77777777" w:rsidR="00E83F66" w:rsidRPr="00772251" w:rsidRDefault="00E83F66" w:rsidP="0015454A">
            <w:pPr>
              <w:spacing w:before="60" w:after="60" w:line="240" w:lineRule="auto"/>
              <w:rPr>
                <w:noProof/>
                <w:sz w:val="20"/>
              </w:rPr>
            </w:pPr>
            <w:r>
              <w:rPr>
                <w:noProof/>
                <w:sz w:val="20"/>
              </w:rPr>
              <w:t>72151000</w:t>
            </w:r>
          </w:p>
        </w:tc>
        <w:tc>
          <w:tcPr>
            <w:tcW w:w="1350" w:type="dxa"/>
            <w:tcBorders>
              <w:top w:val="nil"/>
              <w:left w:val="nil"/>
              <w:bottom w:val="single" w:sz="4" w:space="0" w:color="auto"/>
              <w:right w:val="single" w:sz="4" w:space="0" w:color="auto"/>
            </w:tcBorders>
            <w:shd w:val="clear" w:color="auto" w:fill="auto"/>
            <w:noWrap/>
            <w:hideMark/>
          </w:tcPr>
          <w:p w14:paraId="0B30C9F3" w14:textId="77777777" w:rsidR="00E83F66" w:rsidRPr="00772251" w:rsidRDefault="00E83F66" w:rsidP="0015454A">
            <w:pPr>
              <w:spacing w:before="60" w:after="60" w:line="240" w:lineRule="auto"/>
              <w:rPr>
                <w:noProof/>
                <w:sz w:val="20"/>
              </w:rPr>
            </w:pPr>
            <w:r>
              <w:rPr>
                <w:noProof/>
                <w:sz w:val="20"/>
              </w:rPr>
              <w:t>721510</w:t>
            </w:r>
          </w:p>
        </w:tc>
        <w:tc>
          <w:tcPr>
            <w:tcW w:w="4680" w:type="dxa"/>
            <w:tcBorders>
              <w:top w:val="nil"/>
              <w:left w:val="nil"/>
              <w:bottom w:val="single" w:sz="4" w:space="0" w:color="auto"/>
              <w:right w:val="single" w:sz="4" w:space="0" w:color="auto"/>
            </w:tcBorders>
            <w:shd w:val="clear" w:color="auto" w:fill="auto"/>
            <w:noWrap/>
            <w:hideMark/>
          </w:tcPr>
          <w:p w14:paraId="69C02646" w14:textId="4E999B3A" w:rsidR="00E83F66" w:rsidRPr="00772251" w:rsidRDefault="00E83F66" w:rsidP="007D4BB6">
            <w:pPr>
              <w:spacing w:before="60" w:after="60" w:line="240" w:lineRule="auto"/>
              <w:rPr>
                <w:noProof/>
                <w:sz w:val="20"/>
              </w:rPr>
            </w:pPr>
            <w:r>
              <w:rPr>
                <w:noProof/>
                <w:sz w:val="20"/>
              </w:rPr>
              <w:t>- aus Automatenstahl, nur kalthergestellt oder nur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0B893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44C4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2A6A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53DF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B626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E784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CD559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AA84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F76F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7416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A94F0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A9C0E2" w14:textId="77777777" w:rsidR="00E83F66" w:rsidRPr="00772251" w:rsidRDefault="00E83F66" w:rsidP="00CC47C5">
            <w:pPr>
              <w:pageBreakBefore/>
              <w:spacing w:before="60" w:after="60" w:line="240" w:lineRule="auto"/>
              <w:rPr>
                <w:noProof/>
                <w:sz w:val="20"/>
              </w:rPr>
            </w:pPr>
            <w:r>
              <w:rPr>
                <w:noProof/>
                <w:sz w:val="20"/>
              </w:rPr>
              <w:t>72155000</w:t>
            </w:r>
          </w:p>
        </w:tc>
        <w:tc>
          <w:tcPr>
            <w:tcW w:w="1350" w:type="dxa"/>
            <w:tcBorders>
              <w:top w:val="nil"/>
              <w:left w:val="nil"/>
              <w:bottom w:val="single" w:sz="4" w:space="0" w:color="auto"/>
              <w:right w:val="single" w:sz="4" w:space="0" w:color="auto"/>
            </w:tcBorders>
            <w:shd w:val="clear" w:color="auto" w:fill="auto"/>
            <w:noWrap/>
            <w:hideMark/>
          </w:tcPr>
          <w:p w14:paraId="32597EFC" w14:textId="77777777" w:rsidR="00E83F66" w:rsidRPr="00772251" w:rsidRDefault="00E83F66" w:rsidP="0015454A">
            <w:pPr>
              <w:spacing w:before="60" w:after="60" w:line="240" w:lineRule="auto"/>
              <w:rPr>
                <w:noProof/>
                <w:sz w:val="20"/>
              </w:rPr>
            </w:pPr>
            <w:r>
              <w:rPr>
                <w:noProof/>
                <w:sz w:val="20"/>
              </w:rPr>
              <w:t>721550</w:t>
            </w:r>
          </w:p>
        </w:tc>
        <w:tc>
          <w:tcPr>
            <w:tcW w:w="4680" w:type="dxa"/>
            <w:tcBorders>
              <w:top w:val="nil"/>
              <w:left w:val="nil"/>
              <w:bottom w:val="single" w:sz="4" w:space="0" w:color="auto"/>
              <w:right w:val="single" w:sz="4" w:space="0" w:color="auto"/>
            </w:tcBorders>
            <w:shd w:val="clear" w:color="auto" w:fill="auto"/>
            <w:noWrap/>
            <w:hideMark/>
          </w:tcPr>
          <w:p w14:paraId="2E695E11" w14:textId="68578801" w:rsidR="00E83F66" w:rsidRPr="00772251" w:rsidRDefault="00E83F66" w:rsidP="007D4BB6">
            <w:pPr>
              <w:spacing w:before="60" w:after="60" w:line="240" w:lineRule="auto"/>
              <w:rPr>
                <w:noProof/>
                <w:sz w:val="20"/>
              </w:rPr>
            </w:pPr>
            <w:r>
              <w:rPr>
                <w:noProof/>
                <w:sz w:val="20"/>
              </w:rPr>
              <w:t>- anderer, nur kalthergestellt oder nur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1B4A87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5494E5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5046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9F8C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D71D4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8BE2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6ACB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1B7B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E3E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5F2F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BA7B9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4A1250" w14:textId="77777777" w:rsidR="00E83F66" w:rsidRPr="00772251" w:rsidRDefault="00E83F66" w:rsidP="0015454A">
            <w:pPr>
              <w:spacing w:before="60" w:after="60" w:line="240" w:lineRule="auto"/>
              <w:rPr>
                <w:noProof/>
                <w:sz w:val="20"/>
              </w:rPr>
            </w:pPr>
            <w:r>
              <w:rPr>
                <w:noProof/>
                <w:sz w:val="20"/>
              </w:rPr>
              <w:t>72159000</w:t>
            </w:r>
          </w:p>
        </w:tc>
        <w:tc>
          <w:tcPr>
            <w:tcW w:w="1350" w:type="dxa"/>
            <w:tcBorders>
              <w:top w:val="nil"/>
              <w:left w:val="nil"/>
              <w:bottom w:val="single" w:sz="4" w:space="0" w:color="auto"/>
              <w:right w:val="single" w:sz="4" w:space="0" w:color="auto"/>
            </w:tcBorders>
            <w:shd w:val="clear" w:color="auto" w:fill="auto"/>
            <w:noWrap/>
            <w:hideMark/>
          </w:tcPr>
          <w:p w14:paraId="2AAD858B" w14:textId="77777777" w:rsidR="00E83F66" w:rsidRPr="00772251" w:rsidRDefault="00E83F66" w:rsidP="0015454A">
            <w:pPr>
              <w:spacing w:before="60" w:after="60" w:line="240" w:lineRule="auto"/>
              <w:rPr>
                <w:noProof/>
                <w:sz w:val="20"/>
              </w:rPr>
            </w:pPr>
            <w:r>
              <w:rPr>
                <w:noProof/>
                <w:sz w:val="20"/>
              </w:rPr>
              <w:t>721590</w:t>
            </w:r>
          </w:p>
        </w:tc>
        <w:tc>
          <w:tcPr>
            <w:tcW w:w="4680" w:type="dxa"/>
            <w:tcBorders>
              <w:top w:val="nil"/>
              <w:left w:val="nil"/>
              <w:bottom w:val="single" w:sz="4" w:space="0" w:color="auto"/>
              <w:right w:val="single" w:sz="4" w:space="0" w:color="auto"/>
            </w:tcBorders>
            <w:shd w:val="clear" w:color="auto" w:fill="auto"/>
            <w:noWrap/>
            <w:hideMark/>
          </w:tcPr>
          <w:p w14:paraId="5DE8F05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C5971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6EC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78B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601C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233A5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1B8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99A7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C8DA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694F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094C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F47CF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24DFA0" w14:textId="77777777" w:rsidR="00E83F66" w:rsidRPr="00772251" w:rsidRDefault="00E83F66" w:rsidP="0015454A">
            <w:pPr>
              <w:spacing w:before="60" w:after="60" w:line="240" w:lineRule="auto"/>
              <w:rPr>
                <w:noProof/>
                <w:sz w:val="20"/>
              </w:rPr>
            </w:pPr>
            <w:r>
              <w:rPr>
                <w:noProof/>
                <w:sz w:val="20"/>
              </w:rPr>
              <w:t>72161000</w:t>
            </w:r>
          </w:p>
        </w:tc>
        <w:tc>
          <w:tcPr>
            <w:tcW w:w="1350" w:type="dxa"/>
            <w:tcBorders>
              <w:top w:val="nil"/>
              <w:left w:val="nil"/>
              <w:bottom w:val="single" w:sz="4" w:space="0" w:color="auto"/>
              <w:right w:val="single" w:sz="4" w:space="0" w:color="auto"/>
            </w:tcBorders>
            <w:shd w:val="clear" w:color="auto" w:fill="auto"/>
            <w:noWrap/>
            <w:hideMark/>
          </w:tcPr>
          <w:p w14:paraId="5AA3A955" w14:textId="77777777" w:rsidR="00E83F66" w:rsidRPr="00772251" w:rsidRDefault="00E83F66" w:rsidP="0015454A">
            <w:pPr>
              <w:spacing w:before="60" w:after="60" w:line="240" w:lineRule="auto"/>
              <w:rPr>
                <w:noProof/>
                <w:sz w:val="20"/>
              </w:rPr>
            </w:pPr>
            <w:r>
              <w:rPr>
                <w:noProof/>
                <w:sz w:val="20"/>
              </w:rPr>
              <w:t>721610</w:t>
            </w:r>
          </w:p>
        </w:tc>
        <w:tc>
          <w:tcPr>
            <w:tcW w:w="4680" w:type="dxa"/>
            <w:tcBorders>
              <w:top w:val="nil"/>
              <w:left w:val="nil"/>
              <w:bottom w:val="single" w:sz="4" w:space="0" w:color="auto"/>
              <w:right w:val="single" w:sz="4" w:space="0" w:color="auto"/>
            </w:tcBorders>
            <w:shd w:val="clear" w:color="auto" w:fill="auto"/>
            <w:noWrap/>
            <w:hideMark/>
          </w:tcPr>
          <w:p w14:paraId="53A40DAA" w14:textId="626AD37D" w:rsidR="00E83F66" w:rsidRPr="00772251" w:rsidRDefault="00E83F66" w:rsidP="007D4BB6">
            <w:pPr>
              <w:spacing w:before="60" w:after="60" w:line="240" w:lineRule="auto"/>
              <w:rPr>
                <w:noProof/>
                <w:sz w:val="20"/>
              </w:rPr>
            </w:pPr>
            <w:r>
              <w:rPr>
                <w:noProof/>
                <w:sz w:val="20"/>
              </w:rPr>
              <w:t>- U-, I- oder H-Profile, nur warmgewalzt, nur warmgezogen oder nur warmstranggepresst, mit einer Höhe von weniger als 80 mm</w:t>
            </w:r>
          </w:p>
        </w:tc>
        <w:tc>
          <w:tcPr>
            <w:tcW w:w="898" w:type="dxa"/>
            <w:tcBorders>
              <w:top w:val="nil"/>
              <w:left w:val="nil"/>
              <w:bottom w:val="single" w:sz="4" w:space="0" w:color="auto"/>
              <w:right w:val="single" w:sz="4" w:space="0" w:color="auto"/>
            </w:tcBorders>
            <w:shd w:val="clear" w:color="auto" w:fill="auto"/>
            <w:noWrap/>
            <w:vAlign w:val="center"/>
            <w:hideMark/>
          </w:tcPr>
          <w:p w14:paraId="57AD0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9589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B923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9B7C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1322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1103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642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826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DDBC4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CDC8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14728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69B385" w14:textId="77777777" w:rsidR="00E83F66" w:rsidRPr="00772251" w:rsidRDefault="00E83F66" w:rsidP="0015454A">
            <w:pPr>
              <w:spacing w:before="60" w:after="60" w:line="240" w:lineRule="auto"/>
              <w:rPr>
                <w:noProof/>
                <w:sz w:val="20"/>
              </w:rPr>
            </w:pPr>
            <w:r>
              <w:rPr>
                <w:noProof/>
                <w:sz w:val="20"/>
              </w:rPr>
              <w:t>72162100</w:t>
            </w:r>
          </w:p>
        </w:tc>
        <w:tc>
          <w:tcPr>
            <w:tcW w:w="1350" w:type="dxa"/>
            <w:tcBorders>
              <w:top w:val="nil"/>
              <w:left w:val="nil"/>
              <w:bottom w:val="single" w:sz="4" w:space="0" w:color="auto"/>
              <w:right w:val="single" w:sz="4" w:space="0" w:color="auto"/>
            </w:tcBorders>
            <w:shd w:val="clear" w:color="auto" w:fill="auto"/>
            <w:noWrap/>
            <w:hideMark/>
          </w:tcPr>
          <w:p w14:paraId="6418AEDC" w14:textId="77777777" w:rsidR="00E83F66" w:rsidRPr="00772251" w:rsidRDefault="00E83F66" w:rsidP="0015454A">
            <w:pPr>
              <w:spacing w:before="60" w:after="60" w:line="240" w:lineRule="auto"/>
              <w:rPr>
                <w:noProof/>
                <w:sz w:val="20"/>
              </w:rPr>
            </w:pPr>
            <w:r>
              <w:rPr>
                <w:noProof/>
                <w:sz w:val="20"/>
              </w:rPr>
              <w:t>721621</w:t>
            </w:r>
          </w:p>
        </w:tc>
        <w:tc>
          <w:tcPr>
            <w:tcW w:w="4680" w:type="dxa"/>
            <w:tcBorders>
              <w:top w:val="nil"/>
              <w:left w:val="nil"/>
              <w:bottom w:val="single" w:sz="4" w:space="0" w:color="auto"/>
              <w:right w:val="single" w:sz="4" w:space="0" w:color="auto"/>
            </w:tcBorders>
            <w:shd w:val="clear" w:color="auto" w:fill="auto"/>
            <w:noWrap/>
            <w:hideMark/>
          </w:tcPr>
          <w:p w14:paraId="21F91AF2" w14:textId="77777777" w:rsidR="00E83F66" w:rsidRPr="00772251" w:rsidRDefault="00E83F66" w:rsidP="0015454A">
            <w:pPr>
              <w:spacing w:before="60" w:after="60" w:line="240" w:lineRule="auto"/>
              <w:rPr>
                <w:noProof/>
                <w:sz w:val="20"/>
              </w:rPr>
            </w:pPr>
            <w:r>
              <w:rPr>
                <w:noProof/>
                <w:sz w:val="20"/>
              </w:rPr>
              <w:t>-- L-Profile</w:t>
            </w:r>
          </w:p>
        </w:tc>
        <w:tc>
          <w:tcPr>
            <w:tcW w:w="898" w:type="dxa"/>
            <w:tcBorders>
              <w:top w:val="nil"/>
              <w:left w:val="nil"/>
              <w:bottom w:val="single" w:sz="4" w:space="0" w:color="auto"/>
              <w:right w:val="single" w:sz="4" w:space="0" w:color="auto"/>
            </w:tcBorders>
            <w:shd w:val="clear" w:color="auto" w:fill="auto"/>
            <w:noWrap/>
            <w:vAlign w:val="center"/>
            <w:hideMark/>
          </w:tcPr>
          <w:p w14:paraId="6C8B74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FD7FF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23EE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7D58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AEAA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CEB2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90C1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4C3D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D520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5641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55EDF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7B78EA" w14:textId="77777777" w:rsidR="00E83F66" w:rsidRPr="00772251" w:rsidRDefault="00E83F66" w:rsidP="0015454A">
            <w:pPr>
              <w:spacing w:before="60" w:after="60" w:line="240" w:lineRule="auto"/>
              <w:rPr>
                <w:noProof/>
                <w:sz w:val="20"/>
              </w:rPr>
            </w:pPr>
            <w:r>
              <w:rPr>
                <w:noProof/>
                <w:sz w:val="20"/>
              </w:rPr>
              <w:t>72162200</w:t>
            </w:r>
          </w:p>
        </w:tc>
        <w:tc>
          <w:tcPr>
            <w:tcW w:w="1350" w:type="dxa"/>
            <w:tcBorders>
              <w:top w:val="nil"/>
              <w:left w:val="nil"/>
              <w:bottom w:val="single" w:sz="4" w:space="0" w:color="auto"/>
              <w:right w:val="single" w:sz="4" w:space="0" w:color="auto"/>
            </w:tcBorders>
            <w:shd w:val="clear" w:color="auto" w:fill="auto"/>
            <w:noWrap/>
            <w:hideMark/>
          </w:tcPr>
          <w:p w14:paraId="63DAA636" w14:textId="77777777" w:rsidR="00E83F66" w:rsidRPr="00772251" w:rsidRDefault="00E83F66" w:rsidP="0015454A">
            <w:pPr>
              <w:spacing w:before="60" w:after="60" w:line="240" w:lineRule="auto"/>
              <w:rPr>
                <w:noProof/>
                <w:sz w:val="20"/>
              </w:rPr>
            </w:pPr>
            <w:r>
              <w:rPr>
                <w:noProof/>
                <w:sz w:val="20"/>
              </w:rPr>
              <w:t>721622</w:t>
            </w:r>
          </w:p>
        </w:tc>
        <w:tc>
          <w:tcPr>
            <w:tcW w:w="4680" w:type="dxa"/>
            <w:tcBorders>
              <w:top w:val="nil"/>
              <w:left w:val="nil"/>
              <w:bottom w:val="single" w:sz="4" w:space="0" w:color="auto"/>
              <w:right w:val="single" w:sz="4" w:space="0" w:color="auto"/>
            </w:tcBorders>
            <w:shd w:val="clear" w:color="auto" w:fill="auto"/>
            <w:noWrap/>
            <w:hideMark/>
          </w:tcPr>
          <w:p w14:paraId="56275376" w14:textId="77777777" w:rsidR="00E83F66" w:rsidRPr="00772251" w:rsidRDefault="00E83F66" w:rsidP="0015454A">
            <w:pPr>
              <w:spacing w:before="60" w:after="60" w:line="240" w:lineRule="auto"/>
              <w:rPr>
                <w:noProof/>
                <w:sz w:val="20"/>
              </w:rPr>
            </w:pPr>
            <w:r>
              <w:rPr>
                <w:noProof/>
                <w:sz w:val="20"/>
              </w:rPr>
              <w:t>-- T-Profile</w:t>
            </w:r>
          </w:p>
        </w:tc>
        <w:tc>
          <w:tcPr>
            <w:tcW w:w="898" w:type="dxa"/>
            <w:tcBorders>
              <w:top w:val="nil"/>
              <w:left w:val="nil"/>
              <w:bottom w:val="single" w:sz="4" w:space="0" w:color="auto"/>
              <w:right w:val="single" w:sz="4" w:space="0" w:color="auto"/>
            </w:tcBorders>
            <w:shd w:val="clear" w:color="auto" w:fill="auto"/>
            <w:noWrap/>
            <w:vAlign w:val="center"/>
            <w:hideMark/>
          </w:tcPr>
          <w:p w14:paraId="3DB9BA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3A31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8B87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C7C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7968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A4B3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96D7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5110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FB0B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FE3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9A290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9737D5" w14:textId="77777777" w:rsidR="00E83F66" w:rsidRPr="00772251" w:rsidRDefault="00E83F66" w:rsidP="0015454A">
            <w:pPr>
              <w:spacing w:before="60" w:after="60" w:line="240" w:lineRule="auto"/>
              <w:rPr>
                <w:noProof/>
                <w:sz w:val="20"/>
              </w:rPr>
            </w:pPr>
            <w:r>
              <w:rPr>
                <w:noProof/>
                <w:sz w:val="20"/>
              </w:rPr>
              <w:t>72163100</w:t>
            </w:r>
          </w:p>
        </w:tc>
        <w:tc>
          <w:tcPr>
            <w:tcW w:w="1350" w:type="dxa"/>
            <w:tcBorders>
              <w:top w:val="nil"/>
              <w:left w:val="nil"/>
              <w:bottom w:val="single" w:sz="4" w:space="0" w:color="auto"/>
              <w:right w:val="single" w:sz="4" w:space="0" w:color="auto"/>
            </w:tcBorders>
            <w:shd w:val="clear" w:color="auto" w:fill="auto"/>
            <w:noWrap/>
            <w:hideMark/>
          </w:tcPr>
          <w:p w14:paraId="3C45C012" w14:textId="77777777" w:rsidR="00E83F66" w:rsidRPr="00772251" w:rsidRDefault="00E83F66" w:rsidP="0015454A">
            <w:pPr>
              <w:spacing w:before="60" w:after="60" w:line="240" w:lineRule="auto"/>
              <w:rPr>
                <w:noProof/>
                <w:sz w:val="20"/>
              </w:rPr>
            </w:pPr>
            <w:r>
              <w:rPr>
                <w:noProof/>
                <w:sz w:val="20"/>
              </w:rPr>
              <w:t>721631</w:t>
            </w:r>
          </w:p>
        </w:tc>
        <w:tc>
          <w:tcPr>
            <w:tcW w:w="4680" w:type="dxa"/>
            <w:tcBorders>
              <w:top w:val="nil"/>
              <w:left w:val="nil"/>
              <w:bottom w:val="single" w:sz="4" w:space="0" w:color="auto"/>
              <w:right w:val="single" w:sz="4" w:space="0" w:color="auto"/>
            </w:tcBorders>
            <w:shd w:val="clear" w:color="auto" w:fill="auto"/>
            <w:noWrap/>
            <w:hideMark/>
          </w:tcPr>
          <w:p w14:paraId="5AE641BD" w14:textId="77777777" w:rsidR="00E83F66" w:rsidRPr="00772251" w:rsidRDefault="00E83F66" w:rsidP="0015454A">
            <w:pPr>
              <w:spacing w:before="60" w:after="60" w:line="240" w:lineRule="auto"/>
              <w:rPr>
                <w:noProof/>
                <w:sz w:val="20"/>
              </w:rPr>
            </w:pPr>
            <w:r>
              <w:rPr>
                <w:noProof/>
                <w:sz w:val="20"/>
              </w:rPr>
              <w:t>-- U-Profile</w:t>
            </w:r>
          </w:p>
        </w:tc>
        <w:tc>
          <w:tcPr>
            <w:tcW w:w="898" w:type="dxa"/>
            <w:tcBorders>
              <w:top w:val="nil"/>
              <w:left w:val="nil"/>
              <w:bottom w:val="single" w:sz="4" w:space="0" w:color="auto"/>
              <w:right w:val="single" w:sz="4" w:space="0" w:color="auto"/>
            </w:tcBorders>
            <w:shd w:val="clear" w:color="auto" w:fill="auto"/>
            <w:noWrap/>
            <w:vAlign w:val="center"/>
            <w:hideMark/>
          </w:tcPr>
          <w:p w14:paraId="4E74C9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5A65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704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C3A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E289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CE8B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D15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C5D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B752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E1B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95670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25DAB2" w14:textId="77777777" w:rsidR="00E83F66" w:rsidRPr="00772251" w:rsidRDefault="00E83F66" w:rsidP="0015454A">
            <w:pPr>
              <w:spacing w:before="60" w:after="60" w:line="240" w:lineRule="auto"/>
              <w:rPr>
                <w:noProof/>
                <w:sz w:val="20"/>
              </w:rPr>
            </w:pPr>
            <w:r>
              <w:rPr>
                <w:noProof/>
                <w:sz w:val="20"/>
              </w:rPr>
              <w:t>72163200</w:t>
            </w:r>
          </w:p>
        </w:tc>
        <w:tc>
          <w:tcPr>
            <w:tcW w:w="1350" w:type="dxa"/>
            <w:tcBorders>
              <w:top w:val="nil"/>
              <w:left w:val="nil"/>
              <w:bottom w:val="single" w:sz="4" w:space="0" w:color="auto"/>
              <w:right w:val="single" w:sz="4" w:space="0" w:color="auto"/>
            </w:tcBorders>
            <w:shd w:val="clear" w:color="auto" w:fill="auto"/>
            <w:noWrap/>
            <w:hideMark/>
          </w:tcPr>
          <w:p w14:paraId="6043CBFC" w14:textId="77777777" w:rsidR="00E83F66" w:rsidRPr="00772251" w:rsidRDefault="00E83F66" w:rsidP="0015454A">
            <w:pPr>
              <w:spacing w:before="60" w:after="60" w:line="240" w:lineRule="auto"/>
              <w:rPr>
                <w:noProof/>
                <w:sz w:val="20"/>
              </w:rPr>
            </w:pPr>
            <w:r>
              <w:rPr>
                <w:noProof/>
                <w:sz w:val="20"/>
              </w:rPr>
              <w:t>721632</w:t>
            </w:r>
          </w:p>
        </w:tc>
        <w:tc>
          <w:tcPr>
            <w:tcW w:w="4680" w:type="dxa"/>
            <w:tcBorders>
              <w:top w:val="nil"/>
              <w:left w:val="nil"/>
              <w:bottom w:val="single" w:sz="4" w:space="0" w:color="auto"/>
              <w:right w:val="single" w:sz="4" w:space="0" w:color="auto"/>
            </w:tcBorders>
            <w:shd w:val="clear" w:color="auto" w:fill="auto"/>
            <w:noWrap/>
            <w:hideMark/>
          </w:tcPr>
          <w:p w14:paraId="23F55CFD" w14:textId="77777777" w:rsidR="00E83F66" w:rsidRPr="00772251" w:rsidRDefault="00E83F66" w:rsidP="0015454A">
            <w:pPr>
              <w:spacing w:before="60" w:after="60" w:line="240" w:lineRule="auto"/>
              <w:rPr>
                <w:noProof/>
                <w:sz w:val="20"/>
              </w:rPr>
            </w:pPr>
            <w:r>
              <w:rPr>
                <w:noProof/>
                <w:sz w:val="20"/>
              </w:rPr>
              <w:t>-- I-Profile</w:t>
            </w:r>
          </w:p>
        </w:tc>
        <w:tc>
          <w:tcPr>
            <w:tcW w:w="898" w:type="dxa"/>
            <w:tcBorders>
              <w:top w:val="nil"/>
              <w:left w:val="nil"/>
              <w:bottom w:val="single" w:sz="4" w:space="0" w:color="auto"/>
              <w:right w:val="single" w:sz="4" w:space="0" w:color="auto"/>
            </w:tcBorders>
            <w:shd w:val="clear" w:color="auto" w:fill="auto"/>
            <w:noWrap/>
            <w:vAlign w:val="center"/>
            <w:hideMark/>
          </w:tcPr>
          <w:p w14:paraId="16FD12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F7CB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20E3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74B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D747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EE7F4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9675A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2C68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BF3D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9C9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7A6C8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9DA9FE" w14:textId="77777777" w:rsidR="00E83F66" w:rsidRPr="00772251" w:rsidRDefault="00E83F66" w:rsidP="0015454A">
            <w:pPr>
              <w:spacing w:before="60" w:after="60" w:line="240" w:lineRule="auto"/>
              <w:rPr>
                <w:noProof/>
                <w:sz w:val="20"/>
              </w:rPr>
            </w:pPr>
            <w:r>
              <w:rPr>
                <w:noProof/>
                <w:sz w:val="20"/>
              </w:rPr>
              <w:t>72163300</w:t>
            </w:r>
          </w:p>
        </w:tc>
        <w:tc>
          <w:tcPr>
            <w:tcW w:w="1350" w:type="dxa"/>
            <w:tcBorders>
              <w:top w:val="nil"/>
              <w:left w:val="nil"/>
              <w:bottom w:val="single" w:sz="4" w:space="0" w:color="auto"/>
              <w:right w:val="single" w:sz="4" w:space="0" w:color="auto"/>
            </w:tcBorders>
            <w:shd w:val="clear" w:color="auto" w:fill="auto"/>
            <w:noWrap/>
            <w:hideMark/>
          </w:tcPr>
          <w:p w14:paraId="798F4F2F" w14:textId="77777777" w:rsidR="00E83F66" w:rsidRPr="00772251" w:rsidRDefault="00E83F66" w:rsidP="0015454A">
            <w:pPr>
              <w:spacing w:before="60" w:after="60" w:line="240" w:lineRule="auto"/>
              <w:rPr>
                <w:noProof/>
                <w:sz w:val="20"/>
              </w:rPr>
            </w:pPr>
            <w:r>
              <w:rPr>
                <w:noProof/>
                <w:sz w:val="20"/>
              </w:rPr>
              <w:t>721633</w:t>
            </w:r>
          </w:p>
        </w:tc>
        <w:tc>
          <w:tcPr>
            <w:tcW w:w="4680" w:type="dxa"/>
            <w:tcBorders>
              <w:top w:val="nil"/>
              <w:left w:val="nil"/>
              <w:bottom w:val="single" w:sz="4" w:space="0" w:color="auto"/>
              <w:right w:val="single" w:sz="4" w:space="0" w:color="auto"/>
            </w:tcBorders>
            <w:shd w:val="clear" w:color="auto" w:fill="auto"/>
            <w:noWrap/>
            <w:hideMark/>
          </w:tcPr>
          <w:p w14:paraId="09DDBD15" w14:textId="77777777" w:rsidR="00E83F66" w:rsidRPr="00772251" w:rsidRDefault="00E83F66" w:rsidP="0015454A">
            <w:pPr>
              <w:spacing w:before="60" w:after="60" w:line="240" w:lineRule="auto"/>
              <w:rPr>
                <w:noProof/>
                <w:sz w:val="20"/>
              </w:rPr>
            </w:pPr>
            <w:r>
              <w:rPr>
                <w:noProof/>
                <w:sz w:val="20"/>
              </w:rPr>
              <w:t>-- H-Profile</w:t>
            </w:r>
          </w:p>
        </w:tc>
        <w:tc>
          <w:tcPr>
            <w:tcW w:w="898" w:type="dxa"/>
            <w:tcBorders>
              <w:top w:val="nil"/>
              <w:left w:val="nil"/>
              <w:bottom w:val="single" w:sz="4" w:space="0" w:color="auto"/>
              <w:right w:val="single" w:sz="4" w:space="0" w:color="auto"/>
            </w:tcBorders>
            <w:shd w:val="clear" w:color="auto" w:fill="auto"/>
            <w:noWrap/>
            <w:vAlign w:val="center"/>
            <w:hideMark/>
          </w:tcPr>
          <w:p w14:paraId="1AAB7D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E9F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2FD1A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8A1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DFE9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18D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2A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BA7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B838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01F7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50B71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A2E337" w14:textId="77777777" w:rsidR="00E83F66" w:rsidRPr="00772251" w:rsidRDefault="00E83F66" w:rsidP="0015454A">
            <w:pPr>
              <w:spacing w:before="60" w:after="60" w:line="240" w:lineRule="auto"/>
              <w:rPr>
                <w:noProof/>
                <w:sz w:val="20"/>
              </w:rPr>
            </w:pPr>
            <w:r>
              <w:rPr>
                <w:noProof/>
                <w:sz w:val="20"/>
              </w:rPr>
              <w:t>72164000</w:t>
            </w:r>
          </w:p>
        </w:tc>
        <w:tc>
          <w:tcPr>
            <w:tcW w:w="1350" w:type="dxa"/>
            <w:tcBorders>
              <w:top w:val="nil"/>
              <w:left w:val="nil"/>
              <w:bottom w:val="single" w:sz="4" w:space="0" w:color="auto"/>
              <w:right w:val="single" w:sz="4" w:space="0" w:color="auto"/>
            </w:tcBorders>
            <w:shd w:val="clear" w:color="auto" w:fill="auto"/>
            <w:noWrap/>
            <w:hideMark/>
          </w:tcPr>
          <w:p w14:paraId="70F3A333" w14:textId="77777777" w:rsidR="00E83F66" w:rsidRPr="00772251" w:rsidRDefault="00E83F66" w:rsidP="0015454A">
            <w:pPr>
              <w:spacing w:before="60" w:after="60" w:line="240" w:lineRule="auto"/>
              <w:rPr>
                <w:noProof/>
                <w:sz w:val="20"/>
              </w:rPr>
            </w:pPr>
            <w:r>
              <w:rPr>
                <w:noProof/>
                <w:sz w:val="20"/>
              </w:rPr>
              <w:t>721640</w:t>
            </w:r>
          </w:p>
        </w:tc>
        <w:tc>
          <w:tcPr>
            <w:tcW w:w="4680" w:type="dxa"/>
            <w:tcBorders>
              <w:top w:val="nil"/>
              <w:left w:val="nil"/>
              <w:bottom w:val="single" w:sz="4" w:space="0" w:color="auto"/>
              <w:right w:val="single" w:sz="4" w:space="0" w:color="auto"/>
            </w:tcBorders>
            <w:shd w:val="clear" w:color="auto" w:fill="auto"/>
            <w:noWrap/>
            <w:hideMark/>
          </w:tcPr>
          <w:p w14:paraId="4DC8BCC9" w14:textId="3AFA4AD8" w:rsidR="00E83F66" w:rsidRPr="00772251" w:rsidRDefault="00E83F66" w:rsidP="007D4BB6">
            <w:pPr>
              <w:spacing w:before="60" w:after="60" w:line="240" w:lineRule="auto"/>
              <w:rPr>
                <w:noProof/>
                <w:sz w:val="20"/>
              </w:rPr>
            </w:pPr>
            <w:r>
              <w:rPr>
                <w:noProof/>
                <w:sz w:val="20"/>
              </w:rPr>
              <w:t>- L- oder T-Profile, nur warmgewalzt, nur warmgezogen oder nur warmstranggepresst, mit einer Höhe von 80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28FF3C2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40C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540E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B51C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0E73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1F3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986F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0C1C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9F66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98D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B71DD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8D0828" w14:textId="77777777" w:rsidR="00E83F66" w:rsidRPr="00772251" w:rsidRDefault="00E83F66" w:rsidP="0015454A">
            <w:pPr>
              <w:spacing w:before="60" w:after="60" w:line="240" w:lineRule="auto"/>
              <w:rPr>
                <w:noProof/>
                <w:sz w:val="20"/>
              </w:rPr>
            </w:pPr>
            <w:r>
              <w:rPr>
                <w:noProof/>
                <w:sz w:val="20"/>
              </w:rPr>
              <w:t>72165000</w:t>
            </w:r>
          </w:p>
        </w:tc>
        <w:tc>
          <w:tcPr>
            <w:tcW w:w="1350" w:type="dxa"/>
            <w:tcBorders>
              <w:top w:val="nil"/>
              <w:left w:val="nil"/>
              <w:bottom w:val="single" w:sz="4" w:space="0" w:color="auto"/>
              <w:right w:val="single" w:sz="4" w:space="0" w:color="auto"/>
            </w:tcBorders>
            <w:shd w:val="clear" w:color="auto" w:fill="auto"/>
            <w:noWrap/>
            <w:hideMark/>
          </w:tcPr>
          <w:p w14:paraId="107ECADD" w14:textId="77777777" w:rsidR="00E83F66" w:rsidRPr="00772251" w:rsidRDefault="00E83F66" w:rsidP="0015454A">
            <w:pPr>
              <w:spacing w:before="60" w:after="60" w:line="240" w:lineRule="auto"/>
              <w:rPr>
                <w:noProof/>
                <w:sz w:val="20"/>
              </w:rPr>
            </w:pPr>
            <w:r>
              <w:rPr>
                <w:noProof/>
                <w:sz w:val="20"/>
              </w:rPr>
              <w:t>721650</w:t>
            </w:r>
          </w:p>
        </w:tc>
        <w:tc>
          <w:tcPr>
            <w:tcW w:w="4680" w:type="dxa"/>
            <w:tcBorders>
              <w:top w:val="nil"/>
              <w:left w:val="nil"/>
              <w:bottom w:val="single" w:sz="4" w:space="0" w:color="auto"/>
              <w:right w:val="single" w:sz="4" w:space="0" w:color="auto"/>
            </w:tcBorders>
            <w:shd w:val="clear" w:color="auto" w:fill="auto"/>
            <w:noWrap/>
            <w:hideMark/>
          </w:tcPr>
          <w:p w14:paraId="6B393C27" w14:textId="7FBF6610" w:rsidR="00E83F66" w:rsidRPr="00772251" w:rsidRDefault="00E83F66" w:rsidP="007D4BB6">
            <w:pPr>
              <w:spacing w:before="60" w:after="60" w:line="240" w:lineRule="auto"/>
              <w:rPr>
                <w:noProof/>
                <w:sz w:val="20"/>
              </w:rPr>
            </w:pPr>
            <w:r>
              <w:rPr>
                <w:noProof/>
                <w:sz w:val="20"/>
              </w:rPr>
              <w:t>- andere Profile, nur warmgewalzt, nur warmgezogen oder nur warmstranggepresst</w:t>
            </w:r>
          </w:p>
        </w:tc>
        <w:tc>
          <w:tcPr>
            <w:tcW w:w="898" w:type="dxa"/>
            <w:tcBorders>
              <w:top w:val="nil"/>
              <w:left w:val="nil"/>
              <w:bottom w:val="single" w:sz="4" w:space="0" w:color="auto"/>
              <w:right w:val="single" w:sz="4" w:space="0" w:color="auto"/>
            </w:tcBorders>
            <w:shd w:val="clear" w:color="auto" w:fill="auto"/>
            <w:noWrap/>
            <w:vAlign w:val="center"/>
            <w:hideMark/>
          </w:tcPr>
          <w:p w14:paraId="0DC58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407B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DD6C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A613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9BA3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A91A1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5B67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8B92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7EB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5D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FCABD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019582" w14:textId="77777777" w:rsidR="00E83F66" w:rsidRPr="00772251" w:rsidRDefault="00E83F66" w:rsidP="0015454A">
            <w:pPr>
              <w:spacing w:before="60" w:after="60" w:line="240" w:lineRule="auto"/>
              <w:rPr>
                <w:noProof/>
                <w:sz w:val="20"/>
              </w:rPr>
            </w:pPr>
            <w:r>
              <w:rPr>
                <w:noProof/>
                <w:sz w:val="20"/>
              </w:rPr>
              <w:t>72166100</w:t>
            </w:r>
          </w:p>
        </w:tc>
        <w:tc>
          <w:tcPr>
            <w:tcW w:w="1350" w:type="dxa"/>
            <w:tcBorders>
              <w:top w:val="nil"/>
              <w:left w:val="nil"/>
              <w:bottom w:val="single" w:sz="4" w:space="0" w:color="auto"/>
              <w:right w:val="single" w:sz="4" w:space="0" w:color="auto"/>
            </w:tcBorders>
            <w:shd w:val="clear" w:color="auto" w:fill="auto"/>
            <w:noWrap/>
            <w:hideMark/>
          </w:tcPr>
          <w:p w14:paraId="4BD1571F" w14:textId="77777777" w:rsidR="00E83F66" w:rsidRPr="00772251" w:rsidRDefault="00E83F66" w:rsidP="0015454A">
            <w:pPr>
              <w:spacing w:before="60" w:after="60" w:line="240" w:lineRule="auto"/>
              <w:rPr>
                <w:noProof/>
                <w:sz w:val="20"/>
              </w:rPr>
            </w:pPr>
            <w:r>
              <w:rPr>
                <w:noProof/>
                <w:sz w:val="20"/>
              </w:rPr>
              <w:t>721661</w:t>
            </w:r>
          </w:p>
        </w:tc>
        <w:tc>
          <w:tcPr>
            <w:tcW w:w="4680" w:type="dxa"/>
            <w:tcBorders>
              <w:top w:val="nil"/>
              <w:left w:val="nil"/>
              <w:bottom w:val="single" w:sz="4" w:space="0" w:color="auto"/>
              <w:right w:val="single" w:sz="4" w:space="0" w:color="auto"/>
            </w:tcBorders>
            <w:shd w:val="clear" w:color="auto" w:fill="auto"/>
            <w:noWrap/>
            <w:hideMark/>
          </w:tcPr>
          <w:p w14:paraId="39081143" w14:textId="6CBB78BC" w:rsidR="00E83F66" w:rsidRPr="00772251" w:rsidRDefault="00E83F66" w:rsidP="007D4BB6">
            <w:pPr>
              <w:spacing w:before="60" w:after="60" w:line="240" w:lineRule="auto"/>
              <w:rPr>
                <w:noProof/>
                <w:sz w:val="20"/>
              </w:rPr>
            </w:pPr>
            <w:r>
              <w:rPr>
                <w:noProof/>
                <w:sz w:val="20"/>
              </w:rPr>
              <w:t>-- aus flachgewalzten Erzeugnissen hergestellt</w:t>
            </w:r>
          </w:p>
        </w:tc>
        <w:tc>
          <w:tcPr>
            <w:tcW w:w="898" w:type="dxa"/>
            <w:tcBorders>
              <w:top w:val="nil"/>
              <w:left w:val="nil"/>
              <w:bottom w:val="single" w:sz="4" w:space="0" w:color="auto"/>
              <w:right w:val="single" w:sz="4" w:space="0" w:color="auto"/>
            </w:tcBorders>
            <w:shd w:val="clear" w:color="auto" w:fill="auto"/>
            <w:noWrap/>
            <w:vAlign w:val="center"/>
            <w:hideMark/>
          </w:tcPr>
          <w:p w14:paraId="058AF8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676E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FB16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8ECE6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9060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C702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B50C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AD82D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11AA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E7E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90FE96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58A1E7" w14:textId="77777777" w:rsidR="00E83F66" w:rsidRPr="00772251" w:rsidRDefault="00E83F66" w:rsidP="0015454A">
            <w:pPr>
              <w:spacing w:before="60" w:after="60" w:line="240" w:lineRule="auto"/>
              <w:rPr>
                <w:noProof/>
                <w:sz w:val="20"/>
              </w:rPr>
            </w:pPr>
            <w:r>
              <w:rPr>
                <w:noProof/>
                <w:sz w:val="20"/>
              </w:rPr>
              <w:t>72166900</w:t>
            </w:r>
          </w:p>
        </w:tc>
        <w:tc>
          <w:tcPr>
            <w:tcW w:w="1350" w:type="dxa"/>
            <w:tcBorders>
              <w:top w:val="nil"/>
              <w:left w:val="nil"/>
              <w:bottom w:val="single" w:sz="4" w:space="0" w:color="auto"/>
              <w:right w:val="single" w:sz="4" w:space="0" w:color="auto"/>
            </w:tcBorders>
            <w:shd w:val="clear" w:color="auto" w:fill="auto"/>
            <w:noWrap/>
            <w:hideMark/>
          </w:tcPr>
          <w:p w14:paraId="1F481C79" w14:textId="77777777" w:rsidR="00E83F66" w:rsidRPr="00772251" w:rsidRDefault="00E83F66" w:rsidP="0015454A">
            <w:pPr>
              <w:spacing w:before="60" w:after="60" w:line="240" w:lineRule="auto"/>
              <w:rPr>
                <w:noProof/>
                <w:sz w:val="20"/>
              </w:rPr>
            </w:pPr>
            <w:r>
              <w:rPr>
                <w:noProof/>
                <w:sz w:val="20"/>
              </w:rPr>
              <w:t>721669</w:t>
            </w:r>
          </w:p>
        </w:tc>
        <w:tc>
          <w:tcPr>
            <w:tcW w:w="4680" w:type="dxa"/>
            <w:tcBorders>
              <w:top w:val="nil"/>
              <w:left w:val="nil"/>
              <w:bottom w:val="single" w:sz="4" w:space="0" w:color="auto"/>
              <w:right w:val="single" w:sz="4" w:space="0" w:color="auto"/>
            </w:tcBorders>
            <w:shd w:val="clear" w:color="auto" w:fill="auto"/>
            <w:noWrap/>
            <w:hideMark/>
          </w:tcPr>
          <w:p w14:paraId="2C7903A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98F0D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708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1760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EB60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DDA3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E7F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1748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453D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BF4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65C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DF251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798669" w14:textId="77777777" w:rsidR="00E83F66" w:rsidRPr="00772251" w:rsidRDefault="00E83F66" w:rsidP="0015454A">
            <w:pPr>
              <w:spacing w:before="60" w:after="60" w:line="240" w:lineRule="auto"/>
              <w:rPr>
                <w:noProof/>
                <w:sz w:val="20"/>
              </w:rPr>
            </w:pPr>
            <w:r>
              <w:rPr>
                <w:noProof/>
                <w:sz w:val="20"/>
              </w:rPr>
              <w:t>72169100</w:t>
            </w:r>
          </w:p>
        </w:tc>
        <w:tc>
          <w:tcPr>
            <w:tcW w:w="1350" w:type="dxa"/>
            <w:tcBorders>
              <w:top w:val="nil"/>
              <w:left w:val="nil"/>
              <w:bottom w:val="single" w:sz="4" w:space="0" w:color="auto"/>
              <w:right w:val="single" w:sz="4" w:space="0" w:color="auto"/>
            </w:tcBorders>
            <w:shd w:val="clear" w:color="auto" w:fill="auto"/>
            <w:noWrap/>
            <w:hideMark/>
          </w:tcPr>
          <w:p w14:paraId="0B261EE6" w14:textId="77777777" w:rsidR="00E83F66" w:rsidRPr="00772251" w:rsidRDefault="00E83F66" w:rsidP="0015454A">
            <w:pPr>
              <w:spacing w:before="60" w:after="60" w:line="240" w:lineRule="auto"/>
              <w:rPr>
                <w:noProof/>
                <w:sz w:val="20"/>
              </w:rPr>
            </w:pPr>
            <w:r>
              <w:rPr>
                <w:noProof/>
                <w:sz w:val="20"/>
              </w:rPr>
              <w:t>721691</w:t>
            </w:r>
          </w:p>
        </w:tc>
        <w:tc>
          <w:tcPr>
            <w:tcW w:w="4680" w:type="dxa"/>
            <w:tcBorders>
              <w:top w:val="nil"/>
              <w:left w:val="nil"/>
              <w:bottom w:val="single" w:sz="4" w:space="0" w:color="auto"/>
              <w:right w:val="single" w:sz="4" w:space="0" w:color="auto"/>
            </w:tcBorders>
            <w:shd w:val="clear" w:color="auto" w:fill="auto"/>
            <w:noWrap/>
            <w:hideMark/>
          </w:tcPr>
          <w:p w14:paraId="507C0C3D" w14:textId="641D102D" w:rsidR="00E83F66" w:rsidRPr="00772251" w:rsidRDefault="00E83F66" w:rsidP="007D4BB6">
            <w:pPr>
              <w:spacing w:before="60" w:after="60" w:line="240" w:lineRule="auto"/>
              <w:rPr>
                <w:noProof/>
                <w:sz w:val="20"/>
              </w:rPr>
            </w:pPr>
            <w:r>
              <w:rPr>
                <w:noProof/>
                <w:sz w:val="20"/>
              </w:rPr>
              <w:t>-- aus flachgewalzten Erzeugnissen kalthergestellt oder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41EE50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07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2DF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02D3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F6D4C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1EB5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1F5E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6F14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E6940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E8F3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9C85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9EE715" w14:textId="77777777" w:rsidR="00E83F66" w:rsidRPr="00772251" w:rsidRDefault="00E83F66" w:rsidP="0015454A">
            <w:pPr>
              <w:spacing w:before="60" w:after="60" w:line="240" w:lineRule="auto"/>
              <w:rPr>
                <w:noProof/>
                <w:sz w:val="20"/>
              </w:rPr>
            </w:pPr>
            <w:r>
              <w:rPr>
                <w:noProof/>
                <w:sz w:val="20"/>
              </w:rPr>
              <w:t>72169900</w:t>
            </w:r>
          </w:p>
        </w:tc>
        <w:tc>
          <w:tcPr>
            <w:tcW w:w="1350" w:type="dxa"/>
            <w:tcBorders>
              <w:top w:val="nil"/>
              <w:left w:val="nil"/>
              <w:bottom w:val="single" w:sz="4" w:space="0" w:color="auto"/>
              <w:right w:val="single" w:sz="4" w:space="0" w:color="auto"/>
            </w:tcBorders>
            <w:shd w:val="clear" w:color="auto" w:fill="auto"/>
            <w:noWrap/>
            <w:hideMark/>
          </w:tcPr>
          <w:p w14:paraId="7313D08A" w14:textId="77777777" w:rsidR="00E83F66" w:rsidRPr="00772251" w:rsidRDefault="00E83F66" w:rsidP="0015454A">
            <w:pPr>
              <w:spacing w:before="60" w:after="60" w:line="240" w:lineRule="auto"/>
              <w:rPr>
                <w:noProof/>
                <w:sz w:val="20"/>
              </w:rPr>
            </w:pPr>
            <w:r>
              <w:rPr>
                <w:noProof/>
                <w:sz w:val="20"/>
              </w:rPr>
              <w:t>721699</w:t>
            </w:r>
          </w:p>
        </w:tc>
        <w:tc>
          <w:tcPr>
            <w:tcW w:w="4680" w:type="dxa"/>
            <w:tcBorders>
              <w:top w:val="nil"/>
              <w:left w:val="nil"/>
              <w:bottom w:val="single" w:sz="4" w:space="0" w:color="auto"/>
              <w:right w:val="single" w:sz="4" w:space="0" w:color="auto"/>
            </w:tcBorders>
            <w:shd w:val="clear" w:color="auto" w:fill="auto"/>
            <w:noWrap/>
            <w:hideMark/>
          </w:tcPr>
          <w:p w14:paraId="5A343C03"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0EF1EE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8229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89EC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B87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2B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DB9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8FFA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72D1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A90E5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98E5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92A5C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AFDD69" w14:textId="77777777" w:rsidR="00E83F66" w:rsidRPr="00772251" w:rsidRDefault="00E83F66" w:rsidP="0015454A">
            <w:pPr>
              <w:spacing w:before="60" w:after="60" w:line="240" w:lineRule="auto"/>
              <w:rPr>
                <w:noProof/>
                <w:sz w:val="20"/>
              </w:rPr>
            </w:pPr>
            <w:r>
              <w:rPr>
                <w:noProof/>
                <w:sz w:val="20"/>
              </w:rPr>
              <w:t>72171000</w:t>
            </w:r>
          </w:p>
        </w:tc>
        <w:tc>
          <w:tcPr>
            <w:tcW w:w="1350" w:type="dxa"/>
            <w:tcBorders>
              <w:top w:val="nil"/>
              <w:left w:val="nil"/>
              <w:bottom w:val="single" w:sz="4" w:space="0" w:color="auto"/>
              <w:right w:val="single" w:sz="4" w:space="0" w:color="auto"/>
            </w:tcBorders>
            <w:shd w:val="clear" w:color="auto" w:fill="auto"/>
            <w:noWrap/>
            <w:hideMark/>
          </w:tcPr>
          <w:p w14:paraId="45CDC8CE" w14:textId="77777777" w:rsidR="00E83F66" w:rsidRPr="00772251" w:rsidRDefault="00E83F66" w:rsidP="0015454A">
            <w:pPr>
              <w:spacing w:before="60" w:after="60" w:line="240" w:lineRule="auto"/>
              <w:rPr>
                <w:noProof/>
                <w:sz w:val="20"/>
              </w:rPr>
            </w:pPr>
            <w:r>
              <w:rPr>
                <w:noProof/>
                <w:sz w:val="20"/>
              </w:rPr>
              <w:t>721710</w:t>
            </w:r>
          </w:p>
        </w:tc>
        <w:tc>
          <w:tcPr>
            <w:tcW w:w="4680" w:type="dxa"/>
            <w:tcBorders>
              <w:top w:val="nil"/>
              <w:left w:val="nil"/>
              <w:bottom w:val="single" w:sz="4" w:space="0" w:color="auto"/>
              <w:right w:val="single" w:sz="4" w:space="0" w:color="auto"/>
            </w:tcBorders>
            <w:shd w:val="clear" w:color="auto" w:fill="auto"/>
            <w:noWrap/>
            <w:hideMark/>
          </w:tcPr>
          <w:p w14:paraId="029D6181" w14:textId="77777777" w:rsidR="00E83F66" w:rsidRPr="00772251" w:rsidRDefault="00E83F66" w:rsidP="0015454A">
            <w:pPr>
              <w:spacing w:before="60" w:after="60" w:line="240" w:lineRule="auto"/>
              <w:rPr>
                <w:noProof/>
                <w:sz w:val="20"/>
              </w:rPr>
            </w:pPr>
            <w:r>
              <w:rPr>
                <w:noProof/>
                <w:sz w:val="20"/>
              </w:rPr>
              <w:t>- nicht überzogen, auch poliert</w:t>
            </w:r>
          </w:p>
        </w:tc>
        <w:tc>
          <w:tcPr>
            <w:tcW w:w="898" w:type="dxa"/>
            <w:tcBorders>
              <w:top w:val="nil"/>
              <w:left w:val="nil"/>
              <w:bottom w:val="single" w:sz="4" w:space="0" w:color="auto"/>
              <w:right w:val="single" w:sz="4" w:space="0" w:color="auto"/>
            </w:tcBorders>
            <w:shd w:val="clear" w:color="auto" w:fill="auto"/>
            <w:noWrap/>
            <w:vAlign w:val="center"/>
            <w:hideMark/>
          </w:tcPr>
          <w:p w14:paraId="6AB23D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EBA8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A5D0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190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795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779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BD33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5BA5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079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D5B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E7A8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EEA2F9" w14:textId="77777777" w:rsidR="00E83F66" w:rsidRPr="00772251" w:rsidRDefault="00E83F66" w:rsidP="00CC47C5">
            <w:pPr>
              <w:pageBreakBefore/>
              <w:spacing w:before="60" w:after="60" w:line="240" w:lineRule="auto"/>
              <w:rPr>
                <w:noProof/>
                <w:sz w:val="20"/>
              </w:rPr>
            </w:pPr>
            <w:r>
              <w:rPr>
                <w:noProof/>
                <w:sz w:val="20"/>
              </w:rPr>
              <w:t>72173090</w:t>
            </w:r>
          </w:p>
        </w:tc>
        <w:tc>
          <w:tcPr>
            <w:tcW w:w="1350" w:type="dxa"/>
            <w:tcBorders>
              <w:top w:val="nil"/>
              <w:left w:val="nil"/>
              <w:bottom w:val="single" w:sz="4" w:space="0" w:color="auto"/>
              <w:right w:val="single" w:sz="4" w:space="0" w:color="auto"/>
            </w:tcBorders>
            <w:shd w:val="clear" w:color="auto" w:fill="auto"/>
            <w:noWrap/>
            <w:hideMark/>
          </w:tcPr>
          <w:p w14:paraId="0CEF28F0" w14:textId="77777777" w:rsidR="00E83F66" w:rsidRPr="00772251" w:rsidRDefault="00E83F66" w:rsidP="0015454A">
            <w:pPr>
              <w:spacing w:before="60" w:after="60" w:line="240" w:lineRule="auto"/>
              <w:rPr>
                <w:noProof/>
                <w:sz w:val="20"/>
              </w:rPr>
            </w:pPr>
            <w:r>
              <w:rPr>
                <w:noProof/>
                <w:sz w:val="20"/>
              </w:rPr>
              <w:t>721730</w:t>
            </w:r>
          </w:p>
        </w:tc>
        <w:tc>
          <w:tcPr>
            <w:tcW w:w="4680" w:type="dxa"/>
            <w:tcBorders>
              <w:top w:val="nil"/>
              <w:left w:val="nil"/>
              <w:bottom w:val="single" w:sz="4" w:space="0" w:color="auto"/>
              <w:right w:val="single" w:sz="4" w:space="0" w:color="auto"/>
            </w:tcBorders>
            <w:shd w:val="clear" w:color="auto" w:fill="auto"/>
            <w:noWrap/>
            <w:hideMark/>
          </w:tcPr>
          <w:p w14:paraId="4E024A0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8DF4D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9CE4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ECC8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C88C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C73F3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D04B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DB8B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7E22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F536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8CA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2840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438C99" w14:textId="77777777" w:rsidR="00E83F66" w:rsidRPr="00772251" w:rsidRDefault="00E83F66" w:rsidP="0015454A">
            <w:pPr>
              <w:spacing w:before="60" w:after="60" w:line="240" w:lineRule="auto"/>
              <w:rPr>
                <w:noProof/>
                <w:sz w:val="20"/>
              </w:rPr>
            </w:pPr>
            <w:r>
              <w:rPr>
                <w:noProof/>
                <w:sz w:val="20"/>
              </w:rPr>
              <w:t>72179000</w:t>
            </w:r>
          </w:p>
        </w:tc>
        <w:tc>
          <w:tcPr>
            <w:tcW w:w="1350" w:type="dxa"/>
            <w:tcBorders>
              <w:top w:val="nil"/>
              <w:left w:val="nil"/>
              <w:bottom w:val="single" w:sz="4" w:space="0" w:color="auto"/>
              <w:right w:val="single" w:sz="4" w:space="0" w:color="auto"/>
            </w:tcBorders>
            <w:shd w:val="clear" w:color="auto" w:fill="auto"/>
            <w:noWrap/>
            <w:hideMark/>
          </w:tcPr>
          <w:p w14:paraId="5275B866" w14:textId="77777777" w:rsidR="00E83F66" w:rsidRPr="00772251" w:rsidRDefault="00E83F66" w:rsidP="0015454A">
            <w:pPr>
              <w:spacing w:before="60" w:after="60" w:line="240" w:lineRule="auto"/>
              <w:rPr>
                <w:noProof/>
                <w:sz w:val="20"/>
              </w:rPr>
            </w:pPr>
            <w:r>
              <w:rPr>
                <w:noProof/>
                <w:sz w:val="20"/>
              </w:rPr>
              <w:t>721790</w:t>
            </w:r>
          </w:p>
        </w:tc>
        <w:tc>
          <w:tcPr>
            <w:tcW w:w="4680" w:type="dxa"/>
            <w:tcBorders>
              <w:top w:val="nil"/>
              <w:left w:val="nil"/>
              <w:bottom w:val="single" w:sz="4" w:space="0" w:color="auto"/>
              <w:right w:val="single" w:sz="4" w:space="0" w:color="auto"/>
            </w:tcBorders>
            <w:shd w:val="clear" w:color="auto" w:fill="auto"/>
            <w:noWrap/>
            <w:hideMark/>
          </w:tcPr>
          <w:p w14:paraId="093013C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47349E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E7EF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D70D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952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4C2B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3EC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20AF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FFCB5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2807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BFCC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2FA74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90D551" w14:textId="77777777" w:rsidR="00E83F66" w:rsidRPr="00772251" w:rsidRDefault="00E83F66" w:rsidP="0015454A">
            <w:pPr>
              <w:spacing w:before="60" w:after="60" w:line="240" w:lineRule="auto"/>
              <w:rPr>
                <w:noProof/>
                <w:sz w:val="20"/>
              </w:rPr>
            </w:pPr>
            <w:r>
              <w:rPr>
                <w:noProof/>
                <w:sz w:val="20"/>
              </w:rPr>
              <w:t>72201100</w:t>
            </w:r>
          </w:p>
        </w:tc>
        <w:tc>
          <w:tcPr>
            <w:tcW w:w="1350" w:type="dxa"/>
            <w:tcBorders>
              <w:top w:val="nil"/>
              <w:left w:val="nil"/>
              <w:bottom w:val="single" w:sz="4" w:space="0" w:color="auto"/>
              <w:right w:val="single" w:sz="4" w:space="0" w:color="auto"/>
            </w:tcBorders>
            <w:shd w:val="clear" w:color="auto" w:fill="auto"/>
            <w:noWrap/>
            <w:hideMark/>
          </w:tcPr>
          <w:p w14:paraId="4A546229" w14:textId="77777777" w:rsidR="00E83F66" w:rsidRPr="00772251" w:rsidRDefault="00E83F66" w:rsidP="0015454A">
            <w:pPr>
              <w:spacing w:before="60" w:after="60" w:line="240" w:lineRule="auto"/>
              <w:rPr>
                <w:noProof/>
                <w:sz w:val="20"/>
              </w:rPr>
            </w:pPr>
            <w:r>
              <w:rPr>
                <w:noProof/>
                <w:sz w:val="20"/>
              </w:rPr>
              <w:t>722011</w:t>
            </w:r>
          </w:p>
        </w:tc>
        <w:tc>
          <w:tcPr>
            <w:tcW w:w="4680" w:type="dxa"/>
            <w:tcBorders>
              <w:top w:val="nil"/>
              <w:left w:val="nil"/>
              <w:bottom w:val="single" w:sz="4" w:space="0" w:color="auto"/>
              <w:right w:val="single" w:sz="4" w:space="0" w:color="auto"/>
            </w:tcBorders>
            <w:shd w:val="clear" w:color="auto" w:fill="auto"/>
            <w:noWrap/>
            <w:hideMark/>
          </w:tcPr>
          <w:p w14:paraId="2246A1A7" w14:textId="77777777" w:rsidR="00E83F66" w:rsidRPr="00772251" w:rsidRDefault="00E83F66" w:rsidP="0015454A">
            <w:pPr>
              <w:spacing w:before="60" w:after="60" w:line="240" w:lineRule="auto"/>
              <w:rPr>
                <w:noProof/>
                <w:sz w:val="20"/>
              </w:rPr>
            </w:pPr>
            <w:r>
              <w:rPr>
                <w:noProof/>
                <w:sz w:val="20"/>
              </w:rPr>
              <w:t>-- mit einer Dicke von 4,75 mm oder mehr</w:t>
            </w:r>
          </w:p>
        </w:tc>
        <w:tc>
          <w:tcPr>
            <w:tcW w:w="898" w:type="dxa"/>
            <w:tcBorders>
              <w:top w:val="nil"/>
              <w:left w:val="nil"/>
              <w:bottom w:val="single" w:sz="4" w:space="0" w:color="auto"/>
              <w:right w:val="single" w:sz="4" w:space="0" w:color="auto"/>
            </w:tcBorders>
            <w:shd w:val="clear" w:color="auto" w:fill="auto"/>
            <w:noWrap/>
            <w:vAlign w:val="center"/>
            <w:hideMark/>
          </w:tcPr>
          <w:p w14:paraId="0AB446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47D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4E5F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AEC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3284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2204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261AA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A44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869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10C3A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91F7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312A0D" w14:textId="77777777" w:rsidR="00E83F66" w:rsidRPr="00772251" w:rsidRDefault="00E83F66" w:rsidP="0015454A">
            <w:pPr>
              <w:spacing w:before="60" w:after="60" w:line="240" w:lineRule="auto"/>
              <w:rPr>
                <w:noProof/>
                <w:sz w:val="20"/>
              </w:rPr>
            </w:pPr>
            <w:r>
              <w:rPr>
                <w:noProof/>
                <w:sz w:val="20"/>
              </w:rPr>
              <w:t>72201200</w:t>
            </w:r>
          </w:p>
        </w:tc>
        <w:tc>
          <w:tcPr>
            <w:tcW w:w="1350" w:type="dxa"/>
            <w:tcBorders>
              <w:top w:val="nil"/>
              <w:left w:val="nil"/>
              <w:bottom w:val="single" w:sz="4" w:space="0" w:color="auto"/>
              <w:right w:val="single" w:sz="4" w:space="0" w:color="auto"/>
            </w:tcBorders>
            <w:shd w:val="clear" w:color="auto" w:fill="auto"/>
            <w:noWrap/>
            <w:hideMark/>
          </w:tcPr>
          <w:p w14:paraId="11273E12" w14:textId="77777777" w:rsidR="00E83F66" w:rsidRPr="00772251" w:rsidRDefault="00E83F66" w:rsidP="0015454A">
            <w:pPr>
              <w:spacing w:before="60" w:after="60" w:line="240" w:lineRule="auto"/>
              <w:rPr>
                <w:noProof/>
                <w:sz w:val="20"/>
              </w:rPr>
            </w:pPr>
            <w:r>
              <w:rPr>
                <w:noProof/>
                <w:sz w:val="20"/>
              </w:rPr>
              <w:t>722012</w:t>
            </w:r>
          </w:p>
        </w:tc>
        <w:tc>
          <w:tcPr>
            <w:tcW w:w="4680" w:type="dxa"/>
            <w:tcBorders>
              <w:top w:val="nil"/>
              <w:left w:val="nil"/>
              <w:bottom w:val="single" w:sz="4" w:space="0" w:color="auto"/>
              <w:right w:val="single" w:sz="4" w:space="0" w:color="auto"/>
            </w:tcBorders>
            <w:shd w:val="clear" w:color="auto" w:fill="auto"/>
            <w:noWrap/>
            <w:hideMark/>
          </w:tcPr>
          <w:p w14:paraId="2984EA12" w14:textId="77777777" w:rsidR="00E83F66" w:rsidRPr="00772251" w:rsidRDefault="00E83F66" w:rsidP="0015454A">
            <w:pPr>
              <w:spacing w:before="60" w:after="60" w:line="240" w:lineRule="auto"/>
              <w:rPr>
                <w:noProof/>
                <w:sz w:val="20"/>
              </w:rPr>
            </w:pPr>
            <w:r>
              <w:rPr>
                <w:noProof/>
                <w:sz w:val="20"/>
              </w:rPr>
              <w:t>-- mit einer Dicke von weniger als 4,75 mm</w:t>
            </w:r>
          </w:p>
        </w:tc>
        <w:tc>
          <w:tcPr>
            <w:tcW w:w="898" w:type="dxa"/>
            <w:tcBorders>
              <w:top w:val="nil"/>
              <w:left w:val="nil"/>
              <w:bottom w:val="single" w:sz="4" w:space="0" w:color="auto"/>
              <w:right w:val="single" w:sz="4" w:space="0" w:color="auto"/>
            </w:tcBorders>
            <w:shd w:val="clear" w:color="auto" w:fill="auto"/>
            <w:noWrap/>
            <w:vAlign w:val="center"/>
            <w:hideMark/>
          </w:tcPr>
          <w:p w14:paraId="6B146A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60E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B4D2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B9A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590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D620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60D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217F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15EE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887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9C8E4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D96FE0" w14:textId="77777777" w:rsidR="00E83F66" w:rsidRPr="00772251" w:rsidRDefault="00E83F66" w:rsidP="0015454A">
            <w:pPr>
              <w:spacing w:before="60" w:after="60" w:line="240" w:lineRule="auto"/>
              <w:rPr>
                <w:noProof/>
                <w:sz w:val="20"/>
              </w:rPr>
            </w:pPr>
            <w:r>
              <w:rPr>
                <w:noProof/>
                <w:sz w:val="20"/>
              </w:rPr>
              <w:t>72202000</w:t>
            </w:r>
          </w:p>
        </w:tc>
        <w:tc>
          <w:tcPr>
            <w:tcW w:w="1350" w:type="dxa"/>
            <w:tcBorders>
              <w:top w:val="nil"/>
              <w:left w:val="nil"/>
              <w:bottom w:val="single" w:sz="4" w:space="0" w:color="auto"/>
              <w:right w:val="single" w:sz="4" w:space="0" w:color="auto"/>
            </w:tcBorders>
            <w:shd w:val="clear" w:color="auto" w:fill="auto"/>
            <w:noWrap/>
            <w:hideMark/>
          </w:tcPr>
          <w:p w14:paraId="59A5B539" w14:textId="77777777" w:rsidR="00E83F66" w:rsidRPr="00772251" w:rsidRDefault="00E83F66" w:rsidP="0015454A">
            <w:pPr>
              <w:spacing w:before="60" w:after="60" w:line="240" w:lineRule="auto"/>
              <w:rPr>
                <w:noProof/>
                <w:sz w:val="20"/>
              </w:rPr>
            </w:pPr>
            <w:r>
              <w:rPr>
                <w:noProof/>
                <w:sz w:val="20"/>
              </w:rPr>
              <w:t>722020</w:t>
            </w:r>
          </w:p>
        </w:tc>
        <w:tc>
          <w:tcPr>
            <w:tcW w:w="4680" w:type="dxa"/>
            <w:tcBorders>
              <w:top w:val="nil"/>
              <w:left w:val="nil"/>
              <w:bottom w:val="single" w:sz="4" w:space="0" w:color="auto"/>
              <w:right w:val="single" w:sz="4" w:space="0" w:color="auto"/>
            </w:tcBorders>
            <w:shd w:val="clear" w:color="auto" w:fill="auto"/>
            <w:noWrap/>
            <w:hideMark/>
          </w:tcPr>
          <w:p w14:paraId="4526252C" w14:textId="5ED02CA5" w:rsidR="00E83F66" w:rsidRPr="00772251" w:rsidRDefault="00E83F66" w:rsidP="007D4BB6">
            <w:pPr>
              <w:spacing w:before="60" w:after="60" w:line="240" w:lineRule="auto"/>
              <w:rPr>
                <w:noProof/>
                <w:sz w:val="20"/>
              </w:rPr>
            </w:pPr>
            <w:r>
              <w:rPr>
                <w:noProof/>
                <w:sz w:val="20"/>
              </w:rPr>
              <w:t>- nur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636CDE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9452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27C6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015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839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6871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E5E9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2AA4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047A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D85E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E3F98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0C3D07" w14:textId="77777777" w:rsidR="00E83F66" w:rsidRPr="00772251" w:rsidRDefault="00E83F66" w:rsidP="0015454A">
            <w:pPr>
              <w:spacing w:before="60" w:after="60" w:line="240" w:lineRule="auto"/>
              <w:rPr>
                <w:noProof/>
                <w:sz w:val="20"/>
              </w:rPr>
            </w:pPr>
            <w:r>
              <w:rPr>
                <w:noProof/>
                <w:sz w:val="20"/>
              </w:rPr>
              <w:t>72209000</w:t>
            </w:r>
          </w:p>
        </w:tc>
        <w:tc>
          <w:tcPr>
            <w:tcW w:w="1350" w:type="dxa"/>
            <w:tcBorders>
              <w:top w:val="nil"/>
              <w:left w:val="nil"/>
              <w:bottom w:val="single" w:sz="4" w:space="0" w:color="auto"/>
              <w:right w:val="single" w:sz="4" w:space="0" w:color="auto"/>
            </w:tcBorders>
            <w:shd w:val="clear" w:color="auto" w:fill="auto"/>
            <w:noWrap/>
            <w:hideMark/>
          </w:tcPr>
          <w:p w14:paraId="1E8DDE3B" w14:textId="77777777" w:rsidR="00E83F66" w:rsidRPr="00772251" w:rsidRDefault="00E83F66" w:rsidP="0015454A">
            <w:pPr>
              <w:spacing w:before="60" w:after="60" w:line="240" w:lineRule="auto"/>
              <w:rPr>
                <w:noProof/>
                <w:sz w:val="20"/>
              </w:rPr>
            </w:pPr>
            <w:r>
              <w:rPr>
                <w:noProof/>
                <w:sz w:val="20"/>
              </w:rPr>
              <w:t>722090</w:t>
            </w:r>
          </w:p>
        </w:tc>
        <w:tc>
          <w:tcPr>
            <w:tcW w:w="4680" w:type="dxa"/>
            <w:tcBorders>
              <w:top w:val="nil"/>
              <w:left w:val="nil"/>
              <w:bottom w:val="single" w:sz="4" w:space="0" w:color="auto"/>
              <w:right w:val="single" w:sz="4" w:space="0" w:color="auto"/>
            </w:tcBorders>
            <w:shd w:val="clear" w:color="auto" w:fill="auto"/>
            <w:noWrap/>
            <w:hideMark/>
          </w:tcPr>
          <w:p w14:paraId="4393491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468A2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3093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9769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BCB8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EFC3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D2B90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6245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180F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1D8C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90D2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26986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E7A606" w14:textId="77777777" w:rsidR="00E83F66" w:rsidRPr="00772251" w:rsidRDefault="00E83F66" w:rsidP="0015454A">
            <w:pPr>
              <w:spacing w:before="60" w:after="60" w:line="240" w:lineRule="auto"/>
              <w:rPr>
                <w:noProof/>
                <w:sz w:val="20"/>
              </w:rPr>
            </w:pPr>
            <w:r>
              <w:rPr>
                <w:noProof/>
                <w:sz w:val="20"/>
              </w:rPr>
              <w:t>72210000</w:t>
            </w:r>
          </w:p>
        </w:tc>
        <w:tc>
          <w:tcPr>
            <w:tcW w:w="1350" w:type="dxa"/>
            <w:tcBorders>
              <w:top w:val="nil"/>
              <w:left w:val="nil"/>
              <w:bottom w:val="single" w:sz="4" w:space="0" w:color="auto"/>
              <w:right w:val="single" w:sz="4" w:space="0" w:color="auto"/>
            </w:tcBorders>
            <w:shd w:val="clear" w:color="auto" w:fill="auto"/>
            <w:noWrap/>
            <w:hideMark/>
          </w:tcPr>
          <w:p w14:paraId="05D91E0F" w14:textId="77777777" w:rsidR="00E83F66" w:rsidRPr="00772251" w:rsidRDefault="00E83F66" w:rsidP="0015454A">
            <w:pPr>
              <w:spacing w:before="60" w:after="60" w:line="240" w:lineRule="auto"/>
              <w:rPr>
                <w:noProof/>
                <w:sz w:val="20"/>
              </w:rPr>
            </w:pPr>
            <w:r>
              <w:rPr>
                <w:noProof/>
                <w:sz w:val="20"/>
              </w:rPr>
              <w:t>722100</w:t>
            </w:r>
          </w:p>
        </w:tc>
        <w:tc>
          <w:tcPr>
            <w:tcW w:w="4680" w:type="dxa"/>
            <w:tcBorders>
              <w:top w:val="nil"/>
              <w:left w:val="nil"/>
              <w:bottom w:val="single" w:sz="4" w:space="0" w:color="auto"/>
              <w:right w:val="single" w:sz="4" w:space="0" w:color="auto"/>
            </w:tcBorders>
            <w:shd w:val="clear" w:color="auto" w:fill="auto"/>
            <w:noWrap/>
            <w:hideMark/>
          </w:tcPr>
          <w:p w14:paraId="7562D746" w14:textId="734D93C0" w:rsidR="00E83F66" w:rsidRPr="00772251" w:rsidRDefault="00E83F66" w:rsidP="007D4BB6">
            <w:pPr>
              <w:spacing w:before="60" w:after="60" w:line="240" w:lineRule="auto"/>
              <w:rPr>
                <w:noProof/>
                <w:sz w:val="20"/>
              </w:rPr>
            </w:pPr>
            <w:r>
              <w:rPr>
                <w:noProof/>
                <w:sz w:val="20"/>
              </w:rPr>
              <w:t>Walzdraht aus nicht rostendem Stahl</w:t>
            </w:r>
          </w:p>
        </w:tc>
        <w:tc>
          <w:tcPr>
            <w:tcW w:w="898" w:type="dxa"/>
            <w:tcBorders>
              <w:top w:val="nil"/>
              <w:left w:val="nil"/>
              <w:bottom w:val="single" w:sz="4" w:space="0" w:color="auto"/>
              <w:right w:val="single" w:sz="4" w:space="0" w:color="auto"/>
            </w:tcBorders>
            <w:shd w:val="clear" w:color="auto" w:fill="auto"/>
            <w:noWrap/>
            <w:vAlign w:val="center"/>
            <w:hideMark/>
          </w:tcPr>
          <w:p w14:paraId="6BE990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DBE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CBB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9F210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C25E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A8DE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5AB0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431E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E8FA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E32C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2AF6A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B2785E" w14:textId="77777777" w:rsidR="00E83F66" w:rsidRPr="00772251" w:rsidRDefault="00E83F66" w:rsidP="0015454A">
            <w:pPr>
              <w:spacing w:before="60" w:after="60" w:line="240" w:lineRule="auto"/>
              <w:rPr>
                <w:noProof/>
                <w:sz w:val="20"/>
              </w:rPr>
            </w:pPr>
            <w:r>
              <w:rPr>
                <w:noProof/>
                <w:sz w:val="20"/>
              </w:rPr>
              <w:t>72221100</w:t>
            </w:r>
          </w:p>
        </w:tc>
        <w:tc>
          <w:tcPr>
            <w:tcW w:w="1350" w:type="dxa"/>
            <w:tcBorders>
              <w:top w:val="nil"/>
              <w:left w:val="nil"/>
              <w:bottom w:val="single" w:sz="4" w:space="0" w:color="auto"/>
              <w:right w:val="single" w:sz="4" w:space="0" w:color="auto"/>
            </w:tcBorders>
            <w:shd w:val="clear" w:color="auto" w:fill="auto"/>
            <w:noWrap/>
            <w:hideMark/>
          </w:tcPr>
          <w:p w14:paraId="09C0A836" w14:textId="77777777" w:rsidR="00E83F66" w:rsidRPr="00772251" w:rsidRDefault="00E83F66" w:rsidP="0015454A">
            <w:pPr>
              <w:spacing w:before="60" w:after="60" w:line="240" w:lineRule="auto"/>
              <w:rPr>
                <w:noProof/>
                <w:sz w:val="20"/>
              </w:rPr>
            </w:pPr>
            <w:r>
              <w:rPr>
                <w:noProof/>
                <w:sz w:val="20"/>
              </w:rPr>
              <w:t>722211</w:t>
            </w:r>
          </w:p>
        </w:tc>
        <w:tc>
          <w:tcPr>
            <w:tcW w:w="4680" w:type="dxa"/>
            <w:tcBorders>
              <w:top w:val="nil"/>
              <w:left w:val="nil"/>
              <w:bottom w:val="single" w:sz="4" w:space="0" w:color="auto"/>
              <w:right w:val="single" w:sz="4" w:space="0" w:color="auto"/>
            </w:tcBorders>
            <w:shd w:val="clear" w:color="auto" w:fill="auto"/>
            <w:noWrap/>
            <w:hideMark/>
          </w:tcPr>
          <w:p w14:paraId="3F01CF0C" w14:textId="022A167A" w:rsidR="00E83F66" w:rsidRPr="00772251" w:rsidRDefault="00E83F66" w:rsidP="007D4BB6">
            <w:pPr>
              <w:spacing w:before="60" w:after="60" w:line="240" w:lineRule="auto"/>
              <w:rPr>
                <w:noProof/>
                <w:sz w:val="20"/>
              </w:rPr>
            </w:pPr>
            <w:r>
              <w:rPr>
                <w:noProof/>
                <w:sz w:val="20"/>
              </w:rPr>
              <w:t>-- mit kreisförmigem Querschnitt</w:t>
            </w:r>
          </w:p>
        </w:tc>
        <w:tc>
          <w:tcPr>
            <w:tcW w:w="898" w:type="dxa"/>
            <w:tcBorders>
              <w:top w:val="nil"/>
              <w:left w:val="nil"/>
              <w:bottom w:val="single" w:sz="4" w:space="0" w:color="auto"/>
              <w:right w:val="single" w:sz="4" w:space="0" w:color="auto"/>
            </w:tcBorders>
            <w:shd w:val="clear" w:color="auto" w:fill="auto"/>
            <w:noWrap/>
            <w:vAlign w:val="center"/>
            <w:hideMark/>
          </w:tcPr>
          <w:p w14:paraId="4370D8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29AC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D0301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D2DF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E54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9B9D4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EC6C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0C4D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0385B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2DE1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FC79B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46923B" w14:textId="77777777" w:rsidR="00E83F66" w:rsidRPr="00772251" w:rsidRDefault="00E83F66" w:rsidP="0015454A">
            <w:pPr>
              <w:spacing w:before="60" w:after="60" w:line="240" w:lineRule="auto"/>
              <w:rPr>
                <w:noProof/>
                <w:sz w:val="20"/>
              </w:rPr>
            </w:pPr>
            <w:r>
              <w:rPr>
                <w:noProof/>
                <w:sz w:val="20"/>
              </w:rPr>
              <w:t>72221900</w:t>
            </w:r>
          </w:p>
        </w:tc>
        <w:tc>
          <w:tcPr>
            <w:tcW w:w="1350" w:type="dxa"/>
            <w:tcBorders>
              <w:top w:val="nil"/>
              <w:left w:val="nil"/>
              <w:bottom w:val="single" w:sz="4" w:space="0" w:color="auto"/>
              <w:right w:val="single" w:sz="4" w:space="0" w:color="auto"/>
            </w:tcBorders>
            <w:shd w:val="clear" w:color="auto" w:fill="auto"/>
            <w:noWrap/>
            <w:hideMark/>
          </w:tcPr>
          <w:p w14:paraId="0D64C88A" w14:textId="77777777" w:rsidR="00E83F66" w:rsidRPr="00772251" w:rsidRDefault="00E83F66" w:rsidP="0015454A">
            <w:pPr>
              <w:spacing w:before="60" w:after="60" w:line="240" w:lineRule="auto"/>
              <w:rPr>
                <w:noProof/>
                <w:sz w:val="20"/>
              </w:rPr>
            </w:pPr>
            <w:r>
              <w:rPr>
                <w:noProof/>
                <w:sz w:val="20"/>
              </w:rPr>
              <w:t>722219</w:t>
            </w:r>
          </w:p>
        </w:tc>
        <w:tc>
          <w:tcPr>
            <w:tcW w:w="4680" w:type="dxa"/>
            <w:tcBorders>
              <w:top w:val="nil"/>
              <w:left w:val="nil"/>
              <w:bottom w:val="single" w:sz="4" w:space="0" w:color="auto"/>
              <w:right w:val="single" w:sz="4" w:space="0" w:color="auto"/>
            </w:tcBorders>
            <w:shd w:val="clear" w:color="auto" w:fill="auto"/>
            <w:noWrap/>
            <w:hideMark/>
          </w:tcPr>
          <w:p w14:paraId="6E6E073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E177B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908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E504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F9D30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21AD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1662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503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2336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E770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D2FB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07885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D58027" w14:textId="77777777" w:rsidR="00E83F66" w:rsidRPr="00772251" w:rsidRDefault="00E83F66" w:rsidP="0015454A">
            <w:pPr>
              <w:spacing w:before="60" w:after="60" w:line="240" w:lineRule="auto"/>
              <w:rPr>
                <w:noProof/>
                <w:sz w:val="20"/>
              </w:rPr>
            </w:pPr>
            <w:r>
              <w:rPr>
                <w:noProof/>
                <w:sz w:val="20"/>
              </w:rPr>
              <w:t>72222000</w:t>
            </w:r>
          </w:p>
        </w:tc>
        <w:tc>
          <w:tcPr>
            <w:tcW w:w="1350" w:type="dxa"/>
            <w:tcBorders>
              <w:top w:val="nil"/>
              <w:left w:val="nil"/>
              <w:bottom w:val="single" w:sz="4" w:space="0" w:color="auto"/>
              <w:right w:val="single" w:sz="4" w:space="0" w:color="auto"/>
            </w:tcBorders>
            <w:shd w:val="clear" w:color="auto" w:fill="auto"/>
            <w:noWrap/>
            <w:hideMark/>
          </w:tcPr>
          <w:p w14:paraId="52A20D84" w14:textId="77777777" w:rsidR="00E83F66" w:rsidRPr="00772251" w:rsidRDefault="00E83F66" w:rsidP="0015454A">
            <w:pPr>
              <w:spacing w:before="60" w:after="60" w:line="240" w:lineRule="auto"/>
              <w:rPr>
                <w:noProof/>
                <w:sz w:val="20"/>
              </w:rPr>
            </w:pPr>
            <w:r>
              <w:rPr>
                <w:noProof/>
                <w:sz w:val="20"/>
              </w:rPr>
              <w:t>722220</w:t>
            </w:r>
          </w:p>
        </w:tc>
        <w:tc>
          <w:tcPr>
            <w:tcW w:w="4680" w:type="dxa"/>
            <w:tcBorders>
              <w:top w:val="nil"/>
              <w:left w:val="nil"/>
              <w:bottom w:val="single" w:sz="4" w:space="0" w:color="auto"/>
              <w:right w:val="single" w:sz="4" w:space="0" w:color="auto"/>
            </w:tcBorders>
            <w:shd w:val="clear" w:color="auto" w:fill="auto"/>
            <w:noWrap/>
            <w:hideMark/>
          </w:tcPr>
          <w:p w14:paraId="2DED6762" w14:textId="3FACC520" w:rsidR="00E83F66" w:rsidRPr="00772251" w:rsidRDefault="00E83F66" w:rsidP="007D4BB6">
            <w:pPr>
              <w:spacing w:before="60" w:after="60" w:line="240" w:lineRule="auto"/>
              <w:rPr>
                <w:noProof/>
                <w:sz w:val="20"/>
              </w:rPr>
            </w:pPr>
            <w:r>
              <w:rPr>
                <w:noProof/>
                <w:sz w:val="20"/>
              </w:rPr>
              <w:t>- Stabstahl, nur kalthergestellt oder nur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07A3D9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E332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243BA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1071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DBFF3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DAF0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36C03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78D4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9CB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B2F2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C133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071753" w14:textId="77777777" w:rsidR="00E83F66" w:rsidRPr="00772251" w:rsidRDefault="00E83F66" w:rsidP="0015454A">
            <w:pPr>
              <w:spacing w:before="60" w:after="60" w:line="240" w:lineRule="auto"/>
              <w:rPr>
                <w:noProof/>
                <w:sz w:val="20"/>
              </w:rPr>
            </w:pPr>
            <w:r>
              <w:rPr>
                <w:noProof/>
                <w:sz w:val="20"/>
              </w:rPr>
              <w:t>72223000</w:t>
            </w:r>
          </w:p>
        </w:tc>
        <w:tc>
          <w:tcPr>
            <w:tcW w:w="1350" w:type="dxa"/>
            <w:tcBorders>
              <w:top w:val="nil"/>
              <w:left w:val="nil"/>
              <w:bottom w:val="single" w:sz="4" w:space="0" w:color="auto"/>
              <w:right w:val="single" w:sz="4" w:space="0" w:color="auto"/>
            </w:tcBorders>
            <w:shd w:val="clear" w:color="auto" w:fill="auto"/>
            <w:noWrap/>
            <w:hideMark/>
          </w:tcPr>
          <w:p w14:paraId="0D16A632" w14:textId="77777777" w:rsidR="00E83F66" w:rsidRPr="00772251" w:rsidRDefault="00E83F66" w:rsidP="0015454A">
            <w:pPr>
              <w:spacing w:before="60" w:after="60" w:line="240" w:lineRule="auto"/>
              <w:rPr>
                <w:noProof/>
                <w:sz w:val="20"/>
              </w:rPr>
            </w:pPr>
            <w:r>
              <w:rPr>
                <w:noProof/>
                <w:sz w:val="20"/>
              </w:rPr>
              <w:t>722230</w:t>
            </w:r>
          </w:p>
        </w:tc>
        <w:tc>
          <w:tcPr>
            <w:tcW w:w="4680" w:type="dxa"/>
            <w:tcBorders>
              <w:top w:val="nil"/>
              <w:left w:val="nil"/>
              <w:bottom w:val="single" w:sz="4" w:space="0" w:color="auto"/>
              <w:right w:val="single" w:sz="4" w:space="0" w:color="auto"/>
            </w:tcBorders>
            <w:shd w:val="clear" w:color="auto" w:fill="auto"/>
            <w:noWrap/>
            <w:hideMark/>
          </w:tcPr>
          <w:p w14:paraId="38F273E0" w14:textId="77777777" w:rsidR="00E83F66" w:rsidRPr="00772251" w:rsidRDefault="00E83F66" w:rsidP="0015454A">
            <w:pPr>
              <w:spacing w:before="60" w:after="60" w:line="240" w:lineRule="auto"/>
              <w:rPr>
                <w:noProof/>
                <w:sz w:val="20"/>
              </w:rPr>
            </w:pPr>
            <w:r>
              <w:rPr>
                <w:noProof/>
                <w:sz w:val="20"/>
              </w:rPr>
              <w:t>- anderer Stabstahl</w:t>
            </w:r>
          </w:p>
        </w:tc>
        <w:tc>
          <w:tcPr>
            <w:tcW w:w="898" w:type="dxa"/>
            <w:tcBorders>
              <w:top w:val="nil"/>
              <w:left w:val="nil"/>
              <w:bottom w:val="single" w:sz="4" w:space="0" w:color="auto"/>
              <w:right w:val="single" w:sz="4" w:space="0" w:color="auto"/>
            </w:tcBorders>
            <w:shd w:val="clear" w:color="auto" w:fill="auto"/>
            <w:noWrap/>
            <w:vAlign w:val="center"/>
            <w:hideMark/>
          </w:tcPr>
          <w:p w14:paraId="48543C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A3E7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00A9F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856AA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5987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B0E7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B34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A7C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8FA1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24BB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82722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EB1015" w14:textId="77777777" w:rsidR="00E83F66" w:rsidRPr="00772251" w:rsidRDefault="00E83F66" w:rsidP="0015454A">
            <w:pPr>
              <w:spacing w:before="60" w:after="60" w:line="240" w:lineRule="auto"/>
              <w:rPr>
                <w:noProof/>
                <w:sz w:val="20"/>
              </w:rPr>
            </w:pPr>
            <w:r>
              <w:rPr>
                <w:noProof/>
                <w:sz w:val="20"/>
              </w:rPr>
              <w:t>72224000</w:t>
            </w:r>
          </w:p>
        </w:tc>
        <w:tc>
          <w:tcPr>
            <w:tcW w:w="1350" w:type="dxa"/>
            <w:tcBorders>
              <w:top w:val="nil"/>
              <w:left w:val="nil"/>
              <w:bottom w:val="single" w:sz="4" w:space="0" w:color="auto"/>
              <w:right w:val="single" w:sz="4" w:space="0" w:color="auto"/>
            </w:tcBorders>
            <w:shd w:val="clear" w:color="auto" w:fill="auto"/>
            <w:noWrap/>
            <w:hideMark/>
          </w:tcPr>
          <w:p w14:paraId="7BD4D84E" w14:textId="77777777" w:rsidR="00E83F66" w:rsidRPr="00772251" w:rsidRDefault="00E83F66" w:rsidP="0015454A">
            <w:pPr>
              <w:spacing w:before="60" w:after="60" w:line="240" w:lineRule="auto"/>
              <w:rPr>
                <w:noProof/>
                <w:sz w:val="20"/>
              </w:rPr>
            </w:pPr>
            <w:r>
              <w:rPr>
                <w:noProof/>
                <w:sz w:val="20"/>
              </w:rPr>
              <w:t>722240</w:t>
            </w:r>
          </w:p>
        </w:tc>
        <w:tc>
          <w:tcPr>
            <w:tcW w:w="4680" w:type="dxa"/>
            <w:tcBorders>
              <w:top w:val="nil"/>
              <w:left w:val="nil"/>
              <w:bottom w:val="single" w:sz="4" w:space="0" w:color="auto"/>
              <w:right w:val="single" w:sz="4" w:space="0" w:color="auto"/>
            </w:tcBorders>
            <w:shd w:val="clear" w:color="auto" w:fill="auto"/>
            <w:noWrap/>
            <w:hideMark/>
          </w:tcPr>
          <w:p w14:paraId="2F7B3102" w14:textId="77777777" w:rsidR="00E83F66" w:rsidRPr="00772251" w:rsidRDefault="00E83F66" w:rsidP="0015454A">
            <w:pPr>
              <w:spacing w:before="60" w:after="60" w:line="240" w:lineRule="auto"/>
              <w:rPr>
                <w:noProof/>
                <w:sz w:val="20"/>
              </w:rPr>
            </w:pPr>
            <w:r>
              <w:rPr>
                <w:noProof/>
                <w:sz w:val="20"/>
              </w:rPr>
              <w:t>- Profile</w:t>
            </w:r>
          </w:p>
        </w:tc>
        <w:tc>
          <w:tcPr>
            <w:tcW w:w="898" w:type="dxa"/>
            <w:tcBorders>
              <w:top w:val="nil"/>
              <w:left w:val="nil"/>
              <w:bottom w:val="single" w:sz="4" w:space="0" w:color="auto"/>
              <w:right w:val="single" w:sz="4" w:space="0" w:color="auto"/>
            </w:tcBorders>
            <w:shd w:val="clear" w:color="auto" w:fill="auto"/>
            <w:noWrap/>
            <w:vAlign w:val="center"/>
            <w:hideMark/>
          </w:tcPr>
          <w:p w14:paraId="2413D9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8000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E3D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6EFE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155D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A4EF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786B0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AF22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C651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3C33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DA51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61EAA1" w14:textId="77777777" w:rsidR="00E83F66" w:rsidRPr="00772251" w:rsidRDefault="00E83F66" w:rsidP="0015454A">
            <w:pPr>
              <w:spacing w:before="60" w:after="60" w:line="240" w:lineRule="auto"/>
              <w:rPr>
                <w:noProof/>
                <w:sz w:val="20"/>
              </w:rPr>
            </w:pPr>
            <w:r>
              <w:rPr>
                <w:noProof/>
                <w:sz w:val="20"/>
              </w:rPr>
              <w:t>72230000</w:t>
            </w:r>
          </w:p>
        </w:tc>
        <w:tc>
          <w:tcPr>
            <w:tcW w:w="1350" w:type="dxa"/>
            <w:tcBorders>
              <w:top w:val="nil"/>
              <w:left w:val="nil"/>
              <w:bottom w:val="single" w:sz="4" w:space="0" w:color="auto"/>
              <w:right w:val="single" w:sz="4" w:space="0" w:color="auto"/>
            </w:tcBorders>
            <w:shd w:val="clear" w:color="auto" w:fill="auto"/>
            <w:noWrap/>
            <w:hideMark/>
          </w:tcPr>
          <w:p w14:paraId="6172FF9F" w14:textId="77777777" w:rsidR="00E83F66" w:rsidRPr="00772251" w:rsidRDefault="00E83F66" w:rsidP="0015454A">
            <w:pPr>
              <w:spacing w:before="60" w:after="60" w:line="240" w:lineRule="auto"/>
              <w:rPr>
                <w:noProof/>
                <w:sz w:val="20"/>
              </w:rPr>
            </w:pPr>
            <w:r>
              <w:rPr>
                <w:noProof/>
                <w:sz w:val="20"/>
              </w:rPr>
              <w:t>722300</w:t>
            </w:r>
          </w:p>
        </w:tc>
        <w:tc>
          <w:tcPr>
            <w:tcW w:w="4680" w:type="dxa"/>
            <w:tcBorders>
              <w:top w:val="nil"/>
              <w:left w:val="nil"/>
              <w:bottom w:val="single" w:sz="4" w:space="0" w:color="auto"/>
              <w:right w:val="single" w:sz="4" w:space="0" w:color="auto"/>
            </w:tcBorders>
            <w:shd w:val="clear" w:color="auto" w:fill="auto"/>
            <w:noWrap/>
            <w:hideMark/>
          </w:tcPr>
          <w:p w14:paraId="13C56E80" w14:textId="77777777" w:rsidR="00E83F66" w:rsidRPr="00772251" w:rsidRDefault="00E83F66" w:rsidP="0015454A">
            <w:pPr>
              <w:spacing w:before="60" w:after="60" w:line="240" w:lineRule="auto"/>
              <w:rPr>
                <w:noProof/>
                <w:sz w:val="20"/>
              </w:rPr>
            </w:pPr>
            <w:r>
              <w:rPr>
                <w:noProof/>
                <w:sz w:val="20"/>
              </w:rPr>
              <w:t>Draht aus nicht rostendem Stahl</w:t>
            </w:r>
          </w:p>
        </w:tc>
        <w:tc>
          <w:tcPr>
            <w:tcW w:w="898" w:type="dxa"/>
            <w:tcBorders>
              <w:top w:val="nil"/>
              <w:left w:val="nil"/>
              <w:bottom w:val="single" w:sz="4" w:space="0" w:color="auto"/>
              <w:right w:val="single" w:sz="4" w:space="0" w:color="auto"/>
            </w:tcBorders>
            <w:shd w:val="clear" w:color="auto" w:fill="auto"/>
            <w:noWrap/>
            <w:vAlign w:val="center"/>
            <w:hideMark/>
          </w:tcPr>
          <w:p w14:paraId="182CE2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792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DF1F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CC8BE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46F3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EE84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DD4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88E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503D1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8B41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2E70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9272E3" w14:textId="77777777" w:rsidR="00E83F66" w:rsidRPr="00772251" w:rsidRDefault="00E83F66" w:rsidP="0015454A">
            <w:pPr>
              <w:spacing w:before="60" w:after="60" w:line="240" w:lineRule="auto"/>
              <w:rPr>
                <w:noProof/>
                <w:sz w:val="20"/>
              </w:rPr>
            </w:pPr>
            <w:r>
              <w:rPr>
                <w:noProof/>
                <w:sz w:val="20"/>
              </w:rPr>
              <w:t>72251100</w:t>
            </w:r>
          </w:p>
        </w:tc>
        <w:tc>
          <w:tcPr>
            <w:tcW w:w="1350" w:type="dxa"/>
            <w:tcBorders>
              <w:top w:val="nil"/>
              <w:left w:val="nil"/>
              <w:bottom w:val="single" w:sz="4" w:space="0" w:color="auto"/>
              <w:right w:val="single" w:sz="4" w:space="0" w:color="auto"/>
            </w:tcBorders>
            <w:shd w:val="clear" w:color="auto" w:fill="auto"/>
            <w:noWrap/>
            <w:hideMark/>
          </w:tcPr>
          <w:p w14:paraId="4B4E5604" w14:textId="77777777" w:rsidR="00E83F66" w:rsidRPr="00772251" w:rsidRDefault="00E83F66" w:rsidP="0015454A">
            <w:pPr>
              <w:spacing w:before="60" w:after="60" w:line="240" w:lineRule="auto"/>
              <w:rPr>
                <w:noProof/>
                <w:sz w:val="20"/>
              </w:rPr>
            </w:pPr>
            <w:r>
              <w:rPr>
                <w:noProof/>
                <w:sz w:val="20"/>
              </w:rPr>
              <w:t>722511</w:t>
            </w:r>
          </w:p>
        </w:tc>
        <w:tc>
          <w:tcPr>
            <w:tcW w:w="4680" w:type="dxa"/>
            <w:tcBorders>
              <w:top w:val="nil"/>
              <w:left w:val="nil"/>
              <w:bottom w:val="single" w:sz="4" w:space="0" w:color="auto"/>
              <w:right w:val="single" w:sz="4" w:space="0" w:color="auto"/>
            </w:tcBorders>
            <w:shd w:val="clear" w:color="auto" w:fill="auto"/>
            <w:noWrap/>
            <w:hideMark/>
          </w:tcPr>
          <w:p w14:paraId="1746B258" w14:textId="6213406D" w:rsidR="00E83F66" w:rsidRPr="00772251" w:rsidRDefault="00E83F66" w:rsidP="007D4BB6">
            <w:pPr>
              <w:spacing w:before="60" w:after="60" w:line="240" w:lineRule="auto"/>
              <w:rPr>
                <w:noProof/>
                <w:sz w:val="20"/>
              </w:rPr>
            </w:pPr>
            <w:r>
              <w:rPr>
                <w:noProof/>
                <w:sz w:val="20"/>
              </w:rPr>
              <w:t>-- kornorientiert</w:t>
            </w:r>
          </w:p>
        </w:tc>
        <w:tc>
          <w:tcPr>
            <w:tcW w:w="898" w:type="dxa"/>
            <w:tcBorders>
              <w:top w:val="nil"/>
              <w:left w:val="nil"/>
              <w:bottom w:val="single" w:sz="4" w:space="0" w:color="auto"/>
              <w:right w:val="single" w:sz="4" w:space="0" w:color="auto"/>
            </w:tcBorders>
            <w:shd w:val="clear" w:color="auto" w:fill="auto"/>
            <w:noWrap/>
            <w:vAlign w:val="center"/>
            <w:hideMark/>
          </w:tcPr>
          <w:p w14:paraId="0E349A1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E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0EACE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0C01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2D4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E0CA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CE52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3F1D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6B5CB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CFE5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3EEE5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86382F" w14:textId="77777777" w:rsidR="00E83F66" w:rsidRPr="00772251" w:rsidRDefault="00E83F66" w:rsidP="0015454A">
            <w:pPr>
              <w:spacing w:before="60" w:after="60" w:line="240" w:lineRule="auto"/>
              <w:rPr>
                <w:noProof/>
                <w:sz w:val="20"/>
              </w:rPr>
            </w:pPr>
            <w:r>
              <w:rPr>
                <w:noProof/>
                <w:sz w:val="20"/>
              </w:rPr>
              <w:t>72251900</w:t>
            </w:r>
          </w:p>
        </w:tc>
        <w:tc>
          <w:tcPr>
            <w:tcW w:w="1350" w:type="dxa"/>
            <w:tcBorders>
              <w:top w:val="nil"/>
              <w:left w:val="nil"/>
              <w:bottom w:val="single" w:sz="4" w:space="0" w:color="auto"/>
              <w:right w:val="single" w:sz="4" w:space="0" w:color="auto"/>
            </w:tcBorders>
            <w:shd w:val="clear" w:color="auto" w:fill="auto"/>
            <w:noWrap/>
            <w:hideMark/>
          </w:tcPr>
          <w:p w14:paraId="77263CE9" w14:textId="77777777" w:rsidR="00E83F66" w:rsidRPr="00772251" w:rsidRDefault="00E83F66" w:rsidP="0015454A">
            <w:pPr>
              <w:spacing w:before="60" w:after="60" w:line="240" w:lineRule="auto"/>
              <w:rPr>
                <w:noProof/>
                <w:sz w:val="20"/>
              </w:rPr>
            </w:pPr>
            <w:r>
              <w:rPr>
                <w:noProof/>
                <w:sz w:val="20"/>
              </w:rPr>
              <w:t>722519</w:t>
            </w:r>
          </w:p>
        </w:tc>
        <w:tc>
          <w:tcPr>
            <w:tcW w:w="4680" w:type="dxa"/>
            <w:tcBorders>
              <w:top w:val="nil"/>
              <w:left w:val="nil"/>
              <w:bottom w:val="single" w:sz="4" w:space="0" w:color="auto"/>
              <w:right w:val="single" w:sz="4" w:space="0" w:color="auto"/>
            </w:tcBorders>
            <w:shd w:val="clear" w:color="auto" w:fill="auto"/>
            <w:noWrap/>
            <w:hideMark/>
          </w:tcPr>
          <w:p w14:paraId="10FBAEA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26922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66FB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DB038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22D2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E0C9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ABE8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0003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25C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D1104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6A62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AB42C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4A9D7A" w14:textId="77777777" w:rsidR="00E83F66" w:rsidRPr="00772251" w:rsidRDefault="00E83F66" w:rsidP="00CC47C5">
            <w:pPr>
              <w:pageBreakBefore/>
              <w:spacing w:before="60" w:after="60" w:line="240" w:lineRule="auto"/>
              <w:rPr>
                <w:noProof/>
                <w:sz w:val="20"/>
              </w:rPr>
            </w:pPr>
            <w:r>
              <w:rPr>
                <w:noProof/>
                <w:sz w:val="20"/>
              </w:rPr>
              <w:t>72253000</w:t>
            </w:r>
          </w:p>
        </w:tc>
        <w:tc>
          <w:tcPr>
            <w:tcW w:w="1350" w:type="dxa"/>
            <w:tcBorders>
              <w:top w:val="nil"/>
              <w:left w:val="nil"/>
              <w:bottom w:val="single" w:sz="4" w:space="0" w:color="auto"/>
              <w:right w:val="single" w:sz="4" w:space="0" w:color="auto"/>
            </w:tcBorders>
            <w:shd w:val="clear" w:color="auto" w:fill="auto"/>
            <w:noWrap/>
            <w:hideMark/>
          </w:tcPr>
          <w:p w14:paraId="4D8846A8" w14:textId="77777777" w:rsidR="00E83F66" w:rsidRPr="00772251" w:rsidRDefault="00E83F66" w:rsidP="0015454A">
            <w:pPr>
              <w:spacing w:before="60" w:after="60" w:line="240" w:lineRule="auto"/>
              <w:rPr>
                <w:noProof/>
                <w:sz w:val="20"/>
              </w:rPr>
            </w:pPr>
            <w:r>
              <w:rPr>
                <w:noProof/>
                <w:sz w:val="20"/>
              </w:rPr>
              <w:t>722530</w:t>
            </w:r>
          </w:p>
        </w:tc>
        <w:tc>
          <w:tcPr>
            <w:tcW w:w="4680" w:type="dxa"/>
            <w:tcBorders>
              <w:top w:val="nil"/>
              <w:left w:val="nil"/>
              <w:bottom w:val="single" w:sz="4" w:space="0" w:color="auto"/>
              <w:right w:val="single" w:sz="4" w:space="0" w:color="auto"/>
            </w:tcBorders>
            <w:shd w:val="clear" w:color="auto" w:fill="auto"/>
            <w:noWrap/>
            <w:hideMark/>
          </w:tcPr>
          <w:p w14:paraId="000B861C" w14:textId="179B93B4" w:rsidR="00E83F66" w:rsidRPr="00772251" w:rsidRDefault="00E83F66" w:rsidP="007D4BB6">
            <w:pPr>
              <w:spacing w:before="60" w:after="60" w:line="240" w:lineRule="auto"/>
              <w:rPr>
                <w:noProof/>
                <w:sz w:val="20"/>
              </w:rPr>
            </w:pPr>
            <w:r>
              <w:rPr>
                <w:noProof/>
                <w:sz w:val="20"/>
              </w:rPr>
              <w:t>- andere, nur warmgewalzt, in Rollen (Coils)</w:t>
            </w:r>
          </w:p>
        </w:tc>
        <w:tc>
          <w:tcPr>
            <w:tcW w:w="898" w:type="dxa"/>
            <w:tcBorders>
              <w:top w:val="nil"/>
              <w:left w:val="nil"/>
              <w:bottom w:val="single" w:sz="4" w:space="0" w:color="auto"/>
              <w:right w:val="single" w:sz="4" w:space="0" w:color="auto"/>
            </w:tcBorders>
            <w:shd w:val="clear" w:color="auto" w:fill="auto"/>
            <w:noWrap/>
            <w:vAlign w:val="center"/>
            <w:hideMark/>
          </w:tcPr>
          <w:p w14:paraId="55248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C015D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11D8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119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4C50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74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00E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8C732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2A1F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F4CE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50E7E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2CE51E" w14:textId="77777777" w:rsidR="00E83F66" w:rsidRPr="00772251" w:rsidRDefault="00E83F66" w:rsidP="0015454A">
            <w:pPr>
              <w:spacing w:before="60" w:after="60" w:line="240" w:lineRule="auto"/>
              <w:rPr>
                <w:noProof/>
                <w:sz w:val="20"/>
              </w:rPr>
            </w:pPr>
            <w:r>
              <w:rPr>
                <w:noProof/>
                <w:sz w:val="20"/>
              </w:rPr>
              <w:t>72254000</w:t>
            </w:r>
          </w:p>
        </w:tc>
        <w:tc>
          <w:tcPr>
            <w:tcW w:w="1350" w:type="dxa"/>
            <w:tcBorders>
              <w:top w:val="nil"/>
              <w:left w:val="nil"/>
              <w:bottom w:val="single" w:sz="4" w:space="0" w:color="auto"/>
              <w:right w:val="single" w:sz="4" w:space="0" w:color="auto"/>
            </w:tcBorders>
            <w:shd w:val="clear" w:color="auto" w:fill="auto"/>
            <w:noWrap/>
            <w:hideMark/>
          </w:tcPr>
          <w:p w14:paraId="2F5E852C" w14:textId="77777777" w:rsidR="00E83F66" w:rsidRPr="00772251" w:rsidRDefault="00E83F66" w:rsidP="0015454A">
            <w:pPr>
              <w:spacing w:before="60" w:after="60" w:line="240" w:lineRule="auto"/>
              <w:rPr>
                <w:noProof/>
                <w:sz w:val="20"/>
              </w:rPr>
            </w:pPr>
            <w:r>
              <w:rPr>
                <w:noProof/>
                <w:sz w:val="20"/>
              </w:rPr>
              <w:t>722540</w:t>
            </w:r>
          </w:p>
        </w:tc>
        <w:tc>
          <w:tcPr>
            <w:tcW w:w="4680" w:type="dxa"/>
            <w:tcBorders>
              <w:top w:val="nil"/>
              <w:left w:val="nil"/>
              <w:bottom w:val="single" w:sz="4" w:space="0" w:color="auto"/>
              <w:right w:val="single" w:sz="4" w:space="0" w:color="auto"/>
            </w:tcBorders>
            <w:shd w:val="clear" w:color="auto" w:fill="auto"/>
            <w:noWrap/>
            <w:hideMark/>
          </w:tcPr>
          <w:p w14:paraId="5827A839" w14:textId="467E2EC4" w:rsidR="00E83F66" w:rsidRPr="00772251" w:rsidRDefault="00E83F66" w:rsidP="007D4BB6">
            <w:pPr>
              <w:spacing w:before="60" w:after="60" w:line="240" w:lineRule="auto"/>
              <w:rPr>
                <w:noProof/>
                <w:sz w:val="20"/>
              </w:rPr>
            </w:pPr>
            <w:r>
              <w:rPr>
                <w:noProof/>
                <w:sz w:val="20"/>
              </w:rPr>
              <w:t>- andere, nur warmgewalzt, nicht in Rollen (Coils)</w:t>
            </w:r>
          </w:p>
        </w:tc>
        <w:tc>
          <w:tcPr>
            <w:tcW w:w="898" w:type="dxa"/>
            <w:tcBorders>
              <w:top w:val="nil"/>
              <w:left w:val="nil"/>
              <w:bottom w:val="single" w:sz="4" w:space="0" w:color="auto"/>
              <w:right w:val="single" w:sz="4" w:space="0" w:color="auto"/>
            </w:tcBorders>
            <w:shd w:val="clear" w:color="auto" w:fill="auto"/>
            <w:noWrap/>
            <w:vAlign w:val="center"/>
            <w:hideMark/>
          </w:tcPr>
          <w:p w14:paraId="046D78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AA74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EA9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029A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C5E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1F71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B61CA3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9780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073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0BAF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7B881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DD54F8" w14:textId="77777777" w:rsidR="00E83F66" w:rsidRPr="00772251" w:rsidRDefault="00E83F66" w:rsidP="0015454A">
            <w:pPr>
              <w:spacing w:before="60" w:after="60" w:line="240" w:lineRule="auto"/>
              <w:rPr>
                <w:noProof/>
                <w:sz w:val="20"/>
              </w:rPr>
            </w:pPr>
            <w:r>
              <w:rPr>
                <w:noProof/>
                <w:sz w:val="20"/>
              </w:rPr>
              <w:t>72255000</w:t>
            </w:r>
          </w:p>
        </w:tc>
        <w:tc>
          <w:tcPr>
            <w:tcW w:w="1350" w:type="dxa"/>
            <w:tcBorders>
              <w:top w:val="nil"/>
              <w:left w:val="nil"/>
              <w:bottom w:val="single" w:sz="4" w:space="0" w:color="auto"/>
              <w:right w:val="single" w:sz="4" w:space="0" w:color="auto"/>
            </w:tcBorders>
            <w:shd w:val="clear" w:color="auto" w:fill="auto"/>
            <w:noWrap/>
            <w:hideMark/>
          </w:tcPr>
          <w:p w14:paraId="3F1195F2" w14:textId="77777777" w:rsidR="00E83F66" w:rsidRPr="00772251" w:rsidRDefault="00E83F66" w:rsidP="0015454A">
            <w:pPr>
              <w:spacing w:before="60" w:after="60" w:line="240" w:lineRule="auto"/>
              <w:rPr>
                <w:noProof/>
                <w:sz w:val="20"/>
              </w:rPr>
            </w:pPr>
            <w:r>
              <w:rPr>
                <w:noProof/>
                <w:sz w:val="20"/>
              </w:rPr>
              <w:t>722550</w:t>
            </w:r>
          </w:p>
        </w:tc>
        <w:tc>
          <w:tcPr>
            <w:tcW w:w="4680" w:type="dxa"/>
            <w:tcBorders>
              <w:top w:val="nil"/>
              <w:left w:val="nil"/>
              <w:bottom w:val="single" w:sz="4" w:space="0" w:color="auto"/>
              <w:right w:val="single" w:sz="4" w:space="0" w:color="auto"/>
            </w:tcBorders>
            <w:shd w:val="clear" w:color="auto" w:fill="auto"/>
            <w:noWrap/>
            <w:hideMark/>
          </w:tcPr>
          <w:p w14:paraId="20B23550" w14:textId="10DD8AEE" w:rsidR="00E83F66" w:rsidRPr="00772251" w:rsidRDefault="00E83F66" w:rsidP="007D4BB6">
            <w:pPr>
              <w:spacing w:before="60" w:after="60" w:line="240" w:lineRule="auto"/>
              <w:rPr>
                <w:noProof/>
                <w:sz w:val="20"/>
              </w:rPr>
            </w:pPr>
            <w:r>
              <w:rPr>
                <w:noProof/>
                <w:sz w:val="20"/>
              </w:rPr>
              <w:t>- andere, nur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6FB414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7331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2C3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921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9545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92B5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569D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DD3C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5AAD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B219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84FD2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1FD609" w14:textId="77777777" w:rsidR="00E83F66" w:rsidRPr="00772251" w:rsidRDefault="00E83F66" w:rsidP="0015454A">
            <w:pPr>
              <w:spacing w:before="60" w:after="60" w:line="240" w:lineRule="auto"/>
              <w:rPr>
                <w:noProof/>
                <w:sz w:val="20"/>
              </w:rPr>
            </w:pPr>
            <w:r>
              <w:rPr>
                <w:noProof/>
                <w:sz w:val="20"/>
              </w:rPr>
              <w:t>72259100</w:t>
            </w:r>
          </w:p>
        </w:tc>
        <w:tc>
          <w:tcPr>
            <w:tcW w:w="1350" w:type="dxa"/>
            <w:tcBorders>
              <w:top w:val="nil"/>
              <w:left w:val="nil"/>
              <w:bottom w:val="single" w:sz="4" w:space="0" w:color="auto"/>
              <w:right w:val="single" w:sz="4" w:space="0" w:color="auto"/>
            </w:tcBorders>
            <w:shd w:val="clear" w:color="auto" w:fill="auto"/>
            <w:noWrap/>
            <w:hideMark/>
          </w:tcPr>
          <w:p w14:paraId="1962D34A" w14:textId="77777777" w:rsidR="00E83F66" w:rsidRPr="00772251" w:rsidRDefault="00E83F66" w:rsidP="0015454A">
            <w:pPr>
              <w:spacing w:before="60" w:after="60" w:line="240" w:lineRule="auto"/>
              <w:rPr>
                <w:noProof/>
                <w:sz w:val="20"/>
              </w:rPr>
            </w:pPr>
            <w:r>
              <w:rPr>
                <w:noProof/>
                <w:sz w:val="20"/>
              </w:rPr>
              <w:t>722591</w:t>
            </w:r>
          </w:p>
        </w:tc>
        <w:tc>
          <w:tcPr>
            <w:tcW w:w="4680" w:type="dxa"/>
            <w:tcBorders>
              <w:top w:val="nil"/>
              <w:left w:val="nil"/>
              <w:bottom w:val="single" w:sz="4" w:space="0" w:color="auto"/>
              <w:right w:val="single" w:sz="4" w:space="0" w:color="auto"/>
            </w:tcBorders>
            <w:shd w:val="clear" w:color="auto" w:fill="auto"/>
            <w:noWrap/>
            <w:hideMark/>
          </w:tcPr>
          <w:p w14:paraId="7F508450" w14:textId="77777777" w:rsidR="00E83F66" w:rsidRPr="00772251" w:rsidRDefault="00E83F66" w:rsidP="0015454A">
            <w:pPr>
              <w:spacing w:before="60" w:after="60" w:line="240" w:lineRule="auto"/>
              <w:rPr>
                <w:noProof/>
                <w:sz w:val="20"/>
              </w:rPr>
            </w:pPr>
            <w:r>
              <w:rPr>
                <w:noProof/>
                <w:sz w:val="20"/>
              </w:rPr>
              <w:t>-- elektrolytisch verzinkt</w:t>
            </w:r>
          </w:p>
        </w:tc>
        <w:tc>
          <w:tcPr>
            <w:tcW w:w="898" w:type="dxa"/>
            <w:tcBorders>
              <w:top w:val="nil"/>
              <w:left w:val="nil"/>
              <w:bottom w:val="single" w:sz="4" w:space="0" w:color="auto"/>
              <w:right w:val="single" w:sz="4" w:space="0" w:color="auto"/>
            </w:tcBorders>
            <w:shd w:val="clear" w:color="auto" w:fill="auto"/>
            <w:noWrap/>
            <w:vAlign w:val="center"/>
            <w:hideMark/>
          </w:tcPr>
          <w:p w14:paraId="4EF0E7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E920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9175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821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F8E6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B798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690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278A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F10F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AD9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C953C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F0A366" w14:textId="77777777" w:rsidR="00E83F66" w:rsidRPr="00772251" w:rsidRDefault="00E83F66" w:rsidP="0015454A">
            <w:pPr>
              <w:spacing w:before="60" w:after="60" w:line="240" w:lineRule="auto"/>
              <w:rPr>
                <w:noProof/>
                <w:sz w:val="20"/>
              </w:rPr>
            </w:pPr>
            <w:r>
              <w:rPr>
                <w:noProof/>
                <w:sz w:val="20"/>
              </w:rPr>
              <w:t>72259200</w:t>
            </w:r>
          </w:p>
        </w:tc>
        <w:tc>
          <w:tcPr>
            <w:tcW w:w="1350" w:type="dxa"/>
            <w:tcBorders>
              <w:top w:val="nil"/>
              <w:left w:val="nil"/>
              <w:bottom w:val="single" w:sz="4" w:space="0" w:color="auto"/>
              <w:right w:val="single" w:sz="4" w:space="0" w:color="auto"/>
            </w:tcBorders>
            <w:shd w:val="clear" w:color="auto" w:fill="auto"/>
            <w:noWrap/>
            <w:hideMark/>
          </w:tcPr>
          <w:p w14:paraId="0CB95EEB" w14:textId="77777777" w:rsidR="00E83F66" w:rsidRPr="00772251" w:rsidRDefault="00E83F66" w:rsidP="0015454A">
            <w:pPr>
              <w:spacing w:before="60" w:after="60" w:line="240" w:lineRule="auto"/>
              <w:rPr>
                <w:noProof/>
                <w:sz w:val="20"/>
              </w:rPr>
            </w:pPr>
            <w:r>
              <w:rPr>
                <w:noProof/>
                <w:sz w:val="20"/>
              </w:rPr>
              <w:t>722592</w:t>
            </w:r>
          </w:p>
        </w:tc>
        <w:tc>
          <w:tcPr>
            <w:tcW w:w="4680" w:type="dxa"/>
            <w:tcBorders>
              <w:top w:val="nil"/>
              <w:left w:val="nil"/>
              <w:bottom w:val="single" w:sz="4" w:space="0" w:color="auto"/>
              <w:right w:val="single" w:sz="4" w:space="0" w:color="auto"/>
            </w:tcBorders>
            <w:shd w:val="clear" w:color="auto" w:fill="auto"/>
            <w:noWrap/>
            <w:hideMark/>
          </w:tcPr>
          <w:p w14:paraId="3E7B0F33" w14:textId="77777777" w:rsidR="00E83F66" w:rsidRPr="00772251" w:rsidRDefault="00E83F66" w:rsidP="0015454A">
            <w:pPr>
              <w:spacing w:before="60" w:after="60" w:line="240" w:lineRule="auto"/>
              <w:rPr>
                <w:noProof/>
                <w:sz w:val="20"/>
              </w:rPr>
            </w:pPr>
            <w:r>
              <w:rPr>
                <w:noProof/>
                <w:sz w:val="20"/>
              </w:rPr>
              <w:t>-- anders verzinkt</w:t>
            </w:r>
          </w:p>
        </w:tc>
        <w:tc>
          <w:tcPr>
            <w:tcW w:w="898" w:type="dxa"/>
            <w:tcBorders>
              <w:top w:val="nil"/>
              <w:left w:val="nil"/>
              <w:bottom w:val="single" w:sz="4" w:space="0" w:color="auto"/>
              <w:right w:val="single" w:sz="4" w:space="0" w:color="auto"/>
            </w:tcBorders>
            <w:shd w:val="clear" w:color="auto" w:fill="auto"/>
            <w:noWrap/>
            <w:vAlign w:val="center"/>
            <w:hideMark/>
          </w:tcPr>
          <w:p w14:paraId="1202E9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4BEE2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A33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61DC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5E2A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7F59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ABF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AF6F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52FB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90A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2CBC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A08011" w14:textId="77777777" w:rsidR="00E83F66" w:rsidRPr="00772251" w:rsidRDefault="00E83F66" w:rsidP="0015454A">
            <w:pPr>
              <w:spacing w:before="60" w:after="60" w:line="240" w:lineRule="auto"/>
              <w:rPr>
                <w:noProof/>
                <w:sz w:val="20"/>
              </w:rPr>
            </w:pPr>
            <w:r>
              <w:rPr>
                <w:noProof/>
                <w:sz w:val="20"/>
              </w:rPr>
              <w:t>72259900</w:t>
            </w:r>
          </w:p>
        </w:tc>
        <w:tc>
          <w:tcPr>
            <w:tcW w:w="1350" w:type="dxa"/>
            <w:tcBorders>
              <w:top w:val="nil"/>
              <w:left w:val="nil"/>
              <w:bottom w:val="single" w:sz="4" w:space="0" w:color="auto"/>
              <w:right w:val="single" w:sz="4" w:space="0" w:color="auto"/>
            </w:tcBorders>
            <w:shd w:val="clear" w:color="auto" w:fill="auto"/>
            <w:noWrap/>
            <w:hideMark/>
          </w:tcPr>
          <w:p w14:paraId="2B5DE69E" w14:textId="77777777" w:rsidR="00E83F66" w:rsidRPr="00772251" w:rsidRDefault="00E83F66" w:rsidP="0015454A">
            <w:pPr>
              <w:spacing w:before="60" w:after="60" w:line="240" w:lineRule="auto"/>
              <w:rPr>
                <w:noProof/>
                <w:sz w:val="20"/>
              </w:rPr>
            </w:pPr>
            <w:r>
              <w:rPr>
                <w:noProof/>
                <w:sz w:val="20"/>
              </w:rPr>
              <w:t>722599</w:t>
            </w:r>
          </w:p>
        </w:tc>
        <w:tc>
          <w:tcPr>
            <w:tcW w:w="4680" w:type="dxa"/>
            <w:tcBorders>
              <w:top w:val="nil"/>
              <w:left w:val="nil"/>
              <w:bottom w:val="single" w:sz="4" w:space="0" w:color="auto"/>
              <w:right w:val="single" w:sz="4" w:space="0" w:color="auto"/>
            </w:tcBorders>
            <w:shd w:val="clear" w:color="auto" w:fill="auto"/>
            <w:noWrap/>
            <w:hideMark/>
          </w:tcPr>
          <w:p w14:paraId="4C64F81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88E69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645B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0F6E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1EE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BBF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1CAF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76FB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39468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7736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3A87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EA9F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1F5B83" w14:textId="77777777" w:rsidR="00E83F66" w:rsidRPr="00772251" w:rsidRDefault="00E83F66" w:rsidP="0015454A">
            <w:pPr>
              <w:spacing w:before="60" w:after="60" w:line="240" w:lineRule="auto"/>
              <w:rPr>
                <w:noProof/>
                <w:sz w:val="20"/>
              </w:rPr>
            </w:pPr>
            <w:r>
              <w:rPr>
                <w:noProof/>
                <w:sz w:val="20"/>
              </w:rPr>
              <w:t>72261100</w:t>
            </w:r>
          </w:p>
        </w:tc>
        <w:tc>
          <w:tcPr>
            <w:tcW w:w="1350" w:type="dxa"/>
            <w:tcBorders>
              <w:top w:val="nil"/>
              <w:left w:val="nil"/>
              <w:bottom w:val="single" w:sz="4" w:space="0" w:color="auto"/>
              <w:right w:val="single" w:sz="4" w:space="0" w:color="auto"/>
            </w:tcBorders>
            <w:shd w:val="clear" w:color="auto" w:fill="auto"/>
            <w:noWrap/>
            <w:hideMark/>
          </w:tcPr>
          <w:p w14:paraId="7106BDD4" w14:textId="77777777" w:rsidR="00E83F66" w:rsidRPr="00772251" w:rsidRDefault="00E83F66" w:rsidP="0015454A">
            <w:pPr>
              <w:spacing w:before="60" w:after="60" w:line="240" w:lineRule="auto"/>
              <w:rPr>
                <w:noProof/>
                <w:sz w:val="20"/>
              </w:rPr>
            </w:pPr>
            <w:r>
              <w:rPr>
                <w:noProof/>
                <w:sz w:val="20"/>
              </w:rPr>
              <w:t>722611</w:t>
            </w:r>
          </w:p>
        </w:tc>
        <w:tc>
          <w:tcPr>
            <w:tcW w:w="4680" w:type="dxa"/>
            <w:tcBorders>
              <w:top w:val="nil"/>
              <w:left w:val="nil"/>
              <w:bottom w:val="single" w:sz="4" w:space="0" w:color="auto"/>
              <w:right w:val="single" w:sz="4" w:space="0" w:color="auto"/>
            </w:tcBorders>
            <w:shd w:val="clear" w:color="auto" w:fill="auto"/>
            <w:noWrap/>
            <w:hideMark/>
          </w:tcPr>
          <w:p w14:paraId="2AAD56FE" w14:textId="1E2787BB" w:rsidR="00E83F66" w:rsidRPr="00772251" w:rsidRDefault="00E83F66" w:rsidP="007D4BB6">
            <w:pPr>
              <w:spacing w:before="60" w:after="60" w:line="240" w:lineRule="auto"/>
              <w:rPr>
                <w:noProof/>
                <w:sz w:val="20"/>
              </w:rPr>
            </w:pPr>
            <w:r>
              <w:rPr>
                <w:noProof/>
                <w:sz w:val="20"/>
              </w:rPr>
              <w:t>-- kornorientiert</w:t>
            </w:r>
          </w:p>
        </w:tc>
        <w:tc>
          <w:tcPr>
            <w:tcW w:w="898" w:type="dxa"/>
            <w:tcBorders>
              <w:top w:val="nil"/>
              <w:left w:val="nil"/>
              <w:bottom w:val="single" w:sz="4" w:space="0" w:color="auto"/>
              <w:right w:val="single" w:sz="4" w:space="0" w:color="auto"/>
            </w:tcBorders>
            <w:shd w:val="clear" w:color="auto" w:fill="auto"/>
            <w:noWrap/>
            <w:vAlign w:val="center"/>
            <w:hideMark/>
          </w:tcPr>
          <w:p w14:paraId="56EF14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E614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B16D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CB56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B7F1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ADDE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46D9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25BD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9B0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52AC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4567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BB620A" w14:textId="77777777" w:rsidR="00E83F66" w:rsidRPr="00772251" w:rsidRDefault="00E83F66" w:rsidP="0015454A">
            <w:pPr>
              <w:spacing w:before="60" w:after="60" w:line="240" w:lineRule="auto"/>
              <w:rPr>
                <w:noProof/>
                <w:sz w:val="20"/>
              </w:rPr>
            </w:pPr>
            <w:r>
              <w:rPr>
                <w:noProof/>
                <w:sz w:val="20"/>
              </w:rPr>
              <w:t>72261900</w:t>
            </w:r>
          </w:p>
        </w:tc>
        <w:tc>
          <w:tcPr>
            <w:tcW w:w="1350" w:type="dxa"/>
            <w:tcBorders>
              <w:top w:val="nil"/>
              <w:left w:val="nil"/>
              <w:bottom w:val="single" w:sz="4" w:space="0" w:color="auto"/>
              <w:right w:val="single" w:sz="4" w:space="0" w:color="auto"/>
            </w:tcBorders>
            <w:shd w:val="clear" w:color="auto" w:fill="auto"/>
            <w:noWrap/>
            <w:hideMark/>
          </w:tcPr>
          <w:p w14:paraId="12ACF666" w14:textId="77777777" w:rsidR="00E83F66" w:rsidRPr="00772251" w:rsidRDefault="00E83F66" w:rsidP="0015454A">
            <w:pPr>
              <w:spacing w:before="60" w:after="60" w:line="240" w:lineRule="auto"/>
              <w:rPr>
                <w:noProof/>
                <w:sz w:val="20"/>
              </w:rPr>
            </w:pPr>
            <w:r>
              <w:rPr>
                <w:noProof/>
                <w:sz w:val="20"/>
              </w:rPr>
              <w:t>722619</w:t>
            </w:r>
          </w:p>
        </w:tc>
        <w:tc>
          <w:tcPr>
            <w:tcW w:w="4680" w:type="dxa"/>
            <w:tcBorders>
              <w:top w:val="nil"/>
              <w:left w:val="nil"/>
              <w:bottom w:val="single" w:sz="4" w:space="0" w:color="auto"/>
              <w:right w:val="single" w:sz="4" w:space="0" w:color="auto"/>
            </w:tcBorders>
            <w:shd w:val="clear" w:color="auto" w:fill="auto"/>
            <w:noWrap/>
            <w:hideMark/>
          </w:tcPr>
          <w:p w14:paraId="1075559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0612D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1FBC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9D92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71877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B74C5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F82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F88E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7E0C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ACAE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AA00F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834A0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25265C" w14:textId="77777777" w:rsidR="00E83F66" w:rsidRPr="00772251" w:rsidRDefault="00E83F66" w:rsidP="0015454A">
            <w:pPr>
              <w:spacing w:before="60" w:after="60" w:line="240" w:lineRule="auto"/>
              <w:rPr>
                <w:noProof/>
                <w:sz w:val="20"/>
              </w:rPr>
            </w:pPr>
            <w:r>
              <w:rPr>
                <w:noProof/>
                <w:sz w:val="20"/>
              </w:rPr>
              <w:t>72262000</w:t>
            </w:r>
          </w:p>
        </w:tc>
        <w:tc>
          <w:tcPr>
            <w:tcW w:w="1350" w:type="dxa"/>
            <w:tcBorders>
              <w:top w:val="nil"/>
              <w:left w:val="nil"/>
              <w:bottom w:val="single" w:sz="4" w:space="0" w:color="auto"/>
              <w:right w:val="single" w:sz="4" w:space="0" w:color="auto"/>
            </w:tcBorders>
            <w:shd w:val="clear" w:color="auto" w:fill="auto"/>
            <w:noWrap/>
            <w:hideMark/>
          </w:tcPr>
          <w:p w14:paraId="3F3D742F" w14:textId="77777777" w:rsidR="00E83F66" w:rsidRPr="00772251" w:rsidRDefault="00E83F66" w:rsidP="0015454A">
            <w:pPr>
              <w:spacing w:before="60" w:after="60" w:line="240" w:lineRule="auto"/>
              <w:rPr>
                <w:noProof/>
                <w:sz w:val="20"/>
              </w:rPr>
            </w:pPr>
            <w:r>
              <w:rPr>
                <w:noProof/>
                <w:sz w:val="20"/>
              </w:rPr>
              <w:t>722620</w:t>
            </w:r>
          </w:p>
        </w:tc>
        <w:tc>
          <w:tcPr>
            <w:tcW w:w="4680" w:type="dxa"/>
            <w:tcBorders>
              <w:top w:val="nil"/>
              <w:left w:val="nil"/>
              <w:bottom w:val="single" w:sz="4" w:space="0" w:color="auto"/>
              <w:right w:val="single" w:sz="4" w:space="0" w:color="auto"/>
            </w:tcBorders>
            <w:shd w:val="clear" w:color="auto" w:fill="auto"/>
            <w:noWrap/>
            <w:hideMark/>
          </w:tcPr>
          <w:p w14:paraId="339F03F8" w14:textId="6D8EDE68" w:rsidR="00E83F66" w:rsidRPr="00772251" w:rsidRDefault="00E83F66" w:rsidP="007D4BB6">
            <w:pPr>
              <w:spacing w:before="60" w:after="60" w:line="240" w:lineRule="auto"/>
              <w:rPr>
                <w:noProof/>
                <w:sz w:val="20"/>
              </w:rPr>
            </w:pPr>
            <w:r>
              <w:rPr>
                <w:noProof/>
                <w:sz w:val="20"/>
              </w:rPr>
              <w:t>- aus Schnellarbeitsstahl</w:t>
            </w:r>
          </w:p>
        </w:tc>
        <w:tc>
          <w:tcPr>
            <w:tcW w:w="898" w:type="dxa"/>
            <w:tcBorders>
              <w:top w:val="nil"/>
              <w:left w:val="nil"/>
              <w:bottom w:val="single" w:sz="4" w:space="0" w:color="auto"/>
              <w:right w:val="single" w:sz="4" w:space="0" w:color="auto"/>
            </w:tcBorders>
            <w:shd w:val="clear" w:color="auto" w:fill="auto"/>
            <w:noWrap/>
            <w:vAlign w:val="center"/>
            <w:hideMark/>
          </w:tcPr>
          <w:p w14:paraId="766813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601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708A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C1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837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DCD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52610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61D3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08A7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16CB5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43047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BBD9B2" w14:textId="77777777" w:rsidR="00E83F66" w:rsidRPr="00772251" w:rsidRDefault="00E83F66" w:rsidP="0015454A">
            <w:pPr>
              <w:spacing w:before="60" w:after="60" w:line="240" w:lineRule="auto"/>
              <w:rPr>
                <w:noProof/>
                <w:sz w:val="20"/>
              </w:rPr>
            </w:pPr>
            <w:r>
              <w:rPr>
                <w:noProof/>
                <w:sz w:val="20"/>
              </w:rPr>
              <w:t>72269100</w:t>
            </w:r>
          </w:p>
        </w:tc>
        <w:tc>
          <w:tcPr>
            <w:tcW w:w="1350" w:type="dxa"/>
            <w:tcBorders>
              <w:top w:val="nil"/>
              <w:left w:val="nil"/>
              <w:bottom w:val="single" w:sz="4" w:space="0" w:color="auto"/>
              <w:right w:val="single" w:sz="4" w:space="0" w:color="auto"/>
            </w:tcBorders>
            <w:shd w:val="clear" w:color="auto" w:fill="auto"/>
            <w:noWrap/>
            <w:hideMark/>
          </w:tcPr>
          <w:p w14:paraId="349B2B66" w14:textId="77777777" w:rsidR="00E83F66" w:rsidRPr="00772251" w:rsidRDefault="00E83F66" w:rsidP="0015454A">
            <w:pPr>
              <w:spacing w:before="60" w:after="60" w:line="240" w:lineRule="auto"/>
              <w:rPr>
                <w:noProof/>
                <w:sz w:val="20"/>
              </w:rPr>
            </w:pPr>
            <w:r>
              <w:rPr>
                <w:noProof/>
                <w:sz w:val="20"/>
              </w:rPr>
              <w:t>722691</w:t>
            </w:r>
          </w:p>
        </w:tc>
        <w:tc>
          <w:tcPr>
            <w:tcW w:w="4680" w:type="dxa"/>
            <w:tcBorders>
              <w:top w:val="nil"/>
              <w:left w:val="nil"/>
              <w:bottom w:val="single" w:sz="4" w:space="0" w:color="auto"/>
              <w:right w:val="single" w:sz="4" w:space="0" w:color="auto"/>
            </w:tcBorders>
            <w:shd w:val="clear" w:color="auto" w:fill="auto"/>
            <w:noWrap/>
            <w:hideMark/>
          </w:tcPr>
          <w:p w14:paraId="3FDCC890" w14:textId="1CF734F1" w:rsidR="00E83F66" w:rsidRPr="00772251" w:rsidRDefault="00E83F66" w:rsidP="007D4BB6">
            <w:pPr>
              <w:spacing w:before="60" w:after="60" w:line="240" w:lineRule="auto"/>
              <w:rPr>
                <w:noProof/>
                <w:sz w:val="20"/>
              </w:rPr>
            </w:pPr>
            <w:r>
              <w:rPr>
                <w:noProof/>
                <w:sz w:val="20"/>
              </w:rPr>
              <w:t>-- nur warmgewalzt</w:t>
            </w:r>
          </w:p>
        </w:tc>
        <w:tc>
          <w:tcPr>
            <w:tcW w:w="898" w:type="dxa"/>
            <w:tcBorders>
              <w:top w:val="nil"/>
              <w:left w:val="nil"/>
              <w:bottom w:val="single" w:sz="4" w:space="0" w:color="auto"/>
              <w:right w:val="single" w:sz="4" w:space="0" w:color="auto"/>
            </w:tcBorders>
            <w:shd w:val="clear" w:color="auto" w:fill="auto"/>
            <w:noWrap/>
            <w:vAlign w:val="center"/>
            <w:hideMark/>
          </w:tcPr>
          <w:p w14:paraId="140714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A4AAF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E3ECF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9C9D9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55C4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623F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212E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03A8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7052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24C2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7C190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0E5C23" w14:textId="77777777" w:rsidR="00E83F66" w:rsidRPr="00772251" w:rsidRDefault="00E83F66" w:rsidP="0015454A">
            <w:pPr>
              <w:spacing w:before="60" w:after="60" w:line="240" w:lineRule="auto"/>
              <w:rPr>
                <w:noProof/>
                <w:sz w:val="20"/>
              </w:rPr>
            </w:pPr>
            <w:r>
              <w:rPr>
                <w:noProof/>
                <w:sz w:val="20"/>
              </w:rPr>
              <w:t>72269200</w:t>
            </w:r>
          </w:p>
        </w:tc>
        <w:tc>
          <w:tcPr>
            <w:tcW w:w="1350" w:type="dxa"/>
            <w:tcBorders>
              <w:top w:val="nil"/>
              <w:left w:val="nil"/>
              <w:bottom w:val="single" w:sz="4" w:space="0" w:color="auto"/>
              <w:right w:val="single" w:sz="4" w:space="0" w:color="auto"/>
            </w:tcBorders>
            <w:shd w:val="clear" w:color="auto" w:fill="auto"/>
            <w:noWrap/>
            <w:hideMark/>
          </w:tcPr>
          <w:p w14:paraId="01F17293" w14:textId="77777777" w:rsidR="00E83F66" w:rsidRPr="00772251" w:rsidRDefault="00E83F66" w:rsidP="0015454A">
            <w:pPr>
              <w:spacing w:before="60" w:after="60" w:line="240" w:lineRule="auto"/>
              <w:rPr>
                <w:noProof/>
                <w:sz w:val="20"/>
              </w:rPr>
            </w:pPr>
            <w:r>
              <w:rPr>
                <w:noProof/>
                <w:sz w:val="20"/>
              </w:rPr>
              <w:t>722692</w:t>
            </w:r>
          </w:p>
        </w:tc>
        <w:tc>
          <w:tcPr>
            <w:tcW w:w="4680" w:type="dxa"/>
            <w:tcBorders>
              <w:top w:val="nil"/>
              <w:left w:val="nil"/>
              <w:bottom w:val="single" w:sz="4" w:space="0" w:color="auto"/>
              <w:right w:val="single" w:sz="4" w:space="0" w:color="auto"/>
            </w:tcBorders>
            <w:shd w:val="clear" w:color="auto" w:fill="auto"/>
            <w:noWrap/>
            <w:hideMark/>
          </w:tcPr>
          <w:p w14:paraId="26C52C4C" w14:textId="4A67AFE2" w:rsidR="00E83F66" w:rsidRPr="00772251" w:rsidRDefault="00E83F66" w:rsidP="007D4BB6">
            <w:pPr>
              <w:spacing w:before="60" w:after="60" w:line="240" w:lineRule="auto"/>
              <w:rPr>
                <w:noProof/>
                <w:sz w:val="20"/>
              </w:rPr>
            </w:pPr>
            <w:r>
              <w:rPr>
                <w:noProof/>
                <w:sz w:val="20"/>
              </w:rPr>
              <w:t>-- nur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754130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F2A8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3F38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C6517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38CD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457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5095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935E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9321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6BAA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E9289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D907E5" w14:textId="77777777" w:rsidR="00E83F66" w:rsidRPr="00772251" w:rsidRDefault="00E83F66" w:rsidP="0015454A">
            <w:pPr>
              <w:spacing w:before="60" w:after="60" w:line="240" w:lineRule="auto"/>
              <w:rPr>
                <w:noProof/>
                <w:sz w:val="20"/>
              </w:rPr>
            </w:pPr>
            <w:r>
              <w:rPr>
                <w:noProof/>
                <w:sz w:val="20"/>
              </w:rPr>
              <w:t>72269900</w:t>
            </w:r>
          </w:p>
        </w:tc>
        <w:tc>
          <w:tcPr>
            <w:tcW w:w="1350" w:type="dxa"/>
            <w:tcBorders>
              <w:top w:val="nil"/>
              <w:left w:val="nil"/>
              <w:bottom w:val="single" w:sz="4" w:space="0" w:color="auto"/>
              <w:right w:val="single" w:sz="4" w:space="0" w:color="auto"/>
            </w:tcBorders>
            <w:shd w:val="clear" w:color="auto" w:fill="auto"/>
            <w:noWrap/>
            <w:hideMark/>
          </w:tcPr>
          <w:p w14:paraId="0E10BAAE" w14:textId="77777777" w:rsidR="00E83F66" w:rsidRPr="00772251" w:rsidRDefault="00E83F66" w:rsidP="0015454A">
            <w:pPr>
              <w:spacing w:before="60" w:after="60" w:line="240" w:lineRule="auto"/>
              <w:rPr>
                <w:noProof/>
                <w:sz w:val="20"/>
              </w:rPr>
            </w:pPr>
            <w:r>
              <w:rPr>
                <w:noProof/>
                <w:sz w:val="20"/>
              </w:rPr>
              <w:t>722699</w:t>
            </w:r>
          </w:p>
        </w:tc>
        <w:tc>
          <w:tcPr>
            <w:tcW w:w="4680" w:type="dxa"/>
            <w:tcBorders>
              <w:top w:val="nil"/>
              <w:left w:val="nil"/>
              <w:bottom w:val="single" w:sz="4" w:space="0" w:color="auto"/>
              <w:right w:val="single" w:sz="4" w:space="0" w:color="auto"/>
            </w:tcBorders>
            <w:shd w:val="clear" w:color="auto" w:fill="auto"/>
            <w:noWrap/>
            <w:hideMark/>
          </w:tcPr>
          <w:p w14:paraId="32D65A9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45D066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A76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A4C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B68E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89D89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4775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6E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5E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C36A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E143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28F1F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C86927" w14:textId="77777777" w:rsidR="00E83F66" w:rsidRPr="00772251" w:rsidRDefault="00E83F66" w:rsidP="0015454A">
            <w:pPr>
              <w:spacing w:before="60" w:after="60" w:line="240" w:lineRule="auto"/>
              <w:rPr>
                <w:noProof/>
                <w:sz w:val="20"/>
              </w:rPr>
            </w:pPr>
            <w:r>
              <w:rPr>
                <w:noProof/>
                <w:sz w:val="20"/>
              </w:rPr>
              <w:t>72271000</w:t>
            </w:r>
          </w:p>
        </w:tc>
        <w:tc>
          <w:tcPr>
            <w:tcW w:w="1350" w:type="dxa"/>
            <w:tcBorders>
              <w:top w:val="nil"/>
              <w:left w:val="nil"/>
              <w:bottom w:val="single" w:sz="4" w:space="0" w:color="auto"/>
              <w:right w:val="single" w:sz="4" w:space="0" w:color="auto"/>
            </w:tcBorders>
            <w:shd w:val="clear" w:color="auto" w:fill="auto"/>
            <w:noWrap/>
            <w:hideMark/>
          </w:tcPr>
          <w:p w14:paraId="5976CDB7" w14:textId="77777777" w:rsidR="00E83F66" w:rsidRPr="00772251" w:rsidRDefault="00E83F66" w:rsidP="0015454A">
            <w:pPr>
              <w:spacing w:before="60" w:after="60" w:line="240" w:lineRule="auto"/>
              <w:rPr>
                <w:noProof/>
                <w:sz w:val="20"/>
              </w:rPr>
            </w:pPr>
            <w:r>
              <w:rPr>
                <w:noProof/>
                <w:sz w:val="20"/>
              </w:rPr>
              <w:t>722710</w:t>
            </w:r>
          </w:p>
        </w:tc>
        <w:tc>
          <w:tcPr>
            <w:tcW w:w="4680" w:type="dxa"/>
            <w:tcBorders>
              <w:top w:val="nil"/>
              <w:left w:val="nil"/>
              <w:bottom w:val="single" w:sz="4" w:space="0" w:color="auto"/>
              <w:right w:val="single" w:sz="4" w:space="0" w:color="auto"/>
            </w:tcBorders>
            <w:shd w:val="clear" w:color="auto" w:fill="auto"/>
            <w:noWrap/>
            <w:hideMark/>
          </w:tcPr>
          <w:p w14:paraId="3DBEC96F" w14:textId="06D33E5B" w:rsidR="00E83F66" w:rsidRPr="00772251" w:rsidRDefault="00E83F66" w:rsidP="007D4BB6">
            <w:pPr>
              <w:spacing w:before="60" w:after="60" w:line="240" w:lineRule="auto"/>
              <w:rPr>
                <w:noProof/>
                <w:sz w:val="20"/>
              </w:rPr>
            </w:pPr>
            <w:r>
              <w:rPr>
                <w:noProof/>
                <w:sz w:val="20"/>
              </w:rPr>
              <w:t>- aus Schnellarbeitsstahl</w:t>
            </w:r>
          </w:p>
        </w:tc>
        <w:tc>
          <w:tcPr>
            <w:tcW w:w="898" w:type="dxa"/>
            <w:tcBorders>
              <w:top w:val="nil"/>
              <w:left w:val="nil"/>
              <w:bottom w:val="single" w:sz="4" w:space="0" w:color="auto"/>
              <w:right w:val="single" w:sz="4" w:space="0" w:color="auto"/>
            </w:tcBorders>
            <w:shd w:val="clear" w:color="auto" w:fill="auto"/>
            <w:noWrap/>
            <w:vAlign w:val="center"/>
            <w:hideMark/>
          </w:tcPr>
          <w:p w14:paraId="5B428D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28258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3539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1A11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C94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71AC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5DC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D7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C943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E896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B9257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D7F650" w14:textId="77777777" w:rsidR="00E83F66" w:rsidRPr="00772251" w:rsidRDefault="00E83F66" w:rsidP="0015454A">
            <w:pPr>
              <w:spacing w:before="60" w:after="60" w:line="240" w:lineRule="auto"/>
              <w:rPr>
                <w:noProof/>
                <w:sz w:val="20"/>
              </w:rPr>
            </w:pPr>
            <w:r>
              <w:rPr>
                <w:noProof/>
                <w:sz w:val="20"/>
              </w:rPr>
              <w:t>72272000</w:t>
            </w:r>
          </w:p>
        </w:tc>
        <w:tc>
          <w:tcPr>
            <w:tcW w:w="1350" w:type="dxa"/>
            <w:tcBorders>
              <w:top w:val="nil"/>
              <w:left w:val="nil"/>
              <w:bottom w:val="single" w:sz="4" w:space="0" w:color="auto"/>
              <w:right w:val="single" w:sz="4" w:space="0" w:color="auto"/>
            </w:tcBorders>
            <w:shd w:val="clear" w:color="auto" w:fill="auto"/>
            <w:noWrap/>
            <w:hideMark/>
          </w:tcPr>
          <w:p w14:paraId="15112385" w14:textId="77777777" w:rsidR="00E83F66" w:rsidRPr="00772251" w:rsidRDefault="00E83F66" w:rsidP="0015454A">
            <w:pPr>
              <w:spacing w:before="60" w:after="60" w:line="240" w:lineRule="auto"/>
              <w:rPr>
                <w:noProof/>
                <w:sz w:val="20"/>
              </w:rPr>
            </w:pPr>
            <w:r>
              <w:rPr>
                <w:noProof/>
                <w:sz w:val="20"/>
              </w:rPr>
              <w:t>722720</w:t>
            </w:r>
          </w:p>
        </w:tc>
        <w:tc>
          <w:tcPr>
            <w:tcW w:w="4680" w:type="dxa"/>
            <w:tcBorders>
              <w:top w:val="nil"/>
              <w:left w:val="nil"/>
              <w:bottom w:val="single" w:sz="4" w:space="0" w:color="auto"/>
              <w:right w:val="single" w:sz="4" w:space="0" w:color="auto"/>
            </w:tcBorders>
            <w:shd w:val="clear" w:color="auto" w:fill="auto"/>
            <w:noWrap/>
            <w:hideMark/>
          </w:tcPr>
          <w:p w14:paraId="4D8C7198" w14:textId="710BE6F2" w:rsidR="00E83F66" w:rsidRPr="00772251" w:rsidRDefault="00E83F66" w:rsidP="007D4BB6">
            <w:pPr>
              <w:spacing w:before="60" w:after="60" w:line="240" w:lineRule="auto"/>
              <w:rPr>
                <w:noProof/>
                <w:sz w:val="20"/>
              </w:rPr>
            </w:pPr>
            <w:r>
              <w:rPr>
                <w:noProof/>
                <w:sz w:val="20"/>
              </w:rPr>
              <w:t>- aus Mangan-Silicium-Stahl</w:t>
            </w:r>
          </w:p>
        </w:tc>
        <w:tc>
          <w:tcPr>
            <w:tcW w:w="898" w:type="dxa"/>
            <w:tcBorders>
              <w:top w:val="nil"/>
              <w:left w:val="nil"/>
              <w:bottom w:val="single" w:sz="4" w:space="0" w:color="auto"/>
              <w:right w:val="single" w:sz="4" w:space="0" w:color="auto"/>
            </w:tcBorders>
            <w:shd w:val="clear" w:color="auto" w:fill="auto"/>
            <w:noWrap/>
            <w:vAlign w:val="center"/>
            <w:hideMark/>
          </w:tcPr>
          <w:p w14:paraId="1FEEAA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140D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4642A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78F0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1BF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FDD6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2B8F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3A6F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EDF91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0F0F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13771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DF629C" w14:textId="77777777" w:rsidR="00E83F66" w:rsidRPr="00772251" w:rsidRDefault="00E83F66" w:rsidP="0015454A">
            <w:pPr>
              <w:spacing w:before="60" w:after="60" w:line="240" w:lineRule="auto"/>
              <w:rPr>
                <w:noProof/>
                <w:sz w:val="20"/>
              </w:rPr>
            </w:pPr>
            <w:r>
              <w:rPr>
                <w:noProof/>
                <w:sz w:val="20"/>
              </w:rPr>
              <w:t>72279000</w:t>
            </w:r>
          </w:p>
        </w:tc>
        <w:tc>
          <w:tcPr>
            <w:tcW w:w="1350" w:type="dxa"/>
            <w:tcBorders>
              <w:top w:val="nil"/>
              <w:left w:val="nil"/>
              <w:bottom w:val="single" w:sz="4" w:space="0" w:color="auto"/>
              <w:right w:val="single" w:sz="4" w:space="0" w:color="auto"/>
            </w:tcBorders>
            <w:shd w:val="clear" w:color="auto" w:fill="auto"/>
            <w:noWrap/>
            <w:hideMark/>
          </w:tcPr>
          <w:p w14:paraId="58D6B171" w14:textId="77777777" w:rsidR="00E83F66" w:rsidRPr="00772251" w:rsidRDefault="00E83F66" w:rsidP="0015454A">
            <w:pPr>
              <w:spacing w:before="60" w:after="60" w:line="240" w:lineRule="auto"/>
              <w:rPr>
                <w:noProof/>
                <w:sz w:val="20"/>
              </w:rPr>
            </w:pPr>
            <w:r>
              <w:rPr>
                <w:noProof/>
                <w:sz w:val="20"/>
              </w:rPr>
              <w:t>722790</w:t>
            </w:r>
          </w:p>
        </w:tc>
        <w:tc>
          <w:tcPr>
            <w:tcW w:w="4680" w:type="dxa"/>
            <w:tcBorders>
              <w:top w:val="nil"/>
              <w:left w:val="nil"/>
              <w:bottom w:val="single" w:sz="4" w:space="0" w:color="auto"/>
              <w:right w:val="single" w:sz="4" w:space="0" w:color="auto"/>
            </w:tcBorders>
            <w:shd w:val="clear" w:color="auto" w:fill="auto"/>
            <w:noWrap/>
            <w:hideMark/>
          </w:tcPr>
          <w:p w14:paraId="3F6233C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56989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DC1B4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0EC9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6696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97F0C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FBE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2BD9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4112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64F6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53D4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AC868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CCCA08" w14:textId="77777777" w:rsidR="00E83F66" w:rsidRPr="00772251" w:rsidRDefault="00E83F66" w:rsidP="0015454A">
            <w:pPr>
              <w:spacing w:before="60" w:after="60" w:line="240" w:lineRule="auto"/>
              <w:rPr>
                <w:noProof/>
                <w:sz w:val="20"/>
              </w:rPr>
            </w:pPr>
            <w:r>
              <w:rPr>
                <w:noProof/>
                <w:sz w:val="20"/>
              </w:rPr>
              <w:t>72281000</w:t>
            </w:r>
          </w:p>
        </w:tc>
        <w:tc>
          <w:tcPr>
            <w:tcW w:w="1350" w:type="dxa"/>
            <w:tcBorders>
              <w:top w:val="nil"/>
              <w:left w:val="nil"/>
              <w:bottom w:val="single" w:sz="4" w:space="0" w:color="auto"/>
              <w:right w:val="single" w:sz="4" w:space="0" w:color="auto"/>
            </w:tcBorders>
            <w:shd w:val="clear" w:color="auto" w:fill="auto"/>
            <w:noWrap/>
            <w:hideMark/>
          </w:tcPr>
          <w:p w14:paraId="3C6F677A" w14:textId="77777777" w:rsidR="00E83F66" w:rsidRPr="00772251" w:rsidRDefault="00E83F66" w:rsidP="0015454A">
            <w:pPr>
              <w:spacing w:before="60" w:after="60" w:line="240" w:lineRule="auto"/>
              <w:rPr>
                <w:noProof/>
                <w:sz w:val="20"/>
              </w:rPr>
            </w:pPr>
            <w:r>
              <w:rPr>
                <w:noProof/>
                <w:sz w:val="20"/>
              </w:rPr>
              <w:t>722810</w:t>
            </w:r>
          </w:p>
        </w:tc>
        <w:tc>
          <w:tcPr>
            <w:tcW w:w="4680" w:type="dxa"/>
            <w:tcBorders>
              <w:top w:val="nil"/>
              <w:left w:val="nil"/>
              <w:bottom w:val="single" w:sz="4" w:space="0" w:color="auto"/>
              <w:right w:val="single" w:sz="4" w:space="0" w:color="auto"/>
            </w:tcBorders>
            <w:shd w:val="clear" w:color="auto" w:fill="auto"/>
            <w:noWrap/>
            <w:hideMark/>
          </w:tcPr>
          <w:p w14:paraId="18E1939B" w14:textId="70A7D376" w:rsidR="00E83F66" w:rsidRPr="00772251" w:rsidRDefault="00E83F66" w:rsidP="007D4BB6">
            <w:pPr>
              <w:spacing w:before="60" w:after="60" w:line="240" w:lineRule="auto"/>
              <w:rPr>
                <w:noProof/>
                <w:sz w:val="20"/>
              </w:rPr>
            </w:pPr>
            <w:r>
              <w:rPr>
                <w:noProof/>
                <w:sz w:val="20"/>
              </w:rPr>
              <w:t>- Stabstahl aus Schnellarbeitsstahl</w:t>
            </w:r>
          </w:p>
        </w:tc>
        <w:tc>
          <w:tcPr>
            <w:tcW w:w="898" w:type="dxa"/>
            <w:tcBorders>
              <w:top w:val="nil"/>
              <w:left w:val="nil"/>
              <w:bottom w:val="single" w:sz="4" w:space="0" w:color="auto"/>
              <w:right w:val="single" w:sz="4" w:space="0" w:color="auto"/>
            </w:tcBorders>
            <w:shd w:val="clear" w:color="auto" w:fill="auto"/>
            <w:noWrap/>
            <w:vAlign w:val="center"/>
            <w:hideMark/>
          </w:tcPr>
          <w:p w14:paraId="20E864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239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94AF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EC65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0E39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0A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C48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555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6A4A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BC0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CF93C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B312DC" w14:textId="77777777" w:rsidR="00E83F66" w:rsidRPr="00772251" w:rsidRDefault="00E83F66" w:rsidP="00CC47C5">
            <w:pPr>
              <w:pageBreakBefore/>
              <w:spacing w:before="60" w:after="60" w:line="240" w:lineRule="auto"/>
              <w:rPr>
                <w:noProof/>
                <w:sz w:val="20"/>
              </w:rPr>
            </w:pPr>
            <w:r>
              <w:rPr>
                <w:noProof/>
                <w:sz w:val="20"/>
              </w:rPr>
              <w:t>72282000</w:t>
            </w:r>
          </w:p>
        </w:tc>
        <w:tc>
          <w:tcPr>
            <w:tcW w:w="1350" w:type="dxa"/>
            <w:tcBorders>
              <w:top w:val="nil"/>
              <w:left w:val="nil"/>
              <w:bottom w:val="single" w:sz="4" w:space="0" w:color="auto"/>
              <w:right w:val="single" w:sz="4" w:space="0" w:color="auto"/>
            </w:tcBorders>
            <w:shd w:val="clear" w:color="auto" w:fill="auto"/>
            <w:noWrap/>
            <w:hideMark/>
          </w:tcPr>
          <w:p w14:paraId="74E765F3" w14:textId="77777777" w:rsidR="00E83F66" w:rsidRPr="00772251" w:rsidRDefault="00E83F66" w:rsidP="0015454A">
            <w:pPr>
              <w:spacing w:before="60" w:after="60" w:line="240" w:lineRule="auto"/>
              <w:rPr>
                <w:noProof/>
                <w:sz w:val="20"/>
              </w:rPr>
            </w:pPr>
            <w:r>
              <w:rPr>
                <w:noProof/>
                <w:sz w:val="20"/>
              </w:rPr>
              <w:t>722820</w:t>
            </w:r>
          </w:p>
        </w:tc>
        <w:tc>
          <w:tcPr>
            <w:tcW w:w="4680" w:type="dxa"/>
            <w:tcBorders>
              <w:top w:val="nil"/>
              <w:left w:val="nil"/>
              <w:bottom w:val="single" w:sz="4" w:space="0" w:color="auto"/>
              <w:right w:val="single" w:sz="4" w:space="0" w:color="auto"/>
            </w:tcBorders>
            <w:shd w:val="clear" w:color="auto" w:fill="auto"/>
            <w:noWrap/>
            <w:hideMark/>
          </w:tcPr>
          <w:p w14:paraId="6C3F07EC" w14:textId="71685851" w:rsidR="00E83F66" w:rsidRPr="00772251" w:rsidRDefault="00E83F66" w:rsidP="007D4BB6">
            <w:pPr>
              <w:spacing w:before="60" w:after="60" w:line="240" w:lineRule="auto"/>
              <w:rPr>
                <w:noProof/>
                <w:sz w:val="20"/>
              </w:rPr>
            </w:pPr>
            <w:r>
              <w:rPr>
                <w:noProof/>
                <w:sz w:val="20"/>
              </w:rPr>
              <w:t>- Stabstahl aus Mangan-Silicium-Stahl</w:t>
            </w:r>
          </w:p>
        </w:tc>
        <w:tc>
          <w:tcPr>
            <w:tcW w:w="898" w:type="dxa"/>
            <w:tcBorders>
              <w:top w:val="nil"/>
              <w:left w:val="nil"/>
              <w:bottom w:val="single" w:sz="4" w:space="0" w:color="auto"/>
              <w:right w:val="single" w:sz="4" w:space="0" w:color="auto"/>
            </w:tcBorders>
            <w:shd w:val="clear" w:color="auto" w:fill="auto"/>
            <w:noWrap/>
            <w:vAlign w:val="center"/>
            <w:hideMark/>
          </w:tcPr>
          <w:p w14:paraId="491FD14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ABB9C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03CB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ABB2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DC82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7D1C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ACD9C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2BA5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7AC82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5E11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FE5FD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6646CA" w14:textId="77777777" w:rsidR="00E83F66" w:rsidRPr="00772251" w:rsidRDefault="00E83F66" w:rsidP="0015454A">
            <w:pPr>
              <w:spacing w:before="60" w:after="60" w:line="240" w:lineRule="auto"/>
              <w:rPr>
                <w:noProof/>
                <w:sz w:val="20"/>
              </w:rPr>
            </w:pPr>
            <w:r>
              <w:rPr>
                <w:noProof/>
                <w:sz w:val="20"/>
              </w:rPr>
              <w:t>72283000</w:t>
            </w:r>
          </w:p>
        </w:tc>
        <w:tc>
          <w:tcPr>
            <w:tcW w:w="1350" w:type="dxa"/>
            <w:tcBorders>
              <w:top w:val="nil"/>
              <w:left w:val="nil"/>
              <w:bottom w:val="single" w:sz="4" w:space="0" w:color="auto"/>
              <w:right w:val="single" w:sz="4" w:space="0" w:color="auto"/>
            </w:tcBorders>
            <w:shd w:val="clear" w:color="auto" w:fill="auto"/>
            <w:noWrap/>
            <w:hideMark/>
          </w:tcPr>
          <w:p w14:paraId="27B67E03" w14:textId="77777777" w:rsidR="00E83F66" w:rsidRPr="00772251" w:rsidRDefault="00E83F66" w:rsidP="0015454A">
            <w:pPr>
              <w:spacing w:before="60" w:after="60" w:line="240" w:lineRule="auto"/>
              <w:rPr>
                <w:noProof/>
                <w:sz w:val="20"/>
              </w:rPr>
            </w:pPr>
            <w:r>
              <w:rPr>
                <w:noProof/>
                <w:sz w:val="20"/>
              </w:rPr>
              <w:t>722830</w:t>
            </w:r>
          </w:p>
        </w:tc>
        <w:tc>
          <w:tcPr>
            <w:tcW w:w="4680" w:type="dxa"/>
            <w:tcBorders>
              <w:top w:val="nil"/>
              <w:left w:val="nil"/>
              <w:bottom w:val="single" w:sz="4" w:space="0" w:color="auto"/>
              <w:right w:val="single" w:sz="4" w:space="0" w:color="auto"/>
            </w:tcBorders>
            <w:shd w:val="clear" w:color="auto" w:fill="auto"/>
            <w:noWrap/>
            <w:hideMark/>
          </w:tcPr>
          <w:p w14:paraId="1F0D0FA2" w14:textId="65FCB3AC" w:rsidR="00E83F66" w:rsidRPr="00772251" w:rsidRDefault="00E83F66" w:rsidP="007D4BB6">
            <w:pPr>
              <w:spacing w:before="60" w:after="60" w:line="240" w:lineRule="auto"/>
              <w:rPr>
                <w:noProof/>
                <w:sz w:val="20"/>
              </w:rPr>
            </w:pPr>
            <w:r>
              <w:rPr>
                <w:noProof/>
                <w:sz w:val="20"/>
              </w:rPr>
              <w:t>- anderer Stabstahl, nur warmgewalzt, nur warmgezogen oder nur warmstranggepresst</w:t>
            </w:r>
          </w:p>
        </w:tc>
        <w:tc>
          <w:tcPr>
            <w:tcW w:w="898" w:type="dxa"/>
            <w:tcBorders>
              <w:top w:val="nil"/>
              <w:left w:val="nil"/>
              <w:bottom w:val="single" w:sz="4" w:space="0" w:color="auto"/>
              <w:right w:val="single" w:sz="4" w:space="0" w:color="auto"/>
            </w:tcBorders>
            <w:shd w:val="clear" w:color="auto" w:fill="auto"/>
            <w:noWrap/>
            <w:vAlign w:val="center"/>
            <w:hideMark/>
          </w:tcPr>
          <w:p w14:paraId="531D8B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89EC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44C1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980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8DC3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903A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2874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02FD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B0BD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4AC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6864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B0847D" w14:textId="77777777" w:rsidR="00E83F66" w:rsidRPr="00772251" w:rsidRDefault="00E83F66" w:rsidP="0015454A">
            <w:pPr>
              <w:spacing w:before="60" w:after="60" w:line="240" w:lineRule="auto"/>
              <w:rPr>
                <w:noProof/>
                <w:sz w:val="20"/>
              </w:rPr>
            </w:pPr>
            <w:r>
              <w:rPr>
                <w:noProof/>
                <w:sz w:val="20"/>
              </w:rPr>
              <w:t>72284000</w:t>
            </w:r>
          </w:p>
        </w:tc>
        <w:tc>
          <w:tcPr>
            <w:tcW w:w="1350" w:type="dxa"/>
            <w:tcBorders>
              <w:top w:val="nil"/>
              <w:left w:val="nil"/>
              <w:bottom w:val="single" w:sz="4" w:space="0" w:color="auto"/>
              <w:right w:val="single" w:sz="4" w:space="0" w:color="auto"/>
            </w:tcBorders>
            <w:shd w:val="clear" w:color="auto" w:fill="auto"/>
            <w:noWrap/>
            <w:hideMark/>
          </w:tcPr>
          <w:p w14:paraId="3DD79C22" w14:textId="77777777" w:rsidR="00E83F66" w:rsidRPr="00772251" w:rsidRDefault="00E83F66" w:rsidP="0015454A">
            <w:pPr>
              <w:spacing w:before="60" w:after="60" w:line="240" w:lineRule="auto"/>
              <w:rPr>
                <w:noProof/>
                <w:sz w:val="20"/>
              </w:rPr>
            </w:pPr>
            <w:r>
              <w:rPr>
                <w:noProof/>
                <w:sz w:val="20"/>
              </w:rPr>
              <w:t>722840</w:t>
            </w:r>
          </w:p>
        </w:tc>
        <w:tc>
          <w:tcPr>
            <w:tcW w:w="4680" w:type="dxa"/>
            <w:tcBorders>
              <w:top w:val="nil"/>
              <w:left w:val="nil"/>
              <w:bottom w:val="single" w:sz="4" w:space="0" w:color="auto"/>
              <w:right w:val="single" w:sz="4" w:space="0" w:color="auto"/>
            </w:tcBorders>
            <w:shd w:val="clear" w:color="auto" w:fill="auto"/>
            <w:noWrap/>
            <w:hideMark/>
          </w:tcPr>
          <w:p w14:paraId="138D8D69" w14:textId="77777777" w:rsidR="00E83F66" w:rsidRPr="00772251" w:rsidRDefault="00E83F66" w:rsidP="0015454A">
            <w:pPr>
              <w:spacing w:before="60" w:after="60" w:line="240" w:lineRule="auto"/>
              <w:rPr>
                <w:noProof/>
                <w:sz w:val="20"/>
              </w:rPr>
            </w:pPr>
            <w:r>
              <w:rPr>
                <w:noProof/>
                <w:sz w:val="20"/>
              </w:rPr>
              <w:t>- anderer Stabstahl, nur geschmiedet</w:t>
            </w:r>
          </w:p>
        </w:tc>
        <w:tc>
          <w:tcPr>
            <w:tcW w:w="898" w:type="dxa"/>
            <w:tcBorders>
              <w:top w:val="nil"/>
              <w:left w:val="nil"/>
              <w:bottom w:val="single" w:sz="4" w:space="0" w:color="auto"/>
              <w:right w:val="single" w:sz="4" w:space="0" w:color="auto"/>
            </w:tcBorders>
            <w:shd w:val="clear" w:color="auto" w:fill="auto"/>
            <w:noWrap/>
            <w:vAlign w:val="center"/>
            <w:hideMark/>
          </w:tcPr>
          <w:p w14:paraId="3876AC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C246D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246D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7BB9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76D9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7C28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27F7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54868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B9C0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EA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833E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9952CB" w14:textId="77777777" w:rsidR="00E83F66" w:rsidRPr="00772251" w:rsidRDefault="00E83F66" w:rsidP="0015454A">
            <w:pPr>
              <w:spacing w:before="60" w:after="60" w:line="240" w:lineRule="auto"/>
              <w:rPr>
                <w:noProof/>
                <w:sz w:val="20"/>
              </w:rPr>
            </w:pPr>
            <w:r>
              <w:rPr>
                <w:noProof/>
                <w:sz w:val="20"/>
              </w:rPr>
              <w:t>72285000</w:t>
            </w:r>
          </w:p>
        </w:tc>
        <w:tc>
          <w:tcPr>
            <w:tcW w:w="1350" w:type="dxa"/>
            <w:tcBorders>
              <w:top w:val="nil"/>
              <w:left w:val="nil"/>
              <w:bottom w:val="single" w:sz="4" w:space="0" w:color="auto"/>
              <w:right w:val="single" w:sz="4" w:space="0" w:color="auto"/>
            </w:tcBorders>
            <w:shd w:val="clear" w:color="auto" w:fill="auto"/>
            <w:noWrap/>
            <w:hideMark/>
          </w:tcPr>
          <w:p w14:paraId="1D09EDCB" w14:textId="77777777" w:rsidR="00E83F66" w:rsidRPr="00772251" w:rsidRDefault="00E83F66" w:rsidP="0015454A">
            <w:pPr>
              <w:spacing w:before="60" w:after="60" w:line="240" w:lineRule="auto"/>
              <w:rPr>
                <w:noProof/>
                <w:sz w:val="20"/>
              </w:rPr>
            </w:pPr>
            <w:r>
              <w:rPr>
                <w:noProof/>
                <w:sz w:val="20"/>
              </w:rPr>
              <w:t>722850</w:t>
            </w:r>
          </w:p>
        </w:tc>
        <w:tc>
          <w:tcPr>
            <w:tcW w:w="4680" w:type="dxa"/>
            <w:tcBorders>
              <w:top w:val="nil"/>
              <w:left w:val="nil"/>
              <w:bottom w:val="single" w:sz="4" w:space="0" w:color="auto"/>
              <w:right w:val="single" w:sz="4" w:space="0" w:color="auto"/>
            </w:tcBorders>
            <w:shd w:val="clear" w:color="auto" w:fill="auto"/>
            <w:noWrap/>
            <w:hideMark/>
          </w:tcPr>
          <w:p w14:paraId="20F4597E" w14:textId="2A85A9CC" w:rsidR="00E83F66" w:rsidRPr="00772251" w:rsidRDefault="00E83F66" w:rsidP="007E1E1D">
            <w:pPr>
              <w:spacing w:before="60" w:after="60" w:line="240" w:lineRule="auto"/>
              <w:rPr>
                <w:noProof/>
                <w:sz w:val="20"/>
              </w:rPr>
            </w:pPr>
            <w:r>
              <w:rPr>
                <w:noProof/>
                <w:sz w:val="20"/>
              </w:rPr>
              <w:t>- anderer Stabstahl, nur kalthergestellt oder nur kaltfertiggestellt</w:t>
            </w:r>
          </w:p>
        </w:tc>
        <w:tc>
          <w:tcPr>
            <w:tcW w:w="898" w:type="dxa"/>
            <w:tcBorders>
              <w:top w:val="nil"/>
              <w:left w:val="nil"/>
              <w:bottom w:val="single" w:sz="4" w:space="0" w:color="auto"/>
              <w:right w:val="single" w:sz="4" w:space="0" w:color="auto"/>
            </w:tcBorders>
            <w:shd w:val="clear" w:color="auto" w:fill="auto"/>
            <w:noWrap/>
            <w:vAlign w:val="center"/>
            <w:hideMark/>
          </w:tcPr>
          <w:p w14:paraId="5919FA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BD6E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34F6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EAAC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D7E8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5316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74C3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72C3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B051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3B841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A6309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FD4B24" w14:textId="77777777" w:rsidR="00E83F66" w:rsidRPr="00772251" w:rsidRDefault="00E83F66" w:rsidP="0015454A">
            <w:pPr>
              <w:spacing w:before="60" w:after="60" w:line="240" w:lineRule="auto"/>
              <w:rPr>
                <w:noProof/>
                <w:sz w:val="20"/>
              </w:rPr>
            </w:pPr>
            <w:r>
              <w:rPr>
                <w:noProof/>
                <w:sz w:val="20"/>
              </w:rPr>
              <w:t>72286000</w:t>
            </w:r>
          </w:p>
        </w:tc>
        <w:tc>
          <w:tcPr>
            <w:tcW w:w="1350" w:type="dxa"/>
            <w:tcBorders>
              <w:top w:val="nil"/>
              <w:left w:val="nil"/>
              <w:bottom w:val="single" w:sz="4" w:space="0" w:color="auto"/>
              <w:right w:val="single" w:sz="4" w:space="0" w:color="auto"/>
            </w:tcBorders>
            <w:shd w:val="clear" w:color="auto" w:fill="auto"/>
            <w:noWrap/>
            <w:hideMark/>
          </w:tcPr>
          <w:p w14:paraId="77386C75" w14:textId="77777777" w:rsidR="00E83F66" w:rsidRPr="00772251" w:rsidRDefault="00E83F66" w:rsidP="0015454A">
            <w:pPr>
              <w:spacing w:before="60" w:after="60" w:line="240" w:lineRule="auto"/>
              <w:rPr>
                <w:noProof/>
                <w:sz w:val="20"/>
              </w:rPr>
            </w:pPr>
            <w:r>
              <w:rPr>
                <w:noProof/>
                <w:sz w:val="20"/>
              </w:rPr>
              <w:t>722860</w:t>
            </w:r>
          </w:p>
        </w:tc>
        <w:tc>
          <w:tcPr>
            <w:tcW w:w="4680" w:type="dxa"/>
            <w:tcBorders>
              <w:top w:val="nil"/>
              <w:left w:val="nil"/>
              <w:bottom w:val="single" w:sz="4" w:space="0" w:color="auto"/>
              <w:right w:val="single" w:sz="4" w:space="0" w:color="auto"/>
            </w:tcBorders>
            <w:shd w:val="clear" w:color="auto" w:fill="auto"/>
            <w:noWrap/>
            <w:hideMark/>
          </w:tcPr>
          <w:p w14:paraId="4AA5B02D" w14:textId="77777777" w:rsidR="00E83F66" w:rsidRPr="00772251" w:rsidRDefault="00E83F66" w:rsidP="0015454A">
            <w:pPr>
              <w:spacing w:before="60" w:after="60" w:line="240" w:lineRule="auto"/>
              <w:rPr>
                <w:noProof/>
                <w:sz w:val="20"/>
              </w:rPr>
            </w:pPr>
            <w:r>
              <w:rPr>
                <w:noProof/>
                <w:sz w:val="20"/>
              </w:rPr>
              <w:t>- anderer Stabstahl</w:t>
            </w:r>
          </w:p>
        </w:tc>
        <w:tc>
          <w:tcPr>
            <w:tcW w:w="898" w:type="dxa"/>
            <w:tcBorders>
              <w:top w:val="nil"/>
              <w:left w:val="nil"/>
              <w:bottom w:val="single" w:sz="4" w:space="0" w:color="auto"/>
              <w:right w:val="single" w:sz="4" w:space="0" w:color="auto"/>
            </w:tcBorders>
            <w:shd w:val="clear" w:color="auto" w:fill="auto"/>
            <w:noWrap/>
            <w:vAlign w:val="center"/>
            <w:hideMark/>
          </w:tcPr>
          <w:p w14:paraId="516488E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E629D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DF0D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14869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7B37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0FE6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0AD6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D2EA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7DE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B750D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AE10F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A2BF76" w14:textId="77777777" w:rsidR="00E83F66" w:rsidRPr="00772251" w:rsidRDefault="00E83F66" w:rsidP="0015454A">
            <w:pPr>
              <w:spacing w:before="60" w:after="60" w:line="240" w:lineRule="auto"/>
              <w:rPr>
                <w:noProof/>
                <w:sz w:val="20"/>
              </w:rPr>
            </w:pPr>
            <w:r>
              <w:rPr>
                <w:noProof/>
                <w:sz w:val="20"/>
              </w:rPr>
              <w:t>72287000</w:t>
            </w:r>
          </w:p>
        </w:tc>
        <w:tc>
          <w:tcPr>
            <w:tcW w:w="1350" w:type="dxa"/>
            <w:tcBorders>
              <w:top w:val="nil"/>
              <w:left w:val="nil"/>
              <w:bottom w:val="single" w:sz="4" w:space="0" w:color="auto"/>
              <w:right w:val="single" w:sz="4" w:space="0" w:color="auto"/>
            </w:tcBorders>
            <w:shd w:val="clear" w:color="auto" w:fill="auto"/>
            <w:noWrap/>
            <w:hideMark/>
          </w:tcPr>
          <w:p w14:paraId="1897EAF6" w14:textId="77777777" w:rsidR="00E83F66" w:rsidRPr="00772251" w:rsidRDefault="00E83F66" w:rsidP="0015454A">
            <w:pPr>
              <w:spacing w:before="60" w:after="60" w:line="240" w:lineRule="auto"/>
              <w:rPr>
                <w:noProof/>
                <w:sz w:val="20"/>
              </w:rPr>
            </w:pPr>
            <w:r>
              <w:rPr>
                <w:noProof/>
                <w:sz w:val="20"/>
              </w:rPr>
              <w:t>722870</w:t>
            </w:r>
          </w:p>
        </w:tc>
        <w:tc>
          <w:tcPr>
            <w:tcW w:w="4680" w:type="dxa"/>
            <w:tcBorders>
              <w:top w:val="nil"/>
              <w:left w:val="nil"/>
              <w:bottom w:val="single" w:sz="4" w:space="0" w:color="auto"/>
              <w:right w:val="single" w:sz="4" w:space="0" w:color="auto"/>
            </w:tcBorders>
            <w:shd w:val="clear" w:color="auto" w:fill="auto"/>
            <w:noWrap/>
            <w:hideMark/>
          </w:tcPr>
          <w:p w14:paraId="171D91B9" w14:textId="77777777" w:rsidR="00E83F66" w:rsidRPr="00772251" w:rsidRDefault="00E83F66" w:rsidP="0015454A">
            <w:pPr>
              <w:spacing w:before="60" w:after="60" w:line="240" w:lineRule="auto"/>
              <w:rPr>
                <w:noProof/>
                <w:sz w:val="20"/>
              </w:rPr>
            </w:pPr>
            <w:r>
              <w:rPr>
                <w:noProof/>
                <w:sz w:val="20"/>
              </w:rPr>
              <w:t>- Profile</w:t>
            </w:r>
          </w:p>
        </w:tc>
        <w:tc>
          <w:tcPr>
            <w:tcW w:w="898" w:type="dxa"/>
            <w:tcBorders>
              <w:top w:val="nil"/>
              <w:left w:val="nil"/>
              <w:bottom w:val="single" w:sz="4" w:space="0" w:color="auto"/>
              <w:right w:val="single" w:sz="4" w:space="0" w:color="auto"/>
            </w:tcBorders>
            <w:shd w:val="clear" w:color="auto" w:fill="auto"/>
            <w:noWrap/>
            <w:vAlign w:val="center"/>
            <w:hideMark/>
          </w:tcPr>
          <w:p w14:paraId="646C1C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7E1C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0926C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17A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659B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69D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C2BF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30E7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264D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6556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34B17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CD8089" w14:textId="77777777" w:rsidR="00E83F66" w:rsidRPr="00772251" w:rsidRDefault="00E83F66" w:rsidP="0015454A">
            <w:pPr>
              <w:spacing w:before="60" w:after="60" w:line="240" w:lineRule="auto"/>
              <w:rPr>
                <w:noProof/>
                <w:sz w:val="20"/>
              </w:rPr>
            </w:pPr>
            <w:r>
              <w:rPr>
                <w:noProof/>
                <w:sz w:val="20"/>
              </w:rPr>
              <w:t>72288000</w:t>
            </w:r>
          </w:p>
        </w:tc>
        <w:tc>
          <w:tcPr>
            <w:tcW w:w="1350" w:type="dxa"/>
            <w:tcBorders>
              <w:top w:val="nil"/>
              <w:left w:val="nil"/>
              <w:bottom w:val="single" w:sz="4" w:space="0" w:color="auto"/>
              <w:right w:val="single" w:sz="4" w:space="0" w:color="auto"/>
            </w:tcBorders>
            <w:shd w:val="clear" w:color="auto" w:fill="auto"/>
            <w:noWrap/>
            <w:hideMark/>
          </w:tcPr>
          <w:p w14:paraId="7EC8F96F" w14:textId="77777777" w:rsidR="00E83F66" w:rsidRPr="00772251" w:rsidRDefault="00E83F66" w:rsidP="0015454A">
            <w:pPr>
              <w:spacing w:before="60" w:after="60" w:line="240" w:lineRule="auto"/>
              <w:rPr>
                <w:noProof/>
                <w:sz w:val="20"/>
              </w:rPr>
            </w:pPr>
            <w:r>
              <w:rPr>
                <w:noProof/>
                <w:sz w:val="20"/>
              </w:rPr>
              <w:t>722880</w:t>
            </w:r>
          </w:p>
        </w:tc>
        <w:tc>
          <w:tcPr>
            <w:tcW w:w="4680" w:type="dxa"/>
            <w:tcBorders>
              <w:top w:val="nil"/>
              <w:left w:val="nil"/>
              <w:bottom w:val="single" w:sz="4" w:space="0" w:color="auto"/>
              <w:right w:val="single" w:sz="4" w:space="0" w:color="auto"/>
            </w:tcBorders>
            <w:shd w:val="clear" w:color="auto" w:fill="auto"/>
            <w:noWrap/>
            <w:hideMark/>
          </w:tcPr>
          <w:p w14:paraId="7F16064A" w14:textId="77777777" w:rsidR="00E83F66" w:rsidRPr="00772251" w:rsidRDefault="00E83F66" w:rsidP="0015454A">
            <w:pPr>
              <w:spacing w:before="60" w:after="60" w:line="240" w:lineRule="auto"/>
              <w:rPr>
                <w:noProof/>
                <w:sz w:val="20"/>
              </w:rPr>
            </w:pPr>
            <w:r>
              <w:rPr>
                <w:noProof/>
                <w:sz w:val="20"/>
              </w:rPr>
              <w:t>- Hohlbohrerstäbe</w:t>
            </w:r>
          </w:p>
        </w:tc>
        <w:tc>
          <w:tcPr>
            <w:tcW w:w="898" w:type="dxa"/>
            <w:tcBorders>
              <w:top w:val="nil"/>
              <w:left w:val="nil"/>
              <w:bottom w:val="single" w:sz="4" w:space="0" w:color="auto"/>
              <w:right w:val="single" w:sz="4" w:space="0" w:color="auto"/>
            </w:tcBorders>
            <w:shd w:val="clear" w:color="auto" w:fill="auto"/>
            <w:noWrap/>
            <w:vAlign w:val="center"/>
            <w:hideMark/>
          </w:tcPr>
          <w:p w14:paraId="0AFC45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046D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FB64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610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E5EC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9E7B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E86B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667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991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80BF3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8E45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881DAE" w14:textId="77777777" w:rsidR="00E83F66" w:rsidRPr="00772251" w:rsidRDefault="00E83F66" w:rsidP="0015454A">
            <w:pPr>
              <w:spacing w:before="60" w:after="60" w:line="240" w:lineRule="auto"/>
              <w:rPr>
                <w:noProof/>
                <w:sz w:val="20"/>
              </w:rPr>
            </w:pPr>
            <w:r>
              <w:rPr>
                <w:noProof/>
                <w:sz w:val="20"/>
              </w:rPr>
              <w:t>72292000</w:t>
            </w:r>
          </w:p>
        </w:tc>
        <w:tc>
          <w:tcPr>
            <w:tcW w:w="1350" w:type="dxa"/>
            <w:tcBorders>
              <w:top w:val="nil"/>
              <w:left w:val="nil"/>
              <w:bottom w:val="single" w:sz="4" w:space="0" w:color="auto"/>
              <w:right w:val="single" w:sz="4" w:space="0" w:color="auto"/>
            </w:tcBorders>
            <w:shd w:val="clear" w:color="auto" w:fill="auto"/>
            <w:noWrap/>
            <w:hideMark/>
          </w:tcPr>
          <w:p w14:paraId="6BE7900C" w14:textId="77777777" w:rsidR="00E83F66" w:rsidRPr="00772251" w:rsidRDefault="00E83F66" w:rsidP="0015454A">
            <w:pPr>
              <w:spacing w:before="60" w:after="60" w:line="240" w:lineRule="auto"/>
              <w:rPr>
                <w:noProof/>
                <w:sz w:val="20"/>
              </w:rPr>
            </w:pPr>
            <w:r>
              <w:rPr>
                <w:noProof/>
                <w:sz w:val="20"/>
              </w:rPr>
              <w:t>722920</w:t>
            </w:r>
          </w:p>
        </w:tc>
        <w:tc>
          <w:tcPr>
            <w:tcW w:w="4680" w:type="dxa"/>
            <w:tcBorders>
              <w:top w:val="nil"/>
              <w:left w:val="nil"/>
              <w:bottom w:val="single" w:sz="4" w:space="0" w:color="auto"/>
              <w:right w:val="single" w:sz="4" w:space="0" w:color="auto"/>
            </w:tcBorders>
            <w:shd w:val="clear" w:color="auto" w:fill="auto"/>
            <w:noWrap/>
            <w:hideMark/>
          </w:tcPr>
          <w:p w14:paraId="2D8E1585" w14:textId="64CFC88E" w:rsidR="00E83F66" w:rsidRPr="00772251" w:rsidRDefault="00E83F66" w:rsidP="007E1E1D">
            <w:pPr>
              <w:spacing w:before="60" w:after="60" w:line="240" w:lineRule="auto"/>
              <w:rPr>
                <w:noProof/>
                <w:sz w:val="20"/>
              </w:rPr>
            </w:pPr>
            <w:r>
              <w:rPr>
                <w:noProof/>
                <w:sz w:val="20"/>
              </w:rPr>
              <w:t>- aus Mangan-Silicium-Stahl</w:t>
            </w:r>
          </w:p>
        </w:tc>
        <w:tc>
          <w:tcPr>
            <w:tcW w:w="898" w:type="dxa"/>
            <w:tcBorders>
              <w:top w:val="nil"/>
              <w:left w:val="nil"/>
              <w:bottom w:val="single" w:sz="4" w:space="0" w:color="auto"/>
              <w:right w:val="single" w:sz="4" w:space="0" w:color="auto"/>
            </w:tcBorders>
            <w:shd w:val="clear" w:color="auto" w:fill="auto"/>
            <w:noWrap/>
            <w:vAlign w:val="center"/>
            <w:hideMark/>
          </w:tcPr>
          <w:p w14:paraId="3EDC5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1748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3541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4CB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DA6C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086C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F16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CDF0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9BE8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2BA7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D50BF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1C3DD6" w14:textId="77777777" w:rsidR="00E83F66" w:rsidRPr="00772251" w:rsidRDefault="00E83F66" w:rsidP="0015454A">
            <w:pPr>
              <w:spacing w:before="60" w:after="60" w:line="240" w:lineRule="auto"/>
              <w:rPr>
                <w:noProof/>
                <w:sz w:val="20"/>
              </w:rPr>
            </w:pPr>
            <w:r>
              <w:rPr>
                <w:noProof/>
                <w:sz w:val="20"/>
              </w:rPr>
              <w:t>72299000</w:t>
            </w:r>
          </w:p>
        </w:tc>
        <w:tc>
          <w:tcPr>
            <w:tcW w:w="1350" w:type="dxa"/>
            <w:tcBorders>
              <w:top w:val="nil"/>
              <w:left w:val="nil"/>
              <w:bottom w:val="single" w:sz="4" w:space="0" w:color="auto"/>
              <w:right w:val="single" w:sz="4" w:space="0" w:color="auto"/>
            </w:tcBorders>
            <w:shd w:val="clear" w:color="auto" w:fill="auto"/>
            <w:noWrap/>
            <w:hideMark/>
          </w:tcPr>
          <w:p w14:paraId="7F7D13FA" w14:textId="77777777" w:rsidR="00E83F66" w:rsidRPr="00772251" w:rsidRDefault="00E83F66" w:rsidP="0015454A">
            <w:pPr>
              <w:spacing w:before="60" w:after="60" w:line="240" w:lineRule="auto"/>
              <w:rPr>
                <w:noProof/>
                <w:sz w:val="20"/>
              </w:rPr>
            </w:pPr>
            <w:r>
              <w:rPr>
                <w:noProof/>
                <w:sz w:val="20"/>
              </w:rPr>
              <w:t>722990</w:t>
            </w:r>
          </w:p>
        </w:tc>
        <w:tc>
          <w:tcPr>
            <w:tcW w:w="4680" w:type="dxa"/>
            <w:tcBorders>
              <w:top w:val="nil"/>
              <w:left w:val="nil"/>
              <w:bottom w:val="single" w:sz="4" w:space="0" w:color="auto"/>
              <w:right w:val="single" w:sz="4" w:space="0" w:color="auto"/>
            </w:tcBorders>
            <w:shd w:val="clear" w:color="auto" w:fill="auto"/>
            <w:noWrap/>
            <w:hideMark/>
          </w:tcPr>
          <w:p w14:paraId="7C746AD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93367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548B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6308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3861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14188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FCCE6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880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E68FA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0D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E80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699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389DC7" w14:textId="77777777" w:rsidR="00E83F66" w:rsidRPr="00772251" w:rsidRDefault="00E83F66" w:rsidP="0015454A">
            <w:pPr>
              <w:spacing w:before="60" w:after="60" w:line="240" w:lineRule="auto"/>
              <w:rPr>
                <w:noProof/>
                <w:sz w:val="20"/>
              </w:rPr>
            </w:pPr>
            <w:r>
              <w:rPr>
                <w:noProof/>
                <w:sz w:val="20"/>
              </w:rPr>
              <w:t>73011000</w:t>
            </w:r>
          </w:p>
        </w:tc>
        <w:tc>
          <w:tcPr>
            <w:tcW w:w="1350" w:type="dxa"/>
            <w:tcBorders>
              <w:top w:val="nil"/>
              <w:left w:val="nil"/>
              <w:bottom w:val="single" w:sz="4" w:space="0" w:color="auto"/>
              <w:right w:val="single" w:sz="4" w:space="0" w:color="auto"/>
            </w:tcBorders>
            <w:shd w:val="clear" w:color="auto" w:fill="auto"/>
            <w:noWrap/>
            <w:hideMark/>
          </w:tcPr>
          <w:p w14:paraId="0E09CB17" w14:textId="77777777" w:rsidR="00E83F66" w:rsidRPr="00772251" w:rsidRDefault="00E83F66" w:rsidP="0015454A">
            <w:pPr>
              <w:spacing w:before="60" w:after="60" w:line="240" w:lineRule="auto"/>
              <w:rPr>
                <w:noProof/>
                <w:sz w:val="20"/>
              </w:rPr>
            </w:pPr>
            <w:r>
              <w:rPr>
                <w:noProof/>
                <w:sz w:val="20"/>
              </w:rPr>
              <w:t>730110</w:t>
            </w:r>
          </w:p>
        </w:tc>
        <w:tc>
          <w:tcPr>
            <w:tcW w:w="4680" w:type="dxa"/>
            <w:tcBorders>
              <w:top w:val="nil"/>
              <w:left w:val="nil"/>
              <w:bottom w:val="single" w:sz="4" w:space="0" w:color="auto"/>
              <w:right w:val="single" w:sz="4" w:space="0" w:color="auto"/>
            </w:tcBorders>
            <w:shd w:val="clear" w:color="auto" w:fill="auto"/>
            <w:noWrap/>
            <w:hideMark/>
          </w:tcPr>
          <w:p w14:paraId="28C0E522" w14:textId="77777777" w:rsidR="00E83F66" w:rsidRPr="00772251" w:rsidRDefault="00E83F66" w:rsidP="0015454A">
            <w:pPr>
              <w:spacing w:before="60" w:after="60" w:line="240" w:lineRule="auto"/>
              <w:rPr>
                <w:noProof/>
                <w:sz w:val="20"/>
              </w:rPr>
            </w:pPr>
            <w:r>
              <w:rPr>
                <w:noProof/>
                <w:sz w:val="20"/>
              </w:rPr>
              <w:t>- Spundwanderzeugnisse</w:t>
            </w:r>
          </w:p>
        </w:tc>
        <w:tc>
          <w:tcPr>
            <w:tcW w:w="898" w:type="dxa"/>
            <w:tcBorders>
              <w:top w:val="nil"/>
              <w:left w:val="nil"/>
              <w:bottom w:val="single" w:sz="4" w:space="0" w:color="auto"/>
              <w:right w:val="single" w:sz="4" w:space="0" w:color="auto"/>
            </w:tcBorders>
            <w:shd w:val="clear" w:color="auto" w:fill="auto"/>
            <w:noWrap/>
            <w:vAlign w:val="center"/>
            <w:hideMark/>
          </w:tcPr>
          <w:p w14:paraId="0B2310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E20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85C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431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B45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9551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5CB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410D9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B345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8206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34001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080E69" w14:textId="77777777" w:rsidR="00E83F66" w:rsidRPr="00772251" w:rsidRDefault="00E83F66" w:rsidP="0015454A">
            <w:pPr>
              <w:spacing w:before="60" w:after="60" w:line="240" w:lineRule="auto"/>
              <w:rPr>
                <w:noProof/>
                <w:sz w:val="20"/>
              </w:rPr>
            </w:pPr>
            <w:r>
              <w:rPr>
                <w:noProof/>
                <w:sz w:val="20"/>
              </w:rPr>
              <w:t>73012000</w:t>
            </w:r>
          </w:p>
        </w:tc>
        <w:tc>
          <w:tcPr>
            <w:tcW w:w="1350" w:type="dxa"/>
            <w:tcBorders>
              <w:top w:val="nil"/>
              <w:left w:val="nil"/>
              <w:bottom w:val="single" w:sz="4" w:space="0" w:color="auto"/>
              <w:right w:val="single" w:sz="4" w:space="0" w:color="auto"/>
            </w:tcBorders>
            <w:shd w:val="clear" w:color="auto" w:fill="auto"/>
            <w:noWrap/>
            <w:hideMark/>
          </w:tcPr>
          <w:p w14:paraId="5A1D9C19" w14:textId="77777777" w:rsidR="00E83F66" w:rsidRPr="00772251" w:rsidRDefault="00E83F66" w:rsidP="0015454A">
            <w:pPr>
              <w:spacing w:before="60" w:after="60" w:line="240" w:lineRule="auto"/>
              <w:rPr>
                <w:noProof/>
                <w:sz w:val="20"/>
              </w:rPr>
            </w:pPr>
            <w:r>
              <w:rPr>
                <w:noProof/>
                <w:sz w:val="20"/>
              </w:rPr>
              <w:t>730120</w:t>
            </w:r>
          </w:p>
        </w:tc>
        <w:tc>
          <w:tcPr>
            <w:tcW w:w="4680" w:type="dxa"/>
            <w:tcBorders>
              <w:top w:val="nil"/>
              <w:left w:val="nil"/>
              <w:bottom w:val="single" w:sz="4" w:space="0" w:color="auto"/>
              <w:right w:val="single" w:sz="4" w:space="0" w:color="auto"/>
            </w:tcBorders>
            <w:shd w:val="clear" w:color="auto" w:fill="auto"/>
            <w:noWrap/>
            <w:hideMark/>
          </w:tcPr>
          <w:p w14:paraId="3CFA4FA3" w14:textId="77777777" w:rsidR="00E83F66" w:rsidRPr="00772251" w:rsidRDefault="00E83F66" w:rsidP="0015454A">
            <w:pPr>
              <w:spacing w:before="60" w:after="60" w:line="240" w:lineRule="auto"/>
              <w:rPr>
                <w:noProof/>
                <w:sz w:val="20"/>
              </w:rPr>
            </w:pPr>
            <w:r>
              <w:rPr>
                <w:noProof/>
                <w:sz w:val="20"/>
              </w:rPr>
              <w:t>- Profile</w:t>
            </w:r>
          </w:p>
        </w:tc>
        <w:tc>
          <w:tcPr>
            <w:tcW w:w="898" w:type="dxa"/>
            <w:tcBorders>
              <w:top w:val="nil"/>
              <w:left w:val="nil"/>
              <w:bottom w:val="single" w:sz="4" w:space="0" w:color="auto"/>
              <w:right w:val="single" w:sz="4" w:space="0" w:color="auto"/>
            </w:tcBorders>
            <w:shd w:val="clear" w:color="auto" w:fill="auto"/>
            <w:noWrap/>
            <w:vAlign w:val="center"/>
            <w:hideMark/>
          </w:tcPr>
          <w:p w14:paraId="69CDF0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A00C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0DC13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B9D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32731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76D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7E57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FA12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9A5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0879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13EEE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F51CF2" w14:textId="77777777" w:rsidR="00E83F66" w:rsidRPr="00772251" w:rsidRDefault="00E83F66" w:rsidP="0015454A">
            <w:pPr>
              <w:spacing w:before="60" w:after="60" w:line="240" w:lineRule="auto"/>
              <w:rPr>
                <w:noProof/>
                <w:sz w:val="20"/>
              </w:rPr>
            </w:pPr>
            <w:r>
              <w:rPr>
                <w:noProof/>
                <w:sz w:val="20"/>
              </w:rPr>
              <w:t>73043100</w:t>
            </w:r>
          </w:p>
        </w:tc>
        <w:tc>
          <w:tcPr>
            <w:tcW w:w="1350" w:type="dxa"/>
            <w:tcBorders>
              <w:top w:val="nil"/>
              <w:left w:val="nil"/>
              <w:bottom w:val="single" w:sz="4" w:space="0" w:color="auto"/>
              <w:right w:val="single" w:sz="4" w:space="0" w:color="auto"/>
            </w:tcBorders>
            <w:shd w:val="clear" w:color="auto" w:fill="auto"/>
            <w:noWrap/>
            <w:hideMark/>
          </w:tcPr>
          <w:p w14:paraId="74644388" w14:textId="77777777" w:rsidR="00E83F66" w:rsidRPr="00772251" w:rsidRDefault="00E83F66" w:rsidP="0015454A">
            <w:pPr>
              <w:spacing w:before="60" w:after="60" w:line="240" w:lineRule="auto"/>
              <w:rPr>
                <w:noProof/>
                <w:sz w:val="20"/>
              </w:rPr>
            </w:pPr>
            <w:r>
              <w:rPr>
                <w:noProof/>
                <w:sz w:val="20"/>
              </w:rPr>
              <w:t>730431</w:t>
            </w:r>
          </w:p>
        </w:tc>
        <w:tc>
          <w:tcPr>
            <w:tcW w:w="4680" w:type="dxa"/>
            <w:tcBorders>
              <w:top w:val="nil"/>
              <w:left w:val="nil"/>
              <w:bottom w:val="single" w:sz="4" w:space="0" w:color="auto"/>
              <w:right w:val="single" w:sz="4" w:space="0" w:color="auto"/>
            </w:tcBorders>
            <w:shd w:val="clear" w:color="auto" w:fill="auto"/>
            <w:noWrap/>
            <w:hideMark/>
          </w:tcPr>
          <w:p w14:paraId="457FAD85" w14:textId="546011A3" w:rsidR="00E83F66" w:rsidRPr="00772251" w:rsidRDefault="00E83F66" w:rsidP="007E1E1D">
            <w:pPr>
              <w:spacing w:before="60" w:after="60" w:line="240" w:lineRule="auto"/>
              <w:rPr>
                <w:noProof/>
                <w:sz w:val="20"/>
              </w:rPr>
            </w:pPr>
            <w:r>
              <w:rPr>
                <w:noProof/>
                <w:sz w:val="20"/>
              </w:rPr>
              <w:t>-- kaltgezogen oder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4E309D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1953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A1C2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B097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B696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BDFB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6A1D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FEBB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63187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AF45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03636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C1F6ED" w14:textId="77777777" w:rsidR="00E83F66" w:rsidRPr="00772251" w:rsidRDefault="00E83F66" w:rsidP="0015454A">
            <w:pPr>
              <w:spacing w:before="60" w:after="60" w:line="240" w:lineRule="auto"/>
              <w:rPr>
                <w:noProof/>
                <w:sz w:val="20"/>
              </w:rPr>
            </w:pPr>
            <w:r>
              <w:rPr>
                <w:noProof/>
                <w:sz w:val="20"/>
              </w:rPr>
              <w:t>73043900</w:t>
            </w:r>
          </w:p>
        </w:tc>
        <w:tc>
          <w:tcPr>
            <w:tcW w:w="1350" w:type="dxa"/>
            <w:tcBorders>
              <w:top w:val="nil"/>
              <w:left w:val="nil"/>
              <w:bottom w:val="single" w:sz="4" w:space="0" w:color="auto"/>
              <w:right w:val="single" w:sz="4" w:space="0" w:color="auto"/>
            </w:tcBorders>
            <w:shd w:val="clear" w:color="auto" w:fill="auto"/>
            <w:noWrap/>
            <w:hideMark/>
          </w:tcPr>
          <w:p w14:paraId="452AD377" w14:textId="77777777" w:rsidR="00E83F66" w:rsidRPr="00772251" w:rsidRDefault="00E83F66" w:rsidP="0015454A">
            <w:pPr>
              <w:spacing w:before="60" w:after="60" w:line="240" w:lineRule="auto"/>
              <w:rPr>
                <w:noProof/>
                <w:sz w:val="20"/>
              </w:rPr>
            </w:pPr>
            <w:r>
              <w:rPr>
                <w:noProof/>
                <w:sz w:val="20"/>
              </w:rPr>
              <w:t>730439</w:t>
            </w:r>
          </w:p>
        </w:tc>
        <w:tc>
          <w:tcPr>
            <w:tcW w:w="4680" w:type="dxa"/>
            <w:tcBorders>
              <w:top w:val="nil"/>
              <w:left w:val="nil"/>
              <w:bottom w:val="single" w:sz="4" w:space="0" w:color="auto"/>
              <w:right w:val="single" w:sz="4" w:space="0" w:color="auto"/>
            </w:tcBorders>
            <w:shd w:val="clear" w:color="auto" w:fill="auto"/>
            <w:noWrap/>
            <w:hideMark/>
          </w:tcPr>
          <w:p w14:paraId="16FF4F5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B930D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730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69C7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F1A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3C56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F82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EEFF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84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E62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B363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B50DD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091673" w14:textId="77777777" w:rsidR="00E83F66" w:rsidRPr="00772251" w:rsidRDefault="00E83F66" w:rsidP="0015454A">
            <w:pPr>
              <w:spacing w:before="60" w:after="60" w:line="240" w:lineRule="auto"/>
              <w:rPr>
                <w:noProof/>
                <w:sz w:val="20"/>
              </w:rPr>
            </w:pPr>
            <w:r>
              <w:rPr>
                <w:noProof/>
                <w:sz w:val="20"/>
              </w:rPr>
              <w:t>73044100</w:t>
            </w:r>
          </w:p>
        </w:tc>
        <w:tc>
          <w:tcPr>
            <w:tcW w:w="1350" w:type="dxa"/>
            <w:tcBorders>
              <w:top w:val="nil"/>
              <w:left w:val="nil"/>
              <w:bottom w:val="single" w:sz="4" w:space="0" w:color="auto"/>
              <w:right w:val="single" w:sz="4" w:space="0" w:color="auto"/>
            </w:tcBorders>
            <w:shd w:val="clear" w:color="auto" w:fill="auto"/>
            <w:noWrap/>
            <w:hideMark/>
          </w:tcPr>
          <w:p w14:paraId="67AEFDCF" w14:textId="77777777" w:rsidR="00E83F66" w:rsidRPr="00772251" w:rsidRDefault="00E83F66" w:rsidP="0015454A">
            <w:pPr>
              <w:spacing w:before="60" w:after="60" w:line="240" w:lineRule="auto"/>
              <w:rPr>
                <w:noProof/>
                <w:sz w:val="20"/>
              </w:rPr>
            </w:pPr>
            <w:r>
              <w:rPr>
                <w:noProof/>
                <w:sz w:val="20"/>
              </w:rPr>
              <w:t>730441</w:t>
            </w:r>
          </w:p>
        </w:tc>
        <w:tc>
          <w:tcPr>
            <w:tcW w:w="4680" w:type="dxa"/>
            <w:tcBorders>
              <w:top w:val="nil"/>
              <w:left w:val="nil"/>
              <w:bottom w:val="single" w:sz="4" w:space="0" w:color="auto"/>
              <w:right w:val="single" w:sz="4" w:space="0" w:color="auto"/>
            </w:tcBorders>
            <w:shd w:val="clear" w:color="auto" w:fill="auto"/>
            <w:noWrap/>
            <w:hideMark/>
          </w:tcPr>
          <w:p w14:paraId="3F4BEBB4" w14:textId="370ECEAD" w:rsidR="00E83F66" w:rsidRPr="00772251" w:rsidRDefault="00E83F66" w:rsidP="007E1E1D">
            <w:pPr>
              <w:spacing w:before="60" w:after="60" w:line="240" w:lineRule="auto"/>
              <w:rPr>
                <w:noProof/>
                <w:sz w:val="20"/>
              </w:rPr>
            </w:pPr>
            <w:r>
              <w:rPr>
                <w:noProof/>
                <w:sz w:val="20"/>
              </w:rPr>
              <w:t>-- kaltgezogen oder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5E9E3B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66E2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1314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FF18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5BE5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88FA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0833A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14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32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0353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2E2CF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DFDE2D" w14:textId="77777777" w:rsidR="00E83F66" w:rsidRPr="00772251" w:rsidRDefault="00E83F66" w:rsidP="0015454A">
            <w:pPr>
              <w:spacing w:before="60" w:after="60" w:line="240" w:lineRule="auto"/>
              <w:rPr>
                <w:noProof/>
                <w:sz w:val="20"/>
              </w:rPr>
            </w:pPr>
            <w:r>
              <w:rPr>
                <w:noProof/>
                <w:sz w:val="20"/>
              </w:rPr>
              <w:t>73044900</w:t>
            </w:r>
          </w:p>
        </w:tc>
        <w:tc>
          <w:tcPr>
            <w:tcW w:w="1350" w:type="dxa"/>
            <w:tcBorders>
              <w:top w:val="nil"/>
              <w:left w:val="nil"/>
              <w:bottom w:val="single" w:sz="4" w:space="0" w:color="auto"/>
              <w:right w:val="single" w:sz="4" w:space="0" w:color="auto"/>
            </w:tcBorders>
            <w:shd w:val="clear" w:color="auto" w:fill="auto"/>
            <w:noWrap/>
            <w:hideMark/>
          </w:tcPr>
          <w:p w14:paraId="325B1042" w14:textId="77777777" w:rsidR="00E83F66" w:rsidRPr="00772251" w:rsidRDefault="00E83F66" w:rsidP="0015454A">
            <w:pPr>
              <w:spacing w:before="60" w:after="60" w:line="240" w:lineRule="auto"/>
              <w:rPr>
                <w:noProof/>
                <w:sz w:val="20"/>
              </w:rPr>
            </w:pPr>
            <w:r>
              <w:rPr>
                <w:noProof/>
                <w:sz w:val="20"/>
              </w:rPr>
              <w:t>730449</w:t>
            </w:r>
          </w:p>
        </w:tc>
        <w:tc>
          <w:tcPr>
            <w:tcW w:w="4680" w:type="dxa"/>
            <w:tcBorders>
              <w:top w:val="nil"/>
              <w:left w:val="nil"/>
              <w:bottom w:val="single" w:sz="4" w:space="0" w:color="auto"/>
              <w:right w:val="single" w:sz="4" w:space="0" w:color="auto"/>
            </w:tcBorders>
            <w:shd w:val="clear" w:color="auto" w:fill="auto"/>
            <w:noWrap/>
            <w:hideMark/>
          </w:tcPr>
          <w:p w14:paraId="6A8B786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39641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5EE6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B3AE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4191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82F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16E55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6988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3E2E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441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9EAB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BCACA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802DB6" w14:textId="77777777" w:rsidR="00E83F66" w:rsidRPr="00772251" w:rsidRDefault="00E83F66" w:rsidP="00CC47C5">
            <w:pPr>
              <w:pageBreakBefore/>
              <w:spacing w:before="60" w:after="60" w:line="240" w:lineRule="auto"/>
              <w:rPr>
                <w:noProof/>
                <w:sz w:val="20"/>
              </w:rPr>
            </w:pPr>
            <w:r>
              <w:rPr>
                <w:noProof/>
                <w:sz w:val="20"/>
              </w:rPr>
              <w:t>73045100</w:t>
            </w:r>
          </w:p>
        </w:tc>
        <w:tc>
          <w:tcPr>
            <w:tcW w:w="1350" w:type="dxa"/>
            <w:tcBorders>
              <w:top w:val="nil"/>
              <w:left w:val="nil"/>
              <w:bottom w:val="single" w:sz="4" w:space="0" w:color="auto"/>
              <w:right w:val="single" w:sz="4" w:space="0" w:color="auto"/>
            </w:tcBorders>
            <w:shd w:val="clear" w:color="auto" w:fill="auto"/>
            <w:noWrap/>
            <w:hideMark/>
          </w:tcPr>
          <w:p w14:paraId="0B66967B" w14:textId="77777777" w:rsidR="00E83F66" w:rsidRPr="00772251" w:rsidRDefault="00E83F66" w:rsidP="0015454A">
            <w:pPr>
              <w:spacing w:before="60" w:after="60" w:line="240" w:lineRule="auto"/>
              <w:rPr>
                <w:noProof/>
                <w:sz w:val="20"/>
              </w:rPr>
            </w:pPr>
            <w:r>
              <w:rPr>
                <w:noProof/>
                <w:sz w:val="20"/>
              </w:rPr>
              <w:t>730451</w:t>
            </w:r>
          </w:p>
        </w:tc>
        <w:tc>
          <w:tcPr>
            <w:tcW w:w="4680" w:type="dxa"/>
            <w:tcBorders>
              <w:top w:val="nil"/>
              <w:left w:val="nil"/>
              <w:bottom w:val="single" w:sz="4" w:space="0" w:color="auto"/>
              <w:right w:val="single" w:sz="4" w:space="0" w:color="auto"/>
            </w:tcBorders>
            <w:shd w:val="clear" w:color="auto" w:fill="auto"/>
            <w:noWrap/>
            <w:hideMark/>
          </w:tcPr>
          <w:p w14:paraId="79A7ADCB" w14:textId="672F2E15" w:rsidR="00E83F66" w:rsidRPr="00772251" w:rsidRDefault="00E83F66" w:rsidP="007E1E1D">
            <w:pPr>
              <w:spacing w:before="60" w:after="60" w:line="240" w:lineRule="auto"/>
              <w:rPr>
                <w:noProof/>
                <w:sz w:val="20"/>
              </w:rPr>
            </w:pPr>
            <w:r>
              <w:rPr>
                <w:noProof/>
                <w:sz w:val="20"/>
              </w:rPr>
              <w:t>-- kaltgezogen oder kaltgewalzt</w:t>
            </w:r>
          </w:p>
        </w:tc>
        <w:tc>
          <w:tcPr>
            <w:tcW w:w="898" w:type="dxa"/>
            <w:tcBorders>
              <w:top w:val="nil"/>
              <w:left w:val="nil"/>
              <w:bottom w:val="single" w:sz="4" w:space="0" w:color="auto"/>
              <w:right w:val="single" w:sz="4" w:space="0" w:color="auto"/>
            </w:tcBorders>
            <w:shd w:val="clear" w:color="auto" w:fill="auto"/>
            <w:noWrap/>
            <w:vAlign w:val="center"/>
            <w:hideMark/>
          </w:tcPr>
          <w:p w14:paraId="30C33F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5DA2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9F69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97AC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BAE8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6378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0851A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31C5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7716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AA7E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2A12E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37C082" w14:textId="77777777" w:rsidR="00E83F66" w:rsidRPr="00772251" w:rsidRDefault="00E83F66" w:rsidP="0015454A">
            <w:pPr>
              <w:spacing w:before="60" w:after="60" w:line="240" w:lineRule="auto"/>
              <w:rPr>
                <w:noProof/>
                <w:sz w:val="20"/>
              </w:rPr>
            </w:pPr>
            <w:r>
              <w:rPr>
                <w:noProof/>
                <w:sz w:val="20"/>
              </w:rPr>
              <w:t>73045900</w:t>
            </w:r>
          </w:p>
        </w:tc>
        <w:tc>
          <w:tcPr>
            <w:tcW w:w="1350" w:type="dxa"/>
            <w:tcBorders>
              <w:top w:val="nil"/>
              <w:left w:val="nil"/>
              <w:bottom w:val="single" w:sz="4" w:space="0" w:color="auto"/>
              <w:right w:val="single" w:sz="4" w:space="0" w:color="auto"/>
            </w:tcBorders>
            <w:shd w:val="clear" w:color="auto" w:fill="auto"/>
            <w:noWrap/>
            <w:hideMark/>
          </w:tcPr>
          <w:p w14:paraId="72E10627" w14:textId="77777777" w:rsidR="00E83F66" w:rsidRPr="00772251" w:rsidRDefault="00E83F66" w:rsidP="0015454A">
            <w:pPr>
              <w:spacing w:before="60" w:after="60" w:line="240" w:lineRule="auto"/>
              <w:rPr>
                <w:noProof/>
                <w:sz w:val="20"/>
              </w:rPr>
            </w:pPr>
            <w:r>
              <w:rPr>
                <w:noProof/>
                <w:sz w:val="20"/>
              </w:rPr>
              <w:t>730459</w:t>
            </w:r>
          </w:p>
        </w:tc>
        <w:tc>
          <w:tcPr>
            <w:tcW w:w="4680" w:type="dxa"/>
            <w:tcBorders>
              <w:top w:val="nil"/>
              <w:left w:val="nil"/>
              <w:bottom w:val="single" w:sz="4" w:space="0" w:color="auto"/>
              <w:right w:val="single" w:sz="4" w:space="0" w:color="auto"/>
            </w:tcBorders>
            <w:shd w:val="clear" w:color="auto" w:fill="auto"/>
            <w:noWrap/>
            <w:hideMark/>
          </w:tcPr>
          <w:p w14:paraId="3DB5F89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90E54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BB74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6F580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913F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405F8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FE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267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3670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81A7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FA52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EF46B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246736" w14:textId="77777777" w:rsidR="00E83F66" w:rsidRPr="00772251" w:rsidRDefault="00E83F66" w:rsidP="0015454A">
            <w:pPr>
              <w:spacing w:before="60" w:after="60" w:line="240" w:lineRule="auto"/>
              <w:rPr>
                <w:noProof/>
                <w:sz w:val="20"/>
              </w:rPr>
            </w:pPr>
            <w:r>
              <w:rPr>
                <w:noProof/>
                <w:sz w:val="20"/>
              </w:rPr>
              <w:t>73053100</w:t>
            </w:r>
          </w:p>
        </w:tc>
        <w:tc>
          <w:tcPr>
            <w:tcW w:w="1350" w:type="dxa"/>
            <w:tcBorders>
              <w:top w:val="nil"/>
              <w:left w:val="nil"/>
              <w:bottom w:val="single" w:sz="4" w:space="0" w:color="auto"/>
              <w:right w:val="single" w:sz="4" w:space="0" w:color="auto"/>
            </w:tcBorders>
            <w:shd w:val="clear" w:color="auto" w:fill="auto"/>
            <w:noWrap/>
            <w:hideMark/>
          </w:tcPr>
          <w:p w14:paraId="7498520A" w14:textId="77777777" w:rsidR="00E83F66" w:rsidRPr="00772251" w:rsidRDefault="00E83F66" w:rsidP="0015454A">
            <w:pPr>
              <w:spacing w:before="60" w:after="60" w:line="240" w:lineRule="auto"/>
              <w:rPr>
                <w:noProof/>
                <w:sz w:val="20"/>
              </w:rPr>
            </w:pPr>
            <w:r>
              <w:rPr>
                <w:noProof/>
                <w:sz w:val="20"/>
              </w:rPr>
              <w:t>730531</w:t>
            </w:r>
          </w:p>
        </w:tc>
        <w:tc>
          <w:tcPr>
            <w:tcW w:w="4680" w:type="dxa"/>
            <w:tcBorders>
              <w:top w:val="nil"/>
              <w:left w:val="nil"/>
              <w:bottom w:val="single" w:sz="4" w:space="0" w:color="auto"/>
              <w:right w:val="single" w:sz="4" w:space="0" w:color="auto"/>
            </w:tcBorders>
            <w:shd w:val="clear" w:color="auto" w:fill="auto"/>
            <w:noWrap/>
            <w:hideMark/>
          </w:tcPr>
          <w:p w14:paraId="12903828" w14:textId="77777777" w:rsidR="00E83F66" w:rsidRPr="00772251" w:rsidRDefault="00E83F66" w:rsidP="0015454A">
            <w:pPr>
              <w:spacing w:before="60" w:after="60" w:line="240" w:lineRule="auto"/>
              <w:rPr>
                <w:noProof/>
                <w:sz w:val="20"/>
              </w:rPr>
            </w:pPr>
            <w:r>
              <w:rPr>
                <w:noProof/>
                <w:sz w:val="20"/>
              </w:rPr>
              <w:t>-- längsnahtgeschweißt</w:t>
            </w:r>
          </w:p>
        </w:tc>
        <w:tc>
          <w:tcPr>
            <w:tcW w:w="898" w:type="dxa"/>
            <w:tcBorders>
              <w:top w:val="nil"/>
              <w:left w:val="nil"/>
              <w:bottom w:val="single" w:sz="4" w:space="0" w:color="auto"/>
              <w:right w:val="single" w:sz="4" w:space="0" w:color="auto"/>
            </w:tcBorders>
            <w:shd w:val="clear" w:color="auto" w:fill="auto"/>
            <w:noWrap/>
            <w:vAlign w:val="center"/>
            <w:hideMark/>
          </w:tcPr>
          <w:p w14:paraId="41C707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64C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FC56D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9B75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F8A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5B3C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337C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2E02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29E7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AB1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F29AA6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7905D8" w14:textId="77777777" w:rsidR="00E83F66" w:rsidRPr="00772251" w:rsidRDefault="00E83F66" w:rsidP="0015454A">
            <w:pPr>
              <w:spacing w:before="60" w:after="60" w:line="240" w:lineRule="auto"/>
              <w:rPr>
                <w:noProof/>
                <w:sz w:val="20"/>
              </w:rPr>
            </w:pPr>
            <w:r>
              <w:rPr>
                <w:noProof/>
                <w:sz w:val="20"/>
              </w:rPr>
              <w:t>73053900</w:t>
            </w:r>
          </w:p>
        </w:tc>
        <w:tc>
          <w:tcPr>
            <w:tcW w:w="1350" w:type="dxa"/>
            <w:tcBorders>
              <w:top w:val="nil"/>
              <w:left w:val="nil"/>
              <w:bottom w:val="single" w:sz="4" w:space="0" w:color="auto"/>
              <w:right w:val="single" w:sz="4" w:space="0" w:color="auto"/>
            </w:tcBorders>
            <w:shd w:val="clear" w:color="auto" w:fill="auto"/>
            <w:noWrap/>
            <w:hideMark/>
          </w:tcPr>
          <w:p w14:paraId="46E1F2C1" w14:textId="77777777" w:rsidR="00E83F66" w:rsidRPr="00772251" w:rsidRDefault="00E83F66" w:rsidP="0015454A">
            <w:pPr>
              <w:spacing w:before="60" w:after="60" w:line="240" w:lineRule="auto"/>
              <w:rPr>
                <w:noProof/>
                <w:sz w:val="20"/>
              </w:rPr>
            </w:pPr>
            <w:r>
              <w:rPr>
                <w:noProof/>
                <w:sz w:val="20"/>
              </w:rPr>
              <w:t>730539</w:t>
            </w:r>
          </w:p>
        </w:tc>
        <w:tc>
          <w:tcPr>
            <w:tcW w:w="4680" w:type="dxa"/>
            <w:tcBorders>
              <w:top w:val="nil"/>
              <w:left w:val="nil"/>
              <w:bottom w:val="single" w:sz="4" w:space="0" w:color="auto"/>
              <w:right w:val="single" w:sz="4" w:space="0" w:color="auto"/>
            </w:tcBorders>
            <w:shd w:val="clear" w:color="auto" w:fill="auto"/>
            <w:noWrap/>
            <w:hideMark/>
          </w:tcPr>
          <w:p w14:paraId="652AB44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253AD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FD5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DF77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E9EC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B32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6C00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4A15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395D4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BD32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3910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FB1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7BDA10" w14:textId="77777777" w:rsidR="00E83F66" w:rsidRPr="00772251" w:rsidRDefault="00E83F66" w:rsidP="0015454A">
            <w:pPr>
              <w:spacing w:before="60" w:after="60" w:line="240" w:lineRule="auto"/>
              <w:rPr>
                <w:noProof/>
                <w:sz w:val="20"/>
              </w:rPr>
            </w:pPr>
            <w:r>
              <w:rPr>
                <w:noProof/>
                <w:sz w:val="20"/>
              </w:rPr>
              <w:t>73059000</w:t>
            </w:r>
          </w:p>
        </w:tc>
        <w:tc>
          <w:tcPr>
            <w:tcW w:w="1350" w:type="dxa"/>
            <w:tcBorders>
              <w:top w:val="nil"/>
              <w:left w:val="nil"/>
              <w:bottom w:val="single" w:sz="4" w:space="0" w:color="auto"/>
              <w:right w:val="single" w:sz="4" w:space="0" w:color="auto"/>
            </w:tcBorders>
            <w:shd w:val="clear" w:color="auto" w:fill="auto"/>
            <w:noWrap/>
            <w:hideMark/>
          </w:tcPr>
          <w:p w14:paraId="766966B6" w14:textId="77777777" w:rsidR="00E83F66" w:rsidRPr="00772251" w:rsidRDefault="00E83F66" w:rsidP="0015454A">
            <w:pPr>
              <w:spacing w:before="60" w:after="60" w:line="240" w:lineRule="auto"/>
              <w:rPr>
                <w:noProof/>
                <w:sz w:val="20"/>
              </w:rPr>
            </w:pPr>
            <w:r>
              <w:rPr>
                <w:noProof/>
                <w:sz w:val="20"/>
              </w:rPr>
              <w:t>730590</w:t>
            </w:r>
          </w:p>
        </w:tc>
        <w:tc>
          <w:tcPr>
            <w:tcW w:w="4680" w:type="dxa"/>
            <w:tcBorders>
              <w:top w:val="nil"/>
              <w:left w:val="nil"/>
              <w:bottom w:val="single" w:sz="4" w:space="0" w:color="auto"/>
              <w:right w:val="single" w:sz="4" w:space="0" w:color="auto"/>
            </w:tcBorders>
            <w:shd w:val="clear" w:color="auto" w:fill="auto"/>
            <w:noWrap/>
            <w:hideMark/>
          </w:tcPr>
          <w:p w14:paraId="4496383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1F7AF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262E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C97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A0A8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643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386A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5417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285DC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A3AA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CE55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F89AA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B5C454" w14:textId="77777777" w:rsidR="00E83F66" w:rsidRPr="00772251" w:rsidRDefault="00E83F66" w:rsidP="0015454A">
            <w:pPr>
              <w:spacing w:before="60" w:after="60" w:line="240" w:lineRule="auto"/>
              <w:rPr>
                <w:noProof/>
                <w:sz w:val="20"/>
              </w:rPr>
            </w:pPr>
            <w:r>
              <w:rPr>
                <w:noProof/>
                <w:sz w:val="20"/>
              </w:rPr>
              <w:t>73102910</w:t>
            </w:r>
          </w:p>
        </w:tc>
        <w:tc>
          <w:tcPr>
            <w:tcW w:w="1350" w:type="dxa"/>
            <w:tcBorders>
              <w:top w:val="nil"/>
              <w:left w:val="nil"/>
              <w:bottom w:val="single" w:sz="4" w:space="0" w:color="auto"/>
              <w:right w:val="single" w:sz="4" w:space="0" w:color="auto"/>
            </w:tcBorders>
            <w:shd w:val="clear" w:color="auto" w:fill="auto"/>
            <w:noWrap/>
            <w:hideMark/>
          </w:tcPr>
          <w:p w14:paraId="613980B0" w14:textId="77777777" w:rsidR="00E83F66" w:rsidRPr="00772251" w:rsidRDefault="00E83F66" w:rsidP="0015454A">
            <w:pPr>
              <w:spacing w:before="60" w:after="60" w:line="240" w:lineRule="auto"/>
              <w:rPr>
                <w:noProof/>
                <w:sz w:val="20"/>
              </w:rPr>
            </w:pPr>
            <w:r>
              <w:rPr>
                <w:noProof/>
                <w:sz w:val="20"/>
              </w:rPr>
              <w:t>731029</w:t>
            </w:r>
          </w:p>
        </w:tc>
        <w:tc>
          <w:tcPr>
            <w:tcW w:w="4680" w:type="dxa"/>
            <w:tcBorders>
              <w:top w:val="nil"/>
              <w:left w:val="nil"/>
              <w:bottom w:val="single" w:sz="4" w:space="0" w:color="auto"/>
              <w:right w:val="single" w:sz="4" w:space="0" w:color="auto"/>
            </w:tcBorders>
            <w:shd w:val="clear" w:color="auto" w:fill="auto"/>
            <w:noWrap/>
            <w:hideMark/>
          </w:tcPr>
          <w:p w14:paraId="760AC649" w14:textId="77777777" w:rsidR="00E83F66" w:rsidRPr="00772251" w:rsidRDefault="00E83F66" w:rsidP="0015454A">
            <w:pPr>
              <w:spacing w:before="60" w:after="60" w:line="240" w:lineRule="auto"/>
              <w:rPr>
                <w:noProof/>
                <w:sz w:val="20"/>
              </w:rPr>
            </w:pPr>
            <w:r>
              <w:rPr>
                <w:noProof/>
                <w:sz w:val="20"/>
              </w:rPr>
              <w:t>--- Aerosoldosen</w:t>
            </w:r>
          </w:p>
        </w:tc>
        <w:tc>
          <w:tcPr>
            <w:tcW w:w="898" w:type="dxa"/>
            <w:tcBorders>
              <w:top w:val="nil"/>
              <w:left w:val="nil"/>
              <w:bottom w:val="single" w:sz="4" w:space="0" w:color="auto"/>
              <w:right w:val="single" w:sz="4" w:space="0" w:color="auto"/>
            </w:tcBorders>
            <w:shd w:val="clear" w:color="auto" w:fill="auto"/>
            <w:noWrap/>
            <w:vAlign w:val="center"/>
            <w:hideMark/>
          </w:tcPr>
          <w:p w14:paraId="1665E3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068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686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67F3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FC0B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E0D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45E4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72A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E843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6558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478FA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5199A3" w14:textId="77777777" w:rsidR="00E83F66" w:rsidRPr="00772251" w:rsidRDefault="00E83F66" w:rsidP="0015454A">
            <w:pPr>
              <w:spacing w:before="60" w:after="60" w:line="240" w:lineRule="auto"/>
              <w:rPr>
                <w:noProof/>
                <w:sz w:val="20"/>
              </w:rPr>
            </w:pPr>
            <w:r>
              <w:rPr>
                <w:noProof/>
                <w:sz w:val="20"/>
              </w:rPr>
              <w:t>73129000</w:t>
            </w:r>
          </w:p>
        </w:tc>
        <w:tc>
          <w:tcPr>
            <w:tcW w:w="1350" w:type="dxa"/>
            <w:tcBorders>
              <w:top w:val="nil"/>
              <w:left w:val="nil"/>
              <w:bottom w:val="single" w:sz="4" w:space="0" w:color="auto"/>
              <w:right w:val="single" w:sz="4" w:space="0" w:color="auto"/>
            </w:tcBorders>
            <w:shd w:val="clear" w:color="auto" w:fill="auto"/>
            <w:noWrap/>
            <w:hideMark/>
          </w:tcPr>
          <w:p w14:paraId="467FD90F" w14:textId="77777777" w:rsidR="00E83F66" w:rsidRPr="00772251" w:rsidRDefault="00E83F66" w:rsidP="0015454A">
            <w:pPr>
              <w:spacing w:before="60" w:after="60" w:line="240" w:lineRule="auto"/>
              <w:rPr>
                <w:noProof/>
                <w:sz w:val="20"/>
              </w:rPr>
            </w:pPr>
            <w:r>
              <w:rPr>
                <w:noProof/>
                <w:sz w:val="20"/>
              </w:rPr>
              <w:t>731290</w:t>
            </w:r>
          </w:p>
        </w:tc>
        <w:tc>
          <w:tcPr>
            <w:tcW w:w="4680" w:type="dxa"/>
            <w:tcBorders>
              <w:top w:val="nil"/>
              <w:left w:val="nil"/>
              <w:bottom w:val="single" w:sz="4" w:space="0" w:color="auto"/>
              <w:right w:val="single" w:sz="4" w:space="0" w:color="auto"/>
            </w:tcBorders>
            <w:shd w:val="clear" w:color="auto" w:fill="auto"/>
            <w:noWrap/>
            <w:hideMark/>
          </w:tcPr>
          <w:p w14:paraId="31B6DBE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F201E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34EF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EF1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DE81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22D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E847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06E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8FC4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819D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739C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67D54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55DBEA5" w14:textId="77777777" w:rsidR="00E83F66" w:rsidRPr="00772251" w:rsidRDefault="00E83F66" w:rsidP="0015454A">
            <w:pPr>
              <w:spacing w:before="60" w:after="60" w:line="240" w:lineRule="auto"/>
              <w:rPr>
                <w:noProof/>
                <w:sz w:val="20"/>
              </w:rPr>
            </w:pPr>
            <w:r>
              <w:rPr>
                <w:noProof/>
                <w:sz w:val="20"/>
              </w:rPr>
              <w:t>73151100</w:t>
            </w:r>
          </w:p>
        </w:tc>
        <w:tc>
          <w:tcPr>
            <w:tcW w:w="1350" w:type="dxa"/>
            <w:tcBorders>
              <w:top w:val="nil"/>
              <w:left w:val="nil"/>
              <w:bottom w:val="single" w:sz="4" w:space="0" w:color="auto"/>
              <w:right w:val="single" w:sz="4" w:space="0" w:color="auto"/>
            </w:tcBorders>
            <w:shd w:val="clear" w:color="auto" w:fill="auto"/>
            <w:noWrap/>
            <w:hideMark/>
          </w:tcPr>
          <w:p w14:paraId="2867B1C2" w14:textId="77777777" w:rsidR="00E83F66" w:rsidRPr="00772251" w:rsidRDefault="00E83F66" w:rsidP="0015454A">
            <w:pPr>
              <w:spacing w:before="60" w:after="60" w:line="240" w:lineRule="auto"/>
              <w:rPr>
                <w:noProof/>
                <w:sz w:val="20"/>
              </w:rPr>
            </w:pPr>
            <w:r>
              <w:rPr>
                <w:noProof/>
                <w:sz w:val="20"/>
              </w:rPr>
              <w:t>731511</w:t>
            </w:r>
          </w:p>
        </w:tc>
        <w:tc>
          <w:tcPr>
            <w:tcW w:w="4680" w:type="dxa"/>
            <w:tcBorders>
              <w:top w:val="nil"/>
              <w:left w:val="nil"/>
              <w:bottom w:val="single" w:sz="4" w:space="0" w:color="auto"/>
              <w:right w:val="single" w:sz="4" w:space="0" w:color="auto"/>
            </w:tcBorders>
            <w:shd w:val="clear" w:color="auto" w:fill="auto"/>
            <w:noWrap/>
            <w:hideMark/>
          </w:tcPr>
          <w:p w14:paraId="2D1B3605" w14:textId="77777777" w:rsidR="00E83F66" w:rsidRPr="00772251" w:rsidRDefault="00E83F66" w:rsidP="0015454A">
            <w:pPr>
              <w:spacing w:before="60" w:after="60" w:line="240" w:lineRule="auto"/>
              <w:rPr>
                <w:noProof/>
                <w:sz w:val="20"/>
              </w:rPr>
            </w:pPr>
            <w:r>
              <w:rPr>
                <w:noProof/>
                <w:sz w:val="20"/>
              </w:rPr>
              <w:t>-- Rollenketten</w:t>
            </w:r>
          </w:p>
        </w:tc>
        <w:tc>
          <w:tcPr>
            <w:tcW w:w="898" w:type="dxa"/>
            <w:tcBorders>
              <w:top w:val="nil"/>
              <w:left w:val="nil"/>
              <w:bottom w:val="single" w:sz="4" w:space="0" w:color="auto"/>
              <w:right w:val="single" w:sz="4" w:space="0" w:color="auto"/>
            </w:tcBorders>
            <w:shd w:val="clear" w:color="auto" w:fill="auto"/>
            <w:noWrap/>
            <w:vAlign w:val="center"/>
            <w:hideMark/>
          </w:tcPr>
          <w:p w14:paraId="07F42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A27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21D94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98AC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220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944A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F09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03F9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1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E0A6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7A3D6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6CE93E" w14:textId="77777777" w:rsidR="00E83F66" w:rsidRPr="00772251" w:rsidRDefault="00E83F66" w:rsidP="0015454A">
            <w:pPr>
              <w:spacing w:before="60" w:after="60" w:line="240" w:lineRule="auto"/>
              <w:rPr>
                <w:noProof/>
                <w:sz w:val="20"/>
              </w:rPr>
            </w:pPr>
            <w:r>
              <w:rPr>
                <w:noProof/>
                <w:sz w:val="20"/>
              </w:rPr>
              <w:t>73151900</w:t>
            </w:r>
          </w:p>
        </w:tc>
        <w:tc>
          <w:tcPr>
            <w:tcW w:w="1350" w:type="dxa"/>
            <w:tcBorders>
              <w:top w:val="nil"/>
              <w:left w:val="nil"/>
              <w:bottom w:val="single" w:sz="4" w:space="0" w:color="auto"/>
              <w:right w:val="single" w:sz="4" w:space="0" w:color="auto"/>
            </w:tcBorders>
            <w:shd w:val="clear" w:color="auto" w:fill="auto"/>
            <w:noWrap/>
            <w:hideMark/>
          </w:tcPr>
          <w:p w14:paraId="423CC611" w14:textId="77777777" w:rsidR="00E83F66" w:rsidRPr="00772251" w:rsidRDefault="00E83F66" w:rsidP="0015454A">
            <w:pPr>
              <w:spacing w:before="60" w:after="60" w:line="240" w:lineRule="auto"/>
              <w:rPr>
                <w:noProof/>
                <w:sz w:val="20"/>
              </w:rPr>
            </w:pPr>
            <w:r>
              <w:rPr>
                <w:noProof/>
                <w:sz w:val="20"/>
              </w:rPr>
              <w:t>731519</w:t>
            </w:r>
          </w:p>
        </w:tc>
        <w:tc>
          <w:tcPr>
            <w:tcW w:w="4680" w:type="dxa"/>
            <w:tcBorders>
              <w:top w:val="nil"/>
              <w:left w:val="nil"/>
              <w:bottom w:val="single" w:sz="4" w:space="0" w:color="auto"/>
              <w:right w:val="single" w:sz="4" w:space="0" w:color="auto"/>
            </w:tcBorders>
            <w:shd w:val="clear" w:color="auto" w:fill="auto"/>
            <w:noWrap/>
            <w:hideMark/>
          </w:tcPr>
          <w:p w14:paraId="30874C26"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51811C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3709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741A6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252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1E3B8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EAC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8960C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53BA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9DC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3ACA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1517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923D49" w14:textId="77777777" w:rsidR="00E83F66" w:rsidRPr="00772251" w:rsidRDefault="00E83F66" w:rsidP="0015454A">
            <w:pPr>
              <w:spacing w:before="60" w:after="60" w:line="240" w:lineRule="auto"/>
              <w:rPr>
                <w:noProof/>
                <w:sz w:val="20"/>
              </w:rPr>
            </w:pPr>
            <w:r>
              <w:rPr>
                <w:noProof/>
                <w:sz w:val="20"/>
              </w:rPr>
              <w:t>73152000</w:t>
            </w:r>
          </w:p>
        </w:tc>
        <w:tc>
          <w:tcPr>
            <w:tcW w:w="1350" w:type="dxa"/>
            <w:tcBorders>
              <w:top w:val="nil"/>
              <w:left w:val="nil"/>
              <w:bottom w:val="single" w:sz="4" w:space="0" w:color="auto"/>
              <w:right w:val="single" w:sz="4" w:space="0" w:color="auto"/>
            </w:tcBorders>
            <w:shd w:val="clear" w:color="auto" w:fill="auto"/>
            <w:noWrap/>
            <w:hideMark/>
          </w:tcPr>
          <w:p w14:paraId="6A45DB14" w14:textId="77777777" w:rsidR="00E83F66" w:rsidRPr="00772251" w:rsidRDefault="00E83F66" w:rsidP="0015454A">
            <w:pPr>
              <w:spacing w:before="60" w:after="60" w:line="240" w:lineRule="auto"/>
              <w:rPr>
                <w:noProof/>
                <w:sz w:val="20"/>
              </w:rPr>
            </w:pPr>
            <w:r>
              <w:rPr>
                <w:noProof/>
                <w:sz w:val="20"/>
              </w:rPr>
              <w:t>731520</w:t>
            </w:r>
          </w:p>
        </w:tc>
        <w:tc>
          <w:tcPr>
            <w:tcW w:w="4680" w:type="dxa"/>
            <w:tcBorders>
              <w:top w:val="nil"/>
              <w:left w:val="nil"/>
              <w:bottom w:val="single" w:sz="4" w:space="0" w:color="auto"/>
              <w:right w:val="single" w:sz="4" w:space="0" w:color="auto"/>
            </w:tcBorders>
            <w:shd w:val="clear" w:color="auto" w:fill="auto"/>
            <w:noWrap/>
            <w:hideMark/>
          </w:tcPr>
          <w:p w14:paraId="14F28C00" w14:textId="77777777" w:rsidR="00E83F66" w:rsidRPr="00772251" w:rsidRDefault="00E83F66" w:rsidP="0015454A">
            <w:pPr>
              <w:spacing w:before="60" w:after="60" w:line="240" w:lineRule="auto"/>
              <w:rPr>
                <w:noProof/>
                <w:sz w:val="20"/>
              </w:rPr>
            </w:pPr>
            <w:r>
              <w:rPr>
                <w:noProof/>
                <w:sz w:val="20"/>
              </w:rPr>
              <w:t>- Gleitschutzketten</w:t>
            </w:r>
          </w:p>
        </w:tc>
        <w:tc>
          <w:tcPr>
            <w:tcW w:w="898" w:type="dxa"/>
            <w:tcBorders>
              <w:top w:val="nil"/>
              <w:left w:val="nil"/>
              <w:bottom w:val="single" w:sz="4" w:space="0" w:color="auto"/>
              <w:right w:val="single" w:sz="4" w:space="0" w:color="auto"/>
            </w:tcBorders>
            <w:shd w:val="clear" w:color="auto" w:fill="auto"/>
            <w:noWrap/>
            <w:vAlign w:val="center"/>
            <w:hideMark/>
          </w:tcPr>
          <w:p w14:paraId="37F187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E95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496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F123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EB5A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FA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C79A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89FE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F7C9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FD28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97FA8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28D25B" w14:textId="77777777" w:rsidR="00E83F66" w:rsidRPr="00772251" w:rsidRDefault="00E83F66" w:rsidP="0015454A">
            <w:pPr>
              <w:spacing w:before="60" w:after="60" w:line="240" w:lineRule="auto"/>
              <w:rPr>
                <w:noProof/>
                <w:sz w:val="20"/>
              </w:rPr>
            </w:pPr>
            <w:r>
              <w:rPr>
                <w:noProof/>
                <w:sz w:val="20"/>
              </w:rPr>
              <w:t>73158100</w:t>
            </w:r>
          </w:p>
        </w:tc>
        <w:tc>
          <w:tcPr>
            <w:tcW w:w="1350" w:type="dxa"/>
            <w:tcBorders>
              <w:top w:val="nil"/>
              <w:left w:val="nil"/>
              <w:bottom w:val="single" w:sz="4" w:space="0" w:color="auto"/>
              <w:right w:val="single" w:sz="4" w:space="0" w:color="auto"/>
            </w:tcBorders>
            <w:shd w:val="clear" w:color="auto" w:fill="auto"/>
            <w:noWrap/>
            <w:hideMark/>
          </w:tcPr>
          <w:p w14:paraId="1A1AC613" w14:textId="77777777" w:rsidR="00E83F66" w:rsidRPr="00772251" w:rsidRDefault="00E83F66" w:rsidP="0015454A">
            <w:pPr>
              <w:spacing w:before="60" w:after="60" w:line="240" w:lineRule="auto"/>
              <w:rPr>
                <w:noProof/>
                <w:sz w:val="20"/>
              </w:rPr>
            </w:pPr>
            <w:r>
              <w:rPr>
                <w:noProof/>
                <w:sz w:val="20"/>
              </w:rPr>
              <w:t>731581</w:t>
            </w:r>
          </w:p>
        </w:tc>
        <w:tc>
          <w:tcPr>
            <w:tcW w:w="4680" w:type="dxa"/>
            <w:tcBorders>
              <w:top w:val="nil"/>
              <w:left w:val="nil"/>
              <w:bottom w:val="single" w:sz="4" w:space="0" w:color="auto"/>
              <w:right w:val="single" w:sz="4" w:space="0" w:color="auto"/>
            </w:tcBorders>
            <w:shd w:val="clear" w:color="auto" w:fill="auto"/>
            <w:noWrap/>
            <w:hideMark/>
          </w:tcPr>
          <w:p w14:paraId="102D98A7" w14:textId="1807B6D2" w:rsidR="00E83F66" w:rsidRPr="00772251" w:rsidRDefault="00E83F66" w:rsidP="007E1E1D">
            <w:pPr>
              <w:spacing w:before="60" w:after="60" w:line="240" w:lineRule="auto"/>
              <w:rPr>
                <w:noProof/>
                <w:sz w:val="20"/>
              </w:rPr>
            </w:pPr>
            <w:r>
              <w:rPr>
                <w:noProof/>
                <w:sz w:val="20"/>
              </w:rPr>
              <w:t>-- Stegketten</w:t>
            </w:r>
          </w:p>
        </w:tc>
        <w:tc>
          <w:tcPr>
            <w:tcW w:w="898" w:type="dxa"/>
            <w:tcBorders>
              <w:top w:val="nil"/>
              <w:left w:val="nil"/>
              <w:bottom w:val="single" w:sz="4" w:space="0" w:color="auto"/>
              <w:right w:val="single" w:sz="4" w:space="0" w:color="auto"/>
            </w:tcBorders>
            <w:shd w:val="clear" w:color="auto" w:fill="auto"/>
            <w:noWrap/>
            <w:vAlign w:val="center"/>
            <w:hideMark/>
          </w:tcPr>
          <w:p w14:paraId="4045F8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615B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DF96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261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A5130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70A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AC0B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A39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C65E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15061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CAD9D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73A44D" w14:textId="77777777" w:rsidR="00E83F66" w:rsidRPr="00772251" w:rsidRDefault="00E83F66" w:rsidP="0015454A">
            <w:pPr>
              <w:spacing w:before="60" w:after="60" w:line="240" w:lineRule="auto"/>
              <w:rPr>
                <w:noProof/>
                <w:sz w:val="20"/>
              </w:rPr>
            </w:pPr>
            <w:r>
              <w:rPr>
                <w:noProof/>
                <w:sz w:val="20"/>
              </w:rPr>
              <w:t>73158200</w:t>
            </w:r>
          </w:p>
        </w:tc>
        <w:tc>
          <w:tcPr>
            <w:tcW w:w="1350" w:type="dxa"/>
            <w:tcBorders>
              <w:top w:val="nil"/>
              <w:left w:val="nil"/>
              <w:bottom w:val="single" w:sz="4" w:space="0" w:color="auto"/>
              <w:right w:val="single" w:sz="4" w:space="0" w:color="auto"/>
            </w:tcBorders>
            <w:shd w:val="clear" w:color="auto" w:fill="auto"/>
            <w:noWrap/>
            <w:hideMark/>
          </w:tcPr>
          <w:p w14:paraId="5D72F6D6" w14:textId="77777777" w:rsidR="00E83F66" w:rsidRPr="00772251" w:rsidRDefault="00E83F66" w:rsidP="0015454A">
            <w:pPr>
              <w:spacing w:before="60" w:after="60" w:line="240" w:lineRule="auto"/>
              <w:rPr>
                <w:noProof/>
                <w:sz w:val="20"/>
              </w:rPr>
            </w:pPr>
            <w:r>
              <w:rPr>
                <w:noProof/>
                <w:sz w:val="20"/>
              </w:rPr>
              <w:t>731582</w:t>
            </w:r>
          </w:p>
        </w:tc>
        <w:tc>
          <w:tcPr>
            <w:tcW w:w="4680" w:type="dxa"/>
            <w:tcBorders>
              <w:top w:val="nil"/>
              <w:left w:val="nil"/>
              <w:bottom w:val="single" w:sz="4" w:space="0" w:color="auto"/>
              <w:right w:val="single" w:sz="4" w:space="0" w:color="auto"/>
            </w:tcBorders>
            <w:shd w:val="clear" w:color="auto" w:fill="auto"/>
            <w:noWrap/>
            <w:hideMark/>
          </w:tcPr>
          <w:p w14:paraId="1E7459EB" w14:textId="77777777" w:rsidR="00E83F66" w:rsidRPr="00772251" w:rsidRDefault="00E83F66" w:rsidP="0015454A">
            <w:pPr>
              <w:spacing w:before="60" w:after="60" w:line="240" w:lineRule="auto"/>
              <w:rPr>
                <w:noProof/>
                <w:sz w:val="20"/>
              </w:rPr>
            </w:pPr>
            <w:r>
              <w:rPr>
                <w:noProof/>
                <w:sz w:val="20"/>
              </w:rPr>
              <w:t>-- andere Ketten, mit geschweißten Gliedern</w:t>
            </w:r>
          </w:p>
        </w:tc>
        <w:tc>
          <w:tcPr>
            <w:tcW w:w="898" w:type="dxa"/>
            <w:tcBorders>
              <w:top w:val="nil"/>
              <w:left w:val="nil"/>
              <w:bottom w:val="single" w:sz="4" w:space="0" w:color="auto"/>
              <w:right w:val="single" w:sz="4" w:space="0" w:color="auto"/>
            </w:tcBorders>
            <w:shd w:val="clear" w:color="auto" w:fill="auto"/>
            <w:noWrap/>
            <w:vAlign w:val="center"/>
            <w:hideMark/>
          </w:tcPr>
          <w:p w14:paraId="70AA4E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96800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BA5F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F99A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AEE3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5839A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94A3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1B5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FE9A3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6F60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C92E7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1438B1" w14:textId="77777777" w:rsidR="00E83F66" w:rsidRPr="00772251" w:rsidRDefault="00E83F66" w:rsidP="0015454A">
            <w:pPr>
              <w:spacing w:before="60" w:after="60" w:line="240" w:lineRule="auto"/>
              <w:rPr>
                <w:noProof/>
                <w:sz w:val="20"/>
              </w:rPr>
            </w:pPr>
            <w:r>
              <w:rPr>
                <w:noProof/>
                <w:sz w:val="20"/>
              </w:rPr>
              <w:t>73158900</w:t>
            </w:r>
          </w:p>
        </w:tc>
        <w:tc>
          <w:tcPr>
            <w:tcW w:w="1350" w:type="dxa"/>
            <w:tcBorders>
              <w:top w:val="nil"/>
              <w:left w:val="nil"/>
              <w:bottom w:val="single" w:sz="4" w:space="0" w:color="auto"/>
              <w:right w:val="single" w:sz="4" w:space="0" w:color="auto"/>
            </w:tcBorders>
            <w:shd w:val="clear" w:color="auto" w:fill="auto"/>
            <w:noWrap/>
            <w:hideMark/>
          </w:tcPr>
          <w:p w14:paraId="6ECFB6A4" w14:textId="77777777" w:rsidR="00E83F66" w:rsidRPr="00772251" w:rsidRDefault="00E83F66" w:rsidP="0015454A">
            <w:pPr>
              <w:spacing w:before="60" w:after="60" w:line="240" w:lineRule="auto"/>
              <w:rPr>
                <w:noProof/>
                <w:sz w:val="20"/>
              </w:rPr>
            </w:pPr>
            <w:r>
              <w:rPr>
                <w:noProof/>
                <w:sz w:val="20"/>
              </w:rPr>
              <w:t>731589</w:t>
            </w:r>
          </w:p>
        </w:tc>
        <w:tc>
          <w:tcPr>
            <w:tcW w:w="4680" w:type="dxa"/>
            <w:tcBorders>
              <w:top w:val="nil"/>
              <w:left w:val="nil"/>
              <w:bottom w:val="single" w:sz="4" w:space="0" w:color="auto"/>
              <w:right w:val="single" w:sz="4" w:space="0" w:color="auto"/>
            </w:tcBorders>
            <w:shd w:val="clear" w:color="auto" w:fill="auto"/>
            <w:noWrap/>
            <w:hideMark/>
          </w:tcPr>
          <w:p w14:paraId="319E915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B3A6F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D36F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C20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F744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2C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A9B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0A39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D26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BE06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06968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7D088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08E713" w14:textId="77777777" w:rsidR="00E83F66" w:rsidRPr="00772251" w:rsidRDefault="00E83F66" w:rsidP="0015454A">
            <w:pPr>
              <w:spacing w:before="60" w:after="60" w:line="240" w:lineRule="auto"/>
              <w:rPr>
                <w:noProof/>
                <w:sz w:val="20"/>
              </w:rPr>
            </w:pPr>
            <w:r>
              <w:rPr>
                <w:noProof/>
                <w:sz w:val="20"/>
              </w:rPr>
              <w:t>73159000</w:t>
            </w:r>
          </w:p>
        </w:tc>
        <w:tc>
          <w:tcPr>
            <w:tcW w:w="1350" w:type="dxa"/>
            <w:tcBorders>
              <w:top w:val="nil"/>
              <w:left w:val="nil"/>
              <w:bottom w:val="single" w:sz="4" w:space="0" w:color="auto"/>
              <w:right w:val="single" w:sz="4" w:space="0" w:color="auto"/>
            </w:tcBorders>
            <w:shd w:val="clear" w:color="auto" w:fill="auto"/>
            <w:noWrap/>
            <w:hideMark/>
          </w:tcPr>
          <w:p w14:paraId="419574D5" w14:textId="77777777" w:rsidR="00E83F66" w:rsidRPr="00772251" w:rsidRDefault="00E83F66" w:rsidP="0015454A">
            <w:pPr>
              <w:spacing w:before="60" w:after="60" w:line="240" w:lineRule="auto"/>
              <w:rPr>
                <w:noProof/>
                <w:sz w:val="20"/>
              </w:rPr>
            </w:pPr>
            <w:r>
              <w:rPr>
                <w:noProof/>
                <w:sz w:val="20"/>
              </w:rPr>
              <w:t>731590</w:t>
            </w:r>
          </w:p>
        </w:tc>
        <w:tc>
          <w:tcPr>
            <w:tcW w:w="4680" w:type="dxa"/>
            <w:tcBorders>
              <w:top w:val="nil"/>
              <w:left w:val="nil"/>
              <w:bottom w:val="single" w:sz="4" w:space="0" w:color="auto"/>
              <w:right w:val="single" w:sz="4" w:space="0" w:color="auto"/>
            </w:tcBorders>
            <w:shd w:val="clear" w:color="auto" w:fill="auto"/>
            <w:noWrap/>
            <w:hideMark/>
          </w:tcPr>
          <w:p w14:paraId="1DAFDA4F" w14:textId="77777777" w:rsidR="00E83F66" w:rsidRPr="00772251" w:rsidRDefault="00E83F66" w:rsidP="0015454A">
            <w:pPr>
              <w:spacing w:before="60" w:after="60" w:line="240" w:lineRule="auto"/>
              <w:rPr>
                <w:noProof/>
                <w:sz w:val="20"/>
              </w:rPr>
            </w:pPr>
            <w:r>
              <w:rPr>
                <w:noProof/>
                <w:sz w:val="20"/>
              </w:rPr>
              <w:t>- andere Teile</w:t>
            </w:r>
          </w:p>
        </w:tc>
        <w:tc>
          <w:tcPr>
            <w:tcW w:w="898" w:type="dxa"/>
            <w:tcBorders>
              <w:top w:val="nil"/>
              <w:left w:val="nil"/>
              <w:bottom w:val="single" w:sz="4" w:space="0" w:color="auto"/>
              <w:right w:val="single" w:sz="4" w:space="0" w:color="auto"/>
            </w:tcBorders>
            <w:shd w:val="clear" w:color="auto" w:fill="auto"/>
            <w:noWrap/>
            <w:vAlign w:val="center"/>
            <w:hideMark/>
          </w:tcPr>
          <w:p w14:paraId="7E56D4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2CB1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1A631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C592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9ACF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0D90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6BB9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C7FE9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7E52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401B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8387F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BDE9CF" w14:textId="77777777" w:rsidR="00E83F66" w:rsidRPr="00772251" w:rsidRDefault="00E83F66" w:rsidP="0015454A">
            <w:pPr>
              <w:spacing w:before="60" w:after="60" w:line="240" w:lineRule="auto"/>
              <w:rPr>
                <w:noProof/>
                <w:sz w:val="20"/>
              </w:rPr>
            </w:pPr>
            <w:r>
              <w:rPr>
                <w:noProof/>
                <w:sz w:val="20"/>
              </w:rPr>
              <w:t>73160000</w:t>
            </w:r>
          </w:p>
        </w:tc>
        <w:tc>
          <w:tcPr>
            <w:tcW w:w="1350" w:type="dxa"/>
            <w:tcBorders>
              <w:top w:val="nil"/>
              <w:left w:val="nil"/>
              <w:bottom w:val="single" w:sz="4" w:space="0" w:color="auto"/>
              <w:right w:val="single" w:sz="4" w:space="0" w:color="auto"/>
            </w:tcBorders>
            <w:shd w:val="clear" w:color="auto" w:fill="auto"/>
            <w:noWrap/>
            <w:hideMark/>
          </w:tcPr>
          <w:p w14:paraId="5EBF62D8" w14:textId="77777777" w:rsidR="00E83F66" w:rsidRPr="00772251" w:rsidRDefault="00E83F66" w:rsidP="0015454A">
            <w:pPr>
              <w:spacing w:before="60" w:after="60" w:line="240" w:lineRule="auto"/>
              <w:rPr>
                <w:noProof/>
                <w:sz w:val="20"/>
              </w:rPr>
            </w:pPr>
            <w:r>
              <w:rPr>
                <w:noProof/>
                <w:sz w:val="20"/>
              </w:rPr>
              <w:t>731600</w:t>
            </w:r>
          </w:p>
        </w:tc>
        <w:tc>
          <w:tcPr>
            <w:tcW w:w="4680" w:type="dxa"/>
            <w:tcBorders>
              <w:top w:val="nil"/>
              <w:left w:val="nil"/>
              <w:bottom w:val="single" w:sz="4" w:space="0" w:color="auto"/>
              <w:right w:val="single" w:sz="4" w:space="0" w:color="auto"/>
            </w:tcBorders>
            <w:shd w:val="clear" w:color="auto" w:fill="auto"/>
            <w:noWrap/>
            <w:hideMark/>
          </w:tcPr>
          <w:p w14:paraId="6F3FDE98" w14:textId="77777777" w:rsidR="00E83F66" w:rsidRPr="00772251" w:rsidRDefault="00E83F66" w:rsidP="0015454A">
            <w:pPr>
              <w:spacing w:before="60" w:after="60" w:line="240" w:lineRule="auto"/>
              <w:rPr>
                <w:noProof/>
                <w:sz w:val="20"/>
              </w:rPr>
            </w:pPr>
            <w:r>
              <w:rPr>
                <w:noProof/>
                <w:sz w:val="20"/>
              </w:rPr>
              <w:t>Schiffsanker, Draggen, und Teile davon, aus Eisen oder Stahl</w:t>
            </w:r>
          </w:p>
        </w:tc>
        <w:tc>
          <w:tcPr>
            <w:tcW w:w="898" w:type="dxa"/>
            <w:tcBorders>
              <w:top w:val="nil"/>
              <w:left w:val="nil"/>
              <w:bottom w:val="single" w:sz="4" w:space="0" w:color="auto"/>
              <w:right w:val="single" w:sz="4" w:space="0" w:color="auto"/>
            </w:tcBorders>
            <w:shd w:val="clear" w:color="auto" w:fill="auto"/>
            <w:noWrap/>
            <w:vAlign w:val="center"/>
            <w:hideMark/>
          </w:tcPr>
          <w:p w14:paraId="004B5D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641D6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0302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03A4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D910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5F5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A643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5EE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6C73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8878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D6A14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04C54E" w14:textId="77777777" w:rsidR="00E83F66" w:rsidRPr="00772251" w:rsidRDefault="00E83F66" w:rsidP="0015454A">
            <w:pPr>
              <w:spacing w:before="60" w:after="60" w:line="240" w:lineRule="auto"/>
              <w:rPr>
                <w:noProof/>
                <w:sz w:val="20"/>
              </w:rPr>
            </w:pPr>
            <w:r>
              <w:rPr>
                <w:noProof/>
                <w:sz w:val="20"/>
              </w:rPr>
              <w:t>73181100</w:t>
            </w:r>
          </w:p>
        </w:tc>
        <w:tc>
          <w:tcPr>
            <w:tcW w:w="1350" w:type="dxa"/>
            <w:tcBorders>
              <w:top w:val="nil"/>
              <w:left w:val="nil"/>
              <w:bottom w:val="single" w:sz="4" w:space="0" w:color="auto"/>
              <w:right w:val="single" w:sz="4" w:space="0" w:color="auto"/>
            </w:tcBorders>
            <w:shd w:val="clear" w:color="auto" w:fill="auto"/>
            <w:noWrap/>
            <w:hideMark/>
          </w:tcPr>
          <w:p w14:paraId="60123DB7" w14:textId="77777777" w:rsidR="00E83F66" w:rsidRPr="00772251" w:rsidRDefault="00E83F66" w:rsidP="0015454A">
            <w:pPr>
              <w:spacing w:before="60" w:after="60" w:line="240" w:lineRule="auto"/>
              <w:rPr>
                <w:noProof/>
                <w:sz w:val="20"/>
              </w:rPr>
            </w:pPr>
            <w:r>
              <w:rPr>
                <w:noProof/>
                <w:sz w:val="20"/>
              </w:rPr>
              <w:t>731811</w:t>
            </w:r>
          </w:p>
        </w:tc>
        <w:tc>
          <w:tcPr>
            <w:tcW w:w="4680" w:type="dxa"/>
            <w:tcBorders>
              <w:top w:val="nil"/>
              <w:left w:val="nil"/>
              <w:bottom w:val="single" w:sz="4" w:space="0" w:color="auto"/>
              <w:right w:val="single" w:sz="4" w:space="0" w:color="auto"/>
            </w:tcBorders>
            <w:shd w:val="clear" w:color="auto" w:fill="auto"/>
            <w:noWrap/>
            <w:hideMark/>
          </w:tcPr>
          <w:p w14:paraId="36D68367" w14:textId="77777777" w:rsidR="00E83F66" w:rsidRPr="00772251" w:rsidRDefault="00E83F66" w:rsidP="0015454A">
            <w:pPr>
              <w:spacing w:before="60" w:after="60" w:line="240" w:lineRule="auto"/>
              <w:rPr>
                <w:noProof/>
                <w:sz w:val="20"/>
              </w:rPr>
            </w:pPr>
            <w:r>
              <w:rPr>
                <w:noProof/>
                <w:sz w:val="20"/>
              </w:rPr>
              <w:t>-- Schwellenschrauben</w:t>
            </w:r>
          </w:p>
        </w:tc>
        <w:tc>
          <w:tcPr>
            <w:tcW w:w="898" w:type="dxa"/>
            <w:tcBorders>
              <w:top w:val="nil"/>
              <w:left w:val="nil"/>
              <w:bottom w:val="single" w:sz="4" w:space="0" w:color="auto"/>
              <w:right w:val="single" w:sz="4" w:space="0" w:color="auto"/>
            </w:tcBorders>
            <w:shd w:val="clear" w:color="auto" w:fill="auto"/>
            <w:noWrap/>
            <w:vAlign w:val="center"/>
            <w:hideMark/>
          </w:tcPr>
          <w:p w14:paraId="5E7BCB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4658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CF6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D0A5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6B46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8C908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910E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E2D9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C46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193A1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6DE4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F5223E" w14:textId="77777777" w:rsidR="00E83F66" w:rsidRPr="00772251" w:rsidRDefault="00E83F66" w:rsidP="00CC47C5">
            <w:pPr>
              <w:pageBreakBefore/>
              <w:spacing w:before="60" w:after="60" w:line="240" w:lineRule="auto"/>
              <w:rPr>
                <w:noProof/>
                <w:sz w:val="20"/>
              </w:rPr>
            </w:pPr>
            <w:r>
              <w:rPr>
                <w:noProof/>
                <w:sz w:val="20"/>
              </w:rPr>
              <w:t>73181200</w:t>
            </w:r>
          </w:p>
        </w:tc>
        <w:tc>
          <w:tcPr>
            <w:tcW w:w="1350" w:type="dxa"/>
            <w:tcBorders>
              <w:top w:val="nil"/>
              <w:left w:val="nil"/>
              <w:bottom w:val="single" w:sz="4" w:space="0" w:color="auto"/>
              <w:right w:val="single" w:sz="4" w:space="0" w:color="auto"/>
            </w:tcBorders>
            <w:shd w:val="clear" w:color="auto" w:fill="auto"/>
            <w:noWrap/>
            <w:hideMark/>
          </w:tcPr>
          <w:p w14:paraId="282F6005" w14:textId="77777777" w:rsidR="00E83F66" w:rsidRPr="00772251" w:rsidRDefault="00E83F66" w:rsidP="0015454A">
            <w:pPr>
              <w:spacing w:before="60" w:after="60" w:line="240" w:lineRule="auto"/>
              <w:rPr>
                <w:noProof/>
                <w:sz w:val="20"/>
              </w:rPr>
            </w:pPr>
            <w:r>
              <w:rPr>
                <w:noProof/>
                <w:sz w:val="20"/>
              </w:rPr>
              <w:t>731812</w:t>
            </w:r>
          </w:p>
        </w:tc>
        <w:tc>
          <w:tcPr>
            <w:tcW w:w="4680" w:type="dxa"/>
            <w:tcBorders>
              <w:top w:val="nil"/>
              <w:left w:val="nil"/>
              <w:bottom w:val="single" w:sz="4" w:space="0" w:color="auto"/>
              <w:right w:val="single" w:sz="4" w:space="0" w:color="auto"/>
            </w:tcBorders>
            <w:shd w:val="clear" w:color="auto" w:fill="auto"/>
            <w:noWrap/>
            <w:hideMark/>
          </w:tcPr>
          <w:p w14:paraId="3C835BD6" w14:textId="77777777" w:rsidR="00E83F66" w:rsidRPr="00772251" w:rsidRDefault="00E83F66" w:rsidP="0015454A">
            <w:pPr>
              <w:spacing w:before="60" w:after="60" w:line="240" w:lineRule="auto"/>
              <w:rPr>
                <w:noProof/>
                <w:sz w:val="20"/>
              </w:rPr>
            </w:pPr>
            <w:r>
              <w:rPr>
                <w:noProof/>
                <w:sz w:val="20"/>
              </w:rPr>
              <w:t>-- andere Holzschrauben</w:t>
            </w:r>
          </w:p>
        </w:tc>
        <w:tc>
          <w:tcPr>
            <w:tcW w:w="898" w:type="dxa"/>
            <w:tcBorders>
              <w:top w:val="nil"/>
              <w:left w:val="nil"/>
              <w:bottom w:val="single" w:sz="4" w:space="0" w:color="auto"/>
              <w:right w:val="single" w:sz="4" w:space="0" w:color="auto"/>
            </w:tcBorders>
            <w:shd w:val="clear" w:color="auto" w:fill="auto"/>
            <w:noWrap/>
            <w:vAlign w:val="center"/>
            <w:hideMark/>
          </w:tcPr>
          <w:p w14:paraId="1666E72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BF794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9D2B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8E63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9EF0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7AC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E528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5AC3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0C969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F9282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A894F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0914EB" w14:textId="77777777" w:rsidR="00E83F66" w:rsidRPr="00772251" w:rsidRDefault="00E83F66" w:rsidP="0015454A">
            <w:pPr>
              <w:spacing w:before="60" w:after="60" w:line="240" w:lineRule="auto"/>
              <w:rPr>
                <w:noProof/>
                <w:sz w:val="20"/>
              </w:rPr>
            </w:pPr>
            <w:r>
              <w:rPr>
                <w:noProof/>
                <w:sz w:val="20"/>
              </w:rPr>
              <w:t>73181300</w:t>
            </w:r>
          </w:p>
        </w:tc>
        <w:tc>
          <w:tcPr>
            <w:tcW w:w="1350" w:type="dxa"/>
            <w:tcBorders>
              <w:top w:val="nil"/>
              <w:left w:val="nil"/>
              <w:bottom w:val="single" w:sz="4" w:space="0" w:color="auto"/>
              <w:right w:val="single" w:sz="4" w:space="0" w:color="auto"/>
            </w:tcBorders>
            <w:shd w:val="clear" w:color="auto" w:fill="auto"/>
            <w:noWrap/>
            <w:hideMark/>
          </w:tcPr>
          <w:p w14:paraId="697442C7" w14:textId="77777777" w:rsidR="00E83F66" w:rsidRPr="00772251" w:rsidRDefault="00E83F66" w:rsidP="0015454A">
            <w:pPr>
              <w:spacing w:before="60" w:after="60" w:line="240" w:lineRule="auto"/>
              <w:rPr>
                <w:noProof/>
                <w:sz w:val="20"/>
              </w:rPr>
            </w:pPr>
            <w:r>
              <w:rPr>
                <w:noProof/>
                <w:sz w:val="20"/>
              </w:rPr>
              <w:t>731813</w:t>
            </w:r>
          </w:p>
        </w:tc>
        <w:tc>
          <w:tcPr>
            <w:tcW w:w="4680" w:type="dxa"/>
            <w:tcBorders>
              <w:top w:val="nil"/>
              <w:left w:val="nil"/>
              <w:bottom w:val="single" w:sz="4" w:space="0" w:color="auto"/>
              <w:right w:val="single" w:sz="4" w:space="0" w:color="auto"/>
            </w:tcBorders>
            <w:shd w:val="clear" w:color="auto" w:fill="auto"/>
            <w:noWrap/>
            <w:hideMark/>
          </w:tcPr>
          <w:p w14:paraId="2C32AA1B" w14:textId="77777777" w:rsidR="00E83F66" w:rsidRPr="00772251" w:rsidRDefault="00E83F66" w:rsidP="0015454A">
            <w:pPr>
              <w:spacing w:before="60" w:after="60" w:line="240" w:lineRule="auto"/>
              <w:rPr>
                <w:noProof/>
                <w:sz w:val="20"/>
              </w:rPr>
            </w:pPr>
            <w:r>
              <w:rPr>
                <w:noProof/>
                <w:sz w:val="20"/>
              </w:rPr>
              <w:t>-- Schraubhaken, Ring- und Ösenschrauben</w:t>
            </w:r>
          </w:p>
        </w:tc>
        <w:tc>
          <w:tcPr>
            <w:tcW w:w="898" w:type="dxa"/>
            <w:tcBorders>
              <w:top w:val="nil"/>
              <w:left w:val="nil"/>
              <w:bottom w:val="single" w:sz="4" w:space="0" w:color="auto"/>
              <w:right w:val="single" w:sz="4" w:space="0" w:color="auto"/>
            </w:tcBorders>
            <w:shd w:val="clear" w:color="auto" w:fill="auto"/>
            <w:noWrap/>
            <w:vAlign w:val="center"/>
            <w:hideMark/>
          </w:tcPr>
          <w:p w14:paraId="2EB491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203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C7A5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235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88948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A9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9DF8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5EC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4148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8DF97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7760B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687551" w14:textId="77777777" w:rsidR="00E83F66" w:rsidRPr="00772251" w:rsidRDefault="00E83F66" w:rsidP="0015454A">
            <w:pPr>
              <w:spacing w:before="60" w:after="60" w:line="240" w:lineRule="auto"/>
              <w:rPr>
                <w:noProof/>
                <w:sz w:val="20"/>
              </w:rPr>
            </w:pPr>
            <w:r>
              <w:rPr>
                <w:noProof/>
                <w:sz w:val="20"/>
              </w:rPr>
              <w:t>73181400</w:t>
            </w:r>
          </w:p>
        </w:tc>
        <w:tc>
          <w:tcPr>
            <w:tcW w:w="1350" w:type="dxa"/>
            <w:tcBorders>
              <w:top w:val="nil"/>
              <w:left w:val="nil"/>
              <w:bottom w:val="single" w:sz="4" w:space="0" w:color="auto"/>
              <w:right w:val="single" w:sz="4" w:space="0" w:color="auto"/>
            </w:tcBorders>
            <w:shd w:val="clear" w:color="auto" w:fill="auto"/>
            <w:noWrap/>
            <w:hideMark/>
          </w:tcPr>
          <w:p w14:paraId="5469823C" w14:textId="77777777" w:rsidR="00E83F66" w:rsidRPr="00772251" w:rsidRDefault="00E83F66" w:rsidP="0015454A">
            <w:pPr>
              <w:spacing w:before="60" w:after="60" w:line="240" w:lineRule="auto"/>
              <w:rPr>
                <w:noProof/>
                <w:sz w:val="20"/>
              </w:rPr>
            </w:pPr>
            <w:r>
              <w:rPr>
                <w:noProof/>
                <w:sz w:val="20"/>
              </w:rPr>
              <w:t>731814</w:t>
            </w:r>
          </w:p>
        </w:tc>
        <w:tc>
          <w:tcPr>
            <w:tcW w:w="4680" w:type="dxa"/>
            <w:tcBorders>
              <w:top w:val="nil"/>
              <w:left w:val="nil"/>
              <w:bottom w:val="single" w:sz="4" w:space="0" w:color="auto"/>
              <w:right w:val="single" w:sz="4" w:space="0" w:color="auto"/>
            </w:tcBorders>
            <w:shd w:val="clear" w:color="auto" w:fill="auto"/>
            <w:noWrap/>
            <w:hideMark/>
          </w:tcPr>
          <w:p w14:paraId="6EB62185" w14:textId="77777777" w:rsidR="00E83F66" w:rsidRPr="00772251" w:rsidRDefault="00E83F66" w:rsidP="0015454A">
            <w:pPr>
              <w:spacing w:before="60" w:after="60" w:line="240" w:lineRule="auto"/>
              <w:rPr>
                <w:noProof/>
                <w:sz w:val="20"/>
              </w:rPr>
            </w:pPr>
            <w:r>
              <w:rPr>
                <w:noProof/>
                <w:sz w:val="20"/>
              </w:rPr>
              <w:t>-- gewindeformende Schrauben</w:t>
            </w:r>
          </w:p>
        </w:tc>
        <w:tc>
          <w:tcPr>
            <w:tcW w:w="898" w:type="dxa"/>
            <w:tcBorders>
              <w:top w:val="nil"/>
              <w:left w:val="nil"/>
              <w:bottom w:val="single" w:sz="4" w:space="0" w:color="auto"/>
              <w:right w:val="single" w:sz="4" w:space="0" w:color="auto"/>
            </w:tcBorders>
            <w:shd w:val="clear" w:color="auto" w:fill="auto"/>
            <w:noWrap/>
            <w:vAlign w:val="center"/>
            <w:hideMark/>
          </w:tcPr>
          <w:p w14:paraId="5C30D0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BA6D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416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B077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00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0F00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98A6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3311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2CB1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87A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DFA59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C54D54" w14:textId="77777777" w:rsidR="00E83F66" w:rsidRPr="00772251" w:rsidRDefault="00E83F66" w:rsidP="0015454A">
            <w:pPr>
              <w:spacing w:before="60" w:after="60" w:line="240" w:lineRule="auto"/>
              <w:rPr>
                <w:noProof/>
                <w:sz w:val="20"/>
              </w:rPr>
            </w:pPr>
            <w:r>
              <w:rPr>
                <w:noProof/>
                <w:sz w:val="20"/>
              </w:rPr>
              <w:t>73181900</w:t>
            </w:r>
          </w:p>
        </w:tc>
        <w:tc>
          <w:tcPr>
            <w:tcW w:w="1350" w:type="dxa"/>
            <w:tcBorders>
              <w:top w:val="nil"/>
              <w:left w:val="nil"/>
              <w:bottom w:val="single" w:sz="4" w:space="0" w:color="auto"/>
              <w:right w:val="single" w:sz="4" w:space="0" w:color="auto"/>
            </w:tcBorders>
            <w:shd w:val="clear" w:color="auto" w:fill="auto"/>
            <w:noWrap/>
            <w:hideMark/>
          </w:tcPr>
          <w:p w14:paraId="02345FFE" w14:textId="77777777" w:rsidR="00E83F66" w:rsidRPr="00772251" w:rsidRDefault="00E83F66" w:rsidP="0015454A">
            <w:pPr>
              <w:spacing w:before="60" w:after="60" w:line="240" w:lineRule="auto"/>
              <w:rPr>
                <w:noProof/>
                <w:sz w:val="20"/>
              </w:rPr>
            </w:pPr>
            <w:r>
              <w:rPr>
                <w:noProof/>
                <w:sz w:val="20"/>
              </w:rPr>
              <w:t>731819</w:t>
            </w:r>
          </w:p>
        </w:tc>
        <w:tc>
          <w:tcPr>
            <w:tcW w:w="4680" w:type="dxa"/>
            <w:tcBorders>
              <w:top w:val="nil"/>
              <w:left w:val="nil"/>
              <w:bottom w:val="single" w:sz="4" w:space="0" w:color="auto"/>
              <w:right w:val="single" w:sz="4" w:space="0" w:color="auto"/>
            </w:tcBorders>
            <w:shd w:val="clear" w:color="auto" w:fill="auto"/>
            <w:noWrap/>
            <w:hideMark/>
          </w:tcPr>
          <w:p w14:paraId="2E5349E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C46BFF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405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B3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9CA3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349D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7AB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CEE1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B5A2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1FB9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2D09D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586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E18BCC" w14:textId="77777777" w:rsidR="00E83F66" w:rsidRPr="00772251" w:rsidRDefault="00E83F66" w:rsidP="0015454A">
            <w:pPr>
              <w:spacing w:before="60" w:after="60" w:line="240" w:lineRule="auto"/>
              <w:rPr>
                <w:noProof/>
                <w:sz w:val="20"/>
              </w:rPr>
            </w:pPr>
            <w:r>
              <w:rPr>
                <w:noProof/>
                <w:sz w:val="20"/>
              </w:rPr>
              <w:t>73182100</w:t>
            </w:r>
          </w:p>
        </w:tc>
        <w:tc>
          <w:tcPr>
            <w:tcW w:w="1350" w:type="dxa"/>
            <w:tcBorders>
              <w:top w:val="nil"/>
              <w:left w:val="nil"/>
              <w:bottom w:val="single" w:sz="4" w:space="0" w:color="auto"/>
              <w:right w:val="single" w:sz="4" w:space="0" w:color="auto"/>
            </w:tcBorders>
            <w:shd w:val="clear" w:color="auto" w:fill="auto"/>
            <w:noWrap/>
            <w:hideMark/>
          </w:tcPr>
          <w:p w14:paraId="41BCCC14" w14:textId="77777777" w:rsidR="00E83F66" w:rsidRPr="00772251" w:rsidRDefault="00E83F66" w:rsidP="0015454A">
            <w:pPr>
              <w:spacing w:before="60" w:after="60" w:line="240" w:lineRule="auto"/>
              <w:rPr>
                <w:noProof/>
                <w:sz w:val="20"/>
              </w:rPr>
            </w:pPr>
            <w:r>
              <w:rPr>
                <w:noProof/>
                <w:sz w:val="20"/>
              </w:rPr>
              <w:t>731821</w:t>
            </w:r>
          </w:p>
        </w:tc>
        <w:tc>
          <w:tcPr>
            <w:tcW w:w="4680" w:type="dxa"/>
            <w:tcBorders>
              <w:top w:val="nil"/>
              <w:left w:val="nil"/>
              <w:bottom w:val="single" w:sz="4" w:space="0" w:color="auto"/>
              <w:right w:val="single" w:sz="4" w:space="0" w:color="auto"/>
            </w:tcBorders>
            <w:shd w:val="clear" w:color="auto" w:fill="auto"/>
            <w:noWrap/>
            <w:hideMark/>
          </w:tcPr>
          <w:p w14:paraId="02EDF33C" w14:textId="77777777" w:rsidR="00E83F66" w:rsidRPr="00772251" w:rsidRDefault="00E83F66" w:rsidP="0015454A">
            <w:pPr>
              <w:spacing w:before="60" w:after="60" w:line="240" w:lineRule="auto"/>
              <w:rPr>
                <w:noProof/>
                <w:sz w:val="20"/>
              </w:rPr>
            </w:pPr>
            <w:r>
              <w:rPr>
                <w:noProof/>
                <w:sz w:val="20"/>
              </w:rPr>
              <w:t>-- Federringe und -scheiben und andere Sicherungsringe und -scheiben</w:t>
            </w:r>
          </w:p>
        </w:tc>
        <w:tc>
          <w:tcPr>
            <w:tcW w:w="898" w:type="dxa"/>
            <w:tcBorders>
              <w:top w:val="nil"/>
              <w:left w:val="nil"/>
              <w:bottom w:val="single" w:sz="4" w:space="0" w:color="auto"/>
              <w:right w:val="single" w:sz="4" w:space="0" w:color="auto"/>
            </w:tcBorders>
            <w:shd w:val="clear" w:color="auto" w:fill="auto"/>
            <w:noWrap/>
            <w:vAlign w:val="center"/>
            <w:hideMark/>
          </w:tcPr>
          <w:p w14:paraId="7D9901B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E396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1D5F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D796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BF70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4D0C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E02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A9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6857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DA8F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B1D40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07F5AA" w14:textId="77777777" w:rsidR="00E83F66" w:rsidRPr="00772251" w:rsidRDefault="00E83F66" w:rsidP="0015454A">
            <w:pPr>
              <w:spacing w:before="60" w:after="60" w:line="240" w:lineRule="auto"/>
              <w:rPr>
                <w:noProof/>
                <w:sz w:val="20"/>
              </w:rPr>
            </w:pPr>
            <w:r>
              <w:rPr>
                <w:noProof/>
                <w:sz w:val="20"/>
              </w:rPr>
              <w:t>73182200</w:t>
            </w:r>
          </w:p>
        </w:tc>
        <w:tc>
          <w:tcPr>
            <w:tcW w:w="1350" w:type="dxa"/>
            <w:tcBorders>
              <w:top w:val="nil"/>
              <w:left w:val="nil"/>
              <w:bottom w:val="single" w:sz="4" w:space="0" w:color="auto"/>
              <w:right w:val="single" w:sz="4" w:space="0" w:color="auto"/>
            </w:tcBorders>
            <w:shd w:val="clear" w:color="auto" w:fill="auto"/>
            <w:noWrap/>
            <w:hideMark/>
          </w:tcPr>
          <w:p w14:paraId="14687AAA" w14:textId="77777777" w:rsidR="00E83F66" w:rsidRPr="00772251" w:rsidRDefault="00E83F66" w:rsidP="0015454A">
            <w:pPr>
              <w:spacing w:before="60" w:after="60" w:line="240" w:lineRule="auto"/>
              <w:rPr>
                <w:noProof/>
                <w:sz w:val="20"/>
              </w:rPr>
            </w:pPr>
            <w:r>
              <w:rPr>
                <w:noProof/>
                <w:sz w:val="20"/>
              </w:rPr>
              <w:t>731822</w:t>
            </w:r>
          </w:p>
        </w:tc>
        <w:tc>
          <w:tcPr>
            <w:tcW w:w="4680" w:type="dxa"/>
            <w:tcBorders>
              <w:top w:val="nil"/>
              <w:left w:val="nil"/>
              <w:bottom w:val="single" w:sz="4" w:space="0" w:color="auto"/>
              <w:right w:val="single" w:sz="4" w:space="0" w:color="auto"/>
            </w:tcBorders>
            <w:shd w:val="clear" w:color="auto" w:fill="auto"/>
            <w:noWrap/>
            <w:hideMark/>
          </w:tcPr>
          <w:p w14:paraId="0736818F" w14:textId="77777777" w:rsidR="00E83F66" w:rsidRPr="00772251" w:rsidRDefault="00E83F66" w:rsidP="0015454A">
            <w:pPr>
              <w:spacing w:before="60" w:after="60" w:line="240" w:lineRule="auto"/>
              <w:rPr>
                <w:noProof/>
                <w:sz w:val="20"/>
              </w:rPr>
            </w:pPr>
            <w:r>
              <w:rPr>
                <w:noProof/>
                <w:sz w:val="20"/>
              </w:rPr>
              <w:t>-- andere Unterlegscheiben</w:t>
            </w:r>
          </w:p>
        </w:tc>
        <w:tc>
          <w:tcPr>
            <w:tcW w:w="898" w:type="dxa"/>
            <w:tcBorders>
              <w:top w:val="nil"/>
              <w:left w:val="nil"/>
              <w:bottom w:val="single" w:sz="4" w:space="0" w:color="auto"/>
              <w:right w:val="single" w:sz="4" w:space="0" w:color="auto"/>
            </w:tcBorders>
            <w:shd w:val="clear" w:color="auto" w:fill="auto"/>
            <w:noWrap/>
            <w:vAlign w:val="center"/>
            <w:hideMark/>
          </w:tcPr>
          <w:p w14:paraId="51150E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D891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564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FD67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69E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3579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9211F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C73CF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7AB79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E19F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39B1E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21315E" w14:textId="77777777" w:rsidR="00E83F66" w:rsidRPr="00772251" w:rsidRDefault="00E83F66" w:rsidP="0015454A">
            <w:pPr>
              <w:spacing w:before="60" w:after="60" w:line="240" w:lineRule="auto"/>
              <w:rPr>
                <w:noProof/>
                <w:sz w:val="20"/>
              </w:rPr>
            </w:pPr>
            <w:r>
              <w:rPr>
                <w:noProof/>
                <w:sz w:val="20"/>
              </w:rPr>
              <w:t>73182300</w:t>
            </w:r>
          </w:p>
        </w:tc>
        <w:tc>
          <w:tcPr>
            <w:tcW w:w="1350" w:type="dxa"/>
            <w:tcBorders>
              <w:top w:val="nil"/>
              <w:left w:val="nil"/>
              <w:bottom w:val="single" w:sz="4" w:space="0" w:color="auto"/>
              <w:right w:val="single" w:sz="4" w:space="0" w:color="auto"/>
            </w:tcBorders>
            <w:shd w:val="clear" w:color="auto" w:fill="auto"/>
            <w:noWrap/>
            <w:hideMark/>
          </w:tcPr>
          <w:p w14:paraId="386FCEE5" w14:textId="77777777" w:rsidR="00E83F66" w:rsidRPr="00772251" w:rsidRDefault="00E83F66" w:rsidP="0015454A">
            <w:pPr>
              <w:spacing w:before="60" w:after="60" w:line="240" w:lineRule="auto"/>
              <w:rPr>
                <w:noProof/>
                <w:sz w:val="20"/>
              </w:rPr>
            </w:pPr>
            <w:r>
              <w:rPr>
                <w:noProof/>
                <w:sz w:val="20"/>
              </w:rPr>
              <w:t>731823</w:t>
            </w:r>
          </w:p>
        </w:tc>
        <w:tc>
          <w:tcPr>
            <w:tcW w:w="4680" w:type="dxa"/>
            <w:tcBorders>
              <w:top w:val="nil"/>
              <w:left w:val="nil"/>
              <w:bottom w:val="single" w:sz="4" w:space="0" w:color="auto"/>
              <w:right w:val="single" w:sz="4" w:space="0" w:color="auto"/>
            </w:tcBorders>
            <w:shd w:val="clear" w:color="auto" w:fill="auto"/>
            <w:noWrap/>
            <w:hideMark/>
          </w:tcPr>
          <w:p w14:paraId="346108D3" w14:textId="77777777" w:rsidR="00E83F66" w:rsidRPr="00772251" w:rsidRDefault="00E83F66" w:rsidP="0015454A">
            <w:pPr>
              <w:spacing w:before="60" w:after="60" w:line="240" w:lineRule="auto"/>
              <w:rPr>
                <w:noProof/>
                <w:sz w:val="20"/>
              </w:rPr>
            </w:pPr>
            <w:r>
              <w:rPr>
                <w:noProof/>
                <w:sz w:val="20"/>
              </w:rPr>
              <w:t>-- Niete</w:t>
            </w:r>
          </w:p>
        </w:tc>
        <w:tc>
          <w:tcPr>
            <w:tcW w:w="898" w:type="dxa"/>
            <w:tcBorders>
              <w:top w:val="nil"/>
              <w:left w:val="nil"/>
              <w:bottom w:val="single" w:sz="4" w:space="0" w:color="auto"/>
              <w:right w:val="single" w:sz="4" w:space="0" w:color="auto"/>
            </w:tcBorders>
            <w:shd w:val="clear" w:color="auto" w:fill="auto"/>
            <w:noWrap/>
            <w:vAlign w:val="center"/>
            <w:hideMark/>
          </w:tcPr>
          <w:p w14:paraId="099C54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5448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915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47DC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E6F7A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B8B21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950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2851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D0F0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9F66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E49DA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6ADCA8" w14:textId="77777777" w:rsidR="00E83F66" w:rsidRPr="00772251" w:rsidRDefault="00E83F66" w:rsidP="0015454A">
            <w:pPr>
              <w:spacing w:before="60" w:after="60" w:line="240" w:lineRule="auto"/>
              <w:rPr>
                <w:noProof/>
                <w:sz w:val="20"/>
              </w:rPr>
            </w:pPr>
            <w:r>
              <w:rPr>
                <w:noProof/>
                <w:sz w:val="20"/>
              </w:rPr>
              <w:t>73182400</w:t>
            </w:r>
          </w:p>
        </w:tc>
        <w:tc>
          <w:tcPr>
            <w:tcW w:w="1350" w:type="dxa"/>
            <w:tcBorders>
              <w:top w:val="nil"/>
              <w:left w:val="nil"/>
              <w:bottom w:val="single" w:sz="4" w:space="0" w:color="auto"/>
              <w:right w:val="single" w:sz="4" w:space="0" w:color="auto"/>
            </w:tcBorders>
            <w:shd w:val="clear" w:color="auto" w:fill="auto"/>
            <w:noWrap/>
            <w:hideMark/>
          </w:tcPr>
          <w:p w14:paraId="0AA00EE6" w14:textId="77777777" w:rsidR="00E83F66" w:rsidRPr="00772251" w:rsidRDefault="00E83F66" w:rsidP="0015454A">
            <w:pPr>
              <w:spacing w:before="60" w:after="60" w:line="240" w:lineRule="auto"/>
              <w:rPr>
                <w:noProof/>
                <w:sz w:val="20"/>
              </w:rPr>
            </w:pPr>
            <w:r>
              <w:rPr>
                <w:noProof/>
                <w:sz w:val="20"/>
              </w:rPr>
              <w:t>731824</w:t>
            </w:r>
          </w:p>
        </w:tc>
        <w:tc>
          <w:tcPr>
            <w:tcW w:w="4680" w:type="dxa"/>
            <w:tcBorders>
              <w:top w:val="nil"/>
              <w:left w:val="nil"/>
              <w:bottom w:val="single" w:sz="4" w:space="0" w:color="auto"/>
              <w:right w:val="single" w:sz="4" w:space="0" w:color="auto"/>
            </w:tcBorders>
            <w:shd w:val="clear" w:color="auto" w:fill="auto"/>
            <w:noWrap/>
            <w:hideMark/>
          </w:tcPr>
          <w:p w14:paraId="39683651" w14:textId="77777777" w:rsidR="00E83F66" w:rsidRPr="00772251" w:rsidRDefault="00E83F66" w:rsidP="0015454A">
            <w:pPr>
              <w:spacing w:before="60" w:after="60" w:line="240" w:lineRule="auto"/>
              <w:rPr>
                <w:noProof/>
                <w:sz w:val="20"/>
              </w:rPr>
            </w:pPr>
            <w:r>
              <w:rPr>
                <w:noProof/>
                <w:sz w:val="20"/>
              </w:rPr>
              <w:t>-- Splinte und Keile</w:t>
            </w:r>
          </w:p>
        </w:tc>
        <w:tc>
          <w:tcPr>
            <w:tcW w:w="898" w:type="dxa"/>
            <w:tcBorders>
              <w:top w:val="nil"/>
              <w:left w:val="nil"/>
              <w:bottom w:val="single" w:sz="4" w:space="0" w:color="auto"/>
              <w:right w:val="single" w:sz="4" w:space="0" w:color="auto"/>
            </w:tcBorders>
            <w:shd w:val="clear" w:color="auto" w:fill="auto"/>
            <w:noWrap/>
            <w:vAlign w:val="center"/>
            <w:hideMark/>
          </w:tcPr>
          <w:p w14:paraId="6DF8941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4555DC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FBF3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C910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825D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47963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5B62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CB6A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C360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65F1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06EA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811078" w14:textId="77777777" w:rsidR="00E83F66" w:rsidRPr="00772251" w:rsidRDefault="00E83F66" w:rsidP="0015454A">
            <w:pPr>
              <w:spacing w:before="60" w:after="60" w:line="240" w:lineRule="auto"/>
              <w:rPr>
                <w:noProof/>
                <w:sz w:val="20"/>
              </w:rPr>
            </w:pPr>
            <w:r>
              <w:rPr>
                <w:noProof/>
                <w:sz w:val="20"/>
              </w:rPr>
              <w:t>73182900</w:t>
            </w:r>
          </w:p>
        </w:tc>
        <w:tc>
          <w:tcPr>
            <w:tcW w:w="1350" w:type="dxa"/>
            <w:tcBorders>
              <w:top w:val="nil"/>
              <w:left w:val="nil"/>
              <w:bottom w:val="single" w:sz="4" w:space="0" w:color="auto"/>
              <w:right w:val="single" w:sz="4" w:space="0" w:color="auto"/>
            </w:tcBorders>
            <w:shd w:val="clear" w:color="auto" w:fill="auto"/>
            <w:noWrap/>
            <w:hideMark/>
          </w:tcPr>
          <w:p w14:paraId="3A61AEA6" w14:textId="77777777" w:rsidR="00E83F66" w:rsidRPr="00772251" w:rsidRDefault="00E83F66" w:rsidP="0015454A">
            <w:pPr>
              <w:spacing w:before="60" w:after="60" w:line="240" w:lineRule="auto"/>
              <w:rPr>
                <w:noProof/>
                <w:sz w:val="20"/>
              </w:rPr>
            </w:pPr>
            <w:r>
              <w:rPr>
                <w:noProof/>
                <w:sz w:val="20"/>
              </w:rPr>
              <w:t>731829</w:t>
            </w:r>
          </w:p>
        </w:tc>
        <w:tc>
          <w:tcPr>
            <w:tcW w:w="4680" w:type="dxa"/>
            <w:tcBorders>
              <w:top w:val="nil"/>
              <w:left w:val="nil"/>
              <w:bottom w:val="single" w:sz="4" w:space="0" w:color="auto"/>
              <w:right w:val="single" w:sz="4" w:space="0" w:color="auto"/>
            </w:tcBorders>
            <w:shd w:val="clear" w:color="auto" w:fill="auto"/>
            <w:noWrap/>
            <w:hideMark/>
          </w:tcPr>
          <w:p w14:paraId="5075F51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848449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7BB7B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38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D3C6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69B3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50816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42E0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AA642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4C46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ADB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583BEB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114A3D" w14:textId="77777777" w:rsidR="00E83F66" w:rsidRPr="00772251" w:rsidRDefault="00E83F66" w:rsidP="0015454A">
            <w:pPr>
              <w:spacing w:before="60" w:after="60" w:line="240" w:lineRule="auto"/>
              <w:rPr>
                <w:noProof/>
                <w:sz w:val="20"/>
              </w:rPr>
            </w:pPr>
            <w:r>
              <w:rPr>
                <w:noProof/>
                <w:sz w:val="20"/>
              </w:rPr>
              <w:t>73221100</w:t>
            </w:r>
          </w:p>
        </w:tc>
        <w:tc>
          <w:tcPr>
            <w:tcW w:w="1350" w:type="dxa"/>
            <w:tcBorders>
              <w:top w:val="nil"/>
              <w:left w:val="nil"/>
              <w:bottom w:val="single" w:sz="4" w:space="0" w:color="auto"/>
              <w:right w:val="single" w:sz="4" w:space="0" w:color="auto"/>
            </w:tcBorders>
            <w:shd w:val="clear" w:color="auto" w:fill="auto"/>
            <w:noWrap/>
            <w:hideMark/>
          </w:tcPr>
          <w:p w14:paraId="3E59FCFF" w14:textId="77777777" w:rsidR="00E83F66" w:rsidRPr="00772251" w:rsidRDefault="00E83F66" w:rsidP="0015454A">
            <w:pPr>
              <w:spacing w:before="60" w:after="60" w:line="240" w:lineRule="auto"/>
              <w:rPr>
                <w:noProof/>
                <w:sz w:val="20"/>
              </w:rPr>
            </w:pPr>
            <w:r>
              <w:rPr>
                <w:noProof/>
                <w:sz w:val="20"/>
              </w:rPr>
              <w:t>732211</w:t>
            </w:r>
          </w:p>
        </w:tc>
        <w:tc>
          <w:tcPr>
            <w:tcW w:w="4680" w:type="dxa"/>
            <w:tcBorders>
              <w:top w:val="nil"/>
              <w:left w:val="nil"/>
              <w:bottom w:val="single" w:sz="4" w:space="0" w:color="auto"/>
              <w:right w:val="single" w:sz="4" w:space="0" w:color="auto"/>
            </w:tcBorders>
            <w:shd w:val="clear" w:color="auto" w:fill="auto"/>
            <w:noWrap/>
            <w:hideMark/>
          </w:tcPr>
          <w:p w14:paraId="1D4B9FC6" w14:textId="77777777" w:rsidR="00E83F66" w:rsidRPr="00772251" w:rsidRDefault="00E83F66" w:rsidP="0015454A">
            <w:pPr>
              <w:spacing w:before="60" w:after="60" w:line="240" w:lineRule="auto"/>
              <w:rPr>
                <w:noProof/>
                <w:sz w:val="20"/>
              </w:rPr>
            </w:pPr>
            <w:r>
              <w:rPr>
                <w:noProof/>
                <w:sz w:val="20"/>
              </w:rPr>
              <w:t>-- aus Gusseisen</w:t>
            </w:r>
          </w:p>
        </w:tc>
        <w:tc>
          <w:tcPr>
            <w:tcW w:w="898" w:type="dxa"/>
            <w:tcBorders>
              <w:top w:val="nil"/>
              <w:left w:val="nil"/>
              <w:bottom w:val="single" w:sz="4" w:space="0" w:color="auto"/>
              <w:right w:val="single" w:sz="4" w:space="0" w:color="auto"/>
            </w:tcBorders>
            <w:shd w:val="clear" w:color="auto" w:fill="auto"/>
            <w:noWrap/>
            <w:vAlign w:val="center"/>
            <w:hideMark/>
          </w:tcPr>
          <w:p w14:paraId="793D40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D8AD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9262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EC0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0B53B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97C7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039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66DF2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8C11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81401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08C77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394E72" w14:textId="77777777" w:rsidR="00E83F66" w:rsidRPr="00772251" w:rsidRDefault="00E83F66" w:rsidP="0015454A">
            <w:pPr>
              <w:spacing w:before="60" w:after="60" w:line="240" w:lineRule="auto"/>
              <w:rPr>
                <w:noProof/>
                <w:sz w:val="20"/>
              </w:rPr>
            </w:pPr>
            <w:r>
              <w:rPr>
                <w:noProof/>
                <w:sz w:val="20"/>
              </w:rPr>
              <w:t>73221900</w:t>
            </w:r>
          </w:p>
        </w:tc>
        <w:tc>
          <w:tcPr>
            <w:tcW w:w="1350" w:type="dxa"/>
            <w:tcBorders>
              <w:top w:val="nil"/>
              <w:left w:val="nil"/>
              <w:bottom w:val="single" w:sz="4" w:space="0" w:color="auto"/>
              <w:right w:val="single" w:sz="4" w:space="0" w:color="auto"/>
            </w:tcBorders>
            <w:shd w:val="clear" w:color="auto" w:fill="auto"/>
            <w:noWrap/>
            <w:hideMark/>
          </w:tcPr>
          <w:p w14:paraId="038359F0" w14:textId="77777777" w:rsidR="00E83F66" w:rsidRPr="00772251" w:rsidRDefault="00E83F66" w:rsidP="0015454A">
            <w:pPr>
              <w:spacing w:before="60" w:after="60" w:line="240" w:lineRule="auto"/>
              <w:rPr>
                <w:noProof/>
                <w:sz w:val="20"/>
              </w:rPr>
            </w:pPr>
            <w:r>
              <w:rPr>
                <w:noProof/>
                <w:sz w:val="20"/>
              </w:rPr>
              <w:t>732219</w:t>
            </w:r>
          </w:p>
        </w:tc>
        <w:tc>
          <w:tcPr>
            <w:tcW w:w="4680" w:type="dxa"/>
            <w:tcBorders>
              <w:top w:val="nil"/>
              <w:left w:val="nil"/>
              <w:bottom w:val="single" w:sz="4" w:space="0" w:color="auto"/>
              <w:right w:val="single" w:sz="4" w:space="0" w:color="auto"/>
            </w:tcBorders>
            <w:shd w:val="clear" w:color="auto" w:fill="auto"/>
            <w:noWrap/>
            <w:hideMark/>
          </w:tcPr>
          <w:p w14:paraId="611DFCA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672F3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F83F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B181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DC7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09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78F19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897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38F6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4D91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D5ED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F09F5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D92BF8" w14:textId="77777777" w:rsidR="00E83F66" w:rsidRPr="00772251" w:rsidRDefault="00E83F66" w:rsidP="0015454A">
            <w:pPr>
              <w:spacing w:before="60" w:after="60" w:line="240" w:lineRule="auto"/>
              <w:rPr>
                <w:noProof/>
                <w:sz w:val="20"/>
              </w:rPr>
            </w:pPr>
            <w:r>
              <w:rPr>
                <w:noProof/>
                <w:sz w:val="20"/>
              </w:rPr>
              <w:t>73229000</w:t>
            </w:r>
          </w:p>
        </w:tc>
        <w:tc>
          <w:tcPr>
            <w:tcW w:w="1350" w:type="dxa"/>
            <w:tcBorders>
              <w:top w:val="nil"/>
              <w:left w:val="nil"/>
              <w:bottom w:val="single" w:sz="4" w:space="0" w:color="auto"/>
              <w:right w:val="single" w:sz="4" w:space="0" w:color="auto"/>
            </w:tcBorders>
            <w:shd w:val="clear" w:color="auto" w:fill="auto"/>
            <w:noWrap/>
            <w:hideMark/>
          </w:tcPr>
          <w:p w14:paraId="6478C014" w14:textId="77777777" w:rsidR="00E83F66" w:rsidRPr="00772251" w:rsidRDefault="00E83F66" w:rsidP="0015454A">
            <w:pPr>
              <w:spacing w:before="60" w:after="60" w:line="240" w:lineRule="auto"/>
              <w:rPr>
                <w:noProof/>
                <w:sz w:val="20"/>
              </w:rPr>
            </w:pPr>
            <w:r>
              <w:rPr>
                <w:noProof/>
                <w:sz w:val="20"/>
              </w:rPr>
              <w:t>732290</w:t>
            </w:r>
          </w:p>
        </w:tc>
        <w:tc>
          <w:tcPr>
            <w:tcW w:w="4680" w:type="dxa"/>
            <w:tcBorders>
              <w:top w:val="nil"/>
              <w:left w:val="nil"/>
              <w:bottom w:val="single" w:sz="4" w:space="0" w:color="auto"/>
              <w:right w:val="single" w:sz="4" w:space="0" w:color="auto"/>
            </w:tcBorders>
            <w:shd w:val="clear" w:color="auto" w:fill="auto"/>
            <w:noWrap/>
            <w:hideMark/>
          </w:tcPr>
          <w:p w14:paraId="076DAA3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526D4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C601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26BF5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87FAD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B01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F1D7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CAFB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15EB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F162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08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F3D24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1EBCBB" w14:textId="77777777" w:rsidR="00E83F66" w:rsidRPr="00772251" w:rsidRDefault="00E83F66" w:rsidP="0015454A">
            <w:pPr>
              <w:spacing w:before="60" w:after="60" w:line="240" w:lineRule="auto"/>
              <w:rPr>
                <w:noProof/>
                <w:sz w:val="20"/>
              </w:rPr>
            </w:pPr>
            <w:r>
              <w:rPr>
                <w:noProof/>
                <w:sz w:val="20"/>
              </w:rPr>
              <w:t>73251000</w:t>
            </w:r>
          </w:p>
        </w:tc>
        <w:tc>
          <w:tcPr>
            <w:tcW w:w="1350" w:type="dxa"/>
            <w:tcBorders>
              <w:top w:val="nil"/>
              <w:left w:val="nil"/>
              <w:bottom w:val="single" w:sz="4" w:space="0" w:color="auto"/>
              <w:right w:val="single" w:sz="4" w:space="0" w:color="auto"/>
            </w:tcBorders>
            <w:shd w:val="clear" w:color="auto" w:fill="auto"/>
            <w:noWrap/>
            <w:hideMark/>
          </w:tcPr>
          <w:p w14:paraId="633B14C5" w14:textId="77777777" w:rsidR="00E83F66" w:rsidRPr="00772251" w:rsidRDefault="00E83F66" w:rsidP="0015454A">
            <w:pPr>
              <w:spacing w:before="60" w:after="60" w:line="240" w:lineRule="auto"/>
              <w:rPr>
                <w:noProof/>
                <w:sz w:val="20"/>
              </w:rPr>
            </w:pPr>
            <w:r>
              <w:rPr>
                <w:noProof/>
                <w:sz w:val="20"/>
              </w:rPr>
              <w:t>732510</w:t>
            </w:r>
          </w:p>
        </w:tc>
        <w:tc>
          <w:tcPr>
            <w:tcW w:w="4680" w:type="dxa"/>
            <w:tcBorders>
              <w:top w:val="nil"/>
              <w:left w:val="nil"/>
              <w:bottom w:val="single" w:sz="4" w:space="0" w:color="auto"/>
              <w:right w:val="single" w:sz="4" w:space="0" w:color="auto"/>
            </w:tcBorders>
            <w:shd w:val="clear" w:color="auto" w:fill="auto"/>
            <w:noWrap/>
            <w:hideMark/>
          </w:tcPr>
          <w:p w14:paraId="6C98A44D" w14:textId="7AFD4BEF" w:rsidR="00E83F66" w:rsidRPr="00772251" w:rsidRDefault="00E83F66" w:rsidP="007E1E1D">
            <w:pPr>
              <w:spacing w:before="60" w:after="60" w:line="240" w:lineRule="auto"/>
              <w:rPr>
                <w:noProof/>
                <w:sz w:val="20"/>
              </w:rPr>
            </w:pPr>
            <w:r>
              <w:rPr>
                <w:noProof/>
                <w:sz w:val="20"/>
              </w:rPr>
              <w:t>- aus nicht verformbarem Gusseisen</w:t>
            </w:r>
          </w:p>
        </w:tc>
        <w:tc>
          <w:tcPr>
            <w:tcW w:w="898" w:type="dxa"/>
            <w:tcBorders>
              <w:top w:val="nil"/>
              <w:left w:val="nil"/>
              <w:bottom w:val="single" w:sz="4" w:space="0" w:color="auto"/>
              <w:right w:val="single" w:sz="4" w:space="0" w:color="auto"/>
            </w:tcBorders>
            <w:shd w:val="clear" w:color="auto" w:fill="auto"/>
            <w:noWrap/>
            <w:vAlign w:val="center"/>
            <w:hideMark/>
          </w:tcPr>
          <w:p w14:paraId="36E41C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3598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232E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C77A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F5FA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C50D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B1B7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E1DE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31A5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A2431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A6C4C4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2D76F78" w14:textId="77777777" w:rsidR="00E83F66" w:rsidRPr="00772251" w:rsidRDefault="00E83F66" w:rsidP="0015454A">
            <w:pPr>
              <w:spacing w:before="60" w:after="60" w:line="240" w:lineRule="auto"/>
              <w:rPr>
                <w:noProof/>
                <w:sz w:val="20"/>
              </w:rPr>
            </w:pPr>
            <w:r>
              <w:rPr>
                <w:noProof/>
                <w:sz w:val="20"/>
              </w:rPr>
              <w:t>73259900</w:t>
            </w:r>
          </w:p>
        </w:tc>
        <w:tc>
          <w:tcPr>
            <w:tcW w:w="1350" w:type="dxa"/>
            <w:tcBorders>
              <w:top w:val="nil"/>
              <w:left w:val="nil"/>
              <w:bottom w:val="single" w:sz="4" w:space="0" w:color="auto"/>
              <w:right w:val="single" w:sz="4" w:space="0" w:color="auto"/>
            </w:tcBorders>
            <w:shd w:val="clear" w:color="auto" w:fill="auto"/>
            <w:noWrap/>
            <w:hideMark/>
          </w:tcPr>
          <w:p w14:paraId="4DDC41D5" w14:textId="77777777" w:rsidR="00E83F66" w:rsidRPr="00772251" w:rsidRDefault="00E83F66" w:rsidP="0015454A">
            <w:pPr>
              <w:spacing w:before="60" w:after="60" w:line="240" w:lineRule="auto"/>
              <w:rPr>
                <w:noProof/>
                <w:sz w:val="20"/>
              </w:rPr>
            </w:pPr>
            <w:r>
              <w:rPr>
                <w:noProof/>
                <w:sz w:val="20"/>
              </w:rPr>
              <w:t>732599</w:t>
            </w:r>
          </w:p>
        </w:tc>
        <w:tc>
          <w:tcPr>
            <w:tcW w:w="4680" w:type="dxa"/>
            <w:tcBorders>
              <w:top w:val="nil"/>
              <w:left w:val="nil"/>
              <w:bottom w:val="single" w:sz="4" w:space="0" w:color="auto"/>
              <w:right w:val="single" w:sz="4" w:space="0" w:color="auto"/>
            </w:tcBorders>
            <w:shd w:val="clear" w:color="auto" w:fill="auto"/>
            <w:noWrap/>
            <w:hideMark/>
          </w:tcPr>
          <w:p w14:paraId="15D6704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E9F37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28C6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4BCC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6FD2F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1F25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7E53C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588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6E8B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FB36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C227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2445F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B67265" w14:textId="77777777" w:rsidR="00E83F66" w:rsidRPr="00772251" w:rsidRDefault="00E83F66" w:rsidP="0015454A">
            <w:pPr>
              <w:spacing w:before="60" w:after="60" w:line="240" w:lineRule="auto"/>
              <w:rPr>
                <w:noProof/>
                <w:sz w:val="20"/>
              </w:rPr>
            </w:pPr>
            <w:r>
              <w:rPr>
                <w:noProof/>
                <w:sz w:val="20"/>
              </w:rPr>
              <w:t>73261900</w:t>
            </w:r>
          </w:p>
        </w:tc>
        <w:tc>
          <w:tcPr>
            <w:tcW w:w="1350" w:type="dxa"/>
            <w:tcBorders>
              <w:top w:val="nil"/>
              <w:left w:val="nil"/>
              <w:bottom w:val="single" w:sz="4" w:space="0" w:color="auto"/>
              <w:right w:val="single" w:sz="4" w:space="0" w:color="auto"/>
            </w:tcBorders>
            <w:shd w:val="clear" w:color="auto" w:fill="auto"/>
            <w:noWrap/>
            <w:hideMark/>
          </w:tcPr>
          <w:p w14:paraId="1D4F4E42" w14:textId="77777777" w:rsidR="00E83F66" w:rsidRPr="00772251" w:rsidRDefault="00E83F66" w:rsidP="0015454A">
            <w:pPr>
              <w:spacing w:before="60" w:after="60" w:line="240" w:lineRule="auto"/>
              <w:rPr>
                <w:noProof/>
                <w:sz w:val="20"/>
              </w:rPr>
            </w:pPr>
            <w:r>
              <w:rPr>
                <w:noProof/>
                <w:sz w:val="20"/>
              </w:rPr>
              <w:t>732619</w:t>
            </w:r>
          </w:p>
        </w:tc>
        <w:tc>
          <w:tcPr>
            <w:tcW w:w="4680" w:type="dxa"/>
            <w:tcBorders>
              <w:top w:val="nil"/>
              <w:left w:val="nil"/>
              <w:bottom w:val="single" w:sz="4" w:space="0" w:color="auto"/>
              <w:right w:val="single" w:sz="4" w:space="0" w:color="auto"/>
            </w:tcBorders>
            <w:shd w:val="clear" w:color="auto" w:fill="auto"/>
            <w:noWrap/>
            <w:hideMark/>
          </w:tcPr>
          <w:p w14:paraId="0679EAF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E3871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6FA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D728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2D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4759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673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BEFD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05FB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8C79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18D8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4117F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9C916F" w14:textId="77777777" w:rsidR="00E83F66" w:rsidRPr="00772251" w:rsidRDefault="00E83F66" w:rsidP="0015454A">
            <w:pPr>
              <w:spacing w:before="60" w:after="60" w:line="240" w:lineRule="auto"/>
              <w:rPr>
                <w:noProof/>
                <w:sz w:val="20"/>
              </w:rPr>
            </w:pPr>
            <w:r>
              <w:rPr>
                <w:noProof/>
                <w:sz w:val="20"/>
              </w:rPr>
              <w:t>74031100</w:t>
            </w:r>
          </w:p>
        </w:tc>
        <w:tc>
          <w:tcPr>
            <w:tcW w:w="1350" w:type="dxa"/>
            <w:tcBorders>
              <w:top w:val="nil"/>
              <w:left w:val="nil"/>
              <w:bottom w:val="single" w:sz="4" w:space="0" w:color="auto"/>
              <w:right w:val="single" w:sz="4" w:space="0" w:color="auto"/>
            </w:tcBorders>
            <w:shd w:val="clear" w:color="auto" w:fill="auto"/>
            <w:noWrap/>
            <w:hideMark/>
          </w:tcPr>
          <w:p w14:paraId="08842977" w14:textId="77777777" w:rsidR="00E83F66" w:rsidRPr="00772251" w:rsidRDefault="00E83F66" w:rsidP="0015454A">
            <w:pPr>
              <w:spacing w:before="60" w:after="60" w:line="240" w:lineRule="auto"/>
              <w:rPr>
                <w:noProof/>
                <w:sz w:val="20"/>
              </w:rPr>
            </w:pPr>
            <w:r>
              <w:rPr>
                <w:noProof/>
                <w:sz w:val="20"/>
              </w:rPr>
              <w:t>740311</w:t>
            </w:r>
          </w:p>
        </w:tc>
        <w:tc>
          <w:tcPr>
            <w:tcW w:w="4680" w:type="dxa"/>
            <w:tcBorders>
              <w:top w:val="nil"/>
              <w:left w:val="nil"/>
              <w:bottom w:val="single" w:sz="4" w:space="0" w:color="auto"/>
              <w:right w:val="single" w:sz="4" w:space="0" w:color="auto"/>
            </w:tcBorders>
            <w:shd w:val="clear" w:color="auto" w:fill="auto"/>
            <w:noWrap/>
            <w:hideMark/>
          </w:tcPr>
          <w:p w14:paraId="51378169" w14:textId="77777777" w:rsidR="00E83F66" w:rsidRPr="00772251" w:rsidRDefault="00E83F66" w:rsidP="0015454A">
            <w:pPr>
              <w:spacing w:before="60" w:after="60" w:line="240" w:lineRule="auto"/>
              <w:rPr>
                <w:noProof/>
                <w:sz w:val="20"/>
              </w:rPr>
            </w:pPr>
            <w:r>
              <w:rPr>
                <w:noProof/>
                <w:sz w:val="20"/>
              </w:rPr>
              <w:t>-- Kathoden und Kathodenabschnitte</w:t>
            </w:r>
          </w:p>
        </w:tc>
        <w:tc>
          <w:tcPr>
            <w:tcW w:w="898" w:type="dxa"/>
            <w:tcBorders>
              <w:top w:val="nil"/>
              <w:left w:val="nil"/>
              <w:bottom w:val="single" w:sz="4" w:space="0" w:color="auto"/>
              <w:right w:val="single" w:sz="4" w:space="0" w:color="auto"/>
            </w:tcBorders>
            <w:shd w:val="clear" w:color="auto" w:fill="auto"/>
            <w:noWrap/>
            <w:vAlign w:val="center"/>
            <w:hideMark/>
          </w:tcPr>
          <w:p w14:paraId="596C88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BA1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8D2D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15F48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522DF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BA37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1AF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D490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A86F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BA89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489F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40BE83" w14:textId="77777777" w:rsidR="00E83F66" w:rsidRPr="00772251" w:rsidRDefault="00E83F66" w:rsidP="00CC47C5">
            <w:pPr>
              <w:pageBreakBefore/>
              <w:spacing w:before="60" w:after="60" w:line="240" w:lineRule="auto"/>
              <w:rPr>
                <w:noProof/>
                <w:sz w:val="20"/>
              </w:rPr>
            </w:pPr>
            <w:r>
              <w:rPr>
                <w:noProof/>
                <w:sz w:val="20"/>
              </w:rPr>
              <w:t>74031200</w:t>
            </w:r>
          </w:p>
        </w:tc>
        <w:tc>
          <w:tcPr>
            <w:tcW w:w="1350" w:type="dxa"/>
            <w:tcBorders>
              <w:top w:val="nil"/>
              <w:left w:val="nil"/>
              <w:bottom w:val="single" w:sz="4" w:space="0" w:color="auto"/>
              <w:right w:val="single" w:sz="4" w:space="0" w:color="auto"/>
            </w:tcBorders>
            <w:shd w:val="clear" w:color="auto" w:fill="auto"/>
            <w:noWrap/>
            <w:hideMark/>
          </w:tcPr>
          <w:p w14:paraId="6AD97D61" w14:textId="77777777" w:rsidR="00E83F66" w:rsidRPr="00772251" w:rsidRDefault="00E83F66" w:rsidP="0015454A">
            <w:pPr>
              <w:spacing w:before="60" w:after="60" w:line="240" w:lineRule="auto"/>
              <w:rPr>
                <w:noProof/>
                <w:sz w:val="20"/>
              </w:rPr>
            </w:pPr>
            <w:r>
              <w:rPr>
                <w:noProof/>
                <w:sz w:val="20"/>
              </w:rPr>
              <w:t>740312</w:t>
            </w:r>
          </w:p>
        </w:tc>
        <w:tc>
          <w:tcPr>
            <w:tcW w:w="4680" w:type="dxa"/>
            <w:tcBorders>
              <w:top w:val="nil"/>
              <w:left w:val="nil"/>
              <w:bottom w:val="single" w:sz="4" w:space="0" w:color="auto"/>
              <w:right w:val="single" w:sz="4" w:space="0" w:color="auto"/>
            </w:tcBorders>
            <w:shd w:val="clear" w:color="auto" w:fill="auto"/>
            <w:noWrap/>
            <w:hideMark/>
          </w:tcPr>
          <w:p w14:paraId="34ABF19E" w14:textId="77777777" w:rsidR="00E83F66" w:rsidRPr="00772251" w:rsidRDefault="00E83F66" w:rsidP="0015454A">
            <w:pPr>
              <w:spacing w:before="60" w:after="60" w:line="240" w:lineRule="auto"/>
              <w:rPr>
                <w:noProof/>
                <w:sz w:val="20"/>
              </w:rPr>
            </w:pPr>
            <w:r>
              <w:rPr>
                <w:noProof/>
                <w:sz w:val="20"/>
              </w:rPr>
              <w:t>-- Drahtbarren</w:t>
            </w:r>
          </w:p>
        </w:tc>
        <w:tc>
          <w:tcPr>
            <w:tcW w:w="898" w:type="dxa"/>
            <w:tcBorders>
              <w:top w:val="nil"/>
              <w:left w:val="nil"/>
              <w:bottom w:val="single" w:sz="4" w:space="0" w:color="auto"/>
              <w:right w:val="single" w:sz="4" w:space="0" w:color="auto"/>
            </w:tcBorders>
            <w:shd w:val="clear" w:color="auto" w:fill="auto"/>
            <w:noWrap/>
            <w:vAlign w:val="center"/>
            <w:hideMark/>
          </w:tcPr>
          <w:p w14:paraId="43610C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BC7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CCCD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F772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02638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B0AD7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FBD1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5A98D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9647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42EB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D000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0D0EB4" w14:textId="77777777" w:rsidR="00E83F66" w:rsidRPr="00772251" w:rsidRDefault="00E83F66" w:rsidP="0015454A">
            <w:pPr>
              <w:spacing w:before="60" w:after="60" w:line="240" w:lineRule="auto"/>
              <w:rPr>
                <w:noProof/>
                <w:sz w:val="20"/>
              </w:rPr>
            </w:pPr>
            <w:r>
              <w:rPr>
                <w:noProof/>
                <w:sz w:val="20"/>
              </w:rPr>
              <w:t>74031300</w:t>
            </w:r>
          </w:p>
        </w:tc>
        <w:tc>
          <w:tcPr>
            <w:tcW w:w="1350" w:type="dxa"/>
            <w:tcBorders>
              <w:top w:val="nil"/>
              <w:left w:val="nil"/>
              <w:bottom w:val="single" w:sz="4" w:space="0" w:color="auto"/>
              <w:right w:val="single" w:sz="4" w:space="0" w:color="auto"/>
            </w:tcBorders>
            <w:shd w:val="clear" w:color="auto" w:fill="auto"/>
            <w:noWrap/>
            <w:hideMark/>
          </w:tcPr>
          <w:p w14:paraId="2EF9C9D6" w14:textId="77777777" w:rsidR="00E83F66" w:rsidRPr="00772251" w:rsidRDefault="00E83F66" w:rsidP="0015454A">
            <w:pPr>
              <w:spacing w:before="60" w:after="60" w:line="240" w:lineRule="auto"/>
              <w:rPr>
                <w:noProof/>
                <w:sz w:val="20"/>
              </w:rPr>
            </w:pPr>
            <w:r>
              <w:rPr>
                <w:noProof/>
                <w:sz w:val="20"/>
              </w:rPr>
              <w:t>740313</w:t>
            </w:r>
          </w:p>
        </w:tc>
        <w:tc>
          <w:tcPr>
            <w:tcW w:w="4680" w:type="dxa"/>
            <w:tcBorders>
              <w:top w:val="nil"/>
              <w:left w:val="nil"/>
              <w:bottom w:val="single" w:sz="4" w:space="0" w:color="auto"/>
              <w:right w:val="single" w:sz="4" w:space="0" w:color="auto"/>
            </w:tcBorders>
            <w:shd w:val="clear" w:color="auto" w:fill="auto"/>
            <w:noWrap/>
            <w:hideMark/>
          </w:tcPr>
          <w:p w14:paraId="3FC0E44B" w14:textId="77777777" w:rsidR="00E83F66" w:rsidRPr="00772251" w:rsidRDefault="00E83F66" w:rsidP="0015454A">
            <w:pPr>
              <w:spacing w:before="60" w:after="60" w:line="240" w:lineRule="auto"/>
              <w:rPr>
                <w:noProof/>
                <w:sz w:val="20"/>
              </w:rPr>
            </w:pPr>
            <w:r>
              <w:rPr>
                <w:noProof/>
                <w:sz w:val="20"/>
              </w:rPr>
              <w:t>-- Knüppel</w:t>
            </w:r>
          </w:p>
        </w:tc>
        <w:tc>
          <w:tcPr>
            <w:tcW w:w="898" w:type="dxa"/>
            <w:tcBorders>
              <w:top w:val="nil"/>
              <w:left w:val="nil"/>
              <w:bottom w:val="single" w:sz="4" w:space="0" w:color="auto"/>
              <w:right w:val="single" w:sz="4" w:space="0" w:color="auto"/>
            </w:tcBorders>
            <w:shd w:val="clear" w:color="auto" w:fill="auto"/>
            <w:noWrap/>
            <w:vAlign w:val="center"/>
            <w:hideMark/>
          </w:tcPr>
          <w:p w14:paraId="6602EB0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8FE9CC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1F5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AB2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6B3E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9445D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BD872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F5E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251ED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1CA4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C8CB2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262B22" w14:textId="77777777" w:rsidR="00E83F66" w:rsidRPr="00772251" w:rsidRDefault="00E83F66" w:rsidP="0015454A">
            <w:pPr>
              <w:spacing w:before="60" w:after="60" w:line="240" w:lineRule="auto"/>
              <w:rPr>
                <w:noProof/>
                <w:sz w:val="20"/>
              </w:rPr>
            </w:pPr>
            <w:r>
              <w:rPr>
                <w:noProof/>
                <w:sz w:val="20"/>
              </w:rPr>
              <w:t>74031900</w:t>
            </w:r>
          </w:p>
        </w:tc>
        <w:tc>
          <w:tcPr>
            <w:tcW w:w="1350" w:type="dxa"/>
            <w:tcBorders>
              <w:top w:val="nil"/>
              <w:left w:val="nil"/>
              <w:bottom w:val="single" w:sz="4" w:space="0" w:color="auto"/>
              <w:right w:val="single" w:sz="4" w:space="0" w:color="auto"/>
            </w:tcBorders>
            <w:shd w:val="clear" w:color="auto" w:fill="auto"/>
            <w:noWrap/>
            <w:hideMark/>
          </w:tcPr>
          <w:p w14:paraId="4951B275" w14:textId="77777777" w:rsidR="00E83F66" w:rsidRPr="00772251" w:rsidRDefault="00E83F66" w:rsidP="0015454A">
            <w:pPr>
              <w:spacing w:before="60" w:after="60" w:line="240" w:lineRule="auto"/>
              <w:rPr>
                <w:noProof/>
                <w:sz w:val="20"/>
              </w:rPr>
            </w:pPr>
            <w:r>
              <w:rPr>
                <w:noProof/>
                <w:sz w:val="20"/>
              </w:rPr>
              <w:t>740319</w:t>
            </w:r>
          </w:p>
        </w:tc>
        <w:tc>
          <w:tcPr>
            <w:tcW w:w="4680" w:type="dxa"/>
            <w:tcBorders>
              <w:top w:val="nil"/>
              <w:left w:val="nil"/>
              <w:bottom w:val="single" w:sz="4" w:space="0" w:color="auto"/>
              <w:right w:val="single" w:sz="4" w:space="0" w:color="auto"/>
            </w:tcBorders>
            <w:shd w:val="clear" w:color="auto" w:fill="auto"/>
            <w:noWrap/>
            <w:hideMark/>
          </w:tcPr>
          <w:p w14:paraId="5E381D2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9C24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37D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3866B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CA3D3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9A8D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33DF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0FA7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95DA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EB86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85C4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0ABB2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25DFA6" w14:textId="77777777" w:rsidR="00E83F66" w:rsidRPr="00772251" w:rsidRDefault="00E83F66" w:rsidP="0015454A">
            <w:pPr>
              <w:spacing w:before="60" w:after="60" w:line="240" w:lineRule="auto"/>
              <w:rPr>
                <w:noProof/>
                <w:sz w:val="20"/>
              </w:rPr>
            </w:pPr>
            <w:r>
              <w:rPr>
                <w:noProof/>
                <w:sz w:val="20"/>
              </w:rPr>
              <w:t>74032100</w:t>
            </w:r>
          </w:p>
        </w:tc>
        <w:tc>
          <w:tcPr>
            <w:tcW w:w="1350" w:type="dxa"/>
            <w:tcBorders>
              <w:top w:val="nil"/>
              <w:left w:val="nil"/>
              <w:bottom w:val="single" w:sz="4" w:space="0" w:color="auto"/>
              <w:right w:val="single" w:sz="4" w:space="0" w:color="auto"/>
            </w:tcBorders>
            <w:shd w:val="clear" w:color="auto" w:fill="auto"/>
            <w:noWrap/>
            <w:hideMark/>
          </w:tcPr>
          <w:p w14:paraId="7E01A64A" w14:textId="77777777" w:rsidR="00E83F66" w:rsidRPr="00772251" w:rsidRDefault="00E83F66" w:rsidP="0015454A">
            <w:pPr>
              <w:spacing w:before="60" w:after="60" w:line="240" w:lineRule="auto"/>
              <w:rPr>
                <w:noProof/>
                <w:sz w:val="20"/>
              </w:rPr>
            </w:pPr>
            <w:r>
              <w:rPr>
                <w:noProof/>
                <w:sz w:val="20"/>
              </w:rPr>
              <w:t>740321</w:t>
            </w:r>
          </w:p>
        </w:tc>
        <w:tc>
          <w:tcPr>
            <w:tcW w:w="4680" w:type="dxa"/>
            <w:tcBorders>
              <w:top w:val="nil"/>
              <w:left w:val="nil"/>
              <w:bottom w:val="single" w:sz="4" w:space="0" w:color="auto"/>
              <w:right w:val="single" w:sz="4" w:space="0" w:color="auto"/>
            </w:tcBorders>
            <w:shd w:val="clear" w:color="auto" w:fill="auto"/>
            <w:noWrap/>
            <w:hideMark/>
          </w:tcPr>
          <w:p w14:paraId="20554D8F" w14:textId="6257121F" w:rsidR="00E83F66" w:rsidRPr="00772251" w:rsidRDefault="00E83F66" w:rsidP="007E1E1D">
            <w:pPr>
              <w:spacing w:before="60" w:after="60" w:line="240" w:lineRule="auto"/>
              <w:rPr>
                <w:noProof/>
                <w:sz w:val="20"/>
              </w:rPr>
            </w:pPr>
            <w:r>
              <w:rPr>
                <w:noProof/>
                <w:sz w:val="20"/>
              </w:rPr>
              <w:t>-- Kupfer-Zink-Legierungen (Messing)</w:t>
            </w:r>
          </w:p>
        </w:tc>
        <w:tc>
          <w:tcPr>
            <w:tcW w:w="898" w:type="dxa"/>
            <w:tcBorders>
              <w:top w:val="nil"/>
              <w:left w:val="nil"/>
              <w:bottom w:val="single" w:sz="4" w:space="0" w:color="auto"/>
              <w:right w:val="single" w:sz="4" w:space="0" w:color="auto"/>
            </w:tcBorders>
            <w:shd w:val="clear" w:color="auto" w:fill="auto"/>
            <w:noWrap/>
            <w:vAlign w:val="center"/>
            <w:hideMark/>
          </w:tcPr>
          <w:p w14:paraId="038D37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9127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9F6F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BD6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6CD7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AC59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FDF4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86F3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64457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CEE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52170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BBDE7B" w14:textId="77777777" w:rsidR="00E83F66" w:rsidRPr="00772251" w:rsidRDefault="00E83F66" w:rsidP="0015454A">
            <w:pPr>
              <w:spacing w:before="60" w:after="60" w:line="240" w:lineRule="auto"/>
              <w:rPr>
                <w:noProof/>
                <w:sz w:val="20"/>
              </w:rPr>
            </w:pPr>
            <w:r>
              <w:rPr>
                <w:noProof/>
                <w:sz w:val="20"/>
              </w:rPr>
              <w:t>74032200</w:t>
            </w:r>
          </w:p>
        </w:tc>
        <w:tc>
          <w:tcPr>
            <w:tcW w:w="1350" w:type="dxa"/>
            <w:tcBorders>
              <w:top w:val="nil"/>
              <w:left w:val="nil"/>
              <w:bottom w:val="single" w:sz="4" w:space="0" w:color="auto"/>
              <w:right w:val="single" w:sz="4" w:space="0" w:color="auto"/>
            </w:tcBorders>
            <w:shd w:val="clear" w:color="auto" w:fill="auto"/>
            <w:noWrap/>
            <w:hideMark/>
          </w:tcPr>
          <w:p w14:paraId="3352D772" w14:textId="77777777" w:rsidR="00E83F66" w:rsidRPr="00772251" w:rsidRDefault="00E83F66" w:rsidP="0015454A">
            <w:pPr>
              <w:spacing w:before="60" w:after="60" w:line="240" w:lineRule="auto"/>
              <w:rPr>
                <w:noProof/>
                <w:sz w:val="20"/>
              </w:rPr>
            </w:pPr>
            <w:r>
              <w:rPr>
                <w:noProof/>
                <w:sz w:val="20"/>
              </w:rPr>
              <w:t>740322</w:t>
            </w:r>
          </w:p>
        </w:tc>
        <w:tc>
          <w:tcPr>
            <w:tcW w:w="4680" w:type="dxa"/>
            <w:tcBorders>
              <w:top w:val="nil"/>
              <w:left w:val="nil"/>
              <w:bottom w:val="single" w:sz="4" w:space="0" w:color="auto"/>
              <w:right w:val="single" w:sz="4" w:space="0" w:color="auto"/>
            </w:tcBorders>
            <w:shd w:val="clear" w:color="auto" w:fill="auto"/>
            <w:noWrap/>
            <w:hideMark/>
          </w:tcPr>
          <w:p w14:paraId="0C200430" w14:textId="415F2AAB" w:rsidR="00E83F66" w:rsidRPr="00772251" w:rsidRDefault="00E83F66" w:rsidP="007E1E1D">
            <w:pPr>
              <w:spacing w:before="60" w:after="60" w:line="240" w:lineRule="auto"/>
              <w:rPr>
                <w:noProof/>
                <w:sz w:val="20"/>
              </w:rPr>
            </w:pPr>
            <w:r>
              <w:rPr>
                <w:noProof/>
                <w:sz w:val="20"/>
              </w:rPr>
              <w:t>-- Kupfer-Zinn-Legierungen (Bronze)</w:t>
            </w:r>
          </w:p>
        </w:tc>
        <w:tc>
          <w:tcPr>
            <w:tcW w:w="898" w:type="dxa"/>
            <w:tcBorders>
              <w:top w:val="nil"/>
              <w:left w:val="nil"/>
              <w:bottom w:val="single" w:sz="4" w:space="0" w:color="auto"/>
              <w:right w:val="single" w:sz="4" w:space="0" w:color="auto"/>
            </w:tcBorders>
            <w:shd w:val="clear" w:color="auto" w:fill="auto"/>
            <w:noWrap/>
            <w:vAlign w:val="center"/>
            <w:hideMark/>
          </w:tcPr>
          <w:p w14:paraId="434D5BC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C615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3DD6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58AFE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6003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7D0C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455C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0C59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D93B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DC08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B30B3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4AFD39" w14:textId="77777777" w:rsidR="00E83F66" w:rsidRPr="00772251" w:rsidRDefault="00E83F66" w:rsidP="0015454A">
            <w:pPr>
              <w:spacing w:before="60" w:after="60" w:line="240" w:lineRule="auto"/>
              <w:rPr>
                <w:noProof/>
                <w:sz w:val="20"/>
              </w:rPr>
            </w:pPr>
            <w:r>
              <w:rPr>
                <w:noProof/>
                <w:sz w:val="20"/>
              </w:rPr>
              <w:t>74032900</w:t>
            </w:r>
          </w:p>
        </w:tc>
        <w:tc>
          <w:tcPr>
            <w:tcW w:w="1350" w:type="dxa"/>
            <w:tcBorders>
              <w:top w:val="nil"/>
              <w:left w:val="nil"/>
              <w:bottom w:val="single" w:sz="4" w:space="0" w:color="auto"/>
              <w:right w:val="single" w:sz="4" w:space="0" w:color="auto"/>
            </w:tcBorders>
            <w:shd w:val="clear" w:color="auto" w:fill="auto"/>
            <w:noWrap/>
            <w:hideMark/>
          </w:tcPr>
          <w:p w14:paraId="4CE17A0E" w14:textId="77777777" w:rsidR="00E83F66" w:rsidRPr="00772251" w:rsidRDefault="00E83F66" w:rsidP="0015454A">
            <w:pPr>
              <w:spacing w:before="60" w:after="60" w:line="240" w:lineRule="auto"/>
              <w:rPr>
                <w:noProof/>
                <w:sz w:val="20"/>
              </w:rPr>
            </w:pPr>
            <w:r>
              <w:rPr>
                <w:noProof/>
                <w:sz w:val="20"/>
              </w:rPr>
              <w:t>740329</w:t>
            </w:r>
          </w:p>
        </w:tc>
        <w:tc>
          <w:tcPr>
            <w:tcW w:w="4680" w:type="dxa"/>
            <w:tcBorders>
              <w:top w:val="nil"/>
              <w:left w:val="nil"/>
              <w:bottom w:val="single" w:sz="4" w:space="0" w:color="auto"/>
              <w:right w:val="single" w:sz="4" w:space="0" w:color="auto"/>
            </w:tcBorders>
            <w:shd w:val="clear" w:color="auto" w:fill="auto"/>
            <w:noWrap/>
            <w:hideMark/>
          </w:tcPr>
          <w:p w14:paraId="011438CA" w14:textId="77777777" w:rsidR="00E83F66" w:rsidRPr="00772251" w:rsidRDefault="00E83F66" w:rsidP="0015454A">
            <w:pPr>
              <w:spacing w:before="60" w:after="60" w:line="240" w:lineRule="auto"/>
              <w:rPr>
                <w:noProof/>
                <w:sz w:val="20"/>
              </w:rPr>
            </w:pPr>
            <w:r>
              <w:rPr>
                <w:noProof/>
                <w:sz w:val="20"/>
              </w:rPr>
              <w:t>-- andere Kupferlegierungen (ausgenommen Kupfervorlegierungen der Position 7405)</w:t>
            </w:r>
          </w:p>
        </w:tc>
        <w:tc>
          <w:tcPr>
            <w:tcW w:w="898" w:type="dxa"/>
            <w:tcBorders>
              <w:top w:val="nil"/>
              <w:left w:val="nil"/>
              <w:bottom w:val="single" w:sz="4" w:space="0" w:color="auto"/>
              <w:right w:val="single" w:sz="4" w:space="0" w:color="auto"/>
            </w:tcBorders>
            <w:shd w:val="clear" w:color="auto" w:fill="auto"/>
            <w:noWrap/>
            <w:vAlign w:val="center"/>
            <w:hideMark/>
          </w:tcPr>
          <w:p w14:paraId="7FD35E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E5A1A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7807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B1317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C276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48B3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2240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904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C4A9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B97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D1214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C17D11" w14:textId="77777777" w:rsidR="00E83F66" w:rsidRPr="00772251" w:rsidRDefault="00E83F66" w:rsidP="0015454A">
            <w:pPr>
              <w:spacing w:before="60" w:after="60" w:line="240" w:lineRule="auto"/>
              <w:rPr>
                <w:noProof/>
                <w:sz w:val="20"/>
              </w:rPr>
            </w:pPr>
            <w:r>
              <w:rPr>
                <w:noProof/>
                <w:sz w:val="20"/>
              </w:rPr>
              <w:t>74050000</w:t>
            </w:r>
          </w:p>
        </w:tc>
        <w:tc>
          <w:tcPr>
            <w:tcW w:w="1350" w:type="dxa"/>
            <w:tcBorders>
              <w:top w:val="nil"/>
              <w:left w:val="nil"/>
              <w:bottom w:val="single" w:sz="4" w:space="0" w:color="auto"/>
              <w:right w:val="single" w:sz="4" w:space="0" w:color="auto"/>
            </w:tcBorders>
            <w:shd w:val="clear" w:color="auto" w:fill="auto"/>
            <w:noWrap/>
            <w:hideMark/>
          </w:tcPr>
          <w:p w14:paraId="58E7D156" w14:textId="77777777" w:rsidR="00E83F66" w:rsidRPr="00772251" w:rsidRDefault="00E83F66" w:rsidP="0015454A">
            <w:pPr>
              <w:spacing w:before="60" w:after="60" w:line="240" w:lineRule="auto"/>
              <w:rPr>
                <w:noProof/>
                <w:sz w:val="20"/>
              </w:rPr>
            </w:pPr>
            <w:r>
              <w:rPr>
                <w:noProof/>
                <w:sz w:val="20"/>
              </w:rPr>
              <w:t>740500</w:t>
            </w:r>
          </w:p>
        </w:tc>
        <w:tc>
          <w:tcPr>
            <w:tcW w:w="4680" w:type="dxa"/>
            <w:tcBorders>
              <w:top w:val="nil"/>
              <w:left w:val="nil"/>
              <w:bottom w:val="single" w:sz="4" w:space="0" w:color="auto"/>
              <w:right w:val="single" w:sz="4" w:space="0" w:color="auto"/>
            </w:tcBorders>
            <w:shd w:val="clear" w:color="auto" w:fill="auto"/>
            <w:noWrap/>
            <w:hideMark/>
          </w:tcPr>
          <w:p w14:paraId="5056BA1D" w14:textId="77777777" w:rsidR="00E83F66" w:rsidRPr="00772251" w:rsidRDefault="00E83F66" w:rsidP="0015454A">
            <w:pPr>
              <w:spacing w:before="60" w:after="60" w:line="240" w:lineRule="auto"/>
              <w:rPr>
                <w:noProof/>
                <w:sz w:val="20"/>
              </w:rPr>
            </w:pPr>
            <w:r>
              <w:rPr>
                <w:noProof/>
                <w:sz w:val="20"/>
              </w:rPr>
              <w:t>Kupfervorlegierungen</w:t>
            </w:r>
          </w:p>
        </w:tc>
        <w:tc>
          <w:tcPr>
            <w:tcW w:w="898" w:type="dxa"/>
            <w:tcBorders>
              <w:top w:val="nil"/>
              <w:left w:val="nil"/>
              <w:bottom w:val="single" w:sz="4" w:space="0" w:color="auto"/>
              <w:right w:val="single" w:sz="4" w:space="0" w:color="auto"/>
            </w:tcBorders>
            <w:shd w:val="clear" w:color="auto" w:fill="auto"/>
            <w:noWrap/>
            <w:vAlign w:val="center"/>
            <w:hideMark/>
          </w:tcPr>
          <w:p w14:paraId="2A2ED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F91CF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90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17A5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40C4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BC55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2329A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028C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CFC6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056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51293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F6A126" w14:textId="77777777" w:rsidR="00E83F66" w:rsidRPr="00772251" w:rsidRDefault="00E83F66" w:rsidP="0015454A">
            <w:pPr>
              <w:spacing w:before="60" w:after="60" w:line="240" w:lineRule="auto"/>
              <w:rPr>
                <w:noProof/>
                <w:sz w:val="20"/>
              </w:rPr>
            </w:pPr>
            <w:r>
              <w:rPr>
                <w:noProof/>
                <w:sz w:val="20"/>
              </w:rPr>
              <w:t>74061000</w:t>
            </w:r>
          </w:p>
        </w:tc>
        <w:tc>
          <w:tcPr>
            <w:tcW w:w="1350" w:type="dxa"/>
            <w:tcBorders>
              <w:top w:val="nil"/>
              <w:left w:val="nil"/>
              <w:bottom w:val="single" w:sz="4" w:space="0" w:color="auto"/>
              <w:right w:val="single" w:sz="4" w:space="0" w:color="auto"/>
            </w:tcBorders>
            <w:shd w:val="clear" w:color="auto" w:fill="auto"/>
            <w:noWrap/>
            <w:hideMark/>
          </w:tcPr>
          <w:p w14:paraId="4690E80D" w14:textId="77777777" w:rsidR="00E83F66" w:rsidRPr="00772251" w:rsidRDefault="00E83F66" w:rsidP="0015454A">
            <w:pPr>
              <w:spacing w:before="60" w:after="60" w:line="240" w:lineRule="auto"/>
              <w:rPr>
                <w:noProof/>
                <w:sz w:val="20"/>
              </w:rPr>
            </w:pPr>
            <w:r>
              <w:rPr>
                <w:noProof/>
                <w:sz w:val="20"/>
              </w:rPr>
              <w:t>740610</w:t>
            </w:r>
          </w:p>
        </w:tc>
        <w:tc>
          <w:tcPr>
            <w:tcW w:w="4680" w:type="dxa"/>
            <w:tcBorders>
              <w:top w:val="nil"/>
              <w:left w:val="nil"/>
              <w:bottom w:val="single" w:sz="4" w:space="0" w:color="auto"/>
              <w:right w:val="single" w:sz="4" w:space="0" w:color="auto"/>
            </w:tcBorders>
            <w:shd w:val="clear" w:color="auto" w:fill="auto"/>
            <w:noWrap/>
            <w:hideMark/>
          </w:tcPr>
          <w:p w14:paraId="40230BDF" w14:textId="7AF4C22D" w:rsidR="00E83F66" w:rsidRPr="00772251" w:rsidRDefault="00E83F66" w:rsidP="007E1E1D">
            <w:pPr>
              <w:spacing w:before="60" w:after="60" w:line="240" w:lineRule="auto"/>
              <w:rPr>
                <w:noProof/>
                <w:sz w:val="20"/>
              </w:rPr>
            </w:pPr>
            <w:r>
              <w:rPr>
                <w:noProof/>
                <w:sz w:val="20"/>
              </w:rPr>
              <w:t>- Pulver ohne Lamellenstruktur</w:t>
            </w:r>
          </w:p>
        </w:tc>
        <w:tc>
          <w:tcPr>
            <w:tcW w:w="898" w:type="dxa"/>
            <w:tcBorders>
              <w:top w:val="nil"/>
              <w:left w:val="nil"/>
              <w:bottom w:val="single" w:sz="4" w:space="0" w:color="auto"/>
              <w:right w:val="single" w:sz="4" w:space="0" w:color="auto"/>
            </w:tcBorders>
            <w:shd w:val="clear" w:color="auto" w:fill="auto"/>
            <w:noWrap/>
            <w:vAlign w:val="center"/>
            <w:hideMark/>
          </w:tcPr>
          <w:p w14:paraId="1B8B38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606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08CA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5C717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796D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5DF88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14B1E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8E63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A4D8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08C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C3219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A8410A" w14:textId="77777777" w:rsidR="00E83F66" w:rsidRPr="00772251" w:rsidRDefault="00E83F66" w:rsidP="0015454A">
            <w:pPr>
              <w:spacing w:before="60" w:after="60" w:line="240" w:lineRule="auto"/>
              <w:rPr>
                <w:noProof/>
                <w:sz w:val="20"/>
              </w:rPr>
            </w:pPr>
            <w:r>
              <w:rPr>
                <w:noProof/>
                <w:sz w:val="20"/>
              </w:rPr>
              <w:t>74062000</w:t>
            </w:r>
          </w:p>
        </w:tc>
        <w:tc>
          <w:tcPr>
            <w:tcW w:w="1350" w:type="dxa"/>
            <w:tcBorders>
              <w:top w:val="nil"/>
              <w:left w:val="nil"/>
              <w:bottom w:val="single" w:sz="4" w:space="0" w:color="auto"/>
              <w:right w:val="single" w:sz="4" w:space="0" w:color="auto"/>
            </w:tcBorders>
            <w:shd w:val="clear" w:color="auto" w:fill="auto"/>
            <w:noWrap/>
            <w:hideMark/>
          </w:tcPr>
          <w:p w14:paraId="0BD3C65F" w14:textId="77777777" w:rsidR="00E83F66" w:rsidRPr="00772251" w:rsidRDefault="00E83F66" w:rsidP="0015454A">
            <w:pPr>
              <w:spacing w:before="60" w:after="60" w:line="240" w:lineRule="auto"/>
              <w:rPr>
                <w:noProof/>
                <w:sz w:val="20"/>
              </w:rPr>
            </w:pPr>
            <w:r>
              <w:rPr>
                <w:noProof/>
                <w:sz w:val="20"/>
              </w:rPr>
              <w:t>740620</w:t>
            </w:r>
          </w:p>
        </w:tc>
        <w:tc>
          <w:tcPr>
            <w:tcW w:w="4680" w:type="dxa"/>
            <w:tcBorders>
              <w:top w:val="nil"/>
              <w:left w:val="nil"/>
              <w:bottom w:val="single" w:sz="4" w:space="0" w:color="auto"/>
              <w:right w:val="single" w:sz="4" w:space="0" w:color="auto"/>
            </w:tcBorders>
            <w:shd w:val="clear" w:color="auto" w:fill="auto"/>
            <w:noWrap/>
            <w:hideMark/>
          </w:tcPr>
          <w:p w14:paraId="566DE4A8" w14:textId="77777777" w:rsidR="00E83F66" w:rsidRPr="00772251" w:rsidRDefault="00E83F66" w:rsidP="0015454A">
            <w:pPr>
              <w:spacing w:before="60" w:after="60" w:line="240" w:lineRule="auto"/>
              <w:rPr>
                <w:noProof/>
                <w:sz w:val="20"/>
              </w:rPr>
            </w:pPr>
            <w:r>
              <w:rPr>
                <w:noProof/>
                <w:sz w:val="20"/>
              </w:rPr>
              <w:t>- Pulver mit Lamellenstruktur; Flitter</w:t>
            </w:r>
          </w:p>
        </w:tc>
        <w:tc>
          <w:tcPr>
            <w:tcW w:w="898" w:type="dxa"/>
            <w:tcBorders>
              <w:top w:val="nil"/>
              <w:left w:val="nil"/>
              <w:bottom w:val="single" w:sz="4" w:space="0" w:color="auto"/>
              <w:right w:val="single" w:sz="4" w:space="0" w:color="auto"/>
            </w:tcBorders>
            <w:shd w:val="clear" w:color="auto" w:fill="auto"/>
            <w:noWrap/>
            <w:vAlign w:val="center"/>
            <w:hideMark/>
          </w:tcPr>
          <w:p w14:paraId="50E9F0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8E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63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27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14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AC36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C112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F73E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1787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0A6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6386E8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ED06BB" w14:textId="77777777" w:rsidR="00E83F66" w:rsidRPr="00772251" w:rsidRDefault="00E83F66" w:rsidP="0015454A">
            <w:pPr>
              <w:spacing w:before="60" w:after="60" w:line="240" w:lineRule="auto"/>
              <w:rPr>
                <w:noProof/>
                <w:sz w:val="20"/>
              </w:rPr>
            </w:pPr>
            <w:r>
              <w:rPr>
                <w:noProof/>
                <w:sz w:val="20"/>
              </w:rPr>
              <w:t>74072100</w:t>
            </w:r>
          </w:p>
        </w:tc>
        <w:tc>
          <w:tcPr>
            <w:tcW w:w="1350" w:type="dxa"/>
            <w:tcBorders>
              <w:top w:val="nil"/>
              <w:left w:val="nil"/>
              <w:bottom w:val="single" w:sz="4" w:space="0" w:color="auto"/>
              <w:right w:val="single" w:sz="4" w:space="0" w:color="auto"/>
            </w:tcBorders>
            <w:shd w:val="clear" w:color="auto" w:fill="auto"/>
            <w:noWrap/>
            <w:hideMark/>
          </w:tcPr>
          <w:p w14:paraId="46282274" w14:textId="77777777" w:rsidR="00E83F66" w:rsidRPr="00772251" w:rsidRDefault="00E83F66" w:rsidP="0015454A">
            <w:pPr>
              <w:spacing w:before="60" w:after="60" w:line="240" w:lineRule="auto"/>
              <w:rPr>
                <w:noProof/>
                <w:sz w:val="20"/>
              </w:rPr>
            </w:pPr>
            <w:r>
              <w:rPr>
                <w:noProof/>
                <w:sz w:val="20"/>
              </w:rPr>
              <w:t>740721</w:t>
            </w:r>
          </w:p>
        </w:tc>
        <w:tc>
          <w:tcPr>
            <w:tcW w:w="4680" w:type="dxa"/>
            <w:tcBorders>
              <w:top w:val="nil"/>
              <w:left w:val="nil"/>
              <w:bottom w:val="single" w:sz="4" w:space="0" w:color="auto"/>
              <w:right w:val="single" w:sz="4" w:space="0" w:color="auto"/>
            </w:tcBorders>
            <w:shd w:val="clear" w:color="auto" w:fill="auto"/>
            <w:noWrap/>
            <w:hideMark/>
          </w:tcPr>
          <w:p w14:paraId="0CBE92E9" w14:textId="1ACA334F" w:rsidR="00E83F66" w:rsidRPr="00772251" w:rsidRDefault="00E83F66" w:rsidP="007E1E1D">
            <w:pPr>
              <w:spacing w:before="60" w:after="60" w:line="240" w:lineRule="auto"/>
              <w:rPr>
                <w:noProof/>
                <w:sz w:val="20"/>
              </w:rPr>
            </w:pPr>
            <w:r>
              <w:rPr>
                <w:noProof/>
                <w:sz w:val="20"/>
              </w:rPr>
              <w:t>-- aus Kupfer-Zink-Legierungen (Messing)</w:t>
            </w:r>
          </w:p>
        </w:tc>
        <w:tc>
          <w:tcPr>
            <w:tcW w:w="898" w:type="dxa"/>
            <w:tcBorders>
              <w:top w:val="nil"/>
              <w:left w:val="nil"/>
              <w:bottom w:val="single" w:sz="4" w:space="0" w:color="auto"/>
              <w:right w:val="single" w:sz="4" w:space="0" w:color="auto"/>
            </w:tcBorders>
            <w:shd w:val="clear" w:color="auto" w:fill="auto"/>
            <w:noWrap/>
            <w:vAlign w:val="center"/>
            <w:hideMark/>
          </w:tcPr>
          <w:p w14:paraId="0616B5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30A8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BA6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623F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2A6B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FD7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DB1E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1B7B7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C28F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9BA5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DC88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F50230" w14:textId="77777777" w:rsidR="00E83F66" w:rsidRPr="00772251" w:rsidRDefault="00E83F66" w:rsidP="0015454A">
            <w:pPr>
              <w:spacing w:before="60" w:after="60" w:line="240" w:lineRule="auto"/>
              <w:rPr>
                <w:noProof/>
                <w:sz w:val="20"/>
              </w:rPr>
            </w:pPr>
            <w:r>
              <w:rPr>
                <w:noProof/>
                <w:sz w:val="20"/>
              </w:rPr>
              <w:t>74072900</w:t>
            </w:r>
          </w:p>
        </w:tc>
        <w:tc>
          <w:tcPr>
            <w:tcW w:w="1350" w:type="dxa"/>
            <w:tcBorders>
              <w:top w:val="nil"/>
              <w:left w:val="nil"/>
              <w:bottom w:val="single" w:sz="4" w:space="0" w:color="auto"/>
              <w:right w:val="single" w:sz="4" w:space="0" w:color="auto"/>
            </w:tcBorders>
            <w:shd w:val="clear" w:color="auto" w:fill="auto"/>
            <w:noWrap/>
            <w:hideMark/>
          </w:tcPr>
          <w:p w14:paraId="3B61E0C7" w14:textId="77777777" w:rsidR="00E83F66" w:rsidRPr="00772251" w:rsidRDefault="00E83F66" w:rsidP="0015454A">
            <w:pPr>
              <w:spacing w:before="60" w:after="60" w:line="240" w:lineRule="auto"/>
              <w:rPr>
                <w:noProof/>
                <w:sz w:val="20"/>
              </w:rPr>
            </w:pPr>
            <w:r>
              <w:rPr>
                <w:noProof/>
                <w:sz w:val="20"/>
              </w:rPr>
              <w:t>740729</w:t>
            </w:r>
          </w:p>
        </w:tc>
        <w:tc>
          <w:tcPr>
            <w:tcW w:w="4680" w:type="dxa"/>
            <w:tcBorders>
              <w:top w:val="nil"/>
              <w:left w:val="nil"/>
              <w:bottom w:val="single" w:sz="4" w:space="0" w:color="auto"/>
              <w:right w:val="single" w:sz="4" w:space="0" w:color="auto"/>
            </w:tcBorders>
            <w:shd w:val="clear" w:color="auto" w:fill="auto"/>
            <w:noWrap/>
            <w:hideMark/>
          </w:tcPr>
          <w:p w14:paraId="34F8F72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E2E6A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AE5C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134F7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D55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17F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FB8C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3DF1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70CE7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AC57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997E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6E721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52A401" w14:textId="77777777" w:rsidR="00E83F66" w:rsidRPr="00772251" w:rsidRDefault="00E83F66" w:rsidP="0015454A">
            <w:pPr>
              <w:spacing w:before="60" w:after="60" w:line="240" w:lineRule="auto"/>
              <w:rPr>
                <w:noProof/>
                <w:sz w:val="20"/>
              </w:rPr>
            </w:pPr>
            <w:r>
              <w:rPr>
                <w:noProof/>
                <w:sz w:val="20"/>
              </w:rPr>
              <w:t>74081900</w:t>
            </w:r>
          </w:p>
        </w:tc>
        <w:tc>
          <w:tcPr>
            <w:tcW w:w="1350" w:type="dxa"/>
            <w:tcBorders>
              <w:top w:val="nil"/>
              <w:left w:val="nil"/>
              <w:bottom w:val="single" w:sz="4" w:space="0" w:color="auto"/>
              <w:right w:val="single" w:sz="4" w:space="0" w:color="auto"/>
            </w:tcBorders>
            <w:shd w:val="clear" w:color="auto" w:fill="auto"/>
            <w:noWrap/>
            <w:hideMark/>
          </w:tcPr>
          <w:p w14:paraId="2E6AA6B6" w14:textId="77777777" w:rsidR="00E83F66" w:rsidRPr="00772251" w:rsidRDefault="00E83F66" w:rsidP="0015454A">
            <w:pPr>
              <w:spacing w:before="60" w:after="60" w:line="240" w:lineRule="auto"/>
              <w:rPr>
                <w:noProof/>
                <w:sz w:val="20"/>
              </w:rPr>
            </w:pPr>
            <w:r>
              <w:rPr>
                <w:noProof/>
                <w:sz w:val="20"/>
              </w:rPr>
              <w:t>740819</w:t>
            </w:r>
          </w:p>
        </w:tc>
        <w:tc>
          <w:tcPr>
            <w:tcW w:w="4680" w:type="dxa"/>
            <w:tcBorders>
              <w:top w:val="nil"/>
              <w:left w:val="nil"/>
              <w:bottom w:val="single" w:sz="4" w:space="0" w:color="auto"/>
              <w:right w:val="single" w:sz="4" w:space="0" w:color="auto"/>
            </w:tcBorders>
            <w:shd w:val="clear" w:color="auto" w:fill="auto"/>
            <w:noWrap/>
            <w:hideMark/>
          </w:tcPr>
          <w:p w14:paraId="4C8A609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3A978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8822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A805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E2C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F591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D689E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7468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DC1E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8710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9DBD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126B4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1B8590" w14:textId="77777777" w:rsidR="00E83F66" w:rsidRPr="00772251" w:rsidRDefault="00E83F66" w:rsidP="0015454A">
            <w:pPr>
              <w:spacing w:before="60" w:after="60" w:line="240" w:lineRule="auto"/>
              <w:rPr>
                <w:noProof/>
                <w:sz w:val="20"/>
              </w:rPr>
            </w:pPr>
            <w:r>
              <w:rPr>
                <w:noProof/>
                <w:sz w:val="20"/>
              </w:rPr>
              <w:t>74082100</w:t>
            </w:r>
          </w:p>
        </w:tc>
        <w:tc>
          <w:tcPr>
            <w:tcW w:w="1350" w:type="dxa"/>
            <w:tcBorders>
              <w:top w:val="nil"/>
              <w:left w:val="nil"/>
              <w:bottom w:val="single" w:sz="4" w:space="0" w:color="auto"/>
              <w:right w:val="single" w:sz="4" w:space="0" w:color="auto"/>
            </w:tcBorders>
            <w:shd w:val="clear" w:color="auto" w:fill="auto"/>
            <w:noWrap/>
            <w:hideMark/>
          </w:tcPr>
          <w:p w14:paraId="01DFE1C6" w14:textId="77777777" w:rsidR="00E83F66" w:rsidRPr="00772251" w:rsidRDefault="00E83F66" w:rsidP="0015454A">
            <w:pPr>
              <w:spacing w:before="60" w:after="60" w:line="240" w:lineRule="auto"/>
              <w:rPr>
                <w:noProof/>
                <w:sz w:val="20"/>
              </w:rPr>
            </w:pPr>
            <w:r>
              <w:rPr>
                <w:noProof/>
                <w:sz w:val="20"/>
              </w:rPr>
              <w:t>740821</w:t>
            </w:r>
          </w:p>
        </w:tc>
        <w:tc>
          <w:tcPr>
            <w:tcW w:w="4680" w:type="dxa"/>
            <w:tcBorders>
              <w:top w:val="nil"/>
              <w:left w:val="nil"/>
              <w:bottom w:val="single" w:sz="4" w:space="0" w:color="auto"/>
              <w:right w:val="single" w:sz="4" w:space="0" w:color="auto"/>
            </w:tcBorders>
            <w:shd w:val="clear" w:color="auto" w:fill="auto"/>
            <w:noWrap/>
            <w:hideMark/>
          </w:tcPr>
          <w:p w14:paraId="04E5112C" w14:textId="5A1F1405" w:rsidR="00E83F66" w:rsidRPr="00772251" w:rsidRDefault="00E83F66" w:rsidP="007E1E1D">
            <w:pPr>
              <w:spacing w:before="60" w:after="60" w:line="240" w:lineRule="auto"/>
              <w:rPr>
                <w:noProof/>
                <w:sz w:val="20"/>
              </w:rPr>
            </w:pPr>
            <w:r>
              <w:rPr>
                <w:noProof/>
                <w:sz w:val="20"/>
              </w:rPr>
              <w:t>-- aus Kupfer-Zink-Legierungen (Messing)</w:t>
            </w:r>
          </w:p>
        </w:tc>
        <w:tc>
          <w:tcPr>
            <w:tcW w:w="898" w:type="dxa"/>
            <w:tcBorders>
              <w:top w:val="nil"/>
              <w:left w:val="nil"/>
              <w:bottom w:val="single" w:sz="4" w:space="0" w:color="auto"/>
              <w:right w:val="single" w:sz="4" w:space="0" w:color="auto"/>
            </w:tcBorders>
            <w:shd w:val="clear" w:color="auto" w:fill="auto"/>
            <w:noWrap/>
            <w:vAlign w:val="center"/>
            <w:hideMark/>
          </w:tcPr>
          <w:p w14:paraId="62D066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6AD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4B278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374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DB89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3EAE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B5BAE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CFF1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7872A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D3A9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4B3D1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AB46A3" w14:textId="77777777" w:rsidR="00E83F66" w:rsidRPr="00772251" w:rsidRDefault="00E83F66" w:rsidP="0015454A">
            <w:pPr>
              <w:spacing w:before="60" w:after="60" w:line="240" w:lineRule="auto"/>
              <w:rPr>
                <w:noProof/>
                <w:sz w:val="20"/>
              </w:rPr>
            </w:pPr>
            <w:r>
              <w:rPr>
                <w:noProof/>
                <w:sz w:val="20"/>
              </w:rPr>
              <w:t>74082900</w:t>
            </w:r>
          </w:p>
        </w:tc>
        <w:tc>
          <w:tcPr>
            <w:tcW w:w="1350" w:type="dxa"/>
            <w:tcBorders>
              <w:top w:val="nil"/>
              <w:left w:val="nil"/>
              <w:bottom w:val="single" w:sz="4" w:space="0" w:color="auto"/>
              <w:right w:val="single" w:sz="4" w:space="0" w:color="auto"/>
            </w:tcBorders>
            <w:shd w:val="clear" w:color="auto" w:fill="auto"/>
            <w:noWrap/>
            <w:hideMark/>
          </w:tcPr>
          <w:p w14:paraId="65C190A3" w14:textId="77777777" w:rsidR="00E83F66" w:rsidRPr="00772251" w:rsidRDefault="00E83F66" w:rsidP="0015454A">
            <w:pPr>
              <w:spacing w:before="60" w:after="60" w:line="240" w:lineRule="auto"/>
              <w:rPr>
                <w:noProof/>
                <w:sz w:val="20"/>
              </w:rPr>
            </w:pPr>
            <w:r>
              <w:rPr>
                <w:noProof/>
                <w:sz w:val="20"/>
              </w:rPr>
              <w:t>740829</w:t>
            </w:r>
          </w:p>
        </w:tc>
        <w:tc>
          <w:tcPr>
            <w:tcW w:w="4680" w:type="dxa"/>
            <w:tcBorders>
              <w:top w:val="nil"/>
              <w:left w:val="nil"/>
              <w:bottom w:val="single" w:sz="4" w:space="0" w:color="auto"/>
              <w:right w:val="single" w:sz="4" w:space="0" w:color="auto"/>
            </w:tcBorders>
            <w:shd w:val="clear" w:color="auto" w:fill="auto"/>
            <w:noWrap/>
            <w:hideMark/>
          </w:tcPr>
          <w:p w14:paraId="4DD6AA9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F5C04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12725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B8E3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07D6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4B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F111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26105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E47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142EC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541F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9817B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735F2A" w14:textId="77777777" w:rsidR="00E83F66" w:rsidRPr="00772251" w:rsidRDefault="00E83F66" w:rsidP="0015454A">
            <w:pPr>
              <w:spacing w:before="60" w:after="60" w:line="240" w:lineRule="auto"/>
              <w:rPr>
                <w:noProof/>
                <w:sz w:val="20"/>
              </w:rPr>
            </w:pPr>
            <w:r>
              <w:rPr>
                <w:noProof/>
                <w:sz w:val="20"/>
              </w:rPr>
              <w:t>74091100</w:t>
            </w:r>
          </w:p>
        </w:tc>
        <w:tc>
          <w:tcPr>
            <w:tcW w:w="1350" w:type="dxa"/>
            <w:tcBorders>
              <w:top w:val="nil"/>
              <w:left w:val="nil"/>
              <w:bottom w:val="single" w:sz="4" w:space="0" w:color="auto"/>
              <w:right w:val="single" w:sz="4" w:space="0" w:color="auto"/>
            </w:tcBorders>
            <w:shd w:val="clear" w:color="auto" w:fill="auto"/>
            <w:noWrap/>
            <w:hideMark/>
          </w:tcPr>
          <w:p w14:paraId="5F16B6DB" w14:textId="77777777" w:rsidR="00E83F66" w:rsidRPr="00772251" w:rsidRDefault="00E83F66" w:rsidP="0015454A">
            <w:pPr>
              <w:spacing w:before="60" w:after="60" w:line="240" w:lineRule="auto"/>
              <w:rPr>
                <w:noProof/>
                <w:sz w:val="20"/>
              </w:rPr>
            </w:pPr>
            <w:r>
              <w:rPr>
                <w:noProof/>
                <w:sz w:val="20"/>
              </w:rPr>
              <w:t>740911</w:t>
            </w:r>
          </w:p>
        </w:tc>
        <w:tc>
          <w:tcPr>
            <w:tcW w:w="4680" w:type="dxa"/>
            <w:tcBorders>
              <w:top w:val="nil"/>
              <w:left w:val="nil"/>
              <w:bottom w:val="single" w:sz="4" w:space="0" w:color="auto"/>
              <w:right w:val="single" w:sz="4" w:space="0" w:color="auto"/>
            </w:tcBorders>
            <w:shd w:val="clear" w:color="auto" w:fill="auto"/>
            <w:noWrap/>
            <w:hideMark/>
          </w:tcPr>
          <w:p w14:paraId="0571DF48" w14:textId="77777777" w:rsidR="00E83F66" w:rsidRPr="00772251" w:rsidRDefault="00E83F66" w:rsidP="0015454A">
            <w:pPr>
              <w:spacing w:before="60" w:after="60" w:line="240" w:lineRule="auto"/>
              <w:rPr>
                <w:noProof/>
                <w:sz w:val="20"/>
              </w:rPr>
            </w:pPr>
            <w:r>
              <w:rPr>
                <w:noProof/>
                <w:sz w:val="20"/>
              </w:rPr>
              <w:t>-- in Rollen</w:t>
            </w:r>
          </w:p>
        </w:tc>
        <w:tc>
          <w:tcPr>
            <w:tcW w:w="898" w:type="dxa"/>
            <w:tcBorders>
              <w:top w:val="nil"/>
              <w:left w:val="nil"/>
              <w:bottom w:val="single" w:sz="4" w:space="0" w:color="auto"/>
              <w:right w:val="single" w:sz="4" w:space="0" w:color="auto"/>
            </w:tcBorders>
            <w:shd w:val="clear" w:color="auto" w:fill="auto"/>
            <w:noWrap/>
            <w:vAlign w:val="center"/>
            <w:hideMark/>
          </w:tcPr>
          <w:p w14:paraId="7C8F79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46C4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B5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7A4C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90B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8810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EE41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ADD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F116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F2544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0BAD6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D36F60" w14:textId="77777777" w:rsidR="00E83F66" w:rsidRPr="00772251" w:rsidRDefault="00E83F66" w:rsidP="0015454A">
            <w:pPr>
              <w:spacing w:before="60" w:after="60" w:line="240" w:lineRule="auto"/>
              <w:rPr>
                <w:noProof/>
                <w:sz w:val="20"/>
              </w:rPr>
            </w:pPr>
            <w:r>
              <w:rPr>
                <w:noProof/>
                <w:sz w:val="20"/>
              </w:rPr>
              <w:t>74091900</w:t>
            </w:r>
          </w:p>
        </w:tc>
        <w:tc>
          <w:tcPr>
            <w:tcW w:w="1350" w:type="dxa"/>
            <w:tcBorders>
              <w:top w:val="nil"/>
              <w:left w:val="nil"/>
              <w:bottom w:val="single" w:sz="4" w:space="0" w:color="auto"/>
              <w:right w:val="single" w:sz="4" w:space="0" w:color="auto"/>
            </w:tcBorders>
            <w:shd w:val="clear" w:color="auto" w:fill="auto"/>
            <w:noWrap/>
            <w:hideMark/>
          </w:tcPr>
          <w:p w14:paraId="266474D1" w14:textId="77777777" w:rsidR="00E83F66" w:rsidRPr="00772251" w:rsidRDefault="00E83F66" w:rsidP="0015454A">
            <w:pPr>
              <w:spacing w:before="60" w:after="60" w:line="240" w:lineRule="auto"/>
              <w:rPr>
                <w:noProof/>
                <w:sz w:val="20"/>
              </w:rPr>
            </w:pPr>
            <w:r>
              <w:rPr>
                <w:noProof/>
                <w:sz w:val="20"/>
              </w:rPr>
              <w:t>740919</w:t>
            </w:r>
          </w:p>
        </w:tc>
        <w:tc>
          <w:tcPr>
            <w:tcW w:w="4680" w:type="dxa"/>
            <w:tcBorders>
              <w:top w:val="nil"/>
              <w:left w:val="nil"/>
              <w:bottom w:val="single" w:sz="4" w:space="0" w:color="auto"/>
              <w:right w:val="single" w:sz="4" w:space="0" w:color="auto"/>
            </w:tcBorders>
            <w:shd w:val="clear" w:color="auto" w:fill="auto"/>
            <w:noWrap/>
            <w:hideMark/>
          </w:tcPr>
          <w:p w14:paraId="76E23F9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0ADFF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3B898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17FE6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8665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FBEA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4F9F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B0D2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97E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183A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374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BD43D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07E27E" w14:textId="77777777" w:rsidR="00E83F66" w:rsidRPr="00772251" w:rsidRDefault="00E83F66" w:rsidP="0015454A">
            <w:pPr>
              <w:spacing w:before="60" w:after="60" w:line="240" w:lineRule="auto"/>
              <w:rPr>
                <w:noProof/>
                <w:sz w:val="20"/>
              </w:rPr>
            </w:pPr>
            <w:r>
              <w:rPr>
                <w:noProof/>
                <w:sz w:val="20"/>
              </w:rPr>
              <w:t>74092100</w:t>
            </w:r>
          </w:p>
        </w:tc>
        <w:tc>
          <w:tcPr>
            <w:tcW w:w="1350" w:type="dxa"/>
            <w:tcBorders>
              <w:top w:val="nil"/>
              <w:left w:val="nil"/>
              <w:bottom w:val="single" w:sz="4" w:space="0" w:color="auto"/>
              <w:right w:val="single" w:sz="4" w:space="0" w:color="auto"/>
            </w:tcBorders>
            <w:shd w:val="clear" w:color="auto" w:fill="auto"/>
            <w:noWrap/>
            <w:hideMark/>
          </w:tcPr>
          <w:p w14:paraId="0588DDB5" w14:textId="77777777" w:rsidR="00E83F66" w:rsidRPr="00772251" w:rsidRDefault="00E83F66" w:rsidP="0015454A">
            <w:pPr>
              <w:spacing w:before="60" w:after="60" w:line="240" w:lineRule="auto"/>
              <w:rPr>
                <w:noProof/>
                <w:sz w:val="20"/>
              </w:rPr>
            </w:pPr>
            <w:r>
              <w:rPr>
                <w:noProof/>
                <w:sz w:val="20"/>
              </w:rPr>
              <w:t>740921</w:t>
            </w:r>
          </w:p>
        </w:tc>
        <w:tc>
          <w:tcPr>
            <w:tcW w:w="4680" w:type="dxa"/>
            <w:tcBorders>
              <w:top w:val="nil"/>
              <w:left w:val="nil"/>
              <w:bottom w:val="single" w:sz="4" w:space="0" w:color="auto"/>
              <w:right w:val="single" w:sz="4" w:space="0" w:color="auto"/>
            </w:tcBorders>
            <w:shd w:val="clear" w:color="auto" w:fill="auto"/>
            <w:noWrap/>
            <w:hideMark/>
          </w:tcPr>
          <w:p w14:paraId="6EAE2BD0" w14:textId="77777777" w:rsidR="00E83F66" w:rsidRPr="00772251" w:rsidRDefault="00E83F66" w:rsidP="0015454A">
            <w:pPr>
              <w:spacing w:before="60" w:after="60" w:line="240" w:lineRule="auto"/>
              <w:rPr>
                <w:noProof/>
                <w:sz w:val="20"/>
              </w:rPr>
            </w:pPr>
            <w:r>
              <w:rPr>
                <w:noProof/>
                <w:sz w:val="20"/>
              </w:rPr>
              <w:t>-- in Rollen</w:t>
            </w:r>
          </w:p>
        </w:tc>
        <w:tc>
          <w:tcPr>
            <w:tcW w:w="898" w:type="dxa"/>
            <w:tcBorders>
              <w:top w:val="nil"/>
              <w:left w:val="nil"/>
              <w:bottom w:val="single" w:sz="4" w:space="0" w:color="auto"/>
              <w:right w:val="single" w:sz="4" w:space="0" w:color="auto"/>
            </w:tcBorders>
            <w:shd w:val="clear" w:color="auto" w:fill="auto"/>
            <w:noWrap/>
            <w:vAlign w:val="center"/>
            <w:hideMark/>
          </w:tcPr>
          <w:p w14:paraId="2AD3BA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9B4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49CA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F0E8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1068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8888E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F7B9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8383C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63A2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152FC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7E1ED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DFAC93" w14:textId="77777777" w:rsidR="00E83F66" w:rsidRPr="00772251" w:rsidRDefault="00E83F66" w:rsidP="00CC47C5">
            <w:pPr>
              <w:pageBreakBefore/>
              <w:spacing w:before="60" w:after="60" w:line="240" w:lineRule="auto"/>
              <w:rPr>
                <w:noProof/>
                <w:sz w:val="20"/>
              </w:rPr>
            </w:pPr>
            <w:r>
              <w:rPr>
                <w:noProof/>
                <w:sz w:val="20"/>
              </w:rPr>
              <w:t>74092900</w:t>
            </w:r>
          </w:p>
        </w:tc>
        <w:tc>
          <w:tcPr>
            <w:tcW w:w="1350" w:type="dxa"/>
            <w:tcBorders>
              <w:top w:val="nil"/>
              <w:left w:val="nil"/>
              <w:bottom w:val="single" w:sz="4" w:space="0" w:color="auto"/>
              <w:right w:val="single" w:sz="4" w:space="0" w:color="auto"/>
            </w:tcBorders>
            <w:shd w:val="clear" w:color="auto" w:fill="auto"/>
            <w:noWrap/>
            <w:hideMark/>
          </w:tcPr>
          <w:p w14:paraId="39EC6E2D" w14:textId="77777777" w:rsidR="00E83F66" w:rsidRPr="00772251" w:rsidRDefault="00E83F66" w:rsidP="0015454A">
            <w:pPr>
              <w:spacing w:before="60" w:after="60" w:line="240" w:lineRule="auto"/>
              <w:rPr>
                <w:noProof/>
                <w:sz w:val="20"/>
              </w:rPr>
            </w:pPr>
            <w:r>
              <w:rPr>
                <w:noProof/>
                <w:sz w:val="20"/>
              </w:rPr>
              <w:t>740929</w:t>
            </w:r>
          </w:p>
        </w:tc>
        <w:tc>
          <w:tcPr>
            <w:tcW w:w="4680" w:type="dxa"/>
            <w:tcBorders>
              <w:top w:val="nil"/>
              <w:left w:val="nil"/>
              <w:bottom w:val="single" w:sz="4" w:space="0" w:color="auto"/>
              <w:right w:val="single" w:sz="4" w:space="0" w:color="auto"/>
            </w:tcBorders>
            <w:shd w:val="clear" w:color="auto" w:fill="auto"/>
            <w:noWrap/>
            <w:hideMark/>
          </w:tcPr>
          <w:p w14:paraId="3E4B87F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2AC03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1C4B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8E81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8A0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EFA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8EFE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BD19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7E55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A72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E30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D2F93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72B8BC" w14:textId="77777777" w:rsidR="00E83F66" w:rsidRPr="00772251" w:rsidRDefault="00E83F66" w:rsidP="0015454A">
            <w:pPr>
              <w:spacing w:before="60" w:after="60" w:line="240" w:lineRule="auto"/>
              <w:rPr>
                <w:noProof/>
                <w:sz w:val="20"/>
              </w:rPr>
            </w:pPr>
            <w:r>
              <w:rPr>
                <w:noProof/>
                <w:sz w:val="20"/>
              </w:rPr>
              <w:t>74093100</w:t>
            </w:r>
          </w:p>
        </w:tc>
        <w:tc>
          <w:tcPr>
            <w:tcW w:w="1350" w:type="dxa"/>
            <w:tcBorders>
              <w:top w:val="nil"/>
              <w:left w:val="nil"/>
              <w:bottom w:val="single" w:sz="4" w:space="0" w:color="auto"/>
              <w:right w:val="single" w:sz="4" w:space="0" w:color="auto"/>
            </w:tcBorders>
            <w:shd w:val="clear" w:color="auto" w:fill="auto"/>
            <w:noWrap/>
            <w:hideMark/>
          </w:tcPr>
          <w:p w14:paraId="2C25E3D5" w14:textId="77777777" w:rsidR="00E83F66" w:rsidRPr="00772251" w:rsidRDefault="00E83F66" w:rsidP="0015454A">
            <w:pPr>
              <w:spacing w:before="60" w:after="60" w:line="240" w:lineRule="auto"/>
              <w:rPr>
                <w:noProof/>
                <w:sz w:val="20"/>
              </w:rPr>
            </w:pPr>
            <w:r>
              <w:rPr>
                <w:noProof/>
                <w:sz w:val="20"/>
              </w:rPr>
              <w:t>740931</w:t>
            </w:r>
          </w:p>
        </w:tc>
        <w:tc>
          <w:tcPr>
            <w:tcW w:w="4680" w:type="dxa"/>
            <w:tcBorders>
              <w:top w:val="nil"/>
              <w:left w:val="nil"/>
              <w:bottom w:val="single" w:sz="4" w:space="0" w:color="auto"/>
              <w:right w:val="single" w:sz="4" w:space="0" w:color="auto"/>
            </w:tcBorders>
            <w:shd w:val="clear" w:color="auto" w:fill="auto"/>
            <w:noWrap/>
            <w:hideMark/>
          </w:tcPr>
          <w:p w14:paraId="44A22C8F" w14:textId="77777777" w:rsidR="00E83F66" w:rsidRPr="00772251" w:rsidRDefault="00E83F66" w:rsidP="0015454A">
            <w:pPr>
              <w:spacing w:before="60" w:after="60" w:line="240" w:lineRule="auto"/>
              <w:rPr>
                <w:noProof/>
                <w:sz w:val="20"/>
              </w:rPr>
            </w:pPr>
            <w:r>
              <w:rPr>
                <w:noProof/>
                <w:sz w:val="20"/>
              </w:rPr>
              <w:t>-- in Rollen</w:t>
            </w:r>
          </w:p>
        </w:tc>
        <w:tc>
          <w:tcPr>
            <w:tcW w:w="898" w:type="dxa"/>
            <w:tcBorders>
              <w:top w:val="nil"/>
              <w:left w:val="nil"/>
              <w:bottom w:val="single" w:sz="4" w:space="0" w:color="auto"/>
              <w:right w:val="single" w:sz="4" w:space="0" w:color="auto"/>
            </w:tcBorders>
            <w:shd w:val="clear" w:color="auto" w:fill="auto"/>
            <w:noWrap/>
            <w:vAlign w:val="center"/>
            <w:hideMark/>
          </w:tcPr>
          <w:p w14:paraId="1C943D0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F6B9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3EAE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B2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5D1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08D3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9AF3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6F6F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1426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267E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59422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AF79B7" w14:textId="77777777" w:rsidR="00E83F66" w:rsidRPr="00772251" w:rsidRDefault="00E83F66" w:rsidP="0015454A">
            <w:pPr>
              <w:spacing w:before="60" w:after="60" w:line="240" w:lineRule="auto"/>
              <w:rPr>
                <w:noProof/>
                <w:sz w:val="20"/>
              </w:rPr>
            </w:pPr>
            <w:r>
              <w:rPr>
                <w:noProof/>
                <w:sz w:val="20"/>
              </w:rPr>
              <w:t>74093900</w:t>
            </w:r>
          </w:p>
        </w:tc>
        <w:tc>
          <w:tcPr>
            <w:tcW w:w="1350" w:type="dxa"/>
            <w:tcBorders>
              <w:top w:val="nil"/>
              <w:left w:val="nil"/>
              <w:bottom w:val="single" w:sz="4" w:space="0" w:color="auto"/>
              <w:right w:val="single" w:sz="4" w:space="0" w:color="auto"/>
            </w:tcBorders>
            <w:shd w:val="clear" w:color="auto" w:fill="auto"/>
            <w:noWrap/>
            <w:hideMark/>
          </w:tcPr>
          <w:p w14:paraId="1BDD26F1" w14:textId="77777777" w:rsidR="00E83F66" w:rsidRPr="00772251" w:rsidRDefault="00E83F66" w:rsidP="0015454A">
            <w:pPr>
              <w:spacing w:before="60" w:after="60" w:line="240" w:lineRule="auto"/>
              <w:rPr>
                <w:noProof/>
                <w:sz w:val="20"/>
              </w:rPr>
            </w:pPr>
            <w:r>
              <w:rPr>
                <w:noProof/>
                <w:sz w:val="20"/>
              </w:rPr>
              <w:t>740939</w:t>
            </w:r>
          </w:p>
        </w:tc>
        <w:tc>
          <w:tcPr>
            <w:tcW w:w="4680" w:type="dxa"/>
            <w:tcBorders>
              <w:top w:val="nil"/>
              <w:left w:val="nil"/>
              <w:bottom w:val="single" w:sz="4" w:space="0" w:color="auto"/>
              <w:right w:val="single" w:sz="4" w:space="0" w:color="auto"/>
            </w:tcBorders>
            <w:shd w:val="clear" w:color="auto" w:fill="auto"/>
            <w:noWrap/>
            <w:hideMark/>
          </w:tcPr>
          <w:p w14:paraId="0E2BADA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CB127F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3583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2AE6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101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3129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0307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546A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7A91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726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D4B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57B9B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4BB0CD" w14:textId="77777777" w:rsidR="00E83F66" w:rsidRPr="00772251" w:rsidRDefault="00E83F66" w:rsidP="0015454A">
            <w:pPr>
              <w:spacing w:before="60" w:after="60" w:line="240" w:lineRule="auto"/>
              <w:rPr>
                <w:noProof/>
                <w:sz w:val="20"/>
              </w:rPr>
            </w:pPr>
            <w:r>
              <w:rPr>
                <w:noProof/>
                <w:sz w:val="20"/>
              </w:rPr>
              <w:t>74094000</w:t>
            </w:r>
          </w:p>
        </w:tc>
        <w:tc>
          <w:tcPr>
            <w:tcW w:w="1350" w:type="dxa"/>
            <w:tcBorders>
              <w:top w:val="nil"/>
              <w:left w:val="nil"/>
              <w:bottom w:val="single" w:sz="4" w:space="0" w:color="auto"/>
              <w:right w:val="single" w:sz="4" w:space="0" w:color="auto"/>
            </w:tcBorders>
            <w:shd w:val="clear" w:color="auto" w:fill="auto"/>
            <w:noWrap/>
            <w:hideMark/>
          </w:tcPr>
          <w:p w14:paraId="6CCA9232" w14:textId="77777777" w:rsidR="00E83F66" w:rsidRPr="00772251" w:rsidRDefault="00E83F66" w:rsidP="0015454A">
            <w:pPr>
              <w:spacing w:before="60" w:after="60" w:line="240" w:lineRule="auto"/>
              <w:rPr>
                <w:noProof/>
                <w:sz w:val="20"/>
              </w:rPr>
            </w:pPr>
            <w:r>
              <w:rPr>
                <w:noProof/>
                <w:sz w:val="20"/>
              </w:rPr>
              <w:t>740940</w:t>
            </w:r>
          </w:p>
        </w:tc>
        <w:tc>
          <w:tcPr>
            <w:tcW w:w="4680" w:type="dxa"/>
            <w:tcBorders>
              <w:top w:val="nil"/>
              <w:left w:val="nil"/>
              <w:bottom w:val="single" w:sz="4" w:space="0" w:color="auto"/>
              <w:right w:val="single" w:sz="4" w:space="0" w:color="auto"/>
            </w:tcBorders>
            <w:shd w:val="clear" w:color="auto" w:fill="auto"/>
            <w:noWrap/>
            <w:hideMark/>
          </w:tcPr>
          <w:p w14:paraId="32576D52" w14:textId="239D4755" w:rsidR="00E83F66" w:rsidRPr="00772251" w:rsidRDefault="00E83F66" w:rsidP="007E1E1D">
            <w:pPr>
              <w:spacing w:before="60" w:after="60" w:line="240" w:lineRule="auto"/>
              <w:rPr>
                <w:noProof/>
                <w:sz w:val="20"/>
              </w:rPr>
            </w:pPr>
            <w:r>
              <w:rPr>
                <w:noProof/>
                <w:sz w:val="20"/>
              </w:rPr>
              <w:t>- aus Kupfer-Nickel-Legierungen (Kupfernickel) oder Kupfer-Nickel-Zink-Legierungen (Neusilber)</w:t>
            </w:r>
          </w:p>
        </w:tc>
        <w:tc>
          <w:tcPr>
            <w:tcW w:w="898" w:type="dxa"/>
            <w:tcBorders>
              <w:top w:val="nil"/>
              <w:left w:val="nil"/>
              <w:bottom w:val="single" w:sz="4" w:space="0" w:color="auto"/>
              <w:right w:val="single" w:sz="4" w:space="0" w:color="auto"/>
            </w:tcBorders>
            <w:shd w:val="clear" w:color="auto" w:fill="auto"/>
            <w:noWrap/>
            <w:vAlign w:val="center"/>
            <w:hideMark/>
          </w:tcPr>
          <w:p w14:paraId="5F099E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1871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D6100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31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7B91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8B47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4206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424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0E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60F3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029AB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7BA1F5" w14:textId="77777777" w:rsidR="00E83F66" w:rsidRPr="00772251" w:rsidRDefault="00E83F66" w:rsidP="0015454A">
            <w:pPr>
              <w:spacing w:before="60" w:after="60" w:line="240" w:lineRule="auto"/>
              <w:rPr>
                <w:noProof/>
                <w:sz w:val="20"/>
              </w:rPr>
            </w:pPr>
            <w:r>
              <w:rPr>
                <w:noProof/>
                <w:sz w:val="20"/>
              </w:rPr>
              <w:t>74099000</w:t>
            </w:r>
          </w:p>
        </w:tc>
        <w:tc>
          <w:tcPr>
            <w:tcW w:w="1350" w:type="dxa"/>
            <w:tcBorders>
              <w:top w:val="nil"/>
              <w:left w:val="nil"/>
              <w:bottom w:val="single" w:sz="4" w:space="0" w:color="auto"/>
              <w:right w:val="single" w:sz="4" w:space="0" w:color="auto"/>
            </w:tcBorders>
            <w:shd w:val="clear" w:color="auto" w:fill="auto"/>
            <w:noWrap/>
            <w:hideMark/>
          </w:tcPr>
          <w:p w14:paraId="0900E1CA" w14:textId="77777777" w:rsidR="00E83F66" w:rsidRPr="00772251" w:rsidRDefault="00E83F66" w:rsidP="0015454A">
            <w:pPr>
              <w:spacing w:before="60" w:after="60" w:line="240" w:lineRule="auto"/>
              <w:rPr>
                <w:noProof/>
                <w:sz w:val="20"/>
              </w:rPr>
            </w:pPr>
            <w:r>
              <w:rPr>
                <w:noProof/>
                <w:sz w:val="20"/>
              </w:rPr>
              <w:t>740990</w:t>
            </w:r>
          </w:p>
        </w:tc>
        <w:tc>
          <w:tcPr>
            <w:tcW w:w="4680" w:type="dxa"/>
            <w:tcBorders>
              <w:top w:val="nil"/>
              <w:left w:val="nil"/>
              <w:bottom w:val="single" w:sz="4" w:space="0" w:color="auto"/>
              <w:right w:val="single" w:sz="4" w:space="0" w:color="auto"/>
            </w:tcBorders>
            <w:shd w:val="clear" w:color="auto" w:fill="auto"/>
            <w:noWrap/>
            <w:hideMark/>
          </w:tcPr>
          <w:p w14:paraId="01E2B530" w14:textId="77777777" w:rsidR="00E83F66" w:rsidRPr="00772251" w:rsidRDefault="00E83F66" w:rsidP="0015454A">
            <w:pPr>
              <w:spacing w:before="60" w:after="60" w:line="240" w:lineRule="auto"/>
              <w:rPr>
                <w:noProof/>
                <w:sz w:val="20"/>
              </w:rPr>
            </w:pPr>
            <w:r>
              <w:rPr>
                <w:noProof/>
                <w:sz w:val="20"/>
              </w:rPr>
              <w:t>- aus anderen Kupferlegierungen</w:t>
            </w:r>
          </w:p>
        </w:tc>
        <w:tc>
          <w:tcPr>
            <w:tcW w:w="898" w:type="dxa"/>
            <w:tcBorders>
              <w:top w:val="nil"/>
              <w:left w:val="nil"/>
              <w:bottom w:val="single" w:sz="4" w:space="0" w:color="auto"/>
              <w:right w:val="single" w:sz="4" w:space="0" w:color="auto"/>
            </w:tcBorders>
            <w:shd w:val="clear" w:color="auto" w:fill="auto"/>
            <w:noWrap/>
            <w:vAlign w:val="center"/>
            <w:hideMark/>
          </w:tcPr>
          <w:p w14:paraId="714DAB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C3099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53EE2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E411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2ED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1B47D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A0E5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9798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910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9158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908CC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F54F98" w14:textId="77777777" w:rsidR="00E83F66" w:rsidRPr="00772251" w:rsidRDefault="00E83F66" w:rsidP="0015454A">
            <w:pPr>
              <w:spacing w:before="60" w:after="60" w:line="240" w:lineRule="auto"/>
              <w:rPr>
                <w:noProof/>
                <w:sz w:val="20"/>
              </w:rPr>
            </w:pPr>
            <w:r>
              <w:rPr>
                <w:noProof/>
                <w:sz w:val="20"/>
              </w:rPr>
              <w:t>74101100</w:t>
            </w:r>
          </w:p>
        </w:tc>
        <w:tc>
          <w:tcPr>
            <w:tcW w:w="1350" w:type="dxa"/>
            <w:tcBorders>
              <w:top w:val="nil"/>
              <w:left w:val="nil"/>
              <w:bottom w:val="single" w:sz="4" w:space="0" w:color="auto"/>
              <w:right w:val="single" w:sz="4" w:space="0" w:color="auto"/>
            </w:tcBorders>
            <w:shd w:val="clear" w:color="auto" w:fill="auto"/>
            <w:noWrap/>
            <w:hideMark/>
          </w:tcPr>
          <w:p w14:paraId="06FB4527" w14:textId="77777777" w:rsidR="00E83F66" w:rsidRPr="00772251" w:rsidRDefault="00E83F66" w:rsidP="0015454A">
            <w:pPr>
              <w:spacing w:before="60" w:after="60" w:line="240" w:lineRule="auto"/>
              <w:rPr>
                <w:noProof/>
                <w:sz w:val="20"/>
              </w:rPr>
            </w:pPr>
            <w:r>
              <w:rPr>
                <w:noProof/>
                <w:sz w:val="20"/>
              </w:rPr>
              <w:t>741011</w:t>
            </w:r>
          </w:p>
        </w:tc>
        <w:tc>
          <w:tcPr>
            <w:tcW w:w="4680" w:type="dxa"/>
            <w:tcBorders>
              <w:top w:val="nil"/>
              <w:left w:val="nil"/>
              <w:bottom w:val="single" w:sz="4" w:space="0" w:color="auto"/>
              <w:right w:val="single" w:sz="4" w:space="0" w:color="auto"/>
            </w:tcBorders>
            <w:shd w:val="clear" w:color="auto" w:fill="auto"/>
            <w:noWrap/>
            <w:hideMark/>
          </w:tcPr>
          <w:p w14:paraId="70988EDB" w14:textId="77777777" w:rsidR="00E83F66" w:rsidRPr="00772251" w:rsidRDefault="00E83F66" w:rsidP="0015454A">
            <w:pPr>
              <w:spacing w:before="60" w:after="60" w:line="240" w:lineRule="auto"/>
              <w:rPr>
                <w:noProof/>
                <w:sz w:val="20"/>
              </w:rPr>
            </w:pPr>
            <w:r>
              <w:rPr>
                <w:noProof/>
                <w:sz w:val="20"/>
              </w:rPr>
              <w:t>-- aus raffiniertem Kupfer</w:t>
            </w:r>
          </w:p>
        </w:tc>
        <w:tc>
          <w:tcPr>
            <w:tcW w:w="898" w:type="dxa"/>
            <w:tcBorders>
              <w:top w:val="nil"/>
              <w:left w:val="nil"/>
              <w:bottom w:val="single" w:sz="4" w:space="0" w:color="auto"/>
              <w:right w:val="single" w:sz="4" w:space="0" w:color="auto"/>
            </w:tcBorders>
            <w:shd w:val="clear" w:color="auto" w:fill="auto"/>
            <w:noWrap/>
            <w:vAlign w:val="center"/>
            <w:hideMark/>
          </w:tcPr>
          <w:p w14:paraId="27AD4F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CC3FB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B44D4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049C4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CAF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10F6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D42DE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F1D5B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02B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0B5FB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34E00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755170" w14:textId="77777777" w:rsidR="00E83F66" w:rsidRPr="00772251" w:rsidRDefault="00E83F66" w:rsidP="0015454A">
            <w:pPr>
              <w:spacing w:before="60" w:after="60" w:line="240" w:lineRule="auto"/>
              <w:rPr>
                <w:noProof/>
                <w:sz w:val="20"/>
              </w:rPr>
            </w:pPr>
            <w:r>
              <w:rPr>
                <w:noProof/>
                <w:sz w:val="20"/>
              </w:rPr>
              <w:t>74101200</w:t>
            </w:r>
          </w:p>
        </w:tc>
        <w:tc>
          <w:tcPr>
            <w:tcW w:w="1350" w:type="dxa"/>
            <w:tcBorders>
              <w:top w:val="nil"/>
              <w:left w:val="nil"/>
              <w:bottom w:val="single" w:sz="4" w:space="0" w:color="auto"/>
              <w:right w:val="single" w:sz="4" w:space="0" w:color="auto"/>
            </w:tcBorders>
            <w:shd w:val="clear" w:color="auto" w:fill="auto"/>
            <w:noWrap/>
            <w:hideMark/>
          </w:tcPr>
          <w:p w14:paraId="23C1F06F" w14:textId="77777777" w:rsidR="00E83F66" w:rsidRPr="00772251" w:rsidRDefault="00E83F66" w:rsidP="0015454A">
            <w:pPr>
              <w:spacing w:before="60" w:after="60" w:line="240" w:lineRule="auto"/>
              <w:rPr>
                <w:noProof/>
                <w:sz w:val="20"/>
              </w:rPr>
            </w:pPr>
            <w:r>
              <w:rPr>
                <w:noProof/>
                <w:sz w:val="20"/>
              </w:rPr>
              <w:t>741012</w:t>
            </w:r>
          </w:p>
        </w:tc>
        <w:tc>
          <w:tcPr>
            <w:tcW w:w="4680" w:type="dxa"/>
            <w:tcBorders>
              <w:top w:val="nil"/>
              <w:left w:val="nil"/>
              <w:bottom w:val="single" w:sz="4" w:space="0" w:color="auto"/>
              <w:right w:val="single" w:sz="4" w:space="0" w:color="auto"/>
            </w:tcBorders>
            <w:shd w:val="clear" w:color="auto" w:fill="auto"/>
            <w:noWrap/>
            <w:hideMark/>
          </w:tcPr>
          <w:p w14:paraId="62319562" w14:textId="77777777" w:rsidR="00E83F66" w:rsidRPr="00772251" w:rsidRDefault="00E83F66" w:rsidP="0015454A">
            <w:pPr>
              <w:spacing w:before="60" w:after="60" w:line="240" w:lineRule="auto"/>
              <w:rPr>
                <w:noProof/>
                <w:sz w:val="20"/>
              </w:rPr>
            </w:pPr>
            <w:r>
              <w:rPr>
                <w:noProof/>
                <w:sz w:val="20"/>
              </w:rPr>
              <w:t>-- aus Kupferlegierungen</w:t>
            </w:r>
          </w:p>
        </w:tc>
        <w:tc>
          <w:tcPr>
            <w:tcW w:w="898" w:type="dxa"/>
            <w:tcBorders>
              <w:top w:val="nil"/>
              <w:left w:val="nil"/>
              <w:bottom w:val="single" w:sz="4" w:space="0" w:color="auto"/>
              <w:right w:val="single" w:sz="4" w:space="0" w:color="auto"/>
            </w:tcBorders>
            <w:shd w:val="clear" w:color="auto" w:fill="auto"/>
            <w:noWrap/>
            <w:vAlign w:val="center"/>
            <w:hideMark/>
          </w:tcPr>
          <w:p w14:paraId="233CC0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A7FD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A52A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26702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E3BC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BCC9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CAA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644B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C28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F313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FC59B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83251E" w14:textId="77777777" w:rsidR="00E83F66" w:rsidRPr="00772251" w:rsidRDefault="00E83F66" w:rsidP="0015454A">
            <w:pPr>
              <w:spacing w:before="60" w:after="60" w:line="240" w:lineRule="auto"/>
              <w:rPr>
                <w:noProof/>
                <w:sz w:val="20"/>
              </w:rPr>
            </w:pPr>
            <w:r>
              <w:rPr>
                <w:noProof/>
                <w:sz w:val="20"/>
              </w:rPr>
              <w:t>74102100</w:t>
            </w:r>
          </w:p>
        </w:tc>
        <w:tc>
          <w:tcPr>
            <w:tcW w:w="1350" w:type="dxa"/>
            <w:tcBorders>
              <w:top w:val="nil"/>
              <w:left w:val="nil"/>
              <w:bottom w:val="single" w:sz="4" w:space="0" w:color="auto"/>
              <w:right w:val="single" w:sz="4" w:space="0" w:color="auto"/>
            </w:tcBorders>
            <w:shd w:val="clear" w:color="auto" w:fill="auto"/>
            <w:noWrap/>
            <w:hideMark/>
          </w:tcPr>
          <w:p w14:paraId="4C33A8B2" w14:textId="77777777" w:rsidR="00E83F66" w:rsidRPr="00772251" w:rsidRDefault="00E83F66" w:rsidP="0015454A">
            <w:pPr>
              <w:spacing w:before="60" w:after="60" w:line="240" w:lineRule="auto"/>
              <w:rPr>
                <w:noProof/>
                <w:sz w:val="20"/>
              </w:rPr>
            </w:pPr>
            <w:r>
              <w:rPr>
                <w:noProof/>
                <w:sz w:val="20"/>
              </w:rPr>
              <w:t>741021</w:t>
            </w:r>
          </w:p>
        </w:tc>
        <w:tc>
          <w:tcPr>
            <w:tcW w:w="4680" w:type="dxa"/>
            <w:tcBorders>
              <w:top w:val="nil"/>
              <w:left w:val="nil"/>
              <w:bottom w:val="single" w:sz="4" w:space="0" w:color="auto"/>
              <w:right w:val="single" w:sz="4" w:space="0" w:color="auto"/>
            </w:tcBorders>
            <w:shd w:val="clear" w:color="auto" w:fill="auto"/>
            <w:noWrap/>
            <w:hideMark/>
          </w:tcPr>
          <w:p w14:paraId="74DB825D" w14:textId="77777777" w:rsidR="00E83F66" w:rsidRPr="00772251" w:rsidRDefault="00E83F66" w:rsidP="0015454A">
            <w:pPr>
              <w:spacing w:before="60" w:after="60" w:line="240" w:lineRule="auto"/>
              <w:rPr>
                <w:noProof/>
                <w:sz w:val="20"/>
              </w:rPr>
            </w:pPr>
            <w:r>
              <w:rPr>
                <w:noProof/>
                <w:sz w:val="20"/>
              </w:rPr>
              <w:t>-- aus raffiniertem Kupfer</w:t>
            </w:r>
          </w:p>
        </w:tc>
        <w:tc>
          <w:tcPr>
            <w:tcW w:w="898" w:type="dxa"/>
            <w:tcBorders>
              <w:top w:val="nil"/>
              <w:left w:val="nil"/>
              <w:bottom w:val="single" w:sz="4" w:space="0" w:color="auto"/>
              <w:right w:val="single" w:sz="4" w:space="0" w:color="auto"/>
            </w:tcBorders>
            <w:shd w:val="clear" w:color="auto" w:fill="auto"/>
            <w:noWrap/>
            <w:vAlign w:val="center"/>
            <w:hideMark/>
          </w:tcPr>
          <w:p w14:paraId="2425117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D1CAAD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D40B4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4C143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3D47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AF029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813F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B6BD0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28DC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49BB1B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287C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0BBFB0" w14:textId="77777777" w:rsidR="00E83F66" w:rsidRPr="00772251" w:rsidRDefault="00E83F66" w:rsidP="0015454A">
            <w:pPr>
              <w:spacing w:before="60" w:after="60" w:line="240" w:lineRule="auto"/>
              <w:rPr>
                <w:noProof/>
                <w:sz w:val="20"/>
              </w:rPr>
            </w:pPr>
            <w:r>
              <w:rPr>
                <w:noProof/>
                <w:sz w:val="20"/>
              </w:rPr>
              <w:t>74102200</w:t>
            </w:r>
          </w:p>
        </w:tc>
        <w:tc>
          <w:tcPr>
            <w:tcW w:w="1350" w:type="dxa"/>
            <w:tcBorders>
              <w:top w:val="nil"/>
              <w:left w:val="nil"/>
              <w:bottom w:val="single" w:sz="4" w:space="0" w:color="auto"/>
              <w:right w:val="single" w:sz="4" w:space="0" w:color="auto"/>
            </w:tcBorders>
            <w:shd w:val="clear" w:color="auto" w:fill="auto"/>
            <w:noWrap/>
            <w:hideMark/>
          </w:tcPr>
          <w:p w14:paraId="24C5B1D5" w14:textId="77777777" w:rsidR="00E83F66" w:rsidRPr="00772251" w:rsidRDefault="00E83F66" w:rsidP="0015454A">
            <w:pPr>
              <w:spacing w:before="60" w:after="60" w:line="240" w:lineRule="auto"/>
              <w:rPr>
                <w:noProof/>
                <w:sz w:val="20"/>
              </w:rPr>
            </w:pPr>
            <w:r>
              <w:rPr>
                <w:noProof/>
                <w:sz w:val="20"/>
              </w:rPr>
              <w:t>741022</w:t>
            </w:r>
          </w:p>
        </w:tc>
        <w:tc>
          <w:tcPr>
            <w:tcW w:w="4680" w:type="dxa"/>
            <w:tcBorders>
              <w:top w:val="nil"/>
              <w:left w:val="nil"/>
              <w:bottom w:val="single" w:sz="4" w:space="0" w:color="auto"/>
              <w:right w:val="single" w:sz="4" w:space="0" w:color="auto"/>
            </w:tcBorders>
            <w:shd w:val="clear" w:color="auto" w:fill="auto"/>
            <w:noWrap/>
            <w:hideMark/>
          </w:tcPr>
          <w:p w14:paraId="4F440BA0" w14:textId="77777777" w:rsidR="00E83F66" w:rsidRPr="00772251" w:rsidRDefault="00E83F66" w:rsidP="0015454A">
            <w:pPr>
              <w:spacing w:before="60" w:after="60" w:line="240" w:lineRule="auto"/>
              <w:rPr>
                <w:noProof/>
                <w:sz w:val="20"/>
              </w:rPr>
            </w:pPr>
            <w:r>
              <w:rPr>
                <w:noProof/>
                <w:sz w:val="20"/>
              </w:rPr>
              <w:t>-- aus Kupferlegierungen</w:t>
            </w:r>
          </w:p>
        </w:tc>
        <w:tc>
          <w:tcPr>
            <w:tcW w:w="898" w:type="dxa"/>
            <w:tcBorders>
              <w:top w:val="nil"/>
              <w:left w:val="nil"/>
              <w:bottom w:val="single" w:sz="4" w:space="0" w:color="auto"/>
              <w:right w:val="single" w:sz="4" w:space="0" w:color="auto"/>
            </w:tcBorders>
            <w:shd w:val="clear" w:color="auto" w:fill="auto"/>
            <w:noWrap/>
            <w:vAlign w:val="center"/>
            <w:hideMark/>
          </w:tcPr>
          <w:p w14:paraId="007ECB6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4DCC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A9C4D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F1B9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642F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74C05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039A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37E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C0ED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703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2A7A0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32592A" w14:textId="77777777" w:rsidR="00E83F66" w:rsidRPr="00772251" w:rsidRDefault="00E83F66" w:rsidP="0015454A">
            <w:pPr>
              <w:spacing w:before="60" w:after="60" w:line="240" w:lineRule="auto"/>
              <w:rPr>
                <w:noProof/>
                <w:sz w:val="20"/>
              </w:rPr>
            </w:pPr>
            <w:r>
              <w:rPr>
                <w:noProof/>
                <w:sz w:val="20"/>
              </w:rPr>
              <w:t>74130090</w:t>
            </w:r>
          </w:p>
        </w:tc>
        <w:tc>
          <w:tcPr>
            <w:tcW w:w="1350" w:type="dxa"/>
            <w:tcBorders>
              <w:top w:val="nil"/>
              <w:left w:val="nil"/>
              <w:bottom w:val="single" w:sz="4" w:space="0" w:color="auto"/>
              <w:right w:val="single" w:sz="4" w:space="0" w:color="auto"/>
            </w:tcBorders>
            <w:shd w:val="clear" w:color="auto" w:fill="auto"/>
            <w:noWrap/>
            <w:hideMark/>
          </w:tcPr>
          <w:p w14:paraId="5593A4E1" w14:textId="77777777" w:rsidR="00E83F66" w:rsidRPr="00772251" w:rsidRDefault="00E83F66" w:rsidP="0015454A">
            <w:pPr>
              <w:spacing w:before="60" w:after="60" w:line="240" w:lineRule="auto"/>
              <w:rPr>
                <w:noProof/>
                <w:sz w:val="20"/>
              </w:rPr>
            </w:pPr>
            <w:r>
              <w:rPr>
                <w:noProof/>
                <w:sz w:val="20"/>
              </w:rPr>
              <w:t>741300</w:t>
            </w:r>
          </w:p>
        </w:tc>
        <w:tc>
          <w:tcPr>
            <w:tcW w:w="4680" w:type="dxa"/>
            <w:tcBorders>
              <w:top w:val="nil"/>
              <w:left w:val="nil"/>
              <w:bottom w:val="single" w:sz="4" w:space="0" w:color="auto"/>
              <w:right w:val="single" w:sz="4" w:space="0" w:color="auto"/>
            </w:tcBorders>
            <w:shd w:val="clear" w:color="auto" w:fill="auto"/>
            <w:noWrap/>
            <w:hideMark/>
          </w:tcPr>
          <w:p w14:paraId="1C29391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47ECE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D0DD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D40C4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E8245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C6CC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A36C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65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D3ECD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31F9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4543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608A5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985EBE" w14:textId="77777777" w:rsidR="00E83F66" w:rsidRPr="00772251" w:rsidRDefault="00E83F66" w:rsidP="0015454A">
            <w:pPr>
              <w:spacing w:before="60" w:after="60" w:line="240" w:lineRule="auto"/>
              <w:rPr>
                <w:noProof/>
                <w:sz w:val="20"/>
              </w:rPr>
            </w:pPr>
            <w:r>
              <w:rPr>
                <w:noProof/>
                <w:sz w:val="20"/>
              </w:rPr>
              <w:t>75051100</w:t>
            </w:r>
          </w:p>
        </w:tc>
        <w:tc>
          <w:tcPr>
            <w:tcW w:w="1350" w:type="dxa"/>
            <w:tcBorders>
              <w:top w:val="nil"/>
              <w:left w:val="nil"/>
              <w:bottom w:val="single" w:sz="4" w:space="0" w:color="auto"/>
              <w:right w:val="single" w:sz="4" w:space="0" w:color="auto"/>
            </w:tcBorders>
            <w:shd w:val="clear" w:color="auto" w:fill="auto"/>
            <w:noWrap/>
            <w:hideMark/>
          </w:tcPr>
          <w:p w14:paraId="4F77970F" w14:textId="77777777" w:rsidR="00E83F66" w:rsidRPr="00772251" w:rsidRDefault="00E83F66" w:rsidP="0015454A">
            <w:pPr>
              <w:spacing w:before="60" w:after="60" w:line="240" w:lineRule="auto"/>
              <w:rPr>
                <w:noProof/>
                <w:sz w:val="20"/>
              </w:rPr>
            </w:pPr>
            <w:r>
              <w:rPr>
                <w:noProof/>
                <w:sz w:val="20"/>
              </w:rPr>
              <w:t>750511</w:t>
            </w:r>
          </w:p>
        </w:tc>
        <w:tc>
          <w:tcPr>
            <w:tcW w:w="4680" w:type="dxa"/>
            <w:tcBorders>
              <w:top w:val="nil"/>
              <w:left w:val="nil"/>
              <w:bottom w:val="single" w:sz="4" w:space="0" w:color="auto"/>
              <w:right w:val="single" w:sz="4" w:space="0" w:color="auto"/>
            </w:tcBorders>
            <w:shd w:val="clear" w:color="auto" w:fill="auto"/>
            <w:noWrap/>
            <w:hideMark/>
          </w:tcPr>
          <w:p w14:paraId="39EAF3FD" w14:textId="77777777" w:rsidR="00E83F66" w:rsidRPr="00772251" w:rsidRDefault="00E83F66" w:rsidP="0015454A">
            <w:pPr>
              <w:spacing w:before="60" w:after="60" w:line="240" w:lineRule="auto"/>
              <w:rPr>
                <w:noProof/>
                <w:sz w:val="20"/>
              </w:rPr>
            </w:pPr>
            <w:r>
              <w:rPr>
                <w:noProof/>
                <w:sz w:val="20"/>
              </w:rPr>
              <w:t>-- aus nicht legiertem Nickel</w:t>
            </w:r>
          </w:p>
        </w:tc>
        <w:tc>
          <w:tcPr>
            <w:tcW w:w="898" w:type="dxa"/>
            <w:tcBorders>
              <w:top w:val="nil"/>
              <w:left w:val="nil"/>
              <w:bottom w:val="single" w:sz="4" w:space="0" w:color="auto"/>
              <w:right w:val="single" w:sz="4" w:space="0" w:color="auto"/>
            </w:tcBorders>
            <w:shd w:val="clear" w:color="auto" w:fill="auto"/>
            <w:noWrap/>
            <w:vAlign w:val="center"/>
            <w:hideMark/>
          </w:tcPr>
          <w:p w14:paraId="059F0D1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C555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6A9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52C2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F969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6003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019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C013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AFB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AE5D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7C1E2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A87457" w14:textId="77777777" w:rsidR="00E83F66" w:rsidRPr="00772251" w:rsidRDefault="00E83F66" w:rsidP="0015454A">
            <w:pPr>
              <w:spacing w:before="60" w:after="60" w:line="240" w:lineRule="auto"/>
              <w:rPr>
                <w:noProof/>
                <w:sz w:val="20"/>
              </w:rPr>
            </w:pPr>
            <w:r>
              <w:rPr>
                <w:noProof/>
                <w:sz w:val="20"/>
              </w:rPr>
              <w:t>75051200</w:t>
            </w:r>
          </w:p>
        </w:tc>
        <w:tc>
          <w:tcPr>
            <w:tcW w:w="1350" w:type="dxa"/>
            <w:tcBorders>
              <w:top w:val="nil"/>
              <w:left w:val="nil"/>
              <w:bottom w:val="single" w:sz="4" w:space="0" w:color="auto"/>
              <w:right w:val="single" w:sz="4" w:space="0" w:color="auto"/>
            </w:tcBorders>
            <w:shd w:val="clear" w:color="auto" w:fill="auto"/>
            <w:noWrap/>
            <w:hideMark/>
          </w:tcPr>
          <w:p w14:paraId="7583F8AF" w14:textId="77777777" w:rsidR="00E83F66" w:rsidRPr="00772251" w:rsidRDefault="00E83F66" w:rsidP="0015454A">
            <w:pPr>
              <w:spacing w:before="60" w:after="60" w:line="240" w:lineRule="auto"/>
              <w:rPr>
                <w:noProof/>
                <w:sz w:val="20"/>
              </w:rPr>
            </w:pPr>
            <w:r>
              <w:rPr>
                <w:noProof/>
                <w:sz w:val="20"/>
              </w:rPr>
              <w:t>750512</w:t>
            </w:r>
          </w:p>
        </w:tc>
        <w:tc>
          <w:tcPr>
            <w:tcW w:w="4680" w:type="dxa"/>
            <w:tcBorders>
              <w:top w:val="nil"/>
              <w:left w:val="nil"/>
              <w:bottom w:val="single" w:sz="4" w:space="0" w:color="auto"/>
              <w:right w:val="single" w:sz="4" w:space="0" w:color="auto"/>
            </w:tcBorders>
            <w:shd w:val="clear" w:color="auto" w:fill="auto"/>
            <w:noWrap/>
            <w:hideMark/>
          </w:tcPr>
          <w:p w14:paraId="62E84290" w14:textId="77777777" w:rsidR="00E83F66" w:rsidRPr="00772251" w:rsidRDefault="00E83F66" w:rsidP="0015454A">
            <w:pPr>
              <w:spacing w:before="60" w:after="60" w:line="240" w:lineRule="auto"/>
              <w:rPr>
                <w:noProof/>
                <w:sz w:val="20"/>
              </w:rPr>
            </w:pPr>
            <w:r>
              <w:rPr>
                <w:noProof/>
                <w:sz w:val="20"/>
              </w:rPr>
              <w:t>-- aus Nickellegierungen</w:t>
            </w:r>
          </w:p>
        </w:tc>
        <w:tc>
          <w:tcPr>
            <w:tcW w:w="898" w:type="dxa"/>
            <w:tcBorders>
              <w:top w:val="nil"/>
              <w:left w:val="nil"/>
              <w:bottom w:val="single" w:sz="4" w:space="0" w:color="auto"/>
              <w:right w:val="single" w:sz="4" w:space="0" w:color="auto"/>
            </w:tcBorders>
            <w:shd w:val="clear" w:color="auto" w:fill="auto"/>
            <w:noWrap/>
            <w:vAlign w:val="center"/>
            <w:hideMark/>
          </w:tcPr>
          <w:p w14:paraId="034E8B3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3FB55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1BB3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BB7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1B38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5451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D15A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8D27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40829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DF9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1D01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9E7246" w14:textId="77777777" w:rsidR="00E83F66" w:rsidRPr="00772251" w:rsidRDefault="00E83F66" w:rsidP="0015454A">
            <w:pPr>
              <w:spacing w:before="60" w:after="60" w:line="240" w:lineRule="auto"/>
              <w:rPr>
                <w:noProof/>
                <w:sz w:val="20"/>
              </w:rPr>
            </w:pPr>
            <w:r>
              <w:rPr>
                <w:noProof/>
                <w:sz w:val="20"/>
              </w:rPr>
              <w:t>75052100</w:t>
            </w:r>
          </w:p>
        </w:tc>
        <w:tc>
          <w:tcPr>
            <w:tcW w:w="1350" w:type="dxa"/>
            <w:tcBorders>
              <w:top w:val="nil"/>
              <w:left w:val="nil"/>
              <w:bottom w:val="single" w:sz="4" w:space="0" w:color="auto"/>
              <w:right w:val="single" w:sz="4" w:space="0" w:color="auto"/>
            </w:tcBorders>
            <w:shd w:val="clear" w:color="auto" w:fill="auto"/>
            <w:noWrap/>
            <w:hideMark/>
          </w:tcPr>
          <w:p w14:paraId="1792BDAD" w14:textId="77777777" w:rsidR="00E83F66" w:rsidRPr="00772251" w:rsidRDefault="00E83F66" w:rsidP="0015454A">
            <w:pPr>
              <w:spacing w:before="60" w:after="60" w:line="240" w:lineRule="auto"/>
              <w:rPr>
                <w:noProof/>
                <w:sz w:val="20"/>
              </w:rPr>
            </w:pPr>
            <w:r>
              <w:rPr>
                <w:noProof/>
                <w:sz w:val="20"/>
              </w:rPr>
              <w:t>750521</w:t>
            </w:r>
          </w:p>
        </w:tc>
        <w:tc>
          <w:tcPr>
            <w:tcW w:w="4680" w:type="dxa"/>
            <w:tcBorders>
              <w:top w:val="nil"/>
              <w:left w:val="nil"/>
              <w:bottom w:val="single" w:sz="4" w:space="0" w:color="auto"/>
              <w:right w:val="single" w:sz="4" w:space="0" w:color="auto"/>
            </w:tcBorders>
            <w:shd w:val="clear" w:color="auto" w:fill="auto"/>
            <w:noWrap/>
            <w:hideMark/>
          </w:tcPr>
          <w:p w14:paraId="73834BF1" w14:textId="77777777" w:rsidR="00E83F66" w:rsidRPr="00772251" w:rsidRDefault="00E83F66" w:rsidP="0015454A">
            <w:pPr>
              <w:spacing w:before="60" w:after="60" w:line="240" w:lineRule="auto"/>
              <w:rPr>
                <w:noProof/>
                <w:sz w:val="20"/>
              </w:rPr>
            </w:pPr>
            <w:r>
              <w:rPr>
                <w:noProof/>
                <w:sz w:val="20"/>
              </w:rPr>
              <w:t>-- aus nicht legiertem Nickel</w:t>
            </w:r>
          </w:p>
        </w:tc>
        <w:tc>
          <w:tcPr>
            <w:tcW w:w="898" w:type="dxa"/>
            <w:tcBorders>
              <w:top w:val="nil"/>
              <w:left w:val="nil"/>
              <w:bottom w:val="single" w:sz="4" w:space="0" w:color="auto"/>
              <w:right w:val="single" w:sz="4" w:space="0" w:color="auto"/>
            </w:tcBorders>
            <w:shd w:val="clear" w:color="auto" w:fill="auto"/>
            <w:noWrap/>
            <w:vAlign w:val="center"/>
            <w:hideMark/>
          </w:tcPr>
          <w:p w14:paraId="0F05624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98E0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E1593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276C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140D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D19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A71F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964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50E3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267A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3966A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D885BA" w14:textId="77777777" w:rsidR="00E83F66" w:rsidRPr="00772251" w:rsidRDefault="00E83F66" w:rsidP="0015454A">
            <w:pPr>
              <w:spacing w:before="60" w:after="60" w:line="240" w:lineRule="auto"/>
              <w:rPr>
                <w:noProof/>
                <w:sz w:val="20"/>
              </w:rPr>
            </w:pPr>
            <w:r>
              <w:rPr>
                <w:noProof/>
                <w:sz w:val="20"/>
              </w:rPr>
              <w:t>75052200</w:t>
            </w:r>
          </w:p>
        </w:tc>
        <w:tc>
          <w:tcPr>
            <w:tcW w:w="1350" w:type="dxa"/>
            <w:tcBorders>
              <w:top w:val="nil"/>
              <w:left w:val="nil"/>
              <w:bottom w:val="single" w:sz="4" w:space="0" w:color="auto"/>
              <w:right w:val="single" w:sz="4" w:space="0" w:color="auto"/>
            </w:tcBorders>
            <w:shd w:val="clear" w:color="auto" w:fill="auto"/>
            <w:noWrap/>
            <w:hideMark/>
          </w:tcPr>
          <w:p w14:paraId="328F1114" w14:textId="77777777" w:rsidR="00E83F66" w:rsidRPr="00772251" w:rsidRDefault="00E83F66" w:rsidP="0015454A">
            <w:pPr>
              <w:spacing w:before="60" w:after="60" w:line="240" w:lineRule="auto"/>
              <w:rPr>
                <w:noProof/>
                <w:sz w:val="20"/>
              </w:rPr>
            </w:pPr>
            <w:r>
              <w:rPr>
                <w:noProof/>
                <w:sz w:val="20"/>
              </w:rPr>
              <w:t>750522</w:t>
            </w:r>
          </w:p>
        </w:tc>
        <w:tc>
          <w:tcPr>
            <w:tcW w:w="4680" w:type="dxa"/>
            <w:tcBorders>
              <w:top w:val="nil"/>
              <w:left w:val="nil"/>
              <w:bottom w:val="single" w:sz="4" w:space="0" w:color="auto"/>
              <w:right w:val="single" w:sz="4" w:space="0" w:color="auto"/>
            </w:tcBorders>
            <w:shd w:val="clear" w:color="auto" w:fill="auto"/>
            <w:noWrap/>
            <w:hideMark/>
          </w:tcPr>
          <w:p w14:paraId="358F044F" w14:textId="77777777" w:rsidR="00E83F66" w:rsidRPr="00772251" w:rsidRDefault="00E83F66" w:rsidP="0015454A">
            <w:pPr>
              <w:spacing w:before="60" w:after="60" w:line="240" w:lineRule="auto"/>
              <w:rPr>
                <w:noProof/>
                <w:sz w:val="20"/>
              </w:rPr>
            </w:pPr>
            <w:r>
              <w:rPr>
                <w:noProof/>
                <w:sz w:val="20"/>
              </w:rPr>
              <w:t>-- aus Nickellegierungen</w:t>
            </w:r>
          </w:p>
        </w:tc>
        <w:tc>
          <w:tcPr>
            <w:tcW w:w="898" w:type="dxa"/>
            <w:tcBorders>
              <w:top w:val="nil"/>
              <w:left w:val="nil"/>
              <w:bottom w:val="single" w:sz="4" w:space="0" w:color="auto"/>
              <w:right w:val="single" w:sz="4" w:space="0" w:color="auto"/>
            </w:tcBorders>
            <w:shd w:val="clear" w:color="auto" w:fill="auto"/>
            <w:noWrap/>
            <w:vAlign w:val="center"/>
            <w:hideMark/>
          </w:tcPr>
          <w:p w14:paraId="4AA50E9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2D59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D6ED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58F6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042A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D58D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95CC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D1D84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622C7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5014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E93B0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236756" w14:textId="77777777" w:rsidR="00E83F66" w:rsidRPr="00772251" w:rsidRDefault="00E83F66" w:rsidP="0015454A">
            <w:pPr>
              <w:spacing w:before="60" w:after="60" w:line="240" w:lineRule="auto"/>
              <w:rPr>
                <w:noProof/>
                <w:sz w:val="20"/>
              </w:rPr>
            </w:pPr>
            <w:r>
              <w:rPr>
                <w:noProof/>
                <w:sz w:val="20"/>
              </w:rPr>
              <w:t>75061000</w:t>
            </w:r>
          </w:p>
        </w:tc>
        <w:tc>
          <w:tcPr>
            <w:tcW w:w="1350" w:type="dxa"/>
            <w:tcBorders>
              <w:top w:val="nil"/>
              <w:left w:val="nil"/>
              <w:bottom w:val="single" w:sz="4" w:space="0" w:color="auto"/>
              <w:right w:val="single" w:sz="4" w:space="0" w:color="auto"/>
            </w:tcBorders>
            <w:shd w:val="clear" w:color="auto" w:fill="auto"/>
            <w:noWrap/>
            <w:hideMark/>
          </w:tcPr>
          <w:p w14:paraId="10402C35" w14:textId="77777777" w:rsidR="00E83F66" w:rsidRPr="00772251" w:rsidRDefault="00E83F66" w:rsidP="0015454A">
            <w:pPr>
              <w:spacing w:before="60" w:after="60" w:line="240" w:lineRule="auto"/>
              <w:rPr>
                <w:noProof/>
                <w:sz w:val="20"/>
              </w:rPr>
            </w:pPr>
            <w:r>
              <w:rPr>
                <w:noProof/>
                <w:sz w:val="20"/>
              </w:rPr>
              <w:t>750610</w:t>
            </w:r>
          </w:p>
        </w:tc>
        <w:tc>
          <w:tcPr>
            <w:tcW w:w="4680" w:type="dxa"/>
            <w:tcBorders>
              <w:top w:val="nil"/>
              <w:left w:val="nil"/>
              <w:bottom w:val="single" w:sz="4" w:space="0" w:color="auto"/>
              <w:right w:val="single" w:sz="4" w:space="0" w:color="auto"/>
            </w:tcBorders>
            <w:shd w:val="clear" w:color="auto" w:fill="auto"/>
            <w:noWrap/>
            <w:hideMark/>
          </w:tcPr>
          <w:p w14:paraId="08EC9831" w14:textId="77777777" w:rsidR="00E83F66" w:rsidRPr="00772251" w:rsidRDefault="00E83F66" w:rsidP="0015454A">
            <w:pPr>
              <w:spacing w:before="60" w:after="60" w:line="240" w:lineRule="auto"/>
              <w:rPr>
                <w:noProof/>
                <w:sz w:val="20"/>
              </w:rPr>
            </w:pPr>
            <w:r>
              <w:rPr>
                <w:noProof/>
                <w:sz w:val="20"/>
              </w:rPr>
              <w:t>- aus nicht legiertem Nickel</w:t>
            </w:r>
          </w:p>
        </w:tc>
        <w:tc>
          <w:tcPr>
            <w:tcW w:w="898" w:type="dxa"/>
            <w:tcBorders>
              <w:top w:val="nil"/>
              <w:left w:val="nil"/>
              <w:bottom w:val="single" w:sz="4" w:space="0" w:color="auto"/>
              <w:right w:val="single" w:sz="4" w:space="0" w:color="auto"/>
            </w:tcBorders>
            <w:shd w:val="clear" w:color="auto" w:fill="auto"/>
            <w:noWrap/>
            <w:vAlign w:val="center"/>
            <w:hideMark/>
          </w:tcPr>
          <w:p w14:paraId="779746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72A7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83C0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771BC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4CC0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75A5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5166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C537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E2782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C27B8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66F7B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8A8257" w14:textId="77777777" w:rsidR="00E83F66" w:rsidRPr="00772251" w:rsidRDefault="00E83F66" w:rsidP="0015454A">
            <w:pPr>
              <w:spacing w:before="60" w:after="60" w:line="240" w:lineRule="auto"/>
              <w:rPr>
                <w:noProof/>
                <w:sz w:val="20"/>
              </w:rPr>
            </w:pPr>
            <w:r>
              <w:rPr>
                <w:noProof/>
                <w:sz w:val="20"/>
              </w:rPr>
              <w:t>75062000</w:t>
            </w:r>
          </w:p>
        </w:tc>
        <w:tc>
          <w:tcPr>
            <w:tcW w:w="1350" w:type="dxa"/>
            <w:tcBorders>
              <w:top w:val="nil"/>
              <w:left w:val="nil"/>
              <w:bottom w:val="single" w:sz="4" w:space="0" w:color="auto"/>
              <w:right w:val="single" w:sz="4" w:space="0" w:color="auto"/>
            </w:tcBorders>
            <w:shd w:val="clear" w:color="auto" w:fill="auto"/>
            <w:noWrap/>
            <w:hideMark/>
          </w:tcPr>
          <w:p w14:paraId="1CB714AE" w14:textId="77777777" w:rsidR="00E83F66" w:rsidRPr="00772251" w:rsidRDefault="00E83F66" w:rsidP="0015454A">
            <w:pPr>
              <w:spacing w:before="60" w:after="60" w:line="240" w:lineRule="auto"/>
              <w:rPr>
                <w:noProof/>
                <w:sz w:val="20"/>
              </w:rPr>
            </w:pPr>
            <w:r>
              <w:rPr>
                <w:noProof/>
                <w:sz w:val="20"/>
              </w:rPr>
              <w:t>750620</w:t>
            </w:r>
          </w:p>
        </w:tc>
        <w:tc>
          <w:tcPr>
            <w:tcW w:w="4680" w:type="dxa"/>
            <w:tcBorders>
              <w:top w:val="nil"/>
              <w:left w:val="nil"/>
              <w:bottom w:val="single" w:sz="4" w:space="0" w:color="auto"/>
              <w:right w:val="single" w:sz="4" w:space="0" w:color="auto"/>
            </w:tcBorders>
            <w:shd w:val="clear" w:color="auto" w:fill="auto"/>
            <w:noWrap/>
            <w:hideMark/>
          </w:tcPr>
          <w:p w14:paraId="36A11F38" w14:textId="77777777" w:rsidR="00E83F66" w:rsidRPr="00772251" w:rsidRDefault="00E83F66" w:rsidP="0015454A">
            <w:pPr>
              <w:spacing w:before="60" w:after="60" w:line="240" w:lineRule="auto"/>
              <w:rPr>
                <w:noProof/>
                <w:sz w:val="20"/>
              </w:rPr>
            </w:pPr>
            <w:r>
              <w:rPr>
                <w:noProof/>
                <w:sz w:val="20"/>
              </w:rPr>
              <w:t>- aus Nickellegierungen</w:t>
            </w:r>
          </w:p>
        </w:tc>
        <w:tc>
          <w:tcPr>
            <w:tcW w:w="898" w:type="dxa"/>
            <w:tcBorders>
              <w:top w:val="nil"/>
              <w:left w:val="nil"/>
              <w:bottom w:val="single" w:sz="4" w:space="0" w:color="auto"/>
              <w:right w:val="single" w:sz="4" w:space="0" w:color="auto"/>
            </w:tcBorders>
            <w:shd w:val="clear" w:color="auto" w:fill="auto"/>
            <w:noWrap/>
            <w:vAlign w:val="center"/>
            <w:hideMark/>
          </w:tcPr>
          <w:p w14:paraId="5E3770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D737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69C8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415B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5FB6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E1BD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3972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4F1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3E9E6E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4B00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02A02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3A311F" w14:textId="77777777" w:rsidR="00E83F66" w:rsidRPr="00772251" w:rsidRDefault="00E83F66" w:rsidP="00CC47C5">
            <w:pPr>
              <w:pageBreakBefore/>
              <w:spacing w:before="60" w:after="60" w:line="240" w:lineRule="auto"/>
              <w:rPr>
                <w:noProof/>
                <w:sz w:val="20"/>
              </w:rPr>
            </w:pPr>
            <w:r>
              <w:rPr>
                <w:noProof/>
                <w:sz w:val="20"/>
              </w:rPr>
              <w:t>76051100</w:t>
            </w:r>
          </w:p>
        </w:tc>
        <w:tc>
          <w:tcPr>
            <w:tcW w:w="1350" w:type="dxa"/>
            <w:tcBorders>
              <w:top w:val="nil"/>
              <w:left w:val="nil"/>
              <w:bottom w:val="single" w:sz="4" w:space="0" w:color="auto"/>
              <w:right w:val="single" w:sz="4" w:space="0" w:color="auto"/>
            </w:tcBorders>
            <w:shd w:val="clear" w:color="auto" w:fill="auto"/>
            <w:noWrap/>
            <w:hideMark/>
          </w:tcPr>
          <w:p w14:paraId="6B7B65F3" w14:textId="77777777" w:rsidR="00E83F66" w:rsidRPr="00772251" w:rsidRDefault="00E83F66" w:rsidP="0015454A">
            <w:pPr>
              <w:spacing w:before="60" w:after="60" w:line="240" w:lineRule="auto"/>
              <w:rPr>
                <w:noProof/>
                <w:sz w:val="20"/>
              </w:rPr>
            </w:pPr>
            <w:r>
              <w:rPr>
                <w:noProof/>
                <w:sz w:val="20"/>
              </w:rPr>
              <w:t>760511</w:t>
            </w:r>
          </w:p>
        </w:tc>
        <w:tc>
          <w:tcPr>
            <w:tcW w:w="4680" w:type="dxa"/>
            <w:tcBorders>
              <w:top w:val="nil"/>
              <w:left w:val="nil"/>
              <w:bottom w:val="single" w:sz="4" w:space="0" w:color="auto"/>
              <w:right w:val="single" w:sz="4" w:space="0" w:color="auto"/>
            </w:tcBorders>
            <w:shd w:val="clear" w:color="auto" w:fill="auto"/>
            <w:noWrap/>
            <w:hideMark/>
          </w:tcPr>
          <w:p w14:paraId="7803067F" w14:textId="63C64000" w:rsidR="00E83F66" w:rsidRPr="00772251" w:rsidRDefault="00E83F66" w:rsidP="007E1E1D">
            <w:pPr>
              <w:spacing w:before="60" w:after="60" w:line="240" w:lineRule="auto"/>
              <w:rPr>
                <w:noProof/>
                <w:sz w:val="20"/>
              </w:rPr>
            </w:pPr>
            <w:r>
              <w:rPr>
                <w:noProof/>
                <w:sz w:val="20"/>
              </w:rPr>
              <w:t>-- mit einer größten Querschnittsabmessung von mehr als 7 mm</w:t>
            </w:r>
          </w:p>
        </w:tc>
        <w:tc>
          <w:tcPr>
            <w:tcW w:w="898" w:type="dxa"/>
            <w:tcBorders>
              <w:top w:val="nil"/>
              <w:left w:val="nil"/>
              <w:bottom w:val="single" w:sz="4" w:space="0" w:color="auto"/>
              <w:right w:val="single" w:sz="4" w:space="0" w:color="auto"/>
            </w:tcBorders>
            <w:shd w:val="clear" w:color="auto" w:fill="auto"/>
            <w:noWrap/>
            <w:vAlign w:val="center"/>
            <w:hideMark/>
          </w:tcPr>
          <w:p w14:paraId="271D33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52FE0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E76D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7365E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18B3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B096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8244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7B0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F42D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87A6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AEB23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C7A287" w14:textId="77777777" w:rsidR="00E83F66" w:rsidRPr="00772251" w:rsidRDefault="00E83F66" w:rsidP="0015454A">
            <w:pPr>
              <w:spacing w:before="60" w:after="60" w:line="240" w:lineRule="auto"/>
              <w:rPr>
                <w:noProof/>
                <w:sz w:val="20"/>
              </w:rPr>
            </w:pPr>
            <w:r>
              <w:rPr>
                <w:noProof/>
                <w:sz w:val="20"/>
              </w:rPr>
              <w:t>76051900</w:t>
            </w:r>
          </w:p>
        </w:tc>
        <w:tc>
          <w:tcPr>
            <w:tcW w:w="1350" w:type="dxa"/>
            <w:tcBorders>
              <w:top w:val="nil"/>
              <w:left w:val="nil"/>
              <w:bottom w:val="single" w:sz="4" w:space="0" w:color="auto"/>
              <w:right w:val="single" w:sz="4" w:space="0" w:color="auto"/>
            </w:tcBorders>
            <w:shd w:val="clear" w:color="auto" w:fill="auto"/>
            <w:noWrap/>
            <w:hideMark/>
          </w:tcPr>
          <w:p w14:paraId="34B3207C" w14:textId="77777777" w:rsidR="00E83F66" w:rsidRPr="00772251" w:rsidRDefault="00E83F66" w:rsidP="0015454A">
            <w:pPr>
              <w:spacing w:before="60" w:after="60" w:line="240" w:lineRule="auto"/>
              <w:rPr>
                <w:noProof/>
                <w:sz w:val="20"/>
              </w:rPr>
            </w:pPr>
            <w:r>
              <w:rPr>
                <w:noProof/>
                <w:sz w:val="20"/>
              </w:rPr>
              <w:t>760519</w:t>
            </w:r>
          </w:p>
        </w:tc>
        <w:tc>
          <w:tcPr>
            <w:tcW w:w="4680" w:type="dxa"/>
            <w:tcBorders>
              <w:top w:val="nil"/>
              <w:left w:val="nil"/>
              <w:bottom w:val="single" w:sz="4" w:space="0" w:color="auto"/>
              <w:right w:val="single" w:sz="4" w:space="0" w:color="auto"/>
            </w:tcBorders>
            <w:shd w:val="clear" w:color="auto" w:fill="auto"/>
            <w:noWrap/>
            <w:hideMark/>
          </w:tcPr>
          <w:p w14:paraId="56F2103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F65A9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3046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FF81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1EEFA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DD25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F36F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FD9B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4BB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E22B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71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1224E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F8B005" w14:textId="77777777" w:rsidR="00E83F66" w:rsidRPr="00772251" w:rsidRDefault="00E83F66" w:rsidP="0015454A">
            <w:pPr>
              <w:spacing w:before="60" w:after="60" w:line="240" w:lineRule="auto"/>
              <w:rPr>
                <w:noProof/>
                <w:sz w:val="20"/>
              </w:rPr>
            </w:pPr>
            <w:r>
              <w:rPr>
                <w:noProof/>
                <w:sz w:val="20"/>
              </w:rPr>
              <w:t>76052100</w:t>
            </w:r>
          </w:p>
        </w:tc>
        <w:tc>
          <w:tcPr>
            <w:tcW w:w="1350" w:type="dxa"/>
            <w:tcBorders>
              <w:top w:val="nil"/>
              <w:left w:val="nil"/>
              <w:bottom w:val="single" w:sz="4" w:space="0" w:color="auto"/>
              <w:right w:val="single" w:sz="4" w:space="0" w:color="auto"/>
            </w:tcBorders>
            <w:shd w:val="clear" w:color="auto" w:fill="auto"/>
            <w:noWrap/>
            <w:hideMark/>
          </w:tcPr>
          <w:p w14:paraId="47856BD5" w14:textId="77777777" w:rsidR="00E83F66" w:rsidRPr="00772251" w:rsidRDefault="00E83F66" w:rsidP="0015454A">
            <w:pPr>
              <w:spacing w:before="60" w:after="60" w:line="240" w:lineRule="auto"/>
              <w:rPr>
                <w:noProof/>
                <w:sz w:val="20"/>
              </w:rPr>
            </w:pPr>
            <w:r>
              <w:rPr>
                <w:noProof/>
                <w:sz w:val="20"/>
              </w:rPr>
              <w:t>760521</w:t>
            </w:r>
          </w:p>
        </w:tc>
        <w:tc>
          <w:tcPr>
            <w:tcW w:w="4680" w:type="dxa"/>
            <w:tcBorders>
              <w:top w:val="nil"/>
              <w:left w:val="nil"/>
              <w:bottom w:val="single" w:sz="4" w:space="0" w:color="auto"/>
              <w:right w:val="single" w:sz="4" w:space="0" w:color="auto"/>
            </w:tcBorders>
            <w:shd w:val="clear" w:color="auto" w:fill="auto"/>
            <w:noWrap/>
            <w:hideMark/>
          </w:tcPr>
          <w:p w14:paraId="6486B72C" w14:textId="47921BB6" w:rsidR="00E83F66" w:rsidRPr="00772251" w:rsidRDefault="00E83F66" w:rsidP="007E1E1D">
            <w:pPr>
              <w:spacing w:before="60" w:after="60" w:line="240" w:lineRule="auto"/>
              <w:rPr>
                <w:noProof/>
                <w:sz w:val="20"/>
              </w:rPr>
            </w:pPr>
            <w:r>
              <w:rPr>
                <w:noProof/>
                <w:sz w:val="20"/>
              </w:rPr>
              <w:t>-- mit einer größten Querschnittsabmessung von mehr als 7 mm</w:t>
            </w:r>
          </w:p>
        </w:tc>
        <w:tc>
          <w:tcPr>
            <w:tcW w:w="898" w:type="dxa"/>
            <w:tcBorders>
              <w:top w:val="nil"/>
              <w:left w:val="nil"/>
              <w:bottom w:val="single" w:sz="4" w:space="0" w:color="auto"/>
              <w:right w:val="single" w:sz="4" w:space="0" w:color="auto"/>
            </w:tcBorders>
            <w:shd w:val="clear" w:color="auto" w:fill="auto"/>
            <w:noWrap/>
            <w:vAlign w:val="center"/>
            <w:hideMark/>
          </w:tcPr>
          <w:p w14:paraId="1F2E09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277B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AD73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47C0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BB3C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0078C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6D3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E66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01B8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B032E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3D69C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1F12C8" w14:textId="77777777" w:rsidR="00E83F66" w:rsidRPr="00772251" w:rsidRDefault="00E83F66" w:rsidP="0015454A">
            <w:pPr>
              <w:spacing w:before="60" w:after="60" w:line="240" w:lineRule="auto"/>
              <w:rPr>
                <w:noProof/>
                <w:sz w:val="20"/>
              </w:rPr>
            </w:pPr>
            <w:r>
              <w:rPr>
                <w:noProof/>
                <w:sz w:val="20"/>
              </w:rPr>
              <w:t>76052900</w:t>
            </w:r>
          </w:p>
        </w:tc>
        <w:tc>
          <w:tcPr>
            <w:tcW w:w="1350" w:type="dxa"/>
            <w:tcBorders>
              <w:top w:val="nil"/>
              <w:left w:val="nil"/>
              <w:bottom w:val="single" w:sz="4" w:space="0" w:color="auto"/>
              <w:right w:val="single" w:sz="4" w:space="0" w:color="auto"/>
            </w:tcBorders>
            <w:shd w:val="clear" w:color="auto" w:fill="auto"/>
            <w:noWrap/>
            <w:hideMark/>
          </w:tcPr>
          <w:p w14:paraId="6E203A1A" w14:textId="77777777" w:rsidR="00E83F66" w:rsidRPr="00772251" w:rsidRDefault="00E83F66" w:rsidP="0015454A">
            <w:pPr>
              <w:spacing w:before="60" w:after="60" w:line="240" w:lineRule="auto"/>
              <w:rPr>
                <w:noProof/>
                <w:sz w:val="20"/>
              </w:rPr>
            </w:pPr>
            <w:r>
              <w:rPr>
                <w:noProof/>
                <w:sz w:val="20"/>
              </w:rPr>
              <w:t>760529</w:t>
            </w:r>
          </w:p>
        </w:tc>
        <w:tc>
          <w:tcPr>
            <w:tcW w:w="4680" w:type="dxa"/>
            <w:tcBorders>
              <w:top w:val="nil"/>
              <w:left w:val="nil"/>
              <w:bottom w:val="single" w:sz="4" w:space="0" w:color="auto"/>
              <w:right w:val="single" w:sz="4" w:space="0" w:color="auto"/>
            </w:tcBorders>
            <w:shd w:val="clear" w:color="auto" w:fill="auto"/>
            <w:noWrap/>
            <w:hideMark/>
          </w:tcPr>
          <w:p w14:paraId="6561E12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70813D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EE54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3B2F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88F4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1764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86CC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5D81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507B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93983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348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0636F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0F4FA9" w14:textId="77777777" w:rsidR="00E83F66" w:rsidRPr="00772251" w:rsidRDefault="00E83F66" w:rsidP="0015454A">
            <w:pPr>
              <w:spacing w:before="60" w:after="60" w:line="240" w:lineRule="auto"/>
              <w:rPr>
                <w:noProof/>
                <w:sz w:val="20"/>
              </w:rPr>
            </w:pPr>
            <w:r>
              <w:rPr>
                <w:noProof/>
                <w:sz w:val="20"/>
              </w:rPr>
              <w:t>76061100</w:t>
            </w:r>
          </w:p>
        </w:tc>
        <w:tc>
          <w:tcPr>
            <w:tcW w:w="1350" w:type="dxa"/>
            <w:tcBorders>
              <w:top w:val="nil"/>
              <w:left w:val="nil"/>
              <w:bottom w:val="single" w:sz="4" w:space="0" w:color="auto"/>
              <w:right w:val="single" w:sz="4" w:space="0" w:color="auto"/>
            </w:tcBorders>
            <w:shd w:val="clear" w:color="auto" w:fill="auto"/>
            <w:noWrap/>
            <w:hideMark/>
          </w:tcPr>
          <w:p w14:paraId="6F6FB67F" w14:textId="77777777" w:rsidR="00E83F66" w:rsidRPr="00772251" w:rsidRDefault="00E83F66" w:rsidP="0015454A">
            <w:pPr>
              <w:spacing w:before="60" w:after="60" w:line="240" w:lineRule="auto"/>
              <w:rPr>
                <w:noProof/>
                <w:sz w:val="20"/>
              </w:rPr>
            </w:pPr>
            <w:r>
              <w:rPr>
                <w:noProof/>
                <w:sz w:val="20"/>
              </w:rPr>
              <w:t>760611</w:t>
            </w:r>
          </w:p>
        </w:tc>
        <w:tc>
          <w:tcPr>
            <w:tcW w:w="4680" w:type="dxa"/>
            <w:tcBorders>
              <w:top w:val="nil"/>
              <w:left w:val="nil"/>
              <w:bottom w:val="single" w:sz="4" w:space="0" w:color="auto"/>
              <w:right w:val="single" w:sz="4" w:space="0" w:color="auto"/>
            </w:tcBorders>
            <w:shd w:val="clear" w:color="auto" w:fill="auto"/>
            <w:noWrap/>
            <w:hideMark/>
          </w:tcPr>
          <w:p w14:paraId="2BB91781" w14:textId="77777777" w:rsidR="00E83F66" w:rsidRPr="00772251" w:rsidRDefault="00E83F66" w:rsidP="0015454A">
            <w:pPr>
              <w:spacing w:before="60" w:after="60" w:line="240" w:lineRule="auto"/>
              <w:rPr>
                <w:noProof/>
                <w:sz w:val="20"/>
              </w:rPr>
            </w:pPr>
            <w:r>
              <w:rPr>
                <w:noProof/>
                <w:sz w:val="20"/>
              </w:rPr>
              <w:t>-- aus nicht legiertem Aluminium</w:t>
            </w:r>
          </w:p>
        </w:tc>
        <w:tc>
          <w:tcPr>
            <w:tcW w:w="898" w:type="dxa"/>
            <w:tcBorders>
              <w:top w:val="nil"/>
              <w:left w:val="nil"/>
              <w:bottom w:val="single" w:sz="4" w:space="0" w:color="auto"/>
              <w:right w:val="single" w:sz="4" w:space="0" w:color="auto"/>
            </w:tcBorders>
            <w:shd w:val="clear" w:color="auto" w:fill="auto"/>
            <w:noWrap/>
            <w:vAlign w:val="center"/>
            <w:hideMark/>
          </w:tcPr>
          <w:p w14:paraId="76C782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F7D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B45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2F59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976F7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59B1B1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A2C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4A3A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37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1C58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66606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7829B4" w14:textId="77777777" w:rsidR="00E83F66" w:rsidRPr="00772251" w:rsidRDefault="00E83F66" w:rsidP="0015454A">
            <w:pPr>
              <w:spacing w:before="60" w:after="60" w:line="240" w:lineRule="auto"/>
              <w:rPr>
                <w:noProof/>
                <w:sz w:val="20"/>
              </w:rPr>
            </w:pPr>
            <w:r>
              <w:rPr>
                <w:noProof/>
                <w:sz w:val="20"/>
              </w:rPr>
              <w:t>76071100</w:t>
            </w:r>
          </w:p>
        </w:tc>
        <w:tc>
          <w:tcPr>
            <w:tcW w:w="1350" w:type="dxa"/>
            <w:tcBorders>
              <w:top w:val="nil"/>
              <w:left w:val="nil"/>
              <w:bottom w:val="single" w:sz="4" w:space="0" w:color="auto"/>
              <w:right w:val="single" w:sz="4" w:space="0" w:color="auto"/>
            </w:tcBorders>
            <w:shd w:val="clear" w:color="auto" w:fill="auto"/>
            <w:noWrap/>
            <w:hideMark/>
          </w:tcPr>
          <w:p w14:paraId="5CE4B528" w14:textId="77777777" w:rsidR="00E83F66" w:rsidRPr="00772251" w:rsidRDefault="00E83F66" w:rsidP="0015454A">
            <w:pPr>
              <w:spacing w:before="60" w:after="60" w:line="240" w:lineRule="auto"/>
              <w:rPr>
                <w:noProof/>
                <w:sz w:val="20"/>
              </w:rPr>
            </w:pPr>
            <w:r>
              <w:rPr>
                <w:noProof/>
                <w:sz w:val="20"/>
              </w:rPr>
              <w:t>760711</w:t>
            </w:r>
          </w:p>
        </w:tc>
        <w:tc>
          <w:tcPr>
            <w:tcW w:w="4680" w:type="dxa"/>
            <w:tcBorders>
              <w:top w:val="nil"/>
              <w:left w:val="nil"/>
              <w:bottom w:val="single" w:sz="4" w:space="0" w:color="auto"/>
              <w:right w:val="single" w:sz="4" w:space="0" w:color="auto"/>
            </w:tcBorders>
            <w:shd w:val="clear" w:color="auto" w:fill="auto"/>
            <w:noWrap/>
            <w:hideMark/>
          </w:tcPr>
          <w:p w14:paraId="4D06A668" w14:textId="77777777" w:rsidR="00E83F66" w:rsidRPr="00772251" w:rsidRDefault="00E83F66" w:rsidP="0015454A">
            <w:pPr>
              <w:spacing w:before="60" w:after="60" w:line="240" w:lineRule="auto"/>
              <w:rPr>
                <w:noProof/>
                <w:sz w:val="20"/>
              </w:rPr>
            </w:pPr>
            <w:r>
              <w:rPr>
                <w:noProof/>
                <w:sz w:val="20"/>
              </w:rPr>
              <w:t>-- nur gewalzt</w:t>
            </w:r>
          </w:p>
        </w:tc>
        <w:tc>
          <w:tcPr>
            <w:tcW w:w="898" w:type="dxa"/>
            <w:tcBorders>
              <w:top w:val="nil"/>
              <w:left w:val="nil"/>
              <w:bottom w:val="single" w:sz="4" w:space="0" w:color="auto"/>
              <w:right w:val="single" w:sz="4" w:space="0" w:color="auto"/>
            </w:tcBorders>
            <w:shd w:val="clear" w:color="auto" w:fill="auto"/>
            <w:noWrap/>
            <w:vAlign w:val="center"/>
            <w:hideMark/>
          </w:tcPr>
          <w:p w14:paraId="132ACC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FB1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4BF5B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1F209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32EF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17A1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94FB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9314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8C8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33E1B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FE58D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8E0B9E" w14:textId="77777777" w:rsidR="00E83F66" w:rsidRPr="00772251" w:rsidRDefault="00E83F66" w:rsidP="0015454A">
            <w:pPr>
              <w:spacing w:before="60" w:after="60" w:line="240" w:lineRule="auto"/>
              <w:rPr>
                <w:noProof/>
                <w:sz w:val="20"/>
              </w:rPr>
            </w:pPr>
            <w:r>
              <w:rPr>
                <w:noProof/>
                <w:sz w:val="20"/>
              </w:rPr>
              <w:t>76071910</w:t>
            </w:r>
          </w:p>
        </w:tc>
        <w:tc>
          <w:tcPr>
            <w:tcW w:w="1350" w:type="dxa"/>
            <w:tcBorders>
              <w:top w:val="nil"/>
              <w:left w:val="nil"/>
              <w:bottom w:val="single" w:sz="4" w:space="0" w:color="auto"/>
              <w:right w:val="single" w:sz="4" w:space="0" w:color="auto"/>
            </w:tcBorders>
            <w:shd w:val="clear" w:color="auto" w:fill="auto"/>
            <w:noWrap/>
            <w:hideMark/>
          </w:tcPr>
          <w:p w14:paraId="056073F5" w14:textId="77777777" w:rsidR="00E83F66" w:rsidRPr="00772251" w:rsidRDefault="00E83F66" w:rsidP="0015454A">
            <w:pPr>
              <w:spacing w:before="60" w:after="60" w:line="240" w:lineRule="auto"/>
              <w:rPr>
                <w:noProof/>
                <w:sz w:val="20"/>
              </w:rPr>
            </w:pPr>
            <w:r>
              <w:rPr>
                <w:noProof/>
                <w:sz w:val="20"/>
              </w:rPr>
              <w:t>760719</w:t>
            </w:r>
          </w:p>
        </w:tc>
        <w:tc>
          <w:tcPr>
            <w:tcW w:w="4680" w:type="dxa"/>
            <w:tcBorders>
              <w:top w:val="nil"/>
              <w:left w:val="nil"/>
              <w:bottom w:val="single" w:sz="4" w:space="0" w:color="auto"/>
              <w:right w:val="single" w:sz="4" w:space="0" w:color="auto"/>
            </w:tcBorders>
            <w:shd w:val="clear" w:color="auto" w:fill="auto"/>
            <w:noWrap/>
            <w:hideMark/>
          </w:tcPr>
          <w:p w14:paraId="604D4363" w14:textId="77777777" w:rsidR="00E83F66" w:rsidRPr="00772251" w:rsidRDefault="00E83F66" w:rsidP="0015454A">
            <w:pPr>
              <w:spacing w:before="60" w:after="60" w:line="240" w:lineRule="auto"/>
              <w:rPr>
                <w:noProof/>
                <w:sz w:val="20"/>
              </w:rPr>
            </w:pPr>
            <w:r>
              <w:rPr>
                <w:noProof/>
                <w:sz w:val="20"/>
              </w:rPr>
              <w:t>--- nicht bedruckte Aluminiumfolie</w:t>
            </w:r>
          </w:p>
        </w:tc>
        <w:tc>
          <w:tcPr>
            <w:tcW w:w="898" w:type="dxa"/>
            <w:tcBorders>
              <w:top w:val="nil"/>
              <w:left w:val="nil"/>
              <w:bottom w:val="single" w:sz="4" w:space="0" w:color="auto"/>
              <w:right w:val="single" w:sz="4" w:space="0" w:color="auto"/>
            </w:tcBorders>
            <w:shd w:val="clear" w:color="auto" w:fill="auto"/>
            <w:noWrap/>
            <w:vAlign w:val="center"/>
            <w:hideMark/>
          </w:tcPr>
          <w:p w14:paraId="0F1F0E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7A11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F72B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4B42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3B8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D732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F81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1A9E5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39BB9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DD47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EAE2A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A3DFA4" w14:textId="77777777" w:rsidR="00E83F66" w:rsidRPr="00772251" w:rsidRDefault="00E83F66" w:rsidP="0015454A">
            <w:pPr>
              <w:spacing w:before="60" w:after="60" w:line="240" w:lineRule="auto"/>
              <w:rPr>
                <w:noProof/>
                <w:sz w:val="20"/>
              </w:rPr>
            </w:pPr>
            <w:r>
              <w:rPr>
                <w:noProof/>
                <w:sz w:val="20"/>
              </w:rPr>
              <w:t>76071990</w:t>
            </w:r>
          </w:p>
        </w:tc>
        <w:tc>
          <w:tcPr>
            <w:tcW w:w="1350" w:type="dxa"/>
            <w:tcBorders>
              <w:top w:val="nil"/>
              <w:left w:val="nil"/>
              <w:bottom w:val="single" w:sz="4" w:space="0" w:color="auto"/>
              <w:right w:val="single" w:sz="4" w:space="0" w:color="auto"/>
            </w:tcBorders>
            <w:shd w:val="clear" w:color="auto" w:fill="auto"/>
            <w:noWrap/>
            <w:hideMark/>
          </w:tcPr>
          <w:p w14:paraId="67C769BF" w14:textId="77777777" w:rsidR="00E83F66" w:rsidRPr="00772251" w:rsidRDefault="00E83F66" w:rsidP="0015454A">
            <w:pPr>
              <w:spacing w:before="60" w:after="60" w:line="240" w:lineRule="auto"/>
              <w:rPr>
                <w:noProof/>
                <w:sz w:val="20"/>
              </w:rPr>
            </w:pPr>
            <w:r>
              <w:rPr>
                <w:noProof/>
                <w:sz w:val="20"/>
              </w:rPr>
              <w:t>760719</w:t>
            </w:r>
          </w:p>
        </w:tc>
        <w:tc>
          <w:tcPr>
            <w:tcW w:w="4680" w:type="dxa"/>
            <w:tcBorders>
              <w:top w:val="nil"/>
              <w:left w:val="nil"/>
              <w:bottom w:val="single" w:sz="4" w:space="0" w:color="auto"/>
              <w:right w:val="single" w:sz="4" w:space="0" w:color="auto"/>
            </w:tcBorders>
            <w:shd w:val="clear" w:color="auto" w:fill="auto"/>
            <w:noWrap/>
            <w:hideMark/>
          </w:tcPr>
          <w:p w14:paraId="6830B60D"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FC4FF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8F2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57433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A596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0424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90A4D0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39D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EAA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D406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FDCE9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51DC1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04EC51" w14:textId="77777777" w:rsidR="00E83F66" w:rsidRPr="00772251" w:rsidRDefault="00E83F66" w:rsidP="0015454A">
            <w:pPr>
              <w:spacing w:before="60" w:after="60" w:line="240" w:lineRule="auto"/>
              <w:rPr>
                <w:noProof/>
                <w:sz w:val="20"/>
              </w:rPr>
            </w:pPr>
            <w:r>
              <w:rPr>
                <w:noProof/>
                <w:sz w:val="20"/>
              </w:rPr>
              <w:t>76072010</w:t>
            </w:r>
          </w:p>
        </w:tc>
        <w:tc>
          <w:tcPr>
            <w:tcW w:w="1350" w:type="dxa"/>
            <w:tcBorders>
              <w:top w:val="nil"/>
              <w:left w:val="nil"/>
              <w:bottom w:val="single" w:sz="4" w:space="0" w:color="auto"/>
              <w:right w:val="single" w:sz="4" w:space="0" w:color="auto"/>
            </w:tcBorders>
            <w:shd w:val="clear" w:color="auto" w:fill="auto"/>
            <w:noWrap/>
            <w:hideMark/>
          </w:tcPr>
          <w:p w14:paraId="60EAB13F" w14:textId="77777777" w:rsidR="00E83F66" w:rsidRPr="00772251" w:rsidRDefault="00E83F66" w:rsidP="0015454A">
            <w:pPr>
              <w:spacing w:before="60" w:after="60" w:line="240" w:lineRule="auto"/>
              <w:rPr>
                <w:noProof/>
                <w:sz w:val="20"/>
              </w:rPr>
            </w:pPr>
            <w:r>
              <w:rPr>
                <w:noProof/>
                <w:sz w:val="20"/>
              </w:rPr>
              <w:t>760720</w:t>
            </w:r>
          </w:p>
        </w:tc>
        <w:tc>
          <w:tcPr>
            <w:tcW w:w="4680" w:type="dxa"/>
            <w:tcBorders>
              <w:top w:val="nil"/>
              <w:left w:val="nil"/>
              <w:bottom w:val="single" w:sz="4" w:space="0" w:color="auto"/>
              <w:right w:val="single" w:sz="4" w:space="0" w:color="auto"/>
            </w:tcBorders>
            <w:shd w:val="clear" w:color="auto" w:fill="auto"/>
            <w:noWrap/>
            <w:hideMark/>
          </w:tcPr>
          <w:p w14:paraId="269EA537" w14:textId="77777777" w:rsidR="00E83F66" w:rsidRPr="00772251" w:rsidRDefault="00E83F66" w:rsidP="0015454A">
            <w:pPr>
              <w:spacing w:before="60" w:after="60" w:line="240" w:lineRule="auto"/>
              <w:rPr>
                <w:noProof/>
                <w:sz w:val="20"/>
              </w:rPr>
            </w:pPr>
            <w:r>
              <w:rPr>
                <w:noProof/>
                <w:sz w:val="20"/>
              </w:rPr>
              <w:t>--- nicht bedruckte Aluminiumfolie</w:t>
            </w:r>
          </w:p>
        </w:tc>
        <w:tc>
          <w:tcPr>
            <w:tcW w:w="898" w:type="dxa"/>
            <w:tcBorders>
              <w:top w:val="nil"/>
              <w:left w:val="nil"/>
              <w:bottom w:val="single" w:sz="4" w:space="0" w:color="auto"/>
              <w:right w:val="single" w:sz="4" w:space="0" w:color="auto"/>
            </w:tcBorders>
            <w:shd w:val="clear" w:color="auto" w:fill="auto"/>
            <w:noWrap/>
            <w:vAlign w:val="center"/>
            <w:hideMark/>
          </w:tcPr>
          <w:p w14:paraId="2F34F4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A674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C5E6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3171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EE0F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153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CA9B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C8B4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AEA0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3FA9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5AB33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74F667" w14:textId="77777777" w:rsidR="00E83F66" w:rsidRPr="00772251" w:rsidRDefault="00E83F66" w:rsidP="0015454A">
            <w:pPr>
              <w:spacing w:before="60" w:after="60" w:line="240" w:lineRule="auto"/>
              <w:rPr>
                <w:noProof/>
                <w:sz w:val="20"/>
              </w:rPr>
            </w:pPr>
            <w:r>
              <w:rPr>
                <w:noProof/>
                <w:sz w:val="20"/>
              </w:rPr>
              <w:t>76072090</w:t>
            </w:r>
          </w:p>
        </w:tc>
        <w:tc>
          <w:tcPr>
            <w:tcW w:w="1350" w:type="dxa"/>
            <w:tcBorders>
              <w:top w:val="nil"/>
              <w:left w:val="nil"/>
              <w:bottom w:val="single" w:sz="4" w:space="0" w:color="auto"/>
              <w:right w:val="single" w:sz="4" w:space="0" w:color="auto"/>
            </w:tcBorders>
            <w:shd w:val="clear" w:color="auto" w:fill="auto"/>
            <w:noWrap/>
            <w:hideMark/>
          </w:tcPr>
          <w:p w14:paraId="741DD962" w14:textId="77777777" w:rsidR="00E83F66" w:rsidRPr="00772251" w:rsidRDefault="00E83F66" w:rsidP="0015454A">
            <w:pPr>
              <w:spacing w:before="60" w:after="60" w:line="240" w:lineRule="auto"/>
              <w:rPr>
                <w:noProof/>
                <w:sz w:val="20"/>
              </w:rPr>
            </w:pPr>
            <w:r>
              <w:rPr>
                <w:noProof/>
                <w:sz w:val="20"/>
              </w:rPr>
              <w:t>760720</w:t>
            </w:r>
          </w:p>
        </w:tc>
        <w:tc>
          <w:tcPr>
            <w:tcW w:w="4680" w:type="dxa"/>
            <w:tcBorders>
              <w:top w:val="nil"/>
              <w:left w:val="nil"/>
              <w:bottom w:val="single" w:sz="4" w:space="0" w:color="auto"/>
              <w:right w:val="single" w:sz="4" w:space="0" w:color="auto"/>
            </w:tcBorders>
            <w:shd w:val="clear" w:color="auto" w:fill="auto"/>
            <w:noWrap/>
            <w:hideMark/>
          </w:tcPr>
          <w:p w14:paraId="38296A2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D952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4387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EA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096D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C2FC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596C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9BEB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B336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4D09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E5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E287B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98E34D" w14:textId="77777777" w:rsidR="00E83F66" w:rsidRPr="00772251" w:rsidRDefault="00E83F66" w:rsidP="0015454A">
            <w:pPr>
              <w:spacing w:before="60" w:after="60" w:line="240" w:lineRule="auto"/>
              <w:rPr>
                <w:noProof/>
                <w:sz w:val="20"/>
              </w:rPr>
            </w:pPr>
            <w:r>
              <w:rPr>
                <w:noProof/>
                <w:sz w:val="20"/>
              </w:rPr>
              <w:t>76121000</w:t>
            </w:r>
          </w:p>
        </w:tc>
        <w:tc>
          <w:tcPr>
            <w:tcW w:w="1350" w:type="dxa"/>
            <w:tcBorders>
              <w:top w:val="nil"/>
              <w:left w:val="nil"/>
              <w:bottom w:val="single" w:sz="4" w:space="0" w:color="auto"/>
              <w:right w:val="single" w:sz="4" w:space="0" w:color="auto"/>
            </w:tcBorders>
            <w:shd w:val="clear" w:color="auto" w:fill="auto"/>
            <w:noWrap/>
            <w:hideMark/>
          </w:tcPr>
          <w:p w14:paraId="7654B08D" w14:textId="77777777" w:rsidR="00E83F66" w:rsidRPr="00772251" w:rsidRDefault="00E83F66" w:rsidP="0015454A">
            <w:pPr>
              <w:spacing w:before="60" w:after="60" w:line="240" w:lineRule="auto"/>
              <w:rPr>
                <w:noProof/>
                <w:sz w:val="20"/>
              </w:rPr>
            </w:pPr>
            <w:r>
              <w:rPr>
                <w:noProof/>
                <w:sz w:val="20"/>
              </w:rPr>
              <w:t>761210</w:t>
            </w:r>
          </w:p>
        </w:tc>
        <w:tc>
          <w:tcPr>
            <w:tcW w:w="4680" w:type="dxa"/>
            <w:tcBorders>
              <w:top w:val="nil"/>
              <w:left w:val="nil"/>
              <w:bottom w:val="single" w:sz="4" w:space="0" w:color="auto"/>
              <w:right w:val="single" w:sz="4" w:space="0" w:color="auto"/>
            </w:tcBorders>
            <w:shd w:val="clear" w:color="auto" w:fill="auto"/>
            <w:noWrap/>
            <w:hideMark/>
          </w:tcPr>
          <w:p w14:paraId="2A05F82D" w14:textId="77777777" w:rsidR="00E83F66" w:rsidRPr="00772251" w:rsidRDefault="00E83F66" w:rsidP="0015454A">
            <w:pPr>
              <w:spacing w:before="60" w:after="60" w:line="240" w:lineRule="auto"/>
              <w:rPr>
                <w:noProof/>
                <w:sz w:val="20"/>
              </w:rPr>
            </w:pPr>
            <w:r>
              <w:rPr>
                <w:noProof/>
                <w:sz w:val="20"/>
              </w:rPr>
              <w:t>- Tuben</w:t>
            </w:r>
          </w:p>
        </w:tc>
        <w:tc>
          <w:tcPr>
            <w:tcW w:w="898" w:type="dxa"/>
            <w:tcBorders>
              <w:top w:val="nil"/>
              <w:left w:val="nil"/>
              <w:bottom w:val="single" w:sz="4" w:space="0" w:color="auto"/>
              <w:right w:val="single" w:sz="4" w:space="0" w:color="auto"/>
            </w:tcBorders>
            <w:shd w:val="clear" w:color="auto" w:fill="auto"/>
            <w:noWrap/>
            <w:vAlign w:val="center"/>
            <w:hideMark/>
          </w:tcPr>
          <w:p w14:paraId="420EA0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1D0F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6FA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4880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7FBE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8AFDD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71B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4F49B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CCB02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20B5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554F9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7D63FB" w14:textId="77777777" w:rsidR="00E83F66" w:rsidRPr="00772251" w:rsidRDefault="00E83F66" w:rsidP="0015454A">
            <w:pPr>
              <w:spacing w:before="60" w:after="60" w:line="240" w:lineRule="auto"/>
              <w:rPr>
                <w:noProof/>
                <w:sz w:val="20"/>
              </w:rPr>
            </w:pPr>
            <w:r>
              <w:rPr>
                <w:noProof/>
                <w:sz w:val="20"/>
              </w:rPr>
              <w:t>76129090</w:t>
            </w:r>
          </w:p>
        </w:tc>
        <w:tc>
          <w:tcPr>
            <w:tcW w:w="1350" w:type="dxa"/>
            <w:tcBorders>
              <w:top w:val="nil"/>
              <w:left w:val="nil"/>
              <w:bottom w:val="single" w:sz="4" w:space="0" w:color="auto"/>
              <w:right w:val="single" w:sz="4" w:space="0" w:color="auto"/>
            </w:tcBorders>
            <w:shd w:val="clear" w:color="auto" w:fill="auto"/>
            <w:noWrap/>
            <w:hideMark/>
          </w:tcPr>
          <w:p w14:paraId="06714843" w14:textId="77777777" w:rsidR="00E83F66" w:rsidRPr="00772251" w:rsidRDefault="00E83F66" w:rsidP="0015454A">
            <w:pPr>
              <w:spacing w:before="60" w:after="60" w:line="240" w:lineRule="auto"/>
              <w:rPr>
                <w:noProof/>
                <w:sz w:val="20"/>
              </w:rPr>
            </w:pPr>
            <w:r>
              <w:rPr>
                <w:noProof/>
                <w:sz w:val="20"/>
              </w:rPr>
              <w:t>761290</w:t>
            </w:r>
          </w:p>
        </w:tc>
        <w:tc>
          <w:tcPr>
            <w:tcW w:w="4680" w:type="dxa"/>
            <w:tcBorders>
              <w:top w:val="nil"/>
              <w:left w:val="nil"/>
              <w:bottom w:val="single" w:sz="4" w:space="0" w:color="auto"/>
              <w:right w:val="single" w:sz="4" w:space="0" w:color="auto"/>
            </w:tcBorders>
            <w:shd w:val="clear" w:color="auto" w:fill="auto"/>
            <w:noWrap/>
            <w:hideMark/>
          </w:tcPr>
          <w:p w14:paraId="42EDEF08" w14:textId="77777777" w:rsidR="00E83F66" w:rsidRPr="00772251" w:rsidRDefault="00E83F66" w:rsidP="00B13002">
            <w:pPr>
              <w:spacing w:before="60" w:after="60" w:line="240" w:lineRule="auto"/>
              <w:rPr>
                <w:noProof/>
                <w:sz w:val="20"/>
              </w:rPr>
            </w:pPr>
            <w:r>
              <w:rPr>
                <w:noProof/>
                <w:sz w:val="20"/>
              </w:rPr>
              <w:t>---andere</w:t>
            </w:r>
          </w:p>
        </w:tc>
        <w:tc>
          <w:tcPr>
            <w:tcW w:w="898" w:type="dxa"/>
            <w:tcBorders>
              <w:top w:val="nil"/>
              <w:left w:val="nil"/>
              <w:bottom w:val="single" w:sz="4" w:space="0" w:color="auto"/>
              <w:right w:val="single" w:sz="4" w:space="0" w:color="auto"/>
            </w:tcBorders>
            <w:shd w:val="clear" w:color="auto" w:fill="auto"/>
            <w:noWrap/>
            <w:vAlign w:val="center"/>
            <w:hideMark/>
          </w:tcPr>
          <w:p w14:paraId="3CF7E4B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0D2B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4B89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EB7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68F58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559C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679C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DC0E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11E2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1FB4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8FBEB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DADDE5" w14:textId="77777777" w:rsidR="00E83F66" w:rsidRPr="00772251" w:rsidRDefault="00E83F66" w:rsidP="0015454A">
            <w:pPr>
              <w:spacing w:before="60" w:after="60" w:line="240" w:lineRule="auto"/>
              <w:rPr>
                <w:noProof/>
                <w:sz w:val="20"/>
              </w:rPr>
            </w:pPr>
            <w:r>
              <w:rPr>
                <w:noProof/>
                <w:sz w:val="20"/>
              </w:rPr>
              <w:t>76130000</w:t>
            </w:r>
          </w:p>
        </w:tc>
        <w:tc>
          <w:tcPr>
            <w:tcW w:w="1350" w:type="dxa"/>
            <w:tcBorders>
              <w:top w:val="nil"/>
              <w:left w:val="nil"/>
              <w:bottom w:val="single" w:sz="4" w:space="0" w:color="auto"/>
              <w:right w:val="single" w:sz="4" w:space="0" w:color="auto"/>
            </w:tcBorders>
            <w:shd w:val="clear" w:color="auto" w:fill="auto"/>
            <w:noWrap/>
            <w:hideMark/>
          </w:tcPr>
          <w:p w14:paraId="6B7F8111" w14:textId="77777777" w:rsidR="00E83F66" w:rsidRPr="00772251" w:rsidRDefault="00E83F66" w:rsidP="0015454A">
            <w:pPr>
              <w:spacing w:before="60" w:after="60" w:line="240" w:lineRule="auto"/>
              <w:rPr>
                <w:noProof/>
                <w:sz w:val="20"/>
              </w:rPr>
            </w:pPr>
            <w:r>
              <w:rPr>
                <w:noProof/>
                <w:sz w:val="20"/>
              </w:rPr>
              <w:t>761300</w:t>
            </w:r>
          </w:p>
        </w:tc>
        <w:tc>
          <w:tcPr>
            <w:tcW w:w="4680" w:type="dxa"/>
            <w:tcBorders>
              <w:top w:val="nil"/>
              <w:left w:val="nil"/>
              <w:bottom w:val="single" w:sz="4" w:space="0" w:color="auto"/>
              <w:right w:val="single" w:sz="4" w:space="0" w:color="auto"/>
            </w:tcBorders>
            <w:shd w:val="clear" w:color="auto" w:fill="auto"/>
            <w:noWrap/>
            <w:hideMark/>
          </w:tcPr>
          <w:p w14:paraId="15875214" w14:textId="77777777" w:rsidR="00E83F66" w:rsidRPr="00772251" w:rsidRDefault="00E83F66" w:rsidP="0015454A">
            <w:pPr>
              <w:spacing w:before="60" w:after="60" w:line="240" w:lineRule="auto"/>
              <w:rPr>
                <w:noProof/>
                <w:sz w:val="20"/>
              </w:rPr>
            </w:pPr>
            <w:r>
              <w:rPr>
                <w:noProof/>
                <w:sz w:val="20"/>
              </w:rPr>
              <w:t>Behälter aus Aluminium für verdichtete oder verflüssigte Gase</w:t>
            </w:r>
          </w:p>
        </w:tc>
        <w:tc>
          <w:tcPr>
            <w:tcW w:w="898" w:type="dxa"/>
            <w:tcBorders>
              <w:top w:val="nil"/>
              <w:left w:val="nil"/>
              <w:bottom w:val="single" w:sz="4" w:space="0" w:color="auto"/>
              <w:right w:val="single" w:sz="4" w:space="0" w:color="auto"/>
            </w:tcBorders>
            <w:shd w:val="clear" w:color="auto" w:fill="auto"/>
            <w:noWrap/>
            <w:vAlign w:val="center"/>
            <w:hideMark/>
          </w:tcPr>
          <w:p w14:paraId="0364882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7430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163A3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1BA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CE77E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DAB2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05AE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B7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B3F9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6B75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BB014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93D555" w14:textId="77777777" w:rsidR="00E83F66" w:rsidRPr="00772251" w:rsidRDefault="00E83F66" w:rsidP="0015454A">
            <w:pPr>
              <w:spacing w:before="60" w:after="60" w:line="240" w:lineRule="auto"/>
              <w:rPr>
                <w:noProof/>
                <w:sz w:val="20"/>
              </w:rPr>
            </w:pPr>
            <w:r>
              <w:rPr>
                <w:noProof/>
                <w:sz w:val="20"/>
              </w:rPr>
              <w:t>76141000</w:t>
            </w:r>
          </w:p>
        </w:tc>
        <w:tc>
          <w:tcPr>
            <w:tcW w:w="1350" w:type="dxa"/>
            <w:tcBorders>
              <w:top w:val="nil"/>
              <w:left w:val="nil"/>
              <w:bottom w:val="single" w:sz="4" w:space="0" w:color="auto"/>
              <w:right w:val="single" w:sz="4" w:space="0" w:color="auto"/>
            </w:tcBorders>
            <w:shd w:val="clear" w:color="auto" w:fill="auto"/>
            <w:noWrap/>
            <w:hideMark/>
          </w:tcPr>
          <w:p w14:paraId="5F6C04D4" w14:textId="77777777" w:rsidR="00E83F66" w:rsidRPr="00772251" w:rsidRDefault="00E83F66" w:rsidP="0015454A">
            <w:pPr>
              <w:spacing w:before="60" w:after="60" w:line="240" w:lineRule="auto"/>
              <w:rPr>
                <w:noProof/>
                <w:sz w:val="20"/>
              </w:rPr>
            </w:pPr>
            <w:r>
              <w:rPr>
                <w:noProof/>
                <w:sz w:val="20"/>
              </w:rPr>
              <w:t>761410</w:t>
            </w:r>
          </w:p>
        </w:tc>
        <w:tc>
          <w:tcPr>
            <w:tcW w:w="4680" w:type="dxa"/>
            <w:tcBorders>
              <w:top w:val="nil"/>
              <w:left w:val="nil"/>
              <w:bottom w:val="single" w:sz="4" w:space="0" w:color="auto"/>
              <w:right w:val="single" w:sz="4" w:space="0" w:color="auto"/>
            </w:tcBorders>
            <w:shd w:val="clear" w:color="auto" w:fill="auto"/>
            <w:noWrap/>
            <w:hideMark/>
          </w:tcPr>
          <w:p w14:paraId="4E0228E2" w14:textId="77777777" w:rsidR="00E83F66" w:rsidRPr="00772251" w:rsidRDefault="00E83F66" w:rsidP="0015454A">
            <w:pPr>
              <w:spacing w:before="60" w:after="60" w:line="240" w:lineRule="auto"/>
              <w:rPr>
                <w:noProof/>
                <w:sz w:val="20"/>
              </w:rPr>
            </w:pPr>
            <w:r>
              <w:rPr>
                <w:noProof/>
                <w:sz w:val="20"/>
              </w:rPr>
              <w:t>- mit Stahlseele</w:t>
            </w:r>
          </w:p>
        </w:tc>
        <w:tc>
          <w:tcPr>
            <w:tcW w:w="898" w:type="dxa"/>
            <w:tcBorders>
              <w:top w:val="nil"/>
              <w:left w:val="nil"/>
              <w:bottom w:val="single" w:sz="4" w:space="0" w:color="auto"/>
              <w:right w:val="single" w:sz="4" w:space="0" w:color="auto"/>
            </w:tcBorders>
            <w:shd w:val="clear" w:color="auto" w:fill="auto"/>
            <w:noWrap/>
            <w:vAlign w:val="center"/>
            <w:hideMark/>
          </w:tcPr>
          <w:p w14:paraId="43E7473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A3A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17CD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3326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6B14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F47D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DE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B1450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6965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31F7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9477D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2CF3F5" w14:textId="77777777" w:rsidR="00E83F66" w:rsidRPr="00772251" w:rsidRDefault="00E83F66" w:rsidP="0015454A">
            <w:pPr>
              <w:spacing w:before="60" w:after="60" w:line="240" w:lineRule="auto"/>
              <w:rPr>
                <w:noProof/>
                <w:sz w:val="20"/>
              </w:rPr>
            </w:pPr>
            <w:r>
              <w:rPr>
                <w:noProof/>
                <w:sz w:val="20"/>
              </w:rPr>
              <w:t>76149000</w:t>
            </w:r>
          </w:p>
        </w:tc>
        <w:tc>
          <w:tcPr>
            <w:tcW w:w="1350" w:type="dxa"/>
            <w:tcBorders>
              <w:top w:val="nil"/>
              <w:left w:val="nil"/>
              <w:bottom w:val="single" w:sz="4" w:space="0" w:color="auto"/>
              <w:right w:val="single" w:sz="4" w:space="0" w:color="auto"/>
            </w:tcBorders>
            <w:shd w:val="clear" w:color="auto" w:fill="auto"/>
            <w:noWrap/>
            <w:hideMark/>
          </w:tcPr>
          <w:p w14:paraId="2497DED0" w14:textId="77777777" w:rsidR="00E83F66" w:rsidRPr="00772251" w:rsidRDefault="00E83F66" w:rsidP="0015454A">
            <w:pPr>
              <w:spacing w:before="60" w:after="60" w:line="240" w:lineRule="auto"/>
              <w:rPr>
                <w:noProof/>
                <w:sz w:val="20"/>
              </w:rPr>
            </w:pPr>
            <w:r>
              <w:rPr>
                <w:noProof/>
                <w:sz w:val="20"/>
              </w:rPr>
              <w:t>761490</w:t>
            </w:r>
          </w:p>
        </w:tc>
        <w:tc>
          <w:tcPr>
            <w:tcW w:w="4680" w:type="dxa"/>
            <w:tcBorders>
              <w:top w:val="nil"/>
              <w:left w:val="nil"/>
              <w:bottom w:val="single" w:sz="4" w:space="0" w:color="auto"/>
              <w:right w:val="single" w:sz="4" w:space="0" w:color="auto"/>
            </w:tcBorders>
            <w:shd w:val="clear" w:color="auto" w:fill="auto"/>
            <w:noWrap/>
            <w:hideMark/>
          </w:tcPr>
          <w:p w14:paraId="714B9F1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D23F5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8655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76B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F769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A775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405A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F7B8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26E7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349A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CA7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B627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C7178C" w14:textId="77777777" w:rsidR="00E83F66" w:rsidRPr="00772251" w:rsidRDefault="00E83F66" w:rsidP="00CC47C5">
            <w:pPr>
              <w:pageBreakBefore/>
              <w:spacing w:before="60" w:after="60" w:line="240" w:lineRule="auto"/>
              <w:rPr>
                <w:noProof/>
                <w:sz w:val="20"/>
              </w:rPr>
            </w:pPr>
            <w:r>
              <w:rPr>
                <w:noProof/>
                <w:sz w:val="20"/>
              </w:rPr>
              <w:t>78041100</w:t>
            </w:r>
          </w:p>
        </w:tc>
        <w:tc>
          <w:tcPr>
            <w:tcW w:w="1350" w:type="dxa"/>
            <w:tcBorders>
              <w:top w:val="nil"/>
              <w:left w:val="nil"/>
              <w:bottom w:val="single" w:sz="4" w:space="0" w:color="auto"/>
              <w:right w:val="single" w:sz="4" w:space="0" w:color="auto"/>
            </w:tcBorders>
            <w:shd w:val="clear" w:color="auto" w:fill="auto"/>
            <w:noWrap/>
            <w:hideMark/>
          </w:tcPr>
          <w:p w14:paraId="66DF53E3" w14:textId="77777777" w:rsidR="00E83F66" w:rsidRPr="00772251" w:rsidRDefault="00E83F66" w:rsidP="0015454A">
            <w:pPr>
              <w:spacing w:before="60" w:after="60" w:line="240" w:lineRule="auto"/>
              <w:rPr>
                <w:noProof/>
                <w:sz w:val="20"/>
              </w:rPr>
            </w:pPr>
            <w:r>
              <w:rPr>
                <w:noProof/>
                <w:sz w:val="20"/>
              </w:rPr>
              <w:t>780411</w:t>
            </w:r>
          </w:p>
        </w:tc>
        <w:tc>
          <w:tcPr>
            <w:tcW w:w="4680" w:type="dxa"/>
            <w:tcBorders>
              <w:top w:val="nil"/>
              <w:left w:val="nil"/>
              <w:bottom w:val="single" w:sz="4" w:space="0" w:color="auto"/>
              <w:right w:val="single" w:sz="4" w:space="0" w:color="auto"/>
            </w:tcBorders>
            <w:shd w:val="clear" w:color="auto" w:fill="auto"/>
            <w:noWrap/>
            <w:hideMark/>
          </w:tcPr>
          <w:p w14:paraId="20A21963" w14:textId="77777777" w:rsidR="00E83F66" w:rsidRPr="00772251" w:rsidRDefault="00E83F66" w:rsidP="0015454A">
            <w:pPr>
              <w:spacing w:before="60" w:after="60" w:line="240" w:lineRule="auto"/>
              <w:rPr>
                <w:noProof/>
                <w:sz w:val="20"/>
              </w:rPr>
            </w:pPr>
            <w:r>
              <w:rPr>
                <w:noProof/>
                <w:sz w:val="20"/>
              </w:rPr>
              <w:t>-- Bänder und Folien, mit einer Dicke (ohne Unterlage) von 0,2 mm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05B4B0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DE27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AA3C7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DE7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5231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416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46B63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C87C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554B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31AF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0EF2F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6D6B3D" w14:textId="77777777" w:rsidR="00E83F66" w:rsidRPr="00772251" w:rsidRDefault="00E83F66" w:rsidP="0015454A">
            <w:pPr>
              <w:spacing w:before="60" w:after="60" w:line="240" w:lineRule="auto"/>
              <w:rPr>
                <w:noProof/>
                <w:sz w:val="20"/>
              </w:rPr>
            </w:pPr>
            <w:r>
              <w:rPr>
                <w:noProof/>
                <w:sz w:val="20"/>
              </w:rPr>
              <w:t>78041900</w:t>
            </w:r>
          </w:p>
        </w:tc>
        <w:tc>
          <w:tcPr>
            <w:tcW w:w="1350" w:type="dxa"/>
            <w:tcBorders>
              <w:top w:val="nil"/>
              <w:left w:val="nil"/>
              <w:bottom w:val="single" w:sz="4" w:space="0" w:color="auto"/>
              <w:right w:val="single" w:sz="4" w:space="0" w:color="auto"/>
            </w:tcBorders>
            <w:shd w:val="clear" w:color="auto" w:fill="auto"/>
            <w:noWrap/>
            <w:hideMark/>
          </w:tcPr>
          <w:p w14:paraId="70B7CE3C" w14:textId="77777777" w:rsidR="00E83F66" w:rsidRPr="00772251" w:rsidRDefault="00E83F66" w:rsidP="0015454A">
            <w:pPr>
              <w:spacing w:before="60" w:after="60" w:line="240" w:lineRule="auto"/>
              <w:rPr>
                <w:noProof/>
                <w:sz w:val="20"/>
              </w:rPr>
            </w:pPr>
            <w:r>
              <w:rPr>
                <w:noProof/>
                <w:sz w:val="20"/>
              </w:rPr>
              <w:t>780419</w:t>
            </w:r>
          </w:p>
        </w:tc>
        <w:tc>
          <w:tcPr>
            <w:tcW w:w="4680" w:type="dxa"/>
            <w:tcBorders>
              <w:top w:val="nil"/>
              <w:left w:val="nil"/>
              <w:bottom w:val="single" w:sz="4" w:space="0" w:color="auto"/>
              <w:right w:val="single" w:sz="4" w:space="0" w:color="auto"/>
            </w:tcBorders>
            <w:shd w:val="clear" w:color="auto" w:fill="auto"/>
            <w:noWrap/>
            <w:hideMark/>
          </w:tcPr>
          <w:p w14:paraId="566FD42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B2A95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BB5B4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DB69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A61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0096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7F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CAB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0890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4AD5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8FFBD5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8FF5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8CCBF2" w14:textId="77777777" w:rsidR="00E83F66" w:rsidRPr="00772251" w:rsidRDefault="00E83F66" w:rsidP="0015454A">
            <w:pPr>
              <w:spacing w:before="60" w:after="60" w:line="240" w:lineRule="auto"/>
              <w:rPr>
                <w:noProof/>
                <w:sz w:val="20"/>
              </w:rPr>
            </w:pPr>
            <w:r>
              <w:rPr>
                <w:noProof/>
                <w:sz w:val="20"/>
              </w:rPr>
              <w:t>78060000</w:t>
            </w:r>
          </w:p>
        </w:tc>
        <w:tc>
          <w:tcPr>
            <w:tcW w:w="1350" w:type="dxa"/>
            <w:tcBorders>
              <w:top w:val="nil"/>
              <w:left w:val="nil"/>
              <w:bottom w:val="single" w:sz="4" w:space="0" w:color="auto"/>
              <w:right w:val="single" w:sz="4" w:space="0" w:color="auto"/>
            </w:tcBorders>
            <w:shd w:val="clear" w:color="auto" w:fill="auto"/>
            <w:noWrap/>
            <w:hideMark/>
          </w:tcPr>
          <w:p w14:paraId="7278DC4D" w14:textId="77777777" w:rsidR="00E83F66" w:rsidRPr="00772251" w:rsidRDefault="00E83F66" w:rsidP="0015454A">
            <w:pPr>
              <w:spacing w:before="60" w:after="60" w:line="240" w:lineRule="auto"/>
              <w:rPr>
                <w:noProof/>
                <w:sz w:val="20"/>
              </w:rPr>
            </w:pPr>
            <w:r>
              <w:rPr>
                <w:noProof/>
                <w:sz w:val="20"/>
              </w:rPr>
              <w:t>780600</w:t>
            </w:r>
          </w:p>
        </w:tc>
        <w:tc>
          <w:tcPr>
            <w:tcW w:w="4680" w:type="dxa"/>
            <w:tcBorders>
              <w:top w:val="nil"/>
              <w:left w:val="nil"/>
              <w:bottom w:val="single" w:sz="4" w:space="0" w:color="auto"/>
              <w:right w:val="single" w:sz="4" w:space="0" w:color="auto"/>
            </w:tcBorders>
            <w:shd w:val="clear" w:color="auto" w:fill="auto"/>
            <w:noWrap/>
            <w:hideMark/>
          </w:tcPr>
          <w:p w14:paraId="21A86A90" w14:textId="77777777" w:rsidR="00E83F66" w:rsidRPr="00772251" w:rsidRDefault="00E83F66" w:rsidP="0015454A">
            <w:pPr>
              <w:spacing w:before="60" w:after="60" w:line="240" w:lineRule="auto"/>
              <w:rPr>
                <w:noProof/>
                <w:sz w:val="20"/>
              </w:rPr>
            </w:pPr>
            <w:r>
              <w:rPr>
                <w:noProof/>
                <w:sz w:val="20"/>
              </w:rPr>
              <w:t>Andere Waren aus Blei</w:t>
            </w:r>
          </w:p>
        </w:tc>
        <w:tc>
          <w:tcPr>
            <w:tcW w:w="898" w:type="dxa"/>
            <w:tcBorders>
              <w:top w:val="nil"/>
              <w:left w:val="nil"/>
              <w:bottom w:val="single" w:sz="4" w:space="0" w:color="auto"/>
              <w:right w:val="single" w:sz="4" w:space="0" w:color="auto"/>
            </w:tcBorders>
            <w:shd w:val="clear" w:color="auto" w:fill="auto"/>
            <w:noWrap/>
            <w:vAlign w:val="center"/>
            <w:hideMark/>
          </w:tcPr>
          <w:p w14:paraId="550CE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49722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AD23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267E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C5E6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1BCAC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3EE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5F55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7143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2D4D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2AB9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38C097" w14:textId="77777777" w:rsidR="00E83F66" w:rsidRPr="00772251" w:rsidRDefault="00E83F66" w:rsidP="0015454A">
            <w:pPr>
              <w:spacing w:before="60" w:after="60" w:line="240" w:lineRule="auto"/>
              <w:rPr>
                <w:noProof/>
                <w:sz w:val="20"/>
              </w:rPr>
            </w:pPr>
            <w:r>
              <w:rPr>
                <w:noProof/>
                <w:sz w:val="20"/>
              </w:rPr>
              <w:t>79040000</w:t>
            </w:r>
          </w:p>
        </w:tc>
        <w:tc>
          <w:tcPr>
            <w:tcW w:w="1350" w:type="dxa"/>
            <w:tcBorders>
              <w:top w:val="nil"/>
              <w:left w:val="nil"/>
              <w:bottom w:val="single" w:sz="4" w:space="0" w:color="auto"/>
              <w:right w:val="single" w:sz="4" w:space="0" w:color="auto"/>
            </w:tcBorders>
            <w:shd w:val="clear" w:color="auto" w:fill="auto"/>
            <w:noWrap/>
            <w:hideMark/>
          </w:tcPr>
          <w:p w14:paraId="0C4130CF" w14:textId="77777777" w:rsidR="00E83F66" w:rsidRPr="00772251" w:rsidRDefault="00E83F66" w:rsidP="0015454A">
            <w:pPr>
              <w:spacing w:before="60" w:after="60" w:line="240" w:lineRule="auto"/>
              <w:rPr>
                <w:noProof/>
                <w:sz w:val="20"/>
              </w:rPr>
            </w:pPr>
            <w:r>
              <w:rPr>
                <w:noProof/>
                <w:sz w:val="20"/>
              </w:rPr>
              <w:t>790400</w:t>
            </w:r>
          </w:p>
        </w:tc>
        <w:tc>
          <w:tcPr>
            <w:tcW w:w="4680" w:type="dxa"/>
            <w:tcBorders>
              <w:top w:val="nil"/>
              <w:left w:val="nil"/>
              <w:bottom w:val="single" w:sz="4" w:space="0" w:color="auto"/>
              <w:right w:val="single" w:sz="4" w:space="0" w:color="auto"/>
            </w:tcBorders>
            <w:shd w:val="clear" w:color="auto" w:fill="auto"/>
            <w:noWrap/>
            <w:hideMark/>
          </w:tcPr>
          <w:p w14:paraId="3BFA2168" w14:textId="77777777" w:rsidR="00E83F66" w:rsidRPr="00772251" w:rsidRDefault="00E83F66" w:rsidP="0015454A">
            <w:pPr>
              <w:spacing w:before="60" w:after="60" w:line="240" w:lineRule="auto"/>
              <w:rPr>
                <w:noProof/>
                <w:sz w:val="20"/>
              </w:rPr>
            </w:pPr>
            <w:r>
              <w:rPr>
                <w:noProof/>
                <w:sz w:val="20"/>
              </w:rPr>
              <w:t>Stangen (Stäbe), Profile und Draht, aus Zink</w:t>
            </w:r>
          </w:p>
        </w:tc>
        <w:tc>
          <w:tcPr>
            <w:tcW w:w="898" w:type="dxa"/>
            <w:tcBorders>
              <w:top w:val="nil"/>
              <w:left w:val="nil"/>
              <w:bottom w:val="single" w:sz="4" w:space="0" w:color="auto"/>
              <w:right w:val="single" w:sz="4" w:space="0" w:color="auto"/>
            </w:tcBorders>
            <w:shd w:val="clear" w:color="auto" w:fill="auto"/>
            <w:noWrap/>
            <w:vAlign w:val="center"/>
            <w:hideMark/>
          </w:tcPr>
          <w:p w14:paraId="05E073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AB1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83CB4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B84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A94F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51C2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9261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A23ED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516F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D77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2F042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2D349F" w14:textId="77777777" w:rsidR="00E83F66" w:rsidRPr="00772251" w:rsidRDefault="00E83F66" w:rsidP="0015454A">
            <w:pPr>
              <w:spacing w:before="60" w:after="60" w:line="240" w:lineRule="auto"/>
              <w:rPr>
                <w:noProof/>
                <w:sz w:val="20"/>
              </w:rPr>
            </w:pPr>
            <w:r>
              <w:rPr>
                <w:noProof/>
                <w:sz w:val="20"/>
              </w:rPr>
              <w:t>79050000</w:t>
            </w:r>
          </w:p>
        </w:tc>
        <w:tc>
          <w:tcPr>
            <w:tcW w:w="1350" w:type="dxa"/>
            <w:tcBorders>
              <w:top w:val="nil"/>
              <w:left w:val="nil"/>
              <w:bottom w:val="single" w:sz="4" w:space="0" w:color="auto"/>
              <w:right w:val="single" w:sz="4" w:space="0" w:color="auto"/>
            </w:tcBorders>
            <w:shd w:val="clear" w:color="auto" w:fill="auto"/>
            <w:noWrap/>
            <w:hideMark/>
          </w:tcPr>
          <w:p w14:paraId="1A4861CD" w14:textId="77777777" w:rsidR="00E83F66" w:rsidRPr="00772251" w:rsidRDefault="00E83F66" w:rsidP="0015454A">
            <w:pPr>
              <w:spacing w:before="60" w:after="60" w:line="240" w:lineRule="auto"/>
              <w:rPr>
                <w:noProof/>
                <w:sz w:val="20"/>
              </w:rPr>
            </w:pPr>
            <w:r>
              <w:rPr>
                <w:noProof/>
                <w:sz w:val="20"/>
              </w:rPr>
              <w:t>790500</w:t>
            </w:r>
          </w:p>
        </w:tc>
        <w:tc>
          <w:tcPr>
            <w:tcW w:w="4680" w:type="dxa"/>
            <w:tcBorders>
              <w:top w:val="nil"/>
              <w:left w:val="nil"/>
              <w:bottom w:val="single" w:sz="4" w:space="0" w:color="auto"/>
              <w:right w:val="single" w:sz="4" w:space="0" w:color="auto"/>
            </w:tcBorders>
            <w:shd w:val="clear" w:color="auto" w:fill="auto"/>
            <w:noWrap/>
            <w:hideMark/>
          </w:tcPr>
          <w:p w14:paraId="65DCA520" w14:textId="77777777" w:rsidR="00E83F66" w:rsidRPr="00772251" w:rsidRDefault="00E83F66" w:rsidP="0015454A">
            <w:pPr>
              <w:spacing w:before="60" w:after="60" w:line="240" w:lineRule="auto"/>
              <w:rPr>
                <w:noProof/>
                <w:sz w:val="20"/>
              </w:rPr>
            </w:pPr>
            <w:r>
              <w:rPr>
                <w:noProof/>
                <w:sz w:val="20"/>
              </w:rPr>
              <w:t>Bleche, Bänder und Folien, aus Zink</w:t>
            </w:r>
          </w:p>
        </w:tc>
        <w:tc>
          <w:tcPr>
            <w:tcW w:w="898" w:type="dxa"/>
            <w:tcBorders>
              <w:top w:val="nil"/>
              <w:left w:val="nil"/>
              <w:bottom w:val="single" w:sz="4" w:space="0" w:color="auto"/>
              <w:right w:val="single" w:sz="4" w:space="0" w:color="auto"/>
            </w:tcBorders>
            <w:shd w:val="clear" w:color="auto" w:fill="auto"/>
            <w:noWrap/>
            <w:vAlign w:val="center"/>
            <w:hideMark/>
          </w:tcPr>
          <w:p w14:paraId="5CB7AA8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1682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8F66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491A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817D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C1B01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8D93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5745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145F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08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E2E16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BF8278" w14:textId="77777777" w:rsidR="00E83F66" w:rsidRPr="00772251" w:rsidRDefault="00E83F66" w:rsidP="0015454A">
            <w:pPr>
              <w:spacing w:before="60" w:after="60" w:line="240" w:lineRule="auto"/>
              <w:rPr>
                <w:noProof/>
                <w:sz w:val="20"/>
              </w:rPr>
            </w:pPr>
            <w:r>
              <w:rPr>
                <w:noProof/>
                <w:sz w:val="20"/>
              </w:rPr>
              <w:t>79070000</w:t>
            </w:r>
          </w:p>
        </w:tc>
        <w:tc>
          <w:tcPr>
            <w:tcW w:w="1350" w:type="dxa"/>
            <w:tcBorders>
              <w:top w:val="nil"/>
              <w:left w:val="nil"/>
              <w:bottom w:val="single" w:sz="4" w:space="0" w:color="auto"/>
              <w:right w:val="single" w:sz="4" w:space="0" w:color="auto"/>
            </w:tcBorders>
            <w:shd w:val="clear" w:color="auto" w:fill="auto"/>
            <w:noWrap/>
            <w:hideMark/>
          </w:tcPr>
          <w:p w14:paraId="3CFD0CD0" w14:textId="77777777" w:rsidR="00E83F66" w:rsidRPr="00772251" w:rsidRDefault="00E83F66" w:rsidP="0015454A">
            <w:pPr>
              <w:spacing w:before="60" w:after="60" w:line="240" w:lineRule="auto"/>
              <w:rPr>
                <w:noProof/>
                <w:sz w:val="20"/>
              </w:rPr>
            </w:pPr>
            <w:r>
              <w:rPr>
                <w:noProof/>
                <w:sz w:val="20"/>
              </w:rPr>
              <w:t>790700</w:t>
            </w:r>
          </w:p>
        </w:tc>
        <w:tc>
          <w:tcPr>
            <w:tcW w:w="4680" w:type="dxa"/>
            <w:tcBorders>
              <w:top w:val="nil"/>
              <w:left w:val="nil"/>
              <w:bottom w:val="single" w:sz="4" w:space="0" w:color="auto"/>
              <w:right w:val="single" w:sz="4" w:space="0" w:color="auto"/>
            </w:tcBorders>
            <w:shd w:val="clear" w:color="auto" w:fill="auto"/>
            <w:noWrap/>
            <w:hideMark/>
          </w:tcPr>
          <w:p w14:paraId="52E14B86" w14:textId="77777777" w:rsidR="00E83F66" w:rsidRPr="00772251" w:rsidRDefault="00E83F66" w:rsidP="0015454A">
            <w:pPr>
              <w:spacing w:before="60" w:after="60" w:line="240" w:lineRule="auto"/>
              <w:rPr>
                <w:noProof/>
                <w:sz w:val="20"/>
              </w:rPr>
            </w:pPr>
            <w:r>
              <w:rPr>
                <w:noProof/>
                <w:sz w:val="20"/>
              </w:rPr>
              <w:t>Andere Waren aus Zink</w:t>
            </w:r>
          </w:p>
        </w:tc>
        <w:tc>
          <w:tcPr>
            <w:tcW w:w="898" w:type="dxa"/>
            <w:tcBorders>
              <w:top w:val="nil"/>
              <w:left w:val="nil"/>
              <w:bottom w:val="single" w:sz="4" w:space="0" w:color="auto"/>
              <w:right w:val="single" w:sz="4" w:space="0" w:color="auto"/>
            </w:tcBorders>
            <w:shd w:val="clear" w:color="auto" w:fill="auto"/>
            <w:noWrap/>
            <w:vAlign w:val="center"/>
            <w:hideMark/>
          </w:tcPr>
          <w:p w14:paraId="281B23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3B49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61F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6F9D0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E874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D10E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20760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DA5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9071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612C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B9804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EE3CF4" w14:textId="77777777" w:rsidR="00E83F66" w:rsidRPr="00772251" w:rsidRDefault="00E83F66" w:rsidP="0015454A">
            <w:pPr>
              <w:spacing w:before="60" w:after="60" w:line="240" w:lineRule="auto"/>
              <w:rPr>
                <w:noProof/>
                <w:sz w:val="20"/>
              </w:rPr>
            </w:pPr>
            <w:r>
              <w:rPr>
                <w:noProof/>
                <w:sz w:val="20"/>
              </w:rPr>
              <w:t>80030000</w:t>
            </w:r>
          </w:p>
        </w:tc>
        <w:tc>
          <w:tcPr>
            <w:tcW w:w="1350" w:type="dxa"/>
            <w:tcBorders>
              <w:top w:val="nil"/>
              <w:left w:val="nil"/>
              <w:bottom w:val="single" w:sz="4" w:space="0" w:color="auto"/>
              <w:right w:val="single" w:sz="4" w:space="0" w:color="auto"/>
            </w:tcBorders>
            <w:shd w:val="clear" w:color="auto" w:fill="auto"/>
            <w:noWrap/>
            <w:hideMark/>
          </w:tcPr>
          <w:p w14:paraId="2DA5453E" w14:textId="77777777" w:rsidR="00E83F66" w:rsidRPr="00772251" w:rsidRDefault="00E83F66" w:rsidP="0015454A">
            <w:pPr>
              <w:spacing w:before="60" w:after="60" w:line="240" w:lineRule="auto"/>
              <w:rPr>
                <w:noProof/>
                <w:sz w:val="20"/>
              </w:rPr>
            </w:pPr>
            <w:r>
              <w:rPr>
                <w:noProof/>
                <w:sz w:val="20"/>
              </w:rPr>
              <w:t>800300</w:t>
            </w:r>
          </w:p>
        </w:tc>
        <w:tc>
          <w:tcPr>
            <w:tcW w:w="4680" w:type="dxa"/>
            <w:tcBorders>
              <w:top w:val="nil"/>
              <w:left w:val="nil"/>
              <w:bottom w:val="single" w:sz="4" w:space="0" w:color="auto"/>
              <w:right w:val="single" w:sz="4" w:space="0" w:color="auto"/>
            </w:tcBorders>
            <w:shd w:val="clear" w:color="auto" w:fill="auto"/>
            <w:noWrap/>
            <w:hideMark/>
          </w:tcPr>
          <w:p w14:paraId="385E24E1" w14:textId="77777777" w:rsidR="00E83F66" w:rsidRPr="00772251" w:rsidRDefault="00E83F66" w:rsidP="0015454A">
            <w:pPr>
              <w:spacing w:before="60" w:after="60" w:line="240" w:lineRule="auto"/>
              <w:rPr>
                <w:noProof/>
                <w:sz w:val="20"/>
              </w:rPr>
            </w:pPr>
            <w:r>
              <w:rPr>
                <w:noProof/>
                <w:sz w:val="20"/>
              </w:rPr>
              <w:t>Stangen (Stäbe), Profile und Draht, aus Zinn</w:t>
            </w:r>
          </w:p>
        </w:tc>
        <w:tc>
          <w:tcPr>
            <w:tcW w:w="898" w:type="dxa"/>
            <w:tcBorders>
              <w:top w:val="nil"/>
              <w:left w:val="nil"/>
              <w:bottom w:val="single" w:sz="4" w:space="0" w:color="auto"/>
              <w:right w:val="single" w:sz="4" w:space="0" w:color="auto"/>
            </w:tcBorders>
            <w:shd w:val="clear" w:color="auto" w:fill="auto"/>
            <w:noWrap/>
            <w:vAlign w:val="center"/>
            <w:hideMark/>
          </w:tcPr>
          <w:p w14:paraId="0EB99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121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C701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9D35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183F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FC8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D3A1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D6F6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C6BF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FF2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19369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7B3A53" w14:textId="77777777" w:rsidR="00E83F66" w:rsidRPr="00772251" w:rsidRDefault="00E83F66" w:rsidP="0015454A">
            <w:pPr>
              <w:spacing w:before="60" w:after="60" w:line="240" w:lineRule="auto"/>
              <w:rPr>
                <w:noProof/>
                <w:sz w:val="20"/>
              </w:rPr>
            </w:pPr>
            <w:r>
              <w:rPr>
                <w:noProof/>
                <w:sz w:val="20"/>
              </w:rPr>
              <w:t>80070000</w:t>
            </w:r>
          </w:p>
        </w:tc>
        <w:tc>
          <w:tcPr>
            <w:tcW w:w="1350" w:type="dxa"/>
            <w:tcBorders>
              <w:top w:val="nil"/>
              <w:left w:val="nil"/>
              <w:bottom w:val="single" w:sz="4" w:space="0" w:color="auto"/>
              <w:right w:val="single" w:sz="4" w:space="0" w:color="auto"/>
            </w:tcBorders>
            <w:shd w:val="clear" w:color="auto" w:fill="auto"/>
            <w:noWrap/>
            <w:hideMark/>
          </w:tcPr>
          <w:p w14:paraId="767958C4" w14:textId="77777777" w:rsidR="00E83F66" w:rsidRPr="00772251" w:rsidRDefault="00E83F66" w:rsidP="0015454A">
            <w:pPr>
              <w:spacing w:before="60" w:after="60" w:line="240" w:lineRule="auto"/>
              <w:rPr>
                <w:noProof/>
                <w:sz w:val="20"/>
              </w:rPr>
            </w:pPr>
            <w:r>
              <w:rPr>
                <w:noProof/>
                <w:sz w:val="20"/>
              </w:rPr>
              <w:t>800700</w:t>
            </w:r>
          </w:p>
        </w:tc>
        <w:tc>
          <w:tcPr>
            <w:tcW w:w="4680" w:type="dxa"/>
            <w:tcBorders>
              <w:top w:val="nil"/>
              <w:left w:val="nil"/>
              <w:bottom w:val="single" w:sz="4" w:space="0" w:color="auto"/>
              <w:right w:val="single" w:sz="4" w:space="0" w:color="auto"/>
            </w:tcBorders>
            <w:shd w:val="clear" w:color="auto" w:fill="auto"/>
            <w:noWrap/>
            <w:hideMark/>
          </w:tcPr>
          <w:p w14:paraId="284F5682" w14:textId="77777777" w:rsidR="00E83F66" w:rsidRPr="00772251" w:rsidRDefault="00E83F66" w:rsidP="0015454A">
            <w:pPr>
              <w:spacing w:before="60" w:after="60" w:line="240" w:lineRule="auto"/>
              <w:rPr>
                <w:noProof/>
                <w:sz w:val="20"/>
              </w:rPr>
            </w:pPr>
            <w:r>
              <w:rPr>
                <w:noProof/>
                <w:sz w:val="20"/>
              </w:rPr>
              <w:t>Andere Waren aus Zinn</w:t>
            </w:r>
          </w:p>
        </w:tc>
        <w:tc>
          <w:tcPr>
            <w:tcW w:w="898" w:type="dxa"/>
            <w:tcBorders>
              <w:top w:val="nil"/>
              <w:left w:val="nil"/>
              <w:bottom w:val="single" w:sz="4" w:space="0" w:color="auto"/>
              <w:right w:val="single" w:sz="4" w:space="0" w:color="auto"/>
            </w:tcBorders>
            <w:shd w:val="clear" w:color="auto" w:fill="auto"/>
            <w:noWrap/>
            <w:vAlign w:val="center"/>
            <w:hideMark/>
          </w:tcPr>
          <w:p w14:paraId="06B6841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F5DE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6DD8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07BA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F4C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0C52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C416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8D64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912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97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C76AB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4FC05B" w14:textId="77777777" w:rsidR="00E83F66" w:rsidRPr="00772251" w:rsidRDefault="00E83F66" w:rsidP="0015454A">
            <w:pPr>
              <w:spacing w:before="60" w:after="60" w:line="240" w:lineRule="auto"/>
              <w:rPr>
                <w:noProof/>
                <w:sz w:val="20"/>
              </w:rPr>
            </w:pPr>
            <w:r>
              <w:rPr>
                <w:noProof/>
                <w:sz w:val="20"/>
              </w:rPr>
              <w:t>82011000</w:t>
            </w:r>
          </w:p>
        </w:tc>
        <w:tc>
          <w:tcPr>
            <w:tcW w:w="1350" w:type="dxa"/>
            <w:tcBorders>
              <w:top w:val="nil"/>
              <w:left w:val="nil"/>
              <w:bottom w:val="single" w:sz="4" w:space="0" w:color="auto"/>
              <w:right w:val="single" w:sz="4" w:space="0" w:color="auto"/>
            </w:tcBorders>
            <w:shd w:val="clear" w:color="auto" w:fill="auto"/>
            <w:noWrap/>
            <w:hideMark/>
          </w:tcPr>
          <w:p w14:paraId="0C932ED1" w14:textId="77777777" w:rsidR="00E83F66" w:rsidRPr="00772251" w:rsidRDefault="00E83F66" w:rsidP="0015454A">
            <w:pPr>
              <w:spacing w:before="60" w:after="60" w:line="240" w:lineRule="auto"/>
              <w:rPr>
                <w:noProof/>
                <w:sz w:val="20"/>
              </w:rPr>
            </w:pPr>
            <w:r>
              <w:rPr>
                <w:noProof/>
                <w:sz w:val="20"/>
              </w:rPr>
              <w:t>820110</w:t>
            </w:r>
          </w:p>
        </w:tc>
        <w:tc>
          <w:tcPr>
            <w:tcW w:w="4680" w:type="dxa"/>
            <w:tcBorders>
              <w:top w:val="nil"/>
              <w:left w:val="nil"/>
              <w:bottom w:val="single" w:sz="4" w:space="0" w:color="auto"/>
              <w:right w:val="single" w:sz="4" w:space="0" w:color="auto"/>
            </w:tcBorders>
            <w:shd w:val="clear" w:color="auto" w:fill="auto"/>
            <w:noWrap/>
            <w:hideMark/>
          </w:tcPr>
          <w:p w14:paraId="0577AD8B" w14:textId="77777777" w:rsidR="00E83F66" w:rsidRPr="00772251" w:rsidRDefault="00E83F66" w:rsidP="0015454A">
            <w:pPr>
              <w:spacing w:before="60" w:after="60" w:line="240" w:lineRule="auto"/>
              <w:rPr>
                <w:noProof/>
                <w:sz w:val="20"/>
              </w:rPr>
            </w:pPr>
            <w:r>
              <w:rPr>
                <w:noProof/>
                <w:sz w:val="20"/>
              </w:rPr>
              <w:t>- Spaten und Schaufeln</w:t>
            </w:r>
          </w:p>
        </w:tc>
        <w:tc>
          <w:tcPr>
            <w:tcW w:w="898" w:type="dxa"/>
            <w:tcBorders>
              <w:top w:val="nil"/>
              <w:left w:val="nil"/>
              <w:bottom w:val="single" w:sz="4" w:space="0" w:color="auto"/>
              <w:right w:val="single" w:sz="4" w:space="0" w:color="auto"/>
            </w:tcBorders>
            <w:shd w:val="clear" w:color="auto" w:fill="auto"/>
            <w:noWrap/>
            <w:vAlign w:val="center"/>
            <w:hideMark/>
          </w:tcPr>
          <w:p w14:paraId="5B4968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2835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AB67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9F1B8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EFBD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4C28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C35F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377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B319E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504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C2FB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56F588" w14:textId="77777777" w:rsidR="00E83F66" w:rsidRPr="00772251" w:rsidRDefault="00E83F66" w:rsidP="0015454A">
            <w:pPr>
              <w:spacing w:before="60" w:after="60" w:line="240" w:lineRule="auto"/>
              <w:rPr>
                <w:noProof/>
                <w:sz w:val="20"/>
              </w:rPr>
            </w:pPr>
            <w:r>
              <w:rPr>
                <w:noProof/>
                <w:sz w:val="20"/>
              </w:rPr>
              <w:t>82013000</w:t>
            </w:r>
          </w:p>
        </w:tc>
        <w:tc>
          <w:tcPr>
            <w:tcW w:w="1350" w:type="dxa"/>
            <w:tcBorders>
              <w:top w:val="nil"/>
              <w:left w:val="nil"/>
              <w:bottom w:val="single" w:sz="4" w:space="0" w:color="auto"/>
              <w:right w:val="single" w:sz="4" w:space="0" w:color="auto"/>
            </w:tcBorders>
            <w:shd w:val="clear" w:color="auto" w:fill="auto"/>
            <w:noWrap/>
            <w:hideMark/>
          </w:tcPr>
          <w:p w14:paraId="33163BA6" w14:textId="77777777" w:rsidR="00E83F66" w:rsidRPr="00772251" w:rsidRDefault="00E83F66" w:rsidP="0015454A">
            <w:pPr>
              <w:spacing w:before="60" w:after="60" w:line="240" w:lineRule="auto"/>
              <w:rPr>
                <w:noProof/>
                <w:sz w:val="20"/>
              </w:rPr>
            </w:pPr>
            <w:r>
              <w:rPr>
                <w:noProof/>
                <w:sz w:val="20"/>
              </w:rPr>
              <w:t>820130</w:t>
            </w:r>
          </w:p>
        </w:tc>
        <w:tc>
          <w:tcPr>
            <w:tcW w:w="4680" w:type="dxa"/>
            <w:tcBorders>
              <w:top w:val="nil"/>
              <w:left w:val="nil"/>
              <w:bottom w:val="single" w:sz="4" w:space="0" w:color="auto"/>
              <w:right w:val="single" w:sz="4" w:space="0" w:color="auto"/>
            </w:tcBorders>
            <w:shd w:val="clear" w:color="auto" w:fill="auto"/>
            <w:noWrap/>
            <w:hideMark/>
          </w:tcPr>
          <w:p w14:paraId="76FB0F97" w14:textId="77777777" w:rsidR="00E83F66" w:rsidRPr="00772251" w:rsidRDefault="00E83F66" w:rsidP="0015454A">
            <w:pPr>
              <w:spacing w:before="60" w:after="60" w:line="240" w:lineRule="auto"/>
              <w:rPr>
                <w:noProof/>
                <w:sz w:val="20"/>
              </w:rPr>
            </w:pPr>
            <w:r>
              <w:rPr>
                <w:noProof/>
                <w:sz w:val="20"/>
              </w:rPr>
              <w:t>- Spitzhacken, Hacken aller Art, Rechen und Schaber</w:t>
            </w:r>
          </w:p>
        </w:tc>
        <w:tc>
          <w:tcPr>
            <w:tcW w:w="898" w:type="dxa"/>
            <w:tcBorders>
              <w:top w:val="nil"/>
              <w:left w:val="nil"/>
              <w:bottom w:val="single" w:sz="4" w:space="0" w:color="auto"/>
              <w:right w:val="single" w:sz="4" w:space="0" w:color="auto"/>
            </w:tcBorders>
            <w:shd w:val="clear" w:color="auto" w:fill="auto"/>
            <w:noWrap/>
            <w:vAlign w:val="center"/>
            <w:hideMark/>
          </w:tcPr>
          <w:p w14:paraId="18920E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381F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14FC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1651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369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FDFF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1E4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EA83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CEB2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A4A0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EECA8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7FCC8F" w14:textId="77777777" w:rsidR="00E83F66" w:rsidRPr="00772251" w:rsidRDefault="00E83F66" w:rsidP="0015454A">
            <w:pPr>
              <w:spacing w:before="60" w:after="60" w:line="240" w:lineRule="auto"/>
              <w:rPr>
                <w:noProof/>
                <w:sz w:val="20"/>
              </w:rPr>
            </w:pPr>
            <w:r>
              <w:rPr>
                <w:noProof/>
                <w:sz w:val="20"/>
              </w:rPr>
              <w:t>82014000</w:t>
            </w:r>
          </w:p>
        </w:tc>
        <w:tc>
          <w:tcPr>
            <w:tcW w:w="1350" w:type="dxa"/>
            <w:tcBorders>
              <w:top w:val="nil"/>
              <w:left w:val="nil"/>
              <w:bottom w:val="single" w:sz="4" w:space="0" w:color="auto"/>
              <w:right w:val="single" w:sz="4" w:space="0" w:color="auto"/>
            </w:tcBorders>
            <w:shd w:val="clear" w:color="auto" w:fill="auto"/>
            <w:noWrap/>
            <w:hideMark/>
          </w:tcPr>
          <w:p w14:paraId="2CD769A2" w14:textId="77777777" w:rsidR="00E83F66" w:rsidRPr="00772251" w:rsidRDefault="00E83F66" w:rsidP="0015454A">
            <w:pPr>
              <w:spacing w:before="60" w:after="60" w:line="240" w:lineRule="auto"/>
              <w:rPr>
                <w:noProof/>
                <w:sz w:val="20"/>
              </w:rPr>
            </w:pPr>
            <w:r>
              <w:rPr>
                <w:noProof/>
                <w:sz w:val="20"/>
              </w:rPr>
              <w:t>820140</w:t>
            </w:r>
          </w:p>
        </w:tc>
        <w:tc>
          <w:tcPr>
            <w:tcW w:w="4680" w:type="dxa"/>
            <w:tcBorders>
              <w:top w:val="nil"/>
              <w:left w:val="nil"/>
              <w:bottom w:val="single" w:sz="4" w:space="0" w:color="auto"/>
              <w:right w:val="single" w:sz="4" w:space="0" w:color="auto"/>
            </w:tcBorders>
            <w:shd w:val="clear" w:color="auto" w:fill="auto"/>
            <w:noWrap/>
            <w:hideMark/>
          </w:tcPr>
          <w:p w14:paraId="5EFC43F7" w14:textId="77777777" w:rsidR="00E83F66" w:rsidRPr="00772251" w:rsidRDefault="00E83F66" w:rsidP="0015454A">
            <w:pPr>
              <w:spacing w:before="60" w:after="60" w:line="240" w:lineRule="auto"/>
              <w:rPr>
                <w:noProof/>
                <w:sz w:val="20"/>
              </w:rPr>
            </w:pPr>
            <w:r>
              <w:rPr>
                <w:noProof/>
                <w:sz w:val="20"/>
              </w:rPr>
              <w:t>- Äxte, Beile, Haumesser und ähnliche Werkzeuge zum Hauen oder Spalten</w:t>
            </w:r>
          </w:p>
        </w:tc>
        <w:tc>
          <w:tcPr>
            <w:tcW w:w="898" w:type="dxa"/>
            <w:tcBorders>
              <w:top w:val="nil"/>
              <w:left w:val="nil"/>
              <w:bottom w:val="single" w:sz="4" w:space="0" w:color="auto"/>
              <w:right w:val="single" w:sz="4" w:space="0" w:color="auto"/>
            </w:tcBorders>
            <w:shd w:val="clear" w:color="auto" w:fill="auto"/>
            <w:noWrap/>
            <w:vAlign w:val="center"/>
            <w:hideMark/>
          </w:tcPr>
          <w:p w14:paraId="0EC84B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166E5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94AB6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8011B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347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2D62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3AFAB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04B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4915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ABDE4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32050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DBA754" w14:textId="77777777" w:rsidR="00E83F66" w:rsidRPr="00772251" w:rsidRDefault="00E83F66" w:rsidP="0015454A">
            <w:pPr>
              <w:spacing w:before="60" w:after="60" w:line="240" w:lineRule="auto"/>
              <w:rPr>
                <w:noProof/>
                <w:sz w:val="20"/>
              </w:rPr>
            </w:pPr>
            <w:r>
              <w:rPr>
                <w:noProof/>
                <w:sz w:val="20"/>
              </w:rPr>
              <w:t>82015000</w:t>
            </w:r>
          </w:p>
        </w:tc>
        <w:tc>
          <w:tcPr>
            <w:tcW w:w="1350" w:type="dxa"/>
            <w:tcBorders>
              <w:top w:val="nil"/>
              <w:left w:val="nil"/>
              <w:bottom w:val="single" w:sz="4" w:space="0" w:color="auto"/>
              <w:right w:val="single" w:sz="4" w:space="0" w:color="auto"/>
            </w:tcBorders>
            <w:shd w:val="clear" w:color="auto" w:fill="auto"/>
            <w:noWrap/>
            <w:hideMark/>
          </w:tcPr>
          <w:p w14:paraId="15AF3402" w14:textId="77777777" w:rsidR="00E83F66" w:rsidRPr="00772251" w:rsidRDefault="00E83F66" w:rsidP="0015454A">
            <w:pPr>
              <w:spacing w:before="60" w:after="60" w:line="240" w:lineRule="auto"/>
              <w:rPr>
                <w:noProof/>
                <w:sz w:val="20"/>
              </w:rPr>
            </w:pPr>
            <w:r>
              <w:rPr>
                <w:noProof/>
                <w:sz w:val="20"/>
              </w:rPr>
              <w:t>820150</w:t>
            </w:r>
          </w:p>
        </w:tc>
        <w:tc>
          <w:tcPr>
            <w:tcW w:w="4680" w:type="dxa"/>
            <w:tcBorders>
              <w:top w:val="nil"/>
              <w:left w:val="nil"/>
              <w:bottom w:val="single" w:sz="4" w:space="0" w:color="auto"/>
              <w:right w:val="single" w:sz="4" w:space="0" w:color="auto"/>
            </w:tcBorders>
            <w:shd w:val="clear" w:color="auto" w:fill="auto"/>
            <w:noWrap/>
            <w:hideMark/>
          </w:tcPr>
          <w:p w14:paraId="7D6AF92E" w14:textId="4B3DFB8B" w:rsidR="00E83F66" w:rsidRPr="00772251" w:rsidRDefault="00E83F66" w:rsidP="007E1E1D">
            <w:pPr>
              <w:spacing w:before="60" w:after="60" w:line="240" w:lineRule="auto"/>
              <w:rPr>
                <w:noProof/>
                <w:sz w:val="20"/>
              </w:rPr>
            </w:pPr>
            <w:r>
              <w:rPr>
                <w:noProof/>
                <w:sz w:val="20"/>
              </w:rPr>
              <w:t>- Gartenscheren, Rosenscheren und ähnliche mit einer Hand zu betätigende Scheren (einschließlich Geflügelscheren)</w:t>
            </w:r>
          </w:p>
        </w:tc>
        <w:tc>
          <w:tcPr>
            <w:tcW w:w="898" w:type="dxa"/>
            <w:tcBorders>
              <w:top w:val="nil"/>
              <w:left w:val="nil"/>
              <w:bottom w:val="single" w:sz="4" w:space="0" w:color="auto"/>
              <w:right w:val="single" w:sz="4" w:space="0" w:color="auto"/>
            </w:tcBorders>
            <w:shd w:val="clear" w:color="auto" w:fill="auto"/>
            <w:noWrap/>
            <w:vAlign w:val="center"/>
            <w:hideMark/>
          </w:tcPr>
          <w:p w14:paraId="0BE64C5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BEF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E5C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61EC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B137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A84B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5903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F5511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3558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8812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D7A4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F7080D" w14:textId="77777777" w:rsidR="00E83F66" w:rsidRPr="00772251" w:rsidRDefault="00E83F66" w:rsidP="0015454A">
            <w:pPr>
              <w:spacing w:before="60" w:after="60" w:line="240" w:lineRule="auto"/>
              <w:rPr>
                <w:noProof/>
                <w:sz w:val="20"/>
              </w:rPr>
            </w:pPr>
            <w:r>
              <w:rPr>
                <w:noProof/>
                <w:sz w:val="20"/>
              </w:rPr>
              <w:t>82016000</w:t>
            </w:r>
          </w:p>
        </w:tc>
        <w:tc>
          <w:tcPr>
            <w:tcW w:w="1350" w:type="dxa"/>
            <w:tcBorders>
              <w:top w:val="nil"/>
              <w:left w:val="nil"/>
              <w:bottom w:val="single" w:sz="4" w:space="0" w:color="auto"/>
              <w:right w:val="single" w:sz="4" w:space="0" w:color="auto"/>
            </w:tcBorders>
            <w:shd w:val="clear" w:color="auto" w:fill="auto"/>
            <w:noWrap/>
            <w:hideMark/>
          </w:tcPr>
          <w:p w14:paraId="79FCAAE5" w14:textId="77777777" w:rsidR="00E83F66" w:rsidRPr="00772251" w:rsidRDefault="00E83F66" w:rsidP="0015454A">
            <w:pPr>
              <w:spacing w:before="60" w:after="60" w:line="240" w:lineRule="auto"/>
              <w:rPr>
                <w:noProof/>
                <w:sz w:val="20"/>
              </w:rPr>
            </w:pPr>
            <w:r>
              <w:rPr>
                <w:noProof/>
                <w:sz w:val="20"/>
              </w:rPr>
              <w:t>820160</w:t>
            </w:r>
          </w:p>
        </w:tc>
        <w:tc>
          <w:tcPr>
            <w:tcW w:w="4680" w:type="dxa"/>
            <w:tcBorders>
              <w:top w:val="nil"/>
              <w:left w:val="nil"/>
              <w:bottom w:val="single" w:sz="4" w:space="0" w:color="auto"/>
              <w:right w:val="single" w:sz="4" w:space="0" w:color="auto"/>
            </w:tcBorders>
            <w:shd w:val="clear" w:color="auto" w:fill="auto"/>
            <w:noWrap/>
            <w:hideMark/>
          </w:tcPr>
          <w:p w14:paraId="6D34FAAA" w14:textId="12E089DF" w:rsidR="00E83F66" w:rsidRPr="00772251" w:rsidRDefault="00E83F66" w:rsidP="007E1E1D">
            <w:pPr>
              <w:spacing w:before="60" w:after="60" w:line="240" w:lineRule="auto"/>
              <w:rPr>
                <w:noProof/>
                <w:sz w:val="20"/>
              </w:rPr>
            </w:pPr>
            <w:r>
              <w:rPr>
                <w:noProof/>
                <w:sz w:val="20"/>
              </w:rPr>
              <w:t>- Heckenscheren, Baumscheren und ähnliche mit zwei Händen zu betätigende Scheren</w:t>
            </w:r>
          </w:p>
        </w:tc>
        <w:tc>
          <w:tcPr>
            <w:tcW w:w="898" w:type="dxa"/>
            <w:tcBorders>
              <w:top w:val="nil"/>
              <w:left w:val="nil"/>
              <w:bottom w:val="single" w:sz="4" w:space="0" w:color="auto"/>
              <w:right w:val="single" w:sz="4" w:space="0" w:color="auto"/>
            </w:tcBorders>
            <w:shd w:val="clear" w:color="auto" w:fill="auto"/>
            <w:noWrap/>
            <w:vAlign w:val="center"/>
            <w:hideMark/>
          </w:tcPr>
          <w:p w14:paraId="2481461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6BB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66B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D3E17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7DFD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8464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0D0A3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4D42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012C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71D64B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21F03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37C4E3" w14:textId="77777777" w:rsidR="00E83F66" w:rsidRPr="00772251" w:rsidRDefault="00E83F66" w:rsidP="0015454A">
            <w:pPr>
              <w:spacing w:before="60" w:after="60" w:line="240" w:lineRule="auto"/>
              <w:rPr>
                <w:noProof/>
                <w:sz w:val="20"/>
              </w:rPr>
            </w:pPr>
            <w:r>
              <w:rPr>
                <w:noProof/>
                <w:sz w:val="20"/>
              </w:rPr>
              <w:t>82019000</w:t>
            </w:r>
          </w:p>
        </w:tc>
        <w:tc>
          <w:tcPr>
            <w:tcW w:w="1350" w:type="dxa"/>
            <w:tcBorders>
              <w:top w:val="nil"/>
              <w:left w:val="nil"/>
              <w:bottom w:val="single" w:sz="4" w:space="0" w:color="auto"/>
              <w:right w:val="single" w:sz="4" w:space="0" w:color="auto"/>
            </w:tcBorders>
            <w:shd w:val="clear" w:color="auto" w:fill="auto"/>
            <w:noWrap/>
            <w:hideMark/>
          </w:tcPr>
          <w:p w14:paraId="4D8917EC" w14:textId="77777777" w:rsidR="00E83F66" w:rsidRPr="00772251" w:rsidRDefault="00E83F66" w:rsidP="0015454A">
            <w:pPr>
              <w:spacing w:before="60" w:after="60" w:line="240" w:lineRule="auto"/>
              <w:rPr>
                <w:noProof/>
                <w:sz w:val="20"/>
              </w:rPr>
            </w:pPr>
            <w:r>
              <w:rPr>
                <w:noProof/>
                <w:sz w:val="20"/>
              </w:rPr>
              <w:t>820190</w:t>
            </w:r>
          </w:p>
        </w:tc>
        <w:tc>
          <w:tcPr>
            <w:tcW w:w="4680" w:type="dxa"/>
            <w:tcBorders>
              <w:top w:val="nil"/>
              <w:left w:val="nil"/>
              <w:bottom w:val="single" w:sz="4" w:space="0" w:color="auto"/>
              <w:right w:val="single" w:sz="4" w:space="0" w:color="auto"/>
            </w:tcBorders>
            <w:shd w:val="clear" w:color="auto" w:fill="auto"/>
            <w:noWrap/>
            <w:hideMark/>
          </w:tcPr>
          <w:p w14:paraId="1F67A250" w14:textId="77777777" w:rsidR="00E83F66" w:rsidRPr="00772251" w:rsidRDefault="00E83F66" w:rsidP="0015454A">
            <w:pPr>
              <w:spacing w:before="60" w:after="60" w:line="240" w:lineRule="auto"/>
              <w:rPr>
                <w:noProof/>
                <w:sz w:val="20"/>
              </w:rPr>
            </w:pPr>
            <w:r>
              <w:rPr>
                <w:noProof/>
                <w:sz w:val="20"/>
              </w:rPr>
              <w:t>- andere Handwerkzeuge für die Landwirtschaft, den Gartenbau oder die Forstwirtschaft</w:t>
            </w:r>
          </w:p>
        </w:tc>
        <w:tc>
          <w:tcPr>
            <w:tcW w:w="898" w:type="dxa"/>
            <w:tcBorders>
              <w:top w:val="nil"/>
              <w:left w:val="nil"/>
              <w:bottom w:val="single" w:sz="4" w:space="0" w:color="auto"/>
              <w:right w:val="single" w:sz="4" w:space="0" w:color="auto"/>
            </w:tcBorders>
            <w:shd w:val="clear" w:color="auto" w:fill="auto"/>
            <w:noWrap/>
            <w:vAlign w:val="center"/>
            <w:hideMark/>
          </w:tcPr>
          <w:p w14:paraId="65CA87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CD065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78BB0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ACC93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F7D7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6C690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066A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297C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96EA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6F5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63894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099931" w14:textId="77777777" w:rsidR="00E83F66" w:rsidRPr="00772251" w:rsidRDefault="00E83F66" w:rsidP="00CC47C5">
            <w:pPr>
              <w:pageBreakBefore/>
              <w:spacing w:before="60" w:after="60" w:line="240" w:lineRule="auto"/>
              <w:rPr>
                <w:noProof/>
                <w:sz w:val="20"/>
              </w:rPr>
            </w:pPr>
            <w:r>
              <w:rPr>
                <w:noProof/>
                <w:sz w:val="20"/>
              </w:rPr>
              <w:t>82021000</w:t>
            </w:r>
          </w:p>
        </w:tc>
        <w:tc>
          <w:tcPr>
            <w:tcW w:w="1350" w:type="dxa"/>
            <w:tcBorders>
              <w:top w:val="nil"/>
              <w:left w:val="nil"/>
              <w:bottom w:val="single" w:sz="4" w:space="0" w:color="auto"/>
              <w:right w:val="single" w:sz="4" w:space="0" w:color="auto"/>
            </w:tcBorders>
            <w:shd w:val="clear" w:color="auto" w:fill="auto"/>
            <w:noWrap/>
            <w:hideMark/>
          </w:tcPr>
          <w:p w14:paraId="1246C884" w14:textId="77777777" w:rsidR="00E83F66" w:rsidRPr="00772251" w:rsidRDefault="00E83F66" w:rsidP="0015454A">
            <w:pPr>
              <w:spacing w:before="60" w:after="60" w:line="240" w:lineRule="auto"/>
              <w:rPr>
                <w:noProof/>
                <w:sz w:val="20"/>
              </w:rPr>
            </w:pPr>
            <w:r>
              <w:rPr>
                <w:noProof/>
                <w:sz w:val="20"/>
              </w:rPr>
              <w:t>820210</w:t>
            </w:r>
          </w:p>
        </w:tc>
        <w:tc>
          <w:tcPr>
            <w:tcW w:w="4680" w:type="dxa"/>
            <w:tcBorders>
              <w:top w:val="nil"/>
              <w:left w:val="nil"/>
              <w:bottom w:val="single" w:sz="4" w:space="0" w:color="auto"/>
              <w:right w:val="single" w:sz="4" w:space="0" w:color="auto"/>
            </w:tcBorders>
            <w:shd w:val="clear" w:color="auto" w:fill="auto"/>
            <w:noWrap/>
            <w:hideMark/>
          </w:tcPr>
          <w:p w14:paraId="40873004" w14:textId="77777777" w:rsidR="00E83F66" w:rsidRPr="00772251" w:rsidRDefault="00E83F66" w:rsidP="0015454A">
            <w:pPr>
              <w:spacing w:before="60" w:after="60" w:line="240" w:lineRule="auto"/>
              <w:rPr>
                <w:noProof/>
                <w:sz w:val="20"/>
              </w:rPr>
            </w:pPr>
            <w:r>
              <w:rPr>
                <w:noProof/>
                <w:sz w:val="20"/>
              </w:rPr>
              <w:t>- Handsägen</w:t>
            </w:r>
          </w:p>
        </w:tc>
        <w:tc>
          <w:tcPr>
            <w:tcW w:w="898" w:type="dxa"/>
            <w:tcBorders>
              <w:top w:val="nil"/>
              <w:left w:val="nil"/>
              <w:bottom w:val="single" w:sz="4" w:space="0" w:color="auto"/>
              <w:right w:val="single" w:sz="4" w:space="0" w:color="auto"/>
            </w:tcBorders>
            <w:shd w:val="clear" w:color="auto" w:fill="auto"/>
            <w:noWrap/>
            <w:vAlign w:val="center"/>
            <w:hideMark/>
          </w:tcPr>
          <w:p w14:paraId="1D49EE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85F11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3D7E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36D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C72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92F8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44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AE7E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34C1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F934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E862E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955AE1" w14:textId="77777777" w:rsidR="00E83F66" w:rsidRPr="00772251" w:rsidRDefault="00E83F66" w:rsidP="0015454A">
            <w:pPr>
              <w:spacing w:before="60" w:after="60" w:line="240" w:lineRule="auto"/>
              <w:rPr>
                <w:noProof/>
                <w:sz w:val="20"/>
              </w:rPr>
            </w:pPr>
            <w:r>
              <w:rPr>
                <w:noProof/>
                <w:sz w:val="20"/>
              </w:rPr>
              <w:t>82022000</w:t>
            </w:r>
          </w:p>
        </w:tc>
        <w:tc>
          <w:tcPr>
            <w:tcW w:w="1350" w:type="dxa"/>
            <w:tcBorders>
              <w:top w:val="nil"/>
              <w:left w:val="nil"/>
              <w:bottom w:val="single" w:sz="4" w:space="0" w:color="auto"/>
              <w:right w:val="single" w:sz="4" w:space="0" w:color="auto"/>
            </w:tcBorders>
            <w:shd w:val="clear" w:color="auto" w:fill="auto"/>
            <w:noWrap/>
            <w:hideMark/>
          </w:tcPr>
          <w:p w14:paraId="54CC4287" w14:textId="77777777" w:rsidR="00E83F66" w:rsidRPr="00772251" w:rsidRDefault="00E83F66" w:rsidP="0015454A">
            <w:pPr>
              <w:spacing w:before="60" w:after="60" w:line="240" w:lineRule="auto"/>
              <w:rPr>
                <w:noProof/>
                <w:sz w:val="20"/>
              </w:rPr>
            </w:pPr>
            <w:r>
              <w:rPr>
                <w:noProof/>
                <w:sz w:val="20"/>
              </w:rPr>
              <w:t>820220</w:t>
            </w:r>
          </w:p>
        </w:tc>
        <w:tc>
          <w:tcPr>
            <w:tcW w:w="4680" w:type="dxa"/>
            <w:tcBorders>
              <w:top w:val="nil"/>
              <w:left w:val="nil"/>
              <w:bottom w:val="single" w:sz="4" w:space="0" w:color="auto"/>
              <w:right w:val="single" w:sz="4" w:space="0" w:color="auto"/>
            </w:tcBorders>
            <w:shd w:val="clear" w:color="auto" w:fill="auto"/>
            <w:noWrap/>
            <w:hideMark/>
          </w:tcPr>
          <w:p w14:paraId="3B211840" w14:textId="77777777" w:rsidR="00E83F66" w:rsidRPr="00772251" w:rsidRDefault="00E83F66" w:rsidP="0015454A">
            <w:pPr>
              <w:spacing w:before="60" w:after="60" w:line="240" w:lineRule="auto"/>
              <w:rPr>
                <w:noProof/>
                <w:sz w:val="20"/>
              </w:rPr>
            </w:pPr>
            <w:r>
              <w:rPr>
                <w:noProof/>
                <w:sz w:val="20"/>
              </w:rPr>
              <w:t>- Bandsägeblätter</w:t>
            </w:r>
          </w:p>
        </w:tc>
        <w:tc>
          <w:tcPr>
            <w:tcW w:w="898" w:type="dxa"/>
            <w:tcBorders>
              <w:top w:val="nil"/>
              <w:left w:val="nil"/>
              <w:bottom w:val="single" w:sz="4" w:space="0" w:color="auto"/>
              <w:right w:val="single" w:sz="4" w:space="0" w:color="auto"/>
            </w:tcBorders>
            <w:shd w:val="clear" w:color="auto" w:fill="auto"/>
            <w:noWrap/>
            <w:vAlign w:val="center"/>
            <w:hideMark/>
          </w:tcPr>
          <w:p w14:paraId="7FAC15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C5CA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FC3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1D4C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FC33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4990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2A21F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64F4F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1770F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5592A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BFDC8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279F13" w14:textId="77777777" w:rsidR="00E83F66" w:rsidRPr="00772251" w:rsidRDefault="00E83F66" w:rsidP="0015454A">
            <w:pPr>
              <w:spacing w:before="60" w:after="60" w:line="240" w:lineRule="auto"/>
              <w:rPr>
                <w:noProof/>
                <w:sz w:val="20"/>
              </w:rPr>
            </w:pPr>
            <w:r>
              <w:rPr>
                <w:noProof/>
                <w:sz w:val="20"/>
              </w:rPr>
              <w:t>82023100</w:t>
            </w:r>
          </w:p>
        </w:tc>
        <w:tc>
          <w:tcPr>
            <w:tcW w:w="1350" w:type="dxa"/>
            <w:tcBorders>
              <w:top w:val="nil"/>
              <w:left w:val="nil"/>
              <w:bottom w:val="single" w:sz="4" w:space="0" w:color="auto"/>
              <w:right w:val="single" w:sz="4" w:space="0" w:color="auto"/>
            </w:tcBorders>
            <w:shd w:val="clear" w:color="auto" w:fill="auto"/>
            <w:noWrap/>
            <w:hideMark/>
          </w:tcPr>
          <w:p w14:paraId="450E5D3D" w14:textId="77777777" w:rsidR="00E83F66" w:rsidRPr="00772251" w:rsidRDefault="00E83F66" w:rsidP="0015454A">
            <w:pPr>
              <w:spacing w:before="60" w:after="60" w:line="240" w:lineRule="auto"/>
              <w:rPr>
                <w:noProof/>
                <w:sz w:val="20"/>
              </w:rPr>
            </w:pPr>
            <w:r>
              <w:rPr>
                <w:noProof/>
                <w:sz w:val="20"/>
              </w:rPr>
              <w:t>820231</w:t>
            </w:r>
          </w:p>
        </w:tc>
        <w:tc>
          <w:tcPr>
            <w:tcW w:w="4680" w:type="dxa"/>
            <w:tcBorders>
              <w:top w:val="nil"/>
              <w:left w:val="nil"/>
              <w:bottom w:val="single" w:sz="4" w:space="0" w:color="auto"/>
              <w:right w:val="single" w:sz="4" w:space="0" w:color="auto"/>
            </w:tcBorders>
            <w:shd w:val="clear" w:color="auto" w:fill="auto"/>
            <w:noWrap/>
            <w:hideMark/>
          </w:tcPr>
          <w:p w14:paraId="531BD5FD" w14:textId="77777777" w:rsidR="00E83F66" w:rsidRPr="00772251" w:rsidRDefault="00E83F66" w:rsidP="0015454A">
            <w:pPr>
              <w:spacing w:before="60" w:after="60" w:line="240" w:lineRule="auto"/>
              <w:rPr>
                <w:noProof/>
                <w:sz w:val="20"/>
              </w:rPr>
            </w:pPr>
            <w:r>
              <w:rPr>
                <w:noProof/>
                <w:sz w:val="20"/>
              </w:rPr>
              <w:t>-- mit arbeitendem Teil aus Stahl</w:t>
            </w:r>
          </w:p>
        </w:tc>
        <w:tc>
          <w:tcPr>
            <w:tcW w:w="898" w:type="dxa"/>
            <w:tcBorders>
              <w:top w:val="nil"/>
              <w:left w:val="nil"/>
              <w:bottom w:val="single" w:sz="4" w:space="0" w:color="auto"/>
              <w:right w:val="single" w:sz="4" w:space="0" w:color="auto"/>
            </w:tcBorders>
            <w:shd w:val="clear" w:color="auto" w:fill="auto"/>
            <w:noWrap/>
            <w:vAlign w:val="center"/>
            <w:hideMark/>
          </w:tcPr>
          <w:p w14:paraId="6DED19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03FE4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3FC3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3F35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FDBB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1E0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E9EF9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A3D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31F9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7EF9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C1B0D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7B40D8" w14:textId="77777777" w:rsidR="00E83F66" w:rsidRPr="00772251" w:rsidRDefault="00E83F66" w:rsidP="0015454A">
            <w:pPr>
              <w:spacing w:before="60" w:after="60" w:line="240" w:lineRule="auto"/>
              <w:rPr>
                <w:noProof/>
                <w:sz w:val="20"/>
              </w:rPr>
            </w:pPr>
            <w:r>
              <w:rPr>
                <w:noProof/>
                <w:sz w:val="20"/>
              </w:rPr>
              <w:t>82023900</w:t>
            </w:r>
          </w:p>
        </w:tc>
        <w:tc>
          <w:tcPr>
            <w:tcW w:w="1350" w:type="dxa"/>
            <w:tcBorders>
              <w:top w:val="nil"/>
              <w:left w:val="nil"/>
              <w:bottom w:val="single" w:sz="4" w:space="0" w:color="auto"/>
              <w:right w:val="single" w:sz="4" w:space="0" w:color="auto"/>
            </w:tcBorders>
            <w:shd w:val="clear" w:color="auto" w:fill="auto"/>
            <w:noWrap/>
            <w:hideMark/>
          </w:tcPr>
          <w:p w14:paraId="6E735B3C" w14:textId="77777777" w:rsidR="00E83F66" w:rsidRPr="00772251" w:rsidRDefault="00E83F66" w:rsidP="0015454A">
            <w:pPr>
              <w:spacing w:before="60" w:after="60" w:line="240" w:lineRule="auto"/>
              <w:rPr>
                <w:noProof/>
                <w:sz w:val="20"/>
              </w:rPr>
            </w:pPr>
            <w:r>
              <w:rPr>
                <w:noProof/>
                <w:sz w:val="20"/>
              </w:rPr>
              <w:t>820239</w:t>
            </w:r>
          </w:p>
        </w:tc>
        <w:tc>
          <w:tcPr>
            <w:tcW w:w="4680" w:type="dxa"/>
            <w:tcBorders>
              <w:top w:val="nil"/>
              <w:left w:val="nil"/>
              <w:bottom w:val="single" w:sz="4" w:space="0" w:color="auto"/>
              <w:right w:val="single" w:sz="4" w:space="0" w:color="auto"/>
            </w:tcBorders>
            <w:shd w:val="clear" w:color="auto" w:fill="auto"/>
            <w:noWrap/>
            <w:hideMark/>
          </w:tcPr>
          <w:p w14:paraId="5A7FF28C" w14:textId="77777777" w:rsidR="00E83F66" w:rsidRPr="00772251" w:rsidRDefault="00E83F66" w:rsidP="0015454A">
            <w:pPr>
              <w:spacing w:before="60" w:after="60" w:line="240" w:lineRule="auto"/>
              <w:rPr>
                <w:noProof/>
                <w:sz w:val="20"/>
              </w:rPr>
            </w:pPr>
            <w:r>
              <w:rPr>
                <w:noProof/>
                <w:sz w:val="20"/>
              </w:rPr>
              <w:t>-- andere, einschließlich Teile</w:t>
            </w:r>
          </w:p>
        </w:tc>
        <w:tc>
          <w:tcPr>
            <w:tcW w:w="898" w:type="dxa"/>
            <w:tcBorders>
              <w:top w:val="nil"/>
              <w:left w:val="nil"/>
              <w:bottom w:val="single" w:sz="4" w:space="0" w:color="auto"/>
              <w:right w:val="single" w:sz="4" w:space="0" w:color="auto"/>
            </w:tcBorders>
            <w:shd w:val="clear" w:color="auto" w:fill="auto"/>
            <w:noWrap/>
            <w:vAlign w:val="center"/>
            <w:hideMark/>
          </w:tcPr>
          <w:p w14:paraId="7988D8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E57E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7B8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EF52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03E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AC7CF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41FB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5DF2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B05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88D7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67922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A9C435" w14:textId="77777777" w:rsidR="00E83F66" w:rsidRPr="00772251" w:rsidRDefault="00E83F66" w:rsidP="0015454A">
            <w:pPr>
              <w:spacing w:before="60" w:after="60" w:line="240" w:lineRule="auto"/>
              <w:rPr>
                <w:noProof/>
                <w:sz w:val="20"/>
              </w:rPr>
            </w:pPr>
            <w:r>
              <w:rPr>
                <w:noProof/>
                <w:sz w:val="20"/>
              </w:rPr>
              <w:t>82024000</w:t>
            </w:r>
          </w:p>
        </w:tc>
        <w:tc>
          <w:tcPr>
            <w:tcW w:w="1350" w:type="dxa"/>
            <w:tcBorders>
              <w:top w:val="nil"/>
              <w:left w:val="nil"/>
              <w:bottom w:val="single" w:sz="4" w:space="0" w:color="auto"/>
              <w:right w:val="single" w:sz="4" w:space="0" w:color="auto"/>
            </w:tcBorders>
            <w:shd w:val="clear" w:color="auto" w:fill="auto"/>
            <w:noWrap/>
            <w:hideMark/>
          </w:tcPr>
          <w:p w14:paraId="4FD8DD26" w14:textId="77777777" w:rsidR="00E83F66" w:rsidRPr="00772251" w:rsidRDefault="00E83F66" w:rsidP="0015454A">
            <w:pPr>
              <w:spacing w:before="60" w:after="60" w:line="240" w:lineRule="auto"/>
              <w:rPr>
                <w:noProof/>
                <w:sz w:val="20"/>
              </w:rPr>
            </w:pPr>
            <w:r>
              <w:rPr>
                <w:noProof/>
                <w:sz w:val="20"/>
              </w:rPr>
              <w:t>820240</w:t>
            </w:r>
          </w:p>
        </w:tc>
        <w:tc>
          <w:tcPr>
            <w:tcW w:w="4680" w:type="dxa"/>
            <w:tcBorders>
              <w:top w:val="nil"/>
              <w:left w:val="nil"/>
              <w:bottom w:val="single" w:sz="4" w:space="0" w:color="auto"/>
              <w:right w:val="single" w:sz="4" w:space="0" w:color="auto"/>
            </w:tcBorders>
            <w:shd w:val="clear" w:color="auto" w:fill="auto"/>
            <w:noWrap/>
            <w:hideMark/>
          </w:tcPr>
          <w:p w14:paraId="4DA8E7FA" w14:textId="77777777" w:rsidR="00E83F66" w:rsidRPr="00772251" w:rsidRDefault="00E83F66" w:rsidP="0015454A">
            <w:pPr>
              <w:spacing w:before="60" w:after="60" w:line="240" w:lineRule="auto"/>
              <w:rPr>
                <w:noProof/>
                <w:sz w:val="20"/>
              </w:rPr>
            </w:pPr>
            <w:r>
              <w:rPr>
                <w:noProof/>
                <w:sz w:val="20"/>
              </w:rPr>
              <w:t>- Sägeketten</w:t>
            </w:r>
          </w:p>
        </w:tc>
        <w:tc>
          <w:tcPr>
            <w:tcW w:w="898" w:type="dxa"/>
            <w:tcBorders>
              <w:top w:val="nil"/>
              <w:left w:val="nil"/>
              <w:bottom w:val="single" w:sz="4" w:space="0" w:color="auto"/>
              <w:right w:val="single" w:sz="4" w:space="0" w:color="auto"/>
            </w:tcBorders>
            <w:shd w:val="clear" w:color="auto" w:fill="auto"/>
            <w:noWrap/>
            <w:vAlign w:val="center"/>
            <w:hideMark/>
          </w:tcPr>
          <w:p w14:paraId="63D82E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730B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21F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F159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0D2B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4557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4D8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5477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68B6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2083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16513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5FD9DB" w14:textId="77777777" w:rsidR="00E83F66" w:rsidRPr="00772251" w:rsidRDefault="00E83F66" w:rsidP="0015454A">
            <w:pPr>
              <w:spacing w:before="60" w:after="60" w:line="240" w:lineRule="auto"/>
              <w:rPr>
                <w:noProof/>
                <w:sz w:val="20"/>
              </w:rPr>
            </w:pPr>
            <w:r>
              <w:rPr>
                <w:noProof/>
                <w:sz w:val="20"/>
              </w:rPr>
              <w:t>82029100</w:t>
            </w:r>
          </w:p>
        </w:tc>
        <w:tc>
          <w:tcPr>
            <w:tcW w:w="1350" w:type="dxa"/>
            <w:tcBorders>
              <w:top w:val="nil"/>
              <w:left w:val="nil"/>
              <w:bottom w:val="single" w:sz="4" w:space="0" w:color="auto"/>
              <w:right w:val="single" w:sz="4" w:space="0" w:color="auto"/>
            </w:tcBorders>
            <w:shd w:val="clear" w:color="auto" w:fill="auto"/>
            <w:noWrap/>
            <w:hideMark/>
          </w:tcPr>
          <w:p w14:paraId="64359D2B" w14:textId="77777777" w:rsidR="00E83F66" w:rsidRPr="00772251" w:rsidRDefault="00E83F66" w:rsidP="0015454A">
            <w:pPr>
              <w:spacing w:before="60" w:after="60" w:line="240" w:lineRule="auto"/>
              <w:rPr>
                <w:noProof/>
                <w:sz w:val="20"/>
              </w:rPr>
            </w:pPr>
            <w:r>
              <w:rPr>
                <w:noProof/>
                <w:sz w:val="20"/>
              </w:rPr>
              <w:t>820291</w:t>
            </w:r>
          </w:p>
        </w:tc>
        <w:tc>
          <w:tcPr>
            <w:tcW w:w="4680" w:type="dxa"/>
            <w:tcBorders>
              <w:top w:val="nil"/>
              <w:left w:val="nil"/>
              <w:bottom w:val="single" w:sz="4" w:space="0" w:color="auto"/>
              <w:right w:val="single" w:sz="4" w:space="0" w:color="auto"/>
            </w:tcBorders>
            <w:shd w:val="clear" w:color="auto" w:fill="auto"/>
            <w:noWrap/>
            <w:hideMark/>
          </w:tcPr>
          <w:p w14:paraId="77DB6910" w14:textId="77777777" w:rsidR="00E83F66" w:rsidRPr="00772251" w:rsidRDefault="00E83F66" w:rsidP="0015454A">
            <w:pPr>
              <w:spacing w:before="60" w:after="60" w:line="240" w:lineRule="auto"/>
              <w:rPr>
                <w:noProof/>
                <w:sz w:val="20"/>
              </w:rPr>
            </w:pPr>
            <w:r>
              <w:rPr>
                <w:noProof/>
                <w:sz w:val="20"/>
              </w:rPr>
              <w:t>-- Langsägeblätter für die Metallbearbeitung</w:t>
            </w:r>
          </w:p>
        </w:tc>
        <w:tc>
          <w:tcPr>
            <w:tcW w:w="898" w:type="dxa"/>
            <w:tcBorders>
              <w:top w:val="nil"/>
              <w:left w:val="nil"/>
              <w:bottom w:val="single" w:sz="4" w:space="0" w:color="auto"/>
              <w:right w:val="single" w:sz="4" w:space="0" w:color="auto"/>
            </w:tcBorders>
            <w:shd w:val="clear" w:color="auto" w:fill="auto"/>
            <w:noWrap/>
            <w:vAlign w:val="center"/>
            <w:hideMark/>
          </w:tcPr>
          <w:p w14:paraId="375A80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12BB8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B11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2D816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C9FDB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1769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B89D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240D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1AF5F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A73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0C1A4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361F5E" w14:textId="77777777" w:rsidR="00E83F66" w:rsidRPr="00772251" w:rsidRDefault="00E83F66" w:rsidP="0015454A">
            <w:pPr>
              <w:spacing w:before="60" w:after="60" w:line="240" w:lineRule="auto"/>
              <w:rPr>
                <w:noProof/>
                <w:sz w:val="20"/>
              </w:rPr>
            </w:pPr>
            <w:r>
              <w:rPr>
                <w:noProof/>
                <w:sz w:val="20"/>
              </w:rPr>
              <w:t>82029900</w:t>
            </w:r>
          </w:p>
        </w:tc>
        <w:tc>
          <w:tcPr>
            <w:tcW w:w="1350" w:type="dxa"/>
            <w:tcBorders>
              <w:top w:val="nil"/>
              <w:left w:val="nil"/>
              <w:bottom w:val="single" w:sz="4" w:space="0" w:color="auto"/>
              <w:right w:val="single" w:sz="4" w:space="0" w:color="auto"/>
            </w:tcBorders>
            <w:shd w:val="clear" w:color="auto" w:fill="auto"/>
            <w:noWrap/>
            <w:hideMark/>
          </w:tcPr>
          <w:p w14:paraId="465E2D11" w14:textId="77777777" w:rsidR="00E83F66" w:rsidRPr="00772251" w:rsidRDefault="00E83F66" w:rsidP="0015454A">
            <w:pPr>
              <w:spacing w:before="60" w:after="60" w:line="240" w:lineRule="auto"/>
              <w:rPr>
                <w:noProof/>
                <w:sz w:val="20"/>
              </w:rPr>
            </w:pPr>
            <w:r>
              <w:rPr>
                <w:noProof/>
                <w:sz w:val="20"/>
              </w:rPr>
              <w:t>820299</w:t>
            </w:r>
          </w:p>
        </w:tc>
        <w:tc>
          <w:tcPr>
            <w:tcW w:w="4680" w:type="dxa"/>
            <w:tcBorders>
              <w:top w:val="nil"/>
              <w:left w:val="nil"/>
              <w:bottom w:val="single" w:sz="4" w:space="0" w:color="auto"/>
              <w:right w:val="single" w:sz="4" w:space="0" w:color="auto"/>
            </w:tcBorders>
            <w:shd w:val="clear" w:color="auto" w:fill="auto"/>
            <w:noWrap/>
            <w:hideMark/>
          </w:tcPr>
          <w:p w14:paraId="25F3CFCD"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577B1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D422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3D44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6A4F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7D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B1012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9863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2E58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BE4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3B67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10FC8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599201" w14:textId="77777777" w:rsidR="00E83F66" w:rsidRPr="00772251" w:rsidRDefault="00E83F66" w:rsidP="0015454A">
            <w:pPr>
              <w:spacing w:before="60" w:after="60" w:line="240" w:lineRule="auto"/>
              <w:rPr>
                <w:noProof/>
                <w:sz w:val="20"/>
              </w:rPr>
            </w:pPr>
            <w:r>
              <w:rPr>
                <w:noProof/>
                <w:sz w:val="20"/>
              </w:rPr>
              <w:t>82031000</w:t>
            </w:r>
          </w:p>
        </w:tc>
        <w:tc>
          <w:tcPr>
            <w:tcW w:w="1350" w:type="dxa"/>
            <w:tcBorders>
              <w:top w:val="nil"/>
              <w:left w:val="nil"/>
              <w:bottom w:val="single" w:sz="4" w:space="0" w:color="auto"/>
              <w:right w:val="single" w:sz="4" w:space="0" w:color="auto"/>
            </w:tcBorders>
            <w:shd w:val="clear" w:color="auto" w:fill="auto"/>
            <w:noWrap/>
            <w:hideMark/>
          </w:tcPr>
          <w:p w14:paraId="5342F346" w14:textId="77777777" w:rsidR="00E83F66" w:rsidRPr="00772251" w:rsidRDefault="00E83F66" w:rsidP="0015454A">
            <w:pPr>
              <w:spacing w:before="60" w:after="60" w:line="240" w:lineRule="auto"/>
              <w:rPr>
                <w:noProof/>
                <w:sz w:val="20"/>
              </w:rPr>
            </w:pPr>
            <w:r>
              <w:rPr>
                <w:noProof/>
                <w:sz w:val="20"/>
              </w:rPr>
              <w:t>820310</w:t>
            </w:r>
          </w:p>
        </w:tc>
        <w:tc>
          <w:tcPr>
            <w:tcW w:w="4680" w:type="dxa"/>
            <w:tcBorders>
              <w:top w:val="nil"/>
              <w:left w:val="nil"/>
              <w:bottom w:val="single" w:sz="4" w:space="0" w:color="auto"/>
              <w:right w:val="single" w:sz="4" w:space="0" w:color="auto"/>
            </w:tcBorders>
            <w:shd w:val="clear" w:color="auto" w:fill="auto"/>
            <w:noWrap/>
            <w:hideMark/>
          </w:tcPr>
          <w:p w14:paraId="4A7BA623" w14:textId="77777777" w:rsidR="00E83F66" w:rsidRPr="00772251" w:rsidRDefault="00E83F66" w:rsidP="0015454A">
            <w:pPr>
              <w:spacing w:before="60" w:after="60" w:line="240" w:lineRule="auto"/>
              <w:rPr>
                <w:noProof/>
                <w:sz w:val="20"/>
              </w:rPr>
            </w:pPr>
            <w:r>
              <w:rPr>
                <w:noProof/>
                <w:sz w:val="20"/>
              </w:rPr>
              <w:t>- Feilen, Raspeln, und ähnliche Werkzeuge</w:t>
            </w:r>
          </w:p>
        </w:tc>
        <w:tc>
          <w:tcPr>
            <w:tcW w:w="898" w:type="dxa"/>
            <w:tcBorders>
              <w:top w:val="nil"/>
              <w:left w:val="nil"/>
              <w:bottom w:val="single" w:sz="4" w:space="0" w:color="auto"/>
              <w:right w:val="single" w:sz="4" w:space="0" w:color="auto"/>
            </w:tcBorders>
            <w:shd w:val="clear" w:color="auto" w:fill="auto"/>
            <w:noWrap/>
            <w:vAlign w:val="center"/>
            <w:hideMark/>
          </w:tcPr>
          <w:p w14:paraId="04A161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E1930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6920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7069D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DF98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3D95D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D96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6AC6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5172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9A35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89D30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B3DAEC" w14:textId="77777777" w:rsidR="00E83F66" w:rsidRPr="00772251" w:rsidRDefault="00E83F66" w:rsidP="0015454A">
            <w:pPr>
              <w:spacing w:before="60" w:after="60" w:line="240" w:lineRule="auto"/>
              <w:rPr>
                <w:noProof/>
                <w:sz w:val="20"/>
              </w:rPr>
            </w:pPr>
            <w:r>
              <w:rPr>
                <w:noProof/>
                <w:sz w:val="20"/>
              </w:rPr>
              <w:t>82032000</w:t>
            </w:r>
          </w:p>
        </w:tc>
        <w:tc>
          <w:tcPr>
            <w:tcW w:w="1350" w:type="dxa"/>
            <w:tcBorders>
              <w:top w:val="nil"/>
              <w:left w:val="nil"/>
              <w:bottom w:val="single" w:sz="4" w:space="0" w:color="auto"/>
              <w:right w:val="single" w:sz="4" w:space="0" w:color="auto"/>
            </w:tcBorders>
            <w:shd w:val="clear" w:color="auto" w:fill="auto"/>
            <w:noWrap/>
            <w:hideMark/>
          </w:tcPr>
          <w:p w14:paraId="2BE26574" w14:textId="77777777" w:rsidR="00E83F66" w:rsidRPr="00772251" w:rsidRDefault="00E83F66" w:rsidP="0015454A">
            <w:pPr>
              <w:spacing w:before="60" w:after="60" w:line="240" w:lineRule="auto"/>
              <w:rPr>
                <w:noProof/>
                <w:sz w:val="20"/>
              </w:rPr>
            </w:pPr>
            <w:r>
              <w:rPr>
                <w:noProof/>
                <w:sz w:val="20"/>
              </w:rPr>
              <w:t>820320</w:t>
            </w:r>
          </w:p>
        </w:tc>
        <w:tc>
          <w:tcPr>
            <w:tcW w:w="4680" w:type="dxa"/>
            <w:tcBorders>
              <w:top w:val="nil"/>
              <w:left w:val="nil"/>
              <w:bottom w:val="single" w:sz="4" w:space="0" w:color="auto"/>
              <w:right w:val="single" w:sz="4" w:space="0" w:color="auto"/>
            </w:tcBorders>
            <w:shd w:val="clear" w:color="auto" w:fill="auto"/>
            <w:noWrap/>
            <w:hideMark/>
          </w:tcPr>
          <w:p w14:paraId="275AE530" w14:textId="77777777" w:rsidR="00E83F66" w:rsidRPr="00772251" w:rsidRDefault="00E83F66" w:rsidP="0015454A">
            <w:pPr>
              <w:spacing w:before="60" w:after="60" w:line="240" w:lineRule="auto"/>
              <w:rPr>
                <w:noProof/>
                <w:sz w:val="20"/>
              </w:rPr>
            </w:pPr>
            <w:r>
              <w:rPr>
                <w:noProof/>
                <w:sz w:val="20"/>
              </w:rPr>
              <w:t>- Kneifzangen/Beißzangen und andere Zangen (auch zum Schneiden), Pinzetten, und ähnliche Werkzeuge</w:t>
            </w:r>
          </w:p>
        </w:tc>
        <w:tc>
          <w:tcPr>
            <w:tcW w:w="898" w:type="dxa"/>
            <w:tcBorders>
              <w:top w:val="nil"/>
              <w:left w:val="nil"/>
              <w:bottom w:val="single" w:sz="4" w:space="0" w:color="auto"/>
              <w:right w:val="single" w:sz="4" w:space="0" w:color="auto"/>
            </w:tcBorders>
            <w:shd w:val="clear" w:color="auto" w:fill="auto"/>
            <w:noWrap/>
            <w:vAlign w:val="center"/>
            <w:hideMark/>
          </w:tcPr>
          <w:p w14:paraId="6517384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D7E8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F85F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71463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A07F1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390C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5A8D3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B61B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3D6B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58E65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979F7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708BB5" w14:textId="77777777" w:rsidR="00E83F66" w:rsidRPr="00772251" w:rsidRDefault="00E83F66" w:rsidP="0015454A">
            <w:pPr>
              <w:spacing w:before="60" w:after="60" w:line="240" w:lineRule="auto"/>
              <w:rPr>
                <w:noProof/>
                <w:sz w:val="20"/>
              </w:rPr>
            </w:pPr>
            <w:r>
              <w:rPr>
                <w:noProof/>
                <w:sz w:val="20"/>
              </w:rPr>
              <w:t>82033000</w:t>
            </w:r>
          </w:p>
        </w:tc>
        <w:tc>
          <w:tcPr>
            <w:tcW w:w="1350" w:type="dxa"/>
            <w:tcBorders>
              <w:top w:val="nil"/>
              <w:left w:val="nil"/>
              <w:bottom w:val="single" w:sz="4" w:space="0" w:color="auto"/>
              <w:right w:val="single" w:sz="4" w:space="0" w:color="auto"/>
            </w:tcBorders>
            <w:shd w:val="clear" w:color="auto" w:fill="auto"/>
            <w:noWrap/>
            <w:hideMark/>
          </w:tcPr>
          <w:p w14:paraId="2FAC5707" w14:textId="77777777" w:rsidR="00E83F66" w:rsidRPr="00772251" w:rsidRDefault="00E83F66" w:rsidP="0015454A">
            <w:pPr>
              <w:spacing w:before="60" w:after="60" w:line="240" w:lineRule="auto"/>
              <w:rPr>
                <w:noProof/>
                <w:sz w:val="20"/>
              </w:rPr>
            </w:pPr>
            <w:r>
              <w:rPr>
                <w:noProof/>
                <w:sz w:val="20"/>
              </w:rPr>
              <w:t>820330</w:t>
            </w:r>
          </w:p>
        </w:tc>
        <w:tc>
          <w:tcPr>
            <w:tcW w:w="4680" w:type="dxa"/>
            <w:tcBorders>
              <w:top w:val="nil"/>
              <w:left w:val="nil"/>
              <w:bottom w:val="single" w:sz="4" w:space="0" w:color="auto"/>
              <w:right w:val="single" w:sz="4" w:space="0" w:color="auto"/>
            </w:tcBorders>
            <w:shd w:val="clear" w:color="auto" w:fill="auto"/>
            <w:noWrap/>
            <w:hideMark/>
          </w:tcPr>
          <w:p w14:paraId="01936AD5" w14:textId="4B15F073" w:rsidR="00E83F66" w:rsidRPr="00772251" w:rsidRDefault="00E83F66" w:rsidP="007E1E1D">
            <w:pPr>
              <w:spacing w:before="60" w:after="60" w:line="240" w:lineRule="auto"/>
              <w:rPr>
                <w:noProof/>
                <w:sz w:val="20"/>
              </w:rPr>
            </w:pPr>
            <w:r>
              <w:rPr>
                <w:noProof/>
                <w:sz w:val="20"/>
              </w:rPr>
              <w:t>- Scheren zum Schneiden von Metallen und ähnliche Werkzeuge</w:t>
            </w:r>
          </w:p>
        </w:tc>
        <w:tc>
          <w:tcPr>
            <w:tcW w:w="898" w:type="dxa"/>
            <w:tcBorders>
              <w:top w:val="nil"/>
              <w:left w:val="nil"/>
              <w:bottom w:val="single" w:sz="4" w:space="0" w:color="auto"/>
              <w:right w:val="single" w:sz="4" w:space="0" w:color="auto"/>
            </w:tcBorders>
            <w:shd w:val="clear" w:color="auto" w:fill="auto"/>
            <w:noWrap/>
            <w:vAlign w:val="center"/>
            <w:hideMark/>
          </w:tcPr>
          <w:p w14:paraId="0F762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7DFB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2F1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AB5F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7F8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4968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2CD5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118B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302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971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3F56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CE7DF0" w14:textId="77777777" w:rsidR="00E83F66" w:rsidRPr="00772251" w:rsidRDefault="00E83F66" w:rsidP="0015454A">
            <w:pPr>
              <w:spacing w:before="60" w:after="60" w:line="240" w:lineRule="auto"/>
              <w:rPr>
                <w:noProof/>
                <w:sz w:val="20"/>
              </w:rPr>
            </w:pPr>
            <w:r>
              <w:rPr>
                <w:noProof/>
                <w:sz w:val="20"/>
              </w:rPr>
              <w:t>82034000</w:t>
            </w:r>
          </w:p>
        </w:tc>
        <w:tc>
          <w:tcPr>
            <w:tcW w:w="1350" w:type="dxa"/>
            <w:tcBorders>
              <w:top w:val="nil"/>
              <w:left w:val="nil"/>
              <w:bottom w:val="single" w:sz="4" w:space="0" w:color="auto"/>
              <w:right w:val="single" w:sz="4" w:space="0" w:color="auto"/>
            </w:tcBorders>
            <w:shd w:val="clear" w:color="auto" w:fill="auto"/>
            <w:noWrap/>
            <w:hideMark/>
          </w:tcPr>
          <w:p w14:paraId="4DC23FDF" w14:textId="77777777" w:rsidR="00E83F66" w:rsidRPr="00772251" w:rsidRDefault="00E83F66" w:rsidP="0015454A">
            <w:pPr>
              <w:spacing w:before="60" w:after="60" w:line="240" w:lineRule="auto"/>
              <w:rPr>
                <w:noProof/>
                <w:sz w:val="20"/>
              </w:rPr>
            </w:pPr>
            <w:r>
              <w:rPr>
                <w:noProof/>
                <w:sz w:val="20"/>
              </w:rPr>
              <w:t>820340</w:t>
            </w:r>
          </w:p>
        </w:tc>
        <w:tc>
          <w:tcPr>
            <w:tcW w:w="4680" w:type="dxa"/>
            <w:tcBorders>
              <w:top w:val="nil"/>
              <w:left w:val="nil"/>
              <w:bottom w:val="single" w:sz="4" w:space="0" w:color="auto"/>
              <w:right w:val="single" w:sz="4" w:space="0" w:color="auto"/>
            </w:tcBorders>
            <w:shd w:val="clear" w:color="auto" w:fill="auto"/>
            <w:noWrap/>
            <w:hideMark/>
          </w:tcPr>
          <w:p w14:paraId="30192621" w14:textId="23B64DB6" w:rsidR="00E83F66" w:rsidRPr="00772251" w:rsidRDefault="00E83F66" w:rsidP="007E1E1D">
            <w:pPr>
              <w:spacing w:before="60" w:after="60" w:line="240" w:lineRule="auto"/>
              <w:rPr>
                <w:noProof/>
                <w:sz w:val="20"/>
              </w:rPr>
            </w:pPr>
            <w:r>
              <w:rPr>
                <w:noProof/>
                <w:sz w:val="20"/>
              </w:rPr>
              <w:t>- Rohrschneider, Bolzenschneider, Locheisen, Lochzangen, und ähnliche Werkzeuge</w:t>
            </w:r>
          </w:p>
        </w:tc>
        <w:tc>
          <w:tcPr>
            <w:tcW w:w="898" w:type="dxa"/>
            <w:tcBorders>
              <w:top w:val="nil"/>
              <w:left w:val="nil"/>
              <w:bottom w:val="single" w:sz="4" w:space="0" w:color="auto"/>
              <w:right w:val="single" w:sz="4" w:space="0" w:color="auto"/>
            </w:tcBorders>
            <w:shd w:val="clear" w:color="auto" w:fill="auto"/>
            <w:noWrap/>
            <w:vAlign w:val="center"/>
            <w:hideMark/>
          </w:tcPr>
          <w:p w14:paraId="4FD88A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5345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A01E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B334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CE5EE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0DC8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E42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EE1F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DB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9B922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830CE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2B6D94" w14:textId="77777777" w:rsidR="00E83F66" w:rsidRPr="00772251" w:rsidRDefault="00E83F66" w:rsidP="0015454A">
            <w:pPr>
              <w:spacing w:before="60" w:after="60" w:line="240" w:lineRule="auto"/>
              <w:rPr>
                <w:noProof/>
                <w:sz w:val="20"/>
              </w:rPr>
            </w:pPr>
            <w:r>
              <w:rPr>
                <w:noProof/>
                <w:sz w:val="20"/>
              </w:rPr>
              <w:t>82041100</w:t>
            </w:r>
          </w:p>
        </w:tc>
        <w:tc>
          <w:tcPr>
            <w:tcW w:w="1350" w:type="dxa"/>
            <w:tcBorders>
              <w:top w:val="nil"/>
              <w:left w:val="nil"/>
              <w:bottom w:val="single" w:sz="4" w:space="0" w:color="auto"/>
              <w:right w:val="single" w:sz="4" w:space="0" w:color="auto"/>
            </w:tcBorders>
            <w:shd w:val="clear" w:color="auto" w:fill="auto"/>
            <w:noWrap/>
            <w:hideMark/>
          </w:tcPr>
          <w:p w14:paraId="3717A0E8" w14:textId="77777777" w:rsidR="00E83F66" w:rsidRPr="00772251" w:rsidRDefault="00E83F66" w:rsidP="0015454A">
            <w:pPr>
              <w:spacing w:before="60" w:after="60" w:line="240" w:lineRule="auto"/>
              <w:rPr>
                <w:noProof/>
                <w:sz w:val="20"/>
              </w:rPr>
            </w:pPr>
            <w:r>
              <w:rPr>
                <w:noProof/>
                <w:sz w:val="20"/>
              </w:rPr>
              <w:t>820411</w:t>
            </w:r>
          </w:p>
        </w:tc>
        <w:tc>
          <w:tcPr>
            <w:tcW w:w="4680" w:type="dxa"/>
            <w:tcBorders>
              <w:top w:val="nil"/>
              <w:left w:val="nil"/>
              <w:bottom w:val="single" w:sz="4" w:space="0" w:color="auto"/>
              <w:right w:val="single" w:sz="4" w:space="0" w:color="auto"/>
            </w:tcBorders>
            <w:shd w:val="clear" w:color="auto" w:fill="auto"/>
            <w:noWrap/>
            <w:hideMark/>
          </w:tcPr>
          <w:p w14:paraId="2084AB77" w14:textId="23D0021B" w:rsidR="00E83F66" w:rsidRPr="00772251" w:rsidRDefault="00E83F66" w:rsidP="007E1E1D">
            <w:pPr>
              <w:spacing w:before="60" w:after="60" w:line="240" w:lineRule="auto"/>
              <w:rPr>
                <w:noProof/>
                <w:sz w:val="20"/>
              </w:rPr>
            </w:pPr>
            <w:r>
              <w:rPr>
                <w:noProof/>
                <w:sz w:val="20"/>
              </w:rPr>
              <w:t>-- mit nicht verstellbarer Spannweite</w:t>
            </w:r>
          </w:p>
        </w:tc>
        <w:tc>
          <w:tcPr>
            <w:tcW w:w="898" w:type="dxa"/>
            <w:tcBorders>
              <w:top w:val="nil"/>
              <w:left w:val="nil"/>
              <w:bottom w:val="single" w:sz="4" w:space="0" w:color="auto"/>
              <w:right w:val="single" w:sz="4" w:space="0" w:color="auto"/>
            </w:tcBorders>
            <w:shd w:val="clear" w:color="auto" w:fill="auto"/>
            <w:noWrap/>
            <w:vAlign w:val="center"/>
            <w:hideMark/>
          </w:tcPr>
          <w:p w14:paraId="1CB2BD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0EB77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A027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2084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79A8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2EE2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C025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5BFA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9F8F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C69C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BE92D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93AFD2" w14:textId="77777777" w:rsidR="00E83F66" w:rsidRPr="00772251" w:rsidRDefault="00E83F66" w:rsidP="0015454A">
            <w:pPr>
              <w:spacing w:before="60" w:after="60" w:line="240" w:lineRule="auto"/>
              <w:rPr>
                <w:noProof/>
                <w:sz w:val="20"/>
              </w:rPr>
            </w:pPr>
            <w:r>
              <w:rPr>
                <w:noProof/>
                <w:sz w:val="20"/>
              </w:rPr>
              <w:t>82041200</w:t>
            </w:r>
          </w:p>
        </w:tc>
        <w:tc>
          <w:tcPr>
            <w:tcW w:w="1350" w:type="dxa"/>
            <w:tcBorders>
              <w:top w:val="nil"/>
              <w:left w:val="nil"/>
              <w:bottom w:val="single" w:sz="4" w:space="0" w:color="auto"/>
              <w:right w:val="single" w:sz="4" w:space="0" w:color="auto"/>
            </w:tcBorders>
            <w:shd w:val="clear" w:color="auto" w:fill="auto"/>
            <w:noWrap/>
            <w:hideMark/>
          </w:tcPr>
          <w:p w14:paraId="7CCCEF51" w14:textId="77777777" w:rsidR="00E83F66" w:rsidRPr="00772251" w:rsidRDefault="00E83F66" w:rsidP="0015454A">
            <w:pPr>
              <w:spacing w:before="60" w:after="60" w:line="240" w:lineRule="auto"/>
              <w:rPr>
                <w:noProof/>
                <w:sz w:val="20"/>
              </w:rPr>
            </w:pPr>
            <w:r>
              <w:rPr>
                <w:noProof/>
                <w:sz w:val="20"/>
              </w:rPr>
              <w:t>820412</w:t>
            </w:r>
          </w:p>
        </w:tc>
        <w:tc>
          <w:tcPr>
            <w:tcW w:w="4680" w:type="dxa"/>
            <w:tcBorders>
              <w:top w:val="nil"/>
              <w:left w:val="nil"/>
              <w:bottom w:val="single" w:sz="4" w:space="0" w:color="auto"/>
              <w:right w:val="single" w:sz="4" w:space="0" w:color="auto"/>
            </w:tcBorders>
            <w:shd w:val="clear" w:color="auto" w:fill="auto"/>
            <w:noWrap/>
            <w:hideMark/>
          </w:tcPr>
          <w:p w14:paraId="5D05E312" w14:textId="77777777" w:rsidR="00E83F66" w:rsidRPr="00772251" w:rsidRDefault="00E83F66" w:rsidP="0015454A">
            <w:pPr>
              <w:spacing w:before="60" w:after="60" w:line="240" w:lineRule="auto"/>
              <w:rPr>
                <w:noProof/>
                <w:sz w:val="20"/>
              </w:rPr>
            </w:pPr>
            <w:r>
              <w:rPr>
                <w:noProof/>
                <w:sz w:val="20"/>
              </w:rPr>
              <w:t>-- mit verstellbarer Spannweite</w:t>
            </w:r>
          </w:p>
        </w:tc>
        <w:tc>
          <w:tcPr>
            <w:tcW w:w="898" w:type="dxa"/>
            <w:tcBorders>
              <w:top w:val="nil"/>
              <w:left w:val="nil"/>
              <w:bottom w:val="single" w:sz="4" w:space="0" w:color="auto"/>
              <w:right w:val="single" w:sz="4" w:space="0" w:color="auto"/>
            </w:tcBorders>
            <w:shd w:val="clear" w:color="auto" w:fill="auto"/>
            <w:noWrap/>
            <w:vAlign w:val="center"/>
            <w:hideMark/>
          </w:tcPr>
          <w:p w14:paraId="45E5121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2D8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AE39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AA7C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6FDC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5AF55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39B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E59F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92AEF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AE0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4CA3C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137B4C" w14:textId="77777777" w:rsidR="00E83F66" w:rsidRPr="00772251" w:rsidRDefault="00E83F66" w:rsidP="0015454A">
            <w:pPr>
              <w:spacing w:before="60" w:after="60" w:line="240" w:lineRule="auto"/>
              <w:rPr>
                <w:noProof/>
                <w:sz w:val="20"/>
              </w:rPr>
            </w:pPr>
            <w:r>
              <w:rPr>
                <w:noProof/>
                <w:sz w:val="20"/>
              </w:rPr>
              <w:t>82042000</w:t>
            </w:r>
          </w:p>
        </w:tc>
        <w:tc>
          <w:tcPr>
            <w:tcW w:w="1350" w:type="dxa"/>
            <w:tcBorders>
              <w:top w:val="nil"/>
              <w:left w:val="nil"/>
              <w:bottom w:val="single" w:sz="4" w:space="0" w:color="auto"/>
              <w:right w:val="single" w:sz="4" w:space="0" w:color="auto"/>
            </w:tcBorders>
            <w:shd w:val="clear" w:color="auto" w:fill="auto"/>
            <w:noWrap/>
            <w:hideMark/>
          </w:tcPr>
          <w:p w14:paraId="586DF9DC" w14:textId="77777777" w:rsidR="00E83F66" w:rsidRPr="00772251" w:rsidRDefault="00E83F66" w:rsidP="0015454A">
            <w:pPr>
              <w:spacing w:before="60" w:after="60" w:line="240" w:lineRule="auto"/>
              <w:rPr>
                <w:noProof/>
                <w:sz w:val="20"/>
              </w:rPr>
            </w:pPr>
            <w:r>
              <w:rPr>
                <w:noProof/>
                <w:sz w:val="20"/>
              </w:rPr>
              <w:t>820420</w:t>
            </w:r>
          </w:p>
        </w:tc>
        <w:tc>
          <w:tcPr>
            <w:tcW w:w="4680" w:type="dxa"/>
            <w:tcBorders>
              <w:top w:val="nil"/>
              <w:left w:val="nil"/>
              <w:bottom w:val="single" w:sz="4" w:space="0" w:color="auto"/>
              <w:right w:val="single" w:sz="4" w:space="0" w:color="auto"/>
            </w:tcBorders>
            <w:shd w:val="clear" w:color="auto" w:fill="auto"/>
            <w:noWrap/>
            <w:hideMark/>
          </w:tcPr>
          <w:p w14:paraId="0E175274" w14:textId="77777777" w:rsidR="00E83F66" w:rsidRPr="00772251" w:rsidRDefault="00E83F66" w:rsidP="0015454A">
            <w:pPr>
              <w:spacing w:before="60" w:after="60" w:line="240" w:lineRule="auto"/>
              <w:rPr>
                <w:noProof/>
                <w:sz w:val="20"/>
              </w:rPr>
            </w:pPr>
            <w:r>
              <w:rPr>
                <w:noProof/>
                <w:sz w:val="20"/>
              </w:rPr>
              <w:t>- auswechselbare Steckschlüsseleinsätze, auch mit Griff</w:t>
            </w:r>
          </w:p>
        </w:tc>
        <w:tc>
          <w:tcPr>
            <w:tcW w:w="898" w:type="dxa"/>
            <w:tcBorders>
              <w:top w:val="nil"/>
              <w:left w:val="nil"/>
              <w:bottom w:val="single" w:sz="4" w:space="0" w:color="auto"/>
              <w:right w:val="single" w:sz="4" w:space="0" w:color="auto"/>
            </w:tcBorders>
            <w:shd w:val="clear" w:color="auto" w:fill="auto"/>
            <w:noWrap/>
            <w:vAlign w:val="center"/>
            <w:hideMark/>
          </w:tcPr>
          <w:p w14:paraId="2FC2E4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BE99E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23D5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0C6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BA70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8B7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BC88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C9D5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11440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6CA6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F051A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3395F4" w14:textId="77777777" w:rsidR="00E83F66" w:rsidRPr="00772251" w:rsidRDefault="00E83F66" w:rsidP="0015454A">
            <w:pPr>
              <w:spacing w:before="60" w:after="60" w:line="240" w:lineRule="auto"/>
              <w:rPr>
                <w:noProof/>
                <w:sz w:val="20"/>
              </w:rPr>
            </w:pPr>
            <w:r>
              <w:rPr>
                <w:noProof/>
                <w:sz w:val="20"/>
              </w:rPr>
              <w:t>82051000</w:t>
            </w:r>
          </w:p>
        </w:tc>
        <w:tc>
          <w:tcPr>
            <w:tcW w:w="1350" w:type="dxa"/>
            <w:tcBorders>
              <w:top w:val="nil"/>
              <w:left w:val="nil"/>
              <w:bottom w:val="single" w:sz="4" w:space="0" w:color="auto"/>
              <w:right w:val="single" w:sz="4" w:space="0" w:color="auto"/>
            </w:tcBorders>
            <w:shd w:val="clear" w:color="auto" w:fill="auto"/>
            <w:noWrap/>
            <w:hideMark/>
          </w:tcPr>
          <w:p w14:paraId="140CA63B" w14:textId="77777777" w:rsidR="00E83F66" w:rsidRPr="00772251" w:rsidRDefault="00E83F66" w:rsidP="0015454A">
            <w:pPr>
              <w:spacing w:before="60" w:after="60" w:line="240" w:lineRule="auto"/>
              <w:rPr>
                <w:noProof/>
                <w:sz w:val="20"/>
              </w:rPr>
            </w:pPr>
            <w:r>
              <w:rPr>
                <w:noProof/>
                <w:sz w:val="20"/>
              </w:rPr>
              <w:t>820510</w:t>
            </w:r>
          </w:p>
        </w:tc>
        <w:tc>
          <w:tcPr>
            <w:tcW w:w="4680" w:type="dxa"/>
            <w:tcBorders>
              <w:top w:val="nil"/>
              <w:left w:val="nil"/>
              <w:bottom w:val="single" w:sz="4" w:space="0" w:color="auto"/>
              <w:right w:val="single" w:sz="4" w:space="0" w:color="auto"/>
            </w:tcBorders>
            <w:shd w:val="clear" w:color="auto" w:fill="auto"/>
            <w:noWrap/>
            <w:hideMark/>
          </w:tcPr>
          <w:p w14:paraId="4451F130" w14:textId="77777777" w:rsidR="00E83F66" w:rsidRPr="00772251" w:rsidRDefault="00E83F66" w:rsidP="0015454A">
            <w:pPr>
              <w:spacing w:before="60" w:after="60" w:line="240" w:lineRule="auto"/>
              <w:rPr>
                <w:noProof/>
                <w:sz w:val="20"/>
              </w:rPr>
            </w:pPr>
            <w:r>
              <w:rPr>
                <w:noProof/>
                <w:sz w:val="20"/>
              </w:rPr>
              <w:t>- Bohrwerkzeuge, Gewindeschneid- und Gewindebohrwerkzeuge</w:t>
            </w:r>
          </w:p>
        </w:tc>
        <w:tc>
          <w:tcPr>
            <w:tcW w:w="898" w:type="dxa"/>
            <w:tcBorders>
              <w:top w:val="nil"/>
              <w:left w:val="nil"/>
              <w:bottom w:val="single" w:sz="4" w:space="0" w:color="auto"/>
              <w:right w:val="single" w:sz="4" w:space="0" w:color="auto"/>
            </w:tcBorders>
            <w:shd w:val="clear" w:color="auto" w:fill="auto"/>
            <w:noWrap/>
            <w:vAlign w:val="center"/>
            <w:hideMark/>
          </w:tcPr>
          <w:p w14:paraId="169E8A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30E5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DD01D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9CB77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378E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6198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3424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6EAD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1EB8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B460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21BF0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7984CD" w14:textId="77777777" w:rsidR="00E83F66" w:rsidRPr="00772251" w:rsidRDefault="00E83F66" w:rsidP="0015454A">
            <w:pPr>
              <w:spacing w:before="60" w:after="60" w:line="240" w:lineRule="auto"/>
              <w:rPr>
                <w:noProof/>
                <w:sz w:val="20"/>
              </w:rPr>
            </w:pPr>
            <w:r>
              <w:rPr>
                <w:noProof/>
                <w:sz w:val="20"/>
              </w:rPr>
              <w:t>82052000</w:t>
            </w:r>
          </w:p>
        </w:tc>
        <w:tc>
          <w:tcPr>
            <w:tcW w:w="1350" w:type="dxa"/>
            <w:tcBorders>
              <w:top w:val="nil"/>
              <w:left w:val="nil"/>
              <w:bottom w:val="single" w:sz="4" w:space="0" w:color="auto"/>
              <w:right w:val="single" w:sz="4" w:space="0" w:color="auto"/>
            </w:tcBorders>
            <w:shd w:val="clear" w:color="auto" w:fill="auto"/>
            <w:noWrap/>
            <w:hideMark/>
          </w:tcPr>
          <w:p w14:paraId="46E8A675" w14:textId="77777777" w:rsidR="00E83F66" w:rsidRPr="00772251" w:rsidRDefault="00E83F66" w:rsidP="0015454A">
            <w:pPr>
              <w:spacing w:before="60" w:after="60" w:line="240" w:lineRule="auto"/>
              <w:rPr>
                <w:noProof/>
                <w:sz w:val="20"/>
              </w:rPr>
            </w:pPr>
            <w:r>
              <w:rPr>
                <w:noProof/>
                <w:sz w:val="20"/>
              </w:rPr>
              <w:t>820520</w:t>
            </w:r>
          </w:p>
        </w:tc>
        <w:tc>
          <w:tcPr>
            <w:tcW w:w="4680" w:type="dxa"/>
            <w:tcBorders>
              <w:top w:val="nil"/>
              <w:left w:val="nil"/>
              <w:bottom w:val="single" w:sz="4" w:space="0" w:color="auto"/>
              <w:right w:val="single" w:sz="4" w:space="0" w:color="auto"/>
            </w:tcBorders>
            <w:shd w:val="clear" w:color="auto" w:fill="auto"/>
            <w:noWrap/>
            <w:hideMark/>
          </w:tcPr>
          <w:p w14:paraId="6646A540" w14:textId="77777777" w:rsidR="00E83F66" w:rsidRPr="00772251" w:rsidRDefault="00E83F66" w:rsidP="0015454A">
            <w:pPr>
              <w:spacing w:before="60" w:after="60" w:line="240" w:lineRule="auto"/>
              <w:rPr>
                <w:noProof/>
                <w:sz w:val="20"/>
              </w:rPr>
            </w:pPr>
            <w:r>
              <w:rPr>
                <w:noProof/>
                <w:sz w:val="20"/>
              </w:rPr>
              <w:t>- Hämmer und Fäustel</w:t>
            </w:r>
          </w:p>
        </w:tc>
        <w:tc>
          <w:tcPr>
            <w:tcW w:w="898" w:type="dxa"/>
            <w:tcBorders>
              <w:top w:val="nil"/>
              <w:left w:val="nil"/>
              <w:bottom w:val="single" w:sz="4" w:space="0" w:color="auto"/>
              <w:right w:val="single" w:sz="4" w:space="0" w:color="auto"/>
            </w:tcBorders>
            <w:shd w:val="clear" w:color="auto" w:fill="auto"/>
            <w:noWrap/>
            <w:vAlign w:val="center"/>
            <w:hideMark/>
          </w:tcPr>
          <w:p w14:paraId="3F3E84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78C2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D0F5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012B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FF285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AA9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17D40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2D11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0C79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9891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E4491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A967C6" w14:textId="77777777" w:rsidR="00E83F66" w:rsidRPr="00772251" w:rsidRDefault="00E83F66" w:rsidP="00CC47C5">
            <w:pPr>
              <w:pageBreakBefore/>
              <w:spacing w:before="60" w:after="60" w:line="240" w:lineRule="auto"/>
              <w:rPr>
                <w:noProof/>
                <w:sz w:val="20"/>
              </w:rPr>
            </w:pPr>
            <w:r>
              <w:rPr>
                <w:noProof/>
                <w:sz w:val="20"/>
              </w:rPr>
              <w:t>82053000</w:t>
            </w:r>
          </w:p>
        </w:tc>
        <w:tc>
          <w:tcPr>
            <w:tcW w:w="1350" w:type="dxa"/>
            <w:tcBorders>
              <w:top w:val="nil"/>
              <w:left w:val="nil"/>
              <w:bottom w:val="single" w:sz="4" w:space="0" w:color="auto"/>
              <w:right w:val="single" w:sz="4" w:space="0" w:color="auto"/>
            </w:tcBorders>
            <w:shd w:val="clear" w:color="auto" w:fill="auto"/>
            <w:noWrap/>
            <w:hideMark/>
          </w:tcPr>
          <w:p w14:paraId="61FEEBAC" w14:textId="77777777" w:rsidR="00E83F66" w:rsidRPr="00772251" w:rsidRDefault="00E83F66" w:rsidP="0015454A">
            <w:pPr>
              <w:spacing w:before="60" w:after="60" w:line="240" w:lineRule="auto"/>
              <w:rPr>
                <w:noProof/>
                <w:sz w:val="20"/>
              </w:rPr>
            </w:pPr>
            <w:r>
              <w:rPr>
                <w:noProof/>
                <w:sz w:val="20"/>
              </w:rPr>
              <w:t>820530</w:t>
            </w:r>
          </w:p>
        </w:tc>
        <w:tc>
          <w:tcPr>
            <w:tcW w:w="4680" w:type="dxa"/>
            <w:tcBorders>
              <w:top w:val="nil"/>
              <w:left w:val="nil"/>
              <w:bottom w:val="single" w:sz="4" w:space="0" w:color="auto"/>
              <w:right w:val="single" w:sz="4" w:space="0" w:color="auto"/>
            </w:tcBorders>
            <w:shd w:val="clear" w:color="auto" w:fill="auto"/>
            <w:noWrap/>
            <w:hideMark/>
          </w:tcPr>
          <w:p w14:paraId="0BA41009" w14:textId="77777777" w:rsidR="00E83F66" w:rsidRPr="00772251" w:rsidRDefault="00E83F66" w:rsidP="0015454A">
            <w:pPr>
              <w:spacing w:before="60" w:after="60" w:line="240" w:lineRule="auto"/>
              <w:rPr>
                <w:noProof/>
                <w:sz w:val="20"/>
              </w:rPr>
            </w:pPr>
            <w:r>
              <w:rPr>
                <w:noProof/>
                <w:sz w:val="20"/>
              </w:rPr>
              <w:t>- Hobel, Stechbeitel, Hohlbeitel und ähnliche schneidende Werkzeuge für die Holzbearbeitung</w:t>
            </w:r>
          </w:p>
        </w:tc>
        <w:tc>
          <w:tcPr>
            <w:tcW w:w="898" w:type="dxa"/>
            <w:tcBorders>
              <w:top w:val="nil"/>
              <w:left w:val="nil"/>
              <w:bottom w:val="single" w:sz="4" w:space="0" w:color="auto"/>
              <w:right w:val="single" w:sz="4" w:space="0" w:color="auto"/>
            </w:tcBorders>
            <w:shd w:val="clear" w:color="auto" w:fill="auto"/>
            <w:noWrap/>
            <w:vAlign w:val="center"/>
            <w:hideMark/>
          </w:tcPr>
          <w:p w14:paraId="3007E7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5B89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CED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EDC1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E90F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7CC9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565E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638C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366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5553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1CEF6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D51D8D" w14:textId="77777777" w:rsidR="00E83F66" w:rsidRPr="00772251" w:rsidRDefault="00E83F66" w:rsidP="0015454A">
            <w:pPr>
              <w:spacing w:before="60" w:after="60" w:line="240" w:lineRule="auto"/>
              <w:rPr>
                <w:noProof/>
                <w:sz w:val="20"/>
              </w:rPr>
            </w:pPr>
            <w:r>
              <w:rPr>
                <w:noProof/>
                <w:sz w:val="20"/>
              </w:rPr>
              <w:t>82054000</w:t>
            </w:r>
          </w:p>
        </w:tc>
        <w:tc>
          <w:tcPr>
            <w:tcW w:w="1350" w:type="dxa"/>
            <w:tcBorders>
              <w:top w:val="nil"/>
              <w:left w:val="nil"/>
              <w:bottom w:val="single" w:sz="4" w:space="0" w:color="auto"/>
              <w:right w:val="single" w:sz="4" w:space="0" w:color="auto"/>
            </w:tcBorders>
            <w:shd w:val="clear" w:color="auto" w:fill="auto"/>
            <w:noWrap/>
            <w:hideMark/>
          </w:tcPr>
          <w:p w14:paraId="72DB590D" w14:textId="77777777" w:rsidR="00E83F66" w:rsidRPr="00772251" w:rsidRDefault="00E83F66" w:rsidP="0015454A">
            <w:pPr>
              <w:spacing w:before="60" w:after="60" w:line="240" w:lineRule="auto"/>
              <w:rPr>
                <w:noProof/>
                <w:sz w:val="20"/>
              </w:rPr>
            </w:pPr>
            <w:r>
              <w:rPr>
                <w:noProof/>
                <w:sz w:val="20"/>
              </w:rPr>
              <w:t>820540</w:t>
            </w:r>
          </w:p>
        </w:tc>
        <w:tc>
          <w:tcPr>
            <w:tcW w:w="4680" w:type="dxa"/>
            <w:tcBorders>
              <w:top w:val="nil"/>
              <w:left w:val="nil"/>
              <w:bottom w:val="single" w:sz="4" w:space="0" w:color="auto"/>
              <w:right w:val="single" w:sz="4" w:space="0" w:color="auto"/>
            </w:tcBorders>
            <w:shd w:val="clear" w:color="auto" w:fill="auto"/>
            <w:noWrap/>
            <w:hideMark/>
          </w:tcPr>
          <w:p w14:paraId="63F435B7" w14:textId="77777777" w:rsidR="00E83F66" w:rsidRPr="00772251" w:rsidRDefault="00E83F66" w:rsidP="0015454A">
            <w:pPr>
              <w:spacing w:before="60" w:after="60" w:line="240" w:lineRule="auto"/>
              <w:rPr>
                <w:noProof/>
                <w:sz w:val="20"/>
              </w:rPr>
            </w:pPr>
            <w:r>
              <w:rPr>
                <w:noProof/>
                <w:sz w:val="20"/>
              </w:rPr>
              <w:t>- Schraubenzieher (Schraubendreher)</w:t>
            </w:r>
          </w:p>
        </w:tc>
        <w:tc>
          <w:tcPr>
            <w:tcW w:w="898" w:type="dxa"/>
            <w:tcBorders>
              <w:top w:val="nil"/>
              <w:left w:val="nil"/>
              <w:bottom w:val="single" w:sz="4" w:space="0" w:color="auto"/>
              <w:right w:val="single" w:sz="4" w:space="0" w:color="auto"/>
            </w:tcBorders>
            <w:shd w:val="clear" w:color="auto" w:fill="auto"/>
            <w:noWrap/>
            <w:vAlign w:val="center"/>
            <w:hideMark/>
          </w:tcPr>
          <w:p w14:paraId="2ABDA0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B77B8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0AA9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26F3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5915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8D38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CB12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92D7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6613E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1545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F104A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18376E" w14:textId="77777777" w:rsidR="00E83F66" w:rsidRPr="00772251" w:rsidRDefault="00E83F66" w:rsidP="0015454A">
            <w:pPr>
              <w:spacing w:before="60" w:after="60" w:line="240" w:lineRule="auto"/>
              <w:rPr>
                <w:noProof/>
                <w:sz w:val="20"/>
              </w:rPr>
            </w:pPr>
            <w:r>
              <w:rPr>
                <w:noProof/>
                <w:sz w:val="20"/>
              </w:rPr>
              <w:t>82055900</w:t>
            </w:r>
          </w:p>
        </w:tc>
        <w:tc>
          <w:tcPr>
            <w:tcW w:w="1350" w:type="dxa"/>
            <w:tcBorders>
              <w:top w:val="nil"/>
              <w:left w:val="nil"/>
              <w:bottom w:val="single" w:sz="4" w:space="0" w:color="auto"/>
              <w:right w:val="single" w:sz="4" w:space="0" w:color="auto"/>
            </w:tcBorders>
            <w:shd w:val="clear" w:color="auto" w:fill="auto"/>
            <w:noWrap/>
            <w:hideMark/>
          </w:tcPr>
          <w:p w14:paraId="6A132C9B" w14:textId="77777777" w:rsidR="00E83F66" w:rsidRPr="00772251" w:rsidRDefault="00E83F66" w:rsidP="0015454A">
            <w:pPr>
              <w:spacing w:before="60" w:after="60" w:line="240" w:lineRule="auto"/>
              <w:rPr>
                <w:noProof/>
                <w:sz w:val="20"/>
              </w:rPr>
            </w:pPr>
            <w:r>
              <w:rPr>
                <w:noProof/>
                <w:sz w:val="20"/>
              </w:rPr>
              <w:t>820559</w:t>
            </w:r>
          </w:p>
        </w:tc>
        <w:tc>
          <w:tcPr>
            <w:tcW w:w="4680" w:type="dxa"/>
            <w:tcBorders>
              <w:top w:val="nil"/>
              <w:left w:val="nil"/>
              <w:bottom w:val="single" w:sz="4" w:space="0" w:color="auto"/>
              <w:right w:val="single" w:sz="4" w:space="0" w:color="auto"/>
            </w:tcBorders>
            <w:shd w:val="clear" w:color="auto" w:fill="auto"/>
            <w:noWrap/>
            <w:hideMark/>
          </w:tcPr>
          <w:p w14:paraId="7CA3389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CBF8D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A9A5D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4B29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86E6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5551C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30520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C7E2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5AB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9D9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E0964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63BD6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4CF1C8" w14:textId="77777777" w:rsidR="00E83F66" w:rsidRPr="00772251" w:rsidRDefault="00E83F66" w:rsidP="0015454A">
            <w:pPr>
              <w:spacing w:before="60" w:after="60" w:line="240" w:lineRule="auto"/>
              <w:rPr>
                <w:noProof/>
                <w:sz w:val="20"/>
              </w:rPr>
            </w:pPr>
            <w:r>
              <w:rPr>
                <w:noProof/>
                <w:sz w:val="20"/>
              </w:rPr>
              <w:t>82056000</w:t>
            </w:r>
          </w:p>
        </w:tc>
        <w:tc>
          <w:tcPr>
            <w:tcW w:w="1350" w:type="dxa"/>
            <w:tcBorders>
              <w:top w:val="nil"/>
              <w:left w:val="nil"/>
              <w:bottom w:val="single" w:sz="4" w:space="0" w:color="auto"/>
              <w:right w:val="single" w:sz="4" w:space="0" w:color="auto"/>
            </w:tcBorders>
            <w:shd w:val="clear" w:color="auto" w:fill="auto"/>
            <w:noWrap/>
            <w:hideMark/>
          </w:tcPr>
          <w:p w14:paraId="31E46172" w14:textId="77777777" w:rsidR="00E83F66" w:rsidRPr="00772251" w:rsidRDefault="00E83F66" w:rsidP="0015454A">
            <w:pPr>
              <w:spacing w:before="60" w:after="60" w:line="240" w:lineRule="auto"/>
              <w:rPr>
                <w:noProof/>
                <w:sz w:val="20"/>
              </w:rPr>
            </w:pPr>
            <w:r>
              <w:rPr>
                <w:noProof/>
                <w:sz w:val="20"/>
              </w:rPr>
              <w:t>820560</w:t>
            </w:r>
          </w:p>
        </w:tc>
        <w:tc>
          <w:tcPr>
            <w:tcW w:w="4680" w:type="dxa"/>
            <w:tcBorders>
              <w:top w:val="nil"/>
              <w:left w:val="nil"/>
              <w:bottom w:val="single" w:sz="4" w:space="0" w:color="auto"/>
              <w:right w:val="single" w:sz="4" w:space="0" w:color="auto"/>
            </w:tcBorders>
            <w:shd w:val="clear" w:color="auto" w:fill="auto"/>
            <w:noWrap/>
            <w:hideMark/>
          </w:tcPr>
          <w:p w14:paraId="217B1973" w14:textId="77777777" w:rsidR="00E83F66" w:rsidRPr="00772251" w:rsidRDefault="00E83F66" w:rsidP="0015454A">
            <w:pPr>
              <w:spacing w:before="60" w:after="60" w:line="240" w:lineRule="auto"/>
              <w:rPr>
                <w:noProof/>
                <w:sz w:val="20"/>
              </w:rPr>
            </w:pPr>
            <w:r>
              <w:rPr>
                <w:noProof/>
                <w:sz w:val="20"/>
              </w:rPr>
              <w:t>- Lötlampen und dergleichen</w:t>
            </w:r>
          </w:p>
        </w:tc>
        <w:tc>
          <w:tcPr>
            <w:tcW w:w="898" w:type="dxa"/>
            <w:tcBorders>
              <w:top w:val="nil"/>
              <w:left w:val="nil"/>
              <w:bottom w:val="single" w:sz="4" w:space="0" w:color="auto"/>
              <w:right w:val="single" w:sz="4" w:space="0" w:color="auto"/>
            </w:tcBorders>
            <w:shd w:val="clear" w:color="auto" w:fill="auto"/>
            <w:noWrap/>
            <w:vAlign w:val="center"/>
            <w:hideMark/>
          </w:tcPr>
          <w:p w14:paraId="0A8C0B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AB765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E83D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E6D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CE0F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3BDA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046CA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CD1E7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173B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4C26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45FAE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6566E3" w14:textId="77777777" w:rsidR="00E83F66" w:rsidRPr="00772251" w:rsidRDefault="00E83F66" w:rsidP="0015454A">
            <w:pPr>
              <w:spacing w:before="60" w:after="60" w:line="240" w:lineRule="auto"/>
              <w:rPr>
                <w:noProof/>
                <w:sz w:val="20"/>
              </w:rPr>
            </w:pPr>
            <w:r>
              <w:rPr>
                <w:noProof/>
                <w:sz w:val="20"/>
              </w:rPr>
              <w:t>82057000</w:t>
            </w:r>
          </w:p>
        </w:tc>
        <w:tc>
          <w:tcPr>
            <w:tcW w:w="1350" w:type="dxa"/>
            <w:tcBorders>
              <w:top w:val="nil"/>
              <w:left w:val="nil"/>
              <w:bottom w:val="single" w:sz="4" w:space="0" w:color="auto"/>
              <w:right w:val="single" w:sz="4" w:space="0" w:color="auto"/>
            </w:tcBorders>
            <w:shd w:val="clear" w:color="auto" w:fill="auto"/>
            <w:noWrap/>
            <w:hideMark/>
          </w:tcPr>
          <w:p w14:paraId="7E291031" w14:textId="77777777" w:rsidR="00E83F66" w:rsidRPr="00772251" w:rsidRDefault="00E83F66" w:rsidP="0015454A">
            <w:pPr>
              <w:spacing w:before="60" w:after="60" w:line="240" w:lineRule="auto"/>
              <w:rPr>
                <w:noProof/>
                <w:sz w:val="20"/>
              </w:rPr>
            </w:pPr>
            <w:r>
              <w:rPr>
                <w:noProof/>
                <w:sz w:val="20"/>
              </w:rPr>
              <w:t>820570</w:t>
            </w:r>
          </w:p>
        </w:tc>
        <w:tc>
          <w:tcPr>
            <w:tcW w:w="4680" w:type="dxa"/>
            <w:tcBorders>
              <w:top w:val="nil"/>
              <w:left w:val="nil"/>
              <w:bottom w:val="single" w:sz="4" w:space="0" w:color="auto"/>
              <w:right w:val="single" w:sz="4" w:space="0" w:color="auto"/>
            </w:tcBorders>
            <w:shd w:val="clear" w:color="auto" w:fill="auto"/>
            <w:noWrap/>
            <w:hideMark/>
          </w:tcPr>
          <w:p w14:paraId="085F2010" w14:textId="77777777" w:rsidR="00E83F66" w:rsidRPr="00772251" w:rsidRDefault="00E83F66" w:rsidP="0015454A">
            <w:pPr>
              <w:spacing w:before="60" w:after="60" w:line="240" w:lineRule="auto"/>
              <w:rPr>
                <w:noProof/>
                <w:sz w:val="20"/>
              </w:rPr>
            </w:pPr>
            <w:r>
              <w:rPr>
                <w:noProof/>
                <w:sz w:val="20"/>
              </w:rPr>
              <w:t>- Schraubstöcke, Schraubzwingen und dergleichen</w:t>
            </w:r>
          </w:p>
        </w:tc>
        <w:tc>
          <w:tcPr>
            <w:tcW w:w="898" w:type="dxa"/>
            <w:tcBorders>
              <w:top w:val="nil"/>
              <w:left w:val="nil"/>
              <w:bottom w:val="single" w:sz="4" w:space="0" w:color="auto"/>
              <w:right w:val="single" w:sz="4" w:space="0" w:color="auto"/>
            </w:tcBorders>
            <w:shd w:val="clear" w:color="auto" w:fill="auto"/>
            <w:noWrap/>
            <w:vAlign w:val="center"/>
            <w:hideMark/>
          </w:tcPr>
          <w:p w14:paraId="445DCDD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ADBA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CA00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6F819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CBDD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F83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BABE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33AB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933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39BE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4F8B0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B7E1A3" w14:textId="77777777" w:rsidR="00E83F66" w:rsidRPr="00772251" w:rsidRDefault="00E83F66" w:rsidP="0015454A">
            <w:pPr>
              <w:spacing w:before="60" w:after="60" w:line="240" w:lineRule="auto"/>
              <w:rPr>
                <w:noProof/>
                <w:sz w:val="20"/>
              </w:rPr>
            </w:pPr>
            <w:r>
              <w:rPr>
                <w:noProof/>
                <w:sz w:val="20"/>
              </w:rPr>
              <w:t>82059000</w:t>
            </w:r>
          </w:p>
        </w:tc>
        <w:tc>
          <w:tcPr>
            <w:tcW w:w="1350" w:type="dxa"/>
            <w:tcBorders>
              <w:top w:val="nil"/>
              <w:left w:val="nil"/>
              <w:bottom w:val="single" w:sz="4" w:space="0" w:color="auto"/>
              <w:right w:val="single" w:sz="4" w:space="0" w:color="auto"/>
            </w:tcBorders>
            <w:shd w:val="clear" w:color="auto" w:fill="auto"/>
            <w:noWrap/>
            <w:hideMark/>
          </w:tcPr>
          <w:p w14:paraId="44580301" w14:textId="77777777" w:rsidR="00E83F66" w:rsidRPr="00772251" w:rsidRDefault="00E83F66" w:rsidP="0015454A">
            <w:pPr>
              <w:spacing w:before="60" w:after="60" w:line="240" w:lineRule="auto"/>
              <w:rPr>
                <w:noProof/>
                <w:sz w:val="20"/>
              </w:rPr>
            </w:pPr>
            <w:r>
              <w:rPr>
                <w:noProof/>
                <w:sz w:val="20"/>
              </w:rPr>
              <w:t>820590</w:t>
            </w:r>
          </w:p>
        </w:tc>
        <w:tc>
          <w:tcPr>
            <w:tcW w:w="4680" w:type="dxa"/>
            <w:tcBorders>
              <w:top w:val="nil"/>
              <w:left w:val="nil"/>
              <w:bottom w:val="single" w:sz="4" w:space="0" w:color="auto"/>
              <w:right w:val="single" w:sz="4" w:space="0" w:color="auto"/>
            </w:tcBorders>
            <w:shd w:val="clear" w:color="auto" w:fill="auto"/>
            <w:noWrap/>
            <w:hideMark/>
          </w:tcPr>
          <w:p w14:paraId="7F782091" w14:textId="77777777" w:rsidR="00E83F66" w:rsidRPr="00772251" w:rsidRDefault="00E83F66" w:rsidP="0015454A">
            <w:pPr>
              <w:spacing w:before="60" w:after="60" w:line="240" w:lineRule="auto"/>
              <w:rPr>
                <w:noProof/>
                <w:sz w:val="20"/>
              </w:rPr>
            </w:pPr>
            <w:r>
              <w:rPr>
                <w:noProof/>
                <w:sz w:val="20"/>
              </w:rPr>
              <w:t>- andere, einschließlich Zusammenstellungen von Waren aus zwei oder mehr der Unterpositionen dieser Position</w:t>
            </w:r>
          </w:p>
        </w:tc>
        <w:tc>
          <w:tcPr>
            <w:tcW w:w="898" w:type="dxa"/>
            <w:tcBorders>
              <w:top w:val="nil"/>
              <w:left w:val="nil"/>
              <w:bottom w:val="single" w:sz="4" w:space="0" w:color="auto"/>
              <w:right w:val="single" w:sz="4" w:space="0" w:color="auto"/>
            </w:tcBorders>
            <w:shd w:val="clear" w:color="auto" w:fill="auto"/>
            <w:noWrap/>
            <w:vAlign w:val="center"/>
            <w:hideMark/>
          </w:tcPr>
          <w:p w14:paraId="3E8647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6DDD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C858D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04BF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269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2E370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00D2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31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70D6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3A86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EEF1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9466DA" w14:textId="77777777" w:rsidR="00E83F66" w:rsidRPr="00772251" w:rsidRDefault="00E83F66" w:rsidP="0015454A">
            <w:pPr>
              <w:spacing w:before="60" w:after="60" w:line="240" w:lineRule="auto"/>
              <w:rPr>
                <w:noProof/>
                <w:sz w:val="20"/>
              </w:rPr>
            </w:pPr>
            <w:r>
              <w:rPr>
                <w:noProof/>
                <w:sz w:val="20"/>
              </w:rPr>
              <w:t>82060000</w:t>
            </w:r>
          </w:p>
        </w:tc>
        <w:tc>
          <w:tcPr>
            <w:tcW w:w="1350" w:type="dxa"/>
            <w:tcBorders>
              <w:top w:val="nil"/>
              <w:left w:val="nil"/>
              <w:bottom w:val="single" w:sz="4" w:space="0" w:color="auto"/>
              <w:right w:val="single" w:sz="4" w:space="0" w:color="auto"/>
            </w:tcBorders>
            <w:shd w:val="clear" w:color="auto" w:fill="auto"/>
            <w:noWrap/>
            <w:hideMark/>
          </w:tcPr>
          <w:p w14:paraId="003A8999" w14:textId="77777777" w:rsidR="00E83F66" w:rsidRPr="00772251" w:rsidRDefault="00E83F66" w:rsidP="0015454A">
            <w:pPr>
              <w:spacing w:before="60" w:after="60" w:line="240" w:lineRule="auto"/>
              <w:rPr>
                <w:noProof/>
                <w:sz w:val="20"/>
              </w:rPr>
            </w:pPr>
            <w:r>
              <w:rPr>
                <w:noProof/>
                <w:sz w:val="20"/>
              </w:rPr>
              <w:t>820600</w:t>
            </w:r>
          </w:p>
        </w:tc>
        <w:tc>
          <w:tcPr>
            <w:tcW w:w="4680" w:type="dxa"/>
            <w:tcBorders>
              <w:top w:val="nil"/>
              <w:left w:val="nil"/>
              <w:bottom w:val="single" w:sz="4" w:space="0" w:color="auto"/>
              <w:right w:val="single" w:sz="4" w:space="0" w:color="auto"/>
            </w:tcBorders>
            <w:shd w:val="clear" w:color="auto" w:fill="auto"/>
            <w:noWrap/>
            <w:hideMark/>
          </w:tcPr>
          <w:p w14:paraId="60BD623C" w14:textId="77777777" w:rsidR="00E83F66" w:rsidRPr="00772251" w:rsidRDefault="00E83F66" w:rsidP="0015454A">
            <w:pPr>
              <w:spacing w:before="60" w:after="60" w:line="240" w:lineRule="auto"/>
              <w:rPr>
                <w:noProof/>
                <w:sz w:val="20"/>
              </w:rPr>
            </w:pPr>
            <w:r>
              <w:rPr>
                <w:noProof/>
                <w:sz w:val="20"/>
              </w:rPr>
              <w:t>Zusammenstellungen von Werkzeugen aus zwei oder mehr der Positionen 8202 bis 8205, in Aufmachungen für den Einzelverkauf</w:t>
            </w:r>
          </w:p>
        </w:tc>
        <w:tc>
          <w:tcPr>
            <w:tcW w:w="898" w:type="dxa"/>
            <w:tcBorders>
              <w:top w:val="nil"/>
              <w:left w:val="nil"/>
              <w:bottom w:val="single" w:sz="4" w:space="0" w:color="auto"/>
              <w:right w:val="single" w:sz="4" w:space="0" w:color="auto"/>
            </w:tcBorders>
            <w:shd w:val="clear" w:color="auto" w:fill="auto"/>
            <w:noWrap/>
            <w:vAlign w:val="center"/>
            <w:hideMark/>
          </w:tcPr>
          <w:p w14:paraId="5C6E85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0CB7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ECDEB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292D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547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886E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0AE89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89F1E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B11E6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D282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7E6E9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A4DEEA" w14:textId="77777777" w:rsidR="00E83F66" w:rsidRPr="00772251" w:rsidRDefault="00E83F66" w:rsidP="0015454A">
            <w:pPr>
              <w:spacing w:before="60" w:after="60" w:line="240" w:lineRule="auto"/>
              <w:rPr>
                <w:noProof/>
                <w:sz w:val="20"/>
              </w:rPr>
            </w:pPr>
            <w:r>
              <w:rPr>
                <w:noProof/>
                <w:sz w:val="20"/>
              </w:rPr>
              <w:t>82071300</w:t>
            </w:r>
          </w:p>
        </w:tc>
        <w:tc>
          <w:tcPr>
            <w:tcW w:w="1350" w:type="dxa"/>
            <w:tcBorders>
              <w:top w:val="nil"/>
              <w:left w:val="nil"/>
              <w:bottom w:val="single" w:sz="4" w:space="0" w:color="auto"/>
              <w:right w:val="single" w:sz="4" w:space="0" w:color="auto"/>
            </w:tcBorders>
            <w:shd w:val="clear" w:color="auto" w:fill="auto"/>
            <w:noWrap/>
            <w:hideMark/>
          </w:tcPr>
          <w:p w14:paraId="7308C119" w14:textId="77777777" w:rsidR="00E83F66" w:rsidRPr="00772251" w:rsidRDefault="00E83F66" w:rsidP="0015454A">
            <w:pPr>
              <w:spacing w:before="60" w:after="60" w:line="240" w:lineRule="auto"/>
              <w:rPr>
                <w:noProof/>
                <w:sz w:val="20"/>
              </w:rPr>
            </w:pPr>
            <w:r>
              <w:rPr>
                <w:noProof/>
                <w:sz w:val="20"/>
              </w:rPr>
              <w:t>820713</w:t>
            </w:r>
          </w:p>
        </w:tc>
        <w:tc>
          <w:tcPr>
            <w:tcW w:w="4680" w:type="dxa"/>
            <w:tcBorders>
              <w:top w:val="nil"/>
              <w:left w:val="nil"/>
              <w:bottom w:val="single" w:sz="4" w:space="0" w:color="auto"/>
              <w:right w:val="single" w:sz="4" w:space="0" w:color="auto"/>
            </w:tcBorders>
            <w:shd w:val="clear" w:color="auto" w:fill="auto"/>
            <w:noWrap/>
            <w:hideMark/>
          </w:tcPr>
          <w:p w14:paraId="31E4D34B" w14:textId="77777777" w:rsidR="00E83F66" w:rsidRPr="00772251" w:rsidRDefault="00E83F66" w:rsidP="0015454A">
            <w:pPr>
              <w:spacing w:before="60" w:after="60" w:line="240" w:lineRule="auto"/>
              <w:rPr>
                <w:noProof/>
                <w:sz w:val="20"/>
              </w:rPr>
            </w:pPr>
            <w:r>
              <w:rPr>
                <w:noProof/>
                <w:sz w:val="20"/>
              </w:rPr>
              <w:t>-- mit arbeitendem Teil aus Cermets</w:t>
            </w:r>
          </w:p>
        </w:tc>
        <w:tc>
          <w:tcPr>
            <w:tcW w:w="898" w:type="dxa"/>
            <w:tcBorders>
              <w:top w:val="nil"/>
              <w:left w:val="nil"/>
              <w:bottom w:val="single" w:sz="4" w:space="0" w:color="auto"/>
              <w:right w:val="single" w:sz="4" w:space="0" w:color="auto"/>
            </w:tcBorders>
            <w:shd w:val="clear" w:color="auto" w:fill="auto"/>
            <w:noWrap/>
            <w:vAlign w:val="center"/>
            <w:hideMark/>
          </w:tcPr>
          <w:p w14:paraId="328ABD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9FA4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6A62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54E1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50FB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C10B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C77E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C19B4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6E1C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55A3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38D5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64E613" w14:textId="77777777" w:rsidR="00E83F66" w:rsidRPr="00772251" w:rsidRDefault="00E83F66" w:rsidP="0015454A">
            <w:pPr>
              <w:spacing w:before="60" w:after="60" w:line="240" w:lineRule="auto"/>
              <w:rPr>
                <w:noProof/>
                <w:sz w:val="20"/>
              </w:rPr>
            </w:pPr>
            <w:r>
              <w:rPr>
                <w:noProof/>
                <w:sz w:val="20"/>
              </w:rPr>
              <w:t>82071900</w:t>
            </w:r>
          </w:p>
        </w:tc>
        <w:tc>
          <w:tcPr>
            <w:tcW w:w="1350" w:type="dxa"/>
            <w:tcBorders>
              <w:top w:val="nil"/>
              <w:left w:val="nil"/>
              <w:bottom w:val="single" w:sz="4" w:space="0" w:color="auto"/>
              <w:right w:val="single" w:sz="4" w:space="0" w:color="auto"/>
            </w:tcBorders>
            <w:shd w:val="clear" w:color="auto" w:fill="auto"/>
            <w:noWrap/>
            <w:hideMark/>
          </w:tcPr>
          <w:p w14:paraId="0BDB5D98" w14:textId="77777777" w:rsidR="00E83F66" w:rsidRPr="00772251" w:rsidRDefault="00E83F66" w:rsidP="0015454A">
            <w:pPr>
              <w:spacing w:before="60" w:after="60" w:line="240" w:lineRule="auto"/>
              <w:rPr>
                <w:noProof/>
                <w:sz w:val="20"/>
              </w:rPr>
            </w:pPr>
            <w:r>
              <w:rPr>
                <w:noProof/>
                <w:sz w:val="20"/>
              </w:rPr>
              <w:t>820719</w:t>
            </w:r>
          </w:p>
        </w:tc>
        <w:tc>
          <w:tcPr>
            <w:tcW w:w="4680" w:type="dxa"/>
            <w:tcBorders>
              <w:top w:val="nil"/>
              <w:left w:val="nil"/>
              <w:bottom w:val="single" w:sz="4" w:space="0" w:color="auto"/>
              <w:right w:val="single" w:sz="4" w:space="0" w:color="auto"/>
            </w:tcBorders>
            <w:shd w:val="clear" w:color="auto" w:fill="auto"/>
            <w:noWrap/>
            <w:hideMark/>
          </w:tcPr>
          <w:p w14:paraId="79A238E7" w14:textId="77777777" w:rsidR="00E83F66" w:rsidRPr="00772251" w:rsidRDefault="00E83F66" w:rsidP="0015454A">
            <w:pPr>
              <w:spacing w:before="60" w:after="60" w:line="240" w:lineRule="auto"/>
              <w:rPr>
                <w:noProof/>
                <w:sz w:val="20"/>
              </w:rPr>
            </w:pPr>
            <w:r>
              <w:rPr>
                <w:noProof/>
                <w:sz w:val="20"/>
              </w:rPr>
              <w:t>-- andere, einschließlich Teile</w:t>
            </w:r>
          </w:p>
        </w:tc>
        <w:tc>
          <w:tcPr>
            <w:tcW w:w="898" w:type="dxa"/>
            <w:tcBorders>
              <w:top w:val="nil"/>
              <w:left w:val="nil"/>
              <w:bottom w:val="single" w:sz="4" w:space="0" w:color="auto"/>
              <w:right w:val="single" w:sz="4" w:space="0" w:color="auto"/>
            </w:tcBorders>
            <w:shd w:val="clear" w:color="auto" w:fill="auto"/>
            <w:noWrap/>
            <w:vAlign w:val="center"/>
            <w:hideMark/>
          </w:tcPr>
          <w:p w14:paraId="5F6DE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688D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0A409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5DDF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45A56A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BBD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1EE9E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FFC4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2D67F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FABF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F482A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EA22BE1" w14:textId="77777777" w:rsidR="00E83F66" w:rsidRPr="00772251" w:rsidRDefault="00E83F66" w:rsidP="0015454A">
            <w:pPr>
              <w:spacing w:before="60" w:after="60" w:line="240" w:lineRule="auto"/>
              <w:rPr>
                <w:noProof/>
                <w:sz w:val="20"/>
              </w:rPr>
            </w:pPr>
            <w:r>
              <w:rPr>
                <w:noProof/>
                <w:sz w:val="20"/>
              </w:rPr>
              <w:t>82072000</w:t>
            </w:r>
          </w:p>
        </w:tc>
        <w:tc>
          <w:tcPr>
            <w:tcW w:w="1350" w:type="dxa"/>
            <w:tcBorders>
              <w:top w:val="nil"/>
              <w:left w:val="nil"/>
              <w:bottom w:val="single" w:sz="4" w:space="0" w:color="auto"/>
              <w:right w:val="single" w:sz="4" w:space="0" w:color="auto"/>
            </w:tcBorders>
            <w:shd w:val="clear" w:color="auto" w:fill="auto"/>
            <w:noWrap/>
            <w:hideMark/>
          </w:tcPr>
          <w:p w14:paraId="3E7A3872" w14:textId="77777777" w:rsidR="00E83F66" w:rsidRPr="00772251" w:rsidRDefault="00E83F66" w:rsidP="0015454A">
            <w:pPr>
              <w:spacing w:before="60" w:after="60" w:line="240" w:lineRule="auto"/>
              <w:rPr>
                <w:noProof/>
                <w:sz w:val="20"/>
              </w:rPr>
            </w:pPr>
            <w:r>
              <w:rPr>
                <w:noProof/>
                <w:sz w:val="20"/>
              </w:rPr>
              <w:t>820720</w:t>
            </w:r>
          </w:p>
        </w:tc>
        <w:tc>
          <w:tcPr>
            <w:tcW w:w="4680" w:type="dxa"/>
            <w:tcBorders>
              <w:top w:val="nil"/>
              <w:left w:val="nil"/>
              <w:bottom w:val="single" w:sz="4" w:space="0" w:color="auto"/>
              <w:right w:val="single" w:sz="4" w:space="0" w:color="auto"/>
            </w:tcBorders>
            <w:shd w:val="clear" w:color="auto" w:fill="auto"/>
            <w:noWrap/>
            <w:hideMark/>
          </w:tcPr>
          <w:p w14:paraId="71D441DB" w14:textId="77777777" w:rsidR="00E83F66" w:rsidRPr="00772251" w:rsidRDefault="00E83F66" w:rsidP="0015454A">
            <w:pPr>
              <w:spacing w:before="60" w:after="60" w:line="240" w:lineRule="auto"/>
              <w:rPr>
                <w:noProof/>
                <w:sz w:val="20"/>
              </w:rPr>
            </w:pPr>
            <w:r>
              <w:rPr>
                <w:noProof/>
                <w:sz w:val="20"/>
              </w:rPr>
              <w:t>- Ziehwerkzeuge und Pressmatrizen zum Ziehen oder Strang- und Fließpressen von Metallen</w:t>
            </w:r>
          </w:p>
        </w:tc>
        <w:tc>
          <w:tcPr>
            <w:tcW w:w="898" w:type="dxa"/>
            <w:tcBorders>
              <w:top w:val="nil"/>
              <w:left w:val="nil"/>
              <w:bottom w:val="single" w:sz="4" w:space="0" w:color="auto"/>
              <w:right w:val="single" w:sz="4" w:space="0" w:color="auto"/>
            </w:tcBorders>
            <w:shd w:val="clear" w:color="auto" w:fill="auto"/>
            <w:noWrap/>
            <w:vAlign w:val="center"/>
            <w:hideMark/>
          </w:tcPr>
          <w:p w14:paraId="76EF63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CCB3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F99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740C2D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7FE13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EFC16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6DBCF7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28E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014F2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47A7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712B4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4508C0" w14:textId="77777777" w:rsidR="00E83F66" w:rsidRPr="00772251" w:rsidRDefault="00E83F66" w:rsidP="0015454A">
            <w:pPr>
              <w:spacing w:before="60" w:after="60" w:line="240" w:lineRule="auto"/>
              <w:rPr>
                <w:noProof/>
                <w:sz w:val="20"/>
              </w:rPr>
            </w:pPr>
            <w:r>
              <w:rPr>
                <w:noProof/>
                <w:sz w:val="20"/>
              </w:rPr>
              <w:t>82073000</w:t>
            </w:r>
          </w:p>
        </w:tc>
        <w:tc>
          <w:tcPr>
            <w:tcW w:w="1350" w:type="dxa"/>
            <w:tcBorders>
              <w:top w:val="nil"/>
              <w:left w:val="nil"/>
              <w:bottom w:val="single" w:sz="4" w:space="0" w:color="auto"/>
              <w:right w:val="single" w:sz="4" w:space="0" w:color="auto"/>
            </w:tcBorders>
            <w:shd w:val="clear" w:color="auto" w:fill="auto"/>
            <w:noWrap/>
            <w:hideMark/>
          </w:tcPr>
          <w:p w14:paraId="086D7D8D" w14:textId="77777777" w:rsidR="00E83F66" w:rsidRPr="00772251" w:rsidRDefault="00E83F66" w:rsidP="0015454A">
            <w:pPr>
              <w:spacing w:before="60" w:after="60" w:line="240" w:lineRule="auto"/>
              <w:rPr>
                <w:noProof/>
                <w:sz w:val="20"/>
              </w:rPr>
            </w:pPr>
            <w:r>
              <w:rPr>
                <w:noProof/>
                <w:sz w:val="20"/>
              </w:rPr>
              <w:t>820730</w:t>
            </w:r>
          </w:p>
        </w:tc>
        <w:tc>
          <w:tcPr>
            <w:tcW w:w="4680" w:type="dxa"/>
            <w:tcBorders>
              <w:top w:val="nil"/>
              <w:left w:val="nil"/>
              <w:bottom w:val="single" w:sz="4" w:space="0" w:color="auto"/>
              <w:right w:val="single" w:sz="4" w:space="0" w:color="auto"/>
            </w:tcBorders>
            <w:shd w:val="clear" w:color="auto" w:fill="auto"/>
            <w:noWrap/>
            <w:hideMark/>
          </w:tcPr>
          <w:p w14:paraId="6B764EDB" w14:textId="77777777" w:rsidR="00E83F66" w:rsidRPr="00772251" w:rsidRDefault="00E83F66" w:rsidP="0015454A">
            <w:pPr>
              <w:spacing w:before="60" w:after="60" w:line="240" w:lineRule="auto"/>
              <w:rPr>
                <w:noProof/>
                <w:sz w:val="20"/>
              </w:rPr>
            </w:pPr>
            <w:r>
              <w:rPr>
                <w:noProof/>
                <w:sz w:val="20"/>
              </w:rPr>
              <w:t>- Press-, Präge-, Tiefzieh-, Gesenkschmiede-, Stanz- oder Lochwerkzeuge</w:t>
            </w:r>
          </w:p>
        </w:tc>
        <w:tc>
          <w:tcPr>
            <w:tcW w:w="898" w:type="dxa"/>
            <w:tcBorders>
              <w:top w:val="nil"/>
              <w:left w:val="nil"/>
              <w:bottom w:val="single" w:sz="4" w:space="0" w:color="auto"/>
              <w:right w:val="single" w:sz="4" w:space="0" w:color="auto"/>
            </w:tcBorders>
            <w:shd w:val="clear" w:color="auto" w:fill="auto"/>
            <w:noWrap/>
            <w:vAlign w:val="center"/>
            <w:hideMark/>
          </w:tcPr>
          <w:p w14:paraId="34BC10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C1DE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7FE6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6C4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892B1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B044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52A8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9D8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809E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5E51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48597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950D52" w14:textId="77777777" w:rsidR="00E83F66" w:rsidRPr="00772251" w:rsidRDefault="00E83F66" w:rsidP="0015454A">
            <w:pPr>
              <w:spacing w:before="60" w:after="60" w:line="240" w:lineRule="auto"/>
              <w:rPr>
                <w:noProof/>
                <w:sz w:val="20"/>
              </w:rPr>
            </w:pPr>
            <w:r>
              <w:rPr>
                <w:noProof/>
                <w:sz w:val="20"/>
              </w:rPr>
              <w:t>82074000</w:t>
            </w:r>
          </w:p>
        </w:tc>
        <w:tc>
          <w:tcPr>
            <w:tcW w:w="1350" w:type="dxa"/>
            <w:tcBorders>
              <w:top w:val="nil"/>
              <w:left w:val="nil"/>
              <w:bottom w:val="single" w:sz="4" w:space="0" w:color="auto"/>
              <w:right w:val="single" w:sz="4" w:space="0" w:color="auto"/>
            </w:tcBorders>
            <w:shd w:val="clear" w:color="auto" w:fill="auto"/>
            <w:noWrap/>
            <w:hideMark/>
          </w:tcPr>
          <w:p w14:paraId="6E2CB8CF" w14:textId="77777777" w:rsidR="00E83F66" w:rsidRPr="00772251" w:rsidRDefault="00E83F66" w:rsidP="0015454A">
            <w:pPr>
              <w:spacing w:before="60" w:after="60" w:line="240" w:lineRule="auto"/>
              <w:rPr>
                <w:noProof/>
                <w:sz w:val="20"/>
              </w:rPr>
            </w:pPr>
            <w:r>
              <w:rPr>
                <w:noProof/>
                <w:sz w:val="20"/>
              </w:rPr>
              <w:t>820740</w:t>
            </w:r>
          </w:p>
        </w:tc>
        <w:tc>
          <w:tcPr>
            <w:tcW w:w="4680" w:type="dxa"/>
            <w:tcBorders>
              <w:top w:val="nil"/>
              <w:left w:val="nil"/>
              <w:bottom w:val="single" w:sz="4" w:space="0" w:color="auto"/>
              <w:right w:val="single" w:sz="4" w:space="0" w:color="auto"/>
            </w:tcBorders>
            <w:shd w:val="clear" w:color="auto" w:fill="auto"/>
            <w:noWrap/>
            <w:hideMark/>
          </w:tcPr>
          <w:p w14:paraId="44BADBFA" w14:textId="77777777" w:rsidR="00E83F66" w:rsidRPr="00772251" w:rsidRDefault="00E83F66" w:rsidP="0015454A">
            <w:pPr>
              <w:spacing w:before="60" w:after="60" w:line="240" w:lineRule="auto"/>
              <w:rPr>
                <w:noProof/>
                <w:sz w:val="20"/>
              </w:rPr>
            </w:pPr>
            <w:r>
              <w:rPr>
                <w:noProof/>
                <w:sz w:val="20"/>
              </w:rPr>
              <w:t>- Werkzeuge zum Herstellen von Innen- und Außengewinden</w:t>
            </w:r>
          </w:p>
        </w:tc>
        <w:tc>
          <w:tcPr>
            <w:tcW w:w="898" w:type="dxa"/>
            <w:tcBorders>
              <w:top w:val="nil"/>
              <w:left w:val="nil"/>
              <w:bottom w:val="single" w:sz="4" w:space="0" w:color="auto"/>
              <w:right w:val="single" w:sz="4" w:space="0" w:color="auto"/>
            </w:tcBorders>
            <w:shd w:val="clear" w:color="auto" w:fill="auto"/>
            <w:noWrap/>
            <w:vAlign w:val="center"/>
            <w:hideMark/>
          </w:tcPr>
          <w:p w14:paraId="4F95EC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A091D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0712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66784C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5D9A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EF147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F02A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3922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C125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B66B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E1973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39DC768" w14:textId="77777777" w:rsidR="00E83F66" w:rsidRPr="00772251" w:rsidRDefault="00E83F66" w:rsidP="0015454A">
            <w:pPr>
              <w:spacing w:before="60" w:after="60" w:line="240" w:lineRule="auto"/>
              <w:rPr>
                <w:noProof/>
                <w:sz w:val="20"/>
              </w:rPr>
            </w:pPr>
            <w:r>
              <w:rPr>
                <w:noProof/>
                <w:sz w:val="20"/>
              </w:rPr>
              <w:t>82075000</w:t>
            </w:r>
          </w:p>
        </w:tc>
        <w:tc>
          <w:tcPr>
            <w:tcW w:w="1350" w:type="dxa"/>
            <w:tcBorders>
              <w:top w:val="nil"/>
              <w:left w:val="nil"/>
              <w:bottom w:val="single" w:sz="4" w:space="0" w:color="auto"/>
              <w:right w:val="single" w:sz="4" w:space="0" w:color="auto"/>
            </w:tcBorders>
            <w:shd w:val="clear" w:color="auto" w:fill="auto"/>
            <w:noWrap/>
            <w:hideMark/>
          </w:tcPr>
          <w:p w14:paraId="16F7C710" w14:textId="77777777" w:rsidR="00E83F66" w:rsidRPr="00772251" w:rsidRDefault="00E83F66" w:rsidP="0015454A">
            <w:pPr>
              <w:spacing w:before="60" w:after="60" w:line="240" w:lineRule="auto"/>
              <w:rPr>
                <w:noProof/>
                <w:sz w:val="20"/>
              </w:rPr>
            </w:pPr>
            <w:r>
              <w:rPr>
                <w:noProof/>
                <w:sz w:val="20"/>
              </w:rPr>
              <w:t>820750</w:t>
            </w:r>
          </w:p>
        </w:tc>
        <w:tc>
          <w:tcPr>
            <w:tcW w:w="4680" w:type="dxa"/>
            <w:tcBorders>
              <w:top w:val="nil"/>
              <w:left w:val="nil"/>
              <w:bottom w:val="single" w:sz="4" w:space="0" w:color="auto"/>
              <w:right w:val="single" w:sz="4" w:space="0" w:color="auto"/>
            </w:tcBorders>
            <w:shd w:val="clear" w:color="auto" w:fill="auto"/>
            <w:noWrap/>
            <w:hideMark/>
          </w:tcPr>
          <w:p w14:paraId="3A9C61F7" w14:textId="7DED881E" w:rsidR="00E83F66" w:rsidRPr="00772251" w:rsidRDefault="00E83F66" w:rsidP="007E1E1D">
            <w:pPr>
              <w:spacing w:before="60" w:after="60" w:line="240" w:lineRule="auto"/>
              <w:rPr>
                <w:noProof/>
                <w:sz w:val="20"/>
              </w:rPr>
            </w:pPr>
            <w:r>
              <w:rPr>
                <w:noProof/>
                <w:sz w:val="20"/>
              </w:rPr>
              <w:t>- Bohrwerkzeuge</w:t>
            </w:r>
          </w:p>
        </w:tc>
        <w:tc>
          <w:tcPr>
            <w:tcW w:w="898" w:type="dxa"/>
            <w:tcBorders>
              <w:top w:val="nil"/>
              <w:left w:val="nil"/>
              <w:bottom w:val="single" w:sz="4" w:space="0" w:color="auto"/>
              <w:right w:val="single" w:sz="4" w:space="0" w:color="auto"/>
            </w:tcBorders>
            <w:shd w:val="clear" w:color="auto" w:fill="auto"/>
            <w:noWrap/>
            <w:vAlign w:val="center"/>
            <w:hideMark/>
          </w:tcPr>
          <w:p w14:paraId="1C6720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591A5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554A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721E0A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B50B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83AE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3D14C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7E73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177A1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2E4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AD1EA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72C9D5" w14:textId="77777777" w:rsidR="00E83F66" w:rsidRPr="00772251" w:rsidRDefault="00E83F66" w:rsidP="0015454A">
            <w:pPr>
              <w:spacing w:before="60" w:after="60" w:line="240" w:lineRule="auto"/>
              <w:rPr>
                <w:noProof/>
                <w:sz w:val="20"/>
              </w:rPr>
            </w:pPr>
            <w:r>
              <w:rPr>
                <w:noProof/>
                <w:sz w:val="20"/>
              </w:rPr>
              <w:t>82076000</w:t>
            </w:r>
          </w:p>
        </w:tc>
        <w:tc>
          <w:tcPr>
            <w:tcW w:w="1350" w:type="dxa"/>
            <w:tcBorders>
              <w:top w:val="nil"/>
              <w:left w:val="nil"/>
              <w:bottom w:val="single" w:sz="4" w:space="0" w:color="auto"/>
              <w:right w:val="single" w:sz="4" w:space="0" w:color="auto"/>
            </w:tcBorders>
            <w:shd w:val="clear" w:color="auto" w:fill="auto"/>
            <w:noWrap/>
            <w:hideMark/>
          </w:tcPr>
          <w:p w14:paraId="20B5DAB4" w14:textId="77777777" w:rsidR="00E83F66" w:rsidRPr="00772251" w:rsidRDefault="00E83F66" w:rsidP="0015454A">
            <w:pPr>
              <w:spacing w:before="60" w:after="60" w:line="240" w:lineRule="auto"/>
              <w:rPr>
                <w:noProof/>
                <w:sz w:val="20"/>
              </w:rPr>
            </w:pPr>
            <w:r>
              <w:rPr>
                <w:noProof/>
                <w:sz w:val="20"/>
              </w:rPr>
              <w:t>820760</w:t>
            </w:r>
          </w:p>
        </w:tc>
        <w:tc>
          <w:tcPr>
            <w:tcW w:w="4680" w:type="dxa"/>
            <w:tcBorders>
              <w:top w:val="nil"/>
              <w:left w:val="nil"/>
              <w:bottom w:val="single" w:sz="4" w:space="0" w:color="auto"/>
              <w:right w:val="single" w:sz="4" w:space="0" w:color="auto"/>
            </w:tcBorders>
            <w:shd w:val="clear" w:color="auto" w:fill="auto"/>
            <w:noWrap/>
            <w:hideMark/>
          </w:tcPr>
          <w:p w14:paraId="7B93FBA3" w14:textId="77777777" w:rsidR="00E83F66" w:rsidRPr="00772251" w:rsidRDefault="00E83F66" w:rsidP="0015454A">
            <w:pPr>
              <w:spacing w:before="60" w:after="60" w:line="240" w:lineRule="auto"/>
              <w:rPr>
                <w:noProof/>
                <w:sz w:val="20"/>
              </w:rPr>
            </w:pPr>
            <w:r>
              <w:rPr>
                <w:noProof/>
                <w:sz w:val="20"/>
              </w:rPr>
              <w:t>- Reibahlen, Ausbohr- und Räumwerkzeuge</w:t>
            </w:r>
          </w:p>
        </w:tc>
        <w:tc>
          <w:tcPr>
            <w:tcW w:w="898" w:type="dxa"/>
            <w:tcBorders>
              <w:top w:val="nil"/>
              <w:left w:val="nil"/>
              <w:bottom w:val="single" w:sz="4" w:space="0" w:color="auto"/>
              <w:right w:val="single" w:sz="4" w:space="0" w:color="auto"/>
            </w:tcBorders>
            <w:shd w:val="clear" w:color="auto" w:fill="auto"/>
            <w:noWrap/>
            <w:vAlign w:val="center"/>
            <w:hideMark/>
          </w:tcPr>
          <w:p w14:paraId="77298A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FB9455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A613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4B55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413B6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5C66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B97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721D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E317D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1640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93E1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7E3A0B" w14:textId="77777777" w:rsidR="00E83F66" w:rsidRPr="00772251" w:rsidRDefault="00E83F66" w:rsidP="0015454A">
            <w:pPr>
              <w:spacing w:before="60" w:after="60" w:line="240" w:lineRule="auto"/>
              <w:rPr>
                <w:noProof/>
                <w:sz w:val="20"/>
              </w:rPr>
            </w:pPr>
            <w:r>
              <w:rPr>
                <w:noProof/>
                <w:sz w:val="20"/>
              </w:rPr>
              <w:t>82077000</w:t>
            </w:r>
          </w:p>
        </w:tc>
        <w:tc>
          <w:tcPr>
            <w:tcW w:w="1350" w:type="dxa"/>
            <w:tcBorders>
              <w:top w:val="nil"/>
              <w:left w:val="nil"/>
              <w:bottom w:val="single" w:sz="4" w:space="0" w:color="auto"/>
              <w:right w:val="single" w:sz="4" w:space="0" w:color="auto"/>
            </w:tcBorders>
            <w:shd w:val="clear" w:color="auto" w:fill="auto"/>
            <w:noWrap/>
            <w:hideMark/>
          </w:tcPr>
          <w:p w14:paraId="0785B38E" w14:textId="77777777" w:rsidR="00E83F66" w:rsidRPr="00772251" w:rsidRDefault="00E83F66" w:rsidP="0015454A">
            <w:pPr>
              <w:spacing w:before="60" w:after="60" w:line="240" w:lineRule="auto"/>
              <w:rPr>
                <w:noProof/>
                <w:sz w:val="20"/>
              </w:rPr>
            </w:pPr>
            <w:r>
              <w:rPr>
                <w:noProof/>
                <w:sz w:val="20"/>
              </w:rPr>
              <w:t>820770</w:t>
            </w:r>
          </w:p>
        </w:tc>
        <w:tc>
          <w:tcPr>
            <w:tcW w:w="4680" w:type="dxa"/>
            <w:tcBorders>
              <w:top w:val="nil"/>
              <w:left w:val="nil"/>
              <w:bottom w:val="single" w:sz="4" w:space="0" w:color="auto"/>
              <w:right w:val="single" w:sz="4" w:space="0" w:color="auto"/>
            </w:tcBorders>
            <w:shd w:val="clear" w:color="auto" w:fill="auto"/>
            <w:noWrap/>
            <w:hideMark/>
          </w:tcPr>
          <w:p w14:paraId="2F461638" w14:textId="77777777" w:rsidR="00E83F66" w:rsidRPr="00772251" w:rsidRDefault="00E83F66" w:rsidP="0015454A">
            <w:pPr>
              <w:spacing w:before="60" w:after="60" w:line="240" w:lineRule="auto"/>
              <w:rPr>
                <w:noProof/>
                <w:sz w:val="20"/>
              </w:rPr>
            </w:pPr>
            <w:r>
              <w:rPr>
                <w:noProof/>
                <w:sz w:val="20"/>
              </w:rPr>
              <w:t>- Fräswerkzeuge</w:t>
            </w:r>
          </w:p>
        </w:tc>
        <w:tc>
          <w:tcPr>
            <w:tcW w:w="898" w:type="dxa"/>
            <w:tcBorders>
              <w:top w:val="nil"/>
              <w:left w:val="nil"/>
              <w:bottom w:val="single" w:sz="4" w:space="0" w:color="auto"/>
              <w:right w:val="single" w:sz="4" w:space="0" w:color="auto"/>
            </w:tcBorders>
            <w:shd w:val="clear" w:color="auto" w:fill="auto"/>
            <w:noWrap/>
            <w:vAlign w:val="center"/>
            <w:hideMark/>
          </w:tcPr>
          <w:p w14:paraId="2ECF2E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F400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880C7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52BC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3E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74255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C9FD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FD0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2CB26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C3DA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59EA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4D4FED" w14:textId="77777777" w:rsidR="00E83F66" w:rsidRPr="00772251" w:rsidRDefault="00E83F66" w:rsidP="00CC47C5">
            <w:pPr>
              <w:pageBreakBefore/>
              <w:spacing w:before="60" w:after="60" w:line="240" w:lineRule="auto"/>
              <w:rPr>
                <w:noProof/>
                <w:sz w:val="20"/>
              </w:rPr>
            </w:pPr>
            <w:r>
              <w:rPr>
                <w:noProof/>
                <w:sz w:val="20"/>
              </w:rPr>
              <w:t>82078000</w:t>
            </w:r>
          </w:p>
        </w:tc>
        <w:tc>
          <w:tcPr>
            <w:tcW w:w="1350" w:type="dxa"/>
            <w:tcBorders>
              <w:top w:val="nil"/>
              <w:left w:val="nil"/>
              <w:bottom w:val="single" w:sz="4" w:space="0" w:color="auto"/>
              <w:right w:val="single" w:sz="4" w:space="0" w:color="auto"/>
            </w:tcBorders>
            <w:shd w:val="clear" w:color="auto" w:fill="auto"/>
            <w:noWrap/>
            <w:hideMark/>
          </w:tcPr>
          <w:p w14:paraId="3F00131C" w14:textId="77777777" w:rsidR="00E83F66" w:rsidRPr="00772251" w:rsidRDefault="00E83F66" w:rsidP="0015454A">
            <w:pPr>
              <w:spacing w:before="60" w:after="60" w:line="240" w:lineRule="auto"/>
              <w:rPr>
                <w:noProof/>
                <w:sz w:val="20"/>
              </w:rPr>
            </w:pPr>
            <w:r>
              <w:rPr>
                <w:noProof/>
                <w:sz w:val="20"/>
              </w:rPr>
              <w:t>820780</w:t>
            </w:r>
          </w:p>
        </w:tc>
        <w:tc>
          <w:tcPr>
            <w:tcW w:w="4680" w:type="dxa"/>
            <w:tcBorders>
              <w:top w:val="nil"/>
              <w:left w:val="nil"/>
              <w:bottom w:val="single" w:sz="4" w:space="0" w:color="auto"/>
              <w:right w:val="single" w:sz="4" w:space="0" w:color="auto"/>
            </w:tcBorders>
            <w:shd w:val="clear" w:color="auto" w:fill="auto"/>
            <w:noWrap/>
            <w:hideMark/>
          </w:tcPr>
          <w:p w14:paraId="00E9F51D" w14:textId="77777777" w:rsidR="00E83F66" w:rsidRPr="00772251" w:rsidRDefault="00E83F66" w:rsidP="0015454A">
            <w:pPr>
              <w:spacing w:before="60" w:after="60" w:line="240" w:lineRule="auto"/>
              <w:rPr>
                <w:noProof/>
                <w:sz w:val="20"/>
              </w:rPr>
            </w:pPr>
            <w:r>
              <w:rPr>
                <w:noProof/>
                <w:sz w:val="20"/>
              </w:rPr>
              <w:t>- Drehwerkzeuge</w:t>
            </w:r>
          </w:p>
        </w:tc>
        <w:tc>
          <w:tcPr>
            <w:tcW w:w="898" w:type="dxa"/>
            <w:tcBorders>
              <w:top w:val="nil"/>
              <w:left w:val="nil"/>
              <w:bottom w:val="single" w:sz="4" w:space="0" w:color="auto"/>
              <w:right w:val="single" w:sz="4" w:space="0" w:color="auto"/>
            </w:tcBorders>
            <w:shd w:val="clear" w:color="auto" w:fill="auto"/>
            <w:noWrap/>
            <w:vAlign w:val="center"/>
            <w:hideMark/>
          </w:tcPr>
          <w:p w14:paraId="2A6D082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E26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6B23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4AB3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DD9F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389EC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30B5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AEDA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F19D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2EE0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8AE59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B416EE" w14:textId="77777777" w:rsidR="00E83F66" w:rsidRPr="00772251" w:rsidRDefault="00E83F66" w:rsidP="0015454A">
            <w:pPr>
              <w:spacing w:before="60" w:after="60" w:line="240" w:lineRule="auto"/>
              <w:rPr>
                <w:noProof/>
                <w:sz w:val="20"/>
              </w:rPr>
            </w:pPr>
            <w:r>
              <w:rPr>
                <w:noProof/>
                <w:sz w:val="20"/>
              </w:rPr>
              <w:t>82079000</w:t>
            </w:r>
          </w:p>
        </w:tc>
        <w:tc>
          <w:tcPr>
            <w:tcW w:w="1350" w:type="dxa"/>
            <w:tcBorders>
              <w:top w:val="nil"/>
              <w:left w:val="nil"/>
              <w:bottom w:val="single" w:sz="4" w:space="0" w:color="auto"/>
              <w:right w:val="single" w:sz="4" w:space="0" w:color="auto"/>
            </w:tcBorders>
            <w:shd w:val="clear" w:color="auto" w:fill="auto"/>
            <w:noWrap/>
            <w:hideMark/>
          </w:tcPr>
          <w:p w14:paraId="5CE06D05" w14:textId="77777777" w:rsidR="00E83F66" w:rsidRPr="00772251" w:rsidRDefault="00E83F66" w:rsidP="0015454A">
            <w:pPr>
              <w:spacing w:before="60" w:after="60" w:line="240" w:lineRule="auto"/>
              <w:rPr>
                <w:noProof/>
                <w:sz w:val="20"/>
              </w:rPr>
            </w:pPr>
            <w:r>
              <w:rPr>
                <w:noProof/>
                <w:sz w:val="20"/>
              </w:rPr>
              <w:t>820790</w:t>
            </w:r>
          </w:p>
        </w:tc>
        <w:tc>
          <w:tcPr>
            <w:tcW w:w="4680" w:type="dxa"/>
            <w:tcBorders>
              <w:top w:val="nil"/>
              <w:left w:val="nil"/>
              <w:bottom w:val="single" w:sz="4" w:space="0" w:color="auto"/>
              <w:right w:val="single" w:sz="4" w:space="0" w:color="auto"/>
            </w:tcBorders>
            <w:shd w:val="clear" w:color="auto" w:fill="auto"/>
            <w:noWrap/>
            <w:hideMark/>
          </w:tcPr>
          <w:p w14:paraId="28C33A60" w14:textId="77777777" w:rsidR="00E83F66" w:rsidRPr="00772251" w:rsidRDefault="00E83F66" w:rsidP="0015454A">
            <w:pPr>
              <w:spacing w:before="60" w:after="60" w:line="240" w:lineRule="auto"/>
              <w:rPr>
                <w:noProof/>
                <w:sz w:val="20"/>
              </w:rPr>
            </w:pPr>
            <w:r>
              <w:rPr>
                <w:noProof/>
                <w:sz w:val="20"/>
              </w:rPr>
              <w:t>- andere auswechselbare Werkzeuge</w:t>
            </w:r>
          </w:p>
        </w:tc>
        <w:tc>
          <w:tcPr>
            <w:tcW w:w="898" w:type="dxa"/>
            <w:tcBorders>
              <w:top w:val="nil"/>
              <w:left w:val="nil"/>
              <w:bottom w:val="single" w:sz="4" w:space="0" w:color="auto"/>
              <w:right w:val="single" w:sz="4" w:space="0" w:color="auto"/>
            </w:tcBorders>
            <w:shd w:val="clear" w:color="auto" w:fill="auto"/>
            <w:noWrap/>
            <w:vAlign w:val="center"/>
            <w:hideMark/>
          </w:tcPr>
          <w:p w14:paraId="64A33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29F5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BCBD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C8E8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9A25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ACCA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E3C04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3D55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BF58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77C3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04617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969C30" w14:textId="77777777" w:rsidR="00E83F66" w:rsidRPr="00772251" w:rsidRDefault="00E83F66" w:rsidP="0015454A">
            <w:pPr>
              <w:spacing w:before="60" w:after="60" w:line="240" w:lineRule="auto"/>
              <w:rPr>
                <w:noProof/>
                <w:sz w:val="20"/>
              </w:rPr>
            </w:pPr>
            <w:r>
              <w:rPr>
                <w:noProof/>
                <w:sz w:val="20"/>
              </w:rPr>
              <w:t>82081000</w:t>
            </w:r>
          </w:p>
        </w:tc>
        <w:tc>
          <w:tcPr>
            <w:tcW w:w="1350" w:type="dxa"/>
            <w:tcBorders>
              <w:top w:val="nil"/>
              <w:left w:val="nil"/>
              <w:bottom w:val="single" w:sz="4" w:space="0" w:color="auto"/>
              <w:right w:val="single" w:sz="4" w:space="0" w:color="auto"/>
            </w:tcBorders>
            <w:shd w:val="clear" w:color="auto" w:fill="auto"/>
            <w:noWrap/>
            <w:hideMark/>
          </w:tcPr>
          <w:p w14:paraId="71F2981B" w14:textId="77777777" w:rsidR="00E83F66" w:rsidRPr="00772251" w:rsidRDefault="00E83F66" w:rsidP="0015454A">
            <w:pPr>
              <w:spacing w:before="60" w:after="60" w:line="240" w:lineRule="auto"/>
              <w:rPr>
                <w:noProof/>
                <w:sz w:val="20"/>
              </w:rPr>
            </w:pPr>
            <w:r>
              <w:rPr>
                <w:noProof/>
                <w:sz w:val="20"/>
              </w:rPr>
              <w:t>820810</w:t>
            </w:r>
          </w:p>
        </w:tc>
        <w:tc>
          <w:tcPr>
            <w:tcW w:w="4680" w:type="dxa"/>
            <w:tcBorders>
              <w:top w:val="nil"/>
              <w:left w:val="nil"/>
              <w:bottom w:val="single" w:sz="4" w:space="0" w:color="auto"/>
              <w:right w:val="single" w:sz="4" w:space="0" w:color="auto"/>
            </w:tcBorders>
            <w:shd w:val="clear" w:color="auto" w:fill="auto"/>
            <w:noWrap/>
            <w:hideMark/>
          </w:tcPr>
          <w:p w14:paraId="02C22645" w14:textId="77777777" w:rsidR="00E83F66" w:rsidRPr="00772251" w:rsidRDefault="00E83F66" w:rsidP="0015454A">
            <w:pPr>
              <w:spacing w:before="60" w:after="60" w:line="240" w:lineRule="auto"/>
              <w:rPr>
                <w:noProof/>
                <w:sz w:val="20"/>
              </w:rPr>
            </w:pPr>
            <w:r>
              <w:rPr>
                <w:noProof/>
                <w:sz w:val="20"/>
              </w:rPr>
              <w:t>- für die Metallbearbeitung</w:t>
            </w:r>
          </w:p>
        </w:tc>
        <w:tc>
          <w:tcPr>
            <w:tcW w:w="898" w:type="dxa"/>
            <w:tcBorders>
              <w:top w:val="nil"/>
              <w:left w:val="nil"/>
              <w:bottom w:val="single" w:sz="4" w:space="0" w:color="auto"/>
              <w:right w:val="single" w:sz="4" w:space="0" w:color="auto"/>
            </w:tcBorders>
            <w:shd w:val="clear" w:color="auto" w:fill="auto"/>
            <w:noWrap/>
            <w:vAlign w:val="center"/>
            <w:hideMark/>
          </w:tcPr>
          <w:p w14:paraId="6D42CC4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A2B36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C8720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CB05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9472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0C237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BA222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BC8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29134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9AA6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6216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1B14BA" w14:textId="77777777" w:rsidR="00E83F66" w:rsidRPr="00772251" w:rsidRDefault="00E83F66" w:rsidP="0015454A">
            <w:pPr>
              <w:spacing w:before="60" w:after="60" w:line="240" w:lineRule="auto"/>
              <w:rPr>
                <w:noProof/>
                <w:sz w:val="20"/>
              </w:rPr>
            </w:pPr>
            <w:r>
              <w:rPr>
                <w:noProof/>
                <w:sz w:val="20"/>
              </w:rPr>
              <w:t>82082000</w:t>
            </w:r>
          </w:p>
        </w:tc>
        <w:tc>
          <w:tcPr>
            <w:tcW w:w="1350" w:type="dxa"/>
            <w:tcBorders>
              <w:top w:val="nil"/>
              <w:left w:val="nil"/>
              <w:bottom w:val="single" w:sz="4" w:space="0" w:color="auto"/>
              <w:right w:val="single" w:sz="4" w:space="0" w:color="auto"/>
            </w:tcBorders>
            <w:shd w:val="clear" w:color="auto" w:fill="auto"/>
            <w:noWrap/>
            <w:hideMark/>
          </w:tcPr>
          <w:p w14:paraId="1BF6F3E5" w14:textId="77777777" w:rsidR="00E83F66" w:rsidRPr="00772251" w:rsidRDefault="00E83F66" w:rsidP="0015454A">
            <w:pPr>
              <w:spacing w:before="60" w:after="60" w:line="240" w:lineRule="auto"/>
              <w:rPr>
                <w:noProof/>
                <w:sz w:val="20"/>
              </w:rPr>
            </w:pPr>
            <w:r>
              <w:rPr>
                <w:noProof/>
                <w:sz w:val="20"/>
              </w:rPr>
              <w:t>820820</w:t>
            </w:r>
          </w:p>
        </w:tc>
        <w:tc>
          <w:tcPr>
            <w:tcW w:w="4680" w:type="dxa"/>
            <w:tcBorders>
              <w:top w:val="nil"/>
              <w:left w:val="nil"/>
              <w:bottom w:val="single" w:sz="4" w:space="0" w:color="auto"/>
              <w:right w:val="single" w:sz="4" w:space="0" w:color="auto"/>
            </w:tcBorders>
            <w:shd w:val="clear" w:color="auto" w:fill="auto"/>
            <w:noWrap/>
            <w:hideMark/>
          </w:tcPr>
          <w:p w14:paraId="6BF7673D" w14:textId="77777777" w:rsidR="00E83F66" w:rsidRPr="00772251" w:rsidRDefault="00E83F66" w:rsidP="0015454A">
            <w:pPr>
              <w:spacing w:before="60" w:after="60" w:line="240" w:lineRule="auto"/>
              <w:rPr>
                <w:noProof/>
                <w:sz w:val="20"/>
              </w:rPr>
            </w:pPr>
            <w:r>
              <w:rPr>
                <w:noProof/>
                <w:sz w:val="20"/>
              </w:rPr>
              <w:t>- für die Holzbearbeitung</w:t>
            </w:r>
          </w:p>
        </w:tc>
        <w:tc>
          <w:tcPr>
            <w:tcW w:w="898" w:type="dxa"/>
            <w:tcBorders>
              <w:top w:val="nil"/>
              <w:left w:val="nil"/>
              <w:bottom w:val="single" w:sz="4" w:space="0" w:color="auto"/>
              <w:right w:val="single" w:sz="4" w:space="0" w:color="auto"/>
            </w:tcBorders>
            <w:shd w:val="clear" w:color="auto" w:fill="auto"/>
            <w:noWrap/>
            <w:vAlign w:val="center"/>
            <w:hideMark/>
          </w:tcPr>
          <w:p w14:paraId="0D4081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A96D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4C958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4D4E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B724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EE177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06A11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5EFB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F3E3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6191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FFCAD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DD57BF" w14:textId="77777777" w:rsidR="00E83F66" w:rsidRPr="00772251" w:rsidRDefault="00E83F66" w:rsidP="0015454A">
            <w:pPr>
              <w:spacing w:before="60" w:after="60" w:line="240" w:lineRule="auto"/>
              <w:rPr>
                <w:noProof/>
                <w:sz w:val="20"/>
              </w:rPr>
            </w:pPr>
            <w:r>
              <w:rPr>
                <w:noProof/>
                <w:sz w:val="20"/>
              </w:rPr>
              <w:t>82083000</w:t>
            </w:r>
          </w:p>
        </w:tc>
        <w:tc>
          <w:tcPr>
            <w:tcW w:w="1350" w:type="dxa"/>
            <w:tcBorders>
              <w:top w:val="nil"/>
              <w:left w:val="nil"/>
              <w:bottom w:val="single" w:sz="4" w:space="0" w:color="auto"/>
              <w:right w:val="single" w:sz="4" w:space="0" w:color="auto"/>
            </w:tcBorders>
            <w:shd w:val="clear" w:color="auto" w:fill="auto"/>
            <w:noWrap/>
            <w:hideMark/>
          </w:tcPr>
          <w:p w14:paraId="3F7C0B9C" w14:textId="77777777" w:rsidR="00E83F66" w:rsidRPr="00772251" w:rsidRDefault="00E83F66" w:rsidP="0015454A">
            <w:pPr>
              <w:spacing w:before="60" w:after="60" w:line="240" w:lineRule="auto"/>
              <w:rPr>
                <w:noProof/>
                <w:sz w:val="20"/>
              </w:rPr>
            </w:pPr>
            <w:r>
              <w:rPr>
                <w:noProof/>
                <w:sz w:val="20"/>
              </w:rPr>
              <w:t>820830</w:t>
            </w:r>
          </w:p>
        </w:tc>
        <w:tc>
          <w:tcPr>
            <w:tcW w:w="4680" w:type="dxa"/>
            <w:tcBorders>
              <w:top w:val="nil"/>
              <w:left w:val="nil"/>
              <w:bottom w:val="single" w:sz="4" w:space="0" w:color="auto"/>
              <w:right w:val="single" w:sz="4" w:space="0" w:color="auto"/>
            </w:tcBorders>
            <w:shd w:val="clear" w:color="auto" w:fill="auto"/>
            <w:noWrap/>
            <w:hideMark/>
          </w:tcPr>
          <w:p w14:paraId="14D6359E" w14:textId="77777777" w:rsidR="00E83F66" w:rsidRPr="00772251" w:rsidRDefault="00E83F66" w:rsidP="0015454A">
            <w:pPr>
              <w:spacing w:before="60" w:after="60" w:line="240" w:lineRule="auto"/>
              <w:rPr>
                <w:noProof/>
                <w:sz w:val="20"/>
              </w:rPr>
            </w:pPr>
            <w:r>
              <w:rPr>
                <w:noProof/>
                <w:sz w:val="20"/>
              </w:rPr>
              <w:t>- für Küchenmaschinen oder Maschinen für die Nahrungsmittelindustrie</w:t>
            </w:r>
          </w:p>
        </w:tc>
        <w:tc>
          <w:tcPr>
            <w:tcW w:w="898" w:type="dxa"/>
            <w:tcBorders>
              <w:top w:val="nil"/>
              <w:left w:val="nil"/>
              <w:bottom w:val="single" w:sz="4" w:space="0" w:color="auto"/>
              <w:right w:val="single" w:sz="4" w:space="0" w:color="auto"/>
            </w:tcBorders>
            <w:shd w:val="clear" w:color="auto" w:fill="auto"/>
            <w:noWrap/>
            <w:vAlign w:val="center"/>
            <w:hideMark/>
          </w:tcPr>
          <w:p w14:paraId="78D3AEF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CE9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C368B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9418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791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E6A7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6C3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4B34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43863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24340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28293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1665D0" w14:textId="77777777" w:rsidR="00E83F66" w:rsidRPr="00772251" w:rsidRDefault="00E83F66" w:rsidP="0015454A">
            <w:pPr>
              <w:spacing w:before="60" w:after="60" w:line="240" w:lineRule="auto"/>
              <w:rPr>
                <w:noProof/>
                <w:sz w:val="20"/>
              </w:rPr>
            </w:pPr>
            <w:r>
              <w:rPr>
                <w:noProof/>
                <w:sz w:val="20"/>
              </w:rPr>
              <w:t>82089000</w:t>
            </w:r>
          </w:p>
        </w:tc>
        <w:tc>
          <w:tcPr>
            <w:tcW w:w="1350" w:type="dxa"/>
            <w:tcBorders>
              <w:top w:val="nil"/>
              <w:left w:val="nil"/>
              <w:bottom w:val="single" w:sz="4" w:space="0" w:color="auto"/>
              <w:right w:val="single" w:sz="4" w:space="0" w:color="auto"/>
            </w:tcBorders>
            <w:shd w:val="clear" w:color="auto" w:fill="auto"/>
            <w:noWrap/>
            <w:hideMark/>
          </w:tcPr>
          <w:p w14:paraId="1E4CBB20" w14:textId="77777777" w:rsidR="00E83F66" w:rsidRPr="00772251" w:rsidRDefault="00E83F66" w:rsidP="0015454A">
            <w:pPr>
              <w:spacing w:before="60" w:after="60" w:line="240" w:lineRule="auto"/>
              <w:rPr>
                <w:noProof/>
                <w:sz w:val="20"/>
              </w:rPr>
            </w:pPr>
            <w:r>
              <w:rPr>
                <w:noProof/>
                <w:sz w:val="20"/>
              </w:rPr>
              <w:t>820890</w:t>
            </w:r>
          </w:p>
        </w:tc>
        <w:tc>
          <w:tcPr>
            <w:tcW w:w="4680" w:type="dxa"/>
            <w:tcBorders>
              <w:top w:val="nil"/>
              <w:left w:val="nil"/>
              <w:bottom w:val="single" w:sz="4" w:space="0" w:color="auto"/>
              <w:right w:val="single" w:sz="4" w:space="0" w:color="auto"/>
            </w:tcBorders>
            <w:shd w:val="clear" w:color="auto" w:fill="auto"/>
            <w:noWrap/>
            <w:hideMark/>
          </w:tcPr>
          <w:p w14:paraId="00B376F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FE6DD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DA006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4DB5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3E79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4EF1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150A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B3E56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8F61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91F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56D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3AF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BC1C96C" w14:textId="77777777" w:rsidR="00E83F66" w:rsidRPr="00772251" w:rsidRDefault="00E83F66" w:rsidP="0015454A">
            <w:pPr>
              <w:spacing w:before="60" w:after="60" w:line="240" w:lineRule="auto"/>
              <w:rPr>
                <w:noProof/>
                <w:sz w:val="20"/>
              </w:rPr>
            </w:pPr>
            <w:r>
              <w:rPr>
                <w:noProof/>
                <w:sz w:val="20"/>
              </w:rPr>
              <w:t>82090000</w:t>
            </w:r>
          </w:p>
        </w:tc>
        <w:tc>
          <w:tcPr>
            <w:tcW w:w="1350" w:type="dxa"/>
            <w:tcBorders>
              <w:top w:val="nil"/>
              <w:left w:val="nil"/>
              <w:bottom w:val="single" w:sz="4" w:space="0" w:color="auto"/>
              <w:right w:val="single" w:sz="4" w:space="0" w:color="auto"/>
            </w:tcBorders>
            <w:shd w:val="clear" w:color="auto" w:fill="auto"/>
            <w:noWrap/>
            <w:hideMark/>
          </w:tcPr>
          <w:p w14:paraId="7458EEAD" w14:textId="77777777" w:rsidR="00E83F66" w:rsidRPr="00772251" w:rsidRDefault="00E83F66" w:rsidP="0015454A">
            <w:pPr>
              <w:spacing w:before="60" w:after="60" w:line="240" w:lineRule="auto"/>
              <w:rPr>
                <w:noProof/>
                <w:sz w:val="20"/>
              </w:rPr>
            </w:pPr>
            <w:r>
              <w:rPr>
                <w:noProof/>
                <w:sz w:val="20"/>
              </w:rPr>
              <w:t>820900</w:t>
            </w:r>
          </w:p>
        </w:tc>
        <w:tc>
          <w:tcPr>
            <w:tcW w:w="4680" w:type="dxa"/>
            <w:tcBorders>
              <w:top w:val="nil"/>
              <w:left w:val="nil"/>
              <w:bottom w:val="single" w:sz="4" w:space="0" w:color="auto"/>
              <w:right w:val="single" w:sz="4" w:space="0" w:color="auto"/>
            </w:tcBorders>
            <w:shd w:val="clear" w:color="auto" w:fill="auto"/>
            <w:noWrap/>
            <w:hideMark/>
          </w:tcPr>
          <w:p w14:paraId="12C956C4" w14:textId="77777777" w:rsidR="00E83F66" w:rsidRPr="00772251" w:rsidRDefault="00E83F66" w:rsidP="0015454A">
            <w:pPr>
              <w:spacing w:before="60" w:after="60" w:line="240" w:lineRule="auto"/>
              <w:rPr>
                <w:noProof/>
                <w:sz w:val="20"/>
              </w:rPr>
            </w:pPr>
            <w:r>
              <w:rPr>
                <w:noProof/>
                <w:sz w:val="20"/>
              </w:rPr>
              <w:t>Plättchen, Stäbchen, Spitzen und ähnliche Formstücke für Werkzeuge, nicht gefasst, aus Cermets</w:t>
            </w:r>
          </w:p>
        </w:tc>
        <w:tc>
          <w:tcPr>
            <w:tcW w:w="898" w:type="dxa"/>
            <w:tcBorders>
              <w:top w:val="nil"/>
              <w:left w:val="nil"/>
              <w:bottom w:val="single" w:sz="4" w:space="0" w:color="auto"/>
              <w:right w:val="single" w:sz="4" w:space="0" w:color="auto"/>
            </w:tcBorders>
            <w:shd w:val="clear" w:color="auto" w:fill="auto"/>
            <w:noWrap/>
            <w:vAlign w:val="center"/>
            <w:hideMark/>
          </w:tcPr>
          <w:p w14:paraId="511250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ADF4E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985B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FABE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E2E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46E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9049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5C3D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AD25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89AA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393A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BDB0C4F" w14:textId="77777777" w:rsidR="00E83F66" w:rsidRPr="00772251" w:rsidRDefault="00E83F66" w:rsidP="0015454A">
            <w:pPr>
              <w:spacing w:before="60" w:after="60" w:line="240" w:lineRule="auto"/>
              <w:rPr>
                <w:noProof/>
                <w:sz w:val="20"/>
              </w:rPr>
            </w:pPr>
            <w:r>
              <w:rPr>
                <w:noProof/>
                <w:sz w:val="20"/>
              </w:rPr>
              <w:t>82100000</w:t>
            </w:r>
          </w:p>
        </w:tc>
        <w:tc>
          <w:tcPr>
            <w:tcW w:w="1350" w:type="dxa"/>
            <w:tcBorders>
              <w:top w:val="nil"/>
              <w:left w:val="nil"/>
              <w:bottom w:val="single" w:sz="4" w:space="0" w:color="auto"/>
              <w:right w:val="single" w:sz="4" w:space="0" w:color="auto"/>
            </w:tcBorders>
            <w:shd w:val="clear" w:color="auto" w:fill="auto"/>
            <w:noWrap/>
            <w:hideMark/>
          </w:tcPr>
          <w:p w14:paraId="4D742DF5" w14:textId="77777777" w:rsidR="00E83F66" w:rsidRPr="00772251" w:rsidRDefault="00E83F66" w:rsidP="0015454A">
            <w:pPr>
              <w:spacing w:before="60" w:after="60" w:line="240" w:lineRule="auto"/>
              <w:rPr>
                <w:noProof/>
                <w:sz w:val="20"/>
              </w:rPr>
            </w:pPr>
            <w:r>
              <w:rPr>
                <w:noProof/>
                <w:sz w:val="20"/>
              </w:rPr>
              <w:t>821000</w:t>
            </w:r>
          </w:p>
        </w:tc>
        <w:tc>
          <w:tcPr>
            <w:tcW w:w="4680" w:type="dxa"/>
            <w:tcBorders>
              <w:top w:val="nil"/>
              <w:left w:val="nil"/>
              <w:bottom w:val="single" w:sz="4" w:space="0" w:color="auto"/>
              <w:right w:val="single" w:sz="4" w:space="0" w:color="auto"/>
            </w:tcBorders>
            <w:shd w:val="clear" w:color="auto" w:fill="auto"/>
            <w:noWrap/>
            <w:hideMark/>
          </w:tcPr>
          <w:p w14:paraId="7D13E232" w14:textId="1C8BDD96" w:rsidR="00E83F66" w:rsidRPr="00772251" w:rsidRDefault="00E83F66" w:rsidP="007E1E1D">
            <w:pPr>
              <w:spacing w:before="60" w:after="60" w:line="240" w:lineRule="auto"/>
              <w:rPr>
                <w:noProof/>
                <w:sz w:val="20"/>
              </w:rPr>
            </w:pPr>
            <w:r>
              <w:rPr>
                <w:noProof/>
                <w:sz w:val="20"/>
              </w:rPr>
              <w:t>Von Hand zu betätigende mechanische Geräte, mit einem Gewicht von 10 kg oder weniger, zum Vorbereiten, Zubereiten oder Anrichten von Speisen oder Getränken</w:t>
            </w:r>
          </w:p>
        </w:tc>
        <w:tc>
          <w:tcPr>
            <w:tcW w:w="898" w:type="dxa"/>
            <w:tcBorders>
              <w:top w:val="nil"/>
              <w:left w:val="nil"/>
              <w:bottom w:val="single" w:sz="4" w:space="0" w:color="auto"/>
              <w:right w:val="single" w:sz="4" w:space="0" w:color="auto"/>
            </w:tcBorders>
            <w:shd w:val="clear" w:color="auto" w:fill="auto"/>
            <w:noWrap/>
            <w:vAlign w:val="center"/>
            <w:hideMark/>
          </w:tcPr>
          <w:p w14:paraId="7ED9A2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356E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198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9930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E0B3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A88A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6A45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AA02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DF4DB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B5330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2EFAF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EF4F857" w14:textId="77777777" w:rsidR="00E83F66" w:rsidRPr="00772251" w:rsidRDefault="00E83F66" w:rsidP="0015454A">
            <w:pPr>
              <w:spacing w:before="60" w:after="60" w:line="240" w:lineRule="auto"/>
              <w:rPr>
                <w:noProof/>
                <w:sz w:val="20"/>
              </w:rPr>
            </w:pPr>
            <w:r>
              <w:rPr>
                <w:noProof/>
                <w:sz w:val="20"/>
              </w:rPr>
              <w:t>82111000</w:t>
            </w:r>
          </w:p>
        </w:tc>
        <w:tc>
          <w:tcPr>
            <w:tcW w:w="1350" w:type="dxa"/>
            <w:tcBorders>
              <w:top w:val="nil"/>
              <w:left w:val="nil"/>
              <w:bottom w:val="single" w:sz="4" w:space="0" w:color="auto"/>
              <w:right w:val="single" w:sz="4" w:space="0" w:color="auto"/>
            </w:tcBorders>
            <w:shd w:val="clear" w:color="auto" w:fill="auto"/>
            <w:noWrap/>
            <w:hideMark/>
          </w:tcPr>
          <w:p w14:paraId="36E7E6B1" w14:textId="77777777" w:rsidR="00E83F66" w:rsidRPr="00772251" w:rsidRDefault="00E83F66" w:rsidP="0015454A">
            <w:pPr>
              <w:spacing w:before="60" w:after="60" w:line="240" w:lineRule="auto"/>
              <w:rPr>
                <w:noProof/>
                <w:sz w:val="20"/>
              </w:rPr>
            </w:pPr>
            <w:r>
              <w:rPr>
                <w:noProof/>
                <w:sz w:val="20"/>
              </w:rPr>
              <w:t>821110</w:t>
            </w:r>
          </w:p>
        </w:tc>
        <w:tc>
          <w:tcPr>
            <w:tcW w:w="4680" w:type="dxa"/>
            <w:tcBorders>
              <w:top w:val="nil"/>
              <w:left w:val="nil"/>
              <w:bottom w:val="single" w:sz="4" w:space="0" w:color="auto"/>
              <w:right w:val="single" w:sz="4" w:space="0" w:color="auto"/>
            </w:tcBorders>
            <w:shd w:val="clear" w:color="auto" w:fill="auto"/>
            <w:noWrap/>
            <w:hideMark/>
          </w:tcPr>
          <w:p w14:paraId="7989D9E8" w14:textId="77777777" w:rsidR="00E83F66" w:rsidRPr="00772251" w:rsidRDefault="00E83F66" w:rsidP="0015454A">
            <w:pPr>
              <w:spacing w:before="60" w:after="60" w:line="240" w:lineRule="auto"/>
              <w:rPr>
                <w:noProof/>
                <w:sz w:val="20"/>
              </w:rPr>
            </w:pPr>
            <w:r>
              <w:rPr>
                <w:noProof/>
                <w:sz w:val="20"/>
              </w:rPr>
              <w:t>- Zusammenstellungen</w:t>
            </w:r>
          </w:p>
        </w:tc>
        <w:tc>
          <w:tcPr>
            <w:tcW w:w="898" w:type="dxa"/>
            <w:tcBorders>
              <w:top w:val="nil"/>
              <w:left w:val="nil"/>
              <w:bottom w:val="single" w:sz="4" w:space="0" w:color="auto"/>
              <w:right w:val="single" w:sz="4" w:space="0" w:color="auto"/>
            </w:tcBorders>
            <w:shd w:val="clear" w:color="auto" w:fill="auto"/>
            <w:noWrap/>
            <w:vAlign w:val="center"/>
            <w:hideMark/>
          </w:tcPr>
          <w:p w14:paraId="38798F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896CA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1A6B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9D10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18D4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9CBF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7BDB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8DDB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382B6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E6469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23148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5F26C9" w14:textId="77777777" w:rsidR="00E83F66" w:rsidRPr="00772251" w:rsidRDefault="00E83F66" w:rsidP="0015454A">
            <w:pPr>
              <w:spacing w:before="60" w:after="60" w:line="240" w:lineRule="auto"/>
              <w:rPr>
                <w:noProof/>
                <w:sz w:val="20"/>
              </w:rPr>
            </w:pPr>
            <w:r>
              <w:rPr>
                <w:noProof/>
                <w:sz w:val="20"/>
              </w:rPr>
              <w:t>82119100</w:t>
            </w:r>
          </w:p>
        </w:tc>
        <w:tc>
          <w:tcPr>
            <w:tcW w:w="1350" w:type="dxa"/>
            <w:tcBorders>
              <w:top w:val="nil"/>
              <w:left w:val="nil"/>
              <w:bottom w:val="single" w:sz="4" w:space="0" w:color="auto"/>
              <w:right w:val="single" w:sz="4" w:space="0" w:color="auto"/>
            </w:tcBorders>
            <w:shd w:val="clear" w:color="auto" w:fill="auto"/>
            <w:noWrap/>
            <w:hideMark/>
          </w:tcPr>
          <w:p w14:paraId="175F97F5" w14:textId="77777777" w:rsidR="00E83F66" w:rsidRPr="00772251" w:rsidRDefault="00E83F66" w:rsidP="0015454A">
            <w:pPr>
              <w:spacing w:before="60" w:after="60" w:line="240" w:lineRule="auto"/>
              <w:rPr>
                <w:noProof/>
                <w:sz w:val="20"/>
              </w:rPr>
            </w:pPr>
            <w:r>
              <w:rPr>
                <w:noProof/>
                <w:sz w:val="20"/>
              </w:rPr>
              <w:t>821191</w:t>
            </w:r>
          </w:p>
        </w:tc>
        <w:tc>
          <w:tcPr>
            <w:tcW w:w="4680" w:type="dxa"/>
            <w:tcBorders>
              <w:top w:val="nil"/>
              <w:left w:val="nil"/>
              <w:bottom w:val="single" w:sz="4" w:space="0" w:color="auto"/>
              <w:right w:val="single" w:sz="4" w:space="0" w:color="auto"/>
            </w:tcBorders>
            <w:shd w:val="clear" w:color="auto" w:fill="auto"/>
            <w:noWrap/>
            <w:hideMark/>
          </w:tcPr>
          <w:p w14:paraId="4955540D" w14:textId="77777777" w:rsidR="00E83F66" w:rsidRPr="00772251" w:rsidRDefault="00E83F66" w:rsidP="0015454A">
            <w:pPr>
              <w:spacing w:before="60" w:after="60" w:line="240" w:lineRule="auto"/>
              <w:rPr>
                <w:noProof/>
                <w:sz w:val="20"/>
              </w:rPr>
            </w:pPr>
            <w:r>
              <w:rPr>
                <w:noProof/>
                <w:sz w:val="20"/>
              </w:rPr>
              <w:t>-- Tischmesser mit feststehender Klinge</w:t>
            </w:r>
          </w:p>
        </w:tc>
        <w:tc>
          <w:tcPr>
            <w:tcW w:w="898" w:type="dxa"/>
            <w:tcBorders>
              <w:top w:val="nil"/>
              <w:left w:val="nil"/>
              <w:bottom w:val="single" w:sz="4" w:space="0" w:color="auto"/>
              <w:right w:val="single" w:sz="4" w:space="0" w:color="auto"/>
            </w:tcBorders>
            <w:shd w:val="clear" w:color="auto" w:fill="auto"/>
            <w:noWrap/>
            <w:vAlign w:val="center"/>
            <w:hideMark/>
          </w:tcPr>
          <w:p w14:paraId="69865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E5E4D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E8932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052C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1702F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7D8D71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BFF9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E4B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5C688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238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6656D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D728B5" w14:textId="77777777" w:rsidR="00E83F66" w:rsidRPr="00772251" w:rsidRDefault="00E83F66" w:rsidP="0015454A">
            <w:pPr>
              <w:spacing w:before="60" w:after="60" w:line="240" w:lineRule="auto"/>
              <w:rPr>
                <w:noProof/>
                <w:sz w:val="20"/>
              </w:rPr>
            </w:pPr>
            <w:r>
              <w:rPr>
                <w:noProof/>
                <w:sz w:val="20"/>
              </w:rPr>
              <w:t>82119200</w:t>
            </w:r>
          </w:p>
        </w:tc>
        <w:tc>
          <w:tcPr>
            <w:tcW w:w="1350" w:type="dxa"/>
            <w:tcBorders>
              <w:top w:val="nil"/>
              <w:left w:val="nil"/>
              <w:bottom w:val="single" w:sz="4" w:space="0" w:color="auto"/>
              <w:right w:val="single" w:sz="4" w:space="0" w:color="auto"/>
            </w:tcBorders>
            <w:shd w:val="clear" w:color="auto" w:fill="auto"/>
            <w:noWrap/>
            <w:hideMark/>
          </w:tcPr>
          <w:p w14:paraId="6F415AED" w14:textId="77777777" w:rsidR="00E83F66" w:rsidRPr="00772251" w:rsidRDefault="00E83F66" w:rsidP="0015454A">
            <w:pPr>
              <w:spacing w:before="60" w:after="60" w:line="240" w:lineRule="auto"/>
              <w:rPr>
                <w:noProof/>
                <w:sz w:val="20"/>
              </w:rPr>
            </w:pPr>
            <w:r>
              <w:rPr>
                <w:noProof/>
                <w:sz w:val="20"/>
              </w:rPr>
              <w:t>821192</w:t>
            </w:r>
          </w:p>
        </w:tc>
        <w:tc>
          <w:tcPr>
            <w:tcW w:w="4680" w:type="dxa"/>
            <w:tcBorders>
              <w:top w:val="nil"/>
              <w:left w:val="nil"/>
              <w:bottom w:val="single" w:sz="4" w:space="0" w:color="auto"/>
              <w:right w:val="single" w:sz="4" w:space="0" w:color="auto"/>
            </w:tcBorders>
            <w:shd w:val="clear" w:color="auto" w:fill="auto"/>
            <w:noWrap/>
            <w:hideMark/>
          </w:tcPr>
          <w:p w14:paraId="394A38A0" w14:textId="77777777" w:rsidR="00E83F66" w:rsidRPr="00772251" w:rsidRDefault="00E83F66" w:rsidP="0015454A">
            <w:pPr>
              <w:spacing w:before="60" w:after="60" w:line="240" w:lineRule="auto"/>
              <w:rPr>
                <w:noProof/>
                <w:sz w:val="20"/>
              </w:rPr>
            </w:pPr>
            <w:r>
              <w:rPr>
                <w:noProof/>
                <w:sz w:val="20"/>
              </w:rPr>
              <w:t>-- andere Messer mit feststehender Klinge</w:t>
            </w:r>
          </w:p>
        </w:tc>
        <w:tc>
          <w:tcPr>
            <w:tcW w:w="898" w:type="dxa"/>
            <w:tcBorders>
              <w:top w:val="nil"/>
              <w:left w:val="nil"/>
              <w:bottom w:val="single" w:sz="4" w:space="0" w:color="auto"/>
              <w:right w:val="single" w:sz="4" w:space="0" w:color="auto"/>
            </w:tcBorders>
            <w:shd w:val="clear" w:color="auto" w:fill="auto"/>
            <w:noWrap/>
            <w:vAlign w:val="center"/>
            <w:hideMark/>
          </w:tcPr>
          <w:p w14:paraId="6F6B15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F9A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DFD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FC13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7A42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60BA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E5D4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196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8EE1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7A21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9CB5C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71E8BE3" w14:textId="77777777" w:rsidR="00E83F66" w:rsidRPr="00772251" w:rsidRDefault="00E83F66" w:rsidP="0015454A">
            <w:pPr>
              <w:spacing w:before="60" w:after="60" w:line="240" w:lineRule="auto"/>
              <w:rPr>
                <w:noProof/>
                <w:sz w:val="20"/>
              </w:rPr>
            </w:pPr>
            <w:r>
              <w:rPr>
                <w:noProof/>
                <w:sz w:val="20"/>
              </w:rPr>
              <w:t>82119300</w:t>
            </w:r>
          </w:p>
        </w:tc>
        <w:tc>
          <w:tcPr>
            <w:tcW w:w="1350" w:type="dxa"/>
            <w:tcBorders>
              <w:top w:val="nil"/>
              <w:left w:val="nil"/>
              <w:bottom w:val="single" w:sz="4" w:space="0" w:color="auto"/>
              <w:right w:val="single" w:sz="4" w:space="0" w:color="auto"/>
            </w:tcBorders>
            <w:shd w:val="clear" w:color="auto" w:fill="auto"/>
            <w:noWrap/>
            <w:hideMark/>
          </w:tcPr>
          <w:p w14:paraId="49E96120" w14:textId="77777777" w:rsidR="00E83F66" w:rsidRPr="00772251" w:rsidRDefault="00E83F66" w:rsidP="0015454A">
            <w:pPr>
              <w:spacing w:before="60" w:after="60" w:line="240" w:lineRule="auto"/>
              <w:rPr>
                <w:noProof/>
                <w:sz w:val="20"/>
              </w:rPr>
            </w:pPr>
            <w:r>
              <w:rPr>
                <w:noProof/>
                <w:sz w:val="20"/>
              </w:rPr>
              <w:t>821193</w:t>
            </w:r>
          </w:p>
        </w:tc>
        <w:tc>
          <w:tcPr>
            <w:tcW w:w="4680" w:type="dxa"/>
            <w:tcBorders>
              <w:top w:val="nil"/>
              <w:left w:val="nil"/>
              <w:bottom w:val="single" w:sz="4" w:space="0" w:color="auto"/>
              <w:right w:val="single" w:sz="4" w:space="0" w:color="auto"/>
            </w:tcBorders>
            <w:shd w:val="clear" w:color="auto" w:fill="auto"/>
            <w:noWrap/>
            <w:hideMark/>
          </w:tcPr>
          <w:p w14:paraId="193FE46A" w14:textId="77777777" w:rsidR="00E83F66" w:rsidRPr="00772251" w:rsidRDefault="00E83F66" w:rsidP="0015454A">
            <w:pPr>
              <w:spacing w:before="60" w:after="60" w:line="240" w:lineRule="auto"/>
              <w:rPr>
                <w:noProof/>
                <w:sz w:val="20"/>
              </w:rPr>
            </w:pPr>
            <w:r>
              <w:rPr>
                <w:noProof/>
                <w:sz w:val="20"/>
              </w:rPr>
              <w:t>-- Messer mit nicht feststehender Klinge, einschließlich Klappmesser für den Gartenbau</w:t>
            </w:r>
          </w:p>
        </w:tc>
        <w:tc>
          <w:tcPr>
            <w:tcW w:w="898" w:type="dxa"/>
            <w:tcBorders>
              <w:top w:val="nil"/>
              <w:left w:val="nil"/>
              <w:bottom w:val="single" w:sz="4" w:space="0" w:color="auto"/>
              <w:right w:val="single" w:sz="4" w:space="0" w:color="auto"/>
            </w:tcBorders>
            <w:shd w:val="clear" w:color="auto" w:fill="auto"/>
            <w:noWrap/>
            <w:vAlign w:val="center"/>
            <w:hideMark/>
          </w:tcPr>
          <w:p w14:paraId="432A7D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1EF87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EC5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FF27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4CC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FF59E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80A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1AF00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76552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D2C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5459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F74094" w14:textId="77777777" w:rsidR="00E83F66" w:rsidRPr="00772251" w:rsidRDefault="00E83F66" w:rsidP="0015454A">
            <w:pPr>
              <w:spacing w:before="60" w:after="60" w:line="240" w:lineRule="auto"/>
              <w:rPr>
                <w:noProof/>
                <w:sz w:val="20"/>
              </w:rPr>
            </w:pPr>
            <w:r>
              <w:rPr>
                <w:noProof/>
                <w:sz w:val="20"/>
              </w:rPr>
              <w:t>82119400</w:t>
            </w:r>
          </w:p>
        </w:tc>
        <w:tc>
          <w:tcPr>
            <w:tcW w:w="1350" w:type="dxa"/>
            <w:tcBorders>
              <w:top w:val="nil"/>
              <w:left w:val="nil"/>
              <w:bottom w:val="single" w:sz="4" w:space="0" w:color="auto"/>
              <w:right w:val="single" w:sz="4" w:space="0" w:color="auto"/>
            </w:tcBorders>
            <w:shd w:val="clear" w:color="auto" w:fill="auto"/>
            <w:noWrap/>
            <w:hideMark/>
          </w:tcPr>
          <w:p w14:paraId="7A755610" w14:textId="77777777" w:rsidR="00E83F66" w:rsidRPr="00772251" w:rsidRDefault="00E83F66" w:rsidP="0015454A">
            <w:pPr>
              <w:spacing w:before="60" w:after="60" w:line="240" w:lineRule="auto"/>
              <w:rPr>
                <w:noProof/>
                <w:sz w:val="20"/>
              </w:rPr>
            </w:pPr>
            <w:r>
              <w:rPr>
                <w:noProof/>
                <w:sz w:val="20"/>
              </w:rPr>
              <w:t>821194</w:t>
            </w:r>
          </w:p>
        </w:tc>
        <w:tc>
          <w:tcPr>
            <w:tcW w:w="4680" w:type="dxa"/>
            <w:tcBorders>
              <w:top w:val="nil"/>
              <w:left w:val="nil"/>
              <w:bottom w:val="single" w:sz="4" w:space="0" w:color="auto"/>
              <w:right w:val="single" w:sz="4" w:space="0" w:color="auto"/>
            </w:tcBorders>
            <w:shd w:val="clear" w:color="auto" w:fill="auto"/>
            <w:noWrap/>
            <w:hideMark/>
          </w:tcPr>
          <w:p w14:paraId="02739E06" w14:textId="77777777" w:rsidR="00E83F66" w:rsidRPr="00772251" w:rsidRDefault="00E83F66" w:rsidP="0015454A">
            <w:pPr>
              <w:spacing w:before="60" w:after="60" w:line="240" w:lineRule="auto"/>
              <w:rPr>
                <w:noProof/>
                <w:sz w:val="20"/>
              </w:rPr>
            </w:pPr>
            <w:r>
              <w:rPr>
                <w:noProof/>
                <w:sz w:val="20"/>
              </w:rPr>
              <w:t>-- Klingen</w:t>
            </w:r>
          </w:p>
        </w:tc>
        <w:tc>
          <w:tcPr>
            <w:tcW w:w="898" w:type="dxa"/>
            <w:tcBorders>
              <w:top w:val="nil"/>
              <w:left w:val="nil"/>
              <w:bottom w:val="single" w:sz="4" w:space="0" w:color="auto"/>
              <w:right w:val="single" w:sz="4" w:space="0" w:color="auto"/>
            </w:tcBorders>
            <w:shd w:val="clear" w:color="auto" w:fill="auto"/>
            <w:noWrap/>
            <w:vAlign w:val="center"/>
            <w:hideMark/>
          </w:tcPr>
          <w:p w14:paraId="288209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B510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4C0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64C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B2A7F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E3BF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42C1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205CF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EF60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5F3E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FF6A01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7BDFFD" w14:textId="77777777" w:rsidR="00E83F66" w:rsidRPr="00772251" w:rsidRDefault="00E83F66" w:rsidP="0015454A">
            <w:pPr>
              <w:spacing w:before="60" w:after="60" w:line="240" w:lineRule="auto"/>
              <w:rPr>
                <w:noProof/>
                <w:sz w:val="20"/>
              </w:rPr>
            </w:pPr>
            <w:r>
              <w:rPr>
                <w:noProof/>
                <w:sz w:val="20"/>
              </w:rPr>
              <w:t>82119500</w:t>
            </w:r>
          </w:p>
        </w:tc>
        <w:tc>
          <w:tcPr>
            <w:tcW w:w="1350" w:type="dxa"/>
            <w:tcBorders>
              <w:top w:val="nil"/>
              <w:left w:val="nil"/>
              <w:bottom w:val="single" w:sz="4" w:space="0" w:color="auto"/>
              <w:right w:val="single" w:sz="4" w:space="0" w:color="auto"/>
            </w:tcBorders>
            <w:shd w:val="clear" w:color="auto" w:fill="auto"/>
            <w:noWrap/>
            <w:hideMark/>
          </w:tcPr>
          <w:p w14:paraId="3C4CCBD8" w14:textId="77777777" w:rsidR="00E83F66" w:rsidRPr="00772251" w:rsidRDefault="00E83F66" w:rsidP="0015454A">
            <w:pPr>
              <w:spacing w:before="60" w:after="60" w:line="240" w:lineRule="auto"/>
              <w:rPr>
                <w:noProof/>
                <w:sz w:val="20"/>
              </w:rPr>
            </w:pPr>
            <w:r>
              <w:rPr>
                <w:noProof/>
                <w:sz w:val="20"/>
              </w:rPr>
              <w:t>821195</w:t>
            </w:r>
          </w:p>
        </w:tc>
        <w:tc>
          <w:tcPr>
            <w:tcW w:w="4680" w:type="dxa"/>
            <w:tcBorders>
              <w:top w:val="nil"/>
              <w:left w:val="nil"/>
              <w:bottom w:val="single" w:sz="4" w:space="0" w:color="auto"/>
              <w:right w:val="single" w:sz="4" w:space="0" w:color="auto"/>
            </w:tcBorders>
            <w:shd w:val="clear" w:color="auto" w:fill="auto"/>
            <w:noWrap/>
            <w:hideMark/>
          </w:tcPr>
          <w:p w14:paraId="6934FCA0" w14:textId="77777777" w:rsidR="00E83F66" w:rsidRPr="00772251" w:rsidRDefault="00E83F66" w:rsidP="0015454A">
            <w:pPr>
              <w:spacing w:before="60" w:after="60" w:line="240" w:lineRule="auto"/>
              <w:rPr>
                <w:noProof/>
                <w:sz w:val="20"/>
              </w:rPr>
            </w:pPr>
            <w:r>
              <w:rPr>
                <w:noProof/>
                <w:sz w:val="20"/>
              </w:rPr>
              <w:t>-- Griffe aus unedlen Metallen</w:t>
            </w:r>
          </w:p>
        </w:tc>
        <w:tc>
          <w:tcPr>
            <w:tcW w:w="898" w:type="dxa"/>
            <w:tcBorders>
              <w:top w:val="nil"/>
              <w:left w:val="nil"/>
              <w:bottom w:val="single" w:sz="4" w:space="0" w:color="auto"/>
              <w:right w:val="single" w:sz="4" w:space="0" w:color="auto"/>
            </w:tcBorders>
            <w:shd w:val="clear" w:color="auto" w:fill="auto"/>
            <w:noWrap/>
            <w:vAlign w:val="center"/>
            <w:hideMark/>
          </w:tcPr>
          <w:p w14:paraId="30CC7A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F786B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B306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40EBA6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117B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BBA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372CD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3FB0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6CB42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48266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41C3B5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67E494" w14:textId="77777777" w:rsidR="00E83F66" w:rsidRPr="00772251" w:rsidRDefault="00E83F66" w:rsidP="00CC47C5">
            <w:pPr>
              <w:pageBreakBefore/>
              <w:spacing w:before="60" w:after="60" w:line="240" w:lineRule="auto"/>
              <w:rPr>
                <w:noProof/>
                <w:sz w:val="20"/>
              </w:rPr>
            </w:pPr>
            <w:r>
              <w:rPr>
                <w:noProof/>
                <w:sz w:val="20"/>
              </w:rPr>
              <w:t>82129000</w:t>
            </w:r>
          </w:p>
        </w:tc>
        <w:tc>
          <w:tcPr>
            <w:tcW w:w="1350" w:type="dxa"/>
            <w:tcBorders>
              <w:top w:val="nil"/>
              <w:left w:val="nil"/>
              <w:bottom w:val="single" w:sz="4" w:space="0" w:color="auto"/>
              <w:right w:val="single" w:sz="4" w:space="0" w:color="auto"/>
            </w:tcBorders>
            <w:shd w:val="clear" w:color="auto" w:fill="auto"/>
            <w:noWrap/>
            <w:hideMark/>
          </w:tcPr>
          <w:p w14:paraId="13B8B5EB" w14:textId="77777777" w:rsidR="00E83F66" w:rsidRPr="00772251" w:rsidRDefault="00E83F66" w:rsidP="0015454A">
            <w:pPr>
              <w:spacing w:before="60" w:after="60" w:line="240" w:lineRule="auto"/>
              <w:rPr>
                <w:noProof/>
                <w:sz w:val="20"/>
              </w:rPr>
            </w:pPr>
            <w:r>
              <w:rPr>
                <w:noProof/>
                <w:sz w:val="20"/>
              </w:rPr>
              <w:t>821290</w:t>
            </w:r>
          </w:p>
        </w:tc>
        <w:tc>
          <w:tcPr>
            <w:tcW w:w="4680" w:type="dxa"/>
            <w:tcBorders>
              <w:top w:val="nil"/>
              <w:left w:val="nil"/>
              <w:bottom w:val="single" w:sz="4" w:space="0" w:color="auto"/>
              <w:right w:val="single" w:sz="4" w:space="0" w:color="auto"/>
            </w:tcBorders>
            <w:shd w:val="clear" w:color="auto" w:fill="auto"/>
            <w:noWrap/>
            <w:hideMark/>
          </w:tcPr>
          <w:p w14:paraId="3027BC08" w14:textId="77777777" w:rsidR="00E83F66" w:rsidRPr="00772251" w:rsidRDefault="00E83F66" w:rsidP="0015454A">
            <w:pPr>
              <w:spacing w:before="60" w:after="60" w:line="240" w:lineRule="auto"/>
              <w:rPr>
                <w:noProof/>
                <w:sz w:val="20"/>
              </w:rPr>
            </w:pPr>
            <w:r>
              <w:rPr>
                <w:noProof/>
                <w:sz w:val="20"/>
              </w:rPr>
              <w:t>- andere Teile</w:t>
            </w:r>
          </w:p>
        </w:tc>
        <w:tc>
          <w:tcPr>
            <w:tcW w:w="898" w:type="dxa"/>
            <w:tcBorders>
              <w:top w:val="nil"/>
              <w:left w:val="nil"/>
              <w:bottom w:val="single" w:sz="4" w:space="0" w:color="auto"/>
              <w:right w:val="single" w:sz="4" w:space="0" w:color="auto"/>
            </w:tcBorders>
            <w:shd w:val="clear" w:color="auto" w:fill="auto"/>
            <w:noWrap/>
            <w:vAlign w:val="center"/>
            <w:hideMark/>
          </w:tcPr>
          <w:p w14:paraId="7F6559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2A07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73CA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3481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5926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24FBE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E04C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D9CE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09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9A398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8B7E5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1D17A0" w14:textId="77777777" w:rsidR="00E83F66" w:rsidRPr="00772251" w:rsidRDefault="00E83F66" w:rsidP="0015454A">
            <w:pPr>
              <w:spacing w:before="60" w:after="60" w:line="240" w:lineRule="auto"/>
              <w:rPr>
                <w:noProof/>
                <w:sz w:val="20"/>
              </w:rPr>
            </w:pPr>
            <w:r>
              <w:rPr>
                <w:noProof/>
                <w:sz w:val="20"/>
              </w:rPr>
              <w:t>82130000</w:t>
            </w:r>
          </w:p>
        </w:tc>
        <w:tc>
          <w:tcPr>
            <w:tcW w:w="1350" w:type="dxa"/>
            <w:tcBorders>
              <w:top w:val="nil"/>
              <w:left w:val="nil"/>
              <w:bottom w:val="single" w:sz="4" w:space="0" w:color="auto"/>
              <w:right w:val="single" w:sz="4" w:space="0" w:color="auto"/>
            </w:tcBorders>
            <w:shd w:val="clear" w:color="auto" w:fill="auto"/>
            <w:noWrap/>
            <w:hideMark/>
          </w:tcPr>
          <w:p w14:paraId="7920369B" w14:textId="77777777" w:rsidR="00E83F66" w:rsidRPr="00772251" w:rsidRDefault="00E83F66" w:rsidP="0015454A">
            <w:pPr>
              <w:spacing w:before="60" w:after="60" w:line="240" w:lineRule="auto"/>
              <w:rPr>
                <w:noProof/>
                <w:sz w:val="20"/>
              </w:rPr>
            </w:pPr>
            <w:r>
              <w:rPr>
                <w:noProof/>
                <w:sz w:val="20"/>
              </w:rPr>
              <w:t>821300</w:t>
            </w:r>
          </w:p>
        </w:tc>
        <w:tc>
          <w:tcPr>
            <w:tcW w:w="4680" w:type="dxa"/>
            <w:tcBorders>
              <w:top w:val="nil"/>
              <w:left w:val="nil"/>
              <w:bottom w:val="single" w:sz="4" w:space="0" w:color="auto"/>
              <w:right w:val="single" w:sz="4" w:space="0" w:color="auto"/>
            </w:tcBorders>
            <w:shd w:val="clear" w:color="auto" w:fill="auto"/>
            <w:noWrap/>
            <w:hideMark/>
          </w:tcPr>
          <w:p w14:paraId="63DBBE36" w14:textId="77777777" w:rsidR="00E83F66" w:rsidRPr="00772251" w:rsidRDefault="00E83F66" w:rsidP="0015454A">
            <w:pPr>
              <w:spacing w:before="60" w:after="60" w:line="240" w:lineRule="auto"/>
              <w:rPr>
                <w:noProof/>
                <w:sz w:val="20"/>
              </w:rPr>
            </w:pPr>
            <w:r>
              <w:rPr>
                <w:noProof/>
                <w:sz w:val="20"/>
              </w:rPr>
              <w:t>Scheren und Scherenblätter</w:t>
            </w:r>
          </w:p>
        </w:tc>
        <w:tc>
          <w:tcPr>
            <w:tcW w:w="898" w:type="dxa"/>
            <w:tcBorders>
              <w:top w:val="nil"/>
              <w:left w:val="nil"/>
              <w:bottom w:val="single" w:sz="4" w:space="0" w:color="auto"/>
              <w:right w:val="single" w:sz="4" w:space="0" w:color="auto"/>
            </w:tcBorders>
            <w:shd w:val="clear" w:color="auto" w:fill="auto"/>
            <w:noWrap/>
            <w:vAlign w:val="center"/>
            <w:hideMark/>
          </w:tcPr>
          <w:p w14:paraId="001CF8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7C13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F5D6F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458A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2A5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E6FB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153BC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DA1D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E7549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A596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ADC0B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79F71D" w14:textId="77777777" w:rsidR="00E83F66" w:rsidRPr="00772251" w:rsidRDefault="00E83F66" w:rsidP="0015454A">
            <w:pPr>
              <w:spacing w:before="60" w:after="60" w:line="240" w:lineRule="auto"/>
              <w:rPr>
                <w:noProof/>
                <w:sz w:val="20"/>
              </w:rPr>
            </w:pPr>
            <w:r>
              <w:rPr>
                <w:noProof/>
                <w:sz w:val="20"/>
              </w:rPr>
              <w:t>82141000</w:t>
            </w:r>
          </w:p>
        </w:tc>
        <w:tc>
          <w:tcPr>
            <w:tcW w:w="1350" w:type="dxa"/>
            <w:tcBorders>
              <w:top w:val="nil"/>
              <w:left w:val="nil"/>
              <w:bottom w:val="single" w:sz="4" w:space="0" w:color="auto"/>
              <w:right w:val="single" w:sz="4" w:space="0" w:color="auto"/>
            </w:tcBorders>
            <w:shd w:val="clear" w:color="auto" w:fill="auto"/>
            <w:noWrap/>
            <w:hideMark/>
          </w:tcPr>
          <w:p w14:paraId="6409FFE1" w14:textId="77777777" w:rsidR="00E83F66" w:rsidRPr="00772251" w:rsidRDefault="00E83F66" w:rsidP="0015454A">
            <w:pPr>
              <w:spacing w:before="60" w:after="60" w:line="240" w:lineRule="auto"/>
              <w:rPr>
                <w:noProof/>
                <w:sz w:val="20"/>
              </w:rPr>
            </w:pPr>
            <w:r>
              <w:rPr>
                <w:noProof/>
                <w:sz w:val="20"/>
              </w:rPr>
              <w:t>821410</w:t>
            </w:r>
          </w:p>
        </w:tc>
        <w:tc>
          <w:tcPr>
            <w:tcW w:w="4680" w:type="dxa"/>
            <w:tcBorders>
              <w:top w:val="nil"/>
              <w:left w:val="nil"/>
              <w:bottom w:val="single" w:sz="4" w:space="0" w:color="auto"/>
              <w:right w:val="single" w:sz="4" w:space="0" w:color="auto"/>
            </w:tcBorders>
            <w:shd w:val="clear" w:color="auto" w:fill="auto"/>
            <w:noWrap/>
            <w:hideMark/>
          </w:tcPr>
          <w:p w14:paraId="6EAA4D9A" w14:textId="77777777" w:rsidR="00E83F66" w:rsidRPr="00772251" w:rsidRDefault="00E83F66" w:rsidP="0015454A">
            <w:pPr>
              <w:spacing w:before="60" w:after="60" w:line="240" w:lineRule="auto"/>
              <w:rPr>
                <w:noProof/>
                <w:sz w:val="20"/>
              </w:rPr>
            </w:pPr>
            <w:r>
              <w:rPr>
                <w:noProof/>
                <w:sz w:val="20"/>
              </w:rPr>
              <w:t>- Papiermesser, Brieföffner, Radiermesser, Bleistiftspitzer, und Klingen dafür</w:t>
            </w:r>
          </w:p>
        </w:tc>
        <w:tc>
          <w:tcPr>
            <w:tcW w:w="898" w:type="dxa"/>
            <w:tcBorders>
              <w:top w:val="nil"/>
              <w:left w:val="nil"/>
              <w:bottom w:val="single" w:sz="4" w:space="0" w:color="auto"/>
              <w:right w:val="single" w:sz="4" w:space="0" w:color="auto"/>
            </w:tcBorders>
            <w:shd w:val="clear" w:color="auto" w:fill="auto"/>
            <w:noWrap/>
            <w:vAlign w:val="center"/>
            <w:hideMark/>
          </w:tcPr>
          <w:p w14:paraId="166FF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9340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2086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6C9C4C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E9CC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11E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3C5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1A85F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92A7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3977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761FF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C6CC7A" w14:textId="77777777" w:rsidR="00E83F66" w:rsidRPr="00772251" w:rsidRDefault="00E83F66" w:rsidP="0015454A">
            <w:pPr>
              <w:spacing w:before="60" w:after="60" w:line="240" w:lineRule="auto"/>
              <w:rPr>
                <w:noProof/>
                <w:sz w:val="20"/>
              </w:rPr>
            </w:pPr>
            <w:r>
              <w:rPr>
                <w:noProof/>
                <w:sz w:val="20"/>
              </w:rPr>
              <w:t>82151000</w:t>
            </w:r>
          </w:p>
        </w:tc>
        <w:tc>
          <w:tcPr>
            <w:tcW w:w="1350" w:type="dxa"/>
            <w:tcBorders>
              <w:top w:val="nil"/>
              <w:left w:val="nil"/>
              <w:bottom w:val="single" w:sz="4" w:space="0" w:color="auto"/>
              <w:right w:val="single" w:sz="4" w:space="0" w:color="auto"/>
            </w:tcBorders>
            <w:shd w:val="clear" w:color="auto" w:fill="auto"/>
            <w:noWrap/>
            <w:hideMark/>
          </w:tcPr>
          <w:p w14:paraId="059F2D4E" w14:textId="77777777" w:rsidR="00E83F66" w:rsidRPr="00772251" w:rsidRDefault="00E83F66" w:rsidP="0015454A">
            <w:pPr>
              <w:spacing w:before="60" w:after="60" w:line="240" w:lineRule="auto"/>
              <w:rPr>
                <w:noProof/>
                <w:sz w:val="20"/>
              </w:rPr>
            </w:pPr>
            <w:r>
              <w:rPr>
                <w:noProof/>
                <w:sz w:val="20"/>
              </w:rPr>
              <w:t>821510</w:t>
            </w:r>
          </w:p>
        </w:tc>
        <w:tc>
          <w:tcPr>
            <w:tcW w:w="4680" w:type="dxa"/>
            <w:tcBorders>
              <w:top w:val="nil"/>
              <w:left w:val="nil"/>
              <w:bottom w:val="single" w:sz="4" w:space="0" w:color="auto"/>
              <w:right w:val="single" w:sz="4" w:space="0" w:color="auto"/>
            </w:tcBorders>
            <w:shd w:val="clear" w:color="auto" w:fill="auto"/>
            <w:noWrap/>
            <w:hideMark/>
          </w:tcPr>
          <w:p w14:paraId="4699B9AA" w14:textId="77777777" w:rsidR="00E83F66" w:rsidRPr="00772251" w:rsidRDefault="00E83F66" w:rsidP="0015454A">
            <w:pPr>
              <w:spacing w:before="60" w:after="60" w:line="240" w:lineRule="auto"/>
              <w:rPr>
                <w:noProof/>
                <w:sz w:val="20"/>
              </w:rPr>
            </w:pPr>
            <w:r>
              <w:rPr>
                <w:noProof/>
                <w:sz w:val="20"/>
              </w:rPr>
              <w:t>- Zusammenstellungen, die mindestens einen versilberten, vergoldeten oder platinierten Bestandteil enthalten</w:t>
            </w:r>
          </w:p>
        </w:tc>
        <w:tc>
          <w:tcPr>
            <w:tcW w:w="898" w:type="dxa"/>
            <w:tcBorders>
              <w:top w:val="nil"/>
              <w:left w:val="nil"/>
              <w:bottom w:val="single" w:sz="4" w:space="0" w:color="auto"/>
              <w:right w:val="single" w:sz="4" w:space="0" w:color="auto"/>
            </w:tcBorders>
            <w:shd w:val="clear" w:color="auto" w:fill="auto"/>
            <w:noWrap/>
            <w:vAlign w:val="center"/>
            <w:hideMark/>
          </w:tcPr>
          <w:p w14:paraId="12748EA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91FCC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79B432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6BCF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F187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E7F2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3E7BB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1C4F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2B7A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0171C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C1FEC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B5A75D" w14:textId="77777777" w:rsidR="00E83F66" w:rsidRPr="00772251" w:rsidRDefault="00E83F66" w:rsidP="0015454A">
            <w:pPr>
              <w:spacing w:before="60" w:after="60" w:line="240" w:lineRule="auto"/>
              <w:rPr>
                <w:noProof/>
                <w:sz w:val="20"/>
              </w:rPr>
            </w:pPr>
            <w:r>
              <w:rPr>
                <w:noProof/>
                <w:sz w:val="20"/>
              </w:rPr>
              <w:t>82152000</w:t>
            </w:r>
          </w:p>
        </w:tc>
        <w:tc>
          <w:tcPr>
            <w:tcW w:w="1350" w:type="dxa"/>
            <w:tcBorders>
              <w:top w:val="nil"/>
              <w:left w:val="nil"/>
              <w:bottom w:val="single" w:sz="4" w:space="0" w:color="auto"/>
              <w:right w:val="single" w:sz="4" w:space="0" w:color="auto"/>
            </w:tcBorders>
            <w:shd w:val="clear" w:color="auto" w:fill="auto"/>
            <w:noWrap/>
            <w:hideMark/>
          </w:tcPr>
          <w:p w14:paraId="1CE28A0E" w14:textId="77777777" w:rsidR="00E83F66" w:rsidRPr="00772251" w:rsidRDefault="00E83F66" w:rsidP="0015454A">
            <w:pPr>
              <w:spacing w:before="60" w:after="60" w:line="240" w:lineRule="auto"/>
              <w:rPr>
                <w:noProof/>
                <w:sz w:val="20"/>
              </w:rPr>
            </w:pPr>
            <w:r>
              <w:rPr>
                <w:noProof/>
                <w:sz w:val="20"/>
              </w:rPr>
              <w:t>821520</w:t>
            </w:r>
          </w:p>
        </w:tc>
        <w:tc>
          <w:tcPr>
            <w:tcW w:w="4680" w:type="dxa"/>
            <w:tcBorders>
              <w:top w:val="nil"/>
              <w:left w:val="nil"/>
              <w:bottom w:val="single" w:sz="4" w:space="0" w:color="auto"/>
              <w:right w:val="single" w:sz="4" w:space="0" w:color="auto"/>
            </w:tcBorders>
            <w:shd w:val="clear" w:color="auto" w:fill="auto"/>
            <w:noWrap/>
            <w:hideMark/>
          </w:tcPr>
          <w:p w14:paraId="39D70ACF" w14:textId="77777777" w:rsidR="00E83F66" w:rsidRPr="00772251" w:rsidRDefault="00E83F66" w:rsidP="0015454A">
            <w:pPr>
              <w:spacing w:before="60" w:after="60" w:line="240" w:lineRule="auto"/>
              <w:rPr>
                <w:noProof/>
                <w:sz w:val="20"/>
              </w:rPr>
            </w:pPr>
            <w:r>
              <w:rPr>
                <w:noProof/>
                <w:sz w:val="20"/>
              </w:rPr>
              <w:t>- andere Zusammenstellungen</w:t>
            </w:r>
          </w:p>
        </w:tc>
        <w:tc>
          <w:tcPr>
            <w:tcW w:w="898" w:type="dxa"/>
            <w:tcBorders>
              <w:top w:val="nil"/>
              <w:left w:val="nil"/>
              <w:bottom w:val="single" w:sz="4" w:space="0" w:color="auto"/>
              <w:right w:val="single" w:sz="4" w:space="0" w:color="auto"/>
            </w:tcBorders>
            <w:shd w:val="clear" w:color="auto" w:fill="auto"/>
            <w:noWrap/>
            <w:vAlign w:val="center"/>
            <w:hideMark/>
          </w:tcPr>
          <w:p w14:paraId="09C68B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D81C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280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A62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0118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44E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45D73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5EB6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96703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5BE73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A9FAD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57CAF2" w14:textId="77777777" w:rsidR="00E83F66" w:rsidRPr="00772251" w:rsidRDefault="00E83F66" w:rsidP="0015454A">
            <w:pPr>
              <w:spacing w:before="60" w:after="60" w:line="240" w:lineRule="auto"/>
              <w:rPr>
                <w:noProof/>
                <w:sz w:val="20"/>
              </w:rPr>
            </w:pPr>
            <w:r>
              <w:rPr>
                <w:noProof/>
                <w:sz w:val="20"/>
              </w:rPr>
              <w:t>82159100</w:t>
            </w:r>
          </w:p>
        </w:tc>
        <w:tc>
          <w:tcPr>
            <w:tcW w:w="1350" w:type="dxa"/>
            <w:tcBorders>
              <w:top w:val="nil"/>
              <w:left w:val="nil"/>
              <w:bottom w:val="single" w:sz="4" w:space="0" w:color="auto"/>
              <w:right w:val="single" w:sz="4" w:space="0" w:color="auto"/>
            </w:tcBorders>
            <w:shd w:val="clear" w:color="auto" w:fill="auto"/>
            <w:noWrap/>
            <w:hideMark/>
          </w:tcPr>
          <w:p w14:paraId="0E1177AA" w14:textId="77777777" w:rsidR="00E83F66" w:rsidRPr="00772251" w:rsidRDefault="00E83F66" w:rsidP="0015454A">
            <w:pPr>
              <w:spacing w:before="60" w:after="60" w:line="240" w:lineRule="auto"/>
              <w:rPr>
                <w:noProof/>
                <w:sz w:val="20"/>
              </w:rPr>
            </w:pPr>
            <w:r>
              <w:rPr>
                <w:noProof/>
                <w:sz w:val="20"/>
              </w:rPr>
              <w:t>821591</w:t>
            </w:r>
          </w:p>
        </w:tc>
        <w:tc>
          <w:tcPr>
            <w:tcW w:w="4680" w:type="dxa"/>
            <w:tcBorders>
              <w:top w:val="nil"/>
              <w:left w:val="nil"/>
              <w:bottom w:val="single" w:sz="4" w:space="0" w:color="auto"/>
              <w:right w:val="single" w:sz="4" w:space="0" w:color="auto"/>
            </w:tcBorders>
            <w:shd w:val="clear" w:color="auto" w:fill="auto"/>
            <w:noWrap/>
            <w:hideMark/>
          </w:tcPr>
          <w:p w14:paraId="4F286EC0" w14:textId="77777777" w:rsidR="00E83F66" w:rsidRPr="00772251" w:rsidRDefault="00E83F66" w:rsidP="0015454A">
            <w:pPr>
              <w:spacing w:before="60" w:after="60" w:line="240" w:lineRule="auto"/>
              <w:rPr>
                <w:noProof/>
                <w:sz w:val="20"/>
              </w:rPr>
            </w:pPr>
            <w:r>
              <w:rPr>
                <w:noProof/>
                <w:sz w:val="20"/>
              </w:rPr>
              <w:t>-- versilbert, vergoldet oder platiniert</w:t>
            </w:r>
          </w:p>
        </w:tc>
        <w:tc>
          <w:tcPr>
            <w:tcW w:w="898" w:type="dxa"/>
            <w:tcBorders>
              <w:top w:val="nil"/>
              <w:left w:val="nil"/>
              <w:bottom w:val="single" w:sz="4" w:space="0" w:color="auto"/>
              <w:right w:val="single" w:sz="4" w:space="0" w:color="auto"/>
            </w:tcBorders>
            <w:shd w:val="clear" w:color="auto" w:fill="auto"/>
            <w:noWrap/>
            <w:vAlign w:val="center"/>
            <w:hideMark/>
          </w:tcPr>
          <w:p w14:paraId="5D2DAC3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34AC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C966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6ABCC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D941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AF438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BF02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5219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7573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E26E2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31C8F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089DA9" w14:textId="77777777" w:rsidR="00E83F66" w:rsidRPr="00772251" w:rsidRDefault="00E83F66" w:rsidP="0015454A">
            <w:pPr>
              <w:spacing w:before="60" w:after="60" w:line="240" w:lineRule="auto"/>
              <w:rPr>
                <w:noProof/>
                <w:sz w:val="20"/>
              </w:rPr>
            </w:pPr>
            <w:r>
              <w:rPr>
                <w:noProof/>
                <w:sz w:val="20"/>
              </w:rPr>
              <w:t>82159900</w:t>
            </w:r>
          </w:p>
        </w:tc>
        <w:tc>
          <w:tcPr>
            <w:tcW w:w="1350" w:type="dxa"/>
            <w:tcBorders>
              <w:top w:val="nil"/>
              <w:left w:val="nil"/>
              <w:bottom w:val="single" w:sz="4" w:space="0" w:color="auto"/>
              <w:right w:val="single" w:sz="4" w:space="0" w:color="auto"/>
            </w:tcBorders>
            <w:shd w:val="clear" w:color="auto" w:fill="auto"/>
            <w:noWrap/>
            <w:hideMark/>
          </w:tcPr>
          <w:p w14:paraId="179545F9" w14:textId="77777777" w:rsidR="00E83F66" w:rsidRPr="00772251" w:rsidRDefault="00E83F66" w:rsidP="0015454A">
            <w:pPr>
              <w:spacing w:before="60" w:after="60" w:line="240" w:lineRule="auto"/>
              <w:rPr>
                <w:noProof/>
                <w:sz w:val="20"/>
              </w:rPr>
            </w:pPr>
            <w:r>
              <w:rPr>
                <w:noProof/>
                <w:sz w:val="20"/>
              </w:rPr>
              <w:t>821599</w:t>
            </w:r>
          </w:p>
        </w:tc>
        <w:tc>
          <w:tcPr>
            <w:tcW w:w="4680" w:type="dxa"/>
            <w:tcBorders>
              <w:top w:val="nil"/>
              <w:left w:val="nil"/>
              <w:bottom w:val="single" w:sz="4" w:space="0" w:color="auto"/>
              <w:right w:val="single" w:sz="4" w:space="0" w:color="auto"/>
            </w:tcBorders>
            <w:shd w:val="clear" w:color="auto" w:fill="auto"/>
            <w:noWrap/>
            <w:hideMark/>
          </w:tcPr>
          <w:p w14:paraId="54AA124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B8D4B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683F55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F6865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FE1C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9A7B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C5F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B501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0F2BD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080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2792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B4583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F688EA" w14:textId="77777777" w:rsidR="00E83F66" w:rsidRPr="00772251" w:rsidRDefault="00E83F66" w:rsidP="0015454A">
            <w:pPr>
              <w:spacing w:before="60" w:after="60" w:line="240" w:lineRule="auto"/>
              <w:rPr>
                <w:noProof/>
                <w:sz w:val="20"/>
              </w:rPr>
            </w:pPr>
            <w:r>
              <w:rPr>
                <w:noProof/>
                <w:sz w:val="20"/>
              </w:rPr>
              <w:t>83021000</w:t>
            </w:r>
          </w:p>
        </w:tc>
        <w:tc>
          <w:tcPr>
            <w:tcW w:w="1350" w:type="dxa"/>
            <w:tcBorders>
              <w:top w:val="nil"/>
              <w:left w:val="nil"/>
              <w:bottom w:val="single" w:sz="4" w:space="0" w:color="auto"/>
              <w:right w:val="single" w:sz="4" w:space="0" w:color="auto"/>
            </w:tcBorders>
            <w:shd w:val="clear" w:color="auto" w:fill="auto"/>
            <w:noWrap/>
            <w:hideMark/>
          </w:tcPr>
          <w:p w14:paraId="2CEF37CD" w14:textId="77777777" w:rsidR="00E83F66" w:rsidRPr="00772251" w:rsidRDefault="00E83F66" w:rsidP="0015454A">
            <w:pPr>
              <w:spacing w:before="60" w:after="60" w:line="240" w:lineRule="auto"/>
              <w:rPr>
                <w:noProof/>
                <w:sz w:val="20"/>
              </w:rPr>
            </w:pPr>
            <w:r>
              <w:rPr>
                <w:noProof/>
                <w:sz w:val="20"/>
              </w:rPr>
              <w:t>830210</w:t>
            </w:r>
          </w:p>
        </w:tc>
        <w:tc>
          <w:tcPr>
            <w:tcW w:w="4680" w:type="dxa"/>
            <w:tcBorders>
              <w:top w:val="nil"/>
              <w:left w:val="nil"/>
              <w:bottom w:val="single" w:sz="4" w:space="0" w:color="auto"/>
              <w:right w:val="single" w:sz="4" w:space="0" w:color="auto"/>
            </w:tcBorders>
            <w:shd w:val="clear" w:color="auto" w:fill="auto"/>
            <w:noWrap/>
            <w:hideMark/>
          </w:tcPr>
          <w:p w14:paraId="703C6F30" w14:textId="77777777" w:rsidR="00E83F66" w:rsidRPr="00772251" w:rsidRDefault="00E83F66" w:rsidP="0015454A">
            <w:pPr>
              <w:spacing w:before="60" w:after="60" w:line="240" w:lineRule="auto"/>
              <w:rPr>
                <w:noProof/>
                <w:sz w:val="20"/>
              </w:rPr>
            </w:pPr>
            <w:r>
              <w:rPr>
                <w:noProof/>
                <w:sz w:val="20"/>
              </w:rPr>
              <w:t>- Scharniere</w:t>
            </w:r>
          </w:p>
        </w:tc>
        <w:tc>
          <w:tcPr>
            <w:tcW w:w="898" w:type="dxa"/>
            <w:tcBorders>
              <w:top w:val="nil"/>
              <w:left w:val="nil"/>
              <w:bottom w:val="single" w:sz="4" w:space="0" w:color="auto"/>
              <w:right w:val="single" w:sz="4" w:space="0" w:color="auto"/>
            </w:tcBorders>
            <w:shd w:val="clear" w:color="auto" w:fill="auto"/>
            <w:noWrap/>
            <w:vAlign w:val="center"/>
            <w:hideMark/>
          </w:tcPr>
          <w:p w14:paraId="59827B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D148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DC8C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CAA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237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14EAC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7E8A4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8BF7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AC437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A3EC7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E03F7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A929E6" w14:textId="77777777" w:rsidR="00E83F66" w:rsidRPr="00772251" w:rsidRDefault="00E83F66" w:rsidP="0015454A">
            <w:pPr>
              <w:spacing w:before="60" w:after="60" w:line="240" w:lineRule="auto"/>
              <w:rPr>
                <w:noProof/>
                <w:sz w:val="20"/>
              </w:rPr>
            </w:pPr>
            <w:r>
              <w:rPr>
                <w:noProof/>
                <w:sz w:val="20"/>
              </w:rPr>
              <w:t>83022000</w:t>
            </w:r>
          </w:p>
        </w:tc>
        <w:tc>
          <w:tcPr>
            <w:tcW w:w="1350" w:type="dxa"/>
            <w:tcBorders>
              <w:top w:val="nil"/>
              <w:left w:val="nil"/>
              <w:bottom w:val="single" w:sz="4" w:space="0" w:color="auto"/>
              <w:right w:val="single" w:sz="4" w:space="0" w:color="auto"/>
            </w:tcBorders>
            <w:shd w:val="clear" w:color="auto" w:fill="auto"/>
            <w:noWrap/>
            <w:hideMark/>
          </w:tcPr>
          <w:p w14:paraId="0AB90FF6" w14:textId="77777777" w:rsidR="00E83F66" w:rsidRPr="00772251" w:rsidRDefault="00E83F66" w:rsidP="0015454A">
            <w:pPr>
              <w:spacing w:before="60" w:after="60" w:line="240" w:lineRule="auto"/>
              <w:rPr>
                <w:noProof/>
                <w:sz w:val="20"/>
              </w:rPr>
            </w:pPr>
            <w:r>
              <w:rPr>
                <w:noProof/>
                <w:sz w:val="20"/>
              </w:rPr>
              <w:t>830220</w:t>
            </w:r>
          </w:p>
        </w:tc>
        <w:tc>
          <w:tcPr>
            <w:tcW w:w="4680" w:type="dxa"/>
            <w:tcBorders>
              <w:top w:val="nil"/>
              <w:left w:val="nil"/>
              <w:bottom w:val="single" w:sz="4" w:space="0" w:color="auto"/>
              <w:right w:val="single" w:sz="4" w:space="0" w:color="auto"/>
            </w:tcBorders>
            <w:shd w:val="clear" w:color="auto" w:fill="auto"/>
            <w:noWrap/>
            <w:hideMark/>
          </w:tcPr>
          <w:p w14:paraId="78A5F4B4" w14:textId="77777777" w:rsidR="00E83F66" w:rsidRPr="00772251" w:rsidRDefault="00E83F66" w:rsidP="0015454A">
            <w:pPr>
              <w:spacing w:before="60" w:after="60" w:line="240" w:lineRule="auto"/>
              <w:rPr>
                <w:noProof/>
                <w:sz w:val="20"/>
              </w:rPr>
            </w:pPr>
            <w:r>
              <w:rPr>
                <w:noProof/>
                <w:sz w:val="20"/>
              </w:rPr>
              <w:t>- Laufrädchen oder -rollen</w:t>
            </w:r>
          </w:p>
        </w:tc>
        <w:tc>
          <w:tcPr>
            <w:tcW w:w="898" w:type="dxa"/>
            <w:tcBorders>
              <w:top w:val="nil"/>
              <w:left w:val="nil"/>
              <w:bottom w:val="single" w:sz="4" w:space="0" w:color="auto"/>
              <w:right w:val="single" w:sz="4" w:space="0" w:color="auto"/>
            </w:tcBorders>
            <w:shd w:val="clear" w:color="auto" w:fill="auto"/>
            <w:noWrap/>
            <w:vAlign w:val="center"/>
            <w:hideMark/>
          </w:tcPr>
          <w:p w14:paraId="11A9A1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C7B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53CC5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7F698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F58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01492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5FB3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7C1C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4F1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1CAB3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D24B0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F049DE" w14:textId="77777777" w:rsidR="00E83F66" w:rsidRPr="00772251" w:rsidRDefault="00E83F66" w:rsidP="0015454A">
            <w:pPr>
              <w:spacing w:before="60" w:after="60" w:line="240" w:lineRule="auto"/>
              <w:rPr>
                <w:noProof/>
                <w:sz w:val="20"/>
              </w:rPr>
            </w:pPr>
            <w:r>
              <w:rPr>
                <w:noProof/>
                <w:sz w:val="20"/>
              </w:rPr>
              <w:t>83024100</w:t>
            </w:r>
          </w:p>
        </w:tc>
        <w:tc>
          <w:tcPr>
            <w:tcW w:w="1350" w:type="dxa"/>
            <w:tcBorders>
              <w:top w:val="nil"/>
              <w:left w:val="nil"/>
              <w:bottom w:val="single" w:sz="4" w:space="0" w:color="auto"/>
              <w:right w:val="single" w:sz="4" w:space="0" w:color="auto"/>
            </w:tcBorders>
            <w:shd w:val="clear" w:color="auto" w:fill="auto"/>
            <w:noWrap/>
            <w:hideMark/>
          </w:tcPr>
          <w:p w14:paraId="644EB0F9" w14:textId="77777777" w:rsidR="00E83F66" w:rsidRPr="00772251" w:rsidRDefault="00E83F66" w:rsidP="0015454A">
            <w:pPr>
              <w:spacing w:before="60" w:after="60" w:line="240" w:lineRule="auto"/>
              <w:rPr>
                <w:noProof/>
                <w:sz w:val="20"/>
              </w:rPr>
            </w:pPr>
            <w:r>
              <w:rPr>
                <w:noProof/>
                <w:sz w:val="20"/>
              </w:rPr>
              <w:t>830241</w:t>
            </w:r>
          </w:p>
        </w:tc>
        <w:tc>
          <w:tcPr>
            <w:tcW w:w="4680" w:type="dxa"/>
            <w:tcBorders>
              <w:top w:val="nil"/>
              <w:left w:val="nil"/>
              <w:bottom w:val="single" w:sz="4" w:space="0" w:color="auto"/>
              <w:right w:val="single" w:sz="4" w:space="0" w:color="auto"/>
            </w:tcBorders>
            <w:shd w:val="clear" w:color="auto" w:fill="auto"/>
            <w:noWrap/>
            <w:hideMark/>
          </w:tcPr>
          <w:p w14:paraId="39E82CE1" w14:textId="77777777" w:rsidR="00E83F66" w:rsidRPr="00772251" w:rsidRDefault="00E83F66" w:rsidP="0015454A">
            <w:pPr>
              <w:spacing w:before="60" w:after="60" w:line="240" w:lineRule="auto"/>
              <w:rPr>
                <w:noProof/>
                <w:sz w:val="20"/>
              </w:rPr>
            </w:pPr>
            <w:r>
              <w:rPr>
                <w:noProof/>
                <w:sz w:val="20"/>
              </w:rPr>
              <w:t>-- Baubeschläge</w:t>
            </w:r>
          </w:p>
        </w:tc>
        <w:tc>
          <w:tcPr>
            <w:tcW w:w="898" w:type="dxa"/>
            <w:tcBorders>
              <w:top w:val="nil"/>
              <w:left w:val="nil"/>
              <w:bottom w:val="single" w:sz="4" w:space="0" w:color="auto"/>
              <w:right w:val="single" w:sz="4" w:space="0" w:color="auto"/>
            </w:tcBorders>
            <w:shd w:val="clear" w:color="auto" w:fill="auto"/>
            <w:noWrap/>
            <w:vAlign w:val="center"/>
            <w:hideMark/>
          </w:tcPr>
          <w:p w14:paraId="1B0E873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65E3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D2D15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B6FE4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44EE2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717F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474E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9E0C1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261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AA71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CB044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94C5C6" w14:textId="77777777" w:rsidR="00E83F66" w:rsidRPr="00772251" w:rsidRDefault="00E83F66" w:rsidP="0015454A">
            <w:pPr>
              <w:spacing w:before="60" w:after="60" w:line="240" w:lineRule="auto"/>
              <w:rPr>
                <w:noProof/>
                <w:sz w:val="20"/>
              </w:rPr>
            </w:pPr>
            <w:r>
              <w:rPr>
                <w:noProof/>
                <w:sz w:val="20"/>
              </w:rPr>
              <w:t>83024200</w:t>
            </w:r>
          </w:p>
        </w:tc>
        <w:tc>
          <w:tcPr>
            <w:tcW w:w="1350" w:type="dxa"/>
            <w:tcBorders>
              <w:top w:val="nil"/>
              <w:left w:val="nil"/>
              <w:bottom w:val="single" w:sz="4" w:space="0" w:color="auto"/>
              <w:right w:val="single" w:sz="4" w:space="0" w:color="auto"/>
            </w:tcBorders>
            <w:shd w:val="clear" w:color="auto" w:fill="auto"/>
            <w:noWrap/>
            <w:hideMark/>
          </w:tcPr>
          <w:p w14:paraId="1174174C" w14:textId="77777777" w:rsidR="00E83F66" w:rsidRPr="00772251" w:rsidRDefault="00E83F66" w:rsidP="0015454A">
            <w:pPr>
              <w:spacing w:before="60" w:after="60" w:line="240" w:lineRule="auto"/>
              <w:rPr>
                <w:noProof/>
                <w:sz w:val="20"/>
              </w:rPr>
            </w:pPr>
            <w:r>
              <w:rPr>
                <w:noProof/>
                <w:sz w:val="20"/>
              </w:rPr>
              <w:t>830242</w:t>
            </w:r>
          </w:p>
        </w:tc>
        <w:tc>
          <w:tcPr>
            <w:tcW w:w="4680" w:type="dxa"/>
            <w:tcBorders>
              <w:top w:val="nil"/>
              <w:left w:val="nil"/>
              <w:bottom w:val="single" w:sz="4" w:space="0" w:color="auto"/>
              <w:right w:val="single" w:sz="4" w:space="0" w:color="auto"/>
            </w:tcBorders>
            <w:shd w:val="clear" w:color="auto" w:fill="auto"/>
            <w:noWrap/>
            <w:hideMark/>
          </w:tcPr>
          <w:p w14:paraId="2DAE7456" w14:textId="77777777" w:rsidR="00E83F66" w:rsidRPr="00772251" w:rsidRDefault="00E83F66" w:rsidP="0015454A">
            <w:pPr>
              <w:spacing w:before="60" w:after="60" w:line="240" w:lineRule="auto"/>
              <w:rPr>
                <w:noProof/>
                <w:sz w:val="20"/>
              </w:rPr>
            </w:pPr>
            <w:r>
              <w:rPr>
                <w:noProof/>
                <w:sz w:val="20"/>
              </w:rPr>
              <w:t>-- andere, für Möbel</w:t>
            </w:r>
          </w:p>
        </w:tc>
        <w:tc>
          <w:tcPr>
            <w:tcW w:w="898" w:type="dxa"/>
            <w:tcBorders>
              <w:top w:val="nil"/>
              <w:left w:val="nil"/>
              <w:bottom w:val="single" w:sz="4" w:space="0" w:color="auto"/>
              <w:right w:val="single" w:sz="4" w:space="0" w:color="auto"/>
            </w:tcBorders>
            <w:shd w:val="clear" w:color="auto" w:fill="auto"/>
            <w:noWrap/>
            <w:vAlign w:val="center"/>
            <w:hideMark/>
          </w:tcPr>
          <w:p w14:paraId="18B1C3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B0C6D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CA0C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F89E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99526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FA44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029A1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A01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AD4C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6593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6EE77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6EF75F" w14:textId="77777777" w:rsidR="00E83F66" w:rsidRPr="00772251" w:rsidRDefault="00E83F66" w:rsidP="0015454A">
            <w:pPr>
              <w:spacing w:before="60" w:after="60" w:line="240" w:lineRule="auto"/>
              <w:rPr>
                <w:noProof/>
                <w:sz w:val="20"/>
              </w:rPr>
            </w:pPr>
            <w:r>
              <w:rPr>
                <w:noProof/>
                <w:sz w:val="20"/>
              </w:rPr>
              <w:t>83024900</w:t>
            </w:r>
          </w:p>
        </w:tc>
        <w:tc>
          <w:tcPr>
            <w:tcW w:w="1350" w:type="dxa"/>
            <w:tcBorders>
              <w:top w:val="nil"/>
              <w:left w:val="nil"/>
              <w:bottom w:val="single" w:sz="4" w:space="0" w:color="auto"/>
              <w:right w:val="single" w:sz="4" w:space="0" w:color="auto"/>
            </w:tcBorders>
            <w:shd w:val="clear" w:color="auto" w:fill="auto"/>
            <w:noWrap/>
            <w:hideMark/>
          </w:tcPr>
          <w:p w14:paraId="0914D57A" w14:textId="77777777" w:rsidR="00E83F66" w:rsidRPr="00772251" w:rsidRDefault="00E83F66" w:rsidP="0015454A">
            <w:pPr>
              <w:spacing w:before="60" w:after="60" w:line="240" w:lineRule="auto"/>
              <w:rPr>
                <w:noProof/>
                <w:sz w:val="20"/>
              </w:rPr>
            </w:pPr>
            <w:r>
              <w:rPr>
                <w:noProof/>
                <w:sz w:val="20"/>
              </w:rPr>
              <w:t>830249</w:t>
            </w:r>
          </w:p>
        </w:tc>
        <w:tc>
          <w:tcPr>
            <w:tcW w:w="4680" w:type="dxa"/>
            <w:tcBorders>
              <w:top w:val="nil"/>
              <w:left w:val="nil"/>
              <w:bottom w:val="single" w:sz="4" w:space="0" w:color="auto"/>
              <w:right w:val="single" w:sz="4" w:space="0" w:color="auto"/>
            </w:tcBorders>
            <w:shd w:val="clear" w:color="auto" w:fill="auto"/>
            <w:noWrap/>
            <w:hideMark/>
          </w:tcPr>
          <w:p w14:paraId="7F4E544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B031E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B6DD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5CB4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2871D0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4724C6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EA96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A694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932E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7276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2F0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99133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B2B1E6" w14:textId="77777777" w:rsidR="00E83F66" w:rsidRPr="00772251" w:rsidRDefault="00E83F66" w:rsidP="0015454A">
            <w:pPr>
              <w:spacing w:before="60" w:after="60" w:line="240" w:lineRule="auto"/>
              <w:rPr>
                <w:noProof/>
                <w:sz w:val="20"/>
              </w:rPr>
            </w:pPr>
            <w:r>
              <w:rPr>
                <w:noProof/>
                <w:sz w:val="20"/>
              </w:rPr>
              <w:t>83051000</w:t>
            </w:r>
          </w:p>
        </w:tc>
        <w:tc>
          <w:tcPr>
            <w:tcW w:w="1350" w:type="dxa"/>
            <w:tcBorders>
              <w:top w:val="nil"/>
              <w:left w:val="nil"/>
              <w:bottom w:val="single" w:sz="4" w:space="0" w:color="auto"/>
              <w:right w:val="single" w:sz="4" w:space="0" w:color="auto"/>
            </w:tcBorders>
            <w:shd w:val="clear" w:color="auto" w:fill="auto"/>
            <w:noWrap/>
            <w:hideMark/>
          </w:tcPr>
          <w:p w14:paraId="535F8D16" w14:textId="77777777" w:rsidR="00E83F66" w:rsidRPr="00772251" w:rsidRDefault="00E83F66" w:rsidP="0015454A">
            <w:pPr>
              <w:spacing w:before="60" w:after="60" w:line="240" w:lineRule="auto"/>
              <w:rPr>
                <w:noProof/>
                <w:sz w:val="20"/>
              </w:rPr>
            </w:pPr>
            <w:r>
              <w:rPr>
                <w:noProof/>
                <w:sz w:val="20"/>
              </w:rPr>
              <w:t>830510</w:t>
            </w:r>
          </w:p>
        </w:tc>
        <w:tc>
          <w:tcPr>
            <w:tcW w:w="4680" w:type="dxa"/>
            <w:tcBorders>
              <w:top w:val="nil"/>
              <w:left w:val="nil"/>
              <w:bottom w:val="single" w:sz="4" w:space="0" w:color="auto"/>
              <w:right w:val="single" w:sz="4" w:space="0" w:color="auto"/>
            </w:tcBorders>
            <w:shd w:val="clear" w:color="auto" w:fill="auto"/>
            <w:noWrap/>
            <w:hideMark/>
          </w:tcPr>
          <w:p w14:paraId="13B4583E" w14:textId="3CC0928B" w:rsidR="00E83F66" w:rsidRPr="00772251" w:rsidRDefault="00E83F66" w:rsidP="00D942ED">
            <w:pPr>
              <w:spacing w:before="60" w:after="60" w:line="240" w:lineRule="auto"/>
              <w:rPr>
                <w:noProof/>
                <w:sz w:val="20"/>
              </w:rPr>
            </w:pPr>
            <w:r>
              <w:rPr>
                <w:noProof/>
                <w:sz w:val="20"/>
              </w:rPr>
              <w:t>- Mechaniken für Schnellhefter oder Aktenordner</w:t>
            </w:r>
          </w:p>
        </w:tc>
        <w:tc>
          <w:tcPr>
            <w:tcW w:w="898" w:type="dxa"/>
            <w:tcBorders>
              <w:top w:val="nil"/>
              <w:left w:val="nil"/>
              <w:bottom w:val="single" w:sz="4" w:space="0" w:color="auto"/>
              <w:right w:val="single" w:sz="4" w:space="0" w:color="auto"/>
            </w:tcBorders>
            <w:shd w:val="clear" w:color="auto" w:fill="auto"/>
            <w:noWrap/>
            <w:vAlign w:val="center"/>
            <w:hideMark/>
          </w:tcPr>
          <w:p w14:paraId="08A9EE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CDC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1CEBE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365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9B2C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044D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1C3E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9C222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7D0D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73C6A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A84D3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830C4F" w14:textId="77777777" w:rsidR="00E83F66" w:rsidRPr="00772251" w:rsidRDefault="00E83F66" w:rsidP="0015454A">
            <w:pPr>
              <w:spacing w:before="60" w:after="60" w:line="240" w:lineRule="auto"/>
              <w:rPr>
                <w:noProof/>
                <w:sz w:val="20"/>
              </w:rPr>
            </w:pPr>
            <w:r>
              <w:rPr>
                <w:noProof/>
                <w:sz w:val="20"/>
              </w:rPr>
              <w:t>83071000</w:t>
            </w:r>
          </w:p>
        </w:tc>
        <w:tc>
          <w:tcPr>
            <w:tcW w:w="1350" w:type="dxa"/>
            <w:tcBorders>
              <w:top w:val="nil"/>
              <w:left w:val="nil"/>
              <w:bottom w:val="single" w:sz="4" w:space="0" w:color="auto"/>
              <w:right w:val="single" w:sz="4" w:space="0" w:color="auto"/>
            </w:tcBorders>
            <w:shd w:val="clear" w:color="auto" w:fill="auto"/>
            <w:noWrap/>
            <w:hideMark/>
          </w:tcPr>
          <w:p w14:paraId="0C7BF8B0" w14:textId="77777777" w:rsidR="00E83F66" w:rsidRPr="00772251" w:rsidRDefault="00E83F66" w:rsidP="0015454A">
            <w:pPr>
              <w:spacing w:before="60" w:after="60" w:line="240" w:lineRule="auto"/>
              <w:rPr>
                <w:noProof/>
                <w:sz w:val="20"/>
              </w:rPr>
            </w:pPr>
            <w:r>
              <w:rPr>
                <w:noProof/>
                <w:sz w:val="20"/>
              </w:rPr>
              <w:t>830710</w:t>
            </w:r>
          </w:p>
        </w:tc>
        <w:tc>
          <w:tcPr>
            <w:tcW w:w="4680" w:type="dxa"/>
            <w:tcBorders>
              <w:top w:val="nil"/>
              <w:left w:val="nil"/>
              <w:bottom w:val="single" w:sz="4" w:space="0" w:color="auto"/>
              <w:right w:val="single" w:sz="4" w:space="0" w:color="auto"/>
            </w:tcBorders>
            <w:shd w:val="clear" w:color="auto" w:fill="auto"/>
            <w:noWrap/>
            <w:hideMark/>
          </w:tcPr>
          <w:p w14:paraId="0B001E14" w14:textId="77777777" w:rsidR="00E83F66" w:rsidRPr="00772251" w:rsidRDefault="00E83F66" w:rsidP="0015454A">
            <w:pPr>
              <w:spacing w:before="60" w:after="60" w:line="240" w:lineRule="auto"/>
              <w:rPr>
                <w:noProof/>
                <w:sz w:val="20"/>
              </w:rPr>
            </w:pPr>
            <w:r>
              <w:rPr>
                <w:noProof/>
                <w:sz w:val="20"/>
              </w:rPr>
              <w:t>- aus Eisen oder Stahl</w:t>
            </w:r>
          </w:p>
        </w:tc>
        <w:tc>
          <w:tcPr>
            <w:tcW w:w="898" w:type="dxa"/>
            <w:tcBorders>
              <w:top w:val="nil"/>
              <w:left w:val="nil"/>
              <w:bottom w:val="single" w:sz="4" w:space="0" w:color="auto"/>
              <w:right w:val="single" w:sz="4" w:space="0" w:color="auto"/>
            </w:tcBorders>
            <w:shd w:val="clear" w:color="auto" w:fill="auto"/>
            <w:noWrap/>
            <w:vAlign w:val="center"/>
            <w:hideMark/>
          </w:tcPr>
          <w:p w14:paraId="1E8EAA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24449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67209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59A6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5778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C1CA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7336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B09BA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44AD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26D4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C1010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A663BD" w14:textId="77777777" w:rsidR="00E83F66" w:rsidRPr="00772251" w:rsidRDefault="00E83F66" w:rsidP="0015454A">
            <w:pPr>
              <w:spacing w:before="60" w:after="60" w:line="240" w:lineRule="auto"/>
              <w:rPr>
                <w:noProof/>
                <w:sz w:val="20"/>
              </w:rPr>
            </w:pPr>
            <w:r>
              <w:rPr>
                <w:noProof/>
                <w:sz w:val="20"/>
              </w:rPr>
              <w:t>83079000</w:t>
            </w:r>
          </w:p>
        </w:tc>
        <w:tc>
          <w:tcPr>
            <w:tcW w:w="1350" w:type="dxa"/>
            <w:tcBorders>
              <w:top w:val="nil"/>
              <w:left w:val="nil"/>
              <w:bottom w:val="single" w:sz="4" w:space="0" w:color="auto"/>
              <w:right w:val="single" w:sz="4" w:space="0" w:color="auto"/>
            </w:tcBorders>
            <w:shd w:val="clear" w:color="auto" w:fill="auto"/>
            <w:noWrap/>
            <w:hideMark/>
          </w:tcPr>
          <w:p w14:paraId="214D04C8" w14:textId="77777777" w:rsidR="00E83F66" w:rsidRPr="00772251" w:rsidRDefault="00E83F66" w:rsidP="0015454A">
            <w:pPr>
              <w:spacing w:before="60" w:after="60" w:line="240" w:lineRule="auto"/>
              <w:rPr>
                <w:noProof/>
                <w:sz w:val="20"/>
              </w:rPr>
            </w:pPr>
            <w:r>
              <w:rPr>
                <w:noProof/>
                <w:sz w:val="20"/>
              </w:rPr>
              <w:t>830790</w:t>
            </w:r>
          </w:p>
        </w:tc>
        <w:tc>
          <w:tcPr>
            <w:tcW w:w="4680" w:type="dxa"/>
            <w:tcBorders>
              <w:top w:val="nil"/>
              <w:left w:val="nil"/>
              <w:bottom w:val="single" w:sz="4" w:space="0" w:color="auto"/>
              <w:right w:val="single" w:sz="4" w:space="0" w:color="auto"/>
            </w:tcBorders>
            <w:shd w:val="clear" w:color="auto" w:fill="auto"/>
            <w:noWrap/>
            <w:hideMark/>
          </w:tcPr>
          <w:p w14:paraId="22BD2C33" w14:textId="77777777" w:rsidR="00E83F66" w:rsidRPr="00772251" w:rsidRDefault="00E83F66" w:rsidP="0015454A">
            <w:pPr>
              <w:spacing w:before="60" w:after="60" w:line="240" w:lineRule="auto"/>
              <w:rPr>
                <w:noProof/>
                <w:sz w:val="20"/>
              </w:rPr>
            </w:pPr>
            <w:r>
              <w:rPr>
                <w:noProof/>
                <w:sz w:val="20"/>
              </w:rPr>
              <w:t>- aus anderen unedlen Metallen</w:t>
            </w:r>
          </w:p>
        </w:tc>
        <w:tc>
          <w:tcPr>
            <w:tcW w:w="898" w:type="dxa"/>
            <w:tcBorders>
              <w:top w:val="nil"/>
              <w:left w:val="nil"/>
              <w:bottom w:val="single" w:sz="4" w:space="0" w:color="auto"/>
              <w:right w:val="single" w:sz="4" w:space="0" w:color="auto"/>
            </w:tcBorders>
            <w:shd w:val="clear" w:color="auto" w:fill="auto"/>
            <w:noWrap/>
            <w:vAlign w:val="center"/>
            <w:hideMark/>
          </w:tcPr>
          <w:p w14:paraId="4E5555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B279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FDDCE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10AAD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77C0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1DA4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A0EF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CEF1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4C81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C3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270F7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514088" w14:textId="77777777" w:rsidR="00E83F66" w:rsidRPr="00772251" w:rsidRDefault="00E83F66" w:rsidP="00CC47C5">
            <w:pPr>
              <w:pageBreakBefore/>
              <w:spacing w:before="60" w:after="60" w:line="240" w:lineRule="auto"/>
              <w:rPr>
                <w:noProof/>
                <w:sz w:val="20"/>
              </w:rPr>
            </w:pPr>
            <w:r>
              <w:rPr>
                <w:noProof/>
                <w:sz w:val="20"/>
              </w:rPr>
              <w:t>83081000</w:t>
            </w:r>
          </w:p>
        </w:tc>
        <w:tc>
          <w:tcPr>
            <w:tcW w:w="1350" w:type="dxa"/>
            <w:tcBorders>
              <w:top w:val="nil"/>
              <w:left w:val="nil"/>
              <w:bottom w:val="single" w:sz="4" w:space="0" w:color="auto"/>
              <w:right w:val="single" w:sz="4" w:space="0" w:color="auto"/>
            </w:tcBorders>
            <w:shd w:val="clear" w:color="auto" w:fill="auto"/>
            <w:noWrap/>
            <w:hideMark/>
          </w:tcPr>
          <w:p w14:paraId="62259D30" w14:textId="77777777" w:rsidR="00E83F66" w:rsidRPr="00772251" w:rsidRDefault="00E83F66" w:rsidP="0015454A">
            <w:pPr>
              <w:spacing w:before="60" w:after="60" w:line="240" w:lineRule="auto"/>
              <w:rPr>
                <w:noProof/>
                <w:sz w:val="20"/>
              </w:rPr>
            </w:pPr>
            <w:r>
              <w:rPr>
                <w:noProof/>
                <w:sz w:val="20"/>
              </w:rPr>
              <w:t>830810</w:t>
            </w:r>
          </w:p>
        </w:tc>
        <w:tc>
          <w:tcPr>
            <w:tcW w:w="4680" w:type="dxa"/>
            <w:tcBorders>
              <w:top w:val="nil"/>
              <w:left w:val="nil"/>
              <w:bottom w:val="single" w:sz="4" w:space="0" w:color="auto"/>
              <w:right w:val="single" w:sz="4" w:space="0" w:color="auto"/>
            </w:tcBorders>
            <w:shd w:val="clear" w:color="auto" w:fill="auto"/>
            <w:noWrap/>
            <w:hideMark/>
          </w:tcPr>
          <w:p w14:paraId="580C16F9" w14:textId="77777777" w:rsidR="00E83F66" w:rsidRPr="00772251" w:rsidRDefault="00E83F66" w:rsidP="0015454A">
            <w:pPr>
              <w:spacing w:before="60" w:after="60" w:line="240" w:lineRule="auto"/>
              <w:rPr>
                <w:noProof/>
                <w:sz w:val="20"/>
              </w:rPr>
            </w:pPr>
            <w:r>
              <w:rPr>
                <w:noProof/>
                <w:sz w:val="20"/>
              </w:rPr>
              <w:t>- Klammern, Haken und Ösen</w:t>
            </w:r>
          </w:p>
        </w:tc>
        <w:tc>
          <w:tcPr>
            <w:tcW w:w="898" w:type="dxa"/>
            <w:tcBorders>
              <w:top w:val="nil"/>
              <w:left w:val="nil"/>
              <w:bottom w:val="single" w:sz="4" w:space="0" w:color="auto"/>
              <w:right w:val="single" w:sz="4" w:space="0" w:color="auto"/>
            </w:tcBorders>
            <w:shd w:val="clear" w:color="auto" w:fill="auto"/>
            <w:noWrap/>
            <w:vAlign w:val="center"/>
            <w:hideMark/>
          </w:tcPr>
          <w:p w14:paraId="62DA34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8C7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8160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57B6F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1247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4B98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C2A7B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CB0E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E5074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5594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726BDA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88F243" w14:textId="77777777" w:rsidR="00E83F66" w:rsidRPr="00772251" w:rsidRDefault="00E83F66" w:rsidP="0015454A">
            <w:pPr>
              <w:spacing w:before="60" w:after="60" w:line="240" w:lineRule="auto"/>
              <w:rPr>
                <w:noProof/>
                <w:sz w:val="20"/>
              </w:rPr>
            </w:pPr>
            <w:r>
              <w:rPr>
                <w:noProof/>
                <w:sz w:val="20"/>
              </w:rPr>
              <w:t>83082000</w:t>
            </w:r>
          </w:p>
        </w:tc>
        <w:tc>
          <w:tcPr>
            <w:tcW w:w="1350" w:type="dxa"/>
            <w:tcBorders>
              <w:top w:val="nil"/>
              <w:left w:val="nil"/>
              <w:bottom w:val="single" w:sz="4" w:space="0" w:color="auto"/>
              <w:right w:val="single" w:sz="4" w:space="0" w:color="auto"/>
            </w:tcBorders>
            <w:shd w:val="clear" w:color="auto" w:fill="auto"/>
            <w:noWrap/>
            <w:hideMark/>
          </w:tcPr>
          <w:p w14:paraId="2CC2F0B9" w14:textId="77777777" w:rsidR="00E83F66" w:rsidRPr="00772251" w:rsidRDefault="00E83F66" w:rsidP="0015454A">
            <w:pPr>
              <w:spacing w:before="60" w:after="60" w:line="240" w:lineRule="auto"/>
              <w:rPr>
                <w:noProof/>
                <w:sz w:val="20"/>
              </w:rPr>
            </w:pPr>
            <w:r>
              <w:rPr>
                <w:noProof/>
                <w:sz w:val="20"/>
              </w:rPr>
              <w:t>830820</w:t>
            </w:r>
          </w:p>
        </w:tc>
        <w:tc>
          <w:tcPr>
            <w:tcW w:w="4680" w:type="dxa"/>
            <w:tcBorders>
              <w:top w:val="nil"/>
              <w:left w:val="nil"/>
              <w:bottom w:val="single" w:sz="4" w:space="0" w:color="auto"/>
              <w:right w:val="single" w:sz="4" w:space="0" w:color="auto"/>
            </w:tcBorders>
            <w:shd w:val="clear" w:color="auto" w:fill="auto"/>
            <w:noWrap/>
            <w:hideMark/>
          </w:tcPr>
          <w:p w14:paraId="4D99B0C3" w14:textId="77777777" w:rsidR="00E83F66" w:rsidRPr="00772251" w:rsidRDefault="00E83F66" w:rsidP="0015454A">
            <w:pPr>
              <w:spacing w:before="60" w:after="60" w:line="240" w:lineRule="auto"/>
              <w:rPr>
                <w:noProof/>
                <w:sz w:val="20"/>
              </w:rPr>
            </w:pPr>
            <w:r>
              <w:rPr>
                <w:noProof/>
                <w:sz w:val="20"/>
              </w:rPr>
              <w:t>- Hohlniete oder Zweispitzniete</w:t>
            </w:r>
          </w:p>
        </w:tc>
        <w:tc>
          <w:tcPr>
            <w:tcW w:w="898" w:type="dxa"/>
            <w:tcBorders>
              <w:top w:val="nil"/>
              <w:left w:val="nil"/>
              <w:bottom w:val="single" w:sz="4" w:space="0" w:color="auto"/>
              <w:right w:val="single" w:sz="4" w:space="0" w:color="auto"/>
            </w:tcBorders>
            <w:shd w:val="clear" w:color="auto" w:fill="auto"/>
            <w:noWrap/>
            <w:vAlign w:val="center"/>
            <w:hideMark/>
          </w:tcPr>
          <w:p w14:paraId="1C1F14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659F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6F95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8919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CA291F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C5A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D102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F1884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06CD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07D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BA0D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4707A6" w14:textId="77777777" w:rsidR="00E83F66" w:rsidRPr="00772251" w:rsidRDefault="00E83F66" w:rsidP="0015454A">
            <w:pPr>
              <w:spacing w:before="60" w:after="60" w:line="240" w:lineRule="auto"/>
              <w:rPr>
                <w:noProof/>
                <w:sz w:val="20"/>
              </w:rPr>
            </w:pPr>
            <w:r>
              <w:rPr>
                <w:noProof/>
                <w:sz w:val="20"/>
              </w:rPr>
              <w:t>83089000</w:t>
            </w:r>
          </w:p>
        </w:tc>
        <w:tc>
          <w:tcPr>
            <w:tcW w:w="1350" w:type="dxa"/>
            <w:tcBorders>
              <w:top w:val="nil"/>
              <w:left w:val="nil"/>
              <w:bottom w:val="single" w:sz="4" w:space="0" w:color="auto"/>
              <w:right w:val="single" w:sz="4" w:space="0" w:color="auto"/>
            </w:tcBorders>
            <w:shd w:val="clear" w:color="auto" w:fill="auto"/>
            <w:noWrap/>
            <w:hideMark/>
          </w:tcPr>
          <w:p w14:paraId="43FD4837" w14:textId="77777777" w:rsidR="00E83F66" w:rsidRPr="00772251" w:rsidRDefault="00E83F66" w:rsidP="0015454A">
            <w:pPr>
              <w:spacing w:before="60" w:after="60" w:line="240" w:lineRule="auto"/>
              <w:rPr>
                <w:noProof/>
                <w:sz w:val="20"/>
              </w:rPr>
            </w:pPr>
            <w:r>
              <w:rPr>
                <w:noProof/>
                <w:sz w:val="20"/>
              </w:rPr>
              <w:t>830890</w:t>
            </w:r>
          </w:p>
        </w:tc>
        <w:tc>
          <w:tcPr>
            <w:tcW w:w="4680" w:type="dxa"/>
            <w:tcBorders>
              <w:top w:val="nil"/>
              <w:left w:val="nil"/>
              <w:bottom w:val="single" w:sz="4" w:space="0" w:color="auto"/>
              <w:right w:val="single" w:sz="4" w:space="0" w:color="auto"/>
            </w:tcBorders>
            <w:shd w:val="clear" w:color="auto" w:fill="auto"/>
            <w:noWrap/>
            <w:hideMark/>
          </w:tcPr>
          <w:p w14:paraId="66C848CF" w14:textId="77777777" w:rsidR="00E83F66" w:rsidRPr="00772251" w:rsidRDefault="00E83F66" w:rsidP="0015454A">
            <w:pPr>
              <w:spacing w:before="60" w:after="60" w:line="240" w:lineRule="auto"/>
              <w:rPr>
                <w:noProof/>
                <w:sz w:val="20"/>
              </w:rPr>
            </w:pPr>
            <w:r>
              <w:rPr>
                <w:noProof/>
                <w:sz w:val="20"/>
              </w:rPr>
              <w:t>- andere, einschließlich Teile</w:t>
            </w:r>
          </w:p>
        </w:tc>
        <w:tc>
          <w:tcPr>
            <w:tcW w:w="898" w:type="dxa"/>
            <w:tcBorders>
              <w:top w:val="nil"/>
              <w:left w:val="nil"/>
              <w:bottom w:val="single" w:sz="4" w:space="0" w:color="auto"/>
              <w:right w:val="single" w:sz="4" w:space="0" w:color="auto"/>
            </w:tcBorders>
            <w:shd w:val="clear" w:color="auto" w:fill="auto"/>
            <w:noWrap/>
            <w:vAlign w:val="center"/>
            <w:hideMark/>
          </w:tcPr>
          <w:p w14:paraId="2C9E1D7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DC55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7CE23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22DB6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489F3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0FF6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6846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61CF3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5807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1B86B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C9FB2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268F9B" w14:textId="77777777" w:rsidR="00E83F66" w:rsidRPr="00772251" w:rsidRDefault="00E83F66" w:rsidP="0015454A">
            <w:pPr>
              <w:spacing w:before="60" w:after="60" w:line="240" w:lineRule="auto"/>
              <w:rPr>
                <w:noProof/>
                <w:sz w:val="20"/>
              </w:rPr>
            </w:pPr>
            <w:r>
              <w:rPr>
                <w:noProof/>
                <w:sz w:val="20"/>
              </w:rPr>
              <w:t>83112000</w:t>
            </w:r>
          </w:p>
        </w:tc>
        <w:tc>
          <w:tcPr>
            <w:tcW w:w="1350" w:type="dxa"/>
            <w:tcBorders>
              <w:top w:val="nil"/>
              <w:left w:val="nil"/>
              <w:bottom w:val="single" w:sz="4" w:space="0" w:color="auto"/>
              <w:right w:val="single" w:sz="4" w:space="0" w:color="auto"/>
            </w:tcBorders>
            <w:shd w:val="clear" w:color="auto" w:fill="auto"/>
            <w:noWrap/>
            <w:hideMark/>
          </w:tcPr>
          <w:p w14:paraId="766000ED" w14:textId="77777777" w:rsidR="00E83F66" w:rsidRPr="00772251" w:rsidRDefault="00E83F66" w:rsidP="0015454A">
            <w:pPr>
              <w:spacing w:before="60" w:after="60" w:line="240" w:lineRule="auto"/>
              <w:rPr>
                <w:noProof/>
                <w:sz w:val="20"/>
              </w:rPr>
            </w:pPr>
            <w:r>
              <w:rPr>
                <w:noProof/>
                <w:sz w:val="20"/>
              </w:rPr>
              <w:t>831120</w:t>
            </w:r>
          </w:p>
        </w:tc>
        <w:tc>
          <w:tcPr>
            <w:tcW w:w="4680" w:type="dxa"/>
            <w:tcBorders>
              <w:top w:val="nil"/>
              <w:left w:val="nil"/>
              <w:bottom w:val="single" w:sz="4" w:space="0" w:color="auto"/>
              <w:right w:val="single" w:sz="4" w:space="0" w:color="auto"/>
            </w:tcBorders>
            <w:shd w:val="clear" w:color="auto" w:fill="auto"/>
            <w:noWrap/>
            <w:hideMark/>
          </w:tcPr>
          <w:p w14:paraId="5C107936" w14:textId="42C2AA2C" w:rsidR="00E83F66" w:rsidRPr="00772251" w:rsidRDefault="00E83F66" w:rsidP="00D942ED">
            <w:pPr>
              <w:spacing w:before="60" w:after="60" w:line="240" w:lineRule="auto"/>
              <w:rPr>
                <w:noProof/>
                <w:sz w:val="20"/>
              </w:rPr>
            </w:pPr>
            <w:r>
              <w:rPr>
                <w:noProof/>
                <w:sz w:val="20"/>
              </w:rPr>
              <w:t>- gefüllte Drähte aus unedlen Metallen, für das Lichtbogenschweißen</w:t>
            </w:r>
          </w:p>
        </w:tc>
        <w:tc>
          <w:tcPr>
            <w:tcW w:w="898" w:type="dxa"/>
            <w:tcBorders>
              <w:top w:val="nil"/>
              <w:left w:val="nil"/>
              <w:bottom w:val="single" w:sz="4" w:space="0" w:color="auto"/>
              <w:right w:val="single" w:sz="4" w:space="0" w:color="auto"/>
            </w:tcBorders>
            <w:shd w:val="clear" w:color="auto" w:fill="auto"/>
            <w:noWrap/>
            <w:vAlign w:val="center"/>
            <w:hideMark/>
          </w:tcPr>
          <w:p w14:paraId="7F06E2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39EE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7B05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80D9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33F9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EF50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EE540F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FB49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3FD60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256D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BDCA6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B3DB0F" w14:textId="77777777" w:rsidR="00E83F66" w:rsidRPr="00772251" w:rsidRDefault="00E83F66" w:rsidP="0015454A">
            <w:pPr>
              <w:spacing w:before="60" w:after="60" w:line="240" w:lineRule="auto"/>
              <w:rPr>
                <w:noProof/>
                <w:sz w:val="20"/>
              </w:rPr>
            </w:pPr>
            <w:r>
              <w:rPr>
                <w:noProof/>
                <w:sz w:val="20"/>
              </w:rPr>
              <w:t>83119000</w:t>
            </w:r>
          </w:p>
        </w:tc>
        <w:tc>
          <w:tcPr>
            <w:tcW w:w="1350" w:type="dxa"/>
            <w:tcBorders>
              <w:top w:val="nil"/>
              <w:left w:val="nil"/>
              <w:bottom w:val="single" w:sz="4" w:space="0" w:color="auto"/>
              <w:right w:val="single" w:sz="4" w:space="0" w:color="auto"/>
            </w:tcBorders>
            <w:shd w:val="clear" w:color="auto" w:fill="auto"/>
            <w:noWrap/>
            <w:hideMark/>
          </w:tcPr>
          <w:p w14:paraId="73E79F85" w14:textId="77777777" w:rsidR="00E83F66" w:rsidRPr="00772251" w:rsidRDefault="00E83F66" w:rsidP="0015454A">
            <w:pPr>
              <w:spacing w:before="60" w:after="60" w:line="240" w:lineRule="auto"/>
              <w:rPr>
                <w:noProof/>
                <w:sz w:val="20"/>
              </w:rPr>
            </w:pPr>
            <w:r>
              <w:rPr>
                <w:noProof/>
                <w:sz w:val="20"/>
              </w:rPr>
              <w:t>831190</w:t>
            </w:r>
          </w:p>
        </w:tc>
        <w:tc>
          <w:tcPr>
            <w:tcW w:w="4680" w:type="dxa"/>
            <w:tcBorders>
              <w:top w:val="nil"/>
              <w:left w:val="nil"/>
              <w:bottom w:val="single" w:sz="4" w:space="0" w:color="auto"/>
              <w:right w:val="single" w:sz="4" w:space="0" w:color="auto"/>
            </w:tcBorders>
            <w:shd w:val="clear" w:color="auto" w:fill="auto"/>
            <w:noWrap/>
            <w:hideMark/>
          </w:tcPr>
          <w:p w14:paraId="17DF9FB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8FDEBD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04D8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2E74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44D5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C59CE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221CC1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A0988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D094A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C76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C7EC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F1C03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09C142" w14:textId="77777777" w:rsidR="00E83F66" w:rsidRPr="00772251" w:rsidRDefault="00E83F66" w:rsidP="0015454A">
            <w:pPr>
              <w:spacing w:before="60" w:after="60" w:line="240" w:lineRule="auto"/>
              <w:rPr>
                <w:noProof/>
                <w:sz w:val="20"/>
              </w:rPr>
            </w:pPr>
            <w:r>
              <w:rPr>
                <w:noProof/>
                <w:sz w:val="20"/>
              </w:rPr>
              <w:t>84072900</w:t>
            </w:r>
          </w:p>
        </w:tc>
        <w:tc>
          <w:tcPr>
            <w:tcW w:w="1350" w:type="dxa"/>
            <w:tcBorders>
              <w:top w:val="nil"/>
              <w:left w:val="nil"/>
              <w:bottom w:val="single" w:sz="4" w:space="0" w:color="auto"/>
              <w:right w:val="single" w:sz="4" w:space="0" w:color="auto"/>
            </w:tcBorders>
            <w:shd w:val="clear" w:color="auto" w:fill="auto"/>
            <w:noWrap/>
            <w:hideMark/>
          </w:tcPr>
          <w:p w14:paraId="1A47C889" w14:textId="77777777" w:rsidR="00E83F66" w:rsidRPr="00772251" w:rsidRDefault="00E83F66" w:rsidP="0015454A">
            <w:pPr>
              <w:spacing w:before="60" w:after="60" w:line="240" w:lineRule="auto"/>
              <w:rPr>
                <w:noProof/>
                <w:sz w:val="20"/>
              </w:rPr>
            </w:pPr>
            <w:r>
              <w:rPr>
                <w:noProof/>
                <w:sz w:val="20"/>
              </w:rPr>
              <w:t>840729</w:t>
            </w:r>
          </w:p>
        </w:tc>
        <w:tc>
          <w:tcPr>
            <w:tcW w:w="4680" w:type="dxa"/>
            <w:tcBorders>
              <w:top w:val="nil"/>
              <w:left w:val="nil"/>
              <w:bottom w:val="single" w:sz="4" w:space="0" w:color="auto"/>
              <w:right w:val="single" w:sz="4" w:space="0" w:color="auto"/>
            </w:tcBorders>
            <w:shd w:val="clear" w:color="auto" w:fill="auto"/>
            <w:noWrap/>
            <w:hideMark/>
          </w:tcPr>
          <w:p w14:paraId="4EE4F52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09DBAA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0E583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5AC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293F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71F0D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138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4603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FD38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5DDA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A625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B3D5F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6784CD" w14:textId="77777777" w:rsidR="00E83F66" w:rsidRPr="00772251" w:rsidRDefault="00E83F66" w:rsidP="0015454A">
            <w:pPr>
              <w:spacing w:before="60" w:after="60" w:line="240" w:lineRule="auto"/>
              <w:rPr>
                <w:noProof/>
                <w:sz w:val="20"/>
              </w:rPr>
            </w:pPr>
            <w:r>
              <w:rPr>
                <w:noProof/>
                <w:sz w:val="20"/>
              </w:rPr>
              <w:t>84073100</w:t>
            </w:r>
          </w:p>
        </w:tc>
        <w:tc>
          <w:tcPr>
            <w:tcW w:w="1350" w:type="dxa"/>
            <w:tcBorders>
              <w:top w:val="nil"/>
              <w:left w:val="nil"/>
              <w:bottom w:val="single" w:sz="4" w:space="0" w:color="auto"/>
              <w:right w:val="single" w:sz="4" w:space="0" w:color="auto"/>
            </w:tcBorders>
            <w:shd w:val="clear" w:color="auto" w:fill="auto"/>
            <w:noWrap/>
            <w:hideMark/>
          </w:tcPr>
          <w:p w14:paraId="1D5E7442" w14:textId="77777777" w:rsidR="00E83F66" w:rsidRPr="00772251" w:rsidRDefault="00E83F66" w:rsidP="0015454A">
            <w:pPr>
              <w:spacing w:before="60" w:after="60" w:line="240" w:lineRule="auto"/>
              <w:rPr>
                <w:noProof/>
                <w:sz w:val="20"/>
              </w:rPr>
            </w:pPr>
            <w:r>
              <w:rPr>
                <w:noProof/>
                <w:sz w:val="20"/>
              </w:rPr>
              <w:t>840731</w:t>
            </w:r>
          </w:p>
        </w:tc>
        <w:tc>
          <w:tcPr>
            <w:tcW w:w="4680" w:type="dxa"/>
            <w:tcBorders>
              <w:top w:val="nil"/>
              <w:left w:val="nil"/>
              <w:bottom w:val="single" w:sz="4" w:space="0" w:color="auto"/>
              <w:right w:val="single" w:sz="4" w:space="0" w:color="auto"/>
            </w:tcBorders>
            <w:shd w:val="clear" w:color="auto" w:fill="auto"/>
            <w:noWrap/>
            <w:hideMark/>
          </w:tcPr>
          <w:p w14:paraId="4B9EBBE7" w14:textId="77777777" w:rsidR="00E83F66" w:rsidRPr="00772251" w:rsidRDefault="00E83F66" w:rsidP="0015454A">
            <w:pPr>
              <w:spacing w:before="60" w:after="60" w:line="240" w:lineRule="auto"/>
              <w:rPr>
                <w:noProof/>
                <w:sz w:val="20"/>
              </w:rPr>
            </w:pPr>
            <w:r>
              <w:rPr>
                <w:noProof/>
                <w:sz w:val="20"/>
              </w:rPr>
              <w:t>-- mit einem Hubraum von 50 cm³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239B620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0CDA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1F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9C109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3640D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2178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2C677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89F9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6E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90CA7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1441D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23B740" w14:textId="77777777" w:rsidR="00E83F66" w:rsidRPr="00772251" w:rsidRDefault="00E83F66" w:rsidP="0015454A">
            <w:pPr>
              <w:spacing w:before="60" w:after="60" w:line="240" w:lineRule="auto"/>
              <w:rPr>
                <w:noProof/>
                <w:sz w:val="20"/>
              </w:rPr>
            </w:pPr>
            <w:r>
              <w:rPr>
                <w:noProof/>
                <w:sz w:val="20"/>
              </w:rPr>
              <w:t>84073200</w:t>
            </w:r>
          </w:p>
        </w:tc>
        <w:tc>
          <w:tcPr>
            <w:tcW w:w="1350" w:type="dxa"/>
            <w:tcBorders>
              <w:top w:val="nil"/>
              <w:left w:val="nil"/>
              <w:bottom w:val="single" w:sz="4" w:space="0" w:color="auto"/>
              <w:right w:val="single" w:sz="4" w:space="0" w:color="auto"/>
            </w:tcBorders>
            <w:shd w:val="clear" w:color="auto" w:fill="auto"/>
            <w:noWrap/>
            <w:hideMark/>
          </w:tcPr>
          <w:p w14:paraId="7939E258" w14:textId="77777777" w:rsidR="00E83F66" w:rsidRPr="00772251" w:rsidRDefault="00E83F66" w:rsidP="0015454A">
            <w:pPr>
              <w:spacing w:before="60" w:after="60" w:line="240" w:lineRule="auto"/>
              <w:rPr>
                <w:noProof/>
                <w:sz w:val="20"/>
              </w:rPr>
            </w:pPr>
            <w:r>
              <w:rPr>
                <w:noProof/>
                <w:sz w:val="20"/>
              </w:rPr>
              <w:t>840732</w:t>
            </w:r>
          </w:p>
        </w:tc>
        <w:tc>
          <w:tcPr>
            <w:tcW w:w="4680" w:type="dxa"/>
            <w:tcBorders>
              <w:top w:val="nil"/>
              <w:left w:val="nil"/>
              <w:bottom w:val="single" w:sz="4" w:space="0" w:color="auto"/>
              <w:right w:val="single" w:sz="4" w:space="0" w:color="auto"/>
            </w:tcBorders>
            <w:shd w:val="clear" w:color="auto" w:fill="auto"/>
            <w:noWrap/>
            <w:hideMark/>
          </w:tcPr>
          <w:p w14:paraId="3CAD50D7" w14:textId="77777777" w:rsidR="00E83F66" w:rsidRPr="00772251" w:rsidRDefault="00E83F66" w:rsidP="0015454A">
            <w:pPr>
              <w:spacing w:before="60" w:after="60" w:line="240" w:lineRule="auto"/>
              <w:rPr>
                <w:noProof/>
                <w:sz w:val="20"/>
              </w:rPr>
            </w:pPr>
            <w:r>
              <w:rPr>
                <w:noProof/>
                <w:sz w:val="20"/>
              </w:rPr>
              <w:t>-- mit einem Hubraum von mehr als 50 cm³ bis 250 cm³</w:t>
            </w:r>
          </w:p>
        </w:tc>
        <w:tc>
          <w:tcPr>
            <w:tcW w:w="898" w:type="dxa"/>
            <w:tcBorders>
              <w:top w:val="nil"/>
              <w:left w:val="nil"/>
              <w:bottom w:val="single" w:sz="4" w:space="0" w:color="auto"/>
              <w:right w:val="single" w:sz="4" w:space="0" w:color="auto"/>
            </w:tcBorders>
            <w:shd w:val="clear" w:color="auto" w:fill="auto"/>
            <w:noWrap/>
            <w:vAlign w:val="center"/>
            <w:hideMark/>
          </w:tcPr>
          <w:p w14:paraId="600320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2F515B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DF0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1070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BA12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5C3E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CA456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D445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A05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72D2C9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8BA8A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32FD783" w14:textId="77777777" w:rsidR="00E83F66" w:rsidRPr="00772251" w:rsidRDefault="00E83F66" w:rsidP="0015454A">
            <w:pPr>
              <w:spacing w:before="60" w:after="60" w:line="240" w:lineRule="auto"/>
              <w:rPr>
                <w:noProof/>
                <w:sz w:val="20"/>
              </w:rPr>
            </w:pPr>
            <w:r>
              <w:rPr>
                <w:noProof/>
                <w:sz w:val="20"/>
              </w:rPr>
              <w:t>84073300</w:t>
            </w:r>
          </w:p>
        </w:tc>
        <w:tc>
          <w:tcPr>
            <w:tcW w:w="1350" w:type="dxa"/>
            <w:tcBorders>
              <w:top w:val="nil"/>
              <w:left w:val="nil"/>
              <w:bottom w:val="single" w:sz="4" w:space="0" w:color="auto"/>
              <w:right w:val="single" w:sz="4" w:space="0" w:color="auto"/>
            </w:tcBorders>
            <w:shd w:val="clear" w:color="auto" w:fill="auto"/>
            <w:noWrap/>
            <w:hideMark/>
          </w:tcPr>
          <w:p w14:paraId="6D6B8BC9" w14:textId="77777777" w:rsidR="00E83F66" w:rsidRPr="00772251" w:rsidRDefault="00E83F66" w:rsidP="0015454A">
            <w:pPr>
              <w:spacing w:before="60" w:after="60" w:line="240" w:lineRule="auto"/>
              <w:rPr>
                <w:noProof/>
                <w:sz w:val="20"/>
              </w:rPr>
            </w:pPr>
            <w:r>
              <w:rPr>
                <w:noProof/>
                <w:sz w:val="20"/>
              </w:rPr>
              <w:t>840733</w:t>
            </w:r>
          </w:p>
        </w:tc>
        <w:tc>
          <w:tcPr>
            <w:tcW w:w="4680" w:type="dxa"/>
            <w:tcBorders>
              <w:top w:val="nil"/>
              <w:left w:val="nil"/>
              <w:bottom w:val="single" w:sz="4" w:space="0" w:color="auto"/>
              <w:right w:val="single" w:sz="4" w:space="0" w:color="auto"/>
            </w:tcBorders>
            <w:shd w:val="clear" w:color="auto" w:fill="auto"/>
            <w:noWrap/>
            <w:hideMark/>
          </w:tcPr>
          <w:p w14:paraId="51DE9DFF" w14:textId="77777777" w:rsidR="00E83F66" w:rsidRPr="00772251" w:rsidRDefault="00E83F66" w:rsidP="0015454A">
            <w:pPr>
              <w:spacing w:before="60" w:after="60" w:line="240" w:lineRule="auto"/>
              <w:rPr>
                <w:noProof/>
                <w:sz w:val="20"/>
              </w:rPr>
            </w:pPr>
            <w:r>
              <w:rPr>
                <w:noProof/>
                <w:sz w:val="20"/>
              </w:rPr>
              <w:t>-- mit einem Hubraum von mehr als 250 cm³ bis 1000 cm³</w:t>
            </w:r>
          </w:p>
        </w:tc>
        <w:tc>
          <w:tcPr>
            <w:tcW w:w="898" w:type="dxa"/>
            <w:tcBorders>
              <w:top w:val="nil"/>
              <w:left w:val="nil"/>
              <w:bottom w:val="single" w:sz="4" w:space="0" w:color="auto"/>
              <w:right w:val="single" w:sz="4" w:space="0" w:color="auto"/>
            </w:tcBorders>
            <w:shd w:val="clear" w:color="auto" w:fill="auto"/>
            <w:noWrap/>
            <w:vAlign w:val="center"/>
            <w:hideMark/>
          </w:tcPr>
          <w:p w14:paraId="646022C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229E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38EA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79E42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31830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7D8B5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57B8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46AC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6309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6040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3EB21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D15366" w14:textId="77777777" w:rsidR="00E83F66" w:rsidRPr="00772251" w:rsidRDefault="00E83F66" w:rsidP="0015454A">
            <w:pPr>
              <w:spacing w:before="60" w:after="60" w:line="240" w:lineRule="auto"/>
              <w:rPr>
                <w:noProof/>
                <w:sz w:val="20"/>
              </w:rPr>
            </w:pPr>
            <w:r>
              <w:rPr>
                <w:noProof/>
                <w:sz w:val="20"/>
              </w:rPr>
              <w:t>84073400</w:t>
            </w:r>
          </w:p>
        </w:tc>
        <w:tc>
          <w:tcPr>
            <w:tcW w:w="1350" w:type="dxa"/>
            <w:tcBorders>
              <w:top w:val="nil"/>
              <w:left w:val="nil"/>
              <w:bottom w:val="single" w:sz="4" w:space="0" w:color="auto"/>
              <w:right w:val="single" w:sz="4" w:space="0" w:color="auto"/>
            </w:tcBorders>
            <w:shd w:val="clear" w:color="auto" w:fill="auto"/>
            <w:noWrap/>
            <w:hideMark/>
          </w:tcPr>
          <w:p w14:paraId="4C795642" w14:textId="77777777" w:rsidR="00E83F66" w:rsidRPr="00772251" w:rsidRDefault="00E83F66" w:rsidP="0015454A">
            <w:pPr>
              <w:spacing w:before="60" w:after="60" w:line="240" w:lineRule="auto"/>
              <w:rPr>
                <w:noProof/>
                <w:sz w:val="20"/>
              </w:rPr>
            </w:pPr>
            <w:r>
              <w:rPr>
                <w:noProof/>
                <w:sz w:val="20"/>
              </w:rPr>
              <w:t>840734</w:t>
            </w:r>
          </w:p>
        </w:tc>
        <w:tc>
          <w:tcPr>
            <w:tcW w:w="4680" w:type="dxa"/>
            <w:tcBorders>
              <w:top w:val="nil"/>
              <w:left w:val="nil"/>
              <w:bottom w:val="single" w:sz="4" w:space="0" w:color="auto"/>
              <w:right w:val="single" w:sz="4" w:space="0" w:color="auto"/>
            </w:tcBorders>
            <w:shd w:val="clear" w:color="auto" w:fill="auto"/>
            <w:noWrap/>
            <w:hideMark/>
          </w:tcPr>
          <w:p w14:paraId="65EEF286" w14:textId="77777777" w:rsidR="00E83F66" w:rsidRPr="00772251" w:rsidRDefault="00E83F66" w:rsidP="0015454A">
            <w:pPr>
              <w:spacing w:before="60" w:after="60" w:line="240" w:lineRule="auto"/>
              <w:rPr>
                <w:noProof/>
                <w:sz w:val="20"/>
              </w:rPr>
            </w:pPr>
            <w:r>
              <w:rPr>
                <w:noProof/>
                <w:sz w:val="20"/>
              </w:rPr>
              <w:t>-- mit einem Hubraum von mehr als 1000 cm³</w:t>
            </w:r>
          </w:p>
        </w:tc>
        <w:tc>
          <w:tcPr>
            <w:tcW w:w="898" w:type="dxa"/>
            <w:tcBorders>
              <w:top w:val="nil"/>
              <w:left w:val="nil"/>
              <w:bottom w:val="single" w:sz="4" w:space="0" w:color="auto"/>
              <w:right w:val="single" w:sz="4" w:space="0" w:color="auto"/>
            </w:tcBorders>
            <w:shd w:val="clear" w:color="auto" w:fill="auto"/>
            <w:noWrap/>
            <w:vAlign w:val="center"/>
            <w:hideMark/>
          </w:tcPr>
          <w:p w14:paraId="1ADAE2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35468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DF95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8A99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0E29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4B5C8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C2892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792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9756D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EBB9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18696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439FAE" w14:textId="77777777" w:rsidR="00E83F66" w:rsidRPr="00772251" w:rsidRDefault="00E83F66" w:rsidP="0015454A">
            <w:pPr>
              <w:spacing w:before="60" w:after="60" w:line="240" w:lineRule="auto"/>
              <w:rPr>
                <w:noProof/>
                <w:sz w:val="20"/>
              </w:rPr>
            </w:pPr>
            <w:r>
              <w:rPr>
                <w:noProof/>
                <w:sz w:val="20"/>
              </w:rPr>
              <w:t>84079090</w:t>
            </w:r>
          </w:p>
        </w:tc>
        <w:tc>
          <w:tcPr>
            <w:tcW w:w="1350" w:type="dxa"/>
            <w:tcBorders>
              <w:top w:val="nil"/>
              <w:left w:val="nil"/>
              <w:bottom w:val="single" w:sz="4" w:space="0" w:color="auto"/>
              <w:right w:val="single" w:sz="4" w:space="0" w:color="auto"/>
            </w:tcBorders>
            <w:shd w:val="clear" w:color="auto" w:fill="auto"/>
            <w:noWrap/>
            <w:hideMark/>
          </w:tcPr>
          <w:p w14:paraId="5551C94D" w14:textId="77777777" w:rsidR="00E83F66" w:rsidRPr="00772251" w:rsidRDefault="00E83F66" w:rsidP="0015454A">
            <w:pPr>
              <w:spacing w:before="60" w:after="60" w:line="240" w:lineRule="auto"/>
              <w:rPr>
                <w:noProof/>
                <w:sz w:val="20"/>
              </w:rPr>
            </w:pPr>
            <w:r>
              <w:rPr>
                <w:noProof/>
                <w:sz w:val="20"/>
              </w:rPr>
              <w:t>840790</w:t>
            </w:r>
          </w:p>
        </w:tc>
        <w:tc>
          <w:tcPr>
            <w:tcW w:w="4680" w:type="dxa"/>
            <w:tcBorders>
              <w:top w:val="nil"/>
              <w:left w:val="nil"/>
              <w:bottom w:val="single" w:sz="4" w:space="0" w:color="auto"/>
              <w:right w:val="single" w:sz="4" w:space="0" w:color="auto"/>
            </w:tcBorders>
            <w:shd w:val="clear" w:color="auto" w:fill="auto"/>
            <w:noWrap/>
            <w:hideMark/>
          </w:tcPr>
          <w:p w14:paraId="3DA468D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755C5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7C682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B5C7A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B9908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E9BD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1A44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C4F67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02F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102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0FB8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466A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90D8A8" w14:textId="77777777" w:rsidR="00E83F66" w:rsidRPr="00772251" w:rsidRDefault="00E83F66" w:rsidP="0015454A">
            <w:pPr>
              <w:spacing w:before="60" w:after="60" w:line="240" w:lineRule="auto"/>
              <w:rPr>
                <w:noProof/>
                <w:sz w:val="20"/>
              </w:rPr>
            </w:pPr>
            <w:r>
              <w:rPr>
                <w:noProof/>
                <w:sz w:val="20"/>
              </w:rPr>
              <w:t>84082000</w:t>
            </w:r>
          </w:p>
        </w:tc>
        <w:tc>
          <w:tcPr>
            <w:tcW w:w="1350" w:type="dxa"/>
            <w:tcBorders>
              <w:top w:val="nil"/>
              <w:left w:val="nil"/>
              <w:bottom w:val="single" w:sz="4" w:space="0" w:color="auto"/>
              <w:right w:val="single" w:sz="4" w:space="0" w:color="auto"/>
            </w:tcBorders>
            <w:shd w:val="clear" w:color="auto" w:fill="auto"/>
            <w:noWrap/>
            <w:hideMark/>
          </w:tcPr>
          <w:p w14:paraId="6CD47401" w14:textId="77777777" w:rsidR="00E83F66" w:rsidRPr="00772251" w:rsidRDefault="00E83F66" w:rsidP="0015454A">
            <w:pPr>
              <w:spacing w:before="60" w:after="60" w:line="240" w:lineRule="auto"/>
              <w:rPr>
                <w:noProof/>
                <w:sz w:val="20"/>
              </w:rPr>
            </w:pPr>
            <w:r>
              <w:rPr>
                <w:noProof/>
                <w:sz w:val="20"/>
              </w:rPr>
              <w:t>840820</w:t>
            </w:r>
          </w:p>
        </w:tc>
        <w:tc>
          <w:tcPr>
            <w:tcW w:w="4680" w:type="dxa"/>
            <w:tcBorders>
              <w:top w:val="nil"/>
              <w:left w:val="nil"/>
              <w:bottom w:val="single" w:sz="4" w:space="0" w:color="auto"/>
              <w:right w:val="single" w:sz="4" w:space="0" w:color="auto"/>
            </w:tcBorders>
            <w:shd w:val="clear" w:color="auto" w:fill="auto"/>
            <w:noWrap/>
            <w:hideMark/>
          </w:tcPr>
          <w:p w14:paraId="2D733570" w14:textId="77777777" w:rsidR="00E83F66" w:rsidRPr="00772251" w:rsidRDefault="00E83F66" w:rsidP="0015454A">
            <w:pPr>
              <w:spacing w:before="60" w:after="60" w:line="240" w:lineRule="auto"/>
              <w:rPr>
                <w:noProof/>
                <w:sz w:val="20"/>
              </w:rPr>
            </w:pPr>
            <w:r>
              <w:rPr>
                <w:noProof/>
                <w:sz w:val="20"/>
              </w:rPr>
              <w:t>- Motoren von der zum Antrieb von Fahrzeugen des Kapitels 87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37D5D2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10860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680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73398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1639CF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8AB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B84E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9A8B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5E87D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1E03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6BAFE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61E6D6" w14:textId="77777777" w:rsidR="00E83F66" w:rsidRPr="00772251" w:rsidRDefault="00E83F66" w:rsidP="0015454A">
            <w:pPr>
              <w:spacing w:before="60" w:after="60" w:line="240" w:lineRule="auto"/>
              <w:rPr>
                <w:noProof/>
                <w:sz w:val="20"/>
              </w:rPr>
            </w:pPr>
            <w:r>
              <w:rPr>
                <w:noProof/>
                <w:sz w:val="20"/>
              </w:rPr>
              <w:t>84089090</w:t>
            </w:r>
          </w:p>
        </w:tc>
        <w:tc>
          <w:tcPr>
            <w:tcW w:w="1350" w:type="dxa"/>
            <w:tcBorders>
              <w:top w:val="nil"/>
              <w:left w:val="nil"/>
              <w:bottom w:val="single" w:sz="4" w:space="0" w:color="auto"/>
              <w:right w:val="single" w:sz="4" w:space="0" w:color="auto"/>
            </w:tcBorders>
            <w:shd w:val="clear" w:color="auto" w:fill="auto"/>
            <w:noWrap/>
            <w:hideMark/>
          </w:tcPr>
          <w:p w14:paraId="39E169FF" w14:textId="77777777" w:rsidR="00E83F66" w:rsidRPr="00772251" w:rsidRDefault="00E83F66" w:rsidP="0015454A">
            <w:pPr>
              <w:spacing w:before="60" w:after="60" w:line="240" w:lineRule="auto"/>
              <w:rPr>
                <w:noProof/>
                <w:sz w:val="20"/>
              </w:rPr>
            </w:pPr>
            <w:r>
              <w:rPr>
                <w:noProof/>
                <w:sz w:val="20"/>
              </w:rPr>
              <w:t>840890</w:t>
            </w:r>
          </w:p>
        </w:tc>
        <w:tc>
          <w:tcPr>
            <w:tcW w:w="4680" w:type="dxa"/>
            <w:tcBorders>
              <w:top w:val="nil"/>
              <w:left w:val="nil"/>
              <w:bottom w:val="single" w:sz="4" w:space="0" w:color="auto"/>
              <w:right w:val="single" w:sz="4" w:space="0" w:color="auto"/>
            </w:tcBorders>
            <w:shd w:val="clear" w:color="auto" w:fill="auto"/>
            <w:noWrap/>
            <w:hideMark/>
          </w:tcPr>
          <w:p w14:paraId="17AC35B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494FA9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5ED95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C487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9293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2DD7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7A1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C03D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8078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4646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51212E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92F35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494E73" w14:textId="77777777" w:rsidR="00E83F66" w:rsidRPr="00772251" w:rsidRDefault="00E83F66" w:rsidP="0015454A">
            <w:pPr>
              <w:spacing w:before="60" w:after="60" w:line="240" w:lineRule="auto"/>
              <w:rPr>
                <w:noProof/>
                <w:sz w:val="20"/>
              </w:rPr>
            </w:pPr>
            <w:r>
              <w:rPr>
                <w:noProof/>
                <w:sz w:val="20"/>
              </w:rPr>
              <w:t>84091000</w:t>
            </w:r>
          </w:p>
        </w:tc>
        <w:tc>
          <w:tcPr>
            <w:tcW w:w="1350" w:type="dxa"/>
            <w:tcBorders>
              <w:top w:val="nil"/>
              <w:left w:val="nil"/>
              <w:bottom w:val="single" w:sz="4" w:space="0" w:color="auto"/>
              <w:right w:val="single" w:sz="4" w:space="0" w:color="auto"/>
            </w:tcBorders>
            <w:shd w:val="clear" w:color="auto" w:fill="auto"/>
            <w:noWrap/>
            <w:hideMark/>
          </w:tcPr>
          <w:p w14:paraId="36535776" w14:textId="77777777" w:rsidR="00E83F66" w:rsidRPr="00772251" w:rsidRDefault="00E83F66" w:rsidP="0015454A">
            <w:pPr>
              <w:spacing w:before="60" w:after="60" w:line="240" w:lineRule="auto"/>
              <w:rPr>
                <w:noProof/>
                <w:sz w:val="20"/>
              </w:rPr>
            </w:pPr>
            <w:r>
              <w:rPr>
                <w:noProof/>
                <w:sz w:val="20"/>
              </w:rPr>
              <w:t>840910</w:t>
            </w:r>
          </w:p>
        </w:tc>
        <w:tc>
          <w:tcPr>
            <w:tcW w:w="4680" w:type="dxa"/>
            <w:tcBorders>
              <w:top w:val="nil"/>
              <w:left w:val="nil"/>
              <w:bottom w:val="single" w:sz="4" w:space="0" w:color="auto"/>
              <w:right w:val="single" w:sz="4" w:space="0" w:color="auto"/>
            </w:tcBorders>
            <w:shd w:val="clear" w:color="auto" w:fill="auto"/>
            <w:noWrap/>
            <w:hideMark/>
          </w:tcPr>
          <w:p w14:paraId="364F20DC" w14:textId="77777777" w:rsidR="00E83F66" w:rsidRPr="00772251" w:rsidRDefault="00E83F66" w:rsidP="0015454A">
            <w:pPr>
              <w:spacing w:before="60" w:after="60" w:line="240" w:lineRule="auto"/>
              <w:rPr>
                <w:noProof/>
                <w:sz w:val="20"/>
              </w:rPr>
            </w:pPr>
            <w:r>
              <w:rPr>
                <w:noProof/>
                <w:sz w:val="20"/>
              </w:rPr>
              <w:t>- von Motoren für Luftfahrzeuge</w:t>
            </w:r>
          </w:p>
        </w:tc>
        <w:tc>
          <w:tcPr>
            <w:tcW w:w="898" w:type="dxa"/>
            <w:tcBorders>
              <w:top w:val="nil"/>
              <w:left w:val="nil"/>
              <w:bottom w:val="single" w:sz="4" w:space="0" w:color="auto"/>
              <w:right w:val="single" w:sz="4" w:space="0" w:color="auto"/>
            </w:tcBorders>
            <w:shd w:val="clear" w:color="auto" w:fill="auto"/>
            <w:noWrap/>
            <w:vAlign w:val="center"/>
            <w:hideMark/>
          </w:tcPr>
          <w:p w14:paraId="14AC6D5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EB7F2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96E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8E507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B101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850F0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D9F4B2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13D4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ADCE2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D968B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964D44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8E6004" w14:textId="77777777" w:rsidR="00E83F66" w:rsidRPr="00772251" w:rsidRDefault="00E83F66" w:rsidP="00CC47C5">
            <w:pPr>
              <w:pageBreakBefore/>
              <w:spacing w:before="60" w:after="60" w:line="240" w:lineRule="auto"/>
              <w:rPr>
                <w:noProof/>
                <w:sz w:val="20"/>
              </w:rPr>
            </w:pPr>
            <w:r>
              <w:rPr>
                <w:noProof/>
                <w:sz w:val="20"/>
              </w:rPr>
              <w:t>84099100</w:t>
            </w:r>
          </w:p>
        </w:tc>
        <w:tc>
          <w:tcPr>
            <w:tcW w:w="1350" w:type="dxa"/>
            <w:tcBorders>
              <w:top w:val="nil"/>
              <w:left w:val="nil"/>
              <w:bottom w:val="single" w:sz="4" w:space="0" w:color="auto"/>
              <w:right w:val="single" w:sz="4" w:space="0" w:color="auto"/>
            </w:tcBorders>
            <w:shd w:val="clear" w:color="auto" w:fill="auto"/>
            <w:noWrap/>
            <w:hideMark/>
          </w:tcPr>
          <w:p w14:paraId="16066C9F" w14:textId="77777777" w:rsidR="00E83F66" w:rsidRPr="00772251" w:rsidRDefault="00E83F66" w:rsidP="0015454A">
            <w:pPr>
              <w:spacing w:before="60" w:after="60" w:line="240" w:lineRule="auto"/>
              <w:rPr>
                <w:noProof/>
                <w:sz w:val="20"/>
              </w:rPr>
            </w:pPr>
            <w:r>
              <w:rPr>
                <w:noProof/>
                <w:sz w:val="20"/>
              </w:rPr>
              <w:t>840991</w:t>
            </w:r>
          </w:p>
        </w:tc>
        <w:tc>
          <w:tcPr>
            <w:tcW w:w="4680" w:type="dxa"/>
            <w:tcBorders>
              <w:top w:val="nil"/>
              <w:left w:val="nil"/>
              <w:bottom w:val="single" w:sz="4" w:space="0" w:color="auto"/>
              <w:right w:val="single" w:sz="4" w:space="0" w:color="auto"/>
            </w:tcBorders>
            <w:shd w:val="clear" w:color="auto" w:fill="auto"/>
            <w:noWrap/>
            <w:hideMark/>
          </w:tcPr>
          <w:p w14:paraId="0F81CA36" w14:textId="4107455B" w:rsidR="00E83F66" w:rsidRPr="00772251" w:rsidRDefault="00E83F66" w:rsidP="00D942ED">
            <w:pPr>
              <w:spacing w:before="60" w:after="60" w:line="240" w:lineRule="auto"/>
              <w:rPr>
                <w:noProof/>
                <w:sz w:val="20"/>
              </w:rPr>
            </w:pPr>
            <w:r>
              <w:rPr>
                <w:noProof/>
                <w:sz w:val="20"/>
              </w:rPr>
              <w:t>-- erkennbar ausschließlich oder hauptsächlich für Kolbenverbrennungsmotoren mit Fremdzündung bestimmt</w:t>
            </w:r>
          </w:p>
        </w:tc>
        <w:tc>
          <w:tcPr>
            <w:tcW w:w="898" w:type="dxa"/>
            <w:tcBorders>
              <w:top w:val="nil"/>
              <w:left w:val="nil"/>
              <w:bottom w:val="single" w:sz="4" w:space="0" w:color="auto"/>
              <w:right w:val="single" w:sz="4" w:space="0" w:color="auto"/>
            </w:tcBorders>
            <w:shd w:val="clear" w:color="auto" w:fill="auto"/>
            <w:noWrap/>
            <w:vAlign w:val="center"/>
            <w:hideMark/>
          </w:tcPr>
          <w:p w14:paraId="013720C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F2589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3DD6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56087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329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73A0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E92F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1C39FA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D0760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4CB2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8C191F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31D210" w14:textId="77777777" w:rsidR="00E83F66" w:rsidRPr="00772251" w:rsidRDefault="00E83F66" w:rsidP="0015454A">
            <w:pPr>
              <w:spacing w:before="60" w:after="60" w:line="240" w:lineRule="auto"/>
              <w:rPr>
                <w:noProof/>
                <w:sz w:val="20"/>
              </w:rPr>
            </w:pPr>
            <w:r>
              <w:rPr>
                <w:noProof/>
                <w:sz w:val="20"/>
              </w:rPr>
              <w:t>84099900</w:t>
            </w:r>
          </w:p>
        </w:tc>
        <w:tc>
          <w:tcPr>
            <w:tcW w:w="1350" w:type="dxa"/>
            <w:tcBorders>
              <w:top w:val="nil"/>
              <w:left w:val="nil"/>
              <w:bottom w:val="single" w:sz="4" w:space="0" w:color="auto"/>
              <w:right w:val="single" w:sz="4" w:space="0" w:color="auto"/>
            </w:tcBorders>
            <w:shd w:val="clear" w:color="auto" w:fill="auto"/>
            <w:noWrap/>
            <w:hideMark/>
          </w:tcPr>
          <w:p w14:paraId="6E5470D9" w14:textId="77777777" w:rsidR="00E83F66" w:rsidRPr="00772251" w:rsidRDefault="00E83F66" w:rsidP="0015454A">
            <w:pPr>
              <w:spacing w:before="60" w:after="60" w:line="240" w:lineRule="auto"/>
              <w:rPr>
                <w:noProof/>
                <w:sz w:val="20"/>
              </w:rPr>
            </w:pPr>
            <w:r>
              <w:rPr>
                <w:noProof/>
                <w:sz w:val="20"/>
              </w:rPr>
              <w:t>840999</w:t>
            </w:r>
          </w:p>
        </w:tc>
        <w:tc>
          <w:tcPr>
            <w:tcW w:w="4680" w:type="dxa"/>
            <w:tcBorders>
              <w:top w:val="nil"/>
              <w:left w:val="nil"/>
              <w:bottom w:val="single" w:sz="4" w:space="0" w:color="auto"/>
              <w:right w:val="single" w:sz="4" w:space="0" w:color="auto"/>
            </w:tcBorders>
            <w:shd w:val="clear" w:color="auto" w:fill="auto"/>
            <w:noWrap/>
            <w:hideMark/>
          </w:tcPr>
          <w:p w14:paraId="387A282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16302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A9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36AD3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4BD6C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7B8D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FBAE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63BF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B268A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666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76F6D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C1772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0AA7BF" w14:textId="77777777" w:rsidR="00E83F66" w:rsidRPr="00772251" w:rsidRDefault="00E83F66" w:rsidP="0015454A">
            <w:pPr>
              <w:spacing w:before="60" w:after="60" w:line="240" w:lineRule="auto"/>
              <w:rPr>
                <w:noProof/>
                <w:sz w:val="20"/>
              </w:rPr>
            </w:pPr>
            <w:r>
              <w:rPr>
                <w:noProof/>
                <w:sz w:val="20"/>
              </w:rPr>
              <w:t>84131100</w:t>
            </w:r>
          </w:p>
        </w:tc>
        <w:tc>
          <w:tcPr>
            <w:tcW w:w="1350" w:type="dxa"/>
            <w:tcBorders>
              <w:top w:val="nil"/>
              <w:left w:val="nil"/>
              <w:bottom w:val="single" w:sz="4" w:space="0" w:color="auto"/>
              <w:right w:val="single" w:sz="4" w:space="0" w:color="auto"/>
            </w:tcBorders>
            <w:shd w:val="clear" w:color="auto" w:fill="auto"/>
            <w:noWrap/>
            <w:hideMark/>
          </w:tcPr>
          <w:p w14:paraId="14D22880" w14:textId="77777777" w:rsidR="00E83F66" w:rsidRPr="00772251" w:rsidRDefault="00E83F66" w:rsidP="0015454A">
            <w:pPr>
              <w:spacing w:before="60" w:after="60" w:line="240" w:lineRule="auto"/>
              <w:rPr>
                <w:noProof/>
                <w:sz w:val="20"/>
              </w:rPr>
            </w:pPr>
            <w:r>
              <w:rPr>
                <w:noProof/>
                <w:sz w:val="20"/>
              </w:rPr>
              <w:t>841311</w:t>
            </w:r>
          </w:p>
        </w:tc>
        <w:tc>
          <w:tcPr>
            <w:tcW w:w="4680" w:type="dxa"/>
            <w:tcBorders>
              <w:top w:val="nil"/>
              <w:left w:val="nil"/>
              <w:bottom w:val="single" w:sz="4" w:space="0" w:color="auto"/>
              <w:right w:val="single" w:sz="4" w:space="0" w:color="auto"/>
            </w:tcBorders>
            <w:shd w:val="clear" w:color="auto" w:fill="auto"/>
            <w:noWrap/>
            <w:hideMark/>
          </w:tcPr>
          <w:p w14:paraId="5D686F5E" w14:textId="77777777" w:rsidR="00E83F66" w:rsidRPr="00772251" w:rsidRDefault="00E83F66" w:rsidP="0015454A">
            <w:pPr>
              <w:spacing w:before="60" w:after="60" w:line="240" w:lineRule="auto"/>
              <w:rPr>
                <w:noProof/>
                <w:sz w:val="20"/>
              </w:rPr>
            </w:pPr>
            <w:r>
              <w:rPr>
                <w:noProof/>
                <w:sz w:val="20"/>
              </w:rPr>
              <w:t>-- Ausgabepumpen für Kraftstoffe oder Schmiermittel, von der in Tankstellen oder Kraftfahrzeugwerkstätten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0A85642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11C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872C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B2FC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887A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D88C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3671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AB7CFE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AEA6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F31C78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90BF5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0470EE" w14:textId="77777777" w:rsidR="00E83F66" w:rsidRPr="00772251" w:rsidRDefault="00E83F66" w:rsidP="0015454A">
            <w:pPr>
              <w:spacing w:before="60" w:after="60" w:line="240" w:lineRule="auto"/>
              <w:rPr>
                <w:noProof/>
                <w:sz w:val="20"/>
              </w:rPr>
            </w:pPr>
            <w:r>
              <w:rPr>
                <w:noProof/>
                <w:sz w:val="20"/>
              </w:rPr>
              <w:t>84131900</w:t>
            </w:r>
          </w:p>
        </w:tc>
        <w:tc>
          <w:tcPr>
            <w:tcW w:w="1350" w:type="dxa"/>
            <w:tcBorders>
              <w:top w:val="nil"/>
              <w:left w:val="nil"/>
              <w:bottom w:val="single" w:sz="4" w:space="0" w:color="auto"/>
              <w:right w:val="single" w:sz="4" w:space="0" w:color="auto"/>
            </w:tcBorders>
            <w:shd w:val="clear" w:color="auto" w:fill="auto"/>
            <w:noWrap/>
            <w:hideMark/>
          </w:tcPr>
          <w:p w14:paraId="656D0D8F" w14:textId="77777777" w:rsidR="00E83F66" w:rsidRPr="00772251" w:rsidRDefault="00E83F66" w:rsidP="0015454A">
            <w:pPr>
              <w:spacing w:before="60" w:after="60" w:line="240" w:lineRule="auto"/>
              <w:rPr>
                <w:noProof/>
                <w:sz w:val="20"/>
              </w:rPr>
            </w:pPr>
            <w:r>
              <w:rPr>
                <w:noProof/>
                <w:sz w:val="20"/>
              </w:rPr>
              <w:t>841319</w:t>
            </w:r>
          </w:p>
        </w:tc>
        <w:tc>
          <w:tcPr>
            <w:tcW w:w="4680" w:type="dxa"/>
            <w:tcBorders>
              <w:top w:val="nil"/>
              <w:left w:val="nil"/>
              <w:bottom w:val="single" w:sz="4" w:space="0" w:color="auto"/>
              <w:right w:val="single" w:sz="4" w:space="0" w:color="auto"/>
            </w:tcBorders>
            <w:shd w:val="clear" w:color="auto" w:fill="auto"/>
            <w:noWrap/>
            <w:hideMark/>
          </w:tcPr>
          <w:p w14:paraId="23AE228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A6E9C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4704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D40A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AECDA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14A3E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E1017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28B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A9A4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18153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3D07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7A50F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0863DD" w14:textId="77777777" w:rsidR="00E83F66" w:rsidRPr="00772251" w:rsidRDefault="00E83F66" w:rsidP="0015454A">
            <w:pPr>
              <w:spacing w:before="60" w:after="60" w:line="240" w:lineRule="auto"/>
              <w:rPr>
                <w:noProof/>
                <w:sz w:val="20"/>
              </w:rPr>
            </w:pPr>
            <w:r>
              <w:rPr>
                <w:noProof/>
                <w:sz w:val="20"/>
              </w:rPr>
              <w:t>84133000</w:t>
            </w:r>
          </w:p>
        </w:tc>
        <w:tc>
          <w:tcPr>
            <w:tcW w:w="1350" w:type="dxa"/>
            <w:tcBorders>
              <w:top w:val="nil"/>
              <w:left w:val="nil"/>
              <w:bottom w:val="single" w:sz="4" w:space="0" w:color="auto"/>
              <w:right w:val="single" w:sz="4" w:space="0" w:color="auto"/>
            </w:tcBorders>
            <w:shd w:val="clear" w:color="auto" w:fill="auto"/>
            <w:noWrap/>
            <w:hideMark/>
          </w:tcPr>
          <w:p w14:paraId="67EBDC3D" w14:textId="77777777" w:rsidR="00E83F66" w:rsidRPr="00772251" w:rsidRDefault="00E83F66" w:rsidP="0015454A">
            <w:pPr>
              <w:spacing w:before="60" w:after="60" w:line="240" w:lineRule="auto"/>
              <w:rPr>
                <w:noProof/>
                <w:sz w:val="20"/>
              </w:rPr>
            </w:pPr>
            <w:r>
              <w:rPr>
                <w:noProof/>
                <w:sz w:val="20"/>
              </w:rPr>
              <w:t>841330</w:t>
            </w:r>
          </w:p>
        </w:tc>
        <w:tc>
          <w:tcPr>
            <w:tcW w:w="4680" w:type="dxa"/>
            <w:tcBorders>
              <w:top w:val="nil"/>
              <w:left w:val="nil"/>
              <w:bottom w:val="single" w:sz="4" w:space="0" w:color="auto"/>
              <w:right w:val="single" w:sz="4" w:space="0" w:color="auto"/>
            </w:tcBorders>
            <w:shd w:val="clear" w:color="auto" w:fill="auto"/>
            <w:noWrap/>
            <w:hideMark/>
          </w:tcPr>
          <w:p w14:paraId="5E6D10E3" w14:textId="77777777" w:rsidR="00E83F66" w:rsidRPr="00772251" w:rsidRDefault="00E83F66" w:rsidP="0015454A">
            <w:pPr>
              <w:spacing w:before="60" w:after="60" w:line="240" w:lineRule="auto"/>
              <w:rPr>
                <w:noProof/>
                <w:sz w:val="20"/>
              </w:rPr>
            </w:pPr>
            <w:r>
              <w:rPr>
                <w:noProof/>
                <w:sz w:val="20"/>
              </w:rPr>
              <w:t>- Kraftstoff-, Öl- oder Kühlmittelpumpen für Kolbenverbrennungsmotoren</w:t>
            </w:r>
          </w:p>
        </w:tc>
        <w:tc>
          <w:tcPr>
            <w:tcW w:w="898" w:type="dxa"/>
            <w:tcBorders>
              <w:top w:val="nil"/>
              <w:left w:val="nil"/>
              <w:bottom w:val="single" w:sz="4" w:space="0" w:color="auto"/>
              <w:right w:val="single" w:sz="4" w:space="0" w:color="auto"/>
            </w:tcBorders>
            <w:shd w:val="clear" w:color="auto" w:fill="auto"/>
            <w:noWrap/>
            <w:vAlign w:val="center"/>
            <w:hideMark/>
          </w:tcPr>
          <w:p w14:paraId="192DB0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DAF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D466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79F9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5A3B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BA772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DCF2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FCF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DB01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CD21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B0DAB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80A14B" w14:textId="77777777" w:rsidR="00E83F66" w:rsidRPr="00772251" w:rsidRDefault="00E83F66" w:rsidP="0015454A">
            <w:pPr>
              <w:spacing w:before="60" w:after="60" w:line="240" w:lineRule="auto"/>
              <w:rPr>
                <w:noProof/>
                <w:sz w:val="20"/>
              </w:rPr>
            </w:pPr>
            <w:r>
              <w:rPr>
                <w:noProof/>
                <w:sz w:val="20"/>
              </w:rPr>
              <w:t>84141000</w:t>
            </w:r>
          </w:p>
        </w:tc>
        <w:tc>
          <w:tcPr>
            <w:tcW w:w="1350" w:type="dxa"/>
            <w:tcBorders>
              <w:top w:val="nil"/>
              <w:left w:val="nil"/>
              <w:bottom w:val="single" w:sz="4" w:space="0" w:color="auto"/>
              <w:right w:val="single" w:sz="4" w:space="0" w:color="auto"/>
            </w:tcBorders>
            <w:shd w:val="clear" w:color="auto" w:fill="auto"/>
            <w:noWrap/>
            <w:hideMark/>
          </w:tcPr>
          <w:p w14:paraId="5CB88F5D" w14:textId="77777777" w:rsidR="00E83F66" w:rsidRPr="00772251" w:rsidRDefault="00E83F66" w:rsidP="0015454A">
            <w:pPr>
              <w:spacing w:before="60" w:after="60" w:line="240" w:lineRule="auto"/>
              <w:rPr>
                <w:noProof/>
                <w:sz w:val="20"/>
              </w:rPr>
            </w:pPr>
            <w:r>
              <w:rPr>
                <w:noProof/>
                <w:sz w:val="20"/>
              </w:rPr>
              <w:t>841410</w:t>
            </w:r>
          </w:p>
        </w:tc>
        <w:tc>
          <w:tcPr>
            <w:tcW w:w="4680" w:type="dxa"/>
            <w:tcBorders>
              <w:top w:val="nil"/>
              <w:left w:val="nil"/>
              <w:bottom w:val="single" w:sz="4" w:space="0" w:color="auto"/>
              <w:right w:val="single" w:sz="4" w:space="0" w:color="auto"/>
            </w:tcBorders>
            <w:shd w:val="clear" w:color="auto" w:fill="auto"/>
            <w:noWrap/>
            <w:hideMark/>
          </w:tcPr>
          <w:p w14:paraId="2F60C9D0" w14:textId="77777777" w:rsidR="00E83F66" w:rsidRPr="00772251" w:rsidRDefault="00E83F66" w:rsidP="0015454A">
            <w:pPr>
              <w:spacing w:before="60" w:after="60" w:line="240" w:lineRule="auto"/>
              <w:rPr>
                <w:noProof/>
                <w:sz w:val="20"/>
              </w:rPr>
            </w:pPr>
            <w:r>
              <w:rPr>
                <w:noProof/>
                <w:sz w:val="20"/>
              </w:rPr>
              <w:t>- Vakuumpumpen</w:t>
            </w:r>
          </w:p>
        </w:tc>
        <w:tc>
          <w:tcPr>
            <w:tcW w:w="898" w:type="dxa"/>
            <w:tcBorders>
              <w:top w:val="nil"/>
              <w:left w:val="nil"/>
              <w:bottom w:val="single" w:sz="4" w:space="0" w:color="auto"/>
              <w:right w:val="single" w:sz="4" w:space="0" w:color="auto"/>
            </w:tcBorders>
            <w:shd w:val="clear" w:color="auto" w:fill="auto"/>
            <w:noWrap/>
            <w:vAlign w:val="center"/>
            <w:hideMark/>
          </w:tcPr>
          <w:p w14:paraId="2F2B010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D393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2C50E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C6BE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7E14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EB8F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DBE9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8661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5619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1C31D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CFA50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C4C2E7" w14:textId="77777777" w:rsidR="00E83F66" w:rsidRPr="00772251" w:rsidRDefault="00E83F66" w:rsidP="0015454A">
            <w:pPr>
              <w:spacing w:before="60" w:after="60" w:line="240" w:lineRule="auto"/>
              <w:rPr>
                <w:noProof/>
                <w:sz w:val="20"/>
              </w:rPr>
            </w:pPr>
            <w:r>
              <w:rPr>
                <w:noProof/>
                <w:sz w:val="20"/>
              </w:rPr>
              <w:t>84142000</w:t>
            </w:r>
          </w:p>
        </w:tc>
        <w:tc>
          <w:tcPr>
            <w:tcW w:w="1350" w:type="dxa"/>
            <w:tcBorders>
              <w:top w:val="nil"/>
              <w:left w:val="nil"/>
              <w:bottom w:val="single" w:sz="4" w:space="0" w:color="auto"/>
              <w:right w:val="single" w:sz="4" w:space="0" w:color="auto"/>
            </w:tcBorders>
            <w:shd w:val="clear" w:color="auto" w:fill="auto"/>
            <w:noWrap/>
            <w:hideMark/>
          </w:tcPr>
          <w:p w14:paraId="1E75F8F4" w14:textId="77777777" w:rsidR="00E83F66" w:rsidRPr="00772251" w:rsidRDefault="00E83F66" w:rsidP="0015454A">
            <w:pPr>
              <w:spacing w:before="60" w:after="60" w:line="240" w:lineRule="auto"/>
              <w:rPr>
                <w:noProof/>
                <w:sz w:val="20"/>
              </w:rPr>
            </w:pPr>
            <w:r>
              <w:rPr>
                <w:noProof/>
                <w:sz w:val="20"/>
              </w:rPr>
              <w:t>841420</w:t>
            </w:r>
          </w:p>
        </w:tc>
        <w:tc>
          <w:tcPr>
            <w:tcW w:w="4680" w:type="dxa"/>
            <w:tcBorders>
              <w:top w:val="nil"/>
              <w:left w:val="nil"/>
              <w:bottom w:val="single" w:sz="4" w:space="0" w:color="auto"/>
              <w:right w:val="single" w:sz="4" w:space="0" w:color="auto"/>
            </w:tcBorders>
            <w:shd w:val="clear" w:color="auto" w:fill="auto"/>
            <w:noWrap/>
            <w:hideMark/>
          </w:tcPr>
          <w:p w14:paraId="2EDC64BC" w14:textId="4EFC9910" w:rsidR="00E83F66" w:rsidRPr="00772251" w:rsidRDefault="00E83F66" w:rsidP="00D942ED">
            <w:pPr>
              <w:spacing w:before="60" w:after="60" w:line="240" w:lineRule="auto"/>
              <w:rPr>
                <w:noProof/>
                <w:sz w:val="20"/>
              </w:rPr>
            </w:pPr>
            <w:r>
              <w:rPr>
                <w:noProof/>
                <w:sz w:val="20"/>
              </w:rPr>
              <w:t>- hand- oder fußbetriebene Luftpumpen</w:t>
            </w:r>
          </w:p>
        </w:tc>
        <w:tc>
          <w:tcPr>
            <w:tcW w:w="898" w:type="dxa"/>
            <w:tcBorders>
              <w:top w:val="nil"/>
              <w:left w:val="nil"/>
              <w:bottom w:val="single" w:sz="4" w:space="0" w:color="auto"/>
              <w:right w:val="single" w:sz="4" w:space="0" w:color="auto"/>
            </w:tcBorders>
            <w:shd w:val="clear" w:color="auto" w:fill="auto"/>
            <w:noWrap/>
            <w:vAlign w:val="center"/>
            <w:hideMark/>
          </w:tcPr>
          <w:p w14:paraId="58114D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DE97D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747F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4C54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5753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18B8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7BAC0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E833E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EFF9F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05688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08165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2FB72A3" w14:textId="77777777" w:rsidR="00E83F66" w:rsidRPr="00772251" w:rsidRDefault="00E83F66" w:rsidP="0015454A">
            <w:pPr>
              <w:spacing w:before="60" w:after="60" w:line="240" w:lineRule="auto"/>
              <w:rPr>
                <w:noProof/>
                <w:sz w:val="20"/>
              </w:rPr>
            </w:pPr>
            <w:r>
              <w:rPr>
                <w:noProof/>
                <w:sz w:val="20"/>
              </w:rPr>
              <w:t>84143000</w:t>
            </w:r>
          </w:p>
        </w:tc>
        <w:tc>
          <w:tcPr>
            <w:tcW w:w="1350" w:type="dxa"/>
            <w:tcBorders>
              <w:top w:val="nil"/>
              <w:left w:val="nil"/>
              <w:bottom w:val="single" w:sz="4" w:space="0" w:color="auto"/>
              <w:right w:val="single" w:sz="4" w:space="0" w:color="auto"/>
            </w:tcBorders>
            <w:shd w:val="clear" w:color="auto" w:fill="auto"/>
            <w:noWrap/>
            <w:hideMark/>
          </w:tcPr>
          <w:p w14:paraId="43699EAE" w14:textId="77777777" w:rsidR="00E83F66" w:rsidRPr="00772251" w:rsidRDefault="00E83F66" w:rsidP="0015454A">
            <w:pPr>
              <w:spacing w:before="60" w:after="60" w:line="240" w:lineRule="auto"/>
              <w:rPr>
                <w:noProof/>
                <w:sz w:val="20"/>
              </w:rPr>
            </w:pPr>
            <w:r>
              <w:rPr>
                <w:noProof/>
                <w:sz w:val="20"/>
              </w:rPr>
              <w:t>841430</w:t>
            </w:r>
          </w:p>
        </w:tc>
        <w:tc>
          <w:tcPr>
            <w:tcW w:w="4680" w:type="dxa"/>
            <w:tcBorders>
              <w:top w:val="nil"/>
              <w:left w:val="nil"/>
              <w:bottom w:val="single" w:sz="4" w:space="0" w:color="auto"/>
              <w:right w:val="single" w:sz="4" w:space="0" w:color="auto"/>
            </w:tcBorders>
            <w:shd w:val="clear" w:color="auto" w:fill="auto"/>
            <w:noWrap/>
            <w:hideMark/>
          </w:tcPr>
          <w:p w14:paraId="45F93F7E" w14:textId="77777777" w:rsidR="00E83F66" w:rsidRPr="00772251" w:rsidRDefault="00E83F66" w:rsidP="0015454A">
            <w:pPr>
              <w:spacing w:before="60" w:after="60" w:line="240" w:lineRule="auto"/>
              <w:rPr>
                <w:noProof/>
                <w:sz w:val="20"/>
              </w:rPr>
            </w:pPr>
            <w:r>
              <w:rPr>
                <w:noProof/>
                <w:sz w:val="20"/>
              </w:rPr>
              <w:t>- Kompressoren von der für Kältemaschinen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0605AD2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D065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73D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6FC40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F2D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3FCC4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8C9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00184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F722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BACA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E6815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4D76C0" w14:textId="77777777" w:rsidR="00E83F66" w:rsidRPr="00772251" w:rsidRDefault="00E83F66" w:rsidP="0015454A">
            <w:pPr>
              <w:spacing w:before="60" w:after="60" w:line="240" w:lineRule="auto"/>
              <w:rPr>
                <w:noProof/>
                <w:sz w:val="20"/>
              </w:rPr>
            </w:pPr>
            <w:r>
              <w:rPr>
                <w:noProof/>
                <w:sz w:val="20"/>
              </w:rPr>
              <w:t>84144000</w:t>
            </w:r>
          </w:p>
        </w:tc>
        <w:tc>
          <w:tcPr>
            <w:tcW w:w="1350" w:type="dxa"/>
            <w:tcBorders>
              <w:top w:val="nil"/>
              <w:left w:val="nil"/>
              <w:bottom w:val="single" w:sz="4" w:space="0" w:color="auto"/>
              <w:right w:val="single" w:sz="4" w:space="0" w:color="auto"/>
            </w:tcBorders>
            <w:shd w:val="clear" w:color="auto" w:fill="auto"/>
            <w:noWrap/>
            <w:hideMark/>
          </w:tcPr>
          <w:p w14:paraId="33D15C3F" w14:textId="77777777" w:rsidR="00E83F66" w:rsidRPr="00772251" w:rsidRDefault="00E83F66" w:rsidP="0015454A">
            <w:pPr>
              <w:spacing w:before="60" w:after="60" w:line="240" w:lineRule="auto"/>
              <w:rPr>
                <w:noProof/>
                <w:sz w:val="20"/>
              </w:rPr>
            </w:pPr>
            <w:r>
              <w:rPr>
                <w:noProof/>
                <w:sz w:val="20"/>
              </w:rPr>
              <w:t>841440</w:t>
            </w:r>
          </w:p>
        </w:tc>
        <w:tc>
          <w:tcPr>
            <w:tcW w:w="4680" w:type="dxa"/>
            <w:tcBorders>
              <w:top w:val="nil"/>
              <w:left w:val="nil"/>
              <w:bottom w:val="single" w:sz="4" w:space="0" w:color="auto"/>
              <w:right w:val="single" w:sz="4" w:space="0" w:color="auto"/>
            </w:tcBorders>
            <w:shd w:val="clear" w:color="auto" w:fill="auto"/>
            <w:noWrap/>
            <w:hideMark/>
          </w:tcPr>
          <w:p w14:paraId="01CCB515" w14:textId="77777777" w:rsidR="00E83F66" w:rsidRPr="00772251" w:rsidRDefault="00E83F66" w:rsidP="0015454A">
            <w:pPr>
              <w:spacing w:before="60" w:after="60" w:line="240" w:lineRule="auto"/>
              <w:rPr>
                <w:noProof/>
                <w:sz w:val="20"/>
              </w:rPr>
            </w:pPr>
            <w:r>
              <w:rPr>
                <w:noProof/>
                <w:sz w:val="20"/>
              </w:rPr>
              <w:t>- Luftkompressoren, auf Anhängerfahrgestell montiert</w:t>
            </w:r>
          </w:p>
        </w:tc>
        <w:tc>
          <w:tcPr>
            <w:tcW w:w="898" w:type="dxa"/>
            <w:tcBorders>
              <w:top w:val="nil"/>
              <w:left w:val="nil"/>
              <w:bottom w:val="single" w:sz="4" w:space="0" w:color="auto"/>
              <w:right w:val="single" w:sz="4" w:space="0" w:color="auto"/>
            </w:tcBorders>
            <w:shd w:val="clear" w:color="auto" w:fill="auto"/>
            <w:noWrap/>
            <w:vAlign w:val="center"/>
            <w:hideMark/>
          </w:tcPr>
          <w:p w14:paraId="254B921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303D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AD4F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DA48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24F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4A5AB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A7FA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471C2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0ED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DF846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2FD309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FCA2FF" w14:textId="77777777" w:rsidR="00E83F66" w:rsidRPr="00772251" w:rsidRDefault="00E83F66" w:rsidP="0015454A">
            <w:pPr>
              <w:spacing w:before="60" w:after="60" w:line="240" w:lineRule="auto"/>
              <w:rPr>
                <w:noProof/>
                <w:sz w:val="20"/>
              </w:rPr>
            </w:pPr>
            <w:r>
              <w:rPr>
                <w:noProof/>
                <w:sz w:val="20"/>
              </w:rPr>
              <w:t>84149000</w:t>
            </w:r>
          </w:p>
        </w:tc>
        <w:tc>
          <w:tcPr>
            <w:tcW w:w="1350" w:type="dxa"/>
            <w:tcBorders>
              <w:top w:val="nil"/>
              <w:left w:val="nil"/>
              <w:bottom w:val="single" w:sz="4" w:space="0" w:color="auto"/>
              <w:right w:val="single" w:sz="4" w:space="0" w:color="auto"/>
            </w:tcBorders>
            <w:shd w:val="clear" w:color="auto" w:fill="auto"/>
            <w:noWrap/>
            <w:hideMark/>
          </w:tcPr>
          <w:p w14:paraId="1D05F9EA" w14:textId="77777777" w:rsidR="00E83F66" w:rsidRPr="00772251" w:rsidRDefault="00E83F66" w:rsidP="0015454A">
            <w:pPr>
              <w:spacing w:before="60" w:after="60" w:line="240" w:lineRule="auto"/>
              <w:rPr>
                <w:noProof/>
                <w:sz w:val="20"/>
              </w:rPr>
            </w:pPr>
            <w:r>
              <w:rPr>
                <w:noProof/>
                <w:sz w:val="20"/>
              </w:rPr>
              <w:t>841490</w:t>
            </w:r>
          </w:p>
        </w:tc>
        <w:tc>
          <w:tcPr>
            <w:tcW w:w="4680" w:type="dxa"/>
            <w:tcBorders>
              <w:top w:val="nil"/>
              <w:left w:val="nil"/>
              <w:bottom w:val="single" w:sz="4" w:space="0" w:color="auto"/>
              <w:right w:val="single" w:sz="4" w:space="0" w:color="auto"/>
            </w:tcBorders>
            <w:shd w:val="clear" w:color="auto" w:fill="auto"/>
            <w:noWrap/>
            <w:hideMark/>
          </w:tcPr>
          <w:p w14:paraId="0951415B"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0D44EE2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870A9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2D205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3D76A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EADF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6535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1C515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0D6CC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63E42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34145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068A6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3DC250" w14:textId="77777777" w:rsidR="00E83F66" w:rsidRPr="00772251" w:rsidRDefault="00E83F66" w:rsidP="0015454A">
            <w:pPr>
              <w:spacing w:before="60" w:after="60" w:line="240" w:lineRule="auto"/>
              <w:rPr>
                <w:noProof/>
                <w:sz w:val="20"/>
              </w:rPr>
            </w:pPr>
            <w:r>
              <w:rPr>
                <w:noProof/>
                <w:sz w:val="20"/>
              </w:rPr>
              <w:t>84159000</w:t>
            </w:r>
          </w:p>
        </w:tc>
        <w:tc>
          <w:tcPr>
            <w:tcW w:w="1350" w:type="dxa"/>
            <w:tcBorders>
              <w:top w:val="nil"/>
              <w:left w:val="nil"/>
              <w:bottom w:val="single" w:sz="4" w:space="0" w:color="auto"/>
              <w:right w:val="single" w:sz="4" w:space="0" w:color="auto"/>
            </w:tcBorders>
            <w:shd w:val="clear" w:color="auto" w:fill="auto"/>
            <w:noWrap/>
            <w:hideMark/>
          </w:tcPr>
          <w:p w14:paraId="0A54260C" w14:textId="77777777" w:rsidR="00E83F66" w:rsidRPr="00772251" w:rsidRDefault="00E83F66" w:rsidP="0015454A">
            <w:pPr>
              <w:spacing w:before="60" w:after="60" w:line="240" w:lineRule="auto"/>
              <w:rPr>
                <w:noProof/>
                <w:sz w:val="20"/>
              </w:rPr>
            </w:pPr>
            <w:r>
              <w:rPr>
                <w:noProof/>
                <w:sz w:val="20"/>
              </w:rPr>
              <w:t>841590</w:t>
            </w:r>
          </w:p>
        </w:tc>
        <w:tc>
          <w:tcPr>
            <w:tcW w:w="4680" w:type="dxa"/>
            <w:tcBorders>
              <w:top w:val="nil"/>
              <w:left w:val="nil"/>
              <w:bottom w:val="single" w:sz="4" w:space="0" w:color="auto"/>
              <w:right w:val="single" w:sz="4" w:space="0" w:color="auto"/>
            </w:tcBorders>
            <w:shd w:val="clear" w:color="auto" w:fill="auto"/>
            <w:noWrap/>
            <w:hideMark/>
          </w:tcPr>
          <w:p w14:paraId="59444990"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2BC703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CE9142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B6153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5900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70467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4BB9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B121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0631D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73BE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0F22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5F651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F848CA" w14:textId="77777777" w:rsidR="00E83F66" w:rsidRPr="00772251" w:rsidRDefault="00E83F66" w:rsidP="0015454A">
            <w:pPr>
              <w:spacing w:before="60" w:after="60" w:line="240" w:lineRule="auto"/>
              <w:rPr>
                <w:noProof/>
                <w:sz w:val="20"/>
              </w:rPr>
            </w:pPr>
            <w:r>
              <w:rPr>
                <w:noProof/>
                <w:sz w:val="20"/>
              </w:rPr>
              <w:t>84185000</w:t>
            </w:r>
          </w:p>
        </w:tc>
        <w:tc>
          <w:tcPr>
            <w:tcW w:w="1350" w:type="dxa"/>
            <w:tcBorders>
              <w:top w:val="nil"/>
              <w:left w:val="nil"/>
              <w:bottom w:val="single" w:sz="4" w:space="0" w:color="auto"/>
              <w:right w:val="single" w:sz="4" w:space="0" w:color="auto"/>
            </w:tcBorders>
            <w:shd w:val="clear" w:color="auto" w:fill="auto"/>
            <w:noWrap/>
            <w:hideMark/>
          </w:tcPr>
          <w:p w14:paraId="3D0D5037" w14:textId="77777777" w:rsidR="00E83F66" w:rsidRPr="00772251" w:rsidRDefault="00E83F66" w:rsidP="0015454A">
            <w:pPr>
              <w:spacing w:before="60" w:after="60" w:line="240" w:lineRule="auto"/>
              <w:rPr>
                <w:noProof/>
                <w:sz w:val="20"/>
              </w:rPr>
            </w:pPr>
            <w:r>
              <w:rPr>
                <w:noProof/>
                <w:sz w:val="20"/>
              </w:rPr>
              <w:t>841850</w:t>
            </w:r>
          </w:p>
        </w:tc>
        <w:tc>
          <w:tcPr>
            <w:tcW w:w="4680" w:type="dxa"/>
            <w:tcBorders>
              <w:top w:val="nil"/>
              <w:left w:val="nil"/>
              <w:bottom w:val="single" w:sz="4" w:space="0" w:color="auto"/>
              <w:right w:val="single" w:sz="4" w:space="0" w:color="auto"/>
            </w:tcBorders>
            <w:shd w:val="clear" w:color="auto" w:fill="auto"/>
            <w:noWrap/>
            <w:hideMark/>
          </w:tcPr>
          <w:p w14:paraId="42CB17DC" w14:textId="77777777" w:rsidR="00E83F66" w:rsidRPr="00772251" w:rsidRDefault="00E83F66" w:rsidP="0015454A">
            <w:pPr>
              <w:spacing w:before="60" w:after="60" w:line="240" w:lineRule="auto"/>
              <w:rPr>
                <w:noProof/>
                <w:sz w:val="20"/>
              </w:rPr>
            </w:pPr>
            <w:r>
              <w:rPr>
                <w:noProof/>
                <w:sz w:val="20"/>
              </w:rPr>
              <w:t>- andere Möbel (Truhen, Schränke, Vitrinen, Theken und dergleichen) zur Aufbewahrung und Auslage von Waren, mit eingebauter Ausrüstung zum Kühlen, Tiefkühlen oder Gefrieren</w:t>
            </w:r>
          </w:p>
        </w:tc>
        <w:tc>
          <w:tcPr>
            <w:tcW w:w="898" w:type="dxa"/>
            <w:tcBorders>
              <w:top w:val="nil"/>
              <w:left w:val="nil"/>
              <w:bottom w:val="single" w:sz="4" w:space="0" w:color="auto"/>
              <w:right w:val="single" w:sz="4" w:space="0" w:color="auto"/>
            </w:tcBorders>
            <w:shd w:val="clear" w:color="auto" w:fill="auto"/>
            <w:noWrap/>
            <w:vAlign w:val="center"/>
            <w:hideMark/>
          </w:tcPr>
          <w:p w14:paraId="045F30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D4C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D857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21D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545F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DAAA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DC3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536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DE6A52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5ABF0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DB88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B6966D" w14:textId="77777777" w:rsidR="00E83F66" w:rsidRPr="00772251" w:rsidRDefault="00E83F66" w:rsidP="00CC47C5">
            <w:pPr>
              <w:pageBreakBefore/>
              <w:spacing w:before="60" w:after="60" w:line="240" w:lineRule="auto"/>
              <w:rPr>
                <w:noProof/>
                <w:sz w:val="20"/>
              </w:rPr>
            </w:pPr>
            <w:r>
              <w:rPr>
                <w:noProof/>
                <w:sz w:val="20"/>
              </w:rPr>
              <w:t>84189100</w:t>
            </w:r>
          </w:p>
        </w:tc>
        <w:tc>
          <w:tcPr>
            <w:tcW w:w="1350" w:type="dxa"/>
            <w:tcBorders>
              <w:top w:val="nil"/>
              <w:left w:val="nil"/>
              <w:bottom w:val="single" w:sz="4" w:space="0" w:color="auto"/>
              <w:right w:val="single" w:sz="4" w:space="0" w:color="auto"/>
            </w:tcBorders>
            <w:shd w:val="clear" w:color="auto" w:fill="auto"/>
            <w:noWrap/>
            <w:hideMark/>
          </w:tcPr>
          <w:p w14:paraId="2DB5905E" w14:textId="77777777" w:rsidR="00E83F66" w:rsidRPr="00772251" w:rsidRDefault="00E83F66" w:rsidP="0015454A">
            <w:pPr>
              <w:spacing w:before="60" w:after="60" w:line="240" w:lineRule="auto"/>
              <w:rPr>
                <w:noProof/>
                <w:sz w:val="20"/>
              </w:rPr>
            </w:pPr>
            <w:r>
              <w:rPr>
                <w:noProof/>
                <w:sz w:val="20"/>
              </w:rPr>
              <w:t>841891</w:t>
            </w:r>
          </w:p>
        </w:tc>
        <w:tc>
          <w:tcPr>
            <w:tcW w:w="4680" w:type="dxa"/>
            <w:tcBorders>
              <w:top w:val="nil"/>
              <w:left w:val="nil"/>
              <w:bottom w:val="single" w:sz="4" w:space="0" w:color="auto"/>
              <w:right w:val="single" w:sz="4" w:space="0" w:color="auto"/>
            </w:tcBorders>
            <w:shd w:val="clear" w:color="auto" w:fill="auto"/>
            <w:noWrap/>
            <w:hideMark/>
          </w:tcPr>
          <w:p w14:paraId="2970258A" w14:textId="77777777" w:rsidR="00E83F66" w:rsidRPr="00772251" w:rsidRDefault="00E83F66" w:rsidP="0015454A">
            <w:pPr>
              <w:spacing w:before="60" w:after="60" w:line="240" w:lineRule="auto"/>
              <w:rPr>
                <w:noProof/>
                <w:sz w:val="20"/>
              </w:rPr>
            </w:pPr>
            <w:r>
              <w:rPr>
                <w:noProof/>
                <w:sz w:val="20"/>
              </w:rPr>
              <w:t>-- Möbel, ihrer Beschaffenheit nach zur Aufnahme einer Kälteerzeugungseinrichtung bestimmt</w:t>
            </w:r>
          </w:p>
        </w:tc>
        <w:tc>
          <w:tcPr>
            <w:tcW w:w="898" w:type="dxa"/>
            <w:tcBorders>
              <w:top w:val="nil"/>
              <w:left w:val="nil"/>
              <w:bottom w:val="single" w:sz="4" w:space="0" w:color="auto"/>
              <w:right w:val="single" w:sz="4" w:space="0" w:color="auto"/>
            </w:tcBorders>
            <w:shd w:val="clear" w:color="auto" w:fill="auto"/>
            <w:noWrap/>
            <w:vAlign w:val="center"/>
            <w:hideMark/>
          </w:tcPr>
          <w:p w14:paraId="4E5CEC3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F9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4A88BF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E5D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38BC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9AE1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C70E4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C9B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5D7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3D4F58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C4ED5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1BA44C" w14:textId="77777777" w:rsidR="00E83F66" w:rsidRPr="00772251" w:rsidRDefault="00E83F66" w:rsidP="0015454A">
            <w:pPr>
              <w:spacing w:before="60" w:after="60" w:line="240" w:lineRule="auto"/>
              <w:rPr>
                <w:noProof/>
                <w:sz w:val="20"/>
              </w:rPr>
            </w:pPr>
            <w:r>
              <w:rPr>
                <w:noProof/>
                <w:sz w:val="20"/>
              </w:rPr>
              <w:t>84189900</w:t>
            </w:r>
          </w:p>
        </w:tc>
        <w:tc>
          <w:tcPr>
            <w:tcW w:w="1350" w:type="dxa"/>
            <w:tcBorders>
              <w:top w:val="nil"/>
              <w:left w:val="nil"/>
              <w:bottom w:val="single" w:sz="4" w:space="0" w:color="auto"/>
              <w:right w:val="single" w:sz="4" w:space="0" w:color="auto"/>
            </w:tcBorders>
            <w:shd w:val="clear" w:color="auto" w:fill="auto"/>
            <w:noWrap/>
            <w:hideMark/>
          </w:tcPr>
          <w:p w14:paraId="3F7AB533" w14:textId="77777777" w:rsidR="00E83F66" w:rsidRPr="00772251" w:rsidRDefault="00E83F66" w:rsidP="0015454A">
            <w:pPr>
              <w:spacing w:before="60" w:after="60" w:line="240" w:lineRule="auto"/>
              <w:rPr>
                <w:noProof/>
                <w:sz w:val="20"/>
              </w:rPr>
            </w:pPr>
            <w:r>
              <w:rPr>
                <w:noProof/>
                <w:sz w:val="20"/>
              </w:rPr>
              <w:t>841899</w:t>
            </w:r>
          </w:p>
        </w:tc>
        <w:tc>
          <w:tcPr>
            <w:tcW w:w="4680" w:type="dxa"/>
            <w:tcBorders>
              <w:top w:val="nil"/>
              <w:left w:val="nil"/>
              <w:bottom w:val="single" w:sz="4" w:space="0" w:color="auto"/>
              <w:right w:val="single" w:sz="4" w:space="0" w:color="auto"/>
            </w:tcBorders>
            <w:shd w:val="clear" w:color="auto" w:fill="auto"/>
            <w:noWrap/>
            <w:hideMark/>
          </w:tcPr>
          <w:p w14:paraId="61864B3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80004C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3F5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B0D38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B0CF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16E32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146E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EBE4C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B457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01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0FFF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8C46B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4D2699D" w14:textId="77777777" w:rsidR="00E83F66" w:rsidRPr="00772251" w:rsidRDefault="00E83F66" w:rsidP="0015454A">
            <w:pPr>
              <w:spacing w:before="60" w:after="60" w:line="240" w:lineRule="auto"/>
              <w:rPr>
                <w:noProof/>
                <w:sz w:val="20"/>
              </w:rPr>
            </w:pPr>
            <w:r>
              <w:rPr>
                <w:noProof/>
                <w:sz w:val="20"/>
              </w:rPr>
              <w:t>84211200</w:t>
            </w:r>
          </w:p>
        </w:tc>
        <w:tc>
          <w:tcPr>
            <w:tcW w:w="1350" w:type="dxa"/>
            <w:tcBorders>
              <w:top w:val="nil"/>
              <w:left w:val="nil"/>
              <w:bottom w:val="single" w:sz="4" w:space="0" w:color="auto"/>
              <w:right w:val="single" w:sz="4" w:space="0" w:color="auto"/>
            </w:tcBorders>
            <w:shd w:val="clear" w:color="auto" w:fill="auto"/>
            <w:noWrap/>
            <w:hideMark/>
          </w:tcPr>
          <w:p w14:paraId="772A96A8" w14:textId="77777777" w:rsidR="00E83F66" w:rsidRPr="00772251" w:rsidRDefault="00E83F66" w:rsidP="0015454A">
            <w:pPr>
              <w:spacing w:before="60" w:after="60" w:line="240" w:lineRule="auto"/>
              <w:rPr>
                <w:noProof/>
                <w:sz w:val="20"/>
              </w:rPr>
            </w:pPr>
            <w:r>
              <w:rPr>
                <w:noProof/>
                <w:sz w:val="20"/>
              </w:rPr>
              <w:t>842112</w:t>
            </w:r>
          </w:p>
        </w:tc>
        <w:tc>
          <w:tcPr>
            <w:tcW w:w="4680" w:type="dxa"/>
            <w:tcBorders>
              <w:top w:val="nil"/>
              <w:left w:val="nil"/>
              <w:bottom w:val="single" w:sz="4" w:space="0" w:color="auto"/>
              <w:right w:val="single" w:sz="4" w:space="0" w:color="auto"/>
            </w:tcBorders>
            <w:shd w:val="clear" w:color="auto" w:fill="auto"/>
            <w:noWrap/>
            <w:hideMark/>
          </w:tcPr>
          <w:p w14:paraId="37E29714" w14:textId="77777777" w:rsidR="00E83F66" w:rsidRPr="00772251" w:rsidRDefault="00E83F66" w:rsidP="0015454A">
            <w:pPr>
              <w:spacing w:before="60" w:after="60" w:line="240" w:lineRule="auto"/>
              <w:rPr>
                <w:noProof/>
                <w:sz w:val="20"/>
              </w:rPr>
            </w:pPr>
            <w:r>
              <w:rPr>
                <w:noProof/>
                <w:sz w:val="20"/>
              </w:rPr>
              <w:t>-- Wäscheschleudern</w:t>
            </w:r>
          </w:p>
        </w:tc>
        <w:tc>
          <w:tcPr>
            <w:tcW w:w="898" w:type="dxa"/>
            <w:tcBorders>
              <w:top w:val="nil"/>
              <w:left w:val="nil"/>
              <w:bottom w:val="single" w:sz="4" w:space="0" w:color="auto"/>
              <w:right w:val="single" w:sz="4" w:space="0" w:color="auto"/>
            </w:tcBorders>
            <w:shd w:val="clear" w:color="auto" w:fill="auto"/>
            <w:noWrap/>
            <w:vAlign w:val="center"/>
            <w:hideMark/>
          </w:tcPr>
          <w:p w14:paraId="0ACAB1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04C62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3201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5D9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89EC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411D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10895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70F7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CF80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888CB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C4B43C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80BCD4" w14:textId="77777777" w:rsidR="00E83F66" w:rsidRPr="00772251" w:rsidRDefault="00E83F66" w:rsidP="0015454A">
            <w:pPr>
              <w:spacing w:before="60" w:after="60" w:line="240" w:lineRule="auto"/>
              <w:rPr>
                <w:noProof/>
                <w:sz w:val="20"/>
              </w:rPr>
            </w:pPr>
            <w:r>
              <w:rPr>
                <w:noProof/>
                <w:sz w:val="20"/>
              </w:rPr>
              <w:t>84211900</w:t>
            </w:r>
          </w:p>
        </w:tc>
        <w:tc>
          <w:tcPr>
            <w:tcW w:w="1350" w:type="dxa"/>
            <w:tcBorders>
              <w:top w:val="nil"/>
              <w:left w:val="nil"/>
              <w:bottom w:val="single" w:sz="4" w:space="0" w:color="auto"/>
              <w:right w:val="single" w:sz="4" w:space="0" w:color="auto"/>
            </w:tcBorders>
            <w:shd w:val="clear" w:color="auto" w:fill="auto"/>
            <w:noWrap/>
            <w:hideMark/>
          </w:tcPr>
          <w:p w14:paraId="51D90AA0" w14:textId="77777777" w:rsidR="00E83F66" w:rsidRPr="00772251" w:rsidRDefault="00E83F66" w:rsidP="0015454A">
            <w:pPr>
              <w:spacing w:before="60" w:after="60" w:line="240" w:lineRule="auto"/>
              <w:rPr>
                <w:noProof/>
                <w:sz w:val="20"/>
              </w:rPr>
            </w:pPr>
            <w:r>
              <w:rPr>
                <w:noProof/>
                <w:sz w:val="20"/>
              </w:rPr>
              <w:t>842119</w:t>
            </w:r>
          </w:p>
        </w:tc>
        <w:tc>
          <w:tcPr>
            <w:tcW w:w="4680" w:type="dxa"/>
            <w:tcBorders>
              <w:top w:val="nil"/>
              <w:left w:val="nil"/>
              <w:bottom w:val="single" w:sz="4" w:space="0" w:color="auto"/>
              <w:right w:val="single" w:sz="4" w:space="0" w:color="auto"/>
            </w:tcBorders>
            <w:shd w:val="clear" w:color="auto" w:fill="auto"/>
            <w:noWrap/>
            <w:hideMark/>
          </w:tcPr>
          <w:p w14:paraId="0E796E6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38D03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AB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42EDC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4DF06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F9291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AB6D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9EDA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2EB3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CEA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9C4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C9834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E74631D" w14:textId="77777777" w:rsidR="00E83F66" w:rsidRPr="00772251" w:rsidRDefault="00E83F66" w:rsidP="0015454A">
            <w:pPr>
              <w:spacing w:before="60" w:after="60" w:line="240" w:lineRule="auto"/>
              <w:rPr>
                <w:noProof/>
                <w:sz w:val="20"/>
              </w:rPr>
            </w:pPr>
            <w:r>
              <w:rPr>
                <w:noProof/>
                <w:sz w:val="20"/>
              </w:rPr>
              <w:t>84212300</w:t>
            </w:r>
          </w:p>
        </w:tc>
        <w:tc>
          <w:tcPr>
            <w:tcW w:w="1350" w:type="dxa"/>
            <w:tcBorders>
              <w:top w:val="nil"/>
              <w:left w:val="nil"/>
              <w:bottom w:val="single" w:sz="4" w:space="0" w:color="auto"/>
              <w:right w:val="single" w:sz="4" w:space="0" w:color="auto"/>
            </w:tcBorders>
            <w:shd w:val="clear" w:color="auto" w:fill="auto"/>
            <w:noWrap/>
            <w:hideMark/>
          </w:tcPr>
          <w:p w14:paraId="320B3B5C" w14:textId="77777777" w:rsidR="00E83F66" w:rsidRPr="00772251" w:rsidRDefault="00E83F66" w:rsidP="0015454A">
            <w:pPr>
              <w:spacing w:before="60" w:after="60" w:line="240" w:lineRule="auto"/>
              <w:rPr>
                <w:noProof/>
                <w:sz w:val="20"/>
              </w:rPr>
            </w:pPr>
            <w:r>
              <w:rPr>
                <w:noProof/>
                <w:sz w:val="20"/>
              </w:rPr>
              <w:t>842123</w:t>
            </w:r>
          </w:p>
        </w:tc>
        <w:tc>
          <w:tcPr>
            <w:tcW w:w="4680" w:type="dxa"/>
            <w:tcBorders>
              <w:top w:val="nil"/>
              <w:left w:val="nil"/>
              <w:bottom w:val="single" w:sz="4" w:space="0" w:color="auto"/>
              <w:right w:val="single" w:sz="4" w:space="0" w:color="auto"/>
            </w:tcBorders>
            <w:shd w:val="clear" w:color="auto" w:fill="auto"/>
            <w:noWrap/>
            <w:hideMark/>
          </w:tcPr>
          <w:p w14:paraId="73F0FA81" w14:textId="77777777" w:rsidR="00E83F66" w:rsidRPr="00772251" w:rsidRDefault="00E83F66" w:rsidP="0015454A">
            <w:pPr>
              <w:spacing w:before="60" w:after="60" w:line="240" w:lineRule="auto"/>
              <w:rPr>
                <w:noProof/>
                <w:sz w:val="20"/>
              </w:rPr>
            </w:pPr>
            <w:r>
              <w:rPr>
                <w:noProof/>
                <w:sz w:val="20"/>
              </w:rPr>
              <w:t>-- Öl- und Kraftstofffilter für Kolbenverbrennungsmotoren</w:t>
            </w:r>
          </w:p>
        </w:tc>
        <w:tc>
          <w:tcPr>
            <w:tcW w:w="898" w:type="dxa"/>
            <w:tcBorders>
              <w:top w:val="nil"/>
              <w:left w:val="nil"/>
              <w:bottom w:val="single" w:sz="4" w:space="0" w:color="auto"/>
              <w:right w:val="single" w:sz="4" w:space="0" w:color="auto"/>
            </w:tcBorders>
            <w:shd w:val="clear" w:color="auto" w:fill="auto"/>
            <w:noWrap/>
            <w:vAlign w:val="center"/>
            <w:hideMark/>
          </w:tcPr>
          <w:p w14:paraId="7EC72F0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33B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E37E9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7BC63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6EF1C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3E77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7753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D2F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215B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171D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CAA3E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BD2323" w14:textId="77777777" w:rsidR="00E83F66" w:rsidRPr="00772251" w:rsidRDefault="00E83F66" w:rsidP="0015454A">
            <w:pPr>
              <w:spacing w:before="60" w:after="60" w:line="240" w:lineRule="auto"/>
              <w:rPr>
                <w:noProof/>
                <w:sz w:val="20"/>
              </w:rPr>
            </w:pPr>
            <w:r>
              <w:rPr>
                <w:noProof/>
                <w:sz w:val="20"/>
              </w:rPr>
              <w:t>84212900</w:t>
            </w:r>
          </w:p>
        </w:tc>
        <w:tc>
          <w:tcPr>
            <w:tcW w:w="1350" w:type="dxa"/>
            <w:tcBorders>
              <w:top w:val="nil"/>
              <w:left w:val="nil"/>
              <w:bottom w:val="single" w:sz="4" w:space="0" w:color="auto"/>
              <w:right w:val="single" w:sz="4" w:space="0" w:color="auto"/>
            </w:tcBorders>
            <w:shd w:val="clear" w:color="auto" w:fill="auto"/>
            <w:noWrap/>
            <w:hideMark/>
          </w:tcPr>
          <w:p w14:paraId="0BF9DD58" w14:textId="77777777" w:rsidR="00E83F66" w:rsidRPr="00772251" w:rsidRDefault="00E83F66" w:rsidP="0015454A">
            <w:pPr>
              <w:spacing w:before="60" w:after="60" w:line="240" w:lineRule="auto"/>
              <w:rPr>
                <w:noProof/>
                <w:sz w:val="20"/>
              </w:rPr>
            </w:pPr>
            <w:r>
              <w:rPr>
                <w:noProof/>
                <w:sz w:val="20"/>
              </w:rPr>
              <w:t>842129</w:t>
            </w:r>
          </w:p>
        </w:tc>
        <w:tc>
          <w:tcPr>
            <w:tcW w:w="4680" w:type="dxa"/>
            <w:tcBorders>
              <w:top w:val="nil"/>
              <w:left w:val="nil"/>
              <w:bottom w:val="single" w:sz="4" w:space="0" w:color="auto"/>
              <w:right w:val="single" w:sz="4" w:space="0" w:color="auto"/>
            </w:tcBorders>
            <w:shd w:val="clear" w:color="auto" w:fill="auto"/>
            <w:noWrap/>
            <w:hideMark/>
          </w:tcPr>
          <w:p w14:paraId="0BAD348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EC5551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5F48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6FFF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B2519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BF20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D4100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78F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C46DA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0FBA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3448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9BB0F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FEEB4C" w14:textId="77777777" w:rsidR="00E83F66" w:rsidRPr="00772251" w:rsidRDefault="00E83F66" w:rsidP="0015454A">
            <w:pPr>
              <w:spacing w:before="60" w:after="60" w:line="240" w:lineRule="auto"/>
              <w:rPr>
                <w:noProof/>
                <w:sz w:val="20"/>
              </w:rPr>
            </w:pPr>
            <w:r>
              <w:rPr>
                <w:noProof/>
                <w:sz w:val="20"/>
              </w:rPr>
              <w:t>84213100</w:t>
            </w:r>
          </w:p>
        </w:tc>
        <w:tc>
          <w:tcPr>
            <w:tcW w:w="1350" w:type="dxa"/>
            <w:tcBorders>
              <w:top w:val="nil"/>
              <w:left w:val="nil"/>
              <w:bottom w:val="single" w:sz="4" w:space="0" w:color="auto"/>
              <w:right w:val="single" w:sz="4" w:space="0" w:color="auto"/>
            </w:tcBorders>
            <w:shd w:val="clear" w:color="auto" w:fill="auto"/>
            <w:noWrap/>
            <w:hideMark/>
          </w:tcPr>
          <w:p w14:paraId="1595B1A8" w14:textId="77777777" w:rsidR="00E83F66" w:rsidRPr="00772251" w:rsidRDefault="00E83F66" w:rsidP="0015454A">
            <w:pPr>
              <w:spacing w:before="60" w:after="60" w:line="240" w:lineRule="auto"/>
              <w:rPr>
                <w:noProof/>
                <w:sz w:val="20"/>
              </w:rPr>
            </w:pPr>
            <w:r>
              <w:rPr>
                <w:noProof/>
                <w:sz w:val="20"/>
              </w:rPr>
              <w:t>842131</w:t>
            </w:r>
          </w:p>
        </w:tc>
        <w:tc>
          <w:tcPr>
            <w:tcW w:w="4680" w:type="dxa"/>
            <w:tcBorders>
              <w:top w:val="nil"/>
              <w:left w:val="nil"/>
              <w:bottom w:val="single" w:sz="4" w:space="0" w:color="auto"/>
              <w:right w:val="single" w:sz="4" w:space="0" w:color="auto"/>
            </w:tcBorders>
            <w:shd w:val="clear" w:color="auto" w:fill="auto"/>
            <w:noWrap/>
            <w:hideMark/>
          </w:tcPr>
          <w:p w14:paraId="2ACD3500" w14:textId="77777777" w:rsidR="00E83F66" w:rsidRPr="00772251" w:rsidRDefault="00E83F66" w:rsidP="0015454A">
            <w:pPr>
              <w:spacing w:before="60" w:after="60" w:line="240" w:lineRule="auto"/>
              <w:rPr>
                <w:noProof/>
                <w:sz w:val="20"/>
              </w:rPr>
            </w:pPr>
            <w:r>
              <w:rPr>
                <w:noProof/>
                <w:sz w:val="20"/>
              </w:rPr>
              <w:t>-- Luftansaugfilter für Kolbenverbrennungsmotoren</w:t>
            </w:r>
          </w:p>
        </w:tc>
        <w:tc>
          <w:tcPr>
            <w:tcW w:w="898" w:type="dxa"/>
            <w:tcBorders>
              <w:top w:val="nil"/>
              <w:left w:val="nil"/>
              <w:bottom w:val="single" w:sz="4" w:space="0" w:color="auto"/>
              <w:right w:val="single" w:sz="4" w:space="0" w:color="auto"/>
            </w:tcBorders>
            <w:shd w:val="clear" w:color="auto" w:fill="auto"/>
            <w:noWrap/>
            <w:vAlign w:val="center"/>
            <w:hideMark/>
          </w:tcPr>
          <w:p w14:paraId="1D7718F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059F0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B2036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9E4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08B1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7B296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F936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F5D6F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1449C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3C1FC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16539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8DFE870" w14:textId="77777777" w:rsidR="00E83F66" w:rsidRPr="00772251" w:rsidRDefault="00E83F66" w:rsidP="0015454A">
            <w:pPr>
              <w:spacing w:before="60" w:after="60" w:line="240" w:lineRule="auto"/>
              <w:rPr>
                <w:noProof/>
                <w:sz w:val="20"/>
              </w:rPr>
            </w:pPr>
            <w:r>
              <w:rPr>
                <w:noProof/>
                <w:sz w:val="20"/>
              </w:rPr>
              <w:t>84213910</w:t>
            </w:r>
          </w:p>
        </w:tc>
        <w:tc>
          <w:tcPr>
            <w:tcW w:w="1350" w:type="dxa"/>
            <w:tcBorders>
              <w:top w:val="nil"/>
              <w:left w:val="nil"/>
              <w:bottom w:val="single" w:sz="4" w:space="0" w:color="auto"/>
              <w:right w:val="single" w:sz="4" w:space="0" w:color="auto"/>
            </w:tcBorders>
            <w:shd w:val="clear" w:color="auto" w:fill="auto"/>
            <w:noWrap/>
            <w:hideMark/>
          </w:tcPr>
          <w:p w14:paraId="70E4F730" w14:textId="77777777" w:rsidR="00E83F66" w:rsidRPr="00772251" w:rsidRDefault="00E83F66" w:rsidP="0015454A">
            <w:pPr>
              <w:spacing w:before="60" w:after="60" w:line="240" w:lineRule="auto"/>
              <w:rPr>
                <w:noProof/>
                <w:sz w:val="20"/>
              </w:rPr>
            </w:pPr>
            <w:r>
              <w:rPr>
                <w:noProof/>
                <w:sz w:val="20"/>
              </w:rPr>
              <w:t>842139</w:t>
            </w:r>
          </w:p>
        </w:tc>
        <w:tc>
          <w:tcPr>
            <w:tcW w:w="4680" w:type="dxa"/>
            <w:tcBorders>
              <w:top w:val="nil"/>
              <w:left w:val="nil"/>
              <w:bottom w:val="single" w:sz="4" w:space="0" w:color="auto"/>
              <w:right w:val="single" w:sz="4" w:space="0" w:color="auto"/>
            </w:tcBorders>
            <w:shd w:val="clear" w:color="auto" w:fill="auto"/>
            <w:noWrap/>
            <w:hideMark/>
          </w:tcPr>
          <w:p w14:paraId="1AEBD8DD" w14:textId="77777777" w:rsidR="00E83F66" w:rsidRPr="00772251" w:rsidRDefault="00E83F66" w:rsidP="0015454A">
            <w:pPr>
              <w:spacing w:before="60" w:after="60" w:line="240" w:lineRule="auto"/>
              <w:rPr>
                <w:noProof/>
                <w:sz w:val="20"/>
              </w:rPr>
            </w:pPr>
            <w:r>
              <w:rPr>
                <w:noProof/>
                <w:sz w:val="20"/>
              </w:rPr>
              <w:t>--- industrielle Apparate zum Filtrieren oder Reinigen von Gasen</w:t>
            </w:r>
          </w:p>
        </w:tc>
        <w:tc>
          <w:tcPr>
            <w:tcW w:w="898" w:type="dxa"/>
            <w:tcBorders>
              <w:top w:val="nil"/>
              <w:left w:val="nil"/>
              <w:bottom w:val="single" w:sz="4" w:space="0" w:color="auto"/>
              <w:right w:val="single" w:sz="4" w:space="0" w:color="auto"/>
            </w:tcBorders>
            <w:shd w:val="clear" w:color="auto" w:fill="auto"/>
            <w:noWrap/>
            <w:vAlign w:val="center"/>
            <w:hideMark/>
          </w:tcPr>
          <w:p w14:paraId="64EB437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881A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68AF2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14B36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3250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9567E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3E7F3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A213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E258F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7CB4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2A0C9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9285C6" w14:textId="77777777" w:rsidR="00E83F66" w:rsidRPr="00772251" w:rsidRDefault="00E83F66" w:rsidP="0015454A">
            <w:pPr>
              <w:spacing w:before="60" w:after="60" w:line="240" w:lineRule="auto"/>
              <w:rPr>
                <w:noProof/>
                <w:sz w:val="20"/>
              </w:rPr>
            </w:pPr>
            <w:r>
              <w:rPr>
                <w:noProof/>
                <w:sz w:val="20"/>
              </w:rPr>
              <w:t>84213990</w:t>
            </w:r>
          </w:p>
        </w:tc>
        <w:tc>
          <w:tcPr>
            <w:tcW w:w="1350" w:type="dxa"/>
            <w:tcBorders>
              <w:top w:val="nil"/>
              <w:left w:val="nil"/>
              <w:bottom w:val="single" w:sz="4" w:space="0" w:color="auto"/>
              <w:right w:val="single" w:sz="4" w:space="0" w:color="auto"/>
            </w:tcBorders>
            <w:shd w:val="clear" w:color="auto" w:fill="auto"/>
            <w:noWrap/>
            <w:hideMark/>
          </w:tcPr>
          <w:p w14:paraId="2A22F1AB" w14:textId="77777777" w:rsidR="00E83F66" w:rsidRPr="00772251" w:rsidRDefault="00E83F66" w:rsidP="0015454A">
            <w:pPr>
              <w:spacing w:before="60" w:after="60" w:line="240" w:lineRule="auto"/>
              <w:rPr>
                <w:noProof/>
                <w:sz w:val="20"/>
              </w:rPr>
            </w:pPr>
            <w:r>
              <w:rPr>
                <w:noProof/>
                <w:sz w:val="20"/>
              </w:rPr>
              <w:t>842139</w:t>
            </w:r>
          </w:p>
        </w:tc>
        <w:tc>
          <w:tcPr>
            <w:tcW w:w="4680" w:type="dxa"/>
            <w:tcBorders>
              <w:top w:val="nil"/>
              <w:left w:val="nil"/>
              <w:bottom w:val="single" w:sz="4" w:space="0" w:color="auto"/>
              <w:right w:val="single" w:sz="4" w:space="0" w:color="auto"/>
            </w:tcBorders>
            <w:shd w:val="clear" w:color="auto" w:fill="auto"/>
            <w:noWrap/>
            <w:hideMark/>
          </w:tcPr>
          <w:p w14:paraId="199E06D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E781D4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8CE3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CEE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A348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2C88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8E15F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ED4F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8E9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C431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B90C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F06C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30FE14" w14:textId="77777777" w:rsidR="00E83F66" w:rsidRPr="00772251" w:rsidRDefault="00E83F66" w:rsidP="0015454A">
            <w:pPr>
              <w:spacing w:before="60" w:after="60" w:line="240" w:lineRule="auto"/>
              <w:rPr>
                <w:noProof/>
                <w:sz w:val="20"/>
              </w:rPr>
            </w:pPr>
            <w:r>
              <w:rPr>
                <w:noProof/>
                <w:sz w:val="20"/>
              </w:rPr>
              <w:t>84219100</w:t>
            </w:r>
          </w:p>
        </w:tc>
        <w:tc>
          <w:tcPr>
            <w:tcW w:w="1350" w:type="dxa"/>
            <w:tcBorders>
              <w:top w:val="nil"/>
              <w:left w:val="nil"/>
              <w:bottom w:val="single" w:sz="4" w:space="0" w:color="auto"/>
              <w:right w:val="single" w:sz="4" w:space="0" w:color="auto"/>
            </w:tcBorders>
            <w:shd w:val="clear" w:color="auto" w:fill="auto"/>
            <w:noWrap/>
            <w:hideMark/>
          </w:tcPr>
          <w:p w14:paraId="7C901237" w14:textId="77777777" w:rsidR="00E83F66" w:rsidRPr="00772251" w:rsidRDefault="00E83F66" w:rsidP="0015454A">
            <w:pPr>
              <w:spacing w:before="60" w:after="60" w:line="240" w:lineRule="auto"/>
              <w:rPr>
                <w:noProof/>
                <w:sz w:val="20"/>
              </w:rPr>
            </w:pPr>
            <w:r>
              <w:rPr>
                <w:noProof/>
                <w:sz w:val="20"/>
              </w:rPr>
              <w:t>842191</w:t>
            </w:r>
          </w:p>
        </w:tc>
        <w:tc>
          <w:tcPr>
            <w:tcW w:w="4680" w:type="dxa"/>
            <w:tcBorders>
              <w:top w:val="nil"/>
              <w:left w:val="nil"/>
              <w:bottom w:val="single" w:sz="4" w:space="0" w:color="auto"/>
              <w:right w:val="single" w:sz="4" w:space="0" w:color="auto"/>
            </w:tcBorders>
            <w:shd w:val="clear" w:color="auto" w:fill="auto"/>
            <w:noWrap/>
            <w:hideMark/>
          </w:tcPr>
          <w:p w14:paraId="3E17B6BA" w14:textId="77777777" w:rsidR="00E83F66" w:rsidRPr="00772251" w:rsidRDefault="00E83F66" w:rsidP="0015454A">
            <w:pPr>
              <w:spacing w:before="60" w:after="60" w:line="240" w:lineRule="auto"/>
              <w:rPr>
                <w:noProof/>
                <w:sz w:val="20"/>
              </w:rPr>
            </w:pPr>
            <w:r>
              <w:rPr>
                <w:noProof/>
                <w:sz w:val="20"/>
              </w:rPr>
              <w:t>-- von Zentrifugen, einschließlich Zentrifugaltrockner</w:t>
            </w:r>
          </w:p>
        </w:tc>
        <w:tc>
          <w:tcPr>
            <w:tcW w:w="898" w:type="dxa"/>
            <w:tcBorders>
              <w:top w:val="nil"/>
              <w:left w:val="nil"/>
              <w:bottom w:val="single" w:sz="4" w:space="0" w:color="auto"/>
              <w:right w:val="single" w:sz="4" w:space="0" w:color="auto"/>
            </w:tcBorders>
            <w:shd w:val="clear" w:color="auto" w:fill="auto"/>
            <w:noWrap/>
            <w:vAlign w:val="center"/>
            <w:hideMark/>
          </w:tcPr>
          <w:p w14:paraId="2EC9C3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D4BCB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DDB1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DE4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39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2066A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F37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ED644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1580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E53A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CC990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91501F" w14:textId="77777777" w:rsidR="00E83F66" w:rsidRPr="00772251" w:rsidRDefault="00E83F66" w:rsidP="0015454A">
            <w:pPr>
              <w:spacing w:before="60" w:after="60" w:line="240" w:lineRule="auto"/>
              <w:rPr>
                <w:noProof/>
                <w:sz w:val="20"/>
              </w:rPr>
            </w:pPr>
            <w:r>
              <w:rPr>
                <w:noProof/>
                <w:sz w:val="20"/>
              </w:rPr>
              <w:t>84219900</w:t>
            </w:r>
          </w:p>
        </w:tc>
        <w:tc>
          <w:tcPr>
            <w:tcW w:w="1350" w:type="dxa"/>
            <w:tcBorders>
              <w:top w:val="nil"/>
              <w:left w:val="nil"/>
              <w:bottom w:val="single" w:sz="4" w:space="0" w:color="auto"/>
              <w:right w:val="single" w:sz="4" w:space="0" w:color="auto"/>
            </w:tcBorders>
            <w:shd w:val="clear" w:color="auto" w:fill="auto"/>
            <w:noWrap/>
            <w:hideMark/>
          </w:tcPr>
          <w:p w14:paraId="3BBB6990" w14:textId="77777777" w:rsidR="00E83F66" w:rsidRPr="00772251" w:rsidRDefault="00E83F66" w:rsidP="0015454A">
            <w:pPr>
              <w:spacing w:before="60" w:after="60" w:line="240" w:lineRule="auto"/>
              <w:rPr>
                <w:noProof/>
                <w:sz w:val="20"/>
              </w:rPr>
            </w:pPr>
            <w:r>
              <w:rPr>
                <w:noProof/>
                <w:sz w:val="20"/>
              </w:rPr>
              <w:t>842199</w:t>
            </w:r>
          </w:p>
        </w:tc>
        <w:tc>
          <w:tcPr>
            <w:tcW w:w="4680" w:type="dxa"/>
            <w:tcBorders>
              <w:top w:val="nil"/>
              <w:left w:val="nil"/>
              <w:bottom w:val="single" w:sz="4" w:space="0" w:color="auto"/>
              <w:right w:val="single" w:sz="4" w:space="0" w:color="auto"/>
            </w:tcBorders>
            <w:shd w:val="clear" w:color="auto" w:fill="auto"/>
            <w:noWrap/>
            <w:hideMark/>
          </w:tcPr>
          <w:p w14:paraId="1FCD966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D101B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F24F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E7692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B8E3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F09E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F2DF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6A8A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5D31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B4580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632D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21BFC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1800D5" w14:textId="77777777" w:rsidR="00E83F66" w:rsidRPr="00772251" w:rsidRDefault="00E83F66" w:rsidP="0015454A">
            <w:pPr>
              <w:spacing w:before="60" w:after="60" w:line="240" w:lineRule="auto"/>
              <w:rPr>
                <w:noProof/>
                <w:sz w:val="20"/>
              </w:rPr>
            </w:pPr>
            <w:r>
              <w:rPr>
                <w:noProof/>
                <w:sz w:val="20"/>
              </w:rPr>
              <w:t>84229000</w:t>
            </w:r>
          </w:p>
        </w:tc>
        <w:tc>
          <w:tcPr>
            <w:tcW w:w="1350" w:type="dxa"/>
            <w:tcBorders>
              <w:top w:val="nil"/>
              <w:left w:val="nil"/>
              <w:bottom w:val="single" w:sz="4" w:space="0" w:color="auto"/>
              <w:right w:val="single" w:sz="4" w:space="0" w:color="auto"/>
            </w:tcBorders>
            <w:shd w:val="clear" w:color="auto" w:fill="auto"/>
            <w:noWrap/>
            <w:hideMark/>
          </w:tcPr>
          <w:p w14:paraId="6AE4A9F1" w14:textId="77777777" w:rsidR="00E83F66" w:rsidRPr="00772251" w:rsidRDefault="00E83F66" w:rsidP="0015454A">
            <w:pPr>
              <w:spacing w:before="60" w:after="60" w:line="240" w:lineRule="auto"/>
              <w:rPr>
                <w:noProof/>
                <w:sz w:val="20"/>
              </w:rPr>
            </w:pPr>
            <w:r>
              <w:rPr>
                <w:noProof/>
                <w:sz w:val="20"/>
              </w:rPr>
              <w:t>842290</w:t>
            </w:r>
          </w:p>
        </w:tc>
        <w:tc>
          <w:tcPr>
            <w:tcW w:w="4680" w:type="dxa"/>
            <w:tcBorders>
              <w:top w:val="nil"/>
              <w:left w:val="nil"/>
              <w:bottom w:val="single" w:sz="4" w:space="0" w:color="auto"/>
              <w:right w:val="single" w:sz="4" w:space="0" w:color="auto"/>
            </w:tcBorders>
            <w:shd w:val="clear" w:color="auto" w:fill="auto"/>
            <w:noWrap/>
            <w:hideMark/>
          </w:tcPr>
          <w:p w14:paraId="61587617"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9B72D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48B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4D72E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3D285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40413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1348C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DCCE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EC7D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3942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7F5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47359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C7818D" w14:textId="77777777" w:rsidR="00E83F66" w:rsidRPr="00772251" w:rsidRDefault="00E83F66" w:rsidP="0015454A">
            <w:pPr>
              <w:spacing w:before="60" w:after="60" w:line="240" w:lineRule="auto"/>
              <w:rPr>
                <w:noProof/>
                <w:sz w:val="20"/>
              </w:rPr>
            </w:pPr>
            <w:r>
              <w:rPr>
                <w:noProof/>
                <w:sz w:val="20"/>
              </w:rPr>
              <w:t>84231000</w:t>
            </w:r>
          </w:p>
        </w:tc>
        <w:tc>
          <w:tcPr>
            <w:tcW w:w="1350" w:type="dxa"/>
            <w:tcBorders>
              <w:top w:val="nil"/>
              <w:left w:val="nil"/>
              <w:bottom w:val="single" w:sz="4" w:space="0" w:color="auto"/>
              <w:right w:val="single" w:sz="4" w:space="0" w:color="auto"/>
            </w:tcBorders>
            <w:shd w:val="clear" w:color="auto" w:fill="auto"/>
            <w:noWrap/>
            <w:hideMark/>
          </w:tcPr>
          <w:p w14:paraId="68C1B7B1" w14:textId="77777777" w:rsidR="00E83F66" w:rsidRPr="00772251" w:rsidRDefault="00E83F66" w:rsidP="0015454A">
            <w:pPr>
              <w:spacing w:before="60" w:after="60" w:line="240" w:lineRule="auto"/>
              <w:rPr>
                <w:noProof/>
                <w:sz w:val="20"/>
              </w:rPr>
            </w:pPr>
            <w:r>
              <w:rPr>
                <w:noProof/>
                <w:sz w:val="20"/>
              </w:rPr>
              <w:t>842310</w:t>
            </w:r>
          </w:p>
        </w:tc>
        <w:tc>
          <w:tcPr>
            <w:tcW w:w="4680" w:type="dxa"/>
            <w:tcBorders>
              <w:top w:val="nil"/>
              <w:left w:val="nil"/>
              <w:bottom w:val="single" w:sz="4" w:space="0" w:color="auto"/>
              <w:right w:val="single" w:sz="4" w:space="0" w:color="auto"/>
            </w:tcBorders>
            <w:shd w:val="clear" w:color="auto" w:fill="auto"/>
            <w:noWrap/>
            <w:hideMark/>
          </w:tcPr>
          <w:p w14:paraId="6AB0E75A" w14:textId="77777777" w:rsidR="00E83F66" w:rsidRPr="00772251" w:rsidRDefault="00E83F66" w:rsidP="0015454A">
            <w:pPr>
              <w:spacing w:before="60" w:after="60" w:line="240" w:lineRule="auto"/>
              <w:rPr>
                <w:noProof/>
                <w:sz w:val="20"/>
              </w:rPr>
            </w:pPr>
            <w:r>
              <w:rPr>
                <w:noProof/>
                <w:sz w:val="20"/>
              </w:rPr>
              <w:t>- Personenwaagen, einschließlich Säuglingswaagen; Haushaltswaagen</w:t>
            </w:r>
          </w:p>
        </w:tc>
        <w:tc>
          <w:tcPr>
            <w:tcW w:w="898" w:type="dxa"/>
            <w:tcBorders>
              <w:top w:val="nil"/>
              <w:left w:val="nil"/>
              <w:bottom w:val="single" w:sz="4" w:space="0" w:color="auto"/>
              <w:right w:val="single" w:sz="4" w:space="0" w:color="auto"/>
            </w:tcBorders>
            <w:shd w:val="clear" w:color="auto" w:fill="auto"/>
            <w:noWrap/>
            <w:vAlign w:val="center"/>
            <w:hideMark/>
          </w:tcPr>
          <w:p w14:paraId="1FA850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B9C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18B4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CBD43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99DF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15C7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9D11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B451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3E5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AF61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3F698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DE8B1D" w14:textId="77777777" w:rsidR="00E83F66" w:rsidRPr="00772251" w:rsidRDefault="00E83F66" w:rsidP="0015454A">
            <w:pPr>
              <w:spacing w:before="60" w:after="60" w:line="240" w:lineRule="auto"/>
              <w:rPr>
                <w:noProof/>
                <w:sz w:val="20"/>
              </w:rPr>
            </w:pPr>
            <w:r>
              <w:rPr>
                <w:noProof/>
                <w:sz w:val="20"/>
              </w:rPr>
              <w:t>84238100</w:t>
            </w:r>
          </w:p>
        </w:tc>
        <w:tc>
          <w:tcPr>
            <w:tcW w:w="1350" w:type="dxa"/>
            <w:tcBorders>
              <w:top w:val="nil"/>
              <w:left w:val="nil"/>
              <w:bottom w:val="single" w:sz="4" w:space="0" w:color="auto"/>
              <w:right w:val="single" w:sz="4" w:space="0" w:color="auto"/>
            </w:tcBorders>
            <w:shd w:val="clear" w:color="auto" w:fill="auto"/>
            <w:noWrap/>
            <w:hideMark/>
          </w:tcPr>
          <w:p w14:paraId="168B9B0C" w14:textId="77777777" w:rsidR="00E83F66" w:rsidRPr="00772251" w:rsidRDefault="00E83F66" w:rsidP="0015454A">
            <w:pPr>
              <w:spacing w:before="60" w:after="60" w:line="240" w:lineRule="auto"/>
              <w:rPr>
                <w:noProof/>
                <w:sz w:val="20"/>
              </w:rPr>
            </w:pPr>
            <w:r>
              <w:rPr>
                <w:noProof/>
                <w:sz w:val="20"/>
              </w:rPr>
              <w:t>842381</w:t>
            </w:r>
          </w:p>
        </w:tc>
        <w:tc>
          <w:tcPr>
            <w:tcW w:w="4680" w:type="dxa"/>
            <w:tcBorders>
              <w:top w:val="nil"/>
              <w:left w:val="nil"/>
              <w:bottom w:val="single" w:sz="4" w:space="0" w:color="auto"/>
              <w:right w:val="single" w:sz="4" w:space="0" w:color="auto"/>
            </w:tcBorders>
            <w:shd w:val="clear" w:color="auto" w:fill="auto"/>
            <w:noWrap/>
            <w:hideMark/>
          </w:tcPr>
          <w:p w14:paraId="04C7E817" w14:textId="77777777" w:rsidR="00E83F66" w:rsidRPr="00772251" w:rsidRDefault="00E83F66" w:rsidP="0015454A">
            <w:pPr>
              <w:spacing w:before="60" w:after="60" w:line="240" w:lineRule="auto"/>
              <w:rPr>
                <w:noProof/>
                <w:sz w:val="20"/>
              </w:rPr>
            </w:pPr>
            <w:r>
              <w:rPr>
                <w:noProof/>
                <w:sz w:val="20"/>
              </w:rPr>
              <w:t>-- für eine Höchstlast von 30 kg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041F6D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C5560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830A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B27C8C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4DAC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E30F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CDB1E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F54E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D99F5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C218D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D697B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BFA107" w14:textId="77777777" w:rsidR="00E83F66" w:rsidRPr="00772251" w:rsidRDefault="00E83F66" w:rsidP="00CC47C5">
            <w:pPr>
              <w:pageBreakBefore/>
              <w:spacing w:before="60" w:after="60" w:line="240" w:lineRule="auto"/>
              <w:rPr>
                <w:noProof/>
                <w:sz w:val="20"/>
              </w:rPr>
            </w:pPr>
            <w:r>
              <w:rPr>
                <w:noProof/>
                <w:sz w:val="20"/>
              </w:rPr>
              <w:t>84238910</w:t>
            </w:r>
          </w:p>
        </w:tc>
        <w:tc>
          <w:tcPr>
            <w:tcW w:w="1350" w:type="dxa"/>
            <w:tcBorders>
              <w:top w:val="nil"/>
              <w:left w:val="nil"/>
              <w:bottom w:val="single" w:sz="4" w:space="0" w:color="auto"/>
              <w:right w:val="single" w:sz="4" w:space="0" w:color="auto"/>
            </w:tcBorders>
            <w:shd w:val="clear" w:color="auto" w:fill="auto"/>
            <w:noWrap/>
            <w:hideMark/>
          </w:tcPr>
          <w:p w14:paraId="64916C99" w14:textId="77777777" w:rsidR="00E83F66" w:rsidRPr="00772251" w:rsidRDefault="00E83F66" w:rsidP="0015454A">
            <w:pPr>
              <w:spacing w:before="60" w:after="60" w:line="240" w:lineRule="auto"/>
              <w:rPr>
                <w:noProof/>
                <w:sz w:val="20"/>
              </w:rPr>
            </w:pPr>
            <w:r>
              <w:rPr>
                <w:noProof/>
                <w:sz w:val="20"/>
              </w:rPr>
              <w:t>842389</w:t>
            </w:r>
          </w:p>
        </w:tc>
        <w:tc>
          <w:tcPr>
            <w:tcW w:w="4680" w:type="dxa"/>
            <w:tcBorders>
              <w:top w:val="nil"/>
              <w:left w:val="nil"/>
              <w:bottom w:val="single" w:sz="4" w:space="0" w:color="auto"/>
              <w:right w:val="single" w:sz="4" w:space="0" w:color="auto"/>
            </w:tcBorders>
            <w:shd w:val="clear" w:color="auto" w:fill="auto"/>
            <w:noWrap/>
            <w:hideMark/>
          </w:tcPr>
          <w:p w14:paraId="3A00085E" w14:textId="77777777" w:rsidR="00E83F66" w:rsidRPr="00772251" w:rsidRDefault="00E83F66" w:rsidP="00105CA0">
            <w:pPr>
              <w:spacing w:before="60" w:after="60" w:line="240" w:lineRule="auto"/>
              <w:rPr>
                <w:noProof/>
                <w:sz w:val="20"/>
              </w:rPr>
            </w:pPr>
            <w:r>
              <w:rPr>
                <w:noProof/>
                <w:sz w:val="20"/>
              </w:rPr>
              <w:t>--- Waagen für eine Höchstlast von mehr als 5000 kg</w:t>
            </w:r>
          </w:p>
        </w:tc>
        <w:tc>
          <w:tcPr>
            <w:tcW w:w="898" w:type="dxa"/>
            <w:tcBorders>
              <w:top w:val="nil"/>
              <w:left w:val="nil"/>
              <w:bottom w:val="single" w:sz="4" w:space="0" w:color="auto"/>
              <w:right w:val="single" w:sz="4" w:space="0" w:color="auto"/>
            </w:tcBorders>
            <w:shd w:val="clear" w:color="auto" w:fill="auto"/>
            <w:noWrap/>
            <w:vAlign w:val="center"/>
            <w:hideMark/>
          </w:tcPr>
          <w:p w14:paraId="2E4DCF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19457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68A5A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4AF1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AD6F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9D7BE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A7BE6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40AC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2268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FE678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C2AF7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86E9A6" w14:textId="77777777" w:rsidR="00E83F66" w:rsidRPr="00772251" w:rsidRDefault="00E83F66" w:rsidP="0015454A">
            <w:pPr>
              <w:spacing w:before="60" w:after="60" w:line="240" w:lineRule="auto"/>
              <w:rPr>
                <w:noProof/>
                <w:sz w:val="20"/>
              </w:rPr>
            </w:pPr>
            <w:r>
              <w:rPr>
                <w:noProof/>
                <w:sz w:val="20"/>
              </w:rPr>
              <w:t>84238990</w:t>
            </w:r>
          </w:p>
        </w:tc>
        <w:tc>
          <w:tcPr>
            <w:tcW w:w="1350" w:type="dxa"/>
            <w:tcBorders>
              <w:top w:val="nil"/>
              <w:left w:val="nil"/>
              <w:bottom w:val="single" w:sz="4" w:space="0" w:color="auto"/>
              <w:right w:val="single" w:sz="4" w:space="0" w:color="auto"/>
            </w:tcBorders>
            <w:shd w:val="clear" w:color="auto" w:fill="auto"/>
            <w:noWrap/>
            <w:hideMark/>
          </w:tcPr>
          <w:p w14:paraId="56BE588D" w14:textId="77777777" w:rsidR="00E83F66" w:rsidRPr="00772251" w:rsidRDefault="00E83F66" w:rsidP="0015454A">
            <w:pPr>
              <w:spacing w:before="60" w:after="60" w:line="240" w:lineRule="auto"/>
              <w:rPr>
                <w:noProof/>
                <w:sz w:val="20"/>
              </w:rPr>
            </w:pPr>
            <w:r>
              <w:rPr>
                <w:noProof/>
                <w:sz w:val="20"/>
              </w:rPr>
              <w:t>842389</w:t>
            </w:r>
          </w:p>
        </w:tc>
        <w:tc>
          <w:tcPr>
            <w:tcW w:w="4680" w:type="dxa"/>
            <w:tcBorders>
              <w:top w:val="nil"/>
              <w:left w:val="nil"/>
              <w:bottom w:val="single" w:sz="4" w:space="0" w:color="auto"/>
              <w:right w:val="single" w:sz="4" w:space="0" w:color="auto"/>
            </w:tcBorders>
            <w:shd w:val="clear" w:color="auto" w:fill="auto"/>
            <w:noWrap/>
            <w:hideMark/>
          </w:tcPr>
          <w:p w14:paraId="5F57EB7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AF22B8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7D6D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DDD66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7836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CF55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906F5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F9D4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97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59D7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AC0ED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7A629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D336A3" w14:textId="77777777" w:rsidR="00E83F66" w:rsidRPr="00772251" w:rsidRDefault="00E83F66" w:rsidP="0015454A">
            <w:pPr>
              <w:spacing w:before="60" w:after="60" w:line="240" w:lineRule="auto"/>
              <w:rPr>
                <w:noProof/>
                <w:sz w:val="20"/>
              </w:rPr>
            </w:pPr>
            <w:r>
              <w:rPr>
                <w:noProof/>
                <w:sz w:val="20"/>
              </w:rPr>
              <w:t>84239000</w:t>
            </w:r>
          </w:p>
        </w:tc>
        <w:tc>
          <w:tcPr>
            <w:tcW w:w="1350" w:type="dxa"/>
            <w:tcBorders>
              <w:top w:val="nil"/>
              <w:left w:val="nil"/>
              <w:bottom w:val="single" w:sz="4" w:space="0" w:color="auto"/>
              <w:right w:val="single" w:sz="4" w:space="0" w:color="auto"/>
            </w:tcBorders>
            <w:shd w:val="clear" w:color="auto" w:fill="auto"/>
            <w:noWrap/>
            <w:hideMark/>
          </w:tcPr>
          <w:p w14:paraId="78E3D817" w14:textId="77777777" w:rsidR="00E83F66" w:rsidRPr="00772251" w:rsidRDefault="00E83F66" w:rsidP="0015454A">
            <w:pPr>
              <w:spacing w:before="60" w:after="60" w:line="240" w:lineRule="auto"/>
              <w:rPr>
                <w:noProof/>
                <w:sz w:val="20"/>
              </w:rPr>
            </w:pPr>
            <w:r>
              <w:rPr>
                <w:noProof/>
                <w:sz w:val="20"/>
              </w:rPr>
              <w:t>842390</w:t>
            </w:r>
          </w:p>
        </w:tc>
        <w:tc>
          <w:tcPr>
            <w:tcW w:w="4680" w:type="dxa"/>
            <w:tcBorders>
              <w:top w:val="nil"/>
              <w:left w:val="nil"/>
              <w:bottom w:val="single" w:sz="4" w:space="0" w:color="auto"/>
              <w:right w:val="single" w:sz="4" w:space="0" w:color="auto"/>
            </w:tcBorders>
            <w:shd w:val="clear" w:color="auto" w:fill="auto"/>
            <w:noWrap/>
            <w:hideMark/>
          </w:tcPr>
          <w:p w14:paraId="57E5D221" w14:textId="77777777" w:rsidR="00E83F66" w:rsidRPr="00772251" w:rsidRDefault="00E83F66" w:rsidP="0015454A">
            <w:pPr>
              <w:spacing w:before="60" w:after="60" w:line="240" w:lineRule="auto"/>
              <w:rPr>
                <w:noProof/>
                <w:sz w:val="20"/>
              </w:rPr>
            </w:pPr>
            <w:r>
              <w:rPr>
                <w:noProof/>
                <w:sz w:val="20"/>
              </w:rPr>
              <w:t>- Gewichte für Waagen aller Art; Teile von Waagen</w:t>
            </w:r>
          </w:p>
        </w:tc>
        <w:tc>
          <w:tcPr>
            <w:tcW w:w="898" w:type="dxa"/>
            <w:tcBorders>
              <w:top w:val="nil"/>
              <w:left w:val="nil"/>
              <w:bottom w:val="single" w:sz="4" w:space="0" w:color="auto"/>
              <w:right w:val="single" w:sz="4" w:space="0" w:color="auto"/>
            </w:tcBorders>
            <w:shd w:val="clear" w:color="auto" w:fill="auto"/>
            <w:noWrap/>
            <w:vAlign w:val="center"/>
            <w:hideMark/>
          </w:tcPr>
          <w:p w14:paraId="26BB2B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8E51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DFD02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42646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13A33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68FA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2B1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398C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3D5B1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128B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9F70B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424AD24" w14:textId="77777777" w:rsidR="00E83F66" w:rsidRPr="00772251" w:rsidRDefault="00E83F66" w:rsidP="0015454A">
            <w:pPr>
              <w:spacing w:before="60" w:after="60" w:line="240" w:lineRule="auto"/>
              <w:rPr>
                <w:noProof/>
                <w:sz w:val="20"/>
              </w:rPr>
            </w:pPr>
            <w:r>
              <w:rPr>
                <w:noProof/>
                <w:sz w:val="20"/>
              </w:rPr>
              <w:t>84249000</w:t>
            </w:r>
          </w:p>
        </w:tc>
        <w:tc>
          <w:tcPr>
            <w:tcW w:w="1350" w:type="dxa"/>
            <w:tcBorders>
              <w:top w:val="nil"/>
              <w:left w:val="nil"/>
              <w:bottom w:val="single" w:sz="4" w:space="0" w:color="auto"/>
              <w:right w:val="single" w:sz="4" w:space="0" w:color="auto"/>
            </w:tcBorders>
            <w:shd w:val="clear" w:color="auto" w:fill="auto"/>
            <w:noWrap/>
            <w:hideMark/>
          </w:tcPr>
          <w:p w14:paraId="3E133511" w14:textId="77777777" w:rsidR="00E83F66" w:rsidRPr="00772251" w:rsidRDefault="00E83F66" w:rsidP="0015454A">
            <w:pPr>
              <w:spacing w:before="60" w:after="60" w:line="240" w:lineRule="auto"/>
              <w:rPr>
                <w:noProof/>
                <w:sz w:val="20"/>
              </w:rPr>
            </w:pPr>
            <w:r>
              <w:rPr>
                <w:noProof/>
                <w:sz w:val="20"/>
              </w:rPr>
              <w:t>842490</w:t>
            </w:r>
          </w:p>
        </w:tc>
        <w:tc>
          <w:tcPr>
            <w:tcW w:w="4680" w:type="dxa"/>
            <w:tcBorders>
              <w:top w:val="nil"/>
              <w:left w:val="nil"/>
              <w:bottom w:val="single" w:sz="4" w:space="0" w:color="auto"/>
              <w:right w:val="single" w:sz="4" w:space="0" w:color="auto"/>
            </w:tcBorders>
            <w:shd w:val="clear" w:color="auto" w:fill="auto"/>
            <w:noWrap/>
            <w:hideMark/>
          </w:tcPr>
          <w:p w14:paraId="01E791BD"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2BCEBA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E32A1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9D1BC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29D07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2F46B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B89A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98CD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9D7BB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9FB9E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ABA3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53C37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B37932" w14:textId="77777777" w:rsidR="00E83F66" w:rsidRPr="00772251" w:rsidRDefault="00E83F66" w:rsidP="0015454A">
            <w:pPr>
              <w:spacing w:before="60" w:after="60" w:line="240" w:lineRule="auto"/>
              <w:rPr>
                <w:noProof/>
                <w:sz w:val="20"/>
              </w:rPr>
            </w:pPr>
            <w:r>
              <w:rPr>
                <w:noProof/>
                <w:sz w:val="20"/>
              </w:rPr>
              <w:t>84251100</w:t>
            </w:r>
          </w:p>
        </w:tc>
        <w:tc>
          <w:tcPr>
            <w:tcW w:w="1350" w:type="dxa"/>
            <w:tcBorders>
              <w:top w:val="nil"/>
              <w:left w:val="nil"/>
              <w:bottom w:val="single" w:sz="4" w:space="0" w:color="auto"/>
              <w:right w:val="single" w:sz="4" w:space="0" w:color="auto"/>
            </w:tcBorders>
            <w:shd w:val="clear" w:color="auto" w:fill="auto"/>
            <w:noWrap/>
            <w:hideMark/>
          </w:tcPr>
          <w:p w14:paraId="5D3D116F" w14:textId="77777777" w:rsidR="00E83F66" w:rsidRPr="00772251" w:rsidRDefault="00E83F66" w:rsidP="0015454A">
            <w:pPr>
              <w:spacing w:before="60" w:after="60" w:line="240" w:lineRule="auto"/>
              <w:rPr>
                <w:noProof/>
                <w:sz w:val="20"/>
              </w:rPr>
            </w:pPr>
            <w:r>
              <w:rPr>
                <w:noProof/>
                <w:sz w:val="20"/>
              </w:rPr>
              <w:t>842511</w:t>
            </w:r>
          </w:p>
        </w:tc>
        <w:tc>
          <w:tcPr>
            <w:tcW w:w="4680" w:type="dxa"/>
            <w:tcBorders>
              <w:top w:val="nil"/>
              <w:left w:val="nil"/>
              <w:bottom w:val="single" w:sz="4" w:space="0" w:color="auto"/>
              <w:right w:val="single" w:sz="4" w:space="0" w:color="auto"/>
            </w:tcBorders>
            <w:shd w:val="clear" w:color="auto" w:fill="auto"/>
            <w:noWrap/>
            <w:hideMark/>
          </w:tcPr>
          <w:p w14:paraId="0AD2B7DB" w14:textId="77777777" w:rsidR="00E83F66" w:rsidRPr="00772251" w:rsidRDefault="00E83F66" w:rsidP="0015454A">
            <w:pPr>
              <w:spacing w:before="60" w:after="60" w:line="240" w:lineRule="auto"/>
              <w:rPr>
                <w:noProof/>
                <w:sz w:val="20"/>
              </w:rPr>
            </w:pPr>
            <w:r>
              <w:rPr>
                <w:noProof/>
                <w:sz w:val="20"/>
              </w:rPr>
              <w:t>-- mit Elektromotor</w:t>
            </w:r>
          </w:p>
        </w:tc>
        <w:tc>
          <w:tcPr>
            <w:tcW w:w="898" w:type="dxa"/>
            <w:tcBorders>
              <w:top w:val="nil"/>
              <w:left w:val="nil"/>
              <w:bottom w:val="single" w:sz="4" w:space="0" w:color="auto"/>
              <w:right w:val="single" w:sz="4" w:space="0" w:color="auto"/>
            </w:tcBorders>
            <w:shd w:val="clear" w:color="auto" w:fill="auto"/>
            <w:noWrap/>
            <w:vAlign w:val="center"/>
            <w:hideMark/>
          </w:tcPr>
          <w:p w14:paraId="50E3FF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D0EB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EFBD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A4962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6E8D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2F07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4ED8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C8E7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69FF4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73E6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00479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7F87BF" w14:textId="77777777" w:rsidR="00E83F66" w:rsidRPr="00772251" w:rsidRDefault="00E83F66" w:rsidP="0015454A">
            <w:pPr>
              <w:spacing w:before="60" w:after="60" w:line="240" w:lineRule="auto"/>
              <w:rPr>
                <w:noProof/>
                <w:sz w:val="20"/>
              </w:rPr>
            </w:pPr>
            <w:r>
              <w:rPr>
                <w:noProof/>
                <w:sz w:val="20"/>
              </w:rPr>
              <w:t>84251900</w:t>
            </w:r>
          </w:p>
        </w:tc>
        <w:tc>
          <w:tcPr>
            <w:tcW w:w="1350" w:type="dxa"/>
            <w:tcBorders>
              <w:top w:val="nil"/>
              <w:left w:val="nil"/>
              <w:bottom w:val="single" w:sz="4" w:space="0" w:color="auto"/>
              <w:right w:val="single" w:sz="4" w:space="0" w:color="auto"/>
            </w:tcBorders>
            <w:shd w:val="clear" w:color="auto" w:fill="auto"/>
            <w:noWrap/>
            <w:hideMark/>
          </w:tcPr>
          <w:p w14:paraId="7687959B" w14:textId="77777777" w:rsidR="00E83F66" w:rsidRPr="00772251" w:rsidRDefault="00E83F66" w:rsidP="0015454A">
            <w:pPr>
              <w:spacing w:before="60" w:after="60" w:line="240" w:lineRule="auto"/>
              <w:rPr>
                <w:noProof/>
                <w:sz w:val="20"/>
              </w:rPr>
            </w:pPr>
            <w:r>
              <w:rPr>
                <w:noProof/>
                <w:sz w:val="20"/>
              </w:rPr>
              <w:t>842519</w:t>
            </w:r>
          </w:p>
        </w:tc>
        <w:tc>
          <w:tcPr>
            <w:tcW w:w="4680" w:type="dxa"/>
            <w:tcBorders>
              <w:top w:val="nil"/>
              <w:left w:val="nil"/>
              <w:bottom w:val="single" w:sz="4" w:space="0" w:color="auto"/>
              <w:right w:val="single" w:sz="4" w:space="0" w:color="auto"/>
            </w:tcBorders>
            <w:shd w:val="clear" w:color="auto" w:fill="auto"/>
            <w:noWrap/>
            <w:hideMark/>
          </w:tcPr>
          <w:p w14:paraId="4A8358BD"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BF027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1C8F8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A99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A9D396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CAFE4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D2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99E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AFD2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6E09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74E8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7E6C8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9C60946" w14:textId="77777777" w:rsidR="00E83F66" w:rsidRPr="00772251" w:rsidRDefault="00E83F66" w:rsidP="0015454A">
            <w:pPr>
              <w:spacing w:before="60" w:after="60" w:line="240" w:lineRule="auto"/>
              <w:rPr>
                <w:noProof/>
                <w:sz w:val="20"/>
              </w:rPr>
            </w:pPr>
            <w:r>
              <w:rPr>
                <w:noProof/>
                <w:sz w:val="20"/>
              </w:rPr>
              <w:t>84253100</w:t>
            </w:r>
          </w:p>
        </w:tc>
        <w:tc>
          <w:tcPr>
            <w:tcW w:w="1350" w:type="dxa"/>
            <w:tcBorders>
              <w:top w:val="nil"/>
              <w:left w:val="nil"/>
              <w:bottom w:val="single" w:sz="4" w:space="0" w:color="auto"/>
              <w:right w:val="single" w:sz="4" w:space="0" w:color="auto"/>
            </w:tcBorders>
            <w:shd w:val="clear" w:color="auto" w:fill="auto"/>
            <w:noWrap/>
            <w:hideMark/>
          </w:tcPr>
          <w:p w14:paraId="5D5E917A" w14:textId="77777777" w:rsidR="00E83F66" w:rsidRPr="00772251" w:rsidRDefault="00E83F66" w:rsidP="0015454A">
            <w:pPr>
              <w:spacing w:before="60" w:after="60" w:line="240" w:lineRule="auto"/>
              <w:rPr>
                <w:noProof/>
                <w:sz w:val="20"/>
              </w:rPr>
            </w:pPr>
            <w:r>
              <w:rPr>
                <w:noProof/>
                <w:sz w:val="20"/>
              </w:rPr>
              <w:t>842531</w:t>
            </w:r>
          </w:p>
        </w:tc>
        <w:tc>
          <w:tcPr>
            <w:tcW w:w="4680" w:type="dxa"/>
            <w:tcBorders>
              <w:top w:val="nil"/>
              <w:left w:val="nil"/>
              <w:bottom w:val="single" w:sz="4" w:space="0" w:color="auto"/>
              <w:right w:val="single" w:sz="4" w:space="0" w:color="auto"/>
            </w:tcBorders>
            <w:shd w:val="clear" w:color="auto" w:fill="auto"/>
            <w:noWrap/>
            <w:hideMark/>
          </w:tcPr>
          <w:p w14:paraId="0FFFE75D" w14:textId="77777777" w:rsidR="00E83F66" w:rsidRPr="00772251" w:rsidRDefault="00E83F66" w:rsidP="0015454A">
            <w:pPr>
              <w:spacing w:before="60" w:after="60" w:line="240" w:lineRule="auto"/>
              <w:rPr>
                <w:noProof/>
                <w:sz w:val="20"/>
              </w:rPr>
            </w:pPr>
            <w:r>
              <w:rPr>
                <w:noProof/>
                <w:sz w:val="20"/>
              </w:rPr>
              <w:t>-- mit Elektromotor</w:t>
            </w:r>
          </w:p>
        </w:tc>
        <w:tc>
          <w:tcPr>
            <w:tcW w:w="898" w:type="dxa"/>
            <w:tcBorders>
              <w:top w:val="nil"/>
              <w:left w:val="nil"/>
              <w:bottom w:val="single" w:sz="4" w:space="0" w:color="auto"/>
              <w:right w:val="single" w:sz="4" w:space="0" w:color="auto"/>
            </w:tcBorders>
            <w:shd w:val="clear" w:color="auto" w:fill="auto"/>
            <w:noWrap/>
            <w:vAlign w:val="center"/>
            <w:hideMark/>
          </w:tcPr>
          <w:p w14:paraId="675B9F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10E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1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15AA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3544B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B9B05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2100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2D95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DCD16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5A3A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299CB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16A0AF" w14:textId="77777777" w:rsidR="00E83F66" w:rsidRPr="00772251" w:rsidRDefault="00E83F66" w:rsidP="0015454A">
            <w:pPr>
              <w:spacing w:before="60" w:after="60" w:line="240" w:lineRule="auto"/>
              <w:rPr>
                <w:noProof/>
                <w:sz w:val="20"/>
              </w:rPr>
            </w:pPr>
            <w:r>
              <w:rPr>
                <w:noProof/>
                <w:sz w:val="20"/>
              </w:rPr>
              <w:t>84253900</w:t>
            </w:r>
          </w:p>
        </w:tc>
        <w:tc>
          <w:tcPr>
            <w:tcW w:w="1350" w:type="dxa"/>
            <w:tcBorders>
              <w:top w:val="nil"/>
              <w:left w:val="nil"/>
              <w:bottom w:val="single" w:sz="4" w:space="0" w:color="auto"/>
              <w:right w:val="single" w:sz="4" w:space="0" w:color="auto"/>
            </w:tcBorders>
            <w:shd w:val="clear" w:color="auto" w:fill="auto"/>
            <w:noWrap/>
            <w:hideMark/>
          </w:tcPr>
          <w:p w14:paraId="671F160A" w14:textId="77777777" w:rsidR="00E83F66" w:rsidRPr="00772251" w:rsidRDefault="00E83F66" w:rsidP="0015454A">
            <w:pPr>
              <w:spacing w:before="60" w:after="60" w:line="240" w:lineRule="auto"/>
              <w:rPr>
                <w:noProof/>
                <w:sz w:val="20"/>
              </w:rPr>
            </w:pPr>
            <w:r>
              <w:rPr>
                <w:noProof/>
                <w:sz w:val="20"/>
              </w:rPr>
              <w:t>842539</w:t>
            </w:r>
          </w:p>
        </w:tc>
        <w:tc>
          <w:tcPr>
            <w:tcW w:w="4680" w:type="dxa"/>
            <w:tcBorders>
              <w:top w:val="nil"/>
              <w:left w:val="nil"/>
              <w:bottom w:val="single" w:sz="4" w:space="0" w:color="auto"/>
              <w:right w:val="single" w:sz="4" w:space="0" w:color="auto"/>
            </w:tcBorders>
            <w:shd w:val="clear" w:color="auto" w:fill="auto"/>
            <w:noWrap/>
            <w:hideMark/>
          </w:tcPr>
          <w:p w14:paraId="2E9D6DE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88D07F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773D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732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75F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F0F1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5C51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A5A95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5E45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C8CB4E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4FB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BA6D9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6D762A" w14:textId="77777777" w:rsidR="00E83F66" w:rsidRPr="00772251" w:rsidRDefault="00E83F66" w:rsidP="0015454A">
            <w:pPr>
              <w:spacing w:before="60" w:after="60" w:line="240" w:lineRule="auto"/>
              <w:rPr>
                <w:noProof/>
                <w:sz w:val="20"/>
              </w:rPr>
            </w:pPr>
            <w:r>
              <w:rPr>
                <w:noProof/>
                <w:sz w:val="20"/>
              </w:rPr>
              <w:t>84254100</w:t>
            </w:r>
          </w:p>
        </w:tc>
        <w:tc>
          <w:tcPr>
            <w:tcW w:w="1350" w:type="dxa"/>
            <w:tcBorders>
              <w:top w:val="nil"/>
              <w:left w:val="nil"/>
              <w:bottom w:val="single" w:sz="4" w:space="0" w:color="auto"/>
              <w:right w:val="single" w:sz="4" w:space="0" w:color="auto"/>
            </w:tcBorders>
            <w:shd w:val="clear" w:color="auto" w:fill="auto"/>
            <w:noWrap/>
            <w:hideMark/>
          </w:tcPr>
          <w:p w14:paraId="085AFBC2" w14:textId="77777777" w:rsidR="00E83F66" w:rsidRPr="00772251" w:rsidRDefault="00E83F66" w:rsidP="0015454A">
            <w:pPr>
              <w:spacing w:before="60" w:after="60" w:line="240" w:lineRule="auto"/>
              <w:rPr>
                <w:noProof/>
                <w:sz w:val="20"/>
              </w:rPr>
            </w:pPr>
            <w:r>
              <w:rPr>
                <w:noProof/>
                <w:sz w:val="20"/>
              </w:rPr>
              <w:t>842541</w:t>
            </w:r>
          </w:p>
        </w:tc>
        <w:tc>
          <w:tcPr>
            <w:tcW w:w="4680" w:type="dxa"/>
            <w:tcBorders>
              <w:top w:val="nil"/>
              <w:left w:val="nil"/>
              <w:bottom w:val="single" w:sz="4" w:space="0" w:color="auto"/>
              <w:right w:val="single" w:sz="4" w:space="0" w:color="auto"/>
            </w:tcBorders>
            <w:shd w:val="clear" w:color="auto" w:fill="auto"/>
            <w:noWrap/>
            <w:hideMark/>
          </w:tcPr>
          <w:p w14:paraId="2578F46E" w14:textId="4B88CEF5" w:rsidR="00E83F66" w:rsidRPr="00772251" w:rsidRDefault="00E83F66" w:rsidP="00D942ED">
            <w:pPr>
              <w:spacing w:before="60" w:after="60" w:line="240" w:lineRule="auto"/>
              <w:rPr>
                <w:noProof/>
                <w:sz w:val="20"/>
              </w:rPr>
            </w:pPr>
            <w:r>
              <w:rPr>
                <w:noProof/>
                <w:sz w:val="20"/>
              </w:rPr>
              <w:t>-- ortsfeste Hebebühnen von der in Kraftfahrzeugwerkstätten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2C45E73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C41F3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EE72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BC92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4616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DBF2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05D6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1469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1B18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8259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C5119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0B65AB" w14:textId="77777777" w:rsidR="00E83F66" w:rsidRPr="00772251" w:rsidRDefault="00E83F66" w:rsidP="0015454A">
            <w:pPr>
              <w:spacing w:before="60" w:after="60" w:line="240" w:lineRule="auto"/>
              <w:rPr>
                <w:noProof/>
                <w:sz w:val="20"/>
              </w:rPr>
            </w:pPr>
            <w:r>
              <w:rPr>
                <w:noProof/>
                <w:sz w:val="20"/>
              </w:rPr>
              <w:t>84254200</w:t>
            </w:r>
          </w:p>
        </w:tc>
        <w:tc>
          <w:tcPr>
            <w:tcW w:w="1350" w:type="dxa"/>
            <w:tcBorders>
              <w:top w:val="nil"/>
              <w:left w:val="nil"/>
              <w:bottom w:val="single" w:sz="4" w:space="0" w:color="auto"/>
              <w:right w:val="single" w:sz="4" w:space="0" w:color="auto"/>
            </w:tcBorders>
            <w:shd w:val="clear" w:color="auto" w:fill="auto"/>
            <w:noWrap/>
            <w:hideMark/>
          </w:tcPr>
          <w:p w14:paraId="1E4817DB" w14:textId="77777777" w:rsidR="00E83F66" w:rsidRPr="00772251" w:rsidRDefault="00E83F66" w:rsidP="0015454A">
            <w:pPr>
              <w:spacing w:before="60" w:after="60" w:line="240" w:lineRule="auto"/>
              <w:rPr>
                <w:noProof/>
                <w:sz w:val="20"/>
              </w:rPr>
            </w:pPr>
            <w:r>
              <w:rPr>
                <w:noProof/>
                <w:sz w:val="20"/>
              </w:rPr>
              <w:t>842542</w:t>
            </w:r>
          </w:p>
        </w:tc>
        <w:tc>
          <w:tcPr>
            <w:tcW w:w="4680" w:type="dxa"/>
            <w:tcBorders>
              <w:top w:val="nil"/>
              <w:left w:val="nil"/>
              <w:bottom w:val="single" w:sz="4" w:space="0" w:color="auto"/>
              <w:right w:val="single" w:sz="4" w:space="0" w:color="auto"/>
            </w:tcBorders>
            <w:shd w:val="clear" w:color="auto" w:fill="auto"/>
            <w:noWrap/>
            <w:hideMark/>
          </w:tcPr>
          <w:p w14:paraId="4EC7F204" w14:textId="77777777" w:rsidR="00E83F66" w:rsidRPr="00772251" w:rsidRDefault="00E83F66" w:rsidP="0015454A">
            <w:pPr>
              <w:spacing w:before="60" w:after="60" w:line="240" w:lineRule="auto"/>
              <w:rPr>
                <w:noProof/>
                <w:sz w:val="20"/>
              </w:rPr>
            </w:pPr>
            <w:r>
              <w:rPr>
                <w:noProof/>
                <w:sz w:val="20"/>
              </w:rPr>
              <w:t>-- andere hydraulische Hubwinden</w:t>
            </w:r>
          </w:p>
        </w:tc>
        <w:tc>
          <w:tcPr>
            <w:tcW w:w="898" w:type="dxa"/>
            <w:tcBorders>
              <w:top w:val="nil"/>
              <w:left w:val="nil"/>
              <w:bottom w:val="single" w:sz="4" w:space="0" w:color="auto"/>
              <w:right w:val="single" w:sz="4" w:space="0" w:color="auto"/>
            </w:tcBorders>
            <w:shd w:val="clear" w:color="auto" w:fill="auto"/>
            <w:noWrap/>
            <w:vAlign w:val="center"/>
            <w:hideMark/>
          </w:tcPr>
          <w:p w14:paraId="679C6B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E45EB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11D47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10FBD9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E9B2E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805E5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B0326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8B85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8763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03D9B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46D73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41615E" w14:textId="77777777" w:rsidR="00E83F66" w:rsidRPr="00772251" w:rsidRDefault="00E83F66" w:rsidP="0015454A">
            <w:pPr>
              <w:spacing w:before="60" w:after="60" w:line="240" w:lineRule="auto"/>
              <w:rPr>
                <w:noProof/>
                <w:sz w:val="20"/>
              </w:rPr>
            </w:pPr>
            <w:r>
              <w:rPr>
                <w:noProof/>
                <w:sz w:val="20"/>
              </w:rPr>
              <w:t>84254900</w:t>
            </w:r>
          </w:p>
        </w:tc>
        <w:tc>
          <w:tcPr>
            <w:tcW w:w="1350" w:type="dxa"/>
            <w:tcBorders>
              <w:top w:val="nil"/>
              <w:left w:val="nil"/>
              <w:bottom w:val="single" w:sz="4" w:space="0" w:color="auto"/>
              <w:right w:val="single" w:sz="4" w:space="0" w:color="auto"/>
            </w:tcBorders>
            <w:shd w:val="clear" w:color="auto" w:fill="auto"/>
            <w:noWrap/>
            <w:hideMark/>
          </w:tcPr>
          <w:p w14:paraId="044128DF" w14:textId="77777777" w:rsidR="00E83F66" w:rsidRPr="00772251" w:rsidRDefault="00E83F66" w:rsidP="0015454A">
            <w:pPr>
              <w:spacing w:before="60" w:after="60" w:line="240" w:lineRule="auto"/>
              <w:rPr>
                <w:noProof/>
                <w:sz w:val="20"/>
              </w:rPr>
            </w:pPr>
            <w:r>
              <w:rPr>
                <w:noProof/>
                <w:sz w:val="20"/>
              </w:rPr>
              <w:t>842549</w:t>
            </w:r>
          </w:p>
        </w:tc>
        <w:tc>
          <w:tcPr>
            <w:tcW w:w="4680" w:type="dxa"/>
            <w:tcBorders>
              <w:top w:val="nil"/>
              <w:left w:val="nil"/>
              <w:bottom w:val="single" w:sz="4" w:space="0" w:color="auto"/>
              <w:right w:val="single" w:sz="4" w:space="0" w:color="auto"/>
            </w:tcBorders>
            <w:shd w:val="clear" w:color="auto" w:fill="auto"/>
            <w:noWrap/>
            <w:hideMark/>
          </w:tcPr>
          <w:p w14:paraId="52C99EB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BD9E88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BA89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358E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DBA07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B9B4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4CCA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2E86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9A69D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DB66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FEC1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7897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BBEF7E" w14:textId="77777777" w:rsidR="00E83F66" w:rsidRPr="00772251" w:rsidRDefault="00E83F66" w:rsidP="0015454A">
            <w:pPr>
              <w:spacing w:before="60" w:after="60" w:line="240" w:lineRule="auto"/>
              <w:rPr>
                <w:noProof/>
                <w:sz w:val="20"/>
              </w:rPr>
            </w:pPr>
            <w:r>
              <w:rPr>
                <w:noProof/>
                <w:sz w:val="20"/>
              </w:rPr>
              <w:t>84311000</w:t>
            </w:r>
          </w:p>
        </w:tc>
        <w:tc>
          <w:tcPr>
            <w:tcW w:w="1350" w:type="dxa"/>
            <w:tcBorders>
              <w:top w:val="nil"/>
              <w:left w:val="nil"/>
              <w:bottom w:val="single" w:sz="4" w:space="0" w:color="auto"/>
              <w:right w:val="single" w:sz="4" w:space="0" w:color="auto"/>
            </w:tcBorders>
            <w:shd w:val="clear" w:color="auto" w:fill="auto"/>
            <w:noWrap/>
            <w:hideMark/>
          </w:tcPr>
          <w:p w14:paraId="6FDF6E51" w14:textId="77777777" w:rsidR="00E83F66" w:rsidRPr="00772251" w:rsidRDefault="00E83F66" w:rsidP="0015454A">
            <w:pPr>
              <w:spacing w:before="60" w:after="60" w:line="240" w:lineRule="auto"/>
              <w:rPr>
                <w:noProof/>
                <w:sz w:val="20"/>
              </w:rPr>
            </w:pPr>
            <w:r>
              <w:rPr>
                <w:noProof/>
                <w:sz w:val="20"/>
              </w:rPr>
              <w:t>843110</w:t>
            </w:r>
          </w:p>
        </w:tc>
        <w:tc>
          <w:tcPr>
            <w:tcW w:w="4680" w:type="dxa"/>
            <w:tcBorders>
              <w:top w:val="nil"/>
              <w:left w:val="nil"/>
              <w:bottom w:val="single" w:sz="4" w:space="0" w:color="auto"/>
              <w:right w:val="single" w:sz="4" w:space="0" w:color="auto"/>
            </w:tcBorders>
            <w:shd w:val="clear" w:color="auto" w:fill="auto"/>
            <w:noWrap/>
            <w:hideMark/>
          </w:tcPr>
          <w:p w14:paraId="69980672" w14:textId="77777777" w:rsidR="00E83F66" w:rsidRPr="00772251" w:rsidRDefault="00E83F66" w:rsidP="0015454A">
            <w:pPr>
              <w:spacing w:before="60" w:after="60" w:line="240" w:lineRule="auto"/>
              <w:rPr>
                <w:noProof/>
                <w:sz w:val="20"/>
              </w:rPr>
            </w:pPr>
            <w:r>
              <w:rPr>
                <w:noProof/>
                <w:sz w:val="20"/>
              </w:rPr>
              <w:t>- von Maschinen, Apparaten und Geräten der Position 8425</w:t>
            </w:r>
          </w:p>
        </w:tc>
        <w:tc>
          <w:tcPr>
            <w:tcW w:w="898" w:type="dxa"/>
            <w:tcBorders>
              <w:top w:val="nil"/>
              <w:left w:val="nil"/>
              <w:bottom w:val="single" w:sz="4" w:space="0" w:color="auto"/>
              <w:right w:val="single" w:sz="4" w:space="0" w:color="auto"/>
            </w:tcBorders>
            <w:shd w:val="clear" w:color="auto" w:fill="auto"/>
            <w:noWrap/>
            <w:vAlign w:val="center"/>
            <w:hideMark/>
          </w:tcPr>
          <w:p w14:paraId="083C285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E4852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D4B9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E5F3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EC9DA6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B745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3AC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2759B5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D5DC6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746BC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8F33B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422BDE" w14:textId="77777777" w:rsidR="00E83F66" w:rsidRPr="00772251" w:rsidRDefault="00E83F66" w:rsidP="0015454A">
            <w:pPr>
              <w:spacing w:before="60" w:after="60" w:line="240" w:lineRule="auto"/>
              <w:rPr>
                <w:noProof/>
                <w:sz w:val="20"/>
              </w:rPr>
            </w:pPr>
            <w:r>
              <w:rPr>
                <w:noProof/>
                <w:sz w:val="20"/>
              </w:rPr>
              <w:t>84312000</w:t>
            </w:r>
          </w:p>
        </w:tc>
        <w:tc>
          <w:tcPr>
            <w:tcW w:w="1350" w:type="dxa"/>
            <w:tcBorders>
              <w:top w:val="nil"/>
              <w:left w:val="nil"/>
              <w:bottom w:val="single" w:sz="4" w:space="0" w:color="auto"/>
              <w:right w:val="single" w:sz="4" w:space="0" w:color="auto"/>
            </w:tcBorders>
            <w:shd w:val="clear" w:color="auto" w:fill="auto"/>
            <w:noWrap/>
            <w:hideMark/>
          </w:tcPr>
          <w:p w14:paraId="6699CAF9" w14:textId="77777777" w:rsidR="00E83F66" w:rsidRPr="00772251" w:rsidRDefault="00E83F66" w:rsidP="0015454A">
            <w:pPr>
              <w:spacing w:before="60" w:after="60" w:line="240" w:lineRule="auto"/>
              <w:rPr>
                <w:noProof/>
                <w:sz w:val="20"/>
              </w:rPr>
            </w:pPr>
            <w:r>
              <w:rPr>
                <w:noProof/>
                <w:sz w:val="20"/>
              </w:rPr>
              <w:t>843120</w:t>
            </w:r>
          </w:p>
        </w:tc>
        <w:tc>
          <w:tcPr>
            <w:tcW w:w="4680" w:type="dxa"/>
            <w:tcBorders>
              <w:top w:val="nil"/>
              <w:left w:val="nil"/>
              <w:bottom w:val="single" w:sz="4" w:space="0" w:color="auto"/>
              <w:right w:val="single" w:sz="4" w:space="0" w:color="auto"/>
            </w:tcBorders>
            <w:shd w:val="clear" w:color="auto" w:fill="auto"/>
            <w:noWrap/>
            <w:hideMark/>
          </w:tcPr>
          <w:p w14:paraId="350C9ECE" w14:textId="77777777" w:rsidR="00E83F66" w:rsidRPr="00772251" w:rsidRDefault="00E83F66" w:rsidP="0015454A">
            <w:pPr>
              <w:spacing w:before="60" w:after="60" w:line="240" w:lineRule="auto"/>
              <w:rPr>
                <w:noProof/>
                <w:sz w:val="20"/>
              </w:rPr>
            </w:pPr>
            <w:r>
              <w:rPr>
                <w:noProof/>
                <w:sz w:val="20"/>
              </w:rPr>
              <w:t>- von Maschinen, Apparaten und Geräten der Position 8427</w:t>
            </w:r>
          </w:p>
        </w:tc>
        <w:tc>
          <w:tcPr>
            <w:tcW w:w="898" w:type="dxa"/>
            <w:tcBorders>
              <w:top w:val="nil"/>
              <w:left w:val="nil"/>
              <w:bottom w:val="single" w:sz="4" w:space="0" w:color="auto"/>
              <w:right w:val="single" w:sz="4" w:space="0" w:color="auto"/>
            </w:tcBorders>
            <w:shd w:val="clear" w:color="auto" w:fill="auto"/>
            <w:noWrap/>
            <w:vAlign w:val="center"/>
            <w:hideMark/>
          </w:tcPr>
          <w:p w14:paraId="4035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E6FB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4CBB2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0B538E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4354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8BE1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62FBA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D5CD84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E23F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B9FDA8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328B5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BF3EF5" w14:textId="77777777" w:rsidR="00E83F66" w:rsidRPr="00772251" w:rsidRDefault="00E83F66" w:rsidP="0015454A">
            <w:pPr>
              <w:spacing w:before="60" w:after="60" w:line="240" w:lineRule="auto"/>
              <w:rPr>
                <w:noProof/>
                <w:sz w:val="20"/>
              </w:rPr>
            </w:pPr>
            <w:r>
              <w:rPr>
                <w:noProof/>
                <w:sz w:val="20"/>
              </w:rPr>
              <w:t>84313100</w:t>
            </w:r>
          </w:p>
        </w:tc>
        <w:tc>
          <w:tcPr>
            <w:tcW w:w="1350" w:type="dxa"/>
            <w:tcBorders>
              <w:top w:val="nil"/>
              <w:left w:val="nil"/>
              <w:bottom w:val="single" w:sz="4" w:space="0" w:color="auto"/>
              <w:right w:val="single" w:sz="4" w:space="0" w:color="auto"/>
            </w:tcBorders>
            <w:shd w:val="clear" w:color="auto" w:fill="auto"/>
            <w:noWrap/>
            <w:hideMark/>
          </w:tcPr>
          <w:p w14:paraId="41DF0A2E" w14:textId="77777777" w:rsidR="00E83F66" w:rsidRPr="00772251" w:rsidRDefault="00E83F66" w:rsidP="0015454A">
            <w:pPr>
              <w:spacing w:before="60" w:after="60" w:line="240" w:lineRule="auto"/>
              <w:rPr>
                <w:noProof/>
                <w:sz w:val="20"/>
              </w:rPr>
            </w:pPr>
            <w:r>
              <w:rPr>
                <w:noProof/>
                <w:sz w:val="20"/>
              </w:rPr>
              <w:t>843131</w:t>
            </w:r>
          </w:p>
        </w:tc>
        <w:tc>
          <w:tcPr>
            <w:tcW w:w="4680" w:type="dxa"/>
            <w:tcBorders>
              <w:top w:val="nil"/>
              <w:left w:val="nil"/>
              <w:bottom w:val="single" w:sz="4" w:space="0" w:color="auto"/>
              <w:right w:val="single" w:sz="4" w:space="0" w:color="auto"/>
            </w:tcBorders>
            <w:shd w:val="clear" w:color="auto" w:fill="auto"/>
            <w:noWrap/>
            <w:hideMark/>
          </w:tcPr>
          <w:p w14:paraId="24966400" w14:textId="77777777" w:rsidR="00E83F66" w:rsidRPr="00772251" w:rsidRDefault="00E83F66" w:rsidP="0015454A">
            <w:pPr>
              <w:spacing w:before="60" w:after="60" w:line="240" w:lineRule="auto"/>
              <w:rPr>
                <w:noProof/>
                <w:sz w:val="20"/>
              </w:rPr>
            </w:pPr>
            <w:r>
              <w:rPr>
                <w:noProof/>
                <w:sz w:val="20"/>
              </w:rPr>
              <w:t>-- von Personenaufzügen, Lastenaufzügen oder Rolltreppen</w:t>
            </w:r>
          </w:p>
        </w:tc>
        <w:tc>
          <w:tcPr>
            <w:tcW w:w="898" w:type="dxa"/>
            <w:tcBorders>
              <w:top w:val="nil"/>
              <w:left w:val="nil"/>
              <w:bottom w:val="single" w:sz="4" w:space="0" w:color="auto"/>
              <w:right w:val="single" w:sz="4" w:space="0" w:color="auto"/>
            </w:tcBorders>
            <w:shd w:val="clear" w:color="auto" w:fill="auto"/>
            <w:noWrap/>
            <w:vAlign w:val="center"/>
            <w:hideMark/>
          </w:tcPr>
          <w:p w14:paraId="38870C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087B8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78AF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F88F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B0E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F08D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62AE7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CABF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2CEF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5E8B9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D54AF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17C626" w14:textId="77777777" w:rsidR="00E83F66" w:rsidRPr="00772251" w:rsidRDefault="00E83F66" w:rsidP="0015454A">
            <w:pPr>
              <w:spacing w:before="60" w:after="60" w:line="240" w:lineRule="auto"/>
              <w:rPr>
                <w:noProof/>
                <w:sz w:val="20"/>
              </w:rPr>
            </w:pPr>
            <w:r>
              <w:rPr>
                <w:noProof/>
                <w:sz w:val="20"/>
              </w:rPr>
              <w:t>84313900</w:t>
            </w:r>
          </w:p>
        </w:tc>
        <w:tc>
          <w:tcPr>
            <w:tcW w:w="1350" w:type="dxa"/>
            <w:tcBorders>
              <w:top w:val="nil"/>
              <w:left w:val="nil"/>
              <w:bottom w:val="single" w:sz="4" w:space="0" w:color="auto"/>
              <w:right w:val="single" w:sz="4" w:space="0" w:color="auto"/>
            </w:tcBorders>
            <w:shd w:val="clear" w:color="auto" w:fill="auto"/>
            <w:noWrap/>
            <w:hideMark/>
          </w:tcPr>
          <w:p w14:paraId="4D194EDC" w14:textId="77777777" w:rsidR="00E83F66" w:rsidRPr="00772251" w:rsidRDefault="00E83F66" w:rsidP="0015454A">
            <w:pPr>
              <w:spacing w:before="60" w:after="60" w:line="240" w:lineRule="auto"/>
              <w:rPr>
                <w:noProof/>
                <w:sz w:val="20"/>
              </w:rPr>
            </w:pPr>
            <w:r>
              <w:rPr>
                <w:noProof/>
                <w:sz w:val="20"/>
              </w:rPr>
              <w:t>843139</w:t>
            </w:r>
          </w:p>
        </w:tc>
        <w:tc>
          <w:tcPr>
            <w:tcW w:w="4680" w:type="dxa"/>
            <w:tcBorders>
              <w:top w:val="nil"/>
              <w:left w:val="nil"/>
              <w:bottom w:val="single" w:sz="4" w:space="0" w:color="auto"/>
              <w:right w:val="single" w:sz="4" w:space="0" w:color="auto"/>
            </w:tcBorders>
            <w:shd w:val="clear" w:color="auto" w:fill="auto"/>
            <w:noWrap/>
            <w:hideMark/>
          </w:tcPr>
          <w:p w14:paraId="5EF32A7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1B0B0D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7DA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71A1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5583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9661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1A5F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DBE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5E9EC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FE48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1D37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7A098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A9680E" w14:textId="77777777" w:rsidR="00E83F66" w:rsidRPr="00772251" w:rsidRDefault="00E83F66" w:rsidP="00CC47C5">
            <w:pPr>
              <w:pageBreakBefore/>
              <w:spacing w:before="60" w:after="60" w:line="240" w:lineRule="auto"/>
              <w:rPr>
                <w:noProof/>
                <w:sz w:val="20"/>
              </w:rPr>
            </w:pPr>
            <w:r>
              <w:rPr>
                <w:noProof/>
                <w:sz w:val="20"/>
              </w:rPr>
              <w:t>84314100</w:t>
            </w:r>
          </w:p>
        </w:tc>
        <w:tc>
          <w:tcPr>
            <w:tcW w:w="1350" w:type="dxa"/>
            <w:tcBorders>
              <w:top w:val="nil"/>
              <w:left w:val="nil"/>
              <w:bottom w:val="single" w:sz="4" w:space="0" w:color="auto"/>
              <w:right w:val="single" w:sz="4" w:space="0" w:color="auto"/>
            </w:tcBorders>
            <w:shd w:val="clear" w:color="auto" w:fill="auto"/>
            <w:noWrap/>
            <w:hideMark/>
          </w:tcPr>
          <w:p w14:paraId="6309ACD6" w14:textId="77777777" w:rsidR="00E83F66" w:rsidRPr="00772251" w:rsidRDefault="00E83F66" w:rsidP="0015454A">
            <w:pPr>
              <w:spacing w:before="60" w:after="60" w:line="240" w:lineRule="auto"/>
              <w:rPr>
                <w:noProof/>
                <w:sz w:val="20"/>
              </w:rPr>
            </w:pPr>
            <w:r>
              <w:rPr>
                <w:noProof/>
                <w:sz w:val="20"/>
              </w:rPr>
              <w:t>843141</w:t>
            </w:r>
          </w:p>
        </w:tc>
        <w:tc>
          <w:tcPr>
            <w:tcW w:w="4680" w:type="dxa"/>
            <w:tcBorders>
              <w:top w:val="nil"/>
              <w:left w:val="nil"/>
              <w:bottom w:val="single" w:sz="4" w:space="0" w:color="auto"/>
              <w:right w:val="single" w:sz="4" w:space="0" w:color="auto"/>
            </w:tcBorders>
            <w:shd w:val="clear" w:color="auto" w:fill="auto"/>
            <w:noWrap/>
            <w:hideMark/>
          </w:tcPr>
          <w:p w14:paraId="05388016" w14:textId="77777777" w:rsidR="00E83F66" w:rsidRPr="00772251" w:rsidRDefault="00E83F66" w:rsidP="0015454A">
            <w:pPr>
              <w:spacing w:before="60" w:after="60" w:line="240" w:lineRule="auto"/>
              <w:rPr>
                <w:noProof/>
                <w:sz w:val="20"/>
              </w:rPr>
            </w:pPr>
            <w:r>
              <w:rPr>
                <w:noProof/>
                <w:sz w:val="20"/>
              </w:rPr>
              <w:t>-- Eimer, Kübel, Schaufeln, Löffel, Greifer und Zangen</w:t>
            </w:r>
          </w:p>
        </w:tc>
        <w:tc>
          <w:tcPr>
            <w:tcW w:w="898" w:type="dxa"/>
            <w:tcBorders>
              <w:top w:val="nil"/>
              <w:left w:val="nil"/>
              <w:bottom w:val="single" w:sz="4" w:space="0" w:color="auto"/>
              <w:right w:val="single" w:sz="4" w:space="0" w:color="auto"/>
            </w:tcBorders>
            <w:shd w:val="clear" w:color="auto" w:fill="auto"/>
            <w:noWrap/>
            <w:vAlign w:val="center"/>
            <w:hideMark/>
          </w:tcPr>
          <w:p w14:paraId="6396868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B324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7D1B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A0EC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8ABC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68A84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0D897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60290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128FE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26E7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3B0A3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CB6D69" w14:textId="77777777" w:rsidR="00E83F66" w:rsidRPr="00772251" w:rsidRDefault="00E83F66" w:rsidP="0015454A">
            <w:pPr>
              <w:spacing w:before="60" w:after="60" w:line="240" w:lineRule="auto"/>
              <w:rPr>
                <w:noProof/>
                <w:sz w:val="20"/>
              </w:rPr>
            </w:pPr>
            <w:r>
              <w:rPr>
                <w:noProof/>
                <w:sz w:val="20"/>
              </w:rPr>
              <w:t>84314200</w:t>
            </w:r>
          </w:p>
        </w:tc>
        <w:tc>
          <w:tcPr>
            <w:tcW w:w="1350" w:type="dxa"/>
            <w:tcBorders>
              <w:top w:val="nil"/>
              <w:left w:val="nil"/>
              <w:bottom w:val="single" w:sz="4" w:space="0" w:color="auto"/>
              <w:right w:val="single" w:sz="4" w:space="0" w:color="auto"/>
            </w:tcBorders>
            <w:shd w:val="clear" w:color="auto" w:fill="auto"/>
            <w:noWrap/>
            <w:hideMark/>
          </w:tcPr>
          <w:p w14:paraId="37311D00" w14:textId="77777777" w:rsidR="00E83F66" w:rsidRPr="00772251" w:rsidRDefault="00E83F66" w:rsidP="0015454A">
            <w:pPr>
              <w:spacing w:before="60" w:after="60" w:line="240" w:lineRule="auto"/>
              <w:rPr>
                <w:noProof/>
                <w:sz w:val="20"/>
              </w:rPr>
            </w:pPr>
            <w:r>
              <w:rPr>
                <w:noProof/>
                <w:sz w:val="20"/>
              </w:rPr>
              <w:t>843142</w:t>
            </w:r>
          </w:p>
        </w:tc>
        <w:tc>
          <w:tcPr>
            <w:tcW w:w="4680" w:type="dxa"/>
            <w:tcBorders>
              <w:top w:val="nil"/>
              <w:left w:val="nil"/>
              <w:bottom w:val="single" w:sz="4" w:space="0" w:color="auto"/>
              <w:right w:val="single" w:sz="4" w:space="0" w:color="auto"/>
            </w:tcBorders>
            <w:shd w:val="clear" w:color="auto" w:fill="auto"/>
            <w:noWrap/>
            <w:hideMark/>
          </w:tcPr>
          <w:p w14:paraId="72326A41" w14:textId="77777777" w:rsidR="00E83F66" w:rsidRPr="00772251" w:rsidRDefault="00E83F66" w:rsidP="0015454A">
            <w:pPr>
              <w:spacing w:before="60" w:after="60" w:line="240" w:lineRule="auto"/>
              <w:rPr>
                <w:noProof/>
                <w:sz w:val="20"/>
              </w:rPr>
            </w:pPr>
            <w:r>
              <w:rPr>
                <w:noProof/>
                <w:sz w:val="20"/>
              </w:rPr>
              <w:t>-- Planierschilde für Planiermaschinen (Bulldozer oder Angledozer)</w:t>
            </w:r>
          </w:p>
        </w:tc>
        <w:tc>
          <w:tcPr>
            <w:tcW w:w="898" w:type="dxa"/>
            <w:tcBorders>
              <w:top w:val="nil"/>
              <w:left w:val="nil"/>
              <w:bottom w:val="single" w:sz="4" w:space="0" w:color="auto"/>
              <w:right w:val="single" w:sz="4" w:space="0" w:color="auto"/>
            </w:tcBorders>
            <w:shd w:val="clear" w:color="auto" w:fill="auto"/>
            <w:noWrap/>
            <w:vAlign w:val="center"/>
            <w:hideMark/>
          </w:tcPr>
          <w:p w14:paraId="132336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00D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1C05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1534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E9189F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06785E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88C4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E0F3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F4FF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9031B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D61BE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032D55" w14:textId="77777777" w:rsidR="00E83F66" w:rsidRPr="00772251" w:rsidRDefault="00E83F66" w:rsidP="0015454A">
            <w:pPr>
              <w:spacing w:before="60" w:after="60" w:line="240" w:lineRule="auto"/>
              <w:rPr>
                <w:noProof/>
                <w:sz w:val="20"/>
              </w:rPr>
            </w:pPr>
            <w:r>
              <w:rPr>
                <w:noProof/>
                <w:sz w:val="20"/>
              </w:rPr>
              <w:t>84314300</w:t>
            </w:r>
          </w:p>
        </w:tc>
        <w:tc>
          <w:tcPr>
            <w:tcW w:w="1350" w:type="dxa"/>
            <w:tcBorders>
              <w:top w:val="nil"/>
              <w:left w:val="nil"/>
              <w:bottom w:val="single" w:sz="4" w:space="0" w:color="auto"/>
              <w:right w:val="single" w:sz="4" w:space="0" w:color="auto"/>
            </w:tcBorders>
            <w:shd w:val="clear" w:color="auto" w:fill="auto"/>
            <w:noWrap/>
            <w:hideMark/>
          </w:tcPr>
          <w:p w14:paraId="27EED173" w14:textId="77777777" w:rsidR="00E83F66" w:rsidRPr="00772251" w:rsidRDefault="00E83F66" w:rsidP="0015454A">
            <w:pPr>
              <w:spacing w:before="60" w:after="60" w:line="240" w:lineRule="auto"/>
              <w:rPr>
                <w:noProof/>
                <w:sz w:val="20"/>
              </w:rPr>
            </w:pPr>
            <w:r>
              <w:rPr>
                <w:noProof/>
                <w:sz w:val="20"/>
              </w:rPr>
              <w:t>843143</w:t>
            </w:r>
          </w:p>
        </w:tc>
        <w:tc>
          <w:tcPr>
            <w:tcW w:w="4680" w:type="dxa"/>
            <w:tcBorders>
              <w:top w:val="nil"/>
              <w:left w:val="nil"/>
              <w:bottom w:val="single" w:sz="4" w:space="0" w:color="auto"/>
              <w:right w:val="single" w:sz="4" w:space="0" w:color="auto"/>
            </w:tcBorders>
            <w:shd w:val="clear" w:color="auto" w:fill="auto"/>
            <w:noWrap/>
            <w:hideMark/>
          </w:tcPr>
          <w:p w14:paraId="0FE5EBC4" w14:textId="77777777" w:rsidR="00E83F66" w:rsidRPr="00772251" w:rsidRDefault="00E83F66" w:rsidP="0015454A">
            <w:pPr>
              <w:spacing w:before="60" w:after="60" w:line="240" w:lineRule="auto"/>
              <w:rPr>
                <w:noProof/>
                <w:sz w:val="20"/>
              </w:rPr>
            </w:pPr>
            <w:r>
              <w:rPr>
                <w:noProof/>
                <w:sz w:val="20"/>
              </w:rPr>
              <w:t>-- Teile von Bohrmaschinen oder Tiefbohrgeräten der Unterposition 843041 oder 843049</w:t>
            </w:r>
          </w:p>
        </w:tc>
        <w:tc>
          <w:tcPr>
            <w:tcW w:w="898" w:type="dxa"/>
            <w:tcBorders>
              <w:top w:val="nil"/>
              <w:left w:val="nil"/>
              <w:bottom w:val="single" w:sz="4" w:space="0" w:color="auto"/>
              <w:right w:val="single" w:sz="4" w:space="0" w:color="auto"/>
            </w:tcBorders>
            <w:shd w:val="clear" w:color="auto" w:fill="auto"/>
            <w:noWrap/>
            <w:vAlign w:val="center"/>
            <w:hideMark/>
          </w:tcPr>
          <w:p w14:paraId="0292808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5918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052A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49832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392B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3A96D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BAB8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5688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ACC2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A8692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D4E55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F99C54" w14:textId="77777777" w:rsidR="00E83F66" w:rsidRPr="00772251" w:rsidRDefault="00E83F66" w:rsidP="0015454A">
            <w:pPr>
              <w:spacing w:before="60" w:after="60" w:line="240" w:lineRule="auto"/>
              <w:rPr>
                <w:noProof/>
                <w:sz w:val="20"/>
              </w:rPr>
            </w:pPr>
            <w:r>
              <w:rPr>
                <w:noProof/>
                <w:sz w:val="20"/>
              </w:rPr>
              <w:t>84314900</w:t>
            </w:r>
          </w:p>
        </w:tc>
        <w:tc>
          <w:tcPr>
            <w:tcW w:w="1350" w:type="dxa"/>
            <w:tcBorders>
              <w:top w:val="nil"/>
              <w:left w:val="nil"/>
              <w:bottom w:val="single" w:sz="4" w:space="0" w:color="auto"/>
              <w:right w:val="single" w:sz="4" w:space="0" w:color="auto"/>
            </w:tcBorders>
            <w:shd w:val="clear" w:color="auto" w:fill="auto"/>
            <w:noWrap/>
            <w:hideMark/>
          </w:tcPr>
          <w:p w14:paraId="5BEEFE75" w14:textId="77777777" w:rsidR="00E83F66" w:rsidRPr="00772251" w:rsidRDefault="00E83F66" w:rsidP="0015454A">
            <w:pPr>
              <w:spacing w:before="60" w:after="60" w:line="240" w:lineRule="auto"/>
              <w:rPr>
                <w:noProof/>
                <w:sz w:val="20"/>
              </w:rPr>
            </w:pPr>
            <w:r>
              <w:rPr>
                <w:noProof/>
                <w:sz w:val="20"/>
              </w:rPr>
              <w:t>843149</w:t>
            </w:r>
          </w:p>
        </w:tc>
        <w:tc>
          <w:tcPr>
            <w:tcW w:w="4680" w:type="dxa"/>
            <w:tcBorders>
              <w:top w:val="nil"/>
              <w:left w:val="nil"/>
              <w:bottom w:val="single" w:sz="4" w:space="0" w:color="auto"/>
              <w:right w:val="single" w:sz="4" w:space="0" w:color="auto"/>
            </w:tcBorders>
            <w:shd w:val="clear" w:color="auto" w:fill="auto"/>
            <w:noWrap/>
            <w:hideMark/>
          </w:tcPr>
          <w:p w14:paraId="7AA4B45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BA6F4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0FE0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2925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9095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C49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2D94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9C1E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4286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2513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75A6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DF670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6EDC22" w14:textId="77777777" w:rsidR="00E83F66" w:rsidRPr="00772251" w:rsidRDefault="00E83F66" w:rsidP="0015454A">
            <w:pPr>
              <w:spacing w:before="60" w:after="60" w:line="240" w:lineRule="auto"/>
              <w:rPr>
                <w:noProof/>
                <w:sz w:val="20"/>
              </w:rPr>
            </w:pPr>
            <w:r>
              <w:rPr>
                <w:noProof/>
                <w:sz w:val="20"/>
              </w:rPr>
              <w:t>84433900</w:t>
            </w:r>
          </w:p>
        </w:tc>
        <w:tc>
          <w:tcPr>
            <w:tcW w:w="1350" w:type="dxa"/>
            <w:tcBorders>
              <w:top w:val="nil"/>
              <w:left w:val="nil"/>
              <w:bottom w:val="single" w:sz="4" w:space="0" w:color="auto"/>
              <w:right w:val="single" w:sz="4" w:space="0" w:color="auto"/>
            </w:tcBorders>
            <w:shd w:val="clear" w:color="auto" w:fill="auto"/>
            <w:noWrap/>
            <w:hideMark/>
          </w:tcPr>
          <w:p w14:paraId="34FFCE45" w14:textId="77777777" w:rsidR="00E83F66" w:rsidRPr="00772251" w:rsidRDefault="00E83F66" w:rsidP="0015454A">
            <w:pPr>
              <w:spacing w:before="60" w:after="60" w:line="240" w:lineRule="auto"/>
              <w:rPr>
                <w:noProof/>
                <w:sz w:val="20"/>
              </w:rPr>
            </w:pPr>
            <w:r>
              <w:rPr>
                <w:noProof/>
                <w:sz w:val="20"/>
              </w:rPr>
              <w:t>844339</w:t>
            </w:r>
          </w:p>
        </w:tc>
        <w:tc>
          <w:tcPr>
            <w:tcW w:w="4680" w:type="dxa"/>
            <w:tcBorders>
              <w:top w:val="nil"/>
              <w:left w:val="nil"/>
              <w:bottom w:val="single" w:sz="4" w:space="0" w:color="auto"/>
              <w:right w:val="single" w:sz="4" w:space="0" w:color="auto"/>
            </w:tcBorders>
            <w:shd w:val="clear" w:color="auto" w:fill="auto"/>
            <w:noWrap/>
            <w:hideMark/>
          </w:tcPr>
          <w:p w14:paraId="5498FAF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BE048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64D47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BD15B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F74F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B9324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CBE7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8E3A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6D0FA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E649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65D6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CEA5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7FDB5F" w14:textId="77777777" w:rsidR="00E83F66" w:rsidRPr="00772251" w:rsidRDefault="00E83F66" w:rsidP="0015454A">
            <w:pPr>
              <w:spacing w:before="60" w:after="60" w:line="240" w:lineRule="auto"/>
              <w:rPr>
                <w:noProof/>
                <w:sz w:val="20"/>
              </w:rPr>
            </w:pPr>
            <w:r>
              <w:rPr>
                <w:noProof/>
                <w:sz w:val="20"/>
              </w:rPr>
              <w:t>84439900</w:t>
            </w:r>
          </w:p>
        </w:tc>
        <w:tc>
          <w:tcPr>
            <w:tcW w:w="1350" w:type="dxa"/>
            <w:tcBorders>
              <w:top w:val="nil"/>
              <w:left w:val="nil"/>
              <w:bottom w:val="single" w:sz="4" w:space="0" w:color="auto"/>
              <w:right w:val="single" w:sz="4" w:space="0" w:color="auto"/>
            </w:tcBorders>
            <w:shd w:val="clear" w:color="auto" w:fill="auto"/>
            <w:noWrap/>
            <w:hideMark/>
          </w:tcPr>
          <w:p w14:paraId="540F99F6" w14:textId="77777777" w:rsidR="00E83F66" w:rsidRPr="00772251" w:rsidRDefault="00E83F66" w:rsidP="0015454A">
            <w:pPr>
              <w:spacing w:before="60" w:after="60" w:line="240" w:lineRule="auto"/>
              <w:rPr>
                <w:noProof/>
                <w:sz w:val="20"/>
              </w:rPr>
            </w:pPr>
            <w:r>
              <w:rPr>
                <w:noProof/>
                <w:sz w:val="20"/>
              </w:rPr>
              <w:t>844399</w:t>
            </w:r>
          </w:p>
        </w:tc>
        <w:tc>
          <w:tcPr>
            <w:tcW w:w="4680" w:type="dxa"/>
            <w:tcBorders>
              <w:top w:val="nil"/>
              <w:left w:val="nil"/>
              <w:bottom w:val="single" w:sz="4" w:space="0" w:color="auto"/>
              <w:right w:val="single" w:sz="4" w:space="0" w:color="auto"/>
            </w:tcBorders>
            <w:shd w:val="clear" w:color="auto" w:fill="auto"/>
            <w:noWrap/>
            <w:hideMark/>
          </w:tcPr>
          <w:p w14:paraId="7592530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987F3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8827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482F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00D16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6F86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91AED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ED83A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E0D9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055E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1064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CAFA0D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B7947B" w14:textId="77777777" w:rsidR="00E83F66" w:rsidRPr="00772251" w:rsidRDefault="00E83F66" w:rsidP="0015454A">
            <w:pPr>
              <w:spacing w:before="60" w:after="60" w:line="240" w:lineRule="auto"/>
              <w:rPr>
                <w:noProof/>
                <w:sz w:val="20"/>
              </w:rPr>
            </w:pPr>
            <w:r>
              <w:rPr>
                <w:noProof/>
                <w:sz w:val="20"/>
              </w:rPr>
              <w:t>84501110</w:t>
            </w:r>
          </w:p>
        </w:tc>
        <w:tc>
          <w:tcPr>
            <w:tcW w:w="1350" w:type="dxa"/>
            <w:tcBorders>
              <w:top w:val="nil"/>
              <w:left w:val="nil"/>
              <w:bottom w:val="single" w:sz="4" w:space="0" w:color="auto"/>
              <w:right w:val="single" w:sz="4" w:space="0" w:color="auto"/>
            </w:tcBorders>
            <w:shd w:val="clear" w:color="auto" w:fill="auto"/>
            <w:noWrap/>
            <w:hideMark/>
          </w:tcPr>
          <w:p w14:paraId="57C7EA0E" w14:textId="77777777" w:rsidR="00E83F66" w:rsidRPr="00772251" w:rsidRDefault="00E83F66" w:rsidP="0015454A">
            <w:pPr>
              <w:spacing w:before="60" w:after="60" w:line="240" w:lineRule="auto"/>
              <w:rPr>
                <w:noProof/>
                <w:sz w:val="20"/>
              </w:rPr>
            </w:pPr>
            <w:r>
              <w:rPr>
                <w:noProof/>
                <w:sz w:val="20"/>
              </w:rPr>
              <w:t>845011</w:t>
            </w:r>
          </w:p>
        </w:tc>
        <w:tc>
          <w:tcPr>
            <w:tcW w:w="4680" w:type="dxa"/>
            <w:tcBorders>
              <w:top w:val="nil"/>
              <w:left w:val="nil"/>
              <w:bottom w:val="single" w:sz="4" w:space="0" w:color="auto"/>
              <w:right w:val="single" w:sz="4" w:space="0" w:color="auto"/>
            </w:tcBorders>
            <w:shd w:val="clear" w:color="auto" w:fill="auto"/>
            <w:noWrap/>
            <w:hideMark/>
          </w:tcPr>
          <w:p w14:paraId="2B6AFDD8" w14:textId="77777777" w:rsidR="00E83F66" w:rsidRPr="00772251" w:rsidRDefault="00E83F66" w:rsidP="0015454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429921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A2853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DE70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99EA5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C0209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AE1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B1E5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B2A9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2F842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FECDB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35C4C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BA322B" w14:textId="77777777" w:rsidR="00E83F66" w:rsidRPr="00772251" w:rsidRDefault="00E83F66" w:rsidP="0015454A">
            <w:pPr>
              <w:spacing w:before="60" w:after="60" w:line="240" w:lineRule="auto"/>
              <w:rPr>
                <w:noProof/>
                <w:sz w:val="20"/>
              </w:rPr>
            </w:pPr>
            <w:r>
              <w:rPr>
                <w:noProof/>
                <w:sz w:val="20"/>
              </w:rPr>
              <w:t>84501210</w:t>
            </w:r>
          </w:p>
        </w:tc>
        <w:tc>
          <w:tcPr>
            <w:tcW w:w="1350" w:type="dxa"/>
            <w:tcBorders>
              <w:top w:val="nil"/>
              <w:left w:val="nil"/>
              <w:bottom w:val="single" w:sz="4" w:space="0" w:color="auto"/>
              <w:right w:val="single" w:sz="4" w:space="0" w:color="auto"/>
            </w:tcBorders>
            <w:shd w:val="clear" w:color="auto" w:fill="auto"/>
            <w:noWrap/>
            <w:hideMark/>
          </w:tcPr>
          <w:p w14:paraId="1A23825A" w14:textId="77777777" w:rsidR="00E83F66" w:rsidRPr="00772251" w:rsidRDefault="00E83F66" w:rsidP="0015454A">
            <w:pPr>
              <w:spacing w:before="60" w:after="60" w:line="240" w:lineRule="auto"/>
              <w:rPr>
                <w:noProof/>
                <w:sz w:val="20"/>
              </w:rPr>
            </w:pPr>
            <w:r>
              <w:rPr>
                <w:noProof/>
                <w:sz w:val="20"/>
              </w:rPr>
              <w:t>845012</w:t>
            </w:r>
          </w:p>
        </w:tc>
        <w:tc>
          <w:tcPr>
            <w:tcW w:w="4680" w:type="dxa"/>
            <w:tcBorders>
              <w:top w:val="nil"/>
              <w:left w:val="nil"/>
              <w:bottom w:val="single" w:sz="4" w:space="0" w:color="auto"/>
              <w:right w:val="single" w:sz="4" w:space="0" w:color="auto"/>
            </w:tcBorders>
            <w:shd w:val="clear" w:color="auto" w:fill="auto"/>
            <w:noWrap/>
            <w:hideMark/>
          </w:tcPr>
          <w:p w14:paraId="5F4C6B5E" w14:textId="77777777" w:rsidR="00E83F66" w:rsidRPr="00772251" w:rsidRDefault="00E83F66" w:rsidP="0015454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11BFE99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103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A6B1B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FC26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15EBE3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B529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F345C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9C906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1913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182A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B6A6A3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CB388C" w14:textId="77777777" w:rsidR="00E83F66" w:rsidRPr="00772251" w:rsidRDefault="00E83F66" w:rsidP="0015454A">
            <w:pPr>
              <w:spacing w:before="60" w:after="60" w:line="240" w:lineRule="auto"/>
              <w:rPr>
                <w:noProof/>
                <w:sz w:val="20"/>
              </w:rPr>
            </w:pPr>
            <w:r>
              <w:rPr>
                <w:noProof/>
                <w:sz w:val="20"/>
              </w:rPr>
              <w:t>84501910</w:t>
            </w:r>
          </w:p>
        </w:tc>
        <w:tc>
          <w:tcPr>
            <w:tcW w:w="1350" w:type="dxa"/>
            <w:tcBorders>
              <w:top w:val="nil"/>
              <w:left w:val="nil"/>
              <w:bottom w:val="single" w:sz="4" w:space="0" w:color="auto"/>
              <w:right w:val="single" w:sz="4" w:space="0" w:color="auto"/>
            </w:tcBorders>
            <w:shd w:val="clear" w:color="auto" w:fill="auto"/>
            <w:noWrap/>
            <w:hideMark/>
          </w:tcPr>
          <w:p w14:paraId="1F45316C" w14:textId="77777777" w:rsidR="00E83F66" w:rsidRPr="00772251" w:rsidRDefault="00E83F66" w:rsidP="0015454A">
            <w:pPr>
              <w:spacing w:before="60" w:after="60" w:line="240" w:lineRule="auto"/>
              <w:rPr>
                <w:noProof/>
                <w:sz w:val="20"/>
              </w:rPr>
            </w:pPr>
            <w:r>
              <w:rPr>
                <w:noProof/>
                <w:sz w:val="20"/>
              </w:rPr>
              <w:t>845019</w:t>
            </w:r>
          </w:p>
        </w:tc>
        <w:tc>
          <w:tcPr>
            <w:tcW w:w="4680" w:type="dxa"/>
            <w:tcBorders>
              <w:top w:val="nil"/>
              <w:left w:val="nil"/>
              <w:bottom w:val="single" w:sz="4" w:space="0" w:color="auto"/>
              <w:right w:val="single" w:sz="4" w:space="0" w:color="auto"/>
            </w:tcBorders>
            <w:shd w:val="clear" w:color="auto" w:fill="auto"/>
            <w:noWrap/>
            <w:hideMark/>
          </w:tcPr>
          <w:p w14:paraId="3C85B88D" w14:textId="77777777" w:rsidR="00E83F66" w:rsidRPr="00772251" w:rsidRDefault="00E83F66" w:rsidP="0015454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7105DB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C3AFE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3ED2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1121B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34689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0FF3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FB4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DE1BF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E2A9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7DCE9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AA7F7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799C25" w14:textId="77777777" w:rsidR="00E83F66" w:rsidRPr="00772251" w:rsidRDefault="00E83F66" w:rsidP="0015454A">
            <w:pPr>
              <w:spacing w:before="60" w:after="60" w:line="240" w:lineRule="auto"/>
              <w:rPr>
                <w:noProof/>
                <w:sz w:val="20"/>
              </w:rPr>
            </w:pPr>
            <w:r>
              <w:rPr>
                <w:noProof/>
                <w:sz w:val="20"/>
              </w:rPr>
              <w:t>84502010</w:t>
            </w:r>
          </w:p>
        </w:tc>
        <w:tc>
          <w:tcPr>
            <w:tcW w:w="1350" w:type="dxa"/>
            <w:tcBorders>
              <w:top w:val="nil"/>
              <w:left w:val="nil"/>
              <w:bottom w:val="single" w:sz="4" w:space="0" w:color="auto"/>
              <w:right w:val="single" w:sz="4" w:space="0" w:color="auto"/>
            </w:tcBorders>
            <w:shd w:val="clear" w:color="auto" w:fill="auto"/>
            <w:noWrap/>
            <w:hideMark/>
          </w:tcPr>
          <w:p w14:paraId="0067FAF5" w14:textId="77777777" w:rsidR="00E83F66" w:rsidRPr="00772251" w:rsidRDefault="00E83F66" w:rsidP="0015454A">
            <w:pPr>
              <w:spacing w:before="60" w:after="60" w:line="240" w:lineRule="auto"/>
              <w:rPr>
                <w:noProof/>
                <w:sz w:val="20"/>
              </w:rPr>
            </w:pPr>
            <w:r>
              <w:rPr>
                <w:noProof/>
                <w:sz w:val="20"/>
              </w:rPr>
              <w:t>845020</w:t>
            </w:r>
          </w:p>
        </w:tc>
        <w:tc>
          <w:tcPr>
            <w:tcW w:w="4680" w:type="dxa"/>
            <w:tcBorders>
              <w:top w:val="nil"/>
              <w:left w:val="nil"/>
              <w:bottom w:val="single" w:sz="4" w:space="0" w:color="auto"/>
              <w:right w:val="single" w:sz="4" w:space="0" w:color="auto"/>
            </w:tcBorders>
            <w:shd w:val="clear" w:color="auto" w:fill="auto"/>
            <w:noWrap/>
            <w:hideMark/>
          </w:tcPr>
          <w:p w14:paraId="30132F5E" w14:textId="77777777" w:rsidR="00E83F66" w:rsidRPr="00772251" w:rsidRDefault="00E83F66" w:rsidP="0015454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6B0D02F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3883F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C2B95D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201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1364D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10165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370FE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6AF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0591F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BE75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1949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7E958B7" w14:textId="77777777" w:rsidR="00E83F66" w:rsidRPr="00772251" w:rsidRDefault="00E83F66" w:rsidP="0015454A">
            <w:pPr>
              <w:spacing w:before="60" w:after="60" w:line="240" w:lineRule="auto"/>
              <w:rPr>
                <w:noProof/>
                <w:sz w:val="20"/>
              </w:rPr>
            </w:pPr>
            <w:r>
              <w:rPr>
                <w:noProof/>
                <w:sz w:val="20"/>
              </w:rPr>
              <w:t>84509000</w:t>
            </w:r>
          </w:p>
        </w:tc>
        <w:tc>
          <w:tcPr>
            <w:tcW w:w="1350" w:type="dxa"/>
            <w:tcBorders>
              <w:top w:val="nil"/>
              <w:left w:val="nil"/>
              <w:bottom w:val="single" w:sz="4" w:space="0" w:color="auto"/>
              <w:right w:val="single" w:sz="4" w:space="0" w:color="auto"/>
            </w:tcBorders>
            <w:shd w:val="clear" w:color="auto" w:fill="auto"/>
            <w:noWrap/>
            <w:hideMark/>
          </w:tcPr>
          <w:p w14:paraId="5DFD45D0" w14:textId="77777777" w:rsidR="00E83F66" w:rsidRPr="00772251" w:rsidRDefault="00E83F66" w:rsidP="0015454A">
            <w:pPr>
              <w:spacing w:before="60" w:after="60" w:line="240" w:lineRule="auto"/>
              <w:rPr>
                <w:noProof/>
                <w:sz w:val="20"/>
              </w:rPr>
            </w:pPr>
            <w:r>
              <w:rPr>
                <w:noProof/>
                <w:sz w:val="20"/>
              </w:rPr>
              <w:t>845090</w:t>
            </w:r>
          </w:p>
        </w:tc>
        <w:tc>
          <w:tcPr>
            <w:tcW w:w="4680" w:type="dxa"/>
            <w:tcBorders>
              <w:top w:val="nil"/>
              <w:left w:val="nil"/>
              <w:bottom w:val="single" w:sz="4" w:space="0" w:color="auto"/>
              <w:right w:val="single" w:sz="4" w:space="0" w:color="auto"/>
            </w:tcBorders>
            <w:shd w:val="clear" w:color="auto" w:fill="auto"/>
            <w:noWrap/>
            <w:hideMark/>
          </w:tcPr>
          <w:p w14:paraId="586C1487"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455C625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34D7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B4E8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41019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8E5CDD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16E4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3CBD8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0F2A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AA23D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52D14B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B73BA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2F31D6" w14:textId="77777777" w:rsidR="00E83F66" w:rsidRPr="00772251" w:rsidRDefault="00E83F66" w:rsidP="0015454A">
            <w:pPr>
              <w:spacing w:before="60" w:after="60" w:line="240" w:lineRule="auto"/>
              <w:rPr>
                <w:noProof/>
                <w:sz w:val="20"/>
              </w:rPr>
            </w:pPr>
            <w:r>
              <w:rPr>
                <w:noProof/>
                <w:sz w:val="20"/>
              </w:rPr>
              <w:t>84701000</w:t>
            </w:r>
          </w:p>
        </w:tc>
        <w:tc>
          <w:tcPr>
            <w:tcW w:w="1350" w:type="dxa"/>
            <w:tcBorders>
              <w:top w:val="nil"/>
              <w:left w:val="nil"/>
              <w:bottom w:val="single" w:sz="4" w:space="0" w:color="auto"/>
              <w:right w:val="single" w:sz="4" w:space="0" w:color="auto"/>
            </w:tcBorders>
            <w:shd w:val="clear" w:color="auto" w:fill="auto"/>
            <w:noWrap/>
            <w:hideMark/>
          </w:tcPr>
          <w:p w14:paraId="1097C0AD" w14:textId="77777777" w:rsidR="00E83F66" w:rsidRPr="00772251" w:rsidRDefault="00E83F66" w:rsidP="0015454A">
            <w:pPr>
              <w:spacing w:before="60" w:after="60" w:line="240" w:lineRule="auto"/>
              <w:rPr>
                <w:noProof/>
                <w:sz w:val="20"/>
              </w:rPr>
            </w:pPr>
            <w:r>
              <w:rPr>
                <w:noProof/>
                <w:sz w:val="20"/>
              </w:rPr>
              <w:t>847010</w:t>
            </w:r>
          </w:p>
        </w:tc>
        <w:tc>
          <w:tcPr>
            <w:tcW w:w="4680" w:type="dxa"/>
            <w:tcBorders>
              <w:top w:val="nil"/>
              <w:left w:val="nil"/>
              <w:bottom w:val="single" w:sz="4" w:space="0" w:color="auto"/>
              <w:right w:val="single" w:sz="4" w:space="0" w:color="auto"/>
            </w:tcBorders>
            <w:shd w:val="clear" w:color="auto" w:fill="auto"/>
            <w:noWrap/>
            <w:hideMark/>
          </w:tcPr>
          <w:p w14:paraId="28C76FD6" w14:textId="57F45F4E" w:rsidR="00E83F66" w:rsidRPr="00772251" w:rsidRDefault="00E83F66" w:rsidP="00D942ED">
            <w:pPr>
              <w:spacing w:before="60" w:after="60" w:line="240" w:lineRule="auto"/>
              <w:rPr>
                <w:noProof/>
                <w:sz w:val="20"/>
              </w:rPr>
            </w:pPr>
            <w:r>
              <w:rPr>
                <w:noProof/>
                <w:sz w:val="20"/>
              </w:rPr>
              <w:t>- elektronische Rechenmaschinen, die ohne externe elektrische Energiequelle betrieben werden können, und Geräte im Taschenformat, zum Aufzeichnen, Wiedergeben und Anzeigen von Daten, mit Rechenfunktionen</w:t>
            </w:r>
          </w:p>
        </w:tc>
        <w:tc>
          <w:tcPr>
            <w:tcW w:w="898" w:type="dxa"/>
            <w:tcBorders>
              <w:top w:val="nil"/>
              <w:left w:val="nil"/>
              <w:bottom w:val="single" w:sz="4" w:space="0" w:color="auto"/>
              <w:right w:val="single" w:sz="4" w:space="0" w:color="auto"/>
            </w:tcBorders>
            <w:shd w:val="clear" w:color="auto" w:fill="auto"/>
            <w:noWrap/>
            <w:vAlign w:val="center"/>
            <w:hideMark/>
          </w:tcPr>
          <w:p w14:paraId="061A27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59146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70C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C97C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C72F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7540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34642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F39AA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814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4665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87C83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78F434" w14:textId="77777777" w:rsidR="00E83F66" w:rsidRPr="00772251" w:rsidRDefault="00E83F66" w:rsidP="0015454A">
            <w:pPr>
              <w:spacing w:before="60" w:after="60" w:line="240" w:lineRule="auto"/>
              <w:rPr>
                <w:noProof/>
                <w:sz w:val="20"/>
              </w:rPr>
            </w:pPr>
            <w:r>
              <w:rPr>
                <w:noProof/>
                <w:sz w:val="20"/>
              </w:rPr>
              <w:t>84702100</w:t>
            </w:r>
          </w:p>
        </w:tc>
        <w:tc>
          <w:tcPr>
            <w:tcW w:w="1350" w:type="dxa"/>
            <w:tcBorders>
              <w:top w:val="nil"/>
              <w:left w:val="nil"/>
              <w:bottom w:val="single" w:sz="4" w:space="0" w:color="auto"/>
              <w:right w:val="single" w:sz="4" w:space="0" w:color="auto"/>
            </w:tcBorders>
            <w:shd w:val="clear" w:color="auto" w:fill="auto"/>
            <w:noWrap/>
            <w:hideMark/>
          </w:tcPr>
          <w:p w14:paraId="183D23A5" w14:textId="77777777" w:rsidR="00E83F66" w:rsidRPr="00772251" w:rsidRDefault="00E83F66" w:rsidP="0015454A">
            <w:pPr>
              <w:spacing w:before="60" w:after="60" w:line="240" w:lineRule="auto"/>
              <w:rPr>
                <w:noProof/>
                <w:sz w:val="20"/>
              </w:rPr>
            </w:pPr>
            <w:r>
              <w:rPr>
                <w:noProof/>
                <w:sz w:val="20"/>
              </w:rPr>
              <w:t>847021</w:t>
            </w:r>
          </w:p>
        </w:tc>
        <w:tc>
          <w:tcPr>
            <w:tcW w:w="4680" w:type="dxa"/>
            <w:tcBorders>
              <w:top w:val="nil"/>
              <w:left w:val="nil"/>
              <w:bottom w:val="single" w:sz="4" w:space="0" w:color="auto"/>
              <w:right w:val="single" w:sz="4" w:space="0" w:color="auto"/>
            </w:tcBorders>
            <w:shd w:val="clear" w:color="auto" w:fill="auto"/>
            <w:noWrap/>
            <w:hideMark/>
          </w:tcPr>
          <w:p w14:paraId="7C8D1F9F" w14:textId="77777777" w:rsidR="00E83F66" w:rsidRPr="00772251" w:rsidRDefault="00E83F66" w:rsidP="0015454A">
            <w:pPr>
              <w:spacing w:before="60" w:after="60" w:line="240" w:lineRule="auto"/>
              <w:rPr>
                <w:noProof/>
                <w:sz w:val="20"/>
              </w:rPr>
            </w:pPr>
            <w:r>
              <w:rPr>
                <w:noProof/>
                <w:sz w:val="20"/>
              </w:rPr>
              <w:t>-- druckende</w:t>
            </w:r>
          </w:p>
        </w:tc>
        <w:tc>
          <w:tcPr>
            <w:tcW w:w="898" w:type="dxa"/>
            <w:tcBorders>
              <w:top w:val="nil"/>
              <w:left w:val="nil"/>
              <w:bottom w:val="single" w:sz="4" w:space="0" w:color="auto"/>
              <w:right w:val="single" w:sz="4" w:space="0" w:color="auto"/>
            </w:tcBorders>
            <w:shd w:val="clear" w:color="auto" w:fill="auto"/>
            <w:noWrap/>
            <w:vAlign w:val="center"/>
            <w:hideMark/>
          </w:tcPr>
          <w:p w14:paraId="4D030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7CE7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96AD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458B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D1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3B06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7A4D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FF310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CA26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844193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B44F2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17D3A5" w14:textId="77777777" w:rsidR="00E83F66" w:rsidRPr="00772251" w:rsidRDefault="00E83F66" w:rsidP="00CC47C5">
            <w:pPr>
              <w:pageBreakBefore/>
              <w:spacing w:before="60" w:after="60" w:line="240" w:lineRule="auto"/>
              <w:rPr>
                <w:noProof/>
                <w:sz w:val="20"/>
              </w:rPr>
            </w:pPr>
            <w:r>
              <w:rPr>
                <w:noProof/>
                <w:sz w:val="20"/>
              </w:rPr>
              <w:t>84702900</w:t>
            </w:r>
          </w:p>
        </w:tc>
        <w:tc>
          <w:tcPr>
            <w:tcW w:w="1350" w:type="dxa"/>
            <w:tcBorders>
              <w:top w:val="nil"/>
              <w:left w:val="nil"/>
              <w:bottom w:val="single" w:sz="4" w:space="0" w:color="auto"/>
              <w:right w:val="single" w:sz="4" w:space="0" w:color="auto"/>
            </w:tcBorders>
            <w:shd w:val="clear" w:color="auto" w:fill="auto"/>
            <w:noWrap/>
            <w:hideMark/>
          </w:tcPr>
          <w:p w14:paraId="001F449A" w14:textId="77777777" w:rsidR="00E83F66" w:rsidRPr="00772251" w:rsidRDefault="00E83F66" w:rsidP="0015454A">
            <w:pPr>
              <w:spacing w:before="60" w:after="60" w:line="240" w:lineRule="auto"/>
              <w:rPr>
                <w:noProof/>
                <w:sz w:val="20"/>
              </w:rPr>
            </w:pPr>
            <w:r>
              <w:rPr>
                <w:noProof/>
                <w:sz w:val="20"/>
              </w:rPr>
              <w:t>847029</w:t>
            </w:r>
          </w:p>
        </w:tc>
        <w:tc>
          <w:tcPr>
            <w:tcW w:w="4680" w:type="dxa"/>
            <w:tcBorders>
              <w:top w:val="nil"/>
              <w:left w:val="nil"/>
              <w:bottom w:val="single" w:sz="4" w:space="0" w:color="auto"/>
              <w:right w:val="single" w:sz="4" w:space="0" w:color="auto"/>
            </w:tcBorders>
            <w:shd w:val="clear" w:color="auto" w:fill="auto"/>
            <w:noWrap/>
            <w:hideMark/>
          </w:tcPr>
          <w:p w14:paraId="4A976B8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E054B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78E3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8880E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C596A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3146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743C0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05B6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007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D1F2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AC110F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58899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4DAEA9" w14:textId="77777777" w:rsidR="00E83F66" w:rsidRPr="00772251" w:rsidRDefault="00E83F66" w:rsidP="0015454A">
            <w:pPr>
              <w:spacing w:before="60" w:after="60" w:line="240" w:lineRule="auto"/>
              <w:rPr>
                <w:noProof/>
                <w:sz w:val="20"/>
              </w:rPr>
            </w:pPr>
            <w:r>
              <w:rPr>
                <w:noProof/>
                <w:sz w:val="20"/>
              </w:rPr>
              <w:t>84703000</w:t>
            </w:r>
          </w:p>
        </w:tc>
        <w:tc>
          <w:tcPr>
            <w:tcW w:w="1350" w:type="dxa"/>
            <w:tcBorders>
              <w:top w:val="nil"/>
              <w:left w:val="nil"/>
              <w:bottom w:val="single" w:sz="4" w:space="0" w:color="auto"/>
              <w:right w:val="single" w:sz="4" w:space="0" w:color="auto"/>
            </w:tcBorders>
            <w:shd w:val="clear" w:color="auto" w:fill="auto"/>
            <w:noWrap/>
            <w:hideMark/>
          </w:tcPr>
          <w:p w14:paraId="7232706B" w14:textId="77777777" w:rsidR="00E83F66" w:rsidRPr="00772251" w:rsidRDefault="00E83F66" w:rsidP="0015454A">
            <w:pPr>
              <w:spacing w:before="60" w:after="60" w:line="240" w:lineRule="auto"/>
              <w:rPr>
                <w:noProof/>
                <w:sz w:val="20"/>
              </w:rPr>
            </w:pPr>
            <w:r>
              <w:rPr>
                <w:noProof/>
                <w:sz w:val="20"/>
              </w:rPr>
              <w:t>847030</w:t>
            </w:r>
          </w:p>
        </w:tc>
        <w:tc>
          <w:tcPr>
            <w:tcW w:w="4680" w:type="dxa"/>
            <w:tcBorders>
              <w:top w:val="nil"/>
              <w:left w:val="nil"/>
              <w:bottom w:val="single" w:sz="4" w:space="0" w:color="auto"/>
              <w:right w:val="single" w:sz="4" w:space="0" w:color="auto"/>
            </w:tcBorders>
            <w:shd w:val="clear" w:color="auto" w:fill="auto"/>
            <w:noWrap/>
            <w:hideMark/>
          </w:tcPr>
          <w:p w14:paraId="140FAFB6" w14:textId="77777777" w:rsidR="00E83F66" w:rsidRPr="00772251" w:rsidRDefault="00E83F66" w:rsidP="0015454A">
            <w:pPr>
              <w:spacing w:before="60" w:after="60" w:line="240" w:lineRule="auto"/>
              <w:rPr>
                <w:noProof/>
                <w:sz w:val="20"/>
              </w:rPr>
            </w:pPr>
            <w:r>
              <w:rPr>
                <w:noProof/>
                <w:sz w:val="20"/>
              </w:rPr>
              <w:t>- andere Rechenmaschinen</w:t>
            </w:r>
          </w:p>
        </w:tc>
        <w:tc>
          <w:tcPr>
            <w:tcW w:w="898" w:type="dxa"/>
            <w:tcBorders>
              <w:top w:val="nil"/>
              <w:left w:val="nil"/>
              <w:bottom w:val="single" w:sz="4" w:space="0" w:color="auto"/>
              <w:right w:val="single" w:sz="4" w:space="0" w:color="auto"/>
            </w:tcBorders>
            <w:shd w:val="clear" w:color="auto" w:fill="auto"/>
            <w:noWrap/>
            <w:vAlign w:val="center"/>
            <w:hideMark/>
          </w:tcPr>
          <w:p w14:paraId="38D48F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DA0E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2055B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9083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11430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53D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5949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7456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B26EF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B05FD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46F0F8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BA3A704" w14:textId="77777777" w:rsidR="00E83F66" w:rsidRPr="00772251" w:rsidRDefault="00E83F66" w:rsidP="0015454A">
            <w:pPr>
              <w:spacing w:before="60" w:after="60" w:line="240" w:lineRule="auto"/>
              <w:rPr>
                <w:noProof/>
                <w:sz w:val="20"/>
              </w:rPr>
            </w:pPr>
            <w:r>
              <w:rPr>
                <w:noProof/>
                <w:sz w:val="20"/>
              </w:rPr>
              <w:t>84705000</w:t>
            </w:r>
          </w:p>
        </w:tc>
        <w:tc>
          <w:tcPr>
            <w:tcW w:w="1350" w:type="dxa"/>
            <w:tcBorders>
              <w:top w:val="nil"/>
              <w:left w:val="nil"/>
              <w:bottom w:val="single" w:sz="4" w:space="0" w:color="auto"/>
              <w:right w:val="single" w:sz="4" w:space="0" w:color="auto"/>
            </w:tcBorders>
            <w:shd w:val="clear" w:color="auto" w:fill="auto"/>
            <w:noWrap/>
            <w:hideMark/>
          </w:tcPr>
          <w:p w14:paraId="504B4EFF" w14:textId="77777777" w:rsidR="00E83F66" w:rsidRPr="00772251" w:rsidRDefault="00E83F66" w:rsidP="0015454A">
            <w:pPr>
              <w:spacing w:before="60" w:after="60" w:line="240" w:lineRule="auto"/>
              <w:rPr>
                <w:noProof/>
                <w:sz w:val="20"/>
              </w:rPr>
            </w:pPr>
            <w:r>
              <w:rPr>
                <w:noProof/>
                <w:sz w:val="20"/>
              </w:rPr>
              <w:t>847050</w:t>
            </w:r>
          </w:p>
        </w:tc>
        <w:tc>
          <w:tcPr>
            <w:tcW w:w="4680" w:type="dxa"/>
            <w:tcBorders>
              <w:top w:val="nil"/>
              <w:left w:val="nil"/>
              <w:bottom w:val="single" w:sz="4" w:space="0" w:color="auto"/>
              <w:right w:val="single" w:sz="4" w:space="0" w:color="auto"/>
            </w:tcBorders>
            <w:shd w:val="clear" w:color="auto" w:fill="auto"/>
            <w:noWrap/>
            <w:hideMark/>
          </w:tcPr>
          <w:p w14:paraId="742260EE" w14:textId="77777777" w:rsidR="00E83F66" w:rsidRPr="00772251" w:rsidRDefault="00E83F66" w:rsidP="0015454A">
            <w:pPr>
              <w:spacing w:before="60" w:after="60" w:line="240" w:lineRule="auto"/>
              <w:rPr>
                <w:noProof/>
                <w:sz w:val="20"/>
              </w:rPr>
            </w:pPr>
            <w:r>
              <w:rPr>
                <w:noProof/>
                <w:sz w:val="20"/>
              </w:rPr>
              <w:t>- Registrierkassen</w:t>
            </w:r>
          </w:p>
        </w:tc>
        <w:tc>
          <w:tcPr>
            <w:tcW w:w="898" w:type="dxa"/>
            <w:tcBorders>
              <w:top w:val="nil"/>
              <w:left w:val="nil"/>
              <w:bottom w:val="single" w:sz="4" w:space="0" w:color="auto"/>
              <w:right w:val="single" w:sz="4" w:space="0" w:color="auto"/>
            </w:tcBorders>
            <w:shd w:val="clear" w:color="auto" w:fill="auto"/>
            <w:noWrap/>
            <w:vAlign w:val="center"/>
            <w:hideMark/>
          </w:tcPr>
          <w:p w14:paraId="65ED718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2A78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675C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66CC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7D314D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D49EB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DA3F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B3BA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F7B3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9D666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03E5E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B2B2A3" w14:textId="77777777" w:rsidR="00E83F66" w:rsidRPr="00772251" w:rsidRDefault="00E83F66" w:rsidP="0015454A">
            <w:pPr>
              <w:spacing w:before="60" w:after="60" w:line="240" w:lineRule="auto"/>
              <w:rPr>
                <w:noProof/>
                <w:sz w:val="20"/>
              </w:rPr>
            </w:pPr>
            <w:r>
              <w:rPr>
                <w:noProof/>
                <w:sz w:val="20"/>
              </w:rPr>
              <w:t>84709000</w:t>
            </w:r>
          </w:p>
        </w:tc>
        <w:tc>
          <w:tcPr>
            <w:tcW w:w="1350" w:type="dxa"/>
            <w:tcBorders>
              <w:top w:val="nil"/>
              <w:left w:val="nil"/>
              <w:bottom w:val="single" w:sz="4" w:space="0" w:color="auto"/>
              <w:right w:val="single" w:sz="4" w:space="0" w:color="auto"/>
            </w:tcBorders>
            <w:shd w:val="clear" w:color="auto" w:fill="auto"/>
            <w:noWrap/>
            <w:hideMark/>
          </w:tcPr>
          <w:p w14:paraId="197BEAD6" w14:textId="77777777" w:rsidR="00E83F66" w:rsidRPr="00772251" w:rsidRDefault="00E83F66" w:rsidP="0015454A">
            <w:pPr>
              <w:spacing w:before="60" w:after="60" w:line="240" w:lineRule="auto"/>
              <w:rPr>
                <w:noProof/>
                <w:sz w:val="20"/>
              </w:rPr>
            </w:pPr>
            <w:r>
              <w:rPr>
                <w:noProof/>
                <w:sz w:val="20"/>
              </w:rPr>
              <w:t>847090</w:t>
            </w:r>
          </w:p>
        </w:tc>
        <w:tc>
          <w:tcPr>
            <w:tcW w:w="4680" w:type="dxa"/>
            <w:tcBorders>
              <w:top w:val="nil"/>
              <w:left w:val="nil"/>
              <w:bottom w:val="single" w:sz="4" w:space="0" w:color="auto"/>
              <w:right w:val="single" w:sz="4" w:space="0" w:color="auto"/>
            </w:tcBorders>
            <w:shd w:val="clear" w:color="auto" w:fill="auto"/>
            <w:noWrap/>
            <w:hideMark/>
          </w:tcPr>
          <w:p w14:paraId="41ECE27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7B9D1F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7E0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1AE98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7CB5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54A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6934F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220AD0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9A0D0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F3981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1DB7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7E3D7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98B980" w14:textId="77777777" w:rsidR="00E83F66" w:rsidRPr="00772251" w:rsidRDefault="00E83F66" w:rsidP="0015454A">
            <w:pPr>
              <w:spacing w:before="60" w:after="60" w:line="240" w:lineRule="auto"/>
              <w:rPr>
                <w:noProof/>
                <w:sz w:val="20"/>
              </w:rPr>
            </w:pPr>
            <w:r>
              <w:rPr>
                <w:noProof/>
                <w:sz w:val="20"/>
              </w:rPr>
              <w:t>84723000</w:t>
            </w:r>
          </w:p>
        </w:tc>
        <w:tc>
          <w:tcPr>
            <w:tcW w:w="1350" w:type="dxa"/>
            <w:tcBorders>
              <w:top w:val="nil"/>
              <w:left w:val="nil"/>
              <w:bottom w:val="single" w:sz="4" w:space="0" w:color="auto"/>
              <w:right w:val="single" w:sz="4" w:space="0" w:color="auto"/>
            </w:tcBorders>
            <w:shd w:val="clear" w:color="auto" w:fill="auto"/>
            <w:noWrap/>
            <w:hideMark/>
          </w:tcPr>
          <w:p w14:paraId="43111567" w14:textId="77777777" w:rsidR="00E83F66" w:rsidRPr="00772251" w:rsidRDefault="00E83F66" w:rsidP="0015454A">
            <w:pPr>
              <w:spacing w:before="60" w:after="60" w:line="240" w:lineRule="auto"/>
              <w:rPr>
                <w:noProof/>
                <w:sz w:val="20"/>
              </w:rPr>
            </w:pPr>
            <w:r>
              <w:rPr>
                <w:noProof/>
                <w:sz w:val="20"/>
              </w:rPr>
              <w:t>847230</w:t>
            </w:r>
          </w:p>
        </w:tc>
        <w:tc>
          <w:tcPr>
            <w:tcW w:w="4680" w:type="dxa"/>
            <w:tcBorders>
              <w:top w:val="nil"/>
              <w:left w:val="nil"/>
              <w:bottom w:val="single" w:sz="4" w:space="0" w:color="auto"/>
              <w:right w:val="single" w:sz="4" w:space="0" w:color="auto"/>
            </w:tcBorders>
            <w:shd w:val="clear" w:color="auto" w:fill="auto"/>
            <w:noWrap/>
            <w:hideMark/>
          </w:tcPr>
          <w:p w14:paraId="016EE936" w14:textId="77777777" w:rsidR="00E83F66" w:rsidRPr="00772251" w:rsidRDefault="00E83F66" w:rsidP="0015454A">
            <w:pPr>
              <w:spacing w:before="60" w:after="60" w:line="240" w:lineRule="auto"/>
              <w:rPr>
                <w:noProof/>
                <w:sz w:val="20"/>
              </w:rPr>
            </w:pPr>
            <w:r>
              <w:rPr>
                <w:noProof/>
                <w:sz w:val="20"/>
              </w:rPr>
              <w:t>- Briefsortiermaschinen, Brieffaltmaschinen, Briefkuvertier- und Streifbandanlegemaschinen, Brieföffnungsmaschinen, Briefschließmaschinen, Briefsiegelmaschinen, Markenfrankiermaschinen und Briefmarkenentwertungsmaschinen</w:t>
            </w:r>
          </w:p>
        </w:tc>
        <w:tc>
          <w:tcPr>
            <w:tcW w:w="898" w:type="dxa"/>
            <w:tcBorders>
              <w:top w:val="nil"/>
              <w:left w:val="nil"/>
              <w:bottom w:val="single" w:sz="4" w:space="0" w:color="auto"/>
              <w:right w:val="single" w:sz="4" w:space="0" w:color="auto"/>
            </w:tcBorders>
            <w:shd w:val="clear" w:color="auto" w:fill="auto"/>
            <w:noWrap/>
            <w:vAlign w:val="center"/>
            <w:hideMark/>
          </w:tcPr>
          <w:p w14:paraId="16F5797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416A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9507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4F918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8EB1B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43FF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5C1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C2E5A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F113B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68F5A0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D6F4F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083C5F" w14:textId="77777777" w:rsidR="00E83F66" w:rsidRPr="00772251" w:rsidRDefault="00E83F66" w:rsidP="0015454A">
            <w:pPr>
              <w:spacing w:before="60" w:after="60" w:line="240" w:lineRule="auto"/>
              <w:rPr>
                <w:noProof/>
                <w:sz w:val="20"/>
              </w:rPr>
            </w:pPr>
            <w:r>
              <w:rPr>
                <w:noProof/>
                <w:sz w:val="20"/>
              </w:rPr>
              <w:t>84729000</w:t>
            </w:r>
          </w:p>
        </w:tc>
        <w:tc>
          <w:tcPr>
            <w:tcW w:w="1350" w:type="dxa"/>
            <w:tcBorders>
              <w:top w:val="nil"/>
              <w:left w:val="nil"/>
              <w:bottom w:val="single" w:sz="4" w:space="0" w:color="auto"/>
              <w:right w:val="single" w:sz="4" w:space="0" w:color="auto"/>
            </w:tcBorders>
            <w:shd w:val="clear" w:color="auto" w:fill="auto"/>
            <w:noWrap/>
            <w:hideMark/>
          </w:tcPr>
          <w:p w14:paraId="7900C8F2" w14:textId="77777777" w:rsidR="00E83F66" w:rsidRPr="00772251" w:rsidRDefault="00E83F66" w:rsidP="0015454A">
            <w:pPr>
              <w:spacing w:before="60" w:after="60" w:line="240" w:lineRule="auto"/>
              <w:rPr>
                <w:noProof/>
                <w:sz w:val="20"/>
              </w:rPr>
            </w:pPr>
            <w:r>
              <w:rPr>
                <w:noProof/>
                <w:sz w:val="20"/>
              </w:rPr>
              <w:t>847290</w:t>
            </w:r>
          </w:p>
        </w:tc>
        <w:tc>
          <w:tcPr>
            <w:tcW w:w="4680" w:type="dxa"/>
            <w:tcBorders>
              <w:top w:val="nil"/>
              <w:left w:val="nil"/>
              <w:bottom w:val="single" w:sz="4" w:space="0" w:color="auto"/>
              <w:right w:val="single" w:sz="4" w:space="0" w:color="auto"/>
            </w:tcBorders>
            <w:shd w:val="clear" w:color="auto" w:fill="auto"/>
            <w:noWrap/>
            <w:hideMark/>
          </w:tcPr>
          <w:p w14:paraId="2E29F43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A8A7EA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2AA27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A887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07551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FBAA60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80CAC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EF81B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50326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A99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4AF6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6B123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7803BD0" w14:textId="77777777" w:rsidR="00E83F66" w:rsidRPr="00772251" w:rsidRDefault="00E83F66" w:rsidP="0015454A">
            <w:pPr>
              <w:spacing w:before="60" w:after="60" w:line="240" w:lineRule="auto"/>
              <w:rPr>
                <w:noProof/>
                <w:sz w:val="20"/>
              </w:rPr>
            </w:pPr>
            <w:r>
              <w:rPr>
                <w:noProof/>
                <w:sz w:val="20"/>
              </w:rPr>
              <w:t>84731000</w:t>
            </w:r>
          </w:p>
        </w:tc>
        <w:tc>
          <w:tcPr>
            <w:tcW w:w="1350" w:type="dxa"/>
            <w:tcBorders>
              <w:top w:val="nil"/>
              <w:left w:val="nil"/>
              <w:bottom w:val="single" w:sz="4" w:space="0" w:color="auto"/>
              <w:right w:val="single" w:sz="4" w:space="0" w:color="auto"/>
            </w:tcBorders>
            <w:shd w:val="clear" w:color="auto" w:fill="auto"/>
            <w:noWrap/>
            <w:hideMark/>
          </w:tcPr>
          <w:p w14:paraId="4D83681D" w14:textId="77777777" w:rsidR="00E83F66" w:rsidRPr="00772251" w:rsidRDefault="00E83F66" w:rsidP="0015454A">
            <w:pPr>
              <w:spacing w:before="60" w:after="60" w:line="240" w:lineRule="auto"/>
              <w:rPr>
                <w:noProof/>
                <w:sz w:val="20"/>
              </w:rPr>
            </w:pPr>
            <w:r>
              <w:rPr>
                <w:noProof/>
                <w:sz w:val="20"/>
              </w:rPr>
              <w:t>847310</w:t>
            </w:r>
          </w:p>
        </w:tc>
        <w:tc>
          <w:tcPr>
            <w:tcW w:w="4680" w:type="dxa"/>
            <w:tcBorders>
              <w:top w:val="nil"/>
              <w:left w:val="nil"/>
              <w:bottom w:val="single" w:sz="4" w:space="0" w:color="auto"/>
              <w:right w:val="single" w:sz="4" w:space="0" w:color="auto"/>
            </w:tcBorders>
            <w:shd w:val="clear" w:color="auto" w:fill="auto"/>
            <w:noWrap/>
            <w:hideMark/>
          </w:tcPr>
          <w:p w14:paraId="453DFA4D" w14:textId="77777777" w:rsidR="00E83F66" w:rsidRPr="00772251" w:rsidRDefault="00E83F66" w:rsidP="0015454A">
            <w:pPr>
              <w:spacing w:before="60" w:after="60" w:line="240" w:lineRule="auto"/>
              <w:rPr>
                <w:noProof/>
                <w:sz w:val="20"/>
              </w:rPr>
            </w:pPr>
            <w:r>
              <w:rPr>
                <w:noProof/>
                <w:sz w:val="20"/>
              </w:rPr>
              <w:t>- Teile und Zubehör, für Maschinen und Apparate der Position 8469</w:t>
            </w:r>
          </w:p>
        </w:tc>
        <w:tc>
          <w:tcPr>
            <w:tcW w:w="898" w:type="dxa"/>
            <w:tcBorders>
              <w:top w:val="nil"/>
              <w:left w:val="nil"/>
              <w:bottom w:val="single" w:sz="4" w:space="0" w:color="auto"/>
              <w:right w:val="single" w:sz="4" w:space="0" w:color="auto"/>
            </w:tcBorders>
            <w:shd w:val="clear" w:color="auto" w:fill="auto"/>
            <w:noWrap/>
            <w:vAlign w:val="center"/>
            <w:hideMark/>
          </w:tcPr>
          <w:p w14:paraId="75B826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B098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D1CF4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97F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74FD2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F7B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67E2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E1F56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D907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5149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F3095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A6BA2C" w14:textId="77777777" w:rsidR="00E83F66" w:rsidRPr="00772251" w:rsidRDefault="00E83F66" w:rsidP="0015454A">
            <w:pPr>
              <w:spacing w:before="60" w:after="60" w:line="240" w:lineRule="auto"/>
              <w:rPr>
                <w:noProof/>
                <w:sz w:val="20"/>
              </w:rPr>
            </w:pPr>
            <w:r>
              <w:rPr>
                <w:noProof/>
                <w:sz w:val="20"/>
              </w:rPr>
              <w:t>84732100</w:t>
            </w:r>
          </w:p>
        </w:tc>
        <w:tc>
          <w:tcPr>
            <w:tcW w:w="1350" w:type="dxa"/>
            <w:tcBorders>
              <w:top w:val="nil"/>
              <w:left w:val="nil"/>
              <w:bottom w:val="single" w:sz="4" w:space="0" w:color="auto"/>
              <w:right w:val="single" w:sz="4" w:space="0" w:color="auto"/>
            </w:tcBorders>
            <w:shd w:val="clear" w:color="auto" w:fill="auto"/>
            <w:noWrap/>
            <w:hideMark/>
          </w:tcPr>
          <w:p w14:paraId="2840FCEF" w14:textId="77777777" w:rsidR="00E83F66" w:rsidRPr="00772251" w:rsidRDefault="00E83F66" w:rsidP="0015454A">
            <w:pPr>
              <w:spacing w:before="60" w:after="60" w:line="240" w:lineRule="auto"/>
              <w:rPr>
                <w:noProof/>
                <w:sz w:val="20"/>
              </w:rPr>
            </w:pPr>
            <w:r>
              <w:rPr>
                <w:noProof/>
                <w:sz w:val="20"/>
              </w:rPr>
              <w:t>847321</w:t>
            </w:r>
          </w:p>
        </w:tc>
        <w:tc>
          <w:tcPr>
            <w:tcW w:w="4680" w:type="dxa"/>
            <w:tcBorders>
              <w:top w:val="nil"/>
              <w:left w:val="nil"/>
              <w:bottom w:val="single" w:sz="4" w:space="0" w:color="auto"/>
              <w:right w:val="single" w:sz="4" w:space="0" w:color="auto"/>
            </w:tcBorders>
            <w:shd w:val="clear" w:color="auto" w:fill="auto"/>
            <w:noWrap/>
            <w:hideMark/>
          </w:tcPr>
          <w:p w14:paraId="60341338" w14:textId="77777777" w:rsidR="00E83F66" w:rsidRPr="00772251" w:rsidRDefault="00E83F66" w:rsidP="0015454A">
            <w:pPr>
              <w:spacing w:before="60" w:after="60" w:line="240" w:lineRule="auto"/>
              <w:rPr>
                <w:noProof/>
                <w:sz w:val="20"/>
              </w:rPr>
            </w:pPr>
            <w:r>
              <w:rPr>
                <w:noProof/>
                <w:sz w:val="20"/>
              </w:rPr>
              <w:t>-- für elektronische Rechenmaschinen und Geräte der Unterposition 847010, 847021 oder 847029</w:t>
            </w:r>
          </w:p>
        </w:tc>
        <w:tc>
          <w:tcPr>
            <w:tcW w:w="898" w:type="dxa"/>
            <w:tcBorders>
              <w:top w:val="nil"/>
              <w:left w:val="nil"/>
              <w:bottom w:val="single" w:sz="4" w:space="0" w:color="auto"/>
              <w:right w:val="single" w:sz="4" w:space="0" w:color="auto"/>
            </w:tcBorders>
            <w:shd w:val="clear" w:color="auto" w:fill="auto"/>
            <w:noWrap/>
            <w:vAlign w:val="center"/>
            <w:hideMark/>
          </w:tcPr>
          <w:p w14:paraId="48D2469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5EB54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04ED0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80567F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71C9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5735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AD72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0E9F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07B76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14905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944F4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7BB1D02" w14:textId="77777777" w:rsidR="00E83F66" w:rsidRPr="00772251" w:rsidRDefault="00E83F66" w:rsidP="0015454A">
            <w:pPr>
              <w:spacing w:before="60" w:after="60" w:line="240" w:lineRule="auto"/>
              <w:rPr>
                <w:noProof/>
                <w:sz w:val="20"/>
              </w:rPr>
            </w:pPr>
            <w:r>
              <w:rPr>
                <w:noProof/>
                <w:sz w:val="20"/>
              </w:rPr>
              <w:t>84732900</w:t>
            </w:r>
          </w:p>
        </w:tc>
        <w:tc>
          <w:tcPr>
            <w:tcW w:w="1350" w:type="dxa"/>
            <w:tcBorders>
              <w:top w:val="nil"/>
              <w:left w:val="nil"/>
              <w:bottom w:val="single" w:sz="4" w:space="0" w:color="auto"/>
              <w:right w:val="single" w:sz="4" w:space="0" w:color="auto"/>
            </w:tcBorders>
            <w:shd w:val="clear" w:color="auto" w:fill="auto"/>
            <w:noWrap/>
            <w:hideMark/>
          </w:tcPr>
          <w:p w14:paraId="6054C8F7" w14:textId="77777777" w:rsidR="00E83F66" w:rsidRPr="00772251" w:rsidRDefault="00E83F66" w:rsidP="0015454A">
            <w:pPr>
              <w:spacing w:before="60" w:after="60" w:line="240" w:lineRule="auto"/>
              <w:rPr>
                <w:noProof/>
                <w:sz w:val="20"/>
              </w:rPr>
            </w:pPr>
            <w:r>
              <w:rPr>
                <w:noProof/>
                <w:sz w:val="20"/>
              </w:rPr>
              <w:t>847329</w:t>
            </w:r>
          </w:p>
        </w:tc>
        <w:tc>
          <w:tcPr>
            <w:tcW w:w="4680" w:type="dxa"/>
            <w:tcBorders>
              <w:top w:val="nil"/>
              <w:left w:val="nil"/>
              <w:bottom w:val="single" w:sz="4" w:space="0" w:color="auto"/>
              <w:right w:val="single" w:sz="4" w:space="0" w:color="auto"/>
            </w:tcBorders>
            <w:shd w:val="clear" w:color="auto" w:fill="auto"/>
            <w:noWrap/>
            <w:hideMark/>
          </w:tcPr>
          <w:p w14:paraId="2FAE93A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7636B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BF9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50CD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EB42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59F7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7EB0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4297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C7077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753DB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2CD49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43005C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B14308" w14:textId="77777777" w:rsidR="00E83F66" w:rsidRPr="00772251" w:rsidRDefault="00E83F66" w:rsidP="0015454A">
            <w:pPr>
              <w:spacing w:before="60" w:after="60" w:line="240" w:lineRule="auto"/>
              <w:rPr>
                <w:noProof/>
                <w:sz w:val="20"/>
              </w:rPr>
            </w:pPr>
            <w:r>
              <w:rPr>
                <w:noProof/>
                <w:sz w:val="20"/>
              </w:rPr>
              <w:t>84734000</w:t>
            </w:r>
          </w:p>
        </w:tc>
        <w:tc>
          <w:tcPr>
            <w:tcW w:w="1350" w:type="dxa"/>
            <w:tcBorders>
              <w:top w:val="nil"/>
              <w:left w:val="nil"/>
              <w:bottom w:val="single" w:sz="4" w:space="0" w:color="auto"/>
              <w:right w:val="single" w:sz="4" w:space="0" w:color="auto"/>
            </w:tcBorders>
            <w:shd w:val="clear" w:color="auto" w:fill="auto"/>
            <w:noWrap/>
            <w:hideMark/>
          </w:tcPr>
          <w:p w14:paraId="1765829E" w14:textId="77777777" w:rsidR="00E83F66" w:rsidRPr="00772251" w:rsidRDefault="00E83F66" w:rsidP="0015454A">
            <w:pPr>
              <w:spacing w:before="60" w:after="60" w:line="240" w:lineRule="auto"/>
              <w:rPr>
                <w:noProof/>
                <w:sz w:val="20"/>
              </w:rPr>
            </w:pPr>
            <w:r>
              <w:rPr>
                <w:noProof/>
                <w:sz w:val="20"/>
              </w:rPr>
              <w:t>847340</w:t>
            </w:r>
          </w:p>
        </w:tc>
        <w:tc>
          <w:tcPr>
            <w:tcW w:w="4680" w:type="dxa"/>
            <w:tcBorders>
              <w:top w:val="nil"/>
              <w:left w:val="nil"/>
              <w:bottom w:val="single" w:sz="4" w:space="0" w:color="auto"/>
              <w:right w:val="single" w:sz="4" w:space="0" w:color="auto"/>
            </w:tcBorders>
            <w:shd w:val="clear" w:color="auto" w:fill="auto"/>
            <w:noWrap/>
            <w:hideMark/>
          </w:tcPr>
          <w:p w14:paraId="2C50B2C7" w14:textId="77777777" w:rsidR="00E83F66" w:rsidRPr="00772251" w:rsidRDefault="00E83F66" w:rsidP="0015454A">
            <w:pPr>
              <w:spacing w:before="60" w:after="60" w:line="240" w:lineRule="auto"/>
              <w:rPr>
                <w:noProof/>
                <w:sz w:val="20"/>
              </w:rPr>
            </w:pPr>
            <w:r>
              <w:rPr>
                <w:noProof/>
                <w:sz w:val="20"/>
              </w:rPr>
              <w:t>- Teile und Zubehör, für Maschinen und Apparate der Position 8472</w:t>
            </w:r>
          </w:p>
        </w:tc>
        <w:tc>
          <w:tcPr>
            <w:tcW w:w="898" w:type="dxa"/>
            <w:tcBorders>
              <w:top w:val="nil"/>
              <w:left w:val="nil"/>
              <w:bottom w:val="single" w:sz="4" w:space="0" w:color="auto"/>
              <w:right w:val="single" w:sz="4" w:space="0" w:color="auto"/>
            </w:tcBorders>
            <w:shd w:val="clear" w:color="auto" w:fill="auto"/>
            <w:noWrap/>
            <w:vAlign w:val="center"/>
            <w:hideMark/>
          </w:tcPr>
          <w:p w14:paraId="2EE74B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5379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7732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ADF3E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6815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10CE3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7336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FE6C1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6AD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C4FD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CB1B5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596F04" w14:textId="77777777" w:rsidR="00E83F66" w:rsidRPr="00772251" w:rsidRDefault="00E83F66" w:rsidP="0015454A">
            <w:pPr>
              <w:spacing w:before="60" w:after="60" w:line="240" w:lineRule="auto"/>
              <w:rPr>
                <w:noProof/>
                <w:sz w:val="20"/>
              </w:rPr>
            </w:pPr>
            <w:r>
              <w:rPr>
                <w:noProof/>
                <w:sz w:val="20"/>
              </w:rPr>
              <w:t>84735000</w:t>
            </w:r>
          </w:p>
        </w:tc>
        <w:tc>
          <w:tcPr>
            <w:tcW w:w="1350" w:type="dxa"/>
            <w:tcBorders>
              <w:top w:val="nil"/>
              <w:left w:val="nil"/>
              <w:bottom w:val="single" w:sz="4" w:space="0" w:color="auto"/>
              <w:right w:val="single" w:sz="4" w:space="0" w:color="auto"/>
            </w:tcBorders>
            <w:shd w:val="clear" w:color="auto" w:fill="auto"/>
            <w:noWrap/>
            <w:hideMark/>
          </w:tcPr>
          <w:p w14:paraId="6F04C53E" w14:textId="77777777" w:rsidR="00E83F66" w:rsidRPr="00772251" w:rsidRDefault="00E83F66" w:rsidP="0015454A">
            <w:pPr>
              <w:spacing w:before="60" w:after="60" w:line="240" w:lineRule="auto"/>
              <w:rPr>
                <w:noProof/>
                <w:sz w:val="20"/>
              </w:rPr>
            </w:pPr>
            <w:r>
              <w:rPr>
                <w:noProof/>
                <w:sz w:val="20"/>
              </w:rPr>
              <w:t>847350</w:t>
            </w:r>
          </w:p>
        </w:tc>
        <w:tc>
          <w:tcPr>
            <w:tcW w:w="4680" w:type="dxa"/>
            <w:tcBorders>
              <w:top w:val="nil"/>
              <w:left w:val="nil"/>
              <w:bottom w:val="single" w:sz="4" w:space="0" w:color="auto"/>
              <w:right w:val="single" w:sz="4" w:space="0" w:color="auto"/>
            </w:tcBorders>
            <w:shd w:val="clear" w:color="auto" w:fill="auto"/>
            <w:noWrap/>
            <w:hideMark/>
          </w:tcPr>
          <w:p w14:paraId="250FBEBB" w14:textId="77777777" w:rsidR="00E83F66" w:rsidRPr="00772251" w:rsidRDefault="00E83F66" w:rsidP="0015454A">
            <w:pPr>
              <w:spacing w:before="60" w:after="60" w:line="240" w:lineRule="auto"/>
              <w:rPr>
                <w:noProof/>
                <w:sz w:val="20"/>
              </w:rPr>
            </w:pPr>
            <w:r>
              <w:rPr>
                <w:noProof/>
                <w:sz w:val="20"/>
              </w:rPr>
              <w:t>- Teile und Zubehör, gleichermaßen für die Verwendung mit Maschinen, Apparaten oder Geräten der Positionen 8469 bis 8472 bestimmt</w:t>
            </w:r>
          </w:p>
        </w:tc>
        <w:tc>
          <w:tcPr>
            <w:tcW w:w="898" w:type="dxa"/>
            <w:tcBorders>
              <w:top w:val="nil"/>
              <w:left w:val="nil"/>
              <w:bottom w:val="single" w:sz="4" w:space="0" w:color="auto"/>
              <w:right w:val="single" w:sz="4" w:space="0" w:color="auto"/>
            </w:tcBorders>
            <w:shd w:val="clear" w:color="auto" w:fill="auto"/>
            <w:noWrap/>
            <w:vAlign w:val="center"/>
            <w:hideMark/>
          </w:tcPr>
          <w:p w14:paraId="6814D24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D450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1697C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C8F3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BEA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F9C99E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5CA43D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9A2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3E1151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F33F2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45976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E53784" w14:textId="77777777" w:rsidR="00E83F66" w:rsidRPr="00772251" w:rsidRDefault="00E83F66" w:rsidP="0015454A">
            <w:pPr>
              <w:spacing w:before="60" w:after="60" w:line="240" w:lineRule="auto"/>
              <w:rPr>
                <w:noProof/>
                <w:sz w:val="20"/>
              </w:rPr>
            </w:pPr>
            <w:r>
              <w:rPr>
                <w:noProof/>
                <w:sz w:val="20"/>
              </w:rPr>
              <w:t>84762100</w:t>
            </w:r>
          </w:p>
        </w:tc>
        <w:tc>
          <w:tcPr>
            <w:tcW w:w="1350" w:type="dxa"/>
            <w:tcBorders>
              <w:top w:val="nil"/>
              <w:left w:val="nil"/>
              <w:bottom w:val="single" w:sz="4" w:space="0" w:color="auto"/>
              <w:right w:val="single" w:sz="4" w:space="0" w:color="auto"/>
            </w:tcBorders>
            <w:shd w:val="clear" w:color="auto" w:fill="auto"/>
            <w:noWrap/>
            <w:hideMark/>
          </w:tcPr>
          <w:p w14:paraId="008FAB68" w14:textId="77777777" w:rsidR="00E83F66" w:rsidRPr="00772251" w:rsidRDefault="00E83F66" w:rsidP="0015454A">
            <w:pPr>
              <w:spacing w:before="60" w:after="60" w:line="240" w:lineRule="auto"/>
              <w:rPr>
                <w:noProof/>
                <w:sz w:val="20"/>
              </w:rPr>
            </w:pPr>
            <w:r>
              <w:rPr>
                <w:noProof/>
                <w:sz w:val="20"/>
              </w:rPr>
              <w:t>847621</w:t>
            </w:r>
          </w:p>
        </w:tc>
        <w:tc>
          <w:tcPr>
            <w:tcW w:w="4680" w:type="dxa"/>
            <w:tcBorders>
              <w:top w:val="nil"/>
              <w:left w:val="nil"/>
              <w:bottom w:val="single" w:sz="4" w:space="0" w:color="auto"/>
              <w:right w:val="single" w:sz="4" w:space="0" w:color="auto"/>
            </w:tcBorders>
            <w:shd w:val="clear" w:color="auto" w:fill="auto"/>
            <w:noWrap/>
            <w:hideMark/>
          </w:tcPr>
          <w:p w14:paraId="22AF705A" w14:textId="77777777" w:rsidR="00E83F66" w:rsidRPr="00772251" w:rsidRDefault="00E83F66" w:rsidP="0015454A">
            <w:pPr>
              <w:spacing w:before="60" w:after="60" w:line="240" w:lineRule="auto"/>
              <w:rPr>
                <w:noProof/>
                <w:sz w:val="20"/>
              </w:rPr>
            </w:pPr>
            <w:r>
              <w:rPr>
                <w:noProof/>
                <w:sz w:val="20"/>
              </w:rPr>
              <w:t>-- mit Heiz- oder Kühlvorrichtungen</w:t>
            </w:r>
          </w:p>
        </w:tc>
        <w:tc>
          <w:tcPr>
            <w:tcW w:w="898" w:type="dxa"/>
            <w:tcBorders>
              <w:top w:val="nil"/>
              <w:left w:val="nil"/>
              <w:bottom w:val="single" w:sz="4" w:space="0" w:color="auto"/>
              <w:right w:val="single" w:sz="4" w:space="0" w:color="auto"/>
            </w:tcBorders>
            <w:shd w:val="clear" w:color="auto" w:fill="auto"/>
            <w:noWrap/>
            <w:vAlign w:val="center"/>
            <w:hideMark/>
          </w:tcPr>
          <w:p w14:paraId="3F75EF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78DA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5EE6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CFC4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B578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F12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C0500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E6A1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CFF7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4D8D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EFC48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CD8782" w14:textId="77777777" w:rsidR="00E83F66" w:rsidRPr="00772251" w:rsidRDefault="00E83F66" w:rsidP="0015454A">
            <w:pPr>
              <w:spacing w:before="60" w:after="60" w:line="240" w:lineRule="auto"/>
              <w:rPr>
                <w:noProof/>
                <w:sz w:val="20"/>
              </w:rPr>
            </w:pPr>
            <w:r>
              <w:rPr>
                <w:noProof/>
                <w:sz w:val="20"/>
              </w:rPr>
              <w:t>84762900</w:t>
            </w:r>
          </w:p>
        </w:tc>
        <w:tc>
          <w:tcPr>
            <w:tcW w:w="1350" w:type="dxa"/>
            <w:tcBorders>
              <w:top w:val="nil"/>
              <w:left w:val="nil"/>
              <w:bottom w:val="single" w:sz="4" w:space="0" w:color="auto"/>
              <w:right w:val="single" w:sz="4" w:space="0" w:color="auto"/>
            </w:tcBorders>
            <w:shd w:val="clear" w:color="auto" w:fill="auto"/>
            <w:noWrap/>
            <w:hideMark/>
          </w:tcPr>
          <w:p w14:paraId="7AD45832" w14:textId="77777777" w:rsidR="00E83F66" w:rsidRPr="00772251" w:rsidRDefault="00E83F66" w:rsidP="0015454A">
            <w:pPr>
              <w:spacing w:before="60" w:after="60" w:line="240" w:lineRule="auto"/>
              <w:rPr>
                <w:noProof/>
                <w:sz w:val="20"/>
              </w:rPr>
            </w:pPr>
            <w:r>
              <w:rPr>
                <w:noProof/>
                <w:sz w:val="20"/>
              </w:rPr>
              <w:t>847629</w:t>
            </w:r>
          </w:p>
        </w:tc>
        <w:tc>
          <w:tcPr>
            <w:tcW w:w="4680" w:type="dxa"/>
            <w:tcBorders>
              <w:top w:val="nil"/>
              <w:left w:val="nil"/>
              <w:bottom w:val="single" w:sz="4" w:space="0" w:color="auto"/>
              <w:right w:val="single" w:sz="4" w:space="0" w:color="auto"/>
            </w:tcBorders>
            <w:shd w:val="clear" w:color="auto" w:fill="auto"/>
            <w:noWrap/>
            <w:hideMark/>
          </w:tcPr>
          <w:p w14:paraId="3F486B6D"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84E18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7195E8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4BA7B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6E3F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1410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79A3D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8FE6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858D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A089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AF25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3DEDD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534F79" w14:textId="77777777" w:rsidR="00E83F66" w:rsidRPr="00772251" w:rsidRDefault="00E83F66" w:rsidP="0015454A">
            <w:pPr>
              <w:spacing w:before="60" w:after="60" w:line="240" w:lineRule="auto"/>
              <w:rPr>
                <w:noProof/>
                <w:sz w:val="20"/>
              </w:rPr>
            </w:pPr>
            <w:r>
              <w:rPr>
                <w:noProof/>
                <w:sz w:val="20"/>
              </w:rPr>
              <w:t>84768100</w:t>
            </w:r>
          </w:p>
        </w:tc>
        <w:tc>
          <w:tcPr>
            <w:tcW w:w="1350" w:type="dxa"/>
            <w:tcBorders>
              <w:top w:val="nil"/>
              <w:left w:val="nil"/>
              <w:bottom w:val="single" w:sz="4" w:space="0" w:color="auto"/>
              <w:right w:val="single" w:sz="4" w:space="0" w:color="auto"/>
            </w:tcBorders>
            <w:shd w:val="clear" w:color="auto" w:fill="auto"/>
            <w:noWrap/>
            <w:hideMark/>
          </w:tcPr>
          <w:p w14:paraId="541CCC64" w14:textId="77777777" w:rsidR="00E83F66" w:rsidRPr="00772251" w:rsidRDefault="00E83F66" w:rsidP="0015454A">
            <w:pPr>
              <w:spacing w:before="60" w:after="60" w:line="240" w:lineRule="auto"/>
              <w:rPr>
                <w:noProof/>
                <w:sz w:val="20"/>
              </w:rPr>
            </w:pPr>
            <w:r>
              <w:rPr>
                <w:noProof/>
                <w:sz w:val="20"/>
              </w:rPr>
              <w:t>847681</w:t>
            </w:r>
          </w:p>
        </w:tc>
        <w:tc>
          <w:tcPr>
            <w:tcW w:w="4680" w:type="dxa"/>
            <w:tcBorders>
              <w:top w:val="nil"/>
              <w:left w:val="nil"/>
              <w:bottom w:val="single" w:sz="4" w:space="0" w:color="auto"/>
              <w:right w:val="single" w:sz="4" w:space="0" w:color="auto"/>
            </w:tcBorders>
            <w:shd w:val="clear" w:color="auto" w:fill="auto"/>
            <w:noWrap/>
            <w:hideMark/>
          </w:tcPr>
          <w:p w14:paraId="6FDA06B2" w14:textId="77777777" w:rsidR="00E83F66" w:rsidRPr="00772251" w:rsidRDefault="00E83F66" w:rsidP="0015454A">
            <w:pPr>
              <w:spacing w:before="60" w:after="60" w:line="240" w:lineRule="auto"/>
              <w:rPr>
                <w:noProof/>
                <w:sz w:val="20"/>
              </w:rPr>
            </w:pPr>
            <w:r>
              <w:rPr>
                <w:noProof/>
                <w:sz w:val="20"/>
              </w:rPr>
              <w:t>-- mit Heiz- oder Kühlvorrichtungen</w:t>
            </w:r>
          </w:p>
        </w:tc>
        <w:tc>
          <w:tcPr>
            <w:tcW w:w="898" w:type="dxa"/>
            <w:tcBorders>
              <w:top w:val="nil"/>
              <w:left w:val="nil"/>
              <w:bottom w:val="single" w:sz="4" w:space="0" w:color="auto"/>
              <w:right w:val="single" w:sz="4" w:space="0" w:color="auto"/>
            </w:tcBorders>
            <w:shd w:val="clear" w:color="auto" w:fill="auto"/>
            <w:noWrap/>
            <w:vAlign w:val="center"/>
            <w:hideMark/>
          </w:tcPr>
          <w:p w14:paraId="1A3FC9D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2FC5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FBF65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B8D3E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A6574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6E28A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619CE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1D9E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50AD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0105F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B25F2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DAB8B6" w14:textId="77777777" w:rsidR="00E83F66" w:rsidRPr="00772251" w:rsidRDefault="00E83F66" w:rsidP="000E628B">
            <w:pPr>
              <w:pageBreakBefore/>
              <w:spacing w:before="60" w:after="60" w:line="240" w:lineRule="auto"/>
              <w:rPr>
                <w:noProof/>
                <w:sz w:val="20"/>
              </w:rPr>
            </w:pPr>
            <w:r>
              <w:rPr>
                <w:noProof/>
                <w:sz w:val="20"/>
              </w:rPr>
              <w:t>84768900</w:t>
            </w:r>
          </w:p>
        </w:tc>
        <w:tc>
          <w:tcPr>
            <w:tcW w:w="1350" w:type="dxa"/>
            <w:tcBorders>
              <w:top w:val="nil"/>
              <w:left w:val="nil"/>
              <w:bottom w:val="single" w:sz="4" w:space="0" w:color="auto"/>
              <w:right w:val="single" w:sz="4" w:space="0" w:color="auto"/>
            </w:tcBorders>
            <w:shd w:val="clear" w:color="auto" w:fill="auto"/>
            <w:noWrap/>
            <w:hideMark/>
          </w:tcPr>
          <w:p w14:paraId="52ECE2E7" w14:textId="77777777" w:rsidR="00E83F66" w:rsidRPr="00772251" w:rsidRDefault="00E83F66" w:rsidP="0015454A">
            <w:pPr>
              <w:spacing w:before="60" w:after="60" w:line="240" w:lineRule="auto"/>
              <w:rPr>
                <w:noProof/>
                <w:sz w:val="20"/>
              </w:rPr>
            </w:pPr>
            <w:r>
              <w:rPr>
                <w:noProof/>
                <w:sz w:val="20"/>
              </w:rPr>
              <w:t>847689</w:t>
            </w:r>
          </w:p>
        </w:tc>
        <w:tc>
          <w:tcPr>
            <w:tcW w:w="4680" w:type="dxa"/>
            <w:tcBorders>
              <w:top w:val="nil"/>
              <w:left w:val="nil"/>
              <w:bottom w:val="single" w:sz="4" w:space="0" w:color="auto"/>
              <w:right w:val="single" w:sz="4" w:space="0" w:color="auto"/>
            </w:tcBorders>
            <w:shd w:val="clear" w:color="auto" w:fill="auto"/>
            <w:noWrap/>
            <w:hideMark/>
          </w:tcPr>
          <w:p w14:paraId="64C9880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273E1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B0726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21EA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1BF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2F063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30501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7E3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106DB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4DDA9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9C806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DFC35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AF8EB6D" w14:textId="77777777" w:rsidR="00E83F66" w:rsidRPr="00772251" w:rsidRDefault="00E83F66" w:rsidP="0015454A">
            <w:pPr>
              <w:spacing w:before="60" w:after="60" w:line="240" w:lineRule="auto"/>
              <w:rPr>
                <w:noProof/>
                <w:sz w:val="20"/>
              </w:rPr>
            </w:pPr>
            <w:r>
              <w:rPr>
                <w:noProof/>
                <w:sz w:val="20"/>
              </w:rPr>
              <w:t>84769000</w:t>
            </w:r>
          </w:p>
        </w:tc>
        <w:tc>
          <w:tcPr>
            <w:tcW w:w="1350" w:type="dxa"/>
            <w:tcBorders>
              <w:top w:val="nil"/>
              <w:left w:val="nil"/>
              <w:bottom w:val="single" w:sz="4" w:space="0" w:color="auto"/>
              <w:right w:val="single" w:sz="4" w:space="0" w:color="auto"/>
            </w:tcBorders>
            <w:shd w:val="clear" w:color="auto" w:fill="auto"/>
            <w:noWrap/>
            <w:hideMark/>
          </w:tcPr>
          <w:p w14:paraId="3A6C9E66" w14:textId="77777777" w:rsidR="00E83F66" w:rsidRPr="00772251" w:rsidRDefault="00E83F66" w:rsidP="0015454A">
            <w:pPr>
              <w:spacing w:before="60" w:after="60" w:line="240" w:lineRule="auto"/>
              <w:rPr>
                <w:noProof/>
                <w:sz w:val="20"/>
              </w:rPr>
            </w:pPr>
            <w:r>
              <w:rPr>
                <w:noProof/>
                <w:sz w:val="20"/>
              </w:rPr>
              <w:t>847690</w:t>
            </w:r>
          </w:p>
        </w:tc>
        <w:tc>
          <w:tcPr>
            <w:tcW w:w="4680" w:type="dxa"/>
            <w:tcBorders>
              <w:top w:val="nil"/>
              <w:left w:val="nil"/>
              <w:bottom w:val="single" w:sz="4" w:space="0" w:color="auto"/>
              <w:right w:val="single" w:sz="4" w:space="0" w:color="auto"/>
            </w:tcBorders>
            <w:shd w:val="clear" w:color="auto" w:fill="auto"/>
            <w:noWrap/>
            <w:hideMark/>
          </w:tcPr>
          <w:p w14:paraId="740574CF"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05F2D8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623F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1C997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38918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347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18FBF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F86919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8D02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B66E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CA6D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7EB3C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56EEB4" w14:textId="77777777" w:rsidR="00E83F66" w:rsidRPr="00772251" w:rsidRDefault="00E83F66" w:rsidP="0015454A">
            <w:pPr>
              <w:spacing w:before="60" w:after="60" w:line="240" w:lineRule="auto"/>
              <w:rPr>
                <w:noProof/>
                <w:sz w:val="20"/>
              </w:rPr>
            </w:pPr>
            <w:r>
              <w:rPr>
                <w:noProof/>
                <w:sz w:val="20"/>
              </w:rPr>
              <w:t>84811000</w:t>
            </w:r>
          </w:p>
        </w:tc>
        <w:tc>
          <w:tcPr>
            <w:tcW w:w="1350" w:type="dxa"/>
            <w:tcBorders>
              <w:top w:val="nil"/>
              <w:left w:val="nil"/>
              <w:bottom w:val="single" w:sz="4" w:space="0" w:color="auto"/>
              <w:right w:val="single" w:sz="4" w:space="0" w:color="auto"/>
            </w:tcBorders>
            <w:shd w:val="clear" w:color="auto" w:fill="auto"/>
            <w:noWrap/>
            <w:hideMark/>
          </w:tcPr>
          <w:p w14:paraId="72102509" w14:textId="77777777" w:rsidR="00E83F66" w:rsidRPr="00772251" w:rsidRDefault="00E83F66" w:rsidP="0015454A">
            <w:pPr>
              <w:spacing w:before="60" w:after="60" w:line="240" w:lineRule="auto"/>
              <w:rPr>
                <w:noProof/>
                <w:sz w:val="20"/>
              </w:rPr>
            </w:pPr>
            <w:r>
              <w:rPr>
                <w:noProof/>
                <w:sz w:val="20"/>
              </w:rPr>
              <w:t>848110</w:t>
            </w:r>
          </w:p>
        </w:tc>
        <w:tc>
          <w:tcPr>
            <w:tcW w:w="4680" w:type="dxa"/>
            <w:tcBorders>
              <w:top w:val="nil"/>
              <w:left w:val="nil"/>
              <w:bottom w:val="single" w:sz="4" w:space="0" w:color="auto"/>
              <w:right w:val="single" w:sz="4" w:space="0" w:color="auto"/>
            </w:tcBorders>
            <w:shd w:val="clear" w:color="auto" w:fill="auto"/>
            <w:noWrap/>
            <w:hideMark/>
          </w:tcPr>
          <w:p w14:paraId="7069CC91" w14:textId="77777777" w:rsidR="00E83F66" w:rsidRPr="00772251" w:rsidRDefault="00E83F66" w:rsidP="0015454A">
            <w:pPr>
              <w:spacing w:before="60" w:after="60" w:line="240" w:lineRule="auto"/>
              <w:rPr>
                <w:noProof/>
                <w:sz w:val="20"/>
              </w:rPr>
            </w:pPr>
            <w:r>
              <w:rPr>
                <w:noProof/>
                <w:sz w:val="20"/>
              </w:rPr>
              <w:t>- Druckminderventile</w:t>
            </w:r>
          </w:p>
        </w:tc>
        <w:tc>
          <w:tcPr>
            <w:tcW w:w="898" w:type="dxa"/>
            <w:tcBorders>
              <w:top w:val="nil"/>
              <w:left w:val="nil"/>
              <w:bottom w:val="single" w:sz="4" w:space="0" w:color="auto"/>
              <w:right w:val="single" w:sz="4" w:space="0" w:color="auto"/>
            </w:tcBorders>
            <w:shd w:val="clear" w:color="auto" w:fill="auto"/>
            <w:noWrap/>
            <w:vAlign w:val="center"/>
            <w:hideMark/>
          </w:tcPr>
          <w:p w14:paraId="25D9D21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D4F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6C9C7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F392E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57B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CD33CA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ECB0D5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CAA1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B143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795A0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7B24A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2C3A3D9" w14:textId="77777777" w:rsidR="00E83F66" w:rsidRPr="00772251" w:rsidRDefault="00E83F66" w:rsidP="0015454A">
            <w:pPr>
              <w:spacing w:before="60" w:after="60" w:line="240" w:lineRule="auto"/>
              <w:rPr>
                <w:noProof/>
                <w:sz w:val="20"/>
              </w:rPr>
            </w:pPr>
            <w:r>
              <w:rPr>
                <w:noProof/>
                <w:sz w:val="20"/>
              </w:rPr>
              <w:t>84812000</w:t>
            </w:r>
          </w:p>
        </w:tc>
        <w:tc>
          <w:tcPr>
            <w:tcW w:w="1350" w:type="dxa"/>
            <w:tcBorders>
              <w:top w:val="nil"/>
              <w:left w:val="nil"/>
              <w:bottom w:val="single" w:sz="4" w:space="0" w:color="auto"/>
              <w:right w:val="single" w:sz="4" w:space="0" w:color="auto"/>
            </w:tcBorders>
            <w:shd w:val="clear" w:color="auto" w:fill="auto"/>
            <w:noWrap/>
            <w:hideMark/>
          </w:tcPr>
          <w:p w14:paraId="36718B7B" w14:textId="77777777" w:rsidR="00E83F66" w:rsidRPr="00772251" w:rsidRDefault="00E83F66" w:rsidP="0015454A">
            <w:pPr>
              <w:spacing w:before="60" w:after="60" w:line="240" w:lineRule="auto"/>
              <w:rPr>
                <w:noProof/>
                <w:sz w:val="20"/>
              </w:rPr>
            </w:pPr>
            <w:r>
              <w:rPr>
                <w:noProof/>
                <w:sz w:val="20"/>
              </w:rPr>
              <w:t>848120</w:t>
            </w:r>
          </w:p>
        </w:tc>
        <w:tc>
          <w:tcPr>
            <w:tcW w:w="4680" w:type="dxa"/>
            <w:tcBorders>
              <w:top w:val="nil"/>
              <w:left w:val="nil"/>
              <w:bottom w:val="single" w:sz="4" w:space="0" w:color="auto"/>
              <w:right w:val="single" w:sz="4" w:space="0" w:color="auto"/>
            </w:tcBorders>
            <w:shd w:val="clear" w:color="auto" w:fill="auto"/>
            <w:noWrap/>
            <w:hideMark/>
          </w:tcPr>
          <w:p w14:paraId="3D00CABF" w14:textId="77777777" w:rsidR="00E83F66" w:rsidRPr="00772251" w:rsidRDefault="00E83F66" w:rsidP="0015454A">
            <w:pPr>
              <w:spacing w:before="60" w:after="60" w:line="240" w:lineRule="auto"/>
              <w:rPr>
                <w:noProof/>
                <w:sz w:val="20"/>
              </w:rPr>
            </w:pPr>
            <w:r>
              <w:rPr>
                <w:noProof/>
                <w:sz w:val="20"/>
              </w:rPr>
              <w:t>- Ventile für die ölhydraulische oder pneumatische Energieübertragung</w:t>
            </w:r>
          </w:p>
        </w:tc>
        <w:tc>
          <w:tcPr>
            <w:tcW w:w="898" w:type="dxa"/>
            <w:tcBorders>
              <w:top w:val="nil"/>
              <w:left w:val="nil"/>
              <w:bottom w:val="single" w:sz="4" w:space="0" w:color="auto"/>
              <w:right w:val="single" w:sz="4" w:space="0" w:color="auto"/>
            </w:tcBorders>
            <w:shd w:val="clear" w:color="auto" w:fill="auto"/>
            <w:noWrap/>
            <w:vAlign w:val="center"/>
            <w:hideMark/>
          </w:tcPr>
          <w:p w14:paraId="626ECB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CEC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55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0249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DC513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236AB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C1C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AA896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E66584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5CBE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21878A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3A9B38" w14:textId="77777777" w:rsidR="00E83F66" w:rsidRPr="00772251" w:rsidRDefault="00E83F66" w:rsidP="0015454A">
            <w:pPr>
              <w:spacing w:before="60" w:after="60" w:line="240" w:lineRule="auto"/>
              <w:rPr>
                <w:noProof/>
                <w:sz w:val="20"/>
              </w:rPr>
            </w:pPr>
            <w:r>
              <w:rPr>
                <w:noProof/>
                <w:sz w:val="20"/>
              </w:rPr>
              <w:t>84813000</w:t>
            </w:r>
          </w:p>
        </w:tc>
        <w:tc>
          <w:tcPr>
            <w:tcW w:w="1350" w:type="dxa"/>
            <w:tcBorders>
              <w:top w:val="nil"/>
              <w:left w:val="nil"/>
              <w:bottom w:val="single" w:sz="4" w:space="0" w:color="auto"/>
              <w:right w:val="single" w:sz="4" w:space="0" w:color="auto"/>
            </w:tcBorders>
            <w:shd w:val="clear" w:color="auto" w:fill="auto"/>
            <w:noWrap/>
            <w:hideMark/>
          </w:tcPr>
          <w:p w14:paraId="1F61B127" w14:textId="77777777" w:rsidR="00E83F66" w:rsidRPr="00772251" w:rsidRDefault="00E83F66" w:rsidP="0015454A">
            <w:pPr>
              <w:spacing w:before="60" w:after="60" w:line="240" w:lineRule="auto"/>
              <w:rPr>
                <w:noProof/>
                <w:sz w:val="20"/>
              </w:rPr>
            </w:pPr>
            <w:r>
              <w:rPr>
                <w:noProof/>
                <w:sz w:val="20"/>
              </w:rPr>
              <w:t>848130</w:t>
            </w:r>
          </w:p>
        </w:tc>
        <w:tc>
          <w:tcPr>
            <w:tcW w:w="4680" w:type="dxa"/>
            <w:tcBorders>
              <w:top w:val="nil"/>
              <w:left w:val="nil"/>
              <w:bottom w:val="single" w:sz="4" w:space="0" w:color="auto"/>
              <w:right w:val="single" w:sz="4" w:space="0" w:color="auto"/>
            </w:tcBorders>
            <w:shd w:val="clear" w:color="auto" w:fill="auto"/>
            <w:noWrap/>
            <w:hideMark/>
          </w:tcPr>
          <w:p w14:paraId="01D5E34A" w14:textId="77777777" w:rsidR="00E83F66" w:rsidRPr="00772251" w:rsidRDefault="00E83F66" w:rsidP="0015454A">
            <w:pPr>
              <w:spacing w:before="60" w:after="60" w:line="240" w:lineRule="auto"/>
              <w:rPr>
                <w:noProof/>
                <w:sz w:val="20"/>
              </w:rPr>
            </w:pPr>
            <w:r>
              <w:rPr>
                <w:noProof/>
                <w:sz w:val="20"/>
              </w:rPr>
              <w:t>- Rückschlagklappen und -ventile</w:t>
            </w:r>
          </w:p>
        </w:tc>
        <w:tc>
          <w:tcPr>
            <w:tcW w:w="898" w:type="dxa"/>
            <w:tcBorders>
              <w:top w:val="nil"/>
              <w:left w:val="nil"/>
              <w:bottom w:val="single" w:sz="4" w:space="0" w:color="auto"/>
              <w:right w:val="single" w:sz="4" w:space="0" w:color="auto"/>
            </w:tcBorders>
            <w:shd w:val="clear" w:color="auto" w:fill="auto"/>
            <w:noWrap/>
            <w:vAlign w:val="center"/>
            <w:hideMark/>
          </w:tcPr>
          <w:p w14:paraId="057D314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D733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EEF29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E232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F659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ADA47B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FE0E7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7E0D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D3F86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3EDBA7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4822D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FD84779" w14:textId="77777777" w:rsidR="00E83F66" w:rsidRPr="00772251" w:rsidRDefault="00E83F66" w:rsidP="0015454A">
            <w:pPr>
              <w:spacing w:before="60" w:after="60" w:line="240" w:lineRule="auto"/>
              <w:rPr>
                <w:noProof/>
                <w:sz w:val="20"/>
              </w:rPr>
            </w:pPr>
            <w:r>
              <w:rPr>
                <w:noProof/>
                <w:sz w:val="20"/>
              </w:rPr>
              <w:t>84814000</w:t>
            </w:r>
          </w:p>
        </w:tc>
        <w:tc>
          <w:tcPr>
            <w:tcW w:w="1350" w:type="dxa"/>
            <w:tcBorders>
              <w:top w:val="nil"/>
              <w:left w:val="nil"/>
              <w:bottom w:val="single" w:sz="4" w:space="0" w:color="auto"/>
              <w:right w:val="single" w:sz="4" w:space="0" w:color="auto"/>
            </w:tcBorders>
            <w:shd w:val="clear" w:color="auto" w:fill="auto"/>
            <w:noWrap/>
            <w:hideMark/>
          </w:tcPr>
          <w:p w14:paraId="373AD363" w14:textId="77777777" w:rsidR="00E83F66" w:rsidRPr="00772251" w:rsidRDefault="00E83F66" w:rsidP="0015454A">
            <w:pPr>
              <w:spacing w:before="60" w:after="60" w:line="240" w:lineRule="auto"/>
              <w:rPr>
                <w:noProof/>
                <w:sz w:val="20"/>
              </w:rPr>
            </w:pPr>
            <w:r>
              <w:rPr>
                <w:noProof/>
                <w:sz w:val="20"/>
              </w:rPr>
              <w:t>848140</w:t>
            </w:r>
          </w:p>
        </w:tc>
        <w:tc>
          <w:tcPr>
            <w:tcW w:w="4680" w:type="dxa"/>
            <w:tcBorders>
              <w:top w:val="nil"/>
              <w:left w:val="nil"/>
              <w:bottom w:val="single" w:sz="4" w:space="0" w:color="auto"/>
              <w:right w:val="single" w:sz="4" w:space="0" w:color="auto"/>
            </w:tcBorders>
            <w:shd w:val="clear" w:color="auto" w:fill="auto"/>
            <w:noWrap/>
            <w:hideMark/>
          </w:tcPr>
          <w:p w14:paraId="66CC3C0D" w14:textId="77777777" w:rsidR="00E83F66" w:rsidRPr="00772251" w:rsidRDefault="00E83F66" w:rsidP="0015454A">
            <w:pPr>
              <w:spacing w:before="60" w:after="60" w:line="240" w:lineRule="auto"/>
              <w:rPr>
                <w:noProof/>
                <w:sz w:val="20"/>
              </w:rPr>
            </w:pPr>
            <w:r>
              <w:rPr>
                <w:noProof/>
                <w:sz w:val="20"/>
              </w:rPr>
              <w:t>- Überdruckventile und Sicherheitsventile</w:t>
            </w:r>
          </w:p>
        </w:tc>
        <w:tc>
          <w:tcPr>
            <w:tcW w:w="898" w:type="dxa"/>
            <w:tcBorders>
              <w:top w:val="nil"/>
              <w:left w:val="nil"/>
              <w:bottom w:val="single" w:sz="4" w:space="0" w:color="auto"/>
              <w:right w:val="single" w:sz="4" w:space="0" w:color="auto"/>
            </w:tcBorders>
            <w:shd w:val="clear" w:color="auto" w:fill="auto"/>
            <w:noWrap/>
            <w:vAlign w:val="center"/>
            <w:hideMark/>
          </w:tcPr>
          <w:p w14:paraId="4428B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DB1FA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5A053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7B82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B04C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4EB3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A0B8C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DCB6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44E1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D50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37405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6E2B17" w14:textId="77777777" w:rsidR="00E83F66" w:rsidRPr="00772251" w:rsidRDefault="00E83F66" w:rsidP="0015454A">
            <w:pPr>
              <w:spacing w:before="60" w:after="60" w:line="240" w:lineRule="auto"/>
              <w:rPr>
                <w:noProof/>
                <w:sz w:val="20"/>
              </w:rPr>
            </w:pPr>
            <w:r>
              <w:rPr>
                <w:noProof/>
                <w:sz w:val="20"/>
              </w:rPr>
              <w:t>84818000</w:t>
            </w:r>
          </w:p>
        </w:tc>
        <w:tc>
          <w:tcPr>
            <w:tcW w:w="1350" w:type="dxa"/>
            <w:tcBorders>
              <w:top w:val="nil"/>
              <w:left w:val="nil"/>
              <w:bottom w:val="single" w:sz="4" w:space="0" w:color="auto"/>
              <w:right w:val="single" w:sz="4" w:space="0" w:color="auto"/>
            </w:tcBorders>
            <w:shd w:val="clear" w:color="auto" w:fill="auto"/>
            <w:noWrap/>
            <w:hideMark/>
          </w:tcPr>
          <w:p w14:paraId="3D77CAAD" w14:textId="77777777" w:rsidR="00E83F66" w:rsidRPr="00772251" w:rsidRDefault="00E83F66" w:rsidP="0015454A">
            <w:pPr>
              <w:spacing w:before="60" w:after="60" w:line="240" w:lineRule="auto"/>
              <w:rPr>
                <w:noProof/>
                <w:sz w:val="20"/>
              </w:rPr>
            </w:pPr>
            <w:r>
              <w:rPr>
                <w:noProof/>
                <w:sz w:val="20"/>
              </w:rPr>
              <w:t>848180</w:t>
            </w:r>
          </w:p>
        </w:tc>
        <w:tc>
          <w:tcPr>
            <w:tcW w:w="4680" w:type="dxa"/>
            <w:tcBorders>
              <w:top w:val="nil"/>
              <w:left w:val="nil"/>
              <w:bottom w:val="single" w:sz="4" w:space="0" w:color="auto"/>
              <w:right w:val="single" w:sz="4" w:space="0" w:color="auto"/>
            </w:tcBorders>
            <w:shd w:val="clear" w:color="auto" w:fill="auto"/>
            <w:noWrap/>
            <w:hideMark/>
          </w:tcPr>
          <w:p w14:paraId="37A726F7" w14:textId="77777777" w:rsidR="00E83F66" w:rsidRPr="00772251" w:rsidRDefault="00E83F66" w:rsidP="0015454A">
            <w:pPr>
              <w:spacing w:before="60" w:after="60" w:line="240" w:lineRule="auto"/>
              <w:rPr>
                <w:noProof/>
                <w:sz w:val="20"/>
              </w:rPr>
            </w:pPr>
            <w:r>
              <w:rPr>
                <w:noProof/>
                <w:sz w:val="20"/>
              </w:rPr>
              <w:t>- andere Armaturen und ähnliche Apparate</w:t>
            </w:r>
          </w:p>
        </w:tc>
        <w:tc>
          <w:tcPr>
            <w:tcW w:w="898" w:type="dxa"/>
            <w:tcBorders>
              <w:top w:val="nil"/>
              <w:left w:val="nil"/>
              <w:bottom w:val="single" w:sz="4" w:space="0" w:color="auto"/>
              <w:right w:val="single" w:sz="4" w:space="0" w:color="auto"/>
            </w:tcBorders>
            <w:shd w:val="clear" w:color="auto" w:fill="auto"/>
            <w:noWrap/>
            <w:vAlign w:val="center"/>
            <w:hideMark/>
          </w:tcPr>
          <w:p w14:paraId="228E9C9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19EB9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6F526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6B7FCE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DDD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0C7C9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8586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9123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1B9F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CC57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A4C5D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5AB272A" w14:textId="77777777" w:rsidR="00E83F66" w:rsidRPr="00772251" w:rsidRDefault="00E83F66" w:rsidP="0015454A">
            <w:pPr>
              <w:spacing w:before="60" w:after="60" w:line="240" w:lineRule="auto"/>
              <w:rPr>
                <w:noProof/>
                <w:sz w:val="20"/>
              </w:rPr>
            </w:pPr>
            <w:r>
              <w:rPr>
                <w:noProof/>
                <w:sz w:val="20"/>
              </w:rPr>
              <w:t>84819000</w:t>
            </w:r>
          </w:p>
        </w:tc>
        <w:tc>
          <w:tcPr>
            <w:tcW w:w="1350" w:type="dxa"/>
            <w:tcBorders>
              <w:top w:val="nil"/>
              <w:left w:val="nil"/>
              <w:bottom w:val="single" w:sz="4" w:space="0" w:color="auto"/>
              <w:right w:val="single" w:sz="4" w:space="0" w:color="auto"/>
            </w:tcBorders>
            <w:shd w:val="clear" w:color="auto" w:fill="auto"/>
            <w:noWrap/>
            <w:hideMark/>
          </w:tcPr>
          <w:p w14:paraId="120A3187" w14:textId="77777777" w:rsidR="00E83F66" w:rsidRPr="00772251" w:rsidRDefault="00E83F66" w:rsidP="0015454A">
            <w:pPr>
              <w:spacing w:before="60" w:after="60" w:line="240" w:lineRule="auto"/>
              <w:rPr>
                <w:noProof/>
                <w:sz w:val="20"/>
              </w:rPr>
            </w:pPr>
            <w:r>
              <w:rPr>
                <w:noProof/>
                <w:sz w:val="20"/>
              </w:rPr>
              <w:t>848190</w:t>
            </w:r>
          </w:p>
        </w:tc>
        <w:tc>
          <w:tcPr>
            <w:tcW w:w="4680" w:type="dxa"/>
            <w:tcBorders>
              <w:top w:val="nil"/>
              <w:left w:val="nil"/>
              <w:bottom w:val="single" w:sz="4" w:space="0" w:color="auto"/>
              <w:right w:val="single" w:sz="4" w:space="0" w:color="auto"/>
            </w:tcBorders>
            <w:shd w:val="clear" w:color="auto" w:fill="auto"/>
            <w:noWrap/>
            <w:hideMark/>
          </w:tcPr>
          <w:p w14:paraId="2C1AD585"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C7E22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EF815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842838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BDD6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D3EBA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04DD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5BEFEA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3B66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EAE5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71826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5B72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347C525" w14:textId="77777777" w:rsidR="00E83F66" w:rsidRPr="00772251" w:rsidRDefault="00E83F66" w:rsidP="0015454A">
            <w:pPr>
              <w:spacing w:before="60" w:after="60" w:line="240" w:lineRule="auto"/>
              <w:rPr>
                <w:noProof/>
                <w:sz w:val="20"/>
              </w:rPr>
            </w:pPr>
            <w:r>
              <w:rPr>
                <w:noProof/>
                <w:sz w:val="20"/>
              </w:rPr>
              <w:t>84821000</w:t>
            </w:r>
          </w:p>
        </w:tc>
        <w:tc>
          <w:tcPr>
            <w:tcW w:w="1350" w:type="dxa"/>
            <w:tcBorders>
              <w:top w:val="nil"/>
              <w:left w:val="nil"/>
              <w:bottom w:val="single" w:sz="4" w:space="0" w:color="auto"/>
              <w:right w:val="single" w:sz="4" w:space="0" w:color="auto"/>
            </w:tcBorders>
            <w:shd w:val="clear" w:color="auto" w:fill="auto"/>
            <w:noWrap/>
            <w:hideMark/>
          </w:tcPr>
          <w:p w14:paraId="4362DAB5" w14:textId="77777777" w:rsidR="00E83F66" w:rsidRPr="00772251" w:rsidRDefault="00E83F66" w:rsidP="0015454A">
            <w:pPr>
              <w:spacing w:before="60" w:after="60" w:line="240" w:lineRule="auto"/>
              <w:rPr>
                <w:noProof/>
                <w:sz w:val="20"/>
              </w:rPr>
            </w:pPr>
            <w:r>
              <w:rPr>
                <w:noProof/>
                <w:sz w:val="20"/>
              </w:rPr>
              <w:t>848210</w:t>
            </w:r>
          </w:p>
        </w:tc>
        <w:tc>
          <w:tcPr>
            <w:tcW w:w="4680" w:type="dxa"/>
            <w:tcBorders>
              <w:top w:val="nil"/>
              <w:left w:val="nil"/>
              <w:bottom w:val="single" w:sz="4" w:space="0" w:color="auto"/>
              <w:right w:val="single" w:sz="4" w:space="0" w:color="auto"/>
            </w:tcBorders>
            <w:shd w:val="clear" w:color="auto" w:fill="auto"/>
            <w:noWrap/>
            <w:hideMark/>
          </w:tcPr>
          <w:p w14:paraId="426D296C" w14:textId="77777777" w:rsidR="00E83F66" w:rsidRPr="00772251" w:rsidRDefault="00E83F66" w:rsidP="0015454A">
            <w:pPr>
              <w:spacing w:before="60" w:after="60" w:line="240" w:lineRule="auto"/>
              <w:rPr>
                <w:noProof/>
                <w:sz w:val="20"/>
              </w:rPr>
            </w:pPr>
            <w:r>
              <w:rPr>
                <w:noProof/>
                <w:sz w:val="20"/>
              </w:rPr>
              <w:t>- Kugellager</w:t>
            </w:r>
          </w:p>
        </w:tc>
        <w:tc>
          <w:tcPr>
            <w:tcW w:w="898" w:type="dxa"/>
            <w:tcBorders>
              <w:top w:val="nil"/>
              <w:left w:val="nil"/>
              <w:bottom w:val="single" w:sz="4" w:space="0" w:color="auto"/>
              <w:right w:val="single" w:sz="4" w:space="0" w:color="auto"/>
            </w:tcBorders>
            <w:shd w:val="clear" w:color="auto" w:fill="auto"/>
            <w:noWrap/>
            <w:vAlign w:val="center"/>
            <w:hideMark/>
          </w:tcPr>
          <w:p w14:paraId="70DADBA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29006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0BF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C6A8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2B5C7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8605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9212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D66E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F0B4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A5F0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934C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35D10D" w14:textId="77777777" w:rsidR="00E83F66" w:rsidRPr="00772251" w:rsidRDefault="00E83F66" w:rsidP="0015454A">
            <w:pPr>
              <w:spacing w:before="60" w:after="60" w:line="240" w:lineRule="auto"/>
              <w:rPr>
                <w:noProof/>
                <w:sz w:val="20"/>
              </w:rPr>
            </w:pPr>
            <w:r>
              <w:rPr>
                <w:noProof/>
                <w:sz w:val="20"/>
              </w:rPr>
              <w:t>84822000</w:t>
            </w:r>
          </w:p>
        </w:tc>
        <w:tc>
          <w:tcPr>
            <w:tcW w:w="1350" w:type="dxa"/>
            <w:tcBorders>
              <w:top w:val="nil"/>
              <w:left w:val="nil"/>
              <w:bottom w:val="single" w:sz="4" w:space="0" w:color="auto"/>
              <w:right w:val="single" w:sz="4" w:space="0" w:color="auto"/>
            </w:tcBorders>
            <w:shd w:val="clear" w:color="auto" w:fill="auto"/>
            <w:noWrap/>
            <w:hideMark/>
          </w:tcPr>
          <w:p w14:paraId="31A1A5A2" w14:textId="77777777" w:rsidR="00E83F66" w:rsidRPr="00772251" w:rsidRDefault="00E83F66" w:rsidP="0015454A">
            <w:pPr>
              <w:spacing w:before="60" w:after="60" w:line="240" w:lineRule="auto"/>
              <w:rPr>
                <w:noProof/>
                <w:sz w:val="20"/>
              </w:rPr>
            </w:pPr>
            <w:r>
              <w:rPr>
                <w:noProof/>
                <w:sz w:val="20"/>
              </w:rPr>
              <w:t>848220</w:t>
            </w:r>
          </w:p>
        </w:tc>
        <w:tc>
          <w:tcPr>
            <w:tcW w:w="4680" w:type="dxa"/>
            <w:tcBorders>
              <w:top w:val="nil"/>
              <w:left w:val="nil"/>
              <w:bottom w:val="single" w:sz="4" w:space="0" w:color="auto"/>
              <w:right w:val="single" w:sz="4" w:space="0" w:color="auto"/>
            </w:tcBorders>
            <w:shd w:val="clear" w:color="auto" w:fill="auto"/>
            <w:noWrap/>
            <w:hideMark/>
          </w:tcPr>
          <w:p w14:paraId="215BFD63" w14:textId="77777777" w:rsidR="00E83F66" w:rsidRPr="00772251" w:rsidRDefault="00E83F66" w:rsidP="0015454A">
            <w:pPr>
              <w:spacing w:before="60" w:after="60" w:line="240" w:lineRule="auto"/>
              <w:rPr>
                <w:noProof/>
                <w:sz w:val="20"/>
              </w:rPr>
            </w:pPr>
            <w:r>
              <w:rPr>
                <w:noProof/>
                <w:sz w:val="20"/>
              </w:rPr>
              <w:t>- Kegelrollenlager, einschließlich der Zusammenstellungen aus Kegeln und Kegelrollen</w:t>
            </w:r>
          </w:p>
        </w:tc>
        <w:tc>
          <w:tcPr>
            <w:tcW w:w="898" w:type="dxa"/>
            <w:tcBorders>
              <w:top w:val="nil"/>
              <w:left w:val="nil"/>
              <w:bottom w:val="single" w:sz="4" w:space="0" w:color="auto"/>
              <w:right w:val="single" w:sz="4" w:space="0" w:color="auto"/>
            </w:tcBorders>
            <w:shd w:val="clear" w:color="auto" w:fill="auto"/>
            <w:noWrap/>
            <w:vAlign w:val="center"/>
            <w:hideMark/>
          </w:tcPr>
          <w:p w14:paraId="6114880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B3057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E5F5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8FA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FA65E1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7492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2781F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B1D0E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A7DE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0316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1B3D6D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F91200" w14:textId="77777777" w:rsidR="00E83F66" w:rsidRPr="00772251" w:rsidRDefault="00E83F66" w:rsidP="0015454A">
            <w:pPr>
              <w:spacing w:before="60" w:after="60" w:line="240" w:lineRule="auto"/>
              <w:rPr>
                <w:noProof/>
                <w:sz w:val="20"/>
              </w:rPr>
            </w:pPr>
            <w:r>
              <w:rPr>
                <w:noProof/>
                <w:sz w:val="20"/>
              </w:rPr>
              <w:t>84823000</w:t>
            </w:r>
          </w:p>
        </w:tc>
        <w:tc>
          <w:tcPr>
            <w:tcW w:w="1350" w:type="dxa"/>
            <w:tcBorders>
              <w:top w:val="nil"/>
              <w:left w:val="nil"/>
              <w:bottom w:val="single" w:sz="4" w:space="0" w:color="auto"/>
              <w:right w:val="single" w:sz="4" w:space="0" w:color="auto"/>
            </w:tcBorders>
            <w:shd w:val="clear" w:color="auto" w:fill="auto"/>
            <w:noWrap/>
            <w:hideMark/>
          </w:tcPr>
          <w:p w14:paraId="64348807" w14:textId="77777777" w:rsidR="00E83F66" w:rsidRPr="00772251" w:rsidRDefault="00E83F66" w:rsidP="0015454A">
            <w:pPr>
              <w:spacing w:before="60" w:after="60" w:line="240" w:lineRule="auto"/>
              <w:rPr>
                <w:noProof/>
                <w:sz w:val="20"/>
              </w:rPr>
            </w:pPr>
            <w:r>
              <w:rPr>
                <w:noProof/>
                <w:sz w:val="20"/>
              </w:rPr>
              <w:t>848230</w:t>
            </w:r>
          </w:p>
        </w:tc>
        <w:tc>
          <w:tcPr>
            <w:tcW w:w="4680" w:type="dxa"/>
            <w:tcBorders>
              <w:top w:val="nil"/>
              <w:left w:val="nil"/>
              <w:bottom w:val="single" w:sz="4" w:space="0" w:color="auto"/>
              <w:right w:val="single" w:sz="4" w:space="0" w:color="auto"/>
            </w:tcBorders>
            <w:shd w:val="clear" w:color="auto" w:fill="auto"/>
            <w:noWrap/>
            <w:hideMark/>
          </w:tcPr>
          <w:p w14:paraId="4E536276" w14:textId="77777777" w:rsidR="00E83F66" w:rsidRPr="00772251" w:rsidRDefault="00E83F66" w:rsidP="0015454A">
            <w:pPr>
              <w:spacing w:before="60" w:after="60" w:line="240" w:lineRule="auto"/>
              <w:rPr>
                <w:noProof/>
                <w:sz w:val="20"/>
              </w:rPr>
            </w:pPr>
            <w:r>
              <w:rPr>
                <w:noProof/>
                <w:sz w:val="20"/>
              </w:rPr>
              <w:t>- Tonnenlager (Pendelrollenlager)</w:t>
            </w:r>
          </w:p>
        </w:tc>
        <w:tc>
          <w:tcPr>
            <w:tcW w:w="898" w:type="dxa"/>
            <w:tcBorders>
              <w:top w:val="nil"/>
              <w:left w:val="nil"/>
              <w:bottom w:val="single" w:sz="4" w:space="0" w:color="auto"/>
              <w:right w:val="single" w:sz="4" w:space="0" w:color="auto"/>
            </w:tcBorders>
            <w:shd w:val="clear" w:color="auto" w:fill="auto"/>
            <w:noWrap/>
            <w:vAlign w:val="center"/>
            <w:hideMark/>
          </w:tcPr>
          <w:p w14:paraId="6FF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04C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B449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48511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FBF2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94C9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9FFB8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5054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C76E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4B1C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78CB3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469408" w14:textId="77777777" w:rsidR="00E83F66" w:rsidRPr="00772251" w:rsidRDefault="00E83F66" w:rsidP="0015454A">
            <w:pPr>
              <w:spacing w:before="60" w:after="60" w:line="240" w:lineRule="auto"/>
              <w:rPr>
                <w:noProof/>
                <w:sz w:val="20"/>
              </w:rPr>
            </w:pPr>
            <w:r>
              <w:rPr>
                <w:noProof/>
                <w:sz w:val="20"/>
              </w:rPr>
              <w:t>84824000</w:t>
            </w:r>
          </w:p>
        </w:tc>
        <w:tc>
          <w:tcPr>
            <w:tcW w:w="1350" w:type="dxa"/>
            <w:tcBorders>
              <w:top w:val="nil"/>
              <w:left w:val="nil"/>
              <w:bottom w:val="single" w:sz="4" w:space="0" w:color="auto"/>
              <w:right w:val="single" w:sz="4" w:space="0" w:color="auto"/>
            </w:tcBorders>
            <w:shd w:val="clear" w:color="auto" w:fill="auto"/>
            <w:noWrap/>
            <w:hideMark/>
          </w:tcPr>
          <w:p w14:paraId="1DA9D624" w14:textId="77777777" w:rsidR="00E83F66" w:rsidRPr="00772251" w:rsidRDefault="00E83F66" w:rsidP="0015454A">
            <w:pPr>
              <w:spacing w:before="60" w:after="60" w:line="240" w:lineRule="auto"/>
              <w:rPr>
                <w:noProof/>
                <w:sz w:val="20"/>
              </w:rPr>
            </w:pPr>
            <w:r>
              <w:rPr>
                <w:noProof/>
                <w:sz w:val="20"/>
              </w:rPr>
              <w:t>848240</w:t>
            </w:r>
          </w:p>
        </w:tc>
        <w:tc>
          <w:tcPr>
            <w:tcW w:w="4680" w:type="dxa"/>
            <w:tcBorders>
              <w:top w:val="nil"/>
              <w:left w:val="nil"/>
              <w:bottom w:val="single" w:sz="4" w:space="0" w:color="auto"/>
              <w:right w:val="single" w:sz="4" w:space="0" w:color="auto"/>
            </w:tcBorders>
            <w:shd w:val="clear" w:color="auto" w:fill="auto"/>
            <w:noWrap/>
            <w:hideMark/>
          </w:tcPr>
          <w:p w14:paraId="1788F7C0" w14:textId="77777777" w:rsidR="00E83F66" w:rsidRPr="00772251" w:rsidRDefault="00E83F66" w:rsidP="0015454A">
            <w:pPr>
              <w:spacing w:before="60" w:after="60" w:line="240" w:lineRule="auto"/>
              <w:rPr>
                <w:noProof/>
                <w:sz w:val="20"/>
              </w:rPr>
            </w:pPr>
            <w:r>
              <w:rPr>
                <w:noProof/>
                <w:sz w:val="20"/>
              </w:rPr>
              <w:t>- Nadellager</w:t>
            </w:r>
          </w:p>
        </w:tc>
        <w:tc>
          <w:tcPr>
            <w:tcW w:w="898" w:type="dxa"/>
            <w:tcBorders>
              <w:top w:val="nil"/>
              <w:left w:val="nil"/>
              <w:bottom w:val="single" w:sz="4" w:space="0" w:color="auto"/>
              <w:right w:val="single" w:sz="4" w:space="0" w:color="auto"/>
            </w:tcBorders>
            <w:shd w:val="clear" w:color="auto" w:fill="auto"/>
            <w:noWrap/>
            <w:vAlign w:val="center"/>
            <w:hideMark/>
          </w:tcPr>
          <w:p w14:paraId="7C953D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7715E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79126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34B1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014A6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31E08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7FD5F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412C2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9483EC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9CDA8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E0AAB8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C187962" w14:textId="77777777" w:rsidR="00E83F66" w:rsidRPr="00772251" w:rsidRDefault="00E83F66" w:rsidP="0015454A">
            <w:pPr>
              <w:spacing w:before="60" w:after="60" w:line="240" w:lineRule="auto"/>
              <w:rPr>
                <w:noProof/>
                <w:sz w:val="20"/>
              </w:rPr>
            </w:pPr>
            <w:r>
              <w:rPr>
                <w:noProof/>
                <w:sz w:val="20"/>
              </w:rPr>
              <w:t>84825000</w:t>
            </w:r>
          </w:p>
        </w:tc>
        <w:tc>
          <w:tcPr>
            <w:tcW w:w="1350" w:type="dxa"/>
            <w:tcBorders>
              <w:top w:val="nil"/>
              <w:left w:val="nil"/>
              <w:bottom w:val="single" w:sz="4" w:space="0" w:color="auto"/>
              <w:right w:val="single" w:sz="4" w:space="0" w:color="auto"/>
            </w:tcBorders>
            <w:shd w:val="clear" w:color="auto" w:fill="auto"/>
            <w:noWrap/>
            <w:hideMark/>
          </w:tcPr>
          <w:p w14:paraId="31F5893B" w14:textId="77777777" w:rsidR="00E83F66" w:rsidRPr="00772251" w:rsidRDefault="00E83F66" w:rsidP="0015454A">
            <w:pPr>
              <w:spacing w:before="60" w:after="60" w:line="240" w:lineRule="auto"/>
              <w:rPr>
                <w:noProof/>
                <w:sz w:val="20"/>
              </w:rPr>
            </w:pPr>
            <w:r>
              <w:rPr>
                <w:noProof/>
                <w:sz w:val="20"/>
              </w:rPr>
              <w:t>848250</w:t>
            </w:r>
          </w:p>
        </w:tc>
        <w:tc>
          <w:tcPr>
            <w:tcW w:w="4680" w:type="dxa"/>
            <w:tcBorders>
              <w:top w:val="nil"/>
              <w:left w:val="nil"/>
              <w:bottom w:val="single" w:sz="4" w:space="0" w:color="auto"/>
              <w:right w:val="single" w:sz="4" w:space="0" w:color="auto"/>
            </w:tcBorders>
            <w:shd w:val="clear" w:color="auto" w:fill="auto"/>
            <w:noWrap/>
            <w:hideMark/>
          </w:tcPr>
          <w:p w14:paraId="339E741A" w14:textId="77777777" w:rsidR="00E83F66" w:rsidRPr="00772251" w:rsidRDefault="00E83F66" w:rsidP="0015454A">
            <w:pPr>
              <w:spacing w:before="60" w:after="60" w:line="240" w:lineRule="auto"/>
              <w:rPr>
                <w:noProof/>
                <w:sz w:val="20"/>
              </w:rPr>
            </w:pPr>
            <w:r>
              <w:rPr>
                <w:noProof/>
                <w:sz w:val="20"/>
              </w:rPr>
              <w:t>- Zylinderrollenlager</w:t>
            </w:r>
          </w:p>
        </w:tc>
        <w:tc>
          <w:tcPr>
            <w:tcW w:w="898" w:type="dxa"/>
            <w:tcBorders>
              <w:top w:val="nil"/>
              <w:left w:val="nil"/>
              <w:bottom w:val="single" w:sz="4" w:space="0" w:color="auto"/>
              <w:right w:val="single" w:sz="4" w:space="0" w:color="auto"/>
            </w:tcBorders>
            <w:shd w:val="clear" w:color="auto" w:fill="auto"/>
            <w:noWrap/>
            <w:vAlign w:val="center"/>
            <w:hideMark/>
          </w:tcPr>
          <w:p w14:paraId="60D8D0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D119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8B925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1D0A2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EC276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01A7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F534A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F1E58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0027D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063AC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4F4AB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625652" w14:textId="77777777" w:rsidR="00E83F66" w:rsidRPr="00772251" w:rsidRDefault="00E83F66" w:rsidP="0015454A">
            <w:pPr>
              <w:spacing w:before="60" w:after="60" w:line="240" w:lineRule="auto"/>
              <w:rPr>
                <w:noProof/>
                <w:sz w:val="20"/>
              </w:rPr>
            </w:pPr>
            <w:r>
              <w:rPr>
                <w:noProof/>
                <w:sz w:val="20"/>
              </w:rPr>
              <w:t>84828000</w:t>
            </w:r>
          </w:p>
        </w:tc>
        <w:tc>
          <w:tcPr>
            <w:tcW w:w="1350" w:type="dxa"/>
            <w:tcBorders>
              <w:top w:val="nil"/>
              <w:left w:val="nil"/>
              <w:bottom w:val="single" w:sz="4" w:space="0" w:color="auto"/>
              <w:right w:val="single" w:sz="4" w:space="0" w:color="auto"/>
            </w:tcBorders>
            <w:shd w:val="clear" w:color="auto" w:fill="auto"/>
            <w:noWrap/>
            <w:hideMark/>
          </w:tcPr>
          <w:p w14:paraId="69965530" w14:textId="77777777" w:rsidR="00E83F66" w:rsidRPr="00772251" w:rsidRDefault="00E83F66" w:rsidP="0015454A">
            <w:pPr>
              <w:spacing w:before="60" w:after="60" w:line="240" w:lineRule="auto"/>
              <w:rPr>
                <w:noProof/>
                <w:sz w:val="20"/>
              </w:rPr>
            </w:pPr>
            <w:r>
              <w:rPr>
                <w:noProof/>
                <w:sz w:val="20"/>
              </w:rPr>
              <w:t>848280</w:t>
            </w:r>
          </w:p>
        </w:tc>
        <w:tc>
          <w:tcPr>
            <w:tcW w:w="4680" w:type="dxa"/>
            <w:tcBorders>
              <w:top w:val="nil"/>
              <w:left w:val="nil"/>
              <w:bottom w:val="single" w:sz="4" w:space="0" w:color="auto"/>
              <w:right w:val="single" w:sz="4" w:space="0" w:color="auto"/>
            </w:tcBorders>
            <w:shd w:val="clear" w:color="auto" w:fill="auto"/>
            <w:noWrap/>
            <w:hideMark/>
          </w:tcPr>
          <w:p w14:paraId="474F04A1" w14:textId="77777777" w:rsidR="00E83F66" w:rsidRPr="00772251" w:rsidRDefault="00E83F66" w:rsidP="0015454A">
            <w:pPr>
              <w:spacing w:before="60" w:after="60" w:line="240" w:lineRule="auto"/>
              <w:rPr>
                <w:noProof/>
                <w:sz w:val="20"/>
              </w:rPr>
            </w:pPr>
            <w:r>
              <w:rPr>
                <w:noProof/>
                <w:sz w:val="20"/>
              </w:rPr>
              <w:t>- andere, einschließlich kombinierte Wälzlager</w:t>
            </w:r>
          </w:p>
        </w:tc>
        <w:tc>
          <w:tcPr>
            <w:tcW w:w="898" w:type="dxa"/>
            <w:tcBorders>
              <w:top w:val="nil"/>
              <w:left w:val="nil"/>
              <w:bottom w:val="single" w:sz="4" w:space="0" w:color="auto"/>
              <w:right w:val="single" w:sz="4" w:space="0" w:color="auto"/>
            </w:tcBorders>
            <w:shd w:val="clear" w:color="auto" w:fill="auto"/>
            <w:noWrap/>
            <w:vAlign w:val="center"/>
            <w:hideMark/>
          </w:tcPr>
          <w:p w14:paraId="3D7167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99EA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5B622E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6530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05C7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8BCBD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BA0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A801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4971D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197F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8E48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3F2884E" w14:textId="77777777" w:rsidR="00E83F66" w:rsidRPr="00772251" w:rsidRDefault="00E83F66" w:rsidP="0015454A">
            <w:pPr>
              <w:spacing w:before="60" w:after="60" w:line="240" w:lineRule="auto"/>
              <w:rPr>
                <w:noProof/>
                <w:sz w:val="20"/>
              </w:rPr>
            </w:pPr>
            <w:r>
              <w:rPr>
                <w:noProof/>
                <w:sz w:val="20"/>
              </w:rPr>
              <w:t>84829100</w:t>
            </w:r>
          </w:p>
        </w:tc>
        <w:tc>
          <w:tcPr>
            <w:tcW w:w="1350" w:type="dxa"/>
            <w:tcBorders>
              <w:top w:val="nil"/>
              <w:left w:val="nil"/>
              <w:bottom w:val="single" w:sz="4" w:space="0" w:color="auto"/>
              <w:right w:val="single" w:sz="4" w:space="0" w:color="auto"/>
            </w:tcBorders>
            <w:shd w:val="clear" w:color="auto" w:fill="auto"/>
            <w:noWrap/>
            <w:hideMark/>
          </w:tcPr>
          <w:p w14:paraId="0A63DDCC" w14:textId="77777777" w:rsidR="00E83F66" w:rsidRPr="00772251" w:rsidRDefault="00E83F66" w:rsidP="0015454A">
            <w:pPr>
              <w:spacing w:before="60" w:after="60" w:line="240" w:lineRule="auto"/>
              <w:rPr>
                <w:noProof/>
                <w:sz w:val="20"/>
              </w:rPr>
            </w:pPr>
            <w:r>
              <w:rPr>
                <w:noProof/>
                <w:sz w:val="20"/>
              </w:rPr>
              <w:t>848291</w:t>
            </w:r>
          </w:p>
        </w:tc>
        <w:tc>
          <w:tcPr>
            <w:tcW w:w="4680" w:type="dxa"/>
            <w:tcBorders>
              <w:top w:val="nil"/>
              <w:left w:val="nil"/>
              <w:bottom w:val="single" w:sz="4" w:space="0" w:color="auto"/>
              <w:right w:val="single" w:sz="4" w:space="0" w:color="auto"/>
            </w:tcBorders>
            <w:shd w:val="clear" w:color="auto" w:fill="auto"/>
            <w:noWrap/>
            <w:hideMark/>
          </w:tcPr>
          <w:p w14:paraId="34409D32" w14:textId="77777777" w:rsidR="00E83F66" w:rsidRPr="00772251" w:rsidRDefault="00E83F66" w:rsidP="0015454A">
            <w:pPr>
              <w:spacing w:before="60" w:after="60" w:line="240" w:lineRule="auto"/>
              <w:rPr>
                <w:noProof/>
                <w:sz w:val="20"/>
              </w:rPr>
            </w:pPr>
            <w:r>
              <w:rPr>
                <w:noProof/>
                <w:sz w:val="20"/>
              </w:rPr>
              <w:t>-- Kugeln, Rollen und Nadeln</w:t>
            </w:r>
          </w:p>
        </w:tc>
        <w:tc>
          <w:tcPr>
            <w:tcW w:w="898" w:type="dxa"/>
            <w:tcBorders>
              <w:top w:val="nil"/>
              <w:left w:val="nil"/>
              <w:bottom w:val="single" w:sz="4" w:space="0" w:color="auto"/>
              <w:right w:val="single" w:sz="4" w:space="0" w:color="auto"/>
            </w:tcBorders>
            <w:shd w:val="clear" w:color="auto" w:fill="auto"/>
            <w:noWrap/>
            <w:vAlign w:val="center"/>
            <w:hideMark/>
          </w:tcPr>
          <w:p w14:paraId="2DDB68F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55E75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984C1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AB1E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BAF14A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B733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2FC1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2275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F814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43CC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26173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649B0F" w14:textId="77777777" w:rsidR="00E83F66" w:rsidRPr="00772251" w:rsidRDefault="00E83F66" w:rsidP="0015454A">
            <w:pPr>
              <w:spacing w:before="60" w:after="60" w:line="240" w:lineRule="auto"/>
              <w:rPr>
                <w:noProof/>
                <w:sz w:val="20"/>
              </w:rPr>
            </w:pPr>
            <w:r>
              <w:rPr>
                <w:noProof/>
                <w:sz w:val="20"/>
              </w:rPr>
              <w:t>84829900</w:t>
            </w:r>
          </w:p>
        </w:tc>
        <w:tc>
          <w:tcPr>
            <w:tcW w:w="1350" w:type="dxa"/>
            <w:tcBorders>
              <w:top w:val="nil"/>
              <w:left w:val="nil"/>
              <w:bottom w:val="single" w:sz="4" w:space="0" w:color="auto"/>
              <w:right w:val="single" w:sz="4" w:space="0" w:color="auto"/>
            </w:tcBorders>
            <w:shd w:val="clear" w:color="auto" w:fill="auto"/>
            <w:noWrap/>
            <w:hideMark/>
          </w:tcPr>
          <w:p w14:paraId="6C9D843C" w14:textId="77777777" w:rsidR="00E83F66" w:rsidRPr="00772251" w:rsidRDefault="00E83F66" w:rsidP="0015454A">
            <w:pPr>
              <w:spacing w:before="60" w:after="60" w:line="240" w:lineRule="auto"/>
              <w:rPr>
                <w:noProof/>
                <w:sz w:val="20"/>
              </w:rPr>
            </w:pPr>
            <w:r>
              <w:rPr>
                <w:noProof/>
                <w:sz w:val="20"/>
              </w:rPr>
              <w:t>848299</w:t>
            </w:r>
          </w:p>
        </w:tc>
        <w:tc>
          <w:tcPr>
            <w:tcW w:w="4680" w:type="dxa"/>
            <w:tcBorders>
              <w:top w:val="nil"/>
              <w:left w:val="nil"/>
              <w:bottom w:val="single" w:sz="4" w:space="0" w:color="auto"/>
              <w:right w:val="single" w:sz="4" w:space="0" w:color="auto"/>
            </w:tcBorders>
            <w:shd w:val="clear" w:color="auto" w:fill="auto"/>
            <w:noWrap/>
            <w:hideMark/>
          </w:tcPr>
          <w:p w14:paraId="71E6E05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1385A4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EBD0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AF4F8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8A0F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8978A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E6A01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97A0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F98B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65EA83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674D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973EB3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54FB03" w14:textId="77777777" w:rsidR="00E83F66" w:rsidRPr="00772251" w:rsidRDefault="00E83F66" w:rsidP="000E628B">
            <w:pPr>
              <w:pageBreakBefore/>
              <w:spacing w:before="60" w:after="60" w:line="240" w:lineRule="auto"/>
              <w:rPr>
                <w:noProof/>
                <w:sz w:val="20"/>
              </w:rPr>
            </w:pPr>
            <w:r>
              <w:rPr>
                <w:noProof/>
                <w:sz w:val="20"/>
              </w:rPr>
              <w:t>84831000</w:t>
            </w:r>
          </w:p>
        </w:tc>
        <w:tc>
          <w:tcPr>
            <w:tcW w:w="1350" w:type="dxa"/>
            <w:tcBorders>
              <w:top w:val="nil"/>
              <w:left w:val="nil"/>
              <w:bottom w:val="single" w:sz="4" w:space="0" w:color="auto"/>
              <w:right w:val="single" w:sz="4" w:space="0" w:color="auto"/>
            </w:tcBorders>
            <w:shd w:val="clear" w:color="auto" w:fill="auto"/>
            <w:noWrap/>
            <w:hideMark/>
          </w:tcPr>
          <w:p w14:paraId="252E62C1" w14:textId="77777777" w:rsidR="00E83F66" w:rsidRPr="00772251" w:rsidRDefault="00E83F66" w:rsidP="0015454A">
            <w:pPr>
              <w:spacing w:before="60" w:after="60" w:line="240" w:lineRule="auto"/>
              <w:rPr>
                <w:noProof/>
                <w:sz w:val="20"/>
              </w:rPr>
            </w:pPr>
            <w:r>
              <w:rPr>
                <w:noProof/>
                <w:sz w:val="20"/>
              </w:rPr>
              <w:t>848310</w:t>
            </w:r>
          </w:p>
        </w:tc>
        <w:tc>
          <w:tcPr>
            <w:tcW w:w="4680" w:type="dxa"/>
            <w:tcBorders>
              <w:top w:val="nil"/>
              <w:left w:val="nil"/>
              <w:bottom w:val="single" w:sz="4" w:space="0" w:color="auto"/>
              <w:right w:val="single" w:sz="4" w:space="0" w:color="auto"/>
            </w:tcBorders>
            <w:shd w:val="clear" w:color="auto" w:fill="auto"/>
            <w:noWrap/>
            <w:hideMark/>
          </w:tcPr>
          <w:p w14:paraId="7F8F5695" w14:textId="77777777" w:rsidR="00E83F66" w:rsidRPr="00772251" w:rsidRDefault="00E83F66" w:rsidP="0015454A">
            <w:pPr>
              <w:spacing w:before="60" w:after="60" w:line="240" w:lineRule="auto"/>
              <w:rPr>
                <w:noProof/>
                <w:sz w:val="20"/>
              </w:rPr>
            </w:pPr>
            <w:r>
              <w:rPr>
                <w:noProof/>
                <w:sz w:val="20"/>
              </w:rPr>
              <w:t>- Wellen (einschließlich Nockenwellen und Kurbelwellen) und Kurbeln</w:t>
            </w:r>
          </w:p>
        </w:tc>
        <w:tc>
          <w:tcPr>
            <w:tcW w:w="898" w:type="dxa"/>
            <w:tcBorders>
              <w:top w:val="nil"/>
              <w:left w:val="nil"/>
              <w:bottom w:val="single" w:sz="4" w:space="0" w:color="auto"/>
              <w:right w:val="single" w:sz="4" w:space="0" w:color="auto"/>
            </w:tcBorders>
            <w:shd w:val="clear" w:color="auto" w:fill="auto"/>
            <w:noWrap/>
            <w:vAlign w:val="center"/>
            <w:hideMark/>
          </w:tcPr>
          <w:p w14:paraId="38F995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E853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CC71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3A11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C49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60CAB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F13EBA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455C1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A84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F260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1C688F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14A947" w14:textId="77777777" w:rsidR="00E83F66" w:rsidRPr="00772251" w:rsidRDefault="00E83F66" w:rsidP="0015454A">
            <w:pPr>
              <w:spacing w:before="60" w:after="60" w:line="240" w:lineRule="auto"/>
              <w:rPr>
                <w:noProof/>
                <w:sz w:val="20"/>
              </w:rPr>
            </w:pPr>
            <w:r>
              <w:rPr>
                <w:noProof/>
                <w:sz w:val="20"/>
              </w:rPr>
              <w:t>84832000</w:t>
            </w:r>
          </w:p>
        </w:tc>
        <w:tc>
          <w:tcPr>
            <w:tcW w:w="1350" w:type="dxa"/>
            <w:tcBorders>
              <w:top w:val="nil"/>
              <w:left w:val="nil"/>
              <w:bottom w:val="single" w:sz="4" w:space="0" w:color="auto"/>
              <w:right w:val="single" w:sz="4" w:space="0" w:color="auto"/>
            </w:tcBorders>
            <w:shd w:val="clear" w:color="auto" w:fill="auto"/>
            <w:noWrap/>
            <w:hideMark/>
          </w:tcPr>
          <w:p w14:paraId="76AED704" w14:textId="77777777" w:rsidR="00E83F66" w:rsidRPr="00772251" w:rsidRDefault="00E83F66" w:rsidP="0015454A">
            <w:pPr>
              <w:spacing w:before="60" w:after="60" w:line="240" w:lineRule="auto"/>
              <w:rPr>
                <w:noProof/>
                <w:sz w:val="20"/>
              </w:rPr>
            </w:pPr>
            <w:r>
              <w:rPr>
                <w:noProof/>
                <w:sz w:val="20"/>
              </w:rPr>
              <w:t>848320</w:t>
            </w:r>
          </w:p>
        </w:tc>
        <w:tc>
          <w:tcPr>
            <w:tcW w:w="4680" w:type="dxa"/>
            <w:tcBorders>
              <w:top w:val="nil"/>
              <w:left w:val="nil"/>
              <w:bottom w:val="single" w:sz="4" w:space="0" w:color="auto"/>
              <w:right w:val="single" w:sz="4" w:space="0" w:color="auto"/>
            </w:tcBorders>
            <w:shd w:val="clear" w:color="auto" w:fill="auto"/>
            <w:noWrap/>
            <w:hideMark/>
          </w:tcPr>
          <w:p w14:paraId="2C7BA692" w14:textId="77777777" w:rsidR="00E83F66" w:rsidRPr="00772251" w:rsidRDefault="00E83F66" w:rsidP="0015454A">
            <w:pPr>
              <w:spacing w:before="60" w:after="60" w:line="240" w:lineRule="auto"/>
              <w:rPr>
                <w:noProof/>
                <w:sz w:val="20"/>
              </w:rPr>
            </w:pPr>
            <w:r>
              <w:rPr>
                <w:noProof/>
                <w:sz w:val="20"/>
              </w:rPr>
              <w:t>- Lagergehäuse mit eingebautem Wälzlager</w:t>
            </w:r>
          </w:p>
        </w:tc>
        <w:tc>
          <w:tcPr>
            <w:tcW w:w="898" w:type="dxa"/>
            <w:tcBorders>
              <w:top w:val="nil"/>
              <w:left w:val="nil"/>
              <w:bottom w:val="single" w:sz="4" w:space="0" w:color="auto"/>
              <w:right w:val="single" w:sz="4" w:space="0" w:color="auto"/>
            </w:tcBorders>
            <w:shd w:val="clear" w:color="auto" w:fill="auto"/>
            <w:noWrap/>
            <w:vAlign w:val="center"/>
            <w:hideMark/>
          </w:tcPr>
          <w:p w14:paraId="1EB1FB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CFA89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E86A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308AB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45497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2152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6799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840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F4072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C24B1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B1D262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8824C7F" w14:textId="77777777" w:rsidR="00E83F66" w:rsidRPr="00772251" w:rsidRDefault="00E83F66" w:rsidP="0015454A">
            <w:pPr>
              <w:spacing w:before="60" w:after="60" w:line="240" w:lineRule="auto"/>
              <w:rPr>
                <w:noProof/>
                <w:sz w:val="20"/>
              </w:rPr>
            </w:pPr>
            <w:r>
              <w:rPr>
                <w:noProof/>
                <w:sz w:val="20"/>
              </w:rPr>
              <w:t>84833000</w:t>
            </w:r>
          </w:p>
        </w:tc>
        <w:tc>
          <w:tcPr>
            <w:tcW w:w="1350" w:type="dxa"/>
            <w:tcBorders>
              <w:top w:val="nil"/>
              <w:left w:val="nil"/>
              <w:bottom w:val="single" w:sz="4" w:space="0" w:color="auto"/>
              <w:right w:val="single" w:sz="4" w:space="0" w:color="auto"/>
            </w:tcBorders>
            <w:shd w:val="clear" w:color="auto" w:fill="auto"/>
            <w:noWrap/>
            <w:hideMark/>
          </w:tcPr>
          <w:p w14:paraId="59BD5DE8" w14:textId="77777777" w:rsidR="00E83F66" w:rsidRPr="00772251" w:rsidRDefault="00E83F66" w:rsidP="0015454A">
            <w:pPr>
              <w:spacing w:before="60" w:after="60" w:line="240" w:lineRule="auto"/>
              <w:rPr>
                <w:noProof/>
                <w:sz w:val="20"/>
              </w:rPr>
            </w:pPr>
            <w:r>
              <w:rPr>
                <w:noProof/>
                <w:sz w:val="20"/>
              </w:rPr>
              <w:t>848330</w:t>
            </w:r>
          </w:p>
        </w:tc>
        <w:tc>
          <w:tcPr>
            <w:tcW w:w="4680" w:type="dxa"/>
            <w:tcBorders>
              <w:top w:val="nil"/>
              <w:left w:val="nil"/>
              <w:bottom w:val="single" w:sz="4" w:space="0" w:color="auto"/>
              <w:right w:val="single" w:sz="4" w:space="0" w:color="auto"/>
            </w:tcBorders>
            <w:shd w:val="clear" w:color="auto" w:fill="auto"/>
            <w:noWrap/>
            <w:hideMark/>
          </w:tcPr>
          <w:p w14:paraId="50C868D8" w14:textId="77777777" w:rsidR="00E83F66" w:rsidRPr="00772251" w:rsidRDefault="00E83F66" w:rsidP="0015454A">
            <w:pPr>
              <w:spacing w:before="60" w:after="60" w:line="240" w:lineRule="auto"/>
              <w:rPr>
                <w:noProof/>
                <w:sz w:val="20"/>
              </w:rPr>
            </w:pPr>
            <w:r>
              <w:rPr>
                <w:noProof/>
                <w:sz w:val="20"/>
              </w:rPr>
              <w:t>- Lagergehäuse ohne eingebaute Wälzlager; Gleitlager und Lagerschalen</w:t>
            </w:r>
          </w:p>
        </w:tc>
        <w:tc>
          <w:tcPr>
            <w:tcW w:w="898" w:type="dxa"/>
            <w:tcBorders>
              <w:top w:val="nil"/>
              <w:left w:val="nil"/>
              <w:bottom w:val="single" w:sz="4" w:space="0" w:color="auto"/>
              <w:right w:val="single" w:sz="4" w:space="0" w:color="auto"/>
            </w:tcBorders>
            <w:shd w:val="clear" w:color="auto" w:fill="auto"/>
            <w:noWrap/>
            <w:vAlign w:val="center"/>
            <w:hideMark/>
          </w:tcPr>
          <w:p w14:paraId="336AFEF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AC3EA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0FAB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1517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0338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68DD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1BBD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356C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8775C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1BD02B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F1A49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4CAB0F" w14:textId="77777777" w:rsidR="00E83F66" w:rsidRPr="00772251" w:rsidRDefault="00E83F66" w:rsidP="0015454A">
            <w:pPr>
              <w:spacing w:before="60" w:after="60" w:line="240" w:lineRule="auto"/>
              <w:rPr>
                <w:noProof/>
                <w:sz w:val="20"/>
              </w:rPr>
            </w:pPr>
            <w:r>
              <w:rPr>
                <w:noProof/>
                <w:sz w:val="20"/>
              </w:rPr>
              <w:t>84834000</w:t>
            </w:r>
          </w:p>
        </w:tc>
        <w:tc>
          <w:tcPr>
            <w:tcW w:w="1350" w:type="dxa"/>
            <w:tcBorders>
              <w:top w:val="nil"/>
              <w:left w:val="nil"/>
              <w:bottom w:val="single" w:sz="4" w:space="0" w:color="auto"/>
              <w:right w:val="single" w:sz="4" w:space="0" w:color="auto"/>
            </w:tcBorders>
            <w:shd w:val="clear" w:color="auto" w:fill="auto"/>
            <w:noWrap/>
            <w:hideMark/>
          </w:tcPr>
          <w:p w14:paraId="104B4E05" w14:textId="77777777" w:rsidR="00E83F66" w:rsidRPr="00772251" w:rsidRDefault="00E83F66" w:rsidP="0015454A">
            <w:pPr>
              <w:spacing w:before="60" w:after="60" w:line="240" w:lineRule="auto"/>
              <w:rPr>
                <w:noProof/>
                <w:sz w:val="20"/>
              </w:rPr>
            </w:pPr>
            <w:r>
              <w:rPr>
                <w:noProof/>
                <w:sz w:val="20"/>
              </w:rPr>
              <w:t>848340</w:t>
            </w:r>
          </w:p>
        </w:tc>
        <w:tc>
          <w:tcPr>
            <w:tcW w:w="4680" w:type="dxa"/>
            <w:tcBorders>
              <w:top w:val="nil"/>
              <w:left w:val="nil"/>
              <w:bottom w:val="single" w:sz="4" w:space="0" w:color="auto"/>
              <w:right w:val="single" w:sz="4" w:space="0" w:color="auto"/>
            </w:tcBorders>
            <w:shd w:val="clear" w:color="auto" w:fill="auto"/>
            <w:noWrap/>
            <w:hideMark/>
          </w:tcPr>
          <w:p w14:paraId="33FCDB0D" w14:textId="77777777" w:rsidR="00E83F66" w:rsidRPr="00772251" w:rsidRDefault="00E83F66" w:rsidP="0015454A">
            <w:pPr>
              <w:spacing w:before="60" w:after="60" w:line="240" w:lineRule="auto"/>
              <w:rPr>
                <w:noProof/>
                <w:sz w:val="20"/>
              </w:rPr>
            </w:pPr>
            <w:r>
              <w:rPr>
                <w:noProof/>
                <w:sz w:val="20"/>
              </w:rPr>
              <w:t>- Getriebe, auch in Form von Wechsel- oder Schaltgetrieben oder Drehmomentwandlern, ausgenommen Zahnräder, Kettenräder und andere Kraftübertragungsvorrichtungen, gesondert gestellt; Kugel- oder Rollenrollspindeln</w:t>
            </w:r>
          </w:p>
        </w:tc>
        <w:tc>
          <w:tcPr>
            <w:tcW w:w="898" w:type="dxa"/>
            <w:tcBorders>
              <w:top w:val="nil"/>
              <w:left w:val="nil"/>
              <w:bottom w:val="single" w:sz="4" w:space="0" w:color="auto"/>
              <w:right w:val="single" w:sz="4" w:space="0" w:color="auto"/>
            </w:tcBorders>
            <w:shd w:val="clear" w:color="auto" w:fill="auto"/>
            <w:noWrap/>
            <w:vAlign w:val="center"/>
            <w:hideMark/>
          </w:tcPr>
          <w:p w14:paraId="066C554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0FFFD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1D702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7934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DB54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D3C85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CDEC5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F062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0952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BBDB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98CA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43E808" w14:textId="77777777" w:rsidR="00E83F66" w:rsidRPr="00772251" w:rsidRDefault="00E83F66" w:rsidP="0015454A">
            <w:pPr>
              <w:spacing w:before="60" w:after="60" w:line="240" w:lineRule="auto"/>
              <w:rPr>
                <w:noProof/>
                <w:sz w:val="20"/>
              </w:rPr>
            </w:pPr>
            <w:r>
              <w:rPr>
                <w:noProof/>
                <w:sz w:val="20"/>
              </w:rPr>
              <w:t>84835000</w:t>
            </w:r>
          </w:p>
        </w:tc>
        <w:tc>
          <w:tcPr>
            <w:tcW w:w="1350" w:type="dxa"/>
            <w:tcBorders>
              <w:top w:val="nil"/>
              <w:left w:val="nil"/>
              <w:bottom w:val="single" w:sz="4" w:space="0" w:color="auto"/>
              <w:right w:val="single" w:sz="4" w:space="0" w:color="auto"/>
            </w:tcBorders>
            <w:shd w:val="clear" w:color="auto" w:fill="auto"/>
            <w:noWrap/>
            <w:hideMark/>
          </w:tcPr>
          <w:p w14:paraId="2A295712" w14:textId="77777777" w:rsidR="00E83F66" w:rsidRPr="00772251" w:rsidRDefault="00E83F66" w:rsidP="0015454A">
            <w:pPr>
              <w:spacing w:before="60" w:after="60" w:line="240" w:lineRule="auto"/>
              <w:rPr>
                <w:noProof/>
                <w:sz w:val="20"/>
              </w:rPr>
            </w:pPr>
            <w:r>
              <w:rPr>
                <w:noProof/>
                <w:sz w:val="20"/>
              </w:rPr>
              <w:t>848350</w:t>
            </w:r>
          </w:p>
        </w:tc>
        <w:tc>
          <w:tcPr>
            <w:tcW w:w="4680" w:type="dxa"/>
            <w:tcBorders>
              <w:top w:val="nil"/>
              <w:left w:val="nil"/>
              <w:bottom w:val="single" w:sz="4" w:space="0" w:color="auto"/>
              <w:right w:val="single" w:sz="4" w:space="0" w:color="auto"/>
            </w:tcBorders>
            <w:shd w:val="clear" w:color="auto" w:fill="auto"/>
            <w:noWrap/>
            <w:hideMark/>
          </w:tcPr>
          <w:p w14:paraId="0EFE110E" w14:textId="77777777" w:rsidR="00E83F66" w:rsidRPr="00772251" w:rsidRDefault="00E83F66" w:rsidP="0015454A">
            <w:pPr>
              <w:spacing w:before="60" w:after="60" w:line="240" w:lineRule="auto"/>
              <w:rPr>
                <w:noProof/>
                <w:sz w:val="20"/>
              </w:rPr>
            </w:pPr>
            <w:r>
              <w:rPr>
                <w:noProof/>
                <w:sz w:val="20"/>
              </w:rPr>
              <w:t>- Schwungräder sowie Riemen- und Seilscheiben (einschließlich Seilrollenblöcke für Flaschenzüge)</w:t>
            </w:r>
          </w:p>
        </w:tc>
        <w:tc>
          <w:tcPr>
            <w:tcW w:w="898" w:type="dxa"/>
            <w:tcBorders>
              <w:top w:val="nil"/>
              <w:left w:val="nil"/>
              <w:bottom w:val="single" w:sz="4" w:space="0" w:color="auto"/>
              <w:right w:val="single" w:sz="4" w:space="0" w:color="auto"/>
            </w:tcBorders>
            <w:shd w:val="clear" w:color="auto" w:fill="auto"/>
            <w:noWrap/>
            <w:vAlign w:val="center"/>
            <w:hideMark/>
          </w:tcPr>
          <w:p w14:paraId="43E0EC7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DBD1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056C1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0FC7E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75C3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DE102B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310C4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B0EC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615D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84ED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A406E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7AF69D5" w14:textId="77777777" w:rsidR="00E83F66" w:rsidRPr="00772251" w:rsidRDefault="00E83F66" w:rsidP="0015454A">
            <w:pPr>
              <w:spacing w:before="60" w:after="60" w:line="240" w:lineRule="auto"/>
              <w:rPr>
                <w:noProof/>
                <w:sz w:val="20"/>
              </w:rPr>
            </w:pPr>
            <w:r>
              <w:rPr>
                <w:noProof/>
                <w:sz w:val="20"/>
              </w:rPr>
              <w:t>84836000</w:t>
            </w:r>
          </w:p>
        </w:tc>
        <w:tc>
          <w:tcPr>
            <w:tcW w:w="1350" w:type="dxa"/>
            <w:tcBorders>
              <w:top w:val="nil"/>
              <w:left w:val="nil"/>
              <w:bottom w:val="single" w:sz="4" w:space="0" w:color="auto"/>
              <w:right w:val="single" w:sz="4" w:space="0" w:color="auto"/>
            </w:tcBorders>
            <w:shd w:val="clear" w:color="auto" w:fill="auto"/>
            <w:noWrap/>
            <w:hideMark/>
          </w:tcPr>
          <w:p w14:paraId="3F7BCCC5" w14:textId="77777777" w:rsidR="00E83F66" w:rsidRPr="00772251" w:rsidRDefault="00E83F66" w:rsidP="0015454A">
            <w:pPr>
              <w:spacing w:before="60" w:after="60" w:line="240" w:lineRule="auto"/>
              <w:rPr>
                <w:noProof/>
                <w:sz w:val="20"/>
              </w:rPr>
            </w:pPr>
            <w:r>
              <w:rPr>
                <w:noProof/>
                <w:sz w:val="20"/>
              </w:rPr>
              <w:t>848360</w:t>
            </w:r>
          </w:p>
        </w:tc>
        <w:tc>
          <w:tcPr>
            <w:tcW w:w="4680" w:type="dxa"/>
            <w:tcBorders>
              <w:top w:val="nil"/>
              <w:left w:val="nil"/>
              <w:bottom w:val="single" w:sz="4" w:space="0" w:color="auto"/>
              <w:right w:val="single" w:sz="4" w:space="0" w:color="auto"/>
            </w:tcBorders>
            <w:shd w:val="clear" w:color="auto" w:fill="auto"/>
            <w:noWrap/>
            <w:hideMark/>
          </w:tcPr>
          <w:p w14:paraId="0B6B8AD8" w14:textId="77777777" w:rsidR="00E83F66" w:rsidRPr="00772251" w:rsidRDefault="00E83F66" w:rsidP="0015454A">
            <w:pPr>
              <w:spacing w:before="60" w:after="60" w:line="240" w:lineRule="auto"/>
              <w:rPr>
                <w:noProof/>
                <w:sz w:val="20"/>
              </w:rPr>
            </w:pPr>
            <w:r>
              <w:rPr>
                <w:noProof/>
                <w:sz w:val="20"/>
              </w:rPr>
              <w:t>- Schaltkupplungen und andere Wellenkupplungen (einschließlich Universalkupplungen)</w:t>
            </w:r>
          </w:p>
        </w:tc>
        <w:tc>
          <w:tcPr>
            <w:tcW w:w="898" w:type="dxa"/>
            <w:tcBorders>
              <w:top w:val="nil"/>
              <w:left w:val="nil"/>
              <w:bottom w:val="single" w:sz="4" w:space="0" w:color="auto"/>
              <w:right w:val="single" w:sz="4" w:space="0" w:color="auto"/>
            </w:tcBorders>
            <w:shd w:val="clear" w:color="auto" w:fill="auto"/>
            <w:noWrap/>
            <w:vAlign w:val="center"/>
            <w:hideMark/>
          </w:tcPr>
          <w:p w14:paraId="37BA3BD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956F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06E6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283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7D2A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1DE09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E0C2B8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EDB9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2027D3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8A387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B0DDD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0A94060" w14:textId="77777777" w:rsidR="00E83F66" w:rsidRPr="00772251" w:rsidRDefault="00E83F66" w:rsidP="0015454A">
            <w:pPr>
              <w:spacing w:before="60" w:after="60" w:line="240" w:lineRule="auto"/>
              <w:rPr>
                <w:noProof/>
                <w:sz w:val="20"/>
              </w:rPr>
            </w:pPr>
            <w:r>
              <w:rPr>
                <w:noProof/>
                <w:sz w:val="20"/>
              </w:rPr>
              <w:t>84839000</w:t>
            </w:r>
          </w:p>
        </w:tc>
        <w:tc>
          <w:tcPr>
            <w:tcW w:w="1350" w:type="dxa"/>
            <w:tcBorders>
              <w:top w:val="nil"/>
              <w:left w:val="nil"/>
              <w:bottom w:val="single" w:sz="4" w:space="0" w:color="auto"/>
              <w:right w:val="single" w:sz="4" w:space="0" w:color="auto"/>
            </w:tcBorders>
            <w:shd w:val="clear" w:color="auto" w:fill="auto"/>
            <w:noWrap/>
            <w:hideMark/>
          </w:tcPr>
          <w:p w14:paraId="2817A421" w14:textId="77777777" w:rsidR="00E83F66" w:rsidRPr="00772251" w:rsidRDefault="00E83F66" w:rsidP="0015454A">
            <w:pPr>
              <w:spacing w:before="60" w:after="60" w:line="240" w:lineRule="auto"/>
              <w:rPr>
                <w:noProof/>
                <w:sz w:val="20"/>
              </w:rPr>
            </w:pPr>
            <w:r>
              <w:rPr>
                <w:noProof/>
                <w:sz w:val="20"/>
              </w:rPr>
              <w:t>848390</w:t>
            </w:r>
          </w:p>
        </w:tc>
        <w:tc>
          <w:tcPr>
            <w:tcW w:w="4680" w:type="dxa"/>
            <w:tcBorders>
              <w:top w:val="nil"/>
              <w:left w:val="nil"/>
              <w:bottom w:val="single" w:sz="4" w:space="0" w:color="auto"/>
              <w:right w:val="single" w:sz="4" w:space="0" w:color="auto"/>
            </w:tcBorders>
            <w:shd w:val="clear" w:color="auto" w:fill="auto"/>
            <w:noWrap/>
            <w:hideMark/>
          </w:tcPr>
          <w:p w14:paraId="2E004634" w14:textId="77777777" w:rsidR="00E83F66" w:rsidRPr="00772251" w:rsidRDefault="00E83F66" w:rsidP="0015454A">
            <w:pPr>
              <w:spacing w:before="60" w:after="60" w:line="240" w:lineRule="auto"/>
              <w:rPr>
                <w:noProof/>
                <w:sz w:val="20"/>
              </w:rPr>
            </w:pPr>
            <w:r>
              <w:rPr>
                <w:noProof/>
                <w:sz w:val="20"/>
              </w:rPr>
              <w:t>- Zahnräder, Kettenräder und andere Kraftübertragungsvorrichtungen, gesondert gestellt; Teile</w:t>
            </w:r>
          </w:p>
        </w:tc>
        <w:tc>
          <w:tcPr>
            <w:tcW w:w="898" w:type="dxa"/>
            <w:tcBorders>
              <w:top w:val="nil"/>
              <w:left w:val="nil"/>
              <w:bottom w:val="single" w:sz="4" w:space="0" w:color="auto"/>
              <w:right w:val="single" w:sz="4" w:space="0" w:color="auto"/>
            </w:tcBorders>
            <w:shd w:val="clear" w:color="auto" w:fill="auto"/>
            <w:noWrap/>
            <w:vAlign w:val="center"/>
            <w:hideMark/>
          </w:tcPr>
          <w:p w14:paraId="5B9205E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F9D7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D595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11E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8EFA4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23EF2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99722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BDC9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F23E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43CE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B8438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3BEB08" w14:textId="77777777" w:rsidR="00E83F66" w:rsidRPr="00772251" w:rsidRDefault="00E83F66" w:rsidP="0015454A">
            <w:pPr>
              <w:spacing w:before="60" w:after="60" w:line="240" w:lineRule="auto"/>
              <w:rPr>
                <w:noProof/>
                <w:sz w:val="20"/>
              </w:rPr>
            </w:pPr>
            <w:r>
              <w:rPr>
                <w:noProof/>
                <w:sz w:val="20"/>
              </w:rPr>
              <w:t>84841000</w:t>
            </w:r>
          </w:p>
        </w:tc>
        <w:tc>
          <w:tcPr>
            <w:tcW w:w="1350" w:type="dxa"/>
            <w:tcBorders>
              <w:top w:val="nil"/>
              <w:left w:val="nil"/>
              <w:bottom w:val="single" w:sz="4" w:space="0" w:color="auto"/>
              <w:right w:val="single" w:sz="4" w:space="0" w:color="auto"/>
            </w:tcBorders>
            <w:shd w:val="clear" w:color="auto" w:fill="auto"/>
            <w:noWrap/>
            <w:hideMark/>
          </w:tcPr>
          <w:p w14:paraId="27B46EE5" w14:textId="77777777" w:rsidR="00E83F66" w:rsidRPr="00772251" w:rsidRDefault="00E83F66" w:rsidP="0015454A">
            <w:pPr>
              <w:spacing w:before="60" w:after="60" w:line="240" w:lineRule="auto"/>
              <w:rPr>
                <w:noProof/>
                <w:sz w:val="20"/>
              </w:rPr>
            </w:pPr>
            <w:r>
              <w:rPr>
                <w:noProof/>
                <w:sz w:val="20"/>
              </w:rPr>
              <w:t>848410</w:t>
            </w:r>
          </w:p>
        </w:tc>
        <w:tc>
          <w:tcPr>
            <w:tcW w:w="4680" w:type="dxa"/>
            <w:tcBorders>
              <w:top w:val="nil"/>
              <w:left w:val="nil"/>
              <w:bottom w:val="single" w:sz="4" w:space="0" w:color="auto"/>
              <w:right w:val="single" w:sz="4" w:space="0" w:color="auto"/>
            </w:tcBorders>
            <w:shd w:val="clear" w:color="auto" w:fill="auto"/>
            <w:noWrap/>
            <w:hideMark/>
          </w:tcPr>
          <w:p w14:paraId="500F0AA0" w14:textId="77777777" w:rsidR="00E83F66" w:rsidRPr="00772251" w:rsidRDefault="00E83F66" w:rsidP="0015454A">
            <w:pPr>
              <w:spacing w:before="60" w:after="60" w:line="240" w:lineRule="auto"/>
              <w:rPr>
                <w:noProof/>
                <w:sz w:val="20"/>
              </w:rPr>
            </w:pPr>
            <w:r>
              <w:rPr>
                <w:noProof/>
                <w:sz w:val="20"/>
              </w:rPr>
              <w:t>- metalloplastische Dichtungen</w:t>
            </w:r>
          </w:p>
        </w:tc>
        <w:tc>
          <w:tcPr>
            <w:tcW w:w="898" w:type="dxa"/>
            <w:tcBorders>
              <w:top w:val="nil"/>
              <w:left w:val="nil"/>
              <w:bottom w:val="single" w:sz="4" w:space="0" w:color="auto"/>
              <w:right w:val="single" w:sz="4" w:space="0" w:color="auto"/>
            </w:tcBorders>
            <w:shd w:val="clear" w:color="auto" w:fill="auto"/>
            <w:noWrap/>
            <w:vAlign w:val="center"/>
            <w:hideMark/>
          </w:tcPr>
          <w:p w14:paraId="6C1788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D2B6D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BD744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2B2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2C18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ADB3F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DEE59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21A0B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C2992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E559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CF8F49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6043943" w14:textId="77777777" w:rsidR="00E83F66" w:rsidRPr="00772251" w:rsidRDefault="00E83F66" w:rsidP="0015454A">
            <w:pPr>
              <w:spacing w:before="60" w:after="60" w:line="240" w:lineRule="auto"/>
              <w:rPr>
                <w:noProof/>
                <w:sz w:val="20"/>
              </w:rPr>
            </w:pPr>
            <w:r>
              <w:rPr>
                <w:noProof/>
                <w:sz w:val="20"/>
              </w:rPr>
              <w:t>84842000</w:t>
            </w:r>
          </w:p>
        </w:tc>
        <w:tc>
          <w:tcPr>
            <w:tcW w:w="1350" w:type="dxa"/>
            <w:tcBorders>
              <w:top w:val="nil"/>
              <w:left w:val="nil"/>
              <w:bottom w:val="single" w:sz="4" w:space="0" w:color="auto"/>
              <w:right w:val="single" w:sz="4" w:space="0" w:color="auto"/>
            </w:tcBorders>
            <w:shd w:val="clear" w:color="auto" w:fill="auto"/>
            <w:noWrap/>
            <w:hideMark/>
          </w:tcPr>
          <w:p w14:paraId="5B158C4A" w14:textId="77777777" w:rsidR="00E83F66" w:rsidRPr="00772251" w:rsidRDefault="00E83F66" w:rsidP="0015454A">
            <w:pPr>
              <w:spacing w:before="60" w:after="60" w:line="240" w:lineRule="auto"/>
              <w:rPr>
                <w:noProof/>
                <w:sz w:val="20"/>
              </w:rPr>
            </w:pPr>
            <w:r>
              <w:rPr>
                <w:noProof/>
                <w:sz w:val="20"/>
              </w:rPr>
              <w:t>848420</w:t>
            </w:r>
          </w:p>
        </w:tc>
        <w:tc>
          <w:tcPr>
            <w:tcW w:w="4680" w:type="dxa"/>
            <w:tcBorders>
              <w:top w:val="nil"/>
              <w:left w:val="nil"/>
              <w:bottom w:val="single" w:sz="4" w:space="0" w:color="auto"/>
              <w:right w:val="single" w:sz="4" w:space="0" w:color="auto"/>
            </w:tcBorders>
            <w:shd w:val="clear" w:color="auto" w:fill="auto"/>
            <w:noWrap/>
            <w:hideMark/>
          </w:tcPr>
          <w:p w14:paraId="64B3E1A0" w14:textId="77777777" w:rsidR="00E83F66" w:rsidRPr="00772251" w:rsidRDefault="00E83F66" w:rsidP="0015454A">
            <w:pPr>
              <w:spacing w:before="60" w:after="60" w:line="240" w:lineRule="auto"/>
              <w:rPr>
                <w:noProof/>
                <w:sz w:val="20"/>
              </w:rPr>
            </w:pPr>
            <w:r>
              <w:rPr>
                <w:noProof/>
                <w:sz w:val="20"/>
              </w:rPr>
              <w:t>- mechanische Dichtungen</w:t>
            </w:r>
          </w:p>
        </w:tc>
        <w:tc>
          <w:tcPr>
            <w:tcW w:w="898" w:type="dxa"/>
            <w:tcBorders>
              <w:top w:val="nil"/>
              <w:left w:val="nil"/>
              <w:bottom w:val="single" w:sz="4" w:space="0" w:color="auto"/>
              <w:right w:val="single" w:sz="4" w:space="0" w:color="auto"/>
            </w:tcBorders>
            <w:shd w:val="clear" w:color="auto" w:fill="auto"/>
            <w:noWrap/>
            <w:vAlign w:val="center"/>
            <w:hideMark/>
          </w:tcPr>
          <w:p w14:paraId="63E3A2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EE946A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472B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6798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859432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72C16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47285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6A0E5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B5FBA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3DE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B6790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CCC590" w14:textId="77777777" w:rsidR="00E83F66" w:rsidRPr="00772251" w:rsidRDefault="00E83F66" w:rsidP="0015454A">
            <w:pPr>
              <w:spacing w:before="60" w:after="60" w:line="240" w:lineRule="auto"/>
              <w:rPr>
                <w:noProof/>
                <w:sz w:val="20"/>
              </w:rPr>
            </w:pPr>
            <w:r>
              <w:rPr>
                <w:noProof/>
                <w:sz w:val="20"/>
              </w:rPr>
              <w:t>84849000</w:t>
            </w:r>
          </w:p>
        </w:tc>
        <w:tc>
          <w:tcPr>
            <w:tcW w:w="1350" w:type="dxa"/>
            <w:tcBorders>
              <w:top w:val="nil"/>
              <w:left w:val="nil"/>
              <w:bottom w:val="single" w:sz="4" w:space="0" w:color="auto"/>
              <w:right w:val="single" w:sz="4" w:space="0" w:color="auto"/>
            </w:tcBorders>
            <w:shd w:val="clear" w:color="auto" w:fill="auto"/>
            <w:noWrap/>
            <w:hideMark/>
          </w:tcPr>
          <w:p w14:paraId="3BC3E47A" w14:textId="77777777" w:rsidR="00E83F66" w:rsidRPr="00772251" w:rsidRDefault="00E83F66" w:rsidP="0015454A">
            <w:pPr>
              <w:spacing w:before="60" w:after="60" w:line="240" w:lineRule="auto"/>
              <w:rPr>
                <w:noProof/>
                <w:sz w:val="20"/>
              </w:rPr>
            </w:pPr>
            <w:r>
              <w:rPr>
                <w:noProof/>
                <w:sz w:val="20"/>
              </w:rPr>
              <w:t>848490</w:t>
            </w:r>
          </w:p>
        </w:tc>
        <w:tc>
          <w:tcPr>
            <w:tcW w:w="4680" w:type="dxa"/>
            <w:tcBorders>
              <w:top w:val="nil"/>
              <w:left w:val="nil"/>
              <w:bottom w:val="single" w:sz="4" w:space="0" w:color="auto"/>
              <w:right w:val="single" w:sz="4" w:space="0" w:color="auto"/>
            </w:tcBorders>
            <w:shd w:val="clear" w:color="auto" w:fill="auto"/>
            <w:noWrap/>
            <w:hideMark/>
          </w:tcPr>
          <w:p w14:paraId="6520FAE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D456C6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B5D272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B4CF2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67CC56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AE6C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74ABF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693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195B9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F930C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D1D3C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3C7C00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4E8F96" w14:textId="77777777" w:rsidR="00E83F66" w:rsidRPr="00772251" w:rsidRDefault="00E83F66" w:rsidP="0015454A">
            <w:pPr>
              <w:spacing w:before="60" w:after="60" w:line="240" w:lineRule="auto"/>
              <w:rPr>
                <w:noProof/>
                <w:sz w:val="20"/>
              </w:rPr>
            </w:pPr>
            <w:r>
              <w:rPr>
                <w:noProof/>
                <w:sz w:val="20"/>
              </w:rPr>
              <w:t>84871000</w:t>
            </w:r>
          </w:p>
        </w:tc>
        <w:tc>
          <w:tcPr>
            <w:tcW w:w="1350" w:type="dxa"/>
            <w:tcBorders>
              <w:top w:val="nil"/>
              <w:left w:val="nil"/>
              <w:bottom w:val="single" w:sz="4" w:space="0" w:color="auto"/>
              <w:right w:val="single" w:sz="4" w:space="0" w:color="auto"/>
            </w:tcBorders>
            <w:shd w:val="clear" w:color="auto" w:fill="auto"/>
            <w:noWrap/>
            <w:hideMark/>
          </w:tcPr>
          <w:p w14:paraId="44E7393F" w14:textId="77777777" w:rsidR="00E83F66" w:rsidRPr="00772251" w:rsidRDefault="00E83F66" w:rsidP="0015454A">
            <w:pPr>
              <w:spacing w:before="60" w:after="60" w:line="240" w:lineRule="auto"/>
              <w:rPr>
                <w:noProof/>
                <w:sz w:val="20"/>
              </w:rPr>
            </w:pPr>
            <w:r>
              <w:rPr>
                <w:noProof/>
                <w:sz w:val="20"/>
              </w:rPr>
              <w:t>848710</w:t>
            </w:r>
          </w:p>
        </w:tc>
        <w:tc>
          <w:tcPr>
            <w:tcW w:w="4680" w:type="dxa"/>
            <w:tcBorders>
              <w:top w:val="nil"/>
              <w:left w:val="nil"/>
              <w:bottom w:val="single" w:sz="4" w:space="0" w:color="auto"/>
              <w:right w:val="single" w:sz="4" w:space="0" w:color="auto"/>
            </w:tcBorders>
            <w:shd w:val="clear" w:color="auto" w:fill="auto"/>
            <w:noWrap/>
            <w:hideMark/>
          </w:tcPr>
          <w:p w14:paraId="758BF1DC" w14:textId="77777777" w:rsidR="00E83F66" w:rsidRPr="00772251" w:rsidRDefault="00E83F66" w:rsidP="0015454A">
            <w:pPr>
              <w:spacing w:before="60" w:after="60" w:line="240" w:lineRule="auto"/>
              <w:rPr>
                <w:noProof/>
                <w:sz w:val="20"/>
              </w:rPr>
            </w:pPr>
            <w:r>
              <w:rPr>
                <w:noProof/>
                <w:sz w:val="20"/>
              </w:rPr>
              <w:t>- Schiffsschrauben und Schraubenflügel dafür</w:t>
            </w:r>
          </w:p>
        </w:tc>
        <w:tc>
          <w:tcPr>
            <w:tcW w:w="898" w:type="dxa"/>
            <w:tcBorders>
              <w:top w:val="nil"/>
              <w:left w:val="nil"/>
              <w:bottom w:val="single" w:sz="4" w:space="0" w:color="auto"/>
              <w:right w:val="single" w:sz="4" w:space="0" w:color="auto"/>
            </w:tcBorders>
            <w:shd w:val="clear" w:color="auto" w:fill="auto"/>
            <w:noWrap/>
            <w:vAlign w:val="center"/>
            <w:hideMark/>
          </w:tcPr>
          <w:p w14:paraId="14CA8C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7022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DD749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CEB2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9642B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E8A1C3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68D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7837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078B7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7E4FC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67C8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1E25CD" w14:textId="77777777" w:rsidR="00E83F66" w:rsidRPr="00772251" w:rsidRDefault="00E83F66" w:rsidP="0015454A">
            <w:pPr>
              <w:spacing w:before="60" w:after="60" w:line="240" w:lineRule="auto"/>
              <w:rPr>
                <w:noProof/>
                <w:sz w:val="20"/>
              </w:rPr>
            </w:pPr>
            <w:r>
              <w:rPr>
                <w:noProof/>
                <w:sz w:val="20"/>
              </w:rPr>
              <w:t>84879000</w:t>
            </w:r>
          </w:p>
        </w:tc>
        <w:tc>
          <w:tcPr>
            <w:tcW w:w="1350" w:type="dxa"/>
            <w:tcBorders>
              <w:top w:val="nil"/>
              <w:left w:val="nil"/>
              <w:bottom w:val="single" w:sz="4" w:space="0" w:color="auto"/>
              <w:right w:val="single" w:sz="4" w:space="0" w:color="auto"/>
            </w:tcBorders>
            <w:shd w:val="clear" w:color="auto" w:fill="auto"/>
            <w:noWrap/>
            <w:hideMark/>
          </w:tcPr>
          <w:p w14:paraId="2C9D2D33" w14:textId="77777777" w:rsidR="00E83F66" w:rsidRPr="00772251" w:rsidRDefault="00E83F66" w:rsidP="0015454A">
            <w:pPr>
              <w:spacing w:before="60" w:after="60" w:line="240" w:lineRule="auto"/>
              <w:rPr>
                <w:noProof/>
                <w:sz w:val="20"/>
              </w:rPr>
            </w:pPr>
            <w:r>
              <w:rPr>
                <w:noProof/>
                <w:sz w:val="20"/>
              </w:rPr>
              <w:t>848790</w:t>
            </w:r>
          </w:p>
        </w:tc>
        <w:tc>
          <w:tcPr>
            <w:tcW w:w="4680" w:type="dxa"/>
            <w:tcBorders>
              <w:top w:val="nil"/>
              <w:left w:val="nil"/>
              <w:bottom w:val="single" w:sz="4" w:space="0" w:color="auto"/>
              <w:right w:val="single" w:sz="4" w:space="0" w:color="auto"/>
            </w:tcBorders>
            <w:shd w:val="clear" w:color="auto" w:fill="auto"/>
            <w:noWrap/>
            <w:hideMark/>
          </w:tcPr>
          <w:p w14:paraId="24DBBD9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D052F5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AF4C1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AA81AA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E148D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85773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3B3B4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5E7C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DDBC1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B858A0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D0D404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F64D1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8F0E41" w14:textId="77777777" w:rsidR="00E83F66" w:rsidRPr="00772251" w:rsidRDefault="00E83F66" w:rsidP="000E628B">
            <w:pPr>
              <w:pageBreakBefore/>
              <w:spacing w:before="60" w:after="60" w:line="240" w:lineRule="auto"/>
              <w:rPr>
                <w:noProof/>
                <w:sz w:val="20"/>
              </w:rPr>
            </w:pPr>
            <w:r>
              <w:rPr>
                <w:noProof/>
                <w:sz w:val="20"/>
              </w:rPr>
              <w:t>85043100</w:t>
            </w:r>
          </w:p>
        </w:tc>
        <w:tc>
          <w:tcPr>
            <w:tcW w:w="1350" w:type="dxa"/>
            <w:tcBorders>
              <w:top w:val="nil"/>
              <w:left w:val="nil"/>
              <w:bottom w:val="single" w:sz="4" w:space="0" w:color="auto"/>
              <w:right w:val="single" w:sz="4" w:space="0" w:color="auto"/>
            </w:tcBorders>
            <w:shd w:val="clear" w:color="auto" w:fill="auto"/>
            <w:noWrap/>
            <w:hideMark/>
          </w:tcPr>
          <w:p w14:paraId="6322ACC7" w14:textId="77777777" w:rsidR="00E83F66" w:rsidRPr="00772251" w:rsidRDefault="00E83F66" w:rsidP="0015454A">
            <w:pPr>
              <w:spacing w:before="60" w:after="60" w:line="240" w:lineRule="auto"/>
              <w:rPr>
                <w:noProof/>
                <w:sz w:val="20"/>
              </w:rPr>
            </w:pPr>
            <w:r>
              <w:rPr>
                <w:noProof/>
                <w:sz w:val="20"/>
              </w:rPr>
              <w:t>850431</w:t>
            </w:r>
          </w:p>
        </w:tc>
        <w:tc>
          <w:tcPr>
            <w:tcW w:w="4680" w:type="dxa"/>
            <w:tcBorders>
              <w:top w:val="nil"/>
              <w:left w:val="nil"/>
              <w:bottom w:val="single" w:sz="4" w:space="0" w:color="auto"/>
              <w:right w:val="single" w:sz="4" w:space="0" w:color="auto"/>
            </w:tcBorders>
            <w:shd w:val="clear" w:color="auto" w:fill="auto"/>
            <w:noWrap/>
            <w:hideMark/>
          </w:tcPr>
          <w:p w14:paraId="444B2DFA" w14:textId="77777777" w:rsidR="00E83F66" w:rsidRPr="00772251" w:rsidRDefault="00E83F66" w:rsidP="0015454A">
            <w:pPr>
              <w:spacing w:before="60" w:after="60" w:line="240" w:lineRule="auto"/>
              <w:rPr>
                <w:noProof/>
                <w:sz w:val="20"/>
              </w:rPr>
            </w:pPr>
            <w:r>
              <w:rPr>
                <w:noProof/>
                <w:sz w:val="20"/>
              </w:rPr>
              <w:t>-- mit einer Leistung von 1 kVA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132FA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4A6D0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4604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175F3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AD772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C21F9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43A6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94BB6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8936A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A6425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65B16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F8255A" w14:textId="77777777" w:rsidR="00E83F66" w:rsidRPr="00772251" w:rsidRDefault="00E83F66" w:rsidP="0015454A">
            <w:pPr>
              <w:spacing w:before="60" w:after="60" w:line="240" w:lineRule="auto"/>
              <w:rPr>
                <w:noProof/>
                <w:sz w:val="20"/>
              </w:rPr>
            </w:pPr>
            <w:r>
              <w:rPr>
                <w:noProof/>
                <w:sz w:val="20"/>
              </w:rPr>
              <w:t>85043200</w:t>
            </w:r>
          </w:p>
        </w:tc>
        <w:tc>
          <w:tcPr>
            <w:tcW w:w="1350" w:type="dxa"/>
            <w:tcBorders>
              <w:top w:val="nil"/>
              <w:left w:val="nil"/>
              <w:bottom w:val="single" w:sz="4" w:space="0" w:color="auto"/>
              <w:right w:val="single" w:sz="4" w:space="0" w:color="auto"/>
            </w:tcBorders>
            <w:shd w:val="clear" w:color="auto" w:fill="auto"/>
            <w:noWrap/>
            <w:hideMark/>
          </w:tcPr>
          <w:p w14:paraId="4FBDB7F3" w14:textId="77777777" w:rsidR="00E83F66" w:rsidRPr="00772251" w:rsidRDefault="00E83F66" w:rsidP="0015454A">
            <w:pPr>
              <w:spacing w:before="60" w:after="60" w:line="240" w:lineRule="auto"/>
              <w:rPr>
                <w:noProof/>
                <w:sz w:val="20"/>
              </w:rPr>
            </w:pPr>
            <w:r>
              <w:rPr>
                <w:noProof/>
                <w:sz w:val="20"/>
              </w:rPr>
              <w:t>850432</w:t>
            </w:r>
          </w:p>
        </w:tc>
        <w:tc>
          <w:tcPr>
            <w:tcW w:w="4680" w:type="dxa"/>
            <w:tcBorders>
              <w:top w:val="nil"/>
              <w:left w:val="nil"/>
              <w:bottom w:val="single" w:sz="4" w:space="0" w:color="auto"/>
              <w:right w:val="single" w:sz="4" w:space="0" w:color="auto"/>
            </w:tcBorders>
            <w:shd w:val="clear" w:color="auto" w:fill="auto"/>
            <w:noWrap/>
            <w:hideMark/>
          </w:tcPr>
          <w:p w14:paraId="3C46BF57" w14:textId="77777777" w:rsidR="00E83F66" w:rsidRPr="00772251" w:rsidRDefault="00E83F66" w:rsidP="0015454A">
            <w:pPr>
              <w:spacing w:before="60" w:after="60" w:line="240" w:lineRule="auto"/>
              <w:rPr>
                <w:noProof/>
                <w:sz w:val="20"/>
              </w:rPr>
            </w:pPr>
            <w:r>
              <w:rPr>
                <w:noProof/>
                <w:sz w:val="20"/>
              </w:rPr>
              <w:t>-- mit einer Leistung von mehr als 1 kVA bis 16 kVA</w:t>
            </w:r>
          </w:p>
        </w:tc>
        <w:tc>
          <w:tcPr>
            <w:tcW w:w="898" w:type="dxa"/>
            <w:tcBorders>
              <w:top w:val="nil"/>
              <w:left w:val="nil"/>
              <w:bottom w:val="single" w:sz="4" w:space="0" w:color="auto"/>
              <w:right w:val="single" w:sz="4" w:space="0" w:color="auto"/>
            </w:tcBorders>
            <w:shd w:val="clear" w:color="auto" w:fill="auto"/>
            <w:noWrap/>
            <w:vAlign w:val="center"/>
            <w:hideMark/>
          </w:tcPr>
          <w:p w14:paraId="012753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CAEFF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07D5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9DF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8380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ED9BE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78312B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A728F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E5425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2E5A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951BC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A53317B" w14:textId="77777777" w:rsidR="00E83F66" w:rsidRPr="00772251" w:rsidRDefault="00E83F66" w:rsidP="0015454A">
            <w:pPr>
              <w:spacing w:before="60" w:after="60" w:line="240" w:lineRule="auto"/>
              <w:rPr>
                <w:noProof/>
                <w:sz w:val="20"/>
              </w:rPr>
            </w:pPr>
            <w:r>
              <w:rPr>
                <w:noProof/>
                <w:sz w:val="20"/>
              </w:rPr>
              <w:t>85111000</w:t>
            </w:r>
          </w:p>
        </w:tc>
        <w:tc>
          <w:tcPr>
            <w:tcW w:w="1350" w:type="dxa"/>
            <w:tcBorders>
              <w:top w:val="nil"/>
              <w:left w:val="nil"/>
              <w:bottom w:val="single" w:sz="4" w:space="0" w:color="auto"/>
              <w:right w:val="single" w:sz="4" w:space="0" w:color="auto"/>
            </w:tcBorders>
            <w:shd w:val="clear" w:color="auto" w:fill="auto"/>
            <w:noWrap/>
            <w:hideMark/>
          </w:tcPr>
          <w:p w14:paraId="349E0198" w14:textId="77777777" w:rsidR="00E83F66" w:rsidRPr="00772251" w:rsidRDefault="00E83F66" w:rsidP="0015454A">
            <w:pPr>
              <w:spacing w:before="60" w:after="60" w:line="240" w:lineRule="auto"/>
              <w:rPr>
                <w:noProof/>
                <w:sz w:val="20"/>
              </w:rPr>
            </w:pPr>
            <w:r>
              <w:rPr>
                <w:noProof/>
                <w:sz w:val="20"/>
              </w:rPr>
              <w:t>851110</w:t>
            </w:r>
          </w:p>
        </w:tc>
        <w:tc>
          <w:tcPr>
            <w:tcW w:w="4680" w:type="dxa"/>
            <w:tcBorders>
              <w:top w:val="nil"/>
              <w:left w:val="nil"/>
              <w:bottom w:val="single" w:sz="4" w:space="0" w:color="auto"/>
              <w:right w:val="single" w:sz="4" w:space="0" w:color="auto"/>
            </w:tcBorders>
            <w:shd w:val="clear" w:color="auto" w:fill="auto"/>
            <w:noWrap/>
            <w:hideMark/>
          </w:tcPr>
          <w:p w14:paraId="2CAFE9C1" w14:textId="77777777" w:rsidR="00E83F66" w:rsidRPr="00772251" w:rsidRDefault="00E83F66" w:rsidP="0015454A">
            <w:pPr>
              <w:spacing w:before="60" w:after="60" w:line="240" w:lineRule="auto"/>
              <w:rPr>
                <w:noProof/>
                <w:sz w:val="20"/>
              </w:rPr>
            </w:pPr>
            <w:r>
              <w:rPr>
                <w:noProof/>
                <w:sz w:val="20"/>
              </w:rPr>
              <w:t>- Zündkerzen</w:t>
            </w:r>
          </w:p>
        </w:tc>
        <w:tc>
          <w:tcPr>
            <w:tcW w:w="898" w:type="dxa"/>
            <w:tcBorders>
              <w:top w:val="nil"/>
              <w:left w:val="nil"/>
              <w:bottom w:val="single" w:sz="4" w:space="0" w:color="auto"/>
              <w:right w:val="single" w:sz="4" w:space="0" w:color="auto"/>
            </w:tcBorders>
            <w:shd w:val="clear" w:color="auto" w:fill="auto"/>
            <w:noWrap/>
            <w:vAlign w:val="center"/>
            <w:hideMark/>
          </w:tcPr>
          <w:p w14:paraId="73A75A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3B014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AD03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5C84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5E0CE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21A82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D3C96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8634DD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4AD986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BB9D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445B2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585014" w14:textId="77777777" w:rsidR="00E83F66" w:rsidRPr="00772251" w:rsidRDefault="00E83F66" w:rsidP="0015454A">
            <w:pPr>
              <w:spacing w:before="60" w:after="60" w:line="240" w:lineRule="auto"/>
              <w:rPr>
                <w:noProof/>
                <w:sz w:val="20"/>
              </w:rPr>
            </w:pPr>
            <w:r>
              <w:rPr>
                <w:noProof/>
                <w:sz w:val="20"/>
              </w:rPr>
              <w:t>85112000</w:t>
            </w:r>
          </w:p>
        </w:tc>
        <w:tc>
          <w:tcPr>
            <w:tcW w:w="1350" w:type="dxa"/>
            <w:tcBorders>
              <w:top w:val="nil"/>
              <w:left w:val="nil"/>
              <w:bottom w:val="single" w:sz="4" w:space="0" w:color="auto"/>
              <w:right w:val="single" w:sz="4" w:space="0" w:color="auto"/>
            </w:tcBorders>
            <w:shd w:val="clear" w:color="auto" w:fill="auto"/>
            <w:noWrap/>
            <w:hideMark/>
          </w:tcPr>
          <w:p w14:paraId="0004E97C" w14:textId="77777777" w:rsidR="00E83F66" w:rsidRPr="00772251" w:rsidRDefault="00E83F66" w:rsidP="0015454A">
            <w:pPr>
              <w:spacing w:before="60" w:after="60" w:line="240" w:lineRule="auto"/>
              <w:rPr>
                <w:noProof/>
                <w:sz w:val="20"/>
              </w:rPr>
            </w:pPr>
            <w:r>
              <w:rPr>
                <w:noProof/>
                <w:sz w:val="20"/>
              </w:rPr>
              <w:t>851120</w:t>
            </w:r>
          </w:p>
        </w:tc>
        <w:tc>
          <w:tcPr>
            <w:tcW w:w="4680" w:type="dxa"/>
            <w:tcBorders>
              <w:top w:val="nil"/>
              <w:left w:val="nil"/>
              <w:bottom w:val="single" w:sz="4" w:space="0" w:color="auto"/>
              <w:right w:val="single" w:sz="4" w:space="0" w:color="auto"/>
            </w:tcBorders>
            <w:shd w:val="clear" w:color="auto" w:fill="auto"/>
            <w:noWrap/>
            <w:hideMark/>
          </w:tcPr>
          <w:p w14:paraId="577DE1D5" w14:textId="54F90B73" w:rsidR="00E83F66" w:rsidRPr="00772251" w:rsidRDefault="00E83F66" w:rsidP="00D942ED">
            <w:pPr>
              <w:spacing w:before="60" w:after="60" w:line="240" w:lineRule="auto"/>
              <w:rPr>
                <w:noProof/>
                <w:sz w:val="20"/>
              </w:rPr>
            </w:pPr>
            <w:r>
              <w:rPr>
                <w:noProof/>
                <w:sz w:val="20"/>
              </w:rPr>
              <w:t>- Magnetzünder; Lichtmagnetzünder; Schwungmagnetzünder</w:t>
            </w:r>
          </w:p>
        </w:tc>
        <w:tc>
          <w:tcPr>
            <w:tcW w:w="898" w:type="dxa"/>
            <w:tcBorders>
              <w:top w:val="nil"/>
              <w:left w:val="nil"/>
              <w:bottom w:val="single" w:sz="4" w:space="0" w:color="auto"/>
              <w:right w:val="single" w:sz="4" w:space="0" w:color="auto"/>
            </w:tcBorders>
            <w:shd w:val="clear" w:color="auto" w:fill="auto"/>
            <w:noWrap/>
            <w:vAlign w:val="center"/>
            <w:hideMark/>
          </w:tcPr>
          <w:p w14:paraId="134D938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2180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3877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536B4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4872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50A58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0E9FD1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F09D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484A1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4FA39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E78A2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6AE6CD" w14:textId="77777777" w:rsidR="00E83F66" w:rsidRPr="00772251" w:rsidRDefault="00E83F66" w:rsidP="0015454A">
            <w:pPr>
              <w:spacing w:before="60" w:after="60" w:line="240" w:lineRule="auto"/>
              <w:rPr>
                <w:noProof/>
                <w:sz w:val="20"/>
              </w:rPr>
            </w:pPr>
            <w:r>
              <w:rPr>
                <w:noProof/>
                <w:sz w:val="20"/>
              </w:rPr>
              <w:t>85113000</w:t>
            </w:r>
          </w:p>
        </w:tc>
        <w:tc>
          <w:tcPr>
            <w:tcW w:w="1350" w:type="dxa"/>
            <w:tcBorders>
              <w:top w:val="nil"/>
              <w:left w:val="nil"/>
              <w:bottom w:val="single" w:sz="4" w:space="0" w:color="auto"/>
              <w:right w:val="single" w:sz="4" w:space="0" w:color="auto"/>
            </w:tcBorders>
            <w:shd w:val="clear" w:color="auto" w:fill="auto"/>
            <w:noWrap/>
            <w:hideMark/>
          </w:tcPr>
          <w:p w14:paraId="6E25204F" w14:textId="77777777" w:rsidR="00E83F66" w:rsidRPr="00772251" w:rsidRDefault="00E83F66" w:rsidP="0015454A">
            <w:pPr>
              <w:spacing w:before="60" w:after="60" w:line="240" w:lineRule="auto"/>
              <w:rPr>
                <w:noProof/>
                <w:sz w:val="20"/>
              </w:rPr>
            </w:pPr>
            <w:r>
              <w:rPr>
                <w:noProof/>
                <w:sz w:val="20"/>
              </w:rPr>
              <w:t>851130</w:t>
            </w:r>
          </w:p>
        </w:tc>
        <w:tc>
          <w:tcPr>
            <w:tcW w:w="4680" w:type="dxa"/>
            <w:tcBorders>
              <w:top w:val="nil"/>
              <w:left w:val="nil"/>
              <w:bottom w:val="single" w:sz="4" w:space="0" w:color="auto"/>
              <w:right w:val="single" w:sz="4" w:space="0" w:color="auto"/>
            </w:tcBorders>
            <w:shd w:val="clear" w:color="auto" w:fill="auto"/>
            <w:noWrap/>
            <w:hideMark/>
          </w:tcPr>
          <w:p w14:paraId="21556EBD" w14:textId="77777777" w:rsidR="00E83F66" w:rsidRPr="00772251" w:rsidRDefault="00E83F66" w:rsidP="0015454A">
            <w:pPr>
              <w:spacing w:before="60" w:after="60" w:line="240" w:lineRule="auto"/>
              <w:rPr>
                <w:noProof/>
                <w:sz w:val="20"/>
              </w:rPr>
            </w:pPr>
            <w:r>
              <w:rPr>
                <w:noProof/>
                <w:sz w:val="20"/>
              </w:rPr>
              <w:t>- Zündverteiler; Zündspulen</w:t>
            </w:r>
          </w:p>
        </w:tc>
        <w:tc>
          <w:tcPr>
            <w:tcW w:w="898" w:type="dxa"/>
            <w:tcBorders>
              <w:top w:val="nil"/>
              <w:left w:val="nil"/>
              <w:bottom w:val="single" w:sz="4" w:space="0" w:color="auto"/>
              <w:right w:val="single" w:sz="4" w:space="0" w:color="auto"/>
            </w:tcBorders>
            <w:shd w:val="clear" w:color="auto" w:fill="auto"/>
            <w:noWrap/>
            <w:vAlign w:val="center"/>
            <w:hideMark/>
          </w:tcPr>
          <w:p w14:paraId="6585FBD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1B1C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B30B3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6E3F7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85DE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C109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A117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FDF5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C347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99107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E76CF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CAC6838" w14:textId="77777777" w:rsidR="00E83F66" w:rsidRPr="00772251" w:rsidRDefault="00E83F66" w:rsidP="0015454A">
            <w:pPr>
              <w:spacing w:before="60" w:after="60" w:line="240" w:lineRule="auto"/>
              <w:rPr>
                <w:noProof/>
                <w:sz w:val="20"/>
              </w:rPr>
            </w:pPr>
            <w:r>
              <w:rPr>
                <w:noProof/>
                <w:sz w:val="20"/>
              </w:rPr>
              <w:t>85114000</w:t>
            </w:r>
          </w:p>
        </w:tc>
        <w:tc>
          <w:tcPr>
            <w:tcW w:w="1350" w:type="dxa"/>
            <w:tcBorders>
              <w:top w:val="nil"/>
              <w:left w:val="nil"/>
              <w:bottom w:val="single" w:sz="4" w:space="0" w:color="auto"/>
              <w:right w:val="single" w:sz="4" w:space="0" w:color="auto"/>
            </w:tcBorders>
            <w:shd w:val="clear" w:color="auto" w:fill="auto"/>
            <w:noWrap/>
            <w:hideMark/>
          </w:tcPr>
          <w:p w14:paraId="4D26E297" w14:textId="77777777" w:rsidR="00E83F66" w:rsidRPr="00772251" w:rsidRDefault="00E83F66" w:rsidP="0015454A">
            <w:pPr>
              <w:spacing w:before="60" w:after="60" w:line="240" w:lineRule="auto"/>
              <w:rPr>
                <w:noProof/>
                <w:sz w:val="20"/>
              </w:rPr>
            </w:pPr>
            <w:r>
              <w:rPr>
                <w:noProof/>
                <w:sz w:val="20"/>
              </w:rPr>
              <w:t>851140</w:t>
            </w:r>
          </w:p>
        </w:tc>
        <w:tc>
          <w:tcPr>
            <w:tcW w:w="4680" w:type="dxa"/>
            <w:tcBorders>
              <w:top w:val="nil"/>
              <w:left w:val="nil"/>
              <w:bottom w:val="single" w:sz="4" w:space="0" w:color="auto"/>
              <w:right w:val="single" w:sz="4" w:space="0" w:color="auto"/>
            </w:tcBorders>
            <w:shd w:val="clear" w:color="auto" w:fill="auto"/>
            <w:noWrap/>
            <w:hideMark/>
          </w:tcPr>
          <w:p w14:paraId="67CFA82C" w14:textId="71392BFE" w:rsidR="00E83F66" w:rsidRPr="00772251" w:rsidRDefault="00E83F66" w:rsidP="00D942ED">
            <w:pPr>
              <w:spacing w:before="60" w:after="60" w:line="240" w:lineRule="auto"/>
              <w:rPr>
                <w:noProof/>
                <w:sz w:val="20"/>
              </w:rPr>
            </w:pPr>
            <w:r>
              <w:rPr>
                <w:noProof/>
                <w:sz w:val="20"/>
              </w:rPr>
              <w:t>- Anlasser und Lichtanlasser</w:t>
            </w:r>
          </w:p>
        </w:tc>
        <w:tc>
          <w:tcPr>
            <w:tcW w:w="898" w:type="dxa"/>
            <w:tcBorders>
              <w:top w:val="nil"/>
              <w:left w:val="nil"/>
              <w:bottom w:val="single" w:sz="4" w:space="0" w:color="auto"/>
              <w:right w:val="single" w:sz="4" w:space="0" w:color="auto"/>
            </w:tcBorders>
            <w:shd w:val="clear" w:color="auto" w:fill="auto"/>
            <w:noWrap/>
            <w:vAlign w:val="center"/>
            <w:hideMark/>
          </w:tcPr>
          <w:p w14:paraId="2473A0B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E942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9DA7C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3B0DF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49360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E8CE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36EA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CD0A0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0791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4DF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505D6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E4CE2E7" w14:textId="77777777" w:rsidR="00E83F66" w:rsidRPr="00772251" w:rsidRDefault="00E83F66" w:rsidP="0015454A">
            <w:pPr>
              <w:spacing w:before="60" w:after="60" w:line="240" w:lineRule="auto"/>
              <w:rPr>
                <w:noProof/>
                <w:sz w:val="20"/>
              </w:rPr>
            </w:pPr>
            <w:r>
              <w:rPr>
                <w:noProof/>
                <w:sz w:val="20"/>
              </w:rPr>
              <w:t>85115000</w:t>
            </w:r>
          </w:p>
        </w:tc>
        <w:tc>
          <w:tcPr>
            <w:tcW w:w="1350" w:type="dxa"/>
            <w:tcBorders>
              <w:top w:val="nil"/>
              <w:left w:val="nil"/>
              <w:bottom w:val="single" w:sz="4" w:space="0" w:color="auto"/>
              <w:right w:val="single" w:sz="4" w:space="0" w:color="auto"/>
            </w:tcBorders>
            <w:shd w:val="clear" w:color="auto" w:fill="auto"/>
            <w:noWrap/>
            <w:hideMark/>
          </w:tcPr>
          <w:p w14:paraId="56A98C36" w14:textId="77777777" w:rsidR="00E83F66" w:rsidRPr="00772251" w:rsidRDefault="00E83F66" w:rsidP="0015454A">
            <w:pPr>
              <w:spacing w:before="60" w:after="60" w:line="240" w:lineRule="auto"/>
              <w:rPr>
                <w:noProof/>
                <w:sz w:val="20"/>
              </w:rPr>
            </w:pPr>
            <w:r>
              <w:rPr>
                <w:noProof/>
                <w:sz w:val="20"/>
              </w:rPr>
              <w:t>851150</w:t>
            </w:r>
          </w:p>
        </w:tc>
        <w:tc>
          <w:tcPr>
            <w:tcW w:w="4680" w:type="dxa"/>
            <w:tcBorders>
              <w:top w:val="nil"/>
              <w:left w:val="nil"/>
              <w:bottom w:val="single" w:sz="4" w:space="0" w:color="auto"/>
              <w:right w:val="single" w:sz="4" w:space="0" w:color="auto"/>
            </w:tcBorders>
            <w:shd w:val="clear" w:color="auto" w:fill="auto"/>
            <w:noWrap/>
            <w:hideMark/>
          </w:tcPr>
          <w:p w14:paraId="4174DAB8" w14:textId="77777777" w:rsidR="00E83F66" w:rsidRPr="00772251" w:rsidRDefault="00E83F66" w:rsidP="0015454A">
            <w:pPr>
              <w:spacing w:before="60" w:after="60" w:line="240" w:lineRule="auto"/>
              <w:rPr>
                <w:noProof/>
                <w:sz w:val="20"/>
              </w:rPr>
            </w:pPr>
            <w:r>
              <w:rPr>
                <w:noProof/>
                <w:sz w:val="20"/>
              </w:rPr>
              <w:t>- andere Lichtmaschinen</w:t>
            </w:r>
          </w:p>
        </w:tc>
        <w:tc>
          <w:tcPr>
            <w:tcW w:w="898" w:type="dxa"/>
            <w:tcBorders>
              <w:top w:val="nil"/>
              <w:left w:val="nil"/>
              <w:bottom w:val="single" w:sz="4" w:space="0" w:color="auto"/>
              <w:right w:val="single" w:sz="4" w:space="0" w:color="auto"/>
            </w:tcBorders>
            <w:shd w:val="clear" w:color="auto" w:fill="auto"/>
            <w:noWrap/>
            <w:vAlign w:val="center"/>
            <w:hideMark/>
          </w:tcPr>
          <w:p w14:paraId="3AF79C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33756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2B1A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5AF06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9A58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A4C040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42B26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C2953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E37E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8A28E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565DEA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1CA57D" w14:textId="77777777" w:rsidR="00E83F66" w:rsidRPr="00772251" w:rsidRDefault="00E83F66" w:rsidP="0015454A">
            <w:pPr>
              <w:spacing w:before="60" w:after="60" w:line="240" w:lineRule="auto"/>
              <w:rPr>
                <w:noProof/>
                <w:sz w:val="20"/>
              </w:rPr>
            </w:pPr>
            <w:r>
              <w:rPr>
                <w:noProof/>
                <w:sz w:val="20"/>
              </w:rPr>
              <w:t>85118000</w:t>
            </w:r>
          </w:p>
        </w:tc>
        <w:tc>
          <w:tcPr>
            <w:tcW w:w="1350" w:type="dxa"/>
            <w:tcBorders>
              <w:top w:val="nil"/>
              <w:left w:val="nil"/>
              <w:bottom w:val="single" w:sz="4" w:space="0" w:color="auto"/>
              <w:right w:val="single" w:sz="4" w:space="0" w:color="auto"/>
            </w:tcBorders>
            <w:shd w:val="clear" w:color="auto" w:fill="auto"/>
            <w:noWrap/>
            <w:hideMark/>
          </w:tcPr>
          <w:p w14:paraId="4605A186" w14:textId="77777777" w:rsidR="00E83F66" w:rsidRPr="00772251" w:rsidRDefault="00E83F66" w:rsidP="0015454A">
            <w:pPr>
              <w:spacing w:before="60" w:after="60" w:line="240" w:lineRule="auto"/>
              <w:rPr>
                <w:noProof/>
                <w:sz w:val="20"/>
              </w:rPr>
            </w:pPr>
            <w:r>
              <w:rPr>
                <w:noProof/>
                <w:sz w:val="20"/>
              </w:rPr>
              <w:t>851180</w:t>
            </w:r>
          </w:p>
        </w:tc>
        <w:tc>
          <w:tcPr>
            <w:tcW w:w="4680" w:type="dxa"/>
            <w:tcBorders>
              <w:top w:val="nil"/>
              <w:left w:val="nil"/>
              <w:bottom w:val="single" w:sz="4" w:space="0" w:color="auto"/>
              <w:right w:val="single" w:sz="4" w:space="0" w:color="auto"/>
            </w:tcBorders>
            <w:shd w:val="clear" w:color="auto" w:fill="auto"/>
            <w:noWrap/>
            <w:hideMark/>
          </w:tcPr>
          <w:p w14:paraId="61127ED9" w14:textId="77777777" w:rsidR="00E83F66" w:rsidRPr="00772251" w:rsidRDefault="00E83F66" w:rsidP="0015454A">
            <w:pPr>
              <w:spacing w:before="60" w:after="60" w:line="240" w:lineRule="auto"/>
              <w:rPr>
                <w:noProof/>
                <w:sz w:val="20"/>
              </w:rPr>
            </w:pPr>
            <w:r>
              <w:rPr>
                <w:noProof/>
                <w:sz w:val="20"/>
              </w:rPr>
              <w:t>- andere Apparate und Vorrichtungen</w:t>
            </w:r>
          </w:p>
        </w:tc>
        <w:tc>
          <w:tcPr>
            <w:tcW w:w="898" w:type="dxa"/>
            <w:tcBorders>
              <w:top w:val="nil"/>
              <w:left w:val="nil"/>
              <w:bottom w:val="single" w:sz="4" w:space="0" w:color="auto"/>
              <w:right w:val="single" w:sz="4" w:space="0" w:color="auto"/>
            </w:tcBorders>
            <w:shd w:val="clear" w:color="auto" w:fill="auto"/>
            <w:noWrap/>
            <w:vAlign w:val="center"/>
            <w:hideMark/>
          </w:tcPr>
          <w:p w14:paraId="1D993DA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DDE11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1111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D9A6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D4990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FE401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ED507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F3532E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6EEEAC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B193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A0F21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1B41FD" w14:textId="77777777" w:rsidR="00E83F66" w:rsidRPr="00772251" w:rsidRDefault="00E83F66" w:rsidP="0015454A">
            <w:pPr>
              <w:spacing w:before="60" w:after="60" w:line="240" w:lineRule="auto"/>
              <w:rPr>
                <w:noProof/>
                <w:sz w:val="20"/>
              </w:rPr>
            </w:pPr>
            <w:r>
              <w:rPr>
                <w:noProof/>
                <w:sz w:val="20"/>
              </w:rPr>
              <w:t>85119000</w:t>
            </w:r>
          </w:p>
        </w:tc>
        <w:tc>
          <w:tcPr>
            <w:tcW w:w="1350" w:type="dxa"/>
            <w:tcBorders>
              <w:top w:val="nil"/>
              <w:left w:val="nil"/>
              <w:bottom w:val="single" w:sz="4" w:space="0" w:color="auto"/>
              <w:right w:val="single" w:sz="4" w:space="0" w:color="auto"/>
            </w:tcBorders>
            <w:shd w:val="clear" w:color="auto" w:fill="auto"/>
            <w:noWrap/>
            <w:hideMark/>
          </w:tcPr>
          <w:p w14:paraId="50BF4134" w14:textId="77777777" w:rsidR="00E83F66" w:rsidRPr="00772251" w:rsidRDefault="00E83F66" w:rsidP="0015454A">
            <w:pPr>
              <w:spacing w:before="60" w:after="60" w:line="240" w:lineRule="auto"/>
              <w:rPr>
                <w:noProof/>
                <w:sz w:val="20"/>
              </w:rPr>
            </w:pPr>
            <w:r>
              <w:rPr>
                <w:noProof/>
                <w:sz w:val="20"/>
              </w:rPr>
              <w:t>851190</w:t>
            </w:r>
          </w:p>
        </w:tc>
        <w:tc>
          <w:tcPr>
            <w:tcW w:w="4680" w:type="dxa"/>
            <w:tcBorders>
              <w:top w:val="nil"/>
              <w:left w:val="nil"/>
              <w:bottom w:val="single" w:sz="4" w:space="0" w:color="auto"/>
              <w:right w:val="single" w:sz="4" w:space="0" w:color="auto"/>
            </w:tcBorders>
            <w:shd w:val="clear" w:color="auto" w:fill="auto"/>
            <w:noWrap/>
            <w:hideMark/>
          </w:tcPr>
          <w:p w14:paraId="54354DDE"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BF91FA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4039F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FD5D1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E97F2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7BF79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B6FC8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202B44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CB4E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86DA0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662B8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B78ED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738B82" w14:textId="77777777" w:rsidR="00E83F66" w:rsidRPr="00772251" w:rsidRDefault="00E83F66" w:rsidP="0015454A">
            <w:pPr>
              <w:spacing w:before="60" w:after="60" w:line="240" w:lineRule="auto"/>
              <w:rPr>
                <w:noProof/>
                <w:sz w:val="20"/>
              </w:rPr>
            </w:pPr>
            <w:r>
              <w:rPr>
                <w:noProof/>
                <w:sz w:val="20"/>
              </w:rPr>
              <w:t>85121000</w:t>
            </w:r>
          </w:p>
        </w:tc>
        <w:tc>
          <w:tcPr>
            <w:tcW w:w="1350" w:type="dxa"/>
            <w:tcBorders>
              <w:top w:val="nil"/>
              <w:left w:val="nil"/>
              <w:bottom w:val="single" w:sz="4" w:space="0" w:color="auto"/>
              <w:right w:val="single" w:sz="4" w:space="0" w:color="auto"/>
            </w:tcBorders>
            <w:shd w:val="clear" w:color="auto" w:fill="auto"/>
            <w:noWrap/>
            <w:hideMark/>
          </w:tcPr>
          <w:p w14:paraId="28BBD471" w14:textId="77777777" w:rsidR="00E83F66" w:rsidRPr="00772251" w:rsidRDefault="00E83F66" w:rsidP="0015454A">
            <w:pPr>
              <w:spacing w:before="60" w:after="60" w:line="240" w:lineRule="auto"/>
              <w:rPr>
                <w:noProof/>
                <w:sz w:val="20"/>
              </w:rPr>
            </w:pPr>
            <w:r>
              <w:rPr>
                <w:noProof/>
                <w:sz w:val="20"/>
              </w:rPr>
              <w:t>851210</w:t>
            </w:r>
          </w:p>
        </w:tc>
        <w:tc>
          <w:tcPr>
            <w:tcW w:w="4680" w:type="dxa"/>
            <w:tcBorders>
              <w:top w:val="nil"/>
              <w:left w:val="nil"/>
              <w:bottom w:val="single" w:sz="4" w:space="0" w:color="auto"/>
              <w:right w:val="single" w:sz="4" w:space="0" w:color="auto"/>
            </w:tcBorders>
            <w:shd w:val="clear" w:color="auto" w:fill="auto"/>
            <w:noWrap/>
            <w:hideMark/>
          </w:tcPr>
          <w:p w14:paraId="48D1C133" w14:textId="77777777" w:rsidR="00E83F66" w:rsidRPr="00772251" w:rsidRDefault="00E83F66" w:rsidP="0015454A">
            <w:pPr>
              <w:spacing w:before="60" w:after="60" w:line="240" w:lineRule="auto"/>
              <w:rPr>
                <w:noProof/>
                <w:sz w:val="20"/>
              </w:rPr>
            </w:pPr>
            <w:r>
              <w:rPr>
                <w:noProof/>
                <w:sz w:val="20"/>
              </w:rPr>
              <w:t>- Beleuchtungs- und Sichtsignalgeräte von der für Fahrräder verwendeten Art</w:t>
            </w:r>
          </w:p>
        </w:tc>
        <w:tc>
          <w:tcPr>
            <w:tcW w:w="898" w:type="dxa"/>
            <w:tcBorders>
              <w:top w:val="nil"/>
              <w:left w:val="nil"/>
              <w:bottom w:val="single" w:sz="4" w:space="0" w:color="auto"/>
              <w:right w:val="single" w:sz="4" w:space="0" w:color="auto"/>
            </w:tcBorders>
            <w:shd w:val="clear" w:color="auto" w:fill="auto"/>
            <w:noWrap/>
            <w:vAlign w:val="center"/>
            <w:hideMark/>
          </w:tcPr>
          <w:p w14:paraId="31EDACA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0638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C37C6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8913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B54EA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983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D2F8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84F7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1225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2836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BC55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EE823A" w14:textId="77777777" w:rsidR="00E83F66" w:rsidRPr="00772251" w:rsidRDefault="00E83F66" w:rsidP="0015454A">
            <w:pPr>
              <w:spacing w:before="60" w:after="60" w:line="240" w:lineRule="auto"/>
              <w:rPr>
                <w:noProof/>
                <w:sz w:val="20"/>
              </w:rPr>
            </w:pPr>
            <w:r>
              <w:rPr>
                <w:noProof/>
                <w:sz w:val="20"/>
              </w:rPr>
              <w:t>85122000</w:t>
            </w:r>
          </w:p>
        </w:tc>
        <w:tc>
          <w:tcPr>
            <w:tcW w:w="1350" w:type="dxa"/>
            <w:tcBorders>
              <w:top w:val="nil"/>
              <w:left w:val="nil"/>
              <w:bottom w:val="single" w:sz="4" w:space="0" w:color="auto"/>
              <w:right w:val="single" w:sz="4" w:space="0" w:color="auto"/>
            </w:tcBorders>
            <w:shd w:val="clear" w:color="auto" w:fill="auto"/>
            <w:noWrap/>
            <w:hideMark/>
          </w:tcPr>
          <w:p w14:paraId="4706BB8B" w14:textId="77777777" w:rsidR="00E83F66" w:rsidRPr="00772251" w:rsidRDefault="00E83F66" w:rsidP="0015454A">
            <w:pPr>
              <w:spacing w:before="60" w:after="60" w:line="240" w:lineRule="auto"/>
              <w:rPr>
                <w:noProof/>
                <w:sz w:val="20"/>
              </w:rPr>
            </w:pPr>
            <w:r>
              <w:rPr>
                <w:noProof/>
                <w:sz w:val="20"/>
              </w:rPr>
              <w:t>851220</w:t>
            </w:r>
          </w:p>
        </w:tc>
        <w:tc>
          <w:tcPr>
            <w:tcW w:w="4680" w:type="dxa"/>
            <w:tcBorders>
              <w:top w:val="nil"/>
              <w:left w:val="nil"/>
              <w:bottom w:val="single" w:sz="4" w:space="0" w:color="auto"/>
              <w:right w:val="single" w:sz="4" w:space="0" w:color="auto"/>
            </w:tcBorders>
            <w:shd w:val="clear" w:color="auto" w:fill="auto"/>
            <w:noWrap/>
            <w:hideMark/>
          </w:tcPr>
          <w:p w14:paraId="6855A07B" w14:textId="77777777" w:rsidR="00E83F66" w:rsidRPr="00772251" w:rsidRDefault="00E83F66" w:rsidP="0015454A">
            <w:pPr>
              <w:spacing w:before="60" w:after="60" w:line="240" w:lineRule="auto"/>
              <w:rPr>
                <w:noProof/>
                <w:sz w:val="20"/>
              </w:rPr>
            </w:pPr>
            <w:r>
              <w:rPr>
                <w:noProof/>
                <w:sz w:val="20"/>
              </w:rPr>
              <w:t>- andere Beleuchtungs- und Sichtsignalgeräte</w:t>
            </w:r>
          </w:p>
        </w:tc>
        <w:tc>
          <w:tcPr>
            <w:tcW w:w="898" w:type="dxa"/>
            <w:tcBorders>
              <w:top w:val="nil"/>
              <w:left w:val="nil"/>
              <w:bottom w:val="single" w:sz="4" w:space="0" w:color="auto"/>
              <w:right w:val="single" w:sz="4" w:space="0" w:color="auto"/>
            </w:tcBorders>
            <w:shd w:val="clear" w:color="auto" w:fill="auto"/>
            <w:noWrap/>
            <w:vAlign w:val="center"/>
            <w:hideMark/>
          </w:tcPr>
          <w:p w14:paraId="37FA787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CF2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2BA6C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AAB16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B64BF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31AE3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98876A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DB73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A9C5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910F60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B271A1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61A5E88" w14:textId="77777777" w:rsidR="00E83F66" w:rsidRPr="00772251" w:rsidRDefault="00E83F66" w:rsidP="0015454A">
            <w:pPr>
              <w:spacing w:before="60" w:after="60" w:line="240" w:lineRule="auto"/>
              <w:rPr>
                <w:noProof/>
                <w:sz w:val="20"/>
              </w:rPr>
            </w:pPr>
            <w:r>
              <w:rPr>
                <w:noProof/>
                <w:sz w:val="20"/>
              </w:rPr>
              <w:t>85123000</w:t>
            </w:r>
          </w:p>
        </w:tc>
        <w:tc>
          <w:tcPr>
            <w:tcW w:w="1350" w:type="dxa"/>
            <w:tcBorders>
              <w:top w:val="nil"/>
              <w:left w:val="nil"/>
              <w:bottom w:val="single" w:sz="4" w:space="0" w:color="auto"/>
              <w:right w:val="single" w:sz="4" w:space="0" w:color="auto"/>
            </w:tcBorders>
            <w:shd w:val="clear" w:color="auto" w:fill="auto"/>
            <w:noWrap/>
            <w:hideMark/>
          </w:tcPr>
          <w:p w14:paraId="3CA939D5" w14:textId="77777777" w:rsidR="00E83F66" w:rsidRPr="00772251" w:rsidRDefault="00E83F66" w:rsidP="0015454A">
            <w:pPr>
              <w:spacing w:before="60" w:after="60" w:line="240" w:lineRule="auto"/>
              <w:rPr>
                <w:noProof/>
                <w:sz w:val="20"/>
              </w:rPr>
            </w:pPr>
            <w:r>
              <w:rPr>
                <w:noProof/>
                <w:sz w:val="20"/>
              </w:rPr>
              <w:t>851230</w:t>
            </w:r>
          </w:p>
        </w:tc>
        <w:tc>
          <w:tcPr>
            <w:tcW w:w="4680" w:type="dxa"/>
            <w:tcBorders>
              <w:top w:val="nil"/>
              <w:left w:val="nil"/>
              <w:bottom w:val="single" w:sz="4" w:space="0" w:color="auto"/>
              <w:right w:val="single" w:sz="4" w:space="0" w:color="auto"/>
            </w:tcBorders>
            <w:shd w:val="clear" w:color="auto" w:fill="auto"/>
            <w:noWrap/>
            <w:hideMark/>
          </w:tcPr>
          <w:p w14:paraId="431C8396" w14:textId="77777777" w:rsidR="00E83F66" w:rsidRPr="00772251" w:rsidRDefault="00E83F66" w:rsidP="0015454A">
            <w:pPr>
              <w:spacing w:before="60" w:after="60" w:line="240" w:lineRule="auto"/>
              <w:rPr>
                <w:noProof/>
                <w:sz w:val="20"/>
              </w:rPr>
            </w:pPr>
            <w:r>
              <w:rPr>
                <w:noProof/>
                <w:sz w:val="20"/>
              </w:rPr>
              <w:t>- Hörsignalgeräte</w:t>
            </w:r>
          </w:p>
        </w:tc>
        <w:tc>
          <w:tcPr>
            <w:tcW w:w="898" w:type="dxa"/>
            <w:tcBorders>
              <w:top w:val="nil"/>
              <w:left w:val="nil"/>
              <w:bottom w:val="single" w:sz="4" w:space="0" w:color="auto"/>
              <w:right w:val="single" w:sz="4" w:space="0" w:color="auto"/>
            </w:tcBorders>
            <w:shd w:val="clear" w:color="auto" w:fill="auto"/>
            <w:noWrap/>
            <w:vAlign w:val="center"/>
            <w:hideMark/>
          </w:tcPr>
          <w:p w14:paraId="37F0D7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958F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A288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49C78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C78E6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224B0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A4EB6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E7165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52197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A7099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A637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213F26" w14:textId="77777777" w:rsidR="00E83F66" w:rsidRPr="00772251" w:rsidRDefault="00E83F66" w:rsidP="0015454A">
            <w:pPr>
              <w:spacing w:before="60" w:after="60" w:line="240" w:lineRule="auto"/>
              <w:rPr>
                <w:noProof/>
                <w:sz w:val="20"/>
              </w:rPr>
            </w:pPr>
            <w:r>
              <w:rPr>
                <w:noProof/>
                <w:sz w:val="20"/>
              </w:rPr>
              <w:t>85124000</w:t>
            </w:r>
          </w:p>
        </w:tc>
        <w:tc>
          <w:tcPr>
            <w:tcW w:w="1350" w:type="dxa"/>
            <w:tcBorders>
              <w:top w:val="nil"/>
              <w:left w:val="nil"/>
              <w:bottom w:val="single" w:sz="4" w:space="0" w:color="auto"/>
              <w:right w:val="single" w:sz="4" w:space="0" w:color="auto"/>
            </w:tcBorders>
            <w:shd w:val="clear" w:color="auto" w:fill="auto"/>
            <w:noWrap/>
            <w:hideMark/>
          </w:tcPr>
          <w:p w14:paraId="14805745" w14:textId="77777777" w:rsidR="00E83F66" w:rsidRPr="00772251" w:rsidRDefault="00E83F66" w:rsidP="0015454A">
            <w:pPr>
              <w:spacing w:before="60" w:after="60" w:line="240" w:lineRule="auto"/>
              <w:rPr>
                <w:noProof/>
                <w:sz w:val="20"/>
              </w:rPr>
            </w:pPr>
            <w:r>
              <w:rPr>
                <w:noProof/>
                <w:sz w:val="20"/>
              </w:rPr>
              <w:t>851240</w:t>
            </w:r>
          </w:p>
        </w:tc>
        <w:tc>
          <w:tcPr>
            <w:tcW w:w="4680" w:type="dxa"/>
            <w:tcBorders>
              <w:top w:val="nil"/>
              <w:left w:val="nil"/>
              <w:bottom w:val="single" w:sz="4" w:space="0" w:color="auto"/>
              <w:right w:val="single" w:sz="4" w:space="0" w:color="auto"/>
            </w:tcBorders>
            <w:shd w:val="clear" w:color="auto" w:fill="auto"/>
            <w:noWrap/>
            <w:hideMark/>
          </w:tcPr>
          <w:p w14:paraId="1AA0A9F7" w14:textId="77777777" w:rsidR="00E83F66" w:rsidRPr="00772251" w:rsidRDefault="00E83F66" w:rsidP="0015454A">
            <w:pPr>
              <w:spacing w:before="60" w:after="60" w:line="240" w:lineRule="auto"/>
              <w:rPr>
                <w:noProof/>
                <w:sz w:val="20"/>
              </w:rPr>
            </w:pPr>
            <w:r>
              <w:rPr>
                <w:noProof/>
                <w:sz w:val="20"/>
              </w:rPr>
              <w:t>- Scheibenwischer, Scheibenentfroster und Vorrichtungen gegen das Beschlagen der Fensterscheiben</w:t>
            </w:r>
          </w:p>
        </w:tc>
        <w:tc>
          <w:tcPr>
            <w:tcW w:w="898" w:type="dxa"/>
            <w:tcBorders>
              <w:top w:val="nil"/>
              <w:left w:val="nil"/>
              <w:bottom w:val="single" w:sz="4" w:space="0" w:color="auto"/>
              <w:right w:val="single" w:sz="4" w:space="0" w:color="auto"/>
            </w:tcBorders>
            <w:shd w:val="clear" w:color="auto" w:fill="auto"/>
            <w:noWrap/>
            <w:vAlign w:val="center"/>
            <w:hideMark/>
          </w:tcPr>
          <w:p w14:paraId="20A52F8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1D8D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4CC8B4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60805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CB5960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49D5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9CD1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1FD6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677E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68B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06E986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99622A5" w14:textId="77777777" w:rsidR="00E83F66" w:rsidRPr="00772251" w:rsidRDefault="00E83F66" w:rsidP="0015454A">
            <w:pPr>
              <w:spacing w:before="60" w:after="60" w:line="240" w:lineRule="auto"/>
              <w:rPr>
                <w:noProof/>
                <w:sz w:val="20"/>
              </w:rPr>
            </w:pPr>
            <w:r>
              <w:rPr>
                <w:noProof/>
                <w:sz w:val="20"/>
              </w:rPr>
              <w:t>85129000</w:t>
            </w:r>
          </w:p>
        </w:tc>
        <w:tc>
          <w:tcPr>
            <w:tcW w:w="1350" w:type="dxa"/>
            <w:tcBorders>
              <w:top w:val="nil"/>
              <w:left w:val="nil"/>
              <w:bottom w:val="single" w:sz="4" w:space="0" w:color="auto"/>
              <w:right w:val="single" w:sz="4" w:space="0" w:color="auto"/>
            </w:tcBorders>
            <w:shd w:val="clear" w:color="auto" w:fill="auto"/>
            <w:noWrap/>
            <w:hideMark/>
          </w:tcPr>
          <w:p w14:paraId="6FBBF51F" w14:textId="77777777" w:rsidR="00E83F66" w:rsidRPr="00772251" w:rsidRDefault="00E83F66" w:rsidP="0015454A">
            <w:pPr>
              <w:spacing w:before="60" w:after="60" w:line="240" w:lineRule="auto"/>
              <w:rPr>
                <w:noProof/>
                <w:sz w:val="20"/>
              </w:rPr>
            </w:pPr>
            <w:r>
              <w:rPr>
                <w:noProof/>
                <w:sz w:val="20"/>
              </w:rPr>
              <w:t>851290</w:t>
            </w:r>
          </w:p>
        </w:tc>
        <w:tc>
          <w:tcPr>
            <w:tcW w:w="4680" w:type="dxa"/>
            <w:tcBorders>
              <w:top w:val="nil"/>
              <w:left w:val="nil"/>
              <w:bottom w:val="single" w:sz="4" w:space="0" w:color="auto"/>
              <w:right w:val="single" w:sz="4" w:space="0" w:color="auto"/>
            </w:tcBorders>
            <w:shd w:val="clear" w:color="auto" w:fill="auto"/>
            <w:noWrap/>
            <w:hideMark/>
          </w:tcPr>
          <w:p w14:paraId="18B796A8"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561B703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5ABD4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FF592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E0B941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D3C2F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0203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40579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86D4D4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3AFF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66CA5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1E58A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DA2F03" w14:textId="77777777" w:rsidR="00E83F66" w:rsidRPr="00772251" w:rsidRDefault="00E83F66" w:rsidP="0015454A">
            <w:pPr>
              <w:spacing w:before="60" w:after="60" w:line="240" w:lineRule="auto"/>
              <w:rPr>
                <w:noProof/>
                <w:sz w:val="20"/>
              </w:rPr>
            </w:pPr>
            <w:r>
              <w:rPr>
                <w:noProof/>
                <w:sz w:val="20"/>
              </w:rPr>
              <w:t>85131090</w:t>
            </w:r>
          </w:p>
        </w:tc>
        <w:tc>
          <w:tcPr>
            <w:tcW w:w="1350" w:type="dxa"/>
            <w:tcBorders>
              <w:top w:val="nil"/>
              <w:left w:val="nil"/>
              <w:bottom w:val="single" w:sz="4" w:space="0" w:color="auto"/>
              <w:right w:val="single" w:sz="4" w:space="0" w:color="auto"/>
            </w:tcBorders>
            <w:shd w:val="clear" w:color="auto" w:fill="auto"/>
            <w:noWrap/>
            <w:hideMark/>
          </w:tcPr>
          <w:p w14:paraId="364A86BE" w14:textId="77777777" w:rsidR="00E83F66" w:rsidRPr="00772251" w:rsidRDefault="00E83F66" w:rsidP="0015454A">
            <w:pPr>
              <w:spacing w:before="60" w:after="60" w:line="240" w:lineRule="auto"/>
              <w:rPr>
                <w:noProof/>
                <w:sz w:val="20"/>
              </w:rPr>
            </w:pPr>
            <w:r>
              <w:rPr>
                <w:noProof/>
                <w:sz w:val="20"/>
              </w:rPr>
              <w:t>851310</w:t>
            </w:r>
          </w:p>
        </w:tc>
        <w:tc>
          <w:tcPr>
            <w:tcW w:w="4680" w:type="dxa"/>
            <w:tcBorders>
              <w:top w:val="nil"/>
              <w:left w:val="nil"/>
              <w:bottom w:val="single" w:sz="4" w:space="0" w:color="auto"/>
              <w:right w:val="single" w:sz="4" w:space="0" w:color="auto"/>
            </w:tcBorders>
            <w:shd w:val="clear" w:color="auto" w:fill="auto"/>
            <w:noWrap/>
            <w:hideMark/>
          </w:tcPr>
          <w:p w14:paraId="641FFC3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A1BB7F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6DBE2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257B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5F9C53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10D9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371244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8891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3B1F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74573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5DDE1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69F6D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3AA90C" w14:textId="77777777" w:rsidR="00E83F66" w:rsidRPr="00772251" w:rsidRDefault="00E83F66" w:rsidP="0015454A">
            <w:pPr>
              <w:spacing w:before="60" w:after="60" w:line="240" w:lineRule="auto"/>
              <w:rPr>
                <w:noProof/>
                <w:sz w:val="20"/>
              </w:rPr>
            </w:pPr>
            <w:r>
              <w:rPr>
                <w:noProof/>
                <w:sz w:val="20"/>
              </w:rPr>
              <w:t>85139000</w:t>
            </w:r>
          </w:p>
        </w:tc>
        <w:tc>
          <w:tcPr>
            <w:tcW w:w="1350" w:type="dxa"/>
            <w:tcBorders>
              <w:top w:val="nil"/>
              <w:left w:val="nil"/>
              <w:bottom w:val="single" w:sz="4" w:space="0" w:color="auto"/>
              <w:right w:val="single" w:sz="4" w:space="0" w:color="auto"/>
            </w:tcBorders>
            <w:shd w:val="clear" w:color="auto" w:fill="auto"/>
            <w:noWrap/>
            <w:hideMark/>
          </w:tcPr>
          <w:p w14:paraId="227410AC" w14:textId="77777777" w:rsidR="00E83F66" w:rsidRPr="00772251" w:rsidRDefault="00E83F66" w:rsidP="0015454A">
            <w:pPr>
              <w:spacing w:before="60" w:after="60" w:line="240" w:lineRule="auto"/>
              <w:rPr>
                <w:noProof/>
                <w:sz w:val="20"/>
              </w:rPr>
            </w:pPr>
            <w:r>
              <w:rPr>
                <w:noProof/>
                <w:sz w:val="20"/>
              </w:rPr>
              <w:t>851390</w:t>
            </w:r>
          </w:p>
        </w:tc>
        <w:tc>
          <w:tcPr>
            <w:tcW w:w="4680" w:type="dxa"/>
            <w:tcBorders>
              <w:top w:val="nil"/>
              <w:left w:val="nil"/>
              <w:bottom w:val="single" w:sz="4" w:space="0" w:color="auto"/>
              <w:right w:val="single" w:sz="4" w:space="0" w:color="auto"/>
            </w:tcBorders>
            <w:shd w:val="clear" w:color="auto" w:fill="auto"/>
            <w:noWrap/>
            <w:hideMark/>
          </w:tcPr>
          <w:p w14:paraId="59B062C3"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5EC9A9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96E26D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D490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2B921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5077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10AFE4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A0E5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B94CE9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626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AEF7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8F14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D2F9BB3" w14:textId="77777777" w:rsidR="00E83F66" w:rsidRPr="00772251" w:rsidRDefault="00E83F66" w:rsidP="000E628B">
            <w:pPr>
              <w:pageBreakBefore/>
              <w:spacing w:before="60" w:after="60" w:line="240" w:lineRule="auto"/>
              <w:rPr>
                <w:noProof/>
                <w:sz w:val="20"/>
              </w:rPr>
            </w:pPr>
            <w:r>
              <w:rPr>
                <w:noProof/>
                <w:sz w:val="20"/>
              </w:rPr>
              <w:t>85163100</w:t>
            </w:r>
          </w:p>
        </w:tc>
        <w:tc>
          <w:tcPr>
            <w:tcW w:w="1350" w:type="dxa"/>
            <w:tcBorders>
              <w:top w:val="nil"/>
              <w:left w:val="nil"/>
              <w:bottom w:val="single" w:sz="4" w:space="0" w:color="auto"/>
              <w:right w:val="single" w:sz="4" w:space="0" w:color="auto"/>
            </w:tcBorders>
            <w:shd w:val="clear" w:color="auto" w:fill="auto"/>
            <w:noWrap/>
            <w:hideMark/>
          </w:tcPr>
          <w:p w14:paraId="06751D10" w14:textId="77777777" w:rsidR="00E83F66" w:rsidRPr="00772251" w:rsidRDefault="00E83F66" w:rsidP="0015454A">
            <w:pPr>
              <w:spacing w:before="60" w:after="60" w:line="240" w:lineRule="auto"/>
              <w:rPr>
                <w:noProof/>
                <w:sz w:val="20"/>
              </w:rPr>
            </w:pPr>
            <w:r>
              <w:rPr>
                <w:noProof/>
                <w:sz w:val="20"/>
              </w:rPr>
              <w:t>851631</w:t>
            </w:r>
          </w:p>
        </w:tc>
        <w:tc>
          <w:tcPr>
            <w:tcW w:w="4680" w:type="dxa"/>
            <w:tcBorders>
              <w:top w:val="nil"/>
              <w:left w:val="nil"/>
              <w:bottom w:val="single" w:sz="4" w:space="0" w:color="auto"/>
              <w:right w:val="single" w:sz="4" w:space="0" w:color="auto"/>
            </w:tcBorders>
            <w:shd w:val="clear" w:color="auto" w:fill="auto"/>
            <w:noWrap/>
            <w:hideMark/>
          </w:tcPr>
          <w:p w14:paraId="55E8AC07" w14:textId="77777777" w:rsidR="00E83F66" w:rsidRPr="00772251" w:rsidRDefault="00E83F66" w:rsidP="0015454A">
            <w:pPr>
              <w:spacing w:before="60" w:after="60" w:line="240" w:lineRule="auto"/>
              <w:rPr>
                <w:noProof/>
                <w:sz w:val="20"/>
              </w:rPr>
            </w:pPr>
            <w:r>
              <w:rPr>
                <w:noProof/>
                <w:sz w:val="20"/>
              </w:rPr>
              <w:t>-- Haartrockner</w:t>
            </w:r>
          </w:p>
        </w:tc>
        <w:tc>
          <w:tcPr>
            <w:tcW w:w="898" w:type="dxa"/>
            <w:tcBorders>
              <w:top w:val="nil"/>
              <w:left w:val="nil"/>
              <w:bottom w:val="single" w:sz="4" w:space="0" w:color="auto"/>
              <w:right w:val="single" w:sz="4" w:space="0" w:color="auto"/>
            </w:tcBorders>
            <w:shd w:val="clear" w:color="auto" w:fill="auto"/>
            <w:noWrap/>
            <w:vAlign w:val="center"/>
            <w:hideMark/>
          </w:tcPr>
          <w:p w14:paraId="5A1C71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4460C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40F16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79F11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22855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6295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10237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F2DF6A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5D58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1D4B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8852B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4D8F8E" w14:textId="77777777" w:rsidR="00E83F66" w:rsidRPr="00772251" w:rsidRDefault="00E83F66" w:rsidP="0015454A">
            <w:pPr>
              <w:spacing w:before="60" w:after="60" w:line="240" w:lineRule="auto"/>
              <w:rPr>
                <w:noProof/>
                <w:sz w:val="20"/>
              </w:rPr>
            </w:pPr>
            <w:r>
              <w:rPr>
                <w:noProof/>
                <w:sz w:val="20"/>
              </w:rPr>
              <w:t>85163200</w:t>
            </w:r>
          </w:p>
        </w:tc>
        <w:tc>
          <w:tcPr>
            <w:tcW w:w="1350" w:type="dxa"/>
            <w:tcBorders>
              <w:top w:val="nil"/>
              <w:left w:val="nil"/>
              <w:bottom w:val="single" w:sz="4" w:space="0" w:color="auto"/>
              <w:right w:val="single" w:sz="4" w:space="0" w:color="auto"/>
            </w:tcBorders>
            <w:shd w:val="clear" w:color="auto" w:fill="auto"/>
            <w:noWrap/>
            <w:hideMark/>
          </w:tcPr>
          <w:p w14:paraId="3689151A" w14:textId="77777777" w:rsidR="00E83F66" w:rsidRPr="00772251" w:rsidRDefault="00E83F66" w:rsidP="0015454A">
            <w:pPr>
              <w:spacing w:before="60" w:after="60" w:line="240" w:lineRule="auto"/>
              <w:rPr>
                <w:noProof/>
                <w:sz w:val="20"/>
              </w:rPr>
            </w:pPr>
            <w:r>
              <w:rPr>
                <w:noProof/>
                <w:sz w:val="20"/>
              </w:rPr>
              <w:t>851632</w:t>
            </w:r>
          </w:p>
        </w:tc>
        <w:tc>
          <w:tcPr>
            <w:tcW w:w="4680" w:type="dxa"/>
            <w:tcBorders>
              <w:top w:val="nil"/>
              <w:left w:val="nil"/>
              <w:bottom w:val="single" w:sz="4" w:space="0" w:color="auto"/>
              <w:right w:val="single" w:sz="4" w:space="0" w:color="auto"/>
            </w:tcBorders>
            <w:shd w:val="clear" w:color="auto" w:fill="auto"/>
            <w:noWrap/>
            <w:hideMark/>
          </w:tcPr>
          <w:p w14:paraId="43FB4A1B" w14:textId="77777777" w:rsidR="00E83F66" w:rsidRPr="00772251" w:rsidRDefault="00E83F66" w:rsidP="0015454A">
            <w:pPr>
              <w:spacing w:before="60" w:after="60" w:line="240" w:lineRule="auto"/>
              <w:rPr>
                <w:noProof/>
                <w:sz w:val="20"/>
              </w:rPr>
            </w:pPr>
            <w:r>
              <w:rPr>
                <w:noProof/>
                <w:sz w:val="20"/>
              </w:rPr>
              <w:t>-- andere Elektrowärmegeräte zur Haarpflege</w:t>
            </w:r>
          </w:p>
        </w:tc>
        <w:tc>
          <w:tcPr>
            <w:tcW w:w="898" w:type="dxa"/>
            <w:tcBorders>
              <w:top w:val="nil"/>
              <w:left w:val="nil"/>
              <w:bottom w:val="single" w:sz="4" w:space="0" w:color="auto"/>
              <w:right w:val="single" w:sz="4" w:space="0" w:color="auto"/>
            </w:tcBorders>
            <w:shd w:val="clear" w:color="auto" w:fill="auto"/>
            <w:noWrap/>
            <w:vAlign w:val="center"/>
            <w:hideMark/>
          </w:tcPr>
          <w:p w14:paraId="1A56C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E559B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3D69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2441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C2A58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91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BA5A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D57362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C643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1C2A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25D9C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DAB29E" w14:textId="77777777" w:rsidR="00E83F66" w:rsidRPr="00772251" w:rsidRDefault="00E83F66" w:rsidP="0015454A">
            <w:pPr>
              <w:spacing w:before="60" w:after="60" w:line="240" w:lineRule="auto"/>
              <w:rPr>
                <w:noProof/>
                <w:sz w:val="20"/>
              </w:rPr>
            </w:pPr>
            <w:r>
              <w:rPr>
                <w:noProof/>
                <w:sz w:val="20"/>
              </w:rPr>
              <w:t>85163300</w:t>
            </w:r>
          </w:p>
        </w:tc>
        <w:tc>
          <w:tcPr>
            <w:tcW w:w="1350" w:type="dxa"/>
            <w:tcBorders>
              <w:top w:val="nil"/>
              <w:left w:val="nil"/>
              <w:bottom w:val="single" w:sz="4" w:space="0" w:color="auto"/>
              <w:right w:val="single" w:sz="4" w:space="0" w:color="auto"/>
            </w:tcBorders>
            <w:shd w:val="clear" w:color="auto" w:fill="auto"/>
            <w:noWrap/>
            <w:hideMark/>
          </w:tcPr>
          <w:p w14:paraId="5E03136A" w14:textId="77777777" w:rsidR="00E83F66" w:rsidRPr="00772251" w:rsidRDefault="00E83F66" w:rsidP="0015454A">
            <w:pPr>
              <w:spacing w:before="60" w:after="60" w:line="240" w:lineRule="auto"/>
              <w:rPr>
                <w:noProof/>
                <w:sz w:val="20"/>
              </w:rPr>
            </w:pPr>
            <w:r>
              <w:rPr>
                <w:noProof/>
                <w:sz w:val="20"/>
              </w:rPr>
              <w:t>851633</w:t>
            </w:r>
          </w:p>
        </w:tc>
        <w:tc>
          <w:tcPr>
            <w:tcW w:w="4680" w:type="dxa"/>
            <w:tcBorders>
              <w:top w:val="nil"/>
              <w:left w:val="nil"/>
              <w:bottom w:val="single" w:sz="4" w:space="0" w:color="auto"/>
              <w:right w:val="single" w:sz="4" w:space="0" w:color="auto"/>
            </w:tcBorders>
            <w:shd w:val="clear" w:color="auto" w:fill="auto"/>
            <w:noWrap/>
            <w:hideMark/>
          </w:tcPr>
          <w:p w14:paraId="370CB64E" w14:textId="39599AB9" w:rsidR="00E83F66" w:rsidRPr="00772251" w:rsidRDefault="00E83F66" w:rsidP="00D942ED">
            <w:pPr>
              <w:spacing w:before="60" w:after="60" w:line="240" w:lineRule="auto"/>
              <w:rPr>
                <w:noProof/>
                <w:sz w:val="20"/>
              </w:rPr>
            </w:pPr>
            <w:r>
              <w:rPr>
                <w:noProof/>
                <w:sz w:val="20"/>
              </w:rPr>
              <w:t>-- Händetrockner</w:t>
            </w:r>
          </w:p>
        </w:tc>
        <w:tc>
          <w:tcPr>
            <w:tcW w:w="898" w:type="dxa"/>
            <w:tcBorders>
              <w:top w:val="nil"/>
              <w:left w:val="nil"/>
              <w:bottom w:val="single" w:sz="4" w:space="0" w:color="auto"/>
              <w:right w:val="single" w:sz="4" w:space="0" w:color="auto"/>
            </w:tcBorders>
            <w:shd w:val="clear" w:color="auto" w:fill="auto"/>
            <w:noWrap/>
            <w:vAlign w:val="center"/>
            <w:hideMark/>
          </w:tcPr>
          <w:p w14:paraId="7DBA9E4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57291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D037C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F911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225D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653D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EDEF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E0F6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2C6B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AADB5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15C48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1FF3D2" w14:textId="77777777" w:rsidR="00E83F66" w:rsidRPr="00772251" w:rsidRDefault="00E83F66" w:rsidP="0015454A">
            <w:pPr>
              <w:spacing w:before="60" w:after="60" w:line="240" w:lineRule="auto"/>
              <w:rPr>
                <w:noProof/>
                <w:sz w:val="20"/>
              </w:rPr>
            </w:pPr>
            <w:r>
              <w:rPr>
                <w:noProof/>
                <w:sz w:val="20"/>
              </w:rPr>
              <w:t>85164000</w:t>
            </w:r>
          </w:p>
        </w:tc>
        <w:tc>
          <w:tcPr>
            <w:tcW w:w="1350" w:type="dxa"/>
            <w:tcBorders>
              <w:top w:val="nil"/>
              <w:left w:val="nil"/>
              <w:bottom w:val="single" w:sz="4" w:space="0" w:color="auto"/>
              <w:right w:val="single" w:sz="4" w:space="0" w:color="auto"/>
            </w:tcBorders>
            <w:shd w:val="clear" w:color="auto" w:fill="auto"/>
            <w:noWrap/>
            <w:hideMark/>
          </w:tcPr>
          <w:p w14:paraId="6CD97AEE" w14:textId="77777777" w:rsidR="00E83F66" w:rsidRPr="00772251" w:rsidRDefault="00E83F66" w:rsidP="0015454A">
            <w:pPr>
              <w:spacing w:before="60" w:after="60" w:line="240" w:lineRule="auto"/>
              <w:rPr>
                <w:noProof/>
                <w:sz w:val="20"/>
              </w:rPr>
            </w:pPr>
            <w:r>
              <w:rPr>
                <w:noProof/>
                <w:sz w:val="20"/>
              </w:rPr>
              <w:t>851640</w:t>
            </w:r>
          </w:p>
        </w:tc>
        <w:tc>
          <w:tcPr>
            <w:tcW w:w="4680" w:type="dxa"/>
            <w:tcBorders>
              <w:top w:val="nil"/>
              <w:left w:val="nil"/>
              <w:bottom w:val="single" w:sz="4" w:space="0" w:color="auto"/>
              <w:right w:val="single" w:sz="4" w:space="0" w:color="auto"/>
            </w:tcBorders>
            <w:shd w:val="clear" w:color="auto" w:fill="auto"/>
            <w:noWrap/>
            <w:hideMark/>
          </w:tcPr>
          <w:p w14:paraId="6E4DECC7" w14:textId="77777777" w:rsidR="00E83F66" w:rsidRPr="00772251" w:rsidRDefault="00E83F66" w:rsidP="0015454A">
            <w:pPr>
              <w:spacing w:before="60" w:after="60" w:line="240" w:lineRule="auto"/>
              <w:rPr>
                <w:noProof/>
                <w:sz w:val="20"/>
              </w:rPr>
            </w:pPr>
            <w:r>
              <w:rPr>
                <w:noProof/>
                <w:sz w:val="20"/>
              </w:rPr>
              <w:t>- elektrische Bügeleisen</w:t>
            </w:r>
          </w:p>
        </w:tc>
        <w:tc>
          <w:tcPr>
            <w:tcW w:w="898" w:type="dxa"/>
            <w:tcBorders>
              <w:top w:val="nil"/>
              <w:left w:val="nil"/>
              <w:bottom w:val="single" w:sz="4" w:space="0" w:color="auto"/>
              <w:right w:val="single" w:sz="4" w:space="0" w:color="auto"/>
            </w:tcBorders>
            <w:shd w:val="clear" w:color="auto" w:fill="auto"/>
            <w:noWrap/>
            <w:vAlign w:val="center"/>
            <w:hideMark/>
          </w:tcPr>
          <w:p w14:paraId="3E8172E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229F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4CD9B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485B5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BE575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E4CE6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CE2C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963B6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72A15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A51B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06DEB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1220BB1" w14:textId="77777777" w:rsidR="00E83F66" w:rsidRPr="00772251" w:rsidRDefault="00E83F66" w:rsidP="0015454A">
            <w:pPr>
              <w:spacing w:before="60" w:after="60" w:line="240" w:lineRule="auto"/>
              <w:rPr>
                <w:noProof/>
                <w:sz w:val="20"/>
              </w:rPr>
            </w:pPr>
            <w:r>
              <w:rPr>
                <w:noProof/>
                <w:sz w:val="20"/>
              </w:rPr>
              <w:t>85165000</w:t>
            </w:r>
          </w:p>
        </w:tc>
        <w:tc>
          <w:tcPr>
            <w:tcW w:w="1350" w:type="dxa"/>
            <w:tcBorders>
              <w:top w:val="nil"/>
              <w:left w:val="nil"/>
              <w:bottom w:val="single" w:sz="4" w:space="0" w:color="auto"/>
              <w:right w:val="single" w:sz="4" w:space="0" w:color="auto"/>
            </w:tcBorders>
            <w:shd w:val="clear" w:color="auto" w:fill="auto"/>
            <w:noWrap/>
            <w:hideMark/>
          </w:tcPr>
          <w:p w14:paraId="42278787" w14:textId="77777777" w:rsidR="00E83F66" w:rsidRPr="00772251" w:rsidRDefault="00E83F66" w:rsidP="0015454A">
            <w:pPr>
              <w:spacing w:before="60" w:after="60" w:line="240" w:lineRule="auto"/>
              <w:rPr>
                <w:noProof/>
                <w:sz w:val="20"/>
              </w:rPr>
            </w:pPr>
            <w:r>
              <w:rPr>
                <w:noProof/>
                <w:sz w:val="20"/>
              </w:rPr>
              <w:t>851650</w:t>
            </w:r>
          </w:p>
        </w:tc>
        <w:tc>
          <w:tcPr>
            <w:tcW w:w="4680" w:type="dxa"/>
            <w:tcBorders>
              <w:top w:val="nil"/>
              <w:left w:val="nil"/>
              <w:bottom w:val="single" w:sz="4" w:space="0" w:color="auto"/>
              <w:right w:val="single" w:sz="4" w:space="0" w:color="auto"/>
            </w:tcBorders>
            <w:shd w:val="clear" w:color="auto" w:fill="auto"/>
            <w:noWrap/>
            <w:hideMark/>
          </w:tcPr>
          <w:p w14:paraId="01871433" w14:textId="77777777" w:rsidR="00E83F66" w:rsidRPr="00772251" w:rsidRDefault="00E83F66" w:rsidP="0015454A">
            <w:pPr>
              <w:spacing w:before="60" w:after="60" w:line="240" w:lineRule="auto"/>
              <w:rPr>
                <w:noProof/>
                <w:sz w:val="20"/>
              </w:rPr>
            </w:pPr>
            <w:r>
              <w:rPr>
                <w:noProof/>
                <w:sz w:val="20"/>
              </w:rPr>
              <w:t>- Mikrowellengeräte</w:t>
            </w:r>
          </w:p>
        </w:tc>
        <w:tc>
          <w:tcPr>
            <w:tcW w:w="898" w:type="dxa"/>
            <w:tcBorders>
              <w:top w:val="nil"/>
              <w:left w:val="nil"/>
              <w:bottom w:val="single" w:sz="4" w:space="0" w:color="auto"/>
              <w:right w:val="single" w:sz="4" w:space="0" w:color="auto"/>
            </w:tcBorders>
            <w:shd w:val="clear" w:color="auto" w:fill="auto"/>
            <w:noWrap/>
            <w:vAlign w:val="center"/>
            <w:hideMark/>
          </w:tcPr>
          <w:p w14:paraId="361E86F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2BE86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B7E96D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DD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EF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4D9C3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6FE06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70075C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B3537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59700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65DE7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B9BD4D3" w14:textId="77777777" w:rsidR="00E83F66" w:rsidRPr="00772251" w:rsidRDefault="00E83F66" w:rsidP="0015454A">
            <w:pPr>
              <w:spacing w:before="60" w:after="60" w:line="240" w:lineRule="auto"/>
              <w:rPr>
                <w:noProof/>
                <w:sz w:val="20"/>
              </w:rPr>
            </w:pPr>
            <w:r>
              <w:rPr>
                <w:noProof/>
                <w:sz w:val="20"/>
              </w:rPr>
              <w:t>85166000</w:t>
            </w:r>
          </w:p>
        </w:tc>
        <w:tc>
          <w:tcPr>
            <w:tcW w:w="1350" w:type="dxa"/>
            <w:tcBorders>
              <w:top w:val="nil"/>
              <w:left w:val="nil"/>
              <w:bottom w:val="single" w:sz="4" w:space="0" w:color="auto"/>
              <w:right w:val="single" w:sz="4" w:space="0" w:color="auto"/>
            </w:tcBorders>
            <w:shd w:val="clear" w:color="auto" w:fill="auto"/>
            <w:noWrap/>
            <w:hideMark/>
          </w:tcPr>
          <w:p w14:paraId="7440664F" w14:textId="77777777" w:rsidR="00E83F66" w:rsidRPr="00772251" w:rsidRDefault="00E83F66" w:rsidP="0015454A">
            <w:pPr>
              <w:spacing w:before="60" w:after="60" w:line="240" w:lineRule="auto"/>
              <w:rPr>
                <w:noProof/>
                <w:sz w:val="20"/>
              </w:rPr>
            </w:pPr>
            <w:r>
              <w:rPr>
                <w:noProof/>
                <w:sz w:val="20"/>
              </w:rPr>
              <w:t>851660</w:t>
            </w:r>
          </w:p>
        </w:tc>
        <w:tc>
          <w:tcPr>
            <w:tcW w:w="4680" w:type="dxa"/>
            <w:tcBorders>
              <w:top w:val="nil"/>
              <w:left w:val="nil"/>
              <w:bottom w:val="single" w:sz="4" w:space="0" w:color="auto"/>
              <w:right w:val="single" w:sz="4" w:space="0" w:color="auto"/>
            </w:tcBorders>
            <w:shd w:val="clear" w:color="auto" w:fill="auto"/>
            <w:noWrap/>
            <w:hideMark/>
          </w:tcPr>
          <w:p w14:paraId="65A1E5B9" w14:textId="77777777" w:rsidR="00E83F66" w:rsidRPr="00772251" w:rsidRDefault="00E83F66" w:rsidP="0015454A">
            <w:pPr>
              <w:spacing w:before="60" w:after="60" w:line="240" w:lineRule="auto"/>
              <w:rPr>
                <w:noProof/>
                <w:sz w:val="20"/>
              </w:rPr>
            </w:pPr>
            <w:r>
              <w:rPr>
                <w:noProof/>
                <w:sz w:val="20"/>
              </w:rPr>
              <w:t>- andere Öfen; Küchenherde, Kochplatten, Grillgeräte und Bratgeräte</w:t>
            </w:r>
          </w:p>
        </w:tc>
        <w:tc>
          <w:tcPr>
            <w:tcW w:w="898" w:type="dxa"/>
            <w:tcBorders>
              <w:top w:val="nil"/>
              <w:left w:val="nil"/>
              <w:bottom w:val="single" w:sz="4" w:space="0" w:color="auto"/>
              <w:right w:val="single" w:sz="4" w:space="0" w:color="auto"/>
            </w:tcBorders>
            <w:shd w:val="clear" w:color="auto" w:fill="auto"/>
            <w:noWrap/>
            <w:vAlign w:val="center"/>
            <w:hideMark/>
          </w:tcPr>
          <w:p w14:paraId="0EF6E25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51DC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C64722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47B01C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FF119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51DA5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312B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6ADB6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6FB62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AC48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833761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A1378A2" w14:textId="77777777" w:rsidR="00E83F66" w:rsidRPr="00772251" w:rsidRDefault="00E83F66" w:rsidP="0015454A">
            <w:pPr>
              <w:spacing w:before="60" w:after="60" w:line="240" w:lineRule="auto"/>
              <w:rPr>
                <w:noProof/>
                <w:sz w:val="20"/>
              </w:rPr>
            </w:pPr>
            <w:r>
              <w:rPr>
                <w:noProof/>
                <w:sz w:val="20"/>
              </w:rPr>
              <w:t>85167900</w:t>
            </w:r>
          </w:p>
        </w:tc>
        <w:tc>
          <w:tcPr>
            <w:tcW w:w="1350" w:type="dxa"/>
            <w:tcBorders>
              <w:top w:val="nil"/>
              <w:left w:val="nil"/>
              <w:bottom w:val="single" w:sz="4" w:space="0" w:color="auto"/>
              <w:right w:val="single" w:sz="4" w:space="0" w:color="auto"/>
            </w:tcBorders>
            <w:shd w:val="clear" w:color="auto" w:fill="auto"/>
            <w:noWrap/>
            <w:hideMark/>
          </w:tcPr>
          <w:p w14:paraId="1807A1B1" w14:textId="77777777" w:rsidR="00E83F66" w:rsidRPr="00772251" w:rsidRDefault="00E83F66" w:rsidP="0015454A">
            <w:pPr>
              <w:spacing w:before="60" w:after="60" w:line="240" w:lineRule="auto"/>
              <w:rPr>
                <w:noProof/>
                <w:sz w:val="20"/>
              </w:rPr>
            </w:pPr>
            <w:r>
              <w:rPr>
                <w:noProof/>
                <w:sz w:val="20"/>
              </w:rPr>
              <w:t>851679</w:t>
            </w:r>
          </w:p>
        </w:tc>
        <w:tc>
          <w:tcPr>
            <w:tcW w:w="4680" w:type="dxa"/>
            <w:tcBorders>
              <w:top w:val="nil"/>
              <w:left w:val="nil"/>
              <w:bottom w:val="single" w:sz="4" w:space="0" w:color="auto"/>
              <w:right w:val="single" w:sz="4" w:space="0" w:color="auto"/>
            </w:tcBorders>
            <w:shd w:val="clear" w:color="auto" w:fill="auto"/>
            <w:noWrap/>
            <w:hideMark/>
          </w:tcPr>
          <w:p w14:paraId="77D2B7A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9DD4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FCF0F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B4C7A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5C84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4F129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F8922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F9F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C735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656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88AB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0B526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4741E7" w14:textId="77777777" w:rsidR="00E83F66" w:rsidRPr="00772251" w:rsidRDefault="00E83F66" w:rsidP="0015454A">
            <w:pPr>
              <w:spacing w:before="60" w:after="60" w:line="240" w:lineRule="auto"/>
              <w:rPr>
                <w:noProof/>
                <w:sz w:val="20"/>
              </w:rPr>
            </w:pPr>
            <w:r>
              <w:rPr>
                <w:noProof/>
                <w:sz w:val="20"/>
              </w:rPr>
              <w:t>85168000</w:t>
            </w:r>
          </w:p>
        </w:tc>
        <w:tc>
          <w:tcPr>
            <w:tcW w:w="1350" w:type="dxa"/>
            <w:tcBorders>
              <w:top w:val="nil"/>
              <w:left w:val="nil"/>
              <w:bottom w:val="single" w:sz="4" w:space="0" w:color="auto"/>
              <w:right w:val="single" w:sz="4" w:space="0" w:color="auto"/>
            </w:tcBorders>
            <w:shd w:val="clear" w:color="auto" w:fill="auto"/>
            <w:noWrap/>
            <w:hideMark/>
          </w:tcPr>
          <w:p w14:paraId="2DB80F10" w14:textId="77777777" w:rsidR="00E83F66" w:rsidRPr="00772251" w:rsidRDefault="00E83F66" w:rsidP="0015454A">
            <w:pPr>
              <w:spacing w:before="60" w:after="60" w:line="240" w:lineRule="auto"/>
              <w:rPr>
                <w:noProof/>
                <w:sz w:val="20"/>
              </w:rPr>
            </w:pPr>
            <w:r>
              <w:rPr>
                <w:noProof/>
                <w:sz w:val="20"/>
              </w:rPr>
              <w:t>851680</w:t>
            </w:r>
          </w:p>
        </w:tc>
        <w:tc>
          <w:tcPr>
            <w:tcW w:w="4680" w:type="dxa"/>
            <w:tcBorders>
              <w:top w:val="nil"/>
              <w:left w:val="nil"/>
              <w:bottom w:val="single" w:sz="4" w:space="0" w:color="auto"/>
              <w:right w:val="single" w:sz="4" w:space="0" w:color="auto"/>
            </w:tcBorders>
            <w:shd w:val="clear" w:color="auto" w:fill="auto"/>
            <w:noWrap/>
            <w:hideMark/>
          </w:tcPr>
          <w:p w14:paraId="0926B1FB" w14:textId="77777777" w:rsidR="00E83F66" w:rsidRPr="00772251" w:rsidRDefault="00E83F66" w:rsidP="0015454A">
            <w:pPr>
              <w:spacing w:before="60" w:after="60" w:line="240" w:lineRule="auto"/>
              <w:rPr>
                <w:noProof/>
                <w:sz w:val="20"/>
              </w:rPr>
            </w:pPr>
            <w:r>
              <w:rPr>
                <w:noProof/>
                <w:sz w:val="20"/>
              </w:rPr>
              <w:t>- elektrische Heizwiderstände</w:t>
            </w:r>
          </w:p>
        </w:tc>
        <w:tc>
          <w:tcPr>
            <w:tcW w:w="898" w:type="dxa"/>
            <w:tcBorders>
              <w:top w:val="nil"/>
              <w:left w:val="nil"/>
              <w:bottom w:val="single" w:sz="4" w:space="0" w:color="auto"/>
              <w:right w:val="single" w:sz="4" w:space="0" w:color="auto"/>
            </w:tcBorders>
            <w:shd w:val="clear" w:color="auto" w:fill="auto"/>
            <w:noWrap/>
            <w:vAlign w:val="center"/>
            <w:hideMark/>
          </w:tcPr>
          <w:p w14:paraId="2C86A3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43B63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775F0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F85C7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A4BA3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CA692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3149C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E8F3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C988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76B50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0A724F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A657F01" w14:textId="77777777" w:rsidR="00E83F66" w:rsidRPr="00772251" w:rsidRDefault="00E83F66" w:rsidP="0015454A">
            <w:pPr>
              <w:spacing w:before="60" w:after="60" w:line="240" w:lineRule="auto"/>
              <w:rPr>
                <w:noProof/>
                <w:sz w:val="20"/>
              </w:rPr>
            </w:pPr>
            <w:r>
              <w:rPr>
                <w:noProof/>
                <w:sz w:val="20"/>
              </w:rPr>
              <w:t>85169000</w:t>
            </w:r>
          </w:p>
        </w:tc>
        <w:tc>
          <w:tcPr>
            <w:tcW w:w="1350" w:type="dxa"/>
            <w:tcBorders>
              <w:top w:val="nil"/>
              <w:left w:val="nil"/>
              <w:bottom w:val="single" w:sz="4" w:space="0" w:color="auto"/>
              <w:right w:val="single" w:sz="4" w:space="0" w:color="auto"/>
            </w:tcBorders>
            <w:shd w:val="clear" w:color="auto" w:fill="auto"/>
            <w:noWrap/>
            <w:hideMark/>
          </w:tcPr>
          <w:p w14:paraId="32C622AE" w14:textId="77777777" w:rsidR="00E83F66" w:rsidRPr="00772251" w:rsidRDefault="00E83F66" w:rsidP="0015454A">
            <w:pPr>
              <w:spacing w:before="60" w:after="60" w:line="240" w:lineRule="auto"/>
              <w:rPr>
                <w:noProof/>
                <w:sz w:val="20"/>
              </w:rPr>
            </w:pPr>
            <w:r>
              <w:rPr>
                <w:noProof/>
                <w:sz w:val="20"/>
              </w:rPr>
              <w:t>851690</w:t>
            </w:r>
          </w:p>
        </w:tc>
        <w:tc>
          <w:tcPr>
            <w:tcW w:w="4680" w:type="dxa"/>
            <w:tcBorders>
              <w:top w:val="nil"/>
              <w:left w:val="nil"/>
              <w:bottom w:val="single" w:sz="4" w:space="0" w:color="auto"/>
              <w:right w:val="single" w:sz="4" w:space="0" w:color="auto"/>
            </w:tcBorders>
            <w:shd w:val="clear" w:color="auto" w:fill="auto"/>
            <w:noWrap/>
            <w:hideMark/>
          </w:tcPr>
          <w:p w14:paraId="762D3477"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3F42AF7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C525A5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60D44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BDBBB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D7D77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71C4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900FA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7B558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14EB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48F18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7A80B2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7420EDE" w14:textId="77777777" w:rsidR="00E83F66" w:rsidRPr="00772251" w:rsidRDefault="00E83F66" w:rsidP="0015454A">
            <w:pPr>
              <w:spacing w:before="60" w:after="60" w:line="240" w:lineRule="auto"/>
              <w:rPr>
                <w:noProof/>
                <w:sz w:val="20"/>
              </w:rPr>
            </w:pPr>
            <w:r>
              <w:rPr>
                <w:noProof/>
                <w:sz w:val="20"/>
              </w:rPr>
              <w:t>85171100</w:t>
            </w:r>
          </w:p>
        </w:tc>
        <w:tc>
          <w:tcPr>
            <w:tcW w:w="1350" w:type="dxa"/>
            <w:tcBorders>
              <w:top w:val="nil"/>
              <w:left w:val="nil"/>
              <w:bottom w:val="single" w:sz="4" w:space="0" w:color="auto"/>
              <w:right w:val="single" w:sz="4" w:space="0" w:color="auto"/>
            </w:tcBorders>
            <w:shd w:val="clear" w:color="auto" w:fill="auto"/>
            <w:noWrap/>
            <w:hideMark/>
          </w:tcPr>
          <w:p w14:paraId="2C412D26" w14:textId="77777777" w:rsidR="00E83F66" w:rsidRPr="00772251" w:rsidRDefault="00E83F66" w:rsidP="0015454A">
            <w:pPr>
              <w:spacing w:before="60" w:after="60" w:line="240" w:lineRule="auto"/>
              <w:rPr>
                <w:noProof/>
                <w:sz w:val="20"/>
              </w:rPr>
            </w:pPr>
            <w:r>
              <w:rPr>
                <w:noProof/>
                <w:sz w:val="20"/>
              </w:rPr>
              <w:t>851711</w:t>
            </w:r>
          </w:p>
        </w:tc>
        <w:tc>
          <w:tcPr>
            <w:tcW w:w="4680" w:type="dxa"/>
            <w:tcBorders>
              <w:top w:val="nil"/>
              <w:left w:val="nil"/>
              <w:bottom w:val="single" w:sz="4" w:space="0" w:color="auto"/>
              <w:right w:val="single" w:sz="4" w:space="0" w:color="auto"/>
            </w:tcBorders>
            <w:shd w:val="clear" w:color="auto" w:fill="auto"/>
            <w:noWrap/>
            <w:hideMark/>
          </w:tcPr>
          <w:p w14:paraId="5B6DC942" w14:textId="77777777" w:rsidR="00E83F66" w:rsidRPr="00772251" w:rsidRDefault="00E83F66" w:rsidP="0015454A">
            <w:pPr>
              <w:spacing w:before="60" w:after="60" w:line="240" w:lineRule="auto"/>
              <w:rPr>
                <w:noProof/>
                <w:sz w:val="20"/>
              </w:rPr>
            </w:pPr>
            <w:r>
              <w:rPr>
                <w:noProof/>
                <w:sz w:val="20"/>
              </w:rPr>
              <w:t>-- Fernsprechapparate für die drahtgebundene Fernsprechtechnik mit schnurlosem Hörer</w:t>
            </w:r>
          </w:p>
        </w:tc>
        <w:tc>
          <w:tcPr>
            <w:tcW w:w="898" w:type="dxa"/>
            <w:tcBorders>
              <w:top w:val="nil"/>
              <w:left w:val="nil"/>
              <w:bottom w:val="single" w:sz="4" w:space="0" w:color="auto"/>
              <w:right w:val="single" w:sz="4" w:space="0" w:color="auto"/>
            </w:tcBorders>
            <w:shd w:val="clear" w:color="auto" w:fill="auto"/>
            <w:noWrap/>
            <w:vAlign w:val="center"/>
            <w:hideMark/>
          </w:tcPr>
          <w:p w14:paraId="1DCEBE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F7DB4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7F88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A13F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6CD6F8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23D7F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C5498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58113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A37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45BFA8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F5FF4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4C1A546" w14:textId="77777777" w:rsidR="00E83F66" w:rsidRPr="00772251" w:rsidRDefault="00E83F66" w:rsidP="0015454A">
            <w:pPr>
              <w:spacing w:before="60" w:after="60" w:line="240" w:lineRule="auto"/>
              <w:rPr>
                <w:noProof/>
                <w:sz w:val="20"/>
              </w:rPr>
            </w:pPr>
            <w:r>
              <w:rPr>
                <w:noProof/>
                <w:sz w:val="20"/>
              </w:rPr>
              <w:t>85171800</w:t>
            </w:r>
          </w:p>
        </w:tc>
        <w:tc>
          <w:tcPr>
            <w:tcW w:w="1350" w:type="dxa"/>
            <w:tcBorders>
              <w:top w:val="nil"/>
              <w:left w:val="nil"/>
              <w:bottom w:val="single" w:sz="4" w:space="0" w:color="auto"/>
              <w:right w:val="single" w:sz="4" w:space="0" w:color="auto"/>
            </w:tcBorders>
            <w:shd w:val="clear" w:color="auto" w:fill="auto"/>
            <w:noWrap/>
            <w:hideMark/>
          </w:tcPr>
          <w:p w14:paraId="53EE45CC" w14:textId="77777777" w:rsidR="00E83F66" w:rsidRPr="00772251" w:rsidRDefault="00E83F66" w:rsidP="0015454A">
            <w:pPr>
              <w:spacing w:before="60" w:after="60" w:line="240" w:lineRule="auto"/>
              <w:rPr>
                <w:noProof/>
                <w:sz w:val="20"/>
              </w:rPr>
            </w:pPr>
            <w:r>
              <w:rPr>
                <w:noProof/>
                <w:sz w:val="20"/>
              </w:rPr>
              <w:t>851718</w:t>
            </w:r>
          </w:p>
        </w:tc>
        <w:tc>
          <w:tcPr>
            <w:tcW w:w="4680" w:type="dxa"/>
            <w:tcBorders>
              <w:top w:val="nil"/>
              <w:left w:val="nil"/>
              <w:bottom w:val="single" w:sz="4" w:space="0" w:color="auto"/>
              <w:right w:val="single" w:sz="4" w:space="0" w:color="auto"/>
            </w:tcBorders>
            <w:shd w:val="clear" w:color="auto" w:fill="auto"/>
            <w:noWrap/>
            <w:hideMark/>
          </w:tcPr>
          <w:p w14:paraId="76F8750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4AD95A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25336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554ED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CBEE8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FC78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B693E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54CC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54668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343B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D0952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68694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4E72E0" w14:textId="77777777" w:rsidR="00E83F66" w:rsidRPr="00772251" w:rsidRDefault="00E83F66" w:rsidP="0015454A">
            <w:pPr>
              <w:spacing w:before="60" w:after="60" w:line="240" w:lineRule="auto"/>
              <w:rPr>
                <w:noProof/>
                <w:sz w:val="20"/>
              </w:rPr>
            </w:pPr>
            <w:r>
              <w:rPr>
                <w:noProof/>
                <w:sz w:val="20"/>
              </w:rPr>
              <w:t>85176200</w:t>
            </w:r>
          </w:p>
        </w:tc>
        <w:tc>
          <w:tcPr>
            <w:tcW w:w="1350" w:type="dxa"/>
            <w:tcBorders>
              <w:top w:val="nil"/>
              <w:left w:val="nil"/>
              <w:bottom w:val="single" w:sz="4" w:space="0" w:color="auto"/>
              <w:right w:val="single" w:sz="4" w:space="0" w:color="auto"/>
            </w:tcBorders>
            <w:shd w:val="clear" w:color="auto" w:fill="auto"/>
            <w:noWrap/>
            <w:hideMark/>
          </w:tcPr>
          <w:p w14:paraId="3F99C46E" w14:textId="77777777" w:rsidR="00E83F66" w:rsidRPr="00772251" w:rsidRDefault="00E83F66" w:rsidP="0015454A">
            <w:pPr>
              <w:spacing w:before="60" w:after="60" w:line="240" w:lineRule="auto"/>
              <w:rPr>
                <w:noProof/>
                <w:sz w:val="20"/>
              </w:rPr>
            </w:pPr>
            <w:r>
              <w:rPr>
                <w:noProof/>
                <w:sz w:val="20"/>
              </w:rPr>
              <w:t>851762</w:t>
            </w:r>
          </w:p>
        </w:tc>
        <w:tc>
          <w:tcPr>
            <w:tcW w:w="4680" w:type="dxa"/>
            <w:tcBorders>
              <w:top w:val="nil"/>
              <w:left w:val="nil"/>
              <w:bottom w:val="single" w:sz="4" w:space="0" w:color="auto"/>
              <w:right w:val="single" w:sz="4" w:space="0" w:color="auto"/>
            </w:tcBorders>
            <w:shd w:val="clear" w:color="auto" w:fill="auto"/>
            <w:noWrap/>
            <w:hideMark/>
          </w:tcPr>
          <w:p w14:paraId="09118DA0" w14:textId="77777777" w:rsidR="00E83F66" w:rsidRPr="00772251" w:rsidRDefault="00E83F66" w:rsidP="0015454A">
            <w:pPr>
              <w:spacing w:before="60" w:after="60" w:line="240" w:lineRule="auto"/>
              <w:rPr>
                <w:noProof/>
                <w:sz w:val="20"/>
              </w:rPr>
            </w:pPr>
            <w:r>
              <w:rPr>
                <w:noProof/>
                <w:sz w:val="20"/>
              </w:rPr>
              <w:t>-- Geräte zum Empfangen, Konvertieren und Senden oder Regenerieren von Tönen, Bildern oder anderen Daten, einschließlich Geräte für die Vermittlung (switching) und Wegewahl (routing)</w:t>
            </w:r>
          </w:p>
        </w:tc>
        <w:tc>
          <w:tcPr>
            <w:tcW w:w="898" w:type="dxa"/>
            <w:tcBorders>
              <w:top w:val="nil"/>
              <w:left w:val="nil"/>
              <w:bottom w:val="single" w:sz="4" w:space="0" w:color="auto"/>
              <w:right w:val="single" w:sz="4" w:space="0" w:color="auto"/>
            </w:tcBorders>
            <w:shd w:val="clear" w:color="auto" w:fill="auto"/>
            <w:noWrap/>
            <w:vAlign w:val="center"/>
            <w:hideMark/>
          </w:tcPr>
          <w:p w14:paraId="0172E88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50304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580E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423D6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839A4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5BD36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C9B8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4B286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D058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D6C5A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A40A0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9CE1E8" w14:textId="77777777" w:rsidR="00E83F66" w:rsidRPr="00772251" w:rsidRDefault="00E83F66" w:rsidP="0015454A">
            <w:pPr>
              <w:spacing w:before="60" w:after="60" w:line="240" w:lineRule="auto"/>
              <w:rPr>
                <w:noProof/>
                <w:sz w:val="20"/>
              </w:rPr>
            </w:pPr>
            <w:r>
              <w:rPr>
                <w:noProof/>
                <w:sz w:val="20"/>
              </w:rPr>
              <w:t>85176900</w:t>
            </w:r>
          </w:p>
        </w:tc>
        <w:tc>
          <w:tcPr>
            <w:tcW w:w="1350" w:type="dxa"/>
            <w:tcBorders>
              <w:top w:val="nil"/>
              <w:left w:val="nil"/>
              <w:bottom w:val="single" w:sz="4" w:space="0" w:color="auto"/>
              <w:right w:val="single" w:sz="4" w:space="0" w:color="auto"/>
            </w:tcBorders>
            <w:shd w:val="clear" w:color="auto" w:fill="auto"/>
            <w:noWrap/>
            <w:hideMark/>
          </w:tcPr>
          <w:p w14:paraId="05932B78" w14:textId="77777777" w:rsidR="00E83F66" w:rsidRPr="00772251" w:rsidRDefault="00E83F66" w:rsidP="0015454A">
            <w:pPr>
              <w:spacing w:before="60" w:after="60" w:line="240" w:lineRule="auto"/>
              <w:rPr>
                <w:noProof/>
                <w:sz w:val="20"/>
              </w:rPr>
            </w:pPr>
            <w:r>
              <w:rPr>
                <w:noProof/>
                <w:sz w:val="20"/>
              </w:rPr>
              <w:t>851769</w:t>
            </w:r>
          </w:p>
        </w:tc>
        <w:tc>
          <w:tcPr>
            <w:tcW w:w="4680" w:type="dxa"/>
            <w:tcBorders>
              <w:top w:val="nil"/>
              <w:left w:val="nil"/>
              <w:bottom w:val="single" w:sz="4" w:space="0" w:color="auto"/>
              <w:right w:val="single" w:sz="4" w:space="0" w:color="auto"/>
            </w:tcBorders>
            <w:shd w:val="clear" w:color="auto" w:fill="auto"/>
            <w:noWrap/>
            <w:hideMark/>
          </w:tcPr>
          <w:p w14:paraId="79F7582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0FEE8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33FA5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16FD3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FC461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1A0C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5474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4FB966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C5FC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78A4A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511BC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3A3C6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1214267" w14:textId="77777777" w:rsidR="00E83F66" w:rsidRPr="00772251" w:rsidRDefault="00E83F66" w:rsidP="0015454A">
            <w:pPr>
              <w:spacing w:before="60" w:after="60" w:line="240" w:lineRule="auto"/>
              <w:rPr>
                <w:noProof/>
                <w:sz w:val="20"/>
              </w:rPr>
            </w:pPr>
            <w:r>
              <w:rPr>
                <w:noProof/>
                <w:sz w:val="20"/>
              </w:rPr>
              <w:t>85177000</w:t>
            </w:r>
          </w:p>
        </w:tc>
        <w:tc>
          <w:tcPr>
            <w:tcW w:w="1350" w:type="dxa"/>
            <w:tcBorders>
              <w:top w:val="nil"/>
              <w:left w:val="nil"/>
              <w:bottom w:val="single" w:sz="4" w:space="0" w:color="auto"/>
              <w:right w:val="single" w:sz="4" w:space="0" w:color="auto"/>
            </w:tcBorders>
            <w:shd w:val="clear" w:color="auto" w:fill="auto"/>
            <w:noWrap/>
            <w:hideMark/>
          </w:tcPr>
          <w:p w14:paraId="73FD2210" w14:textId="77777777" w:rsidR="00E83F66" w:rsidRPr="00772251" w:rsidRDefault="00E83F66" w:rsidP="0015454A">
            <w:pPr>
              <w:spacing w:before="60" w:after="60" w:line="240" w:lineRule="auto"/>
              <w:rPr>
                <w:noProof/>
                <w:sz w:val="20"/>
              </w:rPr>
            </w:pPr>
            <w:r>
              <w:rPr>
                <w:noProof/>
                <w:sz w:val="20"/>
              </w:rPr>
              <w:t>851770</w:t>
            </w:r>
          </w:p>
        </w:tc>
        <w:tc>
          <w:tcPr>
            <w:tcW w:w="4680" w:type="dxa"/>
            <w:tcBorders>
              <w:top w:val="nil"/>
              <w:left w:val="nil"/>
              <w:bottom w:val="single" w:sz="4" w:space="0" w:color="auto"/>
              <w:right w:val="single" w:sz="4" w:space="0" w:color="auto"/>
            </w:tcBorders>
            <w:shd w:val="clear" w:color="auto" w:fill="auto"/>
            <w:noWrap/>
            <w:hideMark/>
          </w:tcPr>
          <w:p w14:paraId="5110A5F1"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06BAE3C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BFDE0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DB5322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B5278F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81B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A42557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D550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B76A24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3BF4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0E7F6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B44FBC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2B244A" w14:textId="77777777" w:rsidR="00E83F66" w:rsidRPr="00772251" w:rsidRDefault="00E83F66" w:rsidP="0015454A">
            <w:pPr>
              <w:spacing w:before="60" w:after="60" w:line="240" w:lineRule="auto"/>
              <w:rPr>
                <w:noProof/>
                <w:sz w:val="20"/>
              </w:rPr>
            </w:pPr>
            <w:r>
              <w:rPr>
                <w:noProof/>
                <w:sz w:val="20"/>
              </w:rPr>
              <w:t>85232110</w:t>
            </w:r>
          </w:p>
        </w:tc>
        <w:tc>
          <w:tcPr>
            <w:tcW w:w="1350" w:type="dxa"/>
            <w:tcBorders>
              <w:top w:val="nil"/>
              <w:left w:val="nil"/>
              <w:bottom w:val="single" w:sz="4" w:space="0" w:color="auto"/>
              <w:right w:val="single" w:sz="4" w:space="0" w:color="auto"/>
            </w:tcBorders>
            <w:shd w:val="clear" w:color="auto" w:fill="auto"/>
            <w:noWrap/>
            <w:hideMark/>
          </w:tcPr>
          <w:p w14:paraId="561BF68F" w14:textId="77777777" w:rsidR="00E83F66" w:rsidRPr="00772251" w:rsidRDefault="00E83F66" w:rsidP="0015454A">
            <w:pPr>
              <w:spacing w:before="60" w:after="60" w:line="240" w:lineRule="auto"/>
              <w:rPr>
                <w:noProof/>
                <w:sz w:val="20"/>
              </w:rPr>
            </w:pPr>
            <w:r>
              <w:rPr>
                <w:noProof/>
                <w:sz w:val="20"/>
              </w:rPr>
              <w:t>852321</w:t>
            </w:r>
          </w:p>
        </w:tc>
        <w:tc>
          <w:tcPr>
            <w:tcW w:w="4680" w:type="dxa"/>
            <w:tcBorders>
              <w:top w:val="nil"/>
              <w:left w:val="nil"/>
              <w:bottom w:val="single" w:sz="4" w:space="0" w:color="auto"/>
              <w:right w:val="single" w:sz="4" w:space="0" w:color="auto"/>
            </w:tcBorders>
            <w:shd w:val="clear" w:color="auto" w:fill="auto"/>
            <w:noWrap/>
            <w:hideMark/>
          </w:tcPr>
          <w:p w14:paraId="09CEB753" w14:textId="77777777" w:rsidR="00E83F66" w:rsidRPr="00772251" w:rsidRDefault="00E83F66" w:rsidP="0015454A">
            <w:pPr>
              <w:spacing w:before="60" w:after="60" w:line="240" w:lineRule="auto"/>
              <w:rPr>
                <w:noProof/>
                <w:sz w:val="20"/>
              </w:rPr>
            </w:pPr>
            <w:r>
              <w:rPr>
                <w:noProof/>
                <w:sz w:val="20"/>
              </w:rPr>
              <w:t>--- ohne Aufzeichnung</w:t>
            </w:r>
          </w:p>
        </w:tc>
        <w:tc>
          <w:tcPr>
            <w:tcW w:w="898" w:type="dxa"/>
            <w:tcBorders>
              <w:top w:val="nil"/>
              <w:left w:val="nil"/>
              <w:bottom w:val="single" w:sz="4" w:space="0" w:color="auto"/>
              <w:right w:val="single" w:sz="4" w:space="0" w:color="auto"/>
            </w:tcBorders>
            <w:shd w:val="clear" w:color="auto" w:fill="auto"/>
            <w:noWrap/>
            <w:vAlign w:val="center"/>
            <w:hideMark/>
          </w:tcPr>
          <w:p w14:paraId="5A5BA9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8DA4E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FB97F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02CAF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30F11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29EFD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612CF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07852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C1F8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364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7E0630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7C37E5" w14:textId="77777777" w:rsidR="00E83F66" w:rsidRPr="00772251" w:rsidRDefault="00E83F66" w:rsidP="000E628B">
            <w:pPr>
              <w:pageBreakBefore/>
              <w:spacing w:before="60" w:after="60" w:line="240" w:lineRule="auto"/>
              <w:rPr>
                <w:noProof/>
                <w:sz w:val="20"/>
              </w:rPr>
            </w:pPr>
            <w:r>
              <w:rPr>
                <w:noProof/>
                <w:sz w:val="20"/>
              </w:rPr>
              <w:t>85232910</w:t>
            </w:r>
          </w:p>
        </w:tc>
        <w:tc>
          <w:tcPr>
            <w:tcW w:w="1350" w:type="dxa"/>
            <w:tcBorders>
              <w:top w:val="nil"/>
              <w:left w:val="nil"/>
              <w:bottom w:val="single" w:sz="4" w:space="0" w:color="auto"/>
              <w:right w:val="single" w:sz="4" w:space="0" w:color="auto"/>
            </w:tcBorders>
            <w:shd w:val="clear" w:color="auto" w:fill="auto"/>
            <w:noWrap/>
            <w:hideMark/>
          </w:tcPr>
          <w:p w14:paraId="587918FE" w14:textId="77777777" w:rsidR="00E83F66" w:rsidRPr="00772251" w:rsidRDefault="00E83F66" w:rsidP="0015454A">
            <w:pPr>
              <w:spacing w:before="60" w:after="60" w:line="240" w:lineRule="auto"/>
              <w:rPr>
                <w:noProof/>
                <w:sz w:val="20"/>
              </w:rPr>
            </w:pPr>
            <w:r>
              <w:rPr>
                <w:noProof/>
                <w:sz w:val="20"/>
              </w:rPr>
              <w:t>852329</w:t>
            </w:r>
          </w:p>
        </w:tc>
        <w:tc>
          <w:tcPr>
            <w:tcW w:w="4680" w:type="dxa"/>
            <w:tcBorders>
              <w:top w:val="nil"/>
              <w:left w:val="nil"/>
              <w:bottom w:val="single" w:sz="4" w:space="0" w:color="auto"/>
              <w:right w:val="single" w:sz="4" w:space="0" w:color="auto"/>
            </w:tcBorders>
            <w:shd w:val="clear" w:color="auto" w:fill="auto"/>
            <w:noWrap/>
            <w:hideMark/>
          </w:tcPr>
          <w:p w14:paraId="38C0A915" w14:textId="77777777" w:rsidR="00E83F66" w:rsidRPr="00772251" w:rsidRDefault="00E83F66" w:rsidP="0015454A">
            <w:pPr>
              <w:spacing w:before="60" w:after="60" w:line="240" w:lineRule="auto"/>
              <w:rPr>
                <w:noProof/>
                <w:sz w:val="20"/>
              </w:rPr>
            </w:pPr>
            <w:r>
              <w:rPr>
                <w:noProof/>
                <w:sz w:val="20"/>
              </w:rPr>
              <w:t>---ohne Aufzeichnung</w:t>
            </w:r>
          </w:p>
        </w:tc>
        <w:tc>
          <w:tcPr>
            <w:tcW w:w="898" w:type="dxa"/>
            <w:tcBorders>
              <w:top w:val="nil"/>
              <w:left w:val="nil"/>
              <w:bottom w:val="single" w:sz="4" w:space="0" w:color="auto"/>
              <w:right w:val="single" w:sz="4" w:space="0" w:color="auto"/>
            </w:tcBorders>
            <w:shd w:val="clear" w:color="auto" w:fill="auto"/>
            <w:noWrap/>
            <w:vAlign w:val="center"/>
            <w:hideMark/>
          </w:tcPr>
          <w:p w14:paraId="522358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0FAB67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3731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96090B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9BA4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F53B7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F63E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CDA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46FD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66A5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111C5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44A8A9" w14:textId="77777777" w:rsidR="00E83F66" w:rsidRPr="00772251" w:rsidRDefault="00E83F66" w:rsidP="0015454A">
            <w:pPr>
              <w:spacing w:before="60" w:after="60" w:line="240" w:lineRule="auto"/>
              <w:rPr>
                <w:noProof/>
                <w:sz w:val="20"/>
              </w:rPr>
            </w:pPr>
            <w:r>
              <w:rPr>
                <w:noProof/>
                <w:sz w:val="20"/>
              </w:rPr>
              <w:t>85235100</w:t>
            </w:r>
          </w:p>
        </w:tc>
        <w:tc>
          <w:tcPr>
            <w:tcW w:w="1350" w:type="dxa"/>
            <w:tcBorders>
              <w:top w:val="nil"/>
              <w:left w:val="nil"/>
              <w:bottom w:val="single" w:sz="4" w:space="0" w:color="auto"/>
              <w:right w:val="single" w:sz="4" w:space="0" w:color="auto"/>
            </w:tcBorders>
            <w:shd w:val="clear" w:color="auto" w:fill="auto"/>
            <w:noWrap/>
            <w:hideMark/>
          </w:tcPr>
          <w:p w14:paraId="43074B6A" w14:textId="77777777" w:rsidR="00E83F66" w:rsidRPr="00772251" w:rsidRDefault="00E83F66" w:rsidP="0015454A">
            <w:pPr>
              <w:spacing w:before="60" w:after="60" w:line="240" w:lineRule="auto"/>
              <w:rPr>
                <w:noProof/>
                <w:sz w:val="20"/>
              </w:rPr>
            </w:pPr>
            <w:r>
              <w:rPr>
                <w:noProof/>
                <w:sz w:val="20"/>
              </w:rPr>
              <w:t>852351</w:t>
            </w:r>
          </w:p>
        </w:tc>
        <w:tc>
          <w:tcPr>
            <w:tcW w:w="4680" w:type="dxa"/>
            <w:tcBorders>
              <w:top w:val="nil"/>
              <w:left w:val="nil"/>
              <w:bottom w:val="single" w:sz="4" w:space="0" w:color="auto"/>
              <w:right w:val="single" w:sz="4" w:space="0" w:color="auto"/>
            </w:tcBorders>
            <w:shd w:val="clear" w:color="auto" w:fill="auto"/>
            <w:noWrap/>
            <w:hideMark/>
          </w:tcPr>
          <w:p w14:paraId="09E4EA44" w14:textId="3D9170F7" w:rsidR="00E83F66" w:rsidRPr="00772251" w:rsidRDefault="00E83F66" w:rsidP="00D942ED">
            <w:pPr>
              <w:spacing w:before="60" w:after="60" w:line="240" w:lineRule="auto"/>
              <w:rPr>
                <w:noProof/>
                <w:sz w:val="20"/>
              </w:rPr>
            </w:pPr>
            <w:r>
              <w:rPr>
                <w:noProof/>
                <w:sz w:val="20"/>
              </w:rPr>
              <w:t>-- nicht flüchtige Halbleiterspeichervorrichtungen</w:t>
            </w:r>
          </w:p>
        </w:tc>
        <w:tc>
          <w:tcPr>
            <w:tcW w:w="898" w:type="dxa"/>
            <w:tcBorders>
              <w:top w:val="nil"/>
              <w:left w:val="nil"/>
              <w:bottom w:val="single" w:sz="4" w:space="0" w:color="auto"/>
              <w:right w:val="single" w:sz="4" w:space="0" w:color="auto"/>
            </w:tcBorders>
            <w:shd w:val="clear" w:color="auto" w:fill="auto"/>
            <w:noWrap/>
            <w:vAlign w:val="center"/>
            <w:hideMark/>
          </w:tcPr>
          <w:p w14:paraId="2DFBF4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DF4BA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73E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6813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586BB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9C0B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3403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5445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FACAB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4097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8E38C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1E10D99" w14:textId="77777777" w:rsidR="00E83F66" w:rsidRPr="00772251" w:rsidRDefault="00E83F66" w:rsidP="0015454A">
            <w:pPr>
              <w:spacing w:before="60" w:after="60" w:line="240" w:lineRule="auto"/>
              <w:rPr>
                <w:noProof/>
                <w:sz w:val="20"/>
              </w:rPr>
            </w:pPr>
            <w:r>
              <w:rPr>
                <w:noProof/>
                <w:sz w:val="20"/>
              </w:rPr>
              <w:t>85235200</w:t>
            </w:r>
          </w:p>
        </w:tc>
        <w:tc>
          <w:tcPr>
            <w:tcW w:w="1350" w:type="dxa"/>
            <w:tcBorders>
              <w:top w:val="nil"/>
              <w:left w:val="nil"/>
              <w:bottom w:val="single" w:sz="4" w:space="0" w:color="auto"/>
              <w:right w:val="single" w:sz="4" w:space="0" w:color="auto"/>
            </w:tcBorders>
            <w:shd w:val="clear" w:color="auto" w:fill="auto"/>
            <w:noWrap/>
            <w:hideMark/>
          </w:tcPr>
          <w:p w14:paraId="71D37DA5" w14:textId="77777777" w:rsidR="00E83F66" w:rsidRPr="00772251" w:rsidRDefault="00E83F66" w:rsidP="0015454A">
            <w:pPr>
              <w:spacing w:before="60" w:after="60" w:line="240" w:lineRule="auto"/>
              <w:rPr>
                <w:noProof/>
                <w:sz w:val="20"/>
              </w:rPr>
            </w:pPr>
            <w:r>
              <w:rPr>
                <w:noProof/>
                <w:sz w:val="20"/>
              </w:rPr>
              <w:t>852352</w:t>
            </w:r>
          </w:p>
        </w:tc>
        <w:tc>
          <w:tcPr>
            <w:tcW w:w="4680" w:type="dxa"/>
            <w:tcBorders>
              <w:top w:val="nil"/>
              <w:left w:val="nil"/>
              <w:bottom w:val="single" w:sz="4" w:space="0" w:color="auto"/>
              <w:right w:val="single" w:sz="4" w:space="0" w:color="auto"/>
            </w:tcBorders>
            <w:shd w:val="clear" w:color="auto" w:fill="auto"/>
            <w:noWrap/>
            <w:hideMark/>
          </w:tcPr>
          <w:p w14:paraId="598825B1" w14:textId="77777777" w:rsidR="00E83F66" w:rsidRPr="00772251" w:rsidRDefault="00E83F66" w:rsidP="001978AC">
            <w:pPr>
              <w:spacing w:before="60" w:after="60" w:line="240" w:lineRule="auto"/>
              <w:rPr>
                <w:noProof/>
                <w:sz w:val="20"/>
              </w:rPr>
            </w:pPr>
            <w:r>
              <w:rPr>
                <w:noProof/>
                <w:sz w:val="20"/>
              </w:rPr>
              <w:t>-- „intelligente Karten (smart cards)“</w:t>
            </w:r>
          </w:p>
        </w:tc>
        <w:tc>
          <w:tcPr>
            <w:tcW w:w="898" w:type="dxa"/>
            <w:tcBorders>
              <w:top w:val="nil"/>
              <w:left w:val="nil"/>
              <w:bottom w:val="single" w:sz="4" w:space="0" w:color="auto"/>
              <w:right w:val="single" w:sz="4" w:space="0" w:color="auto"/>
            </w:tcBorders>
            <w:shd w:val="clear" w:color="auto" w:fill="auto"/>
            <w:noWrap/>
            <w:vAlign w:val="center"/>
            <w:hideMark/>
          </w:tcPr>
          <w:p w14:paraId="571ACF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A2661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32E4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265CDA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8F64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0D660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B0FAA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304452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DEB1F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5DB8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5DAB6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24B169" w14:textId="77777777" w:rsidR="00E83F66" w:rsidRPr="00772251" w:rsidRDefault="00E83F66" w:rsidP="0015454A">
            <w:pPr>
              <w:spacing w:before="60" w:after="60" w:line="240" w:lineRule="auto"/>
              <w:rPr>
                <w:noProof/>
                <w:sz w:val="20"/>
              </w:rPr>
            </w:pPr>
            <w:r>
              <w:rPr>
                <w:noProof/>
                <w:sz w:val="20"/>
              </w:rPr>
              <w:t>85235900</w:t>
            </w:r>
          </w:p>
        </w:tc>
        <w:tc>
          <w:tcPr>
            <w:tcW w:w="1350" w:type="dxa"/>
            <w:tcBorders>
              <w:top w:val="nil"/>
              <w:left w:val="nil"/>
              <w:bottom w:val="single" w:sz="4" w:space="0" w:color="auto"/>
              <w:right w:val="single" w:sz="4" w:space="0" w:color="auto"/>
            </w:tcBorders>
            <w:shd w:val="clear" w:color="auto" w:fill="auto"/>
            <w:noWrap/>
            <w:hideMark/>
          </w:tcPr>
          <w:p w14:paraId="66B6ECCC" w14:textId="77777777" w:rsidR="00E83F66" w:rsidRPr="00772251" w:rsidRDefault="00E83F66" w:rsidP="0015454A">
            <w:pPr>
              <w:spacing w:before="60" w:after="60" w:line="240" w:lineRule="auto"/>
              <w:rPr>
                <w:noProof/>
                <w:sz w:val="20"/>
              </w:rPr>
            </w:pPr>
            <w:r>
              <w:rPr>
                <w:noProof/>
                <w:sz w:val="20"/>
              </w:rPr>
              <w:t>852359</w:t>
            </w:r>
          </w:p>
        </w:tc>
        <w:tc>
          <w:tcPr>
            <w:tcW w:w="4680" w:type="dxa"/>
            <w:tcBorders>
              <w:top w:val="nil"/>
              <w:left w:val="nil"/>
              <w:bottom w:val="single" w:sz="4" w:space="0" w:color="auto"/>
              <w:right w:val="single" w:sz="4" w:space="0" w:color="auto"/>
            </w:tcBorders>
            <w:shd w:val="clear" w:color="auto" w:fill="auto"/>
            <w:noWrap/>
            <w:hideMark/>
          </w:tcPr>
          <w:p w14:paraId="12A73E48"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50D006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D5951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537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F9650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6472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04ECD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A0026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ABC4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A5D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3D89F2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30329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845B6B" w14:textId="77777777" w:rsidR="00E83F66" w:rsidRPr="00772251" w:rsidRDefault="00E83F66" w:rsidP="0015454A">
            <w:pPr>
              <w:spacing w:before="60" w:after="60" w:line="240" w:lineRule="auto"/>
              <w:rPr>
                <w:noProof/>
                <w:sz w:val="20"/>
              </w:rPr>
            </w:pPr>
            <w:r>
              <w:rPr>
                <w:noProof/>
                <w:sz w:val="20"/>
              </w:rPr>
              <w:t>85238010</w:t>
            </w:r>
          </w:p>
        </w:tc>
        <w:tc>
          <w:tcPr>
            <w:tcW w:w="1350" w:type="dxa"/>
            <w:tcBorders>
              <w:top w:val="nil"/>
              <w:left w:val="nil"/>
              <w:bottom w:val="single" w:sz="4" w:space="0" w:color="auto"/>
              <w:right w:val="single" w:sz="4" w:space="0" w:color="auto"/>
            </w:tcBorders>
            <w:shd w:val="clear" w:color="auto" w:fill="auto"/>
            <w:noWrap/>
            <w:hideMark/>
          </w:tcPr>
          <w:p w14:paraId="1CB3CDAC" w14:textId="77777777" w:rsidR="00E83F66" w:rsidRPr="00772251" w:rsidRDefault="00E83F66" w:rsidP="0015454A">
            <w:pPr>
              <w:spacing w:before="60" w:after="60" w:line="240" w:lineRule="auto"/>
              <w:rPr>
                <w:noProof/>
                <w:sz w:val="20"/>
              </w:rPr>
            </w:pPr>
            <w:r>
              <w:rPr>
                <w:noProof/>
                <w:sz w:val="20"/>
              </w:rPr>
              <w:t>852380</w:t>
            </w:r>
          </w:p>
        </w:tc>
        <w:tc>
          <w:tcPr>
            <w:tcW w:w="4680" w:type="dxa"/>
            <w:tcBorders>
              <w:top w:val="nil"/>
              <w:left w:val="nil"/>
              <w:bottom w:val="single" w:sz="4" w:space="0" w:color="auto"/>
              <w:right w:val="single" w:sz="4" w:space="0" w:color="auto"/>
            </w:tcBorders>
            <w:shd w:val="clear" w:color="auto" w:fill="auto"/>
            <w:noWrap/>
            <w:hideMark/>
          </w:tcPr>
          <w:p w14:paraId="38E602FF" w14:textId="77777777" w:rsidR="00E83F66" w:rsidRPr="00772251" w:rsidRDefault="00E83F66" w:rsidP="0015454A">
            <w:pPr>
              <w:spacing w:before="60" w:after="60" w:line="240" w:lineRule="auto"/>
              <w:rPr>
                <w:noProof/>
                <w:sz w:val="20"/>
              </w:rPr>
            </w:pPr>
            <w:r>
              <w:rPr>
                <w:noProof/>
                <w:sz w:val="20"/>
              </w:rPr>
              <w:t>---Software</w:t>
            </w:r>
          </w:p>
        </w:tc>
        <w:tc>
          <w:tcPr>
            <w:tcW w:w="898" w:type="dxa"/>
            <w:tcBorders>
              <w:top w:val="nil"/>
              <w:left w:val="nil"/>
              <w:bottom w:val="single" w:sz="4" w:space="0" w:color="auto"/>
              <w:right w:val="single" w:sz="4" w:space="0" w:color="auto"/>
            </w:tcBorders>
            <w:shd w:val="clear" w:color="auto" w:fill="auto"/>
            <w:noWrap/>
            <w:vAlign w:val="center"/>
            <w:hideMark/>
          </w:tcPr>
          <w:p w14:paraId="6B0DBD5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2672A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0835E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078C5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0E29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2938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1826A8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C7CC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B4A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9F87F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A6390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F11FAF0" w14:textId="77777777" w:rsidR="00E83F66" w:rsidRPr="00772251" w:rsidRDefault="00E83F66" w:rsidP="0015454A">
            <w:pPr>
              <w:spacing w:before="60" w:after="60" w:line="240" w:lineRule="auto"/>
              <w:rPr>
                <w:noProof/>
                <w:sz w:val="20"/>
              </w:rPr>
            </w:pPr>
            <w:r>
              <w:rPr>
                <w:noProof/>
                <w:sz w:val="20"/>
              </w:rPr>
              <w:t>85285910</w:t>
            </w:r>
          </w:p>
        </w:tc>
        <w:tc>
          <w:tcPr>
            <w:tcW w:w="1350" w:type="dxa"/>
            <w:tcBorders>
              <w:top w:val="nil"/>
              <w:left w:val="nil"/>
              <w:bottom w:val="single" w:sz="4" w:space="0" w:color="auto"/>
              <w:right w:val="single" w:sz="4" w:space="0" w:color="auto"/>
            </w:tcBorders>
            <w:shd w:val="clear" w:color="auto" w:fill="auto"/>
            <w:noWrap/>
            <w:hideMark/>
          </w:tcPr>
          <w:p w14:paraId="5FD49D7B" w14:textId="77777777" w:rsidR="00E83F66" w:rsidRPr="00772251" w:rsidRDefault="00E83F66" w:rsidP="0015454A">
            <w:pPr>
              <w:spacing w:before="60" w:after="60" w:line="240" w:lineRule="auto"/>
              <w:rPr>
                <w:noProof/>
                <w:sz w:val="20"/>
              </w:rPr>
            </w:pPr>
            <w:r>
              <w:rPr>
                <w:noProof/>
                <w:sz w:val="20"/>
              </w:rPr>
              <w:t>852859</w:t>
            </w:r>
          </w:p>
        </w:tc>
        <w:tc>
          <w:tcPr>
            <w:tcW w:w="4680" w:type="dxa"/>
            <w:tcBorders>
              <w:top w:val="nil"/>
              <w:left w:val="nil"/>
              <w:bottom w:val="single" w:sz="4" w:space="0" w:color="auto"/>
              <w:right w:val="single" w:sz="4" w:space="0" w:color="auto"/>
            </w:tcBorders>
            <w:shd w:val="clear" w:color="auto" w:fill="auto"/>
            <w:noWrap/>
            <w:hideMark/>
          </w:tcPr>
          <w:p w14:paraId="7AAA5EC8" w14:textId="77777777" w:rsidR="00E83F66" w:rsidRPr="00772251" w:rsidRDefault="00E83F66" w:rsidP="0015454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75031C7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67B3C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69D70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6BF92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42D2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5E1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EEE1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53CFEF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0E805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5E09A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ADA7EA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E6425E" w14:textId="77777777" w:rsidR="00E83F66" w:rsidRPr="00772251" w:rsidRDefault="00E83F66" w:rsidP="0015454A">
            <w:pPr>
              <w:spacing w:before="60" w:after="60" w:line="240" w:lineRule="auto"/>
              <w:rPr>
                <w:noProof/>
                <w:sz w:val="20"/>
              </w:rPr>
            </w:pPr>
            <w:r>
              <w:rPr>
                <w:noProof/>
                <w:sz w:val="20"/>
              </w:rPr>
              <w:t>85287210</w:t>
            </w:r>
          </w:p>
        </w:tc>
        <w:tc>
          <w:tcPr>
            <w:tcW w:w="1350" w:type="dxa"/>
            <w:tcBorders>
              <w:top w:val="nil"/>
              <w:left w:val="nil"/>
              <w:bottom w:val="single" w:sz="4" w:space="0" w:color="auto"/>
              <w:right w:val="single" w:sz="4" w:space="0" w:color="auto"/>
            </w:tcBorders>
            <w:shd w:val="clear" w:color="auto" w:fill="auto"/>
            <w:noWrap/>
            <w:hideMark/>
          </w:tcPr>
          <w:p w14:paraId="188CE9EA" w14:textId="77777777" w:rsidR="00E83F66" w:rsidRPr="00772251" w:rsidRDefault="00E83F66" w:rsidP="0015454A">
            <w:pPr>
              <w:spacing w:before="60" w:after="60" w:line="240" w:lineRule="auto"/>
              <w:rPr>
                <w:noProof/>
                <w:sz w:val="20"/>
              </w:rPr>
            </w:pPr>
            <w:r>
              <w:rPr>
                <w:noProof/>
                <w:sz w:val="20"/>
              </w:rPr>
              <w:t>852872</w:t>
            </w:r>
          </w:p>
        </w:tc>
        <w:tc>
          <w:tcPr>
            <w:tcW w:w="4680" w:type="dxa"/>
            <w:tcBorders>
              <w:top w:val="nil"/>
              <w:left w:val="nil"/>
              <w:bottom w:val="single" w:sz="4" w:space="0" w:color="auto"/>
              <w:right w:val="single" w:sz="4" w:space="0" w:color="auto"/>
            </w:tcBorders>
            <w:shd w:val="clear" w:color="auto" w:fill="auto"/>
            <w:noWrap/>
            <w:hideMark/>
          </w:tcPr>
          <w:p w14:paraId="70F680B5" w14:textId="77777777" w:rsidR="00E83F66" w:rsidRPr="00772251" w:rsidRDefault="00E83F66" w:rsidP="0015454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3BB4A3A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F625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0349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361D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0FB1C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24C5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AF7EB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00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8F119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A30A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72696D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38A14E" w14:textId="77777777" w:rsidR="00E83F66" w:rsidRPr="00772251" w:rsidRDefault="00E83F66" w:rsidP="0015454A">
            <w:pPr>
              <w:spacing w:before="60" w:after="60" w:line="240" w:lineRule="auto"/>
              <w:rPr>
                <w:noProof/>
                <w:sz w:val="20"/>
              </w:rPr>
            </w:pPr>
            <w:r>
              <w:rPr>
                <w:noProof/>
                <w:sz w:val="20"/>
              </w:rPr>
              <w:t>85287290</w:t>
            </w:r>
          </w:p>
        </w:tc>
        <w:tc>
          <w:tcPr>
            <w:tcW w:w="1350" w:type="dxa"/>
            <w:tcBorders>
              <w:top w:val="nil"/>
              <w:left w:val="nil"/>
              <w:bottom w:val="single" w:sz="4" w:space="0" w:color="auto"/>
              <w:right w:val="single" w:sz="4" w:space="0" w:color="auto"/>
            </w:tcBorders>
            <w:shd w:val="clear" w:color="auto" w:fill="auto"/>
            <w:noWrap/>
            <w:hideMark/>
          </w:tcPr>
          <w:p w14:paraId="26911DCE" w14:textId="77777777" w:rsidR="00E83F66" w:rsidRPr="00772251" w:rsidRDefault="00E83F66" w:rsidP="0015454A">
            <w:pPr>
              <w:spacing w:before="60" w:after="60" w:line="240" w:lineRule="auto"/>
              <w:rPr>
                <w:noProof/>
                <w:sz w:val="20"/>
              </w:rPr>
            </w:pPr>
            <w:r>
              <w:rPr>
                <w:noProof/>
                <w:sz w:val="20"/>
              </w:rPr>
              <w:t>852872</w:t>
            </w:r>
          </w:p>
        </w:tc>
        <w:tc>
          <w:tcPr>
            <w:tcW w:w="4680" w:type="dxa"/>
            <w:tcBorders>
              <w:top w:val="nil"/>
              <w:left w:val="nil"/>
              <w:bottom w:val="single" w:sz="4" w:space="0" w:color="auto"/>
              <w:right w:val="single" w:sz="4" w:space="0" w:color="auto"/>
            </w:tcBorders>
            <w:shd w:val="clear" w:color="auto" w:fill="auto"/>
            <w:noWrap/>
            <w:hideMark/>
          </w:tcPr>
          <w:p w14:paraId="283133F7"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2A353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EBB24B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C7C56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1DAA6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1F72A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7E82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F54EED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85A5BB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D7D06C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7A83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04F89E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E75A1B4" w14:textId="77777777" w:rsidR="00E83F66" w:rsidRPr="00772251" w:rsidRDefault="00E83F66" w:rsidP="0015454A">
            <w:pPr>
              <w:spacing w:before="60" w:after="60" w:line="240" w:lineRule="auto"/>
              <w:rPr>
                <w:noProof/>
                <w:sz w:val="20"/>
              </w:rPr>
            </w:pPr>
            <w:r>
              <w:rPr>
                <w:noProof/>
                <w:sz w:val="20"/>
              </w:rPr>
              <w:t>85287310</w:t>
            </w:r>
          </w:p>
        </w:tc>
        <w:tc>
          <w:tcPr>
            <w:tcW w:w="1350" w:type="dxa"/>
            <w:tcBorders>
              <w:top w:val="nil"/>
              <w:left w:val="nil"/>
              <w:bottom w:val="single" w:sz="4" w:space="0" w:color="auto"/>
              <w:right w:val="single" w:sz="4" w:space="0" w:color="auto"/>
            </w:tcBorders>
            <w:shd w:val="clear" w:color="auto" w:fill="auto"/>
            <w:noWrap/>
            <w:hideMark/>
          </w:tcPr>
          <w:p w14:paraId="41C949F0" w14:textId="77777777" w:rsidR="00E83F66" w:rsidRPr="00772251" w:rsidRDefault="00E83F66" w:rsidP="0015454A">
            <w:pPr>
              <w:spacing w:before="60" w:after="60" w:line="240" w:lineRule="auto"/>
              <w:rPr>
                <w:noProof/>
                <w:sz w:val="20"/>
              </w:rPr>
            </w:pPr>
            <w:r>
              <w:rPr>
                <w:noProof/>
                <w:sz w:val="20"/>
              </w:rPr>
              <w:t>852873</w:t>
            </w:r>
          </w:p>
        </w:tc>
        <w:tc>
          <w:tcPr>
            <w:tcW w:w="4680" w:type="dxa"/>
            <w:tcBorders>
              <w:top w:val="nil"/>
              <w:left w:val="nil"/>
              <w:bottom w:val="single" w:sz="4" w:space="0" w:color="auto"/>
              <w:right w:val="single" w:sz="4" w:space="0" w:color="auto"/>
            </w:tcBorders>
            <w:shd w:val="clear" w:color="auto" w:fill="auto"/>
            <w:noWrap/>
            <w:hideMark/>
          </w:tcPr>
          <w:p w14:paraId="622643F8" w14:textId="77777777" w:rsidR="00E83F66" w:rsidRPr="00772251" w:rsidRDefault="00E83F66" w:rsidP="0015454A">
            <w:pPr>
              <w:spacing w:before="60" w:after="60" w:line="240" w:lineRule="auto"/>
              <w:rPr>
                <w:noProof/>
                <w:sz w:val="20"/>
              </w:rPr>
            </w:pPr>
            <w:r>
              <w:rPr>
                <w:noProof/>
                <w:sz w:val="20"/>
              </w:rPr>
              <w:t>--- nicht zusammengesetzt</w:t>
            </w:r>
          </w:p>
        </w:tc>
        <w:tc>
          <w:tcPr>
            <w:tcW w:w="898" w:type="dxa"/>
            <w:tcBorders>
              <w:top w:val="nil"/>
              <w:left w:val="nil"/>
              <w:bottom w:val="single" w:sz="4" w:space="0" w:color="auto"/>
              <w:right w:val="single" w:sz="4" w:space="0" w:color="auto"/>
            </w:tcBorders>
            <w:shd w:val="clear" w:color="auto" w:fill="auto"/>
            <w:noWrap/>
            <w:vAlign w:val="center"/>
            <w:hideMark/>
          </w:tcPr>
          <w:p w14:paraId="710A5B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6093B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0FE0D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329B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83C10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E9139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45F9A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2B7718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28BFF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D66E3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5358A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6A2CCD" w14:textId="77777777" w:rsidR="00E83F66" w:rsidRPr="00772251" w:rsidRDefault="00E83F66" w:rsidP="0015454A">
            <w:pPr>
              <w:spacing w:before="60" w:after="60" w:line="240" w:lineRule="auto"/>
              <w:rPr>
                <w:noProof/>
                <w:sz w:val="20"/>
              </w:rPr>
            </w:pPr>
            <w:r>
              <w:rPr>
                <w:noProof/>
                <w:sz w:val="20"/>
              </w:rPr>
              <w:t>85287390</w:t>
            </w:r>
          </w:p>
        </w:tc>
        <w:tc>
          <w:tcPr>
            <w:tcW w:w="1350" w:type="dxa"/>
            <w:tcBorders>
              <w:top w:val="nil"/>
              <w:left w:val="nil"/>
              <w:bottom w:val="single" w:sz="4" w:space="0" w:color="auto"/>
              <w:right w:val="single" w:sz="4" w:space="0" w:color="auto"/>
            </w:tcBorders>
            <w:shd w:val="clear" w:color="auto" w:fill="auto"/>
            <w:noWrap/>
            <w:hideMark/>
          </w:tcPr>
          <w:p w14:paraId="02456BB3" w14:textId="77777777" w:rsidR="00E83F66" w:rsidRPr="00772251" w:rsidRDefault="00E83F66" w:rsidP="0015454A">
            <w:pPr>
              <w:spacing w:before="60" w:after="60" w:line="240" w:lineRule="auto"/>
              <w:rPr>
                <w:noProof/>
                <w:sz w:val="20"/>
              </w:rPr>
            </w:pPr>
            <w:r>
              <w:rPr>
                <w:noProof/>
                <w:sz w:val="20"/>
              </w:rPr>
              <w:t>852873</w:t>
            </w:r>
          </w:p>
        </w:tc>
        <w:tc>
          <w:tcPr>
            <w:tcW w:w="4680" w:type="dxa"/>
            <w:tcBorders>
              <w:top w:val="nil"/>
              <w:left w:val="nil"/>
              <w:bottom w:val="single" w:sz="4" w:space="0" w:color="auto"/>
              <w:right w:val="single" w:sz="4" w:space="0" w:color="auto"/>
            </w:tcBorders>
            <w:shd w:val="clear" w:color="auto" w:fill="auto"/>
            <w:noWrap/>
            <w:hideMark/>
          </w:tcPr>
          <w:p w14:paraId="3C41607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31F403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EEDC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8D79D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87B2B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CE0550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52A9DA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EE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8DCD8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912E34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4A6D5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5FB1F6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7DB82B" w14:textId="77777777" w:rsidR="00E83F66" w:rsidRPr="00772251" w:rsidRDefault="00E83F66" w:rsidP="0015454A">
            <w:pPr>
              <w:spacing w:before="60" w:after="60" w:line="240" w:lineRule="auto"/>
              <w:rPr>
                <w:noProof/>
                <w:sz w:val="20"/>
              </w:rPr>
            </w:pPr>
            <w:r>
              <w:rPr>
                <w:noProof/>
                <w:sz w:val="20"/>
              </w:rPr>
              <w:t>85311000</w:t>
            </w:r>
          </w:p>
        </w:tc>
        <w:tc>
          <w:tcPr>
            <w:tcW w:w="1350" w:type="dxa"/>
            <w:tcBorders>
              <w:top w:val="nil"/>
              <w:left w:val="nil"/>
              <w:bottom w:val="single" w:sz="4" w:space="0" w:color="auto"/>
              <w:right w:val="single" w:sz="4" w:space="0" w:color="auto"/>
            </w:tcBorders>
            <w:shd w:val="clear" w:color="auto" w:fill="auto"/>
            <w:noWrap/>
            <w:hideMark/>
          </w:tcPr>
          <w:p w14:paraId="010F22DD" w14:textId="77777777" w:rsidR="00E83F66" w:rsidRPr="00772251" w:rsidRDefault="00E83F66" w:rsidP="0015454A">
            <w:pPr>
              <w:spacing w:before="60" w:after="60" w:line="240" w:lineRule="auto"/>
              <w:rPr>
                <w:noProof/>
                <w:sz w:val="20"/>
              </w:rPr>
            </w:pPr>
            <w:r>
              <w:rPr>
                <w:noProof/>
                <w:sz w:val="20"/>
              </w:rPr>
              <w:t>853110</w:t>
            </w:r>
          </w:p>
        </w:tc>
        <w:tc>
          <w:tcPr>
            <w:tcW w:w="4680" w:type="dxa"/>
            <w:tcBorders>
              <w:top w:val="nil"/>
              <w:left w:val="nil"/>
              <w:bottom w:val="single" w:sz="4" w:space="0" w:color="auto"/>
              <w:right w:val="single" w:sz="4" w:space="0" w:color="auto"/>
            </w:tcBorders>
            <w:shd w:val="clear" w:color="auto" w:fill="auto"/>
            <w:noWrap/>
            <w:hideMark/>
          </w:tcPr>
          <w:p w14:paraId="3CB93893" w14:textId="77777777" w:rsidR="00E83F66" w:rsidRPr="00772251" w:rsidRDefault="00E83F66" w:rsidP="0015454A">
            <w:pPr>
              <w:spacing w:before="60" w:after="60" w:line="240" w:lineRule="auto"/>
              <w:rPr>
                <w:noProof/>
                <w:sz w:val="20"/>
              </w:rPr>
            </w:pPr>
            <w:r>
              <w:rPr>
                <w:noProof/>
                <w:sz w:val="20"/>
              </w:rPr>
              <w:t>- Einbruchs- oder Diebstahlalarmgeräte, Feuermelder und ähnliche Geräte</w:t>
            </w:r>
          </w:p>
        </w:tc>
        <w:tc>
          <w:tcPr>
            <w:tcW w:w="898" w:type="dxa"/>
            <w:tcBorders>
              <w:top w:val="nil"/>
              <w:left w:val="nil"/>
              <w:bottom w:val="single" w:sz="4" w:space="0" w:color="auto"/>
              <w:right w:val="single" w:sz="4" w:space="0" w:color="auto"/>
            </w:tcBorders>
            <w:shd w:val="clear" w:color="auto" w:fill="auto"/>
            <w:noWrap/>
            <w:vAlign w:val="center"/>
            <w:hideMark/>
          </w:tcPr>
          <w:p w14:paraId="28BC33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70CA6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65CD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81A3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614C8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C2D0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B86F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AB29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5569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BD01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8A7FE3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F10EB5" w14:textId="77777777" w:rsidR="00E83F66" w:rsidRPr="00772251" w:rsidRDefault="00E83F66" w:rsidP="0015454A">
            <w:pPr>
              <w:spacing w:before="60" w:after="60" w:line="240" w:lineRule="auto"/>
              <w:rPr>
                <w:noProof/>
                <w:sz w:val="20"/>
              </w:rPr>
            </w:pPr>
            <w:r>
              <w:rPr>
                <w:noProof/>
                <w:sz w:val="20"/>
              </w:rPr>
              <w:t>85312000</w:t>
            </w:r>
          </w:p>
        </w:tc>
        <w:tc>
          <w:tcPr>
            <w:tcW w:w="1350" w:type="dxa"/>
            <w:tcBorders>
              <w:top w:val="nil"/>
              <w:left w:val="nil"/>
              <w:bottom w:val="single" w:sz="4" w:space="0" w:color="auto"/>
              <w:right w:val="single" w:sz="4" w:space="0" w:color="auto"/>
            </w:tcBorders>
            <w:shd w:val="clear" w:color="auto" w:fill="auto"/>
            <w:noWrap/>
            <w:hideMark/>
          </w:tcPr>
          <w:p w14:paraId="63CE107D" w14:textId="77777777" w:rsidR="00E83F66" w:rsidRPr="00772251" w:rsidRDefault="00E83F66" w:rsidP="0015454A">
            <w:pPr>
              <w:spacing w:before="60" w:after="60" w:line="240" w:lineRule="auto"/>
              <w:rPr>
                <w:noProof/>
                <w:sz w:val="20"/>
              </w:rPr>
            </w:pPr>
            <w:r>
              <w:rPr>
                <w:noProof/>
                <w:sz w:val="20"/>
              </w:rPr>
              <w:t>853120</w:t>
            </w:r>
          </w:p>
        </w:tc>
        <w:tc>
          <w:tcPr>
            <w:tcW w:w="4680" w:type="dxa"/>
            <w:tcBorders>
              <w:top w:val="nil"/>
              <w:left w:val="nil"/>
              <w:bottom w:val="single" w:sz="4" w:space="0" w:color="auto"/>
              <w:right w:val="single" w:sz="4" w:space="0" w:color="auto"/>
            </w:tcBorders>
            <w:shd w:val="clear" w:color="auto" w:fill="auto"/>
            <w:noWrap/>
            <w:hideMark/>
          </w:tcPr>
          <w:p w14:paraId="735B8A56" w14:textId="77777777" w:rsidR="00E83F66" w:rsidRPr="00772251" w:rsidRDefault="00E83F66" w:rsidP="0015454A">
            <w:pPr>
              <w:spacing w:before="60" w:after="60" w:line="240" w:lineRule="auto"/>
              <w:rPr>
                <w:noProof/>
                <w:sz w:val="20"/>
              </w:rPr>
            </w:pPr>
            <w:r>
              <w:rPr>
                <w:noProof/>
                <w:sz w:val="20"/>
              </w:rPr>
              <w:t>- Anzeigetafeln mit Flüssigkristallanzeige (LCD) oder Leuchtdiodenanzeige (LED)</w:t>
            </w:r>
          </w:p>
        </w:tc>
        <w:tc>
          <w:tcPr>
            <w:tcW w:w="898" w:type="dxa"/>
            <w:tcBorders>
              <w:top w:val="nil"/>
              <w:left w:val="nil"/>
              <w:bottom w:val="single" w:sz="4" w:space="0" w:color="auto"/>
              <w:right w:val="single" w:sz="4" w:space="0" w:color="auto"/>
            </w:tcBorders>
            <w:shd w:val="clear" w:color="auto" w:fill="auto"/>
            <w:noWrap/>
            <w:vAlign w:val="center"/>
            <w:hideMark/>
          </w:tcPr>
          <w:p w14:paraId="19D6F9E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73E0C1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622A1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AF5917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B60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0044F5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63DB7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1E887C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0ACD12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E191E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02524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FCFC0D8" w14:textId="77777777" w:rsidR="00E83F66" w:rsidRPr="00772251" w:rsidRDefault="00E83F66" w:rsidP="0015454A">
            <w:pPr>
              <w:spacing w:before="60" w:after="60" w:line="240" w:lineRule="auto"/>
              <w:rPr>
                <w:noProof/>
                <w:sz w:val="20"/>
              </w:rPr>
            </w:pPr>
            <w:r>
              <w:rPr>
                <w:noProof/>
                <w:sz w:val="20"/>
              </w:rPr>
              <w:t>85318000</w:t>
            </w:r>
          </w:p>
        </w:tc>
        <w:tc>
          <w:tcPr>
            <w:tcW w:w="1350" w:type="dxa"/>
            <w:tcBorders>
              <w:top w:val="nil"/>
              <w:left w:val="nil"/>
              <w:bottom w:val="single" w:sz="4" w:space="0" w:color="auto"/>
              <w:right w:val="single" w:sz="4" w:space="0" w:color="auto"/>
            </w:tcBorders>
            <w:shd w:val="clear" w:color="auto" w:fill="auto"/>
            <w:noWrap/>
            <w:hideMark/>
          </w:tcPr>
          <w:p w14:paraId="202601E7" w14:textId="77777777" w:rsidR="00E83F66" w:rsidRPr="00772251" w:rsidRDefault="00E83F66" w:rsidP="0015454A">
            <w:pPr>
              <w:spacing w:before="60" w:after="60" w:line="240" w:lineRule="auto"/>
              <w:rPr>
                <w:noProof/>
                <w:sz w:val="20"/>
              </w:rPr>
            </w:pPr>
            <w:r>
              <w:rPr>
                <w:noProof/>
                <w:sz w:val="20"/>
              </w:rPr>
              <w:t>853180</w:t>
            </w:r>
          </w:p>
        </w:tc>
        <w:tc>
          <w:tcPr>
            <w:tcW w:w="4680" w:type="dxa"/>
            <w:tcBorders>
              <w:top w:val="nil"/>
              <w:left w:val="nil"/>
              <w:bottom w:val="single" w:sz="4" w:space="0" w:color="auto"/>
              <w:right w:val="single" w:sz="4" w:space="0" w:color="auto"/>
            </w:tcBorders>
            <w:shd w:val="clear" w:color="auto" w:fill="auto"/>
            <w:noWrap/>
            <w:hideMark/>
          </w:tcPr>
          <w:p w14:paraId="6D23AFD1" w14:textId="77777777" w:rsidR="00E83F66" w:rsidRPr="00772251" w:rsidRDefault="00E83F66" w:rsidP="0015454A">
            <w:pPr>
              <w:spacing w:before="60" w:after="60" w:line="240" w:lineRule="auto"/>
              <w:rPr>
                <w:noProof/>
                <w:sz w:val="20"/>
              </w:rPr>
            </w:pPr>
            <w:r>
              <w:rPr>
                <w:noProof/>
                <w:sz w:val="20"/>
              </w:rPr>
              <w:t>- andere Geräte</w:t>
            </w:r>
          </w:p>
        </w:tc>
        <w:tc>
          <w:tcPr>
            <w:tcW w:w="898" w:type="dxa"/>
            <w:tcBorders>
              <w:top w:val="nil"/>
              <w:left w:val="nil"/>
              <w:bottom w:val="single" w:sz="4" w:space="0" w:color="auto"/>
              <w:right w:val="single" w:sz="4" w:space="0" w:color="auto"/>
            </w:tcBorders>
            <w:shd w:val="clear" w:color="auto" w:fill="auto"/>
            <w:noWrap/>
            <w:vAlign w:val="center"/>
            <w:hideMark/>
          </w:tcPr>
          <w:p w14:paraId="0D1CC7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42DE72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0A5F4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F6B8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FFDBEF"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A53A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C47EE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444C0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A25EE5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35E0E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C62676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61ACBB3" w14:textId="77777777" w:rsidR="00E83F66" w:rsidRPr="00772251" w:rsidRDefault="00E83F66" w:rsidP="0015454A">
            <w:pPr>
              <w:spacing w:before="60" w:after="60" w:line="240" w:lineRule="auto"/>
              <w:rPr>
                <w:noProof/>
                <w:sz w:val="20"/>
              </w:rPr>
            </w:pPr>
            <w:r>
              <w:rPr>
                <w:noProof/>
                <w:sz w:val="20"/>
              </w:rPr>
              <w:t>85319000</w:t>
            </w:r>
          </w:p>
        </w:tc>
        <w:tc>
          <w:tcPr>
            <w:tcW w:w="1350" w:type="dxa"/>
            <w:tcBorders>
              <w:top w:val="nil"/>
              <w:left w:val="nil"/>
              <w:bottom w:val="single" w:sz="4" w:space="0" w:color="auto"/>
              <w:right w:val="single" w:sz="4" w:space="0" w:color="auto"/>
            </w:tcBorders>
            <w:shd w:val="clear" w:color="auto" w:fill="auto"/>
            <w:noWrap/>
            <w:hideMark/>
          </w:tcPr>
          <w:p w14:paraId="5D05796D" w14:textId="77777777" w:rsidR="00E83F66" w:rsidRPr="00772251" w:rsidRDefault="00E83F66" w:rsidP="0015454A">
            <w:pPr>
              <w:spacing w:before="60" w:after="60" w:line="240" w:lineRule="auto"/>
              <w:rPr>
                <w:noProof/>
                <w:sz w:val="20"/>
              </w:rPr>
            </w:pPr>
            <w:r>
              <w:rPr>
                <w:noProof/>
                <w:sz w:val="20"/>
              </w:rPr>
              <w:t>853190</w:t>
            </w:r>
          </w:p>
        </w:tc>
        <w:tc>
          <w:tcPr>
            <w:tcW w:w="4680" w:type="dxa"/>
            <w:tcBorders>
              <w:top w:val="nil"/>
              <w:left w:val="nil"/>
              <w:bottom w:val="single" w:sz="4" w:space="0" w:color="auto"/>
              <w:right w:val="single" w:sz="4" w:space="0" w:color="auto"/>
            </w:tcBorders>
            <w:shd w:val="clear" w:color="auto" w:fill="auto"/>
            <w:noWrap/>
            <w:hideMark/>
          </w:tcPr>
          <w:p w14:paraId="36103DEA"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2824026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7C7B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9FF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5C92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00CCE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C0C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53647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4162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E5E310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8AC2D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27D313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25F9CA" w14:textId="77777777" w:rsidR="00E83F66" w:rsidRPr="00772251" w:rsidRDefault="00E83F66" w:rsidP="0015454A">
            <w:pPr>
              <w:spacing w:before="60" w:after="60" w:line="240" w:lineRule="auto"/>
              <w:rPr>
                <w:noProof/>
                <w:sz w:val="20"/>
              </w:rPr>
            </w:pPr>
            <w:r>
              <w:rPr>
                <w:noProof/>
                <w:sz w:val="20"/>
              </w:rPr>
              <w:t>85321000</w:t>
            </w:r>
          </w:p>
        </w:tc>
        <w:tc>
          <w:tcPr>
            <w:tcW w:w="1350" w:type="dxa"/>
            <w:tcBorders>
              <w:top w:val="nil"/>
              <w:left w:val="nil"/>
              <w:bottom w:val="single" w:sz="4" w:space="0" w:color="auto"/>
              <w:right w:val="single" w:sz="4" w:space="0" w:color="auto"/>
            </w:tcBorders>
            <w:shd w:val="clear" w:color="auto" w:fill="auto"/>
            <w:noWrap/>
            <w:hideMark/>
          </w:tcPr>
          <w:p w14:paraId="29ECA1A3" w14:textId="77777777" w:rsidR="00E83F66" w:rsidRPr="00772251" w:rsidRDefault="00E83F66" w:rsidP="0015454A">
            <w:pPr>
              <w:spacing w:before="60" w:after="60" w:line="240" w:lineRule="auto"/>
              <w:rPr>
                <w:noProof/>
                <w:sz w:val="20"/>
              </w:rPr>
            </w:pPr>
            <w:r>
              <w:rPr>
                <w:noProof/>
                <w:sz w:val="20"/>
              </w:rPr>
              <w:t>853210</w:t>
            </w:r>
          </w:p>
        </w:tc>
        <w:tc>
          <w:tcPr>
            <w:tcW w:w="4680" w:type="dxa"/>
            <w:tcBorders>
              <w:top w:val="nil"/>
              <w:left w:val="nil"/>
              <w:bottom w:val="single" w:sz="4" w:space="0" w:color="auto"/>
              <w:right w:val="single" w:sz="4" w:space="0" w:color="auto"/>
            </w:tcBorders>
            <w:shd w:val="clear" w:color="auto" w:fill="auto"/>
            <w:noWrap/>
            <w:hideMark/>
          </w:tcPr>
          <w:p w14:paraId="7601A960" w14:textId="77777777" w:rsidR="00E83F66" w:rsidRPr="00772251" w:rsidRDefault="00E83F66" w:rsidP="0015454A">
            <w:pPr>
              <w:spacing w:before="60" w:after="60" w:line="240" w:lineRule="auto"/>
              <w:rPr>
                <w:noProof/>
                <w:sz w:val="20"/>
              </w:rPr>
            </w:pPr>
            <w:r>
              <w:rPr>
                <w:noProof/>
                <w:sz w:val="20"/>
              </w:rPr>
              <w:t>- Festkondensatoren, ihrer Beschaffenheit nach für Ströme mit 50/60 Hz bestimmt und mit einer Blindleistung von 0,5 kvar oder mehr (Leistungskondensatoren)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38CBCC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7C9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ED1376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4854B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E6136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83D92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E2E422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AC80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0E5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E4184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F38EF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D63AD7" w14:textId="77777777" w:rsidR="00E83F66" w:rsidRPr="00772251" w:rsidRDefault="00E83F66" w:rsidP="000E628B">
            <w:pPr>
              <w:pageBreakBefore/>
              <w:spacing w:before="60" w:after="60" w:line="240" w:lineRule="auto"/>
              <w:rPr>
                <w:noProof/>
                <w:sz w:val="20"/>
              </w:rPr>
            </w:pPr>
            <w:r>
              <w:rPr>
                <w:noProof/>
                <w:sz w:val="20"/>
              </w:rPr>
              <w:t>85322100</w:t>
            </w:r>
          </w:p>
        </w:tc>
        <w:tc>
          <w:tcPr>
            <w:tcW w:w="1350" w:type="dxa"/>
            <w:tcBorders>
              <w:top w:val="nil"/>
              <w:left w:val="nil"/>
              <w:bottom w:val="single" w:sz="4" w:space="0" w:color="auto"/>
              <w:right w:val="single" w:sz="4" w:space="0" w:color="auto"/>
            </w:tcBorders>
            <w:shd w:val="clear" w:color="auto" w:fill="auto"/>
            <w:noWrap/>
            <w:hideMark/>
          </w:tcPr>
          <w:p w14:paraId="409C097F" w14:textId="77777777" w:rsidR="00E83F66" w:rsidRPr="00772251" w:rsidRDefault="00E83F66" w:rsidP="0015454A">
            <w:pPr>
              <w:spacing w:before="60" w:after="60" w:line="240" w:lineRule="auto"/>
              <w:rPr>
                <w:noProof/>
                <w:sz w:val="20"/>
              </w:rPr>
            </w:pPr>
            <w:r>
              <w:rPr>
                <w:noProof/>
                <w:sz w:val="20"/>
              </w:rPr>
              <w:t>853221</w:t>
            </w:r>
          </w:p>
        </w:tc>
        <w:tc>
          <w:tcPr>
            <w:tcW w:w="4680" w:type="dxa"/>
            <w:tcBorders>
              <w:top w:val="nil"/>
              <w:left w:val="nil"/>
              <w:bottom w:val="single" w:sz="4" w:space="0" w:color="auto"/>
              <w:right w:val="single" w:sz="4" w:space="0" w:color="auto"/>
            </w:tcBorders>
            <w:shd w:val="clear" w:color="auto" w:fill="auto"/>
            <w:noWrap/>
            <w:hideMark/>
          </w:tcPr>
          <w:p w14:paraId="3D251A3D" w14:textId="77777777" w:rsidR="00E83F66" w:rsidRPr="00772251" w:rsidRDefault="00E83F66" w:rsidP="0015454A">
            <w:pPr>
              <w:spacing w:before="60" w:after="60" w:line="240" w:lineRule="auto"/>
              <w:rPr>
                <w:noProof/>
                <w:sz w:val="20"/>
              </w:rPr>
            </w:pPr>
            <w:r>
              <w:rPr>
                <w:noProof/>
                <w:sz w:val="20"/>
              </w:rPr>
              <w:t>-- Tantalkondensatoren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536C6C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18A67C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5BB0C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3C8B21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43FD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F1289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AFFA4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208D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CFBB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5A36C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8648A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9C04F15" w14:textId="77777777" w:rsidR="00E83F66" w:rsidRPr="00772251" w:rsidRDefault="00E83F66" w:rsidP="0015454A">
            <w:pPr>
              <w:spacing w:before="60" w:after="60" w:line="240" w:lineRule="auto"/>
              <w:rPr>
                <w:noProof/>
                <w:sz w:val="20"/>
              </w:rPr>
            </w:pPr>
            <w:r>
              <w:rPr>
                <w:noProof/>
                <w:sz w:val="20"/>
              </w:rPr>
              <w:t>85322200</w:t>
            </w:r>
          </w:p>
        </w:tc>
        <w:tc>
          <w:tcPr>
            <w:tcW w:w="1350" w:type="dxa"/>
            <w:tcBorders>
              <w:top w:val="nil"/>
              <w:left w:val="nil"/>
              <w:bottom w:val="single" w:sz="4" w:space="0" w:color="auto"/>
              <w:right w:val="single" w:sz="4" w:space="0" w:color="auto"/>
            </w:tcBorders>
            <w:shd w:val="clear" w:color="auto" w:fill="auto"/>
            <w:noWrap/>
            <w:hideMark/>
          </w:tcPr>
          <w:p w14:paraId="31A698B2" w14:textId="77777777" w:rsidR="00E83F66" w:rsidRPr="00772251" w:rsidRDefault="00E83F66" w:rsidP="0015454A">
            <w:pPr>
              <w:spacing w:before="60" w:after="60" w:line="240" w:lineRule="auto"/>
              <w:rPr>
                <w:noProof/>
                <w:sz w:val="20"/>
              </w:rPr>
            </w:pPr>
            <w:r>
              <w:rPr>
                <w:noProof/>
                <w:sz w:val="20"/>
              </w:rPr>
              <w:t>853222</w:t>
            </w:r>
          </w:p>
        </w:tc>
        <w:tc>
          <w:tcPr>
            <w:tcW w:w="4680" w:type="dxa"/>
            <w:tcBorders>
              <w:top w:val="nil"/>
              <w:left w:val="nil"/>
              <w:bottom w:val="single" w:sz="4" w:space="0" w:color="auto"/>
              <w:right w:val="single" w:sz="4" w:space="0" w:color="auto"/>
            </w:tcBorders>
            <w:shd w:val="clear" w:color="auto" w:fill="auto"/>
            <w:noWrap/>
            <w:hideMark/>
          </w:tcPr>
          <w:p w14:paraId="5F3CA3C1" w14:textId="77777777" w:rsidR="00E83F66" w:rsidRPr="00772251" w:rsidRDefault="00E83F66" w:rsidP="0015454A">
            <w:pPr>
              <w:spacing w:before="60" w:after="60" w:line="240" w:lineRule="auto"/>
              <w:rPr>
                <w:noProof/>
                <w:sz w:val="20"/>
              </w:rPr>
            </w:pPr>
            <w:r>
              <w:rPr>
                <w:noProof/>
                <w:sz w:val="20"/>
              </w:rPr>
              <w:t>-- Aluminium-Elektrolytkondensatoren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3462FAB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438B23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8E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E5664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A91C0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49F7B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559777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47F5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7ADAB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A52B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738C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9EE23F" w14:textId="77777777" w:rsidR="00E83F66" w:rsidRPr="00772251" w:rsidRDefault="00E83F66" w:rsidP="0015454A">
            <w:pPr>
              <w:spacing w:before="60" w:after="60" w:line="240" w:lineRule="auto"/>
              <w:rPr>
                <w:noProof/>
                <w:sz w:val="20"/>
              </w:rPr>
            </w:pPr>
            <w:r>
              <w:rPr>
                <w:noProof/>
                <w:sz w:val="20"/>
              </w:rPr>
              <w:t>85322300</w:t>
            </w:r>
          </w:p>
        </w:tc>
        <w:tc>
          <w:tcPr>
            <w:tcW w:w="1350" w:type="dxa"/>
            <w:tcBorders>
              <w:top w:val="nil"/>
              <w:left w:val="nil"/>
              <w:bottom w:val="single" w:sz="4" w:space="0" w:color="auto"/>
              <w:right w:val="single" w:sz="4" w:space="0" w:color="auto"/>
            </w:tcBorders>
            <w:shd w:val="clear" w:color="auto" w:fill="auto"/>
            <w:noWrap/>
            <w:hideMark/>
          </w:tcPr>
          <w:p w14:paraId="4B5A7D14" w14:textId="77777777" w:rsidR="00E83F66" w:rsidRPr="00772251" w:rsidRDefault="00E83F66" w:rsidP="0015454A">
            <w:pPr>
              <w:spacing w:before="60" w:after="60" w:line="240" w:lineRule="auto"/>
              <w:rPr>
                <w:noProof/>
                <w:sz w:val="20"/>
              </w:rPr>
            </w:pPr>
            <w:r>
              <w:rPr>
                <w:noProof/>
                <w:sz w:val="20"/>
              </w:rPr>
              <w:t>853223</w:t>
            </w:r>
          </w:p>
        </w:tc>
        <w:tc>
          <w:tcPr>
            <w:tcW w:w="4680" w:type="dxa"/>
            <w:tcBorders>
              <w:top w:val="nil"/>
              <w:left w:val="nil"/>
              <w:bottom w:val="single" w:sz="4" w:space="0" w:color="auto"/>
              <w:right w:val="single" w:sz="4" w:space="0" w:color="auto"/>
            </w:tcBorders>
            <w:shd w:val="clear" w:color="auto" w:fill="auto"/>
            <w:noWrap/>
            <w:hideMark/>
          </w:tcPr>
          <w:p w14:paraId="697D3B36" w14:textId="77777777" w:rsidR="00E83F66" w:rsidRPr="00772251" w:rsidRDefault="00E83F66" w:rsidP="0015454A">
            <w:pPr>
              <w:spacing w:before="60" w:after="60" w:line="240" w:lineRule="auto"/>
              <w:rPr>
                <w:noProof/>
                <w:sz w:val="20"/>
              </w:rPr>
            </w:pPr>
            <w:r>
              <w:rPr>
                <w:noProof/>
                <w:sz w:val="20"/>
              </w:rPr>
              <w:t>-- einschichtige Keramikkondensatoren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045563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AD255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18CB7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C42BDC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77F0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565EA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AC9B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988A0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F3282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D570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69ED91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9B1A91" w14:textId="77777777" w:rsidR="00E83F66" w:rsidRPr="00772251" w:rsidRDefault="00E83F66" w:rsidP="0015454A">
            <w:pPr>
              <w:spacing w:before="60" w:after="60" w:line="240" w:lineRule="auto"/>
              <w:rPr>
                <w:noProof/>
                <w:sz w:val="20"/>
              </w:rPr>
            </w:pPr>
            <w:r>
              <w:rPr>
                <w:noProof/>
                <w:sz w:val="20"/>
              </w:rPr>
              <w:t>85322400</w:t>
            </w:r>
          </w:p>
        </w:tc>
        <w:tc>
          <w:tcPr>
            <w:tcW w:w="1350" w:type="dxa"/>
            <w:tcBorders>
              <w:top w:val="nil"/>
              <w:left w:val="nil"/>
              <w:bottom w:val="single" w:sz="4" w:space="0" w:color="auto"/>
              <w:right w:val="single" w:sz="4" w:space="0" w:color="auto"/>
            </w:tcBorders>
            <w:shd w:val="clear" w:color="auto" w:fill="auto"/>
            <w:noWrap/>
            <w:hideMark/>
          </w:tcPr>
          <w:p w14:paraId="4656FD73" w14:textId="77777777" w:rsidR="00E83F66" w:rsidRPr="00772251" w:rsidRDefault="00E83F66" w:rsidP="0015454A">
            <w:pPr>
              <w:spacing w:before="60" w:after="60" w:line="240" w:lineRule="auto"/>
              <w:rPr>
                <w:noProof/>
                <w:sz w:val="20"/>
              </w:rPr>
            </w:pPr>
            <w:r>
              <w:rPr>
                <w:noProof/>
                <w:sz w:val="20"/>
              </w:rPr>
              <w:t>853224</w:t>
            </w:r>
          </w:p>
        </w:tc>
        <w:tc>
          <w:tcPr>
            <w:tcW w:w="4680" w:type="dxa"/>
            <w:tcBorders>
              <w:top w:val="nil"/>
              <w:left w:val="nil"/>
              <w:bottom w:val="single" w:sz="4" w:space="0" w:color="auto"/>
              <w:right w:val="single" w:sz="4" w:space="0" w:color="auto"/>
            </w:tcBorders>
            <w:shd w:val="clear" w:color="auto" w:fill="auto"/>
            <w:noWrap/>
            <w:hideMark/>
          </w:tcPr>
          <w:p w14:paraId="1245F747" w14:textId="77777777" w:rsidR="00E83F66" w:rsidRPr="00772251" w:rsidRDefault="00E83F66" w:rsidP="0015454A">
            <w:pPr>
              <w:spacing w:before="60" w:after="60" w:line="240" w:lineRule="auto"/>
              <w:rPr>
                <w:noProof/>
                <w:sz w:val="20"/>
              </w:rPr>
            </w:pPr>
            <w:r>
              <w:rPr>
                <w:noProof/>
                <w:sz w:val="20"/>
              </w:rPr>
              <w:t>-- mehrschichtige Keramikkondensatoren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212C11B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B193A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79F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184D8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63187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ADB6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4409F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E433D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9F313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30A10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295C1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FB4D19" w14:textId="77777777" w:rsidR="00E83F66" w:rsidRPr="00772251" w:rsidRDefault="00E83F66" w:rsidP="0015454A">
            <w:pPr>
              <w:spacing w:before="60" w:after="60" w:line="240" w:lineRule="auto"/>
              <w:rPr>
                <w:noProof/>
                <w:sz w:val="20"/>
              </w:rPr>
            </w:pPr>
            <w:r>
              <w:rPr>
                <w:noProof/>
                <w:sz w:val="20"/>
              </w:rPr>
              <w:t>85322500</w:t>
            </w:r>
          </w:p>
        </w:tc>
        <w:tc>
          <w:tcPr>
            <w:tcW w:w="1350" w:type="dxa"/>
            <w:tcBorders>
              <w:top w:val="nil"/>
              <w:left w:val="nil"/>
              <w:bottom w:val="single" w:sz="4" w:space="0" w:color="auto"/>
              <w:right w:val="single" w:sz="4" w:space="0" w:color="auto"/>
            </w:tcBorders>
            <w:shd w:val="clear" w:color="auto" w:fill="auto"/>
            <w:noWrap/>
            <w:hideMark/>
          </w:tcPr>
          <w:p w14:paraId="21C9C10E" w14:textId="77777777" w:rsidR="00E83F66" w:rsidRPr="00772251" w:rsidRDefault="00E83F66" w:rsidP="0015454A">
            <w:pPr>
              <w:spacing w:before="60" w:after="60" w:line="240" w:lineRule="auto"/>
              <w:rPr>
                <w:noProof/>
                <w:sz w:val="20"/>
              </w:rPr>
            </w:pPr>
            <w:r>
              <w:rPr>
                <w:noProof/>
                <w:sz w:val="20"/>
              </w:rPr>
              <w:t>853225</w:t>
            </w:r>
          </w:p>
        </w:tc>
        <w:tc>
          <w:tcPr>
            <w:tcW w:w="4680" w:type="dxa"/>
            <w:tcBorders>
              <w:top w:val="nil"/>
              <w:left w:val="nil"/>
              <w:bottom w:val="single" w:sz="4" w:space="0" w:color="auto"/>
              <w:right w:val="single" w:sz="4" w:space="0" w:color="auto"/>
            </w:tcBorders>
            <w:shd w:val="clear" w:color="auto" w:fill="auto"/>
            <w:noWrap/>
            <w:hideMark/>
          </w:tcPr>
          <w:p w14:paraId="53FFEB0F" w14:textId="77777777" w:rsidR="00E83F66" w:rsidRPr="00772251" w:rsidRDefault="00E83F66" w:rsidP="0015454A">
            <w:pPr>
              <w:spacing w:before="60" w:after="60" w:line="240" w:lineRule="auto"/>
              <w:rPr>
                <w:noProof/>
                <w:sz w:val="20"/>
              </w:rPr>
            </w:pPr>
            <w:r>
              <w:rPr>
                <w:noProof/>
                <w:sz w:val="20"/>
              </w:rPr>
              <w:t>-- Papierkondensatoren und Kunststoffkondensatoren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1BE9886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28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C4B8F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BC0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8AA298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07BA4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81B2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CAC6C2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DBDC7D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A976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D44BB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BEFA6F" w14:textId="77777777" w:rsidR="00E83F66" w:rsidRPr="00772251" w:rsidRDefault="00E83F66" w:rsidP="0015454A">
            <w:pPr>
              <w:spacing w:before="60" w:after="60" w:line="240" w:lineRule="auto"/>
              <w:rPr>
                <w:noProof/>
                <w:sz w:val="20"/>
              </w:rPr>
            </w:pPr>
            <w:r>
              <w:rPr>
                <w:noProof/>
                <w:sz w:val="20"/>
              </w:rPr>
              <w:t>85322900</w:t>
            </w:r>
          </w:p>
        </w:tc>
        <w:tc>
          <w:tcPr>
            <w:tcW w:w="1350" w:type="dxa"/>
            <w:tcBorders>
              <w:top w:val="nil"/>
              <w:left w:val="nil"/>
              <w:bottom w:val="single" w:sz="4" w:space="0" w:color="auto"/>
              <w:right w:val="single" w:sz="4" w:space="0" w:color="auto"/>
            </w:tcBorders>
            <w:shd w:val="clear" w:color="auto" w:fill="auto"/>
            <w:noWrap/>
            <w:hideMark/>
          </w:tcPr>
          <w:p w14:paraId="369A3583" w14:textId="77777777" w:rsidR="00E83F66" w:rsidRPr="00772251" w:rsidRDefault="00E83F66" w:rsidP="0015454A">
            <w:pPr>
              <w:spacing w:before="60" w:after="60" w:line="240" w:lineRule="auto"/>
              <w:rPr>
                <w:noProof/>
                <w:sz w:val="20"/>
              </w:rPr>
            </w:pPr>
            <w:r>
              <w:rPr>
                <w:noProof/>
                <w:sz w:val="20"/>
              </w:rPr>
              <w:t>853229</w:t>
            </w:r>
          </w:p>
        </w:tc>
        <w:tc>
          <w:tcPr>
            <w:tcW w:w="4680" w:type="dxa"/>
            <w:tcBorders>
              <w:top w:val="nil"/>
              <w:left w:val="nil"/>
              <w:bottom w:val="single" w:sz="4" w:space="0" w:color="auto"/>
              <w:right w:val="single" w:sz="4" w:space="0" w:color="auto"/>
            </w:tcBorders>
            <w:shd w:val="clear" w:color="auto" w:fill="auto"/>
            <w:noWrap/>
            <w:hideMark/>
          </w:tcPr>
          <w:p w14:paraId="5503BD7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B88D7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CC7FB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F4C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BD2DA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8DD78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A92512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A4009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B3A6C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11D5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26DC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DF4F8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B689A0C" w14:textId="77777777" w:rsidR="00E83F66" w:rsidRPr="00772251" w:rsidRDefault="00E83F66" w:rsidP="0015454A">
            <w:pPr>
              <w:spacing w:before="60" w:after="60" w:line="240" w:lineRule="auto"/>
              <w:rPr>
                <w:noProof/>
                <w:sz w:val="20"/>
              </w:rPr>
            </w:pPr>
            <w:r>
              <w:rPr>
                <w:noProof/>
                <w:sz w:val="20"/>
              </w:rPr>
              <w:t>85323000</w:t>
            </w:r>
          </w:p>
        </w:tc>
        <w:tc>
          <w:tcPr>
            <w:tcW w:w="1350" w:type="dxa"/>
            <w:tcBorders>
              <w:top w:val="nil"/>
              <w:left w:val="nil"/>
              <w:bottom w:val="single" w:sz="4" w:space="0" w:color="auto"/>
              <w:right w:val="single" w:sz="4" w:space="0" w:color="auto"/>
            </w:tcBorders>
            <w:shd w:val="clear" w:color="auto" w:fill="auto"/>
            <w:noWrap/>
            <w:hideMark/>
          </w:tcPr>
          <w:p w14:paraId="66EA828B" w14:textId="77777777" w:rsidR="00E83F66" w:rsidRPr="00772251" w:rsidRDefault="00E83F66" w:rsidP="0015454A">
            <w:pPr>
              <w:spacing w:before="60" w:after="60" w:line="240" w:lineRule="auto"/>
              <w:rPr>
                <w:noProof/>
                <w:sz w:val="20"/>
              </w:rPr>
            </w:pPr>
            <w:r>
              <w:rPr>
                <w:noProof/>
                <w:sz w:val="20"/>
              </w:rPr>
              <w:t>853230</w:t>
            </w:r>
          </w:p>
        </w:tc>
        <w:tc>
          <w:tcPr>
            <w:tcW w:w="4680" w:type="dxa"/>
            <w:tcBorders>
              <w:top w:val="nil"/>
              <w:left w:val="nil"/>
              <w:bottom w:val="single" w:sz="4" w:space="0" w:color="auto"/>
              <w:right w:val="single" w:sz="4" w:space="0" w:color="auto"/>
            </w:tcBorders>
            <w:shd w:val="clear" w:color="auto" w:fill="auto"/>
            <w:noWrap/>
            <w:hideMark/>
          </w:tcPr>
          <w:p w14:paraId="4D9EF393" w14:textId="0FA791B2" w:rsidR="00E83F66" w:rsidRPr="00772251" w:rsidRDefault="00E83F66" w:rsidP="00D942ED">
            <w:pPr>
              <w:spacing w:before="60" w:after="60" w:line="240" w:lineRule="auto"/>
              <w:rPr>
                <w:noProof/>
                <w:sz w:val="20"/>
              </w:rPr>
            </w:pPr>
            <w:r>
              <w:rPr>
                <w:noProof/>
                <w:sz w:val="20"/>
              </w:rPr>
              <w:t>- Drehkondensatoren und andere einstellbare Kondensatoren</w:t>
            </w:r>
          </w:p>
        </w:tc>
        <w:tc>
          <w:tcPr>
            <w:tcW w:w="898" w:type="dxa"/>
            <w:tcBorders>
              <w:top w:val="nil"/>
              <w:left w:val="nil"/>
              <w:bottom w:val="single" w:sz="4" w:space="0" w:color="auto"/>
              <w:right w:val="single" w:sz="4" w:space="0" w:color="auto"/>
            </w:tcBorders>
            <w:shd w:val="clear" w:color="auto" w:fill="auto"/>
            <w:noWrap/>
            <w:vAlign w:val="center"/>
            <w:hideMark/>
          </w:tcPr>
          <w:p w14:paraId="65F329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8C81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3F3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688C84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87768A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F70FA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2182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A4686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A457D5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E6A1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591FF9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9FAB1A1" w14:textId="77777777" w:rsidR="00E83F66" w:rsidRPr="00772251" w:rsidRDefault="00E83F66" w:rsidP="0015454A">
            <w:pPr>
              <w:spacing w:before="60" w:after="60" w:line="240" w:lineRule="auto"/>
              <w:rPr>
                <w:noProof/>
                <w:sz w:val="20"/>
              </w:rPr>
            </w:pPr>
            <w:r>
              <w:rPr>
                <w:noProof/>
                <w:sz w:val="20"/>
              </w:rPr>
              <w:t>85329000</w:t>
            </w:r>
          </w:p>
        </w:tc>
        <w:tc>
          <w:tcPr>
            <w:tcW w:w="1350" w:type="dxa"/>
            <w:tcBorders>
              <w:top w:val="nil"/>
              <w:left w:val="nil"/>
              <w:bottom w:val="single" w:sz="4" w:space="0" w:color="auto"/>
              <w:right w:val="single" w:sz="4" w:space="0" w:color="auto"/>
            </w:tcBorders>
            <w:shd w:val="clear" w:color="auto" w:fill="auto"/>
            <w:noWrap/>
            <w:hideMark/>
          </w:tcPr>
          <w:p w14:paraId="617D412E" w14:textId="77777777" w:rsidR="00E83F66" w:rsidRPr="00772251" w:rsidRDefault="00E83F66" w:rsidP="0015454A">
            <w:pPr>
              <w:spacing w:before="60" w:after="60" w:line="240" w:lineRule="auto"/>
              <w:rPr>
                <w:noProof/>
                <w:sz w:val="20"/>
              </w:rPr>
            </w:pPr>
            <w:r>
              <w:rPr>
                <w:noProof/>
                <w:sz w:val="20"/>
              </w:rPr>
              <w:t>853290</w:t>
            </w:r>
          </w:p>
        </w:tc>
        <w:tc>
          <w:tcPr>
            <w:tcW w:w="4680" w:type="dxa"/>
            <w:tcBorders>
              <w:top w:val="nil"/>
              <w:left w:val="nil"/>
              <w:bottom w:val="single" w:sz="4" w:space="0" w:color="auto"/>
              <w:right w:val="single" w:sz="4" w:space="0" w:color="auto"/>
            </w:tcBorders>
            <w:shd w:val="clear" w:color="auto" w:fill="auto"/>
            <w:noWrap/>
            <w:hideMark/>
          </w:tcPr>
          <w:p w14:paraId="1D3A7DCB"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67F8A6C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238F9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95A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D0F3F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01B2C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348F9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75E4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D889B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27C5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FDB928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5404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0731ED" w14:textId="77777777" w:rsidR="00E83F66" w:rsidRPr="00772251" w:rsidRDefault="00E83F66" w:rsidP="0015454A">
            <w:pPr>
              <w:spacing w:before="60" w:after="60" w:line="240" w:lineRule="auto"/>
              <w:rPr>
                <w:noProof/>
                <w:sz w:val="20"/>
              </w:rPr>
            </w:pPr>
            <w:r>
              <w:rPr>
                <w:noProof/>
                <w:sz w:val="20"/>
              </w:rPr>
              <w:t>85331000</w:t>
            </w:r>
          </w:p>
        </w:tc>
        <w:tc>
          <w:tcPr>
            <w:tcW w:w="1350" w:type="dxa"/>
            <w:tcBorders>
              <w:top w:val="nil"/>
              <w:left w:val="nil"/>
              <w:bottom w:val="single" w:sz="4" w:space="0" w:color="auto"/>
              <w:right w:val="single" w:sz="4" w:space="0" w:color="auto"/>
            </w:tcBorders>
            <w:shd w:val="clear" w:color="auto" w:fill="auto"/>
            <w:noWrap/>
            <w:hideMark/>
          </w:tcPr>
          <w:p w14:paraId="2813246B" w14:textId="77777777" w:rsidR="00E83F66" w:rsidRPr="00772251" w:rsidRDefault="00E83F66" w:rsidP="0015454A">
            <w:pPr>
              <w:spacing w:before="60" w:after="60" w:line="240" w:lineRule="auto"/>
              <w:rPr>
                <w:noProof/>
                <w:sz w:val="20"/>
              </w:rPr>
            </w:pPr>
            <w:r>
              <w:rPr>
                <w:noProof/>
                <w:sz w:val="20"/>
              </w:rPr>
              <w:t>853310</w:t>
            </w:r>
          </w:p>
        </w:tc>
        <w:tc>
          <w:tcPr>
            <w:tcW w:w="4680" w:type="dxa"/>
            <w:tcBorders>
              <w:top w:val="nil"/>
              <w:left w:val="nil"/>
              <w:bottom w:val="single" w:sz="4" w:space="0" w:color="auto"/>
              <w:right w:val="single" w:sz="4" w:space="0" w:color="auto"/>
            </w:tcBorders>
            <w:shd w:val="clear" w:color="auto" w:fill="auto"/>
            <w:noWrap/>
            <w:hideMark/>
          </w:tcPr>
          <w:p w14:paraId="0168F61D" w14:textId="77777777" w:rsidR="00E83F66" w:rsidRPr="00772251" w:rsidRDefault="00E83F66" w:rsidP="0015454A">
            <w:pPr>
              <w:spacing w:before="60" w:after="60" w:line="240" w:lineRule="auto"/>
              <w:rPr>
                <w:noProof/>
                <w:sz w:val="20"/>
              </w:rPr>
            </w:pPr>
            <w:r>
              <w:rPr>
                <w:noProof/>
                <w:sz w:val="20"/>
              </w:rPr>
              <w:t>- Kohlemasse- und Kohleschichtfestwiderstände</w:t>
            </w:r>
          </w:p>
        </w:tc>
        <w:tc>
          <w:tcPr>
            <w:tcW w:w="898" w:type="dxa"/>
            <w:tcBorders>
              <w:top w:val="nil"/>
              <w:left w:val="nil"/>
              <w:bottom w:val="single" w:sz="4" w:space="0" w:color="auto"/>
              <w:right w:val="single" w:sz="4" w:space="0" w:color="auto"/>
            </w:tcBorders>
            <w:shd w:val="clear" w:color="auto" w:fill="auto"/>
            <w:noWrap/>
            <w:vAlign w:val="center"/>
            <w:hideMark/>
          </w:tcPr>
          <w:p w14:paraId="32B676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F950A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397C70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0BB747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706A7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DB115E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A250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6E783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AB227C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D11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2922DF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FFC978" w14:textId="77777777" w:rsidR="00E83F66" w:rsidRPr="00772251" w:rsidRDefault="00E83F66" w:rsidP="0015454A">
            <w:pPr>
              <w:spacing w:before="60" w:after="60" w:line="240" w:lineRule="auto"/>
              <w:rPr>
                <w:noProof/>
                <w:sz w:val="20"/>
              </w:rPr>
            </w:pPr>
            <w:r>
              <w:rPr>
                <w:noProof/>
                <w:sz w:val="20"/>
              </w:rPr>
              <w:t>85332100</w:t>
            </w:r>
          </w:p>
        </w:tc>
        <w:tc>
          <w:tcPr>
            <w:tcW w:w="1350" w:type="dxa"/>
            <w:tcBorders>
              <w:top w:val="nil"/>
              <w:left w:val="nil"/>
              <w:bottom w:val="single" w:sz="4" w:space="0" w:color="auto"/>
              <w:right w:val="single" w:sz="4" w:space="0" w:color="auto"/>
            </w:tcBorders>
            <w:shd w:val="clear" w:color="auto" w:fill="auto"/>
            <w:noWrap/>
            <w:hideMark/>
          </w:tcPr>
          <w:p w14:paraId="7EE0ED16" w14:textId="77777777" w:rsidR="00E83F66" w:rsidRPr="00772251" w:rsidRDefault="00E83F66" w:rsidP="0015454A">
            <w:pPr>
              <w:spacing w:before="60" w:after="60" w:line="240" w:lineRule="auto"/>
              <w:rPr>
                <w:noProof/>
                <w:sz w:val="20"/>
              </w:rPr>
            </w:pPr>
            <w:r>
              <w:rPr>
                <w:noProof/>
                <w:sz w:val="20"/>
              </w:rPr>
              <w:t>853321</w:t>
            </w:r>
          </w:p>
        </w:tc>
        <w:tc>
          <w:tcPr>
            <w:tcW w:w="4680" w:type="dxa"/>
            <w:tcBorders>
              <w:top w:val="nil"/>
              <w:left w:val="nil"/>
              <w:bottom w:val="single" w:sz="4" w:space="0" w:color="auto"/>
              <w:right w:val="single" w:sz="4" w:space="0" w:color="auto"/>
            </w:tcBorders>
            <w:shd w:val="clear" w:color="auto" w:fill="auto"/>
            <w:noWrap/>
            <w:hideMark/>
          </w:tcPr>
          <w:p w14:paraId="15F465CC" w14:textId="77777777" w:rsidR="00E83F66" w:rsidRPr="00772251" w:rsidRDefault="00E83F66" w:rsidP="0015454A">
            <w:pPr>
              <w:spacing w:before="60" w:after="60" w:line="240" w:lineRule="auto"/>
              <w:rPr>
                <w:noProof/>
                <w:sz w:val="20"/>
              </w:rPr>
            </w:pPr>
            <w:r>
              <w:rPr>
                <w:noProof/>
                <w:sz w:val="20"/>
              </w:rPr>
              <w:t>-- für eine Leistung von 20 W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5BF1FFE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DF21A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E1311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2515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C02AD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39180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25BCA2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669B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71D21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E9699A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E5613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FACF80" w14:textId="77777777" w:rsidR="00E83F66" w:rsidRPr="00772251" w:rsidRDefault="00E83F66" w:rsidP="0015454A">
            <w:pPr>
              <w:spacing w:before="60" w:after="60" w:line="240" w:lineRule="auto"/>
              <w:rPr>
                <w:noProof/>
                <w:sz w:val="20"/>
              </w:rPr>
            </w:pPr>
            <w:r>
              <w:rPr>
                <w:noProof/>
                <w:sz w:val="20"/>
              </w:rPr>
              <w:t>85332900</w:t>
            </w:r>
          </w:p>
        </w:tc>
        <w:tc>
          <w:tcPr>
            <w:tcW w:w="1350" w:type="dxa"/>
            <w:tcBorders>
              <w:top w:val="nil"/>
              <w:left w:val="nil"/>
              <w:bottom w:val="single" w:sz="4" w:space="0" w:color="auto"/>
              <w:right w:val="single" w:sz="4" w:space="0" w:color="auto"/>
            </w:tcBorders>
            <w:shd w:val="clear" w:color="auto" w:fill="auto"/>
            <w:noWrap/>
            <w:hideMark/>
          </w:tcPr>
          <w:p w14:paraId="7CF728C1" w14:textId="77777777" w:rsidR="00E83F66" w:rsidRPr="00772251" w:rsidRDefault="00E83F66" w:rsidP="0015454A">
            <w:pPr>
              <w:spacing w:before="60" w:after="60" w:line="240" w:lineRule="auto"/>
              <w:rPr>
                <w:noProof/>
                <w:sz w:val="20"/>
              </w:rPr>
            </w:pPr>
            <w:r>
              <w:rPr>
                <w:noProof/>
                <w:sz w:val="20"/>
              </w:rPr>
              <w:t>853329</w:t>
            </w:r>
          </w:p>
        </w:tc>
        <w:tc>
          <w:tcPr>
            <w:tcW w:w="4680" w:type="dxa"/>
            <w:tcBorders>
              <w:top w:val="nil"/>
              <w:left w:val="nil"/>
              <w:bottom w:val="single" w:sz="4" w:space="0" w:color="auto"/>
              <w:right w:val="single" w:sz="4" w:space="0" w:color="auto"/>
            </w:tcBorders>
            <w:shd w:val="clear" w:color="auto" w:fill="auto"/>
            <w:noWrap/>
            <w:hideMark/>
          </w:tcPr>
          <w:p w14:paraId="30E3815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2E642A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698865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465B65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118E4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8D50F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677BD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20650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38F87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FA15B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45EE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D811E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CE710B" w14:textId="77777777" w:rsidR="00E83F66" w:rsidRPr="00772251" w:rsidRDefault="00E83F66" w:rsidP="0015454A">
            <w:pPr>
              <w:spacing w:before="60" w:after="60" w:line="240" w:lineRule="auto"/>
              <w:rPr>
                <w:noProof/>
                <w:sz w:val="20"/>
              </w:rPr>
            </w:pPr>
            <w:r>
              <w:rPr>
                <w:noProof/>
                <w:sz w:val="20"/>
              </w:rPr>
              <w:t>85333100</w:t>
            </w:r>
          </w:p>
        </w:tc>
        <w:tc>
          <w:tcPr>
            <w:tcW w:w="1350" w:type="dxa"/>
            <w:tcBorders>
              <w:top w:val="nil"/>
              <w:left w:val="nil"/>
              <w:bottom w:val="single" w:sz="4" w:space="0" w:color="auto"/>
              <w:right w:val="single" w:sz="4" w:space="0" w:color="auto"/>
            </w:tcBorders>
            <w:shd w:val="clear" w:color="auto" w:fill="auto"/>
            <w:noWrap/>
            <w:hideMark/>
          </w:tcPr>
          <w:p w14:paraId="15D35730" w14:textId="77777777" w:rsidR="00E83F66" w:rsidRPr="00772251" w:rsidRDefault="00E83F66" w:rsidP="0015454A">
            <w:pPr>
              <w:spacing w:before="60" w:after="60" w:line="240" w:lineRule="auto"/>
              <w:rPr>
                <w:noProof/>
                <w:sz w:val="20"/>
              </w:rPr>
            </w:pPr>
            <w:r>
              <w:rPr>
                <w:noProof/>
                <w:sz w:val="20"/>
              </w:rPr>
              <w:t>853331</w:t>
            </w:r>
          </w:p>
        </w:tc>
        <w:tc>
          <w:tcPr>
            <w:tcW w:w="4680" w:type="dxa"/>
            <w:tcBorders>
              <w:top w:val="nil"/>
              <w:left w:val="nil"/>
              <w:bottom w:val="single" w:sz="4" w:space="0" w:color="auto"/>
              <w:right w:val="single" w:sz="4" w:space="0" w:color="auto"/>
            </w:tcBorders>
            <w:shd w:val="clear" w:color="auto" w:fill="auto"/>
            <w:noWrap/>
            <w:hideMark/>
          </w:tcPr>
          <w:p w14:paraId="67C49C02" w14:textId="77777777" w:rsidR="00E83F66" w:rsidRPr="00772251" w:rsidRDefault="00E83F66" w:rsidP="0015454A">
            <w:pPr>
              <w:spacing w:before="60" w:after="60" w:line="240" w:lineRule="auto"/>
              <w:rPr>
                <w:noProof/>
                <w:sz w:val="20"/>
              </w:rPr>
            </w:pPr>
            <w:r>
              <w:rPr>
                <w:noProof/>
                <w:sz w:val="20"/>
              </w:rPr>
              <w:t>-- für eine Leistung von 20 W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7CA1F52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C47DA9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9A073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F135E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5111A6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2F8A1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D03F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28EFE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89238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F24B00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A95FE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D8A9BFE" w14:textId="77777777" w:rsidR="00E83F66" w:rsidRPr="00772251" w:rsidRDefault="00E83F66" w:rsidP="0015454A">
            <w:pPr>
              <w:spacing w:before="60" w:after="60" w:line="240" w:lineRule="auto"/>
              <w:rPr>
                <w:noProof/>
                <w:sz w:val="20"/>
              </w:rPr>
            </w:pPr>
            <w:r>
              <w:rPr>
                <w:noProof/>
                <w:sz w:val="20"/>
              </w:rPr>
              <w:t>85333900</w:t>
            </w:r>
          </w:p>
        </w:tc>
        <w:tc>
          <w:tcPr>
            <w:tcW w:w="1350" w:type="dxa"/>
            <w:tcBorders>
              <w:top w:val="nil"/>
              <w:left w:val="nil"/>
              <w:bottom w:val="single" w:sz="4" w:space="0" w:color="auto"/>
              <w:right w:val="single" w:sz="4" w:space="0" w:color="auto"/>
            </w:tcBorders>
            <w:shd w:val="clear" w:color="auto" w:fill="auto"/>
            <w:noWrap/>
            <w:hideMark/>
          </w:tcPr>
          <w:p w14:paraId="098F3B97" w14:textId="77777777" w:rsidR="00E83F66" w:rsidRPr="00772251" w:rsidRDefault="00E83F66" w:rsidP="0015454A">
            <w:pPr>
              <w:spacing w:before="60" w:after="60" w:line="240" w:lineRule="auto"/>
              <w:rPr>
                <w:noProof/>
                <w:sz w:val="20"/>
              </w:rPr>
            </w:pPr>
            <w:r>
              <w:rPr>
                <w:noProof/>
                <w:sz w:val="20"/>
              </w:rPr>
              <w:t>853339</w:t>
            </w:r>
          </w:p>
        </w:tc>
        <w:tc>
          <w:tcPr>
            <w:tcW w:w="4680" w:type="dxa"/>
            <w:tcBorders>
              <w:top w:val="nil"/>
              <w:left w:val="nil"/>
              <w:bottom w:val="single" w:sz="4" w:space="0" w:color="auto"/>
              <w:right w:val="single" w:sz="4" w:space="0" w:color="auto"/>
            </w:tcBorders>
            <w:shd w:val="clear" w:color="auto" w:fill="auto"/>
            <w:noWrap/>
            <w:hideMark/>
          </w:tcPr>
          <w:p w14:paraId="56EDBAF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929740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5557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185D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CCA0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D3B5B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216A7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D9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B10E6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883781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6A2D3F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564C46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D0DFDC" w14:textId="77777777" w:rsidR="00E83F66" w:rsidRPr="00772251" w:rsidRDefault="00E83F66" w:rsidP="0015454A">
            <w:pPr>
              <w:spacing w:before="60" w:after="60" w:line="240" w:lineRule="auto"/>
              <w:rPr>
                <w:noProof/>
                <w:sz w:val="20"/>
              </w:rPr>
            </w:pPr>
            <w:r>
              <w:rPr>
                <w:noProof/>
                <w:sz w:val="20"/>
              </w:rPr>
              <w:t>85334000</w:t>
            </w:r>
          </w:p>
        </w:tc>
        <w:tc>
          <w:tcPr>
            <w:tcW w:w="1350" w:type="dxa"/>
            <w:tcBorders>
              <w:top w:val="nil"/>
              <w:left w:val="nil"/>
              <w:bottom w:val="single" w:sz="4" w:space="0" w:color="auto"/>
              <w:right w:val="single" w:sz="4" w:space="0" w:color="auto"/>
            </w:tcBorders>
            <w:shd w:val="clear" w:color="auto" w:fill="auto"/>
            <w:noWrap/>
            <w:hideMark/>
          </w:tcPr>
          <w:p w14:paraId="2B28C494" w14:textId="77777777" w:rsidR="00E83F66" w:rsidRPr="00772251" w:rsidRDefault="00E83F66" w:rsidP="0015454A">
            <w:pPr>
              <w:spacing w:before="60" w:after="60" w:line="240" w:lineRule="auto"/>
              <w:rPr>
                <w:noProof/>
                <w:sz w:val="20"/>
              </w:rPr>
            </w:pPr>
            <w:r>
              <w:rPr>
                <w:noProof/>
                <w:sz w:val="20"/>
              </w:rPr>
              <w:t>853340</w:t>
            </w:r>
          </w:p>
        </w:tc>
        <w:tc>
          <w:tcPr>
            <w:tcW w:w="4680" w:type="dxa"/>
            <w:tcBorders>
              <w:top w:val="nil"/>
              <w:left w:val="nil"/>
              <w:bottom w:val="single" w:sz="4" w:space="0" w:color="auto"/>
              <w:right w:val="single" w:sz="4" w:space="0" w:color="auto"/>
            </w:tcBorders>
            <w:shd w:val="clear" w:color="auto" w:fill="auto"/>
            <w:noWrap/>
            <w:hideMark/>
          </w:tcPr>
          <w:p w14:paraId="560A2A72" w14:textId="77777777" w:rsidR="00E83F66" w:rsidRPr="00772251" w:rsidRDefault="00E83F66" w:rsidP="0015454A">
            <w:pPr>
              <w:spacing w:before="60" w:after="60" w:line="240" w:lineRule="auto"/>
              <w:rPr>
                <w:noProof/>
                <w:sz w:val="20"/>
              </w:rPr>
            </w:pPr>
            <w:r>
              <w:rPr>
                <w:noProof/>
                <w:sz w:val="20"/>
              </w:rPr>
              <w:t>- andere Stellwiderstände (einschließlich Rheostate und Potenziometer)</w:t>
            </w:r>
          </w:p>
        </w:tc>
        <w:tc>
          <w:tcPr>
            <w:tcW w:w="898" w:type="dxa"/>
            <w:tcBorders>
              <w:top w:val="nil"/>
              <w:left w:val="nil"/>
              <w:bottom w:val="single" w:sz="4" w:space="0" w:color="auto"/>
              <w:right w:val="single" w:sz="4" w:space="0" w:color="auto"/>
            </w:tcBorders>
            <w:shd w:val="clear" w:color="auto" w:fill="auto"/>
            <w:noWrap/>
            <w:vAlign w:val="center"/>
            <w:hideMark/>
          </w:tcPr>
          <w:p w14:paraId="5F0B389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C870F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6EB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9AD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37B1E1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53DA6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330A8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627199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0E3D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E4FC5D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8F044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CFAFB0" w14:textId="77777777" w:rsidR="00E83F66" w:rsidRPr="00772251" w:rsidRDefault="00E83F66" w:rsidP="0015454A">
            <w:pPr>
              <w:spacing w:before="60" w:after="60" w:line="240" w:lineRule="auto"/>
              <w:rPr>
                <w:noProof/>
                <w:sz w:val="20"/>
              </w:rPr>
            </w:pPr>
            <w:r>
              <w:rPr>
                <w:noProof/>
                <w:sz w:val="20"/>
              </w:rPr>
              <w:t>85339000</w:t>
            </w:r>
          </w:p>
        </w:tc>
        <w:tc>
          <w:tcPr>
            <w:tcW w:w="1350" w:type="dxa"/>
            <w:tcBorders>
              <w:top w:val="nil"/>
              <w:left w:val="nil"/>
              <w:bottom w:val="single" w:sz="4" w:space="0" w:color="auto"/>
              <w:right w:val="single" w:sz="4" w:space="0" w:color="auto"/>
            </w:tcBorders>
            <w:shd w:val="clear" w:color="auto" w:fill="auto"/>
            <w:noWrap/>
            <w:hideMark/>
          </w:tcPr>
          <w:p w14:paraId="2B93A79D" w14:textId="77777777" w:rsidR="00E83F66" w:rsidRPr="00772251" w:rsidRDefault="00E83F66" w:rsidP="0015454A">
            <w:pPr>
              <w:spacing w:before="60" w:after="60" w:line="240" w:lineRule="auto"/>
              <w:rPr>
                <w:noProof/>
                <w:sz w:val="20"/>
              </w:rPr>
            </w:pPr>
            <w:r>
              <w:rPr>
                <w:noProof/>
                <w:sz w:val="20"/>
              </w:rPr>
              <w:t>853390</w:t>
            </w:r>
          </w:p>
        </w:tc>
        <w:tc>
          <w:tcPr>
            <w:tcW w:w="4680" w:type="dxa"/>
            <w:tcBorders>
              <w:top w:val="nil"/>
              <w:left w:val="nil"/>
              <w:bottom w:val="single" w:sz="4" w:space="0" w:color="auto"/>
              <w:right w:val="single" w:sz="4" w:space="0" w:color="auto"/>
            </w:tcBorders>
            <w:shd w:val="clear" w:color="auto" w:fill="auto"/>
            <w:noWrap/>
            <w:hideMark/>
          </w:tcPr>
          <w:p w14:paraId="5A92001C"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2E1B165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354EE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821472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B30B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D26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68189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850D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469057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02E18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9295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A2E519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0A528AA" w14:textId="77777777" w:rsidR="00E83F66" w:rsidRPr="00772251" w:rsidRDefault="00E83F66" w:rsidP="0015454A">
            <w:pPr>
              <w:spacing w:before="60" w:after="60" w:line="240" w:lineRule="auto"/>
              <w:rPr>
                <w:noProof/>
                <w:sz w:val="20"/>
              </w:rPr>
            </w:pPr>
            <w:r>
              <w:rPr>
                <w:noProof/>
                <w:sz w:val="20"/>
              </w:rPr>
              <w:t>85340000</w:t>
            </w:r>
          </w:p>
        </w:tc>
        <w:tc>
          <w:tcPr>
            <w:tcW w:w="1350" w:type="dxa"/>
            <w:tcBorders>
              <w:top w:val="nil"/>
              <w:left w:val="nil"/>
              <w:bottom w:val="single" w:sz="4" w:space="0" w:color="auto"/>
              <w:right w:val="single" w:sz="4" w:space="0" w:color="auto"/>
            </w:tcBorders>
            <w:shd w:val="clear" w:color="auto" w:fill="auto"/>
            <w:noWrap/>
            <w:hideMark/>
          </w:tcPr>
          <w:p w14:paraId="2B15ACB1" w14:textId="77777777" w:rsidR="00E83F66" w:rsidRPr="00772251" w:rsidRDefault="00E83F66" w:rsidP="0015454A">
            <w:pPr>
              <w:spacing w:before="60" w:after="60" w:line="240" w:lineRule="auto"/>
              <w:rPr>
                <w:noProof/>
                <w:sz w:val="20"/>
              </w:rPr>
            </w:pPr>
            <w:r>
              <w:rPr>
                <w:noProof/>
                <w:sz w:val="20"/>
              </w:rPr>
              <w:t>853400</w:t>
            </w:r>
          </w:p>
        </w:tc>
        <w:tc>
          <w:tcPr>
            <w:tcW w:w="4680" w:type="dxa"/>
            <w:tcBorders>
              <w:top w:val="nil"/>
              <w:left w:val="nil"/>
              <w:bottom w:val="single" w:sz="4" w:space="0" w:color="auto"/>
              <w:right w:val="single" w:sz="4" w:space="0" w:color="auto"/>
            </w:tcBorders>
            <w:shd w:val="clear" w:color="auto" w:fill="auto"/>
            <w:noWrap/>
            <w:hideMark/>
          </w:tcPr>
          <w:p w14:paraId="798EDF35" w14:textId="77777777" w:rsidR="00E83F66" w:rsidRPr="00772251" w:rsidRDefault="00E83F66" w:rsidP="0015454A">
            <w:pPr>
              <w:spacing w:before="60" w:after="60" w:line="240" w:lineRule="auto"/>
              <w:rPr>
                <w:noProof/>
                <w:sz w:val="20"/>
              </w:rPr>
            </w:pPr>
            <w:r>
              <w:rPr>
                <w:noProof/>
                <w:sz w:val="20"/>
              </w:rPr>
              <w:t>Gedruckte Schaltungen</w:t>
            </w:r>
          </w:p>
        </w:tc>
        <w:tc>
          <w:tcPr>
            <w:tcW w:w="898" w:type="dxa"/>
            <w:tcBorders>
              <w:top w:val="nil"/>
              <w:left w:val="nil"/>
              <w:bottom w:val="single" w:sz="4" w:space="0" w:color="auto"/>
              <w:right w:val="single" w:sz="4" w:space="0" w:color="auto"/>
            </w:tcBorders>
            <w:shd w:val="clear" w:color="auto" w:fill="auto"/>
            <w:noWrap/>
            <w:vAlign w:val="center"/>
            <w:hideMark/>
          </w:tcPr>
          <w:p w14:paraId="7915FD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A8EEB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ADB608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D144B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EB3A3B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9D756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ADF84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01A085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BDED8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652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67AAD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DFDC089" w14:textId="77777777" w:rsidR="00E83F66" w:rsidRPr="00772251" w:rsidRDefault="00E83F66" w:rsidP="000E628B">
            <w:pPr>
              <w:pageBreakBefore/>
              <w:spacing w:before="60" w:after="60" w:line="240" w:lineRule="auto"/>
              <w:rPr>
                <w:noProof/>
                <w:sz w:val="20"/>
              </w:rPr>
            </w:pPr>
            <w:r>
              <w:rPr>
                <w:noProof/>
                <w:sz w:val="20"/>
              </w:rPr>
              <w:t>85361000</w:t>
            </w:r>
          </w:p>
        </w:tc>
        <w:tc>
          <w:tcPr>
            <w:tcW w:w="1350" w:type="dxa"/>
            <w:tcBorders>
              <w:top w:val="nil"/>
              <w:left w:val="nil"/>
              <w:bottom w:val="single" w:sz="4" w:space="0" w:color="auto"/>
              <w:right w:val="single" w:sz="4" w:space="0" w:color="auto"/>
            </w:tcBorders>
            <w:shd w:val="clear" w:color="auto" w:fill="auto"/>
            <w:noWrap/>
            <w:hideMark/>
          </w:tcPr>
          <w:p w14:paraId="1AD03312" w14:textId="77777777" w:rsidR="00E83F66" w:rsidRPr="00772251" w:rsidRDefault="00E83F66" w:rsidP="0015454A">
            <w:pPr>
              <w:spacing w:before="60" w:after="60" w:line="240" w:lineRule="auto"/>
              <w:rPr>
                <w:noProof/>
                <w:sz w:val="20"/>
              </w:rPr>
            </w:pPr>
            <w:r>
              <w:rPr>
                <w:noProof/>
                <w:sz w:val="20"/>
              </w:rPr>
              <w:t>853610</w:t>
            </w:r>
          </w:p>
        </w:tc>
        <w:tc>
          <w:tcPr>
            <w:tcW w:w="4680" w:type="dxa"/>
            <w:tcBorders>
              <w:top w:val="nil"/>
              <w:left w:val="nil"/>
              <w:bottom w:val="single" w:sz="4" w:space="0" w:color="auto"/>
              <w:right w:val="single" w:sz="4" w:space="0" w:color="auto"/>
            </w:tcBorders>
            <w:shd w:val="clear" w:color="auto" w:fill="auto"/>
            <w:noWrap/>
            <w:hideMark/>
          </w:tcPr>
          <w:p w14:paraId="4043F136" w14:textId="77777777" w:rsidR="00E83F66" w:rsidRPr="00772251" w:rsidRDefault="00E83F66" w:rsidP="0015454A">
            <w:pPr>
              <w:spacing w:before="60" w:after="60" w:line="240" w:lineRule="auto"/>
              <w:rPr>
                <w:noProof/>
                <w:sz w:val="20"/>
              </w:rPr>
            </w:pPr>
            <w:r>
              <w:rPr>
                <w:noProof/>
                <w:sz w:val="20"/>
              </w:rPr>
              <w:t>- Sicherungen</w:t>
            </w:r>
          </w:p>
        </w:tc>
        <w:tc>
          <w:tcPr>
            <w:tcW w:w="898" w:type="dxa"/>
            <w:tcBorders>
              <w:top w:val="nil"/>
              <w:left w:val="nil"/>
              <w:bottom w:val="single" w:sz="4" w:space="0" w:color="auto"/>
              <w:right w:val="single" w:sz="4" w:space="0" w:color="auto"/>
            </w:tcBorders>
            <w:shd w:val="clear" w:color="auto" w:fill="auto"/>
            <w:noWrap/>
            <w:vAlign w:val="center"/>
            <w:hideMark/>
          </w:tcPr>
          <w:p w14:paraId="09897C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88C2E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BA988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D487A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63F48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A9562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55B185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C0C8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8E501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7C08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DBC224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123A86" w14:textId="77777777" w:rsidR="00E83F66" w:rsidRPr="00772251" w:rsidRDefault="00E83F66" w:rsidP="0015454A">
            <w:pPr>
              <w:spacing w:before="60" w:after="60" w:line="240" w:lineRule="auto"/>
              <w:rPr>
                <w:noProof/>
                <w:sz w:val="20"/>
              </w:rPr>
            </w:pPr>
            <w:r>
              <w:rPr>
                <w:noProof/>
                <w:sz w:val="20"/>
              </w:rPr>
              <w:t>85362000</w:t>
            </w:r>
          </w:p>
        </w:tc>
        <w:tc>
          <w:tcPr>
            <w:tcW w:w="1350" w:type="dxa"/>
            <w:tcBorders>
              <w:top w:val="nil"/>
              <w:left w:val="nil"/>
              <w:bottom w:val="single" w:sz="4" w:space="0" w:color="auto"/>
              <w:right w:val="single" w:sz="4" w:space="0" w:color="auto"/>
            </w:tcBorders>
            <w:shd w:val="clear" w:color="auto" w:fill="auto"/>
            <w:noWrap/>
            <w:hideMark/>
          </w:tcPr>
          <w:p w14:paraId="175BEB8B" w14:textId="77777777" w:rsidR="00E83F66" w:rsidRPr="00772251" w:rsidRDefault="00E83F66" w:rsidP="0015454A">
            <w:pPr>
              <w:spacing w:before="60" w:after="60" w:line="240" w:lineRule="auto"/>
              <w:rPr>
                <w:noProof/>
                <w:sz w:val="20"/>
              </w:rPr>
            </w:pPr>
            <w:r>
              <w:rPr>
                <w:noProof/>
                <w:sz w:val="20"/>
              </w:rPr>
              <w:t>853620</w:t>
            </w:r>
          </w:p>
        </w:tc>
        <w:tc>
          <w:tcPr>
            <w:tcW w:w="4680" w:type="dxa"/>
            <w:tcBorders>
              <w:top w:val="nil"/>
              <w:left w:val="nil"/>
              <w:bottom w:val="single" w:sz="4" w:space="0" w:color="auto"/>
              <w:right w:val="single" w:sz="4" w:space="0" w:color="auto"/>
            </w:tcBorders>
            <w:shd w:val="clear" w:color="auto" w:fill="auto"/>
            <w:noWrap/>
            <w:hideMark/>
          </w:tcPr>
          <w:p w14:paraId="3C67E433" w14:textId="77777777" w:rsidR="00E83F66" w:rsidRPr="00772251" w:rsidRDefault="00E83F66" w:rsidP="0015454A">
            <w:pPr>
              <w:spacing w:before="60" w:after="60" w:line="240" w:lineRule="auto"/>
              <w:rPr>
                <w:noProof/>
                <w:sz w:val="20"/>
              </w:rPr>
            </w:pPr>
            <w:r>
              <w:rPr>
                <w:noProof/>
                <w:sz w:val="20"/>
              </w:rPr>
              <w:t>- Leistungsschalter</w:t>
            </w:r>
          </w:p>
        </w:tc>
        <w:tc>
          <w:tcPr>
            <w:tcW w:w="898" w:type="dxa"/>
            <w:tcBorders>
              <w:top w:val="nil"/>
              <w:left w:val="nil"/>
              <w:bottom w:val="single" w:sz="4" w:space="0" w:color="auto"/>
              <w:right w:val="single" w:sz="4" w:space="0" w:color="auto"/>
            </w:tcBorders>
            <w:shd w:val="clear" w:color="auto" w:fill="auto"/>
            <w:noWrap/>
            <w:vAlign w:val="center"/>
            <w:hideMark/>
          </w:tcPr>
          <w:p w14:paraId="78AA5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886D6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DAAEF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76EE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A1F9F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0020E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FBD8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AF52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AF8B6D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28C5C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DF82D4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7AB5A9" w14:textId="77777777" w:rsidR="00E83F66" w:rsidRPr="00772251" w:rsidRDefault="00E83F66" w:rsidP="0015454A">
            <w:pPr>
              <w:spacing w:before="60" w:after="60" w:line="240" w:lineRule="auto"/>
              <w:rPr>
                <w:noProof/>
                <w:sz w:val="20"/>
              </w:rPr>
            </w:pPr>
            <w:r>
              <w:rPr>
                <w:noProof/>
                <w:sz w:val="20"/>
              </w:rPr>
              <w:t>85363000</w:t>
            </w:r>
          </w:p>
        </w:tc>
        <w:tc>
          <w:tcPr>
            <w:tcW w:w="1350" w:type="dxa"/>
            <w:tcBorders>
              <w:top w:val="nil"/>
              <w:left w:val="nil"/>
              <w:bottom w:val="single" w:sz="4" w:space="0" w:color="auto"/>
              <w:right w:val="single" w:sz="4" w:space="0" w:color="auto"/>
            </w:tcBorders>
            <w:shd w:val="clear" w:color="auto" w:fill="auto"/>
            <w:noWrap/>
            <w:hideMark/>
          </w:tcPr>
          <w:p w14:paraId="5F97E803" w14:textId="77777777" w:rsidR="00E83F66" w:rsidRPr="00772251" w:rsidRDefault="00E83F66" w:rsidP="0015454A">
            <w:pPr>
              <w:spacing w:before="60" w:after="60" w:line="240" w:lineRule="auto"/>
              <w:rPr>
                <w:noProof/>
                <w:sz w:val="20"/>
              </w:rPr>
            </w:pPr>
            <w:r>
              <w:rPr>
                <w:noProof/>
                <w:sz w:val="20"/>
              </w:rPr>
              <w:t>853630</w:t>
            </w:r>
          </w:p>
        </w:tc>
        <w:tc>
          <w:tcPr>
            <w:tcW w:w="4680" w:type="dxa"/>
            <w:tcBorders>
              <w:top w:val="nil"/>
              <w:left w:val="nil"/>
              <w:bottom w:val="single" w:sz="4" w:space="0" w:color="auto"/>
              <w:right w:val="single" w:sz="4" w:space="0" w:color="auto"/>
            </w:tcBorders>
            <w:shd w:val="clear" w:color="auto" w:fill="auto"/>
            <w:noWrap/>
            <w:hideMark/>
          </w:tcPr>
          <w:p w14:paraId="61ACB033" w14:textId="77777777" w:rsidR="00E83F66" w:rsidRPr="00772251" w:rsidRDefault="00E83F66" w:rsidP="0015454A">
            <w:pPr>
              <w:spacing w:before="60" w:after="60" w:line="240" w:lineRule="auto"/>
              <w:rPr>
                <w:noProof/>
                <w:sz w:val="20"/>
              </w:rPr>
            </w:pPr>
            <w:r>
              <w:rPr>
                <w:noProof/>
                <w:sz w:val="20"/>
              </w:rPr>
              <w:t>- andere Geräte zum Schützen von elektrischen Stromkreisen</w:t>
            </w:r>
          </w:p>
        </w:tc>
        <w:tc>
          <w:tcPr>
            <w:tcW w:w="898" w:type="dxa"/>
            <w:tcBorders>
              <w:top w:val="nil"/>
              <w:left w:val="nil"/>
              <w:bottom w:val="single" w:sz="4" w:space="0" w:color="auto"/>
              <w:right w:val="single" w:sz="4" w:space="0" w:color="auto"/>
            </w:tcBorders>
            <w:shd w:val="clear" w:color="auto" w:fill="auto"/>
            <w:noWrap/>
            <w:vAlign w:val="center"/>
            <w:hideMark/>
          </w:tcPr>
          <w:p w14:paraId="38F091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FF9C1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921E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97E15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BBF4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7D62BB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57B6F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11FC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B111A0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1FB8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1E80F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EDC2C7" w14:textId="77777777" w:rsidR="00E83F66" w:rsidRPr="00772251" w:rsidRDefault="00E83F66" w:rsidP="0015454A">
            <w:pPr>
              <w:spacing w:before="60" w:after="60" w:line="240" w:lineRule="auto"/>
              <w:rPr>
                <w:noProof/>
                <w:sz w:val="20"/>
              </w:rPr>
            </w:pPr>
            <w:r>
              <w:rPr>
                <w:noProof/>
                <w:sz w:val="20"/>
              </w:rPr>
              <w:t>85364100</w:t>
            </w:r>
          </w:p>
        </w:tc>
        <w:tc>
          <w:tcPr>
            <w:tcW w:w="1350" w:type="dxa"/>
            <w:tcBorders>
              <w:top w:val="nil"/>
              <w:left w:val="nil"/>
              <w:bottom w:val="single" w:sz="4" w:space="0" w:color="auto"/>
              <w:right w:val="single" w:sz="4" w:space="0" w:color="auto"/>
            </w:tcBorders>
            <w:shd w:val="clear" w:color="auto" w:fill="auto"/>
            <w:noWrap/>
            <w:hideMark/>
          </w:tcPr>
          <w:p w14:paraId="205618F2" w14:textId="77777777" w:rsidR="00E83F66" w:rsidRPr="00772251" w:rsidRDefault="00E83F66" w:rsidP="0015454A">
            <w:pPr>
              <w:spacing w:before="60" w:after="60" w:line="240" w:lineRule="auto"/>
              <w:rPr>
                <w:noProof/>
                <w:sz w:val="20"/>
              </w:rPr>
            </w:pPr>
            <w:r>
              <w:rPr>
                <w:noProof/>
                <w:sz w:val="20"/>
              </w:rPr>
              <w:t>853641</w:t>
            </w:r>
          </w:p>
        </w:tc>
        <w:tc>
          <w:tcPr>
            <w:tcW w:w="4680" w:type="dxa"/>
            <w:tcBorders>
              <w:top w:val="nil"/>
              <w:left w:val="nil"/>
              <w:bottom w:val="single" w:sz="4" w:space="0" w:color="auto"/>
              <w:right w:val="single" w:sz="4" w:space="0" w:color="auto"/>
            </w:tcBorders>
            <w:shd w:val="clear" w:color="auto" w:fill="auto"/>
            <w:noWrap/>
            <w:hideMark/>
          </w:tcPr>
          <w:p w14:paraId="2207CEC9" w14:textId="77777777" w:rsidR="00E83F66" w:rsidRPr="00772251" w:rsidRDefault="00E83F66" w:rsidP="0015454A">
            <w:pPr>
              <w:spacing w:before="60" w:after="60" w:line="240" w:lineRule="auto"/>
              <w:rPr>
                <w:noProof/>
                <w:sz w:val="20"/>
              </w:rPr>
            </w:pPr>
            <w:r>
              <w:rPr>
                <w:noProof/>
                <w:sz w:val="20"/>
              </w:rPr>
              <w:t>-- für eine Spannung von 60 V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2094CAD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35669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AD0D8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EC3A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9E46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EFEE9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59736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C8FA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510E3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F73E5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F1943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457D62" w14:textId="77777777" w:rsidR="00E83F66" w:rsidRPr="00772251" w:rsidRDefault="00E83F66" w:rsidP="0015454A">
            <w:pPr>
              <w:spacing w:before="60" w:after="60" w:line="240" w:lineRule="auto"/>
              <w:rPr>
                <w:noProof/>
                <w:sz w:val="20"/>
              </w:rPr>
            </w:pPr>
            <w:r>
              <w:rPr>
                <w:noProof/>
                <w:sz w:val="20"/>
              </w:rPr>
              <w:t>85364900</w:t>
            </w:r>
          </w:p>
        </w:tc>
        <w:tc>
          <w:tcPr>
            <w:tcW w:w="1350" w:type="dxa"/>
            <w:tcBorders>
              <w:top w:val="nil"/>
              <w:left w:val="nil"/>
              <w:bottom w:val="single" w:sz="4" w:space="0" w:color="auto"/>
              <w:right w:val="single" w:sz="4" w:space="0" w:color="auto"/>
            </w:tcBorders>
            <w:shd w:val="clear" w:color="auto" w:fill="auto"/>
            <w:noWrap/>
            <w:hideMark/>
          </w:tcPr>
          <w:p w14:paraId="64E7FEA7" w14:textId="77777777" w:rsidR="00E83F66" w:rsidRPr="00772251" w:rsidRDefault="00E83F66" w:rsidP="0015454A">
            <w:pPr>
              <w:spacing w:before="60" w:after="60" w:line="240" w:lineRule="auto"/>
              <w:rPr>
                <w:noProof/>
                <w:sz w:val="20"/>
              </w:rPr>
            </w:pPr>
            <w:r>
              <w:rPr>
                <w:noProof/>
                <w:sz w:val="20"/>
              </w:rPr>
              <w:t>853649</w:t>
            </w:r>
          </w:p>
        </w:tc>
        <w:tc>
          <w:tcPr>
            <w:tcW w:w="4680" w:type="dxa"/>
            <w:tcBorders>
              <w:top w:val="nil"/>
              <w:left w:val="nil"/>
              <w:bottom w:val="single" w:sz="4" w:space="0" w:color="auto"/>
              <w:right w:val="single" w:sz="4" w:space="0" w:color="auto"/>
            </w:tcBorders>
            <w:shd w:val="clear" w:color="auto" w:fill="auto"/>
            <w:noWrap/>
            <w:hideMark/>
          </w:tcPr>
          <w:p w14:paraId="332135A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C13C0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D750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45D51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CF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60D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1430A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8E68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8E0FF5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AB0AA3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7DB76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7EDC8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D05C8D" w14:textId="77777777" w:rsidR="00E83F66" w:rsidRPr="00772251" w:rsidRDefault="00E83F66" w:rsidP="0015454A">
            <w:pPr>
              <w:spacing w:before="60" w:after="60" w:line="240" w:lineRule="auto"/>
              <w:rPr>
                <w:noProof/>
                <w:sz w:val="20"/>
              </w:rPr>
            </w:pPr>
            <w:r>
              <w:rPr>
                <w:noProof/>
                <w:sz w:val="20"/>
              </w:rPr>
              <w:t>85365000</w:t>
            </w:r>
          </w:p>
        </w:tc>
        <w:tc>
          <w:tcPr>
            <w:tcW w:w="1350" w:type="dxa"/>
            <w:tcBorders>
              <w:top w:val="nil"/>
              <w:left w:val="nil"/>
              <w:bottom w:val="single" w:sz="4" w:space="0" w:color="auto"/>
              <w:right w:val="single" w:sz="4" w:space="0" w:color="auto"/>
            </w:tcBorders>
            <w:shd w:val="clear" w:color="auto" w:fill="auto"/>
            <w:noWrap/>
            <w:hideMark/>
          </w:tcPr>
          <w:p w14:paraId="017B3AC9" w14:textId="77777777" w:rsidR="00E83F66" w:rsidRPr="00772251" w:rsidRDefault="00E83F66" w:rsidP="0015454A">
            <w:pPr>
              <w:spacing w:before="60" w:after="60" w:line="240" w:lineRule="auto"/>
              <w:rPr>
                <w:noProof/>
                <w:sz w:val="20"/>
              </w:rPr>
            </w:pPr>
            <w:r>
              <w:rPr>
                <w:noProof/>
                <w:sz w:val="20"/>
              </w:rPr>
              <w:t>853650</w:t>
            </w:r>
          </w:p>
        </w:tc>
        <w:tc>
          <w:tcPr>
            <w:tcW w:w="4680" w:type="dxa"/>
            <w:tcBorders>
              <w:top w:val="nil"/>
              <w:left w:val="nil"/>
              <w:bottom w:val="single" w:sz="4" w:space="0" w:color="auto"/>
              <w:right w:val="single" w:sz="4" w:space="0" w:color="auto"/>
            </w:tcBorders>
            <w:shd w:val="clear" w:color="auto" w:fill="auto"/>
            <w:noWrap/>
            <w:hideMark/>
          </w:tcPr>
          <w:p w14:paraId="6F8ACEEA" w14:textId="77777777" w:rsidR="00E83F66" w:rsidRPr="00772251" w:rsidRDefault="00E83F66" w:rsidP="0015454A">
            <w:pPr>
              <w:spacing w:before="60" w:after="60" w:line="240" w:lineRule="auto"/>
              <w:rPr>
                <w:noProof/>
                <w:sz w:val="20"/>
              </w:rPr>
            </w:pPr>
            <w:r>
              <w:rPr>
                <w:noProof/>
                <w:sz w:val="20"/>
              </w:rPr>
              <w:t>- andere Schalter</w:t>
            </w:r>
          </w:p>
        </w:tc>
        <w:tc>
          <w:tcPr>
            <w:tcW w:w="898" w:type="dxa"/>
            <w:tcBorders>
              <w:top w:val="nil"/>
              <w:left w:val="nil"/>
              <w:bottom w:val="single" w:sz="4" w:space="0" w:color="auto"/>
              <w:right w:val="single" w:sz="4" w:space="0" w:color="auto"/>
            </w:tcBorders>
            <w:shd w:val="clear" w:color="auto" w:fill="auto"/>
            <w:noWrap/>
            <w:vAlign w:val="center"/>
            <w:hideMark/>
          </w:tcPr>
          <w:p w14:paraId="3B30D3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B1DA29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AF45BC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B715C4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EDBCC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96EE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39D2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4FB2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784BE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05AB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C8A006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DFB8E7" w14:textId="77777777" w:rsidR="00E83F66" w:rsidRPr="00772251" w:rsidRDefault="00E83F66" w:rsidP="0015454A">
            <w:pPr>
              <w:spacing w:before="60" w:after="60" w:line="240" w:lineRule="auto"/>
              <w:rPr>
                <w:noProof/>
                <w:sz w:val="20"/>
              </w:rPr>
            </w:pPr>
            <w:r>
              <w:rPr>
                <w:noProof/>
                <w:sz w:val="20"/>
              </w:rPr>
              <w:t>85366100</w:t>
            </w:r>
          </w:p>
        </w:tc>
        <w:tc>
          <w:tcPr>
            <w:tcW w:w="1350" w:type="dxa"/>
            <w:tcBorders>
              <w:top w:val="nil"/>
              <w:left w:val="nil"/>
              <w:bottom w:val="single" w:sz="4" w:space="0" w:color="auto"/>
              <w:right w:val="single" w:sz="4" w:space="0" w:color="auto"/>
            </w:tcBorders>
            <w:shd w:val="clear" w:color="auto" w:fill="auto"/>
            <w:noWrap/>
            <w:hideMark/>
          </w:tcPr>
          <w:p w14:paraId="0CC57227" w14:textId="77777777" w:rsidR="00E83F66" w:rsidRPr="00772251" w:rsidRDefault="00E83F66" w:rsidP="0015454A">
            <w:pPr>
              <w:spacing w:before="60" w:after="60" w:line="240" w:lineRule="auto"/>
              <w:rPr>
                <w:noProof/>
                <w:sz w:val="20"/>
              </w:rPr>
            </w:pPr>
            <w:r>
              <w:rPr>
                <w:noProof/>
                <w:sz w:val="20"/>
              </w:rPr>
              <w:t>853661</w:t>
            </w:r>
          </w:p>
        </w:tc>
        <w:tc>
          <w:tcPr>
            <w:tcW w:w="4680" w:type="dxa"/>
            <w:tcBorders>
              <w:top w:val="nil"/>
              <w:left w:val="nil"/>
              <w:bottom w:val="single" w:sz="4" w:space="0" w:color="auto"/>
              <w:right w:val="single" w:sz="4" w:space="0" w:color="auto"/>
            </w:tcBorders>
            <w:shd w:val="clear" w:color="auto" w:fill="auto"/>
            <w:noWrap/>
            <w:hideMark/>
          </w:tcPr>
          <w:p w14:paraId="0DB8FBCB" w14:textId="77777777" w:rsidR="00E83F66" w:rsidRPr="00772251" w:rsidRDefault="00E83F66" w:rsidP="0015454A">
            <w:pPr>
              <w:spacing w:before="60" w:after="60" w:line="240" w:lineRule="auto"/>
              <w:rPr>
                <w:noProof/>
                <w:sz w:val="20"/>
              </w:rPr>
            </w:pPr>
            <w:r>
              <w:rPr>
                <w:noProof/>
                <w:sz w:val="20"/>
              </w:rPr>
              <w:t>-- Lampenfassungen</w:t>
            </w:r>
          </w:p>
        </w:tc>
        <w:tc>
          <w:tcPr>
            <w:tcW w:w="898" w:type="dxa"/>
            <w:tcBorders>
              <w:top w:val="nil"/>
              <w:left w:val="nil"/>
              <w:bottom w:val="single" w:sz="4" w:space="0" w:color="auto"/>
              <w:right w:val="single" w:sz="4" w:space="0" w:color="auto"/>
            </w:tcBorders>
            <w:shd w:val="clear" w:color="auto" w:fill="auto"/>
            <w:noWrap/>
            <w:vAlign w:val="center"/>
            <w:hideMark/>
          </w:tcPr>
          <w:p w14:paraId="0CA042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1127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C23A07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CF39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E9B8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E647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08431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03A33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99AC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38BFD8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F2860F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3F5461" w14:textId="77777777" w:rsidR="00E83F66" w:rsidRPr="00772251" w:rsidRDefault="00E83F66" w:rsidP="0015454A">
            <w:pPr>
              <w:spacing w:before="60" w:after="60" w:line="240" w:lineRule="auto"/>
              <w:rPr>
                <w:noProof/>
                <w:sz w:val="20"/>
              </w:rPr>
            </w:pPr>
            <w:r>
              <w:rPr>
                <w:noProof/>
                <w:sz w:val="20"/>
              </w:rPr>
              <w:t>85366900</w:t>
            </w:r>
          </w:p>
        </w:tc>
        <w:tc>
          <w:tcPr>
            <w:tcW w:w="1350" w:type="dxa"/>
            <w:tcBorders>
              <w:top w:val="nil"/>
              <w:left w:val="nil"/>
              <w:bottom w:val="single" w:sz="4" w:space="0" w:color="auto"/>
              <w:right w:val="single" w:sz="4" w:space="0" w:color="auto"/>
            </w:tcBorders>
            <w:shd w:val="clear" w:color="auto" w:fill="auto"/>
            <w:noWrap/>
            <w:hideMark/>
          </w:tcPr>
          <w:p w14:paraId="0994CD9B" w14:textId="77777777" w:rsidR="00E83F66" w:rsidRPr="00772251" w:rsidRDefault="00E83F66" w:rsidP="0015454A">
            <w:pPr>
              <w:spacing w:before="60" w:after="60" w:line="240" w:lineRule="auto"/>
              <w:rPr>
                <w:noProof/>
                <w:sz w:val="20"/>
              </w:rPr>
            </w:pPr>
            <w:r>
              <w:rPr>
                <w:noProof/>
                <w:sz w:val="20"/>
              </w:rPr>
              <w:t>853669</w:t>
            </w:r>
          </w:p>
        </w:tc>
        <w:tc>
          <w:tcPr>
            <w:tcW w:w="4680" w:type="dxa"/>
            <w:tcBorders>
              <w:top w:val="nil"/>
              <w:left w:val="nil"/>
              <w:bottom w:val="single" w:sz="4" w:space="0" w:color="auto"/>
              <w:right w:val="single" w:sz="4" w:space="0" w:color="auto"/>
            </w:tcBorders>
            <w:shd w:val="clear" w:color="auto" w:fill="auto"/>
            <w:noWrap/>
            <w:hideMark/>
          </w:tcPr>
          <w:p w14:paraId="2CA067E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0BF1CC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EBEDA0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ABFF8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1AFB6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F2A4B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A4A43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E3BC4B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777C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BBD81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5E351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F73DEA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1BDB70" w14:textId="77777777" w:rsidR="00E83F66" w:rsidRPr="00772251" w:rsidRDefault="00E83F66" w:rsidP="0015454A">
            <w:pPr>
              <w:spacing w:before="60" w:after="60" w:line="240" w:lineRule="auto"/>
              <w:rPr>
                <w:noProof/>
                <w:sz w:val="20"/>
              </w:rPr>
            </w:pPr>
            <w:r>
              <w:rPr>
                <w:noProof/>
                <w:sz w:val="20"/>
              </w:rPr>
              <w:t>85369000</w:t>
            </w:r>
          </w:p>
        </w:tc>
        <w:tc>
          <w:tcPr>
            <w:tcW w:w="1350" w:type="dxa"/>
            <w:tcBorders>
              <w:top w:val="nil"/>
              <w:left w:val="nil"/>
              <w:bottom w:val="single" w:sz="4" w:space="0" w:color="auto"/>
              <w:right w:val="single" w:sz="4" w:space="0" w:color="auto"/>
            </w:tcBorders>
            <w:shd w:val="clear" w:color="auto" w:fill="auto"/>
            <w:noWrap/>
            <w:hideMark/>
          </w:tcPr>
          <w:p w14:paraId="36BE2204" w14:textId="77777777" w:rsidR="00E83F66" w:rsidRPr="00772251" w:rsidRDefault="00E83F66" w:rsidP="0015454A">
            <w:pPr>
              <w:spacing w:before="60" w:after="60" w:line="240" w:lineRule="auto"/>
              <w:rPr>
                <w:noProof/>
                <w:sz w:val="20"/>
              </w:rPr>
            </w:pPr>
            <w:r>
              <w:rPr>
                <w:noProof/>
                <w:sz w:val="20"/>
              </w:rPr>
              <w:t>853690</w:t>
            </w:r>
          </w:p>
        </w:tc>
        <w:tc>
          <w:tcPr>
            <w:tcW w:w="4680" w:type="dxa"/>
            <w:tcBorders>
              <w:top w:val="nil"/>
              <w:left w:val="nil"/>
              <w:bottom w:val="single" w:sz="4" w:space="0" w:color="auto"/>
              <w:right w:val="single" w:sz="4" w:space="0" w:color="auto"/>
            </w:tcBorders>
            <w:shd w:val="clear" w:color="auto" w:fill="auto"/>
            <w:noWrap/>
            <w:hideMark/>
          </w:tcPr>
          <w:p w14:paraId="372BD47C" w14:textId="77777777" w:rsidR="00E83F66" w:rsidRPr="00772251" w:rsidRDefault="00E83F66" w:rsidP="0015454A">
            <w:pPr>
              <w:spacing w:before="60" w:after="60" w:line="240" w:lineRule="auto"/>
              <w:rPr>
                <w:noProof/>
                <w:sz w:val="20"/>
              </w:rPr>
            </w:pPr>
            <w:r>
              <w:rPr>
                <w:noProof/>
                <w:sz w:val="20"/>
              </w:rPr>
              <w:t>- andere Geräte</w:t>
            </w:r>
          </w:p>
        </w:tc>
        <w:tc>
          <w:tcPr>
            <w:tcW w:w="898" w:type="dxa"/>
            <w:tcBorders>
              <w:top w:val="nil"/>
              <w:left w:val="nil"/>
              <w:bottom w:val="single" w:sz="4" w:space="0" w:color="auto"/>
              <w:right w:val="single" w:sz="4" w:space="0" w:color="auto"/>
            </w:tcBorders>
            <w:shd w:val="clear" w:color="auto" w:fill="auto"/>
            <w:noWrap/>
            <w:vAlign w:val="center"/>
            <w:hideMark/>
          </w:tcPr>
          <w:p w14:paraId="27837B8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A25D1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D9E98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DE0D9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FF2E7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A6136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34302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CB7552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4BC7F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4210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24F645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315EA5" w14:textId="77777777" w:rsidR="00E83F66" w:rsidRPr="00772251" w:rsidRDefault="00E83F66" w:rsidP="0015454A">
            <w:pPr>
              <w:spacing w:before="60" w:after="60" w:line="240" w:lineRule="auto"/>
              <w:rPr>
                <w:noProof/>
                <w:sz w:val="20"/>
              </w:rPr>
            </w:pPr>
            <w:r>
              <w:rPr>
                <w:noProof/>
                <w:sz w:val="20"/>
              </w:rPr>
              <w:t>85371000</w:t>
            </w:r>
          </w:p>
        </w:tc>
        <w:tc>
          <w:tcPr>
            <w:tcW w:w="1350" w:type="dxa"/>
            <w:tcBorders>
              <w:top w:val="nil"/>
              <w:left w:val="nil"/>
              <w:bottom w:val="single" w:sz="4" w:space="0" w:color="auto"/>
              <w:right w:val="single" w:sz="4" w:space="0" w:color="auto"/>
            </w:tcBorders>
            <w:shd w:val="clear" w:color="auto" w:fill="auto"/>
            <w:noWrap/>
            <w:hideMark/>
          </w:tcPr>
          <w:p w14:paraId="4008BFC6" w14:textId="77777777" w:rsidR="00E83F66" w:rsidRPr="00772251" w:rsidRDefault="00E83F66" w:rsidP="0015454A">
            <w:pPr>
              <w:spacing w:before="60" w:after="60" w:line="240" w:lineRule="auto"/>
              <w:rPr>
                <w:noProof/>
                <w:sz w:val="20"/>
              </w:rPr>
            </w:pPr>
            <w:r>
              <w:rPr>
                <w:noProof/>
                <w:sz w:val="20"/>
              </w:rPr>
              <w:t>853710</w:t>
            </w:r>
          </w:p>
        </w:tc>
        <w:tc>
          <w:tcPr>
            <w:tcW w:w="4680" w:type="dxa"/>
            <w:tcBorders>
              <w:top w:val="nil"/>
              <w:left w:val="nil"/>
              <w:bottom w:val="single" w:sz="4" w:space="0" w:color="auto"/>
              <w:right w:val="single" w:sz="4" w:space="0" w:color="auto"/>
            </w:tcBorders>
            <w:shd w:val="clear" w:color="auto" w:fill="auto"/>
            <w:noWrap/>
            <w:hideMark/>
          </w:tcPr>
          <w:p w14:paraId="2AB1F4FC" w14:textId="77777777" w:rsidR="00E83F66" w:rsidRPr="00772251" w:rsidRDefault="00E83F66" w:rsidP="0015454A">
            <w:pPr>
              <w:spacing w:before="60" w:after="60" w:line="240" w:lineRule="auto"/>
              <w:rPr>
                <w:noProof/>
                <w:sz w:val="20"/>
              </w:rPr>
            </w:pPr>
            <w:r>
              <w:rPr>
                <w:noProof/>
                <w:sz w:val="20"/>
              </w:rPr>
              <w:t>- für eine Spannung von 1000 V oder weniger</w:t>
            </w:r>
          </w:p>
        </w:tc>
        <w:tc>
          <w:tcPr>
            <w:tcW w:w="898" w:type="dxa"/>
            <w:tcBorders>
              <w:top w:val="nil"/>
              <w:left w:val="nil"/>
              <w:bottom w:val="single" w:sz="4" w:space="0" w:color="auto"/>
              <w:right w:val="single" w:sz="4" w:space="0" w:color="auto"/>
            </w:tcBorders>
            <w:shd w:val="clear" w:color="auto" w:fill="auto"/>
            <w:noWrap/>
            <w:vAlign w:val="center"/>
            <w:hideMark/>
          </w:tcPr>
          <w:p w14:paraId="08102A2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F2E2CB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976C07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C3BB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990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2896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F247B3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59888B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C2695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00EA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AFF51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C9AD4E" w14:textId="77777777" w:rsidR="00E83F66" w:rsidRPr="00772251" w:rsidRDefault="00E83F66" w:rsidP="0015454A">
            <w:pPr>
              <w:spacing w:before="60" w:after="60" w:line="240" w:lineRule="auto"/>
              <w:rPr>
                <w:noProof/>
                <w:sz w:val="20"/>
              </w:rPr>
            </w:pPr>
            <w:r>
              <w:rPr>
                <w:noProof/>
                <w:sz w:val="20"/>
              </w:rPr>
              <w:t>85381000</w:t>
            </w:r>
          </w:p>
        </w:tc>
        <w:tc>
          <w:tcPr>
            <w:tcW w:w="1350" w:type="dxa"/>
            <w:tcBorders>
              <w:top w:val="nil"/>
              <w:left w:val="nil"/>
              <w:bottom w:val="single" w:sz="4" w:space="0" w:color="auto"/>
              <w:right w:val="single" w:sz="4" w:space="0" w:color="auto"/>
            </w:tcBorders>
            <w:shd w:val="clear" w:color="auto" w:fill="auto"/>
            <w:noWrap/>
            <w:hideMark/>
          </w:tcPr>
          <w:p w14:paraId="560A76A8" w14:textId="77777777" w:rsidR="00E83F66" w:rsidRPr="00772251" w:rsidRDefault="00E83F66" w:rsidP="0015454A">
            <w:pPr>
              <w:spacing w:before="60" w:after="60" w:line="240" w:lineRule="auto"/>
              <w:rPr>
                <w:noProof/>
                <w:sz w:val="20"/>
              </w:rPr>
            </w:pPr>
            <w:r>
              <w:rPr>
                <w:noProof/>
                <w:sz w:val="20"/>
              </w:rPr>
              <w:t>853810</w:t>
            </w:r>
          </w:p>
        </w:tc>
        <w:tc>
          <w:tcPr>
            <w:tcW w:w="4680" w:type="dxa"/>
            <w:tcBorders>
              <w:top w:val="nil"/>
              <w:left w:val="nil"/>
              <w:bottom w:val="single" w:sz="4" w:space="0" w:color="auto"/>
              <w:right w:val="single" w:sz="4" w:space="0" w:color="auto"/>
            </w:tcBorders>
            <w:shd w:val="clear" w:color="auto" w:fill="auto"/>
            <w:noWrap/>
            <w:hideMark/>
          </w:tcPr>
          <w:p w14:paraId="6A76E578" w14:textId="77777777" w:rsidR="00E83F66" w:rsidRPr="00772251" w:rsidRDefault="00E83F66" w:rsidP="0015454A">
            <w:pPr>
              <w:spacing w:before="60" w:after="60" w:line="240" w:lineRule="auto"/>
              <w:rPr>
                <w:noProof/>
                <w:sz w:val="20"/>
              </w:rPr>
            </w:pPr>
            <w:r>
              <w:rPr>
                <w:noProof/>
                <w:sz w:val="20"/>
              </w:rPr>
              <w:t>- Tafeln, Felder, Konsolen, Pulte, Schränke und andere Träger für Waren der Position 8537, nicht mit den zugehörigen Geräten ausgerüstet</w:t>
            </w:r>
          </w:p>
        </w:tc>
        <w:tc>
          <w:tcPr>
            <w:tcW w:w="898" w:type="dxa"/>
            <w:tcBorders>
              <w:top w:val="nil"/>
              <w:left w:val="nil"/>
              <w:bottom w:val="single" w:sz="4" w:space="0" w:color="auto"/>
              <w:right w:val="single" w:sz="4" w:space="0" w:color="auto"/>
            </w:tcBorders>
            <w:shd w:val="clear" w:color="auto" w:fill="auto"/>
            <w:noWrap/>
            <w:vAlign w:val="center"/>
            <w:hideMark/>
          </w:tcPr>
          <w:p w14:paraId="6E4E0FA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3BB321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7D6DA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E47C9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D8C1C9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31E37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003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C14DF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FD8A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4B94C4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E5D0F5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596CA2" w14:textId="77777777" w:rsidR="00E83F66" w:rsidRPr="00772251" w:rsidRDefault="00E83F66" w:rsidP="0015454A">
            <w:pPr>
              <w:spacing w:before="60" w:after="60" w:line="240" w:lineRule="auto"/>
              <w:rPr>
                <w:noProof/>
                <w:sz w:val="20"/>
              </w:rPr>
            </w:pPr>
            <w:r>
              <w:rPr>
                <w:noProof/>
                <w:sz w:val="20"/>
              </w:rPr>
              <w:t>85389000</w:t>
            </w:r>
          </w:p>
        </w:tc>
        <w:tc>
          <w:tcPr>
            <w:tcW w:w="1350" w:type="dxa"/>
            <w:tcBorders>
              <w:top w:val="nil"/>
              <w:left w:val="nil"/>
              <w:bottom w:val="single" w:sz="4" w:space="0" w:color="auto"/>
              <w:right w:val="single" w:sz="4" w:space="0" w:color="auto"/>
            </w:tcBorders>
            <w:shd w:val="clear" w:color="auto" w:fill="auto"/>
            <w:noWrap/>
            <w:hideMark/>
          </w:tcPr>
          <w:p w14:paraId="11A96C6E" w14:textId="77777777" w:rsidR="00E83F66" w:rsidRPr="00772251" w:rsidRDefault="00E83F66" w:rsidP="0015454A">
            <w:pPr>
              <w:spacing w:before="60" w:after="60" w:line="240" w:lineRule="auto"/>
              <w:rPr>
                <w:noProof/>
                <w:sz w:val="20"/>
              </w:rPr>
            </w:pPr>
            <w:r>
              <w:rPr>
                <w:noProof/>
                <w:sz w:val="20"/>
              </w:rPr>
              <w:t>853890</w:t>
            </w:r>
          </w:p>
        </w:tc>
        <w:tc>
          <w:tcPr>
            <w:tcW w:w="4680" w:type="dxa"/>
            <w:tcBorders>
              <w:top w:val="nil"/>
              <w:left w:val="nil"/>
              <w:bottom w:val="single" w:sz="4" w:space="0" w:color="auto"/>
              <w:right w:val="single" w:sz="4" w:space="0" w:color="auto"/>
            </w:tcBorders>
            <w:shd w:val="clear" w:color="auto" w:fill="auto"/>
            <w:noWrap/>
            <w:hideMark/>
          </w:tcPr>
          <w:p w14:paraId="2BB168D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00EDDE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5631DA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674DDB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69A3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BA785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4CB40D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483C92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C8D4D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99A5E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7F57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69746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225A30" w14:textId="77777777" w:rsidR="00E83F66" w:rsidRPr="00772251" w:rsidRDefault="00E83F66" w:rsidP="0015454A">
            <w:pPr>
              <w:spacing w:before="60" w:after="60" w:line="240" w:lineRule="auto"/>
              <w:rPr>
                <w:noProof/>
                <w:sz w:val="20"/>
              </w:rPr>
            </w:pPr>
            <w:r>
              <w:rPr>
                <w:noProof/>
                <w:sz w:val="20"/>
              </w:rPr>
              <w:t>85401100</w:t>
            </w:r>
          </w:p>
        </w:tc>
        <w:tc>
          <w:tcPr>
            <w:tcW w:w="1350" w:type="dxa"/>
            <w:tcBorders>
              <w:top w:val="nil"/>
              <w:left w:val="nil"/>
              <w:bottom w:val="single" w:sz="4" w:space="0" w:color="auto"/>
              <w:right w:val="single" w:sz="4" w:space="0" w:color="auto"/>
            </w:tcBorders>
            <w:shd w:val="clear" w:color="auto" w:fill="auto"/>
            <w:noWrap/>
            <w:hideMark/>
          </w:tcPr>
          <w:p w14:paraId="37EADE9F" w14:textId="77777777" w:rsidR="00E83F66" w:rsidRPr="00772251" w:rsidRDefault="00E83F66" w:rsidP="0015454A">
            <w:pPr>
              <w:spacing w:before="60" w:after="60" w:line="240" w:lineRule="auto"/>
              <w:rPr>
                <w:noProof/>
                <w:sz w:val="20"/>
              </w:rPr>
            </w:pPr>
            <w:r>
              <w:rPr>
                <w:noProof/>
                <w:sz w:val="20"/>
              </w:rPr>
              <w:t>854011</w:t>
            </w:r>
          </w:p>
        </w:tc>
        <w:tc>
          <w:tcPr>
            <w:tcW w:w="4680" w:type="dxa"/>
            <w:tcBorders>
              <w:top w:val="nil"/>
              <w:left w:val="nil"/>
              <w:bottom w:val="single" w:sz="4" w:space="0" w:color="auto"/>
              <w:right w:val="single" w:sz="4" w:space="0" w:color="auto"/>
            </w:tcBorders>
            <w:shd w:val="clear" w:color="auto" w:fill="auto"/>
            <w:noWrap/>
            <w:hideMark/>
          </w:tcPr>
          <w:p w14:paraId="486B44EA" w14:textId="77777777" w:rsidR="00E83F66" w:rsidRPr="00772251" w:rsidRDefault="00E83F66" w:rsidP="0015454A">
            <w:pPr>
              <w:spacing w:before="60" w:after="60" w:line="240" w:lineRule="auto"/>
              <w:rPr>
                <w:noProof/>
                <w:sz w:val="20"/>
              </w:rPr>
            </w:pPr>
            <w:r>
              <w:rPr>
                <w:noProof/>
                <w:sz w:val="20"/>
              </w:rPr>
              <w:t>-- für mehrfarbiges Bild</w:t>
            </w:r>
          </w:p>
        </w:tc>
        <w:tc>
          <w:tcPr>
            <w:tcW w:w="898" w:type="dxa"/>
            <w:tcBorders>
              <w:top w:val="nil"/>
              <w:left w:val="nil"/>
              <w:bottom w:val="single" w:sz="4" w:space="0" w:color="auto"/>
              <w:right w:val="single" w:sz="4" w:space="0" w:color="auto"/>
            </w:tcBorders>
            <w:shd w:val="clear" w:color="auto" w:fill="auto"/>
            <w:noWrap/>
            <w:vAlign w:val="center"/>
            <w:hideMark/>
          </w:tcPr>
          <w:p w14:paraId="563FA5F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CED0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16C5D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BB1A11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87E38E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5A34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8A2A1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7E57E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FF09B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7239DC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268C9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A440DC" w14:textId="77777777" w:rsidR="00E83F66" w:rsidRPr="00772251" w:rsidRDefault="00E83F66" w:rsidP="0015454A">
            <w:pPr>
              <w:spacing w:before="60" w:after="60" w:line="240" w:lineRule="auto"/>
              <w:rPr>
                <w:noProof/>
                <w:sz w:val="20"/>
              </w:rPr>
            </w:pPr>
            <w:r>
              <w:rPr>
                <w:noProof/>
                <w:sz w:val="20"/>
              </w:rPr>
              <w:t>85401200</w:t>
            </w:r>
          </w:p>
        </w:tc>
        <w:tc>
          <w:tcPr>
            <w:tcW w:w="1350" w:type="dxa"/>
            <w:tcBorders>
              <w:top w:val="nil"/>
              <w:left w:val="nil"/>
              <w:bottom w:val="single" w:sz="4" w:space="0" w:color="auto"/>
              <w:right w:val="single" w:sz="4" w:space="0" w:color="auto"/>
            </w:tcBorders>
            <w:shd w:val="clear" w:color="auto" w:fill="auto"/>
            <w:noWrap/>
            <w:hideMark/>
          </w:tcPr>
          <w:p w14:paraId="7C58E16E" w14:textId="77777777" w:rsidR="00E83F66" w:rsidRPr="00772251" w:rsidRDefault="00E83F66" w:rsidP="0015454A">
            <w:pPr>
              <w:spacing w:before="60" w:after="60" w:line="240" w:lineRule="auto"/>
              <w:rPr>
                <w:noProof/>
                <w:sz w:val="20"/>
              </w:rPr>
            </w:pPr>
            <w:r>
              <w:rPr>
                <w:noProof/>
                <w:sz w:val="20"/>
              </w:rPr>
              <w:t>854012</w:t>
            </w:r>
          </w:p>
        </w:tc>
        <w:tc>
          <w:tcPr>
            <w:tcW w:w="4680" w:type="dxa"/>
            <w:tcBorders>
              <w:top w:val="nil"/>
              <w:left w:val="nil"/>
              <w:bottom w:val="single" w:sz="4" w:space="0" w:color="auto"/>
              <w:right w:val="single" w:sz="4" w:space="0" w:color="auto"/>
            </w:tcBorders>
            <w:shd w:val="clear" w:color="auto" w:fill="auto"/>
            <w:noWrap/>
            <w:hideMark/>
          </w:tcPr>
          <w:p w14:paraId="78CD2AEC" w14:textId="77777777" w:rsidR="00E83F66" w:rsidRPr="00772251" w:rsidRDefault="00E83F66" w:rsidP="0015454A">
            <w:pPr>
              <w:spacing w:before="60" w:after="60" w:line="240" w:lineRule="auto"/>
              <w:rPr>
                <w:noProof/>
                <w:sz w:val="20"/>
              </w:rPr>
            </w:pPr>
            <w:r>
              <w:rPr>
                <w:noProof/>
                <w:sz w:val="20"/>
              </w:rPr>
              <w:t>-- für einfarbiges Bild</w:t>
            </w:r>
          </w:p>
        </w:tc>
        <w:tc>
          <w:tcPr>
            <w:tcW w:w="898" w:type="dxa"/>
            <w:tcBorders>
              <w:top w:val="nil"/>
              <w:left w:val="nil"/>
              <w:bottom w:val="single" w:sz="4" w:space="0" w:color="auto"/>
              <w:right w:val="single" w:sz="4" w:space="0" w:color="auto"/>
            </w:tcBorders>
            <w:shd w:val="clear" w:color="auto" w:fill="auto"/>
            <w:noWrap/>
            <w:vAlign w:val="center"/>
            <w:hideMark/>
          </w:tcPr>
          <w:p w14:paraId="71F4AA9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240B99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1BEC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55A1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A2EA22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A0E8A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E36DE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FBC28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262BB3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B5F93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788040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EC8659" w14:textId="77777777" w:rsidR="00E83F66" w:rsidRPr="00772251" w:rsidRDefault="00E83F66" w:rsidP="0015454A">
            <w:pPr>
              <w:spacing w:before="60" w:after="60" w:line="240" w:lineRule="auto"/>
              <w:rPr>
                <w:noProof/>
                <w:sz w:val="20"/>
              </w:rPr>
            </w:pPr>
            <w:r>
              <w:rPr>
                <w:noProof/>
                <w:sz w:val="20"/>
              </w:rPr>
              <w:t>85402000</w:t>
            </w:r>
          </w:p>
        </w:tc>
        <w:tc>
          <w:tcPr>
            <w:tcW w:w="1350" w:type="dxa"/>
            <w:tcBorders>
              <w:top w:val="nil"/>
              <w:left w:val="nil"/>
              <w:bottom w:val="single" w:sz="4" w:space="0" w:color="auto"/>
              <w:right w:val="single" w:sz="4" w:space="0" w:color="auto"/>
            </w:tcBorders>
            <w:shd w:val="clear" w:color="auto" w:fill="auto"/>
            <w:noWrap/>
            <w:hideMark/>
          </w:tcPr>
          <w:p w14:paraId="79EAEA15" w14:textId="77777777" w:rsidR="00E83F66" w:rsidRPr="00772251" w:rsidRDefault="00E83F66" w:rsidP="0015454A">
            <w:pPr>
              <w:spacing w:before="60" w:after="60" w:line="240" w:lineRule="auto"/>
              <w:rPr>
                <w:noProof/>
                <w:sz w:val="20"/>
              </w:rPr>
            </w:pPr>
            <w:r>
              <w:rPr>
                <w:noProof/>
                <w:sz w:val="20"/>
              </w:rPr>
              <w:t>854020</w:t>
            </w:r>
          </w:p>
        </w:tc>
        <w:tc>
          <w:tcPr>
            <w:tcW w:w="4680" w:type="dxa"/>
            <w:tcBorders>
              <w:top w:val="nil"/>
              <w:left w:val="nil"/>
              <w:bottom w:val="single" w:sz="4" w:space="0" w:color="auto"/>
              <w:right w:val="single" w:sz="4" w:space="0" w:color="auto"/>
            </w:tcBorders>
            <w:shd w:val="clear" w:color="auto" w:fill="auto"/>
            <w:noWrap/>
            <w:hideMark/>
          </w:tcPr>
          <w:p w14:paraId="44231B18" w14:textId="77777777" w:rsidR="00E83F66" w:rsidRPr="00772251" w:rsidRDefault="00E83F66" w:rsidP="0015454A">
            <w:pPr>
              <w:spacing w:before="60" w:after="60" w:line="240" w:lineRule="auto"/>
              <w:rPr>
                <w:noProof/>
                <w:sz w:val="20"/>
              </w:rPr>
            </w:pPr>
            <w:r>
              <w:rPr>
                <w:noProof/>
                <w:sz w:val="20"/>
              </w:rPr>
              <w:t>- Bildaufnahmeröhren für Fernsehkameras; Bildwandler- und Bildverstärkerröhren; andere Fotokathodenröhren</w:t>
            </w:r>
          </w:p>
        </w:tc>
        <w:tc>
          <w:tcPr>
            <w:tcW w:w="898" w:type="dxa"/>
            <w:tcBorders>
              <w:top w:val="nil"/>
              <w:left w:val="nil"/>
              <w:bottom w:val="single" w:sz="4" w:space="0" w:color="auto"/>
              <w:right w:val="single" w:sz="4" w:space="0" w:color="auto"/>
            </w:tcBorders>
            <w:shd w:val="clear" w:color="auto" w:fill="auto"/>
            <w:noWrap/>
            <w:vAlign w:val="center"/>
            <w:hideMark/>
          </w:tcPr>
          <w:p w14:paraId="11D33E1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02A29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023922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ABD22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DA98A5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2D0E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79568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CF74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6A39FA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3021A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55549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0F136E" w14:textId="77777777" w:rsidR="00E83F66" w:rsidRPr="00772251" w:rsidRDefault="00E83F66" w:rsidP="000E628B">
            <w:pPr>
              <w:pageBreakBefore/>
              <w:spacing w:before="60" w:after="60" w:line="240" w:lineRule="auto"/>
              <w:rPr>
                <w:noProof/>
                <w:sz w:val="20"/>
              </w:rPr>
            </w:pPr>
            <w:r>
              <w:rPr>
                <w:noProof/>
                <w:sz w:val="20"/>
              </w:rPr>
              <w:t>85404000</w:t>
            </w:r>
          </w:p>
        </w:tc>
        <w:tc>
          <w:tcPr>
            <w:tcW w:w="1350" w:type="dxa"/>
            <w:tcBorders>
              <w:top w:val="nil"/>
              <w:left w:val="nil"/>
              <w:bottom w:val="single" w:sz="4" w:space="0" w:color="auto"/>
              <w:right w:val="single" w:sz="4" w:space="0" w:color="auto"/>
            </w:tcBorders>
            <w:shd w:val="clear" w:color="auto" w:fill="auto"/>
            <w:noWrap/>
            <w:hideMark/>
          </w:tcPr>
          <w:p w14:paraId="45690DBF" w14:textId="77777777" w:rsidR="00E83F66" w:rsidRPr="00772251" w:rsidRDefault="00E83F66" w:rsidP="0015454A">
            <w:pPr>
              <w:spacing w:before="60" w:after="60" w:line="240" w:lineRule="auto"/>
              <w:rPr>
                <w:noProof/>
                <w:sz w:val="20"/>
              </w:rPr>
            </w:pPr>
            <w:r>
              <w:rPr>
                <w:noProof/>
                <w:sz w:val="20"/>
              </w:rPr>
              <w:t>854040</w:t>
            </w:r>
          </w:p>
        </w:tc>
        <w:tc>
          <w:tcPr>
            <w:tcW w:w="4680" w:type="dxa"/>
            <w:tcBorders>
              <w:top w:val="nil"/>
              <w:left w:val="nil"/>
              <w:bottom w:val="single" w:sz="4" w:space="0" w:color="auto"/>
              <w:right w:val="single" w:sz="4" w:space="0" w:color="auto"/>
            </w:tcBorders>
            <w:shd w:val="clear" w:color="auto" w:fill="auto"/>
            <w:noWrap/>
            <w:hideMark/>
          </w:tcPr>
          <w:p w14:paraId="6A41275C" w14:textId="77777777" w:rsidR="00E83F66" w:rsidRPr="00772251" w:rsidRDefault="00E83F66" w:rsidP="0015454A">
            <w:pPr>
              <w:spacing w:before="60" w:after="60" w:line="240" w:lineRule="auto"/>
              <w:rPr>
                <w:noProof/>
                <w:sz w:val="20"/>
              </w:rPr>
            </w:pPr>
            <w:r>
              <w:rPr>
                <w:noProof/>
                <w:sz w:val="20"/>
              </w:rPr>
              <w:t>- Anzeigeröhren für Datenmonitore, für einfarbiges Bild; Anzeigeröhren für Datenmonitore für mehrfarbiges Bild, mit einem Phosphor- Bildpunkteabstand von weniger als 0,4 mm</w:t>
            </w:r>
          </w:p>
        </w:tc>
        <w:tc>
          <w:tcPr>
            <w:tcW w:w="898" w:type="dxa"/>
            <w:tcBorders>
              <w:top w:val="nil"/>
              <w:left w:val="nil"/>
              <w:bottom w:val="single" w:sz="4" w:space="0" w:color="auto"/>
              <w:right w:val="single" w:sz="4" w:space="0" w:color="auto"/>
            </w:tcBorders>
            <w:shd w:val="clear" w:color="auto" w:fill="auto"/>
            <w:noWrap/>
            <w:vAlign w:val="center"/>
            <w:hideMark/>
          </w:tcPr>
          <w:p w14:paraId="608FDF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A7DD4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45195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E9A98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1A27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1398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E8405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8223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457A1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86888C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0FEBD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9B64E6" w14:textId="77777777" w:rsidR="00E83F66" w:rsidRPr="00772251" w:rsidRDefault="00E83F66" w:rsidP="0015454A">
            <w:pPr>
              <w:spacing w:before="60" w:after="60" w:line="240" w:lineRule="auto"/>
              <w:rPr>
                <w:noProof/>
                <w:sz w:val="20"/>
              </w:rPr>
            </w:pPr>
            <w:r>
              <w:rPr>
                <w:noProof/>
                <w:sz w:val="20"/>
              </w:rPr>
              <w:t>85406000</w:t>
            </w:r>
          </w:p>
        </w:tc>
        <w:tc>
          <w:tcPr>
            <w:tcW w:w="1350" w:type="dxa"/>
            <w:tcBorders>
              <w:top w:val="nil"/>
              <w:left w:val="nil"/>
              <w:bottom w:val="single" w:sz="4" w:space="0" w:color="auto"/>
              <w:right w:val="single" w:sz="4" w:space="0" w:color="auto"/>
            </w:tcBorders>
            <w:shd w:val="clear" w:color="auto" w:fill="auto"/>
            <w:noWrap/>
            <w:hideMark/>
          </w:tcPr>
          <w:p w14:paraId="6D7A93EF" w14:textId="77777777" w:rsidR="00E83F66" w:rsidRPr="00772251" w:rsidRDefault="00E83F66" w:rsidP="0015454A">
            <w:pPr>
              <w:spacing w:before="60" w:after="60" w:line="240" w:lineRule="auto"/>
              <w:rPr>
                <w:noProof/>
                <w:sz w:val="20"/>
              </w:rPr>
            </w:pPr>
            <w:r>
              <w:rPr>
                <w:noProof/>
                <w:sz w:val="20"/>
              </w:rPr>
              <w:t>854060</w:t>
            </w:r>
          </w:p>
        </w:tc>
        <w:tc>
          <w:tcPr>
            <w:tcW w:w="4680" w:type="dxa"/>
            <w:tcBorders>
              <w:top w:val="nil"/>
              <w:left w:val="nil"/>
              <w:bottom w:val="single" w:sz="4" w:space="0" w:color="auto"/>
              <w:right w:val="single" w:sz="4" w:space="0" w:color="auto"/>
            </w:tcBorders>
            <w:shd w:val="clear" w:color="auto" w:fill="auto"/>
            <w:noWrap/>
            <w:hideMark/>
          </w:tcPr>
          <w:p w14:paraId="128A2380" w14:textId="77777777" w:rsidR="00E83F66" w:rsidRPr="00772251" w:rsidRDefault="00E83F66" w:rsidP="0015454A">
            <w:pPr>
              <w:spacing w:before="60" w:after="60" w:line="240" w:lineRule="auto"/>
              <w:rPr>
                <w:noProof/>
                <w:sz w:val="20"/>
              </w:rPr>
            </w:pPr>
            <w:r>
              <w:rPr>
                <w:noProof/>
                <w:sz w:val="20"/>
              </w:rPr>
              <w:t>- andere Kathodenstrahlröhren</w:t>
            </w:r>
          </w:p>
        </w:tc>
        <w:tc>
          <w:tcPr>
            <w:tcW w:w="898" w:type="dxa"/>
            <w:tcBorders>
              <w:top w:val="nil"/>
              <w:left w:val="nil"/>
              <w:bottom w:val="single" w:sz="4" w:space="0" w:color="auto"/>
              <w:right w:val="single" w:sz="4" w:space="0" w:color="auto"/>
            </w:tcBorders>
            <w:shd w:val="clear" w:color="auto" w:fill="auto"/>
            <w:noWrap/>
            <w:vAlign w:val="center"/>
            <w:hideMark/>
          </w:tcPr>
          <w:p w14:paraId="588099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963F3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035E1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3CAA8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66327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4ABC9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D617A2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F97EAE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1B9DB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87E9B1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B126D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D84D76" w14:textId="77777777" w:rsidR="00E83F66" w:rsidRPr="00772251" w:rsidRDefault="00E83F66" w:rsidP="0015454A">
            <w:pPr>
              <w:spacing w:before="60" w:after="60" w:line="240" w:lineRule="auto"/>
              <w:rPr>
                <w:noProof/>
                <w:sz w:val="20"/>
              </w:rPr>
            </w:pPr>
            <w:r>
              <w:rPr>
                <w:noProof/>
                <w:sz w:val="20"/>
              </w:rPr>
              <w:t>85407100</w:t>
            </w:r>
          </w:p>
        </w:tc>
        <w:tc>
          <w:tcPr>
            <w:tcW w:w="1350" w:type="dxa"/>
            <w:tcBorders>
              <w:top w:val="nil"/>
              <w:left w:val="nil"/>
              <w:bottom w:val="single" w:sz="4" w:space="0" w:color="auto"/>
              <w:right w:val="single" w:sz="4" w:space="0" w:color="auto"/>
            </w:tcBorders>
            <w:shd w:val="clear" w:color="auto" w:fill="auto"/>
            <w:noWrap/>
            <w:hideMark/>
          </w:tcPr>
          <w:p w14:paraId="6A2068FA" w14:textId="77777777" w:rsidR="00E83F66" w:rsidRPr="00772251" w:rsidRDefault="00E83F66" w:rsidP="0015454A">
            <w:pPr>
              <w:spacing w:before="60" w:after="60" w:line="240" w:lineRule="auto"/>
              <w:rPr>
                <w:noProof/>
                <w:sz w:val="20"/>
              </w:rPr>
            </w:pPr>
            <w:r>
              <w:rPr>
                <w:noProof/>
                <w:sz w:val="20"/>
              </w:rPr>
              <w:t>854071</w:t>
            </w:r>
          </w:p>
        </w:tc>
        <w:tc>
          <w:tcPr>
            <w:tcW w:w="4680" w:type="dxa"/>
            <w:tcBorders>
              <w:top w:val="nil"/>
              <w:left w:val="nil"/>
              <w:bottom w:val="single" w:sz="4" w:space="0" w:color="auto"/>
              <w:right w:val="single" w:sz="4" w:space="0" w:color="auto"/>
            </w:tcBorders>
            <w:shd w:val="clear" w:color="auto" w:fill="auto"/>
            <w:noWrap/>
            <w:hideMark/>
          </w:tcPr>
          <w:p w14:paraId="7868391A" w14:textId="77777777" w:rsidR="00E83F66" w:rsidRPr="00772251" w:rsidRDefault="00E83F66" w:rsidP="0015454A">
            <w:pPr>
              <w:spacing w:before="60" w:after="60" w:line="240" w:lineRule="auto"/>
              <w:rPr>
                <w:noProof/>
                <w:sz w:val="20"/>
              </w:rPr>
            </w:pPr>
            <w:r>
              <w:rPr>
                <w:noProof/>
                <w:sz w:val="20"/>
              </w:rPr>
              <w:t>-- Magnetrone</w:t>
            </w:r>
          </w:p>
        </w:tc>
        <w:tc>
          <w:tcPr>
            <w:tcW w:w="898" w:type="dxa"/>
            <w:tcBorders>
              <w:top w:val="nil"/>
              <w:left w:val="nil"/>
              <w:bottom w:val="single" w:sz="4" w:space="0" w:color="auto"/>
              <w:right w:val="single" w:sz="4" w:space="0" w:color="auto"/>
            </w:tcBorders>
            <w:shd w:val="clear" w:color="auto" w:fill="auto"/>
            <w:noWrap/>
            <w:vAlign w:val="center"/>
            <w:hideMark/>
          </w:tcPr>
          <w:p w14:paraId="5163851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1F4C94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DB469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2F20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FE1FE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A6E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18B9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8BDBE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812DA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1C2151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462E5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2C0B7A" w14:textId="77777777" w:rsidR="00E83F66" w:rsidRPr="00772251" w:rsidRDefault="00E83F66" w:rsidP="0015454A">
            <w:pPr>
              <w:spacing w:before="60" w:after="60" w:line="240" w:lineRule="auto"/>
              <w:rPr>
                <w:noProof/>
                <w:sz w:val="20"/>
              </w:rPr>
            </w:pPr>
            <w:r>
              <w:rPr>
                <w:noProof/>
                <w:sz w:val="20"/>
              </w:rPr>
              <w:t>85407900</w:t>
            </w:r>
          </w:p>
        </w:tc>
        <w:tc>
          <w:tcPr>
            <w:tcW w:w="1350" w:type="dxa"/>
            <w:tcBorders>
              <w:top w:val="nil"/>
              <w:left w:val="nil"/>
              <w:bottom w:val="single" w:sz="4" w:space="0" w:color="auto"/>
              <w:right w:val="single" w:sz="4" w:space="0" w:color="auto"/>
            </w:tcBorders>
            <w:shd w:val="clear" w:color="auto" w:fill="auto"/>
            <w:noWrap/>
            <w:hideMark/>
          </w:tcPr>
          <w:p w14:paraId="74C12D72" w14:textId="77777777" w:rsidR="00E83F66" w:rsidRPr="00772251" w:rsidRDefault="00E83F66" w:rsidP="0015454A">
            <w:pPr>
              <w:spacing w:before="60" w:after="60" w:line="240" w:lineRule="auto"/>
              <w:rPr>
                <w:noProof/>
                <w:sz w:val="20"/>
              </w:rPr>
            </w:pPr>
            <w:r>
              <w:rPr>
                <w:noProof/>
                <w:sz w:val="20"/>
              </w:rPr>
              <w:t>854079</w:t>
            </w:r>
          </w:p>
        </w:tc>
        <w:tc>
          <w:tcPr>
            <w:tcW w:w="4680" w:type="dxa"/>
            <w:tcBorders>
              <w:top w:val="nil"/>
              <w:left w:val="nil"/>
              <w:bottom w:val="single" w:sz="4" w:space="0" w:color="auto"/>
              <w:right w:val="single" w:sz="4" w:space="0" w:color="auto"/>
            </w:tcBorders>
            <w:shd w:val="clear" w:color="auto" w:fill="auto"/>
            <w:noWrap/>
            <w:hideMark/>
          </w:tcPr>
          <w:p w14:paraId="31F95E5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6A5B1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8F0A6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8EAC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7B410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7A5D5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5AD9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F68EE5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78D358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4AA04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CF2CA4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03D0A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6D0D82" w14:textId="77777777" w:rsidR="00E83F66" w:rsidRPr="00772251" w:rsidRDefault="00E83F66" w:rsidP="0015454A">
            <w:pPr>
              <w:spacing w:before="60" w:after="60" w:line="240" w:lineRule="auto"/>
              <w:rPr>
                <w:noProof/>
                <w:sz w:val="20"/>
              </w:rPr>
            </w:pPr>
            <w:r>
              <w:rPr>
                <w:noProof/>
                <w:sz w:val="20"/>
              </w:rPr>
              <w:t>85408100</w:t>
            </w:r>
          </w:p>
        </w:tc>
        <w:tc>
          <w:tcPr>
            <w:tcW w:w="1350" w:type="dxa"/>
            <w:tcBorders>
              <w:top w:val="nil"/>
              <w:left w:val="nil"/>
              <w:bottom w:val="single" w:sz="4" w:space="0" w:color="auto"/>
              <w:right w:val="single" w:sz="4" w:space="0" w:color="auto"/>
            </w:tcBorders>
            <w:shd w:val="clear" w:color="auto" w:fill="auto"/>
            <w:noWrap/>
            <w:hideMark/>
          </w:tcPr>
          <w:p w14:paraId="56AC13C2" w14:textId="77777777" w:rsidR="00E83F66" w:rsidRPr="00772251" w:rsidRDefault="00E83F66" w:rsidP="0015454A">
            <w:pPr>
              <w:spacing w:before="60" w:after="60" w:line="240" w:lineRule="auto"/>
              <w:rPr>
                <w:noProof/>
                <w:sz w:val="20"/>
              </w:rPr>
            </w:pPr>
            <w:r>
              <w:rPr>
                <w:noProof/>
                <w:sz w:val="20"/>
              </w:rPr>
              <w:t>854081</w:t>
            </w:r>
          </w:p>
        </w:tc>
        <w:tc>
          <w:tcPr>
            <w:tcW w:w="4680" w:type="dxa"/>
            <w:tcBorders>
              <w:top w:val="nil"/>
              <w:left w:val="nil"/>
              <w:bottom w:val="single" w:sz="4" w:space="0" w:color="auto"/>
              <w:right w:val="single" w:sz="4" w:space="0" w:color="auto"/>
            </w:tcBorders>
            <w:shd w:val="clear" w:color="auto" w:fill="auto"/>
            <w:noWrap/>
            <w:hideMark/>
          </w:tcPr>
          <w:p w14:paraId="227EEA05" w14:textId="77777777" w:rsidR="00E83F66" w:rsidRPr="00772251" w:rsidRDefault="00E83F66" w:rsidP="0015454A">
            <w:pPr>
              <w:spacing w:before="60" w:after="60" w:line="240" w:lineRule="auto"/>
              <w:rPr>
                <w:noProof/>
                <w:sz w:val="20"/>
              </w:rPr>
            </w:pPr>
            <w:r>
              <w:rPr>
                <w:noProof/>
                <w:sz w:val="20"/>
              </w:rPr>
              <w:t>-- Empfänger- und Verstärkerröhren</w:t>
            </w:r>
          </w:p>
        </w:tc>
        <w:tc>
          <w:tcPr>
            <w:tcW w:w="898" w:type="dxa"/>
            <w:tcBorders>
              <w:top w:val="nil"/>
              <w:left w:val="nil"/>
              <w:bottom w:val="single" w:sz="4" w:space="0" w:color="auto"/>
              <w:right w:val="single" w:sz="4" w:space="0" w:color="auto"/>
            </w:tcBorders>
            <w:shd w:val="clear" w:color="auto" w:fill="auto"/>
            <w:noWrap/>
            <w:vAlign w:val="center"/>
            <w:hideMark/>
          </w:tcPr>
          <w:p w14:paraId="79E494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1995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6D491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3E353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30C43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891A9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28018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CF9F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74E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E8B8B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21880D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684DAA" w14:textId="77777777" w:rsidR="00E83F66" w:rsidRPr="00772251" w:rsidRDefault="00E83F66" w:rsidP="0015454A">
            <w:pPr>
              <w:spacing w:before="60" w:after="60" w:line="240" w:lineRule="auto"/>
              <w:rPr>
                <w:noProof/>
                <w:sz w:val="20"/>
              </w:rPr>
            </w:pPr>
            <w:r>
              <w:rPr>
                <w:noProof/>
                <w:sz w:val="20"/>
              </w:rPr>
              <w:t>85408900</w:t>
            </w:r>
          </w:p>
        </w:tc>
        <w:tc>
          <w:tcPr>
            <w:tcW w:w="1350" w:type="dxa"/>
            <w:tcBorders>
              <w:top w:val="nil"/>
              <w:left w:val="nil"/>
              <w:bottom w:val="single" w:sz="4" w:space="0" w:color="auto"/>
              <w:right w:val="single" w:sz="4" w:space="0" w:color="auto"/>
            </w:tcBorders>
            <w:shd w:val="clear" w:color="auto" w:fill="auto"/>
            <w:noWrap/>
            <w:hideMark/>
          </w:tcPr>
          <w:p w14:paraId="4A785909" w14:textId="77777777" w:rsidR="00E83F66" w:rsidRPr="00772251" w:rsidRDefault="00E83F66" w:rsidP="0015454A">
            <w:pPr>
              <w:spacing w:before="60" w:after="60" w:line="240" w:lineRule="auto"/>
              <w:rPr>
                <w:noProof/>
                <w:sz w:val="20"/>
              </w:rPr>
            </w:pPr>
            <w:r>
              <w:rPr>
                <w:noProof/>
                <w:sz w:val="20"/>
              </w:rPr>
              <w:t>854089</w:t>
            </w:r>
          </w:p>
        </w:tc>
        <w:tc>
          <w:tcPr>
            <w:tcW w:w="4680" w:type="dxa"/>
            <w:tcBorders>
              <w:top w:val="nil"/>
              <w:left w:val="nil"/>
              <w:bottom w:val="single" w:sz="4" w:space="0" w:color="auto"/>
              <w:right w:val="single" w:sz="4" w:space="0" w:color="auto"/>
            </w:tcBorders>
            <w:shd w:val="clear" w:color="auto" w:fill="auto"/>
            <w:noWrap/>
            <w:hideMark/>
          </w:tcPr>
          <w:p w14:paraId="05FC85CA"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3A54FD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F5444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7480DD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489D1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6C06C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1BCE3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8C222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AA2A2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C44A40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056196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1C65E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13B9CF" w14:textId="77777777" w:rsidR="00E83F66" w:rsidRPr="00772251" w:rsidRDefault="00E83F66" w:rsidP="0015454A">
            <w:pPr>
              <w:spacing w:before="60" w:after="60" w:line="240" w:lineRule="auto"/>
              <w:rPr>
                <w:noProof/>
                <w:sz w:val="20"/>
              </w:rPr>
            </w:pPr>
            <w:r>
              <w:rPr>
                <w:noProof/>
                <w:sz w:val="20"/>
              </w:rPr>
              <w:t>85409100</w:t>
            </w:r>
          </w:p>
        </w:tc>
        <w:tc>
          <w:tcPr>
            <w:tcW w:w="1350" w:type="dxa"/>
            <w:tcBorders>
              <w:top w:val="nil"/>
              <w:left w:val="nil"/>
              <w:bottom w:val="single" w:sz="4" w:space="0" w:color="auto"/>
              <w:right w:val="single" w:sz="4" w:space="0" w:color="auto"/>
            </w:tcBorders>
            <w:shd w:val="clear" w:color="auto" w:fill="auto"/>
            <w:noWrap/>
            <w:hideMark/>
          </w:tcPr>
          <w:p w14:paraId="3CCBFDC9" w14:textId="77777777" w:rsidR="00E83F66" w:rsidRPr="00772251" w:rsidRDefault="00E83F66" w:rsidP="0015454A">
            <w:pPr>
              <w:spacing w:before="60" w:after="60" w:line="240" w:lineRule="auto"/>
              <w:rPr>
                <w:noProof/>
                <w:sz w:val="20"/>
              </w:rPr>
            </w:pPr>
            <w:r>
              <w:rPr>
                <w:noProof/>
                <w:sz w:val="20"/>
              </w:rPr>
              <w:t>854091</w:t>
            </w:r>
          </w:p>
        </w:tc>
        <w:tc>
          <w:tcPr>
            <w:tcW w:w="4680" w:type="dxa"/>
            <w:tcBorders>
              <w:top w:val="nil"/>
              <w:left w:val="nil"/>
              <w:bottom w:val="single" w:sz="4" w:space="0" w:color="auto"/>
              <w:right w:val="single" w:sz="4" w:space="0" w:color="auto"/>
            </w:tcBorders>
            <w:shd w:val="clear" w:color="auto" w:fill="auto"/>
            <w:noWrap/>
            <w:hideMark/>
          </w:tcPr>
          <w:p w14:paraId="78D3DBB6" w14:textId="77777777" w:rsidR="00E83F66" w:rsidRPr="00772251" w:rsidRDefault="00E83F66" w:rsidP="0015454A">
            <w:pPr>
              <w:spacing w:before="60" w:after="60" w:line="240" w:lineRule="auto"/>
              <w:rPr>
                <w:noProof/>
                <w:sz w:val="20"/>
              </w:rPr>
            </w:pPr>
            <w:r>
              <w:rPr>
                <w:noProof/>
                <w:sz w:val="20"/>
              </w:rPr>
              <w:t>-- von Kathodenstrahlröhren</w:t>
            </w:r>
          </w:p>
        </w:tc>
        <w:tc>
          <w:tcPr>
            <w:tcW w:w="898" w:type="dxa"/>
            <w:tcBorders>
              <w:top w:val="nil"/>
              <w:left w:val="nil"/>
              <w:bottom w:val="single" w:sz="4" w:space="0" w:color="auto"/>
              <w:right w:val="single" w:sz="4" w:space="0" w:color="auto"/>
            </w:tcBorders>
            <w:shd w:val="clear" w:color="auto" w:fill="auto"/>
            <w:noWrap/>
            <w:vAlign w:val="center"/>
            <w:hideMark/>
          </w:tcPr>
          <w:p w14:paraId="72A0D13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663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A6D45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F2D1AE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06E99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F99A4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A00C2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5FE174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CF7E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2BEC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CF6CB6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7F323B" w14:textId="77777777" w:rsidR="00E83F66" w:rsidRPr="00772251" w:rsidRDefault="00E83F66" w:rsidP="0015454A">
            <w:pPr>
              <w:spacing w:before="60" w:after="60" w:line="240" w:lineRule="auto"/>
              <w:rPr>
                <w:noProof/>
                <w:sz w:val="20"/>
              </w:rPr>
            </w:pPr>
            <w:r>
              <w:rPr>
                <w:noProof/>
                <w:sz w:val="20"/>
              </w:rPr>
              <w:t>85409900</w:t>
            </w:r>
          </w:p>
        </w:tc>
        <w:tc>
          <w:tcPr>
            <w:tcW w:w="1350" w:type="dxa"/>
            <w:tcBorders>
              <w:top w:val="nil"/>
              <w:left w:val="nil"/>
              <w:bottom w:val="single" w:sz="4" w:space="0" w:color="auto"/>
              <w:right w:val="single" w:sz="4" w:space="0" w:color="auto"/>
            </w:tcBorders>
            <w:shd w:val="clear" w:color="auto" w:fill="auto"/>
            <w:noWrap/>
            <w:hideMark/>
          </w:tcPr>
          <w:p w14:paraId="04B6C21A" w14:textId="77777777" w:rsidR="00E83F66" w:rsidRPr="00772251" w:rsidRDefault="00E83F66" w:rsidP="0015454A">
            <w:pPr>
              <w:spacing w:before="60" w:after="60" w:line="240" w:lineRule="auto"/>
              <w:rPr>
                <w:noProof/>
                <w:sz w:val="20"/>
              </w:rPr>
            </w:pPr>
            <w:r>
              <w:rPr>
                <w:noProof/>
                <w:sz w:val="20"/>
              </w:rPr>
              <w:t>854099</w:t>
            </w:r>
          </w:p>
        </w:tc>
        <w:tc>
          <w:tcPr>
            <w:tcW w:w="4680" w:type="dxa"/>
            <w:tcBorders>
              <w:top w:val="nil"/>
              <w:left w:val="nil"/>
              <w:bottom w:val="single" w:sz="4" w:space="0" w:color="auto"/>
              <w:right w:val="single" w:sz="4" w:space="0" w:color="auto"/>
            </w:tcBorders>
            <w:shd w:val="clear" w:color="auto" w:fill="auto"/>
            <w:noWrap/>
            <w:hideMark/>
          </w:tcPr>
          <w:p w14:paraId="7241098D"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418699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796EFE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7EB0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B4EF62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456E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5AB853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22CC2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1FFA67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7A25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1AC4A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98360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2E50F1E" w14:textId="77777777" w:rsidR="00E83F66" w:rsidRPr="00772251" w:rsidRDefault="00E83F66" w:rsidP="0015454A">
            <w:pPr>
              <w:spacing w:before="60" w:after="60" w:line="240" w:lineRule="auto"/>
              <w:rPr>
                <w:noProof/>
                <w:sz w:val="20"/>
              </w:rPr>
            </w:pPr>
            <w:r>
              <w:rPr>
                <w:noProof/>
                <w:sz w:val="20"/>
              </w:rPr>
              <w:t>85423100</w:t>
            </w:r>
          </w:p>
        </w:tc>
        <w:tc>
          <w:tcPr>
            <w:tcW w:w="1350" w:type="dxa"/>
            <w:tcBorders>
              <w:top w:val="nil"/>
              <w:left w:val="nil"/>
              <w:bottom w:val="single" w:sz="4" w:space="0" w:color="auto"/>
              <w:right w:val="single" w:sz="4" w:space="0" w:color="auto"/>
            </w:tcBorders>
            <w:shd w:val="clear" w:color="auto" w:fill="auto"/>
            <w:noWrap/>
            <w:hideMark/>
          </w:tcPr>
          <w:p w14:paraId="0881EBA9" w14:textId="77777777" w:rsidR="00E83F66" w:rsidRPr="00772251" w:rsidRDefault="00E83F66" w:rsidP="0015454A">
            <w:pPr>
              <w:spacing w:before="60" w:after="60" w:line="240" w:lineRule="auto"/>
              <w:rPr>
                <w:noProof/>
                <w:sz w:val="20"/>
              </w:rPr>
            </w:pPr>
            <w:r>
              <w:rPr>
                <w:noProof/>
                <w:sz w:val="20"/>
              </w:rPr>
              <w:t>854231</w:t>
            </w:r>
          </w:p>
        </w:tc>
        <w:tc>
          <w:tcPr>
            <w:tcW w:w="4680" w:type="dxa"/>
            <w:tcBorders>
              <w:top w:val="nil"/>
              <w:left w:val="nil"/>
              <w:bottom w:val="single" w:sz="4" w:space="0" w:color="auto"/>
              <w:right w:val="single" w:sz="4" w:space="0" w:color="auto"/>
            </w:tcBorders>
            <w:shd w:val="clear" w:color="auto" w:fill="auto"/>
            <w:noWrap/>
            <w:hideMark/>
          </w:tcPr>
          <w:p w14:paraId="7B3A6C3C" w14:textId="77777777" w:rsidR="00E83F66" w:rsidRPr="00772251" w:rsidRDefault="00E83F66" w:rsidP="0015454A">
            <w:pPr>
              <w:spacing w:before="60" w:after="60" w:line="240" w:lineRule="auto"/>
              <w:rPr>
                <w:noProof/>
                <w:sz w:val="20"/>
              </w:rPr>
            </w:pPr>
            <w:r>
              <w:rPr>
                <w:noProof/>
                <w:sz w:val="20"/>
              </w:rPr>
              <w:t>-- Prozessoren und Steuer- und Kontrollschaltungen, auch in Verbindung mit Speichern, Wandlern, logischen Schaltungen, Verstärkern, Uhren und Taktgeberschaltungen oder anderen Schaltungen</w:t>
            </w:r>
          </w:p>
        </w:tc>
        <w:tc>
          <w:tcPr>
            <w:tcW w:w="898" w:type="dxa"/>
            <w:tcBorders>
              <w:top w:val="nil"/>
              <w:left w:val="nil"/>
              <w:bottom w:val="single" w:sz="4" w:space="0" w:color="auto"/>
              <w:right w:val="single" w:sz="4" w:space="0" w:color="auto"/>
            </w:tcBorders>
            <w:shd w:val="clear" w:color="auto" w:fill="auto"/>
            <w:noWrap/>
            <w:vAlign w:val="center"/>
            <w:hideMark/>
          </w:tcPr>
          <w:p w14:paraId="0B5742B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DA654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10DF20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F0C1F0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0E8FB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ABCF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4507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12D0AA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7FE0B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81B33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BFF1A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5D6729" w14:textId="77777777" w:rsidR="00E83F66" w:rsidRPr="00772251" w:rsidRDefault="00E83F66" w:rsidP="0015454A">
            <w:pPr>
              <w:spacing w:before="60" w:after="60" w:line="240" w:lineRule="auto"/>
              <w:rPr>
                <w:noProof/>
                <w:sz w:val="20"/>
              </w:rPr>
            </w:pPr>
            <w:r>
              <w:rPr>
                <w:noProof/>
                <w:sz w:val="20"/>
              </w:rPr>
              <w:t>85423200</w:t>
            </w:r>
          </w:p>
        </w:tc>
        <w:tc>
          <w:tcPr>
            <w:tcW w:w="1350" w:type="dxa"/>
            <w:tcBorders>
              <w:top w:val="nil"/>
              <w:left w:val="nil"/>
              <w:bottom w:val="single" w:sz="4" w:space="0" w:color="auto"/>
              <w:right w:val="single" w:sz="4" w:space="0" w:color="auto"/>
            </w:tcBorders>
            <w:shd w:val="clear" w:color="auto" w:fill="auto"/>
            <w:noWrap/>
            <w:hideMark/>
          </w:tcPr>
          <w:p w14:paraId="724B67B5" w14:textId="77777777" w:rsidR="00E83F66" w:rsidRPr="00772251" w:rsidRDefault="00E83F66" w:rsidP="0015454A">
            <w:pPr>
              <w:spacing w:before="60" w:after="60" w:line="240" w:lineRule="auto"/>
              <w:rPr>
                <w:noProof/>
                <w:sz w:val="20"/>
              </w:rPr>
            </w:pPr>
            <w:r>
              <w:rPr>
                <w:noProof/>
                <w:sz w:val="20"/>
              </w:rPr>
              <w:t>854232</w:t>
            </w:r>
          </w:p>
        </w:tc>
        <w:tc>
          <w:tcPr>
            <w:tcW w:w="4680" w:type="dxa"/>
            <w:tcBorders>
              <w:top w:val="nil"/>
              <w:left w:val="nil"/>
              <w:bottom w:val="single" w:sz="4" w:space="0" w:color="auto"/>
              <w:right w:val="single" w:sz="4" w:space="0" w:color="auto"/>
            </w:tcBorders>
            <w:shd w:val="clear" w:color="auto" w:fill="auto"/>
            <w:noWrap/>
            <w:hideMark/>
          </w:tcPr>
          <w:p w14:paraId="51D68676" w14:textId="77777777" w:rsidR="00E83F66" w:rsidRPr="00772251" w:rsidRDefault="00E83F66" w:rsidP="0015454A">
            <w:pPr>
              <w:spacing w:before="60" w:after="60" w:line="240" w:lineRule="auto"/>
              <w:rPr>
                <w:noProof/>
                <w:sz w:val="20"/>
              </w:rPr>
            </w:pPr>
            <w:r>
              <w:rPr>
                <w:noProof/>
                <w:sz w:val="20"/>
              </w:rPr>
              <w:t>-- Speicher</w:t>
            </w:r>
          </w:p>
        </w:tc>
        <w:tc>
          <w:tcPr>
            <w:tcW w:w="898" w:type="dxa"/>
            <w:tcBorders>
              <w:top w:val="nil"/>
              <w:left w:val="nil"/>
              <w:bottom w:val="single" w:sz="4" w:space="0" w:color="auto"/>
              <w:right w:val="single" w:sz="4" w:space="0" w:color="auto"/>
            </w:tcBorders>
            <w:shd w:val="clear" w:color="auto" w:fill="auto"/>
            <w:noWrap/>
            <w:vAlign w:val="center"/>
            <w:hideMark/>
          </w:tcPr>
          <w:p w14:paraId="2DF1328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2B96A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83FF8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1E29C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35AEC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77FE3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53674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ADB18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819F9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D3C88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FAB8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CA75A81" w14:textId="77777777" w:rsidR="00E83F66" w:rsidRPr="00772251" w:rsidRDefault="00E83F66" w:rsidP="0015454A">
            <w:pPr>
              <w:spacing w:before="60" w:after="60" w:line="240" w:lineRule="auto"/>
              <w:rPr>
                <w:noProof/>
                <w:sz w:val="20"/>
              </w:rPr>
            </w:pPr>
            <w:r>
              <w:rPr>
                <w:noProof/>
                <w:sz w:val="20"/>
              </w:rPr>
              <w:t>85423300</w:t>
            </w:r>
          </w:p>
        </w:tc>
        <w:tc>
          <w:tcPr>
            <w:tcW w:w="1350" w:type="dxa"/>
            <w:tcBorders>
              <w:top w:val="nil"/>
              <w:left w:val="nil"/>
              <w:bottom w:val="single" w:sz="4" w:space="0" w:color="auto"/>
              <w:right w:val="single" w:sz="4" w:space="0" w:color="auto"/>
            </w:tcBorders>
            <w:shd w:val="clear" w:color="auto" w:fill="auto"/>
            <w:noWrap/>
            <w:hideMark/>
          </w:tcPr>
          <w:p w14:paraId="7B47ECFD" w14:textId="77777777" w:rsidR="00E83F66" w:rsidRPr="00772251" w:rsidRDefault="00E83F66" w:rsidP="0015454A">
            <w:pPr>
              <w:spacing w:before="60" w:after="60" w:line="240" w:lineRule="auto"/>
              <w:rPr>
                <w:noProof/>
                <w:sz w:val="20"/>
              </w:rPr>
            </w:pPr>
            <w:r>
              <w:rPr>
                <w:noProof/>
                <w:sz w:val="20"/>
              </w:rPr>
              <w:t>854233</w:t>
            </w:r>
          </w:p>
        </w:tc>
        <w:tc>
          <w:tcPr>
            <w:tcW w:w="4680" w:type="dxa"/>
            <w:tcBorders>
              <w:top w:val="nil"/>
              <w:left w:val="nil"/>
              <w:bottom w:val="single" w:sz="4" w:space="0" w:color="auto"/>
              <w:right w:val="single" w:sz="4" w:space="0" w:color="auto"/>
            </w:tcBorders>
            <w:shd w:val="clear" w:color="auto" w:fill="auto"/>
            <w:noWrap/>
            <w:hideMark/>
          </w:tcPr>
          <w:p w14:paraId="115B95DB" w14:textId="77777777" w:rsidR="00E83F66" w:rsidRPr="00772251" w:rsidRDefault="00E83F66" w:rsidP="0015454A">
            <w:pPr>
              <w:spacing w:before="60" w:after="60" w:line="240" w:lineRule="auto"/>
              <w:rPr>
                <w:noProof/>
                <w:sz w:val="20"/>
              </w:rPr>
            </w:pPr>
            <w:r>
              <w:rPr>
                <w:noProof/>
                <w:sz w:val="20"/>
              </w:rPr>
              <w:t>-- Verstärker</w:t>
            </w:r>
          </w:p>
        </w:tc>
        <w:tc>
          <w:tcPr>
            <w:tcW w:w="898" w:type="dxa"/>
            <w:tcBorders>
              <w:top w:val="nil"/>
              <w:left w:val="nil"/>
              <w:bottom w:val="single" w:sz="4" w:space="0" w:color="auto"/>
              <w:right w:val="single" w:sz="4" w:space="0" w:color="auto"/>
            </w:tcBorders>
            <w:shd w:val="clear" w:color="auto" w:fill="auto"/>
            <w:noWrap/>
            <w:vAlign w:val="center"/>
            <w:hideMark/>
          </w:tcPr>
          <w:p w14:paraId="0190B4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766601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D81F9F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5EB43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2343E0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93CF3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259C3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8BD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5393F5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040E2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540810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3D46C4D" w14:textId="77777777" w:rsidR="00E83F66" w:rsidRPr="00772251" w:rsidRDefault="00E83F66" w:rsidP="0015454A">
            <w:pPr>
              <w:spacing w:before="60" w:after="60" w:line="240" w:lineRule="auto"/>
              <w:rPr>
                <w:noProof/>
                <w:sz w:val="20"/>
              </w:rPr>
            </w:pPr>
            <w:r>
              <w:rPr>
                <w:noProof/>
                <w:sz w:val="20"/>
              </w:rPr>
              <w:t>85423900</w:t>
            </w:r>
          </w:p>
        </w:tc>
        <w:tc>
          <w:tcPr>
            <w:tcW w:w="1350" w:type="dxa"/>
            <w:tcBorders>
              <w:top w:val="nil"/>
              <w:left w:val="nil"/>
              <w:bottom w:val="single" w:sz="4" w:space="0" w:color="auto"/>
              <w:right w:val="single" w:sz="4" w:space="0" w:color="auto"/>
            </w:tcBorders>
            <w:shd w:val="clear" w:color="auto" w:fill="auto"/>
            <w:noWrap/>
            <w:hideMark/>
          </w:tcPr>
          <w:p w14:paraId="374BB564" w14:textId="77777777" w:rsidR="00E83F66" w:rsidRPr="00772251" w:rsidRDefault="00E83F66" w:rsidP="0015454A">
            <w:pPr>
              <w:spacing w:before="60" w:after="60" w:line="240" w:lineRule="auto"/>
              <w:rPr>
                <w:noProof/>
                <w:sz w:val="20"/>
              </w:rPr>
            </w:pPr>
            <w:r>
              <w:rPr>
                <w:noProof/>
                <w:sz w:val="20"/>
              </w:rPr>
              <w:t>854239</w:t>
            </w:r>
          </w:p>
        </w:tc>
        <w:tc>
          <w:tcPr>
            <w:tcW w:w="4680" w:type="dxa"/>
            <w:tcBorders>
              <w:top w:val="nil"/>
              <w:left w:val="nil"/>
              <w:bottom w:val="single" w:sz="4" w:space="0" w:color="auto"/>
              <w:right w:val="single" w:sz="4" w:space="0" w:color="auto"/>
            </w:tcBorders>
            <w:shd w:val="clear" w:color="auto" w:fill="auto"/>
            <w:noWrap/>
            <w:hideMark/>
          </w:tcPr>
          <w:p w14:paraId="6E7A9B1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09B979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C127F1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CA2D1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5778A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BC1D3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BAC26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DC156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D118F3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12F4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96F133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37323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A24919" w14:textId="77777777" w:rsidR="00E83F66" w:rsidRPr="00772251" w:rsidRDefault="00E83F66" w:rsidP="0015454A">
            <w:pPr>
              <w:spacing w:before="60" w:after="60" w:line="240" w:lineRule="auto"/>
              <w:rPr>
                <w:noProof/>
                <w:sz w:val="20"/>
              </w:rPr>
            </w:pPr>
            <w:r>
              <w:rPr>
                <w:noProof/>
                <w:sz w:val="20"/>
              </w:rPr>
              <w:t>85429000</w:t>
            </w:r>
          </w:p>
        </w:tc>
        <w:tc>
          <w:tcPr>
            <w:tcW w:w="1350" w:type="dxa"/>
            <w:tcBorders>
              <w:top w:val="nil"/>
              <w:left w:val="nil"/>
              <w:bottom w:val="single" w:sz="4" w:space="0" w:color="auto"/>
              <w:right w:val="single" w:sz="4" w:space="0" w:color="auto"/>
            </w:tcBorders>
            <w:shd w:val="clear" w:color="auto" w:fill="auto"/>
            <w:noWrap/>
            <w:hideMark/>
          </w:tcPr>
          <w:p w14:paraId="4ADB2B55" w14:textId="77777777" w:rsidR="00E83F66" w:rsidRPr="00772251" w:rsidRDefault="00E83F66" w:rsidP="0015454A">
            <w:pPr>
              <w:spacing w:before="60" w:after="60" w:line="240" w:lineRule="auto"/>
              <w:rPr>
                <w:noProof/>
                <w:sz w:val="20"/>
              </w:rPr>
            </w:pPr>
            <w:r>
              <w:rPr>
                <w:noProof/>
                <w:sz w:val="20"/>
              </w:rPr>
              <w:t>854290</w:t>
            </w:r>
          </w:p>
        </w:tc>
        <w:tc>
          <w:tcPr>
            <w:tcW w:w="4680" w:type="dxa"/>
            <w:tcBorders>
              <w:top w:val="nil"/>
              <w:left w:val="nil"/>
              <w:bottom w:val="single" w:sz="4" w:space="0" w:color="auto"/>
              <w:right w:val="single" w:sz="4" w:space="0" w:color="auto"/>
            </w:tcBorders>
            <w:shd w:val="clear" w:color="auto" w:fill="auto"/>
            <w:noWrap/>
            <w:hideMark/>
          </w:tcPr>
          <w:p w14:paraId="551A4168"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6B4C115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04219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D0E7E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35D4F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B9FFA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912F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D894E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6D4188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D29D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AE5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D6C58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48F12CC" w14:textId="77777777" w:rsidR="00E83F66" w:rsidRPr="00772251" w:rsidRDefault="00E83F66" w:rsidP="0015454A">
            <w:pPr>
              <w:spacing w:before="60" w:after="60" w:line="240" w:lineRule="auto"/>
              <w:rPr>
                <w:noProof/>
                <w:sz w:val="20"/>
              </w:rPr>
            </w:pPr>
            <w:r>
              <w:rPr>
                <w:noProof/>
                <w:sz w:val="20"/>
              </w:rPr>
              <w:t>85431000</w:t>
            </w:r>
          </w:p>
        </w:tc>
        <w:tc>
          <w:tcPr>
            <w:tcW w:w="1350" w:type="dxa"/>
            <w:tcBorders>
              <w:top w:val="nil"/>
              <w:left w:val="nil"/>
              <w:bottom w:val="single" w:sz="4" w:space="0" w:color="auto"/>
              <w:right w:val="single" w:sz="4" w:space="0" w:color="auto"/>
            </w:tcBorders>
            <w:shd w:val="clear" w:color="auto" w:fill="auto"/>
            <w:noWrap/>
            <w:hideMark/>
          </w:tcPr>
          <w:p w14:paraId="7FD0DE44" w14:textId="77777777" w:rsidR="00E83F66" w:rsidRPr="00772251" w:rsidRDefault="00E83F66" w:rsidP="0015454A">
            <w:pPr>
              <w:spacing w:before="60" w:after="60" w:line="240" w:lineRule="auto"/>
              <w:rPr>
                <w:noProof/>
                <w:sz w:val="20"/>
              </w:rPr>
            </w:pPr>
            <w:r>
              <w:rPr>
                <w:noProof/>
                <w:sz w:val="20"/>
              </w:rPr>
              <w:t>854310</w:t>
            </w:r>
          </w:p>
        </w:tc>
        <w:tc>
          <w:tcPr>
            <w:tcW w:w="4680" w:type="dxa"/>
            <w:tcBorders>
              <w:top w:val="nil"/>
              <w:left w:val="nil"/>
              <w:bottom w:val="single" w:sz="4" w:space="0" w:color="auto"/>
              <w:right w:val="single" w:sz="4" w:space="0" w:color="auto"/>
            </w:tcBorders>
            <w:shd w:val="clear" w:color="auto" w:fill="auto"/>
            <w:noWrap/>
            <w:hideMark/>
          </w:tcPr>
          <w:p w14:paraId="0AEBE5D2" w14:textId="77777777" w:rsidR="00E83F66" w:rsidRPr="00772251" w:rsidRDefault="00E83F66" w:rsidP="0015454A">
            <w:pPr>
              <w:spacing w:before="60" w:after="60" w:line="240" w:lineRule="auto"/>
              <w:rPr>
                <w:noProof/>
                <w:sz w:val="20"/>
              </w:rPr>
            </w:pPr>
            <w:r>
              <w:rPr>
                <w:noProof/>
                <w:sz w:val="20"/>
              </w:rPr>
              <w:t>- Teilchenbeschleuniger</w:t>
            </w:r>
          </w:p>
        </w:tc>
        <w:tc>
          <w:tcPr>
            <w:tcW w:w="898" w:type="dxa"/>
            <w:tcBorders>
              <w:top w:val="nil"/>
              <w:left w:val="nil"/>
              <w:bottom w:val="single" w:sz="4" w:space="0" w:color="auto"/>
              <w:right w:val="single" w:sz="4" w:space="0" w:color="auto"/>
            </w:tcBorders>
            <w:shd w:val="clear" w:color="auto" w:fill="auto"/>
            <w:noWrap/>
            <w:vAlign w:val="center"/>
            <w:hideMark/>
          </w:tcPr>
          <w:p w14:paraId="16DC5A5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83A10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AC4DA4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CF624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9F3FAE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FED697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F3529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B467B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FA961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D5CD14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911A2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66583D1" w14:textId="77777777" w:rsidR="00E83F66" w:rsidRPr="00772251" w:rsidRDefault="00E83F66" w:rsidP="000E628B">
            <w:pPr>
              <w:pageBreakBefore/>
              <w:spacing w:before="60" w:after="60" w:line="240" w:lineRule="auto"/>
              <w:rPr>
                <w:noProof/>
                <w:sz w:val="20"/>
              </w:rPr>
            </w:pPr>
            <w:r>
              <w:rPr>
                <w:noProof/>
                <w:sz w:val="20"/>
              </w:rPr>
              <w:t>85432000</w:t>
            </w:r>
          </w:p>
        </w:tc>
        <w:tc>
          <w:tcPr>
            <w:tcW w:w="1350" w:type="dxa"/>
            <w:tcBorders>
              <w:top w:val="nil"/>
              <w:left w:val="nil"/>
              <w:bottom w:val="single" w:sz="4" w:space="0" w:color="auto"/>
              <w:right w:val="single" w:sz="4" w:space="0" w:color="auto"/>
            </w:tcBorders>
            <w:shd w:val="clear" w:color="auto" w:fill="auto"/>
            <w:noWrap/>
            <w:hideMark/>
          </w:tcPr>
          <w:p w14:paraId="2F7EE1B6" w14:textId="77777777" w:rsidR="00E83F66" w:rsidRPr="00772251" w:rsidRDefault="00E83F66" w:rsidP="0015454A">
            <w:pPr>
              <w:spacing w:before="60" w:after="60" w:line="240" w:lineRule="auto"/>
              <w:rPr>
                <w:noProof/>
                <w:sz w:val="20"/>
              </w:rPr>
            </w:pPr>
            <w:r>
              <w:rPr>
                <w:noProof/>
                <w:sz w:val="20"/>
              </w:rPr>
              <w:t>854320</w:t>
            </w:r>
          </w:p>
        </w:tc>
        <w:tc>
          <w:tcPr>
            <w:tcW w:w="4680" w:type="dxa"/>
            <w:tcBorders>
              <w:top w:val="nil"/>
              <w:left w:val="nil"/>
              <w:bottom w:val="single" w:sz="4" w:space="0" w:color="auto"/>
              <w:right w:val="single" w:sz="4" w:space="0" w:color="auto"/>
            </w:tcBorders>
            <w:shd w:val="clear" w:color="auto" w:fill="auto"/>
            <w:noWrap/>
            <w:hideMark/>
          </w:tcPr>
          <w:p w14:paraId="31A5D577" w14:textId="77777777" w:rsidR="00E83F66" w:rsidRPr="00772251" w:rsidRDefault="00E83F66" w:rsidP="0015454A">
            <w:pPr>
              <w:spacing w:before="60" w:after="60" w:line="240" w:lineRule="auto"/>
              <w:rPr>
                <w:noProof/>
                <w:sz w:val="20"/>
              </w:rPr>
            </w:pPr>
            <w:r>
              <w:rPr>
                <w:noProof/>
                <w:sz w:val="20"/>
              </w:rPr>
              <w:t>- Signalgeneratoren</w:t>
            </w:r>
          </w:p>
        </w:tc>
        <w:tc>
          <w:tcPr>
            <w:tcW w:w="898" w:type="dxa"/>
            <w:tcBorders>
              <w:top w:val="nil"/>
              <w:left w:val="nil"/>
              <w:bottom w:val="single" w:sz="4" w:space="0" w:color="auto"/>
              <w:right w:val="single" w:sz="4" w:space="0" w:color="auto"/>
            </w:tcBorders>
            <w:shd w:val="clear" w:color="auto" w:fill="auto"/>
            <w:noWrap/>
            <w:vAlign w:val="center"/>
            <w:hideMark/>
          </w:tcPr>
          <w:p w14:paraId="41FB019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79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9A01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F024D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DC14D2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BA9C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1B5C3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ACAEB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8B7D0C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D0C13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1408B5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EA64BEF" w14:textId="77777777" w:rsidR="00E83F66" w:rsidRPr="00772251" w:rsidRDefault="00E83F66" w:rsidP="0015454A">
            <w:pPr>
              <w:spacing w:before="60" w:after="60" w:line="240" w:lineRule="auto"/>
              <w:rPr>
                <w:noProof/>
                <w:sz w:val="20"/>
              </w:rPr>
            </w:pPr>
            <w:r>
              <w:rPr>
                <w:noProof/>
                <w:sz w:val="20"/>
              </w:rPr>
              <w:t>85437000</w:t>
            </w:r>
          </w:p>
        </w:tc>
        <w:tc>
          <w:tcPr>
            <w:tcW w:w="1350" w:type="dxa"/>
            <w:tcBorders>
              <w:top w:val="nil"/>
              <w:left w:val="nil"/>
              <w:bottom w:val="single" w:sz="4" w:space="0" w:color="auto"/>
              <w:right w:val="single" w:sz="4" w:space="0" w:color="auto"/>
            </w:tcBorders>
            <w:shd w:val="clear" w:color="auto" w:fill="auto"/>
            <w:noWrap/>
            <w:hideMark/>
          </w:tcPr>
          <w:p w14:paraId="7CBC039F" w14:textId="77777777" w:rsidR="00E83F66" w:rsidRPr="00772251" w:rsidRDefault="00E83F66" w:rsidP="0015454A">
            <w:pPr>
              <w:spacing w:before="60" w:after="60" w:line="240" w:lineRule="auto"/>
              <w:rPr>
                <w:noProof/>
                <w:sz w:val="20"/>
              </w:rPr>
            </w:pPr>
            <w:r>
              <w:rPr>
                <w:noProof/>
                <w:sz w:val="20"/>
              </w:rPr>
              <w:t>854370</w:t>
            </w:r>
          </w:p>
        </w:tc>
        <w:tc>
          <w:tcPr>
            <w:tcW w:w="4680" w:type="dxa"/>
            <w:tcBorders>
              <w:top w:val="nil"/>
              <w:left w:val="nil"/>
              <w:bottom w:val="single" w:sz="4" w:space="0" w:color="auto"/>
              <w:right w:val="single" w:sz="4" w:space="0" w:color="auto"/>
            </w:tcBorders>
            <w:shd w:val="clear" w:color="auto" w:fill="auto"/>
            <w:noWrap/>
            <w:hideMark/>
          </w:tcPr>
          <w:p w14:paraId="53E3F3A8" w14:textId="77777777" w:rsidR="00E83F66" w:rsidRPr="00772251" w:rsidRDefault="00E83F66" w:rsidP="0015454A">
            <w:pPr>
              <w:spacing w:before="60" w:after="60" w:line="240" w:lineRule="auto"/>
              <w:rPr>
                <w:noProof/>
                <w:sz w:val="20"/>
              </w:rPr>
            </w:pPr>
            <w:r>
              <w:rPr>
                <w:noProof/>
                <w:sz w:val="20"/>
              </w:rPr>
              <w:t>- andere Maschinen, Apparate und Geräte</w:t>
            </w:r>
          </w:p>
        </w:tc>
        <w:tc>
          <w:tcPr>
            <w:tcW w:w="898" w:type="dxa"/>
            <w:tcBorders>
              <w:top w:val="nil"/>
              <w:left w:val="nil"/>
              <w:bottom w:val="single" w:sz="4" w:space="0" w:color="auto"/>
              <w:right w:val="single" w:sz="4" w:space="0" w:color="auto"/>
            </w:tcBorders>
            <w:shd w:val="clear" w:color="auto" w:fill="auto"/>
            <w:noWrap/>
            <w:vAlign w:val="center"/>
            <w:hideMark/>
          </w:tcPr>
          <w:p w14:paraId="6B0748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743F0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A18BF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842A1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4FDBF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6B69F9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71576A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D75450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C4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0E9A4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00CF28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2DD595" w14:textId="77777777" w:rsidR="00E83F66" w:rsidRPr="00772251" w:rsidRDefault="00E83F66" w:rsidP="0015454A">
            <w:pPr>
              <w:spacing w:before="60" w:after="60" w:line="240" w:lineRule="auto"/>
              <w:rPr>
                <w:noProof/>
                <w:sz w:val="20"/>
              </w:rPr>
            </w:pPr>
            <w:r>
              <w:rPr>
                <w:noProof/>
                <w:sz w:val="20"/>
              </w:rPr>
              <w:t>85439000</w:t>
            </w:r>
          </w:p>
        </w:tc>
        <w:tc>
          <w:tcPr>
            <w:tcW w:w="1350" w:type="dxa"/>
            <w:tcBorders>
              <w:top w:val="nil"/>
              <w:left w:val="nil"/>
              <w:bottom w:val="single" w:sz="4" w:space="0" w:color="auto"/>
              <w:right w:val="single" w:sz="4" w:space="0" w:color="auto"/>
            </w:tcBorders>
            <w:shd w:val="clear" w:color="auto" w:fill="auto"/>
            <w:noWrap/>
            <w:hideMark/>
          </w:tcPr>
          <w:p w14:paraId="0D677439" w14:textId="77777777" w:rsidR="00E83F66" w:rsidRPr="00772251" w:rsidRDefault="00E83F66" w:rsidP="0015454A">
            <w:pPr>
              <w:spacing w:before="60" w:after="60" w:line="240" w:lineRule="auto"/>
              <w:rPr>
                <w:noProof/>
                <w:sz w:val="20"/>
              </w:rPr>
            </w:pPr>
            <w:r>
              <w:rPr>
                <w:noProof/>
                <w:sz w:val="20"/>
              </w:rPr>
              <w:t>854390</w:t>
            </w:r>
          </w:p>
        </w:tc>
        <w:tc>
          <w:tcPr>
            <w:tcW w:w="4680" w:type="dxa"/>
            <w:tcBorders>
              <w:top w:val="nil"/>
              <w:left w:val="nil"/>
              <w:bottom w:val="single" w:sz="4" w:space="0" w:color="auto"/>
              <w:right w:val="single" w:sz="4" w:space="0" w:color="auto"/>
            </w:tcBorders>
            <w:shd w:val="clear" w:color="auto" w:fill="auto"/>
            <w:noWrap/>
            <w:hideMark/>
          </w:tcPr>
          <w:p w14:paraId="54E26B6F"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0D4076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196C3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5A1FA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7C114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AF5D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79880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77D70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0807F4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CA0BEC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DC3EAA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26FFE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C06521" w14:textId="77777777" w:rsidR="00E83F66" w:rsidRPr="00772251" w:rsidRDefault="00E83F66" w:rsidP="0015454A">
            <w:pPr>
              <w:spacing w:before="60" w:after="60" w:line="240" w:lineRule="auto"/>
              <w:rPr>
                <w:noProof/>
                <w:sz w:val="20"/>
              </w:rPr>
            </w:pPr>
            <w:r>
              <w:rPr>
                <w:noProof/>
                <w:sz w:val="20"/>
              </w:rPr>
              <w:t>85451900</w:t>
            </w:r>
          </w:p>
        </w:tc>
        <w:tc>
          <w:tcPr>
            <w:tcW w:w="1350" w:type="dxa"/>
            <w:tcBorders>
              <w:top w:val="nil"/>
              <w:left w:val="nil"/>
              <w:bottom w:val="single" w:sz="4" w:space="0" w:color="auto"/>
              <w:right w:val="single" w:sz="4" w:space="0" w:color="auto"/>
            </w:tcBorders>
            <w:shd w:val="clear" w:color="auto" w:fill="auto"/>
            <w:noWrap/>
            <w:hideMark/>
          </w:tcPr>
          <w:p w14:paraId="5EF47F39" w14:textId="77777777" w:rsidR="00E83F66" w:rsidRPr="00772251" w:rsidRDefault="00E83F66" w:rsidP="0015454A">
            <w:pPr>
              <w:spacing w:before="60" w:after="60" w:line="240" w:lineRule="auto"/>
              <w:rPr>
                <w:noProof/>
                <w:sz w:val="20"/>
              </w:rPr>
            </w:pPr>
            <w:r>
              <w:rPr>
                <w:noProof/>
                <w:sz w:val="20"/>
              </w:rPr>
              <w:t>854519</w:t>
            </w:r>
          </w:p>
        </w:tc>
        <w:tc>
          <w:tcPr>
            <w:tcW w:w="4680" w:type="dxa"/>
            <w:tcBorders>
              <w:top w:val="nil"/>
              <w:left w:val="nil"/>
              <w:bottom w:val="single" w:sz="4" w:space="0" w:color="auto"/>
              <w:right w:val="single" w:sz="4" w:space="0" w:color="auto"/>
            </w:tcBorders>
            <w:shd w:val="clear" w:color="auto" w:fill="auto"/>
            <w:noWrap/>
            <w:hideMark/>
          </w:tcPr>
          <w:p w14:paraId="64C19E8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2EC4FD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EBF523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C26F9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3F92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3DE5DC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BFDE3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BD2F7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D38EC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A191CE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076444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74E07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34617D" w14:textId="77777777" w:rsidR="00E83F66" w:rsidRPr="00772251" w:rsidRDefault="00E83F66" w:rsidP="0015454A">
            <w:pPr>
              <w:spacing w:before="60" w:after="60" w:line="240" w:lineRule="auto"/>
              <w:rPr>
                <w:noProof/>
                <w:sz w:val="20"/>
              </w:rPr>
            </w:pPr>
            <w:r>
              <w:rPr>
                <w:noProof/>
                <w:sz w:val="20"/>
              </w:rPr>
              <w:t>85452000</w:t>
            </w:r>
          </w:p>
        </w:tc>
        <w:tc>
          <w:tcPr>
            <w:tcW w:w="1350" w:type="dxa"/>
            <w:tcBorders>
              <w:top w:val="nil"/>
              <w:left w:val="nil"/>
              <w:bottom w:val="single" w:sz="4" w:space="0" w:color="auto"/>
              <w:right w:val="single" w:sz="4" w:space="0" w:color="auto"/>
            </w:tcBorders>
            <w:shd w:val="clear" w:color="auto" w:fill="auto"/>
            <w:noWrap/>
            <w:hideMark/>
          </w:tcPr>
          <w:p w14:paraId="5F8CDC10" w14:textId="77777777" w:rsidR="00E83F66" w:rsidRPr="00772251" w:rsidRDefault="00E83F66" w:rsidP="0015454A">
            <w:pPr>
              <w:spacing w:before="60" w:after="60" w:line="240" w:lineRule="auto"/>
              <w:rPr>
                <w:noProof/>
                <w:sz w:val="20"/>
              </w:rPr>
            </w:pPr>
            <w:r>
              <w:rPr>
                <w:noProof/>
                <w:sz w:val="20"/>
              </w:rPr>
              <w:t>854520</w:t>
            </w:r>
          </w:p>
        </w:tc>
        <w:tc>
          <w:tcPr>
            <w:tcW w:w="4680" w:type="dxa"/>
            <w:tcBorders>
              <w:top w:val="nil"/>
              <w:left w:val="nil"/>
              <w:bottom w:val="single" w:sz="4" w:space="0" w:color="auto"/>
              <w:right w:val="single" w:sz="4" w:space="0" w:color="auto"/>
            </w:tcBorders>
            <w:shd w:val="clear" w:color="auto" w:fill="auto"/>
            <w:noWrap/>
            <w:hideMark/>
          </w:tcPr>
          <w:p w14:paraId="39E341FB" w14:textId="77777777" w:rsidR="00E83F66" w:rsidRPr="00772251" w:rsidRDefault="00E83F66" w:rsidP="0015454A">
            <w:pPr>
              <w:spacing w:before="60" w:after="60" w:line="240" w:lineRule="auto"/>
              <w:rPr>
                <w:noProof/>
                <w:sz w:val="20"/>
              </w:rPr>
            </w:pPr>
            <w:r>
              <w:rPr>
                <w:noProof/>
                <w:sz w:val="20"/>
              </w:rPr>
              <w:t>- Kohlebürsten</w:t>
            </w:r>
          </w:p>
        </w:tc>
        <w:tc>
          <w:tcPr>
            <w:tcW w:w="898" w:type="dxa"/>
            <w:tcBorders>
              <w:top w:val="nil"/>
              <w:left w:val="nil"/>
              <w:bottom w:val="single" w:sz="4" w:space="0" w:color="auto"/>
              <w:right w:val="single" w:sz="4" w:space="0" w:color="auto"/>
            </w:tcBorders>
            <w:shd w:val="clear" w:color="auto" w:fill="auto"/>
            <w:noWrap/>
            <w:vAlign w:val="center"/>
            <w:hideMark/>
          </w:tcPr>
          <w:p w14:paraId="5E6710C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2FC616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31EA4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F5D6F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45E4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64A99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6CA963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4F0A05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4492A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7BA26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F686A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D31051" w14:textId="77777777" w:rsidR="00E83F66" w:rsidRPr="00772251" w:rsidRDefault="00E83F66" w:rsidP="0015454A">
            <w:pPr>
              <w:spacing w:before="60" w:after="60" w:line="240" w:lineRule="auto"/>
              <w:rPr>
                <w:noProof/>
                <w:sz w:val="20"/>
              </w:rPr>
            </w:pPr>
            <w:r>
              <w:rPr>
                <w:noProof/>
                <w:sz w:val="20"/>
              </w:rPr>
              <w:t>85459000</w:t>
            </w:r>
          </w:p>
        </w:tc>
        <w:tc>
          <w:tcPr>
            <w:tcW w:w="1350" w:type="dxa"/>
            <w:tcBorders>
              <w:top w:val="nil"/>
              <w:left w:val="nil"/>
              <w:bottom w:val="single" w:sz="4" w:space="0" w:color="auto"/>
              <w:right w:val="single" w:sz="4" w:space="0" w:color="auto"/>
            </w:tcBorders>
            <w:shd w:val="clear" w:color="auto" w:fill="auto"/>
            <w:noWrap/>
            <w:hideMark/>
          </w:tcPr>
          <w:p w14:paraId="4525AEEB" w14:textId="77777777" w:rsidR="00E83F66" w:rsidRPr="00772251" w:rsidRDefault="00E83F66" w:rsidP="0015454A">
            <w:pPr>
              <w:spacing w:before="60" w:after="60" w:line="240" w:lineRule="auto"/>
              <w:rPr>
                <w:noProof/>
                <w:sz w:val="20"/>
              </w:rPr>
            </w:pPr>
            <w:r>
              <w:rPr>
                <w:noProof/>
                <w:sz w:val="20"/>
              </w:rPr>
              <w:t>854590</w:t>
            </w:r>
          </w:p>
        </w:tc>
        <w:tc>
          <w:tcPr>
            <w:tcW w:w="4680" w:type="dxa"/>
            <w:tcBorders>
              <w:top w:val="nil"/>
              <w:left w:val="nil"/>
              <w:bottom w:val="single" w:sz="4" w:space="0" w:color="auto"/>
              <w:right w:val="single" w:sz="4" w:space="0" w:color="auto"/>
            </w:tcBorders>
            <w:shd w:val="clear" w:color="auto" w:fill="auto"/>
            <w:noWrap/>
            <w:hideMark/>
          </w:tcPr>
          <w:p w14:paraId="51B44FC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D64658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987BC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D286C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8913D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CB5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6984DF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BF519F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4F1C29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3EF7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CC7117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49FA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B99A9BC" w14:textId="77777777" w:rsidR="00E83F66" w:rsidRPr="00772251" w:rsidRDefault="00E83F66" w:rsidP="0015454A">
            <w:pPr>
              <w:spacing w:before="60" w:after="60" w:line="240" w:lineRule="auto"/>
              <w:rPr>
                <w:noProof/>
                <w:sz w:val="20"/>
              </w:rPr>
            </w:pPr>
            <w:r>
              <w:rPr>
                <w:noProof/>
                <w:sz w:val="20"/>
              </w:rPr>
              <w:t>85461000</w:t>
            </w:r>
          </w:p>
        </w:tc>
        <w:tc>
          <w:tcPr>
            <w:tcW w:w="1350" w:type="dxa"/>
            <w:tcBorders>
              <w:top w:val="nil"/>
              <w:left w:val="nil"/>
              <w:bottom w:val="single" w:sz="4" w:space="0" w:color="auto"/>
              <w:right w:val="single" w:sz="4" w:space="0" w:color="auto"/>
            </w:tcBorders>
            <w:shd w:val="clear" w:color="auto" w:fill="auto"/>
            <w:noWrap/>
            <w:hideMark/>
          </w:tcPr>
          <w:p w14:paraId="61117A0C" w14:textId="77777777" w:rsidR="00E83F66" w:rsidRPr="00772251" w:rsidRDefault="00E83F66" w:rsidP="0015454A">
            <w:pPr>
              <w:spacing w:before="60" w:after="60" w:line="240" w:lineRule="auto"/>
              <w:rPr>
                <w:noProof/>
                <w:sz w:val="20"/>
              </w:rPr>
            </w:pPr>
            <w:r>
              <w:rPr>
                <w:noProof/>
                <w:sz w:val="20"/>
              </w:rPr>
              <w:t>854610</w:t>
            </w:r>
          </w:p>
        </w:tc>
        <w:tc>
          <w:tcPr>
            <w:tcW w:w="4680" w:type="dxa"/>
            <w:tcBorders>
              <w:top w:val="nil"/>
              <w:left w:val="nil"/>
              <w:bottom w:val="single" w:sz="4" w:space="0" w:color="auto"/>
              <w:right w:val="single" w:sz="4" w:space="0" w:color="auto"/>
            </w:tcBorders>
            <w:shd w:val="clear" w:color="auto" w:fill="auto"/>
            <w:noWrap/>
            <w:hideMark/>
          </w:tcPr>
          <w:p w14:paraId="7683F5A6" w14:textId="77777777" w:rsidR="00E83F66" w:rsidRPr="00772251" w:rsidRDefault="00E83F66" w:rsidP="0015454A">
            <w:pPr>
              <w:spacing w:before="60" w:after="60" w:line="240" w:lineRule="auto"/>
              <w:rPr>
                <w:noProof/>
                <w:sz w:val="20"/>
              </w:rPr>
            </w:pPr>
            <w:r>
              <w:rPr>
                <w:noProof/>
                <w:sz w:val="20"/>
              </w:rPr>
              <w:t>- aus Glas</w:t>
            </w:r>
          </w:p>
        </w:tc>
        <w:tc>
          <w:tcPr>
            <w:tcW w:w="898" w:type="dxa"/>
            <w:tcBorders>
              <w:top w:val="nil"/>
              <w:left w:val="nil"/>
              <w:bottom w:val="single" w:sz="4" w:space="0" w:color="auto"/>
              <w:right w:val="single" w:sz="4" w:space="0" w:color="auto"/>
            </w:tcBorders>
            <w:shd w:val="clear" w:color="auto" w:fill="auto"/>
            <w:noWrap/>
            <w:vAlign w:val="center"/>
            <w:hideMark/>
          </w:tcPr>
          <w:p w14:paraId="3F73D2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96303A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8F45B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171DA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7E34D6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1D2FF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C65AB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C929B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F63B3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EF190B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1794F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50D6D33" w14:textId="77777777" w:rsidR="00E83F66" w:rsidRPr="00772251" w:rsidRDefault="00E83F66" w:rsidP="0015454A">
            <w:pPr>
              <w:spacing w:before="60" w:after="60" w:line="240" w:lineRule="auto"/>
              <w:rPr>
                <w:noProof/>
                <w:sz w:val="20"/>
              </w:rPr>
            </w:pPr>
            <w:r>
              <w:rPr>
                <w:noProof/>
                <w:sz w:val="20"/>
              </w:rPr>
              <w:t>85462000</w:t>
            </w:r>
          </w:p>
        </w:tc>
        <w:tc>
          <w:tcPr>
            <w:tcW w:w="1350" w:type="dxa"/>
            <w:tcBorders>
              <w:top w:val="nil"/>
              <w:left w:val="nil"/>
              <w:bottom w:val="single" w:sz="4" w:space="0" w:color="auto"/>
              <w:right w:val="single" w:sz="4" w:space="0" w:color="auto"/>
            </w:tcBorders>
            <w:shd w:val="clear" w:color="auto" w:fill="auto"/>
            <w:noWrap/>
            <w:hideMark/>
          </w:tcPr>
          <w:p w14:paraId="7F2313C4" w14:textId="77777777" w:rsidR="00E83F66" w:rsidRPr="00772251" w:rsidRDefault="00E83F66" w:rsidP="0015454A">
            <w:pPr>
              <w:spacing w:before="60" w:after="60" w:line="240" w:lineRule="auto"/>
              <w:rPr>
                <w:noProof/>
                <w:sz w:val="20"/>
              </w:rPr>
            </w:pPr>
            <w:r>
              <w:rPr>
                <w:noProof/>
                <w:sz w:val="20"/>
              </w:rPr>
              <w:t>854620</w:t>
            </w:r>
          </w:p>
        </w:tc>
        <w:tc>
          <w:tcPr>
            <w:tcW w:w="4680" w:type="dxa"/>
            <w:tcBorders>
              <w:top w:val="nil"/>
              <w:left w:val="nil"/>
              <w:bottom w:val="single" w:sz="4" w:space="0" w:color="auto"/>
              <w:right w:val="single" w:sz="4" w:space="0" w:color="auto"/>
            </w:tcBorders>
            <w:shd w:val="clear" w:color="auto" w:fill="auto"/>
            <w:noWrap/>
            <w:hideMark/>
          </w:tcPr>
          <w:p w14:paraId="7FBA4906" w14:textId="77777777" w:rsidR="00E83F66" w:rsidRPr="00772251" w:rsidRDefault="00E83F66" w:rsidP="0015454A">
            <w:pPr>
              <w:spacing w:before="60" w:after="60" w:line="240" w:lineRule="auto"/>
              <w:rPr>
                <w:noProof/>
                <w:sz w:val="20"/>
              </w:rPr>
            </w:pPr>
            <w:r>
              <w:rPr>
                <w:noProof/>
                <w:sz w:val="20"/>
              </w:rPr>
              <w:t>- aus keramischen Stoffen</w:t>
            </w:r>
          </w:p>
        </w:tc>
        <w:tc>
          <w:tcPr>
            <w:tcW w:w="898" w:type="dxa"/>
            <w:tcBorders>
              <w:top w:val="nil"/>
              <w:left w:val="nil"/>
              <w:bottom w:val="single" w:sz="4" w:space="0" w:color="auto"/>
              <w:right w:val="single" w:sz="4" w:space="0" w:color="auto"/>
            </w:tcBorders>
            <w:shd w:val="clear" w:color="auto" w:fill="auto"/>
            <w:noWrap/>
            <w:vAlign w:val="center"/>
            <w:hideMark/>
          </w:tcPr>
          <w:p w14:paraId="289071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84ED68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388866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981D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1BCA7F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D840AF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DA6737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A850C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52EE2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2B88D7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3C3A6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BAFBC8" w14:textId="77777777" w:rsidR="00E83F66" w:rsidRPr="00772251" w:rsidRDefault="00E83F66" w:rsidP="0015454A">
            <w:pPr>
              <w:spacing w:before="60" w:after="60" w:line="240" w:lineRule="auto"/>
              <w:rPr>
                <w:noProof/>
                <w:sz w:val="20"/>
              </w:rPr>
            </w:pPr>
            <w:r>
              <w:rPr>
                <w:noProof/>
                <w:sz w:val="20"/>
              </w:rPr>
              <w:t>85469000</w:t>
            </w:r>
          </w:p>
        </w:tc>
        <w:tc>
          <w:tcPr>
            <w:tcW w:w="1350" w:type="dxa"/>
            <w:tcBorders>
              <w:top w:val="nil"/>
              <w:left w:val="nil"/>
              <w:bottom w:val="single" w:sz="4" w:space="0" w:color="auto"/>
              <w:right w:val="single" w:sz="4" w:space="0" w:color="auto"/>
            </w:tcBorders>
            <w:shd w:val="clear" w:color="auto" w:fill="auto"/>
            <w:noWrap/>
            <w:hideMark/>
          </w:tcPr>
          <w:p w14:paraId="2C5A1401" w14:textId="77777777" w:rsidR="00E83F66" w:rsidRPr="00772251" w:rsidRDefault="00E83F66" w:rsidP="0015454A">
            <w:pPr>
              <w:spacing w:before="60" w:after="60" w:line="240" w:lineRule="auto"/>
              <w:rPr>
                <w:noProof/>
                <w:sz w:val="20"/>
              </w:rPr>
            </w:pPr>
            <w:r>
              <w:rPr>
                <w:noProof/>
                <w:sz w:val="20"/>
              </w:rPr>
              <w:t>854690</w:t>
            </w:r>
          </w:p>
        </w:tc>
        <w:tc>
          <w:tcPr>
            <w:tcW w:w="4680" w:type="dxa"/>
            <w:tcBorders>
              <w:top w:val="nil"/>
              <w:left w:val="nil"/>
              <w:bottom w:val="single" w:sz="4" w:space="0" w:color="auto"/>
              <w:right w:val="single" w:sz="4" w:space="0" w:color="auto"/>
            </w:tcBorders>
            <w:shd w:val="clear" w:color="auto" w:fill="auto"/>
            <w:noWrap/>
            <w:hideMark/>
          </w:tcPr>
          <w:p w14:paraId="16BE370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A51675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FF5B0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920C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106D8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A149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C91D6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1D0EF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7786C9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EA5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49BF4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7085D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991D97" w14:textId="77777777" w:rsidR="00E83F66" w:rsidRPr="00772251" w:rsidRDefault="00E83F66" w:rsidP="0015454A">
            <w:pPr>
              <w:spacing w:before="60" w:after="60" w:line="240" w:lineRule="auto"/>
              <w:rPr>
                <w:noProof/>
                <w:sz w:val="20"/>
              </w:rPr>
            </w:pPr>
            <w:r>
              <w:rPr>
                <w:noProof/>
                <w:sz w:val="20"/>
              </w:rPr>
              <w:t>85471000</w:t>
            </w:r>
          </w:p>
        </w:tc>
        <w:tc>
          <w:tcPr>
            <w:tcW w:w="1350" w:type="dxa"/>
            <w:tcBorders>
              <w:top w:val="nil"/>
              <w:left w:val="nil"/>
              <w:bottom w:val="single" w:sz="4" w:space="0" w:color="auto"/>
              <w:right w:val="single" w:sz="4" w:space="0" w:color="auto"/>
            </w:tcBorders>
            <w:shd w:val="clear" w:color="auto" w:fill="auto"/>
            <w:noWrap/>
            <w:hideMark/>
          </w:tcPr>
          <w:p w14:paraId="10110F16" w14:textId="77777777" w:rsidR="00E83F66" w:rsidRPr="00772251" w:rsidRDefault="00E83F66" w:rsidP="0015454A">
            <w:pPr>
              <w:spacing w:before="60" w:after="60" w:line="240" w:lineRule="auto"/>
              <w:rPr>
                <w:noProof/>
                <w:sz w:val="20"/>
              </w:rPr>
            </w:pPr>
            <w:r>
              <w:rPr>
                <w:noProof/>
                <w:sz w:val="20"/>
              </w:rPr>
              <w:t>854710</w:t>
            </w:r>
          </w:p>
        </w:tc>
        <w:tc>
          <w:tcPr>
            <w:tcW w:w="4680" w:type="dxa"/>
            <w:tcBorders>
              <w:top w:val="nil"/>
              <w:left w:val="nil"/>
              <w:bottom w:val="single" w:sz="4" w:space="0" w:color="auto"/>
              <w:right w:val="single" w:sz="4" w:space="0" w:color="auto"/>
            </w:tcBorders>
            <w:shd w:val="clear" w:color="auto" w:fill="auto"/>
            <w:noWrap/>
            <w:hideMark/>
          </w:tcPr>
          <w:p w14:paraId="797C81AD" w14:textId="77777777" w:rsidR="00E83F66" w:rsidRPr="00772251" w:rsidRDefault="00E83F66" w:rsidP="0015454A">
            <w:pPr>
              <w:spacing w:before="60" w:after="60" w:line="240" w:lineRule="auto"/>
              <w:rPr>
                <w:noProof/>
                <w:sz w:val="20"/>
              </w:rPr>
            </w:pPr>
            <w:r>
              <w:rPr>
                <w:noProof/>
                <w:sz w:val="20"/>
              </w:rPr>
              <w:t>- Isolierteile aus keramischen Stoffen</w:t>
            </w:r>
          </w:p>
        </w:tc>
        <w:tc>
          <w:tcPr>
            <w:tcW w:w="898" w:type="dxa"/>
            <w:tcBorders>
              <w:top w:val="nil"/>
              <w:left w:val="nil"/>
              <w:bottom w:val="single" w:sz="4" w:space="0" w:color="auto"/>
              <w:right w:val="single" w:sz="4" w:space="0" w:color="auto"/>
            </w:tcBorders>
            <w:shd w:val="clear" w:color="auto" w:fill="auto"/>
            <w:noWrap/>
            <w:vAlign w:val="center"/>
            <w:hideMark/>
          </w:tcPr>
          <w:p w14:paraId="3887BD0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6AF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77B0F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CD3C7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956C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E68ECB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A4CFB9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5DDAE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9A2B4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F6F06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5514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CA6ED4" w14:textId="77777777" w:rsidR="00E83F66" w:rsidRPr="00772251" w:rsidRDefault="00E83F66" w:rsidP="0015454A">
            <w:pPr>
              <w:spacing w:before="60" w:after="60" w:line="240" w:lineRule="auto"/>
              <w:rPr>
                <w:noProof/>
                <w:sz w:val="20"/>
              </w:rPr>
            </w:pPr>
            <w:r>
              <w:rPr>
                <w:noProof/>
                <w:sz w:val="20"/>
              </w:rPr>
              <w:t>85472000</w:t>
            </w:r>
          </w:p>
        </w:tc>
        <w:tc>
          <w:tcPr>
            <w:tcW w:w="1350" w:type="dxa"/>
            <w:tcBorders>
              <w:top w:val="nil"/>
              <w:left w:val="nil"/>
              <w:bottom w:val="single" w:sz="4" w:space="0" w:color="auto"/>
              <w:right w:val="single" w:sz="4" w:space="0" w:color="auto"/>
            </w:tcBorders>
            <w:shd w:val="clear" w:color="auto" w:fill="auto"/>
            <w:noWrap/>
            <w:hideMark/>
          </w:tcPr>
          <w:p w14:paraId="6D0A94ED" w14:textId="77777777" w:rsidR="00E83F66" w:rsidRPr="00772251" w:rsidRDefault="00E83F66" w:rsidP="0015454A">
            <w:pPr>
              <w:spacing w:before="60" w:after="60" w:line="240" w:lineRule="auto"/>
              <w:rPr>
                <w:noProof/>
                <w:sz w:val="20"/>
              </w:rPr>
            </w:pPr>
            <w:r>
              <w:rPr>
                <w:noProof/>
                <w:sz w:val="20"/>
              </w:rPr>
              <w:t>854720</w:t>
            </w:r>
          </w:p>
        </w:tc>
        <w:tc>
          <w:tcPr>
            <w:tcW w:w="4680" w:type="dxa"/>
            <w:tcBorders>
              <w:top w:val="nil"/>
              <w:left w:val="nil"/>
              <w:bottom w:val="single" w:sz="4" w:space="0" w:color="auto"/>
              <w:right w:val="single" w:sz="4" w:space="0" w:color="auto"/>
            </w:tcBorders>
            <w:shd w:val="clear" w:color="auto" w:fill="auto"/>
            <w:noWrap/>
            <w:hideMark/>
          </w:tcPr>
          <w:p w14:paraId="4A00471A" w14:textId="77777777" w:rsidR="00E83F66" w:rsidRPr="00772251" w:rsidRDefault="00E83F66" w:rsidP="0015454A">
            <w:pPr>
              <w:spacing w:before="60" w:after="60" w:line="240" w:lineRule="auto"/>
              <w:rPr>
                <w:noProof/>
                <w:sz w:val="20"/>
              </w:rPr>
            </w:pPr>
            <w:r>
              <w:rPr>
                <w:noProof/>
                <w:sz w:val="20"/>
              </w:rPr>
              <w:t>- Isolierteile aus Kunststoffen</w:t>
            </w:r>
          </w:p>
        </w:tc>
        <w:tc>
          <w:tcPr>
            <w:tcW w:w="898" w:type="dxa"/>
            <w:tcBorders>
              <w:top w:val="nil"/>
              <w:left w:val="nil"/>
              <w:bottom w:val="single" w:sz="4" w:space="0" w:color="auto"/>
              <w:right w:val="single" w:sz="4" w:space="0" w:color="auto"/>
            </w:tcBorders>
            <w:shd w:val="clear" w:color="auto" w:fill="auto"/>
            <w:noWrap/>
            <w:vAlign w:val="center"/>
            <w:hideMark/>
          </w:tcPr>
          <w:p w14:paraId="07B485C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7D6BF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A33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052AD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4A192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B3E8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7DFD01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3F850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FDE78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4C045D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6D3338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14C05C2" w14:textId="77777777" w:rsidR="00E83F66" w:rsidRPr="00772251" w:rsidRDefault="00E83F66" w:rsidP="0015454A">
            <w:pPr>
              <w:spacing w:before="60" w:after="60" w:line="240" w:lineRule="auto"/>
              <w:rPr>
                <w:noProof/>
                <w:sz w:val="20"/>
              </w:rPr>
            </w:pPr>
            <w:r>
              <w:rPr>
                <w:noProof/>
                <w:sz w:val="20"/>
              </w:rPr>
              <w:t>85479000</w:t>
            </w:r>
          </w:p>
        </w:tc>
        <w:tc>
          <w:tcPr>
            <w:tcW w:w="1350" w:type="dxa"/>
            <w:tcBorders>
              <w:top w:val="nil"/>
              <w:left w:val="nil"/>
              <w:bottom w:val="single" w:sz="4" w:space="0" w:color="auto"/>
              <w:right w:val="single" w:sz="4" w:space="0" w:color="auto"/>
            </w:tcBorders>
            <w:shd w:val="clear" w:color="auto" w:fill="auto"/>
            <w:noWrap/>
            <w:hideMark/>
          </w:tcPr>
          <w:p w14:paraId="7C85ABC7" w14:textId="77777777" w:rsidR="00E83F66" w:rsidRPr="00772251" w:rsidRDefault="00E83F66" w:rsidP="0015454A">
            <w:pPr>
              <w:spacing w:before="60" w:after="60" w:line="240" w:lineRule="auto"/>
              <w:rPr>
                <w:noProof/>
                <w:sz w:val="20"/>
              </w:rPr>
            </w:pPr>
            <w:r>
              <w:rPr>
                <w:noProof/>
                <w:sz w:val="20"/>
              </w:rPr>
              <w:t>854790</w:t>
            </w:r>
          </w:p>
        </w:tc>
        <w:tc>
          <w:tcPr>
            <w:tcW w:w="4680" w:type="dxa"/>
            <w:tcBorders>
              <w:top w:val="nil"/>
              <w:left w:val="nil"/>
              <w:bottom w:val="single" w:sz="4" w:space="0" w:color="auto"/>
              <w:right w:val="single" w:sz="4" w:space="0" w:color="auto"/>
            </w:tcBorders>
            <w:shd w:val="clear" w:color="auto" w:fill="auto"/>
            <w:noWrap/>
            <w:hideMark/>
          </w:tcPr>
          <w:p w14:paraId="2F1BFC5C"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FAD340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B2E6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4A987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CC88C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4D1B10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0A41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124FF8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36C5FD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FA6C8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76060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82B8A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F6BD5B3" w14:textId="77777777" w:rsidR="00E83F66" w:rsidRPr="00772251" w:rsidRDefault="00E83F66" w:rsidP="0015454A">
            <w:pPr>
              <w:spacing w:before="60" w:after="60" w:line="240" w:lineRule="auto"/>
              <w:rPr>
                <w:noProof/>
                <w:sz w:val="20"/>
              </w:rPr>
            </w:pPr>
            <w:r>
              <w:rPr>
                <w:noProof/>
                <w:sz w:val="20"/>
              </w:rPr>
              <w:t>87012090</w:t>
            </w:r>
          </w:p>
        </w:tc>
        <w:tc>
          <w:tcPr>
            <w:tcW w:w="1350" w:type="dxa"/>
            <w:tcBorders>
              <w:top w:val="nil"/>
              <w:left w:val="nil"/>
              <w:bottom w:val="single" w:sz="4" w:space="0" w:color="auto"/>
              <w:right w:val="single" w:sz="4" w:space="0" w:color="auto"/>
            </w:tcBorders>
            <w:shd w:val="clear" w:color="auto" w:fill="auto"/>
            <w:noWrap/>
            <w:hideMark/>
          </w:tcPr>
          <w:p w14:paraId="06F1F4FE" w14:textId="77777777" w:rsidR="00E83F66" w:rsidRPr="00772251" w:rsidRDefault="00E83F66" w:rsidP="0015454A">
            <w:pPr>
              <w:spacing w:before="60" w:after="60" w:line="240" w:lineRule="auto"/>
              <w:rPr>
                <w:noProof/>
                <w:sz w:val="20"/>
              </w:rPr>
            </w:pPr>
            <w:r>
              <w:rPr>
                <w:noProof/>
                <w:sz w:val="20"/>
              </w:rPr>
              <w:t>870120</w:t>
            </w:r>
          </w:p>
        </w:tc>
        <w:tc>
          <w:tcPr>
            <w:tcW w:w="4680" w:type="dxa"/>
            <w:tcBorders>
              <w:top w:val="nil"/>
              <w:left w:val="nil"/>
              <w:bottom w:val="single" w:sz="4" w:space="0" w:color="auto"/>
              <w:right w:val="single" w:sz="4" w:space="0" w:color="auto"/>
            </w:tcBorders>
            <w:shd w:val="clear" w:color="auto" w:fill="auto"/>
            <w:noWrap/>
            <w:hideMark/>
          </w:tcPr>
          <w:p w14:paraId="0B507A43"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96F027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2BEED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1AEA47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E70E9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2278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BE903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AFA80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4CE3D2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0C0F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4B5CCE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8BA0C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AF18B85" w14:textId="77777777" w:rsidR="00E83F66" w:rsidRPr="00772251" w:rsidRDefault="00E83F66" w:rsidP="0015454A">
            <w:pPr>
              <w:spacing w:before="60" w:after="60" w:line="240" w:lineRule="auto"/>
              <w:rPr>
                <w:noProof/>
                <w:sz w:val="20"/>
              </w:rPr>
            </w:pPr>
            <w:r>
              <w:rPr>
                <w:noProof/>
                <w:sz w:val="20"/>
              </w:rPr>
              <w:t>87041090</w:t>
            </w:r>
          </w:p>
        </w:tc>
        <w:tc>
          <w:tcPr>
            <w:tcW w:w="1350" w:type="dxa"/>
            <w:tcBorders>
              <w:top w:val="nil"/>
              <w:left w:val="nil"/>
              <w:bottom w:val="single" w:sz="4" w:space="0" w:color="auto"/>
              <w:right w:val="single" w:sz="4" w:space="0" w:color="auto"/>
            </w:tcBorders>
            <w:shd w:val="clear" w:color="auto" w:fill="auto"/>
            <w:noWrap/>
            <w:hideMark/>
          </w:tcPr>
          <w:p w14:paraId="4F824C66" w14:textId="77777777" w:rsidR="00E83F66" w:rsidRPr="00772251" w:rsidRDefault="00E83F66" w:rsidP="0015454A">
            <w:pPr>
              <w:spacing w:before="60" w:after="60" w:line="240" w:lineRule="auto"/>
              <w:rPr>
                <w:noProof/>
                <w:sz w:val="20"/>
              </w:rPr>
            </w:pPr>
            <w:r>
              <w:rPr>
                <w:noProof/>
                <w:sz w:val="20"/>
              </w:rPr>
              <w:t>870410</w:t>
            </w:r>
          </w:p>
        </w:tc>
        <w:tc>
          <w:tcPr>
            <w:tcW w:w="4680" w:type="dxa"/>
            <w:tcBorders>
              <w:top w:val="nil"/>
              <w:left w:val="nil"/>
              <w:bottom w:val="single" w:sz="4" w:space="0" w:color="auto"/>
              <w:right w:val="single" w:sz="4" w:space="0" w:color="auto"/>
            </w:tcBorders>
            <w:shd w:val="clear" w:color="auto" w:fill="auto"/>
            <w:noWrap/>
            <w:hideMark/>
          </w:tcPr>
          <w:p w14:paraId="54B9D23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7C2C77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66C377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098B27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0337B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F7DB2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3FC0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C02AB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334E2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D34EC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B81CC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31E38F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A2BFF8" w14:textId="77777777" w:rsidR="00E83F66" w:rsidRPr="00772251" w:rsidRDefault="00E83F66" w:rsidP="0015454A">
            <w:pPr>
              <w:spacing w:before="60" w:after="60" w:line="240" w:lineRule="auto"/>
              <w:rPr>
                <w:noProof/>
                <w:sz w:val="20"/>
              </w:rPr>
            </w:pPr>
            <w:r>
              <w:rPr>
                <w:noProof/>
                <w:sz w:val="20"/>
              </w:rPr>
              <w:t>87049090</w:t>
            </w:r>
          </w:p>
        </w:tc>
        <w:tc>
          <w:tcPr>
            <w:tcW w:w="1350" w:type="dxa"/>
            <w:tcBorders>
              <w:top w:val="nil"/>
              <w:left w:val="nil"/>
              <w:bottom w:val="single" w:sz="4" w:space="0" w:color="auto"/>
              <w:right w:val="single" w:sz="4" w:space="0" w:color="auto"/>
            </w:tcBorders>
            <w:shd w:val="clear" w:color="auto" w:fill="auto"/>
            <w:noWrap/>
            <w:hideMark/>
          </w:tcPr>
          <w:p w14:paraId="7EAB34E1" w14:textId="77777777" w:rsidR="00E83F66" w:rsidRPr="00772251" w:rsidRDefault="00E83F66" w:rsidP="0015454A">
            <w:pPr>
              <w:spacing w:before="60" w:after="60" w:line="240" w:lineRule="auto"/>
              <w:rPr>
                <w:noProof/>
                <w:sz w:val="20"/>
              </w:rPr>
            </w:pPr>
            <w:r>
              <w:rPr>
                <w:noProof/>
                <w:sz w:val="20"/>
              </w:rPr>
              <w:t>870490</w:t>
            </w:r>
          </w:p>
        </w:tc>
        <w:tc>
          <w:tcPr>
            <w:tcW w:w="4680" w:type="dxa"/>
            <w:tcBorders>
              <w:top w:val="nil"/>
              <w:left w:val="nil"/>
              <w:bottom w:val="single" w:sz="4" w:space="0" w:color="auto"/>
              <w:right w:val="single" w:sz="4" w:space="0" w:color="auto"/>
            </w:tcBorders>
            <w:shd w:val="clear" w:color="auto" w:fill="auto"/>
            <w:noWrap/>
            <w:hideMark/>
          </w:tcPr>
          <w:p w14:paraId="091886E4"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0CFB8E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9875A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8B7397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8256DF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F96D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1E066F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DB1F9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56F7F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735C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CB55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83529E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97CA43E" w14:textId="77777777" w:rsidR="00E83F66" w:rsidRPr="00772251" w:rsidRDefault="00E83F66" w:rsidP="0015454A">
            <w:pPr>
              <w:spacing w:before="60" w:after="60" w:line="240" w:lineRule="auto"/>
              <w:rPr>
                <w:noProof/>
                <w:sz w:val="20"/>
              </w:rPr>
            </w:pPr>
            <w:r>
              <w:rPr>
                <w:noProof/>
                <w:sz w:val="20"/>
              </w:rPr>
              <w:t>87081000</w:t>
            </w:r>
          </w:p>
        </w:tc>
        <w:tc>
          <w:tcPr>
            <w:tcW w:w="1350" w:type="dxa"/>
            <w:tcBorders>
              <w:top w:val="nil"/>
              <w:left w:val="nil"/>
              <w:bottom w:val="single" w:sz="4" w:space="0" w:color="auto"/>
              <w:right w:val="single" w:sz="4" w:space="0" w:color="auto"/>
            </w:tcBorders>
            <w:shd w:val="clear" w:color="auto" w:fill="auto"/>
            <w:noWrap/>
            <w:hideMark/>
          </w:tcPr>
          <w:p w14:paraId="2DB594B3" w14:textId="77777777" w:rsidR="00E83F66" w:rsidRPr="00772251" w:rsidRDefault="00E83F66" w:rsidP="0015454A">
            <w:pPr>
              <w:spacing w:before="60" w:after="60" w:line="240" w:lineRule="auto"/>
              <w:rPr>
                <w:noProof/>
                <w:sz w:val="20"/>
              </w:rPr>
            </w:pPr>
            <w:r>
              <w:rPr>
                <w:noProof/>
                <w:sz w:val="20"/>
              </w:rPr>
              <w:t>870810</w:t>
            </w:r>
          </w:p>
        </w:tc>
        <w:tc>
          <w:tcPr>
            <w:tcW w:w="4680" w:type="dxa"/>
            <w:tcBorders>
              <w:top w:val="nil"/>
              <w:left w:val="nil"/>
              <w:bottom w:val="single" w:sz="4" w:space="0" w:color="auto"/>
              <w:right w:val="single" w:sz="4" w:space="0" w:color="auto"/>
            </w:tcBorders>
            <w:shd w:val="clear" w:color="auto" w:fill="auto"/>
            <w:noWrap/>
            <w:hideMark/>
          </w:tcPr>
          <w:p w14:paraId="2A165705" w14:textId="77777777" w:rsidR="00E83F66" w:rsidRPr="00772251" w:rsidRDefault="00E83F66" w:rsidP="0015454A">
            <w:pPr>
              <w:spacing w:before="60" w:after="60" w:line="240" w:lineRule="auto"/>
              <w:rPr>
                <w:noProof/>
                <w:sz w:val="20"/>
              </w:rPr>
            </w:pPr>
            <w:r>
              <w:rPr>
                <w:noProof/>
                <w:sz w:val="20"/>
              </w:rPr>
              <w:t>- Stoßstangen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361512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845C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ECC9F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00D87A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2194F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01778B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F7EC7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DA5C9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C37014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3834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CA8D4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94B704" w14:textId="77777777" w:rsidR="00E83F66" w:rsidRPr="00772251" w:rsidRDefault="00E83F66" w:rsidP="000E628B">
            <w:pPr>
              <w:pageBreakBefore/>
              <w:spacing w:before="60" w:after="60" w:line="240" w:lineRule="auto"/>
              <w:rPr>
                <w:noProof/>
                <w:sz w:val="20"/>
              </w:rPr>
            </w:pPr>
            <w:r>
              <w:rPr>
                <w:noProof/>
                <w:sz w:val="20"/>
              </w:rPr>
              <w:t>87082100</w:t>
            </w:r>
          </w:p>
        </w:tc>
        <w:tc>
          <w:tcPr>
            <w:tcW w:w="1350" w:type="dxa"/>
            <w:tcBorders>
              <w:top w:val="nil"/>
              <w:left w:val="nil"/>
              <w:bottom w:val="single" w:sz="4" w:space="0" w:color="auto"/>
              <w:right w:val="single" w:sz="4" w:space="0" w:color="auto"/>
            </w:tcBorders>
            <w:shd w:val="clear" w:color="auto" w:fill="auto"/>
            <w:noWrap/>
            <w:hideMark/>
          </w:tcPr>
          <w:p w14:paraId="163DEE38" w14:textId="77777777" w:rsidR="00E83F66" w:rsidRPr="00772251" w:rsidRDefault="00E83F66" w:rsidP="0015454A">
            <w:pPr>
              <w:spacing w:before="60" w:after="60" w:line="240" w:lineRule="auto"/>
              <w:rPr>
                <w:noProof/>
                <w:sz w:val="20"/>
              </w:rPr>
            </w:pPr>
            <w:r>
              <w:rPr>
                <w:noProof/>
                <w:sz w:val="20"/>
              </w:rPr>
              <w:t>870821</w:t>
            </w:r>
          </w:p>
        </w:tc>
        <w:tc>
          <w:tcPr>
            <w:tcW w:w="4680" w:type="dxa"/>
            <w:tcBorders>
              <w:top w:val="nil"/>
              <w:left w:val="nil"/>
              <w:bottom w:val="single" w:sz="4" w:space="0" w:color="auto"/>
              <w:right w:val="single" w:sz="4" w:space="0" w:color="auto"/>
            </w:tcBorders>
            <w:shd w:val="clear" w:color="auto" w:fill="auto"/>
            <w:noWrap/>
            <w:hideMark/>
          </w:tcPr>
          <w:p w14:paraId="60E8A50C" w14:textId="77777777" w:rsidR="00E83F66" w:rsidRPr="00772251" w:rsidRDefault="00E83F66" w:rsidP="0015454A">
            <w:pPr>
              <w:spacing w:before="60" w:after="60" w:line="240" w:lineRule="auto"/>
              <w:rPr>
                <w:noProof/>
                <w:sz w:val="20"/>
              </w:rPr>
            </w:pPr>
            <w:r>
              <w:rPr>
                <w:noProof/>
                <w:sz w:val="20"/>
              </w:rPr>
              <w:t>-- Sicherheitsgurte</w:t>
            </w:r>
          </w:p>
        </w:tc>
        <w:tc>
          <w:tcPr>
            <w:tcW w:w="898" w:type="dxa"/>
            <w:tcBorders>
              <w:top w:val="nil"/>
              <w:left w:val="nil"/>
              <w:bottom w:val="single" w:sz="4" w:space="0" w:color="auto"/>
              <w:right w:val="single" w:sz="4" w:space="0" w:color="auto"/>
            </w:tcBorders>
            <w:shd w:val="clear" w:color="auto" w:fill="auto"/>
            <w:noWrap/>
            <w:vAlign w:val="center"/>
            <w:hideMark/>
          </w:tcPr>
          <w:p w14:paraId="58109AD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0122AD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4032F9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44618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F5E7D6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FE3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0C303C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4756AD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78FDF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819F5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498B53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D9A608B" w14:textId="77777777" w:rsidR="00E83F66" w:rsidRPr="00772251" w:rsidRDefault="00E83F66" w:rsidP="0015454A">
            <w:pPr>
              <w:spacing w:before="60" w:after="60" w:line="240" w:lineRule="auto"/>
              <w:rPr>
                <w:noProof/>
                <w:sz w:val="20"/>
              </w:rPr>
            </w:pPr>
            <w:r>
              <w:rPr>
                <w:noProof/>
                <w:sz w:val="20"/>
              </w:rPr>
              <w:t>87082900</w:t>
            </w:r>
          </w:p>
        </w:tc>
        <w:tc>
          <w:tcPr>
            <w:tcW w:w="1350" w:type="dxa"/>
            <w:tcBorders>
              <w:top w:val="nil"/>
              <w:left w:val="nil"/>
              <w:bottom w:val="single" w:sz="4" w:space="0" w:color="auto"/>
              <w:right w:val="single" w:sz="4" w:space="0" w:color="auto"/>
            </w:tcBorders>
            <w:shd w:val="clear" w:color="auto" w:fill="auto"/>
            <w:noWrap/>
            <w:hideMark/>
          </w:tcPr>
          <w:p w14:paraId="76766B44" w14:textId="77777777" w:rsidR="00E83F66" w:rsidRPr="00772251" w:rsidRDefault="00E83F66" w:rsidP="0015454A">
            <w:pPr>
              <w:spacing w:before="60" w:after="60" w:line="240" w:lineRule="auto"/>
              <w:rPr>
                <w:noProof/>
                <w:sz w:val="20"/>
              </w:rPr>
            </w:pPr>
            <w:r>
              <w:rPr>
                <w:noProof/>
                <w:sz w:val="20"/>
              </w:rPr>
              <w:t>870829</w:t>
            </w:r>
          </w:p>
        </w:tc>
        <w:tc>
          <w:tcPr>
            <w:tcW w:w="4680" w:type="dxa"/>
            <w:tcBorders>
              <w:top w:val="nil"/>
              <w:left w:val="nil"/>
              <w:bottom w:val="single" w:sz="4" w:space="0" w:color="auto"/>
              <w:right w:val="single" w:sz="4" w:space="0" w:color="auto"/>
            </w:tcBorders>
            <w:shd w:val="clear" w:color="auto" w:fill="auto"/>
            <w:noWrap/>
            <w:hideMark/>
          </w:tcPr>
          <w:p w14:paraId="37FE077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703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1654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A6380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BF32D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70D351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BACA4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8EE3F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0470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4D42B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F04C22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6239B1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16E15C4" w14:textId="77777777" w:rsidR="00E83F66" w:rsidRPr="00772251" w:rsidRDefault="00E83F66" w:rsidP="0015454A">
            <w:pPr>
              <w:spacing w:before="60" w:after="60" w:line="240" w:lineRule="auto"/>
              <w:rPr>
                <w:noProof/>
                <w:sz w:val="20"/>
              </w:rPr>
            </w:pPr>
            <w:r>
              <w:rPr>
                <w:noProof/>
                <w:sz w:val="20"/>
              </w:rPr>
              <w:t>87083000</w:t>
            </w:r>
          </w:p>
        </w:tc>
        <w:tc>
          <w:tcPr>
            <w:tcW w:w="1350" w:type="dxa"/>
            <w:tcBorders>
              <w:top w:val="nil"/>
              <w:left w:val="nil"/>
              <w:bottom w:val="single" w:sz="4" w:space="0" w:color="auto"/>
              <w:right w:val="single" w:sz="4" w:space="0" w:color="auto"/>
            </w:tcBorders>
            <w:shd w:val="clear" w:color="auto" w:fill="auto"/>
            <w:noWrap/>
            <w:hideMark/>
          </w:tcPr>
          <w:p w14:paraId="0745DEEB" w14:textId="77777777" w:rsidR="00E83F66" w:rsidRPr="00772251" w:rsidRDefault="00E83F66" w:rsidP="0015454A">
            <w:pPr>
              <w:spacing w:before="60" w:after="60" w:line="240" w:lineRule="auto"/>
              <w:rPr>
                <w:noProof/>
                <w:sz w:val="20"/>
              </w:rPr>
            </w:pPr>
            <w:r>
              <w:rPr>
                <w:noProof/>
                <w:sz w:val="20"/>
              </w:rPr>
              <w:t>870830</w:t>
            </w:r>
          </w:p>
        </w:tc>
        <w:tc>
          <w:tcPr>
            <w:tcW w:w="4680" w:type="dxa"/>
            <w:tcBorders>
              <w:top w:val="nil"/>
              <w:left w:val="nil"/>
              <w:bottom w:val="single" w:sz="4" w:space="0" w:color="auto"/>
              <w:right w:val="single" w:sz="4" w:space="0" w:color="auto"/>
            </w:tcBorders>
            <w:shd w:val="clear" w:color="auto" w:fill="auto"/>
            <w:noWrap/>
            <w:hideMark/>
          </w:tcPr>
          <w:p w14:paraId="1E858144" w14:textId="2A8D049A" w:rsidR="00E83F66" w:rsidRPr="00772251" w:rsidRDefault="00E83F66" w:rsidP="00D942ED">
            <w:pPr>
              <w:spacing w:before="60" w:after="60" w:line="240" w:lineRule="auto"/>
              <w:rPr>
                <w:noProof/>
                <w:sz w:val="20"/>
              </w:rPr>
            </w:pPr>
            <w:r>
              <w:rPr>
                <w:noProof/>
                <w:sz w:val="20"/>
              </w:rPr>
              <w:t>- Bremsen und Servobremsen;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02BCC16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5472F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CC6DA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7F91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3C85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E059B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DFB47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1A853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07600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EBCC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185B9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0290E3" w14:textId="77777777" w:rsidR="00E83F66" w:rsidRPr="00772251" w:rsidRDefault="00E83F66" w:rsidP="0015454A">
            <w:pPr>
              <w:spacing w:before="60" w:after="60" w:line="240" w:lineRule="auto"/>
              <w:rPr>
                <w:noProof/>
                <w:sz w:val="20"/>
              </w:rPr>
            </w:pPr>
            <w:r>
              <w:rPr>
                <w:noProof/>
                <w:sz w:val="20"/>
              </w:rPr>
              <w:t>87084000</w:t>
            </w:r>
          </w:p>
        </w:tc>
        <w:tc>
          <w:tcPr>
            <w:tcW w:w="1350" w:type="dxa"/>
            <w:tcBorders>
              <w:top w:val="nil"/>
              <w:left w:val="nil"/>
              <w:bottom w:val="single" w:sz="4" w:space="0" w:color="auto"/>
              <w:right w:val="single" w:sz="4" w:space="0" w:color="auto"/>
            </w:tcBorders>
            <w:shd w:val="clear" w:color="auto" w:fill="auto"/>
            <w:noWrap/>
            <w:hideMark/>
          </w:tcPr>
          <w:p w14:paraId="707D16C6" w14:textId="77777777" w:rsidR="00E83F66" w:rsidRPr="00772251" w:rsidRDefault="00E83F66" w:rsidP="0015454A">
            <w:pPr>
              <w:spacing w:before="60" w:after="60" w:line="240" w:lineRule="auto"/>
              <w:rPr>
                <w:noProof/>
                <w:sz w:val="20"/>
              </w:rPr>
            </w:pPr>
            <w:r>
              <w:rPr>
                <w:noProof/>
                <w:sz w:val="20"/>
              </w:rPr>
              <w:t>870840</w:t>
            </w:r>
          </w:p>
        </w:tc>
        <w:tc>
          <w:tcPr>
            <w:tcW w:w="4680" w:type="dxa"/>
            <w:tcBorders>
              <w:top w:val="nil"/>
              <w:left w:val="nil"/>
              <w:bottom w:val="single" w:sz="4" w:space="0" w:color="auto"/>
              <w:right w:val="single" w:sz="4" w:space="0" w:color="auto"/>
            </w:tcBorders>
            <w:shd w:val="clear" w:color="auto" w:fill="auto"/>
            <w:noWrap/>
            <w:hideMark/>
          </w:tcPr>
          <w:p w14:paraId="09DFA09F" w14:textId="77777777" w:rsidR="00E83F66" w:rsidRPr="00772251" w:rsidRDefault="00E83F66" w:rsidP="0015454A">
            <w:pPr>
              <w:spacing w:before="60" w:after="60" w:line="240" w:lineRule="auto"/>
              <w:rPr>
                <w:noProof/>
                <w:sz w:val="20"/>
              </w:rPr>
            </w:pPr>
            <w:r>
              <w:rPr>
                <w:noProof/>
                <w:sz w:val="20"/>
              </w:rPr>
              <w:t>- Schaltgetriebe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63219C7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B7BB37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3A0548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8D70A9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BE3D5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44F1F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02D6F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8FD73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4426E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795310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965DC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21BB83A" w14:textId="77777777" w:rsidR="00E83F66" w:rsidRPr="00772251" w:rsidRDefault="00E83F66" w:rsidP="0015454A">
            <w:pPr>
              <w:spacing w:before="60" w:after="60" w:line="240" w:lineRule="auto"/>
              <w:rPr>
                <w:noProof/>
                <w:sz w:val="20"/>
              </w:rPr>
            </w:pPr>
            <w:r>
              <w:rPr>
                <w:noProof/>
                <w:sz w:val="20"/>
              </w:rPr>
              <w:t>87085000</w:t>
            </w:r>
          </w:p>
        </w:tc>
        <w:tc>
          <w:tcPr>
            <w:tcW w:w="1350" w:type="dxa"/>
            <w:tcBorders>
              <w:top w:val="nil"/>
              <w:left w:val="nil"/>
              <w:bottom w:val="single" w:sz="4" w:space="0" w:color="auto"/>
              <w:right w:val="single" w:sz="4" w:space="0" w:color="auto"/>
            </w:tcBorders>
            <w:shd w:val="clear" w:color="auto" w:fill="auto"/>
            <w:noWrap/>
            <w:hideMark/>
          </w:tcPr>
          <w:p w14:paraId="4C773401" w14:textId="77777777" w:rsidR="00E83F66" w:rsidRPr="00772251" w:rsidRDefault="00E83F66" w:rsidP="0015454A">
            <w:pPr>
              <w:spacing w:before="60" w:after="60" w:line="240" w:lineRule="auto"/>
              <w:rPr>
                <w:noProof/>
                <w:sz w:val="20"/>
              </w:rPr>
            </w:pPr>
            <w:r>
              <w:rPr>
                <w:noProof/>
                <w:sz w:val="20"/>
              </w:rPr>
              <w:t>870850</w:t>
            </w:r>
          </w:p>
        </w:tc>
        <w:tc>
          <w:tcPr>
            <w:tcW w:w="4680" w:type="dxa"/>
            <w:tcBorders>
              <w:top w:val="nil"/>
              <w:left w:val="nil"/>
              <w:bottom w:val="single" w:sz="4" w:space="0" w:color="auto"/>
              <w:right w:val="single" w:sz="4" w:space="0" w:color="auto"/>
            </w:tcBorders>
            <w:shd w:val="clear" w:color="auto" w:fill="auto"/>
            <w:noWrap/>
            <w:hideMark/>
          </w:tcPr>
          <w:p w14:paraId="1412E747" w14:textId="47C84A9B" w:rsidR="00E83F66" w:rsidRPr="00772251" w:rsidRDefault="00E83F66" w:rsidP="00D942ED">
            <w:pPr>
              <w:spacing w:before="60" w:after="60" w:line="240" w:lineRule="auto"/>
              <w:rPr>
                <w:noProof/>
                <w:sz w:val="20"/>
              </w:rPr>
            </w:pPr>
            <w:r>
              <w:rPr>
                <w:noProof/>
                <w:sz w:val="20"/>
              </w:rPr>
              <w:t>- Triebachsen mit Differential, auch mit anderen Kraftübertragungsvorrichtungen versehen, und nicht angetriebene Achsen;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343F4B4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3713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AE928E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D4075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2B002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B2C18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B7F3B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0DCE3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2ACA4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42E41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60CC0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993A57" w14:textId="77777777" w:rsidR="00E83F66" w:rsidRPr="00772251" w:rsidRDefault="00E83F66" w:rsidP="0015454A">
            <w:pPr>
              <w:spacing w:before="60" w:after="60" w:line="240" w:lineRule="auto"/>
              <w:rPr>
                <w:noProof/>
                <w:sz w:val="20"/>
              </w:rPr>
            </w:pPr>
            <w:r>
              <w:rPr>
                <w:noProof/>
                <w:sz w:val="20"/>
              </w:rPr>
              <w:t>87087000</w:t>
            </w:r>
          </w:p>
        </w:tc>
        <w:tc>
          <w:tcPr>
            <w:tcW w:w="1350" w:type="dxa"/>
            <w:tcBorders>
              <w:top w:val="nil"/>
              <w:left w:val="nil"/>
              <w:bottom w:val="single" w:sz="4" w:space="0" w:color="auto"/>
              <w:right w:val="single" w:sz="4" w:space="0" w:color="auto"/>
            </w:tcBorders>
            <w:shd w:val="clear" w:color="auto" w:fill="auto"/>
            <w:noWrap/>
            <w:hideMark/>
          </w:tcPr>
          <w:p w14:paraId="1D6016A4" w14:textId="77777777" w:rsidR="00E83F66" w:rsidRPr="00772251" w:rsidRDefault="00E83F66" w:rsidP="0015454A">
            <w:pPr>
              <w:spacing w:before="60" w:after="60" w:line="240" w:lineRule="auto"/>
              <w:rPr>
                <w:noProof/>
                <w:sz w:val="20"/>
              </w:rPr>
            </w:pPr>
            <w:r>
              <w:rPr>
                <w:noProof/>
                <w:sz w:val="20"/>
              </w:rPr>
              <w:t>870870</w:t>
            </w:r>
          </w:p>
        </w:tc>
        <w:tc>
          <w:tcPr>
            <w:tcW w:w="4680" w:type="dxa"/>
            <w:tcBorders>
              <w:top w:val="nil"/>
              <w:left w:val="nil"/>
              <w:bottom w:val="single" w:sz="4" w:space="0" w:color="auto"/>
              <w:right w:val="single" w:sz="4" w:space="0" w:color="auto"/>
            </w:tcBorders>
            <w:shd w:val="clear" w:color="auto" w:fill="auto"/>
            <w:noWrap/>
            <w:hideMark/>
          </w:tcPr>
          <w:p w14:paraId="0A514EF3" w14:textId="77777777" w:rsidR="00E83F66" w:rsidRPr="00772251" w:rsidRDefault="00E83F66" w:rsidP="0015454A">
            <w:pPr>
              <w:spacing w:before="60" w:after="60" w:line="240" w:lineRule="auto"/>
              <w:rPr>
                <w:noProof/>
                <w:sz w:val="20"/>
              </w:rPr>
            </w:pPr>
            <w:r>
              <w:rPr>
                <w:noProof/>
                <w:sz w:val="20"/>
              </w:rPr>
              <w:t>- Räder sowie Teile davon und Zubehör</w:t>
            </w:r>
          </w:p>
        </w:tc>
        <w:tc>
          <w:tcPr>
            <w:tcW w:w="898" w:type="dxa"/>
            <w:tcBorders>
              <w:top w:val="nil"/>
              <w:left w:val="nil"/>
              <w:bottom w:val="single" w:sz="4" w:space="0" w:color="auto"/>
              <w:right w:val="single" w:sz="4" w:space="0" w:color="auto"/>
            </w:tcBorders>
            <w:shd w:val="clear" w:color="auto" w:fill="auto"/>
            <w:noWrap/>
            <w:vAlign w:val="center"/>
            <w:hideMark/>
          </w:tcPr>
          <w:p w14:paraId="6C4E6AA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75FB47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D99DFB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83DB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9D4148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8238B3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6A02AC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995C27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518B6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5E795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91E21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380EE55" w14:textId="77777777" w:rsidR="00E83F66" w:rsidRPr="00772251" w:rsidRDefault="00E83F66" w:rsidP="0015454A">
            <w:pPr>
              <w:spacing w:before="60" w:after="60" w:line="240" w:lineRule="auto"/>
              <w:rPr>
                <w:noProof/>
                <w:sz w:val="20"/>
              </w:rPr>
            </w:pPr>
            <w:r>
              <w:rPr>
                <w:noProof/>
                <w:sz w:val="20"/>
              </w:rPr>
              <w:t>87088000</w:t>
            </w:r>
          </w:p>
        </w:tc>
        <w:tc>
          <w:tcPr>
            <w:tcW w:w="1350" w:type="dxa"/>
            <w:tcBorders>
              <w:top w:val="nil"/>
              <w:left w:val="nil"/>
              <w:bottom w:val="single" w:sz="4" w:space="0" w:color="auto"/>
              <w:right w:val="single" w:sz="4" w:space="0" w:color="auto"/>
            </w:tcBorders>
            <w:shd w:val="clear" w:color="auto" w:fill="auto"/>
            <w:noWrap/>
            <w:hideMark/>
          </w:tcPr>
          <w:p w14:paraId="74440406" w14:textId="77777777" w:rsidR="00E83F66" w:rsidRPr="00772251" w:rsidRDefault="00E83F66" w:rsidP="0015454A">
            <w:pPr>
              <w:spacing w:before="60" w:after="60" w:line="240" w:lineRule="auto"/>
              <w:rPr>
                <w:noProof/>
                <w:sz w:val="20"/>
              </w:rPr>
            </w:pPr>
            <w:r>
              <w:rPr>
                <w:noProof/>
                <w:sz w:val="20"/>
              </w:rPr>
              <w:t>870880</w:t>
            </w:r>
          </w:p>
        </w:tc>
        <w:tc>
          <w:tcPr>
            <w:tcW w:w="4680" w:type="dxa"/>
            <w:tcBorders>
              <w:top w:val="nil"/>
              <w:left w:val="nil"/>
              <w:bottom w:val="single" w:sz="4" w:space="0" w:color="auto"/>
              <w:right w:val="single" w:sz="4" w:space="0" w:color="auto"/>
            </w:tcBorders>
            <w:shd w:val="clear" w:color="auto" w:fill="auto"/>
            <w:noWrap/>
            <w:hideMark/>
          </w:tcPr>
          <w:p w14:paraId="705B4F84" w14:textId="69E2E643" w:rsidR="00E83F66" w:rsidRPr="00772251" w:rsidRDefault="00E83F66" w:rsidP="00D942ED">
            <w:pPr>
              <w:spacing w:before="60" w:after="60" w:line="240" w:lineRule="auto"/>
              <w:rPr>
                <w:noProof/>
                <w:sz w:val="20"/>
              </w:rPr>
            </w:pPr>
            <w:r>
              <w:rPr>
                <w:noProof/>
                <w:sz w:val="20"/>
              </w:rPr>
              <w:t>- Aufhängesysteme und Teile davon (einschließlich Stoßdämpfer)</w:t>
            </w:r>
          </w:p>
        </w:tc>
        <w:tc>
          <w:tcPr>
            <w:tcW w:w="898" w:type="dxa"/>
            <w:tcBorders>
              <w:top w:val="nil"/>
              <w:left w:val="nil"/>
              <w:bottom w:val="single" w:sz="4" w:space="0" w:color="auto"/>
              <w:right w:val="single" w:sz="4" w:space="0" w:color="auto"/>
            </w:tcBorders>
            <w:shd w:val="clear" w:color="auto" w:fill="auto"/>
            <w:noWrap/>
            <w:vAlign w:val="center"/>
            <w:hideMark/>
          </w:tcPr>
          <w:p w14:paraId="7A06662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28AA37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AED5D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D4E745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D31D4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F17129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3231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7AE8A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E070D3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9281F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3B0ED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19B46BA" w14:textId="77777777" w:rsidR="00E83F66" w:rsidRPr="00772251" w:rsidRDefault="00E83F66" w:rsidP="0015454A">
            <w:pPr>
              <w:spacing w:before="60" w:after="60" w:line="240" w:lineRule="auto"/>
              <w:rPr>
                <w:noProof/>
                <w:sz w:val="20"/>
              </w:rPr>
            </w:pPr>
            <w:r>
              <w:rPr>
                <w:noProof/>
                <w:sz w:val="20"/>
              </w:rPr>
              <w:t>87089300</w:t>
            </w:r>
          </w:p>
        </w:tc>
        <w:tc>
          <w:tcPr>
            <w:tcW w:w="1350" w:type="dxa"/>
            <w:tcBorders>
              <w:top w:val="nil"/>
              <w:left w:val="nil"/>
              <w:bottom w:val="single" w:sz="4" w:space="0" w:color="auto"/>
              <w:right w:val="single" w:sz="4" w:space="0" w:color="auto"/>
            </w:tcBorders>
            <w:shd w:val="clear" w:color="auto" w:fill="auto"/>
            <w:noWrap/>
            <w:hideMark/>
          </w:tcPr>
          <w:p w14:paraId="0CF51428" w14:textId="77777777" w:rsidR="00E83F66" w:rsidRPr="00772251" w:rsidRDefault="00E83F66" w:rsidP="0015454A">
            <w:pPr>
              <w:spacing w:before="60" w:after="60" w:line="240" w:lineRule="auto"/>
              <w:rPr>
                <w:noProof/>
                <w:sz w:val="20"/>
              </w:rPr>
            </w:pPr>
            <w:r>
              <w:rPr>
                <w:noProof/>
                <w:sz w:val="20"/>
              </w:rPr>
              <w:t>870893</w:t>
            </w:r>
          </w:p>
        </w:tc>
        <w:tc>
          <w:tcPr>
            <w:tcW w:w="4680" w:type="dxa"/>
            <w:tcBorders>
              <w:top w:val="nil"/>
              <w:left w:val="nil"/>
              <w:bottom w:val="single" w:sz="4" w:space="0" w:color="auto"/>
              <w:right w:val="single" w:sz="4" w:space="0" w:color="auto"/>
            </w:tcBorders>
            <w:shd w:val="clear" w:color="auto" w:fill="auto"/>
            <w:noWrap/>
            <w:hideMark/>
          </w:tcPr>
          <w:p w14:paraId="3112FA0E" w14:textId="77777777" w:rsidR="00E83F66" w:rsidRPr="00772251" w:rsidRDefault="00E83F66" w:rsidP="0015454A">
            <w:pPr>
              <w:spacing w:before="60" w:after="60" w:line="240" w:lineRule="auto"/>
              <w:rPr>
                <w:noProof/>
                <w:sz w:val="20"/>
              </w:rPr>
            </w:pPr>
            <w:r>
              <w:rPr>
                <w:noProof/>
                <w:sz w:val="20"/>
              </w:rPr>
              <w:t>-- Schaltkupplungen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400FB5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AF848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C84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8F762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58149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BF936C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2B7736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D3A4C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64C55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F2DDF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7F67E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4B56FCD" w14:textId="77777777" w:rsidR="00E83F66" w:rsidRPr="00772251" w:rsidRDefault="00E83F66" w:rsidP="0015454A">
            <w:pPr>
              <w:spacing w:before="60" w:after="60" w:line="240" w:lineRule="auto"/>
              <w:rPr>
                <w:noProof/>
                <w:sz w:val="20"/>
              </w:rPr>
            </w:pPr>
            <w:r>
              <w:rPr>
                <w:noProof/>
                <w:sz w:val="20"/>
              </w:rPr>
              <w:t>87089400</w:t>
            </w:r>
          </w:p>
        </w:tc>
        <w:tc>
          <w:tcPr>
            <w:tcW w:w="1350" w:type="dxa"/>
            <w:tcBorders>
              <w:top w:val="nil"/>
              <w:left w:val="nil"/>
              <w:bottom w:val="single" w:sz="4" w:space="0" w:color="auto"/>
              <w:right w:val="single" w:sz="4" w:space="0" w:color="auto"/>
            </w:tcBorders>
            <w:shd w:val="clear" w:color="auto" w:fill="auto"/>
            <w:noWrap/>
            <w:hideMark/>
          </w:tcPr>
          <w:p w14:paraId="2F8EE490" w14:textId="77777777" w:rsidR="00E83F66" w:rsidRPr="00772251" w:rsidRDefault="00E83F66" w:rsidP="0015454A">
            <w:pPr>
              <w:spacing w:before="60" w:after="60" w:line="240" w:lineRule="auto"/>
              <w:rPr>
                <w:noProof/>
                <w:sz w:val="20"/>
              </w:rPr>
            </w:pPr>
            <w:r>
              <w:rPr>
                <w:noProof/>
                <w:sz w:val="20"/>
              </w:rPr>
              <w:t>870894</w:t>
            </w:r>
          </w:p>
        </w:tc>
        <w:tc>
          <w:tcPr>
            <w:tcW w:w="4680" w:type="dxa"/>
            <w:tcBorders>
              <w:top w:val="nil"/>
              <w:left w:val="nil"/>
              <w:bottom w:val="single" w:sz="4" w:space="0" w:color="auto"/>
              <w:right w:val="single" w:sz="4" w:space="0" w:color="auto"/>
            </w:tcBorders>
            <w:shd w:val="clear" w:color="auto" w:fill="auto"/>
            <w:noWrap/>
            <w:hideMark/>
          </w:tcPr>
          <w:p w14:paraId="17E34108" w14:textId="77777777" w:rsidR="00E83F66" w:rsidRPr="00772251" w:rsidRDefault="00E83F66" w:rsidP="0015454A">
            <w:pPr>
              <w:spacing w:before="60" w:after="60" w:line="240" w:lineRule="auto"/>
              <w:rPr>
                <w:noProof/>
                <w:sz w:val="20"/>
              </w:rPr>
            </w:pPr>
            <w:r>
              <w:rPr>
                <w:noProof/>
                <w:sz w:val="20"/>
              </w:rPr>
              <w:t>-- Lenkräder, Lenksäulen und Lenkgetriebe;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044285C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13142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F84B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D6E630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ED8EB8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D002B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105FA2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59AC4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43366B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2F8D13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1BF752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C0D2FE" w14:textId="77777777" w:rsidR="00E83F66" w:rsidRPr="00772251" w:rsidRDefault="00E83F66" w:rsidP="0015454A">
            <w:pPr>
              <w:spacing w:before="60" w:after="60" w:line="240" w:lineRule="auto"/>
              <w:rPr>
                <w:noProof/>
                <w:sz w:val="20"/>
              </w:rPr>
            </w:pPr>
            <w:r>
              <w:rPr>
                <w:noProof/>
                <w:sz w:val="20"/>
              </w:rPr>
              <w:t>87089500</w:t>
            </w:r>
          </w:p>
        </w:tc>
        <w:tc>
          <w:tcPr>
            <w:tcW w:w="1350" w:type="dxa"/>
            <w:tcBorders>
              <w:top w:val="nil"/>
              <w:left w:val="nil"/>
              <w:bottom w:val="single" w:sz="4" w:space="0" w:color="auto"/>
              <w:right w:val="single" w:sz="4" w:space="0" w:color="auto"/>
            </w:tcBorders>
            <w:shd w:val="clear" w:color="auto" w:fill="auto"/>
            <w:noWrap/>
            <w:hideMark/>
          </w:tcPr>
          <w:p w14:paraId="286B3337" w14:textId="77777777" w:rsidR="00E83F66" w:rsidRPr="00772251" w:rsidRDefault="00E83F66" w:rsidP="0015454A">
            <w:pPr>
              <w:spacing w:before="60" w:after="60" w:line="240" w:lineRule="auto"/>
              <w:rPr>
                <w:noProof/>
                <w:sz w:val="20"/>
              </w:rPr>
            </w:pPr>
            <w:r>
              <w:rPr>
                <w:noProof/>
                <w:sz w:val="20"/>
              </w:rPr>
              <w:t>870895</w:t>
            </w:r>
          </w:p>
        </w:tc>
        <w:tc>
          <w:tcPr>
            <w:tcW w:w="4680" w:type="dxa"/>
            <w:tcBorders>
              <w:top w:val="nil"/>
              <w:left w:val="nil"/>
              <w:bottom w:val="single" w:sz="4" w:space="0" w:color="auto"/>
              <w:right w:val="single" w:sz="4" w:space="0" w:color="auto"/>
            </w:tcBorders>
            <w:shd w:val="clear" w:color="auto" w:fill="auto"/>
            <w:noWrap/>
            <w:hideMark/>
          </w:tcPr>
          <w:p w14:paraId="33988FC3" w14:textId="77777777" w:rsidR="00E83F66" w:rsidRPr="00772251" w:rsidRDefault="00E83F66" w:rsidP="0015454A">
            <w:pPr>
              <w:spacing w:before="60" w:after="60" w:line="240" w:lineRule="auto"/>
              <w:rPr>
                <w:noProof/>
                <w:sz w:val="20"/>
              </w:rPr>
            </w:pPr>
            <w:r>
              <w:rPr>
                <w:noProof/>
                <w:sz w:val="20"/>
              </w:rPr>
              <w:t>-- aufblasbare Sicherheits-Luftsäcke mit Füllsystem (Airbags);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7ECFE9F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4F25B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C676CF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6CB5C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2BAAD3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944B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293D1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1969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E5E5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6A34C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4F09F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FD7F7A" w14:textId="77777777" w:rsidR="00E83F66" w:rsidRPr="00772251" w:rsidRDefault="00E83F66" w:rsidP="0015454A">
            <w:pPr>
              <w:spacing w:before="60" w:after="60" w:line="240" w:lineRule="auto"/>
              <w:rPr>
                <w:noProof/>
                <w:sz w:val="20"/>
              </w:rPr>
            </w:pPr>
            <w:r>
              <w:rPr>
                <w:noProof/>
                <w:sz w:val="20"/>
              </w:rPr>
              <w:t>87089900</w:t>
            </w:r>
          </w:p>
        </w:tc>
        <w:tc>
          <w:tcPr>
            <w:tcW w:w="1350" w:type="dxa"/>
            <w:tcBorders>
              <w:top w:val="nil"/>
              <w:left w:val="nil"/>
              <w:bottom w:val="single" w:sz="4" w:space="0" w:color="auto"/>
              <w:right w:val="single" w:sz="4" w:space="0" w:color="auto"/>
            </w:tcBorders>
            <w:shd w:val="clear" w:color="auto" w:fill="auto"/>
            <w:noWrap/>
            <w:hideMark/>
          </w:tcPr>
          <w:p w14:paraId="10105B57" w14:textId="77777777" w:rsidR="00E83F66" w:rsidRPr="00772251" w:rsidRDefault="00E83F66" w:rsidP="0015454A">
            <w:pPr>
              <w:spacing w:before="60" w:after="60" w:line="240" w:lineRule="auto"/>
              <w:rPr>
                <w:noProof/>
                <w:sz w:val="20"/>
              </w:rPr>
            </w:pPr>
            <w:r>
              <w:rPr>
                <w:noProof/>
                <w:sz w:val="20"/>
              </w:rPr>
              <w:t>870899</w:t>
            </w:r>
          </w:p>
        </w:tc>
        <w:tc>
          <w:tcPr>
            <w:tcW w:w="4680" w:type="dxa"/>
            <w:tcBorders>
              <w:top w:val="nil"/>
              <w:left w:val="nil"/>
              <w:bottom w:val="single" w:sz="4" w:space="0" w:color="auto"/>
              <w:right w:val="single" w:sz="4" w:space="0" w:color="auto"/>
            </w:tcBorders>
            <w:shd w:val="clear" w:color="auto" w:fill="auto"/>
            <w:noWrap/>
            <w:hideMark/>
          </w:tcPr>
          <w:p w14:paraId="5E8CE14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DAB8EB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98E596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509496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051744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E646F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3D720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4B8F5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DC7DE6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AC7DA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C12E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323829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53DB925" w14:textId="77777777" w:rsidR="00E83F66" w:rsidRPr="00772251" w:rsidRDefault="00E83F66" w:rsidP="0015454A">
            <w:pPr>
              <w:spacing w:before="60" w:after="60" w:line="240" w:lineRule="auto"/>
              <w:rPr>
                <w:noProof/>
                <w:sz w:val="20"/>
              </w:rPr>
            </w:pPr>
            <w:r>
              <w:rPr>
                <w:noProof/>
                <w:sz w:val="20"/>
              </w:rPr>
              <w:t>87141000</w:t>
            </w:r>
          </w:p>
        </w:tc>
        <w:tc>
          <w:tcPr>
            <w:tcW w:w="1350" w:type="dxa"/>
            <w:tcBorders>
              <w:top w:val="nil"/>
              <w:left w:val="nil"/>
              <w:bottom w:val="single" w:sz="4" w:space="0" w:color="auto"/>
              <w:right w:val="single" w:sz="4" w:space="0" w:color="auto"/>
            </w:tcBorders>
            <w:shd w:val="clear" w:color="auto" w:fill="auto"/>
            <w:noWrap/>
            <w:hideMark/>
          </w:tcPr>
          <w:p w14:paraId="0BF4A2AD" w14:textId="77777777" w:rsidR="00E83F66" w:rsidRPr="00772251" w:rsidRDefault="00E83F66" w:rsidP="0015454A">
            <w:pPr>
              <w:spacing w:before="60" w:after="60" w:line="240" w:lineRule="auto"/>
              <w:rPr>
                <w:noProof/>
                <w:sz w:val="20"/>
              </w:rPr>
            </w:pPr>
            <w:r>
              <w:rPr>
                <w:noProof/>
                <w:sz w:val="20"/>
              </w:rPr>
              <w:t>871410</w:t>
            </w:r>
          </w:p>
        </w:tc>
        <w:tc>
          <w:tcPr>
            <w:tcW w:w="4680" w:type="dxa"/>
            <w:tcBorders>
              <w:top w:val="nil"/>
              <w:left w:val="nil"/>
              <w:bottom w:val="single" w:sz="4" w:space="0" w:color="auto"/>
              <w:right w:val="single" w:sz="4" w:space="0" w:color="auto"/>
            </w:tcBorders>
            <w:shd w:val="clear" w:color="auto" w:fill="auto"/>
            <w:noWrap/>
            <w:hideMark/>
          </w:tcPr>
          <w:p w14:paraId="43117F58" w14:textId="77777777" w:rsidR="00E83F66" w:rsidRPr="00772251" w:rsidRDefault="00E83F66" w:rsidP="0015454A">
            <w:pPr>
              <w:spacing w:before="60" w:after="60" w:line="240" w:lineRule="auto"/>
              <w:rPr>
                <w:noProof/>
                <w:sz w:val="20"/>
              </w:rPr>
            </w:pPr>
            <w:r>
              <w:rPr>
                <w:noProof/>
                <w:sz w:val="20"/>
              </w:rPr>
              <w:t>- für Krafträder (einschließlich Mopeds)</w:t>
            </w:r>
          </w:p>
        </w:tc>
        <w:tc>
          <w:tcPr>
            <w:tcW w:w="898" w:type="dxa"/>
            <w:tcBorders>
              <w:top w:val="nil"/>
              <w:left w:val="nil"/>
              <w:bottom w:val="single" w:sz="4" w:space="0" w:color="auto"/>
              <w:right w:val="single" w:sz="4" w:space="0" w:color="auto"/>
            </w:tcBorders>
            <w:shd w:val="clear" w:color="auto" w:fill="auto"/>
            <w:noWrap/>
            <w:vAlign w:val="center"/>
            <w:hideMark/>
          </w:tcPr>
          <w:p w14:paraId="114F2B2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53795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7774C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1C8EF2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48CAA9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8B4B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9151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69DF1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9FDB0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A38B4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F4FDA8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4563D4B" w14:textId="77777777" w:rsidR="00E83F66" w:rsidRPr="00772251" w:rsidRDefault="00E83F66" w:rsidP="0015454A">
            <w:pPr>
              <w:spacing w:before="60" w:after="60" w:line="240" w:lineRule="auto"/>
              <w:rPr>
                <w:noProof/>
                <w:sz w:val="20"/>
              </w:rPr>
            </w:pPr>
            <w:r>
              <w:rPr>
                <w:noProof/>
                <w:sz w:val="20"/>
              </w:rPr>
              <w:t>87149100</w:t>
            </w:r>
          </w:p>
        </w:tc>
        <w:tc>
          <w:tcPr>
            <w:tcW w:w="1350" w:type="dxa"/>
            <w:tcBorders>
              <w:top w:val="nil"/>
              <w:left w:val="nil"/>
              <w:bottom w:val="single" w:sz="4" w:space="0" w:color="auto"/>
              <w:right w:val="single" w:sz="4" w:space="0" w:color="auto"/>
            </w:tcBorders>
            <w:shd w:val="clear" w:color="auto" w:fill="auto"/>
            <w:noWrap/>
            <w:hideMark/>
          </w:tcPr>
          <w:p w14:paraId="4B7A1693" w14:textId="77777777" w:rsidR="00E83F66" w:rsidRPr="00772251" w:rsidRDefault="00E83F66" w:rsidP="0015454A">
            <w:pPr>
              <w:spacing w:before="60" w:after="60" w:line="240" w:lineRule="auto"/>
              <w:rPr>
                <w:noProof/>
                <w:sz w:val="20"/>
              </w:rPr>
            </w:pPr>
            <w:r>
              <w:rPr>
                <w:noProof/>
                <w:sz w:val="20"/>
              </w:rPr>
              <w:t>871491</w:t>
            </w:r>
          </w:p>
        </w:tc>
        <w:tc>
          <w:tcPr>
            <w:tcW w:w="4680" w:type="dxa"/>
            <w:tcBorders>
              <w:top w:val="nil"/>
              <w:left w:val="nil"/>
              <w:bottom w:val="single" w:sz="4" w:space="0" w:color="auto"/>
              <w:right w:val="single" w:sz="4" w:space="0" w:color="auto"/>
            </w:tcBorders>
            <w:shd w:val="clear" w:color="auto" w:fill="auto"/>
            <w:noWrap/>
            <w:hideMark/>
          </w:tcPr>
          <w:p w14:paraId="25C0E550" w14:textId="77777777" w:rsidR="00E83F66" w:rsidRPr="00772251" w:rsidRDefault="00E83F66" w:rsidP="0015454A">
            <w:pPr>
              <w:spacing w:before="60" w:after="60" w:line="240" w:lineRule="auto"/>
              <w:rPr>
                <w:noProof/>
                <w:sz w:val="20"/>
              </w:rPr>
            </w:pPr>
            <w:r>
              <w:rPr>
                <w:noProof/>
                <w:sz w:val="20"/>
              </w:rPr>
              <w:t>-- Rahmen und Gabeln sowie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7429F4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89E1BB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9686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4666F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3E8289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C6AA24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E0E4D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B91FB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803A8F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760FF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C8C224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57EB49F" w14:textId="77777777" w:rsidR="00E83F66" w:rsidRPr="00772251" w:rsidRDefault="00E83F66" w:rsidP="000E628B">
            <w:pPr>
              <w:pageBreakBefore/>
              <w:spacing w:before="60" w:after="60" w:line="240" w:lineRule="auto"/>
              <w:rPr>
                <w:noProof/>
                <w:sz w:val="20"/>
              </w:rPr>
            </w:pPr>
            <w:r>
              <w:rPr>
                <w:noProof/>
                <w:sz w:val="20"/>
              </w:rPr>
              <w:t>87149200</w:t>
            </w:r>
          </w:p>
        </w:tc>
        <w:tc>
          <w:tcPr>
            <w:tcW w:w="1350" w:type="dxa"/>
            <w:tcBorders>
              <w:top w:val="nil"/>
              <w:left w:val="nil"/>
              <w:bottom w:val="single" w:sz="4" w:space="0" w:color="auto"/>
              <w:right w:val="single" w:sz="4" w:space="0" w:color="auto"/>
            </w:tcBorders>
            <w:shd w:val="clear" w:color="auto" w:fill="auto"/>
            <w:noWrap/>
            <w:hideMark/>
          </w:tcPr>
          <w:p w14:paraId="58E41A4B" w14:textId="77777777" w:rsidR="00E83F66" w:rsidRPr="00772251" w:rsidRDefault="00E83F66" w:rsidP="0015454A">
            <w:pPr>
              <w:spacing w:before="60" w:after="60" w:line="240" w:lineRule="auto"/>
              <w:rPr>
                <w:noProof/>
                <w:sz w:val="20"/>
              </w:rPr>
            </w:pPr>
            <w:r>
              <w:rPr>
                <w:noProof/>
                <w:sz w:val="20"/>
              </w:rPr>
              <w:t>871492</w:t>
            </w:r>
          </w:p>
        </w:tc>
        <w:tc>
          <w:tcPr>
            <w:tcW w:w="4680" w:type="dxa"/>
            <w:tcBorders>
              <w:top w:val="nil"/>
              <w:left w:val="nil"/>
              <w:bottom w:val="single" w:sz="4" w:space="0" w:color="auto"/>
              <w:right w:val="single" w:sz="4" w:space="0" w:color="auto"/>
            </w:tcBorders>
            <w:shd w:val="clear" w:color="auto" w:fill="auto"/>
            <w:noWrap/>
            <w:hideMark/>
          </w:tcPr>
          <w:p w14:paraId="41D1839E" w14:textId="77777777" w:rsidR="00E83F66" w:rsidRPr="00772251" w:rsidRDefault="00E83F66" w:rsidP="0015454A">
            <w:pPr>
              <w:spacing w:before="60" w:after="60" w:line="240" w:lineRule="auto"/>
              <w:rPr>
                <w:noProof/>
                <w:sz w:val="20"/>
              </w:rPr>
            </w:pPr>
            <w:r>
              <w:rPr>
                <w:noProof/>
                <w:sz w:val="20"/>
              </w:rPr>
              <w:t>-- Felgen und Speichen</w:t>
            </w:r>
          </w:p>
        </w:tc>
        <w:tc>
          <w:tcPr>
            <w:tcW w:w="898" w:type="dxa"/>
            <w:tcBorders>
              <w:top w:val="nil"/>
              <w:left w:val="nil"/>
              <w:bottom w:val="single" w:sz="4" w:space="0" w:color="auto"/>
              <w:right w:val="single" w:sz="4" w:space="0" w:color="auto"/>
            </w:tcBorders>
            <w:shd w:val="clear" w:color="auto" w:fill="auto"/>
            <w:noWrap/>
            <w:vAlign w:val="center"/>
            <w:hideMark/>
          </w:tcPr>
          <w:p w14:paraId="1DB30C1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8E43B2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6BD3A3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6FA9C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AD1D21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E74EA0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4237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45DB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3FE489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D34C59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2B77B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70C7031" w14:textId="77777777" w:rsidR="00E83F66" w:rsidRPr="00772251" w:rsidRDefault="00E83F66" w:rsidP="0015454A">
            <w:pPr>
              <w:spacing w:before="60" w:after="60" w:line="240" w:lineRule="auto"/>
              <w:rPr>
                <w:noProof/>
                <w:sz w:val="20"/>
              </w:rPr>
            </w:pPr>
            <w:r>
              <w:rPr>
                <w:noProof/>
                <w:sz w:val="20"/>
              </w:rPr>
              <w:t>87149300</w:t>
            </w:r>
          </w:p>
        </w:tc>
        <w:tc>
          <w:tcPr>
            <w:tcW w:w="1350" w:type="dxa"/>
            <w:tcBorders>
              <w:top w:val="nil"/>
              <w:left w:val="nil"/>
              <w:bottom w:val="single" w:sz="4" w:space="0" w:color="auto"/>
              <w:right w:val="single" w:sz="4" w:space="0" w:color="auto"/>
            </w:tcBorders>
            <w:shd w:val="clear" w:color="auto" w:fill="auto"/>
            <w:noWrap/>
            <w:hideMark/>
          </w:tcPr>
          <w:p w14:paraId="0338AC38" w14:textId="77777777" w:rsidR="00E83F66" w:rsidRPr="00772251" w:rsidRDefault="00E83F66" w:rsidP="0015454A">
            <w:pPr>
              <w:spacing w:before="60" w:after="60" w:line="240" w:lineRule="auto"/>
              <w:rPr>
                <w:noProof/>
                <w:sz w:val="20"/>
              </w:rPr>
            </w:pPr>
            <w:r>
              <w:rPr>
                <w:noProof/>
                <w:sz w:val="20"/>
              </w:rPr>
              <w:t>871493</w:t>
            </w:r>
          </w:p>
        </w:tc>
        <w:tc>
          <w:tcPr>
            <w:tcW w:w="4680" w:type="dxa"/>
            <w:tcBorders>
              <w:top w:val="nil"/>
              <w:left w:val="nil"/>
              <w:bottom w:val="single" w:sz="4" w:space="0" w:color="auto"/>
              <w:right w:val="single" w:sz="4" w:space="0" w:color="auto"/>
            </w:tcBorders>
            <w:shd w:val="clear" w:color="auto" w:fill="auto"/>
            <w:noWrap/>
            <w:hideMark/>
          </w:tcPr>
          <w:p w14:paraId="30339E76" w14:textId="40A87CE5" w:rsidR="00E83F66" w:rsidRPr="00772251" w:rsidRDefault="00E83F66" w:rsidP="00D942ED">
            <w:pPr>
              <w:spacing w:before="60" w:after="60" w:line="240" w:lineRule="auto"/>
              <w:rPr>
                <w:noProof/>
                <w:sz w:val="20"/>
              </w:rPr>
            </w:pPr>
            <w:r>
              <w:rPr>
                <w:noProof/>
                <w:sz w:val="20"/>
              </w:rPr>
              <w:t>-- Naben (andere als Bremsnaben) und Freilaufzahnkränze</w:t>
            </w:r>
          </w:p>
        </w:tc>
        <w:tc>
          <w:tcPr>
            <w:tcW w:w="898" w:type="dxa"/>
            <w:tcBorders>
              <w:top w:val="nil"/>
              <w:left w:val="nil"/>
              <w:bottom w:val="single" w:sz="4" w:space="0" w:color="auto"/>
              <w:right w:val="single" w:sz="4" w:space="0" w:color="auto"/>
            </w:tcBorders>
            <w:shd w:val="clear" w:color="auto" w:fill="auto"/>
            <w:noWrap/>
            <w:vAlign w:val="center"/>
            <w:hideMark/>
          </w:tcPr>
          <w:p w14:paraId="4752DE9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1327A3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823C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D1EDF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5A3516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75F3F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91D42F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29FD23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84FFD1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AE34C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17B6A3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39C2442" w14:textId="77777777" w:rsidR="00E83F66" w:rsidRPr="00772251" w:rsidRDefault="00E83F66" w:rsidP="0015454A">
            <w:pPr>
              <w:spacing w:before="60" w:after="60" w:line="240" w:lineRule="auto"/>
              <w:rPr>
                <w:noProof/>
                <w:sz w:val="20"/>
              </w:rPr>
            </w:pPr>
            <w:r>
              <w:rPr>
                <w:noProof/>
                <w:sz w:val="20"/>
              </w:rPr>
              <w:t>87149400</w:t>
            </w:r>
          </w:p>
        </w:tc>
        <w:tc>
          <w:tcPr>
            <w:tcW w:w="1350" w:type="dxa"/>
            <w:tcBorders>
              <w:top w:val="nil"/>
              <w:left w:val="nil"/>
              <w:bottom w:val="single" w:sz="4" w:space="0" w:color="auto"/>
              <w:right w:val="single" w:sz="4" w:space="0" w:color="auto"/>
            </w:tcBorders>
            <w:shd w:val="clear" w:color="auto" w:fill="auto"/>
            <w:noWrap/>
            <w:hideMark/>
          </w:tcPr>
          <w:p w14:paraId="7827D915" w14:textId="77777777" w:rsidR="00E83F66" w:rsidRPr="00772251" w:rsidRDefault="00E83F66" w:rsidP="0015454A">
            <w:pPr>
              <w:spacing w:before="60" w:after="60" w:line="240" w:lineRule="auto"/>
              <w:rPr>
                <w:noProof/>
                <w:sz w:val="20"/>
              </w:rPr>
            </w:pPr>
            <w:r>
              <w:rPr>
                <w:noProof/>
                <w:sz w:val="20"/>
              </w:rPr>
              <w:t>871494</w:t>
            </w:r>
          </w:p>
        </w:tc>
        <w:tc>
          <w:tcPr>
            <w:tcW w:w="4680" w:type="dxa"/>
            <w:tcBorders>
              <w:top w:val="nil"/>
              <w:left w:val="nil"/>
              <w:bottom w:val="single" w:sz="4" w:space="0" w:color="auto"/>
              <w:right w:val="single" w:sz="4" w:space="0" w:color="auto"/>
            </w:tcBorders>
            <w:shd w:val="clear" w:color="auto" w:fill="auto"/>
            <w:noWrap/>
            <w:hideMark/>
          </w:tcPr>
          <w:p w14:paraId="2BBFE40E" w14:textId="77777777" w:rsidR="00E83F66" w:rsidRPr="00772251" w:rsidRDefault="00E83F66" w:rsidP="0015454A">
            <w:pPr>
              <w:spacing w:before="60" w:after="60" w:line="240" w:lineRule="auto"/>
              <w:rPr>
                <w:noProof/>
                <w:sz w:val="20"/>
              </w:rPr>
            </w:pPr>
            <w:r>
              <w:rPr>
                <w:noProof/>
                <w:sz w:val="20"/>
              </w:rPr>
              <w:t>-- Bremsen, einschließlich Bremsnaben,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7B9CB67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60FE0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A19B62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76E195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5CFCFC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0634B7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C5372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49F67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8812C7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93A7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B100F3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A5D1E9" w14:textId="77777777" w:rsidR="00E83F66" w:rsidRPr="00772251" w:rsidRDefault="00E83F66" w:rsidP="0015454A">
            <w:pPr>
              <w:spacing w:before="60" w:after="60" w:line="240" w:lineRule="auto"/>
              <w:rPr>
                <w:noProof/>
                <w:sz w:val="20"/>
              </w:rPr>
            </w:pPr>
            <w:r>
              <w:rPr>
                <w:noProof/>
                <w:sz w:val="20"/>
              </w:rPr>
              <w:t>87149500</w:t>
            </w:r>
          </w:p>
        </w:tc>
        <w:tc>
          <w:tcPr>
            <w:tcW w:w="1350" w:type="dxa"/>
            <w:tcBorders>
              <w:top w:val="nil"/>
              <w:left w:val="nil"/>
              <w:bottom w:val="single" w:sz="4" w:space="0" w:color="auto"/>
              <w:right w:val="single" w:sz="4" w:space="0" w:color="auto"/>
            </w:tcBorders>
            <w:shd w:val="clear" w:color="auto" w:fill="auto"/>
            <w:noWrap/>
            <w:hideMark/>
          </w:tcPr>
          <w:p w14:paraId="0272B802" w14:textId="77777777" w:rsidR="00E83F66" w:rsidRPr="00772251" w:rsidRDefault="00E83F66" w:rsidP="0015454A">
            <w:pPr>
              <w:spacing w:before="60" w:after="60" w:line="240" w:lineRule="auto"/>
              <w:rPr>
                <w:noProof/>
                <w:sz w:val="20"/>
              </w:rPr>
            </w:pPr>
            <w:r>
              <w:rPr>
                <w:noProof/>
                <w:sz w:val="20"/>
              </w:rPr>
              <w:t>871495</w:t>
            </w:r>
          </w:p>
        </w:tc>
        <w:tc>
          <w:tcPr>
            <w:tcW w:w="4680" w:type="dxa"/>
            <w:tcBorders>
              <w:top w:val="nil"/>
              <w:left w:val="nil"/>
              <w:bottom w:val="single" w:sz="4" w:space="0" w:color="auto"/>
              <w:right w:val="single" w:sz="4" w:space="0" w:color="auto"/>
            </w:tcBorders>
            <w:shd w:val="clear" w:color="auto" w:fill="auto"/>
            <w:noWrap/>
            <w:hideMark/>
          </w:tcPr>
          <w:p w14:paraId="0609C879" w14:textId="77777777" w:rsidR="00E83F66" w:rsidRPr="00772251" w:rsidRDefault="00E83F66" w:rsidP="0015454A">
            <w:pPr>
              <w:spacing w:before="60" w:after="60" w:line="240" w:lineRule="auto"/>
              <w:rPr>
                <w:noProof/>
                <w:sz w:val="20"/>
              </w:rPr>
            </w:pPr>
            <w:r>
              <w:rPr>
                <w:noProof/>
                <w:sz w:val="20"/>
              </w:rPr>
              <w:t>-- Sättel</w:t>
            </w:r>
          </w:p>
        </w:tc>
        <w:tc>
          <w:tcPr>
            <w:tcW w:w="898" w:type="dxa"/>
            <w:tcBorders>
              <w:top w:val="nil"/>
              <w:left w:val="nil"/>
              <w:bottom w:val="single" w:sz="4" w:space="0" w:color="auto"/>
              <w:right w:val="single" w:sz="4" w:space="0" w:color="auto"/>
            </w:tcBorders>
            <w:shd w:val="clear" w:color="auto" w:fill="auto"/>
            <w:noWrap/>
            <w:vAlign w:val="center"/>
            <w:hideMark/>
          </w:tcPr>
          <w:p w14:paraId="405C6FB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536EBA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6FB665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5912CE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D74A7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F43522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4B43F1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1E659A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D097FB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607A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BCC6B5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23CB3B" w14:textId="77777777" w:rsidR="00E83F66" w:rsidRPr="00772251" w:rsidRDefault="00E83F66" w:rsidP="0015454A">
            <w:pPr>
              <w:spacing w:before="60" w:after="60" w:line="240" w:lineRule="auto"/>
              <w:rPr>
                <w:noProof/>
                <w:sz w:val="20"/>
              </w:rPr>
            </w:pPr>
            <w:r>
              <w:rPr>
                <w:noProof/>
                <w:sz w:val="20"/>
              </w:rPr>
              <w:t>87149600</w:t>
            </w:r>
          </w:p>
        </w:tc>
        <w:tc>
          <w:tcPr>
            <w:tcW w:w="1350" w:type="dxa"/>
            <w:tcBorders>
              <w:top w:val="nil"/>
              <w:left w:val="nil"/>
              <w:bottom w:val="single" w:sz="4" w:space="0" w:color="auto"/>
              <w:right w:val="single" w:sz="4" w:space="0" w:color="auto"/>
            </w:tcBorders>
            <w:shd w:val="clear" w:color="auto" w:fill="auto"/>
            <w:noWrap/>
            <w:hideMark/>
          </w:tcPr>
          <w:p w14:paraId="323856A6" w14:textId="77777777" w:rsidR="00E83F66" w:rsidRPr="00772251" w:rsidRDefault="00E83F66" w:rsidP="0015454A">
            <w:pPr>
              <w:spacing w:before="60" w:after="60" w:line="240" w:lineRule="auto"/>
              <w:rPr>
                <w:noProof/>
                <w:sz w:val="20"/>
              </w:rPr>
            </w:pPr>
            <w:r>
              <w:rPr>
                <w:noProof/>
                <w:sz w:val="20"/>
              </w:rPr>
              <w:t>871496</w:t>
            </w:r>
          </w:p>
        </w:tc>
        <w:tc>
          <w:tcPr>
            <w:tcW w:w="4680" w:type="dxa"/>
            <w:tcBorders>
              <w:top w:val="nil"/>
              <w:left w:val="nil"/>
              <w:bottom w:val="single" w:sz="4" w:space="0" w:color="auto"/>
              <w:right w:val="single" w:sz="4" w:space="0" w:color="auto"/>
            </w:tcBorders>
            <w:shd w:val="clear" w:color="auto" w:fill="auto"/>
            <w:noWrap/>
            <w:hideMark/>
          </w:tcPr>
          <w:p w14:paraId="3660EB56" w14:textId="1ACC2DE4" w:rsidR="00E83F66" w:rsidRPr="00772251" w:rsidRDefault="00E83F66" w:rsidP="00D942ED">
            <w:pPr>
              <w:spacing w:before="60" w:after="60" w:line="240" w:lineRule="auto"/>
              <w:rPr>
                <w:noProof/>
                <w:sz w:val="20"/>
              </w:rPr>
            </w:pPr>
            <w:r>
              <w:rPr>
                <w:noProof/>
                <w:sz w:val="20"/>
              </w:rPr>
              <w:t>-- Pedale und Kurbelgarnituren sowie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3F31023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2F6F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4E566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8A1A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016709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7EB159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0A84AE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34E3BD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5B4C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9C35E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CF1847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C3F61BE" w14:textId="77777777" w:rsidR="00E83F66" w:rsidRPr="00772251" w:rsidRDefault="00E83F66" w:rsidP="0015454A">
            <w:pPr>
              <w:spacing w:before="60" w:after="60" w:line="240" w:lineRule="auto"/>
              <w:rPr>
                <w:noProof/>
                <w:sz w:val="20"/>
              </w:rPr>
            </w:pPr>
            <w:r>
              <w:rPr>
                <w:noProof/>
                <w:sz w:val="20"/>
              </w:rPr>
              <w:t>87149900</w:t>
            </w:r>
          </w:p>
        </w:tc>
        <w:tc>
          <w:tcPr>
            <w:tcW w:w="1350" w:type="dxa"/>
            <w:tcBorders>
              <w:top w:val="nil"/>
              <w:left w:val="nil"/>
              <w:bottom w:val="single" w:sz="4" w:space="0" w:color="auto"/>
              <w:right w:val="single" w:sz="4" w:space="0" w:color="auto"/>
            </w:tcBorders>
            <w:shd w:val="clear" w:color="auto" w:fill="auto"/>
            <w:noWrap/>
            <w:hideMark/>
          </w:tcPr>
          <w:p w14:paraId="16958E24" w14:textId="77777777" w:rsidR="00E83F66" w:rsidRPr="00772251" w:rsidRDefault="00E83F66" w:rsidP="0015454A">
            <w:pPr>
              <w:spacing w:before="60" w:after="60" w:line="240" w:lineRule="auto"/>
              <w:rPr>
                <w:noProof/>
                <w:sz w:val="20"/>
              </w:rPr>
            </w:pPr>
            <w:r>
              <w:rPr>
                <w:noProof/>
                <w:sz w:val="20"/>
              </w:rPr>
              <w:t>871499</w:t>
            </w:r>
          </w:p>
        </w:tc>
        <w:tc>
          <w:tcPr>
            <w:tcW w:w="4680" w:type="dxa"/>
            <w:tcBorders>
              <w:top w:val="nil"/>
              <w:left w:val="nil"/>
              <w:bottom w:val="single" w:sz="4" w:space="0" w:color="auto"/>
              <w:right w:val="single" w:sz="4" w:space="0" w:color="auto"/>
            </w:tcBorders>
            <w:shd w:val="clear" w:color="auto" w:fill="auto"/>
            <w:noWrap/>
            <w:hideMark/>
          </w:tcPr>
          <w:p w14:paraId="027AC5F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B0826E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2C97E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6FD6AA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2F0E6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B65D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35D28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CDB6E6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2801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EBEEA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D2704D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04471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872E92B" w14:textId="77777777" w:rsidR="00E83F66" w:rsidRPr="00772251" w:rsidRDefault="00E83F66" w:rsidP="0015454A">
            <w:pPr>
              <w:spacing w:before="60" w:after="60" w:line="240" w:lineRule="auto"/>
              <w:rPr>
                <w:noProof/>
                <w:sz w:val="20"/>
              </w:rPr>
            </w:pPr>
            <w:r>
              <w:rPr>
                <w:noProof/>
                <w:sz w:val="20"/>
              </w:rPr>
              <w:t>87161090</w:t>
            </w:r>
          </w:p>
        </w:tc>
        <w:tc>
          <w:tcPr>
            <w:tcW w:w="1350" w:type="dxa"/>
            <w:tcBorders>
              <w:top w:val="nil"/>
              <w:left w:val="nil"/>
              <w:bottom w:val="single" w:sz="4" w:space="0" w:color="auto"/>
              <w:right w:val="single" w:sz="4" w:space="0" w:color="auto"/>
            </w:tcBorders>
            <w:shd w:val="clear" w:color="auto" w:fill="auto"/>
            <w:noWrap/>
            <w:hideMark/>
          </w:tcPr>
          <w:p w14:paraId="6B681C11" w14:textId="77777777" w:rsidR="00E83F66" w:rsidRPr="00772251" w:rsidRDefault="00E83F66" w:rsidP="0015454A">
            <w:pPr>
              <w:spacing w:before="60" w:after="60" w:line="240" w:lineRule="auto"/>
              <w:rPr>
                <w:noProof/>
                <w:sz w:val="20"/>
              </w:rPr>
            </w:pPr>
            <w:r>
              <w:rPr>
                <w:noProof/>
                <w:sz w:val="20"/>
              </w:rPr>
              <w:t>871610</w:t>
            </w:r>
          </w:p>
        </w:tc>
        <w:tc>
          <w:tcPr>
            <w:tcW w:w="4680" w:type="dxa"/>
            <w:tcBorders>
              <w:top w:val="nil"/>
              <w:left w:val="nil"/>
              <w:bottom w:val="single" w:sz="4" w:space="0" w:color="auto"/>
              <w:right w:val="single" w:sz="4" w:space="0" w:color="auto"/>
            </w:tcBorders>
            <w:shd w:val="clear" w:color="auto" w:fill="auto"/>
            <w:noWrap/>
            <w:hideMark/>
          </w:tcPr>
          <w:p w14:paraId="1409A559"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11913D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A1ABD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EB73E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9C97D5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1DB581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CF35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6363DD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EEDE1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CBA7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F2005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E5C5C8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0287229" w14:textId="77777777" w:rsidR="00E83F66" w:rsidRPr="00772251" w:rsidRDefault="00E83F66" w:rsidP="0015454A">
            <w:pPr>
              <w:spacing w:before="60" w:after="60" w:line="240" w:lineRule="auto"/>
              <w:rPr>
                <w:noProof/>
                <w:sz w:val="20"/>
              </w:rPr>
            </w:pPr>
            <w:r>
              <w:rPr>
                <w:noProof/>
                <w:sz w:val="20"/>
              </w:rPr>
              <w:t>87162090</w:t>
            </w:r>
          </w:p>
        </w:tc>
        <w:tc>
          <w:tcPr>
            <w:tcW w:w="1350" w:type="dxa"/>
            <w:tcBorders>
              <w:top w:val="nil"/>
              <w:left w:val="nil"/>
              <w:bottom w:val="single" w:sz="4" w:space="0" w:color="auto"/>
              <w:right w:val="single" w:sz="4" w:space="0" w:color="auto"/>
            </w:tcBorders>
            <w:shd w:val="clear" w:color="auto" w:fill="auto"/>
            <w:noWrap/>
            <w:hideMark/>
          </w:tcPr>
          <w:p w14:paraId="4AB04DD5" w14:textId="77777777" w:rsidR="00E83F66" w:rsidRPr="00772251" w:rsidRDefault="00E83F66" w:rsidP="0015454A">
            <w:pPr>
              <w:spacing w:before="60" w:after="60" w:line="240" w:lineRule="auto"/>
              <w:rPr>
                <w:noProof/>
                <w:sz w:val="20"/>
              </w:rPr>
            </w:pPr>
            <w:r>
              <w:rPr>
                <w:noProof/>
                <w:sz w:val="20"/>
              </w:rPr>
              <w:t>871620</w:t>
            </w:r>
          </w:p>
        </w:tc>
        <w:tc>
          <w:tcPr>
            <w:tcW w:w="4680" w:type="dxa"/>
            <w:tcBorders>
              <w:top w:val="nil"/>
              <w:left w:val="nil"/>
              <w:bottom w:val="single" w:sz="4" w:space="0" w:color="auto"/>
              <w:right w:val="single" w:sz="4" w:space="0" w:color="auto"/>
            </w:tcBorders>
            <w:shd w:val="clear" w:color="auto" w:fill="auto"/>
            <w:noWrap/>
            <w:hideMark/>
          </w:tcPr>
          <w:p w14:paraId="68A6D46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32F15B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61AE7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E6F6EB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3F727A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BB88B2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1BF499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6C10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0D90D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1E5ED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C3609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57C20E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56FE03" w14:textId="77777777" w:rsidR="00E83F66" w:rsidRPr="00772251" w:rsidRDefault="00E83F66" w:rsidP="0015454A">
            <w:pPr>
              <w:spacing w:before="60" w:after="60" w:line="240" w:lineRule="auto"/>
              <w:rPr>
                <w:noProof/>
                <w:sz w:val="20"/>
              </w:rPr>
            </w:pPr>
            <w:r>
              <w:rPr>
                <w:noProof/>
                <w:sz w:val="20"/>
              </w:rPr>
              <w:t>87163190</w:t>
            </w:r>
          </w:p>
        </w:tc>
        <w:tc>
          <w:tcPr>
            <w:tcW w:w="1350" w:type="dxa"/>
            <w:tcBorders>
              <w:top w:val="nil"/>
              <w:left w:val="nil"/>
              <w:bottom w:val="single" w:sz="4" w:space="0" w:color="auto"/>
              <w:right w:val="single" w:sz="4" w:space="0" w:color="auto"/>
            </w:tcBorders>
            <w:shd w:val="clear" w:color="auto" w:fill="auto"/>
            <w:noWrap/>
            <w:hideMark/>
          </w:tcPr>
          <w:p w14:paraId="1C5B97CD" w14:textId="77777777" w:rsidR="00E83F66" w:rsidRPr="00772251" w:rsidRDefault="00E83F66" w:rsidP="0015454A">
            <w:pPr>
              <w:spacing w:before="60" w:after="60" w:line="240" w:lineRule="auto"/>
              <w:rPr>
                <w:noProof/>
                <w:sz w:val="20"/>
              </w:rPr>
            </w:pPr>
            <w:r>
              <w:rPr>
                <w:noProof/>
                <w:sz w:val="20"/>
              </w:rPr>
              <w:t>871631</w:t>
            </w:r>
          </w:p>
        </w:tc>
        <w:tc>
          <w:tcPr>
            <w:tcW w:w="4680" w:type="dxa"/>
            <w:tcBorders>
              <w:top w:val="nil"/>
              <w:left w:val="nil"/>
              <w:bottom w:val="single" w:sz="4" w:space="0" w:color="auto"/>
              <w:right w:val="single" w:sz="4" w:space="0" w:color="auto"/>
            </w:tcBorders>
            <w:shd w:val="clear" w:color="auto" w:fill="auto"/>
            <w:noWrap/>
            <w:hideMark/>
          </w:tcPr>
          <w:p w14:paraId="00DB5DB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AA782A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4B676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CBBF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824C3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AB2A8B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2FFE41B"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DDE8EE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1E70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0D618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077F8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ECBED9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06C304" w14:textId="77777777" w:rsidR="00E83F66" w:rsidRPr="00772251" w:rsidRDefault="00E83F66" w:rsidP="0015454A">
            <w:pPr>
              <w:spacing w:before="60" w:after="60" w:line="240" w:lineRule="auto"/>
              <w:rPr>
                <w:noProof/>
                <w:sz w:val="20"/>
              </w:rPr>
            </w:pPr>
            <w:r>
              <w:rPr>
                <w:noProof/>
                <w:sz w:val="20"/>
              </w:rPr>
              <w:t>87163990</w:t>
            </w:r>
          </w:p>
        </w:tc>
        <w:tc>
          <w:tcPr>
            <w:tcW w:w="1350" w:type="dxa"/>
            <w:tcBorders>
              <w:top w:val="nil"/>
              <w:left w:val="nil"/>
              <w:bottom w:val="single" w:sz="4" w:space="0" w:color="auto"/>
              <w:right w:val="single" w:sz="4" w:space="0" w:color="auto"/>
            </w:tcBorders>
            <w:shd w:val="clear" w:color="auto" w:fill="auto"/>
            <w:noWrap/>
            <w:hideMark/>
          </w:tcPr>
          <w:p w14:paraId="1C74316B" w14:textId="77777777" w:rsidR="00E83F66" w:rsidRPr="00772251" w:rsidRDefault="00E83F66" w:rsidP="0015454A">
            <w:pPr>
              <w:spacing w:before="60" w:after="60" w:line="240" w:lineRule="auto"/>
              <w:rPr>
                <w:noProof/>
                <w:sz w:val="20"/>
              </w:rPr>
            </w:pPr>
            <w:r>
              <w:rPr>
                <w:noProof/>
                <w:sz w:val="20"/>
              </w:rPr>
              <w:t>871639</w:t>
            </w:r>
          </w:p>
        </w:tc>
        <w:tc>
          <w:tcPr>
            <w:tcW w:w="4680" w:type="dxa"/>
            <w:tcBorders>
              <w:top w:val="nil"/>
              <w:left w:val="nil"/>
              <w:bottom w:val="single" w:sz="4" w:space="0" w:color="auto"/>
              <w:right w:val="single" w:sz="4" w:space="0" w:color="auto"/>
            </w:tcBorders>
            <w:shd w:val="clear" w:color="auto" w:fill="auto"/>
            <w:noWrap/>
            <w:hideMark/>
          </w:tcPr>
          <w:p w14:paraId="30989BD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699FED0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5643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371D46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0EF0B8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99064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293281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75C0B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6EF57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DCB868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3F5FBD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B491ED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662B9E" w14:textId="77777777" w:rsidR="00E83F66" w:rsidRPr="00772251" w:rsidRDefault="00E83F66" w:rsidP="0015454A">
            <w:pPr>
              <w:spacing w:before="60" w:after="60" w:line="240" w:lineRule="auto"/>
              <w:rPr>
                <w:noProof/>
                <w:sz w:val="20"/>
              </w:rPr>
            </w:pPr>
            <w:r>
              <w:rPr>
                <w:noProof/>
                <w:sz w:val="20"/>
              </w:rPr>
              <w:t>87164090</w:t>
            </w:r>
          </w:p>
        </w:tc>
        <w:tc>
          <w:tcPr>
            <w:tcW w:w="1350" w:type="dxa"/>
            <w:tcBorders>
              <w:top w:val="nil"/>
              <w:left w:val="nil"/>
              <w:bottom w:val="single" w:sz="4" w:space="0" w:color="auto"/>
              <w:right w:val="single" w:sz="4" w:space="0" w:color="auto"/>
            </w:tcBorders>
            <w:shd w:val="clear" w:color="auto" w:fill="auto"/>
            <w:noWrap/>
            <w:hideMark/>
          </w:tcPr>
          <w:p w14:paraId="7AA438F7" w14:textId="77777777" w:rsidR="00E83F66" w:rsidRPr="00772251" w:rsidRDefault="00E83F66" w:rsidP="0015454A">
            <w:pPr>
              <w:spacing w:before="60" w:after="60" w:line="240" w:lineRule="auto"/>
              <w:rPr>
                <w:noProof/>
                <w:sz w:val="20"/>
              </w:rPr>
            </w:pPr>
            <w:r>
              <w:rPr>
                <w:noProof/>
                <w:sz w:val="20"/>
              </w:rPr>
              <w:t>871640</w:t>
            </w:r>
          </w:p>
        </w:tc>
        <w:tc>
          <w:tcPr>
            <w:tcW w:w="4680" w:type="dxa"/>
            <w:tcBorders>
              <w:top w:val="nil"/>
              <w:left w:val="nil"/>
              <w:bottom w:val="single" w:sz="4" w:space="0" w:color="auto"/>
              <w:right w:val="single" w:sz="4" w:space="0" w:color="auto"/>
            </w:tcBorders>
            <w:shd w:val="clear" w:color="auto" w:fill="auto"/>
            <w:noWrap/>
            <w:hideMark/>
          </w:tcPr>
          <w:p w14:paraId="092A6381"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A3804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20EF5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2EC63B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1BB7E1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0E0FAD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2030230"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877B24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2FDE7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19FCC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A70FA8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779F34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F2FC363" w14:textId="77777777" w:rsidR="00E83F66" w:rsidRPr="00772251" w:rsidRDefault="00E83F66" w:rsidP="0015454A">
            <w:pPr>
              <w:spacing w:before="60" w:after="60" w:line="240" w:lineRule="auto"/>
              <w:rPr>
                <w:noProof/>
                <w:sz w:val="20"/>
              </w:rPr>
            </w:pPr>
            <w:r>
              <w:rPr>
                <w:noProof/>
                <w:sz w:val="20"/>
              </w:rPr>
              <w:t>87169000</w:t>
            </w:r>
          </w:p>
        </w:tc>
        <w:tc>
          <w:tcPr>
            <w:tcW w:w="1350" w:type="dxa"/>
            <w:tcBorders>
              <w:top w:val="nil"/>
              <w:left w:val="nil"/>
              <w:bottom w:val="single" w:sz="4" w:space="0" w:color="auto"/>
              <w:right w:val="single" w:sz="4" w:space="0" w:color="auto"/>
            </w:tcBorders>
            <w:shd w:val="clear" w:color="auto" w:fill="auto"/>
            <w:noWrap/>
            <w:hideMark/>
          </w:tcPr>
          <w:p w14:paraId="4667A526" w14:textId="77777777" w:rsidR="00E83F66" w:rsidRPr="00772251" w:rsidRDefault="00E83F66" w:rsidP="0015454A">
            <w:pPr>
              <w:spacing w:before="60" w:after="60" w:line="240" w:lineRule="auto"/>
              <w:rPr>
                <w:noProof/>
                <w:sz w:val="20"/>
              </w:rPr>
            </w:pPr>
            <w:r>
              <w:rPr>
                <w:noProof/>
                <w:sz w:val="20"/>
              </w:rPr>
              <w:t>871690</w:t>
            </w:r>
          </w:p>
        </w:tc>
        <w:tc>
          <w:tcPr>
            <w:tcW w:w="4680" w:type="dxa"/>
            <w:tcBorders>
              <w:top w:val="nil"/>
              <w:left w:val="nil"/>
              <w:bottom w:val="single" w:sz="4" w:space="0" w:color="auto"/>
              <w:right w:val="single" w:sz="4" w:space="0" w:color="auto"/>
            </w:tcBorders>
            <w:shd w:val="clear" w:color="auto" w:fill="auto"/>
            <w:noWrap/>
            <w:hideMark/>
          </w:tcPr>
          <w:p w14:paraId="11378A22"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ABB005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308AFB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F4AF75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9FEE2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25090E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D46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979E81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4C9F3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29AEED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CC89E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9E1BB9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C77E45A" w14:textId="77777777" w:rsidR="00E83F66" w:rsidRPr="00772251" w:rsidRDefault="00E83F66" w:rsidP="0015454A">
            <w:pPr>
              <w:spacing w:before="60" w:after="60" w:line="240" w:lineRule="auto"/>
              <w:rPr>
                <w:noProof/>
                <w:sz w:val="20"/>
              </w:rPr>
            </w:pPr>
            <w:r>
              <w:rPr>
                <w:noProof/>
                <w:sz w:val="20"/>
              </w:rPr>
              <w:t>90021100</w:t>
            </w:r>
          </w:p>
        </w:tc>
        <w:tc>
          <w:tcPr>
            <w:tcW w:w="1350" w:type="dxa"/>
            <w:tcBorders>
              <w:top w:val="nil"/>
              <w:left w:val="nil"/>
              <w:bottom w:val="single" w:sz="4" w:space="0" w:color="auto"/>
              <w:right w:val="single" w:sz="4" w:space="0" w:color="auto"/>
            </w:tcBorders>
            <w:shd w:val="clear" w:color="auto" w:fill="auto"/>
            <w:noWrap/>
            <w:hideMark/>
          </w:tcPr>
          <w:p w14:paraId="1E805BEA" w14:textId="77777777" w:rsidR="00E83F66" w:rsidRPr="00772251" w:rsidRDefault="00E83F66" w:rsidP="0015454A">
            <w:pPr>
              <w:spacing w:before="60" w:after="60" w:line="240" w:lineRule="auto"/>
              <w:rPr>
                <w:noProof/>
                <w:sz w:val="20"/>
              </w:rPr>
            </w:pPr>
            <w:r>
              <w:rPr>
                <w:noProof/>
                <w:sz w:val="20"/>
              </w:rPr>
              <w:t>900211</w:t>
            </w:r>
          </w:p>
        </w:tc>
        <w:tc>
          <w:tcPr>
            <w:tcW w:w="4680" w:type="dxa"/>
            <w:tcBorders>
              <w:top w:val="nil"/>
              <w:left w:val="nil"/>
              <w:bottom w:val="single" w:sz="4" w:space="0" w:color="auto"/>
              <w:right w:val="single" w:sz="4" w:space="0" w:color="auto"/>
            </w:tcBorders>
            <w:shd w:val="clear" w:color="auto" w:fill="auto"/>
            <w:noWrap/>
            <w:hideMark/>
          </w:tcPr>
          <w:p w14:paraId="3D52E65E" w14:textId="77777777" w:rsidR="00E83F66" w:rsidRPr="00772251" w:rsidRDefault="00E83F66" w:rsidP="0015454A">
            <w:pPr>
              <w:spacing w:before="60" w:after="60" w:line="240" w:lineRule="auto"/>
              <w:rPr>
                <w:noProof/>
                <w:sz w:val="20"/>
              </w:rPr>
            </w:pPr>
            <w:r>
              <w:rPr>
                <w:noProof/>
                <w:sz w:val="20"/>
              </w:rPr>
              <w:t>-- für Kameras, Projektoren oder fotografische oder kinematografische Vergrößerungs- oder Verkleinerungsapparate</w:t>
            </w:r>
          </w:p>
        </w:tc>
        <w:tc>
          <w:tcPr>
            <w:tcW w:w="898" w:type="dxa"/>
            <w:tcBorders>
              <w:top w:val="nil"/>
              <w:left w:val="nil"/>
              <w:bottom w:val="single" w:sz="4" w:space="0" w:color="auto"/>
              <w:right w:val="single" w:sz="4" w:space="0" w:color="auto"/>
            </w:tcBorders>
            <w:shd w:val="clear" w:color="auto" w:fill="auto"/>
            <w:noWrap/>
            <w:vAlign w:val="center"/>
            <w:hideMark/>
          </w:tcPr>
          <w:p w14:paraId="305C6D2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4D361A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C5730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DDDBE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4AAB3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97964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6D0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7237A5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718E9E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1D2AA7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1D046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3E68A84" w14:textId="77777777" w:rsidR="00E83F66" w:rsidRPr="00772251" w:rsidRDefault="00E83F66" w:rsidP="0015454A">
            <w:pPr>
              <w:spacing w:before="60" w:after="60" w:line="240" w:lineRule="auto"/>
              <w:rPr>
                <w:noProof/>
                <w:sz w:val="20"/>
              </w:rPr>
            </w:pPr>
            <w:r>
              <w:rPr>
                <w:noProof/>
                <w:sz w:val="20"/>
              </w:rPr>
              <w:t>90021900</w:t>
            </w:r>
          </w:p>
        </w:tc>
        <w:tc>
          <w:tcPr>
            <w:tcW w:w="1350" w:type="dxa"/>
            <w:tcBorders>
              <w:top w:val="nil"/>
              <w:left w:val="nil"/>
              <w:bottom w:val="single" w:sz="4" w:space="0" w:color="auto"/>
              <w:right w:val="single" w:sz="4" w:space="0" w:color="auto"/>
            </w:tcBorders>
            <w:shd w:val="clear" w:color="auto" w:fill="auto"/>
            <w:noWrap/>
            <w:hideMark/>
          </w:tcPr>
          <w:p w14:paraId="5E5CAAB1" w14:textId="77777777" w:rsidR="00E83F66" w:rsidRPr="00772251" w:rsidRDefault="00E83F66" w:rsidP="0015454A">
            <w:pPr>
              <w:spacing w:before="60" w:after="60" w:line="240" w:lineRule="auto"/>
              <w:rPr>
                <w:noProof/>
                <w:sz w:val="20"/>
              </w:rPr>
            </w:pPr>
            <w:r>
              <w:rPr>
                <w:noProof/>
                <w:sz w:val="20"/>
              </w:rPr>
              <w:t>900219</w:t>
            </w:r>
          </w:p>
        </w:tc>
        <w:tc>
          <w:tcPr>
            <w:tcW w:w="4680" w:type="dxa"/>
            <w:tcBorders>
              <w:top w:val="nil"/>
              <w:left w:val="nil"/>
              <w:bottom w:val="single" w:sz="4" w:space="0" w:color="auto"/>
              <w:right w:val="single" w:sz="4" w:space="0" w:color="auto"/>
            </w:tcBorders>
            <w:shd w:val="clear" w:color="auto" w:fill="auto"/>
            <w:noWrap/>
            <w:hideMark/>
          </w:tcPr>
          <w:p w14:paraId="240D1FB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68794E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67B2A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3CFFD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2EBE4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E46A3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6F498D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09778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02E38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FDFD10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63576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F50983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23EB22B" w14:textId="77777777" w:rsidR="00E83F66" w:rsidRPr="00772251" w:rsidRDefault="00E83F66" w:rsidP="0015454A">
            <w:pPr>
              <w:spacing w:before="60" w:after="60" w:line="240" w:lineRule="auto"/>
              <w:rPr>
                <w:noProof/>
                <w:sz w:val="20"/>
              </w:rPr>
            </w:pPr>
            <w:r>
              <w:rPr>
                <w:noProof/>
                <w:sz w:val="20"/>
              </w:rPr>
              <w:t>90022000</w:t>
            </w:r>
          </w:p>
        </w:tc>
        <w:tc>
          <w:tcPr>
            <w:tcW w:w="1350" w:type="dxa"/>
            <w:tcBorders>
              <w:top w:val="nil"/>
              <w:left w:val="nil"/>
              <w:bottom w:val="single" w:sz="4" w:space="0" w:color="auto"/>
              <w:right w:val="single" w:sz="4" w:space="0" w:color="auto"/>
            </w:tcBorders>
            <w:shd w:val="clear" w:color="auto" w:fill="auto"/>
            <w:noWrap/>
            <w:hideMark/>
          </w:tcPr>
          <w:p w14:paraId="2A45F1CA" w14:textId="77777777" w:rsidR="00E83F66" w:rsidRPr="00772251" w:rsidRDefault="00E83F66" w:rsidP="0015454A">
            <w:pPr>
              <w:spacing w:before="60" w:after="60" w:line="240" w:lineRule="auto"/>
              <w:rPr>
                <w:noProof/>
                <w:sz w:val="20"/>
              </w:rPr>
            </w:pPr>
            <w:r>
              <w:rPr>
                <w:noProof/>
                <w:sz w:val="20"/>
              </w:rPr>
              <w:t>900220</w:t>
            </w:r>
          </w:p>
        </w:tc>
        <w:tc>
          <w:tcPr>
            <w:tcW w:w="4680" w:type="dxa"/>
            <w:tcBorders>
              <w:top w:val="nil"/>
              <w:left w:val="nil"/>
              <w:bottom w:val="single" w:sz="4" w:space="0" w:color="auto"/>
              <w:right w:val="single" w:sz="4" w:space="0" w:color="auto"/>
            </w:tcBorders>
            <w:shd w:val="clear" w:color="auto" w:fill="auto"/>
            <w:noWrap/>
            <w:hideMark/>
          </w:tcPr>
          <w:p w14:paraId="5859A7E0" w14:textId="77777777" w:rsidR="00E83F66" w:rsidRPr="00772251" w:rsidRDefault="00E83F66" w:rsidP="0015454A">
            <w:pPr>
              <w:spacing w:before="60" w:after="60" w:line="240" w:lineRule="auto"/>
              <w:rPr>
                <w:noProof/>
                <w:sz w:val="20"/>
              </w:rPr>
            </w:pPr>
            <w:r>
              <w:rPr>
                <w:noProof/>
                <w:sz w:val="20"/>
              </w:rPr>
              <w:t>- Filter</w:t>
            </w:r>
          </w:p>
        </w:tc>
        <w:tc>
          <w:tcPr>
            <w:tcW w:w="898" w:type="dxa"/>
            <w:tcBorders>
              <w:top w:val="nil"/>
              <w:left w:val="nil"/>
              <w:bottom w:val="single" w:sz="4" w:space="0" w:color="auto"/>
              <w:right w:val="single" w:sz="4" w:space="0" w:color="auto"/>
            </w:tcBorders>
            <w:shd w:val="clear" w:color="auto" w:fill="auto"/>
            <w:noWrap/>
            <w:vAlign w:val="center"/>
            <w:hideMark/>
          </w:tcPr>
          <w:p w14:paraId="028A1F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F5DCF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E2AF4F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10423D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DF35A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C197BD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8B0C7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EF49B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EAC2D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740E2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72BFD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EC586F" w14:textId="77777777" w:rsidR="00E83F66" w:rsidRPr="00772251" w:rsidRDefault="00E83F66" w:rsidP="000E628B">
            <w:pPr>
              <w:pageBreakBefore/>
              <w:spacing w:before="60" w:after="60" w:line="240" w:lineRule="auto"/>
              <w:rPr>
                <w:noProof/>
                <w:sz w:val="20"/>
              </w:rPr>
            </w:pPr>
            <w:r>
              <w:rPr>
                <w:noProof/>
                <w:sz w:val="20"/>
              </w:rPr>
              <w:t>90029000</w:t>
            </w:r>
          </w:p>
        </w:tc>
        <w:tc>
          <w:tcPr>
            <w:tcW w:w="1350" w:type="dxa"/>
            <w:tcBorders>
              <w:top w:val="nil"/>
              <w:left w:val="nil"/>
              <w:bottom w:val="single" w:sz="4" w:space="0" w:color="auto"/>
              <w:right w:val="single" w:sz="4" w:space="0" w:color="auto"/>
            </w:tcBorders>
            <w:shd w:val="clear" w:color="auto" w:fill="auto"/>
            <w:noWrap/>
            <w:hideMark/>
          </w:tcPr>
          <w:p w14:paraId="43098E17" w14:textId="77777777" w:rsidR="00E83F66" w:rsidRPr="00772251" w:rsidRDefault="00E83F66" w:rsidP="0015454A">
            <w:pPr>
              <w:spacing w:before="60" w:after="60" w:line="240" w:lineRule="auto"/>
              <w:rPr>
                <w:noProof/>
                <w:sz w:val="20"/>
              </w:rPr>
            </w:pPr>
            <w:r>
              <w:rPr>
                <w:noProof/>
                <w:sz w:val="20"/>
              </w:rPr>
              <w:t>900290</w:t>
            </w:r>
          </w:p>
        </w:tc>
        <w:tc>
          <w:tcPr>
            <w:tcW w:w="4680" w:type="dxa"/>
            <w:tcBorders>
              <w:top w:val="nil"/>
              <w:left w:val="nil"/>
              <w:bottom w:val="single" w:sz="4" w:space="0" w:color="auto"/>
              <w:right w:val="single" w:sz="4" w:space="0" w:color="auto"/>
            </w:tcBorders>
            <w:shd w:val="clear" w:color="auto" w:fill="auto"/>
            <w:noWrap/>
            <w:hideMark/>
          </w:tcPr>
          <w:p w14:paraId="609CD42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B84E20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DFB69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6C20D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385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8C099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5802A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6A87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5E1DF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5479A7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6FEDD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A0412D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F369AEE" w14:textId="77777777" w:rsidR="00E83F66" w:rsidRPr="00772251" w:rsidRDefault="00E83F66" w:rsidP="0015454A">
            <w:pPr>
              <w:spacing w:before="60" w:after="60" w:line="240" w:lineRule="auto"/>
              <w:rPr>
                <w:noProof/>
                <w:sz w:val="20"/>
              </w:rPr>
            </w:pPr>
            <w:r>
              <w:rPr>
                <w:noProof/>
                <w:sz w:val="20"/>
              </w:rPr>
              <w:t>90031100</w:t>
            </w:r>
          </w:p>
        </w:tc>
        <w:tc>
          <w:tcPr>
            <w:tcW w:w="1350" w:type="dxa"/>
            <w:tcBorders>
              <w:top w:val="nil"/>
              <w:left w:val="nil"/>
              <w:bottom w:val="single" w:sz="4" w:space="0" w:color="auto"/>
              <w:right w:val="single" w:sz="4" w:space="0" w:color="auto"/>
            </w:tcBorders>
            <w:shd w:val="clear" w:color="auto" w:fill="auto"/>
            <w:noWrap/>
            <w:hideMark/>
          </w:tcPr>
          <w:p w14:paraId="6CE29804" w14:textId="77777777" w:rsidR="00E83F66" w:rsidRPr="00772251" w:rsidRDefault="00E83F66" w:rsidP="0015454A">
            <w:pPr>
              <w:spacing w:before="60" w:after="60" w:line="240" w:lineRule="auto"/>
              <w:rPr>
                <w:noProof/>
                <w:sz w:val="20"/>
              </w:rPr>
            </w:pPr>
            <w:r>
              <w:rPr>
                <w:noProof/>
                <w:sz w:val="20"/>
              </w:rPr>
              <w:t>900311</w:t>
            </w:r>
          </w:p>
        </w:tc>
        <w:tc>
          <w:tcPr>
            <w:tcW w:w="4680" w:type="dxa"/>
            <w:tcBorders>
              <w:top w:val="nil"/>
              <w:left w:val="nil"/>
              <w:bottom w:val="single" w:sz="4" w:space="0" w:color="auto"/>
              <w:right w:val="single" w:sz="4" w:space="0" w:color="auto"/>
            </w:tcBorders>
            <w:shd w:val="clear" w:color="auto" w:fill="auto"/>
            <w:noWrap/>
            <w:hideMark/>
          </w:tcPr>
          <w:p w14:paraId="4BEEBF86" w14:textId="77777777" w:rsidR="00E83F66" w:rsidRPr="00772251" w:rsidRDefault="00E83F66" w:rsidP="0015454A">
            <w:pPr>
              <w:spacing w:before="60" w:after="60" w:line="240" w:lineRule="auto"/>
              <w:rPr>
                <w:noProof/>
                <w:sz w:val="20"/>
              </w:rPr>
            </w:pPr>
            <w:r>
              <w:rPr>
                <w:noProof/>
                <w:sz w:val="20"/>
              </w:rPr>
              <w:t>-- aus Kunststoffen</w:t>
            </w:r>
          </w:p>
        </w:tc>
        <w:tc>
          <w:tcPr>
            <w:tcW w:w="898" w:type="dxa"/>
            <w:tcBorders>
              <w:top w:val="nil"/>
              <w:left w:val="nil"/>
              <w:bottom w:val="single" w:sz="4" w:space="0" w:color="auto"/>
              <w:right w:val="single" w:sz="4" w:space="0" w:color="auto"/>
            </w:tcBorders>
            <w:shd w:val="clear" w:color="auto" w:fill="auto"/>
            <w:noWrap/>
            <w:vAlign w:val="center"/>
            <w:hideMark/>
          </w:tcPr>
          <w:p w14:paraId="21364B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AEAF8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33D2CB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CE8C9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91058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B8E9F2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97D80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EC8D0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9040E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AB69B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0618D7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9545949" w14:textId="77777777" w:rsidR="00E83F66" w:rsidRPr="00772251" w:rsidRDefault="00E83F66" w:rsidP="0015454A">
            <w:pPr>
              <w:spacing w:before="60" w:after="60" w:line="240" w:lineRule="auto"/>
              <w:rPr>
                <w:noProof/>
                <w:sz w:val="20"/>
              </w:rPr>
            </w:pPr>
            <w:r>
              <w:rPr>
                <w:noProof/>
                <w:sz w:val="20"/>
              </w:rPr>
              <w:t>90031900</w:t>
            </w:r>
          </w:p>
        </w:tc>
        <w:tc>
          <w:tcPr>
            <w:tcW w:w="1350" w:type="dxa"/>
            <w:tcBorders>
              <w:top w:val="nil"/>
              <w:left w:val="nil"/>
              <w:bottom w:val="single" w:sz="4" w:space="0" w:color="auto"/>
              <w:right w:val="single" w:sz="4" w:space="0" w:color="auto"/>
            </w:tcBorders>
            <w:shd w:val="clear" w:color="auto" w:fill="auto"/>
            <w:noWrap/>
            <w:hideMark/>
          </w:tcPr>
          <w:p w14:paraId="63F23DC7" w14:textId="77777777" w:rsidR="00E83F66" w:rsidRPr="00772251" w:rsidRDefault="00E83F66" w:rsidP="0015454A">
            <w:pPr>
              <w:spacing w:before="60" w:after="60" w:line="240" w:lineRule="auto"/>
              <w:rPr>
                <w:noProof/>
                <w:sz w:val="20"/>
              </w:rPr>
            </w:pPr>
            <w:r>
              <w:rPr>
                <w:noProof/>
                <w:sz w:val="20"/>
              </w:rPr>
              <w:t>900319</w:t>
            </w:r>
          </w:p>
        </w:tc>
        <w:tc>
          <w:tcPr>
            <w:tcW w:w="4680" w:type="dxa"/>
            <w:tcBorders>
              <w:top w:val="nil"/>
              <w:left w:val="nil"/>
              <w:bottom w:val="single" w:sz="4" w:space="0" w:color="auto"/>
              <w:right w:val="single" w:sz="4" w:space="0" w:color="auto"/>
            </w:tcBorders>
            <w:shd w:val="clear" w:color="auto" w:fill="auto"/>
            <w:noWrap/>
            <w:hideMark/>
          </w:tcPr>
          <w:p w14:paraId="5F38E996" w14:textId="77777777" w:rsidR="00E83F66" w:rsidRPr="00772251" w:rsidRDefault="00E83F66" w:rsidP="0015454A">
            <w:pPr>
              <w:spacing w:before="60" w:after="60" w:line="240" w:lineRule="auto"/>
              <w:rPr>
                <w:noProof/>
                <w:sz w:val="20"/>
              </w:rPr>
            </w:pPr>
            <w:r>
              <w:rPr>
                <w:noProof/>
                <w:sz w:val="20"/>
              </w:rPr>
              <w:t>-- aus anderen Stoffen</w:t>
            </w:r>
          </w:p>
        </w:tc>
        <w:tc>
          <w:tcPr>
            <w:tcW w:w="898" w:type="dxa"/>
            <w:tcBorders>
              <w:top w:val="nil"/>
              <w:left w:val="nil"/>
              <w:bottom w:val="single" w:sz="4" w:space="0" w:color="auto"/>
              <w:right w:val="single" w:sz="4" w:space="0" w:color="auto"/>
            </w:tcBorders>
            <w:shd w:val="clear" w:color="auto" w:fill="auto"/>
            <w:noWrap/>
            <w:vAlign w:val="center"/>
            <w:hideMark/>
          </w:tcPr>
          <w:p w14:paraId="256607B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2EAB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337C9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240A93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A796F0"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95662B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2168F5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6864D5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5277D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CC86F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848A75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7DC840" w14:textId="77777777" w:rsidR="00E83F66" w:rsidRPr="00772251" w:rsidRDefault="00E83F66" w:rsidP="0015454A">
            <w:pPr>
              <w:spacing w:before="60" w:after="60" w:line="240" w:lineRule="auto"/>
              <w:rPr>
                <w:noProof/>
                <w:sz w:val="20"/>
              </w:rPr>
            </w:pPr>
            <w:r>
              <w:rPr>
                <w:noProof/>
                <w:sz w:val="20"/>
              </w:rPr>
              <w:t>90039000</w:t>
            </w:r>
          </w:p>
        </w:tc>
        <w:tc>
          <w:tcPr>
            <w:tcW w:w="1350" w:type="dxa"/>
            <w:tcBorders>
              <w:top w:val="nil"/>
              <w:left w:val="nil"/>
              <w:bottom w:val="single" w:sz="4" w:space="0" w:color="auto"/>
              <w:right w:val="single" w:sz="4" w:space="0" w:color="auto"/>
            </w:tcBorders>
            <w:shd w:val="clear" w:color="auto" w:fill="auto"/>
            <w:noWrap/>
            <w:hideMark/>
          </w:tcPr>
          <w:p w14:paraId="69784944" w14:textId="77777777" w:rsidR="00E83F66" w:rsidRPr="00772251" w:rsidRDefault="00E83F66" w:rsidP="0015454A">
            <w:pPr>
              <w:spacing w:before="60" w:after="60" w:line="240" w:lineRule="auto"/>
              <w:rPr>
                <w:noProof/>
                <w:sz w:val="20"/>
              </w:rPr>
            </w:pPr>
            <w:r>
              <w:rPr>
                <w:noProof/>
                <w:sz w:val="20"/>
              </w:rPr>
              <w:t>900390</w:t>
            </w:r>
          </w:p>
        </w:tc>
        <w:tc>
          <w:tcPr>
            <w:tcW w:w="4680" w:type="dxa"/>
            <w:tcBorders>
              <w:top w:val="nil"/>
              <w:left w:val="nil"/>
              <w:bottom w:val="single" w:sz="4" w:space="0" w:color="auto"/>
              <w:right w:val="single" w:sz="4" w:space="0" w:color="auto"/>
            </w:tcBorders>
            <w:shd w:val="clear" w:color="auto" w:fill="auto"/>
            <w:noWrap/>
            <w:hideMark/>
          </w:tcPr>
          <w:p w14:paraId="469FA605"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75B0F25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04EF7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06E9E3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B8AEB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14BE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DD7B6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7D534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5E4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6FA28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2BAEDF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D4008F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47FFA2" w14:textId="77777777" w:rsidR="00E83F66" w:rsidRPr="00772251" w:rsidRDefault="00E83F66" w:rsidP="0015454A">
            <w:pPr>
              <w:spacing w:before="60" w:after="60" w:line="240" w:lineRule="auto"/>
              <w:rPr>
                <w:noProof/>
                <w:sz w:val="20"/>
              </w:rPr>
            </w:pPr>
            <w:r>
              <w:rPr>
                <w:noProof/>
                <w:sz w:val="20"/>
              </w:rPr>
              <w:t>90041000</w:t>
            </w:r>
          </w:p>
        </w:tc>
        <w:tc>
          <w:tcPr>
            <w:tcW w:w="1350" w:type="dxa"/>
            <w:tcBorders>
              <w:top w:val="nil"/>
              <w:left w:val="nil"/>
              <w:bottom w:val="single" w:sz="4" w:space="0" w:color="auto"/>
              <w:right w:val="single" w:sz="4" w:space="0" w:color="auto"/>
            </w:tcBorders>
            <w:shd w:val="clear" w:color="auto" w:fill="auto"/>
            <w:noWrap/>
            <w:hideMark/>
          </w:tcPr>
          <w:p w14:paraId="6326B3A7" w14:textId="77777777" w:rsidR="00E83F66" w:rsidRPr="00772251" w:rsidRDefault="00E83F66" w:rsidP="0015454A">
            <w:pPr>
              <w:spacing w:before="60" w:after="60" w:line="240" w:lineRule="auto"/>
              <w:rPr>
                <w:noProof/>
                <w:sz w:val="20"/>
              </w:rPr>
            </w:pPr>
            <w:r>
              <w:rPr>
                <w:noProof/>
                <w:sz w:val="20"/>
              </w:rPr>
              <w:t>900410</w:t>
            </w:r>
          </w:p>
        </w:tc>
        <w:tc>
          <w:tcPr>
            <w:tcW w:w="4680" w:type="dxa"/>
            <w:tcBorders>
              <w:top w:val="nil"/>
              <w:left w:val="nil"/>
              <w:bottom w:val="single" w:sz="4" w:space="0" w:color="auto"/>
              <w:right w:val="single" w:sz="4" w:space="0" w:color="auto"/>
            </w:tcBorders>
            <w:shd w:val="clear" w:color="auto" w:fill="auto"/>
            <w:noWrap/>
            <w:hideMark/>
          </w:tcPr>
          <w:p w14:paraId="5EC70AA6" w14:textId="77777777" w:rsidR="00E83F66" w:rsidRPr="00772251" w:rsidRDefault="00E83F66" w:rsidP="0015454A">
            <w:pPr>
              <w:spacing w:before="60" w:after="60" w:line="240" w:lineRule="auto"/>
              <w:rPr>
                <w:noProof/>
                <w:sz w:val="20"/>
              </w:rPr>
            </w:pPr>
            <w:r>
              <w:rPr>
                <w:noProof/>
                <w:sz w:val="20"/>
              </w:rPr>
              <w:t>- Sonnenbrillen</w:t>
            </w:r>
          </w:p>
        </w:tc>
        <w:tc>
          <w:tcPr>
            <w:tcW w:w="898" w:type="dxa"/>
            <w:tcBorders>
              <w:top w:val="nil"/>
              <w:left w:val="nil"/>
              <w:bottom w:val="single" w:sz="4" w:space="0" w:color="auto"/>
              <w:right w:val="single" w:sz="4" w:space="0" w:color="auto"/>
            </w:tcBorders>
            <w:shd w:val="clear" w:color="auto" w:fill="auto"/>
            <w:noWrap/>
            <w:vAlign w:val="center"/>
            <w:hideMark/>
          </w:tcPr>
          <w:p w14:paraId="14F05B3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3E94AA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E2403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DC72DE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D38537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E74C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86A160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8DB0C5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6762A1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E3AB50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D85A7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A3C3E4" w14:textId="77777777" w:rsidR="00E83F66" w:rsidRPr="00772251" w:rsidRDefault="00E83F66" w:rsidP="0015454A">
            <w:pPr>
              <w:spacing w:before="60" w:after="60" w:line="240" w:lineRule="auto"/>
              <w:rPr>
                <w:noProof/>
                <w:sz w:val="20"/>
              </w:rPr>
            </w:pPr>
            <w:r>
              <w:rPr>
                <w:noProof/>
                <w:sz w:val="20"/>
              </w:rPr>
              <w:t>90049090</w:t>
            </w:r>
          </w:p>
        </w:tc>
        <w:tc>
          <w:tcPr>
            <w:tcW w:w="1350" w:type="dxa"/>
            <w:tcBorders>
              <w:top w:val="nil"/>
              <w:left w:val="nil"/>
              <w:bottom w:val="single" w:sz="4" w:space="0" w:color="auto"/>
              <w:right w:val="single" w:sz="4" w:space="0" w:color="auto"/>
            </w:tcBorders>
            <w:shd w:val="clear" w:color="auto" w:fill="auto"/>
            <w:noWrap/>
            <w:hideMark/>
          </w:tcPr>
          <w:p w14:paraId="419EE076" w14:textId="77777777" w:rsidR="00E83F66" w:rsidRPr="00772251" w:rsidRDefault="00E83F66" w:rsidP="0015454A">
            <w:pPr>
              <w:spacing w:before="60" w:after="60" w:line="240" w:lineRule="auto"/>
              <w:rPr>
                <w:noProof/>
                <w:sz w:val="20"/>
              </w:rPr>
            </w:pPr>
            <w:r>
              <w:rPr>
                <w:noProof/>
                <w:sz w:val="20"/>
              </w:rPr>
              <w:t>900490</w:t>
            </w:r>
          </w:p>
        </w:tc>
        <w:tc>
          <w:tcPr>
            <w:tcW w:w="4680" w:type="dxa"/>
            <w:tcBorders>
              <w:top w:val="nil"/>
              <w:left w:val="nil"/>
              <w:bottom w:val="single" w:sz="4" w:space="0" w:color="auto"/>
              <w:right w:val="single" w:sz="4" w:space="0" w:color="auto"/>
            </w:tcBorders>
            <w:shd w:val="clear" w:color="auto" w:fill="auto"/>
            <w:noWrap/>
            <w:hideMark/>
          </w:tcPr>
          <w:p w14:paraId="0715F88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0EBBE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EEA2AE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7D49E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89A05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FD875D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E2D328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6F7A60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A93D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8ACF55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E4DE85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E99EB6"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012FB2B" w14:textId="77777777" w:rsidR="00E83F66" w:rsidRPr="00772251" w:rsidRDefault="00E83F66" w:rsidP="0015454A">
            <w:pPr>
              <w:spacing w:before="60" w:after="60" w:line="240" w:lineRule="auto"/>
              <w:rPr>
                <w:noProof/>
                <w:sz w:val="20"/>
              </w:rPr>
            </w:pPr>
            <w:r>
              <w:rPr>
                <w:noProof/>
                <w:sz w:val="20"/>
              </w:rPr>
              <w:t>90051000</w:t>
            </w:r>
          </w:p>
        </w:tc>
        <w:tc>
          <w:tcPr>
            <w:tcW w:w="1350" w:type="dxa"/>
            <w:tcBorders>
              <w:top w:val="nil"/>
              <w:left w:val="nil"/>
              <w:bottom w:val="single" w:sz="4" w:space="0" w:color="auto"/>
              <w:right w:val="single" w:sz="4" w:space="0" w:color="auto"/>
            </w:tcBorders>
            <w:shd w:val="clear" w:color="auto" w:fill="auto"/>
            <w:noWrap/>
            <w:hideMark/>
          </w:tcPr>
          <w:p w14:paraId="633A7118" w14:textId="77777777" w:rsidR="00E83F66" w:rsidRPr="00772251" w:rsidRDefault="00E83F66" w:rsidP="0015454A">
            <w:pPr>
              <w:spacing w:before="60" w:after="60" w:line="240" w:lineRule="auto"/>
              <w:rPr>
                <w:noProof/>
                <w:sz w:val="20"/>
              </w:rPr>
            </w:pPr>
            <w:r>
              <w:rPr>
                <w:noProof/>
                <w:sz w:val="20"/>
              </w:rPr>
              <w:t>900510</w:t>
            </w:r>
          </w:p>
        </w:tc>
        <w:tc>
          <w:tcPr>
            <w:tcW w:w="4680" w:type="dxa"/>
            <w:tcBorders>
              <w:top w:val="nil"/>
              <w:left w:val="nil"/>
              <w:bottom w:val="single" w:sz="4" w:space="0" w:color="auto"/>
              <w:right w:val="single" w:sz="4" w:space="0" w:color="auto"/>
            </w:tcBorders>
            <w:shd w:val="clear" w:color="auto" w:fill="auto"/>
            <w:noWrap/>
            <w:hideMark/>
          </w:tcPr>
          <w:p w14:paraId="541182B4" w14:textId="77777777" w:rsidR="00E83F66" w:rsidRPr="00772251" w:rsidRDefault="00E83F66" w:rsidP="0015454A">
            <w:pPr>
              <w:spacing w:before="60" w:after="60" w:line="240" w:lineRule="auto"/>
              <w:rPr>
                <w:noProof/>
                <w:sz w:val="20"/>
              </w:rPr>
            </w:pPr>
            <w:r>
              <w:rPr>
                <w:noProof/>
                <w:sz w:val="20"/>
              </w:rPr>
              <w:t>- Ferngläser</w:t>
            </w:r>
          </w:p>
        </w:tc>
        <w:tc>
          <w:tcPr>
            <w:tcW w:w="898" w:type="dxa"/>
            <w:tcBorders>
              <w:top w:val="nil"/>
              <w:left w:val="nil"/>
              <w:bottom w:val="single" w:sz="4" w:space="0" w:color="auto"/>
              <w:right w:val="single" w:sz="4" w:space="0" w:color="auto"/>
            </w:tcBorders>
            <w:shd w:val="clear" w:color="auto" w:fill="auto"/>
            <w:noWrap/>
            <w:vAlign w:val="center"/>
            <w:hideMark/>
          </w:tcPr>
          <w:p w14:paraId="3ED01D3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0FCA68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78E99E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4B350F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E350A7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DF33B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CF23F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9A438B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C217B5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B8643F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BFFC9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57A995D" w14:textId="77777777" w:rsidR="00E83F66" w:rsidRPr="00772251" w:rsidRDefault="00E83F66" w:rsidP="0015454A">
            <w:pPr>
              <w:spacing w:before="60" w:after="60" w:line="240" w:lineRule="auto"/>
              <w:rPr>
                <w:noProof/>
                <w:sz w:val="20"/>
              </w:rPr>
            </w:pPr>
            <w:r>
              <w:rPr>
                <w:noProof/>
                <w:sz w:val="20"/>
              </w:rPr>
              <w:t>90058000</w:t>
            </w:r>
          </w:p>
        </w:tc>
        <w:tc>
          <w:tcPr>
            <w:tcW w:w="1350" w:type="dxa"/>
            <w:tcBorders>
              <w:top w:val="nil"/>
              <w:left w:val="nil"/>
              <w:bottom w:val="single" w:sz="4" w:space="0" w:color="auto"/>
              <w:right w:val="single" w:sz="4" w:space="0" w:color="auto"/>
            </w:tcBorders>
            <w:shd w:val="clear" w:color="auto" w:fill="auto"/>
            <w:noWrap/>
            <w:hideMark/>
          </w:tcPr>
          <w:p w14:paraId="0B5A582F" w14:textId="77777777" w:rsidR="00E83F66" w:rsidRPr="00772251" w:rsidRDefault="00E83F66" w:rsidP="0015454A">
            <w:pPr>
              <w:spacing w:before="60" w:after="60" w:line="240" w:lineRule="auto"/>
              <w:rPr>
                <w:noProof/>
                <w:sz w:val="20"/>
              </w:rPr>
            </w:pPr>
            <w:r>
              <w:rPr>
                <w:noProof/>
                <w:sz w:val="20"/>
              </w:rPr>
              <w:t>900580</w:t>
            </w:r>
          </w:p>
        </w:tc>
        <w:tc>
          <w:tcPr>
            <w:tcW w:w="4680" w:type="dxa"/>
            <w:tcBorders>
              <w:top w:val="nil"/>
              <w:left w:val="nil"/>
              <w:bottom w:val="single" w:sz="4" w:space="0" w:color="auto"/>
              <w:right w:val="single" w:sz="4" w:space="0" w:color="auto"/>
            </w:tcBorders>
            <w:shd w:val="clear" w:color="auto" w:fill="auto"/>
            <w:noWrap/>
            <w:hideMark/>
          </w:tcPr>
          <w:p w14:paraId="23F5BCEC" w14:textId="77777777" w:rsidR="00E83F66" w:rsidRPr="00772251" w:rsidRDefault="00E83F66" w:rsidP="0015454A">
            <w:pPr>
              <w:spacing w:before="60" w:after="60" w:line="240" w:lineRule="auto"/>
              <w:rPr>
                <w:noProof/>
                <w:sz w:val="20"/>
              </w:rPr>
            </w:pPr>
            <w:r>
              <w:rPr>
                <w:noProof/>
                <w:sz w:val="20"/>
              </w:rPr>
              <w:t>- andere Instrumente</w:t>
            </w:r>
          </w:p>
        </w:tc>
        <w:tc>
          <w:tcPr>
            <w:tcW w:w="898" w:type="dxa"/>
            <w:tcBorders>
              <w:top w:val="nil"/>
              <w:left w:val="nil"/>
              <w:bottom w:val="single" w:sz="4" w:space="0" w:color="auto"/>
              <w:right w:val="single" w:sz="4" w:space="0" w:color="auto"/>
            </w:tcBorders>
            <w:shd w:val="clear" w:color="auto" w:fill="auto"/>
            <w:noWrap/>
            <w:vAlign w:val="center"/>
            <w:hideMark/>
          </w:tcPr>
          <w:p w14:paraId="255D65E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B1B234A"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B2595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BE8952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4AFB89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4493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22146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E76D7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4613EF"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778F4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AB2588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44930D9" w14:textId="77777777" w:rsidR="00E83F66" w:rsidRPr="00772251" w:rsidRDefault="00E83F66" w:rsidP="0015454A">
            <w:pPr>
              <w:spacing w:before="60" w:after="60" w:line="240" w:lineRule="auto"/>
              <w:rPr>
                <w:noProof/>
                <w:sz w:val="20"/>
              </w:rPr>
            </w:pPr>
            <w:r>
              <w:rPr>
                <w:noProof/>
                <w:sz w:val="20"/>
              </w:rPr>
              <w:t>90059000</w:t>
            </w:r>
          </w:p>
        </w:tc>
        <w:tc>
          <w:tcPr>
            <w:tcW w:w="1350" w:type="dxa"/>
            <w:tcBorders>
              <w:top w:val="nil"/>
              <w:left w:val="nil"/>
              <w:bottom w:val="single" w:sz="4" w:space="0" w:color="auto"/>
              <w:right w:val="single" w:sz="4" w:space="0" w:color="auto"/>
            </w:tcBorders>
            <w:shd w:val="clear" w:color="auto" w:fill="auto"/>
            <w:noWrap/>
            <w:hideMark/>
          </w:tcPr>
          <w:p w14:paraId="16E3DD6F" w14:textId="77777777" w:rsidR="00E83F66" w:rsidRPr="00772251" w:rsidRDefault="00E83F66" w:rsidP="0015454A">
            <w:pPr>
              <w:spacing w:before="60" w:after="60" w:line="240" w:lineRule="auto"/>
              <w:rPr>
                <w:noProof/>
                <w:sz w:val="20"/>
              </w:rPr>
            </w:pPr>
            <w:r>
              <w:rPr>
                <w:noProof/>
                <w:sz w:val="20"/>
              </w:rPr>
              <w:t>900590</w:t>
            </w:r>
          </w:p>
        </w:tc>
        <w:tc>
          <w:tcPr>
            <w:tcW w:w="4680" w:type="dxa"/>
            <w:tcBorders>
              <w:top w:val="nil"/>
              <w:left w:val="nil"/>
              <w:bottom w:val="single" w:sz="4" w:space="0" w:color="auto"/>
              <w:right w:val="single" w:sz="4" w:space="0" w:color="auto"/>
            </w:tcBorders>
            <w:shd w:val="clear" w:color="auto" w:fill="auto"/>
            <w:noWrap/>
            <w:hideMark/>
          </w:tcPr>
          <w:p w14:paraId="3EB2B4AE" w14:textId="77777777" w:rsidR="00E83F66" w:rsidRPr="00772251" w:rsidRDefault="00E83F66" w:rsidP="0015454A">
            <w:pPr>
              <w:spacing w:before="60" w:after="60" w:line="240" w:lineRule="auto"/>
              <w:rPr>
                <w:noProof/>
                <w:sz w:val="20"/>
              </w:rPr>
            </w:pPr>
            <w:r>
              <w:rPr>
                <w:noProof/>
                <w:sz w:val="20"/>
              </w:rPr>
              <w:t>- Teile und Zubehör (einschließlich Montierungen)</w:t>
            </w:r>
          </w:p>
        </w:tc>
        <w:tc>
          <w:tcPr>
            <w:tcW w:w="898" w:type="dxa"/>
            <w:tcBorders>
              <w:top w:val="nil"/>
              <w:left w:val="nil"/>
              <w:bottom w:val="single" w:sz="4" w:space="0" w:color="auto"/>
              <w:right w:val="single" w:sz="4" w:space="0" w:color="auto"/>
            </w:tcBorders>
            <w:shd w:val="clear" w:color="auto" w:fill="auto"/>
            <w:noWrap/>
            <w:vAlign w:val="center"/>
            <w:hideMark/>
          </w:tcPr>
          <w:p w14:paraId="68CA4A61"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945CE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DBCF8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5A216C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651D57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C7747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F9B4C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98B85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E3D1A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BEF699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D5210C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6FA7C32" w14:textId="77777777" w:rsidR="00E83F66" w:rsidRPr="00772251" w:rsidRDefault="00E83F66" w:rsidP="0015454A">
            <w:pPr>
              <w:spacing w:before="60" w:after="60" w:line="240" w:lineRule="auto"/>
              <w:rPr>
                <w:noProof/>
                <w:sz w:val="20"/>
              </w:rPr>
            </w:pPr>
            <w:r>
              <w:rPr>
                <w:noProof/>
                <w:sz w:val="20"/>
              </w:rPr>
              <w:t>90071000</w:t>
            </w:r>
          </w:p>
        </w:tc>
        <w:tc>
          <w:tcPr>
            <w:tcW w:w="1350" w:type="dxa"/>
            <w:tcBorders>
              <w:top w:val="nil"/>
              <w:left w:val="nil"/>
              <w:bottom w:val="single" w:sz="4" w:space="0" w:color="auto"/>
              <w:right w:val="single" w:sz="4" w:space="0" w:color="auto"/>
            </w:tcBorders>
            <w:shd w:val="clear" w:color="auto" w:fill="auto"/>
            <w:noWrap/>
            <w:hideMark/>
          </w:tcPr>
          <w:p w14:paraId="127B6581" w14:textId="77777777" w:rsidR="00E83F66" w:rsidRPr="00772251" w:rsidRDefault="00E83F66" w:rsidP="0015454A">
            <w:pPr>
              <w:spacing w:before="60" w:after="60" w:line="240" w:lineRule="auto"/>
              <w:rPr>
                <w:noProof/>
                <w:sz w:val="20"/>
              </w:rPr>
            </w:pPr>
            <w:r>
              <w:rPr>
                <w:noProof/>
                <w:sz w:val="20"/>
              </w:rPr>
              <w:t>900710</w:t>
            </w:r>
          </w:p>
        </w:tc>
        <w:tc>
          <w:tcPr>
            <w:tcW w:w="4680" w:type="dxa"/>
            <w:tcBorders>
              <w:top w:val="nil"/>
              <w:left w:val="nil"/>
              <w:bottom w:val="single" w:sz="4" w:space="0" w:color="auto"/>
              <w:right w:val="single" w:sz="4" w:space="0" w:color="auto"/>
            </w:tcBorders>
            <w:shd w:val="clear" w:color="auto" w:fill="auto"/>
            <w:noWrap/>
            <w:hideMark/>
          </w:tcPr>
          <w:p w14:paraId="22F1C973" w14:textId="77777777" w:rsidR="00E83F66" w:rsidRPr="00772251" w:rsidRDefault="00E83F66" w:rsidP="0015454A">
            <w:pPr>
              <w:spacing w:before="60" w:after="60" w:line="240" w:lineRule="auto"/>
              <w:rPr>
                <w:noProof/>
                <w:sz w:val="20"/>
              </w:rPr>
            </w:pPr>
            <w:r>
              <w:rPr>
                <w:noProof/>
                <w:sz w:val="20"/>
              </w:rPr>
              <w:t>- Filmkameras</w:t>
            </w:r>
          </w:p>
        </w:tc>
        <w:tc>
          <w:tcPr>
            <w:tcW w:w="898" w:type="dxa"/>
            <w:tcBorders>
              <w:top w:val="nil"/>
              <w:left w:val="nil"/>
              <w:bottom w:val="single" w:sz="4" w:space="0" w:color="auto"/>
              <w:right w:val="single" w:sz="4" w:space="0" w:color="auto"/>
            </w:tcBorders>
            <w:shd w:val="clear" w:color="auto" w:fill="auto"/>
            <w:noWrap/>
            <w:vAlign w:val="center"/>
            <w:hideMark/>
          </w:tcPr>
          <w:p w14:paraId="30CA147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3803BA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97E2D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8B3800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9449F9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8AAF2C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3028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94C51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95AF50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77D5C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91E13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059C2E9" w14:textId="77777777" w:rsidR="00E83F66" w:rsidRPr="00772251" w:rsidRDefault="00E83F66" w:rsidP="0015454A">
            <w:pPr>
              <w:spacing w:before="60" w:after="60" w:line="240" w:lineRule="auto"/>
              <w:rPr>
                <w:noProof/>
                <w:sz w:val="20"/>
              </w:rPr>
            </w:pPr>
            <w:r>
              <w:rPr>
                <w:noProof/>
                <w:sz w:val="20"/>
              </w:rPr>
              <w:t>90072000</w:t>
            </w:r>
          </w:p>
        </w:tc>
        <w:tc>
          <w:tcPr>
            <w:tcW w:w="1350" w:type="dxa"/>
            <w:tcBorders>
              <w:top w:val="nil"/>
              <w:left w:val="nil"/>
              <w:bottom w:val="single" w:sz="4" w:space="0" w:color="auto"/>
              <w:right w:val="single" w:sz="4" w:space="0" w:color="auto"/>
            </w:tcBorders>
            <w:shd w:val="clear" w:color="auto" w:fill="auto"/>
            <w:noWrap/>
            <w:hideMark/>
          </w:tcPr>
          <w:p w14:paraId="4E9735B7" w14:textId="77777777" w:rsidR="00E83F66" w:rsidRPr="00772251" w:rsidRDefault="00E83F66" w:rsidP="0015454A">
            <w:pPr>
              <w:spacing w:before="60" w:after="60" w:line="240" w:lineRule="auto"/>
              <w:rPr>
                <w:noProof/>
                <w:sz w:val="20"/>
              </w:rPr>
            </w:pPr>
            <w:r>
              <w:rPr>
                <w:noProof/>
                <w:sz w:val="20"/>
              </w:rPr>
              <w:t>900720</w:t>
            </w:r>
          </w:p>
        </w:tc>
        <w:tc>
          <w:tcPr>
            <w:tcW w:w="4680" w:type="dxa"/>
            <w:tcBorders>
              <w:top w:val="nil"/>
              <w:left w:val="nil"/>
              <w:bottom w:val="single" w:sz="4" w:space="0" w:color="auto"/>
              <w:right w:val="single" w:sz="4" w:space="0" w:color="auto"/>
            </w:tcBorders>
            <w:shd w:val="clear" w:color="auto" w:fill="auto"/>
            <w:noWrap/>
            <w:hideMark/>
          </w:tcPr>
          <w:p w14:paraId="19F49BDA" w14:textId="77777777" w:rsidR="00E83F66" w:rsidRPr="00772251" w:rsidRDefault="00E83F66" w:rsidP="0015454A">
            <w:pPr>
              <w:spacing w:before="60" w:after="60" w:line="240" w:lineRule="auto"/>
              <w:rPr>
                <w:noProof/>
                <w:sz w:val="20"/>
              </w:rPr>
            </w:pPr>
            <w:r>
              <w:rPr>
                <w:noProof/>
                <w:sz w:val="20"/>
              </w:rPr>
              <w:t>- Filmvorführapparate</w:t>
            </w:r>
          </w:p>
        </w:tc>
        <w:tc>
          <w:tcPr>
            <w:tcW w:w="898" w:type="dxa"/>
            <w:tcBorders>
              <w:top w:val="nil"/>
              <w:left w:val="nil"/>
              <w:bottom w:val="single" w:sz="4" w:space="0" w:color="auto"/>
              <w:right w:val="single" w:sz="4" w:space="0" w:color="auto"/>
            </w:tcBorders>
            <w:shd w:val="clear" w:color="auto" w:fill="auto"/>
            <w:noWrap/>
            <w:vAlign w:val="center"/>
            <w:hideMark/>
          </w:tcPr>
          <w:p w14:paraId="580BC30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645AC4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9EFC7C2"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CF49C0"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14D10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476899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288AA1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FF1039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C23F1F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06E52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3A0893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8799882" w14:textId="77777777" w:rsidR="00E83F66" w:rsidRPr="00772251" w:rsidRDefault="00E83F66" w:rsidP="0015454A">
            <w:pPr>
              <w:spacing w:before="60" w:after="60" w:line="240" w:lineRule="auto"/>
              <w:rPr>
                <w:noProof/>
                <w:sz w:val="20"/>
              </w:rPr>
            </w:pPr>
            <w:r>
              <w:rPr>
                <w:noProof/>
                <w:sz w:val="20"/>
              </w:rPr>
              <w:t>90079100</w:t>
            </w:r>
          </w:p>
        </w:tc>
        <w:tc>
          <w:tcPr>
            <w:tcW w:w="1350" w:type="dxa"/>
            <w:tcBorders>
              <w:top w:val="nil"/>
              <w:left w:val="nil"/>
              <w:bottom w:val="single" w:sz="4" w:space="0" w:color="auto"/>
              <w:right w:val="single" w:sz="4" w:space="0" w:color="auto"/>
            </w:tcBorders>
            <w:shd w:val="clear" w:color="auto" w:fill="auto"/>
            <w:noWrap/>
            <w:hideMark/>
          </w:tcPr>
          <w:p w14:paraId="3BDC5612" w14:textId="77777777" w:rsidR="00E83F66" w:rsidRPr="00772251" w:rsidRDefault="00E83F66" w:rsidP="0015454A">
            <w:pPr>
              <w:spacing w:before="60" w:after="60" w:line="240" w:lineRule="auto"/>
              <w:rPr>
                <w:noProof/>
                <w:sz w:val="20"/>
              </w:rPr>
            </w:pPr>
            <w:r>
              <w:rPr>
                <w:noProof/>
                <w:sz w:val="20"/>
              </w:rPr>
              <w:t>900791</w:t>
            </w:r>
          </w:p>
        </w:tc>
        <w:tc>
          <w:tcPr>
            <w:tcW w:w="4680" w:type="dxa"/>
            <w:tcBorders>
              <w:top w:val="nil"/>
              <w:left w:val="nil"/>
              <w:bottom w:val="single" w:sz="4" w:space="0" w:color="auto"/>
              <w:right w:val="single" w:sz="4" w:space="0" w:color="auto"/>
            </w:tcBorders>
            <w:shd w:val="clear" w:color="auto" w:fill="auto"/>
            <w:noWrap/>
            <w:hideMark/>
          </w:tcPr>
          <w:p w14:paraId="0EDEB5C7" w14:textId="77777777" w:rsidR="00E83F66" w:rsidRPr="00772251" w:rsidRDefault="00E83F66" w:rsidP="0015454A">
            <w:pPr>
              <w:spacing w:before="60" w:after="60" w:line="240" w:lineRule="auto"/>
              <w:rPr>
                <w:noProof/>
                <w:sz w:val="20"/>
              </w:rPr>
            </w:pPr>
            <w:r>
              <w:rPr>
                <w:noProof/>
                <w:sz w:val="20"/>
              </w:rPr>
              <w:t>-- für Filmkameras</w:t>
            </w:r>
          </w:p>
        </w:tc>
        <w:tc>
          <w:tcPr>
            <w:tcW w:w="898" w:type="dxa"/>
            <w:tcBorders>
              <w:top w:val="nil"/>
              <w:left w:val="nil"/>
              <w:bottom w:val="single" w:sz="4" w:space="0" w:color="auto"/>
              <w:right w:val="single" w:sz="4" w:space="0" w:color="auto"/>
            </w:tcBorders>
            <w:shd w:val="clear" w:color="auto" w:fill="auto"/>
            <w:noWrap/>
            <w:vAlign w:val="center"/>
            <w:hideMark/>
          </w:tcPr>
          <w:p w14:paraId="10F0407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BE6501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D9BCF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D7D347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7538D7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B677B0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BE6AE9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BC5309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6E6319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08C5F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935F74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0BC40E4" w14:textId="77777777" w:rsidR="00E83F66" w:rsidRPr="00772251" w:rsidRDefault="00E83F66" w:rsidP="0015454A">
            <w:pPr>
              <w:spacing w:before="60" w:after="60" w:line="240" w:lineRule="auto"/>
              <w:rPr>
                <w:noProof/>
                <w:sz w:val="20"/>
              </w:rPr>
            </w:pPr>
            <w:r>
              <w:rPr>
                <w:noProof/>
                <w:sz w:val="20"/>
              </w:rPr>
              <w:t>90079200</w:t>
            </w:r>
          </w:p>
        </w:tc>
        <w:tc>
          <w:tcPr>
            <w:tcW w:w="1350" w:type="dxa"/>
            <w:tcBorders>
              <w:top w:val="nil"/>
              <w:left w:val="nil"/>
              <w:bottom w:val="single" w:sz="4" w:space="0" w:color="auto"/>
              <w:right w:val="single" w:sz="4" w:space="0" w:color="auto"/>
            </w:tcBorders>
            <w:shd w:val="clear" w:color="auto" w:fill="auto"/>
            <w:noWrap/>
            <w:hideMark/>
          </w:tcPr>
          <w:p w14:paraId="31126317" w14:textId="77777777" w:rsidR="00E83F66" w:rsidRPr="00772251" w:rsidRDefault="00E83F66" w:rsidP="0015454A">
            <w:pPr>
              <w:spacing w:before="60" w:after="60" w:line="240" w:lineRule="auto"/>
              <w:rPr>
                <w:noProof/>
                <w:sz w:val="20"/>
              </w:rPr>
            </w:pPr>
            <w:r>
              <w:rPr>
                <w:noProof/>
                <w:sz w:val="20"/>
              </w:rPr>
              <w:t>900792</w:t>
            </w:r>
          </w:p>
        </w:tc>
        <w:tc>
          <w:tcPr>
            <w:tcW w:w="4680" w:type="dxa"/>
            <w:tcBorders>
              <w:top w:val="nil"/>
              <w:left w:val="nil"/>
              <w:bottom w:val="single" w:sz="4" w:space="0" w:color="auto"/>
              <w:right w:val="single" w:sz="4" w:space="0" w:color="auto"/>
            </w:tcBorders>
            <w:shd w:val="clear" w:color="auto" w:fill="auto"/>
            <w:noWrap/>
            <w:hideMark/>
          </w:tcPr>
          <w:p w14:paraId="2970314A" w14:textId="77777777" w:rsidR="00E83F66" w:rsidRPr="00772251" w:rsidRDefault="00E83F66" w:rsidP="0015454A">
            <w:pPr>
              <w:spacing w:before="60" w:after="60" w:line="240" w:lineRule="auto"/>
              <w:rPr>
                <w:noProof/>
                <w:sz w:val="20"/>
              </w:rPr>
            </w:pPr>
            <w:r>
              <w:rPr>
                <w:noProof/>
                <w:sz w:val="20"/>
              </w:rPr>
              <w:t>-- für Filmvorführapparate</w:t>
            </w:r>
          </w:p>
        </w:tc>
        <w:tc>
          <w:tcPr>
            <w:tcW w:w="898" w:type="dxa"/>
            <w:tcBorders>
              <w:top w:val="nil"/>
              <w:left w:val="nil"/>
              <w:bottom w:val="single" w:sz="4" w:space="0" w:color="auto"/>
              <w:right w:val="single" w:sz="4" w:space="0" w:color="auto"/>
            </w:tcBorders>
            <w:shd w:val="clear" w:color="auto" w:fill="auto"/>
            <w:noWrap/>
            <w:vAlign w:val="center"/>
            <w:hideMark/>
          </w:tcPr>
          <w:p w14:paraId="501FA5B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265D4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FD4BB1D"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1B375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2266BA7"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6FCD33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C3FAE0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2046CE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ED3C26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5980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E9E5C5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65BEADC" w14:textId="77777777" w:rsidR="00E83F66" w:rsidRPr="00772251" w:rsidRDefault="00E83F66" w:rsidP="0015454A">
            <w:pPr>
              <w:spacing w:before="60" w:after="60" w:line="240" w:lineRule="auto"/>
              <w:rPr>
                <w:noProof/>
                <w:sz w:val="20"/>
              </w:rPr>
            </w:pPr>
            <w:r>
              <w:rPr>
                <w:noProof/>
                <w:sz w:val="20"/>
              </w:rPr>
              <w:t>90085000</w:t>
            </w:r>
          </w:p>
        </w:tc>
        <w:tc>
          <w:tcPr>
            <w:tcW w:w="1350" w:type="dxa"/>
            <w:tcBorders>
              <w:top w:val="nil"/>
              <w:left w:val="nil"/>
              <w:bottom w:val="single" w:sz="4" w:space="0" w:color="auto"/>
              <w:right w:val="single" w:sz="4" w:space="0" w:color="auto"/>
            </w:tcBorders>
            <w:shd w:val="clear" w:color="auto" w:fill="auto"/>
            <w:noWrap/>
            <w:hideMark/>
          </w:tcPr>
          <w:p w14:paraId="5F4DB6C3" w14:textId="77777777" w:rsidR="00E83F66" w:rsidRPr="00772251" w:rsidRDefault="00E83F66" w:rsidP="0015454A">
            <w:pPr>
              <w:spacing w:before="60" w:after="60" w:line="240" w:lineRule="auto"/>
              <w:rPr>
                <w:noProof/>
                <w:sz w:val="20"/>
              </w:rPr>
            </w:pPr>
            <w:r>
              <w:rPr>
                <w:noProof/>
                <w:sz w:val="20"/>
              </w:rPr>
              <w:t>900850</w:t>
            </w:r>
          </w:p>
        </w:tc>
        <w:tc>
          <w:tcPr>
            <w:tcW w:w="4680" w:type="dxa"/>
            <w:tcBorders>
              <w:top w:val="nil"/>
              <w:left w:val="nil"/>
              <w:bottom w:val="single" w:sz="4" w:space="0" w:color="auto"/>
              <w:right w:val="single" w:sz="4" w:space="0" w:color="auto"/>
            </w:tcBorders>
            <w:shd w:val="clear" w:color="auto" w:fill="auto"/>
            <w:noWrap/>
            <w:hideMark/>
          </w:tcPr>
          <w:p w14:paraId="43694390" w14:textId="77777777" w:rsidR="00E83F66" w:rsidRPr="00772251" w:rsidRDefault="00E83F66" w:rsidP="0015454A">
            <w:pPr>
              <w:spacing w:before="60" w:after="60" w:line="240" w:lineRule="auto"/>
              <w:rPr>
                <w:noProof/>
                <w:sz w:val="20"/>
              </w:rPr>
            </w:pPr>
            <w:r>
              <w:rPr>
                <w:noProof/>
                <w:sz w:val="20"/>
              </w:rPr>
              <w:t>- Stehbildwerfer; fotografische Vergrößerungs- oder Verkleinerungsapparate</w:t>
            </w:r>
          </w:p>
        </w:tc>
        <w:tc>
          <w:tcPr>
            <w:tcW w:w="898" w:type="dxa"/>
            <w:tcBorders>
              <w:top w:val="nil"/>
              <w:left w:val="nil"/>
              <w:bottom w:val="single" w:sz="4" w:space="0" w:color="auto"/>
              <w:right w:val="single" w:sz="4" w:space="0" w:color="auto"/>
            </w:tcBorders>
            <w:shd w:val="clear" w:color="auto" w:fill="auto"/>
            <w:noWrap/>
            <w:vAlign w:val="center"/>
            <w:hideMark/>
          </w:tcPr>
          <w:p w14:paraId="3851B44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7E77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BCC12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DF0FB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E6BAA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79502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5164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E3566E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B9B18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BDBE99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250B06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C495ECF" w14:textId="77777777" w:rsidR="00E83F66" w:rsidRPr="00772251" w:rsidRDefault="00E83F66" w:rsidP="0015454A">
            <w:pPr>
              <w:spacing w:before="60" w:after="60" w:line="240" w:lineRule="auto"/>
              <w:rPr>
                <w:noProof/>
                <w:sz w:val="20"/>
              </w:rPr>
            </w:pPr>
            <w:r>
              <w:rPr>
                <w:noProof/>
                <w:sz w:val="20"/>
              </w:rPr>
              <w:t>90089000</w:t>
            </w:r>
          </w:p>
        </w:tc>
        <w:tc>
          <w:tcPr>
            <w:tcW w:w="1350" w:type="dxa"/>
            <w:tcBorders>
              <w:top w:val="nil"/>
              <w:left w:val="nil"/>
              <w:bottom w:val="single" w:sz="4" w:space="0" w:color="auto"/>
              <w:right w:val="single" w:sz="4" w:space="0" w:color="auto"/>
            </w:tcBorders>
            <w:shd w:val="clear" w:color="auto" w:fill="auto"/>
            <w:noWrap/>
            <w:hideMark/>
          </w:tcPr>
          <w:p w14:paraId="45C6DF93" w14:textId="77777777" w:rsidR="00E83F66" w:rsidRPr="00772251" w:rsidRDefault="00E83F66" w:rsidP="0015454A">
            <w:pPr>
              <w:spacing w:before="60" w:after="60" w:line="240" w:lineRule="auto"/>
              <w:rPr>
                <w:noProof/>
                <w:sz w:val="20"/>
              </w:rPr>
            </w:pPr>
            <w:r>
              <w:rPr>
                <w:noProof/>
                <w:sz w:val="20"/>
              </w:rPr>
              <w:t>900890</w:t>
            </w:r>
          </w:p>
        </w:tc>
        <w:tc>
          <w:tcPr>
            <w:tcW w:w="4680" w:type="dxa"/>
            <w:tcBorders>
              <w:top w:val="nil"/>
              <w:left w:val="nil"/>
              <w:bottom w:val="single" w:sz="4" w:space="0" w:color="auto"/>
              <w:right w:val="single" w:sz="4" w:space="0" w:color="auto"/>
            </w:tcBorders>
            <w:shd w:val="clear" w:color="auto" w:fill="auto"/>
            <w:noWrap/>
            <w:hideMark/>
          </w:tcPr>
          <w:p w14:paraId="797BE2F7" w14:textId="77777777" w:rsidR="00E83F66" w:rsidRPr="00772251" w:rsidRDefault="00E83F66" w:rsidP="0015454A">
            <w:pPr>
              <w:spacing w:before="60" w:after="60" w:line="240" w:lineRule="auto"/>
              <w:rPr>
                <w:noProof/>
                <w:sz w:val="20"/>
              </w:rPr>
            </w:pPr>
            <w:r>
              <w:rPr>
                <w:noProof/>
                <w:sz w:val="20"/>
              </w:rPr>
              <w:t>- Teile und Zubehör</w:t>
            </w:r>
          </w:p>
        </w:tc>
        <w:tc>
          <w:tcPr>
            <w:tcW w:w="898" w:type="dxa"/>
            <w:tcBorders>
              <w:top w:val="nil"/>
              <w:left w:val="nil"/>
              <w:bottom w:val="single" w:sz="4" w:space="0" w:color="auto"/>
              <w:right w:val="single" w:sz="4" w:space="0" w:color="auto"/>
            </w:tcBorders>
            <w:shd w:val="clear" w:color="auto" w:fill="auto"/>
            <w:noWrap/>
            <w:vAlign w:val="center"/>
            <w:hideMark/>
          </w:tcPr>
          <w:p w14:paraId="20BF126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D317F7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F4AD3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A6B3E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551A93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8D4C70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5E4CFB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011D0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3C2AFC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EDEBEF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462870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C8BE20A" w14:textId="77777777" w:rsidR="00E83F66" w:rsidRPr="00772251" w:rsidRDefault="00E83F66" w:rsidP="000E628B">
            <w:pPr>
              <w:pageBreakBefore/>
              <w:spacing w:before="60" w:after="60" w:line="240" w:lineRule="auto"/>
              <w:rPr>
                <w:noProof/>
                <w:sz w:val="20"/>
              </w:rPr>
            </w:pPr>
            <w:r>
              <w:rPr>
                <w:noProof/>
                <w:sz w:val="20"/>
              </w:rPr>
              <w:t>90101000</w:t>
            </w:r>
          </w:p>
        </w:tc>
        <w:tc>
          <w:tcPr>
            <w:tcW w:w="1350" w:type="dxa"/>
            <w:tcBorders>
              <w:top w:val="nil"/>
              <w:left w:val="nil"/>
              <w:bottom w:val="single" w:sz="4" w:space="0" w:color="auto"/>
              <w:right w:val="single" w:sz="4" w:space="0" w:color="auto"/>
            </w:tcBorders>
            <w:shd w:val="clear" w:color="auto" w:fill="auto"/>
            <w:noWrap/>
            <w:hideMark/>
          </w:tcPr>
          <w:p w14:paraId="2D6B812F" w14:textId="77777777" w:rsidR="00E83F66" w:rsidRPr="00772251" w:rsidRDefault="00E83F66" w:rsidP="0015454A">
            <w:pPr>
              <w:spacing w:before="60" w:after="60" w:line="240" w:lineRule="auto"/>
              <w:rPr>
                <w:noProof/>
                <w:sz w:val="20"/>
              </w:rPr>
            </w:pPr>
            <w:r>
              <w:rPr>
                <w:noProof/>
                <w:sz w:val="20"/>
              </w:rPr>
              <w:t>901010</w:t>
            </w:r>
          </w:p>
        </w:tc>
        <w:tc>
          <w:tcPr>
            <w:tcW w:w="4680" w:type="dxa"/>
            <w:tcBorders>
              <w:top w:val="nil"/>
              <w:left w:val="nil"/>
              <w:bottom w:val="single" w:sz="4" w:space="0" w:color="auto"/>
              <w:right w:val="single" w:sz="4" w:space="0" w:color="auto"/>
            </w:tcBorders>
            <w:shd w:val="clear" w:color="auto" w:fill="auto"/>
            <w:noWrap/>
            <w:hideMark/>
          </w:tcPr>
          <w:p w14:paraId="1047C2F7" w14:textId="77777777" w:rsidR="00E83F66" w:rsidRPr="00772251" w:rsidRDefault="00E83F66" w:rsidP="0015454A">
            <w:pPr>
              <w:spacing w:before="60" w:after="60" w:line="240" w:lineRule="auto"/>
              <w:rPr>
                <w:noProof/>
                <w:sz w:val="20"/>
              </w:rPr>
            </w:pPr>
            <w:r>
              <w:rPr>
                <w:noProof/>
                <w:sz w:val="20"/>
              </w:rPr>
              <w:t>- Filmentwicklungsmaschinen und -ausrüstungen, zum automatischen Entwickeln von fotografischen oder kinematografischen Filmen oder von fotografischem Papier in Rollen sowie Maschinen und Ausrüstungen, die automatisch von entwickelten Filmen Abzüge auf fotografischem Papier in Rollen herstellen</w:t>
            </w:r>
          </w:p>
        </w:tc>
        <w:tc>
          <w:tcPr>
            <w:tcW w:w="898" w:type="dxa"/>
            <w:tcBorders>
              <w:top w:val="nil"/>
              <w:left w:val="nil"/>
              <w:bottom w:val="single" w:sz="4" w:space="0" w:color="auto"/>
              <w:right w:val="single" w:sz="4" w:space="0" w:color="auto"/>
            </w:tcBorders>
            <w:shd w:val="clear" w:color="auto" w:fill="auto"/>
            <w:noWrap/>
            <w:vAlign w:val="center"/>
            <w:hideMark/>
          </w:tcPr>
          <w:p w14:paraId="2C0F3DD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C55A1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11D380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8FA8BE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ED5FB5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179A4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E85C08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C37B9C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0DE399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854483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F4CE7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2E3ABE1" w14:textId="77777777" w:rsidR="00E83F66" w:rsidRPr="00772251" w:rsidRDefault="00E83F66" w:rsidP="0015454A">
            <w:pPr>
              <w:spacing w:before="60" w:after="60" w:line="240" w:lineRule="auto"/>
              <w:rPr>
                <w:noProof/>
                <w:sz w:val="20"/>
              </w:rPr>
            </w:pPr>
            <w:r>
              <w:rPr>
                <w:noProof/>
                <w:sz w:val="20"/>
              </w:rPr>
              <w:t>90105000</w:t>
            </w:r>
          </w:p>
        </w:tc>
        <w:tc>
          <w:tcPr>
            <w:tcW w:w="1350" w:type="dxa"/>
            <w:tcBorders>
              <w:top w:val="nil"/>
              <w:left w:val="nil"/>
              <w:bottom w:val="single" w:sz="4" w:space="0" w:color="auto"/>
              <w:right w:val="single" w:sz="4" w:space="0" w:color="auto"/>
            </w:tcBorders>
            <w:shd w:val="clear" w:color="auto" w:fill="auto"/>
            <w:noWrap/>
            <w:hideMark/>
          </w:tcPr>
          <w:p w14:paraId="1345AC62" w14:textId="77777777" w:rsidR="00E83F66" w:rsidRPr="00772251" w:rsidRDefault="00E83F66" w:rsidP="0015454A">
            <w:pPr>
              <w:spacing w:before="60" w:after="60" w:line="240" w:lineRule="auto"/>
              <w:rPr>
                <w:noProof/>
                <w:sz w:val="20"/>
              </w:rPr>
            </w:pPr>
            <w:r>
              <w:rPr>
                <w:noProof/>
                <w:sz w:val="20"/>
              </w:rPr>
              <w:t>901050</w:t>
            </w:r>
          </w:p>
        </w:tc>
        <w:tc>
          <w:tcPr>
            <w:tcW w:w="4680" w:type="dxa"/>
            <w:tcBorders>
              <w:top w:val="nil"/>
              <w:left w:val="nil"/>
              <w:bottom w:val="single" w:sz="4" w:space="0" w:color="auto"/>
              <w:right w:val="single" w:sz="4" w:space="0" w:color="auto"/>
            </w:tcBorders>
            <w:shd w:val="clear" w:color="auto" w:fill="auto"/>
            <w:noWrap/>
            <w:hideMark/>
          </w:tcPr>
          <w:p w14:paraId="72F2F6AD" w14:textId="77777777" w:rsidR="00E83F66" w:rsidRPr="00772251" w:rsidRDefault="00E83F66" w:rsidP="0015454A">
            <w:pPr>
              <w:spacing w:before="60" w:after="60" w:line="240" w:lineRule="auto"/>
              <w:rPr>
                <w:noProof/>
                <w:sz w:val="20"/>
              </w:rPr>
            </w:pPr>
            <w:r>
              <w:rPr>
                <w:noProof/>
                <w:sz w:val="20"/>
              </w:rPr>
              <w:t>- andere Apparate und Ausrüstungen für fotografische oder kinematografische Laboratorien; Negativbetrachter</w:t>
            </w:r>
          </w:p>
        </w:tc>
        <w:tc>
          <w:tcPr>
            <w:tcW w:w="898" w:type="dxa"/>
            <w:tcBorders>
              <w:top w:val="nil"/>
              <w:left w:val="nil"/>
              <w:bottom w:val="single" w:sz="4" w:space="0" w:color="auto"/>
              <w:right w:val="single" w:sz="4" w:space="0" w:color="auto"/>
            </w:tcBorders>
            <w:shd w:val="clear" w:color="auto" w:fill="auto"/>
            <w:noWrap/>
            <w:vAlign w:val="center"/>
            <w:hideMark/>
          </w:tcPr>
          <w:p w14:paraId="6DEE4B3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9C7C33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F98C6C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30FC50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F06382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A4A96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404871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CBFB56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419E284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B7BDDB1"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08D4459"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FA11B6D" w14:textId="77777777" w:rsidR="00E83F66" w:rsidRPr="00772251" w:rsidRDefault="00E83F66" w:rsidP="0015454A">
            <w:pPr>
              <w:spacing w:before="60" w:after="60" w:line="240" w:lineRule="auto"/>
              <w:rPr>
                <w:noProof/>
                <w:sz w:val="20"/>
              </w:rPr>
            </w:pPr>
            <w:r>
              <w:rPr>
                <w:noProof/>
                <w:sz w:val="20"/>
              </w:rPr>
              <w:t>90106000</w:t>
            </w:r>
          </w:p>
        </w:tc>
        <w:tc>
          <w:tcPr>
            <w:tcW w:w="1350" w:type="dxa"/>
            <w:tcBorders>
              <w:top w:val="nil"/>
              <w:left w:val="nil"/>
              <w:bottom w:val="single" w:sz="4" w:space="0" w:color="auto"/>
              <w:right w:val="single" w:sz="4" w:space="0" w:color="auto"/>
            </w:tcBorders>
            <w:shd w:val="clear" w:color="auto" w:fill="auto"/>
            <w:noWrap/>
            <w:hideMark/>
          </w:tcPr>
          <w:p w14:paraId="32A5CB90" w14:textId="77777777" w:rsidR="00E83F66" w:rsidRPr="00772251" w:rsidRDefault="00E83F66" w:rsidP="0015454A">
            <w:pPr>
              <w:spacing w:before="60" w:after="60" w:line="240" w:lineRule="auto"/>
              <w:rPr>
                <w:noProof/>
                <w:sz w:val="20"/>
              </w:rPr>
            </w:pPr>
            <w:r>
              <w:rPr>
                <w:noProof/>
                <w:sz w:val="20"/>
              </w:rPr>
              <w:t>901060</w:t>
            </w:r>
          </w:p>
        </w:tc>
        <w:tc>
          <w:tcPr>
            <w:tcW w:w="4680" w:type="dxa"/>
            <w:tcBorders>
              <w:top w:val="nil"/>
              <w:left w:val="nil"/>
              <w:bottom w:val="single" w:sz="4" w:space="0" w:color="auto"/>
              <w:right w:val="single" w:sz="4" w:space="0" w:color="auto"/>
            </w:tcBorders>
            <w:shd w:val="clear" w:color="auto" w:fill="auto"/>
            <w:noWrap/>
            <w:hideMark/>
          </w:tcPr>
          <w:p w14:paraId="1D7F182D" w14:textId="77777777" w:rsidR="00E83F66" w:rsidRPr="00772251" w:rsidRDefault="00E83F66" w:rsidP="0015454A">
            <w:pPr>
              <w:spacing w:before="60" w:after="60" w:line="240" w:lineRule="auto"/>
              <w:rPr>
                <w:noProof/>
                <w:sz w:val="20"/>
              </w:rPr>
            </w:pPr>
            <w:r>
              <w:rPr>
                <w:noProof/>
                <w:sz w:val="20"/>
              </w:rPr>
              <w:t>- Lichtbildwände</w:t>
            </w:r>
          </w:p>
        </w:tc>
        <w:tc>
          <w:tcPr>
            <w:tcW w:w="898" w:type="dxa"/>
            <w:tcBorders>
              <w:top w:val="nil"/>
              <w:left w:val="nil"/>
              <w:bottom w:val="single" w:sz="4" w:space="0" w:color="auto"/>
              <w:right w:val="single" w:sz="4" w:space="0" w:color="auto"/>
            </w:tcBorders>
            <w:shd w:val="clear" w:color="auto" w:fill="auto"/>
            <w:noWrap/>
            <w:vAlign w:val="center"/>
            <w:hideMark/>
          </w:tcPr>
          <w:p w14:paraId="2FCF270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919FA1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49CD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0C74D3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EA384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C7EF5C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A8D3C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0D0468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12E00A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DC0A8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6B2715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683D9AE" w14:textId="77777777" w:rsidR="00E83F66" w:rsidRPr="00772251" w:rsidRDefault="00E83F66" w:rsidP="0015454A">
            <w:pPr>
              <w:spacing w:before="60" w:after="60" w:line="240" w:lineRule="auto"/>
              <w:rPr>
                <w:noProof/>
                <w:sz w:val="20"/>
              </w:rPr>
            </w:pPr>
            <w:r>
              <w:rPr>
                <w:noProof/>
                <w:sz w:val="20"/>
              </w:rPr>
              <w:t>90109000</w:t>
            </w:r>
          </w:p>
        </w:tc>
        <w:tc>
          <w:tcPr>
            <w:tcW w:w="1350" w:type="dxa"/>
            <w:tcBorders>
              <w:top w:val="nil"/>
              <w:left w:val="nil"/>
              <w:bottom w:val="single" w:sz="4" w:space="0" w:color="auto"/>
              <w:right w:val="single" w:sz="4" w:space="0" w:color="auto"/>
            </w:tcBorders>
            <w:shd w:val="clear" w:color="auto" w:fill="auto"/>
            <w:noWrap/>
            <w:hideMark/>
          </w:tcPr>
          <w:p w14:paraId="6B42CFC2" w14:textId="77777777" w:rsidR="00E83F66" w:rsidRPr="00772251" w:rsidRDefault="00E83F66" w:rsidP="0015454A">
            <w:pPr>
              <w:spacing w:before="60" w:after="60" w:line="240" w:lineRule="auto"/>
              <w:rPr>
                <w:noProof/>
                <w:sz w:val="20"/>
              </w:rPr>
            </w:pPr>
            <w:r>
              <w:rPr>
                <w:noProof/>
                <w:sz w:val="20"/>
              </w:rPr>
              <w:t>901090</w:t>
            </w:r>
          </w:p>
        </w:tc>
        <w:tc>
          <w:tcPr>
            <w:tcW w:w="4680" w:type="dxa"/>
            <w:tcBorders>
              <w:top w:val="nil"/>
              <w:left w:val="nil"/>
              <w:bottom w:val="single" w:sz="4" w:space="0" w:color="auto"/>
              <w:right w:val="single" w:sz="4" w:space="0" w:color="auto"/>
            </w:tcBorders>
            <w:shd w:val="clear" w:color="auto" w:fill="auto"/>
            <w:noWrap/>
            <w:hideMark/>
          </w:tcPr>
          <w:p w14:paraId="7D2946B9" w14:textId="77777777" w:rsidR="00E83F66" w:rsidRPr="00772251" w:rsidRDefault="00E83F66" w:rsidP="0015454A">
            <w:pPr>
              <w:spacing w:before="60" w:after="60" w:line="240" w:lineRule="auto"/>
              <w:rPr>
                <w:noProof/>
                <w:sz w:val="20"/>
              </w:rPr>
            </w:pPr>
            <w:r>
              <w:rPr>
                <w:noProof/>
                <w:sz w:val="20"/>
              </w:rPr>
              <w:t>- Teile und Zubehör</w:t>
            </w:r>
          </w:p>
        </w:tc>
        <w:tc>
          <w:tcPr>
            <w:tcW w:w="898" w:type="dxa"/>
            <w:tcBorders>
              <w:top w:val="nil"/>
              <w:left w:val="nil"/>
              <w:bottom w:val="single" w:sz="4" w:space="0" w:color="auto"/>
              <w:right w:val="single" w:sz="4" w:space="0" w:color="auto"/>
            </w:tcBorders>
            <w:shd w:val="clear" w:color="auto" w:fill="auto"/>
            <w:noWrap/>
            <w:vAlign w:val="center"/>
            <w:hideMark/>
          </w:tcPr>
          <w:p w14:paraId="338B342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C62E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94B349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52DB50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5860F5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307D2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E2A0EA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E816519"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5106C1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20F797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081CF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6B1E9AD" w14:textId="77777777" w:rsidR="00E83F66" w:rsidRPr="00772251" w:rsidRDefault="00E83F66" w:rsidP="0015454A">
            <w:pPr>
              <w:spacing w:before="60" w:after="60" w:line="240" w:lineRule="auto"/>
              <w:rPr>
                <w:noProof/>
                <w:sz w:val="20"/>
              </w:rPr>
            </w:pPr>
            <w:r>
              <w:rPr>
                <w:noProof/>
                <w:sz w:val="20"/>
              </w:rPr>
              <w:t>90291000</w:t>
            </w:r>
          </w:p>
        </w:tc>
        <w:tc>
          <w:tcPr>
            <w:tcW w:w="1350" w:type="dxa"/>
            <w:tcBorders>
              <w:top w:val="nil"/>
              <w:left w:val="nil"/>
              <w:bottom w:val="single" w:sz="4" w:space="0" w:color="auto"/>
              <w:right w:val="single" w:sz="4" w:space="0" w:color="auto"/>
            </w:tcBorders>
            <w:shd w:val="clear" w:color="auto" w:fill="auto"/>
            <w:noWrap/>
            <w:hideMark/>
          </w:tcPr>
          <w:p w14:paraId="125E53A3" w14:textId="77777777" w:rsidR="00E83F66" w:rsidRPr="00772251" w:rsidRDefault="00E83F66" w:rsidP="0015454A">
            <w:pPr>
              <w:spacing w:before="60" w:after="60" w:line="240" w:lineRule="auto"/>
              <w:rPr>
                <w:noProof/>
                <w:sz w:val="20"/>
              </w:rPr>
            </w:pPr>
            <w:r>
              <w:rPr>
                <w:noProof/>
                <w:sz w:val="20"/>
              </w:rPr>
              <w:t>902910</w:t>
            </w:r>
          </w:p>
        </w:tc>
        <w:tc>
          <w:tcPr>
            <w:tcW w:w="4680" w:type="dxa"/>
            <w:tcBorders>
              <w:top w:val="nil"/>
              <w:left w:val="nil"/>
              <w:bottom w:val="single" w:sz="4" w:space="0" w:color="auto"/>
              <w:right w:val="single" w:sz="4" w:space="0" w:color="auto"/>
            </w:tcBorders>
            <w:shd w:val="clear" w:color="auto" w:fill="auto"/>
            <w:noWrap/>
            <w:hideMark/>
          </w:tcPr>
          <w:p w14:paraId="47BB5A1F" w14:textId="77777777" w:rsidR="00E83F66" w:rsidRPr="00772251" w:rsidRDefault="00E83F66" w:rsidP="0015454A">
            <w:pPr>
              <w:spacing w:before="60" w:after="60" w:line="240" w:lineRule="auto"/>
              <w:rPr>
                <w:noProof/>
                <w:sz w:val="20"/>
              </w:rPr>
            </w:pPr>
            <w:r>
              <w:rPr>
                <w:noProof/>
                <w:sz w:val="20"/>
              </w:rPr>
              <w:t>- Tourenzähler, Produktionszähler, Taxameter, Kilometerzähler, Schrittzähler und andere Zähler</w:t>
            </w:r>
          </w:p>
        </w:tc>
        <w:tc>
          <w:tcPr>
            <w:tcW w:w="898" w:type="dxa"/>
            <w:tcBorders>
              <w:top w:val="nil"/>
              <w:left w:val="nil"/>
              <w:bottom w:val="single" w:sz="4" w:space="0" w:color="auto"/>
              <w:right w:val="single" w:sz="4" w:space="0" w:color="auto"/>
            </w:tcBorders>
            <w:shd w:val="clear" w:color="auto" w:fill="auto"/>
            <w:noWrap/>
            <w:vAlign w:val="center"/>
            <w:hideMark/>
          </w:tcPr>
          <w:p w14:paraId="797D432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58644F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B0FFC0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F43E1D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3C04B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B8ECEB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09DB06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C8447F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9CA8B15"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A4653C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209DCF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D4CAB6B" w14:textId="77777777" w:rsidR="00E83F66" w:rsidRPr="00772251" w:rsidRDefault="00E83F66" w:rsidP="0015454A">
            <w:pPr>
              <w:spacing w:before="60" w:after="60" w:line="240" w:lineRule="auto"/>
              <w:rPr>
                <w:noProof/>
                <w:sz w:val="20"/>
              </w:rPr>
            </w:pPr>
            <w:r>
              <w:rPr>
                <w:noProof/>
                <w:sz w:val="20"/>
              </w:rPr>
              <w:t>90292000</w:t>
            </w:r>
          </w:p>
        </w:tc>
        <w:tc>
          <w:tcPr>
            <w:tcW w:w="1350" w:type="dxa"/>
            <w:tcBorders>
              <w:top w:val="nil"/>
              <w:left w:val="nil"/>
              <w:bottom w:val="single" w:sz="4" w:space="0" w:color="auto"/>
              <w:right w:val="single" w:sz="4" w:space="0" w:color="auto"/>
            </w:tcBorders>
            <w:shd w:val="clear" w:color="auto" w:fill="auto"/>
            <w:noWrap/>
            <w:hideMark/>
          </w:tcPr>
          <w:p w14:paraId="2158E05F" w14:textId="77777777" w:rsidR="00E83F66" w:rsidRPr="00772251" w:rsidRDefault="00E83F66" w:rsidP="0015454A">
            <w:pPr>
              <w:spacing w:before="60" w:after="60" w:line="240" w:lineRule="auto"/>
              <w:rPr>
                <w:noProof/>
                <w:sz w:val="20"/>
              </w:rPr>
            </w:pPr>
            <w:r>
              <w:rPr>
                <w:noProof/>
                <w:sz w:val="20"/>
              </w:rPr>
              <w:t>902920</w:t>
            </w:r>
          </w:p>
        </w:tc>
        <w:tc>
          <w:tcPr>
            <w:tcW w:w="4680" w:type="dxa"/>
            <w:tcBorders>
              <w:top w:val="nil"/>
              <w:left w:val="nil"/>
              <w:bottom w:val="single" w:sz="4" w:space="0" w:color="auto"/>
              <w:right w:val="single" w:sz="4" w:space="0" w:color="auto"/>
            </w:tcBorders>
            <w:shd w:val="clear" w:color="auto" w:fill="auto"/>
            <w:noWrap/>
            <w:hideMark/>
          </w:tcPr>
          <w:p w14:paraId="69A44E56" w14:textId="77777777" w:rsidR="00E83F66" w:rsidRPr="00772251" w:rsidRDefault="00E83F66" w:rsidP="0015454A">
            <w:pPr>
              <w:spacing w:before="60" w:after="60" w:line="240" w:lineRule="auto"/>
              <w:rPr>
                <w:noProof/>
                <w:sz w:val="20"/>
              </w:rPr>
            </w:pPr>
            <w:r>
              <w:rPr>
                <w:noProof/>
                <w:sz w:val="20"/>
              </w:rPr>
              <w:t>- Tachometer und andere Geschwindigkeitsmesser; Stroboskope</w:t>
            </w:r>
          </w:p>
        </w:tc>
        <w:tc>
          <w:tcPr>
            <w:tcW w:w="898" w:type="dxa"/>
            <w:tcBorders>
              <w:top w:val="nil"/>
              <w:left w:val="nil"/>
              <w:bottom w:val="single" w:sz="4" w:space="0" w:color="auto"/>
              <w:right w:val="single" w:sz="4" w:space="0" w:color="auto"/>
            </w:tcBorders>
            <w:shd w:val="clear" w:color="auto" w:fill="auto"/>
            <w:noWrap/>
            <w:vAlign w:val="center"/>
            <w:hideMark/>
          </w:tcPr>
          <w:p w14:paraId="5F5E316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B9B09ED"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5D88F1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FF5E52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7640E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484E48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40F3D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BD7CAF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9308C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3C39A7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18F4F0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F6DC561" w14:textId="77777777" w:rsidR="00E83F66" w:rsidRPr="00772251" w:rsidRDefault="00E83F66" w:rsidP="0015454A">
            <w:pPr>
              <w:spacing w:before="60" w:after="60" w:line="240" w:lineRule="auto"/>
              <w:rPr>
                <w:noProof/>
                <w:sz w:val="20"/>
              </w:rPr>
            </w:pPr>
            <w:r>
              <w:rPr>
                <w:noProof/>
                <w:sz w:val="20"/>
              </w:rPr>
              <w:t>90299000</w:t>
            </w:r>
          </w:p>
        </w:tc>
        <w:tc>
          <w:tcPr>
            <w:tcW w:w="1350" w:type="dxa"/>
            <w:tcBorders>
              <w:top w:val="nil"/>
              <w:left w:val="nil"/>
              <w:bottom w:val="single" w:sz="4" w:space="0" w:color="auto"/>
              <w:right w:val="single" w:sz="4" w:space="0" w:color="auto"/>
            </w:tcBorders>
            <w:shd w:val="clear" w:color="auto" w:fill="auto"/>
            <w:noWrap/>
            <w:hideMark/>
          </w:tcPr>
          <w:p w14:paraId="613A08CB" w14:textId="77777777" w:rsidR="00E83F66" w:rsidRPr="00772251" w:rsidRDefault="00E83F66" w:rsidP="0015454A">
            <w:pPr>
              <w:spacing w:before="60" w:after="60" w:line="240" w:lineRule="auto"/>
              <w:rPr>
                <w:noProof/>
                <w:sz w:val="20"/>
              </w:rPr>
            </w:pPr>
            <w:r>
              <w:rPr>
                <w:noProof/>
                <w:sz w:val="20"/>
              </w:rPr>
              <w:t>902990</w:t>
            </w:r>
          </w:p>
        </w:tc>
        <w:tc>
          <w:tcPr>
            <w:tcW w:w="4680" w:type="dxa"/>
            <w:tcBorders>
              <w:top w:val="nil"/>
              <w:left w:val="nil"/>
              <w:bottom w:val="single" w:sz="4" w:space="0" w:color="auto"/>
              <w:right w:val="single" w:sz="4" w:space="0" w:color="auto"/>
            </w:tcBorders>
            <w:shd w:val="clear" w:color="auto" w:fill="auto"/>
            <w:noWrap/>
            <w:hideMark/>
          </w:tcPr>
          <w:p w14:paraId="0A704138" w14:textId="77777777" w:rsidR="00E83F66" w:rsidRPr="00772251" w:rsidRDefault="00E83F66" w:rsidP="0015454A">
            <w:pPr>
              <w:spacing w:before="60" w:after="60" w:line="240" w:lineRule="auto"/>
              <w:rPr>
                <w:noProof/>
                <w:sz w:val="20"/>
              </w:rPr>
            </w:pPr>
            <w:r>
              <w:rPr>
                <w:noProof/>
                <w:sz w:val="20"/>
              </w:rPr>
              <w:t>- Teile und Zubehör</w:t>
            </w:r>
          </w:p>
        </w:tc>
        <w:tc>
          <w:tcPr>
            <w:tcW w:w="898" w:type="dxa"/>
            <w:tcBorders>
              <w:top w:val="nil"/>
              <w:left w:val="nil"/>
              <w:bottom w:val="single" w:sz="4" w:space="0" w:color="auto"/>
              <w:right w:val="single" w:sz="4" w:space="0" w:color="auto"/>
            </w:tcBorders>
            <w:shd w:val="clear" w:color="auto" w:fill="auto"/>
            <w:noWrap/>
            <w:vAlign w:val="center"/>
            <w:hideMark/>
          </w:tcPr>
          <w:p w14:paraId="0F82C349"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68A750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8B764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E9D4AD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34CCA5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3FC045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402E9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7472ECB"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0DAEB8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98B56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564DB84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D84A24" w14:textId="77777777" w:rsidR="00E83F66" w:rsidRPr="00772251" w:rsidRDefault="00E83F66" w:rsidP="0015454A">
            <w:pPr>
              <w:spacing w:before="60" w:after="60" w:line="240" w:lineRule="auto"/>
              <w:rPr>
                <w:noProof/>
                <w:sz w:val="20"/>
              </w:rPr>
            </w:pPr>
            <w:r>
              <w:rPr>
                <w:noProof/>
                <w:sz w:val="20"/>
              </w:rPr>
              <w:t>92011000</w:t>
            </w:r>
          </w:p>
        </w:tc>
        <w:tc>
          <w:tcPr>
            <w:tcW w:w="1350" w:type="dxa"/>
            <w:tcBorders>
              <w:top w:val="nil"/>
              <w:left w:val="nil"/>
              <w:bottom w:val="single" w:sz="4" w:space="0" w:color="auto"/>
              <w:right w:val="single" w:sz="4" w:space="0" w:color="auto"/>
            </w:tcBorders>
            <w:shd w:val="clear" w:color="auto" w:fill="auto"/>
            <w:noWrap/>
            <w:hideMark/>
          </w:tcPr>
          <w:p w14:paraId="51A10531" w14:textId="77777777" w:rsidR="00E83F66" w:rsidRPr="00772251" w:rsidRDefault="00E83F66" w:rsidP="0015454A">
            <w:pPr>
              <w:spacing w:before="60" w:after="60" w:line="240" w:lineRule="auto"/>
              <w:rPr>
                <w:noProof/>
                <w:sz w:val="20"/>
              </w:rPr>
            </w:pPr>
            <w:r>
              <w:rPr>
                <w:noProof/>
                <w:sz w:val="20"/>
              </w:rPr>
              <w:t>920110</w:t>
            </w:r>
          </w:p>
        </w:tc>
        <w:tc>
          <w:tcPr>
            <w:tcW w:w="4680" w:type="dxa"/>
            <w:tcBorders>
              <w:top w:val="nil"/>
              <w:left w:val="nil"/>
              <w:bottom w:val="single" w:sz="4" w:space="0" w:color="auto"/>
              <w:right w:val="single" w:sz="4" w:space="0" w:color="auto"/>
            </w:tcBorders>
            <w:shd w:val="clear" w:color="auto" w:fill="auto"/>
            <w:noWrap/>
            <w:hideMark/>
          </w:tcPr>
          <w:p w14:paraId="295118E5" w14:textId="77777777" w:rsidR="00E83F66" w:rsidRPr="00772251" w:rsidRDefault="00E83F66" w:rsidP="0015454A">
            <w:pPr>
              <w:spacing w:before="60" w:after="60" w:line="240" w:lineRule="auto"/>
              <w:rPr>
                <w:noProof/>
                <w:sz w:val="20"/>
              </w:rPr>
            </w:pPr>
            <w:r>
              <w:rPr>
                <w:noProof/>
                <w:sz w:val="20"/>
              </w:rPr>
              <w:t>- Klaviere mit aufrecht stehendem Rahmen</w:t>
            </w:r>
          </w:p>
        </w:tc>
        <w:tc>
          <w:tcPr>
            <w:tcW w:w="898" w:type="dxa"/>
            <w:tcBorders>
              <w:top w:val="nil"/>
              <w:left w:val="nil"/>
              <w:bottom w:val="single" w:sz="4" w:space="0" w:color="auto"/>
              <w:right w:val="single" w:sz="4" w:space="0" w:color="auto"/>
            </w:tcBorders>
            <w:shd w:val="clear" w:color="auto" w:fill="auto"/>
            <w:noWrap/>
            <w:vAlign w:val="center"/>
            <w:hideMark/>
          </w:tcPr>
          <w:p w14:paraId="2734D8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16F8D2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F87750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A14F2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967760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128782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8959F0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F02678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4A37F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514EE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A36EE8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EA3886E" w14:textId="77777777" w:rsidR="00E83F66" w:rsidRPr="00772251" w:rsidRDefault="00E83F66" w:rsidP="0015454A">
            <w:pPr>
              <w:spacing w:before="60" w:after="60" w:line="240" w:lineRule="auto"/>
              <w:rPr>
                <w:noProof/>
                <w:sz w:val="20"/>
              </w:rPr>
            </w:pPr>
            <w:r>
              <w:rPr>
                <w:noProof/>
                <w:sz w:val="20"/>
              </w:rPr>
              <w:t>92012000</w:t>
            </w:r>
          </w:p>
        </w:tc>
        <w:tc>
          <w:tcPr>
            <w:tcW w:w="1350" w:type="dxa"/>
            <w:tcBorders>
              <w:top w:val="nil"/>
              <w:left w:val="nil"/>
              <w:bottom w:val="single" w:sz="4" w:space="0" w:color="auto"/>
              <w:right w:val="single" w:sz="4" w:space="0" w:color="auto"/>
            </w:tcBorders>
            <w:shd w:val="clear" w:color="auto" w:fill="auto"/>
            <w:noWrap/>
            <w:hideMark/>
          </w:tcPr>
          <w:p w14:paraId="62B5E1D7" w14:textId="77777777" w:rsidR="00E83F66" w:rsidRPr="00772251" w:rsidRDefault="00E83F66" w:rsidP="0015454A">
            <w:pPr>
              <w:spacing w:before="60" w:after="60" w:line="240" w:lineRule="auto"/>
              <w:rPr>
                <w:noProof/>
                <w:sz w:val="20"/>
              </w:rPr>
            </w:pPr>
            <w:r>
              <w:rPr>
                <w:noProof/>
                <w:sz w:val="20"/>
              </w:rPr>
              <w:t>920120</w:t>
            </w:r>
          </w:p>
        </w:tc>
        <w:tc>
          <w:tcPr>
            <w:tcW w:w="4680" w:type="dxa"/>
            <w:tcBorders>
              <w:top w:val="nil"/>
              <w:left w:val="nil"/>
              <w:bottom w:val="single" w:sz="4" w:space="0" w:color="auto"/>
              <w:right w:val="single" w:sz="4" w:space="0" w:color="auto"/>
            </w:tcBorders>
            <w:shd w:val="clear" w:color="auto" w:fill="auto"/>
            <w:noWrap/>
            <w:hideMark/>
          </w:tcPr>
          <w:p w14:paraId="76A5D4F0" w14:textId="77777777" w:rsidR="00E83F66" w:rsidRPr="00772251" w:rsidRDefault="00E83F66" w:rsidP="0015454A">
            <w:pPr>
              <w:spacing w:before="60" w:after="60" w:line="240" w:lineRule="auto"/>
              <w:rPr>
                <w:noProof/>
                <w:sz w:val="20"/>
              </w:rPr>
            </w:pPr>
            <w:r>
              <w:rPr>
                <w:noProof/>
                <w:sz w:val="20"/>
              </w:rPr>
              <w:t>- Flügel</w:t>
            </w:r>
          </w:p>
        </w:tc>
        <w:tc>
          <w:tcPr>
            <w:tcW w:w="898" w:type="dxa"/>
            <w:tcBorders>
              <w:top w:val="nil"/>
              <w:left w:val="nil"/>
              <w:bottom w:val="single" w:sz="4" w:space="0" w:color="auto"/>
              <w:right w:val="single" w:sz="4" w:space="0" w:color="auto"/>
            </w:tcBorders>
            <w:shd w:val="clear" w:color="auto" w:fill="auto"/>
            <w:noWrap/>
            <w:vAlign w:val="center"/>
            <w:hideMark/>
          </w:tcPr>
          <w:p w14:paraId="52E6E1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E5BCA4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26C264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A05C1B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9E58BB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62D6CC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7B2055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38319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775D6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EB3FE7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37774D0"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868B6B0" w14:textId="77777777" w:rsidR="00E83F66" w:rsidRPr="00772251" w:rsidRDefault="00E83F66" w:rsidP="0015454A">
            <w:pPr>
              <w:spacing w:before="60" w:after="60" w:line="240" w:lineRule="auto"/>
              <w:rPr>
                <w:noProof/>
                <w:sz w:val="20"/>
              </w:rPr>
            </w:pPr>
            <w:r>
              <w:rPr>
                <w:noProof/>
                <w:sz w:val="20"/>
              </w:rPr>
              <w:t>92019000</w:t>
            </w:r>
          </w:p>
        </w:tc>
        <w:tc>
          <w:tcPr>
            <w:tcW w:w="1350" w:type="dxa"/>
            <w:tcBorders>
              <w:top w:val="nil"/>
              <w:left w:val="nil"/>
              <w:bottom w:val="single" w:sz="4" w:space="0" w:color="auto"/>
              <w:right w:val="single" w:sz="4" w:space="0" w:color="auto"/>
            </w:tcBorders>
            <w:shd w:val="clear" w:color="auto" w:fill="auto"/>
            <w:noWrap/>
            <w:hideMark/>
          </w:tcPr>
          <w:p w14:paraId="24354007" w14:textId="77777777" w:rsidR="00E83F66" w:rsidRPr="00772251" w:rsidRDefault="00E83F66" w:rsidP="0015454A">
            <w:pPr>
              <w:spacing w:before="60" w:after="60" w:line="240" w:lineRule="auto"/>
              <w:rPr>
                <w:noProof/>
                <w:sz w:val="20"/>
              </w:rPr>
            </w:pPr>
            <w:r>
              <w:rPr>
                <w:noProof/>
                <w:sz w:val="20"/>
              </w:rPr>
              <w:t>920190</w:t>
            </w:r>
          </w:p>
        </w:tc>
        <w:tc>
          <w:tcPr>
            <w:tcW w:w="4680" w:type="dxa"/>
            <w:tcBorders>
              <w:top w:val="nil"/>
              <w:left w:val="nil"/>
              <w:bottom w:val="single" w:sz="4" w:space="0" w:color="auto"/>
              <w:right w:val="single" w:sz="4" w:space="0" w:color="auto"/>
            </w:tcBorders>
            <w:shd w:val="clear" w:color="auto" w:fill="auto"/>
            <w:noWrap/>
            <w:hideMark/>
          </w:tcPr>
          <w:p w14:paraId="29E607F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8CC43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511A3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5675943"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8D862C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051C3C2"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BCFB90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AFAFDD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8097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BF68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15194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34A7DA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8C915FE" w14:textId="77777777" w:rsidR="00E83F66" w:rsidRPr="00772251" w:rsidRDefault="00E83F66" w:rsidP="0015454A">
            <w:pPr>
              <w:spacing w:before="60" w:after="60" w:line="240" w:lineRule="auto"/>
              <w:rPr>
                <w:noProof/>
                <w:sz w:val="20"/>
              </w:rPr>
            </w:pPr>
            <w:r>
              <w:rPr>
                <w:noProof/>
                <w:sz w:val="20"/>
              </w:rPr>
              <w:t>92021000</w:t>
            </w:r>
          </w:p>
        </w:tc>
        <w:tc>
          <w:tcPr>
            <w:tcW w:w="1350" w:type="dxa"/>
            <w:tcBorders>
              <w:top w:val="nil"/>
              <w:left w:val="nil"/>
              <w:bottom w:val="single" w:sz="4" w:space="0" w:color="auto"/>
              <w:right w:val="single" w:sz="4" w:space="0" w:color="auto"/>
            </w:tcBorders>
            <w:shd w:val="clear" w:color="auto" w:fill="auto"/>
            <w:noWrap/>
            <w:hideMark/>
          </w:tcPr>
          <w:p w14:paraId="355DA796" w14:textId="77777777" w:rsidR="00E83F66" w:rsidRPr="00772251" w:rsidRDefault="00E83F66" w:rsidP="0015454A">
            <w:pPr>
              <w:spacing w:before="60" w:after="60" w:line="240" w:lineRule="auto"/>
              <w:rPr>
                <w:noProof/>
                <w:sz w:val="20"/>
              </w:rPr>
            </w:pPr>
            <w:r>
              <w:rPr>
                <w:noProof/>
                <w:sz w:val="20"/>
              </w:rPr>
              <w:t>920210</w:t>
            </w:r>
          </w:p>
        </w:tc>
        <w:tc>
          <w:tcPr>
            <w:tcW w:w="4680" w:type="dxa"/>
            <w:tcBorders>
              <w:top w:val="nil"/>
              <w:left w:val="nil"/>
              <w:bottom w:val="single" w:sz="4" w:space="0" w:color="auto"/>
              <w:right w:val="single" w:sz="4" w:space="0" w:color="auto"/>
            </w:tcBorders>
            <w:shd w:val="clear" w:color="auto" w:fill="auto"/>
            <w:noWrap/>
            <w:hideMark/>
          </w:tcPr>
          <w:p w14:paraId="64F2F810" w14:textId="77777777" w:rsidR="00E83F66" w:rsidRPr="00772251" w:rsidRDefault="00E83F66" w:rsidP="0015454A">
            <w:pPr>
              <w:spacing w:before="60" w:after="60" w:line="240" w:lineRule="auto"/>
              <w:rPr>
                <w:noProof/>
                <w:sz w:val="20"/>
              </w:rPr>
            </w:pPr>
            <w:r>
              <w:rPr>
                <w:noProof/>
                <w:sz w:val="20"/>
              </w:rPr>
              <w:t>- Streichinstrumente</w:t>
            </w:r>
          </w:p>
        </w:tc>
        <w:tc>
          <w:tcPr>
            <w:tcW w:w="898" w:type="dxa"/>
            <w:tcBorders>
              <w:top w:val="nil"/>
              <w:left w:val="nil"/>
              <w:bottom w:val="single" w:sz="4" w:space="0" w:color="auto"/>
              <w:right w:val="single" w:sz="4" w:space="0" w:color="auto"/>
            </w:tcBorders>
            <w:shd w:val="clear" w:color="auto" w:fill="auto"/>
            <w:noWrap/>
            <w:vAlign w:val="center"/>
            <w:hideMark/>
          </w:tcPr>
          <w:p w14:paraId="58235E1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FDDA837"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58B3C97"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9A05B4C"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7DB68C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74F389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539D4D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A6FE7E"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7DFF3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B4B9D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D1AD34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BC2E540" w14:textId="77777777" w:rsidR="00E83F66" w:rsidRPr="00772251" w:rsidRDefault="00E83F66" w:rsidP="0015454A">
            <w:pPr>
              <w:spacing w:before="60" w:after="60" w:line="240" w:lineRule="auto"/>
              <w:rPr>
                <w:noProof/>
                <w:sz w:val="20"/>
              </w:rPr>
            </w:pPr>
            <w:r>
              <w:rPr>
                <w:noProof/>
                <w:sz w:val="20"/>
              </w:rPr>
              <w:t>92029000</w:t>
            </w:r>
          </w:p>
        </w:tc>
        <w:tc>
          <w:tcPr>
            <w:tcW w:w="1350" w:type="dxa"/>
            <w:tcBorders>
              <w:top w:val="nil"/>
              <w:left w:val="nil"/>
              <w:bottom w:val="single" w:sz="4" w:space="0" w:color="auto"/>
              <w:right w:val="single" w:sz="4" w:space="0" w:color="auto"/>
            </w:tcBorders>
            <w:shd w:val="clear" w:color="auto" w:fill="auto"/>
            <w:noWrap/>
            <w:hideMark/>
          </w:tcPr>
          <w:p w14:paraId="5EE1BEF0" w14:textId="77777777" w:rsidR="00E83F66" w:rsidRPr="00772251" w:rsidRDefault="00E83F66" w:rsidP="0015454A">
            <w:pPr>
              <w:spacing w:before="60" w:after="60" w:line="240" w:lineRule="auto"/>
              <w:rPr>
                <w:noProof/>
                <w:sz w:val="20"/>
              </w:rPr>
            </w:pPr>
            <w:r>
              <w:rPr>
                <w:noProof/>
                <w:sz w:val="20"/>
              </w:rPr>
              <w:t>920290</w:t>
            </w:r>
          </w:p>
        </w:tc>
        <w:tc>
          <w:tcPr>
            <w:tcW w:w="4680" w:type="dxa"/>
            <w:tcBorders>
              <w:top w:val="nil"/>
              <w:left w:val="nil"/>
              <w:bottom w:val="single" w:sz="4" w:space="0" w:color="auto"/>
              <w:right w:val="single" w:sz="4" w:space="0" w:color="auto"/>
            </w:tcBorders>
            <w:shd w:val="clear" w:color="auto" w:fill="auto"/>
            <w:noWrap/>
            <w:hideMark/>
          </w:tcPr>
          <w:p w14:paraId="1566E33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728842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5861F88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188F7C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E96CD8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3A58C43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A6D111A"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536147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6BB38F3"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7848C7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30D379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9585414"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283DCF" w14:textId="77777777" w:rsidR="00E83F66" w:rsidRPr="00772251" w:rsidRDefault="00E83F66" w:rsidP="0015454A">
            <w:pPr>
              <w:spacing w:before="60" w:after="60" w:line="240" w:lineRule="auto"/>
              <w:rPr>
                <w:noProof/>
                <w:sz w:val="20"/>
              </w:rPr>
            </w:pPr>
            <w:r>
              <w:rPr>
                <w:noProof/>
                <w:sz w:val="20"/>
              </w:rPr>
              <w:t>92051000</w:t>
            </w:r>
          </w:p>
        </w:tc>
        <w:tc>
          <w:tcPr>
            <w:tcW w:w="1350" w:type="dxa"/>
            <w:tcBorders>
              <w:top w:val="nil"/>
              <w:left w:val="nil"/>
              <w:bottom w:val="single" w:sz="4" w:space="0" w:color="auto"/>
              <w:right w:val="single" w:sz="4" w:space="0" w:color="auto"/>
            </w:tcBorders>
            <w:shd w:val="clear" w:color="auto" w:fill="auto"/>
            <w:noWrap/>
            <w:hideMark/>
          </w:tcPr>
          <w:p w14:paraId="27D80112" w14:textId="77777777" w:rsidR="00E83F66" w:rsidRPr="00772251" w:rsidRDefault="00E83F66" w:rsidP="0015454A">
            <w:pPr>
              <w:spacing w:before="60" w:after="60" w:line="240" w:lineRule="auto"/>
              <w:rPr>
                <w:noProof/>
                <w:sz w:val="20"/>
              </w:rPr>
            </w:pPr>
            <w:r>
              <w:rPr>
                <w:noProof/>
                <w:sz w:val="20"/>
              </w:rPr>
              <w:t>920510</w:t>
            </w:r>
          </w:p>
        </w:tc>
        <w:tc>
          <w:tcPr>
            <w:tcW w:w="4680" w:type="dxa"/>
            <w:tcBorders>
              <w:top w:val="nil"/>
              <w:left w:val="nil"/>
              <w:bottom w:val="single" w:sz="4" w:space="0" w:color="auto"/>
              <w:right w:val="single" w:sz="4" w:space="0" w:color="auto"/>
            </w:tcBorders>
            <w:shd w:val="clear" w:color="auto" w:fill="auto"/>
            <w:noWrap/>
            <w:hideMark/>
          </w:tcPr>
          <w:p w14:paraId="24ADE555" w14:textId="77777777" w:rsidR="00E83F66" w:rsidRPr="00772251" w:rsidRDefault="00E83F66" w:rsidP="0015454A">
            <w:pPr>
              <w:spacing w:before="60" w:after="60" w:line="240" w:lineRule="auto"/>
              <w:rPr>
                <w:noProof/>
                <w:sz w:val="20"/>
              </w:rPr>
            </w:pPr>
            <w:r>
              <w:rPr>
                <w:noProof/>
                <w:sz w:val="20"/>
              </w:rPr>
              <w:t>- Blechblasinstrumente</w:t>
            </w:r>
          </w:p>
        </w:tc>
        <w:tc>
          <w:tcPr>
            <w:tcW w:w="898" w:type="dxa"/>
            <w:tcBorders>
              <w:top w:val="nil"/>
              <w:left w:val="nil"/>
              <w:bottom w:val="single" w:sz="4" w:space="0" w:color="auto"/>
              <w:right w:val="single" w:sz="4" w:space="0" w:color="auto"/>
            </w:tcBorders>
            <w:shd w:val="clear" w:color="auto" w:fill="auto"/>
            <w:noWrap/>
            <w:vAlign w:val="center"/>
            <w:hideMark/>
          </w:tcPr>
          <w:p w14:paraId="3E43C6E5"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93210F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0C0A78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9E86FF7"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51C22D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3721A61"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B6AC78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A74E95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228BF7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045303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41C2FE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C9E346B" w14:textId="77777777" w:rsidR="00E83F66" w:rsidRPr="00772251" w:rsidRDefault="00E83F66" w:rsidP="000E628B">
            <w:pPr>
              <w:pageBreakBefore/>
              <w:spacing w:before="60" w:after="60" w:line="240" w:lineRule="auto"/>
              <w:rPr>
                <w:noProof/>
                <w:sz w:val="20"/>
              </w:rPr>
            </w:pPr>
            <w:r>
              <w:rPr>
                <w:noProof/>
                <w:sz w:val="20"/>
              </w:rPr>
              <w:t>92059000</w:t>
            </w:r>
          </w:p>
        </w:tc>
        <w:tc>
          <w:tcPr>
            <w:tcW w:w="1350" w:type="dxa"/>
            <w:tcBorders>
              <w:top w:val="nil"/>
              <w:left w:val="nil"/>
              <w:bottom w:val="single" w:sz="4" w:space="0" w:color="auto"/>
              <w:right w:val="single" w:sz="4" w:space="0" w:color="auto"/>
            </w:tcBorders>
            <w:shd w:val="clear" w:color="auto" w:fill="auto"/>
            <w:noWrap/>
            <w:hideMark/>
          </w:tcPr>
          <w:p w14:paraId="0C4DCCB5" w14:textId="77777777" w:rsidR="00E83F66" w:rsidRPr="00772251" w:rsidRDefault="00E83F66" w:rsidP="0015454A">
            <w:pPr>
              <w:spacing w:before="60" w:after="60" w:line="240" w:lineRule="auto"/>
              <w:rPr>
                <w:noProof/>
                <w:sz w:val="20"/>
              </w:rPr>
            </w:pPr>
            <w:r>
              <w:rPr>
                <w:noProof/>
                <w:sz w:val="20"/>
              </w:rPr>
              <w:t>920590</w:t>
            </w:r>
          </w:p>
        </w:tc>
        <w:tc>
          <w:tcPr>
            <w:tcW w:w="4680" w:type="dxa"/>
            <w:tcBorders>
              <w:top w:val="nil"/>
              <w:left w:val="nil"/>
              <w:bottom w:val="single" w:sz="4" w:space="0" w:color="auto"/>
              <w:right w:val="single" w:sz="4" w:space="0" w:color="auto"/>
            </w:tcBorders>
            <w:shd w:val="clear" w:color="auto" w:fill="auto"/>
            <w:noWrap/>
            <w:hideMark/>
          </w:tcPr>
          <w:p w14:paraId="1FB2FB8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067E6E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D11C74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4E16610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B94536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44F9F49"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D9E6E5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1FBC9A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373376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6202A7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09700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AB086A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866D649" w14:textId="77777777" w:rsidR="00E83F66" w:rsidRPr="00772251" w:rsidRDefault="00E83F66" w:rsidP="0015454A">
            <w:pPr>
              <w:spacing w:before="60" w:after="60" w:line="240" w:lineRule="auto"/>
              <w:rPr>
                <w:noProof/>
                <w:sz w:val="20"/>
              </w:rPr>
            </w:pPr>
            <w:r>
              <w:rPr>
                <w:noProof/>
                <w:sz w:val="20"/>
              </w:rPr>
              <w:t>92060000</w:t>
            </w:r>
          </w:p>
        </w:tc>
        <w:tc>
          <w:tcPr>
            <w:tcW w:w="1350" w:type="dxa"/>
            <w:tcBorders>
              <w:top w:val="nil"/>
              <w:left w:val="nil"/>
              <w:bottom w:val="single" w:sz="4" w:space="0" w:color="auto"/>
              <w:right w:val="single" w:sz="4" w:space="0" w:color="auto"/>
            </w:tcBorders>
            <w:shd w:val="clear" w:color="auto" w:fill="auto"/>
            <w:noWrap/>
            <w:hideMark/>
          </w:tcPr>
          <w:p w14:paraId="2C3783CA" w14:textId="77777777" w:rsidR="00E83F66" w:rsidRPr="00772251" w:rsidRDefault="00E83F66" w:rsidP="0015454A">
            <w:pPr>
              <w:spacing w:before="60" w:after="60" w:line="240" w:lineRule="auto"/>
              <w:rPr>
                <w:noProof/>
                <w:sz w:val="20"/>
              </w:rPr>
            </w:pPr>
            <w:r>
              <w:rPr>
                <w:noProof/>
                <w:sz w:val="20"/>
              </w:rPr>
              <w:t>920600</w:t>
            </w:r>
          </w:p>
        </w:tc>
        <w:tc>
          <w:tcPr>
            <w:tcW w:w="4680" w:type="dxa"/>
            <w:tcBorders>
              <w:top w:val="nil"/>
              <w:left w:val="nil"/>
              <w:bottom w:val="single" w:sz="4" w:space="0" w:color="auto"/>
              <w:right w:val="single" w:sz="4" w:space="0" w:color="auto"/>
            </w:tcBorders>
            <w:shd w:val="clear" w:color="auto" w:fill="auto"/>
            <w:noWrap/>
            <w:hideMark/>
          </w:tcPr>
          <w:p w14:paraId="68C7AAFB" w14:textId="77777777" w:rsidR="00E83F66" w:rsidRPr="00772251" w:rsidRDefault="00E83F66" w:rsidP="0015454A">
            <w:pPr>
              <w:spacing w:before="60" w:after="60" w:line="240" w:lineRule="auto"/>
              <w:rPr>
                <w:noProof/>
                <w:sz w:val="20"/>
              </w:rPr>
            </w:pPr>
            <w:r>
              <w:rPr>
                <w:noProof/>
                <w:sz w:val="20"/>
              </w:rPr>
              <w:t>Schlaginstrumente (z. B. Trommeln, Xylofone, Becken, Kastagnetten und Maracas)</w:t>
            </w:r>
          </w:p>
        </w:tc>
        <w:tc>
          <w:tcPr>
            <w:tcW w:w="898" w:type="dxa"/>
            <w:tcBorders>
              <w:top w:val="nil"/>
              <w:left w:val="nil"/>
              <w:bottom w:val="single" w:sz="4" w:space="0" w:color="auto"/>
              <w:right w:val="single" w:sz="4" w:space="0" w:color="auto"/>
            </w:tcBorders>
            <w:shd w:val="clear" w:color="auto" w:fill="auto"/>
            <w:noWrap/>
            <w:vAlign w:val="center"/>
            <w:hideMark/>
          </w:tcPr>
          <w:p w14:paraId="4EF74DC7"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06FA908"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6B4544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F12D0E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FE45B4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68E58D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DF3ADE3"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862B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5E0EA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664F8FB"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E67573"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129B956" w14:textId="77777777" w:rsidR="00E83F66" w:rsidRPr="00772251" w:rsidRDefault="00E83F66" w:rsidP="0015454A">
            <w:pPr>
              <w:spacing w:before="60" w:after="60" w:line="240" w:lineRule="auto"/>
              <w:rPr>
                <w:noProof/>
                <w:sz w:val="20"/>
              </w:rPr>
            </w:pPr>
            <w:r>
              <w:rPr>
                <w:noProof/>
                <w:sz w:val="20"/>
              </w:rPr>
              <w:t>92071000</w:t>
            </w:r>
          </w:p>
        </w:tc>
        <w:tc>
          <w:tcPr>
            <w:tcW w:w="1350" w:type="dxa"/>
            <w:tcBorders>
              <w:top w:val="nil"/>
              <w:left w:val="nil"/>
              <w:bottom w:val="single" w:sz="4" w:space="0" w:color="auto"/>
              <w:right w:val="single" w:sz="4" w:space="0" w:color="auto"/>
            </w:tcBorders>
            <w:shd w:val="clear" w:color="auto" w:fill="auto"/>
            <w:noWrap/>
            <w:hideMark/>
          </w:tcPr>
          <w:p w14:paraId="28B7F2D5" w14:textId="77777777" w:rsidR="00E83F66" w:rsidRPr="00772251" w:rsidRDefault="00E83F66" w:rsidP="0015454A">
            <w:pPr>
              <w:spacing w:before="60" w:after="60" w:line="240" w:lineRule="auto"/>
              <w:rPr>
                <w:noProof/>
                <w:sz w:val="20"/>
              </w:rPr>
            </w:pPr>
            <w:r>
              <w:rPr>
                <w:noProof/>
                <w:sz w:val="20"/>
              </w:rPr>
              <w:t>920710</w:t>
            </w:r>
          </w:p>
        </w:tc>
        <w:tc>
          <w:tcPr>
            <w:tcW w:w="4680" w:type="dxa"/>
            <w:tcBorders>
              <w:top w:val="nil"/>
              <w:left w:val="nil"/>
              <w:bottom w:val="single" w:sz="4" w:space="0" w:color="auto"/>
              <w:right w:val="single" w:sz="4" w:space="0" w:color="auto"/>
            </w:tcBorders>
            <w:shd w:val="clear" w:color="auto" w:fill="auto"/>
            <w:noWrap/>
            <w:hideMark/>
          </w:tcPr>
          <w:p w14:paraId="33EBA002" w14:textId="77777777" w:rsidR="00E83F66" w:rsidRPr="00772251" w:rsidRDefault="00E83F66" w:rsidP="0015454A">
            <w:pPr>
              <w:spacing w:before="60" w:after="60" w:line="240" w:lineRule="auto"/>
              <w:rPr>
                <w:noProof/>
                <w:sz w:val="20"/>
              </w:rPr>
            </w:pPr>
            <w:r>
              <w:rPr>
                <w:noProof/>
                <w:sz w:val="20"/>
              </w:rPr>
              <w:t>- Instrumente mit Klaviatur, ausgenommen Akkordeons</w:t>
            </w:r>
          </w:p>
        </w:tc>
        <w:tc>
          <w:tcPr>
            <w:tcW w:w="898" w:type="dxa"/>
            <w:tcBorders>
              <w:top w:val="nil"/>
              <w:left w:val="nil"/>
              <w:bottom w:val="single" w:sz="4" w:space="0" w:color="auto"/>
              <w:right w:val="single" w:sz="4" w:space="0" w:color="auto"/>
            </w:tcBorders>
            <w:shd w:val="clear" w:color="auto" w:fill="auto"/>
            <w:noWrap/>
            <w:vAlign w:val="center"/>
            <w:hideMark/>
          </w:tcPr>
          <w:p w14:paraId="7166434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B2F800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84FCEA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8B8DB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C2F17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B74FA8"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677B48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9565AD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0E8C1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C5FB66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79F6B2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348E5F" w14:textId="77777777" w:rsidR="00E83F66" w:rsidRPr="00772251" w:rsidRDefault="00E83F66" w:rsidP="0015454A">
            <w:pPr>
              <w:spacing w:before="60" w:after="60" w:line="240" w:lineRule="auto"/>
              <w:rPr>
                <w:noProof/>
                <w:sz w:val="20"/>
              </w:rPr>
            </w:pPr>
            <w:r>
              <w:rPr>
                <w:noProof/>
                <w:sz w:val="20"/>
              </w:rPr>
              <w:t>92079000</w:t>
            </w:r>
          </w:p>
        </w:tc>
        <w:tc>
          <w:tcPr>
            <w:tcW w:w="1350" w:type="dxa"/>
            <w:tcBorders>
              <w:top w:val="nil"/>
              <w:left w:val="nil"/>
              <w:bottom w:val="single" w:sz="4" w:space="0" w:color="auto"/>
              <w:right w:val="single" w:sz="4" w:space="0" w:color="auto"/>
            </w:tcBorders>
            <w:shd w:val="clear" w:color="auto" w:fill="auto"/>
            <w:noWrap/>
            <w:hideMark/>
          </w:tcPr>
          <w:p w14:paraId="2D46CB4C" w14:textId="77777777" w:rsidR="00E83F66" w:rsidRPr="00772251" w:rsidRDefault="00E83F66" w:rsidP="0015454A">
            <w:pPr>
              <w:spacing w:before="60" w:after="60" w:line="240" w:lineRule="auto"/>
              <w:rPr>
                <w:noProof/>
                <w:sz w:val="20"/>
              </w:rPr>
            </w:pPr>
            <w:r>
              <w:rPr>
                <w:noProof/>
                <w:sz w:val="20"/>
              </w:rPr>
              <w:t>920790</w:t>
            </w:r>
          </w:p>
        </w:tc>
        <w:tc>
          <w:tcPr>
            <w:tcW w:w="4680" w:type="dxa"/>
            <w:tcBorders>
              <w:top w:val="nil"/>
              <w:left w:val="nil"/>
              <w:bottom w:val="single" w:sz="4" w:space="0" w:color="auto"/>
              <w:right w:val="single" w:sz="4" w:space="0" w:color="auto"/>
            </w:tcBorders>
            <w:shd w:val="clear" w:color="auto" w:fill="auto"/>
            <w:noWrap/>
            <w:hideMark/>
          </w:tcPr>
          <w:p w14:paraId="0FF1F4F5"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04F266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7804D1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01AAD9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818CA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FEFCD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F36102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817934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B79A0C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418A1B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FFFE92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E1BD8D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49DDD097" w14:textId="77777777" w:rsidR="00E83F66" w:rsidRPr="00772251" w:rsidRDefault="00E83F66" w:rsidP="0015454A">
            <w:pPr>
              <w:spacing w:before="60" w:after="60" w:line="240" w:lineRule="auto"/>
              <w:rPr>
                <w:noProof/>
                <w:sz w:val="20"/>
              </w:rPr>
            </w:pPr>
            <w:r>
              <w:rPr>
                <w:noProof/>
                <w:sz w:val="20"/>
              </w:rPr>
              <w:t>92081000</w:t>
            </w:r>
          </w:p>
        </w:tc>
        <w:tc>
          <w:tcPr>
            <w:tcW w:w="1350" w:type="dxa"/>
            <w:tcBorders>
              <w:top w:val="nil"/>
              <w:left w:val="nil"/>
              <w:bottom w:val="single" w:sz="4" w:space="0" w:color="auto"/>
              <w:right w:val="single" w:sz="4" w:space="0" w:color="auto"/>
            </w:tcBorders>
            <w:shd w:val="clear" w:color="auto" w:fill="auto"/>
            <w:noWrap/>
            <w:hideMark/>
          </w:tcPr>
          <w:p w14:paraId="5D981781" w14:textId="77777777" w:rsidR="00E83F66" w:rsidRPr="00772251" w:rsidRDefault="00E83F66" w:rsidP="0015454A">
            <w:pPr>
              <w:spacing w:before="60" w:after="60" w:line="240" w:lineRule="auto"/>
              <w:rPr>
                <w:noProof/>
                <w:sz w:val="20"/>
              </w:rPr>
            </w:pPr>
            <w:r>
              <w:rPr>
                <w:noProof/>
                <w:sz w:val="20"/>
              </w:rPr>
              <w:t>920810</w:t>
            </w:r>
          </w:p>
        </w:tc>
        <w:tc>
          <w:tcPr>
            <w:tcW w:w="4680" w:type="dxa"/>
            <w:tcBorders>
              <w:top w:val="nil"/>
              <w:left w:val="nil"/>
              <w:bottom w:val="single" w:sz="4" w:space="0" w:color="auto"/>
              <w:right w:val="single" w:sz="4" w:space="0" w:color="auto"/>
            </w:tcBorders>
            <w:shd w:val="clear" w:color="auto" w:fill="auto"/>
            <w:noWrap/>
            <w:hideMark/>
          </w:tcPr>
          <w:p w14:paraId="2ECAAA39" w14:textId="77777777" w:rsidR="00E83F66" w:rsidRPr="00772251" w:rsidRDefault="00E83F66" w:rsidP="0015454A">
            <w:pPr>
              <w:spacing w:before="60" w:after="60" w:line="240" w:lineRule="auto"/>
              <w:rPr>
                <w:noProof/>
                <w:sz w:val="20"/>
              </w:rPr>
            </w:pPr>
            <w:r>
              <w:rPr>
                <w:noProof/>
                <w:sz w:val="20"/>
              </w:rPr>
              <w:t>- Spieldosen</w:t>
            </w:r>
          </w:p>
        </w:tc>
        <w:tc>
          <w:tcPr>
            <w:tcW w:w="898" w:type="dxa"/>
            <w:tcBorders>
              <w:top w:val="nil"/>
              <w:left w:val="nil"/>
              <w:bottom w:val="single" w:sz="4" w:space="0" w:color="auto"/>
              <w:right w:val="single" w:sz="4" w:space="0" w:color="auto"/>
            </w:tcBorders>
            <w:shd w:val="clear" w:color="auto" w:fill="auto"/>
            <w:noWrap/>
            <w:vAlign w:val="center"/>
            <w:hideMark/>
          </w:tcPr>
          <w:p w14:paraId="2FF117F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3013C0"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272841F"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E4344C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5B30E0A"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12E94EF"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314860B"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671927"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F3CE01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D6E5E1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E8794D1"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59A290" w14:textId="77777777" w:rsidR="00E83F66" w:rsidRPr="00772251" w:rsidRDefault="00E83F66" w:rsidP="0015454A">
            <w:pPr>
              <w:spacing w:before="60" w:after="60" w:line="240" w:lineRule="auto"/>
              <w:rPr>
                <w:noProof/>
                <w:sz w:val="20"/>
              </w:rPr>
            </w:pPr>
            <w:r>
              <w:rPr>
                <w:noProof/>
                <w:sz w:val="20"/>
              </w:rPr>
              <w:t>92089000</w:t>
            </w:r>
          </w:p>
        </w:tc>
        <w:tc>
          <w:tcPr>
            <w:tcW w:w="1350" w:type="dxa"/>
            <w:tcBorders>
              <w:top w:val="nil"/>
              <w:left w:val="nil"/>
              <w:bottom w:val="single" w:sz="4" w:space="0" w:color="auto"/>
              <w:right w:val="single" w:sz="4" w:space="0" w:color="auto"/>
            </w:tcBorders>
            <w:shd w:val="clear" w:color="auto" w:fill="auto"/>
            <w:noWrap/>
            <w:hideMark/>
          </w:tcPr>
          <w:p w14:paraId="72BE69F1" w14:textId="77777777" w:rsidR="00E83F66" w:rsidRPr="00772251" w:rsidRDefault="00E83F66" w:rsidP="0015454A">
            <w:pPr>
              <w:spacing w:before="60" w:after="60" w:line="240" w:lineRule="auto"/>
              <w:rPr>
                <w:noProof/>
                <w:sz w:val="20"/>
              </w:rPr>
            </w:pPr>
            <w:r>
              <w:rPr>
                <w:noProof/>
                <w:sz w:val="20"/>
              </w:rPr>
              <w:t>920890</w:t>
            </w:r>
          </w:p>
        </w:tc>
        <w:tc>
          <w:tcPr>
            <w:tcW w:w="4680" w:type="dxa"/>
            <w:tcBorders>
              <w:top w:val="nil"/>
              <w:left w:val="nil"/>
              <w:bottom w:val="single" w:sz="4" w:space="0" w:color="auto"/>
              <w:right w:val="single" w:sz="4" w:space="0" w:color="auto"/>
            </w:tcBorders>
            <w:shd w:val="clear" w:color="auto" w:fill="auto"/>
            <w:noWrap/>
            <w:hideMark/>
          </w:tcPr>
          <w:p w14:paraId="0DF337AB"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46AB4B00"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4691B7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F4F5D40"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2B942DB"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46A6E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97D892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002FDEC"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DD42A6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F6B084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82996B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3E6F6A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64E175" w14:textId="77777777" w:rsidR="00E83F66" w:rsidRPr="00772251" w:rsidRDefault="00E83F66" w:rsidP="0015454A">
            <w:pPr>
              <w:spacing w:before="60" w:after="60" w:line="240" w:lineRule="auto"/>
              <w:rPr>
                <w:noProof/>
                <w:sz w:val="20"/>
              </w:rPr>
            </w:pPr>
            <w:r>
              <w:rPr>
                <w:noProof/>
                <w:sz w:val="20"/>
              </w:rPr>
              <w:t>92093000</w:t>
            </w:r>
          </w:p>
        </w:tc>
        <w:tc>
          <w:tcPr>
            <w:tcW w:w="1350" w:type="dxa"/>
            <w:tcBorders>
              <w:top w:val="nil"/>
              <w:left w:val="nil"/>
              <w:bottom w:val="single" w:sz="4" w:space="0" w:color="auto"/>
              <w:right w:val="single" w:sz="4" w:space="0" w:color="auto"/>
            </w:tcBorders>
            <w:shd w:val="clear" w:color="auto" w:fill="auto"/>
            <w:noWrap/>
            <w:hideMark/>
          </w:tcPr>
          <w:p w14:paraId="7329FC93" w14:textId="77777777" w:rsidR="00E83F66" w:rsidRPr="00772251" w:rsidRDefault="00E83F66" w:rsidP="0015454A">
            <w:pPr>
              <w:spacing w:before="60" w:after="60" w:line="240" w:lineRule="auto"/>
              <w:rPr>
                <w:noProof/>
                <w:sz w:val="20"/>
              </w:rPr>
            </w:pPr>
            <w:r>
              <w:rPr>
                <w:noProof/>
                <w:sz w:val="20"/>
              </w:rPr>
              <w:t>920930</w:t>
            </w:r>
          </w:p>
        </w:tc>
        <w:tc>
          <w:tcPr>
            <w:tcW w:w="4680" w:type="dxa"/>
            <w:tcBorders>
              <w:top w:val="nil"/>
              <w:left w:val="nil"/>
              <w:bottom w:val="single" w:sz="4" w:space="0" w:color="auto"/>
              <w:right w:val="single" w:sz="4" w:space="0" w:color="auto"/>
            </w:tcBorders>
            <w:shd w:val="clear" w:color="auto" w:fill="auto"/>
            <w:noWrap/>
            <w:hideMark/>
          </w:tcPr>
          <w:p w14:paraId="2CCB80A7" w14:textId="77777777" w:rsidR="00E83F66" w:rsidRPr="00772251" w:rsidRDefault="00E83F66" w:rsidP="0015454A">
            <w:pPr>
              <w:spacing w:before="60" w:after="60" w:line="240" w:lineRule="auto"/>
              <w:rPr>
                <w:noProof/>
                <w:sz w:val="20"/>
              </w:rPr>
            </w:pPr>
            <w:r>
              <w:rPr>
                <w:noProof/>
                <w:sz w:val="20"/>
              </w:rPr>
              <w:t>- Musiksaiten</w:t>
            </w:r>
          </w:p>
        </w:tc>
        <w:tc>
          <w:tcPr>
            <w:tcW w:w="898" w:type="dxa"/>
            <w:tcBorders>
              <w:top w:val="nil"/>
              <w:left w:val="nil"/>
              <w:bottom w:val="single" w:sz="4" w:space="0" w:color="auto"/>
              <w:right w:val="single" w:sz="4" w:space="0" w:color="auto"/>
            </w:tcBorders>
            <w:shd w:val="clear" w:color="auto" w:fill="auto"/>
            <w:noWrap/>
            <w:vAlign w:val="center"/>
            <w:hideMark/>
          </w:tcPr>
          <w:p w14:paraId="16134AC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D28926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88558A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EA6D36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094D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CF6646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75B86D"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631099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24A819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F5B12A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F8172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E91D6D5" w14:textId="77777777" w:rsidR="00E83F66" w:rsidRPr="00772251" w:rsidRDefault="00E83F66" w:rsidP="0015454A">
            <w:pPr>
              <w:spacing w:before="60" w:after="60" w:line="240" w:lineRule="auto"/>
              <w:rPr>
                <w:noProof/>
                <w:sz w:val="20"/>
              </w:rPr>
            </w:pPr>
            <w:r>
              <w:rPr>
                <w:noProof/>
                <w:sz w:val="20"/>
              </w:rPr>
              <w:t>92099100</w:t>
            </w:r>
          </w:p>
        </w:tc>
        <w:tc>
          <w:tcPr>
            <w:tcW w:w="1350" w:type="dxa"/>
            <w:tcBorders>
              <w:top w:val="nil"/>
              <w:left w:val="nil"/>
              <w:bottom w:val="single" w:sz="4" w:space="0" w:color="auto"/>
              <w:right w:val="single" w:sz="4" w:space="0" w:color="auto"/>
            </w:tcBorders>
            <w:shd w:val="clear" w:color="auto" w:fill="auto"/>
            <w:noWrap/>
            <w:hideMark/>
          </w:tcPr>
          <w:p w14:paraId="3BEBABFB" w14:textId="77777777" w:rsidR="00E83F66" w:rsidRPr="00772251" w:rsidRDefault="00E83F66" w:rsidP="0015454A">
            <w:pPr>
              <w:spacing w:before="60" w:after="60" w:line="240" w:lineRule="auto"/>
              <w:rPr>
                <w:noProof/>
                <w:sz w:val="20"/>
              </w:rPr>
            </w:pPr>
            <w:r>
              <w:rPr>
                <w:noProof/>
                <w:sz w:val="20"/>
              </w:rPr>
              <w:t>920991</w:t>
            </w:r>
          </w:p>
        </w:tc>
        <w:tc>
          <w:tcPr>
            <w:tcW w:w="4680" w:type="dxa"/>
            <w:tcBorders>
              <w:top w:val="nil"/>
              <w:left w:val="nil"/>
              <w:bottom w:val="single" w:sz="4" w:space="0" w:color="auto"/>
              <w:right w:val="single" w:sz="4" w:space="0" w:color="auto"/>
            </w:tcBorders>
            <w:shd w:val="clear" w:color="auto" w:fill="auto"/>
            <w:noWrap/>
            <w:hideMark/>
          </w:tcPr>
          <w:p w14:paraId="5B3186BC" w14:textId="77777777" w:rsidR="00E83F66" w:rsidRPr="00772251" w:rsidRDefault="00E83F66" w:rsidP="0015454A">
            <w:pPr>
              <w:spacing w:before="60" w:after="60" w:line="240" w:lineRule="auto"/>
              <w:rPr>
                <w:noProof/>
                <w:sz w:val="20"/>
              </w:rPr>
            </w:pPr>
            <w:r>
              <w:rPr>
                <w:noProof/>
                <w:sz w:val="20"/>
              </w:rPr>
              <w:t>-- Teile und Zubehör für Klaviere</w:t>
            </w:r>
          </w:p>
        </w:tc>
        <w:tc>
          <w:tcPr>
            <w:tcW w:w="898" w:type="dxa"/>
            <w:tcBorders>
              <w:top w:val="nil"/>
              <w:left w:val="nil"/>
              <w:bottom w:val="single" w:sz="4" w:space="0" w:color="auto"/>
              <w:right w:val="single" w:sz="4" w:space="0" w:color="auto"/>
            </w:tcBorders>
            <w:shd w:val="clear" w:color="auto" w:fill="auto"/>
            <w:noWrap/>
            <w:vAlign w:val="center"/>
            <w:hideMark/>
          </w:tcPr>
          <w:p w14:paraId="160AD03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7E363E4"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97BF05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2C0945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106EFA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2246F5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ACF8996"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6DE1AF1"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1BC59CE"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1CE0D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600CA8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09C4061" w14:textId="77777777" w:rsidR="00E83F66" w:rsidRPr="00772251" w:rsidRDefault="00E83F66" w:rsidP="0015454A">
            <w:pPr>
              <w:spacing w:before="60" w:after="60" w:line="240" w:lineRule="auto"/>
              <w:rPr>
                <w:noProof/>
                <w:sz w:val="20"/>
              </w:rPr>
            </w:pPr>
            <w:r>
              <w:rPr>
                <w:noProof/>
                <w:sz w:val="20"/>
              </w:rPr>
              <w:t>92099200</w:t>
            </w:r>
          </w:p>
        </w:tc>
        <w:tc>
          <w:tcPr>
            <w:tcW w:w="1350" w:type="dxa"/>
            <w:tcBorders>
              <w:top w:val="nil"/>
              <w:left w:val="nil"/>
              <w:bottom w:val="single" w:sz="4" w:space="0" w:color="auto"/>
              <w:right w:val="single" w:sz="4" w:space="0" w:color="auto"/>
            </w:tcBorders>
            <w:shd w:val="clear" w:color="auto" w:fill="auto"/>
            <w:noWrap/>
            <w:hideMark/>
          </w:tcPr>
          <w:p w14:paraId="155E9897" w14:textId="77777777" w:rsidR="00E83F66" w:rsidRPr="00772251" w:rsidRDefault="00E83F66" w:rsidP="0015454A">
            <w:pPr>
              <w:spacing w:before="60" w:after="60" w:line="240" w:lineRule="auto"/>
              <w:rPr>
                <w:noProof/>
                <w:sz w:val="20"/>
              </w:rPr>
            </w:pPr>
            <w:r>
              <w:rPr>
                <w:noProof/>
                <w:sz w:val="20"/>
              </w:rPr>
              <w:t>920992</w:t>
            </w:r>
          </w:p>
        </w:tc>
        <w:tc>
          <w:tcPr>
            <w:tcW w:w="4680" w:type="dxa"/>
            <w:tcBorders>
              <w:top w:val="nil"/>
              <w:left w:val="nil"/>
              <w:bottom w:val="single" w:sz="4" w:space="0" w:color="auto"/>
              <w:right w:val="single" w:sz="4" w:space="0" w:color="auto"/>
            </w:tcBorders>
            <w:shd w:val="clear" w:color="auto" w:fill="auto"/>
            <w:noWrap/>
            <w:hideMark/>
          </w:tcPr>
          <w:p w14:paraId="69109A0A" w14:textId="77777777" w:rsidR="00E83F66" w:rsidRPr="00772251" w:rsidRDefault="00E83F66" w:rsidP="0015454A">
            <w:pPr>
              <w:spacing w:before="60" w:after="60" w:line="240" w:lineRule="auto"/>
              <w:rPr>
                <w:noProof/>
                <w:sz w:val="20"/>
              </w:rPr>
            </w:pPr>
            <w:r>
              <w:rPr>
                <w:noProof/>
                <w:sz w:val="20"/>
              </w:rPr>
              <w:t>-- Teile und Zubehör für Musikinstrumente der Position 9202</w:t>
            </w:r>
          </w:p>
        </w:tc>
        <w:tc>
          <w:tcPr>
            <w:tcW w:w="898" w:type="dxa"/>
            <w:tcBorders>
              <w:top w:val="nil"/>
              <w:left w:val="nil"/>
              <w:bottom w:val="single" w:sz="4" w:space="0" w:color="auto"/>
              <w:right w:val="single" w:sz="4" w:space="0" w:color="auto"/>
            </w:tcBorders>
            <w:shd w:val="clear" w:color="auto" w:fill="auto"/>
            <w:noWrap/>
            <w:vAlign w:val="center"/>
            <w:hideMark/>
          </w:tcPr>
          <w:p w14:paraId="3CF272E2"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C2E2E9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2BEB65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67079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009C1F9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07428E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351682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5167846"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A10F28A"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7356216"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4A53F9E"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7672D8E" w14:textId="77777777" w:rsidR="00E83F66" w:rsidRPr="00772251" w:rsidRDefault="00E83F66" w:rsidP="0015454A">
            <w:pPr>
              <w:spacing w:before="60" w:after="60" w:line="240" w:lineRule="auto"/>
              <w:rPr>
                <w:noProof/>
                <w:sz w:val="20"/>
              </w:rPr>
            </w:pPr>
            <w:r>
              <w:rPr>
                <w:noProof/>
                <w:sz w:val="20"/>
              </w:rPr>
              <w:t>92099400</w:t>
            </w:r>
          </w:p>
        </w:tc>
        <w:tc>
          <w:tcPr>
            <w:tcW w:w="1350" w:type="dxa"/>
            <w:tcBorders>
              <w:top w:val="nil"/>
              <w:left w:val="nil"/>
              <w:bottom w:val="single" w:sz="4" w:space="0" w:color="auto"/>
              <w:right w:val="single" w:sz="4" w:space="0" w:color="auto"/>
            </w:tcBorders>
            <w:shd w:val="clear" w:color="auto" w:fill="auto"/>
            <w:noWrap/>
            <w:hideMark/>
          </w:tcPr>
          <w:p w14:paraId="7C4B9279" w14:textId="77777777" w:rsidR="00E83F66" w:rsidRPr="00772251" w:rsidRDefault="00E83F66" w:rsidP="0015454A">
            <w:pPr>
              <w:spacing w:before="60" w:after="60" w:line="240" w:lineRule="auto"/>
              <w:rPr>
                <w:noProof/>
                <w:sz w:val="20"/>
              </w:rPr>
            </w:pPr>
            <w:r>
              <w:rPr>
                <w:noProof/>
                <w:sz w:val="20"/>
              </w:rPr>
              <w:t>920994</w:t>
            </w:r>
          </w:p>
        </w:tc>
        <w:tc>
          <w:tcPr>
            <w:tcW w:w="4680" w:type="dxa"/>
            <w:tcBorders>
              <w:top w:val="nil"/>
              <w:left w:val="nil"/>
              <w:bottom w:val="single" w:sz="4" w:space="0" w:color="auto"/>
              <w:right w:val="single" w:sz="4" w:space="0" w:color="auto"/>
            </w:tcBorders>
            <w:shd w:val="clear" w:color="auto" w:fill="auto"/>
            <w:noWrap/>
            <w:hideMark/>
          </w:tcPr>
          <w:p w14:paraId="7A3F2FC1" w14:textId="77777777" w:rsidR="00E83F66" w:rsidRPr="00772251" w:rsidRDefault="00E83F66" w:rsidP="0015454A">
            <w:pPr>
              <w:spacing w:before="60" w:after="60" w:line="240" w:lineRule="auto"/>
              <w:rPr>
                <w:noProof/>
                <w:sz w:val="20"/>
              </w:rPr>
            </w:pPr>
            <w:r>
              <w:rPr>
                <w:noProof/>
                <w:sz w:val="20"/>
              </w:rPr>
              <w:t>-- Teile und Zubehör für Musikinstrumente der Position 9207</w:t>
            </w:r>
          </w:p>
        </w:tc>
        <w:tc>
          <w:tcPr>
            <w:tcW w:w="898" w:type="dxa"/>
            <w:tcBorders>
              <w:top w:val="nil"/>
              <w:left w:val="nil"/>
              <w:bottom w:val="single" w:sz="4" w:space="0" w:color="auto"/>
              <w:right w:val="single" w:sz="4" w:space="0" w:color="auto"/>
            </w:tcBorders>
            <w:shd w:val="clear" w:color="auto" w:fill="auto"/>
            <w:noWrap/>
            <w:vAlign w:val="center"/>
            <w:hideMark/>
          </w:tcPr>
          <w:p w14:paraId="6517EC6F"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1D638C3"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24C73E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A06F6F9"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83DA61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01AA9E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9F42CFA"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76E3F9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B8B979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542899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E50C6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2868178" w14:textId="77777777" w:rsidR="00E83F66" w:rsidRPr="00772251" w:rsidRDefault="00E83F66" w:rsidP="0015454A">
            <w:pPr>
              <w:spacing w:before="60" w:after="60" w:line="240" w:lineRule="auto"/>
              <w:rPr>
                <w:noProof/>
                <w:sz w:val="20"/>
              </w:rPr>
            </w:pPr>
            <w:r>
              <w:rPr>
                <w:noProof/>
                <w:sz w:val="20"/>
              </w:rPr>
              <w:t>92099900</w:t>
            </w:r>
          </w:p>
        </w:tc>
        <w:tc>
          <w:tcPr>
            <w:tcW w:w="1350" w:type="dxa"/>
            <w:tcBorders>
              <w:top w:val="nil"/>
              <w:left w:val="nil"/>
              <w:bottom w:val="single" w:sz="4" w:space="0" w:color="auto"/>
              <w:right w:val="single" w:sz="4" w:space="0" w:color="auto"/>
            </w:tcBorders>
            <w:shd w:val="clear" w:color="auto" w:fill="auto"/>
            <w:noWrap/>
            <w:hideMark/>
          </w:tcPr>
          <w:p w14:paraId="7D218FD0" w14:textId="77777777" w:rsidR="00E83F66" w:rsidRPr="00772251" w:rsidRDefault="00E83F66" w:rsidP="0015454A">
            <w:pPr>
              <w:spacing w:before="60" w:after="60" w:line="240" w:lineRule="auto"/>
              <w:rPr>
                <w:noProof/>
                <w:sz w:val="20"/>
              </w:rPr>
            </w:pPr>
            <w:r>
              <w:rPr>
                <w:noProof/>
                <w:sz w:val="20"/>
              </w:rPr>
              <w:t>920999</w:t>
            </w:r>
          </w:p>
        </w:tc>
        <w:tc>
          <w:tcPr>
            <w:tcW w:w="4680" w:type="dxa"/>
            <w:tcBorders>
              <w:top w:val="nil"/>
              <w:left w:val="nil"/>
              <w:bottom w:val="single" w:sz="4" w:space="0" w:color="auto"/>
              <w:right w:val="single" w:sz="4" w:space="0" w:color="auto"/>
            </w:tcBorders>
            <w:shd w:val="clear" w:color="auto" w:fill="auto"/>
            <w:noWrap/>
            <w:hideMark/>
          </w:tcPr>
          <w:p w14:paraId="0B9719C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EC3969E"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70760A4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B745E2A"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A4D698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6D5DB5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54BC7FC"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743D74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0A78D2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6DDCA88"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15AFAF4E"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F79630C"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11935FD" w14:textId="77777777" w:rsidR="00E83F66" w:rsidRPr="00772251" w:rsidRDefault="00E83F66" w:rsidP="0015454A">
            <w:pPr>
              <w:spacing w:before="60" w:after="60" w:line="240" w:lineRule="auto"/>
              <w:rPr>
                <w:noProof/>
                <w:sz w:val="20"/>
              </w:rPr>
            </w:pPr>
            <w:r>
              <w:rPr>
                <w:noProof/>
                <w:sz w:val="20"/>
              </w:rPr>
              <w:t>93039000</w:t>
            </w:r>
          </w:p>
        </w:tc>
        <w:tc>
          <w:tcPr>
            <w:tcW w:w="1350" w:type="dxa"/>
            <w:tcBorders>
              <w:top w:val="nil"/>
              <w:left w:val="nil"/>
              <w:bottom w:val="single" w:sz="4" w:space="0" w:color="auto"/>
              <w:right w:val="single" w:sz="4" w:space="0" w:color="auto"/>
            </w:tcBorders>
            <w:shd w:val="clear" w:color="auto" w:fill="auto"/>
            <w:noWrap/>
            <w:hideMark/>
          </w:tcPr>
          <w:p w14:paraId="1F3906B3" w14:textId="77777777" w:rsidR="00E83F66" w:rsidRPr="00772251" w:rsidRDefault="00E83F66" w:rsidP="0015454A">
            <w:pPr>
              <w:spacing w:before="60" w:after="60" w:line="240" w:lineRule="auto"/>
              <w:rPr>
                <w:noProof/>
                <w:sz w:val="20"/>
              </w:rPr>
            </w:pPr>
            <w:r>
              <w:rPr>
                <w:noProof/>
                <w:sz w:val="20"/>
              </w:rPr>
              <w:t>930390</w:t>
            </w:r>
          </w:p>
        </w:tc>
        <w:tc>
          <w:tcPr>
            <w:tcW w:w="4680" w:type="dxa"/>
            <w:tcBorders>
              <w:top w:val="nil"/>
              <w:left w:val="nil"/>
              <w:bottom w:val="single" w:sz="4" w:space="0" w:color="auto"/>
              <w:right w:val="single" w:sz="4" w:space="0" w:color="auto"/>
            </w:tcBorders>
            <w:shd w:val="clear" w:color="auto" w:fill="auto"/>
            <w:noWrap/>
            <w:hideMark/>
          </w:tcPr>
          <w:p w14:paraId="69C2C80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7081C8C7"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3E00789F"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3204F3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98AE60F"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A8D6CB"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84501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A5CA687"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F6D5A7D"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13558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687B6B8"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F80C49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ED991AA" w14:textId="77777777" w:rsidR="00E83F66" w:rsidRPr="00772251" w:rsidRDefault="00E83F66" w:rsidP="0015454A">
            <w:pPr>
              <w:spacing w:before="60" w:after="60" w:line="240" w:lineRule="auto"/>
              <w:rPr>
                <w:noProof/>
                <w:sz w:val="20"/>
              </w:rPr>
            </w:pPr>
            <w:r>
              <w:rPr>
                <w:noProof/>
                <w:sz w:val="20"/>
              </w:rPr>
              <w:t>93069000</w:t>
            </w:r>
          </w:p>
        </w:tc>
        <w:tc>
          <w:tcPr>
            <w:tcW w:w="1350" w:type="dxa"/>
            <w:tcBorders>
              <w:top w:val="nil"/>
              <w:left w:val="nil"/>
              <w:bottom w:val="single" w:sz="4" w:space="0" w:color="auto"/>
              <w:right w:val="single" w:sz="4" w:space="0" w:color="auto"/>
            </w:tcBorders>
            <w:shd w:val="clear" w:color="auto" w:fill="auto"/>
            <w:noWrap/>
            <w:hideMark/>
          </w:tcPr>
          <w:p w14:paraId="4BB5D31D" w14:textId="77777777" w:rsidR="00E83F66" w:rsidRPr="00772251" w:rsidRDefault="00E83F66" w:rsidP="0015454A">
            <w:pPr>
              <w:spacing w:before="60" w:after="60" w:line="240" w:lineRule="auto"/>
              <w:rPr>
                <w:noProof/>
                <w:sz w:val="20"/>
              </w:rPr>
            </w:pPr>
            <w:r>
              <w:rPr>
                <w:noProof/>
                <w:sz w:val="20"/>
              </w:rPr>
              <w:t>930690</w:t>
            </w:r>
          </w:p>
        </w:tc>
        <w:tc>
          <w:tcPr>
            <w:tcW w:w="4680" w:type="dxa"/>
            <w:tcBorders>
              <w:top w:val="nil"/>
              <w:left w:val="nil"/>
              <w:bottom w:val="single" w:sz="4" w:space="0" w:color="auto"/>
              <w:right w:val="single" w:sz="4" w:space="0" w:color="auto"/>
            </w:tcBorders>
            <w:shd w:val="clear" w:color="auto" w:fill="auto"/>
            <w:noWrap/>
            <w:hideMark/>
          </w:tcPr>
          <w:p w14:paraId="1970EDC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C5DE65F"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595B9B8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A69B1A1"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D03A71"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65EC96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0D626C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3EE5D5E"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A80A2C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3F2B9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1D124E2"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60F0610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5A02FAE5" w14:textId="77777777" w:rsidR="00E83F66" w:rsidRPr="00772251" w:rsidRDefault="00E83F66" w:rsidP="0015454A">
            <w:pPr>
              <w:spacing w:before="60" w:after="60" w:line="240" w:lineRule="auto"/>
              <w:rPr>
                <w:noProof/>
                <w:sz w:val="20"/>
              </w:rPr>
            </w:pPr>
            <w:r>
              <w:rPr>
                <w:noProof/>
                <w:sz w:val="20"/>
              </w:rPr>
              <w:t>94029090</w:t>
            </w:r>
          </w:p>
        </w:tc>
        <w:tc>
          <w:tcPr>
            <w:tcW w:w="1350" w:type="dxa"/>
            <w:tcBorders>
              <w:top w:val="nil"/>
              <w:left w:val="nil"/>
              <w:bottom w:val="single" w:sz="4" w:space="0" w:color="auto"/>
              <w:right w:val="single" w:sz="4" w:space="0" w:color="auto"/>
            </w:tcBorders>
            <w:shd w:val="clear" w:color="auto" w:fill="auto"/>
            <w:noWrap/>
            <w:hideMark/>
          </w:tcPr>
          <w:p w14:paraId="3F6010D0" w14:textId="77777777" w:rsidR="00E83F66" w:rsidRPr="00772251" w:rsidRDefault="00E83F66" w:rsidP="0015454A">
            <w:pPr>
              <w:spacing w:before="60" w:after="60" w:line="240" w:lineRule="auto"/>
              <w:rPr>
                <w:noProof/>
                <w:sz w:val="20"/>
              </w:rPr>
            </w:pPr>
            <w:r>
              <w:rPr>
                <w:noProof/>
                <w:sz w:val="20"/>
              </w:rPr>
              <w:t>940290</w:t>
            </w:r>
          </w:p>
        </w:tc>
        <w:tc>
          <w:tcPr>
            <w:tcW w:w="4680" w:type="dxa"/>
            <w:tcBorders>
              <w:top w:val="nil"/>
              <w:left w:val="nil"/>
              <w:bottom w:val="single" w:sz="4" w:space="0" w:color="auto"/>
              <w:right w:val="single" w:sz="4" w:space="0" w:color="auto"/>
            </w:tcBorders>
            <w:shd w:val="clear" w:color="auto" w:fill="auto"/>
            <w:noWrap/>
            <w:hideMark/>
          </w:tcPr>
          <w:p w14:paraId="6371CB6F"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F96534B"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6506224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375E33A5"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3F014B6"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C5766CE"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00FBAC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67CA11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63C7F1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E474B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C5F5944"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28CB9A9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00C7A696" w14:textId="77777777" w:rsidR="00E83F66" w:rsidRPr="00772251" w:rsidRDefault="00E83F66" w:rsidP="0015454A">
            <w:pPr>
              <w:spacing w:before="60" w:after="60" w:line="240" w:lineRule="auto"/>
              <w:rPr>
                <w:noProof/>
                <w:sz w:val="20"/>
              </w:rPr>
            </w:pPr>
            <w:r>
              <w:rPr>
                <w:noProof/>
                <w:sz w:val="20"/>
              </w:rPr>
              <w:t>94038100</w:t>
            </w:r>
          </w:p>
        </w:tc>
        <w:tc>
          <w:tcPr>
            <w:tcW w:w="1350" w:type="dxa"/>
            <w:tcBorders>
              <w:top w:val="nil"/>
              <w:left w:val="nil"/>
              <w:bottom w:val="single" w:sz="4" w:space="0" w:color="auto"/>
              <w:right w:val="single" w:sz="4" w:space="0" w:color="auto"/>
            </w:tcBorders>
            <w:shd w:val="clear" w:color="auto" w:fill="auto"/>
            <w:noWrap/>
            <w:hideMark/>
          </w:tcPr>
          <w:p w14:paraId="064E75D4" w14:textId="77777777" w:rsidR="00E83F66" w:rsidRPr="00772251" w:rsidRDefault="00E83F66" w:rsidP="0015454A">
            <w:pPr>
              <w:spacing w:before="60" w:after="60" w:line="240" w:lineRule="auto"/>
              <w:rPr>
                <w:noProof/>
                <w:sz w:val="20"/>
              </w:rPr>
            </w:pPr>
            <w:r>
              <w:rPr>
                <w:noProof/>
                <w:sz w:val="20"/>
              </w:rPr>
              <w:t>940381</w:t>
            </w:r>
          </w:p>
        </w:tc>
        <w:tc>
          <w:tcPr>
            <w:tcW w:w="4680" w:type="dxa"/>
            <w:tcBorders>
              <w:top w:val="nil"/>
              <w:left w:val="nil"/>
              <w:bottom w:val="single" w:sz="4" w:space="0" w:color="auto"/>
              <w:right w:val="single" w:sz="4" w:space="0" w:color="auto"/>
            </w:tcBorders>
            <w:shd w:val="clear" w:color="auto" w:fill="auto"/>
            <w:noWrap/>
            <w:hideMark/>
          </w:tcPr>
          <w:p w14:paraId="0B0AF560" w14:textId="77777777" w:rsidR="00E83F66" w:rsidRPr="00772251" w:rsidRDefault="00E83F66" w:rsidP="0015454A">
            <w:pPr>
              <w:spacing w:before="60" w:after="60" w:line="240" w:lineRule="auto"/>
              <w:rPr>
                <w:noProof/>
                <w:sz w:val="20"/>
              </w:rPr>
            </w:pPr>
            <w:r>
              <w:rPr>
                <w:noProof/>
                <w:sz w:val="20"/>
              </w:rPr>
              <w:t>-- aus Bambus oder Rattan</w:t>
            </w:r>
          </w:p>
        </w:tc>
        <w:tc>
          <w:tcPr>
            <w:tcW w:w="898" w:type="dxa"/>
            <w:tcBorders>
              <w:top w:val="nil"/>
              <w:left w:val="nil"/>
              <w:bottom w:val="single" w:sz="4" w:space="0" w:color="auto"/>
              <w:right w:val="single" w:sz="4" w:space="0" w:color="auto"/>
            </w:tcBorders>
            <w:shd w:val="clear" w:color="auto" w:fill="auto"/>
            <w:noWrap/>
            <w:vAlign w:val="center"/>
            <w:hideMark/>
          </w:tcPr>
          <w:p w14:paraId="3E741B0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73EC4FB"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E17958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39CFDBF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6368BF6"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25A45886"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2CE4E5C5"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644F8F4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B389964"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2561822C"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79793D4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5F66D12" w14:textId="77777777" w:rsidR="00E83F66" w:rsidRPr="00772251" w:rsidRDefault="00E83F66" w:rsidP="000E628B">
            <w:pPr>
              <w:pageBreakBefore/>
              <w:spacing w:before="60" w:after="60" w:line="240" w:lineRule="auto"/>
              <w:rPr>
                <w:noProof/>
                <w:sz w:val="20"/>
              </w:rPr>
            </w:pPr>
            <w:r>
              <w:rPr>
                <w:noProof/>
                <w:sz w:val="20"/>
              </w:rPr>
              <w:t>94038900</w:t>
            </w:r>
          </w:p>
        </w:tc>
        <w:tc>
          <w:tcPr>
            <w:tcW w:w="1350" w:type="dxa"/>
            <w:tcBorders>
              <w:top w:val="nil"/>
              <w:left w:val="nil"/>
              <w:bottom w:val="single" w:sz="4" w:space="0" w:color="auto"/>
              <w:right w:val="single" w:sz="4" w:space="0" w:color="auto"/>
            </w:tcBorders>
            <w:shd w:val="clear" w:color="auto" w:fill="auto"/>
            <w:noWrap/>
            <w:hideMark/>
          </w:tcPr>
          <w:p w14:paraId="79C319B0" w14:textId="77777777" w:rsidR="00E83F66" w:rsidRPr="00772251" w:rsidRDefault="00E83F66" w:rsidP="0015454A">
            <w:pPr>
              <w:spacing w:before="60" w:after="60" w:line="240" w:lineRule="auto"/>
              <w:rPr>
                <w:noProof/>
                <w:sz w:val="20"/>
              </w:rPr>
            </w:pPr>
            <w:r>
              <w:rPr>
                <w:noProof/>
                <w:sz w:val="20"/>
              </w:rPr>
              <w:t>940389</w:t>
            </w:r>
          </w:p>
        </w:tc>
        <w:tc>
          <w:tcPr>
            <w:tcW w:w="4680" w:type="dxa"/>
            <w:tcBorders>
              <w:top w:val="nil"/>
              <w:left w:val="nil"/>
              <w:bottom w:val="single" w:sz="4" w:space="0" w:color="auto"/>
              <w:right w:val="single" w:sz="4" w:space="0" w:color="auto"/>
            </w:tcBorders>
            <w:shd w:val="clear" w:color="auto" w:fill="auto"/>
            <w:noWrap/>
            <w:hideMark/>
          </w:tcPr>
          <w:p w14:paraId="4CBD6016"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181BFC3E" w14:textId="77777777" w:rsidR="00E83F66" w:rsidRPr="00772251" w:rsidRDefault="00E83F66" w:rsidP="0015454A">
            <w:pPr>
              <w:spacing w:before="60" w:after="60" w:line="240" w:lineRule="auto"/>
              <w:jc w:val="center"/>
              <w:rPr>
                <w:noProof/>
                <w:sz w:val="20"/>
              </w:rPr>
            </w:pPr>
            <w:r>
              <w:rPr>
                <w:noProof/>
                <w:sz w:val="20"/>
              </w:rPr>
              <w:t>25 %</w:t>
            </w:r>
          </w:p>
        </w:tc>
        <w:tc>
          <w:tcPr>
            <w:tcW w:w="661" w:type="dxa"/>
            <w:tcBorders>
              <w:top w:val="nil"/>
              <w:left w:val="nil"/>
              <w:bottom w:val="single" w:sz="4" w:space="0" w:color="auto"/>
              <w:right w:val="single" w:sz="4" w:space="0" w:color="auto"/>
            </w:tcBorders>
            <w:shd w:val="clear" w:color="auto" w:fill="auto"/>
            <w:vAlign w:val="center"/>
            <w:hideMark/>
          </w:tcPr>
          <w:p w14:paraId="04A89E9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3D9701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AEA6CE"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242155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C3A532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4959648"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9B2ECB8"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0304142"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64468E7"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9B17DBA"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3B30EB6B" w14:textId="77777777" w:rsidR="00E83F66" w:rsidRPr="00772251" w:rsidRDefault="00E83F66" w:rsidP="0015454A">
            <w:pPr>
              <w:spacing w:before="60" w:after="60" w:line="240" w:lineRule="auto"/>
              <w:rPr>
                <w:noProof/>
                <w:sz w:val="20"/>
              </w:rPr>
            </w:pPr>
            <w:r>
              <w:rPr>
                <w:noProof/>
                <w:sz w:val="20"/>
              </w:rPr>
              <w:t>94060090</w:t>
            </w:r>
          </w:p>
        </w:tc>
        <w:tc>
          <w:tcPr>
            <w:tcW w:w="1350" w:type="dxa"/>
            <w:tcBorders>
              <w:top w:val="nil"/>
              <w:left w:val="nil"/>
              <w:bottom w:val="single" w:sz="4" w:space="0" w:color="auto"/>
              <w:right w:val="single" w:sz="4" w:space="0" w:color="auto"/>
            </w:tcBorders>
            <w:shd w:val="clear" w:color="auto" w:fill="auto"/>
            <w:noWrap/>
            <w:hideMark/>
          </w:tcPr>
          <w:p w14:paraId="5EC42FE0" w14:textId="77777777" w:rsidR="00E83F66" w:rsidRPr="00772251" w:rsidRDefault="00E83F66" w:rsidP="0015454A">
            <w:pPr>
              <w:spacing w:before="60" w:after="60" w:line="240" w:lineRule="auto"/>
              <w:rPr>
                <w:noProof/>
                <w:sz w:val="20"/>
              </w:rPr>
            </w:pPr>
            <w:r>
              <w:rPr>
                <w:noProof/>
                <w:sz w:val="20"/>
              </w:rPr>
              <w:t>940600</w:t>
            </w:r>
          </w:p>
        </w:tc>
        <w:tc>
          <w:tcPr>
            <w:tcW w:w="4680" w:type="dxa"/>
            <w:tcBorders>
              <w:top w:val="nil"/>
              <w:left w:val="nil"/>
              <w:bottom w:val="single" w:sz="4" w:space="0" w:color="auto"/>
              <w:right w:val="single" w:sz="4" w:space="0" w:color="auto"/>
            </w:tcBorders>
            <w:shd w:val="clear" w:color="auto" w:fill="auto"/>
            <w:noWrap/>
            <w:hideMark/>
          </w:tcPr>
          <w:p w14:paraId="276D9392"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31C310CC"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236823E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D35F47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9F03EC3"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20A4AE4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8BDF7A3"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AD20400"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45F0616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1D54106"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5D2C5B25"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D9B965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30EF88" w14:textId="77777777" w:rsidR="00E83F66" w:rsidRPr="00772251" w:rsidRDefault="00E83F66" w:rsidP="0015454A">
            <w:pPr>
              <w:spacing w:before="60" w:after="60" w:line="240" w:lineRule="auto"/>
              <w:rPr>
                <w:noProof/>
                <w:sz w:val="20"/>
              </w:rPr>
            </w:pPr>
            <w:r>
              <w:rPr>
                <w:noProof/>
                <w:sz w:val="20"/>
              </w:rPr>
              <w:t>96061000</w:t>
            </w:r>
          </w:p>
        </w:tc>
        <w:tc>
          <w:tcPr>
            <w:tcW w:w="1350" w:type="dxa"/>
            <w:tcBorders>
              <w:top w:val="nil"/>
              <w:left w:val="nil"/>
              <w:bottom w:val="single" w:sz="4" w:space="0" w:color="auto"/>
              <w:right w:val="single" w:sz="4" w:space="0" w:color="auto"/>
            </w:tcBorders>
            <w:shd w:val="clear" w:color="auto" w:fill="auto"/>
            <w:noWrap/>
            <w:hideMark/>
          </w:tcPr>
          <w:p w14:paraId="65621FA0" w14:textId="77777777" w:rsidR="00E83F66" w:rsidRPr="00772251" w:rsidRDefault="00E83F66" w:rsidP="0015454A">
            <w:pPr>
              <w:spacing w:before="60" w:after="60" w:line="240" w:lineRule="auto"/>
              <w:rPr>
                <w:noProof/>
                <w:sz w:val="20"/>
              </w:rPr>
            </w:pPr>
            <w:r>
              <w:rPr>
                <w:noProof/>
                <w:sz w:val="20"/>
              </w:rPr>
              <w:t>960610</w:t>
            </w:r>
          </w:p>
        </w:tc>
        <w:tc>
          <w:tcPr>
            <w:tcW w:w="4680" w:type="dxa"/>
            <w:tcBorders>
              <w:top w:val="nil"/>
              <w:left w:val="nil"/>
              <w:bottom w:val="single" w:sz="4" w:space="0" w:color="auto"/>
              <w:right w:val="single" w:sz="4" w:space="0" w:color="auto"/>
            </w:tcBorders>
            <w:shd w:val="clear" w:color="auto" w:fill="auto"/>
            <w:noWrap/>
            <w:hideMark/>
          </w:tcPr>
          <w:p w14:paraId="00643AA2" w14:textId="77777777" w:rsidR="00E83F66" w:rsidRPr="00772251" w:rsidRDefault="00E83F66" w:rsidP="0015454A">
            <w:pPr>
              <w:spacing w:before="60" w:after="60" w:line="240" w:lineRule="auto"/>
              <w:rPr>
                <w:noProof/>
                <w:sz w:val="20"/>
              </w:rPr>
            </w:pPr>
            <w:r>
              <w:rPr>
                <w:noProof/>
                <w:sz w:val="20"/>
              </w:rPr>
              <w:t>- Druckknöpfe und Teile davon</w:t>
            </w:r>
          </w:p>
        </w:tc>
        <w:tc>
          <w:tcPr>
            <w:tcW w:w="898" w:type="dxa"/>
            <w:tcBorders>
              <w:top w:val="nil"/>
              <w:left w:val="nil"/>
              <w:bottom w:val="single" w:sz="4" w:space="0" w:color="auto"/>
              <w:right w:val="single" w:sz="4" w:space="0" w:color="auto"/>
            </w:tcBorders>
            <w:shd w:val="clear" w:color="auto" w:fill="auto"/>
            <w:noWrap/>
            <w:vAlign w:val="center"/>
            <w:hideMark/>
          </w:tcPr>
          <w:p w14:paraId="202A15D8"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994D3C5"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2D8CD554"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EE0CA2A"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0B86E25"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E6666D2"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598356E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EAA1392"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7DBD833B"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A605B4D"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B5AE6AB"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4E2E9F0" w14:textId="77777777" w:rsidR="00E83F66" w:rsidRPr="00772251" w:rsidRDefault="00E83F66" w:rsidP="0015454A">
            <w:pPr>
              <w:spacing w:before="60" w:after="60" w:line="240" w:lineRule="auto"/>
              <w:rPr>
                <w:noProof/>
                <w:sz w:val="20"/>
              </w:rPr>
            </w:pPr>
            <w:r>
              <w:rPr>
                <w:noProof/>
                <w:sz w:val="20"/>
              </w:rPr>
              <w:t>96062100</w:t>
            </w:r>
          </w:p>
        </w:tc>
        <w:tc>
          <w:tcPr>
            <w:tcW w:w="1350" w:type="dxa"/>
            <w:tcBorders>
              <w:top w:val="nil"/>
              <w:left w:val="nil"/>
              <w:bottom w:val="single" w:sz="4" w:space="0" w:color="auto"/>
              <w:right w:val="single" w:sz="4" w:space="0" w:color="auto"/>
            </w:tcBorders>
            <w:shd w:val="clear" w:color="auto" w:fill="auto"/>
            <w:noWrap/>
            <w:hideMark/>
          </w:tcPr>
          <w:p w14:paraId="3035525D" w14:textId="77777777" w:rsidR="00E83F66" w:rsidRPr="00772251" w:rsidRDefault="00E83F66" w:rsidP="0015454A">
            <w:pPr>
              <w:spacing w:before="60" w:after="60" w:line="240" w:lineRule="auto"/>
              <w:rPr>
                <w:noProof/>
                <w:sz w:val="20"/>
              </w:rPr>
            </w:pPr>
            <w:r>
              <w:rPr>
                <w:noProof/>
                <w:sz w:val="20"/>
              </w:rPr>
              <w:t>960621</w:t>
            </w:r>
          </w:p>
        </w:tc>
        <w:tc>
          <w:tcPr>
            <w:tcW w:w="4680" w:type="dxa"/>
            <w:tcBorders>
              <w:top w:val="nil"/>
              <w:left w:val="nil"/>
              <w:bottom w:val="single" w:sz="4" w:space="0" w:color="auto"/>
              <w:right w:val="single" w:sz="4" w:space="0" w:color="auto"/>
            </w:tcBorders>
            <w:shd w:val="clear" w:color="auto" w:fill="auto"/>
            <w:noWrap/>
            <w:hideMark/>
          </w:tcPr>
          <w:p w14:paraId="08A579C7" w14:textId="77777777" w:rsidR="00E83F66" w:rsidRPr="00772251" w:rsidRDefault="00E83F66" w:rsidP="0015454A">
            <w:pPr>
              <w:spacing w:before="60" w:after="60" w:line="240" w:lineRule="auto"/>
              <w:rPr>
                <w:noProof/>
                <w:sz w:val="20"/>
              </w:rPr>
            </w:pPr>
            <w:r>
              <w:rPr>
                <w:noProof/>
                <w:sz w:val="20"/>
              </w:rPr>
              <w:t>-- aus Kunststoff, nicht mit Spinnstoffen überzogen</w:t>
            </w:r>
          </w:p>
        </w:tc>
        <w:tc>
          <w:tcPr>
            <w:tcW w:w="898" w:type="dxa"/>
            <w:tcBorders>
              <w:top w:val="nil"/>
              <w:left w:val="nil"/>
              <w:bottom w:val="single" w:sz="4" w:space="0" w:color="auto"/>
              <w:right w:val="single" w:sz="4" w:space="0" w:color="auto"/>
            </w:tcBorders>
            <w:shd w:val="clear" w:color="auto" w:fill="auto"/>
            <w:noWrap/>
            <w:vAlign w:val="center"/>
            <w:hideMark/>
          </w:tcPr>
          <w:p w14:paraId="4F3D7F6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54DE139"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7C607C6"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2324F60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5BFEF56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5F197D95"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FF39F0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029EBCC"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1347D9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46808429"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583D498"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9501CC9" w14:textId="77777777" w:rsidR="00E83F66" w:rsidRPr="00772251" w:rsidRDefault="00E83F66" w:rsidP="0015454A">
            <w:pPr>
              <w:spacing w:before="60" w:after="60" w:line="240" w:lineRule="auto"/>
              <w:rPr>
                <w:noProof/>
                <w:sz w:val="20"/>
              </w:rPr>
            </w:pPr>
            <w:r>
              <w:rPr>
                <w:noProof/>
                <w:sz w:val="20"/>
              </w:rPr>
              <w:t>96062200</w:t>
            </w:r>
          </w:p>
        </w:tc>
        <w:tc>
          <w:tcPr>
            <w:tcW w:w="1350" w:type="dxa"/>
            <w:tcBorders>
              <w:top w:val="nil"/>
              <w:left w:val="nil"/>
              <w:bottom w:val="single" w:sz="4" w:space="0" w:color="auto"/>
              <w:right w:val="single" w:sz="4" w:space="0" w:color="auto"/>
            </w:tcBorders>
            <w:shd w:val="clear" w:color="auto" w:fill="auto"/>
            <w:noWrap/>
            <w:hideMark/>
          </w:tcPr>
          <w:p w14:paraId="116D5617" w14:textId="77777777" w:rsidR="00E83F66" w:rsidRPr="00772251" w:rsidRDefault="00E83F66" w:rsidP="0015454A">
            <w:pPr>
              <w:spacing w:before="60" w:after="60" w:line="240" w:lineRule="auto"/>
              <w:rPr>
                <w:noProof/>
                <w:sz w:val="20"/>
              </w:rPr>
            </w:pPr>
            <w:r>
              <w:rPr>
                <w:noProof/>
                <w:sz w:val="20"/>
              </w:rPr>
              <w:t>960622</w:t>
            </w:r>
          </w:p>
        </w:tc>
        <w:tc>
          <w:tcPr>
            <w:tcW w:w="4680" w:type="dxa"/>
            <w:tcBorders>
              <w:top w:val="nil"/>
              <w:left w:val="nil"/>
              <w:bottom w:val="single" w:sz="4" w:space="0" w:color="auto"/>
              <w:right w:val="single" w:sz="4" w:space="0" w:color="auto"/>
            </w:tcBorders>
            <w:shd w:val="clear" w:color="auto" w:fill="auto"/>
            <w:noWrap/>
            <w:hideMark/>
          </w:tcPr>
          <w:p w14:paraId="2A8C68A1" w14:textId="77777777" w:rsidR="00E83F66" w:rsidRPr="00772251" w:rsidRDefault="00E83F66" w:rsidP="0015454A">
            <w:pPr>
              <w:spacing w:before="60" w:after="60" w:line="240" w:lineRule="auto"/>
              <w:rPr>
                <w:noProof/>
                <w:sz w:val="20"/>
              </w:rPr>
            </w:pPr>
            <w:r>
              <w:rPr>
                <w:noProof/>
                <w:sz w:val="20"/>
              </w:rPr>
              <w:t>-- aus unedlen Metallen, nicht mit Spinnstoffen überzogen</w:t>
            </w:r>
          </w:p>
        </w:tc>
        <w:tc>
          <w:tcPr>
            <w:tcW w:w="898" w:type="dxa"/>
            <w:tcBorders>
              <w:top w:val="nil"/>
              <w:left w:val="nil"/>
              <w:bottom w:val="single" w:sz="4" w:space="0" w:color="auto"/>
              <w:right w:val="single" w:sz="4" w:space="0" w:color="auto"/>
            </w:tcBorders>
            <w:shd w:val="clear" w:color="auto" w:fill="auto"/>
            <w:noWrap/>
            <w:vAlign w:val="center"/>
            <w:hideMark/>
          </w:tcPr>
          <w:p w14:paraId="6796ABC6"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A48A91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08CA3B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E725A3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3FB8748"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4381C1C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F4BDD9"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3F2408A5"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646C8179"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31AFEF8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16F74E97"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6D7FB5EA" w14:textId="77777777" w:rsidR="00E83F66" w:rsidRPr="00772251" w:rsidRDefault="00E83F66" w:rsidP="0015454A">
            <w:pPr>
              <w:spacing w:before="60" w:after="60" w:line="240" w:lineRule="auto"/>
              <w:rPr>
                <w:noProof/>
                <w:sz w:val="20"/>
              </w:rPr>
            </w:pPr>
            <w:r>
              <w:rPr>
                <w:noProof/>
                <w:sz w:val="20"/>
              </w:rPr>
              <w:t>96062900</w:t>
            </w:r>
          </w:p>
        </w:tc>
        <w:tc>
          <w:tcPr>
            <w:tcW w:w="1350" w:type="dxa"/>
            <w:tcBorders>
              <w:top w:val="nil"/>
              <w:left w:val="nil"/>
              <w:bottom w:val="single" w:sz="4" w:space="0" w:color="auto"/>
              <w:right w:val="single" w:sz="4" w:space="0" w:color="auto"/>
            </w:tcBorders>
            <w:shd w:val="clear" w:color="auto" w:fill="auto"/>
            <w:noWrap/>
            <w:hideMark/>
          </w:tcPr>
          <w:p w14:paraId="5772C506" w14:textId="77777777" w:rsidR="00E83F66" w:rsidRPr="00772251" w:rsidRDefault="00E83F66" w:rsidP="0015454A">
            <w:pPr>
              <w:spacing w:before="60" w:after="60" w:line="240" w:lineRule="auto"/>
              <w:rPr>
                <w:noProof/>
                <w:sz w:val="20"/>
              </w:rPr>
            </w:pPr>
            <w:r>
              <w:rPr>
                <w:noProof/>
                <w:sz w:val="20"/>
              </w:rPr>
              <w:t>960629</w:t>
            </w:r>
          </w:p>
        </w:tc>
        <w:tc>
          <w:tcPr>
            <w:tcW w:w="4680" w:type="dxa"/>
            <w:tcBorders>
              <w:top w:val="nil"/>
              <w:left w:val="nil"/>
              <w:bottom w:val="single" w:sz="4" w:space="0" w:color="auto"/>
              <w:right w:val="single" w:sz="4" w:space="0" w:color="auto"/>
            </w:tcBorders>
            <w:shd w:val="clear" w:color="auto" w:fill="auto"/>
            <w:noWrap/>
            <w:hideMark/>
          </w:tcPr>
          <w:p w14:paraId="68FD4A20"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58118A63"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F6CCDC"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E1DE60C"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7C0F10D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6905973D"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1687F3A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789BF8A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29E2EF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597C00DC"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539D6EF"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30F74BA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88EC070" w14:textId="77777777" w:rsidR="00E83F66" w:rsidRPr="00772251" w:rsidRDefault="00E83F66" w:rsidP="0015454A">
            <w:pPr>
              <w:spacing w:before="60" w:after="60" w:line="240" w:lineRule="auto"/>
              <w:rPr>
                <w:noProof/>
                <w:sz w:val="20"/>
              </w:rPr>
            </w:pPr>
            <w:r>
              <w:rPr>
                <w:noProof/>
                <w:sz w:val="20"/>
              </w:rPr>
              <w:t>96063000</w:t>
            </w:r>
          </w:p>
        </w:tc>
        <w:tc>
          <w:tcPr>
            <w:tcW w:w="1350" w:type="dxa"/>
            <w:tcBorders>
              <w:top w:val="nil"/>
              <w:left w:val="nil"/>
              <w:bottom w:val="single" w:sz="4" w:space="0" w:color="auto"/>
              <w:right w:val="single" w:sz="4" w:space="0" w:color="auto"/>
            </w:tcBorders>
            <w:shd w:val="clear" w:color="auto" w:fill="auto"/>
            <w:noWrap/>
            <w:hideMark/>
          </w:tcPr>
          <w:p w14:paraId="07794A67" w14:textId="77777777" w:rsidR="00E83F66" w:rsidRPr="00772251" w:rsidRDefault="00E83F66" w:rsidP="0015454A">
            <w:pPr>
              <w:spacing w:before="60" w:after="60" w:line="240" w:lineRule="auto"/>
              <w:rPr>
                <w:noProof/>
                <w:sz w:val="20"/>
              </w:rPr>
            </w:pPr>
            <w:r>
              <w:rPr>
                <w:noProof/>
                <w:sz w:val="20"/>
              </w:rPr>
              <w:t>960630</w:t>
            </w:r>
          </w:p>
        </w:tc>
        <w:tc>
          <w:tcPr>
            <w:tcW w:w="4680" w:type="dxa"/>
            <w:tcBorders>
              <w:top w:val="nil"/>
              <w:left w:val="nil"/>
              <w:bottom w:val="single" w:sz="4" w:space="0" w:color="auto"/>
              <w:right w:val="single" w:sz="4" w:space="0" w:color="auto"/>
            </w:tcBorders>
            <w:shd w:val="clear" w:color="auto" w:fill="auto"/>
            <w:noWrap/>
            <w:hideMark/>
          </w:tcPr>
          <w:p w14:paraId="5328105B" w14:textId="77777777" w:rsidR="00E83F66" w:rsidRPr="00772251" w:rsidRDefault="00E83F66" w:rsidP="0015454A">
            <w:pPr>
              <w:spacing w:before="60" w:after="60" w:line="240" w:lineRule="auto"/>
              <w:rPr>
                <w:noProof/>
                <w:sz w:val="20"/>
              </w:rPr>
            </w:pPr>
            <w:r>
              <w:rPr>
                <w:noProof/>
                <w:sz w:val="20"/>
              </w:rPr>
              <w:t>- Knopfformen und andere Knopfteile; Knopfrohlinge</w:t>
            </w:r>
          </w:p>
        </w:tc>
        <w:tc>
          <w:tcPr>
            <w:tcW w:w="898" w:type="dxa"/>
            <w:tcBorders>
              <w:top w:val="nil"/>
              <w:left w:val="nil"/>
              <w:bottom w:val="single" w:sz="4" w:space="0" w:color="auto"/>
              <w:right w:val="single" w:sz="4" w:space="0" w:color="auto"/>
            </w:tcBorders>
            <w:shd w:val="clear" w:color="auto" w:fill="auto"/>
            <w:noWrap/>
            <w:vAlign w:val="center"/>
            <w:hideMark/>
          </w:tcPr>
          <w:p w14:paraId="4308631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33CDBEF2"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77232B1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1B39281D"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AC4A5B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65156A3D"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0199989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7C7F2740"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3511B903"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3F389BA"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DE99A1F"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A1F4B5F" w14:textId="77777777" w:rsidR="00E83F66" w:rsidRPr="00772251" w:rsidRDefault="00E83F66" w:rsidP="0015454A">
            <w:pPr>
              <w:spacing w:before="60" w:after="60" w:line="240" w:lineRule="auto"/>
              <w:rPr>
                <w:noProof/>
                <w:sz w:val="20"/>
              </w:rPr>
            </w:pPr>
            <w:r>
              <w:rPr>
                <w:noProof/>
                <w:sz w:val="20"/>
              </w:rPr>
              <w:t>96071100</w:t>
            </w:r>
          </w:p>
        </w:tc>
        <w:tc>
          <w:tcPr>
            <w:tcW w:w="1350" w:type="dxa"/>
            <w:tcBorders>
              <w:top w:val="nil"/>
              <w:left w:val="nil"/>
              <w:bottom w:val="single" w:sz="4" w:space="0" w:color="auto"/>
              <w:right w:val="single" w:sz="4" w:space="0" w:color="auto"/>
            </w:tcBorders>
            <w:shd w:val="clear" w:color="auto" w:fill="auto"/>
            <w:noWrap/>
            <w:hideMark/>
          </w:tcPr>
          <w:p w14:paraId="3D9B4A56" w14:textId="77777777" w:rsidR="00E83F66" w:rsidRPr="00772251" w:rsidRDefault="00E83F66" w:rsidP="0015454A">
            <w:pPr>
              <w:spacing w:before="60" w:after="60" w:line="240" w:lineRule="auto"/>
              <w:rPr>
                <w:noProof/>
                <w:sz w:val="20"/>
              </w:rPr>
            </w:pPr>
            <w:r>
              <w:rPr>
                <w:noProof/>
                <w:sz w:val="20"/>
              </w:rPr>
              <w:t>960711</w:t>
            </w:r>
          </w:p>
        </w:tc>
        <w:tc>
          <w:tcPr>
            <w:tcW w:w="4680" w:type="dxa"/>
            <w:tcBorders>
              <w:top w:val="nil"/>
              <w:left w:val="nil"/>
              <w:bottom w:val="single" w:sz="4" w:space="0" w:color="auto"/>
              <w:right w:val="single" w:sz="4" w:space="0" w:color="auto"/>
            </w:tcBorders>
            <w:shd w:val="clear" w:color="auto" w:fill="auto"/>
            <w:noWrap/>
            <w:hideMark/>
          </w:tcPr>
          <w:p w14:paraId="097FA262" w14:textId="77777777" w:rsidR="00E83F66" w:rsidRPr="00772251" w:rsidRDefault="00E83F66" w:rsidP="0015454A">
            <w:pPr>
              <w:spacing w:before="60" w:after="60" w:line="240" w:lineRule="auto"/>
              <w:rPr>
                <w:noProof/>
                <w:sz w:val="20"/>
              </w:rPr>
            </w:pPr>
            <w:r>
              <w:rPr>
                <w:noProof/>
                <w:sz w:val="20"/>
              </w:rPr>
              <w:t>-- mit Zähnen aus unedlen Metallen</w:t>
            </w:r>
          </w:p>
        </w:tc>
        <w:tc>
          <w:tcPr>
            <w:tcW w:w="898" w:type="dxa"/>
            <w:tcBorders>
              <w:top w:val="nil"/>
              <w:left w:val="nil"/>
              <w:bottom w:val="single" w:sz="4" w:space="0" w:color="auto"/>
              <w:right w:val="single" w:sz="4" w:space="0" w:color="auto"/>
            </w:tcBorders>
            <w:shd w:val="clear" w:color="auto" w:fill="auto"/>
            <w:noWrap/>
            <w:vAlign w:val="center"/>
            <w:hideMark/>
          </w:tcPr>
          <w:p w14:paraId="0085349D"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1140288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656087EE"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434BB194"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9E86384"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33E963E"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4316B9D1"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59E352FA"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0F328AD"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B6C1EE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08CEB62D"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15CA6A53" w14:textId="77777777" w:rsidR="00E83F66" w:rsidRPr="00772251" w:rsidRDefault="00E83F66" w:rsidP="0015454A">
            <w:pPr>
              <w:spacing w:before="60" w:after="60" w:line="240" w:lineRule="auto"/>
              <w:rPr>
                <w:noProof/>
                <w:sz w:val="20"/>
              </w:rPr>
            </w:pPr>
            <w:r>
              <w:rPr>
                <w:noProof/>
                <w:sz w:val="20"/>
              </w:rPr>
              <w:t>96071900</w:t>
            </w:r>
          </w:p>
        </w:tc>
        <w:tc>
          <w:tcPr>
            <w:tcW w:w="1350" w:type="dxa"/>
            <w:tcBorders>
              <w:top w:val="nil"/>
              <w:left w:val="nil"/>
              <w:bottom w:val="single" w:sz="4" w:space="0" w:color="auto"/>
              <w:right w:val="single" w:sz="4" w:space="0" w:color="auto"/>
            </w:tcBorders>
            <w:shd w:val="clear" w:color="auto" w:fill="auto"/>
            <w:noWrap/>
            <w:hideMark/>
          </w:tcPr>
          <w:p w14:paraId="115D9FDD" w14:textId="77777777" w:rsidR="00E83F66" w:rsidRPr="00772251" w:rsidRDefault="00E83F66" w:rsidP="0015454A">
            <w:pPr>
              <w:spacing w:before="60" w:after="60" w:line="240" w:lineRule="auto"/>
              <w:rPr>
                <w:noProof/>
                <w:sz w:val="20"/>
              </w:rPr>
            </w:pPr>
            <w:r>
              <w:rPr>
                <w:noProof/>
                <w:sz w:val="20"/>
              </w:rPr>
              <w:t>960719</w:t>
            </w:r>
          </w:p>
        </w:tc>
        <w:tc>
          <w:tcPr>
            <w:tcW w:w="4680" w:type="dxa"/>
            <w:tcBorders>
              <w:top w:val="nil"/>
              <w:left w:val="nil"/>
              <w:bottom w:val="single" w:sz="4" w:space="0" w:color="auto"/>
              <w:right w:val="single" w:sz="4" w:space="0" w:color="auto"/>
            </w:tcBorders>
            <w:shd w:val="clear" w:color="auto" w:fill="auto"/>
            <w:noWrap/>
            <w:hideMark/>
          </w:tcPr>
          <w:p w14:paraId="4FCA8D1E" w14:textId="77777777" w:rsidR="00E83F66" w:rsidRPr="00772251" w:rsidRDefault="00E83F66" w:rsidP="0015454A">
            <w:pPr>
              <w:spacing w:before="60" w:after="60" w:line="240" w:lineRule="auto"/>
              <w:rPr>
                <w:noProof/>
                <w:sz w:val="20"/>
              </w:rPr>
            </w:pPr>
            <w:r>
              <w:rPr>
                <w:noProof/>
                <w:sz w:val="20"/>
              </w:rPr>
              <w:t>-- andere</w:t>
            </w:r>
          </w:p>
        </w:tc>
        <w:tc>
          <w:tcPr>
            <w:tcW w:w="898" w:type="dxa"/>
            <w:tcBorders>
              <w:top w:val="nil"/>
              <w:left w:val="nil"/>
              <w:bottom w:val="single" w:sz="4" w:space="0" w:color="auto"/>
              <w:right w:val="single" w:sz="4" w:space="0" w:color="auto"/>
            </w:tcBorders>
            <w:shd w:val="clear" w:color="auto" w:fill="auto"/>
            <w:noWrap/>
            <w:vAlign w:val="center"/>
            <w:hideMark/>
          </w:tcPr>
          <w:p w14:paraId="28949BB4"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68262021"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19AB86BB"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645C6742"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47F23913"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2846F89"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1DB7A83F"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29BE4BA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046A4767"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7C41F130"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42DD985"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7D2F9A03" w14:textId="77777777" w:rsidR="00E83F66" w:rsidRPr="00772251" w:rsidRDefault="00E83F66" w:rsidP="0015454A">
            <w:pPr>
              <w:spacing w:before="60" w:after="60" w:line="240" w:lineRule="auto"/>
              <w:rPr>
                <w:noProof/>
                <w:sz w:val="20"/>
              </w:rPr>
            </w:pPr>
            <w:r>
              <w:rPr>
                <w:noProof/>
                <w:sz w:val="20"/>
              </w:rPr>
              <w:t>96072000</w:t>
            </w:r>
          </w:p>
        </w:tc>
        <w:tc>
          <w:tcPr>
            <w:tcW w:w="1350" w:type="dxa"/>
            <w:tcBorders>
              <w:top w:val="nil"/>
              <w:left w:val="nil"/>
              <w:bottom w:val="single" w:sz="4" w:space="0" w:color="auto"/>
              <w:right w:val="single" w:sz="4" w:space="0" w:color="auto"/>
            </w:tcBorders>
            <w:shd w:val="clear" w:color="auto" w:fill="auto"/>
            <w:noWrap/>
            <w:hideMark/>
          </w:tcPr>
          <w:p w14:paraId="263451BD" w14:textId="77777777" w:rsidR="00E83F66" w:rsidRPr="00772251" w:rsidRDefault="00E83F66" w:rsidP="0015454A">
            <w:pPr>
              <w:spacing w:before="60" w:after="60" w:line="240" w:lineRule="auto"/>
              <w:rPr>
                <w:noProof/>
                <w:sz w:val="20"/>
              </w:rPr>
            </w:pPr>
            <w:r>
              <w:rPr>
                <w:noProof/>
                <w:sz w:val="20"/>
              </w:rPr>
              <w:t>960720</w:t>
            </w:r>
          </w:p>
        </w:tc>
        <w:tc>
          <w:tcPr>
            <w:tcW w:w="4680" w:type="dxa"/>
            <w:tcBorders>
              <w:top w:val="nil"/>
              <w:left w:val="nil"/>
              <w:bottom w:val="single" w:sz="4" w:space="0" w:color="auto"/>
              <w:right w:val="single" w:sz="4" w:space="0" w:color="auto"/>
            </w:tcBorders>
            <w:shd w:val="clear" w:color="auto" w:fill="auto"/>
            <w:noWrap/>
            <w:hideMark/>
          </w:tcPr>
          <w:p w14:paraId="403081D2" w14:textId="77777777" w:rsidR="00E83F66" w:rsidRPr="00772251" w:rsidRDefault="00E83F66" w:rsidP="0015454A">
            <w:pPr>
              <w:spacing w:before="60" w:after="60" w:line="240" w:lineRule="auto"/>
              <w:rPr>
                <w:noProof/>
                <w:sz w:val="20"/>
              </w:rPr>
            </w:pPr>
            <w:r>
              <w:rPr>
                <w:noProof/>
                <w:sz w:val="20"/>
              </w:rPr>
              <w:t>- Teile</w:t>
            </w:r>
          </w:p>
        </w:tc>
        <w:tc>
          <w:tcPr>
            <w:tcW w:w="898" w:type="dxa"/>
            <w:tcBorders>
              <w:top w:val="nil"/>
              <w:left w:val="nil"/>
              <w:bottom w:val="single" w:sz="4" w:space="0" w:color="auto"/>
              <w:right w:val="single" w:sz="4" w:space="0" w:color="auto"/>
            </w:tcBorders>
            <w:shd w:val="clear" w:color="auto" w:fill="auto"/>
            <w:noWrap/>
            <w:vAlign w:val="center"/>
            <w:hideMark/>
          </w:tcPr>
          <w:p w14:paraId="1FF13E0B"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04E5DCEE"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01593B08"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573A4798"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71D97A11"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3F2CE067"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37A99D92"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010EAED4"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B55A4C1"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0F9E3A43" w14:textId="77777777" w:rsidR="00E83F66" w:rsidRPr="00772251" w:rsidRDefault="00E56C81" w:rsidP="0015454A">
            <w:pPr>
              <w:spacing w:before="60" w:after="60" w:line="240" w:lineRule="auto"/>
              <w:jc w:val="center"/>
              <w:rPr>
                <w:noProof/>
                <w:sz w:val="20"/>
              </w:rPr>
            </w:pPr>
            <w:r>
              <w:rPr>
                <w:noProof/>
                <w:sz w:val="20"/>
              </w:rPr>
              <w:t>0 %</w:t>
            </w:r>
          </w:p>
        </w:tc>
      </w:tr>
      <w:tr w:rsidR="00820BC4" w:rsidRPr="00772251" w14:paraId="4898B782" w14:textId="77777777" w:rsidTr="006A1CCD">
        <w:trPr>
          <w:cantSplit/>
          <w:trHeight w:val="20"/>
          <w:jc w:val="center"/>
        </w:trPr>
        <w:tc>
          <w:tcPr>
            <w:tcW w:w="1255" w:type="dxa"/>
            <w:tcBorders>
              <w:top w:val="nil"/>
              <w:left w:val="single" w:sz="4" w:space="0" w:color="auto"/>
              <w:bottom w:val="single" w:sz="4" w:space="0" w:color="auto"/>
              <w:right w:val="single" w:sz="4" w:space="0" w:color="auto"/>
            </w:tcBorders>
            <w:shd w:val="clear" w:color="auto" w:fill="auto"/>
            <w:noWrap/>
            <w:hideMark/>
          </w:tcPr>
          <w:p w14:paraId="2DFE95DA" w14:textId="77777777" w:rsidR="00E83F66" w:rsidRPr="00772251" w:rsidRDefault="00E83F66" w:rsidP="0015454A">
            <w:pPr>
              <w:spacing w:before="60" w:after="60" w:line="240" w:lineRule="auto"/>
              <w:rPr>
                <w:noProof/>
                <w:sz w:val="20"/>
              </w:rPr>
            </w:pPr>
            <w:r>
              <w:rPr>
                <w:noProof/>
                <w:sz w:val="20"/>
              </w:rPr>
              <w:t>96190010</w:t>
            </w:r>
          </w:p>
        </w:tc>
        <w:tc>
          <w:tcPr>
            <w:tcW w:w="1350" w:type="dxa"/>
            <w:tcBorders>
              <w:top w:val="nil"/>
              <w:left w:val="nil"/>
              <w:bottom w:val="single" w:sz="4" w:space="0" w:color="auto"/>
              <w:right w:val="single" w:sz="4" w:space="0" w:color="auto"/>
            </w:tcBorders>
            <w:shd w:val="clear" w:color="auto" w:fill="auto"/>
            <w:noWrap/>
            <w:hideMark/>
          </w:tcPr>
          <w:p w14:paraId="1AC795C7" w14:textId="77777777" w:rsidR="00E83F66" w:rsidRPr="00772251" w:rsidRDefault="00E83F66" w:rsidP="0015454A">
            <w:pPr>
              <w:spacing w:before="60" w:after="60" w:line="240" w:lineRule="auto"/>
              <w:rPr>
                <w:noProof/>
                <w:sz w:val="20"/>
              </w:rPr>
            </w:pPr>
            <w:r>
              <w:rPr>
                <w:noProof/>
                <w:sz w:val="20"/>
              </w:rPr>
              <w:t>961900</w:t>
            </w:r>
          </w:p>
        </w:tc>
        <w:tc>
          <w:tcPr>
            <w:tcW w:w="4680" w:type="dxa"/>
            <w:tcBorders>
              <w:top w:val="nil"/>
              <w:left w:val="nil"/>
              <w:bottom w:val="single" w:sz="4" w:space="0" w:color="auto"/>
              <w:right w:val="single" w:sz="4" w:space="0" w:color="auto"/>
            </w:tcBorders>
            <w:shd w:val="clear" w:color="auto" w:fill="auto"/>
            <w:noWrap/>
            <w:hideMark/>
          </w:tcPr>
          <w:p w14:paraId="75C9B501" w14:textId="77777777" w:rsidR="00E83F66" w:rsidRPr="00772251" w:rsidRDefault="00E83F66" w:rsidP="0015454A">
            <w:pPr>
              <w:spacing w:before="60" w:after="60" w:line="240" w:lineRule="auto"/>
              <w:rPr>
                <w:noProof/>
                <w:sz w:val="20"/>
              </w:rPr>
            </w:pPr>
            <w:r>
              <w:rPr>
                <w:noProof/>
                <w:sz w:val="20"/>
              </w:rPr>
              <w:t xml:space="preserve"> ---Hygienische Binden (Einlagen) und Tampons</w:t>
            </w:r>
          </w:p>
        </w:tc>
        <w:tc>
          <w:tcPr>
            <w:tcW w:w="898" w:type="dxa"/>
            <w:tcBorders>
              <w:top w:val="nil"/>
              <w:left w:val="nil"/>
              <w:bottom w:val="single" w:sz="4" w:space="0" w:color="auto"/>
              <w:right w:val="single" w:sz="4" w:space="0" w:color="auto"/>
            </w:tcBorders>
            <w:shd w:val="clear" w:color="auto" w:fill="auto"/>
            <w:noWrap/>
            <w:vAlign w:val="center"/>
            <w:hideMark/>
          </w:tcPr>
          <w:p w14:paraId="5631CCAA" w14:textId="77777777" w:rsidR="00E83F66" w:rsidRPr="00772251" w:rsidRDefault="00E83F66" w:rsidP="0015454A">
            <w:pPr>
              <w:spacing w:before="60" w:after="60" w:line="240" w:lineRule="auto"/>
              <w:jc w:val="center"/>
              <w:rPr>
                <w:noProof/>
                <w:sz w:val="20"/>
              </w:rPr>
            </w:pPr>
            <w:r>
              <w:rPr>
                <w:noProof/>
                <w:sz w:val="20"/>
              </w:rPr>
              <w:t>10 %</w:t>
            </w:r>
          </w:p>
        </w:tc>
        <w:tc>
          <w:tcPr>
            <w:tcW w:w="661" w:type="dxa"/>
            <w:tcBorders>
              <w:top w:val="nil"/>
              <w:left w:val="nil"/>
              <w:bottom w:val="single" w:sz="4" w:space="0" w:color="auto"/>
              <w:right w:val="single" w:sz="4" w:space="0" w:color="auto"/>
            </w:tcBorders>
            <w:shd w:val="clear" w:color="auto" w:fill="auto"/>
            <w:vAlign w:val="center"/>
            <w:hideMark/>
          </w:tcPr>
          <w:p w14:paraId="4F8585C6" w14:textId="77777777" w:rsidR="00E83F66" w:rsidRPr="00772251" w:rsidRDefault="007D2F1E" w:rsidP="0015454A">
            <w:pPr>
              <w:spacing w:before="60" w:after="60" w:line="240" w:lineRule="auto"/>
              <w:jc w:val="center"/>
              <w:rPr>
                <w:noProof/>
                <w:sz w:val="20"/>
              </w:rPr>
            </w:pPr>
            <w:r>
              <w:rPr>
                <w:noProof/>
                <w:sz w:val="20"/>
              </w:rPr>
              <w:t>8 %</w:t>
            </w:r>
          </w:p>
        </w:tc>
        <w:tc>
          <w:tcPr>
            <w:tcW w:w="662" w:type="dxa"/>
            <w:tcBorders>
              <w:top w:val="nil"/>
              <w:left w:val="nil"/>
              <w:bottom w:val="single" w:sz="4" w:space="0" w:color="auto"/>
              <w:right w:val="single" w:sz="4" w:space="0" w:color="auto"/>
            </w:tcBorders>
            <w:shd w:val="clear" w:color="auto" w:fill="auto"/>
            <w:vAlign w:val="center"/>
            <w:hideMark/>
          </w:tcPr>
          <w:p w14:paraId="5069EBF9" w14:textId="77777777" w:rsidR="00E83F66" w:rsidRPr="00772251" w:rsidRDefault="007D2F1E" w:rsidP="0015454A">
            <w:pPr>
              <w:spacing w:before="60" w:after="60" w:line="240" w:lineRule="auto"/>
              <w:jc w:val="center"/>
              <w:rPr>
                <w:noProof/>
                <w:sz w:val="20"/>
              </w:rPr>
            </w:pPr>
            <w:r>
              <w:rPr>
                <w:noProof/>
                <w:sz w:val="20"/>
              </w:rPr>
              <w:t>7 %</w:t>
            </w:r>
          </w:p>
        </w:tc>
        <w:tc>
          <w:tcPr>
            <w:tcW w:w="662" w:type="dxa"/>
            <w:tcBorders>
              <w:top w:val="nil"/>
              <w:left w:val="nil"/>
              <w:bottom w:val="single" w:sz="4" w:space="0" w:color="auto"/>
              <w:right w:val="single" w:sz="4" w:space="0" w:color="auto"/>
            </w:tcBorders>
            <w:shd w:val="clear" w:color="auto" w:fill="auto"/>
            <w:vAlign w:val="center"/>
            <w:hideMark/>
          </w:tcPr>
          <w:p w14:paraId="0A8E90A5" w14:textId="77777777" w:rsidR="00E83F66" w:rsidRPr="00772251" w:rsidRDefault="007D2F1E" w:rsidP="0015454A">
            <w:pPr>
              <w:spacing w:before="60" w:after="60" w:line="240" w:lineRule="auto"/>
              <w:jc w:val="center"/>
              <w:rPr>
                <w:noProof/>
                <w:sz w:val="20"/>
              </w:rPr>
            </w:pPr>
            <w:r>
              <w:rPr>
                <w:noProof/>
                <w:sz w:val="20"/>
              </w:rPr>
              <w:t>6 %</w:t>
            </w:r>
          </w:p>
        </w:tc>
        <w:tc>
          <w:tcPr>
            <w:tcW w:w="769" w:type="dxa"/>
            <w:tcBorders>
              <w:top w:val="nil"/>
              <w:left w:val="nil"/>
              <w:bottom w:val="single" w:sz="4" w:space="0" w:color="auto"/>
              <w:right w:val="single" w:sz="4" w:space="0" w:color="auto"/>
            </w:tcBorders>
            <w:shd w:val="clear" w:color="auto" w:fill="auto"/>
            <w:vAlign w:val="center"/>
            <w:hideMark/>
          </w:tcPr>
          <w:p w14:paraId="1A4FAD9C" w14:textId="77777777" w:rsidR="00E83F66" w:rsidRPr="00772251" w:rsidRDefault="007D2F1E" w:rsidP="0015454A">
            <w:pPr>
              <w:spacing w:before="60" w:after="60" w:line="240" w:lineRule="auto"/>
              <w:jc w:val="center"/>
              <w:rPr>
                <w:noProof/>
                <w:sz w:val="20"/>
              </w:rPr>
            </w:pPr>
            <w:r>
              <w:rPr>
                <w:noProof/>
                <w:sz w:val="20"/>
              </w:rPr>
              <w:t>5 %</w:t>
            </w:r>
          </w:p>
        </w:tc>
        <w:tc>
          <w:tcPr>
            <w:tcW w:w="770" w:type="dxa"/>
            <w:tcBorders>
              <w:top w:val="nil"/>
              <w:left w:val="nil"/>
              <w:bottom w:val="single" w:sz="4" w:space="0" w:color="auto"/>
              <w:right w:val="single" w:sz="4" w:space="0" w:color="auto"/>
            </w:tcBorders>
            <w:shd w:val="clear" w:color="auto" w:fill="auto"/>
            <w:vAlign w:val="center"/>
            <w:hideMark/>
          </w:tcPr>
          <w:p w14:paraId="7DC3FED4" w14:textId="77777777" w:rsidR="00E83F66" w:rsidRPr="00772251" w:rsidRDefault="007D2F1E" w:rsidP="0015454A">
            <w:pPr>
              <w:spacing w:before="60" w:after="60" w:line="240" w:lineRule="auto"/>
              <w:jc w:val="center"/>
              <w:rPr>
                <w:noProof/>
                <w:sz w:val="20"/>
              </w:rPr>
            </w:pPr>
            <w:r>
              <w:rPr>
                <w:noProof/>
                <w:sz w:val="20"/>
              </w:rPr>
              <w:t>4 %</w:t>
            </w:r>
          </w:p>
        </w:tc>
        <w:tc>
          <w:tcPr>
            <w:tcW w:w="770" w:type="dxa"/>
            <w:tcBorders>
              <w:top w:val="nil"/>
              <w:left w:val="nil"/>
              <w:bottom w:val="single" w:sz="4" w:space="0" w:color="auto"/>
              <w:right w:val="single" w:sz="4" w:space="0" w:color="auto"/>
            </w:tcBorders>
            <w:shd w:val="clear" w:color="auto" w:fill="auto"/>
            <w:vAlign w:val="center"/>
            <w:hideMark/>
          </w:tcPr>
          <w:p w14:paraId="6313FDF4" w14:textId="77777777" w:rsidR="00E83F66" w:rsidRPr="00772251" w:rsidRDefault="007D2F1E" w:rsidP="0015454A">
            <w:pPr>
              <w:spacing w:before="60" w:after="60" w:line="240" w:lineRule="auto"/>
              <w:jc w:val="center"/>
              <w:rPr>
                <w:noProof/>
                <w:sz w:val="20"/>
              </w:rPr>
            </w:pPr>
            <w:r>
              <w:rPr>
                <w:noProof/>
                <w:sz w:val="20"/>
              </w:rPr>
              <w:t>3 %</w:t>
            </w:r>
          </w:p>
        </w:tc>
        <w:tc>
          <w:tcPr>
            <w:tcW w:w="770" w:type="dxa"/>
            <w:tcBorders>
              <w:top w:val="nil"/>
              <w:left w:val="nil"/>
              <w:bottom w:val="single" w:sz="4" w:space="0" w:color="auto"/>
              <w:right w:val="single" w:sz="4" w:space="0" w:color="auto"/>
            </w:tcBorders>
            <w:shd w:val="clear" w:color="auto" w:fill="auto"/>
            <w:vAlign w:val="center"/>
            <w:hideMark/>
          </w:tcPr>
          <w:p w14:paraId="11026C0F" w14:textId="77777777" w:rsidR="00E83F66" w:rsidRPr="00772251" w:rsidRDefault="007D2F1E" w:rsidP="0015454A">
            <w:pPr>
              <w:spacing w:before="60" w:after="60" w:line="240" w:lineRule="auto"/>
              <w:jc w:val="center"/>
              <w:rPr>
                <w:noProof/>
                <w:sz w:val="20"/>
              </w:rPr>
            </w:pPr>
            <w:r>
              <w:rPr>
                <w:noProof/>
                <w:sz w:val="20"/>
              </w:rPr>
              <w:t>2 %</w:t>
            </w:r>
          </w:p>
        </w:tc>
        <w:tc>
          <w:tcPr>
            <w:tcW w:w="770" w:type="dxa"/>
            <w:tcBorders>
              <w:top w:val="nil"/>
              <w:left w:val="nil"/>
              <w:bottom w:val="single" w:sz="4" w:space="0" w:color="auto"/>
              <w:right w:val="single" w:sz="4" w:space="0" w:color="auto"/>
            </w:tcBorders>
            <w:shd w:val="clear" w:color="auto" w:fill="auto"/>
            <w:vAlign w:val="center"/>
            <w:hideMark/>
          </w:tcPr>
          <w:p w14:paraId="24F83CF0" w14:textId="77777777" w:rsidR="00E83F66" w:rsidRPr="00772251" w:rsidRDefault="007D2F1E" w:rsidP="0015454A">
            <w:pPr>
              <w:spacing w:before="60" w:after="60" w:line="240" w:lineRule="auto"/>
              <w:jc w:val="center"/>
              <w:rPr>
                <w:noProof/>
                <w:sz w:val="20"/>
              </w:rPr>
            </w:pPr>
            <w:r>
              <w:rPr>
                <w:noProof/>
                <w:sz w:val="20"/>
              </w:rPr>
              <w:t>1 %</w:t>
            </w:r>
          </w:p>
        </w:tc>
        <w:tc>
          <w:tcPr>
            <w:tcW w:w="770" w:type="dxa"/>
            <w:tcBorders>
              <w:top w:val="nil"/>
              <w:left w:val="nil"/>
              <w:bottom w:val="single" w:sz="4" w:space="0" w:color="auto"/>
              <w:right w:val="single" w:sz="4" w:space="0" w:color="auto"/>
            </w:tcBorders>
            <w:shd w:val="clear" w:color="auto" w:fill="auto"/>
            <w:vAlign w:val="center"/>
            <w:hideMark/>
          </w:tcPr>
          <w:p w14:paraId="62469395" w14:textId="77777777" w:rsidR="00E83F66" w:rsidRPr="00772251" w:rsidRDefault="00E56C81" w:rsidP="0015454A">
            <w:pPr>
              <w:spacing w:before="60" w:after="60" w:line="240" w:lineRule="auto"/>
              <w:jc w:val="center"/>
              <w:rPr>
                <w:noProof/>
                <w:sz w:val="20"/>
              </w:rPr>
            </w:pPr>
            <w:r>
              <w:rPr>
                <w:noProof/>
                <w:sz w:val="20"/>
              </w:rPr>
              <w:t>0 %</w:t>
            </w:r>
          </w:p>
        </w:tc>
      </w:tr>
    </w:tbl>
    <w:p w14:paraId="25C4E426" w14:textId="77777777" w:rsidR="00E83F66" w:rsidRPr="00772251" w:rsidRDefault="00E83F66" w:rsidP="00E83F66">
      <w:pPr>
        <w:rPr>
          <w:noProof/>
        </w:rPr>
      </w:pPr>
    </w:p>
    <w:p w14:paraId="0D714B31" w14:textId="77777777" w:rsidR="00D942ED" w:rsidRPr="00772251" w:rsidRDefault="00D942ED">
      <w:pPr>
        <w:widowControl/>
        <w:spacing w:line="240" w:lineRule="auto"/>
        <w:rPr>
          <w:b/>
          <w:noProof/>
          <w:sz w:val="20"/>
          <w:u w:val="single"/>
        </w:rPr>
      </w:pPr>
      <w:r>
        <w:rPr>
          <w:noProof/>
        </w:rPr>
        <w:br w:type="page"/>
      </w:r>
    </w:p>
    <w:p w14:paraId="4E5E51EB" w14:textId="77777777" w:rsidR="00E83F66" w:rsidRPr="00772251" w:rsidRDefault="00E83F66" w:rsidP="00651C3C">
      <w:pPr>
        <w:jc w:val="right"/>
        <w:rPr>
          <w:b/>
          <w:bCs/>
          <w:noProof/>
          <w:u w:val="single"/>
        </w:rPr>
      </w:pPr>
      <w:r>
        <w:rPr>
          <w:b/>
          <w:noProof/>
          <w:u w:val="single"/>
        </w:rPr>
        <w:t>ANHANG II(c)– TEIL 4</w:t>
      </w:r>
    </w:p>
    <w:p w14:paraId="13798A47" w14:textId="77777777" w:rsidR="00651C3C" w:rsidRPr="00772251" w:rsidRDefault="00651C3C" w:rsidP="00651C3C">
      <w:pPr>
        <w:jc w:val="right"/>
        <w:rPr>
          <w:b/>
          <w:bCs/>
          <w:noProof/>
          <w:u w:val="single"/>
        </w:rPr>
      </w:pPr>
    </w:p>
    <w:p w14:paraId="38BA7A78" w14:textId="77777777" w:rsidR="00651C3C" w:rsidRPr="00772251" w:rsidRDefault="00651C3C" w:rsidP="00651C3C">
      <w:pPr>
        <w:jc w:val="right"/>
        <w:rPr>
          <w:b/>
          <w:bCs/>
          <w:noProof/>
          <w:u w:val="single"/>
        </w:rPr>
      </w:pPr>
    </w:p>
    <w:p w14:paraId="64F91BAB" w14:textId="77777777" w:rsidR="00E83F66" w:rsidRPr="00772251" w:rsidRDefault="00E83F66" w:rsidP="00651C3C">
      <w:pPr>
        <w:jc w:val="center"/>
        <w:rPr>
          <w:noProof/>
        </w:rPr>
      </w:pPr>
      <w:r>
        <w:rPr>
          <w:noProof/>
        </w:rPr>
        <w:t>EINFUHRZÖLLE AUF WAREN MIT URSPRUNG IN DER EU</w:t>
      </w:r>
    </w:p>
    <w:p w14:paraId="43A7534D" w14:textId="77777777" w:rsidR="00651C3C" w:rsidRPr="00772251" w:rsidRDefault="00651C3C" w:rsidP="00651C3C">
      <w:pPr>
        <w:jc w:val="center"/>
        <w:rPr>
          <w:noProof/>
        </w:rPr>
      </w:pPr>
    </w:p>
    <w:tbl>
      <w:tblPr>
        <w:tblW w:w="14741" w:type="dxa"/>
        <w:jc w:val="center"/>
        <w:tblLook w:val="04A0" w:firstRow="1" w:lastRow="0" w:firstColumn="1" w:lastColumn="0" w:noHBand="0" w:noVBand="1"/>
      </w:tblPr>
      <w:tblGrid>
        <w:gridCol w:w="1148"/>
        <w:gridCol w:w="1225"/>
        <w:gridCol w:w="2736"/>
        <w:gridCol w:w="861"/>
        <w:gridCol w:w="709"/>
        <w:gridCol w:w="739"/>
        <w:gridCol w:w="709"/>
        <w:gridCol w:w="709"/>
        <w:gridCol w:w="709"/>
        <w:gridCol w:w="709"/>
        <w:gridCol w:w="709"/>
        <w:gridCol w:w="709"/>
        <w:gridCol w:w="709"/>
        <w:gridCol w:w="709"/>
        <w:gridCol w:w="709"/>
        <w:gridCol w:w="709"/>
        <w:gridCol w:w="709"/>
        <w:gridCol w:w="709"/>
      </w:tblGrid>
      <w:tr w:rsidR="00820BC4" w:rsidRPr="00772251" w14:paraId="6B78F8D4" w14:textId="77777777" w:rsidTr="00A131D7">
        <w:trPr>
          <w:cantSplit/>
          <w:trHeight w:val="20"/>
          <w:tblHeader/>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5338532" w14:textId="77777777" w:rsidR="00651C3C" w:rsidRPr="00772251" w:rsidRDefault="00651C3C" w:rsidP="00D6758B">
            <w:pPr>
              <w:spacing w:before="60" w:after="60" w:line="240" w:lineRule="auto"/>
              <w:jc w:val="center"/>
              <w:rPr>
                <w:noProof/>
                <w:sz w:val="20"/>
                <w:lang w:eastAsia="en-GB"/>
              </w:rPr>
            </w:pPr>
          </w:p>
        </w:tc>
        <w:tc>
          <w:tcPr>
            <w:tcW w:w="91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48988F0" w14:textId="77777777" w:rsidR="00651C3C" w:rsidRPr="00772251" w:rsidRDefault="00651C3C" w:rsidP="00D6758B">
            <w:pPr>
              <w:spacing w:before="60" w:after="60" w:line="240" w:lineRule="auto"/>
              <w:jc w:val="center"/>
              <w:rPr>
                <w:noProof/>
                <w:sz w:val="20"/>
                <w:lang w:eastAsia="en-GB"/>
              </w:rPr>
            </w:pPr>
          </w:p>
        </w:tc>
        <w:tc>
          <w:tcPr>
            <w:tcW w:w="226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B571463" w14:textId="77777777" w:rsidR="00651C3C" w:rsidRPr="00772251" w:rsidRDefault="00651C3C" w:rsidP="00D6758B">
            <w:pPr>
              <w:spacing w:before="60" w:after="60" w:line="240" w:lineRule="auto"/>
              <w:jc w:val="center"/>
              <w:rPr>
                <w:noProof/>
                <w:sz w:val="20"/>
                <w:lang w:eastAsia="en-GB"/>
              </w:rPr>
            </w:pPr>
          </w:p>
        </w:tc>
        <w:tc>
          <w:tcPr>
            <w:tcW w:w="642" w:type="dxa"/>
            <w:tcBorders>
              <w:top w:val="single" w:sz="4" w:space="0" w:color="auto"/>
              <w:left w:val="nil"/>
              <w:bottom w:val="single" w:sz="4" w:space="0" w:color="auto"/>
              <w:right w:val="single" w:sz="4" w:space="0" w:color="auto"/>
            </w:tcBorders>
            <w:shd w:val="clear" w:color="auto" w:fill="auto"/>
            <w:noWrap/>
            <w:vAlign w:val="center"/>
          </w:tcPr>
          <w:p w14:paraId="66B5F274" w14:textId="77777777" w:rsidR="00651C3C" w:rsidRPr="00772251" w:rsidRDefault="00651C3C" w:rsidP="00D6758B">
            <w:pPr>
              <w:spacing w:before="60" w:after="60" w:line="240" w:lineRule="auto"/>
              <w:jc w:val="center"/>
              <w:rPr>
                <w:noProof/>
                <w:sz w:val="20"/>
                <w:lang w:eastAsia="en-GB"/>
              </w:rPr>
            </w:pPr>
          </w:p>
        </w:tc>
        <w:tc>
          <w:tcPr>
            <w:tcW w:w="215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2339D5" w14:textId="77777777" w:rsidR="00651C3C" w:rsidRPr="00772251" w:rsidRDefault="00651C3C" w:rsidP="00D6758B">
            <w:pPr>
              <w:spacing w:before="60" w:after="60" w:line="240" w:lineRule="auto"/>
              <w:jc w:val="center"/>
              <w:rPr>
                <w:noProof/>
                <w:sz w:val="20"/>
              </w:rPr>
            </w:pPr>
            <w:r>
              <w:rPr>
                <w:noProof/>
                <w:sz w:val="20"/>
              </w:rPr>
              <w:t>Jahr und geltender Zollsatz</w:t>
            </w: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B6E9D95"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A04B0C"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BF72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F68829"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5D26EAE"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ECBE57"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94EBAC3"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5FBCA8"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54F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557AC80" w14:textId="77777777" w:rsidR="00651C3C" w:rsidRPr="00772251" w:rsidRDefault="00651C3C" w:rsidP="00D6758B">
            <w:pPr>
              <w:spacing w:before="60" w:after="60" w:line="240" w:lineRule="auto"/>
              <w:jc w:val="center"/>
              <w:rPr>
                <w:noProof/>
                <w:sz w:val="20"/>
                <w:lang w:eastAsia="en-GB"/>
              </w:rPr>
            </w:pPr>
          </w:p>
        </w:tc>
        <w:tc>
          <w:tcPr>
            <w:tcW w:w="70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81A3E2" w14:textId="77777777" w:rsidR="00651C3C" w:rsidRPr="00772251" w:rsidRDefault="00651C3C" w:rsidP="00D6758B">
            <w:pPr>
              <w:spacing w:before="60" w:after="60" w:line="240" w:lineRule="auto"/>
              <w:jc w:val="center"/>
              <w:rPr>
                <w:noProof/>
                <w:sz w:val="20"/>
                <w:lang w:eastAsia="en-GB"/>
              </w:rPr>
            </w:pPr>
          </w:p>
        </w:tc>
      </w:tr>
      <w:tr w:rsidR="00820BC4" w:rsidRPr="00772251" w14:paraId="4CD572E1" w14:textId="77777777" w:rsidTr="00A131D7">
        <w:trPr>
          <w:cantSplit/>
          <w:trHeight w:val="20"/>
          <w:tblHeader/>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AEED427" w14:textId="77777777" w:rsidR="00E83F66" w:rsidRPr="00772251" w:rsidRDefault="00E83F66" w:rsidP="00D6758B">
            <w:pPr>
              <w:spacing w:before="60" w:after="60" w:line="240" w:lineRule="auto"/>
              <w:jc w:val="center"/>
              <w:rPr>
                <w:noProof/>
                <w:sz w:val="20"/>
              </w:rPr>
            </w:pPr>
            <w:r>
              <w:rPr>
                <w:noProof/>
                <w:sz w:val="20"/>
              </w:rPr>
              <w:t>Achtstelliger HS-Code</w:t>
            </w:r>
          </w:p>
        </w:tc>
        <w:tc>
          <w:tcPr>
            <w:tcW w:w="911"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4DAED0" w14:textId="77777777" w:rsidR="00E83F66" w:rsidRPr="00772251" w:rsidRDefault="00E83F66" w:rsidP="00D6758B">
            <w:pPr>
              <w:spacing w:before="60" w:after="60" w:line="240" w:lineRule="auto"/>
              <w:jc w:val="center"/>
              <w:rPr>
                <w:noProof/>
                <w:sz w:val="20"/>
              </w:rPr>
            </w:pPr>
            <w:r>
              <w:rPr>
                <w:noProof/>
                <w:sz w:val="20"/>
              </w:rPr>
              <w:t>Sechsstelliger HS-Code</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848D0" w14:textId="77777777" w:rsidR="00E83F66" w:rsidRPr="00772251" w:rsidRDefault="00E83F66" w:rsidP="00D6758B">
            <w:pPr>
              <w:spacing w:before="60" w:after="60" w:line="240" w:lineRule="auto"/>
              <w:jc w:val="center"/>
              <w:rPr>
                <w:noProof/>
                <w:sz w:val="20"/>
              </w:rPr>
            </w:pPr>
            <w:r>
              <w:rPr>
                <w:noProof/>
                <w:sz w:val="20"/>
              </w:rPr>
              <w:t>Beschreibung</w:t>
            </w:r>
          </w:p>
        </w:tc>
        <w:tc>
          <w:tcPr>
            <w:tcW w:w="642" w:type="dxa"/>
            <w:tcBorders>
              <w:top w:val="nil"/>
              <w:left w:val="nil"/>
              <w:bottom w:val="single" w:sz="4" w:space="0" w:color="auto"/>
              <w:right w:val="single" w:sz="4" w:space="0" w:color="auto"/>
            </w:tcBorders>
            <w:shd w:val="clear" w:color="auto" w:fill="auto"/>
            <w:noWrap/>
            <w:vAlign w:val="center"/>
            <w:hideMark/>
          </w:tcPr>
          <w:p w14:paraId="3C4E38F1" w14:textId="77777777" w:rsidR="00E83F66" w:rsidRPr="00772251" w:rsidRDefault="00E83F66" w:rsidP="00D6758B">
            <w:pPr>
              <w:spacing w:before="60" w:after="60" w:line="240" w:lineRule="auto"/>
              <w:jc w:val="center"/>
              <w:rPr>
                <w:noProof/>
                <w:sz w:val="20"/>
              </w:rPr>
            </w:pPr>
            <w:r>
              <w:rPr>
                <w:noProof/>
                <w:sz w:val="20"/>
              </w:rPr>
              <w:t>Zollsatz</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B462D" w14:textId="77777777" w:rsidR="00E83F66" w:rsidRPr="00772251" w:rsidRDefault="00E83F66" w:rsidP="00D6758B">
            <w:pPr>
              <w:spacing w:before="60" w:after="60" w:line="240" w:lineRule="auto"/>
              <w:jc w:val="center"/>
              <w:rPr>
                <w:noProof/>
                <w:sz w:val="20"/>
              </w:rPr>
            </w:pPr>
            <w:r>
              <w:rPr>
                <w:noProof/>
                <w:sz w:val="20"/>
              </w:rPr>
              <w:t>T0+12</w:t>
            </w: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EFF0E9" w14:textId="77777777" w:rsidR="00E83F66" w:rsidRPr="00772251" w:rsidRDefault="00E83F66" w:rsidP="00D6758B">
            <w:pPr>
              <w:spacing w:before="60" w:after="60" w:line="240" w:lineRule="auto"/>
              <w:jc w:val="center"/>
              <w:rPr>
                <w:noProof/>
                <w:sz w:val="20"/>
              </w:rPr>
            </w:pPr>
            <w:r>
              <w:rPr>
                <w:noProof/>
                <w:sz w:val="20"/>
              </w:rPr>
              <w:t>T0+13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2F9D5D6" w14:textId="77777777" w:rsidR="00E83F66" w:rsidRPr="00772251" w:rsidRDefault="00E83F66" w:rsidP="00D6758B">
            <w:pPr>
              <w:spacing w:before="60" w:after="60" w:line="240" w:lineRule="auto"/>
              <w:jc w:val="center"/>
              <w:rPr>
                <w:noProof/>
                <w:sz w:val="20"/>
              </w:rPr>
            </w:pPr>
            <w:r>
              <w:rPr>
                <w:noProof/>
                <w:sz w:val="20"/>
              </w:rPr>
              <w:t>T0+14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58D5F9D" w14:textId="77777777" w:rsidR="00E83F66" w:rsidRPr="00772251" w:rsidRDefault="00E83F66" w:rsidP="00D6758B">
            <w:pPr>
              <w:spacing w:before="60" w:after="60" w:line="240" w:lineRule="auto"/>
              <w:jc w:val="center"/>
              <w:rPr>
                <w:noProof/>
                <w:sz w:val="20"/>
              </w:rPr>
            </w:pPr>
            <w:r>
              <w:rPr>
                <w:noProof/>
                <w:sz w:val="20"/>
              </w:rPr>
              <w:t>T0+15</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99E0F4" w14:textId="77777777" w:rsidR="00E83F66" w:rsidRPr="00772251" w:rsidRDefault="00E83F66" w:rsidP="00D6758B">
            <w:pPr>
              <w:spacing w:before="60" w:after="60" w:line="240" w:lineRule="auto"/>
              <w:jc w:val="center"/>
              <w:rPr>
                <w:noProof/>
                <w:sz w:val="20"/>
              </w:rPr>
            </w:pPr>
            <w:r>
              <w:rPr>
                <w:noProof/>
                <w:sz w:val="20"/>
              </w:rPr>
              <w:t>T0+16</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957BF17" w14:textId="77777777" w:rsidR="00E83F66" w:rsidRPr="00772251" w:rsidRDefault="00E83F66" w:rsidP="00D6758B">
            <w:pPr>
              <w:spacing w:before="60" w:after="60" w:line="240" w:lineRule="auto"/>
              <w:jc w:val="center"/>
              <w:rPr>
                <w:noProof/>
                <w:sz w:val="20"/>
              </w:rPr>
            </w:pPr>
            <w:r>
              <w:rPr>
                <w:noProof/>
                <w:sz w:val="20"/>
              </w:rPr>
              <w:t>T0+17</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64AB603" w14:textId="77777777" w:rsidR="00E83F66" w:rsidRPr="00772251" w:rsidRDefault="00E83F66" w:rsidP="00D6758B">
            <w:pPr>
              <w:spacing w:before="60" w:after="60" w:line="240" w:lineRule="auto"/>
              <w:jc w:val="center"/>
              <w:rPr>
                <w:noProof/>
                <w:sz w:val="20"/>
              </w:rPr>
            </w:pPr>
            <w:r>
              <w:rPr>
                <w:noProof/>
                <w:sz w:val="20"/>
              </w:rPr>
              <w:t>T0+18</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B357711" w14:textId="77777777" w:rsidR="00E83F66" w:rsidRPr="00772251" w:rsidRDefault="00E83F66" w:rsidP="00D6758B">
            <w:pPr>
              <w:spacing w:before="60" w:after="60" w:line="240" w:lineRule="auto"/>
              <w:jc w:val="center"/>
              <w:rPr>
                <w:noProof/>
                <w:sz w:val="20"/>
              </w:rPr>
            </w:pPr>
            <w:r>
              <w:rPr>
                <w:noProof/>
                <w:sz w:val="20"/>
              </w:rPr>
              <w:t>T0+19</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25A92F" w14:textId="77777777" w:rsidR="00E83F66" w:rsidRPr="00772251" w:rsidRDefault="00E83F66" w:rsidP="00D6758B">
            <w:pPr>
              <w:spacing w:before="60" w:after="60" w:line="240" w:lineRule="auto"/>
              <w:jc w:val="center"/>
              <w:rPr>
                <w:noProof/>
                <w:sz w:val="20"/>
              </w:rPr>
            </w:pPr>
            <w:r>
              <w:rPr>
                <w:noProof/>
                <w:sz w:val="20"/>
              </w:rPr>
              <w:t>T0+20</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D83A06" w14:textId="77777777" w:rsidR="00E83F66" w:rsidRPr="00772251" w:rsidRDefault="00E83F66" w:rsidP="00D6758B">
            <w:pPr>
              <w:spacing w:before="60" w:after="60" w:line="240" w:lineRule="auto"/>
              <w:jc w:val="center"/>
              <w:rPr>
                <w:noProof/>
                <w:sz w:val="20"/>
              </w:rPr>
            </w:pPr>
            <w:r>
              <w:rPr>
                <w:noProof/>
                <w:sz w:val="20"/>
              </w:rPr>
              <w:t>T0+21</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370319" w14:textId="77777777" w:rsidR="00E83F66" w:rsidRPr="00772251" w:rsidRDefault="00E83F66" w:rsidP="00D6758B">
            <w:pPr>
              <w:spacing w:before="60" w:after="60" w:line="240" w:lineRule="auto"/>
              <w:jc w:val="center"/>
              <w:rPr>
                <w:noProof/>
                <w:sz w:val="20"/>
              </w:rPr>
            </w:pPr>
            <w:r>
              <w:rPr>
                <w:noProof/>
                <w:sz w:val="20"/>
              </w:rPr>
              <w:t>T0+22</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7EA6EE" w14:textId="77777777" w:rsidR="00E83F66" w:rsidRPr="00772251" w:rsidRDefault="00E83F66" w:rsidP="00D6758B">
            <w:pPr>
              <w:spacing w:before="60" w:after="60" w:line="240" w:lineRule="auto"/>
              <w:jc w:val="center"/>
              <w:rPr>
                <w:noProof/>
                <w:sz w:val="20"/>
              </w:rPr>
            </w:pPr>
            <w:r>
              <w:rPr>
                <w:noProof/>
                <w:sz w:val="20"/>
              </w:rPr>
              <w:t>T0+23</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D6D1ED" w14:textId="77777777" w:rsidR="00E83F66" w:rsidRPr="00772251" w:rsidRDefault="00E83F66" w:rsidP="00D6758B">
            <w:pPr>
              <w:spacing w:before="60" w:after="60" w:line="240" w:lineRule="auto"/>
              <w:jc w:val="center"/>
              <w:rPr>
                <w:noProof/>
                <w:sz w:val="20"/>
              </w:rPr>
            </w:pPr>
            <w:r>
              <w:rPr>
                <w:noProof/>
                <w:sz w:val="20"/>
              </w:rPr>
              <w:t>T0+24</w:t>
            </w:r>
          </w:p>
        </w:tc>
        <w:tc>
          <w:tcPr>
            <w:tcW w:w="70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40464A" w14:textId="77777777" w:rsidR="00E83F66" w:rsidRPr="00772251" w:rsidRDefault="00E83F66" w:rsidP="00D6758B">
            <w:pPr>
              <w:spacing w:before="60" w:after="60" w:line="240" w:lineRule="auto"/>
              <w:jc w:val="center"/>
              <w:rPr>
                <w:noProof/>
                <w:sz w:val="20"/>
              </w:rPr>
            </w:pPr>
            <w:r>
              <w:rPr>
                <w:noProof/>
                <w:sz w:val="20"/>
              </w:rPr>
              <w:t>T0+25</w:t>
            </w:r>
          </w:p>
        </w:tc>
      </w:tr>
      <w:tr w:rsidR="00820BC4" w:rsidRPr="00772251" w14:paraId="226AD5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4EE17" w14:textId="77777777" w:rsidR="00E83F66" w:rsidRPr="00772251" w:rsidRDefault="00E83F66" w:rsidP="00651C3C">
            <w:pPr>
              <w:spacing w:before="60" w:after="60" w:line="240" w:lineRule="auto"/>
              <w:rPr>
                <w:noProof/>
                <w:sz w:val="20"/>
              </w:rPr>
            </w:pPr>
            <w:r>
              <w:rPr>
                <w:noProof/>
                <w:sz w:val="20"/>
              </w:rPr>
              <w:t>01012900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4EC5B7" w14:textId="77777777" w:rsidR="00E83F66" w:rsidRPr="00772251" w:rsidRDefault="00E83F66" w:rsidP="00651C3C">
            <w:pPr>
              <w:spacing w:before="60" w:after="60" w:line="240" w:lineRule="auto"/>
              <w:rPr>
                <w:noProof/>
                <w:sz w:val="20"/>
              </w:rPr>
            </w:pPr>
            <w:r>
              <w:rPr>
                <w:noProof/>
                <w:sz w:val="20"/>
              </w:rPr>
              <w:t>010129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3E3C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64560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6D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A81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4BD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E6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454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1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AD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5DF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D1F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05F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23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C3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DD5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81089E" w14:textId="77777777" w:rsidR="00E83F66" w:rsidRPr="00772251" w:rsidRDefault="00E83F66" w:rsidP="00651C3C">
            <w:pPr>
              <w:spacing w:before="60" w:after="60" w:line="240" w:lineRule="auto"/>
              <w:rPr>
                <w:noProof/>
                <w:sz w:val="20"/>
              </w:rPr>
            </w:pPr>
            <w:r>
              <w:rPr>
                <w:noProof/>
                <w:sz w:val="20"/>
              </w:rPr>
              <w:t>01013090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9D78" w14:textId="77777777" w:rsidR="00E83F66" w:rsidRPr="00772251" w:rsidRDefault="00E83F66" w:rsidP="00651C3C">
            <w:pPr>
              <w:spacing w:before="60" w:after="60" w:line="240" w:lineRule="auto"/>
              <w:rPr>
                <w:noProof/>
                <w:sz w:val="20"/>
              </w:rPr>
            </w:pPr>
            <w:r>
              <w:rPr>
                <w:noProof/>
                <w:sz w:val="20"/>
              </w:rPr>
              <w:t>010130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89D90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85823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F5D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B17C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1D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034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94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90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D2F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4C7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1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8FD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201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30A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6FC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64D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94D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DB887F" w14:textId="77777777" w:rsidR="00E83F66" w:rsidRPr="00772251" w:rsidRDefault="00E83F66" w:rsidP="00651C3C">
            <w:pPr>
              <w:spacing w:before="60" w:after="60" w:line="240" w:lineRule="auto"/>
              <w:rPr>
                <w:noProof/>
                <w:sz w:val="20"/>
              </w:rPr>
            </w:pPr>
            <w:r>
              <w:rPr>
                <w:noProof/>
                <w:sz w:val="20"/>
              </w:rPr>
              <w:t>01019010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03584"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210CC" w14:textId="26094F5C" w:rsidR="00E83F66" w:rsidRPr="00772251" w:rsidRDefault="00E83F66" w:rsidP="00645D07">
            <w:pPr>
              <w:spacing w:before="60" w:after="60" w:line="240" w:lineRule="auto"/>
              <w:rPr>
                <w:noProof/>
                <w:sz w:val="20"/>
              </w:rPr>
            </w:pPr>
            <w:r>
              <w:rPr>
                <w:noProof/>
                <w:sz w:val="20"/>
              </w:rPr>
              <w:t>--- reinrassige Zuchttiere</w:t>
            </w:r>
          </w:p>
        </w:tc>
        <w:tc>
          <w:tcPr>
            <w:tcW w:w="642" w:type="dxa"/>
            <w:tcBorders>
              <w:top w:val="nil"/>
              <w:left w:val="nil"/>
              <w:bottom w:val="single" w:sz="4" w:space="0" w:color="auto"/>
              <w:right w:val="single" w:sz="4" w:space="0" w:color="auto"/>
            </w:tcBorders>
            <w:shd w:val="clear" w:color="auto" w:fill="auto"/>
            <w:noWrap/>
            <w:hideMark/>
          </w:tcPr>
          <w:p w14:paraId="51AB4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956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65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F00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74E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93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1EB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782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CB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4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F97B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33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3F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D60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C18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DED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643304" w14:textId="77777777" w:rsidR="00E83F66" w:rsidRPr="00772251" w:rsidRDefault="00E83F66" w:rsidP="00651C3C">
            <w:pPr>
              <w:spacing w:before="60" w:after="60" w:line="240" w:lineRule="auto"/>
              <w:rPr>
                <w:noProof/>
                <w:sz w:val="20"/>
              </w:rPr>
            </w:pPr>
            <w:r>
              <w:rPr>
                <w:noProof/>
                <w:sz w:val="20"/>
              </w:rPr>
              <w:t>01019090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0143" w14:textId="77777777" w:rsidR="00E83F66" w:rsidRPr="00772251" w:rsidRDefault="00E83F66" w:rsidP="00651C3C">
            <w:pPr>
              <w:spacing w:before="60" w:after="60" w:line="240" w:lineRule="auto"/>
              <w:rPr>
                <w:noProof/>
                <w:sz w:val="20"/>
              </w:rPr>
            </w:pPr>
            <w:r>
              <w:rPr>
                <w:noProof/>
                <w:sz w:val="20"/>
              </w:rPr>
              <w:t>010190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6B34E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DD8E8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FD9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810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40E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637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CAC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F0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3B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1E4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6FB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A8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26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0C5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8E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67D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0B1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8B6DFE" w14:textId="77777777" w:rsidR="00E83F66" w:rsidRPr="00772251" w:rsidRDefault="00E83F66" w:rsidP="00651C3C">
            <w:pPr>
              <w:spacing w:before="60" w:after="60" w:line="240" w:lineRule="auto"/>
              <w:rPr>
                <w:noProof/>
                <w:sz w:val="20"/>
              </w:rPr>
            </w:pPr>
            <w:r>
              <w:rPr>
                <w:noProof/>
                <w:sz w:val="20"/>
              </w:rPr>
              <w:t>01022900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0793E6" w14:textId="77777777" w:rsidR="00E83F66" w:rsidRPr="00772251" w:rsidRDefault="00E83F66" w:rsidP="00651C3C">
            <w:pPr>
              <w:spacing w:before="60" w:after="60" w:line="240" w:lineRule="auto"/>
              <w:rPr>
                <w:noProof/>
                <w:sz w:val="20"/>
              </w:rPr>
            </w:pPr>
            <w:r>
              <w:rPr>
                <w:noProof/>
                <w:sz w:val="20"/>
              </w:rPr>
              <w:t>010229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1A44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3C96F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0A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6586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7D9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E6B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19F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EF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DC2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6EA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2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48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E0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511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10D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23A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D081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E9C4A0" w14:textId="77777777" w:rsidR="00E83F66" w:rsidRPr="00772251" w:rsidRDefault="00E83F66" w:rsidP="00651C3C">
            <w:pPr>
              <w:spacing w:before="60" w:after="60" w:line="240" w:lineRule="auto"/>
              <w:rPr>
                <w:noProof/>
                <w:sz w:val="20"/>
              </w:rPr>
            </w:pPr>
            <w:r>
              <w:rPr>
                <w:noProof/>
                <w:sz w:val="20"/>
              </w:rPr>
              <w:t>01023900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28EEA4" w14:textId="77777777" w:rsidR="00E83F66" w:rsidRPr="00772251" w:rsidRDefault="00E83F66" w:rsidP="00651C3C">
            <w:pPr>
              <w:spacing w:before="60" w:after="60" w:line="240" w:lineRule="auto"/>
              <w:rPr>
                <w:noProof/>
                <w:sz w:val="20"/>
              </w:rPr>
            </w:pPr>
            <w:r>
              <w:rPr>
                <w:noProof/>
                <w:sz w:val="20"/>
              </w:rPr>
              <w:t>010239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57CC1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E3E59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67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BD5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62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C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0BD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C7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AE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380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501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369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8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D14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7D1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DA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2E3C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0C9C4C" w14:textId="77777777" w:rsidR="00E83F66" w:rsidRPr="00772251" w:rsidRDefault="00E83F66" w:rsidP="00651C3C">
            <w:pPr>
              <w:spacing w:before="60" w:after="60" w:line="240" w:lineRule="auto"/>
              <w:rPr>
                <w:noProof/>
                <w:sz w:val="20"/>
              </w:rPr>
            </w:pPr>
            <w:r>
              <w:rPr>
                <w:noProof/>
                <w:sz w:val="20"/>
              </w:rPr>
              <w:t>01029090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D4FB82" w14:textId="77777777" w:rsidR="00E83F66" w:rsidRPr="00772251" w:rsidRDefault="00E83F66" w:rsidP="00651C3C">
            <w:pPr>
              <w:spacing w:before="60" w:after="60" w:line="240" w:lineRule="auto"/>
              <w:rPr>
                <w:noProof/>
                <w:sz w:val="20"/>
              </w:rPr>
            </w:pPr>
            <w:r>
              <w:rPr>
                <w:noProof/>
                <w:sz w:val="20"/>
              </w:rPr>
              <w:t>010290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1734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7706E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823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5EE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784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329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67B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05C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968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ED5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EFA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995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631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562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D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75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E12C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24E63" w14:textId="77777777" w:rsidR="00E83F66" w:rsidRPr="00772251" w:rsidRDefault="00E83F66" w:rsidP="00651C3C">
            <w:pPr>
              <w:spacing w:before="60" w:after="60" w:line="240" w:lineRule="auto"/>
              <w:rPr>
                <w:noProof/>
                <w:sz w:val="20"/>
              </w:rPr>
            </w:pPr>
            <w:r>
              <w:rPr>
                <w:noProof/>
                <w:sz w:val="20"/>
              </w:rPr>
              <w:t>01039100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45DE04" w14:textId="77777777" w:rsidR="00E83F66" w:rsidRPr="00772251" w:rsidRDefault="00E83F66" w:rsidP="00651C3C">
            <w:pPr>
              <w:spacing w:before="60" w:after="60" w:line="240" w:lineRule="auto"/>
              <w:rPr>
                <w:noProof/>
                <w:sz w:val="20"/>
              </w:rPr>
            </w:pPr>
            <w:r>
              <w:rPr>
                <w:noProof/>
                <w:sz w:val="20"/>
              </w:rPr>
              <w:t>010391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3262E" w14:textId="77777777" w:rsidR="00E83F66" w:rsidRPr="00772251" w:rsidRDefault="00E83F66" w:rsidP="00651C3C">
            <w:pPr>
              <w:spacing w:before="60" w:after="60" w:line="240" w:lineRule="auto"/>
              <w:rPr>
                <w:noProof/>
                <w:sz w:val="20"/>
              </w:rPr>
            </w:pPr>
            <w:r>
              <w:rPr>
                <w:noProof/>
                <w:sz w:val="20"/>
              </w:rPr>
              <w:t>-- mit einem Gewicht von weniger als 50 kg</w:t>
            </w:r>
          </w:p>
        </w:tc>
        <w:tc>
          <w:tcPr>
            <w:tcW w:w="642" w:type="dxa"/>
            <w:tcBorders>
              <w:top w:val="nil"/>
              <w:left w:val="nil"/>
              <w:bottom w:val="single" w:sz="4" w:space="0" w:color="auto"/>
              <w:right w:val="single" w:sz="4" w:space="0" w:color="auto"/>
            </w:tcBorders>
            <w:shd w:val="clear" w:color="auto" w:fill="auto"/>
            <w:noWrap/>
            <w:hideMark/>
          </w:tcPr>
          <w:p w14:paraId="64BC8D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3EC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3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9D5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C67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58B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9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25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C98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2A8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FE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4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EE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2625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4B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E814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759494" w14:textId="77777777" w:rsidR="00E83F66" w:rsidRPr="00772251" w:rsidRDefault="00E83F66" w:rsidP="00651C3C">
            <w:pPr>
              <w:spacing w:before="60" w:after="60" w:line="240" w:lineRule="auto"/>
              <w:rPr>
                <w:noProof/>
                <w:sz w:val="20"/>
              </w:rPr>
            </w:pPr>
            <w:r>
              <w:rPr>
                <w:noProof/>
                <w:sz w:val="20"/>
              </w:rPr>
              <w:t>01039200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1B652" w14:textId="77777777" w:rsidR="00E83F66" w:rsidRPr="00772251" w:rsidRDefault="00E83F66" w:rsidP="00651C3C">
            <w:pPr>
              <w:spacing w:before="60" w:after="60" w:line="240" w:lineRule="auto"/>
              <w:rPr>
                <w:noProof/>
                <w:sz w:val="20"/>
              </w:rPr>
            </w:pPr>
            <w:r>
              <w:rPr>
                <w:noProof/>
                <w:sz w:val="20"/>
              </w:rPr>
              <w:t>010392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4C6FB6" w14:textId="77777777" w:rsidR="00E83F66" w:rsidRPr="00772251" w:rsidRDefault="00E83F66" w:rsidP="00651C3C">
            <w:pPr>
              <w:spacing w:before="60" w:after="60" w:line="240" w:lineRule="auto"/>
              <w:rPr>
                <w:noProof/>
                <w:sz w:val="20"/>
              </w:rPr>
            </w:pPr>
            <w:r>
              <w:rPr>
                <w:noProof/>
                <w:sz w:val="20"/>
              </w:rPr>
              <w:t>-- mit einem Gewicht von 50 kg oder mehr</w:t>
            </w:r>
          </w:p>
        </w:tc>
        <w:tc>
          <w:tcPr>
            <w:tcW w:w="642" w:type="dxa"/>
            <w:tcBorders>
              <w:top w:val="nil"/>
              <w:left w:val="nil"/>
              <w:bottom w:val="single" w:sz="4" w:space="0" w:color="auto"/>
              <w:right w:val="single" w:sz="4" w:space="0" w:color="auto"/>
            </w:tcBorders>
            <w:shd w:val="clear" w:color="auto" w:fill="auto"/>
            <w:noWrap/>
            <w:hideMark/>
          </w:tcPr>
          <w:p w14:paraId="0A665F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513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84CC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BAE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5D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36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2A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4A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FC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074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DE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68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E8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1B4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9E6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EED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0A060" w14:textId="77777777" w:rsidR="00E83F66" w:rsidRPr="00772251" w:rsidRDefault="00E83F66" w:rsidP="00397C24">
            <w:pPr>
              <w:spacing w:before="60" w:after="60" w:line="240" w:lineRule="auto"/>
              <w:rPr>
                <w:noProof/>
                <w:sz w:val="20"/>
              </w:rPr>
            </w:pPr>
            <w:r>
              <w:rPr>
                <w:noProof/>
                <w:sz w:val="20"/>
              </w:rPr>
              <w:t>01041090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57D88" w14:textId="77777777" w:rsidR="00E83F66" w:rsidRPr="00772251" w:rsidRDefault="00E83F66" w:rsidP="00651C3C">
            <w:pPr>
              <w:spacing w:before="60" w:after="60" w:line="240" w:lineRule="auto"/>
              <w:rPr>
                <w:noProof/>
                <w:sz w:val="20"/>
              </w:rPr>
            </w:pPr>
            <w:r>
              <w:rPr>
                <w:noProof/>
                <w:sz w:val="20"/>
              </w:rPr>
              <w:t>010410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DB18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83F9F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D3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531C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A7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189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4A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1A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A4F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BFF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C6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34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A03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EF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15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7A1A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C70C21" w14:textId="77777777" w:rsidR="00E83F66" w:rsidRPr="00772251" w:rsidRDefault="00E83F66" w:rsidP="00397C24">
            <w:pPr>
              <w:pageBreakBefore/>
              <w:spacing w:before="60" w:after="60" w:line="240" w:lineRule="auto"/>
              <w:rPr>
                <w:noProof/>
                <w:sz w:val="20"/>
              </w:rPr>
            </w:pPr>
            <w:r>
              <w:rPr>
                <w:noProof/>
                <w:sz w:val="20"/>
              </w:rPr>
              <w:t>01042090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290F54" w14:textId="77777777" w:rsidR="00E83F66" w:rsidRPr="00772251" w:rsidRDefault="00E83F66" w:rsidP="00651C3C">
            <w:pPr>
              <w:spacing w:before="60" w:after="60" w:line="240" w:lineRule="auto"/>
              <w:rPr>
                <w:noProof/>
                <w:sz w:val="20"/>
              </w:rPr>
            </w:pPr>
            <w:r>
              <w:rPr>
                <w:noProof/>
                <w:sz w:val="20"/>
              </w:rPr>
              <w:t>010420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CBFB" w14:textId="77777777" w:rsidR="00E83F66" w:rsidRPr="00772251" w:rsidRDefault="00E83F66" w:rsidP="00651C3C">
            <w:pPr>
              <w:spacing w:before="60" w:after="60" w:line="240" w:lineRule="auto"/>
              <w:rPr>
                <w:noProof/>
                <w:sz w:val="20"/>
              </w:rPr>
            </w:pPr>
            <w:r>
              <w:rPr>
                <w:noProof/>
                <w:sz w:val="20"/>
              </w:rPr>
              <w:t>---andere</w:t>
            </w:r>
          </w:p>
        </w:tc>
        <w:tc>
          <w:tcPr>
            <w:tcW w:w="642" w:type="dxa"/>
            <w:tcBorders>
              <w:top w:val="nil"/>
              <w:left w:val="nil"/>
              <w:bottom w:val="single" w:sz="4" w:space="0" w:color="auto"/>
              <w:right w:val="single" w:sz="4" w:space="0" w:color="auto"/>
            </w:tcBorders>
            <w:shd w:val="clear" w:color="auto" w:fill="auto"/>
            <w:noWrap/>
            <w:hideMark/>
          </w:tcPr>
          <w:p w14:paraId="73C714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A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0105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0ED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23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4C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3003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CB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3C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E890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CDB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E3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28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A9F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0E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4AA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F9D93" w14:textId="77777777" w:rsidR="00E83F66" w:rsidRPr="00772251" w:rsidRDefault="00E83F66" w:rsidP="00651C3C">
            <w:pPr>
              <w:spacing w:before="60" w:after="60" w:line="240" w:lineRule="auto"/>
              <w:rPr>
                <w:noProof/>
                <w:sz w:val="20"/>
              </w:rPr>
            </w:pPr>
            <w:r>
              <w:rPr>
                <w:noProof/>
                <w:sz w:val="20"/>
              </w:rPr>
              <w:t>01051200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2CC1A2" w14:textId="77777777" w:rsidR="00E83F66" w:rsidRPr="00772251" w:rsidRDefault="00E83F66" w:rsidP="00651C3C">
            <w:pPr>
              <w:spacing w:before="60" w:after="60" w:line="240" w:lineRule="auto"/>
              <w:rPr>
                <w:noProof/>
                <w:sz w:val="20"/>
              </w:rPr>
            </w:pPr>
            <w:r>
              <w:rPr>
                <w:noProof/>
                <w:sz w:val="20"/>
              </w:rPr>
              <w:t>010512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D244A" w14:textId="77777777" w:rsidR="00E83F66" w:rsidRPr="00772251" w:rsidRDefault="00E83F66" w:rsidP="00651C3C">
            <w:pPr>
              <w:spacing w:before="60" w:after="60" w:line="240" w:lineRule="auto"/>
              <w:rPr>
                <w:noProof/>
                <w:sz w:val="20"/>
              </w:rPr>
            </w:pPr>
            <w:r>
              <w:rPr>
                <w:noProof/>
                <w:sz w:val="20"/>
              </w:rPr>
              <w:t>-- Truthühner</w:t>
            </w:r>
          </w:p>
        </w:tc>
        <w:tc>
          <w:tcPr>
            <w:tcW w:w="642" w:type="dxa"/>
            <w:tcBorders>
              <w:top w:val="nil"/>
              <w:left w:val="nil"/>
              <w:bottom w:val="single" w:sz="4" w:space="0" w:color="auto"/>
              <w:right w:val="single" w:sz="4" w:space="0" w:color="auto"/>
            </w:tcBorders>
            <w:shd w:val="clear" w:color="auto" w:fill="auto"/>
            <w:noWrap/>
            <w:hideMark/>
          </w:tcPr>
          <w:p w14:paraId="6A360C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670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768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8B1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F74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6A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E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09B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1C6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9BE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862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FB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9C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D821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305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C12D1" w14:textId="77777777" w:rsidR="00E83F66" w:rsidRPr="00772251" w:rsidRDefault="00E83F66" w:rsidP="00651C3C">
            <w:pPr>
              <w:spacing w:before="60" w:after="60" w:line="240" w:lineRule="auto"/>
              <w:rPr>
                <w:noProof/>
                <w:sz w:val="20"/>
              </w:rPr>
            </w:pPr>
            <w:r>
              <w:rPr>
                <w:noProof/>
                <w:sz w:val="20"/>
              </w:rPr>
              <w:t>01051300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FAC190" w14:textId="77777777" w:rsidR="00E83F66" w:rsidRPr="00772251" w:rsidRDefault="00E83F66" w:rsidP="00651C3C">
            <w:pPr>
              <w:spacing w:before="60" w:after="60" w:line="240" w:lineRule="auto"/>
              <w:rPr>
                <w:noProof/>
                <w:sz w:val="20"/>
              </w:rPr>
            </w:pPr>
            <w:r>
              <w:rPr>
                <w:noProof/>
                <w:sz w:val="20"/>
              </w:rPr>
              <w:t>010513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E0AD9F" w14:textId="77777777" w:rsidR="00E83F66" w:rsidRPr="00772251" w:rsidRDefault="00E83F66" w:rsidP="00651C3C">
            <w:pPr>
              <w:spacing w:before="60" w:after="60" w:line="240" w:lineRule="auto"/>
              <w:rPr>
                <w:noProof/>
                <w:sz w:val="20"/>
              </w:rPr>
            </w:pPr>
            <w:r>
              <w:rPr>
                <w:noProof/>
                <w:sz w:val="20"/>
              </w:rPr>
              <w:t>-- Enten</w:t>
            </w:r>
          </w:p>
        </w:tc>
        <w:tc>
          <w:tcPr>
            <w:tcW w:w="642" w:type="dxa"/>
            <w:tcBorders>
              <w:top w:val="nil"/>
              <w:left w:val="nil"/>
              <w:bottom w:val="single" w:sz="4" w:space="0" w:color="auto"/>
              <w:right w:val="single" w:sz="4" w:space="0" w:color="auto"/>
            </w:tcBorders>
            <w:shd w:val="clear" w:color="auto" w:fill="auto"/>
            <w:noWrap/>
            <w:hideMark/>
          </w:tcPr>
          <w:p w14:paraId="7F716D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FBF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1F2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7A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5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B7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C8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34D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83F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98E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1F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4F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07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9CF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84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206D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69499" w14:textId="77777777" w:rsidR="00E83F66" w:rsidRPr="00772251" w:rsidRDefault="00E83F66" w:rsidP="00651C3C">
            <w:pPr>
              <w:spacing w:before="60" w:after="60" w:line="240" w:lineRule="auto"/>
              <w:rPr>
                <w:noProof/>
                <w:sz w:val="20"/>
              </w:rPr>
            </w:pPr>
            <w:r>
              <w:rPr>
                <w:noProof/>
                <w:sz w:val="20"/>
              </w:rPr>
              <w:t>01051400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2FA499" w14:textId="77777777" w:rsidR="00E83F66" w:rsidRPr="00772251" w:rsidRDefault="00E83F66" w:rsidP="00651C3C">
            <w:pPr>
              <w:spacing w:before="60" w:after="60" w:line="240" w:lineRule="auto"/>
              <w:rPr>
                <w:noProof/>
                <w:sz w:val="20"/>
              </w:rPr>
            </w:pPr>
            <w:r>
              <w:rPr>
                <w:noProof/>
                <w:sz w:val="20"/>
              </w:rPr>
              <w:t>010514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5487" w14:textId="77777777" w:rsidR="00E83F66" w:rsidRPr="00772251" w:rsidRDefault="00E83F66" w:rsidP="00651C3C">
            <w:pPr>
              <w:spacing w:before="60" w:after="60" w:line="240" w:lineRule="auto"/>
              <w:rPr>
                <w:noProof/>
                <w:sz w:val="20"/>
              </w:rPr>
            </w:pPr>
            <w:r>
              <w:rPr>
                <w:noProof/>
                <w:sz w:val="20"/>
              </w:rPr>
              <w:t>-- Gänse</w:t>
            </w:r>
          </w:p>
        </w:tc>
        <w:tc>
          <w:tcPr>
            <w:tcW w:w="642" w:type="dxa"/>
            <w:tcBorders>
              <w:top w:val="nil"/>
              <w:left w:val="nil"/>
              <w:bottom w:val="single" w:sz="4" w:space="0" w:color="auto"/>
              <w:right w:val="single" w:sz="4" w:space="0" w:color="auto"/>
            </w:tcBorders>
            <w:shd w:val="clear" w:color="auto" w:fill="auto"/>
            <w:noWrap/>
            <w:hideMark/>
          </w:tcPr>
          <w:p w14:paraId="12199B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B0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2492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3F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DD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4A7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DDC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DAD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206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2B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64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F4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D6D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DB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64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D4A4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0835CD" w14:textId="77777777" w:rsidR="00E83F66" w:rsidRPr="00772251" w:rsidRDefault="00E83F66" w:rsidP="00651C3C">
            <w:pPr>
              <w:spacing w:before="60" w:after="60" w:line="240" w:lineRule="auto"/>
              <w:rPr>
                <w:noProof/>
                <w:sz w:val="20"/>
              </w:rPr>
            </w:pPr>
            <w:r>
              <w:rPr>
                <w:noProof/>
                <w:sz w:val="20"/>
              </w:rPr>
              <w:t>01051500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4E200" w14:textId="77777777" w:rsidR="00E83F66" w:rsidRPr="00772251" w:rsidRDefault="00E83F66" w:rsidP="00651C3C">
            <w:pPr>
              <w:spacing w:before="60" w:after="60" w:line="240" w:lineRule="auto"/>
              <w:rPr>
                <w:noProof/>
                <w:sz w:val="20"/>
              </w:rPr>
            </w:pPr>
            <w:r>
              <w:rPr>
                <w:noProof/>
                <w:sz w:val="20"/>
              </w:rPr>
              <w:t>010515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5EDC62" w14:textId="77777777" w:rsidR="00E83F66" w:rsidRPr="00772251" w:rsidRDefault="00E83F66" w:rsidP="00651C3C">
            <w:pPr>
              <w:spacing w:before="60" w:after="60" w:line="240" w:lineRule="auto"/>
              <w:rPr>
                <w:noProof/>
                <w:sz w:val="20"/>
              </w:rPr>
            </w:pPr>
            <w:r>
              <w:rPr>
                <w:noProof/>
                <w:sz w:val="20"/>
              </w:rPr>
              <w:t>-- Perlhühner</w:t>
            </w:r>
          </w:p>
        </w:tc>
        <w:tc>
          <w:tcPr>
            <w:tcW w:w="642" w:type="dxa"/>
            <w:tcBorders>
              <w:top w:val="nil"/>
              <w:left w:val="nil"/>
              <w:bottom w:val="single" w:sz="4" w:space="0" w:color="auto"/>
              <w:right w:val="single" w:sz="4" w:space="0" w:color="auto"/>
            </w:tcBorders>
            <w:shd w:val="clear" w:color="auto" w:fill="auto"/>
            <w:noWrap/>
            <w:hideMark/>
          </w:tcPr>
          <w:p w14:paraId="6A3999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943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71C7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F9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C19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C6F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1C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B23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B59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2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F3C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D4E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F3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ACF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831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0ACC4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AD4D70" w14:textId="77777777" w:rsidR="00E83F66" w:rsidRPr="00772251" w:rsidRDefault="00E83F66" w:rsidP="00651C3C">
            <w:pPr>
              <w:spacing w:before="60" w:after="60" w:line="240" w:lineRule="auto"/>
              <w:rPr>
                <w:noProof/>
                <w:sz w:val="20"/>
              </w:rPr>
            </w:pPr>
            <w:r>
              <w:rPr>
                <w:noProof/>
                <w:sz w:val="20"/>
              </w:rPr>
              <w:t>01059400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0B202" w14:textId="77777777" w:rsidR="00E83F66" w:rsidRPr="00772251" w:rsidRDefault="00E83F66" w:rsidP="00651C3C">
            <w:pPr>
              <w:spacing w:before="60" w:after="60" w:line="240" w:lineRule="auto"/>
              <w:rPr>
                <w:noProof/>
                <w:sz w:val="20"/>
              </w:rPr>
            </w:pPr>
            <w:r>
              <w:rPr>
                <w:noProof/>
                <w:sz w:val="20"/>
              </w:rPr>
              <w:t>010594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9C089" w14:textId="77777777" w:rsidR="00E83F66" w:rsidRPr="00772251" w:rsidRDefault="00E83F66" w:rsidP="00651C3C">
            <w:pPr>
              <w:spacing w:before="60" w:after="60" w:line="240" w:lineRule="auto"/>
              <w:rPr>
                <w:noProof/>
                <w:sz w:val="20"/>
              </w:rPr>
            </w:pPr>
            <w:r>
              <w:rPr>
                <w:noProof/>
                <w:sz w:val="20"/>
              </w:rPr>
              <w:t>-- Hühner</w:t>
            </w:r>
          </w:p>
        </w:tc>
        <w:tc>
          <w:tcPr>
            <w:tcW w:w="642" w:type="dxa"/>
            <w:tcBorders>
              <w:top w:val="nil"/>
              <w:left w:val="nil"/>
              <w:bottom w:val="single" w:sz="4" w:space="0" w:color="auto"/>
              <w:right w:val="single" w:sz="4" w:space="0" w:color="auto"/>
            </w:tcBorders>
            <w:shd w:val="clear" w:color="auto" w:fill="auto"/>
            <w:noWrap/>
            <w:hideMark/>
          </w:tcPr>
          <w:p w14:paraId="599B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6D7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F7A2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5B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9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EDA9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539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567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F3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DB7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C18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99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863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05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6B9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B1B1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4BFDAA" w14:textId="77777777" w:rsidR="00E83F66" w:rsidRPr="00772251" w:rsidRDefault="00E83F66" w:rsidP="00651C3C">
            <w:pPr>
              <w:spacing w:before="60" w:after="60" w:line="240" w:lineRule="auto"/>
              <w:rPr>
                <w:noProof/>
                <w:sz w:val="20"/>
              </w:rPr>
            </w:pPr>
            <w:r>
              <w:rPr>
                <w:noProof/>
                <w:sz w:val="20"/>
              </w:rPr>
              <w:t>01059900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4F20E0" w14:textId="77777777" w:rsidR="00E83F66" w:rsidRPr="00772251" w:rsidRDefault="00E83F66" w:rsidP="00651C3C">
            <w:pPr>
              <w:spacing w:before="60" w:after="60" w:line="240" w:lineRule="auto"/>
              <w:rPr>
                <w:noProof/>
                <w:sz w:val="20"/>
              </w:rPr>
            </w:pPr>
            <w:r>
              <w:rPr>
                <w:noProof/>
                <w:sz w:val="20"/>
              </w:rPr>
              <w:t>010599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CFB1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E2A0A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07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F10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E77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5D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9C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C59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61B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F6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74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826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36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FD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1A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D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A44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06A5A" w14:textId="77777777" w:rsidR="00E83F66" w:rsidRPr="00772251" w:rsidRDefault="00E83F66" w:rsidP="00651C3C">
            <w:pPr>
              <w:spacing w:before="60" w:after="60" w:line="240" w:lineRule="auto"/>
              <w:rPr>
                <w:noProof/>
                <w:sz w:val="20"/>
              </w:rPr>
            </w:pPr>
            <w:r>
              <w:rPr>
                <w:noProof/>
                <w:sz w:val="20"/>
              </w:rPr>
              <w:t>01061100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CC341" w14:textId="77777777" w:rsidR="00E83F66" w:rsidRPr="00772251" w:rsidRDefault="00E83F66" w:rsidP="00651C3C">
            <w:pPr>
              <w:spacing w:before="60" w:after="60" w:line="240" w:lineRule="auto"/>
              <w:rPr>
                <w:noProof/>
                <w:sz w:val="20"/>
              </w:rPr>
            </w:pPr>
            <w:r>
              <w:rPr>
                <w:noProof/>
                <w:sz w:val="20"/>
              </w:rPr>
              <w:t>010611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B762B" w14:textId="77777777" w:rsidR="00E83F66" w:rsidRPr="00772251" w:rsidRDefault="00E83F66" w:rsidP="00651C3C">
            <w:pPr>
              <w:spacing w:before="60" w:after="60" w:line="240" w:lineRule="auto"/>
              <w:rPr>
                <w:noProof/>
                <w:sz w:val="20"/>
              </w:rPr>
            </w:pPr>
            <w:r>
              <w:rPr>
                <w:noProof/>
                <w:sz w:val="20"/>
              </w:rPr>
              <w:t>-- Primaten</w:t>
            </w:r>
          </w:p>
        </w:tc>
        <w:tc>
          <w:tcPr>
            <w:tcW w:w="642" w:type="dxa"/>
            <w:tcBorders>
              <w:top w:val="nil"/>
              <w:left w:val="nil"/>
              <w:bottom w:val="single" w:sz="4" w:space="0" w:color="auto"/>
              <w:right w:val="single" w:sz="4" w:space="0" w:color="auto"/>
            </w:tcBorders>
            <w:shd w:val="clear" w:color="auto" w:fill="auto"/>
            <w:noWrap/>
            <w:hideMark/>
          </w:tcPr>
          <w:p w14:paraId="28B13C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A84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7428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738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A1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D39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09E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24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B5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3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2F0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13B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0B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C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A68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F45F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94120F" w14:textId="77777777" w:rsidR="00E83F66" w:rsidRPr="00772251" w:rsidRDefault="00E83F66" w:rsidP="00651C3C">
            <w:pPr>
              <w:spacing w:before="60" w:after="60" w:line="240" w:lineRule="auto"/>
              <w:rPr>
                <w:noProof/>
                <w:sz w:val="20"/>
              </w:rPr>
            </w:pPr>
            <w:r>
              <w:rPr>
                <w:noProof/>
                <w:sz w:val="20"/>
              </w:rPr>
              <w:t>01061200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859727" w14:textId="77777777" w:rsidR="00E83F66" w:rsidRPr="00772251" w:rsidRDefault="00E83F66" w:rsidP="00651C3C">
            <w:pPr>
              <w:spacing w:before="60" w:after="60" w:line="240" w:lineRule="auto"/>
              <w:rPr>
                <w:noProof/>
                <w:sz w:val="20"/>
              </w:rPr>
            </w:pPr>
            <w:r>
              <w:rPr>
                <w:noProof/>
                <w:sz w:val="20"/>
              </w:rPr>
              <w:t>010612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47481" w14:textId="77777777" w:rsidR="00E83F66" w:rsidRPr="00772251" w:rsidRDefault="00E83F66" w:rsidP="00651C3C">
            <w:pPr>
              <w:spacing w:before="60" w:after="60" w:line="240" w:lineRule="auto"/>
              <w:rPr>
                <w:noProof/>
                <w:sz w:val="20"/>
              </w:rPr>
            </w:pPr>
            <w:r>
              <w:rPr>
                <w:noProof/>
                <w:sz w:val="20"/>
              </w:rPr>
              <w:t>-- Wale, Delphine und Tümmler (Säugetiere der Ordnung Cetacea); Rundschwanzseekühe (Manatis) und Gabelschwanzseekühe (Dugongs) (Säugetiere der Ordnung Sirenia); Robben, Seelöwen und Walrosse (Säugetiere der Unterordnung Pinnipedia)</w:t>
            </w:r>
          </w:p>
        </w:tc>
        <w:tc>
          <w:tcPr>
            <w:tcW w:w="642" w:type="dxa"/>
            <w:tcBorders>
              <w:top w:val="nil"/>
              <w:left w:val="nil"/>
              <w:bottom w:val="single" w:sz="4" w:space="0" w:color="auto"/>
              <w:right w:val="single" w:sz="4" w:space="0" w:color="auto"/>
            </w:tcBorders>
            <w:shd w:val="clear" w:color="auto" w:fill="auto"/>
            <w:noWrap/>
            <w:hideMark/>
          </w:tcPr>
          <w:p w14:paraId="3DF661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7B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91A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21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C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EFA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D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99A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42F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35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99B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E6A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D0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C4D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04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22E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9C068" w14:textId="77777777" w:rsidR="00E83F66" w:rsidRPr="00772251" w:rsidRDefault="00E83F66" w:rsidP="00397C24">
            <w:pPr>
              <w:spacing w:before="60" w:after="60" w:line="240" w:lineRule="auto"/>
              <w:rPr>
                <w:noProof/>
                <w:sz w:val="20"/>
              </w:rPr>
            </w:pPr>
            <w:r>
              <w:rPr>
                <w:noProof/>
                <w:sz w:val="20"/>
              </w:rPr>
              <w:t>01061300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5713AB" w14:textId="77777777" w:rsidR="00E83F66" w:rsidRPr="00772251" w:rsidRDefault="00E83F66" w:rsidP="00651C3C">
            <w:pPr>
              <w:spacing w:before="60" w:after="60" w:line="240" w:lineRule="auto"/>
              <w:rPr>
                <w:noProof/>
                <w:sz w:val="20"/>
              </w:rPr>
            </w:pPr>
            <w:r>
              <w:rPr>
                <w:noProof/>
                <w:sz w:val="20"/>
              </w:rPr>
              <w:t>010613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A88AC" w14:textId="77777777" w:rsidR="00E83F66" w:rsidRPr="00772251" w:rsidRDefault="00E83F66" w:rsidP="00651C3C">
            <w:pPr>
              <w:spacing w:before="60" w:after="60" w:line="240" w:lineRule="auto"/>
              <w:rPr>
                <w:noProof/>
                <w:sz w:val="20"/>
              </w:rPr>
            </w:pPr>
            <w:r>
              <w:rPr>
                <w:noProof/>
                <w:sz w:val="20"/>
              </w:rPr>
              <w:t>-- Kamele (Camelidae)</w:t>
            </w:r>
          </w:p>
        </w:tc>
        <w:tc>
          <w:tcPr>
            <w:tcW w:w="642" w:type="dxa"/>
            <w:tcBorders>
              <w:top w:val="nil"/>
              <w:left w:val="nil"/>
              <w:bottom w:val="single" w:sz="4" w:space="0" w:color="auto"/>
              <w:right w:val="single" w:sz="4" w:space="0" w:color="auto"/>
            </w:tcBorders>
            <w:shd w:val="clear" w:color="auto" w:fill="auto"/>
            <w:noWrap/>
            <w:hideMark/>
          </w:tcPr>
          <w:p w14:paraId="267A0A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65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7C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AA3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7B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875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CC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AB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F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634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39F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31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C9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B37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772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C0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A2A4E1" w14:textId="77777777" w:rsidR="00E83F66" w:rsidRPr="00772251" w:rsidRDefault="00E83F66" w:rsidP="00397C24">
            <w:pPr>
              <w:pageBreakBefore/>
              <w:spacing w:before="60" w:after="60" w:line="240" w:lineRule="auto"/>
              <w:rPr>
                <w:noProof/>
                <w:sz w:val="20"/>
              </w:rPr>
            </w:pPr>
            <w:r>
              <w:rPr>
                <w:noProof/>
                <w:sz w:val="20"/>
              </w:rPr>
              <w:t>01061400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9C237B" w14:textId="77777777" w:rsidR="00E83F66" w:rsidRPr="00772251" w:rsidRDefault="00E83F66" w:rsidP="00651C3C">
            <w:pPr>
              <w:spacing w:before="60" w:after="60" w:line="240" w:lineRule="auto"/>
              <w:rPr>
                <w:noProof/>
                <w:sz w:val="20"/>
              </w:rPr>
            </w:pPr>
            <w:r>
              <w:rPr>
                <w:noProof/>
                <w:sz w:val="20"/>
              </w:rPr>
              <w:t>010614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9F40F" w14:textId="77777777" w:rsidR="00E83F66" w:rsidRPr="00772251" w:rsidRDefault="00E83F66" w:rsidP="00651C3C">
            <w:pPr>
              <w:spacing w:before="60" w:after="60" w:line="240" w:lineRule="auto"/>
              <w:rPr>
                <w:noProof/>
                <w:sz w:val="20"/>
              </w:rPr>
            </w:pPr>
            <w:r>
              <w:rPr>
                <w:noProof/>
                <w:sz w:val="20"/>
              </w:rPr>
              <w:t>-- Kaninchen und Hasen</w:t>
            </w:r>
          </w:p>
        </w:tc>
        <w:tc>
          <w:tcPr>
            <w:tcW w:w="642" w:type="dxa"/>
            <w:tcBorders>
              <w:top w:val="nil"/>
              <w:left w:val="nil"/>
              <w:bottom w:val="single" w:sz="4" w:space="0" w:color="auto"/>
              <w:right w:val="single" w:sz="4" w:space="0" w:color="auto"/>
            </w:tcBorders>
            <w:shd w:val="clear" w:color="auto" w:fill="auto"/>
            <w:noWrap/>
            <w:hideMark/>
          </w:tcPr>
          <w:p w14:paraId="6DE4B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8D1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D5F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C1D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CF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6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A74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F0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B7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D9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B27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7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B71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273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BD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115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2EED08" w14:textId="77777777" w:rsidR="00E83F66" w:rsidRPr="00772251" w:rsidRDefault="00E83F66" w:rsidP="00651C3C">
            <w:pPr>
              <w:spacing w:before="60" w:after="60" w:line="240" w:lineRule="auto"/>
              <w:rPr>
                <w:noProof/>
                <w:sz w:val="20"/>
              </w:rPr>
            </w:pPr>
            <w:r>
              <w:rPr>
                <w:noProof/>
                <w:sz w:val="20"/>
              </w:rPr>
              <w:t>01061900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4853D3" w14:textId="77777777" w:rsidR="00E83F66" w:rsidRPr="00772251" w:rsidRDefault="00E83F66" w:rsidP="00651C3C">
            <w:pPr>
              <w:spacing w:before="60" w:after="60" w:line="240" w:lineRule="auto"/>
              <w:rPr>
                <w:noProof/>
                <w:sz w:val="20"/>
              </w:rPr>
            </w:pPr>
            <w:r>
              <w:rPr>
                <w:noProof/>
                <w:sz w:val="20"/>
              </w:rPr>
              <w:t>010619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C4B2A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F07556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490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246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32E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9E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1F9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C6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A3C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AD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F3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6E0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BB59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A7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AC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E85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6F05E4" w14:textId="77777777" w:rsidR="00E83F66" w:rsidRPr="00772251" w:rsidRDefault="00E83F66" w:rsidP="00651C3C">
            <w:pPr>
              <w:spacing w:before="60" w:after="60" w:line="240" w:lineRule="auto"/>
              <w:rPr>
                <w:noProof/>
                <w:sz w:val="20"/>
              </w:rPr>
            </w:pPr>
            <w:r>
              <w:rPr>
                <w:noProof/>
                <w:sz w:val="20"/>
              </w:rPr>
              <w:t>01062000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1D67F" w14:textId="77777777" w:rsidR="00E83F66" w:rsidRPr="00772251" w:rsidRDefault="00E83F66" w:rsidP="00651C3C">
            <w:pPr>
              <w:spacing w:before="60" w:after="60" w:line="240" w:lineRule="auto"/>
              <w:rPr>
                <w:noProof/>
                <w:sz w:val="20"/>
              </w:rPr>
            </w:pPr>
            <w:r>
              <w:rPr>
                <w:noProof/>
                <w:sz w:val="20"/>
              </w:rPr>
              <w:t>010620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CE715F" w14:textId="77777777" w:rsidR="00E83F66" w:rsidRPr="00772251" w:rsidRDefault="00E83F66" w:rsidP="00651C3C">
            <w:pPr>
              <w:spacing w:before="60" w:after="60" w:line="240" w:lineRule="auto"/>
              <w:rPr>
                <w:noProof/>
                <w:sz w:val="20"/>
              </w:rPr>
            </w:pPr>
            <w:r>
              <w:rPr>
                <w:noProof/>
                <w:sz w:val="20"/>
              </w:rPr>
              <w:t>- Reptilien (einschließlich Schlangen und Schildkröten)</w:t>
            </w:r>
          </w:p>
        </w:tc>
        <w:tc>
          <w:tcPr>
            <w:tcW w:w="642" w:type="dxa"/>
            <w:tcBorders>
              <w:top w:val="nil"/>
              <w:left w:val="nil"/>
              <w:bottom w:val="single" w:sz="4" w:space="0" w:color="auto"/>
              <w:right w:val="single" w:sz="4" w:space="0" w:color="auto"/>
            </w:tcBorders>
            <w:shd w:val="clear" w:color="auto" w:fill="auto"/>
            <w:noWrap/>
            <w:hideMark/>
          </w:tcPr>
          <w:p w14:paraId="56E01B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C72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D4CD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738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CD7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FD2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665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EA5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2C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BB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6E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5B2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C4EB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408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1F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6096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CEFE2" w14:textId="77777777" w:rsidR="00E83F66" w:rsidRPr="00772251" w:rsidRDefault="00E83F66" w:rsidP="00651C3C">
            <w:pPr>
              <w:spacing w:before="60" w:after="60" w:line="240" w:lineRule="auto"/>
              <w:rPr>
                <w:noProof/>
                <w:sz w:val="20"/>
              </w:rPr>
            </w:pPr>
            <w:r>
              <w:rPr>
                <w:noProof/>
                <w:sz w:val="20"/>
              </w:rPr>
              <w:t>01063100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4B9D99" w14:textId="77777777" w:rsidR="00E83F66" w:rsidRPr="00772251" w:rsidRDefault="00E83F66" w:rsidP="00651C3C">
            <w:pPr>
              <w:spacing w:before="60" w:after="60" w:line="240" w:lineRule="auto"/>
              <w:rPr>
                <w:noProof/>
                <w:sz w:val="20"/>
              </w:rPr>
            </w:pPr>
            <w:r>
              <w:rPr>
                <w:noProof/>
                <w:sz w:val="20"/>
              </w:rPr>
              <w:t>010631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E9D106" w14:textId="77777777" w:rsidR="00E83F66" w:rsidRPr="00772251" w:rsidRDefault="00E83F66" w:rsidP="00651C3C">
            <w:pPr>
              <w:spacing w:before="60" w:after="60" w:line="240" w:lineRule="auto"/>
              <w:rPr>
                <w:noProof/>
                <w:sz w:val="20"/>
              </w:rPr>
            </w:pPr>
            <w:r>
              <w:rPr>
                <w:noProof/>
                <w:sz w:val="20"/>
              </w:rPr>
              <w:t>-- Raubvögel</w:t>
            </w:r>
          </w:p>
        </w:tc>
        <w:tc>
          <w:tcPr>
            <w:tcW w:w="642" w:type="dxa"/>
            <w:tcBorders>
              <w:top w:val="nil"/>
              <w:left w:val="nil"/>
              <w:bottom w:val="single" w:sz="4" w:space="0" w:color="auto"/>
              <w:right w:val="single" w:sz="4" w:space="0" w:color="auto"/>
            </w:tcBorders>
            <w:shd w:val="clear" w:color="auto" w:fill="auto"/>
            <w:noWrap/>
            <w:hideMark/>
          </w:tcPr>
          <w:p w14:paraId="21048F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03C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F92F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A5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50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24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2C1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4DA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AA78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912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91E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D6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4E4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55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CCD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C212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A7B2E" w14:textId="77777777" w:rsidR="00E83F66" w:rsidRPr="00772251" w:rsidRDefault="00E83F66" w:rsidP="00651C3C">
            <w:pPr>
              <w:spacing w:before="60" w:after="60" w:line="240" w:lineRule="auto"/>
              <w:rPr>
                <w:noProof/>
                <w:sz w:val="20"/>
              </w:rPr>
            </w:pPr>
            <w:r>
              <w:rPr>
                <w:noProof/>
                <w:sz w:val="20"/>
              </w:rPr>
              <w:t>01063200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D43C8C" w14:textId="77777777" w:rsidR="00E83F66" w:rsidRPr="00772251" w:rsidRDefault="00E83F66" w:rsidP="00651C3C">
            <w:pPr>
              <w:spacing w:before="60" w:after="60" w:line="240" w:lineRule="auto"/>
              <w:rPr>
                <w:noProof/>
                <w:sz w:val="20"/>
              </w:rPr>
            </w:pPr>
            <w:r>
              <w:rPr>
                <w:noProof/>
                <w:sz w:val="20"/>
              </w:rPr>
              <w:t>010632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23A079" w14:textId="77777777" w:rsidR="00E83F66" w:rsidRPr="00772251" w:rsidRDefault="00E83F66" w:rsidP="00651C3C">
            <w:pPr>
              <w:spacing w:before="60" w:after="60" w:line="240" w:lineRule="auto"/>
              <w:rPr>
                <w:noProof/>
                <w:sz w:val="20"/>
              </w:rPr>
            </w:pPr>
            <w:r>
              <w:rPr>
                <w:noProof/>
                <w:sz w:val="20"/>
              </w:rPr>
              <w:t>-- Papageienvögel (einschließlich Papageien, Sittiche, Aras und Kakadus)</w:t>
            </w:r>
          </w:p>
        </w:tc>
        <w:tc>
          <w:tcPr>
            <w:tcW w:w="642" w:type="dxa"/>
            <w:tcBorders>
              <w:top w:val="nil"/>
              <w:left w:val="nil"/>
              <w:bottom w:val="single" w:sz="4" w:space="0" w:color="auto"/>
              <w:right w:val="single" w:sz="4" w:space="0" w:color="auto"/>
            </w:tcBorders>
            <w:shd w:val="clear" w:color="auto" w:fill="auto"/>
            <w:noWrap/>
            <w:hideMark/>
          </w:tcPr>
          <w:p w14:paraId="0CD02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BA2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0F46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FFB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266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FE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92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2B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BAE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2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72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9F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360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D08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5D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FE7B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418353" w14:textId="77777777" w:rsidR="00E83F66" w:rsidRPr="00772251" w:rsidRDefault="00E83F66" w:rsidP="00651C3C">
            <w:pPr>
              <w:spacing w:before="60" w:after="60" w:line="240" w:lineRule="auto"/>
              <w:rPr>
                <w:noProof/>
                <w:sz w:val="20"/>
              </w:rPr>
            </w:pPr>
            <w:r>
              <w:rPr>
                <w:noProof/>
                <w:sz w:val="20"/>
              </w:rPr>
              <w:t>01063300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7DB99" w14:textId="77777777" w:rsidR="00E83F66" w:rsidRPr="00772251" w:rsidRDefault="00E83F66" w:rsidP="00651C3C">
            <w:pPr>
              <w:spacing w:before="60" w:after="60" w:line="240" w:lineRule="auto"/>
              <w:rPr>
                <w:noProof/>
                <w:sz w:val="20"/>
              </w:rPr>
            </w:pPr>
            <w:r>
              <w:rPr>
                <w:noProof/>
                <w:sz w:val="20"/>
              </w:rPr>
              <w:t>010633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04B43" w14:textId="77777777" w:rsidR="00E83F66" w:rsidRPr="00772251" w:rsidRDefault="00E83F66" w:rsidP="00651C3C">
            <w:pPr>
              <w:spacing w:before="60" w:after="60" w:line="240" w:lineRule="auto"/>
              <w:rPr>
                <w:noProof/>
                <w:sz w:val="20"/>
              </w:rPr>
            </w:pPr>
            <w:r>
              <w:rPr>
                <w:noProof/>
                <w:sz w:val="20"/>
              </w:rPr>
              <w:t>-- Strauße; Emus (</w:t>
            </w:r>
            <w:r>
              <w:rPr>
                <w:i/>
                <w:noProof/>
                <w:sz w:val="20"/>
              </w:rPr>
              <w:t>Dromaius novaehollandiae</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3F2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E81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1C9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2F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655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B6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2F2B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67E7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E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32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9D4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8D5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0E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C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975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E80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D4FE4D" w14:textId="77777777" w:rsidR="00E83F66" w:rsidRPr="00772251" w:rsidRDefault="00E83F66" w:rsidP="00651C3C">
            <w:pPr>
              <w:spacing w:before="60" w:after="60" w:line="240" w:lineRule="auto"/>
              <w:rPr>
                <w:noProof/>
                <w:sz w:val="20"/>
              </w:rPr>
            </w:pPr>
            <w:r>
              <w:rPr>
                <w:noProof/>
                <w:sz w:val="20"/>
              </w:rPr>
              <w:t>01063900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2C7BCF" w14:textId="77777777" w:rsidR="00E83F66" w:rsidRPr="00772251" w:rsidRDefault="00E83F66" w:rsidP="00651C3C">
            <w:pPr>
              <w:spacing w:before="60" w:after="60" w:line="240" w:lineRule="auto"/>
              <w:rPr>
                <w:noProof/>
                <w:sz w:val="20"/>
              </w:rPr>
            </w:pPr>
            <w:r>
              <w:rPr>
                <w:noProof/>
                <w:sz w:val="20"/>
              </w:rPr>
              <w:t>010639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9671A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29278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B0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914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572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B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88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9E8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53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DE7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24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555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FE0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B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108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C44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E5B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BCF0" w14:textId="77777777" w:rsidR="00E83F66" w:rsidRPr="00772251" w:rsidRDefault="00E83F66" w:rsidP="00651C3C">
            <w:pPr>
              <w:spacing w:before="60" w:after="60" w:line="240" w:lineRule="auto"/>
              <w:rPr>
                <w:noProof/>
                <w:sz w:val="20"/>
              </w:rPr>
            </w:pPr>
            <w:r>
              <w:rPr>
                <w:noProof/>
                <w:sz w:val="20"/>
              </w:rPr>
              <w:t>01064100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122738" w14:textId="77777777" w:rsidR="00E83F66" w:rsidRPr="00772251" w:rsidRDefault="00E83F66" w:rsidP="00651C3C">
            <w:pPr>
              <w:spacing w:before="60" w:after="60" w:line="240" w:lineRule="auto"/>
              <w:rPr>
                <w:noProof/>
                <w:sz w:val="20"/>
              </w:rPr>
            </w:pPr>
            <w:r>
              <w:rPr>
                <w:noProof/>
                <w:sz w:val="20"/>
              </w:rPr>
              <w:t>010641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7755A1" w14:textId="77777777" w:rsidR="00E83F66" w:rsidRPr="00772251" w:rsidRDefault="00E83F66" w:rsidP="00651C3C">
            <w:pPr>
              <w:spacing w:before="60" w:after="60" w:line="240" w:lineRule="auto"/>
              <w:rPr>
                <w:noProof/>
                <w:sz w:val="20"/>
              </w:rPr>
            </w:pPr>
            <w:r>
              <w:rPr>
                <w:noProof/>
                <w:sz w:val="20"/>
              </w:rPr>
              <w:t>-- Bienen</w:t>
            </w:r>
          </w:p>
        </w:tc>
        <w:tc>
          <w:tcPr>
            <w:tcW w:w="642" w:type="dxa"/>
            <w:tcBorders>
              <w:top w:val="nil"/>
              <w:left w:val="nil"/>
              <w:bottom w:val="single" w:sz="4" w:space="0" w:color="auto"/>
              <w:right w:val="single" w:sz="4" w:space="0" w:color="auto"/>
            </w:tcBorders>
            <w:shd w:val="clear" w:color="auto" w:fill="auto"/>
            <w:noWrap/>
            <w:hideMark/>
          </w:tcPr>
          <w:p w14:paraId="421CC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E0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9E3C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83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A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95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602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449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20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34D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16C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5FF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B81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85B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EA1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FCB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26E0F" w14:textId="77777777" w:rsidR="00E83F66" w:rsidRPr="00772251" w:rsidRDefault="00E83F66" w:rsidP="00651C3C">
            <w:pPr>
              <w:spacing w:before="60" w:after="60" w:line="240" w:lineRule="auto"/>
              <w:rPr>
                <w:noProof/>
                <w:sz w:val="20"/>
              </w:rPr>
            </w:pPr>
            <w:r>
              <w:rPr>
                <w:noProof/>
                <w:sz w:val="20"/>
              </w:rPr>
              <w:t>01064900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15015B" w14:textId="77777777" w:rsidR="00E83F66" w:rsidRPr="00772251" w:rsidRDefault="00E83F66" w:rsidP="00651C3C">
            <w:pPr>
              <w:spacing w:before="60" w:after="60" w:line="240" w:lineRule="auto"/>
              <w:rPr>
                <w:noProof/>
                <w:sz w:val="20"/>
              </w:rPr>
            </w:pPr>
            <w:r>
              <w:rPr>
                <w:noProof/>
                <w:sz w:val="20"/>
              </w:rPr>
              <w:t>010649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E1B39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CB44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412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01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D7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C09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EA0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DBB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F75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DDD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979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0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4C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84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8C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9C2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EE4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E1748" w14:textId="77777777" w:rsidR="00E83F66" w:rsidRPr="00772251" w:rsidRDefault="00E83F66" w:rsidP="00651C3C">
            <w:pPr>
              <w:spacing w:before="60" w:after="60" w:line="240" w:lineRule="auto"/>
              <w:rPr>
                <w:noProof/>
                <w:sz w:val="20"/>
              </w:rPr>
            </w:pPr>
            <w:r>
              <w:rPr>
                <w:noProof/>
                <w:sz w:val="20"/>
              </w:rPr>
              <w:t>01069000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FD3FC" w14:textId="77777777" w:rsidR="00E83F66" w:rsidRPr="00772251" w:rsidRDefault="00E83F66" w:rsidP="00651C3C">
            <w:pPr>
              <w:spacing w:before="60" w:after="60" w:line="240" w:lineRule="auto"/>
              <w:rPr>
                <w:noProof/>
                <w:sz w:val="20"/>
              </w:rPr>
            </w:pPr>
            <w:r>
              <w:rPr>
                <w:noProof/>
                <w:sz w:val="20"/>
              </w:rPr>
              <w:t>010690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4588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7B598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59A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93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46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26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17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95B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69D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B9F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E97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D3D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D98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F18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F79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DAD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EB4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3494D" w14:textId="77777777" w:rsidR="00E83F66" w:rsidRPr="00772251" w:rsidRDefault="00E83F66" w:rsidP="00397C24">
            <w:pPr>
              <w:spacing w:before="60" w:after="60" w:line="240" w:lineRule="auto"/>
              <w:rPr>
                <w:noProof/>
                <w:sz w:val="20"/>
              </w:rPr>
            </w:pPr>
            <w:r>
              <w:rPr>
                <w:noProof/>
                <w:sz w:val="20"/>
              </w:rPr>
              <w:t>02011000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6FE54B" w14:textId="77777777" w:rsidR="00E83F66" w:rsidRPr="00772251" w:rsidRDefault="00E83F66" w:rsidP="00651C3C">
            <w:pPr>
              <w:spacing w:before="60" w:after="60" w:line="240" w:lineRule="auto"/>
              <w:rPr>
                <w:noProof/>
                <w:sz w:val="20"/>
              </w:rPr>
            </w:pPr>
            <w:r>
              <w:rPr>
                <w:noProof/>
                <w:sz w:val="20"/>
              </w:rPr>
              <w:t>020110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BC2B51" w14:textId="146A9D20" w:rsidR="00E83F66" w:rsidRPr="00772251" w:rsidRDefault="00E83F66" w:rsidP="00A131D7">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4CD67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C8E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586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F4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A7D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B7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7E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D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04A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8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C5E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9E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106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36E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1A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65E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C9869" w14:textId="77777777" w:rsidR="00E83F66" w:rsidRPr="00772251" w:rsidRDefault="00E83F66" w:rsidP="00397C24">
            <w:pPr>
              <w:pageBreakBefore/>
              <w:spacing w:before="60" w:after="60" w:line="240" w:lineRule="auto"/>
              <w:rPr>
                <w:noProof/>
                <w:sz w:val="20"/>
              </w:rPr>
            </w:pPr>
            <w:r>
              <w:rPr>
                <w:noProof/>
                <w:sz w:val="20"/>
              </w:rPr>
              <w:t>02021000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CFDB18" w14:textId="77777777" w:rsidR="00E83F66" w:rsidRPr="00772251" w:rsidRDefault="00E83F66" w:rsidP="00651C3C">
            <w:pPr>
              <w:spacing w:before="60" w:after="60" w:line="240" w:lineRule="auto"/>
              <w:rPr>
                <w:noProof/>
                <w:sz w:val="20"/>
              </w:rPr>
            </w:pPr>
            <w:r>
              <w:rPr>
                <w:noProof/>
                <w:sz w:val="20"/>
              </w:rPr>
              <w:t>020210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151797" w14:textId="591A8195" w:rsidR="00E83F66" w:rsidRPr="00772251" w:rsidRDefault="00E83F66" w:rsidP="00A131D7">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7A36B6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7F5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F1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53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CAA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61C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2B1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33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542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16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203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F1F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4A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B95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40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A80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36F02A" w14:textId="77777777" w:rsidR="00E83F66" w:rsidRPr="00772251" w:rsidRDefault="00E83F66" w:rsidP="00651C3C">
            <w:pPr>
              <w:spacing w:before="60" w:after="60" w:line="240" w:lineRule="auto"/>
              <w:rPr>
                <w:noProof/>
                <w:sz w:val="20"/>
              </w:rPr>
            </w:pPr>
            <w:r>
              <w:rPr>
                <w:noProof/>
                <w:sz w:val="20"/>
              </w:rPr>
              <w:t>02031100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F08" w14:textId="77777777" w:rsidR="00E83F66" w:rsidRPr="00772251" w:rsidRDefault="00E83F66" w:rsidP="00651C3C">
            <w:pPr>
              <w:spacing w:before="60" w:after="60" w:line="240" w:lineRule="auto"/>
              <w:rPr>
                <w:noProof/>
                <w:sz w:val="20"/>
              </w:rPr>
            </w:pPr>
            <w:r>
              <w:rPr>
                <w:noProof/>
                <w:sz w:val="20"/>
              </w:rPr>
              <w:t>020311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EC9C3A" w14:textId="68EA0A5E" w:rsidR="00E83F66" w:rsidRPr="00772251" w:rsidRDefault="00E83F66" w:rsidP="00A131D7">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373251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818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727E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93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FCA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CE0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FA8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DF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C1C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AC7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DEB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910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C90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A7E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4D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8815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DBA6FC" w14:textId="77777777" w:rsidR="00E83F66" w:rsidRPr="00772251" w:rsidRDefault="00E83F66" w:rsidP="00651C3C">
            <w:pPr>
              <w:spacing w:before="60" w:after="60" w:line="240" w:lineRule="auto"/>
              <w:rPr>
                <w:noProof/>
                <w:sz w:val="20"/>
              </w:rPr>
            </w:pPr>
            <w:r>
              <w:rPr>
                <w:noProof/>
                <w:sz w:val="20"/>
              </w:rPr>
              <w:t>02031900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A1EFA8" w14:textId="77777777" w:rsidR="00E83F66" w:rsidRPr="00772251" w:rsidRDefault="00E83F66" w:rsidP="00651C3C">
            <w:pPr>
              <w:spacing w:before="60" w:after="60" w:line="240" w:lineRule="auto"/>
              <w:rPr>
                <w:noProof/>
                <w:sz w:val="20"/>
              </w:rPr>
            </w:pPr>
            <w:r>
              <w:rPr>
                <w:noProof/>
                <w:sz w:val="20"/>
              </w:rPr>
              <w:t>020319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3DF4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E4908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308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EA43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E79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3D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8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580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3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2A0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F5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CC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03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C6F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52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E11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4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ABB843" w14:textId="77777777" w:rsidR="00E83F66" w:rsidRPr="00772251" w:rsidRDefault="00E83F66" w:rsidP="00651C3C">
            <w:pPr>
              <w:spacing w:before="60" w:after="60" w:line="240" w:lineRule="auto"/>
              <w:rPr>
                <w:noProof/>
                <w:sz w:val="20"/>
              </w:rPr>
            </w:pPr>
            <w:r>
              <w:rPr>
                <w:noProof/>
                <w:sz w:val="20"/>
              </w:rPr>
              <w:t>02032100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C8DA3A" w14:textId="77777777" w:rsidR="00E83F66" w:rsidRPr="00772251" w:rsidRDefault="00E83F66" w:rsidP="00651C3C">
            <w:pPr>
              <w:spacing w:before="60" w:after="60" w:line="240" w:lineRule="auto"/>
              <w:rPr>
                <w:noProof/>
                <w:sz w:val="20"/>
              </w:rPr>
            </w:pPr>
            <w:r>
              <w:rPr>
                <w:noProof/>
                <w:sz w:val="20"/>
              </w:rPr>
              <w:t>020321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68AE86" w14:textId="759C9ECC" w:rsidR="00E83F66" w:rsidRPr="00772251" w:rsidRDefault="00E83F66" w:rsidP="00A131D7">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16FC21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79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9DCD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C1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9C6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A8D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84C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E1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43A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E1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32D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BA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6D3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3EC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92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CF6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CA9787" w14:textId="77777777" w:rsidR="00E83F66" w:rsidRPr="00772251" w:rsidRDefault="00E83F66" w:rsidP="00651C3C">
            <w:pPr>
              <w:spacing w:before="60" w:after="60" w:line="240" w:lineRule="auto"/>
              <w:rPr>
                <w:noProof/>
                <w:sz w:val="20"/>
              </w:rPr>
            </w:pPr>
            <w:r>
              <w:rPr>
                <w:noProof/>
                <w:sz w:val="20"/>
              </w:rPr>
              <w:t>02041000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CE78" w14:textId="77777777" w:rsidR="00E83F66" w:rsidRPr="00772251" w:rsidRDefault="00E83F66" w:rsidP="00651C3C">
            <w:pPr>
              <w:spacing w:before="60" w:after="60" w:line="240" w:lineRule="auto"/>
              <w:rPr>
                <w:noProof/>
                <w:sz w:val="20"/>
              </w:rPr>
            </w:pPr>
            <w:r>
              <w:rPr>
                <w:noProof/>
                <w:sz w:val="20"/>
              </w:rPr>
              <w:t>020410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47C74" w14:textId="1484F278" w:rsidR="00E83F66" w:rsidRPr="00772251" w:rsidRDefault="00E83F66" w:rsidP="00A131D7">
            <w:pPr>
              <w:spacing w:before="60" w:after="60" w:line="240" w:lineRule="auto"/>
              <w:rPr>
                <w:noProof/>
                <w:sz w:val="20"/>
              </w:rPr>
            </w:pPr>
            <w:r>
              <w:rPr>
                <w:noProof/>
                <w:sz w:val="20"/>
              </w:rPr>
              <w:t>- ganze oder halbe Tierkörper von Lämmern, frisch oder gekühlt</w:t>
            </w:r>
          </w:p>
        </w:tc>
        <w:tc>
          <w:tcPr>
            <w:tcW w:w="642" w:type="dxa"/>
            <w:tcBorders>
              <w:top w:val="nil"/>
              <w:left w:val="nil"/>
              <w:bottom w:val="single" w:sz="4" w:space="0" w:color="auto"/>
              <w:right w:val="single" w:sz="4" w:space="0" w:color="auto"/>
            </w:tcBorders>
            <w:shd w:val="clear" w:color="auto" w:fill="auto"/>
            <w:noWrap/>
            <w:hideMark/>
          </w:tcPr>
          <w:p w14:paraId="51174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BD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A55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6D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47E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C9B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734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2D9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B8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48D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33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64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1C6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5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E1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194C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0D48E9" w14:textId="77777777" w:rsidR="00E83F66" w:rsidRPr="00772251" w:rsidRDefault="00E83F66" w:rsidP="00651C3C">
            <w:pPr>
              <w:spacing w:before="60" w:after="60" w:line="240" w:lineRule="auto"/>
              <w:rPr>
                <w:noProof/>
                <w:sz w:val="20"/>
              </w:rPr>
            </w:pPr>
            <w:r>
              <w:rPr>
                <w:noProof/>
                <w:sz w:val="20"/>
              </w:rPr>
              <w:t>02042100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2D256" w14:textId="77777777" w:rsidR="00E83F66" w:rsidRPr="00772251" w:rsidRDefault="00E83F66" w:rsidP="00651C3C">
            <w:pPr>
              <w:spacing w:before="60" w:after="60" w:line="240" w:lineRule="auto"/>
              <w:rPr>
                <w:noProof/>
                <w:sz w:val="20"/>
              </w:rPr>
            </w:pPr>
            <w:r>
              <w:rPr>
                <w:noProof/>
                <w:sz w:val="20"/>
              </w:rPr>
              <w:t>020421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3BEFDA" w14:textId="4B56B0E5" w:rsidR="00E83F66" w:rsidRPr="00772251" w:rsidRDefault="00E83F66" w:rsidP="00A131D7">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476D6A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763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C7A8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ABD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2E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919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0D6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AB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FA6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559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20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BA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115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37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9D8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1AC7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A9768B" w14:textId="77777777" w:rsidR="00E83F66" w:rsidRPr="00772251" w:rsidRDefault="00E83F66" w:rsidP="00651C3C">
            <w:pPr>
              <w:spacing w:before="60" w:after="60" w:line="240" w:lineRule="auto"/>
              <w:rPr>
                <w:noProof/>
                <w:sz w:val="20"/>
              </w:rPr>
            </w:pPr>
            <w:r>
              <w:rPr>
                <w:noProof/>
                <w:sz w:val="20"/>
              </w:rPr>
              <w:t>02043000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3586CA" w14:textId="77777777" w:rsidR="00E83F66" w:rsidRPr="00772251" w:rsidRDefault="00E83F66" w:rsidP="00651C3C">
            <w:pPr>
              <w:spacing w:before="60" w:after="60" w:line="240" w:lineRule="auto"/>
              <w:rPr>
                <w:noProof/>
                <w:sz w:val="20"/>
              </w:rPr>
            </w:pPr>
            <w:r>
              <w:rPr>
                <w:noProof/>
                <w:sz w:val="20"/>
              </w:rPr>
              <w:t>020430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0DA7B" w14:textId="57CD3016" w:rsidR="00E83F66" w:rsidRPr="00772251" w:rsidRDefault="00E83F66" w:rsidP="00A131D7">
            <w:pPr>
              <w:spacing w:before="60" w:after="60" w:line="240" w:lineRule="auto"/>
              <w:rPr>
                <w:noProof/>
                <w:sz w:val="20"/>
              </w:rPr>
            </w:pPr>
            <w:r>
              <w:rPr>
                <w:noProof/>
                <w:sz w:val="20"/>
              </w:rPr>
              <w:t>- ganze oder halbe Tierkörper von Lämmern, gefroren</w:t>
            </w:r>
          </w:p>
        </w:tc>
        <w:tc>
          <w:tcPr>
            <w:tcW w:w="642" w:type="dxa"/>
            <w:tcBorders>
              <w:top w:val="nil"/>
              <w:left w:val="nil"/>
              <w:bottom w:val="single" w:sz="4" w:space="0" w:color="auto"/>
              <w:right w:val="single" w:sz="4" w:space="0" w:color="auto"/>
            </w:tcBorders>
            <w:shd w:val="clear" w:color="auto" w:fill="auto"/>
            <w:noWrap/>
            <w:hideMark/>
          </w:tcPr>
          <w:p w14:paraId="484A9E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EFA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C719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91B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421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8E9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0C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3E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3F4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382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EC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7B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AC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C3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CCC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A2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C7CB7" w14:textId="77777777" w:rsidR="00E83F66" w:rsidRPr="00772251" w:rsidRDefault="00E83F66" w:rsidP="00651C3C">
            <w:pPr>
              <w:spacing w:before="60" w:after="60" w:line="240" w:lineRule="auto"/>
              <w:rPr>
                <w:noProof/>
                <w:sz w:val="20"/>
              </w:rPr>
            </w:pPr>
            <w:r>
              <w:rPr>
                <w:noProof/>
                <w:sz w:val="20"/>
              </w:rPr>
              <w:t>02044100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F94C06" w14:textId="77777777" w:rsidR="00E83F66" w:rsidRPr="00772251" w:rsidRDefault="00E83F66" w:rsidP="00651C3C">
            <w:pPr>
              <w:spacing w:before="60" w:after="60" w:line="240" w:lineRule="auto"/>
              <w:rPr>
                <w:noProof/>
                <w:sz w:val="20"/>
              </w:rPr>
            </w:pPr>
            <w:r>
              <w:rPr>
                <w:noProof/>
                <w:sz w:val="20"/>
              </w:rPr>
              <w:t>020441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67053" w14:textId="75BA8F3C" w:rsidR="00E83F66" w:rsidRPr="00772251" w:rsidRDefault="00E83F66" w:rsidP="00A131D7">
            <w:pPr>
              <w:spacing w:before="60" w:after="60" w:line="240" w:lineRule="auto"/>
              <w:rPr>
                <w:noProof/>
                <w:sz w:val="20"/>
              </w:rPr>
            </w:pPr>
            <w:r>
              <w:rPr>
                <w:noProof/>
                <w:sz w:val="20"/>
              </w:rPr>
              <w:t>-- ganze oder halbe Tierkörper</w:t>
            </w:r>
          </w:p>
        </w:tc>
        <w:tc>
          <w:tcPr>
            <w:tcW w:w="642" w:type="dxa"/>
            <w:tcBorders>
              <w:top w:val="nil"/>
              <w:left w:val="nil"/>
              <w:bottom w:val="single" w:sz="4" w:space="0" w:color="auto"/>
              <w:right w:val="single" w:sz="4" w:space="0" w:color="auto"/>
            </w:tcBorders>
            <w:shd w:val="clear" w:color="auto" w:fill="auto"/>
            <w:noWrap/>
            <w:hideMark/>
          </w:tcPr>
          <w:p w14:paraId="646FFA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96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8D6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6E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9A5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C3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026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BF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25E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786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A84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4B0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FEA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3D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D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0006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F53100" w14:textId="77777777" w:rsidR="00E83F66" w:rsidRPr="00772251" w:rsidRDefault="00E83F66" w:rsidP="00397C24">
            <w:pPr>
              <w:spacing w:before="60" w:after="60" w:line="240" w:lineRule="auto"/>
              <w:rPr>
                <w:noProof/>
                <w:sz w:val="20"/>
              </w:rPr>
            </w:pPr>
            <w:r>
              <w:rPr>
                <w:noProof/>
                <w:sz w:val="20"/>
              </w:rPr>
              <w:t>02050000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659C5A" w14:textId="77777777" w:rsidR="00E83F66" w:rsidRPr="00772251" w:rsidRDefault="00E83F66" w:rsidP="00651C3C">
            <w:pPr>
              <w:spacing w:before="60" w:after="60" w:line="240" w:lineRule="auto"/>
              <w:rPr>
                <w:noProof/>
                <w:sz w:val="20"/>
              </w:rPr>
            </w:pPr>
            <w:r>
              <w:rPr>
                <w:noProof/>
                <w:sz w:val="20"/>
              </w:rPr>
              <w:t>020500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2BE9E3" w14:textId="77777777" w:rsidR="00E83F66" w:rsidRPr="00772251" w:rsidRDefault="00E83F66" w:rsidP="00651C3C">
            <w:pPr>
              <w:spacing w:before="60" w:after="60" w:line="240" w:lineRule="auto"/>
              <w:rPr>
                <w:noProof/>
                <w:sz w:val="20"/>
              </w:rPr>
            </w:pPr>
            <w:r>
              <w:rPr>
                <w:noProof/>
                <w:sz w:val="20"/>
              </w:rPr>
              <w:t>Fleisch von Pferden, Eseln, Maultieren oder Mauleseln, frisch, gekühlt oder gefroren</w:t>
            </w:r>
          </w:p>
        </w:tc>
        <w:tc>
          <w:tcPr>
            <w:tcW w:w="642" w:type="dxa"/>
            <w:tcBorders>
              <w:top w:val="nil"/>
              <w:left w:val="nil"/>
              <w:bottom w:val="single" w:sz="4" w:space="0" w:color="auto"/>
              <w:right w:val="single" w:sz="4" w:space="0" w:color="auto"/>
            </w:tcBorders>
            <w:shd w:val="clear" w:color="auto" w:fill="auto"/>
            <w:noWrap/>
            <w:hideMark/>
          </w:tcPr>
          <w:p w14:paraId="0BB85D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A9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DC3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2B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8ED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0A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6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9A1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01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66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D5A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7DE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9C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F84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3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962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41FFE" w14:textId="77777777" w:rsidR="00E83F66" w:rsidRPr="00772251" w:rsidRDefault="00E83F66" w:rsidP="00397C24">
            <w:pPr>
              <w:spacing w:before="60" w:after="60" w:line="240" w:lineRule="auto"/>
              <w:rPr>
                <w:noProof/>
                <w:sz w:val="20"/>
              </w:rPr>
            </w:pPr>
            <w:r>
              <w:rPr>
                <w:noProof/>
                <w:sz w:val="20"/>
              </w:rPr>
              <w:t>02062100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7C513A" w14:textId="77777777" w:rsidR="00E83F66" w:rsidRPr="00772251" w:rsidRDefault="00E83F66" w:rsidP="00651C3C">
            <w:pPr>
              <w:spacing w:before="60" w:after="60" w:line="240" w:lineRule="auto"/>
              <w:rPr>
                <w:noProof/>
                <w:sz w:val="20"/>
              </w:rPr>
            </w:pPr>
            <w:r>
              <w:rPr>
                <w:noProof/>
                <w:sz w:val="20"/>
              </w:rPr>
              <w:t>020621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4504DF" w14:textId="77777777" w:rsidR="00E83F66" w:rsidRPr="00772251" w:rsidRDefault="00E83F66" w:rsidP="00651C3C">
            <w:pPr>
              <w:spacing w:before="60" w:after="60" w:line="240" w:lineRule="auto"/>
              <w:rPr>
                <w:noProof/>
                <w:sz w:val="20"/>
              </w:rPr>
            </w:pPr>
            <w:r>
              <w:rPr>
                <w:noProof/>
                <w:sz w:val="20"/>
              </w:rPr>
              <w:t>-- Zungen</w:t>
            </w:r>
          </w:p>
        </w:tc>
        <w:tc>
          <w:tcPr>
            <w:tcW w:w="642" w:type="dxa"/>
            <w:tcBorders>
              <w:top w:val="nil"/>
              <w:left w:val="nil"/>
              <w:bottom w:val="single" w:sz="4" w:space="0" w:color="auto"/>
              <w:right w:val="single" w:sz="4" w:space="0" w:color="auto"/>
            </w:tcBorders>
            <w:shd w:val="clear" w:color="auto" w:fill="auto"/>
            <w:noWrap/>
            <w:hideMark/>
          </w:tcPr>
          <w:p w14:paraId="76D8C0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EC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14E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8BD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D7E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7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50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CA1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8B5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63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14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12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EA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85C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99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CEFD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2F70D" w14:textId="77777777" w:rsidR="00E83F66" w:rsidRPr="00772251" w:rsidRDefault="00E83F66" w:rsidP="00397C24">
            <w:pPr>
              <w:pageBreakBefore/>
              <w:spacing w:before="60" w:after="60" w:line="240" w:lineRule="auto"/>
              <w:rPr>
                <w:noProof/>
                <w:sz w:val="20"/>
              </w:rPr>
            </w:pPr>
            <w:r>
              <w:rPr>
                <w:noProof/>
                <w:sz w:val="20"/>
              </w:rPr>
              <w:t>02063000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C993E" w14:textId="77777777" w:rsidR="00E83F66" w:rsidRPr="00772251" w:rsidRDefault="00E83F66" w:rsidP="00651C3C">
            <w:pPr>
              <w:spacing w:before="60" w:after="60" w:line="240" w:lineRule="auto"/>
              <w:rPr>
                <w:noProof/>
                <w:sz w:val="20"/>
              </w:rPr>
            </w:pPr>
            <w:r>
              <w:rPr>
                <w:noProof/>
                <w:sz w:val="20"/>
              </w:rPr>
              <w:t>020630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FD276" w14:textId="77777777" w:rsidR="00E83F66" w:rsidRPr="00772251" w:rsidRDefault="00E83F66" w:rsidP="00651C3C">
            <w:pPr>
              <w:spacing w:before="60" w:after="60" w:line="240" w:lineRule="auto"/>
              <w:rPr>
                <w:noProof/>
                <w:sz w:val="20"/>
              </w:rPr>
            </w:pPr>
            <w:r>
              <w:rPr>
                <w:noProof/>
                <w:sz w:val="20"/>
              </w:rPr>
              <w:t>- von Schweinen, frisch oder gekühlt</w:t>
            </w:r>
          </w:p>
        </w:tc>
        <w:tc>
          <w:tcPr>
            <w:tcW w:w="642" w:type="dxa"/>
            <w:tcBorders>
              <w:top w:val="nil"/>
              <w:left w:val="nil"/>
              <w:bottom w:val="single" w:sz="4" w:space="0" w:color="auto"/>
              <w:right w:val="single" w:sz="4" w:space="0" w:color="auto"/>
            </w:tcBorders>
            <w:shd w:val="clear" w:color="auto" w:fill="auto"/>
            <w:noWrap/>
            <w:hideMark/>
          </w:tcPr>
          <w:p w14:paraId="4BD9EB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1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D4A2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183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42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2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B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E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6B4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CE7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FF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F5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6F9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D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796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7A1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D41121" w14:textId="77777777" w:rsidR="00E83F66" w:rsidRPr="00772251" w:rsidRDefault="00E83F66" w:rsidP="00651C3C">
            <w:pPr>
              <w:spacing w:before="60" w:after="60" w:line="240" w:lineRule="auto"/>
              <w:rPr>
                <w:noProof/>
                <w:sz w:val="20"/>
              </w:rPr>
            </w:pPr>
            <w:r>
              <w:rPr>
                <w:noProof/>
                <w:sz w:val="20"/>
              </w:rPr>
              <w:t>02064100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A1C7AD" w14:textId="77777777" w:rsidR="00E83F66" w:rsidRPr="00772251" w:rsidRDefault="00E83F66" w:rsidP="00651C3C">
            <w:pPr>
              <w:spacing w:before="60" w:after="60" w:line="240" w:lineRule="auto"/>
              <w:rPr>
                <w:noProof/>
                <w:sz w:val="20"/>
              </w:rPr>
            </w:pPr>
            <w:r>
              <w:rPr>
                <w:noProof/>
                <w:sz w:val="20"/>
              </w:rPr>
              <w:t>020641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760387" w14:textId="77777777" w:rsidR="00E83F66" w:rsidRPr="00772251" w:rsidRDefault="00E83F66" w:rsidP="00651C3C">
            <w:pPr>
              <w:spacing w:before="60" w:after="60" w:line="240" w:lineRule="auto"/>
              <w:rPr>
                <w:noProof/>
                <w:sz w:val="20"/>
              </w:rPr>
            </w:pPr>
            <w:r>
              <w:rPr>
                <w:noProof/>
                <w:sz w:val="20"/>
              </w:rPr>
              <w:t>-- Lebern</w:t>
            </w:r>
          </w:p>
        </w:tc>
        <w:tc>
          <w:tcPr>
            <w:tcW w:w="642" w:type="dxa"/>
            <w:tcBorders>
              <w:top w:val="nil"/>
              <w:left w:val="nil"/>
              <w:bottom w:val="single" w:sz="4" w:space="0" w:color="auto"/>
              <w:right w:val="single" w:sz="4" w:space="0" w:color="auto"/>
            </w:tcBorders>
            <w:shd w:val="clear" w:color="auto" w:fill="auto"/>
            <w:noWrap/>
            <w:hideMark/>
          </w:tcPr>
          <w:p w14:paraId="3E7217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B32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5DD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8E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82F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7E5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526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C06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23B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F0D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43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205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83C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65B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316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3FC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4AF614" w14:textId="77777777" w:rsidR="00E83F66" w:rsidRPr="00772251" w:rsidRDefault="00E83F66" w:rsidP="00651C3C">
            <w:pPr>
              <w:spacing w:before="60" w:after="60" w:line="240" w:lineRule="auto"/>
              <w:rPr>
                <w:noProof/>
                <w:sz w:val="20"/>
              </w:rPr>
            </w:pPr>
            <w:r>
              <w:rPr>
                <w:noProof/>
                <w:sz w:val="20"/>
              </w:rPr>
              <w:t>02064900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CF238C" w14:textId="77777777" w:rsidR="00E83F66" w:rsidRPr="00772251" w:rsidRDefault="00E83F66" w:rsidP="00651C3C">
            <w:pPr>
              <w:spacing w:before="60" w:after="60" w:line="240" w:lineRule="auto"/>
              <w:rPr>
                <w:noProof/>
                <w:sz w:val="20"/>
              </w:rPr>
            </w:pPr>
            <w:r>
              <w:rPr>
                <w:noProof/>
                <w:sz w:val="20"/>
              </w:rPr>
              <w:t>020649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939A3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790CA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9A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095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196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471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5B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B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E3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3F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4EF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64A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F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19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F94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B49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214B9" w14:textId="77777777" w:rsidR="00E83F66" w:rsidRPr="00772251" w:rsidRDefault="00E83F66" w:rsidP="00651C3C">
            <w:pPr>
              <w:spacing w:before="60" w:after="60" w:line="240" w:lineRule="auto"/>
              <w:rPr>
                <w:noProof/>
                <w:sz w:val="20"/>
              </w:rPr>
            </w:pPr>
            <w:r>
              <w:rPr>
                <w:noProof/>
                <w:sz w:val="20"/>
              </w:rPr>
              <w:t>02068000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1CA63" w14:textId="77777777" w:rsidR="00E83F66" w:rsidRPr="00772251" w:rsidRDefault="00E83F66" w:rsidP="00651C3C">
            <w:pPr>
              <w:spacing w:before="60" w:after="60" w:line="240" w:lineRule="auto"/>
              <w:rPr>
                <w:noProof/>
                <w:sz w:val="20"/>
              </w:rPr>
            </w:pPr>
            <w:r>
              <w:rPr>
                <w:noProof/>
                <w:sz w:val="20"/>
              </w:rPr>
              <w:t>020680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BDEEE3" w14:textId="77777777" w:rsidR="00E83F66" w:rsidRPr="00772251" w:rsidRDefault="00E83F66" w:rsidP="00651C3C">
            <w:pPr>
              <w:spacing w:before="60" w:after="60" w:line="240" w:lineRule="auto"/>
              <w:rPr>
                <w:noProof/>
                <w:sz w:val="20"/>
              </w:rPr>
            </w:pPr>
            <w:r>
              <w:rPr>
                <w:noProof/>
                <w:sz w:val="20"/>
              </w:rPr>
              <w:t>- andere, frisch oder gekühlt</w:t>
            </w:r>
          </w:p>
        </w:tc>
        <w:tc>
          <w:tcPr>
            <w:tcW w:w="642" w:type="dxa"/>
            <w:tcBorders>
              <w:top w:val="nil"/>
              <w:left w:val="nil"/>
              <w:bottom w:val="single" w:sz="4" w:space="0" w:color="auto"/>
              <w:right w:val="single" w:sz="4" w:space="0" w:color="auto"/>
            </w:tcBorders>
            <w:shd w:val="clear" w:color="auto" w:fill="auto"/>
            <w:noWrap/>
            <w:hideMark/>
          </w:tcPr>
          <w:p w14:paraId="218259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DC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C86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AF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3EE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5D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D6F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D79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F20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71D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24A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85C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C6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C85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2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0381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5878A" w14:textId="77777777" w:rsidR="00E83F66" w:rsidRPr="00772251" w:rsidRDefault="00E83F66" w:rsidP="00651C3C">
            <w:pPr>
              <w:spacing w:before="60" w:after="60" w:line="240" w:lineRule="auto"/>
              <w:rPr>
                <w:noProof/>
                <w:sz w:val="20"/>
              </w:rPr>
            </w:pPr>
            <w:r>
              <w:rPr>
                <w:noProof/>
                <w:sz w:val="20"/>
              </w:rPr>
              <w:t>02071300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09D7933" w14:textId="77777777" w:rsidR="00E83F66" w:rsidRPr="00772251" w:rsidRDefault="00E83F66" w:rsidP="00651C3C">
            <w:pPr>
              <w:spacing w:before="60" w:after="60" w:line="240" w:lineRule="auto"/>
              <w:rPr>
                <w:noProof/>
                <w:sz w:val="20"/>
              </w:rPr>
            </w:pPr>
            <w:r>
              <w:rPr>
                <w:noProof/>
                <w:sz w:val="20"/>
              </w:rPr>
              <w:t>020713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3F589E" w14:textId="77777777" w:rsidR="00E83F66" w:rsidRPr="00772251" w:rsidRDefault="00E83F66" w:rsidP="00651C3C">
            <w:pPr>
              <w:spacing w:before="60" w:after="60" w:line="240" w:lineRule="auto"/>
              <w:rPr>
                <w:noProof/>
                <w:sz w:val="20"/>
              </w:rPr>
            </w:pPr>
            <w:r>
              <w:rPr>
                <w:noProof/>
                <w:sz w:val="20"/>
              </w:rPr>
              <w:t>-- Teile und Schlachtnebenerzeugnisse, frisch oder gekühlt</w:t>
            </w:r>
          </w:p>
        </w:tc>
        <w:tc>
          <w:tcPr>
            <w:tcW w:w="642" w:type="dxa"/>
            <w:tcBorders>
              <w:top w:val="nil"/>
              <w:left w:val="nil"/>
              <w:bottom w:val="single" w:sz="4" w:space="0" w:color="auto"/>
              <w:right w:val="single" w:sz="4" w:space="0" w:color="auto"/>
            </w:tcBorders>
            <w:shd w:val="clear" w:color="auto" w:fill="auto"/>
            <w:noWrap/>
            <w:hideMark/>
          </w:tcPr>
          <w:p w14:paraId="1D378B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C3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97F0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C20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04D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EEE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DB5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1EF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ED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361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DA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22F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EA1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87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D8C0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7A1" w14:textId="77777777" w:rsidR="00E83F66" w:rsidRPr="00772251" w:rsidRDefault="00E83F66" w:rsidP="00651C3C">
            <w:pPr>
              <w:spacing w:before="60" w:after="60" w:line="240" w:lineRule="auto"/>
              <w:rPr>
                <w:noProof/>
                <w:sz w:val="20"/>
              </w:rPr>
            </w:pPr>
            <w:r>
              <w:rPr>
                <w:noProof/>
                <w:sz w:val="20"/>
              </w:rPr>
              <w:t>02071400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EB5673" w14:textId="77777777" w:rsidR="00E83F66" w:rsidRPr="00772251" w:rsidRDefault="00E83F66" w:rsidP="00651C3C">
            <w:pPr>
              <w:spacing w:before="60" w:after="60" w:line="240" w:lineRule="auto"/>
              <w:rPr>
                <w:noProof/>
                <w:sz w:val="20"/>
              </w:rPr>
            </w:pPr>
            <w:r>
              <w:rPr>
                <w:noProof/>
                <w:sz w:val="20"/>
              </w:rPr>
              <w:t>020714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606740" w14:textId="77777777" w:rsidR="00E83F66" w:rsidRPr="00772251" w:rsidRDefault="00E83F66" w:rsidP="00651C3C">
            <w:pPr>
              <w:spacing w:before="60" w:after="60" w:line="240" w:lineRule="auto"/>
              <w:rPr>
                <w:noProof/>
                <w:sz w:val="20"/>
              </w:rPr>
            </w:pPr>
            <w:r>
              <w:rPr>
                <w:noProof/>
                <w:sz w:val="20"/>
              </w:rPr>
              <w:t>-- Teile und Schlachtnebenerzeugnisse, gefroren</w:t>
            </w:r>
          </w:p>
        </w:tc>
        <w:tc>
          <w:tcPr>
            <w:tcW w:w="642" w:type="dxa"/>
            <w:tcBorders>
              <w:top w:val="nil"/>
              <w:left w:val="nil"/>
              <w:bottom w:val="single" w:sz="4" w:space="0" w:color="auto"/>
              <w:right w:val="single" w:sz="4" w:space="0" w:color="auto"/>
            </w:tcBorders>
            <w:shd w:val="clear" w:color="auto" w:fill="auto"/>
            <w:noWrap/>
            <w:hideMark/>
          </w:tcPr>
          <w:p w14:paraId="7165C42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439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B662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6F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9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8B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37C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6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4D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22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64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33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0A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2F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C3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5B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09999" w14:textId="77777777" w:rsidR="00E83F66" w:rsidRPr="00772251" w:rsidRDefault="00E83F66" w:rsidP="00651C3C">
            <w:pPr>
              <w:spacing w:before="60" w:after="60" w:line="240" w:lineRule="auto"/>
              <w:rPr>
                <w:noProof/>
                <w:sz w:val="20"/>
              </w:rPr>
            </w:pPr>
            <w:r>
              <w:rPr>
                <w:noProof/>
                <w:sz w:val="20"/>
              </w:rPr>
              <w:t>02072400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16662" w14:textId="77777777" w:rsidR="00E83F66" w:rsidRPr="00772251" w:rsidRDefault="00E83F66" w:rsidP="00651C3C">
            <w:pPr>
              <w:spacing w:before="60" w:after="60" w:line="240" w:lineRule="auto"/>
              <w:rPr>
                <w:noProof/>
                <w:sz w:val="20"/>
              </w:rPr>
            </w:pPr>
            <w:r>
              <w:rPr>
                <w:noProof/>
                <w:sz w:val="20"/>
              </w:rPr>
              <w:t>020724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F1BBB4" w14:textId="77777777" w:rsidR="00E83F66" w:rsidRPr="00772251" w:rsidRDefault="00E83F66" w:rsidP="00651C3C">
            <w:pPr>
              <w:spacing w:before="60" w:after="60" w:line="240" w:lineRule="auto"/>
              <w:rPr>
                <w:noProof/>
                <w:sz w:val="20"/>
              </w:rPr>
            </w:pPr>
            <w:r>
              <w:rPr>
                <w:noProof/>
                <w:sz w:val="20"/>
              </w:rPr>
              <w:t>-- unzerteilt, frisch oder gekühlt</w:t>
            </w:r>
          </w:p>
        </w:tc>
        <w:tc>
          <w:tcPr>
            <w:tcW w:w="642" w:type="dxa"/>
            <w:tcBorders>
              <w:top w:val="nil"/>
              <w:left w:val="nil"/>
              <w:bottom w:val="single" w:sz="4" w:space="0" w:color="auto"/>
              <w:right w:val="single" w:sz="4" w:space="0" w:color="auto"/>
            </w:tcBorders>
            <w:shd w:val="clear" w:color="auto" w:fill="auto"/>
            <w:noWrap/>
            <w:hideMark/>
          </w:tcPr>
          <w:p w14:paraId="33BAD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4F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64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95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C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0E7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D4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8D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75F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5E7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8AC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F7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D7F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BF8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BD2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10D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186C0E" w14:textId="77777777" w:rsidR="00E83F66" w:rsidRPr="00772251" w:rsidRDefault="00E83F66" w:rsidP="00651C3C">
            <w:pPr>
              <w:spacing w:before="60" w:after="60" w:line="240" w:lineRule="auto"/>
              <w:rPr>
                <w:noProof/>
                <w:sz w:val="20"/>
              </w:rPr>
            </w:pPr>
            <w:r>
              <w:rPr>
                <w:noProof/>
                <w:sz w:val="20"/>
              </w:rPr>
              <w:t>02072500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F61718" w14:textId="77777777" w:rsidR="00E83F66" w:rsidRPr="00772251" w:rsidRDefault="00E83F66" w:rsidP="00651C3C">
            <w:pPr>
              <w:spacing w:before="60" w:after="60" w:line="240" w:lineRule="auto"/>
              <w:rPr>
                <w:noProof/>
                <w:sz w:val="20"/>
              </w:rPr>
            </w:pPr>
            <w:r>
              <w:rPr>
                <w:noProof/>
                <w:sz w:val="20"/>
              </w:rPr>
              <w:t>020725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0F4E6" w14:textId="77777777" w:rsidR="00E83F66" w:rsidRPr="00772251" w:rsidRDefault="00E83F66" w:rsidP="00651C3C">
            <w:pPr>
              <w:spacing w:before="60" w:after="60" w:line="240" w:lineRule="auto"/>
              <w:rPr>
                <w:noProof/>
                <w:sz w:val="20"/>
              </w:rPr>
            </w:pPr>
            <w:r>
              <w:rPr>
                <w:noProof/>
                <w:sz w:val="20"/>
              </w:rPr>
              <w:t>-- unzerteilt, gefroren</w:t>
            </w:r>
          </w:p>
        </w:tc>
        <w:tc>
          <w:tcPr>
            <w:tcW w:w="642" w:type="dxa"/>
            <w:tcBorders>
              <w:top w:val="nil"/>
              <w:left w:val="nil"/>
              <w:bottom w:val="single" w:sz="4" w:space="0" w:color="auto"/>
              <w:right w:val="single" w:sz="4" w:space="0" w:color="auto"/>
            </w:tcBorders>
            <w:shd w:val="clear" w:color="auto" w:fill="auto"/>
            <w:noWrap/>
            <w:hideMark/>
          </w:tcPr>
          <w:p w14:paraId="5C1FD4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A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8671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A56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87C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473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44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7F3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B1F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105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ADF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6BB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01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C8A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572E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665773" w14:textId="77777777" w:rsidR="00E83F66" w:rsidRPr="00772251" w:rsidRDefault="00E83F66" w:rsidP="00651C3C">
            <w:pPr>
              <w:spacing w:before="60" w:after="60" w:line="240" w:lineRule="auto"/>
              <w:rPr>
                <w:noProof/>
                <w:sz w:val="20"/>
              </w:rPr>
            </w:pPr>
            <w:r>
              <w:rPr>
                <w:noProof/>
                <w:sz w:val="20"/>
              </w:rPr>
              <w:t>02072600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5BA0F" w14:textId="77777777" w:rsidR="00E83F66" w:rsidRPr="00772251" w:rsidRDefault="00E83F66" w:rsidP="00651C3C">
            <w:pPr>
              <w:spacing w:before="60" w:after="60" w:line="240" w:lineRule="auto"/>
              <w:rPr>
                <w:noProof/>
                <w:sz w:val="20"/>
              </w:rPr>
            </w:pPr>
            <w:r>
              <w:rPr>
                <w:noProof/>
                <w:sz w:val="20"/>
              </w:rPr>
              <w:t>020726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2F9EC6" w14:textId="77777777" w:rsidR="00E83F66" w:rsidRPr="00772251" w:rsidRDefault="00E83F66" w:rsidP="00651C3C">
            <w:pPr>
              <w:spacing w:before="60" w:after="60" w:line="240" w:lineRule="auto"/>
              <w:rPr>
                <w:noProof/>
                <w:sz w:val="20"/>
              </w:rPr>
            </w:pPr>
            <w:r>
              <w:rPr>
                <w:noProof/>
                <w:sz w:val="20"/>
              </w:rPr>
              <w:t>-- Teile und Schlachtnebenerzeugnisse, frisch oder gekühlt</w:t>
            </w:r>
          </w:p>
        </w:tc>
        <w:tc>
          <w:tcPr>
            <w:tcW w:w="642" w:type="dxa"/>
            <w:tcBorders>
              <w:top w:val="nil"/>
              <w:left w:val="nil"/>
              <w:bottom w:val="single" w:sz="4" w:space="0" w:color="auto"/>
              <w:right w:val="single" w:sz="4" w:space="0" w:color="auto"/>
            </w:tcBorders>
            <w:shd w:val="clear" w:color="auto" w:fill="auto"/>
            <w:noWrap/>
            <w:hideMark/>
          </w:tcPr>
          <w:p w14:paraId="3EEAFD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E98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5F2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3D7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A8B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60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185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C5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431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87F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FB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DFA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F8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53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98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37B1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ECC66" w14:textId="77777777" w:rsidR="00E83F66" w:rsidRPr="00772251" w:rsidRDefault="00E83F66" w:rsidP="00651C3C">
            <w:pPr>
              <w:spacing w:before="60" w:after="60" w:line="240" w:lineRule="auto"/>
              <w:rPr>
                <w:noProof/>
                <w:sz w:val="20"/>
              </w:rPr>
            </w:pPr>
            <w:r>
              <w:rPr>
                <w:noProof/>
                <w:sz w:val="20"/>
              </w:rPr>
              <w:t>02072700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422DF" w14:textId="77777777" w:rsidR="00E83F66" w:rsidRPr="00772251" w:rsidRDefault="00E83F66" w:rsidP="00651C3C">
            <w:pPr>
              <w:spacing w:before="60" w:after="60" w:line="240" w:lineRule="auto"/>
              <w:rPr>
                <w:noProof/>
                <w:sz w:val="20"/>
              </w:rPr>
            </w:pPr>
            <w:r>
              <w:rPr>
                <w:noProof/>
                <w:sz w:val="20"/>
              </w:rPr>
              <w:t>020727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A993B" w14:textId="77777777" w:rsidR="00E83F66" w:rsidRPr="00772251" w:rsidRDefault="00E83F66" w:rsidP="00651C3C">
            <w:pPr>
              <w:spacing w:before="60" w:after="60" w:line="240" w:lineRule="auto"/>
              <w:rPr>
                <w:noProof/>
                <w:sz w:val="20"/>
              </w:rPr>
            </w:pPr>
            <w:r>
              <w:rPr>
                <w:noProof/>
                <w:sz w:val="20"/>
              </w:rPr>
              <w:t>-- Teile und Schlachtnebenerzeugnisse, gefroren</w:t>
            </w:r>
          </w:p>
        </w:tc>
        <w:tc>
          <w:tcPr>
            <w:tcW w:w="642" w:type="dxa"/>
            <w:tcBorders>
              <w:top w:val="nil"/>
              <w:left w:val="nil"/>
              <w:bottom w:val="single" w:sz="4" w:space="0" w:color="auto"/>
              <w:right w:val="single" w:sz="4" w:space="0" w:color="auto"/>
            </w:tcBorders>
            <w:shd w:val="clear" w:color="auto" w:fill="auto"/>
            <w:noWrap/>
            <w:hideMark/>
          </w:tcPr>
          <w:p w14:paraId="72254C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732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4F26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05B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5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9C0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34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ED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FEC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03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5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C2F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9B4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5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0988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F383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A377DD" w14:textId="77777777" w:rsidR="00E83F66" w:rsidRPr="00772251" w:rsidRDefault="00E83F66" w:rsidP="00397C24">
            <w:pPr>
              <w:spacing w:before="60" w:after="60" w:line="240" w:lineRule="auto"/>
              <w:rPr>
                <w:noProof/>
                <w:sz w:val="20"/>
              </w:rPr>
            </w:pPr>
            <w:r>
              <w:rPr>
                <w:noProof/>
                <w:sz w:val="20"/>
              </w:rPr>
              <w:t>02074100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3A4CFA" w14:textId="77777777" w:rsidR="00E83F66" w:rsidRPr="00772251" w:rsidRDefault="00E83F66" w:rsidP="00651C3C">
            <w:pPr>
              <w:spacing w:before="60" w:after="60" w:line="240" w:lineRule="auto"/>
              <w:rPr>
                <w:noProof/>
                <w:sz w:val="20"/>
              </w:rPr>
            </w:pPr>
            <w:r>
              <w:rPr>
                <w:noProof/>
                <w:sz w:val="20"/>
              </w:rPr>
              <w:t>020741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D7AF" w14:textId="77777777" w:rsidR="00E83F66" w:rsidRPr="00772251" w:rsidRDefault="00E83F66" w:rsidP="00651C3C">
            <w:pPr>
              <w:spacing w:before="60" w:after="60" w:line="240" w:lineRule="auto"/>
              <w:rPr>
                <w:noProof/>
                <w:sz w:val="20"/>
              </w:rPr>
            </w:pPr>
            <w:r>
              <w:rPr>
                <w:noProof/>
                <w:sz w:val="20"/>
              </w:rPr>
              <w:t>-- unzerteilt, frisch oder gekühlt</w:t>
            </w:r>
          </w:p>
        </w:tc>
        <w:tc>
          <w:tcPr>
            <w:tcW w:w="642" w:type="dxa"/>
            <w:tcBorders>
              <w:top w:val="nil"/>
              <w:left w:val="nil"/>
              <w:bottom w:val="single" w:sz="4" w:space="0" w:color="auto"/>
              <w:right w:val="single" w:sz="4" w:space="0" w:color="auto"/>
            </w:tcBorders>
            <w:shd w:val="clear" w:color="auto" w:fill="auto"/>
            <w:noWrap/>
            <w:hideMark/>
          </w:tcPr>
          <w:p w14:paraId="7A0A05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95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2C2A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D4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C45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03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6C3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1F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D58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7AE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645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4848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C0E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67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313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8A8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041EDD" w14:textId="77777777" w:rsidR="00E83F66" w:rsidRPr="00772251" w:rsidRDefault="00E83F66" w:rsidP="00651C3C">
            <w:pPr>
              <w:spacing w:before="60" w:after="60" w:line="240" w:lineRule="auto"/>
              <w:rPr>
                <w:noProof/>
                <w:sz w:val="20"/>
              </w:rPr>
            </w:pPr>
            <w:r>
              <w:rPr>
                <w:noProof/>
                <w:sz w:val="20"/>
              </w:rPr>
              <w:t>02074200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210370" w14:textId="77777777" w:rsidR="00E83F66" w:rsidRPr="00772251" w:rsidRDefault="00E83F66" w:rsidP="00651C3C">
            <w:pPr>
              <w:spacing w:before="60" w:after="60" w:line="240" w:lineRule="auto"/>
              <w:rPr>
                <w:noProof/>
                <w:sz w:val="20"/>
              </w:rPr>
            </w:pPr>
            <w:r>
              <w:rPr>
                <w:noProof/>
                <w:sz w:val="20"/>
              </w:rPr>
              <w:t>020742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DC2F7" w14:textId="77777777" w:rsidR="00E83F66" w:rsidRPr="00772251" w:rsidRDefault="00E83F66" w:rsidP="00651C3C">
            <w:pPr>
              <w:spacing w:before="60" w:after="60" w:line="240" w:lineRule="auto"/>
              <w:rPr>
                <w:noProof/>
                <w:sz w:val="20"/>
              </w:rPr>
            </w:pPr>
            <w:r>
              <w:rPr>
                <w:noProof/>
                <w:sz w:val="20"/>
              </w:rPr>
              <w:t>-- unzerteilt, gefroren</w:t>
            </w:r>
          </w:p>
        </w:tc>
        <w:tc>
          <w:tcPr>
            <w:tcW w:w="642" w:type="dxa"/>
            <w:tcBorders>
              <w:top w:val="nil"/>
              <w:left w:val="nil"/>
              <w:bottom w:val="single" w:sz="4" w:space="0" w:color="auto"/>
              <w:right w:val="single" w:sz="4" w:space="0" w:color="auto"/>
            </w:tcBorders>
            <w:shd w:val="clear" w:color="auto" w:fill="auto"/>
            <w:noWrap/>
            <w:hideMark/>
          </w:tcPr>
          <w:p w14:paraId="087D71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50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B7CCC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817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6C9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16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82A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E7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B7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2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75F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096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B3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84F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CC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29FB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C9361" w14:textId="77777777" w:rsidR="00E83F66" w:rsidRPr="00772251" w:rsidRDefault="00E83F66" w:rsidP="00397C24">
            <w:pPr>
              <w:spacing w:before="60" w:after="60" w:line="240" w:lineRule="auto"/>
              <w:rPr>
                <w:noProof/>
                <w:sz w:val="20"/>
              </w:rPr>
            </w:pPr>
            <w:r>
              <w:rPr>
                <w:noProof/>
                <w:sz w:val="20"/>
              </w:rPr>
              <w:t>02074300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E9422" w14:textId="77777777" w:rsidR="00E83F66" w:rsidRPr="00772251" w:rsidRDefault="00E83F66" w:rsidP="00651C3C">
            <w:pPr>
              <w:spacing w:before="60" w:after="60" w:line="240" w:lineRule="auto"/>
              <w:rPr>
                <w:noProof/>
                <w:sz w:val="20"/>
              </w:rPr>
            </w:pPr>
            <w:r>
              <w:rPr>
                <w:noProof/>
                <w:sz w:val="20"/>
              </w:rPr>
              <w:t>020743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25A70C" w14:textId="77777777" w:rsidR="00E83F66" w:rsidRPr="00772251" w:rsidRDefault="00E83F66" w:rsidP="00651C3C">
            <w:pPr>
              <w:spacing w:before="60" w:after="60" w:line="240" w:lineRule="auto"/>
              <w:rPr>
                <w:noProof/>
                <w:sz w:val="20"/>
              </w:rPr>
            </w:pPr>
            <w:r>
              <w:rPr>
                <w:noProof/>
                <w:sz w:val="20"/>
              </w:rPr>
              <w:t>-- Fettlebern, frisch oder gekühlt</w:t>
            </w:r>
          </w:p>
        </w:tc>
        <w:tc>
          <w:tcPr>
            <w:tcW w:w="642" w:type="dxa"/>
            <w:tcBorders>
              <w:top w:val="nil"/>
              <w:left w:val="nil"/>
              <w:bottom w:val="single" w:sz="4" w:space="0" w:color="auto"/>
              <w:right w:val="single" w:sz="4" w:space="0" w:color="auto"/>
            </w:tcBorders>
            <w:shd w:val="clear" w:color="auto" w:fill="auto"/>
            <w:noWrap/>
            <w:hideMark/>
          </w:tcPr>
          <w:p w14:paraId="058668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0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55A2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0F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B99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AB0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61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78F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59C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5FE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5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68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9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0A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67F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F59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912631" w14:textId="77777777" w:rsidR="00E83F66" w:rsidRPr="00772251" w:rsidRDefault="00E83F66" w:rsidP="00397C24">
            <w:pPr>
              <w:pageBreakBefore/>
              <w:spacing w:before="60" w:after="60" w:line="240" w:lineRule="auto"/>
              <w:rPr>
                <w:noProof/>
                <w:sz w:val="20"/>
              </w:rPr>
            </w:pPr>
            <w:r>
              <w:rPr>
                <w:noProof/>
                <w:sz w:val="20"/>
              </w:rPr>
              <w:t>02074400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732B66" w14:textId="77777777" w:rsidR="00E83F66" w:rsidRPr="00772251" w:rsidRDefault="00E83F66" w:rsidP="00651C3C">
            <w:pPr>
              <w:spacing w:before="60" w:after="60" w:line="240" w:lineRule="auto"/>
              <w:rPr>
                <w:noProof/>
                <w:sz w:val="20"/>
              </w:rPr>
            </w:pPr>
            <w:r>
              <w:rPr>
                <w:noProof/>
                <w:sz w:val="20"/>
              </w:rPr>
              <w:t>020744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54BCCD" w14:textId="77777777" w:rsidR="00E83F66" w:rsidRPr="00772251" w:rsidRDefault="00E83F66" w:rsidP="00651C3C">
            <w:pPr>
              <w:spacing w:before="60" w:after="60" w:line="240" w:lineRule="auto"/>
              <w:rPr>
                <w:noProof/>
                <w:sz w:val="20"/>
              </w:rPr>
            </w:pPr>
            <w:r>
              <w:rPr>
                <w:noProof/>
                <w:sz w:val="20"/>
              </w:rPr>
              <w:t>-- andere, frisch oder gekühlt</w:t>
            </w:r>
          </w:p>
        </w:tc>
        <w:tc>
          <w:tcPr>
            <w:tcW w:w="642" w:type="dxa"/>
            <w:tcBorders>
              <w:top w:val="nil"/>
              <w:left w:val="nil"/>
              <w:bottom w:val="single" w:sz="4" w:space="0" w:color="auto"/>
              <w:right w:val="single" w:sz="4" w:space="0" w:color="auto"/>
            </w:tcBorders>
            <w:shd w:val="clear" w:color="auto" w:fill="auto"/>
            <w:noWrap/>
            <w:hideMark/>
          </w:tcPr>
          <w:p w14:paraId="57DBC8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DBA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99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88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3DC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FD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D1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E3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5A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78C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FEE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D8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2D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59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B01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F85A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27C26" w14:textId="77777777" w:rsidR="00E83F66" w:rsidRPr="00772251" w:rsidRDefault="00E83F66" w:rsidP="00651C3C">
            <w:pPr>
              <w:spacing w:before="60" w:after="60" w:line="240" w:lineRule="auto"/>
              <w:rPr>
                <w:noProof/>
                <w:sz w:val="20"/>
              </w:rPr>
            </w:pPr>
            <w:r>
              <w:rPr>
                <w:noProof/>
                <w:sz w:val="20"/>
              </w:rPr>
              <w:t>02074500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A1A415" w14:textId="77777777" w:rsidR="00E83F66" w:rsidRPr="00772251" w:rsidRDefault="00E83F66" w:rsidP="00651C3C">
            <w:pPr>
              <w:spacing w:before="60" w:after="60" w:line="240" w:lineRule="auto"/>
              <w:rPr>
                <w:noProof/>
                <w:sz w:val="20"/>
              </w:rPr>
            </w:pPr>
            <w:r>
              <w:rPr>
                <w:noProof/>
                <w:sz w:val="20"/>
              </w:rPr>
              <w:t>020745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209139" w14:textId="77777777" w:rsidR="00E83F66" w:rsidRPr="00772251" w:rsidRDefault="00E83F66" w:rsidP="00651C3C">
            <w:pPr>
              <w:spacing w:before="60" w:after="60" w:line="240" w:lineRule="auto"/>
              <w:rPr>
                <w:noProof/>
                <w:sz w:val="20"/>
              </w:rPr>
            </w:pPr>
            <w:r>
              <w:rPr>
                <w:noProof/>
                <w:sz w:val="20"/>
              </w:rPr>
              <w:t>-- andere, gefroren</w:t>
            </w:r>
          </w:p>
        </w:tc>
        <w:tc>
          <w:tcPr>
            <w:tcW w:w="642" w:type="dxa"/>
            <w:tcBorders>
              <w:top w:val="nil"/>
              <w:left w:val="nil"/>
              <w:bottom w:val="single" w:sz="4" w:space="0" w:color="auto"/>
              <w:right w:val="single" w:sz="4" w:space="0" w:color="auto"/>
            </w:tcBorders>
            <w:shd w:val="clear" w:color="auto" w:fill="auto"/>
            <w:noWrap/>
            <w:hideMark/>
          </w:tcPr>
          <w:p w14:paraId="7A6FF8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85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FC76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9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D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8C6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66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14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B5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4A4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C3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4F9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1C1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B2B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5AC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B4B8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B2FB64" w14:textId="77777777" w:rsidR="00E83F66" w:rsidRPr="00772251" w:rsidRDefault="00E83F66" w:rsidP="00651C3C">
            <w:pPr>
              <w:spacing w:before="60" w:after="60" w:line="240" w:lineRule="auto"/>
              <w:rPr>
                <w:noProof/>
                <w:sz w:val="20"/>
              </w:rPr>
            </w:pPr>
            <w:r>
              <w:rPr>
                <w:noProof/>
                <w:sz w:val="20"/>
              </w:rPr>
              <w:t>02075100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6310B5" w14:textId="77777777" w:rsidR="00E83F66" w:rsidRPr="00772251" w:rsidRDefault="00E83F66" w:rsidP="00651C3C">
            <w:pPr>
              <w:spacing w:before="60" w:after="60" w:line="240" w:lineRule="auto"/>
              <w:rPr>
                <w:noProof/>
                <w:sz w:val="20"/>
              </w:rPr>
            </w:pPr>
            <w:r>
              <w:rPr>
                <w:noProof/>
                <w:sz w:val="20"/>
              </w:rPr>
              <w:t>020751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84C060" w14:textId="77777777" w:rsidR="00E83F66" w:rsidRPr="00772251" w:rsidRDefault="00E83F66" w:rsidP="00651C3C">
            <w:pPr>
              <w:spacing w:before="60" w:after="60" w:line="240" w:lineRule="auto"/>
              <w:rPr>
                <w:noProof/>
                <w:sz w:val="20"/>
              </w:rPr>
            </w:pPr>
            <w:r>
              <w:rPr>
                <w:noProof/>
                <w:sz w:val="20"/>
              </w:rPr>
              <w:t>-- unzerteilt, frisch oder gekühlt</w:t>
            </w:r>
          </w:p>
        </w:tc>
        <w:tc>
          <w:tcPr>
            <w:tcW w:w="642" w:type="dxa"/>
            <w:tcBorders>
              <w:top w:val="nil"/>
              <w:left w:val="nil"/>
              <w:bottom w:val="single" w:sz="4" w:space="0" w:color="auto"/>
              <w:right w:val="single" w:sz="4" w:space="0" w:color="auto"/>
            </w:tcBorders>
            <w:shd w:val="clear" w:color="auto" w:fill="auto"/>
            <w:noWrap/>
            <w:hideMark/>
          </w:tcPr>
          <w:p w14:paraId="18D50D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F2C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4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FB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06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B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CC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24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37D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0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83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CB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764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6D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76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FF01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163881" w14:textId="77777777" w:rsidR="00E83F66" w:rsidRPr="00772251" w:rsidRDefault="00E83F66" w:rsidP="00651C3C">
            <w:pPr>
              <w:spacing w:before="60" w:after="60" w:line="240" w:lineRule="auto"/>
              <w:rPr>
                <w:noProof/>
                <w:sz w:val="20"/>
              </w:rPr>
            </w:pPr>
            <w:r>
              <w:rPr>
                <w:noProof/>
                <w:sz w:val="20"/>
              </w:rPr>
              <w:t>02075200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5CF8" w14:textId="77777777" w:rsidR="00E83F66" w:rsidRPr="00772251" w:rsidRDefault="00E83F66" w:rsidP="00651C3C">
            <w:pPr>
              <w:spacing w:before="60" w:after="60" w:line="240" w:lineRule="auto"/>
              <w:rPr>
                <w:noProof/>
                <w:sz w:val="20"/>
              </w:rPr>
            </w:pPr>
            <w:r>
              <w:rPr>
                <w:noProof/>
                <w:sz w:val="20"/>
              </w:rPr>
              <w:t>020752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56119" w14:textId="77777777" w:rsidR="00E83F66" w:rsidRPr="00772251" w:rsidRDefault="00E83F66" w:rsidP="00651C3C">
            <w:pPr>
              <w:spacing w:before="60" w:after="60" w:line="240" w:lineRule="auto"/>
              <w:rPr>
                <w:noProof/>
                <w:sz w:val="20"/>
              </w:rPr>
            </w:pPr>
            <w:r>
              <w:rPr>
                <w:noProof/>
                <w:sz w:val="20"/>
              </w:rPr>
              <w:t>-- unzerteilt, gefroren</w:t>
            </w:r>
          </w:p>
        </w:tc>
        <w:tc>
          <w:tcPr>
            <w:tcW w:w="642" w:type="dxa"/>
            <w:tcBorders>
              <w:top w:val="nil"/>
              <w:left w:val="nil"/>
              <w:bottom w:val="single" w:sz="4" w:space="0" w:color="auto"/>
              <w:right w:val="single" w:sz="4" w:space="0" w:color="auto"/>
            </w:tcBorders>
            <w:shd w:val="clear" w:color="auto" w:fill="auto"/>
            <w:noWrap/>
            <w:hideMark/>
          </w:tcPr>
          <w:p w14:paraId="5CDACF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FC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21B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746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5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B88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D5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F5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72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4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114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1BD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F0F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21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30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33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F2AD1" w14:textId="77777777" w:rsidR="00E83F66" w:rsidRPr="00772251" w:rsidRDefault="00E83F66" w:rsidP="00651C3C">
            <w:pPr>
              <w:spacing w:before="60" w:after="60" w:line="240" w:lineRule="auto"/>
              <w:rPr>
                <w:noProof/>
                <w:sz w:val="20"/>
              </w:rPr>
            </w:pPr>
            <w:r>
              <w:rPr>
                <w:noProof/>
                <w:sz w:val="20"/>
              </w:rPr>
              <w:t>02075300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7A93D3" w14:textId="77777777" w:rsidR="00E83F66" w:rsidRPr="00772251" w:rsidRDefault="00E83F66" w:rsidP="00651C3C">
            <w:pPr>
              <w:spacing w:before="60" w:after="60" w:line="240" w:lineRule="auto"/>
              <w:rPr>
                <w:noProof/>
                <w:sz w:val="20"/>
              </w:rPr>
            </w:pPr>
            <w:r>
              <w:rPr>
                <w:noProof/>
                <w:sz w:val="20"/>
              </w:rPr>
              <w:t>020753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860840" w14:textId="77777777" w:rsidR="00E83F66" w:rsidRPr="00772251" w:rsidRDefault="00E83F66" w:rsidP="00651C3C">
            <w:pPr>
              <w:spacing w:before="60" w:after="60" w:line="240" w:lineRule="auto"/>
              <w:rPr>
                <w:noProof/>
                <w:sz w:val="20"/>
              </w:rPr>
            </w:pPr>
            <w:r>
              <w:rPr>
                <w:noProof/>
                <w:sz w:val="20"/>
              </w:rPr>
              <w:t>-- Fettlebern, frisch oder gekühlt</w:t>
            </w:r>
          </w:p>
        </w:tc>
        <w:tc>
          <w:tcPr>
            <w:tcW w:w="642" w:type="dxa"/>
            <w:tcBorders>
              <w:top w:val="nil"/>
              <w:left w:val="nil"/>
              <w:bottom w:val="single" w:sz="4" w:space="0" w:color="auto"/>
              <w:right w:val="single" w:sz="4" w:space="0" w:color="auto"/>
            </w:tcBorders>
            <w:shd w:val="clear" w:color="auto" w:fill="auto"/>
            <w:noWrap/>
            <w:hideMark/>
          </w:tcPr>
          <w:p w14:paraId="4BF770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6F1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AFE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F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248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3C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3EB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858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5A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A8F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2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060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5A5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56A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409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F1BF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B7F569" w14:textId="77777777" w:rsidR="00E83F66" w:rsidRPr="00772251" w:rsidRDefault="00E83F66" w:rsidP="00651C3C">
            <w:pPr>
              <w:spacing w:before="60" w:after="60" w:line="240" w:lineRule="auto"/>
              <w:rPr>
                <w:noProof/>
                <w:sz w:val="20"/>
              </w:rPr>
            </w:pPr>
            <w:r>
              <w:rPr>
                <w:noProof/>
                <w:sz w:val="20"/>
              </w:rPr>
              <w:t>02075400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4E9C3C" w14:textId="77777777" w:rsidR="00E83F66" w:rsidRPr="00772251" w:rsidRDefault="00E83F66" w:rsidP="00651C3C">
            <w:pPr>
              <w:spacing w:before="60" w:after="60" w:line="240" w:lineRule="auto"/>
              <w:rPr>
                <w:noProof/>
                <w:sz w:val="20"/>
              </w:rPr>
            </w:pPr>
            <w:r>
              <w:rPr>
                <w:noProof/>
                <w:sz w:val="20"/>
              </w:rPr>
              <w:t>020754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CC4A2A" w14:textId="77777777" w:rsidR="00E83F66" w:rsidRPr="00772251" w:rsidRDefault="00E83F66" w:rsidP="00651C3C">
            <w:pPr>
              <w:spacing w:before="60" w:after="60" w:line="240" w:lineRule="auto"/>
              <w:rPr>
                <w:noProof/>
                <w:sz w:val="20"/>
              </w:rPr>
            </w:pPr>
            <w:r>
              <w:rPr>
                <w:noProof/>
                <w:sz w:val="20"/>
              </w:rPr>
              <w:t>-- andere, frisch oder gekühlt</w:t>
            </w:r>
          </w:p>
        </w:tc>
        <w:tc>
          <w:tcPr>
            <w:tcW w:w="642" w:type="dxa"/>
            <w:tcBorders>
              <w:top w:val="nil"/>
              <w:left w:val="nil"/>
              <w:bottom w:val="single" w:sz="4" w:space="0" w:color="auto"/>
              <w:right w:val="single" w:sz="4" w:space="0" w:color="auto"/>
            </w:tcBorders>
            <w:shd w:val="clear" w:color="auto" w:fill="auto"/>
            <w:noWrap/>
            <w:hideMark/>
          </w:tcPr>
          <w:p w14:paraId="2D4619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D1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A52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14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93F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E2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16B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406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722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0E9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96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1D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483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674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EED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604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4F322F" w14:textId="77777777" w:rsidR="00E83F66" w:rsidRPr="00772251" w:rsidRDefault="00E83F66" w:rsidP="00651C3C">
            <w:pPr>
              <w:spacing w:before="60" w:after="60" w:line="240" w:lineRule="auto"/>
              <w:rPr>
                <w:noProof/>
                <w:sz w:val="20"/>
              </w:rPr>
            </w:pPr>
            <w:r>
              <w:rPr>
                <w:noProof/>
                <w:sz w:val="20"/>
              </w:rPr>
              <w:t>02075500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50F5D" w14:textId="77777777" w:rsidR="00E83F66" w:rsidRPr="00772251" w:rsidRDefault="00E83F66" w:rsidP="00651C3C">
            <w:pPr>
              <w:spacing w:before="60" w:after="60" w:line="240" w:lineRule="auto"/>
              <w:rPr>
                <w:noProof/>
                <w:sz w:val="20"/>
              </w:rPr>
            </w:pPr>
            <w:r>
              <w:rPr>
                <w:noProof/>
                <w:sz w:val="20"/>
              </w:rPr>
              <w:t>020755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6B37E7" w14:textId="77777777" w:rsidR="00E83F66" w:rsidRPr="00772251" w:rsidRDefault="00E83F66" w:rsidP="00651C3C">
            <w:pPr>
              <w:spacing w:before="60" w:after="60" w:line="240" w:lineRule="auto"/>
              <w:rPr>
                <w:noProof/>
                <w:sz w:val="20"/>
              </w:rPr>
            </w:pPr>
            <w:r>
              <w:rPr>
                <w:noProof/>
                <w:sz w:val="20"/>
              </w:rPr>
              <w:t>-- andere, gefroren</w:t>
            </w:r>
          </w:p>
        </w:tc>
        <w:tc>
          <w:tcPr>
            <w:tcW w:w="642" w:type="dxa"/>
            <w:tcBorders>
              <w:top w:val="nil"/>
              <w:left w:val="nil"/>
              <w:bottom w:val="single" w:sz="4" w:space="0" w:color="auto"/>
              <w:right w:val="single" w:sz="4" w:space="0" w:color="auto"/>
            </w:tcBorders>
            <w:shd w:val="clear" w:color="auto" w:fill="auto"/>
            <w:noWrap/>
            <w:hideMark/>
          </w:tcPr>
          <w:p w14:paraId="694C7F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537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BAA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02D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1E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2AA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5F8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657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9C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821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B3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9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17D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BC4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C4B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D819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BE4222" w14:textId="77777777" w:rsidR="00E83F66" w:rsidRPr="00772251" w:rsidRDefault="00E83F66" w:rsidP="00651C3C">
            <w:pPr>
              <w:spacing w:before="60" w:after="60" w:line="240" w:lineRule="auto"/>
              <w:rPr>
                <w:noProof/>
                <w:sz w:val="20"/>
              </w:rPr>
            </w:pPr>
            <w:r>
              <w:rPr>
                <w:noProof/>
                <w:sz w:val="20"/>
              </w:rPr>
              <w:t>02076000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C0810" w14:textId="77777777" w:rsidR="00E83F66" w:rsidRPr="00772251" w:rsidRDefault="00E83F66" w:rsidP="00651C3C">
            <w:pPr>
              <w:spacing w:before="60" w:after="60" w:line="240" w:lineRule="auto"/>
              <w:rPr>
                <w:noProof/>
                <w:sz w:val="20"/>
              </w:rPr>
            </w:pPr>
            <w:r>
              <w:rPr>
                <w:noProof/>
                <w:sz w:val="20"/>
              </w:rPr>
              <w:t>020760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CE355E" w14:textId="77777777" w:rsidR="00E83F66" w:rsidRPr="00772251" w:rsidRDefault="00E83F66" w:rsidP="00651C3C">
            <w:pPr>
              <w:spacing w:before="60" w:after="60" w:line="240" w:lineRule="auto"/>
              <w:rPr>
                <w:noProof/>
                <w:sz w:val="20"/>
              </w:rPr>
            </w:pPr>
            <w:r>
              <w:rPr>
                <w:noProof/>
                <w:sz w:val="20"/>
              </w:rPr>
              <w:t>- von Perlhühnern</w:t>
            </w:r>
          </w:p>
        </w:tc>
        <w:tc>
          <w:tcPr>
            <w:tcW w:w="642" w:type="dxa"/>
            <w:tcBorders>
              <w:top w:val="nil"/>
              <w:left w:val="nil"/>
              <w:bottom w:val="single" w:sz="4" w:space="0" w:color="auto"/>
              <w:right w:val="single" w:sz="4" w:space="0" w:color="auto"/>
            </w:tcBorders>
            <w:shd w:val="clear" w:color="auto" w:fill="auto"/>
            <w:noWrap/>
            <w:hideMark/>
          </w:tcPr>
          <w:p w14:paraId="51E20B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B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60CE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D3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12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4F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73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72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49E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4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1CF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2E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9DB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A0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E63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588F1D" w14:textId="77777777" w:rsidR="00E83F66" w:rsidRPr="00772251" w:rsidRDefault="00E83F66" w:rsidP="00651C3C">
            <w:pPr>
              <w:spacing w:before="60" w:after="60" w:line="240" w:lineRule="auto"/>
              <w:rPr>
                <w:noProof/>
                <w:sz w:val="20"/>
              </w:rPr>
            </w:pPr>
            <w:r>
              <w:rPr>
                <w:noProof/>
                <w:sz w:val="20"/>
              </w:rPr>
              <w:t>02081000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770635" w14:textId="77777777" w:rsidR="00E83F66" w:rsidRPr="00772251" w:rsidRDefault="00E83F66" w:rsidP="00651C3C">
            <w:pPr>
              <w:spacing w:before="60" w:after="60" w:line="240" w:lineRule="auto"/>
              <w:rPr>
                <w:noProof/>
                <w:sz w:val="20"/>
              </w:rPr>
            </w:pPr>
            <w:r>
              <w:rPr>
                <w:noProof/>
                <w:sz w:val="20"/>
              </w:rPr>
              <w:t>020810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35DB58" w14:textId="77777777" w:rsidR="00E83F66" w:rsidRPr="00772251" w:rsidRDefault="00E83F66" w:rsidP="00651C3C">
            <w:pPr>
              <w:spacing w:before="60" w:after="60" w:line="240" w:lineRule="auto"/>
              <w:rPr>
                <w:noProof/>
                <w:sz w:val="20"/>
              </w:rPr>
            </w:pPr>
            <w:r>
              <w:rPr>
                <w:noProof/>
                <w:sz w:val="20"/>
              </w:rPr>
              <w:t>- von Kaninchen oder Hasen</w:t>
            </w:r>
          </w:p>
        </w:tc>
        <w:tc>
          <w:tcPr>
            <w:tcW w:w="642" w:type="dxa"/>
            <w:tcBorders>
              <w:top w:val="nil"/>
              <w:left w:val="nil"/>
              <w:bottom w:val="single" w:sz="4" w:space="0" w:color="auto"/>
              <w:right w:val="single" w:sz="4" w:space="0" w:color="auto"/>
            </w:tcBorders>
            <w:shd w:val="clear" w:color="auto" w:fill="auto"/>
            <w:noWrap/>
            <w:hideMark/>
          </w:tcPr>
          <w:p w14:paraId="472CB2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1A2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4578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F55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6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5D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CD9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04E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B1C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3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A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507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94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93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5B9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C4D85" w14:textId="77777777" w:rsidR="00E83F66" w:rsidRPr="00772251" w:rsidRDefault="00E83F66" w:rsidP="00651C3C">
            <w:pPr>
              <w:spacing w:before="60" w:after="60" w:line="240" w:lineRule="auto"/>
              <w:rPr>
                <w:noProof/>
                <w:sz w:val="20"/>
              </w:rPr>
            </w:pPr>
            <w:r>
              <w:rPr>
                <w:noProof/>
                <w:sz w:val="20"/>
              </w:rPr>
              <w:t>02083000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6B9A9" w14:textId="77777777" w:rsidR="00E83F66" w:rsidRPr="00772251" w:rsidRDefault="00E83F66" w:rsidP="00651C3C">
            <w:pPr>
              <w:spacing w:before="60" w:after="60" w:line="240" w:lineRule="auto"/>
              <w:rPr>
                <w:noProof/>
                <w:sz w:val="20"/>
              </w:rPr>
            </w:pPr>
            <w:r>
              <w:rPr>
                <w:noProof/>
                <w:sz w:val="20"/>
              </w:rPr>
              <w:t>020830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7D7A23" w14:textId="77777777" w:rsidR="00E83F66" w:rsidRPr="00772251" w:rsidRDefault="00E83F66" w:rsidP="00651C3C">
            <w:pPr>
              <w:spacing w:before="60" w:after="60" w:line="240" w:lineRule="auto"/>
              <w:rPr>
                <w:noProof/>
                <w:sz w:val="20"/>
              </w:rPr>
            </w:pPr>
            <w:r>
              <w:rPr>
                <w:noProof/>
                <w:sz w:val="20"/>
              </w:rPr>
              <w:t>- von Primaten</w:t>
            </w:r>
          </w:p>
        </w:tc>
        <w:tc>
          <w:tcPr>
            <w:tcW w:w="642" w:type="dxa"/>
            <w:tcBorders>
              <w:top w:val="nil"/>
              <w:left w:val="nil"/>
              <w:bottom w:val="single" w:sz="4" w:space="0" w:color="auto"/>
              <w:right w:val="single" w:sz="4" w:space="0" w:color="auto"/>
            </w:tcBorders>
            <w:shd w:val="clear" w:color="auto" w:fill="auto"/>
            <w:noWrap/>
            <w:hideMark/>
          </w:tcPr>
          <w:p w14:paraId="1CC360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AC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7C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CA4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B04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5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BBB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5DF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C833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30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780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B0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A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A82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ACA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582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DA8AAA" w14:textId="77777777" w:rsidR="00E83F66" w:rsidRPr="00772251" w:rsidRDefault="00E83F66" w:rsidP="00397C24">
            <w:pPr>
              <w:spacing w:before="60" w:after="60" w:line="240" w:lineRule="auto"/>
              <w:rPr>
                <w:noProof/>
                <w:sz w:val="20"/>
              </w:rPr>
            </w:pPr>
            <w:r>
              <w:rPr>
                <w:noProof/>
                <w:sz w:val="20"/>
              </w:rPr>
              <w:t>02084000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067ED1" w14:textId="77777777" w:rsidR="00E83F66" w:rsidRPr="00772251" w:rsidRDefault="00E83F66" w:rsidP="00651C3C">
            <w:pPr>
              <w:spacing w:before="60" w:after="60" w:line="240" w:lineRule="auto"/>
              <w:rPr>
                <w:noProof/>
                <w:sz w:val="20"/>
              </w:rPr>
            </w:pPr>
            <w:r>
              <w:rPr>
                <w:noProof/>
                <w:sz w:val="20"/>
              </w:rPr>
              <w:t>020840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BD05A" w14:textId="77777777" w:rsidR="00E83F66" w:rsidRPr="00772251" w:rsidRDefault="00E83F66" w:rsidP="00651C3C">
            <w:pPr>
              <w:spacing w:before="60" w:after="60" w:line="240" w:lineRule="auto"/>
              <w:rPr>
                <w:noProof/>
                <w:sz w:val="20"/>
              </w:rPr>
            </w:pPr>
            <w:r>
              <w:rPr>
                <w:noProof/>
                <w:sz w:val="20"/>
              </w:rPr>
              <w:t>- von Walen, Delphinen und Tümmlern (Säugetiere der Ordnung Cetacea); von Rundschwanzseekühen (Manatis) und Gabelschwanzseekühen (Dugongs) (Säugetiere der Ordnung Sirenia); von Robben, Seelöwen und Walrössern (Säugetiere der Unterordnung Pinnipedia)</w:t>
            </w:r>
          </w:p>
        </w:tc>
        <w:tc>
          <w:tcPr>
            <w:tcW w:w="642" w:type="dxa"/>
            <w:tcBorders>
              <w:top w:val="nil"/>
              <w:left w:val="nil"/>
              <w:bottom w:val="single" w:sz="4" w:space="0" w:color="auto"/>
              <w:right w:val="single" w:sz="4" w:space="0" w:color="auto"/>
            </w:tcBorders>
            <w:shd w:val="clear" w:color="auto" w:fill="auto"/>
            <w:noWrap/>
            <w:hideMark/>
          </w:tcPr>
          <w:p w14:paraId="62B4B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298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D25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3552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627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CF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084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990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AAC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889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9E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F43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C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9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E52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5C44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865A72" w14:textId="77777777" w:rsidR="00E83F66" w:rsidRPr="00772251" w:rsidRDefault="00E83F66" w:rsidP="00397C24">
            <w:pPr>
              <w:pageBreakBefore/>
              <w:spacing w:before="60" w:after="60" w:line="240" w:lineRule="auto"/>
              <w:rPr>
                <w:noProof/>
                <w:sz w:val="20"/>
              </w:rPr>
            </w:pPr>
            <w:r>
              <w:rPr>
                <w:noProof/>
                <w:sz w:val="20"/>
              </w:rPr>
              <w:t>02085000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8B88E" w14:textId="77777777" w:rsidR="00E83F66" w:rsidRPr="00772251" w:rsidRDefault="00E83F66" w:rsidP="00651C3C">
            <w:pPr>
              <w:spacing w:before="60" w:after="60" w:line="240" w:lineRule="auto"/>
              <w:rPr>
                <w:noProof/>
                <w:sz w:val="20"/>
              </w:rPr>
            </w:pPr>
            <w:r>
              <w:rPr>
                <w:noProof/>
                <w:sz w:val="20"/>
              </w:rPr>
              <w:t>020850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DD0410" w14:textId="77777777" w:rsidR="00E83F66" w:rsidRPr="00772251" w:rsidRDefault="00E83F66" w:rsidP="00651C3C">
            <w:pPr>
              <w:spacing w:before="60" w:after="60" w:line="240" w:lineRule="auto"/>
              <w:rPr>
                <w:noProof/>
                <w:sz w:val="20"/>
              </w:rPr>
            </w:pPr>
            <w:r>
              <w:rPr>
                <w:noProof/>
                <w:sz w:val="20"/>
              </w:rPr>
              <w:t>- von Reptilien (einschließlich Schlangen und Schildkröten)</w:t>
            </w:r>
          </w:p>
        </w:tc>
        <w:tc>
          <w:tcPr>
            <w:tcW w:w="642" w:type="dxa"/>
            <w:tcBorders>
              <w:top w:val="nil"/>
              <w:left w:val="nil"/>
              <w:bottom w:val="single" w:sz="4" w:space="0" w:color="auto"/>
              <w:right w:val="single" w:sz="4" w:space="0" w:color="auto"/>
            </w:tcBorders>
            <w:shd w:val="clear" w:color="auto" w:fill="auto"/>
            <w:noWrap/>
            <w:hideMark/>
          </w:tcPr>
          <w:p w14:paraId="3DF1C9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B98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86BF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E42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FC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05D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D1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5C0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3C8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4EEB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71C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22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329A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10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B5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B84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A9180" w14:textId="77777777" w:rsidR="00E83F66" w:rsidRPr="00772251" w:rsidRDefault="00E83F66" w:rsidP="00651C3C">
            <w:pPr>
              <w:spacing w:before="60" w:after="60" w:line="240" w:lineRule="auto"/>
              <w:rPr>
                <w:noProof/>
                <w:sz w:val="20"/>
              </w:rPr>
            </w:pPr>
            <w:r>
              <w:rPr>
                <w:noProof/>
                <w:sz w:val="20"/>
              </w:rPr>
              <w:t>02086000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6C84F0" w14:textId="77777777" w:rsidR="00E83F66" w:rsidRPr="00772251" w:rsidRDefault="00E83F66" w:rsidP="00651C3C">
            <w:pPr>
              <w:spacing w:before="60" w:after="60" w:line="240" w:lineRule="auto"/>
              <w:rPr>
                <w:noProof/>
                <w:sz w:val="20"/>
              </w:rPr>
            </w:pPr>
            <w:r>
              <w:rPr>
                <w:noProof/>
                <w:sz w:val="20"/>
              </w:rPr>
              <w:t>020860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4AFD2" w14:textId="77777777" w:rsidR="00E83F66" w:rsidRPr="00772251" w:rsidRDefault="00E83F66" w:rsidP="00651C3C">
            <w:pPr>
              <w:spacing w:before="60" w:after="60" w:line="240" w:lineRule="auto"/>
              <w:rPr>
                <w:noProof/>
                <w:sz w:val="20"/>
              </w:rPr>
            </w:pPr>
            <w:r>
              <w:rPr>
                <w:noProof/>
                <w:sz w:val="20"/>
              </w:rPr>
              <w:t>- von Kamelen (Camelidae)</w:t>
            </w:r>
          </w:p>
        </w:tc>
        <w:tc>
          <w:tcPr>
            <w:tcW w:w="642" w:type="dxa"/>
            <w:tcBorders>
              <w:top w:val="nil"/>
              <w:left w:val="nil"/>
              <w:bottom w:val="single" w:sz="4" w:space="0" w:color="auto"/>
              <w:right w:val="single" w:sz="4" w:space="0" w:color="auto"/>
            </w:tcBorders>
            <w:shd w:val="clear" w:color="auto" w:fill="auto"/>
            <w:noWrap/>
            <w:hideMark/>
          </w:tcPr>
          <w:p w14:paraId="4A49F3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B5B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8AE3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D89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8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036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F7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2B6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006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0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0D8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0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B6A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7E5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DA59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3E7D4" w14:textId="77777777" w:rsidR="00E83F66" w:rsidRPr="00772251" w:rsidRDefault="00E83F66" w:rsidP="00651C3C">
            <w:pPr>
              <w:spacing w:before="60" w:after="60" w:line="240" w:lineRule="auto"/>
              <w:rPr>
                <w:noProof/>
                <w:sz w:val="20"/>
              </w:rPr>
            </w:pPr>
            <w:r>
              <w:rPr>
                <w:noProof/>
                <w:sz w:val="20"/>
              </w:rPr>
              <w:t>02089000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B15A93" w14:textId="77777777" w:rsidR="00E83F66" w:rsidRPr="00772251" w:rsidRDefault="00E83F66" w:rsidP="00651C3C">
            <w:pPr>
              <w:spacing w:before="60" w:after="60" w:line="240" w:lineRule="auto"/>
              <w:rPr>
                <w:noProof/>
                <w:sz w:val="20"/>
              </w:rPr>
            </w:pPr>
            <w:r>
              <w:rPr>
                <w:noProof/>
                <w:sz w:val="20"/>
              </w:rPr>
              <w:t>020890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EC99D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FD677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54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A1D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35E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33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427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CA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AF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E7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E6F2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A5D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C1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0B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5F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47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08D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87B6F" w14:textId="77777777" w:rsidR="00E83F66" w:rsidRPr="00772251" w:rsidRDefault="00E83F66" w:rsidP="00651C3C">
            <w:pPr>
              <w:spacing w:before="60" w:after="60" w:line="240" w:lineRule="auto"/>
              <w:rPr>
                <w:noProof/>
                <w:sz w:val="20"/>
              </w:rPr>
            </w:pPr>
            <w:r>
              <w:rPr>
                <w:noProof/>
                <w:sz w:val="20"/>
              </w:rPr>
              <w:t>02091000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40E03" w14:textId="77777777" w:rsidR="00E83F66" w:rsidRPr="00772251" w:rsidRDefault="00E83F66" w:rsidP="00651C3C">
            <w:pPr>
              <w:spacing w:before="60" w:after="60" w:line="240" w:lineRule="auto"/>
              <w:rPr>
                <w:noProof/>
                <w:sz w:val="20"/>
              </w:rPr>
            </w:pPr>
            <w:r>
              <w:rPr>
                <w:noProof/>
                <w:sz w:val="20"/>
              </w:rPr>
              <w:t>020910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A8E3D" w14:textId="77777777" w:rsidR="00E83F66" w:rsidRPr="00772251" w:rsidRDefault="00E83F66" w:rsidP="00651C3C">
            <w:pPr>
              <w:spacing w:before="60" w:after="60" w:line="240" w:lineRule="auto"/>
              <w:rPr>
                <w:noProof/>
                <w:sz w:val="20"/>
              </w:rPr>
            </w:pPr>
            <w:r>
              <w:rPr>
                <w:noProof/>
                <w:sz w:val="20"/>
              </w:rPr>
              <w:t>- von Schweinen</w:t>
            </w:r>
          </w:p>
        </w:tc>
        <w:tc>
          <w:tcPr>
            <w:tcW w:w="642" w:type="dxa"/>
            <w:tcBorders>
              <w:top w:val="nil"/>
              <w:left w:val="nil"/>
              <w:bottom w:val="single" w:sz="4" w:space="0" w:color="auto"/>
              <w:right w:val="single" w:sz="4" w:space="0" w:color="auto"/>
            </w:tcBorders>
            <w:shd w:val="clear" w:color="auto" w:fill="auto"/>
            <w:noWrap/>
            <w:hideMark/>
          </w:tcPr>
          <w:p w14:paraId="700F8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5E4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F89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6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3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2D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AEA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5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883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88A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83C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2E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103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7B0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EC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47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A4DE99" w14:textId="77777777" w:rsidR="00E83F66" w:rsidRPr="00772251" w:rsidRDefault="00E83F66" w:rsidP="00651C3C">
            <w:pPr>
              <w:spacing w:before="60" w:after="60" w:line="240" w:lineRule="auto"/>
              <w:rPr>
                <w:noProof/>
                <w:sz w:val="20"/>
              </w:rPr>
            </w:pPr>
            <w:r>
              <w:rPr>
                <w:noProof/>
                <w:sz w:val="20"/>
              </w:rPr>
              <w:t>02099000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78F7" w14:textId="77777777" w:rsidR="00E83F66" w:rsidRPr="00772251" w:rsidRDefault="00E83F66" w:rsidP="00651C3C">
            <w:pPr>
              <w:spacing w:before="60" w:after="60" w:line="240" w:lineRule="auto"/>
              <w:rPr>
                <w:noProof/>
                <w:sz w:val="20"/>
              </w:rPr>
            </w:pPr>
            <w:r>
              <w:rPr>
                <w:noProof/>
                <w:sz w:val="20"/>
              </w:rPr>
              <w:t>020990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B9461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1C1C5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A67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FDF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5A9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1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BF5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BA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FC8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64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36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A9E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2F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A0F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089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B4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BA46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8C81C0" w14:textId="77777777" w:rsidR="00E83F66" w:rsidRPr="00772251" w:rsidRDefault="00E83F66" w:rsidP="00651C3C">
            <w:pPr>
              <w:spacing w:before="60" w:after="60" w:line="240" w:lineRule="auto"/>
              <w:rPr>
                <w:noProof/>
                <w:sz w:val="20"/>
              </w:rPr>
            </w:pPr>
            <w:r>
              <w:rPr>
                <w:noProof/>
                <w:sz w:val="20"/>
              </w:rPr>
              <w:t>02109100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5A53D4" w14:textId="77777777" w:rsidR="00E83F66" w:rsidRPr="00772251" w:rsidRDefault="00E83F66" w:rsidP="00651C3C">
            <w:pPr>
              <w:spacing w:before="60" w:after="60" w:line="240" w:lineRule="auto"/>
              <w:rPr>
                <w:noProof/>
                <w:sz w:val="20"/>
              </w:rPr>
            </w:pPr>
            <w:r>
              <w:rPr>
                <w:noProof/>
                <w:sz w:val="20"/>
              </w:rPr>
              <w:t>021091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4EC4E2" w14:textId="77777777" w:rsidR="00E83F66" w:rsidRPr="00772251" w:rsidRDefault="00E83F66" w:rsidP="00651C3C">
            <w:pPr>
              <w:spacing w:before="60" w:after="60" w:line="240" w:lineRule="auto"/>
              <w:rPr>
                <w:noProof/>
                <w:sz w:val="20"/>
              </w:rPr>
            </w:pPr>
            <w:r>
              <w:rPr>
                <w:noProof/>
                <w:sz w:val="20"/>
              </w:rPr>
              <w:t>-- von Primaten</w:t>
            </w:r>
          </w:p>
        </w:tc>
        <w:tc>
          <w:tcPr>
            <w:tcW w:w="642" w:type="dxa"/>
            <w:tcBorders>
              <w:top w:val="nil"/>
              <w:left w:val="nil"/>
              <w:bottom w:val="single" w:sz="4" w:space="0" w:color="auto"/>
              <w:right w:val="single" w:sz="4" w:space="0" w:color="auto"/>
            </w:tcBorders>
            <w:shd w:val="clear" w:color="auto" w:fill="auto"/>
            <w:noWrap/>
            <w:hideMark/>
          </w:tcPr>
          <w:p w14:paraId="4DE3D5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234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B1E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03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E8E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8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93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14F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E9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DC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77B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26A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63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D13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22E1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3A1BB6" w14:textId="77777777" w:rsidR="00E83F66" w:rsidRPr="00772251" w:rsidRDefault="00E83F66" w:rsidP="00651C3C">
            <w:pPr>
              <w:spacing w:before="60" w:after="60" w:line="240" w:lineRule="auto"/>
              <w:rPr>
                <w:noProof/>
                <w:sz w:val="20"/>
              </w:rPr>
            </w:pPr>
            <w:r>
              <w:rPr>
                <w:noProof/>
                <w:sz w:val="20"/>
              </w:rPr>
              <w:t>02109200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45B94E" w14:textId="77777777" w:rsidR="00E83F66" w:rsidRPr="00772251" w:rsidRDefault="00E83F66" w:rsidP="00651C3C">
            <w:pPr>
              <w:spacing w:before="60" w:after="60" w:line="240" w:lineRule="auto"/>
              <w:rPr>
                <w:noProof/>
                <w:sz w:val="20"/>
              </w:rPr>
            </w:pPr>
            <w:r>
              <w:rPr>
                <w:noProof/>
                <w:sz w:val="20"/>
              </w:rPr>
              <w:t>021092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E2DB47" w14:textId="77777777" w:rsidR="00E83F66" w:rsidRPr="00772251" w:rsidRDefault="00E83F66" w:rsidP="00651C3C">
            <w:pPr>
              <w:spacing w:before="60" w:after="60" w:line="240" w:lineRule="auto"/>
              <w:rPr>
                <w:noProof/>
                <w:sz w:val="20"/>
              </w:rPr>
            </w:pPr>
            <w:r>
              <w:rPr>
                <w:noProof/>
                <w:sz w:val="20"/>
              </w:rPr>
              <w:t>-- von Walen, Delphinen und Tümmlern (Säugetiere der Ordnung Cetacea); von Rundschwanzseekühen (Manatis) und Gabelschwanzseekühen (Dugongs) (Säugetiere der Ordnung Sirenia); von Robben, Seelöwen und Walrössern (Säugetiere der Unterordnung Pinnipedia)</w:t>
            </w:r>
          </w:p>
        </w:tc>
        <w:tc>
          <w:tcPr>
            <w:tcW w:w="642" w:type="dxa"/>
            <w:tcBorders>
              <w:top w:val="nil"/>
              <w:left w:val="nil"/>
              <w:bottom w:val="single" w:sz="4" w:space="0" w:color="auto"/>
              <w:right w:val="single" w:sz="4" w:space="0" w:color="auto"/>
            </w:tcBorders>
            <w:shd w:val="clear" w:color="auto" w:fill="auto"/>
            <w:noWrap/>
            <w:hideMark/>
          </w:tcPr>
          <w:p w14:paraId="4602E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F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69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8F8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0DF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927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D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D6D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62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26C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DF0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BE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88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8E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1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8862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3C86CD" w14:textId="77777777" w:rsidR="00E83F66" w:rsidRPr="00772251" w:rsidRDefault="00E83F66" w:rsidP="00651C3C">
            <w:pPr>
              <w:spacing w:before="60" w:after="60" w:line="240" w:lineRule="auto"/>
              <w:rPr>
                <w:noProof/>
                <w:sz w:val="20"/>
              </w:rPr>
            </w:pPr>
            <w:r>
              <w:rPr>
                <w:noProof/>
                <w:sz w:val="20"/>
              </w:rPr>
              <w:t>02109300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C5BCF" w14:textId="77777777" w:rsidR="00E83F66" w:rsidRPr="00772251" w:rsidRDefault="00E83F66" w:rsidP="00651C3C">
            <w:pPr>
              <w:spacing w:before="60" w:after="60" w:line="240" w:lineRule="auto"/>
              <w:rPr>
                <w:noProof/>
                <w:sz w:val="20"/>
              </w:rPr>
            </w:pPr>
            <w:r>
              <w:rPr>
                <w:noProof/>
                <w:sz w:val="20"/>
              </w:rPr>
              <w:t>021093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AFF45" w14:textId="77777777" w:rsidR="00E83F66" w:rsidRPr="00772251" w:rsidRDefault="00E83F66" w:rsidP="00651C3C">
            <w:pPr>
              <w:spacing w:before="60" w:after="60" w:line="240" w:lineRule="auto"/>
              <w:rPr>
                <w:noProof/>
                <w:sz w:val="20"/>
              </w:rPr>
            </w:pPr>
            <w:r>
              <w:rPr>
                <w:noProof/>
                <w:sz w:val="20"/>
              </w:rPr>
              <w:t>-- von Reptilien (einschließlich Schlangen und Schildkröten)</w:t>
            </w:r>
          </w:p>
        </w:tc>
        <w:tc>
          <w:tcPr>
            <w:tcW w:w="642" w:type="dxa"/>
            <w:tcBorders>
              <w:top w:val="nil"/>
              <w:left w:val="nil"/>
              <w:bottom w:val="single" w:sz="4" w:space="0" w:color="auto"/>
              <w:right w:val="single" w:sz="4" w:space="0" w:color="auto"/>
            </w:tcBorders>
            <w:shd w:val="clear" w:color="auto" w:fill="auto"/>
            <w:noWrap/>
            <w:hideMark/>
          </w:tcPr>
          <w:p w14:paraId="248FE9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FF7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C9C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29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C8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30A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02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35E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240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70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2D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2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0BA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EB0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3C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067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388AC5" w14:textId="77777777" w:rsidR="00E83F66" w:rsidRPr="00772251" w:rsidRDefault="00E83F66" w:rsidP="00651C3C">
            <w:pPr>
              <w:spacing w:before="60" w:after="60" w:line="240" w:lineRule="auto"/>
              <w:rPr>
                <w:noProof/>
                <w:sz w:val="20"/>
              </w:rPr>
            </w:pPr>
            <w:r>
              <w:rPr>
                <w:noProof/>
                <w:sz w:val="20"/>
              </w:rPr>
              <w:t>02109900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30641C" w14:textId="77777777" w:rsidR="00E83F66" w:rsidRPr="00772251" w:rsidRDefault="00E83F66" w:rsidP="00651C3C">
            <w:pPr>
              <w:spacing w:before="60" w:after="60" w:line="240" w:lineRule="auto"/>
              <w:rPr>
                <w:noProof/>
                <w:sz w:val="20"/>
              </w:rPr>
            </w:pPr>
            <w:r>
              <w:rPr>
                <w:noProof/>
                <w:sz w:val="20"/>
              </w:rPr>
              <w:t>021099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7D570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5803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283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55DB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BF1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AAF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C6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AB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C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C5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A7B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4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11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4A0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99E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3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B1F3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CF1DF" w14:textId="77777777" w:rsidR="00E83F66" w:rsidRPr="00772251" w:rsidRDefault="00E83F66" w:rsidP="00651C3C">
            <w:pPr>
              <w:spacing w:before="60" w:after="60" w:line="240" w:lineRule="auto"/>
              <w:rPr>
                <w:noProof/>
                <w:sz w:val="20"/>
              </w:rPr>
            </w:pPr>
            <w:r>
              <w:rPr>
                <w:noProof/>
                <w:sz w:val="20"/>
              </w:rPr>
              <w:t>03011100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17C3D7" w14:textId="77777777" w:rsidR="00E83F66" w:rsidRPr="00772251" w:rsidRDefault="00E83F66" w:rsidP="00651C3C">
            <w:pPr>
              <w:spacing w:before="60" w:after="60" w:line="240" w:lineRule="auto"/>
              <w:rPr>
                <w:noProof/>
                <w:sz w:val="20"/>
              </w:rPr>
            </w:pPr>
            <w:r>
              <w:rPr>
                <w:noProof/>
                <w:sz w:val="20"/>
              </w:rPr>
              <w:t>030111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C0E20C" w14:textId="77777777" w:rsidR="00E83F66" w:rsidRPr="00772251" w:rsidRDefault="00E83F66" w:rsidP="00651C3C">
            <w:pPr>
              <w:spacing w:before="60" w:after="60" w:line="240" w:lineRule="auto"/>
              <w:rPr>
                <w:noProof/>
                <w:sz w:val="20"/>
              </w:rPr>
            </w:pPr>
            <w:r>
              <w:rPr>
                <w:noProof/>
                <w:sz w:val="20"/>
              </w:rPr>
              <w:t>-- Süßwasserfische</w:t>
            </w:r>
          </w:p>
        </w:tc>
        <w:tc>
          <w:tcPr>
            <w:tcW w:w="642" w:type="dxa"/>
            <w:tcBorders>
              <w:top w:val="nil"/>
              <w:left w:val="nil"/>
              <w:bottom w:val="single" w:sz="4" w:space="0" w:color="auto"/>
              <w:right w:val="single" w:sz="4" w:space="0" w:color="auto"/>
            </w:tcBorders>
            <w:shd w:val="clear" w:color="auto" w:fill="auto"/>
            <w:noWrap/>
            <w:hideMark/>
          </w:tcPr>
          <w:p w14:paraId="1BACE9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60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FDC5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B48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9EA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508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058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53F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E0A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2A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38B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EE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DC8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1495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DE9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1713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D3EF0B" w14:textId="77777777" w:rsidR="00E83F66" w:rsidRPr="00772251" w:rsidRDefault="00E83F66" w:rsidP="00265449">
            <w:pPr>
              <w:pageBreakBefore/>
              <w:spacing w:before="60" w:after="60" w:line="240" w:lineRule="auto"/>
              <w:rPr>
                <w:noProof/>
                <w:sz w:val="20"/>
              </w:rPr>
            </w:pPr>
            <w:r>
              <w:rPr>
                <w:noProof/>
                <w:sz w:val="20"/>
              </w:rPr>
              <w:t>03011900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6420D" w14:textId="77777777" w:rsidR="00E83F66" w:rsidRPr="00772251" w:rsidRDefault="00E83F66" w:rsidP="00651C3C">
            <w:pPr>
              <w:spacing w:before="60" w:after="60" w:line="240" w:lineRule="auto"/>
              <w:rPr>
                <w:noProof/>
                <w:sz w:val="20"/>
              </w:rPr>
            </w:pPr>
            <w:r>
              <w:rPr>
                <w:noProof/>
                <w:sz w:val="20"/>
              </w:rPr>
              <w:t>030119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0CA6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780ED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FDC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5596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42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4DC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DB4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65A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C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165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91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B79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C7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4AD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DD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FD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2B84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41C6B7" w14:textId="77777777" w:rsidR="00E83F66" w:rsidRPr="00772251" w:rsidRDefault="00E83F66" w:rsidP="00265449">
            <w:pPr>
              <w:spacing w:before="60" w:after="60" w:line="240" w:lineRule="auto"/>
              <w:rPr>
                <w:noProof/>
                <w:sz w:val="20"/>
              </w:rPr>
            </w:pPr>
            <w:r>
              <w:rPr>
                <w:noProof/>
                <w:sz w:val="20"/>
              </w:rPr>
              <w:t>03019100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25C8" w14:textId="77777777" w:rsidR="00E83F66" w:rsidRPr="00772251" w:rsidRDefault="00E83F66" w:rsidP="00651C3C">
            <w:pPr>
              <w:spacing w:before="60" w:after="60" w:line="240" w:lineRule="auto"/>
              <w:rPr>
                <w:noProof/>
                <w:sz w:val="20"/>
              </w:rPr>
            </w:pPr>
            <w:r>
              <w:rPr>
                <w:noProof/>
                <w:sz w:val="20"/>
              </w:rPr>
              <w:t>030191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C3588D" w14:textId="77777777" w:rsidR="00E83F66" w:rsidRPr="00772251" w:rsidRDefault="00E83F66" w:rsidP="00651C3C">
            <w:pPr>
              <w:spacing w:before="60" w:after="60" w:line="240" w:lineRule="auto"/>
              <w:rPr>
                <w:noProof/>
                <w:sz w:val="20"/>
              </w:rPr>
            </w:pPr>
            <w:r>
              <w:rPr>
                <w:noProof/>
                <w:sz w:val="20"/>
              </w:rPr>
              <w:t>--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C28EC7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489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29CE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8A8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A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5B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F65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722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A3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93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A5F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CC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282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FF5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2D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19B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27700" w14:textId="77777777" w:rsidR="00E83F66" w:rsidRPr="00772251" w:rsidRDefault="00E83F66" w:rsidP="00651C3C">
            <w:pPr>
              <w:spacing w:before="60" w:after="60" w:line="240" w:lineRule="auto"/>
              <w:rPr>
                <w:noProof/>
                <w:sz w:val="20"/>
              </w:rPr>
            </w:pPr>
            <w:r>
              <w:rPr>
                <w:noProof/>
                <w:sz w:val="20"/>
              </w:rPr>
              <w:t>03019200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BF4D9" w14:textId="77777777" w:rsidR="00E83F66" w:rsidRPr="00772251" w:rsidRDefault="00E83F66" w:rsidP="00651C3C">
            <w:pPr>
              <w:spacing w:before="60" w:after="60" w:line="240" w:lineRule="auto"/>
              <w:rPr>
                <w:noProof/>
                <w:sz w:val="20"/>
              </w:rPr>
            </w:pPr>
            <w:r>
              <w:rPr>
                <w:noProof/>
                <w:sz w:val="20"/>
              </w:rPr>
              <w:t>030192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CE4FF" w14:textId="77777777" w:rsidR="00E83F66" w:rsidRPr="00772251" w:rsidRDefault="00E83F66" w:rsidP="00651C3C">
            <w:pPr>
              <w:spacing w:before="60" w:after="60" w:line="240" w:lineRule="auto"/>
              <w:rPr>
                <w:noProof/>
                <w:sz w:val="20"/>
              </w:rPr>
            </w:pPr>
            <w:r>
              <w:rPr>
                <w:noProof/>
                <w:sz w:val="20"/>
              </w:rPr>
              <w:t>-- Aale (</w:t>
            </w:r>
            <w:r>
              <w:rPr>
                <w:i/>
                <w:noProof/>
                <w:sz w:val="20"/>
              </w:rPr>
              <w:t>Anguilla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23A05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CE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2F1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A876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6D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914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38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58A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ED5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C8C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5A6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23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436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E19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B0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AC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17116" w14:textId="77777777" w:rsidR="00E83F66" w:rsidRPr="00772251" w:rsidRDefault="00E83F66" w:rsidP="00651C3C">
            <w:pPr>
              <w:spacing w:before="60" w:after="60" w:line="240" w:lineRule="auto"/>
              <w:rPr>
                <w:noProof/>
                <w:sz w:val="20"/>
              </w:rPr>
            </w:pPr>
            <w:r>
              <w:rPr>
                <w:noProof/>
                <w:sz w:val="20"/>
              </w:rPr>
              <w:t>03019300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4C341B" w14:textId="77777777" w:rsidR="00E83F66" w:rsidRPr="00772251" w:rsidRDefault="00E83F66" w:rsidP="00651C3C">
            <w:pPr>
              <w:spacing w:before="60" w:after="60" w:line="240" w:lineRule="auto"/>
              <w:rPr>
                <w:noProof/>
                <w:sz w:val="20"/>
              </w:rPr>
            </w:pPr>
            <w:r>
              <w:rPr>
                <w:noProof/>
                <w:sz w:val="20"/>
              </w:rPr>
              <w:t>030193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77C4D9" w14:textId="77777777" w:rsidR="00E83F66" w:rsidRPr="00772251" w:rsidRDefault="00E83F66" w:rsidP="00651C3C">
            <w:pPr>
              <w:spacing w:before="60" w:after="60" w:line="240" w:lineRule="auto"/>
              <w:rPr>
                <w:noProof/>
                <w:sz w:val="20"/>
              </w:rPr>
            </w:pP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 spp.</w:t>
            </w:r>
            <w:r>
              <w:rPr>
                <w:noProof/>
                <w:sz w:val="20"/>
              </w:rPr>
              <w:t xml:space="preserve">, </w:t>
            </w:r>
            <w:r>
              <w:rPr>
                <w:i/>
                <w:noProof/>
                <w:sz w:val="20"/>
              </w:rPr>
              <w:t>Cirrhinus spp.</w:t>
            </w:r>
            <w:r>
              <w:rPr>
                <w:noProof/>
                <w:sz w:val="20"/>
              </w:rPr>
              <w:t xml:space="preserve">,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C7BF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0F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D18E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95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DB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8E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14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0F5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95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8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0E8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6E8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0D0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364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53B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BEEB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447AFA" w14:textId="77777777" w:rsidR="00E83F66" w:rsidRPr="00772251" w:rsidRDefault="00E83F66" w:rsidP="00651C3C">
            <w:pPr>
              <w:spacing w:before="60" w:after="60" w:line="240" w:lineRule="auto"/>
              <w:rPr>
                <w:noProof/>
                <w:sz w:val="20"/>
              </w:rPr>
            </w:pPr>
            <w:r>
              <w:rPr>
                <w:noProof/>
                <w:sz w:val="20"/>
              </w:rPr>
              <w:t>03019400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2E81FE" w14:textId="77777777" w:rsidR="00E83F66" w:rsidRPr="00772251" w:rsidRDefault="00E83F66" w:rsidP="00651C3C">
            <w:pPr>
              <w:spacing w:before="60" w:after="60" w:line="240" w:lineRule="auto"/>
              <w:rPr>
                <w:noProof/>
                <w:sz w:val="20"/>
              </w:rPr>
            </w:pPr>
            <w:r>
              <w:rPr>
                <w:noProof/>
                <w:sz w:val="20"/>
              </w:rPr>
              <w:t>030194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DB775" w14:textId="77777777" w:rsidR="00E83F66" w:rsidRPr="00772251" w:rsidRDefault="00E83F66" w:rsidP="00651C3C">
            <w:pPr>
              <w:spacing w:before="60" w:after="60" w:line="240" w:lineRule="auto"/>
              <w:rPr>
                <w:noProof/>
                <w:sz w:val="20"/>
              </w:rPr>
            </w:pPr>
            <w:r>
              <w:rPr>
                <w:noProof/>
                <w:sz w:val="20"/>
              </w:rPr>
              <w:t>-- Atlantischer Roter Thunfisch (</w:t>
            </w:r>
            <w:r>
              <w:rPr>
                <w:i/>
                <w:noProof/>
                <w:sz w:val="20"/>
              </w:rPr>
              <w:t>Thunnus thynnus</w:t>
            </w:r>
            <w:r>
              <w:rPr>
                <w:noProof/>
                <w:sz w:val="20"/>
              </w:rPr>
              <w:t>) und Nordpazifischer Blauflossen-Thunfisch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0B3B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CD8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8A4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0B4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FF7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329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74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2F0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4EC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7DA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048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1A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B7A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0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2F2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3D50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6ED8C4" w14:textId="77777777" w:rsidR="00E83F66" w:rsidRPr="00772251" w:rsidRDefault="00E83F66" w:rsidP="00651C3C">
            <w:pPr>
              <w:spacing w:before="60" w:after="60" w:line="240" w:lineRule="auto"/>
              <w:rPr>
                <w:noProof/>
                <w:sz w:val="20"/>
              </w:rPr>
            </w:pPr>
            <w:r>
              <w:rPr>
                <w:noProof/>
                <w:sz w:val="20"/>
              </w:rPr>
              <w:t>03019500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EAAF9" w14:textId="77777777" w:rsidR="00E83F66" w:rsidRPr="00772251" w:rsidRDefault="00E83F66" w:rsidP="00651C3C">
            <w:pPr>
              <w:spacing w:before="60" w:after="60" w:line="240" w:lineRule="auto"/>
              <w:rPr>
                <w:noProof/>
                <w:sz w:val="20"/>
              </w:rPr>
            </w:pPr>
            <w:r>
              <w:rPr>
                <w:noProof/>
                <w:sz w:val="20"/>
              </w:rPr>
              <w:t>030195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71EF26" w14:textId="77777777" w:rsidR="00E83F66" w:rsidRPr="00772251" w:rsidRDefault="00E83F66" w:rsidP="00651C3C">
            <w:pPr>
              <w:spacing w:before="60" w:after="60" w:line="240" w:lineRule="auto"/>
              <w:rPr>
                <w:noProof/>
                <w:sz w:val="20"/>
              </w:rPr>
            </w:pPr>
            <w:r>
              <w:rPr>
                <w:noProof/>
                <w:sz w:val="20"/>
              </w:rPr>
              <w:t>-- Südlicher Roter Thunfisch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BF02C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2E8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FA20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8C4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17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16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7A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69C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EF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43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17A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C8B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9E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B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A8D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3AE4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258B1" w14:textId="77777777" w:rsidR="00E83F66" w:rsidRPr="00772251" w:rsidRDefault="00E83F66" w:rsidP="00265449">
            <w:pPr>
              <w:pageBreakBefore/>
              <w:spacing w:before="60" w:after="60" w:line="240" w:lineRule="auto"/>
              <w:rPr>
                <w:noProof/>
                <w:sz w:val="20"/>
              </w:rPr>
            </w:pPr>
            <w:r>
              <w:rPr>
                <w:noProof/>
                <w:sz w:val="20"/>
              </w:rPr>
              <w:t>03019900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212DF4" w14:textId="77777777" w:rsidR="00E83F66" w:rsidRPr="00772251" w:rsidRDefault="00E83F66" w:rsidP="00651C3C">
            <w:pPr>
              <w:spacing w:before="60" w:after="60" w:line="240" w:lineRule="auto"/>
              <w:rPr>
                <w:noProof/>
                <w:sz w:val="20"/>
              </w:rPr>
            </w:pPr>
            <w:r>
              <w:rPr>
                <w:noProof/>
                <w:sz w:val="20"/>
              </w:rPr>
              <w:t>030199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ECD78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41674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7B2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CA1B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7D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34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638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32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50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DDF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46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0E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3BD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72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AF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A8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61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5C1D92" w14:textId="77777777" w:rsidR="00E83F66" w:rsidRPr="00772251" w:rsidRDefault="00E83F66" w:rsidP="00651C3C">
            <w:pPr>
              <w:spacing w:before="60" w:after="60" w:line="240" w:lineRule="auto"/>
              <w:rPr>
                <w:noProof/>
                <w:sz w:val="20"/>
              </w:rPr>
            </w:pPr>
            <w:r>
              <w:rPr>
                <w:noProof/>
                <w:sz w:val="20"/>
              </w:rPr>
              <w:t>03021100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7508B" w14:textId="77777777" w:rsidR="00E83F66" w:rsidRPr="00772251" w:rsidRDefault="00E83F66" w:rsidP="00651C3C">
            <w:pPr>
              <w:spacing w:before="60" w:after="60" w:line="240" w:lineRule="auto"/>
              <w:rPr>
                <w:noProof/>
                <w:sz w:val="20"/>
              </w:rPr>
            </w:pPr>
            <w:r>
              <w:rPr>
                <w:noProof/>
                <w:sz w:val="20"/>
              </w:rPr>
              <w:t>030211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09AA8E" w14:textId="77777777" w:rsidR="00E83F66" w:rsidRPr="00772251" w:rsidRDefault="00E83F66" w:rsidP="00651C3C">
            <w:pPr>
              <w:spacing w:before="60" w:after="60" w:line="240" w:lineRule="auto"/>
              <w:rPr>
                <w:noProof/>
                <w:sz w:val="20"/>
              </w:rPr>
            </w:pPr>
            <w:r>
              <w:rPr>
                <w:noProof/>
                <w:sz w:val="20"/>
              </w:rPr>
              <w:t>--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E0DD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D49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06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F33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753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455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F0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0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A7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A34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3B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8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EE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EE0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B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763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3BECD" w14:textId="77777777" w:rsidR="00E83F66" w:rsidRPr="00772251" w:rsidRDefault="00E83F66" w:rsidP="00651C3C">
            <w:pPr>
              <w:spacing w:before="60" w:after="60" w:line="240" w:lineRule="auto"/>
              <w:rPr>
                <w:noProof/>
                <w:sz w:val="20"/>
              </w:rPr>
            </w:pPr>
            <w:r>
              <w:rPr>
                <w:noProof/>
                <w:sz w:val="20"/>
              </w:rPr>
              <w:t>03021300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7D30" w14:textId="77777777" w:rsidR="00E83F66" w:rsidRPr="00772251" w:rsidRDefault="00E83F66" w:rsidP="00651C3C">
            <w:pPr>
              <w:spacing w:before="60" w:after="60" w:line="240" w:lineRule="auto"/>
              <w:rPr>
                <w:noProof/>
                <w:sz w:val="20"/>
              </w:rPr>
            </w:pPr>
            <w:r>
              <w:rPr>
                <w:noProof/>
                <w:sz w:val="20"/>
              </w:rPr>
              <w:t>030213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E758D" w14:textId="77777777" w:rsidR="00E83F66" w:rsidRPr="00772251" w:rsidRDefault="00E83F66" w:rsidP="00651C3C">
            <w:pPr>
              <w:spacing w:before="60" w:after="60" w:line="240" w:lineRule="auto"/>
              <w:rPr>
                <w:noProof/>
                <w:sz w:val="20"/>
              </w:rPr>
            </w:pPr>
            <w:r>
              <w:rPr>
                <w:noProof/>
                <w:sz w:val="20"/>
              </w:rPr>
              <w:t>-- Pazifischer Lachs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und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44077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C4B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634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1A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30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5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1B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F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D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14A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31D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C9D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07E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759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520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366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217AA0" w14:textId="77777777" w:rsidR="00E83F66" w:rsidRPr="00772251" w:rsidRDefault="00E83F66" w:rsidP="00651C3C">
            <w:pPr>
              <w:spacing w:before="60" w:after="60" w:line="240" w:lineRule="auto"/>
              <w:rPr>
                <w:noProof/>
                <w:sz w:val="20"/>
              </w:rPr>
            </w:pPr>
            <w:r>
              <w:rPr>
                <w:noProof/>
                <w:sz w:val="20"/>
              </w:rPr>
              <w:t>03021400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6A2BCE" w14:textId="77777777" w:rsidR="00E83F66" w:rsidRPr="00772251" w:rsidRDefault="00E83F66" w:rsidP="00651C3C">
            <w:pPr>
              <w:spacing w:before="60" w:after="60" w:line="240" w:lineRule="auto"/>
              <w:rPr>
                <w:noProof/>
                <w:sz w:val="20"/>
              </w:rPr>
            </w:pPr>
            <w:r>
              <w:rPr>
                <w:noProof/>
                <w:sz w:val="20"/>
              </w:rPr>
              <w:t>030214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F7C51" w14:textId="77777777" w:rsidR="00E83F66" w:rsidRPr="00772251" w:rsidRDefault="00E83F66" w:rsidP="00651C3C">
            <w:pPr>
              <w:spacing w:before="60" w:after="60" w:line="240" w:lineRule="auto"/>
              <w:rPr>
                <w:noProof/>
                <w:sz w:val="20"/>
              </w:rPr>
            </w:pPr>
            <w:r>
              <w:rPr>
                <w:noProof/>
                <w:sz w:val="20"/>
              </w:rPr>
              <w:t>-- Atlantischer Lachs (</w:t>
            </w:r>
            <w:r>
              <w:rPr>
                <w:i/>
                <w:noProof/>
                <w:sz w:val="20"/>
              </w:rPr>
              <w:t>Salmo salar</w:t>
            </w:r>
            <w:r>
              <w:rPr>
                <w:noProof/>
                <w:sz w:val="20"/>
              </w:rPr>
              <w:t>) und Donaulachs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7F0FA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1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54D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CE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EF9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33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4F0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93D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FC0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5D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0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9B8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9EF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7AB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3032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50CA64" w14:textId="77777777" w:rsidR="00E83F66" w:rsidRPr="00772251" w:rsidRDefault="00E83F66" w:rsidP="00651C3C">
            <w:pPr>
              <w:spacing w:before="60" w:after="60" w:line="240" w:lineRule="auto"/>
              <w:rPr>
                <w:noProof/>
                <w:sz w:val="20"/>
              </w:rPr>
            </w:pPr>
            <w:r>
              <w:rPr>
                <w:noProof/>
                <w:sz w:val="20"/>
              </w:rPr>
              <w:t>03021900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14283" w14:textId="77777777" w:rsidR="00E83F66" w:rsidRPr="00772251" w:rsidRDefault="00E83F66" w:rsidP="00651C3C">
            <w:pPr>
              <w:spacing w:before="60" w:after="60" w:line="240" w:lineRule="auto"/>
              <w:rPr>
                <w:noProof/>
                <w:sz w:val="20"/>
              </w:rPr>
            </w:pPr>
            <w:r>
              <w:rPr>
                <w:noProof/>
                <w:sz w:val="20"/>
              </w:rPr>
              <w:t>030219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11498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73E5A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F92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3CDF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7716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0C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3D9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28C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417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72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3A1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DCC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EB6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AE2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E5A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787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0B4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D6E12" w14:textId="77777777" w:rsidR="00E83F66" w:rsidRPr="00772251" w:rsidRDefault="00E83F66" w:rsidP="00265449">
            <w:pPr>
              <w:pageBreakBefore/>
              <w:spacing w:before="60" w:after="60" w:line="240" w:lineRule="auto"/>
              <w:rPr>
                <w:noProof/>
                <w:sz w:val="20"/>
              </w:rPr>
            </w:pPr>
            <w:r>
              <w:rPr>
                <w:noProof/>
                <w:sz w:val="20"/>
              </w:rPr>
              <w:t>03022100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14A67F" w14:textId="77777777" w:rsidR="00E83F66" w:rsidRPr="00772251" w:rsidRDefault="00E83F66" w:rsidP="00651C3C">
            <w:pPr>
              <w:spacing w:before="60" w:after="60" w:line="240" w:lineRule="auto"/>
              <w:rPr>
                <w:noProof/>
                <w:sz w:val="20"/>
              </w:rPr>
            </w:pPr>
            <w:r>
              <w:rPr>
                <w:noProof/>
                <w:sz w:val="20"/>
              </w:rPr>
              <w:t>030221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442D95" w14:textId="77777777" w:rsidR="00E83F66" w:rsidRPr="00772251" w:rsidRDefault="00E83F66" w:rsidP="00651C3C">
            <w:pPr>
              <w:spacing w:before="60" w:after="60" w:line="240" w:lineRule="auto"/>
              <w:rPr>
                <w:noProof/>
                <w:sz w:val="20"/>
              </w:rPr>
            </w:pPr>
            <w:r>
              <w:rPr>
                <w:noProof/>
                <w:sz w:val="20"/>
              </w:rPr>
              <w:t>-- Heilbutt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0955F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28D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8174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223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B9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D2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A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527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AB9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C9E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882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D67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6F1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C5D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64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BAE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B09920" w14:textId="77777777" w:rsidR="00E83F66" w:rsidRPr="00772251" w:rsidRDefault="00E83F66" w:rsidP="00651C3C">
            <w:pPr>
              <w:spacing w:before="60" w:after="60" w:line="240" w:lineRule="auto"/>
              <w:rPr>
                <w:noProof/>
                <w:sz w:val="20"/>
              </w:rPr>
            </w:pPr>
            <w:r>
              <w:rPr>
                <w:noProof/>
                <w:sz w:val="20"/>
              </w:rPr>
              <w:t>03022200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F5D4F" w14:textId="77777777" w:rsidR="00E83F66" w:rsidRPr="00772251" w:rsidRDefault="00E83F66" w:rsidP="00651C3C">
            <w:pPr>
              <w:spacing w:before="60" w:after="60" w:line="240" w:lineRule="auto"/>
              <w:rPr>
                <w:noProof/>
                <w:sz w:val="20"/>
              </w:rPr>
            </w:pPr>
            <w:r>
              <w:rPr>
                <w:noProof/>
                <w:sz w:val="20"/>
              </w:rPr>
              <w:t>030222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DB5CC4" w14:textId="77777777" w:rsidR="00E83F66" w:rsidRPr="00772251" w:rsidRDefault="00E83F66" w:rsidP="00651C3C">
            <w:pPr>
              <w:spacing w:before="60" w:after="60" w:line="240" w:lineRule="auto"/>
              <w:rPr>
                <w:noProof/>
                <w:sz w:val="20"/>
              </w:rPr>
            </w:pPr>
            <w:r>
              <w:rPr>
                <w:noProof/>
                <w:sz w:val="20"/>
              </w:rPr>
              <w:t>-- Schollen oder Goldbutt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382A6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9063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B01D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600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3CB6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F59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FF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E6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380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352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669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7D8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181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E3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96DC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8DA6B" w14:textId="77777777" w:rsidR="00E83F66" w:rsidRPr="00772251" w:rsidRDefault="00E83F66" w:rsidP="00651C3C">
            <w:pPr>
              <w:spacing w:before="60" w:after="60" w:line="240" w:lineRule="auto"/>
              <w:rPr>
                <w:noProof/>
                <w:sz w:val="20"/>
              </w:rPr>
            </w:pPr>
            <w:r>
              <w:rPr>
                <w:noProof/>
                <w:sz w:val="20"/>
              </w:rPr>
              <w:t>03022300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FFF670" w14:textId="77777777" w:rsidR="00E83F66" w:rsidRPr="00772251" w:rsidRDefault="00E83F66" w:rsidP="00651C3C">
            <w:pPr>
              <w:spacing w:before="60" w:after="60" w:line="240" w:lineRule="auto"/>
              <w:rPr>
                <w:noProof/>
                <w:sz w:val="20"/>
              </w:rPr>
            </w:pPr>
            <w:r>
              <w:rPr>
                <w:noProof/>
                <w:sz w:val="20"/>
              </w:rPr>
              <w:t>030223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E1009" w14:textId="77777777" w:rsidR="00E83F66" w:rsidRPr="00772251" w:rsidRDefault="00E83F66" w:rsidP="00651C3C">
            <w:pPr>
              <w:spacing w:before="60" w:after="60" w:line="240" w:lineRule="auto"/>
              <w:rPr>
                <w:noProof/>
                <w:sz w:val="20"/>
              </w:rPr>
            </w:pPr>
            <w:r>
              <w:rPr>
                <w:noProof/>
                <w:sz w:val="20"/>
              </w:rPr>
              <w:t>-- Seezungen (</w:t>
            </w:r>
            <w:r>
              <w:rPr>
                <w:i/>
                <w:noProof/>
                <w:sz w:val="20"/>
              </w:rPr>
              <w:t>Solea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EDA11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F4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A690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733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7AF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2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CB4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D1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C15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5F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5D0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9F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97B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02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AD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2BA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9088D2" w14:textId="77777777" w:rsidR="00E83F66" w:rsidRPr="00772251" w:rsidRDefault="00E83F66" w:rsidP="00651C3C">
            <w:pPr>
              <w:spacing w:before="60" w:after="60" w:line="240" w:lineRule="auto"/>
              <w:rPr>
                <w:noProof/>
                <w:sz w:val="20"/>
              </w:rPr>
            </w:pPr>
            <w:r>
              <w:rPr>
                <w:noProof/>
                <w:sz w:val="20"/>
              </w:rPr>
              <w:t>03022400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DD9A23" w14:textId="77777777" w:rsidR="00E83F66" w:rsidRPr="00772251" w:rsidRDefault="00E83F66" w:rsidP="00651C3C">
            <w:pPr>
              <w:spacing w:before="60" w:after="60" w:line="240" w:lineRule="auto"/>
              <w:rPr>
                <w:noProof/>
                <w:sz w:val="20"/>
              </w:rPr>
            </w:pPr>
            <w:r>
              <w:rPr>
                <w:noProof/>
                <w:sz w:val="20"/>
              </w:rPr>
              <w:t>030224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EECE2" w14:textId="77777777" w:rsidR="00E83F66" w:rsidRPr="00772251" w:rsidRDefault="00E83F66" w:rsidP="00651C3C">
            <w:pPr>
              <w:spacing w:before="60" w:after="60" w:line="240" w:lineRule="auto"/>
              <w:rPr>
                <w:noProof/>
                <w:sz w:val="20"/>
              </w:rPr>
            </w:pPr>
            <w:r>
              <w:rPr>
                <w:noProof/>
                <w:sz w:val="20"/>
              </w:rPr>
              <w:t>-- Steinbutt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F826E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4DF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9550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DE8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D83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331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41F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73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8A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3B9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97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4B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FE5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3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C9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6E69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69E96" w14:textId="77777777" w:rsidR="00E83F66" w:rsidRPr="00772251" w:rsidRDefault="00E83F66" w:rsidP="00651C3C">
            <w:pPr>
              <w:spacing w:before="60" w:after="60" w:line="240" w:lineRule="auto"/>
              <w:rPr>
                <w:noProof/>
                <w:sz w:val="20"/>
              </w:rPr>
            </w:pPr>
            <w:r>
              <w:rPr>
                <w:noProof/>
                <w:sz w:val="20"/>
              </w:rPr>
              <w:t>03022900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EA9ED" w14:textId="77777777" w:rsidR="00E83F66" w:rsidRPr="00772251" w:rsidRDefault="00E83F66" w:rsidP="00651C3C">
            <w:pPr>
              <w:spacing w:before="60" w:after="60" w:line="240" w:lineRule="auto"/>
              <w:rPr>
                <w:noProof/>
                <w:sz w:val="20"/>
              </w:rPr>
            </w:pPr>
            <w:r>
              <w:rPr>
                <w:noProof/>
                <w:sz w:val="20"/>
              </w:rPr>
              <w:t>030229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F99CE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B0404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C1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2CDB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0A1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16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F09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F3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9B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FF1F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D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E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BF8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2FD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7331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0A6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454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1CE41" w14:textId="77777777" w:rsidR="00E83F66" w:rsidRPr="00772251" w:rsidRDefault="00E83F66" w:rsidP="00651C3C">
            <w:pPr>
              <w:spacing w:before="60" w:after="60" w:line="240" w:lineRule="auto"/>
              <w:rPr>
                <w:noProof/>
                <w:sz w:val="20"/>
              </w:rPr>
            </w:pPr>
            <w:r>
              <w:rPr>
                <w:noProof/>
                <w:sz w:val="20"/>
              </w:rPr>
              <w:t>03023100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E27864" w14:textId="77777777" w:rsidR="00E83F66" w:rsidRPr="00772251" w:rsidRDefault="00E83F66" w:rsidP="00651C3C">
            <w:pPr>
              <w:spacing w:before="60" w:after="60" w:line="240" w:lineRule="auto"/>
              <w:rPr>
                <w:noProof/>
                <w:sz w:val="20"/>
              </w:rPr>
            </w:pPr>
            <w:r>
              <w:rPr>
                <w:noProof/>
                <w:sz w:val="20"/>
              </w:rPr>
              <w:t>030231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179EF" w14:textId="77777777" w:rsidR="00E83F66" w:rsidRPr="00772251" w:rsidRDefault="00E83F66" w:rsidP="00651C3C">
            <w:pPr>
              <w:spacing w:before="60" w:after="60" w:line="240" w:lineRule="auto"/>
              <w:rPr>
                <w:noProof/>
                <w:sz w:val="20"/>
              </w:rPr>
            </w:pPr>
            <w:r>
              <w:rPr>
                <w:noProof/>
                <w:sz w:val="20"/>
              </w:rPr>
              <w:t>-- Weißer Thun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1F84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DBC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742A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6A1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78F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92B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A89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70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CE2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041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E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04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A5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8A5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DB1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55B2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0E7AAC" w14:textId="77777777" w:rsidR="00E83F66" w:rsidRPr="00772251" w:rsidRDefault="00E83F66" w:rsidP="00651C3C">
            <w:pPr>
              <w:spacing w:before="60" w:after="60" w:line="240" w:lineRule="auto"/>
              <w:rPr>
                <w:noProof/>
                <w:sz w:val="20"/>
              </w:rPr>
            </w:pPr>
            <w:r>
              <w:rPr>
                <w:noProof/>
                <w:sz w:val="20"/>
              </w:rPr>
              <w:t>03023200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84EC07" w14:textId="77777777" w:rsidR="00E83F66" w:rsidRPr="00772251" w:rsidRDefault="00E83F66" w:rsidP="00651C3C">
            <w:pPr>
              <w:spacing w:before="60" w:after="60" w:line="240" w:lineRule="auto"/>
              <w:rPr>
                <w:noProof/>
                <w:sz w:val="20"/>
              </w:rPr>
            </w:pPr>
            <w:r>
              <w:rPr>
                <w:noProof/>
                <w:sz w:val="20"/>
              </w:rPr>
              <w:t>030232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FB6B0" w14:textId="77777777" w:rsidR="00E83F66" w:rsidRPr="00772251" w:rsidRDefault="00E83F66" w:rsidP="00651C3C">
            <w:pPr>
              <w:spacing w:before="60" w:after="60" w:line="240" w:lineRule="auto"/>
              <w:rPr>
                <w:noProof/>
                <w:sz w:val="20"/>
              </w:rPr>
            </w:pPr>
            <w:r>
              <w:rPr>
                <w:noProof/>
                <w:sz w:val="20"/>
              </w:rPr>
              <w:t>-- Gelbflossenthun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1F05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57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D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6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48D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E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0F9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E1D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07F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D93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1A5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8B3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75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DC8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7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E5D8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471C91" w14:textId="77777777" w:rsidR="00E83F66" w:rsidRPr="00772251" w:rsidRDefault="00E83F66" w:rsidP="00651C3C">
            <w:pPr>
              <w:spacing w:before="60" w:after="60" w:line="240" w:lineRule="auto"/>
              <w:rPr>
                <w:noProof/>
                <w:sz w:val="20"/>
              </w:rPr>
            </w:pPr>
            <w:r>
              <w:rPr>
                <w:noProof/>
                <w:sz w:val="20"/>
              </w:rPr>
              <w:t>03023300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FDD5D" w14:textId="77777777" w:rsidR="00E83F66" w:rsidRPr="00772251" w:rsidRDefault="00E83F66" w:rsidP="00651C3C">
            <w:pPr>
              <w:spacing w:before="60" w:after="60" w:line="240" w:lineRule="auto"/>
              <w:rPr>
                <w:noProof/>
                <w:sz w:val="20"/>
              </w:rPr>
            </w:pPr>
            <w:r>
              <w:rPr>
                <w:noProof/>
                <w:sz w:val="20"/>
              </w:rPr>
              <w:t>030233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7C07D5" w14:textId="1115E96F" w:rsidR="00E83F66" w:rsidRPr="00772251" w:rsidRDefault="00E83F66" w:rsidP="00764EA0">
            <w:pPr>
              <w:spacing w:before="60" w:after="60" w:line="240" w:lineRule="auto"/>
              <w:rPr>
                <w:noProof/>
                <w:sz w:val="20"/>
              </w:rPr>
            </w:pPr>
            <w:r>
              <w:rPr>
                <w:noProof/>
                <w:sz w:val="20"/>
              </w:rPr>
              <w:t>-- echter Bonito</w:t>
            </w:r>
          </w:p>
        </w:tc>
        <w:tc>
          <w:tcPr>
            <w:tcW w:w="642" w:type="dxa"/>
            <w:tcBorders>
              <w:top w:val="nil"/>
              <w:left w:val="nil"/>
              <w:bottom w:val="single" w:sz="4" w:space="0" w:color="auto"/>
              <w:right w:val="single" w:sz="4" w:space="0" w:color="auto"/>
            </w:tcBorders>
            <w:shd w:val="clear" w:color="auto" w:fill="auto"/>
            <w:noWrap/>
            <w:hideMark/>
          </w:tcPr>
          <w:p w14:paraId="344568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3BC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97B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4BE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110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C3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BCF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1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5D2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F0D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07E2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4AF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A36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68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8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5E9F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A53C28" w14:textId="77777777" w:rsidR="00E83F66" w:rsidRPr="00772251" w:rsidRDefault="00E83F66" w:rsidP="00651C3C">
            <w:pPr>
              <w:spacing w:before="60" w:after="60" w:line="240" w:lineRule="auto"/>
              <w:rPr>
                <w:noProof/>
                <w:sz w:val="20"/>
              </w:rPr>
            </w:pPr>
            <w:r>
              <w:rPr>
                <w:noProof/>
                <w:sz w:val="20"/>
              </w:rPr>
              <w:t>03023400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019384" w14:textId="77777777" w:rsidR="00E83F66" w:rsidRPr="00772251" w:rsidRDefault="00E83F66" w:rsidP="00651C3C">
            <w:pPr>
              <w:spacing w:before="60" w:after="60" w:line="240" w:lineRule="auto"/>
              <w:rPr>
                <w:noProof/>
                <w:sz w:val="20"/>
              </w:rPr>
            </w:pPr>
            <w:r>
              <w:rPr>
                <w:noProof/>
                <w:sz w:val="20"/>
              </w:rPr>
              <w:t>030234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84DF48" w14:textId="77777777" w:rsidR="00E83F66" w:rsidRPr="00772251" w:rsidRDefault="00E83F66" w:rsidP="00651C3C">
            <w:pPr>
              <w:spacing w:before="60" w:after="60" w:line="240" w:lineRule="auto"/>
              <w:rPr>
                <w:noProof/>
                <w:sz w:val="20"/>
              </w:rPr>
            </w:pPr>
            <w:r>
              <w:rPr>
                <w:noProof/>
                <w:sz w:val="20"/>
              </w:rPr>
              <w:t>-- Großaugen-Thunfisch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76AD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A2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06F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817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762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4FE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53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A4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CA8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D9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F69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B3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A81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6A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0E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12E7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2696C1" w14:textId="77777777" w:rsidR="00E83F66" w:rsidRPr="00772251" w:rsidRDefault="00E83F66" w:rsidP="00265449">
            <w:pPr>
              <w:pageBreakBefore/>
              <w:spacing w:before="60" w:after="60" w:line="240" w:lineRule="auto"/>
              <w:rPr>
                <w:noProof/>
                <w:sz w:val="20"/>
              </w:rPr>
            </w:pPr>
            <w:r>
              <w:rPr>
                <w:noProof/>
                <w:sz w:val="20"/>
              </w:rPr>
              <w:t>03023500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7244EE" w14:textId="77777777" w:rsidR="00E83F66" w:rsidRPr="00772251" w:rsidRDefault="00E83F66" w:rsidP="00651C3C">
            <w:pPr>
              <w:spacing w:before="60" w:after="60" w:line="240" w:lineRule="auto"/>
              <w:rPr>
                <w:noProof/>
                <w:sz w:val="20"/>
              </w:rPr>
            </w:pPr>
            <w:r>
              <w:rPr>
                <w:noProof/>
                <w:sz w:val="20"/>
              </w:rPr>
              <w:t>030235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B17A1" w14:textId="77777777" w:rsidR="00E83F66" w:rsidRPr="00772251" w:rsidRDefault="00E83F66" w:rsidP="00651C3C">
            <w:pPr>
              <w:spacing w:before="60" w:after="60" w:line="240" w:lineRule="auto"/>
              <w:rPr>
                <w:noProof/>
                <w:sz w:val="20"/>
              </w:rPr>
            </w:pPr>
            <w:r>
              <w:rPr>
                <w:noProof/>
                <w:sz w:val="20"/>
              </w:rPr>
              <w:t>-- Atlantischer Roter Thunfisch (</w:t>
            </w:r>
            <w:r>
              <w:rPr>
                <w:i/>
                <w:noProof/>
                <w:sz w:val="20"/>
              </w:rPr>
              <w:t>Thunnus thynnus</w:t>
            </w:r>
            <w:r>
              <w:rPr>
                <w:noProof/>
                <w:sz w:val="20"/>
              </w:rPr>
              <w:t>) und Nordpazifischer Blauflossen-Thunfisch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566C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B42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9FE4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73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AD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3D4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ECB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98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5EB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9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DE4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5A3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ED7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A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8BE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EB6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56BFF1" w14:textId="77777777" w:rsidR="00E83F66" w:rsidRPr="00772251" w:rsidRDefault="00E83F66" w:rsidP="00651C3C">
            <w:pPr>
              <w:spacing w:before="60" w:after="60" w:line="240" w:lineRule="auto"/>
              <w:rPr>
                <w:noProof/>
                <w:sz w:val="20"/>
              </w:rPr>
            </w:pPr>
            <w:r>
              <w:rPr>
                <w:noProof/>
                <w:sz w:val="20"/>
              </w:rPr>
              <w:t>03023600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E372C" w14:textId="77777777" w:rsidR="00E83F66" w:rsidRPr="00772251" w:rsidRDefault="00E83F66" w:rsidP="00651C3C">
            <w:pPr>
              <w:spacing w:before="60" w:after="60" w:line="240" w:lineRule="auto"/>
              <w:rPr>
                <w:noProof/>
                <w:sz w:val="20"/>
              </w:rPr>
            </w:pPr>
            <w:r>
              <w:rPr>
                <w:noProof/>
                <w:sz w:val="20"/>
              </w:rPr>
              <w:t>030236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677CC8" w14:textId="77777777" w:rsidR="00E83F66" w:rsidRPr="00772251" w:rsidRDefault="00E83F66" w:rsidP="00651C3C">
            <w:pPr>
              <w:spacing w:before="60" w:after="60" w:line="240" w:lineRule="auto"/>
              <w:rPr>
                <w:noProof/>
                <w:sz w:val="20"/>
              </w:rPr>
            </w:pPr>
            <w:r>
              <w:rPr>
                <w:noProof/>
                <w:sz w:val="20"/>
              </w:rPr>
              <w:t>-- Südlicher Roter Thunfisch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52AF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E0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A1CE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A7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2A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BD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5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330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D8D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92A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FB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53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9D4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815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B8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DAB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437F03" w14:textId="77777777" w:rsidR="00E83F66" w:rsidRPr="00772251" w:rsidRDefault="00E83F66" w:rsidP="00651C3C">
            <w:pPr>
              <w:spacing w:before="60" w:after="60" w:line="240" w:lineRule="auto"/>
              <w:rPr>
                <w:noProof/>
                <w:sz w:val="20"/>
              </w:rPr>
            </w:pPr>
            <w:r>
              <w:rPr>
                <w:noProof/>
                <w:sz w:val="20"/>
              </w:rPr>
              <w:t>03024100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C58EC" w14:textId="77777777" w:rsidR="00E83F66" w:rsidRPr="00772251" w:rsidRDefault="00E83F66" w:rsidP="00651C3C">
            <w:pPr>
              <w:spacing w:before="60" w:after="60" w:line="240" w:lineRule="auto"/>
              <w:rPr>
                <w:noProof/>
                <w:sz w:val="20"/>
              </w:rPr>
            </w:pPr>
            <w:r>
              <w:rPr>
                <w:noProof/>
                <w:sz w:val="20"/>
              </w:rPr>
              <w:t>030241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9C56D5" w14:textId="77777777" w:rsidR="00E83F66" w:rsidRPr="00772251" w:rsidRDefault="00E83F66" w:rsidP="00651C3C">
            <w:pPr>
              <w:spacing w:before="60" w:after="60" w:line="240" w:lineRule="auto"/>
              <w:rPr>
                <w:noProof/>
                <w:sz w:val="20"/>
              </w:rPr>
            </w:pPr>
            <w:r>
              <w:rPr>
                <w:noProof/>
                <w:sz w:val="20"/>
              </w:rPr>
              <w:t>-- Heringe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8BC28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0C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0B75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6DA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0E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A8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F68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83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4F3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638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04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DD8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39C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D54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28A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46C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575B8E" w14:textId="77777777" w:rsidR="00E83F66" w:rsidRPr="00772251" w:rsidRDefault="00E83F66" w:rsidP="00651C3C">
            <w:pPr>
              <w:spacing w:before="60" w:after="60" w:line="240" w:lineRule="auto"/>
              <w:rPr>
                <w:noProof/>
                <w:sz w:val="20"/>
              </w:rPr>
            </w:pPr>
            <w:r>
              <w:rPr>
                <w:noProof/>
                <w:sz w:val="20"/>
              </w:rPr>
              <w:t>03024200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5FFD8C" w14:textId="77777777" w:rsidR="00E83F66" w:rsidRPr="00772251" w:rsidRDefault="00E83F66" w:rsidP="00651C3C">
            <w:pPr>
              <w:spacing w:before="60" w:after="60" w:line="240" w:lineRule="auto"/>
              <w:rPr>
                <w:noProof/>
                <w:sz w:val="20"/>
              </w:rPr>
            </w:pPr>
            <w:r>
              <w:rPr>
                <w:noProof/>
                <w:sz w:val="20"/>
              </w:rPr>
              <w:t>030242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ECF15" w14:textId="77777777" w:rsidR="00E83F66" w:rsidRPr="00772251" w:rsidRDefault="00E83F66" w:rsidP="00651C3C">
            <w:pPr>
              <w:spacing w:before="60" w:after="60" w:line="240" w:lineRule="auto"/>
              <w:rPr>
                <w:noProof/>
                <w:sz w:val="20"/>
              </w:rPr>
            </w:pPr>
            <w:r>
              <w:rPr>
                <w:noProof/>
                <w:sz w:val="20"/>
              </w:rPr>
              <w:t>-- Sardellen (</w:t>
            </w:r>
            <w:r>
              <w:rPr>
                <w:i/>
                <w:noProof/>
                <w:sz w:val="20"/>
              </w:rPr>
              <w:t>Engraulis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AB2F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19C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DC77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360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7AA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22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4B0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A5B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58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0AB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708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85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1D2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27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33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632B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A27EE0" w14:textId="77777777" w:rsidR="00E83F66" w:rsidRPr="00772251" w:rsidRDefault="00E83F66" w:rsidP="00651C3C">
            <w:pPr>
              <w:spacing w:before="60" w:after="60" w:line="240" w:lineRule="auto"/>
              <w:rPr>
                <w:noProof/>
                <w:sz w:val="20"/>
              </w:rPr>
            </w:pPr>
            <w:r>
              <w:rPr>
                <w:noProof/>
                <w:sz w:val="20"/>
              </w:rPr>
              <w:t>03024300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EA21C7" w14:textId="77777777" w:rsidR="00E83F66" w:rsidRPr="00772251" w:rsidRDefault="00E83F66" w:rsidP="00651C3C">
            <w:pPr>
              <w:spacing w:before="60" w:after="60" w:line="240" w:lineRule="auto"/>
              <w:rPr>
                <w:noProof/>
                <w:sz w:val="20"/>
              </w:rPr>
            </w:pPr>
            <w:r>
              <w:rPr>
                <w:noProof/>
                <w:sz w:val="20"/>
              </w:rPr>
              <w:t>030243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1EB74B" w14:textId="77777777" w:rsidR="00E83F66" w:rsidRPr="00772251" w:rsidRDefault="00E83F66" w:rsidP="00651C3C">
            <w:pPr>
              <w:spacing w:before="60" w:after="60" w:line="240" w:lineRule="auto"/>
              <w:rPr>
                <w:noProof/>
                <w:sz w:val="20"/>
              </w:rPr>
            </w:pPr>
            <w:r>
              <w:rPr>
                <w:noProof/>
                <w:sz w:val="20"/>
              </w:rPr>
              <w:t>-- Sardinen (</w:t>
            </w:r>
            <w:r>
              <w:rPr>
                <w:i/>
                <w:noProof/>
                <w:sz w:val="20"/>
              </w:rPr>
              <w:t>Sardina pilchardus</w:t>
            </w:r>
            <w:r>
              <w:rPr>
                <w:noProof/>
                <w:sz w:val="20"/>
              </w:rPr>
              <w:t xml:space="preserve">, </w:t>
            </w:r>
            <w:r>
              <w:rPr>
                <w:i/>
                <w:noProof/>
                <w:sz w:val="20"/>
              </w:rPr>
              <w:t>Sardinops spp.</w:t>
            </w:r>
            <w:r>
              <w:rPr>
                <w:noProof/>
                <w:sz w:val="20"/>
              </w:rPr>
              <w:t>), Sardinellen (</w:t>
            </w:r>
            <w:r>
              <w:rPr>
                <w:i/>
                <w:noProof/>
                <w:sz w:val="20"/>
              </w:rPr>
              <w:t>Sardinella spp.</w:t>
            </w:r>
            <w:r>
              <w:rPr>
                <w:noProof/>
                <w:sz w:val="20"/>
              </w:rPr>
              <w:t>), Sprotten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6A9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F9F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464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812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EE6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90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83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F86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6DC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FEF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E3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2F90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82E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83D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189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BE12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6C727" w14:textId="77777777" w:rsidR="00E83F66" w:rsidRPr="00772251" w:rsidRDefault="00E83F66" w:rsidP="00651C3C">
            <w:pPr>
              <w:spacing w:before="60" w:after="60" w:line="240" w:lineRule="auto"/>
              <w:rPr>
                <w:noProof/>
                <w:sz w:val="20"/>
              </w:rPr>
            </w:pPr>
            <w:r>
              <w:rPr>
                <w:noProof/>
                <w:sz w:val="20"/>
              </w:rPr>
              <w:t>03024400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630567" w14:textId="77777777" w:rsidR="00E83F66" w:rsidRPr="00772251" w:rsidRDefault="00E83F66" w:rsidP="00651C3C">
            <w:pPr>
              <w:spacing w:before="60" w:after="60" w:line="240" w:lineRule="auto"/>
              <w:rPr>
                <w:noProof/>
                <w:sz w:val="20"/>
              </w:rPr>
            </w:pPr>
            <w:r>
              <w:rPr>
                <w:noProof/>
                <w:sz w:val="20"/>
              </w:rPr>
              <w:t>030244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2F8FC" w14:textId="77777777" w:rsidR="00E83F66" w:rsidRPr="00772251" w:rsidRDefault="00E83F66" w:rsidP="00764EA0">
            <w:pPr>
              <w:spacing w:before="60" w:after="60" w:line="240" w:lineRule="auto"/>
              <w:rPr>
                <w:noProof/>
                <w:sz w:val="20"/>
              </w:rPr>
            </w:pPr>
            <w:r>
              <w:rPr>
                <w:noProof/>
                <w:sz w:val="20"/>
              </w:rPr>
              <w:t>-- Makrelen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A6E11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53D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0F4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98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52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4A2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84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2EA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19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5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73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95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616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172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1FA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9B6E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C7883E" w14:textId="77777777" w:rsidR="00E83F66" w:rsidRPr="00772251" w:rsidRDefault="00E83F66" w:rsidP="00651C3C">
            <w:pPr>
              <w:spacing w:before="60" w:after="60" w:line="240" w:lineRule="auto"/>
              <w:rPr>
                <w:noProof/>
                <w:sz w:val="20"/>
              </w:rPr>
            </w:pPr>
            <w:r>
              <w:rPr>
                <w:noProof/>
                <w:sz w:val="20"/>
              </w:rPr>
              <w:t>03024500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26E3E" w14:textId="77777777" w:rsidR="00E83F66" w:rsidRPr="00772251" w:rsidRDefault="00E83F66" w:rsidP="00651C3C">
            <w:pPr>
              <w:spacing w:before="60" w:after="60" w:line="240" w:lineRule="auto"/>
              <w:rPr>
                <w:noProof/>
                <w:sz w:val="20"/>
              </w:rPr>
            </w:pPr>
            <w:r>
              <w:rPr>
                <w:noProof/>
                <w:sz w:val="20"/>
              </w:rPr>
              <w:t>030245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0C1173" w14:textId="77777777" w:rsidR="00E83F66" w:rsidRPr="00772251" w:rsidRDefault="00E83F66" w:rsidP="00651C3C">
            <w:pPr>
              <w:spacing w:before="60" w:after="60" w:line="240" w:lineRule="auto"/>
              <w:rPr>
                <w:noProof/>
                <w:sz w:val="20"/>
              </w:rPr>
            </w:pPr>
            <w:r>
              <w:rPr>
                <w:noProof/>
                <w:sz w:val="20"/>
              </w:rPr>
              <w:t>-- Stöcker (Bastardmakrelen) (</w:t>
            </w:r>
            <w:r>
              <w:rPr>
                <w:i/>
                <w:noProof/>
                <w:sz w:val="20"/>
              </w:rPr>
              <w:t>Trachurus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20622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3AF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301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D22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98F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8D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A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BFF0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43F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06C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17D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E7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61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AF0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D849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F7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6FDBA" w14:textId="77777777" w:rsidR="00E83F66" w:rsidRPr="00772251" w:rsidRDefault="00E83F66" w:rsidP="00265449">
            <w:pPr>
              <w:pageBreakBefore/>
              <w:spacing w:before="60" w:after="60" w:line="240" w:lineRule="auto"/>
              <w:rPr>
                <w:noProof/>
                <w:sz w:val="20"/>
              </w:rPr>
            </w:pPr>
            <w:r>
              <w:rPr>
                <w:noProof/>
                <w:sz w:val="20"/>
              </w:rPr>
              <w:t>03024600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708C15" w14:textId="77777777" w:rsidR="00E83F66" w:rsidRPr="00772251" w:rsidRDefault="00E83F66" w:rsidP="00651C3C">
            <w:pPr>
              <w:spacing w:before="60" w:after="60" w:line="240" w:lineRule="auto"/>
              <w:rPr>
                <w:noProof/>
                <w:sz w:val="20"/>
              </w:rPr>
            </w:pPr>
            <w:r>
              <w:rPr>
                <w:noProof/>
                <w:sz w:val="20"/>
              </w:rPr>
              <w:t>030246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BACE5C" w14:textId="77777777" w:rsidR="00E83F66" w:rsidRPr="00772251" w:rsidRDefault="00E83F66" w:rsidP="00651C3C">
            <w:pPr>
              <w:spacing w:before="60" w:after="60" w:line="240" w:lineRule="auto"/>
              <w:rPr>
                <w:noProof/>
                <w:sz w:val="20"/>
              </w:rPr>
            </w:pPr>
            <w:r>
              <w:rPr>
                <w:noProof/>
                <w:sz w:val="20"/>
              </w:rPr>
              <w:t>-- Offiziersbarsch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68B52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81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068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0E2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4EC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1A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1E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B8A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9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67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704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9D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0A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691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71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CA0A7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6D5AD9" w14:textId="77777777" w:rsidR="00E83F66" w:rsidRPr="00772251" w:rsidRDefault="00E83F66" w:rsidP="00651C3C">
            <w:pPr>
              <w:spacing w:before="60" w:after="60" w:line="240" w:lineRule="auto"/>
              <w:rPr>
                <w:noProof/>
                <w:sz w:val="20"/>
              </w:rPr>
            </w:pPr>
            <w:r>
              <w:rPr>
                <w:noProof/>
                <w:sz w:val="20"/>
              </w:rPr>
              <w:t>03024700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30450" w14:textId="77777777" w:rsidR="00E83F66" w:rsidRPr="00772251" w:rsidRDefault="00E83F66" w:rsidP="00651C3C">
            <w:pPr>
              <w:spacing w:before="60" w:after="60" w:line="240" w:lineRule="auto"/>
              <w:rPr>
                <w:noProof/>
                <w:sz w:val="20"/>
              </w:rPr>
            </w:pPr>
            <w:r>
              <w:rPr>
                <w:noProof/>
                <w:sz w:val="20"/>
              </w:rPr>
              <w:t>030247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091D7E" w14:textId="77777777" w:rsidR="00E83F66" w:rsidRPr="00772251" w:rsidRDefault="00E83F66" w:rsidP="00651C3C">
            <w:pPr>
              <w:spacing w:before="60" w:after="60" w:line="240" w:lineRule="auto"/>
              <w:rPr>
                <w:noProof/>
                <w:sz w:val="20"/>
              </w:rPr>
            </w:pPr>
            <w:r>
              <w:rPr>
                <w:noProof/>
                <w:sz w:val="20"/>
              </w:rPr>
              <w:t>-- Schwertfisch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6BD5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73D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F4F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94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8F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B2B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55A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F46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103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BC5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5A3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5802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645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0D6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16A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BA5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F3B50" w14:textId="77777777" w:rsidR="00E83F66" w:rsidRPr="00772251" w:rsidRDefault="00E83F66" w:rsidP="00651C3C">
            <w:pPr>
              <w:spacing w:before="60" w:after="60" w:line="240" w:lineRule="auto"/>
              <w:rPr>
                <w:noProof/>
                <w:sz w:val="20"/>
              </w:rPr>
            </w:pPr>
            <w:r>
              <w:rPr>
                <w:noProof/>
                <w:sz w:val="20"/>
              </w:rPr>
              <w:t>03025100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93309F" w14:textId="77777777" w:rsidR="00E83F66" w:rsidRPr="00772251" w:rsidRDefault="00E83F66" w:rsidP="00651C3C">
            <w:pPr>
              <w:spacing w:before="60" w:after="60" w:line="240" w:lineRule="auto"/>
              <w:rPr>
                <w:noProof/>
                <w:sz w:val="20"/>
              </w:rPr>
            </w:pPr>
            <w:r>
              <w:rPr>
                <w:noProof/>
                <w:sz w:val="20"/>
              </w:rPr>
              <w:t>030251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D2551" w14:textId="77777777" w:rsidR="00E83F66" w:rsidRPr="00772251" w:rsidRDefault="00E83F66" w:rsidP="00651C3C">
            <w:pPr>
              <w:spacing w:before="60" w:after="60" w:line="240" w:lineRule="auto"/>
              <w:rPr>
                <w:noProof/>
                <w:sz w:val="20"/>
              </w:rPr>
            </w:pPr>
            <w:r>
              <w:rPr>
                <w:noProof/>
                <w:sz w:val="20"/>
              </w:rPr>
              <w:t>--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54D81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617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A164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916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E5F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35C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93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531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2CE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744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8A3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97D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088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242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160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7879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47E56" w14:textId="77777777" w:rsidR="00E83F66" w:rsidRPr="00772251" w:rsidRDefault="00E83F66" w:rsidP="00651C3C">
            <w:pPr>
              <w:spacing w:before="60" w:after="60" w:line="240" w:lineRule="auto"/>
              <w:rPr>
                <w:noProof/>
                <w:sz w:val="20"/>
              </w:rPr>
            </w:pPr>
            <w:r>
              <w:rPr>
                <w:noProof/>
                <w:sz w:val="20"/>
              </w:rPr>
              <w:t>03025200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1F8BFF" w14:textId="77777777" w:rsidR="00E83F66" w:rsidRPr="00772251" w:rsidRDefault="00E83F66" w:rsidP="00651C3C">
            <w:pPr>
              <w:spacing w:before="60" w:after="60" w:line="240" w:lineRule="auto"/>
              <w:rPr>
                <w:noProof/>
                <w:sz w:val="20"/>
              </w:rPr>
            </w:pPr>
            <w:r>
              <w:rPr>
                <w:noProof/>
                <w:sz w:val="20"/>
              </w:rPr>
              <w:t>030252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A9EEA" w14:textId="77777777" w:rsidR="00E83F66" w:rsidRPr="00772251" w:rsidRDefault="00E83F66" w:rsidP="00651C3C">
            <w:pPr>
              <w:spacing w:before="60" w:after="60" w:line="240" w:lineRule="auto"/>
              <w:rPr>
                <w:noProof/>
                <w:sz w:val="20"/>
              </w:rPr>
            </w:pPr>
            <w:r>
              <w:rPr>
                <w:noProof/>
                <w:sz w:val="20"/>
              </w:rPr>
              <w:t>-- Schellfisch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DBF32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E5B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F64C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72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9E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F7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CE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95E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8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B1D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1F3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7C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C8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97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EE0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A0B1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E2893E" w14:textId="77777777" w:rsidR="00E83F66" w:rsidRPr="00772251" w:rsidRDefault="00E83F66" w:rsidP="00651C3C">
            <w:pPr>
              <w:spacing w:before="60" w:after="60" w:line="240" w:lineRule="auto"/>
              <w:rPr>
                <w:noProof/>
                <w:sz w:val="20"/>
              </w:rPr>
            </w:pPr>
            <w:r>
              <w:rPr>
                <w:noProof/>
                <w:sz w:val="20"/>
              </w:rPr>
              <w:t>03025300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B803F7" w14:textId="77777777" w:rsidR="00E83F66" w:rsidRPr="00772251" w:rsidRDefault="00E83F66" w:rsidP="00651C3C">
            <w:pPr>
              <w:spacing w:before="60" w:after="60" w:line="240" w:lineRule="auto"/>
              <w:rPr>
                <w:noProof/>
                <w:sz w:val="20"/>
              </w:rPr>
            </w:pPr>
            <w:r>
              <w:rPr>
                <w:noProof/>
                <w:sz w:val="20"/>
              </w:rPr>
              <w:t>030253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7CD8B2" w14:textId="77777777" w:rsidR="00E83F66" w:rsidRPr="00772251" w:rsidRDefault="00E83F66" w:rsidP="00651C3C">
            <w:pPr>
              <w:spacing w:before="60" w:after="60" w:line="240" w:lineRule="auto"/>
              <w:rPr>
                <w:noProof/>
                <w:sz w:val="20"/>
              </w:rPr>
            </w:pPr>
            <w:r>
              <w:rPr>
                <w:noProof/>
                <w:sz w:val="20"/>
              </w:rPr>
              <w:t>-- Köhler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89206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9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93FF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6BF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8D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29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440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246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5AE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46E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DCE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E47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C8D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59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BF3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5CC3F" w14:textId="77777777" w:rsidR="00E83F66" w:rsidRPr="00772251" w:rsidRDefault="00E83F66" w:rsidP="00651C3C">
            <w:pPr>
              <w:spacing w:before="60" w:after="60" w:line="240" w:lineRule="auto"/>
              <w:rPr>
                <w:noProof/>
                <w:sz w:val="20"/>
              </w:rPr>
            </w:pPr>
            <w:r>
              <w:rPr>
                <w:noProof/>
                <w:sz w:val="20"/>
              </w:rPr>
              <w:t>03025400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98B37" w14:textId="77777777" w:rsidR="00E83F66" w:rsidRPr="00772251" w:rsidRDefault="00E83F66" w:rsidP="00651C3C">
            <w:pPr>
              <w:spacing w:before="60" w:after="60" w:line="240" w:lineRule="auto"/>
              <w:rPr>
                <w:noProof/>
                <w:sz w:val="20"/>
              </w:rPr>
            </w:pPr>
            <w:r>
              <w:rPr>
                <w:noProof/>
                <w:sz w:val="20"/>
              </w:rPr>
              <w:t>030254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2EA043" w14:textId="77777777" w:rsidR="00E83F66" w:rsidRPr="00772251" w:rsidRDefault="00E83F66" w:rsidP="00651C3C">
            <w:pPr>
              <w:spacing w:before="60" w:after="60" w:line="240" w:lineRule="auto"/>
              <w:rPr>
                <w:noProof/>
                <w:sz w:val="20"/>
              </w:rPr>
            </w:pPr>
            <w:r>
              <w:rPr>
                <w:noProof/>
                <w:sz w:val="20"/>
              </w:rPr>
              <w:t>-- Seehechte (</w:t>
            </w:r>
            <w:r>
              <w:rPr>
                <w:i/>
                <w:noProof/>
                <w:sz w:val="20"/>
              </w:rPr>
              <w:t>Merluccius</w:t>
            </w:r>
            <w:r>
              <w:rPr>
                <w:noProof/>
                <w:sz w:val="20"/>
              </w:rPr>
              <w:t xml:space="preserve"> spp., </w:t>
            </w:r>
            <w:r>
              <w:rPr>
                <w:i/>
                <w:noProof/>
                <w:sz w:val="20"/>
              </w:rPr>
              <w:t>Urophycis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71C6F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F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621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3E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472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7A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59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C39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BF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AC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059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59F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0E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A30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49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D90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8828AB" w14:textId="77777777" w:rsidR="00E83F66" w:rsidRPr="00772251" w:rsidRDefault="00E83F66" w:rsidP="00651C3C">
            <w:pPr>
              <w:spacing w:before="60" w:after="60" w:line="240" w:lineRule="auto"/>
              <w:rPr>
                <w:noProof/>
                <w:sz w:val="20"/>
              </w:rPr>
            </w:pPr>
            <w:r>
              <w:rPr>
                <w:noProof/>
                <w:sz w:val="20"/>
              </w:rPr>
              <w:t>03025500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D13A5" w14:textId="77777777" w:rsidR="00E83F66" w:rsidRPr="00772251" w:rsidRDefault="00E83F66" w:rsidP="00651C3C">
            <w:pPr>
              <w:spacing w:before="60" w:after="60" w:line="240" w:lineRule="auto"/>
              <w:rPr>
                <w:noProof/>
                <w:sz w:val="20"/>
              </w:rPr>
            </w:pPr>
            <w:r>
              <w:rPr>
                <w:noProof/>
                <w:sz w:val="20"/>
              </w:rPr>
              <w:t>030255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76D85" w14:textId="77777777" w:rsidR="00E83F66" w:rsidRPr="00772251" w:rsidRDefault="00E83F66" w:rsidP="00651C3C">
            <w:pPr>
              <w:spacing w:before="60" w:after="60" w:line="240" w:lineRule="auto"/>
              <w:rPr>
                <w:noProof/>
                <w:sz w:val="20"/>
              </w:rPr>
            </w:pPr>
            <w:r>
              <w:rPr>
                <w:noProof/>
                <w:sz w:val="20"/>
              </w:rPr>
              <w:t>-- Pazifischer Pollack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C7153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265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6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11B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F54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2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B64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9083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DEE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1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74A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E70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6F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AE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C0F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5AF7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C6BF61" w14:textId="77777777" w:rsidR="00E83F66" w:rsidRPr="00772251" w:rsidRDefault="00E83F66" w:rsidP="00651C3C">
            <w:pPr>
              <w:spacing w:before="60" w:after="60" w:line="240" w:lineRule="auto"/>
              <w:rPr>
                <w:noProof/>
                <w:sz w:val="20"/>
              </w:rPr>
            </w:pPr>
            <w:r>
              <w:rPr>
                <w:noProof/>
                <w:sz w:val="20"/>
              </w:rPr>
              <w:t>03025600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8B0DF" w14:textId="77777777" w:rsidR="00E83F66" w:rsidRPr="00772251" w:rsidRDefault="00E83F66" w:rsidP="00651C3C">
            <w:pPr>
              <w:spacing w:before="60" w:after="60" w:line="240" w:lineRule="auto"/>
              <w:rPr>
                <w:noProof/>
                <w:sz w:val="20"/>
              </w:rPr>
            </w:pPr>
            <w:r>
              <w:rPr>
                <w:noProof/>
                <w:sz w:val="20"/>
              </w:rPr>
              <w:t>030256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64389" w14:textId="77777777" w:rsidR="00E83F66" w:rsidRPr="00772251" w:rsidRDefault="00E83F66" w:rsidP="00651C3C">
            <w:pPr>
              <w:spacing w:before="60" w:after="60" w:line="240" w:lineRule="auto"/>
              <w:rPr>
                <w:noProof/>
                <w:sz w:val="20"/>
              </w:rPr>
            </w:pPr>
            <w:r>
              <w:rPr>
                <w:noProof/>
                <w:sz w:val="20"/>
              </w:rPr>
              <w:t>-- Blauer Wittling (</w:t>
            </w:r>
            <w:r>
              <w:rPr>
                <w:i/>
                <w:noProof/>
                <w:sz w:val="20"/>
              </w:rPr>
              <w:t>Micromesistius poutassou</w:t>
            </w:r>
            <w:r>
              <w:rPr>
                <w:noProof/>
                <w:sz w:val="20"/>
              </w:rPr>
              <w:t>) und Südlicher Wittling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3A9C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810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81FB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E0F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34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6F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22E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3E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E20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A0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647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04C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1C3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EB2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CE5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4E28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CE93A0" w14:textId="77777777" w:rsidR="00E83F66" w:rsidRPr="00772251" w:rsidRDefault="00E83F66" w:rsidP="00265449">
            <w:pPr>
              <w:pageBreakBefore/>
              <w:spacing w:before="60" w:after="60" w:line="240" w:lineRule="auto"/>
              <w:rPr>
                <w:noProof/>
                <w:sz w:val="20"/>
              </w:rPr>
            </w:pPr>
            <w:r>
              <w:rPr>
                <w:noProof/>
                <w:sz w:val="20"/>
              </w:rPr>
              <w:t>03025900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02399E" w14:textId="77777777" w:rsidR="00E83F66" w:rsidRPr="00772251" w:rsidRDefault="00E83F66" w:rsidP="00651C3C">
            <w:pPr>
              <w:spacing w:before="60" w:after="60" w:line="240" w:lineRule="auto"/>
              <w:rPr>
                <w:noProof/>
                <w:sz w:val="20"/>
              </w:rPr>
            </w:pPr>
            <w:r>
              <w:rPr>
                <w:noProof/>
                <w:sz w:val="20"/>
              </w:rPr>
              <w:t>030259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6929B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672C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0B6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38E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48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B1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43B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033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B69C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61A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49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0BC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6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C22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21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0A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8FB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9A18" w14:textId="77777777" w:rsidR="00E83F66" w:rsidRPr="00772251" w:rsidRDefault="00E83F66" w:rsidP="00651C3C">
            <w:pPr>
              <w:spacing w:before="60" w:after="60" w:line="240" w:lineRule="auto"/>
              <w:rPr>
                <w:noProof/>
                <w:sz w:val="20"/>
              </w:rPr>
            </w:pPr>
            <w:r>
              <w:rPr>
                <w:noProof/>
                <w:sz w:val="20"/>
              </w:rPr>
              <w:t>03027100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EC70B3" w14:textId="77777777" w:rsidR="00E83F66" w:rsidRPr="00772251" w:rsidRDefault="00E83F66" w:rsidP="00651C3C">
            <w:pPr>
              <w:spacing w:before="60" w:after="60" w:line="240" w:lineRule="auto"/>
              <w:rPr>
                <w:noProof/>
                <w:sz w:val="20"/>
              </w:rPr>
            </w:pPr>
            <w:r>
              <w:rPr>
                <w:noProof/>
                <w:sz w:val="20"/>
              </w:rPr>
              <w:t>030271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C3EBF" w14:textId="77777777" w:rsidR="00E83F66" w:rsidRPr="00772251" w:rsidRDefault="00E83F66" w:rsidP="00651C3C">
            <w:pPr>
              <w:spacing w:before="60" w:after="60" w:line="240" w:lineRule="auto"/>
              <w:rPr>
                <w:noProof/>
                <w:sz w:val="20"/>
              </w:rPr>
            </w:pPr>
            <w:r>
              <w:rPr>
                <w:noProof/>
                <w:sz w:val="20"/>
              </w:rPr>
              <w:t>-- Tilapia (</w:t>
            </w:r>
            <w:r>
              <w:rPr>
                <w:i/>
                <w:noProof/>
                <w:sz w:val="20"/>
              </w:rPr>
              <w:t>Oreochromis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EFF6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15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C8A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3F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FE62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BB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EC2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C81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4CF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A7A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7F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41A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83F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9AE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A88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DCB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0CDB9" w14:textId="77777777" w:rsidR="00E83F66" w:rsidRPr="00772251" w:rsidRDefault="00E83F66" w:rsidP="00651C3C">
            <w:pPr>
              <w:spacing w:before="60" w:after="60" w:line="240" w:lineRule="auto"/>
              <w:rPr>
                <w:noProof/>
                <w:sz w:val="20"/>
              </w:rPr>
            </w:pPr>
            <w:r>
              <w:rPr>
                <w:noProof/>
                <w:sz w:val="20"/>
              </w:rPr>
              <w:t>03027200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F10A2C" w14:textId="77777777" w:rsidR="00E83F66" w:rsidRPr="00772251" w:rsidRDefault="00E83F66" w:rsidP="00651C3C">
            <w:pPr>
              <w:spacing w:before="60" w:after="60" w:line="240" w:lineRule="auto"/>
              <w:rPr>
                <w:noProof/>
                <w:sz w:val="20"/>
              </w:rPr>
            </w:pPr>
            <w:r>
              <w:rPr>
                <w:noProof/>
                <w:sz w:val="20"/>
              </w:rPr>
              <w:t>030272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201D43" w14:textId="77777777" w:rsidR="00E83F66" w:rsidRPr="00772251" w:rsidRDefault="00E83F66" w:rsidP="00651C3C">
            <w:pPr>
              <w:spacing w:before="60" w:after="60" w:line="240" w:lineRule="auto"/>
              <w:rPr>
                <w:noProof/>
                <w:sz w:val="20"/>
              </w:rPr>
            </w:pPr>
            <w:r>
              <w:rPr>
                <w:noProof/>
                <w:sz w:val="20"/>
              </w:rPr>
              <w:t>-- Welse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50F8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C02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C2F0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863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31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5FB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707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83E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35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C94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A5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69E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B0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5C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E7A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AF5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0B6690" w14:textId="77777777" w:rsidR="00E83F66" w:rsidRPr="00772251" w:rsidRDefault="00E83F66" w:rsidP="00651C3C">
            <w:pPr>
              <w:spacing w:before="60" w:after="60" w:line="240" w:lineRule="auto"/>
              <w:rPr>
                <w:noProof/>
                <w:sz w:val="20"/>
              </w:rPr>
            </w:pPr>
            <w:r>
              <w:rPr>
                <w:noProof/>
                <w:sz w:val="20"/>
              </w:rPr>
              <w:t>03027300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7602" w14:textId="77777777" w:rsidR="00E83F66" w:rsidRPr="00772251" w:rsidRDefault="00E83F66" w:rsidP="00651C3C">
            <w:pPr>
              <w:spacing w:before="60" w:after="60" w:line="240" w:lineRule="auto"/>
              <w:rPr>
                <w:noProof/>
                <w:sz w:val="20"/>
              </w:rPr>
            </w:pPr>
            <w:r>
              <w:rPr>
                <w:noProof/>
                <w:sz w:val="20"/>
              </w:rPr>
              <w:t>030273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E0072" w14:textId="77777777" w:rsidR="00E83F66" w:rsidRPr="00772251" w:rsidRDefault="00E83F66" w:rsidP="00651C3C">
            <w:pPr>
              <w:spacing w:before="60" w:after="60" w:line="240" w:lineRule="auto"/>
              <w:rPr>
                <w:noProof/>
                <w:sz w:val="20"/>
              </w:rPr>
            </w:pP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 spp.</w:t>
            </w:r>
            <w:r>
              <w:rPr>
                <w:noProof/>
                <w:sz w:val="20"/>
              </w:rPr>
              <w:t xml:space="preserve">, </w:t>
            </w:r>
            <w:r>
              <w:rPr>
                <w:i/>
                <w:noProof/>
                <w:sz w:val="20"/>
              </w:rPr>
              <w:t>Cirrhinus spp.</w:t>
            </w:r>
            <w:r>
              <w:rPr>
                <w:noProof/>
                <w:sz w:val="20"/>
              </w:rPr>
              <w:t xml:space="preserve">,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EA3E7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3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125F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1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64B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701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25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B9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AD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6F7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EE1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D69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4A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79B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BDFA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10155" w14:textId="77777777" w:rsidR="00E83F66" w:rsidRPr="00772251" w:rsidRDefault="00E83F66" w:rsidP="00651C3C">
            <w:pPr>
              <w:spacing w:before="60" w:after="60" w:line="240" w:lineRule="auto"/>
              <w:rPr>
                <w:noProof/>
                <w:sz w:val="20"/>
              </w:rPr>
            </w:pPr>
            <w:r>
              <w:rPr>
                <w:noProof/>
                <w:sz w:val="20"/>
              </w:rPr>
              <w:t>03027400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ED1F41" w14:textId="77777777" w:rsidR="00E83F66" w:rsidRPr="00772251" w:rsidRDefault="00E83F66" w:rsidP="00651C3C">
            <w:pPr>
              <w:spacing w:before="60" w:after="60" w:line="240" w:lineRule="auto"/>
              <w:rPr>
                <w:noProof/>
                <w:sz w:val="20"/>
              </w:rPr>
            </w:pPr>
            <w:r>
              <w:rPr>
                <w:noProof/>
                <w:sz w:val="20"/>
              </w:rPr>
              <w:t>030274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D4C061" w14:textId="77777777" w:rsidR="00E83F66" w:rsidRPr="00772251" w:rsidRDefault="00E83F66" w:rsidP="00651C3C">
            <w:pPr>
              <w:spacing w:before="60" w:after="60" w:line="240" w:lineRule="auto"/>
              <w:rPr>
                <w:noProof/>
                <w:sz w:val="20"/>
              </w:rPr>
            </w:pPr>
            <w:r>
              <w:rPr>
                <w:noProof/>
                <w:sz w:val="20"/>
              </w:rPr>
              <w:t>-- Aale (</w:t>
            </w:r>
            <w:r>
              <w:rPr>
                <w:i/>
                <w:noProof/>
                <w:sz w:val="20"/>
              </w:rPr>
              <w:t>Anguilla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BE512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FC4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DF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A8E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6F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C4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A1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85F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28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94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037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8E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A17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20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5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017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43D55D" w14:textId="77777777" w:rsidR="00E83F66" w:rsidRPr="00772251" w:rsidRDefault="00E83F66" w:rsidP="00651C3C">
            <w:pPr>
              <w:spacing w:before="60" w:after="60" w:line="240" w:lineRule="auto"/>
              <w:rPr>
                <w:noProof/>
                <w:sz w:val="20"/>
              </w:rPr>
            </w:pPr>
            <w:r>
              <w:rPr>
                <w:noProof/>
                <w:sz w:val="20"/>
              </w:rPr>
              <w:t>03027900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5D2E72" w14:textId="77777777" w:rsidR="00E83F66" w:rsidRPr="00772251" w:rsidRDefault="00E83F66" w:rsidP="00651C3C">
            <w:pPr>
              <w:spacing w:before="60" w:after="60" w:line="240" w:lineRule="auto"/>
              <w:rPr>
                <w:noProof/>
                <w:sz w:val="20"/>
              </w:rPr>
            </w:pPr>
            <w:r>
              <w:rPr>
                <w:noProof/>
                <w:sz w:val="20"/>
              </w:rPr>
              <w:t>030279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BA73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6DA3C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00B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956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93F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79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B7F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B5A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4E1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A6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CF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C3A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00F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D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648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4E5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650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2999E" w14:textId="77777777" w:rsidR="00E83F66" w:rsidRPr="00772251" w:rsidRDefault="00E83F66" w:rsidP="00651C3C">
            <w:pPr>
              <w:spacing w:before="60" w:after="60" w:line="240" w:lineRule="auto"/>
              <w:rPr>
                <w:noProof/>
                <w:sz w:val="20"/>
              </w:rPr>
            </w:pPr>
            <w:r>
              <w:rPr>
                <w:noProof/>
                <w:sz w:val="20"/>
              </w:rPr>
              <w:t>03028100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C16EB" w14:textId="77777777" w:rsidR="00E83F66" w:rsidRPr="00772251" w:rsidRDefault="00E83F66" w:rsidP="00651C3C">
            <w:pPr>
              <w:spacing w:before="60" w:after="60" w:line="240" w:lineRule="auto"/>
              <w:rPr>
                <w:noProof/>
                <w:sz w:val="20"/>
              </w:rPr>
            </w:pPr>
            <w:r>
              <w:rPr>
                <w:noProof/>
                <w:sz w:val="20"/>
              </w:rPr>
              <w:t>030281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780B03" w14:textId="77777777" w:rsidR="00E83F66" w:rsidRPr="00772251" w:rsidRDefault="00E83F66" w:rsidP="00651C3C">
            <w:pPr>
              <w:spacing w:before="60" w:after="60" w:line="240" w:lineRule="auto"/>
              <w:rPr>
                <w:noProof/>
                <w:sz w:val="20"/>
              </w:rPr>
            </w:pPr>
            <w:r>
              <w:rPr>
                <w:noProof/>
                <w:sz w:val="20"/>
              </w:rPr>
              <w:t>-- Haie</w:t>
            </w:r>
          </w:p>
        </w:tc>
        <w:tc>
          <w:tcPr>
            <w:tcW w:w="642" w:type="dxa"/>
            <w:tcBorders>
              <w:top w:val="nil"/>
              <w:left w:val="nil"/>
              <w:bottom w:val="single" w:sz="4" w:space="0" w:color="auto"/>
              <w:right w:val="single" w:sz="4" w:space="0" w:color="auto"/>
            </w:tcBorders>
            <w:shd w:val="clear" w:color="auto" w:fill="auto"/>
            <w:noWrap/>
            <w:hideMark/>
          </w:tcPr>
          <w:p w14:paraId="0D4B63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632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3DEC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52A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AF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0A9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9C8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F21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271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01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77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517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B18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64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1B1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638B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D56F7" w14:textId="77777777" w:rsidR="00E83F66" w:rsidRPr="00772251" w:rsidRDefault="00E83F66" w:rsidP="00651C3C">
            <w:pPr>
              <w:spacing w:before="60" w:after="60" w:line="240" w:lineRule="auto"/>
              <w:rPr>
                <w:noProof/>
                <w:sz w:val="20"/>
              </w:rPr>
            </w:pPr>
            <w:r>
              <w:rPr>
                <w:noProof/>
                <w:sz w:val="20"/>
              </w:rPr>
              <w:t>03028200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E137A" w14:textId="77777777" w:rsidR="00E83F66" w:rsidRPr="00772251" w:rsidRDefault="00E83F66" w:rsidP="00651C3C">
            <w:pPr>
              <w:spacing w:before="60" w:after="60" w:line="240" w:lineRule="auto"/>
              <w:rPr>
                <w:noProof/>
                <w:sz w:val="20"/>
              </w:rPr>
            </w:pPr>
            <w:r>
              <w:rPr>
                <w:noProof/>
                <w:sz w:val="20"/>
              </w:rPr>
              <w:t>030282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FE0FAE" w14:textId="77777777" w:rsidR="00E83F66" w:rsidRPr="00772251" w:rsidRDefault="00E83F66" w:rsidP="00651C3C">
            <w:pPr>
              <w:spacing w:before="60" w:after="60" w:line="240" w:lineRule="auto"/>
              <w:rPr>
                <w:noProof/>
                <w:sz w:val="20"/>
              </w:rPr>
            </w:pPr>
            <w:r>
              <w:rPr>
                <w:noProof/>
                <w:sz w:val="20"/>
              </w:rPr>
              <w:t>-- Rochen (Rajidae)</w:t>
            </w:r>
          </w:p>
        </w:tc>
        <w:tc>
          <w:tcPr>
            <w:tcW w:w="642" w:type="dxa"/>
            <w:tcBorders>
              <w:top w:val="nil"/>
              <w:left w:val="nil"/>
              <w:bottom w:val="single" w:sz="4" w:space="0" w:color="auto"/>
              <w:right w:val="single" w:sz="4" w:space="0" w:color="auto"/>
            </w:tcBorders>
            <w:shd w:val="clear" w:color="auto" w:fill="auto"/>
            <w:noWrap/>
            <w:hideMark/>
          </w:tcPr>
          <w:p w14:paraId="6DAC50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1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05B3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27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348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D8A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E59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C37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EA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23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0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DA7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3A9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BCC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13D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B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7301C" w14:textId="77777777" w:rsidR="00E83F66" w:rsidRPr="00772251" w:rsidRDefault="00E83F66" w:rsidP="00651C3C">
            <w:pPr>
              <w:spacing w:before="60" w:after="60" w:line="240" w:lineRule="auto"/>
              <w:rPr>
                <w:noProof/>
                <w:sz w:val="20"/>
              </w:rPr>
            </w:pPr>
            <w:r>
              <w:rPr>
                <w:noProof/>
                <w:sz w:val="20"/>
              </w:rPr>
              <w:t>03028300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D7471" w14:textId="77777777" w:rsidR="00E83F66" w:rsidRPr="00772251" w:rsidRDefault="00E83F66" w:rsidP="00651C3C">
            <w:pPr>
              <w:spacing w:before="60" w:after="60" w:line="240" w:lineRule="auto"/>
              <w:rPr>
                <w:noProof/>
                <w:sz w:val="20"/>
              </w:rPr>
            </w:pPr>
            <w:r>
              <w:rPr>
                <w:noProof/>
                <w:sz w:val="20"/>
              </w:rPr>
              <w:t>030283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68FDD3" w14:textId="77777777" w:rsidR="00E83F66" w:rsidRPr="00772251" w:rsidRDefault="00E83F66" w:rsidP="003A5ECF">
            <w:pPr>
              <w:spacing w:before="60" w:after="60" w:line="240" w:lineRule="auto"/>
              <w:rPr>
                <w:noProof/>
                <w:sz w:val="20"/>
              </w:rPr>
            </w:pPr>
            <w:r>
              <w:rPr>
                <w:noProof/>
                <w:sz w:val="20"/>
              </w:rPr>
              <w:t>-- Zahnfische (</w:t>
            </w:r>
            <w:r>
              <w:rPr>
                <w:i/>
                <w:noProof/>
                <w:sz w:val="20"/>
              </w:rPr>
              <w:t>Dissostichus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EDE5B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05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96C9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E72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C2E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5D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D78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41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F83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66A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DA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23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8DA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8F3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4BA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C93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2F68" w14:textId="77777777" w:rsidR="00E83F66" w:rsidRPr="00772251" w:rsidRDefault="00E83F66" w:rsidP="00265449">
            <w:pPr>
              <w:pageBreakBefore/>
              <w:spacing w:before="60" w:after="60" w:line="240" w:lineRule="auto"/>
              <w:rPr>
                <w:noProof/>
                <w:sz w:val="20"/>
              </w:rPr>
            </w:pPr>
            <w:r>
              <w:rPr>
                <w:noProof/>
                <w:sz w:val="20"/>
              </w:rPr>
              <w:t>03028400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CF6C71" w14:textId="77777777" w:rsidR="00E83F66" w:rsidRPr="00772251" w:rsidRDefault="00E83F66" w:rsidP="00651C3C">
            <w:pPr>
              <w:spacing w:before="60" w:after="60" w:line="240" w:lineRule="auto"/>
              <w:rPr>
                <w:noProof/>
                <w:sz w:val="20"/>
              </w:rPr>
            </w:pPr>
            <w:r>
              <w:rPr>
                <w:noProof/>
                <w:sz w:val="20"/>
              </w:rPr>
              <w:t>030284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8005B7" w14:textId="77777777" w:rsidR="00E83F66" w:rsidRPr="00772251" w:rsidRDefault="00E83F66" w:rsidP="003A5ECF">
            <w:pPr>
              <w:spacing w:before="60" w:after="60" w:line="240" w:lineRule="auto"/>
              <w:rPr>
                <w:noProof/>
                <w:sz w:val="20"/>
              </w:rPr>
            </w:pPr>
            <w:r>
              <w:rPr>
                <w:noProof/>
                <w:sz w:val="20"/>
              </w:rPr>
              <w:t>-- Meerbarsche (Wolfsbarsche) (</w:t>
            </w:r>
            <w:r>
              <w:rPr>
                <w:i/>
                <w:noProof/>
                <w:sz w:val="20"/>
              </w:rPr>
              <w:t>Dicentrarchus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680F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44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E6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949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4CC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AC3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492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E10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0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FE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D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F18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D5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6F3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6F2B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14140" w14:textId="77777777" w:rsidR="00E83F66" w:rsidRPr="00772251" w:rsidRDefault="00E83F66" w:rsidP="00651C3C">
            <w:pPr>
              <w:spacing w:before="60" w:after="60" w:line="240" w:lineRule="auto"/>
              <w:rPr>
                <w:noProof/>
                <w:sz w:val="20"/>
              </w:rPr>
            </w:pPr>
            <w:r>
              <w:rPr>
                <w:noProof/>
                <w:sz w:val="20"/>
              </w:rPr>
              <w:t>03028500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0EF85" w14:textId="77777777" w:rsidR="00E83F66" w:rsidRPr="00772251" w:rsidRDefault="00E83F66" w:rsidP="00651C3C">
            <w:pPr>
              <w:spacing w:before="60" w:after="60" w:line="240" w:lineRule="auto"/>
              <w:rPr>
                <w:noProof/>
                <w:sz w:val="20"/>
              </w:rPr>
            </w:pPr>
            <w:r>
              <w:rPr>
                <w:noProof/>
                <w:sz w:val="20"/>
              </w:rPr>
              <w:t>030285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18ECB" w14:textId="77777777" w:rsidR="00E83F66" w:rsidRPr="00772251" w:rsidRDefault="00E83F66" w:rsidP="00651C3C">
            <w:pPr>
              <w:spacing w:before="60" w:after="60" w:line="240" w:lineRule="auto"/>
              <w:rPr>
                <w:noProof/>
                <w:sz w:val="20"/>
              </w:rPr>
            </w:pPr>
            <w:r>
              <w:rPr>
                <w:noProof/>
                <w:sz w:val="20"/>
              </w:rPr>
              <w:t>-- Meerbrassen (Sparidae)</w:t>
            </w:r>
          </w:p>
        </w:tc>
        <w:tc>
          <w:tcPr>
            <w:tcW w:w="642" w:type="dxa"/>
            <w:tcBorders>
              <w:top w:val="nil"/>
              <w:left w:val="nil"/>
              <w:bottom w:val="single" w:sz="4" w:space="0" w:color="auto"/>
              <w:right w:val="single" w:sz="4" w:space="0" w:color="auto"/>
            </w:tcBorders>
            <w:shd w:val="clear" w:color="auto" w:fill="auto"/>
            <w:noWrap/>
            <w:hideMark/>
          </w:tcPr>
          <w:p w14:paraId="19FFD4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9A7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E4D1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642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0D9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5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C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EFB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40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A8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0E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8F6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A2A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8D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753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74D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F44A75" w14:textId="77777777" w:rsidR="00E83F66" w:rsidRPr="00772251" w:rsidRDefault="00E83F66" w:rsidP="00651C3C">
            <w:pPr>
              <w:spacing w:before="60" w:after="60" w:line="240" w:lineRule="auto"/>
              <w:rPr>
                <w:noProof/>
                <w:sz w:val="20"/>
              </w:rPr>
            </w:pPr>
            <w:r>
              <w:rPr>
                <w:noProof/>
                <w:sz w:val="20"/>
              </w:rPr>
              <w:t>03028900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D948FC" w14:textId="77777777" w:rsidR="00E83F66" w:rsidRPr="00772251" w:rsidRDefault="00E83F66" w:rsidP="00651C3C">
            <w:pPr>
              <w:spacing w:before="60" w:after="60" w:line="240" w:lineRule="auto"/>
              <w:rPr>
                <w:noProof/>
                <w:sz w:val="20"/>
              </w:rPr>
            </w:pPr>
            <w:r>
              <w:rPr>
                <w:noProof/>
                <w:sz w:val="20"/>
              </w:rPr>
              <w:t>030289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D1EDA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595D3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BD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28AB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50E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39E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3B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F7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50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AC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CAD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803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C98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B35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73F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DF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72A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52CE0" w14:textId="77777777" w:rsidR="00E83F66" w:rsidRPr="00772251" w:rsidRDefault="00E83F66" w:rsidP="00651C3C">
            <w:pPr>
              <w:spacing w:before="60" w:after="60" w:line="240" w:lineRule="auto"/>
              <w:rPr>
                <w:noProof/>
                <w:sz w:val="20"/>
              </w:rPr>
            </w:pPr>
            <w:r>
              <w:rPr>
                <w:noProof/>
                <w:sz w:val="20"/>
              </w:rPr>
              <w:t>03029000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74D23" w14:textId="77777777" w:rsidR="00E83F66" w:rsidRPr="00772251" w:rsidRDefault="00E83F66" w:rsidP="00651C3C">
            <w:pPr>
              <w:spacing w:before="60" w:after="60" w:line="240" w:lineRule="auto"/>
              <w:rPr>
                <w:noProof/>
                <w:sz w:val="20"/>
              </w:rPr>
            </w:pPr>
            <w:r>
              <w:rPr>
                <w:noProof/>
                <w:sz w:val="20"/>
              </w:rPr>
              <w:t>030290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727A9" w14:textId="77777777" w:rsidR="00E83F66" w:rsidRPr="00772251" w:rsidRDefault="00E83F66" w:rsidP="00651C3C">
            <w:pPr>
              <w:spacing w:before="60" w:after="60" w:line="240" w:lineRule="auto"/>
              <w:rPr>
                <w:noProof/>
                <w:sz w:val="20"/>
              </w:rPr>
            </w:pPr>
            <w:r>
              <w:rPr>
                <w:noProof/>
                <w:sz w:val="20"/>
              </w:rPr>
              <w:t>- Fischlebern, Fischrogen und Fischmilch</w:t>
            </w:r>
          </w:p>
        </w:tc>
        <w:tc>
          <w:tcPr>
            <w:tcW w:w="642" w:type="dxa"/>
            <w:tcBorders>
              <w:top w:val="nil"/>
              <w:left w:val="nil"/>
              <w:bottom w:val="single" w:sz="4" w:space="0" w:color="auto"/>
              <w:right w:val="single" w:sz="4" w:space="0" w:color="auto"/>
            </w:tcBorders>
            <w:shd w:val="clear" w:color="auto" w:fill="auto"/>
            <w:noWrap/>
            <w:hideMark/>
          </w:tcPr>
          <w:p w14:paraId="30A94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2F0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AEC2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93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45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1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940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73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935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51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8238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31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9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EA2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255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71EE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A12D6" w14:textId="77777777" w:rsidR="00E83F66" w:rsidRPr="00772251" w:rsidRDefault="00E83F66" w:rsidP="00651C3C">
            <w:pPr>
              <w:spacing w:before="60" w:after="60" w:line="240" w:lineRule="auto"/>
              <w:rPr>
                <w:noProof/>
                <w:sz w:val="20"/>
              </w:rPr>
            </w:pPr>
            <w:r>
              <w:rPr>
                <w:noProof/>
                <w:sz w:val="20"/>
              </w:rPr>
              <w:t>03031100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C15357" w14:textId="77777777" w:rsidR="00E83F66" w:rsidRPr="00772251" w:rsidRDefault="00E83F66" w:rsidP="00651C3C">
            <w:pPr>
              <w:spacing w:before="60" w:after="60" w:line="240" w:lineRule="auto"/>
              <w:rPr>
                <w:noProof/>
                <w:sz w:val="20"/>
              </w:rPr>
            </w:pPr>
            <w:r>
              <w:rPr>
                <w:noProof/>
                <w:sz w:val="20"/>
              </w:rPr>
              <w:t>030311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A701E7" w14:textId="77777777" w:rsidR="00E83F66" w:rsidRPr="00772251" w:rsidRDefault="00E83F66" w:rsidP="00651C3C">
            <w:pPr>
              <w:spacing w:before="60" w:after="60" w:line="240" w:lineRule="auto"/>
              <w:rPr>
                <w:noProof/>
                <w:sz w:val="20"/>
              </w:rPr>
            </w:pPr>
            <w:r>
              <w:rPr>
                <w:noProof/>
                <w:sz w:val="20"/>
              </w:rPr>
              <w:t>-- Roter Lachs (</w:t>
            </w:r>
            <w:r>
              <w:rPr>
                <w:i/>
                <w:noProof/>
                <w:sz w:val="20"/>
              </w:rPr>
              <w:t>Oncorhynchus nerka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500D7D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4C2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93C8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7CB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E8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1B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35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C31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71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26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7F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81F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5F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1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964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EBB0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E3EA71" w14:textId="77777777" w:rsidR="00E83F66" w:rsidRPr="00772251" w:rsidRDefault="00E83F66" w:rsidP="00651C3C">
            <w:pPr>
              <w:spacing w:before="60" w:after="60" w:line="240" w:lineRule="auto"/>
              <w:rPr>
                <w:noProof/>
                <w:sz w:val="20"/>
              </w:rPr>
            </w:pPr>
            <w:r>
              <w:rPr>
                <w:noProof/>
                <w:sz w:val="20"/>
              </w:rPr>
              <w:t>03031200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A5F06F" w14:textId="77777777" w:rsidR="00E83F66" w:rsidRPr="00772251" w:rsidRDefault="00E83F66" w:rsidP="00651C3C">
            <w:pPr>
              <w:spacing w:before="60" w:after="60" w:line="240" w:lineRule="auto"/>
              <w:rPr>
                <w:noProof/>
                <w:sz w:val="20"/>
              </w:rPr>
            </w:pPr>
            <w:r>
              <w:rPr>
                <w:noProof/>
                <w:sz w:val="20"/>
              </w:rPr>
              <w:t>030312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57DB6" w14:textId="77777777" w:rsidR="00E83F66" w:rsidRPr="00772251" w:rsidRDefault="00E83F66" w:rsidP="00651C3C">
            <w:pPr>
              <w:spacing w:before="60" w:after="60" w:line="240" w:lineRule="auto"/>
              <w:rPr>
                <w:noProof/>
                <w:sz w:val="20"/>
              </w:rPr>
            </w:pPr>
            <w:r>
              <w:rPr>
                <w:noProof/>
                <w:sz w:val="20"/>
              </w:rPr>
              <w:t>-- andere pazifische Lachse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und </w:t>
            </w:r>
            <w:r>
              <w:rPr>
                <w:i/>
                <w:noProof/>
                <w:sz w:val="20"/>
              </w:rPr>
              <w:t>Oncorhynchus rhodurus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B469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47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962A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2A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D25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398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7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FD0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D885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386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A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80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61F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0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C6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0D5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D7B4EC" w14:textId="77777777" w:rsidR="00E83F66" w:rsidRPr="00772251" w:rsidRDefault="00E83F66" w:rsidP="00651C3C">
            <w:pPr>
              <w:spacing w:before="60" w:after="60" w:line="240" w:lineRule="auto"/>
              <w:rPr>
                <w:noProof/>
                <w:sz w:val="20"/>
              </w:rPr>
            </w:pPr>
            <w:r>
              <w:rPr>
                <w:noProof/>
                <w:sz w:val="20"/>
              </w:rPr>
              <w:t>03031300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447CA0" w14:textId="77777777" w:rsidR="00E83F66" w:rsidRPr="00772251" w:rsidRDefault="00E83F66" w:rsidP="00651C3C">
            <w:pPr>
              <w:spacing w:before="60" w:after="60" w:line="240" w:lineRule="auto"/>
              <w:rPr>
                <w:noProof/>
                <w:sz w:val="20"/>
              </w:rPr>
            </w:pPr>
            <w:r>
              <w:rPr>
                <w:noProof/>
                <w:sz w:val="20"/>
              </w:rPr>
              <w:t>030313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DFD7D" w14:textId="77777777" w:rsidR="00E83F66" w:rsidRPr="00772251" w:rsidRDefault="00E83F66" w:rsidP="00651C3C">
            <w:pPr>
              <w:spacing w:before="60" w:after="60" w:line="240" w:lineRule="auto"/>
              <w:rPr>
                <w:noProof/>
                <w:sz w:val="20"/>
              </w:rPr>
            </w:pPr>
            <w:r>
              <w:rPr>
                <w:noProof/>
                <w:sz w:val="20"/>
              </w:rPr>
              <w:t>-- Atlantischer Lachs (</w:t>
            </w:r>
            <w:r>
              <w:rPr>
                <w:i/>
                <w:noProof/>
                <w:sz w:val="20"/>
              </w:rPr>
              <w:t>Salmo salar</w:t>
            </w:r>
            <w:r>
              <w:rPr>
                <w:noProof/>
                <w:sz w:val="20"/>
              </w:rPr>
              <w:t>) und Donaulachs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8A265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99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9A6D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4F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3812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F97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A9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56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4D1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FAE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1D1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1A7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592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806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09D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8C1E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76D31" w14:textId="77777777" w:rsidR="00E83F66" w:rsidRPr="00772251" w:rsidRDefault="00E83F66" w:rsidP="00265449">
            <w:pPr>
              <w:pageBreakBefore/>
              <w:spacing w:before="60" w:after="60" w:line="240" w:lineRule="auto"/>
              <w:rPr>
                <w:noProof/>
                <w:sz w:val="20"/>
              </w:rPr>
            </w:pPr>
            <w:r>
              <w:rPr>
                <w:noProof/>
                <w:sz w:val="20"/>
              </w:rPr>
              <w:t>03031400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B4C10D" w14:textId="77777777" w:rsidR="00E83F66" w:rsidRPr="00772251" w:rsidRDefault="00E83F66" w:rsidP="00651C3C">
            <w:pPr>
              <w:spacing w:before="60" w:after="60" w:line="240" w:lineRule="auto"/>
              <w:rPr>
                <w:noProof/>
                <w:sz w:val="20"/>
              </w:rPr>
            </w:pPr>
            <w:r>
              <w:rPr>
                <w:noProof/>
                <w:sz w:val="20"/>
              </w:rPr>
              <w:t>030314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5ED7CD" w14:textId="77777777" w:rsidR="00E83F66" w:rsidRPr="00772251" w:rsidRDefault="00E83F66" w:rsidP="00651C3C">
            <w:pPr>
              <w:spacing w:before="60" w:after="60" w:line="240" w:lineRule="auto"/>
              <w:rPr>
                <w:noProof/>
                <w:sz w:val="20"/>
              </w:rPr>
            </w:pPr>
            <w:r>
              <w:rPr>
                <w:noProof/>
                <w:sz w:val="20"/>
              </w:rPr>
              <w:t>--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789C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936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8A0B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28A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F6DE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D5C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5FF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41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D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02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529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DFB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10D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60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A2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08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756DB0" w14:textId="77777777" w:rsidR="00E83F66" w:rsidRPr="00772251" w:rsidRDefault="00E83F66" w:rsidP="00651C3C">
            <w:pPr>
              <w:spacing w:before="60" w:after="60" w:line="240" w:lineRule="auto"/>
              <w:rPr>
                <w:noProof/>
                <w:sz w:val="20"/>
              </w:rPr>
            </w:pPr>
            <w:r>
              <w:rPr>
                <w:noProof/>
                <w:sz w:val="20"/>
              </w:rPr>
              <w:t>03031900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DD09B" w14:textId="77777777" w:rsidR="00E83F66" w:rsidRPr="00772251" w:rsidRDefault="00E83F66" w:rsidP="00651C3C">
            <w:pPr>
              <w:spacing w:before="60" w:after="60" w:line="240" w:lineRule="auto"/>
              <w:rPr>
                <w:noProof/>
                <w:sz w:val="20"/>
              </w:rPr>
            </w:pPr>
            <w:r>
              <w:rPr>
                <w:noProof/>
                <w:sz w:val="20"/>
              </w:rPr>
              <w:t>030319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891B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C3AF7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DBB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30E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A6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789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749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D33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B3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4E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3FC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1FB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EB8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A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9F1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1AD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12D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0F36CF" w14:textId="77777777" w:rsidR="00E83F66" w:rsidRPr="00772251" w:rsidRDefault="00E83F66" w:rsidP="00651C3C">
            <w:pPr>
              <w:spacing w:before="60" w:after="60" w:line="240" w:lineRule="auto"/>
              <w:rPr>
                <w:noProof/>
                <w:sz w:val="20"/>
              </w:rPr>
            </w:pPr>
            <w:r>
              <w:rPr>
                <w:noProof/>
                <w:sz w:val="20"/>
              </w:rPr>
              <w:t>03032300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66DE8" w14:textId="77777777" w:rsidR="00E83F66" w:rsidRPr="00772251" w:rsidRDefault="00E83F66" w:rsidP="00651C3C">
            <w:pPr>
              <w:spacing w:before="60" w:after="60" w:line="240" w:lineRule="auto"/>
              <w:rPr>
                <w:noProof/>
                <w:sz w:val="20"/>
              </w:rPr>
            </w:pPr>
            <w:r>
              <w:rPr>
                <w:noProof/>
                <w:sz w:val="20"/>
              </w:rPr>
              <w:t>030323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3146D" w14:textId="77777777" w:rsidR="00E83F66" w:rsidRPr="00772251" w:rsidRDefault="00E83F66" w:rsidP="00651C3C">
            <w:pPr>
              <w:spacing w:before="60" w:after="60" w:line="240" w:lineRule="auto"/>
              <w:rPr>
                <w:noProof/>
                <w:sz w:val="20"/>
              </w:rPr>
            </w:pPr>
            <w:r>
              <w:rPr>
                <w:noProof/>
                <w:sz w:val="20"/>
              </w:rPr>
              <w:t>-- Tilapia (</w:t>
            </w:r>
            <w:r>
              <w:rPr>
                <w:i/>
                <w:noProof/>
                <w:sz w:val="20"/>
              </w:rPr>
              <w:t>Oreochromis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5538D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33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F579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44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BF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012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C84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BBA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5AA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FA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D0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928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183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0520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B2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DAA12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DB24FB" w14:textId="77777777" w:rsidR="00E83F66" w:rsidRPr="00772251" w:rsidRDefault="00E83F66" w:rsidP="00651C3C">
            <w:pPr>
              <w:spacing w:before="60" w:after="60" w:line="240" w:lineRule="auto"/>
              <w:rPr>
                <w:noProof/>
                <w:sz w:val="20"/>
              </w:rPr>
            </w:pPr>
            <w:r>
              <w:rPr>
                <w:noProof/>
                <w:sz w:val="20"/>
              </w:rPr>
              <w:t>03032400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2662CA" w14:textId="77777777" w:rsidR="00E83F66" w:rsidRPr="00772251" w:rsidRDefault="00E83F66" w:rsidP="00651C3C">
            <w:pPr>
              <w:spacing w:before="60" w:after="60" w:line="240" w:lineRule="auto"/>
              <w:rPr>
                <w:noProof/>
                <w:sz w:val="20"/>
              </w:rPr>
            </w:pPr>
            <w:r>
              <w:rPr>
                <w:noProof/>
                <w:sz w:val="20"/>
              </w:rPr>
              <w:t>030324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89C4D" w14:textId="77777777" w:rsidR="00E83F66" w:rsidRPr="00772251" w:rsidRDefault="00E83F66" w:rsidP="00651C3C">
            <w:pPr>
              <w:spacing w:before="60" w:after="60" w:line="240" w:lineRule="auto"/>
              <w:rPr>
                <w:noProof/>
                <w:sz w:val="20"/>
              </w:rPr>
            </w:pPr>
            <w:r>
              <w:rPr>
                <w:noProof/>
                <w:sz w:val="20"/>
              </w:rPr>
              <w:t>-- Welse (</w:t>
            </w:r>
            <w:r>
              <w:rPr>
                <w:i/>
                <w:noProof/>
                <w:sz w:val="20"/>
              </w:rPr>
              <w:t>Pangasius spp.</w:t>
            </w:r>
            <w:r>
              <w:rPr>
                <w:noProof/>
                <w:sz w:val="20"/>
              </w:rPr>
              <w:t xml:space="preserve">, </w:t>
            </w:r>
            <w:r>
              <w:rPr>
                <w:i/>
                <w:noProof/>
                <w:sz w:val="20"/>
              </w:rPr>
              <w:t>Silurus spp.</w:t>
            </w:r>
            <w:r>
              <w:rPr>
                <w:noProof/>
                <w:sz w:val="20"/>
              </w:rPr>
              <w:t xml:space="preserve">, </w:t>
            </w:r>
            <w:r>
              <w:rPr>
                <w:i/>
                <w:noProof/>
                <w:sz w:val="20"/>
              </w:rPr>
              <w:t>Clarias spp.</w:t>
            </w:r>
            <w:r>
              <w:rPr>
                <w:noProof/>
                <w:sz w:val="20"/>
              </w:rPr>
              <w:t xml:space="preserve">, </w:t>
            </w:r>
            <w:r>
              <w:rPr>
                <w:i/>
                <w:noProof/>
                <w:sz w:val="20"/>
              </w:rPr>
              <w:t>Ictalurus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A811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AD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8870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EA6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18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F4F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E2B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520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2E4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EDF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EDE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07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92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216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983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D0E1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6653AD" w14:textId="77777777" w:rsidR="00E83F66" w:rsidRPr="00772251" w:rsidRDefault="00E83F66" w:rsidP="00651C3C">
            <w:pPr>
              <w:spacing w:before="60" w:after="60" w:line="240" w:lineRule="auto"/>
              <w:rPr>
                <w:noProof/>
                <w:sz w:val="20"/>
              </w:rPr>
            </w:pPr>
            <w:r>
              <w:rPr>
                <w:noProof/>
                <w:sz w:val="20"/>
              </w:rPr>
              <w:t>03032500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A4F840" w14:textId="77777777" w:rsidR="00E83F66" w:rsidRPr="00772251" w:rsidRDefault="00E83F66" w:rsidP="00651C3C">
            <w:pPr>
              <w:spacing w:before="60" w:after="60" w:line="240" w:lineRule="auto"/>
              <w:rPr>
                <w:noProof/>
                <w:sz w:val="20"/>
              </w:rPr>
            </w:pPr>
            <w:r>
              <w:rPr>
                <w:noProof/>
                <w:sz w:val="20"/>
              </w:rPr>
              <w:t>030325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D49860" w14:textId="77777777" w:rsidR="00E83F66" w:rsidRPr="00772251" w:rsidRDefault="00E83F66" w:rsidP="00651C3C">
            <w:pPr>
              <w:spacing w:before="60" w:after="60" w:line="240" w:lineRule="auto"/>
              <w:rPr>
                <w:noProof/>
                <w:sz w:val="20"/>
              </w:rPr>
            </w:pP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Hypophthalmichthys spp.</w:t>
            </w:r>
            <w:r>
              <w:rPr>
                <w:noProof/>
                <w:sz w:val="20"/>
              </w:rPr>
              <w:t xml:space="preserve">, </w:t>
            </w:r>
            <w:r>
              <w:rPr>
                <w:i/>
                <w:noProof/>
                <w:sz w:val="20"/>
              </w:rPr>
              <w:t>Cirrhinus spp.</w:t>
            </w:r>
            <w:r>
              <w:rPr>
                <w:noProof/>
                <w:sz w:val="20"/>
              </w:rPr>
              <w:t xml:space="preserve">, </w:t>
            </w:r>
            <w:r>
              <w:rPr>
                <w:i/>
                <w:noProof/>
                <w:sz w:val="20"/>
              </w:rPr>
              <w:t>Mylopharyngodon piceus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2E66E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6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793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6A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BEB9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97D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2F1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7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E7D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FB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C10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9C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E57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21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2430E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638C20" w14:textId="77777777" w:rsidR="00E83F66" w:rsidRPr="00772251" w:rsidRDefault="00E83F66" w:rsidP="00265449">
            <w:pPr>
              <w:spacing w:before="60" w:after="60" w:line="240" w:lineRule="auto"/>
              <w:rPr>
                <w:noProof/>
                <w:sz w:val="20"/>
              </w:rPr>
            </w:pPr>
            <w:r>
              <w:rPr>
                <w:noProof/>
                <w:sz w:val="20"/>
              </w:rPr>
              <w:t>03032600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037674" w14:textId="77777777" w:rsidR="00E83F66" w:rsidRPr="00772251" w:rsidRDefault="00E83F66" w:rsidP="00651C3C">
            <w:pPr>
              <w:spacing w:before="60" w:after="60" w:line="240" w:lineRule="auto"/>
              <w:rPr>
                <w:noProof/>
                <w:sz w:val="20"/>
              </w:rPr>
            </w:pPr>
            <w:r>
              <w:rPr>
                <w:noProof/>
                <w:sz w:val="20"/>
              </w:rPr>
              <w:t>030326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3F6EA" w14:textId="77777777" w:rsidR="00E83F66" w:rsidRPr="00772251" w:rsidRDefault="00E83F66" w:rsidP="00651C3C">
            <w:pPr>
              <w:spacing w:before="60" w:after="60" w:line="240" w:lineRule="auto"/>
              <w:rPr>
                <w:noProof/>
                <w:sz w:val="20"/>
              </w:rPr>
            </w:pPr>
            <w:r>
              <w:rPr>
                <w:noProof/>
                <w:sz w:val="20"/>
              </w:rPr>
              <w:t>-- Aale (</w:t>
            </w:r>
            <w:r>
              <w:rPr>
                <w:i/>
                <w:noProof/>
                <w:sz w:val="20"/>
              </w:rPr>
              <w:t>Anguilla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D8440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6AD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4C36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7C8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406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D39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863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69D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9D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2FF9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3C3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C3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031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41A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A0D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753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13E4" w14:textId="77777777" w:rsidR="00E83F66" w:rsidRPr="00772251" w:rsidRDefault="00E83F66" w:rsidP="00265449">
            <w:pPr>
              <w:pageBreakBefore/>
              <w:spacing w:before="60" w:after="60" w:line="240" w:lineRule="auto"/>
              <w:rPr>
                <w:noProof/>
                <w:sz w:val="20"/>
              </w:rPr>
            </w:pPr>
            <w:r>
              <w:rPr>
                <w:noProof/>
                <w:sz w:val="20"/>
              </w:rPr>
              <w:t>03032900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8E2F9" w14:textId="77777777" w:rsidR="00E83F66" w:rsidRPr="00772251" w:rsidRDefault="00E83F66" w:rsidP="00651C3C">
            <w:pPr>
              <w:spacing w:before="60" w:after="60" w:line="240" w:lineRule="auto"/>
              <w:rPr>
                <w:noProof/>
                <w:sz w:val="20"/>
              </w:rPr>
            </w:pPr>
            <w:r>
              <w:rPr>
                <w:noProof/>
                <w:sz w:val="20"/>
              </w:rPr>
              <w:t>030329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85FC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EFFD9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9D6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9BF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C05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E98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772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2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6A1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F9B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60E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7EB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51C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03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35B7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B7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F4F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E9B2E" w14:textId="77777777" w:rsidR="00E83F66" w:rsidRPr="00772251" w:rsidRDefault="00E83F66" w:rsidP="00651C3C">
            <w:pPr>
              <w:spacing w:before="60" w:after="60" w:line="240" w:lineRule="auto"/>
              <w:rPr>
                <w:noProof/>
                <w:sz w:val="20"/>
              </w:rPr>
            </w:pPr>
            <w:r>
              <w:rPr>
                <w:noProof/>
                <w:sz w:val="20"/>
              </w:rPr>
              <w:t>03033100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3DF19" w14:textId="77777777" w:rsidR="00E83F66" w:rsidRPr="00772251" w:rsidRDefault="00E83F66" w:rsidP="00651C3C">
            <w:pPr>
              <w:spacing w:before="60" w:after="60" w:line="240" w:lineRule="auto"/>
              <w:rPr>
                <w:noProof/>
                <w:sz w:val="20"/>
              </w:rPr>
            </w:pPr>
            <w:r>
              <w:rPr>
                <w:noProof/>
                <w:sz w:val="20"/>
              </w:rPr>
              <w:t>030331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127C15" w14:textId="77777777" w:rsidR="00E83F66" w:rsidRPr="00772251" w:rsidRDefault="00E83F66" w:rsidP="00651C3C">
            <w:pPr>
              <w:spacing w:before="60" w:after="60" w:line="240" w:lineRule="auto"/>
              <w:rPr>
                <w:noProof/>
                <w:sz w:val="20"/>
              </w:rPr>
            </w:pPr>
            <w:r>
              <w:rPr>
                <w:noProof/>
                <w:sz w:val="20"/>
              </w:rPr>
              <w:t>-- Heilbutt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02ED5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C69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2D8E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72B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CB3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4F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A8E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C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D7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772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0A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5FD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939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701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ED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817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CA5FFB" w14:textId="77777777" w:rsidR="00E83F66" w:rsidRPr="00772251" w:rsidRDefault="00E83F66" w:rsidP="00651C3C">
            <w:pPr>
              <w:spacing w:before="60" w:after="60" w:line="240" w:lineRule="auto"/>
              <w:rPr>
                <w:noProof/>
                <w:sz w:val="20"/>
              </w:rPr>
            </w:pPr>
            <w:r>
              <w:rPr>
                <w:noProof/>
                <w:sz w:val="20"/>
              </w:rPr>
              <w:t>03033200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D0CB0A" w14:textId="77777777" w:rsidR="00E83F66" w:rsidRPr="00772251" w:rsidRDefault="00E83F66" w:rsidP="00651C3C">
            <w:pPr>
              <w:spacing w:before="60" w:after="60" w:line="240" w:lineRule="auto"/>
              <w:rPr>
                <w:noProof/>
                <w:sz w:val="20"/>
              </w:rPr>
            </w:pPr>
            <w:r>
              <w:rPr>
                <w:noProof/>
                <w:sz w:val="20"/>
              </w:rPr>
              <w:t>030332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0A3AEF" w14:textId="77777777" w:rsidR="00E83F66" w:rsidRPr="00772251" w:rsidRDefault="00E83F66" w:rsidP="00651C3C">
            <w:pPr>
              <w:spacing w:before="60" w:after="60" w:line="240" w:lineRule="auto"/>
              <w:rPr>
                <w:noProof/>
                <w:sz w:val="20"/>
              </w:rPr>
            </w:pPr>
            <w:r>
              <w:rPr>
                <w:noProof/>
                <w:sz w:val="20"/>
              </w:rPr>
              <w:t>-- Schollen oder Goldbutt (</w:t>
            </w:r>
            <w:r>
              <w:rPr>
                <w:i/>
                <w:noProof/>
                <w:sz w:val="20"/>
              </w:rPr>
              <w:t>Pleuronectes platessa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683F0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05E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5F1A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ACA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52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C91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F2E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DFC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ABB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E2CC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3E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D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AC5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5D6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9FA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1EDD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462DA6" w14:textId="77777777" w:rsidR="00E83F66" w:rsidRPr="00772251" w:rsidRDefault="00E83F66" w:rsidP="00651C3C">
            <w:pPr>
              <w:spacing w:before="60" w:after="60" w:line="240" w:lineRule="auto"/>
              <w:rPr>
                <w:noProof/>
                <w:sz w:val="20"/>
              </w:rPr>
            </w:pPr>
            <w:r>
              <w:rPr>
                <w:noProof/>
                <w:sz w:val="20"/>
              </w:rPr>
              <w:t>03033300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51F65F" w14:textId="77777777" w:rsidR="00E83F66" w:rsidRPr="00772251" w:rsidRDefault="00E83F66" w:rsidP="00651C3C">
            <w:pPr>
              <w:spacing w:before="60" w:after="60" w:line="240" w:lineRule="auto"/>
              <w:rPr>
                <w:noProof/>
                <w:sz w:val="20"/>
              </w:rPr>
            </w:pPr>
            <w:r>
              <w:rPr>
                <w:noProof/>
                <w:sz w:val="20"/>
              </w:rPr>
              <w:t>030333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6575C6" w14:textId="77777777" w:rsidR="00E83F66" w:rsidRPr="00772251" w:rsidRDefault="00E83F66" w:rsidP="00651C3C">
            <w:pPr>
              <w:spacing w:before="60" w:after="60" w:line="240" w:lineRule="auto"/>
              <w:rPr>
                <w:noProof/>
                <w:sz w:val="20"/>
              </w:rPr>
            </w:pPr>
            <w:r>
              <w:rPr>
                <w:noProof/>
                <w:sz w:val="20"/>
              </w:rPr>
              <w:t>-- Seezungen (</w:t>
            </w:r>
            <w:r>
              <w:rPr>
                <w:i/>
                <w:noProof/>
                <w:sz w:val="20"/>
              </w:rPr>
              <w:t>Solea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3D640F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357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6C5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7E3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BB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0C7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454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3EF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6BC1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10C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5B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BC7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E48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E1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DB4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4EE7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25DDA2" w14:textId="77777777" w:rsidR="00E83F66" w:rsidRPr="00772251" w:rsidRDefault="00E83F66" w:rsidP="00651C3C">
            <w:pPr>
              <w:spacing w:before="60" w:after="60" w:line="240" w:lineRule="auto"/>
              <w:rPr>
                <w:noProof/>
                <w:sz w:val="20"/>
              </w:rPr>
            </w:pPr>
            <w:r>
              <w:rPr>
                <w:noProof/>
                <w:sz w:val="20"/>
              </w:rPr>
              <w:t>03033400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B47C45" w14:textId="77777777" w:rsidR="00E83F66" w:rsidRPr="00772251" w:rsidRDefault="00E83F66" w:rsidP="00651C3C">
            <w:pPr>
              <w:spacing w:before="60" w:after="60" w:line="240" w:lineRule="auto"/>
              <w:rPr>
                <w:noProof/>
                <w:sz w:val="20"/>
              </w:rPr>
            </w:pPr>
            <w:r>
              <w:rPr>
                <w:noProof/>
                <w:sz w:val="20"/>
              </w:rPr>
              <w:t>030334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105CFB" w14:textId="77777777" w:rsidR="00E83F66" w:rsidRPr="00772251" w:rsidRDefault="00E83F66" w:rsidP="00651C3C">
            <w:pPr>
              <w:spacing w:before="60" w:after="60" w:line="240" w:lineRule="auto"/>
              <w:rPr>
                <w:noProof/>
                <w:sz w:val="20"/>
              </w:rPr>
            </w:pPr>
            <w:r>
              <w:rPr>
                <w:noProof/>
                <w:sz w:val="20"/>
              </w:rPr>
              <w:t>-- Steinbutt (</w:t>
            </w:r>
            <w:r>
              <w:rPr>
                <w:i/>
                <w:noProof/>
                <w:sz w:val="20"/>
              </w:rPr>
              <w:t>Psetta maxima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CBAA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B0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E1C2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F72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693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D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5DF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D03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7A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54C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4C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F45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2FE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2D3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8D9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1E4F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1D1E9E" w14:textId="77777777" w:rsidR="00E83F66" w:rsidRPr="00772251" w:rsidRDefault="00E83F66" w:rsidP="00651C3C">
            <w:pPr>
              <w:spacing w:before="60" w:after="60" w:line="240" w:lineRule="auto"/>
              <w:rPr>
                <w:noProof/>
                <w:sz w:val="20"/>
              </w:rPr>
            </w:pPr>
            <w:r>
              <w:rPr>
                <w:noProof/>
                <w:sz w:val="20"/>
              </w:rPr>
              <w:t>03033900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2C6EE3" w14:textId="77777777" w:rsidR="00E83F66" w:rsidRPr="00772251" w:rsidRDefault="00E83F66" w:rsidP="00651C3C">
            <w:pPr>
              <w:spacing w:before="60" w:after="60" w:line="240" w:lineRule="auto"/>
              <w:rPr>
                <w:noProof/>
                <w:sz w:val="20"/>
              </w:rPr>
            </w:pPr>
            <w:r>
              <w:rPr>
                <w:noProof/>
                <w:sz w:val="20"/>
              </w:rPr>
              <w:t>030339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A6CBF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7EC74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8EA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26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EEC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80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0FA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EC9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79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5F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8AD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9D6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49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84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A65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04B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DB728E" w14:textId="77777777" w:rsidR="00E83F66" w:rsidRPr="00772251" w:rsidRDefault="00E83F66" w:rsidP="00651C3C">
            <w:pPr>
              <w:spacing w:before="60" w:after="60" w:line="240" w:lineRule="auto"/>
              <w:rPr>
                <w:noProof/>
                <w:sz w:val="20"/>
              </w:rPr>
            </w:pPr>
            <w:r>
              <w:rPr>
                <w:noProof/>
                <w:sz w:val="20"/>
              </w:rPr>
              <w:t>03034100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81C2" w14:textId="77777777" w:rsidR="00E83F66" w:rsidRPr="00772251" w:rsidRDefault="00E83F66" w:rsidP="00651C3C">
            <w:pPr>
              <w:spacing w:before="60" w:after="60" w:line="240" w:lineRule="auto"/>
              <w:rPr>
                <w:noProof/>
                <w:sz w:val="20"/>
              </w:rPr>
            </w:pPr>
            <w:r>
              <w:rPr>
                <w:noProof/>
                <w:sz w:val="20"/>
              </w:rPr>
              <w:t>030341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CD6F4" w14:textId="77777777" w:rsidR="00E83F66" w:rsidRPr="00772251" w:rsidRDefault="00E83F66" w:rsidP="00651C3C">
            <w:pPr>
              <w:spacing w:before="60" w:after="60" w:line="240" w:lineRule="auto"/>
              <w:rPr>
                <w:noProof/>
                <w:sz w:val="20"/>
              </w:rPr>
            </w:pPr>
            <w:r>
              <w:rPr>
                <w:noProof/>
                <w:sz w:val="20"/>
              </w:rPr>
              <w:t>-- Weißer Thun (</w:t>
            </w:r>
            <w:r>
              <w:rPr>
                <w:i/>
                <w:noProof/>
                <w:sz w:val="20"/>
              </w:rPr>
              <w:t>Thunnus alalunga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F7F2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9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DEE0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A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F19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9AA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BFA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55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36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AAE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37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A2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F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2BD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252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3E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79D1F8" w14:textId="77777777" w:rsidR="00E83F66" w:rsidRPr="00772251" w:rsidRDefault="00E83F66" w:rsidP="00651C3C">
            <w:pPr>
              <w:spacing w:before="60" w:after="60" w:line="240" w:lineRule="auto"/>
              <w:rPr>
                <w:noProof/>
                <w:sz w:val="20"/>
              </w:rPr>
            </w:pPr>
            <w:r>
              <w:rPr>
                <w:noProof/>
                <w:sz w:val="20"/>
              </w:rPr>
              <w:t>03034200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78D222" w14:textId="77777777" w:rsidR="00E83F66" w:rsidRPr="00772251" w:rsidRDefault="00E83F66" w:rsidP="00651C3C">
            <w:pPr>
              <w:spacing w:before="60" w:after="60" w:line="240" w:lineRule="auto"/>
              <w:rPr>
                <w:noProof/>
                <w:sz w:val="20"/>
              </w:rPr>
            </w:pPr>
            <w:r>
              <w:rPr>
                <w:noProof/>
                <w:sz w:val="20"/>
              </w:rPr>
              <w:t>030342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267A6" w14:textId="77777777" w:rsidR="00E83F66" w:rsidRPr="00772251" w:rsidRDefault="00E83F66" w:rsidP="00651C3C">
            <w:pPr>
              <w:spacing w:before="60" w:after="60" w:line="240" w:lineRule="auto"/>
              <w:rPr>
                <w:noProof/>
                <w:sz w:val="20"/>
              </w:rPr>
            </w:pPr>
            <w:r>
              <w:rPr>
                <w:noProof/>
                <w:sz w:val="20"/>
              </w:rPr>
              <w:t>-- Gelbflossenthun (</w:t>
            </w:r>
            <w:r>
              <w:rPr>
                <w:i/>
                <w:noProof/>
                <w:sz w:val="20"/>
              </w:rPr>
              <w:t>Thunnus albacares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9EF2A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C4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6DD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36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017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DA3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3B0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80A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79D2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391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E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705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D856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4D3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1E2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8CD8E" w14:textId="77777777" w:rsidR="00E83F66" w:rsidRPr="00772251" w:rsidRDefault="00E83F66" w:rsidP="00651C3C">
            <w:pPr>
              <w:spacing w:before="60" w:after="60" w:line="240" w:lineRule="auto"/>
              <w:rPr>
                <w:noProof/>
                <w:sz w:val="20"/>
              </w:rPr>
            </w:pPr>
            <w:r>
              <w:rPr>
                <w:noProof/>
                <w:sz w:val="20"/>
              </w:rPr>
              <w:t>03034300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B2AECD" w14:textId="77777777" w:rsidR="00E83F66" w:rsidRPr="00772251" w:rsidRDefault="00E83F66" w:rsidP="00651C3C">
            <w:pPr>
              <w:spacing w:before="60" w:after="60" w:line="240" w:lineRule="auto"/>
              <w:rPr>
                <w:noProof/>
                <w:sz w:val="20"/>
              </w:rPr>
            </w:pPr>
            <w:r>
              <w:rPr>
                <w:noProof/>
                <w:sz w:val="20"/>
              </w:rPr>
              <w:t>030343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E8F618" w14:textId="10A90BE3" w:rsidR="00E83F66" w:rsidRPr="00772251" w:rsidRDefault="00E83F66" w:rsidP="00661D60">
            <w:pPr>
              <w:spacing w:before="60" w:after="60" w:line="240" w:lineRule="auto"/>
              <w:rPr>
                <w:noProof/>
                <w:sz w:val="20"/>
              </w:rPr>
            </w:pPr>
            <w:r>
              <w:rPr>
                <w:noProof/>
                <w:sz w:val="20"/>
              </w:rPr>
              <w:t>-- echter Bonito</w:t>
            </w:r>
          </w:p>
        </w:tc>
        <w:tc>
          <w:tcPr>
            <w:tcW w:w="642" w:type="dxa"/>
            <w:tcBorders>
              <w:top w:val="nil"/>
              <w:left w:val="nil"/>
              <w:bottom w:val="single" w:sz="4" w:space="0" w:color="auto"/>
              <w:right w:val="single" w:sz="4" w:space="0" w:color="auto"/>
            </w:tcBorders>
            <w:shd w:val="clear" w:color="auto" w:fill="auto"/>
            <w:noWrap/>
            <w:hideMark/>
          </w:tcPr>
          <w:p w14:paraId="6635C7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15E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7E4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2AE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B85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2BC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F64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558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D2F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93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B37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D3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6F7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C0F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D17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F0B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349B3E" w14:textId="77777777" w:rsidR="00E83F66" w:rsidRPr="00772251" w:rsidRDefault="00E83F66" w:rsidP="00651C3C">
            <w:pPr>
              <w:spacing w:before="60" w:after="60" w:line="240" w:lineRule="auto"/>
              <w:rPr>
                <w:noProof/>
                <w:sz w:val="20"/>
              </w:rPr>
            </w:pPr>
            <w:r>
              <w:rPr>
                <w:noProof/>
                <w:sz w:val="20"/>
              </w:rPr>
              <w:t>03034400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347BE7" w14:textId="77777777" w:rsidR="00E83F66" w:rsidRPr="00772251" w:rsidRDefault="00E83F66" w:rsidP="00651C3C">
            <w:pPr>
              <w:spacing w:before="60" w:after="60" w:line="240" w:lineRule="auto"/>
              <w:rPr>
                <w:noProof/>
                <w:sz w:val="20"/>
              </w:rPr>
            </w:pPr>
            <w:r>
              <w:rPr>
                <w:noProof/>
                <w:sz w:val="20"/>
              </w:rPr>
              <w:t>030344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8239B7" w14:textId="77777777" w:rsidR="00E83F66" w:rsidRPr="00772251" w:rsidRDefault="00E83F66" w:rsidP="00651C3C">
            <w:pPr>
              <w:spacing w:before="60" w:after="60" w:line="240" w:lineRule="auto"/>
              <w:rPr>
                <w:noProof/>
                <w:sz w:val="20"/>
              </w:rPr>
            </w:pPr>
            <w:r>
              <w:rPr>
                <w:noProof/>
                <w:sz w:val="20"/>
              </w:rPr>
              <w:t>-- Großaugen-Thunfisch (</w:t>
            </w:r>
            <w:r>
              <w:rPr>
                <w:i/>
                <w:noProof/>
                <w:sz w:val="20"/>
              </w:rPr>
              <w:t>Thunnus obesus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FECF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6D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0D0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9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6D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258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11E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9E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9CA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06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82B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21E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889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07E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4A4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F76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0C9245" w14:textId="77777777" w:rsidR="00E83F66" w:rsidRPr="00772251" w:rsidRDefault="00E83F66" w:rsidP="00265449">
            <w:pPr>
              <w:pageBreakBefore/>
              <w:spacing w:before="60" w:after="60" w:line="240" w:lineRule="auto"/>
              <w:rPr>
                <w:noProof/>
                <w:sz w:val="20"/>
              </w:rPr>
            </w:pPr>
            <w:r>
              <w:rPr>
                <w:noProof/>
                <w:sz w:val="20"/>
              </w:rPr>
              <w:t>03034500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5448EA" w14:textId="77777777" w:rsidR="00E83F66" w:rsidRPr="00772251" w:rsidRDefault="00E83F66" w:rsidP="00651C3C">
            <w:pPr>
              <w:spacing w:before="60" w:after="60" w:line="240" w:lineRule="auto"/>
              <w:rPr>
                <w:noProof/>
                <w:sz w:val="20"/>
              </w:rPr>
            </w:pPr>
            <w:r>
              <w:rPr>
                <w:noProof/>
                <w:sz w:val="20"/>
              </w:rPr>
              <w:t>030345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7E3E27" w14:textId="77777777" w:rsidR="00E83F66" w:rsidRPr="00772251" w:rsidRDefault="00E83F66" w:rsidP="00651C3C">
            <w:pPr>
              <w:spacing w:before="60" w:after="60" w:line="240" w:lineRule="auto"/>
              <w:rPr>
                <w:noProof/>
                <w:sz w:val="20"/>
              </w:rPr>
            </w:pPr>
            <w:r>
              <w:rPr>
                <w:noProof/>
                <w:sz w:val="20"/>
              </w:rPr>
              <w:t>-- Atlantischer Roter Thunfisch (</w:t>
            </w:r>
            <w:r>
              <w:rPr>
                <w:i/>
                <w:noProof/>
                <w:sz w:val="20"/>
              </w:rPr>
              <w:t>Thunnus thynnus</w:t>
            </w:r>
            <w:r>
              <w:rPr>
                <w:noProof/>
                <w:sz w:val="20"/>
              </w:rPr>
              <w:t>) und Nordpazifischer Blauflossen-Thunfisch (</w:t>
            </w:r>
            <w:r>
              <w:rPr>
                <w:i/>
                <w:noProof/>
                <w:sz w:val="20"/>
              </w:rPr>
              <w:t>Thunnus orientalis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2355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08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CE8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FE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FB6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123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DE0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FAE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0A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067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67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E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53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EB5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561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9B0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AB427" w14:textId="77777777" w:rsidR="00E83F66" w:rsidRPr="00772251" w:rsidRDefault="00E83F66" w:rsidP="00651C3C">
            <w:pPr>
              <w:spacing w:before="60" w:after="60" w:line="240" w:lineRule="auto"/>
              <w:rPr>
                <w:noProof/>
                <w:sz w:val="20"/>
              </w:rPr>
            </w:pPr>
            <w:r>
              <w:rPr>
                <w:noProof/>
                <w:sz w:val="20"/>
              </w:rPr>
              <w:t>03034600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E14E2" w14:textId="77777777" w:rsidR="00E83F66" w:rsidRPr="00772251" w:rsidRDefault="00E83F66" w:rsidP="00651C3C">
            <w:pPr>
              <w:spacing w:before="60" w:after="60" w:line="240" w:lineRule="auto"/>
              <w:rPr>
                <w:noProof/>
                <w:sz w:val="20"/>
              </w:rPr>
            </w:pPr>
            <w:r>
              <w:rPr>
                <w:noProof/>
                <w:sz w:val="20"/>
              </w:rPr>
              <w:t>030346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3FE57" w14:textId="77777777" w:rsidR="00E83F66" w:rsidRPr="00772251" w:rsidRDefault="00E83F66" w:rsidP="00651C3C">
            <w:pPr>
              <w:spacing w:before="60" w:after="60" w:line="240" w:lineRule="auto"/>
              <w:rPr>
                <w:noProof/>
                <w:sz w:val="20"/>
              </w:rPr>
            </w:pPr>
            <w:r>
              <w:rPr>
                <w:noProof/>
                <w:sz w:val="20"/>
              </w:rPr>
              <w:t>-- Südlicher Roter Thunfisch (</w:t>
            </w:r>
            <w:r>
              <w:rPr>
                <w:i/>
                <w:noProof/>
                <w:sz w:val="20"/>
              </w:rPr>
              <w:t>Thunnus maccoyii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DC11A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8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275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E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78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777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8E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F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1D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6F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98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139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92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344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9D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3C50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21145" w14:textId="77777777" w:rsidR="00E83F66" w:rsidRPr="00772251" w:rsidRDefault="00E83F66" w:rsidP="00651C3C">
            <w:pPr>
              <w:spacing w:before="60" w:after="60" w:line="240" w:lineRule="auto"/>
              <w:rPr>
                <w:noProof/>
                <w:sz w:val="20"/>
              </w:rPr>
            </w:pPr>
            <w:r>
              <w:rPr>
                <w:noProof/>
                <w:sz w:val="20"/>
              </w:rPr>
              <w:t>03034900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DD72F7" w14:textId="77777777" w:rsidR="00E83F66" w:rsidRPr="00772251" w:rsidRDefault="00E83F66" w:rsidP="00651C3C">
            <w:pPr>
              <w:spacing w:before="60" w:after="60" w:line="240" w:lineRule="auto"/>
              <w:rPr>
                <w:noProof/>
                <w:sz w:val="20"/>
              </w:rPr>
            </w:pPr>
            <w:r>
              <w:rPr>
                <w:noProof/>
                <w:sz w:val="20"/>
              </w:rPr>
              <w:t>030349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901A9D"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259CB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5A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62B7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1CC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F17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5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2FE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A6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F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A0F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AA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2C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6D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3B2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380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92D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E52C86" w14:textId="77777777" w:rsidR="00E83F66" w:rsidRPr="00772251" w:rsidRDefault="00E83F66" w:rsidP="00651C3C">
            <w:pPr>
              <w:spacing w:before="60" w:after="60" w:line="240" w:lineRule="auto"/>
              <w:rPr>
                <w:noProof/>
                <w:sz w:val="20"/>
              </w:rPr>
            </w:pPr>
            <w:r>
              <w:rPr>
                <w:noProof/>
                <w:sz w:val="20"/>
              </w:rPr>
              <w:t>03035100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9F7DB" w14:textId="77777777" w:rsidR="00E83F66" w:rsidRPr="00772251" w:rsidRDefault="00E83F66" w:rsidP="00651C3C">
            <w:pPr>
              <w:spacing w:before="60" w:after="60" w:line="240" w:lineRule="auto"/>
              <w:rPr>
                <w:noProof/>
                <w:sz w:val="20"/>
              </w:rPr>
            </w:pPr>
            <w:r>
              <w:rPr>
                <w:noProof/>
                <w:sz w:val="20"/>
              </w:rPr>
              <w:t>030351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66AF8" w14:textId="77777777" w:rsidR="00E83F66" w:rsidRPr="00772251" w:rsidRDefault="00E83F66" w:rsidP="00651C3C">
            <w:pPr>
              <w:spacing w:before="60" w:after="60" w:line="240" w:lineRule="auto"/>
              <w:rPr>
                <w:noProof/>
                <w:sz w:val="20"/>
              </w:rPr>
            </w:pPr>
            <w:r>
              <w:rPr>
                <w:noProof/>
                <w:sz w:val="20"/>
              </w:rPr>
              <w:t>-- Heringe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2D280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57C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9E08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A03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A6E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2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DF0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C82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61D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1AB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C3E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4FB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866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C8D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2F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452F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3138ED" w14:textId="77777777" w:rsidR="00E83F66" w:rsidRPr="00772251" w:rsidRDefault="00E83F66" w:rsidP="00651C3C">
            <w:pPr>
              <w:spacing w:before="60" w:after="60" w:line="240" w:lineRule="auto"/>
              <w:rPr>
                <w:noProof/>
                <w:sz w:val="20"/>
              </w:rPr>
            </w:pPr>
            <w:r>
              <w:rPr>
                <w:noProof/>
                <w:sz w:val="20"/>
              </w:rPr>
              <w:t>03035300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19412" w14:textId="77777777" w:rsidR="00E83F66" w:rsidRPr="00772251" w:rsidRDefault="00E83F66" w:rsidP="00651C3C">
            <w:pPr>
              <w:spacing w:before="60" w:after="60" w:line="240" w:lineRule="auto"/>
              <w:rPr>
                <w:noProof/>
                <w:sz w:val="20"/>
              </w:rPr>
            </w:pPr>
            <w:r>
              <w:rPr>
                <w:noProof/>
                <w:sz w:val="20"/>
              </w:rPr>
              <w:t>030353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7A4451" w14:textId="77777777" w:rsidR="00E83F66" w:rsidRPr="00772251" w:rsidRDefault="00E83F66" w:rsidP="00651C3C">
            <w:pPr>
              <w:spacing w:before="60" w:after="60" w:line="240" w:lineRule="auto"/>
              <w:rPr>
                <w:noProof/>
                <w:sz w:val="20"/>
              </w:rPr>
            </w:pPr>
            <w:r>
              <w:rPr>
                <w:noProof/>
                <w:sz w:val="20"/>
              </w:rPr>
              <w:t>-- Sardinen (</w:t>
            </w:r>
            <w:r>
              <w:rPr>
                <w:i/>
                <w:noProof/>
                <w:sz w:val="20"/>
              </w:rPr>
              <w:t>Sardina pilchardus</w:t>
            </w:r>
            <w:r>
              <w:rPr>
                <w:noProof/>
                <w:sz w:val="20"/>
              </w:rPr>
              <w:t xml:space="preserve">, </w:t>
            </w:r>
            <w:r>
              <w:rPr>
                <w:i/>
                <w:noProof/>
                <w:sz w:val="20"/>
              </w:rPr>
              <w:t>Sardinops spp.</w:t>
            </w:r>
            <w:r>
              <w:rPr>
                <w:noProof/>
                <w:sz w:val="20"/>
              </w:rPr>
              <w:t>), Sardinellen (</w:t>
            </w:r>
            <w:r>
              <w:rPr>
                <w:i/>
                <w:noProof/>
                <w:sz w:val="20"/>
              </w:rPr>
              <w:t>Sardinella spp.</w:t>
            </w:r>
            <w:r>
              <w:rPr>
                <w:noProof/>
                <w:sz w:val="20"/>
              </w:rPr>
              <w:t>), Sprotten (</w:t>
            </w:r>
            <w:r>
              <w:rPr>
                <w:i/>
                <w:noProof/>
                <w:sz w:val="20"/>
              </w:rPr>
              <w:t>Sprattus sprattus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79B9F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BA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5124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F82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8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D8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AF3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5A3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09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75B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3304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069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CFAF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F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530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EAE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D81C4" w14:textId="77777777" w:rsidR="00E83F66" w:rsidRPr="00772251" w:rsidRDefault="00E83F66" w:rsidP="00651C3C">
            <w:pPr>
              <w:spacing w:before="60" w:after="60" w:line="240" w:lineRule="auto"/>
              <w:rPr>
                <w:noProof/>
                <w:sz w:val="20"/>
              </w:rPr>
            </w:pPr>
            <w:r>
              <w:rPr>
                <w:noProof/>
                <w:sz w:val="20"/>
              </w:rPr>
              <w:t>03035400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81D62" w14:textId="77777777" w:rsidR="00E83F66" w:rsidRPr="00772251" w:rsidRDefault="00E83F66" w:rsidP="00651C3C">
            <w:pPr>
              <w:spacing w:before="60" w:after="60" w:line="240" w:lineRule="auto"/>
              <w:rPr>
                <w:noProof/>
                <w:sz w:val="20"/>
              </w:rPr>
            </w:pPr>
            <w:r>
              <w:rPr>
                <w:noProof/>
                <w:sz w:val="20"/>
              </w:rPr>
              <w:t>030354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EC28FF" w14:textId="77777777" w:rsidR="00E83F66" w:rsidRPr="00772251" w:rsidRDefault="00E83F66" w:rsidP="00651C3C">
            <w:pPr>
              <w:spacing w:before="60" w:after="60" w:line="240" w:lineRule="auto"/>
              <w:rPr>
                <w:noProof/>
                <w:sz w:val="20"/>
              </w:rPr>
            </w:pPr>
            <w:r>
              <w:rPr>
                <w:noProof/>
                <w:sz w:val="20"/>
              </w:rPr>
              <w:t>-- Makrelen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EED83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5F5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0F2C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CD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B8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03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170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7D65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6A9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FF6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6BB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F8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CFF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1A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BCE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E5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4897D" w14:textId="77777777" w:rsidR="00E83F66" w:rsidRPr="00772251" w:rsidRDefault="00E83F66" w:rsidP="00651C3C">
            <w:pPr>
              <w:spacing w:before="60" w:after="60" w:line="240" w:lineRule="auto"/>
              <w:rPr>
                <w:noProof/>
                <w:sz w:val="20"/>
              </w:rPr>
            </w:pPr>
            <w:r>
              <w:rPr>
                <w:noProof/>
                <w:sz w:val="20"/>
              </w:rPr>
              <w:t>03035500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0B5035" w14:textId="77777777" w:rsidR="00E83F66" w:rsidRPr="00772251" w:rsidRDefault="00E83F66" w:rsidP="00651C3C">
            <w:pPr>
              <w:spacing w:before="60" w:after="60" w:line="240" w:lineRule="auto"/>
              <w:rPr>
                <w:noProof/>
                <w:sz w:val="20"/>
              </w:rPr>
            </w:pPr>
            <w:r>
              <w:rPr>
                <w:noProof/>
                <w:sz w:val="20"/>
              </w:rPr>
              <w:t>030355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10EC41" w14:textId="77777777" w:rsidR="00E83F66" w:rsidRPr="00772251" w:rsidRDefault="00E83F66" w:rsidP="00651C3C">
            <w:pPr>
              <w:spacing w:before="60" w:after="60" w:line="240" w:lineRule="auto"/>
              <w:rPr>
                <w:noProof/>
                <w:sz w:val="20"/>
              </w:rPr>
            </w:pPr>
            <w:r>
              <w:rPr>
                <w:noProof/>
                <w:sz w:val="20"/>
              </w:rPr>
              <w:t>-- Stöcker (Bastardmakrelen) (</w:t>
            </w:r>
            <w:r>
              <w:rPr>
                <w:i/>
                <w:noProof/>
                <w:sz w:val="20"/>
              </w:rPr>
              <w:t>Trachurus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3443B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0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B80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E7C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43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3DC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D79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96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45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89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75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F5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748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836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0D2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76E9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EF580" w14:textId="77777777" w:rsidR="00E83F66" w:rsidRPr="00772251" w:rsidRDefault="00E83F66" w:rsidP="00265449">
            <w:pPr>
              <w:spacing w:before="60" w:after="60" w:line="240" w:lineRule="auto"/>
              <w:rPr>
                <w:noProof/>
                <w:sz w:val="20"/>
              </w:rPr>
            </w:pPr>
            <w:r>
              <w:rPr>
                <w:noProof/>
                <w:sz w:val="20"/>
              </w:rPr>
              <w:t>03035600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CFB68" w14:textId="77777777" w:rsidR="00E83F66" w:rsidRPr="00772251" w:rsidRDefault="00E83F66" w:rsidP="00651C3C">
            <w:pPr>
              <w:spacing w:before="60" w:after="60" w:line="240" w:lineRule="auto"/>
              <w:rPr>
                <w:noProof/>
                <w:sz w:val="20"/>
              </w:rPr>
            </w:pPr>
            <w:r>
              <w:rPr>
                <w:noProof/>
                <w:sz w:val="20"/>
              </w:rPr>
              <w:t>030356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C57855" w14:textId="77777777" w:rsidR="00E83F66" w:rsidRPr="00772251" w:rsidRDefault="00E83F66" w:rsidP="00651C3C">
            <w:pPr>
              <w:spacing w:before="60" w:after="60" w:line="240" w:lineRule="auto"/>
              <w:rPr>
                <w:noProof/>
                <w:sz w:val="20"/>
              </w:rPr>
            </w:pPr>
            <w:r>
              <w:rPr>
                <w:noProof/>
                <w:sz w:val="20"/>
              </w:rPr>
              <w:t>-- Offiziersbarsch (</w:t>
            </w:r>
            <w:r>
              <w:rPr>
                <w:i/>
                <w:noProof/>
                <w:sz w:val="20"/>
              </w:rPr>
              <w:t>Rachycentron canadum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7FA62D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D1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AE75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4A1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BD8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C7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0C4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E81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C89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AF6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957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3F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F2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1B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D4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4F8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EAE4B2" w14:textId="77777777" w:rsidR="00E83F66" w:rsidRPr="00772251" w:rsidRDefault="00E83F66" w:rsidP="00265449">
            <w:pPr>
              <w:pageBreakBefore/>
              <w:spacing w:before="60" w:after="60" w:line="240" w:lineRule="auto"/>
              <w:rPr>
                <w:noProof/>
                <w:sz w:val="20"/>
              </w:rPr>
            </w:pPr>
            <w:r>
              <w:rPr>
                <w:noProof/>
                <w:sz w:val="20"/>
              </w:rPr>
              <w:t>03035700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46106" w14:textId="77777777" w:rsidR="00E83F66" w:rsidRPr="00772251" w:rsidRDefault="00E83F66" w:rsidP="00651C3C">
            <w:pPr>
              <w:spacing w:before="60" w:after="60" w:line="240" w:lineRule="auto"/>
              <w:rPr>
                <w:noProof/>
                <w:sz w:val="20"/>
              </w:rPr>
            </w:pPr>
            <w:r>
              <w:rPr>
                <w:noProof/>
                <w:sz w:val="20"/>
              </w:rPr>
              <w:t>030357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1AED4A" w14:textId="77777777" w:rsidR="00E83F66" w:rsidRPr="00772251" w:rsidRDefault="00E83F66" w:rsidP="00651C3C">
            <w:pPr>
              <w:spacing w:before="60" w:after="60" w:line="240" w:lineRule="auto"/>
              <w:rPr>
                <w:noProof/>
                <w:sz w:val="20"/>
              </w:rPr>
            </w:pPr>
            <w:r>
              <w:rPr>
                <w:noProof/>
                <w:sz w:val="20"/>
              </w:rPr>
              <w:t>-- Schwertfisch (</w:t>
            </w:r>
            <w:r>
              <w:rPr>
                <w:i/>
                <w:noProof/>
                <w:sz w:val="20"/>
              </w:rPr>
              <w:t>Xiphias gladius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00DD5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A09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E54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944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6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C75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0A4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B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AD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A69B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62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A21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A45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962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0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537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412800" w14:textId="77777777" w:rsidR="00E83F66" w:rsidRPr="00772251" w:rsidRDefault="00E83F66" w:rsidP="00651C3C">
            <w:pPr>
              <w:spacing w:before="60" w:after="60" w:line="240" w:lineRule="auto"/>
              <w:rPr>
                <w:noProof/>
                <w:sz w:val="20"/>
              </w:rPr>
            </w:pPr>
            <w:r>
              <w:rPr>
                <w:noProof/>
                <w:sz w:val="20"/>
              </w:rPr>
              <w:t>03036300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84080" w14:textId="77777777" w:rsidR="00E83F66" w:rsidRPr="00772251" w:rsidRDefault="00E83F66" w:rsidP="00651C3C">
            <w:pPr>
              <w:spacing w:before="60" w:after="60" w:line="240" w:lineRule="auto"/>
              <w:rPr>
                <w:noProof/>
                <w:sz w:val="20"/>
              </w:rPr>
            </w:pPr>
            <w:r>
              <w:rPr>
                <w:noProof/>
                <w:sz w:val="20"/>
              </w:rPr>
              <w:t>030363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F2054" w14:textId="77777777" w:rsidR="00E83F66" w:rsidRPr="00772251" w:rsidRDefault="00E83F66" w:rsidP="00651C3C">
            <w:pPr>
              <w:spacing w:before="60" w:after="60" w:line="240" w:lineRule="auto"/>
              <w:rPr>
                <w:noProof/>
                <w:sz w:val="20"/>
              </w:rPr>
            </w:pPr>
            <w:r>
              <w:rPr>
                <w:noProof/>
                <w:sz w:val="20"/>
              </w:rPr>
              <w:t>--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C480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E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AB1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D68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03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2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F3D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F2A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722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3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62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B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F5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63E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95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B2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195C21" w14:textId="77777777" w:rsidR="00E83F66" w:rsidRPr="00772251" w:rsidRDefault="00E83F66" w:rsidP="00651C3C">
            <w:pPr>
              <w:spacing w:before="60" w:after="60" w:line="240" w:lineRule="auto"/>
              <w:rPr>
                <w:noProof/>
                <w:sz w:val="20"/>
              </w:rPr>
            </w:pPr>
            <w:r>
              <w:rPr>
                <w:noProof/>
                <w:sz w:val="20"/>
              </w:rPr>
              <w:t>03036400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036A0" w14:textId="77777777" w:rsidR="00E83F66" w:rsidRPr="00772251" w:rsidRDefault="00E83F66" w:rsidP="00651C3C">
            <w:pPr>
              <w:spacing w:before="60" w:after="60" w:line="240" w:lineRule="auto"/>
              <w:rPr>
                <w:noProof/>
                <w:sz w:val="20"/>
              </w:rPr>
            </w:pPr>
            <w:r>
              <w:rPr>
                <w:noProof/>
                <w:sz w:val="20"/>
              </w:rPr>
              <w:t>030364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6C93C1" w14:textId="77777777" w:rsidR="00E83F66" w:rsidRPr="00772251" w:rsidRDefault="00E83F66" w:rsidP="00651C3C">
            <w:pPr>
              <w:spacing w:before="60" w:after="60" w:line="240" w:lineRule="auto"/>
              <w:rPr>
                <w:noProof/>
                <w:sz w:val="20"/>
              </w:rPr>
            </w:pPr>
            <w:r>
              <w:rPr>
                <w:noProof/>
                <w:sz w:val="20"/>
              </w:rPr>
              <w:t>-- Schellfisch (</w:t>
            </w:r>
            <w:r>
              <w:rPr>
                <w:i/>
                <w:noProof/>
                <w:sz w:val="20"/>
              </w:rPr>
              <w:t>Melanogrammus aeglefinus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C6D48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AF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EA6C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30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B8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1B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E27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C9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C55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DCA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4B1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F27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1EA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F88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929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4296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693BB4" w14:textId="77777777" w:rsidR="00E83F66" w:rsidRPr="00772251" w:rsidRDefault="00E83F66" w:rsidP="00651C3C">
            <w:pPr>
              <w:spacing w:before="60" w:after="60" w:line="240" w:lineRule="auto"/>
              <w:rPr>
                <w:noProof/>
                <w:sz w:val="20"/>
              </w:rPr>
            </w:pPr>
            <w:r>
              <w:rPr>
                <w:noProof/>
                <w:sz w:val="20"/>
              </w:rPr>
              <w:t>03036500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44D8C" w14:textId="77777777" w:rsidR="00E83F66" w:rsidRPr="00772251" w:rsidRDefault="00E83F66" w:rsidP="00651C3C">
            <w:pPr>
              <w:spacing w:before="60" w:after="60" w:line="240" w:lineRule="auto"/>
              <w:rPr>
                <w:noProof/>
                <w:sz w:val="20"/>
              </w:rPr>
            </w:pPr>
            <w:r>
              <w:rPr>
                <w:noProof/>
                <w:sz w:val="20"/>
              </w:rPr>
              <w:t>030365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BFC694" w14:textId="77777777" w:rsidR="00E83F66" w:rsidRPr="00772251" w:rsidRDefault="00E83F66" w:rsidP="00651C3C">
            <w:pPr>
              <w:spacing w:before="60" w:after="60" w:line="240" w:lineRule="auto"/>
              <w:rPr>
                <w:noProof/>
                <w:sz w:val="20"/>
              </w:rPr>
            </w:pPr>
            <w:r>
              <w:rPr>
                <w:noProof/>
                <w:sz w:val="20"/>
              </w:rPr>
              <w:t>-- Köhler (</w:t>
            </w:r>
            <w:r>
              <w:rPr>
                <w:i/>
                <w:noProof/>
                <w:sz w:val="20"/>
              </w:rPr>
              <w:t>Pollachius virens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73209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E9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754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E56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6E3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A9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6E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CBA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E6E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12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FD0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C0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8A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704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120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E744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825E03" w14:textId="77777777" w:rsidR="00E83F66" w:rsidRPr="00772251" w:rsidRDefault="00E83F66" w:rsidP="00651C3C">
            <w:pPr>
              <w:spacing w:before="60" w:after="60" w:line="240" w:lineRule="auto"/>
              <w:rPr>
                <w:noProof/>
                <w:sz w:val="20"/>
              </w:rPr>
            </w:pPr>
            <w:r>
              <w:rPr>
                <w:noProof/>
                <w:sz w:val="20"/>
              </w:rPr>
              <w:t>03036600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5D8045" w14:textId="77777777" w:rsidR="00E83F66" w:rsidRPr="00772251" w:rsidRDefault="00E83F66" w:rsidP="00651C3C">
            <w:pPr>
              <w:spacing w:before="60" w:after="60" w:line="240" w:lineRule="auto"/>
              <w:rPr>
                <w:noProof/>
                <w:sz w:val="20"/>
              </w:rPr>
            </w:pPr>
            <w:r>
              <w:rPr>
                <w:noProof/>
                <w:sz w:val="20"/>
              </w:rPr>
              <w:t>030366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0E8F1D" w14:textId="77777777" w:rsidR="00E83F66" w:rsidRPr="00772251" w:rsidRDefault="00E83F66" w:rsidP="00651C3C">
            <w:pPr>
              <w:spacing w:before="60" w:after="60" w:line="240" w:lineRule="auto"/>
              <w:rPr>
                <w:noProof/>
                <w:sz w:val="20"/>
              </w:rPr>
            </w:pPr>
            <w:r>
              <w:rPr>
                <w:noProof/>
                <w:sz w:val="20"/>
              </w:rPr>
              <w:t>-- Seehechte (</w:t>
            </w:r>
            <w:r>
              <w:rPr>
                <w:i/>
                <w:noProof/>
                <w:sz w:val="20"/>
              </w:rPr>
              <w:t>Merluccius spp.</w:t>
            </w:r>
            <w:r>
              <w:rPr>
                <w:noProof/>
                <w:sz w:val="20"/>
              </w:rPr>
              <w:t xml:space="preserve">, </w:t>
            </w:r>
            <w:r>
              <w:rPr>
                <w:i/>
                <w:noProof/>
                <w:sz w:val="20"/>
              </w:rPr>
              <w:t>Urophycis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B9520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2E5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2A4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4A8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3C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9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EA4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8AEF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3B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044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61A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EC0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1A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648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3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AFB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486A02" w14:textId="77777777" w:rsidR="00E83F66" w:rsidRPr="00772251" w:rsidRDefault="00E83F66" w:rsidP="00651C3C">
            <w:pPr>
              <w:spacing w:before="60" w:after="60" w:line="240" w:lineRule="auto"/>
              <w:rPr>
                <w:noProof/>
                <w:sz w:val="20"/>
              </w:rPr>
            </w:pPr>
            <w:r>
              <w:rPr>
                <w:noProof/>
                <w:sz w:val="20"/>
              </w:rPr>
              <w:t>03036700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17A544" w14:textId="77777777" w:rsidR="00E83F66" w:rsidRPr="00772251" w:rsidRDefault="00E83F66" w:rsidP="00651C3C">
            <w:pPr>
              <w:spacing w:before="60" w:after="60" w:line="240" w:lineRule="auto"/>
              <w:rPr>
                <w:noProof/>
                <w:sz w:val="20"/>
              </w:rPr>
            </w:pPr>
            <w:r>
              <w:rPr>
                <w:noProof/>
                <w:sz w:val="20"/>
              </w:rPr>
              <w:t>030367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2C1A09" w14:textId="77777777" w:rsidR="00E83F66" w:rsidRPr="00772251" w:rsidRDefault="00E83F66" w:rsidP="00651C3C">
            <w:pPr>
              <w:spacing w:before="60" w:after="60" w:line="240" w:lineRule="auto"/>
              <w:rPr>
                <w:noProof/>
                <w:sz w:val="20"/>
              </w:rPr>
            </w:pPr>
            <w:r>
              <w:rPr>
                <w:noProof/>
                <w:sz w:val="20"/>
              </w:rPr>
              <w:t>-- Pazifischer Pollack (</w:t>
            </w:r>
            <w:r>
              <w:rPr>
                <w:i/>
                <w:noProof/>
                <w:sz w:val="20"/>
              </w:rPr>
              <w:t>Theragra chalcogramma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EEFC0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A05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723F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7FF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47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1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0D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E14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FDC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E0C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1F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D6E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809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3BE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7E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763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2780A2" w14:textId="77777777" w:rsidR="00E83F66" w:rsidRPr="00772251" w:rsidRDefault="00E83F66" w:rsidP="00651C3C">
            <w:pPr>
              <w:spacing w:before="60" w:after="60" w:line="240" w:lineRule="auto"/>
              <w:rPr>
                <w:noProof/>
                <w:sz w:val="20"/>
              </w:rPr>
            </w:pPr>
            <w:r>
              <w:rPr>
                <w:noProof/>
                <w:sz w:val="20"/>
              </w:rPr>
              <w:t>03036800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7EA8EF" w14:textId="77777777" w:rsidR="00E83F66" w:rsidRPr="00772251" w:rsidRDefault="00E83F66" w:rsidP="00651C3C">
            <w:pPr>
              <w:spacing w:before="60" w:after="60" w:line="240" w:lineRule="auto"/>
              <w:rPr>
                <w:noProof/>
                <w:sz w:val="20"/>
              </w:rPr>
            </w:pPr>
            <w:r>
              <w:rPr>
                <w:noProof/>
                <w:sz w:val="20"/>
              </w:rPr>
              <w:t>030368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3A9C0" w14:textId="77777777" w:rsidR="00E83F66" w:rsidRPr="00772251" w:rsidRDefault="00E83F66" w:rsidP="00651C3C">
            <w:pPr>
              <w:spacing w:before="60" w:after="60" w:line="240" w:lineRule="auto"/>
              <w:rPr>
                <w:noProof/>
                <w:sz w:val="20"/>
              </w:rPr>
            </w:pPr>
            <w:r>
              <w:rPr>
                <w:noProof/>
                <w:sz w:val="20"/>
              </w:rPr>
              <w:t>-- Blauer Wittling (</w:t>
            </w:r>
            <w:r>
              <w:rPr>
                <w:i/>
                <w:noProof/>
                <w:sz w:val="20"/>
              </w:rPr>
              <w:t>Micromesistius poutassou</w:t>
            </w:r>
            <w:r>
              <w:rPr>
                <w:noProof/>
                <w:sz w:val="20"/>
              </w:rPr>
              <w:t>) und Südlicher Wittling (</w:t>
            </w:r>
            <w:r>
              <w:rPr>
                <w:i/>
                <w:noProof/>
                <w:sz w:val="20"/>
              </w:rPr>
              <w:t>Micromesistius australis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A33E4D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E1D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19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90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84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148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DE2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BD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767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7C2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A6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45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03D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396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B93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D670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8D7FF" w14:textId="77777777" w:rsidR="00E83F66" w:rsidRPr="00772251" w:rsidRDefault="00E83F66" w:rsidP="00651C3C">
            <w:pPr>
              <w:spacing w:before="60" w:after="60" w:line="240" w:lineRule="auto"/>
              <w:rPr>
                <w:noProof/>
                <w:sz w:val="20"/>
              </w:rPr>
            </w:pPr>
            <w:r>
              <w:rPr>
                <w:noProof/>
                <w:sz w:val="20"/>
              </w:rPr>
              <w:t>03036900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C310F4" w14:textId="77777777" w:rsidR="00E83F66" w:rsidRPr="00772251" w:rsidRDefault="00E83F66" w:rsidP="00651C3C">
            <w:pPr>
              <w:spacing w:before="60" w:after="60" w:line="240" w:lineRule="auto"/>
              <w:rPr>
                <w:noProof/>
                <w:sz w:val="20"/>
              </w:rPr>
            </w:pPr>
            <w:r>
              <w:rPr>
                <w:noProof/>
                <w:sz w:val="20"/>
              </w:rPr>
              <w:t>030369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E26C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ED254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7D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F12A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C48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B0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045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F2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EBF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A2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56B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DE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B9CE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F4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5CC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471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A31B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B2AE83" w14:textId="77777777" w:rsidR="00E83F66" w:rsidRPr="00772251" w:rsidRDefault="00E83F66" w:rsidP="00265449">
            <w:pPr>
              <w:spacing w:before="60" w:after="60" w:line="240" w:lineRule="auto"/>
              <w:rPr>
                <w:noProof/>
                <w:sz w:val="20"/>
              </w:rPr>
            </w:pPr>
            <w:r>
              <w:rPr>
                <w:noProof/>
                <w:sz w:val="20"/>
              </w:rPr>
              <w:t>03038100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DD8DFE" w14:textId="77777777" w:rsidR="00E83F66" w:rsidRPr="00772251" w:rsidRDefault="00E83F66" w:rsidP="00651C3C">
            <w:pPr>
              <w:spacing w:before="60" w:after="60" w:line="240" w:lineRule="auto"/>
              <w:rPr>
                <w:noProof/>
                <w:sz w:val="20"/>
              </w:rPr>
            </w:pPr>
            <w:r>
              <w:rPr>
                <w:noProof/>
                <w:sz w:val="20"/>
              </w:rPr>
              <w:t>030381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9CF7CF" w14:textId="77777777" w:rsidR="00E83F66" w:rsidRPr="00772251" w:rsidRDefault="00E83F66" w:rsidP="00651C3C">
            <w:pPr>
              <w:spacing w:before="60" w:after="60" w:line="240" w:lineRule="auto"/>
              <w:rPr>
                <w:noProof/>
                <w:sz w:val="20"/>
              </w:rPr>
            </w:pPr>
            <w:r>
              <w:rPr>
                <w:noProof/>
                <w:sz w:val="20"/>
              </w:rPr>
              <w:t>-- Haie</w:t>
            </w:r>
          </w:p>
        </w:tc>
        <w:tc>
          <w:tcPr>
            <w:tcW w:w="642" w:type="dxa"/>
            <w:tcBorders>
              <w:top w:val="nil"/>
              <w:left w:val="nil"/>
              <w:bottom w:val="single" w:sz="4" w:space="0" w:color="auto"/>
              <w:right w:val="single" w:sz="4" w:space="0" w:color="auto"/>
            </w:tcBorders>
            <w:shd w:val="clear" w:color="auto" w:fill="auto"/>
            <w:noWrap/>
            <w:hideMark/>
          </w:tcPr>
          <w:p w14:paraId="29DB8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EB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87A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C8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F9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9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803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0D9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49A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A7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E1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D1E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428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8B7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72A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AE2A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555E9D" w14:textId="77777777" w:rsidR="00E83F66" w:rsidRPr="00772251" w:rsidRDefault="00E83F66" w:rsidP="00265449">
            <w:pPr>
              <w:pageBreakBefore/>
              <w:spacing w:before="60" w:after="60" w:line="240" w:lineRule="auto"/>
              <w:rPr>
                <w:noProof/>
                <w:sz w:val="20"/>
              </w:rPr>
            </w:pPr>
            <w:r>
              <w:rPr>
                <w:noProof/>
                <w:sz w:val="20"/>
              </w:rPr>
              <w:t>03038200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B96C3" w14:textId="77777777" w:rsidR="00E83F66" w:rsidRPr="00772251" w:rsidRDefault="00E83F66" w:rsidP="00651C3C">
            <w:pPr>
              <w:spacing w:before="60" w:after="60" w:line="240" w:lineRule="auto"/>
              <w:rPr>
                <w:noProof/>
                <w:sz w:val="20"/>
              </w:rPr>
            </w:pPr>
            <w:r>
              <w:rPr>
                <w:noProof/>
                <w:sz w:val="20"/>
              </w:rPr>
              <w:t>030382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7375A0" w14:textId="77777777" w:rsidR="00E83F66" w:rsidRPr="00772251" w:rsidRDefault="00E83F66" w:rsidP="00651C3C">
            <w:pPr>
              <w:spacing w:before="60" w:after="60" w:line="240" w:lineRule="auto"/>
              <w:rPr>
                <w:noProof/>
                <w:sz w:val="20"/>
              </w:rPr>
            </w:pPr>
            <w:r>
              <w:rPr>
                <w:noProof/>
                <w:sz w:val="20"/>
              </w:rPr>
              <w:t>-- Rochen (Rajidae)</w:t>
            </w:r>
          </w:p>
        </w:tc>
        <w:tc>
          <w:tcPr>
            <w:tcW w:w="642" w:type="dxa"/>
            <w:tcBorders>
              <w:top w:val="nil"/>
              <w:left w:val="nil"/>
              <w:bottom w:val="single" w:sz="4" w:space="0" w:color="auto"/>
              <w:right w:val="single" w:sz="4" w:space="0" w:color="auto"/>
            </w:tcBorders>
            <w:shd w:val="clear" w:color="auto" w:fill="auto"/>
            <w:noWrap/>
            <w:hideMark/>
          </w:tcPr>
          <w:p w14:paraId="0C7483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49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46C5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A247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4A5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D68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C27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1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08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F7E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8A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CF0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98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980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DEE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AC286C" w14:textId="77777777" w:rsidR="00E83F66" w:rsidRPr="00772251" w:rsidRDefault="00E83F66" w:rsidP="00651C3C">
            <w:pPr>
              <w:spacing w:before="60" w:after="60" w:line="240" w:lineRule="auto"/>
              <w:rPr>
                <w:noProof/>
                <w:sz w:val="20"/>
              </w:rPr>
            </w:pPr>
            <w:r>
              <w:rPr>
                <w:noProof/>
                <w:sz w:val="20"/>
              </w:rPr>
              <w:t>03038300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97BB68" w14:textId="77777777" w:rsidR="00E83F66" w:rsidRPr="00772251" w:rsidRDefault="00E83F66" w:rsidP="00651C3C">
            <w:pPr>
              <w:spacing w:before="60" w:after="60" w:line="240" w:lineRule="auto"/>
              <w:rPr>
                <w:noProof/>
                <w:sz w:val="20"/>
              </w:rPr>
            </w:pPr>
            <w:r>
              <w:rPr>
                <w:noProof/>
                <w:sz w:val="20"/>
              </w:rPr>
              <w:t>030383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D6E81" w14:textId="77777777" w:rsidR="00E83F66" w:rsidRPr="00772251" w:rsidRDefault="00E83F66" w:rsidP="003A5ECF">
            <w:pPr>
              <w:spacing w:before="60" w:after="60" w:line="240" w:lineRule="auto"/>
              <w:rPr>
                <w:noProof/>
                <w:sz w:val="20"/>
              </w:rPr>
            </w:pPr>
            <w:r>
              <w:rPr>
                <w:noProof/>
                <w:sz w:val="20"/>
              </w:rPr>
              <w:t>-- Zahnfische (</w:t>
            </w:r>
            <w:r>
              <w:rPr>
                <w:i/>
                <w:noProof/>
                <w:sz w:val="20"/>
              </w:rPr>
              <w:t>Dissostichus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98530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FEB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4BB7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1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ABA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96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CF4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E6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D4F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BBB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11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FB7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F19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269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F3E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8D0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9E8B1" w14:textId="77777777" w:rsidR="00E83F66" w:rsidRPr="00772251" w:rsidRDefault="00E83F66" w:rsidP="00651C3C">
            <w:pPr>
              <w:spacing w:before="60" w:after="60" w:line="240" w:lineRule="auto"/>
              <w:rPr>
                <w:noProof/>
                <w:sz w:val="20"/>
              </w:rPr>
            </w:pPr>
            <w:r>
              <w:rPr>
                <w:noProof/>
                <w:sz w:val="20"/>
              </w:rPr>
              <w:t>03038400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0AE96" w14:textId="77777777" w:rsidR="00E83F66" w:rsidRPr="00772251" w:rsidRDefault="00E83F66" w:rsidP="00651C3C">
            <w:pPr>
              <w:spacing w:before="60" w:after="60" w:line="240" w:lineRule="auto"/>
              <w:rPr>
                <w:noProof/>
                <w:sz w:val="20"/>
              </w:rPr>
            </w:pPr>
            <w:r>
              <w:rPr>
                <w:noProof/>
                <w:sz w:val="20"/>
              </w:rPr>
              <w:t>030384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A673A1" w14:textId="77777777" w:rsidR="00E83F66" w:rsidRPr="00772251" w:rsidRDefault="00E83F66" w:rsidP="003A5ECF">
            <w:pPr>
              <w:spacing w:before="60" w:after="60" w:line="240" w:lineRule="auto"/>
              <w:rPr>
                <w:noProof/>
                <w:sz w:val="20"/>
              </w:rPr>
            </w:pPr>
            <w:r>
              <w:rPr>
                <w:noProof/>
                <w:sz w:val="20"/>
              </w:rPr>
              <w:t>-- Meerbarsche (Wolfsbarsche) (</w:t>
            </w:r>
            <w:r>
              <w:rPr>
                <w:i/>
                <w:noProof/>
                <w:sz w:val="20"/>
              </w:rPr>
              <w:t>Dicentrarchus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3AEB7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B95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C69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488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41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2B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C15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87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34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BA7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C6B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689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AD5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3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5F3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2659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4675A4" w14:textId="77777777" w:rsidR="00E83F66" w:rsidRPr="00772251" w:rsidRDefault="00E83F66" w:rsidP="00651C3C">
            <w:pPr>
              <w:spacing w:before="60" w:after="60" w:line="240" w:lineRule="auto"/>
              <w:rPr>
                <w:noProof/>
                <w:sz w:val="20"/>
              </w:rPr>
            </w:pPr>
            <w:r>
              <w:rPr>
                <w:noProof/>
                <w:sz w:val="20"/>
              </w:rPr>
              <w:t>03038900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BD709" w14:textId="77777777" w:rsidR="00E83F66" w:rsidRPr="00772251" w:rsidRDefault="00E83F66" w:rsidP="00651C3C">
            <w:pPr>
              <w:spacing w:before="60" w:after="60" w:line="240" w:lineRule="auto"/>
              <w:rPr>
                <w:noProof/>
                <w:sz w:val="20"/>
              </w:rPr>
            </w:pPr>
            <w:r>
              <w:rPr>
                <w:noProof/>
                <w:sz w:val="20"/>
              </w:rPr>
              <w:t>030389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1578E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4CBB0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17C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F57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2BF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F86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A6D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86C7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F7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407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B43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C0F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D9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9E0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6A6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B8EF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5A434" w14:textId="77777777" w:rsidR="00E83F66" w:rsidRPr="00772251" w:rsidRDefault="00E83F66" w:rsidP="00651C3C">
            <w:pPr>
              <w:spacing w:before="60" w:after="60" w:line="240" w:lineRule="auto"/>
              <w:rPr>
                <w:noProof/>
                <w:sz w:val="20"/>
              </w:rPr>
            </w:pPr>
            <w:r>
              <w:rPr>
                <w:noProof/>
                <w:sz w:val="20"/>
              </w:rPr>
              <w:t>03039000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89526E" w14:textId="77777777" w:rsidR="00E83F66" w:rsidRPr="00772251" w:rsidRDefault="00E83F66" w:rsidP="00651C3C">
            <w:pPr>
              <w:spacing w:before="60" w:after="60" w:line="240" w:lineRule="auto"/>
              <w:rPr>
                <w:noProof/>
                <w:sz w:val="20"/>
              </w:rPr>
            </w:pPr>
            <w:r>
              <w:rPr>
                <w:noProof/>
                <w:sz w:val="20"/>
              </w:rPr>
              <w:t>030390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C2366" w14:textId="77777777" w:rsidR="00E83F66" w:rsidRPr="00772251" w:rsidRDefault="00E83F66" w:rsidP="00651C3C">
            <w:pPr>
              <w:spacing w:before="60" w:after="60" w:line="240" w:lineRule="auto"/>
              <w:rPr>
                <w:noProof/>
                <w:sz w:val="20"/>
              </w:rPr>
            </w:pPr>
            <w:r>
              <w:rPr>
                <w:noProof/>
                <w:sz w:val="20"/>
              </w:rPr>
              <w:t>- Fischlebern, Fischrogen und Fischmilch</w:t>
            </w:r>
          </w:p>
        </w:tc>
        <w:tc>
          <w:tcPr>
            <w:tcW w:w="642" w:type="dxa"/>
            <w:tcBorders>
              <w:top w:val="nil"/>
              <w:left w:val="nil"/>
              <w:bottom w:val="single" w:sz="4" w:space="0" w:color="auto"/>
              <w:right w:val="single" w:sz="4" w:space="0" w:color="auto"/>
            </w:tcBorders>
            <w:shd w:val="clear" w:color="auto" w:fill="auto"/>
            <w:noWrap/>
            <w:hideMark/>
          </w:tcPr>
          <w:p w14:paraId="6156C6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AB8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280C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E2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7D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09A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E2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22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4A1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14A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12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7E7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B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764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291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8A4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E8E0C" w14:textId="77777777" w:rsidR="00E83F66" w:rsidRPr="00772251" w:rsidRDefault="00E83F66" w:rsidP="00651C3C">
            <w:pPr>
              <w:spacing w:before="60" w:after="60" w:line="240" w:lineRule="auto"/>
              <w:rPr>
                <w:noProof/>
                <w:sz w:val="20"/>
              </w:rPr>
            </w:pPr>
            <w:r>
              <w:rPr>
                <w:noProof/>
                <w:sz w:val="20"/>
              </w:rPr>
              <w:t>03052000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C148F" w14:textId="77777777" w:rsidR="00E83F66" w:rsidRPr="00772251" w:rsidRDefault="00E83F66" w:rsidP="00651C3C">
            <w:pPr>
              <w:spacing w:before="60" w:after="60" w:line="240" w:lineRule="auto"/>
              <w:rPr>
                <w:noProof/>
                <w:sz w:val="20"/>
              </w:rPr>
            </w:pPr>
            <w:r>
              <w:rPr>
                <w:noProof/>
                <w:sz w:val="20"/>
              </w:rPr>
              <w:t>030520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1DA69C" w14:textId="77777777" w:rsidR="00E83F66" w:rsidRPr="00772251" w:rsidRDefault="00E83F66" w:rsidP="00651C3C">
            <w:pPr>
              <w:spacing w:before="60" w:after="60" w:line="240" w:lineRule="auto"/>
              <w:rPr>
                <w:noProof/>
                <w:sz w:val="20"/>
              </w:rPr>
            </w:pPr>
            <w:r>
              <w:rPr>
                <w:noProof/>
                <w:sz w:val="20"/>
              </w:rPr>
              <w:t>- Fischlebern, Fischrogen und Fischmilch, getrocknet, geräuchert, gesalzen oder in Salzlake</w:t>
            </w:r>
          </w:p>
        </w:tc>
        <w:tc>
          <w:tcPr>
            <w:tcW w:w="642" w:type="dxa"/>
            <w:tcBorders>
              <w:top w:val="nil"/>
              <w:left w:val="nil"/>
              <w:bottom w:val="single" w:sz="4" w:space="0" w:color="auto"/>
              <w:right w:val="single" w:sz="4" w:space="0" w:color="auto"/>
            </w:tcBorders>
            <w:shd w:val="clear" w:color="auto" w:fill="auto"/>
            <w:noWrap/>
            <w:hideMark/>
          </w:tcPr>
          <w:p w14:paraId="788DA7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985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2CEF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2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591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34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8F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C94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47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543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D2F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45EB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2F8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E5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D8A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A20CD" w14:textId="77777777" w:rsidR="00E83F66" w:rsidRPr="00772251" w:rsidRDefault="00E83F66" w:rsidP="00651C3C">
            <w:pPr>
              <w:spacing w:before="60" w:after="60" w:line="240" w:lineRule="auto"/>
              <w:rPr>
                <w:noProof/>
                <w:sz w:val="20"/>
              </w:rPr>
            </w:pPr>
            <w:r>
              <w:rPr>
                <w:noProof/>
                <w:sz w:val="20"/>
              </w:rPr>
              <w:t>03054100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091F81" w14:textId="77777777" w:rsidR="00E83F66" w:rsidRPr="00772251" w:rsidRDefault="00E83F66" w:rsidP="00651C3C">
            <w:pPr>
              <w:spacing w:before="60" w:after="60" w:line="240" w:lineRule="auto"/>
              <w:rPr>
                <w:noProof/>
                <w:sz w:val="20"/>
              </w:rPr>
            </w:pPr>
            <w:r>
              <w:rPr>
                <w:noProof/>
                <w:sz w:val="20"/>
              </w:rPr>
              <w:t>030541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0A7932" w14:textId="77777777" w:rsidR="00E83F66" w:rsidRPr="00772251" w:rsidRDefault="00E83F66" w:rsidP="00651C3C">
            <w:pPr>
              <w:spacing w:before="60" w:after="60" w:line="240" w:lineRule="auto"/>
              <w:rPr>
                <w:noProof/>
                <w:sz w:val="20"/>
              </w:rPr>
            </w:pPr>
            <w:r>
              <w:rPr>
                <w:noProof/>
                <w:sz w:val="20"/>
              </w:rPr>
              <w:t>-- Pazifischer Lachs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und </w:t>
            </w:r>
            <w:r>
              <w:rPr>
                <w:i/>
                <w:noProof/>
                <w:sz w:val="20"/>
              </w:rPr>
              <w:t>Oncorhynchus rhodurus</w:t>
            </w:r>
            <w:r>
              <w:rPr>
                <w:noProof/>
                <w:sz w:val="20"/>
              </w:rPr>
              <w:t>), Atlantischer Lachs (</w:t>
            </w:r>
            <w:r>
              <w:rPr>
                <w:i/>
                <w:noProof/>
                <w:sz w:val="20"/>
              </w:rPr>
              <w:t>Salmo salar</w:t>
            </w:r>
            <w:r>
              <w:rPr>
                <w:noProof/>
                <w:sz w:val="20"/>
              </w:rPr>
              <w:t>) und Donaulachs (</w:t>
            </w:r>
            <w:r>
              <w:rPr>
                <w:i/>
                <w:noProof/>
                <w:sz w:val="20"/>
              </w:rPr>
              <w:t>Hucho hucho</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D84B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C714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6168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EAF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18B4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980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80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556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EC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50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3E4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717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FE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D5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EE5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463D98" w14:textId="77777777" w:rsidR="00E83F66" w:rsidRPr="00772251" w:rsidRDefault="00E83F66" w:rsidP="00265449">
            <w:pPr>
              <w:pageBreakBefore/>
              <w:spacing w:before="60" w:after="60" w:line="240" w:lineRule="auto"/>
              <w:rPr>
                <w:noProof/>
                <w:sz w:val="20"/>
              </w:rPr>
            </w:pPr>
            <w:r>
              <w:rPr>
                <w:noProof/>
                <w:sz w:val="20"/>
              </w:rPr>
              <w:t>03054200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5D84B" w14:textId="77777777" w:rsidR="00E83F66" w:rsidRPr="00772251" w:rsidRDefault="00E83F66" w:rsidP="00651C3C">
            <w:pPr>
              <w:spacing w:before="60" w:after="60" w:line="240" w:lineRule="auto"/>
              <w:rPr>
                <w:noProof/>
                <w:sz w:val="20"/>
              </w:rPr>
            </w:pPr>
            <w:r>
              <w:rPr>
                <w:noProof/>
                <w:sz w:val="20"/>
              </w:rPr>
              <w:t>030542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379AA0" w14:textId="77777777" w:rsidR="00E83F66" w:rsidRPr="00772251" w:rsidRDefault="00E83F66" w:rsidP="00651C3C">
            <w:pPr>
              <w:spacing w:before="60" w:after="60" w:line="240" w:lineRule="auto"/>
              <w:rPr>
                <w:noProof/>
                <w:sz w:val="20"/>
              </w:rPr>
            </w:pPr>
            <w:r>
              <w:rPr>
                <w:noProof/>
                <w:sz w:val="20"/>
              </w:rPr>
              <w:t>-- Heringe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33B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CD6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1676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388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7D3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B79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4BA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E8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43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26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2E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183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C6F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DEE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29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975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C9116B" w14:textId="77777777" w:rsidR="00E83F66" w:rsidRPr="00772251" w:rsidRDefault="00E83F66" w:rsidP="00651C3C">
            <w:pPr>
              <w:spacing w:before="60" w:after="60" w:line="240" w:lineRule="auto"/>
              <w:rPr>
                <w:noProof/>
                <w:sz w:val="20"/>
              </w:rPr>
            </w:pPr>
            <w:r>
              <w:rPr>
                <w:noProof/>
                <w:sz w:val="20"/>
              </w:rPr>
              <w:t>03055100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AE03CB" w14:textId="77777777" w:rsidR="00E83F66" w:rsidRPr="00772251" w:rsidRDefault="00E83F66" w:rsidP="00651C3C">
            <w:pPr>
              <w:spacing w:before="60" w:after="60" w:line="240" w:lineRule="auto"/>
              <w:rPr>
                <w:noProof/>
                <w:sz w:val="20"/>
              </w:rPr>
            </w:pPr>
            <w:r>
              <w:rPr>
                <w:noProof/>
                <w:sz w:val="20"/>
              </w:rPr>
              <w:t>030551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D47F5A" w14:textId="77777777" w:rsidR="00E83F66" w:rsidRPr="00772251" w:rsidRDefault="00E83F66" w:rsidP="00651C3C">
            <w:pPr>
              <w:spacing w:before="60" w:after="60" w:line="240" w:lineRule="auto"/>
              <w:rPr>
                <w:noProof/>
                <w:sz w:val="20"/>
              </w:rPr>
            </w:pPr>
            <w:r>
              <w:rPr>
                <w:noProof/>
                <w:sz w:val="20"/>
              </w:rPr>
              <w:t>--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C267C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8C9C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202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6EA9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EF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A7D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C3C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37D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F0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B25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1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CFE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34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C00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951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355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5FFFB7" w14:textId="77777777" w:rsidR="00E83F66" w:rsidRPr="00772251" w:rsidRDefault="00E83F66" w:rsidP="00651C3C">
            <w:pPr>
              <w:spacing w:before="60" w:after="60" w:line="240" w:lineRule="auto"/>
              <w:rPr>
                <w:noProof/>
                <w:sz w:val="20"/>
              </w:rPr>
            </w:pPr>
            <w:r>
              <w:rPr>
                <w:noProof/>
                <w:sz w:val="20"/>
              </w:rPr>
              <w:t>03056100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1C042" w14:textId="77777777" w:rsidR="00E83F66" w:rsidRPr="00772251" w:rsidRDefault="00E83F66" w:rsidP="00651C3C">
            <w:pPr>
              <w:spacing w:before="60" w:after="60" w:line="240" w:lineRule="auto"/>
              <w:rPr>
                <w:noProof/>
                <w:sz w:val="20"/>
              </w:rPr>
            </w:pPr>
            <w:r>
              <w:rPr>
                <w:noProof/>
                <w:sz w:val="20"/>
              </w:rPr>
              <w:t>030561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98755" w14:textId="77777777" w:rsidR="00E83F66" w:rsidRPr="00772251" w:rsidRDefault="00E83F66" w:rsidP="00651C3C">
            <w:pPr>
              <w:spacing w:before="60" w:after="60" w:line="240" w:lineRule="auto"/>
              <w:rPr>
                <w:noProof/>
                <w:sz w:val="20"/>
              </w:rPr>
            </w:pPr>
            <w:r>
              <w:rPr>
                <w:noProof/>
                <w:sz w:val="20"/>
              </w:rPr>
              <w:t>-- Heringe (</w:t>
            </w:r>
            <w:r>
              <w:rPr>
                <w:i/>
                <w:noProof/>
                <w:sz w:val="20"/>
              </w:rPr>
              <w:t>Clupea harengus</w:t>
            </w:r>
            <w:r>
              <w:rPr>
                <w:noProof/>
                <w:sz w:val="20"/>
              </w:rPr>
              <w:t xml:space="preserve">, </w:t>
            </w:r>
            <w:r>
              <w:rPr>
                <w:i/>
                <w:noProof/>
                <w:sz w:val="20"/>
              </w:rPr>
              <w:t>Clupea pallasii</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16E99C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EA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2396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695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5CB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6FB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4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97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6F7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473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38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453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309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7C9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AE9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7429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C9F6A3" w14:textId="77777777" w:rsidR="00E83F66" w:rsidRPr="00772251" w:rsidRDefault="00E83F66" w:rsidP="00651C3C">
            <w:pPr>
              <w:spacing w:before="60" w:after="60" w:line="240" w:lineRule="auto"/>
              <w:rPr>
                <w:noProof/>
                <w:sz w:val="20"/>
              </w:rPr>
            </w:pPr>
            <w:r>
              <w:rPr>
                <w:noProof/>
                <w:sz w:val="20"/>
              </w:rPr>
              <w:t>03056200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76E35" w14:textId="77777777" w:rsidR="00E83F66" w:rsidRPr="00772251" w:rsidRDefault="00E83F66" w:rsidP="00651C3C">
            <w:pPr>
              <w:spacing w:before="60" w:after="60" w:line="240" w:lineRule="auto"/>
              <w:rPr>
                <w:noProof/>
                <w:sz w:val="20"/>
              </w:rPr>
            </w:pPr>
            <w:r>
              <w:rPr>
                <w:noProof/>
                <w:sz w:val="20"/>
              </w:rPr>
              <w:t>030562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BC814" w14:textId="77777777" w:rsidR="00E83F66" w:rsidRPr="00772251" w:rsidRDefault="00E83F66" w:rsidP="00651C3C">
            <w:pPr>
              <w:spacing w:before="60" w:after="60" w:line="240" w:lineRule="auto"/>
              <w:rPr>
                <w:noProof/>
                <w:sz w:val="20"/>
              </w:rPr>
            </w:pPr>
            <w:r>
              <w:rPr>
                <w:noProof/>
                <w:sz w:val="20"/>
              </w:rPr>
              <w:t>--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33D78D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0C4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6DED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92A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11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0D4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5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B38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5D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77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C00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6FD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6F7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A37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2B7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520A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4E3A0" w14:textId="77777777" w:rsidR="00E83F66" w:rsidRPr="00772251" w:rsidRDefault="00E83F66" w:rsidP="00651C3C">
            <w:pPr>
              <w:spacing w:before="60" w:after="60" w:line="240" w:lineRule="auto"/>
              <w:rPr>
                <w:noProof/>
                <w:sz w:val="20"/>
              </w:rPr>
            </w:pPr>
            <w:r>
              <w:rPr>
                <w:noProof/>
                <w:sz w:val="20"/>
              </w:rPr>
              <w:t>03056300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7D6C75" w14:textId="77777777" w:rsidR="00E83F66" w:rsidRPr="00772251" w:rsidRDefault="00E83F66" w:rsidP="00651C3C">
            <w:pPr>
              <w:spacing w:before="60" w:after="60" w:line="240" w:lineRule="auto"/>
              <w:rPr>
                <w:noProof/>
                <w:sz w:val="20"/>
              </w:rPr>
            </w:pPr>
            <w:r>
              <w:rPr>
                <w:noProof/>
                <w:sz w:val="20"/>
              </w:rPr>
              <w:t>030563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B69DBE" w14:textId="77777777" w:rsidR="00E83F66" w:rsidRPr="00772251" w:rsidRDefault="00E83F66" w:rsidP="003A5ECF">
            <w:pPr>
              <w:spacing w:before="60" w:after="60" w:line="240" w:lineRule="auto"/>
              <w:rPr>
                <w:noProof/>
                <w:sz w:val="20"/>
              </w:rPr>
            </w:pPr>
            <w:r>
              <w:rPr>
                <w:noProof/>
                <w:sz w:val="20"/>
              </w:rPr>
              <w:t>-- Sardellen (</w:t>
            </w:r>
            <w:r>
              <w:rPr>
                <w:i/>
                <w:noProof/>
                <w:sz w:val="20"/>
              </w:rPr>
              <w:t>Engraulis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DCE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288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9E51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9F5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21F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FC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F2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9B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67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B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E41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1B7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07E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EC6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E1AF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84E57" w14:textId="77777777" w:rsidR="00E83F66" w:rsidRPr="00772251" w:rsidRDefault="00E83F66" w:rsidP="00651C3C">
            <w:pPr>
              <w:spacing w:before="60" w:after="60" w:line="240" w:lineRule="auto"/>
              <w:rPr>
                <w:noProof/>
                <w:sz w:val="20"/>
              </w:rPr>
            </w:pPr>
            <w:r>
              <w:rPr>
                <w:noProof/>
                <w:sz w:val="20"/>
              </w:rPr>
              <w:t>03061100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C25399" w14:textId="77777777" w:rsidR="00E83F66" w:rsidRPr="00772251" w:rsidRDefault="00E83F66" w:rsidP="00651C3C">
            <w:pPr>
              <w:spacing w:before="60" w:after="60" w:line="240" w:lineRule="auto"/>
              <w:rPr>
                <w:noProof/>
                <w:sz w:val="20"/>
              </w:rPr>
            </w:pPr>
            <w:r>
              <w:rPr>
                <w:noProof/>
                <w:sz w:val="20"/>
              </w:rPr>
              <w:t>030611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0DCEF3" w14:textId="77777777" w:rsidR="00E83F66" w:rsidRPr="00772251" w:rsidRDefault="00E83F66" w:rsidP="003A5ECF">
            <w:pPr>
              <w:spacing w:before="60" w:after="60" w:line="240" w:lineRule="auto"/>
              <w:rPr>
                <w:noProof/>
                <w:sz w:val="20"/>
              </w:rPr>
            </w:pPr>
            <w:r>
              <w:rPr>
                <w:noProof/>
                <w:sz w:val="20"/>
              </w:rPr>
              <w:t>-- Langusten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1C92D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1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AE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28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B2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C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48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9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983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56B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7D3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21E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7FC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18B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34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E92E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1F40F3" w14:textId="77777777" w:rsidR="00E83F66" w:rsidRPr="00772251" w:rsidRDefault="00E83F66" w:rsidP="00651C3C">
            <w:pPr>
              <w:spacing w:before="60" w:after="60" w:line="240" w:lineRule="auto"/>
              <w:rPr>
                <w:noProof/>
                <w:sz w:val="20"/>
              </w:rPr>
            </w:pPr>
            <w:r>
              <w:rPr>
                <w:noProof/>
                <w:sz w:val="20"/>
              </w:rPr>
              <w:t>03061200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0B5D9A" w14:textId="77777777" w:rsidR="00E83F66" w:rsidRPr="00772251" w:rsidRDefault="00E83F66" w:rsidP="00651C3C">
            <w:pPr>
              <w:spacing w:before="60" w:after="60" w:line="240" w:lineRule="auto"/>
              <w:rPr>
                <w:noProof/>
                <w:sz w:val="20"/>
              </w:rPr>
            </w:pPr>
            <w:r>
              <w:rPr>
                <w:noProof/>
                <w:sz w:val="20"/>
              </w:rPr>
              <w:t>030612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12C70B" w14:textId="77777777" w:rsidR="00E83F66" w:rsidRPr="00772251" w:rsidRDefault="00E83F66" w:rsidP="00651C3C">
            <w:pPr>
              <w:spacing w:before="60" w:after="60" w:line="240" w:lineRule="auto"/>
              <w:rPr>
                <w:noProof/>
                <w:sz w:val="20"/>
              </w:rPr>
            </w:pPr>
            <w:r>
              <w:rPr>
                <w:noProof/>
                <w:sz w:val="20"/>
              </w:rPr>
              <w:t>-- Hummer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6F6AD2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F3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2D1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B6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3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FFD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0F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C12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FABA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97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C16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0C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1DD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5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AB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80D7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FF97" w14:textId="77777777" w:rsidR="00E83F66" w:rsidRPr="00772251" w:rsidRDefault="00E83F66" w:rsidP="00651C3C">
            <w:pPr>
              <w:spacing w:before="60" w:after="60" w:line="240" w:lineRule="auto"/>
              <w:rPr>
                <w:noProof/>
                <w:sz w:val="20"/>
              </w:rPr>
            </w:pPr>
            <w:r>
              <w:rPr>
                <w:noProof/>
                <w:sz w:val="20"/>
              </w:rPr>
              <w:t>03061400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5020C" w14:textId="77777777" w:rsidR="00E83F66" w:rsidRPr="00772251" w:rsidRDefault="00E83F66" w:rsidP="00651C3C">
            <w:pPr>
              <w:spacing w:before="60" w:after="60" w:line="240" w:lineRule="auto"/>
              <w:rPr>
                <w:noProof/>
                <w:sz w:val="20"/>
              </w:rPr>
            </w:pPr>
            <w:r>
              <w:rPr>
                <w:noProof/>
                <w:sz w:val="20"/>
              </w:rPr>
              <w:t>030614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9C570E" w14:textId="77777777" w:rsidR="00E83F66" w:rsidRPr="00772251" w:rsidRDefault="00E83F66" w:rsidP="00651C3C">
            <w:pPr>
              <w:spacing w:before="60" w:after="60" w:line="240" w:lineRule="auto"/>
              <w:rPr>
                <w:noProof/>
                <w:sz w:val="20"/>
              </w:rPr>
            </w:pPr>
            <w:r>
              <w:rPr>
                <w:noProof/>
                <w:sz w:val="20"/>
              </w:rPr>
              <w:t>-- Krabben</w:t>
            </w:r>
          </w:p>
        </w:tc>
        <w:tc>
          <w:tcPr>
            <w:tcW w:w="642" w:type="dxa"/>
            <w:tcBorders>
              <w:top w:val="nil"/>
              <w:left w:val="nil"/>
              <w:bottom w:val="single" w:sz="4" w:space="0" w:color="auto"/>
              <w:right w:val="single" w:sz="4" w:space="0" w:color="auto"/>
            </w:tcBorders>
            <w:shd w:val="clear" w:color="auto" w:fill="auto"/>
            <w:noWrap/>
            <w:hideMark/>
          </w:tcPr>
          <w:p w14:paraId="14C4A5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045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0DBBD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BA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95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4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65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3C9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23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B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4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345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C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BDD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FE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B046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C6FDE4" w14:textId="77777777" w:rsidR="00E83F66" w:rsidRPr="00772251" w:rsidRDefault="00E83F66" w:rsidP="00651C3C">
            <w:pPr>
              <w:spacing w:before="60" w:after="60" w:line="240" w:lineRule="auto"/>
              <w:rPr>
                <w:noProof/>
                <w:sz w:val="20"/>
              </w:rPr>
            </w:pPr>
            <w:r>
              <w:rPr>
                <w:noProof/>
                <w:sz w:val="20"/>
              </w:rPr>
              <w:t>03061500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6EA73" w14:textId="77777777" w:rsidR="00E83F66" w:rsidRPr="00772251" w:rsidRDefault="00E83F66" w:rsidP="00651C3C">
            <w:pPr>
              <w:spacing w:before="60" w:after="60" w:line="240" w:lineRule="auto"/>
              <w:rPr>
                <w:noProof/>
                <w:sz w:val="20"/>
              </w:rPr>
            </w:pPr>
            <w:r>
              <w:rPr>
                <w:noProof/>
                <w:sz w:val="20"/>
              </w:rPr>
              <w:t>030615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CF05A" w14:textId="77777777" w:rsidR="00E83F66" w:rsidRPr="00772251" w:rsidRDefault="00E83F66" w:rsidP="00651C3C">
            <w:pPr>
              <w:spacing w:before="60" w:after="60" w:line="240" w:lineRule="auto"/>
              <w:rPr>
                <w:noProof/>
                <w:sz w:val="20"/>
              </w:rPr>
            </w:pPr>
            <w:r>
              <w:rPr>
                <w:noProof/>
                <w:sz w:val="20"/>
              </w:rPr>
              <w:t>-- Kaisergranate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17D9D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CFF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7F7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C53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5E7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77C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963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8D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051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50B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EE1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2E4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E22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D95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F76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9AE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96B8EC" w14:textId="77777777" w:rsidR="00E83F66" w:rsidRPr="00772251" w:rsidRDefault="00E83F66" w:rsidP="00265449">
            <w:pPr>
              <w:pageBreakBefore/>
              <w:spacing w:before="60" w:after="60" w:line="240" w:lineRule="auto"/>
              <w:rPr>
                <w:noProof/>
                <w:sz w:val="20"/>
              </w:rPr>
            </w:pPr>
            <w:r>
              <w:rPr>
                <w:noProof/>
                <w:sz w:val="20"/>
              </w:rPr>
              <w:t>03061600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40FDAA" w14:textId="77777777" w:rsidR="00E83F66" w:rsidRPr="00772251" w:rsidRDefault="00E83F66" w:rsidP="00651C3C">
            <w:pPr>
              <w:spacing w:before="60" w:after="60" w:line="240" w:lineRule="auto"/>
              <w:rPr>
                <w:noProof/>
                <w:sz w:val="20"/>
              </w:rPr>
            </w:pPr>
            <w:r>
              <w:rPr>
                <w:noProof/>
                <w:sz w:val="20"/>
              </w:rPr>
              <w:t>030616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504AFC" w14:textId="77777777" w:rsidR="00E83F66" w:rsidRPr="00772251" w:rsidRDefault="00E83F66" w:rsidP="00651C3C">
            <w:pPr>
              <w:spacing w:before="60" w:after="60" w:line="240" w:lineRule="auto"/>
              <w:rPr>
                <w:noProof/>
                <w:sz w:val="20"/>
              </w:rPr>
            </w:pPr>
            <w:r>
              <w:rPr>
                <w:noProof/>
                <w:sz w:val="20"/>
              </w:rPr>
              <w:t>-- Kaltwassergarnelen (</w:t>
            </w:r>
            <w:r>
              <w:rPr>
                <w:i/>
                <w:noProof/>
                <w:sz w:val="20"/>
              </w:rPr>
              <w:t>Pandalus</w:t>
            </w:r>
            <w:r>
              <w:rPr>
                <w:noProof/>
                <w:sz w:val="20"/>
              </w:rPr>
              <w:t xml:space="preserve"> 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15972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A60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B383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52D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570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8A3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1AE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848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2BE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515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2D0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BC6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89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66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E9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99A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D4FE27" w14:textId="77777777" w:rsidR="00E83F66" w:rsidRPr="00772251" w:rsidRDefault="00E83F66" w:rsidP="00651C3C">
            <w:pPr>
              <w:spacing w:before="60" w:after="60" w:line="240" w:lineRule="auto"/>
              <w:rPr>
                <w:noProof/>
                <w:sz w:val="20"/>
              </w:rPr>
            </w:pPr>
            <w:r>
              <w:rPr>
                <w:noProof/>
                <w:sz w:val="20"/>
              </w:rPr>
              <w:t>03061700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71B4D" w14:textId="77777777" w:rsidR="00E83F66" w:rsidRPr="00772251" w:rsidRDefault="00E83F66" w:rsidP="00651C3C">
            <w:pPr>
              <w:spacing w:before="60" w:after="60" w:line="240" w:lineRule="auto"/>
              <w:rPr>
                <w:noProof/>
                <w:sz w:val="20"/>
              </w:rPr>
            </w:pPr>
            <w:r>
              <w:rPr>
                <w:noProof/>
                <w:sz w:val="20"/>
              </w:rPr>
              <w:t>030617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F19A3" w14:textId="77777777" w:rsidR="00E83F66" w:rsidRPr="00772251" w:rsidRDefault="00E83F66" w:rsidP="00651C3C">
            <w:pPr>
              <w:spacing w:before="60" w:after="60" w:line="240" w:lineRule="auto"/>
              <w:rPr>
                <w:noProof/>
                <w:sz w:val="20"/>
              </w:rPr>
            </w:pPr>
            <w:r>
              <w:rPr>
                <w:noProof/>
                <w:sz w:val="20"/>
              </w:rPr>
              <w:t>-- andere Garnelen</w:t>
            </w:r>
          </w:p>
        </w:tc>
        <w:tc>
          <w:tcPr>
            <w:tcW w:w="642" w:type="dxa"/>
            <w:tcBorders>
              <w:top w:val="nil"/>
              <w:left w:val="nil"/>
              <w:bottom w:val="single" w:sz="4" w:space="0" w:color="auto"/>
              <w:right w:val="single" w:sz="4" w:space="0" w:color="auto"/>
            </w:tcBorders>
            <w:shd w:val="clear" w:color="auto" w:fill="auto"/>
            <w:noWrap/>
            <w:hideMark/>
          </w:tcPr>
          <w:p w14:paraId="079752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C06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275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3CE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6EF0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BCAA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9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9D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44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5C0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6E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56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A8B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423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46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0EEB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473FB4" w14:textId="77777777" w:rsidR="00E83F66" w:rsidRPr="00772251" w:rsidRDefault="00E83F66" w:rsidP="00651C3C">
            <w:pPr>
              <w:spacing w:before="60" w:after="60" w:line="240" w:lineRule="auto"/>
              <w:rPr>
                <w:noProof/>
                <w:sz w:val="20"/>
              </w:rPr>
            </w:pPr>
            <w:r>
              <w:rPr>
                <w:noProof/>
                <w:sz w:val="20"/>
              </w:rPr>
              <w:t>03061900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638108" w14:textId="77777777" w:rsidR="00E83F66" w:rsidRPr="00772251" w:rsidRDefault="00E83F66" w:rsidP="00651C3C">
            <w:pPr>
              <w:spacing w:before="60" w:after="60" w:line="240" w:lineRule="auto"/>
              <w:rPr>
                <w:noProof/>
                <w:sz w:val="20"/>
              </w:rPr>
            </w:pPr>
            <w:r>
              <w:rPr>
                <w:noProof/>
                <w:sz w:val="20"/>
              </w:rPr>
              <w:t>030619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59E2ED" w14:textId="77777777" w:rsidR="00E83F66" w:rsidRPr="00772251" w:rsidRDefault="00E83F66" w:rsidP="00651C3C">
            <w:pPr>
              <w:spacing w:before="60" w:after="60" w:line="240" w:lineRule="auto"/>
              <w:rPr>
                <w:noProof/>
                <w:sz w:val="20"/>
              </w:rPr>
            </w:pPr>
            <w:r>
              <w:rPr>
                <w:noProof/>
                <w:sz w:val="20"/>
              </w:rPr>
              <w:t>-- andere, einschließlich Mehl, Pulver und Pellets von Krebstieren, genießbar</w:t>
            </w:r>
          </w:p>
        </w:tc>
        <w:tc>
          <w:tcPr>
            <w:tcW w:w="642" w:type="dxa"/>
            <w:tcBorders>
              <w:top w:val="nil"/>
              <w:left w:val="nil"/>
              <w:bottom w:val="single" w:sz="4" w:space="0" w:color="auto"/>
              <w:right w:val="single" w:sz="4" w:space="0" w:color="auto"/>
            </w:tcBorders>
            <w:shd w:val="clear" w:color="auto" w:fill="auto"/>
            <w:noWrap/>
            <w:hideMark/>
          </w:tcPr>
          <w:p w14:paraId="376381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872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DB61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1D8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BE6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E6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B6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AC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E6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239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D57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F0B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C5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93D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56B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6769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791AF9" w14:textId="77777777" w:rsidR="00E83F66" w:rsidRPr="00772251" w:rsidRDefault="00E83F66" w:rsidP="00651C3C">
            <w:pPr>
              <w:spacing w:before="60" w:after="60" w:line="240" w:lineRule="auto"/>
              <w:rPr>
                <w:noProof/>
                <w:sz w:val="20"/>
              </w:rPr>
            </w:pPr>
            <w:r>
              <w:rPr>
                <w:noProof/>
                <w:sz w:val="20"/>
              </w:rPr>
              <w:t>03062100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0C93D4" w14:textId="77777777" w:rsidR="00E83F66" w:rsidRPr="00772251" w:rsidRDefault="00E83F66" w:rsidP="00651C3C">
            <w:pPr>
              <w:spacing w:before="60" w:after="60" w:line="240" w:lineRule="auto"/>
              <w:rPr>
                <w:noProof/>
                <w:sz w:val="20"/>
              </w:rPr>
            </w:pPr>
            <w:r>
              <w:rPr>
                <w:noProof/>
                <w:sz w:val="20"/>
              </w:rPr>
              <w:t>030621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00FE5" w14:textId="77777777" w:rsidR="00E83F66" w:rsidRPr="00772251" w:rsidRDefault="00E83F66" w:rsidP="00651C3C">
            <w:pPr>
              <w:spacing w:before="60" w:after="60" w:line="240" w:lineRule="auto"/>
              <w:rPr>
                <w:noProof/>
                <w:sz w:val="20"/>
              </w:rPr>
            </w:pPr>
            <w:r>
              <w:rPr>
                <w:noProof/>
                <w:sz w:val="20"/>
              </w:rPr>
              <w:t>-- Langusten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59BEA2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42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036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E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F45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25B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AF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7D0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88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EB3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6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43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178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523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662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4A59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5331F9" w14:textId="77777777" w:rsidR="00E83F66" w:rsidRPr="00772251" w:rsidRDefault="00E83F66" w:rsidP="00651C3C">
            <w:pPr>
              <w:spacing w:before="60" w:after="60" w:line="240" w:lineRule="auto"/>
              <w:rPr>
                <w:noProof/>
                <w:sz w:val="20"/>
              </w:rPr>
            </w:pPr>
            <w:r>
              <w:rPr>
                <w:noProof/>
                <w:sz w:val="20"/>
              </w:rPr>
              <w:t>03062200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0D608" w14:textId="77777777" w:rsidR="00E83F66" w:rsidRPr="00772251" w:rsidRDefault="00E83F66" w:rsidP="00651C3C">
            <w:pPr>
              <w:spacing w:before="60" w:after="60" w:line="240" w:lineRule="auto"/>
              <w:rPr>
                <w:noProof/>
                <w:sz w:val="20"/>
              </w:rPr>
            </w:pPr>
            <w:r>
              <w:rPr>
                <w:noProof/>
                <w:sz w:val="20"/>
              </w:rPr>
              <w:t>030622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0FA9B4" w14:textId="77777777" w:rsidR="00E83F66" w:rsidRPr="00772251" w:rsidRDefault="00E83F66" w:rsidP="00651C3C">
            <w:pPr>
              <w:spacing w:before="60" w:after="60" w:line="240" w:lineRule="auto"/>
              <w:rPr>
                <w:noProof/>
                <w:sz w:val="20"/>
              </w:rPr>
            </w:pPr>
            <w:r>
              <w:rPr>
                <w:noProof/>
                <w:sz w:val="20"/>
              </w:rPr>
              <w:t>-- Hummer (</w:t>
            </w:r>
            <w:r>
              <w:rPr>
                <w:i/>
                <w:noProof/>
                <w:sz w:val="20"/>
              </w:rPr>
              <w:t>Homarus</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AEE2C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E56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D83F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8A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7AA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500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BDC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9D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0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898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698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415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05E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08B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7AD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18C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631284" w14:textId="77777777" w:rsidR="00E83F66" w:rsidRPr="00772251" w:rsidRDefault="00E83F66" w:rsidP="00651C3C">
            <w:pPr>
              <w:spacing w:before="60" w:after="60" w:line="240" w:lineRule="auto"/>
              <w:rPr>
                <w:noProof/>
                <w:sz w:val="20"/>
              </w:rPr>
            </w:pPr>
            <w:r>
              <w:rPr>
                <w:noProof/>
                <w:sz w:val="20"/>
              </w:rPr>
              <w:t>03062400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CA2904" w14:textId="77777777" w:rsidR="00E83F66" w:rsidRPr="00772251" w:rsidRDefault="00E83F66" w:rsidP="00651C3C">
            <w:pPr>
              <w:spacing w:before="60" w:after="60" w:line="240" w:lineRule="auto"/>
              <w:rPr>
                <w:noProof/>
                <w:sz w:val="20"/>
              </w:rPr>
            </w:pPr>
            <w:r>
              <w:rPr>
                <w:noProof/>
                <w:sz w:val="20"/>
              </w:rPr>
              <w:t>030624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48134" w14:textId="77777777" w:rsidR="00E83F66" w:rsidRPr="00772251" w:rsidRDefault="00E83F66" w:rsidP="00651C3C">
            <w:pPr>
              <w:spacing w:before="60" w:after="60" w:line="240" w:lineRule="auto"/>
              <w:rPr>
                <w:noProof/>
                <w:sz w:val="20"/>
              </w:rPr>
            </w:pPr>
            <w:r>
              <w:rPr>
                <w:noProof/>
                <w:sz w:val="20"/>
              </w:rPr>
              <w:t>-- Krabben</w:t>
            </w:r>
          </w:p>
        </w:tc>
        <w:tc>
          <w:tcPr>
            <w:tcW w:w="642" w:type="dxa"/>
            <w:tcBorders>
              <w:top w:val="nil"/>
              <w:left w:val="nil"/>
              <w:bottom w:val="single" w:sz="4" w:space="0" w:color="auto"/>
              <w:right w:val="single" w:sz="4" w:space="0" w:color="auto"/>
            </w:tcBorders>
            <w:shd w:val="clear" w:color="auto" w:fill="auto"/>
            <w:noWrap/>
            <w:hideMark/>
          </w:tcPr>
          <w:p w14:paraId="102D80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2F6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805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38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E50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BAE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E20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A5E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9FA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814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A93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E2D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3F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FEE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F34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E6B8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4554AB" w14:textId="77777777" w:rsidR="00E83F66" w:rsidRPr="00772251" w:rsidRDefault="00E83F66" w:rsidP="00651C3C">
            <w:pPr>
              <w:spacing w:before="60" w:after="60" w:line="240" w:lineRule="auto"/>
              <w:rPr>
                <w:noProof/>
                <w:sz w:val="20"/>
              </w:rPr>
            </w:pPr>
            <w:r>
              <w:rPr>
                <w:noProof/>
                <w:sz w:val="20"/>
              </w:rPr>
              <w:t>03062500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CE1D48" w14:textId="77777777" w:rsidR="00E83F66" w:rsidRPr="00772251" w:rsidRDefault="00E83F66" w:rsidP="00651C3C">
            <w:pPr>
              <w:spacing w:before="60" w:after="60" w:line="240" w:lineRule="auto"/>
              <w:rPr>
                <w:noProof/>
                <w:sz w:val="20"/>
              </w:rPr>
            </w:pPr>
            <w:r>
              <w:rPr>
                <w:noProof/>
                <w:sz w:val="20"/>
              </w:rPr>
              <w:t>030625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4621FA" w14:textId="77777777" w:rsidR="00E83F66" w:rsidRPr="00772251" w:rsidRDefault="00E83F66" w:rsidP="00651C3C">
            <w:pPr>
              <w:spacing w:before="60" w:after="60" w:line="240" w:lineRule="auto"/>
              <w:rPr>
                <w:noProof/>
                <w:sz w:val="20"/>
              </w:rPr>
            </w:pPr>
            <w:r>
              <w:rPr>
                <w:noProof/>
                <w:sz w:val="20"/>
              </w:rPr>
              <w:t>-- Kaisergranate (</w:t>
            </w:r>
            <w:r>
              <w:rPr>
                <w:i/>
                <w:noProof/>
                <w:sz w:val="20"/>
              </w:rPr>
              <w:t>Nephrops norvegicus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99277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856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112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4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4C61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0FD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0F0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54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CF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0D9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A6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A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B5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D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D53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E71D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3BCF55" w14:textId="77777777" w:rsidR="00E83F66" w:rsidRPr="00772251" w:rsidRDefault="00E83F66" w:rsidP="00651C3C">
            <w:pPr>
              <w:spacing w:before="60" w:after="60" w:line="240" w:lineRule="auto"/>
              <w:rPr>
                <w:noProof/>
                <w:sz w:val="20"/>
              </w:rPr>
            </w:pPr>
            <w:r>
              <w:rPr>
                <w:noProof/>
                <w:sz w:val="20"/>
              </w:rPr>
              <w:t>03062600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DB9FB" w14:textId="77777777" w:rsidR="00E83F66" w:rsidRPr="00772251" w:rsidRDefault="00E83F66" w:rsidP="00651C3C">
            <w:pPr>
              <w:spacing w:before="60" w:after="60" w:line="240" w:lineRule="auto"/>
              <w:rPr>
                <w:noProof/>
                <w:sz w:val="20"/>
              </w:rPr>
            </w:pPr>
            <w:r>
              <w:rPr>
                <w:noProof/>
                <w:sz w:val="20"/>
              </w:rPr>
              <w:t>030626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24C4AC" w14:textId="4039BEA9" w:rsidR="00E83F66" w:rsidRPr="00772251" w:rsidRDefault="00E83F66" w:rsidP="00347B98">
            <w:pPr>
              <w:spacing w:before="60" w:after="60" w:line="240" w:lineRule="auto"/>
              <w:rPr>
                <w:noProof/>
                <w:sz w:val="20"/>
              </w:rPr>
            </w:pPr>
            <w:r>
              <w:rPr>
                <w:noProof/>
                <w:sz w:val="20"/>
              </w:rPr>
              <w:t>-- Kaltwassergarnelen (</w:t>
            </w:r>
            <w:r>
              <w:rPr>
                <w:i/>
                <w:noProof/>
                <w:sz w:val="20"/>
              </w:rPr>
              <w:t>Pandalus</w:t>
            </w:r>
            <w:r>
              <w:rPr>
                <w:noProof/>
                <w:sz w:val="20"/>
              </w:rPr>
              <w:t xml:space="preserve"> spp., </w:t>
            </w:r>
            <w:r>
              <w:rPr>
                <w:i/>
                <w:noProof/>
                <w:sz w:val="20"/>
              </w:rPr>
              <w:t>Crangon crangon</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C99E9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821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13A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5B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FEA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67F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A2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E17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559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4B3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9B9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16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7D6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E03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9A2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C642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6E9244" w14:textId="77777777" w:rsidR="00E83F66" w:rsidRPr="00772251" w:rsidRDefault="00E83F66" w:rsidP="00265449">
            <w:pPr>
              <w:pageBreakBefore/>
              <w:spacing w:before="60" w:after="60" w:line="240" w:lineRule="auto"/>
              <w:rPr>
                <w:noProof/>
                <w:sz w:val="20"/>
              </w:rPr>
            </w:pPr>
            <w:r>
              <w:rPr>
                <w:noProof/>
                <w:sz w:val="20"/>
              </w:rPr>
              <w:t>03062700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E2A45" w14:textId="77777777" w:rsidR="00E83F66" w:rsidRPr="00772251" w:rsidRDefault="00E83F66" w:rsidP="00651C3C">
            <w:pPr>
              <w:spacing w:before="60" w:after="60" w:line="240" w:lineRule="auto"/>
              <w:rPr>
                <w:noProof/>
                <w:sz w:val="20"/>
              </w:rPr>
            </w:pPr>
            <w:r>
              <w:rPr>
                <w:noProof/>
                <w:sz w:val="20"/>
              </w:rPr>
              <w:t>030627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D884AA" w14:textId="77777777" w:rsidR="00E83F66" w:rsidRPr="00772251" w:rsidRDefault="00E83F66" w:rsidP="00651C3C">
            <w:pPr>
              <w:spacing w:before="60" w:after="60" w:line="240" w:lineRule="auto"/>
              <w:rPr>
                <w:noProof/>
                <w:sz w:val="20"/>
              </w:rPr>
            </w:pPr>
            <w:r>
              <w:rPr>
                <w:noProof/>
                <w:sz w:val="20"/>
              </w:rPr>
              <w:t>-- andere Garnelen</w:t>
            </w:r>
          </w:p>
        </w:tc>
        <w:tc>
          <w:tcPr>
            <w:tcW w:w="642" w:type="dxa"/>
            <w:tcBorders>
              <w:top w:val="nil"/>
              <w:left w:val="nil"/>
              <w:bottom w:val="single" w:sz="4" w:space="0" w:color="auto"/>
              <w:right w:val="single" w:sz="4" w:space="0" w:color="auto"/>
            </w:tcBorders>
            <w:shd w:val="clear" w:color="auto" w:fill="auto"/>
            <w:noWrap/>
            <w:hideMark/>
          </w:tcPr>
          <w:p w14:paraId="296641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415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0AFA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CD8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A6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0A5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49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D46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950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AA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3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3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406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C9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F38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9E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E44B94" w14:textId="77777777" w:rsidR="00E83F66" w:rsidRPr="00772251" w:rsidRDefault="00E83F66" w:rsidP="00651C3C">
            <w:pPr>
              <w:spacing w:before="60" w:after="60" w:line="240" w:lineRule="auto"/>
              <w:rPr>
                <w:noProof/>
                <w:sz w:val="20"/>
              </w:rPr>
            </w:pPr>
            <w:r>
              <w:rPr>
                <w:noProof/>
                <w:sz w:val="20"/>
              </w:rPr>
              <w:t>03062900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3420D8" w14:textId="77777777" w:rsidR="00E83F66" w:rsidRPr="00772251" w:rsidRDefault="00E83F66" w:rsidP="00651C3C">
            <w:pPr>
              <w:spacing w:before="60" w:after="60" w:line="240" w:lineRule="auto"/>
              <w:rPr>
                <w:noProof/>
                <w:sz w:val="20"/>
              </w:rPr>
            </w:pPr>
            <w:r>
              <w:rPr>
                <w:noProof/>
                <w:sz w:val="20"/>
              </w:rPr>
              <w:t>030629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DCBB2A" w14:textId="77777777" w:rsidR="00E83F66" w:rsidRPr="00772251" w:rsidRDefault="00E83F66" w:rsidP="00651C3C">
            <w:pPr>
              <w:spacing w:before="60" w:after="60" w:line="240" w:lineRule="auto"/>
              <w:rPr>
                <w:noProof/>
                <w:sz w:val="20"/>
              </w:rPr>
            </w:pPr>
            <w:r>
              <w:rPr>
                <w:noProof/>
                <w:sz w:val="20"/>
              </w:rPr>
              <w:t>-- andere, einschließlich Mehl, Pulver und Pellets von Krebstieren, genießbar</w:t>
            </w:r>
          </w:p>
        </w:tc>
        <w:tc>
          <w:tcPr>
            <w:tcW w:w="642" w:type="dxa"/>
            <w:tcBorders>
              <w:top w:val="nil"/>
              <w:left w:val="nil"/>
              <w:bottom w:val="single" w:sz="4" w:space="0" w:color="auto"/>
              <w:right w:val="single" w:sz="4" w:space="0" w:color="auto"/>
            </w:tcBorders>
            <w:shd w:val="clear" w:color="auto" w:fill="auto"/>
            <w:noWrap/>
            <w:hideMark/>
          </w:tcPr>
          <w:p w14:paraId="4F0509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146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34A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59B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AD5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98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EF9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E86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04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5B0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017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E39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2E4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28A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6B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BD71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7E563" w14:textId="77777777" w:rsidR="00E83F66" w:rsidRPr="00772251" w:rsidRDefault="00E83F66" w:rsidP="00651C3C">
            <w:pPr>
              <w:spacing w:before="60" w:after="60" w:line="240" w:lineRule="auto"/>
              <w:rPr>
                <w:noProof/>
                <w:sz w:val="20"/>
              </w:rPr>
            </w:pPr>
            <w:r>
              <w:rPr>
                <w:noProof/>
                <w:sz w:val="20"/>
              </w:rPr>
              <w:t>03071100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17D15F" w14:textId="77777777" w:rsidR="00E83F66" w:rsidRPr="00772251" w:rsidRDefault="00E83F66" w:rsidP="00651C3C">
            <w:pPr>
              <w:spacing w:before="60" w:after="60" w:line="240" w:lineRule="auto"/>
              <w:rPr>
                <w:noProof/>
                <w:sz w:val="20"/>
              </w:rPr>
            </w:pPr>
            <w:r>
              <w:rPr>
                <w:noProof/>
                <w:sz w:val="20"/>
              </w:rPr>
              <w:t>030711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C7EB27"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5394EF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705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986A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884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BC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80A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A0B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9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01DB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0D6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10E4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DE4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8D3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F34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C58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5270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C7FFB8" w14:textId="77777777" w:rsidR="00E83F66" w:rsidRPr="00772251" w:rsidRDefault="00E83F66" w:rsidP="00651C3C">
            <w:pPr>
              <w:spacing w:before="60" w:after="60" w:line="240" w:lineRule="auto"/>
              <w:rPr>
                <w:noProof/>
                <w:sz w:val="20"/>
              </w:rPr>
            </w:pPr>
            <w:r>
              <w:rPr>
                <w:noProof/>
                <w:sz w:val="20"/>
              </w:rPr>
              <w:t>03071900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9E3ED" w14:textId="77777777" w:rsidR="00E83F66" w:rsidRPr="00772251" w:rsidRDefault="00E83F66" w:rsidP="00651C3C">
            <w:pPr>
              <w:spacing w:before="60" w:after="60" w:line="240" w:lineRule="auto"/>
              <w:rPr>
                <w:noProof/>
                <w:sz w:val="20"/>
              </w:rPr>
            </w:pPr>
            <w:r>
              <w:rPr>
                <w:noProof/>
                <w:sz w:val="20"/>
              </w:rPr>
              <w:t>030719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99C9C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7DE8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64B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F215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0C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DB6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D4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52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2F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B78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8690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20C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83E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4F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34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3D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19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A35237" w14:textId="77777777" w:rsidR="00E83F66" w:rsidRPr="00772251" w:rsidRDefault="00E83F66" w:rsidP="00651C3C">
            <w:pPr>
              <w:spacing w:before="60" w:after="60" w:line="240" w:lineRule="auto"/>
              <w:rPr>
                <w:noProof/>
                <w:sz w:val="20"/>
              </w:rPr>
            </w:pPr>
            <w:r>
              <w:rPr>
                <w:noProof/>
                <w:sz w:val="20"/>
              </w:rPr>
              <w:t>03072100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95C75E" w14:textId="77777777" w:rsidR="00E83F66" w:rsidRPr="00772251" w:rsidRDefault="00E83F66" w:rsidP="00651C3C">
            <w:pPr>
              <w:spacing w:before="60" w:after="60" w:line="240" w:lineRule="auto"/>
              <w:rPr>
                <w:noProof/>
                <w:sz w:val="20"/>
              </w:rPr>
            </w:pPr>
            <w:r>
              <w:rPr>
                <w:noProof/>
                <w:sz w:val="20"/>
              </w:rPr>
              <w:t>030721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E549E"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55D0E1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FC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4A9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A4A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E96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452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4DB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301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66A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458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7C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A6B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CC2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46F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8BA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EE27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2991F" w14:textId="77777777" w:rsidR="00E83F66" w:rsidRPr="00772251" w:rsidRDefault="00E83F66" w:rsidP="00651C3C">
            <w:pPr>
              <w:spacing w:before="60" w:after="60" w:line="240" w:lineRule="auto"/>
              <w:rPr>
                <w:noProof/>
                <w:sz w:val="20"/>
              </w:rPr>
            </w:pPr>
            <w:r>
              <w:rPr>
                <w:noProof/>
                <w:sz w:val="20"/>
              </w:rPr>
              <w:t>03072900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8E798" w14:textId="77777777" w:rsidR="00E83F66" w:rsidRPr="00772251" w:rsidRDefault="00E83F66" w:rsidP="00651C3C">
            <w:pPr>
              <w:spacing w:before="60" w:after="60" w:line="240" w:lineRule="auto"/>
              <w:rPr>
                <w:noProof/>
                <w:sz w:val="20"/>
              </w:rPr>
            </w:pPr>
            <w:r>
              <w:rPr>
                <w:noProof/>
                <w:sz w:val="20"/>
              </w:rPr>
              <w:t>030729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987F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320D4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AD7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B074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12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16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1FD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1A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49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7E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BBA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751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09F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E2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3E2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55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F6DC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6997BE" w14:textId="77777777" w:rsidR="00E83F66" w:rsidRPr="00772251" w:rsidRDefault="00E83F66" w:rsidP="00651C3C">
            <w:pPr>
              <w:spacing w:before="60" w:after="60" w:line="240" w:lineRule="auto"/>
              <w:rPr>
                <w:noProof/>
                <w:sz w:val="20"/>
              </w:rPr>
            </w:pPr>
            <w:r>
              <w:rPr>
                <w:noProof/>
                <w:sz w:val="20"/>
              </w:rPr>
              <w:t>03073100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EF3641" w14:textId="77777777" w:rsidR="00E83F66" w:rsidRPr="00772251" w:rsidRDefault="00E83F66" w:rsidP="00651C3C">
            <w:pPr>
              <w:spacing w:before="60" w:after="60" w:line="240" w:lineRule="auto"/>
              <w:rPr>
                <w:noProof/>
                <w:sz w:val="20"/>
              </w:rPr>
            </w:pPr>
            <w:r>
              <w:rPr>
                <w:noProof/>
                <w:sz w:val="20"/>
              </w:rPr>
              <w:t>030731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013A79"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752D0C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DF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8AE4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FC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724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1C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7D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1D0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22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07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8F4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64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28D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45F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F994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60E4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67BA73" w14:textId="77777777" w:rsidR="00E83F66" w:rsidRPr="00772251" w:rsidRDefault="00E83F66" w:rsidP="00651C3C">
            <w:pPr>
              <w:spacing w:before="60" w:after="60" w:line="240" w:lineRule="auto"/>
              <w:rPr>
                <w:noProof/>
                <w:sz w:val="20"/>
              </w:rPr>
            </w:pPr>
            <w:r>
              <w:rPr>
                <w:noProof/>
                <w:sz w:val="20"/>
              </w:rPr>
              <w:t>03073900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68AD50" w14:textId="77777777" w:rsidR="00E83F66" w:rsidRPr="00772251" w:rsidRDefault="00E83F66" w:rsidP="00651C3C">
            <w:pPr>
              <w:spacing w:before="60" w:after="60" w:line="240" w:lineRule="auto"/>
              <w:rPr>
                <w:noProof/>
                <w:sz w:val="20"/>
              </w:rPr>
            </w:pPr>
            <w:r>
              <w:rPr>
                <w:noProof/>
                <w:sz w:val="20"/>
              </w:rPr>
              <w:t>030739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DA03D"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0893D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B5A8B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70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B2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D6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DC77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93BF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BE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7CA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05E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CA2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0CC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48C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B413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30BD59" w14:textId="77777777" w:rsidR="00E83F66" w:rsidRPr="00772251" w:rsidRDefault="00E83F66" w:rsidP="00651C3C">
            <w:pPr>
              <w:spacing w:before="60" w:after="60" w:line="240" w:lineRule="auto"/>
              <w:rPr>
                <w:noProof/>
                <w:sz w:val="20"/>
              </w:rPr>
            </w:pPr>
            <w:r>
              <w:rPr>
                <w:noProof/>
                <w:sz w:val="20"/>
              </w:rPr>
              <w:t>03074100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CE1B6" w14:textId="77777777" w:rsidR="00E83F66" w:rsidRPr="00772251" w:rsidRDefault="00E83F66" w:rsidP="00651C3C">
            <w:pPr>
              <w:spacing w:before="60" w:after="60" w:line="240" w:lineRule="auto"/>
              <w:rPr>
                <w:noProof/>
                <w:sz w:val="20"/>
              </w:rPr>
            </w:pPr>
            <w:r>
              <w:rPr>
                <w:noProof/>
                <w:sz w:val="20"/>
              </w:rPr>
              <w:t>030741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BEFE9"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7DBFB3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79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517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867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49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ABA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C8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FDA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4CB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495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767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AC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1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528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770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C218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83626" w14:textId="77777777" w:rsidR="00E83F66" w:rsidRPr="00772251" w:rsidRDefault="00E83F66" w:rsidP="00651C3C">
            <w:pPr>
              <w:spacing w:before="60" w:after="60" w:line="240" w:lineRule="auto"/>
              <w:rPr>
                <w:noProof/>
                <w:sz w:val="20"/>
              </w:rPr>
            </w:pPr>
            <w:r>
              <w:rPr>
                <w:noProof/>
                <w:sz w:val="20"/>
              </w:rPr>
              <w:t>03074900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221556" w14:textId="77777777" w:rsidR="00E83F66" w:rsidRPr="00772251" w:rsidRDefault="00E83F66" w:rsidP="00651C3C">
            <w:pPr>
              <w:spacing w:before="60" w:after="60" w:line="240" w:lineRule="auto"/>
              <w:rPr>
                <w:noProof/>
                <w:sz w:val="20"/>
              </w:rPr>
            </w:pPr>
            <w:r>
              <w:rPr>
                <w:noProof/>
                <w:sz w:val="20"/>
              </w:rPr>
              <w:t>030749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973A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5F6F8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70C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D5B4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6D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0BF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F7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FEA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30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12F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142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FE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B21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22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A5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487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9B8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94E8D" w14:textId="77777777" w:rsidR="00E83F66" w:rsidRPr="00772251" w:rsidRDefault="00E83F66" w:rsidP="00651C3C">
            <w:pPr>
              <w:spacing w:before="60" w:after="60" w:line="240" w:lineRule="auto"/>
              <w:rPr>
                <w:noProof/>
                <w:sz w:val="20"/>
              </w:rPr>
            </w:pPr>
            <w:r>
              <w:rPr>
                <w:noProof/>
                <w:sz w:val="20"/>
              </w:rPr>
              <w:t>03075100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B7685D" w14:textId="77777777" w:rsidR="00E83F66" w:rsidRPr="00772251" w:rsidRDefault="00E83F66" w:rsidP="00651C3C">
            <w:pPr>
              <w:spacing w:before="60" w:after="60" w:line="240" w:lineRule="auto"/>
              <w:rPr>
                <w:noProof/>
                <w:sz w:val="20"/>
              </w:rPr>
            </w:pPr>
            <w:r>
              <w:rPr>
                <w:noProof/>
                <w:sz w:val="20"/>
              </w:rPr>
              <w:t>030751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2B9C6A"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2B1C66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893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930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6B7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E8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257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4C47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19C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74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EF6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D7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77D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C4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C44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1B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4BA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F477C" w14:textId="77777777" w:rsidR="00E83F66" w:rsidRPr="00772251" w:rsidRDefault="00E83F66" w:rsidP="00651C3C">
            <w:pPr>
              <w:spacing w:before="60" w:after="60" w:line="240" w:lineRule="auto"/>
              <w:rPr>
                <w:noProof/>
                <w:sz w:val="20"/>
              </w:rPr>
            </w:pPr>
            <w:r>
              <w:rPr>
                <w:noProof/>
                <w:sz w:val="20"/>
              </w:rPr>
              <w:t>03075900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961578" w14:textId="77777777" w:rsidR="00E83F66" w:rsidRPr="00772251" w:rsidRDefault="00E83F66" w:rsidP="00651C3C">
            <w:pPr>
              <w:spacing w:before="60" w:after="60" w:line="240" w:lineRule="auto"/>
              <w:rPr>
                <w:noProof/>
                <w:sz w:val="20"/>
              </w:rPr>
            </w:pPr>
            <w:r>
              <w:rPr>
                <w:noProof/>
                <w:sz w:val="20"/>
              </w:rPr>
              <w:t>030759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C289F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63490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72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CB0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3B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154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DB1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52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89B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D9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D1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2A9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E5A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5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9EE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79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C5B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0C12F" w14:textId="77777777" w:rsidR="00E83F66" w:rsidRPr="00772251" w:rsidRDefault="00E83F66" w:rsidP="00651C3C">
            <w:pPr>
              <w:spacing w:before="60" w:after="60" w:line="240" w:lineRule="auto"/>
              <w:rPr>
                <w:noProof/>
                <w:sz w:val="20"/>
              </w:rPr>
            </w:pPr>
            <w:r>
              <w:rPr>
                <w:noProof/>
                <w:sz w:val="20"/>
              </w:rPr>
              <w:t>03076000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EFF57A" w14:textId="77777777" w:rsidR="00E83F66" w:rsidRPr="00772251" w:rsidRDefault="00E83F66" w:rsidP="00651C3C">
            <w:pPr>
              <w:spacing w:before="60" w:after="60" w:line="240" w:lineRule="auto"/>
              <w:rPr>
                <w:noProof/>
                <w:sz w:val="20"/>
              </w:rPr>
            </w:pPr>
            <w:r>
              <w:rPr>
                <w:noProof/>
                <w:sz w:val="20"/>
              </w:rPr>
              <w:t>030760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91526" w14:textId="77777777" w:rsidR="00E83F66" w:rsidRPr="00772251" w:rsidRDefault="00E83F66" w:rsidP="00651C3C">
            <w:pPr>
              <w:spacing w:before="60" w:after="60" w:line="240" w:lineRule="auto"/>
              <w:rPr>
                <w:noProof/>
                <w:sz w:val="20"/>
              </w:rPr>
            </w:pPr>
            <w:r>
              <w:rPr>
                <w:noProof/>
                <w:sz w:val="20"/>
              </w:rPr>
              <w:t>- Schnecken, ausgenommen Meeresschnecken</w:t>
            </w:r>
          </w:p>
        </w:tc>
        <w:tc>
          <w:tcPr>
            <w:tcW w:w="642" w:type="dxa"/>
            <w:tcBorders>
              <w:top w:val="nil"/>
              <w:left w:val="nil"/>
              <w:bottom w:val="single" w:sz="4" w:space="0" w:color="auto"/>
              <w:right w:val="single" w:sz="4" w:space="0" w:color="auto"/>
            </w:tcBorders>
            <w:shd w:val="clear" w:color="auto" w:fill="auto"/>
            <w:noWrap/>
            <w:hideMark/>
          </w:tcPr>
          <w:p w14:paraId="4A9D2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E13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FF5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230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EBE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D6A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94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00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5CA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974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57F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6BD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3CE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C6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E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E2F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FD4F5" w14:textId="77777777" w:rsidR="00E83F66" w:rsidRPr="00772251" w:rsidRDefault="00E83F66" w:rsidP="00651C3C">
            <w:pPr>
              <w:spacing w:before="60" w:after="60" w:line="240" w:lineRule="auto"/>
              <w:rPr>
                <w:noProof/>
                <w:sz w:val="20"/>
              </w:rPr>
            </w:pPr>
            <w:r>
              <w:rPr>
                <w:noProof/>
                <w:sz w:val="20"/>
              </w:rPr>
              <w:t>03077100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696CAF" w14:textId="77777777" w:rsidR="00E83F66" w:rsidRPr="00772251" w:rsidRDefault="00E83F66" w:rsidP="00651C3C">
            <w:pPr>
              <w:spacing w:before="60" w:after="60" w:line="240" w:lineRule="auto"/>
              <w:rPr>
                <w:noProof/>
                <w:sz w:val="20"/>
              </w:rPr>
            </w:pPr>
            <w:r>
              <w:rPr>
                <w:noProof/>
                <w:sz w:val="20"/>
              </w:rPr>
              <w:t>030771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7B3975"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58582D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F7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9A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B5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0E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6D3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4BF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4E3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B1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82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406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112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D80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CF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6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9663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8B0BC9" w14:textId="77777777" w:rsidR="00E83F66" w:rsidRPr="00772251" w:rsidRDefault="00E83F66" w:rsidP="00265449">
            <w:pPr>
              <w:pageBreakBefore/>
              <w:spacing w:before="60" w:after="60" w:line="240" w:lineRule="auto"/>
              <w:rPr>
                <w:noProof/>
                <w:sz w:val="20"/>
              </w:rPr>
            </w:pPr>
            <w:r>
              <w:rPr>
                <w:noProof/>
                <w:sz w:val="20"/>
              </w:rPr>
              <w:t>03077900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4FC56E" w14:textId="77777777" w:rsidR="00E83F66" w:rsidRPr="00772251" w:rsidRDefault="00E83F66" w:rsidP="00651C3C">
            <w:pPr>
              <w:spacing w:before="60" w:after="60" w:line="240" w:lineRule="auto"/>
              <w:rPr>
                <w:noProof/>
                <w:sz w:val="20"/>
              </w:rPr>
            </w:pPr>
            <w:r>
              <w:rPr>
                <w:noProof/>
                <w:sz w:val="20"/>
              </w:rPr>
              <w:t>030779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5FBA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5A334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61A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00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C17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D4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6C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27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6F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CA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33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64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317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EF4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7572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70E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F8D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3732D" w14:textId="77777777" w:rsidR="00E83F66" w:rsidRPr="00772251" w:rsidRDefault="00E83F66" w:rsidP="00651C3C">
            <w:pPr>
              <w:spacing w:before="60" w:after="60" w:line="240" w:lineRule="auto"/>
              <w:rPr>
                <w:noProof/>
                <w:sz w:val="20"/>
              </w:rPr>
            </w:pPr>
            <w:r>
              <w:rPr>
                <w:noProof/>
                <w:sz w:val="20"/>
              </w:rPr>
              <w:t>03078100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E672AA" w14:textId="77777777" w:rsidR="00E83F66" w:rsidRPr="00772251" w:rsidRDefault="00E83F66" w:rsidP="00651C3C">
            <w:pPr>
              <w:spacing w:before="60" w:after="60" w:line="240" w:lineRule="auto"/>
              <w:rPr>
                <w:noProof/>
                <w:sz w:val="20"/>
              </w:rPr>
            </w:pPr>
            <w:r>
              <w:rPr>
                <w:noProof/>
                <w:sz w:val="20"/>
              </w:rPr>
              <w:t>030781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C9E47D"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704F45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1CC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9BE4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A8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FE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9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1B4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6DA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49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2AE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01E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7EA4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2EF9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83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AF4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650D06" w14:textId="77777777" w:rsidR="00E83F66" w:rsidRPr="00772251" w:rsidRDefault="00E83F66" w:rsidP="00651C3C">
            <w:pPr>
              <w:spacing w:before="60" w:after="60" w:line="240" w:lineRule="auto"/>
              <w:rPr>
                <w:noProof/>
                <w:sz w:val="20"/>
              </w:rPr>
            </w:pPr>
            <w:r>
              <w:rPr>
                <w:noProof/>
                <w:sz w:val="20"/>
              </w:rPr>
              <w:t>03078900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B17B0B" w14:textId="77777777" w:rsidR="00E83F66" w:rsidRPr="00772251" w:rsidRDefault="00E83F66" w:rsidP="00651C3C">
            <w:pPr>
              <w:spacing w:before="60" w:after="60" w:line="240" w:lineRule="auto"/>
              <w:rPr>
                <w:noProof/>
                <w:sz w:val="20"/>
              </w:rPr>
            </w:pPr>
            <w:r>
              <w:rPr>
                <w:noProof/>
                <w:sz w:val="20"/>
              </w:rPr>
              <w:t>030789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CA316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CD555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B61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3BF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40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D1B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E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E1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14D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6C8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738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D81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D54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04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D7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A69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B21CE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7BC949" w14:textId="77777777" w:rsidR="00E83F66" w:rsidRPr="00772251" w:rsidRDefault="00E83F66" w:rsidP="00651C3C">
            <w:pPr>
              <w:spacing w:before="60" w:after="60" w:line="240" w:lineRule="auto"/>
              <w:rPr>
                <w:noProof/>
                <w:sz w:val="20"/>
              </w:rPr>
            </w:pPr>
            <w:r>
              <w:rPr>
                <w:noProof/>
                <w:sz w:val="20"/>
              </w:rPr>
              <w:t>03079100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5B702" w14:textId="77777777" w:rsidR="00E83F66" w:rsidRPr="00772251" w:rsidRDefault="00E83F66" w:rsidP="00651C3C">
            <w:pPr>
              <w:spacing w:before="60" w:after="60" w:line="240" w:lineRule="auto"/>
              <w:rPr>
                <w:noProof/>
                <w:sz w:val="20"/>
              </w:rPr>
            </w:pPr>
            <w:r>
              <w:rPr>
                <w:noProof/>
                <w:sz w:val="20"/>
              </w:rPr>
              <w:t>030791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AA9821"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2A9AD9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C56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F3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98C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3160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1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F7D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016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AB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1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F4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2DF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98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6EC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3D5A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BB8F7" w14:textId="77777777" w:rsidR="00E83F66" w:rsidRPr="00772251" w:rsidRDefault="00E83F66" w:rsidP="00651C3C">
            <w:pPr>
              <w:spacing w:before="60" w:after="60" w:line="240" w:lineRule="auto"/>
              <w:rPr>
                <w:noProof/>
                <w:sz w:val="20"/>
              </w:rPr>
            </w:pPr>
            <w:r>
              <w:rPr>
                <w:noProof/>
                <w:sz w:val="20"/>
              </w:rPr>
              <w:t>03079900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3968D" w14:textId="77777777" w:rsidR="00E83F66" w:rsidRPr="00772251" w:rsidRDefault="00E83F66" w:rsidP="00651C3C">
            <w:pPr>
              <w:spacing w:before="60" w:after="60" w:line="240" w:lineRule="auto"/>
              <w:rPr>
                <w:noProof/>
                <w:sz w:val="20"/>
              </w:rPr>
            </w:pPr>
            <w:r>
              <w:rPr>
                <w:noProof/>
                <w:sz w:val="20"/>
              </w:rPr>
              <w:t>030799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3694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C99A7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623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CFE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E11E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1A38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C7A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984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E0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86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7C61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7BC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5804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789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D0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023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15F1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76480" w14:textId="77777777" w:rsidR="00E83F66" w:rsidRPr="00772251" w:rsidRDefault="00E83F66" w:rsidP="00651C3C">
            <w:pPr>
              <w:spacing w:before="60" w:after="60" w:line="240" w:lineRule="auto"/>
              <w:rPr>
                <w:noProof/>
                <w:sz w:val="20"/>
              </w:rPr>
            </w:pPr>
            <w:r>
              <w:rPr>
                <w:noProof/>
                <w:sz w:val="20"/>
              </w:rPr>
              <w:t>03081100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976B67" w14:textId="77777777" w:rsidR="00E83F66" w:rsidRPr="00772251" w:rsidRDefault="00E83F66" w:rsidP="00651C3C">
            <w:pPr>
              <w:spacing w:before="60" w:after="60" w:line="240" w:lineRule="auto"/>
              <w:rPr>
                <w:noProof/>
                <w:sz w:val="20"/>
              </w:rPr>
            </w:pPr>
            <w:r>
              <w:rPr>
                <w:noProof/>
                <w:sz w:val="20"/>
              </w:rPr>
              <w:t>030811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0D48"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5C0A6C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FA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B6CB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8DD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F9B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85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A6C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772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042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6F8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9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AFC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5B6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5A6B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93F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7F8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EC4F2E" w14:textId="77777777" w:rsidR="00E83F66" w:rsidRPr="00772251" w:rsidRDefault="00E83F66" w:rsidP="00651C3C">
            <w:pPr>
              <w:spacing w:before="60" w:after="60" w:line="240" w:lineRule="auto"/>
              <w:rPr>
                <w:noProof/>
                <w:sz w:val="20"/>
              </w:rPr>
            </w:pPr>
            <w:r>
              <w:rPr>
                <w:noProof/>
                <w:sz w:val="20"/>
              </w:rPr>
              <w:t>03081900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64B7D" w14:textId="77777777" w:rsidR="00E83F66" w:rsidRPr="00772251" w:rsidRDefault="00E83F66" w:rsidP="00651C3C">
            <w:pPr>
              <w:spacing w:before="60" w:after="60" w:line="240" w:lineRule="auto"/>
              <w:rPr>
                <w:noProof/>
                <w:sz w:val="20"/>
              </w:rPr>
            </w:pPr>
            <w:r>
              <w:rPr>
                <w:noProof/>
                <w:sz w:val="20"/>
              </w:rPr>
              <w:t>030819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AAC19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6D1AD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B74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E3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4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6B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7B3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A67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7D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C2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6C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1B5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67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D8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3DD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6BC0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65D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296EFC" w14:textId="77777777" w:rsidR="00E83F66" w:rsidRPr="00772251" w:rsidRDefault="00E83F66" w:rsidP="00651C3C">
            <w:pPr>
              <w:spacing w:before="60" w:after="60" w:line="240" w:lineRule="auto"/>
              <w:rPr>
                <w:noProof/>
                <w:sz w:val="20"/>
              </w:rPr>
            </w:pPr>
            <w:r>
              <w:rPr>
                <w:noProof/>
                <w:sz w:val="20"/>
              </w:rPr>
              <w:t>03082100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938C32" w14:textId="77777777" w:rsidR="00E83F66" w:rsidRPr="00772251" w:rsidRDefault="00E83F66" w:rsidP="00651C3C">
            <w:pPr>
              <w:spacing w:before="60" w:after="60" w:line="240" w:lineRule="auto"/>
              <w:rPr>
                <w:noProof/>
                <w:sz w:val="20"/>
              </w:rPr>
            </w:pPr>
            <w:r>
              <w:rPr>
                <w:noProof/>
                <w:sz w:val="20"/>
              </w:rPr>
              <w:t>030821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61B0D" w14:textId="77777777" w:rsidR="00E83F66" w:rsidRPr="00772251" w:rsidRDefault="00E83F66" w:rsidP="00651C3C">
            <w:pPr>
              <w:spacing w:before="60" w:after="60" w:line="240" w:lineRule="auto"/>
              <w:rPr>
                <w:noProof/>
                <w:sz w:val="20"/>
              </w:rPr>
            </w:pPr>
            <w:r>
              <w:rPr>
                <w:noProof/>
                <w:sz w:val="20"/>
              </w:rPr>
              <w:t>-- lebend, frisch oder gekühlt</w:t>
            </w:r>
          </w:p>
        </w:tc>
        <w:tc>
          <w:tcPr>
            <w:tcW w:w="642" w:type="dxa"/>
            <w:tcBorders>
              <w:top w:val="nil"/>
              <w:left w:val="nil"/>
              <w:bottom w:val="single" w:sz="4" w:space="0" w:color="auto"/>
              <w:right w:val="single" w:sz="4" w:space="0" w:color="auto"/>
            </w:tcBorders>
            <w:shd w:val="clear" w:color="auto" w:fill="auto"/>
            <w:noWrap/>
            <w:hideMark/>
          </w:tcPr>
          <w:p w14:paraId="46F8A7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F61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BB4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904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3CE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5F8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AD1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466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B36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F35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4A4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64C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F47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9E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739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7144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E5DEC" w14:textId="77777777" w:rsidR="00E83F66" w:rsidRPr="00772251" w:rsidRDefault="00E83F66" w:rsidP="00651C3C">
            <w:pPr>
              <w:spacing w:before="60" w:after="60" w:line="240" w:lineRule="auto"/>
              <w:rPr>
                <w:noProof/>
                <w:sz w:val="20"/>
              </w:rPr>
            </w:pPr>
            <w:r>
              <w:rPr>
                <w:noProof/>
                <w:sz w:val="20"/>
              </w:rPr>
              <w:t>03082900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A60DAF" w14:textId="77777777" w:rsidR="00E83F66" w:rsidRPr="00772251" w:rsidRDefault="00E83F66" w:rsidP="00651C3C">
            <w:pPr>
              <w:spacing w:before="60" w:after="60" w:line="240" w:lineRule="auto"/>
              <w:rPr>
                <w:noProof/>
                <w:sz w:val="20"/>
              </w:rPr>
            </w:pPr>
            <w:r>
              <w:rPr>
                <w:noProof/>
                <w:sz w:val="20"/>
              </w:rPr>
              <w:t>030829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67E27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F66EA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1E9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25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82D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E1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2CC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3F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6E8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6F8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97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5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29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AB0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02BE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D25C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0725B" w14:textId="77777777" w:rsidR="00E83F66" w:rsidRPr="00772251" w:rsidRDefault="00E83F66" w:rsidP="00651C3C">
            <w:pPr>
              <w:spacing w:before="60" w:after="60" w:line="240" w:lineRule="auto"/>
              <w:rPr>
                <w:noProof/>
                <w:sz w:val="20"/>
              </w:rPr>
            </w:pPr>
            <w:r>
              <w:rPr>
                <w:noProof/>
                <w:sz w:val="20"/>
              </w:rPr>
              <w:t>03083000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FDBD0" w14:textId="77777777" w:rsidR="00E83F66" w:rsidRPr="00772251" w:rsidRDefault="00E83F66" w:rsidP="00651C3C">
            <w:pPr>
              <w:spacing w:before="60" w:after="60" w:line="240" w:lineRule="auto"/>
              <w:rPr>
                <w:noProof/>
                <w:sz w:val="20"/>
              </w:rPr>
            </w:pPr>
            <w:r>
              <w:rPr>
                <w:noProof/>
                <w:sz w:val="20"/>
              </w:rPr>
              <w:t>030830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006A5D" w14:textId="77777777" w:rsidR="00E83F66" w:rsidRPr="00772251" w:rsidRDefault="00E83F66" w:rsidP="00651C3C">
            <w:pPr>
              <w:spacing w:before="60" w:after="60" w:line="240" w:lineRule="auto"/>
              <w:rPr>
                <w:noProof/>
                <w:sz w:val="20"/>
              </w:rPr>
            </w:pPr>
            <w:r>
              <w:rPr>
                <w:noProof/>
                <w:sz w:val="20"/>
              </w:rPr>
              <w:t>- Quallen (</w:t>
            </w:r>
            <w:r>
              <w:rPr>
                <w:i/>
                <w:noProof/>
                <w:sz w:val="20"/>
              </w:rPr>
              <w:t>Rhopilema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9FD6D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10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CCB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15BA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6A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F7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473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F2C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589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CC7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BD4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CCD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8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13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44AF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FE131" w14:textId="77777777" w:rsidR="00E83F66" w:rsidRPr="00772251" w:rsidRDefault="00E83F66" w:rsidP="00651C3C">
            <w:pPr>
              <w:spacing w:before="60" w:after="60" w:line="240" w:lineRule="auto"/>
              <w:rPr>
                <w:noProof/>
                <w:sz w:val="20"/>
              </w:rPr>
            </w:pPr>
            <w:r>
              <w:rPr>
                <w:noProof/>
                <w:sz w:val="20"/>
              </w:rPr>
              <w:t>03089000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AF0D37" w14:textId="77777777" w:rsidR="00E83F66" w:rsidRPr="00772251" w:rsidRDefault="00E83F66" w:rsidP="00651C3C">
            <w:pPr>
              <w:spacing w:before="60" w:after="60" w:line="240" w:lineRule="auto"/>
              <w:rPr>
                <w:noProof/>
                <w:sz w:val="20"/>
              </w:rPr>
            </w:pPr>
            <w:r>
              <w:rPr>
                <w:noProof/>
                <w:sz w:val="20"/>
              </w:rPr>
              <w:t>030890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AA67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6F1C3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3D7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33D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85E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025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AC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1B9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8DC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E5F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3BC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14BA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081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6A5F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C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521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DA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B6E81" w14:textId="77777777" w:rsidR="00E83F66" w:rsidRPr="00772251" w:rsidRDefault="00E83F66" w:rsidP="00651C3C">
            <w:pPr>
              <w:spacing w:before="60" w:after="60" w:line="240" w:lineRule="auto"/>
              <w:rPr>
                <w:noProof/>
                <w:sz w:val="20"/>
              </w:rPr>
            </w:pPr>
            <w:r>
              <w:rPr>
                <w:noProof/>
                <w:sz w:val="20"/>
              </w:rPr>
              <w:t>04081100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B0DB2" w14:textId="77777777" w:rsidR="00E83F66" w:rsidRPr="00772251" w:rsidRDefault="00E83F66" w:rsidP="00651C3C">
            <w:pPr>
              <w:spacing w:before="60" w:after="60" w:line="240" w:lineRule="auto"/>
              <w:rPr>
                <w:noProof/>
                <w:sz w:val="20"/>
              </w:rPr>
            </w:pPr>
            <w:r>
              <w:rPr>
                <w:noProof/>
                <w:sz w:val="20"/>
              </w:rPr>
              <w:t>040811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F966C3" w14:textId="77777777" w:rsidR="00E83F66" w:rsidRPr="00772251" w:rsidRDefault="00E83F66" w:rsidP="00651C3C">
            <w:pPr>
              <w:spacing w:before="60" w:after="60" w:line="240" w:lineRule="auto"/>
              <w:rPr>
                <w:noProof/>
                <w:sz w:val="20"/>
              </w:rPr>
            </w:pPr>
            <w:r>
              <w:rPr>
                <w:noProof/>
                <w:sz w:val="20"/>
              </w:rPr>
              <w:t>-- getrocknet</w:t>
            </w:r>
          </w:p>
        </w:tc>
        <w:tc>
          <w:tcPr>
            <w:tcW w:w="642" w:type="dxa"/>
            <w:tcBorders>
              <w:top w:val="nil"/>
              <w:left w:val="nil"/>
              <w:bottom w:val="single" w:sz="4" w:space="0" w:color="auto"/>
              <w:right w:val="single" w:sz="4" w:space="0" w:color="auto"/>
            </w:tcBorders>
            <w:shd w:val="clear" w:color="auto" w:fill="auto"/>
            <w:noWrap/>
            <w:hideMark/>
          </w:tcPr>
          <w:p w14:paraId="35E845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C44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78B5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99D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A96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B5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292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0A7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8C1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D58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2C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301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072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305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77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609C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F6066" w14:textId="77777777" w:rsidR="00E83F66" w:rsidRPr="00772251" w:rsidRDefault="00E83F66" w:rsidP="00651C3C">
            <w:pPr>
              <w:spacing w:before="60" w:after="60" w:line="240" w:lineRule="auto"/>
              <w:rPr>
                <w:noProof/>
                <w:sz w:val="20"/>
              </w:rPr>
            </w:pPr>
            <w:r>
              <w:rPr>
                <w:noProof/>
                <w:sz w:val="20"/>
              </w:rPr>
              <w:t>04089100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41D170" w14:textId="77777777" w:rsidR="00E83F66" w:rsidRPr="00772251" w:rsidRDefault="00E83F66" w:rsidP="00651C3C">
            <w:pPr>
              <w:spacing w:before="60" w:after="60" w:line="240" w:lineRule="auto"/>
              <w:rPr>
                <w:noProof/>
                <w:sz w:val="20"/>
              </w:rPr>
            </w:pPr>
            <w:r>
              <w:rPr>
                <w:noProof/>
                <w:sz w:val="20"/>
              </w:rPr>
              <w:t>040891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CB238" w14:textId="77777777" w:rsidR="00E83F66" w:rsidRPr="00772251" w:rsidRDefault="00E83F66" w:rsidP="00651C3C">
            <w:pPr>
              <w:spacing w:before="60" w:after="60" w:line="240" w:lineRule="auto"/>
              <w:rPr>
                <w:noProof/>
                <w:sz w:val="20"/>
              </w:rPr>
            </w:pPr>
            <w:r>
              <w:rPr>
                <w:noProof/>
                <w:sz w:val="20"/>
              </w:rPr>
              <w:t>-- getrocknet</w:t>
            </w:r>
          </w:p>
        </w:tc>
        <w:tc>
          <w:tcPr>
            <w:tcW w:w="642" w:type="dxa"/>
            <w:tcBorders>
              <w:top w:val="nil"/>
              <w:left w:val="nil"/>
              <w:bottom w:val="single" w:sz="4" w:space="0" w:color="auto"/>
              <w:right w:val="single" w:sz="4" w:space="0" w:color="auto"/>
            </w:tcBorders>
            <w:shd w:val="clear" w:color="auto" w:fill="auto"/>
            <w:noWrap/>
            <w:hideMark/>
          </w:tcPr>
          <w:p w14:paraId="0A1DE3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02B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462E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2F1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AA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C9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5DC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2A6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01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D81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A59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AB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C3D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FD5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188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BD3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51CE58" w14:textId="77777777" w:rsidR="00E83F66" w:rsidRPr="00772251" w:rsidRDefault="00E83F66" w:rsidP="00651C3C">
            <w:pPr>
              <w:spacing w:before="60" w:after="60" w:line="240" w:lineRule="auto"/>
              <w:rPr>
                <w:noProof/>
                <w:sz w:val="20"/>
              </w:rPr>
            </w:pPr>
            <w:r>
              <w:rPr>
                <w:noProof/>
                <w:sz w:val="20"/>
              </w:rPr>
              <w:t>04100000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65B63A" w14:textId="77777777" w:rsidR="00E83F66" w:rsidRPr="00772251" w:rsidRDefault="00E83F66" w:rsidP="00651C3C">
            <w:pPr>
              <w:spacing w:before="60" w:after="60" w:line="240" w:lineRule="auto"/>
              <w:rPr>
                <w:noProof/>
                <w:sz w:val="20"/>
              </w:rPr>
            </w:pPr>
            <w:r>
              <w:rPr>
                <w:noProof/>
                <w:sz w:val="20"/>
              </w:rPr>
              <w:t>041000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0C81A5" w14:textId="77777777" w:rsidR="00E83F66" w:rsidRPr="00772251" w:rsidRDefault="00E83F66" w:rsidP="00651C3C">
            <w:pPr>
              <w:spacing w:before="60" w:after="60" w:line="240" w:lineRule="auto"/>
              <w:rPr>
                <w:noProof/>
                <w:sz w:val="20"/>
              </w:rPr>
            </w:pPr>
            <w:r>
              <w:rPr>
                <w:noProof/>
                <w:sz w:val="20"/>
              </w:rPr>
              <w:t>Genießbare Waren tierischen Ursprungs, anderweit weder genannt noch inbegriffen</w:t>
            </w:r>
          </w:p>
        </w:tc>
        <w:tc>
          <w:tcPr>
            <w:tcW w:w="642" w:type="dxa"/>
            <w:tcBorders>
              <w:top w:val="nil"/>
              <w:left w:val="nil"/>
              <w:bottom w:val="single" w:sz="4" w:space="0" w:color="auto"/>
              <w:right w:val="single" w:sz="4" w:space="0" w:color="auto"/>
            </w:tcBorders>
            <w:shd w:val="clear" w:color="auto" w:fill="auto"/>
            <w:noWrap/>
            <w:hideMark/>
          </w:tcPr>
          <w:p w14:paraId="29D688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72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3F25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3F2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51E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234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081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B9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2F7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59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E1E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DB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CED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B91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3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E49A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10151" w14:textId="77777777" w:rsidR="00E83F66" w:rsidRPr="00772251" w:rsidRDefault="00E83F66" w:rsidP="00265449">
            <w:pPr>
              <w:pageBreakBefore/>
              <w:spacing w:before="60" w:after="60" w:line="240" w:lineRule="auto"/>
              <w:rPr>
                <w:noProof/>
                <w:sz w:val="20"/>
              </w:rPr>
            </w:pPr>
            <w:r>
              <w:rPr>
                <w:noProof/>
                <w:sz w:val="20"/>
              </w:rPr>
              <w:t>05010000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C6799" w14:textId="77777777" w:rsidR="00E83F66" w:rsidRPr="00772251" w:rsidRDefault="00E83F66" w:rsidP="00651C3C">
            <w:pPr>
              <w:spacing w:before="60" w:after="60" w:line="240" w:lineRule="auto"/>
              <w:rPr>
                <w:noProof/>
                <w:sz w:val="20"/>
              </w:rPr>
            </w:pPr>
            <w:r>
              <w:rPr>
                <w:noProof/>
                <w:sz w:val="20"/>
              </w:rPr>
              <w:t>050100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FF5D5C" w14:textId="77777777" w:rsidR="00E83F66" w:rsidRPr="00772251" w:rsidRDefault="00E83F66" w:rsidP="00651C3C">
            <w:pPr>
              <w:spacing w:before="60" w:after="60" w:line="240" w:lineRule="auto"/>
              <w:rPr>
                <w:noProof/>
                <w:sz w:val="20"/>
              </w:rPr>
            </w:pPr>
            <w:r>
              <w:rPr>
                <w:noProof/>
                <w:sz w:val="20"/>
              </w:rPr>
              <w:t>Menschenhaare, roh, auch gewaschen oder entfettet; Abfälle von Menschenhaar</w:t>
            </w:r>
          </w:p>
        </w:tc>
        <w:tc>
          <w:tcPr>
            <w:tcW w:w="642" w:type="dxa"/>
            <w:tcBorders>
              <w:top w:val="nil"/>
              <w:left w:val="nil"/>
              <w:bottom w:val="single" w:sz="4" w:space="0" w:color="auto"/>
              <w:right w:val="single" w:sz="4" w:space="0" w:color="auto"/>
            </w:tcBorders>
            <w:shd w:val="clear" w:color="auto" w:fill="auto"/>
            <w:noWrap/>
            <w:hideMark/>
          </w:tcPr>
          <w:p w14:paraId="5DAD40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BE3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611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7FB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0B4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4CD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B1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EF4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6D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F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EE3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F2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999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D9B3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969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E77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968A2" w14:textId="77777777" w:rsidR="00E83F66" w:rsidRPr="00772251" w:rsidRDefault="00E83F66" w:rsidP="00651C3C">
            <w:pPr>
              <w:spacing w:before="60" w:after="60" w:line="240" w:lineRule="auto"/>
              <w:rPr>
                <w:noProof/>
                <w:sz w:val="20"/>
              </w:rPr>
            </w:pPr>
            <w:r>
              <w:rPr>
                <w:noProof/>
                <w:sz w:val="20"/>
              </w:rPr>
              <w:t>05021000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2FF2E2" w14:textId="77777777" w:rsidR="00E83F66" w:rsidRPr="00772251" w:rsidRDefault="00E83F66" w:rsidP="00651C3C">
            <w:pPr>
              <w:spacing w:before="60" w:after="60" w:line="240" w:lineRule="auto"/>
              <w:rPr>
                <w:noProof/>
                <w:sz w:val="20"/>
              </w:rPr>
            </w:pPr>
            <w:r>
              <w:rPr>
                <w:noProof/>
                <w:sz w:val="20"/>
              </w:rPr>
              <w:t>050210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858E63" w14:textId="77777777" w:rsidR="00E83F66" w:rsidRPr="00772251" w:rsidRDefault="00E83F66" w:rsidP="00651C3C">
            <w:pPr>
              <w:spacing w:before="60" w:after="60" w:line="240" w:lineRule="auto"/>
              <w:rPr>
                <w:noProof/>
                <w:sz w:val="20"/>
              </w:rPr>
            </w:pPr>
            <w:r>
              <w:rPr>
                <w:noProof/>
                <w:sz w:val="20"/>
              </w:rPr>
              <w:t>- Borsten von Hausschweinen oder Wildschweinen und Abfälle dieser Borsten</w:t>
            </w:r>
          </w:p>
        </w:tc>
        <w:tc>
          <w:tcPr>
            <w:tcW w:w="642" w:type="dxa"/>
            <w:tcBorders>
              <w:top w:val="nil"/>
              <w:left w:val="nil"/>
              <w:bottom w:val="single" w:sz="4" w:space="0" w:color="auto"/>
              <w:right w:val="single" w:sz="4" w:space="0" w:color="auto"/>
            </w:tcBorders>
            <w:shd w:val="clear" w:color="auto" w:fill="auto"/>
            <w:noWrap/>
            <w:hideMark/>
          </w:tcPr>
          <w:p w14:paraId="1BB42D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4AA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22E8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9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BA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0C0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883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BAB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907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BB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DE6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D1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994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37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7BB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81BA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BE0431" w14:textId="77777777" w:rsidR="00E83F66" w:rsidRPr="00772251" w:rsidRDefault="00E83F66" w:rsidP="00651C3C">
            <w:pPr>
              <w:spacing w:before="60" w:after="60" w:line="240" w:lineRule="auto"/>
              <w:rPr>
                <w:noProof/>
                <w:sz w:val="20"/>
              </w:rPr>
            </w:pPr>
            <w:r>
              <w:rPr>
                <w:noProof/>
                <w:sz w:val="20"/>
              </w:rPr>
              <w:t>05029000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B391B6" w14:textId="77777777" w:rsidR="00E83F66" w:rsidRPr="00772251" w:rsidRDefault="00E83F66" w:rsidP="00651C3C">
            <w:pPr>
              <w:spacing w:before="60" w:after="60" w:line="240" w:lineRule="auto"/>
              <w:rPr>
                <w:noProof/>
                <w:sz w:val="20"/>
              </w:rPr>
            </w:pPr>
            <w:r>
              <w:rPr>
                <w:noProof/>
                <w:sz w:val="20"/>
              </w:rPr>
              <w:t>050290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9B8A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C5DA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41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69D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DA29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41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189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CD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0BF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882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AE7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62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E78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433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1AB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75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F1D05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CC3768" w14:textId="77777777" w:rsidR="00E83F66" w:rsidRPr="00772251" w:rsidRDefault="00E83F66" w:rsidP="00651C3C">
            <w:pPr>
              <w:spacing w:before="60" w:after="60" w:line="240" w:lineRule="auto"/>
              <w:rPr>
                <w:noProof/>
                <w:sz w:val="20"/>
              </w:rPr>
            </w:pPr>
            <w:r>
              <w:rPr>
                <w:noProof/>
                <w:sz w:val="20"/>
              </w:rPr>
              <w:t>05040000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7655B8" w14:textId="77777777" w:rsidR="00E83F66" w:rsidRPr="00772251" w:rsidRDefault="00E83F66" w:rsidP="00651C3C">
            <w:pPr>
              <w:spacing w:before="60" w:after="60" w:line="240" w:lineRule="auto"/>
              <w:rPr>
                <w:noProof/>
                <w:sz w:val="20"/>
              </w:rPr>
            </w:pPr>
            <w:r>
              <w:rPr>
                <w:noProof/>
                <w:sz w:val="20"/>
              </w:rPr>
              <w:t>050400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2B84" w14:textId="77777777" w:rsidR="00E83F66" w:rsidRPr="00772251" w:rsidRDefault="00E83F66" w:rsidP="00651C3C">
            <w:pPr>
              <w:spacing w:before="60" w:after="60" w:line="240" w:lineRule="auto"/>
              <w:rPr>
                <w:noProof/>
                <w:sz w:val="20"/>
              </w:rPr>
            </w:pPr>
            <w:r>
              <w:rPr>
                <w:noProof/>
                <w:sz w:val="20"/>
              </w:rPr>
              <w:t>Därme, Blasen und Mägen von anderen Tieren als Fischen, ganz oder zerteilt, frisch, gekühlt, gefroren, gesalzen, in Salzlake, getrocknet oder geräuchert</w:t>
            </w:r>
          </w:p>
        </w:tc>
        <w:tc>
          <w:tcPr>
            <w:tcW w:w="642" w:type="dxa"/>
            <w:tcBorders>
              <w:top w:val="nil"/>
              <w:left w:val="nil"/>
              <w:bottom w:val="single" w:sz="4" w:space="0" w:color="auto"/>
              <w:right w:val="single" w:sz="4" w:space="0" w:color="auto"/>
            </w:tcBorders>
            <w:shd w:val="clear" w:color="auto" w:fill="auto"/>
            <w:noWrap/>
            <w:hideMark/>
          </w:tcPr>
          <w:p w14:paraId="61693F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B2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B5D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71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82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D3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412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2C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2EC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4AA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A7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AA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348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7E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070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A6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D21EDB" w14:textId="77777777" w:rsidR="00E83F66" w:rsidRPr="00772251" w:rsidRDefault="00E83F66" w:rsidP="00651C3C">
            <w:pPr>
              <w:spacing w:before="60" w:after="60" w:line="240" w:lineRule="auto"/>
              <w:rPr>
                <w:noProof/>
                <w:sz w:val="20"/>
              </w:rPr>
            </w:pPr>
            <w:r>
              <w:rPr>
                <w:noProof/>
                <w:sz w:val="20"/>
              </w:rPr>
              <w:t>05051000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F66019" w14:textId="77777777" w:rsidR="00E83F66" w:rsidRPr="00772251" w:rsidRDefault="00E83F66" w:rsidP="00651C3C">
            <w:pPr>
              <w:spacing w:before="60" w:after="60" w:line="240" w:lineRule="auto"/>
              <w:rPr>
                <w:noProof/>
                <w:sz w:val="20"/>
              </w:rPr>
            </w:pPr>
            <w:r>
              <w:rPr>
                <w:noProof/>
                <w:sz w:val="20"/>
              </w:rPr>
              <w:t>050510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D15CD3" w14:textId="77777777" w:rsidR="00E83F66" w:rsidRPr="00772251" w:rsidRDefault="00E83F66" w:rsidP="00651C3C">
            <w:pPr>
              <w:spacing w:before="60" w:after="60" w:line="240" w:lineRule="auto"/>
              <w:rPr>
                <w:noProof/>
                <w:sz w:val="20"/>
              </w:rPr>
            </w:pPr>
            <w:r>
              <w:rPr>
                <w:noProof/>
                <w:sz w:val="20"/>
              </w:rPr>
              <w:t>- Federn von der zum Füllen verwendeten Art; Daunen</w:t>
            </w:r>
          </w:p>
        </w:tc>
        <w:tc>
          <w:tcPr>
            <w:tcW w:w="642" w:type="dxa"/>
            <w:tcBorders>
              <w:top w:val="nil"/>
              <w:left w:val="nil"/>
              <w:bottom w:val="single" w:sz="4" w:space="0" w:color="auto"/>
              <w:right w:val="single" w:sz="4" w:space="0" w:color="auto"/>
            </w:tcBorders>
            <w:shd w:val="clear" w:color="auto" w:fill="auto"/>
            <w:noWrap/>
            <w:hideMark/>
          </w:tcPr>
          <w:p w14:paraId="02E2D7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19D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777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397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4AD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F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CC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98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035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0F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092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F8A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6C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0E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380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D9E0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68324D" w14:textId="77777777" w:rsidR="00E83F66" w:rsidRPr="00772251" w:rsidRDefault="00E83F66" w:rsidP="00651C3C">
            <w:pPr>
              <w:spacing w:before="60" w:after="60" w:line="240" w:lineRule="auto"/>
              <w:rPr>
                <w:noProof/>
                <w:sz w:val="20"/>
              </w:rPr>
            </w:pPr>
            <w:r>
              <w:rPr>
                <w:noProof/>
                <w:sz w:val="20"/>
              </w:rPr>
              <w:t>05059000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5E7023" w14:textId="77777777" w:rsidR="00E83F66" w:rsidRPr="00772251" w:rsidRDefault="00E83F66" w:rsidP="00651C3C">
            <w:pPr>
              <w:spacing w:before="60" w:after="60" w:line="240" w:lineRule="auto"/>
              <w:rPr>
                <w:noProof/>
                <w:sz w:val="20"/>
              </w:rPr>
            </w:pPr>
            <w:r>
              <w:rPr>
                <w:noProof/>
                <w:sz w:val="20"/>
              </w:rPr>
              <w:t>050590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00E97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408A8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30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5473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20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053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20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F7C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C20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402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91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B3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7D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A4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AA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DE1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E007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C746E" w14:textId="77777777" w:rsidR="00E83F66" w:rsidRPr="00772251" w:rsidRDefault="00E83F66" w:rsidP="00651C3C">
            <w:pPr>
              <w:spacing w:before="60" w:after="60" w:line="240" w:lineRule="auto"/>
              <w:rPr>
                <w:noProof/>
                <w:sz w:val="20"/>
              </w:rPr>
            </w:pPr>
            <w:r>
              <w:rPr>
                <w:noProof/>
                <w:sz w:val="20"/>
              </w:rPr>
              <w:t>05061000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B9346" w14:textId="77777777" w:rsidR="00E83F66" w:rsidRPr="00772251" w:rsidRDefault="00E83F66" w:rsidP="00651C3C">
            <w:pPr>
              <w:spacing w:before="60" w:after="60" w:line="240" w:lineRule="auto"/>
              <w:rPr>
                <w:noProof/>
                <w:sz w:val="20"/>
              </w:rPr>
            </w:pPr>
            <w:r>
              <w:rPr>
                <w:noProof/>
                <w:sz w:val="20"/>
              </w:rPr>
              <w:t>050610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2DD32D" w14:textId="77777777" w:rsidR="00E83F66" w:rsidRPr="00772251" w:rsidRDefault="00E83F66" w:rsidP="00651C3C">
            <w:pPr>
              <w:spacing w:before="60" w:after="60" w:line="240" w:lineRule="auto"/>
              <w:rPr>
                <w:noProof/>
                <w:sz w:val="20"/>
              </w:rPr>
            </w:pPr>
            <w:r>
              <w:rPr>
                <w:noProof/>
                <w:sz w:val="20"/>
              </w:rPr>
              <w:t>- Ossein und mit Säure behandelte Knochen</w:t>
            </w:r>
          </w:p>
        </w:tc>
        <w:tc>
          <w:tcPr>
            <w:tcW w:w="642" w:type="dxa"/>
            <w:tcBorders>
              <w:top w:val="nil"/>
              <w:left w:val="nil"/>
              <w:bottom w:val="single" w:sz="4" w:space="0" w:color="auto"/>
              <w:right w:val="single" w:sz="4" w:space="0" w:color="auto"/>
            </w:tcBorders>
            <w:shd w:val="clear" w:color="auto" w:fill="auto"/>
            <w:noWrap/>
            <w:hideMark/>
          </w:tcPr>
          <w:p w14:paraId="6D0B2A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60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4F17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380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734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3E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8B8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358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6C7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5FF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5B7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78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76D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74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979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78D1E" w14:textId="77777777" w:rsidR="00E83F66" w:rsidRPr="00772251" w:rsidRDefault="00E83F66" w:rsidP="00651C3C">
            <w:pPr>
              <w:spacing w:before="60" w:after="60" w:line="240" w:lineRule="auto"/>
              <w:rPr>
                <w:noProof/>
                <w:sz w:val="20"/>
              </w:rPr>
            </w:pPr>
            <w:r>
              <w:rPr>
                <w:noProof/>
                <w:sz w:val="20"/>
              </w:rPr>
              <w:t>05069000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DAE49" w14:textId="77777777" w:rsidR="00E83F66" w:rsidRPr="00772251" w:rsidRDefault="00E83F66" w:rsidP="00651C3C">
            <w:pPr>
              <w:spacing w:before="60" w:after="60" w:line="240" w:lineRule="auto"/>
              <w:rPr>
                <w:noProof/>
                <w:sz w:val="20"/>
              </w:rPr>
            </w:pPr>
            <w:r>
              <w:rPr>
                <w:noProof/>
                <w:sz w:val="20"/>
              </w:rPr>
              <w:t>050690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54000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A931B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71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BBDC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20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185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D8A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F0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215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8F2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5CD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E42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AA4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5B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147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88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1558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19CFDD" w14:textId="77777777" w:rsidR="00E83F66" w:rsidRPr="00772251" w:rsidRDefault="00E83F66" w:rsidP="00651C3C">
            <w:pPr>
              <w:spacing w:before="60" w:after="60" w:line="240" w:lineRule="auto"/>
              <w:rPr>
                <w:noProof/>
                <w:sz w:val="20"/>
              </w:rPr>
            </w:pPr>
            <w:r>
              <w:rPr>
                <w:noProof/>
                <w:sz w:val="20"/>
              </w:rPr>
              <w:t>05071010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481518"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5E2252" w14:textId="77777777" w:rsidR="00E83F66" w:rsidRPr="00772251" w:rsidRDefault="00E83F66" w:rsidP="00651C3C">
            <w:pPr>
              <w:spacing w:before="60" w:after="60" w:line="240" w:lineRule="auto"/>
              <w:rPr>
                <w:noProof/>
                <w:sz w:val="20"/>
              </w:rPr>
            </w:pPr>
            <w:r>
              <w:rPr>
                <w:noProof/>
                <w:sz w:val="20"/>
              </w:rPr>
              <w:t>--- Stoßzähne von Elefanten</w:t>
            </w:r>
          </w:p>
        </w:tc>
        <w:tc>
          <w:tcPr>
            <w:tcW w:w="642" w:type="dxa"/>
            <w:tcBorders>
              <w:top w:val="nil"/>
              <w:left w:val="nil"/>
              <w:bottom w:val="single" w:sz="4" w:space="0" w:color="auto"/>
              <w:right w:val="single" w:sz="4" w:space="0" w:color="auto"/>
            </w:tcBorders>
            <w:shd w:val="clear" w:color="auto" w:fill="auto"/>
            <w:noWrap/>
            <w:hideMark/>
          </w:tcPr>
          <w:p w14:paraId="6F576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F7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E20D7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C4A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164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85F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F7D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EC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71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6B4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C62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9A7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60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EE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F6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5A2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F5C6F1" w14:textId="77777777" w:rsidR="00E83F66" w:rsidRPr="00772251" w:rsidRDefault="00E83F66" w:rsidP="00265449">
            <w:pPr>
              <w:pageBreakBefore/>
              <w:spacing w:before="60" w:after="60" w:line="240" w:lineRule="auto"/>
              <w:rPr>
                <w:noProof/>
                <w:sz w:val="20"/>
              </w:rPr>
            </w:pPr>
            <w:r>
              <w:rPr>
                <w:noProof/>
                <w:sz w:val="20"/>
              </w:rPr>
              <w:t>05071020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DDFD11"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425635" w14:textId="77777777" w:rsidR="00E83F66" w:rsidRPr="00772251" w:rsidRDefault="00E83F66" w:rsidP="00651C3C">
            <w:pPr>
              <w:spacing w:before="60" w:after="60" w:line="240" w:lineRule="auto"/>
              <w:rPr>
                <w:noProof/>
                <w:sz w:val="20"/>
              </w:rPr>
            </w:pPr>
            <w:r>
              <w:rPr>
                <w:noProof/>
                <w:sz w:val="20"/>
              </w:rPr>
              <w:t>--- Zähne von Nilpferden</w:t>
            </w:r>
          </w:p>
        </w:tc>
        <w:tc>
          <w:tcPr>
            <w:tcW w:w="642" w:type="dxa"/>
            <w:tcBorders>
              <w:top w:val="nil"/>
              <w:left w:val="nil"/>
              <w:bottom w:val="single" w:sz="4" w:space="0" w:color="auto"/>
              <w:right w:val="single" w:sz="4" w:space="0" w:color="auto"/>
            </w:tcBorders>
            <w:shd w:val="clear" w:color="auto" w:fill="auto"/>
            <w:noWrap/>
            <w:hideMark/>
          </w:tcPr>
          <w:p w14:paraId="03F21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4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1DF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23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722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0E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3BD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402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1F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7E0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189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7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EF7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FD5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9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0435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D24552" w14:textId="77777777" w:rsidR="00E83F66" w:rsidRPr="00772251" w:rsidRDefault="00E83F66" w:rsidP="00651C3C">
            <w:pPr>
              <w:spacing w:before="60" w:after="60" w:line="240" w:lineRule="auto"/>
              <w:rPr>
                <w:noProof/>
                <w:sz w:val="20"/>
              </w:rPr>
            </w:pPr>
            <w:r>
              <w:rPr>
                <w:noProof/>
                <w:sz w:val="20"/>
              </w:rPr>
              <w:t>05071030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A390C"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B6E88" w14:textId="77777777" w:rsidR="00E83F66" w:rsidRPr="00772251" w:rsidRDefault="00E83F66" w:rsidP="00651C3C">
            <w:pPr>
              <w:spacing w:before="60" w:after="60" w:line="240" w:lineRule="auto"/>
              <w:rPr>
                <w:noProof/>
                <w:sz w:val="20"/>
              </w:rPr>
            </w:pPr>
            <w:r>
              <w:rPr>
                <w:noProof/>
                <w:sz w:val="20"/>
              </w:rPr>
              <w:t>--- Hörner von Nashörnern</w:t>
            </w:r>
          </w:p>
        </w:tc>
        <w:tc>
          <w:tcPr>
            <w:tcW w:w="642" w:type="dxa"/>
            <w:tcBorders>
              <w:top w:val="nil"/>
              <w:left w:val="nil"/>
              <w:bottom w:val="single" w:sz="4" w:space="0" w:color="auto"/>
              <w:right w:val="single" w:sz="4" w:space="0" w:color="auto"/>
            </w:tcBorders>
            <w:shd w:val="clear" w:color="auto" w:fill="auto"/>
            <w:noWrap/>
            <w:hideMark/>
          </w:tcPr>
          <w:p w14:paraId="273C23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786B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7AF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55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45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3E7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1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90F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60E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B1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7C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2BF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CCD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062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956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B5E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590CB" w14:textId="77777777" w:rsidR="00E83F66" w:rsidRPr="00772251" w:rsidRDefault="00E83F66" w:rsidP="00651C3C">
            <w:pPr>
              <w:spacing w:before="60" w:after="60" w:line="240" w:lineRule="auto"/>
              <w:rPr>
                <w:noProof/>
                <w:sz w:val="20"/>
              </w:rPr>
            </w:pPr>
            <w:r>
              <w:rPr>
                <w:noProof/>
                <w:sz w:val="20"/>
              </w:rPr>
              <w:t>05071090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4082A2" w14:textId="77777777" w:rsidR="00E83F66" w:rsidRPr="00772251" w:rsidRDefault="00E83F66" w:rsidP="00651C3C">
            <w:pPr>
              <w:spacing w:before="60" w:after="60" w:line="240" w:lineRule="auto"/>
              <w:rPr>
                <w:noProof/>
                <w:sz w:val="20"/>
              </w:rPr>
            </w:pPr>
            <w:r>
              <w:rPr>
                <w:noProof/>
                <w:sz w:val="20"/>
              </w:rPr>
              <w:t>050710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E02DE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44D17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14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8EF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7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7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7D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64C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15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F10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496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88E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459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CF5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68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315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A8F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809B83" w14:textId="77777777" w:rsidR="00E83F66" w:rsidRPr="00772251" w:rsidRDefault="00E83F66" w:rsidP="00651C3C">
            <w:pPr>
              <w:spacing w:before="60" w:after="60" w:line="240" w:lineRule="auto"/>
              <w:rPr>
                <w:noProof/>
                <w:sz w:val="20"/>
              </w:rPr>
            </w:pPr>
            <w:r>
              <w:rPr>
                <w:noProof/>
                <w:sz w:val="20"/>
              </w:rPr>
              <w:t>05079000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DAB620" w14:textId="77777777" w:rsidR="00E83F66" w:rsidRPr="00772251" w:rsidRDefault="00E83F66" w:rsidP="00651C3C">
            <w:pPr>
              <w:spacing w:before="60" w:after="60" w:line="240" w:lineRule="auto"/>
              <w:rPr>
                <w:noProof/>
                <w:sz w:val="20"/>
              </w:rPr>
            </w:pPr>
            <w:r>
              <w:rPr>
                <w:noProof/>
                <w:sz w:val="20"/>
              </w:rPr>
              <w:t>050790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89B2A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F989A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A38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1D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5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8C3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2AC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7A0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E7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F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A6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2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DF4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48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DA3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7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3BC1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7F93DB" w14:textId="77777777" w:rsidR="00E83F66" w:rsidRPr="00772251" w:rsidRDefault="00E83F66" w:rsidP="00651C3C">
            <w:pPr>
              <w:spacing w:before="60" w:after="60" w:line="240" w:lineRule="auto"/>
              <w:rPr>
                <w:noProof/>
                <w:sz w:val="20"/>
              </w:rPr>
            </w:pPr>
            <w:r>
              <w:rPr>
                <w:noProof/>
                <w:sz w:val="20"/>
              </w:rPr>
              <w:t>05080000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8036A" w14:textId="77777777" w:rsidR="00E83F66" w:rsidRPr="00772251" w:rsidRDefault="00E83F66" w:rsidP="00651C3C">
            <w:pPr>
              <w:spacing w:before="60" w:after="60" w:line="240" w:lineRule="auto"/>
              <w:rPr>
                <w:noProof/>
                <w:sz w:val="20"/>
              </w:rPr>
            </w:pPr>
            <w:r>
              <w:rPr>
                <w:noProof/>
                <w:sz w:val="20"/>
              </w:rPr>
              <w:t>050800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87BE97" w14:textId="02541FE8" w:rsidR="00E83F66" w:rsidRPr="00772251" w:rsidRDefault="00E83F66" w:rsidP="008C1EDB">
            <w:pPr>
              <w:spacing w:before="60" w:after="60" w:line="240" w:lineRule="auto"/>
              <w:rPr>
                <w:noProof/>
                <w:sz w:val="20"/>
              </w:rPr>
            </w:pPr>
            <w:r>
              <w:rPr>
                <w:noProof/>
                <w:sz w:val="20"/>
              </w:rPr>
              <w:t>Korallen und ähnliche Stoffe, roh oder einfach bearbeitet, aber nicht weiterverarbeitet; Schalen und Panzer von Weichtieren, Krebstieren oder Stachelhäutern und Schulp von Tintenfischen, roh oder einfach bearbeitet, aber nicht zugeschnitten, Mehl und Abfälle davon</w:t>
            </w:r>
          </w:p>
        </w:tc>
        <w:tc>
          <w:tcPr>
            <w:tcW w:w="642" w:type="dxa"/>
            <w:tcBorders>
              <w:top w:val="nil"/>
              <w:left w:val="nil"/>
              <w:bottom w:val="single" w:sz="4" w:space="0" w:color="auto"/>
              <w:right w:val="single" w:sz="4" w:space="0" w:color="auto"/>
            </w:tcBorders>
            <w:shd w:val="clear" w:color="auto" w:fill="auto"/>
            <w:noWrap/>
            <w:hideMark/>
          </w:tcPr>
          <w:p w14:paraId="3DA792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89F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A1C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A0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795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811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9BEE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C8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86F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FFE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070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A2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1C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FC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81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768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139FA" w14:textId="77777777" w:rsidR="00E83F66" w:rsidRPr="00772251" w:rsidRDefault="00E83F66" w:rsidP="00651C3C">
            <w:pPr>
              <w:spacing w:before="60" w:after="60" w:line="240" w:lineRule="auto"/>
              <w:rPr>
                <w:noProof/>
                <w:sz w:val="20"/>
              </w:rPr>
            </w:pPr>
            <w:r>
              <w:rPr>
                <w:noProof/>
                <w:sz w:val="20"/>
              </w:rPr>
              <w:t>05119190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99ED89" w14:textId="77777777" w:rsidR="00E83F66" w:rsidRPr="00772251" w:rsidRDefault="00E83F66" w:rsidP="00651C3C">
            <w:pPr>
              <w:spacing w:before="60" w:after="60" w:line="240" w:lineRule="auto"/>
              <w:rPr>
                <w:noProof/>
                <w:sz w:val="20"/>
              </w:rPr>
            </w:pPr>
            <w:r>
              <w:rPr>
                <w:noProof/>
                <w:sz w:val="20"/>
              </w:rPr>
              <w:t>051191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3A5FB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F7692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97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ADE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F9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684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B21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23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2DF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0A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F7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8B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DF6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4CA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1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8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89D7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E625D" w14:textId="77777777" w:rsidR="00E83F66" w:rsidRPr="00772251" w:rsidRDefault="00E83F66" w:rsidP="00651C3C">
            <w:pPr>
              <w:spacing w:before="60" w:after="60" w:line="240" w:lineRule="auto"/>
              <w:rPr>
                <w:noProof/>
                <w:sz w:val="20"/>
              </w:rPr>
            </w:pPr>
            <w:r>
              <w:rPr>
                <w:noProof/>
                <w:sz w:val="20"/>
              </w:rPr>
              <w:t>05119990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903CF6" w14:textId="77777777" w:rsidR="00E83F66" w:rsidRPr="00772251" w:rsidRDefault="00E83F66" w:rsidP="00651C3C">
            <w:pPr>
              <w:spacing w:before="60" w:after="60" w:line="240" w:lineRule="auto"/>
              <w:rPr>
                <w:noProof/>
                <w:sz w:val="20"/>
              </w:rPr>
            </w:pPr>
            <w:r>
              <w:rPr>
                <w:noProof/>
                <w:sz w:val="20"/>
              </w:rPr>
              <w:t>051199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F858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23275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85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18E9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D4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53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497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58C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EAB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3E33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FF1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0AE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D92B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20D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DB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71F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625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163DA7" w14:textId="77777777" w:rsidR="00E83F66" w:rsidRPr="00772251" w:rsidRDefault="00E83F66" w:rsidP="00651C3C">
            <w:pPr>
              <w:spacing w:before="60" w:after="60" w:line="240" w:lineRule="auto"/>
              <w:rPr>
                <w:noProof/>
                <w:sz w:val="20"/>
              </w:rPr>
            </w:pPr>
            <w:r>
              <w:rPr>
                <w:noProof/>
                <w:sz w:val="20"/>
              </w:rPr>
              <w:t>06039000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4819D7" w14:textId="77777777" w:rsidR="00E83F66" w:rsidRPr="00772251" w:rsidRDefault="00E83F66" w:rsidP="00651C3C">
            <w:pPr>
              <w:spacing w:before="60" w:after="60" w:line="240" w:lineRule="auto"/>
              <w:rPr>
                <w:noProof/>
                <w:sz w:val="20"/>
              </w:rPr>
            </w:pPr>
            <w:r>
              <w:rPr>
                <w:noProof/>
                <w:sz w:val="20"/>
              </w:rPr>
              <w:t>060390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435B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15D2A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547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31A6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FA9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23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DDE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AA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B77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9B8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46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C7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70A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F0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F3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78C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8F9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BD4706" w14:textId="77777777" w:rsidR="00E83F66" w:rsidRPr="00772251" w:rsidRDefault="00E83F66" w:rsidP="00651C3C">
            <w:pPr>
              <w:spacing w:before="60" w:after="60" w:line="240" w:lineRule="auto"/>
              <w:rPr>
                <w:noProof/>
                <w:sz w:val="20"/>
              </w:rPr>
            </w:pPr>
            <w:r>
              <w:rPr>
                <w:noProof/>
                <w:sz w:val="20"/>
              </w:rPr>
              <w:t>06042000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A71EA" w14:textId="77777777" w:rsidR="00E83F66" w:rsidRPr="00772251" w:rsidRDefault="00E83F66" w:rsidP="00651C3C">
            <w:pPr>
              <w:spacing w:before="60" w:after="60" w:line="240" w:lineRule="auto"/>
              <w:rPr>
                <w:noProof/>
                <w:sz w:val="20"/>
              </w:rPr>
            </w:pPr>
            <w:r>
              <w:rPr>
                <w:noProof/>
                <w:sz w:val="20"/>
              </w:rPr>
              <w:t>060420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11BD1" w14:textId="77777777" w:rsidR="00E83F66" w:rsidRPr="00772251" w:rsidRDefault="00E83F66" w:rsidP="00651C3C">
            <w:pPr>
              <w:spacing w:before="60" w:after="60" w:line="240" w:lineRule="auto"/>
              <w:rPr>
                <w:noProof/>
                <w:sz w:val="20"/>
              </w:rPr>
            </w:pPr>
            <w:r>
              <w:rPr>
                <w:noProof/>
                <w:sz w:val="20"/>
              </w:rPr>
              <w:t>- frisch</w:t>
            </w:r>
          </w:p>
        </w:tc>
        <w:tc>
          <w:tcPr>
            <w:tcW w:w="642" w:type="dxa"/>
            <w:tcBorders>
              <w:top w:val="nil"/>
              <w:left w:val="nil"/>
              <w:bottom w:val="single" w:sz="4" w:space="0" w:color="auto"/>
              <w:right w:val="single" w:sz="4" w:space="0" w:color="auto"/>
            </w:tcBorders>
            <w:shd w:val="clear" w:color="auto" w:fill="auto"/>
            <w:noWrap/>
            <w:hideMark/>
          </w:tcPr>
          <w:p w14:paraId="7C24D3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2C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1B66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CD6E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E3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FB9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B2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1CD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DB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F40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887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AAB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385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40B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C72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7B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4FA768" w14:textId="77777777" w:rsidR="00E83F66" w:rsidRPr="00772251" w:rsidRDefault="00E83F66" w:rsidP="00651C3C">
            <w:pPr>
              <w:spacing w:before="60" w:after="60" w:line="240" w:lineRule="auto"/>
              <w:rPr>
                <w:noProof/>
                <w:sz w:val="20"/>
              </w:rPr>
            </w:pPr>
            <w:r>
              <w:rPr>
                <w:noProof/>
                <w:sz w:val="20"/>
              </w:rPr>
              <w:t>06049000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D6045D" w14:textId="77777777" w:rsidR="00E83F66" w:rsidRPr="00772251" w:rsidRDefault="00E83F66" w:rsidP="00651C3C">
            <w:pPr>
              <w:spacing w:before="60" w:after="60" w:line="240" w:lineRule="auto"/>
              <w:rPr>
                <w:noProof/>
                <w:sz w:val="20"/>
              </w:rPr>
            </w:pPr>
            <w:r>
              <w:rPr>
                <w:noProof/>
                <w:sz w:val="20"/>
              </w:rPr>
              <w:t>060490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25DD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086F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CC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290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A0F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BB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3D2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C84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3A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9C4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61B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3C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43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A8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1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D3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1818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46115" w14:textId="77777777" w:rsidR="00E83F66" w:rsidRPr="00772251" w:rsidRDefault="00E83F66" w:rsidP="00651C3C">
            <w:pPr>
              <w:spacing w:before="60" w:after="60" w:line="240" w:lineRule="auto"/>
              <w:rPr>
                <w:noProof/>
                <w:sz w:val="20"/>
              </w:rPr>
            </w:pPr>
            <w:r>
              <w:rPr>
                <w:noProof/>
                <w:sz w:val="20"/>
              </w:rPr>
              <w:t>07011000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D3AF8" w14:textId="77777777" w:rsidR="00E83F66" w:rsidRPr="00772251" w:rsidRDefault="00E83F66" w:rsidP="00651C3C">
            <w:pPr>
              <w:spacing w:before="60" w:after="60" w:line="240" w:lineRule="auto"/>
              <w:rPr>
                <w:noProof/>
                <w:sz w:val="20"/>
              </w:rPr>
            </w:pPr>
            <w:r>
              <w:rPr>
                <w:noProof/>
                <w:sz w:val="20"/>
              </w:rPr>
              <w:t>070110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5C1BD9" w14:textId="77777777" w:rsidR="00E83F66" w:rsidRPr="00772251" w:rsidRDefault="00E83F66" w:rsidP="00651C3C">
            <w:pPr>
              <w:spacing w:before="60" w:after="60" w:line="240" w:lineRule="auto"/>
              <w:rPr>
                <w:noProof/>
                <w:sz w:val="20"/>
              </w:rPr>
            </w:pPr>
            <w:r>
              <w:rPr>
                <w:noProof/>
                <w:sz w:val="20"/>
              </w:rPr>
              <w:t>- Pflanzkartoffeln/Saatkartoffeln</w:t>
            </w:r>
          </w:p>
        </w:tc>
        <w:tc>
          <w:tcPr>
            <w:tcW w:w="642" w:type="dxa"/>
            <w:tcBorders>
              <w:top w:val="nil"/>
              <w:left w:val="nil"/>
              <w:bottom w:val="single" w:sz="4" w:space="0" w:color="auto"/>
              <w:right w:val="single" w:sz="4" w:space="0" w:color="auto"/>
            </w:tcBorders>
            <w:shd w:val="clear" w:color="auto" w:fill="auto"/>
            <w:noWrap/>
            <w:hideMark/>
          </w:tcPr>
          <w:p w14:paraId="5EA559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EE5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9012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E3FD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4BD1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68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F5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CE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3B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79B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E8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825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BCC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F4F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3B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C929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5FDFAC" w14:textId="77777777" w:rsidR="00E83F66" w:rsidRPr="00772251" w:rsidRDefault="00E83F66" w:rsidP="00265449">
            <w:pPr>
              <w:pageBreakBefore/>
              <w:spacing w:before="60" w:after="60" w:line="240" w:lineRule="auto"/>
              <w:rPr>
                <w:noProof/>
                <w:sz w:val="20"/>
              </w:rPr>
            </w:pPr>
            <w:r>
              <w:rPr>
                <w:noProof/>
                <w:sz w:val="20"/>
              </w:rPr>
              <w:t>07052100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14BCB9" w14:textId="77777777" w:rsidR="00E83F66" w:rsidRPr="00772251" w:rsidRDefault="00E83F66" w:rsidP="00651C3C">
            <w:pPr>
              <w:spacing w:before="60" w:after="60" w:line="240" w:lineRule="auto"/>
              <w:rPr>
                <w:noProof/>
                <w:sz w:val="20"/>
              </w:rPr>
            </w:pPr>
            <w:r>
              <w:rPr>
                <w:noProof/>
                <w:sz w:val="20"/>
              </w:rPr>
              <w:t>070521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98ED23" w14:textId="77777777" w:rsidR="00E83F66" w:rsidRPr="00772251" w:rsidRDefault="00E83F66" w:rsidP="00651C3C">
            <w:pPr>
              <w:spacing w:before="60" w:after="60" w:line="240" w:lineRule="auto"/>
              <w:rPr>
                <w:noProof/>
                <w:sz w:val="20"/>
              </w:rPr>
            </w:pPr>
            <w:r>
              <w:rPr>
                <w:noProof/>
                <w:sz w:val="20"/>
              </w:rPr>
              <w:t>-- Chicorée-Witloof (</w:t>
            </w:r>
            <w:r>
              <w:rPr>
                <w:i/>
                <w:noProof/>
                <w:sz w:val="20"/>
              </w:rPr>
              <w:t>Cichorium intybus var. foliosum</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ACE0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42C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046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AB5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13C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F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6E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9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4C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6B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94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B1A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00D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EBC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4A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67A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44E6BF" w14:textId="77777777" w:rsidR="00E83F66" w:rsidRPr="00772251" w:rsidRDefault="00E83F66" w:rsidP="00651C3C">
            <w:pPr>
              <w:spacing w:before="60" w:after="60" w:line="240" w:lineRule="auto"/>
              <w:rPr>
                <w:noProof/>
                <w:sz w:val="20"/>
              </w:rPr>
            </w:pPr>
            <w:r>
              <w:rPr>
                <w:noProof/>
                <w:sz w:val="20"/>
              </w:rPr>
              <w:t>07052900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00EF" w14:textId="77777777" w:rsidR="00E83F66" w:rsidRPr="00772251" w:rsidRDefault="00E83F66" w:rsidP="00651C3C">
            <w:pPr>
              <w:spacing w:before="60" w:after="60" w:line="240" w:lineRule="auto"/>
              <w:rPr>
                <w:noProof/>
                <w:sz w:val="20"/>
              </w:rPr>
            </w:pPr>
            <w:r>
              <w:rPr>
                <w:noProof/>
                <w:sz w:val="20"/>
              </w:rPr>
              <w:t>070529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11989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0184C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F5E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D20E0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04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5A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57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829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0B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5E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9E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65B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94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7F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528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33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3E6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907A8F" w14:textId="77777777" w:rsidR="00E83F66" w:rsidRPr="00772251" w:rsidRDefault="00E83F66" w:rsidP="00651C3C">
            <w:pPr>
              <w:spacing w:before="60" w:after="60" w:line="240" w:lineRule="auto"/>
              <w:rPr>
                <w:noProof/>
                <w:sz w:val="20"/>
              </w:rPr>
            </w:pPr>
            <w:r>
              <w:rPr>
                <w:noProof/>
                <w:sz w:val="20"/>
              </w:rPr>
              <w:t>07115100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931F" w14:textId="77777777" w:rsidR="00E83F66" w:rsidRPr="00772251" w:rsidRDefault="00E83F66" w:rsidP="00651C3C">
            <w:pPr>
              <w:spacing w:before="60" w:after="60" w:line="240" w:lineRule="auto"/>
              <w:rPr>
                <w:noProof/>
                <w:sz w:val="20"/>
              </w:rPr>
            </w:pPr>
            <w:r>
              <w:rPr>
                <w:noProof/>
                <w:sz w:val="20"/>
              </w:rPr>
              <w:t>071151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AAD790" w14:textId="77777777" w:rsidR="00E83F66" w:rsidRPr="00772251" w:rsidRDefault="00E83F66" w:rsidP="00651C3C">
            <w:pPr>
              <w:spacing w:before="60" w:after="60" w:line="240" w:lineRule="auto"/>
              <w:rPr>
                <w:noProof/>
                <w:sz w:val="20"/>
              </w:rPr>
            </w:pPr>
            <w:r>
              <w:rPr>
                <w:noProof/>
                <w:sz w:val="20"/>
              </w:rPr>
              <w:t xml:space="preserve">-- Pilze der Gattung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1F1C9E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E2A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142C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B6A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B5F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3E2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72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B96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02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329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3E3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3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75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9E5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DD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5887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B7DC6" w14:textId="77777777" w:rsidR="00E83F66" w:rsidRPr="00772251" w:rsidRDefault="00E83F66" w:rsidP="00651C3C">
            <w:pPr>
              <w:spacing w:before="60" w:after="60" w:line="240" w:lineRule="auto"/>
              <w:rPr>
                <w:noProof/>
                <w:sz w:val="20"/>
              </w:rPr>
            </w:pPr>
            <w:r>
              <w:rPr>
                <w:noProof/>
                <w:sz w:val="20"/>
              </w:rPr>
              <w:t>07123100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5138F" w14:textId="77777777" w:rsidR="00E83F66" w:rsidRPr="00772251" w:rsidRDefault="00E83F66" w:rsidP="00651C3C">
            <w:pPr>
              <w:spacing w:before="60" w:after="60" w:line="240" w:lineRule="auto"/>
              <w:rPr>
                <w:noProof/>
                <w:sz w:val="20"/>
              </w:rPr>
            </w:pPr>
            <w:r>
              <w:rPr>
                <w:noProof/>
                <w:sz w:val="20"/>
              </w:rPr>
              <w:t>071231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FC2DBE" w14:textId="77777777" w:rsidR="00E83F66" w:rsidRPr="00772251" w:rsidRDefault="00E83F66" w:rsidP="00651C3C">
            <w:pPr>
              <w:spacing w:before="60" w:after="60" w:line="240" w:lineRule="auto"/>
              <w:rPr>
                <w:noProof/>
                <w:sz w:val="20"/>
              </w:rPr>
            </w:pPr>
            <w:r>
              <w:rPr>
                <w:noProof/>
                <w:sz w:val="20"/>
              </w:rPr>
              <w:t xml:space="preserve">-- Pilze der Gattung </w:t>
            </w:r>
            <w:r>
              <w:rPr>
                <w:i/>
                <w:noProof/>
                <w:sz w:val="20"/>
              </w:rPr>
              <w:t>Agaricus</w:t>
            </w:r>
          </w:p>
        </w:tc>
        <w:tc>
          <w:tcPr>
            <w:tcW w:w="642" w:type="dxa"/>
            <w:tcBorders>
              <w:top w:val="nil"/>
              <w:left w:val="nil"/>
              <w:bottom w:val="single" w:sz="4" w:space="0" w:color="auto"/>
              <w:right w:val="single" w:sz="4" w:space="0" w:color="auto"/>
            </w:tcBorders>
            <w:shd w:val="clear" w:color="auto" w:fill="auto"/>
            <w:noWrap/>
            <w:hideMark/>
          </w:tcPr>
          <w:p w14:paraId="4B738E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CA10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F992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0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F5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737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E5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10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1E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5B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02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D93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68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C4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0A9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7B9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5FE2F4" w14:textId="77777777" w:rsidR="00E83F66" w:rsidRPr="00772251" w:rsidRDefault="00E83F66" w:rsidP="00651C3C">
            <w:pPr>
              <w:spacing w:before="60" w:after="60" w:line="240" w:lineRule="auto"/>
              <w:rPr>
                <w:noProof/>
                <w:sz w:val="20"/>
              </w:rPr>
            </w:pPr>
            <w:r>
              <w:rPr>
                <w:noProof/>
                <w:sz w:val="20"/>
              </w:rPr>
              <w:t>07123200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9265AF" w14:textId="77777777" w:rsidR="00E83F66" w:rsidRPr="00772251" w:rsidRDefault="00E83F66" w:rsidP="00651C3C">
            <w:pPr>
              <w:spacing w:before="60" w:after="60" w:line="240" w:lineRule="auto"/>
              <w:rPr>
                <w:noProof/>
                <w:sz w:val="20"/>
              </w:rPr>
            </w:pPr>
            <w:r>
              <w:rPr>
                <w:noProof/>
                <w:sz w:val="20"/>
              </w:rPr>
              <w:t>071232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53C982" w14:textId="77777777" w:rsidR="00E83F66" w:rsidRPr="00772251" w:rsidRDefault="00E83F66" w:rsidP="00651C3C">
            <w:pPr>
              <w:spacing w:before="60" w:after="60" w:line="240" w:lineRule="auto"/>
              <w:rPr>
                <w:noProof/>
                <w:sz w:val="20"/>
              </w:rPr>
            </w:pPr>
            <w:r>
              <w:rPr>
                <w:noProof/>
                <w:sz w:val="20"/>
              </w:rPr>
              <w:t>-- Judasohrpilze (</w:t>
            </w:r>
            <w:r>
              <w:rPr>
                <w:i/>
                <w:noProof/>
                <w:sz w:val="20"/>
              </w:rPr>
              <w:t>Auricularia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D665F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26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E62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784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C68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C6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605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C3D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579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74A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454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49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10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49C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CC0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5FFEE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EA1F2B" w14:textId="77777777" w:rsidR="00E83F66" w:rsidRPr="00772251" w:rsidRDefault="00E83F66" w:rsidP="00651C3C">
            <w:pPr>
              <w:spacing w:before="60" w:after="60" w:line="240" w:lineRule="auto"/>
              <w:rPr>
                <w:noProof/>
                <w:sz w:val="20"/>
              </w:rPr>
            </w:pPr>
            <w:r>
              <w:rPr>
                <w:noProof/>
                <w:sz w:val="20"/>
              </w:rPr>
              <w:t>07123300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BABD36" w14:textId="77777777" w:rsidR="00E83F66" w:rsidRPr="00772251" w:rsidRDefault="00E83F66" w:rsidP="00651C3C">
            <w:pPr>
              <w:spacing w:before="60" w:after="60" w:line="240" w:lineRule="auto"/>
              <w:rPr>
                <w:noProof/>
                <w:sz w:val="20"/>
              </w:rPr>
            </w:pPr>
            <w:r>
              <w:rPr>
                <w:noProof/>
                <w:sz w:val="20"/>
              </w:rPr>
              <w:t>071233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F9C5E9" w14:textId="77777777" w:rsidR="00E83F66" w:rsidRPr="00772251" w:rsidRDefault="00E83F66" w:rsidP="00651C3C">
            <w:pPr>
              <w:spacing w:before="60" w:after="60" w:line="240" w:lineRule="auto"/>
              <w:rPr>
                <w:noProof/>
                <w:sz w:val="20"/>
              </w:rPr>
            </w:pPr>
            <w:r>
              <w:rPr>
                <w:noProof/>
                <w:sz w:val="20"/>
              </w:rPr>
              <w:t>-- Zitterpilze (</w:t>
            </w:r>
            <w:r>
              <w:rPr>
                <w:i/>
                <w:noProof/>
                <w:sz w:val="20"/>
              </w:rPr>
              <w:t>Tremella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2D2A81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CFC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6A7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27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9C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5A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2BE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1AF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30E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70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3E6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87C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F8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9C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4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271A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C2852F" w14:textId="77777777" w:rsidR="00E83F66" w:rsidRPr="00772251" w:rsidRDefault="00E83F66" w:rsidP="00651C3C">
            <w:pPr>
              <w:spacing w:before="60" w:after="60" w:line="240" w:lineRule="auto"/>
              <w:rPr>
                <w:noProof/>
                <w:sz w:val="20"/>
              </w:rPr>
            </w:pPr>
            <w:r>
              <w:rPr>
                <w:noProof/>
                <w:sz w:val="20"/>
              </w:rPr>
              <w:t>07123900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7C4ECA" w14:textId="77777777" w:rsidR="00E83F66" w:rsidRPr="00772251" w:rsidRDefault="00E83F66" w:rsidP="00651C3C">
            <w:pPr>
              <w:spacing w:before="60" w:after="60" w:line="240" w:lineRule="auto"/>
              <w:rPr>
                <w:noProof/>
                <w:sz w:val="20"/>
              </w:rPr>
            </w:pPr>
            <w:r>
              <w:rPr>
                <w:noProof/>
                <w:sz w:val="20"/>
              </w:rPr>
              <w:t>071239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E778D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F12D72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86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11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D52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3ED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60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0DC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E8D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0BB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DC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9C5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A3F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1C9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B6F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922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BAFF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3E2E1A" w14:textId="77777777" w:rsidR="00E83F66" w:rsidRPr="00772251" w:rsidRDefault="00E83F66" w:rsidP="00651C3C">
            <w:pPr>
              <w:spacing w:before="60" w:after="60" w:line="240" w:lineRule="auto"/>
              <w:rPr>
                <w:noProof/>
                <w:sz w:val="20"/>
              </w:rPr>
            </w:pPr>
            <w:r>
              <w:rPr>
                <w:noProof/>
                <w:sz w:val="20"/>
              </w:rPr>
              <w:t>07141000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7BA6E3" w14:textId="77777777" w:rsidR="00E83F66" w:rsidRPr="00772251" w:rsidRDefault="00E83F66" w:rsidP="00651C3C">
            <w:pPr>
              <w:spacing w:before="60" w:after="60" w:line="240" w:lineRule="auto"/>
              <w:rPr>
                <w:noProof/>
                <w:sz w:val="20"/>
              </w:rPr>
            </w:pPr>
            <w:r>
              <w:rPr>
                <w:noProof/>
                <w:sz w:val="20"/>
              </w:rPr>
              <w:t>071410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BE2DA8" w14:textId="77777777" w:rsidR="00E83F66" w:rsidRPr="00772251" w:rsidRDefault="00E83F66" w:rsidP="00651C3C">
            <w:pPr>
              <w:spacing w:before="60" w:after="60" w:line="240" w:lineRule="auto"/>
              <w:rPr>
                <w:noProof/>
                <w:sz w:val="20"/>
              </w:rPr>
            </w:pPr>
            <w:r>
              <w:rPr>
                <w:noProof/>
                <w:sz w:val="20"/>
              </w:rPr>
              <w:t>- Maniok</w:t>
            </w:r>
          </w:p>
        </w:tc>
        <w:tc>
          <w:tcPr>
            <w:tcW w:w="642" w:type="dxa"/>
            <w:tcBorders>
              <w:top w:val="nil"/>
              <w:left w:val="nil"/>
              <w:bottom w:val="single" w:sz="4" w:space="0" w:color="auto"/>
              <w:right w:val="single" w:sz="4" w:space="0" w:color="auto"/>
            </w:tcBorders>
            <w:shd w:val="clear" w:color="auto" w:fill="auto"/>
            <w:noWrap/>
            <w:hideMark/>
          </w:tcPr>
          <w:p w14:paraId="22EA3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5E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28AC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901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8F5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3E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00A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C99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671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9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FC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0E5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2B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06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33E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F7FD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524B6" w14:textId="77777777" w:rsidR="00E83F66" w:rsidRPr="00772251" w:rsidRDefault="00E83F66" w:rsidP="00651C3C">
            <w:pPr>
              <w:spacing w:before="60" w:after="60" w:line="240" w:lineRule="auto"/>
              <w:rPr>
                <w:noProof/>
                <w:sz w:val="20"/>
              </w:rPr>
            </w:pPr>
            <w:r>
              <w:rPr>
                <w:noProof/>
                <w:sz w:val="20"/>
              </w:rPr>
              <w:t>07142000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E128A" w14:textId="77777777" w:rsidR="00E83F66" w:rsidRPr="00772251" w:rsidRDefault="00E83F66" w:rsidP="00651C3C">
            <w:pPr>
              <w:spacing w:before="60" w:after="60" w:line="240" w:lineRule="auto"/>
              <w:rPr>
                <w:noProof/>
                <w:sz w:val="20"/>
              </w:rPr>
            </w:pPr>
            <w:r>
              <w:rPr>
                <w:noProof/>
                <w:sz w:val="20"/>
              </w:rPr>
              <w:t>071420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A095C" w14:textId="77777777" w:rsidR="00E83F66" w:rsidRPr="00772251" w:rsidRDefault="00E83F66" w:rsidP="00651C3C">
            <w:pPr>
              <w:spacing w:before="60" w:after="60" w:line="240" w:lineRule="auto"/>
              <w:rPr>
                <w:noProof/>
                <w:sz w:val="20"/>
              </w:rPr>
            </w:pPr>
            <w:r>
              <w:rPr>
                <w:noProof/>
                <w:sz w:val="20"/>
              </w:rPr>
              <w:t>- Süßkartoffeln</w:t>
            </w:r>
          </w:p>
        </w:tc>
        <w:tc>
          <w:tcPr>
            <w:tcW w:w="642" w:type="dxa"/>
            <w:tcBorders>
              <w:top w:val="nil"/>
              <w:left w:val="nil"/>
              <w:bottom w:val="single" w:sz="4" w:space="0" w:color="auto"/>
              <w:right w:val="single" w:sz="4" w:space="0" w:color="auto"/>
            </w:tcBorders>
            <w:shd w:val="clear" w:color="auto" w:fill="auto"/>
            <w:noWrap/>
            <w:hideMark/>
          </w:tcPr>
          <w:p w14:paraId="71F5BE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6EC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D16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D2A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19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2E9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826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4B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B5A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24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10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E95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4DD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C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81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E2D4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BB01BF" w14:textId="77777777" w:rsidR="00E83F66" w:rsidRPr="00772251" w:rsidRDefault="00E83F66" w:rsidP="00651C3C">
            <w:pPr>
              <w:spacing w:before="60" w:after="60" w:line="240" w:lineRule="auto"/>
              <w:rPr>
                <w:noProof/>
                <w:sz w:val="20"/>
              </w:rPr>
            </w:pPr>
            <w:r>
              <w:rPr>
                <w:noProof/>
                <w:sz w:val="20"/>
              </w:rPr>
              <w:t>07143000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EEE81" w14:textId="77777777" w:rsidR="00E83F66" w:rsidRPr="00772251" w:rsidRDefault="00E83F66" w:rsidP="00651C3C">
            <w:pPr>
              <w:spacing w:before="60" w:after="60" w:line="240" w:lineRule="auto"/>
              <w:rPr>
                <w:noProof/>
                <w:sz w:val="20"/>
              </w:rPr>
            </w:pPr>
            <w:r>
              <w:rPr>
                <w:noProof/>
                <w:sz w:val="20"/>
              </w:rPr>
              <w:t>071430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5096D6" w14:textId="77777777" w:rsidR="00E83F66" w:rsidRPr="00772251" w:rsidRDefault="00E83F66" w:rsidP="00651C3C">
            <w:pPr>
              <w:spacing w:before="60" w:after="60" w:line="240" w:lineRule="auto"/>
              <w:rPr>
                <w:noProof/>
                <w:sz w:val="20"/>
              </w:rPr>
            </w:pPr>
            <w:r>
              <w:rPr>
                <w:noProof/>
                <w:sz w:val="20"/>
              </w:rPr>
              <w:t>- Yamswurzeln (</w:t>
            </w:r>
            <w:r>
              <w:rPr>
                <w:i/>
                <w:noProof/>
                <w:sz w:val="20"/>
              </w:rPr>
              <w:t>Dioscorea</w:t>
            </w:r>
            <w:r>
              <w:rPr>
                <w:noProof/>
                <w:sz w:val="20"/>
              </w:rPr>
              <w:t xml:space="preserve"> spp.)</w:t>
            </w:r>
          </w:p>
        </w:tc>
        <w:tc>
          <w:tcPr>
            <w:tcW w:w="642" w:type="dxa"/>
            <w:tcBorders>
              <w:top w:val="nil"/>
              <w:left w:val="nil"/>
              <w:bottom w:val="single" w:sz="4" w:space="0" w:color="auto"/>
              <w:right w:val="single" w:sz="4" w:space="0" w:color="auto"/>
            </w:tcBorders>
            <w:shd w:val="clear" w:color="auto" w:fill="auto"/>
            <w:noWrap/>
            <w:hideMark/>
          </w:tcPr>
          <w:p w14:paraId="00B796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83C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5FD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A03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FD2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3D6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2F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ED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97F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01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994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1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8588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A215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EE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9048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D1839" w14:textId="77777777" w:rsidR="00E83F66" w:rsidRPr="00772251" w:rsidRDefault="00E83F66" w:rsidP="00651C3C">
            <w:pPr>
              <w:spacing w:before="60" w:after="60" w:line="240" w:lineRule="auto"/>
              <w:rPr>
                <w:noProof/>
                <w:sz w:val="20"/>
              </w:rPr>
            </w:pPr>
            <w:r>
              <w:rPr>
                <w:noProof/>
                <w:sz w:val="20"/>
              </w:rPr>
              <w:t>07144000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718CD" w14:textId="77777777" w:rsidR="00E83F66" w:rsidRPr="00772251" w:rsidRDefault="00E83F66" w:rsidP="00651C3C">
            <w:pPr>
              <w:spacing w:before="60" w:after="60" w:line="240" w:lineRule="auto"/>
              <w:rPr>
                <w:noProof/>
                <w:sz w:val="20"/>
              </w:rPr>
            </w:pPr>
            <w:r>
              <w:rPr>
                <w:noProof/>
                <w:sz w:val="20"/>
              </w:rPr>
              <w:t>071440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2F3EFF" w14:textId="77777777" w:rsidR="00E83F66" w:rsidRPr="00772251" w:rsidRDefault="00E83F66" w:rsidP="00651C3C">
            <w:pPr>
              <w:spacing w:before="60" w:after="60" w:line="240" w:lineRule="auto"/>
              <w:rPr>
                <w:noProof/>
                <w:sz w:val="20"/>
              </w:rPr>
            </w:pPr>
            <w:r>
              <w:rPr>
                <w:noProof/>
                <w:sz w:val="20"/>
              </w:rPr>
              <w:t>- Taro (</w:t>
            </w:r>
            <w:r>
              <w:rPr>
                <w:i/>
                <w:noProof/>
                <w:sz w:val="20"/>
              </w:rPr>
              <w:t>Colocasia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990A4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80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4E0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21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50A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4F2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0F6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63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C55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1D6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78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4F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F9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7DE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624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09C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274979" w14:textId="77777777" w:rsidR="00E83F66" w:rsidRPr="00772251" w:rsidRDefault="00E83F66" w:rsidP="00651C3C">
            <w:pPr>
              <w:spacing w:before="60" w:after="60" w:line="240" w:lineRule="auto"/>
              <w:rPr>
                <w:noProof/>
                <w:sz w:val="20"/>
              </w:rPr>
            </w:pPr>
            <w:r>
              <w:rPr>
                <w:noProof/>
                <w:sz w:val="20"/>
              </w:rPr>
              <w:t>07145000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A6B24" w14:textId="77777777" w:rsidR="00E83F66" w:rsidRPr="00772251" w:rsidRDefault="00E83F66" w:rsidP="00651C3C">
            <w:pPr>
              <w:spacing w:before="60" w:after="60" w:line="240" w:lineRule="auto"/>
              <w:rPr>
                <w:noProof/>
                <w:sz w:val="20"/>
              </w:rPr>
            </w:pPr>
            <w:r>
              <w:rPr>
                <w:noProof/>
                <w:sz w:val="20"/>
              </w:rPr>
              <w:t>071450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2D2927" w14:textId="77777777" w:rsidR="00E83F66" w:rsidRPr="00772251" w:rsidRDefault="00E83F66" w:rsidP="00651C3C">
            <w:pPr>
              <w:spacing w:before="60" w:after="60" w:line="240" w:lineRule="auto"/>
              <w:rPr>
                <w:noProof/>
                <w:sz w:val="20"/>
              </w:rPr>
            </w:pPr>
            <w:r>
              <w:rPr>
                <w:noProof/>
                <w:sz w:val="20"/>
              </w:rPr>
              <w:t>- Yautia (</w:t>
            </w:r>
            <w:r>
              <w:rPr>
                <w:i/>
                <w:noProof/>
                <w:sz w:val="20"/>
              </w:rPr>
              <w:t>Xanthosoma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0490BE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174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1CD1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DCA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F46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FBE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3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A2F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92D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54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339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EE6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E6C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00A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6D4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417E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570E0E" w14:textId="77777777" w:rsidR="00E83F66" w:rsidRPr="00772251" w:rsidRDefault="00E83F66" w:rsidP="00651C3C">
            <w:pPr>
              <w:spacing w:before="60" w:after="60" w:line="240" w:lineRule="auto"/>
              <w:rPr>
                <w:noProof/>
                <w:sz w:val="20"/>
              </w:rPr>
            </w:pPr>
            <w:r>
              <w:rPr>
                <w:noProof/>
                <w:sz w:val="20"/>
              </w:rPr>
              <w:t>07149000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C3294A" w14:textId="77777777" w:rsidR="00E83F66" w:rsidRPr="00772251" w:rsidRDefault="00E83F66" w:rsidP="00651C3C">
            <w:pPr>
              <w:spacing w:before="60" w:after="60" w:line="240" w:lineRule="auto"/>
              <w:rPr>
                <w:noProof/>
                <w:sz w:val="20"/>
              </w:rPr>
            </w:pPr>
            <w:r>
              <w:rPr>
                <w:noProof/>
                <w:sz w:val="20"/>
              </w:rPr>
              <w:t>071490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1405F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5361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31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46FC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BD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824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0B5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ED2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2A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E6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D7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6F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229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48B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41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C45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C796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AC5287" w14:textId="77777777" w:rsidR="00E83F66" w:rsidRPr="00772251" w:rsidRDefault="00E83F66" w:rsidP="00265449">
            <w:pPr>
              <w:pageBreakBefore/>
              <w:spacing w:before="60" w:after="60" w:line="240" w:lineRule="auto"/>
              <w:rPr>
                <w:noProof/>
                <w:sz w:val="20"/>
              </w:rPr>
            </w:pPr>
            <w:r>
              <w:rPr>
                <w:noProof/>
                <w:sz w:val="20"/>
              </w:rPr>
              <w:t>08011100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6DD02" w14:textId="77777777" w:rsidR="00E83F66" w:rsidRPr="00772251" w:rsidRDefault="00E83F66" w:rsidP="00651C3C">
            <w:pPr>
              <w:spacing w:before="60" w:after="60" w:line="240" w:lineRule="auto"/>
              <w:rPr>
                <w:noProof/>
                <w:sz w:val="20"/>
              </w:rPr>
            </w:pPr>
            <w:r>
              <w:rPr>
                <w:noProof/>
                <w:sz w:val="20"/>
              </w:rPr>
              <w:t>080111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B97901" w14:textId="77777777" w:rsidR="00E83F66" w:rsidRPr="00772251" w:rsidRDefault="00E83F66" w:rsidP="00651C3C">
            <w:pPr>
              <w:spacing w:before="60" w:after="60" w:line="240" w:lineRule="auto"/>
              <w:rPr>
                <w:noProof/>
                <w:sz w:val="20"/>
              </w:rPr>
            </w:pPr>
            <w:r>
              <w:rPr>
                <w:noProof/>
                <w:sz w:val="20"/>
              </w:rPr>
              <w:t>-- getrocknet</w:t>
            </w:r>
          </w:p>
        </w:tc>
        <w:tc>
          <w:tcPr>
            <w:tcW w:w="642" w:type="dxa"/>
            <w:tcBorders>
              <w:top w:val="nil"/>
              <w:left w:val="nil"/>
              <w:bottom w:val="single" w:sz="4" w:space="0" w:color="auto"/>
              <w:right w:val="single" w:sz="4" w:space="0" w:color="auto"/>
            </w:tcBorders>
            <w:shd w:val="clear" w:color="auto" w:fill="auto"/>
            <w:noWrap/>
            <w:hideMark/>
          </w:tcPr>
          <w:p w14:paraId="51640F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250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2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5BB9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A8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0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B3E0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4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0F56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A6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7B3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FE45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882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063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F49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B1E2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D6FB60" w14:textId="77777777" w:rsidR="00E83F66" w:rsidRPr="00772251" w:rsidRDefault="00E83F66" w:rsidP="00651C3C">
            <w:pPr>
              <w:spacing w:before="60" w:after="60" w:line="240" w:lineRule="auto"/>
              <w:rPr>
                <w:noProof/>
                <w:sz w:val="20"/>
              </w:rPr>
            </w:pPr>
            <w:r>
              <w:rPr>
                <w:noProof/>
                <w:sz w:val="20"/>
              </w:rPr>
              <w:t>08011200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768317" w14:textId="77777777" w:rsidR="00E83F66" w:rsidRPr="00772251" w:rsidRDefault="00E83F66" w:rsidP="00651C3C">
            <w:pPr>
              <w:spacing w:before="60" w:after="60" w:line="240" w:lineRule="auto"/>
              <w:rPr>
                <w:noProof/>
                <w:sz w:val="20"/>
              </w:rPr>
            </w:pPr>
            <w:r>
              <w:rPr>
                <w:noProof/>
                <w:sz w:val="20"/>
              </w:rPr>
              <w:t>080112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8FF4E2" w14:textId="77777777" w:rsidR="00E83F66" w:rsidRPr="00772251" w:rsidRDefault="00E83F66" w:rsidP="00651C3C">
            <w:pPr>
              <w:spacing w:before="60" w:after="60" w:line="240" w:lineRule="auto"/>
              <w:rPr>
                <w:noProof/>
                <w:sz w:val="20"/>
              </w:rPr>
            </w:pPr>
            <w:r>
              <w:rPr>
                <w:noProof/>
                <w:sz w:val="20"/>
              </w:rPr>
              <w:t>-- mit innerer Fruchthaut (Endokarp)</w:t>
            </w:r>
          </w:p>
        </w:tc>
        <w:tc>
          <w:tcPr>
            <w:tcW w:w="642" w:type="dxa"/>
            <w:tcBorders>
              <w:top w:val="nil"/>
              <w:left w:val="nil"/>
              <w:bottom w:val="single" w:sz="4" w:space="0" w:color="auto"/>
              <w:right w:val="single" w:sz="4" w:space="0" w:color="auto"/>
            </w:tcBorders>
            <w:shd w:val="clear" w:color="auto" w:fill="auto"/>
            <w:noWrap/>
            <w:hideMark/>
          </w:tcPr>
          <w:p w14:paraId="44B228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7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0BAB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C73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C7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674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EA4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4DD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EBA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83A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A5D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033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EC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E3B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00D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DAF1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4A169E" w14:textId="77777777" w:rsidR="00E83F66" w:rsidRPr="00772251" w:rsidRDefault="00E83F66" w:rsidP="00651C3C">
            <w:pPr>
              <w:spacing w:before="60" w:after="60" w:line="240" w:lineRule="auto"/>
              <w:rPr>
                <w:noProof/>
                <w:sz w:val="20"/>
              </w:rPr>
            </w:pPr>
            <w:r>
              <w:rPr>
                <w:noProof/>
                <w:sz w:val="20"/>
              </w:rPr>
              <w:t>08011900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A35B" w14:textId="77777777" w:rsidR="00E83F66" w:rsidRPr="00772251" w:rsidRDefault="00E83F66" w:rsidP="00651C3C">
            <w:pPr>
              <w:spacing w:before="60" w:after="60" w:line="240" w:lineRule="auto"/>
              <w:rPr>
                <w:noProof/>
                <w:sz w:val="20"/>
              </w:rPr>
            </w:pPr>
            <w:r>
              <w:rPr>
                <w:noProof/>
                <w:sz w:val="20"/>
              </w:rPr>
              <w:t>080119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1D2D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D127A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E6F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00D2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52A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59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79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4C2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21C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AC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A8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D9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920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C5B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B2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E2D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8400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768418" w14:textId="77777777" w:rsidR="00E83F66" w:rsidRPr="00772251" w:rsidRDefault="00E83F66" w:rsidP="00651C3C">
            <w:pPr>
              <w:spacing w:before="60" w:after="60" w:line="240" w:lineRule="auto"/>
              <w:rPr>
                <w:noProof/>
                <w:sz w:val="20"/>
              </w:rPr>
            </w:pPr>
            <w:r>
              <w:rPr>
                <w:noProof/>
                <w:sz w:val="20"/>
              </w:rPr>
              <w:t>08012100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B64511" w14:textId="77777777" w:rsidR="00E83F66" w:rsidRPr="00772251" w:rsidRDefault="00E83F66" w:rsidP="00651C3C">
            <w:pPr>
              <w:spacing w:before="60" w:after="60" w:line="240" w:lineRule="auto"/>
              <w:rPr>
                <w:noProof/>
                <w:sz w:val="20"/>
              </w:rPr>
            </w:pPr>
            <w:r>
              <w:rPr>
                <w:noProof/>
                <w:sz w:val="20"/>
              </w:rPr>
              <w:t>080121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4676D" w14:textId="77777777" w:rsidR="00E83F66" w:rsidRPr="00772251" w:rsidRDefault="00E83F66" w:rsidP="00651C3C">
            <w:pPr>
              <w:spacing w:before="60" w:after="60" w:line="240" w:lineRule="auto"/>
              <w:rPr>
                <w:noProof/>
                <w:sz w:val="20"/>
              </w:rPr>
            </w:pPr>
            <w:r>
              <w:rPr>
                <w:noProof/>
                <w:sz w:val="20"/>
              </w:rPr>
              <w:t>-- in der Schale</w:t>
            </w:r>
          </w:p>
        </w:tc>
        <w:tc>
          <w:tcPr>
            <w:tcW w:w="642" w:type="dxa"/>
            <w:tcBorders>
              <w:top w:val="nil"/>
              <w:left w:val="nil"/>
              <w:bottom w:val="single" w:sz="4" w:space="0" w:color="auto"/>
              <w:right w:val="single" w:sz="4" w:space="0" w:color="auto"/>
            </w:tcBorders>
            <w:shd w:val="clear" w:color="auto" w:fill="auto"/>
            <w:noWrap/>
            <w:hideMark/>
          </w:tcPr>
          <w:p w14:paraId="7E80C1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9E9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0F44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C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5C1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BC6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909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0B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0C8B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0E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B7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4A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9CF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FF8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CC1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E93A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1DF529" w14:textId="77777777" w:rsidR="00E83F66" w:rsidRPr="00772251" w:rsidRDefault="00E83F66" w:rsidP="00651C3C">
            <w:pPr>
              <w:spacing w:before="60" w:after="60" w:line="240" w:lineRule="auto"/>
              <w:rPr>
                <w:noProof/>
                <w:sz w:val="20"/>
              </w:rPr>
            </w:pPr>
            <w:r>
              <w:rPr>
                <w:noProof/>
                <w:sz w:val="20"/>
              </w:rPr>
              <w:t>08012200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2ED4D" w14:textId="77777777" w:rsidR="00E83F66" w:rsidRPr="00772251" w:rsidRDefault="00E83F66" w:rsidP="00651C3C">
            <w:pPr>
              <w:spacing w:before="60" w:after="60" w:line="240" w:lineRule="auto"/>
              <w:rPr>
                <w:noProof/>
                <w:sz w:val="20"/>
              </w:rPr>
            </w:pPr>
            <w:r>
              <w:rPr>
                <w:noProof/>
                <w:sz w:val="20"/>
              </w:rPr>
              <w:t>080122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6680C8" w14:textId="77777777" w:rsidR="00E83F66" w:rsidRPr="00772251" w:rsidRDefault="00E83F66" w:rsidP="00651C3C">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646762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608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ECC6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7B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4FB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06A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7B7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B2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C5E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F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67A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4C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DD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747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5EF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F9DB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6431DA" w14:textId="77777777" w:rsidR="00E83F66" w:rsidRPr="00772251" w:rsidRDefault="00E83F66" w:rsidP="00651C3C">
            <w:pPr>
              <w:spacing w:before="60" w:after="60" w:line="240" w:lineRule="auto"/>
              <w:rPr>
                <w:noProof/>
                <w:sz w:val="20"/>
              </w:rPr>
            </w:pPr>
            <w:r>
              <w:rPr>
                <w:noProof/>
                <w:sz w:val="20"/>
              </w:rPr>
              <w:t>08021200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D9563A" w14:textId="77777777" w:rsidR="00E83F66" w:rsidRPr="00772251" w:rsidRDefault="00E83F66" w:rsidP="00651C3C">
            <w:pPr>
              <w:spacing w:before="60" w:after="60" w:line="240" w:lineRule="auto"/>
              <w:rPr>
                <w:noProof/>
                <w:sz w:val="20"/>
              </w:rPr>
            </w:pPr>
            <w:r>
              <w:rPr>
                <w:noProof/>
                <w:sz w:val="20"/>
              </w:rPr>
              <w:t>080212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CDEDB3" w14:textId="77777777" w:rsidR="00E83F66" w:rsidRPr="00772251" w:rsidRDefault="00E83F66" w:rsidP="00651C3C">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2A24C4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28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DD7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0C6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12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F08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B9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D8F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E9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3CC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3A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2BC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41D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FB1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43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F99C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F836D" w14:textId="77777777" w:rsidR="00E83F66" w:rsidRPr="00772251" w:rsidRDefault="00E83F66" w:rsidP="00651C3C">
            <w:pPr>
              <w:spacing w:before="60" w:after="60" w:line="240" w:lineRule="auto"/>
              <w:rPr>
                <w:noProof/>
                <w:sz w:val="20"/>
              </w:rPr>
            </w:pPr>
            <w:r>
              <w:rPr>
                <w:noProof/>
                <w:sz w:val="20"/>
              </w:rPr>
              <w:t>08022200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41ADA3" w14:textId="77777777" w:rsidR="00E83F66" w:rsidRPr="00772251" w:rsidRDefault="00E83F66" w:rsidP="00651C3C">
            <w:pPr>
              <w:spacing w:before="60" w:after="60" w:line="240" w:lineRule="auto"/>
              <w:rPr>
                <w:noProof/>
                <w:sz w:val="20"/>
              </w:rPr>
            </w:pPr>
            <w:r>
              <w:rPr>
                <w:noProof/>
                <w:sz w:val="20"/>
              </w:rPr>
              <w:t>080222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F132A" w14:textId="77777777" w:rsidR="00E83F66" w:rsidRPr="00772251" w:rsidRDefault="00E83F66" w:rsidP="00651C3C">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2A7F21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1E8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EDA8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F3C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96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F1D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67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6D8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43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198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6FF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A3F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A78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E70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DD5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C56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04A608" w14:textId="77777777" w:rsidR="00E83F66" w:rsidRPr="00772251" w:rsidRDefault="00E83F66" w:rsidP="00651C3C">
            <w:pPr>
              <w:spacing w:before="60" w:after="60" w:line="240" w:lineRule="auto"/>
              <w:rPr>
                <w:noProof/>
                <w:sz w:val="20"/>
              </w:rPr>
            </w:pPr>
            <w:r>
              <w:rPr>
                <w:noProof/>
                <w:sz w:val="20"/>
              </w:rPr>
              <w:t>08023100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2343B" w14:textId="77777777" w:rsidR="00E83F66" w:rsidRPr="00772251" w:rsidRDefault="00E83F66" w:rsidP="00651C3C">
            <w:pPr>
              <w:spacing w:before="60" w:after="60" w:line="240" w:lineRule="auto"/>
              <w:rPr>
                <w:noProof/>
                <w:sz w:val="20"/>
              </w:rPr>
            </w:pPr>
            <w:r>
              <w:rPr>
                <w:noProof/>
                <w:sz w:val="20"/>
              </w:rPr>
              <w:t>080231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7AA588" w14:textId="77777777" w:rsidR="00E83F66" w:rsidRPr="00772251" w:rsidRDefault="00E83F66" w:rsidP="00651C3C">
            <w:pPr>
              <w:spacing w:before="60" w:after="60" w:line="240" w:lineRule="auto"/>
              <w:rPr>
                <w:noProof/>
                <w:sz w:val="20"/>
              </w:rPr>
            </w:pPr>
            <w:r>
              <w:rPr>
                <w:noProof/>
                <w:sz w:val="20"/>
              </w:rPr>
              <w:t>-- in der Schale</w:t>
            </w:r>
          </w:p>
        </w:tc>
        <w:tc>
          <w:tcPr>
            <w:tcW w:w="642" w:type="dxa"/>
            <w:tcBorders>
              <w:top w:val="nil"/>
              <w:left w:val="nil"/>
              <w:bottom w:val="single" w:sz="4" w:space="0" w:color="auto"/>
              <w:right w:val="single" w:sz="4" w:space="0" w:color="auto"/>
            </w:tcBorders>
            <w:shd w:val="clear" w:color="auto" w:fill="auto"/>
            <w:noWrap/>
            <w:hideMark/>
          </w:tcPr>
          <w:p w14:paraId="4F2D34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23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5B1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44F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695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A34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DD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F3F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CC7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F4E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A32C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B57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CC8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68A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158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CF5F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CB32B4" w14:textId="77777777" w:rsidR="00E83F66" w:rsidRPr="00772251" w:rsidRDefault="00E83F66" w:rsidP="00651C3C">
            <w:pPr>
              <w:spacing w:before="60" w:after="60" w:line="240" w:lineRule="auto"/>
              <w:rPr>
                <w:noProof/>
                <w:sz w:val="20"/>
              </w:rPr>
            </w:pPr>
            <w:r>
              <w:rPr>
                <w:noProof/>
                <w:sz w:val="20"/>
              </w:rPr>
              <w:t>08023200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4ECAD" w14:textId="77777777" w:rsidR="00E83F66" w:rsidRPr="00772251" w:rsidRDefault="00E83F66" w:rsidP="00651C3C">
            <w:pPr>
              <w:spacing w:before="60" w:after="60" w:line="240" w:lineRule="auto"/>
              <w:rPr>
                <w:noProof/>
                <w:sz w:val="20"/>
              </w:rPr>
            </w:pPr>
            <w:r>
              <w:rPr>
                <w:noProof/>
                <w:sz w:val="20"/>
              </w:rPr>
              <w:t>080232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D84EAF" w14:textId="77777777" w:rsidR="00E83F66" w:rsidRPr="00772251" w:rsidRDefault="00E83F66" w:rsidP="00651C3C">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4C4F85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C08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AFD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F6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CD0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5E0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86D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27D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252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A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D4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9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895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002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81B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1604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892CD4" w14:textId="77777777" w:rsidR="00E83F66" w:rsidRPr="00772251" w:rsidRDefault="00E83F66" w:rsidP="00651C3C">
            <w:pPr>
              <w:spacing w:before="60" w:after="60" w:line="240" w:lineRule="auto"/>
              <w:rPr>
                <w:noProof/>
                <w:sz w:val="20"/>
              </w:rPr>
            </w:pPr>
            <w:r>
              <w:rPr>
                <w:noProof/>
                <w:sz w:val="20"/>
              </w:rPr>
              <w:t>08024100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897889" w14:textId="77777777" w:rsidR="00E83F66" w:rsidRPr="00772251" w:rsidRDefault="00E83F66" w:rsidP="00651C3C">
            <w:pPr>
              <w:spacing w:before="60" w:after="60" w:line="240" w:lineRule="auto"/>
              <w:rPr>
                <w:noProof/>
                <w:sz w:val="20"/>
              </w:rPr>
            </w:pPr>
            <w:r>
              <w:rPr>
                <w:noProof/>
                <w:sz w:val="20"/>
              </w:rPr>
              <w:t>080241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E21075" w14:textId="77777777" w:rsidR="00E83F66" w:rsidRPr="00772251" w:rsidRDefault="00E83F66" w:rsidP="00651C3C">
            <w:pPr>
              <w:spacing w:before="60" w:after="60" w:line="240" w:lineRule="auto"/>
              <w:rPr>
                <w:noProof/>
                <w:sz w:val="20"/>
              </w:rPr>
            </w:pPr>
            <w:r>
              <w:rPr>
                <w:noProof/>
                <w:sz w:val="20"/>
              </w:rPr>
              <w:t>-- in der Schale</w:t>
            </w:r>
          </w:p>
        </w:tc>
        <w:tc>
          <w:tcPr>
            <w:tcW w:w="642" w:type="dxa"/>
            <w:tcBorders>
              <w:top w:val="nil"/>
              <w:left w:val="nil"/>
              <w:bottom w:val="single" w:sz="4" w:space="0" w:color="auto"/>
              <w:right w:val="single" w:sz="4" w:space="0" w:color="auto"/>
            </w:tcBorders>
            <w:shd w:val="clear" w:color="auto" w:fill="auto"/>
            <w:noWrap/>
            <w:hideMark/>
          </w:tcPr>
          <w:p w14:paraId="659E5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1DD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1B69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5DC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A1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EE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413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2E8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C1F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BC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0C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427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F0A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D8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B0EA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AF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B903C4" w14:textId="77777777" w:rsidR="00E83F66" w:rsidRPr="00772251" w:rsidRDefault="00E83F66" w:rsidP="00651C3C">
            <w:pPr>
              <w:spacing w:before="60" w:after="60" w:line="240" w:lineRule="auto"/>
              <w:rPr>
                <w:noProof/>
                <w:sz w:val="20"/>
              </w:rPr>
            </w:pPr>
            <w:r>
              <w:rPr>
                <w:noProof/>
                <w:sz w:val="20"/>
              </w:rPr>
              <w:t>08024200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D243C1" w14:textId="77777777" w:rsidR="00E83F66" w:rsidRPr="00772251" w:rsidRDefault="00E83F66" w:rsidP="00651C3C">
            <w:pPr>
              <w:spacing w:before="60" w:after="60" w:line="240" w:lineRule="auto"/>
              <w:rPr>
                <w:noProof/>
                <w:sz w:val="20"/>
              </w:rPr>
            </w:pPr>
            <w:r>
              <w:rPr>
                <w:noProof/>
                <w:sz w:val="20"/>
              </w:rPr>
              <w:t>080242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E1CE0" w14:textId="77777777" w:rsidR="00E83F66" w:rsidRPr="00772251" w:rsidRDefault="00E83F66" w:rsidP="00651C3C">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0E26AE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F02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4FC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5B0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E00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A33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E6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4B4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338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253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219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A4A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0B8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633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FC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2A7D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976F" w14:textId="77777777" w:rsidR="00E83F66" w:rsidRPr="00772251" w:rsidRDefault="00E83F66" w:rsidP="00651C3C">
            <w:pPr>
              <w:spacing w:before="60" w:after="60" w:line="240" w:lineRule="auto"/>
              <w:rPr>
                <w:noProof/>
                <w:sz w:val="20"/>
              </w:rPr>
            </w:pPr>
            <w:r>
              <w:rPr>
                <w:noProof/>
                <w:sz w:val="20"/>
              </w:rPr>
              <w:t>08025100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F14FE5" w14:textId="77777777" w:rsidR="00E83F66" w:rsidRPr="00772251" w:rsidRDefault="00E83F66" w:rsidP="00651C3C">
            <w:pPr>
              <w:spacing w:before="60" w:after="60" w:line="240" w:lineRule="auto"/>
              <w:rPr>
                <w:noProof/>
                <w:sz w:val="20"/>
              </w:rPr>
            </w:pPr>
            <w:r>
              <w:rPr>
                <w:noProof/>
                <w:sz w:val="20"/>
              </w:rPr>
              <w:t>080251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92EFF1" w14:textId="77777777" w:rsidR="00E83F66" w:rsidRPr="00772251" w:rsidRDefault="00E83F66" w:rsidP="00651C3C">
            <w:pPr>
              <w:spacing w:before="60" w:after="60" w:line="240" w:lineRule="auto"/>
              <w:rPr>
                <w:noProof/>
                <w:sz w:val="20"/>
              </w:rPr>
            </w:pPr>
            <w:r>
              <w:rPr>
                <w:noProof/>
                <w:sz w:val="20"/>
              </w:rPr>
              <w:t>-- in der Schale</w:t>
            </w:r>
          </w:p>
        </w:tc>
        <w:tc>
          <w:tcPr>
            <w:tcW w:w="642" w:type="dxa"/>
            <w:tcBorders>
              <w:top w:val="nil"/>
              <w:left w:val="nil"/>
              <w:bottom w:val="single" w:sz="4" w:space="0" w:color="auto"/>
              <w:right w:val="single" w:sz="4" w:space="0" w:color="auto"/>
            </w:tcBorders>
            <w:shd w:val="clear" w:color="auto" w:fill="auto"/>
            <w:noWrap/>
            <w:hideMark/>
          </w:tcPr>
          <w:p w14:paraId="590BAB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5A5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58B2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9DC6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9D9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89B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363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429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2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30E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494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6E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82A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4C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B28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31F1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145772" w14:textId="77777777" w:rsidR="00E83F66" w:rsidRPr="00772251" w:rsidRDefault="00E83F66" w:rsidP="00651C3C">
            <w:pPr>
              <w:spacing w:before="60" w:after="60" w:line="240" w:lineRule="auto"/>
              <w:rPr>
                <w:noProof/>
                <w:sz w:val="20"/>
              </w:rPr>
            </w:pPr>
            <w:r>
              <w:rPr>
                <w:noProof/>
                <w:sz w:val="20"/>
              </w:rPr>
              <w:t>08025200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6B7DAB" w14:textId="77777777" w:rsidR="00E83F66" w:rsidRPr="00772251" w:rsidRDefault="00E83F66" w:rsidP="00651C3C">
            <w:pPr>
              <w:spacing w:before="60" w:after="60" w:line="240" w:lineRule="auto"/>
              <w:rPr>
                <w:noProof/>
                <w:sz w:val="20"/>
              </w:rPr>
            </w:pPr>
            <w:r>
              <w:rPr>
                <w:noProof/>
                <w:sz w:val="20"/>
              </w:rPr>
              <w:t>080252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C0C703" w14:textId="77777777" w:rsidR="00E83F66" w:rsidRPr="00772251" w:rsidRDefault="00E83F66" w:rsidP="00651C3C">
            <w:pPr>
              <w:spacing w:before="60" w:after="60" w:line="240" w:lineRule="auto"/>
              <w:rPr>
                <w:noProof/>
                <w:sz w:val="20"/>
              </w:rPr>
            </w:pPr>
            <w:r>
              <w:rPr>
                <w:noProof/>
                <w:sz w:val="20"/>
              </w:rPr>
              <w:t>-- ohne Schale</w:t>
            </w:r>
          </w:p>
        </w:tc>
        <w:tc>
          <w:tcPr>
            <w:tcW w:w="642" w:type="dxa"/>
            <w:tcBorders>
              <w:top w:val="nil"/>
              <w:left w:val="nil"/>
              <w:bottom w:val="single" w:sz="4" w:space="0" w:color="auto"/>
              <w:right w:val="single" w:sz="4" w:space="0" w:color="auto"/>
            </w:tcBorders>
            <w:shd w:val="clear" w:color="auto" w:fill="auto"/>
            <w:noWrap/>
            <w:hideMark/>
          </w:tcPr>
          <w:p w14:paraId="1C9F99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2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ACAF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A10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B2D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3D0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BD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B1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A2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48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8FC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3FC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BA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DE4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5CC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5E34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024141" w14:textId="77777777" w:rsidR="00E83F66" w:rsidRPr="00772251" w:rsidRDefault="00E83F66" w:rsidP="00651C3C">
            <w:pPr>
              <w:spacing w:before="60" w:after="60" w:line="240" w:lineRule="auto"/>
              <w:rPr>
                <w:noProof/>
                <w:sz w:val="20"/>
              </w:rPr>
            </w:pPr>
            <w:r>
              <w:rPr>
                <w:noProof/>
                <w:sz w:val="20"/>
              </w:rPr>
              <w:t>08041000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E3C3F" w14:textId="77777777" w:rsidR="00E83F66" w:rsidRPr="00772251" w:rsidRDefault="00E83F66" w:rsidP="00651C3C">
            <w:pPr>
              <w:spacing w:before="60" w:after="60" w:line="240" w:lineRule="auto"/>
              <w:rPr>
                <w:noProof/>
                <w:sz w:val="20"/>
              </w:rPr>
            </w:pPr>
            <w:r>
              <w:rPr>
                <w:noProof/>
                <w:sz w:val="20"/>
              </w:rPr>
              <w:t>080410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A0A5E" w14:textId="77777777" w:rsidR="00E83F66" w:rsidRPr="00772251" w:rsidRDefault="00E83F66" w:rsidP="00651C3C">
            <w:pPr>
              <w:spacing w:before="60" w:after="60" w:line="240" w:lineRule="auto"/>
              <w:rPr>
                <w:noProof/>
                <w:sz w:val="20"/>
              </w:rPr>
            </w:pPr>
            <w:r>
              <w:rPr>
                <w:noProof/>
                <w:sz w:val="20"/>
              </w:rPr>
              <w:t>- Datteln</w:t>
            </w:r>
          </w:p>
        </w:tc>
        <w:tc>
          <w:tcPr>
            <w:tcW w:w="642" w:type="dxa"/>
            <w:tcBorders>
              <w:top w:val="nil"/>
              <w:left w:val="nil"/>
              <w:bottom w:val="single" w:sz="4" w:space="0" w:color="auto"/>
              <w:right w:val="single" w:sz="4" w:space="0" w:color="auto"/>
            </w:tcBorders>
            <w:shd w:val="clear" w:color="auto" w:fill="auto"/>
            <w:noWrap/>
            <w:hideMark/>
          </w:tcPr>
          <w:p w14:paraId="7D5C64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B76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F4B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AE2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677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46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CB0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BCC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5B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E4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C4B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5ED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D2E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F52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2A7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28C9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0B312A" w14:textId="77777777" w:rsidR="00E83F66" w:rsidRPr="00772251" w:rsidRDefault="00E83F66" w:rsidP="00651C3C">
            <w:pPr>
              <w:spacing w:before="60" w:after="60" w:line="240" w:lineRule="auto"/>
              <w:rPr>
                <w:noProof/>
                <w:sz w:val="20"/>
              </w:rPr>
            </w:pPr>
            <w:r>
              <w:rPr>
                <w:noProof/>
                <w:sz w:val="20"/>
              </w:rPr>
              <w:t>08042000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6A1BC1" w14:textId="77777777" w:rsidR="00E83F66" w:rsidRPr="00772251" w:rsidRDefault="00E83F66" w:rsidP="00651C3C">
            <w:pPr>
              <w:spacing w:before="60" w:after="60" w:line="240" w:lineRule="auto"/>
              <w:rPr>
                <w:noProof/>
                <w:sz w:val="20"/>
              </w:rPr>
            </w:pPr>
            <w:r>
              <w:rPr>
                <w:noProof/>
                <w:sz w:val="20"/>
              </w:rPr>
              <w:t>080420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B7B2EC" w14:textId="77777777" w:rsidR="00E83F66" w:rsidRPr="00772251" w:rsidRDefault="00E83F66" w:rsidP="00651C3C">
            <w:pPr>
              <w:spacing w:before="60" w:after="60" w:line="240" w:lineRule="auto"/>
              <w:rPr>
                <w:noProof/>
                <w:sz w:val="20"/>
              </w:rPr>
            </w:pPr>
            <w:r>
              <w:rPr>
                <w:noProof/>
                <w:sz w:val="20"/>
              </w:rPr>
              <w:t>- Feigen</w:t>
            </w:r>
          </w:p>
        </w:tc>
        <w:tc>
          <w:tcPr>
            <w:tcW w:w="642" w:type="dxa"/>
            <w:tcBorders>
              <w:top w:val="nil"/>
              <w:left w:val="nil"/>
              <w:bottom w:val="single" w:sz="4" w:space="0" w:color="auto"/>
              <w:right w:val="single" w:sz="4" w:space="0" w:color="auto"/>
            </w:tcBorders>
            <w:shd w:val="clear" w:color="auto" w:fill="auto"/>
            <w:noWrap/>
            <w:hideMark/>
          </w:tcPr>
          <w:p w14:paraId="0257F2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F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17F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00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7B7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C40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2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47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9DA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E17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CDF3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D15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BAC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86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D9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308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7A90A" w14:textId="77777777" w:rsidR="00E83F66" w:rsidRPr="00772251" w:rsidRDefault="00E83F66" w:rsidP="00651C3C">
            <w:pPr>
              <w:spacing w:before="60" w:after="60" w:line="240" w:lineRule="auto"/>
              <w:rPr>
                <w:noProof/>
                <w:sz w:val="20"/>
              </w:rPr>
            </w:pPr>
            <w:r>
              <w:rPr>
                <w:noProof/>
                <w:sz w:val="20"/>
              </w:rPr>
              <w:t>08054000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ACC789" w14:textId="77777777" w:rsidR="00E83F66" w:rsidRPr="00772251" w:rsidRDefault="00E83F66" w:rsidP="00651C3C">
            <w:pPr>
              <w:spacing w:before="60" w:after="60" w:line="240" w:lineRule="auto"/>
              <w:rPr>
                <w:noProof/>
                <w:sz w:val="20"/>
              </w:rPr>
            </w:pPr>
            <w:r>
              <w:rPr>
                <w:noProof/>
                <w:sz w:val="20"/>
              </w:rPr>
              <w:t>080540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6FC9FC" w14:textId="77777777" w:rsidR="00E83F66" w:rsidRPr="00772251" w:rsidRDefault="00E83F66" w:rsidP="00651C3C">
            <w:pPr>
              <w:spacing w:before="60" w:after="60" w:line="240" w:lineRule="auto"/>
              <w:rPr>
                <w:noProof/>
                <w:sz w:val="20"/>
              </w:rPr>
            </w:pPr>
            <w:r>
              <w:rPr>
                <w:noProof/>
                <w:sz w:val="20"/>
              </w:rPr>
              <w:t>- Pampelmusen und Grapefruits</w:t>
            </w:r>
          </w:p>
        </w:tc>
        <w:tc>
          <w:tcPr>
            <w:tcW w:w="642" w:type="dxa"/>
            <w:tcBorders>
              <w:top w:val="nil"/>
              <w:left w:val="nil"/>
              <w:bottom w:val="single" w:sz="4" w:space="0" w:color="auto"/>
              <w:right w:val="single" w:sz="4" w:space="0" w:color="auto"/>
            </w:tcBorders>
            <w:shd w:val="clear" w:color="auto" w:fill="auto"/>
            <w:noWrap/>
            <w:hideMark/>
          </w:tcPr>
          <w:p w14:paraId="5BA47B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B44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EABF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0E3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E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11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3BB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388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450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C19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DE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54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2A0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53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FC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2D4D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B4964F" w14:textId="77777777" w:rsidR="00E83F66" w:rsidRPr="00772251" w:rsidRDefault="00E83F66" w:rsidP="00265449">
            <w:pPr>
              <w:pageBreakBefore/>
              <w:spacing w:before="60" w:after="60" w:line="240" w:lineRule="auto"/>
              <w:rPr>
                <w:noProof/>
                <w:sz w:val="20"/>
              </w:rPr>
            </w:pPr>
            <w:r>
              <w:rPr>
                <w:noProof/>
                <w:sz w:val="20"/>
              </w:rPr>
              <w:t>08055000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70A46" w14:textId="77777777" w:rsidR="00E83F66" w:rsidRPr="00772251" w:rsidRDefault="00E83F66" w:rsidP="00651C3C">
            <w:pPr>
              <w:spacing w:before="60" w:after="60" w:line="240" w:lineRule="auto"/>
              <w:rPr>
                <w:noProof/>
                <w:sz w:val="20"/>
              </w:rPr>
            </w:pPr>
            <w:r>
              <w:rPr>
                <w:noProof/>
                <w:sz w:val="20"/>
              </w:rPr>
              <w:t>080550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51F467" w14:textId="77777777" w:rsidR="00E83F66" w:rsidRPr="00772251" w:rsidRDefault="00E83F66" w:rsidP="00651C3C">
            <w:pPr>
              <w:spacing w:before="60" w:after="60" w:line="240" w:lineRule="auto"/>
              <w:rPr>
                <w:noProof/>
                <w:sz w:val="20"/>
              </w:rPr>
            </w:pPr>
            <w:r>
              <w:rPr>
                <w:noProof/>
                <w:sz w:val="20"/>
              </w:rPr>
              <w:t>- Zitronen (</w:t>
            </w:r>
            <w:r>
              <w:rPr>
                <w:i/>
                <w:noProof/>
                <w:sz w:val="20"/>
              </w:rPr>
              <w:t>Citrus limon</w:t>
            </w:r>
            <w:r>
              <w:rPr>
                <w:noProof/>
                <w:sz w:val="20"/>
              </w:rPr>
              <w:t xml:space="preserve">, </w:t>
            </w:r>
            <w:r>
              <w:rPr>
                <w:i/>
                <w:noProof/>
                <w:sz w:val="20"/>
              </w:rPr>
              <w:t>Citrus limonum</w:t>
            </w:r>
            <w:r>
              <w:rPr>
                <w:noProof/>
                <w:sz w:val="20"/>
              </w:rPr>
              <w:t>) und Limetten (</w:t>
            </w:r>
            <w:r>
              <w:rPr>
                <w:i/>
                <w:noProof/>
                <w:sz w:val="20"/>
              </w:rPr>
              <w:t>Citrus aurantifolia</w:t>
            </w:r>
            <w:r>
              <w:rPr>
                <w:noProof/>
                <w:sz w:val="20"/>
              </w:rPr>
              <w:t xml:space="preserve">, </w:t>
            </w:r>
            <w:r>
              <w:rPr>
                <w:i/>
                <w:noProof/>
                <w:sz w:val="20"/>
              </w:rPr>
              <w:t>Citrus latifolia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4019C6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52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3B0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CB0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2B23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C94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BA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F64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4F0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BC6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D1A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BA8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DA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05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0D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9B9F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CC732" w14:textId="77777777" w:rsidR="00E83F66" w:rsidRPr="00772251" w:rsidRDefault="00E83F66" w:rsidP="00651C3C">
            <w:pPr>
              <w:spacing w:before="60" w:after="60" w:line="240" w:lineRule="auto"/>
              <w:rPr>
                <w:noProof/>
                <w:sz w:val="20"/>
              </w:rPr>
            </w:pPr>
            <w:r>
              <w:rPr>
                <w:noProof/>
                <w:sz w:val="20"/>
              </w:rPr>
              <w:t>08061000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429A16" w14:textId="77777777" w:rsidR="00E83F66" w:rsidRPr="00772251" w:rsidRDefault="00E83F66" w:rsidP="00651C3C">
            <w:pPr>
              <w:spacing w:before="60" w:after="60" w:line="240" w:lineRule="auto"/>
              <w:rPr>
                <w:noProof/>
                <w:sz w:val="20"/>
              </w:rPr>
            </w:pPr>
            <w:r>
              <w:rPr>
                <w:noProof/>
                <w:sz w:val="20"/>
              </w:rPr>
              <w:t>080610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1E1E6E" w14:textId="77777777" w:rsidR="00E83F66" w:rsidRPr="00772251" w:rsidRDefault="00E83F66" w:rsidP="00651C3C">
            <w:pPr>
              <w:spacing w:before="60" w:after="60" w:line="240" w:lineRule="auto"/>
              <w:rPr>
                <w:noProof/>
                <w:sz w:val="20"/>
              </w:rPr>
            </w:pPr>
            <w:r>
              <w:rPr>
                <w:noProof/>
                <w:sz w:val="20"/>
              </w:rPr>
              <w:t>- frisch</w:t>
            </w:r>
          </w:p>
        </w:tc>
        <w:tc>
          <w:tcPr>
            <w:tcW w:w="642" w:type="dxa"/>
            <w:tcBorders>
              <w:top w:val="nil"/>
              <w:left w:val="nil"/>
              <w:bottom w:val="single" w:sz="4" w:space="0" w:color="auto"/>
              <w:right w:val="single" w:sz="4" w:space="0" w:color="auto"/>
            </w:tcBorders>
            <w:shd w:val="clear" w:color="auto" w:fill="auto"/>
            <w:noWrap/>
            <w:hideMark/>
          </w:tcPr>
          <w:p w14:paraId="35820C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CEA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2CC3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8F7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6D6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FA7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7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1D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A79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60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34E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9C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535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0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E1A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A2B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3B6FCC" w14:textId="77777777" w:rsidR="00E83F66" w:rsidRPr="00772251" w:rsidRDefault="00E83F66" w:rsidP="00651C3C">
            <w:pPr>
              <w:spacing w:before="60" w:after="60" w:line="240" w:lineRule="auto"/>
              <w:rPr>
                <w:noProof/>
                <w:sz w:val="20"/>
              </w:rPr>
            </w:pPr>
            <w:r>
              <w:rPr>
                <w:noProof/>
                <w:sz w:val="20"/>
              </w:rPr>
              <w:t>08091000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C8D46" w14:textId="77777777" w:rsidR="00E83F66" w:rsidRPr="00772251" w:rsidRDefault="00E83F66" w:rsidP="00651C3C">
            <w:pPr>
              <w:spacing w:before="60" w:after="60" w:line="240" w:lineRule="auto"/>
              <w:rPr>
                <w:noProof/>
                <w:sz w:val="20"/>
              </w:rPr>
            </w:pPr>
            <w:r>
              <w:rPr>
                <w:noProof/>
                <w:sz w:val="20"/>
              </w:rPr>
              <w:t>080910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0477B1" w14:textId="77777777" w:rsidR="00E83F66" w:rsidRPr="00772251" w:rsidRDefault="00E83F66" w:rsidP="00651C3C">
            <w:pPr>
              <w:spacing w:before="60" w:after="60" w:line="240" w:lineRule="auto"/>
              <w:rPr>
                <w:noProof/>
                <w:sz w:val="20"/>
              </w:rPr>
            </w:pPr>
            <w:r>
              <w:rPr>
                <w:noProof/>
                <w:sz w:val="20"/>
              </w:rPr>
              <w:t>- Aprikosen/Marillen</w:t>
            </w:r>
          </w:p>
        </w:tc>
        <w:tc>
          <w:tcPr>
            <w:tcW w:w="642" w:type="dxa"/>
            <w:tcBorders>
              <w:top w:val="nil"/>
              <w:left w:val="nil"/>
              <w:bottom w:val="single" w:sz="4" w:space="0" w:color="auto"/>
              <w:right w:val="single" w:sz="4" w:space="0" w:color="auto"/>
            </w:tcBorders>
            <w:shd w:val="clear" w:color="auto" w:fill="auto"/>
            <w:noWrap/>
            <w:hideMark/>
          </w:tcPr>
          <w:p w14:paraId="1D70A3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01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1232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E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877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FFC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BF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A4A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AC2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1EC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C4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948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D29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2B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D3F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5F97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6EB38" w14:textId="77777777" w:rsidR="00E83F66" w:rsidRPr="00772251" w:rsidRDefault="00E83F66" w:rsidP="00651C3C">
            <w:pPr>
              <w:spacing w:before="60" w:after="60" w:line="240" w:lineRule="auto"/>
              <w:rPr>
                <w:noProof/>
                <w:sz w:val="20"/>
              </w:rPr>
            </w:pPr>
            <w:r>
              <w:rPr>
                <w:noProof/>
                <w:sz w:val="20"/>
              </w:rPr>
              <w:t>08092100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AA14F" w14:textId="77777777" w:rsidR="00E83F66" w:rsidRPr="00772251" w:rsidRDefault="00E83F66" w:rsidP="00651C3C">
            <w:pPr>
              <w:spacing w:before="60" w:after="60" w:line="240" w:lineRule="auto"/>
              <w:rPr>
                <w:noProof/>
                <w:sz w:val="20"/>
              </w:rPr>
            </w:pPr>
            <w:r>
              <w:rPr>
                <w:noProof/>
                <w:sz w:val="20"/>
              </w:rPr>
              <w:t>080921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7B0A19" w14:textId="77777777" w:rsidR="00E83F66" w:rsidRPr="00772251" w:rsidRDefault="00E83F66" w:rsidP="00651C3C">
            <w:pPr>
              <w:spacing w:before="60" w:after="60" w:line="240" w:lineRule="auto"/>
              <w:rPr>
                <w:noProof/>
                <w:sz w:val="20"/>
              </w:rPr>
            </w:pPr>
            <w:r>
              <w:rPr>
                <w:noProof/>
                <w:sz w:val="20"/>
              </w:rPr>
              <w:t>-- Sauerkirschen/Weichseln (</w:t>
            </w:r>
            <w:r>
              <w:rPr>
                <w:i/>
                <w:noProof/>
                <w:sz w:val="20"/>
              </w:rPr>
              <w:t>Prunus cerasus</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283F35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689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6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14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0D70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591A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1FF1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4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B4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942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05B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44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112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7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6C9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4AD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26FD8" w14:textId="77777777" w:rsidR="00E83F66" w:rsidRPr="00772251" w:rsidRDefault="00E83F66" w:rsidP="00651C3C">
            <w:pPr>
              <w:spacing w:before="60" w:after="60" w:line="240" w:lineRule="auto"/>
              <w:rPr>
                <w:noProof/>
                <w:sz w:val="20"/>
              </w:rPr>
            </w:pPr>
            <w:r>
              <w:rPr>
                <w:noProof/>
                <w:sz w:val="20"/>
              </w:rPr>
              <w:t>08092900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C9937A" w14:textId="77777777" w:rsidR="00E83F66" w:rsidRPr="00772251" w:rsidRDefault="00E83F66" w:rsidP="00651C3C">
            <w:pPr>
              <w:spacing w:before="60" w:after="60" w:line="240" w:lineRule="auto"/>
              <w:rPr>
                <w:noProof/>
                <w:sz w:val="20"/>
              </w:rPr>
            </w:pPr>
            <w:r>
              <w:rPr>
                <w:noProof/>
                <w:sz w:val="20"/>
              </w:rPr>
              <w:t>080929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2B84B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E9023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31B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6375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E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D74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214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E9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B2E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0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4E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C6F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10E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B7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6D6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6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D54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93580" w14:textId="77777777" w:rsidR="00E83F66" w:rsidRPr="00772251" w:rsidRDefault="00E83F66" w:rsidP="00651C3C">
            <w:pPr>
              <w:spacing w:before="60" w:after="60" w:line="240" w:lineRule="auto"/>
              <w:rPr>
                <w:noProof/>
                <w:sz w:val="20"/>
              </w:rPr>
            </w:pPr>
            <w:r>
              <w:rPr>
                <w:noProof/>
                <w:sz w:val="20"/>
              </w:rPr>
              <w:t>08101000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16382E" w14:textId="77777777" w:rsidR="00E83F66" w:rsidRPr="00772251" w:rsidRDefault="00E83F66" w:rsidP="00651C3C">
            <w:pPr>
              <w:spacing w:before="60" w:after="60" w:line="240" w:lineRule="auto"/>
              <w:rPr>
                <w:noProof/>
                <w:sz w:val="20"/>
              </w:rPr>
            </w:pPr>
            <w:r>
              <w:rPr>
                <w:noProof/>
                <w:sz w:val="20"/>
              </w:rPr>
              <w:t>081010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1DE6" w14:textId="77777777" w:rsidR="00E83F66" w:rsidRPr="00772251" w:rsidRDefault="00E83F66" w:rsidP="00651C3C">
            <w:pPr>
              <w:spacing w:before="60" w:after="60" w:line="240" w:lineRule="auto"/>
              <w:rPr>
                <w:noProof/>
                <w:sz w:val="20"/>
              </w:rPr>
            </w:pPr>
            <w:r>
              <w:rPr>
                <w:noProof/>
                <w:sz w:val="20"/>
              </w:rPr>
              <w:t>- Erdbeeren</w:t>
            </w:r>
          </w:p>
        </w:tc>
        <w:tc>
          <w:tcPr>
            <w:tcW w:w="642" w:type="dxa"/>
            <w:tcBorders>
              <w:top w:val="nil"/>
              <w:left w:val="nil"/>
              <w:bottom w:val="single" w:sz="4" w:space="0" w:color="auto"/>
              <w:right w:val="single" w:sz="4" w:space="0" w:color="auto"/>
            </w:tcBorders>
            <w:shd w:val="clear" w:color="auto" w:fill="auto"/>
            <w:noWrap/>
            <w:hideMark/>
          </w:tcPr>
          <w:p w14:paraId="3665A4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C3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CDF2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E35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DB5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D07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6CC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67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17E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B01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423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275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0F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80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7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8717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502250" w14:textId="77777777" w:rsidR="00E83F66" w:rsidRPr="00772251" w:rsidRDefault="00E83F66" w:rsidP="00651C3C">
            <w:pPr>
              <w:spacing w:before="60" w:after="60" w:line="240" w:lineRule="auto"/>
              <w:rPr>
                <w:noProof/>
                <w:sz w:val="20"/>
              </w:rPr>
            </w:pPr>
            <w:r>
              <w:rPr>
                <w:noProof/>
                <w:sz w:val="20"/>
              </w:rPr>
              <w:t>08102000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415218" w14:textId="77777777" w:rsidR="00E83F66" w:rsidRPr="00772251" w:rsidRDefault="00E83F66" w:rsidP="00651C3C">
            <w:pPr>
              <w:spacing w:before="60" w:after="60" w:line="240" w:lineRule="auto"/>
              <w:rPr>
                <w:noProof/>
                <w:sz w:val="20"/>
              </w:rPr>
            </w:pPr>
            <w:r>
              <w:rPr>
                <w:noProof/>
                <w:sz w:val="20"/>
              </w:rPr>
              <w:t>081020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F74673" w14:textId="77777777" w:rsidR="00E83F66" w:rsidRPr="00772251" w:rsidRDefault="00E83F66" w:rsidP="00651C3C">
            <w:pPr>
              <w:spacing w:before="60" w:after="60" w:line="240" w:lineRule="auto"/>
              <w:rPr>
                <w:noProof/>
                <w:sz w:val="20"/>
              </w:rPr>
            </w:pPr>
            <w:r>
              <w:rPr>
                <w:noProof/>
                <w:sz w:val="20"/>
              </w:rPr>
              <w:t>- Himbeeren, Brombeeren, Maulbeeren und Loganbeeren</w:t>
            </w:r>
          </w:p>
        </w:tc>
        <w:tc>
          <w:tcPr>
            <w:tcW w:w="642" w:type="dxa"/>
            <w:tcBorders>
              <w:top w:val="nil"/>
              <w:left w:val="nil"/>
              <w:bottom w:val="single" w:sz="4" w:space="0" w:color="auto"/>
              <w:right w:val="single" w:sz="4" w:space="0" w:color="auto"/>
            </w:tcBorders>
            <w:shd w:val="clear" w:color="auto" w:fill="auto"/>
            <w:noWrap/>
            <w:hideMark/>
          </w:tcPr>
          <w:p w14:paraId="3D567A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84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77D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955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8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6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32F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DB3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547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6C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C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70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79F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89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BD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E6D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ADE9A5" w14:textId="77777777" w:rsidR="00E83F66" w:rsidRPr="00772251" w:rsidRDefault="00E83F66" w:rsidP="00651C3C">
            <w:pPr>
              <w:spacing w:before="60" w:after="60" w:line="240" w:lineRule="auto"/>
              <w:rPr>
                <w:noProof/>
                <w:sz w:val="20"/>
              </w:rPr>
            </w:pPr>
            <w:r>
              <w:rPr>
                <w:noProof/>
                <w:sz w:val="20"/>
              </w:rPr>
              <w:t>08103000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E90CCD" w14:textId="77777777" w:rsidR="00E83F66" w:rsidRPr="00772251" w:rsidRDefault="00E83F66" w:rsidP="00651C3C">
            <w:pPr>
              <w:spacing w:before="60" w:after="60" w:line="240" w:lineRule="auto"/>
              <w:rPr>
                <w:noProof/>
                <w:sz w:val="20"/>
              </w:rPr>
            </w:pPr>
            <w:r>
              <w:rPr>
                <w:noProof/>
                <w:sz w:val="20"/>
              </w:rPr>
              <w:t>081030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9CCE3D" w14:textId="77777777" w:rsidR="00E83F66" w:rsidRPr="00772251" w:rsidRDefault="00E83F66" w:rsidP="00651C3C">
            <w:pPr>
              <w:spacing w:before="60" w:after="60" w:line="240" w:lineRule="auto"/>
              <w:rPr>
                <w:noProof/>
                <w:sz w:val="20"/>
              </w:rPr>
            </w:pPr>
            <w:r>
              <w:rPr>
                <w:noProof/>
                <w:sz w:val="20"/>
              </w:rPr>
              <w:t>- schwarze, weiße oder rote Johannisbeeren und Stachelbeeren</w:t>
            </w:r>
          </w:p>
        </w:tc>
        <w:tc>
          <w:tcPr>
            <w:tcW w:w="642" w:type="dxa"/>
            <w:tcBorders>
              <w:top w:val="nil"/>
              <w:left w:val="nil"/>
              <w:bottom w:val="single" w:sz="4" w:space="0" w:color="auto"/>
              <w:right w:val="single" w:sz="4" w:space="0" w:color="auto"/>
            </w:tcBorders>
            <w:shd w:val="clear" w:color="auto" w:fill="auto"/>
            <w:noWrap/>
            <w:hideMark/>
          </w:tcPr>
          <w:p w14:paraId="56A0FC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3B0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C0C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9D0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D9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48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A75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E02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7F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54310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95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7B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C8D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CE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15B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B372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3AB7A3" w14:textId="77777777" w:rsidR="00E83F66" w:rsidRPr="00772251" w:rsidRDefault="00E83F66" w:rsidP="00651C3C">
            <w:pPr>
              <w:spacing w:before="60" w:after="60" w:line="240" w:lineRule="auto"/>
              <w:rPr>
                <w:noProof/>
                <w:sz w:val="20"/>
              </w:rPr>
            </w:pPr>
            <w:r>
              <w:rPr>
                <w:noProof/>
                <w:sz w:val="20"/>
              </w:rPr>
              <w:t>08104000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3CBA5" w14:textId="77777777" w:rsidR="00E83F66" w:rsidRPr="00772251" w:rsidRDefault="00E83F66" w:rsidP="00651C3C">
            <w:pPr>
              <w:spacing w:before="60" w:after="60" w:line="240" w:lineRule="auto"/>
              <w:rPr>
                <w:noProof/>
                <w:sz w:val="20"/>
              </w:rPr>
            </w:pPr>
            <w:r>
              <w:rPr>
                <w:noProof/>
                <w:sz w:val="20"/>
              </w:rPr>
              <w:t>081040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85435" w14:textId="77777777" w:rsidR="00E83F66" w:rsidRPr="00772251" w:rsidRDefault="00E83F66" w:rsidP="00651C3C">
            <w:pPr>
              <w:spacing w:before="60" w:after="60" w:line="240" w:lineRule="auto"/>
              <w:rPr>
                <w:noProof/>
                <w:sz w:val="20"/>
              </w:rPr>
            </w:pPr>
            <w:r>
              <w:rPr>
                <w:noProof/>
                <w:sz w:val="20"/>
              </w:rPr>
              <w:t>- Preiselbeeren, Heidelbeeren und andere Früchte der Gattung Vaccinium</w:t>
            </w:r>
          </w:p>
        </w:tc>
        <w:tc>
          <w:tcPr>
            <w:tcW w:w="642" w:type="dxa"/>
            <w:tcBorders>
              <w:top w:val="nil"/>
              <w:left w:val="nil"/>
              <w:bottom w:val="single" w:sz="4" w:space="0" w:color="auto"/>
              <w:right w:val="single" w:sz="4" w:space="0" w:color="auto"/>
            </w:tcBorders>
            <w:shd w:val="clear" w:color="auto" w:fill="auto"/>
            <w:noWrap/>
            <w:hideMark/>
          </w:tcPr>
          <w:p w14:paraId="625331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0F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50D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E57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26F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7E0B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485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CA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E9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30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B02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6DB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78B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EF99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95A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EE3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2B18AB" w14:textId="77777777" w:rsidR="00E83F66" w:rsidRPr="00772251" w:rsidRDefault="00E83F66" w:rsidP="00651C3C">
            <w:pPr>
              <w:spacing w:before="60" w:after="60" w:line="240" w:lineRule="auto"/>
              <w:rPr>
                <w:noProof/>
                <w:sz w:val="20"/>
              </w:rPr>
            </w:pPr>
            <w:r>
              <w:rPr>
                <w:noProof/>
                <w:sz w:val="20"/>
              </w:rPr>
              <w:t>08105000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5E1795" w14:textId="77777777" w:rsidR="00E83F66" w:rsidRPr="00772251" w:rsidRDefault="00E83F66" w:rsidP="00651C3C">
            <w:pPr>
              <w:spacing w:before="60" w:after="60" w:line="240" w:lineRule="auto"/>
              <w:rPr>
                <w:noProof/>
                <w:sz w:val="20"/>
              </w:rPr>
            </w:pPr>
            <w:r>
              <w:rPr>
                <w:noProof/>
                <w:sz w:val="20"/>
              </w:rPr>
              <w:t>081050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BBA98F" w14:textId="77777777" w:rsidR="00E83F66" w:rsidRPr="00772251" w:rsidRDefault="00E83F66" w:rsidP="00651C3C">
            <w:pPr>
              <w:spacing w:before="60" w:after="60" w:line="240" w:lineRule="auto"/>
              <w:rPr>
                <w:noProof/>
                <w:sz w:val="20"/>
              </w:rPr>
            </w:pPr>
            <w:r>
              <w:rPr>
                <w:noProof/>
                <w:sz w:val="20"/>
              </w:rPr>
              <w:t>- Kiwifrüchte</w:t>
            </w:r>
          </w:p>
        </w:tc>
        <w:tc>
          <w:tcPr>
            <w:tcW w:w="642" w:type="dxa"/>
            <w:tcBorders>
              <w:top w:val="nil"/>
              <w:left w:val="nil"/>
              <w:bottom w:val="single" w:sz="4" w:space="0" w:color="auto"/>
              <w:right w:val="single" w:sz="4" w:space="0" w:color="auto"/>
            </w:tcBorders>
            <w:shd w:val="clear" w:color="auto" w:fill="auto"/>
            <w:noWrap/>
            <w:hideMark/>
          </w:tcPr>
          <w:p w14:paraId="6A64CB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5DD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7CA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7E8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191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4C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98A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3BC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161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7C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75C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B2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686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1CA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F6F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4E12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71602" w14:textId="77777777" w:rsidR="00E83F66" w:rsidRPr="00772251" w:rsidRDefault="00E83F66" w:rsidP="00265449">
            <w:pPr>
              <w:pageBreakBefore/>
              <w:spacing w:before="60" w:after="60" w:line="240" w:lineRule="auto"/>
              <w:rPr>
                <w:noProof/>
                <w:sz w:val="20"/>
              </w:rPr>
            </w:pPr>
            <w:r>
              <w:rPr>
                <w:noProof/>
                <w:sz w:val="20"/>
              </w:rPr>
              <w:t>08106000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1403F9" w14:textId="77777777" w:rsidR="00E83F66" w:rsidRPr="00772251" w:rsidRDefault="00E83F66" w:rsidP="00651C3C">
            <w:pPr>
              <w:spacing w:before="60" w:after="60" w:line="240" w:lineRule="auto"/>
              <w:rPr>
                <w:noProof/>
                <w:sz w:val="20"/>
              </w:rPr>
            </w:pPr>
            <w:r>
              <w:rPr>
                <w:noProof/>
                <w:sz w:val="20"/>
              </w:rPr>
              <w:t>081060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E9389B" w14:textId="77777777" w:rsidR="00E83F66" w:rsidRPr="00772251" w:rsidRDefault="00E83F66" w:rsidP="00651C3C">
            <w:pPr>
              <w:spacing w:before="60" w:after="60" w:line="240" w:lineRule="auto"/>
              <w:rPr>
                <w:noProof/>
                <w:sz w:val="20"/>
              </w:rPr>
            </w:pPr>
            <w:r>
              <w:rPr>
                <w:noProof/>
                <w:sz w:val="20"/>
              </w:rPr>
              <w:t>- Durian</w:t>
            </w:r>
          </w:p>
        </w:tc>
        <w:tc>
          <w:tcPr>
            <w:tcW w:w="642" w:type="dxa"/>
            <w:tcBorders>
              <w:top w:val="nil"/>
              <w:left w:val="nil"/>
              <w:bottom w:val="single" w:sz="4" w:space="0" w:color="auto"/>
              <w:right w:val="single" w:sz="4" w:space="0" w:color="auto"/>
            </w:tcBorders>
            <w:shd w:val="clear" w:color="auto" w:fill="auto"/>
            <w:noWrap/>
            <w:hideMark/>
          </w:tcPr>
          <w:p w14:paraId="522D6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9F2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E8A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69A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E7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16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461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5A8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20F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46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C74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7C6E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5C3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9AC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B38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7EB0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2822FE" w14:textId="77777777" w:rsidR="00E83F66" w:rsidRPr="00772251" w:rsidRDefault="00E83F66" w:rsidP="00651C3C">
            <w:pPr>
              <w:spacing w:before="60" w:after="60" w:line="240" w:lineRule="auto"/>
              <w:rPr>
                <w:noProof/>
                <w:sz w:val="20"/>
              </w:rPr>
            </w:pPr>
            <w:r>
              <w:rPr>
                <w:noProof/>
                <w:sz w:val="20"/>
              </w:rPr>
              <w:t>08112000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36575" w14:textId="77777777" w:rsidR="00E83F66" w:rsidRPr="00772251" w:rsidRDefault="00E83F66" w:rsidP="00651C3C">
            <w:pPr>
              <w:spacing w:before="60" w:after="60" w:line="240" w:lineRule="auto"/>
              <w:rPr>
                <w:noProof/>
                <w:sz w:val="20"/>
              </w:rPr>
            </w:pPr>
            <w:r>
              <w:rPr>
                <w:noProof/>
                <w:sz w:val="20"/>
              </w:rPr>
              <w:t>081120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E804A8" w14:textId="77777777" w:rsidR="00E83F66" w:rsidRPr="00772251" w:rsidRDefault="00E83F66" w:rsidP="00651C3C">
            <w:pPr>
              <w:spacing w:before="60" w:after="60" w:line="240" w:lineRule="auto"/>
              <w:rPr>
                <w:noProof/>
                <w:sz w:val="20"/>
              </w:rPr>
            </w:pPr>
            <w:r>
              <w:rPr>
                <w:noProof/>
                <w:sz w:val="20"/>
              </w:rPr>
              <w:t>- Himbeeren, Brombeeren, Maulbeeren, Loganbeeren, schwarze, weiße oder rote Johannisbeeren und Stachelbeeren</w:t>
            </w:r>
          </w:p>
        </w:tc>
        <w:tc>
          <w:tcPr>
            <w:tcW w:w="642" w:type="dxa"/>
            <w:tcBorders>
              <w:top w:val="nil"/>
              <w:left w:val="nil"/>
              <w:bottom w:val="single" w:sz="4" w:space="0" w:color="auto"/>
              <w:right w:val="single" w:sz="4" w:space="0" w:color="auto"/>
            </w:tcBorders>
            <w:shd w:val="clear" w:color="auto" w:fill="auto"/>
            <w:noWrap/>
            <w:hideMark/>
          </w:tcPr>
          <w:p w14:paraId="5A0781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ECF4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F9D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F43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C2D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7F0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58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C50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5DF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125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6CC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B1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5D9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CD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D0D7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39D74F" w14:textId="77777777" w:rsidR="00E83F66" w:rsidRPr="00772251" w:rsidRDefault="00E83F66" w:rsidP="00651C3C">
            <w:pPr>
              <w:spacing w:before="60" w:after="60" w:line="240" w:lineRule="auto"/>
              <w:rPr>
                <w:noProof/>
                <w:sz w:val="20"/>
              </w:rPr>
            </w:pPr>
            <w:r>
              <w:rPr>
                <w:noProof/>
                <w:sz w:val="20"/>
              </w:rPr>
              <w:t>08121000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05E28B" w14:textId="77777777" w:rsidR="00E83F66" w:rsidRPr="00772251" w:rsidRDefault="00E83F66" w:rsidP="00651C3C">
            <w:pPr>
              <w:spacing w:before="60" w:after="60" w:line="240" w:lineRule="auto"/>
              <w:rPr>
                <w:noProof/>
                <w:sz w:val="20"/>
              </w:rPr>
            </w:pPr>
            <w:r>
              <w:rPr>
                <w:noProof/>
                <w:sz w:val="20"/>
              </w:rPr>
              <w:t>081210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D0B71A" w14:textId="77777777" w:rsidR="00E83F66" w:rsidRPr="00772251" w:rsidRDefault="00E83F66" w:rsidP="00651C3C">
            <w:pPr>
              <w:spacing w:before="60" w:after="60" w:line="240" w:lineRule="auto"/>
              <w:rPr>
                <w:noProof/>
                <w:sz w:val="20"/>
              </w:rPr>
            </w:pPr>
            <w:r>
              <w:rPr>
                <w:noProof/>
                <w:sz w:val="20"/>
              </w:rPr>
              <w:t>- Kirschen</w:t>
            </w:r>
          </w:p>
        </w:tc>
        <w:tc>
          <w:tcPr>
            <w:tcW w:w="642" w:type="dxa"/>
            <w:tcBorders>
              <w:top w:val="nil"/>
              <w:left w:val="nil"/>
              <w:bottom w:val="single" w:sz="4" w:space="0" w:color="auto"/>
              <w:right w:val="single" w:sz="4" w:space="0" w:color="auto"/>
            </w:tcBorders>
            <w:shd w:val="clear" w:color="auto" w:fill="auto"/>
            <w:noWrap/>
            <w:hideMark/>
          </w:tcPr>
          <w:p w14:paraId="300D3AA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33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646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0F8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7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5D5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DCA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0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B81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00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2A4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541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F4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ED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662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E42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4EA80" w14:textId="77777777" w:rsidR="00E83F66" w:rsidRPr="00772251" w:rsidRDefault="00E83F66" w:rsidP="00651C3C">
            <w:pPr>
              <w:spacing w:before="60" w:after="60" w:line="240" w:lineRule="auto"/>
              <w:rPr>
                <w:noProof/>
                <w:sz w:val="20"/>
              </w:rPr>
            </w:pPr>
            <w:r>
              <w:rPr>
                <w:noProof/>
                <w:sz w:val="20"/>
              </w:rPr>
              <w:t>08129000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34FFA0" w14:textId="77777777" w:rsidR="00E83F66" w:rsidRPr="00772251" w:rsidRDefault="00E83F66" w:rsidP="00651C3C">
            <w:pPr>
              <w:spacing w:before="60" w:after="60" w:line="240" w:lineRule="auto"/>
              <w:rPr>
                <w:noProof/>
                <w:sz w:val="20"/>
              </w:rPr>
            </w:pPr>
            <w:r>
              <w:rPr>
                <w:noProof/>
                <w:sz w:val="20"/>
              </w:rPr>
              <w:t>081290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3F6FC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AAFBF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E9A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5272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0B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64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C27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0B9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A216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F3D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46D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82B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31D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2F2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59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B1C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2E8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AE11E6" w14:textId="77777777" w:rsidR="00E83F66" w:rsidRPr="00772251" w:rsidRDefault="00E83F66" w:rsidP="00651C3C">
            <w:pPr>
              <w:spacing w:before="60" w:after="60" w:line="240" w:lineRule="auto"/>
              <w:rPr>
                <w:noProof/>
                <w:sz w:val="20"/>
              </w:rPr>
            </w:pPr>
            <w:r>
              <w:rPr>
                <w:noProof/>
                <w:sz w:val="20"/>
              </w:rPr>
              <w:t>08131000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F15303" w14:textId="77777777" w:rsidR="00E83F66" w:rsidRPr="00772251" w:rsidRDefault="00E83F66" w:rsidP="00651C3C">
            <w:pPr>
              <w:spacing w:before="60" w:after="60" w:line="240" w:lineRule="auto"/>
              <w:rPr>
                <w:noProof/>
                <w:sz w:val="20"/>
              </w:rPr>
            </w:pPr>
            <w:r>
              <w:rPr>
                <w:noProof/>
                <w:sz w:val="20"/>
              </w:rPr>
              <w:t>081310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0A653F" w14:textId="77777777" w:rsidR="00E83F66" w:rsidRPr="00772251" w:rsidRDefault="00E83F66" w:rsidP="00651C3C">
            <w:pPr>
              <w:spacing w:before="60" w:after="60" w:line="240" w:lineRule="auto"/>
              <w:rPr>
                <w:noProof/>
                <w:sz w:val="20"/>
              </w:rPr>
            </w:pPr>
            <w:r>
              <w:rPr>
                <w:noProof/>
                <w:sz w:val="20"/>
              </w:rPr>
              <w:t>- Aprikosen/Marillen</w:t>
            </w:r>
          </w:p>
        </w:tc>
        <w:tc>
          <w:tcPr>
            <w:tcW w:w="642" w:type="dxa"/>
            <w:tcBorders>
              <w:top w:val="nil"/>
              <w:left w:val="nil"/>
              <w:bottom w:val="single" w:sz="4" w:space="0" w:color="auto"/>
              <w:right w:val="single" w:sz="4" w:space="0" w:color="auto"/>
            </w:tcBorders>
            <w:shd w:val="clear" w:color="auto" w:fill="auto"/>
            <w:noWrap/>
            <w:hideMark/>
          </w:tcPr>
          <w:p w14:paraId="49DADC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936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B007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CD1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4D6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C9C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1BD1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F6CA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8FC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A56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F44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8A8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4E6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150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9D5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91A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E03432" w14:textId="77777777" w:rsidR="00E83F66" w:rsidRPr="00772251" w:rsidRDefault="00E83F66" w:rsidP="00651C3C">
            <w:pPr>
              <w:spacing w:before="60" w:after="60" w:line="240" w:lineRule="auto"/>
              <w:rPr>
                <w:noProof/>
                <w:sz w:val="20"/>
              </w:rPr>
            </w:pPr>
            <w:r>
              <w:rPr>
                <w:noProof/>
                <w:sz w:val="20"/>
              </w:rPr>
              <w:t>08132000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F45D2" w14:textId="77777777" w:rsidR="00E83F66" w:rsidRPr="00772251" w:rsidRDefault="00E83F66" w:rsidP="00651C3C">
            <w:pPr>
              <w:spacing w:before="60" w:after="60" w:line="240" w:lineRule="auto"/>
              <w:rPr>
                <w:noProof/>
                <w:sz w:val="20"/>
              </w:rPr>
            </w:pPr>
            <w:r>
              <w:rPr>
                <w:noProof/>
                <w:sz w:val="20"/>
              </w:rPr>
              <w:t>081320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665318" w14:textId="77777777" w:rsidR="00E83F66" w:rsidRPr="00772251" w:rsidRDefault="00E83F66" w:rsidP="00651C3C">
            <w:pPr>
              <w:spacing w:before="60" w:after="60" w:line="240" w:lineRule="auto"/>
              <w:rPr>
                <w:noProof/>
                <w:sz w:val="20"/>
              </w:rPr>
            </w:pPr>
            <w:r>
              <w:rPr>
                <w:noProof/>
                <w:sz w:val="20"/>
              </w:rPr>
              <w:t>- Pflaumen</w:t>
            </w:r>
          </w:p>
        </w:tc>
        <w:tc>
          <w:tcPr>
            <w:tcW w:w="642" w:type="dxa"/>
            <w:tcBorders>
              <w:top w:val="nil"/>
              <w:left w:val="nil"/>
              <w:bottom w:val="single" w:sz="4" w:space="0" w:color="auto"/>
              <w:right w:val="single" w:sz="4" w:space="0" w:color="auto"/>
            </w:tcBorders>
            <w:shd w:val="clear" w:color="auto" w:fill="auto"/>
            <w:noWrap/>
            <w:hideMark/>
          </w:tcPr>
          <w:p w14:paraId="458E96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A3A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06E7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97A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408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9E5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F0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3DB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674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C6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A7B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67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05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0D8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0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66BDD" w14:textId="77777777" w:rsidR="00E83F66" w:rsidRPr="00772251" w:rsidRDefault="00E83F66" w:rsidP="00651C3C">
            <w:pPr>
              <w:spacing w:before="60" w:after="60" w:line="240" w:lineRule="auto"/>
              <w:rPr>
                <w:noProof/>
                <w:sz w:val="20"/>
              </w:rPr>
            </w:pPr>
            <w:r>
              <w:rPr>
                <w:noProof/>
                <w:sz w:val="20"/>
              </w:rPr>
              <w:t>08133000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34D002" w14:textId="77777777" w:rsidR="00E83F66" w:rsidRPr="00772251" w:rsidRDefault="00E83F66" w:rsidP="00651C3C">
            <w:pPr>
              <w:spacing w:before="60" w:after="60" w:line="240" w:lineRule="auto"/>
              <w:rPr>
                <w:noProof/>
                <w:sz w:val="20"/>
              </w:rPr>
            </w:pPr>
            <w:r>
              <w:rPr>
                <w:noProof/>
                <w:sz w:val="20"/>
              </w:rPr>
              <w:t>081330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1CA495" w14:textId="77777777" w:rsidR="00E83F66" w:rsidRPr="00772251" w:rsidRDefault="00E83F66" w:rsidP="00651C3C">
            <w:pPr>
              <w:spacing w:before="60" w:after="60" w:line="240" w:lineRule="auto"/>
              <w:rPr>
                <w:noProof/>
                <w:sz w:val="20"/>
              </w:rPr>
            </w:pPr>
            <w:r>
              <w:rPr>
                <w:noProof/>
                <w:sz w:val="20"/>
              </w:rPr>
              <w:t>- Äpfel</w:t>
            </w:r>
          </w:p>
        </w:tc>
        <w:tc>
          <w:tcPr>
            <w:tcW w:w="642" w:type="dxa"/>
            <w:tcBorders>
              <w:top w:val="nil"/>
              <w:left w:val="nil"/>
              <w:bottom w:val="single" w:sz="4" w:space="0" w:color="auto"/>
              <w:right w:val="single" w:sz="4" w:space="0" w:color="auto"/>
            </w:tcBorders>
            <w:shd w:val="clear" w:color="auto" w:fill="auto"/>
            <w:noWrap/>
            <w:hideMark/>
          </w:tcPr>
          <w:p w14:paraId="30E2C9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4AB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55E3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FC9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BB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78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C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7E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4DF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A5DD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EAD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5F6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63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2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A65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6BC3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AE6B82" w14:textId="77777777" w:rsidR="00E83F66" w:rsidRPr="00772251" w:rsidRDefault="00E83F66" w:rsidP="00651C3C">
            <w:pPr>
              <w:spacing w:before="60" w:after="60" w:line="240" w:lineRule="auto"/>
              <w:rPr>
                <w:noProof/>
                <w:sz w:val="20"/>
              </w:rPr>
            </w:pPr>
            <w:r>
              <w:rPr>
                <w:noProof/>
                <w:sz w:val="20"/>
              </w:rPr>
              <w:t>09030000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F193E" w14:textId="77777777" w:rsidR="00E83F66" w:rsidRPr="00772251" w:rsidRDefault="00E83F66" w:rsidP="00651C3C">
            <w:pPr>
              <w:spacing w:before="60" w:after="60" w:line="240" w:lineRule="auto"/>
              <w:rPr>
                <w:noProof/>
                <w:sz w:val="20"/>
              </w:rPr>
            </w:pPr>
            <w:r>
              <w:rPr>
                <w:noProof/>
                <w:sz w:val="20"/>
              </w:rPr>
              <w:t>090300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83025" w14:textId="77777777" w:rsidR="00E83F66" w:rsidRPr="00772251" w:rsidRDefault="00E83F66" w:rsidP="00651C3C">
            <w:pPr>
              <w:spacing w:before="60" w:after="60" w:line="240" w:lineRule="auto"/>
              <w:rPr>
                <w:noProof/>
                <w:sz w:val="20"/>
              </w:rPr>
            </w:pPr>
            <w:r>
              <w:rPr>
                <w:noProof/>
                <w:sz w:val="20"/>
              </w:rPr>
              <w:t>Mate</w:t>
            </w:r>
          </w:p>
        </w:tc>
        <w:tc>
          <w:tcPr>
            <w:tcW w:w="642" w:type="dxa"/>
            <w:tcBorders>
              <w:top w:val="nil"/>
              <w:left w:val="nil"/>
              <w:bottom w:val="single" w:sz="4" w:space="0" w:color="auto"/>
              <w:right w:val="single" w:sz="4" w:space="0" w:color="auto"/>
            </w:tcBorders>
            <w:shd w:val="clear" w:color="auto" w:fill="auto"/>
            <w:noWrap/>
            <w:hideMark/>
          </w:tcPr>
          <w:p w14:paraId="0E3BE6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15F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B65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7E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986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96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52C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F7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5D4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57D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CFD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CB9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D2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7C1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37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456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700F8D" w14:textId="77777777" w:rsidR="00E83F66" w:rsidRPr="00772251" w:rsidRDefault="00E83F66" w:rsidP="00651C3C">
            <w:pPr>
              <w:spacing w:before="60" w:after="60" w:line="240" w:lineRule="auto"/>
              <w:rPr>
                <w:noProof/>
                <w:sz w:val="20"/>
              </w:rPr>
            </w:pPr>
            <w:r>
              <w:rPr>
                <w:noProof/>
                <w:sz w:val="20"/>
              </w:rPr>
              <w:t>09061100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1198A0" w14:textId="77777777" w:rsidR="00E83F66" w:rsidRPr="00772251" w:rsidRDefault="00E83F66" w:rsidP="00651C3C">
            <w:pPr>
              <w:spacing w:before="60" w:after="60" w:line="240" w:lineRule="auto"/>
              <w:rPr>
                <w:noProof/>
                <w:sz w:val="20"/>
              </w:rPr>
            </w:pPr>
            <w:r>
              <w:rPr>
                <w:noProof/>
                <w:sz w:val="20"/>
              </w:rPr>
              <w:t>090611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18E41A" w14:textId="77777777" w:rsidR="00E83F66" w:rsidRPr="00772251" w:rsidRDefault="00E83F66" w:rsidP="00651C3C">
            <w:pPr>
              <w:spacing w:before="60" w:after="60" w:line="240" w:lineRule="auto"/>
              <w:rPr>
                <w:noProof/>
                <w:sz w:val="20"/>
              </w:rPr>
            </w:pPr>
            <w:r>
              <w:rPr>
                <w:noProof/>
                <w:sz w:val="20"/>
              </w:rPr>
              <w:t>-- Zimt (</w:t>
            </w:r>
            <w:r>
              <w:rPr>
                <w:i/>
                <w:noProof/>
                <w:sz w:val="20"/>
              </w:rPr>
              <w:t>Cinnamomum zeylanicum</w:t>
            </w:r>
            <w:r>
              <w:rPr>
                <w:noProof/>
                <w:sz w:val="20"/>
              </w:rPr>
              <w:t xml:space="preserve"> Blume)</w:t>
            </w:r>
          </w:p>
        </w:tc>
        <w:tc>
          <w:tcPr>
            <w:tcW w:w="642" w:type="dxa"/>
            <w:tcBorders>
              <w:top w:val="nil"/>
              <w:left w:val="nil"/>
              <w:bottom w:val="single" w:sz="4" w:space="0" w:color="auto"/>
              <w:right w:val="single" w:sz="4" w:space="0" w:color="auto"/>
            </w:tcBorders>
            <w:shd w:val="clear" w:color="auto" w:fill="auto"/>
            <w:noWrap/>
            <w:hideMark/>
          </w:tcPr>
          <w:p w14:paraId="58F399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93E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1C3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E4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462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191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C06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526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BE7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A90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FE0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DF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6C3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FF8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0A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24E0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B5FE7C" w14:textId="77777777" w:rsidR="00E83F66" w:rsidRPr="00772251" w:rsidRDefault="00E83F66" w:rsidP="00651C3C">
            <w:pPr>
              <w:spacing w:before="60" w:after="60" w:line="240" w:lineRule="auto"/>
              <w:rPr>
                <w:noProof/>
                <w:sz w:val="20"/>
              </w:rPr>
            </w:pPr>
            <w:r>
              <w:rPr>
                <w:noProof/>
                <w:sz w:val="20"/>
              </w:rPr>
              <w:t>09061900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0A17B" w14:textId="77777777" w:rsidR="00E83F66" w:rsidRPr="00772251" w:rsidRDefault="00E83F66" w:rsidP="00651C3C">
            <w:pPr>
              <w:spacing w:before="60" w:after="60" w:line="240" w:lineRule="auto"/>
              <w:rPr>
                <w:noProof/>
                <w:sz w:val="20"/>
              </w:rPr>
            </w:pPr>
            <w:r>
              <w:rPr>
                <w:noProof/>
                <w:sz w:val="20"/>
              </w:rPr>
              <w:t>090619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6FBBA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07E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5F7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C56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14E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424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6E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E48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B48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EC4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69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1FB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7C9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08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75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9B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8259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C8F465" w14:textId="77777777" w:rsidR="00E83F66" w:rsidRPr="00772251" w:rsidRDefault="00E83F66" w:rsidP="00651C3C">
            <w:pPr>
              <w:spacing w:before="60" w:after="60" w:line="240" w:lineRule="auto"/>
              <w:rPr>
                <w:noProof/>
                <w:sz w:val="20"/>
              </w:rPr>
            </w:pPr>
            <w:r>
              <w:rPr>
                <w:noProof/>
                <w:sz w:val="20"/>
              </w:rPr>
              <w:t>09082100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54AF79" w14:textId="77777777" w:rsidR="00E83F66" w:rsidRPr="00772251" w:rsidRDefault="00E83F66" w:rsidP="00651C3C">
            <w:pPr>
              <w:spacing w:before="60" w:after="60" w:line="240" w:lineRule="auto"/>
              <w:rPr>
                <w:noProof/>
                <w:sz w:val="20"/>
              </w:rPr>
            </w:pPr>
            <w:r>
              <w:rPr>
                <w:noProof/>
                <w:sz w:val="20"/>
              </w:rPr>
              <w:t>090821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DC9B50" w14:textId="77777777" w:rsidR="00E83F66" w:rsidRPr="00772251" w:rsidRDefault="00E83F66" w:rsidP="00651C3C">
            <w:pPr>
              <w:spacing w:before="60" w:after="60" w:line="240" w:lineRule="auto"/>
              <w:rPr>
                <w:noProof/>
                <w:sz w:val="20"/>
              </w:rPr>
            </w:pPr>
            <w:r>
              <w:rPr>
                <w:noProof/>
                <w:sz w:val="20"/>
              </w:rPr>
              <w:t>-- weder gemahlen noch sonst zerkleinert</w:t>
            </w:r>
          </w:p>
        </w:tc>
        <w:tc>
          <w:tcPr>
            <w:tcW w:w="642" w:type="dxa"/>
            <w:tcBorders>
              <w:top w:val="nil"/>
              <w:left w:val="nil"/>
              <w:bottom w:val="single" w:sz="4" w:space="0" w:color="auto"/>
              <w:right w:val="single" w:sz="4" w:space="0" w:color="auto"/>
            </w:tcBorders>
            <w:shd w:val="clear" w:color="auto" w:fill="auto"/>
            <w:noWrap/>
            <w:hideMark/>
          </w:tcPr>
          <w:p w14:paraId="6C3F04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61A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48B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3D6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61F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D3A2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D5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E7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DD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43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6F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CED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1AE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8C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9D8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A35F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BBB7A7" w14:textId="77777777" w:rsidR="00E83F66" w:rsidRPr="00772251" w:rsidRDefault="00E83F66" w:rsidP="00651C3C">
            <w:pPr>
              <w:spacing w:before="60" w:after="60" w:line="240" w:lineRule="auto"/>
              <w:rPr>
                <w:noProof/>
                <w:sz w:val="20"/>
              </w:rPr>
            </w:pPr>
            <w:r>
              <w:rPr>
                <w:noProof/>
                <w:sz w:val="20"/>
              </w:rPr>
              <w:t>09082200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818BFD" w14:textId="77777777" w:rsidR="00E83F66" w:rsidRPr="00772251" w:rsidRDefault="00E83F66" w:rsidP="00651C3C">
            <w:pPr>
              <w:spacing w:before="60" w:after="60" w:line="240" w:lineRule="auto"/>
              <w:rPr>
                <w:noProof/>
                <w:sz w:val="20"/>
              </w:rPr>
            </w:pPr>
            <w:r>
              <w:rPr>
                <w:noProof/>
                <w:sz w:val="20"/>
              </w:rPr>
              <w:t>090822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E4285F" w14:textId="77777777" w:rsidR="00E83F66" w:rsidRPr="00772251" w:rsidRDefault="00E83F66" w:rsidP="00651C3C">
            <w:pPr>
              <w:spacing w:before="60" w:after="60" w:line="240" w:lineRule="auto"/>
              <w:rPr>
                <w:noProof/>
                <w:sz w:val="20"/>
              </w:rPr>
            </w:pPr>
            <w:r>
              <w:rPr>
                <w:noProof/>
                <w:sz w:val="20"/>
              </w:rPr>
              <w:t>-- gemahlen oder sonst zerkleinert</w:t>
            </w:r>
          </w:p>
        </w:tc>
        <w:tc>
          <w:tcPr>
            <w:tcW w:w="642" w:type="dxa"/>
            <w:tcBorders>
              <w:top w:val="nil"/>
              <w:left w:val="nil"/>
              <w:bottom w:val="single" w:sz="4" w:space="0" w:color="auto"/>
              <w:right w:val="single" w:sz="4" w:space="0" w:color="auto"/>
            </w:tcBorders>
            <w:shd w:val="clear" w:color="auto" w:fill="auto"/>
            <w:noWrap/>
            <w:hideMark/>
          </w:tcPr>
          <w:p w14:paraId="4CEDBE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31C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2001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EBF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F622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5E5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811E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49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BF6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49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542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610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3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F2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C09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DDB7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88AB9B" w14:textId="77777777" w:rsidR="00E83F66" w:rsidRPr="00772251" w:rsidRDefault="00E83F66" w:rsidP="00265449">
            <w:pPr>
              <w:pageBreakBefore/>
              <w:spacing w:before="60" w:after="60" w:line="240" w:lineRule="auto"/>
              <w:rPr>
                <w:noProof/>
                <w:sz w:val="20"/>
              </w:rPr>
            </w:pPr>
            <w:r>
              <w:rPr>
                <w:noProof/>
                <w:sz w:val="20"/>
              </w:rPr>
              <w:t>09093100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2C1EFF" w14:textId="77777777" w:rsidR="00E83F66" w:rsidRPr="00772251" w:rsidRDefault="00E83F66" w:rsidP="00651C3C">
            <w:pPr>
              <w:spacing w:before="60" w:after="60" w:line="240" w:lineRule="auto"/>
              <w:rPr>
                <w:noProof/>
                <w:sz w:val="20"/>
              </w:rPr>
            </w:pPr>
            <w:r>
              <w:rPr>
                <w:noProof/>
                <w:sz w:val="20"/>
              </w:rPr>
              <w:t>090931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DCD45" w14:textId="77777777" w:rsidR="00E83F66" w:rsidRPr="00772251" w:rsidRDefault="00E83F66" w:rsidP="00651C3C">
            <w:pPr>
              <w:spacing w:before="60" w:after="60" w:line="240" w:lineRule="auto"/>
              <w:rPr>
                <w:noProof/>
                <w:sz w:val="20"/>
              </w:rPr>
            </w:pPr>
            <w:r>
              <w:rPr>
                <w:noProof/>
                <w:sz w:val="20"/>
              </w:rPr>
              <w:t>-- weder gemahlen noch sonst zerkleinert</w:t>
            </w:r>
          </w:p>
        </w:tc>
        <w:tc>
          <w:tcPr>
            <w:tcW w:w="642" w:type="dxa"/>
            <w:tcBorders>
              <w:top w:val="nil"/>
              <w:left w:val="nil"/>
              <w:bottom w:val="single" w:sz="4" w:space="0" w:color="auto"/>
              <w:right w:val="single" w:sz="4" w:space="0" w:color="auto"/>
            </w:tcBorders>
            <w:shd w:val="clear" w:color="auto" w:fill="auto"/>
            <w:noWrap/>
            <w:hideMark/>
          </w:tcPr>
          <w:p w14:paraId="2FA87F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1A4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BC0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6E98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8BD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D38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028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FB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956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B8E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222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850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678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812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60BC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DF5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D42D97" w14:textId="77777777" w:rsidR="00E83F66" w:rsidRPr="00772251" w:rsidRDefault="00E83F66" w:rsidP="00651C3C">
            <w:pPr>
              <w:spacing w:before="60" w:after="60" w:line="240" w:lineRule="auto"/>
              <w:rPr>
                <w:noProof/>
                <w:sz w:val="20"/>
              </w:rPr>
            </w:pPr>
            <w:r>
              <w:rPr>
                <w:noProof/>
                <w:sz w:val="20"/>
              </w:rPr>
              <w:t>09093200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E5E022" w14:textId="77777777" w:rsidR="00E83F66" w:rsidRPr="00772251" w:rsidRDefault="00E83F66" w:rsidP="00651C3C">
            <w:pPr>
              <w:spacing w:before="60" w:after="60" w:line="240" w:lineRule="auto"/>
              <w:rPr>
                <w:noProof/>
                <w:sz w:val="20"/>
              </w:rPr>
            </w:pPr>
            <w:r>
              <w:rPr>
                <w:noProof/>
                <w:sz w:val="20"/>
              </w:rPr>
              <w:t>090932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44FDE" w14:textId="77777777" w:rsidR="00E83F66" w:rsidRPr="00772251" w:rsidRDefault="00E83F66" w:rsidP="00651C3C">
            <w:pPr>
              <w:spacing w:before="60" w:after="60" w:line="240" w:lineRule="auto"/>
              <w:rPr>
                <w:noProof/>
                <w:sz w:val="20"/>
              </w:rPr>
            </w:pPr>
            <w:r>
              <w:rPr>
                <w:noProof/>
                <w:sz w:val="20"/>
              </w:rPr>
              <w:t>-- gemahlen oder sonst zerkleinert</w:t>
            </w:r>
          </w:p>
        </w:tc>
        <w:tc>
          <w:tcPr>
            <w:tcW w:w="642" w:type="dxa"/>
            <w:tcBorders>
              <w:top w:val="nil"/>
              <w:left w:val="nil"/>
              <w:bottom w:val="single" w:sz="4" w:space="0" w:color="auto"/>
              <w:right w:val="single" w:sz="4" w:space="0" w:color="auto"/>
            </w:tcBorders>
            <w:shd w:val="clear" w:color="auto" w:fill="auto"/>
            <w:noWrap/>
            <w:hideMark/>
          </w:tcPr>
          <w:p w14:paraId="4308D7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F6F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AE6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30B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3EE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89A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219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4F9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4CB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EAE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FA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E4E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C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F97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D323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87900B" w14:textId="77777777" w:rsidR="00E83F66" w:rsidRPr="00772251" w:rsidRDefault="00E83F66" w:rsidP="00651C3C">
            <w:pPr>
              <w:spacing w:before="60" w:after="60" w:line="240" w:lineRule="auto"/>
              <w:rPr>
                <w:noProof/>
                <w:sz w:val="20"/>
              </w:rPr>
            </w:pPr>
            <w:r>
              <w:rPr>
                <w:noProof/>
                <w:sz w:val="20"/>
              </w:rPr>
              <w:t>10039000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ADE2CC" w14:textId="77777777" w:rsidR="00E83F66" w:rsidRPr="00772251" w:rsidRDefault="00E83F66" w:rsidP="00651C3C">
            <w:pPr>
              <w:spacing w:before="60" w:after="60" w:line="240" w:lineRule="auto"/>
              <w:rPr>
                <w:noProof/>
                <w:sz w:val="20"/>
              </w:rPr>
            </w:pPr>
            <w:r>
              <w:rPr>
                <w:noProof/>
                <w:sz w:val="20"/>
              </w:rPr>
              <w:t>100390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255B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EFE60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EBE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8EE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AA5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A1B3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32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E4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EA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3AC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B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B5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A69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782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256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67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EEA39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074ABD" w14:textId="77777777" w:rsidR="00E83F66" w:rsidRPr="00772251" w:rsidRDefault="00E83F66" w:rsidP="00651C3C">
            <w:pPr>
              <w:spacing w:before="60" w:after="60" w:line="240" w:lineRule="auto"/>
              <w:rPr>
                <w:noProof/>
                <w:sz w:val="20"/>
              </w:rPr>
            </w:pPr>
            <w:r>
              <w:rPr>
                <w:noProof/>
                <w:sz w:val="20"/>
              </w:rPr>
              <w:t>10071000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CAF3D3" w14:textId="77777777" w:rsidR="00E83F66" w:rsidRPr="00772251" w:rsidRDefault="00E83F66" w:rsidP="00651C3C">
            <w:pPr>
              <w:spacing w:before="60" w:after="60" w:line="240" w:lineRule="auto"/>
              <w:rPr>
                <w:noProof/>
                <w:sz w:val="20"/>
              </w:rPr>
            </w:pPr>
            <w:r>
              <w:rPr>
                <w:noProof/>
                <w:sz w:val="20"/>
              </w:rPr>
              <w:t>100710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8C437" w14:textId="77777777" w:rsidR="00E83F66" w:rsidRPr="00772251" w:rsidRDefault="00E83F66" w:rsidP="00651C3C">
            <w:pPr>
              <w:spacing w:before="60" w:after="60" w:line="240" w:lineRule="auto"/>
              <w:rPr>
                <w:noProof/>
                <w:sz w:val="20"/>
              </w:rPr>
            </w:pPr>
            <w:r>
              <w:rPr>
                <w:noProof/>
                <w:sz w:val="20"/>
              </w:rPr>
              <w:t>- zur Aussaat</w:t>
            </w:r>
          </w:p>
        </w:tc>
        <w:tc>
          <w:tcPr>
            <w:tcW w:w="642" w:type="dxa"/>
            <w:tcBorders>
              <w:top w:val="nil"/>
              <w:left w:val="nil"/>
              <w:bottom w:val="single" w:sz="4" w:space="0" w:color="auto"/>
              <w:right w:val="single" w:sz="4" w:space="0" w:color="auto"/>
            </w:tcBorders>
            <w:shd w:val="clear" w:color="auto" w:fill="auto"/>
            <w:noWrap/>
            <w:hideMark/>
          </w:tcPr>
          <w:p w14:paraId="478C2E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8FB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4525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956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43B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565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B52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0F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7F7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716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C91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038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2F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73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C9E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B546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07940E" w14:textId="77777777" w:rsidR="00E83F66" w:rsidRPr="00772251" w:rsidRDefault="00E83F66" w:rsidP="00651C3C">
            <w:pPr>
              <w:spacing w:before="60" w:after="60" w:line="240" w:lineRule="auto"/>
              <w:rPr>
                <w:noProof/>
                <w:sz w:val="20"/>
              </w:rPr>
            </w:pPr>
            <w:r>
              <w:rPr>
                <w:noProof/>
                <w:sz w:val="20"/>
              </w:rPr>
              <w:t>10079000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7A4A5" w14:textId="77777777" w:rsidR="00E83F66" w:rsidRPr="00772251" w:rsidRDefault="00E83F66" w:rsidP="00651C3C">
            <w:pPr>
              <w:spacing w:before="60" w:after="60" w:line="240" w:lineRule="auto"/>
              <w:rPr>
                <w:noProof/>
                <w:sz w:val="20"/>
              </w:rPr>
            </w:pPr>
            <w:r>
              <w:rPr>
                <w:noProof/>
                <w:sz w:val="20"/>
              </w:rPr>
              <w:t>100790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4135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66638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784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CCBB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495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4F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48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6C0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F7A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738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889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3F3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C86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BC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0A4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FF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E8B55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15816" w14:textId="77777777" w:rsidR="00E83F66" w:rsidRPr="00772251" w:rsidRDefault="00E83F66" w:rsidP="00651C3C">
            <w:pPr>
              <w:spacing w:before="60" w:after="60" w:line="240" w:lineRule="auto"/>
              <w:rPr>
                <w:noProof/>
                <w:sz w:val="20"/>
              </w:rPr>
            </w:pPr>
            <w:r>
              <w:rPr>
                <w:noProof/>
                <w:sz w:val="20"/>
              </w:rPr>
              <w:t>10082100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7D0002" w14:textId="77777777" w:rsidR="00E83F66" w:rsidRPr="00772251" w:rsidRDefault="00E83F66" w:rsidP="00651C3C">
            <w:pPr>
              <w:spacing w:before="60" w:after="60" w:line="240" w:lineRule="auto"/>
              <w:rPr>
                <w:noProof/>
                <w:sz w:val="20"/>
              </w:rPr>
            </w:pPr>
            <w:r>
              <w:rPr>
                <w:noProof/>
                <w:sz w:val="20"/>
              </w:rPr>
              <w:t>100821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63985" w14:textId="77777777" w:rsidR="00E83F66" w:rsidRPr="00772251" w:rsidRDefault="00E83F66" w:rsidP="00651C3C">
            <w:pPr>
              <w:spacing w:before="60" w:after="60" w:line="240" w:lineRule="auto"/>
              <w:rPr>
                <w:noProof/>
                <w:sz w:val="20"/>
              </w:rPr>
            </w:pPr>
            <w:r>
              <w:rPr>
                <w:noProof/>
                <w:sz w:val="20"/>
              </w:rPr>
              <w:t>-- zur Aussaat</w:t>
            </w:r>
          </w:p>
        </w:tc>
        <w:tc>
          <w:tcPr>
            <w:tcW w:w="642" w:type="dxa"/>
            <w:tcBorders>
              <w:top w:val="nil"/>
              <w:left w:val="nil"/>
              <w:bottom w:val="single" w:sz="4" w:space="0" w:color="auto"/>
              <w:right w:val="single" w:sz="4" w:space="0" w:color="auto"/>
            </w:tcBorders>
            <w:shd w:val="clear" w:color="auto" w:fill="auto"/>
            <w:noWrap/>
            <w:hideMark/>
          </w:tcPr>
          <w:p w14:paraId="018999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88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8E67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6F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D0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449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18A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83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A8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CF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9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410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155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FA3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75D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53D6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14C55" w14:textId="77777777" w:rsidR="00E83F66" w:rsidRPr="00772251" w:rsidRDefault="00E83F66" w:rsidP="00651C3C">
            <w:pPr>
              <w:spacing w:before="60" w:after="60" w:line="240" w:lineRule="auto"/>
              <w:rPr>
                <w:noProof/>
                <w:sz w:val="20"/>
              </w:rPr>
            </w:pPr>
            <w:r>
              <w:rPr>
                <w:noProof/>
                <w:sz w:val="20"/>
              </w:rPr>
              <w:t>10082900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A1340" w14:textId="77777777" w:rsidR="00E83F66" w:rsidRPr="00772251" w:rsidRDefault="00E83F66" w:rsidP="00651C3C">
            <w:pPr>
              <w:spacing w:before="60" w:after="60" w:line="240" w:lineRule="auto"/>
              <w:rPr>
                <w:noProof/>
                <w:sz w:val="20"/>
              </w:rPr>
            </w:pPr>
            <w:r>
              <w:rPr>
                <w:noProof/>
                <w:sz w:val="20"/>
              </w:rPr>
              <w:t>100829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A144D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DDA7D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464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7E67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644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1B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BD4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B37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B8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FC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186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A07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FDD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4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F26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E2E5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5D9A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552CB8" w14:textId="77777777" w:rsidR="00E83F66" w:rsidRPr="00772251" w:rsidRDefault="00E83F66" w:rsidP="00651C3C">
            <w:pPr>
              <w:spacing w:before="60" w:after="60" w:line="240" w:lineRule="auto"/>
              <w:rPr>
                <w:noProof/>
                <w:sz w:val="20"/>
              </w:rPr>
            </w:pPr>
            <w:r>
              <w:rPr>
                <w:noProof/>
                <w:sz w:val="20"/>
              </w:rPr>
              <w:t>10083000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A17FFE" w14:textId="77777777" w:rsidR="00E83F66" w:rsidRPr="00772251" w:rsidRDefault="00E83F66" w:rsidP="00651C3C">
            <w:pPr>
              <w:spacing w:before="60" w:after="60" w:line="240" w:lineRule="auto"/>
              <w:rPr>
                <w:noProof/>
                <w:sz w:val="20"/>
              </w:rPr>
            </w:pPr>
            <w:r>
              <w:rPr>
                <w:noProof/>
                <w:sz w:val="20"/>
              </w:rPr>
              <w:t>100830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B7E207" w14:textId="77777777" w:rsidR="00E83F66" w:rsidRPr="00772251" w:rsidRDefault="00E83F66" w:rsidP="00651C3C">
            <w:pPr>
              <w:spacing w:before="60" w:after="60" w:line="240" w:lineRule="auto"/>
              <w:rPr>
                <w:noProof/>
                <w:sz w:val="20"/>
              </w:rPr>
            </w:pPr>
            <w:r>
              <w:rPr>
                <w:noProof/>
                <w:sz w:val="20"/>
              </w:rPr>
              <w:t>- Kanariensaat</w:t>
            </w:r>
          </w:p>
        </w:tc>
        <w:tc>
          <w:tcPr>
            <w:tcW w:w="642" w:type="dxa"/>
            <w:tcBorders>
              <w:top w:val="nil"/>
              <w:left w:val="nil"/>
              <w:bottom w:val="single" w:sz="4" w:space="0" w:color="auto"/>
              <w:right w:val="single" w:sz="4" w:space="0" w:color="auto"/>
            </w:tcBorders>
            <w:shd w:val="clear" w:color="auto" w:fill="auto"/>
            <w:noWrap/>
            <w:hideMark/>
          </w:tcPr>
          <w:p w14:paraId="46670D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06A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8300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F1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9FD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FB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1D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92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AF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B08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C57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3D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8ACD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7C2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835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708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F6BF1" w14:textId="77777777" w:rsidR="00E83F66" w:rsidRPr="00772251" w:rsidRDefault="00E83F66" w:rsidP="00651C3C">
            <w:pPr>
              <w:spacing w:before="60" w:after="60" w:line="240" w:lineRule="auto"/>
              <w:rPr>
                <w:noProof/>
                <w:sz w:val="20"/>
              </w:rPr>
            </w:pPr>
            <w:r>
              <w:rPr>
                <w:noProof/>
                <w:sz w:val="20"/>
              </w:rPr>
              <w:t>10084000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ACF7CF" w14:textId="77777777" w:rsidR="00E83F66" w:rsidRPr="00772251" w:rsidRDefault="00E83F66" w:rsidP="00651C3C">
            <w:pPr>
              <w:spacing w:before="60" w:after="60" w:line="240" w:lineRule="auto"/>
              <w:rPr>
                <w:noProof/>
                <w:sz w:val="20"/>
              </w:rPr>
            </w:pPr>
            <w:r>
              <w:rPr>
                <w:noProof/>
                <w:sz w:val="20"/>
              </w:rPr>
              <w:t>100840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B9265" w14:textId="77777777" w:rsidR="00E83F66" w:rsidRPr="00772251" w:rsidRDefault="00E83F66" w:rsidP="00651C3C">
            <w:pPr>
              <w:spacing w:before="60" w:after="60" w:line="240" w:lineRule="auto"/>
              <w:rPr>
                <w:noProof/>
                <w:sz w:val="20"/>
              </w:rPr>
            </w:pPr>
            <w:r>
              <w:rPr>
                <w:noProof/>
                <w:sz w:val="20"/>
              </w:rPr>
              <w:t>- Fonio (</w:t>
            </w:r>
            <w:r>
              <w:rPr>
                <w:i/>
                <w:noProof/>
                <w:sz w:val="20"/>
              </w:rPr>
              <w:t>Digitaria spp</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551C10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AF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519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147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3F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AA3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E00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8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03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60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8B8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42C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4C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FA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631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C590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068C0E" w14:textId="77777777" w:rsidR="00E83F66" w:rsidRPr="00772251" w:rsidRDefault="00E83F66" w:rsidP="00651C3C">
            <w:pPr>
              <w:spacing w:before="60" w:after="60" w:line="240" w:lineRule="auto"/>
              <w:rPr>
                <w:noProof/>
                <w:sz w:val="20"/>
              </w:rPr>
            </w:pPr>
            <w:r>
              <w:rPr>
                <w:noProof/>
                <w:sz w:val="20"/>
              </w:rPr>
              <w:t>10085000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7CFAD" w14:textId="77777777" w:rsidR="00E83F66" w:rsidRPr="00772251" w:rsidRDefault="00E83F66" w:rsidP="00651C3C">
            <w:pPr>
              <w:spacing w:before="60" w:after="60" w:line="240" w:lineRule="auto"/>
              <w:rPr>
                <w:noProof/>
                <w:sz w:val="20"/>
              </w:rPr>
            </w:pPr>
            <w:r>
              <w:rPr>
                <w:noProof/>
                <w:sz w:val="20"/>
              </w:rPr>
              <w:t>100850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26EA7A" w14:textId="77777777" w:rsidR="00E83F66" w:rsidRPr="00772251" w:rsidRDefault="00E83F66" w:rsidP="00651C3C">
            <w:pPr>
              <w:spacing w:before="60" w:after="60" w:line="240" w:lineRule="auto"/>
              <w:rPr>
                <w:noProof/>
                <w:sz w:val="20"/>
              </w:rPr>
            </w:pPr>
            <w:r>
              <w:rPr>
                <w:noProof/>
                <w:sz w:val="20"/>
              </w:rPr>
              <w:t>- Quinoa (</w:t>
            </w:r>
            <w:r>
              <w:rPr>
                <w:i/>
                <w:noProof/>
                <w:sz w:val="20"/>
              </w:rPr>
              <w:t>Chenopodium quinoa</w:t>
            </w:r>
            <w:r>
              <w:rPr>
                <w:noProof/>
                <w:sz w:val="20"/>
              </w:rPr>
              <w:t>)</w:t>
            </w:r>
          </w:p>
        </w:tc>
        <w:tc>
          <w:tcPr>
            <w:tcW w:w="642" w:type="dxa"/>
            <w:tcBorders>
              <w:top w:val="nil"/>
              <w:left w:val="nil"/>
              <w:bottom w:val="single" w:sz="4" w:space="0" w:color="auto"/>
              <w:right w:val="single" w:sz="4" w:space="0" w:color="auto"/>
            </w:tcBorders>
            <w:shd w:val="clear" w:color="auto" w:fill="auto"/>
            <w:noWrap/>
            <w:hideMark/>
          </w:tcPr>
          <w:p w14:paraId="6AFE20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F9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8E03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EF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422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4AB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388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C98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51B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49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E5D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8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8CA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1AE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07E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AB23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33D562" w14:textId="77777777" w:rsidR="00E83F66" w:rsidRPr="00772251" w:rsidRDefault="00E83F66" w:rsidP="00651C3C">
            <w:pPr>
              <w:spacing w:before="60" w:after="60" w:line="240" w:lineRule="auto"/>
              <w:rPr>
                <w:noProof/>
                <w:sz w:val="20"/>
              </w:rPr>
            </w:pPr>
            <w:r>
              <w:rPr>
                <w:noProof/>
                <w:sz w:val="20"/>
              </w:rPr>
              <w:t>10086000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8DCCEC" w14:textId="77777777" w:rsidR="00E83F66" w:rsidRPr="00772251" w:rsidRDefault="00E83F66" w:rsidP="00651C3C">
            <w:pPr>
              <w:spacing w:before="60" w:after="60" w:line="240" w:lineRule="auto"/>
              <w:rPr>
                <w:noProof/>
                <w:sz w:val="20"/>
              </w:rPr>
            </w:pPr>
            <w:r>
              <w:rPr>
                <w:noProof/>
                <w:sz w:val="20"/>
              </w:rPr>
              <w:t>100860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FB35AE" w14:textId="77777777" w:rsidR="00E83F66" w:rsidRPr="00772251" w:rsidRDefault="00E83F66" w:rsidP="00651C3C">
            <w:pPr>
              <w:spacing w:before="60" w:after="60" w:line="240" w:lineRule="auto"/>
              <w:rPr>
                <w:noProof/>
                <w:sz w:val="20"/>
              </w:rPr>
            </w:pPr>
            <w:r>
              <w:rPr>
                <w:noProof/>
                <w:sz w:val="20"/>
              </w:rPr>
              <w:t>- Triticale</w:t>
            </w:r>
          </w:p>
        </w:tc>
        <w:tc>
          <w:tcPr>
            <w:tcW w:w="642" w:type="dxa"/>
            <w:tcBorders>
              <w:top w:val="nil"/>
              <w:left w:val="nil"/>
              <w:bottom w:val="single" w:sz="4" w:space="0" w:color="auto"/>
              <w:right w:val="single" w:sz="4" w:space="0" w:color="auto"/>
            </w:tcBorders>
            <w:shd w:val="clear" w:color="auto" w:fill="auto"/>
            <w:noWrap/>
            <w:hideMark/>
          </w:tcPr>
          <w:p w14:paraId="6D4713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AA7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98B4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9C2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CD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5C4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8F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B8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C3A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CBB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2E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86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3DA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84F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CB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607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1206E" w14:textId="77777777" w:rsidR="00E83F66" w:rsidRPr="00772251" w:rsidRDefault="00E83F66" w:rsidP="00651C3C">
            <w:pPr>
              <w:spacing w:before="60" w:after="60" w:line="240" w:lineRule="auto"/>
              <w:rPr>
                <w:noProof/>
                <w:sz w:val="20"/>
              </w:rPr>
            </w:pPr>
            <w:r>
              <w:rPr>
                <w:noProof/>
                <w:sz w:val="20"/>
              </w:rPr>
              <w:t>10089000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F606CF" w14:textId="77777777" w:rsidR="00E83F66" w:rsidRPr="00772251" w:rsidRDefault="00E83F66" w:rsidP="00651C3C">
            <w:pPr>
              <w:spacing w:before="60" w:after="60" w:line="240" w:lineRule="auto"/>
              <w:rPr>
                <w:noProof/>
                <w:sz w:val="20"/>
              </w:rPr>
            </w:pPr>
            <w:r>
              <w:rPr>
                <w:noProof/>
                <w:sz w:val="20"/>
              </w:rPr>
              <w:t>100890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00DC9" w14:textId="77777777" w:rsidR="00E83F66" w:rsidRPr="00772251" w:rsidRDefault="00E83F66" w:rsidP="00651C3C">
            <w:pPr>
              <w:spacing w:before="60" w:after="60" w:line="240" w:lineRule="auto"/>
              <w:rPr>
                <w:noProof/>
                <w:sz w:val="20"/>
              </w:rPr>
            </w:pPr>
            <w:r>
              <w:rPr>
                <w:noProof/>
                <w:sz w:val="20"/>
              </w:rPr>
              <w:t>- anderes Getreide</w:t>
            </w:r>
          </w:p>
        </w:tc>
        <w:tc>
          <w:tcPr>
            <w:tcW w:w="642" w:type="dxa"/>
            <w:tcBorders>
              <w:top w:val="nil"/>
              <w:left w:val="nil"/>
              <w:bottom w:val="single" w:sz="4" w:space="0" w:color="auto"/>
              <w:right w:val="single" w:sz="4" w:space="0" w:color="auto"/>
            </w:tcBorders>
            <w:shd w:val="clear" w:color="auto" w:fill="auto"/>
            <w:noWrap/>
            <w:hideMark/>
          </w:tcPr>
          <w:p w14:paraId="5ECDC90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54E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66E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66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FC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EF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416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E61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69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A9B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8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63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2E4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BC3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43C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607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FBA03A" w14:textId="77777777" w:rsidR="00E83F66" w:rsidRPr="00772251" w:rsidRDefault="00E83F66" w:rsidP="00651C3C">
            <w:pPr>
              <w:spacing w:before="60" w:after="60" w:line="240" w:lineRule="auto"/>
              <w:rPr>
                <w:noProof/>
                <w:sz w:val="20"/>
              </w:rPr>
            </w:pPr>
            <w:r>
              <w:rPr>
                <w:noProof/>
                <w:sz w:val="20"/>
              </w:rPr>
              <w:t>11031900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3EAFDB" w14:textId="77777777" w:rsidR="00E83F66" w:rsidRPr="00772251" w:rsidRDefault="00E83F66" w:rsidP="00651C3C">
            <w:pPr>
              <w:spacing w:before="60" w:after="60" w:line="240" w:lineRule="auto"/>
              <w:rPr>
                <w:noProof/>
                <w:sz w:val="20"/>
              </w:rPr>
            </w:pPr>
            <w:r>
              <w:rPr>
                <w:noProof/>
                <w:sz w:val="20"/>
              </w:rPr>
              <w:t>110319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ED35C8" w14:textId="77777777" w:rsidR="00E83F66" w:rsidRPr="00772251" w:rsidRDefault="00E83F66" w:rsidP="00651C3C">
            <w:pPr>
              <w:spacing w:before="60" w:after="60" w:line="240" w:lineRule="auto"/>
              <w:rPr>
                <w:noProof/>
                <w:sz w:val="20"/>
              </w:rPr>
            </w:pPr>
            <w:r>
              <w:rPr>
                <w:noProof/>
                <w:sz w:val="20"/>
              </w:rPr>
              <w:t>-- von anderem Getreide</w:t>
            </w:r>
          </w:p>
        </w:tc>
        <w:tc>
          <w:tcPr>
            <w:tcW w:w="642" w:type="dxa"/>
            <w:tcBorders>
              <w:top w:val="nil"/>
              <w:left w:val="nil"/>
              <w:bottom w:val="single" w:sz="4" w:space="0" w:color="auto"/>
              <w:right w:val="single" w:sz="4" w:space="0" w:color="auto"/>
            </w:tcBorders>
            <w:shd w:val="clear" w:color="auto" w:fill="auto"/>
            <w:noWrap/>
            <w:hideMark/>
          </w:tcPr>
          <w:p w14:paraId="22350F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447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91C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E8A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93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B9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4E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1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370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F50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29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0C5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410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F4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07F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D944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00DEB" w14:textId="77777777" w:rsidR="00E83F66" w:rsidRPr="00772251" w:rsidRDefault="00E83F66" w:rsidP="00651C3C">
            <w:pPr>
              <w:spacing w:before="60" w:after="60" w:line="240" w:lineRule="auto"/>
              <w:rPr>
                <w:noProof/>
                <w:sz w:val="20"/>
              </w:rPr>
            </w:pPr>
            <w:r>
              <w:rPr>
                <w:noProof/>
                <w:sz w:val="20"/>
              </w:rPr>
              <w:t>11032000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42ED6D" w14:textId="77777777" w:rsidR="00E83F66" w:rsidRPr="00772251" w:rsidRDefault="00E83F66" w:rsidP="00651C3C">
            <w:pPr>
              <w:spacing w:before="60" w:after="60" w:line="240" w:lineRule="auto"/>
              <w:rPr>
                <w:noProof/>
                <w:sz w:val="20"/>
              </w:rPr>
            </w:pPr>
            <w:r>
              <w:rPr>
                <w:noProof/>
                <w:sz w:val="20"/>
              </w:rPr>
              <w:t>110320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B4E81" w14:textId="77777777" w:rsidR="00E83F66" w:rsidRPr="00772251" w:rsidRDefault="00E83F66" w:rsidP="00651C3C">
            <w:pPr>
              <w:spacing w:before="60" w:after="60" w:line="240" w:lineRule="auto"/>
              <w:rPr>
                <w:noProof/>
                <w:sz w:val="20"/>
              </w:rPr>
            </w:pPr>
            <w:r>
              <w:rPr>
                <w:noProof/>
                <w:sz w:val="20"/>
              </w:rPr>
              <w:t>- Pellets</w:t>
            </w:r>
          </w:p>
        </w:tc>
        <w:tc>
          <w:tcPr>
            <w:tcW w:w="642" w:type="dxa"/>
            <w:tcBorders>
              <w:top w:val="nil"/>
              <w:left w:val="nil"/>
              <w:bottom w:val="single" w:sz="4" w:space="0" w:color="auto"/>
              <w:right w:val="single" w:sz="4" w:space="0" w:color="auto"/>
            </w:tcBorders>
            <w:shd w:val="clear" w:color="auto" w:fill="auto"/>
            <w:noWrap/>
            <w:hideMark/>
          </w:tcPr>
          <w:p w14:paraId="571F97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9E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566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11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800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692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C48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CF7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B18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BE0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17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D46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3896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A68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CA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E525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3421E9" w14:textId="77777777" w:rsidR="00E83F66" w:rsidRPr="00772251" w:rsidRDefault="00E83F66" w:rsidP="00651C3C">
            <w:pPr>
              <w:spacing w:before="60" w:after="60" w:line="240" w:lineRule="auto"/>
              <w:rPr>
                <w:noProof/>
                <w:sz w:val="20"/>
              </w:rPr>
            </w:pPr>
            <w:r>
              <w:rPr>
                <w:noProof/>
                <w:sz w:val="20"/>
              </w:rPr>
              <w:t>11042200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05CE00" w14:textId="77777777" w:rsidR="00E83F66" w:rsidRPr="00772251" w:rsidRDefault="00E83F66" w:rsidP="00651C3C">
            <w:pPr>
              <w:spacing w:before="60" w:after="60" w:line="240" w:lineRule="auto"/>
              <w:rPr>
                <w:noProof/>
                <w:sz w:val="20"/>
              </w:rPr>
            </w:pPr>
            <w:r>
              <w:rPr>
                <w:noProof/>
                <w:sz w:val="20"/>
              </w:rPr>
              <w:t>110422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BC8E1F" w14:textId="77777777" w:rsidR="00E83F66" w:rsidRPr="00772251" w:rsidRDefault="00E83F66" w:rsidP="00651C3C">
            <w:pPr>
              <w:spacing w:before="60" w:after="60" w:line="240" w:lineRule="auto"/>
              <w:rPr>
                <w:noProof/>
                <w:sz w:val="20"/>
              </w:rPr>
            </w:pPr>
            <w:r>
              <w:rPr>
                <w:noProof/>
                <w:sz w:val="20"/>
              </w:rPr>
              <w:t>-- von Hafer</w:t>
            </w:r>
          </w:p>
        </w:tc>
        <w:tc>
          <w:tcPr>
            <w:tcW w:w="642" w:type="dxa"/>
            <w:tcBorders>
              <w:top w:val="nil"/>
              <w:left w:val="nil"/>
              <w:bottom w:val="single" w:sz="4" w:space="0" w:color="auto"/>
              <w:right w:val="single" w:sz="4" w:space="0" w:color="auto"/>
            </w:tcBorders>
            <w:shd w:val="clear" w:color="auto" w:fill="auto"/>
            <w:noWrap/>
            <w:hideMark/>
          </w:tcPr>
          <w:p w14:paraId="3EA516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F34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4CA7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4C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D07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AFEA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945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B6B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AF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974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30C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5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57F4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572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497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C8414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ED719C" w14:textId="77777777" w:rsidR="00E83F66" w:rsidRPr="00772251" w:rsidRDefault="00E83F66" w:rsidP="00651C3C">
            <w:pPr>
              <w:spacing w:before="60" w:after="60" w:line="240" w:lineRule="auto"/>
              <w:rPr>
                <w:noProof/>
                <w:sz w:val="20"/>
              </w:rPr>
            </w:pPr>
            <w:r>
              <w:rPr>
                <w:noProof/>
                <w:sz w:val="20"/>
              </w:rPr>
              <w:t>11042300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2C2619" w14:textId="77777777" w:rsidR="00E83F66" w:rsidRPr="00772251" w:rsidRDefault="00E83F66" w:rsidP="00651C3C">
            <w:pPr>
              <w:spacing w:before="60" w:after="60" w:line="240" w:lineRule="auto"/>
              <w:rPr>
                <w:noProof/>
                <w:sz w:val="20"/>
              </w:rPr>
            </w:pPr>
            <w:r>
              <w:rPr>
                <w:noProof/>
                <w:sz w:val="20"/>
              </w:rPr>
              <w:t>110423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BE37F1" w14:textId="77777777" w:rsidR="00E83F66" w:rsidRPr="00772251" w:rsidRDefault="00E83F66" w:rsidP="00651C3C">
            <w:pPr>
              <w:spacing w:before="60" w:after="60" w:line="240" w:lineRule="auto"/>
              <w:rPr>
                <w:noProof/>
                <w:sz w:val="20"/>
              </w:rPr>
            </w:pPr>
            <w:r>
              <w:rPr>
                <w:noProof/>
                <w:sz w:val="20"/>
              </w:rPr>
              <w:t>-- von Mais</w:t>
            </w:r>
          </w:p>
        </w:tc>
        <w:tc>
          <w:tcPr>
            <w:tcW w:w="642" w:type="dxa"/>
            <w:tcBorders>
              <w:top w:val="nil"/>
              <w:left w:val="nil"/>
              <w:bottom w:val="single" w:sz="4" w:space="0" w:color="auto"/>
              <w:right w:val="single" w:sz="4" w:space="0" w:color="auto"/>
            </w:tcBorders>
            <w:shd w:val="clear" w:color="auto" w:fill="auto"/>
            <w:noWrap/>
            <w:hideMark/>
          </w:tcPr>
          <w:p w14:paraId="3A74EE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E3E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E92F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CD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8A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434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EC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8B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DBB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327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33C4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0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6A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D3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D7D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4593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7C118A" w14:textId="77777777" w:rsidR="00E83F66" w:rsidRPr="00772251" w:rsidRDefault="00E83F66" w:rsidP="00265449">
            <w:pPr>
              <w:pageBreakBefore/>
              <w:spacing w:before="60" w:after="60" w:line="240" w:lineRule="auto"/>
              <w:rPr>
                <w:noProof/>
                <w:sz w:val="20"/>
              </w:rPr>
            </w:pPr>
            <w:r>
              <w:rPr>
                <w:noProof/>
                <w:sz w:val="20"/>
              </w:rPr>
              <w:t>11043000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99415" w14:textId="77777777" w:rsidR="00E83F66" w:rsidRPr="00772251" w:rsidRDefault="00E83F66" w:rsidP="00651C3C">
            <w:pPr>
              <w:spacing w:before="60" w:after="60" w:line="240" w:lineRule="auto"/>
              <w:rPr>
                <w:noProof/>
                <w:sz w:val="20"/>
              </w:rPr>
            </w:pPr>
            <w:r>
              <w:rPr>
                <w:noProof/>
                <w:sz w:val="20"/>
              </w:rPr>
              <w:t>110430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729EE7" w14:textId="77777777" w:rsidR="00E83F66" w:rsidRPr="00772251" w:rsidRDefault="00E83F66" w:rsidP="00651C3C">
            <w:pPr>
              <w:spacing w:before="60" w:after="60" w:line="240" w:lineRule="auto"/>
              <w:rPr>
                <w:noProof/>
                <w:sz w:val="20"/>
              </w:rPr>
            </w:pPr>
            <w:r>
              <w:rPr>
                <w:noProof/>
                <w:sz w:val="20"/>
              </w:rPr>
              <w:t>- Getreidekeime, ganz, gequetscht, als Flocken oder gemahlen</w:t>
            </w:r>
          </w:p>
        </w:tc>
        <w:tc>
          <w:tcPr>
            <w:tcW w:w="642" w:type="dxa"/>
            <w:tcBorders>
              <w:top w:val="nil"/>
              <w:left w:val="nil"/>
              <w:bottom w:val="single" w:sz="4" w:space="0" w:color="auto"/>
              <w:right w:val="single" w:sz="4" w:space="0" w:color="auto"/>
            </w:tcBorders>
            <w:shd w:val="clear" w:color="auto" w:fill="auto"/>
            <w:noWrap/>
            <w:hideMark/>
          </w:tcPr>
          <w:p w14:paraId="1146EE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6FF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C6F8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F81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27B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06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8B2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2B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011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4A5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D2B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DD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905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450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959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3D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38E43A" w14:textId="77777777" w:rsidR="00E83F66" w:rsidRPr="00772251" w:rsidRDefault="00E83F66" w:rsidP="00651C3C">
            <w:pPr>
              <w:spacing w:before="60" w:after="60" w:line="240" w:lineRule="auto"/>
              <w:rPr>
                <w:noProof/>
                <w:sz w:val="20"/>
              </w:rPr>
            </w:pPr>
            <w:r>
              <w:rPr>
                <w:noProof/>
                <w:sz w:val="20"/>
              </w:rPr>
              <w:t>11061000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8649A" w14:textId="77777777" w:rsidR="00E83F66" w:rsidRPr="00772251" w:rsidRDefault="00E83F66" w:rsidP="00651C3C">
            <w:pPr>
              <w:spacing w:before="60" w:after="60" w:line="240" w:lineRule="auto"/>
              <w:rPr>
                <w:noProof/>
                <w:sz w:val="20"/>
              </w:rPr>
            </w:pPr>
            <w:r>
              <w:rPr>
                <w:noProof/>
                <w:sz w:val="20"/>
              </w:rPr>
              <w:t>110610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58587C" w14:textId="77777777" w:rsidR="00E83F66" w:rsidRPr="00772251" w:rsidRDefault="00E83F66" w:rsidP="00651C3C">
            <w:pPr>
              <w:spacing w:before="60" w:after="60" w:line="240" w:lineRule="auto"/>
              <w:rPr>
                <w:noProof/>
                <w:sz w:val="20"/>
              </w:rPr>
            </w:pPr>
            <w:r>
              <w:rPr>
                <w:noProof/>
                <w:sz w:val="20"/>
              </w:rPr>
              <w:t>- von getrockneten Hülsenfrüchten der Position 0713</w:t>
            </w:r>
          </w:p>
        </w:tc>
        <w:tc>
          <w:tcPr>
            <w:tcW w:w="642" w:type="dxa"/>
            <w:tcBorders>
              <w:top w:val="nil"/>
              <w:left w:val="nil"/>
              <w:bottom w:val="single" w:sz="4" w:space="0" w:color="auto"/>
              <w:right w:val="single" w:sz="4" w:space="0" w:color="auto"/>
            </w:tcBorders>
            <w:shd w:val="clear" w:color="auto" w:fill="auto"/>
            <w:noWrap/>
            <w:hideMark/>
          </w:tcPr>
          <w:p w14:paraId="594786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FED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4C59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F35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3F8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0B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E88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778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7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62F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4E5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490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01E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D12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CEE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999B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8E538D" w14:textId="77777777" w:rsidR="00E83F66" w:rsidRPr="00772251" w:rsidRDefault="00E83F66" w:rsidP="00651C3C">
            <w:pPr>
              <w:spacing w:before="60" w:after="60" w:line="240" w:lineRule="auto"/>
              <w:rPr>
                <w:noProof/>
                <w:sz w:val="20"/>
              </w:rPr>
            </w:pPr>
            <w:r>
              <w:rPr>
                <w:noProof/>
                <w:sz w:val="20"/>
              </w:rPr>
              <w:t>11062000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27FD93" w14:textId="77777777" w:rsidR="00E83F66" w:rsidRPr="00772251" w:rsidRDefault="00E83F66" w:rsidP="00651C3C">
            <w:pPr>
              <w:spacing w:before="60" w:after="60" w:line="240" w:lineRule="auto"/>
              <w:rPr>
                <w:noProof/>
                <w:sz w:val="20"/>
              </w:rPr>
            </w:pPr>
            <w:r>
              <w:rPr>
                <w:noProof/>
                <w:sz w:val="20"/>
              </w:rPr>
              <w:t>110620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37B077" w14:textId="77777777" w:rsidR="00E83F66" w:rsidRPr="00772251" w:rsidRDefault="00E83F66" w:rsidP="00651C3C">
            <w:pPr>
              <w:spacing w:before="60" w:after="60" w:line="240" w:lineRule="auto"/>
              <w:rPr>
                <w:noProof/>
                <w:sz w:val="20"/>
              </w:rPr>
            </w:pPr>
            <w:r>
              <w:rPr>
                <w:noProof/>
                <w:sz w:val="20"/>
              </w:rPr>
              <w:t>- von Sagomark und von Wurzeln oder Knollen der Position 0714</w:t>
            </w:r>
          </w:p>
        </w:tc>
        <w:tc>
          <w:tcPr>
            <w:tcW w:w="642" w:type="dxa"/>
            <w:tcBorders>
              <w:top w:val="nil"/>
              <w:left w:val="nil"/>
              <w:bottom w:val="single" w:sz="4" w:space="0" w:color="auto"/>
              <w:right w:val="single" w:sz="4" w:space="0" w:color="auto"/>
            </w:tcBorders>
            <w:shd w:val="clear" w:color="auto" w:fill="auto"/>
            <w:noWrap/>
            <w:hideMark/>
          </w:tcPr>
          <w:p w14:paraId="6179AA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D3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D2D9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F6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1D0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ED3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2F2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ACB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3D8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0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F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7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3E2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A1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E36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7B51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00C2A0" w14:textId="77777777" w:rsidR="00E83F66" w:rsidRPr="00772251" w:rsidRDefault="00E83F66" w:rsidP="00651C3C">
            <w:pPr>
              <w:spacing w:before="60" w:after="60" w:line="240" w:lineRule="auto"/>
              <w:rPr>
                <w:noProof/>
                <w:sz w:val="20"/>
              </w:rPr>
            </w:pPr>
            <w:r>
              <w:rPr>
                <w:noProof/>
                <w:sz w:val="20"/>
              </w:rPr>
              <w:t>11063000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2594" w14:textId="77777777" w:rsidR="00E83F66" w:rsidRPr="00772251" w:rsidRDefault="00E83F66" w:rsidP="00651C3C">
            <w:pPr>
              <w:spacing w:before="60" w:after="60" w:line="240" w:lineRule="auto"/>
              <w:rPr>
                <w:noProof/>
                <w:sz w:val="20"/>
              </w:rPr>
            </w:pPr>
            <w:r>
              <w:rPr>
                <w:noProof/>
                <w:sz w:val="20"/>
              </w:rPr>
              <w:t>110630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A9741C" w14:textId="77777777" w:rsidR="00E83F66" w:rsidRPr="00772251" w:rsidRDefault="00E83F66" w:rsidP="00651C3C">
            <w:pPr>
              <w:spacing w:before="60" w:after="60" w:line="240" w:lineRule="auto"/>
              <w:rPr>
                <w:noProof/>
                <w:sz w:val="20"/>
              </w:rPr>
            </w:pPr>
            <w:r>
              <w:rPr>
                <w:noProof/>
                <w:sz w:val="20"/>
              </w:rPr>
              <w:t>- von Erzeugnissen des Kapitels 8</w:t>
            </w:r>
          </w:p>
        </w:tc>
        <w:tc>
          <w:tcPr>
            <w:tcW w:w="642" w:type="dxa"/>
            <w:tcBorders>
              <w:top w:val="nil"/>
              <w:left w:val="nil"/>
              <w:bottom w:val="single" w:sz="4" w:space="0" w:color="auto"/>
              <w:right w:val="single" w:sz="4" w:space="0" w:color="auto"/>
            </w:tcBorders>
            <w:shd w:val="clear" w:color="auto" w:fill="auto"/>
            <w:noWrap/>
            <w:hideMark/>
          </w:tcPr>
          <w:p w14:paraId="54D82B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DC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93E2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3A8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4C2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7B6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5F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F8A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5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007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3B03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A7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C1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BDE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455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A16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DFA878" w14:textId="77777777" w:rsidR="00E83F66" w:rsidRPr="00772251" w:rsidRDefault="00E83F66" w:rsidP="00651C3C">
            <w:pPr>
              <w:spacing w:before="60" w:after="60" w:line="240" w:lineRule="auto"/>
              <w:rPr>
                <w:noProof/>
                <w:sz w:val="20"/>
              </w:rPr>
            </w:pPr>
            <w:r>
              <w:rPr>
                <w:noProof/>
                <w:sz w:val="20"/>
              </w:rPr>
              <w:t>15089000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4EEF45" w14:textId="77777777" w:rsidR="00E83F66" w:rsidRPr="00772251" w:rsidRDefault="00E83F66" w:rsidP="00651C3C">
            <w:pPr>
              <w:spacing w:before="60" w:after="60" w:line="240" w:lineRule="auto"/>
              <w:rPr>
                <w:noProof/>
                <w:sz w:val="20"/>
              </w:rPr>
            </w:pPr>
            <w:r>
              <w:rPr>
                <w:noProof/>
                <w:sz w:val="20"/>
              </w:rPr>
              <w:t>150890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3DDE4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785A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C40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03495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183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CBF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1C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E00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3A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370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3E4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2FD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67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B1A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44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E9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2B9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889652" w14:textId="77777777" w:rsidR="00E83F66" w:rsidRPr="00772251" w:rsidRDefault="00E83F66" w:rsidP="00651C3C">
            <w:pPr>
              <w:spacing w:before="60" w:after="60" w:line="240" w:lineRule="auto"/>
              <w:rPr>
                <w:noProof/>
                <w:sz w:val="20"/>
              </w:rPr>
            </w:pPr>
            <w:r>
              <w:rPr>
                <w:noProof/>
                <w:sz w:val="20"/>
              </w:rPr>
              <w:t>15100000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BABE4" w14:textId="77777777" w:rsidR="00E83F66" w:rsidRPr="00772251" w:rsidRDefault="00E83F66" w:rsidP="00651C3C">
            <w:pPr>
              <w:spacing w:before="60" w:after="60" w:line="240" w:lineRule="auto"/>
              <w:rPr>
                <w:noProof/>
                <w:sz w:val="20"/>
              </w:rPr>
            </w:pPr>
            <w:r>
              <w:rPr>
                <w:noProof/>
                <w:sz w:val="20"/>
              </w:rPr>
              <w:t>151000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E3D70" w14:textId="77777777" w:rsidR="00E83F66" w:rsidRPr="00772251" w:rsidRDefault="00E83F66" w:rsidP="00651C3C">
            <w:pPr>
              <w:spacing w:before="60" w:after="60" w:line="240" w:lineRule="auto"/>
              <w:rPr>
                <w:noProof/>
                <w:sz w:val="20"/>
              </w:rPr>
            </w:pPr>
            <w:r>
              <w:rPr>
                <w:noProof/>
                <w:sz w:val="20"/>
              </w:rPr>
              <w:t>Andere Öle und ihre Fraktionen, ausschließlich aus Oliven gewonnen, auch raffiniert, jedoch nicht chemisch modifiziert, einschließlich Mischungen dieser Öle oder Fraktionen mit Ölen oder Fraktionen der Position 1509</w:t>
            </w:r>
          </w:p>
        </w:tc>
        <w:tc>
          <w:tcPr>
            <w:tcW w:w="642" w:type="dxa"/>
            <w:tcBorders>
              <w:top w:val="nil"/>
              <w:left w:val="nil"/>
              <w:bottom w:val="single" w:sz="4" w:space="0" w:color="auto"/>
              <w:right w:val="single" w:sz="4" w:space="0" w:color="auto"/>
            </w:tcBorders>
            <w:shd w:val="clear" w:color="auto" w:fill="auto"/>
            <w:noWrap/>
            <w:hideMark/>
          </w:tcPr>
          <w:p w14:paraId="1287FC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71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840B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5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1168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57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7C2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8C5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664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CA2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9E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AF59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54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751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E194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1447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D8F" w14:textId="77777777" w:rsidR="00E83F66" w:rsidRPr="00772251" w:rsidRDefault="00E83F66" w:rsidP="00651C3C">
            <w:pPr>
              <w:spacing w:before="60" w:after="60" w:line="240" w:lineRule="auto"/>
              <w:rPr>
                <w:noProof/>
                <w:sz w:val="20"/>
              </w:rPr>
            </w:pPr>
            <w:r>
              <w:rPr>
                <w:noProof/>
                <w:sz w:val="20"/>
              </w:rPr>
              <w:t>15132900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97519" w14:textId="77777777" w:rsidR="00E83F66" w:rsidRPr="00772251" w:rsidRDefault="00E83F66" w:rsidP="00651C3C">
            <w:pPr>
              <w:spacing w:before="60" w:after="60" w:line="240" w:lineRule="auto"/>
              <w:rPr>
                <w:noProof/>
                <w:sz w:val="20"/>
              </w:rPr>
            </w:pPr>
            <w:r>
              <w:rPr>
                <w:noProof/>
                <w:sz w:val="20"/>
              </w:rPr>
              <w:t>151329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CE2B3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B5D46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7AF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D47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C2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1A3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8B4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0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DF7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AEE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18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79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208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598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537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6DA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D42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8BAD6" w14:textId="77777777" w:rsidR="00E83F66" w:rsidRPr="00772251" w:rsidRDefault="00E83F66" w:rsidP="00651C3C">
            <w:pPr>
              <w:spacing w:before="60" w:after="60" w:line="240" w:lineRule="auto"/>
              <w:rPr>
                <w:noProof/>
                <w:sz w:val="20"/>
              </w:rPr>
            </w:pPr>
            <w:r>
              <w:rPr>
                <w:noProof/>
                <w:sz w:val="20"/>
              </w:rPr>
              <w:t>15141900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249076" w14:textId="77777777" w:rsidR="00E83F66" w:rsidRPr="00772251" w:rsidRDefault="00E83F66" w:rsidP="00651C3C">
            <w:pPr>
              <w:spacing w:before="60" w:after="60" w:line="240" w:lineRule="auto"/>
              <w:rPr>
                <w:noProof/>
                <w:sz w:val="20"/>
              </w:rPr>
            </w:pPr>
            <w:r>
              <w:rPr>
                <w:noProof/>
                <w:sz w:val="20"/>
              </w:rPr>
              <w:t>151419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C6EE3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8AD64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0A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19C9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80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282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DAE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2A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466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5B9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4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0F7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322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885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E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EE9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A4A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67780" w14:textId="77777777" w:rsidR="00E83F66" w:rsidRPr="00772251" w:rsidRDefault="00E83F66" w:rsidP="00265449">
            <w:pPr>
              <w:pageBreakBefore/>
              <w:spacing w:before="60" w:after="60" w:line="240" w:lineRule="auto"/>
              <w:rPr>
                <w:noProof/>
                <w:sz w:val="20"/>
              </w:rPr>
            </w:pPr>
            <w:r>
              <w:rPr>
                <w:noProof/>
                <w:sz w:val="20"/>
              </w:rPr>
              <w:t>15149900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A32DE0" w14:textId="77777777" w:rsidR="00E83F66" w:rsidRPr="00772251" w:rsidRDefault="00E83F66" w:rsidP="00651C3C">
            <w:pPr>
              <w:spacing w:before="60" w:after="60" w:line="240" w:lineRule="auto"/>
              <w:rPr>
                <w:noProof/>
                <w:sz w:val="20"/>
              </w:rPr>
            </w:pPr>
            <w:r>
              <w:rPr>
                <w:noProof/>
                <w:sz w:val="20"/>
              </w:rPr>
              <w:t>151499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23A75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BD725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6C2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16B2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884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B67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1F1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75A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351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88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3BC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469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B8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00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783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717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1CF3D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F12B10" w14:textId="77777777" w:rsidR="00E83F66" w:rsidRPr="00772251" w:rsidRDefault="00E83F66" w:rsidP="00651C3C">
            <w:pPr>
              <w:spacing w:before="60" w:after="60" w:line="240" w:lineRule="auto"/>
              <w:rPr>
                <w:noProof/>
                <w:sz w:val="20"/>
              </w:rPr>
            </w:pPr>
            <w:r>
              <w:rPr>
                <w:noProof/>
                <w:sz w:val="20"/>
              </w:rPr>
              <w:t>15151900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0DDC67" w14:textId="77777777" w:rsidR="00E83F66" w:rsidRPr="00772251" w:rsidRDefault="00E83F66" w:rsidP="00651C3C">
            <w:pPr>
              <w:spacing w:before="60" w:after="60" w:line="240" w:lineRule="auto"/>
              <w:rPr>
                <w:noProof/>
                <w:sz w:val="20"/>
              </w:rPr>
            </w:pPr>
            <w:r>
              <w:rPr>
                <w:noProof/>
                <w:sz w:val="20"/>
              </w:rPr>
              <w:t>151519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CD423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A7240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8A6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C308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E26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F1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2B67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FA5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8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26E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C16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C79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E3A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BD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A0F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001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A10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C226C9" w14:textId="77777777" w:rsidR="00E83F66" w:rsidRPr="00772251" w:rsidRDefault="00E83F66" w:rsidP="00651C3C">
            <w:pPr>
              <w:spacing w:before="60" w:after="60" w:line="240" w:lineRule="auto"/>
              <w:rPr>
                <w:noProof/>
                <w:sz w:val="20"/>
              </w:rPr>
            </w:pPr>
            <w:r>
              <w:rPr>
                <w:noProof/>
                <w:sz w:val="20"/>
              </w:rPr>
              <w:t>15159000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56DE03" w14:textId="77777777" w:rsidR="00E83F66" w:rsidRPr="00772251" w:rsidRDefault="00E83F66" w:rsidP="00651C3C">
            <w:pPr>
              <w:spacing w:before="60" w:after="60" w:line="240" w:lineRule="auto"/>
              <w:rPr>
                <w:noProof/>
                <w:sz w:val="20"/>
              </w:rPr>
            </w:pPr>
            <w:r>
              <w:rPr>
                <w:noProof/>
                <w:sz w:val="20"/>
              </w:rPr>
              <w:t>151590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8FEFA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4E8EB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BCC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D321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260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723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8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4D4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4BC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E87D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C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F3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A2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5A1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7D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277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89C2B6" w14:textId="77777777" w:rsidR="00E83F66" w:rsidRPr="00772251" w:rsidRDefault="00E83F66" w:rsidP="00651C3C">
            <w:pPr>
              <w:spacing w:before="60" w:after="60" w:line="240" w:lineRule="auto"/>
              <w:rPr>
                <w:noProof/>
                <w:sz w:val="20"/>
              </w:rPr>
            </w:pPr>
            <w:r>
              <w:rPr>
                <w:noProof/>
                <w:sz w:val="20"/>
              </w:rPr>
              <w:t>15161000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FF8BDE" w14:textId="77777777" w:rsidR="00E83F66" w:rsidRPr="00772251" w:rsidRDefault="00E83F66" w:rsidP="00651C3C">
            <w:pPr>
              <w:spacing w:before="60" w:after="60" w:line="240" w:lineRule="auto"/>
              <w:rPr>
                <w:noProof/>
                <w:sz w:val="20"/>
              </w:rPr>
            </w:pPr>
            <w:r>
              <w:rPr>
                <w:noProof/>
                <w:sz w:val="20"/>
              </w:rPr>
              <w:t>151610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A5B5FD" w14:textId="77777777" w:rsidR="00E83F66" w:rsidRPr="00772251" w:rsidRDefault="00E83F66" w:rsidP="00651C3C">
            <w:pPr>
              <w:spacing w:before="60" w:after="60" w:line="240" w:lineRule="auto"/>
              <w:rPr>
                <w:noProof/>
                <w:sz w:val="20"/>
              </w:rPr>
            </w:pPr>
            <w:r>
              <w:rPr>
                <w:noProof/>
                <w:sz w:val="20"/>
              </w:rPr>
              <w:t>- tierische Fette und Öle sowie deren Fraktionen</w:t>
            </w:r>
          </w:p>
        </w:tc>
        <w:tc>
          <w:tcPr>
            <w:tcW w:w="642" w:type="dxa"/>
            <w:tcBorders>
              <w:top w:val="nil"/>
              <w:left w:val="nil"/>
              <w:bottom w:val="single" w:sz="4" w:space="0" w:color="auto"/>
              <w:right w:val="single" w:sz="4" w:space="0" w:color="auto"/>
            </w:tcBorders>
            <w:shd w:val="clear" w:color="auto" w:fill="auto"/>
            <w:noWrap/>
            <w:hideMark/>
          </w:tcPr>
          <w:p w14:paraId="3B438B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6BF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469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A46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0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2B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261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B70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150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C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B2C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F8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85C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382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2D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DD0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DBD58E" w14:textId="77777777" w:rsidR="00E83F66" w:rsidRPr="00772251" w:rsidRDefault="00E83F66" w:rsidP="00651C3C">
            <w:pPr>
              <w:spacing w:before="60" w:after="60" w:line="240" w:lineRule="auto"/>
              <w:rPr>
                <w:noProof/>
                <w:sz w:val="20"/>
              </w:rPr>
            </w:pPr>
            <w:r>
              <w:rPr>
                <w:noProof/>
                <w:sz w:val="20"/>
              </w:rPr>
              <w:t>16030000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9C7D55" w14:textId="77777777" w:rsidR="00E83F66" w:rsidRPr="00772251" w:rsidRDefault="00E83F66" w:rsidP="00651C3C">
            <w:pPr>
              <w:spacing w:before="60" w:after="60" w:line="240" w:lineRule="auto"/>
              <w:rPr>
                <w:noProof/>
                <w:sz w:val="20"/>
              </w:rPr>
            </w:pPr>
            <w:r>
              <w:rPr>
                <w:noProof/>
                <w:sz w:val="20"/>
              </w:rPr>
              <w:t>160300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80EA10" w14:textId="77777777" w:rsidR="00E83F66" w:rsidRPr="00772251" w:rsidRDefault="00E83F66" w:rsidP="00651C3C">
            <w:pPr>
              <w:spacing w:before="60" w:after="60" w:line="240" w:lineRule="auto"/>
              <w:rPr>
                <w:noProof/>
                <w:sz w:val="20"/>
              </w:rPr>
            </w:pPr>
            <w:r>
              <w:rPr>
                <w:noProof/>
                <w:sz w:val="20"/>
              </w:rPr>
              <w:t>Extrakte und Säfte von Fleisch, Fischen, Krebstieren, Weichtieren und anderen wirbellosen Wassertieren</w:t>
            </w:r>
          </w:p>
        </w:tc>
        <w:tc>
          <w:tcPr>
            <w:tcW w:w="642" w:type="dxa"/>
            <w:tcBorders>
              <w:top w:val="nil"/>
              <w:left w:val="nil"/>
              <w:bottom w:val="single" w:sz="4" w:space="0" w:color="auto"/>
              <w:right w:val="single" w:sz="4" w:space="0" w:color="auto"/>
            </w:tcBorders>
            <w:shd w:val="clear" w:color="auto" w:fill="auto"/>
            <w:noWrap/>
            <w:hideMark/>
          </w:tcPr>
          <w:p w14:paraId="59A04CE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2A1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FB6F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4FA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52A4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2FE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908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42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DF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7FA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3FB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3A1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75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D19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4B5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802C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26CD85" w14:textId="77777777" w:rsidR="00E83F66" w:rsidRPr="00772251" w:rsidRDefault="00E83F66" w:rsidP="00651C3C">
            <w:pPr>
              <w:spacing w:before="60" w:after="60" w:line="240" w:lineRule="auto"/>
              <w:rPr>
                <w:noProof/>
                <w:sz w:val="20"/>
              </w:rPr>
            </w:pPr>
            <w:r>
              <w:rPr>
                <w:noProof/>
                <w:sz w:val="20"/>
              </w:rPr>
              <w:t>16051000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A71866" w14:textId="77777777" w:rsidR="00E83F66" w:rsidRPr="00772251" w:rsidRDefault="00E83F66" w:rsidP="00651C3C">
            <w:pPr>
              <w:spacing w:before="60" w:after="60" w:line="240" w:lineRule="auto"/>
              <w:rPr>
                <w:noProof/>
                <w:sz w:val="20"/>
              </w:rPr>
            </w:pPr>
            <w:r>
              <w:rPr>
                <w:noProof/>
                <w:sz w:val="20"/>
              </w:rPr>
              <w:t>160510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5FB38F" w14:textId="77777777" w:rsidR="00E83F66" w:rsidRPr="00772251" w:rsidRDefault="00E83F66" w:rsidP="00651C3C">
            <w:pPr>
              <w:spacing w:before="60" w:after="60" w:line="240" w:lineRule="auto"/>
              <w:rPr>
                <w:noProof/>
                <w:sz w:val="20"/>
              </w:rPr>
            </w:pPr>
            <w:r>
              <w:rPr>
                <w:noProof/>
                <w:sz w:val="20"/>
              </w:rPr>
              <w:t>- Krabben</w:t>
            </w:r>
          </w:p>
        </w:tc>
        <w:tc>
          <w:tcPr>
            <w:tcW w:w="642" w:type="dxa"/>
            <w:tcBorders>
              <w:top w:val="nil"/>
              <w:left w:val="nil"/>
              <w:bottom w:val="single" w:sz="4" w:space="0" w:color="auto"/>
              <w:right w:val="single" w:sz="4" w:space="0" w:color="auto"/>
            </w:tcBorders>
            <w:shd w:val="clear" w:color="auto" w:fill="auto"/>
            <w:noWrap/>
            <w:hideMark/>
          </w:tcPr>
          <w:p w14:paraId="637838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65E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072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588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773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F62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F6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F1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85A4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60B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C10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E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D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C6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8391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D7F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E8459" w14:textId="77777777" w:rsidR="00E83F66" w:rsidRPr="00772251" w:rsidRDefault="00E83F66" w:rsidP="00651C3C">
            <w:pPr>
              <w:spacing w:before="60" w:after="60" w:line="240" w:lineRule="auto"/>
              <w:rPr>
                <w:noProof/>
                <w:sz w:val="20"/>
              </w:rPr>
            </w:pPr>
            <w:r>
              <w:rPr>
                <w:noProof/>
                <w:sz w:val="20"/>
              </w:rPr>
              <w:t>16052100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681736" w14:textId="77777777" w:rsidR="00E83F66" w:rsidRPr="00772251" w:rsidRDefault="00E83F66" w:rsidP="00651C3C">
            <w:pPr>
              <w:spacing w:before="60" w:after="60" w:line="240" w:lineRule="auto"/>
              <w:rPr>
                <w:noProof/>
                <w:sz w:val="20"/>
              </w:rPr>
            </w:pPr>
            <w:r>
              <w:rPr>
                <w:noProof/>
                <w:sz w:val="20"/>
              </w:rPr>
              <w:t>160521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4F3408" w14:textId="77777777" w:rsidR="00E83F66" w:rsidRPr="00772251" w:rsidRDefault="00E83F66" w:rsidP="00651C3C">
            <w:pPr>
              <w:spacing w:before="60" w:after="60" w:line="240" w:lineRule="auto"/>
              <w:rPr>
                <w:noProof/>
                <w:sz w:val="20"/>
              </w:rPr>
            </w:pPr>
            <w:r>
              <w:rPr>
                <w:noProof/>
                <w:sz w:val="20"/>
              </w:rPr>
              <w:t>-- nicht in luftdichten Behältnissen</w:t>
            </w:r>
          </w:p>
        </w:tc>
        <w:tc>
          <w:tcPr>
            <w:tcW w:w="642" w:type="dxa"/>
            <w:tcBorders>
              <w:top w:val="nil"/>
              <w:left w:val="nil"/>
              <w:bottom w:val="single" w:sz="4" w:space="0" w:color="auto"/>
              <w:right w:val="single" w:sz="4" w:space="0" w:color="auto"/>
            </w:tcBorders>
            <w:shd w:val="clear" w:color="auto" w:fill="auto"/>
            <w:noWrap/>
            <w:hideMark/>
          </w:tcPr>
          <w:p w14:paraId="328BE0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1D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B5FF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28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75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CDD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359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CE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CBE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D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93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8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88B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27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CA4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185E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75ED44" w14:textId="77777777" w:rsidR="00E83F66" w:rsidRPr="00772251" w:rsidRDefault="00E83F66" w:rsidP="00651C3C">
            <w:pPr>
              <w:spacing w:before="60" w:after="60" w:line="240" w:lineRule="auto"/>
              <w:rPr>
                <w:noProof/>
                <w:sz w:val="20"/>
              </w:rPr>
            </w:pPr>
            <w:r>
              <w:rPr>
                <w:noProof/>
                <w:sz w:val="20"/>
              </w:rPr>
              <w:t>16052900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1C41D1" w14:textId="77777777" w:rsidR="00E83F66" w:rsidRPr="00772251" w:rsidRDefault="00E83F66" w:rsidP="00651C3C">
            <w:pPr>
              <w:spacing w:before="60" w:after="60" w:line="240" w:lineRule="auto"/>
              <w:rPr>
                <w:noProof/>
                <w:sz w:val="20"/>
              </w:rPr>
            </w:pPr>
            <w:r>
              <w:rPr>
                <w:noProof/>
                <w:sz w:val="20"/>
              </w:rPr>
              <w:t>160529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A8F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B010F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81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9A71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F5E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009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B1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B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F1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BD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C7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112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C06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3A6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5DD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EB1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2390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F4539D" w14:textId="77777777" w:rsidR="00E83F66" w:rsidRPr="00772251" w:rsidRDefault="00E83F66" w:rsidP="00651C3C">
            <w:pPr>
              <w:spacing w:before="60" w:after="60" w:line="240" w:lineRule="auto"/>
              <w:rPr>
                <w:noProof/>
                <w:sz w:val="20"/>
              </w:rPr>
            </w:pPr>
            <w:r>
              <w:rPr>
                <w:noProof/>
                <w:sz w:val="20"/>
              </w:rPr>
              <w:t>16053000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855D3" w14:textId="77777777" w:rsidR="00E83F66" w:rsidRPr="00772251" w:rsidRDefault="00E83F66" w:rsidP="00651C3C">
            <w:pPr>
              <w:spacing w:before="60" w:after="60" w:line="240" w:lineRule="auto"/>
              <w:rPr>
                <w:noProof/>
                <w:sz w:val="20"/>
              </w:rPr>
            </w:pPr>
            <w:r>
              <w:rPr>
                <w:noProof/>
                <w:sz w:val="20"/>
              </w:rPr>
              <w:t>160530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414471" w14:textId="77777777" w:rsidR="00E83F66" w:rsidRPr="00772251" w:rsidRDefault="00E83F66" w:rsidP="00651C3C">
            <w:pPr>
              <w:spacing w:before="60" w:after="60" w:line="240" w:lineRule="auto"/>
              <w:rPr>
                <w:noProof/>
                <w:sz w:val="20"/>
              </w:rPr>
            </w:pPr>
            <w:r>
              <w:rPr>
                <w:noProof/>
                <w:sz w:val="20"/>
              </w:rPr>
              <w:t>- Hummer</w:t>
            </w:r>
          </w:p>
        </w:tc>
        <w:tc>
          <w:tcPr>
            <w:tcW w:w="642" w:type="dxa"/>
            <w:tcBorders>
              <w:top w:val="nil"/>
              <w:left w:val="nil"/>
              <w:bottom w:val="single" w:sz="4" w:space="0" w:color="auto"/>
              <w:right w:val="single" w:sz="4" w:space="0" w:color="auto"/>
            </w:tcBorders>
            <w:shd w:val="clear" w:color="auto" w:fill="auto"/>
            <w:noWrap/>
            <w:hideMark/>
          </w:tcPr>
          <w:p w14:paraId="3BEB63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013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E55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D8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B2C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C76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80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7E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7F9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1CB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477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42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6F4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80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6AB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6711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7CEC61" w14:textId="77777777" w:rsidR="00E83F66" w:rsidRPr="00772251" w:rsidRDefault="00E83F66" w:rsidP="00651C3C">
            <w:pPr>
              <w:spacing w:before="60" w:after="60" w:line="240" w:lineRule="auto"/>
              <w:rPr>
                <w:noProof/>
                <w:sz w:val="20"/>
              </w:rPr>
            </w:pPr>
            <w:r>
              <w:rPr>
                <w:noProof/>
                <w:sz w:val="20"/>
              </w:rPr>
              <w:t>16054000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853C39" w14:textId="77777777" w:rsidR="00E83F66" w:rsidRPr="00772251" w:rsidRDefault="00E83F66" w:rsidP="00651C3C">
            <w:pPr>
              <w:spacing w:before="60" w:after="60" w:line="240" w:lineRule="auto"/>
              <w:rPr>
                <w:noProof/>
                <w:sz w:val="20"/>
              </w:rPr>
            </w:pPr>
            <w:r>
              <w:rPr>
                <w:noProof/>
                <w:sz w:val="20"/>
              </w:rPr>
              <w:t>160540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6441A1" w14:textId="77777777" w:rsidR="00E83F66" w:rsidRPr="00772251" w:rsidRDefault="00E83F66" w:rsidP="00651C3C">
            <w:pPr>
              <w:spacing w:before="60" w:after="60" w:line="240" w:lineRule="auto"/>
              <w:rPr>
                <w:noProof/>
                <w:sz w:val="20"/>
              </w:rPr>
            </w:pPr>
            <w:r>
              <w:rPr>
                <w:noProof/>
                <w:sz w:val="20"/>
              </w:rPr>
              <w:t>- andere Krebstiere</w:t>
            </w:r>
          </w:p>
        </w:tc>
        <w:tc>
          <w:tcPr>
            <w:tcW w:w="642" w:type="dxa"/>
            <w:tcBorders>
              <w:top w:val="nil"/>
              <w:left w:val="nil"/>
              <w:bottom w:val="single" w:sz="4" w:space="0" w:color="auto"/>
              <w:right w:val="single" w:sz="4" w:space="0" w:color="auto"/>
            </w:tcBorders>
            <w:shd w:val="clear" w:color="auto" w:fill="auto"/>
            <w:noWrap/>
            <w:hideMark/>
          </w:tcPr>
          <w:p w14:paraId="33369F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55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AFC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815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F4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4A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F1F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EA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BE5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0C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16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BA6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E8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5BF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0CD0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F5AF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1F507A" w14:textId="77777777" w:rsidR="00E83F66" w:rsidRPr="00772251" w:rsidRDefault="00E83F66" w:rsidP="00651C3C">
            <w:pPr>
              <w:spacing w:before="60" w:after="60" w:line="240" w:lineRule="auto"/>
              <w:rPr>
                <w:noProof/>
                <w:sz w:val="20"/>
              </w:rPr>
            </w:pPr>
            <w:r>
              <w:rPr>
                <w:noProof/>
                <w:sz w:val="20"/>
              </w:rPr>
              <w:t>16055100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5F3E99" w14:textId="77777777" w:rsidR="00E83F66" w:rsidRPr="00772251" w:rsidRDefault="00E83F66" w:rsidP="00651C3C">
            <w:pPr>
              <w:spacing w:before="60" w:after="60" w:line="240" w:lineRule="auto"/>
              <w:rPr>
                <w:noProof/>
                <w:sz w:val="20"/>
              </w:rPr>
            </w:pPr>
            <w:r>
              <w:rPr>
                <w:noProof/>
                <w:sz w:val="20"/>
              </w:rPr>
              <w:t>160551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14B1A" w14:textId="77777777" w:rsidR="00E83F66" w:rsidRPr="00772251" w:rsidRDefault="00E83F66" w:rsidP="00651C3C">
            <w:pPr>
              <w:spacing w:before="60" w:after="60" w:line="240" w:lineRule="auto"/>
              <w:rPr>
                <w:noProof/>
                <w:sz w:val="20"/>
              </w:rPr>
            </w:pPr>
            <w:r>
              <w:rPr>
                <w:noProof/>
                <w:sz w:val="20"/>
              </w:rPr>
              <w:t>-- Austern</w:t>
            </w:r>
          </w:p>
        </w:tc>
        <w:tc>
          <w:tcPr>
            <w:tcW w:w="642" w:type="dxa"/>
            <w:tcBorders>
              <w:top w:val="nil"/>
              <w:left w:val="nil"/>
              <w:bottom w:val="single" w:sz="4" w:space="0" w:color="auto"/>
              <w:right w:val="single" w:sz="4" w:space="0" w:color="auto"/>
            </w:tcBorders>
            <w:shd w:val="clear" w:color="auto" w:fill="auto"/>
            <w:noWrap/>
            <w:hideMark/>
          </w:tcPr>
          <w:p w14:paraId="28DA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40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2668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E3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B7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7C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3A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C98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5C2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5C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61B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F2F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D9C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BE8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5766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6CF02D" w14:textId="77777777" w:rsidR="00E83F66" w:rsidRPr="00772251" w:rsidRDefault="00E83F66" w:rsidP="00651C3C">
            <w:pPr>
              <w:spacing w:before="60" w:after="60" w:line="240" w:lineRule="auto"/>
              <w:rPr>
                <w:noProof/>
                <w:sz w:val="20"/>
              </w:rPr>
            </w:pPr>
            <w:r>
              <w:rPr>
                <w:noProof/>
                <w:sz w:val="20"/>
              </w:rPr>
              <w:t>16055200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46A678" w14:textId="77777777" w:rsidR="00E83F66" w:rsidRPr="00772251" w:rsidRDefault="00E83F66" w:rsidP="00651C3C">
            <w:pPr>
              <w:spacing w:before="60" w:after="60" w:line="240" w:lineRule="auto"/>
              <w:rPr>
                <w:noProof/>
                <w:sz w:val="20"/>
              </w:rPr>
            </w:pPr>
            <w:r>
              <w:rPr>
                <w:noProof/>
                <w:sz w:val="20"/>
              </w:rPr>
              <w:t>160552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6D254E" w14:textId="77777777" w:rsidR="00E83F66" w:rsidRPr="00772251" w:rsidRDefault="00E83F66" w:rsidP="00651C3C">
            <w:pPr>
              <w:spacing w:before="60" w:after="60" w:line="240" w:lineRule="auto"/>
              <w:rPr>
                <w:noProof/>
                <w:sz w:val="20"/>
              </w:rPr>
            </w:pPr>
            <w:r>
              <w:rPr>
                <w:noProof/>
                <w:sz w:val="20"/>
              </w:rPr>
              <w:t>-- Jakobs- oder Kammmuscheln</w:t>
            </w:r>
          </w:p>
        </w:tc>
        <w:tc>
          <w:tcPr>
            <w:tcW w:w="642" w:type="dxa"/>
            <w:tcBorders>
              <w:top w:val="nil"/>
              <w:left w:val="nil"/>
              <w:bottom w:val="single" w:sz="4" w:space="0" w:color="auto"/>
              <w:right w:val="single" w:sz="4" w:space="0" w:color="auto"/>
            </w:tcBorders>
            <w:shd w:val="clear" w:color="auto" w:fill="auto"/>
            <w:noWrap/>
            <w:hideMark/>
          </w:tcPr>
          <w:p w14:paraId="6E3D07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FA9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EE7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AD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6A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01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FC8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15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52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512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C7E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D3E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56C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55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1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2B4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15F816" w14:textId="77777777" w:rsidR="00E83F66" w:rsidRPr="00772251" w:rsidRDefault="00E83F66" w:rsidP="00265449">
            <w:pPr>
              <w:pageBreakBefore/>
              <w:spacing w:before="60" w:after="60" w:line="240" w:lineRule="auto"/>
              <w:rPr>
                <w:noProof/>
                <w:sz w:val="20"/>
              </w:rPr>
            </w:pPr>
            <w:r>
              <w:rPr>
                <w:noProof/>
                <w:sz w:val="20"/>
              </w:rPr>
              <w:t>16055300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DB1C1E" w14:textId="77777777" w:rsidR="00E83F66" w:rsidRPr="00772251" w:rsidRDefault="00E83F66" w:rsidP="00651C3C">
            <w:pPr>
              <w:spacing w:before="60" w:after="60" w:line="240" w:lineRule="auto"/>
              <w:rPr>
                <w:noProof/>
                <w:sz w:val="20"/>
              </w:rPr>
            </w:pPr>
            <w:r>
              <w:rPr>
                <w:noProof/>
                <w:sz w:val="20"/>
              </w:rPr>
              <w:t>160553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D2603F" w14:textId="77777777" w:rsidR="00E83F66" w:rsidRPr="00772251" w:rsidRDefault="00E83F66" w:rsidP="00651C3C">
            <w:pPr>
              <w:spacing w:before="60" w:after="60" w:line="240" w:lineRule="auto"/>
              <w:rPr>
                <w:noProof/>
                <w:sz w:val="20"/>
              </w:rPr>
            </w:pPr>
            <w:r>
              <w:rPr>
                <w:noProof/>
                <w:sz w:val="20"/>
              </w:rPr>
              <w:t>-- Miesmuscheln</w:t>
            </w:r>
          </w:p>
        </w:tc>
        <w:tc>
          <w:tcPr>
            <w:tcW w:w="642" w:type="dxa"/>
            <w:tcBorders>
              <w:top w:val="nil"/>
              <w:left w:val="nil"/>
              <w:bottom w:val="single" w:sz="4" w:space="0" w:color="auto"/>
              <w:right w:val="single" w:sz="4" w:space="0" w:color="auto"/>
            </w:tcBorders>
            <w:shd w:val="clear" w:color="auto" w:fill="auto"/>
            <w:noWrap/>
            <w:hideMark/>
          </w:tcPr>
          <w:p w14:paraId="75C337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DD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97E8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6C3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530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BA3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1D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815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FE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EA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767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184B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CEF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5CE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D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E17A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B4332C" w14:textId="77777777" w:rsidR="00E83F66" w:rsidRPr="00772251" w:rsidRDefault="00E83F66" w:rsidP="00651C3C">
            <w:pPr>
              <w:spacing w:before="60" w:after="60" w:line="240" w:lineRule="auto"/>
              <w:rPr>
                <w:noProof/>
                <w:sz w:val="20"/>
              </w:rPr>
            </w:pPr>
            <w:r>
              <w:rPr>
                <w:noProof/>
                <w:sz w:val="20"/>
              </w:rPr>
              <w:t>16055400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1BDDC6" w14:textId="77777777" w:rsidR="00E83F66" w:rsidRPr="00772251" w:rsidRDefault="00E83F66" w:rsidP="00651C3C">
            <w:pPr>
              <w:spacing w:before="60" w:after="60" w:line="240" w:lineRule="auto"/>
              <w:rPr>
                <w:noProof/>
                <w:sz w:val="20"/>
              </w:rPr>
            </w:pPr>
            <w:r>
              <w:rPr>
                <w:noProof/>
                <w:sz w:val="20"/>
              </w:rPr>
              <w:t>160554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17D703" w14:textId="77777777" w:rsidR="00E83F66" w:rsidRPr="00772251" w:rsidRDefault="00E83F66" w:rsidP="00651C3C">
            <w:pPr>
              <w:spacing w:before="60" w:after="60" w:line="240" w:lineRule="auto"/>
              <w:rPr>
                <w:noProof/>
                <w:sz w:val="20"/>
              </w:rPr>
            </w:pPr>
            <w:r>
              <w:rPr>
                <w:noProof/>
                <w:sz w:val="20"/>
              </w:rPr>
              <w:t>-- Tintenfische und Kalmare</w:t>
            </w:r>
          </w:p>
        </w:tc>
        <w:tc>
          <w:tcPr>
            <w:tcW w:w="642" w:type="dxa"/>
            <w:tcBorders>
              <w:top w:val="nil"/>
              <w:left w:val="nil"/>
              <w:bottom w:val="single" w:sz="4" w:space="0" w:color="auto"/>
              <w:right w:val="single" w:sz="4" w:space="0" w:color="auto"/>
            </w:tcBorders>
            <w:shd w:val="clear" w:color="auto" w:fill="auto"/>
            <w:noWrap/>
            <w:hideMark/>
          </w:tcPr>
          <w:p w14:paraId="28A05F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9D6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57A3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1EB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5C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DA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3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1C4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1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574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67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1F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4E8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5A1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34C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D17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2022D2" w14:textId="77777777" w:rsidR="00E83F66" w:rsidRPr="00772251" w:rsidRDefault="00E83F66" w:rsidP="00651C3C">
            <w:pPr>
              <w:spacing w:before="60" w:after="60" w:line="240" w:lineRule="auto"/>
              <w:rPr>
                <w:noProof/>
                <w:sz w:val="20"/>
              </w:rPr>
            </w:pPr>
            <w:r>
              <w:rPr>
                <w:noProof/>
                <w:sz w:val="20"/>
              </w:rPr>
              <w:t>16055500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E48E63" w14:textId="77777777" w:rsidR="00E83F66" w:rsidRPr="00772251" w:rsidRDefault="00E83F66" w:rsidP="00651C3C">
            <w:pPr>
              <w:spacing w:before="60" w:after="60" w:line="240" w:lineRule="auto"/>
              <w:rPr>
                <w:noProof/>
                <w:sz w:val="20"/>
              </w:rPr>
            </w:pPr>
            <w:r>
              <w:rPr>
                <w:noProof/>
                <w:sz w:val="20"/>
              </w:rPr>
              <w:t>160555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371301" w14:textId="77777777" w:rsidR="00E83F66" w:rsidRPr="00772251" w:rsidRDefault="00E83F66" w:rsidP="00651C3C">
            <w:pPr>
              <w:spacing w:before="60" w:after="60" w:line="240" w:lineRule="auto"/>
              <w:rPr>
                <w:noProof/>
                <w:sz w:val="20"/>
              </w:rPr>
            </w:pPr>
            <w:r>
              <w:rPr>
                <w:noProof/>
                <w:sz w:val="20"/>
              </w:rPr>
              <w:t>-- Kraken</w:t>
            </w:r>
          </w:p>
        </w:tc>
        <w:tc>
          <w:tcPr>
            <w:tcW w:w="642" w:type="dxa"/>
            <w:tcBorders>
              <w:top w:val="nil"/>
              <w:left w:val="nil"/>
              <w:bottom w:val="single" w:sz="4" w:space="0" w:color="auto"/>
              <w:right w:val="single" w:sz="4" w:space="0" w:color="auto"/>
            </w:tcBorders>
            <w:shd w:val="clear" w:color="auto" w:fill="auto"/>
            <w:noWrap/>
            <w:hideMark/>
          </w:tcPr>
          <w:p w14:paraId="33E0D9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916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EA97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C6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DD8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39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1BB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10F4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44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3A4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115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E1DE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D3A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579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8C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A45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324E33" w14:textId="77777777" w:rsidR="00E83F66" w:rsidRPr="00772251" w:rsidRDefault="00E83F66" w:rsidP="00651C3C">
            <w:pPr>
              <w:spacing w:before="60" w:after="60" w:line="240" w:lineRule="auto"/>
              <w:rPr>
                <w:noProof/>
                <w:sz w:val="20"/>
              </w:rPr>
            </w:pPr>
            <w:r>
              <w:rPr>
                <w:noProof/>
                <w:sz w:val="20"/>
              </w:rPr>
              <w:t>16055600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EEA1CB" w14:textId="77777777" w:rsidR="00E83F66" w:rsidRPr="00772251" w:rsidRDefault="00E83F66" w:rsidP="00651C3C">
            <w:pPr>
              <w:spacing w:before="60" w:after="60" w:line="240" w:lineRule="auto"/>
              <w:rPr>
                <w:noProof/>
                <w:sz w:val="20"/>
              </w:rPr>
            </w:pPr>
            <w:r>
              <w:rPr>
                <w:noProof/>
                <w:sz w:val="20"/>
              </w:rPr>
              <w:t>160556</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1A31E" w14:textId="77777777" w:rsidR="00E83F66" w:rsidRPr="00772251" w:rsidRDefault="00E83F66" w:rsidP="00651C3C">
            <w:pPr>
              <w:spacing w:before="60" w:after="60" w:line="240" w:lineRule="auto"/>
              <w:rPr>
                <w:noProof/>
                <w:sz w:val="20"/>
              </w:rPr>
            </w:pPr>
            <w:r>
              <w:rPr>
                <w:noProof/>
                <w:sz w:val="20"/>
              </w:rPr>
              <w:t>-- Venusmuscheln, Herzmuscheln und Archenmuscheln</w:t>
            </w:r>
          </w:p>
        </w:tc>
        <w:tc>
          <w:tcPr>
            <w:tcW w:w="642" w:type="dxa"/>
            <w:tcBorders>
              <w:top w:val="nil"/>
              <w:left w:val="nil"/>
              <w:bottom w:val="single" w:sz="4" w:space="0" w:color="auto"/>
              <w:right w:val="single" w:sz="4" w:space="0" w:color="auto"/>
            </w:tcBorders>
            <w:shd w:val="clear" w:color="auto" w:fill="auto"/>
            <w:noWrap/>
            <w:hideMark/>
          </w:tcPr>
          <w:p w14:paraId="779B7C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3589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69A3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00E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E7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7F8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91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7F4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EB0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222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A319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CBA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F9C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618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C4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32F8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D9F44D" w14:textId="77777777" w:rsidR="00E83F66" w:rsidRPr="00772251" w:rsidRDefault="00E83F66" w:rsidP="00651C3C">
            <w:pPr>
              <w:spacing w:before="60" w:after="60" w:line="240" w:lineRule="auto"/>
              <w:rPr>
                <w:noProof/>
                <w:sz w:val="20"/>
              </w:rPr>
            </w:pPr>
            <w:r>
              <w:rPr>
                <w:noProof/>
                <w:sz w:val="20"/>
              </w:rPr>
              <w:t>16055700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DF7C7" w14:textId="77777777" w:rsidR="00E83F66" w:rsidRPr="00772251" w:rsidRDefault="00E83F66" w:rsidP="00651C3C">
            <w:pPr>
              <w:spacing w:before="60" w:after="60" w:line="240" w:lineRule="auto"/>
              <w:rPr>
                <w:noProof/>
                <w:sz w:val="20"/>
              </w:rPr>
            </w:pPr>
            <w:r>
              <w:rPr>
                <w:noProof/>
                <w:sz w:val="20"/>
              </w:rPr>
              <w:t>160557</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9763E9" w14:textId="77777777" w:rsidR="00E83F66" w:rsidRPr="00772251" w:rsidRDefault="00E83F66" w:rsidP="00651C3C">
            <w:pPr>
              <w:spacing w:before="60" w:after="60" w:line="240" w:lineRule="auto"/>
              <w:rPr>
                <w:noProof/>
                <w:sz w:val="20"/>
              </w:rPr>
            </w:pPr>
            <w:r>
              <w:rPr>
                <w:noProof/>
                <w:sz w:val="20"/>
              </w:rPr>
              <w:t>-- Seeohren</w:t>
            </w:r>
          </w:p>
        </w:tc>
        <w:tc>
          <w:tcPr>
            <w:tcW w:w="642" w:type="dxa"/>
            <w:tcBorders>
              <w:top w:val="nil"/>
              <w:left w:val="nil"/>
              <w:bottom w:val="single" w:sz="4" w:space="0" w:color="auto"/>
              <w:right w:val="single" w:sz="4" w:space="0" w:color="auto"/>
            </w:tcBorders>
            <w:shd w:val="clear" w:color="auto" w:fill="auto"/>
            <w:noWrap/>
            <w:hideMark/>
          </w:tcPr>
          <w:p w14:paraId="39E0BA9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74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E956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A02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50A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BDD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65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F8F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E8A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3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705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C2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456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9F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580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602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70F1F1" w14:textId="77777777" w:rsidR="00E83F66" w:rsidRPr="00772251" w:rsidRDefault="00E83F66" w:rsidP="00651C3C">
            <w:pPr>
              <w:spacing w:before="60" w:after="60" w:line="240" w:lineRule="auto"/>
              <w:rPr>
                <w:noProof/>
                <w:sz w:val="20"/>
              </w:rPr>
            </w:pPr>
            <w:r>
              <w:rPr>
                <w:noProof/>
                <w:sz w:val="20"/>
              </w:rPr>
              <w:t>16055800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FE98EC" w14:textId="77777777" w:rsidR="00E83F66" w:rsidRPr="00772251" w:rsidRDefault="00E83F66" w:rsidP="00651C3C">
            <w:pPr>
              <w:spacing w:before="60" w:after="60" w:line="240" w:lineRule="auto"/>
              <w:rPr>
                <w:noProof/>
                <w:sz w:val="20"/>
              </w:rPr>
            </w:pPr>
            <w:r>
              <w:rPr>
                <w:noProof/>
                <w:sz w:val="20"/>
              </w:rPr>
              <w:t>160558</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3D5EA4" w14:textId="77777777" w:rsidR="00E83F66" w:rsidRPr="00772251" w:rsidRDefault="00E83F66" w:rsidP="00651C3C">
            <w:pPr>
              <w:spacing w:before="60" w:after="60" w:line="240" w:lineRule="auto"/>
              <w:rPr>
                <w:noProof/>
                <w:sz w:val="20"/>
              </w:rPr>
            </w:pPr>
            <w:r>
              <w:rPr>
                <w:noProof/>
                <w:sz w:val="20"/>
              </w:rPr>
              <w:t>-- Schnecken, andere als Meeresschnecken</w:t>
            </w:r>
          </w:p>
        </w:tc>
        <w:tc>
          <w:tcPr>
            <w:tcW w:w="642" w:type="dxa"/>
            <w:tcBorders>
              <w:top w:val="nil"/>
              <w:left w:val="nil"/>
              <w:bottom w:val="single" w:sz="4" w:space="0" w:color="auto"/>
              <w:right w:val="single" w:sz="4" w:space="0" w:color="auto"/>
            </w:tcBorders>
            <w:shd w:val="clear" w:color="auto" w:fill="auto"/>
            <w:noWrap/>
            <w:hideMark/>
          </w:tcPr>
          <w:p w14:paraId="766489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433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573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4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58D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9CA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BF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0C9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F4C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A2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D80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5E3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858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355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64B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F938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86A029" w14:textId="77777777" w:rsidR="00E83F66" w:rsidRPr="00772251" w:rsidRDefault="00E83F66" w:rsidP="00651C3C">
            <w:pPr>
              <w:spacing w:before="60" w:after="60" w:line="240" w:lineRule="auto"/>
              <w:rPr>
                <w:noProof/>
                <w:sz w:val="20"/>
              </w:rPr>
            </w:pPr>
            <w:r>
              <w:rPr>
                <w:noProof/>
                <w:sz w:val="20"/>
              </w:rPr>
              <w:t>16055900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BAFA05" w14:textId="77777777" w:rsidR="00E83F66" w:rsidRPr="00772251" w:rsidRDefault="00E83F66" w:rsidP="00651C3C">
            <w:pPr>
              <w:spacing w:before="60" w:after="60" w:line="240" w:lineRule="auto"/>
              <w:rPr>
                <w:noProof/>
                <w:sz w:val="20"/>
              </w:rPr>
            </w:pPr>
            <w:r>
              <w:rPr>
                <w:noProof/>
                <w:sz w:val="20"/>
              </w:rPr>
              <w:t>160559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16635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4EDD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FE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F1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57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6B4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2B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AB7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EE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C54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F87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98A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D9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E7A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88A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14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0921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83DB9" w14:textId="77777777" w:rsidR="00E83F66" w:rsidRPr="00772251" w:rsidRDefault="00E83F66" w:rsidP="00651C3C">
            <w:pPr>
              <w:spacing w:before="60" w:after="60" w:line="240" w:lineRule="auto"/>
              <w:rPr>
                <w:noProof/>
                <w:sz w:val="20"/>
              </w:rPr>
            </w:pPr>
            <w:r>
              <w:rPr>
                <w:noProof/>
                <w:sz w:val="20"/>
              </w:rPr>
              <w:t>16056100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34B335" w14:textId="77777777" w:rsidR="00E83F66" w:rsidRPr="00772251" w:rsidRDefault="00E83F66" w:rsidP="00651C3C">
            <w:pPr>
              <w:spacing w:before="60" w:after="60" w:line="240" w:lineRule="auto"/>
              <w:rPr>
                <w:noProof/>
                <w:sz w:val="20"/>
              </w:rPr>
            </w:pPr>
            <w:r>
              <w:rPr>
                <w:noProof/>
                <w:sz w:val="20"/>
              </w:rPr>
              <w:t>160561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BB94A" w14:textId="77777777" w:rsidR="00E83F66" w:rsidRPr="00772251" w:rsidRDefault="00E83F66" w:rsidP="00651C3C">
            <w:pPr>
              <w:spacing w:before="60" w:after="60" w:line="240" w:lineRule="auto"/>
              <w:rPr>
                <w:noProof/>
                <w:sz w:val="20"/>
              </w:rPr>
            </w:pPr>
            <w:r>
              <w:rPr>
                <w:noProof/>
                <w:sz w:val="20"/>
              </w:rPr>
              <w:t>-- Seegurken</w:t>
            </w:r>
          </w:p>
        </w:tc>
        <w:tc>
          <w:tcPr>
            <w:tcW w:w="642" w:type="dxa"/>
            <w:tcBorders>
              <w:top w:val="nil"/>
              <w:left w:val="nil"/>
              <w:bottom w:val="single" w:sz="4" w:space="0" w:color="auto"/>
              <w:right w:val="single" w:sz="4" w:space="0" w:color="auto"/>
            </w:tcBorders>
            <w:shd w:val="clear" w:color="auto" w:fill="auto"/>
            <w:noWrap/>
            <w:hideMark/>
          </w:tcPr>
          <w:p w14:paraId="2F903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54F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6A42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26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AE3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270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F7E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DC6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875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20F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761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BCA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4E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7DC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8BD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6C8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4E187A" w14:textId="77777777" w:rsidR="00E83F66" w:rsidRPr="00772251" w:rsidRDefault="00E83F66" w:rsidP="00651C3C">
            <w:pPr>
              <w:spacing w:before="60" w:after="60" w:line="240" w:lineRule="auto"/>
              <w:rPr>
                <w:noProof/>
                <w:sz w:val="20"/>
              </w:rPr>
            </w:pPr>
            <w:r>
              <w:rPr>
                <w:noProof/>
                <w:sz w:val="20"/>
              </w:rPr>
              <w:t>16056200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0DD3F0" w14:textId="77777777" w:rsidR="00E83F66" w:rsidRPr="00772251" w:rsidRDefault="00E83F66" w:rsidP="00651C3C">
            <w:pPr>
              <w:spacing w:before="60" w:after="60" w:line="240" w:lineRule="auto"/>
              <w:rPr>
                <w:noProof/>
                <w:sz w:val="20"/>
              </w:rPr>
            </w:pPr>
            <w:r>
              <w:rPr>
                <w:noProof/>
                <w:sz w:val="20"/>
              </w:rPr>
              <w:t>160562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8934D" w14:textId="77777777" w:rsidR="00E83F66" w:rsidRPr="00772251" w:rsidRDefault="00E83F66" w:rsidP="00651C3C">
            <w:pPr>
              <w:spacing w:before="60" w:after="60" w:line="240" w:lineRule="auto"/>
              <w:rPr>
                <w:noProof/>
                <w:sz w:val="20"/>
              </w:rPr>
            </w:pPr>
            <w:r>
              <w:rPr>
                <w:noProof/>
                <w:sz w:val="20"/>
              </w:rPr>
              <w:t>-- Seeigel</w:t>
            </w:r>
          </w:p>
        </w:tc>
        <w:tc>
          <w:tcPr>
            <w:tcW w:w="642" w:type="dxa"/>
            <w:tcBorders>
              <w:top w:val="nil"/>
              <w:left w:val="nil"/>
              <w:bottom w:val="single" w:sz="4" w:space="0" w:color="auto"/>
              <w:right w:val="single" w:sz="4" w:space="0" w:color="auto"/>
            </w:tcBorders>
            <w:shd w:val="clear" w:color="auto" w:fill="auto"/>
            <w:noWrap/>
            <w:hideMark/>
          </w:tcPr>
          <w:p w14:paraId="0287C7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F859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E415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B6EB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3D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1A5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A3D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C2D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DF1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E92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D90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E0E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7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135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CA9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A17E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5869AB" w14:textId="77777777" w:rsidR="00E83F66" w:rsidRPr="00772251" w:rsidRDefault="00E83F66" w:rsidP="00651C3C">
            <w:pPr>
              <w:spacing w:before="60" w:after="60" w:line="240" w:lineRule="auto"/>
              <w:rPr>
                <w:noProof/>
                <w:sz w:val="20"/>
              </w:rPr>
            </w:pPr>
            <w:r>
              <w:rPr>
                <w:noProof/>
                <w:sz w:val="20"/>
              </w:rPr>
              <w:t>16056300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DA8F4E" w14:textId="77777777" w:rsidR="00E83F66" w:rsidRPr="00772251" w:rsidRDefault="00E83F66" w:rsidP="00651C3C">
            <w:pPr>
              <w:spacing w:before="60" w:after="60" w:line="240" w:lineRule="auto"/>
              <w:rPr>
                <w:noProof/>
                <w:sz w:val="20"/>
              </w:rPr>
            </w:pPr>
            <w:r>
              <w:rPr>
                <w:noProof/>
                <w:sz w:val="20"/>
              </w:rPr>
              <w:t>160563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B85012" w14:textId="77777777" w:rsidR="00E83F66" w:rsidRPr="00772251" w:rsidRDefault="00E83F66" w:rsidP="00651C3C">
            <w:pPr>
              <w:spacing w:before="60" w:after="60" w:line="240" w:lineRule="auto"/>
              <w:rPr>
                <w:noProof/>
                <w:sz w:val="20"/>
              </w:rPr>
            </w:pPr>
            <w:r>
              <w:rPr>
                <w:noProof/>
                <w:sz w:val="20"/>
              </w:rPr>
              <w:t>-- Quallen</w:t>
            </w:r>
          </w:p>
        </w:tc>
        <w:tc>
          <w:tcPr>
            <w:tcW w:w="642" w:type="dxa"/>
            <w:tcBorders>
              <w:top w:val="nil"/>
              <w:left w:val="nil"/>
              <w:bottom w:val="single" w:sz="4" w:space="0" w:color="auto"/>
              <w:right w:val="single" w:sz="4" w:space="0" w:color="auto"/>
            </w:tcBorders>
            <w:shd w:val="clear" w:color="auto" w:fill="auto"/>
            <w:noWrap/>
            <w:hideMark/>
          </w:tcPr>
          <w:p w14:paraId="7EE486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C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353B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807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7F7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44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78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56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DF5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F2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7EE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4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DC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E4C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92A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FE6BE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7E6716" w14:textId="77777777" w:rsidR="00E83F66" w:rsidRPr="00772251" w:rsidRDefault="00E83F66" w:rsidP="00651C3C">
            <w:pPr>
              <w:spacing w:before="60" w:after="60" w:line="240" w:lineRule="auto"/>
              <w:rPr>
                <w:noProof/>
                <w:sz w:val="20"/>
              </w:rPr>
            </w:pPr>
            <w:r>
              <w:rPr>
                <w:noProof/>
                <w:sz w:val="20"/>
              </w:rPr>
              <w:t>16056900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45A37E" w14:textId="77777777" w:rsidR="00E83F66" w:rsidRPr="00772251" w:rsidRDefault="00E83F66" w:rsidP="00651C3C">
            <w:pPr>
              <w:spacing w:before="60" w:after="60" w:line="240" w:lineRule="auto"/>
              <w:rPr>
                <w:noProof/>
                <w:sz w:val="20"/>
              </w:rPr>
            </w:pPr>
            <w:r>
              <w:rPr>
                <w:noProof/>
                <w:sz w:val="20"/>
              </w:rPr>
              <w:t>160569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9DCCD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FC88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87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F6BA7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C89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323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5FB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716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567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F7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799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AA3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444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872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6D44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AD1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160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F0ABD" w14:textId="77777777" w:rsidR="00E83F66" w:rsidRPr="00772251" w:rsidRDefault="00E83F66" w:rsidP="00651C3C">
            <w:pPr>
              <w:spacing w:before="60" w:after="60" w:line="240" w:lineRule="auto"/>
              <w:rPr>
                <w:noProof/>
                <w:sz w:val="20"/>
              </w:rPr>
            </w:pPr>
            <w:r>
              <w:rPr>
                <w:noProof/>
                <w:sz w:val="20"/>
              </w:rPr>
              <w:t>17031000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CBAB82" w14:textId="77777777" w:rsidR="00E83F66" w:rsidRPr="00772251" w:rsidRDefault="00E83F66" w:rsidP="00651C3C">
            <w:pPr>
              <w:spacing w:before="60" w:after="60" w:line="240" w:lineRule="auto"/>
              <w:rPr>
                <w:noProof/>
                <w:sz w:val="20"/>
              </w:rPr>
            </w:pPr>
            <w:r>
              <w:rPr>
                <w:noProof/>
                <w:sz w:val="20"/>
              </w:rPr>
              <w:t>170310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F7291" w14:textId="77777777" w:rsidR="00E83F66" w:rsidRPr="00772251" w:rsidRDefault="00E83F66" w:rsidP="00651C3C">
            <w:pPr>
              <w:spacing w:before="60" w:after="60" w:line="240" w:lineRule="auto"/>
              <w:rPr>
                <w:noProof/>
                <w:sz w:val="20"/>
              </w:rPr>
            </w:pPr>
            <w:r>
              <w:rPr>
                <w:noProof/>
                <w:sz w:val="20"/>
              </w:rPr>
              <w:t>- Rohrzuckermelasse</w:t>
            </w:r>
          </w:p>
        </w:tc>
        <w:tc>
          <w:tcPr>
            <w:tcW w:w="642" w:type="dxa"/>
            <w:tcBorders>
              <w:top w:val="nil"/>
              <w:left w:val="nil"/>
              <w:bottom w:val="single" w:sz="4" w:space="0" w:color="auto"/>
              <w:right w:val="single" w:sz="4" w:space="0" w:color="auto"/>
            </w:tcBorders>
            <w:shd w:val="clear" w:color="auto" w:fill="auto"/>
            <w:noWrap/>
            <w:hideMark/>
          </w:tcPr>
          <w:p w14:paraId="385B046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5F5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6483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41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AA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92A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C865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A9F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41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E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0F4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E4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D4F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20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CED3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3D4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2FBBAD" w14:textId="77777777" w:rsidR="00E83F66" w:rsidRPr="00772251" w:rsidRDefault="00E83F66" w:rsidP="00651C3C">
            <w:pPr>
              <w:spacing w:before="60" w:after="60" w:line="240" w:lineRule="auto"/>
              <w:rPr>
                <w:noProof/>
                <w:sz w:val="20"/>
              </w:rPr>
            </w:pPr>
            <w:r>
              <w:rPr>
                <w:noProof/>
                <w:sz w:val="20"/>
              </w:rPr>
              <w:t>17039000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3FA08F" w14:textId="77777777" w:rsidR="00E83F66" w:rsidRPr="00772251" w:rsidRDefault="00E83F66" w:rsidP="00651C3C">
            <w:pPr>
              <w:spacing w:before="60" w:after="60" w:line="240" w:lineRule="auto"/>
              <w:rPr>
                <w:noProof/>
                <w:sz w:val="20"/>
              </w:rPr>
            </w:pPr>
            <w:r>
              <w:rPr>
                <w:noProof/>
                <w:sz w:val="20"/>
              </w:rPr>
              <w:t>170390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FF571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3BC7E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CEE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4435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EB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F1A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6E8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36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4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B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85C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155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8D1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A65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DA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809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42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E7DAA1" w14:textId="77777777" w:rsidR="00E83F66" w:rsidRPr="00772251" w:rsidRDefault="00E83F66" w:rsidP="00651C3C">
            <w:pPr>
              <w:spacing w:before="60" w:after="60" w:line="240" w:lineRule="auto"/>
              <w:rPr>
                <w:noProof/>
                <w:sz w:val="20"/>
              </w:rPr>
            </w:pPr>
            <w:r>
              <w:rPr>
                <w:noProof/>
                <w:sz w:val="20"/>
              </w:rPr>
              <w:t>19043000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BB3C24" w14:textId="77777777" w:rsidR="00E83F66" w:rsidRPr="00772251" w:rsidRDefault="00E83F66" w:rsidP="00651C3C">
            <w:pPr>
              <w:spacing w:before="60" w:after="60" w:line="240" w:lineRule="auto"/>
              <w:rPr>
                <w:noProof/>
                <w:sz w:val="20"/>
              </w:rPr>
            </w:pPr>
            <w:r>
              <w:rPr>
                <w:noProof/>
                <w:sz w:val="20"/>
              </w:rPr>
              <w:t>190430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FEE8E6" w14:textId="77777777" w:rsidR="00E83F66" w:rsidRPr="00772251" w:rsidRDefault="00E83F66" w:rsidP="00651C3C">
            <w:pPr>
              <w:spacing w:before="60" w:after="60" w:line="240" w:lineRule="auto"/>
              <w:rPr>
                <w:noProof/>
                <w:sz w:val="20"/>
              </w:rPr>
            </w:pPr>
            <w:r>
              <w:rPr>
                <w:noProof/>
                <w:sz w:val="20"/>
              </w:rPr>
              <w:t>- Bulgur-Weizen</w:t>
            </w:r>
          </w:p>
        </w:tc>
        <w:tc>
          <w:tcPr>
            <w:tcW w:w="642" w:type="dxa"/>
            <w:tcBorders>
              <w:top w:val="nil"/>
              <w:left w:val="nil"/>
              <w:bottom w:val="single" w:sz="4" w:space="0" w:color="auto"/>
              <w:right w:val="single" w:sz="4" w:space="0" w:color="auto"/>
            </w:tcBorders>
            <w:shd w:val="clear" w:color="auto" w:fill="auto"/>
            <w:noWrap/>
            <w:hideMark/>
          </w:tcPr>
          <w:p w14:paraId="2E39A5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8D4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0ACE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2D4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BC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116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8D0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C1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B17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D7D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DCC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F82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86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9DB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7F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7590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4A927F" w14:textId="77777777" w:rsidR="00E83F66" w:rsidRPr="00772251" w:rsidRDefault="00E83F66" w:rsidP="00651C3C">
            <w:pPr>
              <w:spacing w:before="60" w:after="60" w:line="240" w:lineRule="auto"/>
              <w:rPr>
                <w:noProof/>
                <w:sz w:val="20"/>
              </w:rPr>
            </w:pPr>
            <w:r>
              <w:rPr>
                <w:noProof/>
                <w:sz w:val="20"/>
              </w:rPr>
              <w:t>20039000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E30AC5" w14:textId="77777777" w:rsidR="00E83F66" w:rsidRPr="00772251" w:rsidRDefault="00E83F66" w:rsidP="00651C3C">
            <w:pPr>
              <w:spacing w:before="60" w:after="60" w:line="240" w:lineRule="auto"/>
              <w:rPr>
                <w:noProof/>
                <w:sz w:val="20"/>
              </w:rPr>
            </w:pPr>
            <w:r>
              <w:rPr>
                <w:noProof/>
                <w:sz w:val="20"/>
              </w:rPr>
              <w:t>200390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21127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2CF27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99E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E43A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D6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6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AFF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7E0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67A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F81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1E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DC7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E10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F68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82D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BC1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8A8E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37B0AA" w14:textId="77777777" w:rsidR="00E83F66" w:rsidRPr="00772251" w:rsidRDefault="00E83F66" w:rsidP="0099086D">
            <w:pPr>
              <w:pageBreakBefore/>
              <w:spacing w:before="60" w:after="60" w:line="240" w:lineRule="auto"/>
              <w:rPr>
                <w:noProof/>
                <w:sz w:val="20"/>
              </w:rPr>
            </w:pPr>
            <w:r>
              <w:rPr>
                <w:noProof/>
                <w:sz w:val="20"/>
              </w:rPr>
              <w:t>25233000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81471F" w14:textId="77777777" w:rsidR="00E83F66" w:rsidRPr="00772251" w:rsidRDefault="00E83F66" w:rsidP="00651C3C">
            <w:pPr>
              <w:spacing w:before="60" w:after="60" w:line="240" w:lineRule="auto"/>
              <w:rPr>
                <w:noProof/>
                <w:sz w:val="20"/>
              </w:rPr>
            </w:pPr>
            <w:r>
              <w:rPr>
                <w:noProof/>
                <w:sz w:val="20"/>
              </w:rPr>
              <w:t>252330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92302D" w14:textId="77777777" w:rsidR="00E83F66" w:rsidRPr="00772251" w:rsidRDefault="00E83F66" w:rsidP="00651C3C">
            <w:pPr>
              <w:spacing w:before="60" w:after="60" w:line="240" w:lineRule="auto"/>
              <w:rPr>
                <w:noProof/>
                <w:sz w:val="20"/>
              </w:rPr>
            </w:pPr>
            <w:r>
              <w:rPr>
                <w:noProof/>
                <w:sz w:val="20"/>
              </w:rPr>
              <w:t>- Tonerdezement</w:t>
            </w:r>
          </w:p>
        </w:tc>
        <w:tc>
          <w:tcPr>
            <w:tcW w:w="642" w:type="dxa"/>
            <w:tcBorders>
              <w:top w:val="nil"/>
              <w:left w:val="nil"/>
              <w:bottom w:val="single" w:sz="4" w:space="0" w:color="auto"/>
              <w:right w:val="single" w:sz="4" w:space="0" w:color="auto"/>
            </w:tcBorders>
            <w:shd w:val="clear" w:color="auto" w:fill="auto"/>
            <w:noWrap/>
            <w:hideMark/>
          </w:tcPr>
          <w:p w14:paraId="744F0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CF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698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0E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1A3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3FF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247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965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8A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95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98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65F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A1E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48A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B36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8B64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839459" w14:textId="77777777" w:rsidR="00E83F66" w:rsidRPr="00772251" w:rsidRDefault="00E83F66" w:rsidP="00651C3C">
            <w:pPr>
              <w:spacing w:before="60" w:after="60" w:line="240" w:lineRule="auto"/>
              <w:rPr>
                <w:noProof/>
                <w:sz w:val="20"/>
              </w:rPr>
            </w:pPr>
            <w:r>
              <w:rPr>
                <w:noProof/>
                <w:sz w:val="20"/>
              </w:rPr>
              <w:t>25241000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DECDA8" w14:textId="77777777" w:rsidR="00E83F66" w:rsidRPr="00772251" w:rsidRDefault="00E83F66" w:rsidP="00651C3C">
            <w:pPr>
              <w:spacing w:before="60" w:after="60" w:line="240" w:lineRule="auto"/>
              <w:rPr>
                <w:noProof/>
                <w:sz w:val="20"/>
              </w:rPr>
            </w:pPr>
            <w:r>
              <w:rPr>
                <w:noProof/>
                <w:sz w:val="20"/>
              </w:rPr>
              <w:t>252410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849021" w14:textId="77777777" w:rsidR="00E83F66" w:rsidRPr="00772251" w:rsidRDefault="00E83F66" w:rsidP="00651C3C">
            <w:pPr>
              <w:spacing w:before="60" w:after="60" w:line="240" w:lineRule="auto"/>
              <w:rPr>
                <w:noProof/>
                <w:sz w:val="20"/>
              </w:rPr>
            </w:pPr>
            <w:r>
              <w:rPr>
                <w:noProof/>
                <w:sz w:val="20"/>
              </w:rPr>
              <w:t>- Krokydolith</w:t>
            </w:r>
          </w:p>
        </w:tc>
        <w:tc>
          <w:tcPr>
            <w:tcW w:w="642" w:type="dxa"/>
            <w:tcBorders>
              <w:top w:val="nil"/>
              <w:left w:val="nil"/>
              <w:bottom w:val="single" w:sz="4" w:space="0" w:color="auto"/>
              <w:right w:val="single" w:sz="4" w:space="0" w:color="auto"/>
            </w:tcBorders>
            <w:shd w:val="clear" w:color="auto" w:fill="auto"/>
            <w:noWrap/>
            <w:hideMark/>
          </w:tcPr>
          <w:p w14:paraId="7A9A23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5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26EF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BB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BA4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36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FBE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5A7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00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A36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E5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6F7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F1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92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3E8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455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AB3A" w14:textId="77777777" w:rsidR="00E83F66" w:rsidRPr="00772251" w:rsidRDefault="00E83F66" w:rsidP="00651C3C">
            <w:pPr>
              <w:spacing w:before="60" w:after="60" w:line="240" w:lineRule="auto"/>
              <w:rPr>
                <w:noProof/>
                <w:sz w:val="20"/>
              </w:rPr>
            </w:pPr>
            <w:r>
              <w:rPr>
                <w:noProof/>
                <w:sz w:val="20"/>
              </w:rPr>
              <w:t>25249000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1C8DF6" w14:textId="77777777" w:rsidR="00E83F66" w:rsidRPr="00772251" w:rsidRDefault="00E83F66" w:rsidP="00651C3C">
            <w:pPr>
              <w:spacing w:before="60" w:after="60" w:line="240" w:lineRule="auto"/>
              <w:rPr>
                <w:noProof/>
                <w:sz w:val="20"/>
              </w:rPr>
            </w:pPr>
            <w:r>
              <w:rPr>
                <w:noProof/>
                <w:sz w:val="20"/>
              </w:rPr>
              <w:t>252490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7EF18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B05B0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4B9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5DF8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DC1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60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606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3CB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F9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937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A0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F47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792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6D7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38DD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CA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DF91B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14281" w14:textId="77777777" w:rsidR="00E83F66" w:rsidRPr="00772251" w:rsidRDefault="00E83F66" w:rsidP="00651C3C">
            <w:pPr>
              <w:spacing w:before="60" w:after="60" w:line="240" w:lineRule="auto"/>
              <w:rPr>
                <w:noProof/>
                <w:sz w:val="20"/>
              </w:rPr>
            </w:pPr>
            <w:r>
              <w:rPr>
                <w:noProof/>
                <w:sz w:val="20"/>
              </w:rPr>
              <w:t>27101951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12661"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FA3713" w14:textId="77777777" w:rsidR="00E83F66" w:rsidRPr="00772251" w:rsidRDefault="00E83F66" w:rsidP="00651C3C">
            <w:pPr>
              <w:spacing w:before="60" w:after="60" w:line="240" w:lineRule="auto"/>
              <w:rPr>
                <w:noProof/>
                <w:sz w:val="20"/>
              </w:rPr>
            </w:pPr>
            <w:r>
              <w:rPr>
                <w:noProof/>
                <w:sz w:val="20"/>
              </w:rPr>
              <w:t>---- Schmierstoffe in flüssiger Form</w:t>
            </w:r>
          </w:p>
        </w:tc>
        <w:tc>
          <w:tcPr>
            <w:tcW w:w="642" w:type="dxa"/>
            <w:tcBorders>
              <w:top w:val="nil"/>
              <w:left w:val="nil"/>
              <w:bottom w:val="single" w:sz="4" w:space="0" w:color="auto"/>
              <w:right w:val="single" w:sz="4" w:space="0" w:color="auto"/>
            </w:tcBorders>
            <w:shd w:val="clear" w:color="auto" w:fill="auto"/>
            <w:noWrap/>
            <w:hideMark/>
          </w:tcPr>
          <w:p w14:paraId="2F1F93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DF0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BCE1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8B9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FD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21F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169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851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8117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338A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2507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C1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93C7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15B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9A9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4EA2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E5BE32" w14:textId="77777777" w:rsidR="00E83F66" w:rsidRPr="00772251" w:rsidRDefault="00E83F66" w:rsidP="00651C3C">
            <w:pPr>
              <w:spacing w:before="60" w:after="60" w:line="240" w:lineRule="auto"/>
              <w:rPr>
                <w:noProof/>
                <w:sz w:val="20"/>
              </w:rPr>
            </w:pPr>
            <w:r>
              <w:rPr>
                <w:noProof/>
                <w:sz w:val="20"/>
              </w:rPr>
              <w:t>27101952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E5E28"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2EDDC7" w14:textId="77777777" w:rsidR="00E83F66" w:rsidRPr="00772251" w:rsidRDefault="00E83F66" w:rsidP="00651C3C">
            <w:pPr>
              <w:spacing w:before="60" w:after="60" w:line="240" w:lineRule="auto"/>
              <w:rPr>
                <w:noProof/>
                <w:sz w:val="20"/>
              </w:rPr>
            </w:pPr>
            <w:r>
              <w:rPr>
                <w:noProof/>
                <w:sz w:val="20"/>
              </w:rPr>
              <w:t>---- Schmierfette</w:t>
            </w:r>
          </w:p>
        </w:tc>
        <w:tc>
          <w:tcPr>
            <w:tcW w:w="642" w:type="dxa"/>
            <w:tcBorders>
              <w:top w:val="nil"/>
              <w:left w:val="nil"/>
              <w:bottom w:val="single" w:sz="4" w:space="0" w:color="auto"/>
              <w:right w:val="single" w:sz="4" w:space="0" w:color="auto"/>
            </w:tcBorders>
            <w:shd w:val="clear" w:color="auto" w:fill="auto"/>
            <w:noWrap/>
            <w:hideMark/>
          </w:tcPr>
          <w:p w14:paraId="3EFEEC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17A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7323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3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986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F8C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786A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56C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17E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58F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0C73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78E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73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5A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5AA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03B8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CE41DB" w14:textId="77777777" w:rsidR="00E83F66" w:rsidRPr="00772251" w:rsidRDefault="00E83F66" w:rsidP="00651C3C">
            <w:pPr>
              <w:spacing w:before="60" w:after="60" w:line="240" w:lineRule="auto"/>
              <w:rPr>
                <w:noProof/>
                <w:sz w:val="20"/>
              </w:rPr>
            </w:pPr>
            <w:r>
              <w:rPr>
                <w:noProof/>
                <w:sz w:val="20"/>
              </w:rPr>
              <w:t>27101954</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C158E2" w14:textId="77777777" w:rsidR="00E83F66" w:rsidRPr="00772251" w:rsidRDefault="00E83F66" w:rsidP="00651C3C">
            <w:pPr>
              <w:spacing w:before="60" w:after="60" w:line="240" w:lineRule="auto"/>
              <w:rPr>
                <w:noProof/>
                <w:sz w:val="20"/>
              </w:rPr>
            </w:pPr>
            <w:r>
              <w:rPr>
                <w:noProof/>
                <w:sz w:val="20"/>
              </w:rPr>
              <w:t>271019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BA646" w14:textId="77777777" w:rsidR="00E83F66" w:rsidRPr="00772251" w:rsidRDefault="00E83F66" w:rsidP="00651C3C">
            <w:pPr>
              <w:spacing w:before="60" w:after="60" w:line="240" w:lineRule="auto"/>
              <w:rPr>
                <w:noProof/>
                <w:sz w:val="20"/>
              </w:rPr>
            </w:pPr>
            <w:r>
              <w:rPr>
                <w:noProof/>
                <w:sz w:val="20"/>
              </w:rPr>
              <w:t>---- Batschöle</w:t>
            </w:r>
          </w:p>
        </w:tc>
        <w:tc>
          <w:tcPr>
            <w:tcW w:w="642" w:type="dxa"/>
            <w:tcBorders>
              <w:top w:val="nil"/>
              <w:left w:val="nil"/>
              <w:bottom w:val="single" w:sz="4" w:space="0" w:color="auto"/>
              <w:right w:val="single" w:sz="4" w:space="0" w:color="auto"/>
            </w:tcBorders>
            <w:shd w:val="clear" w:color="auto" w:fill="auto"/>
            <w:noWrap/>
            <w:hideMark/>
          </w:tcPr>
          <w:p w14:paraId="3DA6B2E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A42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33A8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6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91C2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B32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D8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F7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34C2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E1D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3AE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E35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C47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7A0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A89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02A7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C073CD" w14:textId="77777777" w:rsidR="00E83F66" w:rsidRPr="00772251" w:rsidRDefault="00E83F66" w:rsidP="00651C3C">
            <w:pPr>
              <w:spacing w:before="60" w:after="60" w:line="240" w:lineRule="auto"/>
              <w:rPr>
                <w:noProof/>
                <w:sz w:val="20"/>
              </w:rPr>
            </w:pPr>
            <w:r>
              <w:rPr>
                <w:noProof/>
                <w:sz w:val="20"/>
              </w:rPr>
              <w:t>27111100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73F50" w14:textId="77777777" w:rsidR="00E83F66" w:rsidRPr="00772251" w:rsidRDefault="00E83F66" w:rsidP="00651C3C">
            <w:pPr>
              <w:spacing w:before="60" w:after="60" w:line="240" w:lineRule="auto"/>
              <w:rPr>
                <w:noProof/>
                <w:sz w:val="20"/>
              </w:rPr>
            </w:pPr>
            <w:r>
              <w:rPr>
                <w:noProof/>
                <w:sz w:val="20"/>
              </w:rPr>
              <w:t>271111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B4B09D" w14:textId="77777777" w:rsidR="00E83F66" w:rsidRPr="00772251" w:rsidRDefault="00E83F66" w:rsidP="00651C3C">
            <w:pPr>
              <w:spacing w:before="60" w:after="60" w:line="240" w:lineRule="auto"/>
              <w:rPr>
                <w:noProof/>
                <w:sz w:val="20"/>
              </w:rPr>
            </w:pPr>
            <w:r>
              <w:rPr>
                <w:noProof/>
                <w:sz w:val="20"/>
              </w:rPr>
              <w:t>-- Erdgas</w:t>
            </w:r>
          </w:p>
        </w:tc>
        <w:tc>
          <w:tcPr>
            <w:tcW w:w="642" w:type="dxa"/>
            <w:tcBorders>
              <w:top w:val="nil"/>
              <w:left w:val="nil"/>
              <w:bottom w:val="single" w:sz="4" w:space="0" w:color="auto"/>
              <w:right w:val="single" w:sz="4" w:space="0" w:color="auto"/>
            </w:tcBorders>
            <w:shd w:val="clear" w:color="auto" w:fill="auto"/>
            <w:noWrap/>
            <w:hideMark/>
          </w:tcPr>
          <w:p w14:paraId="20E834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7C3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F7BF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3B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B4B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AD8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1C0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391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02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36A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E0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644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F1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5D2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B56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FD9F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1A8D39" w14:textId="77777777" w:rsidR="00E83F66" w:rsidRPr="00772251" w:rsidRDefault="00E83F66" w:rsidP="00651C3C">
            <w:pPr>
              <w:spacing w:before="60" w:after="60" w:line="240" w:lineRule="auto"/>
              <w:rPr>
                <w:noProof/>
                <w:sz w:val="20"/>
              </w:rPr>
            </w:pPr>
            <w:r>
              <w:rPr>
                <w:noProof/>
                <w:sz w:val="20"/>
              </w:rPr>
              <w:t>27111200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A883B2" w14:textId="77777777" w:rsidR="00E83F66" w:rsidRPr="00772251" w:rsidRDefault="00E83F66" w:rsidP="00651C3C">
            <w:pPr>
              <w:spacing w:before="60" w:after="60" w:line="240" w:lineRule="auto"/>
              <w:rPr>
                <w:noProof/>
                <w:sz w:val="20"/>
              </w:rPr>
            </w:pPr>
            <w:r>
              <w:rPr>
                <w:noProof/>
                <w:sz w:val="20"/>
              </w:rPr>
              <w:t>271112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D12227" w14:textId="77777777" w:rsidR="00E83F66" w:rsidRPr="00772251" w:rsidRDefault="00E83F66" w:rsidP="00651C3C">
            <w:pPr>
              <w:spacing w:before="60" w:after="60" w:line="240" w:lineRule="auto"/>
              <w:rPr>
                <w:noProof/>
                <w:sz w:val="20"/>
              </w:rPr>
            </w:pPr>
            <w:r>
              <w:rPr>
                <w:noProof/>
                <w:sz w:val="20"/>
              </w:rPr>
              <w:t>-- Propan</w:t>
            </w:r>
          </w:p>
        </w:tc>
        <w:tc>
          <w:tcPr>
            <w:tcW w:w="642" w:type="dxa"/>
            <w:tcBorders>
              <w:top w:val="nil"/>
              <w:left w:val="nil"/>
              <w:bottom w:val="single" w:sz="4" w:space="0" w:color="auto"/>
              <w:right w:val="single" w:sz="4" w:space="0" w:color="auto"/>
            </w:tcBorders>
            <w:shd w:val="clear" w:color="auto" w:fill="auto"/>
            <w:noWrap/>
            <w:hideMark/>
          </w:tcPr>
          <w:p w14:paraId="1E17E7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999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1E03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074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13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623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793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16B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86B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D0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3A6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7D4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13D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0F45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E7B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8EE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673F9" w14:textId="77777777" w:rsidR="00E83F66" w:rsidRPr="00772251" w:rsidRDefault="00E83F66" w:rsidP="00651C3C">
            <w:pPr>
              <w:spacing w:before="60" w:after="60" w:line="240" w:lineRule="auto"/>
              <w:rPr>
                <w:noProof/>
                <w:sz w:val="20"/>
              </w:rPr>
            </w:pPr>
            <w:r>
              <w:rPr>
                <w:noProof/>
                <w:sz w:val="20"/>
              </w:rPr>
              <w:t>27111300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FBEE86" w14:textId="77777777" w:rsidR="00E83F66" w:rsidRPr="00772251" w:rsidRDefault="00E83F66" w:rsidP="00651C3C">
            <w:pPr>
              <w:spacing w:before="60" w:after="60" w:line="240" w:lineRule="auto"/>
              <w:rPr>
                <w:noProof/>
                <w:sz w:val="20"/>
              </w:rPr>
            </w:pPr>
            <w:r>
              <w:rPr>
                <w:noProof/>
                <w:sz w:val="20"/>
              </w:rPr>
              <w:t>271113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FA6712" w14:textId="77777777" w:rsidR="00E83F66" w:rsidRPr="00772251" w:rsidRDefault="00E83F66" w:rsidP="00651C3C">
            <w:pPr>
              <w:spacing w:before="60" w:after="60" w:line="240" w:lineRule="auto"/>
              <w:rPr>
                <w:noProof/>
                <w:sz w:val="20"/>
              </w:rPr>
            </w:pPr>
            <w:r>
              <w:rPr>
                <w:noProof/>
                <w:sz w:val="20"/>
              </w:rPr>
              <w:t>-- Butane</w:t>
            </w:r>
          </w:p>
        </w:tc>
        <w:tc>
          <w:tcPr>
            <w:tcW w:w="642" w:type="dxa"/>
            <w:tcBorders>
              <w:top w:val="nil"/>
              <w:left w:val="nil"/>
              <w:bottom w:val="single" w:sz="4" w:space="0" w:color="auto"/>
              <w:right w:val="single" w:sz="4" w:space="0" w:color="auto"/>
            </w:tcBorders>
            <w:shd w:val="clear" w:color="auto" w:fill="auto"/>
            <w:noWrap/>
            <w:hideMark/>
          </w:tcPr>
          <w:p w14:paraId="7250CF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BA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5AC1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15C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DFC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9BE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826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74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004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6B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716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F85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ABD0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1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8E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257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46FBBD" w14:textId="77777777" w:rsidR="00E83F66" w:rsidRPr="00772251" w:rsidRDefault="00E83F66" w:rsidP="00651C3C">
            <w:pPr>
              <w:spacing w:before="60" w:after="60" w:line="240" w:lineRule="auto"/>
              <w:rPr>
                <w:noProof/>
                <w:sz w:val="20"/>
              </w:rPr>
            </w:pPr>
            <w:r>
              <w:rPr>
                <w:noProof/>
                <w:sz w:val="20"/>
              </w:rPr>
              <w:t>27111400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34616B" w14:textId="77777777" w:rsidR="00E83F66" w:rsidRPr="00772251" w:rsidRDefault="00E83F66" w:rsidP="00651C3C">
            <w:pPr>
              <w:spacing w:before="60" w:after="60" w:line="240" w:lineRule="auto"/>
              <w:rPr>
                <w:noProof/>
                <w:sz w:val="20"/>
              </w:rPr>
            </w:pPr>
            <w:r>
              <w:rPr>
                <w:noProof/>
                <w:sz w:val="20"/>
              </w:rPr>
              <w:t>271114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8A24F5" w14:textId="77777777" w:rsidR="00E83F66" w:rsidRPr="00772251" w:rsidRDefault="00E83F66" w:rsidP="00651C3C">
            <w:pPr>
              <w:spacing w:before="60" w:after="60" w:line="240" w:lineRule="auto"/>
              <w:rPr>
                <w:noProof/>
                <w:sz w:val="20"/>
              </w:rPr>
            </w:pPr>
            <w:r>
              <w:rPr>
                <w:noProof/>
                <w:sz w:val="20"/>
              </w:rPr>
              <w:t>-- Ethylen, Propylen, Butylen und Butadien</w:t>
            </w:r>
          </w:p>
        </w:tc>
        <w:tc>
          <w:tcPr>
            <w:tcW w:w="642" w:type="dxa"/>
            <w:tcBorders>
              <w:top w:val="nil"/>
              <w:left w:val="nil"/>
              <w:bottom w:val="single" w:sz="4" w:space="0" w:color="auto"/>
              <w:right w:val="single" w:sz="4" w:space="0" w:color="auto"/>
            </w:tcBorders>
            <w:shd w:val="clear" w:color="auto" w:fill="auto"/>
            <w:noWrap/>
            <w:hideMark/>
          </w:tcPr>
          <w:p w14:paraId="56B89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BC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85F85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55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F5AF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4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1B3E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E60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178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F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96E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10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1EF7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D5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239A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8377D" w14:textId="77777777" w:rsidR="00E83F66" w:rsidRPr="00772251" w:rsidRDefault="00E83F66" w:rsidP="00651C3C">
            <w:pPr>
              <w:spacing w:before="60" w:after="60" w:line="240" w:lineRule="auto"/>
              <w:rPr>
                <w:noProof/>
                <w:sz w:val="20"/>
              </w:rPr>
            </w:pPr>
            <w:r>
              <w:rPr>
                <w:noProof/>
                <w:sz w:val="20"/>
              </w:rPr>
              <w:t>27111900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A588D5" w14:textId="77777777" w:rsidR="00E83F66" w:rsidRPr="00772251" w:rsidRDefault="00E83F66" w:rsidP="00651C3C">
            <w:pPr>
              <w:spacing w:before="60" w:after="60" w:line="240" w:lineRule="auto"/>
              <w:rPr>
                <w:noProof/>
                <w:sz w:val="20"/>
              </w:rPr>
            </w:pPr>
            <w:r>
              <w:rPr>
                <w:noProof/>
                <w:sz w:val="20"/>
              </w:rPr>
              <w:t>271119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7F25B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BD71B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08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5589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5A0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BCF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E3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39E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BB0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CC9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A3A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40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AA1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A9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855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F1E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88C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BECE8" w14:textId="77777777" w:rsidR="00E83F66" w:rsidRPr="00772251" w:rsidRDefault="00E83F66" w:rsidP="00651C3C">
            <w:pPr>
              <w:spacing w:before="60" w:after="60" w:line="240" w:lineRule="auto"/>
              <w:rPr>
                <w:noProof/>
                <w:sz w:val="20"/>
              </w:rPr>
            </w:pPr>
            <w:r>
              <w:rPr>
                <w:noProof/>
                <w:sz w:val="20"/>
              </w:rPr>
              <w:t>27112100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9C3D33" w14:textId="77777777" w:rsidR="00E83F66" w:rsidRPr="00772251" w:rsidRDefault="00E83F66" w:rsidP="00651C3C">
            <w:pPr>
              <w:spacing w:before="60" w:after="60" w:line="240" w:lineRule="auto"/>
              <w:rPr>
                <w:noProof/>
                <w:sz w:val="20"/>
              </w:rPr>
            </w:pPr>
            <w:r>
              <w:rPr>
                <w:noProof/>
                <w:sz w:val="20"/>
              </w:rPr>
              <w:t>271121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E49ADB" w14:textId="77777777" w:rsidR="00E83F66" w:rsidRPr="00772251" w:rsidRDefault="00E83F66" w:rsidP="00651C3C">
            <w:pPr>
              <w:spacing w:before="60" w:after="60" w:line="240" w:lineRule="auto"/>
              <w:rPr>
                <w:noProof/>
                <w:sz w:val="20"/>
              </w:rPr>
            </w:pPr>
            <w:r>
              <w:rPr>
                <w:noProof/>
                <w:sz w:val="20"/>
              </w:rPr>
              <w:t>-- Erdgas</w:t>
            </w:r>
          </w:p>
        </w:tc>
        <w:tc>
          <w:tcPr>
            <w:tcW w:w="642" w:type="dxa"/>
            <w:tcBorders>
              <w:top w:val="nil"/>
              <w:left w:val="nil"/>
              <w:bottom w:val="single" w:sz="4" w:space="0" w:color="auto"/>
              <w:right w:val="single" w:sz="4" w:space="0" w:color="auto"/>
            </w:tcBorders>
            <w:shd w:val="clear" w:color="auto" w:fill="auto"/>
            <w:noWrap/>
            <w:hideMark/>
          </w:tcPr>
          <w:p w14:paraId="721588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F47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179E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105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1D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07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FCAB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0B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772C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0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D4B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1B3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FAF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154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821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B618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45774E" w14:textId="77777777" w:rsidR="00E83F66" w:rsidRPr="00772251" w:rsidRDefault="00E83F66" w:rsidP="00651C3C">
            <w:pPr>
              <w:spacing w:before="60" w:after="60" w:line="240" w:lineRule="auto"/>
              <w:rPr>
                <w:noProof/>
                <w:sz w:val="20"/>
              </w:rPr>
            </w:pPr>
            <w:r>
              <w:rPr>
                <w:noProof/>
                <w:sz w:val="20"/>
              </w:rPr>
              <w:t>27112900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FEBB96" w14:textId="77777777" w:rsidR="00E83F66" w:rsidRPr="00772251" w:rsidRDefault="00E83F66" w:rsidP="00651C3C">
            <w:pPr>
              <w:spacing w:before="60" w:after="60" w:line="240" w:lineRule="auto"/>
              <w:rPr>
                <w:noProof/>
                <w:sz w:val="20"/>
              </w:rPr>
            </w:pPr>
            <w:r>
              <w:rPr>
                <w:noProof/>
                <w:sz w:val="20"/>
              </w:rPr>
              <w:t>271129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6F319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ACDA4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212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5CB43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7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C5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8C6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4D7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016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60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3F0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0D9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A4C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41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916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3BDD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E2B4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E51F52" w14:textId="77777777" w:rsidR="00E83F66" w:rsidRPr="00772251" w:rsidRDefault="00E83F66" w:rsidP="00651C3C">
            <w:pPr>
              <w:spacing w:before="60" w:after="60" w:line="240" w:lineRule="auto"/>
              <w:rPr>
                <w:noProof/>
                <w:sz w:val="20"/>
              </w:rPr>
            </w:pPr>
            <w:r>
              <w:rPr>
                <w:noProof/>
                <w:sz w:val="20"/>
              </w:rPr>
              <w:t>28112100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EF4D60" w14:textId="77777777" w:rsidR="00E83F66" w:rsidRPr="00772251" w:rsidRDefault="00E83F66" w:rsidP="00651C3C">
            <w:pPr>
              <w:spacing w:before="60" w:after="60" w:line="240" w:lineRule="auto"/>
              <w:rPr>
                <w:noProof/>
                <w:sz w:val="20"/>
              </w:rPr>
            </w:pPr>
            <w:r>
              <w:rPr>
                <w:noProof/>
                <w:sz w:val="20"/>
              </w:rPr>
              <w:t>281121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784BBD" w14:textId="77777777" w:rsidR="00E83F66" w:rsidRPr="00772251" w:rsidRDefault="00E83F66" w:rsidP="00651C3C">
            <w:pPr>
              <w:spacing w:before="60" w:after="60" w:line="240" w:lineRule="auto"/>
              <w:rPr>
                <w:noProof/>
                <w:sz w:val="20"/>
              </w:rPr>
            </w:pPr>
            <w:r>
              <w:rPr>
                <w:noProof/>
                <w:sz w:val="20"/>
              </w:rPr>
              <w:t>-- Kohlenstoffdioxid</w:t>
            </w:r>
          </w:p>
        </w:tc>
        <w:tc>
          <w:tcPr>
            <w:tcW w:w="642" w:type="dxa"/>
            <w:tcBorders>
              <w:top w:val="nil"/>
              <w:left w:val="nil"/>
              <w:bottom w:val="single" w:sz="4" w:space="0" w:color="auto"/>
              <w:right w:val="single" w:sz="4" w:space="0" w:color="auto"/>
            </w:tcBorders>
            <w:shd w:val="clear" w:color="auto" w:fill="auto"/>
            <w:noWrap/>
            <w:hideMark/>
          </w:tcPr>
          <w:p w14:paraId="50FE99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70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F65B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C20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AE9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CA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A5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5DD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4CA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DF3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78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FBD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8D7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F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D6E8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225307" w14:textId="77777777" w:rsidR="00E83F66" w:rsidRPr="00772251" w:rsidRDefault="00E83F66" w:rsidP="00651C3C">
            <w:pPr>
              <w:spacing w:before="60" w:after="60" w:line="240" w:lineRule="auto"/>
              <w:rPr>
                <w:noProof/>
                <w:sz w:val="20"/>
              </w:rPr>
            </w:pPr>
            <w:r>
              <w:rPr>
                <w:noProof/>
                <w:sz w:val="20"/>
              </w:rPr>
              <w:t>30069200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D81A7F" w14:textId="77777777" w:rsidR="00E83F66" w:rsidRPr="00772251" w:rsidRDefault="00E83F66" w:rsidP="00651C3C">
            <w:pPr>
              <w:spacing w:before="60" w:after="60" w:line="240" w:lineRule="auto"/>
              <w:rPr>
                <w:noProof/>
                <w:sz w:val="20"/>
              </w:rPr>
            </w:pPr>
            <w:r>
              <w:rPr>
                <w:noProof/>
                <w:sz w:val="20"/>
              </w:rPr>
              <w:t>300692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7D43A4" w14:textId="77777777" w:rsidR="00E83F66" w:rsidRPr="00772251" w:rsidRDefault="00E83F66" w:rsidP="00651C3C">
            <w:pPr>
              <w:spacing w:before="60" w:after="60" w:line="240" w:lineRule="auto"/>
              <w:rPr>
                <w:noProof/>
                <w:sz w:val="20"/>
              </w:rPr>
            </w:pPr>
            <w:r>
              <w:rPr>
                <w:noProof/>
                <w:sz w:val="20"/>
              </w:rPr>
              <w:t>-- pharmazeutische Abfälle</w:t>
            </w:r>
          </w:p>
        </w:tc>
        <w:tc>
          <w:tcPr>
            <w:tcW w:w="642" w:type="dxa"/>
            <w:tcBorders>
              <w:top w:val="nil"/>
              <w:left w:val="nil"/>
              <w:bottom w:val="single" w:sz="4" w:space="0" w:color="auto"/>
              <w:right w:val="single" w:sz="4" w:space="0" w:color="auto"/>
            </w:tcBorders>
            <w:shd w:val="clear" w:color="auto" w:fill="auto"/>
            <w:noWrap/>
            <w:hideMark/>
          </w:tcPr>
          <w:p w14:paraId="7B98CB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E2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4CE3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AED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BB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E0A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9CD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C17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366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6EB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2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25D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BB11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6E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AD232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1D2BA" w14:textId="77777777" w:rsidR="00E83F66" w:rsidRPr="00772251" w:rsidRDefault="00E83F66" w:rsidP="00651C3C">
            <w:pPr>
              <w:spacing w:before="60" w:after="60" w:line="240" w:lineRule="auto"/>
              <w:rPr>
                <w:noProof/>
                <w:sz w:val="20"/>
              </w:rPr>
            </w:pPr>
            <w:r>
              <w:rPr>
                <w:noProof/>
                <w:sz w:val="20"/>
              </w:rPr>
              <w:t>32100090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E21C1" w14:textId="77777777" w:rsidR="00E83F66" w:rsidRPr="00772251" w:rsidRDefault="00E83F66" w:rsidP="00651C3C">
            <w:pPr>
              <w:spacing w:before="60" w:after="60" w:line="240" w:lineRule="auto"/>
              <w:rPr>
                <w:noProof/>
                <w:sz w:val="20"/>
              </w:rPr>
            </w:pPr>
            <w:r>
              <w:rPr>
                <w:noProof/>
                <w:sz w:val="20"/>
              </w:rPr>
              <w:t>321000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D07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C5645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16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BF78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862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8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16C7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AEA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09B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04D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1CB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38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F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6F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59B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F1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CE3F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B3D47" w14:textId="77777777" w:rsidR="00E83F66" w:rsidRPr="00772251" w:rsidRDefault="00E83F66" w:rsidP="0099086D">
            <w:pPr>
              <w:pageBreakBefore/>
              <w:spacing w:before="60" w:after="60" w:line="240" w:lineRule="auto"/>
              <w:rPr>
                <w:noProof/>
                <w:sz w:val="20"/>
              </w:rPr>
            </w:pPr>
            <w:r>
              <w:rPr>
                <w:noProof/>
                <w:sz w:val="20"/>
              </w:rPr>
              <w:t>32131000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DAB505" w14:textId="77777777" w:rsidR="00E83F66" w:rsidRPr="00772251" w:rsidRDefault="00E83F66" w:rsidP="00651C3C">
            <w:pPr>
              <w:spacing w:before="60" w:after="60" w:line="240" w:lineRule="auto"/>
              <w:rPr>
                <w:noProof/>
                <w:sz w:val="20"/>
              </w:rPr>
            </w:pPr>
            <w:r>
              <w:rPr>
                <w:noProof/>
                <w:sz w:val="20"/>
              </w:rPr>
              <w:t>321310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5F4DB1" w14:textId="77777777" w:rsidR="00E83F66" w:rsidRPr="00772251" w:rsidRDefault="00E83F66" w:rsidP="00651C3C">
            <w:pPr>
              <w:spacing w:before="60" w:after="60" w:line="240" w:lineRule="auto"/>
              <w:rPr>
                <w:noProof/>
                <w:sz w:val="20"/>
              </w:rPr>
            </w:pPr>
            <w:r>
              <w:rPr>
                <w:noProof/>
                <w:sz w:val="20"/>
              </w:rPr>
              <w:t>- Farben in Zusammenstellungen</w:t>
            </w:r>
          </w:p>
        </w:tc>
        <w:tc>
          <w:tcPr>
            <w:tcW w:w="642" w:type="dxa"/>
            <w:tcBorders>
              <w:top w:val="nil"/>
              <w:left w:val="nil"/>
              <w:bottom w:val="single" w:sz="4" w:space="0" w:color="auto"/>
              <w:right w:val="single" w:sz="4" w:space="0" w:color="auto"/>
            </w:tcBorders>
            <w:shd w:val="clear" w:color="auto" w:fill="auto"/>
            <w:noWrap/>
            <w:hideMark/>
          </w:tcPr>
          <w:p w14:paraId="2D3467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333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30D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55F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B0B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D87E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99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3D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0A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035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401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B8D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0EE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14F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65D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54AD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624807" w14:textId="77777777" w:rsidR="00E83F66" w:rsidRPr="00772251" w:rsidRDefault="00E83F66" w:rsidP="00651C3C">
            <w:pPr>
              <w:spacing w:before="60" w:after="60" w:line="240" w:lineRule="auto"/>
              <w:rPr>
                <w:noProof/>
                <w:sz w:val="20"/>
              </w:rPr>
            </w:pPr>
            <w:r>
              <w:rPr>
                <w:noProof/>
                <w:sz w:val="20"/>
              </w:rPr>
              <w:t>32139000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71FB93" w14:textId="77777777" w:rsidR="00E83F66" w:rsidRPr="00772251" w:rsidRDefault="00E83F66" w:rsidP="00651C3C">
            <w:pPr>
              <w:spacing w:before="60" w:after="60" w:line="240" w:lineRule="auto"/>
              <w:rPr>
                <w:noProof/>
                <w:sz w:val="20"/>
              </w:rPr>
            </w:pPr>
            <w:r>
              <w:rPr>
                <w:noProof/>
                <w:sz w:val="20"/>
              </w:rPr>
              <w:t>321390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D17B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2145F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770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CE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877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049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19C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820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3DF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D03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F0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613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71F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2B8B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6549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C36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BCDF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902B3" w14:textId="77777777" w:rsidR="00E83F66" w:rsidRPr="00772251" w:rsidRDefault="00E83F66" w:rsidP="00651C3C">
            <w:pPr>
              <w:spacing w:before="60" w:after="60" w:line="240" w:lineRule="auto"/>
              <w:rPr>
                <w:noProof/>
                <w:sz w:val="20"/>
              </w:rPr>
            </w:pPr>
            <w:r>
              <w:rPr>
                <w:noProof/>
                <w:sz w:val="20"/>
              </w:rPr>
              <w:t>32159090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94FDD" w14:textId="77777777" w:rsidR="00E83F66" w:rsidRPr="00772251" w:rsidRDefault="00E83F66" w:rsidP="00651C3C">
            <w:pPr>
              <w:spacing w:before="60" w:after="60" w:line="240" w:lineRule="auto"/>
              <w:rPr>
                <w:noProof/>
                <w:sz w:val="20"/>
              </w:rPr>
            </w:pPr>
            <w:r>
              <w:rPr>
                <w:noProof/>
                <w:sz w:val="20"/>
              </w:rPr>
              <w:t>321590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49AC06" w14:textId="77777777" w:rsidR="00E83F66" w:rsidRPr="00772251" w:rsidRDefault="00E83F66" w:rsidP="00651C3C">
            <w:pPr>
              <w:spacing w:before="60" w:after="60" w:line="240" w:lineRule="auto"/>
              <w:rPr>
                <w:noProof/>
                <w:sz w:val="20"/>
              </w:rPr>
            </w:pPr>
            <w:r>
              <w:rPr>
                <w:noProof/>
                <w:sz w:val="20"/>
              </w:rPr>
              <w:t>---andere</w:t>
            </w:r>
          </w:p>
        </w:tc>
        <w:tc>
          <w:tcPr>
            <w:tcW w:w="642" w:type="dxa"/>
            <w:tcBorders>
              <w:top w:val="nil"/>
              <w:left w:val="nil"/>
              <w:bottom w:val="single" w:sz="4" w:space="0" w:color="auto"/>
              <w:right w:val="single" w:sz="4" w:space="0" w:color="auto"/>
            </w:tcBorders>
            <w:shd w:val="clear" w:color="auto" w:fill="auto"/>
            <w:noWrap/>
            <w:hideMark/>
          </w:tcPr>
          <w:p w14:paraId="06593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F7F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4255A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CFC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604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7C0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632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D29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F7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07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4BE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E8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635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DA3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59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2D3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C71A5E" w14:textId="77777777" w:rsidR="00E83F66" w:rsidRPr="00772251" w:rsidRDefault="00E83F66" w:rsidP="00651C3C">
            <w:pPr>
              <w:spacing w:before="60" w:after="60" w:line="240" w:lineRule="auto"/>
              <w:rPr>
                <w:noProof/>
                <w:sz w:val="20"/>
              </w:rPr>
            </w:pPr>
            <w:r>
              <w:rPr>
                <w:noProof/>
                <w:sz w:val="20"/>
              </w:rPr>
              <w:t>33062000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4B7E04" w14:textId="77777777" w:rsidR="00E83F66" w:rsidRPr="00772251" w:rsidRDefault="00E83F66" w:rsidP="00651C3C">
            <w:pPr>
              <w:spacing w:before="60" w:after="60" w:line="240" w:lineRule="auto"/>
              <w:rPr>
                <w:noProof/>
                <w:sz w:val="20"/>
              </w:rPr>
            </w:pPr>
            <w:r>
              <w:rPr>
                <w:noProof/>
                <w:sz w:val="20"/>
              </w:rPr>
              <w:t>330620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E0837" w14:textId="77777777" w:rsidR="00E83F66" w:rsidRPr="00772251" w:rsidRDefault="00E83F66" w:rsidP="00651C3C">
            <w:pPr>
              <w:spacing w:before="60" w:after="60" w:line="240" w:lineRule="auto"/>
              <w:rPr>
                <w:noProof/>
                <w:sz w:val="20"/>
              </w:rPr>
            </w:pPr>
            <w:r>
              <w:rPr>
                <w:noProof/>
                <w:sz w:val="20"/>
              </w:rPr>
              <w:t>- Garne zum Reinigen der Zahnzwischenräume (Zahnseide)</w:t>
            </w:r>
          </w:p>
        </w:tc>
        <w:tc>
          <w:tcPr>
            <w:tcW w:w="642" w:type="dxa"/>
            <w:tcBorders>
              <w:top w:val="nil"/>
              <w:left w:val="nil"/>
              <w:bottom w:val="single" w:sz="4" w:space="0" w:color="auto"/>
              <w:right w:val="single" w:sz="4" w:space="0" w:color="auto"/>
            </w:tcBorders>
            <w:shd w:val="clear" w:color="auto" w:fill="auto"/>
            <w:noWrap/>
            <w:hideMark/>
          </w:tcPr>
          <w:p w14:paraId="4BFDF8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7F9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66BD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737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EE3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EB6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95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CDEC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7E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AE0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55DC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A4A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7EF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42C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24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1492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CCA112" w14:textId="77777777" w:rsidR="00E83F66" w:rsidRPr="00772251" w:rsidRDefault="00E83F66" w:rsidP="00651C3C">
            <w:pPr>
              <w:spacing w:before="60" w:after="60" w:line="240" w:lineRule="auto"/>
              <w:rPr>
                <w:noProof/>
                <w:sz w:val="20"/>
              </w:rPr>
            </w:pPr>
            <w:r>
              <w:rPr>
                <w:noProof/>
                <w:sz w:val="20"/>
              </w:rPr>
              <w:t>36041000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4C1F7C" w14:textId="77777777" w:rsidR="00E83F66" w:rsidRPr="00772251" w:rsidRDefault="00E83F66" w:rsidP="00651C3C">
            <w:pPr>
              <w:spacing w:before="60" w:after="60" w:line="240" w:lineRule="auto"/>
              <w:rPr>
                <w:noProof/>
                <w:sz w:val="20"/>
              </w:rPr>
            </w:pPr>
            <w:r>
              <w:rPr>
                <w:noProof/>
                <w:sz w:val="20"/>
              </w:rPr>
              <w:t>360410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6099E9" w14:textId="77777777" w:rsidR="00E83F66" w:rsidRPr="00772251" w:rsidRDefault="00E83F66" w:rsidP="00651C3C">
            <w:pPr>
              <w:spacing w:before="60" w:after="60" w:line="240" w:lineRule="auto"/>
              <w:rPr>
                <w:noProof/>
                <w:sz w:val="20"/>
              </w:rPr>
            </w:pPr>
            <w:r>
              <w:rPr>
                <w:noProof/>
                <w:sz w:val="20"/>
              </w:rPr>
              <w:t>- Feuerwerkskörper</w:t>
            </w:r>
          </w:p>
        </w:tc>
        <w:tc>
          <w:tcPr>
            <w:tcW w:w="642" w:type="dxa"/>
            <w:tcBorders>
              <w:top w:val="nil"/>
              <w:left w:val="nil"/>
              <w:bottom w:val="single" w:sz="4" w:space="0" w:color="auto"/>
              <w:right w:val="single" w:sz="4" w:space="0" w:color="auto"/>
            </w:tcBorders>
            <w:shd w:val="clear" w:color="auto" w:fill="auto"/>
            <w:noWrap/>
            <w:hideMark/>
          </w:tcPr>
          <w:p w14:paraId="49FD4C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D72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BECC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AA7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9B6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BA5F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BAA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EC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3560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F78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4C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D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AFA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D9F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F32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0BBB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4EEEF9" w14:textId="77777777" w:rsidR="00E83F66" w:rsidRPr="00772251" w:rsidRDefault="00E83F66" w:rsidP="00651C3C">
            <w:pPr>
              <w:spacing w:before="60" w:after="60" w:line="240" w:lineRule="auto"/>
              <w:rPr>
                <w:noProof/>
                <w:sz w:val="20"/>
              </w:rPr>
            </w:pPr>
            <w:r>
              <w:rPr>
                <w:noProof/>
                <w:sz w:val="20"/>
              </w:rPr>
              <w:t>36049000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329FC5" w14:textId="77777777" w:rsidR="00E83F66" w:rsidRPr="00772251" w:rsidRDefault="00E83F66" w:rsidP="00651C3C">
            <w:pPr>
              <w:spacing w:before="60" w:after="60" w:line="240" w:lineRule="auto"/>
              <w:rPr>
                <w:noProof/>
                <w:sz w:val="20"/>
              </w:rPr>
            </w:pPr>
            <w:r>
              <w:rPr>
                <w:noProof/>
                <w:sz w:val="20"/>
              </w:rPr>
              <w:t>360490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2843D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7BEC7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2D3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82E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774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BF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A9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85B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1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B1D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730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22F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D3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3C3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67D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70FF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242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524B7" w14:textId="77777777" w:rsidR="00E83F66" w:rsidRPr="00772251" w:rsidRDefault="00E83F66" w:rsidP="00651C3C">
            <w:pPr>
              <w:spacing w:before="60" w:after="60" w:line="240" w:lineRule="auto"/>
              <w:rPr>
                <w:noProof/>
                <w:sz w:val="20"/>
              </w:rPr>
            </w:pPr>
            <w:r>
              <w:rPr>
                <w:noProof/>
                <w:sz w:val="20"/>
              </w:rPr>
              <w:t>36069000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2E65B6" w14:textId="77777777" w:rsidR="00E83F66" w:rsidRPr="00772251" w:rsidRDefault="00E83F66" w:rsidP="00651C3C">
            <w:pPr>
              <w:spacing w:before="60" w:after="60" w:line="240" w:lineRule="auto"/>
              <w:rPr>
                <w:noProof/>
                <w:sz w:val="20"/>
              </w:rPr>
            </w:pPr>
            <w:r>
              <w:rPr>
                <w:noProof/>
                <w:sz w:val="20"/>
              </w:rPr>
              <w:t>360690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00B9C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BE4E0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AAE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2E9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D84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1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B9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413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1D0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D6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BF4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D95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AA0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AA0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507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030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B3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6F457" w14:textId="77777777" w:rsidR="00E83F66" w:rsidRPr="00772251" w:rsidRDefault="00E83F66" w:rsidP="00651C3C">
            <w:pPr>
              <w:spacing w:before="60" w:after="60" w:line="240" w:lineRule="auto"/>
              <w:rPr>
                <w:noProof/>
                <w:sz w:val="20"/>
              </w:rPr>
            </w:pPr>
            <w:r>
              <w:rPr>
                <w:noProof/>
                <w:sz w:val="20"/>
              </w:rPr>
              <w:t>38089131</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8A26B"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7BC387" w14:textId="77777777" w:rsidR="00E83F66" w:rsidRPr="00772251" w:rsidRDefault="00E83F66" w:rsidP="00651C3C">
            <w:pPr>
              <w:spacing w:before="60" w:after="60" w:line="240" w:lineRule="auto"/>
              <w:rPr>
                <w:noProof/>
                <w:sz w:val="20"/>
              </w:rPr>
            </w:pPr>
            <w:r>
              <w:rPr>
                <w:noProof/>
                <w:sz w:val="20"/>
              </w:rPr>
              <w:t>---- auf der Grundlage von Pyrethrum</w:t>
            </w:r>
          </w:p>
        </w:tc>
        <w:tc>
          <w:tcPr>
            <w:tcW w:w="642" w:type="dxa"/>
            <w:tcBorders>
              <w:top w:val="nil"/>
              <w:left w:val="nil"/>
              <w:bottom w:val="single" w:sz="4" w:space="0" w:color="auto"/>
              <w:right w:val="single" w:sz="4" w:space="0" w:color="auto"/>
            </w:tcBorders>
            <w:shd w:val="clear" w:color="auto" w:fill="auto"/>
            <w:noWrap/>
            <w:hideMark/>
          </w:tcPr>
          <w:p w14:paraId="0908F8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FB9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289D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2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D19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AA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A5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1B2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938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517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C3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BD0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0F2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A7A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F7C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4DFD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FE06B" w14:textId="77777777" w:rsidR="00E83F66" w:rsidRPr="00772251" w:rsidRDefault="00E83F66" w:rsidP="00651C3C">
            <w:pPr>
              <w:spacing w:before="60" w:after="60" w:line="240" w:lineRule="auto"/>
              <w:rPr>
                <w:noProof/>
                <w:sz w:val="20"/>
              </w:rPr>
            </w:pPr>
            <w:r>
              <w:rPr>
                <w:noProof/>
                <w:sz w:val="20"/>
              </w:rPr>
              <w:t>38089132</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011BD2"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9534E8" w14:textId="77777777" w:rsidR="00E83F66" w:rsidRPr="00772251" w:rsidRDefault="00E83F66" w:rsidP="00651C3C">
            <w:pPr>
              <w:spacing w:before="60" w:after="60" w:line="240" w:lineRule="auto"/>
              <w:rPr>
                <w:noProof/>
                <w:sz w:val="20"/>
              </w:rPr>
            </w:pPr>
            <w:r>
              <w:rPr>
                <w:noProof/>
                <w:sz w:val="20"/>
              </w:rPr>
              <w:t xml:space="preserve">- - - - Brommethan (Methylbromid) oder Bromchlormethan enthaltend </w:t>
            </w:r>
          </w:p>
        </w:tc>
        <w:tc>
          <w:tcPr>
            <w:tcW w:w="642" w:type="dxa"/>
            <w:tcBorders>
              <w:top w:val="nil"/>
              <w:left w:val="nil"/>
              <w:bottom w:val="single" w:sz="4" w:space="0" w:color="auto"/>
              <w:right w:val="single" w:sz="4" w:space="0" w:color="auto"/>
            </w:tcBorders>
            <w:shd w:val="clear" w:color="auto" w:fill="auto"/>
            <w:noWrap/>
            <w:hideMark/>
          </w:tcPr>
          <w:p w14:paraId="791B9E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9D1F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DE5E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99A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45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58D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03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4AF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5B7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BA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8C1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EE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75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C3C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E9B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3D69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1E462" w14:textId="77777777" w:rsidR="00E83F66" w:rsidRPr="00772251" w:rsidRDefault="00E83F66" w:rsidP="00651C3C">
            <w:pPr>
              <w:spacing w:before="60" w:after="60" w:line="240" w:lineRule="auto"/>
              <w:rPr>
                <w:noProof/>
                <w:sz w:val="20"/>
              </w:rPr>
            </w:pPr>
            <w:r>
              <w:rPr>
                <w:noProof/>
                <w:sz w:val="20"/>
              </w:rPr>
              <w:t>38089139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732655" w14:textId="77777777" w:rsidR="00E83F66" w:rsidRPr="00772251" w:rsidRDefault="00E83F66" w:rsidP="00651C3C">
            <w:pPr>
              <w:spacing w:before="60" w:after="60" w:line="240" w:lineRule="auto"/>
              <w:rPr>
                <w:noProof/>
                <w:sz w:val="20"/>
              </w:rPr>
            </w:pPr>
            <w:r>
              <w:rPr>
                <w:noProof/>
                <w:sz w:val="20"/>
              </w:rPr>
              <w:t>380891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9258D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B6728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A25D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D9C9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50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B09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49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658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241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0A1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EE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875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5D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0AF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6A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BAA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E674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0F02B4" w14:textId="77777777" w:rsidR="00E83F66" w:rsidRPr="00772251" w:rsidRDefault="00E83F66" w:rsidP="00651C3C">
            <w:pPr>
              <w:spacing w:before="60" w:after="60" w:line="240" w:lineRule="auto"/>
              <w:rPr>
                <w:noProof/>
                <w:sz w:val="20"/>
              </w:rPr>
            </w:pPr>
            <w:r>
              <w:rPr>
                <w:noProof/>
                <w:sz w:val="20"/>
              </w:rPr>
              <w:t>38251000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E79B52" w14:textId="77777777" w:rsidR="00E83F66" w:rsidRPr="00772251" w:rsidRDefault="00E83F66" w:rsidP="00651C3C">
            <w:pPr>
              <w:spacing w:before="60" w:after="60" w:line="240" w:lineRule="auto"/>
              <w:rPr>
                <w:noProof/>
                <w:sz w:val="20"/>
              </w:rPr>
            </w:pPr>
            <w:r>
              <w:rPr>
                <w:noProof/>
                <w:sz w:val="20"/>
              </w:rPr>
              <w:t>382510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3E49CC" w14:textId="77777777" w:rsidR="00E83F66" w:rsidRPr="00772251" w:rsidRDefault="00E83F66" w:rsidP="00651C3C">
            <w:pPr>
              <w:spacing w:before="60" w:after="60" w:line="240" w:lineRule="auto"/>
              <w:rPr>
                <w:noProof/>
                <w:sz w:val="20"/>
              </w:rPr>
            </w:pPr>
            <w:r>
              <w:rPr>
                <w:noProof/>
                <w:sz w:val="20"/>
              </w:rPr>
              <w:t>- Siedlungsabfälle</w:t>
            </w:r>
          </w:p>
        </w:tc>
        <w:tc>
          <w:tcPr>
            <w:tcW w:w="642" w:type="dxa"/>
            <w:tcBorders>
              <w:top w:val="nil"/>
              <w:left w:val="nil"/>
              <w:bottom w:val="single" w:sz="4" w:space="0" w:color="auto"/>
              <w:right w:val="single" w:sz="4" w:space="0" w:color="auto"/>
            </w:tcBorders>
            <w:shd w:val="clear" w:color="auto" w:fill="auto"/>
            <w:noWrap/>
            <w:hideMark/>
          </w:tcPr>
          <w:p w14:paraId="12A1C2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512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A19E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6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8C1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1E0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B7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FF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509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FC9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5C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6AF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20E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80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640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5E3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19FF15" w14:textId="77777777" w:rsidR="00E83F66" w:rsidRPr="00772251" w:rsidRDefault="00E83F66" w:rsidP="00651C3C">
            <w:pPr>
              <w:spacing w:before="60" w:after="60" w:line="240" w:lineRule="auto"/>
              <w:rPr>
                <w:noProof/>
                <w:sz w:val="20"/>
              </w:rPr>
            </w:pPr>
            <w:r>
              <w:rPr>
                <w:noProof/>
                <w:sz w:val="20"/>
              </w:rPr>
              <w:t>38252000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A2D8" w14:textId="77777777" w:rsidR="00E83F66" w:rsidRPr="00772251" w:rsidRDefault="00E83F66" w:rsidP="00651C3C">
            <w:pPr>
              <w:spacing w:before="60" w:after="60" w:line="240" w:lineRule="auto"/>
              <w:rPr>
                <w:noProof/>
                <w:sz w:val="20"/>
              </w:rPr>
            </w:pPr>
            <w:r>
              <w:rPr>
                <w:noProof/>
                <w:sz w:val="20"/>
              </w:rPr>
              <w:t>382520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83069F" w14:textId="77777777" w:rsidR="00E83F66" w:rsidRPr="00772251" w:rsidRDefault="00E83F66" w:rsidP="00651C3C">
            <w:pPr>
              <w:spacing w:before="60" w:after="60" w:line="240" w:lineRule="auto"/>
              <w:rPr>
                <w:noProof/>
                <w:sz w:val="20"/>
              </w:rPr>
            </w:pPr>
            <w:r>
              <w:rPr>
                <w:noProof/>
                <w:sz w:val="20"/>
              </w:rPr>
              <w:t>- Klärschlamm</w:t>
            </w:r>
          </w:p>
        </w:tc>
        <w:tc>
          <w:tcPr>
            <w:tcW w:w="642" w:type="dxa"/>
            <w:tcBorders>
              <w:top w:val="nil"/>
              <w:left w:val="nil"/>
              <w:bottom w:val="single" w:sz="4" w:space="0" w:color="auto"/>
              <w:right w:val="single" w:sz="4" w:space="0" w:color="auto"/>
            </w:tcBorders>
            <w:shd w:val="clear" w:color="auto" w:fill="auto"/>
            <w:noWrap/>
            <w:hideMark/>
          </w:tcPr>
          <w:p w14:paraId="3BA1C6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AB8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66F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0CC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726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8C9B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018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337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26A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D0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198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189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0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5D4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08C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0B8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261668" w14:textId="77777777" w:rsidR="00E83F66" w:rsidRPr="00772251" w:rsidRDefault="00E83F66" w:rsidP="00651C3C">
            <w:pPr>
              <w:spacing w:before="60" w:after="60" w:line="240" w:lineRule="auto"/>
              <w:rPr>
                <w:noProof/>
                <w:sz w:val="20"/>
              </w:rPr>
            </w:pPr>
            <w:r>
              <w:rPr>
                <w:noProof/>
                <w:sz w:val="20"/>
              </w:rPr>
              <w:t>38253000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364FBA" w14:textId="77777777" w:rsidR="00E83F66" w:rsidRPr="00772251" w:rsidRDefault="00E83F66" w:rsidP="00651C3C">
            <w:pPr>
              <w:spacing w:before="60" w:after="60" w:line="240" w:lineRule="auto"/>
              <w:rPr>
                <w:noProof/>
                <w:sz w:val="20"/>
              </w:rPr>
            </w:pPr>
            <w:r>
              <w:rPr>
                <w:noProof/>
                <w:sz w:val="20"/>
              </w:rPr>
              <w:t>382530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9D520A" w14:textId="77777777" w:rsidR="00E83F66" w:rsidRPr="00772251" w:rsidRDefault="00E83F66" w:rsidP="00651C3C">
            <w:pPr>
              <w:spacing w:before="60" w:after="60" w:line="240" w:lineRule="auto"/>
              <w:rPr>
                <w:noProof/>
                <w:sz w:val="20"/>
              </w:rPr>
            </w:pPr>
            <w:r>
              <w:rPr>
                <w:noProof/>
                <w:sz w:val="20"/>
              </w:rPr>
              <w:t>- klinische Abfälle</w:t>
            </w:r>
          </w:p>
        </w:tc>
        <w:tc>
          <w:tcPr>
            <w:tcW w:w="642" w:type="dxa"/>
            <w:tcBorders>
              <w:top w:val="nil"/>
              <w:left w:val="nil"/>
              <w:bottom w:val="single" w:sz="4" w:space="0" w:color="auto"/>
              <w:right w:val="single" w:sz="4" w:space="0" w:color="auto"/>
            </w:tcBorders>
            <w:shd w:val="clear" w:color="auto" w:fill="auto"/>
            <w:noWrap/>
            <w:hideMark/>
          </w:tcPr>
          <w:p w14:paraId="2C60F7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D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8F1A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FED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6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CC3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880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EDAE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006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AC2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8E6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0DE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882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AF5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CA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2A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7DE48A" w14:textId="77777777" w:rsidR="00E83F66" w:rsidRPr="00772251" w:rsidRDefault="00E83F66" w:rsidP="0099086D">
            <w:pPr>
              <w:pageBreakBefore/>
              <w:spacing w:before="60" w:after="60" w:line="240" w:lineRule="auto"/>
              <w:rPr>
                <w:noProof/>
                <w:sz w:val="20"/>
              </w:rPr>
            </w:pPr>
            <w:r>
              <w:rPr>
                <w:noProof/>
                <w:sz w:val="20"/>
              </w:rPr>
              <w:t>38254100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B53550" w14:textId="77777777" w:rsidR="00E83F66" w:rsidRPr="00772251" w:rsidRDefault="00E83F66" w:rsidP="00651C3C">
            <w:pPr>
              <w:spacing w:before="60" w:after="60" w:line="240" w:lineRule="auto"/>
              <w:rPr>
                <w:noProof/>
                <w:sz w:val="20"/>
              </w:rPr>
            </w:pPr>
            <w:r>
              <w:rPr>
                <w:noProof/>
                <w:sz w:val="20"/>
              </w:rPr>
              <w:t>382541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CAF3DC" w14:textId="77777777" w:rsidR="00E83F66" w:rsidRPr="00772251" w:rsidRDefault="00E83F66" w:rsidP="00651C3C">
            <w:pPr>
              <w:spacing w:before="60" w:after="60" w:line="240" w:lineRule="auto"/>
              <w:rPr>
                <w:noProof/>
                <w:sz w:val="20"/>
              </w:rPr>
            </w:pPr>
            <w:r>
              <w:rPr>
                <w:noProof/>
                <w:sz w:val="20"/>
              </w:rPr>
              <w:t>-- halogeniert</w:t>
            </w:r>
          </w:p>
        </w:tc>
        <w:tc>
          <w:tcPr>
            <w:tcW w:w="642" w:type="dxa"/>
            <w:tcBorders>
              <w:top w:val="nil"/>
              <w:left w:val="nil"/>
              <w:bottom w:val="single" w:sz="4" w:space="0" w:color="auto"/>
              <w:right w:val="single" w:sz="4" w:space="0" w:color="auto"/>
            </w:tcBorders>
            <w:shd w:val="clear" w:color="auto" w:fill="auto"/>
            <w:noWrap/>
            <w:hideMark/>
          </w:tcPr>
          <w:p w14:paraId="56FA28C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BE6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D659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284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954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DA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BC74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7B01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A4B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B07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CB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BF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537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469FB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96F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8211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2FCCD6" w14:textId="77777777" w:rsidR="00E83F66" w:rsidRPr="00772251" w:rsidRDefault="00E83F66" w:rsidP="00651C3C">
            <w:pPr>
              <w:spacing w:before="60" w:after="60" w:line="240" w:lineRule="auto"/>
              <w:rPr>
                <w:noProof/>
                <w:sz w:val="20"/>
              </w:rPr>
            </w:pPr>
            <w:r>
              <w:rPr>
                <w:noProof/>
                <w:sz w:val="20"/>
              </w:rPr>
              <w:t>38254900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D1F9B7" w14:textId="77777777" w:rsidR="00E83F66" w:rsidRPr="00772251" w:rsidRDefault="00E83F66" w:rsidP="00651C3C">
            <w:pPr>
              <w:spacing w:before="60" w:after="60" w:line="240" w:lineRule="auto"/>
              <w:rPr>
                <w:noProof/>
                <w:sz w:val="20"/>
              </w:rPr>
            </w:pPr>
            <w:r>
              <w:rPr>
                <w:noProof/>
                <w:sz w:val="20"/>
              </w:rPr>
              <w:t>382549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65E8B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B9DFC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B3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0438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5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9D0B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9D3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C4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AC98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2EC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999F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4426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3CF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A53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E16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A3B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53C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DA9F14" w14:textId="77777777" w:rsidR="00E83F66" w:rsidRPr="00772251" w:rsidRDefault="00E83F66" w:rsidP="00651C3C">
            <w:pPr>
              <w:spacing w:before="60" w:after="60" w:line="240" w:lineRule="auto"/>
              <w:rPr>
                <w:noProof/>
                <w:sz w:val="20"/>
              </w:rPr>
            </w:pPr>
            <w:r>
              <w:rPr>
                <w:noProof/>
                <w:sz w:val="20"/>
              </w:rPr>
              <w:t>38255000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159C1C" w14:textId="77777777" w:rsidR="00E83F66" w:rsidRPr="00772251" w:rsidRDefault="00E83F66" w:rsidP="00651C3C">
            <w:pPr>
              <w:spacing w:before="60" w:after="60" w:line="240" w:lineRule="auto"/>
              <w:rPr>
                <w:noProof/>
                <w:sz w:val="20"/>
              </w:rPr>
            </w:pPr>
            <w:r>
              <w:rPr>
                <w:noProof/>
                <w:sz w:val="20"/>
              </w:rPr>
              <w:t>382550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12897C" w14:textId="16915B33" w:rsidR="00E83F66" w:rsidRPr="00772251" w:rsidRDefault="00E83F66" w:rsidP="00896FC7">
            <w:pPr>
              <w:spacing w:before="60" w:after="60" w:line="240" w:lineRule="auto"/>
              <w:rPr>
                <w:noProof/>
                <w:sz w:val="20"/>
              </w:rPr>
            </w:pPr>
            <w:r>
              <w:rPr>
                <w:noProof/>
                <w:sz w:val="20"/>
              </w:rPr>
              <w:t>- Abfälle von flüssigen Abbeizmitteln für Metalle, Hydraulikflüssigkeiten, Bremsflüssigkeiten und Gefrierschutzflüssigkeiten</w:t>
            </w:r>
          </w:p>
        </w:tc>
        <w:tc>
          <w:tcPr>
            <w:tcW w:w="642" w:type="dxa"/>
            <w:tcBorders>
              <w:top w:val="nil"/>
              <w:left w:val="nil"/>
              <w:bottom w:val="single" w:sz="4" w:space="0" w:color="auto"/>
              <w:right w:val="single" w:sz="4" w:space="0" w:color="auto"/>
            </w:tcBorders>
            <w:shd w:val="clear" w:color="auto" w:fill="auto"/>
            <w:noWrap/>
            <w:hideMark/>
          </w:tcPr>
          <w:p w14:paraId="10310D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F602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79D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B4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C36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50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B9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495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5F2E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4B4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F2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4F1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083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4B7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167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D3A6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D8DEEF" w14:textId="77777777" w:rsidR="00E83F66" w:rsidRPr="00772251" w:rsidRDefault="00E83F66" w:rsidP="00651C3C">
            <w:pPr>
              <w:spacing w:before="60" w:after="60" w:line="240" w:lineRule="auto"/>
              <w:rPr>
                <w:noProof/>
                <w:sz w:val="20"/>
              </w:rPr>
            </w:pPr>
            <w:r>
              <w:rPr>
                <w:noProof/>
                <w:sz w:val="20"/>
              </w:rPr>
              <w:t>38256100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ED41E6" w14:textId="77777777" w:rsidR="00E83F66" w:rsidRPr="00772251" w:rsidRDefault="00E83F66" w:rsidP="00651C3C">
            <w:pPr>
              <w:spacing w:before="60" w:after="60" w:line="240" w:lineRule="auto"/>
              <w:rPr>
                <w:noProof/>
                <w:sz w:val="20"/>
              </w:rPr>
            </w:pPr>
            <w:r>
              <w:rPr>
                <w:noProof/>
                <w:sz w:val="20"/>
              </w:rPr>
              <w:t>382561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0614E8" w14:textId="77777777" w:rsidR="00E83F66" w:rsidRPr="00772251" w:rsidRDefault="00E83F66" w:rsidP="00651C3C">
            <w:pPr>
              <w:spacing w:before="60" w:after="60" w:line="240" w:lineRule="auto"/>
              <w:rPr>
                <w:noProof/>
                <w:sz w:val="20"/>
              </w:rPr>
            </w:pPr>
            <w:r>
              <w:rPr>
                <w:noProof/>
                <w:sz w:val="20"/>
              </w:rPr>
              <w:t>-- überwiegend organische Bestandteile enthaltend</w:t>
            </w:r>
          </w:p>
        </w:tc>
        <w:tc>
          <w:tcPr>
            <w:tcW w:w="642" w:type="dxa"/>
            <w:tcBorders>
              <w:top w:val="nil"/>
              <w:left w:val="nil"/>
              <w:bottom w:val="single" w:sz="4" w:space="0" w:color="auto"/>
              <w:right w:val="single" w:sz="4" w:space="0" w:color="auto"/>
            </w:tcBorders>
            <w:shd w:val="clear" w:color="auto" w:fill="auto"/>
            <w:noWrap/>
            <w:hideMark/>
          </w:tcPr>
          <w:p w14:paraId="7D5CE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BC6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483D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34E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7E1A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8DC4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829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DD2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690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D33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C4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0B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044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5BD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DC38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0970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9FCD02" w14:textId="77777777" w:rsidR="00E83F66" w:rsidRPr="00772251" w:rsidRDefault="00E83F66" w:rsidP="00651C3C">
            <w:pPr>
              <w:spacing w:before="60" w:after="60" w:line="240" w:lineRule="auto"/>
              <w:rPr>
                <w:noProof/>
                <w:sz w:val="20"/>
              </w:rPr>
            </w:pPr>
            <w:r>
              <w:rPr>
                <w:noProof/>
                <w:sz w:val="20"/>
              </w:rPr>
              <w:t>38256900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88BB4A" w14:textId="77777777" w:rsidR="00E83F66" w:rsidRPr="00772251" w:rsidRDefault="00E83F66" w:rsidP="00651C3C">
            <w:pPr>
              <w:spacing w:before="60" w:after="60" w:line="240" w:lineRule="auto"/>
              <w:rPr>
                <w:noProof/>
                <w:sz w:val="20"/>
              </w:rPr>
            </w:pPr>
            <w:r>
              <w:rPr>
                <w:noProof/>
                <w:sz w:val="20"/>
              </w:rPr>
              <w:t>382569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85DF9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6DECE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6F65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7581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1B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969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FB1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644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7C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90C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CA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2D1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4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86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5BA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71C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62EB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EA06D" w14:textId="77777777" w:rsidR="00E83F66" w:rsidRPr="00772251" w:rsidRDefault="00E83F66" w:rsidP="00651C3C">
            <w:pPr>
              <w:spacing w:before="60" w:after="60" w:line="240" w:lineRule="auto"/>
              <w:rPr>
                <w:noProof/>
                <w:sz w:val="20"/>
              </w:rPr>
            </w:pPr>
            <w:r>
              <w:rPr>
                <w:noProof/>
                <w:sz w:val="20"/>
              </w:rPr>
              <w:t>38259000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9D2507" w14:textId="77777777" w:rsidR="00E83F66" w:rsidRPr="00772251" w:rsidRDefault="00E83F66" w:rsidP="00651C3C">
            <w:pPr>
              <w:spacing w:before="60" w:after="60" w:line="240" w:lineRule="auto"/>
              <w:rPr>
                <w:noProof/>
                <w:sz w:val="20"/>
              </w:rPr>
            </w:pPr>
            <w:r>
              <w:rPr>
                <w:noProof/>
                <w:sz w:val="20"/>
              </w:rPr>
              <w:t>382590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2568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EDF7D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5F6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C0E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9F2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2EF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28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849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919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5F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45B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57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98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E6E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7C3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317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AE2B8" w14:textId="77777777" w:rsidR="00E83F66" w:rsidRPr="00772251" w:rsidRDefault="00E83F66" w:rsidP="00651C3C">
            <w:pPr>
              <w:spacing w:before="60" w:after="60" w:line="240" w:lineRule="auto"/>
              <w:rPr>
                <w:noProof/>
                <w:sz w:val="20"/>
              </w:rPr>
            </w:pPr>
            <w:r>
              <w:rPr>
                <w:noProof/>
                <w:sz w:val="20"/>
              </w:rPr>
              <w:t>39199090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D868A2" w14:textId="77777777" w:rsidR="00E83F66" w:rsidRPr="00772251" w:rsidRDefault="00E83F66" w:rsidP="00651C3C">
            <w:pPr>
              <w:spacing w:before="60" w:after="60" w:line="240" w:lineRule="auto"/>
              <w:rPr>
                <w:noProof/>
                <w:sz w:val="20"/>
              </w:rPr>
            </w:pPr>
            <w:r>
              <w:rPr>
                <w:noProof/>
                <w:sz w:val="20"/>
              </w:rPr>
              <w:t>391990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330D1C" w14:textId="77777777" w:rsidR="00E83F66" w:rsidRPr="00772251" w:rsidRDefault="00E83F66" w:rsidP="00651C3C">
            <w:pPr>
              <w:spacing w:before="60" w:after="60" w:line="240" w:lineRule="auto"/>
              <w:rPr>
                <w:noProof/>
                <w:sz w:val="20"/>
              </w:rPr>
            </w:pPr>
            <w:r>
              <w:rPr>
                <w:noProof/>
                <w:sz w:val="20"/>
              </w:rPr>
              <w:t>---andere</w:t>
            </w:r>
          </w:p>
        </w:tc>
        <w:tc>
          <w:tcPr>
            <w:tcW w:w="642" w:type="dxa"/>
            <w:tcBorders>
              <w:top w:val="nil"/>
              <w:left w:val="nil"/>
              <w:bottom w:val="single" w:sz="4" w:space="0" w:color="auto"/>
              <w:right w:val="single" w:sz="4" w:space="0" w:color="auto"/>
            </w:tcBorders>
            <w:shd w:val="clear" w:color="auto" w:fill="auto"/>
            <w:noWrap/>
            <w:hideMark/>
          </w:tcPr>
          <w:p w14:paraId="3E8AA13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6D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FBB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8A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138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9F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2EB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62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2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943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494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A0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85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09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36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D180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6654B7" w14:textId="77777777" w:rsidR="00E83F66" w:rsidRPr="00772251" w:rsidRDefault="00E83F66" w:rsidP="00651C3C">
            <w:pPr>
              <w:spacing w:before="60" w:after="60" w:line="240" w:lineRule="auto"/>
              <w:rPr>
                <w:noProof/>
                <w:sz w:val="20"/>
              </w:rPr>
            </w:pPr>
            <w:r>
              <w:rPr>
                <w:noProof/>
                <w:sz w:val="20"/>
              </w:rPr>
              <w:t>39204310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CB916"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E55B34" w14:textId="77777777" w:rsidR="00E83F66" w:rsidRPr="00772251" w:rsidRDefault="00E83F66" w:rsidP="00651C3C">
            <w:pPr>
              <w:spacing w:before="60" w:after="60" w:line="240" w:lineRule="auto"/>
              <w:rPr>
                <w:noProof/>
                <w:sz w:val="20"/>
              </w:rPr>
            </w:pPr>
            <w:r>
              <w:rPr>
                <w:noProof/>
                <w:sz w:val="20"/>
              </w:rPr>
              <w:t xml:space="preserve">--- unbedruckt </w:t>
            </w:r>
          </w:p>
        </w:tc>
        <w:tc>
          <w:tcPr>
            <w:tcW w:w="642" w:type="dxa"/>
            <w:tcBorders>
              <w:top w:val="nil"/>
              <w:left w:val="nil"/>
              <w:bottom w:val="single" w:sz="4" w:space="0" w:color="auto"/>
              <w:right w:val="single" w:sz="4" w:space="0" w:color="auto"/>
            </w:tcBorders>
            <w:shd w:val="clear" w:color="auto" w:fill="auto"/>
            <w:noWrap/>
            <w:hideMark/>
          </w:tcPr>
          <w:p w14:paraId="40E8CE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330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ADDA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9C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716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8F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CFF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D9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D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35E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16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F6C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CF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41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0E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7996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59C16" w14:textId="77777777" w:rsidR="00E83F66" w:rsidRPr="00772251" w:rsidRDefault="00E83F66" w:rsidP="00651C3C">
            <w:pPr>
              <w:spacing w:before="60" w:after="60" w:line="240" w:lineRule="auto"/>
              <w:rPr>
                <w:noProof/>
                <w:sz w:val="20"/>
              </w:rPr>
            </w:pPr>
            <w:r>
              <w:rPr>
                <w:noProof/>
                <w:sz w:val="20"/>
              </w:rPr>
              <w:t>39204390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B1FC51" w14:textId="77777777" w:rsidR="00E83F66" w:rsidRPr="00772251" w:rsidRDefault="00E83F66" w:rsidP="00651C3C">
            <w:pPr>
              <w:spacing w:before="60" w:after="60" w:line="240" w:lineRule="auto"/>
              <w:rPr>
                <w:noProof/>
                <w:sz w:val="20"/>
              </w:rPr>
            </w:pPr>
            <w:r>
              <w:rPr>
                <w:noProof/>
                <w:sz w:val="20"/>
              </w:rPr>
              <w:t>392043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2980D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941D5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633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8B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55D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71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721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DE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61D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52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75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3F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37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9B2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E2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DD6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17E4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85587C" w14:textId="77777777" w:rsidR="00E83F66" w:rsidRPr="00772251" w:rsidRDefault="00E83F66" w:rsidP="00651C3C">
            <w:pPr>
              <w:spacing w:before="60" w:after="60" w:line="240" w:lineRule="auto"/>
              <w:rPr>
                <w:noProof/>
                <w:sz w:val="20"/>
              </w:rPr>
            </w:pPr>
            <w:r>
              <w:rPr>
                <w:noProof/>
                <w:sz w:val="20"/>
              </w:rPr>
              <w:t>39204900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A05AF8" w14:textId="77777777" w:rsidR="00E83F66" w:rsidRPr="00772251" w:rsidRDefault="00E83F66" w:rsidP="00651C3C">
            <w:pPr>
              <w:spacing w:before="60" w:after="60" w:line="240" w:lineRule="auto"/>
              <w:rPr>
                <w:noProof/>
                <w:sz w:val="20"/>
              </w:rPr>
            </w:pPr>
            <w:r>
              <w:rPr>
                <w:noProof/>
                <w:sz w:val="20"/>
              </w:rPr>
              <w:t>392049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CED8B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05C27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6A5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EE49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CAB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E3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8F10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457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4DE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97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7A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3B5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A99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32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4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206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1B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92F89F" w14:textId="77777777" w:rsidR="00E83F66" w:rsidRPr="00772251" w:rsidRDefault="00E83F66" w:rsidP="00651C3C">
            <w:pPr>
              <w:spacing w:before="60" w:after="60" w:line="240" w:lineRule="auto"/>
              <w:rPr>
                <w:noProof/>
                <w:sz w:val="20"/>
              </w:rPr>
            </w:pPr>
            <w:r>
              <w:rPr>
                <w:noProof/>
                <w:sz w:val="20"/>
              </w:rPr>
              <w:t>39206210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58A1B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409491" w14:textId="77777777" w:rsidR="00E83F66" w:rsidRPr="00772251" w:rsidRDefault="00E83F66" w:rsidP="00651C3C">
            <w:pPr>
              <w:spacing w:before="60" w:after="60" w:line="240" w:lineRule="auto"/>
              <w:rPr>
                <w:noProof/>
                <w:sz w:val="20"/>
              </w:rPr>
            </w:pPr>
            <w:r>
              <w:rPr>
                <w:noProof/>
                <w:sz w:val="20"/>
              </w:rPr>
              <w:t xml:space="preserve">--- unbedruckt </w:t>
            </w:r>
          </w:p>
        </w:tc>
        <w:tc>
          <w:tcPr>
            <w:tcW w:w="642" w:type="dxa"/>
            <w:tcBorders>
              <w:top w:val="nil"/>
              <w:left w:val="nil"/>
              <w:bottom w:val="single" w:sz="4" w:space="0" w:color="auto"/>
              <w:right w:val="single" w:sz="4" w:space="0" w:color="auto"/>
            </w:tcBorders>
            <w:shd w:val="clear" w:color="auto" w:fill="auto"/>
            <w:noWrap/>
            <w:hideMark/>
          </w:tcPr>
          <w:p w14:paraId="2F904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036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2079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91C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AC1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9D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C1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56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6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D16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07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25E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541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9CC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0C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2F83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07DBB3" w14:textId="77777777" w:rsidR="00E83F66" w:rsidRPr="00772251" w:rsidRDefault="00E83F66" w:rsidP="00651C3C">
            <w:pPr>
              <w:spacing w:before="60" w:after="60" w:line="240" w:lineRule="auto"/>
              <w:rPr>
                <w:noProof/>
                <w:sz w:val="20"/>
              </w:rPr>
            </w:pPr>
            <w:r>
              <w:rPr>
                <w:noProof/>
                <w:sz w:val="20"/>
              </w:rPr>
              <w:t>39206290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44275" w14:textId="77777777" w:rsidR="00E83F66" w:rsidRPr="00772251" w:rsidRDefault="00E83F66" w:rsidP="00651C3C">
            <w:pPr>
              <w:spacing w:before="60" w:after="60" w:line="240" w:lineRule="auto"/>
              <w:rPr>
                <w:noProof/>
                <w:sz w:val="20"/>
              </w:rPr>
            </w:pPr>
            <w:r>
              <w:rPr>
                <w:noProof/>
                <w:sz w:val="20"/>
              </w:rPr>
              <w:t>392062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679F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9B0DA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328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F65D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09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DDD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8F9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4A8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3DB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A39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D61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0CB5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518B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26E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0FF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0A3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3E6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D6B294" w14:textId="77777777" w:rsidR="00E83F66" w:rsidRPr="00772251" w:rsidRDefault="00E83F66" w:rsidP="00651C3C">
            <w:pPr>
              <w:spacing w:before="60" w:after="60" w:line="240" w:lineRule="auto"/>
              <w:rPr>
                <w:noProof/>
                <w:sz w:val="20"/>
              </w:rPr>
            </w:pPr>
            <w:r>
              <w:rPr>
                <w:noProof/>
                <w:sz w:val="20"/>
              </w:rPr>
              <w:t>39239090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8DC95C" w14:textId="77777777" w:rsidR="00E83F66" w:rsidRPr="00772251" w:rsidRDefault="00E83F66" w:rsidP="00651C3C">
            <w:pPr>
              <w:spacing w:before="60" w:after="60" w:line="240" w:lineRule="auto"/>
              <w:rPr>
                <w:noProof/>
                <w:sz w:val="20"/>
              </w:rPr>
            </w:pPr>
            <w:r>
              <w:rPr>
                <w:noProof/>
                <w:sz w:val="20"/>
              </w:rPr>
              <w:t>392390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728FF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30A8D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31C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881A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EE2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8E1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63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A52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0C8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95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6C0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6A6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DD0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9C0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529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18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498A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83F504" w14:textId="77777777" w:rsidR="00E83F66" w:rsidRPr="00772251" w:rsidRDefault="00E83F66" w:rsidP="0099086D">
            <w:pPr>
              <w:pageBreakBefore/>
              <w:spacing w:before="60" w:after="60" w:line="240" w:lineRule="auto"/>
              <w:rPr>
                <w:noProof/>
                <w:sz w:val="20"/>
              </w:rPr>
            </w:pPr>
            <w:r>
              <w:rPr>
                <w:noProof/>
                <w:sz w:val="20"/>
              </w:rPr>
              <w:t>39251000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5B9243" w14:textId="77777777" w:rsidR="00E83F66" w:rsidRPr="00772251" w:rsidRDefault="00E83F66" w:rsidP="00651C3C">
            <w:pPr>
              <w:spacing w:before="60" w:after="60" w:line="240" w:lineRule="auto"/>
              <w:rPr>
                <w:noProof/>
                <w:sz w:val="20"/>
              </w:rPr>
            </w:pPr>
            <w:r>
              <w:rPr>
                <w:noProof/>
                <w:sz w:val="20"/>
              </w:rPr>
              <w:t>392510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06FF43" w14:textId="77777777" w:rsidR="00E83F66" w:rsidRPr="00772251" w:rsidRDefault="00E83F66" w:rsidP="00651C3C">
            <w:pPr>
              <w:spacing w:before="60" w:after="60" w:line="240" w:lineRule="auto"/>
              <w:rPr>
                <w:noProof/>
                <w:sz w:val="20"/>
              </w:rPr>
            </w:pPr>
            <w:r>
              <w:rPr>
                <w:noProof/>
                <w:sz w:val="20"/>
              </w:rPr>
              <w:t>- Sammelbehälter, Tanks, Bottiche und ähnliche Behälter, mit einem Fassungsvermögen von mehr als 300 l</w:t>
            </w:r>
          </w:p>
        </w:tc>
        <w:tc>
          <w:tcPr>
            <w:tcW w:w="642" w:type="dxa"/>
            <w:tcBorders>
              <w:top w:val="nil"/>
              <w:left w:val="nil"/>
              <w:bottom w:val="single" w:sz="4" w:space="0" w:color="auto"/>
              <w:right w:val="single" w:sz="4" w:space="0" w:color="auto"/>
            </w:tcBorders>
            <w:shd w:val="clear" w:color="auto" w:fill="auto"/>
            <w:noWrap/>
            <w:hideMark/>
          </w:tcPr>
          <w:p w14:paraId="2C7B8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8B3E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8BAA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D64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8AB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10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CAB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7B6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4F3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B7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A8F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9EF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8D8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923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D21E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52A3D8" w14:textId="77777777" w:rsidR="00E83F66" w:rsidRPr="00772251" w:rsidRDefault="00E83F66" w:rsidP="00651C3C">
            <w:pPr>
              <w:spacing w:before="60" w:after="60" w:line="240" w:lineRule="auto"/>
              <w:rPr>
                <w:noProof/>
                <w:sz w:val="20"/>
              </w:rPr>
            </w:pPr>
            <w:r>
              <w:rPr>
                <w:noProof/>
                <w:sz w:val="20"/>
              </w:rPr>
              <w:t>39252000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64656A" w14:textId="77777777" w:rsidR="00E83F66" w:rsidRPr="00772251" w:rsidRDefault="00E83F66" w:rsidP="00651C3C">
            <w:pPr>
              <w:spacing w:before="60" w:after="60" w:line="240" w:lineRule="auto"/>
              <w:rPr>
                <w:noProof/>
                <w:sz w:val="20"/>
              </w:rPr>
            </w:pPr>
            <w:r>
              <w:rPr>
                <w:noProof/>
                <w:sz w:val="20"/>
              </w:rPr>
              <w:t>392520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938C72" w14:textId="77777777" w:rsidR="00E83F66" w:rsidRPr="00772251" w:rsidRDefault="00E83F66" w:rsidP="00651C3C">
            <w:pPr>
              <w:spacing w:before="60" w:after="60" w:line="240" w:lineRule="auto"/>
              <w:rPr>
                <w:noProof/>
                <w:sz w:val="20"/>
              </w:rPr>
            </w:pPr>
            <w:r>
              <w:rPr>
                <w:noProof/>
                <w:sz w:val="20"/>
              </w:rPr>
              <w:t>- Türen, Fenster und deren Rahmen, Verkleidungen und Schwellen</w:t>
            </w:r>
          </w:p>
        </w:tc>
        <w:tc>
          <w:tcPr>
            <w:tcW w:w="642" w:type="dxa"/>
            <w:tcBorders>
              <w:top w:val="nil"/>
              <w:left w:val="nil"/>
              <w:bottom w:val="single" w:sz="4" w:space="0" w:color="auto"/>
              <w:right w:val="single" w:sz="4" w:space="0" w:color="auto"/>
            </w:tcBorders>
            <w:shd w:val="clear" w:color="auto" w:fill="auto"/>
            <w:noWrap/>
            <w:hideMark/>
          </w:tcPr>
          <w:p w14:paraId="637FAB7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285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19BE4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52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B1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E0B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704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41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1A9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C22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A9F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ACE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F4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2DF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EBB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42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976CF" w14:textId="77777777" w:rsidR="00E83F66" w:rsidRPr="00772251" w:rsidRDefault="00E83F66" w:rsidP="00651C3C">
            <w:pPr>
              <w:spacing w:before="60" w:after="60" w:line="240" w:lineRule="auto"/>
              <w:rPr>
                <w:noProof/>
                <w:sz w:val="20"/>
              </w:rPr>
            </w:pPr>
            <w:r>
              <w:rPr>
                <w:noProof/>
                <w:sz w:val="20"/>
              </w:rPr>
              <w:t>39253000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4FE80C" w14:textId="77777777" w:rsidR="00E83F66" w:rsidRPr="00772251" w:rsidRDefault="00E83F66" w:rsidP="00651C3C">
            <w:pPr>
              <w:spacing w:before="60" w:after="60" w:line="240" w:lineRule="auto"/>
              <w:rPr>
                <w:noProof/>
                <w:sz w:val="20"/>
              </w:rPr>
            </w:pPr>
            <w:r>
              <w:rPr>
                <w:noProof/>
                <w:sz w:val="20"/>
              </w:rPr>
              <w:t>392530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85F026" w14:textId="77777777" w:rsidR="00E83F66" w:rsidRPr="00772251" w:rsidRDefault="00E83F66" w:rsidP="00651C3C">
            <w:pPr>
              <w:spacing w:before="60" w:after="60" w:line="240" w:lineRule="auto"/>
              <w:rPr>
                <w:noProof/>
                <w:sz w:val="20"/>
              </w:rPr>
            </w:pPr>
            <w:r>
              <w:rPr>
                <w:noProof/>
                <w:sz w:val="20"/>
              </w:rPr>
              <w:t>- Fensterläden, Jalousien (einschließlich Jalousetten) und ähnliche Waren, und Teile davon</w:t>
            </w:r>
          </w:p>
        </w:tc>
        <w:tc>
          <w:tcPr>
            <w:tcW w:w="642" w:type="dxa"/>
            <w:tcBorders>
              <w:top w:val="nil"/>
              <w:left w:val="nil"/>
              <w:bottom w:val="single" w:sz="4" w:space="0" w:color="auto"/>
              <w:right w:val="single" w:sz="4" w:space="0" w:color="auto"/>
            </w:tcBorders>
            <w:shd w:val="clear" w:color="auto" w:fill="auto"/>
            <w:noWrap/>
            <w:hideMark/>
          </w:tcPr>
          <w:p w14:paraId="415AA8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BFB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ABDF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82A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3B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3F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49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AF1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B6F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844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03C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9154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310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9FD3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301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1B1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63BC99" w14:textId="77777777" w:rsidR="00E83F66" w:rsidRPr="00772251" w:rsidRDefault="00E83F66" w:rsidP="00651C3C">
            <w:pPr>
              <w:spacing w:before="60" w:after="60" w:line="240" w:lineRule="auto"/>
              <w:rPr>
                <w:noProof/>
                <w:sz w:val="20"/>
              </w:rPr>
            </w:pPr>
            <w:r>
              <w:rPr>
                <w:noProof/>
                <w:sz w:val="20"/>
              </w:rPr>
              <w:t>39263000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46FC45" w14:textId="77777777" w:rsidR="00E83F66" w:rsidRPr="00772251" w:rsidRDefault="00E83F66" w:rsidP="00651C3C">
            <w:pPr>
              <w:spacing w:before="60" w:after="60" w:line="240" w:lineRule="auto"/>
              <w:rPr>
                <w:noProof/>
                <w:sz w:val="20"/>
              </w:rPr>
            </w:pPr>
            <w:r>
              <w:rPr>
                <w:noProof/>
                <w:sz w:val="20"/>
              </w:rPr>
              <w:t>392630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48AFDE" w14:textId="77777777" w:rsidR="00E83F66" w:rsidRPr="00772251" w:rsidRDefault="00E83F66" w:rsidP="00651C3C">
            <w:pPr>
              <w:spacing w:before="60" w:after="60" w:line="240" w:lineRule="auto"/>
              <w:rPr>
                <w:noProof/>
                <w:sz w:val="20"/>
              </w:rPr>
            </w:pPr>
            <w:r>
              <w:rPr>
                <w:noProof/>
                <w:sz w:val="20"/>
              </w:rPr>
              <w:t>- Beschläge für Möbel, Karosserien und dergleichen</w:t>
            </w:r>
          </w:p>
        </w:tc>
        <w:tc>
          <w:tcPr>
            <w:tcW w:w="642" w:type="dxa"/>
            <w:tcBorders>
              <w:top w:val="nil"/>
              <w:left w:val="nil"/>
              <w:bottom w:val="single" w:sz="4" w:space="0" w:color="auto"/>
              <w:right w:val="single" w:sz="4" w:space="0" w:color="auto"/>
            </w:tcBorders>
            <w:shd w:val="clear" w:color="auto" w:fill="auto"/>
            <w:noWrap/>
            <w:hideMark/>
          </w:tcPr>
          <w:p w14:paraId="118FB8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42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87A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57D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B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760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BBB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21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F5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27E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EC13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BBB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532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053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1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336F6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CF8089" w14:textId="77777777" w:rsidR="00E83F66" w:rsidRPr="00772251" w:rsidRDefault="00E83F66" w:rsidP="00651C3C">
            <w:pPr>
              <w:spacing w:before="60" w:after="60" w:line="240" w:lineRule="auto"/>
              <w:rPr>
                <w:noProof/>
                <w:sz w:val="20"/>
              </w:rPr>
            </w:pPr>
            <w:r>
              <w:rPr>
                <w:noProof/>
                <w:sz w:val="20"/>
              </w:rPr>
              <w:t>39264000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82DEB1" w14:textId="77777777" w:rsidR="00E83F66" w:rsidRPr="00772251" w:rsidRDefault="00E83F66" w:rsidP="00651C3C">
            <w:pPr>
              <w:spacing w:before="60" w:after="60" w:line="240" w:lineRule="auto"/>
              <w:rPr>
                <w:noProof/>
                <w:sz w:val="20"/>
              </w:rPr>
            </w:pPr>
            <w:r>
              <w:rPr>
                <w:noProof/>
                <w:sz w:val="20"/>
              </w:rPr>
              <w:t>392640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A5D464" w14:textId="77777777" w:rsidR="00E83F66" w:rsidRPr="00772251" w:rsidRDefault="00E83F66" w:rsidP="00651C3C">
            <w:pPr>
              <w:spacing w:before="60" w:after="60" w:line="240" w:lineRule="auto"/>
              <w:rPr>
                <w:noProof/>
                <w:sz w:val="20"/>
              </w:rPr>
            </w:pPr>
            <w:r>
              <w:rPr>
                <w:noProof/>
                <w:sz w:val="20"/>
              </w:rPr>
              <w:t>- Statuetten und andere Ziergegenstände</w:t>
            </w:r>
          </w:p>
        </w:tc>
        <w:tc>
          <w:tcPr>
            <w:tcW w:w="642" w:type="dxa"/>
            <w:tcBorders>
              <w:top w:val="nil"/>
              <w:left w:val="nil"/>
              <w:bottom w:val="single" w:sz="4" w:space="0" w:color="auto"/>
              <w:right w:val="single" w:sz="4" w:space="0" w:color="auto"/>
            </w:tcBorders>
            <w:shd w:val="clear" w:color="auto" w:fill="auto"/>
            <w:noWrap/>
            <w:hideMark/>
          </w:tcPr>
          <w:p w14:paraId="5BD1BA9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14B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F37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31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C8A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87B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105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FE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171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3CA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3EB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FA8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35E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EF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7B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048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8D13F3" w14:textId="77777777" w:rsidR="00E83F66" w:rsidRPr="00772251" w:rsidRDefault="00E83F66" w:rsidP="00651C3C">
            <w:pPr>
              <w:spacing w:before="60" w:after="60" w:line="240" w:lineRule="auto"/>
              <w:rPr>
                <w:noProof/>
                <w:sz w:val="20"/>
              </w:rPr>
            </w:pPr>
            <w:r>
              <w:rPr>
                <w:noProof/>
                <w:sz w:val="20"/>
              </w:rPr>
              <w:t>40121100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432173" w14:textId="77777777" w:rsidR="00E83F66" w:rsidRPr="00772251" w:rsidRDefault="00E83F66" w:rsidP="00651C3C">
            <w:pPr>
              <w:spacing w:before="60" w:after="60" w:line="240" w:lineRule="auto"/>
              <w:rPr>
                <w:noProof/>
                <w:sz w:val="20"/>
              </w:rPr>
            </w:pPr>
            <w:r>
              <w:rPr>
                <w:noProof/>
                <w:sz w:val="20"/>
              </w:rPr>
              <w:t>401211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672041" w14:textId="77777777" w:rsidR="00E83F66" w:rsidRPr="00772251" w:rsidRDefault="00E83F66" w:rsidP="00651C3C">
            <w:pPr>
              <w:spacing w:before="60" w:after="60" w:line="240" w:lineRule="auto"/>
              <w:rPr>
                <w:noProof/>
                <w:sz w:val="20"/>
              </w:rPr>
            </w:pPr>
            <w:r>
              <w:rPr>
                <w:noProof/>
                <w:sz w:val="20"/>
              </w:rPr>
              <w:t>-- von der für Personenkraftwagen (einschließlich Kombinationskraftwagen und Rennwagen) verwendeten Art</w:t>
            </w:r>
          </w:p>
        </w:tc>
        <w:tc>
          <w:tcPr>
            <w:tcW w:w="642" w:type="dxa"/>
            <w:tcBorders>
              <w:top w:val="nil"/>
              <w:left w:val="nil"/>
              <w:bottom w:val="single" w:sz="4" w:space="0" w:color="auto"/>
              <w:right w:val="single" w:sz="4" w:space="0" w:color="auto"/>
            </w:tcBorders>
            <w:shd w:val="clear" w:color="auto" w:fill="auto"/>
            <w:noWrap/>
            <w:hideMark/>
          </w:tcPr>
          <w:p w14:paraId="7E4D31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19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70D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41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14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8F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8D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343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89D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B9B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C00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7E1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3AE6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6D7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CC0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904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80F727" w14:textId="77777777" w:rsidR="00E83F66" w:rsidRPr="00772251" w:rsidRDefault="00E83F66" w:rsidP="00651C3C">
            <w:pPr>
              <w:spacing w:before="60" w:after="60" w:line="240" w:lineRule="auto"/>
              <w:rPr>
                <w:noProof/>
                <w:sz w:val="20"/>
              </w:rPr>
            </w:pPr>
            <w:r>
              <w:rPr>
                <w:noProof/>
                <w:sz w:val="20"/>
              </w:rPr>
              <w:t>40121200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967900" w14:textId="77777777" w:rsidR="00E83F66" w:rsidRPr="00772251" w:rsidRDefault="00E83F66" w:rsidP="00651C3C">
            <w:pPr>
              <w:spacing w:before="60" w:after="60" w:line="240" w:lineRule="auto"/>
              <w:rPr>
                <w:noProof/>
                <w:sz w:val="20"/>
              </w:rPr>
            </w:pPr>
            <w:r>
              <w:rPr>
                <w:noProof/>
                <w:sz w:val="20"/>
              </w:rPr>
              <w:t>401212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ACA2B6" w14:textId="77777777" w:rsidR="00E83F66" w:rsidRPr="00772251" w:rsidRDefault="00E83F66" w:rsidP="00651C3C">
            <w:pPr>
              <w:spacing w:before="60" w:after="60" w:line="240" w:lineRule="auto"/>
              <w:rPr>
                <w:noProof/>
                <w:sz w:val="20"/>
              </w:rPr>
            </w:pPr>
            <w:r>
              <w:rPr>
                <w:noProof/>
                <w:sz w:val="20"/>
              </w:rPr>
              <w:t>-- von der für Omnibusse und Kraftfahrzeuge für den Transport von Waren verwendeten Art</w:t>
            </w:r>
          </w:p>
        </w:tc>
        <w:tc>
          <w:tcPr>
            <w:tcW w:w="642" w:type="dxa"/>
            <w:tcBorders>
              <w:top w:val="nil"/>
              <w:left w:val="nil"/>
              <w:bottom w:val="single" w:sz="4" w:space="0" w:color="auto"/>
              <w:right w:val="single" w:sz="4" w:space="0" w:color="auto"/>
            </w:tcBorders>
            <w:shd w:val="clear" w:color="auto" w:fill="auto"/>
            <w:noWrap/>
            <w:hideMark/>
          </w:tcPr>
          <w:p w14:paraId="0FEACB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0D1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C5B6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228E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766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6D0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0A2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08A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687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E6D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7E58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49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8200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1BF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E6C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93EA5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9D561A" w14:textId="77777777" w:rsidR="00E83F66" w:rsidRPr="00772251" w:rsidRDefault="00E83F66" w:rsidP="0099086D">
            <w:pPr>
              <w:pageBreakBefore/>
              <w:spacing w:before="60" w:after="60" w:line="240" w:lineRule="auto"/>
              <w:rPr>
                <w:noProof/>
                <w:sz w:val="20"/>
              </w:rPr>
            </w:pPr>
            <w:r>
              <w:rPr>
                <w:noProof/>
                <w:sz w:val="20"/>
              </w:rPr>
              <w:t>40121300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CC325" w14:textId="77777777" w:rsidR="00E83F66" w:rsidRPr="00772251" w:rsidRDefault="00E83F66" w:rsidP="00651C3C">
            <w:pPr>
              <w:spacing w:before="60" w:after="60" w:line="240" w:lineRule="auto"/>
              <w:rPr>
                <w:noProof/>
                <w:sz w:val="20"/>
              </w:rPr>
            </w:pPr>
            <w:r>
              <w:rPr>
                <w:noProof/>
                <w:sz w:val="20"/>
              </w:rPr>
              <w:t>401213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70F8C" w14:textId="77777777" w:rsidR="00E83F66" w:rsidRPr="00772251" w:rsidRDefault="00E83F66" w:rsidP="00651C3C">
            <w:pPr>
              <w:spacing w:before="60" w:after="60" w:line="240" w:lineRule="auto"/>
              <w:rPr>
                <w:noProof/>
                <w:sz w:val="20"/>
              </w:rPr>
            </w:pPr>
            <w:r>
              <w:rPr>
                <w:noProof/>
                <w:sz w:val="20"/>
              </w:rPr>
              <w:t>-- von der für Luftfahrzeuge verwendeten Art</w:t>
            </w:r>
          </w:p>
        </w:tc>
        <w:tc>
          <w:tcPr>
            <w:tcW w:w="642" w:type="dxa"/>
            <w:tcBorders>
              <w:top w:val="nil"/>
              <w:left w:val="nil"/>
              <w:bottom w:val="single" w:sz="4" w:space="0" w:color="auto"/>
              <w:right w:val="single" w:sz="4" w:space="0" w:color="auto"/>
            </w:tcBorders>
            <w:shd w:val="clear" w:color="auto" w:fill="auto"/>
            <w:noWrap/>
            <w:hideMark/>
          </w:tcPr>
          <w:p w14:paraId="277C6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54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76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2F4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37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8B0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EB0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2DD8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0F9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B3F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B10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7DB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0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989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E3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4B9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131EA" w14:textId="77777777" w:rsidR="00E83F66" w:rsidRPr="00772251" w:rsidRDefault="00E83F66" w:rsidP="00651C3C">
            <w:pPr>
              <w:spacing w:before="60" w:after="60" w:line="240" w:lineRule="auto"/>
              <w:rPr>
                <w:noProof/>
                <w:sz w:val="20"/>
              </w:rPr>
            </w:pPr>
            <w:r>
              <w:rPr>
                <w:noProof/>
                <w:sz w:val="20"/>
              </w:rPr>
              <w:t>40121900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34CDF3" w14:textId="77777777" w:rsidR="00E83F66" w:rsidRPr="00772251" w:rsidRDefault="00E83F66" w:rsidP="00651C3C">
            <w:pPr>
              <w:spacing w:before="60" w:after="60" w:line="240" w:lineRule="auto"/>
              <w:rPr>
                <w:noProof/>
                <w:sz w:val="20"/>
              </w:rPr>
            </w:pPr>
            <w:r>
              <w:rPr>
                <w:noProof/>
                <w:sz w:val="20"/>
              </w:rPr>
              <w:t>401219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CDCB5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BFF20F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1C6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4EE3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57E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23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BCDB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021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6D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DF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D1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616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BD1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3D0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7EE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47E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3BC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A58D1F" w14:textId="77777777" w:rsidR="00E83F66" w:rsidRPr="00772251" w:rsidRDefault="00E83F66" w:rsidP="00651C3C">
            <w:pPr>
              <w:spacing w:before="60" w:after="60" w:line="240" w:lineRule="auto"/>
              <w:rPr>
                <w:noProof/>
                <w:sz w:val="20"/>
              </w:rPr>
            </w:pPr>
            <w:r>
              <w:rPr>
                <w:noProof/>
                <w:sz w:val="20"/>
              </w:rPr>
              <w:t>40122000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23C969" w14:textId="77777777" w:rsidR="00E83F66" w:rsidRPr="00772251" w:rsidRDefault="00E83F66" w:rsidP="00651C3C">
            <w:pPr>
              <w:spacing w:before="60" w:after="60" w:line="240" w:lineRule="auto"/>
              <w:rPr>
                <w:noProof/>
                <w:sz w:val="20"/>
              </w:rPr>
            </w:pPr>
            <w:r>
              <w:rPr>
                <w:noProof/>
                <w:sz w:val="20"/>
              </w:rPr>
              <w:t>401220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F2913E" w14:textId="77777777" w:rsidR="00E83F66" w:rsidRPr="00772251" w:rsidRDefault="00E83F66" w:rsidP="00651C3C">
            <w:pPr>
              <w:spacing w:before="60" w:after="60" w:line="240" w:lineRule="auto"/>
              <w:rPr>
                <w:noProof/>
                <w:sz w:val="20"/>
              </w:rPr>
            </w:pPr>
            <w:r>
              <w:rPr>
                <w:noProof/>
                <w:sz w:val="20"/>
              </w:rPr>
              <w:t>- Luftreifen, gebraucht</w:t>
            </w:r>
          </w:p>
        </w:tc>
        <w:tc>
          <w:tcPr>
            <w:tcW w:w="642" w:type="dxa"/>
            <w:tcBorders>
              <w:top w:val="nil"/>
              <w:left w:val="nil"/>
              <w:bottom w:val="single" w:sz="4" w:space="0" w:color="auto"/>
              <w:right w:val="single" w:sz="4" w:space="0" w:color="auto"/>
            </w:tcBorders>
            <w:shd w:val="clear" w:color="auto" w:fill="auto"/>
            <w:noWrap/>
            <w:hideMark/>
          </w:tcPr>
          <w:p w14:paraId="6FBAD8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82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F268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BC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9D0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61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1FF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945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AC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4A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CF5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964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9C5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700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F88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6FAA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33C1AA" w14:textId="77777777" w:rsidR="00E83F66" w:rsidRPr="00772251" w:rsidRDefault="00E83F66" w:rsidP="00651C3C">
            <w:pPr>
              <w:spacing w:before="60" w:after="60" w:line="240" w:lineRule="auto"/>
              <w:rPr>
                <w:noProof/>
                <w:sz w:val="20"/>
              </w:rPr>
            </w:pPr>
            <w:r>
              <w:rPr>
                <w:noProof/>
                <w:sz w:val="20"/>
              </w:rPr>
              <w:t>40129090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994296" w14:textId="77777777" w:rsidR="00E83F66" w:rsidRPr="00772251" w:rsidRDefault="00E83F66" w:rsidP="00651C3C">
            <w:pPr>
              <w:spacing w:before="60" w:after="60" w:line="240" w:lineRule="auto"/>
              <w:rPr>
                <w:noProof/>
                <w:sz w:val="20"/>
              </w:rPr>
            </w:pPr>
            <w:r>
              <w:rPr>
                <w:noProof/>
                <w:sz w:val="20"/>
              </w:rPr>
              <w:t>401290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C7EA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DB3F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69A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C51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97F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FC8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B9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3C7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07B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3E7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E41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212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623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2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1C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C12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D10E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E2DFD8" w14:textId="77777777" w:rsidR="00E83F66" w:rsidRPr="00772251" w:rsidRDefault="00E83F66" w:rsidP="00651C3C">
            <w:pPr>
              <w:spacing w:before="60" w:after="60" w:line="240" w:lineRule="auto"/>
              <w:rPr>
                <w:noProof/>
                <w:sz w:val="20"/>
              </w:rPr>
            </w:pPr>
            <w:r>
              <w:rPr>
                <w:noProof/>
                <w:sz w:val="20"/>
              </w:rPr>
              <w:t>40170090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B23AB6" w14:textId="77777777" w:rsidR="00E83F66" w:rsidRPr="00772251" w:rsidRDefault="00E83F66" w:rsidP="00651C3C">
            <w:pPr>
              <w:spacing w:before="60" w:after="60" w:line="240" w:lineRule="auto"/>
              <w:rPr>
                <w:noProof/>
                <w:sz w:val="20"/>
              </w:rPr>
            </w:pPr>
            <w:r>
              <w:rPr>
                <w:noProof/>
                <w:sz w:val="20"/>
              </w:rPr>
              <w:t>401700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83186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14C21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89A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CC8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AC9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001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F04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C8A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2CE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6D3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0C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E59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F23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4FA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6E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9B8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A0C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2680A5" w14:textId="77777777" w:rsidR="00E83F66" w:rsidRPr="00772251" w:rsidRDefault="00E83F66" w:rsidP="00651C3C">
            <w:pPr>
              <w:spacing w:before="60" w:after="60" w:line="240" w:lineRule="auto"/>
              <w:rPr>
                <w:noProof/>
                <w:sz w:val="20"/>
              </w:rPr>
            </w:pPr>
            <w:r>
              <w:rPr>
                <w:noProof/>
                <w:sz w:val="20"/>
              </w:rPr>
              <w:t>42010000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22179A" w14:textId="77777777" w:rsidR="00E83F66" w:rsidRPr="00772251" w:rsidRDefault="00E83F66" w:rsidP="00651C3C">
            <w:pPr>
              <w:spacing w:before="60" w:after="60" w:line="240" w:lineRule="auto"/>
              <w:rPr>
                <w:noProof/>
                <w:sz w:val="20"/>
              </w:rPr>
            </w:pPr>
            <w:r>
              <w:rPr>
                <w:noProof/>
                <w:sz w:val="20"/>
              </w:rPr>
              <w:t>420100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F04ABB" w14:textId="61645E76" w:rsidR="00E83F66" w:rsidRPr="00772251" w:rsidRDefault="00E83F66" w:rsidP="00896FC7">
            <w:pPr>
              <w:spacing w:before="60" w:after="60" w:line="240" w:lineRule="auto"/>
              <w:rPr>
                <w:noProof/>
                <w:sz w:val="20"/>
              </w:rPr>
            </w:pPr>
            <w:r>
              <w:rPr>
                <w:noProof/>
                <w:sz w:val="20"/>
              </w:rPr>
              <w:t>Sattlerwaren für alle Tiere (einschließlich Zugtaue, Leinen, Kniekappen, Maulkörbe, Satteldecken, Satteltaschen, Hundedecken und dergleichen), aus Stoffen aller Art</w:t>
            </w:r>
          </w:p>
        </w:tc>
        <w:tc>
          <w:tcPr>
            <w:tcW w:w="642" w:type="dxa"/>
            <w:tcBorders>
              <w:top w:val="nil"/>
              <w:left w:val="nil"/>
              <w:bottom w:val="single" w:sz="4" w:space="0" w:color="auto"/>
              <w:right w:val="single" w:sz="4" w:space="0" w:color="auto"/>
            </w:tcBorders>
            <w:shd w:val="clear" w:color="auto" w:fill="auto"/>
            <w:noWrap/>
            <w:hideMark/>
          </w:tcPr>
          <w:p w14:paraId="676FD55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7D8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26D4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E79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3BE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8D7C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7A26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EC9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2B2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687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CCFD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E6D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A4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4A4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34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6D61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5553FD" w14:textId="77777777" w:rsidR="00E83F66" w:rsidRPr="00772251" w:rsidRDefault="00E83F66" w:rsidP="00651C3C">
            <w:pPr>
              <w:spacing w:before="60" w:after="60" w:line="240" w:lineRule="auto"/>
              <w:rPr>
                <w:noProof/>
                <w:sz w:val="20"/>
              </w:rPr>
            </w:pPr>
            <w:r>
              <w:rPr>
                <w:noProof/>
                <w:sz w:val="20"/>
              </w:rPr>
              <w:t>42060000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3F683" w14:textId="77777777" w:rsidR="00E83F66" w:rsidRPr="00772251" w:rsidRDefault="00E83F66" w:rsidP="00651C3C">
            <w:pPr>
              <w:spacing w:before="60" w:after="60" w:line="240" w:lineRule="auto"/>
              <w:rPr>
                <w:noProof/>
                <w:sz w:val="20"/>
              </w:rPr>
            </w:pPr>
            <w:r>
              <w:rPr>
                <w:noProof/>
                <w:sz w:val="20"/>
              </w:rPr>
              <w:t>420600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94E51D" w14:textId="77777777" w:rsidR="00E83F66" w:rsidRPr="00772251" w:rsidRDefault="00E83F66" w:rsidP="00651C3C">
            <w:pPr>
              <w:spacing w:before="60" w:after="60" w:line="240" w:lineRule="auto"/>
              <w:rPr>
                <w:noProof/>
                <w:sz w:val="20"/>
              </w:rPr>
            </w:pPr>
            <w:r>
              <w:rPr>
                <w:noProof/>
                <w:sz w:val="20"/>
              </w:rPr>
              <w:t>Waren aus Därmen, Goldschlägerhäutchen, Blasen oder Sehnen</w:t>
            </w:r>
          </w:p>
        </w:tc>
        <w:tc>
          <w:tcPr>
            <w:tcW w:w="642" w:type="dxa"/>
            <w:tcBorders>
              <w:top w:val="nil"/>
              <w:left w:val="nil"/>
              <w:bottom w:val="single" w:sz="4" w:space="0" w:color="auto"/>
              <w:right w:val="single" w:sz="4" w:space="0" w:color="auto"/>
            </w:tcBorders>
            <w:shd w:val="clear" w:color="auto" w:fill="auto"/>
            <w:noWrap/>
            <w:hideMark/>
          </w:tcPr>
          <w:p w14:paraId="32268E7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401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240A1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24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36D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26A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DB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FDB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FC36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7EB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2B0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167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DE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EE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64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DC58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53A6F6" w14:textId="77777777" w:rsidR="00E83F66" w:rsidRPr="00772251" w:rsidRDefault="00E83F66" w:rsidP="00651C3C">
            <w:pPr>
              <w:spacing w:before="60" w:after="60" w:line="240" w:lineRule="auto"/>
              <w:rPr>
                <w:noProof/>
                <w:sz w:val="20"/>
              </w:rPr>
            </w:pPr>
            <w:r>
              <w:rPr>
                <w:noProof/>
                <w:sz w:val="20"/>
              </w:rPr>
              <w:t>43031000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38CC42" w14:textId="77777777" w:rsidR="00E83F66" w:rsidRPr="00772251" w:rsidRDefault="00E83F66" w:rsidP="00651C3C">
            <w:pPr>
              <w:spacing w:before="60" w:after="60" w:line="240" w:lineRule="auto"/>
              <w:rPr>
                <w:noProof/>
                <w:sz w:val="20"/>
              </w:rPr>
            </w:pPr>
            <w:r>
              <w:rPr>
                <w:noProof/>
                <w:sz w:val="20"/>
              </w:rPr>
              <w:t>430310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00F637" w14:textId="77777777" w:rsidR="00E83F66" w:rsidRPr="00772251" w:rsidRDefault="00E83F66" w:rsidP="00651C3C">
            <w:pPr>
              <w:spacing w:before="60" w:after="60" w:line="240" w:lineRule="auto"/>
              <w:rPr>
                <w:noProof/>
                <w:sz w:val="20"/>
              </w:rPr>
            </w:pPr>
            <w:r>
              <w:rPr>
                <w:noProof/>
                <w:sz w:val="20"/>
              </w:rPr>
              <w:t>- Kleidung und Bekleidungszubehör</w:t>
            </w:r>
          </w:p>
        </w:tc>
        <w:tc>
          <w:tcPr>
            <w:tcW w:w="642" w:type="dxa"/>
            <w:tcBorders>
              <w:top w:val="nil"/>
              <w:left w:val="nil"/>
              <w:bottom w:val="single" w:sz="4" w:space="0" w:color="auto"/>
              <w:right w:val="single" w:sz="4" w:space="0" w:color="auto"/>
            </w:tcBorders>
            <w:shd w:val="clear" w:color="auto" w:fill="auto"/>
            <w:noWrap/>
            <w:hideMark/>
          </w:tcPr>
          <w:p w14:paraId="73F27E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F1B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0B7E0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F20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B6D5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E24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4B3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5A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824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184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6C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227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6A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D17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CAD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51F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4E99E1" w14:textId="77777777" w:rsidR="00E83F66" w:rsidRPr="00772251" w:rsidRDefault="00E83F66" w:rsidP="00651C3C">
            <w:pPr>
              <w:spacing w:before="60" w:after="60" w:line="240" w:lineRule="auto"/>
              <w:rPr>
                <w:noProof/>
                <w:sz w:val="20"/>
              </w:rPr>
            </w:pPr>
            <w:r>
              <w:rPr>
                <w:noProof/>
                <w:sz w:val="20"/>
              </w:rPr>
              <w:t>43039000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7240E1" w14:textId="77777777" w:rsidR="00E83F66" w:rsidRPr="00772251" w:rsidRDefault="00E83F66" w:rsidP="00651C3C">
            <w:pPr>
              <w:spacing w:before="60" w:after="60" w:line="240" w:lineRule="auto"/>
              <w:rPr>
                <w:noProof/>
                <w:sz w:val="20"/>
              </w:rPr>
            </w:pPr>
            <w:r>
              <w:rPr>
                <w:noProof/>
                <w:sz w:val="20"/>
              </w:rPr>
              <w:t>430390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2FC00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3E7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93A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12A4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C18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88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31B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4FA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65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AA2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0611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A05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1D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F2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A8D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CC0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2A92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29D444" w14:textId="77777777" w:rsidR="00E83F66" w:rsidRPr="00772251" w:rsidRDefault="00E83F66" w:rsidP="0099086D">
            <w:pPr>
              <w:pageBreakBefore/>
              <w:spacing w:before="60" w:after="60" w:line="240" w:lineRule="auto"/>
              <w:rPr>
                <w:noProof/>
                <w:sz w:val="20"/>
              </w:rPr>
            </w:pPr>
            <w:r>
              <w:rPr>
                <w:noProof/>
                <w:sz w:val="20"/>
              </w:rPr>
              <w:t>43040000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C0DC1E" w14:textId="77777777" w:rsidR="00E83F66" w:rsidRPr="00772251" w:rsidRDefault="00E83F66" w:rsidP="00651C3C">
            <w:pPr>
              <w:spacing w:before="60" w:after="60" w:line="240" w:lineRule="auto"/>
              <w:rPr>
                <w:noProof/>
                <w:sz w:val="20"/>
              </w:rPr>
            </w:pPr>
            <w:r>
              <w:rPr>
                <w:noProof/>
                <w:sz w:val="20"/>
              </w:rPr>
              <w:t>430400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C93334" w14:textId="77777777" w:rsidR="00E83F66" w:rsidRPr="00772251" w:rsidRDefault="00E83F66" w:rsidP="00651C3C">
            <w:pPr>
              <w:spacing w:before="60" w:after="60" w:line="240" w:lineRule="auto"/>
              <w:rPr>
                <w:noProof/>
                <w:sz w:val="20"/>
              </w:rPr>
            </w:pPr>
            <w:r>
              <w:rPr>
                <w:noProof/>
                <w:sz w:val="20"/>
              </w:rPr>
              <w:t>Künstliches Pelzwerk und Waren daraus</w:t>
            </w:r>
          </w:p>
        </w:tc>
        <w:tc>
          <w:tcPr>
            <w:tcW w:w="642" w:type="dxa"/>
            <w:tcBorders>
              <w:top w:val="nil"/>
              <w:left w:val="nil"/>
              <w:bottom w:val="single" w:sz="4" w:space="0" w:color="auto"/>
              <w:right w:val="single" w:sz="4" w:space="0" w:color="auto"/>
            </w:tcBorders>
            <w:shd w:val="clear" w:color="auto" w:fill="auto"/>
            <w:noWrap/>
            <w:hideMark/>
          </w:tcPr>
          <w:p w14:paraId="4EBE36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143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4EB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89BC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DFB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A7E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DB4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B19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7BB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08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27F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970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00A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A3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AD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B2304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3A6A7B" w14:textId="77777777" w:rsidR="00E83F66" w:rsidRPr="00772251" w:rsidRDefault="00E83F66" w:rsidP="00651C3C">
            <w:pPr>
              <w:spacing w:before="60" w:after="60" w:line="240" w:lineRule="auto"/>
              <w:rPr>
                <w:noProof/>
                <w:sz w:val="20"/>
              </w:rPr>
            </w:pPr>
            <w:r>
              <w:rPr>
                <w:noProof/>
                <w:sz w:val="20"/>
              </w:rPr>
              <w:t>44151000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13F5D6" w14:textId="77777777" w:rsidR="00E83F66" w:rsidRPr="00772251" w:rsidRDefault="00E83F66" w:rsidP="00651C3C">
            <w:pPr>
              <w:spacing w:before="60" w:after="60" w:line="240" w:lineRule="auto"/>
              <w:rPr>
                <w:noProof/>
                <w:sz w:val="20"/>
              </w:rPr>
            </w:pPr>
            <w:r>
              <w:rPr>
                <w:noProof/>
                <w:sz w:val="20"/>
              </w:rPr>
              <w:t>441510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CABDAC" w14:textId="6288B1C7" w:rsidR="00E83F66" w:rsidRPr="00772251" w:rsidRDefault="00E83F66" w:rsidP="00896FC7">
            <w:pPr>
              <w:spacing w:before="60" w:after="60" w:line="240" w:lineRule="auto"/>
              <w:rPr>
                <w:noProof/>
                <w:sz w:val="20"/>
              </w:rPr>
            </w:pPr>
            <w:r>
              <w:rPr>
                <w:noProof/>
                <w:sz w:val="20"/>
              </w:rPr>
              <w:t>- Kisten, Kistchen, Verschläge, Trommeln und ähnliche Verpackungsmittel; Kabeltrommeln</w:t>
            </w:r>
          </w:p>
        </w:tc>
        <w:tc>
          <w:tcPr>
            <w:tcW w:w="642" w:type="dxa"/>
            <w:tcBorders>
              <w:top w:val="nil"/>
              <w:left w:val="nil"/>
              <w:bottom w:val="single" w:sz="4" w:space="0" w:color="auto"/>
              <w:right w:val="single" w:sz="4" w:space="0" w:color="auto"/>
            </w:tcBorders>
            <w:shd w:val="clear" w:color="auto" w:fill="auto"/>
            <w:noWrap/>
            <w:hideMark/>
          </w:tcPr>
          <w:p w14:paraId="20DB72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E5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2B23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0C2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CCB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852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B6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A58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94F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1D1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6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D4DC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E75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18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88D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474C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F3CCFF" w14:textId="77777777" w:rsidR="00E83F66" w:rsidRPr="00772251" w:rsidRDefault="00E83F66" w:rsidP="00651C3C">
            <w:pPr>
              <w:spacing w:before="60" w:after="60" w:line="240" w:lineRule="auto"/>
              <w:rPr>
                <w:noProof/>
                <w:sz w:val="20"/>
              </w:rPr>
            </w:pPr>
            <w:r>
              <w:rPr>
                <w:noProof/>
                <w:sz w:val="20"/>
              </w:rPr>
              <w:t>44219010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0C1000"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6ACEC722" w14:textId="77777777" w:rsidR="00E83F66" w:rsidRPr="00772251" w:rsidRDefault="00E83F66" w:rsidP="00651C3C">
            <w:pPr>
              <w:spacing w:before="60" w:after="60" w:line="240" w:lineRule="auto"/>
              <w:rPr>
                <w:noProof/>
                <w:sz w:val="20"/>
              </w:rPr>
            </w:pPr>
            <w:r>
              <w:rPr>
                <w:noProof/>
                <w:sz w:val="20"/>
              </w:rPr>
              <w:t>--- für Zündhölzer vorgerichtetes Holz</w:t>
            </w:r>
          </w:p>
        </w:tc>
        <w:tc>
          <w:tcPr>
            <w:tcW w:w="642" w:type="dxa"/>
            <w:tcBorders>
              <w:top w:val="nil"/>
              <w:left w:val="nil"/>
              <w:bottom w:val="single" w:sz="4" w:space="0" w:color="auto"/>
              <w:right w:val="single" w:sz="4" w:space="0" w:color="auto"/>
            </w:tcBorders>
            <w:shd w:val="clear" w:color="auto" w:fill="auto"/>
            <w:noWrap/>
            <w:hideMark/>
          </w:tcPr>
          <w:p w14:paraId="19BA5C5D"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61CC0"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39B7BB"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73CC"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4468"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227D1"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E5532"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71197"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B10F" w14:textId="77777777" w:rsidR="00E83F66" w:rsidRPr="00772251"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7792C"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055F6"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BB6D"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8FE25"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A9819"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9DB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016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4AA019" w14:textId="77777777" w:rsidR="00E83F66" w:rsidRPr="00772251" w:rsidRDefault="00E83F66" w:rsidP="00651C3C">
            <w:pPr>
              <w:spacing w:before="60" w:after="60" w:line="240" w:lineRule="auto"/>
              <w:rPr>
                <w:noProof/>
                <w:sz w:val="20"/>
              </w:rPr>
            </w:pPr>
            <w:r>
              <w:rPr>
                <w:noProof/>
                <w:sz w:val="20"/>
              </w:rPr>
              <w:t>44219090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CBE05" w14:textId="77777777" w:rsidR="00E83F66" w:rsidRPr="00772251" w:rsidRDefault="00E83F66" w:rsidP="00651C3C">
            <w:pPr>
              <w:spacing w:before="60" w:after="60" w:line="240" w:lineRule="auto"/>
              <w:rPr>
                <w:noProof/>
                <w:sz w:val="20"/>
              </w:rPr>
            </w:pPr>
            <w:r>
              <w:rPr>
                <w:noProof/>
                <w:sz w:val="20"/>
              </w:rPr>
              <w:t>442190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vAlign w:val="bottom"/>
            <w:hideMark/>
          </w:tcPr>
          <w:p w14:paraId="7D427E9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B001A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E86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3A50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B86E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29B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43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2555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213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B39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B7DC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43B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E41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F8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B49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5321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FDA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1358D2" w14:textId="77777777" w:rsidR="00E83F66" w:rsidRPr="00772251" w:rsidRDefault="00E83F66" w:rsidP="00651C3C">
            <w:pPr>
              <w:spacing w:before="60" w:after="60" w:line="240" w:lineRule="auto"/>
              <w:rPr>
                <w:noProof/>
                <w:sz w:val="20"/>
              </w:rPr>
            </w:pPr>
            <w:r>
              <w:rPr>
                <w:noProof/>
                <w:sz w:val="20"/>
              </w:rPr>
              <w:t>46012100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4345EF" w14:textId="77777777" w:rsidR="00E83F66" w:rsidRPr="00772251" w:rsidRDefault="00E83F66" w:rsidP="00651C3C">
            <w:pPr>
              <w:spacing w:before="60" w:after="60" w:line="240" w:lineRule="auto"/>
              <w:rPr>
                <w:noProof/>
                <w:sz w:val="20"/>
              </w:rPr>
            </w:pPr>
            <w:r>
              <w:rPr>
                <w:noProof/>
                <w:sz w:val="20"/>
              </w:rPr>
              <w:t>460121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DEACE8" w14:textId="77777777" w:rsidR="00E83F66" w:rsidRPr="00772251" w:rsidRDefault="00E83F66" w:rsidP="00651C3C">
            <w:pPr>
              <w:spacing w:before="60" w:after="60" w:line="240" w:lineRule="auto"/>
              <w:rPr>
                <w:noProof/>
                <w:sz w:val="20"/>
              </w:rPr>
            </w:pPr>
            <w:r>
              <w:rPr>
                <w:noProof/>
                <w:sz w:val="20"/>
              </w:rPr>
              <w:t>-- aus Bambus</w:t>
            </w:r>
          </w:p>
        </w:tc>
        <w:tc>
          <w:tcPr>
            <w:tcW w:w="642" w:type="dxa"/>
            <w:tcBorders>
              <w:top w:val="nil"/>
              <w:left w:val="nil"/>
              <w:bottom w:val="single" w:sz="4" w:space="0" w:color="auto"/>
              <w:right w:val="single" w:sz="4" w:space="0" w:color="auto"/>
            </w:tcBorders>
            <w:shd w:val="clear" w:color="auto" w:fill="auto"/>
            <w:noWrap/>
            <w:hideMark/>
          </w:tcPr>
          <w:p w14:paraId="039BF3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E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87FD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2E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0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9D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EF6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364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68D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E3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EF1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817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B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78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F55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3526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2B96F6" w14:textId="77777777" w:rsidR="00E83F66" w:rsidRPr="00772251" w:rsidRDefault="00E83F66" w:rsidP="00651C3C">
            <w:pPr>
              <w:spacing w:before="60" w:after="60" w:line="240" w:lineRule="auto"/>
              <w:rPr>
                <w:noProof/>
                <w:sz w:val="20"/>
              </w:rPr>
            </w:pPr>
            <w:r>
              <w:rPr>
                <w:noProof/>
                <w:sz w:val="20"/>
              </w:rPr>
              <w:t>46012200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B5D5F" w14:textId="77777777" w:rsidR="00E83F66" w:rsidRPr="00772251" w:rsidRDefault="00E83F66" w:rsidP="00651C3C">
            <w:pPr>
              <w:spacing w:before="60" w:after="60" w:line="240" w:lineRule="auto"/>
              <w:rPr>
                <w:noProof/>
                <w:sz w:val="20"/>
              </w:rPr>
            </w:pPr>
            <w:r>
              <w:rPr>
                <w:noProof/>
                <w:sz w:val="20"/>
              </w:rPr>
              <w:t>460122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49BEAF" w14:textId="77777777" w:rsidR="00E83F66" w:rsidRPr="00772251" w:rsidRDefault="00E83F66" w:rsidP="00651C3C">
            <w:pPr>
              <w:spacing w:before="60" w:after="60" w:line="240" w:lineRule="auto"/>
              <w:rPr>
                <w:noProof/>
                <w:sz w:val="20"/>
              </w:rPr>
            </w:pPr>
            <w:r>
              <w:rPr>
                <w:noProof/>
                <w:sz w:val="20"/>
              </w:rPr>
              <w:t>-- aus Rattan</w:t>
            </w:r>
          </w:p>
        </w:tc>
        <w:tc>
          <w:tcPr>
            <w:tcW w:w="642" w:type="dxa"/>
            <w:tcBorders>
              <w:top w:val="nil"/>
              <w:left w:val="nil"/>
              <w:bottom w:val="single" w:sz="4" w:space="0" w:color="auto"/>
              <w:right w:val="single" w:sz="4" w:space="0" w:color="auto"/>
            </w:tcBorders>
            <w:shd w:val="clear" w:color="auto" w:fill="auto"/>
            <w:noWrap/>
            <w:hideMark/>
          </w:tcPr>
          <w:p w14:paraId="7F2509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0F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0A1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1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0A2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70C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C4E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09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7B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4465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BEE4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A56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666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B7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DE4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B0E9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94ACE" w14:textId="77777777" w:rsidR="00E83F66" w:rsidRPr="00772251" w:rsidRDefault="00E83F66" w:rsidP="00651C3C">
            <w:pPr>
              <w:spacing w:before="60" w:after="60" w:line="240" w:lineRule="auto"/>
              <w:rPr>
                <w:noProof/>
                <w:sz w:val="20"/>
              </w:rPr>
            </w:pPr>
            <w:r>
              <w:rPr>
                <w:noProof/>
                <w:sz w:val="20"/>
              </w:rPr>
              <w:t>46012900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57B520" w14:textId="77777777" w:rsidR="00E83F66" w:rsidRPr="00772251" w:rsidRDefault="00E83F66" w:rsidP="00651C3C">
            <w:pPr>
              <w:spacing w:before="60" w:after="60" w:line="240" w:lineRule="auto"/>
              <w:rPr>
                <w:noProof/>
                <w:sz w:val="20"/>
              </w:rPr>
            </w:pPr>
            <w:r>
              <w:rPr>
                <w:noProof/>
                <w:sz w:val="20"/>
              </w:rPr>
              <w:t>460129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CC62D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AF9BB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C00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E2A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575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BA9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F8B2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E1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F86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9AD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396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188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DA6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DB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BF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4A0A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ECA01C" w14:textId="77777777" w:rsidR="00E83F66" w:rsidRPr="00772251" w:rsidRDefault="00E83F66" w:rsidP="00651C3C">
            <w:pPr>
              <w:spacing w:before="60" w:after="60" w:line="240" w:lineRule="auto"/>
              <w:rPr>
                <w:noProof/>
                <w:sz w:val="20"/>
              </w:rPr>
            </w:pPr>
            <w:r>
              <w:rPr>
                <w:noProof/>
                <w:sz w:val="20"/>
              </w:rPr>
              <w:t>46019200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C71516" w14:textId="77777777" w:rsidR="00E83F66" w:rsidRPr="00772251" w:rsidRDefault="00E83F66" w:rsidP="00651C3C">
            <w:pPr>
              <w:spacing w:before="60" w:after="60" w:line="240" w:lineRule="auto"/>
              <w:rPr>
                <w:noProof/>
                <w:sz w:val="20"/>
              </w:rPr>
            </w:pPr>
            <w:r>
              <w:rPr>
                <w:noProof/>
                <w:sz w:val="20"/>
              </w:rPr>
              <w:t>460192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80A856" w14:textId="77777777" w:rsidR="00E83F66" w:rsidRPr="00772251" w:rsidRDefault="00E83F66" w:rsidP="00651C3C">
            <w:pPr>
              <w:spacing w:before="60" w:after="60" w:line="240" w:lineRule="auto"/>
              <w:rPr>
                <w:noProof/>
                <w:sz w:val="20"/>
              </w:rPr>
            </w:pPr>
            <w:r>
              <w:rPr>
                <w:noProof/>
                <w:sz w:val="20"/>
              </w:rPr>
              <w:t>-- aus Bambus</w:t>
            </w:r>
          </w:p>
        </w:tc>
        <w:tc>
          <w:tcPr>
            <w:tcW w:w="642" w:type="dxa"/>
            <w:tcBorders>
              <w:top w:val="nil"/>
              <w:left w:val="nil"/>
              <w:bottom w:val="single" w:sz="4" w:space="0" w:color="auto"/>
              <w:right w:val="single" w:sz="4" w:space="0" w:color="auto"/>
            </w:tcBorders>
            <w:shd w:val="clear" w:color="auto" w:fill="auto"/>
            <w:noWrap/>
            <w:hideMark/>
          </w:tcPr>
          <w:p w14:paraId="44C6BF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491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3033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FE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1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F04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32C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D9A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4DD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30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2EA5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241E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06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53F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AC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3DB1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89F009" w14:textId="77777777" w:rsidR="00E83F66" w:rsidRPr="00772251" w:rsidRDefault="00E83F66" w:rsidP="00651C3C">
            <w:pPr>
              <w:spacing w:before="60" w:after="60" w:line="240" w:lineRule="auto"/>
              <w:rPr>
                <w:noProof/>
                <w:sz w:val="20"/>
              </w:rPr>
            </w:pPr>
            <w:r>
              <w:rPr>
                <w:noProof/>
                <w:sz w:val="20"/>
              </w:rPr>
              <w:t>46019300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A7624" w14:textId="77777777" w:rsidR="00E83F66" w:rsidRPr="00772251" w:rsidRDefault="00E83F66" w:rsidP="00651C3C">
            <w:pPr>
              <w:spacing w:before="60" w:after="60" w:line="240" w:lineRule="auto"/>
              <w:rPr>
                <w:noProof/>
                <w:sz w:val="20"/>
              </w:rPr>
            </w:pPr>
            <w:r>
              <w:rPr>
                <w:noProof/>
                <w:sz w:val="20"/>
              </w:rPr>
              <w:t>460193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2319FF" w14:textId="77777777" w:rsidR="00E83F66" w:rsidRPr="00772251" w:rsidRDefault="00E83F66" w:rsidP="00651C3C">
            <w:pPr>
              <w:spacing w:before="60" w:after="60" w:line="240" w:lineRule="auto"/>
              <w:rPr>
                <w:noProof/>
                <w:sz w:val="20"/>
              </w:rPr>
            </w:pPr>
            <w:r>
              <w:rPr>
                <w:noProof/>
                <w:sz w:val="20"/>
              </w:rPr>
              <w:t>-- aus Rattan</w:t>
            </w:r>
          </w:p>
        </w:tc>
        <w:tc>
          <w:tcPr>
            <w:tcW w:w="642" w:type="dxa"/>
            <w:tcBorders>
              <w:top w:val="nil"/>
              <w:left w:val="nil"/>
              <w:bottom w:val="single" w:sz="4" w:space="0" w:color="auto"/>
              <w:right w:val="single" w:sz="4" w:space="0" w:color="auto"/>
            </w:tcBorders>
            <w:shd w:val="clear" w:color="auto" w:fill="auto"/>
            <w:noWrap/>
            <w:hideMark/>
          </w:tcPr>
          <w:p w14:paraId="2AA91A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9E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852C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0A82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01D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D85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D9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8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E8EF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FD0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0B9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E66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B59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56F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261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B52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84C29" w14:textId="77777777" w:rsidR="00E83F66" w:rsidRPr="00772251" w:rsidRDefault="00E83F66" w:rsidP="00651C3C">
            <w:pPr>
              <w:spacing w:before="60" w:after="60" w:line="240" w:lineRule="auto"/>
              <w:rPr>
                <w:noProof/>
                <w:sz w:val="20"/>
              </w:rPr>
            </w:pPr>
            <w:r>
              <w:rPr>
                <w:noProof/>
                <w:sz w:val="20"/>
              </w:rPr>
              <w:t>46019400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0E75DE" w14:textId="77777777" w:rsidR="00E83F66" w:rsidRPr="00772251" w:rsidRDefault="00E83F66" w:rsidP="00651C3C">
            <w:pPr>
              <w:spacing w:before="60" w:after="60" w:line="240" w:lineRule="auto"/>
              <w:rPr>
                <w:noProof/>
                <w:sz w:val="20"/>
              </w:rPr>
            </w:pPr>
            <w:r>
              <w:rPr>
                <w:noProof/>
                <w:sz w:val="20"/>
              </w:rPr>
              <w:t>460194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CCAF98" w14:textId="77777777" w:rsidR="00E83F66" w:rsidRPr="00772251" w:rsidRDefault="00E83F66" w:rsidP="00651C3C">
            <w:pPr>
              <w:spacing w:before="60" w:after="60" w:line="240" w:lineRule="auto"/>
              <w:rPr>
                <w:noProof/>
                <w:sz w:val="20"/>
              </w:rPr>
            </w:pPr>
            <w:r>
              <w:rPr>
                <w:noProof/>
                <w:sz w:val="20"/>
              </w:rPr>
              <w:t>-- aus anderen pflanzlichen Stoffen</w:t>
            </w:r>
          </w:p>
        </w:tc>
        <w:tc>
          <w:tcPr>
            <w:tcW w:w="642" w:type="dxa"/>
            <w:tcBorders>
              <w:top w:val="nil"/>
              <w:left w:val="nil"/>
              <w:bottom w:val="single" w:sz="4" w:space="0" w:color="auto"/>
              <w:right w:val="single" w:sz="4" w:space="0" w:color="auto"/>
            </w:tcBorders>
            <w:shd w:val="clear" w:color="auto" w:fill="auto"/>
            <w:noWrap/>
            <w:hideMark/>
          </w:tcPr>
          <w:p w14:paraId="027954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2FD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73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92FF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205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EF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4C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2FE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62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5A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2C1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76D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35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71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9EA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D4F3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F29460" w14:textId="77777777" w:rsidR="00E83F66" w:rsidRPr="00772251" w:rsidRDefault="00E83F66" w:rsidP="00651C3C">
            <w:pPr>
              <w:spacing w:before="60" w:after="60" w:line="240" w:lineRule="auto"/>
              <w:rPr>
                <w:noProof/>
                <w:sz w:val="20"/>
              </w:rPr>
            </w:pPr>
            <w:r>
              <w:rPr>
                <w:noProof/>
                <w:sz w:val="20"/>
              </w:rPr>
              <w:t>46019900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331E3C" w14:textId="77777777" w:rsidR="00E83F66" w:rsidRPr="00772251" w:rsidRDefault="00E83F66" w:rsidP="00651C3C">
            <w:pPr>
              <w:spacing w:before="60" w:after="60" w:line="240" w:lineRule="auto"/>
              <w:rPr>
                <w:noProof/>
                <w:sz w:val="20"/>
              </w:rPr>
            </w:pPr>
            <w:r>
              <w:rPr>
                <w:noProof/>
                <w:sz w:val="20"/>
              </w:rPr>
              <w:t>460199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1BCB4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85210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A10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94C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FD2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BC9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C99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0F8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7CF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D7D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12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FC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3E5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AF3A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2DA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6E2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988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9D9A6A" w14:textId="77777777" w:rsidR="00E83F66" w:rsidRPr="00772251" w:rsidRDefault="00E83F66" w:rsidP="00651C3C">
            <w:pPr>
              <w:spacing w:before="60" w:after="60" w:line="240" w:lineRule="auto"/>
              <w:rPr>
                <w:noProof/>
                <w:sz w:val="20"/>
              </w:rPr>
            </w:pPr>
            <w:r>
              <w:rPr>
                <w:noProof/>
                <w:sz w:val="20"/>
              </w:rPr>
              <w:t>46021100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39C905" w14:textId="77777777" w:rsidR="00E83F66" w:rsidRPr="00772251" w:rsidRDefault="00E83F66" w:rsidP="00651C3C">
            <w:pPr>
              <w:spacing w:before="60" w:after="60" w:line="240" w:lineRule="auto"/>
              <w:rPr>
                <w:noProof/>
                <w:sz w:val="20"/>
              </w:rPr>
            </w:pPr>
            <w:r>
              <w:rPr>
                <w:noProof/>
                <w:sz w:val="20"/>
              </w:rPr>
              <w:t>460211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E1AFF7" w14:textId="77777777" w:rsidR="00E83F66" w:rsidRPr="00772251" w:rsidRDefault="00E83F66" w:rsidP="00651C3C">
            <w:pPr>
              <w:spacing w:before="60" w:after="60" w:line="240" w:lineRule="auto"/>
              <w:rPr>
                <w:noProof/>
                <w:sz w:val="20"/>
              </w:rPr>
            </w:pPr>
            <w:r>
              <w:rPr>
                <w:noProof/>
                <w:sz w:val="20"/>
              </w:rPr>
              <w:t>-- aus Bambus</w:t>
            </w:r>
          </w:p>
        </w:tc>
        <w:tc>
          <w:tcPr>
            <w:tcW w:w="642" w:type="dxa"/>
            <w:tcBorders>
              <w:top w:val="nil"/>
              <w:left w:val="nil"/>
              <w:bottom w:val="single" w:sz="4" w:space="0" w:color="auto"/>
              <w:right w:val="single" w:sz="4" w:space="0" w:color="auto"/>
            </w:tcBorders>
            <w:shd w:val="clear" w:color="auto" w:fill="auto"/>
            <w:noWrap/>
            <w:hideMark/>
          </w:tcPr>
          <w:p w14:paraId="382866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DB3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CF3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C4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5A1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EA6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9E0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3D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41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AD7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C4D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655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5C6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DFF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4E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3999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89A21B" w14:textId="77777777" w:rsidR="00E83F66" w:rsidRPr="00772251" w:rsidRDefault="00E83F66" w:rsidP="00651C3C">
            <w:pPr>
              <w:spacing w:before="60" w:after="60" w:line="240" w:lineRule="auto"/>
              <w:rPr>
                <w:noProof/>
                <w:sz w:val="20"/>
              </w:rPr>
            </w:pPr>
            <w:r>
              <w:rPr>
                <w:noProof/>
                <w:sz w:val="20"/>
              </w:rPr>
              <w:t>46021200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1CC7D0" w14:textId="77777777" w:rsidR="00E83F66" w:rsidRPr="00772251" w:rsidRDefault="00E83F66" w:rsidP="00651C3C">
            <w:pPr>
              <w:spacing w:before="60" w:after="60" w:line="240" w:lineRule="auto"/>
              <w:rPr>
                <w:noProof/>
                <w:sz w:val="20"/>
              </w:rPr>
            </w:pPr>
            <w:r>
              <w:rPr>
                <w:noProof/>
                <w:sz w:val="20"/>
              </w:rPr>
              <w:t>460212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2A66E2" w14:textId="77777777" w:rsidR="00E83F66" w:rsidRPr="00772251" w:rsidRDefault="00E83F66" w:rsidP="00651C3C">
            <w:pPr>
              <w:spacing w:before="60" w:after="60" w:line="240" w:lineRule="auto"/>
              <w:rPr>
                <w:noProof/>
                <w:sz w:val="20"/>
              </w:rPr>
            </w:pPr>
            <w:r>
              <w:rPr>
                <w:noProof/>
                <w:sz w:val="20"/>
              </w:rPr>
              <w:t>-- aus Rattan</w:t>
            </w:r>
          </w:p>
        </w:tc>
        <w:tc>
          <w:tcPr>
            <w:tcW w:w="642" w:type="dxa"/>
            <w:tcBorders>
              <w:top w:val="nil"/>
              <w:left w:val="nil"/>
              <w:bottom w:val="single" w:sz="4" w:space="0" w:color="auto"/>
              <w:right w:val="single" w:sz="4" w:space="0" w:color="auto"/>
            </w:tcBorders>
            <w:shd w:val="clear" w:color="auto" w:fill="auto"/>
            <w:noWrap/>
            <w:hideMark/>
          </w:tcPr>
          <w:p w14:paraId="00B9AA4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CF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24427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5D2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71C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B53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DC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67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A74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632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50B8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BB5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1B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46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81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E75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C3A562" w14:textId="77777777" w:rsidR="00E83F66" w:rsidRPr="00772251" w:rsidRDefault="00E83F66" w:rsidP="00651C3C">
            <w:pPr>
              <w:spacing w:before="60" w:after="60" w:line="240" w:lineRule="auto"/>
              <w:rPr>
                <w:noProof/>
                <w:sz w:val="20"/>
              </w:rPr>
            </w:pPr>
            <w:r>
              <w:rPr>
                <w:noProof/>
                <w:sz w:val="20"/>
              </w:rPr>
              <w:t>46021900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C9C9C" w14:textId="77777777" w:rsidR="00E83F66" w:rsidRPr="00772251" w:rsidRDefault="00E83F66" w:rsidP="00651C3C">
            <w:pPr>
              <w:spacing w:before="60" w:after="60" w:line="240" w:lineRule="auto"/>
              <w:rPr>
                <w:noProof/>
                <w:sz w:val="20"/>
              </w:rPr>
            </w:pPr>
            <w:r>
              <w:rPr>
                <w:noProof/>
                <w:sz w:val="20"/>
              </w:rPr>
              <w:t>460219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00D7D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8649A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C2E2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D3B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38C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F6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EB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19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606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613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A43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AAEC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10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583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DDA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71A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BCC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1479C" w14:textId="77777777" w:rsidR="00E83F66" w:rsidRPr="00772251" w:rsidRDefault="00E83F66" w:rsidP="0099086D">
            <w:pPr>
              <w:pageBreakBefore/>
              <w:spacing w:before="60" w:after="60" w:line="240" w:lineRule="auto"/>
              <w:rPr>
                <w:noProof/>
                <w:sz w:val="20"/>
              </w:rPr>
            </w:pPr>
            <w:r>
              <w:rPr>
                <w:noProof/>
                <w:sz w:val="20"/>
              </w:rPr>
              <w:t>48010090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5521D6" w14:textId="77777777" w:rsidR="00E83F66" w:rsidRPr="00772251" w:rsidRDefault="00E83F66" w:rsidP="00651C3C">
            <w:pPr>
              <w:spacing w:before="60" w:after="60" w:line="240" w:lineRule="auto"/>
              <w:rPr>
                <w:noProof/>
                <w:sz w:val="20"/>
              </w:rPr>
            </w:pPr>
            <w:r>
              <w:rPr>
                <w:noProof/>
                <w:sz w:val="20"/>
              </w:rPr>
              <w:t>480100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FFD36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75CF2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C1B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664F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D77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FCC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2EE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560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38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30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903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D20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D7B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3C5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94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CD2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9D96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8E5B3F" w14:textId="77777777" w:rsidR="00E83F66" w:rsidRPr="00772251" w:rsidRDefault="00E83F66" w:rsidP="00651C3C">
            <w:pPr>
              <w:spacing w:before="60" w:after="60" w:line="240" w:lineRule="auto"/>
              <w:rPr>
                <w:noProof/>
                <w:sz w:val="20"/>
              </w:rPr>
            </w:pPr>
            <w:r>
              <w:rPr>
                <w:noProof/>
                <w:sz w:val="20"/>
              </w:rPr>
              <w:t>48025500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F5E13" w14:textId="77777777" w:rsidR="00E83F66" w:rsidRPr="00772251" w:rsidRDefault="00E83F66" w:rsidP="00651C3C">
            <w:pPr>
              <w:spacing w:before="60" w:after="60" w:line="240" w:lineRule="auto"/>
              <w:rPr>
                <w:noProof/>
                <w:sz w:val="20"/>
              </w:rPr>
            </w:pPr>
            <w:r>
              <w:rPr>
                <w:noProof/>
                <w:sz w:val="20"/>
              </w:rPr>
              <w:t>480255</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D8BEBD" w14:textId="77777777" w:rsidR="00E83F66" w:rsidRPr="00772251" w:rsidRDefault="00E83F66" w:rsidP="00651C3C">
            <w:pPr>
              <w:spacing w:before="60" w:after="60" w:line="240" w:lineRule="auto"/>
              <w:rPr>
                <w:noProof/>
                <w:sz w:val="20"/>
              </w:rPr>
            </w:pPr>
            <w:r>
              <w:rPr>
                <w:noProof/>
                <w:sz w:val="20"/>
              </w:rPr>
              <w:t>-- mit einem Quadratmetergewicht von 40 g bis 150 g, in Rollen</w:t>
            </w:r>
          </w:p>
        </w:tc>
        <w:tc>
          <w:tcPr>
            <w:tcW w:w="642" w:type="dxa"/>
            <w:tcBorders>
              <w:top w:val="nil"/>
              <w:left w:val="nil"/>
              <w:bottom w:val="single" w:sz="4" w:space="0" w:color="auto"/>
              <w:right w:val="single" w:sz="4" w:space="0" w:color="auto"/>
            </w:tcBorders>
            <w:shd w:val="clear" w:color="auto" w:fill="auto"/>
            <w:noWrap/>
            <w:hideMark/>
          </w:tcPr>
          <w:p w14:paraId="691A4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B78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EA1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30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BC49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B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ED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3A4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38B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C7B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EC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27EE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AED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538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2C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E4E7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0B7BF" w14:textId="77777777" w:rsidR="00E83F66" w:rsidRPr="00772251" w:rsidRDefault="00E83F66" w:rsidP="00651C3C">
            <w:pPr>
              <w:spacing w:before="60" w:after="60" w:line="240" w:lineRule="auto"/>
              <w:rPr>
                <w:noProof/>
                <w:sz w:val="20"/>
              </w:rPr>
            </w:pPr>
            <w:r>
              <w:rPr>
                <w:noProof/>
                <w:sz w:val="20"/>
              </w:rPr>
              <w:t>48041990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E5FF3D" w14:textId="77777777" w:rsidR="00E83F66" w:rsidRPr="00772251" w:rsidRDefault="00E83F66" w:rsidP="00651C3C">
            <w:pPr>
              <w:spacing w:before="60" w:after="60" w:line="240" w:lineRule="auto"/>
              <w:rPr>
                <w:noProof/>
                <w:sz w:val="20"/>
              </w:rPr>
            </w:pPr>
            <w:r>
              <w:rPr>
                <w:noProof/>
                <w:sz w:val="20"/>
              </w:rPr>
              <w:t>480419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DB3B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164EE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85E8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EFB3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11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58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B67D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41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D6E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A0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23F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60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D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AB0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E30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579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BF8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A2D32E" w14:textId="77777777" w:rsidR="00E83F66" w:rsidRPr="00772251" w:rsidRDefault="00E83F66" w:rsidP="00651C3C">
            <w:pPr>
              <w:spacing w:before="60" w:after="60" w:line="240" w:lineRule="auto"/>
              <w:rPr>
                <w:noProof/>
                <w:sz w:val="20"/>
              </w:rPr>
            </w:pPr>
            <w:r>
              <w:rPr>
                <w:noProof/>
                <w:sz w:val="20"/>
              </w:rPr>
              <w:t>48044200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8C6241" w14:textId="77777777" w:rsidR="00E83F66" w:rsidRPr="00772251" w:rsidRDefault="00E83F66" w:rsidP="00651C3C">
            <w:pPr>
              <w:spacing w:before="60" w:after="60" w:line="240" w:lineRule="auto"/>
              <w:rPr>
                <w:noProof/>
                <w:sz w:val="20"/>
              </w:rPr>
            </w:pPr>
            <w:r>
              <w:rPr>
                <w:noProof/>
                <w:sz w:val="20"/>
              </w:rPr>
              <w:t>480442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A22995" w14:textId="77777777" w:rsidR="00E83F66" w:rsidRPr="00772251" w:rsidRDefault="00E83F66" w:rsidP="00651C3C">
            <w:pPr>
              <w:spacing w:before="60" w:after="60" w:line="240" w:lineRule="auto"/>
              <w:rPr>
                <w:noProof/>
                <w:sz w:val="20"/>
              </w:rPr>
            </w:pPr>
            <w:r>
              <w:rPr>
                <w:noProof/>
                <w:sz w:val="20"/>
              </w:rPr>
              <w:t>-- in der Masse einheitlich gebleicht, mit einem Gehalt an chemisch aufbereiteten Fasern aus Holz von mehr als 95 GHT, bezogen auf die Gesamtfasermenge</w:t>
            </w:r>
          </w:p>
        </w:tc>
        <w:tc>
          <w:tcPr>
            <w:tcW w:w="642" w:type="dxa"/>
            <w:tcBorders>
              <w:top w:val="nil"/>
              <w:left w:val="nil"/>
              <w:bottom w:val="single" w:sz="4" w:space="0" w:color="auto"/>
              <w:right w:val="single" w:sz="4" w:space="0" w:color="auto"/>
            </w:tcBorders>
            <w:shd w:val="clear" w:color="auto" w:fill="auto"/>
            <w:noWrap/>
            <w:hideMark/>
          </w:tcPr>
          <w:p w14:paraId="17222E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A9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4CCD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26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7CC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A23B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95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43D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229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8139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3875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C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25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34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32D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1E5E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07F08A" w14:textId="77777777" w:rsidR="00E83F66" w:rsidRPr="00772251" w:rsidRDefault="00E83F66" w:rsidP="00651C3C">
            <w:pPr>
              <w:spacing w:before="60" w:after="60" w:line="240" w:lineRule="auto"/>
              <w:rPr>
                <w:noProof/>
                <w:sz w:val="20"/>
              </w:rPr>
            </w:pPr>
            <w:r>
              <w:rPr>
                <w:noProof/>
                <w:sz w:val="20"/>
              </w:rPr>
              <w:t>48054000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A3C515" w14:textId="77777777" w:rsidR="00E83F66" w:rsidRPr="00772251" w:rsidRDefault="00E83F66" w:rsidP="00651C3C">
            <w:pPr>
              <w:spacing w:before="60" w:after="60" w:line="240" w:lineRule="auto"/>
              <w:rPr>
                <w:noProof/>
                <w:sz w:val="20"/>
              </w:rPr>
            </w:pPr>
            <w:r>
              <w:rPr>
                <w:noProof/>
                <w:sz w:val="20"/>
              </w:rPr>
              <w:t>480540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CCA67F" w14:textId="77777777" w:rsidR="00E83F66" w:rsidRPr="00772251" w:rsidRDefault="00E83F66" w:rsidP="00651C3C">
            <w:pPr>
              <w:spacing w:before="60" w:after="60" w:line="240" w:lineRule="auto"/>
              <w:rPr>
                <w:noProof/>
                <w:sz w:val="20"/>
              </w:rPr>
            </w:pPr>
            <w:r>
              <w:rPr>
                <w:noProof/>
                <w:sz w:val="20"/>
              </w:rPr>
              <w:t>- Filterpapier und Filterpappe</w:t>
            </w:r>
          </w:p>
        </w:tc>
        <w:tc>
          <w:tcPr>
            <w:tcW w:w="642" w:type="dxa"/>
            <w:tcBorders>
              <w:top w:val="nil"/>
              <w:left w:val="nil"/>
              <w:bottom w:val="single" w:sz="4" w:space="0" w:color="auto"/>
              <w:right w:val="single" w:sz="4" w:space="0" w:color="auto"/>
            </w:tcBorders>
            <w:shd w:val="clear" w:color="auto" w:fill="auto"/>
            <w:noWrap/>
            <w:hideMark/>
          </w:tcPr>
          <w:p w14:paraId="041C37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02E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95E98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D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6AA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51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DA6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EC8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F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4AB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A200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8A0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EE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830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3F2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7D5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1A1ACD" w14:textId="77777777" w:rsidR="00E83F66" w:rsidRPr="00772251" w:rsidRDefault="00E83F66" w:rsidP="00651C3C">
            <w:pPr>
              <w:spacing w:before="60" w:after="60" w:line="240" w:lineRule="auto"/>
              <w:rPr>
                <w:noProof/>
                <w:sz w:val="20"/>
              </w:rPr>
            </w:pPr>
            <w:r>
              <w:rPr>
                <w:noProof/>
                <w:sz w:val="20"/>
              </w:rPr>
              <w:t>48055000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82E6B7" w14:textId="77777777" w:rsidR="00E83F66" w:rsidRPr="00772251" w:rsidRDefault="00E83F66" w:rsidP="00651C3C">
            <w:pPr>
              <w:spacing w:before="60" w:after="60" w:line="240" w:lineRule="auto"/>
              <w:rPr>
                <w:noProof/>
                <w:sz w:val="20"/>
              </w:rPr>
            </w:pPr>
            <w:r>
              <w:rPr>
                <w:noProof/>
                <w:sz w:val="20"/>
              </w:rPr>
              <w:t>480550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D9D5D1" w14:textId="77777777" w:rsidR="00E83F66" w:rsidRPr="00772251" w:rsidRDefault="00E83F66" w:rsidP="00651C3C">
            <w:pPr>
              <w:spacing w:before="60" w:after="60" w:line="240" w:lineRule="auto"/>
              <w:rPr>
                <w:noProof/>
                <w:sz w:val="20"/>
              </w:rPr>
            </w:pPr>
            <w:r>
              <w:rPr>
                <w:noProof/>
                <w:sz w:val="20"/>
              </w:rPr>
              <w:t>- Filzpapier und Filzpappe</w:t>
            </w:r>
          </w:p>
        </w:tc>
        <w:tc>
          <w:tcPr>
            <w:tcW w:w="642" w:type="dxa"/>
            <w:tcBorders>
              <w:top w:val="nil"/>
              <w:left w:val="nil"/>
              <w:bottom w:val="single" w:sz="4" w:space="0" w:color="auto"/>
              <w:right w:val="single" w:sz="4" w:space="0" w:color="auto"/>
            </w:tcBorders>
            <w:shd w:val="clear" w:color="auto" w:fill="auto"/>
            <w:noWrap/>
            <w:hideMark/>
          </w:tcPr>
          <w:p w14:paraId="7EEC9C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B11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DAB55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B56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160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0B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8B2D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26A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7D7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3B9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00F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074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BA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219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629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B6147" w14:textId="77777777" w:rsidR="00E83F66" w:rsidRPr="00772251" w:rsidRDefault="00E83F66" w:rsidP="00651C3C">
            <w:pPr>
              <w:spacing w:before="60" w:after="60" w:line="240" w:lineRule="auto"/>
              <w:rPr>
                <w:noProof/>
                <w:sz w:val="20"/>
              </w:rPr>
            </w:pPr>
            <w:r>
              <w:rPr>
                <w:noProof/>
                <w:sz w:val="20"/>
              </w:rPr>
              <w:t>48059200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EF9671" w14:textId="77777777" w:rsidR="00E83F66" w:rsidRPr="00772251" w:rsidRDefault="00E83F66" w:rsidP="00651C3C">
            <w:pPr>
              <w:spacing w:before="60" w:after="60" w:line="240" w:lineRule="auto"/>
              <w:rPr>
                <w:noProof/>
                <w:sz w:val="20"/>
              </w:rPr>
            </w:pPr>
            <w:r>
              <w:rPr>
                <w:noProof/>
                <w:sz w:val="20"/>
              </w:rPr>
              <w:t>480592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6B48FD" w14:textId="77777777" w:rsidR="00E83F66" w:rsidRPr="00772251" w:rsidRDefault="00E83F66" w:rsidP="00651C3C">
            <w:pPr>
              <w:spacing w:before="60" w:after="60" w:line="240" w:lineRule="auto"/>
              <w:rPr>
                <w:noProof/>
                <w:sz w:val="20"/>
              </w:rPr>
            </w:pPr>
            <w:r>
              <w:rPr>
                <w:noProof/>
                <w:sz w:val="20"/>
              </w:rPr>
              <w:t>-- mit einem Quadratmetergewicht von mehr als 150 g, jedoch weniger als 225 g</w:t>
            </w:r>
          </w:p>
        </w:tc>
        <w:tc>
          <w:tcPr>
            <w:tcW w:w="642" w:type="dxa"/>
            <w:tcBorders>
              <w:top w:val="nil"/>
              <w:left w:val="nil"/>
              <w:bottom w:val="single" w:sz="4" w:space="0" w:color="auto"/>
              <w:right w:val="single" w:sz="4" w:space="0" w:color="auto"/>
            </w:tcBorders>
            <w:shd w:val="clear" w:color="auto" w:fill="auto"/>
            <w:noWrap/>
            <w:hideMark/>
          </w:tcPr>
          <w:p w14:paraId="37DBE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51E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EC83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679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357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38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443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FD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AF5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8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4A3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540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729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314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23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8DC4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6ACF64" w14:textId="77777777" w:rsidR="00E83F66" w:rsidRPr="00772251" w:rsidRDefault="00E83F66" w:rsidP="00651C3C">
            <w:pPr>
              <w:spacing w:before="60" w:after="60" w:line="240" w:lineRule="auto"/>
              <w:rPr>
                <w:noProof/>
                <w:sz w:val="20"/>
              </w:rPr>
            </w:pPr>
            <w:r>
              <w:rPr>
                <w:noProof/>
                <w:sz w:val="20"/>
              </w:rPr>
              <w:t>48101300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2DC36" w14:textId="77777777" w:rsidR="00E83F66" w:rsidRPr="00772251" w:rsidRDefault="00E83F66" w:rsidP="00651C3C">
            <w:pPr>
              <w:spacing w:before="60" w:after="60" w:line="240" w:lineRule="auto"/>
              <w:rPr>
                <w:noProof/>
                <w:sz w:val="20"/>
              </w:rPr>
            </w:pPr>
            <w:r>
              <w:rPr>
                <w:noProof/>
                <w:sz w:val="20"/>
              </w:rPr>
              <w:t>481013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E6D5E4" w14:textId="77777777" w:rsidR="00E83F66" w:rsidRPr="00772251" w:rsidRDefault="00E83F66" w:rsidP="00651C3C">
            <w:pPr>
              <w:spacing w:before="60" w:after="60" w:line="240" w:lineRule="auto"/>
              <w:rPr>
                <w:noProof/>
                <w:sz w:val="20"/>
              </w:rPr>
            </w:pPr>
            <w:r>
              <w:rPr>
                <w:noProof/>
                <w:sz w:val="20"/>
              </w:rPr>
              <w:t>-- in Rollen</w:t>
            </w:r>
          </w:p>
        </w:tc>
        <w:tc>
          <w:tcPr>
            <w:tcW w:w="642" w:type="dxa"/>
            <w:tcBorders>
              <w:top w:val="nil"/>
              <w:left w:val="nil"/>
              <w:bottom w:val="single" w:sz="4" w:space="0" w:color="auto"/>
              <w:right w:val="single" w:sz="4" w:space="0" w:color="auto"/>
            </w:tcBorders>
            <w:shd w:val="clear" w:color="auto" w:fill="auto"/>
            <w:noWrap/>
            <w:hideMark/>
          </w:tcPr>
          <w:p w14:paraId="77A85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B07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0652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435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680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6E9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839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D19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822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67B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EF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D8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69F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B3F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566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D2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B1FF64" w14:textId="77777777" w:rsidR="00E83F66" w:rsidRPr="00772251" w:rsidRDefault="00E83F66" w:rsidP="0099086D">
            <w:pPr>
              <w:pageBreakBefore/>
              <w:spacing w:before="60" w:after="60" w:line="240" w:lineRule="auto"/>
              <w:rPr>
                <w:noProof/>
                <w:sz w:val="20"/>
              </w:rPr>
            </w:pPr>
            <w:r>
              <w:rPr>
                <w:noProof/>
                <w:sz w:val="20"/>
              </w:rPr>
              <w:t>48114900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9F8B9A" w14:textId="77777777" w:rsidR="00E83F66" w:rsidRPr="00772251" w:rsidRDefault="00E83F66" w:rsidP="00651C3C">
            <w:pPr>
              <w:spacing w:before="60" w:after="60" w:line="240" w:lineRule="auto"/>
              <w:rPr>
                <w:noProof/>
                <w:sz w:val="20"/>
              </w:rPr>
            </w:pPr>
            <w:r>
              <w:rPr>
                <w:noProof/>
                <w:sz w:val="20"/>
              </w:rPr>
              <w:t>481149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BB587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83E2F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A435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B57CB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EC0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D47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97E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9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D64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4C5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33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59E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BFD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7C7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6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E36171" w14:textId="77777777" w:rsidR="00E83F66" w:rsidRPr="00772251" w:rsidRDefault="00E83F66" w:rsidP="00651C3C">
            <w:pPr>
              <w:spacing w:before="60" w:after="60" w:line="240" w:lineRule="auto"/>
              <w:rPr>
                <w:noProof/>
                <w:sz w:val="20"/>
              </w:rPr>
            </w:pPr>
            <w:r>
              <w:rPr>
                <w:noProof/>
                <w:sz w:val="20"/>
              </w:rPr>
              <w:t>48142000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1E1FAA" w14:textId="77777777" w:rsidR="00E83F66" w:rsidRPr="00772251" w:rsidRDefault="00E83F66" w:rsidP="00651C3C">
            <w:pPr>
              <w:spacing w:before="60" w:after="60" w:line="240" w:lineRule="auto"/>
              <w:rPr>
                <w:noProof/>
                <w:sz w:val="20"/>
              </w:rPr>
            </w:pPr>
            <w:r>
              <w:rPr>
                <w:noProof/>
                <w:sz w:val="20"/>
              </w:rPr>
              <w:t>481420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B1A104" w14:textId="31190220" w:rsidR="00E83F66" w:rsidRPr="00772251" w:rsidRDefault="00E83F66" w:rsidP="00896FC7">
            <w:pPr>
              <w:spacing w:before="60" w:after="60" w:line="240" w:lineRule="auto"/>
              <w:rPr>
                <w:noProof/>
                <w:sz w:val="20"/>
              </w:rPr>
            </w:pPr>
            <w:r>
              <w:rPr>
                <w:noProof/>
                <w:sz w:val="20"/>
              </w:rPr>
              <w:t>- Tapeten und ähnliche Wandverkleidungen aus Papier, gestrichen oder überzogen, auf der Schauseite mit einer Lage Kunststoff versehen, die durch Pressen oder Prägen gemustert, farbig oder mit Motiven bedruckt oder auf andere Weise verziert wurde</w:t>
            </w:r>
          </w:p>
        </w:tc>
        <w:tc>
          <w:tcPr>
            <w:tcW w:w="642" w:type="dxa"/>
            <w:tcBorders>
              <w:top w:val="nil"/>
              <w:left w:val="nil"/>
              <w:bottom w:val="single" w:sz="4" w:space="0" w:color="auto"/>
              <w:right w:val="single" w:sz="4" w:space="0" w:color="auto"/>
            </w:tcBorders>
            <w:shd w:val="clear" w:color="auto" w:fill="auto"/>
            <w:noWrap/>
            <w:hideMark/>
          </w:tcPr>
          <w:p w14:paraId="707ACB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53E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D740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0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11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862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A3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58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D9B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D08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99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8F2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8AE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E8A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38D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88A7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FB6C74" w14:textId="77777777" w:rsidR="00E83F66" w:rsidRPr="00772251" w:rsidRDefault="00E83F66" w:rsidP="00651C3C">
            <w:pPr>
              <w:spacing w:before="60" w:after="60" w:line="240" w:lineRule="auto"/>
              <w:rPr>
                <w:noProof/>
                <w:sz w:val="20"/>
              </w:rPr>
            </w:pPr>
            <w:r>
              <w:rPr>
                <w:noProof/>
                <w:sz w:val="20"/>
              </w:rPr>
              <w:t>48192090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C7A87" w14:textId="77777777" w:rsidR="00E83F66" w:rsidRPr="00772251" w:rsidRDefault="00E83F66" w:rsidP="00651C3C">
            <w:pPr>
              <w:spacing w:before="60" w:after="60" w:line="240" w:lineRule="auto"/>
              <w:rPr>
                <w:noProof/>
                <w:sz w:val="20"/>
              </w:rPr>
            </w:pPr>
            <w:r>
              <w:rPr>
                <w:noProof/>
                <w:sz w:val="20"/>
              </w:rPr>
              <w:t>481920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75657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0C220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B52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77BA0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8A9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B9C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465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606D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51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06F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6B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BDD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3D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D0C0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212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2BC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9FE766" w14:textId="77777777" w:rsidR="00E83F66" w:rsidRPr="00772251" w:rsidRDefault="00E83F66" w:rsidP="00651C3C">
            <w:pPr>
              <w:spacing w:before="60" w:after="60" w:line="240" w:lineRule="auto"/>
              <w:rPr>
                <w:noProof/>
                <w:sz w:val="20"/>
              </w:rPr>
            </w:pPr>
            <w:r>
              <w:rPr>
                <w:noProof/>
                <w:sz w:val="20"/>
              </w:rPr>
              <w:t>48234000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7D10E4" w14:textId="77777777" w:rsidR="00E83F66" w:rsidRPr="00772251" w:rsidRDefault="00E83F66" w:rsidP="00651C3C">
            <w:pPr>
              <w:spacing w:before="60" w:after="60" w:line="240" w:lineRule="auto"/>
              <w:rPr>
                <w:noProof/>
                <w:sz w:val="20"/>
              </w:rPr>
            </w:pPr>
            <w:r>
              <w:rPr>
                <w:noProof/>
                <w:sz w:val="20"/>
              </w:rPr>
              <w:t>482340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FDD6B1" w14:textId="27734F82" w:rsidR="00E83F66" w:rsidRPr="00772251" w:rsidRDefault="00E83F66" w:rsidP="00896FC7">
            <w:pPr>
              <w:spacing w:before="60" w:after="60" w:line="240" w:lineRule="auto"/>
              <w:rPr>
                <w:noProof/>
                <w:sz w:val="20"/>
              </w:rPr>
            </w:pPr>
            <w:r>
              <w:rPr>
                <w:noProof/>
                <w:sz w:val="20"/>
              </w:rPr>
              <w:t>- Diagrammpapier für Registriergeräte, in Rollen, Bogen oder Scheiben</w:t>
            </w:r>
          </w:p>
        </w:tc>
        <w:tc>
          <w:tcPr>
            <w:tcW w:w="642" w:type="dxa"/>
            <w:tcBorders>
              <w:top w:val="nil"/>
              <w:left w:val="nil"/>
              <w:bottom w:val="single" w:sz="4" w:space="0" w:color="auto"/>
              <w:right w:val="single" w:sz="4" w:space="0" w:color="auto"/>
            </w:tcBorders>
            <w:shd w:val="clear" w:color="auto" w:fill="auto"/>
            <w:noWrap/>
            <w:hideMark/>
          </w:tcPr>
          <w:p w14:paraId="1322124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4F13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4570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72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A79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6F01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AA1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D08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45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039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FC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254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97D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F85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5A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0A38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BC3579C" w14:textId="77777777" w:rsidR="00E83F66" w:rsidRPr="00772251" w:rsidRDefault="00E83F66" w:rsidP="00651C3C">
            <w:pPr>
              <w:spacing w:before="60" w:after="60" w:line="240" w:lineRule="auto"/>
              <w:rPr>
                <w:noProof/>
                <w:sz w:val="20"/>
              </w:rPr>
            </w:pPr>
            <w:r>
              <w:rPr>
                <w:noProof/>
                <w:sz w:val="20"/>
              </w:rPr>
              <w:t>49119100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04CE52" w14:textId="77777777" w:rsidR="00E83F66" w:rsidRPr="00772251" w:rsidRDefault="00E83F66" w:rsidP="00651C3C">
            <w:pPr>
              <w:spacing w:before="60" w:after="60" w:line="240" w:lineRule="auto"/>
              <w:rPr>
                <w:noProof/>
                <w:sz w:val="20"/>
              </w:rPr>
            </w:pPr>
            <w:r>
              <w:rPr>
                <w:noProof/>
                <w:sz w:val="20"/>
              </w:rPr>
              <w:t>491191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6BE0AD" w14:textId="77777777" w:rsidR="00E83F66" w:rsidRPr="00772251" w:rsidRDefault="00E83F66" w:rsidP="00651C3C">
            <w:pPr>
              <w:spacing w:before="60" w:after="60" w:line="240" w:lineRule="auto"/>
              <w:rPr>
                <w:noProof/>
                <w:sz w:val="20"/>
              </w:rPr>
            </w:pPr>
            <w:r>
              <w:rPr>
                <w:noProof/>
                <w:sz w:val="20"/>
              </w:rPr>
              <w:t>-- Bilder, Bilddrucke und Fotografien</w:t>
            </w:r>
          </w:p>
        </w:tc>
        <w:tc>
          <w:tcPr>
            <w:tcW w:w="642" w:type="dxa"/>
            <w:tcBorders>
              <w:top w:val="nil"/>
              <w:left w:val="nil"/>
              <w:bottom w:val="single" w:sz="4" w:space="0" w:color="auto"/>
              <w:right w:val="single" w:sz="4" w:space="0" w:color="auto"/>
            </w:tcBorders>
            <w:shd w:val="clear" w:color="auto" w:fill="auto"/>
            <w:noWrap/>
            <w:hideMark/>
          </w:tcPr>
          <w:p w14:paraId="6C9732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EB9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D1585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821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82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6A2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3E8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AA6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FCF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437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21A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4E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0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DB3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6AD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DDA5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2A3B84" w14:textId="77777777" w:rsidR="00E83F66" w:rsidRPr="00772251" w:rsidRDefault="00E83F66" w:rsidP="00651C3C">
            <w:pPr>
              <w:spacing w:before="60" w:after="60" w:line="240" w:lineRule="auto"/>
              <w:rPr>
                <w:noProof/>
                <w:sz w:val="20"/>
              </w:rPr>
            </w:pPr>
            <w:r>
              <w:rPr>
                <w:noProof/>
                <w:sz w:val="20"/>
              </w:rPr>
              <w:t>49119990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A336A" w14:textId="77777777" w:rsidR="00E83F66" w:rsidRPr="00772251" w:rsidRDefault="00E83F66" w:rsidP="00651C3C">
            <w:pPr>
              <w:spacing w:before="60" w:after="60" w:line="240" w:lineRule="auto"/>
              <w:rPr>
                <w:noProof/>
                <w:sz w:val="20"/>
              </w:rPr>
            </w:pPr>
            <w:r>
              <w:rPr>
                <w:noProof/>
                <w:sz w:val="20"/>
              </w:rPr>
              <w:t>491199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D311BE" w14:textId="77777777" w:rsidR="00E83F66" w:rsidRPr="00772251" w:rsidRDefault="00E83F66" w:rsidP="00651C3C">
            <w:pPr>
              <w:spacing w:before="60" w:after="60" w:line="240" w:lineRule="auto"/>
              <w:rPr>
                <w:noProof/>
                <w:sz w:val="20"/>
              </w:rPr>
            </w:pPr>
            <w:r>
              <w:rPr>
                <w:noProof/>
                <w:sz w:val="20"/>
              </w:rPr>
              <w:t xml:space="preserve">--- andere </w:t>
            </w:r>
          </w:p>
        </w:tc>
        <w:tc>
          <w:tcPr>
            <w:tcW w:w="642" w:type="dxa"/>
            <w:tcBorders>
              <w:top w:val="nil"/>
              <w:left w:val="nil"/>
              <w:bottom w:val="single" w:sz="4" w:space="0" w:color="auto"/>
              <w:right w:val="single" w:sz="4" w:space="0" w:color="auto"/>
            </w:tcBorders>
            <w:shd w:val="clear" w:color="auto" w:fill="auto"/>
            <w:noWrap/>
            <w:hideMark/>
          </w:tcPr>
          <w:p w14:paraId="625C949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4F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EEAE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2B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A65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105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3FF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4D9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9B64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38B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AC0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9DD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EAB4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CAE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9DF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0162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280002" w14:textId="77777777" w:rsidR="00E83F66" w:rsidRPr="00772251" w:rsidRDefault="00E83F66" w:rsidP="00651C3C">
            <w:pPr>
              <w:spacing w:before="60" w:after="60" w:line="240" w:lineRule="auto"/>
              <w:rPr>
                <w:noProof/>
                <w:sz w:val="20"/>
              </w:rPr>
            </w:pPr>
            <w:r>
              <w:rPr>
                <w:noProof/>
                <w:sz w:val="20"/>
              </w:rPr>
              <w:t>50071000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95237F" w14:textId="77777777" w:rsidR="00E83F66" w:rsidRPr="00772251" w:rsidRDefault="00E83F66" w:rsidP="00651C3C">
            <w:pPr>
              <w:spacing w:before="60" w:after="60" w:line="240" w:lineRule="auto"/>
              <w:rPr>
                <w:noProof/>
                <w:sz w:val="20"/>
              </w:rPr>
            </w:pPr>
            <w:r>
              <w:rPr>
                <w:noProof/>
                <w:sz w:val="20"/>
              </w:rPr>
              <w:t>500710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7F7FA6" w14:textId="77777777" w:rsidR="00E83F66" w:rsidRPr="00772251" w:rsidRDefault="00E83F66" w:rsidP="00651C3C">
            <w:pPr>
              <w:spacing w:before="60" w:after="60" w:line="240" w:lineRule="auto"/>
              <w:rPr>
                <w:noProof/>
                <w:sz w:val="20"/>
              </w:rPr>
            </w:pPr>
            <w:r>
              <w:rPr>
                <w:noProof/>
                <w:sz w:val="20"/>
              </w:rPr>
              <w:t>- Gewebe aus Bourretteseide</w:t>
            </w:r>
          </w:p>
        </w:tc>
        <w:tc>
          <w:tcPr>
            <w:tcW w:w="642" w:type="dxa"/>
            <w:tcBorders>
              <w:top w:val="nil"/>
              <w:left w:val="nil"/>
              <w:bottom w:val="single" w:sz="4" w:space="0" w:color="auto"/>
              <w:right w:val="single" w:sz="4" w:space="0" w:color="auto"/>
            </w:tcBorders>
            <w:shd w:val="clear" w:color="auto" w:fill="auto"/>
            <w:noWrap/>
            <w:hideMark/>
          </w:tcPr>
          <w:p w14:paraId="0B50EC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26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AA3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6E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BD6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064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A8F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81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A7E2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B3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76A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FA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FE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971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5243D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A1BA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1B697C" w14:textId="77777777" w:rsidR="00E83F66" w:rsidRPr="00772251" w:rsidRDefault="00E83F66" w:rsidP="00651C3C">
            <w:pPr>
              <w:spacing w:before="60" w:after="60" w:line="240" w:lineRule="auto"/>
              <w:rPr>
                <w:noProof/>
                <w:sz w:val="20"/>
              </w:rPr>
            </w:pPr>
            <w:r>
              <w:rPr>
                <w:noProof/>
                <w:sz w:val="20"/>
              </w:rPr>
              <w:t>50072000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AA8EF1" w14:textId="77777777" w:rsidR="00E83F66" w:rsidRPr="00772251" w:rsidRDefault="00E83F66" w:rsidP="00651C3C">
            <w:pPr>
              <w:spacing w:before="60" w:after="60" w:line="240" w:lineRule="auto"/>
              <w:rPr>
                <w:noProof/>
                <w:sz w:val="20"/>
              </w:rPr>
            </w:pPr>
            <w:r>
              <w:rPr>
                <w:noProof/>
                <w:sz w:val="20"/>
              </w:rPr>
              <w:t>500720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3A85AB" w14:textId="77777777" w:rsidR="00E83F66" w:rsidRPr="00772251" w:rsidRDefault="00E83F66" w:rsidP="00651C3C">
            <w:pPr>
              <w:spacing w:before="60" w:after="60" w:line="240" w:lineRule="auto"/>
              <w:rPr>
                <w:noProof/>
                <w:sz w:val="20"/>
              </w:rPr>
            </w:pPr>
            <w:r>
              <w:rPr>
                <w:noProof/>
                <w:sz w:val="20"/>
              </w:rPr>
              <w:t>- andere Gewebe, mit einem Anteil an Seide oder Schappeseide von 85 GHT oder mehr</w:t>
            </w:r>
          </w:p>
        </w:tc>
        <w:tc>
          <w:tcPr>
            <w:tcW w:w="642" w:type="dxa"/>
            <w:tcBorders>
              <w:top w:val="nil"/>
              <w:left w:val="nil"/>
              <w:bottom w:val="single" w:sz="4" w:space="0" w:color="auto"/>
              <w:right w:val="single" w:sz="4" w:space="0" w:color="auto"/>
            </w:tcBorders>
            <w:shd w:val="clear" w:color="auto" w:fill="auto"/>
            <w:noWrap/>
            <w:hideMark/>
          </w:tcPr>
          <w:p w14:paraId="0426F4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77C9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82B9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4BC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A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79E7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752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25B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526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14B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C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A9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5DF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7FE1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8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E889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858568" w14:textId="77777777" w:rsidR="00E83F66" w:rsidRPr="00772251" w:rsidRDefault="00E83F66" w:rsidP="0099086D">
            <w:pPr>
              <w:pageBreakBefore/>
              <w:spacing w:before="60" w:after="60" w:line="240" w:lineRule="auto"/>
              <w:rPr>
                <w:noProof/>
                <w:sz w:val="20"/>
              </w:rPr>
            </w:pPr>
            <w:r>
              <w:rPr>
                <w:noProof/>
                <w:sz w:val="20"/>
              </w:rPr>
              <w:t>50079000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BA8B8" w14:textId="77777777" w:rsidR="00E83F66" w:rsidRPr="00772251" w:rsidRDefault="00E83F66" w:rsidP="00651C3C">
            <w:pPr>
              <w:spacing w:before="60" w:after="60" w:line="240" w:lineRule="auto"/>
              <w:rPr>
                <w:noProof/>
                <w:sz w:val="20"/>
              </w:rPr>
            </w:pPr>
            <w:r>
              <w:rPr>
                <w:noProof/>
                <w:sz w:val="20"/>
              </w:rPr>
              <w:t>500790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46EB1" w14:textId="77777777" w:rsidR="00E83F66" w:rsidRPr="00772251" w:rsidRDefault="00E83F66" w:rsidP="00651C3C">
            <w:pPr>
              <w:spacing w:before="60" w:after="60" w:line="240" w:lineRule="auto"/>
              <w:rPr>
                <w:noProof/>
                <w:sz w:val="20"/>
              </w:rPr>
            </w:pPr>
            <w:r>
              <w:rPr>
                <w:noProof/>
                <w:sz w:val="20"/>
              </w:rPr>
              <w:t>- andere Gewebe</w:t>
            </w:r>
          </w:p>
        </w:tc>
        <w:tc>
          <w:tcPr>
            <w:tcW w:w="642" w:type="dxa"/>
            <w:tcBorders>
              <w:top w:val="nil"/>
              <w:left w:val="nil"/>
              <w:bottom w:val="single" w:sz="4" w:space="0" w:color="auto"/>
              <w:right w:val="single" w:sz="4" w:space="0" w:color="auto"/>
            </w:tcBorders>
            <w:shd w:val="clear" w:color="auto" w:fill="auto"/>
            <w:noWrap/>
            <w:hideMark/>
          </w:tcPr>
          <w:p w14:paraId="01F73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46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B02A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6C4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BB2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6AC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9F3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C8C0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453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55B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D46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3A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189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A15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5D5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030E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F17270" w14:textId="77777777" w:rsidR="00E83F66" w:rsidRPr="00772251" w:rsidRDefault="00E83F66" w:rsidP="00651C3C">
            <w:pPr>
              <w:spacing w:before="60" w:after="60" w:line="240" w:lineRule="auto"/>
              <w:rPr>
                <w:noProof/>
                <w:sz w:val="20"/>
              </w:rPr>
            </w:pPr>
            <w:r>
              <w:rPr>
                <w:noProof/>
                <w:sz w:val="20"/>
              </w:rPr>
              <w:t>51111100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BFFD77" w14:textId="77777777" w:rsidR="00E83F66" w:rsidRPr="00772251" w:rsidRDefault="00E83F66" w:rsidP="00651C3C">
            <w:pPr>
              <w:spacing w:before="60" w:after="60" w:line="240" w:lineRule="auto"/>
              <w:rPr>
                <w:noProof/>
                <w:sz w:val="20"/>
              </w:rPr>
            </w:pPr>
            <w:r>
              <w:rPr>
                <w:noProof/>
                <w:sz w:val="20"/>
              </w:rPr>
              <w:t>511111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6BA2B5" w14:textId="77777777" w:rsidR="00E83F66" w:rsidRPr="00772251" w:rsidRDefault="00E83F66" w:rsidP="00651C3C">
            <w:pPr>
              <w:spacing w:before="60" w:after="60" w:line="240" w:lineRule="auto"/>
              <w:rPr>
                <w:noProof/>
                <w:sz w:val="20"/>
              </w:rPr>
            </w:pPr>
            <w:r>
              <w:rPr>
                <w:noProof/>
                <w:sz w:val="20"/>
              </w:rPr>
              <w:t>-- mit einem Quadratmetergewicht von 300 g oder weniger</w:t>
            </w:r>
          </w:p>
        </w:tc>
        <w:tc>
          <w:tcPr>
            <w:tcW w:w="642" w:type="dxa"/>
            <w:tcBorders>
              <w:top w:val="nil"/>
              <w:left w:val="nil"/>
              <w:bottom w:val="single" w:sz="4" w:space="0" w:color="auto"/>
              <w:right w:val="single" w:sz="4" w:space="0" w:color="auto"/>
            </w:tcBorders>
            <w:shd w:val="clear" w:color="auto" w:fill="auto"/>
            <w:noWrap/>
            <w:hideMark/>
          </w:tcPr>
          <w:p w14:paraId="124DE9D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F9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3FC0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29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A127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2F7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89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A5F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488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21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C3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14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C0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584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EB0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E73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515CDB" w14:textId="77777777" w:rsidR="00E83F66" w:rsidRPr="00772251" w:rsidRDefault="00E83F66" w:rsidP="00651C3C">
            <w:pPr>
              <w:spacing w:before="60" w:after="60" w:line="240" w:lineRule="auto"/>
              <w:rPr>
                <w:noProof/>
                <w:sz w:val="20"/>
              </w:rPr>
            </w:pPr>
            <w:r>
              <w:rPr>
                <w:noProof/>
                <w:sz w:val="20"/>
              </w:rPr>
              <w:t>51111900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643B83" w14:textId="77777777" w:rsidR="00E83F66" w:rsidRPr="00772251" w:rsidRDefault="00E83F66" w:rsidP="00651C3C">
            <w:pPr>
              <w:spacing w:before="60" w:after="60" w:line="240" w:lineRule="auto"/>
              <w:rPr>
                <w:noProof/>
                <w:sz w:val="20"/>
              </w:rPr>
            </w:pPr>
            <w:r>
              <w:rPr>
                <w:noProof/>
                <w:sz w:val="20"/>
              </w:rPr>
              <w:t>511119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C030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C1C25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C7F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F82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7C56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CE8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BEC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8C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B44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0B8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DC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3AF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04E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24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BC8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E88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28D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B62ACC" w14:textId="77777777" w:rsidR="00E83F66" w:rsidRPr="00772251" w:rsidRDefault="00E83F66" w:rsidP="00651C3C">
            <w:pPr>
              <w:spacing w:before="60" w:after="60" w:line="240" w:lineRule="auto"/>
              <w:rPr>
                <w:noProof/>
                <w:sz w:val="20"/>
              </w:rPr>
            </w:pPr>
            <w:r>
              <w:rPr>
                <w:noProof/>
                <w:sz w:val="20"/>
              </w:rPr>
              <w:t>51112000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948C01" w14:textId="77777777" w:rsidR="00E83F66" w:rsidRPr="00772251" w:rsidRDefault="00E83F66" w:rsidP="00651C3C">
            <w:pPr>
              <w:spacing w:before="60" w:after="60" w:line="240" w:lineRule="auto"/>
              <w:rPr>
                <w:noProof/>
                <w:sz w:val="20"/>
              </w:rPr>
            </w:pPr>
            <w:r>
              <w:rPr>
                <w:noProof/>
                <w:sz w:val="20"/>
              </w:rPr>
              <w:t>511120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CBEF88" w14:textId="0DBDE574" w:rsidR="00E83F66" w:rsidRPr="00772251" w:rsidRDefault="00E83F66" w:rsidP="00896FC7">
            <w:pPr>
              <w:spacing w:before="60" w:after="60" w:line="240" w:lineRule="auto"/>
              <w:rPr>
                <w:noProof/>
                <w:sz w:val="20"/>
              </w:rPr>
            </w:pPr>
            <w:r>
              <w:rPr>
                <w:noProof/>
                <w:sz w:val="20"/>
              </w:rPr>
              <w:t>- andere, hauptsächlich oder ausschließlich mit synthetischen oder künstlichen Filamenten gemischt</w:t>
            </w:r>
          </w:p>
        </w:tc>
        <w:tc>
          <w:tcPr>
            <w:tcW w:w="642" w:type="dxa"/>
            <w:tcBorders>
              <w:top w:val="nil"/>
              <w:left w:val="nil"/>
              <w:bottom w:val="single" w:sz="4" w:space="0" w:color="auto"/>
              <w:right w:val="single" w:sz="4" w:space="0" w:color="auto"/>
            </w:tcBorders>
            <w:shd w:val="clear" w:color="auto" w:fill="auto"/>
            <w:noWrap/>
            <w:hideMark/>
          </w:tcPr>
          <w:p w14:paraId="09B127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8D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F5FCE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0E8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A2E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324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89A2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DB7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9529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6E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ED0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A1E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5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38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ECF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4F49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A17F49" w14:textId="77777777" w:rsidR="00E83F66" w:rsidRPr="00772251" w:rsidRDefault="00E83F66" w:rsidP="00651C3C">
            <w:pPr>
              <w:spacing w:before="60" w:after="60" w:line="240" w:lineRule="auto"/>
              <w:rPr>
                <w:noProof/>
                <w:sz w:val="20"/>
              </w:rPr>
            </w:pPr>
            <w:r>
              <w:rPr>
                <w:noProof/>
                <w:sz w:val="20"/>
              </w:rPr>
              <w:t>51113000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9CF5C0" w14:textId="77777777" w:rsidR="00E83F66" w:rsidRPr="00772251" w:rsidRDefault="00E83F66" w:rsidP="00651C3C">
            <w:pPr>
              <w:spacing w:before="60" w:after="60" w:line="240" w:lineRule="auto"/>
              <w:rPr>
                <w:noProof/>
                <w:sz w:val="20"/>
              </w:rPr>
            </w:pPr>
            <w:r>
              <w:rPr>
                <w:noProof/>
                <w:sz w:val="20"/>
              </w:rPr>
              <w:t>511130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8CA59C" w14:textId="49184199" w:rsidR="00E83F66" w:rsidRPr="00772251" w:rsidRDefault="00E83F66" w:rsidP="00896FC7">
            <w:pPr>
              <w:spacing w:before="60" w:after="60" w:line="240" w:lineRule="auto"/>
              <w:rPr>
                <w:noProof/>
                <w:sz w:val="20"/>
              </w:rPr>
            </w:pPr>
            <w:r>
              <w:rPr>
                <w:noProof/>
                <w:sz w:val="20"/>
              </w:rPr>
              <w:t>- andere, hauptsächlich oder ausschließlich mit synthetischen oder künstlichen Spinnfasern gemischt</w:t>
            </w:r>
          </w:p>
        </w:tc>
        <w:tc>
          <w:tcPr>
            <w:tcW w:w="642" w:type="dxa"/>
            <w:tcBorders>
              <w:top w:val="nil"/>
              <w:left w:val="nil"/>
              <w:bottom w:val="single" w:sz="4" w:space="0" w:color="auto"/>
              <w:right w:val="single" w:sz="4" w:space="0" w:color="auto"/>
            </w:tcBorders>
            <w:shd w:val="clear" w:color="auto" w:fill="auto"/>
            <w:noWrap/>
            <w:hideMark/>
          </w:tcPr>
          <w:p w14:paraId="1EBA29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4D5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D054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888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107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71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08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2F0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98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54E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456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083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37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6C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62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19F3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BD5D81" w14:textId="77777777" w:rsidR="00E83F66" w:rsidRPr="00772251" w:rsidRDefault="00E83F66" w:rsidP="00651C3C">
            <w:pPr>
              <w:spacing w:before="60" w:after="60" w:line="240" w:lineRule="auto"/>
              <w:rPr>
                <w:noProof/>
                <w:sz w:val="20"/>
              </w:rPr>
            </w:pPr>
            <w:r>
              <w:rPr>
                <w:noProof/>
                <w:sz w:val="20"/>
              </w:rPr>
              <w:t>51119000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B901F7" w14:textId="77777777" w:rsidR="00E83F66" w:rsidRPr="00772251" w:rsidRDefault="00E83F66" w:rsidP="00651C3C">
            <w:pPr>
              <w:spacing w:before="60" w:after="60" w:line="240" w:lineRule="auto"/>
              <w:rPr>
                <w:noProof/>
                <w:sz w:val="20"/>
              </w:rPr>
            </w:pPr>
            <w:r>
              <w:rPr>
                <w:noProof/>
                <w:sz w:val="20"/>
              </w:rPr>
              <w:t>511190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8D545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5E998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47D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D9A0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F95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05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D42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A77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F18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E8A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BED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B5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6D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4CC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439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2BBF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1D3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66BCF4" w14:textId="77777777" w:rsidR="00E83F66" w:rsidRPr="00772251" w:rsidRDefault="00E83F66" w:rsidP="00651C3C">
            <w:pPr>
              <w:spacing w:before="60" w:after="60" w:line="240" w:lineRule="auto"/>
              <w:rPr>
                <w:noProof/>
                <w:sz w:val="20"/>
              </w:rPr>
            </w:pPr>
            <w:r>
              <w:rPr>
                <w:noProof/>
                <w:sz w:val="20"/>
              </w:rPr>
              <w:t>51121100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6BB5BB" w14:textId="77777777" w:rsidR="00E83F66" w:rsidRPr="00772251" w:rsidRDefault="00E83F66" w:rsidP="00651C3C">
            <w:pPr>
              <w:spacing w:before="60" w:after="60" w:line="240" w:lineRule="auto"/>
              <w:rPr>
                <w:noProof/>
                <w:sz w:val="20"/>
              </w:rPr>
            </w:pPr>
            <w:r>
              <w:rPr>
                <w:noProof/>
                <w:sz w:val="20"/>
              </w:rPr>
              <w:t>511211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279FA6" w14:textId="77777777" w:rsidR="00E83F66" w:rsidRPr="00772251" w:rsidRDefault="00E83F66" w:rsidP="00651C3C">
            <w:pPr>
              <w:spacing w:before="60" w:after="60" w:line="240" w:lineRule="auto"/>
              <w:rPr>
                <w:noProof/>
                <w:sz w:val="20"/>
              </w:rPr>
            </w:pPr>
            <w:r>
              <w:rPr>
                <w:noProof/>
                <w:sz w:val="20"/>
              </w:rPr>
              <w:t>-- mit einem Quadratmetergewicht von 200 g oder weniger</w:t>
            </w:r>
          </w:p>
        </w:tc>
        <w:tc>
          <w:tcPr>
            <w:tcW w:w="642" w:type="dxa"/>
            <w:tcBorders>
              <w:top w:val="nil"/>
              <w:left w:val="nil"/>
              <w:bottom w:val="single" w:sz="4" w:space="0" w:color="auto"/>
              <w:right w:val="single" w:sz="4" w:space="0" w:color="auto"/>
            </w:tcBorders>
            <w:shd w:val="clear" w:color="auto" w:fill="auto"/>
            <w:noWrap/>
            <w:hideMark/>
          </w:tcPr>
          <w:p w14:paraId="56247F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DC1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475C6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9B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348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959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255C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279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E6A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DF6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7DE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A42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98C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678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AF3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5F2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D6819" w14:textId="77777777" w:rsidR="00E83F66" w:rsidRPr="00772251" w:rsidRDefault="00E83F66" w:rsidP="00651C3C">
            <w:pPr>
              <w:spacing w:before="60" w:after="60" w:line="240" w:lineRule="auto"/>
              <w:rPr>
                <w:noProof/>
                <w:sz w:val="20"/>
              </w:rPr>
            </w:pPr>
            <w:r>
              <w:rPr>
                <w:noProof/>
                <w:sz w:val="20"/>
              </w:rPr>
              <w:t>51121900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5F57DB" w14:textId="77777777" w:rsidR="00E83F66" w:rsidRPr="00772251" w:rsidRDefault="00E83F66" w:rsidP="00651C3C">
            <w:pPr>
              <w:spacing w:before="60" w:after="60" w:line="240" w:lineRule="auto"/>
              <w:rPr>
                <w:noProof/>
                <w:sz w:val="20"/>
              </w:rPr>
            </w:pPr>
            <w:r>
              <w:rPr>
                <w:noProof/>
                <w:sz w:val="20"/>
              </w:rPr>
              <w:t>511219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A3F0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711D5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97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AB97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85FD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06C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4339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13B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D228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2BD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BD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D31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D3B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1F4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B42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5E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B82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B69E27" w14:textId="77777777" w:rsidR="00E83F66" w:rsidRPr="00772251" w:rsidRDefault="00E83F66" w:rsidP="00651C3C">
            <w:pPr>
              <w:spacing w:before="60" w:after="60" w:line="240" w:lineRule="auto"/>
              <w:rPr>
                <w:noProof/>
                <w:sz w:val="20"/>
              </w:rPr>
            </w:pPr>
            <w:r>
              <w:rPr>
                <w:noProof/>
                <w:sz w:val="20"/>
              </w:rPr>
              <w:t>51122000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DE008E" w14:textId="77777777" w:rsidR="00E83F66" w:rsidRPr="00772251" w:rsidRDefault="00E83F66" w:rsidP="00651C3C">
            <w:pPr>
              <w:spacing w:before="60" w:after="60" w:line="240" w:lineRule="auto"/>
              <w:rPr>
                <w:noProof/>
                <w:sz w:val="20"/>
              </w:rPr>
            </w:pPr>
            <w:r>
              <w:rPr>
                <w:noProof/>
                <w:sz w:val="20"/>
              </w:rPr>
              <w:t>511220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81EE1" w14:textId="429955BC" w:rsidR="00E83F66" w:rsidRPr="00772251" w:rsidRDefault="00E83F66" w:rsidP="00896FC7">
            <w:pPr>
              <w:spacing w:before="60" w:after="60" w:line="240" w:lineRule="auto"/>
              <w:rPr>
                <w:noProof/>
                <w:sz w:val="20"/>
              </w:rPr>
            </w:pPr>
            <w:r>
              <w:rPr>
                <w:noProof/>
                <w:sz w:val="20"/>
              </w:rPr>
              <w:t>- andere, hauptsächlich oder ausschließlich mit synthetischen oder künstlichen Filamenten gemischt</w:t>
            </w:r>
          </w:p>
        </w:tc>
        <w:tc>
          <w:tcPr>
            <w:tcW w:w="642" w:type="dxa"/>
            <w:tcBorders>
              <w:top w:val="nil"/>
              <w:left w:val="nil"/>
              <w:bottom w:val="single" w:sz="4" w:space="0" w:color="auto"/>
              <w:right w:val="single" w:sz="4" w:space="0" w:color="auto"/>
            </w:tcBorders>
            <w:shd w:val="clear" w:color="auto" w:fill="auto"/>
            <w:noWrap/>
            <w:hideMark/>
          </w:tcPr>
          <w:p w14:paraId="5C556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D34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E763D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DD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010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656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696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3C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36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9A5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8A2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7E19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C6CB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DA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CB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F883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71FFCB" w14:textId="77777777" w:rsidR="00E83F66" w:rsidRPr="00772251" w:rsidRDefault="00E83F66" w:rsidP="00651C3C">
            <w:pPr>
              <w:spacing w:before="60" w:after="60" w:line="240" w:lineRule="auto"/>
              <w:rPr>
                <w:noProof/>
                <w:sz w:val="20"/>
              </w:rPr>
            </w:pPr>
            <w:r>
              <w:rPr>
                <w:noProof/>
                <w:sz w:val="20"/>
              </w:rPr>
              <w:t>51123000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6EB6FD" w14:textId="77777777" w:rsidR="00E83F66" w:rsidRPr="00772251" w:rsidRDefault="00E83F66" w:rsidP="00651C3C">
            <w:pPr>
              <w:spacing w:before="60" w:after="60" w:line="240" w:lineRule="auto"/>
              <w:rPr>
                <w:noProof/>
                <w:sz w:val="20"/>
              </w:rPr>
            </w:pPr>
            <w:r>
              <w:rPr>
                <w:noProof/>
                <w:sz w:val="20"/>
              </w:rPr>
              <w:t>511230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EA9C8" w14:textId="0F7AEE42" w:rsidR="00E83F66" w:rsidRPr="00772251" w:rsidRDefault="00E83F66" w:rsidP="00896FC7">
            <w:pPr>
              <w:spacing w:before="60" w:after="60" w:line="240" w:lineRule="auto"/>
              <w:rPr>
                <w:noProof/>
                <w:sz w:val="20"/>
              </w:rPr>
            </w:pPr>
            <w:r>
              <w:rPr>
                <w:noProof/>
                <w:sz w:val="20"/>
              </w:rPr>
              <w:t>- andere, hauptsächlich oder ausschließlich mit synthetischen oder künstlichen Spinnfasern gemischt</w:t>
            </w:r>
          </w:p>
        </w:tc>
        <w:tc>
          <w:tcPr>
            <w:tcW w:w="642" w:type="dxa"/>
            <w:tcBorders>
              <w:top w:val="nil"/>
              <w:left w:val="nil"/>
              <w:bottom w:val="single" w:sz="4" w:space="0" w:color="auto"/>
              <w:right w:val="single" w:sz="4" w:space="0" w:color="auto"/>
            </w:tcBorders>
            <w:shd w:val="clear" w:color="auto" w:fill="auto"/>
            <w:noWrap/>
            <w:hideMark/>
          </w:tcPr>
          <w:p w14:paraId="237415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79B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00D9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EA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2A3F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B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CA2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FD6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839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095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29D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289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29F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5C6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AB3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5AF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CF967F" w14:textId="77777777" w:rsidR="00E83F66" w:rsidRPr="00772251" w:rsidRDefault="00E83F66" w:rsidP="0099086D">
            <w:pPr>
              <w:pageBreakBefore/>
              <w:spacing w:before="60" w:after="60" w:line="240" w:lineRule="auto"/>
              <w:rPr>
                <w:noProof/>
                <w:sz w:val="20"/>
              </w:rPr>
            </w:pPr>
            <w:r>
              <w:rPr>
                <w:noProof/>
                <w:sz w:val="20"/>
              </w:rPr>
              <w:t>51129000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CD7015" w14:textId="77777777" w:rsidR="00E83F66" w:rsidRPr="00772251" w:rsidRDefault="00E83F66" w:rsidP="00651C3C">
            <w:pPr>
              <w:spacing w:before="60" w:after="60" w:line="240" w:lineRule="auto"/>
              <w:rPr>
                <w:noProof/>
                <w:sz w:val="20"/>
              </w:rPr>
            </w:pPr>
            <w:r>
              <w:rPr>
                <w:noProof/>
                <w:sz w:val="20"/>
              </w:rPr>
              <w:t>511290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51CFB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59968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3A6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388A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3E8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CC0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B0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CF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908E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9C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E78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507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F39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026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C0FD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EF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902D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92E097" w14:textId="77777777" w:rsidR="00E83F66" w:rsidRPr="00772251" w:rsidRDefault="00E83F66" w:rsidP="00651C3C">
            <w:pPr>
              <w:spacing w:before="60" w:after="60" w:line="240" w:lineRule="auto"/>
              <w:rPr>
                <w:noProof/>
                <w:sz w:val="20"/>
              </w:rPr>
            </w:pPr>
            <w:r>
              <w:rPr>
                <w:noProof/>
                <w:sz w:val="20"/>
              </w:rPr>
              <w:t>51130000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BEC3EB" w14:textId="77777777" w:rsidR="00E83F66" w:rsidRPr="00772251" w:rsidRDefault="00E83F66" w:rsidP="00651C3C">
            <w:pPr>
              <w:spacing w:before="60" w:after="60" w:line="240" w:lineRule="auto"/>
              <w:rPr>
                <w:noProof/>
                <w:sz w:val="20"/>
              </w:rPr>
            </w:pPr>
            <w:r>
              <w:rPr>
                <w:noProof/>
                <w:sz w:val="20"/>
              </w:rPr>
              <w:t>511300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ED7A8" w14:textId="77777777" w:rsidR="00E83F66" w:rsidRPr="00772251" w:rsidRDefault="00E83F66" w:rsidP="00651C3C">
            <w:pPr>
              <w:spacing w:before="60" w:after="60" w:line="240" w:lineRule="auto"/>
              <w:rPr>
                <w:noProof/>
                <w:sz w:val="20"/>
              </w:rPr>
            </w:pPr>
            <w:r>
              <w:rPr>
                <w:noProof/>
                <w:sz w:val="20"/>
              </w:rPr>
              <w:t>Gewebe aus groben Tierhaaren oder aus Rosshaar</w:t>
            </w:r>
          </w:p>
        </w:tc>
        <w:tc>
          <w:tcPr>
            <w:tcW w:w="642" w:type="dxa"/>
            <w:tcBorders>
              <w:top w:val="nil"/>
              <w:left w:val="nil"/>
              <w:bottom w:val="single" w:sz="4" w:space="0" w:color="auto"/>
              <w:right w:val="single" w:sz="4" w:space="0" w:color="auto"/>
            </w:tcBorders>
            <w:shd w:val="clear" w:color="auto" w:fill="auto"/>
            <w:noWrap/>
            <w:hideMark/>
          </w:tcPr>
          <w:p w14:paraId="1453E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953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62C3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EC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9A2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369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D37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5E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2DE0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D448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BDF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5D7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89BE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239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0B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D5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4E4D7" w14:textId="77777777" w:rsidR="00E83F66" w:rsidRPr="00772251" w:rsidRDefault="00E83F66" w:rsidP="00651C3C">
            <w:pPr>
              <w:spacing w:before="60" w:after="60" w:line="240" w:lineRule="auto"/>
              <w:rPr>
                <w:noProof/>
                <w:sz w:val="20"/>
              </w:rPr>
            </w:pPr>
            <w:r>
              <w:rPr>
                <w:noProof/>
                <w:sz w:val="20"/>
              </w:rPr>
              <w:t>52041100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BD7DC" w14:textId="77777777" w:rsidR="00E83F66" w:rsidRPr="00772251" w:rsidRDefault="00E83F66" w:rsidP="00651C3C">
            <w:pPr>
              <w:spacing w:before="60" w:after="60" w:line="240" w:lineRule="auto"/>
              <w:rPr>
                <w:noProof/>
                <w:sz w:val="20"/>
              </w:rPr>
            </w:pPr>
            <w:r>
              <w:rPr>
                <w:noProof/>
                <w:sz w:val="20"/>
              </w:rPr>
              <w:t>520411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44EA5E" w14:textId="77777777" w:rsidR="00E83F66" w:rsidRPr="00772251" w:rsidRDefault="00E83F66" w:rsidP="00651C3C">
            <w:pPr>
              <w:spacing w:before="60" w:after="60" w:line="240" w:lineRule="auto"/>
              <w:rPr>
                <w:noProof/>
                <w:sz w:val="20"/>
              </w:rPr>
            </w:pPr>
            <w:r>
              <w:rPr>
                <w:noProof/>
                <w:sz w:val="20"/>
              </w:rPr>
              <w:t>-- mit einem Anteil an Baumwolle von 85 GHT oder mehr</w:t>
            </w:r>
          </w:p>
        </w:tc>
        <w:tc>
          <w:tcPr>
            <w:tcW w:w="642" w:type="dxa"/>
            <w:tcBorders>
              <w:top w:val="nil"/>
              <w:left w:val="nil"/>
              <w:bottom w:val="single" w:sz="4" w:space="0" w:color="auto"/>
              <w:right w:val="single" w:sz="4" w:space="0" w:color="auto"/>
            </w:tcBorders>
            <w:shd w:val="clear" w:color="auto" w:fill="auto"/>
            <w:noWrap/>
            <w:hideMark/>
          </w:tcPr>
          <w:p w14:paraId="62DFCA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E2C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AD2C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23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BFC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392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28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679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128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025F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B2A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5C0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112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D7D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F1E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117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3F9A77" w14:textId="77777777" w:rsidR="00E83F66" w:rsidRPr="00772251" w:rsidRDefault="00E83F66" w:rsidP="00651C3C">
            <w:pPr>
              <w:spacing w:before="60" w:after="60" w:line="240" w:lineRule="auto"/>
              <w:rPr>
                <w:noProof/>
                <w:sz w:val="20"/>
              </w:rPr>
            </w:pPr>
            <w:r>
              <w:rPr>
                <w:noProof/>
                <w:sz w:val="20"/>
              </w:rPr>
              <w:t>52042000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159F6C" w14:textId="77777777" w:rsidR="00E83F66" w:rsidRPr="00772251" w:rsidRDefault="00E83F66" w:rsidP="00651C3C">
            <w:pPr>
              <w:spacing w:before="60" w:after="60" w:line="240" w:lineRule="auto"/>
              <w:rPr>
                <w:noProof/>
                <w:sz w:val="20"/>
              </w:rPr>
            </w:pPr>
            <w:r>
              <w:rPr>
                <w:noProof/>
                <w:sz w:val="20"/>
              </w:rPr>
              <w:t>520420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91C40E" w14:textId="77777777" w:rsidR="00E83F66" w:rsidRPr="00772251" w:rsidRDefault="00E83F66" w:rsidP="00651C3C">
            <w:pPr>
              <w:spacing w:before="60" w:after="60" w:line="240" w:lineRule="auto"/>
              <w:rPr>
                <w:noProof/>
                <w:sz w:val="20"/>
              </w:rPr>
            </w:pPr>
            <w:r>
              <w:rPr>
                <w:noProof/>
                <w:sz w:val="20"/>
              </w:rPr>
              <w:t>- in Aufmachungen für den Einzelverkauf</w:t>
            </w:r>
          </w:p>
        </w:tc>
        <w:tc>
          <w:tcPr>
            <w:tcW w:w="642" w:type="dxa"/>
            <w:tcBorders>
              <w:top w:val="nil"/>
              <w:left w:val="nil"/>
              <w:bottom w:val="single" w:sz="4" w:space="0" w:color="auto"/>
              <w:right w:val="single" w:sz="4" w:space="0" w:color="auto"/>
            </w:tcBorders>
            <w:shd w:val="clear" w:color="auto" w:fill="auto"/>
            <w:noWrap/>
            <w:hideMark/>
          </w:tcPr>
          <w:p w14:paraId="2E1B34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8C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3B6A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3F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C2F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2EC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8C4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7D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8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4B9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9A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6A0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9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6B2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3DA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591C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A86395" w14:textId="77777777" w:rsidR="00E83F66" w:rsidRPr="00772251" w:rsidRDefault="00E83F66" w:rsidP="00651C3C">
            <w:pPr>
              <w:spacing w:before="60" w:after="60" w:line="240" w:lineRule="auto"/>
              <w:rPr>
                <w:noProof/>
                <w:sz w:val="20"/>
              </w:rPr>
            </w:pPr>
            <w:r>
              <w:rPr>
                <w:noProof/>
                <w:sz w:val="20"/>
              </w:rPr>
              <w:t>52082300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0106FF" w14:textId="77777777" w:rsidR="00E83F66" w:rsidRPr="00772251" w:rsidRDefault="00E83F66" w:rsidP="00651C3C">
            <w:pPr>
              <w:spacing w:before="60" w:after="60" w:line="240" w:lineRule="auto"/>
              <w:rPr>
                <w:noProof/>
                <w:sz w:val="20"/>
              </w:rPr>
            </w:pPr>
            <w:r>
              <w:rPr>
                <w:noProof/>
                <w:sz w:val="20"/>
              </w:rPr>
              <w:t>520823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76437F" w14:textId="483729F8" w:rsidR="00E83F66" w:rsidRPr="00772251" w:rsidRDefault="00E83F66" w:rsidP="00896FC7">
            <w:pPr>
              <w:spacing w:before="60" w:after="60" w:line="240" w:lineRule="auto"/>
              <w:rPr>
                <w:noProof/>
                <w:sz w:val="20"/>
              </w:rPr>
            </w:pPr>
            <w:r>
              <w:rPr>
                <w:noProof/>
                <w:sz w:val="20"/>
              </w:rPr>
              <w:t>-- in 3- oder 4-bindigem Köper, einschließlich Doppelköper</w:t>
            </w:r>
          </w:p>
        </w:tc>
        <w:tc>
          <w:tcPr>
            <w:tcW w:w="642" w:type="dxa"/>
            <w:tcBorders>
              <w:top w:val="nil"/>
              <w:left w:val="nil"/>
              <w:bottom w:val="single" w:sz="4" w:space="0" w:color="auto"/>
              <w:right w:val="single" w:sz="4" w:space="0" w:color="auto"/>
            </w:tcBorders>
            <w:shd w:val="clear" w:color="auto" w:fill="auto"/>
            <w:noWrap/>
            <w:hideMark/>
          </w:tcPr>
          <w:p w14:paraId="7E0837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F63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2C1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C4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4E6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8C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535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9239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7CA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104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E51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1AB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F46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03CC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A545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AB0627" w14:textId="77777777" w:rsidR="00E83F66" w:rsidRPr="00772251" w:rsidRDefault="00E83F66" w:rsidP="00651C3C">
            <w:pPr>
              <w:spacing w:before="60" w:after="60" w:line="240" w:lineRule="auto"/>
              <w:rPr>
                <w:noProof/>
                <w:sz w:val="20"/>
              </w:rPr>
            </w:pPr>
            <w:r>
              <w:rPr>
                <w:noProof/>
                <w:sz w:val="20"/>
              </w:rPr>
              <w:t>52114100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17E794" w14:textId="77777777" w:rsidR="00E83F66" w:rsidRPr="00772251" w:rsidRDefault="00E83F66" w:rsidP="00651C3C">
            <w:pPr>
              <w:spacing w:before="60" w:after="60" w:line="240" w:lineRule="auto"/>
              <w:rPr>
                <w:noProof/>
                <w:sz w:val="20"/>
              </w:rPr>
            </w:pPr>
            <w:r>
              <w:rPr>
                <w:noProof/>
                <w:sz w:val="20"/>
              </w:rPr>
              <w:t>521141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1BD156" w14:textId="77777777" w:rsidR="00E83F66" w:rsidRPr="00772251" w:rsidRDefault="00E83F66" w:rsidP="00651C3C">
            <w:pPr>
              <w:spacing w:before="60" w:after="60" w:line="240" w:lineRule="auto"/>
              <w:rPr>
                <w:noProof/>
                <w:sz w:val="20"/>
              </w:rPr>
            </w:pPr>
            <w:r>
              <w:rPr>
                <w:noProof/>
                <w:sz w:val="20"/>
              </w:rPr>
              <w:t>-- in Leinwandbindung</w:t>
            </w:r>
          </w:p>
        </w:tc>
        <w:tc>
          <w:tcPr>
            <w:tcW w:w="642" w:type="dxa"/>
            <w:tcBorders>
              <w:top w:val="nil"/>
              <w:left w:val="nil"/>
              <w:bottom w:val="single" w:sz="4" w:space="0" w:color="auto"/>
              <w:right w:val="single" w:sz="4" w:space="0" w:color="auto"/>
            </w:tcBorders>
            <w:shd w:val="clear" w:color="auto" w:fill="auto"/>
            <w:noWrap/>
            <w:hideMark/>
          </w:tcPr>
          <w:p w14:paraId="553AAF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7D01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A7F6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C34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35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44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F69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7A1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FDA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7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11A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D2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9BF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41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77C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DE3D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6F4681" w14:textId="77777777" w:rsidR="00E83F66" w:rsidRPr="00772251" w:rsidRDefault="00E83F66" w:rsidP="00651C3C">
            <w:pPr>
              <w:spacing w:before="60" w:after="60" w:line="240" w:lineRule="auto"/>
              <w:rPr>
                <w:noProof/>
                <w:sz w:val="20"/>
              </w:rPr>
            </w:pPr>
            <w:r>
              <w:rPr>
                <w:noProof/>
                <w:sz w:val="20"/>
              </w:rPr>
              <w:t>52121100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F0AD56" w14:textId="77777777" w:rsidR="00E83F66" w:rsidRPr="00772251" w:rsidRDefault="00E83F66" w:rsidP="00651C3C">
            <w:pPr>
              <w:spacing w:before="60" w:after="60" w:line="240" w:lineRule="auto"/>
              <w:rPr>
                <w:noProof/>
                <w:sz w:val="20"/>
              </w:rPr>
            </w:pPr>
            <w:r>
              <w:rPr>
                <w:noProof/>
                <w:sz w:val="20"/>
              </w:rPr>
              <w:t>521211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369A5A" w14:textId="77777777" w:rsidR="00E83F66" w:rsidRPr="00772251" w:rsidRDefault="00E83F66" w:rsidP="00651C3C">
            <w:pPr>
              <w:spacing w:before="60" w:after="60" w:line="240" w:lineRule="auto"/>
              <w:rPr>
                <w:noProof/>
                <w:sz w:val="20"/>
              </w:rPr>
            </w:pPr>
            <w:r>
              <w:rPr>
                <w:noProof/>
                <w:sz w:val="20"/>
              </w:rPr>
              <w:t>-- ungebleicht</w:t>
            </w:r>
          </w:p>
        </w:tc>
        <w:tc>
          <w:tcPr>
            <w:tcW w:w="642" w:type="dxa"/>
            <w:tcBorders>
              <w:top w:val="nil"/>
              <w:left w:val="nil"/>
              <w:bottom w:val="single" w:sz="4" w:space="0" w:color="auto"/>
              <w:right w:val="single" w:sz="4" w:space="0" w:color="auto"/>
            </w:tcBorders>
            <w:shd w:val="clear" w:color="auto" w:fill="auto"/>
            <w:noWrap/>
            <w:hideMark/>
          </w:tcPr>
          <w:p w14:paraId="4ECC4D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678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CB6D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73C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738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89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878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D0A1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99C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399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01E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DF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723E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884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3F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9B2B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7346" w14:textId="77777777" w:rsidR="00E83F66" w:rsidRPr="00772251" w:rsidRDefault="00E83F66" w:rsidP="00651C3C">
            <w:pPr>
              <w:spacing w:before="60" w:after="60" w:line="240" w:lineRule="auto"/>
              <w:rPr>
                <w:noProof/>
                <w:sz w:val="20"/>
              </w:rPr>
            </w:pPr>
            <w:r>
              <w:rPr>
                <w:noProof/>
                <w:sz w:val="20"/>
              </w:rPr>
              <w:t>52121300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E23A4B" w14:textId="77777777" w:rsidR="00E83F66" w:rsidRPr="00772251" w:rsidRDefault="00E83F66" w:rsidP="00651C3C">
            <w:pPr>
              <w:spacing w:before="60" w:after="60" w:line="240" w:lineRule="auto"/>
              <w:rPr>
                <w:noProof/>
                <w:sz w:val="20"/>
              </w:rPr>
            </w:pPr>
            <w:r>
              <w:rPr>
                <w:noProof/>
                <w:sz w:val="20"/>
              </w:rPr>
              <w:t>521213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31E72"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6513D5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050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83BC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93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009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23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4D5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D04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5E04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EAF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80A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AAB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4D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7DD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878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B76D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F5629" w14:textId="77777777" w:rsidR="00E83F66" w:rsidRPr="00772251" w:rsidRDefault="00E83F66" w:rsidP="00651C3C">
            <w:pPr>
              <w:spacing w:before="60" w:after="60" w:line="240" w:lineRule="auto"/>
              <w:rPr>
                <w:noProof/>
                <w:sz w:val="20"/>
              </w:rPr>
            </w:pPr>
            <w:r>
              <w:rPr>
                <w:noProof/>
                <w:sz w:val="20"/>
              </w:rPr>
              <w:t>52121400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F94C3E" w14:textId="77777777" w:rsidR="00E83F66" w:rsidRPr="00772251" w:rsidRDefault="00E83F66" w:rsidP="00651C3C">
            <w:pPr>
              <w:spacing w:before="60" w:after="60" w:line="240" w:lineRule="auto"/>
              <w:rPr>
                <w:noProof/>
                <w:sz w:val="20"/>
              </w:rPr>
            </w:pPr>
            <w:r>
              <w:rPr>
                <w:noProof/>
                <w:sz w:val="20"/>
              </w:rPr>
              <w:t>521214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ECF34" w14:textId="77777777" w:rsidR="00E83F66" w:rsidRPr="00772251" w:rsidRDefault="00E83F66" w:rsidP="00651C3C">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6F8FA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25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CAD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E38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F60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299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5F8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5D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47A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1FF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76F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D7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12D3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191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728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2EF8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2BBBF" w14:textId="77777777" w:rsidR="00E83F66" w:rsidRPr="00772251" w:rsidRDefault="00E83F66" w:rsidP="00651C3C">
            <w:pPr>
              <w:spacing w:before="60" w:after="60" w:line="240" w:lineRule="auto"/>
              <w:rPr>
                <w:noProof/>
                <w:sz w:val="20"/>
              </w:rPr>
            </w:pPr>
            <w:r>
              <w:rPr>
                <w:noProof/>
                <w:sz w:val="20"/>
              </w:rPr>
              <w:t>52122100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4954AC" w14:textId="77777777" w:rsidR="00E83F66" w:rsidRPr="00772251" w:rsidRDefault="00E83F66" w:rsidP="00651C3C">
            <w:pPr>
              <w:spacing w:before="60" w:after="60" w:line="240" w:lineRule="auto"/>
              <w:rPr>
                <w:noProof/>
                <w:sz w:val="20"/>
              </w:rPr>
            </w:pPr>
            <w:r>
              <w:rPr>
                <w:noProof/>
                <w:sz w:val="20"/>
              </w:rPr>
              <w:t>521221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420C7E" w14:textId="77777777" w:rsidR="00E83F66" w:rsidRPr="00772251" w:rsidRDefault="00E83F66" w:rsidP="00651C3C">
            <w:pPr>
              <w:spacing w:before="60" w:after="60" w:line="240" w:lineRule="auto"/>
              <w:rPr>
                <w:noProof/>
                <w:sz w:val="20"/>
              </w:rPr>
            </w:pPr>
            <w:r>
              <w:rPr>
                <w:noProof/>
                <w:sz w:val="20"/>
              </w:rPr>
              <w:t>-- ungebleicht</w:t>
            </w:r>
          </w:p>
        </w:tc>
        <w:tc>
          <w:tcPr>
            <w:tcW w:w="642" w:type="dxa"/>
            <w:tcBorders>
              <w:top w:val="nil"/>
              <w:left w:val="nil"/>
              <w:bottom w:val="single" w:sz="4" w:space="0" w:color="auto"/>
              <w:right w:val="single" w:sz="4" w:space="0" w:color="auto"/>
            </w:tcBorders>
            <w:shd w:val="clear" w:color="auto" w:fill="auto"/>
            <w:noWrap/>
            <w:hideMark/>
          </w:tcPr>
          <w:p w14:paraId="6BE63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9CF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7628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8B4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0B7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D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71F3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64B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F5D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5B6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6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51A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964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02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0BA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C4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9029C" w14:textId="77777777" w:rsidR="00E83F66" w:rsidRPr="00772251" w:rsidRDefault="00E83F66" w:rsidP="00651C3C">
            <w:pPr>
              <w:spacing w:before="60" w:after="60" w:line="240" w:lineRule="auto"/>
              <w:rPr>
                <w:noProof/>
                <w:sz w:val="20"/>
              </w:rPr>
            </w:pPr>
            <w:r>
              <w:rPr>
                <w:noProof/>
                <w:sz w:val="20"/>
              </w:rPr>
              <w:t>52122200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5E395" w14:textId="77777777" w:rsidR="00E83F66" w:rsidRPr="00772251" w:rsidRDefault="00E83F66" w:rsidP="00651C3C">
            <w:pPr>
              <w:spacing w:before="60" w:after="60" w:line="240" w:lineRule="auto"/>
              <w:rPr>
                <w:noProof/>
                <w:sz w:val="20"/>
              </w:rPr>
            </w:pPr>
            <w:r>
              <w:rPr>
                <w:noProof/>
                <w:sz w:val="20"/>
              </w:rPr>
              <w:t>521222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58747D" w14:textId="77777777" w:rsidR="00E83F66" w:rsidRPr="00772251" w:rsidRDefault="00E83F66" w:rsidP="00651C3C">
            <w:pPr>
              <w:spacing w:before="60" w:after="60" w:line="240" w:lineRule="auto"/>
              <w:rPr>
                <w:noProof/>
                <w:sz w:val="20"/>
              </w:rPr>
            </w:pPr>
            <w:r>
              <w:rPr>
                <w:noProof/>
                <w:sz w:val="20"/>
              </w:rPr>
              <w:t>-- gebleicht</w:t>
            </w:r>
          </w:p>
        </w:tc>
        <w:tc>
          <w:tcPr>
            <w:tcW w:w="642" w:type="dxa"/>
            <w:tcBorders>
              <w:top w:val="nil"/>
              <w:left w:val="nil"/>
              <w:bottom w:val="single" w:sz="4" w:space="0" w:color="auto"/>
              <w:right w:val="single" w:sz="4" w:space="0" w:color="auto"/>
            </w:tcBorders>
            <w:shd w:val="clear" w:color="auto" w:fill="auto"/>
            <w:noWrap/>
            <w:hideMark/>
          </w:tcPr>
          <w:p w14:paraId="5E79C3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B8C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5381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275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C4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2E7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F9F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724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1E1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97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6C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53D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7CCA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40A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E2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DF5D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B5C584" w14:textId="77777777" w:rsidR="00E83F66" w:rsidRPr="00772251" w:rsidRDefault="00E83F66" w:rsidP="00651C3C">
            <w:pPr>
              <w:spacing w:before="60" w:after="60" w:line="240" w:lineRule="auto"/>
              <w:rPr>
                <w:noProof/>
                <w:sz w:val="20"/>
              </w:rPr>
            </w:pPr>
            <w:r>
              <w:rPr>
                <w:noProof/>
                <w:sz w:val="20"/>
              </w:rPr>
              <w:t>52122300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6746CC" w14:textId="77777777" w:rsidR="00E83F66" w:rsidRPr="00772251" w:rsidRDefault="00E83F66" w:rsidP="00651C3C">
            <w:pPr>
              <w:spacing w:before="60" w:after="60" w:line="240" w:lineRule="auto"/>
              <w:rPr>
                <w:noProof/>
                <w:sz w:val="20"/>
              </w:rPr>
            </w:pPr>
            <w:r>
              <w:rPr>
                <w:noProof/>
                <w:sz w:val="20"/>
              </w:rPr>
              <w:t>521223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3E50A"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27467D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82B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841D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2D5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B4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D1A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7C4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B65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82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9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888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CA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A04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8AF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07A4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14C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07F100" w14:textId="77777777" w:rsidR="00E83F66" w:rsidRPr="00772251" w:rsidRDefault="00E83F66" w:rsidP="00651C3C">
            <w:pPr>
              <w:spacing w:before="60" w:after="60" w:line="240" w:lineRule="auto"/>
              <w:rPr>
                <w:noProof/>
                <w:sz w:val="20"/>
              </w:rPr>
            </w:pPr>
            <w:r>
              <w:rPr>
                <w:noProof/>
                <w:sz w:val="20"/>
              </w:rPr>
              <w:t>53091100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B58E07" w14:textId="77777777" w:rsidR="00E83F66" w:rsidRPr="00772251" w:rsidRDefault="00E83F66" w:rsidP="00651C3C">
            <w:pPr>
              <w:spacing w:before="60" w:after="60" w:line="240" w:lineRule="auto"/>
              <w:rPr>
                <w:noProof/>
                <w:sz w:val="20"/>
              </w:rPr>
            </w:pPr>
            <w:r>
              <w:rPr>
                <w:noProof/>
                <w:sz w:val="20"/>
              </w:rPr>
              <w:t>530911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167424"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7D725B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D0FD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C5C3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9D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76BD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08D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09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F59D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874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07A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915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F8A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1A5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550F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13B0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246B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858BF5" w14:textId="77777777" w:rsidR="00E83F66" w:rsidRPr="00772251" w:rsidRDefault="00E83F66" w:rsidP="0099086D">
            <w:pPr>
              <w:pageBreakBefore/>
              <w:spacing w:before="60" w:after="60" w:line="240" w:lineRule="auto"/>
              <w:rPr>
                <w:noProof/>
                <w:sz w:val="20"/>
              </w:rPr>
            </w:pPr>
            <w:r>
              <w:rPr>
                <w:noProof/>
                <w:sz w:val="20"/>
              </w:rPr>
              <w:t>53091900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715D7" w14:textId="77777777" w:rsidR="00E83F66" w:rsidRPr="00772251" w:rsidRDefault="00E83F66" w:rsidP="00651C3C">
            <w:pPr>
              <w:spacing w:before="60" w:after="60" w:line="240" w:lineRule="auto"/>
              <w:rPr>
                <w:noProof/>
                <w:sz w:val="20"/>
              </w:rPr>
            </w:pPr>
            <w:r>
              <w:rPr>
                <w:noProof/>
                <w:sz w:val="20"/>
              </w:rPr>
              <w:t>530919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ED98C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60B8C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225B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0B7F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4F4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C69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A1A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A82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F33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57A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B68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8C1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A9AD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3A6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034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4A8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D25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CFF5F5" w14:textId="77777777" w:rsidR="00E83F66" w:rsidRPr="00772251" w:rsidRDefault="00E83F66" w:rsidP="00651C3C">
            <w:pPr>
              <w:spacing w:before="60" w:after="60" w:line="240" w:lineRule="auto"/>
              <w:rPr>
                <w:noProof/>
                <w:sz w:val="20"/>
              </w:rPr>
            </w:pPr>
            <w:r>
              <w:rPr>
                <w:noProof/>
                <w:sz w:val="20"/>
              </w:rPr>
              <w:t>53092100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1B8E3F" w14:textId="77777777" w:rsidR="00E83F66" w:rsidRPr="00772251" w:rsidRDefault="00E83F66" w:rsidP="00651C3C">
            <w:pPr>
              <w:spacing w:before="60" w:after="60" w:line="240" w:lineRule="auto"/>
              <w:rPr>
                <w:noProof/>
                <w:sz w:val="20"/>
              </w:rPr>
            </w:pPr>
            <w:r>
              <w:rPr>
                <w:noProof/>
                <w:sz w:val="20"/>
              </w:rPr>
              <w:t>530921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2CE35A"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751AAC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0CB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5BE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00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7BF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A1F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97A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CD4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FF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656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389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A61D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8A3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99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7B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D48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898154" w14:textId="77777777" w:rsidR="00E83F66" w:rsidRPr="00772251" w:rsidRDefault="00E83F66" w:rsidP="00651C3C">
            <w:pPr>
              <w:spacing w:before="60" w:after="60" w:line="240" w:lineRule="auto"/>
              <w:rPr>
                <w:noProof/>
                <w:sz w:val="20"/>
              </w:rPr>
            </w:pPr>
            <w:r>
              <w:rPr>
                <w:noProof/>
                <w:sz w:val="20"/>
              </w:rPr>
              <w:t>53092900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333EE5" w14:textId="77777777" w:rsidR="00E83F66" w:rsidRPr="00772251" w:rsidRDefault="00E83F66" w:rsidP="00651C3C">
            <w:pPr>
              <w:spacing w:before="60" w:after="60" w:line="240" w:lineRule="auto"/>
              <w:rPr>
                <w:noProof/>
                <w:sz w:val="20"/>
              </w:rPr>
            </w:pPr>
            <w:r>
              <w:rPr>
                <w:noProof/>
                <w:sz w:val="20"/>
              </w:rPr>
              <w:t>530929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00A6B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207A3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55F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F3B4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AF5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1A8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3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CF3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CFA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D4B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88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2B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53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F73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EB69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F56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52E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2A70F5" w14:textId="77777777" w:rsidR="00E83F66" w:rsidRPr="00772251" w:rsidRDefault="00E83F66" w:rsidP="00651C3C">
            <w:pPr>
              <w:spacing w:before="60" w:after="60" w:line="240" w:lineRule="auto"/>
              <w:rPr>
                <w:noProof/>
                <w:sz w:val="20"/>
              </w:rPr>
            </w:pPr>
            <w:r>
              <w:rPr>
                <w:noProof/>
                <w:sz w:val="20"/>
              </w:rPr>
              <w:t>53101000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3C4471" w14:textId="77777777" w:rsidR="00E83F66" w:rsidRPr="00772251" w:rsidRDefault="00E83F66" w:rsidP="00651C3C">
            <w:pPr>
              <w:spacing w:before="60" w:after="60" w:line="240" w:lineRule="auto"/>
              <w:rPr>
                <w:noProof/>
                <w:sz w:val="20"/>
              </w:rPr>
            </w:pPr>
            <w:r>
              <w:rPr>
                <w:noProof/>
                <w:sz w:val="20"/>
              </w:rPr>
              <w:t>531010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1A69EF" w14:textId="77777777" w:rsidR="00E83F66" w:rsidRPr="00772251" w:rsidRDefault="00E83F66" w:rsidP="00651C3C">
            <w:pPr>
              <w:spacing w:before="60" w:after="60" w:line="240" w:lineRule="auto"/>
              <w:rPr>
                <w:noProof/>
                <w:sz w:val="20"/>
              </w:rPr>
            </w:pPr>
            <w:r>
              <w:rPr>
                <w:noProof/>
                <w:sz w:val="20"/>
              </w:rPr>
              <w:t>- roh</w:t>
            </w:r>
          </w:p>
        </w:tc>
        <w:tc>
          <w:tcPr>
            <w:tcW w:w="642" w:type="dxa"/>
            <w:tcBorders>
              <w:top w:val="nil"/>
              <w:left w:val="nil"/>
              <w:bottom w:val="single" w:sz="4" w:space="0" w:color="auto"/>
              <w:right w:val="single" w:sz="4" w:space="0" w:color="auto"/>
            </w:tcBorders>
            <w:shd w:val="clear" w:color="auto" w:fill="auto"/>
            <w:noWrap/>
            <w:hideMark/>
          </w:tcPr>
          <w:p w14:paraId="435EC9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A49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C488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F28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0E4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A532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5B6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135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94A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A7F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E7A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D09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4D4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73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8244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C993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F9D695" w14:textId="77777777" w:rsidR="00E83F66" w:rsidRPr="00772251" w:rsidRDefault="00E83F66" w:rsidP="00651C3C">
            <w:pPr>
              <w:spacing w:before="60" w:after="60" w:line="240" w:lineRule="auto"/>
              <w:rPr>
                <w:noProof/>
                <w:sz w:val="20"/>
              </w:rPr>
            </w:pPr>
            <w:r>
              <w:rPr>
                <w:noProof/>
                <w:sz w:val="20"/>
              </w:rPr>
              <w:t>53109000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AA1002" w14:textId="77777777" w:rsidR="00E83F66" w:rsidRPr="00772251" w:rsidRDefault="00E83F66" w:rsidP="00651C3C">
            <w:pPr>
              <w:spacing w:before="60" w:after="60" w:line="240" w:lineRule="auto"/>
              <w:rPr>
                <w:noProof/>
                <w:sz w:val="20"/>
              </w:rPr>
            </w:pPr>
            <w:r>
              <w:rPr>
                <w:noProof/>
                <w:sz w:val="20"/>
              </w:rPr>
              <w:t>531090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34FC9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CC9E0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348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336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93F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99D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5F8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EFE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D1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5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D8E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218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2D4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1B85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7A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08C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0DA5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26F296" w14:textId="77777777" w:rsidR="00E83F66" w:rsidRPr="00772251" w:rsidRDefault="00E83F66" w:rsidP="00651C3C">
            <w:pPr>
              <w:spacing w:before="60" w:after="60" w:line="240" w:lineRule="auto"/>
              <w:rPr>
                <w:noProof/>
                <w:sz w:val="20"/>
              </w:rPr>
            </w:pPr>
            <w:r>
              <w:rPr>
                <w:noProof/>
                <w:sz w:val="20"/>
              </w:rPr>
              <w:t>53110000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526F3" w14:textId="77777777" w:rsidR="00E83F66" w:rsidRPr="00772251" w:rsidRDefault="00E83F66" w:rsidP="00651C3C">
            <w:pPr>
              <w:spacing w:before="60" w:after="60" w:line="240" w:lineRule="auto"/>
              <w:rPr>
                <w:noProof/>
                <w:sz w:val="20"/>
              </w:rPr>
            </w:pPr>
            <w:r>
              <w:rPr>
                <w:noProof/>
                <w:sz w:val="20"/>
              </w:rPr>
              <w:t>531100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243CE6" w14:textId="77777777" w:rsidR="00E83F66" w:rsidRPr="00772251" w:rsidRDefault="00E83F66" w:rsidP="00651C3C">
            <w:pPr>
              <w:spacing w:before="60" w:after="60" w:line="240" w:lineRule="auto"/>
              <w:rPr>
                <w:noProof/>
                <w:sz w:val="20"/>
              </w:rPr>
            </w:pPr>
            <w:r>
              <w:rPr>
                <w:noProof/>
                <w:sz w:val="20"/>
              </w:rPr>
              <w:t>Gewebe aus anderen pflanzlichen Spinnstoffen; Gewebe aus Papiergarnen</w:t>
            </w:r>
          </w:p>
        </w:tc>
        <w:tc>
          <w:tcPr>
            <w:tcW w:w="642" w:type="dxa"/>
            <w:tcBorders>
              <w:top w:val="nil"/>
              <w:left w:val="nil"/>
              <w:bottom w:val="single" w:sz="4" w:space="0" w:color="auto"/>
              <w:right w:val="single" w:sz="4" w:space="0" w:color="auto"/>
            </w:tcBorders>
            <w:shd w:val="clear" w:color="auto" w:fill="auto"/>
            <w:noWrap/>
            <w:hideMark/>
          </w:tcPr>
          <w:p w14:paraId="3A4130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CDB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86B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A2B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E8C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2B5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96F8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91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E89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162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0E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10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88D0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6E4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CEA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44D08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825238" w14:textId="77777777" w:rsidR="00E83F66" w:rsidRPr="00772251" w:rsidRDefault="00E83F66" w:rsidP="00651C3C">
            <w:pPr>
              <w:spacing w:before="60" w:after="60" w:line="240" w:lineRule="auto"/>
              <w:rPr>
                <w:noProof/>
                <w:sz w:val="20"/>
              </w:rPr>
            </w:pPr>
            <w:r>
              <w:rPr>
                <w:noProof/>
                <w:sz w:val="20"/>
              </w:rPr>
              <w:t>54011000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990E68" w14:textId="77777777" w:rsidR="00E83F66" w:rsidRPr="00772251" w:rsidRDefault="00E83F66" w:rsidP="00651C3C">
            <w:pPr>
              <w:spacing w:before="60" w:after="60" w:line="240" w:lineRule="auto"/>
              <w:rPr>
                <w:noProof/>
                <w:sz w:val="20"/>
              </w:rPr>
            </w:pPr>
            <w:r>
              <w:rPr>
                <w:noProof/>
                <w:sz w:val="20"/>
              </w:rPr>
              <w:t>540110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CA5A03" w14:textId="77777777" w:rsidR="00E83F66" w:rsidRPr="00772251" w:rsidRDefault="00E83F66" w:rsidP="00651C3C">
            <w:pPr>
              <w:spacing w:before="60" w:after="60" w:line="240" w:lineRule="auto"/>
              <w:rPr>
                <w:noProof/>
                <w:sz w:val="20"/>
              </w:rPr>
            </w:pPr>
            <w:r>
              <w:rPr>
                <w:noProof/>
                <w:sz w:val="20"/>
              </w:rPr>
              <w:t>- aus synthetischen Filamenten</w:t>
            </w:r>
          </w:p>
        </w:tc>
        <w:tc>
          <w:tcPr>
            <w:tcW w:w="642" w:type="dxa"/>
            <w:tcBorders>
              <w:top w:val="nil"/>
              <w:left w:val="nil"/>
              <w:bottom w:val="single" w:sz="4" w:space="0" w:color="auto"/>
              <w:right w:val="single" w:sz="4" w:space="0" w:color="auto"/>
            </w:tcBorders>
            <w:shd w:val="clear" w:color="auto" w:fill="auto"/>
            <w:noWrap/>
            <w:hideMark/>
          </w:tcPr>
          <w:p w14:paraId="45EC01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A1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14B9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4B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051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6A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613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871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A1E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5A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6A1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8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5DA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8642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4E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31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4DB188" w14:textId="77777777" w:rsidR="00E83F66" w:rsidRPr="00772251" w:rsidRDefault="00E83F66" w:rsidP="00651C3C">
            <w:pPr>
              <w:spacing w:before="60" w:after="60" w:line="240" w:lineRule="auto"/>
              <w:rPr>
                <w:noProof/>
                <w:sz w:val="20"/>
              </w:rPr>
            </w:pPr>
            <w:r>
              <w:rPr>
                <w:noProof/>
                <w:sz w:val="20"/>
              </w:rPr>
              <w:t>54012000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0A3F7" w14:textId="77777777" w:rsidR="00E83F66" w:rsidRPr="00772251" w:rsidRDefault="00E83F66" w:rsidP="00651C3C">
            <w:pPr>
              <w:spacing w:before="60" w:after="60" w:line="240" w:lineRule="auto"/>
              <w:rPr>
                <w:noProof/>
                <w:sz w:val="20"/>
              </w:rPr>
            </w:pPr>
            <w:r>
              <w:rPr>
                <w:noProof/>
                <w:sz w:val="20"/>
              </w:rPr>
              <w:t>540120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BF3AB5" w14:textId="77777777" w:rsidR="00E83F66" w:rsidRPr="00772251" w:rsidRDefault="00E83F66" w:rsidP="00651C3C">
            <w:pPr>
              <w:spacing w:before="60" w:after="60" w:line="240" w:lineRule="auto"/>
              <w:rPr>
                <w:noProof/>
                <w:sz w:val="20"/>
              </w:rPr>
            </w:pPr>
            <w:r>
              <w:rPr>
                <w:noProof/>
                <w:sz w:val="20"/>
              </w:rPr>
              <w:t>- aus künstlichen Filamenten</w:t>
            </w:r>
          </w:p>
        </w:tc>
        <w:tc>
          <w:tcPr>
            <w:tcW w:w="642" w:type="dxa"/>
            <w:tcBorders>
              <w:top w:val="nil"/>
              <w:left w:val="nil"/>
              <w:bottom w:val="single" w:sz="4" w:space="0" w:color="auto"/>
              <w:right w:val="single" w:sz="4" w:space="0" w:color="auto"/>
            </w:tcBorders>
            <w:shd w:val="clear" w:color="auto" w:fill="auto"/>
            <w:noWrap/>
            <w:hideMark/>
          </w:tcPr>
          <w:p w14:paraId="553C14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A07D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C29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70EC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F1F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23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D0D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9A2B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D3E0D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6090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1DD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A91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B1E1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EBB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F0D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765C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507189" w14:textId="77777777" w:rsidR="00E83F66" w:rsidRPr="00772251" w:rsidRDefault="00E83F66" w:rsidP="00651C3C">
            <w:pPr>
              <w:spacing w:before="60" w:after="60" w:line="240" w:lineRule="auto"/>
              <w:rPr>
                <w:noProof/>
                <w:sz w:val="20"/>
              </w:rPr>
            </w:pPr>
            <w:r>
              <w:rPr>
                <w:noProof/>
                <w:sz w:val="20"/>
              </w:rPr>
              <w:t>54079400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204279" w14:textId="77777777" w:rsidR="00E83F66" w:rsidRPr="00772251" w:rsidRDefault="00E83F66" w:rsidP="00651C3C">
            <w:pPr>
              <w:spacing w:before="60" w:after="60" w:line="240" w:lineRule="auto"/>
              <w:rPr>
                <w:noProof/>
                <w:sz w:val="20"/>
              </w:rPr>
            </w:pPr>
            <w:r>
              <w:rPr>
                <w:noProof/>
                <w:sz w:val="20"/>
              </w:rPr>
              <w:t>540794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31485" w14:textId="77777777" w:rsidR="00E83F66" w:rsidRPr="00772251" w:rsidRDefault="00E83F66" w:rsidP="00651C3C">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6456EFC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8BD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FD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CFB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3A5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A3C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247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D8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851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70F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093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6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706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16F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F99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9C92F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3D938" w14:textId="77777777" w:rsidR="00E83F66" w:rsidRPr="00772251" w:rsidRDefault="00E83F66" w:rsidP="00651C3C">
            <w:pPr>
              <w:spacing w:before="60" w:after="60" w:line="240" w:lineRule="auto"/>
              <w:rPr>
                <w:noProof/>
                <w:sz w:val="20"/>
              </w:rPr>
            </w:pPr>
            <w:r>
              <w:rPr>
                <w:noProof/>
                <w:sz w:val="20"/>
              </w:rPr>
              <w:t>54081000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713893" w14:textId="77777777" w:rsidR="00E83F66" w:rsidRPr="00772251" w:rsidRDefault="00E83F66" w:rsidP="00651C3C">
            <w:pPr>
              <w:spacing w:before="60" w:after="60" w:line="240" w:lineRule="auto"/>
              <w:rPr>
                <w:noProof/>
                <w:sz w:val="20"/>
              </w:rPr>
            </w:pPr>
            <w:r>
              <w:rPr>
                <w:noProof/>
                <w:sz w:val="20"/>
              </w:rPr>
              <w:t>540810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94235C" w14:textId="0751DA8D" w:rsidR="00E83F66" w:rsidRPr="00772251" w:rsidRDefault="00E83F66" w:rsidP="00896FC7">
            <w:pPr>
              <w:spacing w:before="60" w:after="60" w:line="240" w:lineRule="auto"/>
              <w:rPr>
                <w:noProof/>
                <w:sz w:val="20"/>
              </w:rPr>
            </w:pPr>
            <w:r>
              <w:rPr>
                <w:noProof/>
                <w:sz w:val="20"/>
              </w:rPr>
              <w:t>- Gewebe aus hochfesten Viskose-Garnen</w:t>
            </w:r>
          </w:p>
        </w:tc>
        <w:tc>
          <w:tcPr>
            <w:tcW w:w="642" w:type="dxa"/>
            <w:tcBorders>
              <w:top w:val="nil"/>
              <w:left w:val="nil"/>
              <w:bottom w:val="single" w:sz="4" w:space="0" w:color="auto"/>
              <w:right w:val="single" w:sz="4" w:space="0" w:color="auto"/>
            </w:tcBorders>
            <w:shd w:val="clear" w:color="auto" w:fill="auto"/>
            <w:noWrap/>
            <w:hideMark/>
          </w:tcPr>
          <w:p w14:paraId="441D76F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97CA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F0E5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628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6CB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B80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E49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077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F36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E5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CAB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0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4D2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D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8F7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93B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F721E" w14:textId="77777777" w:rsidR="00E83F66" w:rsidRPr="00772251" w:rsidRDefault="00E83F66" w:rsidP="00651C3C">
            <w:pPr>
              <w:spacing w:before="60" w:after="60" w:line="240" w:lineRule="auto"/>
              <w:rPr>
                <w:noProof/>
                <w:sz w:val="20"/>
              </w:rPr>
            </w:pPr>
            <w:r>
              <w:rPr>
                <w:noProof/>
                <w:sz w:val="20"/>
              </w:rPr>
              <w:t>54082100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89A598" w14:textId="77777777" w:rsidR="00E83F66" w:rsidRPr="00772251" w:rsidRDefault="00E83F66" w:rsidP="00651C3C">
            <w:pPr>
              <w:spacing w:before="60" w:after="60" w:line="240" w:lineRule="auto"/>
              <w:rPr>
                <w:noProof/>
                <w:sz w:val="20"/>
              </w:rPr>
            </w:pPr>
            <w:r>
              <w:rPr>
                <w:noProof/>
                <w:sz w:val="20"/>
              </w:rPr>
              <w:t>540821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270A4"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2AC814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2DD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984F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2DD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A47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1A5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47B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4BA0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260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C9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E35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878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1F4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900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C7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BFF5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3D7C8B" w14:textId="77777777" w:rsidR="00E83F66" w:rsidRPr="00772251" w:rsidRDefault="00E83F66" w:rsidP="00651C3C">
            <w:pPr>
              <w:spacing w:before="60" w:after="60" w:line="240" w:lineRule="auto"/>
              <w:rPr>
                <w:noProof/>
                <w:sz w:val="20"/>
              </w:rPr>
            </w:pPr>
            <w:r>
              <w:rPr>
                <w:noProof/>
                <w:sz w:val="20"/>
              </w:rPr>
              <w:t>54082200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DF9373" w14:textId="77777777" w:rsidR="00E83F66" w:rsidRPr="00772251" w:rsidRDefault="00E83F66" w:rsidP="00651C3C">
            <w:pPr>
              <w:spacing w:before="60" w:after="60" w:line="240" w:lineRule="auto"/>
              <w:rPr>
                <w:noProof/>
                <w:sz w:val="20"/>
              </w:rPr>
            </w:pPr>
            <w:r>
              <w:rPr>
                <w:noProof/>
                <w:sz w:val="20"/>
              </w:rPr>
              <w:t>540822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286A09"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2F78AB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A76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68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4FA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E8A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6D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D63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2A9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588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BD6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E6F5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1558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A4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BBA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2DB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96B8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49E973" w14:textId="77777777" w:rsidR="00E83F66" w:rsidRPr="00772251" w:rsidRDefault="00E83F66" w:rsidP="00651C3C">
            <w:pPr>
              <w:spacing w:before="60" w:after="60" w:line="240" w:lineRule="auto"/>
              <w:rPr>
                <w:noProof/>
                <w:sz w:val="20"/>
              </w:rPr>
            </w:pPr>
            <w:r>
              <w:rPr>
                <w:noProof/>
                <w:sz w:val="20"/>
              </w:rPr>
              <w:t>54082300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8DB9A5" w14:textId="77777777" w:rsidR="00E83F66" w:rsidRPr="00772251" w:rsidRDefault="00E83F66" w:rsidP="00651C3C">
            <w:pPr>
              <w:spacing w:before="60" w:after="60" w:line="240" w:lineRule="auto"/>
              <w:rPr>
                <w:noProof/>
                <w:sz w:val="20"/>
              </w:rPr>
            </w:pPr>
            <w:r>
              <w:rPr>
                <w:noProof/>
                <w:sz w:val="20"/>
              </w:rPr>
              <w:t>540823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17B2C1" w14:textId="77777777" w:rsidR="00E83F66" w:rsidRPr="00772251" w:rsidRDefault="00E83F66" w:rsidP="00651C3C">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533158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3E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B44B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5B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2D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B76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8C6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0E1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D4A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45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4D0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E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50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E73D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0F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BD7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3219125" w14:textId="77777777" w:rsidR="00E83F66" w:rsidRPr="00772251" w:rsidRDefault="00E83F66" w:rsidP="0099086D">
            <w:pPr>
              <w:pageBreakBefore/>
              <w:spacing w:before="60" w:after="60" w:line="240" w:lineRule="auto"/>
              <w:rPr>
                <w:noProof/>
                <w:sz w:val="20"/>
              </w:rPr>
            </w:pPr>
            <w:r>
              <w:rPr>
                <w:noProof/>
                <w:sz w:val="20"/>
              </w:rPr>
              <w:t>54082400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9E7CD" w14:textId="77777777" w:rsidR="00E83F66" w:rsidRPr="00772251" w:rsidRDefault="00E83F66" w:rsidP="00651C3C">
            <w:pPr>
              <w:spacing w:before="60" w:after="60" w:line="240" w:lineRule="auto"/>
              <w:rPr>
                <w:noProof/>
                <w:sz w:val="20"/>
              </w:rPr>
            </w:pPr>
            <w:r>
              <w:rPr>
                <w:noProof/>
                <w:sz w:val="20"/>
              </w:rPr>
              <w:t>540824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CE4F28" w14:textId="77777777" w:rsidR="00E83F66" w:rsidRPr="00772251" w:rsidRDefault="00E83F66" w:rsidP="00651C3C">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02BF87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A34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6B31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A8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DD5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701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944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BAD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E23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3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7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1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796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23E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5B4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437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7623CB" w14:textId="77777777" w:rsidR="00E83F66" w:rsidRPr="00772251" w:rsidRDefault="00E83F66" w:rsidP="00651C3C">
            <w:pPr>
              <w:spacing w:before="60" w:after="60" w:line="240" w:lineRule="auto"/>
              <w:rPr>
                <w:noProof/>
                <w:sz w:val="20"/>
              </w:rPr>
            </w:pPr>
            <w:r>
              <w:rPr>
                <w:noProof/>
                <w:sz w:val="20"/>
              </w:rPr>
              <w:t>54083100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47CDAF" w14:textId="77777777" w:rsidR="00E83F66" w:rsidRPr="00772251" w:rsidRDefault="00E83F66" w:rsidP="00651C3C">
            <w:pPr>
              <w:spacing w:before="60" w:after="60" w:line="240" w:lineRule="auto"/>
              <w:rPr>
                <w:noProof/>
                <w:sz w:val="20"/>
              </w:rPr>
            </w:pPr>
            <w:r>
              <w:rPr>
                <w:noProof/>
                <w:sz w:val="20"/>
              </w:rPr>
              <w:t>540831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AA6920"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448FAD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3B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2B3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58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55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B41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5C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87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6296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027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B7E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EB1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74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06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2D0B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008195" w14:textId="77777777" w:rsidR="00E83F66" w:rsidRPr="00772251" w:rsidRDefault="00E83F66" w:rsidP="00651C3C">
            <w:pPr>
              <w:spacing w:before="60" w:after="60" w:line="240" w:lineRule="auto"/>
              <w:rPr>
                <w:noProof/>
                <w:sz w:val="20"/>
              </w:rPr>
            </w:pPr>
            <w:r>
              <w:rPr>
                <w:noProof/>
                <w:sz w:val="20"/>
              </w:rPr>
              <w:t>54083200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7E9D9" w14:textId="77777777" w:rsidR="00E83F66" w:rsidRPr="00772251" w:rsidRDefault="00E83F66" w:rsidP="00651C3C">
            <w:pPr>
              <w:spacing w:before="60" w:after="60" w:line="240" w:lineRule="auto"/>
              <w:rPr>
                <w:noProof/>
                <w:sz w:val="20"/>
              </w:rPr>
            </w:pPr>
            <w:r>
              <w:rPr>
                <w:noProof/>
                <w:sz w:val="20"/>
              </w:rPr>
              <w:t>540832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316EE"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51A36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CB8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0B32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B7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D6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B0B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E27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7E5A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18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86AF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C41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8E9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F73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5830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13C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AFF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0F2B46" w14:textId="77777777" w:rsidR="00E83F66" w:rsidRPr="00772251" w:rsidRDefault="00E83F66" w:rsidP="00651C3C">
            <w:pPr>
              <w:spacing w:before="60" w:after="60" w:line="240" w:lineRule="auto"/>
              <w:rPr>
                <w:noProof/>
                <w:sz w:val="20"/>
              </w:rPr>
            </w:pPr>
            <w:r>
              <w:rPr>
                <w:noProof/>
                <w:sz w:val="20"/>
              </w:rPr>
              <w:t>54083300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FC05ED" w14:textId="77777777" w:rsidR="00E83F66" w:rsidRPr="00772251" w:rsidRDefault="00E83F66" w:rsidP="00651C3C">
            <w:pPr>
              <w:spacing w:before="60" w:after="60" w:line="240" w:lineRule="auto"/>
              <w:rPr>
                <w:noProof/>
                <w:sz w:val="20"/>
              </w:rPr>
            </w:pPr>
            <w:r>
              <w:rPr>
                <w:noProof/>
                <w:sz w:val="20"/>
              </w:rPr>
              <w:t>540833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7C4BB5" w14:textId="77777777" w:rsidR="00E83F66" w:rsidRPr="00772251" w:rsidRDefault="00E83F66" w:rsidP="00651C3C">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0D714D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B6D7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93B3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912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8A5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87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FF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3D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83A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F9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CD6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1D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00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3F8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3B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3ACF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2C7DBE" w14:textId="77777777" w:rsidR="00E83F66" w:rsidRPr="00772251" w:rsidRDefault="00E83F66" w:rsidP="00651C3C">
            <w:pPr>
              <w:spacing w:before="60" w:after="60" w:line="240" w:lineRule="auto"/>
              <w:rPr>
                <w:noProof/>
                <w:sz w:val="20"/>
              </w:rPr>
            </w:pPr>
            <w:r>
              <w:rPr>
                <w:noProof/>
                <w:sz w:val="20"/>
              </w:rPr>
              <w:t>55081000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E0BF8A" w14:textId="77777777" w:rsidR="00E83F66" w:rsidRPr="00772251" w:rsidRDefault="00E83F66" w:rsidP="00651C3C">
            <w:pPr>
              <w:spacing w:before="60" w:after="60" w:line="240" w:lineRule="auto"/>
              <w:rPr>
                <w:noProof/>
                <w:sz w:val="20"/>
              </w:rPr>
            </w:pPr>
            <w:r>
              <w:rPr>
                <w:noProof/>
                <w:sz w:val="20"/>
              </w:rPr>
              <w:t>550810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20B8A0" w14:textId="77777777" w:rsidR="00E83F66" w:rsidRPr="00772251" w:rsidRDefault="00E83F66" w:rsidP="00651C3C">
            <w:pPr>
              <w:spacing w:before="60" w:after="60" w:line="240" w:lineRule="auto"/>
              <w:rPr>
                <w:noProof/>
                <w:sz w:val="20"/>
              </w:rPr>
            </w:pPr>
            <w:r>
              <w:rPr>
                <w:noProof/>
                <w:sz w:val="20"/>
              </w:rPr>
              <w:t>- aus synthetischen Spinnfasern</w:t>
            </w:r>
          </w:p>
        </w:tc>
        <w:tc>
          <w:tcPr>
            <w:tcW w:w="642" w:type="dxa"/>
            <w:tcBorders>
              <w:top w:val="nil"/>
              <w:left w:val="nil"/>
              <w:bottom w:val="single" w:sz="4" w:space="0" w:color="auto"/>
              <w:right w:val="single" w:sz="4" w:space="0" w:color="auto"/>
            </w:tcBorders>
            <w:shd w:val="clear" w:color="auto" w:fill="auto"/>
            <w:noWrap/>
            <w:hideMark/>
          </w:tcPr>
          <w:p w14:paraId="3C577B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7E8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4CE93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73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3CB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F8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3A1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CD5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E9F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4399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350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1E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47EB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3D2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FF3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75E2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2CBF1B" w14:textId="77777777" w:rsidR="00E83F66" w:rsidRPr="00772251" w:rsidRDefault="00E83F66" w:rsidP="00651C3C">
            <w:pPr>
              <w:spacing w:before="60" w:after="60" w:line="240" w:lineRule="auto"/>
              <w:rPr>
                <w:noProof/>
                <w:sz w:val="20"/>
              </w:rPr>
            </w:pPr>
            <w:r>
              <w:rPr>
                <w:noProof/>
                <w:sz w:val="20"/>
              </w:rPr>
              <w:t>55082000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AC633F" w14:textId="77777777" w:rsidR="00E83F66" w:rsidRPr="00772251" w:rsidRDefault="00E83F66" w:rsidP="00651C3C">
            <w:pPr>
              <w:spacing w:before="60" w:after="60" w:line="240" w:lineRule="auto"/>
              <w:rPr>
                <w:noProof/>
                <w:sz w:val="20"/>
              </w:rPr>
            </w:pPr>
            <w:r>
              <w:rPr>
                <w:noProof/>
                <w:sz w:val="20"/>
              </w:rPr>
              <w:t>550820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684C37" w14:textId="77777777" w:rsidR="00E83F66" w:rsidRPr="00772251" w:rsidRDefault="00E83F66" w:rsidP="00651C3C">
            <w:pPr>
              <w:spacing w:before="60" w:after="60" w:line="240" w:lineRule="auto"/>
              <w:rPr>
                <w:noProof/>
                <w:sz w:val="20"/>
              </w:rPr>
            </w:pPr>
            <w:r>
              <w:rPr>
                <w:noProof/>
                <w:sz w:val="20"/>
              </w:rPr>
              <w:t>- aus künstlichen Spinnfasern</w:t>
            </w:r>
          </w:p>
        </w:tc>
        <w:tc>
          <w:tcPr>
            <w:tcW w:w="642" w:type="dxa"/>
            <w:tcBorders>
              <w:top w:val="nil"/>
              <w:left w:val="nil"/>
              <w:bottom w:val="single" w:sz="4" w:space="0" w:color="auto"/>
              <w:right w:val="single" w:sz="4" w:space="0" w:color="auto"/>
            </w:tcBorders>
            <w:shd w:val="clear" w:color="auto" w:fill="auto"/>
            <w:noWrap/>
            <w:hideMark/>
          </w:tcPr>
          <w:p w14:paraId="2840BC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E629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9B0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99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DFD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63A9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888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B95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51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ACB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1D1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C8BD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D03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6D93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BA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A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7AE6F3" w14:textId="77777777" w:rsidR="00E83F66" w:rsidRPr="00772251" w:rsidRDefault="00E83F66" w:rsidP="00651C3C">
            <w:pPr>
              <w:spacing w:before="60" w:after="60" w:line="240" w:lineRule="auto"/>
              <w:rPr>
                <w:noProof/>
                <w:sz w:val="20"/>
              </w:rPr>
            </w:pPr>
            <w:r>
              <w:rPr>
                <w:noProof/>
                <w:sz w:val="20"/>
              </w:rPr>
              <w:t>55163300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FAEEB3" w14:textId="77777777" w:rsidR="00E83F66" w:rsidRPr="00772251" w:rsidRDefault="00E83F66" w:rsidP="00651C3C">
            <w:pPr>
              <w:spacing w:before="60" w:after="60" w:line="240" w:lineRule="auto"/>
              <w:rPr>
                <w:noProof/>
                <w:sz w:val="20"/>
              </w:rPr>
            </w:pPr>
            <w:r>
              <w:rPr>
                <w:noProof/>
                <w:sz w:val="20"/>
              </w:rPr>
              <w:t>551633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A43959" w14:textId="77777777" w:rsidR="00E83F66" w:rsidRPr="00772251" w:rsidRDefault="00E83F66" w:rsidP="00651C3C">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5638C99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ACA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4DC0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4CA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683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1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CF0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AFA5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1AF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66C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21B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91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E2C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7F6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D5B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AD49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37E058" w14:textId="77777777" w:rsidR="00E83F66" w:rsidRPr="00772251" w:rsidRDefault="00E83F66" w:rsidP="00651C3C">
            <w:pPr>
              <w:spacing w:before="60" w:after="60" w:line="240" w:lineRule="auto"/>
              <w:rPr>
                <w:noProof/>
                <w:sz w:val="20"/>
              </w:rPr>
            </w:pPr>
            <w:r>
              <w:rPr>
                <w:noProof/>
                <w:sz w:val="20"/>
              </w:rPr>
              <w:t>55164300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A66D8D" w14:textId="77777777" w:rsidR="00E83F66" w:rsidRPr="00772251" w:rsidRDefault="00E83F66" w:rsidP="00651C3C">
            <w:pPr>
              <w:spacing w:before="60" w:after="60" w:line="240" w:lineRule="auto"/>
              <w:rPr>
                <w:noProof/>
                <w:sz w:val="20"/>
              </w:rPr>
            </w:pPr>
            <w:r>
              <w:rPr>
                <w:noProof/>
                <w:sz w:val="20"/>
              </w:rPr>
              <w:t>551643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B567" w14:textId="77777777" w:rsidR="00E83F66" w:rsidRPr="00772251" w:rsidRDefault="00E83F66" w:rsidP="00651C3C">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3FCD21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AE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8D0A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AF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4152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D82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5D9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B96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063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28D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CB2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BFA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77A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E61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082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68B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E9130F" w14:textId="77777777" w:rsidR="00E83F66" w:rsidRPr="00772251" w:rsidRDefault="00E83F66" w:rsidP="00651C3C">
            <w:pPr>
              <w:spacing w:before="60" w:after="60" w:line="240" w:lineRule="auto"/>
              <w:rPr>
                <w:noProof/>
                <w:sz w:val="20"/>
              </w:rPr>
            </w:pPr>
            <w:r>
              <w:rPr>
                <w:noProof/>
                <w:sz w:val="20"/>
              </w:rPr>
              <w:t>55169100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8CE756" w14:textId="77777777" w:rsidR="00E83F66" w:rsidRPr="00772251" w:rsidRDefault="00E83F66" w:rsidP="00651C3C">
            <w:pPr>
              <w:spacing w:before="60" w:after="60" w:line="240" w:lineRule="auto"/>
              <w:rPr>
                <w:noProof/>
                <w:sz w:val="20"/>
              </w:rPr>
            </w:pPr>
            <w:r>
              <w:rPr>
                <w:noProof/>
                <w:sz w:val="20"/>
              </w:rPr>
              <w:t>551691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93B39F"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645EAB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1B9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972B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289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483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41A1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978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86E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3E0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AB5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DC8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7E9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8EB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CFC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610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1822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ECA82" w14:textId="77777777" w:rsidR="00E83F66" w:rsidRPr="00772251" w:rsidRDefault="00E83F66" w:rsidP="00651C3C">
            <w:pPr>
              <w:spacing w:before="60" w:after="60" w:line="240" w:lineRule="auto"/>
              <w:rPr>
                <w:noProof/>
                <w:sz w:val="20"/>
              </w:rPr>
            </w:pPr>
            <w:r>
              <w:rPr>
                <w:noProof/>
                <w:sz w:val="20"/>
              </w:rPr>
              <w:t>55169200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BB99C6" w14:textId="77777777" w:rsidR="00E83F66" w:rsidRPr="00772251" w:rsidRDefault="00E83F66" w:rsidP="00651C3C">
            <w:pPr>
              <w:spacing w:before="60" w:after="60" w:line="240" w:lineRule="auto"/>
              <w:rPr>
                <w:noProof/>
                <w:sz w:val="20"/>
              </w:rPr>
            </w:pPr>
            <w:r>
              <w:rPr>
                <w:noProof/>
                <w:sz w:val="20"/>
              </w:rPr>
              <w:t>551692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06EB6A"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56821A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97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33A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2BB5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93C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353D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543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E8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192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A88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D40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BDB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3668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01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5AD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CC04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EE8559" w14:textId="77777777" w:rsidR="00E83F66" w:rsidRPr="00772251" w:rsidRDefault="00E83F66" w:rsidP="00651C3C">
            <w:pPr>
              <w:spacing w:before="60" w:after="60" w:line="240" w:lineRule="auto"/>
              <w:rPr>
                <w:noProof/>
                <w:sz w:val="20"/>
              </w:rPr>
            </w:pPr>
            <w:r>
              <w:rPr>
                <w:noProof/>
                <w:sz w:val="20"/>
              </w:rPr>
              <w:t>55169300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7E6C91" w14:textId="77777777" w:rsidR="00E83F66" w:rsidRPr="00772251" w:rsidRDefault="00E83F66" w:rsidP="00651C3C">
            <w:pPr>
              <w:spacing w:before="60" w:after="60" w:line="240" w:lineRule="auto"/>
              <w:rPr>
                <w:noProof/>
                <w:sz w:val="20"/>
              </w:rPr>
            </w:pPr>
            <w:r>
              <w:rPr>
                <w:noProof/>
                <w:sz w:val="20"/>
              </w:rPr>
              <w:t>551693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17CA39" w14:textId="77777777" w:rsidR="00E83F66" w:rsidRPr="00772251" w:rsidRDefault="00E83F66" w:rsidP="00651C3C">
            <w:pPr>
              <w:spacing w:before="60" w:after="60" w:line="240" w:lineRule="auto"/>
              <w:rPr>
                <w:noProof/>
                <w:sz w:val="20"/>
              </w:rPr>
            </w:pPr>
            <w:r>
              <w:rPr>
                <w:noProof/>
                <w:sz w:val="20"/>
              </w:rPr>
              <w:t>-- buntgewebt</w:t>
            </w:r>
          </w:p>
        </w:tc>
        <w:tc>
          <w:tcPr>
            <w:tcW w:w="642" w:type="dxa"/>
            <w:tcBorders>
              <w:top w:val="nil"/>
              <w:left w:val="nil"/>
              <w:bottom w:val="single" w:sz="4" w:space="0" w:color="auto"/>
              <w:right w:val="single" w:sz="4" w:space="0" w:color="auto"/>
            </w:tcBorders>
            <w:shd w:val="clear" w:color="auto" w:fill="auto"/>
            <w:noWrap/>
            <w:hideMark/>
          </w:tcPr>
          <w:p w14:paraId="35B5B4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9F9B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4D1D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63FB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2FB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98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855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40F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BD5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F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F2E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456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49A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988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87B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F6B1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C4E794" w14:textId="77777777" w:rsidR="00E83F66" w:rsidRPr="00772251" w:rsidRDefault="00E83F66" w:rsidP="00651C3C">
            <w:pPr>
              <w:spacing w:before="60" w:after="60" w:line="240" w:lineRule="auto"/>
              <w:rPr>
                <w:noProof/>
                <w:sz w:val="20"/>
              </w:rPr>
            </w:pPr>
            <w:r>
              <w:rPr>
                <w:noProof/>
                <w:sz w:val="20"/>
              </w:rPr>
              <w:t>56013000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F4E5B7" w14:textId="77777777" w:rsidR="00E83F66" w:rsidRPr="00772251" w:rsidRDefault="00E83F66" w:rsidP="00651C3C">
            <w:pPr>
              <w:spacing w:before="60" w:after="60" w:line="240" w:lineRule="auto"/>
              <w:rPr>
                <w:noProof/>
                <w:sz w:val="20"/>
              </w:rPr>
            </w:pPr>
            <w:r>
              <w:rPr>
                <w:noProof/>
                <w:sz w:val="20"/>
              </w:rPr>
              <w:t>560130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B1D8C3A" w14:textId="77777777" w:rsidR="00E83F66" w:rsidRPr="00772251" w:rsidRDefault="00E83F66" w:rsidP="00651C3C">
            <w:pPr>
              <w:spacing w:before="60" w:after="60" w:line="240" w:lineRule="auto"/>
              <w:rPr>
                <w:noProof/>
                <w:sz w:val="20"/>
              </w:rPr>
            </w:pPr>
            <w:r>
              <w:rPr>
                <w:noProof/>
                <w:sz w:val="20"/>
              </w:rPr>
              <w:t>- Scherstaub, Knoten und Noppen, aus Spinnstoffen</w:t>
            </w:r>
          </w:p>
        </w:tc>
        <w:tc>
          <w:tcPr>
            <w:tcW w:w="642" w:type="dxa"/>
            <w:tcBorders>
              <w:top w:val="nil"/>
              <w:left w:val="nil"/>
              <w:bottom w:val="single" w:sz="4" w:space="0" w:color="auto"/>
              <w:right w:val="single" w:sz="4" w:space="0" w:color="auto"/>
            </w:tcBorders>
            <w:shd w:val="clear" w:color="auto" w:fill="auto"/>
            <w:noWrap/>
            <w:hideMark/>
          </w:tcPr>
          <w:p w14:paraId="779952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A2DC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A08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F6E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28E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DBA5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2BAA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070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20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212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47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12ED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F6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34A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56F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8E78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171F49" w14:textId="77777777" w:rsidR="00E83F66" w:rsidRPr="00772251" w:rsidRDefault="00E83F66" w:rsidP="0099086D">
            <w:pPr>
              <w:pageBreakBefore/>
              <w:spacing w:before="60" w:after="60" w:line="240" w:lineRule="auto"/>
              <w:rPr>
                <w:noProof/>
                <w:sz w:val="20"/>
              </w:rPr>
            </w:pPr>
            <w:r>
              <w:rPr>
                <w:noProof/>
                <w:sz w:val="20"/>
              </w:rPr>
              <w:t>56021000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180E56" w14:textId="77777777" w:rsidR="00E83F66" w:rsidRPr="00772251" w:rsidRDefault="00E83F66" w:rsidP="00651C3C">
            <w:pPr>
              <w:spacing w:before="60" w:after="60" w:line="240" w:lineRule="auto"/>
              <w:rPr>
                <w:noProof/>
                <w:sz w:val="20"/>
              </w:rPr>
            </w:pPr>
            <w:r>
              <w:rPr>
                <w:noProof/>
                <w:sz w:val="20"/>
              </w:rPr>
              <w:t>560210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EAB26A" w14:textId="6A3A0353" w:rsidR="00E83F66" w:rsidRPr="00772251" w:rsidRDefault="00E83F66" w:rsidP="00896FC7">
            <w:pPr>
              <w:spacing w:before="60" w:after="60" w:line="240" w:lineRule="auto"/>
              <w:rPr>
                <w:noProof/>
                <w:sz w:val="20"/>
              </w:rPr>
            </w:pPr>
            <w:r>
              <w:rPr>
                <w:noProof/>
                <w:sz w:val="20"/>
              </w:rPr>
              <w:t>- Nadelfilze und nähgewirkte Flächenerzeugnisse</w:t>
            </w:r>
          </w:p>
        </w:tc>
        <w:tc>
          <w:tcPr>
            <w:tcW w:w="642" w:type="dxa"/>
            <w:tcBorders>
              <w:top w:val="nil"/>
              <w:left w:val="nil"/>
              <w:bottom w:val="single" w:sz="4" w:space="0" w:color="auto"/>
              <w:right w:val="single" w:sz="4" w:space="0" w:color="auto"/>
            </w:tcBorders>
            <w:shd w:val="clear" w:color="auto" w:fill="auto"/>
            <w:noWrap/>
            <w:hideMark/>
          </w:tcPr>
          <w:p w14:paraId="07CB56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97E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D53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891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1DD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D8F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D807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978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F8E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095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674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34D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EB1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4CA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560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5461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A7E607" w14:textId="77777777" w:rsidR="00E83F66" w:rsidRPr="00772251" w:rsidRDefault="00E83F66" w:rsidP="00651C3C">
            <w:pPr>
              <w:spacing w:before="60" w:after="60" w:line="240" w:lineRule="auto"/>
              <w:rPr>
                <w:noProof/>
                <w:sz w:val="20"/>
              </w:rPr>
            </w:pPr>
            <w:r>
              <w:rPr>
                <w:noProof/>
                <w:sz w:val="20"/>
              </w:rPr>
              <w:t>56022100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30458D" w14:textId="77777777" w:rsidR="00E83F66" w:rsidRPr="00772251" w:rsidRDefault="00E83F66" w:rsidP="00651C3C">
            <w:pPr>
              <w:spacing w:before="60" w:after="60" w:line="240" w:lineRule="auto"/>
              <w:rPr>
                <w:noProof/>
                <w:sz w:val="20"/>
              </w:rPr>
            </w:pPr>
            <w:r>
              <w:rPr>
                <w:noProof/>
                <w:sz w:val="20"/>
              </w:rPr>
              <w:t>560221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E9161A" w14:textId="77777777" w:rsidR="00E83F66" w:rsidRPr="00772251" w:rsidRDefault="00E83F66" w:rsidP="00651C3C">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0001C23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522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8F5CF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EB1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384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793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C13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147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BA0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95C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A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11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BC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815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52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E0E41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1B8324" w14:textId="77777777" w:rsidR="00E83F66" w:rsidRPr="00772251" w:rsidRDefault="00E83F66" w:rsidP="00651C3C">
            <w:pPr>
              <w:spacing w:before="60" w:after="60" w:line="240" w:lineRule="auto"/>
              <w:rPr>
                <w:noProof/>
                <w:sz w:val="20"/>
              </w:rPr>
            </w:pPr>
            <w:r>
              <w:rPr>
                <w:noProof/>
                <w:sz w:val="20"/>
              </w:rPr>
              <w:t>56022900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2D2FF" w14:textId="77777777" w:rsidR="00E83F66" w:rsidRPr="00772251" w:rsidRDefault="00E83F66" w:rsidP="00651C3C">
            <w:pPr>
              <w:spacing w:before="60" w:after="60" w:line="240" w:lineRule="auto"/>
              <w:rPr>
                <w:noProof/>
                <w:sz w:val="20"/>
              </w:rPr>
            </w:pPr>
            <w:r>
              <w:rPr>
                <w:noProof/>
                <w:sz w:val="20"/>
              </w:rPr>
              <w:t>560229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54F16" w14:textId="77777777" w:rsidR="00E83F66" w:rsidRPr="00772251" w:rsidRDefault="00E83F66" w:rsidP="00651C3C">
            <w:pPr>
              <w:spacing w:before="60" w:after="60" w:line="240" w:lineRule="auto"/>
              <w:rPr>
                <w:noProof/>
                <w:sz w:val="20"/>
              </w:rPr>
            </w:pPr>
            <w:r>
              <w:rPr>
                <w:noProof/>
                <w:sz w:val="20"/>
              </w:rPr>
              <w:t>-- aus anderen Spinnstoffen</w:t>
            </w:r>
          </w:p>
        </w:tc>
        <w:tc>
          <w:tcPr>
            <w:tcW w:w="642" w:type="dxa"/>
            <w:tcBorders>
              <w:top w:val="nil"/>
              <w:left w:val="nil"/>
              <w:bottom w:val="single" w:sz="4" w:space="0" w:color="auto"/>
              <w:right w:val="single" w:sz="4" w:space="0" w:color="auto"/>
            </w:tcBorders>
            <w:shd w:val="clear" w:color="auto" w:fill="auto"/>
            <w:noWrap/>
            <w:hideMark/>
          </w:tcPr>
          <w:p w14:paraId="1E17DF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BC9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95B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A62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696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E6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35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DF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EEA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8DE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B32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80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06D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68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037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EFF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9BDA9D" w14:textId="77777777" w:rsidR="00E83F66" w:rsidRPr="00772251" w:rsidRDefault="00E83F66" w:rsidP="00651C3C">
            <w:pPr>
              <w:spacing w:before="60" w:after="60" w:line="240" w:lineRule="auto"/>
              <w:rPr>
                <w:noProof/>
                <w:sz w:val="20"/>
              </w:rPr>
            </w:pPr>
            <w:r>
              <w:rPr>
                <w:noProof/>
                <w:sz w:val="20"/>
              </w:rPr>
              <w:t>56074100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1EAE25" w14:textId="77777777" w:rsidR="00E83F66" w:rsidRPr="00772251" w:rsidRDefault="00E83F66" w:rsidP="00651C3C">
            <w:pPr>
              <w:spacing w:before="60" w:after="60" w:line="240" w:lineRule="auto"/>
              <w:rPr>
                <w:noProof/>
                <w:sz w:val="20"/>
              </w:rPr>
            </w:pPr>
            <w:r>
              <w:rPr>
                <w:noProof/>
                <w:sz w:val="20"/>
              </w:rPr>
              <w:t>560741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0BBDF8" w14:textId="77777777" w:rsidR="00E83F66" w:rsidRPr="00772251" w:rsidRDefault="00E83F66" w:rsidP="00651C3C">
            <w:pPr>
              <w:spacing w:before="60" w:after="60" w:line="240" w:lineRule="auto"/>
              <w:rPr>
                <w:noProof/>
                <w:sz w:val="20"/>
              </w:rPr>
            </w:pPr>
            <w:r>
              <w:rPr>
                <w:noProof/>
                <w:sz w:val="20"/>
              </w:rPr>
              <w:t>-- Bindegarne oder Pressengarne</w:t>
            </w:r>
          </w:p>
        </w:tc>
        <w:tc>
          <w:tcPr>
            <w:tcW w:w="642" w:type="dxa"/>
            <w:tcBorders>
              <w:top w:val="nil"/>
              <w:left w:val="nil"/>
              <w:bottom w:val="single" w:sz="4" w:space="0" w:color="auto"/>
              <w:right w:val="single" w:sz="4" w:space="0" w:color="auto"/>
            </w:tcBorders>
            <w:shd w:val="clear" w:color="auto" w:fill="auto"/>
            <w:noWrap/>
            <w:hideMark/>
          </w:tcPr>
          <w:p w14:paraId="6A83CE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723D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177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3FA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2E8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2F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58E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8D9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B3B3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C75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47B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A5A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CA4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8689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F7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2FB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818041" w14:textId="77777777" w:rsidR="00E83F66" w:rsidRPr="00772251" w:rsidRDefault="00E83F66" w:rsidP="00651C3C">
            <w:pPr>
              <w:spacing w:before="60" w:after="60" w:line="240" w:lineRule="auto"/>
              <w:rPr>
                <w:noProof/>
                <w:sz w:val="20"/>
              </w:rPr>
            </w:pPr>
            <w:r>
              <w:rPr>
                <w:noProof/>
                <w:sz w:val="20"/>
              </w:rPr>
              <w:t>57021000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22235D" w14:textId="77777777" w:rsidR="00E83F66" w:rsidRPr="00772251" w:rsidRDefault="00E83F66" w:rsidP="00651C3C">
            <w:pPr>
              <w:spacing w:before="60" w:after="60" w:line="240" w:lineRule="auto"/>
              <w:rPr>
                <w:noProof/>
                <w:sz w:val="20"/>
              </w:rPr>
            </w:pPr>
            <w:r>
              <w:rPr>
                <w:noProof/>
                <w:sz w:val="20"/>
              </w:rPr>
              <w:t>570210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B39A40" w14:textId="4E9E7885" w:rsidR="00E83F66" w:rsidRPr="00772251" w:rsidRDefault="00E83F66" w:rsidP="00896FC7">
            <w:pPr>
              <w:spacing w:before="60" w:after="60" w:line="240" w:lineRule="auto"/>
              <w:rPr>
                <w:noProof/>
                <w:sz w:val="20"/>
              </w:rPr>
            </w:pPr>
            <w:r>
              <w:rPr>
                <w:noProof/>
                <w:sz w:val="20"/>
              </w:rPr>
              <w:t>- Kelim, Sumak, Karamanie und ähnliche handgewebte Teppiche</w:t>
            </w:r>
          </w:p>
        </w:tc>
        <w:tc>
          <w:tcPr>
            <w:tcW w:w="642" w:type="dxa"/>
            <w:tcBorders>
              <w:top w:val="nil"/>
              <w:left w:val="nil"/>
              <w:bottom w:val="single" w:sz="4" w:space="0" w:color="auto"/>
              <w:right w:val="single" w:sz="4" w:space="0" w:color="auto"/>
            </w:tcBorders>
            <w:shd w:val="clear" w:color="auto" w:fill="auto"/>
            <w:noWrap/>
            <w:hideMark/>
          </w:tcPr>
          <w:p w14:paraId="3B315F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F0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54D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CB9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00A2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1F9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2E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2C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97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461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172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513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37D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AB0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469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7490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39F39" w14:textId="77777777" w:rsidR="00E83F66" w:rsidRPr="00772251" w:rsidRDefault="00E83F66" w:rsidP="00651C3C">
            <w:pPr>
              <w:spacing w:before="60" w:after="60" w:line="240" w:lineRule="auto"/>
              <w:rPr>
                <w:noProof/>
                <w:sz w:val="20"/>
              </w:rPr>
            </w:pPr>
            <w:r>
              <w:rPr>
                <w:noProof/>
                <w:sz w:val="20"/>
              </w:rPr>
              <w:t>57022000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F00A66" w14:textId="77777777" w:rsidR="00E83F66" w:rsidRPr="00772251" w:rsidRDefault="00E83F66" w:rsidP="00651C3C">
            <w:pPr>
              <w:spacing w:before="60" w:after="60" w:line="240" w:lineRule="auto"/>
              <w:rPr>
                <w:noProof/>
                <w:sz w:val="20"/>
              </w:rPr>
            </w:pPr>
            <w:r>
              <w:rPr>
                <w:noProof/>
                <w:sz w:val="20"/>
              </w:rPr>
              <w:t>570220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CBD557" w14:textId="77777777" w:rsidR="00E83F66" w:rsidRPr="00772251" w:rsidRDefault="00E83F66" w:rsidP="00651C3C">
            <w:pPr>
              <w:spacing w:before="60" w:after="60" w:line="240" w:lineRule="auto"/>
              <w:rPr>
                <w:noProof/>
                <w:sz w:val="20"/>
              </w:rPr>
            </w:pPr>
            <w:r>
              <w:rPr>
                <w:noProof/>
                <w:sz w:val="20"/>
              </w:rPr>
              <w:t>- Fußbodenbeläge aus Kokosfasern</w:t>
            </w:r>
          </w:p>
        </w:tc>
        <w:tc>
          <w:tcPr>
            <w:tcW w:w="642" w:type="dxa"/>
            <w:tcBorders>
              <w:top w:val="nil"/>
              <w:left w:val="nil"/>
              <w:bottom w:val="single" w:sz="4" w:space="0" w:color="auto"/>
              <w:right w:val="single" w:sz="4" w:space="0" w:color="auto"/>
            </w:tcBorders>
            <w:shd w:val="clear" w:color="auto" w:fill="auto"/>
            <w:noWrap/>
            <w:hideMark/>
          </w:tcPr>
          <w:p w14:paraId="7FC433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F8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5AF9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2D4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C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DB9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F9F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0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1EB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AF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0D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841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71F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97D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298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0D40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E4E2DE" w14:textId="77777777" w:rsidR="00E83F66" w:rsidRPr="00772251" w:rsidRDefault="00E83F66" w:rsidP="00651C3C">
            <w:pPr>
              <w:spacing w:before="60" w:after="60" w:line="240" w:lineRule="auto"/>
              <w:rPr>
                <w:noProof/>
                <w:sz w:val="20"/>
              </w:rPr>
            </w:pPr>
            <w:r>
              <w:rPr>
                <w:noProof/>
                <w:sz w:val="20"/>
              </w:rPr>
              <w:t>57023100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02DED" w14:textId="77777777" w:rsidR="00E83F66" w:rsidRPr="00772251" w:rsidRDefault="00E83F66" w:rsidP="00651C3C">
            <w:pPr>
              <w:spacing w:before="60" w:after="60" w:line="240" w:lineRule="auto"/>
              <w:rPr>
                <w:noProof/>
                <w:sz w:val="20"/>
              </w:rPr>
            </w:pPr>
            <w:r>
              <w:rPr>
                <w:noProof/>
                <w:sz w:val="20"/>
              </w:rPr>
              <w:t>570231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E9752" w14:textId="77777777" w:rsidR="00E83F66" w:rsidRPr="00772251" w:rsidRDefault="00E83F66" w:rsidP="00651C3C">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1C0FDD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ED1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A62F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1AB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243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52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477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B7E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85A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82A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89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968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0D4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0A6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D6D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299F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717B8B" w14:textId="77777777" w:rsidR="00E83F66" w:rsidRPr="00772251" w:rsidRDefault="00E83F66" w:rsidP="00651C3C">
            <w:pPr>
              <w:spacing w:before="60" w:after="60" w:line="240" w:lineRule="auto"/>
              <w:rPr>
                <w:noProof/>
                <w:sz w:val="20"/>
              </w:rPr>
            </w:pPr>
            <w:r>
              <w:rPr>
                <w:noProof/>
                <w:sz w:val="20"/>
              </w:rPr>
              <w:t>57023200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9D710A" w14:textId="77777777" w:rsidR="00E83F66" w:rsidRPr="00772251" w:rsidRDefault="00E83F66" w:rsidP="00651C3C">
            <w:pPr>
              <w:spacing w:before="60" w:after="60" w:line="240" w:lineRule="auto"/>
              <w:rPr>
                <w:noProof/>
                <w:sz w:val="20"/>
              </w:rPr>
            </w:pPr>
            <w:r>
              <w:rPr>
                <w:noProof/>
                <w:sz w:val="20"/>
              </w:rPr>
              <w:t>570232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067C0E" w14:textId="30825957" w:rsidR="00E83F66" w:rsidRPr="00772251" w:rsidRDefault="00E83F66" w:rsidP="00896FC7">
            <w:pPr>
              <w:spacing w:before="60" w:after="60" w:line="240" w:lineRule="auto"/>
              <w:rPr>
                <w:noProof/>
                <w:sz w:val="20"/>
              </w:rPr>
            </w:pPr>
            <w:r>
              <w:rPr>
                <w:noProof/>
                <w:sz w:val="20"/>
              </w:rPr>
              <w:t>-- aus synthetischen oder künstlichen Spinnstoffen</w:t>
            </w:r>
          </w:p>
        </w:tc>
        <w:tc>
          <w:tcPr>
            <w:tcW w:w="642" w:type="dxa"/>
            <w:tcBorders>
              <w:top w:val="nil"/>
              <w:left w:val="nil"/>
              <w:bottom w:val="single" w:sz="4" w:space="0" w:color="auto"/>
              <w:right w:val="single" w:sz="4" w:space="0" w:color="auto"/>
            </w:tcBorders>
            <w:shd w:val="clear" w:color="auto" w:fill="auto"/>
            <w:noWrap/>
            <w:hideMark/>
          </w:tcPr>
          <w:p w14:paraId="41D1DC7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3574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3768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A740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3CB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0C9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016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CA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EDE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D43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AFC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566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AB3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428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E0DA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8D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C7D325" w14:textId="77777777" w:rsidR="00E83F66" w:rsidRPr="00772251" w:rsidRDefault="00E83F66" w:rsidP="00651C3C">
            <w:pPr>
              <w:spacing w:before="60" w:after="60" w:line="240" w:lineRule="auto"/>
              <w:rPr>
                <w:noProof/>
                <w:sz w:val="20"/>
              </w:rPr>
            </w:pPr>
            <w:r>
              <w:rPr>
                <w:noProof/>
                <w:sz w:val="20"/>
              </w:rPr>
              <w:t>57023900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C2454" w14:textId="77777777" w:rsidR="00E83F66" w:rsidRPr="00772251" w:rsidRDefault="00E83F66" w:rsidP="00651C3C">
            <w:pPr>
              <w:spacing w:before="60" w:after="60" w:line="240" w:lineRule="auto"/>
              <w:rPr>
                <w:noProof/>
                <w:sz w:val="20"/>
              </w:rPr>
            </w:pPr>
            <w:r>
              <w:rPr>
                <w:noProof/>
                <w:sz w:val="20"/>
              </w:rPr>
              <w:t>570239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0AAE50" w14:textId="77777777" w:rsidR="00E83F66" w:rsidRPr="00772251" w:rsidRDefault="00E83F66" w:rsidP="00651C3C">
            <w:pPr>
              <w:spacing w:before="60" w:after="60" w:line="240" w:lineRule="auto"/>
              <w:rPr>
                <w:noProof/>
                <w:sz w:val="20"/>
              </w:rPr>
            </w:pPr>
            <w:r>
              <w:rPr>
                <w:noProof/>
                <w:sz w:val="20"/>
              </w:rPr>
              <w:t>-- aus anderen Spinnstoffen</w:t>
            </w:r>
          </w:p>
        </w:tc>
        <w:tc>
          <w:tcPr>
            <w:tcW w:w="642" w:type="dxa"/>
            <w:tcBorders>
              <w:top w:val="nil"/>
              <w:left w:val="nil"/>
              <w:bottom w:val="single" w:sz="4" w:space="0" w:color="auto"/>
              <w:right w:val="single" w:sz="4" w:space="0" w:color="auto"/>
            </w:tcBorders>
            <w:shd w:val="clear" w:color="auto" w:fill="auto"/>
            <w:noWrap/>
            <w:hideMark/>
          </w:tcPr>
          <w:p w14:paraId="1DCE20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D2A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02A4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D2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4D4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35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0CF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F35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CB1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5D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1A0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AA2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B42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CDB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036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9D05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1554F8" w14:textId="77777777" w:rsidR="00E83F66" w:rsidRPr="00772251" w:rsidRDefault="00E83F66" w:rsidP="00651C3C">
            <w:pPr>
              <w:spacing w:before="60" w:after="60" w:line="240" w:lineRule="auto"/>
              <w:rPr>
                <w:noProof/>
                <w:sz w:val="20"/>
              </w:rPr>
            </w:pPr>
            <w:r>
              <w:rPr>
                <w:noProof/>
                <w:sz w:val="20"/>
              </w:rPr>
              <w:t>57024100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6993D8" w14:textId="77777777" w:rsidR="00E83F66" w:rsidRPr="00772251" w:rsidRDefault="00E83F66" w:rsidP="00651C3C">
            <w:pPr>
              <w:spacing w:before="60" w:after="60" w:line="240" w:lineRule="auto"/>
              <w:rPr>
                <w:noProof/>
                <w:sz w:val="20"/>
              </w:rPr>
            </w:pPr>
            <w:r>
              <w:rPr>
                <w:noProof/>
                <w:sz w:val="20"/>
              </w:rPr>
              <w:t>570241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9B8EF" w14:textId="77777777" w:rsidR="00E83F66" w:rsidRPr="00772251" w:rsidRDefault="00E83F66" w:rsidP="00651C3C">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4C187F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4B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B99F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42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2AE8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DBE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963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448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D16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53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42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197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73C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50C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9A7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07B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D73B68" w14:textId="77777777" w:rsidR="00E83F66" w:rsidRPr="00772251" w:rsidRDefault="00E83F66" w:rsidP="0099086D">
            <w:pPr>
              <w:pageBreakBefore/>
              <w:spacing w:before="60" w:after="60" w:line="240" w:lineRule="auto"/>
              <w:rPr>
                <w:noProof/>
                <w:sz w:val="20"/>
              </w:rPr>
            </w:pPr>
            <w:r>
              <w:rPr>
                <w:noProof/>
                <w:sz w:val="20"/>
              </w:rPr>
              <w:t>57024200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0ED868" w14:textId="77777777" w:rsidR="00E83F66" w:rsidRPr="00772251" w:rsidRDefault="00E83F66" w:rsidP="00651C3C">
            <w:pPr>
              <w:spacing w:before="60" w:after="60" w:line="240" w:lineRule="auto"/>
              <w:rPr>
                <w:noProof/>
                <w:sz w:val="20"/>
              </w:rPr>
            </w:pPr>
            <w:r>
              <w:rPr>
                <w:noProof/>
                <w:sz w:val="20"/>
              </w:rPr>
              <w:t>570242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90B62C" w14:textId="13AA1BFA" w:rsidR="00E83F66" w:rsidRPr="00772251" w:rsidRDefault="00E83F66" w:rsidP="00896FC7">
            <w:pPr>
              <w:spacing w:before="60" w:after="60" w:line="240" w:lineRule="auto"/>
              <w:rPr>
                <w:noProof/>
                <w:sz w:val="20"/>
              </w:rPr>
            </w:pPr>
            <w:r>
              <w:rPr>
                <w:noProof/>
                <w:sz w:val="20"/>
              </w:rPr>
              <w:t>-- aus synthetischen oder künstlichen Spinnstoffen</w:t>
            </w:r>
          </w:p>
        </w:tc>
        <w:tc>
          <w:tcPr>
            <w:tcW w:w="642" w:type="dxa"/>
            <w:tcBorders>
              <w:top w:val="nil"/>
              <w:left w:val="nil"/>
              <w:bottom w:val="single" w:sz="4" w:space="0" w:color="auto"/>
              <w:right w:val="single" w:sz="4" w:space="0" w:color="auto"/>
            </w:tcBorders>
            <w:shd w:val="clear" w:color="auto" w:fill="auto"/>
            <w:noWrap/>
            <w:hideMark/>
          </w:tcPr>
          <w:p w14:paraId="27A965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CBE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443F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05D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127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CD7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E2F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4B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231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D90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35D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E8D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1F2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DAA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49BF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C00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0EC5C1" w14:textId="77777777" w:rsidR="00E83F66" w:rsidRPr="00772251" w:rsidRDefault="00E83F66" w:rsidP="00651C3C">
            <w:pPr>
              <w:spacing w:before="60" w:after="60" w:line="240" w:lineRule="auto"/>
              <w:rPr>
                <w:noProof/>
                <w:sz w:val="20"/>
              </w:rPr>
            </w:pPr>
            <w:r>
              <w:rPr>
                <w:noProof/>
                <w:sz w:val="20"/>
              </w:rPr>
              <w:t>57041000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5FB9" w14:textId="77777777" w:rsidR="00E83F66" w:rsidRPr="00772251" w:rsidRDefault="00E83F66" w:rsidP="00651C3C">
            <w:pPr>
              <w:spacing w:before="60" w:after="60" w:line="240" w:lineRule="auto"/>
              <w:rPr>
                <w:noProof/>
                <w:sz w:val="20"/>
              </w:rPr>
            </w:pPr>
            <w:r>
              <w:rPr>
                <w:noProof/>
                <w:sz w:val="20"/>
              </w:rPr>
              <w:t>570410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F5F12E" w14:textId="77777777" w:rsidR="00E83F66" w:rsidRPr="00772251" w:rsidRDefault="00E83F66" w:rsidP="00651C3C">
            <w:pPr>
              <w:spacing w:before="60" w:after="60" w:line="240" w:lineRule="auto"/>
              <w:rPr>
                <w:noProof/>
                <w:sz w:val="20"/>
              </w:rPr>
            </w:pPr>
            <w:r>
              <w:rPr>
                <w:noProof/>
                <w:sz w:val="20"/>
              </w:rPr>
              <w:t>- Fliesen mit einer Oberfläche von 0,3 m² oder weniger</w:t>
            </w:r>
          </w:p>
        </w:tc>
        <w:tc>
          <w:tcPr>
            <w:tcW w:w="642" w:type="dxa"/>
            <w:tcBorders>
              <w:top w:val="nil"/>
              <w:left w:val="nil"/>
              <w:bottom w:val="single" w:sz="4" w:space="0" w:color="auto"/>
              <w:right w:val="single" w:sz="4" w:space="0" w:color="auto"/>
            </w:tcBorders>
            <w:shd w:val="clear" w:color="auto" w:fill="auto"/>
            <w:noWrap/>
            <w:hideMark/>
          </w:tcPr>
          <w:p w14:paraId="02325B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33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74A5D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A23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9B0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24E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E0E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6E4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6D4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CE5C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D7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576A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4DC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719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EC0E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6D10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B02533" w14:textId="77777777" w:rsidR="00E83F66" w:rsidRPr="00772251" w:rsidRDefault="00E83F66" w:rsidP="00651C3C">
            <w:pPr>
              <w:spacing w:before="60" w:after="60" w:line="240" w:lineRule="auto"/>
              <w:rPr>
                <w:noProof/>
                <w:sz w:val="20"/>
              </w:rPr>
            </w:pPr>
            <w:r>
              <w:rPr>
                <w:noProof/>
                <w:sz w:val="20"/>
              </w:rPr>
              <w:t>58011000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9007B7" w14:textId="77777777" w:rsidR="00E83F66" w:rsidRPr="00772251" w:rsidRDefault="00E83F66" w:rsidP="00651C3C">
            <w:pPr>
              <w:spacing w:before="60" w:after="60" w:line="240" w:lineRule="auto"/>
              <w:rPr>
                <w:noProof/>
                <w:sz w:val="20"/>
              </w:rPr>
            </w:pPr>
            <w:r>
              <w:rPr>
                <w:noProof/>
                <w:sz w:val="20"/>
              </w:rPr>
              <w:t>580110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84F0CA" w14:textId="77777777" w:rsidR="00E83F66" w:rsidRPr="00772251" w:rsidRDefault="00E83F66" w:rsidP="00651C3C">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3116522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A2A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16F7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C87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BA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5A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55A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A9C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2B1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EE1F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0B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7CF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31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92F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196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70A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1557A4" w14:textId="77777777" w:rsidR="00E83F66" w:rsidRPr="00772251" w:rsidRDefault="00E83F66" w:rsidP="00651C3C">
            <w:pPr>
              <w:spacing w:before="60" w:after="60" w:line="240" w:lineRule="auto"/>
              <w:rPr>
                <w:noProof/>
                <w:sz w:val="20"/>
              </w:rPr>
            </w:pPr>
            <w:r>
              <w:rPr>
                <w:noProof/>
                <w:sz w:val="20"/>
              </w:rPr>
              <w:t>58012100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1A19" w14:textId="77777777" w:rsidR="00E83F66" w:rsidRPr="00772251" w:rsidRDefault="00E83F66" w:rsidP="00651C3C">
            <w:pPr>
              <w:spacing w:before="60" w:after="60" w:line="240" w:lineRule="auto"/>
              <w:rPr>
                <w:noProof/>
                <w:sz w:val="20"/>
              </w:rPr>
            </w:pPr>
            <w:r>
              <w:rPr>
                <w:noProof/>
                <w:sz w:val="20"/>
              </w:rPr>
              <w:t>580121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862418" w14:textId="77777777" w:rsidR="00E83F66" w:rsidRPr="00772251" w:rsidRDefault="00E83F66" w:rsidP="00651C3C">
            <w:pPr>
              <w:spacing w:before="60" w:after="60" w:line="240" w:lineRule="auto"/>
              <w:rPr>
                <w:noProof/>
                <w:sz w:val="20"/>
              </w:rPr>
            </w:pPr>
            <w:r>
              <w:rPr>
                <w:noProof/>
                <w:sz w:val="20"/>
              </w:rPr>
              <w:t>-- Schusssamt und Schussplüsch, nicht aufgeschnitten</w:t>
            </w:r>
          </w:p>
        </w:tc>
        <w:tc>
          <w:tcPr>
            <w:tcW w:w="642" w:type="dxa"/>
            <w:tcBorders>
              <w:top w:val="nil"/>
              <w:left w:val="nil"/>
              <w:bottom w:val="single" w:sz="4" w:space="0" w:color="auto"/>
              <w:right w:val="single" w:sz="4" w:space="0" w:color="auto"/>
            </w:tcBorders>
            <w:shd w:val="clear" w:color="auto" w:fill="auto"/>
            <w:noWrap/>
            <w:hideMark/>
          </w:tcPr>
          <w:p w14:paraId="4123A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257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06D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AD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D2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BB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D62D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4BF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3ED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6B7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A5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0BFD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DB8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6C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A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C8C71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1D7F45" w14:textId="77777777" w:rsidR="00E83F66" w:rsidRPr="00772251" w:rsidRDefault="00E83F66" w:rsidP="00651C3C">
            <w:pPr>
              <w:spacing w:before="60" w:after="60" w:line="240" w:lineRule="auto"/>
              <w:rPr>
                <w:noProof/>
                <w:sz w:val="20"/>
              </w:rPr>
            </w:pPr>
            <w:r>
              <w:rPr>
                <w:noProof/>
                <w:sz w:val="20"/>
              </w:rPr>
              <w:t>58013100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A85A0D" w14:textId="77777777" w:rsidR="00E83F66" w:rsidRPr="00772251" w:rsidRDefault="00E83F66" w:rsidP="00651C3C">
            <w:pPr>
              <w:spacing w:before="60" w:after="60" w:line="240" w:lineRule="auto"/>
              <w:rPr>
                <w:noProof/>
                <w:sz w:val="20"/>
              </w:rPr>
            </w:pPr>
            <w:r>
              <w:rPr>
                <w:noProof/>
                <w:sz w:val="20"/>
              </w:rPr>
              <w:t>580131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937258" w14:textId="77777777" w:rsidR="00E83F66" w:rsidRPr="00772251" w:rsidRDefault="00E83F66" w:rsidP="00651C3C">
            <w:pPr>
              <w:spacing w:before="60" w:after="60" w:line="240" w:lineRule="auto"/>
              <w:rPr>
                <w:noProof/>
                <w:sz w:val="20"/>
              </w:rPr>
            </w:pPr>
            <w:r>
              <w:rPr>
                <w:noProof/>
                <w:sz w:val="20"/>
              </w:rPr>
              <w:t>-- Schusssamt und Schussplüsch, nicht aufgeschnitten</w:t>
            </w:r>
          </w:p>
        </w:tc>
        <w:tc>
          <w:tcPr>
            <w:tcW w:w="642" w:type="dxa"/>
            <w:tcBorders>
              <w:top w:val="nil"/>
              <w:left w:val="nil"/>
              <w:bottom w:val="single" w:sz="4" w:space="0" w:color="auto"/>
              <w:right w:val="single" w:sz="4" w:space="0" w:color="auto"/>
            </w:tcBorders>
            <w:shd w:val="clear" w:color="auto" w:fill="auto"/>
            <w:noWrap/>
            <w:hideMark/>
          </w:tcPr>
          <w:p w14:paraId="5796A1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DCF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03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DB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996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2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327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54C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51C6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01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013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C5DC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6AC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5EA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B41E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8B7C54" w14:textId="77777777" w:rsidR="00E83F66" w:rsidRPr="00772251" w:rsidRDefault="00E83F66" w:rsidP="00651C3C">
            <w:pPr>
              <w:spacing w:before="60" w:after="60" w:line="240" w:lineRule="auto"/>
              <w:rPr>
                <w:noProof/>
                <w:sz w:val="20"/>
              </w:rPr>
            </w:pPr>
            <w:r>
              <w:rPr>
                <w:noProof/>
                <w:sz w:val="20"/>
              </w:rPr>
              <w:t>58013200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2D5F5B" w14:textId="77777777" w:rsidR="00E83F66" w:rsidRPr="00772251" w:rsidRDefault="00E83F66" w:rsidP="00651C3C">
            <w:pPr>
              <w:spacing w:before="60" w:after="60" w:line="240" w:lineRule="auto"/>
              <w:rPr>
                <w:noProof/>
                <w:sz w:val="20"/>
              </w:rPr>
            </w:pPr>
            <w:r>
              <w:rPr>
                <w:noProof/>
                <w:sz w:val="20"/>
              </w:rPr>
              <w:t>580132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B012C7" w14:textId="77777777" w:rsidR="00E83F66" w:rsidRPr="00772251" w:rsidRDefault="00E83F66" w:rsidP="00651C3C">
            <w:pPr>
              <w:spacing w:before="60" w:after="60" w:line="240" w:lineRule="auto"/>
              <w:rPr>
                <w:noProof/>
                <w:sz w:val="20"/>
              </w:rPr>
            </w:pPr>
            <w:r>
              <w:rPr>
                <w:noProof/>
                <w:sz w:val="20"/>
              </w:rPr>
              <w:t>-- Rippenschusssamt und Rippenschussplüsch, aufgeschnitten</w:t>
            </w:r>
          </w:p>
        </w:tc>
        <w:tc>
          <w:tcPr>
            <w:tcW w:w="642" w:type="dxa"/>
            <w:tcBorders>
              <w:top w:val="nil"/>
              <w:left w:val="nil"/>
              <w:bottom w:val="single" w:sz="4" w:space="0" w:color="auto"/>
              <w:right w:val="single" w:sz="4" w:space="0" w:color="auto"/>
            </w:tcBorders>
            <w:shd w:val="clear" w:color="auto" w:fill="auto"/>
            <w:noWrap/>
            <w:hideMark/>
          </w:tcPr>
          <w:p w14:paraId="7FCD57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34F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F27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F73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42C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FA9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E4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7D8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CF7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2BE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8B1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368D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8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E6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C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6296E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12F26A" w14:textId="77777777" w:rsidR="00E83F66" w:rsidRPr="00772251" w:rsidRDefault="00E83F66" w:rsidP="00651C3C">
            <w:pPr>
              <w:spacing w:before="60" w:after="60" w:line="240" w:lineRule="auto"/>
              <w:rPr>
                <w:noProof/>
                <w:sz w:val="20"/>
              </w:rPr>
            </w:pPr>
            <w:r>
              <w:rPr>
                <w:noProof/>
                <w:sz w:val="20"/>
              </w:rPr>
              <w:t>58023000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EAACA4" w14:textId="77777777" w:rsidR="00E83F66" w:rsidRPr="00772251" w:rsidRDefault="00E83F66" w:rsidP="00651C3C">
            <w:pPr>
              <w:spacing w:before="60" w:after="60" w:line="240" w:lineRule="auto"/>
              <w:rPr>
                <w:noProof/>
                <w:sz w:val="20"/>
              </w:rPr>
            </w:pPr>
            <w:r>
              <w:rPr>
                <w:noProof/>
                <w:sz w:val="20"/>
              </w:rPr>
              <w:t>580230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EDEB23" w14:textId="77777777" w:rsidR="00E83F66" w:rsidRPr="00772251" w:rsidRDefault="00E83F66" w:rsidP="00651C3C">
            <w:pPr>
              <w:spacing w:before="60" w:after="60" w:line="240" w:lineRule="auto"/>
              <w:rPr>
                <w:noProof/>
                <w:sz w:val="20"/>
              </w:rPr>
            </w:pPr>
            <w:r>
              <w:rPr>
                <w:noProof/>
                <w:sz w:val="20"/>
              </w:rPr>
              <w:t>- getuftete Spinnstofferzeugnisse</w:t>
            </w:r>
          </w:p>
        </w:tc>
        <w:tc>
          <w:tcPr>
            <w:tcW w:w="642" w:type="dxa"/>
            <w:tcBorders>
              <w:top w:val="nil"/>
              <w:left w:val="nil"/>
              <w:bottom w:val="single" w:sz="4" w:space="0" w:color="auto"/>
              <w:right w:val="single" w:sz="4" w:space="0" w:color="auto"/>
            </w:tcBorders>
            <w:shd w:val="clear" w:color="auto" w:fill="auto"/>
            <w:noWrap/>
            <w:hideMark/>
          </w:tcPr>
          <w:p w14:paraId="38629C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54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3D77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3AF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DF41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ADE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B24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D3E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88E1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A7D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3AB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A889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B0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754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3DD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406F7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436020" w14:textId="77777777" w:rsidR="00E83F66" w:rsidRPr="00772251" w:rsidRDefault="00E83F66" w:rsidP="00651C3C">
            <w:pPr>
              <w:spacing w:before="60" w:after="60" w:line="240" w:lineRule="auto"/>
              <w:rPr>
                <w:noProof/>
                <w:sz w:val="20"/>
              </w:rPr>
            </w:pPr>
            <w:r>
              <w:rPr>
                <w:noProof/>
                <w:sz w:val="20"/>
              </w:rPr>
              <w:t>58043000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CB9E6A" w14:textId="77777777" w:rsidR="00E83F66" w:rsidRPr="00772251" w:rsidRDefault="00E83F66" w:rsidP="00651C3C">
            <w:pPr>
              <w:spacing w:before="60" w:after="60" w:line="240" w:lineRule="auto"/>
              <w:rPr>
                <w:noProof/>
                <w:sz w:val="20"/>
              </w:rPr>
            </w:pPr>
            <w:r>
              <w:rPr>
                <w:noProof/>
                <w:sz w:val="20"/>
              </w:rPr>
              <w:t>580430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892CD7" w14:textId="77777777" w:rsidR="00E83F66" w:rsidRPr="00772251" w:rsidRDefault="00E83F66" w:rsidP="00651C3C">
            <w:pPr>
              <w:spacing w:before="60" w:after="60" w:line="240" w:lineRule="auto"/>
              <w:rPr>
                <w:noProof/>
                <w:sz w:val="20"/>
              </w:rPr>
            </w:pPr>
            <w:r>
              <w:rPr>
                <w:noProof/>
                <w:sz w:val="20"/>
              </w:rPr>
              <w:t>- handgefertigte Spitzen</w:t>
            </w:r>
          </w:p>
        </w:tc>
        <w:tc>
          <w:tcPr>
            <w:tcW w:w="642" w:type="dxa"/>
            <w:tcBorders>
              <w:top w:val="nil"/>
              <w:left w:val="nil"/>
              <w:bottom w:val="single" w:sz="4" w:space="0" w:color="auto"/>
              <w:right w:val="single" w:sz="4" w:space="0" w:color="auto"/>
            </w:tcBorders>
            <w:shd w:val="clear" w:color="auto" w:fill="auto"/>
            <w:noWrap/>
            <w:hideMark/>
          </w:tcPr>
          <w:p w14:paraId="2589EFE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522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C74B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0F0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B4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5C8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06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32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FC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989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14D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C24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1FA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6E4A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E903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3CA5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20DDE" w14:textId="77777777" w:rsidR="00E83F66" w:rsidRPr="00772251" w:rsidRDefault="00E83F66" w:rsidP="00651C3C">
            <w:pPr>
              <w:spacing w:before="60" w:after="60" w:line="240" w:lineRule="auto"/>
              <w:rPr>
                <w:noProof/>
                <w:sz w:val="20"/>
              </w:rPr>
            </w:pPr>
            <w:r>
              <w:rPr>
                <w:noProof/>
                <w:sz w:val="20"/>
              </w:rPr>
              <w:t>58050000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AB001" w14:textId="77777777" w:rsidR="00E83F66" w:rsidRPr="00772251" w:rsidRDefault="00E83F66" w:rsidP="00651C3C">
            <w:pPr>
              <w:spacing w:before="60" w:after="60" w:line="240" w:lineRule="auto"/>
              <w:rPr>
                <w:noProof/>
                <w:sz w:val="20"/>
              </w:rPr>
            </w:pPr>
            <w:r>
              <w:rPr>
                <w:noProof/>
                <w:sz w:val="20"/>
              </w:rPr>
              <w:t>580500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9ECC3C" w14:textId="7FFFF03A" w:rsidR="00E83F66" w:rsidRPr="00772251" w:rsidRDefault="00E83F66" w:rsidP="00896FC7">
            <w:pPr>
              <w:spacing w:before="60" w:after="60" w:line="240" w:lineRule="auto"/>
              <w:rPr>
                <w:noProof/>
                <w:sz w:val="20"/>
              </w:rPr>
            </w:pPr>
            <w:r>
              <w:rPr>
                <w:noProof/>
                <w:sz w:val="20"/>
              </w:rPr>
              <w:t>Tapisserien, handgewebt (Gobelins, Flandrische Gobelins, Aubusson, Beauvais und ähnliche), und Tapisserien als Nadelarbeit (z. B. Petit Point, Kreuzstich), auch konfektioniert</w:t>
            </w:r>
          </w:p>
        </w:tc>
        <w:tc>
          <w:tcPr>
            <w:tcW w:w="642" w:type="dxa"/>
            <w:tcBorders>
              <w:top w:val="nil"/>
              <w:left w:val="nil"/>
              <w:bottom w:val="single" w:sz="4" w:space="0" w:color="auto"/>
              <w:right w:val="single" w:sz="4" w:space="0" w:color="auto"/>
            </w:tcBorders>
            <w:shd w:val="clear" w:color="auto" w:fill="auto"/>
            <w:noWrap/>
            <w:hideMark/>
          </w:tcPr>
          <w:p w14:paraId="0D0E0A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AFE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B62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784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12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73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5B2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0D62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525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615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0F7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12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87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9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0E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353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A5346E" w14:textId="77777777" w:rsidR="00E83F66" w:rsidRPr="00772251" w:rsidRDefault="00E83F66" w:rsidP="0099086D">
            <w:pPr>
              <w:pageBreakBefore/>
              <w:spacing w:before="60" w:after="60" w:line="240" w:lineRule="auto"/>
              <w:rPr>
                <w:noProof/>
                <w:sz w:val="20"/>
              </w:rPr>
            </w:pPr>
            <w:r>
              <w:rPr>
                <w:noProof/>
                <w:sz w:val="20"/>
              </w:rPr>
              <w:t>58081000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D92426" w14:textId="77777777" w:rsidR="00E83F66" w:rsidRPr="00772251" w:rsidRDefault="00E83F66" w:rsidP="00651C3C">
            <w:pPr>
              <w:spacing w:before="60" w:after="60" w:line="240" w:lineRule="auto"/>
              <w:rPr>
                <w:noProof/>
                <w:sz w:val="20"/>
              </w:rPr>
            </w:pPr>
            <w:r>
              <w:rPr>
                <w:noProof/>
                <w:sz w:val="20"/>
              </w:rPr>
              <w:t>580810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4C8486" w14:textId="77777777" w:rsidR="00E83F66" w:rsidRPr="00772251" w:rsidRDefault="00E83F66" w:rsidP="00651C3C">
            <w:pPr>
              <w:spacing w:before="60" w:after="60" w:line="240" w:lineRule="auto"/>
              <w:rPr>
                <w:noProof/>
                <w:sz w:val="20"/>
              </w:rPr>
            </w:pPr>
            <w:r>
              <w:rPr>
                <w:noProof/>
                <w:sz w:val="20"/>
              </w:rPr>
              <w:t>- Geflechte als Meterware</w:t>
            </w:r>
          </w:p>
        </w:tc>
        <w:tc>
          <w:tcPr>
            <w:tcW w:w="642" w:type="dxa"/>
            <w:tcBorders>
              <w:top w:val="nil"/>
              <w:left w:val="nil"/>
              <w:bottom w:val="single" w:sz="4" w:space="0" w:color="auto"/>
              <w:right w:val="single" w:sz="4" w:space="0" w:color="auto"/>
            </w:tcBorders>
            <w:shd w:val="clear" w:color="auto" w:fill="auto"/>
            <w:noWrap/>
            <w:hideMark/>
          </w:tcPr>
          <w:p w14:paraId="6E84B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3FA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7AD8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05B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5D9A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8B18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D2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86A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E68F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DAF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112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4FE7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2C9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4B0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827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9A41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3718A" w14:textId="77777777" w:rsidR="00E83F66" w:rsidRPr="00772251" w:rsidRDefault="00E83F66" w:rsidP="00651C3C">
            <w:pPr>
              <w:spacing w:before="60" w:after="60" w:line="240" w:lineRule="auto"/>
              <w:rPr>
                <w:noProof/>
                <w:sz w:val="20"/>
              </w:rPr>
            </w:pPr>
            <w:r>
              <w:rPr>
                <w:noProof/>
                <w:sz w:val="20"/>
              </w:rPr>
              <w:t>58090000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C79F3D" w14:textId="77777777" w:rsidR="00E83F66" w:rsidRPr="00772251" w:rsidRDefault="00E83F66" w:rsidP="00651C3C">
            <w:pPr>
              <w:spacing w:before="60" w:after="60" w:line="240" w:lineRule="auto"/>
              <w:rPr>
                <w:noProof/>
                <w:sz w:val="20"/>
              </w:rPr>
            </w:pPr>
            <w:r>
              <w:rPr>
                <w:noProof/>
                <w:sz w:val="20"/>
              </w:rPr>
              <w:t>580900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34B46A" w14:textId="77777777" w:rsidR="00E83F66" w:rsidRPr="00772251" w:rsidRDefault="00E83F66" w:rsidP="00651C3C">
            <w:pPr>
              <w:spacing w:before="60" w:after="60" w:line="240" w:lineRule="auto"/>
              <w:rPr>
                <w:noProof/>
                <w:sz w:val="20"/>
              </w:rPr>
            </w:pPr>
            <w:r>
              <w:rPr>
                <w:noProof/>
                <w:sz w:val="20"/>
              </w:rPr>
              <w:t>Gewebe aus Metallfäden und Gewebe aus Metallgarnen oder aus metallisierten Garnen der Position 5605, von der zur Bekleidung, Innenausstattung oder zu ähnlichen Zwecken verwendeten Art, anderweit weder genannt noch inbegriffen</w:t>
            </w:r>
          </w:p>
        </w:tc>
        <w:tc>
          <w:tcPr>
            <w:tcW w:w="642" w:type="dxa"/>
            <w:tcBorders>
              <w:top w:val="nil"/>
              <w:left w:val="nil"/>
              <w:bottom w:val="single" w:sz="4" w:space="0" w:color="auto"/>
              <w:right w:val="single" w:sz="4" w:space="0" w:color="auto"/>
            </w:tcBorders>
            <w:shd w:val="clear" w:color="auto" w:fill="auto"/>
            <w:noWrap/>
            <w:hideMark/>
          </w:tcPr>
          <w:p w14:paraId="36FA04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98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E85E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F8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B9B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BC7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987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957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61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70A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65B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FCF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68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8B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425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D886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D733E9" w14:textId="77777777" w:rsidR="00E83F66" w:rsidRPr="00772251" w:rsidRDefault="00E83F66" w:rsidP="00651C3C">
            <w:pPr>
              <w:spacing w:before="60" w:after="60" w:line="240" w:lineRule="auto"/>
              <w:rPr>
                <w:noProof/>
                <w:sz w:val="20"/>
              </w:rPr>
            </w:pPr>
            <w:r>
              <w:rPr>
                <w:noProof/>
                <w:sz w:val="20"/>
              </w:rPr>
              <w:t>58101000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F6136" w14:textId="77777777" w:rsidR="00E83F66" w:rsidRPr="00772251" w:rsidRDefault="00E83F66" w:rsidP="00651C3C">
            <w:pPr>
              <w:spacing w:before="60" w:after="60" w:line="240" w:lineRule="auto"/>
              <w:rPr>
                <w:noProof/>
                <w:sz w:val="20"/>
              </w:rPr>
            </w:pPr>
            <w:r>
              <w:rPr>
                <w:noProof/>
                <w:sz w:val="20"/>
              </w:rPr>
              <w:t>581010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714037" w14:textId="77777777" w:rsidR="00E83F66" w:rsidRPr="00772251" w:rsidRDefault="00E83F66" w:rsidP="00651C3C">
            <w:pPr>
              <w:spacing w:before="60" w:after="60" w:line="240" w:lineRule="auto"/>
              <w:rPr>
                <w:noProof/>
                <w:sz w:val="20"/>
              </w:rPr>
            </w:pPr>
            <w:r>
              <w:rPr>
                <w:noProof/>
                <w:sz w:val="20"/>
              </w:rPr>
              <w:t>- Ätzstickereien und Stickereien mit herausgeschnittenem Grund</w:t>
            </w:r>
          </w:p>
        </w:tc>
        <w:tc>
          <w:tcPr>
            <w:tcW w:w="642" w:type="dxa"/>
            <w:tcBorders>
              <w:top w:val="nil"/>
              <w:left w:val="nil"/>
              <w:bottom w:val="single" w:sz="4" w:space="0" w:color="auto"/>
              <w:right w:val="single" w:sz="4" w:space="0" w:color="auto"/>
            </w:tcBorders>
            <w:shd w:val="clear" w:color="auto" w:fill="auto"/>
            <w:noWrap/>
            <w:hideMark/>
          </w:tcPr>
          <w:p w14:paraId="6AB951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96FD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C3CBF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3B1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3D4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E86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22E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72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AC8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9CE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B71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C4C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151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068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B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6EC0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A5AAD1" w14:textId="77777777" w:rsidR="00E83F66" w:rsidRPr="00772251" w:rsidRDefault="00E83F66" w:rsidP="00651C3C">
            <w:pPr>
              <w:spacing w:before="60" w:after="60" w:line="240" w:lineRule="auto"/>
              <w:rPr>
                <w:noProof/>
                <w:sz w:val="20"/>
              </w:rPr>
            </w:pPr>
            <w:r>
              <w:rPr>
                <w:noProof/>
                <w:sz w:val="20"/>
              </w:rPr>
              <w:t>58109100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96E228" w14:textId="77777777" w:rsidR="00E83F66" w:rsidRPr="00772251" w:rsidRDefault="00E83F66" w:rsidP="00651C3C">
            <w:pPr>
              <w:spacing w:before="60" w:after="60" w:line="240" w:lineRule="auto"/>
              <w:rPr>
                <w:noProof/>
                <w:sz w:val="20"/>
              </w:rPr>
            </w:pPr>
            <w:r>
              <w:rPr>
                <w:noProof/>
                <w:sz w:val="20"/>
              </w:rPr>
              <w:t>581091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6EBDEC" w14:textId="77777777" w:rsidR="00E83F66" w:rsidRPr="00772251" w:rsidRDefault="00E83F66" w:rsidP="00651C3C">
            <w:pPr>
              <w:spacing w:before="60" w:after="60" w:line="240" w:lineRule="auto"/>
              <w:rPr>
                <w:noProof/>
                <w:sz w:val="20"/>
              </w:rPr>
            </w:pPr>
            <w:r>
              <w:rPr>
                <w:noProof/>
                <w:sz w:val="20"/>
              </w:rPr>
              <w:t>-- aus Baumwolle</w:t>
            </w:r>
          </w:p>
        </w:tc>
        <w:tc>
          <w:tcPr>
            <w:tcW w:w="642" w:type="dxa"/>
            <w:tcBorders>
              <w:top w:val="nil"/>
              <w:left w:val="nil"/>
              <w:bottom w:val="single" w:sz="4" w:space="0" w:color="auto"/>
              <w:right w:val="single" w:sz="4" w:space="0" w:color="auto"/>
            </w:tcBorders>
            <w:shd w:val="clear" w:color="auto" w:fill="auto"/>
            <w:noWrap/>
            <w:hideMark/>
          </w:tcPr>
          <w:p w14:paraId="7778D2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87C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0D1D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C4F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BE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D7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73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F73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08B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58E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BE9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D75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9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77BB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EF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1DF6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DA0C65" w14:textId="77777777" w:rsidR="00E83F66" w:rsidRPr="00772251" w:rsidRDefault="00E83F66" w:rsidP="00651C3C">
            <w:pPr>
              <w:spacing w:before="60" w:after="60" w:line="240" w:lineRule="auto"/>
              <w:rPr>
                <w:noProof/>
                <w:sz w:val="20"/>
              </w:rPr>
            </w:pPr>
            <w:r>
              <w:rPr>
                <w:noProof/>
                <w:sz w:val="20"/>
              </w:rPr>
              <w:t>58109200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1A2189" w14:textId="77777777" w:rsidR="00E83F66" w:rsidRPr="00772251" w:rsidRDefault="00E83F66" w:rsidP="00651C3C">
            <w:pPr>
              <w:spacing w:before="60" w:after="60" w:line="240" w:lineRule="auto"/>
              <w:rPr>
                <w:noProof/>
                <w:sz w:val="20"/>
              </w:rPr>
            </w:pPr>
            <w:r>
              <w:rPr>
                <w:noProof/>
                <w:sz w:val="20"/>
              </w:rPr>
              <w:t>581092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854A01" w14:textId="18AFD9EF" w:rsidR="00E83F66" w:rsidRPr="00772251" w:rsidRDefault="00E83F66" w:rsidP="00F053C3">
            <w:pPr>
              <w:spacing w:before="60" w:after="60" w:line="240" w:lineRule="auto"/>
              <w:rPr>
                <w:noProof/>
                <w:sz w:val="20"/>
              </w:rPr>
            </w:pPr>
            <w:r>
              <w:rPr>
                <w:noProof/>
                <w:sz w:val="20"/>
              </w:rPr>
              <w:t>-- aus Chemiefasern</w:t>
            </w:r>
          </w:p>
        </w:tc>
        <w:tc>
          <w:tcPr>
            <w:tcW w:w="642" w:type="dxa"/>
            <w:tcBorders>
              <w:top w:val="nil"/>
              <w:left w:val="nil"/>
              <w:bottom w:val="single" w:sz="4" w:space="0" w:color="auto"/>
              <w:right w:val="single" w:sz="4" w:space="0" w:color="auto"/>
            </w:tcBorders>
            <w:shd w:val="clear" w:color="auto" w:fill="auto"/>
            <w:noWrap/>
            <w:hideMark/>
          </w:tcPr>
          <w:p w14:paraId="7274F2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9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289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3D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E8C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9D6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C2C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980D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3D58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EBD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8B4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720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867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04B1E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943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4E3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9CF42" w14:textId="77777777" w:rsidR="00E83F66" w:rsidRPr="00772251" w:rsidRDefault="00E83F66" w:rsidP="00651C3C">
            <w:pPr>
              <w:spacing w:before="60" w:after="60" w:line="240" w:lineRule="auto"/>
              <w:rPr>
                <w:noProof/>
                <w:sz w:val="20"/>
              </w:rPr>
            </w:pPr>
            <w:r>
              <w:rPr>
                <w:noProof/>
                <w:sz w:val="20"/>
              </w:rPr>
              <w:t>58109900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0C6A1" w14:textId="77777777" w:rsidR="00E83F66" w:rsidRPr="00772251" w:rsidRDefault="00E83F66" w:rsidP="00651C3C">
            <w:pPr>
              <w:spacing w:before="60" w:after="60" w:line="240" w:lineRule="auto"/>
              <w:rPr>
                <w:noProof/>
                <w:sz w:val="20"/>
              </w:rPr>
            </w:pPr>
            <w:r>
              <w:rPr>
                <w:noProof/>
                <w:sz w:val="20"/>
              </w:rPr>
              <w:t>581099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30FC69" w14:textId="77777777" w:rsidR="00E83F66" w:rsidRPr="00772251" w:rsidRDefault="00E83F66" w:rsidP="00651C3C">
            <w:pPr>
              <w:spacing w:before="60" w:after="60" w:line="240" w:lineRule="auto"/>
              <w:rPr>
                <w:noProof/>
                <w:sz w:val="20"/>
              </w:rPr>
            </w:pPr>
            <w:r>
              <w:rPr>
                <w:noProof/>
                <w:sz w:val="20"/>
              </w:rPr>
              <w:t>-- aus anderen Spinnstoffen</w:t>
            </w:r>
          </w:p>
        </w:tc>
        <w:tc>
          <w:tcPr>
            <w:tcW w:w="642" w:type="dxa"/>
            <w:tcBorders>
              <w:top w:val="nil"/>
              <w:left w:val="nil"/>
              <w:bottom w:val="single" w:sz="4" w:space="0" w:color="auto"/>
              <w:right w:val="single" w:sz="4" w:space="0" w:color="auto"/>
            </w:tcBorders>
            <w:shd w:val="clear" w:color="auto" w:fill="auto"/>
            <w:noWrap/>
            <w:hideMark/>
          </w:tcPr>
          <w:p w14:paraId="6C500D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3D5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C35B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01E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D2F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772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F07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E95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75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B2B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6A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45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4E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236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2FB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494B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0EFCED" w14:textId="77777777" w:rsidR="00E83F66" w:rsidRPr="00772251" w:rsidRDefault="00E83F66" w:rsidP="00651C3C">
            <w:pPr>
              <w:spacing w:before="60" w:after="60" w:line="240" w:lineRule="auto"/>
              <w:rPr>
                <w:noProof/>
                <w:sz w:val="20"/>
              </w:rPr>
            </w:pPr>
            <w:r>
              <w:rPr>
                <w:noProof/>
                <w:sz w:val="20"/>
              </w:rPr>
              <w:t>59041000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09CC92" w14:textId="77777777" w:rsidR="00E83F66" w:rsidRPr="00772251" w:rsidRDefault="00E83F66" w:rsidP="00651C3C">
            <w:pPr>
              <w:spacing w:before="60" w:after="60" w:line="240" w:lineRule="auto"/>
              <w:rPr>
                <w:noProof/>
                <w:sz w:val="20"/>
              </w:rPr>
            </w:pPr>
            <w:r>
              <w:rPr>
                <w:noProof/>
                <w:sz w:val="20"/>
              </w:rPr>
              <w:t>590410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F9A08F" w14:textId="77777777" w:rsidR="00E83F66" w:rsidRPr="00772251" w:rsidRDefault="00E83F66" w:rsidP="00651C3C">
            <w:pPr>
              <w:spacing w:before="60" w:after="60" w:line="240" w:lineRule="auto"/>
              <w:rPr>
                <w:noProof/>
                <w:sz w:val="20"/>
              </w:rPr>
            </w:pPr>
            <w:r>
              <w:rPr>
                <w:noProof/>
                <w:sz w:val="20"/>
              </w:rPr>
              <w:t>- Linoleum</w:t>
            </w:r>
          </w:p>
        </w:tc>
        <w:tc>
          <w:tcPr>
            <w:tcW w:w="642" w:type="dxa"/>
            <w:tcBorders>
              <w:top w:val="nil"/>
              <w:left w:val="nil"/>
              <w:bottom w:val="single" w:sz="4" w:space="0" w:color="auto"/>
              <w:right w:val="single" w:sz="4" w:space="0" w:color="auto"/>
            </w:tcBorders>
            <w:shd w:val="clear" w:color="auto" w:fill="auto"/>
            <w:noWrap/>
            <w:hideMark/>
          </w:tcPr>
          <w:p w14:paraId="0C9145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77D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4212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F54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7A4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663F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65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394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7527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53DE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6CA5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22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23B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1CF4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99C2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1626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F4A9A8" w14:textId="77777777" w:rsidR="00E83F66" w:rsidRPr="00772251" w:rsidRDefault="00E83F66" w:rsidP="00651C3C">
            <w:pPr>
              <w:spacing w:before="60" w:after="60" w:line="240" w:lineRule="auto"/>
              <w:rPr>
                <w:noProof/>
                <w:sz w:val="20"/>
              </w:rPr>
            </w:pPr>
            <w:r>
              <w:rPr>
                <w:noProof/>
                <w:sz w:val="20"/>
              </w:rPr>
              <w:t>59049000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1D8B31" w14:textId="77777777" w:rsidR="00E83F66" w:rsidRPr="00772251" w:rsidRDefault="00E83F66" w:rsidP="00651C3C">
            <w:pPr>
              <w:spacing w:before="60" w:after="60" w:line="240" w:lineRule="auto"/>
              <w:rPr>
                <w:noProof/>
                <w:sz w:val="20"/>
              </w:rPr>
            </w:pPr>
            <w:r>
              <w:rPr>
                <w:noProof/>
                <w:sz w:val="20"/>
              </w:rPr>
              <w:t>590490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71A5A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EBC8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E83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FC0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BD5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81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C31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5FB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4147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B6A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AB8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1525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10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EBE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DF46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6F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1A3F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633CF" w14:textId="77777777" w:rsidR="00E83F66" w:rsidRPr="00772251" w:rsidRDefault="00E83F66" w:rsidP="00651C3C">
            <w:pPr>
              <w:spacing w:before="60" w:after="60" w:line="240" w:lineRule="auto"/>
              <w:rPr>
                <w:noProof/>
                <w:sz w:val="20"/>
              </w:rPr>
            </w:pPr>
            <w:r>
              <w:rPr>
                <w:noProof/>
                <w:sz w:val="20"/>
              </w:rPr>
              <w:t>59050000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8E3CD4" w14:textId="77777777" w:rsidR="00E83F66" w:rsidRPr="00772251" w:rsidRDefault="00E83F66" w:rsidP="00651C3C">
            <w:pPr>
              <w:spacing w:before="60" w:after="60" w:line="240" w:lineRule="auto"/>
              <w:rPr>
                <w:noProof/>
                <w:sz w:val="20"/>
              </w:rPr>
            </w:pPr>
            <w:r>
              <w:rPr>
                <w:noProof/>
                <w:sz w:val="20"/>
              </w:rPr>
              <w:t>590500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06670" w14:textId="77777777" w:rsidR="00E83F66" w:rsidRPr="00772251" w:rsidRDefault="00E83F66" w:rsidP="00651C3C">
            <w:pPr>
              <w:spacing w:before="60" w:after="60" w:line="240" w:lineRule="auto"/>
              <w:rPr>
                <w:noProof/>
                <w:sz w:val="20"/>
              </w:rPr>
            </w:pPr>
            <w:r>
              <w:rPr>
                <w:noProof/>
                <w:sz w:val="20"/>
              </w:rPr>
              <w:t>Wandverkleidungen aus Spinnstoffen</w:t>
            </w:r>
          </w:p>
        </w:tc>
        <w:tc>
          <w:tcPr>
            <w:tcW w:w="642" w:type="dxa"/>
            <w:tcBorders>
              <w:top w:val="nil"/>
              <w:left w:val="nil"/>
              <w:bottom w:val="single" w:sz="4" w:space="0" w:color="auto"/>
              <w:right w:val="single" w:sz="4" w:space="0" w:color="auto"/>
            </w:tcBorders>
            <w:shd w:val="clear" w:color="auto" w:fill="auto"/>
            <w:noWrap/>
            <w:hideMark/>
          </w:tcPr>
          <w:p w14:paraId="34268C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BA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4ED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05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04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6E1E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5AC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689D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23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81C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07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43EA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49C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43D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F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D577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D12B9" w14:textId="77777777" w:rsidR="00E83F66" w:rsidRPr="00772251" w:rsidRDefault="00E83F66" w:rsidP="0099086D">
            <w:pPr>
              <w:pageBreakBefore/>
              <w:spacing w:before="60" w:after="60" w:line="240" w:lineRule="auto"/>
              <w:rPr>
                <w:noProof/>
                <w:sz w:val="20"/>
              </w:rPr>
            </w:pPr>
            <w:r>
              <w:rPr>
                <w:noProof/>
                <w:sz w:val="20"/>
              </w:rPr>
              <w:t>59061000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C41182" w14:textId="77777777" w:rsidR="00E83F66" w:rsidRPr="00772251" w:rsidRDefault="00E83F66" w:rsidP="00651C3C">
            <w:pPr>
              <w:spacing w:before="60" w:after="60" w:line="240" w:lineRule="auto"/>
              <w:rPr>
                <w:noProof/>
                <w:sz w:val="20"/>
              </w:rPr>
            </w:pPr>
            <w:r>
              <w:rPr>
                <w:noProof/>
                <w:sz w:val="20"/>
              </w:rPr>
              <w:t>590610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E07AF3" w14:textId="77777777" w:rsidR="00E83F66" w:rsidRPr="00772251" w:rsidRDefault="00E83F66" w:rsidP="00651C3C">
            <w:pPr>
              <w:spacing w:before="60" w:after="60" w:line="240" w:lineRule="auto"/>
              <w:rPr>
                <w:noProof/>
                <w:sz w:val="20"/>
              </w:rPr>
            </w:pPr>
            <w:r>
              <w:rPr>
                <w:noProof/>
                <w:sz w:val="20"/>
              </w:rPr>
              <w:t>- Klebebänder, mit einer Breite von 20 cm oder weniger</w:t>
            </w:r>
          </w:p>
        </w:tc>
        <w:tc>
          <w:tcPr>
            <w:tcW w:w="642" w:type="dxa"/>
            <w:tcBorders>
              <w:top w:val="nil"/>
              <w:left w:val="nil"/>
              <w:bottom w:val="single" w:sz="4" w:space="0" w:color="auto"/>
              <w:right w:val="single" w:sz="4" w:space="0" w:color="auto"/>
            </w:tcBorders>
            <w:shd w:val="clear" w:color="auto" w:fill="auto"/>
            <w:noWrap/>
            <w:hideMark/>
          </w:tcPr>
          <w:p w14:paraId="54D984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D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DE4A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69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406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F3D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EC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AA2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4ED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F29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935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47A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C20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33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E6B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6928B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61CF7C" w14:textId="77777777" w:rsidR="00E83F66" w:rsidRPr="00772251" w:rsidRDefault="00E83F66" w:rsidP="00651C3C">
            <w:pPr>
              <w:spacing w:before="60" w:after="60" w:line="240" w:lineRule="auto"/>
              <w:rPr>
                <w:noProof/>
                <w:sz w:val="20"/>
              </w:rPr>
            </w:pPr>
            <w:r>
              <w:rPr>
                <w:noProof/>
                <w:sz w:val="20"/>
              </w:rPr>
              <w:t>59069100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61A3FD" w14:textId="77777777" w:rsidR="00E83F66" w:rsidRPr="00772251" w:rsidRDefault="00E83F66" w:rsidP="00651C3C">
            <w:pPr>
              <w:spacing w:before="60" w:after="60" w:line="240" w:lineRule="auto"/>
              <w:rPr>
                <w:noProof/>
                <w:sz w:val="20"/>
              </w:rPr>
            </w:pPr>
            <w:r>
              <w:rPr>
                <w:noProof/>
                <w:sz w:val="20"/>
              </w:rPr>
              <w:t>590691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DCCF85" w14:textId="77777777" w:rsidR="00E83F66" w:rsidRPr="00772251" w:rsidRDefault="00E83F66" w:rsidP="00651C3C">
            <w:pPr>
              <w:spacing w:before="60" w:after="60" w:line="240" w:lineRule="auto"/>
              <w:rPr>
                <w:noProof/>
                <w:sz w:val="20"/>
              </w:rPr>
            </w:pPr>
            <w:r>
              <w:rPr>
                <w:noProof/>
                <w:sz w:val="20"/>
              </w:rPr>
              <w:t>-- aus Gewirken oder Gestricken</w:t>
            </w:r>
          </w:p>
        </w:tc>
        <w:tc>
          <w:tcPr>
            <w:tcW w:w="642" w:type="dxa"/>
            <w:tcBorders>
              <w:top w:val="nil"/>
              <w:left w:val="nil"/>
              <w:bottom w:val="single" w:sz="4" w:space="0" w:color="auto"/>
              <w:right w:val="single" w:sz="4" w:space="0" w:color="auto"/>
            </w:tcBorders>
            <w:shd w:val="clear" w:color="auto" w:fill="auto"/>
            <w:noWrap/>
            <w:hideMark/>
          </w:tcPr>
          <w:p w14:paraId="0D11D40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082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A35C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AD9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859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F5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95A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2B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9B2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EDD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E5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F9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F0A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BD4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FC9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BBD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4D0FFE" w14:textId="77777777" w:rsidR="00E83F66" w:rsidRPr="00772251" w:rsidRDefault="00E83F66" w:rsidP="00651C3C">
            <w:pPr>
              <w:spacing w:before="60" w:after="60" w:line="240" w:lineRule="auto"/>
              <w:rPr>
                <w:noProof/>
                <w:sz w:val="20"/>
              </w:rPr>
            </w:pPr>
            <w:r>
              <w:rPr>
                <w:noProof/>
                <w:sz w:val="20"/>
              </w:rPr>
              <w:t>59069900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B2643" w14:textId="77777777" w:rsidR="00E83F66" w:rsidRPr="00772251" w:rsidRDefault="00E83F66" w:rsidP="00651C3C">
            <w:pPr>
              <w:spacing w:before="60" w:after="60" w:line="240" w:lineRule="auto"/>
              <w:rPr>
                <w:noProof/>
                <w:sz w:val="20"/>
              </w:rPr>
            </w:pPr>
            <w:r>
              <w:rPr>
                <w:noProof/>
                <w:sz w:val="20"/>
              </w:rPr>
              <w:t>590699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7D1E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E2B49D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C2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700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C5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3ED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4D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37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5B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12D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5FE0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EA74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562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220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416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CD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592F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A2EBA6" w14:textId="77777777" w:rsidR="00E83F66" w:rsidRPr="00772251" w:rsidRDefault="00E83F66" w:rsidP="00651C3C">
            <w:pPr>
              <w:spacing w:before="60" w:after="60" w:line="240" w:lineRule="auto"/>
              <w:rPr>
                <w:noProof/>
                <w:sz w:val="20"/>
              </w:rPr>
            </w:pPr>
            <w:r>
              <w:rPr>
                <w:noProof/>
                <w:sz w:val="20"/>
              </w:rPr>
              <w:t>59070000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3727D5" w14:textId="77777777" w:rsidR="00E83F66" w:rsidRPr="00772251" w:rsidRDefault="00E83F66" w:rsidP="00651C3C">
            <w:pPr>
              <w:spacing w:before="60" w:after="60" w:line="240" w:lineRule="auto"/>
              <w:rPr>
                <w:noProof/>
                <w:sz w:val="20"/>
              </w:rPr>
            </w:pPr>
            <w:r>
              <w:rPr>
                <w:noProof/>
                <w:sz w:val="20"/>
              </w:rPr>
              <w:t>590700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FFD8D7" w14:textId="77777777" w:rsidR="00E83F66" w:rsidRPr="00772251" w:rsidRDefault="00E83F66" w:rsidP="00651C3C">
            <w:pPr>
              <w:spacing w:before="60" w:after="60" w:line="240" w:lineRule="auto"/>
              <w:rPr>
                <w:noProof/>
                <w:sz w:val="20"/>
              </w:rPr>
            </w:pPr>
            <w:r>
              <w:rPr>
                <w:noProof/>
                <w:sz w:val="20"/>
              </w:rPr>
              <w:t>Andere Gewebe, getränkt, bestrichen oder überzogen; bemalte Gewebe für Theaterdekorationen, Atelierhintergründe oder dergleichen</w:t>
            </w:r>
          </w:p>
        </w:tc>
        <w:tc>
          <w:tcPr>
            <w:tcW w:w="642" w:type="dxa"/>
            <w:tcBorders>
              <w:top w:val="nil"/>
              <w:left w:val="nil"/>
              <w:bottom w:val="single" w:sz="4" w:space="0" w:color="auto"/>
              <w:right w:val="single" w:sz="4" w:space="0" w:color="auto"/>
            </w:tcBorders>
            <w:shd w:val="clear" w:color="auto" w:fill="auto"/>
            <w:noWrap/>
            <w:hideMark/>
          </w:tcPr>
          <w:p w14:paraId="3A2E8E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872F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FEE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7794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4EE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FAD6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BD3E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C56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F83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3C2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4D8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C3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8DF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CD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5EF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BB51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80A1B0" w14:textId="77777777" w:rsidR="00E83F66" w:rsidRPr="00772251" w:rsidRDefault="00E83F66" w:rsidP="00651C3C">
            <w:pPr>
              <w:spacing w:before="60" w:after="60" w:line="240" w:lineRule="auto"/>
              <w:rPr>
                <w:noProof/>
                <w:sz w:val="20"/>
              </w:rPr>
            </w:pPr>
            <w:r>
              <w:rPr>
                <w:noProof/>
                <w:sz w:val="20"/>
              </w:rPr>
              <w:t>59090000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C7A265" w14:textId="77777777" w:rsidR="00E83F66" w:rsidRPr="00772251" w:rsidRDefault="00E83F66" w:rsidP="00651C3C">
            <w:pPr>
              <w:spacing w:before="60" w:after="60" w:line="240" w:lineRule="auto"/>
              <w:rPr>
                <w:noProof/>
                <w:sz w:val="20"/>
              </w:rPr>
            </w:pPr>
            <w:r>
              <w:rPr>
                <w:noProof/>
                <w:sz w:val="20"/>
              </w:rPr>
              <w:t>590900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ADE524" w14:textId="77777777" w:rsidR="00E83F66" w:rsidRPr="00772251" w:rsidRDefault="00E83F66" w:rsidP="00651C3C">
            <w:pPr>
              <w:spacing w:before="60" w:after="60" w:line="240" w:lineRule="auto"/>
              <w:rPr>
                <w:noProof/>
                <w:sz w:val="20"/>
              </w:rPr>
            </w:pPr>
            <w:r>
              <w:rPr>
                <w:noProof/>
                <w:sz w:val="20"/>
              </w:rPr>
              <w:t>Pumpenschläuche und ähnliche Schläuche, aus Spinnstoffen, auch mit Armaturen oder Zubehör aus anderen Stoffen</w:t>
            </w:r>
          </w:p>
        </w:tc>
        <w:tc>
          <w:tcPr>
            <w:tcW w:w="642" w:type="dxa"/>
            <w:tcBorders>
              <w:top w:val="nil"/>
              <w:left w:val="nil"/>
              <w:bottom w:val="single" w:sz="4" w:space="0" w:color="auto"/>
              <w:right w:val="single" w:sz="4" w:space="0" w:color="auto"/>
            </w:tcBorders>
            <w:shd w:val="clear" w:color="auto" w:fill="auto"/>
            <w:noWrap/>
            <w:hideMark/>
          </w:tcPr>
          <w:p w14:paraId="473C78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4CE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F29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DD9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0F6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7A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3B0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8FB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67B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2D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1B5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9E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D72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EA16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274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50610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332EA2" w14:textId="77777777" w:rsidR="00E83F66" w:rsidRPr="00772251" w:rsidRDefault="00E83F66" w:rsidP="00651C3C">
            <w:pPr>
              <w:spacing w:before="60" w:after="60" w:line="240" w:lineRule="auto"/>
              <w:rPr>
                <w:noProof/>
                <w:sz w:val="20"/>
              </w:rPr>
            </w:pPr>
            <w:r>
              <w:rPr>
                <w:noProof/>
                <w:sz w:val="20"/>
              </w:rPr>
              <w:t>59100000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0FC74" w14:textId="77777777" w:rsidR="00E83F66" w:rsidRPr="00772251" w:rsidRDefault="00E83F66" w:rsidP="00651C3C">
            <w:pPr>
              <w:spacing w:before="60" w:after="60" w:line="240" w:lineRule="auto"/>
              <w:rPr>
                <w:noProof/>
                <w:sz w:val="20"/>
              </w:rPr>
            </w:pPr>
            <w:r>
              <w:rPr>
                <w:noProof/>
                <w:sz w:val="20"/>
              </w:rPr>
              <w:t>591000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31D4DD" w14:textId="77777777" w:rsidR="00E83F66" w:rsidRPr="00772251" w:rsidRDefault="00E83F66" w:rsidP="00651C3C">
            <w:pPr>
              <w:spacing w:before="60" w:after="60" w:line="240" w:lineRule="auto"/>
              <w:rPr>
                <w:noProof/>
                <w:sz w:val="20"/>
              </w:rPr>
            </w:pPr>
            <w:r>
              <w:rPr>
                <w:noProof/>
                <w:sz w:val="20"/>
              </w:rPr>
              <w:t>Förderbänder und Treibriemen, aus Spinnstoffen, auch mit Kunststoff getränkt, bestrichen, überzogen oder mit Lagen aus Kunststoff versehen oder mit Metall oder anderen Stoffen verstärkt</w:t>
            </w:r>
          </w:p>
        </w:tc>
        <w:tc>
          <w:tcPr>
            <w:tcW w:w="642" w:type="dxa"/>
            <w:tcBorders>
              <w:top w:val="nil"/>
              <w:left w:val="nil"/>
              <w:bottom w:val="single" w:sz="4" w:space="0" w:color="auto"/>
              <w:right w:val="single" w:sz="4" w:space="0" w:color="auto"/>
            </w:tcBorders>
            <w:shd w:val="clear" w:color="auto" w:fill="auto"/>
            <w:noWrap/>
            <w:hideMark/>
          </w:tcPr>
          <w:p w14:paraId="1EC0239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2305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8EDE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C16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600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28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728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87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95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96D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4A7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329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D0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5ED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0FCD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51E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A727BA" w14:textId="77777777" w:rsidR="00E83F66" w:rsidRPr="00772251" w:rsidRDefault="00E83F66" w:rsidP="0099086D">
            <w:pPr>
              <w:pageBreakBefore/>
              <w:spacing w:before="60" w:after="60" w:line="240" w:lineRule="auto"/>
              <w:rPr>
                <w:noProof/>
                <w:sz w:val="20"/>
              </w:rPr>
            </w:pPr>
            <w:r>
              <w:rPr>
                <w:noProof/>
                <w:sz w:val="20"/>
              </w:rPr>
              <w:t>60011000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ABF0C5" w14:textId="77777777" w:rsidR="00E83F66" w:rsidRPr="00772251" w:rsidRDefault="00E83F66" w:rsidP="00651C3C">
            <w:pPr>
              <w:spacing w:before="60" w:after="60" w:line="240" w:lineRule="auto"/>
              <w:rPr>
                <w:noProof/>
                <w:sz w:val="20"/>
              </w:rPr>
            </w:pPr>
            <w:r>
              <w:rPr>
                <w:noProof/>
                <w:sz w:val="20"/>
              </w:rPr>
              <w:t>600110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40AC7A" w14:textId="77777777" w:rsidR="00E83F66" w:rsidRPr="00772251" w:rsidRDefault="00E83F66" w:rsidP="003A1336">
            <w:pPr>
              <w:spacing w:before="60" w:after="60" w:line="240" w:lineRule="auto"/>
              <w:rPr>
                <w:noProof/>
                <w:sz w:val="20"/>
              </w:rPr>
            </w:pPr>
            <w:r>
              <w:rPr>
                <w:noProof/>
                <w:sz w:val="20"/>
              </w:rPr>
              <w:t>- „Hochflorerzeugnisse“</w:t>
            </w:r>
          </w:p>
        </w:tc>
        <w:tc>
          <w:tcPr>
            <w:tcW w:w="642" w:type="dxa"/>
            <w:tcBorders>
              <w:top w:val="nil"/>
              <w:left w:val="nil"/>
              <w:bottom w:val="single" w:sz="4" w:space="0" w:color="auto"/>
              <w:right w:val="single" w:sz="4" w:space="0" w:color="auto"/>
            </w:tcBorders>
            <w:shd w:val="clear" w:color="auto" w:fill="auto"/>
            <w:noWrap/>
            <w:hideMark/>
          </w:tcPr>
          <w:p w14:paraId="6725A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56B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DAD74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A5C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E7F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0C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F1F1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8FE6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402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0BA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E047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ECC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917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589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2C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71F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6D419A" w14:textId="77777777" w:rsidR="00E83F66" w:rsidRPr="00772251" w:rsidRDefault="00E83F66" w:rsidP="00651C3C">
            <w:pPr>
              <w:spacing w:before="60" w:after="60" w:line="240" w:lineRule="auto"/>
              <w:rPr>
                <w:noProof/>
                <w:sz w:val="20"/>
              </w:rPr>
            </w:pPr>
            <w:r>
              <w:rPr>
                <w:noProof/>
                <w:sz w:val="20"/>
              </w:rPr>
              <w:t>60012200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7A719D" w14:textId="77777777" w:rsidR="00E83F66" w:rsidRPr="00772251" w:rsidRDefault="00E83F66" w:rsidP="00651C3C">
            <w:pPr>
              <w:spacing w:before="60" w:after="60" w:line="240" w:lineRule="auto"/>
              <w:rPr>
                <w:noProof/>
                <w:sz w:val="20"/>
              </w:rPr>
            </w:pPr>
            <w:r>
              <w:rPr>
                <w:noProof/>
                <w:sz w:val="20"/>
              </w:rPr>
              <w:t>600122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653E25" w14:textId="2D4858DA" w:rsidR="00E83F66" w:rsidRPr="00772251" w:rsidRDefault="00E83F66" w:rsidP="003A1336">
            <w:pPr>
              <w:spacing w:before="60" w:after="60" w:line="240" w:lineRule="auto"/>
              <w:rPr>
                <w:noProof/>
                <w:sz w:val="20"/>
              </w:rPr>
            </w:pPr>
            <w:r>
              <w:rPr>
                <w:noProof/>
                <w:sz w:val="20"/>
              </w:rPr>
              <w:t>-- aus Chemiefasern</w:t>
            </w:r>
          </w:p>
        </w:tc>
        <w:tc>
          <w:tcPr>
            <w:tcW w:w="642" w:type="dxa"/>
            <w:tcBorders>
              <w:top w:val="nil"/>
              <w:left w:val="nil"/>
              <w:bottom w:val="single" w:sz="4" w:space="0" w:color="auto"/>
              <w:right w:val="single" w:sz="4" w:space="0" w:color="auto"/>
            </w:tcBorders>
            <w:shd w:val="clear" w:color="auto" w:fill="auto"/>
            <w:noWrap/>
            <w:hideMark/>
          </w:tcPr>
          <w:p w14:paraId="7D0DEE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0CC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2E482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418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4A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3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C1C6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AC36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74F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3BC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DD9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90D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5A0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A2C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739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AE6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FD3EE2" w14:textId="77777777" w:rsidR="00E83F66" w:rsidRPr="00772251" w:rsidRDefault="00E83F66" w:rsidP="00651C3C">
            <w:pPr>
              <w:spacing w:before="60" w:after="60" w:line="240" w:lineRule="auto"/>
              <w:rPr>
                <w:noProof/>
                <w:sz w:val="20"/>
              </w:rPr>
            </w:pPr>
            <w:r>
              <w:rPr>
                <w:noProof/>
                <w:sz w:val="20"/>
              </w:rPr>
              <w:t>60012900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625D55" w14:textId="77777777" w:rsidR="00E83F66" w:rsidRPr="00772251" w:rsidRDefault="00E83F66" w:rsidP="00651C3C">
            <w:pPr>
              <w:spacing w:before="60" w:after="60" w:line="240" w:lineRule="auto"/>
              <w:rPr>
                <w:noProof/>
                <w:sz w:val="20"/>
              </w:rPr>
            </w:pPr>
            <w:r>
              <w:rPr>
                <w:noProof/>
                <w:sz w:val="20"/>
              </w:rPr>
              <w:t>600129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A3822F" w14:textId="77777777" w:rsidR="00E83F66" w:rsidRPr="00772251" w:rsidRDefault="00E83F66" w:rsidP="00651C3C">
            <w:pPr>
              <w:spacing w:before="60" w:after="60" w:line="240" w:lineRule="auto"/>
              <w:rPr>
                <w:noProof/>
                <w:sz w:val="20"/>
              </w:rPr>
            </w:pPr>
            <w:r>
              <w:rPr>
                <w:noProof/>
                <w:sz w:val="20"/>
              </w:rPr>
              <w:t>-- aus anderen Spinnstoffen</w:t>
            </w:r>
          </w:p>
        </w:tc>
        <w:tc>
          <w:tcPr>
            <w:tcW w:w="642" w:type="dxa"/>
            <w:tcBorders>
              <w:top w:val="nil"/>
              <w:left w:val="nil"/>
              <w:bottom w:val="single" w:sz="4" w:space="0" w:color="auto"/>
              <w:right w:val="single" w:sz="4" w:space="0" w:color="auto"/>
            </w:tcBorders>
            <w:shd w:val="clear" w:color="auto" w:fill="auto"/>
            <w:noWrap/>
            <w:hideMark/>
          </w:tcPr>
          <w:p w14:paraId="4BC62C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6B1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3741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E33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412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54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68B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68F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14F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B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D7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19A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633E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830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4DA6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C2A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C604D8" w14:textId="77777777" w:rsidR="00E83F66" w:rsidRPr="00772251" w:rsidRDefault="00E83F66" w:rsidP="00651C3C">
            <w:pPr>
              <w:spacing w:before="60" w:after="60" w:line="240" w:lineRule="auto"/>
              <w:rPr>
                <w:noProof/>
                <w:sz w:val="20"/>
              </w:rPr>
            </w:pPr>
            <w:r>
              <w:rPr>
                <w:noProof/>
                <w:sz w:val="20"/>
              </w:rPr>
              <w:t>60019200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B4A45D" w14:textId="77777777" w:rsidR="00E83F66" w:rsidRPr="00772251" w:rsidRDefault="00E83F66" w:rsidP="00651C3C">
            <w:pPr>
              <w:spacing w:before="60" w:after="60" w:line="240" w:lineRule="auto"/>
              <w:rPr>
                <w:noProof/>
                <w:sz w:val="20"/>
              </w:rPr>
            </w:pPr>
            <w:r>
              <w:rPr>
                <w:noProof/>
                <w:sz w:val="20"/>
              </w:rPr>
              <w:t>600192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127215" w14:textId="4B85716C" w:rsidR="00E83F66" w:rsidRPr="00772251" w:rsidRDefault="00E83F66" w:rsidP="003A1336">
            <w:pPr>
              <w:spacing w:before="60" w:after="60" w:line="240" w:lineRule="auto"/>
              <w:rPr>
                <w:noProof/>
                <w:sz w:val="20"/>
              </w:rPr>
            </w:pPr>
            <w:r>
              <w:rPr>
                <w:noProof/>
                <w:sz w:val="20"/>
              </w:rPr>
              <w:t>-- aus Chemiefasern</w:t>
            </w:r>
          </w:p>
        </w:tc>
        <w:tc>
          <w:tcPr>
            <w:tcW w:w="642" w:type="dxa"/>
            <w:tcBorders>
              <w:top w:val="nil"/>
              <w:left w:val="nil"/>
              <w:bottom w:val="single" w:sz="4" w:space="0" w:color="auto"/>
              <w:right w:val="single" w:sz="4" w:space="0" w:color="auto"/>
            </w:tcBorders>
            <w:shd w:val="clear" w:color="auto" w:fill="auto"/>
            <w:noWrap/>
            <w:hideMark/>
          </w:tcPr>
          <w:p w14:paraId="39AF51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61B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EF97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3CA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B7B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11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083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E1E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E69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D538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976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374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D6B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3DFC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D02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1AF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9A3A5" w14:textId="77777777" w:rsidR="00E83F66" w:rsidRPr="00772251" w:rsidRDefault="00E83F66" w:rsidP="00651C3C">
            <w:pPr>
              <w:spacing w:before="60" w:after="60" w:line="240" w:lineRule="auto"/>
              <w:rPr>
                <w:noProof/>
                <w:sz w:val="20"/>
              </w:rPr>
            </w:pPr>
            <w:r>
              <w:rPr>
                <w:noProof/>
                <w:sz w:val="20"/>
              </w:rPr>
              <w:t>60024000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7B799" w14:textId="77777777" w:rsidR="00E83F66" w:rsidRPr="00772251" w:rsidRDefault="00E83F66" w:rsidP="00651C3C">
            <w:pPr>
              <w:spacing w:before="60" w:after="60" w:line="240" w:lineRule="auto"/>
              <w:rPr>
                <w:noProof/>
                <w:sz w:val="20"/>
              </w:rPr>
            </w:pPr>
            <w:r>
              <w:rPr>
                <w:noProof/>
                <w:sz w:val="20"/>
              </w:rPr>
              <w:t>600240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BB4D6F" w14:textId="77777777" w:rsidR="00E83F66" w:rsidRPr="00772251" w:rsidRDefault="00E83F66" w:rsidP="00651C3C">
            <w:pPr>
              <w:spacing w:before="60" w:after="60" w:line="240" w:lineRule="auto"/>
              <w:rPr>
                <w:noProof/>
                <w:sz w:val="20"/>
              </w:rPr>
            </w:pPr>
            <w:r>
              <w:rPr>
                <w:noProof/>
                <w:sz w:val="20"/>
              </w:rPr>
              <w:t>- mit einem Anteil an Elastomergarnen von 5 GHT oder mehr, jedoch keine Kautschukfäden enthaltend</w:t>
            </w:r>
          </w:p>
        </w:tc>
        <w:tc>
          <w:tcPr>
            <w:tcW w:w="642" w:type="dxa"/>
            <w:tcBorders>
              <w:top w:val="nil"/>
              <w:left w:val="nil"/>
              <w:bottom w:val="single" w:sz="4" w:space="0" w:color="auto"/>
              <w:right w:val="single" w:sz="4" w:space="0" w:color="auto"/>
            </w:tcBorders>
            <w:shd w:val="clear" w:color="auto" w:fill="auto"/>
            <w:noWrap/>
            <w:hideMark/>
          </w:tcPr>
          <w:p w14:paraId="69968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DFD5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CC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348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1DC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721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5C0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DF8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218E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1C1F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0BD4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84C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6C1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3DE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BC1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5C68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661FA" w14:textId="77777777" w:rsidR="00E83F66" w:rsidRPr="00772251" w:rsidRDefault="00E83F66" w:rsidP="00651C3C">
            <w:pPr>
              <w:spacing w:before="60" w:after="60" w:line="240" w:lineRule="auto"/>
              <w:rPr>
                <w:noProof/>
                <w:sz w:val="20"/>
              </w:rPr>
            </w:pPr>
            <w:r>
              <w:rPr>
                <w:noProof/>
                <w:sz w:val="20"/>
              </w:rPr>
              <w:t>60029000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59869E" w14:textId="77777777" w:rsidR="00E83F66" w:rsidRPr="00772251" w:rsidRDefault="00E83F66" w:rsidP="00651C3C">
            <w:pPr>
              <w:spacing w:before="60" w:after="60" w:line="240" w:lineRule="auto"/>
              <w:rPr>
                <w:noProof/>
                <w:sz w:val="20"/>
              </w:rPr>
            </w:pPr>
            <w:r>
              <w:rPr>
                <w:noProof/>
                <w:sz w:val="20"/>
              </w:rPr>
              <w:t>600290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E2A3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8F6A9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94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00DF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DA54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9F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E74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812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C3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321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BEB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7CA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874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D2B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246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09E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049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8F7EE" w14:textId="77777777" w:rsidR="00E83F66" w:rsidRPr="00772251" w:rsidRDefault="00E83F66" w:rsidP="00651C3C">
            <w:pPr>
              <w:spacing w:before="60" w:after="60" w:line="240" w:lineRule="auto"/>
              <w:rPr>
                <w:noProof/>
                <w:sz w:val="20"/>
              </w:rPr>
            </w:pPr>
            <w:r>
              <w:rPr>
                <w:noProof/>
                <w:sz w:val="20"/>
              </w:rPr>
              <w:t>60031000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EC4FA3" w14:textId="77777777" w:rsidR="00E83F66" w:rsidRPr="00772251" w:rsidRDefault="00E83F66" w:rsidP="00651C3C">
            <w:pPr>
              <w:spacing w:before="60" w:after="60" w:line="240" w:lineRule="auto"/>
              <w:rPr>
                <w:noProof/>
                <w:sz w:val="20"/>
              </w:rPr>
            </w:pPr>
            <w:r>
              <w:rPr>
                <w:noProof/>
                <w:sz w:val="20"/>
              </w:rPr>
              <w:t>600310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B7E275" w14:textId="77777777" w:rsidR="00E83F66" w:rsidRPr="00772251" w:rsidRDefault="00E83F66" w:rsidP="00651C3C">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4077457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C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C35E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A14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0068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362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83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1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123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59F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A52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D966D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AD2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BFE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D302D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4215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BEB52C" w14:textId="77777777" w:rsidR="00E83F66" w:rsidRPr="00772251" w:rsidRDefault="00E83F66" w:rsidP="00651C3C">
            <w:pPr>
              <w:spacing w:before="60" w:after="60" w:line="240" w:lineRule="auto"/>
              <w:rPr>
                <w:noProof/>
                <w:sz w:val="20"/>
              </w:rPr>
            </w:pPr>
            <w:r>
              <w:rPr>
                <w:noProof/>
                <w:sz w:val="20"/>
              </w:rPr>
              <w:t>60032000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92590" w14:textId="77777777" w:rsidR="00E83F66" w:rsidRPr="00772251" w:rsidRDefault="00E83F66" w:rsidP="00651C3C">
            <w:pPr>
              <w:spacing w:before="60" w:after="60" w:line="240" w:lineRule="auto"/>
              <w:rPr>
                <w:noProof/>
                <w:sz w:val="20"/>
              </w:rPr>
            </w:pPr>
            <w:r>
              <w:rPr>
                <w:noProof/>
                <w:sz w:val="20"/>
              </w:rPr>
              <w:t>600320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62D137" w14:textId="77777777" w:rsidR="00E83F66" w:rsidRPr="00772251" w:rsidRDefault="00E83F66" w:rsidP="00651C3C">
            <w:pPr>
              <w:spacing w:before="60" w:after="60" w:line="240" w:lineRule="auto"/>
              <w:rPr>
                <w:noProof/>
                <w:sz w:val="20"/>
              </w:rPr>
            </w:pPr>
            <w:r>
              <w:rPr>
                <w:noProof/>
                <w:sz w:val="20"/>
              </w:rPr>
              <w:t>- aus Baumwolle</w:t>
            </w:r>
          </w:p>
        </w:tc>
        <w:tc>
          <w:tcPr>
            <w:tcW w:w="642" w:type="dxa"/>
            <w:tcBorders>
              <w:top w:val="nil"/>
              <w:left w:val="nil"/>
              <w:bottom w:val="single" w:sz="4" w:space="0" w:color="auto"/>
              <w:right w:val="single" w:sz="4" w:space="0" w:color="auto"/>
            </w:tcBorders>
            <w:shd w:val="clear" w:color="auto" w:fill="auto"/>
            <w:noWrap/>
            <w:hideMark/>
          </w:tcPr>
          <w:p w14:paraId="380104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59D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4C9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8B3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A93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E6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5E0F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ED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54C2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87B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5CB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6CF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92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115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C76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933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32637E" w14:textId="77777777" w:rsidR="00E83F66" w:rsidRPr="00772251" w:rsidRDefault="00E83F66" w:rsidP="00651C3C">
            <w:pPr>
              <w:spacing w:before="60" w:after="60" w:line="240" w:lineRule="auto"/>
              <w:rPr>
                <w:noProof/>
                <w:sz w:val="20"/>
              </w:rPr>
            </w:pPr>
            <w:r>
              <w:rPr>
                <w:noProof/>
                <w:sz w:val="20"/>
              </w:rPr>
              <w:t>60033000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1FA906" w14:textId="77777777" w:rsidR="00E83F66" w:rsidRPr="00772251" w:rsidRDefault="00E83F66" w:rsidP="00651C3C">
            <w:pPr>
              <w:spacing w:before="60" w:after="60" w:line="240" w:lineRule="auto"/>
              <w:rPr>
                <w:noProof/>
                <w:sz w:val="20"/>
              </w:rPr>
            </w:pPr>
            <w:r>
              <w:rPr>
                <w:noProof/>
                <w:sz w:val="20"/>
              </w:rPr>
              <w:t>600330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41343" w14:textId="77777777" w:rsidR="00E83F66" w:rsidRPr="00772251" w:rsidRDefault="00E83F66" w:rsidP="00651C3C">
            <w:pPr>
              <w:spacing w:before="60" w:after="60" w:line="240" w:lineRule="auto"/>
              <w:rPr>
                <w:noProof/>
                <w:sz w:val="20"/>
              </w:rPr>
            </w:pPr>
            <w:r>
              <w:rPr>
                <w:noProof/>
                <w:sz w:val="20"/>
              </w:rPr>
              <w:t>- aus synthetischen Chemiefasern</w:t>
            </w:r>
          </w:p>
        </w:tc>
        <w:tc>
          <w:tcPr>
            <w:tcW w:w="642" w:type="dxa"/>
            <w:tcBorders>
              <w:top w:val="nil"/>
              <w:left w:val="nil"/>
              <w:bottom w:val="single" w:sz="4" w:space="0" w:color="auto"/>
              <w:right w:val="single" w:sz="4" w:space="0" w:color="auto"/>
            </w:tcBorders>
            <w:shd w:val="clear" w:color="auto" w:fill="auto"/>
            <w:noWrap/>
            <w:hideMark/>
          </w:tcPr>
          <w:p w14:paraId="1783C1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54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69C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428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BF5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1D1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0AB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A13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8D2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DB3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AA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B4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DB5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D84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0ED2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0BF81A" w14:textId="77777777" w:rsidR="00E83F66" w:rsidRPr="00772251" w:rsidRDefault="00E83F66" w:rsidP="00651C3C">
            <w:pPr>
              <w:spacing w:before="60" w:after="60" w:line="240" w:lineRule="auto"/>
              <w:rPr>
                <w:noProof/>
                <w:sz w:val="20"/>
              </w:rPr>
            </w:pPr>
            <w:r>
              <w:rPr>
                <w:noProof/>
                <w:sz w:val="20"/>
              </w:rPr>
              <w:t>60034000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39F4CF" w14:textId="77777777" w:rsidR="00E83F66" w:rsidRPr="00772251" w:rsidRDefault="00E83F66" w:rsidP="00651C3C">
            <w:pPr>
              <w:spacing w:before="60" w:after="60" w:line="240" w:lineRule="auto"/>
              <w:rPr>
                <w:noProof/>
                <w:sz w:val="20"/>
              </w:rPr>
            </w:pPr>
            <w:r>
              <w:rPr>
                <w:noProof/>
                <w:sz w:val="20"/>
              </w:rPr>
              <w:t>600340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716A50" w14:textId="77777777" w:rsidR="00E83F66" w:rsidRPr="00772251" w:rsidRDefault="00E83F66" w:rsidP="00651C3C">
            <w:pPr>
              <w:spacing w:before="60" w:after="60" w:line="240" w:lineRule="auto"/>
              <w:rPr>
                <w:noProof/>
                <w:sz w:val="20"/>
              </w:rPr>
            </w:pPr>
            <w:r>
              <w:rPr>
                <w:noProof/>
                <w:sz w:val="20"/>
              </w:rPr>
              <w:t>- aus künstlichen Chemiefasern</w:t>
            </w:r>
          </w:p>
        </w:tc>
        <w:tc>
          <w:tcPr>
            <w:tcW w:w="642" w:type="dxa"/>
            <w:tcBorders>
              <w:top w:val="nil"/>
              <w:left w:val="nil"/>
              <w:bottom w:val="single" w:sz="4" w:space="0" w:color="auto"/>
              <w:right w:val="single" w:sz="4" w:space="0" w:color="auto"/>
            </w:tcBorders>
            <w:shd w:val="clear" w:color="auto" w:fill="auto"/>
            <w:noWrap/>
            <w:hideMark/>
          </w:tcPr>
          <w:p w14:paraId="510852F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451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A337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3B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75E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621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184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4B4A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283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A0E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74F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36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58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08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E4A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3FE7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B2D030" w14:textId="77777777" w:rsidR="00E83F66" w:rsidRPr="00772251" w:rsidRDefault="00E83F66" w:rsidP="00651C3C">
            <w:pPr>
              <w:spacing w:before="60" w:after="60" w:line="240" w:lineRule="auto"/>
              <w:rPr>
                <w:noProof/>
                <w:sz w:val="20"/>
              </w:rPr>
            </w:pPr>
            <w:r>
              <w:rPr>
                <w:noProof/>
                <w:sz w:val="20"/>
              </w:rPr>
              <w:t>60039000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E9A4A5" w14:textId="77777777" w:rsidR="00E83F66" w:rsidRPr="00772251" w:rsidRDefault="00E83F66" w:rsidP="00651C3C">
            <w:pPr>
              <w:spacing w:before="60" w:after="60" w:line="240" w:lineRule="auto"/>
              <w:rPr>
                <w:noProof/>
                <w:sz w:val="20"/>
              </w:rPr>
            </w:pPr>
            <w:r>
              <w:rPr>
                <w:noProof/>
                <w:sz w:val="20"/>
              </w:rPr>
              <w:t>600390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5E144D"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43D96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E5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6ECD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C64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FF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1DC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FA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AFA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B00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995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DEA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CB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B0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C2A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B0E4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74A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B251F5" w14:textId="77777777" w:rsidR="00E83F66" w:rsidRPr="00772251" w:rsidRDefault="00E83F66" w:rsidP="00651C3C">
            <w:pPr>
              <w:spacing w:before="60" w:after="60" w:line="240" w:lineRule="auto"/>
              <w:rPr>
                <w:noProof/>
                <w:sz w:val="20"/>
              </w:rPr>
            </w:pPr>
            <w:r>
              <w:rPr>
                <w:noProof/>
                <w:sz w:val="20"/>
              </w:rPr>
              <w:t>60041000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FF0770" w14:textId="77777777" w:rsidR="00E83F66" w:rsidRPr="00772251" w:rsidRDefault="00E83F66" w:rsidP="00651C3C">
            <w:pPr>
              <w:spacing w:before="60" w:after="60" w:line="240" w:lineRule="auto"/>
              <w:rPr>
                <w:noProof/>
                <w:sz w:val="20"/>
              </w:rPr>
            </w:pPr>
            <w:r>
              <w:rPr>
                <w:noProof/>
                <w:sz w:val="20"/>
              </w:rPr>
              <w:t>600410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D0897" w14:textId="77777777" w:rsidR="00E83F66" w:rsidRPr="00772251" w:rsidRDefault="00E83F66" w:rsidP="00651C3C">
            <w:pPr>
              <w:spacing w:before="60" w:after="60" w:line="240" w:lineRule="auto"/>
              <w:rPr>
                <w:noProof/>
                <w:sz w:val="20"/>
              </w:rPr>
            </w:pPr>
            <w:r>
              <w:rPr>
                <w:noProof/>
                <w:sz w:val="20"/>
              </w:rPr>
              <w:t>- mit einem Anteil an Elastomergarnen von 5 GHT oder mehr, jedoch keine Kautschukfäden enthaltend</w:t>
            </w:r>
          </w:p>
        </w:tc>
        <w:tc>
          <w:tcPr>
            <w:tcW w:w="642" w:type="dxa"/>
            <w:tcBorders>
              <w:top w:val="nil"/>
              <w:left w:val="nil"/>
              <w:bottom w:val="single" w:sz="4" w:space="0" w:color="auto"/>
              <w:right w:val="single" w:sz="4" w:space="0" w:color="auto"/>
            </w:tcBorders>
            <w:shd w:val="clear" w:color="auto" w:fill="auto"/>
            <w:noWrap/>
            <w:hideMark/>
          </w:tcPr>
          <w:p w14:paraId="75CF45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90A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F0F234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909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166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71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18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6C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9F1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B42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823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4CB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9BD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D2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95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4767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3AF9DE" w14:textId="77777777" w:rsidR="00E83F66" w:rsidRPr="00772251" w:rsidRDefault="00E83F66" w:rsidP="0099086D">
            <w:pPr>
              <w:pageBreakBefore/>
              <w:spacing w:before="60" w:after="60" w:line="240" w:lineRule="auto"/>
              <w:rPr>
                <w:noProof/>
                <w:sz w:val="20"/>
              </w:rPr>
            </w:pPr>
            <w:r>
              <w:rPr>
                <w:noProof/>
                <w:sz w:val="20"/>
              </w:rPr>
              <w:t>60049000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0A10D" w14:textId="77777777" w:rsidR="00E83F66" w:rsidRPr="00772251" w:rsidRDefault="00E83F66" w:rsidP="00651C3C">
            <w:pPr>
              <w:spacing w:before="60" w:after="60" w:line="240" w:lineRule="auto"/>
              <w:rPr>
                <w:noProof/>
                <w:sz w:val="20"/>
              </w:rPr>
            </w:pPr>
            <w:r>
              <w:rPr>
                <w:noProof/>
                <w:sz w:val="20"/>
              </w:rPr>
              <w:t>600490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7F3CAD"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D47813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579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8C489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79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D25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AB6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08E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28D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138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709E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B5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37C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B51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D316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D55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BC0A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CCAF7" w14:textId="77777777" w:rsidR="00E83F66" w:rsidRPr="00772251" w:rsidRDefault="00E83F66" w:rsidP="00651C3C">
            <w:pPr>
              <w:spacing w:before="60" w:after="60" w:line="240" w:lineRule="auto"/>
              <w:rPr>
                <w:noProof/>
                <w:sz w:val="20"/>
              </w:rPr>
            </w:pPr>
            <w:r>
              <w:rPr>
                <w:noProof/>
                <w:sz w:val="20"/>
              </w:rPr>
              <w:t>60052100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131502" w14:textId="77777777" w:rsidR="00E83F66" w:rsidRPr="00772251" w:rsidRDefault="00E83F66" w:rsidP="00651C3C">
            <w:pPr>
              <w:spacing w:before="60" w:after="60" w:line="240" w:lineRule="auto"/>
              <w:rPr>
                <w:noProof/>
                <w:sz w:val="20"/>
              </w:rPr>
            </w:pPr>
            <w:r>
              <w:rPr>
                <w:noProof/>
                <w:sz w:val="20"/>
              </w:rPr>
              <w:t>600521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19DF2B"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3C934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96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01194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494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D65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12F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962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FC4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0A2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F78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B01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61B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0EF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658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D4F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AF72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5A96A" w14:textId="77777777" w:rsidR="00E83F66" w:rsidRPr="00772251" w:rsidRDefault="00E83F66" w:rsidP="00651C3C">
            <w:pPr>
              <w:spacing w:before="60" w:after="60" w:line="240" w:lineRule="auto"/>
              <w:rPr>
                <w:noProof/>
                <w:sz w:val="20"/>
              </w:rPr>
            </w:pPr>
            <w:r>
              <w:rPr>
                <w:noProof/>
                <w:sz w:val="20"/>
              </w:rPr>
              <w:t>60052200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A0FA03" w14:textId="77777777" w:rsidR="00E83F66" w:rsidRPr="00772251" w:rsidRDefault="00E83F66" w:rsidP="00651C3C">
            <w:pPr>
              <w:spacing w:before="60" w:after="60" w:line="240" w:lineRule="auto"/>
              <w:rPr>
                <w:noProof/>
                <w:sz w:val="20"/>
              </w:rPr>
            </w:pPr>
            <w:r>
              <w:rPr>
                <w:noProof/>
                <w:sz w:val="20"/>
              </w:rPr>
              <w:t>600522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A408E6"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03F648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AEFE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1AAA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A8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688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CC01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19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91F8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EB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7A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3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821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81C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1D86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72C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787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DB5A08" w14:textId="77777777" w:rsidR="00E83F66" w:rsidRPr="00772251" w:rsidRDefault="00E83F66" w:rsidP="00651C3C">
            <w:pPr>
              <w:spacing w:before="60" w:after="60" w:line="240" w:lineRule="auto"/>
              <w:rPr>
                <w:noProof/>
                <w:sz w:val="20"/>
              </w:rPr>
            </w:pPr>
            <w:r>
              <w:rPr>
                <w:noProof/>
                <w:sz w:val="20"/>
              </w:rPr>
              <w:t>60052300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19DB12" w14:textId="77777777" w:rsidR="00E83F66" w:rsidRPr="00772251" w:rsidRDefault="00E83F66" w:rsidP="00651C3C">
            <w:pPr>
              <w:spacing w:before="60" w:after="60" w:line="240" w:lineRule="auto"/>
              <w:rPr>
                <w:noProof/>
                <w:sz w:val="20"/>
              </w:rPr>
            </w:pPr>
            <w:r>
              <w:rPr>
                <w:noProof/>
                <w:sz w:val="20"/>
              </w:rPr>
              <w:t>600523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F6062C" w14:textId="77777777" w:rsidR="00E83F66" w:rsidRPr="00772251" w:rsidRDefault="00E83F66" w:rsidP="00651C3C">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5757AE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E9A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F8C2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D0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C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FF0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5751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A6B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157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F69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5DEA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74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66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A38C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214E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8158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4D8794" w14:textId="77777777" w:rsidR="00E83F66" w:rsidRPr="00772251" w:rsidRDefault="00E83F66" w:rsidP="00651C3C">
            <w:pPr>
              <w:spacing w:before="60" w:after="60" w:line="240" w:lineRule="auto"/>
              <w:rPr>
                <w:noProof/>
                <w:sz w:val="20"/>
              </w:rPr>
            </w:pPr>
            <w:r>
              <w:rPr>
                <w:noProof/>
                <w:sz w:val="20"/>
              </w:rPr>
              <w:t>60052400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74255" w14:textId="77777777" w:rsidR="00E83F66" w:rsidRPr="00772251" w:rsidRDefault="00E83F66" w:rsidP="00651C3C">
            <w:pPr>
              <w:spacing w:before="60" w:after="60" w:line="240" w:lineRule="auto"/>
              <w:rPr>
                <w:noProof/>
                <w:sz w:val="20"/>
              </w:rPr>
            </w:pPr>
            <w:r>
              <w:rPr>
                <w:noProof/>
                <w:sz w:val="20"/>
              </w:rPr>
              <w:t>600524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98A39A" w14:textId="77777777" w:rsidR="00E83F66" w:rsidRPr="00772251" w:rsidRDefault="00E83F66" w:rsidP="00651C3C">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5DC913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E41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BFEC2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07D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EB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6B10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177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F8D6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05D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72E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B20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073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CA8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979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11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68D9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D2685" w14:textId="77777777" w:rsidR="00E83F66" w:rsidRPr="00772251" w:rsidRDefault="00E83F66" w:rsidP="00651C3C">
            <w:pPr>
              <w:spacing w:before="60" w:after="60" w:line="240" w:lineRule="auto"/>
              <w:rPr>
                <w:noProof/>
                <w:sz w:val="20"/>
              </w:rPr>
            </w:pPr>
            <w:r>
              <w:rPr>
                <w:noProof/>
                <w:sz w:val="20"/>
              </w:rPr>
              <w:t>60053100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5BB720" w14:textId="77777777" w:rsidR="00E83F66" w:rsidRPr="00772251" w:rsidRDefault="00E83F66" w:rsidP="00651C3C">
            <w:pPr>
              <w:spacing w:before="60" w:after="60" w:line="240" w:lineRule="auto"/>
              <w:rPr>
                <w:noProof/>
                <w:sz w:val="20"/>
              </w:rPr>
            </w:pPr>
            <w:r>
              <w:rPr>
                <w:noProof/>
                <w:sz w:val="20"/>
              </w:rPr>
              <w:t>600531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8D1561"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5479DA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EAD7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277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F2E3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DB9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FCD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8978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ABD3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8A06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F1B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7E6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913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B266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76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91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ACF9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797979" w14:textId="77777777" w:rsidR="00E83F66" w:rsidRPr="00772251" w:rsidRDefault="00E83F66" w:rsidP="00651C3C">
            <w:pPr>
              <w:spacing w:before="60" w:after="60" w:line="240" w:lineRule="auto"/>
              <w:rPr>
                <w:noProof/>
                <w:sz w:val="20"/>
              </w:rPr>
            </w:pPr>
            <w:r>
              <w:rPr>
                <w:noProof/>
                <w:sz w:val="20"/>
              </w:rPr>
              <w:t>60053200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360089" w14:textId="77777777" w:rsidR="00E83F66" w:rsidRPr="00772251" w:rsidRDefault="00E83F66" w:rsidP="00651C3C">
            <w:pPr>
              <w:spacing w:before="60" w:after="60" w:line="240" w:lineRule="auto"/>
              <w:rPr>
                <w:noProof/>
                <w:sz w:val="20"/>
              </w:rPr>
            </w:pPr>
            <w:r>
              <w:rPr>
                <w:noProof/>
                <w:sz w:val="20"/>
              </w:rPr>
              <w:t>600532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BF38B3"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55EEF5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84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FCF4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D6B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52F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7C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383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CA9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824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E5927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D3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2B7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0BCE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CF4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4EC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4ED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E0B7A7" w14:textId="77777777" w:rsidR="00E83F66" w:rsidRPr="00772251" w:rsidRDefault="00E83F66" w:rsidP="00651C3C">
            <w:pPr>
              <w:spacing w:before="60" w:after="60" w:line="240" w:lineRule="auto"/>
              <w:rPr>
                <w:noProof/>
                <w:sz w:val="20"/>
              </w:rPr>
            </w:pPr>
            <w:r>
              <w:rPr>
                <w:noProof/>
                <w:sz w:val="20"/>
              </w:rPr>
              <w:t>60053300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F235E6" w14:textId="77777777" w:rsidR="00E83F66" w:rsidRPr="00772251" w:rsidRDefault="00E83F66" w:rsidP="00651C3C">
            <w:pPr>
              <w:spacing w:before="60" w:after="60" w:line="240" w:lineRule="auto"/>
              <w:rPr>
                <w:noProof/>
                <w:sz w:val="20"/>
              </w:rPr>
            </w:pPr>
            <w:r>
              <w:rPr>
                <w:noProof/>
                <w:sz w:val="20"/>
              </w:rPr>
              <w:t>600533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0A5CD1" w14:textId="77777777" w:rsidR="00E83F66" w:rsidRPr="00772251" w:rsidRDefault="00E83F66" w:rsidP="00651C3C">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1397BA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75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93CA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83A9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CB9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26D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15F7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6F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B73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F45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C59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72C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015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23C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16C5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785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A9D958" w14:textId="77777777" w:rsidR="00E83F66" w:rsidRPr="00772251" w:rsidRDefault="00E83F66" w:rsidP="00651C3C">
            <w:pPr>
              <w:spacing w:before="60" w:after="60" w:line="240" w:lineRule="auto"/>
              <w:rPr>
                <w:noProof/>
                <w:sz w:val="20"/>
              </w:rPr>
            </w:pPr>
            <w:r>
              <w:rPr>
                <w:noProof/>
                <w:sz w:val="20"/>
              </w:rPr>
              <w:t>60053400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040326" w14:textId="77777777" w:rsidR="00E83F66" w:rsidRPr="00772251" w:rsidRDefault="00E83F66" w:rsidP="00651C3C">
            <w:pPr>
              <w:spacing w:before="60" w:after="60" w:line="240" w:lineRule="auto"/>
              <w:rPr>
                <w:noProof/>
                <w:sz w:val="20"/>
              </w:rPr>
            </w:pPr>
            <w:r>
              <w:rPr>
                <w:noProof/>
                <w:sz w:val="20"/>
              </w:rPr>
              <w:t>600534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99E26" w14:textId="77777777" w:rsidR="00E83F66" w:rsidRPr="00772251" w:rsidRDefault="00E83F66" w:rsidP="00651C3C">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3634ED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33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3A84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000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1705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8D1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832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24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AB2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B1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6D8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16F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FD6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E18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810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8500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B81FC4" w14:textId="77777777" w:rsidR="00E83F66" w:rsidRPr="00772251" w:rsidRDefault="00E83F66" w:rsidP="00651C3C">
            <w:pPr>
              <w:spacing w:before="60" w:after="60" w:line="240" w:lineRule="auto"/>
              <w:rPr>
                <w:noProof/>
                <w:sz w:val="20"/>
              </w:rPr>
            </w:pPr>
            <w:r>
              <w:rPr>
                <w:noProof/>
                <w:sz w:val="20"/>
              </w:rPr>
              <w:t>60054100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A76D81" w14:textId="77777777" w:rsidR="00E83F66" w:rsidRPr="00772251" w:rsidRDefault="00E83F66" w:rsidP="00651C3C">
            <w:pPr>
              <w:spacing w:before="60" w:after="60" w:line="240" w:lineRule="auto"/>
              <w:rPr>
                <w:noProof/>
                <w:sz w:val="20"/>
              </w:rPr>
            </w:pPr>
            <w:r>
              <w:rPr>
                <w:noProof/>
                <w:sz w:val="20"/>
              </w:rPr>
              <w:t>600541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20DCC1"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5BC1D1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778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F5CB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D2B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77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3B4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5EA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7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2292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1C26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E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16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E24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97F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F8C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00EB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F490C" w14:textId="77777777" w:rsidR="00E83F66" w:rsidRPr="00772251" w:rsidRDefault="00E83F66" w:rsidP="00651C3C">
            <w:pPr>
              <w:spacing w:before="60" w:after="60" w:line="240" w:lineRule="auto"/>
              <w:rPr>
                <w:noProof/>
                <w:sz w:val="20"/>
              </w:rPr>
            </w:pPr>
            <w:r>
              <w:rPr>
                <w:noProof/>
                <w:sz w:val="20"/>
              </w:rPr>
              <w:t>60054200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2229A1" w14:textId="77777777" w:rsidR="00E83F66" w:rsidRPr="00772251" w:rsidRDefault="00E83F66" w:rsidP="00651C3C">
            <w:pPr>
              <w:spacing w:before="60" w:after="60" w:line="240" w:lineRule="auto"/>
              <w:rPr>
                <w:noProof/>
                <w:sz w:val="20"/>
              </w:rPr>
            </w:pPr>
            <w:r>
              <w:rPr>
                <w:noProof/>
                <w:sz w:val="20"/>
              </w:rPr>
              <w:t>600542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A3B7EA"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54D36F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E57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496D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EA2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DE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946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71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CEE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A1E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BF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F81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C0B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D233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1C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648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FACD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65AD71" w14:textId="77777777" w:rsidR="00E83F66" w:rsidRPr="00772251" w:rsidRDefault="00E83F66" w:rsidP="00651C3C">
            <w:pPr>
              <w:spacing w:before="60" w:after="60" w:line="240" w:lineRule="auto"/>
              <w:rPr>
                <w:noProof/>
                <w:sz w:val="20"/>
              </w:rPr>
            </w:pPr>
            <w:r>
              <w:rPr>
                <w:noProof/>
                <w:sz w:val="20"/>
              </w:rPr>
              <w:t>60054300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BBA351" w14:textId="77777777" w:rsidR="00E83F66" w:rsidRPr="00772251" w:rsidRDefault="00E83F66" w:rsidP="00651C3C">
            <w:pPr>
              <w:spacing w:before="60" w:after="60" w:line="240" w:lineRule="auto"/>
              <w:rPr>
                <w:noProof/>
                <w:sz w:val="20"/>
              </w:rPr>
            </w:pPr>
            <w:r>
              <w:rPr>
                <w:noProof/>
                <w:sz w:val="20"/>
              </w:rPr>
              <w:t>600543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75170B" w14:textId="77777777" w:rsidR="00E83F66" w:rsidRPr="00772251" w:rsidRDefault="00E83F66" w:rsidP="00651C3C">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2001D8D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778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631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33C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D71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61F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0D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286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24E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BC1F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D7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ED9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1D25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FBF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2E36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2239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57F05" w14:textId="77777777" w:rsidR="00E83F66" w:rsidRPr="00772251" w:rsidRDefault="00E83F66" w:rsidP="00651C3C">
            <w:pPr>
              <w:spacing w:before="60" w:after="60" w:line="240" w:lineRule="auto"/>
              <w:rPr>
                <w:noProof/>
                <w:sz w:val="20"/>
              </w:rPr>
            </w:pPr>
            <w:r>
              <w:rPr>
                <w:noProof/>
                <w:sz w:val="20"/>
              </w:rPr>
              <w:t>60054400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069D90" w14:textId="77777777" w:rsidR="00E83F66" w:rsidRPr="00772251" w:rsidRDefault="00E83F66" w:rsidP="00651C3C">
            <w:pPr>
              <w:spacing w:before="60" w:after="60" w:line="240" w:lineRule="auto"/>
              <w:rPr>
                <w:noProof/>
                <w:sz w:val="20"/>
              </w:rPr>
            </w:pPr>
            <w:r>
              <w:rPr>
                <w:noProof/>
                <w:sz w:val="20"/>
              </w:rPr>
              <w:t>600544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D7605F" w14:textId="77777777" w:rsidR="00E83F66" w:rsidRPr="00772251" w:rsidRDefault="00E83F66" w:rsidP="00651C3C">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6E990C2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426E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0489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D3A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78A5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350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977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C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411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4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24B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71E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28F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4EA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55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CAAEC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2CF4F" w14:textId="77777777" w:rsidR="00E83F66" w:rsidRPr="00772251" w:rsidRDefault="00E83F66" w:rsidP="00651C3C">
            <w:pPr>
              <w:spacing w:before="60" w:after="60" w:line="240" w:lineRule="auto"/>
              <w:rPr>
                <w:noProof/>
                <w:sz w:val="20"/>
              </w:rPr>
            </w:pPr>
            <w:r>
              <w:rPr>
                <w:noProof/>
                <w:sz w:val="20"/>
              </w:rPr>
              <w:t>60059000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07D6A6" w14:textId="77777777" w:rsidR="00E83F66" w:rsidRPr="00772251" w:rsidRDefault="00E83F66" w:rsidP="00651C3C">
            <w:pPr>
              <w:spacing w:before="60" w:after="60" w:line="240" w:lineRule="auto"/>
              <w:rPr>
                <w:noProof/>
                <w:sz w:val="20"/>
              </w:rPr>
            </w:pPr>
            <w:r>
              <w:rPr>
                <w:noProof/>
                <w:sz w:val="20"/>
              </w:rPr>
              <w:t>600590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C29B6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4D1D85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5C52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9DF9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27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D22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A1E2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81A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EB0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EF6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A0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5AE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96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F53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2E9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D86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3FBF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F13EE" w14:textId="77777777" w:rsidR="00E83F66" w:rsidRPr="00772251" w:rsidRDefault="00E83F66" w:rsidP="00651C3C">
            <w:pPr>
              <w:spacing w:before="60" w:after="60" w:line="240" w:lineRule="auto"/>
              <w:rPr>
                <w:noProof/>
                <w:sz w:val="20"/>
              </w:rPr>
            </w:pPr>
            <w:r>
              <w:rPr>
                <w:noProof/>
                <w:sz w:val="20"/>
              </w:rPr>
              <w:t>60061000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CC67ED" w14:textId="77777777" w:rsidR="00E83F66" w:rsidRPr="00772251" w:rsidRDefault="00E83F66" w:rsidP="00651C3C">
            <w:pPr>
              <w:spacing w:before="60" w:after="60" w:line="240" w:lineRule="auto"/>
              <w:rPr>
                <w:noProof/>
                <w:sz w:val="20"/>
              </w:rPr>
            </w:pPr>
            <w:r>
              <w:rPr>
                <w:noProof/>
                <w:sz w:val="20"/>
              </w:rPr>
              <w:t>600610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BBE077" w14:textId="77777777" w:rsidR="00E83F66" w:rsidRPr="00772251" w:rsidRDefault="00E83F66" w:rsidP="00651C3C">
            <w:pPr>
              <w:spacing w:before="60" w:after="60" w:line="240" w:lineRule="auto"/>
              <w:rPr>
                <w:noProof/>
                <w:sz w:val="20"/>
              </w:rPr>
            </w:pPr>
            <w:r>
              <w:rPr>
                <w:noProof/>
                <w:sz w:val="20"/>
              </w:rPr>
              <w:t>- aus Wolle oder feinen Tierhaaren</w:t>
            </w:r>
          </w:p>
        </w:tc>
        <w:tc>
          <w:tcPr>
            <w:tcW w:w="642" w:type="dxa"/>
            <w:tcBorders>
              <w:top w:val="nil"/>
              <w:left w:val="nil"/>
              <w:bottom w:val="single" w:sz="4" w:space="0" w:color="auto"/>
              <w:right w:val="single" w:sz="4" w:space="0" w:color="auto"/>
            </w:tcBorders>
            <w:shd w:val="clear" w:color="auto" w:fill="auto"/>
            <w:noWrap/>
            <w:hideMark/>
          </w:tcPr>
          <w:p w14:paraId="259F08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C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3E07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414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4B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05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3D2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7F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6BF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FBC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B7E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BD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27D5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63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2BD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383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9F001A" w14:textId="77777777" w:rsidR="00E83F66" w:rsidRPr="00772251" w:rsidRDefault="00E83F66" w:rsidP="0099086D">
            <w:pPr>
              <w:pageBreakBefore/>
              <w:spacing w:before="60" w:after="60" w:line="240" w:lineRule="auto"/>
              <w:rPr>
                <w:noProof/>
                <w:sz w:val="20"/>
              </w:rPr>
            </w:pPr>
            <w:r>
              <w:rPr>
                <w:noProof/>
                <w:sz w:val="20"/>
              </w:rPr>
              <w:t>60062100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D3C115" w14:textId="77777777" w:rsidR="00E83F66" w:rsidRPr="00772251" w:rsidRDefault="00E83F66" w:rsidP="00651C3C">
            <w:pPr>
              <w:spacing w:before="60" w:after="60" w:line="240" w:lineRule="auto"/>
              <w:rPr>
                <w:noProof/>
                <w:sz w:val="20"/>
              </w:rPr>
            </w:pPr>
            <w:r>
              <w:rPr>
                <w:noProof/>
                <w:sz w:val="20"/>
              </w:rPr>
              <w:t>600621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A32217"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185F8F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3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DE09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1ED5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B0A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45B5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1E8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349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B219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24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54F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8C9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715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6A5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2B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FFD4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8195C2" w14:textId="77777777" w:rsidR="00E83F66" w:rsidRPr="00772251" w:rsidRDefault="00E83F66" w:rsidP="00651C3C">
            <w:pPr>
              <w:spacing w:before="60" w:after="60" w:line="240" w:lineRule="auto"/>
              <w:rPr>
                <w:noProof/>
                <w:sz w:val="20"/>
              </w:rPr>
            </w:pPr>
            <w:r>
              <w:rPr>
                <w:noProof/>
                <w:sz w:val="20"/>
              </w:rPr>
              <w:t>60062200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5B1508" w14:textId="77777777" w:rsidR="00E83F66" w:rsidRPr="00772251" w:rsidRDefault="00E83F66" w:rsidP="00651C3C">
            <w:pPr>
              <w:spacing w:before="60" w:after="60" w:line="240" w:lineRule="auto"/>
              <w:rPr>
                <w:noProof/>
                <w:sz w:val="20"/>
              </w:rPr>
            </w:pPr>
            <w:r>
              <w:rPr>
                <w:noProof/>
                <w:sz w:val="20"/>
              </w:rPr>
              <w:t>600622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42C0C6"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29EA693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30B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5C6B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1B05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F775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2D7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3F19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2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9BD7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5E4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8831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AD1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72C1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38D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6BF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0AD2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861126" w14:textId="77777777" w:rsidR="00E83F66" w:rsidRPr="00772251" w:rsidRDefault="00E83F66" w:rsidP="00651C3C">
            <w:pPr>
              <w:spacing w:before="60" w:after="60" w:line="240" w:lineRule="auto"/>
              <w:rPr>
                <w:noProof/>
                <w:sz w:val="20"/>
              </w:rPr>
            </w:pPr>
            <w:r>
              <w:rPr>
                <w:noProof/>
                <w:sz w:val="20"/>
              </w:rPr>
              <w:t>60062300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4CC2AE" w14:textId="77777777" w:rsidR="00E83F66" w:rsidRPr="00772251" w:rsidRDefault="00E83F66" w:rsidP="00651C3C">
            <w:pPr>
              <w:spacing w:before="60" w:after="60" w:line="240" w:lineRule="auto"/>
              <w:rPr>
                <w:noProof/>
                <w:sz w:val="20"/>
              </w:rPr>
            </w:pPr>
            <w:r>
              <w:rPr>
                <w:noProof/>
                <w:sz w:val="20"/>
              </w:rPr>
              <w:t>600623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D59248" w14:textId="77777777" w:rsidR="00E83F66" w:rsidRPr="00772251" w:rsidRDefault="00E83F66" w:rsidP="00651C3C">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5959C4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B9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922B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91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CB5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C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644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0E6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A4C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D2D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54A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BF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7E2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98F9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638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7572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44A6F0" w14:textId="77777777" w:rsidR="00E83F66" w:rsidRPr="00772251" w:rsidRDefault="00E83F66" w:rsidP="00651C3C">
            <w:pPr>
              <w:spacing w:before="60" w:after="60" w:line="240" w:lineRule="auto"/>
              <w:rPr>
                <w:noProof/>
                <w:sz w:val="20"/>
              </w:rPr>
            </w:pPr>
            <w:r>
              <w:rPr>
                <w:noProof/>
                <w:sz w:val="20"/>
              </w:rPr>
              <w:t>60062400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C4F0E0" w14:textId="77777777" w:rsidR="00E83F66" w:rsidRPr="00772251" w:rsidRDefault="00E83F66" w:rsidP="00651C3C">
            <w:pPr>
              <w:spacing w:before="60" w:after="60" w:line="240" w:lineRule="auto"/>
              <w:rPr>
                <w:noProof/>
                <w:sz w:val="20"/>
              </w:rPr>
            </w:pPr>
            <w:r>
              <w:rPr>
                <w:noProof/>
                <w:sz w:val="20"/>
              </w:rPr>
              <w:t>600624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5970E2" w14:textId="77777777" w:rsidR="00E83F66" w:rsidRPr="00772251" w:rsidRDefault="00E83F66" w:rsidP="00651C3C">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2D4C47B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851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183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D4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D60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6C9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73C5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39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A7E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378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90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36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0B71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ED7C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C0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012E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BC0A12" w14:textId="77777777" w:rsidR="00E83F66" w:rsidRPr="00772251" w:rsidRDefault="00E83F66" w:rsidP="00651C3C">
            <w:pPr>
              <w:spacing w:before="60" w:after="60" w:line="240" w:lineRule="auto"/>
              <w:rPr>
                <w:noProof/>
                <w:sz w:val="20"/>
              </w:rPr>
            </w:pPr>
            <w:r>
              <w:rPr>
                <w:noProof/>
                <w:sz w:val="20"/>
              </w:rPr>
              <w:t>60063100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B1E1E" w14:textId="77777777" w:rsidR="00E83F66" w:rsidRPr="00772251" w:rsidRDefault="00E83F66" w:rsidP="00651C3C">
            <w:pPr>
              <w:spacing w:before="60" w:after="60" w:line="240" w:lineRule="auto"/>
              <w:rPr>
                <w:noProof/>
                <w:sz w:val="20"/>
              </w:rPr>
            </w:pPr>
            <w:r>
              <w:rPr>
                <w:noProof/>
                <w:sz w:val="20"/>
              </w:rPr>
              <w:t>600631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F4CFA"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5FD8D1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3EF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37A3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6A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77E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7435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567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8F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C8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BBF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BB6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5E6C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1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3B8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25F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7A6A7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549EB5" w14:textId="77777777" w:rsidR="00E83F66" w:rsidRPr="00772251" w:rsidRDefault="00E83F66" w:rsidP="00651C3C">
            <w:pPr>
              <w:spacing w:before="60" w:after="60" w:line="240" w:lineRule="auto"/>
              <w:rPr>
                <w:noProof/>
                <w:sz w:val="20"/>
              </w:rPr>
            </w:pPr>
            <w:r>
              <w:rPr>
                <w:noProof/>
                <w:sz w:val="20"/>
              </w:rPr>
              <w:t>60063200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5947FE" w14:textId="77777777" w:rsidR="00E83F66" w:rsidRPr="00772251" w:rsidRDefault="00E83F66" w:rsidP="00651C3C">
            <w:pPr>
              <w:spacing w:before="60" w:after="60" w:line="240" w:lineRule="auto"/>
              <w:rPr>
                <w:noProof/>
                <w:sz w:val="20"/>
              </w:rPr>
            </w:pPr>
            <w:r>
              <w:rPr>
                <w:noProof/>
                <w:sz w:val="20"/>
              </w:rPr>
              <w:t>600632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2BA4A2"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5E5787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C29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D88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8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86D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B26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160B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7A8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A433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29D6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C75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DDC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7887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B62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11D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AF8B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52AA20" w14:textId="77777777" w:rsidR="00E83F66" w:rsidRPr="00772251" w:rsidRDefault="00E83F66" w:rsidP="00651C3C">
            <w:pPr>
              <w:spacing w:before="60" w:after="60" w:line="240" w:lineRule="auto"/>
              <w:rPr>
                <w:noProof/>
                <w:sz w:val="20"/>
              </w:rPr>
            </w:pPr>
            <w:r>
              <w:rPr>
                <w:noProof/>
                <w:sz w:val="20"/>
              </w:rPr>
              <w:t>60063300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555A48" w14:textId="77777777" w:rsidR="00E83F66" w:rsidRPr="00772251" w:rsidRDefault="00E83F66" w:rsidP="00651C3C">
            <w:pPr>
              <w:spacing w:before="60" w:after="60" w:line="240" w:lineRule="auto"/>
              <w:rPr>
                <w:noProof/>
                <w:sz w:val="20"/>
              </w:rPr>
            </w:pPr>
            <w:r>
              <w:rPr>
                <w:noProof/>
                <w:sz w:val="20"/>
              </w:rPr>
              <w:t>600633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7528AB" w14:textId="77777777" w:rsidR="00E83F66" w:rsidRPr="00772251" w:rsidRDefault="00E83F66" w:rsidP="00651C3C">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33A5D7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4B1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7A96E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C2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C97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EE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A92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1C5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1C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04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2F7E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9A2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DC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D9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34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9ABA4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777C98" w14:textId="77777777" w:rsidR="00E83F66" w:rsidRPr="00772251" w:rsidRDefault="00E83F66" w:rsidP="00651C3C">
            <w:pPr>
              <w:spacing w:before="60" w:after="60" w:line="240" w:lineRule="auto"/>
              <w:rPr>
                <w:noProof/>
                <w:sz w:val="20"/>
              </w:rPr>
            </w:pPr>
            <w:r>
              <w:rPr>
                <w:noProof/>
                <w:sz w:val="20"/>
              </w:rPr>
              <w:t>60063400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F3B67F" w14:textId="77777777" w:rsidR="00E83F66" w:rsidRPr="00772251" w:rsidRDefault="00E83F66" w:rsidP="00651C3C">
            <w:pPr>
              <w:spacing w:before="60" w:after="60" w:line="240" w:lineRule="auto"/>
              <w:rPr>
                <w:noProof/>
                <w:sz w:val="20"/>
              </w:rPr>
            </w:pPr>
            <w:r>
              <w:rPr>
                <w:noProof/>
                <w:sz w:val="20"/>
              </w:rPr>
              <w:t>600634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D19D4" w14:textId="77777777" w:rsidR="00E83F66" w:rsidRPr="00772251" w:rsidRDefault="00E83F66" w:rsidP="00651C3C">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43C49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FCE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6FA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11E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CB2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C1CF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5D6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E6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851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589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897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931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C88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076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0DC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41D4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E955EB" w14:textId="77777777" w:rsidR="00E83F66" w:rsidRPr="00772251" w:rsidRDefault="00E83F66" w:rsidP="00651C3C">
            <w:pPr>
              <w:spacing w:before="60" w:after="60" w:line="240" w:lineRule="auto"/>
              <w:rPr>
                <w:noProof/>
                <w:sz w:val="20"/>
              </w:rPr>
            </w:pPr>
            <w:r>
              <w:rPr>
                <w:noProof/>
                <w:sz w:val="20"/>
              </w:rPr>
              <w:t>60064100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91D238" w14:textId="77777777" w:rsidR="00E83F66" w:rsidRPr="00772251" w:rsidRDefault="00E83F66" w:rsidP="00651C3C">
            <w:pPr>
              <w:spacing w:before="60" w:after="60" w:line="240" w:lineRule="auto"/>
              <w:rPr>
                <w:noProof/>
                <w:sz w:val="20"/>
              </w:rPr>
            </w:pPr>
            <w:r>
              <w:rPr>
                <w:noProof/>
                <w:sz w:val="20"/>
              </w:rPr>
              <w:t>600641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3A6A82" w14:textId="77777777" w:rsidR="00E83F66" w:rsidRPr="00772251" w:rsidRDefault="00E83F66" w:rsidP="00651C3C">
            <w:pPr>
              <w:spacing w:before="60" w:after="60" w:line="240" w:lineRule="auto"/>
              <w:rPr>
                <w:noProof/>
                <w:sz w:val="20"/>
              </w:rPr>
            </w:pPr>
            <w:r>
              <w:rPr>
                <w:noProof/>
                <w:sz w:val="20"/>
              </w:rPr>
              <w:t>-- roh oder gebleicht</w:t>
            </w:r>
          </w:p>
        </w:tc>
        <w:tc>
          <w:tcPr>
            <w:tcW w:w="642" w:type="dxa"/>
            <w:tcBorders>
              <w:top w:val="nil"/>
              <w:left w:val="nil"/>
              <w:bottom w:val="single" w:sz="4" w:space="0" w:color="auto"/>
              <w:right w:val="single" w:sz="4" w:space="0" w:color="auto"/>
            </w:tcBorders>
            <w:shd w:val="clear" w:color="auto" w:fill="auto"/>
            <w:noWrap/>
            <w:hideMark/>
          </w:tcPr>
          <w:p w14:paraId="2414F7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960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678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B3F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10D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527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AC6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1EA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4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A57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05A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8F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27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6AC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B9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6134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E2594" w14:textId="77777777" w:rsidR="00E83F66" w:rsidRPr="00772251" w:rsidRDefault="00E83F66" w:rsidP="00651C3C">
            <w:pPr>
              <w:spacing w:before="60" w:after="60" w:line="240" w:lineRule="auto"/>
              <w:rPr>
                <w:noProof/>
                <w:sz w:val="20"/>
              </w:rPr>
            </w:pPr>
            <w:r>
              <w:rPr>
                <w:noProof/>
                <w:sz w:val="20"/>
              </w:rPr>
              <w:t>60064200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445576" w14:textId="77777777" w:rsidR="00E83F66" w:rsidRPr="00772251" w:rsidRDefault="00E83F66" w:rsidP="00651C3C">
            <w:pPr>
              <w:spacing w:before="60" w:after="60" w:line="240" w:lineRule="auto"/>
              <w:rPr>
                <w:noProof/>
                <w:sz w:val="20"/>
              </w:rPr>
            </w:pPr>
            <w:r>
              <w:rPr>
                <w:noProof/>
                <w:sz w:val="20"/>
              </w:rPr>
              <w:t>600642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F80A2" w14:textId="77777777" w:rsidR="00E83F66" w:rsidRPr="00772251" w:rsidRDefault="00E83F66" w:rsidP="00651C3C">
            <w:pPr>
              <w:spacing w:before="60" w:after="60" w:line="240" w:lineRule="auto"/>
              <w:rPr>
                <w:noProof/>
                <w:sz w:val="20"/>
              </w:rPr>
            </w:pPr>
            <w:r>
              <w:rPr>
                <w:noProof/>
                <w:sz w:val="20"/>
              </w:rPr>
              <w:t>-- gefärbt</w:t>
            </w:r>
          </w:p>
        </w:tc>
        <w:tc>
          <w:tcPr>
            <w:tcW w:w="642" w:type="dxa"/>
            <w:tcBorders>
              <w:top w:val="nil"/>
              <w:left w:val="nil"/>
              <w:bottom w:val="single" w:sz="4" w:space="0" w:color="auto"/>
              <w:right w:val="single" w:sz="4" w:space="0" w:color="auto"/>
            </w:tcBorders>
            <w:shd w:val="clear" w:color="auto" w:fill="auto"/>
            <w:noWrap/>
            <w:hideMark/>
          </w:tcPr>
          <w:p w14:paraId="4B46AE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19F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3FDB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597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0DE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534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A69D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F2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CD0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9D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3E9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555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EE3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532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926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4C95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23146E" w14:textId="77777777" w:rsidR="00E83F66" w:rsidRPr="00772251" w:rsidRDefault="00E83F66" w:rsidP="00651C3C">
            <w:pPr>
              <w:spacing w:before="60" w:after="60" w:line="240" w:lineRule="auto"/>
              <w:rPr>
                <w:noProof/>
                <w:sz w:val="20"/>
              </w:rPr>
            </w:pPr>
            <w:r>
              <w:rPr>
                <w:noProof/>
                <w:sz w:val="20"/>
              </w:rPr>
              <w:t>60064300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D3736F" w14:textId="77777777" w:rsidR="00E83F66" w:rsidRPr="00772251" w:rsidRDefault="00E83F66" w:rsidP="00651C3C">
            <w:pPr>
              <w:spacing w:before="60" w:after="60" w:line="240" w:lineRule="auto"/>
              <w:rPr>
                <w:noProof/>
                <w:sz w:val="20"/>
              </w:rPr>
            </w:pPr>
            <w:r>
              <w:rPr>
                <w:noProof/>
                <w:sz w:val="20"/>
              </w:rPr>
              <w:t>600643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00615D" w14:textId="77777777" w:rsidR="00E83F66" w:rsidRPr="00772251" w:rsidRDefault="00E83F66" w:rsidP="00651C3C">
            <w:pPr>
              <w:spacing w:before="60" w:after="60" w:line="240" w:lineRule="auto"/>
              <w:rPr>
                <w:noProof/>
                <w:sz w:val="20"/>
              </w:rPr>
            </w:pPr>
            <w:r>
              <w:rPr>
                <w:noProof/>
                <w:sz w:val="20"/>
              </w:rPr>
              <w:t>-- buntgewirkt</w:t>
            </w:r>
          </w:p>
        </w:tc>
        <w:tc>
          <w:tcPr>
            <w:tcW w:w="642" w:type="dxa"/>
            <w:tcBorders>
              <w:top w:val="nil"/>
              <w:left w:val="nil"/>
              <w:bottom w:val="single" w:sz="4" w:space="0" w:color="auto"/>
              <w:right w:val="single" w:sz="4" w:space="0" w:color="auto"/>
            </w:tcBorders>
            <w:shd w:val="clear" w:color="auto" w:fill="auto"/>
            <w:noWrap/>
            <w:hideMark/>
          </w:tcPr>
          <w:p w14:paraId="56A3DF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3BC8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F470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CB4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FC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4BB7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93E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DF6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70F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D4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ABE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80E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1AD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115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056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6E9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123589" w14:textId="77777777" w:rsidR="00E83F66" w:rsidRPr="00772251" w:rsidRDefault="00E83F66" w:rsidP="00651C3C">
            <w:pPr>
              <w:spacing w:before="60" w:after="60" w:line="240" w:lineRule="auto"/>
              <w:rPr>
                <w:noProof/>
                <w:sz w:val="20"/>
              </w:rPr>
            </w:pPr>
            <w:r>
              <w:rPr>
                <w:noProof/>
                <w:sz w:val="20"/>
              </w:rPr>
              <w:t>60064400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9CB796" w14:textId="77777777" w:rsidR="00E83F66" w:rsidRPr="00772251" w:rsidRDefault="00E83F66" w:rsidP="00651C3C">
            <w:pPr>
              <w:spacing w:before="60" w:after="60" w:line="240" w:lineRule="auto"/>
              <w:rPr>
                <w:noProof/>
                <w:sz w:val="20"/>
              </w:rPr>
            </w:pPr>
            <w:r>
              <w:rPr>
                <w:noProof/>
                <w:sz w:val="20"/>
              </w:rPr>
              <w:t>600644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3BE836" w14:textId="77777777" w:rsidR="00E83F66" w:rsidRPr="00772251" w:rsidRDefault="00E83F66" w:rsidP="00651C3C">
            <w:pPr>
              <w:spacing w:before="60" w:after="60" w:line="240" w:lineRule="auto"/>
              <w:rPr>
                <w:noProof/>
                <w:sz w:val="20"/>
              </w:rPr>
            </w:pPr>
            <w:r>
              <w:rPr>
                <w:noProof/>
                <w:sz w:val="20"/>
              </w:rPr>
              <w:t>-- bedruckt</w:t>
            </w:r>
          </w:p>
        </w:tc>
        <w:tc>
          <w:tcPr>
            <w:tcW w:w="642" w:type="dxa"/>
            <w:tcBorders>
              <w:top w:val="nil"/>
              <w:left w:val="nil"/>
              <w:bottom w:val="single" w:sz="4" w:space="0" w:color="auto"/>
              <w:right w:val="single" w:sz="4" w:space="0" w:color="auto"/>
            </w:tcBorders>
            <w:shd w:val="clear" w:color="auto" w:fill="auto"/>
            <w:noWrap/>
            <w:hideMark/>
          </w:tcPr>
          <w:p w14:paraId="714816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B4B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A01D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D249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2A2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6D80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A6B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BEF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DE0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382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65A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155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8E3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966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4B6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104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465F3C" w14:textId="77777777" w:rsidR="00E83F66" w:rsidRPr="00772251" w:rsidRDefault="00E83F66" w:rsidP="00651C3C">
            <w:pPr>
              <w:spacing w:before="60" w:after="60" w:line="240" w:lineRule="auto"/>
              <w:rPr>
                <w:noProof/>
                <w:sz w:val="20"/>
              </w:rPr>
            </w:pPr>
            <w:r>
              <w:rPr>
                <w:noProof/>
                <w:sz w:val="20"/>
              </w:rPr>
              <w:t>60069000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05120" w14:textId="77777777" w:rsidR="00E83F66" w:rsidRPr="00772251" w:rsidRDefault="00E83F66" w:rsidP="00651C3C">
            <w:pPr>
              <w:spacing w:before="60" w:after="60" w:line="240" w:lineRule="auto"/>
              <w:rPr>
                <w:noProof/>
                <w:sz w:val="20"/>
              </w:rPr>
            </w:pPr>
            <w:r>
              <w:rPr>
                <w:noProof/>
                <w:sz w:val="20"/>
              </w:rPr>
              <w:t>600690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F4E15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A7485B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B8F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AE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E6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415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B98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3490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61C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24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4FA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FCD2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C69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72F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E88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73C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EC3B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F1FD83" w14:textId="77777777" w:rsidR="00E83F66" w:rsidRPr="00772251" w:rsidRDefault="00E83F66" w:rsidP="00651C3C">
            <w:pPr>
              <w:spacing w:before="60" w:after="60" w:line="240" w:lineRule="auto"/>
              <w:rPr>
                <w:noProof/>
                <w:sz w:val="20"/>
              </w:rPr>
            </w:pPr>
            <w:r>
              <w:rPr>
                <w:noProof/>
                <w:sz w:val="20"/>
              </w:rPr>
              <w:t>61101100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978998" w14:textId="77777777" w:rsidR="00E83F66" w:rsidRPr="00772251" w:rsidRDefault="00E83F66" w:rsidP="00651C3C">
            <w:pPr>
              <w:spacing w:before="60" w:after="60" w:line="240" w:lineRule="auto"/>
              <w:rPr>
                <w:noProof/>
                <w:sz w:val="20"/>
              </w:rPr>
            </w:pPr>
            <w:r>
              <w:rPr>
                <w:noProof/>
                <w:sz w:val="20"/>
              </w:rPr>
              <w:t>611011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86618F" w14:textId="77777777" w:rsidR="00E83F66" w:rsidRPr="00772251" w:rsidRDefault="00E83F66" w:rsidP="00651C3C">
            <w:pPr>
              <w:spacing w:before="60" w:after="60" w:line="240" w:lineRule="auto"/>
              <w:rPr>
                <w:noProof/>
                <w:sz w:val="20"/>
              </w:rPr>
            </w:pPr>
            <w:r>
              <w:rPr>
                <w:noProof/>
                <w:sz w:val="20"/>
              </w:rPr>
              <w:t>-- aus Wolle</w:t>
            </w:r>
          </w:p>
        </w:tc>
        <w:tc>
          <w:tcPr>
            <w:tcW w:w="642" w:type="dxa"/>
            <w:tcBorders>
              <w:top w:val="nil"/>
              <w:left w:val="nil"/>
              <w:bottom w:val="single" w:sz="4" w:space="0" w:color="auto"/>
              <w:right w:val="single" w:sz="4" w:space="0" w:color="auto"/>
            </w:tcBorders>
            <w:shd w:val="clear" w:color="auto" w:fill="auto"/>
            <w:noWrap/>
            <w:hideMark/>
          </w:tcPr>
          <w:p w14:paraId="7959A6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3F0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08E5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5AE3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7B0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18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253A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F5A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2826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0C04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DDD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0E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F2C4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FF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4A6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3CC9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BC160D" w14:textId="77777777" w:rsidR="00E83F66" w:rsidRPr="00772251" w:rsidRDefault="00E83F66" w:rsidP="0099086D">
            <w:pPr>
              <w:pageBreakBefore/>
              <w:spacing w:before="60" w:after="60" w:line="240" w:lineRule="auto"/>
              <w:rPr>
                <w:noProof/>
                <w:sz w:val="20"/>
              </w:rPr>
            </w:pPr>
            <w:r>
              <w:rPr>
                <w:noProof/>
                <w:sz w:val="20"/>
              </w:rPr>
              <w:t>61101200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A6D5A7" w14:textId="77777777" w:rsidR="00E83F66" w:rsidRPr="00772251" w:rsidRDefault="00E83F66" w:rsidP="00651C3C">
            <w:pPr>
              <w:spacing w:before="60" w:after="60" w:line="240" w:lineRule="auto"/>
              <w:rPr>
                <w:noProof/>
                <w:sz w:val="20"/>
              </w:rPr>
            </w:pPr>
            <w:r>
              <w:rPr>
                <w:noProof/>
                <w:sz w:val="20"/>
              </w:rPr>
              <w:t>611012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5F34EC" w14:textId="77777777" w:rsidR="00E83F66" w:rsidRPr="00772251" w:rsidRDefault="00E83F66" w:rsidP="00651C3C">
            <w:pPr>
              <w:spacing w:before="60" w:after="60" w:line="240" w:lineRule="auto"/>
              <w:rPr>
                <w:noProof/>
                <w:sz w:val="20"/>
              </w:rPr>
            </w:pPr>
            <w:r>
              <w:rPr>
                <w:noProof/>
                <w:sz w:val="20"/>
              </w:rPr>
              <w:t>-- Kaschmirziegenhaare (cashmere)</w:t>
            </w:r>
          </w:p>
        </w:tc>
        <w:tc>
          <w:tcPr>
            <w:tcW w:w="642" w:type="dxa"/>
            <w:tcBorders>
              <w:top w:val="nil"/>
              <w:left w:val="nil"/>
              <w:bottom w:val="single" w:sz="4" w:space="0" w:color="auto"/>
              <w:right w:val="single" w:sz="4" w:space="0" w:color="auto"/>
            </w:tcBorders>
            <w:shd w:val="clear" w:color="auto" w:fill="auto"/>
            <w:noWrap/>
            <w:hideMark/>
          </w:tcPr>
          <w:p w14:paraId="5F7DFF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4785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487F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EA90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695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21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FB6D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6072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E6E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2D7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CCD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8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9E2F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402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E54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C8E2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0EF998" w14:textId="77777777" w:rsidR="00E83F66" w:rsidRPr="00772251" w:rsidRDefault="00E83F66" w:rsidP="00651C3C">
            <w:pPr>
              <w:spacing w:before="60" w:after="60" w:line="240" w:lineRule="auto"/>
              <w:rPr>
                <w:noProof/>
                <w:sz w:val="20"/>
              </w:rPr>
            </w:pPr>
            <w:r>
              <w:rPr>
                <w:noProof/>
                <w:sz w:val="20"/>
              </w:rPr>
              <w:t>61101900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89F097" w14:textId="77777777" w:rsidR="00E83F66" w:rsidRPr="00772251" w:rsidRDefault="00E83F66" w:rsidP="00651C3C">
            <w:pPr>
              <w:spacing w:before="60" w:after="60" w:line="240" w:lineRule="auto"/>
              <w:rPr>
                <w:noProof/>
                <w:sz w:val="20"/>
              </w:rPr>
            </w:pPr>
            <w:r>
              <w:rPr>
                <w:noProof/>
                <w:sz w:val="20"/>
              </w:rPr>
              <w:t>611019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FCFC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63320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717C5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BB69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BC1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D11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23D4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53C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71B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E357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DC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0F9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0CE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F529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FFA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BB1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A0CE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B5B8E" w14:textId="77777777" w:rsidR="00E83F66" w:rsidRPr="00772251" w:rsidRDefault="00E83F66" w:rsidP="00651C3C">
            <w:pPr>
              <w:spacing w:before="60" w:after="60" w:line="240" w:lineRule="auto"/>
              <w:rPr>
                <w:noProof/>
                <w:sz w:val="20"/>
              </w:rPr>
            </w:pPr>
            <w:r>
              <w:rPr>
                <w:noProof/>
                <w:sz w:val="20"/>
              </w:rPr>
              <w:t>65040000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142EED" w14:textId="77777777" w:rsidR="00E83F66" w:rsidRPr="00772251" w:rsidRDefault="00E83F66" w:rsidP="00651C3C">
            <w:pPr>
              <w:spacing w:before="60" w:after="60" w:line="240" w:lineRule="auto"/>
              <w:rPr>
                <w:noProof/>
                <w:sz w:val="20"/>
              </w:rPr>
            </w:pPr>
            <w:r>
              <w:rPr>
                <w:noProof/>
                <w:sz w:val="20"/>
              </w:rPr>
              <w:t>650400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5919DC" w14:textId="77777777" w:rsidR="00E83F66" w:rsidRPr="00772251" w:rsidRDefault="00E83F66" w:rsidP="00651C3C">
            <w:pPr>
              <w:spacing w:before="60" w:after="60" w:line="240" w:lineRule="auto"/>
              <w:rPr>
                <w:noProof/>
                <w:sz w:val="20"/>
              </w:rPr>
            </w:pPr>
            <w:r>
              <w:rPr>
                <w:noProof/>
                <w:sz w:val="20"/>
              </w:rPr>
              <w:t>Hüte und andere Kopfbedeckungen, geflochten oder durch Verbindung von Streifen aus Stoffen aller Art hergestellt, auch ausgestattet</w:t>
            </w:r>
          </w:p>
        </w:tc>
        <w:tc>
          <w:tcPr>
            <w:tcW w:w="642" w:type="dxa"/>
            <w:tcBorders>
              <w:top w:val="nil"/>
              <w:left w:val="nil"/>
              <w:bottom w:val="single" w:sz="4" w:space="0" w:color="auto"/>
              <w:right w:val="single" w:sz="4" w:space="0" w:color="auto"/>
            </w:tcBorders>
            <w:shd w:val="clear" w:color="auto" w:fill="auto"/>
            <w:noWrap/>
            <w:hideMark/>
          </w:tcPr>
          <w:p w14:paraId="0B41C5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11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DADF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59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92F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6B0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88D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8F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DED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67F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60A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B76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E88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40E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D04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8D74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256A90" w14:textId="77777777" w:rsidR="00E83F66" w:rsidRPr="00772251" w:rsidRDefault="00E83F66" w:rsidP="00651C3C">
            <w:pPr>
              <w:spacing w:before="60" w:after="60" w:line="240" w:lineRule="auto"/>
              <w:rPr>
                <w:noProof/>
                <w:sz w:val="20"/>
              </w:rPr>
            </w:pPr>
            <w:r>
              <w:rPr>
                <w:noProof/>
                <w:sz w:val="20"/>
              </w:rPr>
              <w:t>65050000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75D421" w14:textId="77777777" w:rsidR="00E83F66" w:rsidRPr="00772251" w:rsidRDefault="00E83F66" w:rsidP="00651C3C">
            <w:pPr>
              <w:spacing w:before="60" w:after="60" w:line="240" w:lineRule="auto"/>
              <w:rPr>
                <w:noProof/>
                <w:sz w:val="20"/>
              </w:rPr>
            </w:pPr>
            <w:r>
              <w:rPr>
                <w:noProof/>
                <w:sz w:val="20"/>
              </w:rPr>
              <w:t>650500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57CA36" w14:textId="77777777" w:rsidR="00E83F66" w:rsidRPr="00772251" w:rsidRDefault="00E83F66" w:rsidP="00651C3C">
            <w:pPr>
              <w:spacing w:before="60" w:after="60" w:line="240" w:lineRule="auto"/>
              <w:rPr>
                <w:noProof/>
                <w:sz w:val="20"/>
              </w:rPr>
            </w:pPr>
            <w:r>
              <w:rPr>
                <w:noProof/>
                <w:sz w:val="20"/>
              </w:rPr>
              <w:t>Hüte und andere Kopfbedeckungen, gewirkt oder gestrickt oder aus einem oder mehreren Stücken (ausgenommen Streifen) von Spitzen, Filz oder anderen Spinnstofferzeugnissen hergestellt, auch ausgestattet; Haarnetze aus Stoffen aller Art, auch ausgestattet</w:t>
            </w:r>
          </w:p>
        </w:tc>
        <w:tc>
          <w:tcPr>
            <w:tcW w:w="642" w:type="dxa"/>
            <w:tcBorders>
              <w:top w:val="nil"/>
              <w:left w:val="nil"/>
              <w:bottom w:val="single" w:sz="4" w:space="0" w:color="auto"/>
              <w:right w:val="single" w:sz="4" w:space="0" w:color="auto"/>
            </w:tcBorders>
            <w:shd w:val="clear" w:color="auto" w:fill="auto"/>
            <w:noWrap/>
            <w:hideMark/>
          </w:tcPr>
          <w:p w14:paraId="36F533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138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A26B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42E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C52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B2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B4C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CDD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20A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717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973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234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1C3A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B2B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0FA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F1A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C84527" w14:textId="77777777" w:rsidR="00E83F66" w:rsidRPr="00772251" w:rsidRDefault="00E83F66" w:rsidP="00651C3C">
            <w:pPr>
              <w:spacing w:before="60" w:after="60" w:line="240" w:lineRule="auto"/>
              <w:rPr>
                <w:noProof/>
                <w:sz w:val="20"/>
              </w:rPr>
            </w:pPr>
            <w:r>
              <w:rPr>
                <w:noProof/>
                <w:sz w:val="20"/>
              </w:rPr>
              <w:t>65069100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1DC56" w14:textId="77777777" w:rsidR="00E83F66" w:rsidRPr="00772251" w:rsidRDefault="00E83F66" w:rsidP="00651C3C">
            <w:pPr>
              <w:spacing w:before="60" w:after="60" w:line="240" w:lineRule="auto"/>
              <w:rPr>
                <w:noProof/>
                <w:sz w:val="20"/>
              </w:rPr>
            </w:pPr>
            <w:r>
              <w:rPr>
                <w:noProof/>
                <w:sz w:val="20"/>
              </w:rPr>
              <w:t>650691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3E89B0" w14:textId="77777777" w:rsidR="00E83F66" w:rsidRPr="00772251" w:rsidRDefault="00E83F66" w:rsidP="00651C3C">
            <w:pPr>
              <w:spacing w:before="60" w:after="60" w:line="240" w:lineRule="auto"/>
              <w:rPr>
                <w:noProof/>
                <w:sz w:val="20"/>
              </w:rPr>
            </w:pPr>
            <w:r>
              <w:rPr>
                <w:noProof/>
                <w:sz w:val="20"/>
              </w:rPr>
              <w:t>-- aus Kautschuk oder Kunststoff</w:t>
            </w:r>
          </w:p>
        </w:tc>
        <w:tc>
          <w:tcPr>
            <w:tcW w:w="642" w:type="dxa"/>
            <w:tcBorders>
              <w:top w:val="nil"/>
              <w:left w:val="nil"/>
              <w:bottom w:val="single" w:sz="4" w:space="0" w:color="auto"/>
              <w:right w:val="single" w:sz="4" w:space="0" w:color="auto"/>
            </w:tcBorders>
            <w:shd w:val="clear" w:color="auto" w:fill="auto"/>
            <w:noWrap/>
            <w:hideMark/>
          </w:tcPr>
          <w:p w14:paraId="5434F27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77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E6A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34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7067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51A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80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B5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2B0B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2E5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9AA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E3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066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0C73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6D0B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285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9996F7" w14:textId="77777777" w:rsidR="00E83F66" w:rsidRPr="00772251" w:rsidRDefault="00E83F66" w:rsidP="00651C3C">
            <w:pPr>
              <w:spacing w:before="60" w:after="60" w:line="240" w:lineRule="auto"/>
              <w:rPr>
                <w:noProof/>
                <w:sz w:val="20"/>
              </w:rPr>
            </w:pPr>
            <w:r>
              <w:rPr>
                <w:noProof/>
                <w:sz w:val="20"/>
              </w:rPr>
              <w:t>65069900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1414E50" w14:textId="77777777" w:rsidR="00E83F66" w:rsidRPr="00772251" w:rsidRDefault="00E83F66" w:rsidP="00651C3C">
            <w:pPr>
              <w:spacing w:before="60" w:after="60" w:line="240" w:lineRule="auto"/>
              <w:rPr>
                <w:noProof/>
                <w:sz w:val="20"/>
              </w:rPr>
            </w:pPr>
            <w:r>
              <w:rPr>
                <w:noProof/>
                <w:sz w:val="20"/>
              </w:rPr>
              <w:t>650699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65F89A" w14:textId="77777777" w:rsidR="00E83F66" w:rsidRPr="00772251" w:rsidRDefault="00E83F66" w:rsidP="00651C3C">
            <w:pPr>
              <w:spacing w:before="60" w:after="60" w:line="240" w:lineRule="auto"/>
              <w:rPr>
                <w:noProof/>
                <w:sz w:val="20"/>
              </w:rPr>
            </w:pPr>
            <w:r>
              <w:rPr>
                <w:noProof/>
                <w:sz w:val="20"/>
              </w:rPr>
              <w:t>-- aus anderen Stoffen</w:t>
            </w:r>
          </w:p>
        </w:tc>
        <w:tc>
          <w:tcPr>
            <w:tcW w:w="642" w:type="dxa"/>
            <w:tcBorders>
              <w:top w:val="nil"/>
              <w:left w:val="nil"/>
              <w:bottom w:val="single" w:sz="4" w:space="0" w:color="auto"/>
              <w:right w:val="single" w:sz="4" w:space="0" w:color="auto"/>
            </w:tcBorders>
            <w:shd w:val="clear" w:color="auto" w:fill="auto"/>
            <w:noWrap/>
            <w:hideMark/>
          </w:tcPr>
          <w:p w14:paraId="7FFF05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A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4AB2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FA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B8D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F505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5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C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181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C63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2C6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25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C030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08C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A8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88DF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5C4228" w14:textId="77777777" w:rsidR="00E83F66" w:rsidRPr="00772251" w:rsidRDefault="00E83F66" w:rsidP="00651C3C">
            <w:pPr>
              <w:spacing w:before="60" w:after="60" w:line="240" w:lineRule="auto"/>
              <w:rPr>
                <w:noProof/>
                <w:sz w:val="20"/>
              </w:rPr>
            </w:pPr>
            <w:r>
              <w:rPr>
                <w:noProof/>
                <w:sz w:val="20"/>
              </w:rPr>
              <w:t>66019100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62D0E0" w14:textId="77777777" w:rsidR="00E83F66" w:rsidRPr="00772251" w:rsidRDefault="00E83F66" w:rsidP="00651C3C">
            <w:pPr>
              <w:spacing w:before="60" w:after="60" w:line="240" w:lineRule="auto"/>
              <w:rPr>
                <w:noProof/>
                <w:sz w:val="20"/>
              </w:rPr>
            </w:pPr>
            <w:r>
              <w:rPr>
                <w:noProof/>
                <w:sz w:val="20"/>
              </w:rPr>
              <w:t>660191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F3DAC6" w14:textId="77777777" w:rsidR="00E83F66" w:rsidRPr="00772251" w:rsidRDefault="00E83F66" w:rsidP="00651C3C">
            <w:pPr>
              <w:spacing w:before="60" w:after="60" w:line="240" w:lineRule="auto"/>
              <w:rPr>
                <w:noProof/>
                <w:sz w:val="20"/>
              </w:rPr>
            </w:pPr>
            <w:r>
              <w:rPr>
                <w:noProof/>
                <w:sz w:val="20"/>
              </w:rPr>
              <w:t>-- Schirme mit Teleskopauszug</w:t>
            </w:r>
          </w:p>
        </w:tc>
        <w:tc>
          <w:tcPr>
            <w:tcW w:w="642" w:type="dxa"/>
            <w:tcBorders>
              <w:top w:val="nil"/>
              <w:left w:val="nil"/>
              <w:bottom w:val="single" w:sz="4" w:space="0" w:color="auto"/>
              <w:right w:val="single" w:sz="4" w:space="0" w:color="auto"/>
            </w:tcBorders>
            <w:shd w:val="clear" w:color="auto" w:fill="auto"/>
            <w:noWrap/>
            <w:hideMark/>
          </w:tcPr>
          <w:p w14:paraId="7F1C96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C4B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573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B40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3D3D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646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7B8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0CC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F8FD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DDCC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C35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C927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2AD2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26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2C03C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FDCA42" w14:textId="77777777" w:rsidR="00E83F66" w:rsidRPr="00772251" w:rsidRDefault="00E83F66" w:rsidP="0099086D">
            <w:pPr>
              <w:pageBreakBefore/>
              <w:spacing w:before="60" w:after="60" w:line="240" w:lineRule="auto"/>
              <w:rPr>
                <w:noProof/>
                <w:sz w:val="20"/>
              </w:rPr>
            </w:pPr>
            <w:r>
              <w:rPr>
                <w:noProof/>
                <w:sz w:val="20"/>
              </w:rPr>
              <w:t>66019900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450E36" w14:textId="77777777" w:rsidR="00E83F66" w:rsidRPr="00772251" w:rsidRDefault="00E83F66" w:rsidP="00651C3C">
            <w:pPr>
              <w:spacing w:before="60" w:after="60" w:line="240" w:lineRule="auto"/>
              <w:rPr>
                <w:noProof/>
                <w:sz w:val="20"/>
              </w:rPr>
            </w:pPr>
            <w:r>
              <w:rPr>
                <w:noProof/>
                <w:sz w:val="20"/>
              </w:rPr>
              <w:t>660199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EE4F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AE3A0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9783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90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34E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3EF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80E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912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144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A86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D549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EA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26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BE9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1E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2F3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60AD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DB98A2" w14:textId="77777777" w:rsidR="00E83F66" w:rsidRPr="00772251" w:rsidRDefault="00E83F66" w:rsidP="00651C3C">
            <w:pPr>
              <w:spacing w:before="60" w:after="60" w:line="240" w:lineRule="auto"/>
              <w:rPr>
                <w:noProof/>
                <w:sz w:val="20"/>
              </w:rPr>
            </w:pPr>
            <w:r>
              <w:rPr>
                <w:noProof/>
                <w:sz w:val="20"/>
              </w:rPr>
              <w:t>66020000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7B7A09" w14:textId="77777777" w:rsidR="00E83F66" w:rsidRPr="00772251" w:rsidRDefault="00E83F66" w:rsidP="00651C3C">
            <w:pPr>
              <w:spacing w:before="60" w:after="60" w:line="240" w:lineRule="auto"/>
              <w:rPr>
                <w:noProof/>
                <w:sz w:val="20"/>
              </w:rPr>
            </w:pPr>
            <w:r>
              <w:rPr>
                <w:noProof/>
                <w:sz w:val="20"/>
              </w:rPr>
              <w:t>660200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05766B" w14:textId="610840E3" w:rsidR="00E83F66" w:rsidRPr="00772251" w:rsidRDefault="00E83F66" w:rsidP="0066686E">
            <w:pPr>
              <w:spacing w:before="60" w:after="60" w:line="240" w:lineRule="auto"/>
              <w:rPr>
                <w:noProof/>
                <w:sz w:val="20"/>
              </w:rPr>
            </w:pPr>
            <w:r>
              <w:rPr>
                <w:noProof/>
                <w:sz w:val="20"/>
              </w:rPr>
              <w:t>Gehstöcke, Sitzstöcke, Peitschen, Reitpeitschen und ähnliche Waren</w:t>
            </w:r>
          </w:p>
        </w:tc>
        <w:tc>
          <w:tcPr>
            <w:tcW w:w="642" w:type="dxa"/>
            <w:tcBorders>
              <w:top w:val="nil"/>
              <w:left w:val="nil"/>
              <w:bottom w:val="single" w:sz="4" w:space="0" w:color="auto"/>
              <w:right w:val="single" w:sz="4" w:space="0" w:color="auto"/>
            </w:tcBorders>
            <w:shd w:val="clear" w:color="auto" w:fill="auto"/>
            <w:noWrap/>
            <w:hideMark/>
          </w:tcPr>
          <w:p w14:paraId="329CEE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AA9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F30D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C2E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26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E58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3DD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8AAF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E3C0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A1D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B2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3114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999A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91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74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F7A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E6798" w14:textId="77777777" w:rsidR="00E83F66" w:rsidRPr="00772251" w:rsidRDefault="00E83F66" w:rsidP="00651C3C">
            <w:pPr>
              <w:spacing w:before="60" w:after="60" w:line="240" w:lineRule="auto"/>
              <w:rPr>
                <w:noProof/>
                <w:sz w:val="20"/>
              </w:rPr>
            </w:pPr>
            <w:r>
              <w:rPr>
                <w:noProof/>
                <w:sz w:val="20"/>
              </w:rPr>
              <w:t>67010000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91905" w14:textId="77777777" w:rsidR="00E83F66" w:rsidRPr="00772251" w:rsidRDefault="00E83F66" w:rsidP="00651C3C">
            <w:pPr>
              <w:spacing w:before="60" w:after="60" w:line="240" w:lineRule="auto"/>
              <w:rPr>
                <w:noProof/>
                <w:sz w:val="20"/>
              </w:rPr>
            </w:pPr>
            <w:r>
              <w:rPr>
                <w:noProof/>
                <w:sz w:val="20"/>
              </w:rPr>
              <w:t>670100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A1B6BF" w14:textId="77777777" w:rsidR="00E83F66" w:rsidRPr="00772251" w:rsidRDefault="00E83F66" w:rsidP="00651C3C">
            <w:pPr>
              <w:spacing w:before="60" w:after="60" w:line="240" w:lineRule="auto"/>
              <w:rPr>
                <w:noProof/>
                <w:sz w:val="20"/>
              </w:rPr>
            </w:pPr>
            <w:r>
              <w:rPr>
                <w:noProof/>
                <w:sz w:val="20"/>
              </w:rPr>
              <w:t>Vogelbälge und andere Vogelteile mit ihren Federn oder Daunen, Federn, Teile von Federn, Daunen und Waren daraus (ausgenommen Waren der Position 0505 und bearbeitete Federspulen und -kiele)</w:t>
            </w:r>
          </w:p>
        </w:tc>
        <w:tc>
          <w:tcPr>
            <w:tcW w:w="642" w:type="dxa"/>
            <w:tcBorders>
              <w:top w:val="nil"/>
              <w:left w:val="nil"/>
              <w:bottom w:val="single" w:sz="4" w:space="0" w:color="auto"/>
              <w:right w:val="single" w:sz="4" w:space="0" w:color="auto"/>
            </w:tcBorders>
            <w:shd w:val="clear" w:color="auto" w:fill="auto"/>
            <w:noWrap/>
            <w:hideMark/>
          </w:tcPr>
          <w:p w14:paraId="4DECA6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562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72BA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459B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240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A7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64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04E3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6A0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6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57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DD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0C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4AFF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71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6779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E8B539" w14:textId="77777777" w:rsidR="00E83F66" w:rsidRPr="00772251" w:rsidRDefault="00E83F66" w:rsidP="00651C3C">
            <w:pPr>
              <w:spacing w:before="60" w:after="60" w:line="240" w:lineRule="auto"/>
              <w:rPr>
                <w:noProof/>
                <w:sz w:val="20"/>
              </w:rPr>
            </w:pPr>
            <w:r>
              <w:rPr>
                <w:noProof/>
                <w:sz w:val="20"/>
              </w:rPr>
              <w:t>67021000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7D0F39" w14:textId="77777777" w:rsidR="00E83F66" w:rsidRPr="00772251" w:rsidRDefault="00E83F66" w:rsidP="00651C3C">
            <w:pPr>
              <w:spacing w:before="60" w:after="60" w:line="240" w:lineRule="auto"/>
              <w:rPr>
                <w:noProof/>
                <w:sz w:val="20"/>
              </w:rPr>
            </w:pPr>
            <w:r>
              <w:rPr>
                <w:noProof/>
                <w:sz w:val="20"/>
              </w:rPr>
              <w:t>670210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DA412" w14:textId="77777777" w:rsidR="00E83F66" w:rsidRPr="00772251" w:rsidRDefault="00E83F66" w:rsidP="00651C3C">
            <w:pPr>
              <w:spacing w:before="60" w:after="60" w:line="240" w:lineRule="auto"/>
              <w:rPr>
                <w:noProof/>
                <w:sz w:val="20"/>
              </w:rPr>
            </w:pPr>
            <w:r>
              <w:rPr>
                <w:noProof/>
                <w:sz w:val="20"/>
              </w:rPr>
              <w:t>- aus Kunststoff</w:t>
            </w:r>
          </w:p>
        </w:tc>
        <w:tc>
          <w:tcPr>
            <w:tcW w:w="642" w:type="dxa"/>
            <w:tcBorders>
              <w:top w:val="nil"/>
              <w:left w:val="nil"/>
              <w:bottom w:val="single" w:sz="4" w:space="0" w:color="auto"/>
              <w:right w:val="single" w:sz="4" w:space="0" w:color="auto"/>
            </w:tcBorders>
            <w:shd w:val="clear" w:color="auto" w:fill="auto"/>
            <w:noWrap/>
            <w:hideMark/>
          </w:tcPr>
          <w:p w14:paraId="7E4C20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306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9862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0C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41D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832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7B5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48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563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97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5103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242C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9EB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A07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59D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181461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AB79F5" w14:textId="77777777" w:rsidR="00E83F66" w:rsidRPr="00772251" w:rsidRDefault="00E83F66" w:rsidP="00651C3C">
            <w:pPr>
              <w:spacing w:before="60" w:after="60" w:line="240" w:lineRule="auto"/>
              <w:rPr>
                <w:noProof/>
                <w:sz w:val="20"/>
              </w:rPr>
            </w:pPr>
            <w:r>
              <w:rPr>
                <w:noProof/>
                <w:sz w:val="20"/>
              </w:rPr>
              <w:t>67029000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72A0E5" w14:textId="77777777" w:rsidR="00E83F66" w:rsidRPr="00772251" w:rsidRDefault="00E83F66" w:rsidP="00651C3C">
            <w:pPr>
              <w:spacing w:before="60" w:after="60" w:line="240" w:lineRule="auto"/>
              <w:rPr>
                <w:noProof/>
                <w:sz w:val="20"/>
              </w:rPr>
            </w:pPr>
            <w:r>
              <w:rPr>
                <w:noProof/>
                <w:sz w:val="20"/>
              </w:rPr>
              <w:t>670290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3DFE" w14:textId="77777777" w:rsidR="00E83F66" w:rsidRPr="00772251" w:rsidRDefault="00E83F66" w:rsidP="00651C3C">
            <w:pPr>
              <w:spacing w:before="60" w:after="60" w:line="240" w:lineRule="auto"/>
              <w:rPr>
                <w:noProof/>
                <w:sz w:val="20"/>
              </w:rPr>
            </w:pPr>
            <w:r>
              <w:rPr>
                <w:noProof/>
                <w:sz w:val="20"/>
              </w:rPr>
              <w:t>- aus anderen Stoffen</w:t>
            </w:r>
          </w:p>
        </w:tc>
        <w:tc>
          <w:tcPr>
            <w:tcW w:w="642" w:type="dxa"/>
            <w:tcBorders>
              <w:top w:val="nil"/>
              <w:left w:val="nil"/>
              <w:bottom w:val="single" w:sz="4" w:space="0" w:color="auto"/>
              <w:right w:val="single" w:sz="4" w:space="0" w:color="auto"/>
            </w:tcBorders>
            <w:shd w:val="clear" w:color="auto" w:fill="auto"/>
            <w:noWrap/>
            <w:hideMark/>
          </w:tcPr>
          <w:p w14:paraId="25BE1A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B65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656F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2660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0D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941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54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63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26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6B7A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DD5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AFA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A49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B5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F78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B6F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6AEBCD" w14:textId="77777777" w:rsidR="00E83F66" w:rsidRPr="00772251" w:rsidRDefault="00E83F66" w:rsidP="00651C3C">
            <w:pPr>
              <w:spacing w:before="60" w:after="60" w:line="240" w:lineRule="auto"/>
              <w:rPr>
                <w:noProof/>
                <w:sz w:val="20"/>
              </w:rPr>
            </w:pPr>
            <w:r>
              <w:rPr>
                <w:noProof/>
                <w:sz w:val="20"/>
              </w:rPr>
              <w:t>67030000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E4CC4C" w14:textId="77777777" w:rsidR="00E83F66" w:rsidRPr="00772251" w:rsidRDefault="00E83F66" w:rsidP="00651C3C">
            <w:pPr>
              <w:spacing w:before="60" w:after="60" w:line="240" w:lineRule="auto"/>
              <w:rPr>
                <w:noProof/>
                <w:sz w:val="20"/>
              </w:rPr>
            </w:pPr>
            <w:r>
              <w:rPr>
                <w:noProof/>
                <w:sz w:val="20"/>
              </w:rPr>
              <w:t>670300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7E5BA0" w14:textId="77777777" w:rsidR="00E83F66" w:rsidRPr="00772251" w:rsidRDefault="00E83F66" w:rsidP="00651C3C">
            <w:pPr>
              <w:spacing w:before="60" w:after="60" w:line="240" w:lineRule="auto"/>
              <w:rPr>
                <w:noProof/>
                <w:sz w:val="20"/>
              </w:rPr>
            </w:pPr>
            <w:r>
              <w:rPr>
                <w:noProof/>
                <w:sz w:val="20"/>
              </w:rPr>
              <w:t>Menschenhaare, gleichgerichtet, gedünnt, gebleicht oder in anderer Weise zugerichtet; Wolle, Tierhaare und andere Spinnstoffe, für die Herstellung von Perücken und ähnlichen Waren zugerichtet</w:t>
            </w:r>
          </w:p>
        </w:tc>
        <w:tc>
          <w:tcPr>
            <w:tcW w:w="642" w:type="dxa"/>
            <w:tcBorders>
              <w:top w:val="nil"/>
              <w:left w:val="nil"/>
              <w:bottom w:val="single" w:sz="4" w:space="0" w:color="auto"/>
              <w:right w:val="single" w:sz="4" w:space="0" w:color="auto"/>
            </w:tcBorders>
            <w:shd w:val="clear" w:color="auto" w:fill="auto"/>
            <w:noWrap/>
            <w:hideMark/>
          </w:tcPr>
          <w:p w14:paraId="218DBE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9AD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4E8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9100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4CC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FF8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97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B15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373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7392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990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CD4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ED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B6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4E3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C11A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141E84" w14:textId="77777777" w:rsidR="00E83F66" w:rsidRPr="00772251" w:rsidRDefault="00E83F66" w:rsidP="00651C3C">
            <w:pPr>
              <w:spacing w:before="60" w:after="60" w:line="240" w:lineRule="auto"/>
              <w:rPr>
                <w:noProof/>
                <w:sz w:val="20"/>
              </w:rPr>
            </w:pPr>
            <w:r>
              <w:rPr>
                <w:noProof/>
                <w:sz w:val="20"/>
              </w:rPr>
              <w:t>67041100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E38BB0" w14:textId="77777777" w:rsidR="00E83F66" w:rsidRPr="00772251" w:rsidRDefault="00E83F66" w:rsidP="00651C3C">
            <w:pPr>
              <w:spacing w:before="60" w:after="60" w:line="240" w:lineRule="auto"/>
              <w:rPr>
                <w:noProof/>
                <w:sz w:val="20"/>
              </w:rPr>
            </w:pPr>
            <w:r>
              <w:rPr>
                <w:noProof/>
                <w:sz w:val="20"/>
              </w:rPr>
              <w:t>670411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72C1B2" w14:textId="77777777" w:rsidR="00E83F66" w:rsidRPr="00772251" w:rsidRDefault="00E83F66" w:rsidP="00651C3C">
            <w:pPr>
              <w:spacing w:before="60" w:after="60" w:line="240" w:lineRule="auto"/>
              <w:rPr>
                <w:noProof/>
                <w:sz w:val="20"/>
              </w:rPr>
            </w:pPr>
            <w:r>
              <w:rPr>
                <w:noProof/>
                <w:sz w:val="20"/>
              </w:rPr>
              <w:t>-- vollständige Perücken</w:t>
            </w:r>
          </w:p>
        </w:tc>
        <w:tc>
          <w:tcPr>
            <w:tcW w:w="642" w:type="dxa"/>
            <w:tcBorders>
              <w:top w:val="nil"/>
              <w:left w:val="nil"/>
              <w:bottom w:val="single" w:sz="4" w:space="0" w:color="auto"/>
              <w:right w:val="single" w:sz="4" w:space="0" w:color="auto"/>
            </w:tcBorders>
            <w:shd w:val="clear" w:color="auto" w:fill="auto"/>
            <w:noWrap/>
            <w:hideMark/>
          </w:tcPr>
          <w:p w14:paraId="4D7D8C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6C5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144A31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123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38C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D051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8D8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4B0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89A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AB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180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24D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7713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C0B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EF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D0E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171B39" w14:textId="77777777" w:rsidR="00E83F66" w:rsidRPr="00772251" w:rsidRDefault="00E83F66" w:rsidP="0099086D">
            <w:pPr>
              <w:pageBreakBefore/>
              <w:spacing w:before="60" w:after="60" w:line="240" w:lineRule="auto"/>
              <w:rPr>
                <w:noProof/>
                <w:sz w:val="20"/>
              </w:rPr>
            </w:pPr>
            <w:r>
              <w:rPr>
                <w:noProof/>
                <w:sz w:val="20"/>
              </w:rPr>
              <w:t>67041900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7C4DD8" w14:textId="77777777" w:rsidR="00E83F66" w:rsidRPr="00772251" w:rsidRDefault="00E83F66" w:rsidP="00651C3C">
            <w:pPr>
              <w:spacing w:before="60" w:after="60" w:line="240" w:lineRule="auto"/>
              <w:rPr>
                <w:noProof/>
                <w:sz w:val="20"/>
              </w:rPr>
            </w:pPr>
            <w:r>
              <w:rPr>
                <w:noProof/>
                <w:sz w:val="20"/>
              </w:rPr>
              <w:t>670419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C3464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56C51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268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17A2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1E8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1CC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034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FBC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9C68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0C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453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ACE0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1E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DA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D36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A7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943C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6B1E0" w14:textId="77777777" w:rsidR="00E83F66" w:rsidRPr="00772251" w:rsidRDefault="00E83F66" w:rsidP="00651C3C">
            <w:pPr>
              <w:spacing w:before="60" w:after="60" w:line="240" w:lineRule="auto"/>
              <w:rPr>
                <w:noProof/>
                <w:sz w:val="20"/>
              </w:rPr>
            </w:pPr>
            <w:r>
              <w:rPr>
                <w:noProof/>
                <w:sz w:val="20"/>
              </w:rPr>
              <w:t>67042000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F2A569" w14:textId="77777777" w:rsidR="00E83F66" w:rsidRPr="00772251" w:rsidRDefault="00E83F66" w:rsidP="00651C3C">
            <w:pPr>
              <w:spacing w:before="60" w:after="60" w:line="240" w:lineRule="auto"/>
              <w:rPr>
                <w:noProof/>
                <w:sz w:val="20"/>
              </w:rPr>
            </w:pPr>
            <w:r>
              <w:rPr>
                <w:noProof/>
                <w:sz w:val="20"/>
              </w:rPr>
              <w:t>670420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C0681E" w14:textId="77777777" w:rsidR="00E83F66" w:rsidRPr="00772251" w:rsidRDefault="00E83F66" w:rsidP="00651C3C">
            <w:pPr>
              <w:spacing w:before="60" w:after="60" w:line="240" w:lineRule="auto"/>
              <w:rPr>
                <w:noProof/>
                <w:sz w:val="20"/>
              </w:rPr>
            </w:pPr>
            <w:r>
              <w:rPr>
                <w:noProof/>
                <w:sz w:val="20"/>
              </w:rPr>
              <w:t>- aus Menschenhaaren</w:t>
            </w:r>
          </w:p>
        </w:tc>
        <w:tc>
          <w:tcPr>
            <w:tcW w:w="642" w:type="dxa"/>
            <w:tcBorders>
              <w:top w:val="nil"/>
              <w:left w:val="nil"/>
              <w:bottom w:val="single" w:sz="4" w:space="0" w:color="auto"/>
              <w:right w:val="single" w:sz="4" w:space="0" w:color="auto"/>
            </w:tcBorders>
            <w:shd w:val="clear" w:color="auto" w:fill="auto"/>
            <w:noWrap/>
            <w:hideMark/>
          </w:tcPr>
          <w:p w14:paraId="4D66F8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29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B47C1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9C2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F62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A01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219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0ED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C6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E2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67D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1C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DDE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345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4D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9CD2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E16320" w14:textId="77777777" w:rsidR="00E83F66" w:rsidRPr="00772251" w:rsidRDefault="00E83F66" w:rsidP="00651C3C">
            <w:pPr>
              <w:spacing w:before="60" w:after="60" w:line="240" w:lineRule="auto"/>
              <w:rPr>
                <w:noProof/>
                <w:sz w:val="20"/>
              </w:rPr>
            </w:pPr>
            <w:r>
              <w:rPr>
                <w:noProof/>
                <w:sz w:val="20"/>
              </w:rPr>
              <w:t>67049000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482B0" w14:textId="77777777" w:rsidR="00E83F66" w:rsidRPr="00772251" w:rsidRDefault="00E83F66" w:rsidP="00651C3C">
            <w:pPr>
              <w:spacing w:before="60" w:after="60" w:line="240" w:lineRule="auto"/>
              <w:rPr>
                <w:noProof/>
                <w:sz w:val="20"/>
              </w:rPr>
            </w:pPr>
            <w:r>
              <w:rPr>
                <w:noProof/>
                <w:sz w:val="20"/>
              </w:rPr>
              <w:t>670490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367F63" w14:textId="77777777" w:rsidR="00E83F66" w:rsidRPr="00772251" w:rsidRDefault="00E83F66" w:rsidP="00651C3C">
            <w:pPr>
              <w:spacing w:before="60" w:after="60" w:line="240" w:lineRule="auto"/>
              <w:rPr>
                <w:noProof/>
                <w:sz w:val="20"/>
              </w:rPr>
            </w:pPr>
            <w:r>
              <w:rPr>
                <w:noProof/>
                <w:sz w:val="20"/>
              </w:rPr>
              <w:t>- aus anderen Stoffen</w:t>
            </w:r>
          </w:p>
        </w:tc>
        <w:tc>
          <w:tcPr>
            <w:tcW w:w="642" w:type="dxa"/>
            <w:tcBorders>
              <w:top w:val="nil"/>
              <w:left w:val="nil"/>
              <w:bottom w:val="single" w:sz="4" w:space="0" w:color="auto"/>
              <w:right w:val="single" w:sz="4" w:space="0" w:color="auto"/>
            </w:tcBorders>
            <w:shd w:val="clear" w:color="auto" w:fill="auto"/>
            <w:noWrap/>
            <w:hideMark/>
          </w:tcPr>
          <w:p w14:paraId="68C2026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248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058E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90E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E25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5DDD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C6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27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C609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0F0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76E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6F7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EF9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CD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154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E50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634AE" w14:textId="77777777" w:rsidR="00E83F66" w:rsidRPr="00772251" w:rsidRDefault="00E83F66" w:rsidP="00651C3C">
            <w:pPr>
              <w:spacing w:before="60" w:after="60" w:line="240" w:lineRule="auto"/>
              <w:rPr>
                <w:noProof/>
                <w:sz w:val="20"/>
              </w:rPr>
            </w:pPr>
            <w:r>
              <w:rPr>
                <w:noProof/>
                <w:sz w:val="20"/>
              </w:rPr>
              <w:t>68010000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2FE715" w14:textId="77777777" w:rsidR="00E83F66" w:rsidRPr="00772251" w:rsidRDefault="00E83F66" w:rsidP="00651C3C">
            <w:pPr>
              <w:spacing w:before="60" w:after="60" w:line="240" w:lineRule="auto"/>
              <w:rPr>
                <w:noProof/>
                <w:sz w:val="20"/>
              </w:rPr>
            </w:pPr>
            <w:r>
              <w:rPr>
                <w:noProof/>
                <w:sz w:val="20"/>
              </w:rPr>
              <w:t>680100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C0CB5F" w14:textId="77777777" w:rsidR="00E83F66" w:rsidRPr="00772251" w:rsidRDefault="00E83F66" w:rsidP="00651C3C">
            <w:pPr>
              <w:spacing w:before="60" w:after="60" w:line="240" w:lineRule="auto"/>
              <w:rPr>
                <w:noProof/>
                <w:sz w:val="20"/>
              </w:rPr>
            </w:pPr>
            <w:r>
              <w:rPr>
                <w:noProof/>
                <w:sz w:val="20"/>
              </w:rPr>
              <w:t>Pflastersteine, Randsteine und Pflasterplatten, aus Naturstein (ausgenommen Schiefer)</w:t>
            </w:r>
          </w:p>
        </w:tc>
        <w:tc>
          <w:tcPr>
            <w:tcW w:w="642" w:type="dxa"/>
            <w:tcBorders>
              <w:top w:val="nil"/>
              <w:left w:val="nil"/>
              <w:bottom w:val="single" w:sz="4" w:space="0" w:color="auto"/>
              <w:right w:val="single" w:sz="4" w:space="0" w:color="auto"/>
            </w:tcBorders>
            <w:shd w:val="clear" w:color="auto" w:fill="auto"/>
            <w:noWrap/>
            <w:hideMark/>
          </w:tcPr>
          <w:p w14:paraId="6A46E4E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994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518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CE0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EAF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FED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7FE0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95D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1A7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3B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622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50C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B22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12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966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7C5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C3B425" w14:textId="77777777" w:rsidR="00E83F66" w:rsidRPr="00772251" w:rsidRDefault="00E83F66" w:rsidP="00651C3C">
            <w:pPr>
              <w:spacing w:before="60" w:after="60" w:line="240" w:lineRule="auto"/>
              <w:rPr>
                <w:noProof/>
                <w:sz w:val="20"/>
              </w:rPr>
            </w:pPr>
            <w:r>
              <w:rPr>
                <w:noProof/>
                <w:sz w:val="20"/>
              </w:rPr>
              <w:t>68022100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C8AF" w14:textId="77777777" w:rsidR="00E83F66" w:rsidRPr="00772251" w:rsidRDefault="00E83F66" w:rsidP="00651C3C">
            <w:pPr>
              <w:spacing w:before="60" w:after="60" w:line="240" w:lineRule="auto"/>
              <w:rPr>
                <w:noProof/>
                <w:sz w:val="20"/>
              </w:rPr>
            </w:pPr>
            <w:r>
              <w:rPr>
                <w:noProof/>
                <w:sz w:val="20"/>
              </w:rPr>
              <w:t>680221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39A1DE" w14:textId="77777777" w:rsidR="00E83F66" w:rsidRPr="00772251" w:rsidRDefault="00E83F66" w:rsidP="00651C3C">
            <w:pPr>
              <w:spacing w:before="60" w:after="60" w:line="240" w:lineRule="auto"/>
              <w:rPr>
                <w:noProof/>
                <w:sz w:val="20"/>
              </w:rPr>
            </w:pPr>
            <w:r>
              <w:rPr>
                <w:noProof/>
                <w:sz w:val="20"/>
              </w:rPr>
              <w:t>-- Marmor, Travertin und Alabaster</w:t>
            </w:r>
          </w:p>
        </w:tc>
        <w:tc>
          <w:tcPr>
            <w:tcW w:w="642" w:type="dxa"/>
            <w:tcBorders>
              <w:top w:val="nil"/>
              <w:left w:val="nil"/>
              <w:bottom w:val="single" w:sz="4" w:space="0" w:color="auto"/>
              <w:right w:val="single" w:sz="4" w:space="0" w:color="auto"/>
            </w:tcBorders>
            <w:shd w:val="clear" w:color="auto" w:fill="auto"/>
            <w:noWrap/>
            <w:hideMark/>
          </w:tcPr>
          <w:p w14:paraId="49036F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0E8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FDF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F15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52F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A81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CC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D62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B9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64EF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343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A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C0A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356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7C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4E7AC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AEBE30" w14:textId="77777777" w:rsidR="00E83F66" w:rsidRPr="00772251" w:rsidRDefault="00E83F66" w:rsidP="00651C3C">
            <w:pPr>
              <w:spacing w:before="60" w:after="60" w:line="240" w:lineRule="auto"/>
              <w:rPr>
                <w:noProof/>
                <w:sz w:val="20"/>
              </w:rPr>
            </w:pPr>
            <w:r>
              <w:rPr>
                <w:noProof/>
                <w:sz w:val="20"/>
              </w:rPr>
              <w:t>68022300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C3220F" w14:textId="77777777" w:rsidR="00E83F66" w:rsidRPr="00772251" w:rsidRDefault="00E83F66" w:rsidP="00651C3C">
            <w:pPr>
              <w:spacing w:before="60" w:after="60" w:line="240" w:lineRule="auto"/>
              <w:rPr>
                <w:noProof/>
                <w:sz w:val="20"/>
              </w:rPr>
            </w:pPr>
            <w:r>
              <w:rPr>
                <w:noProof/>
                <w:sz w:val="20"/>
              </w:rPr>
              <w:t>680223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FE857E" w14:textId="77777777" w:rsidR="00E83F66" w:rsidRPr="00772251" w:rsidRDefault="00E83F66" w:rsidP="00651C3C">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2A54302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737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A56D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FA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76A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39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0ECF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0AE3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87EA3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20E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C73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D4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CE1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3743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23F5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C84C54" w14:textId="77777777" w:rsidR="00E83F66" w:rsidRPr="00772251" w:rsidRDefault="00E83F66" w:rsidP="00651C3C">
            <w:pPr>
              <w:spacing w:before="60" w:after="60" w:line="240" w:lineRule="auto"/>
              <w:rPr>
                <w:noProof/>
                <w:sz w:val="20"/>
              </w:rPr>
            </w:pPr>
            <w:r>
              <w:rPr>
                <w:noProof/>
                <w:sz w:val="20"/>
              </w:rPr>
              <w:t>68022900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2502EA" w14:textId="77777777" w:rsidR="00E83F66" w:rsidRPr="00772251" w:rsidRDefault="00E83F66" w:rsidP="00651C3C">
            <w:pPr>
              <w:spacing w:before="60" w:after="60" w:line="240" w:lineRule="auto"/>
              <w:rPr>
                <w:noProof/>
                <w:sz w:val="20"/>
              </w:rPr>
            </w:pPr>
            <w:r>
              <w:rPr>
                <w:noProof/>
                <w:sz w:val="20"/>
              </w:rPr>
              <w:t>680229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EDA107" w14:textId="77777777" w:rsidR="00E83F66" w:rsidRPr="00772251" w:rsidRDefault="00E83F66" w:rsidP="00651C3C">
            <w:pPr>
              <w:spacing w:before="60" w:after="60" w:line="240" w:lineRule="auto"/>
              <w:rPr>
                <w:noProof/>
                <w:sz w:val="20"/>
              </w:rPr>
            </w:pPr>
            <w:r>
              <w:rPr>
                <w:noProof/>
                <w:sz w:val="20"/>
              </w:rPr>
              <w:t>-- andere Steine</w:t>
            </w:r>
          </w:p>
        </w:tc>
        <w:tc>
          <w:tcPr>
            <w:tcW w:w="642" w:type="dxa"/>
            <w:tcBorders>
              <w:top w:val="nil"/>
              <w:left w:val="nil"/>
              <w:bottom w:val="single" w:sz="4" w:space="0" w:color="auto"/>
              <w:right w:val="single" w:sz="4" w:space="0" w:color="auto"/>
            </w:tcBorders>
            <w:shd w:val="clear" w:color="auto" w:fill="auto"/>
            <w:noWrap/>
            <w:hideMark/>
          </w:tcPr>
          <w:p w14:paraId="424751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17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4201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04B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B99A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3299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E3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8B8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EC22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BC7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1ED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5A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49D9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EC1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0B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70D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C148D" w14:textId="77777777" w:rsidR="00E83F66" w:rsidRPr="00772251" w:rsidRDefault="00E83F66" w:rsidP="00651C3C">
            <w:pPr>
              <w:spacing w:before="60" w:after="60" w:line="240" w:lineRule="auto"/>
              <w:rPr>
                <w:noProof/>
                <w:sz w:val="20"/>
              </w:rPr>
            </w:pPr>
            <w:r>
              <w:rPr>
                <w:noProof/>
                <w:sz w:val="20"/>
              </w:rPr>
              <w:t>68029100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D22F7" w14:textId="77777777" w:rsidR="00E83F66" w:rsidRPr="00772251" w:rsidRDefault="00E83F66" w:rsidP="00651C3C">
            <w:pPr>
              <w:spacing w:before="60" w:after="60" w:line="240" w:lineRule="auto"/>
              <w:rPr>
                <w:noProof/>
                <w:sz w:val="20"/>
              </w:rPr>
            </w:pPr>
            <w:r>
              <w:rPr>
                <w:noProof/>
                <w:sz w:val="20"/>
              </w:rPr>
              <w:t>680291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C32AFB" w14:textId="77777777" w:rsidR="00E83F66" w:rsidRPr="00772251" w:rsidRDefault="00E83F66" w:rsidP="00651C3C">
            <w:pPr>
              <w:spacing w:before="60" w:after="60" w:line="240" w:lineRule="auto"/>
              <w:rPr>
                <w:noProof/>
                <w:sz w:val="20"/>
              </w:rPr>
            </w:pPr>
            <w:r>
              <w:rPr>
                <w:noProof/>
                <w:sz w:val="20"/>
              </w:rPr>
              <w:t>-- Marmor, Travertin und Alabaster</w:t>
            </w:r>
          </w:p>
        </w:tc>
        <w:tc>
          <w:tcPr>
            <w:tcW w:w="642" w:type="dxa"/>
            <w:tcBorders>
              <w:top w:val="nil"/>
              <w:left w:val="nil"/>
              <w:bottom w:val="single" w:sz="4" w:space="0" w:color="auto"/>
              <w:right w:val="single" w:sz="4" w:space="0" w:color="auto"/>
            </w:tcBorders>
            <w:shd w:val="clear" w:color="auto" w:fill="auto"/>
            <w:noWrap/>
            <w:hideMark/>
          </w:tcPr>
          <w:p w14:paraId="0154C3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A7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8BF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320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EF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C9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C05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B4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958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CD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8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976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078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97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910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D21C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97BF36" w14:textId="77777777" w:rsidR="00E83F66" w:rsidRPr="00772251" w:rsidRDefault="00E83F66" w:rsidP="00651C3C">
            <w:pPr>
              <w:spacing w:before="60" w:after="60" w:line="240" w:lineRule="auto"/>
              <w:rPr>
                <w:noProof/>
                <w:sz w:val="20"/>
              </w:rPr>
            </w:pPr>
            <w:r>
              <w:rPr>
                <w:noProof/>
                <w:sz w:val="20"/>
              </w:rPr>
              <w:t>68029200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8F5714" w14:textId="77777777" w:rsidR="00E83F66" w:rsidRPr="00772251" w:rsidRDefault="00E83F66" w:rsidP="00651C3C">
            <w:pPr>
              <w:spacing w:before="60" w:after="60" w:line="240" w:lineRule="auto"/>
              <w:rPr>
                <w:noProof/>
                <w:sz w:val="20"/>
              </w:rPr>
            </w:pPr>
            <w:r>
              <w:rPr>
                <w:noProof/>
                <w:sz w:val="20"/>
              </w:rPr>
              <w:t>680292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C79A6" w14:textId="77777777" w:rsidR="00E83F66" w:rsidRPr="00772251" w:rsidRDefault="00E83F66" w:rsidP="00651C3C">
            <w:pPr>
              <w:spacing w:before="60" w:after="60" w:line="240" w:lineRule="auto"/>
              <w:rPr>
                <w:noProof/>
                <w:sz w:val="20"/>
              </w:rPr>
            </w:pPr>
            <w:r>
              <w:rPr>
                <w:noProof/>
                <w:sz w:val="20"/>
              </w:rPr>
              <w:t>-- andere Kalksteine</w:t>
            </w:r>
          </w:p>
        </w:tc>
        <w:tc>
          <w:tcPr>
            <w:tcW w:w="642" w:type="dxa"/>
            <w:tcBorders>
              <w:top w:val="nil"/>
              <w:left w:val="nil"/>
              <w:bottom w:val="single" w:sz="4" w:space="0" w:color="auto"/>
              <w:right w:val="single" w:sz="4" w:space="0" w:color="auto"/>
            </w:tcBorders>
            <w:shd w:val="clear" w:color="auto" w:fill="auto"/>
            <w:noWrap/>
            <w:hideMark/>
          </w:tcPr>
          <w:p w14:paraId="38A3B7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340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70C7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37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165C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68E0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3EF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867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CED6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4DF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04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C357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CFA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AC8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FA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F335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97A170" w14:textId="77777777" w:rsidR="00E83F66" w:rsidRPr="00772251" w:rsidRDefault="00E83F66" w:rsidP="00651C3C">
            <w:pPr>
              <w:spacing w:before="60" w:after="60" w:line="240" w:lineRule="auto"/>
              <w:rPr>
                <w:noProof/>
                <w:sz w:val="20"/>
              </w:rPr>
            </w:pPr>
            <w:r>
              <w:rPr>
                <w:noProof/>
                <w:sz w:val="20"/>
              </w:rPr>
              <w:t>68029300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190441" w14:textId="77777777" w:rsidR="00E83F66" w:rsidRPr="00772251" w:rsidRDefault="00E83F66" w:rsidP="00651C3C">
            <w:pPr>
              <w:spacing w:before="60" w:after="60" w:line="240" w:lineRule="auto"/>
              <w:rPr>
                <w:noProof/>
                <w:sz w:val="20"/>
              </w:rPr>
            </w:pPr>
            <w:r>
              <w:rPr>
                <w:noProof/>
                <w:sz w:val="20"/>
              </w:rPr>
              <w:t>680293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4FECA" w14:textId="77777777" w:rsidR="00E83F66" w:rsidRPr="00772251" w:rsidRDefault="00E83F66" w:rsidP="00651C3C">
            <w:pPr>
              <w:spacing w:before="60" w:after="60" w:line="240" w:lineRule="auto"/>
              <w:rPr>
                <w:noProof/>
                <w:sz w:val="20"/>
              </w:rPr>
            </w:pPr>
            <w:r>
              <w:rPr>
                <w:noProof/>
                <w:sz w:val="20"/>
              </w:rPr>
              <w:t>-- Granit</w:t>
            </w:r>
          </w:p>
        </w:tc>
        <w:tc>
          <w:tcPr>
            <w:tcW w:w="642" w:type="dxa"/>
            <w:tcBorders>
              <w:top w:val="nil"/>
              <w:left w:val="nil"/>
              <w:bottom w:val="single" w:sz="4" w:space="0" w:color="auto"/>
              <w:right w:val="single" w:sz="4" w:space="0" w:color="auto"/>
            </w:tcBorders>
            <w:shd w:val="clear" w:color="auto" w:fill="auto"/>
            <w:noWrap/>
            <w:hideMark/>
          </w:tcPr>
          <w:p w14:paraId="046F68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F47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3422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027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694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0A37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C3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220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7FE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09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24C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8AB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C0D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D2B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BB4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4473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4D9A02" w14:textId="77777777" w:rsidR="00E83F66" w:rsidRPr="00772251" w:rsidRDefault="00E83F66" w:rsidP="00651C3C">
            <w:pPr>
              <w:spacing w:before="60" w:after="60" w:line="240" w:lineRule="auto"/>
              <w:rPr>
                <w:noProof/>
                <w:sz w:val="20"/>
              </w:rPr>
            </w:pPr>
            <w:r>
              <w:rPr>
                <w:noProof/>
                <w:sz w:val="20"/>
              </w:rPr>
              <w:t>68029900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A1173" w14:textId="77777777" w:rsidR="00E83F66" w:rsidRPr="00772251" w:rsidRDefault="00E83F66" w:rsidP="00651C3C">
            <w:pPr>
              <w:spacing w:before="60" w:after="60" w:line="240" w:lineRule="auto"/>
              <w:rPr>
                <w:noProof/>
                <w:sz w:val="20"/>
              </w:rPr>
            </w:pPr>
            <w:r>
              <w:rPr>
                <w:noProof/>
                <w:sz w:val="20"/>
              </w:rPr>
              <w:t>680299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1C30A3" w14:textId="77777777" w:rsidR="00E83F66" w:rsidRPr="00772251" w:rsidRDefault="00E83F66" w:rsidP="00651C3C">
            <w:pPr>
              <w:spacing w:before="60" w:after="60" w:line="240" w:lineRule="auto"/>
              <w:rPr>
                <w:noProof/>
                <w:sz w:val="20"/>
              </w:rPr>
            </w:pPr>
            <w:r>
              <w:rPr>
                <w:noProof/>
                <w:sz w:val="20"/>
              </w:rPr>
              <w:t>-- andere Steine</w:t>
            </w:r>
          </w:p>
        </w:tc>
        <w:tc>
          <w:tcPr>
            <w:tcW w:w="642" w:type="dxa"/>
            <w:tcBorders>
              <w:top w:val="nil"/>
              <w:left w:val="nil"/>
              <w:bottom w:val="single" w:sz="4" w:space="0" w:color="auto"/>
              <w:right w:val="single" w:sz="4" w:space="0" w:color="auto"/>
            </w:tcBorders>
            <w:shd w:val="clear" w:color="auto" w:fill="auto"/>
            <w:noWrap/>
            <w:hideMark/>
          </w:tcPr>
          <w:p w14:paraId="318298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23B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74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39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30DD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D10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5941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E14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752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3B5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B7B2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690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77A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35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F9E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1153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21FDD0" w14:textId="77777777" w:rsidR="00E83F66" w:rsidRPr="00772251" w:rsidRDefault="00E83F66" w:rsidP="00651C3C">
            <w:pPr>
              <w:spacing w:before="60" w:after="60" w:line="240" w:lineRule="auto"/>
              <w:rPr>
                <w:noProof/>
                <w:sz w:val="20"/>
              </w:rPr>
            </w:pPr>
            <w:r>
              <w:rPr>
                <w:noProof/>
                <w:sz w:val="20"/>
              </w:rPr>
              <w:t>68030000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12CCD5" w14:textId="77777777" w:rsidR="00E83F66" w:rsidRPr="00772251" w:rsidRDefault="00E83F66" w:rsidP="00651C3C">
            <w:pPr>
              <w:spacing w:before="60" w:after="60" w:line="240" w:lineRule="auto"/>
              <w:rPr>
                <w:noProof/>
                <w:sz w:val="20"/>
              </w:rPr>
            </w:pPr>
            <w:r>
              <w:rPr>
                <w:noProof/>
                <w:sz w:val="20"/>
              </w:rPr>
              <w:t>680300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8F107" w14:textId="77777777" w:rsidR="00E83F66" w:rsidRPr="00772251" w:rsidRDefault="00E83F66" w:rsidP="00651C3C">
            <w:pPr>
              <w:spacing w:before="60" w:after="60" w:line="240" w:lineRule="auto"/>
              <w:rPr>
                <w:noProof/>
                <w:sz w:val="20"/>
              </w:rPr>
            </w:pPr>
            <w:r>
              <w:rPr>
                <w:noProof/>
                <w:sz w:val="20"/>
              </w:rPr>
              <w:t>Bearbeiteter Tonschiefer und Waren aus Tonschiefer oder aus Pressschiefer</w:t>
            </w:r>
          </w:p>
        </w:tc>
        <w:tc>
          <w:tcPr>
            <w:tcW w:w="642" w:type="dxa"/>
            <w:tcBorders>
              <w:top w:val="nil"/>
              <w:left w:val="nil"/>
              <w:bottom w:val="single" w:sz="4" w:space="0" w:color="auto"/>
              <w:right w:val="single" w:sz="4" w:space="0" w:color="auto"/>
            </w:tcBorders>
            <w:shd w:val="clear" w:color="auto" w:fill="auto"/>
            <w:noWrap/>
            <w:hideMark/>
          </w:tcPr>
          <w:p w14:paraId="48537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AC0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2850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BD8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469D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D6D1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FF6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06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8E0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C8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C80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6B5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FBC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828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D34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0F91F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BA52EA" w14:textId="77777777" w:rsidR="00E83F66" w:rsidRPr="00772251" w:rsidRDefault="00E83F66" w:rsidP="0099086D">
            <w:pPr>
              <w:pageBreakBefore/>
              <w:spacing w:before="60" w:after="60" w:line="240" w:lineRule="auto"/>
              <w:rPr>
                <w:noProof/>
                <w:sz w:val="20"/>
              </w:rPr>
            </w:pPr>
            <w:r>
              <w:rPr>
                <w:noProof/>
                <w:sz w:val="20"/>
              </w:rPr>
              <w:t>68041000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0BBE71" w14:textId="77777777" w:rsidR="00E83F66" w:rsidRPr="00772251" w:rsidRDefault="00E83F66" w:rsidP="00651C3C">
            <w:pPr>
              <w:spacing w:before="60" w:after="60" w:line="240" w:lineRule="auto"/>
              <w:rPr>
                <w:noProof/>
                <w:sz w:val="20"/>
              </w:rPr>
            </w:pPr>
            <w:r>
              <w:rPr>
                <w:noProof/>
                <w:sz w:val="20"/>
              </w:rPr>
              <w:t>680410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95A9F3" w14:textId="77777777" w:rsidR="00E83F66" w:rsidRPr="00772251" w:rsidRDefault="00E83F66" w:rsidP="00651C3C">
            <w:pPr>
              <w:spacing w:before="60" w:after="60" w:line="240" w:lineRule="auto"/>
              <w:rPr>
                <w:noProof/>
                <w:sz w:val="20"/>
              </w:rPr>
            </w:pPr>
            <w:r>
              <w:rPr>
                <w:noProof/>
                <w:sz w:val="20"/>
              </w:rPr>
              <w:t>- Mühlsteine und Steine zum Mahlen, Zerfasern oder Brechen</w:t>
            </w:r>
          </w:p>
        </w:tc>
        <w:tc>
          <w:tcPr>
            <w:tcW w:w="642" w:type="dxa"/>
            <w:tcBorders>
              <w:top w:val="nil"/>
              <w:left w:val="nil"/>
              <w:bottom w:val="single" w:sz="4" w:space="0" w:color="auto"/>
              <w:right w:val="single" w:sz="4" w:space="0" w:color="auto"/>
            </w:tcBorders>
            <w:shd w:val="clear" w:color="auto" w:fill="auto"/>
            <w:noWrap/>
            <w:hideMark/>
          </w:tcPr>
          <w:p w14:paraId="03A5B24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465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1B1F2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131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05153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B705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7F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B7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1D38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B94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1DD1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B6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36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9EA2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890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C1D4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46E274" w14:textId="77777777" w:rsidR="00E83F66" w:rsidRPr="00772251" w:rsidRDefault="00E83F66" w:rsidP="00651C3C">
            <w:pPr>
              <w:spacing w:before="60" w:after="60" w:line="240" w:lineRule="auto"/>
              <w:rPr>
                <w:noProof/>
                <w:sz w:val="20"/>
              </w:rPr>
            </w:pPr>
            <w:r>
              <w:rPr>
                <w:noProof/>
                <w:sz w:val="20"/>
              </w:rPr>
              <w:t>68043000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6A5F33" w14:textId="77777777" w:rsidR="00E83F66" w:rsidRPr="00772251" w:rsidRDefault="00E83F66" w:rsidP="00651C3C">
            <w:pPr>
              <w:spacing w:before="60" w:after="60" w:line="240" w:lineRule="auto"/>
              <w:rPr>
                <w:noProof/>
                <w:sz w:val="20"/>
              </w:rPr>
            </w:pPr>
            <w:r>
              <w:rPr>
                <w:noProof/>
                <w:sz w:val="20"/>
              </w:rPr>
              <w:t>680430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D2DFF2" w14:textId="77777777" w:rsidR="00E83F66" w:rsidRPr="00772251" w:rsidRDefault="00E83F66" w:rsidP="00651C3C">
            <w:pPr>
              <w:spacing w:before="60" w:after="60" w:line="240" w:lineRule="auto"/>
              <w:rPr>
                <w:noProof/>
                <w:sz w:val="20"/>
              </w:rPr>
            </w:pPr>
            <w:r>
              <w:rPr>
                <w:noProof/>
                <w:sz w:val="20"/>
              </w:rPr>
              <w:t>- Wetz- oder Poliersteine zum Handgebrauch</w:t>
            </w:r>
          </w:p>
        </w:tc>
        <w:tc>
          <w:tcPr>
            <w:tcW w:w="642" w:type="dxa"/>
            <w:tcBorders>
              <w:top w:val="nil"/>
              <w:left w:val="nil"/>
              <w:bottom w:val="single" w:sz="4" w:space="0" w:color="auto"/>
              <w:right w:val="single" w:sz="4" w:space="0" w:color="auto"/>
            </w:tcBorders>
            <w:shd w:val="clear" w:color="auto" w:fill="auto"/>
            <w:noWrap/>
            <w:hideMark/>
          </w:tcPr>
          <w:p w14:paraId="1DE63E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88A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DE3F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E07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0B0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CA5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2724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7E6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26A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468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BB4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BDA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BCC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95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D68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2B5E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5FE36B4" w14:textId="77777777" w:rsidR="00E83F66" w:rsidRPr="00772251" w:rsidRDefault="00E83F66" w:rsidP="00651C3C">
            <w:pPr>
              <w:spacing w:before="60" w:after="60" w:line="240" w:lineRule="auto"/>
              <w:rPr>
                <w:noProof/>
                <w:sz w:val="20"/>
              </w:rPr>
            </w:pPr>
            <w:r>
              <w:rPr>
                <w:noProof/>
                <w:sz w:val="20"/>
              </w:rPr>
              <w:t>68051000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857593" w14:textId="77777777" w:rsidR="00E83F66" w:rsidRPr="00772251" w:rsidRDefault="00E83F66" w:rsidP="00651C3C">
            <w:pPr>
              <w:spacing w:before="60" w:after="60" w:line="240" w:lineRule="auto"/>
              <w:rPr>
                <w:noProof/>
                <w:sz w:val="20"/>
              </w:rPr>
            </w:pPr>
            <w:r>
              <w:rPr>
                <w:noProof/>
                <w:sz w:val="20"/>
              </w:rPr>
              <w:t>680510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C6E9B" w14:textId="77777777" w:rsidR="00E83F66" w:rsidRPr="00772251" w:rsidRDefault="00E83F66" w:rsidP="00651C3C">
            <w:pPr>
              <w:spacing w:before="60" w:after="60" w:line="240" w:lineRule="auto"/>
              <w:rPr>
                <w:noProof/>
                <w:sz w:val="20"/>
              </w:rPr>
            </w:pPr>
            <w:r>
              <w:rPr>
                <w:noProof/>
                <w:sz w:val="20"/>
              </w:rPr>
              <w:t>- nur auf einer Unterlage aus Gewebe aus Spinnstoffen</w:t>
            </w:r>
          </w:p>
        </w:tc>
        <w:tc>
          <w:tcPr>
            <w:tcW w:w="642" w:type="dxa"/>
            <w:tcBorders>
              <w:top w:val="nil"/>
              <w:left w:val="nil"/>
              <w:bottom w:val="single" w:sz="4" w:space="0" w:color="auto"/>
              <w:right w:val="single" w:sz="4" w:space="0" w:color="auto"/>
            </w:tcBorders>
            <w:shd w:val="clear" w:color="auto" w:fill="auto"/>
            <w:noWrap/>
            <w:hideMark/>
          </w:tcPr>
          <w:p w14:paraId="752C00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9B5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2548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804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63C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97A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18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37F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D67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028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C3152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0E5C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96F2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983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20F2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09406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D8E5DA" w14:textId="77777777" w:rsidR="00E83F66" w:rsidRPr="00772251" w:rsidRDefault="00E83F66" w:rsidP="00651C3C">
            <w:pPr>
              <w:spacing w:before="60" w:after="60" w:line="240" w:lineRule="auto"/>
              <w:rPr>
                <w:noProof/>
                <w:sz w:val="20"/>
              </w:rPr>
            </w:pPr>
            <w:r>
              <w:rPr>
                <w:noProof/>
                <w:sz w:val="20"/>
              </w:rPr>
              <w:t>68053000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F6C6F7" w14:textId="77777777" w:rsidR="00E83F66" w:rsidRPr="00772251" w:rsidRDefault="00E83F66" w:rsidP="00651C3C">
            <w:pPr>
              <w:spacing w:before="60" w:after="60" w:line="240" w:lineRule="auto"/>
              <w:rPr>
                <w:noProof/>
                <w:sz w:val="20"/>
              </w:rPr>
            </w:pPr>
            <w:r>
              <w:rPr>
                <w:noProof/>
                <w:sz w:val="20"/>
              </w:rPr>
              <w:t>680530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3BEBCB" w14:textId="77777777" w:rsidR="00E83F66" w:rsidRPr="00772251" w:rsidRDefault="00E83F66" w:rsidP="00651C3C">
            <w:pPr>
              <w:spacing w:before="60" w:after="60" w:line="240" w:lineRule="auto"/>
              <w:rPr>
                <w:noProof/>
                <w:sz w:val="20"/>
              </w:rPr>
            </w:pPr>
            <w:r>
              <w:rPr>
                <w:noProof/>
                <w:sz w:val="20"/>
              </w:rPr>
              <w:t>- auf einer Unterlage aus anderen Stoffen</w:t>
            </w:r>
          </w:p>
        </w:tc>
        <w:tc>
          <w:tcPr>
            <w:tcW w:w="642" w:type="dxa"/>
            <w:tcBorders>
              <w:top w:val="nil"/>
              <w:left w:val="nil"/>
              <w:bottom w:val="single" w:sz="4" w:space="0" w:color="auto"/>
              <w:right w:val="single" w:sz="4" w:space="0" w:color="auto"/>
            </w:tcBorders>
            <w:shd w:val="clear" w:color="auto" w:fill="auto"/>
            <w:noWrap/>
            <w:hideMark/>
          </w:tcPr>
          <w:p w14:paraId="14D17A2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9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D66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34F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7DC4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B8EE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60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B0F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015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464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011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8E5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E35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09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14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1619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96A91" w14:textId="77777777" w:rsidR="00E83F66" w:rsidRPr="00772251" w:rsidRDefault="00E83F66" w:rsidP="00651C3C">
            <w:pPr>
              <w:spacing w:before="60" w:after="60" w:line="240" w:lineRule="auto"/>
              <w:rPr>
                <w:noProof/>
                <w:sz w:val="20"/>
              </w:rPr>
            </w:pPr>
            <w:r>
              <w:rPr>
                <w:noProof/>
                <w:sz w:val="20"/>
              </w:rPr>
              <w:t>68061000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7A15EB" w14:textId="77777777" w:rsidR="00E83F66" w:rsidRPr="00772251" w:rsidRDefault="00E83F66" w:rsidP="00651C3C">
            <w:pPr>
              <w:spacing w:before="60" w:after="60" w:line="240" w:lineRule="auto"/>
              <w:rPr>
                <w:noProof/>
                <w:sz w:val="20"/>
              </w:rPr>
            </w:pPr>
            <w:r>
              <w:rPr>
                <w:noProof/>
                <w:sz w:val="20"/>
              </w:rPr>
              <w:t>680610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A798A9" w14:textId="77DB9BD9" w:rsidR="00E83F66" w:rsidRPr="00772251" w:rsidRDefault="00E83F66" w:rsidP="0066686E">
            <w:pPr>
              <w:spacing w:before="60" w:after="60" w:line="240" w:lineRule="auto"/>
              <w:rPr>
                <w:noProof/>
                <w:sz w:val="20"/>
              </w:rPr>
            </w:pPr>
            <w:r>
              <w:rPr>
                <w:noProof/>
                <w:sz w:val="20"/>
              </w:rPr>
              <w:t>- Hüttenwolle/Schlackenwolle, Steinwolle und ähnliche mineralische Wollen, auch miteinander gemischt, lose, in Platten oder in Rollen</w:t>
            </w:r>
          </w:p>
        </w:tc>
        <w:tc>
          <w:tcPr>
            <w:tcW w:w="642" w:type="dxa"/>
            <w:tcBorders>
              <w:top w:val="nil"/>
              <w:left w:val="nil"/>
              <w:bottom w:val="single" w:sz="4" w:space="0" w:color="auto"/>
              <w:right w:val="single" w:sz="4" w:space="0" w:color="auto"/>
            </w:tcBorders>
            <w:shd w:val="clear" w:color="auto" w:fill="auto"/>
            <w:noWrap/>
            <w:hideMark/>
          </w:tcPr>
          <w:p w14:paraId="64985F6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04A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8911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1A5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87A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A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BF2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5AF7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98D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43C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2D50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2C1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D2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A439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117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5B8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8D9DA91" w14:textId="77777777" w:rsidR="00E83F66" w:rsidRPr="00772251" w:rsidRDefault="00E83F66" w:rsidP="00651C3C">
            <w:pPr>
              <w:spacing w:before="60" w:after="60" w:line="240" w:lineRule="auto"/>
              <w:rPr>
                <w:noProof/>
                <w:sz w:val="20"/>
              </w:rPr>
            </w:pPr>
            <w:r>
              <w:rPr>
                <w:noProof/>
                <w:sz w:val="20"/>
              </w:rPr>
              <w:t>68062000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A2A519" w14:textId="77777777" w:rsidR="00E83F66" w:rsidRPr="00772251" w:rsidRDefault="00E83F66" w:rsidP="00651C3C">
            <w:pPr>
              <w:spacing w:before="60" w:after="60" w:line="240" w:lineRule="auto"/>
              <w:rPr>
                <w:noProof/>
                <w:sz w:val="20"/>
              </w:rPr>
            </w:pPr>
            <w:r>
              <w:rPr>
                <w:noProof/>
                <w:sz w:val="20"/>
              </w:rPr>
              <w:t>680620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A4814F" w14:textId="77777777" w:rsidR="00E83F66" w:rsidRPr="00772251" w:rsidRDefault="00E83F66" w:rsidP="00651C3C">
            <w:pPr>
              <w:spacing w:before="60" w:after="60" w:line="240" w:lineRule="auto"/>
              <w:rPr>
                <w:noProof/>
                <w:sz w:val="20"/>
              </w:rPr>
            </w:pPr>
            <w:r>
              <w:rPr>
                <w:noProof/>
                <w:sz w:val="20"/>
              </w:rPr>
              <w:t>- geblähter Vermiculit, geblähter Ton, Schaumschlacke und ähnliche geblähte mineralische Erzeugnisse, auch miteinander gemischt</w:t>
            </w:r>
          </w:p>
        </w:tc>
        <w:tc>
          <w:tcPr>
            <w:tcW w:w="642" w:type="dxa"/>
            <w:tcBorders>
              <w:top w:val="nil"/>
              <w:left w:val="nil"/>
              <w:bottom w:val="single" w:sz="4" w:space="0" w:color="auto"/>
              <w:right w:val="single" w:sz="4" w:space="0" w:color="auto"/>
            </w:tcBorders>
            <w:shd w:val="clear" w:color="auto" w:fill="auto"/>
            <w:noWrap/>
            <w:hideMark/>
          </w:tcPr>
          <w:p w14:paraId="7C0163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81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05CF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B75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284C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E6C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7C1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3A6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450C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109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763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75F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E878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178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CD43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52EA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F14539" w14:textId="77777777" w:rsidR="00E83F66" w:rsidRPr="00772251" w:rsidRDefault="00E83F66" w:rsidP="00651C3C">
            <w:pPr>
              <w:spacing w:before="60" w:after="60" w:line="240" w:lineRule="auto"/>
              <w:rPr>
                <w:noProof/>
                <w:sz w:val="20"/>
              </w:rPr>
            </w:pPr>
            <w:r>
              <w:rPr>
                <w:noProof/>
                <w:sz w:val="20"/>
              </w:rPr>
              <w:t>68091100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F97865" w14:textId="77777777" w:rsidR="00E83F66" w:rsidRPr="00772251" w:rsidRDefault="00E83F66" w:rsidP="00651C3C">
            <w:pPr>
              <w:spacing w:before="60" w:after="60" w:line="240" w:lineRule="auto"/>
              <w:rPr>
                <w:noProof/>
                <w:sz w:val="20"/>
              </w:rPr>
            </w:pPr>
            <w:r>
              <w:rPr>
                <w:noProof/>
                <w:sz w:val="20"/>
              </w:rPr>
              <w:t>680911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C889F" w14:textId="77777777" w:rsidR="00E83F66" w:rsidRPr="00772251" w:rsidRDefault="00E83F66" w:rsidP="00651C3C">
            <w:pPr>
              <w:spacing w:before="60" w:after="60" w:line="240" w:lineRule="auto"/>
              <w:rPr>
                <w:noProof/>
                <w:sz w:val="20"/>
              </w:rPr>
            </w:pPr>
            <w:r>
              <w:rPr>
                <w:noProof/>
                <w:sz w:val="20"/>
              </w:rPr>
              <w:t>-- nur mit Papier oder Pappe überzogen oder verstärkt</w:t>
            </w:r>
          </w:p>
        </w:tc>
        <w:tc>
          <w:tcPr>
            <w:tcW w:w="642" w:type="dxa"/>
            <w:tcBorders>
              <w:top w:val="nil"/>
              <w:left w:val="nil"/>
              <w:bottom w:val="single" w:sz="4" w:space="0" w:color="auto"/>
              <w:right w:val="single" w:sz="4" w:space="0" w:color="auto"/>
            </w:tcBorders>
            <w:shd w:val="clear" w:color="auto" w:fill="auto"/>
            <w:noWrap/>
            <w:hideMark/>
          </w:tcPr>
          <w:p w14:paraId="3461EB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9CF0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A892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686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1C8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0B0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1E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C34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79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2506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CA1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49E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B31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997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FF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A598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F07FDF" w14:textId="77777777" w:rsidR="00E83F66" w:rsidRPr="00772251" w:rsidRDefault="00E83F66" w:rsidP="0099086D">
            <w:pPr>
              <w:pageBreakBefore/>
              <w:spacing w:before="60" w:after="60" w:line="240" w:lineRule="auto"/>
              <w:rPr>
                <w:noProof/>
                <w:sz w:val="20"/>
              </w:rPr>
            </w:pPr>
            <w:r>
              <w:rPr>
                <w:noProof/>
                <w:sz w:val="20"/>
              </w:rPr>
              <w:t>68091900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66ED2" w14:textId="77777777" w:rsidR="00E83F66" w:rsidRPr="00772251" w:rsidRDefault="00E83F66" w:rsidP="00651C3C">
            <w:pPr>
              <w:spacing w:before="60" w:after="60" w:line="240" w:lineRule="auto"/>
              <w:rPr>
                <w:noProof/>
                <w:sz w:val="20"/>
              </w:rPr>
            </w:pPr>
            <w:r>
              <w:rPr>
                <w:noProof/>
                <w:sz w:val="20"/>
              </w:rPr>
              <w:t>680919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63BD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F2280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6B5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660A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080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001A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4CA2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7FB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7FC25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12E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C8B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0BB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32A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CA8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297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EF9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E45680" w14:textId="77777777" w:rsidR="00E83F66" w:rsidRPr="00772251" w:rsidRDefault="00E83F66" w:rsidP="00651C3C">
            <w:pPr>
              <w:spacing w:before="60" w:after="60" w:line="240" w:lineRule="auto"/>
              <w:rPr>
                <w:noProof/>
                <w:sz w:val="20"/>
              </w:rPr>
            </w:pPr>
            <w:r>
              <w:rPr>
                <w:noProof/>
                <w:sz w:val="20"/>
              </w:rPr>
              <w:t>68099000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D75EC3" w14:textId="77777777" w:rsidR="00E83F66" w:rsidRPr="00772251" w:rsidRDefault="00E83F66" w:rsidP="00651C3C">
            <w:pPr>
              <w:spacing w:before="60" w:after="60" w:line="240" w:lineRule="auto"/>
              <w:rPr>
                <w:noProof/>
                <w:sz w:val="20"/>
              </w:rPr>
            </w:pPr>
            <w:r>
              <w:rPr>
                <w:noProof/>
                <w:sz w:val="20"/>
              </w:rPr>
              <w:t>680990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5B5F1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85CDA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8B5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93FF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0EA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C1CE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CA0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799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5A7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4E2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04D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81C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C59F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44C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8AF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84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F081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0EC80E" w14:textId="77777777" w:rsidR="00E83F66" w:rsidRPr="00772251" w:rsidRDefault="00E83F66" w:rsidP="00651C3C">
            <w:pPr>
              <w:spacing w:before="60" w:after="60" w:line="240" w:lineRule="auto"/>
              <w:rPr>
                <w:noProof/>
                <w:sz w:val="20"/>
              </w:rPr>
            </w:pPr>
            <w:r>
              <w:rPr>
                <w:noProof/>
                <w:sz w:val="20"/>
              </w:rPr>
              <w:t>68101100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1DB47A" w14:textId="77777777" w:rsidR="00E83F66" w:rsidRPr="00772251" w:rsidRDefault="00E83F66" w:rsidP="00651C3C">
            <w:pPr>
              <w:spacing w:before="60" w:after="60" w:line="240" w:lineRule="auto"/>
              <w:rPr>
                <w:noProof/>
                <w:sz w:val="20"/>
              </w:rPr>
            </w:pPr>
            <w:r>
              <w:rPr>
                <w:noProof/>
                <w:sz w:val="20"/>
              </w:rPr>
              <w:t>681011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A17BAB" w14:textId="77777777" w:rsidR="00E83F66" w:rsidRPr="00772251" w:rsidRDefault="00E83F66" w:rsidP="00651C3C">
            <w:pPr>
              <w:spacing w:before="60" w:after="60" w:line="240" w:lineRule="auto"/>
              <w:rPr>
                <w:noProof/>
                <w:sz w:val="20"/>
              </w:rPr>
            </w:pPr>
            <w:r>
              <w:rPr>
                <w:noProof/>
                <w:sz w:val="20"/>
              </w:rPr>
              <w:t>-- Baublöcke und Mauersteine</w:t>
            </w:r>
          </w:p>
        </w:tc>
        <w:tc>
          <w:tcPr>
            <w:tcW w:w="642" w:type="dxa"/>
            <w:tcBorders>
              <w:top w:val="nil"/>
              <w:left w:val="nil"/>
              <w:bottom w:val="single" w:sz="4" w:space="0" w:color="auto"/>
              <w:right w:val="single" w:sz="4" w:space="0" w:color="auto"/>
            </w:tcBorders>
            <w:shd w:val="clear" w:color="auto" w:fill="auto"/>
            <w:noWrap/>
            <w:hideMark/>
          </w:tcPr>
          <w:p w14:paraId="171236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83F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34060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78D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AE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E5C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4448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1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45C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826FA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2A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0D2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B98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91C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8C8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B6A3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266785" w14:textId="77777777" w:rsidR="00E83F66" w:rsidRPr="00772251" w:rsidRDefault="00E83F66" w:rsidP="00651C3C">
            <w:pPr>
              <w:spacing w:before="60" w:after="60" w:line="240" w:lineRule="auto"/>
              <w:rPr>
                <w:noProof/>
                <w:sz w:val="20"/>
              </w:rPr>
            </w:pPr>
            <w:r>
              <w:rPr>
                <w:noProof/>
                <w:sz w:val="20"/>
              </w:rPr>
              <w:t>68101900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5E3B3F" w14:textId="77777777" w:rsidR="00E83F66" w:rsidRPr="00772251" w:rsidRDefault="00E83F66" w:rsidP="00651C3C">
            <w:pPr>
              <w:spacing w:before="60" w:after="60" w:line="240" w:lineRule="auto"/>
              <w:rPr>
                <w:noProof/>
                <w:sz w:val="20"/>
              </w:rPr>
            </w:pPr>
            <w:r>
              <w:rPr>
                <w:noProof/>
                <w:sz w:val="20"/>
              </w:rPr>
              <w:t>681019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13C93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71BEB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551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3AEE61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D54D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BE8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182C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E5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6F2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4E1B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434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DDD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EEA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634B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4534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89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8344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AD7EB7" w14:textId="77777777" w:rsidR="00E83F66" w:rsidRPr="00772251" w:rsidRDefault="00E83F66" w:rsidP="00651C3C">
            <w:pPr>
              <w:spacing w:before="60" w:after="60" w:line="240" w:lineRule="auto"/>
              <w:rPr>
                <w:noProof/>
                <w:sz w:val="20"/>
              </w:rPr>
            </w:pPr>
            <w:r>
              <w:rPr>
                <w:noProof/>
                <w:sz w:val="20"/>
              </w:rPr>
              <w:t>68109100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E2FD2F" w14:textId="77777777" w:rsidR="00E83F66" w:rsidRPr="00772251" w:rsidRDefault="00E83F66" w:rsidP="00651C3C">
            <w:pPr>
              <w:spacing w:before="60" w:after="60" w:line="240" w:lineRule="auto"/>
              <w:rPr>
                <w:noProof/>
                <w:sz w:val="20"/>
              </w:rPr>
            </w:pPr>
            <w:r>
              <w:rPr>
                <w:noProof/>
                <w:sz w:val="20"/>
              </w:rPr>
              <w:t>681091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17D195" w14:textId="77777777" w:rsidR="00E83F66" w:rsidRPr="00772251" w:rsidRDefault="00E83F66" w:rsidP="00651C3C">
            <w:pPr>
              <w:spacing w:before="60" w:after="60" w:line="240" w:lineRule="auto"/>
              <w:rPr>
                <w:noProof/>
                <w:sz w:val="20"/>
              </w:rPr>
            </w:pPr>
            <w:r>
              <w:rPr>
                <w:noProof/>
                <w:sz w:val="20"/>
              </w:rPr>
              <w:t>-- vorgefertigte Bauelemente</w:t>
            </w:r>
          </w:p>
        </w:tc>
        <w:tc>
          <w:tcPr>
            <w:tcW w:w="642" w:type="dxa"/>
            <w:tcBorders>
              <w:top w:val="nil"/>
              <w:left w:val="nil"/>
              <w:bottom w:val="single" w:sz="4" w:space="0" w:color="auto"/>
              <w:right w:val="single" w:sz="4" w:space="0" w:color="auto"/>
            </w:tcBorders>
            <w:shd w:val="clear" w:color="auto" w:fill="auto"/>
            <w:noWrap/>
            <w:hideMark/>
          </w:tcPr>
          <w:p w14:paraId="74D035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B40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FC6B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B89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BF0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E15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F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00DD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0B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401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B9D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BEF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485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2DDE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8E91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E67E8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EE0CC4" w14:textId="77777777" w:rsidR="00E83F66" w:rsidRPr="00772251" w:rsidRDefault="00E83F66" w:rsidP="00651C3C">
            <w:pPr>
              <w:spacing w:before="60" w:after="60" w:line="240" w:lineRule="auto"/>
              <w:rPr>
                <w:noProof/>
                <w:sz w:val="20"/>
              </w:rPr>
            </w:pPr>
            <w:r>
              <w:rPr>
                <w:noProof/>
                <w:sz w:val="20"/>
              </w:rPr>
              <w:t>68109990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CA155" w14:textId="77777777" w:rsidR="00E83F66" w:rsidRPr="00772251" w:rsidRDefault="00E83F66" w:rsidP="00651C3C">
            <w:pPr>
              <w:spacing w:before="60" w:after="60" w:line="240" w:lineRule="auto"/>
              <w:rPr>
                <w:noProof/>
                <w:sz w:val="20"/>
              </w:rPr>
            </w:pPr>
            <w:r>
              <w:rPr>
                <w:noProof/>
                <w:sz w:val="20"/>
              </w:rPr>
              <w:t>681099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76037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26F87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11E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DB62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2E0D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89F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193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6BFF2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9A10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2E2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56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7A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DDF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DDD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567A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53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FDA80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90B471" w14:textId="77777777" w:rsidR="00E83F66" w:rsidRPr="00772251" w:rsidRDefault="00E83F66" w:rsidP="00651C3C">
            <w:pPr>
              <w:spacing w:before="60" w:after="60" w:line="240" w:lineRule="auto"/>
              <w:rPr>
                <w:noProof/>
                <w:sz w:val="20"/>
              </w:rPr>
            </w:pPr>
            <w:r>
              <w:rPr>
                <w:noProof/>
                <w:sz w:val="20"/>
              </w:rPr>
              <w:t>68114000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67441E" w14:textId="77777777" w:rsidR="00E83F66" w:rsidRPr="00772251" w:rsidRDefault="00E83F66" w:rsidP="00651C3C">
            <w:pPr>
              <w:spacing w:before="60" w:after="60" w:line="240" w:lineRule="auto"/>
              <w:rPr>
                <w:noProof/>
                <w:sz w:val="20"/>
              </w:rPr>
            </w:pPr>
            <w:r>
              <w:rPr>
                <w:noProof/>
                <w:sz w:val="20"/>
              </w:rPr>
              <w:t>681140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AD107C" w14:textId="77777777" w:rsidR="00E83F66" w:rsidRPr="00772251" w:rsidRDefault="00E83F66" w:rsidP="00651C3C">
            <w:pPr>
              <w:spacing w:before="60" w:after="60" w:line="240" w:lineRule="auto"/>
              <w:rPr>
                <w:noProof/>
                <w:sz w:val="20"/>
              </w:rPr>
            </w:pPr>
            <w:r>
              <w:rPr>
                <w:noProof/>
                <w:sz w:val="20"/>
              </w:rPr>
              <w:t>- Asbest enthaltend</w:t>
            </w:r>
          </w:p>
        </w:tc>
        <w:tc>
          <w:tcPr>
            <w:tcW w:w="642" w:type="dxa"/>
            <w:tcBorders>
              <w:top w:val="nil"/>
              <w:left w:val="nil"/>
              <w:bottom w:val="single" w:sz="4" w:space="0" w:color="auto"/>
              <w:right w:val="single" w:sz="4" w:space="0" w:color="auto"/>
            </w:tcBorders>
            <w:shd w:val="clear" w:color="auto" w:fill="auto"/>
            <w:noWrap/>
            <w:hideMark/>
          </w:tcPr>
          <w:p w14:paraId="0E5E39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EC4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30CD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5D0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A9D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15E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52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7921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AB4C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72D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AAD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BDB1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70C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F5CB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2F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B114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2468D0" w14:textId="77777777" w:rsidR="00E83F66" w:rsidRPr="00772251" w:rsidRDefault="00E83F66" w:rsidP="00651C3C">
            <w:pPr>
              <w:spacing w:before="60" w:after="60" w:line="240" w:lineRule="auto"/>
              <w:rPr>
                <w:noProof/>
                <w:sz w:val="20"/>
              </w:rPr>
            </w:pPr>
            <w:r>
              <w:rPr>
                <w:noProof/>
                <w:sz w:val="20"/>
              </w:rPr>
              <w:t>68118100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D5E3F5" w14:textId="77777777" w:rsidR="00E83F66" w:rsidRPr="00772251" w:rsidRDefault="00E83F66" w:rsidP="00651C3C">
            <w:pPr>
              <w:spacing w:before="60" w:after="60" w:line="240" w:lineRule="auto"/>
              <w:rPr>
                <w:noProof/>
                <w:sz w:val="20"/>
              </w:rPr>
            </w:pPr>
            <w:r>
              <w:rPr>
                <w:noProof/>
                <w:sz w:val="20"/>
              </w:rPr>
              <w:t>681181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6F32A" w14:textId="77777777" w:rsidR="00E83F66" w:rsidRPr="00772251" w:rsidRDefault="00E83F66" w:rsidP="00651C3C">
            <w:pPr>
              <w:spacing w:before="60" w:after="60" w:line="240" w:lineRule="auto"/>
              <w:rPr>
                <w:noProof/>
                <w:sz w:val="20"/>
              </w:rPr>
            </w:pPr>
            <w:r>
              <w:rPr>
                <w:noProof/>
                <w:sz w:val="20"/>
              </w:rPr>
              <w:t>-- Wellplatten</w:t>
            </w:r>
          </w:p>
        </w:tc>
        <w:tc>
          <w:tcPr>
            <w:tcW w:w="642" w:type="dxa"/>
            <w:tcBorders>
              <w:top w:val="nil"/>
              <w:left w:val="nil"/>
              <w:bottom w:val="single" w:sz="4" w:space="0" w:color="auto"/>
              <w:right w:val="single" w:sz="4" w:space="0" w:color="auto"/>
            </w:tcBorders>
            <w:shd w:val="clear" w:color="auto" w:fill="auto"/>
            <w:noWrap/>
            <w:hideMark/>
          </w:tcPr>
          <w:p w14:paraId="13FB5ED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03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02AA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16C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0B5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B21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90B6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9812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B5F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7E4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6A9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C87B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F48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DB188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7A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EA28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6E9AFF" w14:textId="77777777" w:rsidR="00E83F66" w:rsidRPr="00772251" w:rsidRDefault="00E83F66" w:rsidP="00651C3C">
            <w:pPr>
              <w:spacing w:before="60" w:after="60" w:line="240" w:lineRule="auto"/>
              <w:rPr>
                <w:noProof/>
                <w:sz w:val="20"/>
              </w:rPr>
            </w:pPr>
            <w:r>
              <w:rPr>
                <w:noProof/>
                <w:sz w:val="20"/>
              </w:rPr>
              <w:t>68118200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3D1BCD" w14:textId="77777777" w:rsidR="00E83F66" w:rsidRPr="00772251" w:rsidRDefault="00E83F66" w:rsidP="00651C3C">
            <w:pPr>
              <w:spacing w:before="60" w:after="60" w:line="240" w:lineRule="auto"/>
              <w:rPr>
                <w:noProof/>
                <w:sz w:val="20"/>
              </w:rPr>
            </w:pPr>
            <w:r>
              <w:rPr>
                <w:noProof/>
                <w:sz w:val="20"/>
              </w:rPr>
              <w:t>681182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60685B" w14:textId="77777777" w:rsidR="00E83F66" w:rsidRPr="00772251" w:rsidRDefault="00E83F66" w:rsidP="00651C3C">
            <w:pPr>
              <w:spacing w:before="60" w:after="60" w:line="240" w:lineRule="auto"/>
              <w:rPr>
                <w:noProof/>
                <w:sz w:val="20"/>
              </w:rPr>
            </w:pPr>
            <w:r>
              <w:rPr>
                <w:noProof/>
                <w:sz w:val="20"/>
              </w:rPr>
              <w:t>-- andere Platten, Tafeln, Fliesen, Ziegel und dergleichen</w:t>
            </w:r>
          </w:p>
        </w:tc>
        <w:tc>
          <w:tcPr>
            <w:tcW w:w="642" w:type="dxa"/>
            <w:tcBorders>
              <w:top w:val="nil"/>
              <w:left w:val="nil"/>
              <w:bottom w:val="single" w:sz="4" w:space="0" w:color="auto"/>
              <w:right w:val="single" w:sz="4" w:space="0" w:color="auto"/>
            </w:tcBorders>
            <w:shd w:val="clear" w:color="auto" w:fill="auto"/>
            <w:noWrap/>
            <w:hideMark/>
          </w:tcPr>
          <w:p w14:paraId="7D903F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3E6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B15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E5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C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867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22F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61BA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F2D9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4803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7F56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E63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96C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8F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783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624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22FCAB" w14:textId="77777777" w:rsidR="00E83F66" w:rsidRPr="00772251" w:rsidRDefault="00E83F66" w:rsidP="00651C3C">
            <w:pPr>
              <w:spacing w:before="60" w:after="60" w:line="240" w:lineRule="auto"/>
              <w:rPr>
                <w:noProof/>
                <w:sz w:val="20"/>
              </w:rPr>
            </w:pPr>
            <w:r>
              <w:rPr>
                <w:noProof/>
                <w:sz w:val="20"/>
              </w:rPr>
              <w:t>68118900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441C96" w14:textId="77777777" w:rsidR="00E83F66" w:rsidRPr="00772251" w:rsidRDefault="00E83F66" w:rsidP="00651C3C">
            <w:pPr>
              <w:spacing w:before="60" w:after="60" w:line="240" w:lineRule="auto"/>
              <w:rPr>
                <w:noProof/>
                <w:sz w:val="20"/>
              </w:rPr>
            </w:pPr>
            <w:r>
              <w:rPr>
                <w:noProof/>
                <w:sz w:val="20"/>
              </w:rPr>
              <w:t>681189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0998F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F3EC4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226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C417D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379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47C1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A6AB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D6D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145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4EB8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BE5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0EC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D7B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6CD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346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70C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D8C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A4BA4A" w14:textId="77777777" w:rsidR="00E83F66" w:rsidRPr="00772251" w:rsidRDefault="00E83F66" w:rsidP="00651C3C">
            <w:pPr>
              <w:spacing w:before="60" w:after="60" w:line="240" w:lineRule="auto"/>
              <w:rPr>
                <w:noProof/>
                <w:sz w:val="20"/>
              </w:rPr>
            </w:pPr>
            <w:r>
              <w:rPr>
                <w:noProof/>
                <w:sz w:val="20"/>
              </w:rPr>
              <w:t>68129200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8B7A7C" w14:textId="77777777" w:rsidR="00E83F66" w:rsidRPr="00772251" w:rsidRDefault="00E83F66" w:rsidP="00651C3C">
            <w:pPr>
              <w:spacing w:before="60" w:after="60" w:line="240" w:lineRule="auto"/>
              <w:rPr>
                <w:noProof/>
                <w:sz w:val="20"/>
              </w:rPr>
            </w:pPr>
            <w:r>
              <w:rPr>
                <w:noProof/>
                <w:sz w:val="20"/>
              </w:rPr>
              <w:t>681292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E6931C" w14:textId="77777777" w:rsidR="00E83F66" w:rsidRPr="00772251" w:rsidRDefault="00E83F66" w:rsidP="00651C3C">
            <w:pPr>
              <w:spacing w:before="60" w:after="60" w:line="240" w:lineRule="auto"/>
              <w:rPr>
                <w:noProof/>
                <w:sz w:val="20"/>
              </w:rPr>
            </w:pPr>
            <w:r>
              <w:rPr>
                <w:noProof/>
                <w:sz w:val="20"/>
              </w:rPr>
              <w:t>-- Papier, Pappe und Filz</w:t>
            </w:r>
          </w:p>
        </w:tc>
        <w:tc>
          <w:tcPr>
            <w:tcW w:w="642" w:type="dxa"/>
            <w:tcBorders>
              <w:top w:val="nil"/>
              <w:left w:val="nil"/>
              <w:bottom w:val="single" w:sz="4" w:space="0" w:color="auto"/>
              <w:right w:val="single" w:sz="4" w:space="0" w:color="auto"/>
            </w:tcBorders>
            <w:shd w:val="clear" w:color="auto" w:fill="auto"/>
            <w:noWrap/>
            <w:hideMark/>
          </w:tcPr>
          <w:p w14:paraId="05A6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7E66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0F1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778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517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A61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3BDC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3CD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5B4D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C7A4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AC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A4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FD70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9900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7E8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B859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A95496" w14:textId="77777777" w:rsidR="00E83F66" w:rsidRPr="00772251" w:rsidRDefault="00E83F66" w:rsidP="00651C3C">
            <w:pPr>
              <w:spacing w:before="60" w:after="60" w:line="240" w:lineRule="auto"/>
              <w:rPr>
                <w:noProof/>
                <w:sz w:val="20"/>
              </w:rPr>
            </w:pPr>
            <w:r>
              <w:rPr>
                <w:noProof/>
                <w:sz w:val="20"/>
              </w:rPr>
              <w:t>68129300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1EAC46" w14:textId="77777777" w:rsidR="00E83F66" w:rsidRPr="00772251" w:rsidRDefault="00E83F66" w:rsidP="00651C3C">
            <w:pPr>
              <w:spacing w:before="60" w:after="60" w:line="240" w:lineRule="auto"/>
              <w:rPr>
                <w:noProof/>
                <w:sz w:val="20"/>
              </w:rPr>
            </w:pPr>
            <w:r>
              <w:rPr>
                <w:noProof/>
                <w:sz w:val="20"/>
              </w:rPr>
              <w:t>681293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C3D297" w14:textId="77777777" w:rsidR="00E83F66" w:rsidRPr="00772251" w:rsidRDefault="00E83F66" w:rsidP="00651C3C">
            <w:pPr>
              <w:spacing w:before="60" w:after="60" w:line="240" w:lineRule="auto"/>
              <w:rPr>
                <w:noProof/>
                <w:sz w:val="20"/>
              </w:rPr>
            </w:pPr>
            <w:r>
              <w:rPr>
                <w:noProof/>
                <w:sz w:val="20"/>
              </w:rPr>
              <w:t>-- Dichtungsmaterial aus zusammengepressten Asbestfasern und Elastomeren, in Platten oder Rollen</w:t>
            </w:r>
          </w:p>
        </w:tc>
        <w:tc>
          <w:tcPr>
            <w:tcW w:w="642" w:type="dxa"/>
            <w:tcBorders>
              <w:top w:val="nil"/>
              <w:left w:val="nil"/>
              <w:bottom w:val="single" w:sz="4" w:space="0" w:color="auto"/>
              <w:right w:val="single" w:sz="4" w:space="0" w:color="auto"/>
            </w:tcBorders>
            <w:shd w:val="clear" w:color="auto" w:fill="auto"/>
            <w:noWrap/>
            <w:hideMark/>
          </w:tcPr>
          <w:p w14:paraId="3A72F0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0A6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4151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364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72DE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9CF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BF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566A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805B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5286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EEB3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DC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89B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84CE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FB46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CD1A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1539F0D" w14:textId="77777777" w:rsidR="00E83F66" w:rsidRPr="00772251" w:rsidRDefault="00E83F66" w:rsidP="0099086D">
            <w:pPr>
              <w:pageBreakBefore/>
              <w:spacing w:before="60" w:after="60" w:line="240" w:lineRule="auto"/>
              <w:rPr>
                <w:noProof/>
                <w:sz w:val="20"/>
              </w:rPr>
            </w:pPr>
            <w:r>
              <w:rPr>
                <w:noProof/>
                <w:sz w:val="20"/>
              </w:rPr>
              <w:t>68129900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0991A8" w14:textId="77777777" w:rsidR="00E83F66" w:rsidRPr="00772251" w:rsidRDefault="00E83F66" w:rsidP="00651C3C">
            <w:pPr>
              <w:spacing w:before="60" w:after="60" w:line="240" w:lineRule="auto"/>
              <w:rPr>
                <w:noProof/>
                <w:sz w:val="20"/>
              </w:rPr>
            </w:pPr>
            <w:r>
              <w:rPr>
                <w:noProof/>
                <w:sz w:val="20"/>
              </w:rPr>
              <w:t>681299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25D55D"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8772A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40E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09D56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B8F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0A0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03D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E80D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7C8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2A7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661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503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4450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E68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954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E71B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D786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6B4566" w14:textId="77777777" w:rsidR="00E83F66" w:rsidRPr="00772251" w:rsidRDefault="00E83F66" w:rsidP="0099086D">
            <w:pPr>
              <w:spacing w:before="60" w:after="60" w:line="240" w:lineRule="auto"/>
              <w:rPr>
                <w:noProof/>
                <w:sz w:val="20"/>
              </w:rPr>
            </w:pPr>
            <w:r>
              <w:rPr>
                <w:noProof/>
                <w:sz w:val="20"/>
              </w:rPr>
              <w:t>68141000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5213E6" w14:textId="77777777" w:rsidR="00E83F66" w:rsidRPr="00772251" w:rsidRDefault="00E83F66" w:rsidP="00651C3C">
            <w:pPr>
              <w:spacing w:before="60" w:after="60" w:line="240" w:lineRule="auto"/>
              <w:rPr>
                <w:noProof/>
                <w:sz w:val="20"/>
              </w:rPr>
            </w:pPr>
            <w:r>
              <w:rPr>
                <w:noProof/>
                <w:sz w:val="20"/>
              </w:rPr>
              <w:t>681410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D24115" w14:textId="77777777" w:rsidR="00E83F66" w:rsidRPr="00772251" w:rsidRDefault="00E83F66" w:rsidP="00651C3C">
            <w:pPr>
              <w:spacing w:before="60" w:after="60" w:line="240" w:lineRule="auto"/>
              <w:rPr>
                <w:noProof/>
                <w:sz w:val="20"/>
              </w:rPr>
            </w:pPr>
            <w:r>
              <w:rPr>
                <w:noProof/>
                <w:sz w:val="20"/>
              </w:rPr>
              <w:t>- Platten, Blätter oder Streifen aus agglomeriertem oder rekonstituiertem Glimmer, auch auf Unterlagen</w:t>
            </w:r>
          </w:p>
        </w:tc>
        <w:tc>
          <w:tcPr>
            <w:tcW w:w="642" w:type="dxa"/>
            <w:tcBorders>
              <w:top w:val="nil"/>
              <w:left w:val="nil"/>
              <w:bottom w:val="single" w:sz="4" w:space="0" w:color="auto"/>
              <w:right w:val="single" w:sz="4" w:space="0" w:color="auto"/>
            </w:tcBorders>
            <w:shd w:val="clear" w:color="auto" w:fill="auto"/>
            <w:noWrap/>
            <w:hideMark/>
          </w:tcPr>
          <w:p w14:paraId="1E17BD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60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054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366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948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E5A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D99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414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0ED6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A6B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D9A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BC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308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3773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1B77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800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472C61" w14:textId="77777777" w:rsidR="00E83F66" w:rsidRPr="00772251" w:rsidRDefault="00E83F66" w:rsidP="00651C3C">
            <w:pPr>
              <w:spacing w:before="60" w:after="60" w:line="240" w:lineRule="auto"/>
              <w:rPr>
                <w:noProof/>
                <w:sz w:val="20"/>
              </w:rPr>
            </w:pPr>
            <w:r>
              <w:rPr>
                <w:noProof/>
                <w:sz w:val="20"/>
              </w:rPr>
              <w:t>68149000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7E763B" w14:textId="77777777" w:rsidR="00E83F66" w:rsidRPr="00772251" w:rsidRDefault="00E83F66" w:rsidP="00651C3C">
            <w:pPr>
              <w:spacing w:before="60" w:after="60" w:line="240" w:lineRule="auto"/>
              <w:rPr>
                <w:noProof/>
                <w:sz w:val="20"/>
              </w:rPr>
            </w:pPr>
            <w:r>
              <w:rPr>
                <w:noProof/>
                <w:sz w:val="20"/>
              </w:rPr>
              <w:t>681490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8A8BF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828C7C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585A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64EF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36C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A80E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0DF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88F5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23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BF3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2334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69D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A4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34E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0E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3E6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2BC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92F1BE" w14:textId="77777777" w:rsidR="00E83F66" w:rsidRPr="00772251" w:rsidRDefault="00E83F66" w:rsidP="00651C3C">
            <w:pPr>
              <w:spacing w:before="60" w:after="60" w:line="240" w:lineRule="auto"/>
              <w:rPr>
                <w:noProof/>
                <w:sz w:val="20"/>
              </w:rPr>
            </w:pPr>
            <w:r>
              <w:rPr>
                <w:noProof/>
                <w:sz w:val="20"/>
              </w:rPr>
              <w:t>68151000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50E4BC" w14:textId="77777777" w:rsidR="00E83F66" w:rsidRPr="00772251" w:rsidRDefault="00E83F66" w:rsidP="00651C3C">
            <w:pPr>
              <w:spacing w:before="60" w:after="60" w:line="240" w:lineRule="auto"/>
              <w:rPr>
                <w:noProof/>
                <w:sz w:val="20"/>
              </w:rPr>
            </w:pPr>
            <w:r>
              <w:rPr>
                <w:noProof/>
                <w:sz w:val="20"/>
              </w:rPr>
              <w:t>681510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63CA8E" w14:textId="3EF6CFD7" w:rsidR="00E83F66" w:rsidRPr="00772251" w:rsidRDefault="00E83F66" w:rsidP="0066686E">
            <w:pPr>
              <w:spacing w:before="60" w:after="60" w:line="240" w:lineRule="auto"/>
              <w:rPr>
                <w:noProof/>
                <w:sz w:val="20"/>
              </w:rPr>
            </w:pPr>
            <w:r>
              <w:rPr>
                <w:noProof/>
                <w:sz w:val="20"/>
              </w:rPr>
              <w:t>- Waren aus Grafit oder anderem Kohlenstoff, nicht für elektrotechnische Zwecke</w:t>
            </w:r>
          </w:p>
        </w:tc>
        <w:tc>
          <w:tcPr>
            <w:tcW w:w="642" w:type="dxa"/>
            <w:tcBorders>
              <w:top w:val="nil"/>
              <w:left w:val="nil"/>
              <w:bottom w:val="single" w:sz="4" w:space="0" w:color="auto"/>
              <w:right w:val="single" w:sz="4" w:space="0" w:color="auto"/>
            </w:tcBorders>
            <w:shd w:val="clear" w:color="auto" w:fill="auto"/>
            <w:noWrap/>
            <w:hideMark/>
          </w:tcPr>
          <w:p w14:paraId="315E5D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DA01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63AC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E7D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23E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2A5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55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94C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F7CE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6A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D71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AFE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53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8EE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A392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4E1F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971C72" w14:textId="77777777" w:rsidR="00E83F66" w:rsidRPr="00772251" w:rsidRDefault="00E83F66" w:rsidP="00651C3C">
            <w:pPr>
              <w:spacing w:before="60" w:after="60" w:line="240" w:lineRule="auto"/>
              <w:rPr>
                <w:noProof/>
                <w:sz w:val="20"/>
              </w:rPr>
            </w:pPr>
            <w:r>
              <w:rPr>
                <w:noProof/>
                <w:sz w:val="20"/>
              </w:rPr>
              <w:t>68152000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2B25E5" w14:textId="77777777" w:rsidR="00E83F66" w:rsidRPr="00772251" w:rsidRDefault="00E83F66" w:rsidP="00651C3C">
            <w:pPr>
              <w:spacing w:before="60" w:after="60" w:line="240" w:lineRule="auto"/>
              <w:rPr>
                <w:noProof/>
                <w:sz w:val="20"/>
              </w:rPr>
            </w:pPr>
            <w:r>
              <w:rPr>
                <w:noProof/>
                <w:sz w:val="20"/>
              </w:rPr>
              <w:t>681520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98BFF" w14:textId="77777777" w:rsidR="00E83F66" w:rsidRPr="00772251" w:rsidRDefault="00E83F66" w:rsidP="00651C3C">
            <w:pPr>
              <w:spacing w:before="60" w:after="60" w:line="240" w:lineRule="auto"/>
              <w:rPr>
                <w:noProof/>
                <w:sz w:val="20"/>
              </w:rPr>
            </w:pPr>
            <w:r>
              <w:rPr>
                <w:noProof/>
                <w:sz w:val="20"/>
              </w:rPr>
              <w:t>- Waren aus Torf</w:t>
            </w:r>
          </w:p>
        </w:tc>
        <w:tc>
          <w:tcPr>
            <w:tcW w:w="642" w:type="dxa"/>
            <w:tcBorders>
              <w:top w:val="nil"/>
              <w:left w:val="nil"/>
              <w:bottom w:val="single" w:sz="4" w:space="0" w:color="auto"/>
              <w:right w:val="single" w:sz="4" w:space="0" w:color="auto"/>
            </w:tcBorders>
            <w:shd w:val="clear" w:color="auto" w:fill="auto"/>
            <w:noWrap/>
            <w:hideMark/>
          </w:tcPr>
          <w:p w14:paraId="675C8C4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D728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A07C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FE0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B5A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92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5E4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C8C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F56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7A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E9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695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C0F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7083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98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4F8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1B8196" w14:textId="77777777" w:rsidR="00E83F66" w:rsidRPr="00772251" w:rsidRDefault="00E83F66" w:rsidP="00651C3C">
            <w:pPr>
              <w:spacing w:before="60" w:after="60" w:line="240" w:lineRule="auto"/>
              <w:rPr>
                <w:noProof/>
                <w:sz w:val="20"/>
              </w:rPr>
            </w:pPr>
            <w:r>
              <w:rPr>
                <w:noProof/>
                <w:sz w:val="20"/>
              </w:rPr>
              <w:t>68159100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473CA5" w14:textId="77777777" w:rsidR="00E83F66" w:rsidRPr="00772251" w:rsidRDefault="00E83F66" w:rsidP="00651C3C">
            <w:pPr>
              <w:spacing w:before="60" w:after="60" w:line="240" w:lineRule="auto"/>
              <w:rPr>
                <w:noProof/>
                <w:sz w:val="20"/>
              </w:rPr>
            </w:pPr>
            <w:r>
              <w:rPr>
                <w:noProof/>
                <w:sz w:val="20"/>
              </w:rPr>
              <w:t>681591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EE682D" w14:textId="77777777" w:rsidR="00E83F66" w:rsidRPr="00772251" w:rsidRDefault="00E83F66" w:rsidP="00651C3C">
            <w:pPr>
              <w:spacing w:before="60" w:after="60" w:line="240" w:lineRule="auto"/>
              <w:rPr>
                <w:noProof/>
                <w:sz w:val="20"/>
              </w:rPr>
            </w:pPr>
            <w:r>
              <w:rPr>
                <w:noProof/>
                <w:sz w:val="20"/>
              </w:rPr>
              <w:t>-- Magnesit, Dolomit oder Chromit enthaltend</w:t>
            </w:r>
          </w:p>
        </w:tc>
        <w:tc>
          <w:tcPr>
            <w:tcW w:w="642" w:type="dxa"/>
            <w:tcBorders>
              <w:top w:val="nil"/>
              <w:left w:val="nil"/>
              <w:bottom w:val="single" w:sz="4" w:space="0" w:color="auto"/>
              <w:right w:val="single" w:sz="4" w:space="0" w:color="auto"/>
            </w:tcBorders>
            <w:shd w:val="clear" w:color="auto" w:fill="auto"/>
            <w:noWrap/>
            <w:hideMark/>
          </w:tcPr>
          <w:p w14:paraId="021F3E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ABC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471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D849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0E3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17F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BD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9FF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8B6D7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C7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3470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31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89FC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6BB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CEF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0D9E7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B493C" w14:textId="77777777" w:rsidR="00E83F66" w:rsidRPr="00772251" w:rsidRDefault="00E83F66" w:rsidP="00651C3C">
            <w:pPr>
              <w:spacing w:before="60" w:after="60" w:line="240" w:lineRule="auto"/>
              <w:rPr>
                <w:noProof/>
                <w:sz w:val="20"/>
              </w:rPr>
            </w:pPr>
            <w:r>
              <w:rPr>
                <w:noProof/>
                <w:sz w:val="20"/>
              </w:rPr>
              <w:t>69041000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A56242" w14:textId="77777777" w:rsidR="00E83F66" w:rsidRPr="00772251" w:rsidRDefault="00E83F66" w:rsidP="00651C3C">
            <w:pPr>
              <w:spacing w:before="60" w:after="60" w:line="240" w:lineRule="auto"/>
              <w:rPr>
                <w:noProof/>
                <w:sz w:val="20"/>
              </w:rPr>
            </w:pPr>
            <w:r>
              <w:rPr>
                <w:noProof/>
                <w:sz w:val="20"/>
              </w:rPr>
              <w:t>690410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CB74157" w14:textId="77777777" w:rsidR="00E83F66" w:rsidRPr="00772251" w:rsidRDefault="00E83F66" w:rsidP="00651C3C">
            <w:pPr>
              <w:spacing w:before="60" w:after="60" w:line="240" w:lineRule="auto"/>
              <w:rPr>
                <w:noProof/>
                <w:sz w:val="20"/>
              </w:rPr>
            </w:pPr>
            <w:r>
              <w:rPr>
                <w:noProof/>
                <w:sz w:val="20"/>
              </w:rPr>
              <w:t>- Mauerziegel</w:t>
            </w:r>
          </w:p>
        </w:tc>
        <w:tc>
          <w:tcPr>
            <w:tcW w:w="642" w:type="dxa"/>
            <w:tcBorders>
              <w:top w:val="nil"/>
              <w:left w:val="nil"/>
              <w:bottom w:val="single" w:sz="4" w:space="0" w:color="auto"/>
              <w:right w:val="single" w:sz="4" w:space="0" w:color="auto"/>
            </w:tcBorders>
            <w:shd w:val="clear" w:color="auto" w:fill="auto"/>
            <w:noWrap/>
            <w:hideMark/>
          </w:tcPr>
          <w:p w14:paraId="3D5265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8B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323D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BB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D55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5B1D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BA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967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852B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8F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E5B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B32D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0993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E47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FB5C3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E80A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632EC" w14:textId="77777777" w:rsidR="00E83F66" w:rsidRPr="00772251" w:rsidRDefault="00E83F66" w:rsidP="00651C3C">
            <w:pPr>
              <w:spacing w:before="60" w:after="60" w:line="240" w:lineRule="auto"/>
              <w:rPr>
                <w:noProof/>
                <w:sz w:val="20"/>
              </w:rPr>
            </w:pPr>
            <w:r>
              <w:rPr>
                <w:noProof/>
                <w:sz w:val="20"/>
              </w:rPr>
              <w:t>69131000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5C57D6" w14:textId="77777777" w:rsidR="00E83F66" w:rsidRPr="00772251" w:rsidRDefault="00E83F66" w:rsidP="00651C3C">
            <w:pPr>
              <w:spacing w:before="60" w:after="60" w:line="240" w:lineRule="auto"/>
              <w:rPr>
                <w:noProof/>
                <w:sz w:val="20"/>
              </w:rPr>
            </w:pPr>
            <w:r>
              <w:rPr>
                <w:noProof/>
                <w:sz w:val="20"/>
              </w:rPr>
              <w:t>691310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266E4" w14:textId="77777777" w:rsidR="00E83F66" w:rsidRPr="00772251" w:rsidRDefault="00E83F66" w:rsidP="00651C3C">
            <w:pPr>
              <w:spacing w:before="60" w:after="60" w:line="240" w:lineRule="auto"/>
              <w:rPr>
                <w:noProof/>
                <w:sz w:val="20"/>
              </w:rPr>
            </w:pPr>
            <w:r>
              <w:rPr>
                <w:noProof/>
                <w:sz w:val="20"/>
              </w:rPr>
              <w:t>- aus Porzellan</w:t>
            </w:r>
          </w:p>
        </w:tc>
        <w:tc>
          <w:tcPr>
            <w:tcW w:w="642" w:type="dxa"/>
            <w:tcBorders>
              <w:top w:val="nil"/>
              <w:left w:val="nil"/>
              <w:bottom w:val="single" w:sz="4" w:space="0" w:color="auto"/>
              <w:right w:val="single" w:sz="4" w:space="0" w:color="auto"/>
            </w:tcBorders>
            <w:shd w:val="clear" w:color="auto" w:fill="auto"/>
            <w:noWrap/>
            <w:hideMark/>
          </w:tcPr>
          <w:p w14:paraId="4251EA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E4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34BE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644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56B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ABB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6782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C6B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A6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D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AE8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450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D49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6E7C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728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417BC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F7491E" w14:textId="77777777" w:rsidR="00E83F66" w:rsidRPr="00772251" w:rsidRDefault="00E83F66" w:rsidP="00651C3C">
            <w:pPr>
              <w:spacing w:before="60" w:after="60" w:line="240" w:lineRule="auto"/>
              <w:rPr>
                <w:noProof/>
                <w:sz w:val="20"/>
              </w:rPr>
            </w:pPr>
            <w:r>
              <w:rPr>
                <w:noProof/>
                <w:sz w:val="20"/>
              </w:rPr>
              <w:t>69139000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BCA77D" w14:textId="77777777" w:rsidR="00E83F66" w:rsidRPr="00772251" w:rsidRDefault="00E83F66" w:rsidP="00651C3C">
            <w:pPr>
              <w:spacing w:before="60" w:after="60" w:line="240" w:lineRule="auto"/>
              <w:rPr>
                <w:noProof/>
                <w:sz w:val="20"/>
              </w:rPr>
            </w:pPr>
            <w:r>
              <w:rPr>
                <w:noProof/>
                <w:sz w:val="20"/>
              </w:rPr>
              <w:t>691390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24AF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BB2B6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D65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FB49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CD0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AF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D0EA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36DA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D34E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3CF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8BD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DF3BB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25F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371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6D2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656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E09C2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35CD11" w14:textId="77777777" w:rsidR="00E83F66" w:rsidRPr="00772251" w:rsidRDefault="00E83F66" w:rsidP="00651C3C">
            <w:pPr>
              <w:spacing w:before="60" w:after="60" w:line="240" w:lineRule="auto"/>
              <w:rPr>
                <w:noProof/>
                <w:sz w:val="20"/>
              </w:rPr>
            </w:pPr>
            <w:r>
              <w:rPr>
                <w:noProof/>
                <w:sz w:val="20"/>
              </w:rPr>
              <w:t>70181000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8EE3A" w14:textId="77777777" w:rsidR="00E83F66" w:rsidRPr="00772251" w:rsidRDefault="00E83F66" w:rsidP="00651C3C">
            <w:pPr>
              <w:spacing w:before="60" w:after="60" w:line="240" w:lineRule="auto"/>
              <w:rPr>
                <w:noProof/>
                <w:sz w:val="20"/>
              </w:rPr>
            </w:pPr>
            <w:r>
              <w:rPr>
                <w:noProof/>
                <w:sz w:val="20"/>
              </w:rPr>
              <w:t>701810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A7FF57" w14:textId="1D903643" w:rsidR="00E83F66" w:rsidRPr="00772251" w:rsidRDefault="00E83F66" w:rsidP="0066686E">
            <w:pPr>
              <w:spacing w:before="60" w:after="60" w:line="240" w:lineRule="auto"/>
              <w:rPr>
                <w:noProof/>
                <w:sz w:val="20"/>
              </w:rPr>
            </w:pPr>
            <w:r>
              <w:rPr>
                <w:noProof/>
                <w:sz w:val="20"/>
              </w:rPr>
              <w:t>- Glasperlen, Nachahmungen von Perlen, Edelsteinen oder Schmucksteinen und ähnliche Glaskurzwaren</w:t>
            </w:r>
          </w:p>
        </w:tc>
        <w:tc>
          <w:tcPr>
            <w:tcW w:w="642" w:type="dxa"/>
            <w:tcBorders>
              <w:top w:val="nil"/>
              <w:left w:val="nil"/>
              <w:bottom w:val="single" w:sz="4" w:space="0" w:color="auto"/>
              <w:right w:val="single" w:sz="4" w:space="0" w:color="auto"/>
            </w:tcBorders>
            <w:shd w:val="clear" w:color="auto" w:fill="auto"/>
            <w:noWrap/>
            <w:hideMark/>
          </w:tcPr>
          <w:p w14:paraId="7FFB5F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9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F3B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49212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A6B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76B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3C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2B5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E07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70E1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44A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B5C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397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CC6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F20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3FE0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D38246" w14:textId="77777777" w:rsidR="00E83F66" w:rsidRPr="00772251" w:rsidRDefault="00E83F66" w:rsidP="0099086D">
            <w:pPr>
              <w:pageBreakBefore/>
              <w:spacing w:before="60" w:after="60" w:line="240" w:lineRule="auto"/>
              <w:rPr>
                <w:noProof/>
                <w:sz w:val="20"/>
              </w:rPr>
            </w:pPr>
            <w:r>
              <w:rPr>
                <w:noProof/>
                <w:sz w:val="20"/>
              </w:rPr>
              <w:t>70182000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3985CE" w14:textId="77777777" w:rsidR="00E83F66" w:rsidRPr="00772251" w:rsidRDefault="00E83F66" w:rsidP="00651C3C">
            <w:pPr>
              <w:spacing w:before="60" w:after="60" w:line="240" w:lineRule="auto"/>
              <w:rPr>
                <w:noProof/>
                <w:sz w:val="20"/>
              </w:rPr>
            </w:pPr>
            <w:r>
              <w:rPr>
                <w:noProof/>
                <w:sz w:val="20"/>
              </w:rPr>
              <w:t>701820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F0987" w14:textId="77777777" w:rsidR="00E83F66" w:rsidRPr="00772251" w:rsidRDefault="00E83F66" w:rsidP="00651C3C">
            <w:pPr>
              <w:spacing w:before="60" w:after="60" w:line="240" w:lineRule="auto"/>
              <w:rPr>
                <w:noProof/>
                <w:sz w:val="20"/>
              </w:rPr>
            </w:pPr>
            <w:r>
              <w:rPr>
                <w:noProof/>
                <w:sz w:val="20"/>
              </w:rPr>
              <w:t>- Mikrokugeln mit einem Durchmesser von 1 mm oder weniger</w:t>
            </w:r>
          </w:p>
        </w:tc>
        <w:tc>
          <w:tcPr>
            <w:tcW w:w="642" w:type="dxa"/>
            <w:tcBorders>
              <w:top w:val="nil"/>
              <w:left w:val="nil"/>
              <w:bottom w:val="single" w:sz="4" w:space="0" w:color="auto"/>
              <w:right w:val="single" w:sz="4" w:space="0" w:color="auto"/>
            </w:tcBorders>
            <w:shd w:val="clear" w:color="auto" w:fill="auto"/>
            <w:noWrap/>
            <w:hideMark/>
          </w:tcPr>
          <w:p w14:paraId="72AD43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E0A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C5F3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101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5BA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1C3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629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C20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7304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334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B0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0B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40DBB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AE20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D6C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D996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ED53" w14:textId="77777777" w:rsidR="00E83F66" w:rsidRPr="00772251" w:rsidRDefault="00E83F66" w:rsidP="00651C3C">
            <w:pPr>
              <w:spacing w:before="60" w:after="60" w:line="240" w:lineRule="auto"/>
              <w:rPr>
                <w:noProof/>
                <w:sz w:val="20"/>
              </w:rPr>
            </w:pPr>
            <w:r>
              <w:rPr>
                <w:noProof/>
                <w:sz w:val="20"/>
              </w:rPr>
              <w:t>70200099</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A84DDC" w14:textId="77777777" w:rsidR="00E83F66" w:rsidRPr="00772251" w:rsidRDefault="00E83F66" w:rsidP="00651C3C">
            <w:pPr>
              <w:spacing w:before="60" w:after="60" w:line="240" w:lineRule="auto"/>
              <w:rPr>
                <w:noProof/>
                <w:sz w:val="20"/>
              </w:rPr>
            </w:pPr>
            <w:r>
              <w:rPr>
                <w:noProof/>
                <w:sz w:val="20"/>
              </w:rPr>
              <w:t>702000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BFE06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C112724" w14:textId="77777777" w:rsidR="00E83F66" w:rsidRPr="00772251" w:rsidRDefault="00E83F66" w:rsidP="00885B3F">
            <w:pPr>
              <w:spacing w:before="60" w:after="60" w:line="240" w:lineRule="auto"/>
              <w:jc w:val="center"/>
              <w:rPr>
                <w:noProof/>
                <w:sz w:val="20"/>
              </w:rPr>
            </w:pPr>
            <w:r>
              <w:rPr>
                <w:noProof/>
                <w:sz w:val="20"/>
              </w:rPr>
              <w:t>10 %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174161" w14:textId="77777777" w:rsidR="00E83F66" w:rsidRPr="00772251" w:rsidRDefault="00E83F66" w:rsidP="00885B3F">
            <w:pPr>
              <w:spacing w:before="60" w:after="60" w:line="240" w:lineRule="auto"/>
              <w:jc w:val="center"/>
              <w:rPr>
                <w:noProof/>
                <w:sz w:val="20"/>
              </w:rPr>
            </w:pPr>
            <w:r>
              <w:rPr>
                <w:noProof/>
                <w:sz w:val="20"/>
              </w:rPr>
              <w:t>9.5 %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341401" w14:textId="77777777" w:rsidR="00E83F66" w:rsidRPr="00772251" w:rsidRDefault="00E83F66" w:rsidP="00885B3F">
            <w:pPr>
              <w:spacing w:before="60" w:after="60" w:line="240" w:lineRule="auto"/>
              <w:jc w:val="center"/>
              <w:rPr>
                <w:noProof/>
                <w:sz w:val="20"/>
              </w:rPr>
            </w:pPr>
            <w:r>
              <w:rPr>
                <w:noProof/>
                <w:sz w:val="20"/>
              </w:rPr>
              <w:t>8.6 %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06E8A" w14:textId="77777777" w:rsidR="00E83F66" w:rsidRPr="00772251" w:rsidRDefault="00E83F66" w:rsidP="00885B3F">
            <w:pPr>
              <w:spacing w:before="60" w:after="60" w:line="240" w:lineRule="auto"/>
              <w:jc w:val="center"/>
              <w:rPr>
                <w:noProof/>
                <w:sz w:val="20"/>
              </w:rPr>
            </w:pPr>
            <w:r>
              <w:rPr>
                <w:noProof/>
                <w:sz w:val="20"/>
              </w:rPr>
              <w:t>7.3 %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D677F" w14:textId="77777777" w:rsidR="00E83F66" w:rsidRPr="00772251" w:rsidRDefault="00E83F66" w:rsidP="00885B3F">
            <w:pPr>
              <w:spacing w:before="60" w:after="60" w:line="240" w:lineRule="auto"/>
              <w:jc w:val="center"/>
              <w:rPr>
                <w:noProof/>
                <w:sz w:val="20"/>
              </w:rPr>
            </w:pPr>
            <w:r>
              <w:rPr>
                <w:noProof/>
                <w:sz w:val="20"/>
              </w:rPr>
              <w:t>5.8 %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831EE" w14:textId="77777777" w:rsidR="00E83F66" w:rsidRPr="00772251" w:rsidRDefault="00E83F66" w:rsidP="00885B3F">
            <w:pPr>
              <w:spacing w:before="60" w:after="60" w:line="240" w:lineRule="auto"/>
              <w:jc w:val="center"/>
              <w:rPr>
                <w:noProof/>
                <w:sz w:val="20"/>
              </w:rPr>
            </w:pPr>
            <w:r>
              <w:rPr>
                <w:noProof/>
                <w:sz w:val="20"/>
              </w:rPr>
              <w:t>4.1 %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70332E" w14:textId="77777777" w:rsidR="00E83F66" w:rsidRPr="00772251" w:rsidRDefault="00E83F66" w:rsidP="00885B3F">
            <w:pPr>
              <w:spacing w:before="60" w:after="60" w:line="240" w:lineRule="auto"/>
              <w:jc w:val="center"/>
              <w:rPr>
                <w:noProof/>
                <w:sz w:val="20"/>
              </w:rPr>
            </w:pPr>
            <w:r>
              <w:rPr>
                <w:noProof/>
                <w:sz w:val="20"/>
              </w:rPr>
              <w:t>2.6 %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83CA3" w14:textId="77777777" w:rsidR="00E83F66" w:rsidRPr="00772251" w:rsidRDefault="00E83F66" w:rsidP="00885B3F">
            <w:pPr>
              <w:spacing w:before="60" w:after="60" w:line="240" w:lineRule="auto"/>
              <w:jc w:val="center"/>
              <w:rPr>
                <w:noProof/>
                <w:sz w:val="20"/>
              </w:rPr>
            </w:pPr>
            <w:r>
              <w:rPr>
                <w:noProof/>
                <w:sz w:val="20"/>
              </w:rPr>
              <w:t>1.6 %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AFEC9" w14:textId="77777777" w:rsidR="00E83F66" w:rsidRPr="00772251" w:rsidRDefault="00E83F66" w:rsidP="00885B3F">
            <w:pPr>
              <w:spacing w:before="60" w:after="60" w:line="240" w:lineRule="auto"/>
              <w:jc w:val="center"/>
              <w:rPr>
                <w:noProof/>
                <w:sz w:val="20"/>
              </w:rPr>
            </w:pPr>
            <w:r>
              <w:rPr>
                <w:noProof/>
                <w:sz w:val="20"/>
              </w:rPr>
              <w:t>0.9%</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D44BF" w14:textId="77777777" w:rsidR="00E83F66" w:rsidRPr="00772251" w:rsidRDefault="00E83F66" w:rsidP="00885B3F">
            <w:pPr>
              <w:spacing w:before="60" w:after="60" w:line="240" w:lineRule="auto"/>
              <w:jc w:val="center"/>
              <w:rPr>
                <w:noProof/>
                <w:sz w:val="20"/>
              </w:rPr>
            </w:pPr>
            <w:r>
              <w:rPr>
                <w:noProof/>
                <w:sz w:val="20"/>
              </w:rPr>
              <w:t>0.4 %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2F568" w14:textId="77777777" w:rsidR="00E83F66" w:rsidRPr="00772251" w:rsidRDefault="00E83F66" w:rsidP="00885B3F">
            <w:pPr>
              <w:spacing w:before="60" w:after="60" w:line="240" w:lineRule="auto"/>
              <w:jc w:val="center"/>
              <w:rPr>
                <w:noProof/>
                <w:sz w:val="20"/>
              </w:rPr>
            </w:pPr>
            <w:r>
              <w:rPr>
                <w:noProof/>
                <w:sz w:val="20"/>
              </w:rPr>
              <w:t>0.2 %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0D5C17" w14:textId="77777777" w:rsidR="00E83F66" w:rsidRPr="00772251" w:rsidRDefault="00E83F66" w:rsidP="00885B3F">
            <w:pPr>
              <w:spacing w:before="60" w:after="60" w:line="240" w:lineRule="auto"/>
              <w:jc w:val="center"/>
              <w:rPr>
                <w:noProof/>
                <w:sz w:val="20"/>
              </w:rPr>
            </w:pPr>
            <w:r>
              <w:rPr>
                <w:noProof/>
                <w:sz w:val="20"/>
              </w:rPr>
              <w:t>0.1 %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2B8DE"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B06AB" w14:textId="77777777" w:rsidR="00E83F66" w:rsidRPr="00772251" w:rsidRDefault="00885B3F" w:rsidP="00885B3F">
            <w:pPr>
              <w:spacing w:before="60" w:after="60" w:line="240" w:lineRule="auto"/>
              <w:jc w:val="center"/>
              <w:rPr>
                <w:noProof/>
                <w:sz w:val="20"/>
              </w:rPr>
            </w:pPr>
            <w:r>
              <w:rPr>
                <w:noProof/>
                <w:sz w:val="20"/>
              </w:rPr>
              <w:t>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BCF3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8A324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69A99A" w14:textId="77777777" w:rsidR="00E83F66" w:rsidRPr="00772251" w:rsidRDefault="00E83F66" w:rsidP="00651C3C">
            <w:pPr>
              <w:spacing w:before="60" w:after="60" w:line="240" w:lineRule="auto"/>
              <w:rPr>
                <w:noProof/>
                <w:sz w:val="20"/>
              </w:rPr>
            </w:pPr>
            <w:r>
              <w:rPr>
                <w:noProof/>
                <w:sz w:val="20"/>
              </w:rPr>
              <w:t>71011000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9C47B2" w14:textId="77777777" w:rsidR="00E83F66" w:rsidRPr="00772251" w:rsidRDefault="00E83F66" w:rsidP="00651C3C">
            <w:pPr>
              <w:spacing w:before="60" w:after="60" w:line="240" w:lineRule="auto"/>
              <w:rPr>
                <w:noProof/>
                <w:sz w:val="20"/>
              </w:rPr>
            </w:pPr>
            <w:r>
              <w:rPr>
                <w:noProof/>
                <w:sz w:val="20"/>
              </w:rPr>
              <w:t>710110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774DD5" w14:textId="77777777" w:rsidR="00E83F66" w:rsidRPr="00772251" w:rsidRDefault="00E83F66" w:rsidP="00651C3C">
            <w:pPr>
              <w:spacing w:before="60" w:after="60" w:line="240" w:lineRule="auto"/>
              <w:rPr>
                <w:noProof/>
                <w:sz w:val="20"/>
              </w:rPr>
            </w:pPr>
            <w:r>
              <w:rPr>
                <w:noProof/>
                <w:sz w:val="20"/>
              </w:rPr>
              <w:t>- echte Perlen</w:t>
            </w:r>
          </w:p>
        </w:tc>
        <w:tc>
          <w:tcPr>
            <w:tcW w:w="642" w:type="dxa"/>
            <w:tcBorders>
              <w:top w:val="nil"/>
              <w:left w:val="nil"/>
              <w:bottom w:val="single" w:sz="4" w:space="0" w:color="auto"/>
              <w:right w:val="single" w:sz="4" w:space="0" w:color="auto"/>
            </w:tcBorders>
            <w:shd w:val="clear" w:color="auto" w:fill="auto"/>
            <w:noWrap/>
            <w:hideMark/>
          </w:tcPr>
          <w:p w14:paraId="31F1B9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83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E641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F86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85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F06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92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AE2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FE95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522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74D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30D0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37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0FD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F60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F5F39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CD083F" w14:textId="77777777" w:rsidR="00E83F66" w:rsidRPr="00772251" w:rsidRDefault="00E83F66" w:rsidP="00651C3C">
            <w:pPr>
              <w:spacing w:before="60" w:after="60" w:line="240" w:lineRule="auto"/>
              <w:rPr>
                <w:noProof/>
                <w:sz w:val="20"/>
              </w:rPr>
            </w:pPr>
            <w:r>
              <w:rPr>
                <w:noProof/>
                <w:sz w:val="20"/>
              </w:rPr>
              <w:t>71012100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C2126F" w14:textId="77777777" w:rsidR="00E83F66" w:rsidRPr="00772251" w:rsidRDefault="00E83F66" w:rsidP="00651C3C">
            <w:pPr>
              <w:spacing w:before="60" w:after="60" w:line="240" w:lineRule="auto"/>
              <w:rPr>
                <w:noProof/>
                <w:sz w:val="20"/>
              </w:rPr>
            </w:pPr>
            <w:r>
              <w:rPr>
                <w:noProof/>
                <w:sz w:val="20"/>
              </w:rPr>
              <w:t>710121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49F2FC" w14:textId="77777777" w:rsidR="00E83F66" w:rsidRPr="00772251" w:rsidRDefault="00E83F66" w:rsidP="00651C3C">
            <w:pPr>
              <w:spacing w:before="60" w:after="60" w:line="240" w:lineRule="auto"/>
              <w:rPr>
                <w:noProof/>
                <w:sz w:val="20"/>
              </w:rPr>
            </w:pPr>
            <w:r>
              <w:rPr>
                <w:noProof/>
                <w:sz w:val="20"/>
              </w:rPr>
              <w:t>-- roh</w:t>
            </w:r>
          </w:p>
        </w:tc>
        <w:tc>
          <w:tcPr>
            <w:tcW w:w="642" w:type="dxa"/>
            <w:tcBorders>
              <w:top w:val="nil"/>
              <w:left w:val="nil"/>
              <w:bottom w:val="single" w:sz="4" w:space="0" w:color="auto"/>
              <w:right w:val="single" w:sz="4" w:space="0" w:color="auto"/>
            </w:tcBorders>
            <w:shd w:val="clear" w:color="auto" w:fill="auto"/>
            <w:noWrap/>
            <w:hideMark/>
          </w:tcPr>
          <w:p w14:paraId="2CFB6C0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C81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BDF6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6DE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399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219A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CB89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328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437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CFE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3BB9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F9F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DF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934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09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747D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8E2DF0" w14:textId="77777777" w:rsidR="00E83F66" w:rsidRPr="00772251" w:rsidRDefault="00E83F66" w:rsidP="00651C3C">
            <w:pPr>
              <w:spacing w:before="60" w:after="60" w:line="240" w:lineRule="auto"/>
              <w:rPr>
                <w:noProof/>
                <w:sz w:val="20"/>
              </w:rPr>
            </w:pPr>
            <w:r>
              <w:rPr>
                <w:noProof/>
                <w:sz w:val="20"/>
              </w:rPr>
              <w:t>71012200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851A5E" w14:textId="77777777" w:rsidR="00E83F66" w:rsidRPr="00772251" w:rsidRDefault="00E83F66" w:rsidP="00651C3C">
            <w:pPr>
              <w:spacing w:before="60" w:after="60" w:line="240" w:lineRule="auto"/>
              <w:rPr>
                <w:noProof/>
                <w:sz w:val="20"/>
              </w:rPr>
            </w:pPr>
            <w:r>
              <w:rPr>
                <w:noProof/>
                <w:sz w:val="20"/>
              </w:rPr>
              <w:t>710122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15B3E" w14:textId="77777777" w:rsidR="00E83F66" w:rsidRPr="00772251" w:rsidRDefault="00E83F66" w:rsidP="00651C3C">
            <w:pPr>
              <w:spacing w:before="60" w:after="60" w:line="240" w:lineRule="auto"/>
              <w:rPr>
                <w:noProof/>
                <w:sz w:val="20"/>
              </w:rPr>
            </w:pPr>
            <w:r>
              <w:rPr>
                <w:noProof/>
                <w:sz w:val="20"/>
              </w:rPr>
              <w:t>-- bearbeitet</w:t>
            </w:r>
          </w:p>
        </w:tc>
        <w:tc>
          <w:tcPr>
            <w:tcW w:w="642" w:type="dxa"/>
            <w:tcBorders>
              <w:top w:val="nil"/>
              <w:left w:val="nil"/>
              <w:bottom w:val="single" w:sz="4" w:space="0" w:color="auto"/>
              <w:right w:val="single" w:sz="4" w:space="0" w:color="auto"/>
            </w:tcBorders>
            <w:shd w:val="clear" w:color="auto" w:fill="auto"/>
            <w:noWrap/>
            <w:hideMark/>
          </w:tcPr>
          <w:p w14:paraId="5A26443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40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49B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662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BF2A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89C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7F1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312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6282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5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F47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5F6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0F3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1482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AC3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A60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0641F8" w14:textId="77777777" w:rsidR="00E83F66" w:rsidRPr="00772251" w:rsidRDefault="00E83F66" w:rsidP="00651C3C">
            <w:pPr>
              <w:spacing w:before="60" w:after="60" w:line="240" w:lineRule="auto"/>
              <w:rPr>
                <w:noProof/>
                <w:sz w:val="20"/>
              </w:rPr>
            </w:pPr>
            <w:r>
              <w:rPr>
                <w:noProof/>
                <w:sz w:val="20"/>
              </w:rPr>
              <w:t>71021000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DA50D" w14:textId="77777777" w:rsidR="00E83F66" w:rsidRPr="00772251" w:rsidRDefault="00E83F66" w:rsidP="00651C3C">
            <w:pPr>
              <w:spacing w:before="60" w:after="60" w:line="240" w:lineRule="auto"/>
              <w:rPr>
                <w:noProof/>
                <w:sz w:val="20"/>
              </w:rPr>
            </w:pPr>
            <w:r>
              <w:rPr>
                <w:noProof/>
                <w:sz w:val="20"/>
              </w:rPr>
              <w:t>710210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51DB62" w14:textId="77777777" w:rsidR="00E83F66" w:rsidRPr="00772251" w:rsidRDefault="00E83F66" w:rsidP="00651C3C">
            <w:pPr>
              <w:spacing w:before="60" w:after="60" w:line="240" w:lineRule="auto"/>
              <w:rPr>
                <w:noProof/>
                <w:sz w:val="20"/>
              </w:rPr>
            </w:pPr>
            <w:r>
              <w:rPr>
                <w:noProof/>
                <w:sz w:val="20"/>
              </w:rPr>
              <w:t>- nicht sortiert</w:t>
            </w:r>
          </w:p>
        </w:tc>
        <w:tc>
          <w:tcPr>
            <w:tcW w:w="642" w:type="dxa"/>
            <w:tcBorders>
              <w:top w:val="nil"/>
              <w:left w:val="nil"/>
              <w:bottom w:val="single" w:sz="4" w:space="0" w:color="auto"/>
              <w:right w:val="single" w:sz="4" w:space="0" w:color="auto"/>
            </w:tcBorders>
            <w:shd w:val="clear" w:color="auto" w:fill="auto"/>
            <w:noWrap/>
            <w:hideMark/>
          </w:tcPr>
          <w:p w14:paraId="3F5A1B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E53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3320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3D64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F7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731CB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6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042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82F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61E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0559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FCF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CDFD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364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A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B53A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078738" w14:textId="77777777" w:rsidR="00E83F66" w:rsidRPr="00772251" w:rsidRDefault="00E83F66" w:rsidP="00651C3C">
            <w:pPr>
              <w:spacing w:before="60" w:after="60" w:line="240" w:lineRule="auto"/>
              <w:rPr>
                <w:noProof/>
                <w:sz w:val="20"/>
              </w:rPr>
            </w:pPr>
            <w:r>
              <w:rPr>
                <w:noProof/>
                <w:sz w:val="20"/>
              </w:rPr>
              <w:t>71022100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DB3B06" w14:textId="77777777" w:rsidR="00E83F66" w:rsidRPr="00772251" w:rsidRDefault="00E83F66" w:rsidP="00651C3C">
            <w:pPr>
              <w:spacing w:before="60" w:after="60" w:line="240" w:lineRule="auto"/>
              <w:rPr>
                <w:noProof/>
                <w:sz w:val="20"/>
              </w:rPr>
            </w:pPr>
            <w:r>
              <w:rPr>
                <w:noProof/>
                <w:sz w:val="20"/>
              </w:rPr>
              <w:t>710221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741A30" w14:textId="77777777" w:rsidR="00E83F66" w:rsidRPr="00772251" w:rsidRDefault="00E83F66" w:rsidP="00651C3C">
            <w:pPr>
              <w:spacing w:before="60" w:after="60" w:line="240" w:lineRule="auto"/>
              <w:rPr>
                <w:noProof/>
                <w:sz w:val="20"/>
              </w:rPr>
            </w:pPr>
            <w:r>
              <w:rPr>
                <w:noProof/>
                <w:sz w:val="20"/>
              </w:rPr>
              <w:t>-- roh oder nur gesägt, gespalten oder rau geschliffen</w:t>
            </w:r>
          </w:p>
        </w:tc>
        <w:tc>
          <w:tcPr>
            <w:tcW w:w="642" w:type="dxa"/>
            <w:tcBorders>
              <w:top w:val="nil"/>
              <w:left w:val="nil"/>
              <w:bottom w:val="single" w:sz="4" w:space="0" w:color="auto"/>
              <w:right w:val="single" w:sz="4" w:space="0" w:color="auto"/>
            </w:tcBorders>
            <w:shd w:val="clear" w:color="auto" w:fill="auto"/>
            <w:noWrap/>
            <w:hideMark/>
          </w:tcPr>
          <w:p w14:paraId="481D887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82B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6DF6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FD4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80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004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4CB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402C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B36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248B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F749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5A82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1236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91A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80E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7B3F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A2A882" w14:textId="77777777" w:rsidR="00E83F66" w:rsidRPr="00772251" w:rsidRDefault="00E83F66" w:rsidP="00651C3C">
            <w:pPr>
              <w:spacing w:before="60" w:after="60" w:line="240" w:lineRule="auto"/>
              <w:rPr>
                <w:noProof/>
                <w:sz w:val="20"/>
              </w:rPr>
            </w:pPr>
            <w:r>
              <w:rPr>
                <w:noProof/>
                <w:sz w:val="20"/>
              </w:rPr>
              <w:t>71022900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275A39" w14:textId="77777777" w:rsidR="00E83F66" w:rsidRPr="00772251" w:rsidRDefault="00E83F66" w:rsidP="00651C3C">
            <w:pPr>
              <w:spacing w:before="60" w:after="60" w:line="240" w:lineRule="auto"/>
              <w:rPr>
                <w:noProof/>
                <w:sz w:val="20"/>
              </w:rPr>
            </w:pPr>
            <w:r>
              <w:rPr>
                <w:noProof/>
                <w:sz w:val="20"/>
              </w:rPr>
              <w:t>710229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BCEBC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2AD74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66D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A928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5AB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6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0F63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467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B9E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4B3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D1BF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DDC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A7B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06B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0D67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1948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34CC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3770F8" w14:textId="77777777" w:rsidR="00E83F66" w:rsidRPr="00772251" w:rsidRDefault="00E83F66" w:rsidP="00651C3C">
            <w:pPr>
              <w:spacing w:before="60" w:after="60" w:line="240" w:lineRule="auto"/>
              <w:rPr>
                <w:noProof/>
                <w:sz w:val="20"/>
              </w:rPr>
            </w:pPr>
            <w:r>
              <w:rPr>
                <w:noProof/>
                <w:sz w:val="20"/>
              </w:rPr>
              <w:t>71023100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F59C55" w14:textId="77777777" w:rsidR="00E83F66" w:rsidRPr="00772251" w:rsidRDefault="00E83F66" w:rsidP="00651C3C">
            <w:pPr>
              <w:spacing w:before="60" w:after="60" w:line="240" w:lineRule="auto"/>
              <w:rPr>
                <w:noProof/>
                <w:sz w:val="20"/>
              </w:rPr>
            </w:pPr>
            <w:r>
              <w:rPr>
                <w:noProof/>
                <w:sz w:val="20"/>
              </w:rPr>
              <w:t>710231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B323D" w14:textId="77777777" w:rsidR="00E83F66" w:rsidRPr="00772251" w:rsidRDefault="00E83F66" w:rsidP="00651C3C">
            <w:pPr>
              <w:spacing w:before="60" w:after="60" w:line="240" w:lineRule="auto"/>
              <w:rPr>
                <w:noProof/>
                <w:sz w:val="20"/>
              </w:rPr>
            </w:pPr>
            <w:r>
              <w:rPr>
                <w:noProof/>
                <w:sz w:val="20"/>
              </w:rPr>
              <w:t>-- roh oder nur gesägt, gespalten oder rau geschliffen</w:t>
            </w:r>
          </w:p>
        </w:tc>
        <w:tc>
          <w:tcPr>
            <w:tcW w:w="642" w:type="dxa"/>
            <w:tcBorders>
              <w:top w:val="nil"/>
              <w:left w:val="nil"/>
              <w:bottom w:val="single" w:sz="4" w:space="0" w:color="auto"/>
              <w:right w:val="single" w:sz="4" w:space="0" w:color="auto"/>
            </w:tcBorders>
            <w:shd w:val="clear" w:color="auto" w:fill="auto"/>
            <w:noWrap/>
            <w:hideMark/>
          </w:tcPr>
          <w:p w14:paraId="7942FA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2C7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C8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7999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ECC3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13A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BAA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3C18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430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57F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7A3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940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EC55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5D57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B83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BD4B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A14868" w14:textId="77777777" w:rsidR="00E83F66" w:rsidRPr="00772251" w:rsidRDefault="00E83F66" w:rsidP="00651C3C">
            <w:pPr>
              <w:spacing w:before="60" w:after="60" w:line="240" w:lineRule="auto"/>
              <w:rPr>
                <w:noProof/>
                <w:sz w:val="20"/>
              </w:rPr>
            </w:pPr>
            <w:r>
              <w:rPr>
                <w:noProof/>
                <w:sz w:val="20"/>
              </w:rPr>
              <w:t>71023900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63B49F" w14:textId="77777777" w:rsidR="00E83F66" w:rsidRPr="00772251" w:rsidRDefault="00E83F66" w:rsidP="00651C3C">
            <w:pPr>
              <w:spacing w:before="60" w:after="60" w:line="240" w:lineRule="auto"/>
              <w:rPr>
                <w:noProof/>
                <w:sz w:val="20"/>
              </w:rPr>
            </w:pPr>
            <w:r>
              <w:rPr>
                <w:noProof/>
                <w:sz w:val="20"/>
              </w:rPr>
              <w:t>710239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14EE8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F0FCF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A7B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C244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2EA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4085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197F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105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AB85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F5A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343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D73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7639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3F8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CBC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08EA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B99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17745B" w14:textId="77777777" w:rsidR="00E83F66" w:rsidRPr="00772251" w:rsidRDefault="00E83F66" w:rsidP="00651C3C">
            <w:pPr>
              <w:spacing w:before="60" w:after="60" w:line="240" w:lineRule="auto"/>
              <w:rPr>
                <w:noProof/>
                <w:sz w:val="20"/>
              </w:rPr>
            </w:pPr>
            <w:r>
              <w:rPr>
                <w:noProof/>
                <w:sz w:val="20"/>
              </w:rPr>
              <w:t>71031090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D7A10C" w14:textId="77777777" w:rsidR="00E83F66" w:rsidRPr="00772251" w:rsidRDefault="00E83F66" w:rsidP="00651C3C">
            <w:pPr>
              <w:spacing w:before="60" w:after="60" w:line="240" w:lineRule="auto"/>
              <w:rPr>
                <w:noProof/>
                <w:sz w:val="20"/>
              </w:rPr>
            </w:pPr>
            <w:r>
              <w:rPr>
                <w:noProof/>
                <w:sz w:val="20"/>
              </w:rPr>
              <w:t>710310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4A28F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71283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1B0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CE3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4B17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0F2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FF54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A7F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93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EECD7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E43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7003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C9A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BE6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CC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4674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9036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E84F71" w14:textId="77777777" w:rsidR="00E83F66" w:rsidRPr="00772251" w:rsidRDefault="00E83F66" w:rsidP="00651C3C">
            <w:pPr>
              <w:spacing w:before="60" w:after="60" w:line="240" w:lineRule="auto"/>
              <w:rPr>
                <w:noProof/>
                <w:sz w:val="20"/>
              </w:rPr>
            </w:pPr>
            <w:r>
              <w:rPr>
                <w:noProof/>
                <w:sz w:val="20"/>
              </w:rPr>
              <w:t>71039100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3C9225" w14:textId="77777777" w:rsidR="00E83F66" w:rsidRPr="00772251" w:rsidRDefault="00E83F66" w:rsidP="00651C3C">
            <w:pPr>
              <w:spacing w:before="60" w:after="60" w:line="240" w:lineRule="auto"/>
              <w:rPr>
                <w:noProof/>
                <w:sz w:val="20"/>
              </w:rPr>
            </w:pPr>
            <w:r>
              <w:rPr>
                <w:noProof/>
                <w:sz w:val="20"/>
              </w:rPr>
              <w:t>710391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BF6516" w14:textId="77777777" w:rsidR="00E83F66" w:rsidRPr="00772251" w:rsidRDefault="00E83F66" w:rsidP="00651C3C">
            <w:pPr>
              <w:spacing w:before="60" w:after="60" w:line="240" w:lineRule="auto"/>
              <w:rPr>
                <w:noProof/>
                <w:sz w:val="20"/>
              </w:rPr>
            </w:pPr>
            <w:r>
              <w:rPr>
                <w:noProof/>
                <w:sz w:val="20"/>
              </w:rPr>
              <w:t>-- Rubine, Saphire und Smaragde</w:t>
            </w:r>
          </w:p>
        </w:tc>
        <w:tc>
          <w:tcPr>
            <w:tcW w:w="642" w:type="dxa"/>
            <w:tcBorders>
              <w:top w:val="nil"/>
              <w:left w:val="nil"/>
              <w:bottom w:val="single" w:sz="4" w:space="0" w:color="auto"/>
              <w:right w:val="single" w:sz="4" w:space="0" w:color="auto"/>
            </w:tcBorders>
            <w:shd w:val="clear" w:color="auto" w:fill="auto"/>
            <w:noWrap/>
            <w:hideMark/>
          </w:tcPr>
          <w:p w14:paraId="3F9600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AD3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ADCC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E8A3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9AF8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FD3C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CCF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07B1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3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19A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657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22A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E46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1BC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672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6B1C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8BC57A" w14:textId="77777777" w:rsidR="00E83F66" w:rsidRPr="00772251" w:rsidRDefault="00E83F66" w:rsidP="00651C3C">
            <w:pPr>
              <w:spacing w:before="60" w:after="60" w:line="240" w:lineRule="auto"/>
              <w:rPr>
                <w:noProof/>
                <w:sz w:val="20"/>
              </w:rPr>
            </w:pPr>
            <w:r>
              <w:rPr>
                <w:noProof/>
                <w:sz w:val="20"/>
              </w:rPr>
              <w:t>71039990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3CC30" w14:textId="77777777" w:rsidR="00E83F66" w:rsidRPr="00772251" w:rsidRDefault="00E83F66" w:rsidP="00651C3C">
            <w:pPr>
              <w:spacing w:before="60" w:after="60" w:line="240" w:lineRule="auto"/>
              <w:rPr>
                <w:noProof/>
                <w:sz w:val="20"/>
              </w:rPr>
            </w:pPr>
            <w:r>
              <w:rPr>
                <w:noProof/>
                <w:sz w:val="20"/>
              </w:rPr>
              <w:t>710399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5D125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C96A4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367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080F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43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08A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B2E9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715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D6C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EFE8C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27E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9DF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7E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1E6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4F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665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85803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38A23E" w14:textId="77777777" w:rsidR="00E83F66" w:rsidRPr="00772251" w:rsidRDefault="00E83F66" w:rsidP="00651C3C">
            <w:pPr>
              <w:spacing w:before="60" w:after="60" w:line="240" w:lineRule="auto"/>
              <w:rPr>
                <w:noProof/>
                <w:sz w:val="20"/>
              </w:rPr>
            </w:pPr>
            <w:r>
              <w:rPr>
                <w:noProof/>
                <w:sz w:val="20"/>
              </w:rPr>
              <w:t>71041000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B50C99" w14:textId="77777777" w:rsidR="00E83F66" w:rsidRPr="00772251" w:rsidRDefault="00E83F66" w:rsidP="00651C3C">
            <w:pPr>
              <w:spacing w:before="60" w:after="60" w:line="240" w:lineRule="auto"/>
              <w:rPr>
                <w:noProof/>
                <w:sz w:val="20"/>
              </w:rPr>
            </w:pPr>
            <w:r>
              <w:rPr>
                <w:noProof/>
                <w:sz w:val="20"/>
              </w:rPr>
              <w:t>710410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12EE3" w14:textId="77777777" w:rsidR="00E83F66" w:rsidRPr="00772251" w:rsidRDefault="00E83F66" w:rsidP="00651C3C">
            <w:pPr>
              <w:spacing w:before="60" w:after="60" w:line="240" w:lineRule="auto"/>
              <w:rPr>
                <w:noProof/>
                <w:sz w:val="20"/>
              </w:rPr>
            </w:pPr>
            <w:r>
              <w:rPr>
                <w:noProof/>
                <w:sz w:val="20"/>
              </w:rPr>
              <w:t>- piezoelektrischer Quarz</w:t>
            </w:r>
          </w:p>
        </w:tc>
        <w:tc>
          <w:tcPr>
            <w:tcW w:w="642" w:type="dxa"/>
            <w:tcBorders>
              <w:top w:val="nil"/>
              <w:left w:val="nil"/>
              <w:bottom w:val="single" w:sz="4" w:space="0" w:color="auto"/>
              <w:right w:val="single" w:sz="4" w:space="0" w:color="auto"/>
            </w:tcBorders>
            <w:shd w:val="clear" w:color="auto" w:fill="auto"/>
            <w:noWrap/>
            <w:hideMark/>
          </w:tcPr>
          <w:p w14:paraId="526084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961F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EF3B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36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0C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A156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4D9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8FA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6F1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EB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55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BAC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B9F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CF9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C48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6D59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29518EB" w14:textId="77777777" w:rsidR="00E83F66" w:rsidRPr="00772251" w:rsidRDefault="00E83F66" w:rsidP="0099086D">
            <w:pPr>
              <w:pageBreakBefore/>
              <w:spacing w:before="60" w:after="60" w:line="240" w:lineRule="auto"/>
              <w:rPr>
                <w:noProof/>
                <w:sz w:val="20"/>
              </w:rPr>
            </w:pPr>
            <w:r>
              <w:rPr>
                <w:noProof/>
                <w:sz w:val="20"/>
              </w:rPr>
              <w:t>71042000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E9E649" w14:textId="77777777" w:rsidR="00E83F66" w:rsidRPr="00772251" w:rsidRDefault="00E83F66" w:rsidP="00651C3C">
            <w:pPr>
              <w:spacing w:before="60" w:after="60" w:line="240" w:lineRule="auto"/>
              <w:rPr>
                <w:noProof/>
                <w:sz w:val="20"/>
              </w:rPr>
            </w:pPr>
            <w:r>
              <w:rPr>
                <w:noProof/>
                <w:sz w:val="20"/>
              </w:rPr>
              <w:t>710420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343C1D" w14:textId="77777777" w:rsidR="00E83F66" w:rsidRPr="00772251" w:rsidRDefault="00E83F66" w:rsidP="00651C3C">
            <w:pPr>
              <w:spacing w:before="60" w:after="60" w:line="240" w:lineRule="auto"/>
              <w:rPr>
                <w:noProof/>
                <w:sz w:val="20"/>
              </w:rPr>
            </w:pPr>
            <w:r>
              <w:rPr>
                <w:noProof/>
                <w:sz w:val="20"/>
              </w:rPr>
              <w:t>- andere, roh oder nur gesägt oder grob geformt</w:t>
            </w:r>
          </w:p>
        </w:tc>
        <w:tc>
          <w:tcPr>
            <w:tcW w:w="642" w:type="dxa"/>
            <w:tcBorders>
              <w:top w:val="nil"/>
              <w:left w:val="nil"/>
              <w:bottom w:val="single" w:sz="4" w:space="0" w:color="auto"/>
              <w:right w:val="single" w:sz="4" w:space="0" w:color="auto"/>
            </w:tcBorders>
            <w:shd w:val="clear" w:color="auto" w:fill="auto"/>
            <w:noWrap/>
            <w:hideMark/>
          </w:tcPr>
          <w:p w14:paraId="62F2E3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BE8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CB8F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04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CA7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F76F0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A28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18C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7FA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CC9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1AC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1C4E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C11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D14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6B2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CE71F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FC8F93" w14:textId="77777777" w:rsidR="00E83F66" w:rsidRPr="00772251" w:rsidRDefault="00E83F66" w:rsidP="00651C3C">
            <w:pPr>
              <w:spacing w:before="60" w:after="60" w:line="240" w:lineRule="auto"/>
              <w:rPr>
                <w:noProof/>
                <w:sz w:val="20"/>
              </w:rPr>
            </w:pPr>
            <w:r>
              <w:rPr>
                <w:noProof/>
                <w:sz w:val="20"/>
              </w:rPr>
              <w:t>71049000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CB8D1" w14:textId="77777777" w:rsidR="00E83F66" w:rsidRPr="00772251" w:rsidRDefault="00E83F66" w:rsidP="00651C3C">
            <w:pPr>
              <w:spacing w:before="60" w:after="60" w:line="240" w:lineRule="auto"/>
              <w:rPr>
                <w:noProof/>
                <w:sz w:val="20"/>
              </w:rPr>
            </w:pPr>
            <w:r>
              <w:rPr>
                <w:noProof/>
                <w:sz w:val="20"/>
              </w:rPr>
              <w:t>710490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EB0F8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7BF939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D26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0E9E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A52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169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637E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E05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271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6D1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EE2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419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81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561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46B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BEE7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F32252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F7052C" w14:textId="77777777" w:rsidR="00E83F66" w:rsidRPr="00772251" w:rsidRDefault="00E83F66" w:rsidP="00651C3C">
            <w:pPr>
              <w:spacing w:before="60" w:after="60" w:line="240" w:lineRule="auto"/>
              <w:rPr>
                <w:noProof/>
                <w:sz w:val="20"/>
              </w:rPr>
            </w:pPr>
            <w:r>
              <w:rPr>
                <w:noProof/>
                <w:sz w:val="20"/>
              </w:rPr>
              <w:t>71051000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E26F3" w14:textId="77777777" w:rsidR="00E83F66" w:rsidRPr="00772251" w:rsidRDefault="00E83F66" w:rsidP="00651C3C">
            <w:pPr>
              <w:spacing w:before="60" w:after="60" w:line="240" w:lineRule="auto"/>
              <w:rPr>
                <w:noProof/>
                <w:sz w:val="20"/>
              </w:rPr>
            </w:pPr>
            <w:r>
              <w:rPr>
                <w:noProof/>
                <w:sz w:val="20"/>
              </w:rPr>
              <w:t>710510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791A6F" w14:textId="77777777" w:rsidR="00E83F66" w:rsidRPr="00772251" w:rsidRDefault="00E83F66" w:rsidP="00651C3C">
            <w:pPr>
              <w:spacing w:before="60" w:after="60" w:line="240" w:lineRule="auto"/>
              <w:rPr>
                <w:noProof/>
                <w:sz w:val="20"/>
              </w:rPr>
            </w:pPr>
            <w:r>
              <w:rPr>
                <w:noProof/>
                <w:sz w:val="20"/>
              </w:rPr>
              <w:t>- von Diamanten</w:t>
            </w:r>
          </w:p>
        </w:tc>
        <w:tc>
          <w:tcPr>
            <w:tcW w:w="642" w:type="dxa"/>
            <w:tcBorders>
              <w:top w:val="nil"/>
              <w:left w:val="nil"/>
              <w:bottom w:val="single" w:sz="4" w:space="0" w:color="auto"/>
              <w:right w:val="single" w:sz="4" w:space="0" w:color="auto"/>
            </w:tcBorders>
            <w:shd w:val="clear" w:color="auto" w:fill="auto"/>
            <w:noWrap/>
            <w:hideMark/>
          </w:tcPr>
          <w:p w14:paraId="45F7EC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D64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82CC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F38D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AC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F37E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1E65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E1C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A61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1CA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ECD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DFB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9A22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F4E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2EB8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2A06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1C75EB2" w14:textId="77777777" w:rsidR="00E83F66" w:rsidRPr="00772251" w:rsidRDefault="00E83F66" w:rsidP="00651C3C">
            <w:pPr>
              <w:spacing w:before="60" w:after="60" w:line="240" w:lineRule="auto"/>
              <w:rPr>
                <w:noProof/>
                <w:sz w:val="20"/>
              </w:rPr>
            </w:pPr>
            <w:r>
              <w:rPr>
                <w:noProof/>
                <w:sz w:val="20"/>
              </w:rPr>
              <w:t>71059000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88A83B" w14:textId="77777777" w:rsidR="00E83F66" w:rsidRPr="00772251" w:rsidRDefault="00E83F66" w:rsidP="00651C3C">
            <w:pPr>
              <w:spacing w:before="60" w:after="60" w:line="240" w:lineRule="auto"/>
              <w:rPr>
                <w:noProof/>
                <w:sz w:val="20"/>
              </w:rPr>
            </w:pPr>
            <w:r>
              <w:rPr>
                <w:noProof/>
                <w:sz w:val="20"/>
              </w:rPr>
              <w:t>710590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C9E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C10A7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5666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6780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7CF0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E9F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14F2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6F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5224D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D6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8E76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676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E996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D8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3F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2080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DCC5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473064" w14:textId="77777777" w:rsidR="00E83F66" w:rsidRPr="00772251" w:rsidRDefault="00E83F66" w:rsidP="00651C3C">
            <w:pPr>
              <w:spacing w:before="60" w:after="60" w:line="240" w:lineRule="auto"/>
              <w:rPr>
                <w:noProof/>
                <w:sz w:val="20"/>
              </w:rPr>
            </w:pPr>
            <w:r>
              <w:rPr>
                <w:noProof/>
                <w:sz w:val="20"/>
              </w:rPr>
              <w:t>71061000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83D66" w14:textId="77777777" w:rsidR="00E83F66" w:rsidRPr="00772251" w:rsidRDefault="00E83F66" w:rsidP="00651C3C">
            <w:pPr>
              <w:spacing w:before="60" w:after="60" w:line="240" w:lineRule="auto"/>
              <w:rPr>
                <w:noProof/>
                <w:sz w:val="20"/>
              </w:rPr>
            </w:pPr>
            <w:r>
              <w:rPr>
                <w:noProof/>
                <w:sz w:val="20"/>
              </w:rPr>
              <w:t>710610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F8606D" w14:textId="77777777" w:rsidR="00E83F66" w:rsidRPr="00772251" w:rsidRDefault="00E83F66" w:rsidP="00651C3C">
            <w:pPr>
              <w:spacing w:before="60" w:after="60" w:line="240" w:lineRule="auto"/>
              <w:rPr>
                <w:noProof/>
                <w:sz w:val="20"/>
              </w:rPr>
            </w:pPr>
            <w:r>
              <w:rPr>
                <w:noProof/>
                <w:sz w:val="20"/>
              </w:rPr>
              <w:t>- Pulver</w:t>
            </w:r>
          </w:p>
        </w:tc>
        <w:tc>
          <w:tcPr>
            <w:tcW w:w="642" w:type="dxa"/>
            <w:tcBorders>
              <w:top w:val="nil"/>
              <w:left w:val="nil"/>
              <w:bottom w:val="single" w:sz="4" w:space="0" w:color="auto"/>
              <w:right w:val="single" w:sz="4" w:space="0" w:color="auto"/>
            </w:tcBorders>
            <w:shd w:val="clear" w:color="auto" w:fill="auto"/>
            <w:noWrap/>
            <w:hideMark/>
          </w:tcPr>
          <w:p w14:paraId="2397FE6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88A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BE7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EAC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00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E0BC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7910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2FC4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40D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51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5C3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B30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4F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8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760C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9DC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81B6E8" w14:textId="77777777" w:rsidR="00E83F66" w:rsidRPr="00772251" w:rsidRDefault="00E83F66" w:rsidP="00651C3C">
            <w:pPr>
              <w:spacing w:before="60" w:after="60" w:line="240" w:lineRule="auto"/>
              <w:rPr>
                <w:noProof/>
                <w:sz w:val="20"/>
              </w:rPr>
            </w:pPr>
            <w:r>
              <w:rPr>
                <w:noProof/>
                <w:sz w:val="20"/>
              </w:rPr>
              <w:t>71069100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52BAEC" w14:textId="77777777" w:rsidR="00E83F66" w:rsidRPr="00772251" w:rsidRDefault="00E83F66" w:rsidP="00651C3C">
            <w:pPr>
              <w:spacing w:before="60" w:after="60" w:line="240" w:lineRule="auto"/>
              <w:rPr>
                <w:noProof/>
                <w:sz w:val="20"/>
              </w:rPr>
            </w:pPr>
            <w:r>
              <w:rPr>
                <w:noProof/>
                <w:sz w:val="20"/>
              </w:rPr>
              <w:t>710691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D9C502" w14:textId="77777777" w:rsidR="00E83F66" w:rsidRPr="00772251" w:rsidRDefault="00E83F66" w:rsidP="00651C3C">
            <w:pPr>
              <w:spacing w:before="60" w:after="60" w:line="240" w:lineRule="auto"/>
              <w:rPr>
                <w:noProof/>
                <w:sz w:val="20"/>
              </w:rPr>
            </w:pPr>
            <w:r>
              <w:rPr>
                <w:noProof/>
                <w:sz w:val="20"/>
              </w:rPr>
              <w:t>-- in Rohform</w:t>
            </w:r>
          </w:p>
        </w:tc>
        <w:tc>
          <w:tcPr>
            <w:tcW w:w="642" w:type="dxa"/>
            <w:tcBorders>
              <w:top w:val="nil"/>
              <w:left w:val="nil"/>
              <w:bottom w:val="single" w:sz="4" w:space="0" w:color="auto"/>
              <w:right w:val="single" w:sz="4" w:space="0" w:color="auto"/>
            </w:tcBorders>
            <w:shd w:val="clear" w:color="auto" w:fill="auto"/>
            <w:noWrap/>
            <w:hideMark/>
          </w:tcPr>
          <w:p w14:paraId="486785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B1C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2E7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8B33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F94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5E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DF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ED0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30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FB5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85E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1C1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A21C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F8D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5044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BE9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7B441B" w14:textId="77777777" w:rsidR="00E83F66" w:rsidRPr="00772251" w:rsidRDefault="00E83F66" w:rsidP="00651C3C">
            <w:pPr>
              <w:spacing w:before="60" w:after="60" w:line="240" w:lineRule="auto"/>
              <w:rPr>
                <w:noProof/>
                <w:sz w:val="20"/>
              </w:rPr>
            </w:pPr>
            <w:r>
              <w:rPr>
                <w:noProof/>
                <w:sz w:val="20"/>
              </w:rPr>
              <w:t>71069200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F0ABA1" w14:textId="77777777" w:rsidR="00E83F66" w:rsidRPr="00772251" w:rsidRDefault="00E83F66" w:rsidP="00651C3C">
            <w:pPr>
              <w:spacing w:before="60" w:after="60" w:line="240" w:lineRule="auto"/>
              <w:rPr>
                <w:noProof/>
                <w:sz w:val="20"/>
              </w:rPr>
            </w:pPr>
            <w:r>
              <w:rPr>
                <w:noProof/>
                <w:sz w:val="20"/>
              </w:rPr>
              <w:t>710692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F527F0" w14:textId="77777777" w:rsidR="00E83F66" w:rsidRPr="00772251" w:rsidRDefault="00E83F66" w:rsidP="00651C3C">
            <w:pPr>
              <w:spacing w:before="60" w:after="60" w:line="240" w:lineRule="auto"/>
              <w:rPr>
                <w:noProof/>
                <w:sz w:val="20"/>
              </w:rPr>
            </w:pPr>
            <w:r>
              <w:rPr>
                <w:noProof/>
                <w:sz w:val="20"/>
              </w:rPr>
              <w:t>-- als Halbzeug</w:t>
            </w:r>
          </w:p>
        </w:tc>
        <w:tc>
          <w:tcPr>
            <w:tcW w:w="642" w:type="dxa"/>
            <w:tcBorders>
              <w:top w:val="nil"/>
              <w:left w:val="nil"/>
              <w:bottom w:val="single" w:sz="4" w:space="0" w:color="auto"/>
              <w:right w:val="single" w:sz="4" w:space="0" w:color="auto"/>
            </w:tcBorders>
            <w:shd w:val="clear" w:color="auto" w:fill="auto"/>
            <w:noWrap/>
            <w:hideMark/>
          </w:tcPr>
          <w:p w14:paraId="0B0A0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DC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A459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B75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CBD4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5A5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665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F6A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81E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9CF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7DB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7A3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D22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B4F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C491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CFAE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D6F243" w14:textId="77777777" w:rsidR="00E83F66" w:rsidRPr="00772251" w:rsidRDefault="00E83F66" w:rsidP="00651C3C">
            <w:pPr>
              <w:spacing w:before="60" w:after="60" w:line="240" w:lineRule="auto"/>
              <w:rPr>
                <w:noProof/>
                <w:sz w:val="20"/>
              </w:rPr>
            </w:pPr>
            <w:r>
              <w:rPr>
                <w:noProof/>
                <w:sz w:val="20"/>
              </w:rPr>
              <w:t>71070000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8AAF6" w14:textId="77777777" w:rsidR="00E83F66" w:rsidRPr="00772251" w:rsidRDefault="00E83F66" w:rsidP="00651C3C">
            <w:pPr>
              <w:spacing w:before="60" w:after="60" w:line="240" w:lineRule="auto"/>
              <w:rPr>
                <w:noProof/>
                <w:sz w:val="20"/>
              </w:rPr>
            </w:pPr>
            <w:r>
              <w:rPr>
                <w:noProof/>
                <w:sz w:val="20"/>
              </w:rPr>
              <w:t>710700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63892B" w14:textId="407E62EF" w:rsidR="00E83F66" w:rsidRPr="00772251" w:rsidRDefault="00E83F66" w:rsidP="0066686E">
            <w:pPr>
              <w:spacing w:before="60" w:after="60" w:line="240" w:lineRule="auto"/>
              <w:rPr>
                <w:noProof/>
                <w:sz w:val="20"/>
              </w:rPr>
            </w:pPr>
            <w:r>
              <w:rPr>
                <w:noProof/>
                <w:sz w:val="20"/>
              </w:rPr>
              <w:t>Silberplattierungen auf unedlen Metallen, in Rohform oder als Halbzeug</w:t>
            </w:r>
          </w:p>
        </w:tc>
        <w:tc>
          <w:tcPr>
            <w:tcW w:w="642" w:type="dxa"/>
            <w:tcBorders>
              <w:top w:val="nil"/>
              <w:left w:val="nil"/>
              <w:bottom w:val="single" w:sz="4" w:space="0" w:color="auto"/>
              <w:right w:val="single" w:sz="4" w:space="0" w:color="auto"/>
            </w:tcBorders>
            <w:shd w:val="clear" w:color="auto" w:fill="auto"/>
            <w:noWrap/>
            <w:hideMark/>
          </w:tcPr>
          <w:p w14:paraId="5F91FC6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BF3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FDBC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1C7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4A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839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7AA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7C1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65F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FE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0F66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9AB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8079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359A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44B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EC33E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74A4F5" w14:textId="77777777" w:rsidR="00E83F66" w:rsidRPr="00772251" w:rsidRDefault="00E83F66" w:rsidP="00651C3C">
            <w:pPr>
              <w:spacing w:before="60" w:after="60" w:line="240" w:lineRule="auto"/>
              <w:rPr>
                <w:noProof/>
                <w:sz w:val="20"/>
              </w:rPr>
            </w:pPr>
            <w:r>
              <w:rPr>
                <w:noProof/>
                <w:sz w:val="20"/>
              </w:rPr>
              <w:t>71081100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E94630" w14:textId="77777777" w:rsidR="00E83F66" w:rsidRPr="00772251" w:rsidRDefault="00E83F66" w:rsidP="00651C3C">
            <w:pPr>
              <w:spacing w:before="60" w:after="60" w:line="240" w:lineRule="auto"/>
              <w:rPr>
                <w:noProof/>
                <w:sz w:val="20"/>
              </w:rPr>
            </w:pPr>
            <w:r>
              <w:rPr>
                <w:noProof/>
                <w:sz w:val="20"/>
              </w:rPr>
              <w:t>710811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E366A96" w14:textId="77777777" w:rsidR="00E83F66" w:rsidRPr="00772251" w:rsidRDefault="00E83F66" w:rsidP="00651C3C">
            <w:pPr>
              <w:spacing w:before="60" w:after="60" w:line="240" w:lineRule="auto"/>
              <w:rPr>
                <w:noProof/>
                <w:sz w:val="20"/>
              </w:rPr>
            </w:pPr>
            <w:r>
              <w:rPr>
                <w:noProof/>
                <w:sz w:val="20"/>
              </w:rPr>
              <w:t>-- Pulver</w:t>
            </w:r>
          </w:p>
        </w:tc>
        <w:tc>
          <w:tcPr>
            <w:tcW w:w="642" w:type="dxa"/>
            <w:tcBorders>
              <w:top w:val="nil"/>
              <w:left w:val="nil"/>
              <w:bottom w:val="single" w:sz="4" w:space="0" w:color="auto"/>
              <w:right w:val="single" w:sz="4" w:space="0" w:color="auto"/>
            </w:tcBorders>
            <w:shd w:val="clear" w:color="auto" w:fill="auto"/>
            <w:noWrap/>
            <w:hideMark/>
          </w:tcPr>
          <w:p w14:paraId="08A403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331E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1A69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0D21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69C6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20A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212A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2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D81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B145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388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0E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6C2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BE01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5549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B291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8EF01F" w14:textId="77777777" w:rsidR="00E83F66" w:rsidRPr="00772251" w:rsidRDefault="00E83F66" w:rsidP="00651C3C">
            <w:pPr>
              <w:spacing w:before="60" w:after="60" w:line="240" w:lineRule="auto"/>
              <w:rPr>
                <w:noProof/>
                <w:sz w:val="20"/>
              </w:rPr>
            </w:pPr>
            <w:r>
              <w:rPr>
                <w:noProof/>
                <w:sz w:val="20"/>
              </w:rPr>
              <w:t>71081200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9E7D46" w14:textId="77777777" w:rsidR="00E83F66" w:rsidRPr="00772251" w:rsidRDefault="00E83F66" w:rsidP="00651C3C">
            <w:pPr>
              <w:spacing w:before="60" w:after="60" w:line="240" w:lineRule="auto"/>
              <w:rPr>
                <w:noProof/>
                <w:sz w:val="20"/>
              </w:rPr>
            </w:pPr>
            <w:r>
              <w:rPr>
                <w:noProof/>
                <w:sz w:val="20"/>
              </w:rPr>
              <w:t>710812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38C01F" w14:textId="77777777" w:rsidR="00E83F66" w:rsidRPr="00772251" w:rsidRDefault="00E83F66" w:rsidP="00651C3C">
            <w:pPr>
              <w:spacing w:before="60" w:after="60" w:line="240" w:lineRule="auto"/>
              <w:rPr>
                <w:noProof/>
                <w:sz w:val="20"/>
              </w:rPr>
            </w:pPr>
            <w:r>
              <w:rPr>
                <w:noProof/>
                <w:sz w:val="20"/>
              </w:rPr>
              <w:t>-- in Rohform</w:t>
            </w:r>
          </w:p>
        </w:tc>
        <w:tc>
          <w:tcPr>
            <w:tcW w:w="642" w:type="dxa"/>
            <w:tcBorders>
              <w:top w:val="nil"/>
              <w:left w:val="nil"/>
              <w:bottom w:val="single" w:sz="4" w:space="0" w:color="auto"/>
              <w:right w:val="single" w:sz="4" w:space="0" w:color="auto"/>
            </w:tcBorders>
            <w:shd w:val="clear" w:color="auto" w:fill="auto"/>
            <w:noWrap/>
            <w:hideMark/>
          </w:tcPr>
          <w:p w14:paraId="0E2F290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4A04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C544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35B4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21B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55EA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DE4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BFC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2FF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944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F21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0E6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A1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00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69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22B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920CF3" w14:textId="77777777" w:rsidR="00E83F66" w:rsidRPr="00772251" w:rsidRDefault="00E83F66" w:rsidP="00651C3C">
            <w:pPr>
              <w:spacing w:before="60" w:after="60" w:line="240" w:lineRule="auto"/>
              <w:rPr>
                <w:noProof/>
                <w:sz w:val="20"/>
              </w:rPr>
            </w:pPr>
            <w:r>
              <w:rPr>
                <w:noProof/>
                <w:sz w:val="20"/>
              </w:rPr>
              <w:t>71081300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774F5" w14:textId="77777777" w:rsidR="00E83F66" w:rsidRPr="00772251" w:rsidRDefault="00E83F66" w:rsidP="00651C3C">
            <w:pPr>
              <w:spacing w:before="60" w:after="60" w:line="240" w:lineRule="auto"/>
              <w:rPr>
                <w:noProof/>
                <w:sz w:val="20"/>
              </w:rPr>
            </w:pPr>
            <w:r>
              <w:rPr>
                <w:noProof/>
                <w:sz w:val="20"/>
              </w:rPr>
              <w:t>710813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1EBB10" w14:textId="4BA64650" w:rsidR="00E83F66" w:rsidRPr="00772251" w:rsidRDefault="00E83F66" w:rsidP="0066686E">
            <w:pPr>
              <w:spacing w:before="60" w:after="60" w:line="240" w:lineRule="auto"/>
              <w:rPr>
                <w:noProof/>
                <w:sz w:val="20"/>
              </w:rPr>
            </w:pPr>
            <w:r>
              <w:rPr>
                <w:noProof/>
                <w:sz w:val="20"/>
              </w:rPr>
              <w:t>-- als Halbzeug</w:t>
            </w:r>
          </w:p>
        </w:tc>
        <w:tc>
          <w:tcPr>
            <w:tcW w:w="642" w:type="dxa"/>
            <w:tcBorders>
              <w:top w:val="nil"/>
              <w:left w:val="nil"/>
              <w:bottom w:val="single" w:sz="4" w:space="0" w:color="auto"/>
              <w:right w:val="single" w:sz="4" w:space="0" w:color="auto"/>
            </w:tcBorders>
            <w:shd w:val="clear" w:color="auto" w:fill="auto"/>
            <w:noWrap/>
            <w:hideMark/>
          </w:tcPr>
          <w:p w14:paraId="50FB29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057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D584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AE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FB23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47E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8BBB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2741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82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A5A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9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CC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8EC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5460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D66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8650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58B75C" w14:textId="77777777" w:rsidR="00E83F66" w:rsidRPr="00772251" w:rsidRDefault="00E83F66" w:rsidP="00651C3C">
            <w:pPr>
              <w:spacing w:before="60" w:after="60" w:line="240" w:lineRule="auto"/>
              <w:rPr>
                <w:noProof/>
                <w:sz w:val="20"/>
              </w:rPr>
            </w:pPr>
            <w:r>
              <w:rPr>
                <w:noProof/>
                <w:sz w:val="20"/>
              </w:rPr>
              <w:t>71090000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7F1831" w14:textId="77777777" w:rsidR="00E83F66" w:rsidRPr="00772251" w:rsidRDefault="00E83F66" w:rsidP="00651C3C">
            <w:pPr>
              <w:spacing w:before="60" w:after="60" w:line="240" w:lineRule="auto"/>
              <w:rPr>
                <w:noProof/>
                <w:sz w:val="20"/>
              </w:rPr>
            </w:pPr>
            <w:r>
              <w:rPr>
                <w:noProof/>
                <w:sz w:val="20"/>
              </w:rPr>
              <w:t>710900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CFEC7C" w14:textId="44E43C96" w:rsidR="00E83F66" w:rsidRPr="00772251" w:rsidRDefault="00E83F66" w:rsidP="0066686E">
            <w:pPr>
              <w:spacing w:before="60" w:after="60" w:line="240" w:lineRule="auto"/>
              <w:rPr>
                <w:noProof/>
                <w:sz w:val="20"/>
              </w:rPr>
            </w:pPr>
            <w:r>
              <w:rPr>
                <w:noProof/>
                <w:sz w:val="20"/>
              </w:rPr>
              <w:t>Goldplattierungen auf unedlen Metallen oder auf Silber, in Rohform oder als Halbzeug</w:t>
            </w:r>
          </w:p>
        </w:tc>
        <w:tc>
          <w:tcPr>
            <w:tcW w:w="642" w:type="dxa"/>
            <w:tcBorders>
              <w:top w:val="nil"/>
              <w:left w:val="nil"/>
              <w:bottom w:val="single" w:sz="4" w:space="0" w:color="auto"/>
              <w:right w:val="single" w:sz="4" w:space="0" w:color="auto"/>
            </w:tcBorders>
            <w:shd w:val="clear" w:color="auto" w:fill="auto"/>
            <w:noWrap/>
            <w:hideMark/>
          </w:tcPr>
          <w:p w14:paraId="51B045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0CA7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44D3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01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760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B72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43F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1BF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13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5D1D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047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2DE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AC9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54A5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0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250C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D9D222" w14:textId="77777777" w:rsidR="00E83F66" w:rsidRPr="00772251" w:rsidRDefault="00E83F66" w:rsidP="0099086D">
            <w:pPr>
              <w:pageBreakBefore/>
              <w:spacing w:before="60" w:after="60" w:line="240" w:lineRule="auto"/>
              <w:rPr>
                <w:noProof/>
                <w:sz w:val="20"/>
              </w:rPr>
            </w:pPr>
            <w:r>
              <w:rPr>
                <w:noProof/>
                <w:sz w:val="20"/>
              </w:rPr>
              <w:t>71101100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5F28A2" w14:textId="77777777" w:rsidR="00E83F66" w:rsidRPr="00772251" w:rsidRDefault="00E83F66" w:rsidP="00651C3C">
            <w:pPr>
              <w:spacing w:before="60" w:after="60" w:line="240" w:lineRule="auto"/>
              <w:rPr>
                <w:noProof/>
                <w:sz w:val="20"/>
              </w:rPr>
            </w:pPr>
            <w:r>
              <w:rPr>
                <w:noProof/>
                <w:sz w:val="20"/>
              </w:rPr>
              <w:t>711011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A6B73B" w14:textId="77777777" w:rsidR="00E83F66" w:rsidRPr="00772251" w:rsidRDefault="00E83F66" w:rsidP="00651C3C">
            <w:pPr>
              <w:spacing w:before="60" w:after="60" w:line="240" w:lineRule="auto"/>
              <w:rPr>
                <w:noProof/>
                <w:sz w:val="20"/>
              </w:rPr>
            </w:pPr>
            <w:r>
              <w:rPr>
                <w:noProof/>
                <w:sz w:val="20"/>
              </w:rPr>
              <w:t>-- in Rohform oder als Pulver</w:t>
            </w:r>
          </w:p>
        </w:tc>
        <w:tc>
          <w:tcPr>
            <w:tcW w:w="642" w:type="dxa"/>
            <w:tcBorders>
              <w:top w:val="nil"/>
              <w:left w:val="nil"/>
              <w:bottom w:val="single" w:sz="4" w:space="0" w:color="auto"/>
              <w:right w:val="single" w:sz="4" w:space="0" w:color="auto"/>
            </w:tcBorders>
            <w:shd w:val="clear" w:color="auto" w:fill="auto"/>
            <w:noWrap/>
            <w:hideMark/>
          </w:tcPr>
          <w:p w14:paraId="67D006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A4EBA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F0966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673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4D0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ACF5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217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BA8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96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63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A27A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F77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7EC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EE6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537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81BD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540570" w14:textId="77777777" w:rsidR="00E83F66" w:rsidRPr="00772251" w:rsidRDefault="00E83F66" w:rsidP="00651C3C">
            <w:pPr>
              <w:spacing w:before="60" w:after="60" w:line="240" w:lineRule="auto"/>
              <w:rPr>
                <w:noProof/>
                <w:sz w:val="20"/>
              </w:rPr>
            </w:pPr>
            <w:r>
              <w:rPr>
                <w:noProof/>
                <w:sz w:val="20"/>
              </w:rPr>
              <w:t>71101900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615BC6" w14:textId="77777777" w:rsidR="00E83F66" w:rsidRPr="00772251" w:rsidRDefault="00E83F66" w:rsidP="00651C3C">
            <w:pPr>
              <w:spacing w:before="60" w:after="60" w:line="240" w:lineRule="auto"/>
              <w:rPr>
                <w:noProof/>
                <w:sz w:val="20"/>
              </w:rPr>
            </w:pPr>
            <w:r>
              <w:rPr>
                <w:noProof/>
                <w:sz w:val="20"/>
              </w:rPr>
              <w:t>711019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0A9CB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02ACD8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BA4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440F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33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60F7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C2F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6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CB3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DD5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908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AAB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39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F238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220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F162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9B118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3E37E5" w14:textId="77777777" w:rsidR="00E83F66" w:rsidRPr="00772251" w:rsidRDefault="00E83F66" w:rsidP="00651C3C">
            <w:pPr>
              <w:spacing w:before="60" w:after="60" w:line="240" w:lineRule="auto"/>
              <w:rPr>
                <w:noProof/>
                <w:sz w:val="20"/>
              </w:rPr>
            </w:pPr>
            <w:r>
              <w:rPr>
                <w:noProof/>
                <w:sz w:val="20"/>
              </w:rPr>
              <w:t>71102100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F3316C" w14:textId="77777777" w:rsidR="00E83F66" w:rsidRPr="00772251" w:rsidRDefault="00E83F66" w:rsidP="00651C3C">
            <w:pPr>
              <w:spacing w:before="60" w:after="60" w:line="240" w:lineRule="auto"/>
              <w:rPr>
                <w:noProof/>
                <w:sz w:val="20"/>
              </w:rPr>
            </w:pPr>
            <w:r>
              <w:rPr>
                <w:noProof/>
                <w:sz w:val="20"/>
              </w:rPr>
              <w:t>711021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BBBEEB" w14:textId="77777777" w:rsidR="00E83F66" w:rsidRPr="00772251" w:rsidRDefault="00E83F66" w:rsidP="00651C3C">
            <w:pPr>
              <w:spacing w:before="60" w:after="60" w:line="240" w:lineRule="auto"/>
              <w:rPr>
                <w:noProof/>
                <w:sz w:val="20"/>
              </w:rPr>
            </w:pPr>
            <w:r>
              <w:rPr>
                <w:noProof/>
                <w:sz w:val="20"/>
              </w:rPr>
              <w:t>-- in Rohform oder als Pulver</w:t>
            </w:r>
          </w:p>
        </w:tc>
        <w:tc>
          <w:tcPr>
            <w:tcW w:w="642" w:type="dxa"/>
            <w:tcBorders>
              <w:top w:val="nil"/>
              <w:left w:val="nil"/>
              <w:bottom w:val="single" w:sz="4" w:space="0" w:color="auto"/>
              <w:right w:val="single" w:sz="4" w:space="0" w:color="auto"/>
            </w:tcBorders>
            <w:shd w:val="clear" w:color="auto" w:fill="auto"/>
            <w:noWrap/>
            <w:hideMark/>
          </w:tcPr>
          <w:p w14:paraId="2A9830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AD8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A373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BC4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256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D70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CEC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DD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99E6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E81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B7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BFA4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D6C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499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262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A8C90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BDDDA" w14:textId="77777777" w:rsidR="00E83F66" w:rsidRPr="00772251" w:rsidRDefault="00E83F66" w:rsidP="00651C3C">
            <w:pPr>
              <w:spacing w:before="60" w:after="60" w:line="240" w:lineRule="auto"/>
              <w:rPr>
                <w:noProof/>
                <w:sz w:val="20"/>
              </w:rPr>
            </w:pPr>
            <w:r>
              <w:rPr>
                <w:noProof/>
                <w:sz w:val="20"/>
              </w:rPr>
              <w:t>71102900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77AD96D" w14:textId="77777777" w:rsidR="00E83F66" w:rsidRPr="00772251" w:rsidRDefault="00E83F66" w:rsidP="00651C3C">
            <w:pPr>
              <w:spacing w:before="60" w:after="60" w:line="240" w:lineRule="auto"/>
              <w:rPr>
                <w:noProof/>
                <w:sz w:val="20"/>
              </w:rPr>
            </w:pPr>
            <w:r>
              <w:rPr>
                <w:noProof/>
                <w:sz w:val="20"/>
              </w:rPr>
              <w:t>711029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ED4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EE2D6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4E89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C032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1093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A6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CF1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3B1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F86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F73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D5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E85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CE0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417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3F0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12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D2A60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825DEB" w14:textId="77777777" w:rsidR="00E83F66" w:rsidRPr="00772251" w:rsidRDefault="00E83F66" w:rsidP="00651C3C">
            <w:pPr>
              <w:spacing w:before="60" w:after="60" w:line="240" w:lineRule="auto"/>
              <w:rPr>
                <w:noProof/>
                <w:sz w:val="20"/>
              </w:rPr>
            </w:pPr>
            <w:r>
              <w:rPr>
                <w:noProof/>
                <w:sz w:val="20"/>
              </w:rPr>
              <w:t>71103100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59B3A0" w14:textId="77777777" w:rsidR="00E83F66" w:rsidRPr="00772251" w:rsidRDefault="00E83F66" w:rsidP="00651C3C">
            <w:pPr>
              <w:spacing w:before="60" w:after="60" w:line="240" w:lineRule="auto"/>
              <w:rPr>
                <w:noProof/>
                <w:sz w:val="20"/>
              </w:rPr>
            </w:pPr>
            <w:r>
              <w:rPr>
                <w:noProof/>
                <w:sz w:val="20"/>
              </w:rPr>
              <w:t>711031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4CBDE4" w14:textId="77777777" w:rsidR="00E83F66" w:rsidRPr="00772251" w:rsidRDefault="00E83F66" w:rsidP="00651C3C">
            <w:pPr>
              <w:spacing w:before="60" w:after="60" w:line="240" w:lineRule="auto"/>
              <w:rPr>
                <w:noProof/>
                <w:sz w:val="20"/>
              </w:rPr>
            </w:pPr>
            <w:r>
              <w:rPr>
                <w:noProof/>
                <w:sz w:val="20"/>
              </w:rPr>
              <w:t>-- in Rohform oder als Pulver</w:t>
            </w:r>
          </w:p>
        </w:tc>
        <w:tc>
          <w:tcPr>
            <w:tcW w:w="642" w:type="dxa"/>
            <w:tcBorders>
              <w:top w:val="nil"/>
              <w:left w:val="nil"/>
              <w:bottom w:val="single" w:sz="4" w:space="0" w:color="auto"/>
              <w:right w:val="single" w:sz="4" w:space="0" w:color="auto"/>
            </w:tcBorders>
            <w:shd w:val="clear" w:color="auto" w:fill="auto"/>
            <w:noWrap/>
            <w:hideMark/>
          </w:tcPr>
          <w:p w14:paraId="4C1DB9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556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A9EB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608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4A7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CDE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E468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398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2FED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6A8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51EF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12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889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96C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2176A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AF7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388349" w14:textId="77777777" w:rsidR="00E83F66" w:rsidRPr="00772251" w:rsidRDefault="00E83F66" w:rsidP="00651C3C">
            <w:pPr>
              <w:spacing w:before="60" w:after="60" w:line="240" w:lineRule="auto"/>
              <w:rPr>
                <w:noProof/>
                <w:sz w:val="20"/>
              </w:rPr>
            </w:pPr>
            <w:r>
              <w:rPr>
                <w:noProof/>
                <w:sz w:val="20"/>
              </w:rPr>
              <w:t>71103900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113D19" w14:textId="77777777" w:rsidR="00E83F66" w:rsidRPr="00772251" w:rsidRDefault="00E83F66" w:rsidP="00651C3C">
            <w:pPr>
              <w:spacing w:before="60" w:after="60" w:line="240" w:lineRule="auto"/>
              <w:rPr>
                <w:noProof/>
                <w:sz w:val="20"/>
              </w:rPr>
            </w:pPr>
            <w:r>
              <w:rPr>
                <w:noProof/>
                <w:sz w:val="20"/>
              </w:rPr>
              <w:t>711039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6196B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7DEB70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060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9AB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D64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6AEDA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AEB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25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6D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F0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83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D63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3A9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5DD1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3B71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4DE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AB8E2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8660DF" w14:textId="77777777" w:rsidR="00E83F66" w:rsidRPr="00772251" w:rsidRDefault="00E83F66" w:rsidP="00651C3C">
            <w:pPr>
              <w:spacing w:before="60" w:after="60" w:line="240" w:lineRule="auto"/>
              <w:rPr>
                <w:noProof/>
                <w:sz w:val="20"/>
              </w:rPr>
            </w:pPr>
            <w:r>
              <w:rPr>
                <w:noProof/>
                <w:sz w:val="20"/>
              </w:rPr>
              <w:t>71104100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E3F04B6" w14:textId="77777777" w:rsidR="00E83F66" w:rsidRPr="00772251" w:rsidRDefault="00E83F66" w:rsidP="00651C3C">
            <w:pPr>
              <w:spacing w:before="60" w:after="60" w:line="240" w:lineRule="auto"/>
              <w:rPr>
                <w:noProof/>
                <w:sz w:val="20"/>
              </w:rPr>
            </w:pPr>
            <w:r>
              <w:rPr>
                <w:noProof/>
                <w:sz w:val="20"/>
              </w:rPr>
              <w:t>711041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A4685A" w14:textId="77777777" w:rsidR="00E83F66" w:rsidRPr="00772251" w:rsidRDefault="00E83F66" w:rsidP="00651C3C">
            <w:pPr>
              <w:spacing w:before="60" w:after="60" w:line="240" w:lineRule="auto"/>
              <w:rPr>
                <w:noProof/>
                <w:sz w:val="20"/>
              </w:rPr>
            </w:pPr>
            <w:r>
              <w:rPr>
                <w:noProof/>
                <w:sz w:val="20"/>
              </w:rPr>
              <w:t>-- in Rohform oder als Pulver</w:t>
            </w:r>
          </w:p>
        </w:tc>
        <w:tc>
          <w:tcPr>
            <w:tcW w:w="642" w:type="dxa"/>
            <w:tcBorders>
              <w:top w:val="nil"/>
              <w:left w:val="nil"/>
              <w:bottom w:val="single" w:sz="4" w:space="0" w:color="auto"/>
              <w:right w:val="single" w:sz="4" w:space="0" w:color="auto"/>
            </w:tcBorders>
            <w:shd w:val="clear" w:color="auto" w:fill="auto"/>
            <w:noWrap/>
            <w:hideMark/>
          </w:tcPr>
          <w:p w14:paraId="1843FA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EDC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6C31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F0B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AD64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ACDA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9FC57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A17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4C75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77A7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24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DB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434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DA2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19D2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63F3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911C2" w14:textId="77777777" w:rsidR="00E83F66" w:rsidRPr="00772251" w:rsidRDefault="00E83F66" w:rsidP="00651C3C">
            <w:pPr>
              <w:spacing w:before="60" w:after="60" w:line="240" w:lineRule="auto"/>
              <w:rPr>
                <w:noProof/>
                <w:sz w:val="20"/>
              </w:rPr>
            </w:pPr>
            <w:r>
              <w:rPr>
                <w:noProof/>
                <w:sz w:val="20"/>
              </w:rPr>
              <w:t>71104900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B2409" w14:textId="77777777" w:rsidR="00E83F66" w:rsidRPr="00772251" w:rsidRDefault="00E83F66" w:rsidP="00651C3C">
            <w:pPr>
              <w:spacing w:before="60" w:after="60" w:line="240" w:lineRule="auto"/>
              <w:rPr>
                <w:noProof/>
                <w:sz w:val="20"/>
              </w:rPr>
            </w:pPr>
            <w:r>
              <w:rPr>
                <w:noProof/>
                <w:sz w:val="20"/>
              </w:rPr>
              <w:t>711049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92179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AA060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FCF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4ABDE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740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6A7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0AD80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65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401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F47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9B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28B4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14EA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B3E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AC6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C74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9B50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188BB98" w14:textId="77777777" w:rsidR="00E83F66" w:rsidRPr="00772251" w:rsidRDefault="00E83F66" w:rsidP="00651C3C">
            <w:pPr>
              <w:spacing w:before="60" w:after="60" w:line="240" w:lineRule="auto"/>
              <w:rPr>
                <w:noProof/>
                <w:sz w:val="20"/>
              </w:rPr>
            </w:pPr>
            <w:r>
              <w:rPr>
                <w:noProof/>
                <w:sz w:val="20"/>
              </w:rPr>
              <w:t>71110000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919E72" w14:textId="77777777" w:rsidR="00E83F66" w:rsidRPr="00772251" w:rsidRDefault="00E83F66" w:rsidP="00651C3C">
            <w:pPr>
              <w:spacing w:before="60" w:after="60" w:line="240" w:lineRule="auto"/>
              <w:rPr>
                <w:noProof/>
                <w:sz w:val="20"/>
              </w:rPr>
            </w:pPr>
            <w:r>
              <w:rPr>
                <w:noProof/>
                <w:sz w:val="20"/>
              </w:rPr>
              <w:t>711100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78485D" w14:textId="77777777" w:rsidR="00E83F66" w:rsidRPr="00772251" w:rsidRDefault="00E83F66" w:rsidP="00651C3C">
            <w:pPr>
              <w:spacing w:before="60" w:after="60" w:line="240" w:lineRule="auto"/>
              <w:rPr>
                <w:noProof/>
                <w:sz w:val="20"/>
              </w:rPr>
            </w:pPr>
            <w:r>
              <w:rPr>
                <w:noProof/>
                <w:sz w:val="20"/>
              </w:rPr>
              <w:t>Platinplattierungen auf unedlen Metallen, auf Silber oder auf Gold, in Rohform oder als Halbzeug</w:t>
            </w:r>
          </w:p>
        </w:tc>
        <w:tc>
          <w:tcPr>
            <w:tcW w:w="642" w:type="dxa"/>
            <w:tcBorders>
              <w:top w:val="nil"/>
              <w:left w:val="nil"/>
              <w:bottom w:val="single" w:sz="4" w:space="0" w:color="auto"/>
              <w:right w:val="single" w:sz="4" w:space="0" w:color="auto"/>
            </w:tcBorders>
            <w:shd w:val="clear" w:color="auto" w:fill="auto"/>
            <w:noWrap/>
            <w:hideMark/>
          </w:tcPr>
          <w:p w14:paraId="477D0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7054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6ECA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6E5C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7AA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C110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60C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8B4F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A295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4F78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1D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E41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FD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ACF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9ACD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268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A2114E" w14:textId="77777777" w:rsidR="00E83F66" w:rsidRPr="00772251" w:rsidRDefault="00E83F66" w:rsidP="00651C3C">
            <w:pPr>
              <w:spacing w:before="60" w:after="60" w:line="240" w:lineRule="auto"/>
              <w:rPr>
                <w:noProof/>
                <w:sz w:val="20"/>
              </w:rPr>
            </w:pPr>
            <w:r>
              <w:rPr>
                <w:noProof/>
                <w:sz w:val="20"/>
              </w:rPr>
              <w:t>71123000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7E8F50" w14:textId="77777777" w:rsidR="00E83F66" w:rsidRPr="00772251" w:rsidRDefault="00E83F66" w:rsidP="00651C3C">
            <w:pPr>
              <w:spacing w:before="60" w:after="60" w:line="240" w:lineRule="auto"/>
              <w:rPr>
                <w:noProof/>
                <w:sz w:val="20"/>
              </w:rPr>
            </w:pPr>
            <w:r>
              <w:rPr>
                <w:noProof/>
                <w:sz w:val="20"/>
              </w:rPr>
              <w:t>711230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4CCFD1" w14:textId="02F511F3" w:rsidR="00E83F66" w:rsidRPr="00772251" w:rsidRDefault="00E83F66" w:rsidP="0066686E">
            <w:pPr>
              <w:spacing w:before="60" w:after="60" w:line="240" w:lineRule="auto"/>
              <w:rPr>
                <w:noProof/>
                <w:sz w:val="20"/>
              </w:rPr>
            </w:pPr>
            <w:r>
              <w:rPr>
                <w:noProof/>
                <w:sz w:val="20"/>
              </w:rPr>
              <w:t>- Aschen, Edelmetalle oder Edelmetallverbindungen enthaltend</w:t>
            </w:r>
          </w:p>
        </w:tc>
        <w:tc>
          <w:tcPr>
            <w:tcW w:w="642" w:type="dxa"/>
            <w:tcBorders>
              <w:top w:val="nil"/>
              <w:left w:val="nil"/>
              <w:bottom w:val="single" w:sz="4" w:space="0" w:color="auto"/>
              <w:right w:val="single" w:sz="4" w:space="0" w:color="auto"/>
            </w:tcBorders>
            <w:shd w:val="clear" w:color="auto" w:fill="auto"/>
            <w:noWrap/>
            <w:hideMark/>
          </w:tcPr>
          <w:p w14:paraId="1ECD8A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24BA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05E45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9F5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57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993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7A63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F50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ED8F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25BC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B5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7C693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CE4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AF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7499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50648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C75F41" w14:textId="77777777" w:rsidR="00E83F66" w:rsidRPr="00772251" w:rsidRDefault="00E83F66" w:rsidP="0099086D">
            <w:pPr>
              <w:pageBreakBefore/>
              <w:spacing w:before="60" w:after="60" w:line="240" w:lineRule="auto"/>
              <w:rPr>
                <w:noProof/>
                <w:sz w:val="20"/>
              </w:rPr>
            </w:pPr>
            <w:r>
              <w:rPr>
                <w:noProof/>
                <w:sz w:val="20"/>
              </w:rPr>
              <w:t>71129100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9E0A32" w14:textId="77777777" w:rsidR="00E83F66" w:rsidRPr="00772251" w:rsidRDefault="00E83F66" w:rsidP="00651C3C">
            <w:pPr>
              <w:spacing w:before="60" w:after="60" w:line="240" w:lineRule="auto"/>
              <w:rPr>
                <w:noProof/>
                <w:sz w:val="20"/>
              </w:rPr>
            </w:pPr>
            <w:r>
              <w:rPr>
                <w:noProof/>
                <w:sz w:val="20"/>
              </w:rPr>
              <w:t>711291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9E1E0" w14:textId="77777777" w:rsidR="00E83F66" w:rsidRPr="00772251" w:rsidRDefault="00E83F66" w:rsidP="00651C3C">
            <w:pPr>
              <w:spacing w:before="60" w:after="60" w:line="240" w:lineRule="auto"/>
              <w:rPr>
                <w:noProof/>
                <w:sz w:val="20"/>
              </w:rPr>
            </w:pPr>
            <w:r>
              <w:rPr>
                <w:noProof/>
                <w:sz w:val="20"/>
              </w:rPr>
              <w:t>-- von Gold, einschließlich Goldplattierungen, ausgenommen andere Edelmetalle enthaltende Rückstände (Gekrätz)</w:t>
            </w:r>
          </w:p>
        </w:tc>
        <w:tc>
          <w:tcPr>
            <w:tcW w:w="642" w:type="dxa"/>
            <w:tcBorders>
              <w:top w:val="nil"/>
              <w:left w:val="nil"/>
              <w:bottom w:val="single" w:sz="4" w:space="0" w:color="auto"/>
              <w:right w:val="single" w:sz="4" w:space="0" w:color="auto"/>
            </w:tcBorders>
            <w:shd w:val="clear" w:color="auto" w:fill="auto"/>
            <w:noWrap/>
            <w:hideMark/>
          </w:tcPr>
          <w:p w14:paraId="1D5B33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A63D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3604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0EB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EFC0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890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7D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1CC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1CE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D4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B30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CA38D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39BF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64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4B4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6A653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F98A" w14:textId="77777777" w:rsidR="00E83F66" w:rsidRPr="00772251" w:rsidRDefault="00E83F66" w:rsidP="00651C3C">
            <w:pPr>
              <w:spacing w:before="60" w:after="60" w:line="240" w:lineRule="auto"/>
              <w:rPr>
                <w:noProof/>
                <w:sz w:val="20"/>
              </w:rPr>
            </w:pPr>
            <w:r>
              <w:rPr>
                <w:noProof/>
                <w:sz w:val="20"/>
              </w:rPr>
              <w:t>71129200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6DF7F4" w14:textId="77777777" w:rsidR="00E83F66" w:rsidRPr="00772251" w:rsidRDefault="00E83F66" w:rsidP="00651C3C">
            <w:pPr>
              <w:spacing w:before="60" w:after="60" w:line="240" w:lineRule="auto"/>
              <w:rPr>
                <w:noProof/>
                <w:sz w:val="20"/>
              </w:rPr>
            </w:pPr>
            <w:r>
              <w:rPr>
                <w:noProof/>
                <w:sz w:val="20"/>
              </w:rPr>
              <w:t>711292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CE16CC" w14:textId="77777777" w:rsidR="00E83F66" w:rsidRPr="00772251" w:rsidRDefault="00E83F66" w:rsidP="00651C3C">
            <w:pPr>
              <w:spacing w:before="60" w:after="60" w:line="240" w:lineRule="auto"/>
              <w:rPr>
                <w:noProof/>
                <w:sz w:val="20"/>
              </w:rPr>
            </w:pPr>
            <w:r>
              <w:rPr>
                <w:noProof/>
                <w:sz w:val="20"/>
              </w:rPr>
              <w:t>-- von Platin, einschließlich Platinplattierungen, ausgenommen andere Edelmetalle enthaltende Rückstände (Gekrätz)</w:t>
            </w:r>
          </w:p>
        </w:tc>
        <w:tc>
          <w:tcPr>
            <w:tcW w:w="642" w:type="dxa"/>
            <w:tcBorders>
              <w:top w:val="nil"/>
              <w:left w:val="nil"/>
              <w:bottom w:val="single" w:sz="4" w:space="0" w:color="auto"/>
              <w:right w:val="single" w:sz="4" w:space="0" w:color="auto"/>
            </w:tcBorders>
            <w:shd w:val="clear" w:color="auto" w:fill="auto"/>
            <w:noWrap/>
            <w:hideMark/>
          </w:tcPr>
          <w:p w14:paraId="4B4D4A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7B6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6FA7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080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9C2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C8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E9D0A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60E4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E8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964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44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B8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CF30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9A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98F7E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1B54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A50E3" w14:textId="77777777" w:rsidR="00E83F66" w:rsidRPr="00772251" w:rsidRDefault="00E83F66" w:rsidP="00651C3C">
            <w:pPr>
              <w:spacing w:before="60" w:after="60" w:line="240" w:lineRule="auto"/>
              <w:rPr>
                <w:noProof/>
                <w:sz w:val="20"/>
              </w:rPr>
            </w:pPr>
            <w:r>
              <w:rPr>
                <w:noProof/>
                <w:sz w:val="20"/>
              </w:rPr>
              <w:t>71129900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3BE071B" w14:textId="77777777" w:rsidR="00E83F66" w:rsidRPr="00772251" w:rsidRDefault="00E83F66" w:rsidP="00651C3C">
            <w:pPr>
              <w:spacing w:before="60" w:after="60" w:line="240" w:lineRule="auto"/>
              <w:rPr>
                <w:noProof/>
                <w:sz w:val="20"/>
              </w:rPr>
            </w:pPr>
            <w:r>
              <w:rPr>
                <w:noProof/>
                <w:sz w:val="20"/>
              </w:rPr>
              <w:t>711299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236D3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6212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586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BB58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F5D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920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61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A92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65622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227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012A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7F0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BC1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9FE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9C6A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67A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8B3E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8713B1" w14:textId="77777777" w:rsidR="00E83F66" w:rsidRPr="00772251" w:rsidRDefault="00E83F66" w:rsidP="00651C3C">
            <w:pPr>
              <w:spacing w:before="60" w:after="60" w:line="240" w:lineRule="auto"/>
              <w:rPr>
                <w:noProof/>
                <w:sz w:val="20"/>
              </w:rPr>
            </w:pPr>
            <w:r>
              <w:rPr>
                <w:noProof/>
                <w:sz w:val="20"/>
              </w:rPr>
              <w:t>71131100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0B33CF" w14:textId="77777777" w:rsidR="00E83F66" w:rsidRPr="00772251" w:rsidRDefault="00E83F66" w:rsidP="00651C3C">
            <w:pPr>
              <w:spacing w:before="60" w:after="60" w:line="240" w:lineRule="auto"/>
              <w:rPr>
                <w:noProof/>
                <w:sz w:val="20"/>
              </w:rPr>
            </w:pPr>
            <w:r>
              <w:rPr>
                <w:noProof/>
                <w:sz w:val="20"/>
              </w:rPr>
              <w:t>711311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CF631E" w14:textId="77777777" w:rsidR="00E83F66" w:rsidRPr="00772251" w:rsidRDefault="00E83F66" w:rsidP="00651C3C">
            <w:pPr>
              <w:spacing w:before="60" w:after="60" w:line="240" w:lineRule="auto"/>
              <w:rPr>
                <w:noProof/>
                <w:sz w:val="20"/>
              </w:rPr>
            </w:pPr>
            <w:r>
              <w:rPr>
                <w:noProof/>
                <w:sz w:val="20"/>
              </w:rPr>
              <w:t>-- aus Silber, auch mit anderen Edelmetallen überzogen oder plattiert</w:t>
            </w:r>
          </w:p>
        </w:tc>
        <w:tc>
          <w:tcPr>
            <w:tcW w:w="642" w:type="dxa"/>
            <w:tcBorders>
              <w:top w:val="nil"/>
              <w:left w:val="nil"/>
              <w:bottom w:val="single" w:sz="4" w:space="0" w:color="auto"/>
              <w:right w:val="single" w:sz="4" w:space="0" w:color="auto"/>
            </w:tcBorders>
            <w:shd w:val="clear" w:color="auto" w:fill="auto"/>
            <w:noWrap/>
            <w:hideMark/>
          </w:tcPr>
          <w:p w14:paraId="501A445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CEA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D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3D37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8492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4D93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D4A3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E55E9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AF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D13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98D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348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1D9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007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84F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4DED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FA8E8C" w14:textId="77777777" w:rsidR="00E83F66" w:rsidRPr="00772251" w:rsidRDefault="00E83F66" w:rsidP="00651C3C">
            <w:pPr>
              <w:spacing w:before="60" w:after="60" w:line="240" w:lineRule="auto"/>
              <w:rPr>
                <w:noProof/>
                <w:sz w:val="20"/>
              </w:rPr>
            </w:pPr>
            <w:r>
              <w:rPr>
                <w:noProof/>
                <w:sz w:val="20"/>
              </w:rPr>
              <w:t>71131900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3B7962" w14:textId="77777777" w:rsidR="00E83F66" w:rsidRPr="00772251" w:rsidRDefault="00E83F66" w:rsidP="00651C3C">
            <w:pPr>
              <w:spacing w:before="60" w:after="60" w:line="240" w:lineRule="auto"/>
              <w:rPr>
                <w:noProof/>
                <w:sz w:val="20"/>
              </w:rPr>
            </w:pPr>
            <w:r>
              <w:rPr>
                <w:noProof/>
                <w:sz w:val="20"/>
              </w:rPr>
              <w:t>711319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EAC8D59" w14:textId="77777777" w:rsidR="00E83F66" w:rsidRPr="00772251" w:rsidRDefault="00E83F66" w:rsidP="00651C3C">
            <w:pPr>
              <w:spacing w:before="60" w:after="60" w:line="240" w:lineRule="auto"/>
              <w:rPr>
                <w:noProof/>
                <w:sz w:val="20"/>
              </w:rPr>
            </w:pPr>
            <w:r>
              <w:rPr>
                <w:noProof/>
                <w:sz w:val="20"/>
              </w:rPr>
              <w:t>-- aus anderen Edelmetallen, auch mit Edelmetallen überzogen oder plattiert</w:t>
            </w:r>
          </w:p>
        </w:tc>
        <w:tc>
          <w:tcPr>
            <w:tcW w:w="642" w:type="dxa"/>
            <w:tcBorders>
              <w:top w:val="nil"/>
              <w:left w:val="nil"/>
              <w:bottom w:val="single" w:sz="4" w:space="0" w:color="auto"/>
              <w:right w:val="single" w:sz="4" w:space="0" w:color="auto"/>
            </w:tcBorders>
            <w:shd w:val="clear" w:color="auto" w:fill="auto"/>
            <w:noWrap/>
            <w:hideMark/>
          </w:tcPr>
          <w:p w14:paraId="6CB78D2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AE50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5907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54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86A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73D6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B71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FA02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055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8EC6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51D29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F4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43195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026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3A2F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89FFF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1A1A9" w14:textId="77777777" w:rsidR="00E83F66" w:rsidRPr="00772251" w:rsidRDefault="00E83F66" w:rsidP="00651C3C">
            <w:pPr>
              <w:spacing w:before="60" w:after="60" w:line="240" w:lineRule="auto"/>
              <w:rPr>
                <w:noProof/>
                <w:sz w:val="20"/>
              </w:rPr>
            </w:pPr>
            <w:r>
              <w:rPr>
                <w:noProof/>
                <w:sz w:val="20"/>
              </w:rPr>
              <w:t>71132000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C3B361" w14:textId="77777777" w:rsidR="00E83F66" w:rsidRPr="00772251" w:rsidRDefault="00E83F66" w:rsidP="00651C3C">
            <w:pPr>
              <w:spacing w:before="60" w:after="60" w:line="240" w:lineRule="auto"/>
              <w:rPr>
                <w:noProof/>
                <w:sz w:val="20"/>
              </w:rPr>
            </w:pPr>
            <w:r>
              <w:rPr>
                <w:noProof/>
                <w:sz w:val="20"/>
              </w:rPr>
              <w:t>711320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C541B1" w14:textId="77777777" w:rsidR="00E83F66" w:rsidRPr="00772251" w:rsidRDefault="00E83F66" w:rsidP="00651C3C">
            <w:pPr>
              <w:spacing w:before="60" w:after="60" w:line="240" w:lineRule="auto"/>
              <w:rPr>
                <w:noProof/>
                <w:sz w:val="20"/>
              </w:rPr>
            </w:pPr>
            <w:r>
              <w:rPr>
                <w:noProof/>
                <w:sz w:val="20"/>
              </w:rPr>
              <w:t>- aus Edelmetallplattierungen auf unedlen Metallen</w:t>
            </w:r>
          </w:p>
        </w:tc>
        <w:tc>
          <w:tcPr>
            <w:tcW w:w="642" w:type="dxa"/>
            <w:tcBorders>
              <w:top w:val="nil"/>
              <w:left w:val="nil"/>
              <w:bottom w:val="single" w:sz="4" w:space="0" w:color="auto"/>
              <w:right w:val="single" w:sz="4" w:space="0" w:color="auto"/>
            </w:tcBorders>
            <w:shd w:val="clear" w:color="auto" w:fill="auto"/>
            <w:noWrap/>
            <w:hideMark/>
          </w:tcPr>
          <w:p w14:paraId="2E75F8A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A7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B710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881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1DAD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47AD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947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B05D5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BF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2802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FE85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2FC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E482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368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BF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4A24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C8050" w14:textId="77777777" w:rsidR="00E83F66" w:rsidRPr="00772251" w:rsidRDefault="00E83F66" w:rsidP="00651C3C">
            <w:pPr>
              <w:spacing w:before="60" w:after="60" w:line="240" w:lineRule="auto"/>
              <w:rPr>
                <w:noProof/>
                <w:sz w:val="20"/>
              </w:rPr>
            </w:pPr>
            <w:r>
              <w:rPr>
                <w:noProof/>
                <w:sz w:val="20"/>
              </w:rPr>
              <w:t>71141100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36D02" w14:textId="77777777" w:rsidR="00E83F66" w:rsidRPr="00772251" w:rsidRDefault="00E83F66" w:rsidP="00651C3C">
            <w:pPr>
              <w:spacing w:before="60" w:after="60" w:line="240" w:lineRule="auto"/>
              <w:rPr>
                <w:noProof/>
                <w:sz w:val="20"/>
              </w:rPr>
            </w:pPr>
            <w:r>
              <w:rPr>
                <w:noProof/>
                <w:sz w:val="20"/>
              </w:rPr>
              <w:t>711411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B9A770" w14:textId="77777777" w:rsidR="00E83F66" w:rsidRPr="00772251" w:rsidRDefault="00E83F66" w:rsidP="00651C3C">
            <w:pPr>
              <w:spacing w:before="60" w:after="60" w:line="240" w:lineRule="auto"/>
              <w:rPr>
                <w:noProof/>
                <w:sz w:val="20"/>
              </w:rPr>
            </w:pPr>
            <w:r>
              <w:rPr>
                <w:noProof/>
                <w:sz w:val="20"/>
              </w:rPr>
              <w:t>-- aus Silber, auch mit anderen Edelmetallen überzogen oder plattiert</w:t>
            </w:r>
          </w:p>
        </w:tc>
        <w:tc>
          <w:tcPr>
            <w:tcW w:w="642" w:type="dxa"/>
            <w:tcBorders>
              <w:top w:val="nil"/>
              <w:left w:val="nil"/>
              <w:bottom w:val="single" w:sz="4" w:space="0" w:color="auto"/>
              <w:right w:val="single" w:sz="4" w:space="0" w:color="auto"/>
            </w:tcBorders>
            <w:shd w:val="clear" w:color="auto" w:fill="auto"/>
            <w:noWrap/>
            <w:hideMark/>
          </w:tcPr>
          <w:p w14:paraId="39595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7D1E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FD60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E26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EA25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7DBA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13222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16B9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92F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77DC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445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FBB9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00FC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6C9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0693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DBC6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684BCC" w14:textId="77777777" w:rsidR="00E83F66" w:rsidRPr="00772251" w:rsidRDefault="00E83F66" w:rsidP="0099086D">
            <w:pPr>
              <w:pageBreakBefore/>
              <w:spacing w:before="60" w:after="60" w:line="240" w:lineRule="auto"/>
              <w:rPr>
                <w:noProof/>
                <w:sz w:val="20"/>
              </w:rPr>
            </w:pPr>
            <w:r>
              <w:rPr>
                <w:noProof/>
                <w:sz w:val="20"/>
              </w:rPr>
              <w:t>71141900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30BB81" w14:textId="77777777" w:rsidR="00E83F66" w:rsidRPr="00772251" w:rsidRDefault="00E83F66" w:rsidP="00651C3C">
            <w:pPr>
              <w:spacing w:before="60" w:after="60" w:line="240" w:lineRule="auto"/>
              <w:rPr>
                <w:noProof/>
                <w:sz w:val="20"/>
              </w:rPr>
            </w:pPr>
            <w:r>
              <w:rPr>
                <w:noProof/>
                <w:sz w:val="20"/>
              </w:rPr>
              <w:t>711419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6415F" w14:textId="77777777" w:rsidR="00E83F66" w:rsidRPr="00772251" w:rsidRDefault="00E83F66" w:rsidP="00651C3C">
            <w:pPr>
              <w:spacing w:before="60" w:after="60" w:line="240" w:lineRule="auto"/>
              <w:rPr>
                <w:noProof/>
                <w:sz w:val="20"/>
              </w:rPr>
            </w:pPr>
            <w:r>
              <w:rPr>
                <w:noProof/>
                <w:sz w:val="20"/>
              </w:rPr>
              <w:t>-- aus anderen Edelmetallen, auch mit Edelmetallen überzogen oder plattiert</w:t>
            </w:r>
          </w:p>
        </w:tc>
        <w:tc>
          <w:tcPr>
            <w:tcW w:w="642" w:type="dxa"/>
            <w:tcBorders>
              <w:top w:val="nil"/>
              <w:left w:val="nil"/>
              <w:bottom w:val="single" w:sz="4" w:space="0" w:color="auto"/>
              <w:right w:val="single" w:sz="4" w:space="0" w:color="auto"/>
            </w:tcBorders>
            <w:shd w:val="clear" w:color="auto" w:fill="auto"/>
            <w:noWrap/>
            <w:hideMark/>
          </w:tcPr>
          <w:p w14:paraId="1F56969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87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D8060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BFAA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CD1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307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CBBF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3D1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B26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D30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1766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621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535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376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2B36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D3E7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5EA05D" w14:textId="77777777" w:rsidR="00E83F66" w:rsidRPr="00772251" w:rsidRDefault="00E83F66" w:rsidP="00651C3C">
            <w:pPr>
              <w:spacing w:before="60" w:after="60" w:line="240" w:lineRule="auto"/>
              <w:rPr>
                <w:noProof/>
                <w:sz w:val="20"/>
              </w:rPr>
            </w:pPr>
            <w:r>
              <w:rPr>
                <w:noProof/>
                <w:sz w:val="20"/>
              </w:rPr>
              <w:t>71142000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B063F" w14:textId="77777777" w:rsidR="00E83F66" w:rsidRPr="00772251" w:rsidRDefault="00E83F66" w:rsidP="00651C3C">
            <w:pPr>
              <w:spacing w:before="60" w:after="60" w:line="240" w:lineRule="auto"/>
              <w:rPr>
                <w:noProof/>
                <w:sz w:val="20"/>
              </w:rPr>
            </w:pPr>
            <w:r>
              <w:rPr>
                <w:noProof/>
                <w:sz w:val="20"/>
              </w:rPr>
              <w:t>711420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6B7F65" w14:textId="77777777" w:rsidR="00E83F66" w:rsidRPr="00772251" w:rsidRDefault="00E83F66" w:rsidP="00651C3C">
            <w:pPr>
              <w:spacing w:before="60" w:after="60" w:line="240" w:lineRule="auto"/>
              <w:rPr>
                <w:noProof/>
                <w:sz w:val="20"/>
              </w:rPr>
            </w:pPr>
            <w:r>
              <w:rPr>
                <w:noProof/>
                <w:sz w:val="20"/>
              </w:rPr>
              <w:t>- aus Edelmetallplattierungen auf unedlen Metallen</w:t>
            </w:r>
          </w:p>
        </w:tc>
        <w:tc>
          <w:tcPr>
            <w:tcW w:w="642" w:type="dxa"/>
            <w:tcBorders>
              <w:top w:val="nil"/>
              <w:left w:val="nil"/>
              <w:bottom w:val="single" w:sz="4" w:space="0" w:color="auto"/>
              <w:right w:val="single" w:sz="4" w:space="0" w:color="auto"/>
            </w:tcBorders>
            <w:shd w:val="clear" w:color="auto" w:fill="auto"/>
            <w:noWrap/>
            <w:hideMark/>
          </w:tcPr>
          <w:p w14:paraId="61031D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879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6DC9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F94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93D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1C0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598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A45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BA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2EF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AA8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E0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D1A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E255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AC2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D87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524160" w14:textId="77777777" w:rsidR="00E83F66" w:rsidRPr="00772251" w:rsidRDefault="00E83F66" w:rsidP="00651C3C">
            <w:pPr>
              <w:spacing w:before="60" w:after="60" w:line="240" w:lineRule="auto"/>
              <w:rPr>
                <w:noProof/>
                <w:sz w:val="20"/>
              </w:rPr>
            </w:pPr>
            <w:r>
              <w:rPr>
                <w:noProof/>
                <w:sz w:val="20"/>
              </w:rPr>
              <w:t>71151000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A2A6D6" w14:textId="77777777" w:rsidR="00E83F66" w:rsidRPr="00772251" w:rsidRDefault="00E83F66" w:rsidP="00651C3C">
            <w:pPr>
              <w:spacing w:before="60" w:after="60" w:line="240" w:lineRule="auto"/>
              <w:rPr>
                <w:noProof/>
                <w:sz w:val="20"/>
              </w:rPr>
            </w:pPr>
            <w:r>
              <w:rPr>
                <w:noProof/>
                <w:sz w:val="20"/>
              </w:rPr>
              <w:t>711510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E74AF6" w14:textId="77777777" w:rsidR="00E83F66" w:rsidRPr="00772251" w:rsidRDefault="00E83F66" w:rsidP="00651C3C">
            <w:pPr>
              <w:spacing w:before="60" w:after="60" w:line="240" w:lineRule="auto"/>
              <w:rPr>
                <w:noProof/>
                <w:sz w:val="20"/>
              </w:rPr>
            </w:pPr>
            <w:r>
              <w:rPr>
                <w:noProof/>
                <w:sz w:val="20"/>
              </w:rPr>
              <w:t>- Katalysatoren in Form von Geweben oder Gittern, aus Platin</w:t>
            </w:r>
          </w:p>
        </w:tc>
        <w:tc>
          <w:tcPr>
            <w:tcW w:w="642" w:type="dxa"/>
            <w:tcBorders>
              <w:top w:val="nil"/>
              <w:left w:val="nil"/>
              <w:bottom w:val="single" w:sz="4" w:space="0" w:color="auto"/>
              <w:right w:val="single" w:sz="4" w:space="0" w:color="auto"/>
            </w:tcBorders>
            <w:shd w:val="clear" w:color="auto" w:fill="auto"/>
            <w:noWrap/>
            <w:hideMark/>
          </w:tcPr>
          <w:p w14:paraId="1733BC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19A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EBC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B2C0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9579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EF5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C9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D61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08B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887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A05C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04D1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07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CB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EE0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983F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4638E" w14:textId="77777777" w:rsidR="00E83F66" w:rsidRPr="00772251" w:rsidRDefault="00E83F66" w:rsidP="00651C3C">
            <w:pPr>
              <w:spacing w:before="60" w:after="60" w:line="240" w:lineRule="auto"/>
              <w:rPr>
                <w:noProof/>
                <w:sz w:val="20"/>
              </w:rPr>
            </w:pPr>
            <w:r>
              <w:rPr>
                <w:noProof/>
                <w:sz w:val="20"/>
              </w:rPr>
              <w:t>71159000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1C357F" w14:textId="77777777" w:rsidR="00E83F66" w:rsidRPr="00772251" w:rsidRDefault="00E83F66" w:rsidP="00651C3C">
            <w:pPr>
              <w:spacing w:before="60" w:after="60" w:line="240" w:lineRule="auto"/>
              <w:rPr>
                <w:noProof/>
                <w:sz w:val="20"/>
              </w:rPr>
            </w:pPr>
            <w:r>
              <w:rPr>
                <w:noProof/>
                <w:sz w:val="20"/>
              </w:rPr>
              <w:t>711590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3D2D1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6F7B1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F6C6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FE85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2059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E36F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FA7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3164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9C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B81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78E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60BE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356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179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EFB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6069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35AC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BB82A7" w14:textId="77777777" w:rsidR="00E83F66" w:rsidRPr="00772251" w:rsidRDefault="00E83F66" w:rsidP="00651C3C">
            <w:pPr>
              <w:spacing w:before="60" w:after="60" w:line="240" w:lineRule="auto"/>
              <w:rPr>
                <w:noProof/>
                <w:sz w:val="20"/>
              </w:rPr>
            </w:pPr>
            <w:r>
              <w:rPr>
                <w:noProof/>
                <w:sz w:val="20"/>
              </w:rPr>
              <w:t>71161000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8FFF15" w14:textId="77777777" w:rsidR="00E83F66" w:rsidRPr="00772251" w:rsidRDefault="00E83F66" w:rsidP="00651C3C">
            <w:pPr>
              <w:spacing w:before="60" w:after="60" w:line="240" w:lineRule="auto"/>
              <w:rPr>
                <w:noProof/>
                <w:sz w:val="20"/>
              </w:rPr>
            </w:pPr>
            <w:r>
              <w:rPr>
                <w:noProof/>
                <w:sz w:val="20"/>
              </w:rPr>
              <w:t>711610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39AE3C" w14:textId="77777777" w:rsidR="00E83F66" w:rsidRPr="00772251" w:rsidRDefault="00E83F66" w:rsidP="00651C3C">
            <w:pPr>
              <w:spacing w:before="60" w:after="60" w:line="240" w:lineRule="auto"/>
              <w:rPr>
                <w:noProof/>
                <w:sz w:val="20"/>
              </w:rPr>
            </w:pPr>
            <w:r>
              <w:rPr>
                <w:noProof/>
                <w:sz w:val="20"/>
              </w:rPr>
              <w:t>- aus echten Perlen oder Zuchtperlen</w:t>
            </w:r>
          </w:p>
        </w:tc>
        <w:tc>
          <w:tcPr>
            <w:tcW w:w="642" w:type="dxa"/>
            <w:tcBorders>
              <w:top w:val="nil"/>
              <w:left w:val="nil"/>
              <w:bottom w:val="single" w:sz="4" w:space="0" w:color="auto"/>
              <w:right w:val="single" w:sz="4" w:space="0" w:color="auto"/>
            </w:tcBorders>
            <w:shd w:val="clear" w:color="auto" w:fill="auto"/>
            <w:noWrap/>
            <w:hideMark/>
          </w:tcPr>
          <w:p w14:paraId="55DDF2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EA5E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F057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44F9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E86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73E3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A96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020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E4F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C6C1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BB5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A09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98D24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C7BE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C52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ED2C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769CA" w14:textId="77777777" w:rsidR="00E83F66" w:rsidRPr="00772251" w:rsidRDefault="00E83F66" w:rsidP="00651C3C">
            <w:pPr>
              <w:spacing w:before="60" w:after="60" w:line="240" w:lineRule="auto"/>
              <w:rPr>
                <w:noProof/>
                <w:sz w:val="20"/>
              </w:rPr>
            </w:pPr>
            <w:r>
              <w:rPr>
                <w:noProof/>
                <w:sz w:val="20"/>
              </w:rPr>
              <w:t>71162000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21ADC" w14:textId="77777777" w:rsidR="00E83F66" w:rsidRPr="00772251" w:rsidRDefault="00E83F66" w:rsidP="00651C3C">
            <w:pPr>
              <w:spacing w:before="60" w:after="60" w:line="240" w:lineRule="auto"/>
              <w:rPr>
                <w:noProof/>
                <w:sz w:val="20"/>
              </w:rPr>
            </w:pPr>
            <w:r>
              <w:rPr>
                <w:noProof/>
                <w:sz w:val="20"/>
              </w:rPr>
              <w:t>711620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0D57C5" w14:textId="0EBE4762" w:rsidR="00E83F66" w:rsidRPr="00772251" w:rsidRDefault="00E83F66" w:rsidP="00BC122C">
            <w:pPr>
              <w:spacing w:before="60" w:after="60" w:line="240" w:lineRule="auto"/>
              <w:rPr>
                <w:noProof/>
                <w:sz w:val="20"/>
              </w:rPr>
            </w:pPr>
            <w:r>
              <w:rPr>
                <w:noProof/>
                <w:sz w:val="20"/>
              </w:rPr>
              <w:t>- aus Edelsteinen oder Schmucksteinen (natürlichen, synthetischen oder rekonstituierten)</w:t>
            </w:r>
          </w:p>
        </w:tc>
        <w:tc>
          <w:tcPr>
            <w:tcW w:w="642" w:type="dxa"/>
            <w:tcBorders>
              <w:top w:val="nil"/>
              <w:left w:val="nil"/>
              <w:bottom w:val="single" w:sz="4" w:space="0" w:color="auto"/>
              <w:right w:val="single" w:sz="4" w:space="0" w:color="auto"/>
            </w:tcBorders>
            <w:shd w:val="clear" w:color="auto" w:fill="auto"/>
            <w:noWrap/>
            <w:hideMark/>
          </w:tcPr>
          <w:p w14:paraId="02ECDE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328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B08C8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CC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B24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17B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D72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FDC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71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E268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8E0E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0D2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6C9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01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4897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2706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D74C4D" w14:textId="77777777" w:rsidR="00E83F66" w:rsidRPr="00772251" w:rsidRDefault="00E83F66" w:rsidP="00651C3C">
            <w:pPr>
              <w:spacing w:before="60" w:after="60" w:line="240" w:lineRule="auto"/>
              <w:rPr>
                <w:noProof/>
                <w:sz w:val="20"/>
              </w:rPr>
            </w:pPr>
            <w:r>
              <w:rPr>
                <w:noProof/>
                <w:sz w:val="20"/>
              </w:rPr>
              <w:t>71171100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96F7F2" w14:textId="77777777" w:rsidR="00E83F66" w:rsidRPr="00772251" w:rsidRDefault="00E83F66" w:rsidP="00651C3C">
            <w:pPr>
              <w:spacing w:before="60" w:after="60" w:line="240" w:lineRule="auto"/>
              <w:rPr>
                <w:noProof/>
                <w:sz w:val="20"/>
              </w:rPr>
            </w:pPr>
            <w:r>
              <w:rPr>
                <w:noProof/>
                <w:sz w:val="20"/>
              </w:rPr>
              <w:t>711711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B2CDCF" w14:textId="77777777" w:rsidR="00E83F66" w:rsidRPr="00772251" w:rsidRDefault="00E83F66" w:rsidP="00651C3C">
            <w:pPr>
              <w:spacing w:before="60" w:after="60" w:line="240" w:lineRule="auto"/>
              <w:rPr>
                <w:noProof/>
                <w:sz w:val="20"/>
              </w:rPr>
            </w:pPr>
            <w:r>
              <w:rPr>
                <w:noProof/>
                <w:sz w:val="20"/>
              </w:rPr>
              <w:t>-- Manschettenknöpfe und ähnliche Knöpfe</w:t>
            </w:r>
          </w:p>
        </w:tc>
        <w:tc>
          <w:tcPr>
            <w:tcW w:w="642" w:type="dxa"/>
            <w:tcBorders>
              <w:top w:val="nil"/>
              <w:left w:val="nil"/>
              <w:bottom w:val="single" w:sz="4" w:space="0" w:color="auto"/>
              <w:right w:val="single" w:sz="4" w:space="0" w:color="auto"/>
            </w:tcBorders>
            <w:shd w:val="clear" w:color="auto" w:fill="auto"/>
            <w:noWrap/>
            <w:hideMark/>
          </w:tcPr>
          <w:p w14:paraId="728E88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DD55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8F81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4F7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E9D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BCB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FBC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C22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9E5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C4F0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106FB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ADE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A59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99D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714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D433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369D25" w14:textId="77777777" w:rsidR="00E83F66" w:rsidRPr="00772251" w:rsidRDefault="00E83F66" w:rsidP="00651C3C">
            <w:pPr>
              <w:spacing w:before="60" w:after="60" w:line="240" w:lineRule="auto"/>
              <w:rPr>
                <w:noProof/>
                <w:sz w:val="20"/>
              </w:rPr>
            </w:pPr>
            <w:r>
              <w:rPr>
                <w:noProof/>
                <w:sz w:val="20"/>
              </w:rPr>
              <w:t>71171900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74691" w14:textId="77777777" w:rsidR="00E83F66" w:rsidRPr="00772251" w:rsidRDefault="00E83F66" w:rsidP="00651C3C">
            <w:pPr>
              <w:spacing w:before="60" w:after="60" w:line="240" w:lineRule="auto"/>
              <w:rPr>
                <w:noProof/>
                <w:sz w:val="20"/>
              </w:rPr>
            </w:pPr>
            <w:r>
              <w:rPr>
                <w:noProof/>
                <w:sz w:val="20"/>
              </w:rPr>
              <w:t>711719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9B165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9B6115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C497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F66D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369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97B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070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81F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A59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F4CC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CB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B28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B7AD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C4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306A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361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7E4D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C7A3B0" w14:textId="77777777" w:rsidR="00E83F66" w:rsidRPr="00772251" w:rsidRDefault="00E83F66" w:rsidP="00651C3C">
            <w:pPr>
              <w:spacing w:before="60" w:after="60" w:line="240" w:lineRule="auto"/>
              <w:rPr>
                <w:noProof/>
                <w:sz w:val="20"/>
              </w:rPr>
            </w:pPr>
            <w:r>
              <w:rPr>
                <w:noProof/>
                <w:sz w:val="20"/>
              </w:rPr>
              <w:t>71179000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DF8501" w14:textId="77777777" w:rsidR="00E83F66" w:rsidRPr="00772251" w:rsidRDefault="00E83F66" w:rsidP="00651C3C">
            <w:pPr>
              <w:spacing w:before="60" w:after="60" w:line="240" w:lineRule="auto"/>
              <w:rPr>
                <w:noProof/>
                <w:sz w:val="20"/>
              </w:rPr>
            </w:pPr>
            <w:r>
              <w:rPr>
                <w:noProof/>
                <w:sz w:val="20"/>
              </w:rPr>
              <w:t>711790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FE711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446928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0C8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B551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339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396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7B35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7760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DF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49A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71A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C5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0A8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829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603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5B0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C931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6BD191" w14:textId="77777777" w:rsidR="00E83F66" w:rsidRPr="00772251" w:rsidRDefault="00E83F66" w:rsidP="00651C3C">
            <w:pPr>
              <w:spacing w:before="60" w:after="60" w:line="240" w:lineRule="auto"/>
              <w:rPr>
                <w:noProof/>
                <w:sz w:val="20"/>
              </w:rPr>
            </w:pPr>
            <w:r>
              <w:rPr>
                <w:noProof/>
                <w:sz w:val="20"/>
              </w:rPr>
              <w:t>71181000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537228" w14:textId="77777777" w:rsidR="00E83F66" w:rsidRPr="00772251" w:rsidRDefault="00E83F66" w:rsidP="00651C3C">
            <w:pPr>
              <w:spacing w:before="60" w:after="60" w:line="240" w:lineRule="auto"/>
              <w:rPr>
                <w:noProof/>
                <w:sz w:val="20"/>
              </w:rPr>
            </w:pPr>
            <w:r>
              <w:rPr>
                <w:noProof/>
                <w:sz w:val="20"/>
              </w:rPr>
              <w:t>711810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4F3122" w14:textId="77777777" w:rsidR="00E83F66" w:rsidRPr="00772251" w:rsidRDefault="00E83F66" w:rsidP="00651C3C">
            <w:pPr>
              <w:spacing w:before="60" w:after="60" w:line="240" w:lineRule="auto"/>
              <w:rPr>
                <w:noProof/>
                <w:sz w:val="20"/>
              </w:rPr>
            </w:pPr>
            <w:r>
              <w:rPr>
                <w:noProof/>
                <w:sz w:val="20"/>
              </w:rPr>
              <w:t>- Münzen (ausgenommen Goldmünzen), ausgenommen gesetzliche Zahlungsmittel</w:t>
            </w:r>
          </w:p>
        </w:tc>
        <w:tc>
          <w:tcPr>
            <w:tcW w:w="642" w:type="dxa"/>
            <w:tcBorders>
              <w:top w:val="nil"/>
              <w:left w:val="nil"/>
              <w:bottom w:val="single" w:sz="4" w:space="0" w:color="auto"/>
              <w:right w:val="single" w:sz="4" w:space="0" w:color="auto"/>
            </w:tcBorders>
            <w:shd w:val="clear" w:color="auto" w:fill="auto"/>
            <w:noWrap/>
            <w:hideMark/>
          </w:tcPr>
          <w:p w14:paraId="1E1CE5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DA9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50B0D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C38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C0E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427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EC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2B9B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AD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7E8AB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B82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DAF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4CA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8C7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B16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B15FB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7D5277" w14:textId="77777777" w:rsidR="00E83F66" w:rsidRPr="00772251" w:rsidRDefault="00E83F66" w:rsidP="008B72B7">
            <w:pPr>
              <w:pageBreakBefore/>
              <w:spacing w:before="60" w:after="60" w:line="240" w:lineRule="auto"/>
              <w:rPr>
                <w:noProof/>
                <w:sz w:val="20"/>
              </w:rPr>
            </w:pPr>
            <w:r>
              <w:rPr>
                <w:noProof/>
                <w:sz w:val="20"/>
              </w:rPr>
              <w:t>72102000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1A44E" w14:textId="77777777" w:rsidR="00E83F66" w:rsidRPr="00772251" w:rsidRDefault="00E83F66" w:rsidP="00651C3C">
            <w:pPr>
              <w:spacing w:before="60" w:after="60" w:line="240" w:lineRule="auto"/>
              <w:rPr>
                <w:noProof/>
                <w:sz w:val="20"/>
              </w:rPr>
            </w:pPr>
            <w:r>
              <w:rPr>
                <w:noProof/>
                <w:sz w:val="20"/>
              </w:rPr>
              <w:t>721020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990E97" w14:textId="34C5459C" w:rsidR="00E83F66" w:rsidRPr="00772251" w:rsidRDefault="00E83F66" w:rsidP="00BC122C">
            <w:pPr>
              <w:spacing w:before="60" w:after="60" w:line="240" w:lineRule="auto"/>
              <w:rPr>
                <w:noProof/>
                <w:sz w:val="20"/>
              </w:rPr>
            </w:pPr>
            <w:r>
              <w:rPr>
                <w:noProof/>
                <w:sz w:val="20"/>
              </w:rPr>
              <w:t>- verbleit, einschließlich Terneblech oder -band</w:t>
            </w:r>
          </w:p>
        </w:tc>
        <w:tc>
          <w:tcPr>
            <w:tcW w:w="642" w:type="dxa"/>
            <w:tcBorders>
              <w:top w:val="nil"/>
              <w:left w:val="nil"/>
              <w:bottom w:val="single" w:sz="4" w:space="0" w:color="auto"/>
              <w:right w:val="single" w:sz="4" w:space="0" w:color="auto"/>
            </w:tcBorders>
            <w:shd w:val="clear" w:color="auto" w:fill="auto"/>
            <w:noWrap/>
            <w:hideMark/>
          </w:tcPr>
          <w:p w14:paraId="1BD190E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16D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D3D0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B0F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594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06A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30A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700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5C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51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3AA4D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87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F002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D11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2AA7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7629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268FD" w14:textId="77777777" w:rsidR="00E83F66" w:rsidRPr="00772251" w:rsidRDefault="00E83F66" w:rsidP="00651C3C">
            <w:pPr>
              <w:spacing w:before="60" w:after="60" w:line="240" w:lineRule="auto"/>
              <w:rPr>
                <w:noProof/>
                <w:sz w:val="20"/>
              </w:rPr>
            </w:pPr>
            <w:r>
              <w:rPr>
                <w:noProof/>
                <w:sz w:val="20"/>
              </w:rPr>
              <w:t>72106900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2ACDE" w14:textId="77777777" w:rsidR="00E83F66" w:rsidRPr="00772251" w:rsidRDefault="00E83F66" w:rsidP="00651C3C">
            <w:pPr>
              <w:spacing w:before="60" w:after="60" w:line="240" w:lineRule="auto"/>
              <w:rPr>
                <w:noProof/>
                <w:sz w:val="20"/>
              </w:rPr>
            </w:pPr>
            <w:r>
              <w:rPr>
                <w:noProof/>
                <w:sz w:val="20"/>
              </w:rPr>
              <w:t>721069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5EB44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A3652A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0E4C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C9117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670E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585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F267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48A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DC6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50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8B5C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21C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9AE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69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156A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6A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B766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357008" w14:textId="77777777" w:rsidR="00E83F66" w:rsidRPr="00772251" w:rsidRDefault="00E83F66" w:rsidP="00651C3C">
            <w:pPr>
              <w:spacing w:before="60" w:after="60" w:line="240" w:lineRule="auto"/>
              <w:rPr>
                <w:noProof/>
                <w:sz w:val="20"/>
              </w:rPr>
            </w:pPr>
            <w:r>
              <w:rPr>
                <w:noProof/>
                <w:sz w:val="20"/>
              </w:rPr>
              <w:t>72112900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17A152" w14:textId="77777777" w:rsidR="00E83F66" w:rsidRPr="00772251" w:rsidRDefault="00E83F66" w:rsidP="00651C3C">
            <w:pPr>
              <w:spacing w:before="60" w:after="60" w:line="240" w:lineRule="auto"/>
              <w:rPr>
                <w:noProof/>
                <w:sz w:val="20"/>
              </w:rPr>
            </w:pPr>
            <w:r>
              <w:rPr>
                <w:noProof/>
                <w:sz w:val="20"/>
              </w:rPr>
              <w:t>721129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94AC6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6A65D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B79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256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04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FEE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860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016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D90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AA1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6DFF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85CA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0699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8DD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902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85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3B8B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9F49EF7" w14:textId="77777777" w:rsidR="00E83F66" w:rsidRPr="00772251" w:rsidRDefault="00E83F66" w:rsidP="00651C3C">
            <w:pPr>
              <w:spacing w:before="60" w:after="60" w:line="240" w:lineRule="auto"/>
              <w:rPr>
                <w:noProof/>
                <w:sz w:val="20"/>
              </w:rPr>
            </w:pPr>
            <w:r>
              <w:rPr>
                <w:noProof/>
                <w:sz w:val="20"/>
              </w:rPr>
              <w:t>73030000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32FCB" w14:textId="77777777" w:rsidR="00E83F66" w:rsidRPr="00772251" w:rsidRDefault="00E83F66" w:rsidP="00651C3C">
            <w:pPr>
              <w:spacing w:before="60" w:after="60" w:line="240" w:lineRule="auto"/>
              <w:rPr>
                <w:noProof/>
                <w:sz w:val="20"/>
              </w:rPr>
            </w:pPr>
            <w:r>
              <w:rPr>
                <w:noProof/>
                <w:sz w:val="20"/>
              </w:rPr>
              <w:t>730300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CD2BDB" w14:textId="77777777" w:rsidR="00E83F66" w:rsidRPr="00772251" w:rsidRDefault="00E83F66" w:rsidP="00651C3C">
            <w:pPr>
              <w:spacing w:before="60" w:after="60" w:line="240" w:lineRule="auto"/>
              <w:rPr>
                <w:noProof/>
                <w:sz w:val="20"/>
              </w:rPr>
            </w:pPr>
            <w:r>
              <w:rPr>
                <w:noProof/>
                <w:sz w:val="20"/>
              </w:rPr>
              <w:t>Rohre und Hohlprofile, aus Gusseisen</w:t>
            </w:r>
          </w:p>
        </w:tc>
        <w:tc>
          <w:tcPr>
            <w:tcW w:w="642" w:type="dxa"/>
            <w:tcBorders>
              <w:top w:val="nil"/>
              <w:left w:val="nil"/>
              <w:bottom w:val="single" w:sz="4" w:space="0" w:color="auto"/>
              <w:right w:val="single" w:sz="4" w:space="0" w:color="auto"/>
            </w:tcBorders>
            <w:shd w:val="clear" w:color="auto" w:fill="auto"/>
            <w:noWrap/>
            <w:hideMark/>
          </w:tcPr>
          <w:p w14:paraId="7918315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E7E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101D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7BB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F18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A328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02C4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F2F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7CD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4AE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0AD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598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1AD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DB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DF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82301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6641D3" w14:textId="77777777" w:rsidR="00E83F66" w:rsidRPr="00772251" w:rsidRDefault="00E83F66" w:rsidP="00651C3C">
            <w:pPr>
              <w:spacing w:before="60" w:after="60" w:line="240" w:lineRule="auto"/>
              <w:rPr>
                <w:noProof/>
                <w:sz w:val="20"/>
              </w:rPr>
            </w:pPr>
            <w:r>
              <w:rPr>
                <w:noProof/>
                <w:sz w:val="20"/>
              </w:rPr>
              <w:t>73063000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F7F0B4" w14:textId="77777777" w:rsidR="00E83F66" w:rsidRPr="00772251" w:rsidRDefault="00E83F66" w:rsidP="00651C3C">
            <w:pPr>
              <w:spacing w:before="60" w:after="60" w:line="240" w:lineRule="auto"/>
              <w:rPr>
                <w:noProof/>
                <w:sz w:val="20"/>
              </w:rPr>
            </w:pPr>
            <w:r>
              <w:rPr>
                <w:noProof/>
                <w:sz w:val="20"/>
              </w:rPr>
              <w:t>730630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9F3F3" w14:textId="6266D88A" w:rsidR="00E83F66" w:rsidRPr="00772251" w:rsidRDefault="00E83F66" w:rsidP="008B72B7">
            <w:pPr>
              <w:spacing w:before="60" w:after="60" w:line="240" w:lineRule="auto"/>
              <w:rPr>
                <w:noProof/>
                <w:sz w:val="20"/>
              </w:rPr>
            </w:pPr>
            <w:r>
              <w:rPr>
                <w:noProof/>
                <w:sz w:val="20"/>
              </w:rPr>
              <w:t>- andere, geschweißt, mit kreisförmigem Querschnitt, aus Eisen oder nicht legiertem Stahl</w:t>
            </w:r>
          </w:p>
        </w:tc>
        <w:tc>
          <w:tcPr>
            <w:tcW w:w="642" w:type="dxa"/>
            <w:tcBorders>
              <w:top w:val="nil"/>
              <w:left w:val="nil"/>
              <w:bottom w:val="single" w:sz="4" w:space="0" w:color="auto"/>
              <w:right w:val="single" w:sz="4" w:space="0" w:color="auto"/>
            </w:tcBorders>
            <w:shd w:val="clear" w:color="auto" w:fill="auto"/>
            <w:noWrap/>
            <w:hideMark/>
          </w:tcPr>
          <w:p w14:paraId="5870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040F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DBC3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DFE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08D0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90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70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A6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A99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18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377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BF15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5C2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83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1C2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FBE8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7B75C2" w14:textId="77777777" w:rsidR="00E83F66" w:rsidRPr="00772251" w:rsidRDefault="00E83F66" w:rsidP="00651C3C">
            <w:pPr>
              <w:spacing w:before="60" w:after="60" w:line="240" w:lineRule="auto"/>
              <w:rPr>
                <w:noProof/>
                <w:sz w:val="20"/>
              </w:rPr>
            </w:pPr>
            <w:r>
              <w:rPr>
                <w:noProof/>
                <w:sz w:val="20"/>
              </w:rPr>
              <w:t>73064000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619567" w14:textId="77777777" w:rsidR="00E83F66" w:rsidRPr="00772251" w:rsidRDefault="00E83F66" w:rsidP="00651C3C">
            <w:pPr>
              <w:spacing w:before="60" w:after="60" w:line="240" w:lineRule="auto"/>
              <w:rPr>
                <w:noProof/>
                <w:sz w:val="20"/>
              </w:rPr>
            </w:pPr>
            <w:r>
              <w:rPr>
                <w:noProof/>
                <w:sz w:val="20"/>
              </w:rPr>
              <w:t>730640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AD690F" w14:textId="1E8E1E18" w:rsidR="00E83F66" w:rsidRPr="00772251" w:rsidRDefault="00E83F66" w:rsidP="00BC122C">
            <w:pPr>
              <w:spacing w:before="60" w:after="60" w:line="240" w:lineRule="auto"/>
              <w:rPr>
                <w:noProof/>
                <w:sz w:val="20"/>
              </w:rPr>
            </w:pPr>
            <w:r>
              <w:rPr>
                <w:noProof/>
                <w:sz w:val="20"/>
              </w:rPr>
              <w:t>- andere, geschweißt, mit kreisförmigem Querschnitt, aus nicht rostendem Stahl</w:t>
            </w:r>
          </w:p>
        </w:tc>
        <w:tc>
          <w:tcPr>
            <w:tcW w:w="642" w:type="dxa"/>
            <w:tcBorders>
              <w:top w:val="nil"/>
              <w:left w:val="nil"/>
              <w:bottom w:val="single" w:sz="4" w:space="0" w:color="auto"/>
              <w:right w:val="single" w:sz="4" w:space="0" w:color="auto"/>
            </w:tcBorders>
            <w:shd w:val="clear" w:color="auto" w:fill="auto"/>
            <w:noWrap/>
            <w:hideMark/>
          </w:tcPr>
          <w:p w14:paraId="7DA439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716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34DB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E06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E07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256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9A4B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C399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99B8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1B10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0A7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1D93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6A4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502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2C9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F3357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0C044D" w14:textId="77777777" w:rsidR="00E83F66" w:rsidRPr="00772251" w:rsidRDefault="00E83F66" w:rsidP="00651C3C">
            <w:pPr>
              <w:spacing w:before="60" w:after="60" w:line="240" w:lineRule="auto"/>
              <w:rPr>
                <w:noProof/>
                <w:sz w:val="20"/>
              </w:rPr>
            </w:pPr>
            <w:r>
              <w:rPr>
                <w:noProof/>
                <w:sz w:val="20"/>
              </w:rPr>
              <w:t>73065000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0DE381" w14:textId="77777777" w:rsidR="00E83F66" w:rsidRPr="00772251" w:rsidRDefault="00E83F66" w:rsidP="00651C3C">
            <w:pPr>
              <w:spacing w:before="60" w:after="60" w:line="240" w:lineRule="auto"/>
              <w:rPr>
                <w:noProof/>
                <w:sz w:val="20"/>
              </w:rPr>
            </w:pPr>
            <w:r>
              <w:rPr>
                <w:noProof/>
                <w:sz w:val="20"/>
              </w:rPr>
              <w:t>730650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DD8422" w14:textId="4D255124" w:rsidR="00E83F66" w:rsidRPr="00772251" w:rsidRDefault="00E83F66" w:rsidP="00BC122C">
            <w:pPr>
              <w:spacing w:before="60" w:after="60" w:line="240" w:lineRule="auto"/>
              <w:rPr>
                <w:noProof/>
                <w:sz w:val="20"/>
              </w:rPr>
            </w:pPr>
            <w:r>
              <w:rPr>
                <w:noProof/>
                <w:sz w:val="20"/>
              </w:rPr>
              <w:t>- andere, geschweißt, mit kreisförmigem Querschnitt, aus anderem legierten Stahl</w:t>
            </w:r>
          </w:p>
        </w:tc>
        <w:tc>
          <w:tcPr>
            <w:tcW w:w="642" w:type="dxa"/>
            <w:tcBorders>
              <w:top w:val="nil"/>
              <w:left w:val="nil"/>
              <w:bottom w:val="single" w:sz="4" w:space="0" w:color="auto"/>
              <w:right w:val="single" w:sz="4" w:space="0" w:color="auto"/>
            </w:tcBorders>
            <w:shd w:val="clear" w:color="auto" w:fill="auto"/>
            <w:noWrap/>
            <w:hideMark/>
          </w:tcPr>
          <w:p w14:paraId="2422F60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43C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C5BD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D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176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E31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2B3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1B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148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A5A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E94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716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56D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CC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CEB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34D857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1C191" w14:textId="77777777" w:rsidR="00E83F66" w:rsidRPr="00772251" w:rsidRDefault="00E83F66" w:rsidP="00651C3C">
            <w:pPr>
              <w:spacing w:before="60" w:after="60" w:line="240" w:lineRule="auto"/>
              <w:rPr>
                <w:noProof/>
                <w:sz w:val="20"/>
              </w:rPr>
            </w:pPr>
            <w:r>
              <w:rPr>
                <w:noProof/>
                <w:sz w:val="20"/>
              </w:rPr>
              <w:t>73066100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15BA440" w14:textId="77777777" w:rsidR="00E83F66" w:rsidRPr="00772251" w:rsidRDefault="00E83F66" w:rsidP="00651C3C">
            <w:pPr>
              <w:spacing w:before="60" w:after="60" w:line="240" w:lineRule="auto"/>
              <w:rPr>
                <w:noProof/>
                <w:sz w:val="20"/>
              </w:rPr>
            </w:pPr>
            <w:r>
              <w:rPr>
                <w:noProof/>
                <w:sz w:val="20"/>
              </w:rPr>
              <w:t>730661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B91D84" w14:textId="77777777" w:rsidR="00E83F66" w:rsidRPr="00772251" w:rsidRDefault="00E83F66" w:rsidP="00651C3C">
            <w:pPr>
              <w:spacing w:before="60" w:after="60" w:line="240" w:lineRule="auto"/>
              <w:rPr>
                <w:noProof/>
                <w:sz w:val="20"/>
              </w:rPr>
            </w:pPr>
            <w:r>
              <w:rPr>
                <w:noProof/>
                <w:sz w:val="20"/>
              </w:rPr>
              <w:t>-- mit quadratischem oder rechteckigem Querschnitt</w:t>
            </w:r>
          </w:p>
        </w:tc>
        <w:tc>
          <w:tcPr>
            <w:tcW w:w="642" w:type="dxa"/>
            <w:tcBorders>
              <w:top w:val="nil"/>
              <w:left w:val="nil"/>
              <w:bottom w:val="single" w:sz="4" w:space="0" w:color="auto"/>
              <w:right w:val="single" w:sz="4" w:space="0" w:color="auto"/>
            </w:tcBorders>
            <w:shd w:val="clear" w:color="auto" w:fill="auto"/>
            <w:noWrap/>
            <w:hideMark/>
          </w:tcPr>
          <w:p w14:paraId="2FAE2AD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F5F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E76F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FF9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DC2C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6E9D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5E6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0E1D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545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2DE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DB97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13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E7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5846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526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7F0A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5487F" w14:textId="77777777" w:rsidR="00E83F66" w:rsidRPr="00772251" w:rsidRDefault="00E83F66" w:rsidP="00651C3C">
            <w:pPr>
              <w:spacing w:before="60" w:after="60" w:line="240" w:lineRule="auto"/>
              <w:rPr>
                <w:noProof/>
                <w:sz w:val="20"/>
              </w:rPr>
            </w:pPr>
            <w:r>
              <w:rPr>
                <w:noProof/>
                <w:sz w:val="20"/>
              </w:rPr>
              <w:t>73066900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BB0110" w14:textId="77777777" w:rsidR="00E83F66" w:rsidRPr="00772251" w:rsidRDefault="00E83F66" w:rsidP="00651C3C">
            <w:pPr>
              <w:spacing w:before="60" w:after="60" w:line="240" w:lineRule="auto"/>
              <w:rPr>
                <w:noProof/>
                <w:sz w:val="20"/>
              </w:rPr>
            </w:pPr>
            <w:r>
              <w:rPr>
                <w:noProof/>
                <w:sz w:val="20"/>
              </w:rPr>
              <w:t>730669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47CE3" w14:textId="2BA6A46D" w:rsidR="00E83F66" w:rsidRPr="00772251" w:rsidRDefault="00E83F66" w:rsidP="00BC122C">
            <w:pPr>
              <w:spacing w:before="60" w:after="60" w:line="240" w:lineRule="auto"/>
              <w:rPr>
                <w:noProof/>
                <w:sz w:val="20"/>
              </w:rPr>
            </w:pPr>
            <w:r>
              <w:rPr>
                <w:noProof/>
                <w:sz w:val="20"/>
              </w:rPr>
              <w:t>-- mit anderem nicht kreisförmigem Querschnitt</w:t>
            </w:r>
          </w:p>
        </w:tc>
        <w:tc>
          <w:tcPr>
            <w:tcW w:w="642" w:type="dxa"/>
            <w:tcBorders>
              <w:top w:val="nil"/>
              <w:left w:val="nil"/>
              <w:bottom w:val="single" w:sz="4" w:space="0" w:color="auto"/>
              <w:right w:val="single" w:sz="4" w:space="0" w:color="auto"/>
            </w:tcBorders>
            <w:shd w:val="clear" w:color="auto" w:fill="auto"/>
            <w:noWrap/>
            <w:hideMark/>
          </w:tcPr>
          <w:p w14:paraId="1CD7BB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475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86EC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AA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ECF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2C31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D228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097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45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6A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0BD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48E1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D3C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5C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B40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928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4CDE4D0" w14:textId="77777777" w:rsidR="00E83F66" w:rsidRPr="00772251" w:rsidRDefault="00E83F66" w:rsidP="00651C3C">
            <w:pPr>
              <w:spacing w:before="60" w:after="60" w:line="240" w:lineRule="auto"/>
              <w:rPr>
                <w:noProof/>
                <w:sz w:val="20"/>
              </w:rPr>
            </w:pPr>
            <w:r>
              <w:rPr>
                <w:noProof/>
                <w:sz w:val="20"/>
              </w:rPr>
              <w:t>73071100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CFE774" w14:textId="77777777" w:rsidR="00E83F66" w:rsidRPr="00772251" w:rsidRDefault="00E83F66" w:rsidP="00651C3C">
            <w:pPr>
              <w:spacing w:before="60" w:after="60" w:line="240" w:lineRule="auto"/>
              <w:rPr>
                <w:noProof/>
                <w:sz w:val="20"/>
              </w:rPr>
            </w:pPr>
            <w:r>
              <w:rPr>
                <w:noProof/>
                <w:sz w:val="20"/>
              </w:rPr>
              <w:t>730711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EF0DF4" w14:textId="32FEB4FA" w:rsidR="00E83F66" w:rsidRPr="00772251" w:rsidRDefault="00E83F66" w:rsidP="00BC122C">
            <w:pPr>
              <w:spacing w:before="60" w:after="60" w:line="240" w:lineRule="auto"/>
              <w:rPr>
                <w:noProof/>
                <w:sz w:val="20"/>
              </w:rPr>
            </w:pPr>
            <w:r>
              <w:rPr>
                <w:noProof/>
                <w:sz w:val="20"/>
              </w:rPr>
              <w:t>-- aus nicht verformbarem Gusseisen</w:t>
            </w:r>
          </w:p>
        </w:tc>
        <w:tc>
          <w:tcPr>
            <w:tcW w:w="642" w:type="dxa"/>
            <w:tcBorders>
              <w:top w:val="nil"/>
              <w:left w:val="nil"/>
              <w:bottom w:val="single" w:sz="4" w:space="0" w:color="auto"/>
              <w:right w:val="single" w:sz="4" w:space="0" w:color="auto"/>
            </w:tcBorders>
            <w:shd w:val="clear" w:color="auto" w:fill="auto"/>
            <w:noWrap/>
            <w:hideMark/>
          </w:tcPr>
          <w:p w14:paraId="08F7280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C84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9D72C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215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214B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0F3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8A2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19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EE75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2AAB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78E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EB26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F08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757E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84BEA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5D0F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17625F" w14:textId="77777777" w:rsidR="00E83F66" w:rsidRPr="00772251" w:rsidRDefault="00E83F66" w:rsidP="008B72B7">
            <w:pPr>
              <w:pageBreakBefore/>
              <w:spacing w:before="60" w:after="60" w:line="240" w:lineRule="auto"/>
              <w:rPr>
                <w:noProof/>
                <w:sz w:val="20"/>
              </w:rPr>
            </w:pPr>
            <w:r>
              <w:rPr>
                <w:noProof/>
                <w:sz w:val="20"/>
              </w:rPr>
              <w:t>73072100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25DA89" w14:textId="77777777" w:rsidR="00E83F66" w:rsidRPr="00772251" w:rsidRDefault="00E83F66" w:rsidP="00651C3C">
            <w:pPr>
              <w:spacing w:before="60" w:after="60" w:line="240" w:lineRule="auto"/>
              <w:rPr>
                <w:noProof/>
                <w:sz w:val="20"/>
              </w:rPr>
            </w:pPr>
            <w:r>
              <w:rPr>
                <w:noProof/>
                <w:sz w:val="20"/>
              </w:rPr>
              <w:t>730721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3D95B5" w14:textId="77777777" w:rsidR="00E83F66" w:rsidRPr="00772251" w:rsidRDefault="00E83F66" w:rsidP="00651C3C">
            <w:pPr>
              <w:spacing w:before="60" w:after="60" w:line="240" w:lineRule="auto"/>
              <w:rPr>
                <w:noProof/>
                <w:sz w:val="20"/>
              </w:rPr>
            </w:pPr>
            <w:r>
              <w:rPr>
                <w:noProof/>
                <w:sz w:val="20"/>
              </w:rPr>
              <w:t>-- Flansche</w:t>
            </w:r>
          </w:p>
        </w:tc>
        <w:tc>
          <w:tcPr>
            <w:tcW w:w="642" w:type="dxa"/>
            <w:tcBorders>
              <w:top w:val="nil"/>
              <w:left w:val="nil"/>
              <w:bottom w:val="single" w:sz="4" w:space="0" w:color="auto"/>
              <w:right w:val="single" w:sz="4" w:space="0" w:color="auto"/>
            </w:tcBorders>
            <w:shd w:val="clear" w:color="auto" w:fill="auto"/>
            <w:noWrap/>
            <w:hideMark/>
          </w:tcPr>
          <w:p w14:paraId="17A515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F334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9FC3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523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FB7DC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636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4716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2FA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2B05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54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C679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F0E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0929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3D8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155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674F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29EE88" w14:textId="77777777" w:rsidR="00E83F66" w:rsidRPr="00772251" w:rsidRDefault="00E83F66" w:rsidP="00651C3C">
            <w:pPr>
              <w:spacing w:before="60" w:after="60" w:line="240" w:lineRule="auto"/>
              <w:rPr>
                <w:noProof/>
                <w:sz w:val="20"/>
              </w:rPr>
            </w:pPr>
            <w:r>
              <w:rPr>
                <w:noProof/>
                <w:sz w:val="20"/>
              </w:rPr>
              <w:t>73072300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0C999" w14:textId="77777777" w:rsidR="00E83F66" w:rsidRPr="00772251" w:rsidRDefault="00E83F66" w:rsidP="00651C3C">
            <w:pPr>
              <w:spacing w:before="60" w:after="60" w:line="240" w:lineRule="auto"/>
              <w:rPr>
                <w:noProof/>
                <w:sz w:val="20"/>
              </w:rPr>
            </w:pPr>
            <w:r>
              <w:rPr>
                <w:noProof/>
                <w:sz w:val="20"/>
              </w:rPr>
              <w:t>730723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32C587" w14:textId="77777777" w:rsidR="00E83F66" w:rsidRPr="00772251" w:rsidRDefault="00E83F66" w:rsidP="00651C3C">
            <w:pPr>
              <w:spacing w:before="60" w:after="60" w:line="240" w:lineRule="auto"/>
              <w:rPr>
                <w:noProof/>
                <w:sz w:val="20"/>
              </w:rPr>
            </w:pPr>
            <w:r>
              <w:rPr>
                <w:noProof/>
                <w:sz w:val="20"/>
              </w:rPr>
              <w:t>-- Formstücke, Verschlussstücke und Verbindungsstücke, zum Stumpfschweißen</w:t>
            </w:r>
          </w:p>
        </w:tc>
        <w:tc>
          <w:tcPr>
            <w:tcW w:w="642" w:type="dxa"/>
            <w:tcBorders>
              <w:top w:val="nil"/>
              <w:left w:val="nil"/>
              <w:bottom w:val="single" w:sz="4" w:space="0" w:color="auto"/>
              <w:right w:val="single" w:sz="4" w:space="0" w:color="auto"/>
            </w:tcBorders>
            <w:shd w:val="clear" w:color="auto" w:fill="auto"/>
            <w:noWrap/>
            <w:hideMark/>
          </w:tcPr>
          <w:p w14:paraId="2FD0A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8BB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76C7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BF40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A799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87B0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216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4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933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BFA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041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FD94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FFC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93D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E281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638AF3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D9FBD7" w14:textId="77777777" w:rsidR="00E83F66" w:rsidRPr="00772251" w:rsidRDefault="00E83F66" w:rsidP="00651C3C">
            <w:pPr>
              <w:spacing w:before="60" w:after="60" w:line="240" w:lineRule="auto"/>
              <w:rPr>
                <w:noProof/>
                <w:sz w:val="20"/>
              </w:rPr>
            </w:pPr>
            <w:r>
              <w:rPr>
                <w:noProof/>
                <w:sz w:val="20"/>
              </w:rPr>
              <w:t>73072900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9F2CCB" w14:textId="77777777" w:rsidR="00E83F66" w:rsidRPr="00772251" w:rsidRDefault="00E83F66" w:rsidP="00651C3C">
            <w:pPr>
              <w:spacing w:before="60" w:after="60" w:line="240" w:lineRule="auto"/>
              <w:rPr>
                <w:noProof/>
                <w:sz w:val="20"/>
              </w:rPr>
            </w:pPr>
            <w:r>
              <w:rPr>
                <w:noProof/>
                <w:sz w:val="20"/>
              </w:rPr>
              <w:t>730729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86186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C61F04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4C49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B764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75F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5780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ECB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42C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721D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ADD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406F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CA1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10F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A74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72A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018A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8245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A627D8" w14:textId="77777777" w:rsidR="00E83F66" w:rsidRPr="00772251" w:rsidRDefault="00E83F66" w:rsidP="00651C3C">
            <w:pPr>
              <w:spacing w:before="60" w:after="60" w:line="240" w:lineRule="auto"/>
              <w:rPr>
                <w:noProof/>
                <w:sz w:val="20"/>
              </w:rPr>
            </w:pPr>
            <w:r>
              <w:rPr>
                <w:noProof/>
                <w:sz w:val="20"/>
              </w:rPr>
              <w:t>73079100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C536E06" w14:textId="77777777" w:rsidR="00E83F66" w:rsidRPr="00772251" w:rsidRDefault="00E83F66" w:rsidP="00651C3C">
            <w:pPr>
              <w:spacing w:before="60" w:after="60" w:line="240" w:lineRule="auto"/>
              <w:rPr>
                <w:noProof/>
                <w:sz w:val="20"/>
              </w:rPr>
            </w:pPr>
            <w:r>
              <w:rPr>
                <w:noProof/>
                <w:sz w:val="20"/>
              </w:rPr>
              <w:t>730791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7B0ACE1" w14:textId="77777777" w:rsidR="00E83F66" w:rsidRPr="00772251" w:rsidRDefault="00E83F66" w:rsidP="00651C3C">
            <w:pPr>
              <w:spacing w:before="60" w:after="60" w:line="240" w:lineRule="auto"/>
              <w:rPr>
                <w:noProof/>
                <w:sz w:val="20"/>
              </w:rPr>
            </w:pPr>
            <w:r>
              <w:rPr>
                <w:noProof/>
                <w:sz w:val="20"/>
              </w:rPr>
              <w:t>-- Flansche</w:t>
            </w:r>
          </w:p>
        </w:tc>
        <w:tc>
          <w:tcPr>
            <w:tcW w:w="642" w:type="dxa"/>
            <w:tcBorders>
              <w:top w:val="nil"/>
              <w:left w:val="nil"/>
              <w:bottom w:val="single" w:sz="4" w:space="0" w:color="auto"/>
              <w:right w:val="single" w:sz="4" w:space="0" w:color="auto"/>
            </w:tcBorders>
            <w:shd w:val="clear" w:color="auto" w:fill="auto"/>
            <w:noWrap/>
            <w:hideMark/>
          </w:tcPr>
          <w:p w14:paraId="0FE4FF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B1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9578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E48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A41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E4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3E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8F2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1B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7270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5A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36A5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3A00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F72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39D3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0D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ACE153" w14:textId="77777777" w:rsidR="00E83F66" w:rsidRPr="00772251" w:rsidRDefault="00E83F66" w:rsidP="00651C3C">
            <w:pPr>
              <w:spacing w:before="60" w:after="60" w:line="240" w:lineRule="auto"/>
              <w:rPr>
                <w:noProof/>
                <w:sz w:val="20"/>
              </w:rPr>
            </w:pPr>
            <w:r>
              <w:rPr>
                <w:noProof/>
                <w:sz w:val="20"/>
              </w:rPr>
              <w:t>73079300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4CF861" w14:textId="77777777" w:rsidR="00E83F66" w:rsidRPr="00772251" w:rsidRDefault="00E83F66" w:rsidP="00651C3C">
            <w:pPr>
              <w:spacing w:before="60" w:after="60" w:line="240" w:lineRule="auto"/>
              <w:rPr>
                <w:noProof/>
                <w:sz w:val="20"/>
              </w:rPr>
            </w:pPr>
            <w:r>
              <w:rPr>
                <w:noProof/>
                <w:sz w:val="20"/>
              </w:rPr>
              <w:t>730793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E1892A" w14:textId="77777777" w:rsidR="00E83F66" w:rsidRPr="00772251" w:rsidRDefault="00E83F66" w:rsidP="00651C3C">
            <w:pPr>
              <w:spacing w:before="60" w:after="60" w:line="240" w:lineRule="auto"/>
              <w:rPr>
                <w:noProof/>
                <w:sz w:val="20"/>
              </w:rPr>
            </w:pPr>
            <w:r>
              <w:rPr>
                <w:noProof/>
                <w:sz w:val="20"/>
              </w:rPr>
              <w:t>-- Formstücke, Verschlussstücke und Verbindungsstücke, zum Stumpfschweißen</w:t>
            </w:r>
          </w:p>
        </w:tc>
        <w:tc>
          <w:tcPr>
            <w:tcW w:w="642" w:type="dxa"/>
            <w:tcBorders>
              <w:top w:val="nil"/>
              <w:left w:val="nil"/>
              <w:bottom w:val="single" w:sz="4" w:space="0" w:color="auto"/>
              <w:right w:val="single" w:sz="4" w:space="0" w:color="auto"/>
            </w:tcBorders>
            <w:shd w:val="clear" w:color="auto" w:fill="auto"/>
            <w:noWrap/>
            <w:hideMark/>
          </w:tcPr>
          <w:p w14:paraId="3457E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B7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4329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CFF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EB8E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96A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D6F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ECD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176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81F3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190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8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426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2BF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AEB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DDC6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67E" w14:textId="77777777" w:rsidR="00E83F66" w:rsidRPr="00772251" w:rsidRDefault="00E83F66" w:rsidP="00651C3C">
            <w:pPr>
              <w:spacing w:before="60" w:after="60" w:line="240" w:lineRule="auto"/>
              <w:rPr>
                <w:noProof/>
                <w:sz w:val="20"/>
              </w:rPr>
            </w:pPr>
            <w:r>
              <w:rPr>
                <w:noProof/>
                <w:sz w:val="20"/>
              </w:rPr>
              <w:t>73101000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C302DE" w14:textId="77777777" w:rsidR="00E83F66" w:rsidRPr="00772251" w:rsidRDefault="00E83F66" w:rsidP="00651C3C">
            <w:pPr>
              <w:spacing w:before="60" w:after="60" w:line="240" w:lineRule="auto"/>
              <w:rPr>
                <w:noProof/>
                <w:sz w:val="20"/>
              </w:rPr>
            </w:pPr>
            <w:r>
              <w:rPr>
                <w:noProof/>
                <w:sz w:val="20"/>
              </w:rPr>
              <w:t>731010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51E959" w14:textId="77777777" w:rsidR="00E83F66" w:rsidRPr="00772251" w:rsidRDefault="00E83F66" w:rsidP="00651C3C">
            <w:pPr>
              <w:spacing w:before="60" w:after="60" w:line="240" w:lineRule="auto"/>
              <w:rPr>
                <w:noProof/>
                <w:sz w:val="20"/>
              </w:rPr>
            </w:pPr>
            <w:r>
              <w:rPr>
                <w:noProof/>
                <w:sz w:val="20"/>
              </w:rPr>
              <w:t>- mit einem Fassungsvermögen von 50 l oder mehr</w:t>
            </w:r>
          </w:p>
        </w:tc>
        <w:tc>
          <w:tcPr>
            <w:tcW w:w="642" w:type="dxa"/>
            <w:tcBorders>
              <w:top w:val="nil"/>
              <w:left w:val="nil"/>
              <w:bottom w:val="single" w:sz="4" w:space="0" w:color="auto"/>
              <w:right w:val="single" w:sz="4" w:space="0" w:color="auto"/>
            </w:tcBorders>
            <w:shd w:val="clear" w:color="auto" w:fill="auto"/>
            <w:noWrap/>
            <w:hideMark/>
          </w:tcPr>
          <w:p w14:paraId="2471C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1E16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019B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DA1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3FA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9F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F5E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1A5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292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08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87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ED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618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86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BCC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42B0C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0D27DA" w14:textId="77777777" w:rsidR="00E83F66" w:rsidRPr="00772251" w:rsidRDefault="00E83F66" w:rsidP="00651C3C">
            <w:pPr>
              <w:spacing w:before="60" w:after="60" w:line="240" w:lineRule="auto"/>
              <w:rPr>
                <w:noProof/>
                <w:sz w:val="20"/>
              </w:rPr>
            </w:pPr>
            <w:r>
              <w:rPr>
                <w:noProof/>
                <w:sz w:val="20"/>
              </w:rPr>
              <w:t>73102990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DBEB2A8" w14:textId="77777777" w:rsidR="00E83F66" w:rsidRPr="00772251" w:rsidRDefault="00E83F66" w:rsidP="00651C3C">
            <w:pPr>
              <w:spacing w:before="60" w:after="60" w:line="240" w:lineRule="auto"/>
              <w:rPr>
                <w:noProof/>
                <w:sz w:val="20"/>
              </w:rPr>
            </w:pPr>
            <w:r>
              <w:rPr>
                <w:noProof/>
                <w:sz w:val="20"/>
              </w:rPr>
              <w:t>731029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8B66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FDAE31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7AAE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7316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44AF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CCE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C09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37D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F95B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F34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A73D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902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D7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788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53D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2B76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410C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848B5A" w14:textId="77777777" w:rsidR="00E83F66" w:rsidRPr="00772251" w:rsidRDefault="00E83F66" w:rsidP="00651C3C">
            <w:pPr>
              <w:spacing w:before="60" w:after="60" w:line="240" w:lineRule="auto"/>
              <w:rPr>
                <w:noProof/>
                <w:sz w:val="20"/>
              </w:rPr>
            </w:pPr>
            <w:r>
              <w:rPr>
                <w:noProof/>
                <w:sz w:val="20"/>
              </w:rPr>
              <w:t>73141200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E2B2FE" w14:textId="77777777" w:rsidR="00E83F66" w:rsidRPr="00772251" w:rsidRDefault="00E83F66" w:rsidP="00651C3C">
            <w:pPr>
              <w:spacing w:before="60" w:after="60" w:line="240" w:lineRule="auto"/>
              <w:rPr>
                <w:noProof/>
                <w:sz w:val="20"/>
              </w:rPr>
            </w:pPr>
            <w:r>
              <w:rPr>
                <w:noProof/>
                <w:sz w:val="20"/>
              </w:rPr>
              <w:t>731412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99611" w14:textId="77777777" w:rsidR="00E83F66" w:rsidRPr="00772251" w:rsidRDefault="00E83F66" w:rsidP="00651C3C">
            <w:pPr>
              <w:spacing w:before="60" w:after="60" w:line="240" w:lineRule="auto"/>
              <w:rPr>
                <w:noProof/>
                <w:sz w:val="20"/>
              </w:rPr>
            </w:pPr>
            <w:r>
              <w:rPr>
                <w:noProof/>
                <w:sz w:val="20"/>
              </w:rPr>
              <w:t>-- endlose Gewebe für Maschinen, aus nicht rostendem Stahl</w:t>
            </w:r>
          </w:p>
        </w:tc>
        <w:tc>
          <w:tcPr>
            <w:tcW w:w="642" w:type="dxa"/>
            <w:tcBorders>
              <w:top w:val="nil"/>
              <w:left w:val="nil"/>
              <w:bottom w:val="single" w:sz="4" w:space="0" w:color="auto"/>
              <w:right w:val="single" w:sz="4" w:space="0" w:color="auto"/>
            </w:tcBorders>
            <w:shd w:val="clear" w:color="auto" w:fill="auto"/>
            <w:noWrap/>
            <w:hideMark/>
          </w:tcPr>
          <w:p w14:paraId="18FEAA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D01C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AED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3C5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DEB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366E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E77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BF682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B29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1C3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3AE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262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22CB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FA37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FFF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E92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96DAAA" w14:textId="77777777" w:rsidR="00E83F66" w:rsidRPr="00772251" w:rsidRDefault="00E83F66" w:rsidP="00651C3C">
            <w:pPr>
              <w:spacing w:before="60" w:after="60" w:line="240" w:lineRule="auto"/>
              <w:rPr>
                <w:noProof/>
                <w:sz w:val="20"/>
              </w:rPr>
            </w:pPr>
            <w:r>
              <w:rPr>
                <w:noProof/>
                <w:sz w:val="20"/>
              </w:rPr>
              <w:t>73141400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4F92F0" w14:textId="77777777" w:rsidR="00E83F66" w:rsidRPr="00772251" w:rsidRDefault="00E83F66" w:rsidP="00651C3C">
            <w:pPr>
              <w:spacing w:before="60" w:after="60" w:line="240" w:lineRule="auto"/>
              <w:rPr>
                <w:noProof/>
                <w:sz w:val="20"/>
              </w:rPr>
            </w:pPr>
            <w:r>
              <w:rPr>
                <w:noProof/>
                <w:sz w:val="20"/>
              </w:rPr>
              <w:t>731414</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C4B93D" w14:textId="77777777" w:rsidR="00E83F66" w:rsidRPr="00772251" w:rsidRDefault="00E83F66" w:rsidP="00651C3C">
            <w:pPr>
              <w:spacing w:before="60" w:after="60" w:line="240" w:lineRule="auto"/>
              <w:rPr>
                <w:noProof/>
                <w:sz w:val="20"/>
              </w:rPr>
            </w:pPr>
            <w:r>
              <w:rPr>
                <w:noProof/>
                <w:sz w:val="20"/>
              </w:rPr>
              <w:t>-- andere, aus nicht rostendem Stahl</w:t>
            </w:r>
          </w:p>
        </w:tc>
        <w:tc>
          <w:tcPr>
            <w:tcW w:w="642" w:type="dxa"/>
            <w:tcBorders>
              <w:top w:val="nil"/>
              <w:left w:val="nil"/>
              <w:bottom w:val="single" w:sz="4" w:space="0" w:color="auto"/>
              <w:right w:val="single" w:sz="4" w:space="0" w:color="auto"/>
            </w:tcBorders>
            <w:shd w:val="clear" w:color="auto" w:fill="auto"/>
            <w:noWrap/>
            <w:hideMark/>
          </w:tcPr>
          <w:p w14:paraId="650307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523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776AF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F84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FF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696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FA9A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C95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D34A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AF7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68E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CF65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312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9D5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CAE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7AD8D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4DE991" w14:textId="77777777" w:rsidR="00E83F66" w:rsidRPr="00772251" w:rsidRDefault="00E83F66" w:rsidP="00651C3C">
            <w:pPr>
              <w:spacing w:before="60" w:after="60" w:line="240" w:lineRule="auto"/>
              <w:rPr>
                <w:noProof/>
                <w:sz w:val="20"/>
              </w:rPr>
            </w:pPr>
            <w:r>
              <w:rPr>
                <w:noProof/>
                <w:sz w:val="20"/>
              </w:rPr>
              <w:t>73142000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616C0" w14:textId="77777777" w:rsidR="00E83F66" w:rsidRPr="00772251" w:rsidRDefault="00E83F66" w:rsidP="00651C3C">
            <w:pPr>
              <w:spacing w:before="60" w:after="60" w:line="240" w:lineRule="auto"/>
              <w:rPr>
                <w:noProof/>
                <w:sz w:val="20"/>
              </w:rPr>
            </w:pPr>
            <w:r>
              <w:rPr>
                <w:noProof/>
                <w:sz w:val="20"/>
              </w:rPr>
              <w:t>731420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6A38AA2" w14:textId="7071AA51" w:rsidR="00E83F66" w:rsidRPr="00772251" w:rsidRDefault="00E83F66" w:rsidP="00BC122C">
            <w:pPr>
              <w:spacing w:before="60" w:after="60" w:line="240" w:lineRule="auto"/>
              <w:rPr>
                <w:noProof/>
                <w:sz w:val="20"/>
              </w:rPr>
            </w:pPr>
            <w:r>
              <w:rPr>
                <w:noProof/>
                <w:sz w:val="20"/>
              </w:rPr>
              <w:t>- Gitter und Geflechte, an den Kreuzungsstellen verschweißt, mit einer Maschengröße von 100 cm² oder mehr, aus Draht mit einer größten Querschnittsabmessung von 3 mm oder mehr</w:t>
            </w:r>
          </w:p>
        </w:tc>
        <w:tc>
          <w:tcPr>
            <w:tcW w:w="642" w:type="dxa"/>
            <w:tcBorders>
              <w:top w:val="nil"/>
              <w:left w:val="nil"/>
              <w:bottom w:val="single" w:sz="4" w:space="0" w:color="auto"/>
              <w:right w:val="single" w:sz="4" w:space="0" w:color="auto"/>
            </w:tcBorders>
            <w:shd w:val="clear" w:color="auto" w:fill="auto"/>
            <w:noWrap/>
            <w:hideMark/>
          </w:tcPr>
          <w:p w14:paraId="6B0A3C3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1D1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8704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DFA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1B5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BAD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CA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1C5B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FE12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6D5C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9D1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FC6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9A3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36B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FDB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F9BB5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DD07DF" w14:textId="77777777" w:rsidR="00E83F66" w:rsidRPr="00772251" w:rsidRDefault="00E83F66" w:rsidP="008B72B7">
            <w:pPr>
              <w:pageBreakBefore/>
              <w:spacing w:before="60" w:after="60" w:line="240" w:lineRule="auto"/>
              <w:rPr>
                <w:noProof/>
                <w:sz w:val="20"/>
              </w:rPr>
            </w:pPr>
            <w:r>
              <w:rPr>
                <w:noProof/>
                <w:sz w:val="20"/>
              </w:rPr>
              <w:t>73143100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83BB19" w14:textId="77777777" w:rsidR="00E83F66" w:rsidRPr="00772251" w:rsidRDefault="00E83F66" w:rsidP="00651C3C">
            <w:pPr>
              <w:spacing w:before="60" w:after="60" w:line="240" w:lineRule="auto"/>
              <w:rPr>
                <w:noProof/>
                <w:sz w:val="20"/>
              </w:rPr>
            </w:pPr>
            <w:r>
              <w:rPr>
                <w:noProof/>
                <w:sz w:val="20"/>
              </w:rPr>
              <w:t>731431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D73B0" w14:textId="77777777" w:rsidR="00E83F66" w:rsidRPr="00772251" w:rsidRDefault="00E83F66" w:rsidP="00651C3C">
            <w:pPr>
              <w:spacing w:before="60" w:after="60" w:line="240" w:lineRule="auto"/>
              <w:rPr>
                <w:noProof/>
                <w:sz w:val="20"/>
              </w:rPr>
            </w:pPr>
            <w:r>
              <w:rPr>
                <w:noProof/>
                <w:sz w:val="20"/>
              </w:rPr>
              <w:t>-- verzinkt</w:t>
            </w:r>
          </w:p>
        </w:tc>
        <w:tc>
          <w:tcPr>
            <w:tcW w:w="642" w:type="dxa"/>
            <w:tcBorders>
              <w:top w:val="nil"/>
              <w:left w:val="nil"/>
              <w:bottom w:val="single" w:sz="4" w:space="0" w:color="auto"/>
              <w:right w:val="single" w:sz="4" w:space="0" w:color="auto"/>
            </w:tcBorders>
            <w:shd w:val="clear" w:color="auto" w:fill="auto"/>
            <w:noWrap/>
            <w:hideMark/>
          </w:tcPr>
          <w:p w14:paraId="343C1D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DD2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C8AC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D14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95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630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AB0F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9F1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0E2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2B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6D0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6E4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E5D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3A4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C4C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D3E08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93C2C2" w14:textId="77777777" w:rsidR="00E83F66" w:rsidRPr="00772251" w:rsidRDefault="00E83F66" w:rsidP="00651C3C">
            <w:pPr>
              <w:spacing w:before="60" w:after="60" w:line="240" w:lineRule="auto"/>
              <w:rPr>
                <w:noProof/>
                <w:sz w:val="20"/>
              </w:rPr>
            </w:pPr>
            <w:r>
              <w:rPr>
                <w:noProof/>
                <w:sz w:val="20"/>
              </w:rPr>
              <w:t>73143900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A34606" w14:textId="77777777" w:rsidR="00E83F66" w:rsidRPr="00772251" w:rsidRDefault="00E83F66" w:rsidP="00651C3C">
            <w:pPr>
              <w:spacing w:before="60" w:after="60" w:line="240" w:lineRule="auto"/>
              <w:rPr>
                <w:noProof/>
                <w:sz w:val="20"/>
              </w:rPr>
            </w:pPr>
            <w:r>
              <w:rPr>
                <w:noProof/>
                <w:sz w:val="20"/>
              </w:rPr>
              <w:t>731439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C21AD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68C68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57BC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BAD5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8855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F539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66F3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E49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801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B54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38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F0F3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7CD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3B8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7B8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7BD6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D1AE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5A4C26" w14:textId="77777777" w:rsidR="00E83F66" w:rsidRPr="00772251" w:rsidRDefault="00E83F66" w:rsidP="00651C3C">
            <w:pPr>
              <w:spacing w:before="60" w:after="60" w:line="240" w:lineRule="auto"/>
              <w:rPr>
                <w:noProof/>
                <w:sz w:val="20"/>
              </w:rPr>
            </w:pPr>
            <w:r>
              <w:rPr>
                <w:noProof/>
                <w:sz w:val="20"/>
              </w:rPr>
              <w:t>73144100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284038" w14:textId="77777777" w:rsidR="00E83F66" w:rsidRPr="00772251" w:rsidRDefault="00E83F66" w:rsidP="00651C3C">
            <w:pPr>
              <w:spacing w:before="60" w:after="60" w:line="240" w:lineRule="auto"/>
              <w:rPr>
                <w:noProof/>
                <w:sz w:val="20"/>
              </w:rPr>
            </w:pPr>
            <w:r>
              <w:rPr>
                <w:noProof/>
                <w:sz w:val="20"/>
              </w:rPr>
              <w:t>731441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348C32" w14:textId="77777777" w:rsidR="00E83F66" w:rsidRPr="00772251" w:rsidRDefault="00E83F66" w:rsidP="00651C3C">
            <w:pPr>
              <w:spacing w:before="60" w:after="60" w:line="240" w:lineRule="auto"/>
              <w:rPr>
                <w:noProof/>
                <w:sz w:val="20"/>
              </w:rPr>
            </w:pPr>
            <w:r>
              <w:rPr>
                <w:noProof/>
                <w:sz w:val="20"/>
              </w:rPr>
              <w:t>-- verzinkt</w:t>
            </w:r>
          </w:p>
        </w:tc>
        <w:tc>
          <w:tcPr>
            <w:tcW w:w="642" w:type="dxa"/>
            <w:tcBorders>
              <w:top w:val="nil"/>
              <w:left w:val="nil"/>
              <w:bottom w:val="single" w:sz="4" w:space="0" w:color="auto"/>
              <w:right w:val="single" w:sz="4" w:space="0" w:color="auto"/>
            </w:tcBorders>
            <w:shd w:val="clear" w:color="auto" w:fill="auto"/>
            <w:noWrap/>
            <w:hideMark/>
          </w:tcPr>
          <w:p w14:paraId="5FF32A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4AC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440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18E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42A0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CE7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53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0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B86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C84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7EC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687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B18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9C31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D408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8B767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0ED9E0" w14:textId="77777777" w:rsidR="00E83F66" w:rsidRPr="00772251" w:rsidRDefault="00E83F66" w:rsidP="00651C3C">
            <w:pPr>
              <w:spacing w:before="60" w:after="60" w:line="240" w:lineRule="auto"/>
              <w:rPr>
                <w:noProof/>
                <w:sz w:val="20"/>
              </w:rPr>
            </w:pPr>
            <w:r>
              <w:rPr>
                <w:noProof/>
                <w:sz w:val="20"/>
              </w:rPr>
              <w:t>73144200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C94635" w14:textId="77777777" w:rsidR="00E83F66" w:rsidRPr="00772251" w:rsidRDefault="00E83F66" w:rsidP="00651C3C">
            <w:pPr>
              <w:spacing w:before="60" w:after="60" w:line="240" w:lineRule="auto"/>
              <w:rPr>
                <w:noProof/>
                <w:sz w:val="20"/>
              </w:rPr>
            </w:pPr>
            <w:r>
              <w:rPr>
                <w:noProof/>
                <w:sz w:val="20"/>
              </w:rPr>
              <w:t>731442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97454F" w14:textId="77777777" w:rsidR="00E83F66" w:rsidRPr="00772251" w:rsidRDefault="00E83F66" w:rsidP="00651C3C">
            <w:pPr>
              <w:spacing w:before="60" w:after="60" w:line="240" w:lineRule="auto"/>
              <w:rPr>
                <w:noProof/>
                <w:sz w:val="20"/>
              </w:rPr>
            </w:pPr>
            <w:r>
              <w:rPr>
                <w:noProof/>
                <w:sz w:val="20"/>
              </w:rPr>
              <w:t>-- mit Kunststoff überzogen</w:t>
            </w:r>
          </w:p>
        </w:tc>
        <w:tc>
          <w:tcPr>
            <w:tcW w:w="642" w:type="dxa"/>
            <w:tcBorders>
              <w:top w:val="nil"/>
              <w:left w:val="nil"/>
              <w:bottom w:val="single" w:sz="4" w:space="0" w:color="auto"/>
              <w:right w:val="single" w:sz="4" w:space="0" w:color="auto"/>
            </w:tcBorders>
            <w:shd w:val="clear" w:color="auto" w:fill="auto"/>
            <w:noWrap/>
            <w:hideMark/>
          </w:tcPr>
          <w:p w14:paraId="3A4AAA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484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1B2A1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BB4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609F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974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F15E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03D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6A6E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D29A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4E2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371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A7120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B6A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01B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B1F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4C3D7E" w14:textId="77777777" w:rsidR="00E83F66" w:rsidRPr="00772251" w:rsidRDefault="00E83F66" w:rsidP="00651C3C">
            <w:pPr>
              <w:spacing w:before="60" w:after="60" w:line="240" w:lineRule="auto"/>
              <w:rPr>
                <w:noProof/>
                <w:sz w:val="20"/>
              </w:rPr>
            </w:pPr>
            <w:r>
              <w:rPr>
                <w:noProof/>
                <w:sz w:val="20"/>
              </w:rPr>
              <w:t>73145000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E0068D" w14:textId="77777777" w:rsidR="00E83F66" w:rsidRPr="00772251" w:rsidRDefault="00E83F66" w:rsidP="00651C3C">
            <w:pPr>
              <w:spacing w:before="60" w:after="60" w:line="240" w:lineRule="auto"/>
              <w:rPr>
                <w:noProof/>
                <w:sz w:val="20"/>
              </w:rPr>
            </w:pPr>
            <w:r>
              <w:rPr>
                <w:noProof/>
                <w:sz w:val="20"/>
              </w:rPr>
              <w:t>731450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6685220" w14:textId="77777777" w:rsidR="00E83F66" w:rsidRPr="00772251" w:rsidRDefault="00E83F66" w:rsidP="00651C3C">
            <w:pPr>
              <w:spacing w:before="60" w:after="60" w:line="240" w:lineRule="auto"/>
              <w:rPr>
                <w:noProof/>
                <w:sz w:val="20"/>
              </w:rPr>
            </w:pPr>
            <w:r>
              <w:rPr>
                <w:noProof/>
                <w:sz w:val="20"/>
              </w:rPr>
              <w:t>- Streckbleche und -bänder</w:t>
            </w:r>
          </w:p>
        </w:tc>
        <w:tc>
          <w:tcPr>
            <w:tcW w:w="642" w:type="dxa"/>
            <w:tcBorders>
              <w:top w:val="nil"/>
              <w:left w:val="nil"/>
              <w:bottom w:val="single" w:sz="4" w:space="0" w:color="auto"/>
              <w:right w:val="single" w:sz="4" w:space="0" w:color="auto"/>
            </w:tcBorders>
            <w:shd w:val="clear" w:color="auto" w:fill="auto"/>
            <w:noWrap/>
            <w:hideMark/>
          </w:tcPr>
          <w:p w14:paraId="3B2355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9B26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1CA1E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C9B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9C8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DA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A65B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DAD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A7B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CA6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25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0CF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7D7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12A7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E5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8BD5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907892" w14:textId="77777777" w:rsidR="00E83F66" w:rsidRPr="00772251" w:rsidRDefault="00E83F66" w:rsidP="00651C3C">
            <w:pPr>
              <w:spacing w:before="60" w:after="60" w:line="240" w:lineRule="auto"/>
              <w:rPr>
                <w:noProof/>
                <w:sz w:val="20"/>
              </w:rPr>
            </w:pPr>
            <w:r>
              <w:rPr>
                <w:noProof/>
                <w:sz w:val="20"/>
              </w:rPr>
              <w:t>73194000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6E3D26" w14:textId="77777777" w:rsidR="00E83F66" w:rsidRPr="00772251" w:rsidRDefault="00E83F66" w:rsidP="00651C3C">
            <w:pPr>
              <w:spacing w:before="60" w:after="60" w:line="240" w:lineRule="auto"/>
              <w:rPr>
                <w:noProof/>
                <w:sz w:val="20"/>
              </w:rPr>
            </w:pPr>
            <w:r>
              <w:rPr>
                <w:noProof/>
                <w:sz w:val="20"/>
              </w:rPr>
              <w:t>731940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2CB8EA" w14:textId="77777777" w:rsidR="00E83F66" w:rsidRPr="00772251" w:rsidRDefault="00E83F66" w:rsidP="00651C3C">
            <w:pPr>
              <w:spacing w:before="60" w:after="60" w:line="240" w:lineRule="auto"/>
              <w:rPr>
                <w:noProof/>
                <w:sz w:val="20"/>
              </w:rPr>
            </w:pPr>
            <w:r>
              <w:rPr>
                <w:noProof/>
                <w:sz w:val="20"/>
              </w:rPr>
              <w:t>- Sicherheitsnadeln, Stecknadeln und ähnliche Nadeln</w:t>
            </w:r>
          </w:p>
        </w:tc>
        <w:tc>
          <w:tcPr>
            <w:tcW w:w="642" w:type="dxa"/>
            <w:tcBorders>
              <w:top w:val="nil"/>
              <w:left w:val="nil"/>
              <w:bottom w:val="single" w:sz="4" w:space="0" w:color="auto"/>
              <w:right w:val="single" w:sz="4" w:space="0" w:color="auto"/>
            </w:tcBorders>
            <w:shd w:val="clear" w:color="auto" w:fill="auto"/>
            <w:noWrap/>
            <w:hideMark/>
          </w:tcPr>
          <w:p w14:paraId="3ABEC83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4C7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2A866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207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3436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E85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76A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FC2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C085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8D2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E39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866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D3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08E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FE5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89F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90EB26" w14:textId="77777777" w:rsidR="00E83F66" w:rsidRPr="00772251" w:rsidRDefault="00E83F66" w:rsidP="00651C3C">
            <w:pPr>
              <w:spacing w:before="60" w:after="60" w:line="240" w:lineRule="auto"/>
              <w:rPr>
                <w:noProof/>
                <w:sz w:val="20"/>
              </w:rPr>
            </w:pPr>
            <w:r>
              <w:rPr>
                <w:noProof/>
                <w:sz w:val="20"/>
              </w:rPr>
              <w:t>73199000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99C51A" w14:textId="77777777" w:rsidR="00E83F66" w:rsidRPr="00772251" w:rsidRDefault="00E83F66" w:rsidP="00651C3C">
            <w:pPr>
              <w:spacing w:before="60" w:after="60" w:line="240" w:lineRule="auto"/>
              <w:rPr>
                <w:noProof/>
                <w:sz w:val="20"/>
              </w:rPr>
            </w:pPr>
            <w:r>
              <w:rPr>
                <w:noProof/>
                <w:sz w:val="20"/>
              </w:rPr>
              <w:t>731990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B6E6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2375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8A3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6306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CB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ECC5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230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95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762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9BD1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B87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E23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76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9F3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71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90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A6494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1A67E9" w14:textId="77777777" w:rsidR="00E83F66" w:rsidRPr="00772251" w:rsidRDefault="00E83F66" w:rsidP="00651C3C">
            <w:pPr>
              <w:spacing w:before="60" w:after="60" w:line="240" w:lineRule="auto"/>
              <w:rPr>
                <w:noProof/>
                <w:sz w:val="20"/>
              </w:rPr>
            </w:pPr>
            <w:r>
              <w:rPr>
                <w:noProof/>
                <w:sz w:val="20"/>
              </w:rPr>
              <w:t>73202000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112212" w14:textId="77777777" w:rsidR="00E83F66" w:rsidRPr="00772251" w:rsidRDefault="00E83F66" w:rsidP="00651C3C">
            <w:pPr>
              <w:spacing w:before="60" w:after="60" w:line="240" w:lineRule="auto"/>
              <w:rPr>
                <w:noProof/>
                <w:sz w:val="20"/>
              </w:rPr>
            </w:pPr>
            <w:r>
              <w:rPr>
                <w:noProof/>
                <w:sz w:val="20"/>
              </w:rPr>
              <w:t>732020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54F0DF" w14:textId="77777777" w:rsidR="00E83F66" w:rsidRPr="00772251" w:rsidRDefault="00E83F66" w:rsidP="00651C3C">
            <w:pPr>
              <w:spacing w:before="60" w:after="60" w:line="240" w:lineRule="auto"/>
              <w:rPr>
                <w:noProof/>
                <w:sz w:val="20"/>
              </w:rPr>
            </w:pPr>
            <w:r>
              <w:rPr>
                <w:noProof/>
                <w:sz w:val="20"/>
              </w:rPr>
              <w:t>- schraubenlinienförmige Federn</w:t>
            </w:r>
          </w:p>
        </w:tc>
        <w:tc>
          <w:tcPr>
            <w:tcW w:w="642" w:type="dxa"/>
            <w:tcBorders>
              <w:top w:val="nil"/>
              <w:left w:val="nil"/>
              <w:bottom w:val="single" w:sz="4" w:space="0" w:color="auto"/>
              <w:right w:val="single" w:sz="4" w:space="0" w:color="auto"/>
            </w:tcBorders>
            <w:shd w:val="clear" w:color="auto" w:fill="auto"/>
            <w:noWrap/>
            <w:hideMark/>
          </w:tcPr>
          <w:p w14:paraId="45A95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3F4B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805F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B32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F0F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A6D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753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4FE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3DD0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D409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424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A18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C15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5309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3CA8F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551D20" w14:textId="77777777" w:rsidR="00E83F66" w:rsidRPr="00772251" w:rsidRDefault="00E83F66" w:rsidP="00651C3C">
            <w:pPr>
              <w:spacing w:before="60" w:after="60" w:line="240" w:lineRule="auto"/>
              <w:rPr>
                <w:noProof/>
                <w:sz w:val="20"/>
              </w:rPr>
            </w:pPr>
            <w:r>
              <w:rPr>
                <w:noProof/>
                <w:sz w:val="20"/>
              </w:rPr>
              <w:t>73209000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34B3EA6" w14:textId="77777777" w:rsidR="00E83F66" w:rsidRPr="00772251" w:rsidRDefault="00E83F66" w:rsidP="00651C3C">
            <w:pPr>
              <w:spacing w:before="60" w:after="60" w:line="240" w:lineRule="auto"/>
              <w:rPr>
                <w:noProof/>
                <w:sz w:val="20"/>
              </w:rPr>
            </w:pPr>
            <w:r>
              <w:rPr>
                <w:noProof/>
                <w:sz w:val="20"/>
              </w:rPr>
              <w:t>732090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8AF40F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65C3BB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AC7B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7CD6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FD0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063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9D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B29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9D5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DBB8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5637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091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AAD8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25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2D9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3D1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AF9A1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2A98B1" w14:textId="77777777" w:rsidR="00E83F66" w:rsidRPr="00772251" w:rsidRDefault="00E83F66" w:rsidP="00651C3C">
            <w:pPr>
              <w:spacing w:before="60" w:after="60" w:line="240" w:lineRule="auto"/>
              <w:rPr>
                <w:noProof/>
                <w:sz w:val="20"/>
              </w:rPr>
            </w:pPr>
            <w:r>
              <w:rPr>
                <w:noProof/>
                <w:sz w:val="20"/>
              </w:rPr>
              <w:t>73211100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30A866" w14:textId="77777777" w:rsidR="00E83F66" w:rsidRPr="00772251" w:rsidRDefault="00E83F66" w:rsidP="00651C3C">
            <w:pPr>
              <w:spacing w:before="60" w:after="60" w:line="240" w:lineRule="auto"/>
              <w:rPr>
                <w:noProof/>
                <w:sz w:val="20"/>
              </w:rPr>
            </w:pPr>
            <w:r>
              <w:rPr>
                <w:noProof/>
                <w:sz w:val="20"/>
              </w:rPr>
              <w:t>732111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B932B0" w14:textId="77777777" w:rsidR="00E83F66" w:rsidRPr="00772251" w:rsidRDefault="00E83F66" w:rsidP="00651C3C">
            <w:pPr>
              <w:spacing w:before="60" w:after="60" w:line="240" w:lineRule="auto"/>
              <w:rPr>
                <w:noProof/>
                <w:sz w:val="20"/>
              </w:rPr>
            </w:pPr>
            <w:r>
              <w:rPr>
                <w:noProof/>
                <w:sz w:val="20"/>
              </w:rPr>
              <w:t>-- für Feuerung mit gasförmigen Brennstoffen oder mit Gas und anderen Brennstoffen</w:t>
            </w:r>
          </w:p>
        </w:tc>
        <w:tc>
          <w:tcPr>
            <w:tcW w:w="642" w:type="dxa"/>
            <w:tcBorders>
              <w:top w:val="nil"/>
              <w:left w:val="nil"/>
              <w:bottom w:val="single" w:sz="4" w:space="0" w:color="auto"/>
              <w:right w:val="single" w:sz="4" w:space="0" w:color="auto"/>
            </w:tcBorders>
            <w:shd w:val="clear" w:color="auto" w:fill="auto"/>
            <w:noWrap/>
            <w:hideMark/>
          </w:tcPr>
          <w:p w14:paraId="34DA576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8504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D8F2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9F50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0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958D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15CE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725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AF0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319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844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EF6B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7C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9FC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48A6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905E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B860EB" w14:textId="77777777" w:rsidR="00E83F66" w:rsidRPr="00772251" w:rsidRDefault="00E83F66" w:rsidP="00651C3C">
            <w:pPr>
              <w:spacing w:before="60" w:after="60" w:line="240" w:lineRule="auto"/>
              <w:rPr>
                <w:noProof/>
                <w:sz w:val="20"/>
              </w:rPr>
            </w:pPr>
            <w:r>
              <w:rPr>
                <w:noProof/>
                <w:sz w:val="20"/>
              </w:rPr>
              <w:t>73211900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6AE00D" w14:textId="77777777" w:rsidR="00E83F66" w:rsidRPr="00772251" w:rsidRDefault="00E83F66" w:rsidP="00651C3C">
            <w:pPr>
              <w:spacing w:before="60" w:after="60" w:line="240" w:lineRule="auto"/>
              <w:rPr>
                <w:noProof/>
                <w:sz w:val="20"/>
              </w:rPr>
            </w:pPr>
            <w:r>
              <w:rPr>
                <w:noProof/>
                <w:sz w:val="20"/>
              </w:rPr>
              <w:t>732119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2233E7" w14:textId="77777777" w:rsidR="00E83F66" w:rsidRPr="00772251" w:rsidRDefault="00E83F66" w:rsidP="00651C3C">
            <w:pPr>
              <w:spacing w:before="60" w:after="60" w:line="240" w:lineRule="auto"/>
              <w:rPr>
                <w:noProof/>
                <w:sz w:val="20"/>
              </w:rPr>
            </w:pPr>
            <w:r>
              <w:rPr>
                <w:noProof/>
                <w:sz w:val="20"/>
              </w:rPr>
              <w:t>-- andere, einschließlich Geräte für Festbrennstoffe</w:t>
            </w:r>
          </w:p>
        </w:tc>
        <w:tc>
          <w:tcPr>
            <w:tcW w:w="642" w:type="dxa"/>
            <w:tcBorders>
              <w:top w:val="nil"/>
              <w:left w:val="nil"/>
              <w:bottom w:val="single" w:sz="4" w:space="0" w:color="auto"/>
              <w:right w:val="single" w:sz="4" w:space="0" w:color="auto"/>
            </w:tcBorders>
            <w:shd w:val="clear" w:color="auto" w:fill="auto"/>
            <w:noWrap/>
            <w:hideMark/>
          </w:tcPr>
          <w:p w14:paraId="282E15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463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8F4E4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B12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E93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FF1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E83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B7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EEB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3B36A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D90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857A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B627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E72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C435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614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793FA3D" w14:textId="77777777" w:rsidR="00E83F66" w:rsidRPr="00772251" w:rsidRDefault="00E83F66" w:rsidP="00651C3C">
            <w:pPr>
              <w:spacing w:before="60" w:after="60" w:line="240" w:lineRule="auto"/>
              <w:rPr>
                <w:noProof/>
                <w:sz w:val="20"/>
              </w:rPr>
            </w:pPr>
            <w:r>
              <w:rPr>
                <w:noProof/>
                <w:sz w:val="20"/>
              </w:rPr>
              <w:t>73219000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3A13E" w14:textId="77777777" w:rsidR="00E83F66" w:rsidRPr="00772251" w:rsidRDefault="00E83F66" w:rsidP="00651C3C">
            <w:pPr>
              <w:spacing w:before="60" w:after="60" w:line="240" w:lineRule="auto"/>
              <w:rPr>
                <w:noProof/>
                <w:sz w:val="20"/>
              </w:rPr>
            </w:pPr>
            <w:r>
              <w:rPr>
                <w:noProof/>
                <w:sz w:val="20"/>
              </w:rPr>
              <w:t>732190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7DB25E"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5C30C1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6CCD1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0428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06F6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F7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ABD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072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87C1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D86E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C176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B27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106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A2CD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F5D4B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F8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7415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FCE1" w14:textId="77777777" w:rsidR="00E83F66" w:rsidRPr="00772251" w:rsidRDefault="00E83F66" w:rsidP="008B72B7">
            <w:pPr>
              <w:pageBreakBefore/>
              <w:spacing w:before="60" w:after="60" w:line="240" w:lineRule="auto"/>
              <w:rPr>
                <w:noProof/>
                <w:sz w:val="20"/>
              </w:rPr>
            </w:pPr>
            <w:r>
              <w:rPr>
                <w:noProof/>
                <w:sz w:val="20"/>
              </w:rPr>
              <w:t>73231000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AD2346" w14:textId="77777777" w:rsidR="00E83F66" w:rsidRPr="00772251" w:rsidRDefault="00E83F66" w:rsidP="00651C3C">
            <w:pPr>
              <w:spacing w:before="60" w:after="60" w:line="240" w:lineRule="auto"/>
              <w:rPr>
                <w:noProof/>
                <w:sz w:val="20"/>
              </w:rPr>
            </w:pPr>
            <w:r>
              <w:rPr>
                <w:noProof/>
                <w:sz w:val="20"/>
              </w:rPr>
              <w:t>732310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2EFE9B" w14:textId="77777777" w:rsidR="00E83F66" w:rsidRPr="00772251" w:rsidRDefault="00E83F66" w:rsidP="00651C3C">
            <w:pPr>
              <w:spacing w:before="60" w:after="60" w:line="240" w:lineRule="auto"/>
              <w:rPr>
                <w:noProof/>
                <w:sz w:val="20"/>
              </w:rPr>
            </w:pPr>
            <w:r>
              <w:rPr>
                <w:noProof/>
                <w:sz w:val="20"/>
              </w:rPr>
              <w:t>- Eisen- oder Stahlwolle; Schwämme, Putzlappen, Handschuhe und ähnliche Waren, zum Scheuern, Polieren oder dergleichen</w:t>
            </w:r>
          </w:p>
        </w:tc>
        <w:tc>
          <w:tcPr>
            <w:tcW w:w="642" w:type="dxa"/>
            <w:tcBorders>
              <w:top w:val="nil"/>
              <w:left w:val="nil"/>
              <w:bottom w:val="single" w:sz="4" w:space="0" w:color="auto"/>
              <w:right w:val="single" w:sz="4" w:space="0" w:color="auto"/>
            </w:tcBorders>
            <w:shd w:val="clear" w:color="auto" w:fill="auto"/>
            <w:noWrap/>
            <w:hideMark/>
          </w:tcPr>
          <w:p w14:paraId="32EA79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E3E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2D0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4DC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87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C741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4DBA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71A3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01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DF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4DB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531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1E5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23B7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4155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643DA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648F6A" w14:textId="77777777" w:rsidR="00E83F66" w:rsidRPr="00772251" w:rsidRDefault="00E83F66" w:rsidP="00651C3C">
            <w:pPr>
              <w:spacing w:before="60" w:after="60" w:line="240" w:lineRule="auto"/>
              <w:rPr>
                <w:noProof/>
                <w:sz w:val="20"/>
              </w:rPr>
            </w:pPr>
            <w:r>
              <w:rPr>
                <w:noProof/>
                <w:sz w:val="20"/>
              </w:rPr>
              <w:t>73239100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DEAE73" w14:textId="77777777" w:rsidR="00E83F66" w:rsidRPr="00772251" w:rsidRDefault="00E83F66" w:rsidP="00651C3C">
            <w:pPr>
              <w:spacing w:before="60" w:after="60" w:line="240" w:lineRule="auto"/>
              <w:rPr>
                <w:noProof/>
                <w:sz w:val="20"/>
              </w:rPr>
            </w:pPr>
            <w:r>
              <w:rPr>
                <w:noProof/>
                <w:sz w:val="20"/>
              </w:rPr>
              <w:t>732391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D73C8E" w14:textId="77777777" w:rsidR="00E83F66" w:rsidRPr="00772251" w:rsidRDefault="00E83F66" w:rsidP="00651C3C">
            <w:pPr>
              <w:spacing w:before="60" w:after="60" w:line="240" w:lineRule="auto"/>
              <w:rPr>
                <w:noProof/>
                <w:sz w:val="20"/>
              </w:rPr>
            </w:pPr>
            <w:r>
              <w:rPr>
                <w:noProof/>
                <w:sz w:val="20"/>
              </w:rPr>
              <w:t>-- aus Gusseisen, nicht emailliert</w:t>
            </w:r>
          </w:p>
        </w:tc>
        <w:tc>
          <w:tcPr>
            <w:tcW w:w="642" w:type="dxa"/>
            <w:tcBorders>
              <w:top w:val="nil"/>
              <w:left w:val="nil"/>
              <w:bottom w:val="single" w:sz="4" w:space="0" w:color="auto"/>
              <w:right w:val="single" w:sz="4" w:space="0" w:color="auto"/>
            </w:tcBorders>
            <w:shd w:val="clear" w:color="auto" w:fill="auto"/>
            <w:noWrap/>
            <w:hideMark/>
          </w:tcPr>
          <w:p w14:paraId="113AF81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B6D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EC42CE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C838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E76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4E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05DD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C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A854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766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6082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806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121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A4C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F314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709B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EA44F" w14:textId="77777777" w:rsidR="00E83F66" w:rsidRPr="00772251" w:rsidRDefault="00E83F66" w:rsidP="00651C3C">
            <w:pPr>
              <w:spacing w:before="60" w:after="60" w:line="240" w:lineRule="auto"/>
              <w:rPr>
                <w:noProof/>
                <w:sz w:val="20"/>
              </w:rPr>
            </w:pPr>
            <w:r>
              <w:rPr>
                <w:noProof/>
                <w:sz w:val="20"/>
              </w:rPr>
              <w:t>73239200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246C9" w14:textId="77777777" w:rsidR="00E83F66" w:rsidRPr="00772251" w:rsidRDefault="00E83F66" w:rsidP="00651C3C">
            <w:pPr>
              <w:spacing w:before="60" w:after="60" w:line="240" w:lineRule="auto"/>
              <w:rPr>
                <w:noProof/>
                <w:sz w:val="20"/>
              </w:rPr>
            </w:pPr>
            <w:r>
              <w:rPr>
                <w:noProof/>
                <w:sz w:val="20"/>
              </w:rPr>
              <w:t>732392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326FEE" w14:textId="77777777" w:rsidR="00E83F66" w:rsidRPr="00772251" w:rsidRDefault="00E83F66" w:rsidP="00651C3C">
            <w:pPr>
              <w:spacing w:before="60" w:after="60" w:line="240" w:lineRule="auto"/>
              <w:rPr>
                <w:noProof/>
                <w:sz w:val="20"/>
              </w:rPr>
            </w:pPr>
            <w:r>
              <w:rPr>
                <w:noProof/>
                <w:sz w:val="20"/>
              </w:rPr>
              <w:t>-- aus Gusseisen, emailliert</w:t>
            </w:r>
          </w:p>
        </w:tc>
        <w:tc>
          <w:tcPr>
            <w:tcW w:w="642" w:type="dxa"/>
            <w:tcBorders>
              <w:top w:val="nil"/>
              <w:left w:val="nil"/>
              <w:bottom w:val="single" w:sz="4" w:space="0" w:color="auto"/>
              <w:right w:val="single" w:sz="4" w:space="0" w:color="auto"/>
            </w:tcBorders>
            <w:shd w:val="clear" w:color="auto" w:fill="auto"/>
            <w:noWrap/>
            <w:hideMark/>
          </w:tcPr>
          <w:p w14:paraId="62FCA7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3C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EEB06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6297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5E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CA66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93D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B2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24D3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D760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9F48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718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223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19E1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B49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2A35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17016A" w14:textId="77777777" w:rsidR="00E83F66" w:rsidRPr="00772251" w:rsidRDefault="00E83F66" w:rsidP="00651C3C">
            <w:pPr>
              <w:spacing w:before="60" w:after="60" w:line="240" w:lineRule="auto"/>
              <w:rPr>
                <w:noProof/>
                <w:sz w:val="20"/>
              </w:rPr>
            </w:pPr>
            <w:r>
              <w:rPr>
                <w:noProof/>
                <w:sz w:val="20"/>
              </w:rPr>
              <w:t>73239300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9DFA7B" w14:textId="77777777" w:rsidR="00E83F66" w:rsidRPr="00772251" w:rsidRDefault="00E83F66" w:rsidP="00651C3C">
            <w:pPr>
              <w:spacing w:before="60" w:after="60" w:line="240" w:lineRule="auto"/>
              <w:rPr>
                <w:noProof/>
                <w:sz w:val="20"/>
              </w:rPr>
            </w:pPr>
            <w:r>
              <w:rPr>
                <w:noProof/>
                <w:sz w:val="20"/>
              </w:rPr>
              <w:t>732393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9EF24B" w14:textId="77777777" w:rsidR="00E83F66" w:rsidRPr="00772251" w:rsidRDefault="00E83F66" w:rsidP="00651C3C">
            <w:pPr>
              <w:spacing w:before="60" w:after="60" w:line="240" w:lineRule="auto"/>
              <w:rPr>
                <w:noProof/>
                <w:sz w:val="20"/>
              </w:rPr>
            </w:pPr>
            <w:r>
              <w:rPr>
                <w:noProof/>
                <w:sz w:val="20"/>
              </w:rPr>
              <w:t>-- aus nicht rostendem Stahl</w:t>
            </w:r>
          </w:p>
        </w:tc>
        <w:tc>
          <w:tcPr>
            <w:tcW w:w="642" w:type="dxa"/>
            <w:tcBorders>
              <w:top w:val="nil"/>
              <w:left w:val="nil"/>
              <w:bottom w:val="single" w:sz="4" w:space="0" w:color="auto"/>
              <w:right w:val="single" w:sz="4" w:space="0" w:color="auto"/>
            </w:tcBorders>
            <w:shd w:val="clear" w:color="auto" w:fill="auto"/>
            <w:noWrap/>
            <w:hideMark/>
          </w:tcPr>
          <w:p w14:paraId="6CC1CB7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0F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0021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F28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FD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B9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A1D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703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8ED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162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4B680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E1AAA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DB7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28C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754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8E1B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5D8402" w14:textId="77777777" w:rsidR="00E83F66" w:rsidRPr="00772251" w:rsidRDefault="00E83F66" w:rsidP="00651C3C">
            <w:pPr>
              <w:spacing w:before="60" w:after="60" w:line="240" w:lineRule="auto"/>
              <w:rPr>
                <w:noProof/>
                <w:sz w:val="20"/>
              </w:rPr>
            </w:pPr>
            <w:r>
              <w:rPr>
                <w:noProof/>
                <w:sz w:val="20"/>
              </w:rPr>
              <w:t>73241000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69E1878" w14:textId="77777777" w:rsidR="00E83F66" w:rsidRPr="00772251" w:rsidRDefault="00E83F66" w:rsidP="00651C3C">
            <w:pPr>
              <w:spacing w:before="60" w:after="60" w:line="240" w:lineRule="auto"/>
              <w:rPr>
                <w:noProof/>
                <w:sz w:val="20"/>
              </w:rPr>
            </w:pPr>
            <w:r>
              <w:rPr>
                <w:noProof/>
                <w:sz w:val="20"/>
              </w:rPr>
              <w:t>732410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1D81F8" w14:textId="77777777" w:rsidR="00E83F66" w:rsidRPr="00772251" w:rsidRDefault="00E83F66" w:rsidP="00651C3C">
            <w:pPr>
              <w:spacing w:before="60" w:after="60" w:line="240" w:lineRule="auto"/>
              <w:rPr>
                <w:noProof/>
                <w:sz w:val="20"/>
              </w:rPr>
            </w:pPr>
            <w:r>
              <w:rPr>
                <w:noProof/>
                <w:sz w:val="20"/>
              </w:rPr>
              <w:t>- Abwasch- und Waschbecken, aus nicht rostendem Stahl</w:t>
            </w:r>
          </w:p>
        </w:tc>
        <w:tc>
          <w:tcPr>
            <w:tcW w:w="642" w:type="dxa"/>
            <w:tcBorders>
              <w:top w:val="nil"/>
              <w:left w:val="nil"/>
              <w:bottom w:val="single" w:sz="4" w:space="0" w:color="auto"/>
              <w:right w:val="single" w:sz="4" w:space="0" w:color="auto"/>
            </w:tcBorders>
            <w:shd w:val="clear" w:color="auto" w:fill="auto"/>
            <w:noWrap/>
            <w:hideMark/>
          </w:tcPr>
          <w:p w14:paraId="190FE0C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F42C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20C7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BB7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96C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430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3AF4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08082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E17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3A78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D97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26A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F1A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24DF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6775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604B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B578DF" w14:textId="77777777" w:rsidR="00E83F66" w:rsidRPr="00772251" w:rsidRDefault="00E83F66" w:rsidP="00651C3C">
            <w:pPr>
              <w:spacing w:before="60" w:after="60" w:line="240" w:lineRule="auto"/>
              <w:rPr>
                <w:noProof/>
                <w:sz w:val="20"/>
              </w:rPr>
            </w:pPr>
            <w:r>
              <w:rPr>
                <w:noProof/>
                <w:sz w:val="20"/>
              </w:rPr>
              <w:t>73242100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EACF96" w14:textId="77777777" w:rsidR="00E83F66" w:rsidRPr="00772251" w:rsidRDefault="00E83F66" w:rsidP="00651C3C">
            <w:pPr>
              <w:spacing w:before="60" w:after="60" w:line="240" w:lineRule="auto"/>
              <w:rPr>
                <w:noProof/>
                <w:sz w:val="20"/>
              </w:rPr>
            </w:pPr>
            <w:r>
              <w:rPr>
                <w:noProof/>
                <w:sz w:val="20"/>
              </w:rPr>
              <w:t>732421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2A9FC3" w14:textId="77777777" w:rsidR="00E83F66" w:rsidRPr="00772251" w:rsidRDefault="00E83F66" w:rsidP="00651C3C">
            <w:pPr>
              <w:spacing w:before="60" w:after="60" w:line="240" w:lineRule="auto"/>
              <w:rPr>
                <w:noProof/>
                <w:sz w:val="20"/>
              </w:rPr>
            </w:pPr>
            <w:r>
              <w:rPr>
                <w:noProof/>
                <w:sz w:val="20"/>
              </w:rPr>
              <w:t>-- aus Gusseisen, auch emailliert</w:t>
            </w:r>
          </w:p>
        </w:tc>
        <w:tc>
          <w:tcPr>
            <w:tcW w:w="642" w:type="dxa"/>
            <w:tcBorders>
              <w:top w:val="nil"/>
              <w:left w:val="nil"/>
              <w:bottom w:val="single" w:sz="4" w:space="0" w:color="auto"/>
              <w:right w:val="single" w:sz="4" w:space="0" w:color="auto"/>
            </w:tcBorders>
            <w:shd w:val="clear" w:color="auto" w:fill="auto"/>
            <w:noWrap/>
            <w:hideMark/>
          </w:tcPr>
          <w:p w14:paraId="1F3FAF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867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F96A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2406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CDE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50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CE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45B3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B40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A01F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59C0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6B6D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22B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F56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7C7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AF54C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5BA583" w14:textId="77777777" w:rsidR="00E83F66" w:rsidRPr="00772251" w:rsidRDefault="00E83F66" w:rsidP="00651C3C">
            <w:pPr>
              <w:spacing w:before="60" w:after="60" w:line="240" w:lineRule="auto"/>
              <w:rPr>
                <w:noProof/>
                <w:sz w:val="20"/>
              </w:rPr>
            </w:pPr>
            <w:r>
              <w:rPr>
                <w:noProof/>
                <w:sz w:val="20"/>
              </w:rPr>
              <w:t>73242900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E96157" w14:textId="77777777" w:rsidR="00E83F66" w:rsidRPr="00772251" w:rsidRDefault="00E83F66" w:rsidP="00651C3C">
            <w:pPr>
              <w:spacing w:before="60" w:after="60" w:line="240" w:lineRule="auto"/>
              <w:rPr>
                <w:noProof/>
                <w:sz w:val="20"/>
              </w:rPr>
            </w:pPr>
            <w:r>
              <w:rPr>
                <w:noProof/>
                <w:sz w:val="20"/>
              </w:rPr>
              <w:t>732429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481CC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484AD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DEB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4993E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B70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EE8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0BC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DEB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1600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DB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686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0DD3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347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D75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1336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29B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7F34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54BBF2" w14:textId="77777777" w:rsidR="00E83F66" w:rsidRPr="00772251" w:rsidRDefault="00E83F66" w:rsidP="00651C3C">
            <w:pPr>
              <w:spacing w:before="60" w:after="60" w:line="240" w:lineRule="auto"/>
              <w:rPr>
                <w:noProof/>
                <w:sz w:val="20"/>
              </w:rPr>
            </w:pPr>
            <w:r>
              <w:rPr>
                <w:noProof/>
                <w:sz w:val="20"/>
              </w:rPr>
              <w:t>73249000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BB28B4" w14:textId="77777777" w:rsidR="00E83F66" w:rsidRPr="00772251" w:rsidRDefault="00E83F66" w:rsidP="00651C3C">
            <w:pPr>
              <w:spacing w:before="60" w:after="60" w:line="240" w:lineRule="auto"/>
              <w:rPr>
                <w:noProof/>
                <w:sz w:val="20"/>
              </w:rPr>
            </w:pPr>
            <w:r>
              <w:rPr>
                <w:noProof/>
                <w:sz w:val="20"/>
              </w:rPr>
              <w:t>732490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15498C" w14:textId="77777777" w:rsidR="00E83F66" w:rsidRPr="00772251" w:rsidRDefault="00E83F66" w:rsidP="00651C3C">
            <w:pPr>
              <w:spacing w:before="60" w:after="60" w:line="240" w:lineRule="auto"/>
              <w:rPr>
                <w:noProof/>
                <w:sz w:val="20"/>
              </w:rPr>
            </w:pPr>
            <w:r>
              <w:rPr>
                <w:noProof/>
                <w:sz w:val="20"/>
              </w:rPr>
              <w:t>- andere, einschließlich Teile</w:t>
            </w:r>
          </w:p>
        </w:tc>
        <w:tc>
          <w:tcPr>
            <w:tcW w:w="642" w:type="dxa"/>
            <w:tcBorders>
              <w:top w:val="nil"/>
              <w:left w:val="nil"/>
              <w:bottom w:val="single" w:sz="4" w:space="0" w:color="auto"/>
              <w:right w:val="single" w:sz="4" w:space="0" w:color="auto"/>
            </w:tcBorders>
            <w:shd w:val="clear" w:color="auto" w:fill="auto"/>
            <w:noWrap/>
            <w:hideMark/>
          </w:tcPr>
          <w:p w14:paraId="3CB356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F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252B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1FB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F510B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EBCB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34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EE8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08B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258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342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71D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4701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D73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CDE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3F8C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8DC2F1" w14:textId="77777777" w:rsidR="00E83F66" w:rsidRPr="00772251" w:rsidRDefault="00E83F66" w:rsidP="00651C3C">
            <w:pPr>
              <w:spacing w:before="60" w:after="60" w:line="240" w:lineRule="auto"/>
              <w:rPr>
                <w:noProof/>
                <w:sz w:val="20"/>
              </w:rPr>
            </w:pPr>
            <w:r>
              <w:rPr>
                <w:noProof/>
                <w:sz w:val="20"/>
              </w:rPr>
              <w:t>73262000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7C5597" w14:textId="77777777" w:rsidR="00E83F66" w:rsidRPr="00772251" w:rsidRDefault="00E83F66" w:rsidP="00651C3C">
            <w:pPr>
              <w:spacing w:before="60" w:after="60" w:line="240" w:lineRule="auto"/>
              <w:rPr>
                <w:noProof/>
                <w:sz w:val="20"/>
              </w:rPr>
            </w:pPr>
            <w:r>
              <w:rPr>
                <w:noProof/>
                <w:sz w:val="20"/>
              </w:rPr>
              <w:t>732620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EC6AFB" w14:textId="77777777" w:rsidR="00E83F66" w:rsidRPr="00772251" w:rsidRDefault="00E83F66" w:rsidP="00651C3C">
            <w:pPr>
              <w:spacing w:before="60" w:after="60" w:line="240" w:lineRule="auto"/>
              <w:rPr>
                <w:noProof/>
                <w:sz w:val="20"/>
              </w:rPr>
            </w:pPr>
            <w:r>
              <w:rPr>
                <w:noProof/>
                <w:sz w:val="20"/>
              </w:rPr>
              <w:t>- Waren aus Eisen- oder Stahldraht</w:t>
            </w:r>
          </w:p>
        </w:tc>
        <w:tc>
          <w:tcPr>
            <w:tcW w:w="642" w:type="dxa"/>
            <w:tcBorders>
              <w:top w:val="nil"/>
              <w:left w:val="nil"/>
              <w:bottom w:val="single" w:sz="4" w:space="0" w:color="auto"/>
              <w:right w:val="single" w:sz="4" w:space="0" w:color="auto"/>
            </w:tcBorders>
            <w:shd w:val="clear" w:color="auto" w:fill="auto"/>
            <w:noWrap/>
            <w:hideMark/>
          </w:tcPr>
          <w:p w14:paraId="69D0F30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8373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3A695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7B8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B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F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2D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76B2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581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EE05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109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5A17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0DF4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34A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BDB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38CA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0FE208" w14:textId="77777777" w:rsidR="00E83F66" w:rsidRPr="00772251" w:rsidRDefault="00E83F66" w:rsidP="00651C3C">
            <w:pPr>
              <w:spacing w:before="60" w:after="60" w:line="240" w:lineRule="auto"/>
              <w:rPr>
                <w:noProof/>
                <w:sz w:val="20"/>
              </w:rPr>
            </w:pPr>
            <w:r>
              <w:rPr>
                <w:noProof/>
                <w:sz w:val="20"/>
              </w:rPr>
              <w:t>74111000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5F21E0" w14:textId="77777777" w:rsidR="00E83F66" w:rsidRPr="00772251" w:rsidRDefault="00E83F66" w:rsidP="00651C3C">
            <w:pPr>
              <w:spacing w:before="60" w:after="60" w:line="240" w:lineRule="auto"/>
              <w:rPr>
                <w:noProof/>
                <w:sz w:val="20"/>
              </w:rPr>
            </w:pPr>
            <w:r>
              <w:rPr>
                <w:noProof/>
                <w:sz w:val="20"/>
              </w:rPr>
              <w:t>741110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A36777" w14:textId="77777777" w:rsidR="00E83F66" w:rsidRPr="00772251" w:rsidRDefault="00E83F66" w:rsidP="00651C3C">
            <w:pPr>
              <w:spacing w:before="60" w:after="60" w:line="240" w:lineRule="auto"/>
              <w:rPr>
                <w:noProof/>
                <w:sz w:val="20"/>
              </w:rPr>
            </w:pPr>
            <w:r>
              <w:rPr>
                <w:noProof/>
                <w:sz w:val="20"/>
              </w:rPr>
              <w:t>- aus raffiniertem Kupfer</w:t>
            </w:r>
          </w:p>
        </w:tc>
        <w:tc>
          <w:tcPr>
            <w:tcW w:w="642" w:type="dxa"/>
            <w:tcBorders>
              <w:top w:val="nil"/>
              <w:left w:val="nil"/>
              <w:bottom w:val="single" w:sz="4" w:space="0" w:color="auto"/>
              <w:right w:val="single" w:sz="4" w:space="0" w:color="auto"/>
            </w:tcBorders>
            <w:shd w:val="clear" w:color="auto" w:fill="auto"/>
            <w:noWrap/>
            <w:hideMark/>
          </w:tcPr>
          <w:p w14:paraId="1FC518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AD8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231A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21A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F36D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864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3F1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E9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64C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148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8B28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48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5E5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43A8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5FA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6424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B9EEEB" w14:textId="77777777" w:rsidR="00E83F66" w:rsidRPr="00772251" w:rsidRDefault="00E83F66" w:rsidP="00651C3C">
            <w:pPr>
              <w:spacing w:before="60" w:after="60" w:line="240" w:lineRule="auto"/>
              <w:rPr>
                <w:noProof/>
                <w:sz w:val="20"/>
              </w:rPr>
            </w:pPr>
            <w:r>
              <w:rPr>
                <w:noProof/>
                <w:sz w:val="20"/>
              </w:rPr>
              <w:t>74112100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0F7FDD" w14:textId="77777777" w:rsidR="00E83F66" w:rsidRPr="00772251" w:rsidRDefault="00E83F66" w:rsidP="00651C3C">
            <w:pPr>
              <w:spacing w:before="60" w:after="60" w:line="240" w:lineRule="auto"/>
              <w:rPr>
                <w:noProof/>
                <w:sz w:val="20"/>
              </w:rPr>
            </w:pPr>
            <w:r>
              <w:rPr>
                <w:noProof/>
                <w:sz w:val="20"/>
              </w:rPr>
              <w:t>741121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A940F6" w14:textId="539FDAEA" w:rsidR="00E83F66" w:rsidRPr="00772251" w:rsidRDefault="00E83F66" w:rsidP="00BC122C">
            <w:pPr>
              <w:spacing w:before="60" w:after="60" w:line="240" w:lineRule="auto"/>
              <w:rPr>
                <w:noProof/>
                <w:sz w:val="20"/>
              </w:rPr>
            </w:pPr>
            <w:r>
              <w:rPr>
                <w:noProof/>
                <w:sz w:val="20"/>
              </w:rPr>
              <w:t>-- aus Kupfer-Zink-Legierungen (Messing)</w:t>
            </w:r>
          </w:p>
        </w:tc>
        <w:tc>
          <w:tcPr>
            <w:tcW w:w="642" w:type="dxa"/>
            <w:tcBorders>
              <w:top w:val="nil"/>
              <w:left w:val="nil"/>
              <w:bottom w:val="single" w:sz="4" w:space="0" w:color="auto"/>
              <w:right w:val="single" w:sz="4" w:space="0" w:color="auto"/>
            </w:tcBorders>
            <w:shd w:val="clear" w:color="auto" w:fill="auto"/>
            <w:noWrap/>
            <w:hideMark/>
          </w:tcPr>
          <w:p w14:paraId="132E0A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85BC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695F9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62D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F8D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FBC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65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923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EF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95F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0C8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D08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48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7AF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2AB5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8A65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045FC" w14:textId="77777777" w:rsidR="00E83F66" w:rsidRPr="00772251" w:rsidRDefault="00E83F66" w:rsidP="008B72B7">
            <w:pPr>
              <w:pageBreakBefore/>
              <w:spacing w:before="60" w:after="60" w:line="240" w:lineRule="auto"/>
              <w:rPr>
                <w:noProof/>
                <w:sz w:val="20"/>
              </w:rPr>
            </w:pPr>
            <w:r>
              <w:rPr>
                <w:noProof/>
                <w:sz w:val="20"/>
              </w:rPr>
              <w:t>74112200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5E9AA6A" w14:textId="77777777" w:rsidR="00E83F66" w:rsidRPr="00772251" w:rsidRDefault="00E83F66" w:rsidP="00651C3C">
            <w:pPr>
              <w:spacing w:before="60" w:after="60" w:line="240" w:lineRule="auto"/>
              <w:rPr>
                <w:noProof/>
                <w:sz w:val="20"/>
              </w:rPr>
            </w:pPr>
            <w:r>
              <w:rPr>
                <w:noProof/>
                <w:sz w:val="20"/>
              </w:rPr>
              <w:t>741122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3B847E" w14:textId="240A4060" w:rsidR="00E83F66" w:rsidRPr="00772251" w:rsidRDefault="00E83F66" w:rsidP="00BC122C">
            <w:pPr>
              <w:spacing w:before="60" w:after="60" w:line="240" w:lineRule="auto"/>
              <w:rPr>
                <w:noProof/>
                <w:sz w:val="20"/>
              </w:rPr>
            </w:pPr>
            <w:r>
              <w:rPr>
                <w:noProof/>
                <w:sz w:val="20"/>
              </w:rPr>
              <w:t>-- aus Kupfer-Nickel-Legierungen (Kupfernickel) oder Kupfer-Nickel-Zink-Legierungen (Neusilber)</w:t>
            </w:r>
          </w:p>
        </w:tc>
        <w:tc>
          <w:tcPr>
            <w:tcW w:w="642" w:type="dxa"/>
            <w:tcBorders>
              <w:top w:val="nil"/>
              <w:left w:val="nil"/>
              <w:bottom w:val="single" w:sz="4" w:space="0" w:color="auto"/>
              <w:right w:val="single" w:sz="4" w:space="0" w:color="auto"/>
            </w:tcBorders>
            <w:shd w:val="clear" w:color="auto" w:fill="auto"/>
            <w:noWrap/>
            <w:hideMark/>
          </w:tcPr>
          <w:p w14:paraId="7656A3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760C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8EC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420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201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FF5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8C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A08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5602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787E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3F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0379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1DF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969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C5B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6A4B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5FB331" w14:textId="77777777" w:rsidR="00E83F66" w:rsidRPr="00772251" w:rsidRDefault="00E83F66" w:rsidP="00651C3C">
            <w:pPr>
              <w:spacing w:before="60" w:after="60" w:line="240" w:lineRule="auto"/>
              <w:rPr>
                <w:noProof/>
                <w:sz w:val="20"/>
              </w:rPr>
            </w:pPr>
            <w:r>
              <w:rPr>
                <w:noProof/>
                <w:sz w:val="20"/>
              </w:rPr>
              <w:t>74112900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76A5C27" w14:textId="77777777" w:rsidR="00E83F66" w:rsidRPr="00772251" w:rsidRDefault="00E83F66" w:rsidP="00651C3C">
            <w:pPr>
              <w:spacing w:before="60" w:after="60" w:line="240" w:lineRule="auto"/>
              <w:rPr>
                <w:noProof/>
                <w:sz w:val="20"/>
              </w:rPr>
            </w:pPr>
            <w:r>
              <w:rPr>
                <w:noProof/>
                <w:sz w:val="20"/>
              </w:rPr>
              <w:t>741129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5E400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8CB09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F60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719D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B8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DDC6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3C5C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7EC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EDBE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6CB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9587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2E5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F21D0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F6C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6F39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EC97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4E6A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1AA6C" w14:textId="77777777" w:rsidR="00E83F66" w:rsidRPr="00772251" w:rsidRDefault="00E83F66" w:rsidP="00651C3C">
            <w:pPr>
              <w:spacing w:before="60" w:after="60" w:line="240" w:lineRule="auto"/>
              <w:rPr>
                <w:noProof/>
                <w:sz w:val="20"/>
              </w:rPr>
            </w:pPr>
            <w:r>
              <w:rPr>
                <w:noProof/>
                <w:sz w:val="20"/>
              </w:rPr>
              <w:t>74121000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3E53A" w14:textId="77777777" w:rsidR="00E83F66" w:rsidRPr="00772251" w:rsidRDefault="00E83F66" w:rsidP="00651C3C">
            <w:pPr>
              <w:spacing w:before="60" w:after="60" w:line="240" w:lineRule="auto"/>
              <w:rPr>
                <w:noProof/>
                <w:sz w:val="20"/>
              </w:rPr>
            </w:pPr>
            <w:r>
              <w:rPr>
                <w:noProof/>
                <w:sz w:val="20"/>
              </w:rPr>
              <w:t>741210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D9C70" w14:textId="77777777" w:rsidR="00E83F66" w:rsidRPr="00772251" w:rsidRDefault="00E83F66" w:rsidP="00651C3C">
            <w:pPr>
              <w:spacing w:before="60" w:after="60" w:line="240" w:lineRule="auto"/>
              <w:rPr>
                <w:noProof/>
                <w:sz w:val="20"/>
              </w:rPr>
            </w:pPr>
            <w:r>
              <w:rPr>
                <w:noProof/>
                <w:sz w:val="20"/>
              </w:rPr>
              <w:t>- aus raffiniertem Kupfer</w:t>
            </w:r>
          </w:p>
        </w:tc>
        <w:tc>
          <w:tcPr>
            <w:tcW w:w="642" w:type="dxa"/>
            <w:tcBorders>
              <w:top w:val="nil"/>
              <w:left w:val="nil"/>
              <w:bottom w:val="single" w:sz="4" w:space="0" w:color="auto"/>
              <w:right w:val="single" w:sz="4" w:space="0" w:color="auto"/>
            </w:tcBorders>
            <w:shd w:val="clear" w:color="auto" w:fill="auto"/>
            <w:noWrap/>
            <w:hideMark/>
          </w:tcPr>
          <w:p w14:paraId="056761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961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CD19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0F3B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72E3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DF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8BA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857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D26F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D90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6A6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CE0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520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C90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0CC6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7A77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69DCD3" w14:textId="77777777" w:rsidR="00E83F66" w:rsidRPr="00772251" w:rsidRDefault="00E83F66" w:rsidP="00651C3C">
            <w:pPr>
              <w:spacing w:before="60" w:after="60" w:line="240" w:lineRule="auto"/>
              <w:rPr>
                <w:noProof/>
                <w:sz w:val="20"/>
              </w:rPr>
            </w:pPr>
            <w:r>
              <w:rPr>
                <w:noProof/>
                <w:sz w:val="20"/>
              </w:rPr>
              <w:t>74122000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493763" w14:textId="77777777" w:rsidR="00E83F66" w:rsidRPr="00772251" w:rsidRDefault="00E83F66" w:rsidP="00651C3C">
            <w:pPr>
              <w:spacing w:before="60" w:after="60" w:line="240" w:lineRule="auto"/>
              <w:rPr>
                <w:noProof/>
                <w:sz w:val="20"/>
              </w:rPr>
            </w:pPr>
            <w:r>
              <w:rPr>
                <w:noProof/>
                <w:sz w:val="20"/>
              </w:rPr>
              <w:t>741220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DE954D" w14:textId="77777777" w:rsidR="00E83F66" w:rsidRPr="00772251" w:rsidRDefault="00E83F66" w:rsidP="00651C3C">
            <w:pPr>
              <w:spacing w:before="60" w:after="60" w:line="240" w:lineRule="auto"/>
              <w:rPr>
                <w:noProof/>
                <w:sz w:val="20"/>
              </w:rPr>
            </w:pPr>
            <w:r>
              <w:rPr>
                <w:noProof/>
                <w:sz w:val="20"/>
              </w:rPr>
              <w:t>- aus Kupferlegierungen</w:t>
            </w:r>
          </w:p>
        </w:tc>
        <w:tc>
          <w:tcPr>
            <w:tcW w:w="642" w:type="dxa"/>
            <w:tcBorders>
              <w:top w:val="nil"/>
              <w:left w:val="nil"/>
              <w:bottom w:val="single" w:sz="4" w:space="0" w:color="auto"/>
              <w:right w:val="single" w:sz="4" w:space="0" w:color="auto"/>
            </w:tcBorders>
            <w:shd w:val="clear" w:color="auto" w:fill="auto"/>
            <w:noWrap/>
            <w:hideMark/>
          </w:tcPr>
          <w:p w14:paraId="6F1277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841F0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A60FC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0C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8F3B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A40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9F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F312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2EE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F5B6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31E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7216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6B4F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8BE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652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7FC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5733C9" w14:textId="77777777" w:rsidR="00E83F66" w:rsidRPr="00772251" w:rsidRDefault="00E83F66" w:rsidP="00651C3C">
            <w:pPr>
              <w:spacing w:before="60" w:after="60" w:line="240" w:lineRule="auto"/>
              <w:rPr>
                <w:noProof/>
                <w:sz w:val="20"/>
              </w:rPr>
            </w:pPr>
            <w:r>
              <w:rPr>
                <w:noProof/>
                <w:sz w:val="20"/>
              </w:rPr>
              <w:t>74130010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6A6F73" w14:textId="77777777" w:rsidR="00E83F66" w:rsidRPr="00772251" w:rsidRDefault="00E83F66" w:rsidP="00651C3C">
            <w:pPr>
              <w:spacing w:before="60" w:after="60" w:line="240" w:lineRule="auto"/>
              <w:rPr>
                <w:noProof/>
                <w:sz w:val="20"/>
              </w:rPr>
            </w:pPr>
            <w:r>
              <w:rPr>
                <w:noProof/>
                <w:sz w:val="20"/>
              </w:rPr>
              <w:t>741300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C4268EA" w14:textId="77777777" w:rsidR="00E83F66" w:rsidRPr="00772251" w:rsidRDefault="00E83F66" w:rsidP="00651C3C">
            <w:pPr>
              <w:spacing w:before="60" w:after="60" w:line="240" w:lineRule="auto"/>
              <w:rPr>
                <w:noProof/>
                <w:sz w:val="20"/>
              </w:rPr>
            </w:pPr>
            <w:r>
              <w:rPr>
                <w:noProof/>
                <w:sz w:val="20"/>
              </w:rPr>
              <w:t>--- Kabel</w:t>
            </w:r>
          </w:p>
        </w:tc>
        <w:tc>
          <w:tcPr>
            <w:tcW w:w="642" w:type="dxa"/>
            <w:tcBorders>
              <w:top w:val="nil"/>
              <w:left w:val="nil"/>
              <w:bottom w:val="single" w:sz="4" w:space="0" w:color="auto"/>
              <w:right w:val="single" w:sz="4" w:space="0" w:color="auto"/>
            </w:tcBorders>
            <w:shd w:val="clear" w:color="auto" w:fill="auto"/>
            <w:noWrap/>
            <w:hideMark/>
          </w:tcPr>
          <w:p w14:paraId="2ABFC68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0FE7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9FF7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A72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7E2E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8A0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A38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7576F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26B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B9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011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A822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00B7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F524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60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C66F5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4A214F" w14:textId="77777777" w:rsidR="00E83F66" w:rsidRPr="00772251" w:rsidRDefault="00E83F66" w:rsidP="00651C3C">
            <w:pPr>
              <w:spacing w:before="60" w:after="60" w:line="240" w:lineRule="auto"/>
              <w:rPr>
                <w:noProof/>
                <w:sz w:val="20"/>
              </w:rPr>
            </w:pPr>
            <w:r>
              <w:rPr>
                <w:noProof/>
                <w:sz w:val="20"/>
              </w:rPr>
              <w:t>74151000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ECAFA4" w14:textId="77777777" w:rsidR="00E83F66" w:rsidRPr="00772251" w:rsidRDefault="00E83F66" w:rsidP="00651C3C">
            <w:pPr>
              <w:spacing w:before="60" w:after="60" w:line="240" w:lineRule="auto"/>
              <w:rPr>
                <w:noProof/>
                <w:sz w:val="20"/>
              </w:rPr>
            </w:pPr>
            <w:r>
              <w:rPr>
                <w:noProof/>
                <w:sz w:val="20"/>
              </w:rPr>
              <w:t>741510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1AD530" w14:textId="77777777" w:rsidR="00E83F66" w:rsidRPr="00772251" w:rsidRDefault="00E83F66" w:rsidP="00651C3C">
            <w:pPr>
              <w:spacing w:before="60" w:after="60" w:line="240" w:lineRule="auto"/>
              <w:rPr>
                <w:noProof/>
                <w:sz w:val="20"/>
              </w:rPr>
            </w:pPr>
            <w:r>
              <w:rPr>
                <w:noProof/>
                <w:sz w:val="20"/>
              </w:rPr>
              <w:t>- Stifte und Nägel, Reißnägel, Krampen, Klammern und ähnliche Waren</w:t>
            </w:r>
          </w:p>
        </w:tc>
        <w:tc>
          <w:tcPr>
            <w:tcW w:w="642" w:type="dxa"/>
            <w:tcBorders>
              <w:top w:val="nil"/>
              <w:left w:val="nil"/>
              <w:bottom w:val="single" w:sz="4" w:space="0" w:color="auto"/>
              <w:right w:val="single" w:sz="4" w:space="0" w:color="auto"/>
            </w:tcBorders>
            <w:shd w:val="clear" w:color="auto" w:fill="auto"/>
            <w:noWrap/>
            <w:hideMark/>
          </w:tcPr>
          <w:p w14:paraId="717145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734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3810B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547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71F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4A95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0655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C771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0DDC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91F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062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7995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A7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EAD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6BE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4B5E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AB65FA" w14:textId="77777777" w:rsidR="00E83F66" w:rsidRPr="00772251" w:rsidRDefault="00E83F66" w:rsidP="00651C3C">
            <w:pPr>
              <w:spacing w:before="60" w:after="60" w:line="240" w:lineRule="auto"/>
              <w:rPr>
                <w:noProof/>
                <w:sz w:val="20"/>
              </w:rPr>
            </w:pPr>
            <w:r>
              <w:rPr>
                <w:noProof/>
                <w:sz w:val="20"/>
              </w:rPr>
              <w:t>74152100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741931" w14:textId="77777777" w:rsidR="00E83F66" w:rsidRPr="00772251" w:rsidRDefault="00E83F66" w:rsidP="00651C3C">
            <w:pPr>
              <w:spacing w:before="60" w:after="60" w:line="240" w:lineRule="auto"/>
              <w:rPr>
                <w:noProof/>
                <w:sz w:val="20"/>
              </w:rPr>
            </w:pPr>
            <w:r>
              <w:rPr>
                <w:noProof/>
                <w:sz w:val="20"/>
              </w:rPr>
              <w:t>741521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0F71988" w14:textId="77777777" w:rsidR="00E83F66" w:rsidRPr="00772251" w:rsidRDefault="00E83F66" w:rsidP="00651C3C">
            <w:pPr>
              <w:spacing w:before="60" w:after="60" w:line="240" w:lineRule="auto"/>
              <w:rPr>
                <w:noProof/>
                <w:sz w:val="20"/>
              </w:rPr>
            </w:pPr>
            <w:r>
              <w:rPr>
                <w:noProof/>
                <w:sz w:val="20"/>
              </w:rPr>
              <w:t>-- Unterlegscheiben (einschließlich Federringe und -scheiben)</w:t>
            </w:r>
          </w:p>
        </w:tc>
        <w:tc>
          <w:tcPr>
            <w:tcW w:w="642" w:type="dxa"/>
            <w:tcBorders>
              <w:top w:val="nil"/>
              <w:left w:val="nil"/>
              <w:bottom w:val="single" w:sz="4" w:space="0" w:color="auto"/>
              <w:right w:val="single" w:sz="4" w:space="0" w:color="auto"/>
            </w:tcBorders>
            <w:shd w:val="clear" w:color="auto" w:fill="auto"/>
            <w:noWrap/>
            <w:hideMark/>
          </w:tcPr>
          <w:p w14:paraId="329B61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E9157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922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E682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27752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651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8F1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82F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01C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A76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DC7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A909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9655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30AF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C276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15AE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7E25D7" w14:textId="77777777" w:rsidR="00E83F66" w:rsidRPr="00772251" w:rsidRDefault="00E83F66" w:rsidP="00651C3C">
            <w:pPr>
              <w:spacing w:before="60" w:after="60" w:line="240" w:lineRule="auto"/>
              <w:rPr>
                <w:noProof/>
                <w:sz w:val="20"/>
              </w:rPr>
            </w:pPr>
            <w:r>
              <w:rPr>
                <w:noProof/>
                <w:sz w:val="20"/>
              </w:rPr>
              <w:t>74152900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E9753" w14:textId="77777777" w:rsidR="00E83F66" w:rsidRPr="00772251" w:rsidRDefault="00E83F66" w:rsidP="00651C3C">
            <w:pPr>
              <w:spacing w:before="60" w:after="60" w:line="240" w:lineRule="auto"/>
              <w:rPr>
                <w:noProof/>
                <w:sz w:val="20"/>
              </w:rPr>
            </w:pPr>
            <w:r>
              <w:rPr>
                <w:noProof/>
                <w:sz w:val="20"/>
              </w:rPr>
              <w:t>741529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802C6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5348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3D1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FE3C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09E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A4AA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DDA3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9D7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D9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DD8E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7895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D6E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2F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FBA0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1BC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AA29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485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DBDC92" w14:textId="77777777" w:rsidR="00E83F66" w:rsidRPr="00772251" w:rsidRDefault="00E83F66" w:rsidP="00651C3C">
            <w:pPr>
              <w:spacing w:before="60" w:after="60" w:line="240" w:lineRule="auto"/>
              <w:rPr>
                <w:noProof/>
                <w:sz w:val="20"/>
              </w:rPr>
            </w:pPr>
            <w:r>
              <w:rPr>
                <w:noProof/>
                <w:sz w:val="20"/>
              </w:rPr>
              <w:t>74153300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9BB43" w14:textId="77777777" w:rsidR="00E83F66" w:rsidRPr="00772251" w:rsidRDefault="00E83F66" w:rsidP="00651C3C">
            <w:pPr>
              <w:spacing w:before="60" w:after="60" w:line="240" w:lineRule="auto"/>
              <w:rPr>
                <w:noProof/>
                <w:sz w:val="20"/>
              </w:rPr>
            </w:pPr>
            <w:r>
              <w:rPr>
                <w:noProof/>
                <w:sz w:val="20"/>
              </w:rPr>
              <w:t>741533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81B43C" w14:textId="77777777" w:rsidR="00E83F66" w:rsidRPr="00772251" w:rsidRDefault="00E83F66" w:rsidP="00651C3C">
            <w:pPr>
              <w:spacing w:before="60" w:after="60" w:line="240" w:lineRule="auto"/>
              <w:rPr>
                <w:noProof/>
                <w:sz w:val="20"/>
              </w:rPr>
            </w:pPr>
            <w:r>
              <w:rPr>
                <w:noProof/>
                <w:sz w:val="20"/>
              </w:rPr>
              <w:t>-- Schrauben; Bolzen und Muttern</w:t>
            </w:r>
          </w:p>
        </w:tc>
        <w:tc>
          <w:tcPr>
            <w:tcW w:w="642" w:type="dxa"/>
            <w:tcBorders>
              <w:top w:val="nil"/>
              <w:left w:val="nil"/>
              <w:bottom w:val="single" w:sz="4" w:space="0" w:color="auto"/>
              <w:right w:val="single" w:sz="4" w:space="0" w:color="auto"/>
            </w:tcBorders>
            <w:shd w:val="clear" w:color="auto" w:fill="auto"/>
            <w:noWrap/>
            <w:hideMark/>
          </w:tcPr>
          <w:p w14:paraId="28EC32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7D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7EE7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DC5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C4E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2080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A98C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513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1331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1D2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6B5E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1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62C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46F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5A6C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20F1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BE4E62" w14:textId="77777777" w:rsidR="00E83F66" w:rsidRPr="00772251" w:rsidRDefault="00E83F66" w:rsidP="00651C3C">
            <w:pPr>
              <w:spacing w:before="60" w:after="60" w:line="240" w:lineRule="auto"/>
              <w:rPr>
                <w:noProof/>
                <w:sz w:val="20"/>
              </w:rPr>
            </w:pPr>
            <w:r>
              <w:rPr>
                <w:noProof/>
                <w:sz w:val="20"/>
              </w:rPr>
              <w:t>74153900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1ECED" w14:textId="77777777" w:rsidR="00E83F66" w:rsidRPr="00772251" w:rsidRDefault="00E83F66" w:rsidP="00651C3C">
            <w:pPr>
              <w:spacing w:before="60" w:after="60" w:line="240" w:lineRule="auto"/>
              <w:rPr>
                <w:noProof/>
                <w:sz w:val="20"/>
              </w:rPr>
            </w:pPr>
            <w:r>
              <w:rPr>
                <w:noProof/>
                <w:sz w:val="20"/>
              </w:rPr>
              <w:t>741539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07B2C7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064DDE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245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499F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7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9C63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6B6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B709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ECD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477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7249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418B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4E6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CEB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92A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11D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85E0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D207EB" w14:textId="77777777" w:rsidR="00E83F66" w:rsidRPr="00772251" w:rsidRDefault="00E83F66" w:rsidP="00651C3C">
            <w:pPr>
              <w:spacing w:before="60" w:after="60" w:line="240" w:lineRule="auto"/>
              <w:rPr>
                <w:noProof/>
                <w:sz w:val="20"/>
              </w:rPr>
            </w:pPr>
            <w:r>
              <w:rPr>
                <w:noProof/>
                <w:sz w:val="20"/>
              </w:rPr>
              <w:t>74181000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86ACC6" w14:textId="77777777" w:rsidR="00E83F66" w:rsidRPr="00772251" w:rsidRDefault="00E83F66" w:rsidP="00651C3C">
            <w:pPr>
              <w:spacing w:before="60" w:after="60" w:line="240" w:lineRule="auto"/>
              <w:rPr>
                <w:noProof/>
                <w:sz w:val="20"/>
              </w:rPr>
            </w:pPr>
            <w:r>
              <w:rPr>
                <w:noProof/>
                <w:sz w:val="20"/>
              </w:rPr>
              <w:t>741810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9ED8B5" w14:textId="77777777" w:rsidR="00E83F66" w:rsidRPr="00772251" w:rsidRDefault="00E83F66" w:rsidP="00651C3C">
            <w:pPr>
              <w:spacing w:before="60" w:after="60" w:line="240" w:lineRule="auto"/>
              <w:rPr>
                <w:noProof/>
                <w:sz w:val="20"/>
              </w:rPr>
            </w:pPr>
            <w:r>
              <w:rPr>
                <w:noProof/>
                <w:sz w:val="20"/>
              </w:rPr>
              <w:t>- Haushaltsartikel, Hauswirtschaftsartikel, und Teile davon; Schwämme, Putzlappen, Handschuhe und ähnliche Waren, zum Scheuern, Polieren oder dergleichen</w:t>
            </w:r>
          </w:p>
        </w:tc>
        <w:tc>
          <w:tcPr>
            <w:tcW w:w="642" w:type="dxa"/>
            <w:tcBorders>
              <w:top w:val="nil"/>
              <w:left w:val="nil"/>
              <w:bottom w:val="single" w:sz="4" w:space="0" w:color="auto"/>
              <w:right w:val="single" w:sz="4" w:space="0" w:color="auto"/>
            </w:tcBorders>
            <w:shd w:val="clear" w:color="auto" w:fill="auto"/>
            <w:noWrap/>
            <w:hideMark/>
          </w:tcPr>
          <w:p w14:paraId="47EC7B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BB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B33D1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AD1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4AC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99E9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5798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53B0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3CF3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047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1EA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DCF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1304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66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534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B2041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13A863" w14:textId="77777777" w:rsidR="00E83F66" w:rsidRPr="00772251" w:rsidRDefault="00E83F66" w:rsidP="008B72B7">
            <w:pPr>
              <w:pageBreakBefore/>
              <w:spacing w:before="60" w:after="60" w:line="240" w:lineRule="auto"/>
              <w:rPr>
                <w:noProof/>
                <w:sz w:val="20"/>
              </w:rPr>
            </w:pPr>
            <w:r>
              <w:rPr>
                <w:noProof/>
                <w:sz w:val="20"/>
              </w:rPr>
              <w:t>74182000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2FD432" w14:textId="77777777" w:rsidR="00E83F66" w:rsidRPr="00772251" w:rsidRDefault="00E83F66" w:rsidP="00651C3C">
            <w:pPr>
              <w:spacing w:before="60" w:after="60" w:line="240" w:lineRule="auto"/>
              <w:rPr>
                <w:noProof/>
                <w:sz w:val="20"/>
              </w:rPr>
            </w:pPr>
            <w:r>
              <w:rPr>
                <w:noProof/>
                <w:sz w:val="20"/>
              </w:rPr>
              <w:t>741820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EC3EA1" w14:textId="77777777" w:rsidR="00E83F66" w:rsidRPr="00772251" w:rsidRDefault="00E83F66" w:rsidP="00651C3C">
            <w:pPr>
              <w:spacing w:before="60" w:after="60" w:line="240" w:lineRule="auto"/>
              <w:rPr>
                <w:noProof/>
                <w:sz w:val="20"/>
              </w:rPr>
            </w:pPr>
            <w:r>
              <w:rPr>
                <w:noProof/>
                <w:sz w:val="20"/>
              </w:rPr>
              <w:t>- Sanitär-, Hygiene- oder Toilettenartikel und Teile davon</w:t>
            </w:r>
          </w:p>
        </w:tc>
        <w:tc>
          <w:tcPr>
            <w:tcW w:w="642" w:type="dxa"/>
            <w:tcBorders>
              <w:top w:val="nil"/>
              <w:left w:val="nil"/>
              <w:bottom w:val="single" w:sz="4" w:space="0" w:color="auto"/>
              <w:right w:val="single" w:sz="4" w:space="0" w:color="auto"/>
            </w:tcBorders>
            <w:shd w:val="clear" w:color="auto" w:fill="auto"/>
            <w:noWrap/>
            <w:hideMark/>
          </w:tcPr>
          <w:p w14:paraId="342B96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2618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400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609D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56A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797C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373E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A98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61BE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48FB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A08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265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EEC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85B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600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EB5F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8D89DE" w14:textId="77777777" w:rsidR="00E83F66" w:rsidRPr="00772251" w:rsidRDefault="00E83F66" w:rsidP="00651C3C">
            <w:pPr>
              <w:spacing w:before="60" w:after="60" w:line="240" w:lineRule="auto"/>
              <w:rPr>
                <w:noProof/>
                <w:sz w:val="20"/>
              </w:rPr>
            </w:pPr>
            <w:r>
              <w:rPr>
                <w:noProof/>
                <w:sz w:val="20"/>
              </w:rPr>
              <w:t>74191000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EEFE04" w14:textId="77777777" w:rsidR="00E83F66" w:rsidRPr="00772251" w:rsidRDefault="00E83F66" w:rsidP="00651C3C">
            <w:pPr>
              <w:spacing w:before="60" w:after="60" w:line="240" w:lineRule="auto"/>
              <w:rPr>
                <w:noProof/>
                <w:sz w:val="20"/>
              </w:rPr>
            </w:pPr>
            <w:r>
              <w:rPr>
                <w:noProof/>
                <w:sz w:val="20"/>
              </w:rPr>
              <w:t>741910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939661" w14:textId="77777777" w:rsidR="00E83F66" w:rsidRPr="00772251" w:rsidRDefault="00E83F66" w:rsidP="00651C3C">
            <w:pPr>
              <w:spacing w:before="60" w:after="60" w:line="240" w:lineRule="auto"/>
              <w:rPr>
                <w:noProof/>
                <w:sz w:val="20"/>
              </w:rPr>
            </w:pPr>
            <w:r>
              <w:rPr>
                <w:noProof/>
                <w:sz w:val="20"/>
              </w:rPr>
              <w:t>- Ketten und Teile davon</w:t>
            </w:r>
          </w:p>
        </w:tc>
        <w:tc>
          <w:tcPr>
            <w:tcW w:w="642" w:type="dxa"/>
            <w:tcBorders>
              <w:top w:val="nil"/>
              <w:left w:val="nil"/>
              <w:bottom w:val="single" w:sz="4" w:space="0" w:color="auto"/>
              <w:right w:val="single" w:sz="4" w:space="0" w:color="auto"/>
            </w:tcBorders>
            <w:shd w:val="clear" w:color="auto" w:fill="auto"/>
            <w:noWrap/>
            <w:hideMark/>
          </w:tcPr>
          <w:p w14:paraId="12FCC03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5A6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973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93B7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5C9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FE489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3BF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246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320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C76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3F6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E64F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406C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D529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812E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8ECD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EC22546" w14:textId="77777777" w:rsidR="00E83F66" w:rsidRPr="00772251" w:rsidRDefault="00E83F66" w:rsidP="00651C3C">
            <w:pPr>
              <w:spacing w:before="60" w:after="60" w:line="240" w:lineRule="auto"/>
              <w:rPr>
                <w:noProof/>
                <w:sz w:val="20"/>
              </w:rPr>
            </w:pPr>
            <w:r>
              <w:rPr>
                <w:noProof/>
                <w:sz w:val="20"/>
              </w:rPr>
              <w:t>74199100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1CB577" w14:textId="77777777" w:rsidR="00E83F66" w:rsidRPr="00772251" w:rsidRDefault="00E83F66" w:rsidP="00651C3C">
            <w:pPr>
              <w:spacing w:before="60" w:after="60" w:line="240" w:lineRule="auto"/>
              <w:rPr>
                <w:noProof/>
                <w:sz w:val="20"/>
              </w:rPr>
            </w:pPr>
            <w:r>
              <w:rPr>
                <w:noProof/>
                <w:sz w:val="20"/>
              </w:rPr>
              <w:t>741991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6A5132" w14:textId="77777777" w:rsidR="00E83F66" w:rsidRPr="00772251" w:rsidRDefault="00E83F66" w:rsidP="00651C3C">
            <w:pPr>
              <w:spacing w:before="60" w:after="60" w:line="240" w:lineRule="auto"/>
              <w:rPr>
                <w:noProof/>
                <w:sz w:val="20"/>
              </w:rPr>
            </w:pPr>
            <w:r>
              <w:rPr>
                <w:noProof/>
                <w:sz w:val="20"/>
              </w:rPr>
              <w:t>-- gegossen oder geschmiedet, jedoch nicht weiter bearbeitet</w:t>
            </w:r>
          </w:p>
        </w:tc>
        <w:tc>
          <w:tcPr>
            <w:tcW w:w="642" w:type="dxa"/>
            <w:tcBorders>
              <w:top w:val="nil"/>
              <w:left w:val="nil"/>
              <w:bottom w:val="single" w:sz="4" w:space="0" w:color="auto"/>
              <w:right w:val="single" w:sz="4" w:space="0" w:color="auto"/>
            </w:tcBorders>
            <w:shd w:val="clear" w:color="auto" w:fill="auto"/>
            <w:noWrap/>
            <w:hideMark/>
          </w:tcPr>
          <w:p w14:paraId="72B9E9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6A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DA283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623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A4A8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959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3FD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A5E5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1A37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8FC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7C2C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816D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1E5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0B7E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B022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C6281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B3259" w14:textId="77777777" w:rsidR="00E83F66" w:rsidRPr="00772251" w:rsidRDefault="00E83F66" w:rsidP="00651C3C">
            <w:pPr>
              <w:spacing w:before="60" w:after="60" w:line="240" w:lineRule="auto"/>
              <w:rPr>
                <w:noProof/>
                <w:sz w:val="20"/>
              </w:rPr>
            </w:pPr>
            <w:r>
              <w:rPr>
                <w:noProof/>
                <w:sz w:val="20"/>
              </w:rPr>
              <w:t>74199900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776E2D" w14:textId="77777777" w:rsidR="00E83F66" w:rsidRPr="00772251" w:rsidRDefault="00E83F66" w:rsidP="00651C3C">
            <w:pPr>
              <w:spacing w:before="60" w:after="60" w:line="240" w:lineRule="auto"/>
              <w:rPr>
                <w:noProof/>
                <w:sz w:val="20"/>
              </w:rPr>
            </w:pPr>
            <w:r>
              <w:rPr>
                <w:noProof/>
                <w:sz w:val="20"/>
              </w:rPr>
              <w:t>741999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CA994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B6705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CD8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5E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436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85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3E1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7E9B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E44C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1A0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BB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EF6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EC92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860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975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2E0C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6B0C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FC75CA" w14:textId="77777777" w:rsidR="00E83F66" w:rsidRPr="00772251" w:rsidRDefault="00E83F66" w:rsidP="00651C3C">
            <w:pPr>
              <w:spacing w:before="60" w:after="60" w:line="240" w:lineRule="auto"/>
              <w:rPr>
                <w:noProof/>
                <w:sz w:val="20"/>
              </w:rPr>
            </w:pPr>
            <w:r>
              <w:rPr>
                <w:noProof/>
                <w:sz w:val="20"/>
              </w:rPr>
              <w:t>75071100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3F76C9" w14:textId="77777777" w:rsidR="00E83F66" w:rsidRPr="00772251" w:rsidRDefault="00E83F66" w:rsidP="00651C3C">
            <w:pPr>
              <w:spacing w:before="60" w:after="60" w:line="240" w:lineRule="auto"/>
              <w:rPr>
                <w:noProof/>
                <w:sz w:val="20"/>
              </w:rPr>
            </w:pPr>
            <w:r>
              <w:rPr>
                <w:noProof/>
                <w:sz w:val="20"/>
              </w:rPr>
              <w:t>750711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BCE3E5" w14:textId="77777777" w:rsidR="00E83F66" w:rsidRPr="00772251" w:rsidRDefault="00E83F66" w:rsidP="00651C3C">
            <w:pPr>
              <w:spacing w:before="60" w:after="60" w:line="240" w:lineRule="auto"/>
              <w:rPr>
                <w:noProof/>
                <w:sz w:val="20"/>
              </w:rPr>
            </w:pPr>
            <w:r>
              <w:rPr>
                <w:noProof/>
                <w:sz w:val="20"/>
              </w:rPr>
              <w:t>-- aus nicht legiertem Nickel</w:t>
            </w:r>
          </w:p>
        </w:tc>
        <w:tc>
          <w:tcPr>
            <w:tcW w:w="642" w:type="dxa"/>
            <w:tcBorders>
              <w:top w:val="nil"/>
              <w:left w:val="nil"/>
              <w:bottom w:val="single" w:sz="4" w:space="0" w:color="auto"/>
              <w:right w:val="single" w:sz="4" w:space="0" w:color="auto"/>
            </w:tcBorders>
            <w:shd w:val="clear" w:color="auto" w:fill="auto"/>
            <w:noWrap/>
            <w:hideMark/>
          </w:tcPr>
          <w:p w14:paraId="557FB1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9A4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EBD1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49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1E8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D5E9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633A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7C1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6A50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607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A09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190A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622B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AE9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033A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A7788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C2BBA9" w14:textId="77777777" w:rsidR="00E83F66" w:rsidRPr="00772251" w:rsidRDefault="00E83F66" w:rsidP="00651C3C">
            <w:pPr>
              <w:spacing w:before="60" w:after="60" w:line="240" w:lineRule="auto"/>
              <w:rPr>
                <w:noProof/>
                <w:sz w:val="20"/>
              </w:rPr>
            </w:pPr>
            <w:r>
              <w:rPr>
                <w:noProof/>
                <w:sz w:val="20"/>
              </w:rPr>
              <w:t>75071200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A62141" w14:textId="77777777" w:rsidR="00E83F66" w:rsidRPr="00772251" w:rsidRDefault="00E83F66" w:rsidP="00651C3C">
            <w:pPr>
              <w:spacing w:before="60" w:after="60" w:line="240" w:lineRule="auto"/>
              <w:rPr>
                <w:noProof/>
                <w:sz w:val="20"/>
              </w:rPr>
            </w:pPr>
            <w:r>
              <w:rPr>
                <w:noProof/>
                <w:sz w:val="20"/>
              </w:rPr>
              <w:t>750712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692CE" w14:textId="77777777" w:rsidR="00E83F66" w:rsidRPr="00772251" w:rsidRDefault="00E83F66" w:rsidP="00651C3C">
            <w:pPr>
              <w:spacing w:before="60" w:after="60" w:line="240" w:lineRule="auto"/>
              <w:rPr>
                <w:noProof/>
                <w:sz w:val="20"/>
              </w:rPr>
            </w:pPr>
            <w:r>
              <w:rPr>
                <w:noProof/>
                <w:sz w:val="20"/>
              </w:rPr>
              <w:t>-- aus Nickellegierungen</w:t>
            </w:r>
          </w:p>
        </w:tc>
        <w:tc>
          <w:tcPr>
            <w:tcW w:w="642" w:type="dxa"/>
            <w:tcBorders>
              <w:top w:val="nil"/>
              <w:left w:val="nil"/>
              <w:bottom w:val="single" w:sz="4" w:space="0" w:color="auto"/>
              <w:right w:val="single" w:sz="4" w:space="0" w:color="auto"/>
            </w:tcBorders>
            <w:shd w:val="clear" w:color="auto" w:fill="auto"/>
            <w:noWrap/>
            <w:hideMark/>
          </w:tcPr>
          <w:p w14:paraId="554ABA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7A6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5DD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BAB4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6D4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144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14AB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1B21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888C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2F4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FE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58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AB75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BAF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151A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9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C6769A" w14:textId="77777777" w:rsidR="00E83F66" w:rsidRPr="00772251" w:rsidRDefault="00E83F66" w:rsidP="00651C3C">
            <w:pPr>
              <w:spacing w:before="60" w:after="60" w:line="240" w:lineRule="auto"/>
              <w:rPr>
                <w:noProof/>
                <w:sz w:val="20"/>
              </w:rPr>
            </w:pPr>
            <w:r>
              <w:rPr>
                <w:noProof/>
                <w:sz w:val="20"/>
              </w:rPr>
              <w:t>75072000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C0E34F" w14:textId="77777777" w:rsidR="00E83F66" w:rsidRPr="00772251" w:rsidRDefault="00E83F66" w:rsidP="00651C3C">
            <w:pPr>
              <w:spacing w:before="60" w:after="60" w:line="240" w:lineRule="auto"/>
              <w:rPr>
                <w:noProof/>
                <w:sz w:val="20"/>
              </w:rPr>
            </w:pPr>
            <w:r>
              <w:rPr>
                <w:noProof/>
                <w:sz w:val="20"/>
              </w:rPr>
              <w:t>750720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D4729" w14:textId="77777777" w:rsidR="00E83F66" w:rsidRPr="00772251" w:rsidRDefault="00E83F66" w:rsidP="00651C3C">
            <w:pPr>
              <w:spacing w:before="60" w:after="60" w:line="240" w:lineRule="auto"/>
              <w:rPr>
                <w:noProof/>
                <w:sz w:val="20"/>
              </w:rPr>
            </w:pPr>
            <w:r>
              <w:rPr>
                <w:noProof/>
                <w:sz w:val="20"/>
              </w:rPr>
              <w:t>- Rohrformstücke, Rohrverschlussstücke und Rohrverbindungsstücke</w:t>
            </w:r>
          </w:p>
        </w:tc>
        <w:tc>
          <w:tcPr>
            <w:tcW w:w="642" w:type="dxa"/>
            <w:tcBorders>
              <w:top w:val="nil"/>
              <w:left w:val="nil"/>
              <w:bottom w:val="single" w:sz="4" w:space="0" w:color="auto"/>
              <w:right w:val="single" w:sz="4" w:space="0" w:color="auto"/>
            </w:tcBorders>
            <w:shd w:val="clear" w:color="auto" w:fill="auto"/>
            <w:noWrap/>
            <w:hideMark/>
          </w:tcPr>
          <w:p w14:paraId="6DFFB4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4E7F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3370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9724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209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908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CF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98D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B2A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37D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E099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405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1EF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97AE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C5A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EED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9CF090" w14:textId="77777777" w:rsidR="00E83F66" w:rsidRPr="00772251" w:rsidRDefault="00E83F66" w:rsidP="00651C3C">
            <w:pPr>
              <w:spacing w:before="60" w:after="60" w:line="240" w:lineRule="auto"/>
              <w:rPr>
                <w:noProof/>
                <w:sz w:val="20"/>
              </w:rPr>
            </w:pPr>
            <w:r>
              <w:rPr>
                <w:noProof/>
                <w:sz w:val="20"/>
              </w:rPr>
              <w:t>75081000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C57F48" w14:textId="77777777" w:rsidR="00E83F66" w:rsidRPr="00772251" w:rsidRDefault="00E83F66" w:rsidP="00651C3C">
            <w:pPr>
              <w:spacing w:before="60" w:after="60" w:line="240" w:lineRule="auto"/>
              <w:rPr>
                <w:noProof/>
                <w:sz w:val="20"/>
              </w:rPr>
            </w:pPr>
            <w:r>
              <w:rPr>
                <w:noProof/>
                <w:sz w:val="20"/>
              </w:rPr>
              <w:t>750810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2B0C51F" w14:textId="77777777" w:rsidR="00E83F66" w:rsidRPr="00772251" w:rsidRDefault="00E83F66" w:rsidP="00651C3C">
            <w:pPr>
              <w:spacing w:before="60" w:after="60" w:line="240" w:lineRule="auto"/>
              <w:rPr>
                <w:noProof/>
                <w:sz w:val="20"/>
              </w:rPr>
            </w:pPr>
            <w:r>
              <w:rPr>
                <w:noProof/>
                <w:sz w:val="20"/>
              </w:rPr>
              <w:t>- Gewebe, Gitter und Geflechte, aus Nickeldraht</w:t>
            </w:r>
          </w:p>
        </w:tc>
        <w:tc>
          <w:tcPr>
            <w:tcW w:w="642" w:type="dxa"/>
            <w:tcBorders>
              <w:top w:val="nil"/>
              <w:left w:val="nil"/>
              <w:bottom w:val="single" w:sz="4" w:space="0" w:color="auto"/>
              <w:right w:val="single" w:sz="4" w:space="0" w:color="auto"/>
            </w:tcBorders>
            <w:shd w:val="clear" w:color="auto" w:fill="auto"/>
            <w:noWrap/>
            <w:hideMark/>
          </w:tcPr>
          <w:p w14:paraId="028719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BB6E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4D461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A8D6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BB2E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BB7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BE9F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11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28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D71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5D1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1A82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DB91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17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FC16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4041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0EB465" w14:textId="77777777" w:rsidR="00E83F66" w:rsidRPr="00772251" w:rsidRDefault="00E83F66" w:rsidP="00651C3C">
            <w:pPr>
              <w:spacing w:before="60" w:after="60" w:line="240" w:lineRule="auto"/>
              <w:rPr>
                <w:noProof/>
                <w:sz w:val="20"/>
              </w:rPr>
            </w:pPr>
            <w:r>
              <w:rPr>
                <w:noProof/>
                <w:sz w:val="20"/>
              </w:rPr>
              <w:t>75089000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2B4661" w14:textId="77777777" w:rsidR="00E83F66" w:rsidRPr="00772251" w:rsidRDefault="00E83F66" w:rsidP="00651C3C">
            <w:pPr>
              <w:spacing w:before="60" w:after="60" w:line="240" w:lineRule="auto"/>
              <w:rPr>
                <w:noProof/>
                <w:sz w:val="20"/>
              </w:rPr>
            </w:pPr>
            <w:r>
              <w:rPr>
                <w:noProof/>
                <w:sz w:val="20"/>
              </w:rPr>
              <w:t>750890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37E03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CA163E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81E75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95A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BB4C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CD6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095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CB2A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221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2B894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3E0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F22A3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A06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C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D7E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56A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F7AF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17BFD3" w14:textId="77777777" w:rsidR="00E83F66" w:rsidRPr="00772251" w:rsidRDefault="00E83F66" w:rsidP="00651C3C">
            <w:pPr>
              <w:spacing w:before="60" w:after="60" w:line="240" w:lineRule="auto"/>
              <w:rPr>
                <w:noProof/>
                <w:sz w:val="20"/>
              </w:rPr>
            </w:pPr>
            <w:r>
              <w:rPr>
                <w:noProof/>
                <w:sz w:val="20"/>
              </w:rPr>
              <w:t>76041000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E26DDBE" w14:textId="77777777" w:rsidR="00E83F66" w:rsidRPr="00772251" w:rsidRDefault="00E83F66" w:rsidP="00651C3C">
            <w:pPr>
              <w:spacing w:before="60" w:after="60" w:line="240" w:lineRule="auto"/>
              <w:rPr>
                <w:noProof/>
                <w:sz w:val="20"/>
              </w:rPr>
            </w:pPr>
            <w:r>
              <w:rPr>
                <w:noProof/>
                <w:sz w:val="20"/>
              </w:rPr>
              <w:t>760410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157E91" w14:textId="77777777" w:rsidR="00E83F66" w:rsidRPr="00772251" w:rsidRDefault="00E83F66" w:rsidP="00651C3C">
            <w:pPr>
              <w:spacing w:before="60" w:after="60" w:line="240" w:lineRule="auto"/>
              <w:rPr>
                <w:noProof/>
                <w:sz w:val="20"/>
              </w:rPr>
            </w:pPr>
            <w:r>
              <w:rPr>
                <w:noProof/>
                <w:sz w:val="20"/>
              </w:rPr>
              <w:t>- aus nicht legiertem Aluminium</w:t>
            </w:r>
          </w:p>
        </w:tc>
        <w:tc>
          <w:tcPr>
            <w:tcW w:w="642" w:type="dxa"/>
            <w:tcBorders>
              <w:top w:val="nil"/>
              <w:left w:val="nil"/>
              <w:bottom w:val="single" w:sz="4" w:space="0" w:color="auto"/>
              <w:right w:val="single" w:sz="4" w:space="0" w:color="auto"/>
            </w:tcBorders>
            <w:shd w:val="clear" w:color="auto" w:fill="auto"/>
            <w:noWrap/>
            <w:hideMark/>
          </w:tcPr>
          <w:p w14:paraId="67A551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55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F66FA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587D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95C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54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E0C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6477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059B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E0E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AEFE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C565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9C5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D481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351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FBCA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521C4DC" w14:textId="77777777" w:rsidR="00E83F66" w:rsidRPr="00772251" w:rsidRDefault="00E83F66" w:rsidP="00651C3C">
            <w:pPr>
              <w:spacing w:before="60" w:after="60" w:line="240" w:lineRule="auto"/>
              <w:rPr>
                <w:noProof/>
                <w:sz w:val="20"/>
              </w:rPr>
            </w:pPr>
            <w:r>
              <w:rPr>
                <w:noProof/>
                <w:sz w:val="20"/>
              </w:rPr>
              <w:t>76042100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B8A3292" w14:textId="77777777" w:rsidR="00E83F66" w:rsidRPr="00772251" w:rsidRDefault="00E83F66" w:rsidP="00651C3C">
            <w:pPr>
              <w:spacing w:before="60" w:after="60" w:line="240" w:lineRule="auto"/>
              <w:rPr>
                <w:noProof/>
                <w:sz w:val="20"/>
              </w:rPr>
            </w:pPr>
            <w:r>
              <w:rPr>
                <w:noProof/>
                <w:sz w:val="20"/>
              </w:rPr>
              <w:t>760421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C2CE3F" w14:textId="77777777" w:rsidR="00E83F66" w:rsidRPr="00772251" w:rsidRDefault="00E83F66" w:rsidP="00651C3C">
            <w:pPr>
              <w:spacing w:before="60" w:after="60" w:line="240" w:lineRule="auto"/>
              <w:rPr>
                <w:noProof/>
                <w:sz w:val="20"/>
              </w:rPr>
            </w:pPr>
            <w:r>
              <w:rPr>
                <w:noProof/>
                <w:sz w:val="20"/>
              </w:rPr>
              <w:t>-- Hohlprofile</w:t>
            </w:r>
          </w:p>
        </w:tc>
        <w:tc>
          <w:tcPr>
            <w:tcW w:w="642" w:type="dxa"/>
            <w:tcBorders>
              <w:top w:val="nil"/>
              <w:left w:val="nil"/>
              <w:bottom w:val="single" w:sz="4" w:space="0" w:color="auto"/>
              <w:right w:val="single" w:sz="4" w:space="0" w:color="auto"/>
            </w:tcBorders>
            <w:shd w:val="clear" w:color="auto" w:fill="auto"/>
            <w:noWrap/>
            <w:hideMark/>
          </w:tcPr>
          <w:p w14:paraId="1F6F44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2738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37DE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9F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A279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3C8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6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5C77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36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6920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BD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A2F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C2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5F8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A95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D9A8891" w14:textId="77777777" w:rsidR="00E83F66" w:rsidRPr="00772251" w:rsidRDefault="00E83F66" w:rsidP="00651C3C">
            <w:pPr>
              <w:spacing w:before="60" w:after="60" w:line="240" w:lineRule="auto"/>
              <w:rPr>
                <w:noProof/>
                <w:sz w:val="20"/>
              </w:rPr>
            </w:pPr>
            <w:r>
              <w:rPr>
                <w:noProof/>
                <w:sz w:val="20"/>
              </w:rPr>
              <w:t>76061200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C75EDFA" w14:textId="77777777" w:rsidR="00E83F66" w:rsidRPr="00772251" w:rsidRDefault="00E83F66" w:rsidP="00651C3C">
            <w:pPr>
              <w:spacing w:before="60" w:after="60" w:line="240" w:lineRule="auto"/>
              <w:rPr>
                <w:noProof/>
                <w:sz w:val="20"/>
              </w:rPr>
            </w:pPr>
            <w:r>
              <w:rPr>
                <w:noProof/>
                <w:sz w:val="20"/>
              </w:rPr>
              <w:t>760612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377EB7" w14:textId="77777777" w:rsidR="00E83F66" w:rsidRPr="00772251" w:rsidRDefault="00E83F66" w:rsidP="00651C3C">
            <w:pPr>
              <w:spacing w:before="60" w:after="60" w:line="240" w:lineRule="auto"/>
              <w:rPr>
                <w:noProof/>
                <w:sz w:val="20"/>
              </w:rPr>
            </w:pPr>
            <w:r>
              <w:rPr>
                <w:noProof/>
                <w:sz w:val="20"/>
              </w:rPr>
              <w:t>-- aus Aluminiumlegierungen</w:t>
            </w:r>
          </w:p>
        </w:tc>
        <w:tc>
          <w:tcPr>
            <w:tcW w:w="642" w:type="dxa"/>
            <w:tcBorders>
              <w:top w:val="nil"/>
              <w:left w:val="nil"/>
              <w:bottom w:val="single" w:sz="4" w:space="0" w:color="auto"/>
              <w:right w:val="single" w:sz="4" w:space="0" w:color="auto"/>
            </w:tcBorders>
            <w:shd w:val="clear" w:color="auto" w:fill="auto"/>
            <w:noWrap/>
            <w:hideMark/>
          </w:tcPr>
          <w:p w14:paraId="130505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982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DD5C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0F7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E532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A9952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CBCE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40CF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329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A428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CE6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D8548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F67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9FBD2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770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7F8F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D78153" w14:textId="77777777" w:rsidR="00E83F66" w:rsidRPr="00772251" w:rsidRDefault="00E83F66" w:rsidP="00651C3C">
            <w:pPr>
              <w:spacing w:before="60" w:after="60" w:line="240" w:lineRule="auto"/>
              <w:rPr>
                <w:noProof/>
                <w:sz w:val="20"/>
              </w:rPr>
            </w:pPr>
            <w:r>
              <w:rPr>
                <w:noProof/>
                <w:sz w:val="20"/>
              </w:rPr>
              <w:t>76069200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89026D" w14:textId="77777777" w:rsidR="00E83F66" w:rsidRPr="00772251" w:rsidRDefault="00E83F66" w:rsidP="00651C3C">
            <w:pPr>
              <w:spacing w:before="60" w:after="60" w:line="240" w:lineRule="auto"/>
              <w:rPr>
                <w:noProof/>
                <w:sz w:val="20"/>
              </w:rPr>
            </w:pPr>
            <w:r>
              <w:rPr>
                <w:noProof/>
                <w:sz w:val="20"/>
              </w:rPr>
              <w:t>760692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2EEF0E" w14:textId="77777777" w:rsidR="00E83F66" w:rsidRPr="00772251" w:rsidRDefault="00E83F66" w:rsidP="00651C3C">
            <w:pPr>
              <w:spacing w:before="60" w:after="60" w:line="240" w:lineRule="auto"/>
              <w:rPr>
                <w:noProof/>
                <w:sz w:val="20"/>
              </w:rPr>
            </w:pPr>
            <w:r>
              <w:rPr>
                <w:noProof/>
                <w:sz w:val="20"/>
              </w:rPr>
              <w:t>-- aus Aluminiumlegierungen</w:t>
            </w:r>
          </w:p>
        </w:tc>
        <w:tc>
          <w:tcPr>
            <w:tcW w:w="642" w:type="dxa"/>
            <w:tcBorders>
              <w:top w:val="nil"/>
              <w:left w:val="nil"/>
              <w:bottom w:val="single" w:sz="4" w:space="0" w:color="auto"/>
              <w:right w:val="single" w:sz="4" w:space="0" w:color="auto"/>
            </w:tcBorders>
            <w:shd w:val="clear" w:color="auto" w:fill="auto"/>
            <w:noWrap/>
            <w:hideMark/>
          </w:tcPr>
          <w:p w14:paraId="6395D5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28B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22C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AC0BC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EBA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71F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A8C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966B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5B8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16D3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8735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D6A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1381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0CD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4F5D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71D1D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C62C75" w14:textId="77777777" w:rsidR="00E83F66" w:rsidRPr="00772251" w:rsidRDefault="00E83F66" w:rsidP="008B72B7">
            <w:pPr>
              <w:spacing w:before="60" w:after="60" w:line="240" w:lineRule="auto"/>
              <w:rPr>
                <w:noProof/>
                <w:sz w:val="20"/>
              </w:rPr>
            </w:pPr>
            <w:r>
              <w:rPr>
                <w:noProof/>
                <w:sz w:val="20"/>
              </w:rPr>
              <w:t>76081000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A48ED3" w14:textId="77777777" w:rsidR="00E83F66" w:rsidRPr="00772251" w:rsidRDefault="00E83F66" w:rsidP="00651C3C">
            <w:pPr>
              <w:spacing w:before="60" w:after="60" w:line="240" w:lineRule="auto"/>
              <w:rPr>
                <w:noProof/>
                <w:sz w:val="20"/>
              </w:rPr>
            </w:pPr>
            <w:r>
              <w:rPr>
                <w:noProof/>
                <w:sz w:val="20"/>
              </w:rPr>
              <w:t>760810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07F41E" w14:textId="77777777" w:rsidR="00E83F66" w:rsidRPr="00772251" w:rsidRDefault="00E83F66" w:rsidP="00651C3C">
            <w:pPr>
              <w:spacing w:before="60" w:after="60" w:line="240" w:lineRule="auto"/>
              <w:rPr>
                <w:noProof/>
                <w:sz w:val="20"/>
              </w:rPr>
            </w:pPr>
            <w:r>
              <w:rPr>
                <w:noProof/>
                <w:sz w:val="20"/>
              </w:rPr>
              <w:t>- aus nicht legiertem Aluminium</w:t>
            </w:r>
          </w:p>
        </w:tc>
        <w:tc>
          <w:tcPr>
            <w:tcW w:w="642" w:type="dxa"/>
            <w:tcBorders>
              <w:top w:val="nil"/>
              <w:left w:val="nil"/>
              <w:bottom w:val="single" w:sz="4" w:space="0" w:color="auto"/>
              <w:right w:val="single" w:sz="4" w:space="0" w:color="auto"/>
            </w:tcBorders>
            <w:shd w:val="clear" w:color="auto" w:fill="auto"/>
            <w:noWrap/>
            <w:hideMark/>
          </w:tcPr>
          <w:p w14:paraId="6B2CF6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B5A4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93ACC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57938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4527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9CEC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552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7B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6DD1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F821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7B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2A8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3A8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59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C622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D4DE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08243A" w14:textId="77777777" w:rsidR="00E83F66" w:rsidRPr="00772251" w:rsidRDefault="00E83F66" w:rsidP="008B72B7">
            <w:pPr>
              <w:pageBreakBefore/>
              <w:spacing w:before="60" w:after="60" w:line="240" w:lineRule="auto"/>
              <w:rPr>
                <w:noProof/>
                <w:sz w:val="20"/>
              </w:rPr>
            </w:pPr>
            <w:r>
              <w:rPr>
                <w:noProof/>
                <w:sz w:val="20"/>
              </w:rPr>
              <w:t>76152000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62AF9D" w14:textId="77777777" w:rsidR="00E83F66" w:rsidRPr="00772251" w:rsidRDefault="00E83F66" w:rsidP="00651C3C">
            <w:pPr>
              <w:spacing w:before="60" w:after="60" w:line="240" w:lineRule="auto"/>
              <w:rPr>
                <w:noProof/>
                <w:sz w:val="20"/>
              </w:rPr>
            </w:pPr>
            <w:r>
              <w:rPr>
                <w:noProof/>
                <w:sz w:val="20"/>
              </w:rPr>
              <w:t>761520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F8257A" w14:textId="77777777" w:rsidR="00E83F66" w:rsidRPr="00772251" w:rsidRDefault="00E83F66" w:rsidP="00651C3C">
            <w:pPr>
              <w:spacing w:before="60" w:after="60" w:line="240" w:lineRule="auto"/>
              <w:rPr>
                <w:noProof/>
                <w:sz w:val="20"/>
              </w:rPr>
            </w:pPr>
            <w:r>
              <w:rPr>
                <w:noProof/>
                <w:sz w:val="20"/>
              </w:rPr>
              <w:t>- Sanitär-, Hygiene- oder Toilettenartikel, und Teile davon</w:t>
            </w:r>
          </w:p>
        </w:tc>
        <w:tc>
          <w:tcPr>
            <w:tcW w:w="642" w:type="dxa"/>
            <w:tcBorders>
              <w:top w:val="nil"/>
              <w:left w:val="nil"/>
              <w:bottom w:val="single" w:sz="4" w:space="0" w:color="auto"/>
              <w:right w:val="single" w:sz="4" w:space="0" w:color="auto"/>
            </w:tcBorders>
            <w:shd w:val="clear" w:color="auto" w:fill="auto"/>
            <w:noWrap/>
            <w:hideMark/>
          </w:tcPr>
          <w:p w14:paraId="68C294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81B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6C9CF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1AC7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316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F02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73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A0F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5D11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7E8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5D3C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9CA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D1C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E18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0FE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37FD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64B138" w14:textId="77777777" w:rsidR="00E83F66" w:rsidRPr="00772251" w:rsidRDefault="00E83F66" w:rsidP="00651C3C">
            <w:pPr>
              <w:spacing w:before="60" w:after="60" w:line="240" w:lineRule="auto"/>
              <w:rPr>
                <w:noProof/>
                <w:sz w:val="20"/>
              </w:rPr>
            </w:pPr>
            <w:r>
              <w:rPr>
                <w:noProof/>
                <w:sz w:val="20"/>
              </w:rPr>
              <w:t>76161000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EF7F31" w14:textId="77777777" w:rsidR="00E83F66" w:rsidRPr="00772251" w:rsidRDefault="00E83F66" w:rsidP="00651C3C">
            <w:pPr>
              <w:spacing w:before="60" w:after="60" w:line="240" w:lineRule="auto"/>
              <w:rPr>
                <w:noProof/>
                <w:sz w:val="20"/>
              </w:rPr>
            </w:pPr>
            <w:r>
              <w:rPr>
                <w:noProof/>
                <w:sz w:val="20"/>
              </w:rPr>
              <w:t>761610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EF7071" w14:textId="77777777" w:rsidR="00E83F66" w:rsidRPr="00772251" w:rsidRDefault="00E83F66" w:rsidP="00651C3C">
            <w:pPr>
              <w:spacing w:before="60" w:after="60" w:line="240" w:lineRule="auto"/>
              <w:rPr>
                <w:noProof/>
                <w:sz w:val="20"/>
              </w:rPr>
            </w:pPr>
            <w:r>
              <w:rPr>
                <w:noProof/>
                <w:sz w:val="20"/>
              </w:rPr>
              <w:t>- Stifte, Nägel, Krampen, Klammern (ausgenommen Klammern der Position 8305), Schrauben, Bolzen, Muttern, Schraubhaken, Niete, Splinte, Keile, Unterlegscheiben und ähnliche Waren</w:t>
            </w:r>
          </w:p>
        </w:tc>
        <w:tc>
          <w:tcPr>
            <w:tcW w:w="642" w:type="dxa"/>
            <w:tcBorders>
              <w:top w:val="nil"/>
              <w:left w:val="nil"/>
              <w:bottom w:val="single" w:sz="4" w:space="0" w:color="auto"/>
              <w:right w:val="single" w:sz="4" w:space="0" w:color="auto"/>
            </w:tcBorders>
            <w:shd w:val="clear" w:color="auto" w:fill="auto"/>
            <w:noWrap/>
            <w:hideMark/>
          </w:tcPr>
          <w:p w14:paraId="79B95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4A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4B11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CE2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F39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A32B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3846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A46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B4A9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59E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4F1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791E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4C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09D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E2F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EF04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BC86C5" w14:textId="77777777" w:rsidR="00E83F66" w:rsidRPr="00772251" w:rsidRDefault="00E83F66" w:rsidP="00651C3C">
            <w:pPr>
              <w:spacing w:before="60" w:after="60" w:line="240" w:lineRule="auto"/>
              <w:rPr>
                <w:noProof/>
                <w:sz w:val="20"/>
              </w:rPr>
            </w:pPr>
            <w:r>
              <w:rPr>
                <w:noProof/>
                <w:sz w:val="20"/>
              </w:rPr>
              <w:t>76169100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8AF7DC" w14:textId="77777777" w:rsidR="00E83F66" w:rsidRPr="00772251" w:rsidRDefault="00E83F66" w:rsidP="00651C3C">
            <w:pPr>
              <w:spacing w:before="60" w:after="60" w:line="240" w:lineRule="auto"/>
              <w:rPr>
                <w:noProof/>
                <w:sz w:val="20"/>
              </w:rPr>
            </w:pPr>
            <w:r>
              <w:rPr>
                <w:noProof/>
                <w:sz w:val="20"/>
              </w:rPr>
              <w:t>761691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53B5A2" w14:textId="77777777" w:rsidR="00E83F66" w:rsidRPr="00772251" w:rsidRDefault="00E83F66" w:rsidP="00651C3C">
            <w:pPr>
              <w:spacing w:before="60" w:after="60" w:line="240" w:lineRule="auto"/>
              <w:rPr>
                <w:noProof/>
                <w:sz w:val="20"/>
              </w:rPr>
            </w:pPr>
            <w:r>
              <w:rPr>
                <w:noProof/>
                <w:sz w:val="20"/>
              </w:rPr>
              <w:t>-- Gewebe, Gitter und Geflechte, aus Aluminiumdraht</w:t>
            </w:r>
          </w:p>
        </w:tc>
        <w:tc>
          <w:tcPr>
            <w:tcW w:w="642" w:type="dxa"/>
            <w:tcBorders>
              <w:top w:val="nil"/>
              <w:left w:val="nil"/>
              <w:bottom w:val="single" w:sz="4" w:space="0" w:color="auto"/>
              <w:right w:val="single" w:sz="4" w:space="0" w:color="auto"/>
            </w:tcBorders>
            <w:shd w:val="clear" w:color="auto" w:fill="auto"/>
            <w:noWrap/>
            <w:hideMark/>
          </w:tcPr>
          <w:p w14:paraId="416BF01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5FC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06D8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A12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74E0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FA0F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100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1012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65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0FB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B807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CEBE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2515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6287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2BB5E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44ADFB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835CE6" w14:textId="77777777" w:rsidR="00E83F66" w:rsidRPr="00772251" w:rsidRDefault="00E83F66" w:rsidP="00651C3C">
            <w:pPr>
              <w:spacing w:before="60" w:after="60" w:line="240" w:lineRule="auto"/>
              <w:rPr>
                <w:noProof/>
                <w:sz w:val="20"/>
              </w:rPr>
            </w:pPr>
            <w:r>
              <w:rPr>
                <w:noProof/>
                <w:sz w:val="20"/>
              </w:rPr>
              <w:t>82142000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8FC63D" w14:textId="77777777" w:rsidR="00E83F66" w:rsidRPr="00772251" w:rsidRDefault="00E83F66" w:rsidP="00651C3C">
            <w:pPr>
              <w:spacing w:before="60" w:after="60" w:line="240" w:lineRule="auto"/>
              <w:rPr>
                <w:noProof/>
                <w:sz w:val="20"/>
              </w:rPr>
            </w:pPr>
            <w:r>
              <w:rPr>
                <w:noProof/>
                <w:sz w:val="20"/>
              </w:rPr>
              <w:t>821420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9B4CE1A" w14:textId="77777777" w:rsidR="00E83F66" w:rsidRPr="00772251" w:rsidRDefault="00E83F66" w:rsidP="00651C3C">
            <w:pPr>
              <w:spacing w:before="60" w:after="60" w:line="240" w:lineRule="auto"/>
              <w:rPr>
                <w:noProof/>
                <w:sz w:val="20"/>
              </w:rPr>
            </w:pPr>
            <w:r>
              <w:rPr>
                <w:noProof/>
                <w:sz w:val="20"/>
              </w:rPr>
              <w:t>- Instrumente und Zusammenstellungen, für die Maniküre oder Pediküre (einschließlich Nagelfeilen)</w:t>
            </w:r>
          </w:p>
        </w:tc>
        <w:tc>
          <w:tcPr>
            <w:tcW w:w="642" w:type="dxa"/>
            <w:tcBorders>
              <w:top w:val="nil"/>
              <w:left w:val="nil"/>
              <w:bottom w:val="single" w:sz="4" w:space="0" w:color="auto"/>
              <w:right w:val="single" w:sz="4" w:space="0" w:color="auto"/>
            </w:tcBorders>
            <w:shd w:val="clear" w:color="auto" w:fill="auto"/>
            <w:noWrap/>
            <w:hideMark/>
          </w:tcPr>
          <w:p w14:paraId="5853A1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5ECE8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24D6B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D4E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8295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6969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D05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907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DEF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45D6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0F71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D47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14E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F1ED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BB2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BF60A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74690E" w14:textId="77777777" w:rsidR="00E83F66" w:rsidRPr="00772251" w:rsidRDefault="00E83F66" w:rsidP="00651C3C">
            <w:pPr>
              <w:spacing w:before="60" w:after="60" w:line="240" w:lineRule="auto"/>
              <w:rPr>
                <w:noProof/>
                <w:sz w:val="20"/>
              </w:rPr>
            </w:pPr>
            <w:r>
              <w:rPr>
                <w:noProof/>
                <w:sz w:val="20"/>
              </w:rPr>
              <w:t>82149000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EF43AF" w14:textId="77777777" w:rsidR="00E83F66" w:rsidRPr="00772251" w:rsidRDefault="00E83F66" w:rsidP="00651C3C">
            <w:pPr>
              <w:spacing w:before="60" w:after="60" w:line="240" w:lineRule="auto"/>
              <w:rPr>
                <w:noProof/>
                <w:sz w:val="20"/>
              </w:rPr>
            </w:pPr>
            <w:r>
              <w:rPr>
                <w:noProof/>
                <w:sz w:val="20"/>
              </w:rPr>
              <w:t>821490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104655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0AFBEF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E3B8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7ED1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A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A8B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682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9AF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816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0EA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1E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6D91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37BE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650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07C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A933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5B2896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EBCA2C" w14:textId="77777777" w:rsidR="00E83F66" w:rsidRPr="00772251" w:rsidRDefault="00E83F66" w:rsidP="00651C3C">
            <w:pPr>
              <w:spacing w:before="60" w:after="60" w:line="240" w:lineRule="auto"/>
              <w:rPr>
                <w:noProof/>
                <w:sz w:val="20"/>
              </w:rPr>
            </w:pPr>
            <w:r>
              <w:rPr>
                <w:noProof/>
                <w:sz w:val="20"/>
              </w:rPr>
              <w:t>83012000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5B7DC36" w14:textId="77777777" w:rsidR="00E83F66" w:rsidRPr="00772251" w:rsidRDefault="00E83F66" w:rsidP="00651C3C">
            <w:pPr>
              <w:spacing w:before="60" w:after="60" w:line="240" w:lineRule="auto"/>
              <w:rPr>
                <w:noProof/>
                <w:sz w:val="20"/>
              </w:rPr>
            </w:pPr>
            <w:r>
              <w:rPr>
                <w:noProof/>
                <w:sz w:val="20"/>
              </w:rPr>
              <w:t>830120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8808D7" w14:textId="77777777" w:rsidR="00E83F66" w:rsidRPr="00772251" w:rsidRDefault="00E83F66" w:rsidP="00651C3C">
            <w:pPr>
              <w:spacing w:before="60" w:after="60" w:line="240" w:lineRule="auto"/>
              <w:rPr>
                <w:noProof/>
                <w:sz w:val="20"/>
              </w:rPr>
            </w:pPr>
            <w:r>
              <w:rPr>
                <w:noProof/>
                <w:sz w:val="20"/>
              </w:rPr>
              <w:t>- Schlösser von der für Kraftfahrzeuge verwendeten Art</w:t>
            </w:r>
          </w:p>
        </w:tc>
        <w:tc>
          <w:tcPr>
            <w:tcW w:w="642" w:type="dxa"/>
            <w:tcBorders>
              <w:top w:val="nil"/>
              <w:left w:val="nil"/>
              <w:bottom w:val="single" w:sz="4" w:space="0" w:color="auto"/>
              <w:right w:val="single" w:sz="4" w:space="0" w:color="auto"/>
            </w:tcBorders>
            <w:shd w:val="clear" w:color="auto" w:fill="auto"/>
            <w:noWrap/>
            <w:hideMark/>
          </w:tcPr>
          <w:p w14:paraId="62C7F87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30D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6D301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9E94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6E7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8AD7E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A0D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FD9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331A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E5165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690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46F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55A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4A2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C00A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1492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4DC965" w14:textId="77777777" w:rsidR="00E83F66" w:rsidRPr="00772251" w:rsidRDefault="00E83F66" w:rsidP="00651C3C">
            <w:pPr>
              <w:spacing w:before="60" w:after="60" w:line="240" w:lineRule="auto"/>
              <w:rPr>
                <w:noProof/>
                <w:sz w:val="20"/>
              </w:rPr>
            </w:pPr>
            <w:r>
              <w:rPr>
                <w:noProof/>
                <w:sz w:val="20"/>
              </w:rPr>
              <w:t>83013000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C342280" w14:textId="77777777" w:rsidR="00E83F66" w:rsidRPr="00772251" w:rsidRDefault="00E83F66" w:rsidP="00651C3C">
            <w:pPr>
              <w:spacing w:before="60" w:after="60" w:line="240" w:lineRule="auto"/>
              <w:rPr>
                <w:noProof/>
                <w:sz w:val="20"/>
              </w:rPr>
            </w:pPr>
            <w:r>
              <w:rPr>
                <w:noProof/>
                <w:sz w:val="20"/>
              </w:rPr>
              <w:t>830130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1C573F" w14:textId="77777777" w:rsidR="00E83F66" w:rsidRPr="00772251" w:rsidRDefault="00E83F66" w:rsidP="00651C3C">
            <w:pPr>
              <w:spacing w:before="60" w:after="60" w:line="240" w:lineRule="auto"/>
              <w:rPr>
                <w:noProof/>
                <w:sz w:val="20"/>
              </w:rPr>
            </w:pPr>
            <w:r>
              <w:rPr>
                <w:noProof/>
                <w:sz w:val="20"/>
              </w:rPr>
              <w:t>- Schlösser von der für Möbel verwendeten Art</w:t>
            </w:r>
          </w:p>
        </w:tc>
        <w:tc>
          <w:tcPr>
            <w:tcW w:w="642" w:type="dxa"/>
            <w:tcBorders>
              <w:top w:val="nil"/>
              <w:left w:val="nil"/>
              <w:bottom w:val="single" w:sz="4" w:space="0" w:color="auto"/>
              <w:right w:val="single" w:sz="4" w:space="0" w:color="auto"/>
            </w:tcBorders>
            <w:shd w:val="clear" w:color="auto" w:fill="auto"/>
            <w:noWrap/>
            <w:hideMark/>
          </w:tcPr>
          <w:p w14:paraId="454C0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C6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25C14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16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E356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33B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D1E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82B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8CA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98C0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220BF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215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FB2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D809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FE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CE3B2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5C719" w14:textId="77777777" w:rsidR="00E83F66" w:rsidRPr="00772251" w:rsidRDefault="00E83F66" w:rsidP="008B72B7">
            <w:pPr>
              <w:spacing w:before="60" w:after="60" w:line="240" w:lineRule="auto"/>
              <w:rPr>
                <w:noProof/>
                <w:sz w:val="20"/>
              </w:rPr>
            </w:pPr>
            <w:r>
              <w:rPr>
                <w:noProof/>
                <w:sz w:val="20"/>
              </w:rPr>
              <w:t>83014 000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C3CF9E" w14:textId="77777777" w:rsidR="00E83F66" w:rsidRPr="00772251" w:rsidRDefault="00E83F66" w:rsidP="00651C3C">
            <w:pPr>
              <w:spacing w:before="60" w:after="60" w:line="240" w:lineRule="auto"/>
              <w:rPr>
                <w:noProof/>
                <w:sz w:val="20"/>
              </w:rPr>
            </w:pPr>
            <w:r>
              <w:rPr>
                <w:noProof/>
                <w:sz w:val="20"/>
              </w:rPr>
              <w:t>830140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00A974" w14:textId="77777777" w:rsidR="00E83F66" w:rsidRPr="00772251" w:rsidRDefault="00E83F66" w:rsidP="00651C3C">
            <w:pPr>
              <w:spacing w:before="60" w:after="60" w:line="240" w:lineRule="auto"/>
              <w:rPr>
                <w:noProof/>
                <w:sz w:val="20"/>
              </w:rPr>
            </w:pPr>
            <w:r>
              <w:rPr>
                <w:noProof/>
                <w:sz w:val="20"/>
              </w:rPr>
              <w:t>- andere Schlösser; Sicherheitsriegel</w:t>
            </w:r>
          </w:p>
        </w:tc>
        <w:tc>
          <w:tcPr>
            <w:tcW w:w="642" w:type="dxa"/>
            <w:tcBorders>
              <w:top w:val="nil"/>
              <w:left w:val="nil"/>
              <w:bottom w:val="single" w:sz="4" w:space="0" w:color="auto"/>
              <w:right w:val="single" w:sz="4" w:space="0" w:color="auto"/>
            </w:tcBorders>
            <w:shd w:val="clear" w:color="auto" w:fill="auto"/>
            <w:noWrap/>
            <w:hideMark/>
          </w:tcPr>
          <w:p w14:paraId="7371A4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C2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1597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4152B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F0A5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BF5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4AF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D6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0C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447B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021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36B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983F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2F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5534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17821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FFB8C" w14:textId="77777777" w:rsidR="00E83F66" w:rsidRPr="00772251" w:rsidRDefault="00E83F66" w:rsidP="008B72B7">
            <w:pPr>
              <w:pageBreakBefore/>
              <w:spacing w:before="60" w:after="60" w:line="240" w:lineRule="auto"/>
              <w:rPr>
                <w:noProof/>
                <w:sz w:val="20"/>
              </w:rPr>
            </w:pPr>
            <w:r>
              <w:rPr>
                <w:noProof/>
                <w:sz w:val="20"/>
              </w:rPr>
              <w:t>83015000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21DC10" w14:textId="77777777" w:rsidR="00E83F66" w:rsidRPr="00772251" w:rsidRDefault="00E83F66" w:rsidP="00651C3C">
            <w:pPr>
              <w:spacing w:before="60" w:after="60" w:line="240" w:lineRule="auto"/>
              <w:rPr>
                <w:noProof/>
                <w:sz w:val="20"/>
              </w:rPr>
            </w:pPr>
            <w:r>
              <w:rPr>
                <w:noProof/>
                <w:sz w:val="20"/>
              </w:rPr>
              <w:t>830150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04201D" w14:textId="77777777" w:rsidR="00E83F66" w:rsidRPr="00772251" w:rsidRDefault="00E83F66" w:rsidP="00651C3C">
            <w:pPr>
              <w:spacing w:before="60" w:after="60" w:line="240" w:lineRule="auto"/>
              <w:rPr>
                <w:noProof/>
                <w:sz w:val="20"/>
              </w:rPr>
            </w:pPr>
            <w:r>
              <w:rPr>
                <w:noProof/>
                <w:sz w:val="20"/>
              </w:rPr>
              <w:t>- Verschlüsse und Verschlussbügel, mit Schloss</w:t>
            </w:r>
          </w:p>
        </w:tc>
        <w:tc>
          <w:tcPr>
            <w:tcW w:w="642" w:type="dxa"/>
            <w:tcBorders>
              <w:top w:val="nil"/>
              <w:left w:val="nil"/>
              <w:bottom w:val="single" w:sz="4" w:space="0" w:color="auto"/>
              <w:right w:val="single" w:sz="4" w:space="0" w:color="auto"/>
            </w:tcBorders>
            <w:shd w:val="clear" w:color="auto" w:fill="auto"/>
            <w:noWrap/>
            <w:hideMark/>
          </w:tcPr>
          <w:p w14:paraId="7950CB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26A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194E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D74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B2CE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6B3F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731C5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12267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B8C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D9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9926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33A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A6D9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49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261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3794D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E5FC08" w14:textId="77777777" w:rsidR="00E83F66" w:rsidRPr="00772251" w:rsidRDefault="00E83F66" w:rsidP="00651C3C">
            <w:pPr>
              <w:spacing w:before="60" w:after="60" w:line="240" w:lineRule="auto"/>
              <w:rPr>
                <w:noProof/>
                <w:sz w:val="20"/>
              </w:rPr>
            </w:pPr>
            <w:r>
              <w:rPr>
                <w:noProof/>
                <w:sz w:val="20"/>
              </w:rPr>
              <w:t>83017000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0026C50" w14:textId="77777777" w:rsidR="00E83F66" w:rsidRPr="00772251" w:rsidRDefault="00E83F66" w:rsidP="00651C3C">
            <w:pPr>
              <w:spacing w:before="60" w:after="60" w:line="240" w:lineRule="auto"/>
              <w:rPr>
                <w:noProof/>
                <w:sz w:val="20"/>
              </w:rPr>
            </w:pPr>
            <w:r>
              <w:rPr>
                <w:noProof/>
                <w:sz w:val="20"/>
              </w:rPr>
              <w:t>830170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215C0" w14:textId="77777777" w:rsidR="00E83F66" w:rsidRPr="00772251" w:rsidRDefault="00E83F66" w:rsidP="00651C3C">
            <w:pPr>
              <w:spacing w:before="60" w:after="60" w:line="240" w:lineRule="auto"/>
              <w:rPr>
                <w:noProof/>
                <w:sz w:val="20"/>
              </w:rPr>
            </w:pPr>
            <w:r>
              <w:rPr>
                <w:noProof/>
                <w:sz w:val="20"/>
              </w:rPr>
              <w:t>- Schlüssel, gesondert gestellt</w:t>
            </w:r>
          </w:p>
        </w:tc>
        <w:tc>
          <w:tcPr>
            <w:tcW w:w="642" w:type="dxa"/>
            <w:tcBorders>
              <w:top w:val="nil"/>
              <w:left w:val="nil"/>
              <w:bottom w:val="single" w:sz="4" w:space="0" w:color="auto"/>
              <w:right w:val="single" w:sz="4" w:space="0" w:color="auto"/>
            </w:tcBorders>
            <w:shd w:val="clear" w:color="auto" w:fill="auto"/>
            <w:noWrap/>
            <w:hideMark/>
          </w:tcPr>
          <w:p w14:paraId="430934A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36A7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4F9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0A6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9076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CF6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0B18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0F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BC8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23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2E6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431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978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78E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7A1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3FE4C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556627" w14:textId="77777777" w:rsidR="00E83F66" w:rsidRPr="00772251" w:rsidRDefault="00E83F66" w:rsidP="00651C3C">
            <w:pPr>
              <w:spacing w:before="60" w:after="60" w:line="240" w:lineRule="auto"/>
              <w:rPr>
                <w:noProof/>
                <w:sz w:val="20"/>
              </w:rPr>
            </w:pPr>
            <w:r>
              <w:rPr>
                <w:noProof/>
                <w:sz w:val="20"/>
              </w:rPr>
              <w:t>83025000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3CB78B" w14:textId="77777777" w:rsidR="00E83F66" w:rsidRPr="00772251" w:rsidRDefault="00E83F66" w:rsidP="00651C3C">
            <w:pPr>
              <w:spacing w:before="60" w:after="60" w:line="240" w:lineRule="auto"/>
              <w:rPr>
                <w:noProof/>
                <w:sz w:val="20"/>
              </w:rPr>
            </w:pPr>
            <w:r>
              <w:rPr>
                <w:noProof/>
                <w:sz w:val="20"/>
              </w:rPr>
              <w:t>830250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F5A0D03" w14:textId="1910EEE2" w:rsidR="00E83F66" w:rsidRPr="00772251" w:rsidRDefault="00E83F66" w:rsidP="00BC122C">
            <w:pPr>
              <w:spacing w:before="60" w:after="60" w:line="240" w:lineRule="auto"/>
              <w:rPr>
                <w:noProof/>
                <w:sz w:val="20"/>
              </w:rPr>
            </w:pPr>
            <w:r>
              <w:rPr>
                <w:noProof/>
                <w:sz w:val="20"/>
              </w:rPr>
              <w:t>- Kleiderhaken, Huthalter, Konsolen, Stützen und ähnliche Waren</w:t>
            </w:r>
          </w:p>
        </w:tc>
        <w:tc>
          <w:tcPr>
            <w:tcW w:w="642" w:type="dxa"/>
            <w:tcBorders>
              <w:top w:val="nil"/>
              <w:left w:val="nil"/>
              <w:bottom w:val="single" w:sz="4" w:space="0" w:color="auto"/>
              <w:right w:val="single" w:sz="4" w:space="0" w:color="auto"/>
            </w:tcBorders>
            <w:shd w:val="clear" w:color="auto" w:fill="auto"/>
            <w:noWrap/>
            <w:hideMark/>
          </w:tcPr>
          <w:p w14:paraId="7CB20A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24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6ECD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686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B00E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D87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29D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046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A681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92D5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CAE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347E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A295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C169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BF8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F379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396ABD" w14:textId="77777777" w:rsidR="00E83F66" w:rsidRPr="00772251" w:rsidRDefault="00E83F66" w:rsidP="00651C3C">
            <w:pPr>
              <w:spacing w:before="60" w:after="60" w:line="240" w:lineRule="auto"/>
              <w:rPr>
                <w:noProof/>
                <w:sz w:val="20"/>
              </w:rPr>
            </w:pPr>
            <w:r>
              <w:rPr>
                <w:noProof/>
                <w:sz w:val="20"/>
              </w:rPr>
              <w:t>83026000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C07541" w14:textId="77777777" w:rsidR="00E83F66" w:rsidRPr="00772251" w:rsidRDefault="00E83F66" w:rsidP="00651C3C">
            <w:pPr>
              <w:spacing w:before="60" w:after="60" w:line="240" w:lineRule="auto"/>
              <w:rPr>
                <w:noProof/>
                <w:sz w:val="20"/>
              </w:rPr>
            </w:pPr>
            <w:r>
              <w:rPr>
                <w:noProof/>
                <w:sz w:val="20"/>
              </w:rPr>
              <w:t>830260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5F18FB" w14:textId="77777777" w:rsidR="00E83F66" w:rsidRPr="00772251" w:rsidRDefault="00E83F66" w:rsidP="00651C3C">
            <w:pPr>
              <w:spacing w:before="60" w:after="60" w:line="240" w:lineRule="auto"/>
              <w:rPr>
                <w:noProof/>
                <w:sz w:val="20"/>
              </w:rPr>
            </w:pPr>
            <w:r>
              <w:rPr>
                <w:noProof/>
                <w:sz w:val="20"/>
              </w:rPr>
              <w:t>- automatische Türschließer</w:t>
            </w:r>
          </w:p>
        </w:tc>
        <w:tc>
          <w:tcPr>
            <w:tcW w:w="642" w:type="dxa"/>
            <w:tcBorders>
              <w:top w:val="nil"/>
              <w:left w:val="nil"/>
              <w:bottom w:val="single" w:sz="4" w:space="0" w:color="auto"/>
              <w:right w:val="single" w:sz="4" w:space="0" w:color="auto"/>
            </w:tcBorders>
            <w:shd w:val="clear" w:color="auto" w:fill="auto"/>
            <w:noWrap/>
            <w:hideMark/>
          </w:tcPr>
          <w:p w14:paraId="624E194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D305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A4F2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FFBE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A0239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21A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46D30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AFF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D15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B38D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BF526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C87D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1FD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F57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E154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594E2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982102" w14:textId="77777777" w:rsidR="00E83F66" w:rsidRPr="00772251" w:rsidRDefault="00E83F66" w:rsidP="00651C3C">
            <w:pPr>
              <w:spacing w:before="60" w:after="60" w:line="240" w:lineRule="auto"/>
              <w:rPr>
                <w:noProof/>
                <w:sz w:val="20"/>
              </w:rPr>
            </w:pPr>
            <w:r>
              <w:rPr>
                <w:noProof/>
                <w:sz w:val="20"/>
              </w:rPr>
              <w:t>83030000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3702E6" w14:textId="77777777" w:rsidR="00E83F66" w:rsidRPr="00772251" w:rsidRDefault="00E83F66" w:rsidP="00651C3C">
            <w:pPr>
              <w:spacing w:before="60" w:after="60" w:line="240" w:lineRule="auto"/>
              <w:rPr>
                <w:noProof/>
                <w:sz w:val="20"/>
              </w:rPr>
            </w:pPr>
            <w:r>
              <w:rPr>
                <w:noProof/>
                <w:sz w:val="20"/>
              </w:rPr>
              <w:t>830300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476FBBC" w14:textId="39A91A9C" w:rsidR="00E83F66" w:rsidRPr="00772251" w:rsidRDefault="00E83F66" w:rsidP="00BC122C">
            <w:pPr>
              <w:spacing w:before="60" w:after="60" w:line="240" w:lineRule="auto"/>
              <w:rPr>
                <w:noProof/>
                <w:sz w:val="20"/>
              </w:rPr>
            </w:pPr>
            <w:r>
              <w:rPr>
                <w:noProof/>
                <w:sz w:val="20"/>
              </w:rPr>
              <w:t>Panzerschränke, Türen und Fächer für Stahlkammern, Sicherheitskassetten und ähnliche Waren, aus unedlen Metallen</w:t>
            </w:r>
          </w:p>
        </w:tc>
        <w:tc>
          <w:tcPr>
            <w:tcW w:w="642" w:type="dxa"/>
            <w:tcBorders>
              <w:top w:val="nil"/>
              <w:left w:val="nil"/>
              <w:bottom w:val="single" w:sz="4" w:space="0" w:color="auto"/>
              <w:right w:val="single" w:sz="4" w:space="0" w:color="auto"/>
            </w:tcBorders>
            <w:shd w:val="clear" w:color="auto" w:fill="auto"/>
            <w:noWrap/>
            <w:hideMark/>
          </w:tcPr>
          <w:p w14:paraId="73A42E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949D0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58E2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A6B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BEE0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69E9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ED4D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8B2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1E7C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598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98C1E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43D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D9442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7905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1D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272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17B13D" w14:textId="77777777" w:rsidR="00E83F66" w:rsidRPr="00772251" w:rsidRDefault="00E83F66" w:rsidP="00651C3C">
            <w:pPr>
              <w:spacing w:before="60" w:after="60" w:line="240" w:lineRule="auto"/>
              <w:rPr>
                <w:noProof/>
                <w:sz w:val="20"/>
              </w:rPr>
            </w:pPr>
            <w:r>
              <w:rPr>
                <w:noProof/>
                <w:sz w:val="20"/>
              </w:rPr>
              <w:t>83040000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F75C28" w14:textId="77777777" w:rsidR="00E83F66" w:rsidRPr="00772251" w:rsidRDefault="00E83F66" w:rsidP="00651C3C">
            <w:pPr>
              <w:spacing w:before="60" w:after="60" w:line="240" w:lineRule="auto"/>
              <w:rPr>
                <w:noProof/>
                <w:sz w:val="20"/>
              </w:rPr>
            </w:pPr>
            <w:r>
              <w:rPr>
                <w:noProof/>
                <w:sz w:val="20"/>
              </w:rPr>
              <w:t>830400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C97530E" w14:textId="5B6CD44E" w:rsidR="00E83F66" w:rsidRPr="00772251" w:rsidRDefault="00E83F66" w:rsidP="00BC122C">
            <w:pPr>
              <w:spacing w:before="60" w:after="60" w:line="240" w:lineRule="auto"/>
              <w:rPr>
                <w:noProof/>
                <w:sz w:val="20"/>
              </w:rPr>
            </w:pPr>
            <w:r>
              <w:rPr>
                <w:noProof/>
                <w:sz w:val="20"/>
              </w:rPr>
              <w:t>Sortierkästen, Ablegekästen, Karteikästen, Manuskriptständer, Federschalen, Stempelhalter und ähnliche Ausstattungsgegenstände für Büros, aus unedlen Metallen, ausgenommen Büromöbel der Position 9403</w:t>
            </w:r>
          </w:p>
        </w:tc>
        <w:tc>
          <w:tcPr>
            <w:tcW w:w="642" w:type="dxa"/>
            <w:tcBorders>
              <w:top w:val="nil"/>
              <w:left w:val="nil"/>
              <w:bottom w:val="single" w:sz="4" w:space="0" w:color="auto"/>
              <w:right w:val="single" w:sz="4" w:space="0" w:color="auto"/>
            </w:tcBorders>
            <w:shd w:val="clear" w:color="auto" w:fill="auto"/>
            <w:noWrap/>
            <w:hideMark/>
          </w:tcPr>
          <w:p w14:paraId="345A28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050E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8C9B1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68D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A2CF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CBF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83B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7B7B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FD8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AB0E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19C6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B14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407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A10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889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1535D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1F507" w14:textId="77777777" w:rsidR="00E83F66" w:rsidRPr="00772251" w:rsidRDefault="00E83F66" w:rsidP="008B72B7">
            <w:pPr>
              <w:pageBreakBefore/>
              <w:spacing w:before="60" w:after="60" w:line="240" w:lineRule="auto"/>
              <w:rPr>
                <w:noProof/>
                <w:sz w:val="20"/>
              </w:rPr>
            </w:pPr>
            <w:r>
              <w:rPr>
                <w:noProof/>
                <w:sz w:val="20"/>
              </w:rPr>
              <w:t>83061000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11F253" w14:textId="77777777" w:rsidR="00E83F66" w:rsidRPr="00772251" w:rsidRDefault="00E83F66" w:rsidP="00651C3C">
            <w:pPr>
              <w:spacing w:before="60" w:after="60" w:line="240" w:lineRule="auto"/>
              <w:rPr>
                <w:noProof/>
                <w:sz w:val="20"/>
              </w:rPr>
            </w:pPr>
            <w:r>
              <w:rPr>
                <w:noProof/>
                <w:sz w:val="20"/>
              </w:rPr>
              <w:t>830610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8A1964" w14:textId="77777777" w:rsidR="00E83F66" w:rsidRPr="00772251" w:rsidRDefault="00E83F66" w:rsidP="00651C3C">
            <w:pPr>
              <w:spacing w:before="60" w:after="60" w:line="240" w:lineRule="auto"/>
              <w:rPr>
                <w:noProof/>
                <w:sz w:val="20"/>
              </w:rPr>
            </w:pPr>
            <w:r>
              <w:rPr>
                <w:noProof/>
                <w:sz w:val="20"/>
              </w:rPr>
              <w:t>- Glocken, Klingeln, Gongs und ähnliche Waren</w:t>
            </w:r>
          </w:p>
        </w:tc>
        <w:tc>
          <w:tcPr>
            <w:tcW w:w="642" w:type="dxa"/>
            <w:tcBorders>
              <w:top w:val="nil"/>
              <w:left w:val="nil"/>
              <w:bottom w:val="single" w:sz="4" w:space="0" w:color="auto"/>
              <w:right w:val="single" w:sz="4" w:space="0" w:color="auto"/>
            </w:tcBorders>
            <w:shd w:val="clear" w:color="auto" w:fill="auto"/>
            <w:noWrap/>
            <w:hideMark/>
          </w:tcPr>
          <w:p w14:paraId="66FCF6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97252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77EF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A47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605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52B5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DADD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39C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0059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481D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5460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6F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B7D5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CD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A5E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7A45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BE71F0" w14:textId="77777777" w:rsidR="00E83F66" w:rsidRPr="00772251" w:rsidRDefault="00E83F66" w:rsidP="00651C3C">
            <w:pPr>
              <w:spacing w:before="60" w:after="60" w:line="240" w:lineRule="auto"/>
              <w:rPr>
                <w:noProof/>
                <w:sz w:val="20"/>
              </w:rPr>
            </w:pPr>
            <w:r>
              <w:rPr>
                <w:noProof/>
                <w:sz w:val="20"/>
              </w:rPr>
              <w:t>83062100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25C3F4" w14:textId="77777777" w:rsidR="00E83F66" w:rsidRPr="00772251" w:rsidRDefault="00E83F66" w:rsidP="00651C3C">
            <w:pPr>
              <w:spacing w:before="60" w:after="60" w:line="240" w:lineRule="auto"/>
              <w:rPr>
                <w:noProof/>
                <w:sz w:val="20"/>
              </w:rPr>
            </w:pPr>
            <w:r>
              <w:rPr>
                <w:noProof/>
                <w:sz w:val="20"/>
              </w:rPr>
              <w:t>830621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DB3138" w14:textId="77777777" w:rsidR="00E83F66" w:rsidRPr="00772251" w:rsidRDefault="00E83F66" w:rsidP="00651C3C">
            <w:pPr>
              <w:spacing w:before="60" w:after="60" w:line="240" w:lineRule="auto"/>
              <w:rPr>
                <w:noProof/>
                <w:sz w:val="20"/>
              </w:rPr>
            </w:pPr>
            <w:r>
              <w:rPr>
                <w:noProof/>
                <w:sz w:val="20"/>
              </w:rPr>
              <w:t>-- versilbert, vergoldet oder platiniert</w:t>
            </w:r>
          </w:p>
        </w:tc>
        <w:tc>
          <w:tcPr>
            <w:tcW w:w="642" w:type="dxa"/>
            <w:tcBorders>
              <w:top w:val="nil"/>
              <w:left w:val="nil"/>
              <w:bottom w:val="single" w:sz="4" w:space="0" w:color="auto"/>
              <w:right w:val="single" w:sz="4" w:space="0" w:color="auto"/>
            </w:tcBorders>
            <w:shd w:val="clear" w:color="auto" w:fill="auto"/>
            <w:noWrap/>
            <w:hideMark/>
          </w:tcPr>
          <w:p w14:paraId="45FC19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03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517E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D1BE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581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6432F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49A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99C0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45AA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63E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D7C8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39642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493A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017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48F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D030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7F9E2" w14:textId="77777777" w:rsidR="00E83F66" w:rsidRPr="00772251" w:rsidRDefault="00E83F66" w:rsidP="00651C3C">
            <w:pPr>
              <w:spacing w:before="60" w:after="60" w:line="240" w:lineRule="auto"/>
              <w:rPr>
                <w:noProof/>
                <w:sz w:val="20"/>
              </w:rPr>
            </w:pPr>
            <w:r>
              <w:rPr>
                <w:noProof/>
                <w:sz w:val="20"/>
              </w:rPr>
              <w:t>83062900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FA3E19" w14:textId="77777777" w:rsidR="00E83F66" w:rsidRPr="00772251" w:rsidRDefault="00E83F66" w:rsidP="00651C3C">
            <w:pPr>
              <w:spacing w:before="60" w:after="60" w:line="240" w:lineRule="auto"/>
              <w:rPr>
                <w:noProof/>
                <w:sz w:val="20"/>
              </w:rPr>
            </w:pPr>
            <w:r>
              <w:rPr>
                <w:noProof/>
                <w:sz w:val="20"/>
              </w:rPr>
              <w:t>830629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2D2D9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63B7C0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322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289D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065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8A1F2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9EB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2EEF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E47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EF1B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F22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851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101F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5C8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350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B1ECA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C48E7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D473E8" w14:textId="77777777" w:rsidR="00E83F66" w:rsidRPr="00772251" w:rsidRDefault="00E83F66" w:rsidP="00651C3C">
            <w:pPr>
              <w:spacing w:before="60" w:after="60" w:line="240" w:lineRule="auto"/>
              <w:rPr>
                <w:noProof/>
                <w:sz w:val="20"/>
              </w:rPr>
            </w:pPr>
            <w:r>
              <w:rPr>
                <w:noProof/>
                <w:sz w:val="20"/>
              </w:rPr>
              <w:t>83063000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6F4B0D" w14:textId="77777777" w:rsidR="00E83F66" w:rsidRPr="00772251" w:rsidRDefault="00E83F66" w:rsidP="00651C3C">
            <w:pPr>
              <w:spacing w:before="60" w:after="60" w:line="240" w:lineRule="auto"/>
              <w:rPr>
                <w:noProof/>
                <w:sz w:val="20"/>
              </w:rPr>
            </w:pPr>
            <w:r>
              <w:rPr>
                <w:noProof/>
                <w:sz w:val="20"/>
              </w:rPr>
              <w:t>830630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9ED4F1" w14:textId="77777777" w:rsidR="00E83F66" w:rsidRPr="00772251" w:rsidRDefault="00E83F66" w:rsidP="00651C3C">
            <w:pPr>
              <w:spacing w:before="60" w:after="60" w:line="240" w:lineRule="auto"/>
              <w:rPr>
                <w:noProof/>
                <w:sz w:val="20"/>
              </w:rPr>
            </w:pPr>
            <w:r>
              <w:rPr>
                <w:noProof/>
                <w:sz w:val="20"/>
              </w:rPr>
              <w:t>- Rahmen für Fotografien, Bilder oder dergleichen; Spiegel</w:t>
            </w:r>
          </w:p>
        </w:tc>
        <w:tc>
          <w:tcPr>
            <w:tcW w:w="642" w:type="dxa"/>
            <w:tcBorders>
              <w:top w:val="nil"/>
              <w:left w:val="nil"/>
              <w:bottom w:val="single" w:sz="4" w:space="0" w:color="auto"/>
              <w:right w:val="single" w:sz="4" w:space="0" w:color="auto"/>
            </w:tcBorders>
            <w:shd w:val="clear" w:color="auto" w:fill="auto"/>
            <w:noWrap/>
            <w:hideMark/>
          </w:tcPr>
          <w:p w14:paraId="7D5BE3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A66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B091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CE634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2E2A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EB8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76F70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F0C7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E22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C93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0DF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AEE6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D30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BC8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AEE0B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9A5D32" w14:textId="77777777" w:rsidR="00E83F66" w:rsidRPr="00772251" w:rsidRDefault="00E83F66" w:rsidP="00651C3C">
            <w:pPr>
              <w:spacing w:before="60" w:after="60" w:line="240" w:lineRule="auto"/>
              <w:rPr>
                <w:noProof/>
                <w:sz w:val="20"/>
              </w:rPr>
            </w:pPr>
            <w:r>
              <w:rPr>
                <w:noProof/>
                <w:sz w:val="20"/>
              </w:rPr>
              <w:t>84145100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F62B91" w14:textId="77777777" w:rsidR="00E83F66" w:rsidRPr="00772251" w:rsidRDefault="00E83F66" w:rsidP="00651C3C">
            <w:pPr>
              <w:spacing w:before="60" w:after="60" w:line="240" w:lineRule="auto"/>
              <w:rPr>
                <w:noProof/>
                <w:sz w:val="20"/>
              </w:rPr>
            </w:pPr>
            <w:r>
              <w:rPr>
                <w:noProof/>
                <w:sz w:val="20"/>
              </w:rPr>
              <w:t>841451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7F242CE" w14:textId="791994FE" w:rsidR="00E83F66" w:rsidRPr="00772251" w:rsidRDefault="00E83F66" w:rsidP="00BC122C">
            <w:pPr>
              <w:spacing w:before="60" w:after="60" w:line="240" w:lineRule="auto"/>
              <w:rPr>
                <w:noProof/>
                <w:sz w:val="20"/>
              </w:rPr>
            </w:pPr>
            <w:r>
              <w:rPr>
                <w:noProof/>
                <w:sz w:val="20"/>
              </w:rPr>
              <w:t>-- Tisch-, Boden-, Wand-, Decken-, Dach- oder Fensterventilatoren, mit eingebautem Elektromotor mit einer Leistung von 125 W oder weniger</w:t>
            </w:r>
          </w:p>
        </w:tc>
        <w:tc>
          <w:tcPr>
            <w:tcW w:w="642" w:type="dxa"/>
            <w:tcBorders>
              <w:top w:val="nil"/>
              <w:left w:val="nil"/>
              <w:bottom w:val="single" w:sz="4" w:space="0" w:color="auto"/>
              <w:right w:val="single" w:sz="4" w:space="0" w:color="auto"/>
            </w:tcBorders>
            <w:shd w:val="clear" w:color="auto" w:fill="auto"/>
            <w:noWrap/>
            <w:hideMark/>
          </w:tcPr>
          <w:p w14:paraId="43F986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2B5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09B0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268F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BE7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8B2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98F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5C0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03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8491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083A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61D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E296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74C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9F7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3D98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F0A479" w14:textId="77777777" w:rsidR="00E83F66" w:rsidRPr="00772251" w:rsidRDefault="00E83F66" w:rsidP="00651C3C">
            <w:pPr>
              <w:spacing w:before="60" w:after="60" w:line="240" w:lineRule="auto"/>
              <w:rPr>
                <w:noProof/>
                <w:sz w:val="20"/>
              </w:rPr>
            </w:pPr>
            <w:r>
              <w:rPr>
                <w:noProof/>
                <w:sz w:val="20"/>
              </w:rPr>
              <w:t>84145900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2B2C9" w14:textId="77777777" w:rsidR="00E83F66" w:rsidRPr="00772251" w:rsidRDefault="00E83F66" w:rsidP="00651C3C">
            <w:pPr>
              <w:spacing w:before="60" w:after="60" w:line="240" w:lineRule="auto"/>
              <w:rPr>
                <w:noProof/>
                <w:sz w:val="20"/>
              </w:rPr>
            </w:pPr>
            <w:r>
              <w:rPr>
                <w:noProof/>
                <w:sz w:val="20"/>
              </w:rPr>
              <w:t>841459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F1BA6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E883A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BB9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0FA9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F2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9F5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E603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E87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9AD4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DA476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F1170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C2E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B18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E43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C1DB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9CE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E4C5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1514BA" w14:textId="77777777" w:rsidR="00E83F66" w:rsidRPr="00772251" w:rsidRDefault="00E83F66" w:rsidP="00651C3C">
            <w:pPr>
              <w:spacing w:before="60" w:after="60" w:line="240" w:lineRule="auto"/>
              <w:rPr>
                <w:noProof/>
                <w:sz w:val="20"/>
              </w:rPr>
            </w:pPr>
            <w:r>
              <w:rPr>
                <w:noProof/>
                <w:sz w:val="20"/>
              </w:rPr>
              <w:t>84146000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92545" w14:textId="77777777" w:rsidR="00E83F66" w:rsidRPr="00772251" w:rsidRDefault="00E83F66" w:rsidP="00651C3C">
            <w:pPr>
              <w:spacing w:before="60" w:after="60" w:line="240" w:lineRule="auto"/>
              <w:rPr>
                <w:noProof/>
                <w:sz w:val="20"/>
              </w:rPr>
            </w:pPr>
            <w:r>
              <w:rPr>
                <w:noProof/>
                <w:sz w:val="20"/>
              </w:rPr>
              <w:t>841460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2A7B217" w14:textId="77777777" w:rsidR="00E83F66" w:rsidRPr="00772251" w:rsidRDefault="00E83F66" w:rsidP="00651C3C">
            <w:pPr>
              <w:spacing w:before="60" w:after="60" w:line="240" w:lineRule="auto"/>
              <w:rPr>
                <w:noProof/>
                <w:sz w:val="20"/>
              </w:rPr>
            </w:pPr>
            <w:r>
              <w:rPr>
                <w:noProof/>
                <w:sz w:val="20"/>
              </w:rPr>
              <w:t>- Abzugshauben mit einer größten horizontalen Seitenlänge von 120 cm oder weniger</w:t>
            </w:r>
          </w:p>
        </w:tc>
        <w:tc>
          <w:tcPr>
            <w:tcW w:w="642" w:type="dxa"/>
            <w:tcBorders>
              <w:top w:val="nil"/>
              <w:left w:val="nil"/>
              <w:bottom w:val="single" w:sz="4" w:space="0" w:color="auto"/>
              <w:right w:val="single" w:sz="4" w:space="0" w:color="auto"/>
            </w:tcBorders>
            <w:shd w:val="clear" w:color="auto" w:fill="auto"/>
            <w:noWrap/>
            <w:hideMark/>
          </w:tcPr>
          <w:p w14:paraId="5667F7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F2C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D2BA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5DD1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F63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526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2053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BFF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9D2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79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0945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7B4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83C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80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7D3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843C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776966" w14:textId="77777777" w:rsidR="00E83F66" w:rsidRPr="00772251" w:rsidRDefault="00E83F66" w:rsidP="00651C3C">
            <w:pPr>
              <w:spacing w:before="60" w:after="60" w:line="240" w:lineRule="auto"/>
              <w:rPr>
                <w:noProof/>
                <w:sz w:val="20"/>
              </w:rPr>
            </w:pPr>
            <w:r>
              <w:rPr>
                <w:noProof/>
                <w:sz w:val="20"/>
              </w:rPr>
              <w:t>84148010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356BA"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31442" w14:textId="77777777" w:rsidR="00E83F66" w:rsidRPr="00772251" w:rsidRDefault="00E83F66" w:rsidP="00651C3C">
            <w:pPr>
              <w:spacing w:before="60" w:after="60" w:line="240" w:lineRule="auto"/>
              <w:rPr>
                <w:noProof/>
                <w:sz w:val="20"/>
              </w:rPr>
            </w:pPr>
            <w:r>
              <w:rPr>
                <w:noProof/>
                <w:sz w:val="20"/>
              </w:rPr>
              <w:t>--- feststehende Kompressoren</w:t>
            </w:r>
          </w:p>
        </w:tc>
        <w:tc>
          <w:tcPr>
            <w:tcW w:w="642" w:type="dxa"/>
            <w:tcBorders>
              <w:top w:val="nil"/>
              <w:left w:val="nil"/>
              <w:bottom w:val="single" w:sz="4" w:space="0" w:color="auto"/>
              <w:right w:val="single" w:sz="4" w:space="0" w:color="auto"/>
            </w:tcBorders>
            <w:shd w:val="clear" w:color="auto" w:fill="auto"/>
            <w:noWrap/>
            <w:hideMark/>
          </w:tcPr>
          <w:p w14:paraId="575CF70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93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85B6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F6F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4BC3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54887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42B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69B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7E02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F46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91BC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BC2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3B5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2F68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3E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3AC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CCC219" w14:textId="77777777" w:rsidR="00E83F66" w:rsidRPr="00772251" w:rsidRDefault="00E83F66" w:rsidP="00651C3C">
            <w:pPr>
              <w:spacing w:before="60" w:after="60" w:line="240" w:lineRule="auto"/>
              <w:rPr>
                <w:noProof/>
                <w:sz w:val="20"/>
              </w:rPr>
            </w:pPr>
            <w:r>
              <w:rPr>
                <w:noProof/>
                <w:sz w:val="20"/>
              </w:rPr>
              <w:t>84148090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3EF148" w14:textId="77777777" w:rsidR="00E83F66" w:rsidRPr="00772251" w:rsidRDefault="00E83F66" w:rsidP="00651C3C">
            <w:pPr>
              <w:spacing w:before="60" w:after="60" w:line="240" w:lineRule="auto"/>
              <w:rPr>
                <w:noProof/>
                <w:sz w:val="20"/>
              </w:rPr>
            </w:pPr>
            <w:r>
              <w:rPr>
                <w:noProof/>
                <w:sz w:val="20"/>
              </w:rPr>
              <w:t>841480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BB137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9E6EB4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C4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D5F8B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270A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85B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4F7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A8C9E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570F6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6530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DD373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583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F09C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844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70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EBE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7DF4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8BA80F" w14:textId="77777777" w:rsidR="00E83F66" w:rsidRPr="00772251" w:rsidRDefault="00E83F66" w:rsidP="00651C3C">
            <w:pPr>
              <w:spacing w:before="60" w:after="60" w:line="240" w:lineRule="auto"/>
              <w:rPr>
                <w:noProof/>
                <w:sz w:val="20"/>
              </w:rPr>
            </w:pPr>
            <w:r>
              <w:rPr>
                <w:noProof/>
                <w:sz w:val="20"/>
              </w:rPr>
              <w:t>84151000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BB087D" w14:textId="77777777" w:rsidR="00E83F66" w:rsidRPr="00772251" w:rsidRDefault="00E83F66" w:rsidP="00651C3C">
            <w:pPr>
              <w:spacing w:before="60" w:after="60" w:line="240" w:lineRule="auto"/>
              <w:rPr>
                <w:noProof/>
                <w:sz w:val="20"/>
              </w:rPr>
            </w:pPr>
            <w:r>
              <w:rPr>
                <w:noProof/>
                <w:sz w:val="20"/>
              </w:rPr>
              <w:t>841510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41705C" w14:textId="70770B54" w:rsidR="00E83F66" w:rsidRPr="00772251" w:rsidRDefault="00E83F66" w:rsidP="001978AC">
            <w:pPr>
              <w:spacing w:before="60" w:after="60" w:line="240" w:lineRule="auto"/>
              <w:rPr>
                <w:noProof/>
                <w:sz w:val="20"/>
              </w:rPr>
            </w:pPr>
            <w:r>
              <w:rPr>
                <w:noProof/>
                <w:sz w:val="20"/>
              </w:rPr>
              <w:t>- von der Art für Wände oder Fenster, als Kompaktgeräte oder „Split-Systeme“ (Anlagen aus getrennten Einzelelementen)</w:t>
            </w:r>
          </w:p>
        </w:tc>
        <w:tc>
          <w:tcPr>
            <w:tcW w:w="642" w:type="dxa"/>
            <w:tcBorders>
              <w:top w:val="nil"/>
              <w:left w:val="nil"/>
              <w:bottom w:val="single" w:sz="4" w:space="0" w:color="auto"/>
              <w:right w:val="single" w:sz="4" w:space="0" w:color="auto"/>
            </w:tcBorders>
            <w:shd w:val="clear" w:color="auto" w:fill="auto"/>
            <w:noWrap/>
            <w:hideMark/>
          </w:tcPr>
          <w:p w14:paraId="198068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8FF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CE8A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C706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155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9AB7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B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9537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FAD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C6E8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2FDD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308DB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8E4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52A4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46AB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A515A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10F175" w14:textId="77777777" w:rsidR="00E83F66" w:rsidRPr="00772251" w:rsidRDefault="00E83F66" w:rsidP="008B72B7">
            <w:pPr>
              <w:pageBreakBefore/>
              <w:spacing w:before="60" w:after="60" w:line="240" w:lineRule="auto"/>
              <w:rPr>
                <w:noProof/>
                <w:sz w:val="20"/>
              </w:rPr>
            </w:pPr>
            <w:r>
              <w:rPr>
                <w:noProof/>
                <w:sz w:val="20"/>
              </w:rPr>
              <w:t>84152000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0BC8AE" w14:textId="77777777" w:rsidR="00E83F66" w:rsidRPr="00772251" w:rsidRDefault="00E83F66" w:rsidP="00651C3C">
            <w:pPr>
              <w:spacing w:before="60" w:after="60" w:line="240" w:lineRule="auto"/>
              <w:rPr>
                <w:noProof/>
                <w:sz w:val="20"/>
              </w:rPr>
            </w:pPr>
            <w:r>
              <w:rPr>
                <w:noProof/>
                <w:sz w:val="20"/>
              </w:rPr>
              <w:t>841520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1E975F" w14:textId="77777777" w:rsidR="00E83F66" w:rsidRPr="00772251" w:rsidRDefault="00E83F66" w:rsidP="00651C3C">
            <w:pPr>
              <w:spacing w:before="60" w:after="60" w:line="240" w:lineRule="auto"/>
              <w:rPr>
                <w:noProof/>
                <w:sz w:val="20"/>
              </w:rPr>
            </w:pPr>
            <w:r>
              <w:rPr>
                <w:noProof/>
                <w:sz w:val="20"/>
              </w:rPr>
              <w:t>- von der zum Komfort von Personen in Kraftfahrzeugen verwendeten Art</w:t>
            </w:r>
          </w:p>
        </w:tc>
        <w:tc>
          <w:tcPr>
            <w:tcW w:w="642" w:type="dxa"/>
            <w:tcBorders>
              <w:top w:val="nil"/>
              <w:left w:val="nil"/>
              <w:bottom w:val="single" w:sz="4" w:space="0" w:color="auto"/>
              <w:right w:val="single" w:sz="4" w:space="0" w:color="auto"/>
            </w:tcBorders>
            <w:shd w:val="clear" w:color="auto" w:fill="auto"/>
            <w:noWrap/>
            <w:hideMark/>
          </w:tcPr>
          <w:p w14:paraId="06A20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BFF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2D03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E4DC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99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2E6B4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75B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E4D5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996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98B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841E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823D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7A0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41D7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A6F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998B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E3C0B0B" w14:textId="77777777" w:rsidR="00E83F66" w:rsidRPr="00772251" w:rsidRDefault="00E83F66" w:rsidP="00651C3C">
            <w:pPr>
              <w:spacing w:before="60" w:after="60" w:line="240" w:lineRule="auto"/>
              <w:rPr>
                <w:noProof/>
                <w:sz w:val="20"/>
              </w:rPr>
            </w:pPr>
            <w:r>
              <w:rPr>
                <w:noProof/>
                <w:sz w:val="20"/>
              </w:rPr>
              <w:t>84158100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809683" w14:textId="77777777" w:rsidR="00E83F66" w:rsidRPr="00772251" w:rsidRDefault="00E83F66" w:rsidP="00651C3C">
            <w:pPr>
              <w:spacing w:before="60" w:after="60" w:line="240" w:lineRule="auto"/>
              <w:rPr>
                <w:noProof/>
                <w:sz w:val="20"/>
              </w:rPr>
            </w:pPr>
            <w:r>
              <w:rPr>
                <w:noProof/>
                <w:sz w:val="20"/>
              </w:rPr>
              <w:t>841581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B008D" w14:textId="77777777" w:rsidR="00E83F66" w:rsidRPr="00772251" w:rsidRDefault="00E83F66" w:rsidP="00651C3C">
            <w:pPr>
              <w:spacing w:before="60" w:after="60" w:line="240" w:lineRule="auto"/>
              <w:rPr>
                <w:noProof/>
                <w:sz w:val="20"/>
              </w:rPr>
            </w:pPr>
            <w:r>
              <w:rPr>
                <w:noProof/>
                <w:sz w:val="20"/>
              </w:rPr>
              <w:t>-- mit Kälteerzeugungsvorrichtung und einem Ventil zum Umkehren des Kühl-Heizkreislaufs (Umkehrwärmepumpen)</w:t>
            </w:r>
          </w:p>
        </w:tc>
        <w:tc>
          <w:tcPr>
            <w:tcW w:w="642" w:type="dxa"/>
            <w:tcBorders>
              <w:top w:val="nil"/>
              <w:left w:val="nil"/>
              <w:bottom w:val="single" w:sz="4" w:space="0" w:color="auto"/>
              <w:right w:val="single" w:sz="4" w:space="0" w:color="auto"/>
            </w:tcBorders>
            <w:shd w:val="clear" w:color="auto" w:fill="auto"/>
            <w:noWrap/>
            <w:hideMark/>
          </w:tcPr>
          <w:p w14:paraId="76F0D6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61A5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1AA1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37F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6FE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D3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BF0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9990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119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D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294F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BAE2C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B25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273C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088B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0FA17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8942D15" w14:textId="77777777" w:rsidR="00E83F66" w:rsidRPr="00772251" w:rsidRDefault="00E83F66" w:rsidP="00651C3C">
            <w:pPr>
              <w:spacing w:before="60" w:after="60" w:line="240" w:lineRule="auto"/>
              <w:rPr>
                <w:noProof/>
                <w:sz w:val="20"/>
              </w:rPr>
            </w:pPr>
            <w:r>
              <w:rPr>
                <w:noProof/>
                <w:sz w:val="20"/>
              </w:rPr>
              <w:t>84158200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9245AA" w14:textId="77777777" w:rsidR="00E83F66" w:rsidRPr="00772251" w:rsidRDefault="00E83F66" w:rsidP="00651C3C">
            <w:pPr>
              <w:spacing w:before="60" w:after="60" w:line="240" w:lineRule="auto"/>
              <w:rPr>
                <w:noProof/>
                <w:sz w:val="20"/>
              </w:rPr>
            </w:pPr>
            <w:r>
              <w:rPr>
                <w:noProof/>
                <w:sz w:val="20"/>
              </w:rPr>
              <w:t>841582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8745BA" w14:textId="77777777" w:rsidR="00E83F66" w:rsidRPr="00772251" w:rsidRDefault="00E83F66" w:rsidP="00651C3C">
            <w:pPr>
              <w:spacing w:before="60" w:after="60" w:line="240" w:lineRule="auto"/>
              <w:rPr>
                <w:noProof/>
                <w:sz w:val="20"/>
              </w:rPr>
            </w:pPr>
            <w:r>
              <w:rPr>
                <w:noProof/>
                <w:sz w:val="20"/>
              </w:rPr>
              <w:t>-- andere, mit Kälteerzeugungsvorrichtung</w:t>
            </w:r>
          </w:p>
        </w:tc>
        <w:tc>
          <w:tcPr>
            <w:tcW w:w="642" w:type="dxa"/>
            <w:tcBorders>
              <w:top w:val="nil"/>
              <w:left w:val="nil"/>
              <w:bottom w:val="single" w:sz="4" w:space="0" w:color="auto"/>
              <w:right w:val="single" w:sz="4" w:space="0" w:color="auto"/>
            </w:tcBorders>
            <w:shd w:val="clear" w:color="auto" w:fill="auto"/>
            <w:noWrap/>
            <w:hideMark/>
          </w:tcPr>
          <w:p w14:paraId="2D8AC88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C130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B3A70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C629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EC53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FEB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5C58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14BF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8B37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D8A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64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81E9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A90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4AB2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7DA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1606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B1DBE6" w14:textId="77777777" w:rsidR="00E83F66" w:rsidRPr="00772251" w:rsidRDefault="00E83F66" w:rsidP="00651C3C">
            <w:pPr>
              <w:spacing w:before="60" w:after="60" w:line="240" w:lineRule="auto"/>
              <w:rPr>
                <w:noProof/>
                <w:sz w:val="20"/>
              </w:rPr>
            </w:pPr>
            <w:r>
              <w:rPr>
                <w:noProof/>
                <w:sz w:val="20"/>
              </w:rPr>
              <w:t>84158300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4DCAA9" w14:textId="77777777" w:rsidR="00E83F66" w:rsidRPr="00772251" w:rsidRDefault="00E83F66" w:rsidP="00651C3C">
            <w:pPr>
              <w:spacing w:before="60" w:after="60" w:line="240" w:lineRule="auto"/>
              <w:rPr>
                <w:noProof/>
                <w:sz w:val="20"/>
              </w:rPr>
            </w:pPr>
            <w:r>
              <w:rPr>
                <w:noProof/>
                <w:sz w:val="20"/>
              </w:rPr>
              <w:t>841583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64B9DE" w14:textId="77777777" w:rsidR="00E83F66" w:rsidRPr="00772251" w:rsidRDefault="00E83F66" w:rsidP="00651C3C">
            <w:pPr>
              <w:spacing w:before="60" w:after="60" w:line="240" w:lineRule="auto"/>
              <w:rPr>
                <w:noProof/>
                <w:sz w:val="20"/>
              </w:rPr>
            </w:pPr>
            <w:r>
              <w:rPr>
                <w:noProof/>
                <w:sz w:val="20"/>
              </w:rPr>
              <w:t>-- ohne Kälteerzeugungsvorrichtung</w:t>
            </w:r>
          </w:p>
        </w:tc>
        <w:tc>
          <w:tcPr>
            <w:tcW w:w="642" w:type="dxa"/>
            <w:tcBorders>
              <w:top w:val="nil"/>
              <w:left w:val="nil"/>
              <w:bottom w:val="single" w:sz="4" w:space="0" w:color="auto"/>
              <w:right w:val="single" w:sz="4" w:space="0" w:color="auto"/>
            </w:tcBorders>
            <w:shd w:val="clear" w:color="auto" w:fill="auto"/>
            <w:noWrap/>
            <w:hideMark/>
          </w:tcPr>
          <w:p w14:paraId="423B5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AAC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1D2B2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D13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A35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9746E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71AC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B13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C7A2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B073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3A2F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35BA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E473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6F6E1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013B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F27FD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58F66D" w14:textId="77777777" w:rsidR="00E83F66" w:rsidRPr="00772251" w:rsidRDefault="00E83F66" w:rsidP="00651C3C">
            <w:pPr>
              <w:spacing w:before="60" w:after="60" w:line="240" w:lineRule="auto"/>
              <w:rPr>
                <w:noProof/>
                <w:sz w:val="20"/>
              </w:rPr>
            </w:pPr>
            <w:r>
              <w:rPr>
                <w:noProof/>
                <w:sz w:val="20"/>
              </w:rPr>
              <w:t>84181000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F28D83" w14:textId="77777777" w:rsidR="00E83F66" w:rsidRPr="00772251" w:rsidRDefault="00E83F66" w:rsidP="00651C3C">
            <w:pPr>
              <w:spacing w:before="60" w:after="60" w:line="240" w:lineRule="auto"/>
              <w:rPr>
                <w:noProof/>
                <w:sz w:val="20"/>
              </w:rPr>
            </w:pPr>
            <w:r>
              <w:rPr>
                <w:noProof/>
                <w:sz w:val="20"/>
              </w:rPr>
              <w:t>841810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2BB33A" w14:textId="21FA8CCE" w:rsidR="00E83F66" w:rsidRPr="00772251" w:rsidRDefault="00E83F66" w:rsidP="00BC122C">
            <w:pPr>
              <w:spacing w:before="60" w:after="60" w:line="240" w:lineRule="auto"/>
              <w:rPr>
                <w:noProof/>
                <w:sz w:val="20"/>
              </w:rPr>
            </w:pPr>
            <w:r>
              <w:rPr>
                <w:noProof/>
                <w:sz w:val="20"/>
              </w:rPr>
              <w:t>- kombinierte Kühl- und Gefrierschränke mit gesonderten Außentüren</w:t>
            </w:r>
          </w:p>
        </w:tc>
        <w:tc>
          <w:tcPr>
            <w:tcW w:w="642" w:type="dxa"/>
            <w:tcBorders>
              <w:top w:val="nil"/>
              <w:left w:val="nil"/>
              <w:bottom w:val="single" w:sz="4" w:space="0" w:color="auto"/>
              <w:right w:val="single" w:sz="4" w:space="0" w:color="auto"/>
            </w:tcBorders>
            <w:shd w:val="clear" w:color="auto" w:fill="auto"/>
            <w:noWrap/>
            <w:hideMark/>
          </w:tcPr>
          <w:p w14:paraId="3F87B3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5CF2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E86E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A3C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B38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F93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C0D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9815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D427F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F34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875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9806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FD19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8712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919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E606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1FCBA1" w14:textId="77777777" w:rsidR="00E83F66" w:rsidRPr="00772251" w:rsidRDefault="00E83F66" w:rsidP="00651C3C">
            <w:pPr>
              <w:spacing w:before="60" w:after="60" w:line="240" w:lineRule="auto"/>
              <w:rPr>
                <w:noProof/>
                <w:sz w:val="20"/>
              </w:rPr>
            </w:pPr>
            <w:r>
              <w:rPr>
                <w:noProof/>
                <w:sz w:val="20"/>
              </w:rPr>
              <w:t>84182100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D39584" w14:textId="77777777" w:rsidR="00E83F66" w:rsidRPr="00772251" w:rsidRDefault="00E83F66" w:rsidP="00651C3C">
            <w:pPr>
              <w:spacing w:before="60" w:after="60" w:line="240" w:lineRule="auto"/>
              <w:rPr>
                <w:noProof/>
                <w:sz w:val="20"/>
              </w:rPr>
            </w:pPr>
            <w:r>
              <w:rPr>
                <w:noProof/>
                <w:sz w:val="20"/>
              </w:rPr>
              <w:t>841821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1B9B01" w14:textId="23F874E8" w:rsidR="00E83F66" w:rsidRPr="00772251" w:rsidRDefault="00E83F66" w:rsidP="00BC122C">
            <w:pPr>
              <w:spacing w:before="60" w:after="60" w:line="240" w:lineRule="auto"/>
              <w:rPr>
                <w:noProof/>
                <w:sz w:val="20"/>
              </w:rPr>
            </w:pPr>
            <w:r>
              <w:rPr>
                <w:noProof/>
                <w:sz w:val="20"/>
              </w:rPr>
              <w:t>-- Kompressorkühlschränke</w:t>
            </w:r>
          </w:p>
        </w:tc>
        <w:tc>
          <w:tcPr>
            <w:tcW w:w="642" w:type="dxa"/>
            <w:tcBorders>
              <w:top w:val="nil"/>
              <w:left w:val="nil"/>
              <w:bottom w:val="single" w:sz="4" w:space="0" w:color="auto"/>
              <w:right w:val="single" w:sz="4" w:space="0" w:color="auto"/>
            </w:tcBorders>
            <w:shd w:val="clear" w:color="auto" w:fill="auto"/>
            <w:noWrap/>
            <w:hideMark/>
          </w:tcPr>
          <w:p w14:paraId="37165C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7B95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ED45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9F4A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C777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80D5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C6F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EBE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CB1C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AE2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E07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0BA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D302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E38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8F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614A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09EB2F1" w14:textId="77777777" w:rsidR="00E83F66" w:rsidRPr="00772251" w:rsidRDefault="00E83F66" w:rsidP="00651C3C">
            <w:pPr>
              <w:spacing w:before="60" w:after="60" w:line="240" w:lineRule="auto"/>
              <w:rPr>
                <w:noProof/>
                <w:sz w:val="20"/>
              </w:rPr>
            </w:pPr>
            <w:r>
              <w:rPr>
                <w:noProof/>
                <w:sz w:val="20"/>
              </w:rPr>
              <w:t>84182900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43BFAB" w14:textId="77777777" w:rsidR="00E83F66" w:rsidRPr="00772251" w:rsidRDefault="00E83F66" w:rsidP="00651C3C">
            <w:pPr>
              <w:spacing w:before="60" w:after="60" w:line="240" w:lineRule="auto"/>
              <w:rPr>
                <w:noProof/>
                <w:sz w:val="20"/>
              </w:rPr>
            </w:pPr>
            <w:r>
              <w:rPr>
                <w:noProof/>
                <w:sz w:val="20"/>
              </w:rPr>
              <w:t>841829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1CADC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C42AC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E110E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9525CA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9AB1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485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E99A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AAA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89C68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1154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A63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607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8670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5E01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93D7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EC6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7EE4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733D88" w14:textId="77777777" w:rsidR="00E83F66" w:rsidRPr="00772251" w:rsidRDefault="00E83F66" w:rsidP="00651C3C">
            <w:pPr>
              <w:spacing w:before="60" w:after="60" w:line="240" w:lineRule="auto"/>
              <w:rPr>
                <w:noProof/>
                <w:sz w:val="20"/>
              </w:rPr>
            </w:pPr>
            <w:r>
              <w:rPr>
                <w:noProof/>
                <w:sz w:val="20"/>
              </w:rPr>
              <w:t>84183000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0C75B4" w14:textId="77777777" w:rsidR="00E83F66" w:rsidRPr="00772251" w:rsidRDefault="00E83F66" w:rsidP="00651C3C">
            <w:pPr>
              <w:spacing w:before="60" w:after="60" w:line="240" w:lineRule="auto"/>
              <w:rPr>
                <w:noProof/>
                <w:sz w:val="20"/>
              </w:rPr>
            </w:pPr>
            <w:r>
              <w:rPr>
                <w:noProof/>
                <w:sz w:val="20"/>
              </w:rPr>
              <w:t>841830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0C586D" w14:textId="77777777" w:rsidR="00E83F66" w:rsidRPr="00772251" w:rsidRDefault="00E83F66" w:rsidP="00651C3C">
            <w:pPr>
              <w:spacing w:before="60" w:after="60" w:line="240" w:lineRule="auto"/>
              <w:rPr>
                <w:noProof/>
                <w:sz w:val="20"/>
              </w:rPr>
            </w:pPr>
            <w:r>
              <w:rPr>
                <w:noProof/>
                <w:sz w:val="20"/>
              </w:rPr>
              <w:t>- Gefrier- und Tiefkühltruhen mit einem Inhalt von 800 l oder weniger</w:t>
            </w:r>
          </w:p>
        </w:tc>
        <w:tc>
          <w:tcPr>
            <w:tcW w:w="642" w:type="dxa"/>
            <w:tcBorders>
              <w:top w:val="nil"/>
              <w:left w:val="nil"/>
              <w:bottom w:val="single" w:sz="4" w:space="0" w:color="auto"/>
              <w:right w:val="single" w:sz="4" w:space="0" w:color="auto"/>
            </w:tcBorders>
            <w:shd w:val="clear" w:color="auto" w:fill="auto"/>
            <w:noWrap/>
            <w:hideMark/>
          </w:tcPr>
          <w:p w14:paraId="3DA925D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E681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28B841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57EC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E6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83AA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DF1EF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B2CA3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4381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950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D7AA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6EAE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D7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9F5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7B02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0D165E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082C2A" w14:textId="77777777" w:rsidR="00E83F66" w:rsidRPr="00772251" w:rsidRDefault="00E83F66" w:rsidP="008B72B7">
            <w:pPr>
              <w:pageBreakBefore/>
              <w:spacing w:before="60" w:after="60" w:line="240" w:lineRule="auto"/>
              <w:rPr>
                <w:noProof/>
                <w:sz w:val="20"/>
              </w:rPr>
            </w:pPr>
            <w:r>
              <w:rPr>
                <w:noProof/>
                <w:sz w:val="20"/>
              </w:rPr>
              <w:t>84184000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5934644" w14:textId="77777777" w:rsidR="00E83F66" w:rsidRPr="00772251" w:rsidRDefault="00E83F66" w:rsidP="00651C3C">
            <w:pPr>
              <w:spacing w:before="60" w:after="60" w:line="240" w:lineRule="auto"/>
              <w:rPr>
                <w:noProof/>
                <w:sz w:val="20"/>
              </w:rPr>
            </w:pPr>
            <w:r>
              <w:rPr>
                <w:noProof/>
                <w:sz w:val="20"/>
              </w:rPr>
              <w:t>841840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FB4D9B" w14:textId="77777777" w:rsidR="00E83F66" w:rsidRPr="00772251" w:rsidRDefault="00E83F66" w:rsidP="00651C3C">
            <w:pPr>
              <w:spacing w:before="60" w:after="60" w:line="240" w:lineRule="auto"/>
              <w:rPr>
                <w:noProof/>
                <w:sz w:val="20"/>
              </w:rPr>
            </w:pPr>
            <w:r>
              <w:rPr>
                <w:noProof/>
                <w:sz w:val="20"/>
              </w:rPr>
              <w:t>- Gefrier- und Tiefkühlschränke mit einem Inhalt von 900 l oder weniger</w:t>
            </w:r>
          </w:p>
        </w:tc>
        <w:tc>
          <w:tcPr>
            <w:tcW w:w="642" w:type="dxa"/>
            <w:tcBorders>
              <w:top w:val="nil"/>
              <w:left w:val="nil"/>
              <w:bottom w:val="single" w:sz="4" w:space="0" w:color="auto"/>
              <w:right w:val="single" w:sz="4" w:space="0" w:color="auto"/>
            </w:tcBorders>
            <w:shd w:val="clear" w:color="auto" w:fill="auto"/>
            <w:noWrap/>
            <w:hideMark/>
          </w:tcPr>
          <w:p w14:paraId="2CDD28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EC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078A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00A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308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87CB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42B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041D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CAB9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2A5A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06A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401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21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2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12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98151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3E2954" w14:textId="77777777" w:rsidR="00E83F66" w:rsidRPr="00772251" w:rsidRDefault="00E83F66" w:rsidP="00651C3C">
            <w:pPr>
              <w:spacing w:before="60" w:after="60" w:line="240" w:lineRule="auto"/>
              <w:rPr>
                <w:noProof/>
                <w:sz w:val="20"/>
              </w:rPr>
            </w:pPr>
            <w:r>
              <w:rPr>
                <w:noProof/>
                <w:sz w:val="20"/>
              </w:rPr>
              <w:t>84186190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7C44505" w14:textId="77777777" w:rsidR="00E83F66" w:rsidRPr="00772251" w:rsidRDefault="00E83F66" w:rsidP="00651C3C">
            <w:pPr>
              <w:spacing w:before="60" w:after="60" w:line="240" w:lineRule="auto"/>
              <w:rPr>
                <w:noProof/>
                <w:sz w:val="20"/>
              </w:rPr>
            </w:pPr>
            <w:r>
              <w:rPr>
                <w:noProof/>
                <w:sz w:val="20"/>
              </w:rPr>
              <w:t>841861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98B1E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FEE942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6B2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E1146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93E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40FCA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9D90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6CD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BAA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8D8F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0612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2B51E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120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20A7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D851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0B0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2CDB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2B815B" w14:textId="77777777" w:rsidR="00E83F66" w:rsidRPr="00772251" w:rsidRDefault="00E83F66" w:rsidP="00651C3C">
            <w:pPr>
              <w:spacing w:before="60" w:after="60" w:line="240" w:lineRule="auto"/>
              <w:rPr>
                <w:noProof/>
                <w:sz w:val="20"/>
              </w:rPr>
            </w:pPr>
            <w:r>
              <w:rPr>
                <w:noProof/>
                <w:sz w:val="20"/>
              </w:rPr>
              <w:t>84186990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E6B22" w14:textId="77777777" w:rsidR="00E83F66" w:rsidRPr="00772251" w:rsidRDefault="00E83F66" w:rsidP="00651C3C">
            <w:pPr>
              <w:spacing w:before="60" w:after="60" w:line="240" w:lineRule="auto"/>
              <w:rPr>
                <w:noProof/>
                <w:sz w:val="20"/>
              </w:rPr>
            </w:pPr>
            <w:r>
              <w:rPr>
                <w:noProof/>
                <w:sz w:val="20"/>
              </w:rPr>
              <w:t>841869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D30C07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255135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2BB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7B9C3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49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B3A37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91BA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167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13F7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D208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F4F8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8D92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FB7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C15D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F3CD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CD1A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F0D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DA3F6A" w14:textId="77777777" w:rsidR="00E83F66" w:rsidRPr="00772251" w:rsidRDefault="00E83F66" w:rsidP="00651C3C">
            <w:pPr>
              <w:spacing w:before="60" w:after="60" w:line="240" w:lineRule="auto"/>
              <w:rPr>
                <w:noProof/>
                <w:sz w:val="20"/>
              </w:rPr>
            </w:pPr>
            <w:r>
              <w:rPr>
                <w:noProof/>
                <w:sz w:val="20"/>
              </w:rPr>
              <w:t>84221100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BB39" w14:textId="77777777" w:rsidR="00E83F66" w:rsidRPr="00772251" w:rsidRDefault="00E83F66" w:rsidP="00651C3C">
            <w:pPr>
              <w:spacing w:before="60" w:after="60" w:line="240" w:lineRule="auto"/>
              <w:rPr>
                <w:noProof/>
                <w:sz w:val="20"/>
              </w:rPr>
            </w:pPr>
            <w:r>
              <w:rPr>
                <w:noProof/>
                <w:sz w:val="20"/>
              </w:rPr>
              <w:t>842211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7E3AF9" w14:textId="77777777" w:rsidR="00E83F66" w:rsidRPr="00772251" w:rsidRDefault="00E83F66" w:rsidP="00651C3C">
            <w:pPr>
              <w:spacing w:before="60" w:after="60" w:line="240" w:lineRule="auto"/>
              <w:rPr>
                <w:noProof/>
                <w:sz w:val="20"/>
              </w:rPr>
            </w:pPr>
            <w:r>
              <w:rPr>
                <w:noProof/>
                <w:sz w:val="20"/>
              </w:rPr>
              <w:t>-- Haushaltsgeschirrspülmaschinen</w:t>
            </w:r>
          </w:p>
        </w:tc>
        <w:tc>
          <w:tcPr>
            <w:tcW w:w="642" w:type="dxa"/>
            <w:tcBorders>
              <w:top w:val="nil"/>
              <w:left w:val="nil"/>
              <w:bottom w:val="single" w:sz="4" w:space="0" w:color="auto"/>
              <w:right w:val="single" w:sz="4" w:space="0" w:color="auto"/>
            </w:tcBorders>
            <w:shd w:val="clear" w:color="auto" w:fill="auto"/>
            <w:noWrap/>
            <w:hideMark/>
          </w:tcPr>
          <w:p w14:paraId="75A91DF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ED5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877AE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6E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5AE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378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CD4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81C1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9472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D6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99ED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F3B1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BAE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5BFB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FC7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B9700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D33558" w14:textId="77777777" w:rsidR="00E83F66" w:rsidRPr="00772251" w:rsidRDefault="00E83F66" w:rsidP="00651C3C">
            <w:pPr>
              <w:spacing w:before="60" w:after="60" w:line="240" w:lineRule="auto"/>
              <w:rPr>
                <w:noProof/>
                <w:sz w:val="20"/>
              </w:rPr>
            </w:pPr>
            <w:r>
              <w:rPr>
                <w:noProof/>
                <w:sz w:val="20"/>
              </w:rPr>
              <w:t>84331100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2B23FF1" w14:textId="77777777" w:rsidR="00E83F66" w:rsidRPr="00772251" w:rsidRDefault="00E83F66" w:rsidP="00651C3C">
            <w:pPr>
              <w:spacing w:before="60" w:after="60" w:line="240" w:lineRule="auto"/>
              <w:rPr>
                <w:noProof/>
                <w:sz w:val="20"/>
              </w:rPr>
            </w:pPr>
            <w:r>
              <w:rPr>
                <w:noProof/>
                <w:sz w:val="20"/>
              </w:rPr>
              <w:t>843311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4BEB9F" w14:textId="77777777" w:rsidR="00E83F66" w:rsidRPr="00772251" w:rsidRDefault="00E83F66" w:rsidP="00651C3C">
            <w:pPr>
              <w:spacing w:before="60" w:after="60" w:line="240" w:lineRule="auto"/>
              <w:rPr>
                <w:noProof/>
                <w:sz w:val="20"/>
              </w:rPr>
            </w:pPr>
            <w:r>
              <w:rPr>
                <w:noProof/>
                <w:sz w:val="20"/>
              </w:rPr>
              <w:t>-- mit Motor und horizontal rotierendem Schneidwerk</w:t>
            </w:r>
          </w:p>
        </w:tc>
        <w:tc>
          <w:tcPr>
            <w:tcW w:w="642" w:type="dxa"/>
            <w:tcBorders>
              <w:top w:val="nil"/>
              <w:left w:val="nil"/>
              <w:bottom w:val="single" w:sz="4" w:space="0" w:color="auto"/>
              <w:right w:val="single" w:sz="4" w:space="0" w:color="auto"/>
            </w:tcBorders>
            <w:shd w:val="clear" w:color="auto" w:fill="auto"/>
            <w:noWrap/>
            <w:hideMark/>
          </w:tcPr>
          <w:p w14:paraId="5A9B22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DFC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42A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1553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B01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53F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34F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DF2D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923D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139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A1B3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C2AE8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F19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2DD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685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53211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0B96AE" w14:textId="77777777" w:rsidR="00E83F66" w:rsidRPr="00772251" w:rsidRDefault="00E83F66" w:rsidP="00651C3C">
            <w:pPr>
              <w:spacing w:before="60" w:after="60" w:line="240" w:lineRule="auto"/>
              <w:rPr>
                <w:noProof/>
                <w:sz w:val="20"/>
              </w:rPr>
            </w:pPr>
            <w:r>
              <w:rPr>
                <w:noProof/>
                <w:sz w:val="20"/>
              </w:rPr>
              <w:t>84331900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A07EC1" w14:textId="77777777" w:rsidR="00E83F66" w:rsidRPr="00772251" w:rsidRDefault="00E83F66" w:rsidP="00651C3C">
            <w:pPr>
              <w:spacing w:before="60" w:after="60" w:line="240" w:lineRule="auto"/>
              <w:rPr>
                <w:noProof/>
                <w:sz w:val="20"/>
              </w:rPr>
            </w:pPr>
            <w:r>
              <w:rPr>
                <w:noProof/>
                <w:sz w:val="20"/>
              </w:rPr>
              <w:t>843319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2BA18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1E0BC1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9BB3F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53D1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A30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6FAF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E62B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EBA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12ACD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7D3AE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A5DE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05B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0F0A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6A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81B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54D9B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CCB2A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D4A1A0" w14:textId="77777777" w:rsidR="00E83F66" w:rsidRPr="00772251" w:rsidRDefault="00E83F66" w:rsidP="00651C3C">
            <w:pPr>
              <w:spacing w:before="60" w:after="60" w:line="240" w:lineRule="auto"/>
              <w:rPr>
                <w:noProof/>
                <w:sz w:val="20"/>
              </w:rPr>
            </w:pPr>
            <w:r>
              <w:rPr>
                <w:noProof/>
                <w:sz w:val="20"/>
              </w:rPr>
              <w:t>84501190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495515" w14:textId="77777777" w:rsidR="00E83F66" w:rsidRPr="00772251" w:rsidRDefault="00E83F66" w:rsidP="00651C3C">
            <w:pPr>
              <w:spacing w:before="60" w:after="60" w:line="240" w:lineRule="auto"/>
              <w:rPr>
                <w:noProof/>
                <w:sz w:val="20"/>
              </w:rPr>
            </w:pPr>
            <w:r>
              <w:rPr>
                <w:noProof/>
                <w:sz w:val="20"/>
              </w:rPr>
              <w:t>845011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51FE4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09539C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70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B10E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BAD8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CE8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CE31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B76A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73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014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EA48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998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CE2D1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4EB1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282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E1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0F18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ED9FD5" w14:textId="77777777" w:rsidR="00E83F66" w:rsidRPr="00772251" w:rsidRDefault="00E83F66" w:rsidP="00651C3C">
            <w:pPr>
              <w:spacing w:before="60" w:after="60" w:line="240" w:lineRule="auto"/>
              <w:rPr>
                <w:noProof/>
                <w:sz w:val="20"/>
              </w:rPr>
            </w:pPr>
            <w:r>
              <w:rPr>
                <w:noProof/>
                <w:sz w:val="20"/>
              </w:rPr>
              <w:t>84501290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198405" w14:textId="77777777" w:rsidR="00E83F66" w:rsidRPr="00772251" w:rsidRDefault="00E83F66" w:rsidP="00651C3C">
            <w:pPr>
              <w:spacing w:before="60" w:after="60" w:line="240" w:lineRule="auto"/>
              <w:rPr>
                <w:noProof/>
                <w:sz w:val="20"/>
              </w:rPr>
            </w:pPr>
            <w:r>
              <w:rPr>
                <w:noProof/>
                <w:sz w:val="20"/>
              </w:rPr>
              <w:t>845012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0EAA54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4D2AE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196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CECFB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2D7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F872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0F5E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85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60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2468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8F46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4C5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6D2A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CFD3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AAAEB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FE47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2E710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2D1988" w14:textId="77777777" w:rsidR="00E83F66" w:rsidRPr="00772251" w:rsidRDefault="00E83F66" w:rsidP="00651C3C">
            <w:pPr>
              <w:spacing w:before="60" w:after="60" w:line="240" w:lineRule="auto"/>
              <w:rPr>
                <w:noProof/>
                <w:sz w:val="20"/>
              </w:rPr>
            </w:pPr>
            <w:r>
              <w:rPr>
                <w:noProof/>
                <w:sz w:val="20"/>
              </w:rPr>
              <w:t>84501990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396779" w14:textId="77777777" w:rsidR="00E83F66" w:rsidRPr="00772251" w:rsidRDefault="00E83F66" w:rsidP="00651C3C">
            <w:pPr>
              <w:spacing w:before="60" w:after="60" w:line="240" w:lineRule="auto"/>
              <w:rPr>
                <w:noProof/>
                <w:sz w:val="20"/>
              </w:rPr>
            </w:pPr>
            <w:r>
              <w:rPr>
                <w:noProof/>
                <w:sz w:val="20"/>
              </w:rPr>
              <w:t>845019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436A8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65B2B5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998D9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D947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A15F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E101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F759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0564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B6C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29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065A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4BE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B83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51AA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BE2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B790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C14E9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CB427C9" w14:textId="77777777" w:rsidR="00E83F66" w:rsidRPr="00772251" w:rsidRDefault="00E83F66" w:rsidP="00651C3C">
            <w:pPr>
              <w:spacing w:before="60" w:after="60" w:line="240" w:lineRule="auto"/>
              <w:rPr>
                <w:noProof/>
                <w:sz w:val="20"/>
              </w:rPr>
            </w:pPr>
            <w:r>
              <w:rPr>
                <w:noProof/>
                <w:sz w:val="20"/>
              </w:rPr>
              <w:t>84502090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6733F8" w14:textId="77777777" w:rsidR="00E83F66" w:rsidRPr="00772251" w:rsidRDefault="00E83F66" w:rsidP="00651C3C">
            <w:pPr>
              <w:spacing w:before="60" w:after="60" w:line="240" w:lineRule="auto"/>
              <w:rPr>
                <w:noProof/>
                <w:sz w:val="20"/>
              </w:rPr>
            </w:pPr>
            <w:r>
              <w:rPr>
                <w:noProof/>
                <w:sz w:val="20"/>
              </w:rPr>
              <w:t>845020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4184F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C95CED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CFE4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239A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D9974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E2F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BD3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A4A2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8BFC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722D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4253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854B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EBEE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DF57F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DD4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005F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4F638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F0AE60" w14:textId="77777777" w:rsidR="00E83F66" w:rsidRPr="00772251" w:rsidRDefault="00E83F66" w:rsidP="00651C3C">
            <w:pPr>
              <w:spacing w:before="60" w:after="60" w:line="240" w:lineRule="auto"/>
              <w:rPr>
                <w:noProof/>
                <w:sz w:val="20"/>
              </w:rPr>
            </w:pPr>
            <w:r>
              <w:rPr>
                <w:noProof/>
                <w:sz w:val="20"/>
              </w:rPr>
              <w:t>85072000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5E9738" w14:textId="77777777" w:rsidR="00E83F66" w:rsidRPr="00772251" w:rsidRDefault="00E83F66" w:rsidP="00651C3C">
            <w:pPr>
              <w:spacing w:before="60" w:after="60" w:line="240" w:lineRule="auto"/>
              <w:rPr>
                <w:noProof/>
                <w:sz w:val="20"/>
              </w:rPr>
            </w:pPr>
            <w:r>
              <w:rPr>
                <w:noProof/>
                <w:sz w:val="20"/>
              </w:rPr>
              <w:t>850720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DC4131" w14:textId="0DA9B95B" w:rsidR="00E83F66" w:rsidRPr="00772251" w:rsidRDefault="00E83F66" w:rsidP="00BC122C">
            <w:pPr>
              <w:spacing w:before="60" w:after="60" w:line="240" w:lineRule="auto"/>
              <w:rPr>
                <w:noProof/>
                <w:sz w:val="20"/>
              </w:rPr>
            </w:pPr>
            <w:r>
              <w:rPr>
                <w:noProof/>
                <w:sz w:val="20"/>
              </w:rPr>
              <w:t>- andere Blei-Akkumulatoren</w:t>
            </w:r>
          </w:p>
        </w:tc>
        <w:tc>
          <w:tcPr>
            <w:tcW w:w="642" w:type="dxa"/>
            <w:tcBorders>
              <w:top w:val="nil"/>
              <w:left w:val="nil"/>
              <w:bottom w:val="single" w:sz="4" w:space="0" w:color="auto"/>
              <w:right w:val="single" w:sz="4" w:space="0" w:color="auto"/>
            </w:tcBorders>
            <w:shd w:val="clear" w:color="auto" w:fill="auto"/>
            <w:noWrap/>
            <w:hideMark/>
          </w:tcPr>
          <w:p w14:paraId="1EBDEC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0C7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5C078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9AC0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C812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29A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71774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908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B8A1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0778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6B2F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B77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BFF2C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1871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7A2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AF300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AAC182" w14:textId="77777777" w:rsidR="00E83F66" w:rsidRPr="00772251" w:rsidRDefault="00E83F66" w:rsidP="00651C3C">
            <w:pPr>
              <w:spacing w:before="60" w:after="60" w:line="240" w:lineRule="auto"/>
              <w:rPr>
                <w:noProof/>
                <w:sz w:val="20"/>
              </w:rPr>
            </w:pPr>
            <w:r>
              <w:rPr>
                <w:noProof/>
                <w:sz w:val="20"/>
              </w:rPr>
              <w:t>85073000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3CE7549" w14:textId="77777777" w:rsidR="00E83F66" w:rsidRPr="00772251" w:rsidRDefault="00E83F66" w:rsidP="00651C3C">
            <w:pPr>
              <w:spacing w:before="60" w:after="60" w:line="240" w:lineRule="auto"/>
              <w:rPr>
                <w:noProof/>
                <w:sz w:val="20"/>
              </w:rPr>
            </w:pPr>
            <w:r>
              <w:rPr>
                <w:noProof/>
                <w:sz w:val="20"/>
              </w:rPr>
              <w:t>850730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6624A" w14:textId="4338A011" w:rsidR="00E83F66" w:rsidRPr="00772251" w:rsidRDefault="00E83F66" w:rsidP="00BC122C">
            <w:pPr>
              <w:spacing w:before="60" w:after="60" w:line="240" w:lineRule="auto"/>
              <w:rPr>
                <w:noProof/>
                <w:sz w:val="20"/>
              </w:rPr>
            </w:pPr>
            <w:r>
              <w:rPr>
                <w:noProof/>
                <w:sz w:val="20"/>
              </w:rPr>
              <w:t>- Nickel-Cadmium-Akkumulatoren</w:t>
            </w:r>
          </w:p>
        </w:tc>
        <w:tc>
          <w:tcPr>
            <w:tcW w:w="642" w:type="dxa"/>
            <w:tcBorders>
              <w:top w:val="nil"/>
              <w:left w:val="nil"/>
              <w:bottom w:val="single" w:sz="4" w:space="0" w:color="auto"/>
              <w:right w:val="single" w:sz="4" w:space="0" w:color="auto"/>
            </w:tcBorders>
            <w:shd w:val="clear" w:color="auto" w:fill="auto"/>
            <w:noWrap/>
            <w:hideMark/>
          </w:tcPr>
          <w:p w14:paraId="12A572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736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6889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DC0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F1ED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F6B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08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F8B3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C9C2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1EDEC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55FF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507C1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B5A9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E5B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83ADC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09E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2F407" w14:textId="77777777" w:rsidR="00E83F66" w:rsidRPr="00772251" w:rsidRDefault="00E83F66" w:rsidP="00651C3C">
            <w:pPr>
              <w:spacing w:before="60" w:after="60" w:line="240" w:lineRule="auto"/>
              <w:rPr>
                <w:noProof/>
                <w:sz w:val="20"/>
              </w:rPr>
            </w:pPr>
            <w:r>
              <w:rPr>
                <w:noProof/>
                <w:sz w:val="20"/>
              </w:rPr>
              <w:t>85074000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E8AF2B" w14:textId="77777777" w:rsidR="00E83F66" w:rsidRPr="00772251" w:rsidRDefault="00E83F66" w:rsidP="00651C3C">
            <w:pPr>
              <w:spacing w:before="60" w:after="60" w:line="240" w:lineRule="auto"/>
              <w:rPr>
                <w:noProof/>
                <w:sz w:val="20"/>
              </w:rPr>
            </w:pPr>
            <w:r>
              <w:rPr>
                <w:noProof/>
                <w:sz w:val="20"/>
              </w:rPr>
              <w:t>850740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39503EC" w14:textId="6E617501" w:rsidR="00E83F66" w:rsidRPr="00772251" w:rsidRDefault="00E83F66" w:rsidP="00BC122C">
            <w:pPr>
              <w:spacing w:before="60" w:after="60" w:line="240" w:lineRule="auto"/>
              <w:rPr>
                <w:noProof/>
                <w:sz w:val="20"/>
              </w:rPr>
            </w:pPr>
            <w:r>
              <w:rPr>
                <w:noProof/>
                <w:sz w:val="20"/>
              </w:rPr>
              <w:t>- Nickel-Eisen-Akkumulatoren</w:t>
            </w:r>
          </w:p>
        </w:tc>
        <w:tc>
          <w:tcPr>
            <w:tcW w:w="642" w:type="dxa"/>
            <w:tcBorders>
              <w:top w:val="nil"/>
              <w:left w:val="nil"/>
              <w:bottom w:val="single" w:sz="4" w:space="0" w:color="auto"/>
              <w:right w:val="single" w:sz="4" w:space="0" w:color="auto"/>
            </w:tcBorders>
            <w:shd w:val="clear" w:color="auto" w:fill="auto"/>
            <w:noWrap/>
            <w:hideMark/>
          </w:tcPr>
          <w:p w14:paraId="66C465F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806B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76D3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05B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C14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831E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7F54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A7C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C1B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ACF3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B36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1886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A80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296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C96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C471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9DBDBB" w14:textId="77777777" w:rsidR="00E83F66" w:rsidRPr="00772251" w:rsidRDefault="00E83F66" w:rsidP="008B72B7">
            <w:pPr>
              <w:spacing w:before="60" w:after="60" w:line="240" w:lineRule="auto"/>
              <w:rPr>
                <w:noProof/>
                <w:sz w:val="20"/>
              </w:rPr>
            </w:pPr>
            <w:r>
              <w:rPr>
                <w:noProof/>
                <w:sz w:val="20"/>
              </w:rPr>
              <w:t>85075000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84A5FE" w14:textId="77777777" w:rsidR="00E83F66" w:rsidRPr="00772251" w:rsidRDefault="00E83F66" w:rsidP="00651C3C">
            <w:pPr>
              <w:spacing w:before="60" w:after="60" w:line="240" w:lineRule="auto"/>
              <w:rPr>
                <w:noProof/>
                <w:sz w:val="20"/>
              </w:rPr>
            </w:pPr>
            <w:r>
              <w:rPr>
                <w:noProof/>
                <w:sz w:val="20"/>
              </w:rPr>
              <w:t>850750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E0F33D" w14:textId="2BD2967C" w:rsidR="00E83F66" w:rsidRPr="00772251" w:rsidRDefault="00E83F66" w:rsidP="00BC122C">
            <w:pPr>
              <w:spacing w:before="60" w:after="60" w:line="240" w:lineRule="auto"/>
              <w:rPr>
                <w:noProof/>
                <w:sz w:val="20"/>
              </w:rPr>
            </w:pPr>
            <w:r>
              <w:rPr>
                <w:noProof/>
                <w:sz w:val="20"/>
              </w:rPr>
              <w:t>- Nickelhydrid-Akkumulatoren</w:t>
            </w:r>
          </w:p>
        </w:tc>
        <w:tc>
          <w:tcPr>
            <w:tcW w:w="642" w:type="dxa"/>
            <w:tcBorders>
              <w:top w:val="nil"/>
              <w:left w:val="nil"/>
              <w:bottom w:val="single" w:sz="4" w:space="0" w:color="auto"/>
              <w:right w:val="single" w:sz="4" w:space="0" w:color="auto"/>
            </w:tcBorders>
            <w:shd w:val="clear" w:color="auto" w:fill="auto"/>
            <w:noWrap/>
            <w:hideMark/>
          </w:tcPr>
          <w:p w14:paraId="28E04F9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9307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40C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EC1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642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AAFD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379B0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32B9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B333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18A12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ACBF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9F1C5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032F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0A6E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FDAA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A8970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328AB1" w14:textId="77777777" w:rsidR="00E83F66" w:rsidRPr="00772251" w:rsidRDefault="00E83F66" w:rsidP="008B72B7">
            <w:pPr>
              <w:pageBreakBefore/>
              <w:spacing w:before="60" w:after="60" w:line="240" w:lineRule="auto"/>
              <w:rPr>
                <w:noProof/>
                <w:sz w:val="20"/>
              </w:rPr>
            </w:pPr>
            <w:r>
              <w:rPr>
                <w:noProof/>
                <w:sz w:val="20"/>
              </w:rPr>
              <w:t>85076000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FF8941" w14:textId="77777777" w:rsidR="00E83F66" w:rsidRPr="00772251" w:rsidRDefault="00E83F66" w:rsidP="00651C3C">
            <w:pPr>
              <w:spacing w:before="60" w:after="60" w:line="240" w:lineRule="auto"/>
              <w:rPr>
                <w:noProof/>
                <w:sz w:val="20"/>
              </w:rPr>
            </w:pPr>
            <w:r>
              <w:rPr>
                <w:noProof/>
                <w:sz w:val="20"/>
              </w:rPr>
              <w:t>850760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41849E" w14:textId="48E3D4E9" w:rsidR="00E83F66" w:rsidRPr="00772251" w:rsidRDefault="00E83F66" w:rsidP="00BC122C">
            <w:pPr>
              <w:spacing w:before="60" w:after="60" w:line="240" w:lineRule="auto"/>
              <w:rPr>
                <w:noProof/>
                <w:sz w:val="20"/>
              </w:rPr>
            </w:pPr>
            <w:r>
              <w:rPr>
                <w:noProof/>
                <w:sz w:val="20"/>
              </w:rPr>
              <w:t>- Lithium-Ionen-Akkumulatoren</w:t>
            </w:r>
          </w:p>
        </w:tc>
        <w:tc>
          <w:tcPr>
            <w:tcW w:w="642" w:type="dxa"/>
            <w:tcBorders>
              <w:top w:val="nil"/>
              <w:left w:val="nil"/>
              <w:bottom w:val="single" w:sz="4" w:space="0" w:color="auto"/>
              <w:right w:val="single" w:sz="4" w:space="0" w:color="auto"/>
            </w:tcBorders>
            <w:shd w:val="clear" w:color="auto" w:fill="auto"/>
            <w:noWrap/>
            <w:hideMark/>
          </w:tcPr>
          <w:p w14:paraId="6B895A7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17D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1296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9430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FE3C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5F2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775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632FE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2384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A65AA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FB3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816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70FA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12DE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B9B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44F1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B75FDA" w14:textId="77777777" w:rsidR="00E83F66" w:rsidRPr="00772251" w:rsidRDefault="00E83F66" w:rsidP="00651C3C">
            <w:pPr>
              <w:spacing w:before="60" w:after="60" w:line="240" w:lineRule="auto"/>
              <w:rPr>
                <w:noProof/>
                <w:sz w:val="20"/>
              </w:rPr>
            </w:pPr>
            <w:r>
              <w:rPr>
                <w:noProof/>
                <w:sz w:val="20"/>
              </w:rPr>
              <w:t>85078000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E52CC0" w14:textId="77777777" w:rsidR="00E83F66" w:rsidRPr="00772251" w:rsidRDefault="00E83F66" w:rsidP="00651C3C">
            <w:pPr>
              <w:spacing w:before="60" w:after="60" w:line="240" w:lineRule="auto"/>
              <w:rPr>
                <w:noProof/>
                <w:sz w:val="20"/>
              </w:rPr>
            </w:pPr>
            <w:r>
              <w:rPr>
                <w:noProof/>
                <w:sz w:val="20"/>
              </w:rPr>
              <w:t>850780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4F29393" w14:textId="77777777" w:rsidR="00E83F66" w:rsidRPr="00772251" w:rsidRDefault="00E83F66" w:rsidP="00651C3C">
            <w:pPr>
              <w:spacing w:before="60" w:after="60" w:line="240" w:lineRule="auto"/>
              <w:rPr>
                <w:noProof/>
                <w:sz w:val="20"/>
              </w:rPr>
            </w:pPr>
            <w:r>
              <w:rPr>
                <w:noProof/>
                <w:sz w:val="20"/>
              </w:rPr>
              <w:t>- andere Akkumulatoren</w:t>
            </w:r>
          </w:p>
        </w:tc>
        <w:tc>
          <w:tcPr>
            <w:tcW w:w="642" w:type="dxa"/>
            <w:tcBorders>
              <w:top w:val="nil"/>
              <w:left w:val="nil"/>
              <w:bottom w:val="single" w:sz="4" w:space="0" w:color="auto"/>
              <w:right w:val="single" w:sz="4" w:space="0" w:color="auto"/>
            </w:tcBorders>
            <w:shd w:val="clear" w:color="auto" w:fill="auto"/>
            <w:noWrap/>
            <w:hideMark/>
          </w:tcPr>
          <w:p w14:paraId="69142F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9EF2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07B7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511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1CEC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599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CD43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6B9D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432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6479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16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FFB9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2F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2A4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530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F5D2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CFD903A" w14:textId="77777777" w:rsidR="00E83F66" w:rsidRPr="00772251" w:rsidRDefault="00E83F66" w:rsidP="00651C3C">
            <w:pPr>
              <w:spacing w:before="60" w:after="60" w:line="240" w:lineRule="auto"/>
              <w:rPr>
                <w:noProof/>
                <w:sz w:val="20"/>
              </w:rPr>
            </w:pPr>
            <w:r>
              <w:rPr>
                <w:noProof/>
                <w:sz w:val="20"/>
              </w:rPr>
              <w:t>85081100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92EED7" w14:textId="77777777" w:rsidR="00E83F66" w:rsidRPr="00772251" w:rsidRDefault="00E83F66" w:rsidP="00651C3C">
            <w:pPr>
              <w:spacing w:before="60" w:after="60" w:line="240" w:lineRule="auto"/>
              <w:rPr>
                <w:noProof/>
                <w:sz w:val="20"/>
              </w:rPr>
            </w:pPr>
            <w:r>
              <w:rPr>
                <w:noProof/>
                <w:sz w:val="20"/>
              </w:rPr>
              <w:t>850811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E18BFD" w14:textId="77777777" w:rsidR="00E83F66" w:rsidRPr="00772251" w:rsidRDefault="00E83F66" w:rsidP="00651C3C">
            <w:pPr>
              <w:spacing w:before="60" w:after="60" w:line="240" w:lineRule="auto"/>
              <w:rPr>
                <w:noProof/>
                <w:sz w:val="20"/>
              </w:rPr>
            </w:pPr>
            <w:r>
              <w:rPr>
                <w:noProof/>
                <w:sz w:val="20"/>
              </w:rPr>
              <w:t>-- mit einer Leistung von 1500 W oder weniger und einem Fassungsvermögen des Staubbehälters von 20 l oder weniger</w:t>
            </w:r>
          </w:p>
        </w:tc>
        <w:tc>
          <w:tcPr>
            <w:tcW w:w="642" w:type="dxa"/>
            <w:tcBorders>
              <w:top w:val="nil"/>
              <w:left w:val="nil"/>
              <w:bottom w:val="single" w:sz="4" w:space="0" w:color="auto"/>
              <w:right w:val="single" w:sz="4" w:space="0" w:color="auto"/>
            </w:tcBorders>
            <w:shd w:val="clear" w:color="auto" w:fill="auto"/>
            <w:noWrap/>
            <w:hideMark/>
          </w:tcPr>
          <w:p w14:paraId="30C4599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E49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58DE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5417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064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F82A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1866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DE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5E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434CA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0107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4536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FD2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F75B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520B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E5C8F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907236" w14:textId="77777777" w:rsidR="00E83F66" w:rsidRPr="00772251" w:rsidRDefault="00E83F66" w:rsidP="00651C3C">
            <w:pPr>
              <w:spacing w:before="60" w:after="60" w:line="240" w:lineRule="auto"/>
              <w:rPr>
                <w:noProof/>
                <w:sz w:val="20"/>
              </w:rPr>
            </w:pPr>
            <w:r>
              <w:rPr>
                <w:noProof/>
                <w:sz w:val="20"/>
              </w:rPr>
              <w:t>85081900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7A7707" w14:textId="77777777" w:rsidR="00E83F66" w:rsidRPr="00772251" w:rsidRDefault="00E83F66" w:rsidP="00651C3C">
            <w:pPr>
              <w:spacing w:before="60" w:after="60" w:line="240" w:lineRule="auto"/>
              <w:rPr>
                <w:noProof/>
                <w:sz w:val="20"/>
              </w:rPr>
            </w:pPr>
            <w:r>
              <w:rPr>
                <w:noProof/>
                <w:sz w:val="20"/>
              </w:rPr>
              <w:t>850819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35399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7EEF4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2C773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E777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B5A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EE3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7E2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9D7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0C7D6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44E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DF2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3996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56B10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26A9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088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A31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19FE8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5B2EF3" w14:textId="77777777" w:rsidR="00E83F66" w:rsidRPr="00772251" w:rsidRDefault="00E83F66" w:rsidP="00651C3C">
            <w:pPr>
              <w:spacing w:before="60" w:after="60" w:line="240" w:lineRule="auto"/>
              <w:rPr>
                <w:noProof/>
                <w:sz w:val="20"/>
              </w:rPr>
            </w:pPr>
            <w:r>
              <w:rPr>
                <w:noProof/>
                <w:sz w:val="20"/>
              </w:rPr>
              <w:t>85086000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251936" w14:textId="77777777" w:rsidR="00E83F66" w:rsidRPr="00772251" w:rsidRDefault="00E83F66" w:rsidP="00651C3C">
            <w:pPr>
              <w:spacing w:before="60" w:after="60" w:line="240" w:lineRule="auto"/>
              <w:rPr>
                <w:noProof/>
                <w:sz w:val="20"/>
              </w:rPr>
            </w:pPr>
            <w:r>
              <w:rPr>
                <w:noProof/>
                <w:sz w:val="20"/>
              </w:rPr>
              <w:t>850860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1450CE6" w14:textId="77777777" w:rsidR="00E83F66" w:rsidRPr="00772251" w:rsidRDefault="00E83F66" w:rsidP="00651C3C">
            <w:pPr>
              <w:spacing w:before="60" w:after="60" w:line="240" w:lineRule="auto"/>
              <w:rPr>
                <w:noProof/>
                <w:sz w:val="20"/>
              </w:rPr>
            </w:pPr>
            <w:r>
              <w:rPr>
                <w:noProof/>
                <w:sz w:val="20"/>
              </w:rPr>
              <w:t>- andere Staubsauger</w:t>
            </w:r>
          </w:p>
        </w:tc>
        <w:tc>
          <w:tcPr>
            <w:tcW w:w="642" w:type="dxa"/>
            <w:tcBorders>
              <w:top w:val="nil"/>
              <w:left w:val="nil"/>
              <w:bottom w:val="single" w:sz="4" w:space="0" w:color="auto"/>
              <w:right w:val="single" w:sz="4" w:space="0" w:color="auto"/>
            </w:tcBorders>
            <w:shd w:val="clear" w:color="auto" w:fill="auto"/>
            <w:noWrap/>
            <w:hideMark/>
          </w:tcPr>
          <w:p w14:paraId="610CB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D92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A3B5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7000F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E155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146F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BE76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8BE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5A4B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BF4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78D9B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5204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3A1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7D7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2190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4E0D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986C84" w14:textId="77777777" w:rsidR="00E83F66" w:rsidRPr="00772251" w:rsidRDefault="00E83F66" w:rsidP="00651C3C">
            <w:pPr>
              <w:spacing w:before="60" w:after="60" w:line="240" w:lineRule="auto"/>
              <w:rPr>
                <w:noProof/>
                <w:sz w:val="20"/>
              </w:rPr>
            </w:pPr>
            <w:r>
              <w:rPr>
                <w:noProof/>
                <w:sz w:val="20"/>
              </w:rPr>
              <w:t>85087000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87BE7A" w14:textId="77777777" w:rsidR="00E83F66" w:rsidRPr="00772251" w:rsidRDefault="00E83F66" w:rsidP="00651C3C">
            <w:pPr>
              <w:spacing w:before="60" w:after="60" w:line="240" w:lineRule="auto"/>
              <w:rPr>
                <w:noProof/>
                <w:sz w:val="20"/>
              </w:rPr>
            </w:pPr>
            <w:r>
              <w:rPr>
                <w:noProof/>
                <w:sz w:val="20"/>
              </w:rPr>
              <w:t>850870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2FC7A"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39BCA9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D133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BD6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61F0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1E08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EAA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451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4109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27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E9C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5DB0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1365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DD54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B2D4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D0A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1BE95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5394D1" w14:textId="77777777" w:rsidR="00E83F66" w:rsidRPr="00772251" w:rsidRDefault="00E83F66" w:rsidP="00651C3C">
            <w:pPr>
              <w:spacing w:before="60" w:after="60" w:line="240" w:lineRule="auto"/>
              <w:rPr>
                <w:noProof/>
                <w:sz w:val="20"/>
              </w:rPr>
            </w:pPr>
            <w:r>
              <w:rPr>
                <w:noProof/>
                <w:sz w:val="20"/>
              </w:rPr>
              <w:t>85094000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80EC8C" w14:textId="77777777" w:rsidR="00E83F66" w:rsidRPr="00772251" w:rsidRDefault="00E83F66" w:rsidP="00651C3C">
            <w:pPr>
              <w:spacing w:before="60" w:after="60" w:line="240" w:lineRule="auto"/>
              <w:rPr>
                <w:noProof/>
                <w:sz w:val="20"/>
              </w:rPr>
            </w:pPr>
            <w:r>
              <w:rPr>
                <w:noProof/>
                <w:sz w:val="20"/>
              </w:rPr>
              <w:t>850940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F6970" w14:textId="77777777" w:rsidR="00E83F66" w:rsidRPr="00772251" w:rsidRDefault="00E83F66" w:rsidP="00651C3C">
            <w:pPr>
              <w:spacing w:before="60" w:after="60" w:line="240" w:lineRule="auto"/>
              <w:rPr>
                <w:noProof/>
                <w:sz w:val="20"/>
              </w:rPr>
            </w:pPr>
            <w:r>
              <w:rPr>
                <w:noProof/>
                <w:sz w:val="20"/>
              </w:rPr>
              <w:t>- Lebensmittelzerkleinerungs- und -mischgeräte (Küchenmaschinen); Frucht- und Gemüsepressen</w:t>
            </w:r>
          </w:p>
        </w:tc>
        <w:tc>
          <w:tcPr>
            <w:tcW w:w="642" w:type="dxa"/>
            <w:tcBorders>
              <w:top w:val="nil"/>
              <w:left w:val="nil"/>
              <w:bottom w:val="single" w:sz="4" w:space="0" w:color="auto"/>
              <w:right w:val="single" w:sz="4" w:space="0" w:color="auto"/>
            </w:tcBorders>
            <w:shd w:val="clear" w:color="auto" w:fill="auto"/>
            <w:noWrap/>
            <w:hideMark/>
          </w:tcPr>
          <w:p w14:paraId="2D7CB87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BD91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8BBC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D8A07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16BB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F48C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855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06EF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CBA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D5E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0D63F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C126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DF2A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B46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E4F1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11B7F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D45260" w14:textId="77777777" w:rsidR="00E83F66" w:rsidRPr="00772251" w:rsidRDefault="00E83F66" w:rsidP="00651C3C">
            <w:pPr>
              <w:spacing w:before="60" w:after="60" w:line="240" w:lineRule="auto"/>
              <w:rPr>
                <w:noProof/>
                <w:sz w:val="20"/>
              </w:rPr>
            </w:pPr>
            <w:r>
              <w:rPr>
                <w:noProof/>
                <w:sz w:val="20"/>
              </w:rPr>
              <w:t>85098000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6912B4" w14:textId="77777777" w:rsidR="00E83F66" w:rsidRPr="00772251" w:rsidRDefault="00E83F66" w:rsidP="00651C3C">
            <w:pPr>
              <w:spacing w:before="60" w:after="60" w:line="240" w:lineRule="auto"/>
              <w:rPr>
                <w:noProof/>
                <w:sz w:val="20"/>
              </w:rPr>
            </w:pPr>
            <w:r>
              <w:rPr>
                <w:noProof/>
                <w:sz w:val="20"/>
              </w:rPr>
              <w:t>850980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FF5777" w14:textId="77777777" w:rsidR="00E83F66" w:rsidRPr="00772251" w:rsidRDefault="00E83F66" w:rsidP="00651C3C">
            <w:pPr>
              <w:spacing w:before="60" w:after="60" w:line="240" w:lineRule="auto"/>
              <w:rPr>
                <w:noProof/>
                <w:sz w:val="20"/>
              </w:rPr>
            </w:pPr>
            <w:r>
              <w:rPr>
                <w:noProof/>
                <w:sz w:val="20"/>
              </w:rPr>
              <w:t>- andere Geräte</w:t>
            </w:r>
          </w:p>
        </w:tc>
        <w:tc>
          <w:tcPr>
            <w:tcW w:w="642" w:type="dxa"/>
            <w:tcBorders>
              <w:top w:val="nil"/>
              <w:left w:val="nil"/>
              <w:bottom w:val="single" w:sz="4" w:space="0" w:color="auto"/>
              <w:right w:val="single" w:sz="4" w:space="0" w:color="auto"/>
            </w:tcBorders>
            <w:shd w:val="clear" w:color="auto" w:fill="auto"/>
            <w:noWrap/>
            <w:hideMark/>
          </w:tcPr>
          <w:p w14:paraId="3ACB1C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00759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D062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161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47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C47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1052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E01B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E2E1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8B0CD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837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7CC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C3D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6FE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FA9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110A1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CB74BD" w14:textId="77777777" w:rsidR="00E83F66" w:rsidRPr="00772251" w:rsidRDefault="00E83F66" w:rsidP="00651C3C">
            <w:pPr>
              <w:spacing w:before="60" w:after="60" w:line="240" w:lineRule="auto"/>
              <w:rPr>
                <w:noProof/>
                <w:sz w:val="20"/>
              </w:rPr>
            </w:pPr>
            <w:r>
              <w:rPr>
                <w:noProof/>
                <w:sz w:val="20"/>
              </w:rPr>
              <w:t>85099000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4A7A15" w14:textId="77777777" w:rsidR="00E83F66" w:rsidRPr="00772251" w:rsidRDefault="00E83F66" w:rsidP="00651C3C">
            <w:pPr>
              <w:spacing w:before="60" w:after="60" w:line="240" w:lineRule="auto"/>
              <w:rPr>
                <w:noProof/>
                <w:sz w:val="20"/>
              </w:rPr>
            </w:pPr>
            <w:r>
              <w:rPr>
                <w:noProof/>
                <w:sz w:val="20"/>
              </w:rPr>
              <w:t>850990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33A688C"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12C992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66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57B4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7878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66D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BEF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CDBC2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933C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038D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654E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A51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FABF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94DB7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C3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99E0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4E7A6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BD55E6" w14:textId="77777777" w:rsidR="00E83F66" w:rsidRPr="00772251" w:rsidRDefault="00E83F66" w:rsidP="00651C3C">
            <w:pPr>
              <w:spacing w:before="60" w:after="60" w:line="240" w:lineRule="auto"/>
              <w:rPr>
                <w:noProof/>
                <w:sz w:val="20"/>
              </w:rPr>
            </w:pPr>
            <w:r>
              <w:rPr>
                <w:noProof/>
                <w:sz w:val="20"/>
              </w:rPr>
              <w:t>85101000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9512D9" w14:textId="77777777" w:rsidR="00E83F66" w:rsidRPr="00772251" w:rsidRDefault="00E83F66" w:rsidP="00651C3C">
            <w:pPr>
              <w:spacing w:before="60" w:after="60" w:line="240" w:lineRule="auto"/>
              <w:rPr>
                <w:noProof/>
                <w:sz w:val="20"/>
              </w:rPr>
            </w:pPr>
            <w:r>
              <w:rPr>
                <w:noProof/>
                <w:sz w:val="20"/>
              </w:rPr>
              <w:t>851010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0F4D1" w14:textId="77777777" w:rsidR="00E83F66" w:rsidRPr="00772251" w:rsidRDefault="00E83F66" w:rsidP="00651C3C">
            <w:pPr>
              <w:spacing w:before="60" w:after="60" w:line="240" w:lineRule="auto"/>
              <w:rPr>
                <w:noProof/>
                <w:sz w:val="20"/>
              </w:rPr>
            </w:pPr>
            <w:r>
              <w:rPr>
                <w:noProof/>
                <w:sz w:val="20"/>
              </w:rPr>
              <w:t>- Rasierapparate</w:t>
            </w:r>
          </w:p>
        </w:tc>
        <w:tc>
          <w:tcPr>
            <w:tcW w:w="642" w:type="dxa"/>
            <w:tcBorders>
              <w:top w:val="nil"/>
              <w:left w:val="nil"/>
              <w:bottom w:val="single" w:sz="4" w:space="0" w:color="auto"/>
              <w:right w:val="single" w:sz="4" w:space="0" w:color="auto"/>
            </w:tcBorders>
            <w:shd w:val="clear" w:color="auto" w:fill="auto"/>
            <w:noWrap/>
            <w:hideMark/>
          </w:tcPr>
          <w:p w14:paraId="78BCA2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B28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E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1AEF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21FD1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7408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29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9C7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C1C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DDFA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1A91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4977B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3342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7563C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80F94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D605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5E00670" w14:textId="77777777" w:rsidR="00E83F66" w:rsidRPr="00772251" w:rsidRDefault="00E83F66" w:rsidP="00651C3C">
            <w:pPr>
              <w:spacing w:before="60" w:after="60" w:line="240" w:lineRule="auto"/>
              <w:rPr>
                <w:noProof/>
                <w:sz w:val="20"/>
              </w:rPr>
            </w:pPr>
            <w:r>
              <w:rPr>
                <w:noProof/>
                <w:sz w:val="20"/>
              </w:rPr>
              <w:t>85102000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3BF98" w14:textId="77777777" w:rsidR="00E83F66" w:rsidRPr="00772251" w:rsidRDefault="00E83F66" w:rsidP="00651C3C">
            <w:pPr>
              <w:spacing w:before="60" w:after="60" w:line="240" w:lineRule="auto"/>
              <w:rPr>
                <w:noProof/>
                <w:sz w:val="20"/>
              </w:rPr>
            </w:pPr>
            <w:r>
              <w:rPr>
                <w:noProof/>
                <w:sz w:val="20"/>
              </w:rPr>
              <w:t>851020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3B9F9F2" w14:textId="77777777" w:rsidR="00E83F66" w:rsidRPr="00772251" w:rsidRDefault="00E83F66" w:rsidP="00651C3C">
            <w:pPr>
              <w:spacing w:before="60" w:after="60" w:line="240" w:lineRule="auto"/>
              <w:rPr>
                <w:noProof/>
                <w:sz w:val="20"/>
              </w:rPr>
            </w:pPr>
            <w:r>
              <w:rPr>
                <w:noProof/>
                <w:sz w:val="20"/>
              </w:rPr>
              <w:t>- Haarschneide- und Schermaschinen</w:t>
            </w:r>
          </w:p>
        </w:tc>
        <w:tc>
          <w:tcPr>
            <w:tcW w:w="642" w:type="dxa"/>
            <w:tcBorders>
              <w:top w:val="nil"/>
              <w:left w:val="nil"/>
              <w:bottom w:val="single" w:sz="4" w:space="0" w:color="auto"/>
              <w:right w:val="single" w:sz="4" w:space="0" w:color="auto"/>
            </w:tcBorders>
            <w:shd w:val="clear" w:color="auto" w:fill="auto"/>
            <w:noWrap/>
            <w:hideMark/>
          </w:tcPr>
          <w:p w14:paraId="60B676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FF86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B19BC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2152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1728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348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EF30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DCB2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763D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9D422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FF4B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5ADD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E2E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176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0E6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BAB8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49CCD2B" w14:textId="77777777" w:rsidR="00E83F66" w:rsidRPr="00772251" w:rsidRDefault="00E83F66" w:rsidP="00651C3C">
            <w:pPr>
              <w:spacing w:before="60" w:after="60" w:line="240" w:lineRule="auto"/>
              <w:rPr>
                <w:noProof/>
                <w:sz w:val="20"/>
              </w:rPr>
            </w:pPr>
            <w:r>
              <w:rPr>
                <w:noProof/>
                <w:sz w:val="20"/>
              </w:rPr>
              <w:t>85103000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77DF22" w14:textId="77777777" w:rsidR="00E83F66" w:rsidRPr="00772251" w:rsidRDefault="00E83F66" w:rsidP="00651C3C">
            <w:pPr>
              <w:spacing w:before="60" w:after="60" w:line="240" w:lineRule="auto"/>
              <w:rPr>
                <w:noProof/>
                <w:sz w:val="20"/>
              </w:rPr>
            </w:pPr>
            <w:r>
              <w:rPr>
                <w:noProof/>
                <w:sz w:val="20"/>
              </w:rPr>
              <w:t>851030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7B80681" w14:textId="676BBB85" w:rsidR="00E83F66" w:rsidRPr="00772251" w:rsidRDefault="00E83F66" w:rsidP="00BC122C">
            <w:pPr>
              <w:spacing w:before="60" w:after="60" w:line="240" w:lineRule="auto"/>
              <w:rPr>
                <w:noProof/>
                <w:sz w:val="20"/>
              </w:rPr>
            </w:pPr>
            <w:r>
              <w:rPr>
                <w:noProof/>
                <w:sz w:val="20"/>
              </w:rPr>
              <w:t>- Haarentferner (Epilatoren)</w:t>
            </w:r>
          </w:p>
        </w:tc>
        <w:tc>
          <w:tcPr>
            <w:tcW w:w="642" w:type="dxa"/>
            <w:tcBorders>
              <w:top w:val="nil"/>
              <w:left w:val="nil"/>
              <w:bottom w:val="single" w:sz="4" w:space="0" w:color="auto"/>
              <w:right w:val="single" w:sz="4" w:space="0" w:color="auto"/>
            </w:tcBorders>
            <w:shd w:val="clear" w:color="auto" w:fill="auto"/>
            <w:noWrap/>
            <w:hideMark/>
          </w:tcPr>
          <w:p w14:paraId="39DE2C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789D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1F802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5295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FFD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FCB38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FF2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9057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7352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3FB2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3F8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91E1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8BCF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B3251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985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3BB7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438113" w14:textId="77777777" w:rsidR="00E83F66" w:rsidRPr="00772251" w:rsidRDefault="00E83F66" w:rsidP="008B72B7">
            <w:pPr>
              <w:spacing w:before="60" w:after="60" w:line="240" w:lineRule="auto"/>
              <w:rPr>
                <w:noProof/>
                <w:sz w:val="20"/>
              </w:rPr>
            </w:pPr>
            <w:r>
              <w:rPr>
                <w:noProof/>
                <w:sz w:val="20"/>
              </w:rPr>
              <w:t>85109000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FBB998E" w14:textId="77777777" w:rsidR="00E83F66" w:rsidRPr="00772251" w:rsidRDefault="00E83F66" w:rsidP="00651C3C">
            <w:pPr>
              <w:spacing w:before="60" w:after="60" w:line="240" w:lineRule="auto"/>
              <w:rPr>
                <w:noProof/>
                <w:sz w:val="20"/>
              </w:rPr>
            </w:pPr>
            <w:r>
              <w:rPr>
                <w:noProof/>
                <w:sz w:val="20"/>
              </w:rPr>
              <w:t>851090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FECCC1"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5C01DE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CA84D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A5850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7CC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2C6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16E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012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32D69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F8F7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0F80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757E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39BC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BBB8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5A6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DA7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A0A8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ECC32D" w14:textId="77777777" w:rsidR="00E83F66" w:rsidRPr="00772251" w:rsidRDefault="00E83F66" w:rsidP="008B72B7">
            <w:pPr>
              <w:pageBreakBefore/>
              <w:spacing w:before="60" w:after="60" w:line="240" w:lineRule="auto"/>
              <w:rPr>
                <w:noProof/>
                <w:sz w:val="20"/>
              </w:rPr>
            </w:pPr>
            <w:r>
              <w:rPr>
                <w:noProof/>
                <w:sz w:val="20"/>
              </w:rPr>
              <w:t>85161000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0887EA" w14:textId="77777777" w:rsidR="00E83F66" w:rsidRPr="00772251" w:rsidRDefault="00E83F66" w:rsidP="00651C3C">
            <w:pPr>
              <w:spacing w:before="60" w:after="60" w:line="240" w:lineRule="auto"/>
              <w:rPr>
                <w:noProof/>
                <w:sz w:val="20"/>
              </w:rPr>
            </w:pPr>
            <w:r>
              <w:rPr>
                <w:noProof/>
                <w:sz w:val="20"/>
              </w:rPr>
              <w:t>851610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52EB6E" w14:textId="77777777" w:rsidR="00E83F66" w:rsidRPr="00772251" w:rsidRDefault="00E83F66" w:rsidP="00651C3C">
            <w:pPr>
              <w:spacing w:before="60" w:after="60" w:line="240" w:lineRule="auto"/>
              <w:rPr>
                <w:noProof/>
                <w:sz w:val="20"/>
              </w:rPr>
            </w:pPr>
            <w:r>
              <w:rPr>
                <w:noProof/>
                <w:sz w:val="20"/>
              </w:rPr>
              <w:t>- elektrische Warmwasserbereiter und Tauchsieder</w:t>
            </w:r>
          </w:p>
        </w:tc>
        <w:tc>
          <w:tcPr>
            <w:tcW w:w="642" w:type="dxa"/>
            <w:tcBorders>
              <w:top w:val="nil"/>
              <w:left w:val="nil"/>
              <w:bottom w:val="single" w:sz="4" w:space="0" w:color="auto"/>
              <w:right w:val="single" w:sz="4" w:space="0" w:color="auto"/>
            </w:tcBorders>
            <w:shd w:val="clear" w:color="auto" w:fill="auto"/>
            <w:noWrap/>
            <w:hideMark/>
          </w:tcPr>
          <w:p w14:paraId="161EC9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4A7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4904A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4639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C96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605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C4A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ED1D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081C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9E9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4428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C7B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200A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F22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F75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DB24A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92D500" w14:textId="77777777" w:rsidR="00E83F66" w:rsidRPr="00772251" w:rsidRDefault="00E83F66" w:rsidP="00651C3C">
            <w:pPr>
              <w:spacing w:before="60" w:after="60" w:line="240" w:lineRule="auto"/>
              <w:rPr>
                <w:noProof/>
                <w:sz w:val="20"/>
              </w:rPr>
            </w:pPr>
            <w:r>
              <w:rPr>
                <w:noProof/>
                <w:sz w:val="20"/>
              </w:rPr>
              <w:t>85162100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0259C8" w14:textId="77777777" w:rsidR="00E83F66" w:rsidRPr="00772251" w:rsidRDefault="00E83F66" w:rsidP="00651C3C">
            <w:pPr>
              <w:spacing w:before="60" w:after="60" w:line="240" w:lineRule="auto"/>
              <w:rPr>
                <w:noProof/>
                <w:sz w:val="20"/>
              </w:rPr>
            </w:pPr>
            <w:r>
              <w:rPr>
                <w:noProof/>
                <w:sz w:val="20"/>
              </w:rPr>
              <w:t>851621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3B465E" w14:textId="77777777" w:rsidR="00E83F66" w:rsidRPr="00772251" w:rsidRDefault="00E83F66" w:rsidP="00651C3C">
            <w:pPr>
              <w:spacing w:before="60" w:after="60" w:line="240" w:lineRule="auto"/>
              <w:rPr>
                <w:noProof/>
                <w:sz w:val="20"/>
              </w:rPr>
            </w:pPr>
            <w:r>
              <w:rPr>
                <w:noProof/>
                <w:sz w:val="20"/>
              </w:rPr>
              <w:t>-- Speicherheizgeräte</w:t>
            </w:r>
          </w:p>
        </w:tc>
        <w:tc>
          <w:tcPr>
            <w:tcW w:w="642" w:type="dxa"/>
            <w:tcBorders>
              <w:top w:val="nil"/>
              <w:left w:val="nil"/>
              <w:bottom w:val="single" w:sz="4" w:space="0" w:color="auto"/>
              <w:right w:val="single" w:sz="4" w:space="0" w:color="auto"/>
            </w:tcBorders>
            <w:shd w:val="clear" w:color="auto" w:fill="auto"/>
            <w:noWrap/>
            <w:hideMark/>
          </w:tcPr>
          <w:p w14:paraId="5F074F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2BD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0AE4C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BE426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06770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153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4E82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A98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61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6F49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1E46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4D1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D07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E2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1F0FE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9A833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D60163" w14:textId="77777777" w:rsidR="00E83F66" w:rsidRPr="00772251" w:rsidRDefault="00E83F66" w:rsidP="00651C3C">
            <w:pPr>
              <w:spacing w:before="60" w:after="60" w:line="240" w:lineRule="auto"/>
              <w:rPr>
                <w:noProof/>
                <w:sz w:val="20"/>
              </w:rPr>
            </w:pPr>
            <w:r>
              <w:rPr>
                <w:noProof/>
                <w:sz w:val="20"/>
              </w:rPr>
              <w:t>85162900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011E6" w14:textId="77777777" w:rsidR="00E83F66" w:rsidRPr="00772251" w:rsidRDefault="00E83F66" w:rsidP="00651C3C">
            <w:pPr>
              <w:spacing w:before="60" w:after="60" w:line="240" w:lineRule="auto"/>
              <w:rPr>
                <w:noProof/>
                <w:sz w:val="20"/>
              </w:rPr>
            </w:pPr>
            <w:r>
              <w:rPr>
                <w:noProof/>
                <w:sz w:val="20"/>
              </w:rPr>
              <w:t>851629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B83B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9B8D1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3792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8BADC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57DC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6619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B40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52C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9A8F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D85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7149A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346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53F3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FB3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8133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53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AAA4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BCD200" w14:textId="77777777" w:rsidR="00E83F66" w:rsidRPr="00772251" w:rsidRDefault="00E83F66" w:rsidP="00651C3C">
            <w:pPr>
              <w:spacing w:before="60" w:after="60" w:line="240" w:lineRule="auto"/>
              <w:rPr>
                <w:noProof/>
                <w:sz w:val="20"/>
              </w:rPr>
            </w:pPr>
            <w:r>
              <w:rPr>
                <w:noProof/>
                <w:sz w:val="20"/>
              </w:rPr>
              <w:t>85181000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D0F8E7" w14:textId="77777777" w:rsidR="00E83F66" w:rsidRPr="00772251" w:rsidRDefault="00E83F66" w:rsidP="00651C3C">
            <w:pPr>
              <w:spacing w:before="60" w:after="60" w:line="240" w:lineRule="auto"/>
              <w:rPr>
                <w:noProof/>
                <w:sz w:val="20"/>
              </w:rPr>
            </w:pPr>
            <w:r>
              <w:rPr>
                <w:noProof/>
                <w:sz w:val="20"/>
              </w:rPr>
              <w:t>851810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E9AAE2" w14:textId="77777777" w:rsidR="00E83F66" w:rsidRPr="00772251" w:rsidRDefault="00E83F66" w:rsidP="00651C3C">
            <w:pPr>
              <w:spacing w:before="60" w:after="60" w:line="240" w:lineRule="auto"/>
              <w:rPr>
                <w:noProof/>
                <w:sz w:val="20"/>
              </w:rPr>
            </w:pPr>
            <w:r>
              <w:rPr>
                <w:noProof/>
                <w:sz w:val="20"/>
              </w:rPr>
              <w:t>- Mikrofone und Haltevorrichtungen dafür</w:t>
            </w:r>
          </w:p>
        </w:tc>
        <w:tc>
          <w:tcPr>
            <w:tcW w:w="642" w:type="dxa"/>
            <w:tcBorders>
              <w:top w:val="nil"/>
              <w:left w:val="nil"/>
              <w:bottom w:val="single" w:sz="4" w:space="0" w:color="auto"/>
              <w:right w:val="single" w:sz="4" w:space="0" w:color="auto"/>
            </w:tcBorders>
            <w:shd w:val="clear" w:color="auto" w:fill="auto"/>
            <w:noWrap/>
            <w:hideMark/>
          </w:tcPr>
          <w:p w14:paraId="284D685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862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DC03C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A45A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F1F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16A1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05C8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0BB0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044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2539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4D086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7C3F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49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175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AAA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F657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6AB69C" w14:textId="77777777" w:rsidR="00E83F66" w:rsidRPr="00772251" w:rsidRDefault="00E83F66" w:rsidP="00651C3C">
            <w:pPr>
              <w:spacing w:before="60" w:after="60" w:line="240" w:lineRule="auto"/>
              <w:rPr>
                <w:noProof/>
                <w:sz w:val="20"/>
              </w:rPr>
            </w:pPr>
            <w:r>
              <w:rPr>
                <w:noProof/>
                <w:sz w:val="20"/>
              </w:rPr>
              <w:t>85182100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EC5657" w14:textId="77777777" w:rsidR="00E83F66" w:rsidRPr="00772251" w:rsidRDefault="00E83F66" w:rsidP="00651C3C">
            <w:pPr>
              <w:spacing w:before="60" w:after="60" w:line="240" w:lineRule="auto"/>
              <w:rPr>
                <w:noProof/>
                <w:sz w:val="20"/>
              </w:rPr>
            </w:pPr>
            <w:r>
              <w:rPr>
                <w:noProof/>
                <w:sz w:val="20"/>
              </w:rPr>
              <w:t>851821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B90F03" w14:textId="77777777" w:rsidR="00E83F66" w:rsidRPr="00772251" w:rsidRDefault="00E83F66" w:rsidP="00651C3C">
            <w:pPr>
              <w:spacing w:before="60" w:after="60" w:line="240" w:lineRule="auto"/>
              <w:rPr>
                <w:noProof/>
                <w:sz w:val="20"/>
              </w:rPr>
            </w:pPr>
            <w:r>
              <w:rPr>
                <w:noProof/>
                <w:sz w:val="20"/>
              </w:rPr>
              <w:t>-- Einzellautsprecher im Gehäuse</w:t>
            </w:r>
          </w:p>
        </w:tc>
        <w:tc>
          <w:tcPr>
            <w:tcW w:w="642" w:type="dxa"/>
            <w:tcBorders>
              <w:top w:val="nil"/>
              <w:left w:val="nil"/>
              <w:bottom w:val="single" w:sz="4" w:space="0" w:color="auto"/>
              <w:right w:val="single" w:sz="4" w:space="0" w:color="auto"/>
            </w:tcBorders>
            <w:shd w:val="clear" w:color="auto" w:fill="auto"/>
            <w:noWrap/>
            <w:hideMark/>
          </w:tcPr>
          <w:p w14:paraId="2381C3E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4538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8CE0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E85F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7588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D466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1EEB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10AB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5464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F6015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9F120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831D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A40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BD4F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05DCD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B369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956365" w14:textId="77777777" w:rsidR="00E83F66" w:rsidRPr="00772251" w:rsidRDefault="00E83F66" w:rsidP="00651C3C">
            <w:pPr>
              <w:spacing w:before="60" w:after="60" w:line="240" w:lineRule="auto"/>
              <w:rPr>
                <w:noProof/>
                <w:sz w:val="20"/>
              </w:rPr>
            </w:pPr>
            <w:r>
              <w:rPr>
                <w:noProof/>
                <w:sz w:val="20"/>
              </w:rPr>
              <w:t>85182200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12F6AD" w14:textId="77777777" w:rsidR="00E83F66" w:rsidRPr="00772251" w:rsidRDefault="00E83F66" w:rsidP="00651C3C">
            <w:pPr>
              <w:spacing w:before="60" w:after="60" w:line="240" w:lineRule="auto"/>
              <w:rPr>
                <w:noProof/>
                <w:sz w:val="20"/>
              </w:rPr>
            </w:pPr>
            <w:r>
              <w:rPr>
                <w:noProof/>
                <w:sz w:val="20"/>
              </w:rPr>
              <w:t>851822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8E34A6" w14:textId="77777777" w:rsidR="00E83F66" w:rsidRPr="00772251" w:rsidRDefault="00E83F66" w:rsidP="00651C3C">
            <w:pPr>
              <w:spacing w:before="60" w:after="60" w:line="240" w:lineRule="auto"/>
              <w:rPr>
                <w:noProof/>
                <w:sz w:val="20"/>
              </w:rPr>
            </w:pPr>
            <w:r>
              <w:rPr>
                <w:noProof/>
                <w:sz w:val="20"/>
              </w:rPr>
              <w:t>-- zwei oder mehr Lautsprecher in einem gemeinsamen Gehäuse (Mehrfachlautsprecher)</w:t>
            </w:r>
          </w:p>
        </w:tc>
        <w:tc>
          <w:tcPr>
            <w:tcW w:w="642" w:type="dxa"/>
            <w:tcBorders>
              <w:top w:val="nil"/>
              <w:left w:val="nil"/>
              <w:bottom w:val="single" w:sz="4" w:space="0" w:color="auto"/>
              <w:right w:val="single" w:sz="4" w:space="0" w:color="auto"/>
            </w:tcBorders>
            <w:shd w:val="clear" w:color="auto" w:fill="auto"/>
            <w:noWrap/>
            <w:hideMark/>
          </w:tcPr>
          <w:p w14:paraId="43868A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65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2C2E3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F643F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9AD7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7955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8D8C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50867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440E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E19B7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16BF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EBC4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4A54B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02D9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10C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574B7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57D717" w14:textId="77777777" w:rsidR="00E83F66" w:rsidRPr="00772251" w:rsidRDefault="00E83F66" w:rsidP="00651C3C">
            <w:pPr>
              <w:spacing w:before="60" w:after="60" w:line="240" w:lineRule="auto"/>
              <w:rPr>
                <w:noProof/>
                <w:sz w:val="20"/>
              </w:rPr>
            </w:pPr>
            <w:r>
              <w:rPr>
                <w:noProof/>
                <w:sz w:val="20"/>
              </w:rPr>
              <w:t>85182900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E36194" w14:textId="77777777" w:rsidR="00E83F66" w:rsidRPr="00772251" w:rsidRDefault="00E83F66" w:rsidP="00651C3C">
            <w:pPr>
              <w:spacing w:before="60" w:after="60" w:line="240" w:lineRule="auto"/>
              <w:rPr>
                <w:noProof/>
                <w:sz w:val="20"/>
              </w:rPr>
            </w:pPr>
            <w:r>
              <w:rPr>
                <w:noProof/>
                <w:sz w:val="20"/>
              </w:rPr>
              <w:t>851829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23248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63D77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7D0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FA193D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B19C4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670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DB493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4D1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413A8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6F28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6FDB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39E0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42224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9A5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D069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3378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AA50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78221" w14:textId="77777777" w:rsidR="00E83F66" w:rsidRPr="00772251" w:rsidRDefault="00E83F66" w:rsidP="00651C3C">
            <w:pPr>
              <w:spacing w:before="60" w:after="60" w:line="240" w:lineRule="auto"/>
              <w:rPr>
                <w:noProof/>
                <w:sz w:val="20"/>
              </w:rPr>
            </w:pPr>
            <w:r>
              <w:rPr>
                <w:noProof/>
                <w:sz w:val="20"/>
              </w:rPr>
              <w:t>85183000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47FABD" w14:textId="77777777" w:rsidR="00E83F66" w:rsidRPr="00772251" w:rsidRDefault="00E83F66" w:rsidP="00651C3C">
            <w:pPr>
              <w:spacing w:before="60" w:after="60" w:line="240" w:lineRule="auto"/>
              <w:rPr>
                <w:noProof/>
                <w:sz w:val="20"/>
              </w:rPr>
            </w:pPr>
            <w:r>
              <w:rPr>
                <w:noProof/>
                <w:sz w:val="20"/>
              </w:rPr>
              <w:t>851830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6AFAD5" w14:textId="77777777" w:rsidR="00E83F66" w:rsidRPr="00772251" w:rsidRDefault="00E83F66" w:rsidP="00651C3C">
            <w:pPr>
              <w:spacing w:before="60" w:after="60" w:line="240" w:lineRule="auto"/>
              <w:rPr>
                <w:noProof/>
                <w:sz w:val="20"/>
              </w:rPr>
            </w:pPr>
            <w:r>
              <w:rPr>
                <w:noProof/>
                <w:sz w:val="20"/>
              </w:rPr>
              <w:t>- Kopf- und Ohrhörer, auch mit Mikrofon kombiniert, und Zusammenstellungen, aus einem Mikrofon und einem oder mehreren Lautsprechern bestehend</w:t>
            </w:r>
          </w:p>
        </w:tc>
        <w:tc>
          <w:tcPr>
            <w:tcW w:w="642" w:type="dxa"/>
            <w:tcBorders>
              <w:top w:val="nil"/>
              <w:left w:val="nil"/>
              <w:bottom w:val="single" w:sz="4" w:space="0" w:color="auto"/>
              <w:right w:val="single" w:sz="4" w:space="0" w:color="auto"/>
            </w:tcBorders>
            <w:shd w:val="clear" w:color="auto" w:fill="auto"/>
            <w:noWrap/>
            <w:hideMark/>
          </w:tcPr>
          <w:p w14:paraId="72256C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09A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7FCDA2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4A5C1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CC31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51B2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074A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8D6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955C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B9C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882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A09F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1DA1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316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A6021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2C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D917B6" w14:textId="77777777" w:rsidR="00E83F66" w:rsidRPr="00772251" w:rsidRDefault="00E83F66" w:rsidP="008B72B7">
            <w:pPr>
              <w:pageBreakBefore/>
              <w:spacing w:before="60" w:after="60" w:line="240" w:lineRule="auto"/>
              <w:rPr>
                <w:noProof/>
                <w:sz w:val="20"/>
              </w:rPr>
            </w:pPr>
            <w:r>
              <w:rPr>
                <w:noProof/>
                <w:sz w:val="20"/>
              </w:rPr>
              <w:t>85184000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6F6F7E" w14:textId="77777777" w:rsidR="00E83F66" w:rsidRPr="00772251" w:rsidRDefault="00E83F66" w:rsidP="00651C3C">
            <w:pPr>
              <w:spacing w:before="60" w:after="60" w:line="240" w:lineRule="auto"/>
              <w:rPr>
                <w:noProof/>
                <w:sz w:val="20"/>
              </w:rPr>
            </w:pPr>
            <w:r>
              <w:rPr>
                <w:noProof/>
                <w:sz w:val="20"/>
              </w:rPr>
              <w:t>851840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150E77" w14:textId="2B05C518" w:rsidR="00E83F66" w:rsidRPr="00772251" w:rsidRDefault="00E83F66" w:rsidP="00BC122C">
            <w:pPr>
              <w:spacing w:before="60" w:after="60" w:line="240" w:lineRule="auto"/>
              <w:rPr>
                <w:noProof/>
                <w:sz w:val="20"/>
              </w:rPr>
            </w:pPr>
            <w:r>
              <w:rPr>
                <w:noProof/>
                <w:sz w:val="20"/>
              </w:rPr>
              <w:t>- elektrische Tonfrequenzverstärker</w:t>
            </w:r>
          </w:p>
        </w:tc>
        <w:tc>
          <w:tcPr>
            <w:tcW w:w="642" w:type="dxa"/>
            <w:tcBorders>
              <w:top w:val="nil"/>
              <w:left w:val="nil"/>
              <w:bottom w:val="single" w:sz="4" w:space="0" w:color="auto"/>
              <w:right w:val="single" w:sz="4" w:space="0" w:color="auto"/>
            </w:tcBorders>
            <w:shd w:val="clear" w:color="auto" w:fill="auto"/>
            <w:noWrap/>
            <w:hideMark/>
          </w:tcPr>
          <w:p w14:paraId="12D8AEF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BD1B5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CF8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B9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F429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B65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D3E3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4F1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7BED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2A0D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2385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F85DB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EFAF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F6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A17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2F9F4A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DDC25CA" w14:textId="77777777" w:rsidR="00E83F66" w:rsidRPr="00772251" w:rsidRDefault="00E83F66" w:rsidP="00651C3C">
            <w:pPr>
              <w:spacing w:before="60" w:after="60" w:line="240" w:lineRule="auto"/>
              <w:rPr>
                <w:noProof/>
                <w:sz w:val="20"/>
              </w:rPr>
            </w:pPr>
            <w:r>
              <w:rPr>
                <w:noProof/>
                <w:sz w:val="20"/>
              </w:rPr>
              <w:t>85185000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A27CF6" w14:textId="77777777" w:rsidR="00E83F66" w:rsidRPr="00772251" w:rsidRDefault="00E83F66" w:rsidP="00651C3C">
            <w:pPr>
              <w:spacing w:before="60" w:after="60" w:line="240" w:lineRule="auto"/>
              <w:rPr>
                <w:noProof/>
                <w:sz w:val="20"/>
              </w:rPr>
            </w:pPr>
            <w:r>
              <w:rPr>
                <w:noProof/>
                <w:sz w:val="20"/>
              </w:rPr>
              <w:t>851850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1A0ED9F" w14:textId="77777777" w:rsidR="00E83F66" w:rsidRPr="00772251" w:rsidRDefault="00E83F66" w:rsidP="00651C3C">
            <w:pPr>
              <w:spacing w:before="60" w:after="60" w:line="240" w:lineRule="auto"/>
              <w:rPr>
                <w:noProof/>
                <w:sz w:val="20"/>
              </w:rPr>
            </w:pPr>
            <w:r>
              <w:rPr>
                <w:noProof/>
                <w:sz w:val="20"/>
              </w:rPr>
              <w:t>- elektrische Tonverstärkereinrichtungen</w:t>
            </w:r>
          </w:p>
        </w:tc>
        <w:tc>
          <w:tcPr>
            <w:tcW w:w="642" w:type="dxa"/>
            <w:tcBorders>
              <w:top w:val="nil"/>
              <w:left w:val="nil"/>
              <w:bottom w:val="single" w:sz="4" w:space="0" w:color="auto"/>
              <w:right w:val="single" w:sz="4" w:space="0" w:color="auto"/>
            </w:tcBorders>
            <w:shd w:val="clear" w:color="auto" w:fill="auto"/>
            <w:noWrap/>
            <w:hideMark/>
          </w:tcPr>
          <w:p w14:paraId="15C890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7F07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813B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FB73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44BA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8E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1E9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5C89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0651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703A5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AFBF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0FC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906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3D385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A729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5925A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2CA522" w14:textId="77777777" w:rsidR="00E83F66" w:rsidRPr="00772251" w:rsidRDefault="00E83F66" w:rsidP="00651C3C">
            <w:pPr>
              <w:spacing w:before="60" w:after="60" w:line="240" w:lineRule="auto"/>
              <w:rPr>
                <w:noProof/>
                <w:sz w:val="20"/>
              </w:rPr>
            </w:pPr>
            <w:r>
              <w:rPr>
                <w:noProof/>
                <w:sz w:val="20"/>
              </w:rPr>
              <w:t>85189000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C7CEBD" w14:textId="77777777" w:rsidR="00E83F66" w:rsidRPr="00772251" w:rsidRDefault="00E83F66" w:rsidP="00651C3C">
            <w:pPr>
              <w:spacing w:before="60" w:after="60" w:line="240" w:lineRule="auto"/>
              <w:rPr>
                <w:noProof/>
                <w:sz w:val="20"/>
              </w:rPr>
            </w:pPr>
            <w:r>
              <w:rPr>
                <w:noProof/>
                <w:sz w:val="20"/>
              </w:rPr>
              <w:t>851890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552E3C7"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17F92F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46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7D4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EBE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41D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3A87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9EF6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34DD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D124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D244D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6F3C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2B1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A62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740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1FE3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03C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076300" w14:textId="77777777" w:rsidR="00E83F66" w:rsidRPr="00772251" w:rsidRDefault="00E83F66" w:rsidP="00651C3C">
            <w:pPr>
              <w:spacing w:before="60" w:after="60" w:line="240" w:lineRule="auto"/>
              <w:rPr>
                <w:noProof/>
                <w:sz w:val="20"/>
              </w:rPr>
            </w:pPr>
            <w:r>
              <w:rPr>
                <w:noProof/>
                <w:sz w:val="20"/>
              </w:rPr>
              <w:t>85192000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96DA1F0" w14:textId="77777777" w:rsidR="00E83F66" w:rsidRPr="00772251" w:rsidRDefault="00E83F66" w:rsidP="00651C3C">
            <w:pPr>
              <w:spacing w:before="60" w:after="60" w:line="240" w:lineRule="auto"/>
              <w:rPr>
                <w:noProof/>
                <w:sz w:val="20"/>
              </w:rPr>
            </w:pPr>
            <w:r>
              <w:rPr>
                <w:noProof/>
                <w:sz w:val="20"/>
              </w:rPr>
              <w:t>851920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EA2ABC" w14:textId="77777777" w:rsidR="00E83F66" w:rsidRPr="00772251" w:rsidRDefault="00E83F66" w:rsidP="00651C3C">
            <w:pPr>
              <w:spacing w:before="60" w:after="60" w:line="240" w:lineRule="auto"/>
              <w:rPr>
                <w:noProof/>
                <w:sz w:val="20"/>
              </w:rPr>
            </w:pPr>
            <w:r>
              <w:rPr>
                <w:noProof/>
                <w:sz w:val="20"/>
              </w:rPr>
              <w:t>- Geräte, die durch Eingabe von Münzen, Banknoten, Bankkarten, Wertmarken oder anderer Zahlungsmittel betätigt werden</w:t>
            </w:r>
          </w:p>
        </w:tc>
        <w:tc>
          <w:tcPr>
            <w:tcW w:w="642" w:type="dxa"/>
            <w:tcBorders>
              <w:top w:val="nil"/>
              <w:left w:val="nil"/>
              <w:bottom w:val="single" w:sz="4" w:space="0" w:color="auto"/>
              <w:right w:val="single" w:sz="4" w:space="0" w:color="auto"/>
            </w:tcBorders>
            <w:shd w:val="clear" w:color="auto" w:fill="auto"/>
            <w:noWrap/>
            <w:hideMark/>
          </w:tcPr>
          <w:p w14:paraId="4B76512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132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B168A1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BCFE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7C8CC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0A5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BD91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D4B4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7CE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C84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34A9B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5F1F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58BE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558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ECB9C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325E4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3CA95F" w14:textId="77777777" w:rsidR="00E83F66" w:rsidRPr="00772251" w:rsidRDefault="00E83F66" w:rsidP="00651C3C">
            <w:pPr>
              <w:spacing w:before="60" w:after="60" w:line="240" w:lineRule="auto"/>
              <w:rPr>
                <w:noProof/>
                <w:sz w:val="20"/>
              </w:rPr>
            </w:pPr>
            <w:r>
              <w:rPr>
                <w:noProof/>
                <w:sz w:val="20"/>
              </w:rPr>
              <w:t>85193000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3AA34A" w14:textId="77777777" w:rsidR="00E83F66" w:rsidRPr="00772251" w:rsidRDefault="00E83F66" w:rsidP="00651C3C">
            <w:pPr>
              <w:spacing w:before="60" w:after="60" w:line="240" w:lineRule="auto"/>
              <w:rPr>
                <w:noProof/>
                <w:sz w:val="20"/>
              </w:rPr>
            </w:pPr>
            <w:r>
              <w:rPr>
                <w:noProof/>
                <w:sz w:val="20"/>
              </w:rPr>
              <w:t>851930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971870" w14:textId="1766F327" w:rsidR="00E83F66" w:rsidRPr="00772251" w:rsidRDefault="00E83F66" w:rsidP="00BC122C">
            <w:pPr>
              <w:spacing w:before="60" w:after="60" w:line="240" w:lineRule="auto"/>
              <w:rPr>
                <w:noProof/>
                <w:sz w:val="20"/>
              </w:rPr>
            </w:pPr>
            <w:r>
              <w:rPr>
                <w:noProof/>
                <w:sz w:val="20"/>
              </w:rPr>
              <w:t>- Plattenteller</w:t>
            </w:r>
          </w:p>
        </w:tc>
        <w:tc>
          <w:tcPr>
            <w:tcW w:w="642" w:type="dxa"/>
            <w:tcBorders>
              <w:top w:val="nil"/>
              <w:left w:val="nil"/>
              <w:bottom w:val="single" w:sz="4" w:space="0" w:color="auto"/>
              <w:right w:val="single" w:sz="4" w:space="0" w:color="auto"/>
            </w:tcBorders>
            <w:shd w:val="clear" w:color="auto" w:fill="auto"/>
            <w:noWrap/>
            <w:hideMark/>
          </w:tcPr>
          <w:p w14:paraId="679150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0F06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D4A0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8C7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8465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7019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ABA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8B9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0EA1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4443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2AF2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76D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F506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4D7B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5F5C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BFF06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F58CB26" w14:textId="77777777" w:rsidR="00E83F66" w:rsidRPr="00772251" w:rsidRDefault="00E83F66" w:rsidP="00651C3C">
            <w:pPr>
              <w:spacing w:before="60" w:after="60" w:line="240" w:lineRule="auto"/>
              <w:rPr>
                <w:noProof/>
                <w:sz w:val="20"/>
              </w:rPr>
            </w:pPr>
            <w:r>
              <w:rPr>
                <w:noProof/>
                <w:sz w:val="20"/>
              </w:rPr>
              <w:t>85195000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765176" w14:textId="77777777" w:rsidR="00E83F66" w:rsidRPr="00772251" w:rsidRDefault="00E83F66" w:rsidP="00651C3C">
            <w:pPr>
              <w:spacing w:before="60" w:after="60" w:line="240" w:lineRule="auto"/>
              <w:rPr>
                <w:noProof/>
                <w:sz w:val="20"/>
              </w:rPr>
            </w:pPr>
            <w:r>
              <w:rPr>
                <w:noProof/>
                <w:sz w:val="20"/>
              </w:rPr>
              <w:t>851950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2001D9" w14:textId="77777777" w:rsidR="00E83F66" w:rsidRPr="00772251" w:rsidRDefault="00E83F66" w:rsidP="00651C3C">
            <w:pPr>
              <w:spacing w:before="60" w:after="60" w:line="240" w:lineRule="auto"/>
              <w:rPr>
                <w:noProof/>
                <w:sz w:val="20"/>
              </w:rPr>
            </w:pPr>
            <w:r>
              <w:rPr>
                <w:noProof/>
                <w:sz w:val="20"/>
              </w:rPr>
              <w:t>- Telefonanrufbeantworter</w:t>
            </w:r>
          </w:p>
        </w:tc>
        <w:tc>
          <w:tcPr>
            <w:tcW w:w="642" w:type="dxa"/>
            <w:tcBorders>
              <w:top w:val="nil"/>
              <w:left w:val="nil"/>
              <w:bottom w:val="single" w:sz="4" w:space="0" w:color="auto"/>
              <w:right w:val="single" w:sz="4" w:space="0" w:color="auto"/>
            </w:tcBorders>
            <w:shd w:val="clear" w:color="auto" w:fill="auto"/>
            <w:noWrap/>
            <w:hideMark/>
          </w:tcPr>
          <w:p w14:paraId="70F39D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FFB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829A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7C547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C087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25F2D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25DF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B1B8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9AF0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26A7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A14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57CE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5B9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21E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09ABC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75A7C2" w14:textId="77777777" w:rsidR="00E83F66" w:rsidRPr="00772251" w:rsidRDefault="00E83F66" w:rsidP="00651C3C">
            <w:pPr>
              <w:spacing w:before="60" w:after="60" w:line="240" w:lineRule="auto"/>
              <w:rPr>
                <w:noProof/>
                <w:sz w:val="20"/>
              </w:rPr>
            </w:pPr>
            <w:r>
              <w:rPr>
                <w:noProof/>
                <w:sz w:val="20"/>
              </w:rPr>
              <w:t>85198100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B19452" w14:textId="77777777" w:rsidR="00E83F66" w:rsidRPr="00772251" w:rsidRDefault="00E83F66" w:rsidP="00651C3C">
            <w:pPr>
              <w:spacing w:before="60" w:after="60" w:line="240" w:lineRule="auto"/>
              <w:rPr>
                <w:noProof/>
                <w:sz w:val="20"/>
              </w:rPr>
            </w:pPr>
            <w:r>
              <w:rPr>
                <w:noProof/>
                <w:sz w:val="20"/>
              </w:rPr>
              <w:t>851981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293D545" w14:textId="77777777" w:rsidR="00E83F66" w:rsidRPr="00772251" w:rsidRDefault="00E83F66" w:rsidP="00651C3C">
            <w:pPr>
              <w:spacing w:before="60" w:after="60" w:line="240" w:lineRule="auto"/>
              <w:rPr>
                <w:noProof/>
                <w:sz w:val="20"/>
              </w:rPr>
            </w:pPr>
            <w:r>
              <w:rPr>
                <w:noProof/>
                <w:sz w:val="20"/>
              </w:rPr>
              <w:t>-- magnetische, optische oder Halbleiter-Aufzeichnungsträger verwendend</w:t>
            </w:r>
          </w:p>
        </w:tc>
        <w:tc>
          <w:tcPr>
            <w:tcW w:w="642" w:type="dxa"/>
            <w:tcBorders>
              <w:top w:val="nil"/>
              <w:left w:val="nil"/>
              <w:bottom w:val="single" w:sz="4" w:space="0" w:color="auto"/>
              <w:right w:val="single" w:sz="4" w:space="0" w:color="auto"/>
            </w:tcBorders>
            <w:shd w:val="clear" w:color="auto" w:fill="auto"/>
            <w:noWrap/>
            <w:hideMark/>
          </w:tcPr>
          <w:p w14:paraId="3C699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B2F0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DB0C81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F812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399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4650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994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9B74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100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FA4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83E47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12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E191E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6B2A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201D1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6425C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103E73" w14:textId="77777777" w:rsidR="00E83F66" w:rsidRPr="00772251" w:rsidRDefault="00E83F66" w:rsidP="00651C3C">
            <w:pPr>
              <w:spacing w:before="60" w:after="60" w:line="240" w:lineRule="auto"/>
              <w:rPr>
                <w:noProof/>
                <w:sz w:val="20"/>
              </w:rPr>
            </w:pPr>
            <w:r>
              <w:rPr>
                <w:noProof/>
                <w:sz w:val="20"/>
              </w:rPr>
              <w:t>85198900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881FD" w14:textId="77777777" w:rsidR="00E83F66" w:rsidRPr="00772251" w:rsidRDefault="00E83F66" w:rsidP="00651C3C">
            <w:pPr>
              <w:spacing w:before="60" w:after="60" w:line="240" w:lineRule="auto"/>
              <w:rPr>
                <w:noProof/>
                <w:sz w:val="20"/>
              </w:rPr>
            </w:pPr>
            <w:r>
              <w:rPr>
                <w:noProof/>
                <w:sz w:val="20"/>
              </w:rPr>
              <w:t>851989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5DFBA4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2FAEB5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2905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0834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2AC5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AC5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2F9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57AE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BC1D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4AD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30B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64D5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2E4B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D2AF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5B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4A94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BC53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D88D8F" w14:textId="77777777" w:rsidR="00E83F66" w:rsidRPr="00772251" w:rsidRDefault="00E83F66" w:rsidP="00651C3C">
            <w:pPr>
              <w:spacing w:before="60" w:after="60" w:line="240" w:lineRule="auto"/>
              <w:rPr>
                <w:noProof/>
                <w:sz w:val="20"/>
              </w:rPr>
            </w:pPr>
            <w:r>
              <w:rPr>
                <w:noProof/>
                <w:sz w:val="20"/>
              </w:rPr>
              <w:t>85211000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BB9025" w14:textId="77777777" w:rsidR="00E83F66" w:rsidRPr="00772251" w:rsidRDefault="00E83F66" w:rsidP="00651C3C">
            <w:pPr>
              <w:spacing w:before="60" w:after="60" w:line="240" w:lineRule="auto"/>
              <w:rPr>
                <w:noProof/>
                <w:sz w:val="20"/>
              </w:rPr>
            </w:pPr>
            <w:r>
              <w:rPr>
                <w:noProof/>
                <w:sz w:val="20"/>
              </w:rPr>
              <w:t>852110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5DC8A" w14:textId="638AD2F1" w:rsidR="00E83F66" w:rsidRPr="00772251" w:rsidRDefault="00E83F66" w:rsidP="00BC122C">
            <w:pPr>
              <w:spacing w:before="60" w:after="60" w:line="240" w:lineRule="auto"/>
              <w:rPr>
                <w:noProof/>
                <w:sz w:val="20"/>
              </w:rPr>
            </w:pPr>
            <w:r>
              <w:rPr>
                <w:noProof/>
                <w:sz w:val="20"/>
              </w:rPr>
              <w:t>- Magnetbandgeräte</w:t>
            </w:r>
          </w:p>
        </w:tc>
        <w:tc>
          <w:tcPr>
            <w:tcW w:w="642" w:type="dxa"/>
            <w:tcBorders>
              <w:top w:val="nil"/>
              <w:left w:val="nil"/>
              <w:bottom w:val="single" w:sz="4" w:space="0" w:color="auto"/>
              <w:right w:val="single" w:sz="4" w:space="0" w:color="auto"/>
            </w:tcBorders>
            <w:shd w:val="clear" w:color="auto" w:fill="auto"/>
            <w:noWrap/>
            <w:hideMark/>
          </w:tcPr>
          <w:p w14:paraId="1E3A99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A8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8C9A2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26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F7730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3D01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3F8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A51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2DB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C99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858C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1948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B72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117E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5F51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047E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BE978A2" w14:textId="77777777" w:rsidR="00E83F66" w:rsidRPr="00772251" w:rsidRDefault="00E83F66" w:rsidP="00651C3C">
            <w:pPr>
              <w:spacing w:before="60" w:after="60" w:line="240" w:lineRule="auto"/>
              <w:rPr>
                <w:noProof/>
                <w:sz w:val="20"/>
              </w:rPr>
            </w:pPr>
            <w:r>
              <w:rPr>
                <w:noProof/>
                <w:sz w:val="20"/>
              </w:rPr>
              <w:t>85219000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C5BFA9" w14:textId="77777777" w:rsidR="00E83F66" w:rsidRPr="00772251" w:rsidRDefault="00E83F66" w:rsidP="00651C3C">
            <w:pPr>
              <w:spacing w:before="60" w:after="60" w:line="240" w:lineRule="auto"/>
              <w:rPr>
                <w:noProof/>
                <w:sz w:val="20"/>
              </w:rPr>
            </w:pPr>
            <w:r>
              <w:rPr>
                <w:noProof/>
                <w:sz w:val="20"/>
              </w:rPr>
              <w:t>852190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5683F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110B4A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041E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41D8B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7E3B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0A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58C4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1BE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6E3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CB7B0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ADA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6446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DBD3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414D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440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830C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0F6C5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50CFF" w14:textId="77777777" w:rsidR="00E83F66" w:rsidRPr="00772251" w:rsidRDefault="00E83F66" w:rsidP="00651C3C">
            <w:pPr>
              <w:spacing w:before="60" w:after="60" w:line="240" w:lineRule="auto"/>
              <w:rPr>
                <w:noProof/>
                <w:sz w:val="20"/>
              </w:rPr>
            </w:pPr>
            <w:r>
              <w:rPr>
                <w:noProof/>
                <w:sz w:val="20"/>
              </w:rPr>
              <w:t>85221000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B05CAB" w14:textId="77777777" w:rsidR="00E83F66" w:rsidRPr="00772251" w:rsidRDefault="00E83F66" w:rsidP="00651C3C">
            <w:pPr>
              <w:spacing w:before="60" w:after="60" w:line="240" w:lineRule="auto"/>
              <w:rPr>
                <w:noProof/>
                <w:sz w:val="20"/>
              </w:rPr>
            </w:pPr>
            <w:r>
              <w:rPr>
                <w:noProof/>
                <w:sz w:val="20"/>
              </w:rPr>
              <w:t>852210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DFD148" w14:textId="5FCB5518" w:rsidR="00E83F66" w:rsidRPr="00772251" w:rsidRDefault="00E83F66" w:rsidP="00BC122C">
            <w:pPr>
              <w:spacing w:before="60" w:after="60" w:line="240" w:lineRule="auto"/>
              <w:rPr>
                <w:noProof/>
                <w:sz w:val="20"/>
              </w:rPr>
            </w:pPr>
            <w:r>
              <w:rPr>
                <w:noProof/>
                <w:sz w:val="20"/>
              </w:rPr>
              <w:t>- Tonabnehmer für Rillentonträger</w:t>
            </w:r>
          </w:p>
        </w:tc>
        <w:tc>
          <w:tcPr>
            <w:tcW w:w="642" w:type="dxa"/>
            <w:tcBorders>
              <w:top w:val="nil"/>
              <w:left w:val="nil"/>
              <w:bottom w:val="single" w:sz="4" w:space="0" w:color="auto"/>
              <w:right w:val="single" w:sz="4" w:space="0" w:color="auto"/>
            </w:tcBorders>
            <w:shd w:val="clear" w:color="auto" w:fill="auto"/>
            <w:noWrap/>
            <w:hideMark/>
          </w:tcPr>
          <w:p w14:paraId="4F6C83B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68F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B0717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CD4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85F9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732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E85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033E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53A9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529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446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FE2BE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7C7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531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DA0B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ABCF0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F05E24" w14:textId="77777777" w:rsidR="00E83F66" w:rsidRPr="00772251" w:rsidRDefault="00E83F66" w:rsidP="008B72B7">
            <w:pPr>
              <w:pageBreakBefore/>
              <w:spacing w:before="60" w:after="60" w:line="240" w:lineRule="auto"/>
              <w:rPr>
                <w:noProof/>
                <w:sz w:val="20"/>
              </w:rPr>
            </w:pPr>
            <w:r>
              <w:rPr>
                <w:noProof/>
                <w:sz w:val="20"/>
              </w:rPr>
              <w:t>85229000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5851B3" w14:textId="77777777" w:rsidR="00E83F66" w:rsidRPr="00772251" w:rsidRDefault="00E83F66" w:rsidP="00651C3C">
            <w:pPr>
              <w:spacing w:before="60" w:after="60" w:line="240" w:lineRule="auto"/>
              <w:rPr>
                <w:noProof/>
                <w:sz w:val="20"/>
              </w:rPr>
            </w:pPr>
            <w:r>
              <w:rPr>
                <w:noProof/>
                <w:sz w:val="20"/>
              </w:rPr>
              <w:t>852290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4319B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D3E6B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1EE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138C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05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7297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E428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BD4E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540F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5535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8B1DE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7E7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4775F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00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3FB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BD492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13BFB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314CE8" w14:textId="77777777" w:rsidR="00E83F66" w:rsidRPr="00772251" w:rsidRDefault="00E83F66" w:rsidP="00651C3C">
            <w:pPr>
              <w:spacing w:before="60" w:after="60" w:line="240" w:lineRule="auto"/>
              <w:rPr>
                <w:noProof/>
                <w:sz w:val="20"/>
              </w:rPr>
            </w:pPr>
            <w:r>
              <w:rPr>
                <w:noProof/>
                <w:sz w:val="20"/>
              </w:rPr>
              <w:t>85232190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601733" w14:textId="77777777" w:rsidR="00E83F66" w:rsidRPr="00772251" w:rsidRDefault="00E83F66" w:rsidP="00651C3C">
            <w:pPr>
              <w:spacing w:before="60" w:after="60" w:line="240" w:lineRule="auto"/>
              <w:rPr>
                <w:noProof/>
                <w:sz w:val="20"/>
              </w:rPr>
            </w:pPr>
            <w:r>
              <w:rPr>
                <w:noProof/>
                <w:sz w:val="20"/>
              </w:rPr>
              <w:t>852321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A670532" w14:textId="77777777" w:rsidR="00E83F66" w:rsidRPr="00772251" w:rsidRDefault="00E83F66" w:rsidP="00651C3C">
            <w:pPr>
              <w:spacing w:before="60" w:after="60" w:line="240" w:lineRule="auto"/>
              <w:rPr>
                <w:noProof/>
                <w:sz w:val="20"/>
              </w:rPr>
            </w:pPr>
            <w:r>
              <w:rPr>
                <w:noProof/>
                <w:sz w:val="20"/>
              </w:rPr>
              <w:t>--- mit Aufzeichnung</w:t>
            </w:r>
          </w:p>
        </w:tc>
        <w:tc>
          <w:tcPr>
            <w:tcW w:w="642" w:type="dxa"/>
            <w:tcBorders>
              <w:top w:val="nil"/>
              <w:left w:val="nil"/>
              <w:bottom w:val="single" w:sz="4" w:space="0" w:color="auto"/>
              <w:right w:val="single" w:sz="4" w:space="0" w:color="auto"/>
            </w:tcBorders>
            <w:shd w:val="clear" w:color="auto" w:fill="auto"/>
            <w:noWrap/>
            <w:hideMark/>
          </w:tcPr>
          <w:p w14:paraId="0D3F512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1997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DE31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CBD4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71D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BBC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62C4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DA8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35D7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E5B1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3194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7D8B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B2F0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77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DFF3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F7A69C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5AF6D56" w14:textId="77777777" w:rsidR="00E83F66" w:rsidRPr="00772251" w:rsidRDefault="00E83F66" w:rsidP="00651C3C">
            <w:pPr>
              <w:spacing w:before="60" w:after="60" w:line="240" w:lineRule="auto"/>
              <w:rPr>
                <w:noProof/>
                <w:sz w:val="20"/>
              </w:rPr>
            </w:pPr>
            <w:r>
              <w:rPr>
                <w:noProof/>
                <w:sz w:val="20"/>
              </w:rPr>
              <w:t>85232990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022E38" w14:textId="77777777" w:rsidR="00E83F66" w:rsidRPr="00772251" w:rsidRDefault="00E83F66" w:rsidP="00651C3C">
            <w:pPr>
              <w:spacing w:before="60" w:after="60" w:line="240" w:lineRule="auto"/>
              <w:rPr>
                <w:noProof/>
                <w:sz w:val="20"/>
              </w:rPr>
            </w:pPr>
            <w:r>
              <w:rPr>
                <w:noProof/>
                <w:sz w:val="20"/>
              </w:rPr>
              <w:t>852329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CB3FA1B" w14:textId="77777777" w:rsidR="00E83F66" w:rsidRPr="00772251" w:rsidRDefault="00E83F66" w:rsidP="00651C3C">
            <w:pPr>
              <w:spacing w:before="60" w:after="60" w:line="240" w:lineRule="auto"/>
              <w:rPr>
                <w:noProof/>
                <w:sz w:val="20"/>
              </w:rPr>
            </w:pPr>
            <w:r>
              <w:rPr>
                <w:noProof/>
                <w:sz w:val="20"/>
              </w:rPr>
              <w:t>--- mit Aufzeichnung</w:t>
            </w:r>
          </w:p>
        </w:tc>
        <w:tc>
          <w:tcPr>
            <w:tcW w:w="642" w:type="dxa"/>
            <w:tcBorders>
              <w:top w:val="nil"/>
              <w:left w:val="nil"/>
              <w:bottom w:val="single" w:sz="4" w:space="0" w:color="auto"/>
              <w:right w:val="single" w:sz="4" w:space="0" w:color="auto"/>
            </w:tcBorders>
            <w:shd w:val="clear" w:color="auto" w:fill="auto"/>
            <w:noWrap/>
            <w:hideMark/>
          </w:tcPr>
          <w:p w14:paraId="6F8E968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2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7BF78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08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82E2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E5D1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6F3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8751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5DE1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C5DF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DC61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62A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004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2971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0038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267ED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638ED87" w14:textId="77777777" w:rsidR="00E83F66" w:rsidRPr="00772251" w:rsidRDefault="00E83F66" w:rsidP="00651C3C">
            <w:pPr>
              <w:spacing w:before="60" w:after="60" w:line="240" w:lineRule="auto"/>
              <w:rPr>
                <w:noProof/>
                <w:sz w:val="20"/>
              </w:rPr>
            </w:pPr>
            <w:r>
              <w:rPr>
                <w:noProof/>
                <w:sz w:val="20"/>
              </w:rPr>
              <w:t>85234100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FD4603" w14:textId="77777777" w:rsidR="00E83F66" w:rsidRPr="00772251" w:rsidRDefault="00E83F66" w:rsidP="00651C3C">
            <w:pPr>
              <w:spacing w:before="60" w:after="60" w:line="240" w:lineRule="auto"/>
              <w:rPr>
                <w:noProof/>
                <w:sz w:val="20"/>
              </w:rPr>
            </w:pPr>
            <w:r>
              <w:rPr>
                <w:noProof/>
                <w:sz w:val="20"/>
              </w:rPr>
              <w:t>852341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F739F20" w14:textId="77777777" w:rsidR="00E83F66" w:rsidRPr="00772251" w:rsidRDefault="00E83F66" w:rsidP="00651C3C">
            <w:pPr>
              <w:spacing w:before="60" w:after="60" w:line="240" w:lineRule="auto"/>
              <w:rPr>
                <w:noProof/>
                <w:sz w:val="20"/>
              </w:rPr>
            </w:pPr>
            <w:r>
              <w:rPr>
                <w:noProof/>
                <w:sz w:val="20"/>
              </w:rPr>
              <w:t>-- ohne Aufzeichnung</w:t>
            </w:r>
          </w:p>
        </w:tc>
        <w:tc>
          <w:tcPr>
            <w:tcW w:w="642" w:type="dxa"/>
            <w:tcBorders>
              <w:top w:val="nil"/>
              <w:left w:val="nil"/>
              <w:bottom w:val="single" w:sz="4" w:space="0" w:color="auto"/>
              <w:right w:val="single" w:sz="4" w:space="0" w:color="auto"/>
            </w:tcBorders>
            <w:shd w:val="clear" w:color="auto" w:fill="auto"/>
            <w:noWrap/>
            <w:hideMark/>
          </w:tcPr>
          <w:p w14:paraId="11AC9E1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3A926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0E76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F3F8F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425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607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9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C0BD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4AD5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A192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AC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95C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34FF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30DCB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90A56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39890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DBF151" w14:textId="77777777" w:rsidR="00E83F66" w:rsidRPr="00772251" w:rsidRDefault="00E83F66" w:rsidP="00651C3C">
            <w:pPr>
              <w:spacing w:before="60" w:after="60" w:line="240" w:lineRule="auto"/>
              <w:rPr>
                <w:noProof/>
                <w:sz w:val="20"/>
              </w:rPr>
            </w:pPr>
            <w:r>
              <w:rPr>
                <w:noProof/>
                <w:sz w:val="20"/>
              </w:rPr>
              <w:t>85234900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C57EA8" w14:textId="77777777" w:rsidR="00E83F66" w:rsidRPr="00772251" w:rsidRDefault="00E83F66" w:rsidP="00651C3C">
            <w:pPr>
              <w:spacing w:before="60" w:after="60" w:line="240" w:lineRule="auto"/>
              <w:rPr>
                <w:noProof/>
                <w:sz w:val="20"/>
              </w:rPr>
            </w:pPr>
            <w:r>
              <w:rPr>
                <w:noProof/>
                <w:sz w:val="20"/>
              </w:rPr>
              <w:t>852349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98986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11C33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E57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5EE5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137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D128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5F4F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278C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018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248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3A6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C5BAD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E81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A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0B6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7827B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B89A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EFA5204" w14:textId="77777777" w:rsidR="00E83F66" w:rsidRPr="00772251" w:rsidRDefault="00E83F66" w:rsidP="00651C3C">
            <w:pPr>
              <w:spacing w:before="60" w:after="60" w:line="240" w:lineRule="auto"/>
              <w:rPr>
                <w:noProof/>
                <w:sz w:val="20"/>
              </w:rPr>
            </w:pPr>
            <w:r>
              <w:rPr>
                <w:noProof/>
                <w:sz w:val="20"/>
              </w:rPr>
              <w:t>85238090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429344E" w14:textId="77777777" w:rsidR="00E83F66" w:rsidRPr="00772251" w:rsidRDefault="00E83F66" w:rsidP="00651C3C">
            <w:pPr>
              <w:spacing w:before="60" w:after="60" w:line="240" w:lineRule="auto"/>
              <w:rPr>
                <w:noProof/>
                <w:sz w:val="20"/>
              </w:rPr>
            </w:pPr>
            <w:r>
              <w:rPr>
                <w:noProof/>
                <w:sz w:val="20"/>
              </w:rPr>
              <w:t>852380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8477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D6968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96DB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2391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76AA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E23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90A8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B4A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F91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395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3EF7E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A4E2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465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B4FFA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C1A8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08A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5A1B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0C44A1" w14:textId="77777777" w:rsidR="00E83F66" w:rsidRPr="00772251" w:rsidRDefault="00E83F66" w:rsidP="00651C3C">
            <w:pPr>
              <w:spacing w:before="60" w:after="60" w:line="240" w:lineRule="auto"/>
              <w:rPr>
                <w:noProof/>
                <w:sz w:val="20"/>
              </w:rPr>
            </w:pPr>
            <w:r>
              <w:rPr>
                <w:noProof/>
                <w:sz w:val="20"/>
              </w:rPr>
              <w:t>85258000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B1BD0D" w14:textId="77777777" w:rsidR="00E83F66" w:rsidRPr="00772251" w:rsidRDefault="00E83F66" w:rsidP="00651C3C">
            <w:pPr>
              <w:spacing w:before="60" w:after="60" w:line="240" w:lineRule="auto"/>
              <w:rPr>
                <w:noProof/>
                <w:sz w:val="20"/>
              </w:rPr>
            </w:pPr>
            <w:r>
              <w:rPr>
                <w:noProof/>
                <w:sz w:val="20"/>
              </w:rPr>
              <w:t>852580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AE74CF" w14:textId="77777777" w:rsidR="00E83F66" w:rsidRPr="00772251" w:rsidRDefault="00E83F66" w:rsidP="00651C3C">
            <w:pPr>
              <w:spacing w:before="60" w:after="60" w:line="240" w:lineRule="auto"/>
              <w:rPr>
                <w:noProof/>
                <w:sz w:val="20"/>
              </w:rPr>
            </w:pPr>
            <w:r>
              <w:rPr>
                <w:noProof/>
                <w:sz w:val="20"/>
              </w:rPr>
              <w:t>- Fernsehkameras, digitale Fotoapparate und Videokameraaufnahmegeräte</w:t>
            </w:r>
          </w:p>
        </w:tc>
        <w:tc>
          <w:tcPr>
            <w:tcW w:w="642" w:type="dxa"/>
            <w:tcBorders>
              <w:top w:val="nil"/>
              <w:left w:val="nil"/>
              <w:bottom w:val="single" w:sz="4" w:space="0" w:color="auto"/>
              <w:right w:val="single" w:sz="4" w:space="0" w:color="auto"/>
            </w:tcBorders>
            <w:shd w:val="clear" w:color="auto" w:fill="auto"/>
            <w:noWrap/>
            <w:hideMark/>
          </w:tcPr>
          <w:p w14:paraId="4CC4284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A080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F22E5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6CF9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5EE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0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EA80F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33A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53F5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A98C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D41D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63A9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1DB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CE2C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22F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CA3759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DF2659" w14:textId="77777777" w:rsidR="00E83F66" w:rsidRPr="00772251" w:rsidRDefault="00E83F66" w:rsidP="00651C3C">
            <w:pPr>
              <w:spacing w:before="60" w:after="60" w:line="240" w:lineRule="auto"/>
              <w:rPr>
                <w:noProof/>
                <w:sz w:val="20"/>
              </w:rPr>
            </w:pPr>
            <w:r>
              <w:rPr>
                <w:noProof/>
                <w:sz w:val="20"/>
              </w:rPr>
              <w:t>85271200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CED435" w14:textId="77777777" w:rsidR="00E83F66" w:rsidRPr="00772251" w:rsidRDefault="00E83F66" w:rsidP="00651C3C">
            <w:pPr>
              <w:spacing w:before="60" w:after="60" w:line="240" w:lineRule="auto"/>
              <w:rPr>
                <w:noProof/>
                <w:sz w:val="20"/>
              </w:rPr>
            </w:pPr>
            <w:r>
              <w:rPr>
                <w:noProof/>
                <w:sz w:val="20"/>
              </w:rPr>
              <w:t>852712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AFF814" w14:textId="77777777" w:rsidR="00E83F66" w:rsidRPr="00772251" w:rsidRDefault="00E83F66" w:rsidP="00651C3C">
            <w:pPr>
              <w:spacing w:before="60" w:after="60" w:line="240" w:lineRule="auto"/>
              <w:rPr>
                <w:noProof/>
                <w:sz w:val="20"/>
              </w:rPr>
            </w:pPr>
            <w:r>
              <w:rPr>
                <w:noProof/>
                <w:sz w:val="20"/>
              </w:rPr>
              <w:t>-- Radiokassettengeräte im Taschenformat</w:t>
            </w:r>
          </w:p>
        </w:tc>
        <w:tc>
          <w:tcPr>
            <w:tcW w:w="642" w:type="dxa"/>
            <w:tcBorders>
              <w:top w:val="nil"/>
              <w:left w:val="nil"/>
              <w:bottom w:val="single" w:sz="4" w:space="0" w:color="auto"/>
              <w:right w:val="single" w:sz="4" w:space="0" w:color="auto"/>
            </w:tcBorders>
            <w:shd w:val="clear" w:color="auto" w:fill="auto"/>
            <w:noWrap/>
            <w:hideMark/>
          </w:tcPr>
          <w:p w14:paraId="45CCF6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4E0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B39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3D8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6F2C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CDBE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C8F9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E9FC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467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01CB1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81C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C08B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AB2BC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C6C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ACB4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CA6B1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E35D53" w14:textId="77777777" w:rsidR="00E83F66" w:rsidRPr="00772251" w:rsidRDefault="00E83F66" w:rsidP="00651C3C">
            <w:pPr>
              <w:spacing w:before="60" w:after="60" w:line="240" w:lineRule="auto"/>
              <w:rPr>
                <w:noProof/>
                <w:sz w:val="20"/>
              </w:rPr>
            </w:pPr>
            <w:r>
              <w:rPr>
                <w:noProof/>
                <w:sz w:val="20"/>
              </w:rPr>
              <w:t>85271300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E8024D3" w14:textId="77777777" w:rsidR="00E83F66" w:rsidRPr="00772251" w:rsidRDefault="00E83F66" w:rsidP="00651C3C">
            <w:pPr>
              <w:spacing w:before="60" w:after="60" w:line="240" w:lineRule="auto"/>
              <w:rPr>
                <w:noProof/>
                <w:sz w:val="20"/>
              </w:rPr>
            </w:pPr>
            <w:r>
              <w:rPr>
                <w:noProof/>
                <w:sz w:val="20"/>
              </w:rPr>
              <w:t>852713</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118D2A" w14:textId="77777777" w:rsidR="00E83F66" w:rsidRPr="00772251" w:rsidRDefault="00E83F66" w:rsidP="00651C3C">
            <w:pPr>
              <w:spacing w:before="60" w:after="60" w:line="240" w:lineRule="auto"/>
              <w:rPr>
                <w:noProof/>
                <w:sz w:val="20"/>
              </w:rPr>
            </w:pPr>
            <w:r>
              <w:rPr>
                <w:noProof/>
                <w:sz w:val="20"/>
              </w:rPr>
              <w:t>-- andere Geräte, kombiniert mit Tonaufnahme- oder Tonwiedergabegeräten</w:t>
            </w:r>
          </w:p>
        </w:tc>
        <w:tc>
          <w:tcPr>
            <w:tcW w:w="642" w:type="dxa"/>
            <w:tcBorders>
              <w:top w:val="nil"/>
              <w:left w:val="nil"/>
              <w:bottom w:val="single" w:sz="4" w:space="0" w:color="auto"/>
              <w:right w:val="single" w:sz="4" w:space="0" w:color="auto"/>
            </w:tcBorders>
            <w:shd w:val="clear" w:color="auto" w:fill="auto"/>
            <w:noWrap/>
            <w:hideMark/>
          </w:tcPr>
          <w:p w14:paraId="3D616E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09AE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D31BC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CAF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5038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81B9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EECF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C5440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E9B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C8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B83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2FAD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5A1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2AC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7B787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06D7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7A373A" w14:textId="77777777" w:rsidR="00E83F66" w:rsidRPr="00772251" w:rsidRDefault="00E83F66" w:rsidP="00651C3C">
            <w:pPr>
              <w:spacing w:before="60" w:after="60" w:line="240" w:lineRule="auto"/>
              <w:rPr>
                <w:noProof/>
                <w:sz w:val="20"/>
              </w:rPr>
            </w:pPr>
            <w:r>
              <w:rPr>
                <w:noProof/>
                <w:sz w:val="20"/>
              </w:rPr>
              <w:t>85271900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A593EB" w14:textId="77777777" w:rsidR="00E83F66" w:rsidRPr="00772251" w:rsidRDefault="00E83F66" w:rsidP="00651C3C">
            <w:pPr>
              <w:spacing w:before="60" w:after="60" w:line="240" w:lineRule="auto"/>
              <w:rPr>
                <w:noProof/>
                <w:sz w:val="20"/>
              </w:rPr>
            </w:pPr>
            <w:r>
              <w:rPr>
                <w:noProof/>
                <w:sz w:val="20"/>
              </w:rPr>
              <w:t>852719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28952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4EE0F5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0771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774B2E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0E9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FC8E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A612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D70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46C5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D668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D40F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5DF1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B39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039F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BCFC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E0D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2AA36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28C0327" w14:textId="77777777" w:rsidR="00E83F66" w:rsidRPr="00772251" w:rsidRDefault="00E83F66" w:rsidP="00651C3C">
            <w:pPr>
              <w:spacing w:before="60" w:after="60" w:line="240" w:lineRule="auto"/>
              <w:rPr>
                <w:noProof/>
                <w:sz w:val="20"/>
              </w:rPr>
            </w:pPr>
            <w:r>
              <w:rPr>
                <w:noProof/>
                <w:sz w:val="20"/>
              </w:rPr>
              <w:t>85272100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1AEB5" w14:textId="77777777" w:rsidR="00E83F66" w:rsidRPr="00772251" w:rsidRDefault="00E83F66" w:rsidP="00651C3C">
            <w:pPr>
              <w:spacing w:before="60" w:after="60" w:line="240" w:lineRule="auto"/>
              <w:rPr>
                <w:noProof/>
                <w:sz w:val="20"/>
              </w:rPr>
            </w:pPr>
            <w:r>
              <w:rPr>
                <w:noProof/>
                <w:sz w:val="20"/>
              </w:rPr>
              <w:t>852721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7830CB" w14:textId="77777777" w:rsidR="00E83F66" w:rsidRPr="00772251" w:rsidRDefault="00E83F66" w:rsidP="00651C3C">
            <w:pPr>
              <w:spacing w:before="60" w:after="60" w:line="240" w:lineRule="auto"/>
              <w:rPr>
                <w:noProof/>
                <w:sz w:val="20"/>
              </w:rPr>
            </w:pPr>
            <w:r>
              <w:rPr>
                <w:noProof/>
                <w:sz w:val="20"/>
              </w:rPr>
              <w:t>-- kombiniert mit Tonaufnahme- oder Tonwiedergabegeräten</w:t>
            </w:r>
          </w:p>
        </w:tc>
        <w:tc>
          <w:tcPr>
            <w:tcW w:w="642" w:type="dxa"/>
            <w:tcBorders>
              <w:top w:val="nil"/>
              <w:left w:val="nil"/>
              <w:bottom w:val="single" w:sz="4" w:space="0" w:color="auto"/>
              <w:right w:val="single" w:sz="4" w:space="0" w:color="auto"/>
            </w:tcBorders>
            <w:shd w:val="clear" w:color="auto" w:fill="auto"/>
            <w:noWrap/>
            <w:hideMark/>
          </w:tcPr>
          <w:p w14:paraId="73F4C0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639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32E94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2AF5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A198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16C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593B1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BAF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C2D6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7DE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54E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18F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2FFD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971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F514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A800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4CB9E74" w14:textId="77777777" w:rsidR="00E83F66" w:rsidRPr="00772251" w:rsidRDefault="00E83F66" w:rsidP="008B72B7">
            <w:pPr>
              <w:pageBreakBefore/>
              <w:spacing w:before="60" w:after="60" w:line="240" w:lineRule="auto"/>
              <w:rPr>
                <w:noProof/>
                <w:sz w:val="20"/>
              </w:rPr>
            </w:pPr>
            <w:r>
              <w:rPr>
                <w:noProof/>
                <w:sz w:val="20"/>
              </w:rPr>
              <w:t>85272900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8AA188" w14:textId="77777777" w:rsidR="00E83F66" w:rsidRPr="00772251" w:rsidRDefault="00E83F66" w:rsidP="00651C3C">
            <w:pPr>
              <w:spacing w:before="60" w:after="60" w:line="240" w:lineRule="auto"/>
              <w:rPr>
                <w:noProof/>
                <w:sz w:val="20"/>
              </w:rPr>
            </w:pPr>
            <w:r>
              <w:rPr>
                <w:noProof/>
                <w:sz w:val="20"/>
              </w:rPr>
              <w:t>852729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63ACA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9E28E9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859C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C97D6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CACF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348D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DDE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C087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EA96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4E5B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BEC5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43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CD4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8D9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F5E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80F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96566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21C4BA" w14:textId="77777777" w:rsidR="00E83F66" w:rsidRPr="00772251" w:rsidRDefault="00E83F66" w:rsidP="00651C3C">
            <w:pPr>
              <w:spacing w:before="60" w:after="60" w:line="240" w:lineRule="auto"/>
              <w:rPr>
                <w:noProof/>
                <w:sz w:val="20"/>
              </w:rPr>
            </w:pPr>
            <w:r>
              <w:rPr>
                <w:noProof/>
                <w:sz w:val="20"/>
              </w:rPr>
              <w:t>85279100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84D31D" w14:textId="77777777" w:rsidR="00E83F66" w:rsidRPr="00772251" w:rsidRDefault="00E83F66" w:rsidP="00651C3C">
            <w:pPr>
              <w:spacing w:before="60" w:after="60" w:line="240" w:lineRule="auto"/>
              <w:rPr>
                <w:noProof/>
                <w:sz w:val="20"/>
              </w:rPr>
            </w:pPr>
            <w:r>
              <w:rPr>
                <w:noProof/>
                <w:sz w:val="20"/>
              </w:rPr>
              <w:t>852791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A3B435" w14:textId="77777777" w:rsidR="00E83F66" w:rsidRPr="00772251" w:rsidRDefault="00E83F66" w:rsidP="00651C3C">
            <w:pPr>
              <w:spacing w:before="60" w:after="60" w:line="240" w:lineRule="auto"/>
              <w:rPr>
                <w:noProof/>
                <w:sz w:val="20"/>
              </w:rPr>
            </w:pPr>
            <w:r>
              <w:rPr>
                <w:noProof/>
                <w:sz w:val="20"/>
              </w:rPr>
              <w:t>-- kombiniert mit Tonaufnahme- oder Tonwiedergabegeräten</w:t>
            </w:r>
          </w:p>
        </w:tc>
        <w:tc>
          <w:tcPr>
            <w:tcW w:w="642" w:type="dxa"/>
            <w:tcBorders>
              <w:top w:val="nil"/>
              <w:left w:val="nil"/>
              <w:bottom w:val="single" w:sz="4" w:space="0" w:color="auto"/>
              <w:right w:val="single" w:sz="4" w:space="0" w:color="auto"/>
            </w:tcBorders>
            <w:shd w:val="clear" w:color="auto" w:fill="auto"/>
            <w:noWrap/>
            <w:hideMark/>
          </w:tcPr>
          <w:p w14:paraId="244549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28EF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7DD5A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79F2D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5B1B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EA4B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31E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E9E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A10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73BF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8441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C5625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B962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B2BA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5AFC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F25D3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7D0B08" w14:textId="77777777" w:rsidR="00E83F66" w:rsidRPr="00772251" w:rsidRDefault="00E83F66" w:rsidP="00651C3C">
            <w:pPr>
              <w:spacing w:before="60" w:after="60" w:line="240" w:lineRule="auto"/>
              <w:rPr>
                <w:noProof/>
                <w:sz w:val="20"/>
              </w:rPr>
            </w:pPr>
            <w:r>
              <w:rPr>
                <w:noProof/>
                <w:sz w:val="20"/>
              </w:rPr>
              <w:t>85279200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1CD725" w14:textId="77777777" w:rsidR="00E83F66" w:rsidRPr="00772251" w:rsidRDefault="00E83F66" w:rsidP="00651C3C">
            <w:pPr>
              <w:spacing w:before="60" w:after="60" w:line="240" w:lineRule="auto"/>
              <w:rPr>
                <w:noProof/>
                <w:sz w:val="20"/>
              </w:rPr>
            </w:pPr>
            <w:r>
              <w:rPr>
                <w:noProof/>
                <w:sz w:val="20"/>
              </w:rPr>
              <w:t>852792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8768AD9" w14:textId="77777777" w:rsidR="00E83F66" w:rsidRPr="00772251" w:rsidRDefault="00E83F66" w:rsidP="00651C3C">
            <w:pPr>
              <w:spacing w:before="60" w:after="60" w:line="240" w:lineRule="auto"/>
              <w:rPr>
                <w:noProof/>
                <w:sz w:val="20"/>
              </w:rPr>
            </w:pPr>
            <w:r>
              <w:rPr>
                <w:noProof/>
                <w:sz w:val="20"/>
              </w:rPr>
              <w:t>-- nicht mit Tonaufnahme- oder Tonwiedergabegeräten, jedoch mit Uhr kombiniert</w:t>
            </w:r>
          </w:p>
        </w:tc>
        <w:tc>
          <w:tcPr>
            <w:tcW w:w="642" w:type="dxa"/>
            <w:tcBorders>
              <w:top w:val="nil"/>
              <w:left w:val="nil"/>
              <w:bottom w:val="single" w:sz="4" w:space="0" w:color="auto"/>
              <w:right w:val="single" w:sz="4" w:space="0" w:color="auto"/>
            </w:tcBorders>
            <w:shd w:val="clear" w:color="auto" w:fill="auto"/>
            <w:noWrap/>
            <w:hideMark/>
          </w:tcPr>
          <w:p w14:paraId="46B969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4BFF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116299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46A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8717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75F08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8F5A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60C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945E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2AFDB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33C2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3872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F0A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362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A43F8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DD1988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14980" w14:textId="77777777" w:rsidR="00E83F66" w:rsidRPr="00772251" w:rsidRDefault="00E83F66" w:rsidP="00651C3C">
            <w:pPr>
              <w:spacing w:before="60" w:after="60" w:line="240" w:lineRule="auto"/>
              <w:rPr>
                <w:noProof/>
                <w:sz w:val="20"/>
              </w:rPr>
            </w:pPr>
            <w:r>
              <w:rPr>
                <w:noProof/>
                <w:sz w:val="20"/>
              </w:rPr>
              <w:t>85279900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DD6A6D" w14:textId="77777777" w:rsidR="00E83F66" w:rsidRPr="00772251" w:rsidRDefault="00E83F66" w:rsidP="00651C3C">
            <w:pPr>
              <w:spacing w:before="60" w:after="60" w:line="240" w:lineRule="auto"/>
              <w:rPr>
                <w:noProof/>
                <w:sz w:val="20"/>
              </w:rPr>
            </w:pPr>
            <w:r>
              <w:rPr>
                <w:noProof/>
                <w:sz w:val="20"/>
              </w:rPr>
              <w:t>852799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48908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1DE00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B7F7C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AAA9C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FE8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9BDC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1D86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6C2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1ACA9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BD3A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C0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C964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D376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E2FA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669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32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196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66604" w14:textId="77777777" w:rsidR="00E83F66" w:rsidRPr="00772251" w:rsidRDefault="00E83F66" w:rsidP="00651C3C">
            <w:pPr>
              <w:spacing w:before="60" w:after="60" w:line="240" w:lineRule="auto"/>
              <w:rPr>
                <w:noProof/>
                <w:sz w:val="20"/>
              </w:rPr>
            </w:pPr>
            <w:r>
              <w:rPr>
                <w:noProof/>
                <w:sz w:val="20"/>
              </w:rPr>
              <w:t>85284900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814669E" w14:textId="77777777" w:rsidR="00E83F66" w:rsidRPr="00772251" w:rsidRDefault="00E83F66" w:rsidP="00651C3C">
            <w:pPr>
              <w:spacing w:before="60" w:after="60" w:line="240" w:lineRule="auto"/>
              <w:rPr>
                <w:noProof/>
                <w:sz w:val="20"/>
              </w:rPr>
            </w:pPr>
            <w:r>
              <w:rPr>
                <w:noProof/>
                <w:sz w:val="20"/>
              </w:rPr>
              <w:t>852849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1B199F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56C2E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7D1F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E6A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561A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48B1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2C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9A593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E1F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91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14F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CAEB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695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2769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B38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9E7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A6220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07BBA5" w14:textId="77777777" w:rsidR="00E83F66" w:rsidRPr="00772251" w:rsidRDefault="00E83F66" w:rsidP="00651C3C">
            <w:pPr>
              <w:spacing w:before="60" w:after="60" w:line="240" w:lineRule="auto"/>
              <w:rPr>
                <w:noProof/>
                <w:sz w:val="20"/>
              </w:rPr>
            </w:pPr>
            <w:r>
              <w:rPr>
                <w:noProof/>
                <w:sz w:val="20"/>
              </w:rPr>
              <w:t>85285990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8B66F9A" w14:textId="77777777" w:rsidR="00E83F66" w:rsidRPr="00772251" w:rsidRDefault="00E83F66" w:rsidP="00651C3C">
            <w:pPr>
              <w:spacing w:before="60" w:after="60" w:line="240" w:lineRule="auto"/>
              <w:rPr>
                <w:noProof/>
                <w:sz w:val="20"/>
              </w:rPr>
            </w:pPr>
            <w:r>
              <w:rPr>
                <w:noProof/>
                <w:sz w:val="20"/>
              </w:rPr>
              <w:t>852859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9E4256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07CFFE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71D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81F0D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516A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767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388AD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43A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336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1972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A6D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0271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17DAB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F98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08616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E783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78AA4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7551B9" w14:textId="77777777" w:rsidR="00E83F66" w:rsidRPr="00772251" w:rsidRDefault="00E83F66" w:rsidP="00651C3C">
            <w:pPr>
              <w:spacing w:before="60" w:after="60" w:line="240" w:lineRule="auto"/>
              <w:rPr>
                <w:noProof/>
                <w:sz w:val="20"/>
              </w:rPr>
            </w:pPr>
            <w:r>
              <w:rPr>
                <w:noProof/>
                <w:sz w:val="20"/>
              </w:rPr>
              <w:t>85286900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DCCE97D" w14:textId="77777777" w:rsidR="00E83F66" w:rsidRPr="00772251" w:rsidRDefault="00E83F66" w:rsidP="00651C3C">
            <w:pPr>
              <w:spacing w:before="60" w:after="60" w:line="240" w:lineRule="auto"/>
              <w:rPr>
                <w:noProof/>
                <w:sz w:val="20"/>
              </w:rPr>
            </w:pPr>
            <w:r>
              <w:rPr>
                <w:noProof/>
                <w:sz w:val="20"/>
              </w:rPr>
              <w:t>852869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2664F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0FBF1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42E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5F5C5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5757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58B24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BCD3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087A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2BC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E0F2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CBE9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8E67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6DA93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024C6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38AF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BA5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F5273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D02C8C" w14:textId="77777777" w:rsidR="00E83F66" w:rsidRPr="00772251" w:rsidRDefault="00E83F66" w:rsidP="00651C3C">
            <w:pPr>
              <w:spacing w:before="60" w:after="60" w:line="240" w:lineRule="auto"/>
              <w:rPr>
                <w:noProof/>
                <w:sz w:val="20"/>
              </w:rPr>
            </w:pPr>
            <w:r>
              <w:rPr>
                <w:noProof/>
                <w:sz w:val="20"/>
              </w:rPr>
              <w:t>85287100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9C981" w14:textId="77777777" w:rsidR="00E83F66" w:rsidRPr="00772251" w:rsidRDefault="00E83F66" w:rsidP="00651C3C">
            <w:pPr>
              <w:spacing w:before="60" w:after="60" w:line="240" w:lineRule="auto"/>
              <w:rPr>
                <w:noProof/>
                <w:sz w:val="20"/>
              </w:rPr>
            </w:pPr>
            <w:r>
              <w:rPr>
                <w:noProof/>
                <w:sz w:val="20"/>
              </w:rPr>
              <w:t>852871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C4411E" w14:textId="77777777" w:rsidR="00E83F66" w:rsidRPr="00772251" w:rsidRDefault="00E83F66" w:rsidP="00651C3C">
            <w:pPr>
              <w:spacing w:before="60" w:after="60" w:line="240" w:lineRule="auto"/>
              <w:rPr>
                <w:noProof/>
                <w:sz w:val="20"/>
              </w:rPr>
            </w:pPr>
            <w:r>
              <w:rPr>
                <w:noProof/>
                <w:sz w:val="20"/>
              </w:rPr>
              <w:t>-- der Beschaffenheit nach nicht für den Einbau eines Videobildschirms hergerichtet</w:t>
            </w:r>
          </w:p>
        </w:tc>
        <w:tc>
          <w:tcPr>
            <w:tcW w:w="642" w:type="dxa"/>
            <w:tcBorders>
              <w:top w:val="nil"/>
              <w:left w:val="nil"/>
              <w:bottom w:val="single" w:sz="4" w:space="0" w:color="auto"/>
              <w:right w:val="single" w:sz="4" w:space="0" w:color="auto"/>
            </w:tcBorders>
            <w:shd w:val="clear" w:color="auto" w:fill="auto"/>
            <w:noWrap/>
            <w:hideMark/>
          </w:tcPr>
          <w:p w14:paraId="6A02DB1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9AD36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0ABC63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DF281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279A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D1364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C60D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CF00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10C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47D11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E64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E1FF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4E9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994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B22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65D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6F83C" w14:textId="77777777" w:rsidR="00E83F66" w:rsidRPr="00772251" w:rsidRDefault="00E83F66" w:rsidP="00651C3C">
            <w:pPr>
              <w:spacing w:before="60" w:after="60" w:line="240" w:lineRule="auto"/>
              <w:rPr>
                <w:noProof/>
                <w:sz w:val="20"/>
              </w:rPr>
            </w:pPr>
            <w:r>
              <w:rPr>
                <w:noProof/>
                <w:sz w:val="20"/>
              </w:rPr>
              <w:t>85291000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CDDF02A" w14:textId="77777777" w:rsidR="00E83F66" w:rsidRPr="00772251" w:rsidRDefault="00E83F66" w:rsidP="00651C3C">
            <w:pPr>
              <w:spacing w:before="60" w:after="60" w:line="240" w:lineRule="auto"/>
              <w:rPr>
                <w:noProof/>
                <w:sz w:val="20"/>
              </w:rPr>
            </w:pPr>
            <w:r>
              <w:rPr>
                <w:noProof/>
                <w:sz w:val="20"/>
              </w:rPr>
              <w:t>852910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5330FB" w14:textId="77777777" w:rsidR="00E83F66" w:rsidRPr="00772251" w:rsidRDefault="00E83F66" w:rsidP="00651C3C">
            <w:pPr>
              <w:spacing w:before="60" w:after="60" w:line="240" w:lineRule="auto"/>
              <w:rPr>
                <w:noProof/>
                <w:sz w:val="20"/>
              </w:rPr>
            </w:pPr>
            <w:r>
              <w:rPr>
                <w:noProof/>
                <w:sz w:val="20"/>
              </w:rPr>
              <w:t>- Antennen und Antennenreflektoren aller Art; Teile, die erkennbar mit diesen Waren verwendet werden</w:t>
            </w:r>
          </w:p>
        </w:tc>
        <w:tc>
          <w:tcPr>
            <w:tcW w:w="642" w:type="dxa"/>
            <w:tcBorders>
              <w:top w:val="nil"/>
              <w:left w:val="nil"/>
              <w:bottom w:val="single" w:sz="4" w:space="0" w:color="auto"/>
              <w:right w:val="single" w:sz="4" w:space="0" w:color="auto"/>
            </w:tcBorders>
            <w:shd w:val="clear" w:color="auto" w:fill="auto"/>
            <w:noWrap/>
            <w:hideMark/>
          </w:tcPr>
          <w:p w14:paraId="478AF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973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356B5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64574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4204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5DD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05560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C1DB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932B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BC678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BC0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0DC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A0A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365F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B5D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61543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5FB1B73" w14:textId="77777777" w:rsidR="00E83F66" w:rsidRPr="00772251" w:rsidRDefault="00E83F66" w:rsidP="008B72B7">
            <w:pPr>
              <w:pageBreakBefore/>
              <w:spacing w:before="60" w:after="60" w:line="240" w:lineRule="auto"/>
              <w:rPr>
                <w:noProof/>
                <w:sz w:val="20"/>
              </w:rPr>
            </w:pPr>
            <w:r>
              <w:rPr>
                <w:noProof/>
                <w:sz w:val="20"/>
              </w:rPr>
              <w:t>85299000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D58EF09" w14:textId="77777777" w:rsidR="00E83F66" w:rsidRPr="00772251" w:rsidRDefault="00E83F66" w:rsidP="00651C3C">
            <w:pPr>
              <w:spacing w:before="60" w:after="60" w:line="240" w:lineRule="auto"/>
              <w:rPr>
                <w:noProof/>
                <w:sz w:val="20"/>
              </w:rPr>
            </w:pPr>
            <w:r>
              <w:rPr>
                <w:noProof/>
                <w:sz w:val="20"/>
              </w:rPr>
              <w:t>852990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D6E11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98631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2EAED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F775F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5F76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D0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D7687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CF421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277AA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8E34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551F9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A9F88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FA1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F9B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8EF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F33C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74C4D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4E8D1C6" w14:textId="77777777" w:rsidR="00E83F66" w:rsidRPr="00772251" w:rsidRDefault="00E83F66" w:rsidP="00651C3C">
            <w:pPr>
              <w:spacing w:before="60" w:after="60" w:line="240" w:lineRule="auto"/>
              <w:rPr>
                <w:noProof/>
                <w:sz w:val="20"/>
              </w:rPr>
            </w:pPr>
            <w:r>
              <w:rPr>
                <w:noProof/>
                <w:sz w:val="20"/>
              </w:rPr>
              <w:t>85309000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2C43BD8" w14:textId="77777777" w:rsidR="00E83F66" w:rsidRPr="00772251" w:rsidRDefault="00E83F66" w:rsidP="00651C3C">
            <w:pPr>
              <w:spacing w:before="60" w:after="60" w:line="240" w:lineRule="auto"/>
              <w:rPr>
                <w:noProof/>
                <w:sz w:val="20"/>
              </w:rPr>
            </w:pPr>
            <w:r>
              <w:rPr>
                <w:noProof/>
                <w:sz w:val="20"/>
              </w:rPr>
              <w:t>853090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38C008"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352BE8C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D9CC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3C3E4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E090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E43D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D5C3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733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324B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615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0155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3B66F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94D9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3A2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875B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C039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2B49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AFF4CC" w14:textId="77777777" w:rsidR="00E83F66" w:rsidRPr="00772251" w:rsidRDefault="00E83F66" w:rsidP="00651C3C">
            <w:pPr>
              <w:spacing w:before="60" w:after="60" w:line="240" w:lineRule="auto"/>
              <w:rPr>
                <w:noProof/>
                <w:sz w:val="20"/>
              </w:rPr>
            </w:pPr>
            <w:r>
              <w:rPr>
                <w:noProof/>
                <w:sz w:val="20"/>
              </w:rPr>
              <w:t>85391000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4F12A6" w14:textId="77777777" w:rsidR="00E83F66" w:rsidRPr="00772251" w:rsidRDefault="00E83F66" w:rsidP="00651C3C">
            <w:pPr>
              <w:spacing w:before="60" w:after="60" w:line="240" w:lineRule="auto"/>
              <w:rPr>
                <w:noProof/>
                <w:sz w:val="20"/>
              </w:rPr>
            </w:pPr>
            <w:r>
              <w:rPr>
                <w:noProof/>
                <w:sz w:val="20"/>
              </w:rPr>
              <w:t>853910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B2A4B" w14:textId="77777777" w:rsidR="00E83F66" w:rsidRPr="00772251" w:rsidRDefault="00E83F66" w:rsidP="00651C3C">
            <w:pPr>
              <w:spacing w:before="60" w:after="60" w:line="240" w:lineRule="auto"/>
              <w:rPr>
                <w:noProof/>
                <w:sz w:val="20"/>
              </w:rPr>
            </w:pPr>
            <w:r>
              <w:rPr>
                <w:noProof/>
                <w:sz w:val="20"/>
              </w:rPr>
              <w:t>- innenverspiegelte Scheinwerferlampen (sealed beam lamp units)</w:t>
            </w:r>
          </w:p>
        </w:tc>
        <w:tc>
          <w:tcPr>
            <w:tcW w:w="642" w:type="dxa"/>
            <w:tcBorders>
              <w:top w:val="nil"/>
              <w:left w:val="nil"/>
              <w:bottom w:val="single" w:sz="4" w:space="0" w:color="auto"/>
              <w:right w:val="single" w:sz="4" w:space="0" w:color="auto"/>
            </w:tcBorders>
            <w:shd w:val="clear" w:color="auto" w:fill="auto"/>
            <w:noWrap/>
            <w:hideMark/>
          </w:tcPr>
          <w:p w14:paraId="27E25DB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AA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CC962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959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AB0C8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CCA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42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CB27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502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669E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45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2273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16BA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CEE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8B81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76B0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BE42C9" w14:textId="77777777" w:rsidR="00E83F66" w:rsidRPr="00772251" w:rsidRDefault="00E83F66" w:rsidP="00651C3C">
            <w:pPr>
              <w:spacing w:before="60" w:after="60" w:line="240" w:lineRule="auto"/>
              <w:rPr>
                <w:noProof/>
                <w:sz w:val="20"/>
              </w:rPr>
            </w:pPr>
            <w:r>
              <w:rPr>
                <w:noProof/>
                <w:sz w:val="20"/>
              </w:rPr>
              <w:t>85392100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814F123" w14:textId="77777777" w:rsidR="00E83F66" w:rsidRPr="00772251" w:rsidRDefault="00E83F66" w:rsidP="00651C3C">
            <w:pPr>
              <w:spacing w:before="60" w:after="60" w:line="240" w:lineRule="auto"/>
              <w:rPr>
                <w:noProof/>
                <w:sz w:val="20"/>
              </w:rPr>
            </w:pPr>
            <w:r>
              <w:rPr>
                <w:noProof/>
                <w:sz w:val="20"/>
              </w:rPr>
              <w:t>853921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739691" w14:textId="77777777" w:rsidR="00E83F66" w:rsidRPr="00772251" w:rsidRDefault="00E83F66" w:rsidP="00651C3C">
            <w:pPr>
              <w:spacing w:before="60" w:after="60" w:line="240" w:lineRule="auto"/>
              <w:rPr>
                <w:noProof/>
                <w:sz w:val="20"/>
              </w:rPr>
            </w:pPr>
            <w:r>
              <w:rPr>
                <w:noProof/>
                <w:sz w:val="20"/>
              </w:rPr>
              <w:t>-- Wolfram-Halogen-Glühlampen</w:t>
            </w:r>
          </w:p>
        </w:tc>
        <w:tc>
          <w:tcPr>
            <w:tcW w:w="642" w:type="dxa"/>
            <w:tcBorders>
              <w:top w:val="nil"/>
              <w:left w:val="nil"/>
              <w:bottom w:val="single" w:sz="4" w:space="0" w:color="auto"/>
              <w:right w:val="single" w:sz="4" w:space="0" w:color="auto"/>
            </w:tcBorders>
            <w:shd w:val="clear" w:color="auto" w:fill="auto"/>
            <w:noWrap/>
            <w:hideMark/>
          </w:tcPr>
          <w:p w14:paraId="7B64241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CAA53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31BEE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537B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6A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DC46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E552C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6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97C1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A1FD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4A9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7A85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26C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9C80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BC9B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67F2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6B4B39" w14:textId="77777777" w:rsidR="00E83F66" w:rsidRPr="00772251" w:rsidRDefault="00E83F66" w:rsidP="00651C3C">
            <w:pPr>
              <w:spacing w:before="60" w:after="60" w:line="240" w:lineRule="auto"/>
              <w:rPr>
                <w:noProof/>
                <w:sz w:val="20"/>
              </w:rPr>
            </w:pPr>
            <w:r>
              <w:rPr>
                <w:noProof/>
                <w:sz w:val="20"/>
              </w:rPr>
              <w:t>85392200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31B42E" w14:textId="77777777" w:rsidR="00E83F66" w:rsidRPr="00772251" w:rsidRDefault="00E83F66" w:rsidP="00651C3C">
            <w:pPr>
              <w:spacing w:before="60" w:after="60" w:line="240" w:lineRule="auto"/>
              <w:rPr>
                <w:noProof/>
                <w:sz w:val="20"/>
              </w:rPr>
            </w:pPr>
            <w:r>
              <w:rPr>
                <w:noProof/>
                <w:sz w:val="20"/>
              </w:rPr>
              <w:t>853922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DDA26D2" w14:textId="77777777" w:rsidR="00E83F66" w:rsidRPr="00772251" w:rsidRDefault="00E83F66" w:rsidP="00651C3C">
            <w:pPr>
              <w:spacing w:before="60" w:after="60" w:line="240" w:lineRule="auto"/>
              <w:rPr>
                <w:noProof/>
                <w:sz w:val="20"/>
              </w:rPr>
            </w:pPr>
            <w:r>
              <w:rPr>
                <w:noProof/>
                <w:sz w:val="20"/>
              </w:rPr>
              <w:t>-- andere, mit einer Leistung von 200 W oder weniger und für eine Spannung von mehr als 100 V</w:t>
            </w:r>
          </w:p>
        </w:tc>
        <w:tc>
          <w:tcPr>
            <w:tcW w:w="642" w:type="dxa"/>
            <w:tcBorders>
              <w:top w:val="nil"/>
              <w:left w:val="nil"/>
              <w:bottom w:val="single" w:sz="4" w:space="0" w:color="auto"/>
              <w:right w:val="single" w:sz="4" w:space="0" w:color="auto"/>
            </w:tcBorders>
            <w:shd w:val="clear" w:color="auto" w:fill="auto"/>
            <w:noWrap/>
            <w:hideMark/>
          </w:tcPr>
          <w:p w14:paraId="651025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C5A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A5CBC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79CB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4B3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B3983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249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A61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41F8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6B04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4A0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612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2971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A8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E7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B8B6F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BBFAD6" w14:textId="77777777" w:rsidR="00E83F66" w:rsidRPr="00772251" w:rsidRDefault="00E83F66" w:rsidP="00651C3C">
            <w:pPr>
              <w:spacing w:before="60" w:after="60" w:line="240" w:lineRule="auto"/>
              <w:rPr>
                <w:noProof/>
                <w:sz w:val="20"/>
              </w:rPr>
            </w:pPr>
            <w:r>
              <w:rPr>
                <w:noProof/>
                <w:sz w:val="20"/>
              </w:rPr>
              <w:t>85392900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F92C1DA" w14:textId="77777777" w:rsidR="00E83F66" w:rsidRPr="00772251" w:rsidRDefault="00E83F66" w:rsidP="00651C3C">
            <w:pPr>
              <w:spacing w:before="60" w:after="60" w:line="240" w:lineRule="auto"/>
              <w:rPr>
                <w:noProof/>
                <w:sz w:val="20"/>
              </w:rPr>
            </w:pPr>
            <w:r>
              <w:rPr>
                <w:noProof/>
                <w:sz w:val="20"/>
              </w:rPr>
              <w:t>853929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C23A76D"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EDAFB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F4333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5DBC3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97D4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76E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06439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B25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C13C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E8E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43535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0E5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8C93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CC09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D61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06C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E051E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4F60C4" w14:textId="77777777" w:rsidR="00E83F66" w:rsidRPr="00772251" w:rsidRDefault="00E83F66" w:rsidP="00651C3C">
            <w:pPr>
              <w:spacing w:before="60" w:after="60" w:line="240" w:lineRule="auto"/>
              <w:rPr>
                <w:noProof/>
                <w:sz w:val="20"/>
              </w:rPr>
            </w:pPr>
            <w:r>
              <w:rPr>
                <w:noProof/>
                <w:sz w:val="20"/>
              </w:rPr>
              <w:t>85393100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402CE6" w14:textId="77777777" w:rsidR="00E83F66" w:rsidRPr="00772251" w:rsidRDefault="00E83F66" w:rsidP="00651C3C">
            <w:pPr>
              <w:spacing w:before="60" w:after="60" w:line="240" w:lineRule="auto"/>
              <w:rPr>
                <w:noProof/>
                <w:sz w:val="20"/>
              </w:rPr>
            </w:pPr>
            <w:r>
              <w:rPr>
                <w:noProof/>
                <w:sz w:val="20"/>
              </w:rPr>
              <w:t>853931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074A66" w14:textId="77777777" w:rsidR="00E83F66" w:rsidRPr="00772251" w:rsidRDefault="00E83F66" w:rsidP="00651C3C">
            <w:pPr>
              <w:spacing w:before="60" w:after="60" w:line="240" w:lineRule="auto"/>
              <w:rPr>
                <w:noProof/>
                <w:sz w:val="20"/>
              </w:rPr>
            </w:pPr>
            <w:r>
              <w:rPr>
                <w:noProof/>
                <w:sz w:val="20"/>
              </w:rPr>
              <w:t>-- Glühkathoden-Leuchtstofflampen</w:t>
            </w:r>
          </w:p>
        </w:tc>
        <w:tc>
          <w:tcPr>
            <w:tcW w:w="642" w:type="dxa"/>
            <w:tcBorders>
              <w:top w:val="nil"/>
              <w:left w:val="nil"/>
              <w:bottom w:val="single" w:sz="4" w:space="0" w:color="auto"/>
              <w:right w:val="single" w:sz="4" w:space="0" w:color="auto"/>
            </w:tcBorders>
            <w:shd w:val="clear" w:color="auto" w:fill="auto"/>
            <w:noWrap/>
            <w:hideMark/>
          </w:tcPr>
          <w:p w14:paraId="38BDF28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E568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1B1E7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6C7A6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5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6A0E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8C3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FB39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D320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F2E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1A36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6CA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234D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1F5F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516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B700F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21954" w14:textId="77777777" w:rsidR="00E83F66" w:rsidRPr="00772251" w:rsidRDefault="00E83F66" w:rsidP="00651C3C">
            <w:pPr>
              <w:spacing w:before="60" w:after="60" w:line="240" w:lineRule="auto"/>
              <w:rPr>
                <w:noProof/>
                <w:sz w:val="20"/>
              </w:rPr>
            </w:pPr>
            <w:r>
              <w:rPr>
                <w:noProof/>
                <w:sz w:val="20"/>
              </w:rPr>
              <w:t>85393200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827744" w14:textId="77777777" w:rsidR="00E83F66" w:rsidRPr="00772251" w:rsidRDefault="00E83F66" w:rsidP="00651C3C">
            <w:pPr>
              <w:spacing w:before="60" w:after="60" w:line="240" w:lineRule="auto"/>
              <w:rPr>
                <w:noProof/>
                <w:sz w:val="20"/>
              </w:rPr>
            </w:pPr>
            <w:r>
              <w:rPr>
                <w:noProof/>
                <w:sz w:val="20"/>
              </w:rPr>
              <w:t>853932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265E0C" w14:textId="77777777" w:rsidR="00E83F66" w:rsidRPr="00772251" w:rsidRDefault="00E83F66" w:rsidP="00651C3C">
            <w:pPr>
              <w:spacing w:before="60" w:after="60" w:line="240" w:lineRule="auto"/>
              <w:rPr>
                <w:noProof/>
                <w:sz w:val="20"/>
              </w:rPr>
            </w:pPr>
            <w:r>
              <w:rPr>
                <w:noProof/>
                <w:sz w:val="20"/>
              </w:rPr>
              <w:t>-- Quecksilber- oder Natriumdampflampen; Halogen-Metalldampflampen</w:t>
            </w:r>
          </w:p>
        </w:tc>
        <w:tc>
          <w:tcPr>
            <w:tcW w:w="642" w:type="dxa"/>
            <w:tcBorders>
              <w:top w:val="nil"/>
              <w:left w:val="nil"/>
              <w:bottom w:val="single" w:sz="4" w:space="0" w:color="auto"/>
              <w:right w:val="single" w:sz="4" w:space="0" w:color="auto"/>
            </w:tcBorders>
            <w:shd w:val="clear" w:color="auto" w:fill="auto"/>
            <w:noWrap/>
            <w:hideMark/>
          </w:tcPr>
          <w:p w14:paraId="1FF2AC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DF084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4CA1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1BD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F5E1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EF5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9F5C6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83A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E869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120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AEBA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006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3370E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E9F8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B3A4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A18CD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AD01C3" w14:textId="77777777" w:rsidR="00E83F66" w:rsidRPr="00772251" w:rsidRDefault="00E83F66" w:rsidP="00651C3C">
            <w:pPr>
              <w:spacing w:before="60" w:after="60" w:line="240" w:lineRule="auto"/>
              <w:rPr>
                <w:noProof/>
                <w:sz w:val="20"/>
              </w:rPr>
            </w:pPr>
            <w:r>
              <w:rPr>
                <w:noProof/>
                <w:sz w:val="20"/>
              </w:rPr>
              <w:t>85393900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2295D3F" w14:textId="77777777" w:rsidR="00E83F66" w:rsidRPr="00772251" w:rsidRDefault="00E83F66" w:rsidP="00651C3C">
            <w:pPr>
              <w:spacing w:before="60" w:after="60" w:line="240" w:lineRule="auto"/>
              <w:rPr>
                <w:noProof/>
                <w:sz w:val="20"/>
              </w:rPr>
            </w:pPr>
            <w:r>
              <w:rPr>
                <w:noProof/>
                <w:sz w:val="20"/>
              </w:rPr>
              <w:t>853939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7EB17B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0F8F16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148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4B68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240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DFA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6094D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AAB6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CDC0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4D3F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C86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D37DA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94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6352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01BBF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93A4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ABA7D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49C459B" w14:textId="77777777" w:rsidR="00E83F66" w:rsidRPr="00772251" w:rsidRDefault="00E83F66" w:rsidP="00651C3C">
            <w:pPr>
              <w:spacing w:before="60" w:after="60" w:line="240" w:lineRule="auto"/>
              <w:rPr>
                <w:noProof/>
                <w:sz w:val="20"/>
              </w:rPr>
            </w:pPr>
            <w:r>
              <w:rPr>
                <w:noProof/>
                <w:sz w:val="20"/>
              </w:rPr>
              <w:t>85394100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27291E" w14:textId="77777777" w:rsidR="00E83F66" w:rsidRPr="00772251" w:rsidRDefault="00E83F66" w:rsidP="00651C3C">
            <w:pPr>
              <w:spacing w:before="60" w:after="60" w:line="240" w:lineRule="auto"/>
              <w:rPr>
                <w:noProof/>
                <w:sz w:val="20"/>
              </w:rPr>
            </w:pPr>
            <w:r>
              <w:rPr>
                <w:noProof/>
                <w:sz w:val="20"/>
              </w:rPr>
              <w:t>853941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614D9E" w14:textId="77777777" w:rsidR="00E83F66" w:rsidRPr="00772251" w:rsidRDefault="00E83F66" w:rsidP="00651C3C">
            <w:pPr>
              <w:spacing w:before="60" w:after="60" w:line="240" w:lineRule="auto"/>
              <w:rPr>
                <w:noProof/>
                <w:sz w:val="20"/>
              </w:rPr>
            </w:pPr>
            <w:r>
              <w:rPr>
                <w:noProof/>
                <w:sz w:val="20"/>
              </w:rPr>
              <w:t>-- Bogenlampen</w:t>
            </w:r>
          </w:p>
        </w:tc>
        <w:tc>
          <w:tcPr>
            <w:tcW w:w="642" w:type="dxa"/>
            <w:tcBorders>
              <w:top w:val="nil"/>
              <w:left w:val="nil"/>
              <w:bottom w:val="single" w:sz="4" w:space="0" w:color="auto"/>
              <w:right w:val="single" w:sz="4" w:space="0" w:color="auto"/>
            </w:tcBorders>
            <w:shd w:val="clear" w:color="auto" w:fill="auto"/>
            <w:noWrap/>
            <w:hideMark/>
          </w:tcPr>
          <w:p w14:paraId="5EEBB1E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15403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4E43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DEF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6F18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D6F2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F4A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19BD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BCA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E3D57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0BE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0F617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9C4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07E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FC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B06C4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529157" w14:textId="77777777" w:rsidR="00E83F66" w:rsidRPr="00772251" w:rsidRDefault="00E83F66" w:rsidP="00651C3C">
            <w:pPr>
              <w:spacing w:before="60" w:after="60" w:line="240" w:lineRule="auto"/>
              <w:rPr>
                <w:noProof/>
                <w:sz w:val="20"/>
              </w:rPr>
            </w:pPr>
            <w:r>
              <w:rPr>
                <w:noProof/>
                <w:sz w:val="20"/>
              </w:rPr>
              <w:t>85394900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E6CEF" w14:textId="77777777" w:rsidR="00E83F66" w:rsidRPr="00772251" w:rsidRDefault="00E83F66" w:rsidP="00651C3C">
            <w:pPr>
              <w:spacing w:before="60" w:after="60" w:line="240" w:lineRule="auto"/>
              <w:rPr>
                <w:noProof/>
                <w:sz w:val="20"/>
              </w:rPr>
            </w:pPr>
            <w:r>
              <w:rPr>
                <w:noProof/>
                <w:sz w:val="20"/>
              </w:rPr>
              <w:t>853949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5C5B46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CA627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B160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C8514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3B32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407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143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6BF5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52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D869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22F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6C0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CD2F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5884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E9B0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2DE4D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DA0B9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36189D" w14:textId="77777777" w:rsidR="00E83F66" w:rsidRPr="00772251" w:rsidRDefault="00E83F66" w:rsidP="00651C3C">
            <w:pPr>
              <w:spacing w:before="60" w:after="60" w:line="240" w:lineRule="auto"/>
              <w:rPr>
                <w:noProof/>
                <w:sz w:val="20"/>
              </w:rPr>
            </w:pPr>
            <w:r>
              <w:rPr>
                <w:noProof/>
                <w:sz w:val="20"/>
              </w:rPr>
              <w:t>85399000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5B0373" w14:textId="77777777" w:rsidR="00E83F66" w:rsidRPr="00772251" w:rsidRDefault="00E83F66" w:rsidP="00651C3C">
            <w:pPr>
              <w:spacing w:before="60" w:after="60" w:line="240" w:lineRule="auto"/>
              <w:rPr>
                <w:noProof/>
                <w:sz w:val="20"/>
              </w:rPr>
            </w:pPr>
            <w:r>
              <w:rPr>
                <w:noProof/>
                <w:sz w:val="20"/>
              </w:rPr>
              <w:t>853990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CA00008"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512E280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21E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0801E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E272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71D9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C0D3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E52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34C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B482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C7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20CA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3B0C3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50C6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C4E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AEED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9659E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FB9D5D" w14:textId="77777777" w:rsidR="00E83F66" w:rsidRPr="00772251" w:rsidRDefault="00E83F66" w:rsidP="00651C3C">
            <w:pPr>
              <w:spacing w:before="60" w:after="60" w:line="240" w:lineRule="auto"/>
              <w:rPr>
                <w:noProof/>
                <w:sz w:val="20"/>
              </w:rPr>
            </w:pPr>
            <w:r>
              <w:rPr>
                <w:noProof/>
                <w:sz w:val="20"/>
              </w:rPr>
              <w:t>85441100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D0B5C6" w14:textId="77777777" w:rsidR="00E83F66" w:rsidRPr="00772251" w:rsidRDefault="00E83F66" w:rsidP="00651C3C">
            <w:pPr>
              <w:spacing w:before="60" w:after="60" w:line="240" w:lineRule="auto"/>
              <w:rPr>
                <w:noProof/>
                <w:sz w:val="20"/>
              </w:rPr>
            </w:pPr>
            <w:r>
              <w:rPr>
                <w:noProof/>
                <w:sz w:val="20"/>
              </w:rPr>
              <w:t>854411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4DA6797" w14:textId="77777777" w:rsidR="00E83F66" w:rsidRPr="00772251" w:rsidRDefault="00E83F66" w:rsidP="00651C3C">
            <w:pPr>
              <w:spacing w:before="60" w:after="60" w:line="240" w:lineRule="auto"/>
              <w:rPr>
                <w:noProof/>
                <w:sz w:val="20"/>
              </w:rPr>
            </w:pPr>
            <w:r>
              <w:rPr>
                <w:noProof/>
                <w:sz w:val="20"/>
              </w:rPr>
              <w:t>-- aus Kupfer</w:t>
            </w:r>
          </w:p>
        </w:tc>
        <w:tc>
          <w:tcPr>
            <w:tcW w:w="642" w:type="dxa"/>
            <w:tcBorders>
              <w:top w:val="nil"/>
              <w:left w:val="nil"/>
              <w:bottom w:val="single" w:sz="4" w:space="0" w:color="auto"/>
              <w:right w:val="single" w:sz="4" w:space="0" w:color="auto"/>
            </w:tcBorders>
            <w:shd w:val="clear" w:color="auto" w:fill="auto"/>
            <w:noWrap/>
            <w:hideMark/>
          </w:tcPr>
          <w:p w14:paraId="39C4CCA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C9A8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F128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9E24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575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408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1563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8556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98E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0565C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F56C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1841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4602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74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D702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5C79E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0035CBE" w14:textId="77777777" w:rsidR="00E83F66" w:rsidRPr="00772251" w:rsidRDefault="00E83F66" w:rsidP="00651C3C">
            <w:pPr>
              <w:spacing w:before="60" w:after="60" w:line="240" w:lineRule="auto"/>
              <w:rPr>
                <w:noProof/>
                <w:sz w:val="20"/>
              </w:rPr>
            </w:pPr>
            <w:r>
              <w:rPr>
                <w:noProof/>
                <w:sz w:val="20"/>
              </w:rPr>
              <w:t>85441900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09A17D" w14:textId="77777777" w:rsidR="00E83F66" w:rsidRPr="00772251" w:rsidRDefault="00E83F66" w:rsidP="00651C3C">
            <w:pPr>
              <w:spacing w:before="60" w:after="60" w:line="240" w:lineRule="auto"/>
              <w:rPr>
                <w:noProof/>
                <w:sz w:val="20"/>
              </w:rPr>
            </w:pPr>
            <w:r>
              <w:rPr>
                <w:noProof/>
                <w:sz w:val="20"/>
              </w:rPr>
              <w:t>854419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8528A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7756C6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C8E2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77174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420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6AE0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EC4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51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6BDC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AF7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D3B55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E1311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24E8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F2392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78E6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F856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1B8FAB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BE994C" w14:textId="77777777" w:rsidR="00E83F66" w:rsidRPr="00772251" w:rsidRDefault="00E83F66" w:rsidP="008B72B7">
            <w:pPr>
              <w:pageBreakBefore/>
              <w:spacing w:before="60" w:after="60" w:line="240" w:lineRule="auto"/>
              <w:rPr>
                <w:noProof/>
                <w:sz w:val="20"/>
              </w:rPr>
            </w:pPr>
            <w:r>
              <w:rPr>
                <w:noProof/>
                <w:sz w:val="20"/>
              </w:rPr>
              <w:t>85442000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00BB96D" w14:textId="77777777" w:rsidR="00E83F66" w:rsidRPr="00772251" w:rsidRDefault="00E83F66" w:rsidP="00651C3C">
            <w:pPr>
              <w:spacing w:before="60" w:after="60" w:line="240" w:lineRule="auto"/>
              <w:rPr>
                <w:noProof/>
                <w:sz w:val="20"/>
              </w:rPr>
            </w:pPr>
            <w:r>
              <w:rPr>
                <w:noProof/>
                <w:sz w:val="20"/>
              </w:rPr>
              <w:t>854420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CD542A5" w14:textId="77777777" w:rsidR="00E83F66" w:rsidRPr="00772251" w:rsidRDefault="00E83F66" w:rsidP="00651C3C">
            <w:pPr>
              <w:spacing w:before="60" w:after="60" w:line="240" w:lineRule="auto"/>
              <w:rPr>
                <w:noProof/>
                <w:sz w:val="20"/>
              </w:rPr>
            </w:pPr>
            <w:r>
              <w:rPr>
                <w:noProof/>
                <w:sz w:val="20"/>
              </w:rPr>
              <w:t>- Koaxialkabel und andere koaxiale elektrische Leiter</w:t>
            </w:r>
          </w:p>
        </w:tc>
        <w:tc>
          <w:tcPr>
            <w:tcW w:w="642" w:type="dxa"/>
            <w:tcBorders>
              <w:top w:val="nil"/>
              <w:left w:val="nil"/>
              <w:bottom w:val="single" w:sz="4" w:space="0" w:color="auto"/>
              <w:right w:val="single" w:sz="4" w:space="0" w:color="auto"/>
            </w:tcBorders>
            <w:shd w:val="clear" w:color="auto" w:fill="auto"/>
            <w:noWrap/>
            <w:hideMark/>
          </w:tcPr>
          <w:p w14:paraId="0C6A88B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0A8C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E665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8F2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A731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CBB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EA6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E56F8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F5A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B92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B0F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1841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5399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4F9B3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277C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6CAC2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077CD0D" w14:textId="77777777" w:rsidR="00E83F66" w:rsidRPr="00772251" w:rsidRDefault="00E83F66" w:rsidP="00651C3C">
            <w:pPr>
              <w:spacing w:before="60" w:after="60" w:line="240" w:lineRule="auto"/>
              <w:rPr>
                <w:noProof/>
                <w:sz w:val="20"/>
              </w:rPr>
            </w:pPr>
            <w:r>
              <w:rPr>
                <w:noProof/>
                <w:sz w:val="20"/>
              </w:rPr>
              <w:t>85443000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21B88" w14:textId="77777777" w:rsidR="00E83F66" w:rsidRPr="00772251" w:rsidRDefault="00E83F66" w:rsidP="00651C3C">
            <w:pPr>
              <w:spacing w:before="60" w:after="60" w:line="240" w:lineRule="auto"/>
              <w:rPr>
                <w:noProof/>
                <w:sz w:val="20"/>
              </w:rPr>
            </w:pPr>
            <w:r>
              <w:rPr>
                <w:noProof/>
                <w:sz w:val="20"/>
              </w:rPr>
              <w:t>854430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E6DF89" w14:textId="77777777" w:rsidR="00E83F66" w:rsidRPr="00772251" w:rsidRDefault="00E83F66" w:rsidP="00651C3C">
            <w:pPr>
              <w:spacing w:before="60" w:after="60" w:line="240" w:lineRule="auto"/>
              <w:rPr>
                <w:noProof/>
                <w:sz w:val="20"/>
              </w:rPr>
            </w:pPr>
            <w:r>
              <w:rPr>
                <w:noProof/>
                <w:sz w:val="20"/>
              </w:rPr>
              <w:t>- Zündkabelsätze und andere Kabelsätze von der für Beförderungsmittel verwendeten Art</w:t>
            </w:r>
          </w:p>
        </w:tc>
        <w:tc>
          <w:tcPr>
            <w:tcW w:w="642" w:type="dxa"/>
            <w:tcBorders>
              <w:top w:val="nil"/>
              <w:left w:val="nil"/>
              <w:bottom w:val="single" w:sz="4" w:space="0" w:color="auto"/>
              <w:right w:val="single" w:sz="4" w:space="0" w:color="auto"/>
            </w:tcBorders>
            <w:shd w:val="clear" w:color="auto" w:fill="auto"/>
            <w:noWrap/>
            <w:hideMark/>
          </w:tcPr>
          <w:p w14:paraId="5A1A79C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91C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EB218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25EF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2B7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E12D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85A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884E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BF69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50C64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D274D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D8618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2225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FAE9D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A2A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35999C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15AE49" w14:textId="77777777" w:rsidR="00E83F66" w:rsidRPr="00772251" w:rsidRDefault="00E83F66" w:rsidP="00651C3C">
            <w:pPr>
              <w:spacing w:before="60" w:after="60" w:line="240" w:lineRule="auto"/>
              <w:rPr>
                <w:noProof/>
                <w:sz w:val="20"/>
              </w:rPr>
            </w:pPr>
            <w:r>
              <w:rPr>
                <w:noProof/>
                <w:sz w:val="20"/>
              </w:rPr>
              <w:t>85446000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CBF711" w14:textId="77777777" w:rsidR="00E83F66" w:rsidRPr="00772251" w:rsidRDefault="00E83F66" w:rsidP="00651C3C">
            <w:pPr>
              <w:spacing w:before="60" w:after="60" w:line="240" w:lineRule="auto"/>
              <w:rPr>
                <w:noProof/>
                <w:sz w:val="20"/>
              </w:rPr>
            </w:pPr>
            <w:r>
              <w:rPr>
                <w:noProof/>
                <w:sz w:val="20"/>
              </w:rPr>
              <w:t>854460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D22B21" w14:textId="77777777" w:rsidR="00E83F66" w:rsidRPr="00772251" w:rsidRDefault="00E83F66" w:rsidP="00651C3C">
            <w:pPr>
              <w:spacing w:before="60" w:after="60" w:line="240" w:lineRule="auto"/>
              <w:rPr>
                <w:noProof/>
                <w:sz w:val="20"/>
              </w:rPr>
            </w:pPr>
            <w:r>
              <w:rPr>
                <w:noProof/>
                <w:sz w:val="20"/>
              </w:rPr>
              <w:t>- andere elektrische Leiter, für eine Spannung von mehr als 1000 V</w:t>
            </w:r>
          </w:p>
        </w:tc>
        <w:tc>
          <w:tcPr>
            <w:tcW w:w="642" w:type="dxa"/>
            <w:tcBorders>
              <w:top w:val="nil"/>
              <w:left w:val="nil"/>
              <w:bottom w:val="single" w:sz="4" w:space="0" w:color="auto"/>
              <w:right w:val="single" w:sz="4" w:space="0" w:color="auto"/>
            </w:tcBorders>
            <w:shd w:val="clear" w:color="auto" w:fill="auto"/>
            <w:noWrap/>
            <w:hideMark/>
          </w:tcPr>
          <w:p w14:paraId="63CD76A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E44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9D4C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B71C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C8BE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0D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14F5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E16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A7C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D91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DC46C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370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401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6EB6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B22C4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C2C09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F6D360B" w14:textId="77777777" w:rsidR="00E83F66" w:rsidRPr="00772251" w:rsidRDefault="00E83F66" w:rsidP="00651C3C">
            <w:pPr>
              <w:spacing w:before="60" w:after="60" w:line="240" w:lineRule="auto"/>
              <w:rPr>
                <w:noProof/>
                <w:sz w:val="20"/>
              </w:rPr>
            </w:pPr>
            <w:r>
              <w:rPr>
                <w:noProof/>
                <w:sz w:val="20"/>
              </w:rPr>
              <w:t>85481000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BF1A2A" w14:textId="77777777" w:rsidR="00E83F66" w:rsidRPr="00772251" w:rsidRDefault="00E83F66" w:rsidP="00651C3C">
            <w:pPr>
              <w:spacing w:before="60" w:after="60" w:line="240" w:lineRule="auto"/>
              <w:rPr>
                <w:noProof/>
                <w:sz w:val="20"/>
              </w:rPr>
            </w:pPr>
            <w:r>
              <w:rPr>
                <w:noProof/>
                <w:sz w:val="20"/>
              </w:rPr>
              <w:t>854810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5B92C0" w14:textId="77777777" w:rsidR="00E83F66" w:rsidRPr="00772251" w:rsidRDefault="00E83F66" w:rsidP="00651C3C">
            <w:pPr>
              <w:spacing w:before="60" w:after="60" w:line="240" w:lineRule="auto"/>
              <w:rPr>
                <w:noProof/>
                <w:sz w:val="20"/>
              </w:rPr>
            </w:pPr>
            <w:r>
              <w:rPr>
                <w:noProof/>
                <w:sz w:val="20"/>
              </w:rPr>
              <w:t>- Abfälle und Schrott von elektrischen Primärelementen, Primärbatterien und Akkumulatoren; ausgebrauchte elektrische Primärelemente, Primärbatterien und Akkumulatoren</w:t>
            </w:r>
          </w:p>
        </w:tc>
        <w:tc>
          <w:tcPr>
            <w:tcW w:w="642" w:type="dxa"/>
            <w:tcBorders>
              <w:top w:val="nil"/>
              <w:left w:val="nil"/>
              <w:bottom w:val="single" w:sz="4" w:space="0" w:color="auto"/>
              <w:right w:val="single" w:sz="4" w:space="0" w:color="auto"/>
            </w:tcBorders>
            <w:shd w:val="clear" w:color="auto" w:fill="auto"/>
            <w:noWrap/>
            <w:hideMark/>
          </w:tcPr>
          <w:p w14:paraId="4D19B3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EA6D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538B5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4E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5CA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5F648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FBC5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81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6126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055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D122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7F4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A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392C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2A7F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DDDA0E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43A0C" w14:textId="77777777" w:rsidR="00E83F66" w:rsidRPr="00772251" w:rsidRDefault="00E83F66" w:rsidP="00651C3C">
            <w:pPr>
              <w:spacing w:before="60" w:after="60" w:line="240" w:lineRule="auto"/>
              <w:rPr>
                <w:noProof/>
                <w:sz w:val="20"/>
              </w:rPr>
            </w:pPr>
            <w:r>
              <w:rPr>
                <w:noProof/>
                <w:sz w:val="20"/>
              </w:rPr>
              <w:t>87031000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13D7AB" w14:textId="77777777" w:rsidR="00E83F66" w:rsidRPr="00772251" w:rsidRDefault="00E83F66" w:rsidP="00651C3C">
            <w:pPr>
              <w:spacing w:before="60" w:after="60" w:line="240" w:lineRule="auto"/>
              <w:rPr>
                <w:noProof/>
                <w:sz w:val="20"/>
              </w:rPr>
            </w:pPr>
            <w:r>
              <w:rPr>
                <w:noProof/>
                <w:sz w:val="20"/>
              </w:rPr>
              <w:t>870310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4597F5" w14:textId="77777777" w:rsidR="00E83F66" w:rsidRPr="00772251" w:rsidRDefault="00E83F66" w:rsidP="00651C3C">
            <w:pPr>
              <w:spacing w:before="60" w:after="60" w:line="240" w:lineRule="auto"/>
              <w:rPr>
                <w:noProof/>
                <w:sz w:val="20"/>
              </w:rPr>
            </w:pPr>
            <w:r>
              <w:rPr>
                <w:noProof/>
                <w:sz w:val="20"/>
              </w:rPr>
              <w:t>- Schneespezialfahrzeuge (einschließlich Motorschlitten); Spezialfahrzeuge zur Personenbeförderung auf Golfplätzen sowie ähnliche Fahrzeuge</w:t>
            </w:r>
          </w:p>
        </w:tc>
        <w:tc>
          <w:tcPr>
            <w:tcW w:w="642" w:type="dxa"/>
            <w:tcBorders>
              <w:top w:val="nil"/>
              <w:left w:val="nil"/>
              <w:bottom w:val="single" w:sz="4" w:space="0" w:color="auto"/>
              <w:right w:val="single" w:sz="4" w:space="0" w:color="auto"/>
            </w:tcBorders>
            <w:shd w:val="clear" w:color="auto" w:fill="auto"/>
            <w:noWrap/>
            <w:hideMark/>
          </w:tcPr>
          <w:p w14:paraId="0DE36DD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FAABA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397DC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38C4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9F9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55A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6BE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33B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4EB2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0F10E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7B1B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3AF20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505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0FC7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1B15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0013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72F4F7" w14:textId="77777777" w:rsidR="00E83F66" w:rsidRPr="00772251" w:rsidRDefault="00E83F66" w:rsidP="008B72B7">
            <w:pPr>
              <w:pageBreakBefore/>
              <w:spacing w:before="60" w:after="60" w:line="240" w:lineRule="auto"/>
              <w:rPr>
                <w:noProof/>
                <w:sz w:val="20"/>
              </w:rPr>
            </w:pPr>
            <w:r>
              <w:rPr>
                <w:noProof/>
                <w:sz w:val="20"/>
              </w:rPr>
              <w:t>87039090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2C9E45" w14:textId="77777777" w:rsidR="00E83F66" w:rsidRPr="00772251" w:rsidRDefault="00E83F66" w:rsidP="00651C3C">
            <w:pPr>
              <w:spacing w:before="60" w:after="60" w:line="240" w:lineRule="auto"/>
              <w:rPr>
                <w:noProof/>
                <w:sz w:val="20"/>
              </w:rPr>
            </w:pPr>
            <w:r>
              <w:rPr>
                <w:noProof/>
                <w:sz w:val="20"/>
              </w:rPr>
              <w:t>870390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C07E2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4B57EA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C7D1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AE0B3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13A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7CAB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971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FA7B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183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0506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4EE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CC85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E77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EA85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D96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DFF1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8B156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B8355" w14:textId="77777777" w:rsidR="00E83F66" w:rsidRPr="00772251" w:rsidRDefault="00E83F66" w:rsidP="00651C3C">
            <w:pPr>
              <w:spacing w:before="60" w:after="60" w:line="240" w:lineRule="auto"/>
              <w:rPr>
                <w:noProof/>
                <w:sz w:val="20"/>
              </w:rPr>
            </w:pPr>
            <w:r>
              <w:rPr>
                <w:noProof/>
                <w:sz w:val="20"/>
              </w:rPr>
              <w:t>87071000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BA5D73" w14:textId="77777777" w:rsidR="00E83F66" w:rsidRPr="00772251" w:rsidRDefault="00E83F66" w:rsidP="00651C3C">
            <w:pPr>
              <w:spacing w:before="60" w:after="60" w:line="240" w:lineRule="auto"/>
              <w:rPr>
                <w:noProof/>
                <w:sz w:val="20"/>
              </w:rPr>
            </w:pPr>
            <w:r>
              <w:rPr>
                <w:noProof/>
                <w:sz w:val="20"/>
              </w:rPr>
              <w:t>870710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9FCB22" w14:textId="77777777" w:rsidR="00E83F66" w:rsidRPr="00772251" w:rsidRDefault="00E83F66" w:rsidP="00651C3C">
            <w:pPr>
              <w:spacing w:before="60" w:after="60" w:line="240" w:lineRule="auto"/>
              <w:rPr>
                <w:noProof/>
                <w:sz w:val="20"/>
              </w:rPr>
            </w:pPr>
            <w:r>
              <w:rPr>
                <w:noProof/>
                <w:sz w:val="20"/>
              </w:rPr>
              <w:t>- für Kraftfahrzeuge der Position 8703</w:t>
            </w:r>
          </w:p>
        </w:tc>
        <w:tc>
          <w:tcPr>
            <w:tcW w:w="642" w:type="dxa"/>
            <w:tcBorders>
              <w:top w:val="nil"/>
              <w:left w:val="nil"/>
              <w:bottom w:val="single" w:sz="4" w:space="0" w:color="auto"/>
              <w:right w:val="single" w:sz="4" w:space="0" w:color="auto"/>
            </w:tcBorders>
            <w:shd w:val="clear" w:color="auto" w:fill="auto"/>
            <w:noWrap/>
            <w:hideMark/>
          </w:tcPr>
          <w:p w14:paraId="3C40C6B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3718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0F64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CB7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F9C20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4AC4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A118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932A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8986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F9A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BDDCA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C69E8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B786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05FF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38D78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F8416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64F202B" w14:textId="77777777" w:rsidR="00E83F66" w:rsidRPr="00772251" w:rsidRDefault="00E83F66" w:rsidP="00651C3C">
            <w:pPr>
              <w:spacing w:before="60" w:after="60" w:line="240" w:lineRule="auto"/>
              <w:rPr>
                <w:noProof/>
                <w:sz w:val="20"/>
              </w:rPr>
            </w:pPr>
            <w:r>
              <w:rPr>
                <w:noProof/>
                <w:sz w:val="20"/>
              </w:rPr>
              <w:t>87150000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20502" w14:textId="77777777" w:rsidR="00E83F66" w:rsidRPr="00772251" w:rsidRDefault="00E83F66" w:rsidP="00651C3C">
            <w:pPr>
              <w:spacing w:before="60" w:after="60" w:line="240" w:lineRule="auto"/>
              <w:rPr>
                <w:noProof/>
                <w:sz w:val="20"/>
              </w:rPr>
            </w:pPr>
            <w:r>
              <w:rPr>
                <w:noProof/>
                <w:sz w:val="20"/>
              </w:rPr>
              <w:t>871500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0D71371" w14:textId="77777777" w:rsidR="00E83F66" w:rsidRPr="00772251" w:rsidRDefault="00E83F66" w:rsidP="00651C3C">
            <w:pPr>
              <w:spacing w:before="60" w:after="60" w:line="240" w:lineRule="auto"/>
              <w:rPr>
                <w:noProof/>
                <w:sz w:val="20"/>
              </w:rPr>
            </w:pPr>
            <w:r>
              <w:rPr>
                <w:noProof/>
                <w:sz w:val="20"/>
              </w:rPr>
              <w:t>Kinderwagen und Teile davon</w:t>
            </w:r>
          </w:p>
        </w:tc>
        <w:tc>
          <w:tcPr>
            <w:tcW w:w="642" w:type="dxa"/>
            <w:tcBorders>
              <w:top w:val="nil"/>
              <w:left w:val="nil"/>
              <w:bottom w:val="single" w:sz="4" w:space="0" w:color="auto"/>
              <w:right w:val="single" w:sz="4" w:space="0" w:color="auto"/>
            </w:tcBorders>
            <w:shd w:val="clear" w:color="auto" w:fill="auto"/>
            <w:noWrap/>
            <w:hideMark/>
          </w:tcPr>
          <w:p w14:paraId="5611973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3DA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30F05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84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D04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5877A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2F4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0DFA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161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5C2AE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E63C7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AF17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FDE6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F03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7CB35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21D3B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F20CEB" w14:textId="77777777" w:rsidR="00E83F66" w:rsidRPr="00772251" w:rsidRDefault="00E83F66" w:rsidP="00651C3C">
            <w:pPr>
              <w:spacing w:before="60" w:after="60" w:line="240" w:lineRule="auto"/>
              <w:rPr>
                <w:noProof/>
                <w:sz w:val="20"/>
              </w:rPr>
            </w:pPr>
            <w:r>
              <w:rPr>
                <w:noProof/>
                <w:sz w:val="20"/>
              </w:rPr>
              <w:t>89031000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E680EB" w14:textId="77777777" w:rsidR="00E83F66" w:rsidRPr="00772251" w:rsidRDefault="00E83F66" w:rsidP="00651C3C">
            <w:pPr>
              <w:spacing w:before="60" w:after="60" w:line="240" w:lineRule="auto"/>
              <w:rPr>
                <w:noProof/>
                <w:sz w:val="20"/>
              </w:rPr>
            </w:pPr>
            <w:r>
              <w:rPr>
                <w:noProof/>
                <w:sz w:val="20"/>
              </w:rPr>
              <w:t>890310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EC8048" w14:textId="77777777" w:rsidR="00E83F66" w:rsidRPr="00772251" w:rsidRDefault="00E83F66" w:rsidP="00651C3C">
            <w:pPr>
              <w:spacing w:before="60" w:after="60" w:line="240" w:lineRule="auto"/>
              <w:rPr>
                <w:noProof/>
                <w:sz w:val="20"/>
              </w:rPr>
            </w:pPr>
            <w:r>
              <w:rPr>
                <w:noProof/>
                <w:sz w:val="20"/>
              </w:rPr>
              <w:t>- aufblasbare Boote</w:t>
            </w:r>
          </w:p>
        </w:tc>
        <w:tc>
          <w:tcPr>
            <w:tcW w:w="642" w:type="dxa"/>
            <w:tcBorders>
              <w:top w:val="nil"/>
              <w:left w:val="nil"/>
              <w:bottom w:val="single" w:sz="4" w:space="0" w:color="auto"/>
              <w:right w:val="single" w:sz="4" w:space="0" w:color="auto"/>
            </w:tcBorders>
            <w:shd w:val="clear" w:color="auto" w:fill="auto"/>
            <w:noWrap/>
            <w:hideMark/>
          </w:tcPr>
          <w:p w14:paraId="0B01F3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E7F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617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574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EFB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A573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12F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41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1C50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0B6D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336EB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2BFC4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A5C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00F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BC8A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1B1B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572BD" w14:textId="77777777" w:rsidR="00E83F66" w:rsidRPr="00772251" w:rsidRDefault="00E83F66" w:rsidP="00651C3C">
            <w:pPr>
              <w:spacing w:before="60" w:after="60" w:line="240" w:lineRule="auto"/>
              <w:rPr>
                <w:noProof/>
                <w:sz w:val="20"/>
              </w:rPr>
            </w:pPr>
            <w:r>
              <w:rPr>
                <w:noProof/>
                <w:sz w:val="20"/>
              </w:rPr>
              <w:t>89039100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BF9A9F" w14:textId="77777777" w:rsidR="00E83F66" w:rsidRPr="00772251" w:rsidRDefault="00E83F66" w:rsidP="00651C3C">
            <w:pPr>
              <w:spacing w:before="60" w:after="60" w:line="240" w:lineRule="auto"/>
              <w:rPr>
                <w:noProof/>
                <w:sz w:val="20"/>
              </w:rPr>
            </w:pPr>
            <w:r>
              <w:rPr>
                <w:noProof/>
                <w:sz w:val="20"/>
              </w:rPr>
              <w:t>890391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B9B970F" w14:textId="77777777" w:rsidR="00E83F66" w:rsidRPr="00772251" w:rsidRDefault="00E83F66" w:rsidP="00651C3C">
            <w:pPr>
              <w:spacing w:before="60" w:after="60" w:line="240" w:lineRule="auto"/>
              <w:rPr>
                <w:noProof/>
                <w:sz w:val="20"/>
              </w:rPr>
            </w:pPr>
            <w:r>
              <w:rPr>
                <w:noProof/>
                <w:sz w:val="20"/>
              </w:rPr>
              <w:t>-- Segelboote, auch mit Hilfsmotor</w:t>
            </w:r>
          </w:p>
        </w:tc>
        <w:tc>
          <w:tcPr>
            <w:tcW w:w="642" w:type="dxa"/>
            <w:tcBorders>
              <w:top w:val="nil"/>
              <w:left w:val="nil"/>
              <w:bottom w:val="single" w:sz="4" w:space="0" w:color="auto"/>
              <w:right w:val="single" w:sz="4" w:space="0" w:color="auto"/>
            </w:tcBorders>
            <w:shd w:val="clear" w:color="auto" w:fill="auto"/>
            <w:noWrap/>
            <w:hideMark/>
          </w:tcPr>
          <w:p w14:paraId="0AFEF75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6467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9F27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8A9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CBC2F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400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6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016E1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E82A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2CC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60642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ED9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378D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492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05A1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561D6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E84164" w14:textId="77777777" w:rsidR="00E83F66" w:rsidRPr="00772251" w:rsidRDefault="00E83F66" w:rsidP="00651C3C">
            <w:pPr>
              <w:spacing w:before="60" w:after="60" w:line="240" w:lineRule="auto"/>
              <w:rPr>
                <w:noProof/>
                <w:sz w:val="20"/>
              </w:rPr>
            </w:pPr>
            <w:r>
              <w:rPr>
                <w:noProof/>
                <w:sz w:val="20"/>
              </w:rPr>
              <w:t>89039200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218A79" w14:textId="77777777" w:rsidR="00E83F66" w:rsidRPr="00772251" w:rsidRDefault="00E83F66" w:rsidP="00651C3C">
            <w:pPr>
              <w:spacing w:before="60" w:after="60" w:line="240" w:lineRule="auto"/>
              <w:rPr>
                <w:noProof/>
                <w:sz w:val="20"/>
              </w:rPr>
            </w:pPr>
            <w:r>
              <w:rPr>
                <w:noProof/>
                <w:sz w:val="20"/>
              </w:rPr>
              <w:t>890392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CA023A" w14:textId="77777777" w:rsidR="00E83F66" w:rsidRPr="00772251" w:rsidRDefault="00E83F66" w:rsidP="00651C3C">
            <w:pPr>
              <w:spacing w:before="60" w:after="60" w:line="240" w:lineRule="auto"/>
              <w:rPr>
                <w:noProof/>
                <w:sz w:val="20"/>
              </w:rPr>
            </w:pPr>
            <w:r>
              <w:rPr>
                <w:noProof/>
                <w:sz w:val="20"/>
              </w:rPr>
              <w:t>-- Motorboote, ausgenommen solche mit Außenbordmotor</w:t>
            </w:r>
          </w:p>
        </w:tc>
        <w:tc>
          <w:tcPr>
            <w:tcW w:w="642" w:type="dxa"/>
            <w:tcBorders>
              <w:top w:val="nil"/>
              <w:left w:val="nil"/>
              <w:bottom w:val="single" w:sz="4" w:space="0" w:color="auto"/>
              <w:right w:val="single" w:sz="4" w:space="0" w:color="auto"/>
            </w:tcBorders>
            <w:shd w:val="clear" w:color="auto" w:fill="auto"/>
            <w:noWrap/>
            <w:hideMark/>
          </w:tcPr>
          <w:p w14:paraId="0DC41C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1564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D7E5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E1E7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32D5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F058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746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99C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EE9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878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766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18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1D3C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A6A6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50E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48FC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B3AC99" w14:textId="77777777" w:rsidR="00E83F66" w:rsidRPr="00772251" w:rsidRDefault="00E83F66" w:rsidP="00651C3C">
            <w:pPr>
              <w:spacing w:before="60" w:after="60" w:line="240" w:lineRule="auto"/>
              <w:rPr>
                <w:noProof/>
                <w:sz w:val="20"/>
              </w:rPr>
            </w:pPr>
            <w:r>
              <w:rPr>
                <w:noProof/>
                <w:sz w:val="20"/>
              </w:rPr>
              <w:t>89039900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F146CB" w14:textId="77777777" w:rsidR="00E83F66" w:rsidRPr="00772251" w:rsidRDefault="00E83F66" w:rsidP="00651C3C">
            <w:pPr>
              <w:spacing w:before="60" w:after="60" w:line="240" w:lineRule="auto"/>
              <w:rPr>
                <w:noProof/>
                <w:sz w:val="20"/>
              </w:rPr>
            </w:pPr>
            <w:r>
              <w:rPr>
                <w:noProof/>
                <w:sz w:val="20"/>
              </w:rPr>
              <w:t>890399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35B21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0FDD5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E05D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32A97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C72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C24B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4A6EC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9C73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ADCA2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31F7C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FBD9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A30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A2980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FF41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3767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371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70DE35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175B61" w14:textId="77777777" w:rsidR="00E83F66" w:rsidRPr="00772251" w:rsidRDefault="00E83F66" w:rsidP="00651C3C">
            <w:pPr>
              <w:spacing w:before="60" w:after="60" w:line="240" w:lineRule="auto"/>
              <w:rPr>
                <w:noProof/>
                <w:sz w:val="20"/>
              </w:rPr>
            </w:pPr>
            <w:r>
              <w:rPr>
                <w:noProof/>
                <w:sz w:val="20"/>
              </w:rPr>
              <w:t>90064000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196B55" w14:textId="77777777" w:rsidR="00E83F66" w:rsidRPr="00772251" w:rsidRDefault="00E83F66" w:rsidP="00651C3C">
            <w:pPr>
              <w:spacing w:before="60" w:after="60" w:line="240" w:lineRule="auto"/>
              <w:rPr>
                <w:noProof/>
                <w:sz w:val="20"/>
              </w:rPr>
            </w:pPr>
            <w:r>
              <w:rPr>
                <w:noProof/>
                <w:sz w:val="20"/>
              </w:rPr>
              <w:t>900640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0378694" w14:textId="77777777" w:rsidR="00E83F66" w:rsidRPr="00772251" w:rsidRDefault="00E83F66" w:rsidP="00651C3C">
            <w:pPr>
              <w:spacing w:before="60" w:after="60" w:line="240" w:lineRule="auto"/>
              <w:rPr>
                <w:noProof/>
                <w:sz w:val="20"/>
              </w:rPr>
            </w:pPr>
            <w:r>
              <w:rPr>
                <w:noProof/>
                <w:sz w:val="20"/>
              </w:rPr>
              <w:t>- Sofortbildkameras</w:t>
            </w:r>
          </w:p>
        </w:tc>
        <w:tc>
          <w:tcPr>
            <w:tcW w:w="642" w:type="dxa"/>
            <w:tcBorders>
              <w:top w:val="nil"/>
              <w:left w:val="nil"/>
              <w:bottom w:val="single" w:sz="4" w:space="0" w:color="auto"/>
              <w:right w:val="single" w:sz="4" w:space="0" w:color="auto"/>
            </w:tcBorders>
            <w:shd w:val="clear" w:color="auto" w:fill="auto"/>
            <w:noWrap/>
            <w:hideMark/>
          </w:tcPr>
          <w:p w14:paraId="2D32A8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3E3B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F4C5D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5BBF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7DE4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7E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7993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DD05B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31A65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7DF9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D907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02D3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05A0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3BB05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7D61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18C20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D7520D" w14:textId="77777777" w:rsidR="00E83F66" w:rsidRPr="00772251" w:rsidRDefault="00E83F66" w:rsidP="00651C3C">
            <w:pPr>
              <w:spacing w:before="60" w:after="60" w:line="240" w:lineRule="auto"/>
              <w:rPr>
                <w:noProof/>
                <w:sz w:val="20"/>
              </w:rPr>
            </w:pPr>
            <w:r>
              <w:rPr>
                <w:noProof/>
                <w:sz w:val="20"/>
              </w:rPr>
              <w:t>90065100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73A792" w14:textId="77777777" w:rsidR="00E83F66" w:rsidRPr="00772251" w:rsidRDefault="00E83F66" w:rsidP="00651C3C">
            <w:pPr>
              <w:spacing w:before="60" w:after="60" w:line="240" w:lineRule="auto"/>
              <w:rPr>
                <w:noProof/>
                <w:sz w:val="20"/>
              </w:rPr>
            </w:pPr>
            <w:r>
              <w:rPr>
                <w:noProof/>
                <w:sz w:val="20"/>
              </w:rPr>
              <w:t>900651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066C7" w14:textId="23A481A3" w:rsidR="00E83F66" w:rsidRPr="00772251" w:rsidRDefault="00E83F66" w:rsidP="00BC122C">
            <w:pPr>
              <w:spacing w:before="60" w:after="60" w:line="240" w:lineRule="auto"/>
              <w:rPr>
                <w:noProof/>
                <w:sz w:val="20"/>
              </w:rPr>
            </w:pPr>
            <w:r>
              <w:rPr>
                <w:noProof/>
                <w:sz w:val="20"/>
              </w:rPr>
              <w:t>-- Spiegelreflexkameras für Filme in Rollen mit einer Breite von 35 mm oder weniger</w:t>
            </w:r>
          </w:p>
        </w:tc>
        <w:tc>
          <w:tcPr>
            <w:tcW w:w="642" w:type="dxa"/>
            <w:tcBorders>
              <w:top w:val="nil"/>
              <w:left w:val="nil"/>
              <w:bottom w:val="single" w:sz="4" w:space="0" w:color="auto"/>
              <w:right w:val="single" w:sz="4" w:space="0" w:color="auto"/>
            </w:tcBorders>
            <w:shd w:val="clear" w:color="auto" w:fill="auto"/>
            <w:noWrap/>
            <w:hideMark/>
          </w:tcPr>
          <w:p w14:paraId="6DA3B8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F79E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27DC3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1FA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BB0F1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E344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6862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9BB3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4F2FA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3C68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44E17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89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2E533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B78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FACE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931B15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D78104" w14:textId="77777777" w:rsidR="00E83F66" w:rsidRPr="00772251" w:rsidRDefault="00E83F66" w:rsidP="00651C3C">
            <w:pPr>
              <w:spacing w:before="60" w:after="60" w:line="240" w:lineRule="auto"/>
              <w:rPr>
                <w:noProof/>
                <w:sz w:val="20"/>
              </w:rPr>
            </w:pPr>
            <w:r>
              <w:rPr>
                <w:noProof/>
                <w:sz w:val="20"/>
              </w:rPr>
              <w:t>90066100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7D82F3" w14:textId="77777777" w:rsidR="00E83F66" w:rsidRPr="00772251" w:rsidRDefault="00E83F66" w:rsidP="00651C3C">
            <w:pPr>
              <w:spacing w:before="60" w:after="60" w:line="240" w:lineRule="auto"/>
              <w:rPr>
                <w:noProof/>
                <w:sz w:val="20"/>
              </w:rPr>
            </w:pPr>
            <w:r>
              <w:rPr>
                <w:noProof/>
                <w:sz w:val="20"/>
              </w:rPr>
              <w:t>900661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F154792" w14:textId="77777777" w:rsidR="00E83F66" w:rsidRPr="00772251" w:rsidRDefault="00E83F66" w:rsidP="00651C3C">
            <w:pPr>
              <w:spacing w:before="60" w:after="60" w:line="240" w:lineRule="auto"/>
              <w:rPr>
                <w:noProof/>
                <w:sz w:val="20"/>
              </w:rPr>
            </w:pPr>
            <w:r>
              <w:rPr>
                <w:noProof/>
                <w:sz w:val="20"/>
              </w:rPr>
              <w:t>-- Blitzlichtgeräte mit Entladungslampe (Elektronenblitzgeräte)</w:t>
            </w:r>
          </w:p>
        </w:tc>
        <w:tc>
          <w:tcPr>
            <w:tcW w:w="642" w:type="dxa"/>
            <w:tcBorders>
              <w:top w:val="nil"/>
              <w:left w:val="nil"/>
              <w:bottom w:val="single" w:sz="4" w:space="0" w:color="auto"/>
              <w:right w:val="single" w:sz="4" w:space="0" w:color="auto"/>
            </w:tcBorders>
            <w:shd w:val="clear" w:color="auto" w:fill="auto"/>
            <w:noWrap/>
            <w:hideMark/>
          </w:tcPr>
          <w:p w14:paraId="5E6774B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598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D60E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F9E28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57AE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848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10C79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5BC4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D3DF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7116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3AE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B52A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F845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94371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1296D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310E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6E0EE9" w14:textId="77777777" w:rsidR="00E83F66" w:rsidRPr="00772251" w:rsidRDefault="00E83F66" w:rsidP="008B72B7">
            <w:pPr>
              <w:pageBreakBefore/>
              <w:spacing w:before="60" w:after="60" w:line="240" w:lineRule="auto"/>
              <w:rPr>
                <w:noProof/>
                <w:sz w:val="20"/>
              </w:rPr>
            </w:pPr>
            <w:r>
              <w:rPr>
                <w:noProof/>
                <w:sz w:val="20"/>
              </w:rPr>
              <w:t>90066900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3EB71D" w14:textId="77777777" w:rsidR="00E83F66" w:rsidRPr="00772251" w:rsidRDefault="00E83F66" w:rsidP="00651C3C">
            <w:pPr>
              <w:spacing w:before="60" w:after="60" w:line="240" w:lineRule="auto"/>
              <w:rPr>
                <w:noProof/>
                <w:sz w:val="20"/>
              </w:rPr>
            </w:pPr>
            <w:r>
              <w:rPr>
                <w:noProof/>
                <w:sz w:val="20"/>
              </w:rPr>
              <w:t>900669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03D5C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62C67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E401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20C4F8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48E5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68F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21DBE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DE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9CB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E64D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C3D4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06A9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A25B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B994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429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D0FAC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EE03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AFD111C" w14:textId="77777777" w:rsidR="00E83F66" w:rsidRPr="00772251" w:rsidRDefault="00E83F66" w:rsidP="00651C3C">
            <w:pPr>
              <w:spacing w:before="60" w:after="60" w:line="240" w:lineRule="auto"/>
              <w:rPr>
                <w:noProof/>
                <w:sz w:val="20"/>
              </w:rPr>
            </w:pPr>
            <w:r>
              <w:rPr>
                <w:noProof/>
                <w:sz w:val="20"/>
              </w:rPr>
              <w:t>90069100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8620CF" w14:textId="77777777" w:rsidR="00E83F66" w:rsidRPr="00772251" w:rsidRDefault="00E83F66" w:rsidP="00651C3C">
            <w:pPr>
              <w:spacing w:before="60" w:after="60" w:line="240" w:lineRule="auto"/>
              <w:rPr>
                <w:noProof/>
                <w:sz w:val="20"/>
              </w:rPr>
            </w:pPr>
            <w:r>
              <w:rPr>
                <w:noProof/>
                <w:sz w:val="20"/>
              </w:rPr>
              <w:t>900691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9A58389" w14:textId="77777777" w:rsidR="00E83F66" w:rsidRPr="00772251" w:rsidRDefault="00E83F66" w:rsidP="00651C3C">
            <w:pPr>
              <w:spacing w:before="60" w:after="60" w:line="240" w:lineRule="auto"/>
              <w:rPr>
                <w:noProof/>
                <w:sz w:val="20"/>
              </w:rPr>
            </w:pPr>
            <w:r>
              <w:rPr>
                <w:noProof/>
                <w:sz w:val="20"/>
              </w:rPr>
              <w:t>-- für Fotoapparate</w:t>
            </w:r>
          </w:p>
        </w:tc>
        <w:tc>
          <w:tcPr>
            <w:tcW w:w="642" w:type="dxa"/>
            <w:tcBorders>
              <w:top w:val="nil"/>
              <w:left w:val="nil"/>
              <w:bottom w:val="single" w:sz="4" w:space="0" w:color="auto"/>
              <w:right w:val="single" w:sz="4" w:space="0" w:color="auto"/>
            </w:tcBorders>
            <w:shd w:val="clear" w:color="auto" w:fill="auto"/>
            <w:noWrap/>
            <w:hideMark/>
          </w:tcPr>
          <w:p w14:paraId="1DB3EC8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67F2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C952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086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197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4399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436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8FF59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D391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13C0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55CE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8A11B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D56BD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98292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04AA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2B38C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007D41" w14:textId="77777777" w:rsidR="00E83F66" w:rsidRPr="00772251" w:rsidRDefault="00E83F66" w:rsidP="00651C3C">
            <w:pPr>
              <w:spacing w:before="60" w:after="60" w:line="240" w:lineRule="auto"/>
              <w:rPr>
                <w:noProof/>
                <w:sz w:val="20"/>
              </w:rPr>
            </w:pPr>
            <w:r>
              <w:rPr>
                <w:noProof/>
                <w:sz w:val="20"/>
              </w:rPr>
              <w:t>90069900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1D204E0" w14:textId="77777777" w:rsidR="00E83F66" w:rsidRPr="00772251" w:rsidRDefault="00E83F66" w:rsidP="00651C3C">
            <w:pPr>
              <w:spacing w:before="60" w:after="60" w:line="240" w:lineRule="auto"/>
              <w:rPr>
                <w:noProof/>
                <w:sz w:val="20"/>
              </w:rPr>
            </w:pPr>
            <w:r>
              <w:rPr>
                <w:noProof/>
                <w:sz w:val="20"/>
              </w:rPr>
              <w:t>900699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111CC2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2D2F38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459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86FC2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512F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52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2CBC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FB3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270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EC305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06593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983E1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3907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18FD0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F649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AF58B3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244C9F" w14:textId="77777777" w:rsidR="00E83F66" w:rsidRPr="00772251" w:rsidRDefault="00E83F66" w:rsidP="00651C3C">
            <w:pPr>
              <w:spacing w:before="60" w:after="60" w:line="240" w:lineRule="auto"/>
              <w:rPr>
                <w:noProof/>
                <w:sz w:val="20"/>
              </w:rPr>
            </w:pPr>
            <w:r>
              <w:rPr>
                <w:noProof/>
                <w:sz w:val="20"/>
              </w:rPr>
              <w:t>91011100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9C6792" w14:textId="77777777" w:rsidR="00E83F66" w:rsidRPr="00772251" w:rsidRDefault="00E83F66" w:rsidP="00651C3C">
            <w:pPr>
              <w:spacing w:before="60" w:after="60" w:line="240" w:lineRule="auto"/>
              <w:rPr>
                <w:noProof/>
                <w:sz w:val="20"/>
              </w:rPr>
            </w:pPr>
            <w:r>
              <w:rPr>
                <w:noProof/>
                <w:sz w:val="20"/>
              </w:rPr>
              <w:t>910111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3E36E4" w14:textId="77777777" w:rsidR="00E83F66" w:rsidRPr="00772251" w:rsidRDefault="00E83F66" w:rsidP="00651C3C">
            <w:pPr>
              <w:spacing w:before="60" w:after="60" w:line="240" w:lineRule="auto"/>
              <w:rPr>
                <w:noProof/>
                <w:sz w:val="20"/>
              </w:rPr>
            </w:pPr>
            <w:r>
              <w:rPr>
                <w:noProof/>
                <w:sz w:val="20"/>
              </w:rPr>
              <w:t>-- nur mit mechanischer Anzeige</w:t>
            </w:r>
          </w:p>
        </w:tc>
        <w:tc>
          <w:tcPr>
            <w:tcW w:w="642" w:type="dxa"/>
            <w:tcBorders>
              <w:top w:val="nil"/>
              <w:left w:val="nil"/>
              <w:bottom w:val="single" w:sz="4" w:space="0" w:color="auto"/>
              <w:right w:val="single" w:sz="4" w:space="0" w:color="auto"/>
            </w:tcBorders>
            <w:shd w:val="clear" w:color="auto" w:fill="auto"/>
            <w:noWrap/>
            <w:hideMark/>
          </w:tcPr>
          <w:p w14:paraId="60CC7D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64CB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19DF0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DBB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1961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6EE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00D6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F33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45BB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5539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4AA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AAB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462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BACE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471F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E36F2B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8EA9F6F" w14:textId="77777777" w:rsidR="00E83F66" w:rsidRPr="00772251" w:rsidRDefault="00E83F66" w:rsidP="00651C3C">
            <w:pPr>
              <w:spacing w:before="60" w:after="60" w:line="240" w:lineRule="auto"/>
              <w:rPr>
                <w:noProof/>
                <w:sz w:val="20"/>
              </w:rPr>
            </w:pPr>
            <w:r>
              <w:rPr>
                <w:noProof/>
                <w:sz w:val="20"/>
              </w:rPr>
              <w:t>91011900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F3593E" w14:textId="77777777" w:rsidR="00E83F66" w:rsidRPr="00772251" w:rsidRDefault="00E83F66" w:rsidP="00651C3C">
            <w:pPr>
              <w:spacing w:before="60" w:after="60" w:line="240" w:lineRule="auto"/>
              <w:rPr>
                <w:noProof/>
                <w:sz w:val="20"/>
              </w:rPr>
            </w:pPr>
            <w:r>
              <w:rPr>
                <w:noProof/>
                <w:sz w:val="20"/>
              </w:rPr>
              <w:t>910119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1B352ED"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78118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A14DF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398A6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F3A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D891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B1631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334F7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D11A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1A0F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5FC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81410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A8BF0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5315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25B4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E38A2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CDF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D098749" w14:textId="77777777" w:rsidR="00E83F66" w:rsidRPr="00772251" w:rsidRDefault="00E83F66" w:rsidP="00651C3C">
            <w:pPr>
              <w:spacing w:before="60" w:after="60" w:line="240" w:lineRule="auto"/>
              <w:rPr>
                <w:noProof/>
                <w:sz w:val="20"/>
              </w:rPr>
            </w:pPr>
            <w:r>
              <w:rPr>
                <w:noProof/>
                <w:sz w:val="20"/>
              </w:rPr>
              <w:t>91012100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197AF4C" w14:textId="77777777" w:rsidR="00E83F66" w:rsidRPr="00772251" w:rsidRDefault="00E83F66" w:rsidP="00651C3C">
            <w:pPr>
              <w:spacing w:before="60" w:after="60" w:line="240" w:lineRule="auto"/>
              <w:rPr>
                <w:noProof/>
                <w:sz w:val="20"/>
              </w:rPr>
            </w:pPr>
            <w:r>
              <w:rPr>
                <w:noProof/>
                <w:sz w:val="20"/>
              </w:rPr>
              <w:t>910121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2CBDCC" w14:textId="77777777" w:rsidR="00E83F66" w:rsidRPr="00772251" w:rsidRDefault="00E83F66" w:rsidP="00651C3C">
            <w:pPr>
              <w:spacing w:before="60" w:after="60" w:line="240" w:lineRule="auto"/>
              <w:rPr>
                <w:noProof/>
                <w:sz w:val="20"/>
              </w:rPr>
            </w:pPr>
            <w:r>
              <w:rPr>
                <w:noProof/>
                <w:sz w:val="20"/>
              </w:rPr>
              <w:t>-- mit automatischem Aufzug</w:t>
            </w:r>
          </w:p>
        </w:tc>
        <w:tc>
          <w:tcPr>
            <w:tcW w:w="642" w:type="dxa"/>
            <w:tcBorders>
              <w:top w:val="nil"/>
              <w:left w:val="nil"/>
              <w:bottom w:val="single" w:sz="4" w:space="0" w:color="auto"/>
              <w:right w:val="single" w:sz="4" w:space="0" w:color="auto"/>
            </w:tcBorders>
            <w:shd w:val="clear" w:color="auto" w:fill="auto"/>
            <w:noWrap/>
            <w:hideMark/>
          </w:tcPr>
          <w:p w14:paraId="6679DD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91F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763A5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A9BF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170B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31EF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C78C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2C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3C1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C0FA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E0A6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1C31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D659F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6484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0774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687695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C1D8D26" w14:textId="77777777" w:rsidR="00E83F66" w:rsidRPr="00772251" w:rsidRDefault="00E83F66" w:rsidP="00651C3C">
            <w:pPr>
              <w:spacing w:before="60" w:after="60" w:line="240" w:lineRule="auto"/>
              <w:rPr>
                <w:noProof/>
                <w:sz w:val="20"/>
              </w:rPr>
            </w:pPr>
            <w:r>
              <w:rPr>
                <w:noProof/>
                <w:sz w:val="20"/>
              </w:rPr>
              <w:t>91012900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4BC9F1B" w14:textId="77777777" w:rsidR="00E83F66" w:rsidRPr="00772251" w:rsidRDefault="00E83F66" w:rsidP="00651C3C">
            <w:pPr>
              <w:spacing w:before="60" w:after="60" w:line="240" w:lineRule="auto"/>
              <w:rPr>
                <w:noProof/>
                <w:sz w:val="20"/>
              </w:rPr>
            </w:pPr>
            <w:r>
              <w:rPr>
                <w:noProof/>
                <w:sz w:val="20"/>
              </w:rPr>
              <w:t>910129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30A06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B86883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405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E9C08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8C3D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53E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DCF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3CEF8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BF06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79CB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A1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55A2D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53FB2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D5D43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3C0B4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9FBA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9D1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E01ED2" w14:textId="77777777" w:rsidR="00E83F66" w:rsidRPr="00772251" w:rsidRDefault="00E83F66" w:rsidP="00651C3C">
            <w:pPr>
              <w:spacing w:before="60" w:after="60" w:line="240" w:lineRule="auto"/>
              <w:rPr>
                <w:noProof/>
                <w:sz w:val="20"/>
              </w:rPr>
            </w:pPr>
            <w:r>
              <w:rPr>
                <w:noProof/>
                <w:sz w:val="20"/>
              </w:rPr>
              <w:t>91019100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80B2253" w14:textId="77777777" w:rsidR="00E83F66" w:rsidRPr="00772251" w:rsidRDefault="00E83F66" w:rsidP="00651C3C">
            <w:pPr>
              <w:spacing w:before="60" w:after="60" w:line="240" w:lineRule="auto"/>
              <w:rPr>
                <w:noProof/>
                <w:sz w:val="20"/>
              </w:rPr>
            </w:pPr>
            <w:r>
              <w:rPr>
                <w:noProof/>
                <w:sz w:val="20"/>
              </w:rPr>
              <w:t>910191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E30A14C" w14:textId="77777777" w:rsidR="00E83F66" w:rsidRPr="00772251" w:rsidRDefault="00E83F66" w:rsidP="00651C3C">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4AA89D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B2F1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8DD98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2719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14E6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66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4B20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3DE6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E76A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DB03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287B8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17E4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3AF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8A6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5062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2DF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0BD37E1" w14:textId="77777777" w:rsidR="00E83F66" w:rsidRPr="00772251" w:rsidRDefault="00E83F66" w:rsidP="00651C3C">
            <w:pPr>
              <w:spacing w:before="60" w:after="60" w:line="240" w:lineRule="auto"/>
              <w:rPr>
                <w:noProof/>
                <w:sz w:val="20"/>
              </w:rPr>
            </w:pPr>
            <w:r>
              <w:rPr>
                <w:noProof/>
                <w:sz w:val="20"/>
              </w:rPr>
              <w:t>91019900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6156BFD" w14:textId="77777777" w:rsidR="00E83F66" w:rsidRPr="00772251" w:rsidRDefault="00E83F66" w:rsidP="00651C3C">
            <w:pPr>
              <w:spacing w:before="60" w:after="60" w:line="240" w:lineRule="auto"/>
              <w:rPr>
                <w:noProof/>
                <w:sz w:val="20"/>
              </w:rPr>
            </w:pPr>
            <w:r>
              <w:rPr>
                <w:noProof/>
                <w:sz w:val="20"/>
              </w:rPr>
              <w:t>910199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DC73B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A4F42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BC5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CADAA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2F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0DE96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BFDC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6F6AD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61A9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EF20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7A0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B03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81E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5C4B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B8D30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4D4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C3E6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E09F5A" w14:textId="77777777" w:rsidR="00E83F66" w:rsidRPr="00772251" w:rsidRDefault="00E83F66" w:rsidP="00651C3C">
            <w:pPr>
              <w:spacing w:before="60" w:after="60" w:line="240" w:lineRule="auto"/>
              <w:rPr>
                <w:noProof/>
                <w:sz w:val="20"/>
              </w:rPr>
            </w:pPr>
            <w:r>
              <w:rPr>
                <w:noProof/>
                <w:sz w:val="20"/>
              </w:rPr>
              <w:t>91021100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94E1E67" w14:textId="77777777" w:rsidR="00E83F66" w:rsidRPr="00772251" w:rsidRDefault="00E83F66" w:rsidP="00651C3C">
            <w:pPr>
              <w:spacing w:before="60" w:after="60" w:line="240" w:lineRule="auto"/>
              <w:rPr>
                <w:noProof/>
                <w:sz w:val="20"/>
              </w:rPr>
            </w:pPr>
            <w:r>
              <w:rPr>
                <w:noProof/>
                <w:sz w:val="20"/>
              </w:rPr>
              <w:t>910211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F14609" w14:textId="77777777" w:rsidR="00E83F66" w:rsidRPr="00772251" w:rsidRDefault="00E83F66" w:rsidP="00651C3C">
            <w:pPr>
              <w:spacing w:before="60" w:after="60" w:line="240" w:lineRule="auto"/>
              <w:rPr>
                <w:noProof/>
                <w:sz w:val="20"/>
              </w:rPr>
            </w:pPr>
            <w:r>
              <w:rPr>
                <w:noProof/>
                <w:sz w:val="20"/>
              </w:rPr>
              <w:t>-- nur mit mechanischer Anzeige</w:t>
            </w:r>
          </w:p>
        </w:tc>
        <w:tc>
          <w:tcPr>
            <w:tcW w:w="642" w:type="dxa"/>
            <w:tcBorders>
              <w:top w:val="nil"/>
              <w:left w:val="nil"/>
              <w:bottom w:val="single" w:sz="4" w:space="0" w:color="auto"/>
              <w:right w:val="single" w:sz="4" w:space="0" w:color="auto"/>
            </w:tcBorders>
            <w:shd w:val="clear" w:color="auto" w:fill="auto"/>
            <w:noWrap/>
            <w:hideMark/>
          </w:tcPr>
          <w:p w14:paraId="7718A16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5005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1A5F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141B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D24B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B3665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69628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12D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794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1807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8A248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749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9796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740A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BE5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3563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7C6B4D" w14:textId="77777777" w:rsidR="00E83F66" w:rsidRPr="00772251" w:rsidRDefault="00E83F66" w:rsidP="00651C3C">
            <w:pPr>
              <w:spacing w:before="60" w:after="60" w:line="240" w:lineRule="auto"/>
              <w:rPr>
                <w:noProof/>
                <w:sz w:val="20"/>
              </w:rPr>
            </w:pPr>
            <w:r>
              <w:rPr>
                <w:noProof/>
                <w:sz w:val="20"/>
              </w:rPr>
              <w:t>91021200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82D3998" w14:textId="77777777" w:rsidR="00E83F66" w:rsidRPr="00772251" w:rsidRDefault="00E83F66" w:rsidP="00651C3C">
            <w:pPr>
              <w:spacing w:before="60" w:after="60" w:line="240" w:lineRule="auto"/>
              <w:rPr>
                <w:noProof/>
                <w:sz w:val="20"/>
              </w:rPr>
            </w:pPr>
            <w:r>
              <w:rPr>
                <w:noProof/>
                <w:sz w:val="20"/>
              </w:rPr>
              <w:t>910212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A076723" w14:textId="790E07E1" w:rsidR="00E83F66" w:rsidRPr="00772251" w:rsidRDefault="00E83F66" w:rsidP="00BC122C">
            <w:pPr>
              <w:spacing w:before="60" w:after="60" w:line="240" w:lineRule="auto"/>
              <w:rPr>
                <w:noProof/>
                <w:sz w:val="20"/>
              </w:rPr>
            </w:pPr>
            <w:r>
              <w:rPr>
                <w:noProof/>
                <w:sz w:val="20"/>
              </w:rPr>
              <w:t>-- nur mit optoelektronischer Anzeige</w:t>
            </w:r>
          </w:p>
        </w:tc>
        <w:tc>
          <w:tcPr>
            <w:tcW w:w="642" w:type="dxa"/>
            <w:tcBorders>
              <w:top w:val="nil"/>
              <w:left w:val="nil"/>
              <w:bottom w:val="single" w:sz="4" w:space="0" w:color="auto"/>
              <w:right w:val="single" w:sz="4" w:space="0" w:color="auto"/>
            </w:tcBorders>
            <w:shd w:val="clear" w:color="auto" w:fill="auto"/>
            <w:noWrap/>
            <w:hideMark/>
          </w:tcPr>
          <w:p w14:paraId="090CB1B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0A60A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2B59E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424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8C633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6BD1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04D0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A8F3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80C87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80E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73C27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932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3F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6F11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AD68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9D892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62E2090" w14:textId="77777777" w:rsidR="00E83F66" w:rsidRPr="00772251" w:rsidRDefault="00E83F66" w:rsidP="00651C3C">
            <w:pPr>
              <w:spacing w:before="60" w:after="60" w:line="240" w:lineRule="auto"/>
              <w:rPr>
                <w:noProof/>
                <w:sz w:val="20"/>
              </w:rPr>
            </w:pPr>
            <w:r>
              <w:rPr>
                <w:noProof/>
                <w:sz w:val="20"/>
              </w:rPr>
              <w:t>91021900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2A40DA1" w14:textId="77777777" w:rsidR="00E83F66" w:rsidRPr="00772251" w:rsidRDefault="00E83F66" w:rsidP="00651C3C">
            <w:pPr>
              <w:spacing w:before="60" w:after="60" w:line="240" w:lineRule="auto"/>
              <w:rPr>
                <w:noProof/>
                <w:sz w:val="20"/>
              </w:rPr>
            </w:pPr>
            <w:r>
              <w:rPr>
                <w:noProof/>
                <w:sz w:val="20"/>
              </w:rPr>
              <w:t>910219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ABA0C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5428F4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EC8F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EFAA0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BEA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042D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1F56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1019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77B3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DBF2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ADF1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C1C9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194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0C8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12D9D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C8A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2CCEC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A2EC17" w14:textId="77777777" w:rsidR="00E83F66" w:rsidRPr="00772251" w:rsidRDefault="00E83F66" w:rsidP="00651C3C">
            <w:pPr>
              <w:spacing w:before="60" w:after="60" w:line="240" w:lineRule="auto"/>
              <w:rPr>
                <w:noProof/>
                <w:sz w:val="20"/>
              </w:rPr>
            </w:pPr>
            <w:r>
              <w:rPr>
                <w:noProof/>
                <w:sz w:val="20"/>
              </w:rPr>
              <w:t>91022100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048093F" w14:textId="77777777" w:rsidR="00E83F66" w:rsidRPr="00772251" w:rsidRDefault="00E83F66" w:rsidP="00651C3C">
            <w:pPr>
              <w:spacing w:before="60" w:after="60" w:line="240" w:lineRule="auto"/>
              <w:rPr>
                <w:noProof/>
                <w:sz w:val="20"/>
              </w:rPr>
            </w:pPr>
            <w:r>
              <w:rPr>
                <w:noProof/>
                <w:sz w:val="20"/>
              </w:rPr>
              <w:t>910221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6977606" w14:textId="77777777" w:rsidR="00E83F66" w:rsidRPr="00772251" w:rsidRDefault="00E83F66" w:rsidP="00651C3C">
            <w:pPr>
              <w:spacing w:before="60" w:after="60" w:line="240" w:lineRule="auto"/>
              <w:rPr>
                <w:noProof/>
                <w:sz w:val="20"/>
              </w:rPr>
            </w:pPr>
            <w:r>
              <w:rPr>
                <w:noProof/>
                <w:sz w:val="20"/>
              </w:rPr>
              <w:t>-- mit automatischem Aufzug</w:t>
            </w:r>
          </w:p>
        </w:tc>
        <w:tc>
          <w:tcPr>
            <w:tcW w:w="642" w:type="dxa"/>
            <w:tcBorders>
              <w:top w:val="nil"/>
              <w:left w:val="nil"/>
              <w:bottom w:val="single" w:sz="4" w:space="0" w:color="auto"/>
              <w:right w:val="single" w:sz="4" w:space="0" w:color="auto"/>
            </w:tcBorders>
            <w:shd w:val="clear" w:color="auto" w:fill="auto"/>
            <w:noWrap/>
            <w:hideMark/>
          </w:tcPr>
          <w:p w14:paraId="5B97B0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EE5C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4A2CBD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356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D1E3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DD435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6DBAF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9BB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2FCF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E9B8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0FB5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7BB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4CDD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F9B42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1307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480AB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D0468DA" w14:textId="77777777" w:rsidR="00E83F66" w:rsidRPr="00772251" w:rsidRDefault="00E83F66" w:rsidP="00651C3C">
            <w:pPr>
              <w:spacing w:before="60" w:after="60" w:line="240" w:lineRule="auto"/>
              <w:rPr>
                <w:noProof/>
                <w:sz w:val="20"/>
              </w:rPr>
            </w:pPr>
            <w:r>
              <w:rPr>
                <w:noProof/>
                <w:sz w:val="20"/>
              </w:rPr>
              <w:t>91022900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D374983" w14:textId="77777777" w:rsidR="00E83F66" w:rsidRPr="00772251" w:rsidRDefault="00E83F66" w:rsidP="00651C3C">
            <w:pPr>
              <w:spacing w:before="60" w:after="60" w:line="240" w:lineRule="auto"/>
              <w:rPr>
                <w:noProof/>
                <w:sz w:val="20"/>
              </w:rPr>
            </w:pPr>
            <w:r>
              <w:rPr>
                <w:noProof/>
                <w:sz w:val="20"/>
              </w:rPr>
              <w:t>910229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0C0A0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1E93D1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D90B4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9147B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899B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E96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86C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AA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DFB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94959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3AC9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5A77B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AF3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A7DE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6DC1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9580F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140BF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4D2E79" w14:textId="77777777" w:rsidR="00E83F66" w:rsidRPr="00772251" w:rsidRDefault="00E83F66" w:rsidP="00651C3C">
            <w:pPr>
              <w:spacing w:before="60" w:after="60" w:line="240" w:lineRule="auto"/>
              <w:rPr>
                <w:noProof/>
                <w:sz w:val="20"/>
              </w:rPr>
            </w:pPr>
            <w:r>
              <w:rPr>
                <w:noProof/>
                <w:sz w:val="20"/>
              </w:rPr>
              <w:t>91029100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6FCA9DA" w14:textId="77777777" w:rsidR="00E83F66" w:rsidRPr="00772251" w:rsidRDefault="00E83F66" w:rsidP="00651C3C">
            <w:pPr>
              <w:spacing w:before="60" w:after="60" w:line="240" w:lineRule="auto"/>
              <w:rPr>
                <w:noProof/>
                <w:sz w:val="20"/>
              </w:rPr>
            </w:pPr>
            <w:r>
              <w:rPr>
                <w:noProof/>
                <w:sz w:val="20"/>
              </w:rPr>
              <w:t>910291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0CFE7D" w14:textId="77777777" w:rsidR="00E83F66" w:rsidRPr="00772251" w:rsidRDefault="00E83F66" w:rsidP="00651C3C">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4B8BE9A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EDF1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1115D2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AAC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5A94C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0B1D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F8F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39AE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EA00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2FBE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A0B9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0408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E7E77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8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F423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44CD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1C4DF1" w14:textId="77777777" w:rsidR="00E83F66" w:rsidRPr="00772251" w:rsidRDefault="00E83F66" w:rsidP="008B72B7">
            <w:pPr>
              <w:pageBreakBefore/>
              <w:spacing w:before="60" w:after="60" w:line="240" w:lineRule="auto"/>
              <w:rPr>
                <w:noProof/>
                <w:sz w:val="20"/>
              </w:rPr>
            </w:pPr>
            <w:r>
              <w:rPr>
                <w:noProof/>
                <w:sz w:val="20"/>
              </w:rPr>
              <w:t>91029900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E6BB0B" w14:textId="77777777" w:rsidR="00E83F66" w:rsidRPr="00772251" w:rsidRDefault="00E83F66" w:rsidP="00651C3C">
            <w:pPr>
              <w:spacing w:before="60" w:after="60" w:line="240" w:lineRule="auto"/>
              <w:rPr>
                <w:noProof/>
                <w:sz w:val="20"/>
              </w:rPr>
            </w:pPr>
            <w:r>
              <w:rPr>
                <w:noProof/>
                <w:sz w:val="20"/>
              </w:rPr>
              <w:t>910299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A25A1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266A8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62C9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3DAD6A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89F2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AE6BA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644F9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4D311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61EB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8C7A3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39148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D6422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3F52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D1D5F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9CF3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5FB8E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4148C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9EF723" w14:textId="77777777" w:rsidR="00E83F66" w:rsidRPr="00772251" w:rsidRDefault="00E83F66" w:rsidP="00651C3C">
            <w:pPr>
              <w:spacing w:before="60" w:after="60" w:line="240" w:lineRule="auto"/>
              <w:rPr>
                <w:noProof/>
                <w:sz w:val="20"/>
              </w:rPr>
            </w:pPr>
            <w:r>
              <w:rPr>
                <w:noProof/>
                <w:sz w:val="20"/>
              </w:rPr>
              <w:t>91031000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7BFB91" w14:textId="77777777" w:rsidR="00E83F66" w:rsidRPr="00772251" w:rsidRDefault="00E83F66" w:rsidP="00651C3C">
            <w:pPr>
              <w:spacing w:before="60" w:after="60" w:line="240" w:lineRule="auto"/>
              <w:rPr>
                <w:noProof/>
                <w:sz w:val="20"/>
              </w:rPr>
            </w:pPr>
            <w:r>
              <w:rPr>
                <w:noProof/>
                <w:sz w:val="20"/>
              </w:rPr>
              <w:t>910310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A6EBB46" w14:textId="77777777" w:rsidR="00E83F66" w:rsidRPr="00772251" w:rsidRDefault="00E83F66" w:rsidP="00651C3C">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15133E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5F038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17B6E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F7E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4326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8CF2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A5B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45CA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844FD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7894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308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197E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DC2E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FBCC8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2F79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ADD55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92BE82" w14:textId="77777777" w:rsidR="00E83F66" w:rsidRPr="00772251" w:rsidRDefault="00E83F66" w:rsidP="00651C3C">
            <w:pPr>
              <w:spacing w:before="60" w:after="60" w:line="240" w:lineRule="auto"/>
              <w:rPr>
                <w:noProof/>
                <w:sz w:val="20"/>
              </w:rPr>
            </w:pPr>
            <w:r>
              <w:rPr>
                <w:noProof/>
                <w:sz w:val="20"/>
              </w:rPr>
              <w:t>91039000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1A3597E" w14:textId="77777777" w:rsidR="00E83F66" w:rsidRPr="00772251" w:rsidRDefault="00E83F66" w:rsidP="00651C3C">
            <w:pPr>
              <w:spacing w:before="60" w:after="60" w:line="240" w:lineRule="auto"/>
              <w:rPr>
                <w:noProof/>
                <w:sz w:val="20"/>
              </w:rPr>
            </w:pPr>
            <w:r>
              <w:rPr>
                <w:noProof/>
                <w:sz w:val="20"/>
              </w:rPr>
              <w:t>910390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AD0F9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43AEA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3B6A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C3D3D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A242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BB96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34895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E88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5A08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5BA0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38733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7FE4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213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4F6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AF2E6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33D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788B2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DE597F" w14:textId="77777777" w:rsidR="00E83F66" w:rsidRPr="00772251" w:rsidRDefault="00E83F66" w:rsidP="00651C3C">
            <w:pPr>
              <w:spacing w:before="60" w:after="60" w:line="240" w:lineRule="auto"/>
              <w:rPr>
                <w:noProof/>
                <w:sz w:val="20"/>
              </w:rPr>
            </w:pPr>
            <w:r>
              <w:rPr>
                <w:noProof/>
                <w:sz w:val="20"/>
              </w:rPr>
              <w:t>91040000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1C56C0" w14:textId="77777777" w:rsidR="00E83F66" w:rsidRPr="00772251" w:rsidRDefault="00E83F66" w:rsidP="00651C3C">
            <w:pPr>
              <w:spacing w:before="60" w:after="60" w:line="240" w:lineRule="auto"/>
              <w:rPr>
                <w:noProof/>
                <w:sz w:val="20"/>
              </w:rPr>
            </w:pPr>
            <w:r>
              <w:rPr>
                <w:noProof/>
                <w:sz w:val="20"/>
              </w:rPr>
              <w:t>910400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438AFA8" w14:textId="77777777" w:rsidR="00E83F66" w:rsidRPr="00772251" w:rsidRDefault="00E83F66" w:rsidP="00651C3C">
            <w:pPr>
              <w:spacing w:before="60" w:after="60" w:line="240" w:lineRule="auto"/>
              <w:rPr>
                <w:noProof/>
                <w:sz w:val="20"/>
              </w:rPr>
            </w:pPr>
            <w:r>
              <w:rPr>
                <w:noProof/>
                <w:sz w:val="20"/>
              </w:rPr>
              <w:t>Armaturenbrettuhren und ähnliche Uhren, für Kraftfahrzeuge, Luftfahrzeuge, Schiffe oder andere Fahrzeuge</w:t>
            </w:r>
          </w:p>
        </w:tc>
        <w:tc>
          <w:tcPr>
            <w:tcW w:w="642" w:type="dxa"/>
            <w:tcBorders>
              <w:top w:val="nil"/>
              <w:left w:val="nil"/>
              <w:bottom w:val="single" w:sz="4" w:space="0" w:color="auto"/>
              <w:right w:val="single" w:sz="4" w:space="0" w:color="auto"/>
            </w:tcBorders>
            <w:shd w:val="clear" w:color="auto" w:fill="auto"/>
            <w:noWrap/>
            <w:hideMark/>
          </w:tcPr>
          <w:p w14:paraId="6DB7AAC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2074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207B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2542C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FC8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3D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2E1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2465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08F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00621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BF879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0612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5CC8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7A1A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6D07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74891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33200D" w14:textId="77777777" w:rsidR="00E83F66" w:rsidRPr="00772251" w:rsidRDefault="00E83F66" w:rsidP="00651C3C">
            <w:pPr>
              <w:spacing w:before="60" w:after="60" w:line="240" w:lineRule="auto"/>
              <w:rPr>
                <w:noProof/>
                <w:sz w:val="20"/>
              </w:rPr>
            </w:pPr>
            <w:r>
              <w:rPr>
                <w:noProof/>
                <w:sz w:val="20"/>
              </w:rPr>
              <w:t>91051100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615BA1" w14:textId="77777777" w:rsidR="00E83F66" w:rsidRPr="00772251" w:rsidRDefault="00E83F66" w:rsidP="00651C3C">
            <w:pPr>
              <w:spacing w:before="60" w:after="60" w:line="240" w:lineRule="auto"/>
              <w:rPr>
                <w:noProof/>
                <w:sz w:val="20"/>
              </w:rPr>
            </w:pPr>
            <w:r>
              <w:rPr>
                <w:noProof/>
                <w:sz w:val="20"/>
              </w:rPr>
              <w:t>910511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04FF36" w14:textId="77777777" w:rsidR="00E83F66" w:rsidRPr="00772251" w:rsidRDefault="00E83F66" w:rsidP="00651C3C">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32BF9EA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360C9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08DBE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0258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0CDF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DE467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2FCE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EC2A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7316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FAA9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13F3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24C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00A96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70569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7E90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564C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FBC0A74" w14:textId="77777777" w:rsidR="00E83F66" w:rsidRPr="00772251" w:rsidRDefault="00E83F66" w:rsidP="00651C3C">
            <w:pPr>
              <w:spacing w:before="60" w:after="60" w:line="240" w:lineRule="auto"/>
              <w:rPr>
                <w:noProof/>
                <w:sz w:val="20"/>
              </w:rPr>
            </w:pPr>
            <w:r>
              <w:rPr>
                <w:noProof/>
                <w:sz w:val="20"/>
              </w:rPr>
              <w:t>91051900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BE9C879" w14:textId="77777777" w:rsidR="00E83F66" w:rsidRPr="00772251" w:rsidRDefault="00E83F66" w:rsidP="00651C3C">
            <w:pPr>
              <w:spacing w:before="60" w:after="60" w:line="240" w:lineRule="auto"/>
              <w:rPr>
                <w:noProof/>
                <w:sz w:val="20"/>
              </w:rPr>
            </w:pPr>
            <w:r>
              <w:rPr>
                <w:noProof/>
                <w:sz w:val="20"/>
              </w:rPr>
              <w:t>910519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BCBCF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DAA6F5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7DB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2112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7C83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29396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CFB1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88874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BB83C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BBCF0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01EF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509E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DB05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7B795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C05C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796F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2CAD3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AC6955A" w14:textId="77777777" w:rsidR="00E83F66" w:rsidRPr="00772251" w:rsidRDefault="00E83F66" w:rsidP="00651C3C">
            <w:pPr>
              <w:spacing w:before="60" w:after="60" w:line="240" w:lineRule="auto"/>
              <w:rPr>
                <w:noProof/>
                <w:sz w:val="20"/>
              </w:rPr>
            </w:pPr>
            <w:r>
              <w:rPr>
                <w:noProof/>
                <w:sz w:val="20"/>
              </w:rPr>
              <w:t>91052100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5C87DF" w14:textId="77777777" w:rsidR="00E83F66" w:rsidRPr="00772251" w:rsidRDefault="00E83F66" w:rsidP="00651C3C">
            <w:pPr>
              <w:spacing w:before="60" w:after="60" w:line="240" w:lineRule="auto"/>
              <w:rPr>
                <w:noProof/>
                <w:sz w:val="20"/>
              </w:rPr>
            </w:pPr>
            <w:r>
              <w:rPr>
                <w:noProof/>
                <w:sz w:val="20"/>
              </w:rPr>
              <w:t>910521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BD5383F" w14:textId="77777777" w:rsidR="00E83F66" w:rsidRPr="00772251" w:rsidRDefault="00E83F66" w:rsidP="00651C3C">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6DDBB89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5E5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844AE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3B7E3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5606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FAB7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153C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82D4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957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9B07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69CF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3E6C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2ABE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8A3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B31A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9E85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3FDA66A" w14:textId="77777777" w:rsidR="00E83F66" w:rsidRPr="00772251" w:rsidRDefault="00E83F66" w:rsidP="00651C3C">
            <w:pPr>
              <w:spacing w:before="60" w:after="60" w:line="240" w:lineRule="auto"/>
              <w:rPr>
                <w:noProof/>
                <w:sz w:val="20"/>
              </w:rPr>
            </w:pPr>
            <w:r>
              <w:rPr>
                <w:noProof/>
                <w:sz w:val="20"/>
              </w:rPr>
              <w:t>91052900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E61A63" w14:textId="77777777" w:rsidR="00E83F66" w:rsidRPr="00772251" w:rsidRDefault="00E83F66" w:rsidP="00651C3C">
            <w:pPr>
              <w:spacing w:before="60" w:after="60" w:line="240" w:lineRule="auto"/>
              <w:rPr>
                <w:noProof/>
                <w:sz w:val="20"/>
              </w:rPr>
            </w:pPr>
            <w:r>
              <w:rPr>
                <w:noProof/>
                <w:sz w:val="20"/>
              </w:rPr>
              <w:t>910529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8F055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BCC5EA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57FF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E4C79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919A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A384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D7AA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7D6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DBBC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AA1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8973D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2ED57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F99C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A97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AB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56524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676807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8551D4" w14:textId="77777777" w:rsidR="00E83F66" w:rsidRPr="00772251" w:rsidRDefault="00E83F66" w:rsidP="00651C3C">
            <w:pPr>
              <w:spacing w:before="60" w:after="60" w:line="240" w:lineRule="auto"/>
              <w:rPr>
                <w:noProof/>
                <w:sz w:val="20"/>
              </w:rPr>
            </w:pPr>
            <w:r>
              <w:rPr>
                <w:noProof/>
                <w:sz w:val="20"/>
              </w:rPr>
              <w:t>91059100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A125C9" w14:textId="77777777" w:rsidR="00E83F66" w:rsidRPr="00772251" w:rsidRDefault="00E83F66" w:rsidP="00651C3C">
            <w:pPr>
              <w:spacing w:before="60" w:after="60" w:line="240" w:lineRule="auto"/>
              <w:rPr>
                <w:noProof/>
                <w:sz w:val="20"/>
              </w:rPr>
            </w:pPr>
            <w:r>
              <w:rPr>
                <w:noProof/>
                <w:sz w:val="20"/>
              </w:rPr>
              <w:t>910591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33357B" w14:textId="77777777" w:rsidR="00E83F66" w:rsidRPr="00772251" w:rsidRDefault="00E83F66" w:rsidP="00651C3C">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7697A8F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B0C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49A78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AD0CA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6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AD094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8AAD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F356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1745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C3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607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C385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9E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8E3E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BEB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77CE08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2BF88D" w14:textId="77777777" w:rsidR="00E83F66" w:rsidRPr="00772251" w:rsidRDefault="00E83F66" w:rsidP="00651C3C">
            <w:pPr>
              <w:spacing w:before="60" w:after="60" w:line="240" w:lineRule="auto"/>
              <w:rPr>
                <w:noProof/>
                <w:sz w:val="20"/>
              </w:rPr>
            </w:pPr>
            <w:r>
              <w:rPr>
                <w:noProof/>
                <w:sz w:val="20"/>
              </w:rPr>
              <w:t>91059900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0EB1B73" w14:textId="77777777" w:rsidR="00E83F66" w:rsidRPr="00772251" w:rsidRDefault="00E83F66" w:rsidP="00651C3C">
            <w:pPr>
              <w:spacing w:before="60" w:after="60" w:line="240" w:lineRule="auto"/>
              <w:rPr>
                <w:noProof/>
                <w:sz w:val="20"/>
              </w:rPr>
            </w:pPr>
            <w:r>
              <w:rPr>
                <w:noProof/>
                <w:sz w:val="20"/>
              </w:rPr>
              <w:t>910599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689100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337A85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1F15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D55BD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240B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EAA4D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C2DA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554B2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30F29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708A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74F12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5414E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28A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6808E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9F4A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CBF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2640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BDD882" w14:textId="77777777" w:rsidR="00E83F66" w:rsidRPr="00772251" w:rsidRDefault="00E83F66" w:rsidP="00651C3C">
            <w:pPr>
              <w:spacing w:before="60" w:after="60" w:line="240" w:lineRule="auto"/>
              <w:rPr>
                <w:noProof/>
                <w:sz w:val="20"/>
              </w:rPr>
            </w:pPr>
            <w:r>
              <w:rPr>
                <w:noProof/>
                <w:sz w:val="20"/>
              </w:rPr>
              <w:t>91061000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27C1AE" w14:textId="77777777" w:rsidR="00E83F66" w:rsidRPr="00772251" w:rsidRDefault="00E83F66" w:rsidP="00651C3C">
            <w:pPr>
              <w:spacing w:before="60" w:after="60" w:line="240" w:lineRule="auto"/>
              <w:rPr>
                <w:noProof/>
                <w:sz w:val="20"/>
              </w:rPr>
            </w:pPr>
            <w:r>
              <w:rPr>
                <w:noProof/>
                <w:sz w:val="20"/>
              </w:rPr>
              <w:t>910610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3DEA81" w14:textId="2A512F63" w:rsidR="00E83F66" w:rsidRPr="00772251" w:rsidRDefault="00E83F66" w:rsidP="005119C1">
            <w:pPr>
              <w:spacing w:before="60" w:after="60" w:line="240" w:lineRule="auto"/>
              <w:rPr>
                <w:noProof/>
                <w:sz w:val="20"/>
              </w:rPr>
            </w:pPr>
            <w:r>
              <w:rPr>
                <w:noProof/>
                <w:sz w:val="20"/>
              </w:rPr>
              <w:t>- Arbeitszeitregistrieruhren; Zeit- und Datumstempeluhren</w:t>
            </w:r>
          </w:p>
        </w:tc>
        <w:tc>
          <w:tcPr>
            <w:tcW w:w="642" w:type="dxa"/>
            <w:tcBorders>
              <w:top w:val="nil"/>
              <w:left w:val="nil"/>
              <w:bottom w:val="single" w:sz="4" w:space="0" w:color="auto"/>
              <w:right w:val="single" w:sz="4" w:space="0" w:color="auto"/>
            </w:tcBorders>
            <w:shd w:val="clear" w:color="auto" w:fill="auto"/>
            <w:noWrap/>
            <w:hideMark/>
          </w:tcPr>
          <w:p w14:paraId="2C5A3C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CE61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174B07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38FF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6C7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AD927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D9A2D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925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8B0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E661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3A820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B1DF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DA25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A175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D670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F79B6A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94A1B9" w14:textId="77777777" w:rsidR="00E83F66" w:rsidRPr="00772251" w:rsidRDefault="00E83F66" w:rsidP="00651C3C">
            <w:pPr>
              <w:spacing w:before="60" w:after="60" w:line="240" w:lineRule="auto"/>
              <w:rPr>
                <w:noProof/>
                <w:sz w:val="20"/>
              </w:rPr>
            </w:pPr>
            <w:r>
              <w:rPr>
                <w:noProof/>
                <w:sz w:val="20"/>
              </w:rPr>
              <w:t>91069000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30CE932" w14:textId="77777777" w:rsidR="00E83F66" w:rsidRPr="00772251" w:rsidRDefault="00E83F66" w:rsidP="00651C3C">
            <w:pPr>
              <w:spacing w:before="60" w:after="60" w:line="240" w:lineRule="auto"/>
              <w:rPr>
                <w:noProof/>
                <w:sz w:val="20"/>
              </w:rPr>
            </w:pPr>
            <w:r>
              <w:rPr>
                <w:noProof/>
                <w:sz w:val="20"/>
              </w:rPr>
              <w:t>910690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15B011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B4589F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A0AC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0BD2B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9FF50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7BD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83544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462DC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7AF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2751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1E00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D024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E2B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546F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831D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ABDE3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6BFE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612577" w14:textId="77777777" w:rsidR="00E83F66" w:rsidRPr="00772251" w:rsidRDefault="00E83F66" w:rsidP="00651C3C">
            <w:pPr>
              <w:spacing w:before="60" w:after="60" w:line="240" w:lineRule="auto"/>
              <w:rPr>
                <w:noProof/>
                <w:sz w:val="20"/>
              </w:rPr>
            </w:pPr>
            <w:r>
              <w:rPr>
                <w:noProof/>
                <w:sz w:val="20"/>
              </w:rPr>
              <w:t>91070000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8E74FB9" w14:textId="77777777" w:rsidR="00E83F66" w:rsidRPr="00772251" w:rsidRDefault="00E83F66" w:rsidP="00651C3C">
            <w:pPr>
              <w:spacing w:before="60" w:after="60" w:line="240" w:lineRule="auto"/>
              <w:rPr>
                <w:noProof/>
                <w:sz w:val="20"/>
              </w:rPr>
            </w:pPr>
            <w:r>
              <w:rPr>
                <w:noProof/>
                <w:sz w:val="20"/>
              </w:rPr>
              <w:t>910700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EA5209" w14:textId="77777777" w:rsidR="00E83F66" w:rsidRPr="00772251" w:rsidRDefault="00E83F66" w:rsidP="00651C3C">
            <w:pPr>
              <w:spacing w:before="60" w:after="60" w:line="240" w:lineRule="auto"/>
              <w:rPr>
                <w:noProof/>
                <w:sz w:val="20"/>
              </w:rPr>
            </w:pPr>
            <w:r>
              <w:rPr>
                <w:noProof/>
                <w:sz w:val="20"/>
              </w:rPr>
              <w:t>Zeitschalter und andere Zeitauslöser, mit Uhrwerk oder Synchronmotor</w:t>
            </w:r>
          </w:p>
        </w:tc>
        <w:tc>
          <w:tcPr>
            <w:tcW w:w="642" w:type="dxa"/>
            <w:tcBorders>
              <w:top w:val="nil"/>
              <w:left w:val="nil"/>
              <w:bottom w:val="single" w:sz="4" w:space="0" w:color="auto"/>
              <w:right w:val="single" w:sz="4" w:space="0" w:color="auto"/>
            </w:tcBorders>
            <w:shd w:val="clear" w:color="auto" w:fill="auto"/>
            <w:noWrap/>
            <w:hideMark/>
          </w:tcPr>
          <w:p w14:paraId="0459F7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29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9101A4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CCED8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C16F2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D1B8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91B41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691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D74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6F164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695E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A2BA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CB68B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C2CE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D4B68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459604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8FC9B2B" w14:textId="77777777" w:rsidR="00E83F66" w:rsidRPr="00772251" w:rsidRDefault="00E83F66" w:rsidP="008B72B7">
            <w:pPr>
              <w:pageBreakBefore/>
              <w:spacing w:before="60" w:after="60" w:line="240" w:lineRule="auto"/>
              <w:rPr>
                <w:noProof/>
                <w:sz w:val="20"/>
              </w:rPr>
            </w:pPr>
            <w:r>
              <w:rPr>
                <w:noProof/>
                <w:sz w:val="20"/>
              </w:rPr>
              <w:t>91081100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D9C386" w14:textId="77777777" w:rsidR="00E83F66" w:rsidRPr="00772251" w:rsidRDefault="00E83F66" w:rsidP="00651C3C">
            <w:pPr>
              <w:spacing w:before="60" w:after="60" w:line="240" w:lineRule="auto"/>
              <w:rPr>
                <w:noProof/>
                <w:sz w:val="20"/>
              </w:rPr>
            </w:pPr>
            <w:r>
              <w:rPr>
                <w:noProof/>
                <w:sz w:val="20"/>
              </w:rPr>
              <w:t>910811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2EABBE" w14:textId="77777777" w:rsidR="00E83F66" w:rsidRPr="00772251" w:rsidRDefault="00E83F66" w:rsidP="00651C3C">
            <w:pPr>
              <w:spacing w:before="60" w:after="60" w:line="240" w:lineRule="auto"/>
              <w:rPr>
                <w:noProof/>
                <w:sz w:val="20"/>
              </w:rPr>
            </w:pPr>
            <w:r>
              <w:rPr>
                <w:noProof/>
                <w:sz w:val="20"/>
              </w:rPr>
              <w:t>-- nur mit mechanischer Anzeige oder mit Vorrichtung zur Aufnahme einer mechanischen Anzeige</w:t>
            </w:r>
          </w:p>
        </w:tc>
        <w:tc>
          <w:tcPr>
            <w:tcW w:w="642" w:type="dxa"/>
            <w:tcBorders>
              <w:top w:val="nil"/>
              <w:left w:val="nil"/>
              <w:bottom w:val="single" w:sz="4" w:space="0" w:color="auto"/>
              <w:right w:val="single" w:sz="4" w:space="0" w:color="auto"/>
            </w:tcBorders>
            <w:shd w:val="clear" w:color="auto" w:fill="auto"/>
            <w:noWrap/>
            <w:hideMark/>
          </w:tcPr>
          <w:p w14:paraId="777F7D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D890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97FF94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601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47F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EB95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E3BC2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6053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25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62B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0D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AC3FC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6ABE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85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17A3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02B72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CF394A" w14:textId="77777777" w:rsidR="00E83F66" w:rsidRPr="00772251" w:rsidRDefault="00E83F66" w:rsidP="00651C3C">
            <w:pPr>
              <w:spacing w:before="60" w:after="60" w:line="240" w:lineRule="auto"/>
              <w:rPr>
                <w:noProof/>
                <w:sz w:val="20"/>
              </w:rPr>
            </w:pPr>
            <w:r>
              <w:rPr>
                <w:noProof/>
                <w:sz w:val="20"/>
              </w:rPr>
              <w:t>91081200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D5C03F" w14:textId="77777777" w:rsidR="00E83F66" w:rsidRPr="00772251" w:rsidRDefault="00E83F66" w:rsidP="00651C3C">
            <w:pPr>
              <w:spacing w:before="60" w:after="60" w:line="240" w:lineRule="auto"/>
              <w:rPr>
                <w:noProof/>
                <w:sz w:val="20"/>
              </w:rPr>
            </w:pPr>
            <w:r>
              <w:rPr>
                <w:noProof/>
                <w:sz w:val="20"/>
              </w:rPr>
              <w:t>910812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3D0E19" w14:textId="0793AB21" w:rsidR="00E83F66" w:rsidRPr="00772251" w:rsidRDefault="00E83F66" w:rsidP="00BC122C">
            <w:pPr>
              <w:spacing w:before="60" w:after="60" w:line="240" w:lineRule="auto"/>
              <w:rPr>
                <w:noProof/>
                <w:sz w:val="20"/>
              </w:rPr>
            </w:pPr>
            <w:r>
              <w:rPr>
                <w:noProof/>
                <w:sz w:val="20"/>
              </w:rPr>
              <w:t>-- nur mit optoelektronischer Anzeige</w:t>
            </w:r>
          </w:p>
        </w:tc>
        <w:tc>
          <w:tcPr>
            <w:tcW w:w="642" w:type="dxa"/>
            <w:tcBorders>
              <w:top w:val="nil"/>
              <w:left w:val="nil"/>
              <w:bottom w:val="single" w:sz="4" w:space="0" w:color="auto"/>
              <w:right w:val="single" w:sz="4" w:space="0" w:color="auto"/>
            </w:tcBorders>
            <w:shd w:val="clear" w:color="auto" w:fill="auto"/>
            <w:noWrap/>
            <w:hideMark/>
          </w:tcPr>
          <w:p w14:paraId="7F52AD6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3E7F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77DA8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81E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211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09BC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4488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65E1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9573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713E3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DE51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B1E2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023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0D404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7B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9F04B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37F768" w14:textId="77777777" w:rsidR="00E83F66" w:rsidRPr="00772251" w:rsidRDefault="00E83F66" w:rsidP="00651C3C">
            <w:pPr>
              <w:spacing w:before="60" w:after="60" w:line="240" w:lineRule="auto"/>
              <w:rPr>
                <w:noProof/>
                <w:sz w:val="20"/>
              </w:rPr>
            </w:pPr>
            <w:r>
              <w:rPr>
                <w:noProof/>
                <w:sz w:val="20"/>
              </w:rPr>
              <w:t>91081900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31B0DC7" w14:textId="77777777" w:rsidR="00E83F66" w:rsidRPr="00772251" w:rsidRDefault="00E83F66" w:rsidP="00651C3C">
            <w:pPr>
              <w:spacing w:before="60" w:after="60" w:line="240" w:lineRule="auto"/>
              <w:rPr>
                <w:noProof/>
                <w:sz w:val="20"/>
              </w:rPr>
            </w:pPr>
            <w:r>
              <w:rPr>
                <w:noProof/>
                <w:sz w:val="20"/>
              </w:rPr>
              <w:t>910819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EC393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45C26C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49AAA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B242E8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96F1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C7D03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AFE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BD97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3B6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CE80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EED27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D5C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40E3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3397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F055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125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50AE54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851AFA" w14:textId="77777777" w:rsidR="00E83F66" w:rsidRPr="00772251" w:rsidRDefault="00E83F66" w:rsidP="00651C3C">
            <w:pPr>
              <w:spacing w:before="60" w:after="60" w:line="240" w:lineRule="auto"/>
              <w:rPr>
                <w:noProof/>
                <w:sz w:val="20"/>
              </w:rPr>
            </w:pPr>
            <w:r>
              <w:rPr>
                <w:noProof/>
                <w:sz w:val="20"/>
              </w:rPr>
              <w:t>91082000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D68C6A1" w14:textId="77777777" w:rsidR="00E83F66" w:rsidRPr="00772251" w:rsidRDefault="00E83F66" w:rsidP="00651C3C">
            <w:pPr>
              <w:spacing w:before="60" w:after="60" w:line="240" w:lineRule="auto"/>
              <w:rPr>
                <w:noProof/>
                <w:sz w:val="20"/>
              </w:rPr>
            </w:pPr>
            <w:r>
              <w:rPr>
                <w:noProof/>
                <w:sz w:val="20"/>
              </w:rPr>
              <w:t>910820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798F836" w14:textId="77777777" w:rsidR="00E83F66" w:rsidRPr="00772251" w:rsidRDefault="00E83F66" w:rsidP="00651C3C">
            <w:pPr>
              <w:spacing w:before="60" w:after="60" w:line="240" w:lineRule="auto"/>
              <w:rPr>
                <w:noProof/>
                <w:sz w:val="20"/>
              </w:rPr>
            </w:pPr>
            <w:r>
              <w:rPr>
                <w:noProof/>
                <w:sz w:val="20"/>
              </w:rPr>
              <w:t>- mit automatischem Aufzug</w:t>
            </w:r>
          </w:p>
        </w:tc>
        <w:tc>
          <w:tcPr>
            <w:tcW w:w="642" w:type="dxa"/>
            <w:tcBorders>
              <w:top w:val="nil"/>
              <w:left w:val="nil"/>
              <w:bottom w:val="single" w:sz="4" w:space="0" w:color="auto"/>
              <w:right w:val="single" w:sz="4" w:space="0" w:color="auto"/>
            </w:tcBorders>
            <w:shd w:val="clear" w:color="auto" w:fill="auto"/>
            <w:noWrap/>
            <w:hideMark/>
          </w:tcPr>
          <w:p w14:paraId="727714D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78B8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603A4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A831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7DCE1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57FC8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7ECAE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3A412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160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32CE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EDF5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B717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EBA53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CF19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BF3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152C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09D3FF" w14:textId="77777777" w:rsidR="00E83F66" w:rsidRPr="00772251" w:rsidRDefault="00E83F66" w:rsidP="00651C3C">
            <w:pPr>
              <w:spacing w:before="60" w:after="60" w:line="240" w:lineRule="auto"/>
              <w:rPr>
                <w:noProof/>
                <w:sz w:val="20"/>
              </w:rPr>
            </w:pPr>
            <w:r>
              <w:rPr>
                <w:noProof/>
                <w:sz w:val="20"/>
              </w:rPr>
              <w:t>91089000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1687E6" w14:textId="77777777" w:rsidR="00E83F66" w:rsidRPr="00772251" w:rsidRDefault="00E83F66" w:rsidP="00651C3C">
            <w:pPr>
              <w:spacing w:before="60" w:after="60" w:line="240" w:lineRule="auto"/>
              <w:rPr>
                <w:noProof/>
                <w:sz w:val="20"/>
              </w:rPr>
            </w:pPr>
            <w:r>
              <w:rPr>
                <w:noProof/>
                <w:sz w:val="20"/>
              </w:rPr>
              <w:t>910890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68471D"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47D05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9303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BFBF7F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573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0771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9F23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1F169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B3093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5FCD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2A1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B5DE1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5B6B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EE08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832F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7459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1E43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5A6195" w14:textId="77777777" w:rsidR="00E83F66" w:rsidRPr="00772251" w:rsidRDefault="00E83F66" w:rsidP="00651C3C">
            <w:pPr>
              <w:spacing w:before="60" w:after="60" w:line="240" w:lineRule="auto"/>
              <w:rPr>
                <w:noProof/>
                <w:sz w:val="20"/>
              </w:rPr>
            </w:pPr>
            <w:r>
              <w:rPr>
                <w:noProof/>
                <w:sz w:val="20"/>
              </w:rPr>
              <w:t>91091000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5E547E" w14:textId="77777777" w:rsidR="00E83F66" w:rsidRPr="00772251" w:rsidRDefault="00E83F66" w:rsidP="00651C3C">
            <w:pPr>
              <w:spacing w:before="60" w:after="60" w:line="240" w:lineRule="auto"/>
              <w:rPr>
                <w:noProof/>
                <w:sz w:val="20"/>
              </w:rPr>
            </w:pPr>
            <w:r>
              <w:rPr>
                <w:noProof/>
                <w:sz w:val="20"/>
              </w:rPr>
              <w:t>910910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DC2491" w14:textId="77777777" w:rsidR="00E83F66" w:rsidRPr="00772251" w:rsidRDefault="00E83F66" w:rsidP="00651C3C">
            <w:pPr>
              <w:spacing w:before="60" w:after="60" w:line="240" w:lineRule="auto"/>
              <w:rPr>
                <w:noProof/>
                <w:sz w:val="20"/>
              </w:rPr>
            </w:pPr>
            <w:r>
              <w:rPr>
                <w:noProof/>
                <w:sz w:val="20"/>
              </w:rPr>
              <w:t>- elektrisch betrieben</w:t>
            </w:r>
          </w:p>
        </w:tc>
        <w:tc>
          <w:tcPr>
            <w:tcW w:w="642" w:type="dxa"/>
            <w:tcBorders>
              <w:top w:val="nil"/>
              <w:left w:val="nil"/>
              <w:bottom w:val="single" w:sz="4" w:space="0" w:color="auto"/>
              <w:right w:val="single" w:sz="4" w:space="0" w:color="auto"/>
            </w:tcBorders>
            <w:shd w:val="clear" w:color="auto" w:fill="auto"/>
            <w:noWrap/>
            <w:hideMark/>
          </w:tcPr>
          <w:p w14:paraId="4E738A6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1159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5F7087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0CB4A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BCC4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8968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94D2F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E91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8C7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900C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21F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168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7740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B09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1E5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76AF2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0A9CC1" w14:textId="77777777" w:rsidR="00E83F66" w:rsidRPr="00772251" w:rsidRDefault="00E83F66" w:rsidP="00651C3C">
            <w:pPr>
              <w:spacing w:before="60" w:after="60" w:line="240" w:lineRule="auto"/>
              <w:rPr>
                <w:noProof/>
                <w:sz w:val="20"/>
              </w:rPr>
            </w:pPr>
            <w:r>
              <w:rPr>
                <w:noProof/>
                <w:sz w:val="20"/>
              </w:rPr>
              <w:t>91099000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92C4F7C" w14:textId="77777777" w:rsidR="00E83F66" w:rsidRPr="00772251" w:rsidRDefault="00E83F66" w:rsidP="00651C3C">
            <w:pPr>
              <w:spacing w:before="60" w:after="60" w:line="240" w:lineRule="auto"/>
              <w:rPr>
                <w:noProof/>
                <w:sz w:val="20"/>
              </w:rPr>
            </w:pPr>
            <w:r>
              <w:rPr>
                <w:noProof/>
                <w:sz w:val="20"/>
              </w:rPr>
              <w:t>910990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3F22AC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C60FA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80706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D6481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C995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23280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C429D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73B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117C4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D8CEE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69FC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AD6FA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282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6A323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4AD8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5246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DAFEF6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429936D" w14:textId="77777777" w:rsidR="00E83F66" w:rsidRPr="00772251" w:rsidRDefault="00E83F66" w:rsidP="00651C3C">
            <w:pPr>
              <w:spacing w:before="60" w:after="60" w:line="240" w:lineRule="auto"/>
              <w:rPr>
                <w:noProof/>
                <w:sz w:val="20"/>
              </w:rPr>
            </w:pPr>
            <w:r>
              <w:rPr>
                <w:noProof/>
                <w:sz w:val="20"/>
              </w:rPr>
              <w:t>91101100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A09A1E8" w14:textId="77777777" w:rsidR="00E83F66" w:rsidRPr="00772251" w:rsidRDefault="00E83F66" w:rsidP="00651C3C">
            <w:pPr>
              <w:spacing w:before="60" w:after="60" w:line="240" w:lineRule="auto"/>
              <w:rPr>
                <w:noProof/>
                <w:sz w:val="20"/>
              </w:rPr>
            </w:pPr>
            <w:r>
              <w:rPr>
                <w:noProof/>
                <w:sz w:val="20"/>
              </w:rPr>
              <w:t>911011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94E493" w14:textId="77777777" w:rsidR="00E83F66" w:rsidRPr="00772251" w:rsidRDefault="00E83F66" w:rsidP="00651C3C">
            <w:pPr>
              <w:spacing w:before="60" w:after="60" w:line="240" w:lineRule="auto"/>
              <w:rPr>
                <w:noProof/>
                <w:sz w:val="20"/>
              </w:rPr>
            </w:pPr>
            <w:r>
              <w:rPr>
                <w:noProof/>
                <w:sz w:val="20"/>
              </w:rPr>
              <w:t>-- nicht oder nur teilweise zusammengesetzte, vollständige Uhrwerke (Schablonen)</w:t>
            </w:r>
          </w:p>
        </w:tc>
        <w:tc>
          <w:tcPr>
            <w:tcW w:w="642" w:type="dxa"/>
            <w:tcBorders>
              <w:top w:val="nil"/>
              <w:left w:val="nil"/>
              <w:bottom w:val="single" w:sz="4" w:space="0" w:color="auto"/>
              <w:right w:val="single" w:sz="4" w:space="0" w:color="auto"/>
            </w:tcBorders>
            <w:shd w:val="clear" w:color="auto" w:fill="auto"/>
            <w:noWrap/>
            <w:hideMark/>
          </w:tcPr>
          <w:p w14:paraId="2111A41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D09A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9CFE79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477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490D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846DD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637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4C7E1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E80B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ECBB3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D79C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9F95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4CD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B0B30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118C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DF5E3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7FC796" w14:textId="77777777" w:rsidR="00E83F66" w:rsidRPr="00772251" w:rsidRDefault="00E83F66" w:rsidP="00651C3C">
            <w:pPr>
              <w:spacing w:before="60" w:after="60" w:line="240" w:lineRule="auto"/>
              <w:rPr>
                <w:noProof/>
                <w:sz w:val="20"/>
              </w:rPr>
            </w:pPr>
            <w:r>
              <w:rPr>
                <w:noProof/>
                <w:sz w:val="20"/>
              </w:rPr>
              <w:t>91101200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E18B3DC" w14:textId="77777777" w:rsidR="00E83F66" w:rsidRPr="00772251" w:rsidRDefault="00E83F66" w:rsidP="00651C3C">
            <w:pPr>
              <w:spacing w:before="60" w:after="60" w:line="240" w:lineRule="auto"/>
              <w:rPr>
                <w:noProof/>
                <w:sz w:val="20"/>
              </w:rPr>
            </w:pPr>
            <w:r>
              <w:rPr>
                <w:noProof/>
                <w:sz w:val="20"/>
              </w:rPr>
              <w:t>911012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B8EE1E" w14:textId="77777777" w:rsidR="00E83F66" w:rsidRPr="00772251" w:rsidRDefault="00E83F66" w:rsidP="00651C3C">
            <w:pPr>
              <w:spacing w:before="60" w:after="60" w:line="240" w:lineRule="auto"/>
              <w:rPr>
                <w:noProof/>
                <w:sz w:val="20"/>
              </w:rPr>
            </w:pPr>
            <w:r>
              <w:rPr>
                <w:noProof/>
                <w:sz w:val="20"/>
              </w:rPr>
              <w:t>-- unvollständige, zusammengesetzte Uhrwerke</w:t>
            </w:r>
          </w:p>
        </w:tc>
        <w:tc>
          <w:tcPr>
            <w:tcW w:w="642" w:type="dxa"/>
            <w:tcBorders>
              <w:top w:val="nil"/>
              <w:left w:val="nil"/>
              <w:bottom w:val="single" w:sz="4" w:space="0" w:color="auto"/>
              <w:right w:val="single" w:sz="4" w:space="0" w:color="auto"/>
            </w:tcBorders>
            <w:shd w:val="clear" w:color="auto" w:fill="auto"/>
            <w:noWrap/>
            <w:hideMark/>
          </w:tcPr>
          <w:p w14:paraId="1593BDA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DF97D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FD0193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37F1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0E51D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678F4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F1A57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6673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67976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762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FD37F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87F5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19A4B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1BDB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864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5633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226699" w14:textId="77777777" w:rsidR="00E83F66" w:rsidRPr="00772251" w:rsidRDefault="00E83F66" w:rsidP="00651C3C">
            <w:pPr>
              <w:spacing w:before="60" w:after="60" w:line="240" w:lineRule="auto"/>
              <w:rPr>
                <w:noProof/>
                <w:sz w:val="20"/>
              </w:rPr>
            </w:pPr>
            <w:r>
              <w:rPr>
                <w:noProof/>
                <w:sz w:val="20"/>
              </w:rPr>
              <w:t>91101900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BC6D68B" w14:textId="77777777" w:rsidR="00E83F66" w:rsidRPr="00772251" w:rsidRDefault="00E83F66" w:rsidP="00651C3C">
            <w:pPr>
              <w:spacing w:before="60" w:after="60" w:line="240" w:lineRule="auto"/>
              <w:rPr>
                <w:noProof/>
                <w:sz w:val="20"/>
              </w:rPr>
            </w:pPr>
            <w:r>
              <w:rPr>
                <w:noProof/>
                <w:sz w:val="20"/>
              </w:rPr>
              <w:t>911019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217FF7" w14:textId="77777777" w:rsidR="00E83F66" w:rsidRPr="00772251" w:rsidRDefault="00E83F66" w:rsidP="00651C3C">
            <w:pPr>
              <w:spacing w:before="60" w:after="60" w:line="240" w:lineRule="auto"/>
              <w:rPr>
                <w:noProof/>
                <w:sz w:val="20"/>
              </w:rPr>
            </w:pPr>
            <w:r>
              <w:rPr>
                <w:noProof/>
                <w:sz w:val="20"/>
              </w:rPr>
              <w:t>-- Uhrrohwerke</w:t>
            </w:r>
          </w:p>
        </w:tc>
        <w:tc>
          <w:tcPr>
            <w:tcW w:w="642" w:type="dxa"/>
            <w:tcBorders>
              <w:top w:val="nil"/>
              <w:left w:val="nil"/>
              <w:bottom w:val="single" w:sz="4" w:space="0" w:color="auto"/>
              <w:right w:val="single" w:sz="4" w:space="0" w:color="auto"/>
            </w:tcBorders>
            <w:shd w:val="clear" w:color="auto" w:fill="auto"/>
            <w:noWrap/>
            <w:hideMark/>
          </w:tcPr>
          <w:p w14:paraId="0E370F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4B59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2BA084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DD15D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C996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B6B1C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F0E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439C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D9631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BAE3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BCABB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4D68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7290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6EA5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BEA89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D8EF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F6E18D" w14:textId="77777777" w:rsidR="00E83F66" w:rsidRPr="00772251" w:rsidRDefault="00E83F66" w:rsidP="00651C3C">
            <w:pPr>
              <w:spacing w:before="60" w:after="60" w:line="240" w:lineRule="auto"/>
              <w:rPr>
                <w:noProof/>
                <w:sz w:val="20"/>
              </w:rPr>
            </w:pPr>
            <w:r>
              <w:rPr>
                <w:noProof/>
                <w:sz w:val="20"/>
              </w:rPr>
              <w:t>91109000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B37B6A4" w14:textId="77777777" w:rsidR="00E83F66" w:rsidRPr="00772251" w:rsidRDefault="00E83F66" w:rsidP="00651C3C">
            <w:pPr>
              <w:spacing w:before="60" w:after="60" w:line="240" w:lineRule="auto"/>
              <w:rPr>
                <w:noProof/>
                <w:sz w:val="20"/>
              </w:rPr>
            </w:pPr>
            <w:r>
              <w:rPr>
                <w:noProof/>
                <w:sz w:val="20"/>
              </w:rPr>
              <w:t>911090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36671F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C2E058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6603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FF5C77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F2F86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5F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70F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A7E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607C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4B8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18A0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C7D3E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18D7B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18C4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0CCD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FF652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262A1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60234D" w14:textId="77777777" w:rsidR="00E83F66" w:rsidRPr="00772251" w:rsidRDefault="00E83F66" w:rsidP="008B72B7">
            <w:pPr>
              <w:pageBreakBefore/>
              <w:spacing w:before="60" w:after="60" w:line="240" w:lineRule="auto"/>
              <w:rPr>
                <w:noProof/>
                <w:sz w:val="20"/>
              </w:rPr>
            </w:pPr>
            <w:r>
              <w:rPr>
                <w:noProof/>
                <w:sz w:val="20"/>
              </w:rPr>
              <w:t>91111000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3716C4" w14:textId="77777777" w:rsidR="00E83F66" w:rsidRPr="00772251" w:rsidRDefault="00E83F66" w:rsidP="00651C3C">
            <w:pPr>
              <w:spacing w:before="60" w:after="60" w:line="240" w:lineRule="auto"/>
              <w:rPr>
                <w:noProof/>
                <w:sz w:val="20"/>
              </w:rPr>
            </w:pPr>
            <w:r>
              <w:rPr>
                <w:noProof/>
                <w:sz w:val="20"/>
              </w:rPr>
              <w:t>911110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713639" w14:textId="77777777" w:rsidR="00E83F66" w:rsidRPr="00772251" w:rsidRDefault="00E83F66" w:rsidP="00651C3C">
            <w:pPr>
              <w:spacing w:before="60" w:after="60" w:line="240" w:lineRule="auto"/>
              <w:rPr>
                <w:noProof/>
                <w:sz w:val="20"/>
              </w:rPr>
            </w:pPr>
            <w:r>
              <w:rPr>
                <w:noProof/>
                <w:sz w:val="20"/>
              </w:rPr>
              <w:t>- Gehäuse aus Edelmetallen oder Edelmetallplattierungen</w:t>
            </w:r>
          </w:p>
        </w:tc>
        <w:tc>
          <w:tcPr>
            <w:tcW w:w="642" w:type="dxa"/>
            <w:tcBorders>
              <w:top w:val="nil"/>
              <w:left w:val="nil"/>
              <w:bottom w:val="single" w:sz="4" w:space="0" w:color="auto"/>
              <w:right w:val="single" w:sz="4" w:space="0" w:color="auto"/>
            </w:tcBorders>
            <w:shd w:val="clear" w:color="auto" w:fill="auto"/>
            <w:noWrap/>
            <w:hideMark/>
          </w:tcPr>
          <w:p w14:paraId="2839D41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8A56B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2D749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DE6A9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D1E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6D16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9A8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8A8A4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E8C79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3E1CC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2391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3D49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EF33B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9EE5C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E2641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4EEDE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2A3BA7" w14:textId="77777777" w:rsidR="00E83F66" w:rsidRPr="00772251" w:rsidRDefault="00E83F66" w:rsidP="00651C3C">
            <w:pPr>
              <w:spacing w:before="60" w:after="60" w:line="240" w:lineRule="auto"/>
              <w:rPr>
                <w:noProof/>
                <w:sz w:val="20"/>
              </w:rPr>
            </w:pPr>
            <w:r>
              <w:rPr>
                <w:noProof/>
                <w:sz w:val="20"/>
              </w:rPr>
              <w:t>91112000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5A73" w14:textId="77777777" w:rsidR="00E83F66" w:rsidRPr="00772251" w:rsidRDefault="00E83F66" w:rsidP="00651C3C">
            <w:pPr>
              <w:spacing w:before="60" w:after="60" w:line="240" w:lineRule="auto"/>
              <w:rPr>
                <w:noProof/>
                <w:sz w:val="20"/>
              </w:rPr>
            </w:pPr>
            <w:r>
              <w:rPr>
                <w:noProof/>
                <w:sz w:val="20"/>
              </w:rPr>
              <w:t>911120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A7DAD04" w14:textId="4718D360" w:rsidR="00E83F66" w:rsidRPr="00772251" w:rsidRDefault="00E83F66" w:rsidP="00BC122C">
            <w:pPr>
              <w:spacing w:before="60" w:after="60" w:line="240" w:lineRule="auto"/>
              <w:rPr>
                <w:noProof/>
                <w:sz w:val="20"/>
              </w:rPr>
            </w:pPr>
            <w:r>
              <w:rPr>
                <w:noProof/>
                <w:sz w:val="20"/>
              </w:rPr>
              <w:t>- Gehäuse aus unedlen Metallen, auch vergoldet oder versilbert</w:t>
            </w:r>
          </w:p>
        </w:tc>
        <w:tc>
          <w:tcPr>
            <w:tcW w:w="642" w:type="dxa"/>
            <w:tcBorders>
              <w:top w:val="nil"/>
              <w:left w:val="nil"/>
              <w:bottom w:val="single" w:sz="4" w:space="0" w:color="auto"/>
              <w:right w:val="single" w:sz="4" w:space="0" w:color="auto"/>
            </w:tcBorders>
            <w:shd w:val="clear" w:color="auto" w:fill="auto"/>
            <w:noWrap/>
            <w:hideMark/>
          </w:tcPr>
          <w:p w14:paraId="026357F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316B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AFC59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A47B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D7AC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C6C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2B1E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903AD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E4C6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606B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ADCCF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DECA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C042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891F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67D3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DAE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60A0DAB" w14:textId="77777777" w:rsidR="00E83F66" w:rsidRPr="00772251" w:rsidRDefault="00E83F66" w:rsidP="00651C3C">
            <w:pPr>
              <w:spacing w:before="60" w:after="60" w:line="240" w:lineRule="auto"/>
              <w:rPr>
                <w:noProof/>
                <w:sz w:val="20"/>
              </w:rPr>
            </w:pPr>
            <w:r>
              <w:rPr>
                <w:noProof/>
                <w:sz w:val="20"/>
              </w:rPr>
              <w:t>91118000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ABAFC90" w14:textId="77777777" w:rsidR="00E83F66" w:rsidRPr="00772251" w:rsidRDefault="00E83F66" w:rsidP="00651C3C">
            <w:pPr>
              <w:spacing w:before="60" w:after="60" w:line="240" w:lineRule="auto"/>
              <w:rPr>
                <w:noProof/>
                <w:sz w:val="20"/>
              </w:rPr>
            </w:pPr>
            <w:r>
              <w:rPr>
                <w:noProof/>
                <w:sz w:val="20"/>
              </w:rPr>
              <w:t>911180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780DED" w14:textId="77777777" w:rsidR="00E83F66" w:rsidRPr="00772251" w:rsidRDefault="00E83F66" w:rsidP="00651C3C">
            <w:pPr>
              <w:spacing w:before="60" w:after="60" w:line="240" w:lineRule="auto"/>
              <w:rPr>
                <w:noProof/>
                <w:sz w:val="20"/>
              </w:rPr>
            </w:pPr>
            <w:r>
              <w:rPr>
                <w:noProof/>
                <w:sz w:val="20"/>
              </w:rPr>
              <w:t>- andere Gehäuse</w:t>
            </w:r>
          </w:p>
        </w:tc>
        <w:tc>
          <w:tcPr>
            <w:tcW w:w="642" w:type="dxa"/>
            <w:tcBorders>
              <w:top w:val="nil"/>
              <w:left w:val="nil"/>
              <w:bottom w:val="single" w:sz="4" w:space="0" w:color="auto"/>
              <w:right w:val="single" w:sz="4" w:space="0" w:color="auto"/>
            </w:tcBorders>
            <w:shd w:val="clear" w:color="auto" w:fill="auto"/>
            <w:noWrap/>
            <w:hideMark/>
          </w:tcPr>
          <w:p w14:paraId="52BAFDA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312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D07712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8D1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0211B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6E8C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FF77C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3222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2EF1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C12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DB2F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89E3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CAD9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1394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A32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534F5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359EE79" w14:textId="77777777" w:rsidR="00E83F66" w:rsidRPr="00772251" w:rsidRDefault="00E83F66" w:rsidP="00651C3C">
            <w:pPr>
              <w:spacing w:before="60" w:after="60" w:line="240" w:lineRule="auto"/>
              <w:rPr>
                <w:noProof/>
                <w:sz w:val="20"/>
              </w:rPr>
            </w:pPr>
            <w:r>
              <w:rPr>
                <w:noProof/>
                <w:sz w:val="20"/>
              </w:rPr>
              <w:t>91119000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1E70E6" w14:textId="77777777" w:rsidR="00E83F66" w:rsidRPr="00772251" w:rsidRDefault="00E83F66" w:rsidP="00651C3C">
            <w:pPr>
              <w:spacing w:before="60" w:after="60" w:line="240" w:lineRule="auto"/>
              <w:rPr>
                <w:noProof/>
                <w:sz w:val="20"/>
              </w:rPr>
            </w:pPr>
            <w:r>
              <w:rPr>
                <w:noProof/>
                <w:sz w:val="20"/>
              </w:rPr>
              <w:t>911190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DF255"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3BA68B5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3D12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4F111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065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1338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233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2BF3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182F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EC1C5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08BFD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3E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178A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16162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C2B6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F9336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D2C05E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BC81EA1" w14:textId="77777777" w:rsidR="00E83F66" w:rsidRPr="00772251" w:rsidRDefault="00E83F66" w:rsidP="00651C3C">
            <w:pPr>
              <w:spacing w:before="60" w:after="60" w:line="240" w:lineRule="auto"/>
              <w:rPr>
                <w:noProof/>
                <w:sz w:val="20"/>
              </w:rPr>
            </w:pPr>
            <w:r>
              <w:rPr>
                <w:noProof/>
                <w:sz w:val="20"/>
              </w:rPr>
              <w:t>91122000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4C0B69" w14:textId="77777777" w:rsidR="00E83F66" w:rsidRPr="00772251" w:rsidRDefault="00E83F66" w:rsidP="00651C3C">
            <w:pPr>
              <w:spacing w:before="60" w:after="60" w:line="240" w:lineRule="auto"/>
              <w:rPr>
                <w:noProof/>
                <w:sz w:val="20"/>
              </w:rPr>
            </w:pPr>
            <w:r>
              <w:rPr>
                <w:noProof/>
                <w:sz w:val="20"/>
              </w:rPr>
              <w:t>911220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5E9DF9" w14:textId="77777777" w:rsidR="00E83F66" w:rsidRPr="00772251" w:rsidRDefault="00E83F66" w:rsidP="00651C3C">
            <w:pPr>
              <w:spacing w:before="60" w:after="60" w:line="240" w:lineRule="auto"/>
              <w:rPr>
                <w:noProof/>
                <w:sz w:val="20"/>
              </w:rPr>
            </w:pPr>
            <w:r>
              <w:rPr>
                <w:noProof/>
                <w:sz w:val="20"/>
              </w:rPr>
              <w:t>- Gehäuse</w:t>
            </w:r>
          </w:p>
        </w:tc>
        <w:tc>
          <w:tcPr>
            <w:tcW w:w="642" w:type="dxa"/>
            <w:tcBorders>
              <w:top w:val="nil"/>
              <w:left w:val="nil"/>
              <w:bottom w:val="single" w:sz="4" w:space="0" w:color="auto"/>
              <w:right w:val="single" w:sz="4" w:space="0" w:color="auto"/>
            </w:tcBorders>
            <w:shd w:val="clear" w:color="auto" w:fill="auto"/>
            <w:noWrap/>
            <w:hideMark/>
          </w:tcPr>
          <w:p w14:paraId="07DF49B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35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AE49CD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6248B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8C4F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2676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38D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62CE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9E8C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8B52F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96DD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7DB3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1044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2ED0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0064E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4EC3BA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CEB3ECA" w14:textId="77777777" w:rsidR="00E83F66" w:rsidRPr="00772251" w:rsidRDefault="00E83F66" w:rsidP="00651C3C">
            <w:pPr>
              <w:spacing w:before="60" w:after="60" w:line="240" w:lineRule="auto"/>
              <w:rPr>
                <w:noProof/>
                <w:sz w:val="20"/>
              </w:rPr>
            </w:pPr>
            <w:r>
              <w:rPr>
                <w:noProof/>
                <w:sz w:val="20"/>
              </w:rPr>
              <w:t>91129000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D4BD59" w14:textId="77777777" w:rsidR="00E83F66" w:rsidRPr="00772251" w:rsidRDefault="00E83F66" w:rsidP="00651C3C">
            <w:pPr>
              <w:spacing w:before="60" w:after="60" w:line="240" w:lineRule="auto"/>
              <w:rPr>
                <w:noProof/>
                <w:sz w:val="20"/>
              </w:rPr>
            </w:pPr>
            <w:r>
              <w:rPr>
                <w:noProof/>
                <w:sz w:val="20"/>
              </w:rPr>
              <w:t>911290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0E3BC"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50DD8C6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60DF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558060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CEEA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8C2C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5D35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D8D02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70A9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1E1E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93E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93CB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4C1B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A5B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2ABE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574B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AE651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B9F434" w14:textId="77777777" w:rsidR="00E83F66" w:rsidRPr="00772251" w:rsidRDefault="00E83F66" w:rsidP="00651C3C">
            <w:pPr>
              <w:spacing w:before="60" w:after="60" w:line="240" w:lineRule="auto"/>
              <w:rPr>
                <w:noProof/>
                <w:sz w:val="20"/>
              </w:rPr>
            </w:pPr>
            <w:r>
              <w:rPr>
                <w:noProof/>
                <w:sz w:val="20"/>
              </w:rPr>
              <w:t>91131000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9DA23A5" w14:textId="77777777" w:rsidR="00E83F66" w:rsidRPr="00772251" w:rsidRDefault="00E83F66" w:rsidP="00651C3C">
            <w:pPr>
              <w:spacing w:before="60" w:after="60" w:line="240" w:lineRule="auto"/>
              <w:rPr>
                <w:noProof/>
                <w:sz w:val="20"/>
              </w:rPr>
            </w:pPr>
            <w:r>
              <w:rPr>
                <w:noProof/>
                <w:sz w:val="20"/>
              </w:rPr>
              <w:t>911310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961F9F" w14:textId="77777777" w:rsidR="00E83F66" w:rsidRPr="00772251" w:rsidRDefault="00E83F66" w:rsidP="00651C3C">
            <w:pPr>
              <w:spacing w:before="60" w:after="60" w:line="240" w:lineRule="auto"/>
              <w:rPr>
                <w:noProof/>
                <w:sz w:val="20"/>
              </w:rPr>
            </w:pPr>
            <w:r>
              <w:rPr>
                <w:noProof/>
                <w:sz w:val="20"/>
              </w:rPr>
              <w:t>- aus Edelmetallen oder Edelmetallplattierungen</w:t>
            </w:r>
          </w:p>
        </w:tc>
        <w:tc>
          <w:tcPr>
            <w:tcW w:w="642" w:type="dxa"/>
            <w:tcBorders>
              <w:top w:val="nil"/>
              <w:left w:val="nil"/>
              <w:bottom w:val="single" w:sz="4" w:space="0" w:color="auto"/>
              <w:right w:val="single" w:sz="4" w:space="0" w:color="auto"/>
            </w:tcBorders>
            <w:shd w:val="clear" w:color="auto" w:fill="auto"/>
            <w:noWrap/>
            <w:hideMark/>
          </w:tcPr>
          <w:p w14:paraId="7A47F6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D4AA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AAC7CC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3C1F5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9EFF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C6CD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3CB7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91C39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0846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8B384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F9E9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8516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D847E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4BD83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B37C2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C1CCB9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681DE8" w14:textId="77777777" w:rsidR="00E83F66" w:rsidRPr="00772251" w:rsidRDefault="00E83F66" w:rsidP="00651C3C">
            <w:pPr>
              <w:spacing w:before="60" w:after="60" w:line="240" w:lineRule="auto"/>
              <w:rPr>
                <w:noProof/>
                <w:sz w:val="20"/>
              </w:rPr>
            </w:pPr>
            <w:r>
              <w:rPr>
                <w:noProof/>
                <w:sz w:val="20"/>
              </w:rPr>
              <w:t>91132000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E503A4D" w14:textId="77777777" w:rsidR="00E83F66" w:rsidRPr="00772251" w:rsidRDefault="00E83F66" w:rsidP="00651C3C">
            <w:pPr>
              <w:spacing w:before="60" w:after="60" w:line="240" w:lineRule="auto"/>
              <w:rPr>
                <w:noProof/>
                <w:sz w:val="20"/>
              </w:rPr>
            </w:pPr>
            <w:r>
              <w:rPr>
                <w:noProof/>
                <w:sz w:val="20"/>
              </w:rPr>
              <w:t>911320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6D980E6" w14:textId="1E71E12B" w:rsidR="00E83F66" w:rsidRPr="00772251" w:rsidRDefault="00E83F66" w:rsidP="00BC122C">
            <w:pPr>
              <w:spacing w:before="60" w:after="60" w:line="240" w:lineRule="auto"/>
              <w:rPr>
                <w:noProof/>
                <w:sz w:val="20"/>
              </w:rPr>
            </w:pPr>
            <w:r>
              <w:rPr>
                <w:noProof/>
                <w:sz w:val="20"/>
              </w:rPr>
              <w:t>- aus unedlen Metallen, auch vergoldet oder versilbert</w:t>
            </w:r>
          </w:p>
        </w:tc>
        <w:tc>
          <w:tcPr>
            <w:tcW w:w="642" w:type="dxa"/>
            <w:tcBorders>
              <w:top w:val="nil"/>
              <w:left w:val="nil"/>
              <w:bottom w:val="single" w:sz="4" w:space="0" w:color="auto"/>
              <w:right w:val="single" w:sz="4" w:space="0" w:color="auto"/>
            </w:tcBorders>
            <w:shd w:val="clear" w:color="auto" w:fill="auto"/>
            <w:noWrap/>
            <w:hideMark/>
          </w:tcPr>
          <w:p w14:paraId="1132EB1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71D5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F0B266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CD83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A152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194F2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FE85E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B6A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61EB7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24DA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B9E65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C5AB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095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E7DB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875D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1E60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BA17BA" w14:textId="77777777" w:rsidR="00E83F66" w:rsidRPr="00772251" w:rsidRDefault="00E83F66" w:rsidP="00651C3C">
            <w:pPr>
              <w:spacing w:before="60" w:after="60" w:line="240" w:lineRule="auto"/>
              <w:rPr>
                <w:noProof/>
                <w:sz w:val="20"/>
              </w:rPr>
            </w:pPr>
            <w:r>
              <w:rPr>
                <w:noProof/>
                <w:sz w:val="20"/>
              </w:rPr>
              <w:t>91139000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2CE7D3" w14:textId="77777777" w:rsidR="00E83F66" w:rsidRPr="00772251" w:rsidRDefault="00E83F66" w:rsidP="00651C3C">
            <w:pPr>
              <w:spacing w:before="60" w:after="60" w:line="240" w:lineRule="auto"/>
              <w:rPr>
                <w:noProof/>
                <w:sz w:val="20"/>
              </w:rPr>
            </w:pPr>
            <w:r>
              <w:rPr>
                <w:noProof/>
                <w:sz w:val="20"/>
              </w:rPr>
              <w:t>911390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C67EC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BF9FB6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2D41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23A6D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C574E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21BA9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0057C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18C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6651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764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541C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F84E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7006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36FB0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941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68F5F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C7F3B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D21200" w14:textId="77777777" w:rsidR="00E83F66" w:rsidRPr="00772251" w:rsidRDefault="00E83F66" w:rsidP="00651C3C">
            <w:pPr>
              <w:spacing w:before="60" w:after="60" w:line="240" w:lineRule="auto"/>
              <w:rPr>
                <w:noProof/>
                <w:sz w:val="20"/>
              </w:rPr>
            </w:pPr>
            <w:r>
              <w:rPr>
                <w:noProof/>
                <w:sz w:val="20"/>
              </w:rPr>
              <w:t>91141000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3096F15" w14:textId="77777777" w:rsidR="00E83F66" w:rsidRPr="00772251" w:rsidRDefault="00E83F66" w:rsidP="00651C3C">
            <w:pPr>
              <w:spacing w:before="60" w:after="60" w:line="240" w:lineRule="auto"/>
              <w:rPr>
                <w:noProof/>
                <w:sz w:val="20"/>
              </w:rPr>
            </w:pPr>
            <w:r>
              <w:rPr>
                <w:noProof/>
                <w:sz w:val="20"/>
              </w:rPr>
              <w:t>911410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F72D62" w14:textId="77777777" w:rsidR="00E83F66" w:rsidRPr="00772251" w:rsidRDefault="00E83F66" w:rsidP="00651C3C">
            <w:pPr>
              <w:spacing w:before="60" w:after="60" w:line="240" w:lineRule="auto"/>
              <w:rPr>
                <w:noProof/>
                <w:sz w:val="20"/>
              </w:rPr>
            </w:pPr>
            <w:r>
              <w:rPr>
                <w:noProof/>
                <w:sz w:val="20"/>
              </w:rPr>
              <w:t>- Uhrfedern, einschließlich Spiralfedern</w:t>
            </w:r>
          </w:p>
        </w:tc>
        <w:tc>
          <w:tcPr>
            <w:tcW w:w="642" w:type="dxa"/>
            <w:tcBorders>
              <w:top w:val="nil"/>
              <w:left w:val="nil"/>
              <w:bottom w:val="single" w:sz="4" w:space="0" w:color="auto"/>
              <w:right w:val="single" w:sz="4" w:space="0" w:color="auto"/>
            </w:tcBorders>
            <w:shd w:val="clear" w:color="auto" w:fill="auto"/>
            <w:noWrap/>
            <w:hideMark/>
          </w:tcPr>
          <w:p w14:paraId="7494B7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83C3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3AFB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E0575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82A78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629FF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AF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B3E4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E199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A2CE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8468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2733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DDD9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F69F4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8E6B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D6649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D8946" w14:textId="77777777" w:rsidR="00E83F66" w:rsidRPr="00772251" w:rsidRDefault="00E83F66" w:rsidP="00651C3C">
            <w:pPr>
              <w:spacing w:before="60" w:after="60" w:line="240" w:lineRule="auto"/>
              <w:rPr>
                <w:noProof/>
                <w:sz w:val="20"/>
              </w:rPr>
            </w:pPr>
            <w:r>
              <w:rPr>
                <w:noProof/>
                <w:sz w:val="20"/>
              </w:rPr>
              <w:t>91143000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8E83274" w14:textId="77777777" w:rsidR="00E83F66" w:rsidRPr="00772251" w:rsidRDefault="00E83F66" w:rsidP="00651C3C">
            <w:pPr>
              <w:spacing w:before="60" w:after="60" w:line="240" w:lineRule="auto"/>
              <w:rPr>
                <w:noProof/>
                <w:sz w:val="20"/>
              </w:rPr>
            </w:pPr>
            <w:r>
              <w:rPr>
                <w:noProof/>
                <w:sz w:val="20"/>
              </w:rPr>
              <w:t>911430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E42E88" w14:textId="77777777" w:rsidR="00E83F66" w:rsidRPr="00772251" w:rsidRDefault="00E83F66" w:rsidP="00651C3C">
            <w:pPr>
              <w:spacing w:before="60" w:after="60" w:line="240" w:lineRule="auto"/>
              <w:rPr>
                <w:noProof/>
                <w:sz w:val="20"/>
              </w:rPr>
            </w:pPr>
            <w:r>
              <w:rPr>
                <w:noProof/>
                <w:sz w:val="20"/>
              </w:rPr>
              <w:t>- Zifferblätter</w:t>
            </w:r>
          </w:p>
        </w:tc>
        <w:tc>
          <w:tcPr>
            <w:tcW w:w="642" w:type="dxa"/>
            <w:tcBorders>
              <w:top w:val="nil"/>
              <w:left w:val="nil"/>
              <w:bottom w:val="single" w:sz="4" w:space="0" w:color="auto"/>
              <w:right w:val="single" w:sz="4" w:space="0" w:color="auto"/>
            </w:tcBorders>
            <w:shd w:val="clear" w:color="auto" w:fill="auto"/>
            <w:noWrap/>
            <w:hideMark/>
          </w:tcPr>
          <w:p w14:paraId="22D9FF8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DD6D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9987B7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50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B34B9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687B7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524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56CE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DF18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9173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D72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EBDA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19222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400E8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7B361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8C6CB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5DE186C" w14:textId="77777777" w:rsidR="00E83F66" w:rsidRPr="00772251" w:rsidRDefault="00E83F66" w:rsidP="008B72B7">
            <w:pPr>
              <w:pageBreakBefore/>
              <w:spacing w:before="60" w:after="60" w:line="240" w:lineRule="auto"/>
              <w:rPr>
                <w:noProof/>
                <w:sz w:val="20"/>
              </w:rPr>
            </w:pPr>
            <w:r>
              <w:rPr>
                <w:noProof/>
                <w:sz w:val="20"/>
              </w:rPr>
              <w:t>91144000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5BD515" w14:textId="77777777" w:rsidR="00E83F66" w:rsidRPr="00772251" w:rsidRDefault="00E83F66" w:rsidP="00651C3C">
            <w:pPr>
              <w:spacing w:before="60" w:after="60" w:line="240" w:lineRule="auto"/>
              <w:rPr>
                <w:noProof/>
                <w:sz w:val="20"/>
              </w:rPr>
            </w:pPr>
            <w:r>
              <w:rPr>
                <w:noProof/>
                <w:sz w:val="20"/>
              </w:rPr>
              <w:t>911440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20A450C" w14:textId="77777777" w:rsidR="00E83F66" w:rsidRPr="00772251" w:rsidRDefault="00E83F66" w:rsidP="00651C3C">
            <w:pPr>
              <w:spacing w:before="60" w:after="60" w:line="240" w:lineRule="auto"/>
              <w:rPr>
                <w:noProof/>
                <w:sz w:val="20"/>
              </w:rPr>
            </w:pPr>
            <w:r>
              <w:rPr>
                <w:noProof/>
                <w:sz w:val="20"/>
              </w:rPr>
              <w:t>- Werkplatten und Brücken</w:t>
            </w:r>
          </w:p>
        </w:tc>
        <w:tc>
          <w:tcPr>
            <w:tcW w:w="642" w:type="dxa"/>
            <w:tcBorders>
              <w:top w:val="nil"/>
              <w:left w:val="nil"/>
              <w:bottom w:val="single" w:sz="4" w:space="0" w:color="auto"/>
              <w:right w:val="single" w:sz="4" w:space="0" w:color="auto"/>
            </w:tcBorders>
            <w:shd w:val="clear" w:color="auto" w:fill="auto"/>
            <w:noWrap/>
            <w:hideMark/>
          </w:tcPr>
          <w:p w14:paraId="7F07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0F7F1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8C3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AC4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2263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18BA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6BC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4468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7519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D47B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C8A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02C2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EA9A7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34162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2B0F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7AA29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0339919" w14:textId="77777777" w:rsidR="00E83F66" w:rsidRPr="00772251" w:rsidRDefault="00E83F66" w:rsidP="00651C3C">
            <w:pPr>
              <w:spacing w:before="60" w:after="60" w:line="240" w:lineRule="auto"/>
              <w:rPr>
                <w:noProof/>
                <w:sz w:val="20"/>
              </w:rPr>
            </w:pPr>
            <w:r>
              <w:rPr>
                <w:noProof/>
                <w:sz w:val="20"/>
              </w:rPr>
              <w:t>91149000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852E26" w14:textId="77777777" w:rsidR="00E83F66" w:rsidRPr="00772251" w:rsidRDefault="00E83F66" w:rsidP="00651C3C">
            <w:pPr>
              <w:spacing w:before="60" w:after="60" w:line="240" w:lineRule="auto"/>
              <w:rPr>
                <w:noProof/>
                <w:sz w:val="20"/>
              </w:rPr>
            </w:pPr>
            <w:r>
              <w:rPr>
                <w:noProof/>
                <w:sz w:val="20"/>
              </w:rPr>
              <w:t>911490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483F0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24A68D2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16E4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6F74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DDD77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A0C10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A3B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7AD6A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88DA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2A659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88AB5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2340F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01B7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AABF5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AF99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519C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9DABD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BB52CA" w14:textId="77777777" w:rsidR="00E83F66" w:rsidRPr="00772251" w:rsidRDefault="00E83F66" w:rsidP="00651C3C">
            <w:pPr>
              <w:spacing w:before="60" w:after="60" w:line="240" w:lineRule="auto"/>
              <w:rPr>
                <w:noProof/>
                <w:sz w:val="20"/>
              </w:rPr>
            </w:pPr>
            <w:r>
              <w:rPr>
                <w:noProof/>
                <w:sz w:val="20"/>
              </w:rPr>
              <w:t>93011000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63FF79" w14:textId="77777777" w:rsidR="00E83F66" w:rsidRPr="00772251" w:rsidRDefault="00E83F66" w:rsidP="00651C3C">
            <w:pPr>
              <w:spacing w:before="60" w:after="60" w:line="240" w:lineRule="auto"/>
              <w:rPr>
                <w:noProof/>
                <w:sz w:val="20"/>
              </w:rPr>
            </w:pPr>
            <w:r>
              <w:rPr>
                <w:noProof/>
                <w:sz w:val="20"/>
              </w:rPr>
              <w:t>930110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94CBAF9" w14:textId="77777777" w:rsidR="00E83F66" w:rsidRPr="00772251" w:rsidRDefault="00E83F66" w:rsidP="00651C3C">
            <w:pPr>
              <w:spacing w:before="60" w:after="60" w:line="240" w:lineRule="auto"/>
              <w:rPr>
                <w:noProof/>
                <w:sz w:val="20"/>
              </w:rPr>
            </w:pPr>
            <w:r>
              <w:rPr>
                <w:noProof/>
                <w:sz w:val="20"/>
              </w:rPr>
              <w:t>- Artilleriewaffen (z. B. Kanonen, Haubitzen, Mörser (Granatwerfer))</w:t>
            </w:r>
          </w:p>
        </w:tc>
        <w:tc>
          <w:tcPr>
            <w:tcW w:w="642" w:type="dxa"/>
            <w:tcBorders>
              <w:top w:val="nil"/>
              <w:left w:val="nil"/>
              <w:bottom w:val="single" w:sz="4" w:space="0" w:color="auto"/>
              <w:right w:val="single" w:sz="4" w:space="0" w:color="auto"/>
            </w:tcBorders>
            <w:shd w:val="clear" w:color="auto" w:fill="auto"/>
            <w:noWrap/>
            <w:hideMark/>
          </w:tcPr>
          <w:p w14:paraId="2FAD992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95D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F581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8259F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30CC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CD64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68D1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E096E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A28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BD0DB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C45A4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61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29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A084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B60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1D6176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D6D569" w14:textId="77777777" w:rsidR="00E83F66" w:rsidRPr="00772251" w:rsidRDefault="00E83F66" w:rsidP="00651C3C">
            <w:pPr>
              <w:spacing w:before="60" w:after="60" w:line="240" w:lineRule="auto"/>
              <w:rPr>
                <w:noProof/>
                <w:sz w:val="20"/>
              </w:rPr>
            </w:pPr>
            <w:r>
              <w:rPr>
                <w:noProof/>
                <w:sz w:val="20"/>
              </w:rPr>
              <w:t>93012000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7C609DF" w14:textId="77777777" w:rsidR="00E83F66" w:rsidRPr="00772251" w:rsidRDefault="00E83F66" w:rsidP="00651C3C">
            <w:pPr>
              <w:spacing w:before="60" w:after="60" w:line="240" w:lineRule="auto"/>
              <w:rPr>
                <w:noProof/>
                <w:sz w:val="20"/>
              </w:rPr>
            </w:pPr>
            <w:r>
              <w:rPr>
                <w:noProof/>
                <w:sz w:val="20"/>
              </w:rPr>
              <w:t>930120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37552B4" w14:textId="11D7F98D" w:rsidR="00E83F66" w:rsidRPr="00772251" w:rsidRDefault="00E83F66" w:rsidP="00BC122C">
            <w:pPr>
              <w:spacing w:before="60" w:after="60" w:line="240" w:lineRule="auto"/>
              <w:rPr>
                <w:noProof/>
                <w:sz w:val="20"/>
              </w:rPr>
            </w:pPr>
            <w:r>
              <w:rPr>
                <w:noProof/>
                <w:sz w:val="20"/>
              </w:rPr>
              <w:t>- Raketenwerfer, Flammenwerfer, Granatwerfer, Torpedorohre und ähnliche Werfer</w:t>
            </w:r>
          </w:p>
        </w:tc>
        <w:tc>
          <w:tcPr>
            <w:tcW w:w="642" w:type="dxa"/>
            <w:tcBorders>
              <w:top w:val="nil"/>
              <w:left w:val="nil"/>
              <w:bottom w:val="single" w:sz="4" w:space="0" w:color="auto"/>
              <w:right w:val="single" w:sz="4" w:space="0" w:color="auto"/>
            </w:tcBorders>
            <w:shd w:val="clear" w:color="auto" w:fill="auto"/>
            <w:noWrap/>
            <w:hideMark/>
          </w:tcPr>
          <w:p w14:paraId="56F2A1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94B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672A7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5601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9450A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E82C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0D9AE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BBB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4E36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2F5B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9F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E2D7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2415A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FDA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604F7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B2E68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4C653D" w14:textId="77777777" w:rsidR="00E83F66" w:rsidRPr="00772251" w:rsidRDefault="00E83F66" w:rsidP="00651C3C">
            <w:pPr>
              <w:spacing w:before="60" w:after="60" w:line="240" w:lineRule="auto"/>
              <w:rPr>
                <w:noProof/>
                <w:sz w:val="20"/>
              </w:rPr>
            </w:pPr>
            <w:r>
              <w:rPr>
                <w:noProof/>
                <w:sz w:val="20"/>
              </w:rPr>
              <w:t>93019000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D4D66A" w14:textId="77777777" w:rsidR="00E83F66" w:rsidRPr="00772251" w:rsidRDefault="00E83F66" w:rsidP="00651C3C">
            <w:pPr>
              <w:spacing w:before="60" w:after="60" w:line="240" w:lineRule="auto"/>
              <w:rPr>
                <w:noProof/>
                <w:sz w:val="20"/>
              </w:rPr>
            </w:pPr>
            <w:r>
              <w:rPr>
                <w:noProof/>
                <w:sz w:val="20"/>
              </w:rPr>
              <w:t>930190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3260B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DB56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1FDB26"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27021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87280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179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F9E65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0581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4112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6D7FB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8B92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450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1534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25CDA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4F2BE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5310A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4C33E7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42BFA7" w14:textId="77777777" w:rsidR="00E83F66" w:rsidRPr="00772251" w:rsidRDefault="00E83F66" w:rsidP="00651C3C">
            <w:pPr>
              <w:spacing w:before="60" w:after="60" w:line="240" w:lineRule="auto"/>
              <w:rPr>
                <w:noProof/>
                <w:sz w:val="20"/>
              </w:rPr>
            </w:pPr>
            <w:r>
              <w:rPr>
                <w:noProof/>
                <w:sz w:val="20"/>
              </w:rPr>
              <w:t>93020000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BF581C" w14:textId="77777777" w:rsidR="00E83F66" w:rsidRPr="00772251" w:rsidRDefault="00E83F66" w:rsidP="00651C3C">
            <w:pPr>
              <w:spacing w:before="60" w:after="60" w:line="240" w:lineRule="auto"/>
              <w:rPr>
                <w:noProof/>
                <w:sz w:val="20"/>
              </w:rPr>
            </w:pPr>
            <w:r>
              <w:rPr>
                <w:noProof/>
                <w:sz w:val="20"/>
              </w:rPr>
              <w:t>930200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A42055" w14:textId="77777777" w:rsidR="00E83F66" w:rsidRPr="00772251" w:rsidRDefault="00E83F66" w:rsidP="00651C3C">
            <w:pPr>
              <w:spacing w:before="60" w:after="60" w:line="240" w:lineRule="auto"/>
              <w:rPr>
                <w:noProof/>
                <w:sz w:val="20"/>
              </w:rPr>
            </w:pPr>
            <w:r>
              <w:rPr>
                <w:noProof/>
                <w:sz w:val="20"/>
              </w:rPr>
              <w:t>Revolver und Pistolen, ausgenommen solche der Position 9303 oder 9304</w:t>
            </w:r>
          </w:p>
        </w:tc>
        <w:tc>
          <w:tcPr>
            <w:tcW w:w="642" w:type="dxa"/>
            <w:tcBorders>
              <w:top w:val="nil"/>
              <w:left w:val="nil"/>
              <w:bottom w:val="single" w:sz="4" w:space="0" w:color="auto"/>
              <w:right w:val="single" w:sz="4" w:space="0" w:color="auto"/>
            </w:tcBorders>
            <w:shd w:val="clear" w:color="auto" w:fill="auto"/>
            <w:noWrap/>
            <w:hideMark/>
          </w:tcPr>
          <w:p w14:paraId="4B7947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C744E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5AB144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CBA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2EAA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4C96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46C39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CA220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8BD9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DE095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1862D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956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2EB6C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6CF0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0239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B602A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401B98" w14:textId="77777777" w:rsidR="00E83F66" w:rsidRPr="00772251" w:rsidRDefault="00E83F66" w:rsidP="00651C3C">
            <w:pPr>
              <w:spacing w:before="60" w:after="60" w:line="240" w:lineRule="auto"/>
              <w:rPr>
                <w:noProof/>
                <w:sz w:val="20"/>
              </w:rPr>
            </w:pPr>
            <w:r>
              <w:rPr>
                <w:noProof/>
                <w:sz w:val="20"/>
              </w:rPr>
              <w:t>93031000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6F712E" w14:textId="77777777" w:rsidR="00E83F66" w:rsidRPr="00772251" w:rsidRDefault="00E83F66" w:rsidP="00651C3C">
            <w:pPr>
              <w:spacing w:before="60" w:after="60" w:line="240" w:lineRule="auto"/>
              <w:rPr>
                <w:noProof/>
                <w:sz w:val="20"/>
              </w:rPr>
            </w:pPr>
            <w:r>
              <w:rPr>
                <w:noProof/>
                <w:sz w:val="20"/>
              </w:rPr>
              <w:t>930310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555DF2F" w14:textId="258D6247" w:rsidR="00E83F66" w:rsidRPr="00772251" w:rsidRDefault="00E83F66" w:rsidP="00BC122C">
            <w:pPr>
              <w:spacing w:before="60" w:after="60" w:line="240" w:lineRule="auto"/>
              <w:rPr>
                <w:noProof/>
                <w:sz w:val="20"/>
              </w:rPr>
            </w:pPr>
            <w:r>
              <w:rPr>
                <w:noProof/>
                <w:sz w:val="20"/>
              </w:rPr>
              <w:t>- Vorderlader</w:t>
            </w:r>
          </w:p>
        </w:tc>
        <w:tc>
          <w:tcPr>
            <w:tcW w:w="642" w:type="dxa"/>
            <w:tcBorders>
              <w:top w:val="nil"/>
              <w:left w:val="nil"/>
              <w:bottom w:val="single" w:sz="4" w:space="0" w:color="auto"/>
              <w:right w:val="single" w:sz="4" w:space="0" w:color="auto"/>
            </w:tcBorders>
            <w:shd w:val="clear" w:color="auto" w:fill="auto"/>
            <w:noWrap/>
            <w:hideMark/>
          </w:tcPr>
          <w:p w14:paraId="1A5FD01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BEB6C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77DC5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4DF2B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6443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80242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6F0C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7F3C7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F499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8089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D78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7ED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40C6D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99E6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F47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54D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D8FE82D" w14:textId="77777777" w:rsidR="00E83F66" w:rsidRPr="00772251" w:rsidRDefault="00E83F66" w:rsidP="00651C3C">
            <w:pPr>
              <w:spacing w:before="60" w:after="60" w:line="240" w:lineRule="auto"/>
              <w:rPr>
                <w:noProof/>
                <w:sz w:val="20"/>
              </w:rPr>
            </w:pPr>
            <w:r>
              <w:rPr>
                <w:noProof/>
                <w:sz w:val="20"/>
              </w:rPr>
              <w:t>93032000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CAF2B2" w14:textId="77777777" w:rsidR="00E83F66" w:rsidRPr="00772251" w:rsidRDefault="00E83F66" w:rsidP="00651C3C">
            <w:pPr>
              <w:spacing w:before="60" w:after="60" w:line="240" w:lineRule="auto"/>
              <w:rPr>
                <w:noProof/>
                <w:sz w:val="20"/>
              </w:rPr>
            </w:pPr>
            <w:r>
              <w:rPr>
                <w:noProof/>
                <w:sz w:val="20"/>
              </w:rPr>
              <w:t>930320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8CD6351" w14:textId="3BFFFF48" w:rsidR="00E83F66" w:rsidRPr="00772251" w:rsidRDefault="00E83F66" w:rsidP="00BC122C">
            <w:pPr>
              <w:spacing w:before="60" w:after="60" w:line="240" w:lineRule="auto"/>
              <w:rPr>
                <w:noProof/>
                <w:sz w:val="20"/>
              </w:rPr>
            </w:pPr>
            <w:r>
              <w:rPr>
                <w:noProof/>
                <w:sz w:val="20"/>
              </w:rPr>
              <w:t>- andere Jagd- und Sportgewehre mit mindestens einem glatten Lauf</w:t>
            </w:r>
          </w:p>
        </w:tc>
        <w:tc>
          <w:tcPr>
            <w:tcW w:w="642" w:type="dxa"/>
            <w:tcBorders>
              <w:top w:val="nil"/>
              <w:left w:val="nil"/>
              <w:bottom w:val="single" w:sz="4" w:space="0" w:color="auto"/>
              <w:right w:val="single" w:sz="4" w:space="0" w:color="auto"/>
            </w:tcBorders>
            <w:shd w:val="clear" w:color="auto" w:fill="auto"/>
            <w:noWrap/>
            <w:hideMark/>
          </w:tcPr>
          <w:p w14:paraId="0A67ED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752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3F112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5CFE1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8BD8E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0CB9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3B548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6612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6947F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BB1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DBB13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2B028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0D6DB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773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9E7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A64A2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D06392" w14:textId="77777777" w:rsidR="00E83F66" w:rsidRPr="00772251" w:rsidRDefault="00E83F66" w:rsidP="008B72B7">
            <w:pPr>
              <w:spacing w:before="60" w:after="60" w:line="240" w:lineRule="auto"/>
              <w:rPr>
                <w:noProof/>
                <w:sz w:val="20"/>
              </w:rPr>
            </w:pPr>
            <w:r>
              <w:rPr>
                <w:noProof/>
                <w:sz w:val="20"/>
              </w:rPr>
              <w:t>93033000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88AD75" w14:textId="77777777" w:rsidR="00E83F66" w:rsidRPr="00772251" w:rsidRDefault="00E83F66" w:rsidP="00651C3C">
            <w:pPr>
              <w:spacing w:before="60" w:after="60" w:line="240" w:lineRule="auto"/>
              <w:rPr>
                <w:noProof/>
                <w:sz w:val="20"/>
              </w:rPr>
            </w:pPr>
            <w:r>
              <w:rPr>
                <w:noProof/>
                <w:sz w:val="20"/>
              </w:rPr>
              <w:t>930330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7733E0A" w14:textId="77777777" w:rsidR="00E83F66" w:rsidRPr="00772251" w:rsidRDefault="00E83F66" w:rsidP="00651C3C">
            <w:pPr>
              <w:spacing w:before="60" w:after="60" w:line="240" w:lineRule="auto"/>
              <w:rPr>
                <w:noProof/>
                <w:sz w:val="20"/>
              </w:rPr>
            </w:pPr>
            <w:r>
              <w:rPr>
                <w:noProof/>
                <w:sz w:val="20"/>
              </w:rPr>
              <w:t>- andere Jagd- und Sportgewehre</w:t>
            </w:r>
          </w:p>
        </w:tc>
        <w:tc>
          <w:tcPr>
            <w:tcW w:w="642" w:type="dxa"/>
            <w:tcBorders>
              <w:top w:val="nil"/>
              <w:left w:val="nil"/>
              <w:bottom w:val="single" w:sz="4" w:space="0" w:color="auto"/>
              <w:right w:val="single" w:sz="4" w:space="0" w:color="auto"/>
            </w:tcBorders>
            <w:shd w:val="clear" w:color="auto" w:fill="auto"/>
            <w:noWrap/>
            <w:hideMark/>
          </w:tcPr>
          <w:p w14:paraId="2B1FEBF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AD01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0D6B9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E672D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D0051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60D1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59814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C1D5B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1960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55EA6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0F4DE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2CB63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73C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BFD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5F6B5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76866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8771707" w14:textId="77777777" w:rsidR="00E83F66" w:rsidRPr="00772251" w:rsidRDefault="00E83F66" w:rsidP="008B72B7">
            <w:pPr>
              <w:pageBreakBefore/>
              <w:spacing w:before="60" w:after="60" w:line="240" w:lineRule="auto"/>
              <w:rPr>
                <w:noProof/>
                <w:sz w:val="20"/>
              </w:rPr>
            </w:pPr>
            <w:r>
              <w:rPr>
                <w:noProof/>
                <w:sz w:val="20"/>
              </w:rPr>
              <w:t>93040000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B3A1C" w14:textId="77777777" w:rsidR="00E83F66" w:rsidRPr="00772251" w:rsidRDefault="00E83F66" w:rsidP="00651C3C">
            <w:pPr>
              <w:spacing w:before="60" w:after="60" w:line="240" w:lineRule="auto"/>
              <w:rPr>
                <w:noProof/>
                <w:sz w:val="20"/>
              </w:rPr>
            </w:pPr>
            <w:r>
              <w:rPr>
                <w:noProof/>
                <w:sz w:val="20"/>
              </w:rPr>
              <w:t>930400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B14AD1" w14:textId="77777777" w:rsidR="00E83F66" w:rsidRPr="00772251" w:rsidRDefault="00E83F66" w:rsidP="00651C3C">
            <w:pPr>
              <w:spacing w:before="60" w:after="60" w:line="240" w:lineRule="auto"/>
              <w:rPr>
                <w:noProof/>
                <w:sz w:val="20"/>
              </w:rPr>
            </w:pPr>
            <w:r>
              <w:rPr>
                <w:noProof/>
                <w:sz w:val="20"/>
              </w:rPr>
              <w:t>Andere Waffen (z. B. Feder-, Luft- und Gasdruckgewehre, -büchsen und -pistolen und Schlagstöcke), ausgenommen Waffen der Position 9307</w:t>
            </w:r>
          </w:p>
        </w:tc>
        <w:tc>
          <w:tcPr>
            <w:tcW w:w="642" w:type="dxa"/>
            <w:tcBorders>
              <w:top w:val="nil"/>
              <w:left w:val="nil"/>
              <w:bottom w:val="single" w:sz="4" w:space="0" w:color="auto"/>
              <w:right w:val="single" w:sz="4" w:space="0" w:color="auto"/>
            </w:tcBorders>
            <w:shd w:val="clear" w:color="auto" w:fill="auto"/>
            <w:noWrap/>
            <w:hideMark/>
          </w:tcPr>
          <w:p w14:paraId="24901D8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C88EB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417ECC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46B0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A135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F5458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A149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7544B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DAFC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27AF0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727FD3"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9EAB2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8C7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A71BF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82F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66D4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E0FEF60" w14:textId="77777777" w:rsidR="00E83F66" w:rsidRPr="00772251" w:rsidRDefault="00E83F66" w:rsidP="00651C3C">
            <w:pPr>
              <w:spacing w:before="60" w:after="60" w:line="240" w:lineRule="auto"/>
              <w:rPr>
                <w:noProof/>
                <w:sz w:val="20"/>
              </w:rPr>
            </w:pPr>
            <w:r>
              <w:rPr>
                <w:noProof/>
                <w:sz w:val="20"/>
              </w:rPr>
              <w:t>93051000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45F3D62" w14:textId="77777777" w:rsidR="00E83F66" w:rsidRPr="00772251" w:rsidRDefault="00E83F66" w:rsidP="00651C3C">
            <w:pPr>
              <w:spacing w:before="60" w:after="60" w:line="240" w:lineRule="auto"/>
              <w:rPr>
                <w:noProof/>
                <w:sz w:val="20"/>
              </w:rPr>
            </w:pPr>
            <w:r>
              <w:rPr>
                <w:noProof/>
                <w:sz w:val="20"/>
              </w:rPr>
              <w:t>930510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C2B272" w14:textId="77777777" w:rsidR="00E83F66" w:rsidRPr="00772251" w:rsidRDefault="00E83F66" w:rsidP="00651C3C">
            <w:pPr>
              <w:spacing w:before="60" w:after="60" w:line="240" w:lineRule="auto"/>
              <w:rPr>
                <w:noProof/>
                <w:sz w:val="20"/>
              </w:rPr>
            </w:pPr>
            <w:r>
              <w:rPr>
                <w:noProof/>
                <w:sz w:val="20"/>
              </w:rPr>
              <w:t>- für Revolver oder Pistolen</w:t>
            </w:r>
          </w:p>
        </w:tc>
        <w:tc>
          <w:tcPr>
            <w:tcW w:w="642" w:type="dxa"/>
            <w:tcBorders>
              <w:top w:val="nil"/>
              <w:left w:val="nil"/>
              <w:bottom w:val="single" w:sz="4" w:space="0" w:color="auto"/>
              <w:right w:val="single" w:sz="4" w:space="0" w:color="auto"/>
            </w:tcBorders>
            <w:shd w:val="clear" w:color="auto" w:fill="auto"/>
            <w:noWrap/>
            <w:hideMark/>
          </w:tcPr>
          <w:p w14:paraId="0C446A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F14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885FF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B373F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7423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454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9AFA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55557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BD8DE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FA9E2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913A7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7BF4D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6BC1C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F4DC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AB083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ED0C9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DF377B5" w14:textId="77777777" w:rsidR="00E83F66" w:rsidRPr="00772251" w:rsidRDefault="00E83F66" w:rsidP="00651C3C">
            <w:pPr>
              <w:spacing w:before="60" w:after="60" w:line="240" w:lineRule="auto"/>
              <w:rPr>
                <w:noProof/>
                <w:sz w:val="20"/>
              </w:rPr>
            </w:pPr>
            <w:r>
              <w:rPr>
                <w:noProof/>
                <w:sz w:val="20"/>
              </w:rPr>
              <w:t>93052000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445DF4" w14:textId="77777777" w:rsidR="00E83F66" w:rsidRPr="00772251" w:rsidRDefault="00E83F66" w:rsidP="00651C3C">
            <w:pPr>
              <w:spacing w:before="60" w:after="60" w:line="240" w:lineRule="auto"/>
              <w:rPr>
                <w:noProof/>
                <w:sz w:val="20"/>
              </w:rPr>
            </w:pPr>
            <w:r>
              <w:rPr>
                <w:noProof/>
                <w:sz w:val="20"/>
              </w:rPr>
              <w:t>930520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D53594" w14:textId="77777777" w:rsidR="00E83F66" w:rsidRPr="00772251" w:rsidRDefault="00E83F66" w:rsidP="00651C3C">
            <w:pPr>
              <w:spacing w:before="60" w:after="60" w:line="240" w:lineRule="auto"/>
              <w:rPr>
                <w:noProof/>
                <w:sz w:val="20"/>
              </w:rPr>
            </w:pPr>
            <w:r>
              <w:rPr>
                <w:noProof/>
                <w:sz w:val="20"/>
              </w:rPr>
              <w:t>- für Gewehre der Position 9303</w:t>
            </w:r>
          </w:p>
        </w:tc>
        <w:tc>
          <w:tcPr>
            <w:tcW w:w="642" w:type="dxa"/>
            <w:tcBorders>
              <w:top w:val="nil"/>
              <w:left w:val="nil"/>
              <w:bottom w:val="single" w:sz="4" w:space="0" w:color="auto"/>
              <w:right w:val="single" w:sz="4" w:space="0" w:color="auto"/>
            </w:tcBorders>
            <w:shd w:val="clear" w:color="auto" w:fill="auto"/>
            <w:noWrap/>
            <w:hideMark/>
          </w:tcPr>
          <w:p w14:paraId="137543B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B45C6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491AA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9161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44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5039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87456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7EEEF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A346E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E535A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8716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32800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66C56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F6B4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B3C72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1F0D64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0A1298" w14:textId="77777777" w:rsidR="00E83F66" w:rsidRPr="00772251" w:rsidRDefault="00E83F66" w:rsidP="00651C3C">
            <w:pPr>
              <w:spacing w:before="60" w:after="60" w:line="240" w:lineRule="auto"/>
              <w:rPr>
                <w:noProof/>
                <w:sz w:val="20"/>
              </w:rPr>
            </w:pPr>
            <w:r>
              <w:rPr>
                <w:noProof/>
                <w:sz w:val="20"/>
              </w:rPr>
              <w:t>93059100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7781B2B" w14:textId="77777777" w:rsidR="00E83F66" w:rsidRPr="00772251" w:rsidRDefault="00E83F66" w:rsidP="00651C3C">
            <w:pPr>
              <w:spacing w:before="60" w:after="60" w:line="240" w:lineRule="auto"/>
              <w:rPr>
                <w:noProof/>
                <w:sz w:val="20"/>
              </w:rPr>
            </w:pPr>
            <w:r>
              <w:rPr>
                <w:noProof/>
                <w:sz w:val="20"/>
              </w:rPr>
              <w:t>930591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B74B8A" w14:textId="77777777" w:rsidR="00E83F66" w:rsidRPr="00772251" w:rsidRDefault="00E83F66" w:rsidP="00651C3C">
            <w:pPr>
              <w:spacing w:before="60" w:after="60" w:line="240" w:lineRule="auto"/>
              <w:rPr>
                <w:noProof/>
                <w:sz w:val="20"/>
              </w:rPr>
            </w:pPr>
            <w:r>
              <w:rPr>
                <w:noProof/>
                <w:sz w:val="20"/>
              </w:rPr>
              <w:t>-- von Kriegswaffen der Position 9301</w:t>
            </w:r>
          </w:p>
        </w:tc>
        <w:tc>
          <w:tcPr>
            <w:tcW w:w="642" w:type="dxa"/>
            <w:tcBorders>
              <w:top w:val="nil"/>
              <w:left w:val="nil"/>
              <w:bottom w:val="single" w:sz="4" w:space="0" w:color="auto"/>
              <w:right w:val="single" w:sz="4" w:space="0" w:color="auto"/>
            </w:tcBorders>
            <w:shd w:val="clear" w:color="auto" w:fill="auto"/>
            <w:noWrap/>
            <w:hideMark/>
          </w:tcPr>
          <w:p w14:paraId="73D9BDF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5A1FA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7CF8A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BCD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F5CE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FF492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662C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7CDD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1C79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22D50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454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6FB3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2061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EC9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9B469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A4AB0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F59CC3F" w14:textId="77777777" w:rsidR="00E83F66" w:rsidRPr="00772251" w:rsidRDefault="00E83F66" w:rsidP="00651C3C">
            <w:pPr>
              <w:spacing w:before="60" w:after="60" w:line="240" w:lineRule="auto"/>
              <w:rPr>
                <w:noProof/>
                <w:sz w:val="20"/>
              </w:rPr>
            </w:pPr>
            <w:r>
              <w:rPr>
                <w:noProof/>
                <w:sz w:val="20"/>
              </w:rPr>
              <w:t>93059900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2FD4DEC" w14:textId="77777777" w:rsidR="00E83F66" w:rsidRPr="00772251" w:rsidRDefault="00E83F66" w:rsidP="00651C3C">
            <w:pPr>
              <w:spacing w:before="60" w:after="60" w:line="240" w:lineRule="auto"/>
              <w:rPr>
                <w:noProof/>
                <w:sz w:val="20"/>
              </w:rPr>
            </w:pPr>
            <w:r>
              <w:rPr>
                <w:noProof/>
                <w:sz w:val="20"/>
              </w:rPr>
              <w:t>930599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AA34A0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55C9D1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3DA1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D38B6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825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D6BD4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286B1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A2305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248C2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0E61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7F6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D917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627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EBA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2338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DF6C4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E0DCE5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122D2" w14:textId="77777777" w:rsidR="00E83F66" w:rsidRPr="00772251" w:rsidRDefault="00E83F66" w:rsidP="00651C3C">
            <w:pPr>
              <w:spacing w:before="60" w:after="60" w:line="240" w:lineRule="auto"/>
              <w:rPr>
                <w:noProof/>
                <w:sz w:val="20"/>
              </w:rPr>
            </w:pPr>
            <w:r>
              <w:rPr>
                <w:noProof/>
                <w:sz w:val="20"/>
              </w:rPr>
              <w:t>93062100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51C621" w14:textId="77777777" w:rsidR="00E83F66" w:rsidRPr="00772251" w:rsidRDefault="00E83F66" w:rsidP="00651C3C">
            <w:pPr>
              <w:spacing w:before="60" w:after="60" w:line="240" w:lineRule="auto"/>
              <w:rPr>
                <w:noProof/>
                <w:sz w:val="20"/>
              </w:rPr>
            </w:pPr>
            <w:r>
              <w:rPr>
                <w:noProof/>
                <w:sz w:val="20"/>
              </w:rPr>
              <w:t>930621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2AB2C9" w14:textId="77777777" w:rsidR="00E83F66" w:rsidRPr="00772251" w:rsidRDefault="00E83F66" w:rsidP="00651C3C">
            <w:pPr>
              <w:spacing w:before="60" w:after="60" w:line="240" w:lineRule="auto"/>
              <w:rPr>
                <w:noProof/>
                <w:sz w:val="20"/>
              </w:rPr>
            </w:pPr>
            <w:r>
              <w:rPr>
                <w:noProof/>
                <w:sz w:val="20"/>
              </w:rPr>
              <w:t>-- Patronen</w:t>
            </w:r>
          </w:p>
        </w:tc>
        <w:tc>
          <w:tcPr>
            <w:tcW w:w="642" w:type="dxa"/>
            <w:tcBorders>
              <w:top w:val="nil"/>
              <w:left w:val="nil"/>
              <w:bottom w:val="single" w:sz="4" w:space="0" w:color="auto"/>
              <w:right w:val="single" w:sz="4" w:space="0" w:color="auto"/>
            </w:tcBorders>
            <w:shd w:val="clear" w:color="auto" w:fill="auto"/>
            <w:noWrap/>
            <w:hideMark/>
          </w:tcPr>
          <w:p w14:paraId="0A1997D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3169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CE709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6B3C1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D1D1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0DF6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08590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4C21C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B7DC8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93103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1CF2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57F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8984B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5BF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346B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83889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B218AE" w14:textId="77777777" w:rsidR="00E83F66" w:rsidRPr="00772251" w:rsidRDefault="00E83F66" w:rsidP="00651C3C">
            <w:pPr>
              <w:spacing w:before="60" w:after="60" w:line="240" w:lineRule="auto"/>
              <w:rPr>
                <w:noProof/>
                <w:sz w:val="20"/>
              </w:rPr>
            </w:pPr>
            <w:r>
              <w:rPr>
                <w:noProof/>
                <w:sz w:val="20"/>
              </w:rPr>
              <w:t>93062900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6997DD" w14:textId="77777777" w:rsidR="00E83F66" w:rsidRPr="00772251" w:rsidRDefault="00E83F66" w:rsidP="00651C3C">
            <w:pPr>
              <w:spacing w:before="60" w:after="60" w:line="240" w:lineRule="auto"/>
              <w:rPr>
                <w:noProof/>
                <w:sz w:val="20"/>
              </w:rPr>
            </w:pPr>
            <w:r>
              <w:rPr>
                <w:noProof/>
                <w:sz w:val="20"/>
              </w:rPr>
              <w:t>930629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EF3CC27"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9EBF05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F792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E88385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E74E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E7B4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C21C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F8474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337F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81D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65A5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64A9C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D1053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C0E57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30F18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FCC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31F42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C10300D" w14:textId="77777777" w:rsidR="00E83F66" w:rsidRPr="00772251" w:rsidRDefault="00E83F66" w:rsidP="00651C3C">
            <w:pPr>
              <w:spacing w:before="60" w:after="60" w:line="240" w:lineRule="auto"/>
              <w:rPr>
                <w:noProof/>
                <w:sz w:val="20"/>
              </w:rPr>
            </w:pPr>
            <w:r>
              <w:rPr>
                <w:noProof/>
                <w:sz w:val="20"/>
              </w:rPr>
              <w:t>93063000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4102C62" w14:textId="77777777" w:rsidR="00E83F66" w:rsidRPr="00772251" w:rsidRDefault="00E83F66" w:rsidP="00651C3C">
            <w:pPr>
              <w:spacing w:before="60" w:after="60" w:line="240" w:lineRule="auto"/>
              <w:rPr>
                <w:noProof/>
                <w:sz w:val="20"/>
              </w:rPr>
            </w:pPr>
            <w:r>
              <w:rPr>
                <w:noProof/>
                <w:sz w:val="20"/>
              </w:rPr>
              <w:t>930630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B834DEA" w14:textId="77777777" w:rsidR="00E83F66" w:rsidRPr="00772251" w:rsidRDefault="00E83F66" w:rsidP="00651C3C">
            <w:pPr>
              <w:spacing w:before="60" w:after="60" w:line="240" w:lineRule="auto"/>
              <w:rPr>
                <w:noProof/>
                <w:sz w:val="20"/>
              </w:rPr>
            </w:pPr>
            <w:r>
              <w:rPr>
                <w:noProof/>
                <w:sz w:val="20"/>
              </w:rPr>
              <w:t>- andere Patronen und Teile davon</w:t>
            </w:r>
          </w:p>
        </w:tc>
        <w:tc>
          <w:tcPr>
            <w:tcW w:w="642" w:type="dxa"/>
            <w:tcBorders>
              <w:top w:val="nil"/>
              <w:left w:val="nil"/>
              <w:bottom w:val="single" w:sz="4" w:space="0" w:color="auto"/>
              <w:right w:val="single" w:sz="4" w:space="0" w:color="auto"/>
            </w:tcBorders>
            <w:shd w:val="clear" w:color="auto" w:fill="auto"/>
            <w:noWrap/>
            <w:hideMark/>
          </w:tcPr>
          <w:p w14:paraId="7751118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B3EB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C40D88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BE9C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816A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F3F4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5BE1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8BAB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8068A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ADA7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B788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C559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5D888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4BA6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FB4A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3E4877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6718B8A" w14:textId="77777777" w:rsidR="00E83F66" w:rsidRPr="00772251" w:rsidRDefault="00E83F66" w:rsidP="00651C3C">
            <w:pPr>
              <w:spacing w:before="60" w:after="60" w:line="240" w:lineRule="auto"/>
              <w:rPr>
                <w:noProof/>
                <w:sz w:val="20"/>
              </w:rPr>
            </w:pPr>
            <w:r>
              <w:rPr>
                <w:noProof/>
                <w:sz w:val="20"/>
              </w:rPr>
              <w:t>93070000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D02FD3C" w14:textId="77777777" w:rsidR="00E83F66" w:rsidRPr="00772251" w:rsidRDefault="00E83F66" w:rsidP="00651C3C">
            <w:pPr>
              <w:spacing w:before="60" w:after="60" w:line="240" w:lineRule="auto"/>
              <w:rPr>
                <w:noProof/>
                <w:sz w:val="20"/>
              </w:rPr>
            </w:pPr>
            <w:r>
              <w:rPr>
                <w:noProof/>
                <w:sz w:val="20"/>
              </w:rPr>
              <w:t>930700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6B9A0F1" w14:textId="77777777" w:rsidR="00E83F66" w:rsidRPr="00772251" w:rsidRDefault="00E83F66" w:rsidP="00651C3C">
            <w:pPr>
              <w:spacing w:before="60" w:after="60" w:line="240" w:lineRule="auto"/>
              <w:rPr>
                <w:noProof/>
                <w:sz w:val="20"/>
              </w:rPr>
            </w:pPr>
            <w:r>
              <w:rPr>
                <w:noProof/>
                <w:sz w:val="20"/>
              </w:rPr>
              <w:t>Säbel, Degen, Bajonette, Lanzen und andere blanke Waffen, Teile davon und Scheiden für diese Waffen</w:t>
            </w:r>
          </w:p>
        </w:tc>
        <w:tc>
          <w:tcPr>
            <w:tcW w:w="642" w:type="dxa"/>
            <w:tcBorders>
              <w:top w:val="nil"/>
              <w:left w:val="nil"/>
              <w:bottom w:val="single" w:sz="4" w:space="0" w:color="auto"/>
              <w:right w:val="single" w:sz="4" w:space="0" w:color="auto"/>
            </w:tcBorders>
            <w:shd w:val="clear" w:color="auto" w:fill="auto"/>
            <w:noWrap/>
            <w:hideMark/>
          </w:tcPr>
          <w:p w14:paraId="5A6015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292C1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D8DD1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984BB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C72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E0C6D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88D7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77E3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22F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3695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1225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3470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37BAD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08B7C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7E5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53AACE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12E9996" w14:textId="77777777" w:rsidR="00E83F66" w:rsidRPr="00772251" w:rsidRDefault="00E83F66" w:rsidP="008B72B7">
            <w:pPr>
              <w:pageBreakBefore/>
              <w:spacing w:before="60" w:after="60" w:line="240" w:lineRule="auto"/>
              <w:rPr>
                <w:noProof/>
                <w:sz w:val="20"/>
              </w:rPr>
            </w:pPr>
            <w:r>
              <w:rPr>
                <w:noProof/>
                <w:sz w:val="20"/>
              </w:rPr>
              <w:t>94011000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C6B46E" w14:textId="77777777" w:rsidR="00E83F66" w:rsidRPr="00772251" w:rsidRDefault="00E83F66" w:rsidP="00651C3C">
            <w:pPr>
              <w:spacing w:before="60" w:after="60" w:line="240" w:lineRule="auto"/>
              <w:rPr>
                <w:noProof/>
                <w:sz w:val="20"/>
              </w:rPr>
            </w:pPr>
            <w:r>
              <w:rPr>
                <w:noProof/>
                <w:sz w:val="20"/>
              </w:rPr>
              <w:t>940110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904CEDC" w14:textId="77777777" w:rsidR="00E83F66" w:rsidRPr="00772251" w:rsidRDefault="00E83F66" w:rsidP="00651C3C">
            <w:pPr>
              <w:spacing w:before="60" w:after="60" w:line="240" w:lineRule="auto"/>
              <w:rPr>
                <w:noProof/>
                <w:sz w:val="20"/>
              </w:rPr>
            </w:pPr>
            <w:r>
              <w:rPr>
                <w:noProof/>
                <w:sz w:val="20"/>
              </w:rPr>
              <w:t>- Sitze von der für Luftfahrzeuge verwendeten Art</w:t>
            </w:r>
          </w:p>
        </w:tc>
        <w:tc>
          <w:tcPr>
            <w:tcW w:w="642" w:type="dxa"/>
            <w:tcBorders>
              <w:top w:val="nil"/>
              <w:left w:val="nil"/>
              <w:bottom w:val="single" w:sz="4" w:space="0" w:color="auto"/>
              <w:right w:val="single" w:sz="4" w:space="0" w:color="auto"/>
            </w:tcBorders>
            <w:shd w:val="clear" w:color="auto" w:fill="auto"/>
            <w:noWrap/>
            <w:hideMark/>
          </w:tcPr>
          <w:p w14:paraId="3880865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AEAF3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83C0B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861FF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85835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0BE84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DA156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3D9B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3743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3ECAD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F922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9D470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B021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4BA2F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B8A9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6A223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079E1C" w14:textId="77777777" w:rsidR="00E83F66" w:rsidRPr="00772251" w:rsidRDefault="00E83F66" w:rsidP="00651C3C">
            <w:pPr>
              <w:spacing w:before="60" w:after="60" w:line="240" w:lineRule="auto"/>
              <w:rPr>
                <w:noProof/>
                <w:sz w:val="20"/>
              </w:rPr>
            </w:pPr>
            <w:r>
              <w:rPr>
                <w:noProof/>
                <w:sz w:val="20"/>
              </w:rPr>
              <w:t>94015100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499EF7" w14:textId="77777777" w:rsidR="00E83F66" w:rsidRPr="00772251" w:rsidRDefault="00E83F66" w:rsidP="00651C3C">
            <w:pPr>
              <w:spacing w:before="60" w:after="60" w:line="240" w:lineRule="auto"/>
              <w:rPr>
                <w:noProof/>
                <w:sz w:val="20"/>
              </w:rPr>
            </w:pPr>
            <w:r>
              <w:rPr>
                <w:noProof/>
                <w:sz w:val="20"/>
              </w:rPr>
              <w:t>940151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564613D" w14:textId="77777777" w:rsidR="00E83F66" w:rsidRPr="00772251" w:rsidRDefault="00E83F66" w:rsidP="00651C3C">
            <w:pPr>
              <w:spacing w:before="60" w:after="60" w:line="240" w:lineRule="auto"/>
              <w:rPr>
                <w:noProof/>
                <w:sz w:val="20"/>
              </w:rPr>
            </w:pPr>
            <w:r>
              <w:rPr>
                <w:noProof/>
                <w:sz w:val="20"/>
              </w:rPr>
              <w:t>-- aus Bambus oder Rattan</w:t>
            </w:r>
          </w:p>
        </w:tc>
        <w:tc>
          <w:tcPr>
            <w:tcW w:w="642" w:type="dxa"/>
            <w:tcBorders>
              <w:top w:val="nil"/>
              <w:left w:val="nil"/>
              <w:bottom w:val="single" w:sz="4" w:space="0" w:color="auto"/>
              <w:right w:val="single" w:sz="4" w:space="0" w:color="auto"/>
            </w:tcBorders>
            <w:shd w:val="clear" w:color="auto" w:fill="auto"/>
            <w:noWrap/>
            <w:hideMark/>
          </w:tcPr>
          <w:p w14:paraId="26F3569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4D112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97F78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FF171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2661B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E98F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E46F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B6584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4E20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3FD86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5C866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9D32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96EB2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71DD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D18F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2FE46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B07EA9" w14:textId="77777777" w:rsidR="00E83F66" w:rsidRPr="00772251" w:rsidRDefault="00E83F66" w:rsidP="00651C3C">
            <w:pPr>
              <w:spacing w:before="60" w:after="60" w:line="240" w:lineRule="auto"/>
              <w:rPr>
                <w:noProof/>
                <w:sz w:val="20"/>
              </w:rPr>
            </w:pPr>
            <w:r>
              <w:rPr>
                <w:noProof/>
                <w:sz w:val="20"/>
              </w:rPr>
              <w:t>94015900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AF806F0" w14:textId="77777777" w:rsidR="00E83F66" w:rsidRPr="00772251" w:rsidRDefault="00E83F66" w:rsidP="00651C3C">
            <w:pPr>
              <w:spacing w:before="60" w:after="60" w:line="240" w:lineRule="auto"/>
              <w:rPr>
                <w:noProof/>
                <w:sz w:val="20"/>
              </w:rPr>
            </w:pPr>
            <w:r>
              <w:rPr>
                <w:noProof/>
                <w:sz w:val="20"/>
              </w:rPr>
              <w:t>940159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82F147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1309C4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E920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A2B29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B402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C8C9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D78F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632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E76E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558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5EC5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DC761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ABD5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2C8A1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B9941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729E4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DA53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A7454" w14:textId="77777777" w:rsidR="00E83F66" w:rsidRPr="00772251" w:rsidRDefault="00E83F66" w:rsidP="00651C3C">
            <w:pPr>
              <w:spacing w:before="60" w:after="60" w:line="240" w:lineRule="auto"/>
              <w:rPr>
                <w:noProof/>
                <w:sz w:val="20"/>
              </w:rPr>
            </w:pPr>
            <w:r>
              <w:rPr>
                <w:noProof/>
                <w:sz w:val="20"/>
              </w:rPr>
              <w:t>94021090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B2D685F" w14:textId="77777777" w:rsidR="00E83F66" w:rsidRPr="00772251" w:rsidRDefault="00E83F66" w:rsidP="00651C3C">
            <w:pPr>
              <w:spacing w:before="60" w:after="60" w:line="240" w:lineRule="auto"/>
              <w:rPr>
                <w:noProof/>
                <w:sz w:val="20"/>
              </w:rPr>
            </w:pPr>
            <w:r>
              <w:rPr>
                <w:noProof/>
                <w:sz w:val="20"/>
              </w:rPr>
              <w:t>940210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09E4A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E95698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FD525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D346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DFB7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2DA7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03EC0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1EE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A0F20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726E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0820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CAB30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42398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A6D0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9F8F3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4687F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58877F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7D4DB2A" w14:textId="77777777" w:rsidR="00E83F66" w:rsidRPr="00772251" w:rsidRDefault="00E83F66" w:rsidP="00651C3C">
            <w:pPr>
              <w:spacing w:before="60" w:after="60" w:line="240" w:lineRule="auto"/>
              <w:rPr>
                <w:noProof/>
                <w:sz w:val="20"/>
              </w:rPr>
            </w:pPr>
            <w:r>
              <w:rPr>
                <w:noProof/>
                <w:sz w:val="20"/>
              </w:rPr>
              <w:t>94049000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BE8B453" w14:textId="77777777" w:rsidR="00E83F66" w:rsidRPr="00772251" w:rsidRDefault="00E83F66" w:rsidP="00651C3C">
            <w:pPr>
              <w:spacing w:before="60" w:after="60" w:line="240" w:lineRule="auto"/>
              <w:rPr>
                <w:noProof/>
                <w:sz w:val="20"/>
              </w:rPr>
            </w:pPr>
            <w:r>
              <w:rPr>
                <w:noProof/>
                <w:sz w:val="20"/>
              </w:rPr>
              <w:t>940490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5A945E"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2FAA72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C38B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47EC3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3DD4D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1C2F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49B13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20D1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13824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AEF1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3D9E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3BD0A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BF9C8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50AC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AB04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A8B08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025F9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F6E370A" w14:textId="77777777" w:rsidR="00E83F66" w:rsidRPr="00772251" w:rsidRDefault="00E83F66" w:rsidP="00651C3C">
            <w:pPr>
              <w:spacing w:before="60" w:after="60" w:line="240" w:lineRule="auto"/>
              <w:rPr>
                <w:noProof/>
                <w:sz w:val="20"/>
              </w:rPr>
            </w:pPr>
            <w:r>
              <w:rPr>
                <w:noProof/>
                <w:sz w:val="20"/>
              </w:rPr>
              <w:t>95030000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242300F" w14:textId="77777777" w:rsidR="00E83F66" w:rsidRPr="00772251" w:rsidRDefault="00E83F66" w:rsidP="00651C3C">
            <w:pPr>
              <w:spacing w:before="60" w:after="60" w:line="240" w:lineRule="auto"/>
              <w:rPr>
                <w:noProof/>
                <w:sz w:val="20"/>
              </w:rPr>
            </w:pPr>
            <w:r>
              <w:rPr>
                <w:noProof/>
                <w:sz w:val="20"/>
              </w:rPr>
              <w:t>950300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3A767C" w14:textId="77777777" w:rsidR="00E83F66" w:rsidRPr="00772251" w:rsidRDefault="00E83F66" w:rsidP="00BC122C">
            <w:pPr>
              <w:spacing w:before="60" w:after="60" w:line="240" w:lineRule="auto"/>
              <w:rPr>
                <w:noProof/>
                <w:sz w:val="20"/>
              </w:rPr>
            </w:pPr>
            <w:r>
              <w:rPr>
                <w:noProof/>
                <w:sz w:val="20"/>
              </w:rPr>
              <w:t>Dreiräder, Roller, Autos mit Tretwerk und ähnliche Spielfahrzeuge; Puppenwagen; Puppen; anderes Spielzeug; maßstabgetreu verkleinerte Modelle und ähnliche Modelle zur Unterhaltung, auch mit Antrieb; Puzzles aller Art</w:t>
            </w:r>
          </w:p>
        </w:tc>
        <w:tc>
          <w:tcPr>
            <w:tcW w:w="642" w:type="dxa"/>
            <w:tcBorders>
              <w:top w:val="nil"/>
              <w:left w:val="nil"/>
              <w:bottom w:val="single" w:sz="4" w:space="0" w:color="auto"/>
              <w:right w:val="single" w:sz="4" w:space="0" w:color="auto"/>
            </w:tcBorders>
            <w:shd w:val="clear" w:color="auto" w:fill="auto"/>
            <w:noWrap/>
            <w:hideMark/>
          </w:tcPr>
          <w:p w14:paraId="2DE02E0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52276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6BF172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E8007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7CC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029B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BCBAE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BFC8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F3862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D9DF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510D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7A17A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E93E8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11708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15D11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48BBA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1A7C66" w14:textId="77777777" w:rsidR="00E83F66" w:rsidRPr="00772251" w:rsidRDefault="00E83F66" w:rsidP="00651C3C">
            <w:pPr>
              <w:spacing w:before="60" w:after="60" w:line="240" w:lineRule="auto"/>
              <w:rPr>
                <w:noProof/>
                <w:sz w:val="20"/>
              </w:rPr>
            </w:pPr>
            <w:r>
              <w:rPr>
                <w:noProof/>
                <w:sz w:val="20"/>
              </w:rPr>
              <w:t>95042000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232CA6" w14:textId="77777777" w:rsidR="00E83F66" w:rsidRPr="00772251" w:rsidRDefault="00E83F66" w:rsidP="00651C3C">
            <w:pPr>
              <w:spacing w:before="60" w:after="60" w:line="240" w:lineRule="auto"/>
              <w:rPr>
                <w:noProof/>
                <w:sz w:val="20"/>
              </w:rPr>
            </w:pPr>
            <w:r>
              <w:rPr>
                <w:noProof/>
                <w:sz w:val="20"/>
              </w:rPr>
              <w:t>950420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749CBF" w14:textId="77777777" w:rsidR="00E83F66" w:rsidRPr="00772251" w:rsidRDefault="00E83F66" w:rsidP="00651C3C">
            <w:pPr>
              <w:spacing w:before="60" w:after="60" w:line="240" w:lineRule="auto"/>
              <w:rPr>
                <w:noProof/>
                <w:sz w:val="20"/>
              </w:rPr>
            </w:pPr>
            <w:r>
              <w:rPr>
                <w:noProof/>
                <w:sz w:val="20"/>
              </w:rPr>
              <w:t>- Billardspiele aller Art und Zubehör</w:t>
            </w:r>
          </w:p>
        </w:tc>
        <w:tc>
          <w:tcPr>
            <w:tcW w:w="642" w:type="dxa"/>
            <w:tcBorders>
              <w:top w:val="nil"/>
              <w:left w:val="nil"/>
              <w:bottom w:val="single" w:sz="4" w:space="0" w:color="auto"/>
              <w:right w:val="single" w:sz="4" w:space="0" w:color="auto"/>
            </w:tcBorders>
            <w:shd w:val="clear" w:color="auto" w:fill="auto"/>
            <w:noWrap/>
            <w:hideMark/>
          </w:tcPr>
          <w:p w14:paraId="06AE06F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4DBEF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AA4F5E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79B03F"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6B563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7B3E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1E888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687F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ED77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C647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74CC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CA1C0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224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570C8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F18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A4DB39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52DA31" w14:textId="77777777" w:rsidR="00E83F66" w:rsidRPr="00772251" w:rsidRDefault="00E83F66" w:rsidP="00651C3C">
            <w:pPr>
              <w:spacing w:before="60" w:after="60" w:line="240" w:lineRule="auto"/>
              <w:rPr>
                <w:noProof/>
                <w:sz w:val="20"/>
              </w:rPr>
            </w:pPr>
            <w:r>
              <w:rPr>
                <w:noProof/>
                <w:sz w:val="20"/>
              </w:rPr>
              <w:t>95043000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896750" w14:textId="77777777" w:rsidR="00E83F66" w:rsidRPr="00772251" w:rsidRDefault="00E83F66" w:rsidP="00651C3C">
            <w:pPr>
              <w:spacing w:before="60" w:after="60" w:line="240" w:lineRule="auto"/>
              <w:rPr>
                <w:noProof/>
                <w:sz w:val="20"/>
              </w:rPr>
            </w:pPr>
            <w:r>
              <w:rPr>
                <w:noProof/>
                <w:sz w:val="20"/>
              </w:rPr>
              <w:t>950430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4D35EA" w14:textId="77777777" w:rsidR="00E83F66" w:rsidRPr="00772251" w:rsidRDefault="00E83F66" w:rsidP="00651C3C">
            <w:pPr>
              <w:spacing w:before="60" w:after="60" w:line="240" w:lineRule="auto"/>
              <w:rPr>
                <w:noProof/>
                <w:sz w:val="20"/>
              </w:rPr>
            </w:pPr>
            <w:r>
              <w:rPr>
                <w:noProof/>
                <w:sz w:val="20"/>
              </w:rPr>
              <w:t>- andere Spiele, mit Münzen, Geldscheinen, Bankkarten, Spielmarken oder anderen Zahlungsmitteln betrieben, ausgenommen automatische Kegelbahnen (Bowlingbahnen)</w:t>
            </w:r>
          </w:p>
        </w:tc>
        <w:tc>
          <w:tcPr>
            <w:tcW w:w="642" w:type="dxa"/>
            <w:tcBorders>
              <w:top w:val="nil"/>
              <w:left w:val="nil"/>
              <w:bottom w:val="single" w:sz="4" w:space="0" w:color="auto"/>
              <w:right w:val="single" w:sz="4" w:space="0" w:color="auto"/>
            </w:tcBorders>
            <w:shd w:val="clear" w:color="auto" w:fill="auto"/>
            <w:noWrap/>
            <w:hideMark/>
          </w:tcPr>
          <w:p w14:paraId="611A214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7BA7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CDEDCA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47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5FCAD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F50F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50CAA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7B7F0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C5E9D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A9C2C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A3854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3B9A1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92C31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315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8EDF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DB28F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1EF4455" w14:textId="77777777" w:rsidR="00E83F66" w:rsidRPr="00772251" w:rsidRDefault="00E83F66" w:rsidP="008B72B7">
            <w:pPr>
              <w:pageBreakBefore/>
              <w:spacing w:before="60" w:after="60" w:line="240" w:lineRule="auto"/>
              <w:rPr>
                <w:noProof/>
                <w:sz w:val="20"/>
              </w:rPr>
            </w:pPr>
            <w:r>
              <w:rPr>
                <w:noProof/>
                <w:sz w:val="20"/>
              </w:rPr>
              <w:t>95044000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31D2542" w14:textId="77777777" w:rsidR="00E83F66" w:rsidRPr="00772251" w:rsidRDefault="00E83F66" w:rsidP="00651C3C">
            <w:pPr>
              <w:spacing w:before="60" w:after="60" w:line="240" w:lineRule="auto"/>
              <w:rPr>
                <w:noProof/>
                <w:sz w:val="20"/>
              </w:rPr>
            </w:pPr>
            <w:r>
              <w:rPr>
                <w:noProof/>
                <w:sz w:val="20"/>
              </w:rPr>
              <w:t>950440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2B072E" w14:textId="77777777" w:rsidR="00E83F66" w:rsidRPr="00772251" w:rsidRDefault="00E83F66" w:rsidP="00651C3C">
            <w:pPr>
              <w:spacing w:before="60" w:after="60" w:line="240" w:lineRule="auto"/>
              <w:rPr>
                <w:noProof/>
                <w:sz w:val="20"/>
              </w:rPr>
            </w:pPr>
            <w:r>
              <w:rPr>
                <w:noProof/>
                <w:sz w:val="20"/>
              </w:rPr>
              <w:t>- Spielkarten</w:t>
            </w:r>
          </w:p>
        </w:tc>
        <w:tc>
          <w:tcPr>
            <w:tcW w:w="642" w:type="dxa"/>
            <w:tcBorders>
              <w:top w:val="nil"/>
              <w:left w:val="nil"/>
              <w:bottom w:val="single" w:sz="4" w:space="0" w:color="auto"/>
              <w:right w:val="single" w:sz="4" w:space="0" w:color="auto"/>
            </w:tcBorders>
            <w:shd w:val="clear" w:color="auto" w:fill="auto"/>
            <w:noWrap/>
            <w:hideMark/>
          </w:tcPr>
          <w:p w14:paraId="7DBF3E0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BACBD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529B26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AE942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586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8590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C0F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AEFCA6"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1F5B3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FA86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12C3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D98B4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C1DC9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881F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DEDD4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837EF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8C016A0" w14:textId="77777777" w:rsidR="00E83F66" w:rsidRPr="00772251" w:rsidRDefault="00E83F66" w:rsidP="00651C3C">
            <w:pPr>
              <w:spacing w:before="60" w:after="60" w:line="240" w:lineRule="auto"/>
              <w:rPr>
                <w:noProof/>
                <w:sz w:val="20"/>
              </w:rPr>
            </w:pPr>
            <w:r>
              <w:rPr>
                <w:noProof/>
                <w:sz w:val="20"/>
              </w:rPr>
              <w:t>95045000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C30D21D" w14:textId="77777777" w:rsidR="00E83F66" w:rsidRPr="00772251" w:rsidRDefault="00E83F66" w:rsidP="00651C3C">
            <w:pPr>
              <w:spacing w:before="60" w:after="60" w:line="240" w:lineRule="auto"/>
              <w:rPr>
                <w:noProof/>
                <w:sz w:val="20"/>
              </w:rPr>
            </w:pPr>
            <w:r>
              <w:rPr>
                <w:noProof/>
                <w:sz w:val="20"/>
              </w:rPr>
              <w:t>950450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7F98224" w14:textId="77777777" w:rsidR="00E83F66" w:rsidRPr="00772251" w:rsidRDefault="00E83F66" w:rsidP="00651C3C">
            <w:pPr>
              <w:spacing w:before="60" w:after="60" w:line="240" w:lineRule="auto"/>
              <w:rPr>
                <w:noProof/>
                <w:sz w:val="20"/>
              </w:rPr>
            </w:pPr>
            <w:r>
              <w:rPr>
                <w:noProof/>
                <w:sz w:val="20"/>
              </w:rPr>
              <w:t>- Videospielkonsolen und -geräte, andere als solche der Unterposition 950430</w:t>
            </w:r>
          </w:p>
        </w:tc>
        <w:tc>
          <w:tcPr>
            <w:tcW w:w="642" w:type="dxa"/>
            <w:tcBorders>
              <w:top w:val="nil"/>
              <w:left w:val="nil"/>
              <w:bottom w:val="single" w:sz="4" w:space="0" w:color="auto"/>
              <w:right w:val="single" w:sz="4" w:space="0" w:color="auto"/>
            </w:tcBorders>
            <w:shd w:val="clear" w:color="auto" w:fill="auto"/>
            <w:noWrap/>
            <w:hideMark/>
          </w:tcPr>
          <w:p w14:paraId="1A02969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57EDD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84BC91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6E409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AF999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A5434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2BE7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142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0CAA6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336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8AEF9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6D49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58E8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9A82F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F7CC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B92A7C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ABAACC" w14:textId="77777777" w:rsidR="00E83F66" w:rsidRPr="00772251" w:rsidRDefault="00E83F66" w:rsidP="00651C3C">
            <w:pPr>
              <w:spacing w:before="60" w:after="60" w:line="240" w:lineRule="auto"/>
              <w:rPr>
                <w:noProof/>
                <w:sz w:val="20"/>
              </w:rPr>
            </w:pPr>
            <w:r>
              <w:rPr>
                <w:noProof/>
                <w:sz w:val="20"/>
              </w:rPr>
              <w:t>95049000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8C40364" w14:textId="77777777" w:rsidR="00E83F66" w:rsidRPr="00772251" w:rsidRDefault="00E83F66" w:rsidP="00651C3C">
            <w:pPr>
              <w:spacing w:before="60" w:after="60" w:line="240" w:lineRule="auto"/>
              <w:rPr>
                <w:noProof/>
                <w:sz w:val="20"/>
              </w:rPr>
            </w:pPr>
            <w:r>
              <w:rPr>
                <w:noProof/>
                <w:sz w:val="20"/>
              </w:rPr>
              <w:t>950490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2C2DE68"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8DB15C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F062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1FCBD8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E801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859D3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E430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8DD5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45E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12510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BAE44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D3C81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AEF2F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ABCF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502F7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3A887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E06C9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A857B" w14:textId="77777777" w:rsidR="00E83F66" w:rsidRPr="00772251" w:rsidRDefault="00E83F66" w:rsidP="00651C3C">
            <w:pPr>
              <w:spacing w:before="60" w:after="60" w:line="240" w:lineRule="auto"/>
              <w:rPr>
                <w:noProof/>
                <w:sz w:val="20"/>
              </w:rPr>
            </w:pPr>
            <w:r>
              <w:rPr>
                <w:noProof/>
                <w:sz w:val="20"/>
              </w:rPr>
              <w:t>95051000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41FAEE0" w14:textId="77777777" w:rsidR="00E83F66" w:rsidRPr="00772251" w:rsidRDefault="00E83F66" w:rsidP="00651C3C">
            <w:pPr>
              <w:spacing w:before="60" w:after="60" w:line="240" w:lineRule="auto"/>
              <w:rPr>
                <w:noProof/>
                <w:sz w:val="20"/>
              </w:rPr>
            </w:pPr>
            <w:r>
              <w:rPr>
                <w:noProof/>
                <w:sz w:val="20"/>
              </w:rPr>
              <w:t>950510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84B67F" w14:textId="77777777" w:rsidR="00E83F66" w:rsidRPr="00772251" w:rsidRDefault="00E83F66" w:rsidP="00651C3C">
            <w:pPr>
              <w:spacing w:before="60" w:after="60" w:line="240" w:lineRule="auto"/>
              <w:rPr>
                <w:noProof/>
                <w:sz w:val="20"/>
              </w:rPr>
            </w:pPr>
            <w:r>
              <w:rPr>
                <w:noProof/>
                <w:sz w:val="20"/>
              </w:rPr>
              <w:t>- Weihnachtsartikel</w:t>
            </w:r>
          </w:p>
        </w:tc>
        <w:tc>
          <w:tcPr>
            <w:tcW w:w="642" w:type="dxa"/>
            <w:tcBorders>
              <w:top w:val="nil"/>
              <w:left w:val="nil"/>
              <w:bottom w:val="single" w:sz="4" w:space="0" w:color="auto"/>
              <w:right w:val="single" w:sz="4" w:space="0" w:color="auto"/>
            </w:tcBorders>
            <w:shd w:val="clear" w:color="auto" w:fill="auto"/>
            <w:noWrap/>
            <w:hideMark/>
          </w:tcPr>
          <w:p w14:paraId="3459E7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335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9B553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47FA6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DD2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5E825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B9FF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4CEC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AE62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15A00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A9BB8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8D369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73157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0A75C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562CF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7A32BA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6D3D4C" w14:textId="77777777" w:rsidR="00E83F66" w:rsidRPr="00772251" w:rsidRDefault="00E83F66" w:rsidP="00651C3C">
            <w:pPr>
              <w:spacing w:before="60" w:after="60" w:line="240" w:lineRule="auto"/>
              <w:rPr>
                <w:noProof/>
                <w:sz w:val="20"/>
              </w:rPr>
            </w:pPr>
            <w:r>
              <w:rPr>
                <w:noProof/>
                <w:sz w:val="20"/>
              </w:rPr>
              <w:t>95059000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D54182" w14:textId="77777777" w:rsidR="00E83F66" w:rsidRPr="00772251" w:rsidRDefault="00E83F66" w:rsidP="00651C3C">
            <w:pPr>
              <w:spacing w:before="60" w:after="60" w:line="240" w:lineRule="auto"/>
              <w:rPr>
                <w:noProof/>
                <w:sz w:val="20"/>
              </w:rPr>
            </w:pPr>
            <w:r>
              <w:rPr>
                <w:noProof/>
                <w:sz w:val="20"/>
              </w:rPr>
              <w:t>950590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23EFB36"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537F82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377FC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2CE0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AFB8C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5144B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C551A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DA709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1D896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2BF6C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A6EE0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069C8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AF7E9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97823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BC71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14C9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901097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9CE3208" w14:textId="77777777" w:rsidR="00E83F66" w:rsidRPr="00772251" w:rsidRDefault="00E83F66" w:rsidP="00651C3C">
            <w:pPr>
              <w:spacing w:before="60" w:after="60" w:line="240" w:lineRule="auto"/>
              <w:rPr>
                <w:noProof/>
                <w:sz w:val="20"/>
              </w:rPr>
            </w:pPr>
            <w:r>
              <w:rPr>
                <w:noProof/>
                <w:sz w:val="20"/>
              </w:rPr>
              <w:t>95061100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662359F" w14:textId="77777777" w:rsidR="00E83F66" w:rsidRPr="00772251" w:rsidRDefault="00E83F66" w:rsidP="00651C3C">
            <w:pPr>
              <w:spacing w:before="60" w:after="60" w:line="240" w:lineRule="auto"/>
              <w:rPr>
                <w:noProof/>
                <w:sz w:val="20"/>
              </w:rPr>
            </w:pPr>
            <w:r>
              <w:rPr>
                <w:noProof/>
                <w:sz w:val="20"/>
              </w:rPr>
              <w:t>950611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AFF0FF" w14:textId="77777777" w:rsidR="00E83F66" w:rsidRPr="00772251" w:rsidRDefault="00E83F66" w:rsidP="00651C3C">
            <w:pPr>
              <w:spacing w:before="60" w:after="60" w:line="240" w:lineRule="auto"/>
              <w:rPr>
                <w:noProof/>
                <w:sz w:val="20"/>
              </w:rPr>
            </w:pPr>
            <w:r>
              <w:rPr>
                <w:noProof/>
                <w:sz w:val="20"/>
              </w:rPr>
              <w:t>-- Ski</w:t>
            </w:r>
          </w:p>
        </w:tc>
        <w:tc>
          <w:tcPr>
            <w:tcW w:w="642" w:type="dxa"/>
            <w:tcBorders>
              <w:top w:val="nil"/>
              <w:left w:val="nil"/>
              <w:bottom w:val="single" w:sz="4" w:space="0" w:color="auto"/>
              <w:right w:val="single" w:sz="4" w:space="0" w:color="auto"/>
            </w:tcBorders>
            <w:shd w:val="clear" w:color="auto" w:fill="auto"/>
            <w:noWrap/>
            <w:hideMark/>
          </w:tcPr>
          <w:p w14:paraId="58BD577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1D24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7D3B1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50FC3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E94EA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7B5A1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C4D7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74CD0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9AC7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89B9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8F07E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2F846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67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C880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DBD8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A53F03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D41ED3" w14:textId="77777777" w:rsidR="00E83F66" w:rsidRPr="00772251" w:rsidRDefault="00E83F66" w:rsidP="00651C3C">
            <w:pPr>
              <w:spacing w:before="60" w:after="60" w:line="240" w:lineRule="auto"/>
              <w:rPr>
                <w:noProof/>
                <w:sz w:val="20"/>
              </w:rPr>
            </w:pPr>
            <w:r>
              <w:rPr>
                <w:noProof/>
                <w:sz w:val="20"/>
              </w:rPr>
              <w:t>95061200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AF5846" w14:textId="77777777" w:rsidR="00E83F66" w:rsidRPr="00772251" w:rsidRDefault="00E83F66" w:rsidP="00651C3C">
            <w:pPr>
              <w:spacing w:before="60" w:after="60" w:line="240" w:lineRule="auto"/>
              <w:rPr>
                <w:noProof/>
                <w:sz w:val="20"/>
              </w:rPr>
            </w:pPr>
            <w:r>
              <w:rPr>
                <w:noProof/>
                <w:sz w:val="20"/>
              </w:rPr>
              <w:t>950612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4DA442D" w14:textId="4FD3469A" w:rsidR="00E83F66" w:rsidRPr="00772251" w:rsidRDefault="00E83F66" w:rsidP="00BC122C">
            <w:pPr>
              <w:spacing w:before="60" w:after="60" w:line="240" w:lineRule="auto"/>
              <w:rPr>
                <w:noProof/>
                <w:sz w:val="20"/>
              </w:rPr>
            </w:pPr>
            <w:r>
              <w:rPr>
                <w:noProof/>
                <w:sz w:val="20"/>
              </w:rPr>
              <w:t>-- Skibindungen</w:t>
            </w:r>
          </w:p>
        </w:tc>
        <w:tc>
          <w:tcPr>
            <w:tcW w:w="642" w:type="dxa"/>
            <w:tcBorders>
              <w:top w:val="nil"/>
              <w:left w:val="nil"/>
              <w:bottom w:val="single" w:sz="4" w:space="0" w:color="auto"/>
              <w:right w:val="single" w:sz="4" w:space="0" w:color="auto"/>
            </w:tcBorders>
            <w:shd w:val="clear" w:color="auto" w:fill="auto"/>
            <w:noWrap/>
            <w:hideMark/>
          </w:tcPr>
          <w:p w14:paraId="74766EE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8836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2511C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26FA2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573FE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3B27F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8ADD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197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27E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9310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C400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319C7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4C837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5BED8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B34B1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7ABE4C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345A48" w14:textId="77777777" w:rsidR="00E83F66" w:rsidRPr="00772251" w:rsidRDefault="00E83F66" w:rsidP="00651C3C">
            <w:pPr>
              <w:spacing w:before="60" w:after="60" w:line="240" w:lineRule="auto"/>
              <w:rPr>
                <w:noProof/>
                <w:sz w:val="20"/>
              </w:rPr>
            </w:pPr>
            <w:r>
              <w:rPr>
                <w:noProof/>
                <w:sz w:val="20"/>
              </w:rPr>
              <w:t>95061900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0785B3E" w14:textId="77777777" w:rsidR="00E83F66" w:rsidRPr="00772251" w:rsidRDefault="00E83F66" w:rsidP="00651C3C">
            <w:pPr>
              <w:spacing w:before="60" w:after="60" w:line="240" w:lineRule="auto"/>
              <w:rPr>
                <w:noProof/>
                <w:sz w:val="20"/>
              </w:rPr>
            </w:pPr>
            <w:r>
              <w:rPr>
                <w:noProof/>
                <w:sz w:val="20"/>
              </w:rPr>
              <w:t>950619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512042"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74F497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10FC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8700B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3218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9A28F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234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5D7A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3EA37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11F3D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4FA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796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F46F4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5D2D4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9F427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C53C6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21C44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75B06A" w14:textId="77777777" w:rsidR="00E83F66" w:rsidRPr="00772251" w:rsidRDefault="00E83F66" w:rsidP="00651C3C">
            <w:pPr>
              <w:spacing w:before="60" w:after="60" w:line="240" w:lineRule="auto"/>
              <w:rPr>
                <w:noProof/>
                <w:sz w:val="20"/>
              </w:rPr>
            </w:pPr>
            <w:r>
              <w:rPr>
                <w:noProof/>
                <w:sz w:val="20"/>
              </w:rPr>
              <w:t>95062100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FDBCD4" w14:textId="77777777" w:rsidR="00E83F66" w:rsidRPr="00772251" w:rsidRDefault="00E83F66" w:rsidP="00651C3C">
            <w:pPr>
              <w:spacing w:before="60" w:after="60" w:line="240" w:lineRule="auto"/>
              <w:rPr>
                <w:noProof/>
                <w:sz w:val="20"/>
              </w:rPr>
            </w:pPr>
            <w:r>
              <w:rPr>
                <w:noProof/>
                <w:sz w:val="20"/>
              </w:rPr>
              <w:t>950621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242078D" w14:textId="77777777" w:rsidR="00E83F66" w:rsidRPr="00772251" w:rsidRDefault="00E83F66" w:rsidP="00651C3C">
            <w:pPr>
              <w:spacing w:before="60" w:after="60" w:line="240" w:lineRule="auto"/>
              <w:rPr>
                <w:noProof/>
                <w:sz w:val="20"/>
              </w:rPr>
            </w:pPr>
            <w:r>
              <w:rPr>
                <w:noProof/>
                <w:sz w:val="20"/>
              </w:rPr>
              <w:t>-- Windsurfer</w:t>
            </w:r>
          </w:p>
        </w:tc>
        <w:tc>
          <w:tcPr>
            <w:tcW w:w="642" w:type="dxa"/>
            <w:tcBorders>
              <w:top w:val="nil"/>
              <w:left w:val="nil"/>
              <w:bottom w:val="single" w:sz="4" w:space="0" w:color="auto"/>
              <w:right w:val="single" w:sz="4" w:space="0" w:color="auto"/>
            </w:tcBorders>
            <w:shd w:val="clear" w:color="auto" w:fill="auto"/>
            <w:noWrap/>
            <w:hideMark/>
          </w:tcPr>
          <w:p w14:paraId="4A2893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B70DF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9EE78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255ED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B34EE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E762C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C5BB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C70CC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42D39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BB12E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0EB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2E8AC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EB7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A077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9D56E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0564B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179AEEA" w14:textId="77777777" w:rsidR="00E83F66" w:rsidRPr="00772251" w:rsidRDefault="00E83F66" w:rsidP="00651C3C">
            <w:pPr>
              <w:spacing w:before="60" w:after="60" w:line="240" w:lineRule="auto"/>
              <w:rPr>
                <w:noProof/>
                <w:sz w:val="20"/>
              </w:rPr>
            </w:pPr>
            <w:r>
              <w:rPr>
                <w:noProof/>
                <w:sz w:val="20"/>
              </w:rPr>
              <w:t>95062900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380C2A" w14:textId="77777777" w:rsidR="00E83F66" w:rsidRPr="00772251" w:rsidRDefault="00E83F66" w:rsidP="00651C3C">
            <w:pPr>
              <w:spacing w:before="60" w:after="60" w:line="240" w:lineRule="auto"/>
              <w:rPr>
                <w:noProof/>
                <w:sz w:val="20"/>
              </w:rPr>
            </w:pPr>
            <w:r>
              <w:rPr>
                <w:noProof/>
                <w:sz w:val="20"/>
              </w:rPr>
              <w:t>950629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379A3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6123629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89AF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2310C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48382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E118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3ED3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81452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6DD0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99688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BAB80"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FF51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D33E7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0F864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E92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777F2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8FDD4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A8724A" w14:textId="77777777" w:rsidR="00E83F66" w:rsidRPr="00772251" w:rsidRDefault="00E83F66" w:rsidP="00651C3C">
            <w:pPr>
              <w:spacing w:before="60" w:after="60" w:line="240" w:lineRule="auto"/>
              <w:rPr>
                <w:noProof/>
                <w:sz w:val="20"/>
              </w:rPr>
            </w:pPr>
            <w:r>
              <w:rPr>
                <w:noProof/>
                <w:sz w:val="20"/>
              </w:rPr>
              <w:t>95063100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E354C09" w14:textId="77777777" w:rsidR="00E83F66" w:rsidRPr="00772251" w:rsidRDefault="00E83F66" w:rsidP="00651C3C">
            <w:pPr>
              <w:spacing w:before="60" w:after="60" w:line="240" w:lineRule="auto"/>
              <w:rPr>
                <w:noProof/>
                <w:sz w:val="20"/>
              </w:rPr>
            </w:pPr>
            <w:r>
              <w:rPr>
                <w:noProof/>
                <w:sz w:val="20"/>
              </w:rPr>
              <w:t>950631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B2D63B" w14:textId="77777777" w:rsidR="00E83F66" w:rsidRPr="00772251" w:rsidRDefault="00E83F66" w:rsidP="00651C3C">
            <w:pPr>
              <w:spacing w:before="60" w:after="60" w:line="240" w:lineRule="auto"/>
              <w:rPr>
                <w:noProof/>
                <w:sz w:val="20"/>
              </w:rPr>
            </w:pPr>
            <w:r>
              <w:rPr>
                <w:noProof/>
                <w:sz w:val="20"/>
              </w:rPr>
              <w:t>-- vollständige Golfschläger</w:t>
            </w:r>
          </w:p>
        </w:tc>
        <w:tc>
          <w:tcPr>
            <w:tcW w:w="642" w:type="dxa"/>
            <w:tcBorders>
              <w:top w:val="nil"/>
              <w:left w:val="nil"/>
              <w:bottom w:val="single" w:sz="4" w:space="0" w:color="auto"/>
              <w:right w:val="single" w:sz="4" w:space="0" w:color="auto"/>
            </w:tcBorders>
            <w:shd w:val="clear" w:color="auto" w:fill="auto"/>
            <w:noWrap/>
            <w:hideMark/>
          </w:tcPr>
          <w:p w14:paraId="20D14AB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2BE13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66BBE3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6C350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3AC4C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9BD67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7F7AB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9345B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E7A1F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3DF2D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995E0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B7D54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DF63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C35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883FA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9321DD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CD34031" w14:textId="77777777" w:rsidR="00E83F66" w:rsidRPr="00772251" w:rsidRDefault="00E83F66" w:rsidP="00651C3C">
            <w:pPr>
              <w:spacing w:before="60" w:after="60" w:line="240" w:lineRule="auto"/>
              <w:rPr>
                <w:noProof/>
                <w:sz w:val="20"/>
              </w:rPr>
            </w:pPr>
            <w:r>
              <w:rPr>
                <w:noProof/>
                <w:sz w:val="20"/>
              </w:rPr>
              <w:t>95063200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525C83" w14:textId="77777777" w:rsidR="00E83F66" w:rsidRPr="00772251" w:rsidRDefault="00E83F66" w:rsidP="00651C3C">
            <w:pPr>
              <w:spacing w:before="60" w:after="60" w:line="240" w:lineRule="auto"/>
              <w:rPr>
                <w:noProof/>
                <w:sz w:val="20"/>
              </w:rPr>
            </w:pPr>
            <w:r>
              <w:rPr>
                <w:noProof/>
                <w:sz w:val="20"/>
              </w:rPr>
              <w:t>950632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B3D6B9" w14:textId="77777777" w:rsidR="00E83F66" w:rsidRPr="00772251" w:rsidRDefault="00E83F66" w:rsidP="00651C3C">
            <w:pPr>
              <w:spacing w:before="60" w:after="60" w:line="240" w:lineRule="auto"/>
              <w:rPr>
                <w:noProof/>
                <w:sz w:val="20"/>
              </w:rPr>
            </w:pPr>
            <w:r>
              <w:rPr>
                <w:noProof/>
                <w:sz w:val="20"/>
              </w:rPr>
              <w:t>-- Bälle</w:t>
            </w:r>
          </w:p>
        </w:tc>
        <w:tc>
          <w:tcPr>
            <w:tcW w:w="642" w:type="dxa"/>
            <w:tcBorders>
              <w:top w:val="nil"/>
              <w:left w:val="nil"/>
              <w:bottom w:val="single" w:sz="4" w:space="0" w:color="auto"/>
              <w:right w:val="single" w:sz="4" w:space="0" w:color="auto"/>
            </w:tcBorders>
            <w:shd w:val="clear" w:color="auto" w:fill="auto"/>
            <w:noWrap/>
            <w:hideMark/>
          </w:tcPr>
          <w:p w14:paraId="4F41357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D3A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7AED38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E6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DB5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09F8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75799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C5F3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2875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18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ABFA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B891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65E6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E0F16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9A08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0974D6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2B007F8" w14:textId="77777777" w:rsidR="00E83F66" w:rsidRPr="00772251" w:rsidRDefault="00E83F66" w:rsidP="00651C3C">
            <w:pPr>
              <w:spacing w:before="60" w:after="60" w:line="240" w:lineRule="auto"/>
              <w:rPr>
                <w:noProof/>
                <w:sz w:val="20"/>
              </w:rPr>
            </w:pPr>
            <w:r>
              <w:rPr>
                <w:noProof/>
                <w:sz w:val="20"/>
              </w:rPr>
              <w:t>95063900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62E6B92" w14:textId="77777777" w:rsidR="00E83F66" w:rsidRPr="00772251" w:rsidRDefault="00E83F66" w:rsidP="00651C3C">
            <w:pPr>
              <w:spacing w:before="60" w:after="60" w:line="240" w:lineRule="auto"/>
              <w:rPr>
                <w:noProof/>
                <w:sz w:val="20"/>
              </w:rPr>
            </w:pPr>
            <w:r>
              <w:rPr>
                <w:noProof/>
                <w:sz w:val="20"/>
              </w:rPr>
              <w:t>950639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DE1758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D66FD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09DE9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CAC12A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4706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69E4D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7C940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4873F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4A76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E65BB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58E0F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AE54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FBB4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76B4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1C709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8483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00F437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780758E" w14:textId="77777777" w:rsidR="00E83F66" w:rsidRPr="00772251" w:rsidRDefault="00E83F66" w:rsidP="00651C3C">
            <w:pPr>
              <w:spacing w:before="60" w:after="60" w:line="240" w:lineRule="auto"/>
              <w:rPr>
                <w:noProof/>
                <w:sz w:val="20"/>
              </w:rPr>
            </w:pPr>
            <w:r>
              <w:rPr>
                <w:noProof/>
                <w:sz w:val="20"/>
              </w:rPr>
              <w:t>95064000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62A90F8" w14:textId="77777777" w:rsidR="00E83F66" w:rsidRPr="00772251" w:rsidRDefault="00E83F66" w:rsidP="00651C3C">
            <w:pPr>
              <w:spacing w:before="60" w:after="60" w:line="240" w:lineRule="auto"/>
              <w:rPr>
                <w:noProof/>
                <w:sz w:val="20"/>
              </w:rPr>
            </w:pPr>
            <w:r>
              <w:rPr>
                <w:noProof/>
                <w:sz w:val="20"/>
              </w:rPr>
              <w:t>950640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083F68" w14:textId="77777777" w:rsidR="00E83F66" w:rsidRPr="00772251" w:rsidRDefault="00E83F66" w:rsidP="00651C3C">
            <w:pPr>
              <w:spacing w:before="60" w:after="60" w:line="240" w:lineRule="auto"/>
              <w:rPr>
                <w:noProof/>
                <w:sz w:val="20"/>
              </w:rPr>
            </w:pPr>
            <w:r>
              <w:rPr>
                <w:noProof/>
                <w:sz w:val="20"/>
              </w:rPr>
              <w:t>- Geräte und Ausrüstungen für Tischtennis</w:t>
            </w:r>
          </w:p>
        </w:tc>
        <w:tc>
          <w:tcPr>
            <w:tcW w:w="642" w:type="dxa"/>
            <w:tcBorders>
              <w:top w:val="nil"/>
              <w:left w:val="nil"/>
              <w:bottom w:val="single" w:sz="4" w:space="0" w:color="auto"/>
              <w:right w:val="single" w:sz="4" w:space="0" w:color="auto"/>
            </w:tcBorders>
            <w:shd w:val="clear" w:color="auto" w:fill="auto"/>
            <w:noWrap/>
            <w:hideMark/>
          </w:tcPr>
          <w:p w14:paraId="49752CEE"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9907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438BFB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1F7A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B390E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CAC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3ECA7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A284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8C93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EB57F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29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9B98F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48D72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405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51BF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905E233"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49C6A40" w14:textId="77777777" w:rsidR="00E83F66" w:rsidRPr="00772251" w:rsidRDefault="00E83F66" w:rsidP="008B72B7">
            <w:pPr>
              <w:pageBreakBefore/>
              <w:spacing w:before="60" w:after="60" w:line="240" w:lineRule="auto"/>
              <w:rPr>
                <w:noProof/>
                <w:sz w:val="20"/>
              </w:rPr>
            </w:pPr>
            <w:r>
              <w:rPr>
                <w:noProof/>
                <w:sz w:val="20"/>
              </w:rPr>
              <w:t>95065100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FA4E54D" w14:textId="77777777" w:rsidR="00E83F66" w:rsidRPr="00772251" w:rsidRDefault="00E83F66" w:rsidP="00651C3C">
            <w:pPr>
              <w:spacing w:before="60" w:after="60" w:line="240" w:lineRule="auto"/>
              <w:rPr>
                <w:noProof/>
                <w:sz w:val="20"/>
              </w:rPr>
            </w:pPr>
            <w:r>
              <w:rPr>
                <w:noProof/>
                <w:sz w:val="20"/>
              </w:rPr>
              <w:t>950651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FDA2D4" w14:textId="77486FDD" w:rsidR="00E83F66" w:rsidRPr="00772251" w:rsidRDefault="00E83F66" w:rsidP="00BC122C">
            <w:pPr>
              <w:spacing w:before="60" w:after="60" w:line="240" w:lineRule="auto"/>
              <w:rPr>
                <w:noProof/>
                <w:sz w:val="20"/>
              </w:rPr>
            </w:pPr>
            <w:r>
              <w:rPr>
                <w:noProof/>
                <w:sz w:val="20"/>
              </w:rPr>
              <w:t>-- Tennisschläger, auch ohne Bespannung</w:t>
            </w:r>
          </w:p>
        </w:tc>
        <w:tc>
          <w:tcPr>
            <w:tcW w:w="642" w:type="dxa"/>
            <w:tcBorders>
              <w:top w:val="nil"/>
              <w:left w:val="nil"/>
              <w:bottom w:val="single" w:sz="4" w:space="0" w:color="auto"/>
              <w:right w:val="single" w:sz="4" w:space="0" w:color="auto"/>
            </w:tcBorders>
            <w:shd w:val="clear" w:color="auto" w:fill="auto"/>
            <w:noWrap/>
            <w:hideMark/>
          </w:tcPr>
          <w:p w14:paraId="345C490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6B4DB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692399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7CE8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7A59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B7ED7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CE31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40B76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C9DB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E880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E5BF8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153F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3008B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CB65B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9120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07C58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C38CD3" w14:textId="77777777" w:rsidR="00E83F66" w:rsidRPr="00772251" w:rsidRDefault="00E83F66" w:rsidP="00651C3C">
            <w:pPr>
              <w:spacing w:before="60" w:after="60" w:line="240" w:lineRule="auto"/>
              <w:rPr>
                <w:noProof/>
                <w:sz w:val="20"/>
              </w:rPr>
            </w:pPr>
            <w:r>
              <w:rPr>
                <w:noProof/>
                <w:sz w:val="20"/>
              </w:rPr>
              <w:t>95065900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5FE73BD" w14:textId="77777777" w:rsidR="00E83F66" w:rsidRPr="00772251" w:rsidRDefault="00E83F66" w:rsidP="00651C3C">
            <w:pPr>
              <w:spacing w:before="60" w:after="60" w:line="240" w:lineRule="auto"/>
              <w:rPr>
                <w:noProof/>
                <w:sz w:val="20"/>
              </w:rPr>
            </w:pPr>
            <w:r>
              <w:rPr>
                <w:noProof/>
                <w:sz w:val="20"/>
              </w:rPr>
              <w:t>950659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AAE185"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F9A663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FF69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3B4CC6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13B1A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92A8F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8AAAE"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68895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6A787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9B881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038D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5248C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BEF9F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888CB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8B185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3226D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EFF09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5322004" w14:textId="77777777" w:rsidR="00E83F66" w:rsidRPr="00772251" w:rsidRDefault="00E83F66" w:rsidP="00651C3C">
            <w:pPr>
              <w:spacing w:before="60" w:after="60" w:line="240" w:lineRule="auto"/>
              <w:rPr>
                <w:noProof/>
                <w:sz w:val="20"/>
              </w:rPr>
            </w:pPr>
            <w:r>
              <w:rPr>
                <w:noProof/>
                <w:sz w:val="20"/>
              </w:rPr>
              <w:t>95066100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030DFA" w14:textId="77777777" w:rsidR="00E83F66" w:rsidRPr="00772251" w:rsidRDefault="00E83F66" w:rsidP="00651C3C">
            <w:pPr>
              <w:spacing w:before="60" w:after="60" w:line="240" w:lineRule="auto"/>
              <w:rPr>
                <w:noProof/>
                <w:sz w:val="20"/>
              </w:rPr>
            </w:pPr>
            <w:r>
              <w:rPr>
                <w:noProof/>
                <w:sz w:val="20"/>
              </w:rPr>
              <w:t>950661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33BDF1B" w14:textId="30F85D09" w:rsidR="00E83F66" w:rsidRPr="00772251" w:rsidRDefault="00E83F66" w:rsidP="00BC122C">
            <w:pPr>
              <w:spacing w:before="60" w:after="60" w:line="240" w:lineRule="auto"/>
              <w:rPr>
                <w:noProof/>
                <w:sz w:val="20"/>
              </w:rPr>
            </w:pPr>
            <w:r>
              <w:rPr>
                <w:noProof/>
                <w:sz w:val="20"/>
              </w:rPr>
              <w:t>-- Tennisbälle</w:t>
            </w:r>
          </w:p>
        </w:tc>
        <w:tc>
          <w:tcPr>
            <w:tcW w:w="642" w:type="dxa"/>
            <w:tcBorders>
              <w:top w:val="nil"/>
              <w:left w:val="nil"/>
              <w:bottom w:val="single" w:sz="4" w:space="0" w:color="auto"/>
              <w:right w:val="single" w:sz="4" w:space="0" w:color="auto"/>
            </w:tcBorders>
            <w:shd w:val="clear" w:color="auto" w:fill="auto"/>
            <w:noWrap/>
            <w:hideMark/>
          </w:tcPr>
          <w:p w14:paraId="2AEAB3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F5F5A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EDE97B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6FCF6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738C0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020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72B93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8CED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325BB"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AB4FC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212F4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1FC5C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26CD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45FA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A9BE8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6C79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1F1FA5" w14:textId="77777777" w:rsidR="00E83F66" w:rsidRPr="00772251" w:rsidRDefault="00E83F66" w:rsidP="00651C3C">
            <w:pPr>
              <w:spacing w:before="60" w:after="60" w:line="240" w:lineRule="auto"/>
              <w:rPr>
                <w:noProof/>
                <w:sz w:val="20"/>
              </w:rPr>
            </w:pPr>
            <w:r>
              <w:rPr>
                <w:noProof/>
                <w:sz w:val="20"/>
              </w:rPr>
              <w:t>95066200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A0DF594" w14:textId="77777777" w:rsidR="00E83F66" w:rsidRPr="00772251" w:rsidRDefault="00E83F66" w:rsidP="00651C3C">
            <w:pPr>
              <w:spacing w:before="60" w:after="60" w:line="240" w:lineRule="auto"/>
              <w:rPr>
                <w:noProof/>
                <w:sz w:val="20"/>
              </w:rPr>
            </w:pPr>
            <w:r>
              <w:rPr>
                <w:noProof/>
                <w:sz w:val="20"/>
              </w:rPr>
              <w:t>950662</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92F353" w14:textId="77777777" w:rsidR="00E83F66" w:rsidRPr="00772251" w:rsidRDefault="00E83F66" w:rsidP="00651C3C">
            <w:pPr>
              <w:spacing w:before="60" w:after="60" w:line="240" w:lineRule="auto"/>
              <w:rPr>
                <w:noProof/>
                <w:sz w:val="20"/>
              </w:rPr>
            </w:pPr>
            <w:r>
              <w:rPr>
                <w:noProof/>
                <w:sz w:val="20"/>
              </w:rPr>
              <w:t>-- aufblasbare Bälle</w:t>
            </w:r>
          </w:p>
        </w:tc>
        <w:tc>
          <w:tcPr>
            <w:tcW w:w="642" w:type="dxa"/>
            <w:tcBorders>
              <w:top w:val="nil"/>
              <w:left w:val="nil"/>
              <w:bottom w:val="single" w:sz="4" w:space="0" w:color="auto"/>
              <w:right w:val="single" w:sz="4" w:space="0" w:color="auto"/>
            </w:tcBorders>
            <w:shd w:val="clear" w:color="auto" w:fill="auto"/>
            <w:noWrap/>
            <w:hideMark/>
          </w:tcPr>
          <w:p w14:paraId="548D98B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2844A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EDD850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45C57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4871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AEA38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3E0F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9A075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17B95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2E35A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CDACA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6539B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64F4E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143BA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423C0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EA0C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24CCC4" w14:textId="77777777" w:rsidR="00E83F66" w:rsidRPr="00772251" w:rsidRDefault="00E83F66" w:rsidP="00651C3C">
            <w:pPr>
              <w:spacing w:before="60" w:after="60" w:line="240" w:lineRule="auto"/>
              <w:rPr>
                <w:noProof/>
                <w:sz w:val="20"/>
              </w:rPr>
            </w:pPr>
            <w:r>
              <w:rPr>
                <w:noProof/>
                <w:sz w:val="20"/>
              </w:rPr>
              <w:t>95066900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4D06947" w14:textId="77777777" w:rsidR="00E83F66" w:rsidRPr="00772251" w:rsidRDefault="00E83F66" w:rsidP="00651C3C">
            <w:pPr>
              <w:spacing w:before="60" w:after="60" w:line="240" w:lineRule="auto"/>
              <w:rPr>
                <w:noProof/>
                <w:sz w:val="20"/>
              </w:rPr>
            </w:pPr>
            <w:r>
              <w:rPr>
                <w:noProof/>
                <w:sz w:val="20"/>
              </w:rPr>
              <w:t>950669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A6375D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4ABFFD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837D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709F9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A70C2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8A9CD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AEFD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4F6A0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A4341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7009A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2E8888"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38AC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B690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082E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6BDC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0B9D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96E88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193D52" w14:textId="77777777" w:rsidR="00E83F66" w:rsidRPr="00772251" w:rsidRDefault="00E83F66" w:rsidP="00651C3C">
            <w:pPr>
              <w:spacing w:before="60" w:after="60" w:line="240" w:lineRule="auto"/>
              <w:rPr>
                <w:noProof/>
                <w:sz w:val="20"/>
              </w:rPr>
            </w:pPr>
            <w:r>
              <w:rPr>
                <w:noProof/>
                <w:sz w:val="20"/>
              </w:rPr>
              <w:t>95067000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5523879" w14:textId="77777777" w:rsidR="00E83F66" w:rsidRPr="00772251" w:rsidRDefault="00E83F66" w:rsidP="00651C3C">
            <w:pPr>
              <w:spacing w:before="60" w:after="60" w:line="240" w:lineRule="auto"/>
              <w:rPr>
                <w:noProof/>
                <w:sz w:val="20"/>
              </w:rPr>
            </w:pPr>
            <w:r>
              <w:rPr>
                <w:noProof/>
                <w:sz w:val="20"/>
              </w:rPr>
              <w:t>950670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E4D50F3" w14:textId="77777777" w:rsidR="00E83F66" w:rsidRPr="00772251" w:rsidRDefault="00E83F66" w:rsidP="00651C3C">
            <w:pPr>
              <w:spacing w:before="60" w:after="60" w:line="240" w:lineRule="auto"/>
              <w:rPr>
                <w:noProof/>
                <w:sz w:val="20"/>
              </w:rPr>
            </w:pPr>
            <w:r>
              <w:rPr>
                <w:noProof/>
                <w:sz w:val="20"/>
              </w:rPr>
              <w:t>- Schlittschuhe und Rollschuhe, einschließlich Stiefel mit fest angebrachten Roll- oder Schlittschuhen</w:t>
            </w:r>
          </w:p>
        </w:tc>
        <w:tc>
          <w:tcPr>
            <w:tcW w:w="642" w:type="dxa"/>
            <w:tcBorders>
              <w:top w:val="nil"/>
              <w:left w:val="nil"/>
              <w:bottom w:val="single" w:sz="4" w:space="0" w:color="auto"/>
              <w:right w:val="single" w:sz="4" w:space="0" w:color="auto"/>
            </w:tcBorders>
            <w:shd w:val="clear" w:color="auto" w:fill="auto"/>
            <w:noWrap/>
            <w:hideMark/>
          </w:tcPr>
          <w:p w14:paraId="07274FB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293C3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F756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CCD43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F66A7F"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960512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16BFF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CECBA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8BC8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15A3F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F3C0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EEAC7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B157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54487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6C877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E6DE30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A647A81" w14:textId="77777777" w:rsidR="00E83F66" w:rsidRPr="00772251" w:rsidRDefault="00E83F66" w:rsidP="00651C3C">
            <w:pPr>
              <w:spacing w:before="60" w:after="60" w:line="240" w:lineRule="auto"/>
              <w:rPr>
                <w:noProof/>
                <w:sz w:val="20"/>
              </w:rPr>
            </w:pPr>
            <w:r>
              <w:rPr>
                <w:noProof/>
                <w:sz w:val="20"/>
              </w:rPr>
              <w:t>95069100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BBCAEC8" w14:textId="77777777" w:rsidR="00E83F66" w:rsidRPr="00772251" w:rsidRDefault="00E83F66" w:rsidP="00651C3C">
            <w:pPr>
              <w:spacing w:before="60" w:after="60" w:line="240" w:lineRule="auto"/>
              <w:rPr>
                <w:noProof/>
                <w:sz w:val="20"/>
              </w:rPr>
            </w:pPr>
            <w:r>
              <w:rPr>
                <w:noProof/>
                <w:sz w:val="20"/>
              </w:rPr>
              <w:t>950691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08A1BAE" w14:textId="77777777" w:rsidR="00E83F66" w:rsidRPr="00772251" w:rsidRDefault="00E83F66" w:rsidP="00651C3C">
            <w:pPr>
              <w:spacing w:before="60" w:after="60" w:line="240" w:lineRule="auto"/>
              <w:rPr>
                <w:noProof/>
                <w:sz w:val="20"/>
              </w:rPr>
            </w:pPr>
            <w:r>
              <w:rPr>
                <w:noProof/>
                <w:sz w:val="20"/>
              </w:rPr>
              <w:t>-- Geräte und Ausrüstungsgegenstände für die allgemeine körperliche Ertüchtigung, Gymnastik oder Leicht- und Schwerathletik</w:t>
            </w:r>
          </w:p>
        </w:tc>
        <w:tc>
          <w:tcPr>
            <w:tcW w:w="642" w:type="dxa"/>
            <w:tcBorders>
              <w:top w:val="nil"/>
              <w:left w:val="nil"/>
              <w:bottom w:val="single" w:sz="4" w:space="0" w:color="auto"/>
              <w:right w:val="single" w:sz="4" w:space="0" w:color="auto"/>
            </w:tcBorders>
            <w:shd w:val="clear" w:color="auto" w:fill="auto"/>
            <w:noWrap/>
            <w:hideMark/>
          </w:tcPr>
          <w:p w14:paraId="1D54A0C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8BF7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C63B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F4060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98D5F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56771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23BD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277D4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FDF5E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D00C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6E9DC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A736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D4663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62C1E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B54D9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08E2AB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8AA9F10" w14:textId="77777777" w:rsidR="00E83F66" w:rsidRPr="00772251" w:rsidRDefault="00E83F66" w:rsidP="00651C3C">
            <w:pPr>
              <w:spacing w:before="60" w:after="60" w:line="240" w:lineRule="auto"/>
              <w:rPr>
                <w:noProof/>
                <w:sz w:val="20"/>
              </w:rPr>
            </w:pPr>
            <w:r>
              <w:rPr>
                <w:noProof/>
                <w:sz w:val="20"/>
              </w:rPr>
              <w:t>95069900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4A512C3" w14:textId="77777777" w:rsidR="00E83F66" w:rsidRPr="00772251" w:rsidRDefault="00E83F66" w:rsidP="00651C3C">
            <w:pPr>
              <w:spacing w:before="60" w:after="60" w:line="240" w:lineRule="auto"/>
              <w:rPr>
                <w:noProof/>
                <w:sz w:val="20"/>
              </w:rPr>
            </w:pPr>
            <w:r>
              <w:rPr>
                <w:noProof/>
                <w:sz w:val="20"/>
              </w:rPr>
              <w:t>950699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BCD9689"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914DB7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51C7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0918A7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91E5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8EC5A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41843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7AF9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C50E9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CE55D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BF9A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86D8F8"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3E648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A479D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340A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3A00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662D8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8AA75" w14:textId="77777777" w:rsidR="00E83F66" w:rsidRPr="00772251" w:rsidRDefault="00E83F66" w:rsidP="00651C3C">
            <w:pPr>
              <w:spacing w:before="60" w:after="60" w:line="240" w:lineRule="auto"/>
              <w:rPr>
                <w:noProof/>
                <w:sz w:val="20"/>
              </w:rPr>
            </w:pPr>
            <w:r>
              <w:rPr>
                <w:noProof/>
                <w:sz w:val="20"/>
              </w:rPr>
              <w:t>95071000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C802264" w14:textId="77777777" w:rsidR="00E83F66" w:rsidRPr="00772251" w:rsidRDefault="00E83F66" w:rsidP="00651C3C">
            <w:pPr>
              <w:spacing w:before="60" w:after="60" w:line="240" w:lineRule="auto"/>
              <w:rPr>
                <w:noProof/>
                <w:sz w:val="20"/>
              </w:rPr>
            </w:pPr>
            <w:r>
              <w:rPr>
                <w:noProof/>
                <w:sz w:val="20"/>
              </w:rPr>
              <w:t>950710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AB45902" w14:textId="77777777" w:rsidR="00E83F66" w:rsidRPr="00772251" w:rsidRDefault="00E83F66" w:rsidP="00651C3C">
            <w:pPr>
              <w:spacing w:before="60" w:after="60" w:line="240" w:lineRule="auto"/>
              <w:rPr>
                <w:noProof/>
                <w:sz w:val="20"/>
              </w:rPr>
            </w:pPr>
            <w:r>
              <w:rPr>
                <w:noProof/>
                <w:sz w:val="20"/>
              </w:rPr>
              <w:t>- Angelruten</w:t>
            </w:r>
          </w:p>
        </w:tc>
        <w:tc>
          <w:tcPr>
            <w:tcW w:w="642" w:type="dxa"/>
            <w:tcBorders>
              <w:top w:val="nil"/>
              <w:left w:val="nil"/>
              <w:bottom w:val="single" w:sz="4" w:space="0" w:color="auto"/>
              <w:right w:val="single" w:sz="4" w:space="0" w:color="auto"/>
            </w:tcBorders>
            <w:shd w:val="clear" w:color="auto" w:fill="auto"/>
            <w:noWrap/>
            <w:hideMark/>
          </w:tcPr>
          <w:p w14:paraId="43C74CC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A8C0C"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E3B82F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1B6EE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7A90D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12C09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4890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B98F5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BD90A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62C3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FAF8AD"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230F3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0AE5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5888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F4762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3FEB58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EC9E8F" w14:textId="77777777" w:rsidR="00E83F66" w:rsidRPr="00772251" w:rsidRDefault="00E83F66" w:rsidP="00651C3C">
            <w:pPr>
              <w:spacing w:before="60" w:after="60" w:line="240" w:lineRule="auto"/>
              <w:rPr>
                <w:noProof/>
                <w:sz w:val="20"/>
              </w:rPr>
            </w:pPr>
            <w:r>
              <w:rPr>
                <w:noProof/>
                <w:sz w:val="20"/>
              </w:rPr>
              <w:t>95072000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78B8E9E" w14:textId="77777777" w:rsidR="00E83F66" w:rsidRPr="00772251" w:rsidRDefault="00E83F66" w:rsidP="00651C3C">
            <w:pPr>
              <w:spacing w:before="60" w:after="60" w:line="240" w:lineRule="auto"/>
              <w:rPr>
                <w:noProof/>
                <w:sz w:val="20"/>
              </w:rPr>
            </w:pPr>
            <w:r>
              <w:rPr>
                <w:noProof/>
                <w:sz w:val="20"/>
              </w:rPr>
              <w:t>950720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FEB25DB" w14:textId="4315DD8A" w:rsidR="00E83F66" w:rsidRPr="00772251" w:rsidRDefault="00E83F66" w:rsidP="00BC122C">
            <w:pPr>
              <w:spacing w:before="60" w:after="60" w:line="240" w:lineRule="auto"/>
              <w:rPr>
                <w:noProof/>
                <w:sz w:val="20"/>
              </w:rPr>
            </w:pPr>
            <w:r>
              <w:rPr>
                <w:noProof/>
                <w:sz w:val="20"/>
              </w:rPr>
              <w:t>- Angelhaken, auch mit Vorfach</w:t>
            </w:r>
          </w:p>
        </w:tc>
        <w:tc>
          <w:tcPr>
            <w:tcW w:w="642" w:type="dxa"/>
            <w:tcBorders>
              <w:top w:val="nil"/>
              <w:left w:val="nil"/>
              <w:bottom w:val="single" w:sz="4" w:space="0" w:color="auto"/>
              <w:right w:val="single" w:sz="4" w:space="0" w:color="auto"/>
            </w:tcBorders>
            <w:shd w:val="clear" w:color="auto" w:fill="auto"/>
            <w:noWrap/>
            <w:hideMark/>
          </w:tcPr>
          <w:p w14:paraId="0B180F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291C3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52B7D1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B77E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4E0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DC50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CCF4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CA44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AFFE5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BD031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2C0E4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2D79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95B31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0425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27A55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B22D54C"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D85C07F" w14:textId="77777777" w:rsidR="00E83F66" w:rsidRPr="00772251" w:rsidRDefault="00E83F66" w:rsidP="00651C3C">
            <w:pPr>
              <w:spacing w:before="60" w:after="60" w:line="240" w:lineRule="auto"/>
              <w:rPr>
                <w:noProof/>
                <w:sz w:val="20"/>
              </w:rPr>
            </w:pPr>
            <w:r>
              <w:rPr>
                <w:noProof/>
                <w:sz w:val="20"/>
              </w:rPr>
              <w:t>95073000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36AF89" w14:textId="77777777" w:rsidR="00E83F66" w:rsidRPr="00772251" w:rsidRDefault="00E83F66" w:rsidP="00651C3C">
            <w:pPr>
              <w:spacing w:before="60" w:after="60" w:line="240" w:lineRule="auto"/>
              <w:rPr>
                <w:noProof/>
                <w:sz w:val="20"/>
              </w:rPr>
            </w:pPr>
            <w:r>
              <w:rPr>
                <w:noProof/>
                <w:sz w:val="20"/>
              </w:rPr>
              <w:t>950730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FF90E16" w14:textId="77777777" w:rsidR="00E83F66" w:rsidRPr="00772251" w:rsidRDefault="00E83F66" w:rsidP="00651C3C">
            <w:pPr>
              <w:spacing w:before="60" w:after="60" w:line="240" w:lineRule="auto"/>
              <w:rPr>
                <w:noProof/>
                <w:sz w:val="20"/>
              </w:rPr>
            </w:pPr>
            <w:r>
              <w:rPr>
                <w:noProof/>
                <w:sz w:val="20"/>
              </w:rPr>
              <w:t>- Angelrollen</w:t>
            </w:r>
          </w:p>
        </w:tc>
        <w:tc>
          <w:tcPr>
            <w:tcW w:w="642" w:type="dxa"/>
            <w:tcBorders>
              <w:top w:val="nil"/>
              <w:left w:val="nil"/>
              <w:bottom w:val="single" w:sz="4" w:space="0" w:color="auto"/>
              <w:right w:val="single" w:sz="4" w:space="0" w:color="auto"/>
            </w:tcBorders>
            <w:shd w:val="clear" w:color="auto" w:fill="auto"/>
            <w:noWrap/>
            <w:hideMark/>
          </w:tcPr>
          <w:p w14:paraId="309E2A7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CF4A0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158D17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691FB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2AC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E322E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BECC36"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AD1AB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E6DC4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DB56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445AC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5B468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AD98C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A440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9FF265"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2456B3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25D9ED3" w14:textId="77777777" w:rsidR="00E83F66" w:rsidRPr="00772251" w:rsidRDefault="00E83F66" w:rsidP="00651C3C">
            <w:pPr>
              <w:spacing w:before="60" w:after="60" w:line="240" w:lineRule="auto"/>
              <w:rPr>
                <w:noProof/>
                <w:sz w:val="20"/>
              </w:rPr>
            </w:pPr>
            <w:r>
              <w:rPr>
                <w:noProof/>
                <w:sz w:val="20"/>
              </w:rPr>
              <w:t>95079000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CA2D2CE" w14:textId="77777777" w:rsidR="00E83F66" w:rsidRPr="00772251" w:rsidRDefault="00E83F66" w:rsidP="00651C3C">
            <w:pPr>
              <w:spacing w:before="60" w:after="60" w:line="240" w:lineRule="auto"/>
              <w:rPr>
                <w:noProof/>
                <w:sz w:val="20"/>
              </w:rPr>
            </w:pPr>
            <w:r>
              <w:rPr>
                <w:noProof/>
                <w:sz w:val="20"/>
              </w:rPr>
              <w:t>950790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D7DED9F"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311BCD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87246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D8D680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BB2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520A7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67EFB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64F9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B92E0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27E98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37E824"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D19B2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39D41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8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DA0D0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32070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C88B91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C2E1F1A" w14:textId="77777777" w:rsidR="00E83F66" w:rsidRPr="00772251" w:rsidRDefault="00E83F66" w:rsidP="008B72B7">
            <w:pPr>
              <w:pageBreakBefore/>
              <w:spacing w:before="60" w:after="60" w:line="240" w:lineRule="auto"/>
              <w:rPr>
                <w:noProof/>
                <w:sz w:val="20"/>
              </w:rPr>
            </w:pPr>
            <w:r>
              <w:rPr>
                <w:noProof/>
                <w:sz w:val="20"/>
              </w:rPr>
              <w:t>95081000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6BFC4B" w14:textId="77777777" w:rsidR="00E83F66" w:rsidRPr="00772251" w:rsidRDefault="00E83F66" w:rsidP="00651C3C">
            <w:pPr>
              <w:spacing w:before="60" w:after="60" w:line="240" w:lineRule="auto"/>
              <w:rPr>
                <w:noProof/>
                <w:sz w:val="20"/>
              </w:rPr>
            </w:pPr>
            <w:r>
              <w:rPr>
                <w:noProof/>
                <w:sz w:val="20"/>
              </w:rPr>
              <w:t>950810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9BA9D8A" w14:textId="77777777" w:rsidR="00E83F66" w:rsidRPr="00772251" w:rsidRDefault="00E83F66" w:rsidP="00651C3C">
            <w:pPr>
              <w:spacing w:before="60" w:after="60" w:line="240" w:lineRule="auto"/>
              <w:rPr>
                <w:noProof/>
                <w:sz w:val="20"/>
              </w:rPr>
            </w:pPr>
            <w:r>
              <w:rPr>
                <w:noProof/>
                <w:sz w:val="20"/>
              </w:rPr>
              <w:t>- Wanderzirkusse und Wandertierschauen</w:t>
            </w:r>
          </w:p>
        </w:tc>
        <w:tc>
          <w:tcPr>
            <w:tcW w:w="642" w:type="dxa"/>
            <w:tcBorders>
              <w:top w:val="nil"/>
              <w:left w:val="nil"/>
              <w:bottom w:val="single" w:sz="4" w:space="0" w:color="auto"/>
              <w:right w:val="single" w:sz="4" w:space="0" w:color="auto"/>
            </w:tcBorders>
            <w:shd w:val="clear" w:color="auto" w:fill="auto"/>
            <w:noWrap/>
            <w:hideMark/>
          </w:tcPr>
          <w:p w14:paraId="673A9E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D53B3D"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54E6C0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30C5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4DC14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FD49F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0B5B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D186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25D26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05C16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D9C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99B258"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BA8DE"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6A30C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DD295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00D059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4326FB1" w14:textId="77777777" w:rsidR="00E83F66" w:rsidRPr="00772251" w:rsidRDefault="00E83F66" w:rsidP="00651C3C">
            <w:pPr>
              <w:spacing w:before="60" w:after="60" w:line="240" w:lineRule="auto"/>
              <w:rPr>
                <w:noProof/>
                <w:sz w:val="20"/>
              </w:rPr>
            </w:pPr>
            <w:r>
              <w:rPr>
                <w:noProof/>
                <w:sz w:val="20"/>
              </w:rPr>
              <w:t>95089000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DF3B158" w14:textId="77777777" w:rsidR="00E83F66" w:rsidRPr="00772251" w:rsidRDefault="00E83F66" w:rsidP="00651C3C">
            <w:pPr>
              <w:spacing w:before="60" w:after="60" w:line="240" w:lineRule="auto"/>
              <w:rPr>
                <w:noProof/>
                <w:sz w:val="20"/>
              </w:rPr>
            </w:pPr>
            <w:r>
              <w:rPr>
                <w:noProof/>
                <w:sz w:val="20"/>
              </w:rPr>
              <w:t>950890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78E740DA"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5AAFDAC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6856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8CBBA1A"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AF617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3B134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5E9C9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985D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FC20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42456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6C69B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21523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C5D2BE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692D4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FAF52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9AC1E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459B152"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9B7F4B" w14:textId="77777777" w:rsidR="00E83F66" w:rsidRPr="00772251" w:rsidRDefault="00E83F66" w:rsidP="00651C3C">
            <w:pPr>
              <w:spacing w:before="60" w:after="60" w:line="240" w:lineRule="auto"/>
              <w:rPr>
                <w:noProof/>
                <w:sz w:val="20"/>
              </w:rPr>
            </w:pPr>
            <w:r>
              <w:rPr>
                <w:noProof/>
                <w:sz w:val="20"/>
              </w:rPr>
              <w:t>96011000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E6F1E24" w14:textId="77777777" w:rsidR="00E83F66" w:rsidRPr="00772251" w:rsidRDefault="00E83F66" w:rsidP="00651C3C">
            <w:pPr>
              <w:spacing w:before="60" w:after="60" w:line="240" w:lineRule="auto"/>
              <w:rPr>
                <w:noProof/>
                <w:sz w:val="20"/>
              </w:rPr>
            </w:pPr>
            <w:r>
              <w:rPr>
                <w:noProof/>
                <w:sz w:val="20"/>
              </w:rPr>
              <w:t>960110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7E3FFE8" w14:textId="77777777" w:rsidR="00E83F66" w:rsidRPr="00772251" w:rsidRDefault="00E83F66" w:rsidP="00651C3C">
            <w:pPr>
              <w:spacing w:before="60" w:after="60" w:line="240" w:lineRule="auto"/>
              <w:rPr>
                <w:noProof/>
                <w:sz w:val="20"/>
              </w:rPr>
            </w:pPr>
            <w:r>
              <w:rPr>
                <w:noProof/>
                <w:sz w:val="20"/>
              </w:rPr>
              <w:t>- Elfenbein, bearbeitet, und Waren aus Elfenbein</w:t>
            </w:r>
          </w:p>
        </w:tc>
        <w:tc>
          <w:tcPr>
            <w:tcW w:w="642" w:type="dxa"/>
            <w:tcBorders>
              <w:top w:val="nil"/>
              <w:left w:val="nil"/>
              <w:bottom w:val="single" w:sz="4" w:space="0" w:color="auto"/>
              <w:right w:val="single" w:sz="4" w:space="0" w:color="auto"/>
            </w:tcBorders>
            <w:shd w:val="clear" w:color="auto" w:fill="auto"/>
            <w:noWrap/>
            <w:hideMark/>
          </w:tcPr>
          <w:p w14:paraId="70DD1CE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BB2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EE7C81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F447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5CE49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BB60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7F9B2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6F3E9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02B0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3E6F2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3BD27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05CCC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8E25A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46F0A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A011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1F45CD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F44CF6" w14:textId="77777777" w:rsidR="00E83F66" w:rsidRPr="00772251" w:rsidRDefault="00E83F66" w:rsidP="00651C3C">
            <w:pPr>
              <w:spacing w:before="60" w:after="60" w:line="240" w:lineRule="auto"/>
              <w:rPr>
                <w:noProof/>
                <w:sz w:val="20"/>
              </w:rPr>
            </w:pPr>
            <w:r>
              <w:rPr>
                <w:noProof/>
                <w:sz w:val="20"/>
              </w:rPr>
              <w:t>96019000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A395FB8" w14:textId="77777777" w:rsidR="00E83F66" w:rsidRPr="00772251" w:rsidRDefault="00E83F66" w:rsidP="00651C3C">
            <w:pPr>
              <w:spacing w:before="60" w:after="60" w:line="240" w:lineRule="auto"/>
              <w:rPr>
                <w:noProof/>
                <w:sz w:val="20"/>
              </w:rPr>
            </w:pPr>
            <w:r>
              <w:rPr>
                <w:noProof/>
                <w:sz w:val="20"/>
              </w:rPr>
              <w:t>960190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619F454"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1CBF163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C4957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A80E9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448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19923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0B29E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3B8F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ECD0F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8CA9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2144F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60B65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3F066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E6B56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A0B8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29357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28308A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69A5257" w14:textId="77777777" w:rsidR="00E83F66" w:rsidRPr="00772251" w:rsidRDefault="00E83F66" w:rsidP="00651C3C">
            <w:pPr>
              <w:spacing w:before="60" w:after="60" w:line="240" w:lineRule="auto"/>
              <w:rPr>
                <w:noProof/>
                <w:sz w:val="20"/>
              </w:rPr>
            </w:pPr>
            <w:r>
              <w:rPr>
                <w:noProof/>
                <w:sz w:val="20"/>
              </w:rPr>
              <w:t>96020000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55A0DA" w14:textId="77777777" w:rsidR="00E83F66" w:rsidRPr="00772251" w:rsidRDefault="00E83F66" w:rsidP="00651C3C">
            <w:pPr>
              <w:spacing w:before="60" w:after="60" w:line="240" w:lineRule="auto"/>
              <w:rPr>
                <w:noProof/>
                <w:sz w:val="20"/>
              </w:rPr>
            </w:pPr>
            <w:r>
              <w:rPr>
                <w:noProof/>
                <w:sz w:val="20"/>
              </w:rPr>
              <w:t>960200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508A7D4" w14:textId="77777777" w:rsidR="00E83F66" w:rsidRPr="00772251" w:rsidRDefault="00E83F66" w:rsidP="00651C3C">
            <w:pPr>
              <w:spacing w:before="60" w:after="60" w:line="240" w:lineRule="auto"/>
              <w:rPr>
                <w:noProof/>
                <w:sz w:val="20"/>
              </w:rPr>
            </w:pPr>
            <w:r>
              <w:rPr>
                <w:noProof/>
                <w:sz w:val="20"/>
              </w:rPr>
              <w:t>Pflanzliche oder mineralische Schnitzstoffe, bearbeitet, und Waren aus diesen Stoffen; geformte oder geschnitzte Waren aus Wachs, aus Paraffin, aus Stearin, aus natürlichen Gummen oder Harzen oder aus Modelliermassen, und andere geformte oder geschnitzte Waren, anderweit weder genannt noch inbegriffen; nicht gehärtete Gelatine, bearbeitet (ausgenommen Gelatine der Position 3503) und Waren aus nicht gehärteter Gelatine</w:t>
            </w:r>
          </w:p>
        </w:tc>
        <w:tc>
          <w:tcPr>
            <w:tcW w:w="642" w:type="dxa"/>
            <w:tcBorders>
              <w:top w:val="nil"/>
              <w:left w:val="nil"/>
              <w:bottom w:val="single" w:sz="4" w:space="0" w:color="auto"/>
              <w:right w:val="single" w:sz="4" w:space="0" w:color="auto"/>
            </w:tcBorders>
            <w:shd w:val="clear" w:color="auto" w:fill="auto"/>
            <w:noWrap/>
            <w:hideMark/>
          </w:tcPr>
          <w:p w14:paraId="581B2F1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EAF66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FB8DD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7DEC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60C2"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ADB2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5637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E8BB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61F33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BC971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FD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AADA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E46DF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5C045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1F1C0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C0C2D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EF5C16" w14:textId="77777777" w:rsidR="00E83F66" w:rsidRPr="00772251" w:rsidRDefault="00E83F66" w:rsidP="008B72B7">
            <w:pPr>
              <w:pageBreakBefore/>
              <w:spacing w:before="60" w:after="60" w:line="240" w:lineRule="auto"/>
              <w:rPr>
                <w:noProof/>
                <w:sz w:val="20"/>
              </w:rPr>
            </w:pPr>
            <w:r>
              <w:rPr>
                <w:noProof/>
                <w:sz w:val="20"/>
              </w:rPr>
              <w:t>96031000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4AC9008" w14:textId="77777777" w:rsidR="00E83F66" w:rsidRPr="00772251" w:rsidRDefault="00E83F66" w:rsidP="00651C3C">
            <w:pPr>
              <w:spacing w:before="60" w:after="60" w:line="240" w:lineRule="auto"/>
              <w:rPr>
                <w:noProof/>
                <w:sz w:val="20"/>
              </w:rPr>
            </w:pPr>
            <w:r>
              <w:rPr>
                <w:noProof/>
                <w:sz w:val="20"/>
              </w:rPr>
              <w:t>960310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B1E6D28" w14:textId="77777777" w:rsidR="00E83F66" w:rsidRPr="00772251" w:rsidRDefault="00E83F66" w:rsidP="00651C3C">
            <w:pPr>
              <w:spacing w:before="60" w:after="60" w:line="240" w:lineRule="auto"/>
              <w:rPr>
                <w:noProof/>
                <w:sz w:val="20"/>
              </w:rPr>
            </w:pPr>
            <w:r>
              <w:rPr>
                <w:noProof/>
                <w:sz w:val="20"/>
              </w:rPr>
              <w:t>- Besen, aus Reisig oder anderen pflanzlichen Stoffen, gebunden, auch mit Stiel</w:t>
            </w:r>
          </w:p>
        </w:tc>
        <w:tc>
          <w:tcPr>
            <w:tcW w:w="642" w:type="dxa"/>
            <w:tcBorders>
              <w:top w:val="nil"/>
              <w:left w:val="nil"/>
              <w:bottom w:val="single" w:sz="4" w:space="0" w:color="auto"/>
              <w:right w:val="single" w:sz="4" w:space="0" w:color="auto"/>
            </w:tcBorders>
            <w:shd w:val="clear" w:color="auto" w:fill="auto"/>
            <w:noWrap/>
            <w:hideMark/>
          </w:tcPr>
          <w:p w14:paraId="794E60E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7B7A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A7CB3AB"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057D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AFD4D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85CEF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0D74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2FB5E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633D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4CB96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7125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C8742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BBB9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8E3D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49108A"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7BBD1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A370696" w14:textId="77777777" w:rsidR="00E83F66" w:rsidRPr="00772251" w:rsidRDefault="00E83F66" w:rsidP="00651C3C">
            <w:pPr>
              <w:spacing w:before="60" w:after="60" w:line="240" w:lineRule="auto"/>
              <w:rPr>
                <w:noProof/>
                <w:sz w:val="20"/>
              </w:rPr>
            </w:pPr>
            <w:r>
              <w:rPr>
                <w:noProof/>
                <w:sz w:val="20"/>
              </w:rPr>
              <w:t>96032900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C04827B" w14:textId="77777777" w:rsidR="00E83F66" w:rsidRPr="00772251" w:rsidRDefault="00E83F66" w:rsidP="00651C3C">
            <w:pPr>
              <w:spacing w:before="60" w:after="60" w:line="240" w:lineRule="auto"/>
              <w:rPr>
                <w:noProof/>
                <w:sz w:val="20"/>
              </w:rPr>
            </w:pPr>
            <w:r>
              <w:rPr>
                <w:noProof/>
                <w:sz w:val="20"/>
              </w:rPr>
              <w:t>960329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40E884C"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0C8F7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BDCF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AD497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D18F9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7E32C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6FBD0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B4D97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069A9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658B32"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99A5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76A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1CED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4113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A4ACB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482C491"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B05BD4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411FA" w14:textId="77777777" w:rsidR="00E83F66" w:rsidRPr="00772251" w:rsidRDefault="00E83F66" w:rsidP="00651C3C">
            <w:pPr>
              <w:spacing w:before="60" w:after="60" w:line="240" w:lineRule="auto"/>
              <w:rPr>
                <w:noProof/>
                <w:sz w:val="20"/>
              </w:rPr>
            </w:pPr>
            <w:r>
              <w:rPr>
                <w:noProof/>
                <w:sz w:val="20"/>
              </w:rPr>
              <w:t>96033000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9127D49" w14:textId="77777777" w:rsidR="00E83F66" w:rsidRPr="00772251" w:rsidRDefault="00E83F66" w:rsidP="00651C3C">
            <w:pPr>
              <w:spacing w:before="60" w:after="60" w:line="240" w:lineRule="auto"/>
              <w:rPr>
                <w:noProof/>
                <w:sz w:val="20"/>
              </w:rPr>
            </w:pPr>
            <w:r>
              <w:rPr>
                <w:noProof/>
                <w:sz w:val="20"/>
              </w:rPr>
              <w:t>960330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55D2EB7" w14:textId="77777777" w:rsidR="00E83F66" w:rsidRPr="00772251" w:rsidRDefault="00E83F66" w:rsidP="00651C3C">
            <w:pPr>
              <w:spacing w:before="60" w:after="60" w:line="240" w:lineRule="auto"/>
              <w:rPr>
                <w:noProof/>
                <w:sz w:val="20"/>
              </w:rPr>
            </w:pPr>
            <w:r>
              <w:rPr>
                <w:noProof/>
                <w:sz w:val="20"/>
              </w:rPr>
              <w:t>- Pinsel für Kunstmaler, Schreibpinsel und ähnliche Pinsel zum Auftragen von kosmetischen Erzeugnissen</w:t>
            </w:r>
          </w:p>
        </w:tc>
        <w:tc>
          <w:tcPr>
            <w:tcW w:w="642" w:type="dxa"/>
            <w:tcBorders>
              <w:top w:val="nil"/>
              <w:left w:val="nil"/>
              <w:bottom w:val="single" w:sz="4" w:space="0" w:color="auto"/>
              <w:right w:val="single" w:sz="4" w:space="0" w:color="auto"/>
            </w:tcBorders>
            <w:shd w:val="clear" w:color="auto" w:fill="auto"/>
            <w:noWrap/>
            <w:hideMark/>
          </w:tcPr>
          <w:p w14:paraId="52D5EA1C"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8326E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977AFD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1181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259CB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FA16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3B873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E986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EA72D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43F1B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9C533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305FA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3911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721B5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9089D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B83C8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63B060A" w14:textId="77777777" w:rsidR="00E83F66" w:rsidRPr="00772251" w:rsidRDefault="00E83F66" w:rsidP="00651C3C">
            <w:pPr>
              <w:spacing w:before="60" w:after="60" w:line="240" w:lineRule="auto"/>
              <w:rPr>
                <w:noProof/>
                <w:sz w:val="20"/>
              </w:rPr>
            </w:pPr>
            <w:r>
              <w:rPr>
                <w:noProof/>
                <w:sz w:val="20"/>
              </w:rPr>
              <w:t>96034000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1637EC8" w14:textId="77777777" w:rsidR="00E83F66" w:rsidRPr="00772251" w:rsidRDefault="00E83F66" w:rsidP="00651C3C">
            <w:pPr>
              <w:spacing w:before="60" w:after="60" w:line="240" w:lineRule="auto"/>
              <w:rPr>
                <w:noProof/>
                <w:sz w:val="20"/>
              </w:rPr>
            </w:pPr>
            <w:r>
              <w:rPr>
                <w:noProof/>
                <w:sz w:val="20"/>
              </w:rPr>
              <w:t>960340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1038DA2" w14:textId="77777777" w:rsidR="00E83F66" w:rsidRPr="00772251" w:rsidRDefault="00E83F66" w:rsidP="00651C3C">
            <w:pPr>
              <w:spacing w:before="60" w:after="60" w:line="240" w:lineRule="auto"/>
              <w:rPr>
                <w:noProof/>
                <w:sz w:val="20"/>
              </w:rPr>
            </w:pPr>
            <w:r>
              <w:rPr>
                <w:noProof/>
                <w:sz w:val="20"/>
              </w:rPr>
              <w:t>- Bürsten und Pinsel zum Auftragen von Anstrichfarben, Lack oder dergleichen (ausgenommen Bürsten und Pinsel der Unterposition 960330); Kissen und Roller zum Anstreichen</w:t>
            </w:r>
          </w:p>
        </w:tc>
        <w:tc>
          <w:tcPr>
            <w:tcW w:w="642" w:type="dxa"/>
            <w:tcBorders>
              <w:top w:val="nil"/>
              <w:left w:val="nil"/>
              <w:bottom w:val="single" w:sz="4" w:space="0" w:color="auto"/>
              <w:right w:val="single" w:sz="4" w:space="0" w:color="auto"/>
            </w:tcBorders>
            <w:shd w:val="clear" w:color="auto" w:fill="auto"/>
            <w:noWrap/>
            <w:hideMark/>
          </w:tcPr>
          <w:p w14:paraId="205D449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51C1172"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0D600A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E4EAE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13812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E4655"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DECCEE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CAF55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341BD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1D219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9F25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80CC9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35EF3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25C39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CDC98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94CE2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F782E0" w14:textId="77777777" w:rsidR="00E83F66" w:rsidRPr="00772251" w:rsidRDefault="00E83F66" w:rsidP="00651C3C">
            <w:pPr>
              <w:spacing w:before="60" w:after="60" w:line="240" w:lineRule="auto"/>
              <w:rPr>
                <w:noProof/>
                <w:sz w:val="20"/>
              </w:rPr>
            </w:pPr>
            <w:r>
              <w:rPr>
                <w:noProof/>
                <w:sz w:val="20"/>
              </w:rPr>
              <w:t>96035000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64B82B" w14:textId="77777777" w:rsidR="00E83F66" w:rsidRPr="00772251" w:rsidRDefault="00E83F66" w:rsidP="00651C3C">
            <w:pPr>
              <w:spacing w:before="60" w:after="60" w:line="240" w:lineRule="auto"/>
              <w:rPr>
                <w:noProof/>
                <w:sz w:val="20"/>
              </w:rPr>
            </w:pPr>
            <w:r>
              <w:rPr>
                <w:noProof/>
                <w:sz w:val="20"/>
              </w:rPr>
              <w:t>960350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FA3FEF" w14:textId="77777777" w:rsidR="00E83F66" w:rsidRPr="00772251" w:rsidRDefault="00E83F66" w:rsidP="00651C3C">
            <w:pPr>
              <w:spacing w:before="60" w:after="60" w:line="240" w:lineRule="auto"/>
              <w:rPr>
                <w:noProof/>
                <w:sz w:val="20"/>
              </w:rPr>
            </w:pPr>
            <w:r>
              <w:rPr>
                <w:noProof/>
                <w:sz w:val="20"/>
              </w:rPr>
              <w:t>- andere Bürsten, die Teile von Maschinen, Apparaten oder Fahrzeugen sind</w:t>
            </w:r>
          </w:p>
        </w:tc>
        <w:tc>
          <w:tcPr>
            <w:tcW w:w="642" w:type="dxa"/>
            <w:tcBorders>
              <w:top w:val="nil"/>
              <w:left w:val="nil"/>
              <w:bottom w:val="single" w:sz="4" w:space="0" w:color="auto"/>
              <w:right w:val="single" w:sz="4" w:space="0" w:color="auto"/>
            </w:tcBorders>
            <w:shd w:val="clear" w:color="auto" w:fill="auto"/>
            <w:noWrap/>
            <w:hideMark/>
          </w:tcPr>
          <w:p w14:paraId="1473866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B0F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F4D29F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4F6C4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F8C1C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2E796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F478A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C476E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12619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36F0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BD76E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87F86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524C6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491CD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3A0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9C87CA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B6377E" w14:textId="77777777" w:rsidR="00E83F66" w:rsidRPr="00772251" w:rsidRDefault="00E83F66" w:rsidP="00651C3C">
            <w:pPr>
              <w:spacing w:before="60" w:after="60" w:line="240" w:lineRule="auto"/>
              <w:rPr>
                <w:noProof/>
                <w:sz w:val="20"/>
              </w:rPr>
            </w:pPr>
            <w:r>
              <w:rPr>
                <w:noProof/>
                <w:sz w:val="20"/>
              </w:rPr>
              <w:t>96040000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17B9785" w14:textId="77777777" w:rsidR="00E83F66" w:rsidRPr="00772251" w:rsidRDefault="00E83F66" w:rsidP="00651C3C">
            <w:pPr>
              <w:spacing w:before="60" w:after="60" w:line="240" w:lineRule="auto"/>
              <w:rPr>
                <w:noProof/>
                <w:sz w:val="20"/>
              </w:rPr>
            </w:pPr>
            <w:r>
              <w:rPr>
                <w:noProof/>
                <w:sz w:val="20"/>
              </w:rPr>
              <w:t>960400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708C61" w14:textId="77777777" w:rsidR="00E83F66" w:rsidRPr="00772251" w:rsidRDefault="00E83F66" w:rsidP="00651C3C">
            <w:pPr>
              <w:spacing w:before="60" w:after="60" w:line="240" w:lineRule="auto"/>
              <w:rPr>
                <w:noProof/>
                <w:sz w:val="20"/>
              </w:rPr>
            </w:pPr>
            <w:r>
              <w:rPr>
                <w:noProof/>
                <w:sz w:val="20"/>
              </w:rPr>
              <w:t>Handsiebe</w:t>
            </w:r>
          </w:p>
        </w:tc>
        <w:tc>
          <w:tcPr>
            <w:tcW w:w="642" w:type="dxa"/>
            <w:tcBorders>
              <w:top w:val="nil"/>
              <w:left w:val="nil"/>
              <w:bottom w:val="single" w:sz="4" w:space="0" w:color="auto"/>
              <w:right w:val="single" w:sz="4" w:space="0" w:color="auto"/>
            </w:tcBorders>
            <w:shd w:val="clear" w:color="auto" w:fill="auto"/>
            <w:noWrap/>
            <w:hideMark/>
          </w:tcPr>
          <w:p w14:paraId="01C62E8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F3708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8306DB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EEF12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A765C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9F844A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6DBD5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048453"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552AF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5DEBC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2BAF1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E84E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076D5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FA7EF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E6AEB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180556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B6360B8" w14:textId="77777777" w:rsidR="00E83F66" w:rsidRPr="00772251" w:rsidRDefault="00E83F66" w:rsidP="00917BA1">
            <w:pPr>
              <w:pageBreakBefore/>
              <w:spacing w:before="60" w:after="60" w:line="240" w:lineRule="auto"/>
              <w:rPr>
                <w:noProof/>
                <w:sz w:val="20"/>
              </w:rPr>
            </w:pPr>
            <w:r>
              <w:rPr>
                <w:noProof/>
                <w:sz w:val="20"/>
              </w:rPr>
              <w:t>96050000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826050" w14:textId="77777777" w:rsidR="00E83F66" w:rsidRPr="00772251" w:rsidRDefault="00E83F66" w:rsidP="00651C3C">
            <w:pPr>
              <w:spacing w:before="60" w:after="60" w:line="240" w:lineRule="auto"/>
              <w:rPr>
                <w:noProof/>
                <w:sz w:val="20"/>
              </w:rPr>
            </w:pPr>
            <w:r>
              <w:rPr>
                <w:noProof/>
                <w:sz w:val="20"/>
              </w:rPr>
              <w:t>960500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B5C55D" w14:textId="77777777" w:rsidR="00E83F66" w:rsidRPr="00772251" w:rsidRDefault="00E83F66" w:rsidP="00651C3C">
            <w:pPr>
              <w:spacing w:before="60" w:after="60" w:line="240" w:lineRule="auto"/>
              <w:rPr>
                <w:noProof/>
                <w:sz w:val="20"/>
              </w:rPr>
            </w:pPr>
            <w:r>
              <w:rPr>
                <w:noProof/>
                <w:sz w:val="20"/>
              </w:rPr>
              <w:t>Reisezusammenstellungen zur Körperpflege, zum Nähen, zum Reinigen von Schuhen oder Kleidung</w:t>
            </w:r>
          </w:p>
        </w:tc>
        <w:tc>
          <w:tcPr>
            <w:tcW w:w="642" w:type="dxa"/>
            <w:tcBorders>
              <w:top w:val="nil"/>
              <w:left w:val="nil"/>
              <w:bottom w:val="single" w:sz="4" w:space="0" w:color="auto"/>
              <w:right w:val="single" w:sz="4" w:space="0" w:color="auto"/>
            </w:tcBorders>
            <w:shd w:val="clear" w:color="auto" w:fill="auto"/>
            <w:noWrap/>
            <w:hideMark/>
          </w:tcPr>
          <w:p w14:paraId="1A6154A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F888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8BBD3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2E7F08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025D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D5729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9AD583"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FDF2B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F33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5A6AEC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8B862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A522D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3641D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887D4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3A815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CC7D7D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358000B" w14:textId="77777777" w:rsidR="00E83F66" w:rsidRPr="00772251" w:rsidRDefault="00E83F66" w:rsidP="00651C3C">
            <w:pPr>
              <w:spacing w:before="60" w:after="60" w:line="240" w:lineRule="auto"/>
              <w:rPr>
                <w:noProof/>
                <w:sz w:val="20"/>
              </w:rPr>
            </w:pPr>
            <w:r>
              <w:rPr>
                <w:noProof/>
                <w:sz w:val="20"/>
              </w:rPr>
              <w:t>96083000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2067A5F" w14:textId="77777777" w:rsidR="00E83F66" w:rsidRPr="00772251" w:rsidRDefault="00E83F66" w:rsidP="00651C3C">
            <w:pPr>
              <w:spacing w:before="60" w:after="60" w:line="240" w:lineRule="auto"/>
              <w:rPr>
                <w:noProof/>
                <w:sz w:val="20"/>
              </w:rPr>
            </w:pPr>
            <w:r>
              <w:rPr>
                <w:noProof/>
                <w:sz w:val="20"/>
              </w:rPr>
              <w:t>960830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D912FDB" w14:textId="77777777" w:rsidR="00E83F66" w:rsidRPr="00772251" w:rsidRDefault="00E83F66" w:rsidP="00651C3C">
            <w:pPr>
              <w:spacing w:before="60" w:after="60" w:line="240" w:lineRule="auto"/>
              <w:rPr>
                <w:noProof/>
                <w:sz w:val="20"/>
              </w:rPr>
            </w:pPr>
            <w:r>
              <w:rPr>
                <w:noProof/>
                <w:sz w:val="20"/>
              </w:rPr>
              <w:t>- Füllfederhalter und andere Füllhalter</w:t>
            </w:r>
          </w:p>
        </w:tc>
        <w:tc>
          <w:tcPr>
            <w:tcW w:w="642" w:type="dxa"/>
            <w:tcBorders>
              <w:top w:val="nil"/>
              <w:left w:val="nil"/>
              <w:bottom w:val="single" w:sz="4" w:space="0" w:color="auto"/>
              <w:right w:val="single" w:sz="4" w:space="0" w:color="auto"/>
            </w:tcBorders>
            <w:shd w:val="clear" w:color="auto" w:fill="auto"/>
            <w:noWrap/>
            <w:hideMark/>
          </w:tcPr>
          <w:p w14:paraId="55E5B7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CC22F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A66D4C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FD5E6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1AC71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5AADB"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886F3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1EB09F"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AAD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78E534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1D8D8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CC54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CD03B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15844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81C7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655E3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9B16C5C" w14:textId="77777777" w:rsidR="00E83F66" w:rsidRPr="00772251" w:rsidRDefault="00E83F66" w:rsidP="00651C3C">
            <w:pPr>
              <w:spacing w:before="60" w:after="60" w:line="240" w:lineRule="auto"/>
              <w:rPr>
                <w:noProof/>
                <w:sz w:val="20"/>
              </w:rPr>
            </w:pPr>
            <w:r>
              <w:rPr>
                <w:noProof/>
                <w:sz w:val="20"/>
              </w:rPr>
              <w:t>96084000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6970A46" w14:textId="77777777" w:rsidR="00E83F66" w:rsidRPr="00772251" w:rsidRDefault="00E83F66" w:rsidP="00651C3C">
            <w:pPr>
              <w:spacing w:before="60" w:after="60" w:line="240" w:lineRule="auto"/>
              <w:rPr>
                <w:noProof/>
                <w:sz w:val="20"/>
              </w:rPr>
            </w:pPr>
            <w:r>
              <w:rPr>
                <w:noProof/>
                <w:sz w:val="20"/>
              </w:rPr>
              <w:t>960840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B71D4DB" w14:textId="77777777" w:rsidR="00E83F66" w:rsidRPr="00772251" w:rsidRDefault="00E83F66" w:rsidP="00651C3C">
            <w:pPr>
              <w:spacing w:before="60" w:after="60" w:line="240" w:lineRule="auto"/>
              <w:rPr>
                <w:noProof/>
                <w:sz w:val="20"/>
              </w:rPr>
            </w:pPr>
            <w:r>
              <w:rPr>
                <w:noProof/>
                <w:sz w:val="20"/>
              </w:rPr>
              <w:t>- Füllbleistifte (Dreh- und Druckstifte)</w:t>
            </w:r>
          </w:p>
        </w:tc>
        <w:tc>
          <w:tcPr>
            <w:tcW w:w="642" w:type="dxa"/>
            <w:tcBorders>
              <w:top w:val="nil"/>
              <w:left w:val="nil"/>
              <w:bottom w:val="single" w:sz="4" w:space="0" w:color="auto"/>
              <w:right w:val="single" w:sz="4" w:space="0" w:color="auto"/>
            </w:tcBorders>
            <w:shd w:val="clear" w:color="auto" w:fill="auto"/>
            <w:noWrap/>
            <w:hideMark/>
          </w:tcPr>
          <w:p w14:paraId="28FF9C98"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272E2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723BF6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72B5D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B7211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D78B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8C4E5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669F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3BD85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7A59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C8461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136CE29"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E8FA58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E137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CC95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54C5D8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8069DB8" w14:textId="77777777" w:rsidR="00E83F66" w:rsidRPr="00772251" w:rsidRDefault="00E83F66" w:rsidP="00651C3C">
            <w:pPr>
              <w:spacing w:before="60" w:after="60" w:line="240" w:lineRule="auto"/>
              <w:rPr>
                <w:noProof/>
                <w:sz w:val="20"/>
              </w:rPr>
            </w:pPr>
            <w:r>
              <w:rPr>
                <w:noProof/>
                <w:sz w:val="20"/>
              </w:rPr>
              <w:t>96085000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0DD4FFE" w14:textId="77777777" w:rsidR="00E83F66" w:rsidRPr="00772251" w:rsidRDefault="00E83F66" w:rsidP="00651C3C">
            <w:pPr>
              <w:spacing w:before="60" w:after="60" w:line="240" w:lineRule="auto"/>
              <w:rPr>
                <w:noProof/>
                <w:sz w:val="20"/>
              </w:rPr>
            </w:pPr>
            <w:r>
              <w:rPr>
                <w:noProof/>
                <w:sz w:val="20"/>
              </w:rPr>
              <w:t>960850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552AD4C" w14:textId="77777777" w:rsidR="00E83F66" w:rsidRPr="00772251" w:rsidRDefault="00E83F66" w:rsidP="00651C3C">
            <w:pPr>
              <w:spacing w:before="60" w:after="60" w:line="240" w:lineRule="auto"/>
              <w:rPr>
                <w:noProof/>
                <w:sz w:val="20"/>
              </w:rPr>
            </w:pPr>
            <w:r>
              <w:rPr>
                <w:noProof/>
                <w:sz w:val="20"/>
              </w:rPr>
              <w:t>- Zusammenstellungen von Waren aus zwei oder mehr der vorstehenden Unterpositionen</w:t>
            </w:r>
          </w:p>
        </w:tc>
        <w:tc>
          <w:tcPr>
            <w:tcW w:w="642" w:type="dxa"/>
            <w:tcBorders>
              <w:top w:val="nil"/>
              <w:left w:val="nil"/>
              <w:bottom w:val="single" w:sz="4" w:space="0" w:color="auto"/>
              <w:right w:val="single" w:sz="4" w:space="0" w:color="auto"/>
            </w:tcBorders>
            <w:shd w:val="clear" w:color="auto" w:fill="auto"/>
            <w:noWrap/>
            <w:hideMark/>
          </w:tcPr>
          <w:p w14:paraId="5FCF174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BCAA0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ED3A0F7"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D2F61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3728A5"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1F117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CEB2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C06EFFD"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31CA8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335C35"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653BD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47D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595E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C4AB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FC5B6E"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E1DE5A"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AD21B1" w14:textId="77777777" w:rsidR="00E83F66" w:rsidRPr="00772251" w:rsidRDefault="00E83F66" w:rsidP="00651C3C">
            <w:pPr>
              <w:spacing w:before="60" w:after="60" w:line="240" w:lineRule="auto"/>
              <w:rPr>
                <w:noProof/>
                <w:sz w:val="20"/>
              </w:rPr>
            </w:pPr>
            <w:r>
              <w:rPr>
                <w:noProof/>
                <w:sz w:val="20"/>
              </w:rPr>
              <w:t>96086000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5F263BC" w14:textId="77777777" w:rsidR="00E83F66" w:rsidRPr="00772251" w:rsidRDefault="00E83F66" w:rsidP="00651C3C">
            <w:pPr>
              <w:spacing w:before="60" w:after="60" w:line="240" w:lineRule="auto"/>
              <w:rPr>
                <w:noProof/>
                <w:sz w:val="20"/>
              </w:rPr>
            </w:pPr>
            <w:r>
              <w:rPr>
                <w:noProof/>
                <w:sz w:val="20"/>
              </w:rPr>
              <w:t>960860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EE8F45F" w14:textId="38E0C49C" w:rsidR="00E83F66" w:rsidRPr="00772251" w:rsidRDefault="00E83F66" w:rsidP="00BC122C">
            <w:pPr>
              <w:spacing w:before="60" w:after="60" w:line="240" w:lineRule="auto"/>
              <w:rPr>
                <w:noProof/>
                <w:sz w:val="20"/>
              </w:rPr>
            </w:pPr>
            <w:r>
              <w:rPr>
                <w:noProof/>
                <w:sz w:val="20"/>
              </w:rPr>
              <w:t>- Minen für Kugelschreiber, aus Kugeln und Tintenbehälter bestehend</w:t>
            </w:r>
          </w:p>
        </w:tc>
        <w:tc>
          <w:tcPr>
            <w:tcW w:w="642" w:type="dxa"/>
            <w:tcBorders>
              <w:top w:val="nil"/>
              <w:left w:val="nil"/>
              <w:bottom w:val="single" w:sz="4" w:space="0" w:color="auto"/>
              <w:right w:val="single" w:sz="4" w:space="0" w:color="auto"/>
            </w:tcBorders>
            <w:shd w:val="clear" w:color="auto" w:fill="auto"/>
            <w:noWrap/>
            <w:hideMark/>
          </w:tcPr>
          <w:p w14:paraId="39F3A88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94BF2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75DD9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C19F1A"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016E5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5E9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80B64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DD79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7B434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D1693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BE3C1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13574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0734D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359A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140A7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9BBF99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1735" w14:textId="77777777" w:rsidR="00E83F66" w:rsidRPr="00772251" w:rsidRDefault="00E83F66" w:rsidP="00651C3C">
            <w:pPr>
              <w:spacing w:before="60" w:after="60" w:line="240" w:lineRule="auto"/>
              <w:rPr>
                <w:noProof/>
                <w:sz w:val="20"/>
              </w:rPr>
            </w:pPr>
            <w:r>
              <w:rPr>
                <w:noProof/>
                <w:sz w:val="20"/>
              </w:rPr>
              <w:t>96089900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FB33767" w14:textId="77777777" w:rsidR="00E83F66" w:rsidRPr="00772251" w:rsidRDefault="00E83F66" w:rsidP="00651C3C">
            <w:pPr>
              <w:spacing w:before="60" w:after="60" w:line="240" w:lineRule="auto"/>
              <w:rPr>
                <w:noProof/>
                <w:sz w:val="20"/>
              </w:rPr>
            </w:pPr>
            <w:r>
              <w:rPr>
                <w:noProof/>
                <w:sz w:val="20"/>
              </w:rPr>
              <w:t>960899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9613AAB"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72147A3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A0ECB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6A5070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0AC73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993F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FE8F3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C865E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6FA289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F4AC68"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86F36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234F6F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F3F47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F7628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8BF6A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82A9E2"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81C8D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B625845" w14:textId="77777777" w:rsidR="00E83F66" w:rsidRPr="00772251" w:rsidRDefault="00E83F66" w:rsidP="00651C3C">
            <w:pPr>
              <w:spacing w:before="60" w:after="60" w:line="240" w:lineRule="auto"/>
              <w:rPr>
                <w:noProof/>
                <w:sz w:val="20"/>
              </w:rPr>
            </w:pPr>
            <w:r>
              <w:rPr>
                <w:noProof/>
                <w:sz w:val="20"/>
              </w:rPr>
              <w:t>96091000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6E0F6B4" w14:textId="77777777" w:rsidR="00E83F66" w:rsidRPr="00772251" w:rsidRDefault="00E83F66" w:rsidP="00651C3C">
            <w:pPr>
              <w:spacing w:before="60" w:after="60" w:line="240" w:lineRule="auto"/>
              <w:rPr>
                <w:noProof/>
                <w:sz w:val="20"/>
              </w:rPr>
            </w:pPr>
            <w:r>
              <w:rPr>
                <w:noProof/>
                <w:sz w:val="20"/>
              </w:rPr>
              <w:t>960910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F65349B" w14:textId="77777777" w:rsidR="00E83F66" w:rsidRPr="00772251" w:rsidRDefault="00E83F66" w:rsidP="00651C3C">
            <w:pPr>
              <w:spacing w:before="60" w:after="60" w:line="240" w:lineRule="auto"/>
              <w:rPr>
                <w:noProof/>
                <w:sz w:val="20"/>
              </w:rPr>
            </w:pPr>
            <w:r>
              <w:rPr>
                <w:noProof/>
                <w:sz w:val="20"/>
              </w:rPr>
              <w:t>- Stifte mit festem Schutzmantel</w:t>
            </w:r>
          </w:p>
        </w:tc>
        <w:tc>
          <w:tcPr>
            <w:tcW w:w="642" w:type="dxa"/>
            <w:tcBorders>
              <w:top w:val="nil"/>
              <w:left w:val="nil"/>
              <w:bottom w:val="single" w:sz="4" w:space="0" w:color="auto"/>
              <w:right w:val="single" w:sz="4" w:space="0" w:color="auto"/>
            </w:tcBorders>
            <w:shd w:val="clear" w:color="auto" w:fill="auto"/>
            <w:noWrap/>
            <w:hideMark/>
          </w:tcPr>
          <w:p w14:paraId="389FD04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6604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A862E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E61878"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459F6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018DF6"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AFD1C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0FE77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2E57E1"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EE225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A72D2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7C260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CCCEB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22FDF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761BF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A486B30"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A64CADE" w14:textId="77777777" w:rsidR="00E83F66" w:rsidRPr="00772251" w:rsidRDefault="00E83F66" w:rsidP="00651C3C">
            <w:pPr>
              <w:spacing w:before="60" w:after="60" w:line="240" w:lineRule="auto"/>
              <w:rPr>
                <w:noProof/>
                <w:sz w:val="20"/>
              </w:rPr>
            </w:pPr>
            <w:r>
              <w:rPr>
                <w:noProof/>
                <w:sz w:val="20"/>
              </w:rPr>
              <w:t>96092000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7C7539B" w14:textId="77777777" w:rsidR="00E83F66" w:rsidRPr="00772251" w:rsidRDefault="00E83F66" w:rsidP="00651C3C">
            <w:pPr>
              <w:spacing w:before="60" w:after="60" w:line="240" w:lineRule="auto"/>
              <w:rPr>
                <w:noProof/>
                <w:sz w:val="20"/>
              </w:rPr>
            </w:pPr>
            <w:r>
              <w:rPr>
                <w:noProof/>
                <w:sz w:val="20"/>
              </w:rPr>
              <w:t>960920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4DF3A8D" w14:textId="77777777" w:rsidR="00E83F66" w:rsidRPr="00772251" w:rsidRDefault="00E83F66" w:rsidP="00651C3C">
            <w:pPr>
              <w:spacing w:before="60" w:after="60" w:line="240" w:lineRule="auto"/>
              <w:rPr>
                <w:noProof/>
                <w:sz w:val="20"/>
              </w:rPr>
            </w:pPr>
            <w:r>
              <w:rPr>
                <w:noProof/>
                <w:sz w:val="20"/>
              </w:rPr>
              <w:t>- Minen für Stifte</w:t>
            </w:r>
          </w:p>
        </w:tc>
        <w:tc>
          <w:tcPr>
            <w:tcW w:w="642" w:type="dxa"/>
            <w:tcBorders>
              <w:top w:val="nil"/>
              <w:left w:val="nil"/>
              <w:bottom w:val="single" w:sz="4" w:space="0" w:color="auto"/>
              <w:right w:val="single" w:sz="4" w:space="0" w:color="auto"/>
            </w:tcBorders>
            <w:shd w:val="clear" w:color="auto" w:fill="auto"/>
            <w:noWrap/>
            <w:hideMark/>
          </w:tcPr>
          <w:p w14:paraId="22D5F38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EBBC97"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2AE91B8"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1927C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1787F0"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C6ADB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35A2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A5D8F0"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80626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4CD75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EF476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C92356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183A44"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8007D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BA75D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B9B62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44EA5A" w14:textId="77777777" w:rsidR="00E83F66" w:rsidRPr="00772251" w:rsidRDefault="00E83F66" w:rsidP="00651C3C">
            <w:pPr>
              <w:spacing w:before="60" w:after="60" w:line="240" w:lineRule="auto"/>
              <w:rPr>
                <w:noProof/>
                <w:sz w:val="20"/>
              </w:rPr>
            </w:pPr>
            <w:r>
              <w:rPr>
                <w:noProof/>
                <w:sz w:val="20"/>
              </w:rPr>
              <w:t>96099000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9DF5755" w14:textId="77777777" w:rsidR="00E83F66" w:rsidRPr="00772251" w:rsidRDefault="00E83F66" w:rsidP="00651C3C">
            <w:pPr>
              <w:spacing w:before="60" w:after="60" w:line="240" w:lineRule="auto"/>
              <w:rPr>
                <w:noProof/>
                <w:sz w:val="20"/>
              </w:rPr>
            </w:pPr>
            <w:r>
              <w:rPr>
                <w:noProof/>
                <w:sz w:val="20"/>
              </w:rPr>
              <w:t>960990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8265383"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15E973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AFB0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FDD3FA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5DF5955"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72FB26"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19E8DF"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07ADD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42009"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6DF5CD"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7B8F1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2E3CFB"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E61CC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C10C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4DA65A"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F3734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80E63E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1B1F47" w14:textId="77777777" w:rsidR="00E83F66" w:rsidRPr="00772251" w:rsidRDefault="00E83F66" w:rsidP="00917BA1">
            <w:pPr>
              <w:pageBreakBefore/>
              <w:spacing w:before="60" w:after="60" w:line="240" w:lineRule="auto"/>
              <w:rPr>
                <w:noProof/>
                <w:sz w:val="20"/>
              </w:rPr>
            </w:pPr>
            <w:r>
              <w:rPr>
                <w:noProof/>
                <w:sz w:val="20"/>
              </w:rPr>
              <w:t>96121000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28BA50F" w14:textId="77777777" w:rsidR="00E83F66" w:rsidRPr="00772251" w:rsidRDefault="00E83F66" w:rsidP="00651C3C">
            <w:pPr>
              <w:spacing w:before="60" w:after="60" w:line="240" w:lineRule="auto"/>
              <w:rPr>
                <w:noProof/>
                <w:sz w:val="20"/>
              </w:rPr>
            </w:pPr>
            <w:r>
              <w:rPr>
                <w:noProof/>
                <w:sz w:val="20"/>
              </w:rPr>
              <w:t>961210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248081F" w14:textId="77777777" w:rsidR="00E83F66" w:rsidRPr="00772251" w:rsidRDefault="00E83F66" w:rsidP="00651C3C">
            <w:pPr>
              <w:spacing w:before="60" w:after="60" w:line="240" w:lineRule="auto"/>
              <w:rPr>
                <w:noProof/>
                <w:sz w:val="20"/>
              </w:rPr>
            </w:pPr>
            <w:r>
              <w:rPr>
                <w:noProof/>
                <w:sz w:val="20"/>
              </w:rPr>
              <w:t>- Bänder</w:t>
            </w:r>
          </w:p>
        </w:tc>
        <w:tc>
          <w:tcPr>
            <w:tcW w:w="642" w:type="dxa"/>
            <w:tcBorders>
              <w:top w:val="nil"/>
              <w:left w:val="nil"/>
              <w:bottom w:val="single" w:sz="4" w:space="0" w:color="auto"/>
              <w:right w:val="single" w:sz="4" w:space="0" w:color="auto"/>
            </w:tcBorders>
            <w:shd w:val="clear" w:color="auto" w:fill="auto"/>
            <w:noWrap/>
            <w:hideMark/>
          </w:tcPr>
          <w:p w14:paraId="206C454F"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BBC7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B693C9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6BC09"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A861E3"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C01949"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96B48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97681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055A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62BCB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EE722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9EFCF1"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5A862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D9C03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AFD86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A4A57D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B1C5A08" w14:textId="77777777" w:rsidR="00E83F66" w:rsidRPr="00772251" w:rsidRDefault="00E83F66" w:rsidP="00651C3C">
            <w:pPr>
              <w:spacing w:before="60" w:after="60" w:line="240" w:lineRule="auto"/>
              <w:rPr>
                <w:noProof/>
                <w:sz w:val="20"/>
              </w:rPr>
            </w:pPr>
            <w:r>
              <w:rPr>
                <w:noProof/>
                <w:sz w:val="20"/>
              </w:rPr>
              <w:t>96122000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9B6C411" w14:textId="77777777" w:rsidR="00E83F66" w:rsidRPr="00772251" w:rsidRDefault="00E83F66" w:rsidP="00651C3C">
            <w:pPr>
              <w:spacing w:before="60" w:after="60" w:line="240" w:lineRule="auto"/>
              <w:rPr>
                <w:noProof/>
                <w:sz w:val="20"/>
              </w:rPr>
            </w:pPr>
            <w:r>
              <w:rPr>
                <w:noProof/>
                <w:sz w:val="20"/>
              </w:rPr>
              <w:t>961220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38C8E07" w14:textId="21E36778" w:rsidR="00E83F66" w:rsidRPr="00772251" w:rsidRDefault="00E83F66" w:rsidP="00BC122C">
            <w:pPr>
              <w:spacing w:before="60" w:after="60" w:line="240" w:lineRule="auto"/>
              <w:rPr>
                <w:noProof/>
                <w:sz w:val="20"/>
              </w:rPr>
            </w:pPr>
            <w:r>
              <w:rPr>
                <w:noProof/>
                <w:sz w:val="20"/>
              </w:rPr>
              <w:t>- Stempelkissen</w:t>
            </w:r>
          </w:p>
        </w:tc>
        <w:tc>
          <w:tcPr>
            <w:tcW w:w="642" w:type="dxa"/>
            <w:tcBorders>
              <w:top w:val="nil"/>
              <w:left w:val="nil"/>
              <w:bottom w:val="single" w:sz="4" w:space="0" w:color="auto"/>
              <w:right w:val="single" w:sz="4" w:space="0" w:color="auto"/>
            </w:tcBorders>
            <w:shd w:val="clear" w:color="auto" w:fill="auto"/>
            <w:noWrap/>
            <w:hideMark/>
          </w:tcPr>
          <w:p w14:paraId="323171D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E83F8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1D93D3C"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0F0CE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6FA9A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CD39EC"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33F80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8BF61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041C9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C8A17F"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E84F3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34C9A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F28D41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9BE7"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8FC37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280E131"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118A201" w14:textId="77777777" w:rsidR="00E83F66" w:rsidRPr="00772251" w:rsidRDefault="00E83F66" w:rsidP="00651C3C">
            <w:pPr>
              <w:spacing w:before="60" w:after="60" w:line="240" w:lineRule="auto"/>
              <w:rPr>
                <w:noProof/>
                <w:sz w:val="20"/>
              </w:rPr>
            </w:pPr>
            <w:r>
              <w:rPr>
                <w:noProof/>
                <w:sz w:val="20"/>
              </w:rPr>
              <w:t>96131000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90BE479" w14:textId="77777777" w:rsidR="00E83F66" w:rsidRPr="00772251" w:rsidRDefault="00E83F66" w:rsidP="00651C3C">
            <w:pPr>
              <w:spacing w:before="60" w:after="60" w:line="240" w:lineRule="auto"/>
              <w:rPr>
                <w:noProof/>
                <w:sz w:val="20"/>
              </w:rPr>
            </w:pPr>
            <w:r>
              <w:rPr>
                <w:noProof/>
                <w:sz w:val="20"/>
              </w:rPr>
              <w:t>961310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8489CD9" w14:textId="2C05356B" w:rsidR="00E83F66" w:rsidRPr="00772251" w:rsidRDefault="00E83F66" w:rsidP="00BC122C">
            <w:pPr>
              <w:spacing w:before="60" w:after="60" w:line="240" w:lineRule="auto"/>
              <w:rPr>
                <w:noProof/>
                <w:sz w:val="20"/>
              </w:rPr>
            </w:pPr>
            <w:r>
              <w:rPr>
                <w:noProof/>
                <w:sz w:val="20"/>
              </w:rPr>
              <w:t>- Taschenfeuerzeuge, für Gas, nicht nachfüllbar</w:t>
            </w:r>
          </w:p>
        </w:tc>
        <w:tc>
          <w:tcPr>
            <w:tcW w:w="642" w:type="dxa"/>
            <w:tcBorders>
              <w:top w:val="nil"/>
              <w:left w:val="nil"/>
              <w:bottom w:val="single" w:sz="4" w:space="0" w:color="auto"/>
              <w:right w:val="single" w:sz="4" w:space="0" w:color="auto"/>
            </w:tcBorders>
            <w:shd w:val="clear" w:color="auto" w:fill="auto"/>
            <w:noWrap/>
            <w:hideMark/>
          </w:tcPr>
          <w:p w14:paraId="04B5EEBA"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940A6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45FA0B5"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A4F554"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646C7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A2AA2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65D96E"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E532D32"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F9C80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7ABD7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C3FFD6"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13A7A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B801E33"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1379F3"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A169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BDF55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4BDBD6" w14:textId="77777777" w:rsidR="00E83F66" w:rsidRPr="00772251" w:rsidRDefault="00E83F66" w:rsidP="00651C3C">
            <w:pPr>
              <w:spacing w:before="60" w:after="60" w:line="240" w:lineRule="auto"/>
              <w:rPr>
                <w:noProof/>
                <w:sz w:val="20"/>
              </w:rPr>
            </w:pPr>
            <w:r>
              <w:rPr>
                <w:noProof/>
                <w:sz w:val="20"/>
              </w:rPr>
              <w:t>96132000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A3D5BB7" w14:textId="77777777" w:rsidR="00E83F66" w:rsidRPr="00772251" w:rsidRDefault="00E83F66" w:rsidP="00651C3C">
            <w:pPr>
              <w:spacing w:before="60" w:after="60" w:line="240" w:lineRule="auto"/>
              <w:rPr>
                <w:noProof/>
                <w:sz w:val="20"/>
              </w:rPr>
            </w:pPr>
            <w:r>
              <w:rPr>
                <w:noProof/>
                <w:sz w:val="20"/>
              </w:rPr>
              <w:t>961320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EF42D15" w14:textId="77777777" w:rsidR="00E83F66" w:rsidRPr="00772251" w:rsidRDefault="00E83F66" w:rsidP="00651C3C">
            <w:pPr>
              <w:spacing w:before="60" w:after="60" w:line="240" w:lineRule="auto"/>
              <w:rPr>
                <w:noProof/>
                <w:sz w:val="20"/>
              </w:rPr>
            </w:pPr>
            <w:r>
              <w:rPr>
                <w:noProof/>
                <w:sz w:val="20"/>
              </w:rPr>
              <w:t>- Taschenfeuerzeuge, für Gas, nachfüllbar</w:t>
            </w:r>
          </w:p>
        </w:tc>
        <w:tc>
          <w:tcPr>
            <w:tcW w:w="642" w:type="dxa"/>
            <w:tcBorders>
              <w:top w:val="nil"/>
              <w:left w:val="nil"/>
              <w:bottom w:val="single" w:sz="4" w:space="0" w:color="auto"/>
              <w:right w:val="single" w:sz="4" w:space="0" w:color="auto"/>
            </w:tcBorders>
            <w:shd w:val="clear" w:color="auto" w:fill="auto"/>
            <w:noWrap/>
            <w:hideMark/>
          </w:tcPr>
          <w:p w14:paraId="387261E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722F4F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31CB9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FE2F7D"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70D12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4EA6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709F4C"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9BFD7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35712A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72428B"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6F8DB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D4AD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4C5F49"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F05D2B"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332FC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1B0582A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379B59D" w14:textId="77777777" w:rsidR="00E83F66" w:rsidRPr="00772251" w:rsidRDefault="00E83F66" w:rsidP="00651C3C">
            <w:pPr>
              <w:spacing w:before="60" w:after="60" w:line="240" w:lineRule="auto"/>
              <w:rPr>
                <w:noProof/>
                <w:sz w:val="20"/>
              </w:rPr>
            </w:pPr>
            <w:r>
              <w:rPr>
                <w:noProof/>
                <w:sz w:val="20"/>
              </w:rPr>
              <w:t>96138000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F392BEB" w14:textId="77777777" w:rsidR="00E83F66" w:rsidRPr="00772251" w:rsidRDefault="00E83F66" w:rsidP="00651C3C">
            <w:pPr>
              <w:spacing w:before="60" w:after="60" w:line="240" w:lineRule="auto"/>
              <w:rPr>
                <w:noProof/>
                <w:sz w:val="20"/>
              </w:rPr>
            </w:pPr>
            <w:r>
              <w:rPr>
                <w:noProof/>
                <w:sz w:val="20"/>
              </w:rPr>
              <w:t>961380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F568ECA" w14:textId="77777777" w:rsidR="00E83F66" w:rsidRPr="00772251" w:rsidRDefault="00E83F66" w:rsidP="00651C3C">
            <w:pPr>
              <w:spacing w:before="60" w:after="60" w:line="240" w:lineRule="auto"/>
              <w:rPr>
                <w:noProof/>
                <w:sz w:val="20"/>
              </w:rPr>
            </w:pPr>
            <w:r>
              <w:rPr>
                <w:noProof/>
                <w:sz w:val="20"/>
              </w:rPr>
              <w:t>- andere Feuerzeuge und Anzünder</w:t>
            </w:r>
          </w:p>
        </w:tc>
        <w:tc>
          <w:tcPr>
            <w:tcW w:w="642" w:type="dxa"/>
            <w:tcBorders>
              <w:top w:val="nil"/>
              <w:left w:val="nil"/>
              <w:bottom w:val="single" w:sz="4" w:space="0" w:color="auto"/>
              <w:right w:val="single" w:sz="4" w:space="0" w:color="auto"/>
            </w:tcBorders>
            <w:shd w:val="clear" w:color="auto" w:fill="auto"/>
            <w:noWrap/>
            <w:hideMark/>
          </w:tcPr>
          <w:p w14:paraId="66B0D2F7"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89A4A0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217223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88AE3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902EB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5D58A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1E083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2DAC6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A3C9CE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5C128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13F78E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0DB75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83F6FC1"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AF0F35"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E76B1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3861170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729E15" w14:textId="77777777" w:rsidR="00E83F66" w:rsidRPr="00772251" w:rsidRDefault="00E83F66" w:rsidP="00651C3C">
            <w:pPr>
              <w:spacing w:before="60" w:after="60" w:line="240" w:lineRule="auto"/>
              <w:rPr>
                <w:noProof/>
                <w:sz w:val="20"/>
              </w:rPr>
            </w:pPr>
            <w:r>
              <w:rPr>
                <w:noProof/>
                <w:sz w:val="20"/>
              </w:rPr>
              <w:t>96139000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1275BCD" w14:textId="77777777" w:rsidR="00E83F66" w:rsidRPr="00772251" w:rsidRDefault="00E83F66" w:rsidP="00651C3C">
            <w:pPr>
              <w:spacing w:before="60" w:after="60" w:line="240" w:lineRule="auto"/>
              <w:rPr>
                <w:noProof/>
                <w:sz w:val="20"/>
              </w:rPr>
            </w:pPr>
            <w:r>
              <w:rPr>
                <w:noProof/>
                <w:sz w:val="20"/>
              </w:rPr>
              <w:t>961390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DF9AEF4" w14:textId="77777777" w:rsidR="00E83F66" w:rsidRPr="00772251" w:rsidRDefault="00E83F66" w:rsidP="00651C3C">
            <w:pPr>
              <w:spacing w:before="60" w:after="60" w:line="240" w:lineRule="auto"/>
              <w:rPr>
                <w:noProof/>
                <w:sz w:val="20"/>
              </w:rPr>
            </w:pPr>
            <w:r>
              <w:rPr>
                <w:noProof/>
                <w:sz w:val="20"/>
              </w:rPr>
              <w:t>- Teile</w:t>
            </w:r>
          </w:p>
        </w:tc>
        <w:tc>
          <w:tcPr>
            <w:tcW w:w="642" w:type="dxa"/>
            <w:tcBorders>
              <w:top w:val="nil"/>
              <w:left w:val="nil"/>
              <w:bottom w:val="single" w:sz="4" w:space="0" w:color="auto"/>
              <w:right w:val="single" w:sz="4" w:space="0" w:color="auto"/>
            </w:tcBorders>
            <w:shd w:val="clear" w:color="auto" w:fill="auto"/>
            <w:noWrap/>
            <w:hideMark/>
          </w:tcPr>
          <w:p w14:paraId="3EB974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AE6CA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D8B50F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AD9E73"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A4544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4211F8"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BB81954"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B09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401F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1173867"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DB6995"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6E72B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349A8C"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19B731"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958D7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38EC47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FBE1B1F" w14:textId="77777777" w:rsidR="00E83F66" w:rsidRPr="00772251" w:rsidRDefault="00E83F66" w:rsidP="00651C3C">
            <w:pPr>
              <w:spacing w:before="60" w:after="60" w:line="240" w:lineRule="auto"/>
              <w:rPr>
                <w:noProof/>
                <w:sz w:val="20"/>
              </w:rPr>
            </w:pPr>
            <w:r>
              <w:rPr>
                <w:noProof/>
                <w:sz w:val="20"/>
              </w:rPr>
              <w:t>96140000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B236674" w14:textId="77777777" w:rsidR="00E83F66" w:rsidRPr="00772251" w:rsidRDefault="00E83F66" w:rsidP="00651C3C">
            <w:pPr>
              <w:spacing w:before="60" w:after="60" w:line="240" w:lineRule="auto"/>
              <w:rPr>
                <w:noProof/>
                <w:sz w:val="20"/>
              </w:rPr>
            </w:pPr>
            <w:r>
              <w:rPr>
                <w:noProof/>
                <w:sz w:val="20"/>
              </w:rPr>
              <w:t>961400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81E4316" w14:textId="77777777" w:rsidR="00E83F66" w:rsidRPr="00772251" w:rsidRDefault="00E83F66" w:rsidP="00651C3C">
            <w:pPr>
              <w:spacing w:before="60" w:after="60" w:line="240" w:lineRule="auto"/>
              <w:rPr>
                <w:noProof/>
                <w:sz w:val="20"/>
              </w:rPr>
            </w:pPr>
            <w:r>
              <w:rPr>
                <w:noProof/>
                <w:sz w:val="20"/>
              </w:rPr>
              <w:t>Tabakpfeifen (einschließlich Pfeifenköpfe), Zigarren- und Zigarettenspitzen, und Teile davon</w:t>
            </w:r>
          </w:p>
        </w:tc>
        <w:tc>
          <w:tcPr>
            <w:tcW w:w="642" w:type="dxa"/>
            <w:tcBorders>
              <w:top w:val="nil"/>
              <w:left w:val="nil"/>
              <w:bottom w:val="single" w:sz="4" w:space="0" w:color="auto"/>
              <w:right w:val="single" w:sz="4" w:space="0" w:color="auto"/>
            </w:tcBorders>
            <w:shd w:val="clear" w:color="auto" w:fill="auto"/>
            <w:noWrap/>
            <w:hideMark/>
          </w:tcPr>
          <w:p w14:paraId="1C007FC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31E40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04F2D9"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E54B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94BAFC"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D6238D"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1E8F1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3637DE1"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E1007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4DCE73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9F3C7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DE8082"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F4E3A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CF45A0"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1AF0CE6"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EF79F69"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714259A" w14:textId="77777777" w:rsidR="00E83F66" w:rsidRPr="00772251" w:rsidRDefault="00E83F66" w:rsidP="00651C3C">
            <w:pPr>
              <w:spacing w:before="60" w:after="60" w:line="240" w:lineRule="auto"/>
              <w:rPr>
                <w:noProof/>
                <w:sz w:val="20"/>
              </w:rPr>
            </w:pPr>
            <w:r>
              <w:rPr>
                <w:noProof/>
                <w:sz w:val="20"/>
              </w:rPr>
              <w:t>96151100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3885E" w14:textId="77777777" w:rsidR="00E83F66" w:rsidRPr="00772251" w:rsidRDefault="00E83F66" w:rsidP="00651C3C">
            <w:pPr>
              <w:spacing w:before="60" w:after="60" w:line="240" w:lineRule="auto"/>
              <w:rPr>
                <w:noProof/>
                <w:sz w:val="20"/>
              </w:rPr>
            </w:pPr>
            <w:r>
              <w:rPr>
                <w:noProof/>
                <w:sz w:val="20"/>
              </w:rPr>
              <w:t>961511</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36F11" w14:textId="77777777" w:rsidR="00E83F66" w:rsidRPr="00772251" w:rsidRDefault="00E83F66" w:rsidP="00651C3C">
            <w:pPr>
              <w:spacing w:before="60" w:after="60" w:line="240" w:lineRule="auto"/>
              <w:rPr>
                <w:noProof/>
                <w:sz w:val="20"/>
              </w:rPr>
            </w:pPr>
            <w:r>
              <w:rPr>
                <w:noProof/>
                <w:sz w:val="20"/>
              </w:rPr>
              <w:t>-- aus Hartkautschuk oder Kunststoff</w:t>
            </w:r>
          </w:p>
        </w:tc>
        <w:tc>
          <w:tcPr>
            <w:tcW w:w="642" w:type="dxa"/>
            <w:tcBorders>
              <w:top w:val="nil"/>
              <w:left w:val="nil"/>
              <w:bottom w:val="single" w:sz="4" w:space="0" w:color="auto"/>
              <w:right w:val="single" w:sz="4" w:space="0" w:color="auto"/>
            </w:tcBorders>
            <w:shd w:val="clear" w:color="auto" w:fill="auto"/>
            <w:noWrap/>
            <w:hideMark/>
          </w:tcPr>
          <w:p w14:paraId="2388AEC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A4D1D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71319F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2D90CE6"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D0B56A"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CC5F8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79847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DC0C4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CF85A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69EA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411760"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2AAC3F"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1EB5CB"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030FC7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526B9F"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0D1EBDF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AB4128" w14:textId="77777777" w:rsidR="00E83F66" w:rsidRPr="00772251" w:rsidRDefault="00E83F66" w:rsidP="00651C3C">
            <w:pPr>
              <w:spacing w:before="60" w:after="60" w:line="240" w:lineRule="auto"/>
              <w:rPr>
                <w:noProof/>
                <w:sz w:val="20"/>
              </w:rPr>
            </w:pPr>
            <w:r>
              <w:rPr>
                <w:noProof/>
                <w:sz w:val="20"/>
              </w:rPr>
              <w:t>96151900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0EF7658" w14:textId="77777777" w:rsidR="00E83F66" w:rsidRPr="00772251" w:rsidRDefault="00E83F66" w:rsidP="00651C3C">
            <w:pPr>
              <w:spacing w:before="60" w:after="60" w:line="240" w:lineRule="auto"/>
              <w:rPr>
                <w:noProof/>
                <w:sz w:val="20"/>
              </w:rPr>
            </w:pPr>
            <w:r>
              <w:rPr>
                <w:noProof/>
                <w:sz w:val="20"/>
              </w:rPr>
              <w:t>961519</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D9BED80"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1F3380B"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B9D11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35974A0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00C7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FB708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918E73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6A688A"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C396E3E"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4720F6"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C82813"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B64F4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0C1044"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D8C06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59BC4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9DF7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8795A6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6B39A5" w14:textId="77777777" w:rsidR="00E83F66" w:rsidRPr="00772251" w:rsidRDefault="00E83F66" w:rsidP="00651C3C">
            <w:pPr>
              <w:spacing w:before="60" w:after="60" w:line="240" w:lineRule="auto"/>
              <w:rPr>
                <w:noProof/>
                <w:sz w:val="20"/>
              </w:rPr>
            </w:pPr>
            <w:r>
              <w:rPr>
                <w:noProof/>
                <w:sz w:val="20"/>
              </w:rPr>
              <w:t>96159000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F8F6B9E" w14:textId="77777777" w:rsidR="00E83F66" w:rsidRPr="00772251" w:rsidRDefault="00E83F66" w:rsidP="00651C3C">
            <w:pPr>
              <w:spacing w:before="60" w:after="60" w:line="240" w:lineRule="auto"/>
              <w:rPr>
                <w:noProof/>
                <w:sz w:val="20"/>
              </w:rPr>
            </w:pPr>
            <w:r>
              <w:rPr>
                <w:noProof/>
                <w:sz w:val="20"/>
              </w:rPr>
              <w:t>961590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20963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492EB123"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F4E75AA"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004CE74"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3710DDB"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2D82F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4063A0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D5238"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781E3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2BDEBA"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0C48A2"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4B382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B53C8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0E302"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71B23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4CFF1BB"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BBFE3DD"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28E7949" w14:textId="77777777" w:rsidR="00E83F66" w:rsidRPr="00772251" w:rsidRDefault="00E83F66" w:rsidP="00651C3C">
            <w:pPr>
              <w:spacing w:before="60" w:after="60" w:line="240" w:lineRule="auto"/>
              <w:rPr>
                <w:noProof/>
                <w:sz w:val="20"/>
              </w:rPr>
            </w:pPr>
            <w:r>
              <w:rPr>
                <w:noProof/>
                <w:sz w:val="20"/>
              </w:rPr>
              <w:t>96161010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3ECFCB1F"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4B049CA" w14:textId="77777777" w:rsidR="00E83F66" w:rsidRPr="00772251" w:rsidRDefault="00E83F66" w:rsidP="00651C3C">
            <w:pPr>
              <w:spacing w:before="60" w:after="60" w:line="240" w:lineRule="auto"/>
              <w:rPr>
                <w:noProof/>
                <w:sz w:val="20"/>
              </w:rPr>
            </w:pPr>
            <w:r>
              <w:rPr>
                <w:noProof/>
                <w:sz w:val="20"/>
              </w:rPr>
              <w:t>- - - zum Herstellen von Zerstäubern verwendete Köpfe</w:t>
            </w:r>
          </w:p>
        </w:tc>
        <w:tc>
          <w:tcPr>
            <w:tcW w:w="642" w:type="dxa"/>
            <w:tcBorders>
              <w:top w:val="nil"/>
              <w:left w:val="nil"/>
              <w:bottom w:val="single" w:sz="4" w:space="0" w:color="auto"/>
              <w:right w:val="single" w:sz="4" w:space="0" w:color="auto"/>
            </w:tcBorders>
            <w:shd w:val="clear" w:color="auto" w:fill="auto"/>
            <w:noWrap/>
            <w:hideMark/>
          </w:tcPr>
          <w:p w14:paraId="3A0BA8F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C5D083B"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4811A1BD"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776B57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01D507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FA550E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41CAB8B"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AEDCB3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9AB189"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99AE9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ECC685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CBD15C"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2B8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8CA00F"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E52B6D"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C4367F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958B5F" w14:textId="77777777" w:rsidR="00E83F66" w:rsidRPr="00772251" w:rsidRDefault="00E83F66" w:rsidP="00917BA1">
            <w:pPr>
              <w:spacing w:before="60" w:after="60" w:line="240" w:lineRule="auto"/>
              <w:rPr>
                <w:noProof/>
                <w:sz w:val="20"/>
              </w:rPr>
            </w:pPr>
            <w:r>
              <w:rPr>
                <w:noProof/>
                <w:sz w:val="20"/>
              </w:rPr>
              <w:t>96161090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109F8A" w14:textId="77777777" w:rsidR="00E83F66" w:rsidRPr="00772251" w:rsidRDefault="00E83F66" w:rsidP="00651C3C">
            <w:pPr>
              <w:spacing w:before="60" w:after="60" w:line="240" w:lineRule="auto"/>
              <w:rPr>
                <w:noProof/>
                <w:sz w:val="20"/>
              </w:rPr>
            </w:pPr>
            <w:r>
              <w:rPr>
                <w:noProof/>
                <w:sz w:val="20"/>
              </w:rPr>
              <w:t>961610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FC55DC7" w14:textId="77777777" w:rsidR="00E83F66" w:rsidRPr="00772251" w:rsidRDefault="00E83F66" w:rsidP="00651C3C">
            <w:pPr>
              <w:spacing w:before="60" w:after="60" w:line="240" w:lineRule="auto"/>
              <w:rPr>
                <w:noProof/>
                <w:sz w:val="20"/>
              </w:rPr>
            </w:pPr>
            <w:r>
              <w:rPr>
                <w:noProof/>
                <w:sz w:val="20"/>
              </w:rPr>
              <w:t>- - - andere</w:t>
            </w:r>
          </w:p>
        </w:tc>
        <w:tc>
          <w:tcPr>
            <w:tcW w:w="642" w:type="dxa"/>
            <w:tcBorders>
              <w:top w:val="nil"/>
              <w:left w:val="nil"/>
              <w:bottom w:val="single" w:sz="4" w:space="0" w:color="auto"/>
              <w:right w:val="single" w:sz="4" w:space="0" w:color="auto"/>
            </w:tcBorders>
            <w:shd w:val="clear" w:color="auto" w:fill="auto"/>
            <w:noWrap/>
            <w:hideMark/>
          </w:tcPr>
          <w:p w14:paraId="31AB83D2"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BECD1A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6734B123"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B7C7D01"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1D481C8"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83973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4D16B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6D162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F81F2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F059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171C99"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B0D4C7"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3DF9CC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F3B6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E639C7"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E917396"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0F7BB42" w14:textId="77777777" w:rsidR="00E83F66" w:rsidRPr="00772251" w:rsidRDefault="00E83F66" w:rsidP="00917BA1">
            <w:pPr>
              <w:pageBreakBefore/>
              <w:spacing w:before="60" w:after="60" w:line="240" w:lineRule="auto"/>
              <w:rPr>
                <w:noProof/>
                <w:sz w:val="20"/>
              </w:rPr>
            </w:pPr>
            <w:r>
              <w:rPr>
                <w:noProof/>
                <w:sz w:val="20"/>
              </w:rPr>
              <w:t>96162000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2AD78E9F" w14:textId="77777777" w:rsidR="00E83F66" w:rsidRPr="00772251" w:rsidRDefault="00E83F66" w:rsidP="00651C3C">
            <w:pPr>
              <w:spacing w:before="60" w:after="60" w:line="240" w:lineRule="auto"/>
              <w:rPr>
                <w:noProof/>
                <w:sz w:val="20"/>
              </w:rPr>
            </w:pPr>
            <w:r>
              <w:rPr>
                <w:noProof/>
                <w:sz w:val="20"/>
              </w:rPr>
              <w:t>961620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2A8733B8" w14:textId="5EDF2701" w:rsidR="00E83F66" w:rsidRPr="00772251" w:rsidRDefault="00E83F66" w:rsidP="00BC122C">
            <w:pPr>
              <w:spacing w:before="60" w:after="60" w:line="240" w:lineRule="auto"/>
              <w:rPr>
                <w:noProof/>
                <w:sz w:val="20"/>
              </w:rPr>
            </w:pPr>
            <w:r>
              <w:rPr>
                <w:noProof/>
                <w:sz w:val="20"/>
              </w:rPr>
              <w:t>- Puderquasten und Kissen, zum Auftragen von Kosmetik- oder Körperpflegemitteln</w:t>
            </w:r>
          </w:p>
        </w:tc>
        <w:tc>
          <w:tcPr>
            <w:tcW w:w="642" w:type="dxa"/>
            <w:tcBorders>
              <w:top w:val="nil"/>
              <w:left w:val="nil"/>
              <w:bottom w:val="single" w:sz="4" w:space="0" w:color="auto"/>
              <w:right w:val="single" w:sz="4" w:space="0" w:color="auto"/>
            </w:tcBorders>
            <w:shd w:val="clear" w:color="auto" w:fill="auto"/>
            <w:noWrap/>
            <w:hideMark/>
          </w:tcPr>
          <w:p w14:paraId="1FD7D80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687A1F8"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0C5D72A0"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8031B32"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373A69"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C8A1B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EFCB15"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44EBEEB"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BFF127C"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3752C7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136953C"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0802C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5E656D"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65F31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E2BBA2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F814E5B"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0C2047" w14:textId="77777777" w:rsidR="00E83F66" w:rsidRPr="00772251" w:rsidRDefault="00E83F66" w:rsidP="00651C3C">
            <w:pPr>
              <w:spacing w:before="60" w:after="60" w:line="240" w:lineRule="auto"/>
              <w:rPr>
                <w:noProof/>
                <w:sz w:val="20"/>
              </w:rPr>
            </w:pPr>
            <w:r>
              <w:rPr>
                <w:noProof/>
                <w:sz w:val="20"/>
              </w:rPr>
              <w:t>96180000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153F1505" w14:textId="77777777" w:rsidR="00E83F66" w:rsidRPr="00772251" w:rsidRDefault="00E83F66" w:rsidP="00651C3C">
            <w:pPr>
              <w:spacing w:before="60" w:after="60" w:line="240" w:lineRule="auto"/>
              <w:rPr>
                <w:noProof/>
                <w:sz w:val="20"/>
              </w:rPr>
            </w:pPr>
            <w:r>
              <w:rPr>
                <w:noProof/>
                <w:sz w:val="20"/>
              </w:rPr>
              <w:t>961800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0161066" w14:textId="77777777" w:rsidR="00E83F66" w:rsidRPr="00772251" w:rsidRDefault="00E83F66" w:rsidP="00651C3C">
            <w:pPr>
              <w:spacing w:before="60" w:after="60" w:line="240" w:lineRule="auto"/>
              <w:rPr>
                <w:noProof/>
                <w:sz w:val="20"/>
              </w:rPr>
            </w:pPr>
            <w:r>
              <w:rPr>
                <w:noProof/>
                <w:sz w:val="20"/>
              </w:rPr>
              <w:t>Schneiderpuppen, Schaufensterpuppen und ähnliche Waren; bewegliche Figuren und Ausstellungsstücke für Schaufenster</w:t>
            </w:r>
          </w:p>
        </w:tc>
        <w:tc>
          <w:tcPr>
            <w:tcW w:w="642" w:type="dxa"/>
            <w:tcBorders>
              <w:top w:val="nil"/>
              <w:left w:val="nil"/>
              <w:bottom w:val="single" w:sz="4" w:space="0" w:color="auto"/>
              <w:right w:val="single" w:sz="4" w:space="0" w:color="auto"/>
            </w:tcBorders>
            <w:shd w:val="clear" w:color="auto" w:fill="auto"/>
            <w:noWrap/>
            <w:hideMark/>
          </w:tcPr>
          <w:p w14:paraId="597FD9A4"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8CD5873"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8C6EE86"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B94DB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9E83B4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37EB8A"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53DC90"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41221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C63C9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0EBA6E"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12DE6F"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EC2550"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A60317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757C142"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9DDF03"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7CA028C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EA7D1DA" w14:textId="77777777" w:rsidR="00E83F66" w:rsidRPr="00772251" w:rsidRDefault="00E83F66" w:rsidP="00651C3C">
            <w:pPr>
              <w:spacing w:before="60" w:after="60" w:line="240" w:lineRule="auto"/>
              <w:rPr>
                <w:noProof/>
                <w:sz w:val="20"/>
              </w:rPr>
            </w:pPr>
            <w:r>
              <w:rPr>
                <w:noProof/>
                <w:sz w:val="20"/>
              </w:rPr>
              <w:t>97011000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72A5509" w14:textId="77777777" w:rsidR="00E83F66" w:rsidRPr="00772251" w:rsidRDefault="00E83F66" w:rsidP="00651C3C">
            <w:pPr>
              <w:spacing w:before="60" w:after="60" w:line="240" w:lineRule="auto"/>
              <w:rPr>
                <w:noProof/>
                <w:sz w:val="20"/>
              </w:rPr>
            </w:pPr>
            <w:r>
              <w:rPr>
                <w:noProof/>
                <w:sz w:val="20"/>
              </w:rPr>
              <w:t>970110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0E0D26FE" w14:textId="77777777" w:rsidR="00E83F66" w:rsidRPr="00772251" w:rsidRDefault="00E83F66" w:rsidP="00651C3C">
            <w:pPr>
              <w:spacing w:before="60" w:after="60" w:line="240" w:lineRule="auto"/>
              <w:rPr>
                <w:noProof/>
                <w:sz w:val="20"/>
              </w:rPr>
            </w:pPr>
            <w:r>
              <w:rPr>
                <w:noProof/>
                <w:sz w:val="20"/>
              </w:rPr>
              <w:t>- Gemälde (z. B. Ölgemälde, Aquarelle, Pastelle) und Zeichnungen</w:t>
            </w:r>
          </w:p>
        </w:tc>
        <w:tc>
          <w:tcPr>
            <w:tcW w:w="642" w:type="dxa"/>
            <w:tcBorders>
              <w:top w:val="nil"/>
              <w:left w:val="nil"/>
              <w:bottom w:val="single" w:sz="4" w:space="0" w:color="auto"/>
              <w:right w:val="single" w:sz="4" w:space="0" w:color="auto"/>
            </w:tcBorders>
            <w:shd w:val="clear" w:color="auto" w:fill="auto"/>
            <w:noWrap/>
            <w:hideMark/>
          </w:tcPr>
          <w:p w14:paraId="299DA74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0263F4F"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57733E"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3ECFE8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5EDFF6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CC5C7"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EC1A37"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DB68F4A"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A3E585"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DA8FEC6"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742DB81"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AEBBB15"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74D896"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DA5E906"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99904"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F159744"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74A7ECB" w14:textId="77777777" w:rsidR="00E83F66" w:rsidRPr="00772251" w:rsidRDefault="00E83F66" w:rsidP="00651C3C">
            <w:pPr>
              <w:spacing w:before="60" w:after="60" w:line="240" w:lineRule="auto"/>
              <w:rPr>
                <w:noProof/>
                <w:sz w:val="20"/>
              </w:rPr>
            </w:pPr>
            <w:r>
              <w:rPr>
                <w:noProof/>
                <w:sz w:val="20"/>
              </w:rPr>
              <w:t>97019000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FEEF34E" w14:textId="77777777" w:rsidR="00E83F66" w:rsidRPr="00772251" w:rsidRDefault="00E83F66" w:rsidP="00651C3C">
            <w:pPr>
              <w:spacing w:before="60" w:after="60" w:line="240" w:lineRule="auto"/>
              <w:rPr>
                <w:noProof/>
                <w:sz w:val="20"/>
              </w:rPr>
            </w:pPr>
            <w:r>
              <w:rPr>
                <w:noProof/>
                <w:sz w:val="20"/>
              </w:rPr>
              <w:t>970190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3CF8F511" w14:textId="77777777" w:rsidR="00E83F66" w:rsidRPr="00772251" w:rsidRDefault="00E83F66" w:rsidP="00651C3C">
            <w:pPr>
              <w:spacing w:before="60" w:after="60" w:line="240" w:lineRule="auto"/>
              <w:rPr>
                <w:noProof/>
                <w:sz w:val="20"/>
              </w:rPr>
            </w:pPr>
            <w:r>
              <w:rPr>
                <w:noProof/>
                <w:sz w:val="20"/>
              </w:rPr>
              <w:t>- andere</w:t>
            </w:r>
          </w:p>
        </w:tc>
        <w:tc>
          <w:tcPr>
            <w:tcW w:w="642" w:type="dxa"/>
            <w:tcBorders>
              <w:top w:val="nil"/>
              <w:left w:val="nil"/>
              <w:bottom w:val="single" w:sz="4" w:space="0" w:color="auto"/>
              <w:right w:val="single" w:sz="4" w:space="0" w:color="auto"/>
            </w:tcBorders>
            <w:shd w:val="clear" w:color="auto" w:fill="auto"/>
            <w:noWrap/>
            <w:hideMark/>
          </w:tcPr>
          <w:p w14:paraId="35DE5F39"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EF7E394"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76E25E6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4BC9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818697"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F15157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6E44792"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E9A9CB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C7B92F7"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1F031"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A282ED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99B9EE"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E7ED8C5"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4EDA54"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31A9D6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66B7C66F"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A58E88B" w14:textId="77777777" w:rsidR="00E83F66" w:rsidRPr="00772251" w:rsidRDefault="00E83F66" w:rsidP="00651C3C">
            <w:pPr>
              <w:spacing w:before="60" w:after="60" w:line="240" w:lineRule="auto"/>
              <w:rPr>
                <w:noProof/>
                <w:sz w:val="20"/>
              </w:rPr>
            </w:pPr>
            <w:r>
              <w:rPr>
                <w:noProof/>
                <w:sz w:val="20"/>
              </w:rPr>
              <w:t>97020000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0FDDD200" w14:textId="77777777" w:rsidR="00E83F66" w:rsidRPr="00772251" w:rsidRDefault="00E83F66" w:rsidP="00651C3C">
            <w:pPr>
              <w:spacing w:before="60" w:after="60" w:line="240" w:lineRule="auto"/>
              <w:rPr>
                <w:noProof/>
                <w:sz w:val="20"/>
              </w:rPr>
            </w:pPr>
            <w:r>
              <w:rPr>
                <w:noProof/>
                <w:sz w:val="20"/>
              </w:rPr>
              <w:t>970200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BCDF1A3" w14:textId="77777777" w:rsidR="00E83F66" w:rsidRPr="00772251" w:rsidRDefault="00E83F66" w:rsidP="00651C3C">
            <w:pPr>
              <w:spacing w:before="60" w:after="60" w:line="240" w:lineRule="auto"/>
              <w:rPr>
                <w:noProof/>
                <w:sz w:val="20"/>
              </w:rPr>
            </w:pPr>
            <w:r>
              <w:rPr>
                <w:noProof/>
                <w:sz w:val="20"/>
              </w:rPr>
              <w:t>Originalstiche, -schnitte und -steindrucke</w:t>
            </w:r>
          </w:p>
        </w:tc>
        <w:tc>
          <w:tcPr>
            <w:tcW w:w="642" w:type="dxa"/>
            <w:tcBorders>
              <w:top w:val="nil"/>
              <w:left w:val="nil"/>
              <w:bottom w:val="single" w:sz="4" w:space="0" w:color="auto"/>
              <w:right w:val="single" w:sz="4" w:space="0" w:color="auto"/>
            </w:tcBorders>
            <w:shd w:val="clear" w:color="auto" w:fill="auto"/>
            <w:noWrap/>
            <w:hideMark/>
          </w:tcPr>
          <w:p w14:paraId="36BBD76D"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4448F0"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9AEFEF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776900"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503EBBB"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27750C1"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661E49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48A4A18"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8495623"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07A20E9"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4D33DA"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CB2EA6"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1C996A8"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DA58AB8"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2C76698"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CFE3A47"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3447BD9" w14:textId="77777777" w:rsidR="00E83F66" w:rsidRPr="00772251" w:rsidRDefault="00E83F66" w:rsidP="00651C3C">
            <w:pPr>
              <w:spacing w:before="60" w:after="60" w:line="240" w:lineRule="auto"/>
              <w:rPr>
                <w:noProof/>
                <w:sz w:val="20"/>
              </w:rPr>
            </w:pPr>
            <w:r>
              <w:rPr>
                <w:noProof/>
                <w:sz w:val="20"/>
              </w:rPr>
              <w:t>97030000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65500068" w14:textId="77777777" w:rsidR="00E83F66" w:rsidRPr="00772251" w:rsidRDefault="00E83F66" w:rsidP="00651C3C">
            <w:pPr>
              <w:spacing w:before="60" w:after="60" w:line="240" w:lineRule="auto"/>
              <w:rPr>
                <w:noProof/>
                <w:sz w:val="20"/>
              </w:rPr>
            </w:pPr>
            <w:r>
              <w:rPr>
                <w:noProof/>
                <w:sz w:val="20"/>
              </w:rPr>
              <w:t>970300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492C880C" w14:textId="77777777" w:rsidR="00E83F66" w:rsidRPr="00772251" w:rsidRDefault="00E83F66" w:rsidP="00651C3C">
            <w:pPr>
              <w:spacing w:before="60" w:after="60" w:line="240" w:lineRule="auto"/>
              <w:rPr>
                <w:noProof/>
                <w:sz w:val="20"/>
              </w:rPr>
            </w:pPr>
            <w:r>
              <w:rPr>
                <w:noProof/>
                <w:sz w:val="20"/>
              </w:rPr>
              <w:t>Originalerzeugnisse der Bildhauerkunst, aus Stoffen aller Art</w:t>
            </w:r>
          </w:p>
        </w:tc>
        <w:tc>
          <w:tcPr>
            <w:tcW w:w="642" w:type="dxa"/>
            <w:tcBorders>
              <w:top w:val="nil"/>
              <w:left w:val="nil"/>
              <w:bottom w:val="single" w:sz="4" w:space="0" w:color="auto"/>
              <w:right w:val="single" w:sz="4" w:space="0" w:color="auto"/>
            </w:tcBorders>
            <w:shd w:val="clear" w:color="auto" w:fill="auto"/>
            <w:noWrap/>
            <w:hideMark/>
          </w:tcPr>
          <w:p w14:paraId="4C6C0E46"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6C6C11"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27AC3CF"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AB6AAC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CC342B4"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E2D120"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7D9B61"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6BEC184"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F12A05F"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89F37EC"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3149A7"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E35B3D"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D302F9F"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9F8EED"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03ADB5C"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437B3948"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00E982C" w14:textId="77777777" w:rsidR="00E83F66" w:rsidRPr="00772251" w:rsidRDefault="00E83F66" w:rsidP="00651C3C">
            <w:pPr>
              <w:spacing w:before="60" w:after="60" w:line="240" w:lineRule="auto"/>
              <w:rPr>
                <w:noProof/>
                <w:sz w:val="20"/>
              </w:rPr>
            </w:pPr>
            <w:r>
              <w:rPr>
                <w:noProof/>
                <w:sz w:val="20"/>
              </w:rPr>
              <w:t>97040000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5AF0BCC7" w14:textId="77777777" w:rsidR="00E83F66" w:rsidRPr="00772251" w:rsidRDefault="00E83F66" w:rsidP="00651C3C">
            <w:pPr>
              <w:spacing w:before="60" w:after="60" w:line="240" w:lineRule="auto"/>
              <w:rPr>
                <w:noProof/>
                <w:sz w:val="20"/>
              </w:rPr>
            </w:pPr>
            <w:r>
              <w:rPr>
                <w:noProof/>
                <w:sz w:val="20"/>
              </w:rPr>
              <w:t>970400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6087149A" w14:textId="374927F6" w:rsidR="00E83F66" w:rsidRPr="00772251" w:rsidRDefault="00E83F66" w:rsidP="00BC122C">
            <w:pPr>
              <w:spacing w:before="60" w:after="60" w:line="240" w:lineRule="auto"/>
              <w:rPr>
                <w:noProof/>
                <w:sz w:val="20"/>
              </w:rPr>
            </w:pPr>
            <w:r>
              <w:rPr>
                <w:noProof/>
                <w:sz w:val="20"/>
              </w:rPr>
              <w:t>Briefmarken, Stempelmarken, Steuerzeichen, Ersttagsbriefe, Ganzsachen und dergleichen, entwertet oder nicht entwertet, ausgenommen die Waren der Position 4907</w:t>
            </w:r>
          </w:p>
        </w:tc>
        <w:tc>
          <w:tcPr>
            <w:tcW w:w="642" w:type="dxa"/>
            <w:tcBorders>
              <w:top w:val="nil"/>
              <w:left w:val="nil"/>
              <w:bottom w:val="single" w:sz="4" w:space="0" w:color="auto"/>
              <w:right w:val="single" w:sz="4" w:space="0" w:color="auto"/>
            </w:tcBorders>
            <w:shd w:val="clear" w:color="auto" w:fill="auto"/>
            <w:noWrap/>
            <w:hideMark/>
          </w:tcPr>
          <w:p w14:paraId="392E50E1"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0E1A805"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2BF7B151"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85A40AC"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6FF4EE"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7141E42"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9D9B4F9"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0009CFC"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29331F0"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3EF751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46CCAD4"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CAE0A13"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C5337A"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754881E"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0F6B499"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2DE8CAEE"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95167FB" w14:textId="77777777" w:rsidR="00E83F66" w:rsidRPr="00772251" w:rsidRDefault="00E83F66" w:rsidP="00651C3C">
            <w:pPr>
              <w:spacing w:before="60" w:after="60" w:line="240" w:lineRule="auto"/>
              <w:rPr>
                <w:noProof/>
                <w:sz w:val="20"/>
              </w:rPr>
            </w:pPr>
            <w:r>
              <w:rPr>
                <w:noProof/>
                <w:sz w:val="20"/>
              </w:rPr>
              <w:t>97050000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730EE671" w14:textId="77777777" w:rsidR="00E83F66" w:rsidRPr="00772251" w:rsidRDefault="00E83F66" w:rsidP="00651C3C">
            <w:pPr>
              <w:spacing w:before="60" w:after="60" w:line="240" w:lineRule="auto"/>
              <w:rPr>
                <w:noProof/>
                <w:sz w:val="20"/>
              </w:rPr>
            </w:pPr>
            <w:r>
              <w:rPr>
                <w:noProof/>
                <w:sz w:val="20"/>
              </w:rPr>
              <w:t>970500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1DAB6A39" w14:textId="77777777" w:rsidR="00E83F66" w:rsidRPr="00772251" w:rsidRDefault="00E83F66" w:rsidP="00651C3C">
            <w:pPr>
              <w:spacing w:before="60" w:after="60" w:line="240" w:lineRule="auto"/>
              <w:rPr>
                <w:noProof/>
                <w:sz w:val="20"/>
              </w:rPr>
            </w:pPr>
            <w:r>
              <w:rPr>
                <w:noProof/>
                <w:sz w:val="20"/>
              </w:rPr>
              <w:t>Zoologische, botanische, mineralogische oder anatomische Sammlungsstücke und Sammlungen; Sammlungsstücke von geschichtlichem, archäologischem, paläontologischem, völkerkundlichem oder münzkundlichem Wert</w:t>
            </w:r>
          </w:p>
        </w:tc>
        <w:tc>
          <w:tcPr>
            <w:tcW w:w="642" w:type="dxa"/>
            <w:tcBorders>
              <w:top w:val="nil"/>
              <w:left w:val="nil"/>
              <w:bottom w:val="single" w:sz="4" w:space="0" w:color="auto"/>
              <w:right w:val="single" w:sz="4" w:space="0" w:color="auto"/>
            </w:tcBorders>
            <w:shd w:val="clear" w:color="auto" w:fill="auto"/>
            <w:noWrap/>
            <w:hideMark/>
          </w:tcPr>
          <w:p w14:paraId="5416D935"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B97B18E"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55834C4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911583E"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9731B51"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FEBAF44"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FAFB06D"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100EA7"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D0EFA54"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A6444D"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F972B5E"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567967A"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04C4A7"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BF8F7BC"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944C290" w14:textId="77777777" w:rsidR="00E83F66" w:rsidRPr="00772251" w:rsidRDefault="00885B3F" w:rsidP="00885B3F">
            <w:pPr>
              <w:spacing w:before="60" w:after="60" w:line="240" w:lineRule="auto"/>
              <w:jc w:val="center"/>
              <w:rPr>
                <w:noProof/>
                <w:sz w:val="20"/>
              </w:rPr>
            </w:pPr>
            <w:r>
              <w:rPr>
                <w:noProof/>
                <w:sz w:val="20"/>
              </w:rPr>
              <w:t>0,0 %</w:t>
            </w:r>
          </w:p>
        </w:tc>
      </w:tr>
      <w:tr w:rsidR="00820BC4" w:rsidRPr="00772251" w14:paraId="5544ACC5" w14:textId="77777777" w:rsidTr="00A131D7">
        <w:trPr>
          <w:cantSplit/>
          <w:trHeight w:val="20"/>
          <w:jc w:val="center"/>
        </w:trPr>
        <w:tc>
          <w:tcPr>
            <w:tcW w:w="964"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6BDE447" w14:textId="77777777" w:rsidR="00E83F66" w:rsidRPr="00772251" w:rsidRDefault="00E83F66" w:rsidP="00651C3C">
            <w:pPr>
              <w:spacing w:before="60" w:after="60" w:line="240" w:lineRule="auto"/>
              <w:rPr>
                <w:noProof/>
                <w:sz w:val="20"/>
              </w:rPr>
            </w:pPr>
            <w:r>
              <w:rPr>
                <w:noProof/>
                <w:sz w:val="20"/>
              </w:rPr>
              <w:t>97060000</w:t>
            </w:r>
          </w:p>
        </w:tc>
        <w:tc>
          <w:tcPr>
            <w:tcW w:w="911" w:type="dxa"/>
            <w:tcBorders>
              <w:top w:val="nil"/>
              <w:left w:val="nil"/>
              <w:bottom w:val="single" w:sz="4" w:space="0" w:color="auto"/>
              <w:right w:val="single" w:sz="4" w:space="0" w:color="auto"/>
            </w:tcBorders>
            <w:shd w:val="clear" w:color="auto" w:fill="auto"/>
            <w:noWrap/>
            <w:tcMar>
              <w:left w:w="57" w:type="dxa"/>
              <w:right w:w="57" w:type="dxa"/>
            </w:tcMar>
            <w:hideMark/>
          </w:tcPr>
          <w:p w14:paraId="4DEB4D23" w14:textId="77777777" w:rsidR="00E83F66" w:rsidRPr="00772251" w:rsidRDefault="00E83F66" w:rsidP="00651C3C">
            <w:pPr>
              <w:spacing w:before="60" w:after="60" w:line="240" w:lineRule="auto"/>
              <w:rPr>
                <w:noProof/>
                <w:sz w:val="20"/>
              </w:rPr>
            </w:pPr>
            <w:r>
              <w:rPr>
                <w:noProof/>
                <w:sz w:val="20"/>
              </w:rPr>
              <w:t>970600</w:t>
            </w:r>
          </w:p>
        </w:tc>
        <w:tc>
          <w:tcPr>
            <w:tcW w:w="2268" w:type="dxa"/>
            <w:tcBorders>
              <w:top w:val="nil"/>
              <w:left w:val="nil"/>
              <w:bottom w:val="single" w:sz="4" w:space="0" w:color="auto"/>
              <w:right w:val="single" w:sz="4" w:space="0" w:color="auto"/>
            </w:tcBorders>
            <w:shd w:val="clear" w:color="auto" w:fill="auto"/>
            <w:noWrap/>
            <w:tcMar>
              <w:left w:w="57" w:type="dxa"/>
              <w:right w:w="57" w:type="dxa"/>
            </w:tcMar>
            <w:hideMark/>
          </w:tcPr>
          <w:p w14:paraId="56FB0D48" w14:textId="77777777" w:rsidR="00E83F66" w:rsidRPr="00772251" w:rsidRDefault="00E83F66" w:rsidP="00651C3C">
            <w:pPr>
              <w:spacing w:before="60" w:after="60" w:line="240" w:lineRule="auto"/>
              <w:rPr>
                <w:noProof/>
                <w:sz w:val="20"/>
              </w:rPr>
            </w:pPr>
            <w:r>
              <w:rPr>
                <w:noProof/>
                <w:sz w:val="20"/>
              </w:rPr>
              <w:t>Antiquitäten, mehr als 100 Jahre alt</w:t>
            </w:r>
          </w:p>
        </w:tc>
        <w:tc>
          <w:tcPr>
            <w:tcW w:w="642" w:type="dxa"/>
            <w:tcBorders>
              <w:top w:val="nil"/>
              <w:left w:val="nil"/>
              <w:bottom w:val="single" w:sz="4" w:space="0" w:color="auto"/>
              <w:right w:val="single" w:sz="4" w:space="0" w:color="auto"/>
            </w:tcBorders>
            <w:shd w:val="clear" w:color="auto" w:fill="auto"/>
            <w:noWrap/>
            <w:hideMark/>
          </w:tcPr>
          <w:p w14:paraId="78396DA0" w14:textId="77777777" w:rsidR="00E83F66" w:rsidRPr="00772251" w:rsidRDefault="00E83F66"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E2F9799" w14:textId="77777777" w:rsidR="00E83F66" w:rsidRPr="00772251" w:rsidRDefault="00885B3F" w:rsidP="00885B3F">
            <w:pPr>
              <w:spacing w:before="60" w:after="60" w:line="240" w:lineRule="auto"/>
              <w:jc w:val="center"/>
              <w:rPr>
                <w:noProof/>
                <w:sz w:val="20"/>
              </w:rPr>
            </w:pPr>
            <w:r>
              <w:rPr>
                <w:noProof/>
                <w:sz w:val="20"/>
              </w:rPr>
              <w:t>23,8 %</w:t>
            </w:r>
          </w:p>
        </w:tc>
        <w:tc>
          <w:tcPr>
            <w:tcW w:w="739" w:type="dxa"/>
            <w:tcBorders>
              <w:top w:val="nil"/>
              <w:left w:val="nil"/>
              <w:bottom w:val="single" w:sz="4" w:space="0" w:color="auto"/>
              <w:right w:val="single" w:sz="4" w:space="0" w:color="auto"/>
            </w:tcBorders>
            <w:shd w:val="clear" w:color="auto" w:fill="auto"/>
            <w:noWrap/>
            <w:tcMar>
              <w:left w:w="57" w:type="dxa"/>
              <w:right w:w="57" w:type="dxa"/>
            </w:tcMar>
            <w:hideMark/>
          </w:tcPr>
          <w:p w14:paraId="12D7A7D2" w14:textId="77777777" w:rsidR="00E83F66" w:rsidRPr="00772251" w:rsidRDefault="00885B3F" w:rsidP="00885B3F">
            <w:pPr>
              <w:spacing w:before="60" w:after="60" w:line="240" w:lineRule="auto"/>
              <w:jc w:val="center"/>
              <w:rPr>
                <w:noProof/>
                <w:sz w:val="20"/>
              </w:rPr>
            </w:pPr>
            <w:r>
              <w:rPr>
                <w:noProof/>
                <w:sz w:val="20"/>
              </w:rPr>
              <w:t>22,5 %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764DD197" w14:textId="77777777" w:rsidR="00E83F66" w:rsidRPr="00772251" w:rsidRDefault="00885B3F" w:rsidP="00885B3F">
            <w:pPr>
              <w:spacing w:before="60" w:after="60" w:line="240" w:lineRule="auto"/>
              <w:jc w:val="center"/>
              <w:rPr>
                <w:noProof/>
                <w:sz w:val="20"/>
              </w:rPr>
            </w:pPr>
            <w:r>
              <w:rPr>
                <w:noProof/>
                <w:sz w:val="20"/>
              </w:rPr>
              <w:t>21,3 %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226E97CD" w14:textId="77777777" w:rsidR="00E83F66" w:rsidRPr="00772251" w:rsidRDefault="00885B3F" w:rsidP="00885B3F">
            <w:pPr>
              <w:spacing w:before="60" w:after="60" w:line="240" w:lineRule="auto"/>
              <w:jc w:val="center"/>
              <w:rPr>
                <w:noProof/>
                <w:sz w:val="20"/>
              </w:rPr>
            </w:pPr>
            <w:r>
              <w:rPr>
                <w:noProof/>
                <w:sz w:val="20"/>
              </w:rPr>
              <w:t>20,0 %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7C25663" w14:textId="77777777" w:rsidR="00E83F66" w:rsidRPr="00772251" w:rsidRDefault="00885B3F" w:rsidP="00885B3F">
            <w:pPr>
              <w:spacing w:before="60" w:after="60" w:line="240" w:lineRule="auto"/>
              <w:jc w:val="center"/>
              <w:rPr>
                <w:noProof/>
                <w:sz w:val="20"/>
              </w:rPr>
            </w:pPr>
            <w:r>
              <w:rPr>
                <w:noProof/>
                <w:sz w:val="20"/>
              </w:rPr>
              <w:t>17,5 %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578CF4F" w14:textId="77777777" w:rsidR="00E83F66" w:rsidRPr="00772251" w:rsidRDefault="00885B3F" w:rsidP="00885B3F">
            <w:pPr>
              <w:spacing w:before="60" w:after="60" w:line="240" w:lineRule="auto"/>
              <w:jc w:val="center"/>
              <w:rPr>
                <w:noProof/>
                <w:sz w:val="20"/>
              </w:rPr>
            </w:pPr>
            <w:r>
              <w:rPr>
                <w:noProof/>
                <w:sz w:val="20"/>
              </w:rPr>
              <w:t>16,3 %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6B5DE25" w14:textId="77777777" w:rsidR="00E83F66" w:rsidRPr="00772251" w:rsidRDefault="00885B3F" w:rsidP="00885B3F">
            <w:pPr>
              <w:spacing w:before="60" w:after="60" w:line="240" w:lineRule="auto"/>
              <w:jc w:val="center"/>
              <w:rPr>
                <w:noProof/>
                <w:sz w:val="20"/>
              </w:rPr>
            </w:pPr>
            <w:r>
              <w:rPr>
                <w:noProof/>
                <w:sz w:val="20"/>
              </w:rPr>
              <w:t>15,0 %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4A18001E" w14:textId="77777777" w:rsidR="00E83F66" w:rsidRPr="00772251" w:rsidRDefault="00885B3F" w:rsidP="00885B3F">
            <w:pPr>
              <w:spacing w:before="60" w:after="60" w:line="240" w:lineRule="auto"/>
              <w:jc w:val="center"/>
              <w:rPr>
                <w:noProof/>
                <w:sz w:val="20"/>
              </w:rPr>
            </w:pPr>
            <w:r>
              <w:rPr>
                <w:noProof/>
                <w:sz w:val="20"/>
              </w:rPr>
              <w:t>13,8 %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15C94E1A" w14:textId="77777777" w:rsidR="00E83F66" w:rsidRPr="00772251" w:rsidRDefault="00885B3F" w:rsidP="00885B3F">
            <w:pPr>
              <w:spacing w:before="60" w:after="60" w:line="240" w:lineRule="auto"/>
              <w:jc w:val="center"/>
              <w:rPr>
                <w:noProof/>
                <w:sz w:val="20"/>
              </w:rPr>
            </w:pPr>
            <w:r>
              <w:rPr>
                <w:noProof/>
                <w:sz w:val="20"/>
              </w:rPr>
              <w:t>12,5 %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6C5EEB2" w14:textId="77777777" w:rsidR="00E83F66" w:rsidRPr="00772251" w:rsidRDefault="00885B3F" w:rsidP="00885B3F">
            <w:pPr>
              <w:spacing w:before="60" w:after="60" w:line="240" w:lineRule="auto"/>
              <w:jc w:val="center"/>
              <w:rPr>
                <w:noProof/>
                <w:sz w:val="20"/>
              </w:rPr>
            </w:pPr>
            <w:r>
              <w:rPr>
                <w:noProof/>
                <w:sz w:val="20"/>
              </w:rPr>
              <w:t>10,0 %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526305CB" w14:textId="77777777" w:rsidR="00E83F66" w:rsidRPr="00772251" w:rsidRDefault="00885B3F" w:rsidP="00885B3F">
            <w:pPr>
              <w:spacing w:before="60" w:after="60" w:line="240" w:lineRule="auto"/>
              <w:jc w:val="center"/>
              <w:rPr>
                <w:noProof/>
                <w:sz w:val="20"/>
              </w:rPr>
            </w:pPr>
            <w:r>
              <w:rPr>
                <w:noProof/>
                <w:sz w:val="20"/>
              </w:rPr>
              <w:t>7,5 %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3BE22280" w14:textId="77777777" w:rsidR="00E83F66" w:rsidRPr="00772251" w:rsidRDefault="00885B3F" w:rsidP="00885B3F">
            <w:pPr>
              <w:spacing w:before="60" w:after="60" w:line="240" w:lineRule="auto"/>
              <w:jc w:val="center"/>
              <w:rPr>
                <w:noProof/>
                <w:sz w:val="20"/>
              </w:rPr>
            </w:pPr>
            <w:r>
              <w:rPr>
                <w:noProof/>
                <w:sz w:val="20"/>
              </w:rPr>
              <w:t>5,0 %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6D525599" w14:textId="77777777" w:rsidR="00E83F66" w:rsidRPr="00772251" w:rsidRDefault="00885B3F" w:rsidP="00885B3F">
            <w:pPr>
              <w:spacing w:before="60" w:after="60" w:line="240" w:lineRule="auto"/>
              <w:jc w:val="center"/>
              <w:rPr>
                <w:noProof/>
                <w:sz w:val="20"/>
              </w:rPr>
            </w:pPr>
            <w:r>
              <w:rPr>
                <w:noProof/>
                <w:sz w:val="20"/>
              </w:rPr>
              <w:t>2,5 %</w:t>
            </w:r>
          </w:p>
        </w:tc>
        <w:tc>
          <w:tcPr>
            <w:tcW w:w="709" w:type="dxa"/>
            <w:tcBorders>
              <w:top w:val="nil"/>
              <w:left w:val="nil"/>
              <w:bottom w:val="single" w:sz="4" w:space="0" w:color="auto"/>
              <w:right w:val="single" w:sz="4" w:space="0" w:color="auto"/>
            </w:tcBorders>
            <w:shd w:val="clear" w:color="auto" w:fill="auto"/>
            <w:noWrap/>
            <w:tcMar>
              <w:left w:w="57" w:type="dxa"/>
              <w:right w:w="57" w:type="dxa"/>
            </w:tcMar>
            <w:hideMark/>
          </w:tcPr>
          <w:p w14:paraId="0AAACB44" w14:textId="77777777" w:rsidR="00E83F66" w:rsidRPr="00772251" w:rsidRDefault="00885B3F" w:rsidP="00885B3F">
            <w:pPr>
              <w:spacing w:before="60" w:after="60" w:line="240" w:lineRule="auto"/>
              <w:jc w:val="center"/>
              <w:rPr>
                <w:noProof/>
                <w:sz w:val="20"/>
              </w:rPr>
            </w:pPr>
            <w:r>
              <w:rPr>
                <w:noProof/>
                <w:sz w:val="20"/>
              </w:rPr>
              <w:t>0,0 %</w:t>
            </w:r>
          </w:p>
        </w:tc>
      </w:tr>
    </w:tbl>
    <w:p w14:paraId="46A4DCD4" w14:textId="77777777" w:rsidR="00BC122C" w:rsidRPr="00772251" w:rsidRDefault="00BC122C" w:rsidP="00E83F66">
      <w:pPr>
        <w:spacing w:before="120" w:after="360"/>
        <w:jc w:val="center"/>
        <w:rPr>
          <w:b/>
          <w:noProof/>
          <w:sz w:val="20"/>
          <w:u w:val="single"/>
        </w:rPr>
      </w:pPr>
    </w:p>
    <w:p w14:paraId="3DB893FF" w14:textId="77777777" w:rsidR="00BC122C" w:rsidRPr="00772251" w:rsidRDefault="00BC122C">
      <w:pPr>
        <w:widowControl/>
        <w:spacing w:line="240" w:lineRule="auto"/>
        <w:rPr>
          <w:b/>
          <w:noProof/>
          <w:sz w:val="20"/>
          <w:u w:val="single"/>
        </w:rPr>
      </w:pPr>
      <w:r>
        <w:rPr>
          <w:noProof/>
        </w:rPr>
        <w:br w:type="page"/>
      </w:r>
    </w:p>
    <w:p w14:paraId="6D127573" w14:textId="77777777" w:rsidR="00E83F66" w:rsidRPr="00772251" w:rsidRDefault="00E83F66" w:rsidP="00F66153">
      <w:pPr>
        <w:jc w:val="right"/>
        <w:rPr>
          <w:b/>
          <w:bCs/>
          <w:noProof/>
          <w:u w:val="single"/>
        </w:rPr>
      </w:pPr>
      <w:r>
        <w:rPr>
          <w:b/>
          <w:noProof/>
          <w:u w:val="single"/>
        </w:rPr>
        <w:t>ANHANG II(d) – TEIL 5</w:t>
      </w:r>
    </w:p>
    <w:p w14:paraId="7830B87B" w14:textId="77777777" w:rsidR="00F66153" w:rsidRPr="00772251" w:rsidRDefault="00F66153" w:rsidP="00F66153">
      <w:pPr>
        <w:jc w:val="right"/>
        <w:rPr>
          <w:b/>
          <w:bCs/>
          <w:noProof/>
          <w:u w:val="single"/>
        </w:rPr>
      </w:pPr>
    </w:p>
    <w:p w14:paraId="002242B2" w14:textId="77777777" w:rsidR="00F66153" w:rsidRPr="00772251" w:rsidRDefault="00F66153" w:rsidP="00F66153">
      <w:pPr>
        <w:jc w:val="right"/>
        <w:rPr>
          <w:b/>
          <w:bCs/>
          <w:noProof/>
          <w:u w:val="single"/>
        </w:rPr>
      </w:pPr>
    </w:p>
    <w:p w14:paraId="3D654B74" w14:textId="77777777" w:rsidR="00E83F66" w:rsidRPr="00772251" w:rsidRDefault="00E83F66" w:rsidP="00F66153">
      <w:pPr>
        <w:jc w:val="center"/>
        <w:rPr>
          <w:noProof/>
        </w:rPr>
      </w:pPr>
      <w:r>
        <w:rPr>
          <w:noProof/>
        </w:rPr>
        <w:t>EINFUHRZÖLLE AUF WAREN MIT URSPRUNG IN DER EU</w:t>
      </w:r>
    </w:p>
    <w:p w14:paraId="720C8219" w14:textId="77777777" w:rsidR="00F66153" w:rsidRPr="00772251" w:rsidRDefault="00F66153" w:rsidP="00F66153">
      <w:pPr>
        <w:jc w:val="center"/>
        <w:rPr>
          <w:noProof/>
        </w:rPr>
      </w:pPr>
    </w:p>
    <w:tbl>
      <w:tblPr>
        <w:tblW w:w="14787" w:type="dxa"/>
        <w:jc w:val="center"/>
        <w:tblLook w:val="04A0" w:firstRow="1" w:lastRow="0" w:firstColumn="1" w:lastColumn="0" w:noHBand="0" w:noVBand="1"/>
      </w:tblPr>
      <w:tblGrid>
        <w:gridCol w:w="1250"/>
        <w:gridCol w:w="1327"/>
        <w:gridCol w:w="11425"/>
        <w:gridCol w:w="986"/>
      </w:tblGrid>
      <w:tr w:rsidR="00E83F66" w:rsidRPr="00772251" w14:paraId="48B4CE8A" w14:textId="77777777" w:rsidTr="00772251">
        <w:trPr>
          <w:cantSplit/>
          <w:trHeight w:val="20"/>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E2F4" w14:textId="77777777" w:rsidR="00E83F66" w:rsidRPr="00772251" w:rsidRDefault="00E83F66" w:rsidP="00D6758B">
            <w:pPr>
              <w:spacing w:before="60" w:after="60" w:line="240" w:lineRule="auto"/>
              <w:jc w:val="center"/>
              <w:rPr>
                <w:noProof/>
                <w:sz w:val="20"/>
              </w:rPr>
            </w:pPr>
            <w:r>
              <w:rPr>
                <w:noProof/>
                <w:sz w:val="20"/>
              </w:rPr>
              <w:t>Achtstelliger HS-Code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A9DCF" w14:textId="77777777" w:rsidR="00E83F66" w:rsidRPr="00772251" w:rsidRDefault="00E83F66" w:rsidP="00D6758B">
            <w:pPr>
              <w:spacing w:before="60" w:after="60" w:line="240" w:lineRule="auto"/>
              <w:jc w:val="center"/>
              <w:rPr>
                <w:noProof/>
                <w:sz w:val="20"/>
              </w:rPr>
            </w:pPr>
            <w:r>
              <w:rPr>
                <w:noProof/>
                <w:sz w:val="20"/>
              </w:rPr>
              <w:t>Sechsstelliger HS-Code</w:t>
            </w:r>
          </w:p>
        </w:tc>
        <w:tc>
          <w:tcPr>
            <w:tcW w:w="11425" w:type="dxa"/>
            <w:tcBorders>
              <w:top w:val="single" w:sz="4" w:space="0" w:color="auto"/>
              <w:left w:val="nil"/>
              <w:bottom w:val="single" w:sz="4" w:space="0" w:color="auto"/>
              <w:right w:val="single" w:sz="4" w:space="0" w:color="auto"/>
            </w:tcBorders>
            <w:shd w:val="clear" w:color="auto" w:fill="auto"/>
            <w:vAlign w:val="center"/>
            <w:hideMark/>
          </w:tcPr>
          <w:p w14:paraId="5F84C8A4" w14:textId="77777777" w:rsidR="00E83F66" w:rsidRPr="00772251" w:rsidRDefault="00E83F66" w:rsidP="00D6758B">
            <w:pPr>
              <w:spacing w:before="60" w:after="60" w:line="240" w:lineRule="auto"/>
              <w:jc w:val="center"/>
              <w:rPr>
                <w:noProof/>
                <w:sz w:val="20"/>
              </w:rPr>
            </w:pPr>
            <w:r>
              <w:rPr>
                <w:noProof/>
                <w:sz w:val="20"/>
              </w:rPr>
              <w:t>Beschreibung</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122F7F" w14:textId="77777777" w:rsidR="00E83F66" w:rsidRPr="00772251" w:rsidRDefault="00E83F66" w:rsidP="00D6758B">
            <w:pPr>
              <w:spacing w:before="60" w:after="60" w:line="240" w:lineRule="auto"/>
              <w:jc w:val="center"/>
              <w:rPr>
                <w:noProof/>
                <w:sz w:val="20"/>
              </w:rPr>
            </w:pPr>
            <w:r>
              <w:rPr>
                <w:noProof/>
                <w:sz w:val="20"/>
              </w:rPr>
              <w:t>Zollsatz</w:t>
            </w:r>
          </w:p>
        </w:tc>
      </w:tr>
      <w:tr w:rsidR="00E83F66" w:rsidRPr="00772251" w14:paraId="77CA45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4ED6" w14:textId="77777777" w:rsidR="00E83F66" w:rsidRPr="00772251" w:rsidRDefault="00E83F66" w:rsidP="005C42AF">
            <w:pPr>
              <w:spacing w:before="60" w:after="60" w:line="240" w:lineRule="auto"/>
              <w:rPr>
                <w:noProof/>
                <w:sz w:val="20"/>
              </w:rPr>
            </w:pPr>
            <w:r>
              <w:rPr>
                <w:noProof/>
                <w:sz w:val="20"/>
              </w:rPr>
              <w:t>01051100</w:t>
            </w:r>
          </w:p>
        </w:tc>
        <w:tc>
          <w:tcPr>
            <w:tcW w:w="1134" w:type="dxa"/>
            <w:tcBorders>
              <w:top w:val="nil"/>
              <w:left w:val="nil"/>
              <w:bottom w:val="single" w:sz="4" w:space="0" w:color="auto"/>
              <w:right w:val="single" w:sz="4" w:space="0" w:color="auto"/>
            </w:tcBorders>
            <w:shd w:val="clear" w:color="auto" w:fill="auto"/>
            <w:noWrap/>
            <w:hideMark/>
          </w:tcPr>
          <w:p w14:paraId="32314541" w14:textId="77777777" w:rsidR="00E83F66" w:rsidRPr="00772251" w:rsidRDefault="00E83F66" w:rsidP="005C42AF">
            <w:pPr>
              <w:spacing w:before="60" w:after="60" w:line="240" w:lineRule="auto"/>
              <w:rPr>
                <w:noProof/>
                <w:sz w:val="20"/>
              </w:rPr>
            </w:pPr>
            <w:r>
              <w:rPr>
                <w:noProof/>
                <w:sz w:val="20"/>
              </w:rPr>
              <w:t>010511</w:t>
            </w:r>
          </w:p>
        </w:tc>
        <w:tc>
          <w:tcPr>
            <w:tcW w:w="11425" w:type="dxa"/>
            <w:tcBorders>
              <w:top w:val="nil"/>
              <w:left w:val="nil"/>
              <w:bottom w:val="single" w:sz="4" w:space="0" w:color="auto"/>
              <w:right w:val="single" w:sz="4" w:space="0" w:color="auto"/>
            </w:tcBorders>
            <w:shd w:val="clear" w:color="auto" w:fill="auto"/>
            <w:noWrap/>
            <w:hideMark/>
          </w:tcPr>
          <w:p w14:paraId="273A9C77" w14:textId="77777777" w:rsidR="00E83F66" w:rsidRPr="00772251" w:rsidRDefault="00E83F66" w:rsidP="005C42AF">
            <w:pPr>
              <w:spacing w:before="60" w:after="60" w:line="240" w:lineRule="auto"/>
              <w:rPr>
                <w:noProof/>
                <w:sz w:val="20"/>
              </w:rPr>
            </w:pPr>
            <w:r>
              <w:rPr>
                <w:noProof/>
                <w:sz w:val="20"/>
              </w:rPr>
              <w:t>-- Hühner</w:t>
            </w:r>
          </w:p>
        </w:tc>
        <w:tc>
          <w:tcPr>
            <w:tcW w:w="986" w:type="dxa"/>
            <w:tcBorders>
              <w:top w:val="nil"/>
              <w:left w:val="nil"/>
              <w:bottom w:val="single" w:sz="4" w:space="0" w:color="auto"/>
              <w:right w:val="single" w:sz="4" w:space="0" w:color="auto"/>
            </w:tcBorders>
            <w:shd w:val="clear" w:color="auto" w:fill="auto"/>
            <w:noWrap/>
            <w:vAlign w:val="bottom"/>
            <w:hideMark/>
          </w:tcPr>
          <w:p w14:paraId="0E9150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EFB7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056D" w14:textId="77777777" w:rsidR="00E83F66" w:rsidRPr="00772251" w:rsidRDefault="00E83F66" w:rsidP="005C42AF">
            <w:pPr>
              <w:spacing w:before="60" w:after="60" w:line="240" w:lineRule="auto"/>
              <w:rPr>
                <w:noProof/>
                <w:sz w:val="20"/>
              </w:rPr>
            </w:pPr>
            <w:r>
              <w:rPr>
                <w:noProof/>
                <w:sz w:val="20"/>
              </w:rPr>
              <w:t>02012000</w:t>
            </w:r>
          </w:p>
        </w:tc>
        <w:tc>
          <w:tcPr>
            <w:tcW w:w="1134" w:type="dxa"/>
            <w:tcBorders>
              <w:top w:val="nil"/>
              <w:left w:val="nil"/>
              <w:bottom w:val="single" w:sz="4" w:space="0" w:color="auto"/>
              <w:right w:val="single" w:sz="4" w:space="0" w:color="auto"/>
            </w:tcBorders>
            <w:shd w:val="clear" w:color="auto" w:fill="auto"/>
            <w:noWrap/>
            <w:hideMark/>
          </w:tcPr>
          <w:p w14:paraId="44F7E65D" w14:textId="77777777" w:rsidR="00E83F66" w:rsidRPr="00772251" w:rsidRDefault="00E83F66" w:rsidP="005C42AF">
            <w:pPr>
              <w:spacing w:before="60" w:after="60" w:line="240" w:lineRule="auto"/>
              <w:rPr>
                <w:noProof/>
                <w:sz w:val="20"/>
              </w:rPr>
            </w:pPr>
            <w:r>
              <w:rPr>
                <w:noProof/>
                <w:sz w:val="20"/>
              </w:rPr>
              <w:t>020120</w:t>
            </w:r>
          </w:p>
        </w:tc>
        <w:tc>
          <w:tcPr>
            <w:tcW w:w="11425" w:type="dxa"/>
            <w:tcBorders>
              <w:top w:val="nil"/>
              <w:left w:val="nil"/>
              <w:bottom w:val="single" w:sz="4" w:space="0" w:color="auto"/>
              <w:right w:val="single" w:sz="4" w:space="0" w:color="auto"/>
            </w:tcBorders>
            <w:shd w:val="clear" w:color="auto" w:fill="auto"/>
            <w:noWrap/>
            <w:hideMark/>
          </w:tcPr>
          <w:p w14:paraId="754D475D" w14:textId="77777777" w:rsidR="00E83F66" w:rsidRPr="00772251" w:rsidRDefault="00E83F66" w:rsidP="005C42AF">
            <w:pPr>
              <w:spacing w:before="60" w:after="60" w:line="240" w:lineRule="auto"/>
              <w:rPr>
                <w:noProof/>
                <w:sz w:val="20"/>
              </w:rPr>
            </w:pPr>
            <w:r>
              <w:rPr>
                <w:noProof/>
                <w:sz w:val="20"/>
              </w:rPr>
              <w:t>- andere Teile,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30B7A2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5D6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7D598" w14:textId="77777777" w:rsidR="00E83F66" w:rsidRPr="00772251" w:rsidRDefault="00E83F66" w:rsidP="005C42AF">
            <w:pPr>
              <w:spacing w:before="60" w:after="60" w:line="240" w:lineRule="auto"/>
              <w:rPr>
                <w:noProof/>
                <w:sz w:val="20"/>
              </w:rPr>
            </w:pPr>
            <w:r>
              <w:rPr>
                <w:noProof/>
                <w:sz w:val="20"/>
              </w:rPr>
              <w:t>02013000</w:t>
            </w:r>
          </w:p>
        </w:tc>
        <w:tc>
          <w:tcPr>
            <w:tcW w:w="1134" w:type="dxa"/>
            <w:tcBorders>
              <w:top w:val="nil"/>
              <w:left w:val="nil"/>
              <w:bottom w:val="single" w:sz="4" w:space="0" w:color="auto"/>
              <w:right w:val="single" w:sz="4" w:space="0" w:color="auto"/>
            </w:tcBorders>
            <w:shd w:val="clear" w:color="auto" w:fill="auto"/>
            <w:noWrap/>
            <w:hideMark/>
          </w:tcPr>
          <w:p w14:paraId="16AA1325" w14:textId="77777777" w:rsidR="00E83F66" w:rsidRPr="00772251" w:rsidRDefault="00E83F66" w:rsidP="005C42AF">
            <w:pPr>
              <w:spacing w:before="60" w:after="60" w:line="240" w:lineRule="auto"/>
              <w:rPr>
                <w:noProof/>
                <w:sz w:val="20"/>
              </w:rPr>
            </w:pPr>
            <w:r>
              <w:rPr>
                <w:noProof/>
                <w:sz w:val="20"/>
              </w:rPr>
              <w:t>020130</w:t>
            </w:r>
          </w:p>
        </w:tc>
        <w:tc>
          <w:tcPr>
            <w:tcW w:w="11425" w:type="dxa"/>
            <w:tcBorders>
              <w:top w:val="nil"/>
              <w:left w:val="nil"/>
              <w:bottom w:val="single" w:sz="4" w:space="0" w:color="auto"/>
              <w:right w:val="single" w:sz="4" w:space="0" w:color="auto"/>
            </w:tcBorders>
            <w:shd w:val="clear" w:color="auto" w:fill="auto"/>
            <w:noWrap/>
            <w:hideMark/>
          </w:tcPr>
          <w:p w14:paraId="15AD2DB6" w14:textId="77777777" w:rsidR="00E83F66" w:rsidRPr="00772251" w:rsidRDefault="00E83F66" w:rsidP="005C42AF">
            <w:pPr>
              <w:spacing w:before="60" w:after="60" w:line="240" w:lineRule="auto"/>
              <w:rPr>
                <w:noProof/>
                <w:sz w:val="20"/>
              </w:rPr>
            </w:pPr>
            <w:r>
              <w:rPr>
                <w:noProof/>
                <w:sz w:val="20"/>
              </w:rPr>
              <w:t>- ohne Knochen</w:t>
            </w:r>
          </w:p>
        </w:tc>
        <w:tc>
          <w:tcPr>
            <w:tcW w:w="986" w:type="dxa"/>
            <w:tcBorders>
              <w:top w:val="nil"/>
              <w:left w:val="nil"/>
              <w:bottom w:val="single" w:sz="4" w:space="0" w:color="auto"/>
              <w:right w:val="single" w:sz="4" w:space="0" w:color="auto"/>
            </w:tcBorders>
            <w:shd w:val="clear" w:color="auto" w:fill="auto"/>
            <w:noWrap/>
            <w:vAlign w:val="bottom"/>
            <w:hideMark/>
          </w:tcPr>
          <w:p w14:paraId="2FBF6C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B60E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02648" w14:textId="77777777" w:rsidR="00E83F66" w:rsidRPr="00772251" w:rsidRDefault="00E83F66" w:rsidP="005C42AF">
            <w:pPr>
              <w:spacing w:before="60" w:after="60" w:line="240" w:lineRule="auto"/>
              <w:rPr>
                <w:noProof/>
                <w:sz w:val="20"/>
              </w:rPr>
            </w:pPr>
            <w:r>
              <w:rPr>
                <w:noProof/>
                <w:sz w:val="20"/>
              </w:rPr>
              <w:t>02022000</w:t>
            </w:r>
          </w:p>
        </w:tc>
        <w:tc>
          <w:tcPr>
            <w:tcW w:w="1134" w:type="dxa"/>
            <w:tcBorders>
              <w:top w:val="nil"/>
              <w:left w:val="nil"/>
              <w:bottom w:val="single" w:sz="4" w:space="0" w:color="auto"/>
              <w:right w:val="single" w:sz="4" w:space="0" w:color="auto"/>
            </w:tcBorders>
            <w:shd w:val="clear" w:color="auto" w:fill="auto"/>
            <w:noWrap/>
            <w:hideMark/>
          </w:tcPr>
          <w:p w14:paraId="69294EED" w14:textId="77777777" w:rsidR="00E83F66" w:rsidRPr="00772251" w:rsidRDefault="00E83F66" w:rsidP="005C42AF">
            <w:pPr>
              <w:spacing w:before="60" w:after="60" w:line="240" w:lineRule="auto"/>
              <w:rPr>
                <w:noProof/>
                <w:sz w:val="20"/>
              </w:rPr>
            </w:pPr>
            <w:r>
              <w:rPr>
                <w:noProof/>
                <w:sz w:val="20"/>
              </w:rPr>
              <w:t>020220</w:t>
            </w:r>
          </w:p>
        </w:tc>
        <w:tc>
          <w:tcPr>
            <w:tcW w:w="11425" w:type="dxa"/>
            <w:tcBorders>
              <w:top w:val="nil"/>
              <w:left w:val="nil"/>
              <w:bottom w:val="single" w:sz="4" w:space="0" w:color="auto"/>
              <w:right w:val="single" w:sz="4" w:space="0" w:color="auto"/>
            </w:tcBorders>
            <w:shd w:val="clear" w:color="auto" w:fill="auto"/>
            <w:noWrap/>
            <w:hideMark/>
          </w:tcPr>
          <w:p w14:paraId="70C5D1D5" w14:textId="77777777" w:rsidR="00E83F66" w:rsidRPr="00772251" w:rsidRDefault="00E83F66" w:rsidP="005C42AF">
            <w:pPr>
              <w:spacing w:before="60" w:after="60" w:line="240" w:lineRule="auto"/>
              <w:rPr>
                <w:noProof/>
                <w:sz w:val="20"/>
              </w:rPr>
            </w:pPr>
            <w:r>
              <w:rPr>
                <w:noProof/>
                <w:sz w:val="20"/>
              </w:rPr>
              <w:t>- andere Teile,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700FBC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77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612023" w14:textId="77777777" w:rsidR="00E83F66" w:rsidRPr="00772251" w:rsidRDefault="00E83F66" w:rsidP="005C42AF">
            <w:pPr>
              <w:spacing w:before="60" w:after="60" w:line="240" w:lineRule="auto"/>
              <w:rPr>
                <w:noProof/>
                <w:sz w:val="20"/>
              </w:rPr>
            </w:pPr>
            <w:r>
              <w:rPr>
                <w:noProof/>
                <w:sz w:val="20"/>
              </w:rPr>
              <w:t>02023000</w:t>
            </w:r>
          </w:p>
        </w:tc>
        <w:tc>
          <w:tcPr>
            <w:tcW w:w="1134" w:type="dxa"/>
            <w:tcBorders>
              <w:top w:val="nil"/>
              <w:left w:val="nil"/>
              <w:bottom w:val="single" w:sz="4" w:space="0" w:color="auto"/>
              <w:right w:val="single" w:sz="4" w:space="0" w:color="auto"/>
            </w:tcBorders>
            <w:shd w:val="clear" w:color="auto" w:fill="auto"/>
            <w:noWrap/>
            <w:hideMark/>
          </w:tcPr>
          <w:p w14:paraId="761ABB9F" w14:textId="77777777" w:rsidR="00E83F66" w:rsidRPr="00772251" w:rsidRDefault="00E83F66" w:rsidP="005C42AF">
            <w:pPr>
              <w:spacing w:before="60" w:after="60" w:line="240" w:lineRule="auto"/>
              <w:rPr>
                <w:noProof/>
                <w:sz w:val="20"/>
              </w:rPr>
            </w:pPr>
            <w:r>
              <w:rPr>
                <w:noProof/>
                <w:sz w:val="20"/>
              </w:rPr>
              <w:t>020230</w:t>
            </w:r>
          </w:p>
        </w:tc>
        <w:tc>
          <w:tcPr>
            <w:tcW w:w="11425" w:type="dxa"/>
            <w:tcBorders>
              <w:top w:val="nil"/>
              <w:left w:val="nil"/>
              <w:bottom w:val="single" w:sz="4" w:space="0" w:color="auto"/>
              <w:right w:val="single" w:sz="4" w:space="0" w:color="auto"/>
            </w:tcBorders>
            <w:shd w:val="clear" w:color="auto" w:fill="auto"/>
            <w:noWrap/>
            <w:hideMark/>
          </w:tcPr>
          <w:p w14:paraId="7A9CCBF4" w14:textId="77777777" w:rsidR="00E83F66" w:rsidRPr="00772251" w:rsidRDefault="00E83F66" w:rsidP="005C42AF">
            <w:pPr>
              <w:spacing w:before="60" w:after="60" w:line="240" w:lineRule="auto"/>
              <w:rPr>
                <w:noProof/>
                <w:sz w:val="20"/>
              </w:rPr>
            </w:pPr>
            <w:r>
              <w:rPr>
                <w:noProof/>
                <w:sz w:val="20"/>
              </w:rPr>
              <w:t>- ohne Knochen</w:t>
            </w:r>
          </w:p>
        </w:tc>
        <w:tc>
          <w:tcPr>
            <w:tcW w:w="986" w:type="dxa"/>
            <w:tcBorders>
              <w:top w:val="nil"/>
              <w:left w:val="nil"/>
              <w:bottom w:val="single" w:sz="4" w:space="0" w:color="auto"/>
              <w:right w:val="single" w:sz="4" w:space="0" w:color="auto"/>
            </w:tcBorders>
            <w:shd w:val="clear" w:color="auto" w:fill="auto"/>
            <w:noWrap/>
            <w:vAlign w:val="bottom"/>
            <w:hideMark/>
          </w:tcPr>
          <w:p w14:paraId="6C493F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7821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31E497" w14:textId="77777777" w:rsidR="00E83F66" w:rsidRPr="00772251" w:rsidRDefault="00E83F66" w:rsidP="005C42AF">
            <w:pPr>
              <w:spacing w:before="60" w:after="60" w:line="240" w:lineRule="auto"/>
              <w:rPr>
                <w:noProof/>
                <w:sz w:val="20"/>
              </w:rPr>
            </w:pPr>
            <w:r>
              <w:rPr>
                <w:noProof/>
                <w:sz w:val="20"/>
              </w:rPr>
              <w:t>02031200</w:t>
            </w:r>
          </w:p>
        </w:tc>
        <w:tc>
          <w:tcPr>
            <w:tcW w:w="1134" w:type="dxa"/>
            <w:tcBorders>
              <w:top w:val="nil"/>
              <w:left w:val="nil"/>
              <w:bottom w:val="single" w:sz="4" w:space="0" w:color="auto"/>
              <w:right w:val="single" w:sz="4" w:space="0" w:color="auto"/>
            </w:tcBorders>
            <w:shd w:val="clear" w:color="auto" w:fill="auto"/>
            <w:noWrap/>
            <w:hideMark/>
          </w:tcPr>
          <w:p w14:paraId="5C1B6998" w14:textId="77777777" w:rsidR="00E83F66" w:rsidRPr="00772251" w:rsidRDefault="00E83F66" w:rsidP="005C42AF">
            <w:pPr>
              <w:spacing w:before="60" w:after="60" w:line="240" w:lineRule="auto"/>
              <w:rPr>
                <w:noProof/>
                <w:sz w:val="20"/>
              </w:rPr>
            </w:pPr>
            <w:r>
              <w:rPr>
                <w:noProof/>
                <w:sz w:val="20"/>
              </w:rPr>
              <w:t>020312</w:t>
            </w:r>
          </w:p>
        </w:tc>
        <w:tc>
          <w:tcPr>
            <w:tcW w:w="11425" w:type="dxa"/>
            <w:tcBorders>
              <w:top w:val="nil"/>
              <w:left w:val="nil"/>
              <w:bottom w:val="single" w:sz="4" w:space="0" w:color="auto"/>
              <w:right w:val="single" w:sz="4" w:space="0" w:color="auto"/>
            </w:tcBorders>
            <w:shd w:val="clear" w:color="auto" w:fill="auto"/>
            <w:noWrap/>
            <w:hideMark/>
          </w:tcPr>
          <w:p w14:paraId="22AEC60F" w14:textId="77777777" w:rsidR="00E83F66" w:rsidRPr="00772251" w:rsidRDefault="00E83F66" w:rsidP="005C42AF">
            <w:pPr>
              <w:spacing w:before="60" w:after="60" w:line="240" w:lineRule="auto"/>
              <w:rPr>
                <w:noProof/>
                <w:sz w:val="20"/>
              </w:rPr>
            </w:pPr>
            <w:r>
              <w:rPr>
                <w:noProof/>
                <w:sz w:val="20"/>
              </w:rPr>
              <w:t>-- Schinken oder Schultern und Teile davon,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25F0F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9FB9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AFD1E6" w14:textId="77777777" w:rsidR="00E83F66" w:rsidRPr="00772251" w:rsidRDefault="00E83F66" w:rsidP="005C42AF">
            <w:pPr>
              <w:spacing w:before="60" w:after="60" w:line="240" w:lineRule="auto"/>
              <w:rPr>
                <w:noProof/>
                <w:sz w:val="20"/>
              </w:rPr>
            </w:pPr>
            <w:r>
              <w:rPr>
                <w:noProof/>
                <w:sz w:val="20"/>
              </w:rPr>
              <w:t>02032200</w:t>
            </w:r>
          </w:p>
        </w:tc>
        <w:tc>
          <w:tcPr>
            <w:tcW w:w="1134" w:type="dxa"/>
            <w:tcBorders>
              <w:top w:val="nil"/>
              <w:left w:val="nil"/>
              <w:bottom w:val="single" w:sz="4" w:space="0" w:color="auto"/>
              <w:right w:val="single" w:sz="4" w:space="0" w:color="auto"/>
            </w:tcBorders>
            <w:shd w:val="clear" w:color="auto" w:fill="auto"/>
            <w:noWrap/>
            <w:hideMark/>
          </w:tcPr>
          <w:p w14:paraId="741409F1" w14:textId="77777777" w:rsidR="00E83F66" w:rsidRPr="00772251" w:rsidRDefault="00E83F66" w:rsidP="005C42AF">
            <w:pPr>
              <w:spacing w:before="60" w:after="60" w:line="240" w:lineRule="auto"/>
              <w:rPr>
                <w:noProof/>
                <w:sz w:val="20"/>
              </w:rPr>
            </w:pPr>
            <w:r>
              <w:rPr>
                <w:noProof/>
                <w:sz w:val="20"/>
              </w:rPr>
              <w:t>020322</w:t>
            </w:r>
          </w:p>
        </w:tc>
        <w:tc>
          <w:tcPr>
            <w:tcW w:w="11425" w:type="dxa"/>
            <w:tcBorders>
              <w:top w:val="nil"/>
              <w:left w:val="nil"/>
              <w:bottom w:val="single" w:sz="4" w:space="0" w:color="auto"/>
              <w:right w:val="single" w:sz="4" w:space="0" w:color="auto"/>
            </w:tcBorders>
            <w:shd w:val="clear" w:color="auto" w:fill="auto"/>
            <w:noWrap/>
            <w:hideMark/>
          </w:tcPr>
          <w:p w14:paraId="3FCE54E5" w14:textId="77777777" w:rsidR="00E83F66" w:rsidRPr="00772251" w:rsidRDefault="00E83F66" w:rsidP="005C42AF">
            <w:pPr>
              <w:spacing w:before="60" w:after="60" w:line="240" w:lineRule="auto"/>
              <w:rPr>
                <w:noProof/>
                <w:sz w:val="20"/>
              </w:rPr>
            </w:pPr>
            <w:r>
              <w:rPr>
                <w:noProof/>
                <w:sz w:val="20"/>
              </w:rPr>
              <w:t>-- Schinken oder Schultern und Teile davon,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699B9B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FF7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A4AF05" w14:textId="77777777" w:rsidR="00E83F66" w:rsidRPr="00772251" w:rsidRDefault="00E83F66" w:rsidP="005C42AF">
            <w:pPr>
              <w:spacing w:before="60" w:after="60" w:line="240" w:lineRule="auto"/>
              <w:rPr>
                <w:noProof/>
                <w:sz w:val="20"/>
              </w:rPr>
            </w:pPr>
            <w:r>
              <w:rPr>
                <w:noProof/>
                <w:sz w:val="20"/>
              </w:rPr>
              <w:t>02032900</w:t>
            </w:r>
          </w:p>
        </w:tc>
        <w:tc>
          <w:tcPr>
            <w:tcW w:w="1134" w:type="dxa"/>
            <w:tcBorders>
              <w:top w:val="nil"/>
              <w:left w:val="nil"/>
              <w:bottom w:val="single" w:sz="4" w:space="0" w:color="auto"/>
              <w:right w:val="single" w:sz="4" w:space="0" w:color="auto"/>
            </w:tcBorders>
            <w:shd w:val="clear" w:color="auto" w:fill="auto"/>
            <w:noWrap/>
            <w:hideMark/>
          </w:tcPr>
          <w:p w14:paraId="43DB313A" w14:textId="77777777" w:rsidR="00E83F66" w:rsidRPr="00772251" w:rsidRDefault="00E83F66" w:rsidP="005C42AF">
            <w:pPr>
              <w:spacing w:before="60" w:after="60" w:line="240" w:lineRule="auto"/>
              <w:rPr>
                <w:noProof/>
                <w:sz w:val="20"/>
              </w:rPr>
            </w:pPr>
            <w:r>
              <w:rPr>
                <w:noProof/>
                <w:sz w:val="20"/>
              </w:rPr>
              <w:t>020329</w:t>
            </w:r>
          </w:p>
        </w:tc>
        <w:tc>
          <w:tcPr>
            <w:tcW w:w="11425" w:type="dxa"/>
            <w:tcBorders>
              <w:top w:val="nil"/>
              <w:left w:val="nil"/>
              <w:bottom w:val="single" w:sz="4" w:space="0" w:color="auto"/>
              <w:right w:val="single" w:sz="4" w:space="0" w:color="auto"/>
            </w:tcBorders>
            <w:shd w:val="clear" w:color="auto" w:fill="auto"/>
            <w:noWrap/>
            <w:hideMark/>
          </w:tcPr>
          <w:p w14:paraId="4AFC52D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D01E0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0C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EAD5C" w14:textId="77777777" w:rsidR="00E83F66" w:rsidRPr="00772251" w:rsidRDefault="00E83F66" w:rsidP="005C42AF">
            <w:pPr>
              <w:spacing w:before="60" w:after="60" w:line="240" w:lineRule="auto"/>
              <w:rPr>
                <w:noProof/>
                <w:sz w:val="20"/>
              </w:rPr>
            </w:pPr>
            <w:r>
              <w:rPr>
                <w:noProof/>
                <w:sz w:val="20"/>
              </w:rPr>
              <w:t>02042200</w:t>
            </w:r>
          </w:p>
        </w:tc>
        <w:tc>
          <w:tcPr>
            <w:tcW w:w="1134" w:type="dxa"/>
            <w:tcBorders>
              <w:top w:val="nil"/>
              <w:left w:val="nil"/>
              <w:bottom w:val="single" w:sz="4" w:space="0" w:color="auto"/>
              <w:right w:val="single" w:sz="4" w:space="0" w:color="auto"/>
            </w:tcBorders>
            <w:shd w:val="clear" w:color="auto" w:fill="auto"/>
            <w:noWrap/>
            <w:hideMark/>
          </w:tcPr>
          <w:p w14:paraId="669D9DD4" w14:textId="77777777" w:rsidR="00E83F66" w:rsidRPr="00772251" w:rsidRDefault="00E83F66" w:rsidP="005C42AF">
            <w:pPr>
              <w:spacing w:before="60" w:after="60" w:line="240" w:lineRule="auto"/>
              <w:rPr>
                <w:noProof/>
                <w:sz w:val="20"/>
              </w:rPr>
            </w:pPr>
            <w:r>
              <w:rPr>
                <w:noProof/>
                <w:sz w:val="20"/>
              </w:rPr>
              <w:t>020422</w:t>
            </w:r>
          </w:p>
        </w:tc>
        <w:tc>
          <w:tcPr>
            <w:tcW w:w="11425" w:type="dxa"/>
            <w:tcBorders>
              <w:top w:val="nil"/>
              <w:left w:val="nil"/>
              <w:bottom w:val="single" w:sz="4" w:space="0" w:color="auto"/>
              <w:right w:val="single" w:sz="4" w:space="0" w:color="auto"/>
            </w:tcBorders>
            <w:shd w:val="clear" w:color="auto" w:fill="auto"/>
            <w:noWrap/>
            <w:hideMark/>
          </w:tcPr>
          <w:p w14:paraId="47BCAE26" w14:textId="77777777" w:rsidR="00E83F66" w:rsidRPr="00772251" w:rsidRDefault="00E83F66" w:rsidP="005C42AF">
            <w:pPr>
              <w:spacing w:before="60" w:after="60" w:line="240" w:lineRule="auto"/>
              <w:rPr>
                <w:noProof/>
                <w:sz w:val="20"/>
              </w:rPr>
            </w:pPr>
            <w:r>
              <w:rPr>
                <w:noProof/>
                <w:sz w:val="20"/>
              </w:rPr>
              <w:t>-- andere Teile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2C71C3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DB44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AEBE9" w14:textId="77777777" w:rsidR="00E83F66" w:rsidRPr="00772251" w:rsidRDefault="00E83F66" w:rsidP="005C42AF">
            <w:pPr>
              <w:spacing w:before="60" w:after="60" w:line="240" w:lineRule="auto"/>
              <w:rPr>
                <w:noProof/>
                <w:sz w:val="20"/>
              </w:rPr>
            </w:pPr>
            <w:r>
              <w:rPr>
                <w:noProof/>
                <w:sz w:val="20"/>
              </w:rPr>
              <w:t>02042300</w:t>
            </w:r>
          </w:p>
        </w:tc>
        <w:tc>
          <w:tcPr>
            <w:tcW w:w="1134" w:type="dxa"/>
            <w:tcBorders>
              <w:top w:val="nil"/>
              <w:left w:val="nil"/>
              <w:bottom w:val="single" w:sz="4" w:space="0" w:color="auto"/>
              <w:right w:val="single" w:sz="4" w:space="0" w:color="auto"/>
            </w:tcBorders>
            <w:shd w:val="clear" w:color="auto" w:fill="auto"/>
            <w:noWrap/>
            <w:hideMark/>
          </w:tcPr>
          <w:p w14:paraId="3689207D" w14:textId="77777777" w:rsidR="00E83F66" w:rsidRPr="00772251" w:rsidRDefault="00E83F66" w:rsidP="005C42AF">
            <w:pPr>
              <w:spacing w:before="60" w:after="60" w:line="240" w:lineRule="auto"/>
              <w:rPr>
                <w:noProof/>
                <w:sz w:val="20"/>
              </w:rPr>
            </w:pPr>
            <w:r>
              <w:rPr>
                <w:noProof/>
                <w:sz w:val="20"/>
              </w:rPr>
              <w:t>020423</w:t>
            </w:r>
          </w:p>
        </w:tc>
        <w:tc>
          <w:tcPr>
            <w:tcW w:w="11425" w:type="dxa"/>
            <w:tcBorders>
              <w:top w:val="nil"/>
              <w:left w:val="nil"/>
              <w:bottom w:val="single" w:sz="4" w:space="0" w:color="auto"/>
              <w:right w:val="single" w:sz="4" w:space="0" w:color="auto"/>
            </w:tcBorders>
            <w:shd w:val="clear" w:color="auto" w:fill="auto"/>
            <w:noWrap/>
            <w:hideMark/>
          </w:tcPr>
          <w:p w14:paraId="45B022E4" w14:textId="77777777" w:rsidR="00E83F66" w:rsidRPr="00772251" w:rsidRDefault="00E83F66" w:rsidP="005C42AF">
            <w:pPr>
              <w:spacing w:before="60" w:after="60" w:line="240" w:lineRule="auto"/>
              <w:rPr>
                <w:noProof/>
                <w:sz w:val="20"/>
              </w:rPr>
            </w:pPr>
            <w:r>
              <w:rPr>
                <w:noProof/>
                <w:sz w:val="20"/>
              </w:rPr>
              <w:t>-- ohne Knochen</w:t>
            </w:r>
          </w:p>
        </w:tc>
        <w:tc>
          <w:tcPr>
            <w:tcW w:w="986" w:type="dxa"/>
            <w:tcBorders>
              <w:top w:val="nil"/>
              <w:left w:val="nil"/>
              <w:bottom w:val="single" w:sz="4" w:space="0" w:color="auto"/>
              <w:right w:val="single" w:sz="4" w:space="0" w:color="auto"/>
            </w:tcBorders>
            <w:shd w:val="clear" w:color="auto" w:fill="auto"/>
            <w:noWrap/>
            <w:vAlign w:val="bottom"/>
            <w:hideMark/>
          </w:tcPr>
          <w:p w14:paraId="113769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D2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F842D" w14:textId="77777777" w:rsidR="00E83F66" w:rsidRPr="00772251" w:rsidRDefault="00E83F66" w:rsidP="005C42AF">
            <w:pPr>
              <w:spacing w:before="60" w:after="60" w:line="240" w:lineRule="auto"/>
              <w:rPr>
                <w:noProof/>
                <w:sz w:val="20"/>
              </w:rPr>
            </w:pPr>
            <w:r>
              <w:rPr>
                <w:noProof/>
                <w:sz w:val="20"/>
              </w:rPr>
              <w:t>02044200</w:t>
            </w:r>
          </w:p>
        </w:tc>
        <w:tc>
          <w:tcPr>
            <w:tcW w:w="1134" w:type="dxa"/>
            <w:tcBorders>
              <w:top w:val="nil"/>
              <w:left w:val="nil"/>
              <w:bottom w:val="single" w:sz="4" w:space="0" w:color="auto"/>
              <w:right w:val="single" w:sz="4" w:space="0" w:color="auto"/>
            </w:tcBorders>
            <w:shd w:val="clear" w:color="auto" w:fill="auto"/>
            <w:noWrap/>
            <w:hideMark/>
          </w:tcPr>
          <w:p w14:paraId="5AAE6A8B" w14:textId="77777777" w:rsidR="00E83F66" w:rsidRPr="00772251" w:rsidRDefault="00E83F66" w:rsidP="005C42AF">
            <w:pPr>
              <w:spacing w:before="60" w:after="60" w:line="240" w:lineRule="auto"/>
              <w:rPr>
                <w:noProof/>
                <w:sz w:val="20"/>
              </w:rPr>
            </w:pPr>
            <w:r>
              <w:rPr>
                <w:noProof/>
                <w:sz w:val="20"/>
              </w:rPr>
              <w:t>020442</w:t>
            </w:r>
          </w:p>
        </w:tc>
        <w:tc>
          <w:tcPr>
            <w:tcW w:w="11425" w:type="dxa"/>
            <w:tcBorders>
              <w:top w:val="nil"/>
              <w:left w:val="nil"/>
              <w:bottom w:val="single" w:sz="4" w:space="0" w:color="auto"/>
              <w:right w:val="single" w:sz="4" w:space="0" w:color="auto"/>
            </w:tcBorders>
            <w:shd w:val="clear" w:color="auto" w:fill="auto"/>
            <w:noWrap/>
            <w:hideMark/>
          </w:tcPr>
          <w:p w14:paraId="703A392D" w14:textId="77777777" w:rsidR="00E83F66" w:rsidRPr="00772251" w:rsidRDefault="00E83F66" w:rsidP="005C42AF">
            <w:pPr>
              <w:spacing w:before="60" w:after="60" w:line="240" w:lineRule="auto"/>
              <w:rPr>
                <w:noProof/>
                <w:sz w:val="20"/>
              </w:rPr>
            </w:pPr>
            <w:r>
              <w:rPr>
                <w:noProof/>
                <w:sz w:val="20"/>
              </w:rPr>
              <w:t>-- andere Teile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04B05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78C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225534" w14:textId="77777777" w:rsidR="00E83F66" w:rsidRPr="00772251" w:rsidRDefault="00E83F66" w:rsidP="005C42AF">
            <w:pPr>
              <w:spacing w:before="60" w:after="60" w:line="240" w:lineRule="auto"/>
              <w:rPr>
                <w:noProof/>
                <w:sz w:val="20"/>
              </w:rPr>
            </w:pPr>
            <w:r>
              <w:rPr>
                <w:noProof/>
                <w:sz w:val="20"/>
              </w:rPr>
              <w:t>02044300</w:t>
            </w:r>
          </w:p>
        </w:tc>
        <w:tc>
          <w:tcPr>
            <w:tcW w:w="1134" w:type="dxa"/>
            <w:tcBorders>
              <w:top w:val="nil"/>
              <w:left w:val="nil"/>
              <w:bottom w:val="single" w:sz="4" w:space="0" w:color="auto"/>
              <w:right w:val="single" w:sz="4" w:space="0" w:color="auto"/>
            </w:tcBorders>
            <w:shd w:val="clear" w:color="auto" w:fill="auto"/>
            <w:noWrap/>
            <w:hideMark/>
          </w:tcPr>
          <w:p w14:paraId="7D2BA499" w14:textId="77777777" w:rsidR="00E83F66" w:rsidRPr="00772251" w:rsidRDefault="00E83F66" w:rsidP="005C42AF">
            <w:pPr>
              <w:spacing w:before="60" w:after="60" w:line="240" w:lineRule="auto"/>
              <w:rPr>
                <w:noProof/>
                <w:sz w:val="20"/>
              </w:rPr>
            </w:pPr>
            <w:r>
              <w:rPr>
                <w:noProof/>
                <w:sz w:val="20"/>
              </w:rPr>
              <w:t>020443</w:t>
            </w:r>
          </w:p>
        </w:tc>
        <w:tc>
          <w:tcPr>
            <w:tcW w:w="11425" w:type="dxa"/>
            <w:tcBorders>
              <w:top w:val="nil"/>
              <w:left w:val="nil"/>
              <w:bottom w:val="single" w:sz="4" w:space="0" w:color="auto"/>
              <w:right w:val="single" w:sz="4" w:space="0" w:color="auto"/>
            </w:tcBorders>
            <w:shd w:val="clear" w:color="auto" w:fill="auto"/>
            <w:noWrap/>
            <w:hideMark/>
          </w:tcPr>
          <w:p w14:paraId="0E567354" w14:textId="77777777" w:rsidR="00E83F66" w:rsidRPr="00772251" w:rsidRDefault="00E83F66" w:rsidP="005C42AF">
            <w:pPr>
              <w:spacing w:before="60" w:after="60" w:line="240" w:lineRule="auto"/>
              <w:rPr>
                <w:noProof/>
                <w:sz w:val="20"/>
              </w:rPr>
            </w:pPr>
            <w:r>
              <w:rPr>
                <w:noProof/>
                <w:sz w:val="20"/>
              </w:rPr>
              <w:t>-- ohne Knochen</w:t>
            </w:r>
          </w:p>
        </w:tc>
        <w:tc>
          <w:tcPr>
            <w:tcW w:w="986" w:type="dxa"/>
            <w:tcBorders>
              <w:top w:val="nil"/>
              <w:left w:val="nil"/>
              <w:bottom w:val="single" w:sz="4" w:space="0" w:color="auto"/>
              <w:right w:val="single" w:sz="4" w:space="0" w:color="auto"/>
            </w:tcBorders>
            <w:shd w:val="clear" w:color="auto" w:fill="auto"/>
            <w:noWrap/>
            <w:vAlign w:val="bottom"/>
            <w:hideMark/>
          </w:tcPr>
          <w:p w14:paraId="259306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DFC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F2292C" w14:textId="77777777" w:rsidR="00E83F66" w:rsidRPr="00772251" w:rsidRDefault="00E83F66" w:rsidP="005C42AF">
            <w:pPr>
              <w:spacing w:before="60" w:after="60" w:line="240" w:lineRule="auto"/>
              <w:rPr>
                <w:noProof/>
                <w:sz w:val="20"/>
              </w:rPr>
            </w:pPr>
            <w:r>
              <w:rPr>
                <w:noProof/>
                <w:sz w:val="20"/>
              </w:rPr>
              <w:t>02045000</w:t>
            </w:r>
          </w:p>
        </w:tc>
        <w:tc>
          <w:tcPr>
            <w:tcW w:w="1134" w:type="dxa"/>
            <w:tcBorders>
              <w:top w:val="nil"/>
              <w:left w:val="nil"/>
              <w:bottom w:val="single" w:sz="4" w:space="0" w:color="auto"/>
              <w:right w:val="single" w:sz="4" w:space="0" w:color="auto"/>
            </w:tcBorders>
            <w:shd w:val="clear" w:color="auto" w:fill="auto"/>
            <w:noWrap/>
            <w:hideMark/>
          </w:tcPr>
          <w:p w14:paraId="202264FD" w14:textId="77777777" w:rsidR="00E83F66" w:rsidRPr="00772251" w:rsidRDefault="00E83F66" w:rsidP="005C42AF">
            <w:pPr>
              <w:spacing w:before="60" w:after="60" w:line="240" w:lineRule="auto"/>
              <w:rPr>
                <w:noProof/>
                <w:sz w:val="20"/>
              </w:rPr>
            </w:pPr>
            <w:r>
              <w:rPr>
                <w:noProof/>
                <w:sz w:val="20"/>
              </w:rPr>
              <w:t>020450</w:t>
            </w:r>
          </w:p>
        </w:tc>
        <w:tc>
          <w:tcPr>
            <w:tcW w:w="11425" w:type="dxa"/>
            <w:tcBorders>
              <w:top w:val="nil"/>
              <w:left w:val="nil"/>
              <w:bottom w:val="single" w:sz="4" w:space="0" w:color="auto"/>
              <w:right w:val="single" w:sz="4" w:space="0" w:color="auto"/>
            </w:tcBorders>
            <w:shd w:val="clear" w:color="auto" w:fill="auto"/>
            <w:noWrap/>
            <w:hideMark/>
          </w:tcPr>
          <w:p w14:paraId="6288F5E1" w14:textId="77777777" w:rsidR="00E83F66" w:rsidRPr="00772251" w:rsidRDefault="00E83F66" w:rsidP="005C42AF">
            <w:pPr>
              <w:spacing w:before="60" w:after="60" w:line="240" w:lineRule="auto"/>
              <w:rPr>
                <w:noProof/>
                <w:sz w:val="20"/>
              </w:rPr>
            </w:pPr>
            <w:r>
              <w:rPr>
                <w:noProof/>
                <w:sz w:val="20"/>
              </w:rPr>
              <w:t>- Fleisch von Ziegen</w:t>
            </w:r>
          </w:p>
        </w:tc>
        <w:tc>
          <w:tcPr>
            <w:tcW w:w="986" w:type="dxa"/>
            <w:tcBorders>
              <w:top w:val="nil"/>
              <w:left w:val="nil"/>
              <w:bottom w:val="single" w:sz="4" w:space="0" w:color="auto"/>
              <w:right w:val="single" w:sz="4" w:space="0" w:color="auto"/>
            </w:tcBorders>
            <w:shd w:val="clear" w:color="auto" w:fill="auto"/>
            <w:noWrap/>
            <w:vAlign w:val="bottom"/>
            <w:hideMark/>
          </w:tcPr>
          <w:p w14:paraId="3B4DAC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60E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EB16B4" w14:textId="77777777" w:rsidR="00E83F66" w:rsidRPr="00772251" w:rsidRDefault="00E83F66" w:rsidP="00507CFA">
            <w:pPr>
              <w:pageBreakBefore/>
              <w:spacing w:before="60" w:after="60" w:line="240" w:lineRule="auto"/>
              <w:rPr>
                <w:noProof/>
                <w:sz w:val="20"/>
              </w:rPr>
            </w:pPr>
            <w:r>
              <w:rPr>
                <w:noProof/>
                <w:sz w:val="20"/>
              </w:rPr>
              <w:t>02061000</w:t>
            </w:r>
          </w:p>
        </w:tc>
        <w:tc>
          <w:tcPr>
            <w:tcW w:w="1134" w:type="dxa"/>
            <w:tcBorders>
              <w:top w:val="nil"/>
              <w:left w:val="nil"/>
              <w:bottom w:val="single" w:sz="4" w:space="0" w:color="auto"/>
              <w:right w:val="single" w:sz="4" w:space="0" w:color="auto"/>
            </w:tcBorders>
            <w:shd w:val="clear" w:color="auto" w:fill="auto"/>
            <w:noWrap/>
            <w:hideMark/>
          </w:tcPr>
          <w:p w14:paraId="5ED2AFA9" w14:textId="77777777" w:rsidR="00E83F66" w:rsidRPr="00772251" w:rsidRDefault="00E83F66" w:rsidP="005C42AF">
            <w:pPr>
              <w:spacing w:before="60" w:after="60" w:line="240" w:lineRule="auto"/>
              <w:rPr>
                <w:noProof/>
                <w:sz w:val="20"/>
              </w:rPr>
            </w:pPr>
            <w:r>
              <w:rPr>
                <w:noProof/>
                <w:sz w:val="20"/>
              </w:rPr>
              <w:t>020610</w:t>
            </w:r>
          </w:p>
        </w:tc>
        <w:tc>
          <w:tcPr>
            <w:tcW w:w="11425" w:type="dxa"/>
            <w:tcBorders>
              <w:top w:val="nil"/>
              <w:left w:val="nil"/>
              <w:bottom w:val="single" w:sz="4" w:space="0" w:color="auto"/>
              <w:right w:val="single" w:sz="4" w:space="0" w:color="auto"/>
            </w:tcBorders>
            <w:shd w:val="clear" w:color="auto" w:fill="auto"/>
            <w:noWrap/>
            <w:hideMark/>
          </w:tcPr>
          <w:p w14:paraId="53A9D00B" w14:textId="77777777" w:rsidR="00E83F66" w:rsidRPr="00772251" w:rsidRDefault="00E83F66" w:rsidP="005C42AF">
            <w:pPr>
              <w:spacing w:before="60" w:after="60" w:line="240" w:lineRule="auto"/>
              <w:rPr>
                <w:noProof/>
                <w:sz w:val="20"/>
              </w:rPr>
            </w:pPr>
            <w:r>
              <w:rPr>
                <w:noProof/>
                <w:sz w:val="20"/>
              </w:rPr>
              <w:t>- von Rindern, frisch oder gekühlt</w:t>
            </w:r>
          </w:p>
        </w:tc>
        <w:tc>
          <w:tcPr>
            <w:tcW w:w="986" w:type="dxa"/>
            <w:tcBorders>
              <w:top w:val="nil"/>
              <w:left w:val="nil"/>
              <w:bottom w:val="single" w:sz="4" w:space="0" w:color="auto"/>
              <w:right w:val="single" w:sz="4" w:space="0" w:color="auto"/>
            </w:tcBorders>
            <w:shd w:val="clear" w:color="auto" w:fill="auto"/>
            <w:noWrap/>
            <w:vAlign w:val="bottom"/>
            <w:hideMark/>
          </w:tcPr>
          <w:p w14:paraId="349F14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DDC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06F78F" w14:textId="77777777" w:rsidR="00E83F66" w:rsidRPr="00772251" w:rsidRDefault="00E83F66" w:rsidP="00507CFA">
            <w:pPr>
              <w:spacing w:before="60" w:after="60" w:line="240" w:lineRule="auto"/>
              <w:rPr>
                <w:noProof/>
                <w:sz w:val="20"/>
              </w:rPr>
            </w:pPr>
            <w:r>
              <w:rPr>
                <w:noProof/>
                <w:sz w:val="20"/>
              </w:rPr>
              <w:t>02062200</w:t>
            </w:r>
          </w:p>
        </w:tc>
        <w:tc>
          <w:tcPr>
            <w:tcW w:w="1134" w:type="dxa"/>
            <w:tcBorders>
              <w:top w:val="nil"/>
              <w:left w:val="nil"/>
              <w:bottom w:val="single" w:sz="4" w:space="0" w:color="auto"/>
              <w:right w:val="single" w:sz="4" w:space="0" w:color="auto"/>
            </w:tcBorders>
            <w:shd w:val="clear" w:color="auto" w:fill="auto"/>
            <w:noWrap/>
            <w:hideMark/>
          </w:tcPr>
          <w:p w14:paraId="7653E68A" w14:textId="77777777" w:rsidR="00E83F66" w:rsidRPr="00772251" w:rsidRDefault="00E83F66" w:rsidP="005C42AF">
            <w:pPr>
              <w:spacing w:before="60" w:after="60" w:line="240" w:lineRule="auto"/>
              <w:rPr>
                <w:noProof/>
                <w:sz w:val="20"/>
              </w:rPr>
            </w:pPr>
            <w:r>
              <w:rPr>
                <w:noProof/>
                <w:sz w:val="20"/>
              </w:rPr>
              <w:t>020622</w:t>
            </w:r>
          </w:p>
        </w:tc>
        <w:tc>
          <w:tcPr>
            <w:tcW w:w="11425" w:type="dxa"/>
            <w:tcBorders>
              <w:top w:val="nil"/>
              <w:left w:val="nil"/>
              <w:bottom w:val="single" w:sz="4" w:space="0" w:color="auto"/>
              <w:right w:val="single" w:sz="4" w:space="0" w:color="auto"/>
            </w:tcBorders>
            <w:shd w:val="clear" w:color="auto" w:fill="auto"/>
            <w:noWrap/>
            <w:hideMark/>
          </w:tcPr>
          <w:p w14:paraId="0BC021D0" w14:textId="77777777" w:rsidR="00E83F66" w:rsidRPr="00772251" w:rsidRDefault="00E83F66" w:rsidP="005C42AF">
            <w:pPr>
              <w:spacing w:before="60" w:after="60" w:line="240" w:lineRule="auto"/>
              <w:rPr>
                <w:noProof/>
                <w:sz w:val="20"/>
              </w:rPr>
            </w:pPr>
            <w:r>
              <w:rPr>
                <w:noProof/>
                <w:sz w:val="20"/>
              </w:rPr>
              <w:t>-- Lebern</w:t>
            </w:r>
          </w:p>
        </w:tc>
        <w:tc>
          <w:tcPr>
            <w:tcW w:w="986" w:type="dxa"/>
            <w:tcBorders>
              <w:top w:val="nil"/>
              <w:left w:val="nil"/>
              <w:bottom w:val="single" w:sz="4" w:space="0" w:color="auto"/>
              <w:right w:val="single" w:sz="4" w:space="0" w:color="auto"/>
            </w:tcBorders>
            <w:shd w:val="clear" w:color="auto" w:fill="auto"/>
            <w:noWrap/>
            <w:vAlign w:val="bottom"/>
            <w:hideMark/>
          </w:tcPr>
          <w:p w14:paraId="64DDEE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B4B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31B64" w14:textId="77777777" w:rsidR="00E83F66" w:rsidRPr="00772251" w:rsidRDefault="00E83F66" w:rsidP="005C42AF">
            <w:pPr>
              <w:spacing w:before="60" w:after="60" w:line="240" w:lineRule="auto"/>
              <w:rPr>
                <w:noProof/>
                <w:sz w:val="20"/>
              </w:rPr>
            </w:pPr>
            <w:r>
              <w:rPr>
                <w:noProof/>
                <w:sz w:val="20"/>
              </w:rPr>
              <w:t>02062900</w:t>
            </w:r>
          </w:p>
        </w:tc>
        <w:tc>
          <w:tcPr>
            <w:tcW w:w="1134" w:type="dxa"/>
            <w:tcBorders>
              <w:top w:val="nil"/>
              <w:left w:val="nil"/>
              <w:bottom w:val="single" w:sz="4" w:space="0" w:color="auto"/>
              <w:right w:val="single" w:sz="4" w:space="0" w:color="auto"/>
            </w:tcBorders>
            <w:shd w:val="clear" w:color="auto" w:fill="auto"/>
            <w:noWrap/>
            <w:hideMark/>
          </w:tcPr>
          <w:p w14:paraId="2F2EAA7D" w14:textId="77777777" w:rsidR="00E83F66" w:rsidRPr="00772251" w:rsidRDefault="00E83F66" w:rsidP="005C42AF">
            <w:pPr>
              <w:spacing w:before="60" w:after="60" w:line="240" w:lineRule="auto"/>
              <w:rPr>
                <w:noProof/>
                <w:sz w:val="20"/>
              </w:rPr>
            </w:pPr>
            <w:r>
              <w:rPr>
                <w:noProof/>
                <w:sz w:val="20"/>
              </w:rPr>
              <w:t>020629</w:t>
            </w:r>
          </w:p>
        </w:tc>
        <w:tc>
          <w:tcPr>
            <w:tcW w:w="11425" w:type="dxa"/>
            <w:tcBorders>
              <w:top w:val="nil"/>
              <w:left w:val="nil"/>
              <w:bottom w:val="single" w:sz="4" w:space="0" w:color="auto"/>
              <w:right w:val="single" w:sz="4" w:space="0" w:color="auto"/>
            </w:tcBorders>
            <w:shd w:val="clear" w:color="auto" w:fill="auto"/>
            <w:noWrap/>
            <w:hideMark/>
          </w:tcPr>
          <w:p w14:paraId="2C4F4B1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0158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147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92F15" w14:textId="77777777" w:rsidR="00E83F66" w:rsidRPr="00772251" w:rsidRDefault="00E83F66" w:rsidP="005C42AF">
            <w:pPr>
              <w:spacing w:before="60" w:after="60" w:line="240" w:lineRule="auto"/>
              <w:rPr>
                <w:noProof/>
                <w:sz w:val="20"/>
              </w:rPr>
            </w:pPr>
            <w:r>
              <w:rPr>
                <w:noProof/>
                <w:sz w:val="20"/>
              </w:rPr>
              <w:t>02069000</w:t>
            </w:r>
          </w:p>
        </w:tc>
        <w:tc>
          <w:tcPr>
            <w:tcW w:w="1134" w:type="dxa"/>
            <w:tcBorders>
              <w:top w:val="nil"/>
              <w:left w:val="nil"/>
              <w:bottom w:val="single" w:sz="4" w:space="0" w:color="auto"/>
              <w:right w:val="single" w:sz="4" w:space="0" w:color="auto"/>
            </w:tcBorders>
            <w:shd w:val="clear" w:color="auto" w:fill="auto"/>
            <w:noWrap/>
            <w:hideMark/>
          </w:tcPr>
          <w:p w14:paraId="0F6FE00B" w14:textId="77777777" w:rsidR="00E83F66" w:rsidRPr="00772251" w:rsidRDefault="00E83F66" w:rsidP="005C42AF">
            <w:pPr>
              <w:spacing w:before="60" w:after="60" w:line="240" w:lineRule="auto"/>
              <w:rPr>
                <w:noProof/>
                <w:sz w:val="20"/>
              </w:rPr>
            </w:pPr>
            <w:r>
              <w:rPr>
                <w:noProof/>
                <w:sz w:val="20"/>
              </w:rPr>
              <w:t>020690</w:t>
            </w:r>
          </w:p>
        </w:tc>
        <w:tc>
          <w:tcPr>
            <w:tcW w:w="11425" w:type="dxa"/>
            <w:tcBorders>
              <w:top w:val="nil"/>
              <w:left w:val="nil"/>
              <w:bottom w:val="single" w:sz="4" w:space="0" w:color="auto"/>
              <w:right w:val="single" w:sz="4" w:space="0" w:color="auto"/>
            </w:tcBorders>
            <w:shd w:val="clear" w:color="auto" w:fill="auto"/>
            <w:noWrap/>
            <w:hideMark/>
          </w:tcPr>
          <w:p w14:paraId="51F2CE4D" w14:textId="77777777" w:rsidR="00E83F66" w:rsidRPr="00772251" w:rsidRDefault="00E83F66" w:rsidP="005C42AF">
            <w:pPr>
              <w:spacing w:before="60" w:after="60" w:line="240" w:lineRule="auto"/>
              <w:rPr>
                <w:noProof/>
                <w:sz w:val="20"/>
              </w:rPr>
            </w:pPr>
            <w:r>
              <w:rPr>
                <w:noProof/>
                <w:sz w:val="20"/>
              </w:rPr>
              <w:t>- andere, gefroren</w:t>
            </w:r>
          </w:p>
        </w:tc>
        <w:tc>
          <w:tcPr>
            <w:tcW w:w="986" w:type="dxa"/>
            <w:tcBorders>
              <w:top w:val="nil"/>
              <w:left w:val="nil"/>
              <w:bottom w:val="single" w:sz="4" w:space="0" w:color="auto"/>
              <w:right w:val="single" w:sz="4" w:space="0" w:color="auto"/>
            </w:tcBorders>
            <w:shd w:val="clear" w:color="auto" w:fill="auto"/>
            <w:noWrap/>
            <w:vAlign w:val="bottom"/>
            <w:hideMark/>
          </w:tcPr>
          <w:p w14:paraId="6AE144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C5B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6B7B69" w14:textId="77777777" w:rsidR="00E83F66" w:rsidRPr="00772251" w:rsidRDefault="00E83F66" w:rsidP="005C42AF">
            <w:pPr>
              <w:spacing w:before="60" w:after="60" w:line="240" w:lineRule="auto"/>
              <w:rPr>
                <w:noProof/>
                <w:sz w:val="20"/>
              </w:rPr>
            </w:pPr>
            <w:r>
              <w:rPr>
                <w:noProof/>
                <w:sz w:val="20"/>
              </w:rPr>
              <w:t>02071100</w:t>
            </w:r>
          </w:p>
        </w:tc>
        <w:tc>
          <w:tcPr>
            <w:tcW w:w="1134" w:type="dxa"/>
            <w:tcBorders>
              <w:top w:val="nil"/>
              <w:left w:val="nil"/>
              <w:bottom w:val="single" w:sz="4" w:space="0" w:color="auto"/>
              <w:right w:val="single" w:sz="4" w:space="0" w:color="auto"/>
            </w:tcBorders>
            <w:shd w:val="clear" w:color="auto" w:fill="auto"/>
            <w:noWrap/>
            <w:hideMark/>
          </w:tcPr>
          <w:p w14:paraId="266A29F0" w14:textId="77777777" w:rsidR="00E83F66" w:rsidRPr="00772251" w:rsidRDefault="00E83F66" w:rsidP="005C42AF">
            <w:pPr>
              <w:spacing w:before="60" w:after="60" w:line="240" w:lineRule="auto"/>
              <w:rPr>
                <w:noProof/>
                <w:sz w:val="20"/>
              </w:rPr>
            </w:pPr>
            <w:r>
              <w:rPr>
                <w:noProof/>
                <w:sz w:val="20"/>
              </w:rPr>
              <w:t>020711</w:t>
            </w:r>
          </w:p>
        </w:tc>
        <w:tc>
          <w:tcPr>
            <w:tcW w:w="11425" w:type="dxa"/>
            <w:tcBorders>
              <w:top w:val="nil"/>
              <w:left w:val="nil"/>
              <w:bottom w:val="single" w:sz="4" w:space="0" w:color="auto"/>
              <w:right w:val="single" w:sz="4" w:space="0" w:color="auto"/>
            </w:tcBorders>
            <w:shd w:val="clear" w:color="auto" w:fill="auto"/>
            <w:noWrap/>
            <w:hideMark/>
          </w:tcPr>
          <w:p w14:paraId="51D797E8" w14:textId="77777777" w:rsidR="00E83F66" w:rsidRPr="00772251" w:rsidRDefault="00E83F66" w:rsidP="005C42AF">
            <w:pPr>
              <w:spacing w:before="60" w:after="60" w:line="240" w:lineRule="auto"/>
              <w:rPr>
                <w:noProof/>
                <w:sz w:val="20"/>
              </w:rPr>
            </w:pPr>
            <w:r>
              <w:rPr>
                <w:noProof/>
                <w:sz w:val="20"/>
              </w:rPr>
              <w:t>-- unzerteilt, frisch oder gekühlt</w:t>
            </w:r>
          </w:p>
        </w:tc>
        <w:tc>
          <w:tcPr>
            <w:tcW w:w="986" w:type="dxa"/>
            <w:tcBorders>
              <w:top w:val="nil"/>
              <w:left w:val="nil"/>
              <w:bottom w:val="single" w:sz="4" w:space="0" w:color="auto"/>
              <w:right w:val="single" w:sz="4" w:space="0" w:color="auto"/>
            </w:tcBorders>
            <w:shd w:val="clear" w:color="auto" w:fill="auto"/>
            <w:noWrap/>
            <w:vAlign w:val="bottom"/>
            <w:hideMark/>
          </w:tcPr>
          <w:p w14:paraId="56EB70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B0B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8503A" w14:textId="77777777" w:rsidR="00E83F66" w:rsidRPr="00772251" w:rsidRDefault="00E83F66" w:rsidP="005C42AF">
            <w:pPr>
              <w:spacing w:before="60" w:after="60" w:line="240" w:lineRule="auto"/>
              <w:rPr>
                <w:noProof/>
                <w:sz w:val="20"/>
              </w:rPr>
            </w:pPr>
            <w:r>
              <w:rPr>
                <w:noProof/>
                <w:sz w:val="20"/>
              </w:rPr>
              <w:t>02071200</w:t>
            </w:r>
          </w:p>
        </w:tc>
        <w:tc>
          <w:tcPr>
            <w:tcW w:w="1134" w:type="dxa"/>
            <w:tcBorders>
              <w:top w:val="nil"/>
              <w:left w:val="nil"/>
              <w:bottom w:val="single" w:sz="4" w:space="0" w:color="auto"/>
              <w:right w:val="single" w:sz="4" w:space="0" w:color="auto"/>
            </w:tcBorders>
            <w:shd w:val="clear" w:color="auto" w:fill="auto"/>
            <w:noWrap/>
            <w:hideMark/>
          </w:tcPr>
          <w:p w14:paraId="3F7A8914" w14:textId="77777777" w:rsidR="00E83F66" w:rsidRPr="00772251" w:rsidRDefault="00E83F66" w:rsidP="005C42AF">
            <w:pPr>
              <w:spacing w:before="60" w:after="60" w:line="240" w:lineRule="auto"/>
              <w:rPr>
                <w:noProof/>
                <w:sz w:val="20"/>
              </w:rPr>
            </w:pPr>
            <w:r>
              <w:rPr>
                <w:noProof/>
                <w:sz w:val="20"/>
              </w:rPr>
              <w:t>020712</w:t>
            </w:r>
          </w:p>
        </w:tc>
        <w:tc>
          <w:tcPr>
            <w:tcW w:w="11425" w:type="dxa"/>
            <w:tcBorders>
              <w:top w:val="nil"/>
              <w:left w:val="nil"/>
              <w:bottom w:val="single" w:sz="4" w:space="0" w:color="auto"/>
              <w:right w:val="single" w:sz="4" w:space="0" w:color="auto"/>
            </w:tcBorders>
            <w:shd w:val="clear" w:color="auto" w:fill="auto"/>
            <w:noWrap/>
            <w:hideMark/>
          </w:tcPr>
          <w:p w14:paraId="5AE98D18" w14:textId="77777777" w:rsidR="00E83F66" w:rsidRPr="00772251" w:rsidRDefault="00E83F66" w:rsidP="005C42AF">
            <w:pPr>
              <w:spacing w:before="60" w:after="60" w:line="240" w:lineRule="auto"/>
              <w:rPr>
                <w:noProof/>
                <w:sz w:val="20"/>
              </w:rPr>
            </w:pPr>
            <w:r>
              <w:rPr>
                <w:noProof/>
                <w:sz w:val="20"/>
              </w:rPr>
              <w:t>-- unzerteilt, gefroren</w:t>
            </w:r>
          </w:p>
        </w:tc>
        <w:tc>
          <w:tcPr>
            <w:tcW w:w="986" w:type="dxa"/>
            <w:tcBorders>
              <w:top w:val="nil"/>
              <w:left w:val="nil"/>
              <w:bottom w:val="single" w:sz="4" w:space="0" w:color="auto"/>
              <w:right w:val="single" w:sz="4" w:space="0" w:color="auto"/>
            </w:tcBorders>
            <w:shd w:val="clear" w:color="auto" w:fill="auto"/>
            <w:noWrap/>
            <w:vAlign w:val="bottom"/>
            <w:hideMark/>
          </w:tcPr>
          <w:p w14:paraId="4CD6C0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E2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D84C19" w14:textId="77777777" w:rsidR="00E83F66" w:rsidRPr="00772251" w:rsidRDefault="00E83F66" w:rsidP="005C42AF">
            <w:pPr>
              <w:spacing w:before="60" w:after="60" w:line="240" w:lineRule="auto"/>
              <w:rPr>
                <w:noProof/>
                <w:sz w:val="20"/>
              </w:rPr>
            </w:pPr>
            <w:r>
              <w:rPr>
                <w:noProof/>
                <w:sz w:val="20"/>
              </w:rPr>
              <w:t>02101100</w:t>
            </w:r>
          </w:p>
        </w:tc>
        <w:tc>
          <w:tcPr>
            <w:tcW w:w="1134" w:type="dxa"/>
            <w:tcBorders>
              <w:top w:val="nil"/>
              <w:left w:val="nil"/>
              <w:bottom w:val="single" w:sz="4" w:space="0" w:color="auto"/>
              <w:right w:val="single" w:sz="4" w:space="0" w:color="auto"/>
            </w:tcBorders>
            <w:shd w:val="clear" w:color="auto" w:fill="auto"/>
            <w:noWrap/>
            <w:hideMark/>
          </w:tcPr>
          <w:p w14:paraId="4FEC46FA" w14:textId="77777777" w:rsidR="00E83F66" w:rsidRPr="00772251" w:rsidRDefault="00E83F66" w:rsidP="005C42AF">
            <w:pPr>
              <w:spacing w:before="60" w:after="60" w:line="240" w:lineRule="auto"/>
              <w:rPr>
                <w:noProof/>
                <w:sz w:val="20"/>
              </w:rPr>
            </w:pPr>
            <w:r>
              <w:rPr>
                <w:noProof/>
                <w:sz w:val="20"/>
              </w:rPr>
              <w:t>021011</w:t>
            </w:r>
          </w:p>
        </w:tc>
        <w:tc>
          <w:tcPr>
            <w:tcW w:w="11425" w:type="dxa"/>
            <w:tcBorders>
              <w:top w:val="nil"/>
              <w:left w:val="nil"/>
              <w:bottom w:val="single" w:sz="4" w:space="0" w:color="auto"/>
              <w:right w:val="single" w:sz="4" w:space="0" w:color="auto"/>
            </w:tcBorders>
            <w:shd w:val="clear" w:color="auto" w:fill="auto"/>
            <w:noWrap/>
            <w:hideMark/>
          </w:tcPr>
          <w:p w14:paraId="366BD43D" w14:textId="77777777" w:rsidR="00E83F66" w:rsidRPr="00772251" w:rsidRDefault="00E83F66" w:rsidP="005C42AF">
            <w:pPr>
              <w:spacing w:before="60" w:after="60" w:line="240" w:lineRule="auto"/>
              <w:rPr>
                <w:noProof/>
                <w:sz w:val="20"/>
              </w:rPr>
            </w:pPr>
            <w:r>
              <w:rPr>
                <w:noProof/>
                <w:sz w:val="20"/>
              </w:rPr>
              <w:t>-- Schinken oder Schultern und Teile davon, mit Knochen</w:t>
            </w:r>
          </w:p>
        </w:tc>
        <w:tc>
          <w:tcPr>
            <w:tcW w:w="986" w:type="dxa"/>
            <w:tcBorders>
              <w:top w:val="nil"/>
              <w:left w:val="nil"/>
              <w:bottom w:val="single" w:sz="4" w:space="0" w:color="auto"/>
              <w:right w:val="single" w:sz="4" w:space="0" w:color="auto"/>
            </w:tcBorders>
            <w:shd w:val="clear" w:color="auto" w:fill="auto"/>
            <w:noWrap/>
            <w:vAlign w:val="bottom"/>
            <w:hideMark/>
          </w:tcPr>
          <w:p w14:paraId="61BA0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BF82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1374C" w14:textId="77777777" w:rsidR="00E83F66" w:rsidRPr="00772251" w:rsidRDefault="00E83F66" w:rsidP="005C42AF">
            <w:pPr>
              <w:spacing w:before="60" w:after="60" w:line="240" w:lineRule="auto"/>
              <w:rPr>
                <w:noProof/>
                <w:sz w:val="20"/>
              </w:rPr>
            </w:pPr>
            <w:r>
              <w:rPr>
                <w:noProof/>
                <w:sz w:val="20"/>
              </w:rPr>
              <w:t>02101200</w:t>
            </w:r>
          </w:p>
        </w:tc>
        <w:tc>
          <w:tcPr>
            <w:tcW w:w="1134" w:type="dxa"/>
            <w:tcBorders>
              <w:top w:val="nil"/>
              <w:left w:val="nil"/>
              <w:bottom w:val="single" w:sz="4" w:space="0" w:color="auto"/>
              <w:right w:val="single" w:sz="4" w:space="0" w:color="auto"/>
            </w:tcBorders>
            <w:shd w:val="clear" w:color="auto" w:fill="auto"/>
            <w:noWrap/>
            <w:hideMark/>
          </w:tcPr>
          <w:p w14:paraId="5E933FF1" w14:textId="77777777" w:rsidR="00E83F66" w:rsidRPr="00772251" w:rsidRDefault="00E83F66" w:rsidP="005C42AF">
            <w:pPr>
              <w:spacing w:before="60" w:after="60" w:line="240" w:lineRule="auto"/>
              <w:rPr>
                <w:noProof/>
                <w:sz w:val="20"/>
              </w:rPr>
            </w:pPr>
            <w:r>
              <w:rPr>
                <w:noProof/>
                <w:sz w:val="20"/>
              </w:rPr>
              <w:t>021012</w:t>
            </w:r>
          </w:p>
        </w:tc>
        <w:tc>
          <w:tcPr>
            <w:tcW w:w="11425" w:type="dxa"/>
            <w:tcBorders>
              <w:top w:val="nil"/>
              <w:left w:val="nil"/>
              <w:bottom w:val="single" w:sz="4" w:space="0" w:color="auto"/>
              <w:right w:val="single" w:sz="4" w:space="0" w:color="auto"/>
            </w:tcBorders>
            <w:shd w:val="clear" w:color="auto" w:fill="auto"/>
            <w:noWrap/>
            <w:hideMark/>
          </w:tcPr>
          <w:p w14:paraId="5208D884" w14:textId="77777777" w:rsidR="00E83F66" w:rsidRPr="00772251" w:rsidRDefault="00E83F66" w:rsidP="005C42AF">
            <w:pPr>
              <w:spacing w:before="60" w:after="60" w:line="240" w:lineRule="auto"/>
              <w:rPr>
                <w:noProof/>
                <w:sz w:val="20"/>
              </w:rPr>
            </w:pPr>
            <w:r>
              <w:rPr>
                <w:noProof/>
                <w:sz w:val="20"/>
              </w:rPr>
              <w:t>-- Bäuche (Bauchspeck) und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386723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71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EFCA7C" w14:textId="77777777" w:rsidR="00E83F66" w:rsidRPr="00772251" w:rsidRDefault="00E83F66" w:rsidP="005C42AF">
            <w:pPr>
              <w:spacing w:before="60" w:after="60" w:line="240" w:lineRule="auto"/>
              <w:rPr>
                <w:noProof/>
                <w:sz w:val="20"/>
              </w:rPr>
            </w:pPr>
            <w:r>
              <w:rPr>
                <w:noProof/>
                <w:sz w:val="20"/>
              </w:rPr>
              <w:t>02101900</w:t>
            </w:r>
          </w:p>
        </w:tc>
        <w:tc>
          <w:tcPr>
            <w:tcW w:w="1134" w:type="dxa"/>
            <w:tcBorders>
              <w:top w:val="nil"/>
              <w:left w:val="nil"/>
              <w:bottom w:val="single" w:sz="4" w:space="0" w:color="auto"/>
              <w:right w:val="single" w:sz="4" w:space="0" w:color="auto"/>
            </w:tcBorders>
            <w:shd w:val="clear" w:color="auto" w:fill="auto"/>
            <w:noWrap/>
            <w:hideMark/>
          </w:tcPr>
          <w:p w14:paraId="6237CE1D" w14:textId="77777777" w:rsidR="00E83F66" w:rsidRPr="00772251" w:rsidRDefault="00E83F66" w:rsidP="005C42AF">
            <w:pPr>
              <w:spacing w:before="60" w:after="60" w:line="240" w:lineRule="auto"/>
              <w:rPr>
                <w:noProof/>
                <w:sz w:val="20"/>
              </w:rPr>
            </w:pPr>
            <w:r>
              <w:rPr>
                <w:noProof/>
                <w:sz w:val="20"/>
              </w:rPr>
              <w:t>021019</w:t>
            </w:r>
          </w:p>
        </w:tc>
        <w:tc>
          <w:tcPr>
            <w:tcW w:w="11425" w:type="dxa"/>
            <w:tcBorders>
              <w:top w:val="nil"/>
              <w:left w:val="nil"/>
              <w:bottom w:val="single" w:sz="4" w:space="0" w:color="auto"/>
              <w:right w:val="single" w:sz="4" w:space="0" w:color="auto"/>
            </w:tcBorders>
            <w:shd w:val="clear" w:color="auto" w:fill="auto"/>
            <w:noWrap/>
            <w:hideMark/>
          </w:tcPr>
          <w:p w14:paraId="11EB0AE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10ED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5FB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20C5F" w14:textId="77777777" w:rsidR="00E83F66" w:rsidRPr="00772251" w:rsidRDefault="00E83F66" w:rsidP="005C42AF">
            <w:pPr>
              <w:spacing w:before="60" w:after="60" w:line="240" w:lineRule="auto"/>
              <w:rPr>
                <w:noProof/>
                <w:sz w:val="20"/>
              </w:rPr>
            </w:pPr>
            <w:r>
              <w:rPr>
                <w:noProof/>
                <w:sz w:val="20"/>
              </w:rPr>
              <w:t>02102000</w:t>
            </w:r>
          </w:p>
        </w:tc>
        <w:tc>
          <w:tcPr>
            <w:tcW w:w="1134" w:type="dxa"/>
            <w:tcBorders>
              <w:top w:val="nil"/>
              <w:left w:val="nil"/>
              <w:bottom w:val="single" w:sz="4" w:space="0" w:color="auto"/>
              <w:right w:val="single" w:sz="4" w:space="0" w:color="auto"/>
            </w:tcBorders>
            <w:shd w:val="clear" w:color="auto" w:fill="auto"/>
            <w:noWrap/>
            <w:hideMark/>
          </w:tcPr>
          <w:p w14:paraId="6EF16B1E" w14:textId="77777777" w:rsidR="00E83F66" w:rsidRPr="00772251" w:rsidRDefault="00E83F66" w:rsidP="005C42AF">
            <w:pPr>
              <w:spacing w:before="60" w:after="60" w:line="240" w:lineRule="auto"/>
              <w:rPr>
                <w:noProof/>
                <w:sz w:val="20"/>
              </w:rPr>
            </w:pPr>
            <w:r>
              <w:rPr>
                <w:noProof/>
                <w:sz w:val="20"/>
              </w:rPr>
              <w:t>021020</w:t>
            </w:r>
          </w:p>
        </w:tc>
        <w:tc>
          <w:tcPr>
            <w:tcW w:w="11425" w:type="dxa"/>
            <w:tcBorders>
              <w:top w:val="nil"/>
              <w:left w:val="nil"/>
              <w:bottom w:val="single" w:sz="4" w:space="0" w:color="auto"/>
              <w:right w:val="single" w:sz="4" w:space="0" w:color="auto"/>
            </w:tcBorders>
            <w:shd w:val="clear" w:color="auto" w:fill="auto"/>
            <w:noWrap/>
            <w:hideMark/>
          </w:tcPr>
          <w:p w14:paraId="3EA754D9" w14:textId="77777777" w:rsidR="00E83F66" w:rsidRPr="00772251" w:rsidRDefault="00E83F66" w:rsidP="005C42AF">
            <w:pPr>
              <w:spacing w:before="60" w:after="60" w:line="240" w:lineRule="auto"/>
              <w:rPr>
                <w:noProof/>
                <w:sz w:val="20"/>
              </w:rPr>
            </w:pPr>
            <w:r>
              <w:rPr>
                <w:noProof/>
                <w:sz w:val="20"/>
              </w:rPr>
              <w:t>- Fleisch von Rindern</w:t>
            </w:r>
          </w:p>
        </w:tc>
        <w:tc>
          <w:tcPr>
            <w:tcW w:w="986" w:type="dxa"/>
            <w:tcBorders>
              <w:top w:val="nil"/>
              <w:left w:val="nil"/>
              <w:bottom w:val="single" w:sz="4" w:space="0" w:color="auto"/>
              <w:right w:val="single" w:sz="4" w:space="0" w:color="auto"/>
            </w:tcBorders>
            <w:shd w:val="clear" w:color="auto" w:fill="auto"/>
            <w:noWrap/>
            <w:vAlign w:val="bottom"/>
            <w:hideMark/>
          </w:tcPr>
          <w:p w14:paraId="346E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BF1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36E602" w14:textId="77777777" w:rsidR="00E83F66" w:rsidRPr="00772251" w:rsidRDefault="00E83F66" w:rsidP="005C42AF">
            <w:pPr>
              <w:spacing w:before="60" w:after="60" w:line="240" w:lineRule="auto"/>
              <w:rPr>
                <w:noProof/>
                <w:sz w:val="20"/>
              </w:rPr>
            </w:pPr>
            <w:r>
              <w:rPr>
                <w:noProof/>
                <w:sz w:val="20"/>
              </w:rPr>
              <w:t>03023900</w:t>
            </w:r>
          </w:p>
        </w:tc>
        <w:tc>
          <w:tcPr>
            <w:tcW w:w="1134" w:type="dxa"/>
            <w:tcBorders>
              <w:top w:val="nil"/>
              <w:left w:val="nil"/>
              <w:bottom w:val="single" w:sz="4" w:space="0" w:color="auto"/>
              <w:right w:val="single" w:sz="4" w:space="0" w:color="auto"/>
            </w:tcBorders>
            <w:shd w:val="clear" w:color="auto" w:fill="auto"/>
            <w:noWrap/>
            <w:hideMark/>
          </w:tcPr>
          <w:p w14:paraId="6D22D9F4" w14:textId="77777777" w:rsidR="00E83F66" w:rsidRPr="00772251" w:rsidRDefault="00E83F66" w:rsidP="005C42AF">
            <w:pPr>
              <w:spacing w:before="60" w:after="60" w:line="240" w:lineRule="auto"/>
              <w:rPr>
                <w:noProof/>
                <w:sz w:val="20"/>
              </w:rPr>
            </w:pPr>
            <w:r>
              <w:rPr>
                <w:noProof/>
                <w:sz w:val="20"/>
              </w:rPr>
              <w:t>030239</w:t>
            </w:r>
          </w:p>
        </w:tc>
        <w:tc>
          <w:tcPr>
            <w:tcW w:w="11425" w:type="dxa"/>
            <w:tcBorders>
              <w:top w:val="nil"/>
              <w:left w:val="nil"/>
              <w:bottom w:val="single" w:sz="4" w:space="0" w:color="auto"/>
              <w:right w:val="single" w:sz="4" w:space="0" w:color="auto"/>
            </w:tcBorders>
            <w:shd w:val="clear" w:color="auto" w:fill="auto"/>
            <w:noWrap/>
            <w:hideMark/>
          </w:tcPr>
          <w:p w14:paraId="6D104FF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5D886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E896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55C760" w14:textId="77777777" w:rsidR="00E83F66" w:rsidRPr="00772251" w:rsidRDefault="00E83F66" w:rsidP="005C42AF">
            <w:pPr>
              <w:spacing w:before="60" w:after="60" w:line="240" w:lineRule="auto"/>
              <w:rPr>
                <w:noProof/>
                <w:sz w:val="20"/>
              </w:rPr>
            </w:pPr>
            <w:r>
              <w:rPr>
                <w:noProof/>
                <w:sz w:val="20"/>
              </w:rPr>
              <w:t>03043100</w:t>
            </w:r>
          </w:p>
        </w:tc>
        <w:tc>
          <w:tcPr>
            <w:tcW w:w="1134" w:type="dxa"/>
            <w:tcBorders>
              <w:top w:val="nil"/>
              <w:left w:val="nil"/>
              <w:bottom w:val="single" w:sz="4" w:space="0" w:color="auto"/>
              <w:right w:val="single" w:sz="4" w:space="0" w:color="auto"/>
            </w:tcBorders>
            <w:shd w:val="clear" w:color="auto" w:fill="auto"/>
            <w:noWrap/>
            <w:hideMark/>
          </w:tcPr>
          <w:p w14:paraId="0CCE6E8B" w14:textId="77777777" w:rsidR="00E83F66" w:rsidRPr="00772251" w:rsidRDefault="00E83F66" w:rsidP="005C42AF">
            <w:pPr>
              <w:spacing w:before="60" w:after="60" w:line="240" w:lineRule="auto"/>
              <w:rPr>
                <w:noProof/>
                <w:sz w:val="20"/>
              </w:rPr>
            </w:pPr>
            <w:r>
              <w:rPr>
                <w:noProof/>
                <w:sz w:val="20"/>
              </w:rPr>
              <w:t>030431</w:t>
            </w:r>
          </w:p>
        </w:tc>
        <w:tc>
          <w:tcPr>
            <w:tcW w:w="11425" w:type="dxa"/>
            <w:tcBorders>
              <w:top w:val="nil"/>
              <w:left w:val="nil"/>
              <w:bottom w:val="single" w:sz="4" w:space="0" w:color="auto"/>
              <w:right w:val="single" w:sz="4" w:space="0" w:color="auto"/>
            </w:tcBorders>
            <w:shd w:val="clear" w:color="auto" w:fill="auto"/>
            <w:noWrap/>
            <w:hideMark/>
          </w:tcPr>
          <w:p w14:paraId="6673749B" w14:textId="77777777" w:rsidR="00E83F66" w:rsidRPr="00772251" w:rsidRDefault="00E83F66" w:rsidP="005C42AF">
            <w:pPr>
              <w:spacing w:before="60" w:after="60" w:line="240" w:lineRule="auto"/>
              <w:rPr>
                <w:noProof/>
                <w:sz w:val="20"/>
              </w:rPr>
            </w:pPr>
            <w:r>
              <w:rPr>
                <w:noProof/>
                <w:sz w:val="20"/>
              </w:rPr>
              <w:t>-- von Tilapia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64D3B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AEBE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D1101D" w14:textId="77777777" w:rsidR="00E83F66" w:rsidRPr="00772251" w:rsidRDefault="00E83F66" w:rsidP="005C42AF">
            <w:pPr>
              <w:spacing w:before="60" w:after="60" w:line="240" w:lineRule="auto"/>
              <w:rPr>
                <w:noProof/>
                <w:sz w:val="20"/>
              </w:rPr>
            </w:pPr>
            <w:r>
              <w:rPr>
                <w:noProof/>
                <w:sz w:val="20"/>
              </w:rPr>
              <w:t>03043200</w:t>
            </w:r>
          </w:p>
        </w:tc>
        <w:tc>
          <w:tcPr>
            <w:tcW w:w="1134" w:type="dxa"/>
            <w:tcBorders>
              <w:top w:val="nil"/>
              <w:left w:val="nil"/>
              <w:bottom w:val="single" w:sz="4" w:space="0" w:color="auto"/>
              <w:right w:val="single" w:sz="4" w:space="0" w:color="auto"/>
            </w:tcBorders>
            <w:shd w:val="clear" w:color="auto" w:fill="auto"/>
            <w:noWrap/>
            <w:hideMark/>
          </w:tcPr>
          <w:p w14:paraId="13642CDD" w14:textId="77777777" w:rsidR="00E83F66" w:rsidRPr="00772251" w:rsidRDefault="00E83F66" w:rsidP="005C42AF">
            <w:pPr>
              <w:spacing w:before="60" w:after="60" w:line="240" w:lineRule="auto"/>
              <w:rPr>
                <w:noProof/>
                <w:sz w:val="20"/>
              </w:rPr>
            </w:pPr>
            <w:r>
              <w:rPr>
                <w:noProof/>
                <w:sz w:val="20"/>
              </w:rPr>
              <w:t>030432</w:t>
            </w:r>
          </w:p>
        </w:tc>
        <w:tc>
          <w:tcPr>
            <w:tcW w:w="11425" w:type="dxa"/>
            <w:tcBorders>
              <w:top w:val="nil"/>
              <w:left w:val="nil"/>
              <w:bottom w:val="single" w:sz="4" w:space="0" w:color="auto"/>
              <w:right w:val="single" w:sz="4" w:space="0" w:color="auto"/>
            </w:tcBorders>
            <w:shd w:val="clear" w:color="auto" w:fill="auto"/>
            <w:noWrap/>
            <w:hideMark/>
          </w:tcPr>
          <w:p w14:paraId="0519C55F" w14:textId="77777777" w:rsidR="00E83F66" w:rsidRPr="00772251" w:rsidRDefault="00E83F66" w:rsidP="005C42AF">
            <w:pPr>
              <w:spacing w:before="60" w:after="60" w:line="240" w:lineRule="auto"/>
              <w:rPr>
                <w:noProof/>
                <w:sz w:val="20"/>
              </w:rPr>
            </w:pPr>
            <w:r>
              <w:rPr>
                <w:noProof/>
                <w:sz w:val="20"/>
              </w:rPr>
              <w:t>-- von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Clarias spp.</w:t>
            </w:r>
            <w:r>
              <w:rPr>
                <w:noProof/>
                <w:sz w:val="20"/>
              </w:rPr>
              <w:t xml:space="preserve">,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48B59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194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481B2" w14:textId="77777777" w:rsidR="00E83F66" w:rsidRPr="00772251" w:rsidRDefault="00E83F66" w:rsidP="005C42AF">
            <w:pPr>
              <w:spacing w:before="60" w:after="60" w:line="240" w:lineRule="auto"/>
              <w:rPr>
                <w:noProof/>
                <w:sz w:val="20"/>
              </w:rPr>
            </w:pPr>
            <w:r>
              <w:rPr>
                <w:noProof/>
                <w:sz w:val="20"/>
              </w:rPr>
              <w:t>03043300</w:t>
            </w:r>
          </w:p>
        </w:tc>
        <w:tc>
          <w:tcPr>
            <w:tcW w:w="1134" w:type="dxa"/>
            <w:tcBorders>
              <w:top w:val="nil"/>
              <w:left w:val="nil"/>
              <w:bottom w:val="single" w:sz="4" w:space="0" w:color="auto"/>
              <w:right w:val="single" w:sz="4" w:space="0" w:color="auto"/>
            </w:tcBorders>
            <w:shd w:val="clear" w:color="auto" w:fill="auto"/>
            <w:noWrap/>
            <w:hideMark/>
          </w:tcPr>
          <w:p w14:paraId="27B08692" w14:textId="77777777" w:rsidR="00E83F66" w:rsidRPr="00772251" w:rsidRDefault="00E83F66" w:rsidP="005C42AF">
            <w:pPr>
              <w:spacing w:before="60" w:after="60" w:line="240" w:lineRule="auto"/>
              <w:rPr>
                <w:noProof/>
                <w:sz w:val="20"/>
              </w:rPr>
            </w:pPr>
            <w:r>
              <w:rPr>
                <w:noProof/>
                <w:sz w:val="20"/>
              </w:rPr>
              <w:t>030433</w:t>
            </w:r>
          </w:p>
        </w:tc>
        <w:tc>
          <w:tcPr>
            <w:tcW w:w="11425" w:type="dxa"/>
            <w:tcBorders>
              <w:top w:val="nil"/>
              <w:left w:val="nil"/>
              <w:bottom w:val="single" w:sz="4" w:space="0" w:color="auto"/>
              <w:right w:val="single" w:sz="4" w:space="0" w:color="auto"/>
            </w:tcBorders>
            <w:shd w:val="clear" w:color="auto" w:fill="auto"/>
            <w:noWrap/>
            <w:hideMark/>
          </w:tcPr>
          <w:p w14:paraId="3A276103" w14:textId="77777777" w:rsidR="00E83F66" w:rsidRPr="00772251" w:rsidRDefault="00E83F66" w:rsidP="005C42AF">
            <w:pPr>
              <w:spacing w:before="60" w:after="60" w:line="240" w:lineRule="auto"/>
              <w:rPr>
                <w:noProof/>
                <w:sz w:val="20"/>
              </w:rPr>
            </w:pPr>
            <w:r>
              <w:rPr>
                <w:noProof/>
                <w:sz w:val="20"/>
              </w:rPr>
              <w:t>-- vom Nilbarsch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13C1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093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82AB4" w14:textId="77777777" w:rsidR="00E83F66" w:rsidRPr="00772251" w:rsidRDefault="00E83F66" w:rsidP="005C42AF">
            <w:pPr>
              <w:spacing w:before="60" w:after="60" w:line="240" w:lineRule="auto"/>
              <w:rPr>
                <w:noProof/>
                <w:sz w:val="20"/>
              </w:rPr>
            </w:pPr>
            <w:r>
              <w:rPr>
                <w:noProof/>
                <w:sz w:val="20"/>
              </w:rPr>
              <w:t>03043900</w:t>
            </w:r>
          </w:p>
        </w:tc>
        <w:tc>
          <w:tcPr>
            <w:tcW w:w="1134" w:type="dxa"/>
            <w:tcBorders>
              <w:top w:val="nil"/>
              <w:left w:val="nil"/>
              <w:bottom w:val="single" w:sz="4" w:space="0" w:color="auto"/>
              <w:right w:val="single" w:sz="4" w:space="0" w:color="auto"/>
            </w:tcBorders>
            <w:shd w:val="clear" w:color="auto" w:fill="auto"/>
            <w:noWrap/>
            <w:hideMark/>
          </w:tcPr>
          <w:p w14:paraId="625B1FA5" w14:textId="77777777" w:rsidR="00E83F66" w:rsidRPr="00772251" w:rsidRDefault="00E83F66" w:rsidP="005C42AF">
            <w:pPr>
              <w:spacing w:before="60" w:after="60" w:line="240" w:lineRule="auto"/>
              <w:rPr>
                <w:noProof/>
                <w:sz w:val="20"/>
              </w:rPr>
            </w:pPr>
            <w:r>
              <w:rPr>
                <w:noProof/>
                <w:sz w:val="20"/>
              </w:rPr>
              <w:t>030439</w:t>
            </w:r>
          </w:p>
        </w:tc>
        <w:tc>
          <w:tcPr>
            <w:tcW w:w="11425" w:type="dxa"/>
            <w:tcBorders>
              <w:top w:val="nil"/>
              <w:left w:val="nil"/>
              <w:bottom w:val="single" w:sz="4" w:space="0" w:color="auto"/>
              <w:right w:val="single" w:sz="4" w:space="0" w:color="auto"/>
            </w:tcBorders>
            <w:shd w:val="clear" w:color="auto" w:fill="auto"/>
            <w:noWrap/>
            <w:hideMark/>
          </w:tcPr>
          <w:p w14:paraId="5CD9E39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DFD12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E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C402D" w14:textId="77777777" w:rsidR="00E83F66" w:rsidRPr="00772251" w:rsidRDefault="00E83F66" w:rsidP="005C42AF">
            <w:pPr>
              <w:spacing w:before="60" w:after="60" w:line="240" w:lineRule="auto"/>
              <w:rPr>
                <w:noProof/>
                <w:sz w:val="20"/>
              </w:rPr>
            </w:pPr>
            <w:r>
              <w:rPr>
                <w:noProof/>
                <w:sz w:val="20"/>
              </w:rPr>
              <w:t>03044100</w:t>
            </w:r>
          </w:p>
        </w:tc>
        <w:tc>
          <w:tcPr>
            <w:tcW w:w="1134" w:type="dxa"/>
            <w:tcBorders>
              <w:top w:val="nil"/>
              <w:left w:val="nil"/>
              <w:bottom w:val="single" w:sz="4" w:space="0" w:color="auto"/>
              <w:right w:val="single" w:sz="4" w:space="0" w:color="auto"/>
            </w:tcBorders>
            <w:shd w:val="clear" w:color="auto" w:fill="auto"/>
            <w:noWrap/>
            <w:hideMark/>
          </w:tcPr>
          <w:p w14:paraId="7E06FC13" w14:textId="77777777" w:rsidR="00E83F66" w:rsidRPr="00772251" w:rsidRDefault="00E83F66" w:rsidP="005C42AF">
            <w:pPr>
              <w:spacing w:before="60" w:after="60" w:line="240" w:lineRule="auto"/>
              <w:rPr>
                <w:noProof/>
                <w:sz w:val="20"/>
              </w:rPr>
            </w:pPr>
            <w:r>
              <w:rPr>
                <w:noProof/>
                <w:sz w:val="20"/>
              </w:rPr>
              <w:t>030441</w:t>
            </w:r>
          </w:p>
        </w:tc>
        <w:tc>
          <w:tcPr>
            <w:tcW w:w="11425" w:type="dxa"/>
            <w:tcBorders>
              <w:top w:val="nil"/>
              <w:left w:val="nil"/>
              <w:bottom w:val="single" w:sz="4" w:space="0" w:color="auto"/>
              <w:right w:val="single" w:sz="4" w:space="0" w:color="auto"/>
            </w:tcBorders>
            <w:shd w:val="clear" w:color="auto" w:fill="auto"/>
            <w:noWrap/>
            <w:hideMark/>
          </w:tcPr>
          <w:p w14:paraId="6D015D4F" w14:textId="77777777" w:rsidR="00E83F66" w:rsidRPr="00772251" w:rsidRDefault="00E83F66" w:rsidP="005C42AF">
            <w:pPr>
              <w:spacing w:before="60" w:after="60" w:line="240" w:lineRule="auto"/>
              <w:rPr>
                <w:noProof/>
                <w:sz w:val="20"/>
              </w:rPr>
            </w:pPr>
            <w:r>
              <w:rPr>
                <w:noProof/>
                <w:sz w:val="20"/>
              </w:rPr>
              <w:t>-- vom Pazifischen Lachs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und </w:t>
            </w:r>
            <w:r>
              <w:rPr>
                <w:i/>
                <w:noProof/>
                <w:sz w:val="20"/>
              </w:rPr>
              <w:t>Oncorhynchus rhodurus</w:t>
            </w:r>
            <w:r>
              <w:rPr>
                <w:noProof/>
                <w:sz w:val="20"/>
              </w:rPr>
              <w:t>), Atlantischen Lachs (</w:t>
            </w:r>
            <w:r>
              <w:rPr>
                <w:i/>
                <w:noProof/>
                <w:sz w:val="20"/>
              </w:rPr>
              <w:t>Salmo salar</w:t>
            </w:r>
            <w:r>
              <w:rPr>
                <w:noProof/>
                <w:sz w:val="20"/>
              </w:rPr>
              <w:t>) und Donaulachs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8659C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DD90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B01CD" w14:textId="77777777" w:rsidR="00E83F66" w:rsidRPr="00772251" w:rsidRDefault="00E83F66" w:rsidP="005C42AF">
            <w:pPr>
              <w:spacing w:before="60" w:after="60" w:line="240" w:lineRule="auto"/>
              <w:rPr>
                <w:noProof/>
                <w:sz w:val="20"/>
              </w:rPr>
            </w:pPr>
            <w:r>
              <w:rPr>
                <w:noProof/>
                <w:sz w:val="20"/>
              </w:rPr>
              <w:t>03044200</w:t>
            </w:r>
          </w:p>
        </w:tc>
        <w:tc>
          <w:tcPr>
            <w:tcW w:w="1134" w:type="dxa"/>
            <w:tcBorders>
              <w:top w:val="nil"/>
              <w:left w:val="nil"/>
              <w:bottom w:val="single" w:sz="4" w:space="0" w:color="auto"/>
              <w:right w:val="single" w:sz="4" w:space="0" w:color="auto"/>
            </w:tcBorders>
            <w:shd w:val="clear" w:color="auto" w:fill="auto"/>
            <w:noWrap/>
            <w:hideMark/>
          </w:tcPr>
          <w:p w14:paraId="2740F276" w14:textId="77777777" w:rsidR="00E83F66" w:rsidRPr="00772251" w:rsidRDefault="00E83F66" w:rsidP="005C42AF">
            <w:pPr>
              <w:spacing w:before="60" w:after="60" w:line="240" w:lineRule="auto"/>
              <w:rPr>
                <w:noProof/>
                <w:sz w:val="20"/>
              </w:rPr>
            </w:pPr>
            <w:r>
              <w:rPr>
                <w:noProof/>
                <w:sz w:val="20"/>
              </w:rPr>
              <w:t>030442</w:t>
            </w:r>
          </w:p>
        </w:tc>
        <w:tc>
          <w:tcPr>
            <w:tcW w:w="11425" w:type="dxa"/>
            <w:tcBorders>
              <w:top w:val="nil"/>
              <w:left w:val="nil"/>
              <w:bottom w:val="single" w:sz="4" w:space="0" w:color="auto"/>
              <w:right w:val="single" w:sz="4" w:space="0" w:color="auto"/>
            </w:tcBorders>
            <w:shd w:val="clear" w:color="auto" w:fill="auto"/>
            <w:noWrap/>
            <w:hideMark/>
          </w:tcPr>
          <w:p w14:paraId="01A25C4F" w14:textId="77777777" w:rsidR="00E83F66" w:rsidRPr="00772251" w:rsidRDefault="00E83F66" w:rsidP="005C42AF">
            <w:pPr>
              <w:spacing w:before="60" w:after="60" w:line="240" w:lineRule="auto"/>
              <w:rPr>
                <w:noProof/>
                <w:sz w:val="20"/>
              </w:rPr>
            </w:pPr>
            <w:r>
              <w:rPr>
                <w:noProof/>
                <w:sz w:val="20"/>
              </w:rPr>
              <w:t>-- von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CBBE2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419A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043FF8" w14:textId="77777777" w:rsidR="00E83F66" w:rsidRPr="00772251" w:rsidRDefault="00E83F66" w:rsidP="005C42AF">
            <w:pPr>
              <w:spacing w:before="60" w:after="60" w:line="240" w:lineRule="auto"/>
              <w:rPr>
                <w:noProof/>
                <w:sz w:val="20"/>
              </w:rPr>
            </w:pPr>
            <w:r>
              <w:rPr>
                <w:noProof/>
                <w:sz w:val="20"/>
              </w:rPr>
              <w:t>03044300</w:t>
            </w:r>
          </w:p>
        </w:tc>
        <w:tc>
          <w:tcPr>
            <w:tcW w:w="1134" w:type="dxa"/>
            <w:tcBorders>
              <w:top w:val="nil"/>
              <w:left w:val="nil"/>
              <w:bottom w:val="single" w:sz="4" w:space="0" w:color="auto"/>
              <w:right w:val="single" w:sz="4" w:space="0" w:color="auto"/>
            </w:tcBorders>
            <w:shd w:val="clear" w:color="auto" w:fill="auto"/>
            <w:noWrap/>
            <w:hideMark/>
          </w:tcPr>
          <w:p w14:paraId="3F17085A" w14:textId="77777777" w:rsidR="00E83F66" w:rsidRPr="00772251" w:rsidRDefault="00E83F66" w:rsidP="005C42AF">
            <w:pPr>
              <w:spacing w:before="60" w:after="60" w:line="240" w:lineRule="auto"/>
              <w:rPr>
                <w:noProof/>
                <w:sz w:val="20"/>
              </w:rPr>
            </w:pPr>
            <w:r>
              <w:rPr>
                <w:noProof/>
                <w:sz w:val="20"/>
              </w:rPr>
              <w:t>030443</w:t>
            </w:r>
          </w:p>
        </w:tc>
        <w:tc>
          <w:tcPr>
            <w:tcW w:w="11425" w:type="dxa"/>
            <w:tcBorders>
              <w:top w:val="nil"/>
              <w:left w:val="nil"/>
              <w:bottom w:val="single" w:sz="4" w:space="0" w:color="auto"/>
              <w:right w:val="single" w:sz="4" w:space="0" w:color="auto"/>
            </w:tcBorders>
            <w:shd w:val="clear" w:color="auto" w:fill="auto"/>
            <w:noWrap/>
            <w:hideMark/>
          </w:tcPr>
          <w:p w14:paraId="71A836E4" w14:textId="77777777" w:rsidR="00E83F66" w:rsidRPr="00772251" w:rsidRDefault="00E83F66" w:rsidP="005C42AF">
            <w:pPr>
              <w:spacing w:before="60" w:after="60" w:line="240" w:lineRule="auto"/>
              <w:rPr>
                <w:noProof/>
                <w:sz w:val="20"/>
              </w:rPr>
            </w:pPr>
            <w:r>
              <w:rPr>
                <w:noProof/>
                <w:sz w:val="20"/>
              </w:rPr>
              <w:t>-- von Plattfischen (Pleuronectidae, Bothidae, Cynoglossidae, Soleidae, Scophthalmidae und Citharidae)</w:t>
            </w:r>
          </w:p>
        </w:tc>
        <w:tc>
          <w:tcPr>
            <w:tcW w:w="986" w:type="dxa"/>
            <w:tcBorders>
              <w:top w:val="nil"/>
              <w:left w:val="nil"/>
              <w:bottom w:val="single" w:sz="4" w:space="0" w:color="auto"/>
              <w:right w:val="single" w:sz="4" w:space="0" w:color="auto"/>
            </w:tcBorders>
            <w:shd w:val="clear" w:color="auto" w:fill="auto"/>
            <w:noWrap/>
            <w:vAlign w:val="bottom"/>
            <w:hideMark/>
          </w:tcPr>
          <w:p w14:paraId="5D4EAC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4AA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48798" w14:textId="77777777" w:rsidR="00E83F66" w:rsidRPr="00772251" w:rsidRDefault="00E83F66" w:rsidP="00507CFA">
            <w:pPr>
              <w:pageBreakBefore/>
              <w:spacing w:before="60" w:after="60" w:line="240" w:lineRule="auto"/>
              <w:rPr>
                <w:noProof/>
                <w:sz w:val="20"/>
              </w:rPr>
            </w:pPr>
            <w:r>
              <w:rPr>
                <w:noProof/>
                <w:sz w:val="20"/>
              </w:rPr>
              <w:t>03044400</w:t>
            </w:r>
          </w:p>
        </w:tc>
        <w:tc>
          <w:tcPr>
            <w:tcW w:w="1134" w:type="dxa"/>
            <w:tcBorders>
              <w:top w:val="nil"/>
              <w:left w:val="nil"/>
              <w:bottom w:val="single" w:sz="4" w:space="0" w:color="auto"/>
              <w:right w:val="single" w:sz="4" w:space="0" w:color="auto"/>
            </w:tcBorders>
            <w:shd w:val="clear" w:color="auto" w:fill="auto"/>
            <w:noWrap/>
            <w:hideMark/>
          </w:tcPr>
          <w:p w14:paraId="6562ABE8" w14:textId="77777777" w:rsidR="00E83F66" w:rsidRPr="00772251" w:rsidRDefault="00E83F66" w:rsidP="005C42AF">
            <w:pPr>
              <w:spacing w:before="60" w:after="60" w:line="240" w:lineRule="auto"/>
              <w:rPr>
                <w:noProof/>
                <w:sz w:val="20"/>
              </w:rPr>
            </w:pPr>
            <w:r>
              <w:rPr>
                <w:noProof/>
                <w:sz w:val="20"/>
              </w:rPr>
              <w:t>030444</w:t>
            </w:r>
          </w:p>
        </w:tc>
        <w:tc>
          <w:tcPr>
            <w:tcW w:w="11425" w:type="dxa"/>
            <w:tcBorders>
              <w:top w:val="nil"/>
              <w:left w:val="nil"/>
              <w:bottom w:val="single" w:sz="4" w:space="0" w:color="auto"/>
              <w:right w:val="single" w:sz="4" w:space="0" w:color="auto"/>
            </w:tcBorders>
            <w:shd w:val="clear" w:color="auto" w:fill="auto"/>
            <w:noWrap/>
            <w:hideMark/>
          </w:tcPr>
          <w:p w14:paraId="1569CD62" w14:textId="77777777" w:rsidR="00E83F66" w:rsidRPr="00772251" w:rsidRDefault="00E83F66" w:rsidP="005C42AF">
            <w:pPr>
              <w:spacing w:before="60" w:after="60" w:line="240" w:lineRule="auto"/>
              <w:rPr>
                <w:noProof/>
                <w:sz w:val="20"/>
              </w:rPr>
            </w:pPr>
            <w:r>
              <w:rPr>
                <w:noProof/>
                <w:sz w:val="20"/>
              </w:rPr>
              <w:t>-- von Fischen der Familien Bregmacerotidae, Euclichthyidae, Gadidae, Macrouridae, Melanonidae, Merlucciidae, Moridae und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16F8E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C2D6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B2134" w14:textId="77777777" w:rsidR="00E83F66" w:rsidRPr="00772251" w:rsidRDefault="00E83F66" w:rsidP="005C42AF">
            <w:pPr>
              <w:spacing w:before="60" w:after="60" w:line="240" w:lineRule="auto"/>
              <w:rPr>
                <w:noProof/>
                <w:sz w:val="20"/>
              </w:rPr>
            </w:pPr>
            <w:r>
              <w:rPr>
                <w:noProof/>
                <w:sz w:val="20"/>
              </w:rPr>
              <w:t>03044500</w:t>
            </w:r>
          </w:p>
        </w:tc>
        <w:tc>
          <w:tcPr>
            <w:tcW w:w="1134" w:type="dxa"/>
            <w:tcBorders>
              <w:top w:val="nil"/>
              <w:left w:val="nil"/>
              <w:bottom w:val="single" w:sz="4" w:space="0" w:color="auto"/>
              <w:right w:val="single" w:sz="4" w:space="0" w:color="auto"/>
            </w:tcBorders>
            <w:shd w:val="clear" w:color="auto" w:fill="auto"/>
            <w:noWrap/>
            <w:hideMark/>
          </w:tcPr>
          <w:p w14:paraId="6075BD14" w14:textId="77777777" w:rsidR="00E83F66" w:rsidRPr="00772251" w:rsidRDefault="00E83F66" w:rsidP="005C42AF">
            <w:pPr>
              <w:spacing w:before="60" w:after="60" w:line="240" w:lineRule="auto"/>
              <w:rPr>
                <w:noProof/>
                <w:sz w:val="20"/>
              </w:rPr>
            </w:pPr>
            <w:r>
              <w:rPr>
                <w:noProof/>
                <w:sz w:val="20"/>
              </w:rPr>
              <w:t>030445</w:t>
            </w:r>
          </w:p>
        </w:tc>
        <w:tc>
          <w:tcPr>
            <w:tcW w:w="11425" w:type="dxa"/>
            <w:tcBorders>
              <w:top w:val="nil"/>
              <w:left w:val="nil"/>
              <w:bottom w:val="single" w:sz="4" w:space="0" w:color="auto"/>
              <w:right w:val="single" w:sz="4" w:space="0" w:color="auto"/>
            </w:tcBorders>
            <w:shd w:val="clear" w:color="auto" w:fill="auto"/>
            <w:noWrap/>
            <w:hideMark/>
          </w:tcPr>
          <w:p w14:paraId="1FE38567" w14:textId="77777777" w:rsidR="00E83F66" w:rsidRPr="00772251" w:rsidRDefault="00E83F66" w:rsidP="005C42AF">
            <w:pPr>
              <w:spacing w:before="60" w:after="60" w:line="240" w:lineRule="auto"/>
              <w:rPr>
                <w:noProof/>
                <w:sz w:val="20"/>
              </w:rPr>
            </w:pPr>
            <w:r>
              <w:rPr>
                <w:noProof/>
                <w:sz w:val="20"/>
              </w:rPr>
              <w:t>-- vom Schwertfisch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6819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92BE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A2A720" w14:textId="77777777" w:rsidR="00E83F66" w:rsidRPr="00772251" w:rsidRDefault="00E83F66" w:rsidP="005C42AF">
            <w:pPr>
              <w:spacing w:before="60" w:after="60" w:line="240" w:lineRule="auto"/>
              <w:rPr>
                <w:noProof/>
                <w:sz w:val="20"/>
              </w:rPr>
            </w:pPr>
            <w:r>
              <w:rPr>
                <w:noProof/>
                <w:sz w:val="20"/>
              </w:rPr>
              <w:t>03044600</w:t>
            </w:r>
          </w:p>
        </w:tc>
        <w:tc>
          <w:tcPr>
            <w:tcW w:w="1134" w:type="dxa"/>
            <w:tcBorders>
              <w:top w:val="nil"/>
              <w:left w:val="nil"/>
              <w:bottom w:val="single" w:sz="4" w:space="0" w:color="auto"/>
              <w:right w:val="single" w:sz="4" w:space="0" w:color="auto"/>
            </w:tcBorders>
            <w:shd w:val="clear" w:color="auto" w:fill="auto"/>
            <w:noWrap/>
            <w:hideMark/>
          </w:tcPr>
          <w:p w14:paraId="2EF247D9" w14:textId="77777777" w:rsidR="00E83F66" w:rsidRPr="00772251" w:rsidRDefault="00E83F66" w:rsidP="005C42AF">
            <w:pPr>
              <w:spacing w:before="60" w:after="60" w:line="240" w:lineRule="auto"/>
              <w:rPr>
                <w:noProof/>
                <w:sz w:val="20"/>
              </w:rPr>
            </w:pPr>
            <w:r>
              <w:rPr>
                <w:noProof/>
                <w:sz w:val="20"/>
              </w:rPr>
              <w:t>030446</w:t>
            </w:r>
          </w:p>
        </w:tc>
        <w:tc>
          <w:tcPr>
            <w:tcW w:w="11425" w:type="dxa"/>
            <w:tcBorders>
              <w:top w:val="nil"/>
              <w:left w:val="nil"/>
              <w:bottom w:val="single" w:sz="4" w:space="0" w:color="auto"/>
              <w:right w:val="single" w:sz="4" w:space="0" w:color="auto"/>
            </w:tcBorders>
            <w:shd w:val="clear" w:color="auto" w:fill="auto"/>
            <w:noWrap/>
            <w:hideMark/>
          </w:tcPr>
          <w:p w14:paraId="1FBB25C7" w14:textId="77777777" w:rsidR="00E83F66" w:rsidRPr="00772251" w:rsidRDefault="00E83F66" w:rsidP="005C42AF">
            <w:pPr>
              <w:spacing w:before="60" w:after="60" w:line="240" w:lineRule="auto"/>
              <w:rPr>
                <w:noProof/>
                <w:sz w:val="20"/>
              </w:rPr>
            </w:pPr>
            <w:r>
              <w:rPr>
                <w:noProof/>
                <w:sz w:val="20"/>
              </w:rPr>
              <w:t>-- von Zahnfischen (</w:t>
            </w:r>
            <w:r>
              <w:rPr>
                <w:i/>
                <w:noProof/>
                <w:sz w:val="20"/>
              </w:rPr>
              <w:t>Dissostichus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9A503E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8C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A7216A" w14:textId="77777777" w:rsidR="00E83F66" w:rsidRPr="00772251" w:rsidRDefault="00E83F66" w:rsidP="005C42AF">
            <w:pPr>
              <w:spacing w:before="60" w:after="60" w:line="240" w:lineRule="auto"/>
              <w:rPr>
                <w:noProof/>
                <w:sz w:val="20"/>
              </w:rPr>
            </w:pPr>
            <w:r>
              <w:rPr>
                <w:noProof/>
                <w:sz w:val="20"/>
              </w:rPr>
              <w:t>03044900</w:t>
            </w:r>
          </w:p>
        </w:tc>
        <w:tc>
          <w:tcPr>
            <w:tcW w:w="1134" w:type="dxa"/>
            <w:tcBorders>
              <w:top w:val="nil"/>
              <w:left w:val="nil"/>
              <w:bottom w:val="single" w:sz="4" w:space="0" w:color="auto"/>
              <w:right w:val="single" w:sz="4" w:space="0" w:color="auto"/>
            </w:tcBorders>
            <w:shd w:val="clear" w:color="auto" w:fill="auto"/>
            <w:noWrap/>
            <w:hideMark/>
          </w:tcPr>
          <w:p w14:paraId="28B9C8EF" w14:textId="77777777" w:rsidR="00E83F66" w:rsidRPr="00772251" w:rsidRDefault="00E83F66" w:rsidP="005C42AF">
            <w:pPr>
              <w:spacing w:before="60" w:after="60" w:line="240" w:lineRule="auto"/>
              <w:rPr>
                <w:noProof/>
                <w:sz w:val="20"/>
              </w:rPr>
            </w:pPr>
            <w:r>
              <w:rPr>
                <w:noProof/>
                <w:sz w:val="20"/>
              </w:rPr>
              <w:t>030449</w:t>
            </w:r>
          </w:p>
        </w:tc>
        <w:tc>
          <w:tcPr>
            <w:tcW w:w="11425" w:type="dxa"/>
            <w:tcBorders>
              <w:top w:val="nil"/>
              <w:left w:val="nil"/>
              <w:bottom w:val="single" w:sz="4" w:space="0" w:color="auto"/>
              <w:right w:val="single" w:sz="4" w:space="0" w:color="auto"/>
            </w:tcBorders>
            <w:shd w:val="clear" w:color="auto" w:fill="auto"/>
            <w:noWrap/>
            <w:hideMark/>
          </w:tcPr>
          <w:p w14:paraId="7A5E421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D1AD2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D6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94BFB" w14:textId="77777777" w:rsidR="00E83F66" w:rsidRPr="00772251" w:rsidRDefault="00E83F66" w:rsidP="005C42AF">
            <w:pPr>
              <w:spacing w:before="60" w:after="60" w:line="240" w:lineRule="auto"/>
              <w:rPr>
                <w:noProof/>
                <w:sz w:val="20"/>
              </w:rPr>
            </w:pPr>
            <w:r>
              <w:rPr>
                <w:noProof/>
                <w:sz w:val="20"/>
              </w:rPr>
              <w:t>03045100</w:t>
            </w:r>
          </w:p>
        </w:tc>
        <w:tc>
          <w:tcPr>
            <w:tcW w:w="1134" w:type="dxa"/>
            <w:tcBorders>
              <w:top w:val="nil"/>
              <w:left w:val="nil"/>
              <w:bottom w:val="single" w:sz="4" w:space="0" w:color="auto"/>
              <w:right w:val="single" w:sz="4" w:space="0" w:color="auto"/>
            </w:tcBorders>
            <w:shd w:val="clear" w:color="auto" w:fill="auto"/>
            <w:noWrap/>
            <w:hideMark/>
          </w:tcPr>
          <w:p w14:paraId="4A44AED4" w14:textId="77777777" w:rsidR="00E83F66" w:rsidRPr="00772251" w:rsidRDefault="00E83F66" w:rsidP="005C42AF">
            <w:pPr>
              <w:spacing w:before="60" w:after="60" w:line="240" w:lineRule="auto"/>
              <w:rPr>
                <w:noProof/>
                <w:sz w:val="20"/>
              </w:rPr>
            </w:pPr>
            <w:r>
              <w:rPr>
                <w:noProof/>
                <w:sz w:val="20"/>
              </w:rPr>
              <w:t>030451</w:t>
            </w:r>
          </w:p>
        </w:tc>
        <w:tc>
          <w:tcPr>
            <w:tcW w:w="11425" w:type="dxa"/>
            <w:tcBorders>
              <w:top w:val="nil"/>
              <w:left w:val="nil"/>
              <w:bottom w:val="single" w:sz="4" w:space="0" w:color="auto"/>
              <w:right w:val="single" w:sz="4" w:space="0" w:color="auto"/>
            </w:tcBorders>
            <w:shd w:val="clear" w:color="auto" w:fill="auto"/>
            <w:noWrap/>
            <w:hideMark/>
          </w:tcPr>
          <w:p w14:paraId="47F3E244" w14:textId="77777777" w:rsidR="00E83F66" w:rsidRPr="00772251" w:rsidRDefault="00E83F66" w:rsidP="005C42AF">
            <w:pPr>
              <w:spacing w:before="60" w:after="60" w:line="240" w:lineRule="auto"/>
              <w:rPr>
                <w:noProof/>
                <w:sz w:val="20"/>
              </w:rPr>
            </w:pPr>
            <w:r>
              <w:rPr>
                <w:noProof/>
                <w:sz w:val="20"/>
              </w:rPr>
              <w:t>-- von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723C3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621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18902C" w14:textId="77777777" w:rsidR="00E83F66" w:rsidRPr="00772251" w:rsidRDefault="00E83F66" w:rsidP="005C42AF">
            <w:pPr>
              <w:spacing w:before="60" w:after="60" w:line="240" w:lineRule="auto"/>
              <w:rPr>
                <w:noProof/>
                <w:sz w:val="20"/>
              </w:rPr>
            </w:pPr>
            <w:r>
              <w:rPr>
                <w:noProof/>
                <w:sz w:val="20"/>
              </w:rPr>
              <w:t>03045200</w:t>
            </w:r>
          </w:p>
        </w:tc>
        <w:tc>
          <w:tcPr>
            <w:tcW w:w="1134" w:type="dxa"/>
            <w:tcBorders>
              <w:top w:val="nil"/>
              <w:left w:val="nil"/>
              <w:bottom w:val="single" w:sz="4" w:space="0" w:color="auto"/>
              <w:right w:val="single" w:sz="4" w:space="0" w:color="auto"/>
            </w:tcBorders>
            <w:shd w:val="clear" w:color="auto" w:fill="auto"/>
            <w:noWrap/>
            <w:hideMark/>
          </w:tcPr>
          <w:p w14:paraId="2C5FC98B" w14:textId="77777777" w:rsidR="00E83F66" w:rsidRPr="00772251" w:rsidRDefault="00E83F66" w:rsidP="005C42AF">
            <w:pPr>
              <w:spacing w:before="60" w:after="60" w:line="240" w:lineRule="auto"/>
              <w:rPr>
                <w:noProof/>
                <w:sz w:val="20"/>
              </w:rPr>
            </w:pPr>
            <w:r>
              <w:rPr>
                <w:noProof/>
                <w:sz w:val="20"/>
              </w:rPr>
              <w:t>030452</w:t>
            </w:r>
          </w:p>
        </w:tc>
        <w:tc>
          <w:tcPr>
            <w:tcW w:w="11425" w:type="dxa"/>
            <w:tcBorders>
              <w:top w:val="nil"/>
              <w:left w:val="nil"/>
              <w:bottom w:val="single" w:sz="4" w:space="0" w:color="auto"/>
              <w:right w:val="single" w:sz="4" w:space="0" w:color="auto"/>
            </w:tcBorders>
            <w:shd w:val="clear" w:color="auto" w:fill="auto"/>
            <w:noWrap/>
            <w:hideMark/>
          </w:tcPr>
          <w:p w14:paraId="71C3A000" w14:textId="77777777" w:rsidR="00E83F66" w:rsidRPr="00772251" w:rsidRDefault="00E83F66" w:rsidP="005C42AF">
            <w:pPr>
              <w:spacing w:before="60" w:after="60" w:line="240" w:lineRule="auto"/>
              <w:rPr>
                <w:noProof/>
                <w:sz w:val="20"/>
              </w:rPr>
            </w:pPr>
            <w:r>
              <w:rPr>
                <w:noProof/>
                <w:sz w:val="20"/>
              </w:rPr>
              <w:t xml:space="preserve">-- </w:t>
            </w:r>
            <w:r>
              <w:rPr>
                <w:i/>
                <w:noProof/>
                <w:sz w:val="20"/>
              </w:rPr>
              <w:t>von Salmoniden</w:t>
            </w:r>
          </w:p>
        </w:tc>
        <w:tc>
          <w:tcPr>
            <w:tcW w:w="986" w:type="dxa"/>
            <w:tcBorders>
              <w:top w:val="nil"/>
              <w:left w:val="nil"/>
              <w:bottom w:val="single" w:sz="4" w:space="0" w:color="auto"/>
              <w:right w:val="single" w:sz="4" w:space="0" w:color="auto"/>
            </w:tcBorders>
            <w:shd w:val="clear" w:color="auto" w:fill="auto"/>
            <w:noWrap/>
            <w:vAlign w:val="bottom"/>
            <w:hideMark/>
          </w:tcPr>
          <w:p w14:paraId="78DE1D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CB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14180A" w14:textId="77777777" w:rsidR="00E83F66" w:rsidRPr="00772251" w:rsidRDefault="00E83F66" w:rsidP="005C42AF">
            <w:pPr>
              <w:spacing w:before="60" w:after="60" w:line="240" w:lineRule="auto"/>
              <w:rPr>
                <w:noProof/>
                <w:sz w:val="20"/>
              </w:rPr>
            </w:pPr>
            <w:r>
              <w:rPr>
                <w:noProof/>
                <w:sz w:val="20"/>
              </w:rPr>
              <w:t>03045300</w:t>
            </w:r>
          </w:p>
        </w:tc>
        <w:tc>
          <w:tcPr>
            <w:tcW w:w="1134" w:type="dxa"/>
            <w:tcBorders>
              <w:top w:val="nil"/>
              <w:left w:val="nil"/>
              <w:bottom w:val="single" w:sz="4" w:space="0" w:color="auto"/>
              <w:right w:val="single" w:sz="4" w:space="0" w:color="auto"/>
            </w:tcBorders>
            <w:shd w:val="clear" w:color="auto" w:fill="auto"/>
            <w:noWrap/>
            <w:hideMark/>
          </w:tcPr>
          <w:p w14:paraId="35EB24A8" w14:textId="77777777" w:rsidR="00E83F66" w:rsidRPr="00772251" w:rsidRDefault="00E83F66" w:rsidP="005C42AF">
            <w:pPr>
              <w:spacing w:before="60" w:after="60" w:line="240" w:lineRule="auto"/>
              <w:rPr>
                <w:noProof/>
                <w:sz w:val="20"/>
              </w:rPr>
            </w:pPr>
            <w:r>
              <w:rPr>
                <w:noProof/>
                <w:sz w:val="20"/>
              </w:rPr>
              <w:t>030453</w:t>
            </w:r>
          </w:p>
        </w:tc>
        <w:tc>
          <w:tcPr>
            <w:tcW w:w="11425" w:type="dxa"/>
            <w:tcBorders>
              <w:top w:val="nil"/>
              <w:left w:val="nil"/>
              <w:bottom w:val="single" w:sz="4" w:space="0" w:color="auto"/>
              <w:right w:val="single" w:sz="4" w:space="0" w:color="auto"/>
            </w:tcBorders>
            <w:shd w:val="clear" w:color="auto" w:fill="auto"/>
            <w:noWrap/>
            <w:hideMark/>
          </w:tcPr>
          <w:p w14:paraId="18E9FF99" w14:textId="77777777" w:rsidR="00E83F66" w:rsidRPr="00772251" w:rsidRDefault="00E83F66" w:rsidP="005C42AF">
            <w:pPr>
              <w:spacing w:before="60" w:after="60" w:line="240" w:lineRule="auto"/>
              <w:rPr>
                <w:noProof/>
                <w:sz w:val="20"/>
              </w:rPr>
            </w:pPr>
            <w:r>
              <w:rPr>
                <w:noProof/>
                <w:sz w:val="20"/>
              </w:rPr>
              <w:t>-- von Fischen der Familien Bregmacerotidae, Euclichthyidae, Gadidae, Macrouridae, Melanonidae, Merlucciidae, Moridae und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63FF5D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B12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8F027" w14:textId="77777777" w:rsidR="00E83F66" w:rsidRPr="00772251" w:rsidRDefault="00E83F66" w:rsidP="005C42AF">
            <w:pPr>
              <w:spacing w:before="60" w:after="60" w:line="240" w:lineRule="auto"/>
              <w:rPr>
                <w:noProof/>
                <w:sz w:val="20"/>
              </w:rPr>
            </w:pPr>
            <w:r>
              <w:rPr>
                <w:noProof/>
                <w:sz w:val="20"/>
              </w:rPr>
              <w:t>03045400</w:t>
            </w:r>
          </w:p>
        </w:tc>
        <w:tc>
          <w:tcPr>
            <w:tcW w:w="1134" w:type="dxa"/>
            <w:tcBorders>
              <w:top w:val="nil"/>
              <w:left w:val="nil"/>
              <w:bottom w:val="single" w:sz="4" w:space="0" w:color="auto"/>
              <w:right w:val="single" w:sz="4" w:space="0" w:color="auto"/>
            </w:tcBorders>
            <w:shd w:val="clear" w:color="auto" w:fill="auto"/>
            <w:noWrap/>
            <w:hideMark/>
          </w:tcPr>
          <w:p w14:paraId="6EF1BD70" w14:textId="77777777" w:rsidR="00E83F66" w:rsidRPr="00772251" w:rsidRDefault="00E83F66" w:rsidP="005C42AF">
            <w:pPr>
              <w:spacing w:before="60" w:after="60" w:line="240" w:lineRule="auto"/>
              <w:rPr>
                <w:noProof/>
                <w:sz w:val="20"/>
              </w:rPr>
            </w:pPr>
            <w:r>
              <w:rPr>
                <w:noProof/>
                <w:sz w:val="20"/>
              </w:rPr>
              <w:t>030454</w:t>
            </w:r>
          </w:p>
        </w:tc>
        <w:tc>
          <w:tcPr>
            <w:tcW w:w="11425" w:type="dxa"/>
            <w:tcBorders>
              <w:top w:val="nil"/>
              <w:left w:val="nil"/>
              <w:bottom w:val="single" w:sz="4" w:space="0" w:color="auto"/>
              <w:right w:val="single" w:sz="4" w:space="0" w:color="auto"/>
            </w:tcBorders>
            <w:shd w:val="clear" w:color="auto" w:fill="auto"/>
            <w:noWrap/>
            <w:hideMark/>
          </w:tcPr>
          <w:p w14:paraId="4AFD7782" w14:textId="77777777" w:rsidR="00E83F66" w:rsidRPr="00772251" w:rsidRDefault="00E83F66" w:rsidP="005C42AF">
            <w:pPr>
              <w:spacing w:before="60" w:after="60" w:line="240" w:lineRule="auto"/>
              <w:rPr>
                <w:noProof/>
                <w:sz w:val="20"/>
              </w:rPr>
            </w:pPr>
            <w:r>
              <w:rPr>
                <w:noProof/>
                <w:sz w:val="20"/>
              </w:rPr>
              <w:t>-- vom Schwertfisch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DE9F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2B9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EEE831" w14:textId="77777777" w:rsidR="00E83F66" w:rsidRPr="00772251" w:rsidRDefault="00E83F66" w:rsidP="005C42AF">
            <w:pPr>
              <w:spacing w:before="60" w:after="60" w:line="240" w:lineRule="auto"/>
              <w:rPr>
                <w:noProof/>
                <w:sz w:val="20"/>
              </w:rPr>
            </w:pPr>
            <w:r>
              <w:rPr>
                <w:noProof/>
                <w:sz w:val="20"/>
              </w:rPr>
              <w:t>03045500</w:t>
            </w:r>
          </w:p>
        </w:tc>
        <w:tc>
          <w:tcPr>
            <w:tcW w:w="1134" w:type="dxa"/>
            <w:tcBorders>
              <w:top w:val="nil"/>
              <w:left w:val="nil"/>
              <w:bottom w:val="single" w:sz="4" w:space="0" w:color="auto"/>
              <w:right w:val="single" w:sz="4" w:space="0" w:color="auto"/>
            </w:tcBorders>
            <w:shd w:val="clear" w:color="auto" w:fill="auto"/>
            <w:noWrap/>
            <w:hideMark/>
          </w:tcPr>
          <w:p w14:paraId="584E7EA9" w14:textId="77777777" w:rsidR="00E83F66" w:rsidRPr="00772251" w:rsidRDefault="00E83F66" w:rsidP="005C42AF">
            <w:pPr>
              <w:spacing w:before="60" w:after="60" w:line="240" w:lineRule="auto"/>
              <w:rPr>
                <w:noProof/>
                <w:sz w:val="20"/>
              </w:rPr>
            </w:pPr>
            <w:r>
              <w:rPr>
                <w:noProof/>
                <w:sz w:val="20"/>
              </w:rPr>
              <w:t>030455</w:t>
            </w:r>
          </w:p>
        </w:tc>
        <w:tc>
          <w:tcPr>
            <w:tcW w:w="11425" w:type="dxa"/>
            <w:tcBorders>
              <w:top w:val="nil"/>
              <w:left w:val="nil"/>
              <w:bottom w:val="single" w:sz="4" w:space="0" w:color="auto"/>
              <w:right w:val="single" w:sz="4" w:space="0" w:color="auto"/>
            </w:tcBorders>
            <w:shd w:val="clear" w:color="auto" w:fill="auto"/>
            <w:noWrap/>
            <w:hideMark/>
          </w:tcPr>
          <w:p w14:paraId="565DF196" w14:textId="77777777" w:rsidR="00E83F66" w:rsidRPr="00772251" w:rsidRDefault="00E83F66" w:rsidP="005C42AF">
            <w:pPr>
              <w:spacing w:before="60" w:after="60" w:line="240" w:lineRule="auto"/>
              <w:rPr>
                <w:noProof/>
                <w:sz w:val="20"/>
              </w:rPr>
            </w:pPr>
            <w:r>
              <w:rPr>
                <w:noProof/>
                <w:sz w:val="20"/>
              </w:rPr>
              <w:t>-- von Zahnfischen (</w:t>
            </w:r>
            <w:r>
              <w:rPr>
                <w:i/>
                <w:noProof/>
                <w:sz w:val="20"/>
              </w:rPr>
              <w:t>Dissostichus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D09D9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8974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EF762" w14:textId="77777777" w:rsidR="00E83F66" w:rsidRPr="00772251" w:rsidRDefault="00E83F66" w:rsidP="005C42AF">
            <w:pPr>
              <w:spacing w:before="60" w:after="60" w:line="240" w:lineRule="auto"/>
              <w:rPr>
                <w:noProof/>
                <w:sz w:val="20"/>
              </w:rPr>
            </w:pPr>
            <w:r>
              <w:rPr>
                <w:noProof/>
                <w:sz w:val="20"/>
              </w:rPr>
              <w:t>03045900</w:t>
            </w:r>
          </w:p>
        </w:tc>
        <w:tc>
          <w:tcPr>
            <w:tcW w:w="1134" w:type="dxa"/>
            <w:tcBorders>
              <w:top w:val="nil"/>
              <w:left w:val="nil"/>
              <w:bottom w:val="single" w:sz="4" w:space="0" w:color="auto"/>
              <w:right w:val="single" w:sz="4" w:space="0" w:color="auto"/>
            </w:tcBorders>
            <w:shd w:val="clear" w:color="auto" w:fill="auto"/>
            <w:noWrap/>
            <w:hideMark/>
          </w:tcPr>
          <w:p w14:paraId="03956470" w14:textId="77777777" w:rsidR="00E83F66" w:rsidRPr="00772251" w:rsidRDefault="00E83F66" w:rsidP="005C42AF">
            <w:pPr>
              <w:spacing w:before="60" w:after="60" w:line="240" w:lineRule="auto"/>
              <w:rPr>
                <w:noProof/>
                <w:sz w:val="20"/>
              </w:rPr>
            </w:pPr>
            <w:r>
              <w:rPr>
                <w:noProof/>
                <w:sz w:val="20"/>
              </w:rPr>
              <w:t>030459</w:t>
            </w:r>
          </w:p>
        </w:tc>
        <w:tc>
          <w:tcPr>
            <w:tcW w:w="11425" w:type="dxa"/>
            <w:tcBorders>
              <w:top w:val="nil"/>
              <w:left w:val="nil"/>
              <w:bottom w:val="single" w:sz="4" w:space="0" w:color="auto"/>
              <w:right w:val="single" w:sz="4" w:space="0" w:color="auto"/>
            </w:tcBorders>
            <w:shd w:val="clear" w:color="auto" w:fill="auto"/>
            <w:noWrap/>
            <w:hideMark/>
          </w:tcPr>
          <w:p w14:paraId="153ADDA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E561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CD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A80EC" w14:textId="77777777" w:rsidR="00E83F66" w:rsidRPr="00772251" w:rsidRDefault="00E83F66" w:rsidP="005C42AF">
            <w:pPr>
              <w:spacing w:before="60" w:after="60" w:line="240" w:lineRule="auto"/>
              <w:rPr>
                <w:noProof/>
                <w:sz w:val="20"/>
              </w:rPr>
            </w:pPr>
            <w:r>
              <w:rPr>
                <w:noProof/>
                <w:sz w:val="20"/>
              </w:rPr>
              <w:t>03046100</w:t>
            </w:r>
          </w:p>
        </w:tc>
        <w:tc>
          <w:tcPr>
            <w:tcW w:w="1134" w:type="dxa"/>
            <w:tcBorders>
              <w:top w:val="nil"/>
              <w:left w:val="nil"/>
              <w:bottom w:val="single" w:sz="4" w:space="0" w:color="auto"/>
              <w:right w:val="single" w:sz="4" w:space="0" w:color="auto"/>
            </w:tcBorders>
            <w:shd w:val="clear" w:color="auto" w:fill="auto"/>
            <w:noWrap/>
            <w:hideMark/>
          </w:tcPr>
          <w:p w14:paraId="52709568" w14:textId="77777777" w:rsidR="00E83F66" w:rsidRPr="00772251" w:rsidRDefault="00E83F66" w:rsidP="005C42AF">
            <w:pPr>
              <w:spacing w:before="60" w:after="60" w:line="240" w:lineRule="auto"/>
              <w:rPr>
                <w:noProof/>
                <w:sz w:val="20"/>
              </w:rPr>
            </w:pPr>
            <w:r>
              <w:rPr>
                <w:noProof/>
                <w:sz w:val="20"/>
              </w:rPr>
              <w:t>030461</w:t>
            </w:r>
          </w:p>
        </w:tc>
        <w:tc>
          <w:tcPr>
            <w:tcW w:w="11425" w:type="dxa"/>
            <w:tcBorders>
              <w:top w:val="nil"/>
              <w:left w:val="nil"/>
              <w:bottom w:val="single" w:sz="4" w:space="0" w:color="auto"/>
              <w:right w:val="single" w:sz="4" w:space="0" w:color="auto"/>
            </w:tcBorders>
            <w:shd w:val="clear" w:color="auto" w:fill="auto"/>
            <w:noWrap/>
            <w:hideMark/>
          </w:tcPr>
          <w:p w14:paraId="44208F0C" w14:textId="77777777" w:rsidR="00E83F66" w:rsidRPr="00772251" w:rsidRDefault="00E83F66" w:rsidP="005C42AF">
            <w:pPr>
              <w:spacing w:before="60" w:after="60" w:line="240" w:lineRule="auto"/>
              <w:rPr>
                <w:noProof/>
                <w:sz w:val="20"/>
              </w:rPr>
            </w:pPr>
            <w:r>
              <w:rPr>
                <w:noProof/>
                <w:sz w:val="20"/>
              </w:rPr>
              <w:t>-- von Tilapia (</w:t>
            </w:r>
            <w:r>
              <w:rPr>
                <w:i/>
                <w:noProof/>
                <w:sz w:val="20"/>
              </w:rPr>
              <w:t>Oreochromis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301C9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00BF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96B272" w14:textId="77777777" w:rsidR="00E83F66" w:rsidRPr="00772251" w:rsidRDefault="00E83F66" w:rsidP="005C42AF">
            <w:pPr>
              <w:spacing w:before="60" w:after="60" w:line="240" w:lineRule="auto"/>
              <w:rPr>
                <w:noProof/>
                <w:sz w:val="20"/>
              </w:rPr>
            </w:pPr>
            <w:r>
              <w:rPr>
                <w:noProof/>
                <w:sz w:val="20"/>
              </w:rPr>
              <w:t>03046200</w:t>
            </w:r>
          </w:p>
        </w:tc>
        <w:tc>
          <w:tcPr>
            <w:tcW w:w="1134" w:type="dxa"/>
            <w:tcBorders>
              <w:top w:val="nil"/>
              <w:left w:val="nil"/>
              <w:bottom w:val="single" w:sz="4" w:space="0" w:color="auto"/>
              <w:right w:val="single" w:sz="4" w:space="0" w:color="auto"/>
            </w:tcBorders>
            <w:shd w:val="clear" w:color="auto" w:fill="auto"/>
            <w:noWrap/>
            <w:hideMark/>
          </w:tcPr>
          <w:p w14:paraId="1948AEC3" w14:textId="77777777" w:rsidR="00E83F66" w:rsidRPr="00772251" w:rsidRDefault="00E83F66" w:rsidP="005C42AF">
            <w:pPr>
              <w:spacing w:before="60" w:after="60" w:line="240" w:lineRule="auto"/>
              <w:rPr>
                <w:noProof/>
                <w:sz w:val="20"/>
              </w:rPr>
            </w:pPr>
            <w:r>
              <w:rPr>
                <w:noProof/>
                <w:sz w:val="20"/>
              </w:rPr>
              <w:t>030462</w:t>
            </w:r>
          </w:p>
        </w:tc>
        <w:tc>
          <w:tcPr>
            <w:tcW w:w="11425" w:type="dxa"/>
            <w:tcBorders>
              <w:top w:val="nil"/>
              <w:left w:val="nil"/>
              <w:bottom w:val="single" w:sz="4" w:space="0" w:color="auto"/>
              <w:right w:val="single" w:sz="4" w:space="0" w:color="auto"/>
            </w:tcBorders>
            <w:shd w:val="clear" w:color="auto" w:fill="auto"/>
            <w:noWrap/>
            <w:hideMark/>
          </w:tcPr>
          <w:p w14:paraId="14651F52" w14:textId="77777777" w:rsidR="00E83F66" w:rsidRPr="00772251" w:rsidRDefault="00E83F66" w:rsidP="005C42AF">
            <w:pPr>
              <w:spacing w:before="60" w:after="60" w:line="240" w:lineRule="auto"/>
              <w:rPr>
                <w:noProof/>
                <w:sz w:val="20"/>
              </w:rPr>
            </w:pPr>
            <w:r>
              <w:rPr>
                <w:noProof/>
                <w:sz w:val="20"/>
              </w:rPr>
              <w:t>-- von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Clarias</w:t>
            </w:r>
            <w:r>
              <w:rPr>
                <w:noProof/>
                <w:sz w:val="20"/>
              </w:rPr>
              <w:t xml:space="preserve"> spp., </w:t>
            </w:r>
            <w:r>
              <w:rPr>
                <w:i/>
                <w:noProof/>
                <w:sz w:val="20"/>
              </w:rPr>
              <w:t xml:space="preserve">Ictalurus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66F54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5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CA712" w14:textId="77777777" w:rsidR="00E83F66" w:rsidRPr="00772251" w:rsidRDefault="00E83F66" w:rsidP="005C42AF">
            <w:pPr>
              <w:spacing w:before="60" w:after="60" w:line="240" w:lineRule="auto"/>
              <w:rPr>
                <w:noProof/>
                <w:sz w:val="20"/>
              </w:rPr>
            </w:pPr>
            <w:r>
              <w:rPr>
                <w:noProof/>
                <w:sz w:val="20"/>
              </w:rPr>
              <w:t>03046300</w:t>
            </w:r>
          </w:p>
        </w:tc>
        <w:tc>
          <w:tcPr>
            <w:tcW w:w="1134" w:type="dxa"/>
            <w:tcBorders>
              <w:top w:val="nil"/>
              <w:left w:val="nil"/>
              <w:bottom w:val="single" w:sz="4" w:space="0" w:color="auto"/>
              <w:right w:val="single" w:sz="4" w:space="0" w:color="auto"/>
            </w:tcBorders>
            <w:shd w:val="clear" w:color="auto" w:fill="auto"/>
            <w:noWrap/>
            <w:hideMark/>
          </w:tcPr>
          <w:p w14:paraId="79324310" w14:textId="77777777" w:rsidR="00E83F66" w:rsidRPr="00772251" w:rsidRDefault="00E83F66" w:rsidP="005C42AF">
            <w:pPr>
              <w:spacing w:before="60" w:after="60" w:line="240" w:lineRule="auto"/>
              <w:rPr>
                <w:noProof/>
                <w:sz w:val="20"/>
              </w:rPr>
            </w:pPr>
            <w:r>
              <w:rPr>
                <w:noProof/>
                <w:sz w:val="20"/>
              </w:rPr>
              <w:t>030463</w:t>
            </w:r>
          </w:p>
        </w:tc>
        <w:tc>
          <w:tcPr>
            <w:tcW w:w="11425" w:type="dxa"/>
            <w:tcBorders>
              <w:top w:val="nil"/>
              <w:left w:val="nil"/>
              <w:bottom w:val="single" w:sz="4" w:space="0" w:color="auto"/>
              <w:right w:val="single" w:sz="4" w:space="0" w:color="auto"/>
            </w:tcBorders>
            <w:shd w:val="clear" w:color="auto" w:fill="auto"/>
            <w:noWrap/>
            <w:hideMark/>
          </w:tcPr>
          <w:p w14:paraId="1843C1BD" w14:textId="77777777" w:rsidR="00E83F66" w:rsidRPr="00772251" w:rsidRDefault="00E83F66" w:rsidP="005C42AF">
            <w:pPr>
              <w:spacing w:before="60" w:after="60" w:line="240" w:lineRule="auto"/>
              <w:rPr>
                <w:noProof/>
                <w:sz w:val="20"/>
              </w:rPr>
            </w:pPr>
            <w:r>
              <w:rPr>
                <w:noProof/>
                <w:sz w:val="20"/>
              </w:rPr>
              <w:t>-- vom Nilbarsch (</w:t>
            </w:r>
            <w:r>
              <w:rPr>
                <w:i/>
                <w:noProof/>
                <w:sz w:val="20"/>
              </w:rPr>
              <w:t>Lates niloticus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A6C2C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9A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CB9D62" w14:textId="77777777" w:rsidR="00E83F66" w:rsidRPr="00772251" w:rsidRDefault="00E83F66" w:rsidP="005C42AF">
            <w:pPr>
              <w:spacing w:before="60" w:after="60" w:line="240" w:lineRule="auto"/>
              <w:rPr>
                <w:noProof/>
                <w:sz w:val="20"/>
              </w:rPr>
            </w:pPr>
            <w:r>
              <w:rPr>
                <w:noProof/>
                <w:sz w:val="20"/>
              </w:rPr>
              <w:t>03046900</w:t>
            </w:r>
          </w:p>
        </w:tc>
        <w:tc>
          <w:tcPr>
            <w:tcW w:w="1134" w:type="dxa"/>
            <w:tcBorders>
              <w:top w:val="nil"/>
              <w:left w:val="nil"/>
              <w:bottom w:val="single" w:sz="4" w:space="0" w:color="auto"/>
              <w:right w:val="single" w:sz="4" w:space="0" w:color="auto"/>
            </w:tcBorders>
            <w:shd w:val="clear" w:color="auto" w:fill="auto"/>
            <w:noWrap/>
            <w:hideMark/>
          </w:tcPr>
          <w:p w14:paraId="5B619B5B" w14:textId="77777777" w:rsidR="00E83F66" w:rsidRPr="00772251" w:rsidRDefault="00E83F66" w:rsidP="005C42AF">
            <w:pPr>
              <w:spacing w:before="60" w:after="60" w:line="240" w:lineRule="auto"/>
              <w:rPr>
                <w:noProof/>
                <w:sz w:val="20"/>
              </w:rPr>
            </w:pPr>
            <w:r>
              <w:rPr>
                <w:noProof/>
                <w:sz w:val="20"/>
              </w:rPr>
              <w:t>030469</w:t>
            </w:r>
          </w:p>
        </w:tc>
        <w:tc>
          <w:tcPr>
            <w:tcW w:w="11425" w:type="dxa"/>
            <w:tcBorders>
              <w:top w:val="nil"/>
              <w:left w:val="nil"/>
              <w:bottom w:val="single" w:sz="4" w:space="0" w:color="auto"/>
              <w:right w:val="single" w:sz="4" w:space="0" w:color="auto"/>
            </w:tcBorders>
            <w:shd w:val="clear" w:color="auto" w:fill="auto"/>
            <w:noWrap/>
            <w:hideMark/>
          </w:tcPr>
          <w:p w14:paraId="4A91DB5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982D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6F07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4C70DD" w14:textId="77777777" w:rsidR="00E83F66" w:rsidRPr="00772251" w:rsidRDefault="00E83F66" w:rsidP="005C42AF">
            <w:pPr>
              <w:spacing w:before="60" w:after="60" w:line="240" w:lineRule="auto"/>
              <w:rPr>
                <w:noProof/>
                <w:sz w:val="20"/>
              </w:rPr>
            </w:pPr>
            <w:r>
              <w:rPr>
                <w:noProof/>
                <w:sz w:val="20"/>
              </w:rPr>
              <w:t>03047100</w:t>
            </w:r>
          </w:p>
        </w:tc>
        <w:tc>
          <w:tcPr>
            <w:tcW w:w="1134" w:type="dxa"/>
            <w:tcBorders>
              <w:top w:val="nil"/>
              <w:left w:val="nil"/>
              <w:bottom w:val="single" w:sz="4" w:space="0" w:color="auto"/>
              <w:right w:val="single" w:sz="4" w:space="0" w:color="auto"/>
            </w:tcBorders>
            <w:shd w:val="clear" w:color="auto" w:fill="auto"/>
            <w:noWrap/>
            <w:hideMark/>
          </w:tcPr>
          <w:p w14:paraId="7F929D7B" w14:textId="77777777" w:rsidR="00E83F66" w:rsidRPr="00772251" w:rsidRDefault="00E83F66" w:rsidP="005C42AF">
            <w:pPr>
              <w:spacing w:before="60" w:after="60" w:line="240" w:lineRule="auto"/>
              <w:rPr>
                <w:noProof/>
                <w:sz w:val="20"/>
              </w:rPr>
            </w:pPr>
            <w:r>
              <w:rPr>
                <w:noProof/>
                <w:sz w:val="20"/>
              </w:rPr>
              <w:t>030471</w:t>
            </w:r>
          </w:p>
        </w:tc>
        <w:tc>
          <w:tcPr>
            <w:tcW w:w="11425" w:type="dxa"/>
            <w:tcBorders>
              <w:top w:val="nil"/>
              <w:left w:val="nil"/>
              <w:bottom w:val="single" w:sz="4" w:space="0" w:color="auto"/>
              <w:right w:val="single" w:sz="4" w:space="0" w:color="auto"/>
            </w:tcBorders>
            <w:shd w:val="clear" w:color="auto" w:fill="auto"/>
            <w:noWrap/>
            <w:hideMark/>
          </w:tcPr>
          <w:p w14:paraId="36B077A9" w14:textId="77777777" w:rsidR="00E83F66" w:rsidRPr="00772251" w:rsidRDefault="00E83F66" w:rsidP="005C42AF">
            <w:pPr>
              <w:spacing w:before="60" w:after="60" w:line="240" w:lineRule="auto"/>
              <w:rPr>
                <w:noProof/>
                <w:sz w:val="20"/>
              </w:rPr>
            </w:pPr>
            <w:r>
              <w:rPr>
                <w:noProof/>
                <w:sz w:val="20"/>
              </w:rPr>
              <w:t>-- vom Kabeljau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AEB71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A09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FA6D" w14:textId="77777777" w:rsidR="00E83F66" w:rsidRPr="00772251" w:rsidRDefault="00E83F66" w:rsidP="005C42AF">
            <w:pPr>
              <w:spacing w:before="60" w:after="60" w:line="240" w:lineRule="auto"/>
              <w:rPr>
                <w:noProof/>
                <w:sz w:val="20"/>
              </w:rPr>
            </w:pPr>
            <w:r>
              <w:rPr>
                <w:noProof/>
                <w:sz w:val="20"/>
              </w:rPr>
              <w:t>03047200</w:t>
            </w:r>
          </w:p>
        </w:tc>
        <w:tc>
          <w:tcPr>
            <w:tcW w:w="1134" w:type="dxa"/>
            <w:tcBorders>
              <w:top w:val="nil"/>
              <w:left w:val="nil"/>
              <w:bottom w:val="single" w:sz="4" w:space="0" w:color="auto"/>
              <w:right w:val="single" w:sz="4" w:space="0" w:color="auto"/>
            </w:tcBorders>
            <w:shd w:val="clear" w:color="auto" w:fill="auto"/>
            <w:noWrap/>
            <w:hideMark/>
          </w:tcPr>
          <w:p w14:paraId="689FFDEA" w14:textId="77777777" w:rsidR="00E83F66" w:rsidRPr="00772251" w:rsidRDefault="00E83F66" w:rsidP="005C42AF">
            <w:pPr>
              <w:spacing w:before="60" w:after="60" w:line="240" w:lineRule="auto"/>
              <w:rPr>
                <w:noProof/>
                <w:sz w:val="20"/>
              </w:rPr>
            </w:pPr>
            <w:r>
              <w:rPr>
                <w:noProof/>
                <w:sz w:val="20"/>
              </w:rPr>
              <w:t>030472</w:t>
            </w:r>
          </w:p>
        </w:tc>
        <w:tc>
          <w:tcPr>
            <w:tcW w:w="11425" w:type="dxa"/>
            <w:tcBorders>
              <w:top w:val="nil"/>
              <w:left w:val="nil"/>
              <w:bottom w:val="single" w:sz="4" w:space="0" w:color="auto"/>
              <w:right w:val="single" w:sz="4" w:space="0" w:color="auto"/>
            </w:tcBorders>
            <w:shd w:val="clear" w:color="auto" w:fill="auto"/>
            <w:noWrap/>
            <w:hideMark/>
          </w:tcPr>
          <w:p w14:paraId="5CDCDD70" w14:textId="77777777" w:rsidR="00E83F66" w:rsidRPr="00772251" w:rsidRDefault="00E83F66" w:rsidP="005C42AF">
            <w:pPr>
              <w:spacing w:before="60" w:after="60" w:line="240" w:lineRule="auto"/>
              <w:rPr>
                <w:noProof/>
                <w:sz w:val="20"/>
              </w:rPr>
            </w:pPr>
            <w:r>
              <w:rPr>
                <w:noProof/>
                <w:sz w:val="20"/>
              </w:rPr>
              <w:t>-- vom Schellfisch (</w:t>
            </w:r>
            <w:r>
              <w:rPr>
                <w:i/>
                <w:noProof/>
                <w:sz w:val="20"/>
              </w:rPr>
              <w:t>Melanogrammus aeglefinus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027EC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C3FB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200CC" w14:textId="77777777" w:rsidR="00E83F66" w:rsidRPr="00772251" w:rsidRDefault="00E83F66" w:rsidP="00507CFA">
            <w:pPr>
              <w:pageBreakBefore/>
              <w:spacing w:before="60" w:after="60" w:line="240" w:lineRule="auto"/>
              <w:rPr>
                <w:noProof/>
                <w:sz w:val="20"/>
              </w:rPr>
            </w:pPr>
            <w:r>
              <w:rPr>
                <w:noProof/>
                <w:sz w:val="20"/>
              </w:rPr>
              <w:t>03047300</w:t>
            </w:r>
          </w:p>
        </w:tc>
        <w:tc>
          <w:tcPr>
            <w:tcW w:w="1134" w:type="dxa"/>
            <w:tcBorders>
              <w:top w:val="nil"/>
              <w:left w:val="nil"/>
              <w:bottom w:val="single" w:sz="4" w:space="0" w:color="auto"/>
              <w:right w:val="single" w:sz="4" w:space="0" w:color="auto"/>
            </w:tcBorders>
            <w:shd w:val="clear" w:color="auto" w:fill="auto"/>
            <w:noWrap/>
            <w:hideMark/>
          </w:tcPr>
          <w:p w14:paraId="59E54117" w14:textId="77777777" w:rsidR="00E83F66" w:rsidRPr="00772251" w:rsidRDefault="00E83F66" w:rsidP="005C42AF">
            <w:pPr>
              <w:spacing w:before="60" w:after="60" w:line="240" w:lineRule="auto"/>
              <w:rPr>
                <w:noProof/>
                <w:sz w:val="20"/>
              </w:rPr>
            </w:pPr>
            <w:r>
              <w:rPr>
                <w:noProof/>
                <w:sz w:val="20"/>
              </w:rPr>
              <w:t>030473</w:t>
            </w:r>
          </w:p>
        </w:tc>
        <w:tc>
          <w:tcPr>
            <w:tcW w:w="11425" w:type="dxa"/>
            <w:tcBorders>
              <w:top w:val="nil"/>
              <w:left w:val="nil"/>
              <w:bottom w:val="single" w:sz="4" w:space="0" w:color="auto"/>
              <w:right w:val="single" w:sz="4" w:space="0" w:color="auto"/>
            </w:tcBorders>
            <w:shd w:val="clear" w:color="auto" w:fill="auto"/>
            <w:noWrap/>
            <w:hideMark/>
          </w:tcPr>
          <w:p w14:paraId="4AFEE4EC" w14:textId="77777777" w:rsidR="00E83F66" w:rsidRPr="00772251" w:rsidRDefault="00E83F66" w:rsidP="005C42AF">
            <w:pPr>
              <w:spacing w:before="60" w:after="60" w:line="240" w:lineRule="auto"/>
              <w:rPr>
                <w:noProof/>
                <w:sz w:val="20"/>
              </w:rPr>
            </w:pPr>
            <w:r>
              <w:rPr>
                <w:noProof/>
                <w:sz w:val="20"/>
              </w:rPr>
              <w:t>-- vom Köhler (</w:t>
            </w:r>
            <w:r>
              <w:rPr>
                <w:i/>
                <w:noProof/>
                <w:sz w:val="20"/>
              </w:rPr>
              <w:t>Pollachius virens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FA11C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23B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8EFE05" w14:textId="77777777" w:rsidR="00E83F66" w:rsidRPr="00772251" w:rsidRDefault="00E83F66" w:rsidP="005C42AF">
            <w:pPr>
              <w:spacing w:before="60" w:after="60" w:line="240" w:lineRule="auto"/>
              <w:rPr>
                <w:noProof/>
                <w:sz w:val="20"/>
              </w:rPr>
            </w:pPr>
            <w:r>
              <w:rPr>
                <w:noProof/>
                <w:sz w:val="20"/>
              </w:rPr>
              <w:t>03047400</w:t>
            </w:r>
          </w:p>
        </w:tc>
        <w:tc>
          <w:tcPr>
            <w:tcW w:w="1134" w:type="dxa"/>
            <w:tcBorders>
              <w:top w:val="nil"/>
              <w:left w:val="nil"/>
              <w:bottom w:val="single" w:sz="4" w:space="0" w:color="auto"/>
              <w:right w:val="single" w:sz="4" w:space="0" w:color="auto"/>
            </w:tcBorders>
            <w:shd w:val="clear" w:color="auto" w:fill="auto"/>
            <w:noWrap/>
            <w:hideMark/>
          </w:tcPr>
          <w:p w14:paraId="5FB3DA7C" w14:textId="77777777" w:rsidR="00E83F66" w:rsidRPr="00772251" w:rsidRDefault="00E83F66" w:rsidP="005C42AF">
            <w:pPr>
              <w:spacing w:before="60" w:after="60" w:line="240" w:lineRule="auto"/>
              <w:rPr>
                <w:noProof/>
                <w:sz w:val="20"/>
              </w:rPr>
            </w:pPr>
            <w:r>
              <w:rPr>
                <w:noProof/>
                <w:sz w:val="20"/>
              </w:rPr>
              <w:t>030474</w:t>
            </w:r>
          </w:p>
        </w:tc>
        <w:tc>
          <w:tcPr>
            <w:tcW w:w="11425" w:type="dxa"/>
            <w:tcBorders>
              <w:top w:val="nil"/>
              <w:left w:val="nil"/>
              <w:bottom w:val="single" w:sz="4" w:space="0" w:color="auto"/>
              <w:right w:val="single" w:sz="4" w:space="0" w:color="auto"/>
            </w:tcBorders>
            <w:shd w:val="clear" w:color="auto" w:fill="auto"/>
            <w:noWrap/>
            <w:hideMark/>
          </w:tcPr>
          <w:p w14:paraId="11D1AAA1" w14:textId="77777777" w:rsidR="00E83F66" w:rsidRPr="00772251" w:rsidRDefault="00E83F66" w:rsidP="005C42AF">
            <w:pPr>
              <w:spacing w:before="60" w:after="60" w:line="240" w:lineRule="auto"/>
              <w:rPr>
                <w:noProof/>
                <w:sz w:val="20"/>
              </w:rPr>
            </w:pPr>
            <w:r>
              <w:rPr>
                <w:noProof/>
                <w:sz w:val="20"/>
              </w:rPr>
              <w:t>-- von Seehechten (</w:t>
            </w:r>
            <w:r>
              <w:rPr>
                <w:i/>
                <w:noProof/>
                <w:sz w:val="20"/>
              </w:rPr>
              <w:t xml:space="preserve">Merluccius </w:t>
            </w:r>
            <w:r>
              <w:rPr>
                <w:noProof/>
                <w:sz w:val="20"/>
              </w:rPr>
              <w:t xml:space="preserve">spp., </w:t>
            </w:r>
            <w:r>
              <w:rPr>
                <w:i/>
                <w:noProof/>
                <w:sz w:val="20"/>
              </w:rPr>
              <w:t xml:space="preserve">Urophycis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38BA5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E3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07264" w14:textId="77777777" w:rsidR="00E83F66" w:rsidRPr="00772251" w:rsidRDefault="00E83F66" w:rsidP="005C42AF">
            <w:pPr>
              <w:spacing w:before="60" w:after="60" w:line="240" w:lineRule="auto"/>
              <w:rPr>
                <w:noProof/>
                <w:sz w:val="20"/>
              </w:rPr>
            </w:pPr>
            <w:r>
              <w:rPr>
                <w:noProof/>
                <w:sz w:val="20"/>
              </w:rPr>
              <w:t>03047500</w:t>
            </w:r>
          </w:p>
        </w:tc>
        <w:tc>
          <w:tcPr>
            <w:tcW w:w="1134" w:type="dxa"/>
            <w:tcBorders>
              <w:top w:val="nil"/>
              <w:left w:val="nil"/>
              <w:bottom w:val="single" w:sz="4" w:space="0" w:color="auto"/>
              <w:right w:val="single" w:sz="4" w:space="0" w:color="auto"/>
            </w:tcBorders>
            <w:shd w:val="clear" w:color="auto" w:fill="auto"/>
            <w:noWrap/>
            <w:hideMark/>
          </w:tcPr>
          <w:p w14:paraId="37C15AFE" w14:textId="77777777" w:rsidR="00E83F66" w:rsidRPr="00772251" w:rsidRDefault="00E83F66" w:rsidP="005C42AF">
            <w:pPr>
              <w:spacing w:before="60" w:after="60" w:line="240" w:lineRule="auto"/>
              <w:rPr>
                <w:noProof/>
                <w:sz w:val="20"/>
              </w:rPr>
            </w:pPr>
            <w:r>
              <w:rPr>
                <w:noProof/>
                <w:sz w:val="20"/>
              </w:rPr>
              <w:t>030475</w:t>
            </w:r>
          </w:p>
        </w:tc>
        <w:tc>
          <w:tcPr>
            <w:tcW w:w="11425" w:type="dxa"/>
            <w:tcBorders>
              <w:top w:val="nil"/>
              <w:left w:val="nil"/>
              <w:bottom w:val="single" w:sz="4" w:space="0" w:color="auto"/>
              <w:right w:val="single" w:sz="4" w:space="0" w:color="auto"/>
            </w:tcBorders>
            <w:shd w:val="clear" w:color="auto" w:fill="auto"/>
            <w:noWrap/>
            <w:hideMark/>
          </w:tcPr>
          <w:p w14:paraId="0FCC94FF" w14:textId="77777777" w:rsidR="00E83F66" w:rsidRPr="00772251" w:rsidRDefault="00E83F66" w:rsidP="005C42AF">
            <w:pPr>
              <w:spacing w:before="60" w:after="60" w:line="240" w:lineRule="auto"/>
              <w:rPr>
                <w:noProof/>
                <w:sz w:val="20"/>
              </w:rPr>
            </w:pPr>
            <w:r>
              <w:rPr>
                <w:noProof/>
                <w:sz w:val="20"/>
              </w:rPr>
              <w:t>-- vom Pazifischen Pollack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67CC2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11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B82CE7" w14:textId="77777777" w:rsidR="00E83F66" w:rsidRPr="00772251" w:rsidRDefault="00E83F66" w:rsidP="005C42AF">
            <w:pPr>
              <w:spacing w:before="60" w:after="60" w:line="240" w:lineRule="auto"/>
              <w:rPr>
                <w:noProof/>
                <w:sz w:val="20"/>
              </w:rPr>
            </w:pPr>
            <w:r>
              <w:rPr>
                <w:noProof/>
                <w:sz w:val="20"/>
              </w:rPr>
              <w:t>03047900</w:t>
            </w:r>
          </w:p>
        </w:tc>
        <w:tc>
          <w:tcPr>
            <w:tcW w:w="1134" w:type="dxa"/>
            <w:tcBorders>
              <w:top w:val="nil"/>
              <w:left w:val="nil"/>
              <w:bottom w:val="single" w:sz="4" w:space="0" w:color="auto"/>
              <w:right w:val="single" w:sz="4" w:space="0" w:color="auto"/>
            </w:tcBorders>
            <w:shd w:val="clear" w:color="auto" w:fill="auto"/>
            <w:noWrap/>
            <w:hideMark/>
          </w:tcPr>
          <w:p w14:paraId="2D9F8165" w14:textId="77777777" w:rsidR="00E83F66" w:rsidRPr="00772251" w:rsidRDefault="00E83F66" w:rsidP="005C42AF">
            <w:pPr>
              <w:spacing w:before="60" w:after="60" w:line="240" w:lineRule="auto"/>
              <w:rPr>
                <w:noProof/>
                <w:sz w:val="20"/>
              </w:rPr>
            </w:pPr>
            <w:r>
              <w:rPr>
                <w:noProof/>
                <w:sz w:val="20"/>
              </w:rPr>
              <w:t>030479</w:t>
            </w:r>
          </w:p>
        </w:tc>
        <w:tc>
          <w:tcPr>
            <w:tcW w:w="11425" w:type="dxa"/>
            <w:tcBorders>
              <w:top w:val="nil"/>
              <w:left w:val="nil"/>
              <w:bottom w:val="single" w:sz="4" w:space="0" w:color="auto"/>
              <w:right w:val="single" w:sz="4" w:space="0" w:color="auto"/>
            </w:tcBorders>
            <w:shd w:val="clear" w:color="auto" w:fill="auto"/>
            <w:noWrap/>
            <w:hideMark/>
          </w:tcPr>
          <w:p w14:paraId="5B33D39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49F2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D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ADFB63" w14:textId="77777777" w:rsidR="00E83F66" w:rsidRPr="00772251" w:rsidRDefault="00E83F66" w:rsidP="005C42AF">
            <w:pPr>
              <w:spacing w:before="60" w:after="60" w:line="240" w:lineRule="auto"/>
              <w:rPr>
                <w:noProof/>
                <w:sz w:val="20"/>
              </w:rPr>
            </w:pPr>
            <w:r>
              <w:rPr>
                <w:noProof/>
                <w:sz w:val="20"/>
              </w:rPr>
              <w:t>03048100</w:t>
            </w:r>
          </w:p>
        </w:tc>
        <w:tc>
          <w:tcPr>
            <w:tcW w:w="1134" w:type="dxa"/>
            <w:tcBorders>
              <w:top w:val="nil"/>
              <w:left w:val="nil"/>
              <w:bottom w:val="single" w:sz="4" w:space="0" w:color="auto"/>
              <w:right w:val="single" w:sz="4" w:space="0" w:color="auto"/>
            </w:tcBorders>
            <w:shd w:val="clear" w:color="auto" w:fill="auto"/>
            <w:noWrap/>
            <w:hideMark/>
          </w:tcPr>
          <w:p w14:paraId="1B91E853" w14:textId="77777777" w:rsidR="00E83F66" w:rsidRPr="00772251" w:rsidRDefault="00E83F66" w:rsidP="005C42AF">
            <w:pPr>
              <w:spacing w:before="60" w:after="60" w:line="240" w:lineRule="auto"/>
              <w:rPr>
                <w:noProof/>
                <w:sz w:val="20"/>
              </w:rPr>
            </w:pPr>
            <w:r>
              <w:rPr>
                <w:noProof/>
                <w:sz w:val="20"/>
              </w:rPr>
              <w:t>030481</w:t>
            </w:r>
          </w:p>
        </w:tc>
        <w:tc>
          <w:tcPr>
            <w:tcW w:w="11425" w:type="dxa"/>
            <w:tcBorders>
              <w:top w:val="nil"/>
              <w:left w:val="nil"/>
              <w:bottom w:val="single" w:sz="4" w:space="0" w:color="auto"/>
              <w:right w:val="single" w:sz="4" w:space="0" w:color="auto"/>
            </w:tcBorders>
            <w:shd w:val="clear" w:color="auto" w:fill="auto"/>
            <w:noWrap/>
            <w:hideMark/>
          </w:tcPr>
          <w:p w14:paraId="478A6615" w14:textId="77777777" w:rsidR="00E83F66" w:rsidRPr="00772251" w:rsidRDefault="00E83F66" w:rsidP="005C42AF">
            <w:pPr>
              <w:spacing w:before="60" w:after="60" w:line="240" w:lineRule="auto"/>
              <w:rPr>
                <w:noProof/>
                <w:sz w:val="20"/>
              </w:rPr>
            </w:pPr>
            <w:r>
              <w:rPr>
                <w:noProof/>
                <w:sz w:val="20"/>
              </w:rPr>
              <w:t>-- vom Pazifischen Lachs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und </w:t>
            </w:r>
            <w:r>
              <w:rPr>
                <w:i/>
                <w:noProof/>
                <w:sz w:val="20"/>
              </w:rPr>
              <w:t>Oncorhynchus rhodurus</w:t>
            </w:r>
            <w:r>
              <w:rPr>
                <w:noProof/>
                <w:sz w:val="20"/>
              </w:rPr>
              <w:t>), Atlantischen Lachs (</w:t>
            </w:r>
            <w:r>
              <w:rPr>
                <w:i/>
                <w:noProof/>
                <w:sz w:val="20"/>
              </w:rPr>
              <w:t>Salmo salar</w:t>
            </w:r>
            <w:r>
              <w:rPr>
                <w:noProof/>
                <w:sz w:val="20"/>
              </w:rPr>
              <w:t>) und Donaulachs (</w:t>
            </w:r>
            <w:r>
              <w:rPr>
                <w:i/>
                <w:noProof/>
                <w:sz w:val="20"/>
              </w:rPr>
              <w:t>Hucho hucho</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7B1A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79B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AEEBE" w14:textId="77777777" w:rsidR="00E83F66" w:rsidRPr="00772251" w:rsidRDefault="00E83F66" w:rsidP="005C42AF">
            <w:pPr>
              <w:spacing w:before="60" w:after="60" w:line="240" w:lineRule="auto"/>
              <w:rPr>
                <w:noProof/>
                <w:sz w:val="20"/>
              </w:rPr>
            </w:pPr>
            <w:r>
              <w:rPr>
                <w:noProof/>
                <w:sz w:val="20"/>
              </w:rPr>
              <w:t>03048200</w:t>
            </w:r>
          </w:p>
        </w:tc>
        <w:tc>
          <w:tcPr>
            <w:tcW w:w="1134" w:type="dxa"/>
            <w:tcBorders>
              <w:top w:val="nil"/>
              <w:left w:val="nil"/>
              <w:bottom w:val="single" w:sz="4" w:space="0" w:color="auto"/>
              <w:right w:val="single" w:sz="4" w:space="0" w:color="auto"/>
            </w:tcBorders>
            <w:shd w:val="clear" w:color="auto" w:fill="auto"/>
            <w:noWrap/>
            <w:hideMark/>
          </w:tcPr>
          <w:p w14:paraId="2BC5B2D6" w14:textId="77777777" w:rsidR="00E83F66" w:rsidRPr="00772251" w:rsidRDefault="00E83F66" w:rsidP="005C42AF">
            <w:pPr>
              <w:spacing w:before="60" w:after="60" w:line="240" w:lineRule="auto"/>
              <w:rPr>
                <w:noProof/>
                <w:sz w:val="20"/>
              </w:rPr>
            </w:pPr>
            <w:r>
              <w:rPr>
                <w:noProof/>
                <w:sz w:val="20"/>
              </w:rPr>
              <w:t>030482</w:t>
            </w:r>
          </w:p>
        </w:tc>
        <w:tc>
          <w:tcPr>
            <w:tcW w:w="11425" w:type="dxa"/>
            <w:tcBorders>
              <w:top w:val="nil"/>
              <w:left w:val="nil"/>
              <w:bottom w:val="single" w:sz="4" w:space="0" w:color="auto"/>
              <w:right w:val="single" w:sz="4" w:space="0" w:color="auto"/>
            </w:tcBorders>
            <w:shd w:val="clear" w:color="auto" w:fill="auto"/>
            <w:noWrap/>
            <w:hideMark/>
          </w:tcPr>
          <w:p w14:paraId="5A6A7DFA" w14:textId="77777777" w:rsidR="00E83F66" w:rsidRPr="00772251" w:rsidRDefault="00E83F66" w:rsidP="005C42AF">
            <w:pPr>
              <w:spacing w:before="60" w:after="60" w:line="240" w:lineRule="auto"/>
              <w:rPr>
                <w:noProof/>
                <w:sz w:val="20"/>
              </w:rPr>
            </w:pPr>
            <w:r>
              <w:rPr>
                <w:noProof/>
                <w:sz w:val="20"/>
              </w:rPr>
              <w:t>-- von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6FC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DA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6DFA4" w14:textId="77777777" w:rsidR="00E83F66" w:rsidRPr="00772251" w:rsidRDefault="00E83F66" w:rsidP="005C42AF">
            <w:pPr>
              <w:spacing w:before="60" w:after="60" w:line="240" w:lineRule="auto"/>
              <w:rPr>
                <w:noProof/>
                <w:sz w:val="20"/>
              </w:rPr>
            </w:pPr>
            <w:r>
              <w:rPr>
                <w:noProof/>
                <w:sz w:val="20"/>
              </w:rPr>
              <w:t>03048300</w:t>
            </w:r>
          </w:p>
        </w:tc>
        <w:tc>
          <w:tcPr>
            <w:tcW w:w="1134" w:type="dxa"/>
            <w:tcBorders>
              <w:top w:val="nil"/>
              <w:left w:val="nil"/>
              <w:bottom w:val="single" w:sz="4" w:space="0" w:color="auto"/>
              <w:right w:val="single" w:sz="4" w:space="0" w:color="auto"/>
            </w:tcBorders>
            <w:shd w:val="clear" w:color="auto" w:fill="auto"/>
            <w:noWrap/>
            <w:hideMark/>
          </w:tcPr>
          <w:p w14:paraId="20BE5F1C" w14:textId="77777777" w:rsidR="00E83F66" w:rsidRPr="00772251" w:rsidRDefault="00E83F66" w:rsidP="005C42AF">
            <w:pPr>
              <w:spacing w:before="60" w:after="60" w:line="240" w:lineRule="auto"/>
              <w:rPr>
                <w:noProof/>
                <w:sz w:val="20"/>
              </w:rPr>
            </w:pPr>
            <w:r>
              <w:rPr>
                <w:noProof/>
                <w:sz w:val="20"/>
              </w:rPr>
              <w:t>030483</w:t>
            </w:r>
          </w:p>
        </w:tc>
        <w:tc>
          <w:tcPr>
            <w:tcW w:w="11425" w:type="dxa"/>
            <w:tcBorders>
              <w:top w:val="nil"/>
              <w:left w:val="nil"/>
              <w:bottom w:val="single" w:sz="4" w:space="0" w:color="auto"/>
              <w:right w:val="single" w:sz="4" w:space="0" w:color="auto"/>
            </w:tcBorders>
            <w:shd w:val="clear" w:color="auto" w:fill="auto"/>
            <w:noWrap/>
            <w:hideMark/>
          </w:tcPr>
          <w:p w14:paraId="4253886B" w14:textId="77777777" w:rsidR="00E83F66" w:rsidRPr="00772251" w:rsidRDefault="00E83F66" w:rsidP="005C42AF">
            <w:pPr>
              <w:spacing w:before="60" w:after="60" w:line="240" w:lineRule="auto"/>
              <w:rPr>
                <w:noProof/>
                <w:sz w:val="20"/>
              </w:rPr>
            </w:pPr>
            <w:r>
              <w:rPr>
                <w:noProof/>
                <w:sz w:val="20"/>
              </w:rPr>
              <w:t>-- von Plattfischen (Pleuronectidae, Bothidae, Cynoglossidae, Soleidae, Scophthalmidae und Citharidae)</w:t>
            </w:r>
          </w:p>
        </w:tc>
        <w:tc>
          <w:tcPr>
            <w:tcW w:w="986" w:type="dxa"/>
            <w:tcBorders>
              <w:top w:val="nil"/>
              <w:left w:val="nil"/>
              <w:bottom w:val="single" w:sz="4" w:space="0" w:color="auto"/>
              <w:right w:val="single" w:sz="4" w:space="0" w:color="auto"/>
            </w:tcBorders>
            <w:shd w:val="clear" w:color="auto" w:fill="auto"/>
            <w:noWrap/>
            <w:vAlign w:val="bottom"/>
            <w:hideMark/>
          </w:tcPr>
          <w:p w14:paraId="19A543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96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C6CCD1" w14:textId="77777777" w:rsidR="00E83F66" w:rsidRPr="00772251" w:rsidRDefault="00E83F66" w:rsidP="005C42AF">
            <w:pPr>
              <w:spacing w:before="60" w:after="60" w:line="240" w:lineRule="auto"/>
              <w:rPr>
                <w:noProof/>
                <w:sz w:val="20"/>
              </w:rPr>
            </w:pPr>
            <w:r>
              <w:rPr>
                <w:noProof/>
                <w:sz w:val="20"/>
              </w:rPr>
              <w:t>03048400</w:t>
            </w:r>
          </w:p>
        </w:tc>
        <w:tc>
          <w:tcPr>
            <w:tcW w:w="1134" w:type="dxa"/>
            <w:tcBorders>
              <w:top w:val="nil"/>
              <w:left w:val="nil"/>
              <w:bottom w:val="single" w:sz="4" w:space="0" w:color="auto"/>
              <w:right w:val="single" w:sz="4" w:space="0" w:color="auto"/>
            </w:tcBorders>
            <w:shd w:val="clear" w:color="auto" w:fill="auto"/>
            <w:noWrap/>
            <w:hideMark/>
          </w:tcPr>
          <w:p w14:paraId="47AC3CAD" w14:textId="77777777" w:rsidR="00E83F66" w:rsidRPr="00772251" w:rsidRDefault="00E83F66" w:rsidP="005C42AF">
            <w:pPr>
              <w:spacing w:before="60" w:after="60" w:line="240" w:lineRule="auto"/>
              <w:rPr>
                <w:noProof/>
                <w:sz w:val="20"/>
              </w:rPr>
            </w:pPr>
            <w:r>
              <w:rPr>
                <w:noProof/>
                <w:sz w:val="20"/>
              </w:rPr>
              <w:t>030484</w:t>
            </w:r>
          </w:p>
        </w:tc>
        <w:tc>
          <w:tcPr>
            <w:tcW w:w="11425" w:type="dxa"/>
            <w:tcBorders>
              <w:top w:val="nil"/>
              <w:left w:val="nil"/>
              <w:bottom w:val="single" w:sz="4" w:space="0" w:color="auto"/>
              <w:right w:val="single" w:sz="4" w:space="0" w:color="auto"/>
            </w:tcBorders>
            <w:shd w:val="clear" w:color="auto" w:fill="auto"/>
            <w:noWrap/>
            <w:hideMark/>
          </w:tcPr>
          <w:p w14:paraId="35A08F04" w14:textId="77777777" w:rsidR="00E83F66" w:rsidRPr="00772251" w:rsidRDefault="00E83F66" w:rsidP="005C42AF">
            <w:pPr>
              <w:spacing w:before="60" w:after="60" w:line="240" w:lineRule="auto"/>
              <w:rPr>
                <w:noProof/>
                <w:sz w:val="20"/>
              </w:rPr>
            </w:pPr>
            <w:r>
              <w:rPr>
                <w:noProof/>
                <w:sz w:val="20"/>
              </w:rPr>
              <w:t>-- vom Schwertfisch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B9B61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34C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5E3F1A" w14:textId="77777777" w:rsidR="00E83F66" w:rsidRPr="00772251" w:rsidRDefault="00E83F66" w:rsidP="005C42AF">
            <w:pPr>
              <w:spacing w:before="60" w:after="60" w:line="240" w:lineRule="auto"/>
              <w:rPr>
                <w:noProof/>
                <w:sz w:val="20"/>
              </w:rPr>
            </w:pPr>
            <w:r>
              <w:rPr>
                <w:noProof/>
                <w:sz w:val="20"/>
              </w:rPr>
              <w:t>03048500</w:t>
            </w:r>
          </w:p>
        </w:tc>
        <w:tc>
          <w:tcPr>
            <w:tcW w:w="1134" w:type="dxa"/>
            <w:tcBorders>
              <w:top w:val="nil"/>
              <w:left w:val="nil"/>
              <w:bottom w:val="single" w:sz="4" w:space="0" w:color="auto"/>
              <w:right w:val="single" w:sz="4" w:space="0" w:color="auto"/>
            </w:tcBorders>
            <w:shd w:val="clear" w:color="auto" w:fill="auto"/>
            <w:noWrap/>
            <w:hideMark/>
          </w:tcPr>
          <w:p w14:paraId="6CA7A74D" w14:textId="77777777" w:rsidR="00E83F66" w:rsidRPr="00772251" w:rsidRDefault="00E83F66" w:rsidP="005C42AF">
            <w:pPr>
              <w:spacing w:before="60" w:after="60" w:line="240" w:lineRule="auto"/>
              <w:rPr>
                <w:noProof/>
                <w:sz w:val="20"/>
              </w:rPr>
            </w:pPr>
            <w:r>
              <w:rPr>
                <w:noProof/>
                <w:sz w:val="20"/>
              </w:rPr>
              <w:t>030485</w:t>
            </w:r>
          </w:p>
        </w:tc>
        <w:tc>
          <w:tcPr>
            <w:tcW w:w="11425" w:type="dxa"/>
            <w:tcBorders>
              <w:top w:val="nil"/>
              <w:left w:val="nil"/>
              <w:bottom w:val="single" w:sz="4" w:space="0" w:color="auto"/>
              <w:right w:val="single" w:sz="4" w:space="0" w:color="auto"/>
            </w:tcBorders>
            <w:shd w:val="clear" w:color="auto" w:fill="auto"/>
            <w:noWrap/>
            <w:hideMark/>
          </w:tcPr>
          <w:p w14:paraId="76CA3386" w14:textId="77777777" w:rsidR="00E83F66" w:rsidRPr="00772251" w:rsidRDefault="00E83F66" w:rsidP="005C42AF">
            <w:pPr>
              <w:spacing w:before="60" w:after="60" w:line="240" w:lineRule="auto"/>
              <w:rPr>
                <w:noProof/>
                <w:sz w:val="20"/>
              </w:rPr>
            </w:pPr>
            <w:r>
              <w:rPr>
                <w:noProof/>
                <w:sz w:val="20"/>
              </w:rPr>
              <w:t>-- von Zahnfischen (</w:t>
            </w:r>
            <w:r>
              <w:rPr>
                <w:i/>
                <w:noProof/>
                <w:sz w:val="20"/>
              </w:rPr>
              <w:t>Dissostichus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62793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19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7CD2C8" w14:textId="77777777" w:rsidR="00E83F66" w:rsidRPr="00772251" w:rsidRDefault="00E83F66" w:rsidP="005C42AF">
            <w:pPr>
              <w:spacing w:before="60" w:after="60" w:line="240" w:lineRule="auto"/>
              <w:rPr>
                <w:noProof/>
                <w:sz w:val="20"/>
              </w:rPr>
            </w:pPr>
            <w:r>
              <w:rPr>
                <w:noProof/>
                <w:sz w:val="20"/>
              </w:rPr>
              <w:t>03048600</w:t>
            </w:r>
          </w:p>
        </w:tc>
        <w:tc>
          <w:tcPr>
            <w:tcW w:w="1134" w:type="dxa"/>
            <w:tcBorders>
              <w:top w:val="nil"/>
              <w:left w:val="nil"/>
              <w:bottom w:val="single" w:sz="4" w:space="0" w:color="auto"/>
              <w:right w:val="single" w:sz="4" w:space="0" w:color="auto"/>
            </w:tcBorders>
            <w:shd w:val="clear" w:color="auto" w:fill="auto"/>
            <w:noWrap/>
            <w:hideMark/>
          </w:tcPr>
          <w:p w14:paraId="4AAF0B69" w14:textId="77777777" w:rsidR="00E83F66" w:rsidRPr="00772251" w:rsidRDefault="00E83F66" w:rsidP="005C42AF">
            <w:pPr>
              <w:spacing w:before="60" w:after="60" w:line="240" w:lineRule="auto"/>
              <w:rPr>
                <w:noProof/>
                <w:sz w:val="20"/>
              </w:rPr>
            </w:pPr>
            <w:r>
              <w:rPr>
                <w:noProof/>
                <w:sz w:val="20"/>
              </w:rPr>
              <w:t>030486</w:t>
            </w:r>
          </w:p>
        </w:tc>
        <w:tc>
          <w:tcPr>
            <w:tcW w:w="11425" w:type="dxa"/>
            <w:tcBorders>
              <w:top w:val="nil"/>
              <w:left w:val="nil"/>
              <w:bottom w:val="single" w:sz="4" w:space="0" w:color="auto"/>
              <w:right w:val="single" w:sz="4" w:space="0" w:color="auto"/>
            </w:tcBorders>
            <w:shd w:val="clear" w:color="auto" w:fill="auto"/>
            <w:noWrap/>
            <w:hideMark/>
          </w:tcPr>
          <w:p w14:paraId="3855A34C" w14:textId="77777777" w:rsidR="00E83F66" w:rsidRPr="00772251" w:rsidRDefault="00E83F66" w:rsidP="005C42AF">
            <w:pPr>
              <w:spacing w:before="60" w:after="60" w:line="240" w:lineRule="auto"/>
              <w:rPr>
                <w:noProof/>
                <w:sz w:val="20"/>
              </w:rPr>
            </w:pPr>
            <w:r>
              <w:rPr>
                <w:noProof/>
                <w:sz w:val="20"/>
              </w:rPr>
              <w:t>-- von Heringen (</w:t>
            </w:r>
            <w:r>
              <w:rPr>
                <w:i/>
                <w:noProof/>
                <w:sz w:val="20"/>
              </w:rPr>
              <w:t>Clupea harengus</w:t>
            </w:r>
            <w:r>
              <w:rPr>
                <w:noProof/>
                <w:sz w:val="20"/>
              </w:rPr>
              <w:t xml:space="preserve">, </w:t>
            </w:r>
            <w:r>
              <w:rPr>
                <w:i/>
                <w:noProof/>
                <w:sz w:val="20"/>
              </w:rPr>
              <w:t>Clupea pallasii</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8666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A12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1DB40" w14:textId="77777777" w:rsidR="00E83F66" w:rsidRPr="00772251" w:rsidRDefault="00E83F66" w:rsidP="005C42AF">
            <w:pPr>
              <w:spacing w:before="60" w:after="60" w:line="240" w:lineRule="auto"/>
              <w:rPr>
                <w:noProof/>
                <w:sz w:val="20"/>
              </w:rPr>
            </w:pPr>
            <w:r>
              <w:rPr>
                <w:noProof/>
                <w:sz w:val="20"/>
              </w:rPr>
              <w:t>03048700</w:t>
            </w:r>
          </w:p>
        </w:tc>
        <w:tc>
          <w:tcPr>
            <w:tcW w:w="1134" w:type="dxa"/>
            <w:tcBorders>
              <w:top w:val="nil"/>
              <w:left w:val="nil"/>
              <w:bottom w:val="single" w:sz="4" w:space="0" w:color="auto"/>
              <w:right w:val="single" w:sz="4" w:space="0" w:color="auto"/>
            </w:tcBorders>
            <w:shd w:val="clear" w:color="auto" w:fill="auto"/>
            <w:noWrap/>
            <w:hideMark/>
          </w:tcPr>
          <w:p w14:paraId="3CA503E9" w14:textId="77777777" w:rsidR="00E83F66" w:rsidRPr="00772251" w:rsidRDefault="00E83F66" w:rsidP="005C42AF">
            <w:pPr>
              <w:spacing w:before="60" w:after="60" w:line="240" w:lineRule="auto"/>
              <w:rPr>
                <w:noProof/>
                <w:sz w:val="20"/>
              </w:rPr>
            </w:pPr>
            <w:r>
              <w:rPr>
                <w:noProof/>
                <w:sz w:val="20"/>
              </w:rPr>
              <w:t>030487</w:t>
            </w:r>
          </w:p>
        </w:tc>
        <w:tc>
          <w:tcPr>
            <w:tcW w:w="11425" w:type="dxa"/>
            <w:tcBorders>
              <w:top w:val="nil"/>
              <w:left w:val="nil"/>
              <w:bottom w:val="single" w:sz="4" w:space="0" w:color="auto"/>
              <w:right w:val="single" w:sz="4" w:space="0" w:color="auto"/>
            </w:tcBorders>
            <w:shd w:val="clear" w:color="auto" w:fill="auto"/>
            <w:noWrap/>
            <w:hideMark/>
          </w:tcPr>
          <w:p w14:paraId="2193DD6F" w14:textId="0C8EE714" w:rsidR="00E83F66" w:rsidRPr="00772251" w:rsidRDefault="00E83F66" w:rsidP="00504C9A">
            <w:pPr>
              <w:spacing w:before="60" w:after="60" w:line="240" w:lineRule="auto"/>
              <w:rPr>
                <w:noProof/>
                <w:sz w:val="20"/>
              </w:rPr>
            </w:pPr>
            <w:r>
              <w:rPr>
                <w:noProof/>
                <w:sz w:val="20"/>
              </w:rPr>
              <w:t xml:space="preserve">-- von Thunfischen der Gattung </w:t>
            </w:r>
            <w:r>
              <w:rPr>
                <w:i/>
                <w:noProof/>
                <w:sz w:val="20"/>
              </w:rPr>
              <w:t>Thunnus</w:t>
            </w:r>
            <w:r>
              <w:rPr>
                <w:noProof/>
                <w:sz w:val="20"/>
              </w:rPr>
              <w:t xml:space="preserve"> und vom Echten Bonito (</w:t>
            </w:r>
            <w:r>
              <w:rPr>
                <w:i/>
                <w:noProof/>
                <w:sz w:val="20"/>
              </w:rPr>
              <w:t>Euthynnus</w:t>
            </w:r>
            <w:r>
              <w:rPr>
                <w:noProof/>
                <w:sz w:val="20"/>
              </w:rPr>
              <w:t xml:space="preserve"> (</w:t>
            </w:r>
            <w:r>
              <w:rPr>
                <w:i/>
                <w:noProof/>
                <w:sz w:val="20"/>
              </w:rPr>
              <w:t>Katsuwonus</w:t>
            </w:r>
            <w:r>
              <w:rPr>
                <w:noProof/>
                <w:sz w:val="20"/>
              </w:rPr>
              <w:t xml:space="preserve">) </w:t>
            </w:r>
            <w:r>
              <w:rPr>
                <w:i/>
                <w:noProof/>
                <w:sz w:val="20"/>
              </w:rPr>
              <w:t>pelamis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0A2B2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640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7D8A4C" w14:textId="77777777" w:rsidR="00E83F66" w:rsidRPr="00772251" w:rsidRDefault="00E83F66" w:rsidP="005C42AF">
            <w:pPr>
              <w:spacing w:before="60" w:after="60" w:line="240" w:lineRule="auto"/>
              <w:rPr>
                <w:noProof/>
                <w:sz w:val="20"/>
              </w:rPr>
            </w:pPr>
            <w:r>
              <w:rPr>
                <w:noProof/>
                <w:sz w:val="20"/>
              </w:rPr>
              <w:t>03048900</w:t>
            </w:r>
          </w:p>
        </w:tc>
        <w:tc>
          <w:tcPr>
            <w:tcW w:w="1134" w:type="dxa"/>
            <w:tcBorders>
              <w:top w:val="nil"/>
              <w:left w:val="nil"/>
              <w:bottom w:val="single" w:sz="4" w:space="0" w:color="auto"/>
              <w:right w:val="single" w:sz="4" w:space="0" w:color="auto"/>
            </w:tcBorders>
            <w:shd w:val="clear" w:color="auto" w:fill="auto"/>
            <w:noWrap/>
            <w:hideMark/>
          </w:tcPr>
          <w:p w14:paraId="012F4288" w14:textId="77777777" w:rsidR="00E83F66" w:rsidRPr="00772251" w:rsidRDefault="00E83F66" w:rsidP="005C42AF">
            <w:pPr>
              <w:spacing w:before="60" w:after="60" w:line="240" w:lineRule="auto"/>
              <w:rPr>
                <w:noProof/>
                <w:sz w:val="20"/>
              </w:rPr>
            </w:pPr>
            <w:r>
              <w:rPr>
                <w:noProof/>
                <w:sz w:val="20"/>
              </w:rPr>
              <w:t>030489</w:t>
            </w:r>
          </w:p>
        </w:tc>
        <w:tc>
          <w:tcPr>
            <w:tcW w:w="11425" w:type="dxa"/>
            <w:tcBorders>
              <w:top w:val="nil"/>
              <w:left w:val="nil"/>
              <w:bottom w:val="single" w:sz="4" w:space="0" w:color="auto"/>
              <w:right w:val="single" w:sz="4" w:space="0" w:color="auto"/>
            </w:tcBorders>
            <w:shd w:val="clear" w:color="auto" w:fill="auto"/>
            <w:noWrap/>
            <w:hideMark/>
          </w:tcPr>
          <w:p w14:paraId="0D18025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D1FBB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352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7D0057" w14:textId="77777777" w:rsidR="00E83F66" w:rsidRPr="00772251" w:rsidRDefault="00E83F66" w:rsidP="005C42AF">
            <w:pPr>
              <w:spacing w:before="60" w:after="60" w:line="240" w:lineRule="auto"/>
              <w:rPr>
                <w:noProof/>
                <w:sz w:val="20"/>
              </w:rPr>
            </w:pPr>
            <w:r>
              <w:rPr>
                <w:noProof/>
                <w:sz w:val="20"/>
              </w:rPr>
              <w:t>03049100</w:t>
            </w:r>
          </w:p>
        </w:tc>
        <w:tc>
          <w:tcPr>
            <w:tcW w:w="1134" w:type="dxa"/>
            <w:tcBorders>
              <w:top w:val="nil"/>
              <w:left w:val="nil"/>
              <w:bottom w:val="single" w:sz="4" w:space="0" w:color="auto"/>
              <w:right w:val="single" w:sz="4" w:space="0" w:color="auto"/>
            </w:tcBorders>
            <w:shd w:val="clear" w:color="auto" w:fill="auto"/>
            <w:noWrap/>
            <w:hideMark/>
          </w:tcPr>
          <w:p w14:paraId="4882D2CF" w14:textId="77777777" w:rsidR="00E83F66" w:rsidRPr="00772251" w:rsidRDefault="00E83F66" w:rsidP="005C42AF">
            <w:pPr>
              <w:spacing w:before="60" w:after="60" w:line="240" w:lineRule="auto"/>
              <w:rPr>
                <w:noProof/>
                <w:sz w:val="20"/>
              </w:rPr>
            </w:pPr>
            <w:r>
              <w:rPr>
                <w:noProof/>
                <w:sz w:val="20"/>
              </w:rPr>
              <w:t>030491</w:t>
            </w:r>
          </w:p>
        </w:tc>
        <w:tc>
          <w:tcPr>
            <w:tcW w:w="11425" w:type="dxa"/>
            <w:tcBorders>
              <w:top w:val="nil"/>
              <w:left w:val="nil"/>
              <w:bottom w:val="single" w:sz="4" w:space="0" w:color="auto"/>
              <w:right w:val="single" w:sz="4" w:space="0" w:color="auto"/>
            </w:tcBorders>
            <w:shd w:val="clear" w:color="auto" w:fill="auto"/>
            <w:noWrap/>
            <w:hideMark/>
          </w:tcPr>
          <w:p w14:paraId="5DDE3ACB" w14:textId="77777777" w:rsidR="00E83F66" w:rsidRPr="00772251" w:rsidRDefault="00E83F66" w:rsidP="005C42AF">
            <w:pPr>
              <w:spacing w:before="60" w:after="60" w:line="240" w:lineRule="auto"/>
              <w:rPr>
                <w:noProof/>
                <w:sz w:val="20"/>
              </w:rPr>
            </w:pPr>
            <w:r>
              <w:rPr>
                <w:noProof/>
                <w:sz w:val="20"/>
              </w:rPr>
              <w:t>-- vom Schwertfisch (</w:t>
            </w:r>
            <w:r>
              <w:rPr>
                <w:i/>
                <w:noProof/>
                <w:sz w:val="20"/>
              </w:rPr>
              <w:t>Xiphias gladius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31827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308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7818DB" w14:textId="77777777" w:rsidR="00E83F66" w:rsidRPr="00772251" w:rsidRDefault="00E83F66" w:rsidP="005C42AF">
            <w:pPr>
              <w:spacing w:before="60" w:after="60" w:line="240" w:lineRule="auto"/>
              <w:rPr>
                <w:noProof/>
                <w:sz w:val="20"/>
              </w:rPr>
            </w:pPr>
            <w:r>
              <w:rPr>
                <w:noProof/>
                <w:sz w:val="20"/>
              </w:rPr>
              <w:t>03049200</w:t>
            </w:r>
          </w:p>
        </w:tc>
        <w:tc>
          <w:tcPr>
            <w:tcW w:w="1134" w:type="dxa"/>
            <w:tcBorders>
              <w:top w:val="nil"/>
              <w:left w:val="nil"/>
              <w:bottom w:val="single" w:sz="4" w:space="0" w:color="auto"/>
              <w:right w:val="single" w:sz="4" w:space="0" w:color="auto"/>
            </w:tcBorders>
            <w:shd w:val="clear" w:color="auto" w:fill="auto"/>
            <w:noWrap/>
            <w:hideMark/>
          </w:tcPr>
          <w:p w14:paraId="5E5E3863" w14:textId="77777777" w:rsidR="00E83F66" w:rsidRPr="00772251" w:rsidRDefault="00E83F66" w:rsidP="005C42AF">
            <w:pPr>
              <w:spacing w:before="60" w:after="60" w:line="240" w:lineRule="auto"/>
              <w:rPr>
                <w:noProof/>
                <w:sz w:val="20"/>
              </w:rPr>
            </w:pPr>
            <w:r>
              <w:rPr>
                <w:noProof/>
                <w:sz w:val="20"/>
              </w:rPr>
              <w:t>030492</w:t>
            </w:r>
          </w:p>
        </w:tc>
        <w:tc>
          <w:tcPr>
            <w:tcW w:w="11425" w:type="dxa"/>
            <w:tcBorders>
              <w:top w:val="nil"/>
              <w:left w:val="nil"/>
              <w:bottom w:val="single" w:sz="4" w:space="0" w:color="auto"/>
              <w:right w:val="single" w:sz="4" w:space="0" w:color="auto"/>
            </w:tcBorders>
            <w:shd w:val="clear" w:color="auto" w:fill="auto"/>
            <w:noWrap/>
            <w:hideMark/>
          </w:tcPr>
          <w:p w14:paraId="5FA61BF5" w14:textId="77777777" w:rsidR="00E83F66" w:rsidRPr="00772251" w:rsidRDefault="00E83F66" w:rsidP="005C42AF">
            <w:pPr>
              <w:spacing w:before="60" w:after="60" w:line="240" w:lineRule="auto"/>
              <w:rPr>
                <w:noProof/>
                <w:sz w:val="20"/>
              </w:rPr>
            </w:pPr>
            <w:r>
              <w:rPr>
                <w:noProof/>
                <w:sz w:val="20"/>
              </w:rPr>
              <w:t>-- von Zahnfischen (</w:t>
            </w:r>
            <w:r>
              <w:rPr>
                <w:i/>
                <w:noProof/>
                <w:sz w:val="20"/>
              </w:rPr>
              <w:t>Dissostichus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28B78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AAF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E992B" w14:textId="77777777" w:rsidR="00E83F66" w:rsidRPr="00772251" w:rsidRDefault="00E83F66" w:rsidP="005C42AF">
            <w:pPr>
              <w:spacing w:before="60" w:after="60" w:line="240" w:lineRule="auto"/>
              <w:rPr>
                <w:noProof/>
                <w:sz w:val="20"/>
              </w:rPr>
            </w:pPr>
            <w:r>
              <w:rPr>
                <w:noProof/>
                <w:sz w:val="20"/>
              </w:rPr>
              <w:t>03049300</w:t>
            </w:r>
          </w:p>
        </w:tc>
        <w:tc>
          <w:tcPr>
            <w:tcW w:w="1134" w:type="dxa"/>
            <w:tcBorders>
              <w:top w:val="nil"/>
              <w:left w:val="nil"/>
              <w:bottom w:val="single" w:sz="4" w:space="0" w:color="auto"/>
              <w:right w:val="single" w:sz="4" w:space="0" w:color="auto"/>
            </w:tcBorders>
            <w:shd w:val="clear" w:color="auto" w:fill="auto"/>
            <w:noWrap/>
            <w:hideMark/>
          </w:tcPr>
          <w:p w14:paraId="2BC6F524" w14:textId="77777777" w:rsidR="00E83F66" w:rsidRPr="00772251" w:rsidRDefault="00E83F66" w:rsidP="005C42AF">
            <w:pPr>
              <w:spacing w:before="60" w:after="60" w:line="240" w:lineRule="auto"/>
              <w:rPr>
                <w:noProof/>
                <w:sz w:val="20"/>
              </w:rPr>
            </w:pPr>
            <w:r>
              <w:rPr>
                <w:noProof/>
                <w:sz w:val="20"/>
              </w:rPr>
              <w:t>030493</w:t>
            </w:r>
          </w:p>
        </w:tc>
        <w:tc>
          <w:tcPr>
            <w:tcW w:w="11425" w:type="dxa"/>
            <w:tcBorders>
              <w:top w:val="nil"/>
              <w:left w:val="nil"/>
              <w:bottom w:val="single" w:sz="4" w:space="0" w:color="auto"/>
              <w:right w:val="single" w:sz="4" w:space="0" w:color="auto"/>
            </w:tcBorders>
            <w:shd w:val="clear" w:color="auto" w:fill="auto"/>
            <w:noWrap/>
            <w:hideMark/>
          </w:tcPr>
          <w:p w14:paraId="0AB73CEC" w14:textId="77777777" w:rsidR="00E83F66" w:rsidRPr="00772251" w:rsidRDefault="00E83F66" w:rsidP="005C42AF">
            <w:pPr>
              <w:spacing w:before="60" w:after="60" w:line="240" w:lineRule="auto"/>
              <w:rPr>
                <w:noProof/>
                <w:sz w:val="20"/>
              </w:rPr>
            </w:pPr>
            <w:r>
              <w:rPr>
                <w:noProof/>
                <w:sz w:val="20"/>
              </w:rPr>
              <w:t>-- von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32A8F1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BEEB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58B14" w14:textId="77777777" w:rsidR="00E83F66" w:rsidRPr="00772251" w:rsidRDefault="00E83F66" w:rsidP="005C42AF">
            <w:pPr>
              <w:spacing w:before="60" w:after="60" w:line="240" w:lineRule="auto"/>
              <w:rPr>
                <w:noProof/>
                <w:sz w:val="20"/>
              </w:rPr>
            </w:pPr>
            <w:r>
              <w:rPr>
                <w:noProof/>
                <w:sz w:val="20"/>
              </w:rPr>
              <w:t>03049400</w:t>
            </w:r>
          </w:p>
        </w:tc>
        <w:tc>
          <w:tcPr>
            <w:tcW w:w="1134" w:type="dxa"/>
            <w:tcBorders>
              <w:top w:val="nil"/>
              <w:left w:val="nil"/>
              <w:bottom w:val="single" w:sz="4" w:space="0" w:color="auto"/>
              <w:right w:val="single" w:sz="4" w:space="0" w:color="auto"/>
            </w:tcBorders>
            <w:shd w:val="clear" w:color="auto" w:fill="auto"/>
            <w:noWrap/>
            <w:hideMark/>
          </w:tcPr>
          <w:p w14:paraId="0C6563CC" w14:textId="77777777" w:rsidR="00E83F66" w:rsidRPr="00772251" w:rsidRDefault="00E83F66" w:rsidP="005C42AF">
            <w:pPr>
              <w:spacing w:before="60" w:after="60" w:line="240" w:lineRule="auto"/>
              <w:rPr>
                <w:noProof/>
                <w:sz w:val="20"/>
              </w:rPr>
            </w:pPr>
            <w:r>
              <w:rPr>
                <w:noProof/>
                <w:sz w:val="20"/>
              </w:rPr>
              <w:t>030494</w:t>
            </w:r>
          </w:p>
        </w:tc>
        <w:tc>
          <w:tcPr>
            <w:tcW w:w="11425" w:type="dxa"/>
            <w:tcBorders>
              <w:top w:val="nil"/>
              <w:left w:val="nil"/>
              <w:bottom w:val="single" w:sz="4" w:space="0" w:color="auto"/>
              <w:right w:val="single" w:sz="4" w:space="0" w:color="auto"/>
            </w:tcBorders>
            <w:shd w:val="clear" w:color="auto" w:fill="auto"/>
            <w:noWrap/>
            <w:hideMark/>
          </w:tcPr>
          <w:p w14:paraId="28B2414F" w14:textId="77777777" w:rsidR="00E83F66" w:rsidRPr="00772251" w:rsidRDefault="00E83F66" w:rsidP="005C42AF">
            <w:pPr>
              <w:spacing w:before="60" w:after="60" w:line="240" w:lineRule="auto"/>
              <w:rPr>
                <w:noProof/>
                <w:sz w:val="20"/>
              </w:rPr>
            </w:pPr>
            <w:r>
              <w:rPr>
                <w:noProof/>
                <w:sz w:val="20"/>
              </w:rPr>
              <w:t>-- vom Pazifischen Pollack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98030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1CFD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574E" w14:textId="77777777" w:rsidR="00E83F66" w:rsidRPr="00772251" w:rsidRDefault="00E83F66" w:rsidP="00507CFA">
            <w:pPr>
              <w:pageBreakBefore/>
              <w:spacing w:before="60" w:after="60" w:line="240" w:lineRule="auto"/>
              <w:rPr>
                <w:noProof/>
                <w:sz w:val="20"/>
              </w:rPr>
            </w:pPr>
            <w:r>
              <w:rPr>
                <w:noProof/>
                <w:sz w:val="20"/>
              </w:rPr>
              <w:t>03049500</w:t>
            </w:r>
          </w:p>
        </w:tc>
        <w:tc>
          <w:tcPr>
            <w:tcW w:w="1134" w:type="dxa"/>
            <w:tcBorders>
              <w:top w:val="nil"/>
              <w:left w:val="nil"/>
              <w:bottom w:val="single" w:sz="4" w:space="0" w:color="auto"/>
              <w:right w:val="single" w:sz="4" w:space="0" w:color="auto"/>
            </w:tcBorders>
            <w:shd w:val="clear" w:color="auto" w:fill="auto"/>
            <w:noWrap/>
            <w:hideMark/>
          </w:tcPr>
          <w:p w14:paraId="1F8D1F68" w14:textId="77777777" w:rsidR="00E83F66" w:rsidRPr="00772251" w:rsidRDefault="00E83F66" w:rsidP="005C42AF">
            <w:pPr>
              <w:spacing w:before="60" w:after="60" w:line="240" w:lineRule="auto"/>
              <w:rPr>
                <w:noProof/>
                <w:sz w:val="20"/>
              </w:rPr>
            </w:pPr>
            <w:r>
              <w:rPr>
                <w:noProof/>
                <w:sz w:val="20"/>
              </w:rPr>
              <w:t>030495</w:t>
            </w:r>
          </w:p>
        </w:tc>
        <w:tc>
          <w:tcPr>
            <w:tcW w:w="11425" w:type="dxa"/>
            <w:tcBorders>
              <w:top w:val="nil"/>
              <w:left w:val="nil"/>
              <w:bottom w:val="single" w:sz="4" w:space="0" w:color="auto"/>
              <w:right w:val="single" w:sz="4" w:space="0" w:color="auto"/>
            </w:tcBorders>
            <w:shd w:val="clear" w:color="auto" w:fill="auto"/>
            <w:noWrap/>
            <w:hideMark/>
          </w:tcPr>
          <w:p w14:paraId="03FAAAFB" w14:textId="77777777" w:rsidR="00E83F66" w:rsidRPr="00772251" w:rsidRDefault="00E83F66" w:rsidP="005C42AF">
            <w:pPr>
              <w:spacing w:before="60" w:after="60" w:line="240" w:lineRule="auto"/>
              <w:rPr>
                <w:noProof/>
                <w:sz w:val="20"/>
              </w:rPr>
            </w:pPr>
            <w:r>
              <w:rPr>
                <w:noProof/>
                <w:sz w:val="20"/>
              </w:rPr>
              <w:t>-- von Fischen der Familien Bregmacerotidae, Euclichthyidae, Gadidae, Macrouridae, Melanonidae, Merlucciidae, Moridae und Muraenolepididae, andere als Pazifischer Pollack (</w:t>
            </w:r>
            <w:r>
              <w:rPr>
                <w:i/>
                <w:noProof/>
                <w:sz w:val="20"/>
              </w:rPr>
              <w:t>Theragra chalcogramma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27E1C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99F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3FC07" w14:textId="77777777" w:rsidR="00E83F66" w:rsidRPr="00772251" w:rsidRDefault="00E83F66" w:rsidP="005C42AF">
            <w:pPr>
              <w:spacing w:before="60" w:after="60" w:line="240" w:lineRule="auto"/>
              <w:rPr>
                <w:noProof/>
                <w:sz w:val="20"/>
              </w:rPr>
            </w:pPr>
            <w:r>
              <w:rPr>
                <w:noProof/>
                <w:sz w:val="20"/>
              </w:rPr>
              <w:t>03049900</w:t>
            </w:r>
          </w:p>
        </w:tc>
        <w:tc>
          <w:tcPr>
            <w:tcW w:w="1134" w:type="dxa"/>
            <w:tcBorders>
              <w:top w:val="nil"/>
              <w:left w:val="nil"/>
              <w:bottom w:val="single" w:sz="4" w:space="0" w:color="auto"/>
              <w:right w:val="single" w:sz="4" w:space="0" w:color="auto"/>
            </w:tcBorders>
            <w:shd w:val="clear" w:color="auto" w:fill="auto"/>
            <w:noWrap/>
            <w:hideMark/>
          </w:tcPr>
          <w:p w14:paraId="25284C05" w14:textId="77777777" w:rsidR="00E83F66" w:rsidRPr="00772251" w:rsidRDefault="00E83F66" w:rsidP="005C42AF">
            <w:pPr>
              <w:spacing w:before="60" w:after="60" w:line="240" w:lineRule="auto"/>
              <w:rPr>
                <w:noProof/>
                <w:sz w:val="20"/>
              </w:rPr>
            </w:pPr>
            <w:r>
              <w:rPr>
                <w:noProof/>
                <w:sz w:val="20"/>
              </w:rPr>
              <w:t>030499</w:t>
            </w:r>
          </w:p>
        </w:tc>
        <w:tc>
          <w:tcPr>
            <w:tcW w:w="11425" w:type="dxa"/>
            <w:tcBorders>
              <w:top w:val="nil"/>
              <w:left w:val="nil"/>
              <w:bottom w:val="single" w:sz="4" w:space="0" w:color="auto"/>
              <w:right w:val="single" w:sz="4" w:space="0" w:color="auto"/>
            </w:tcBorders>
            <w:shd w:val="clear" w:color="auto" w:fill="auto"/>
            <w:noWrap/>
            <w:hideMark/>
          </w:tcPr>
          <w:p w14:paraId="15F92D7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352ED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01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F061C8" w14:textId="77777777" w:rsidR="00E83F66" w:rsidRPr="00772251" w:rsidRDefault="00E83F66" w:rsidP="005C42AF">
            <w:pPr>
              <w:spacing w:before="60" w:after="60" w:line="240" w:lineRule="auto"/>
              <w:rPr>
                <w:noProof/>
                <w:sz w:val="20"/>
              </w:rPr>
            </w:pPr>
            <w:r>
              <w:rPr>
                <w:noProof/>
                <w:sz w:val="20"/>
              </w:rPr>
              <w:t>03051000</w:t>
            </w:r>
          </w:p>
        </w:tc>
        <w:tc>
          <w:tcPr>
            <w:tcW w:w="1134" w:type="dxa"/>
            <w:tcBorders>
              <w:top w:val="nil"/>
              <w:left w:val="nil"/>
              <w:bottom w:val="single" w:sz="4" w:space="0" w:color="auto"/>
              <w:right w:val="single" w:sz="4" w:space="0" w:color="auto"/>
            </w:tcBorders>
            <w:shd w:val="clear" w:color="auto" w:fill="auto"/>
            <w:noWrap/>
            <w:hideMark/>
          </w:tcPr>
          <w:p w14:paraId="4BE401B5" w14:textId="77777777" w:rsidR="00E83F66" w:rsidRPr="00772251" w:rsidRDefault="00E83F66" w:rsidP="005C42AF">
            <w:pPr>
              <w:spacing w:before="60" w:after="60" w:line="240" w:lineRule="auto"/>
              <w:rPr>
                <w:noProof/>
                <w:sz w:val="20"/>
              </w:rPr>
            </w:pPr>
            <w:r>
              <w:rPr>
                <w:noProof/>
                <w:sz w:val="20"/>
              </w:rPr>
              <w:t>030510</w:t>
            </w:r>
          </w:p>
        </w:tc>
        <w:tc>
          <w:tcPr>
            <w:tcW w:w="11425" w:type="dxa"/>
            <w:tcBorders>
              <w:top w:val="nil"/>
              <w:left w:val="nil"/>
              <w:bottom w:val="single" w:sz="4" w:space="0" w:color="auto"/>
              <w:right w:val="single" w:sz="4" w:space="0" w:color="auto"/>
            </w:tcBorders>
            <w:shd w:val="clear" w:color="auto" w:fill="auto"/>
            <w:noWrap/>
            <w:hideMark/>
          </w:tcPr>
          <w:p w14:paraId="0522649C" w14:textId="77777777" w:rsidR="00E83F66" w:rsidRPr="00772251" w:rsidRDefault="00E83F66" w:rsidP="005C42AF">
            <w:pPr>
              <w:spacing w:before="60" w:after="60" w:line="240" w:lineRule="auto"/>
              <w:rPr>
                <w:noProof/>
                <w:sz w:val="20"/>
              </w:rPr>
            </w:pPr>
            <w:r>
              <w:rPr>
                <w:noProof/>
                <w:sz w:val="20"/>
              </w:rPr>
              <w:t>- Mehl, Pulver und Pellets von Fischen, genießbar</w:t>
            </w:r>
          </w:p>
        </w:tc>
        <w:tc>
          <w:tcPr>
            <w:tcW w:w="986" w:type="dxa"/>
            <w:tcBorders>
              <w:top w:val="nil"/>
              <w:left w:val="nil"/>
              <w:bottom w:val="single" w:sz="4" w:space="0" w:color="auto"/>
              <w:right w:val="single" w:sz="4" w:space="0" w:color="auto"/>
            </w:tcBorders>
            <w:shd w:val="clear" w:color="auto" w:fill="auto"/>
            <w:noWrap/>
            <w:vAlign w:val="bottom"/>
            <w:hideMark/>
          </w:tcPr>
          <w:p w14:paraId="137A5E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ED80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86427D" w14:textId="77777777" w:rsidR="00E83F66" w:rsidRPr="00772251" w:rsidRDefault="00E83F66" w:rsidP="005C42AF">
            <w:pPr>
              <w:spacing w:before="60" w:after="60" w:line="240" w:lineRule="auto"/>
              <w:rPr>
                <w:noProof/>
                <w:sz w:val="20"/>
              </w:rPr>
            </w:pPr>
            <w:r>
              <w:rPr>
                <w:noProof/>
                <w:sz w:val="20"/>
              </w:rPr>
              <w:t>03053100</w:t>
            </w:r>
          </w:p>
        </w:tc>
        <w:tc>
          <w:tcPr>
            <w:tcW w:w="1134" w:type="dxa"/>
            <w:tcBorders>
              <w:top w:val="nil"/>
              <w:left w:val="nil"/>
              <w:bottom w:val="single" w:sz="4" w:space="0" w:color="auto"/>
              <w:right w:val="single" w:sz="4" w:space="0" w:color="auto"/>
            </w:tcBorders>
            <w:shd w:val="clear" w:color="auto" w:fill="auto"/>
            <w:noWrap/>
            <w:hideMark/>
          </w:tcPr>
          <w:p w14:paraId="58B17ACB" w14:textId="77777777" w:rsidR="00E83F66" w:rsidRPr="00772251" w:rsidRDefault="00E83F66" w:rsidP="005C42AF">
            <w:pPr>
              <w:spacing w:before="60" w:after="60" w:line="240" w:lineRule="auto"/>
              <w:rPr>
                <w:noProof/>
                <w:sz w:val="20"/>
              </w:rPr>
            </w:pPr>
            <w:r>
              <w:rPr>
                <w:noProof/>
                <w:sz w:val="20"/>
              </w:rPr>
              <w:t>030531</w:t>
            </w:r>
          </w:p>
        </w:tc>
        <w:tc>
          <w:tcPr>
            <w:tcW w:w="11425" w:type="dxa"/>
            <w:tcBorders>
              <w:top w:val="nil"/>
              <w:left w:val="nil"/>
              <w:bottom w:val="single" w:sz="4" w:space="0" w:color="auto"/>
              <w:right w:val="single" w:sz="4" w:space="0" w:color="auto"/>
            </w:tcBorders>
            <w:shd w:val="clear" w:color="auto" w:fill="auto"/>
            <w:noWrap/>
            <w:hideMark/>
          </w:tcPr>
          <w:p w14:paraId="2BC09F3B" w14:textId="77777777" w:rsidR="00E83F66" w:rsidRPr="00772251" w:rsidRDefault="00E83F66" w:rsidP="005C42AF">
            <w:pPr>
              <w:spacing w:before="60" w:after="60" w:line="240" w:lineRule="auto"/>
              <w:rPr>
                <w:noProof/>
                <w:sz w:val="20"/>
              </w:rPr>
            </w:pPr>
            <w:r>
              <w:rPr>
                <w:noProof/>
                <w:sz w:val="20"/>
              </w:rPr>
              <w:t>-- von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17A959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093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675636" w14:textId="77777777" w:rsidR="00E83F66" w:rsidRPr="00772251" w:rsidRDefault="00E83F66" w:rsidP="005C42AF">
            <w:pPr>
              <w:spacing w:before="60" w:after="60" w:line="240" w:lineRule="auto"/>
              <w:rPr>
                <w:noProof/>
                <w:sz w:val="20"/>
              </w:rPr>
            </w:pPr>
            <w:r>
              <w:rPr>
                <w:noProof/>
                <w:sz w:val="20"/>
              </w:rPr>
              <w:t>03053200</w:t>
            </w:r>
          </w:p>
        </w:tc>
        <w:tc>
          <w:tcPr>
            <w:tcW w:w="1134" w:type="dxa"/>
            <w:tcBorders>
              <w:top w:val="nil"/>
              <w:left w:val="nil"/>
              <w:bottom w:val="single" w:sz="4" w:space="0" w:color="auto"/>
              <w:right w:val="single" w:sz="4" w:space="0" w:color="auto"/>
            </w:tcBorders>
            <w:shd w:val="clear" w:color="auto" w:fill="auto"/>
            <w:noWrap/>
            <w:hideMark/>
          </w:tcPr>
          <w:p w14:paraId="476339CC" w14:textId="77777777" w:rsidR="00E83F66" w:rsidRPr="00772251" w:rsidRDefault="00E83F66" w:rsidP="005C42AF">
            <w:pPr>
              <w:spacing w:before="60" w:after="60" w:line="240" w:lineRule="auto"/>
              <w:rPr>
                <w:noProof/>
                <w:sz w:val="20"/>
              </w:rPr>
            </w:pPr>
            <w:r>
              <w:rPr>
                <w:noProof/>
                <w:sz w:val="20"/>
              </w:rPr>
              <w:t>030532</w:t>
            </w:r>
          </w:p>
        </w:tc>
        <w:tc>
          <w:tcPr>
            <w:tcW w:w="11425" w:type="dxa"/>
            <w:tcBorders>
              <w:top w:val="nil"/>
              <w:left w:val="nil"/>
              <w:bottom w:val="single" w:sz="4" w:space="0" w:color="auto"/>
              <w:right w:val="single" w:sz="4" w:space="0" w:color="auto"/>
            </w:tcBorders>
            <w:shd w:val="clear" w:color="auto" w:fill="auto"/>
            <w:noWrap/>
            <w:hideMark/>
          </w:tcPr>
          <w:p w14:paraId="44AD1B67" w14:textId="77777777" w:rsidR="00E83F66" w:rsidRPr="00772251" w:rsidRDefault="00E83F66" w:rsidP="005C42AF">
            <w:pPr>
              <w:spacing w:before="60" w:after="60" w:line="240" w:lineRule="auto"/>
              <w:rPr>
                <w:noProof/>
                <w:sz w:val="20"/>
              </w:rPr>
            </w:pPr>
            <w:r>
              <w:rPr>
                <w:noProof/>
                <w:sz w:val="20"/>
              </w:rPr>
              <w:t>-- von Fischen der Familien Bregmacerotidae, Euclichthyidae, Gadidae, Macrouridae, Melanonidae, Merlucciidae, Moridae und Muraenolepididae</w:t>
            </w:r>
          </w:p>
        </w:tc>
        <w:tc>
          <w:tcPr>
            <w:tcW w:w="986" w:type="dxa"/>
            <w:tcBorders>
              <w:top w:val="nil"/>
              <w:left w:val="nil"/>
              <w:bottom w:val="single" w:sz="4" w:space="0" w:color="auto"/>
              <w:right w:val="single" w:sz="4" w:space="0" w:color="auto"/>
            </w:tcBorders>
            <w:shd w:val="clear" w:color="auto" w:fill="auto"/>
            <w:noWrap/>
            <w:vAlign w:val="bottom"/>
            <w:hideMark/>
          </w:tcPr>
          <w:p w14:paraId="400125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6E2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68958" w14:textId="77777777" w:rsidR="00E83F66" w:rsidRPr="00772251" w:rsidRDefault="00E83F66" w:rsidP="005C42AF">
            <w:pPr>
              <w:spacing w:before="60" w:after="60" w:line="240" w:lineRule="auto"/>
              <w:rPr>
                <w:noProof/>
                <w:sz w:val="20"/>
              </w:rPr>
            </w:pPr>
            <w:r>
              <w:rPr>
                <w:noProof/>
                <w:sz w:val="20"/>
              </w:rPr>
              <w:t>03053900</w:t>
            </w:r>
          </w:p>
        </w:tc>
        <w:tc>
          <w:tcPr>
            <w:tcW w:w="1134" w:type="dxa"/>
            <w:tcBorders>
              <w:top w:val="nil"/>
              <w:left w:val="nil"/>
              <w:bottom w:val="single" w:sz="4" w:space="0" w:color="auto"/>
              <w:right w:val="single" w:sz="4" w:space="0" w:color="auto"/>
            </w:tcBorders>
            <w:shd w:val="clear" w:color="auto" w:fill="auto"/>
            <w:noWrap/>
            <w:hideMark/>
          </w:tcPr>
          <w:p w14:paraId="4F4FB8C7" w14:textId="77777777" w:rsidR="00E83F66" w:rsidRPr="00772251" w:rsidRDefault="00E83F66" w:rsidP="005C42AF">
            <w:pPr>
              <w:spacing w:before="60" w:after="60" w:line="240" w:lineRule="auto"/>
              <w:rPr>
                <w:noProof/>
                <w:sz w:val="20"/>
              </w:rPr>
            </w:pPr>
            <w:r>
              <w:rPr>
                <w:noProof/>
                <w:sz w:val="20"/>
              </w:rPr>
              <w:t>030539</w:t>
            </w:r>
          </w:p>
        </w:tc>
        <w:tc>
          <w:tcPr>
            <w:tcW w:w="11425" w:type="dxa"/>
            <w:tcBorders>
              <w:top w:val="nil"/>
              <w:left w:val="nil"/>
              <w:bottom w:val="single" w:sz="4" w:space="0" w:color="auto"/>
              <w:right w:val="single" w:sz="4" w:space="0" w:color="auto"/>
            </w:tcBorders>
            <w:shd w:val="clear" w:color="auto" w:fill="auto"/>
            <w:noWrap/>
            <w:hideMark/>
          </w:tcPr>
          <w:p w14:paraId="407092E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9C02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0194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A1836" w14:textId="77777777" w:rsidR="00E83F66" w:rsidRPr="00772251" w:rsidRDefault="00E83F66" w:rsidP="005C42AF">
            <w:pPr>
              <w:spacing w:before="60" w:after="60" w:line="240" w:lineRule="auto"/>
              <w:rPr>
                <w:noProof/>
                <w:sz w:val="20"/>
              </w:rPr>
            </w:pPr>
            <w:r>
              <w:rPr>
                <w:noProof/>
                <w:sz w:val="20"/>
              </w:rPr>
              <w:t>03054300</w:t>
            </w:r>
          </w:p>
        </w:tc>
        <w:tc>
          <w:tcPr>
            <w:tcW w:w="1134" w:type="dxa"/>
            <w:tcBorders>
              <w:top w:val="nil"/>
              <w:left w:val="nil"/>
              <w:bottom w:val="single" w:sz="4" w:space="0" w:color="auto"/>
              <w:right w:val="single" w:sz="4" w:space="0" w:color="auto"/>
            </w:tcBorders>
            <w:shd w:val="clear" w:color="auto" w:fill="auto"/>
            <w:noWrap/>
            <w:hideMark/>
          </w:tcPr>
          <w:p w14:paraId="605F9825" w14:textId="77777777" w:rsidR="00E83F66" w:rsidRPr="00772251" w:rsidRDefault="00E83F66" w:rsidP="005C42AF">
            <w:pPr>
              <w:spacing w:before="60" w:after="60" w:line="240" w:lineRule="auto"/>
              <w:rPr>
                <w:noProof/>
                <w:sz w:val="20"/>
              </w:rPr>
            </w:pPr>
            <w:r>
              <w:rPr>
                <w:noProof/>
                <w:sz w:val="20"/>
              </w:rPr>
              <w:t>030543</w:t>
            </w:r>
          </w:p>
        </w:tc>
        <w:tc>
          <w:tcPr>
            <w:tcW w:w="11425" w:type="dxa"/>
            <w:tcBorders>
              <w:top w:val="nil"/>
              <w:left w:val="nil"/>
              <w:bottom w:val="single" w:sz="4" w:space="0" w:color="auto"/>
              <w:right w:val="single" w:sz="4" w:space="0" w:color="auto"/>
            </w:tcBorders>
            <w:shd w:val="clear" w:color="auto" w:fill="auto"/>
            <w:noWrap/>
            <w:hideMark/>
          </w:tcPr>
          <w:p w14:paraId="4E5CBD0D" w14:textId="77777777" w:rsidR="00E83F66" w:rsidRPr="00772251" w:rsidRDefault="00E83F66" w:rsidP="005C42AF">
            <w:pPr>
              <w:spacing w:before="60" w:after="60" w:line="240" w:lineRule="auto"/>
              <w:rPr>
                <w:noProof/>
                <w:sz w:val="20"/>
              </w:rPr>
            </w:pPr>
            <w:r>
              <w:rPr>
                <w:noProof/>
                <w:sz w:val="20"/>
              </w:rPr>
              <w:t>-- Forellen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und </w:t>
            </w:r>
            <w:r>
              <w:rPr>
                <w:i/>
                <w:noProof/>
                <w:sz w:val="20"/>
              </w:rPr>
              <w:t>Oncorhynchus chrysogaster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6CD6D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08B3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9963FB" w14:textId="77777777" w:rsidR="00E83F66" w:rsidRPr="00772251" w:rsidRDefault="00E83F66" w:rsidP="005C42AF">
            <w:pPr>
              <w:spacing w:before="60" w:after="60" w:line="240" w:lineRule="auto"/>
              <w:rPr>
                <w:noProof/>
                <w:sz w:val="20"/>
              </w:rPr>
            </w:pPr>
            <w:r>
              <w:rPr>
                <w:noProof/>
                <w:sz w:val="20"/>
              </w:rPr>
              <w:t>03054400</w:t>
            </w:r>
          </w:p>
        </w:tc>
        <w:tc>
          <w:tcPr>
            <w:tcW w:w="1134" w:type="dxa"/>
            <w:tcBorders>
              <w:top w:val="nil"/>
              <w:left w:val="nil"/>
              <w:bottom w:val="single" w:sz="4" w:space="0" w:color="auto"/>
              <w:right w:val="single" w:sz="4" w:space="0" w:color="auto"/>
            </w:tcBorders>
            <w:shd w:val="clear" w:color="auto" w:fill="auto"/>
            <w:noWrap/>
            <w:hideMark/>
          </w:tcPr>
          <w:p w14:paraId="649D62EE" w14:textId="77777777" w:rsidR="00E83F66" w:rsidRPr="00772251" w:rsidRDefault="00E83F66" w:rsidP="005C42AF">
            <w:pPr>
              <w:spacing w:before="60" w:after="60" w:line="240" w:lineRule="auto"/>
              <w:rPr>
                <w:noProof/>
                <w:sz w:val="20"/>
              </w:rPr>
            </w:pPr>
            <w:r>
              <w:rPr>
                <w:noProof/>
                <w:sz w:val="20"/>
              </w:rPr>
              <w:t>030544</w:t>
            </w:r>
          </w:p>
        </w:tc>
        <w:tc>
          <w:tcPr>
            <w:tcW w:w="11425" w:type="dxa"/>
            <w:tcBorders>
              <w:top w:val="nil"/>
              <w:left w:val="nil"/>
              <w:bottom w:val="single" w:sz="4" w:space="0" w:color="auto"/>
              <w:right w:val="single" w:sz="4" w:space="0" w:color="auto"/>
            </w:tcBorders>
            <w:shd w:val="clear" w:color="auto" w:fill="auto"/>
            <w:noWrap/>
            <w:hideMark/>
          </w:tcPr>
          <w:p w14:paraId="04E940FF" w14:textId="77777777" w:rsidR="00E83F66" w:rsidRPr="00772251" w:rsidRDefault="00E83F66" w:rsidP="005C42AF">
            <w:pPr>
              <w:spacing w:before="60" w:after="60" w:line="240" w:lineRule="auto"/>
              <w:rPr>
                <w:noProof/>
                <w:sz w:val="20"/>
              </w:rPr>
            </w:pPr>
            <w:r>
              <w:rPr>
                <w:noProof/>
                <w:sz w:val="20"/>
              </w:rPr>
              <w:t>--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036F25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432C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E308FD" w14:textId="77777777" w:rsidR="00E83F66" w:rsidRPr="00772251" w:rsidRDefault="00E83F66" w:rsidP="005C42AF">
            <w:pPr>
              <w:spacing w:before="60" w:after="60" w:line="240" w:lineRule="auto"/>
              <w:rPr>
                <w:noProof/>
                <w:sz w:val="20"/>
              </w:rPr>
            </w:pPr>
            <w:r>
              <w:rPr>
                <w:noProof/>
                <w:sz w:val="20"/>
              </w:rPr>
              <w:t>03054900</w:t>
            </w:r>
          </w:p>
        </w:tc>
        <w:tc>
          <w:tcPr>
            <w:tcW w:w="1134" w:type="dxa"/>
            <w:tcBorders>
              <w:top w:val="nil"/>
              <w:left w:val="nil"/>
              <w:bottom w:val="single" w:sz="4" w:space="0" w:color="auto"/>
              <w:right w:val="single" w:sz="4" w:space="0" w:color="auto"/>
            </w:tcBorders>
            <w:shd w:val="clear" w:color="auto" w:fill="auto"/>
            <w:noWrap/>
            <w:hideMark/>
          </w:tcPr>
          <w:p w14:paraId="12DC8A69" w14:textId="77777777" w:rsidR="00E83F66" w:rsidRPr="00772251" w:rsidRDefault="00E83F66" w:rsidP="005C42AF">
            <w:pPr>
              <w:spacing w:before="60" w:after="60" w:line="240" w:lineRule="auto"/>
              <w:rPr>
                <w:noProof/>
                <w:sz w:val="20"/>
              </w:rPr>
            </w:pPr>
            <w:r>
              <w:rPr>
                <w:noProof/>
                <w:sz w:val="20"/>
              </w:rPr>
              <w:t>030549</w:t>
            </w:r>
          </w:p>
        </w:tc>
        <w:tc>
          <w:tcPr>
            <w:tcW w:w="11425" w:type="dxa"/>
            <w:tcBorders>
              <w:top w:val="nil"/>
              <w:left w:val="nil"/>
              <w:bottom w:val="single" w:sz="4" w:space="0" w:color="auto"/>
              <w:right w:val="single" w:sz="4" w:space="0" w:color="auto"/>
            </w:tcBorders>
            <w:shd w:val="clear" w:color="auto" w:fill="auto"/>
            <w:noWrap/>
            <w:hideMark/>
          </w:tcPr>
          <w:p w14:paraId="31B68FF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3BE15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9F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00673F" w14:textId="77777777" w:rsidR="00E83F66" w:rsidRPr="00772251" w:rsidRDefault="00E83F66" w:rsidP="005C42AF">
            <w:pPr>
              <w:spacing w:before="60" w:after="60" w:line="240" w:lineRule="auto"/>
              <w:rPr>
                <w:noProof/>
                <w:sz w:val="20"/>
              </w:rPr>
            </w:pPr>
            <w:r>
              <w:rPr>
                <w:noProof/>
                <w:sz w:val="20"/>
              </w:rPr>
              <w:t>03055900</w:t>
            </w:r>
          </w:p>
        </w:tc>
        <w:tc>
          <w:tcPr>
            <w:tcW w:w="1134" w:type="dxa"/>
            <w:tcBorders>
              <w:top w:val="nil"/>
              <w:left w:val="nil"/>
              <w:bottom w:val="single" w:sz="4" w:space="0" w:color="auto"/>
              <w:right w:val="single" w:sz="4" w:space="0" w:color="auto"/>
            </w:tcBorders>
            <w:shd w:val="clear" w:color="auto" w:fill="auto"/>
            <w:noWrap/>
            <w:hideMark/>
          </w:tcPr>
          <w:p w14:paraId="0485A88B" w14:textId="77777777" w:rsidR="00E83F66" w:rsidRPr="00772251" w:rsidRDefault="00E83F66" w:rsidP="005C42AF">
            <w:pPr>
              <w:spacing w:before="60" w:after="60" w:line="240" w:lineRule="auto"/>
              <w:rPr>
                <w:noProof/>
                <w:sz w:val="20"/>
              </w:rPr>
            </w:pPr>
            <w:r>
              <w:rPr>
                <w:noProof/>
                <w:sz w:val="20"/>
              </w:rPr>
              <w:t>030559</w:t>
            </w:r>
          </w:p>
        </w:tc>
        <w:tc>
          <w:tcPr>
            <w:tcW w:w="11425" w:type="dxa"/>
            <w:tcBorders>
              <w:top w:val="nil"/>
              <w:left w:val="nil"/>
              <w:bottom w:val="single" w:sz="4" w:space="0" w:color="auto"/>
              <w:right w:val="single" w:sz="4" w:space="0" w:color="auto"/>
            </w:tcBorders>
            <w:shd w:val="clear" w:color="auto" w:fill="auto"/>
            <w:noWrap/>
            <w:hideMark/>
          </w:tcPr>
          <w:p w14:paraId="169F890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157C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689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709C" w14:textId="77777777" w:rsidR="00E83F66" w:rsidRPr="00772251" w:rsidRDefault="00E83F66" w:rsidP="005C42AF">
            <w:pPr>
              <w:spacing w:before="60" w:after="60" w:line="240" w:lineRule="auto"/>
              <w:rPr>
                <w:noProof/>
                <w:sz w:val="20"/>
              </w:rPr>
            </w:pPr>
            <w:r>
              <w:rPr>
                <w:noProof/>
                <w:sz w:val="20"/>
              </w:rPr>
              <w:t>03056400</w:t>
            </w:r>
          </w:p>
        </w:tc>
        <w:tc>
          <w:tcPr>
            <w:tcW w:w="1134" w:type="dxa"/>
            <w:tcBorders>
              <w:top w:val="nil"/>
              <w:left w:val="nil"/>
              <w:bottom w:val="single" w:sz="4" w:space="0" w:color="auto"/>
              <w:right w:val="single" w:sz="4" w:space="0" w:color="auto"/>
            </w:tcBorders>
            <w:shd w:val="clear" w:color="auto" w:fill="auto"/>
            <w:noWrap/>
            <w:hideMark/>
          </w:tcPr>
          <w:p w14:paraId="36B7D62B" w14:textId="77777777" w:rsidR="00E83F66" w:rsidRPr="00772251" w:rsidRDefault="00E83F66" w:rsidP="005C42AF">
            <w:pPr>
              <w:spacing w:before="60" w:after="60" w:line="240" w:lineRule="auto"/>
              <w:rPr>
                <w:noProof/>
                <w:sz w:val="20"/>
              </w:rPr>
            </w:pPr>
            <w:r>
              <w:rPr>
                <w:noProof/>
                <w:sz w:val="20"/>
              </w:rPr>
              <w:t>030564</w:t>
            </w:r>
          </w:p>
        </w:tc>
        <w:tc>
          <w:tcPr>
            <w:tcW w:w="11425" w:type="dxa"/>
            <w:tcBorders>
              <w:top w:val="nil"/>
              <w:left w:val="nil"/>
              <w:bottom w:val="single" w:sz="4" w:space="0" w:color="auto"/>
              <w:right w:val="single" w:sz="4" w:space="0" w:color="auto"/>
            </w:tcBorders>
            <w:shd w:val="clear" w:color="auto" w:fill="auto"/>
            <w:noWrap/>
            <w:hideMark/>
          </w:tcPr>
          <w:p w14:paraId="45A00860" w14:textId="77777777" w:rsidR="00E83F66" w:rsidRPr="00772251" w:rsidRDefault="00E83F66" w:rsidP="005C42AF">
            <w:pPr>
              <w:spacing w:before="60" w:after="60" w:line="240" w:lineRule="auto"/>
              <w:rPr>
                <w:noProof/>
                <w:sz w:val="20"/>
              </w:rPr>
            </w:pPr>
            <w:r>
              <w:rPr>
                <w:noProof/>
                <w:sz w:val="20"/>
              </w:rPr>
              <w:t>-- Tilapia (</w:t>
            </w:r>
            <w:r>
              <w:rPr>
                <w:i/>
                <w:noProof/>
                <w:sz w:val="20"/>
              </w:rPr>
              <w:t>Oreochromis spp.</w:t>
            </w:r>
            <w:r>
              <w:rPr>
                <w:noProof/>
                <w:sz w:val="20"/>
              </w:rPr>
              <w:t>), Welsen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Ictalurus spp.</w:t>
            </w:r>
            <w:r>
              <w:rPr>
                <w:noProof/>
                <w:sz w:val="20"/>
              </w:rPr>
              <w:t>), Karpfen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Cirrhinus spp.</w:t>
            </w:r>
            <w:r>
              <w:rPr>
                <w:noProof/>
                <w:sz w:val="20"/>
              </w:rPr>
              <w:t xml:space="preserve">, </w:t>
            </w:r>
            <w:r>
              <w:rPr>
                <w:i/>
                <w:noProof/>
                <w:sz w:val="20"/>
              </w:rPr>
              <w:t>Mylopharyngodon piceus</w:t>
            </w:r>
            <w:r>
              <w:rPr>
                <w:noProof/>
                <w:sz w:val="20"/>
              </w:rPr>
              <w:t>), Aalen (</w:t>
            </w:r>
            <w:r>
              <w:rPr>
                <w:i/>
                <w:noProof/>
                <w:sz w:val="20"/>
              </w:rPr>
              <w:t xml:space="preserve">Anguilla </w:t>
            </w:r>
            <w:r>
              <w:rPr>
                <w:noProof/>
                <w:sz w:val="20"/>
              </w:rPr>
              <w:t>spp.), vom Nilbarsch (</w:t>
            </w:r>
            <w:r>
              <w:rPr>
                <w:i/>
                <w:noProof/>
                <w:sz w:val="20"/>
              </w:rPr>
              <w:t>Lates niloticus</w:t>
            </w:r>
            <w:r>
              <w:rPr>
                <w:noProof/>
                <w:sz w:val="20"/>
              </w:rPr>
              <w:t>) und von Schlangenkopffischen (</w:t>
            </w:r>
            <w:r>
              <w:rPr>
                <w:i/>
                <w:noProof/>
                <w:sz w:val="20"/>
              </w:rPr>
              <w:t xml:space="preserve">Channa </w:t>
            </w:r>
            <w:r>
              <w:rPr>
                <w:noProof/>
                <w:sz w:val="20"/>
              </w:rPr>
              <w:t>spp.)</w:t>
            </w:r>
          </w:p>
        </w:tc>
        <w:tc>
          <w:tcPr>
            <w:tcW w:w="986" w:type="dxa"/>
            <w:tcBorders>
              <w:top w:val="nil"/>
              <w:left w:val="nil"/>
              <w:bottom w:val="single" w:sz="4" w:space="0" w:color="auto"/>
              <w:right w:val="single" w:sz="4" w:space="0" w:color="auto"/>
            </w:tcBorders>
            <w:shd w:val="clear" w:color="auto" w:fill="auto"/>
            <w:noWrap/>
            <w:vAlign w:val="bottom"/>
            <w:hideMark/>
          </w:tcPr>
          <w:p w14:paraId="276E17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372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444E9" w14:textId="77777777" w:rsidR="00E83F66" w:rsidRPr="00772251" w:rsidRDefault="00E83F66" w:rsidP="005C42AF">
            <w:pPr>
              <w:spacing w:before="60" w:after="60" w:line="240" w:lineRule="auto"/>
              <w:rPr>
                <w:noProof/>
                <w:sz w:val="20"/>
              </w:rPr>
            </w:pPr>
            <w:r>
              <w:rPr>
                <w:noProof/>
                <w:sz w:val="20"/>
              </w:rPr>
              <w:t>03056900</w:t>
            </w:r>
          </w:p>
        </w:tc>
        <w:tc>
          <w:tcPr>
            <w:tcW w:w="1134" w:type="dxa"/>
            <w:tcBorders>
              <w:top w:val="nil"/>
              <w:left w:val="nil"/>
              <w:bottom w:val="single" w:sz="4" w:space="0" w:color="auto"/>
              <w:right w:val="single" w:sz="4" w:space="0" w:color="auto"/>
            </w:tcBorders>
            <w:shd w:val="clear" w:color="auto" w:fill="auto"/>
            <w:noWrap/>
            <w:hideMark/>
          </w:tcPr>
          <w:p w14:paraId="37147749" w14:textId="77777777" w:rsidR="00E83F66" w:rsidRPr="00772251" w:rsidRDefault="00E83F66" w:rsidP="005C42AF">
            <w:pPr>
              <w:spacing w:before="60" w:after="60" w:line="240" w:lineRule="auto"/>
              <w:rPr>
                <w:noProof/>
                <w:sz w:val="20"/>
              </w:rPr>
            </w:pPr>
            <w:r>
              <w:rPr>
                <w:noProof/>
                <w:sz w:val="20"/>
              </w:rPr>
              <w:t>030569</w:t>
            </w:r>
          </w:p>
        </w:tc>
        <w:tc>
          <w:tcPr>
            <w:tcW w:w="11425" w:type="dxa"/>
            <w:tcBorders>
              <w:top w:val="nil"/>
              <w:left w:val="nil"/>
              <w:bottom w:val="single" w:sz="4" w:space="0" w:color="auto"/>
              <w:right w:val="single" w:sz="4" w:space="0" w:color="auto"/>
            </w:tcBorders>
            <w:shd w:val="clear" w:color="auto" w:fill="auto"/>
            <w:noWrap/>
            <w:hideMark/>
          </w:tcPr>
          <w:p w14:paraId="273100C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DF813F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0CD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F71A07" w14:textId="77777777" w:rsidR="00E83F66" w:rsidRPr="00772251" w:rsidRDefault="00E83F66" w:rsidP="00507CFA">
            <w:pPr>
              <w:pageBreakBefore/>
              <w:spacing w:before="60" w:after="60" w:line="240" w:lineRule="auto"/>
              <w:rPr>
                <w:noProof/>
                <w:sz w:val="20"/>
              </w:rPr>
            </w:pPr>
            <w:r>
              <w:rPr>
                <w:noProof/>
                <w:sz w:val="20"/>
              </w:rPr>
              <w:t>03057100</w:t>
            </w:r>
          </w:p>
        </w:tc>
        <w:tc>
          <w:tcPr>
            <w:tcW w:w="1134" w:type="dxa"/>
            <w:tcBorders>
              <w:top w:val="nil"/>
              <w:left w:val="nil"/>
              <w:bottom w:val="single" w:sz="4" w:space="0" w:color="auto"/>
              <w:right w:val="single" w:sz="4" w:space="0" w:color="auto"/>
            </w:tcBorders>
            <w:shd w:val="clear" w:color="auto" w:fill="auto"/>
            <w:noWrap/>
            <w:hideMark/>
          </w:tcPr>
          <w:p w14:paraId="3DAE614D" w14:textId="77777777" w:rsidR="00E83F66" w:rsidRPr="00772251" w:rsidRDefault="00E83F66" w:rsidP="005C42AF">
            <w:pPr>
              <w:spacing w:before="60" w:after="60" w:line="240" w:lineRule="auto"/>
              <w:rPr>
                <w:noProof/>
                <w:sz w:val="20"/>
              </w:rPr>
            </w:pPr>
            <w:r>
              <w:rPr>
                <w:noProof/>
                <w:sz w:val="20"/>
              </w:rPr>
              <w:t>030571</w:t>
            </w:r>
          </w:p>
        </w:tc>
        <w:tc>
          <w:tcPr>
            <w:tcW w:w="11425" w:type="dxa"/>
            <w:tcBorders>
              <w:top w:val="nil"/>
              <w:left w:val="nil"/>
              <w:bottom w:val="single" w:sz="4" w:space="0" w:color="auto"/>
              <w:right w:val="single" w:sz="4" w:space="0" w:color="auto"/>
            </w:tcBorders>
            <w:shd w:val="clear" w:color="auto" w:fill="auto"/>
            <w:noWrap/>
            <w:hideMark/>
          </w:tcPr>
          <w:p w14:paraId="65D789E2" w14:textId="77777777" w:rsidR="00E83F66" w:rsidRPr="00772251" w:rsidRDefault="00E83F66" w:rsidP="005C42AF">
            <w:pPr>
              <w:spacing w:before="60" w:after="60" w:line="240" w:lineRule="auto"/>
              <w:rPr>
                <w:noProof/>
                <w:sz w:val="20"/>
              </w:rPr>
            </w:pPr>
            <w:r>
              <w:rPr>
                <w:noProof/>
                <w:sz w:val="20"/>
              </w:rPr>
              <w:t>-- Haifischflossen</w:t>
            </w:r>
          </w:p>
        </w:tc>
        <w:tc>
          <w:tcPr>
            <w:tcW w:w="986" w:type="dxa"/>
            <w:tcBorders>
              <w:top w:val="nil"/>
              <w:left w:val="nil"/>
              <w:bottom w:val="single" w:sz="4" w:space="0" w:color="auto"/>
              <w:right w:val="single" w:sz="4" w:space="0" w:color="auto"/>
            </w:tcBorders>
            <w:shd w:val="clear" w:color="auto" w:fill="auto"/>
            <w:noWrap/>
            <w:vAlign w:val="bottom"/>
            <w:hideMark/>
          </w:tcPr>
          <w:p w14:paraId="18D184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3DC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3E019E" w14:textId="77777777" w:rsidR="00E83F66" w:rsidRPr="00772251" w:rsidRDefault="00E83F66" w:rsidP="005C42AF">
            <w:pPr>
              <w:spacing w:before="60" w:after="60" w:line="240" w:lineRule="auto"/>
              <w:rPr>
                <w:noProof/>
                <w:sz w:val="20"/>
              </w:rPr>
            </w:pPr>
            <w:r>
              <w:rPr>
                <w:noProof/>
                <w:sz w:val="20"/>
              </w:rPr>
              <w:t>03057200</w:t>
            </w:r>
          </w:p>
        </w:tc>
        <w:tc>
          <w:tcPr>
            <w:tcW w:w="1134" w:type="dxa"/>
            <w:tcBorders>
              <w:top w:val="nil"/>
              <w:left w:val="nil"/>
              <w:bottom w:val="single" w:sz="4" w:space="0" w:color="auto"/>
              <w:right w:val="single" w:sz="4" w:space="0" w:color="auto"/>
            </w:tcBorders>
            <w:shd w:val="clear" w:color="auto" w:fill="auto"/>
            <w:noWrap/>
            <w:hideMark/>
          </w:tcPr>
          <w:p w14:paraId="1CD0D99A" w14:textId="77777777" w:rsidR="00E83F66" w:rsidRPr="00772251" w:rsidRDefault="00E83F66" w:rsidP="005C42AF">
            <w:pPr>
              <w:spacing w:before="60" w:after="60" w:line="240" w:lineRule="auto"/>
              <w:rPr>
                <w:noProof/>
                <w:sz w:val="20"/>
              </w:rPr>
            </w:pPr>
            <w:r>
              <w:rPr>
                <w:noProof/>
                <w:sz w:val="20"/>
              </w:rPr>
              <w:t>030572</w:t>
            </w:r>
          </w:p>
        </w:tc>
        <w:tc>
          <w:tcPr>
            <w:tcW w:w="11425" w:type="dxa"/>
            <w:tcBorders>
              <w:top w:val="nil"/>
              <w:left w:val="nil"/>
              <w:bottom w:val="single" w:sz="4" w:space="0" w:color="auto"/>
              <w:right w:val="single" w:sz="4" w:space="0" w:color="auto"/>
            </w:tcBorders>
            <w:shd w:val="clear" w:color="auto" w:fill="auto"/>
            <w:noWrap/>
            <w:hideMark/>
          </w:tcPr>
          <w:p w14:paraId="13389C33" w14:textId="77777777" w:rsidR="00E83F66" w:rsidRPr="00772251" w:rsidRDefault="00E83F66" w:rsidP="005C42AF">
            <w:pPr>
              <w:spacing w:before="60" w:after="60" w:line="240" w:lineRule="auto"/>
              <w:rPr>
                <w:noProof/>
                <w:sz w:val="20"/>
              </w:rPr>
            </w:pPr>
            <w:r>
              <w:rPr>
                <w:noProof/>
                <w:sz w:val="20"/>
              </w:rPr>
              <w:t>-- Fischköpfe, Fischschwänze und Fischblasen</w:t>
            </w:r>
          </w:p>
        </w:tc>
        <w:tc>
          <w:tcPr>
            <w:tcW w:w="986" w:type="dxa"/>
            <w:tcBorders>
              <w:top w:val="nil"/>
              <w:left w:val="nil"/>
              <w:bottom w:val="single" w:sz="4" w:space="0" w:color="auto"/>
              <w:right w:val="single" w:sz="4" w:space="0" w:color="auto"/>
            </w:tcBorders>
            <w:shd w:val="clear" w:color="auto" w:fill="auto"/>
            <w:noWrap/>
            <w:vAlign w:val="bottom"/>
            <w:hideMark/>
          </w:tcPr>
          <w:p w14:paraId="7DCD0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ECFE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BB940" w14:textId="77777777" w:rsidR="00E83F66" w:rsidRPr="00772251" w:rsidRDefault="00E83F66" w:rsidP="005C42AF">
            <w:pPr>
              <w:spacing w:before="60" w:after="60" w:line="240" w:lineRule="auto"/>
              <w:rPr>
                <w:noProof/>
                <w:sz w:val="20"/>
              </w:rPr>
            </w:pPr>
            <w:r>
              <w:rPr>
                <w:noProof/>
                <w:sz w:val="20"/>
              </w:rPr>
              <w:t>03057900</w:t>
            </w:r>
          </w:p>
        </w:tc>
        <w:tc>
          <w:tcPr>
            <w:tcW w:w="1134" w:type="dxa"/>
            <w:tcBorders>
              <w:top w:val="nil"/>
              <w:left w:val="nil"/>
              <w:bottom w:val="single" w:sz="4" w:space="0" w:color="auto"/>
              <w:right w:val="single" w:sz="4" w:space="0" w:color="auto"/>
            </w:tcBorders>
            <w:shd w:val="clear" w:color="auto" w:fill="auto"/>
            <w:noWrap/>
            <w:hideMark/>
          </w:tcPr>
          <w:p w14:paraId="681EB080" w14:textId="77777777" w:rsidR="00E83F66" w:rsidRPr="00772251" w:rsidRDefault="00E83F66" w:rsidP="005C42AF">
            <w:pPr>
              <w:spacing w:before="60" w:after="60" w:line="240" w:lineRule="auto"/>
              <w:rPr>
                <w:noProof/>
                <w:sz w:val="20"/>
              </w:rPr>
            </w:pPr>
            <w:r>
              <w:rPr>
                <w:noProof/>
                <w:sz w:val="20"/>
              </w:rPr>
              <w:t>030579</w:t>
            </w:r>
          </w:p>
        </w:tc>
        <w:tc>
          <w:tcPr>
            <w:tcW w:w="11425" w:type="dxa"/>
            <w:tcBorders>
              <w:top w:val="nil"/>
              <w:left w:val="nil"/>
              <w:bottom w:val="single" w:sz="4" w:space="0" w:color="auto"/>
              <w:right w:val="single" w:sz="4" w:space="0" w:color="auto"/>
            </w:tcBorders>
            <w:shd w:val="clear" w:color="auto" w:fill="auto"/>
            <w:noWrap/>
            <w:hideMark/>
          </w:tcPr>
          <w:p w14:paraId="7C66200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4E86E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853E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E218D8" w14:textId="77777777" w:rsidR="00E83F66" w:rsidRPr="00772251" w:rsidRDefault="00E83F66" w:rsidP="005C42AF">
            <w:pPr>
              <w:spacing w:before="60" w:after="60" w:line="240" w:lineRule="auto"/>
              <w:rPr>
                <w:noProof/>
                <w:sz w:val="20"/>
              </w:rPr>
            </w:pPr>
            <w:r>
              <w:rPr>
                <w:noProof/>
                <w:sz w:val="20"/>
              </w:rPr>
              <w:t>04011000</w:t>
            </w:r>
          </w:p>
        </w:tc>
        <w:tc>
          <w:tcPr>
            <w:tcW w:w="1134" w:type="dxa"/>
            <w:tcBorders>
              <w:top w:val="nil"/>
              <w:left w:val="nil"/>
              <w:bottom w:val="single" w:sz="4" w:space="0" w:color="auto"/>
              <w:right w:val="single" w:sz="4" w:space="0" w:color="auto"/>
            </w:tcBorders>
            <w:shd w:val="clear" w:color="auto" w:fill="auto"/>
            <w:noWrap/>
            <w:hideMark/>
          </w:tcPr>
          <w:p w14:paraId="4DDFD02A" w14:textId="77777777" w:rsidR="00E83F66" w:rsidRPr="00772251" w:rsidRDefault="00E83F66" w:rsidP="005C42AF">
            <w:pPr>
              <w:spacing w:before="60" w:after="60" w:line="240" w:lineRule="auto"/>
              <w:rPr>
                <w:noProof/>
                <w:sz w:val="20"/>
              </w:rPr>
            </w:pPr>
            <w:r>
              <w:rPr>
                <w:noProof/>
                <w:sz w:val="20"/>
              </w:rPr>
              <w:t>040110</w:t>
            </w:r>
          </w:p>
        </w:tc>
        <w:tc>
          <w:tcPr>
            <w:tcW w:w="11425" w:type="dxa"/>
            <w:tcBorders>
              <w:top w:val="nil"/>
              <w:left w:val="nil"/>
              <w:bottom w:val="single" w:sz="4" w:space="0" w:color="auto"/>
              <w:right w:val="single" w:sz="4" w:space="0" w:color="auto"/>
            </w:tcBorders>
            <w:shd w:val="clear" w:color="auto" w:fill="auto"/>
            <w:noWrap/>
            <w:hideMark/>
          </w:tcPr>
          <w:p w14:paraId="1E41AFDB" w14:textId="77777777" w:rsidR="00E83F66" w:rsidRPr="00772251" w:rsidRDefault="00E83F66" w:rsidP="005C42AF">
            <w:pPr>
              <w:spacing w:before="60" w:after="60" w:line="240" w:lineRule="auto"/>
              <w:rPr>
                <w:noProof/>
                <w:sz w:val="20"/>
              </w:rPr>
            </w:pPr>
            <w:r>
              <w:rPr>
                <w:noProof/>
                <w:sz w:val="20"/>
              </w:rPr>
              <w:t>- mit einem Milchfettgehalt von 1 GHT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59041ACE"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36D76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AE5EE5" w14:textId="77777777" w:rsidR="00E83F66" w:rsidRPr="00772251" w:rsidRDefault="00E83F66" w:rsidP="005C42AF">
            <w:pPr>
              <w:spacing w:before="60" w:after="60" w:line="240" w:lineRule="auto"/>
              <w:rPr>
                <w:noProof/>
                <w:sz w:val="20"/>
              </w:rPr>
            </w:pPr>
            <w:r>
              <w:rPr>
                <w:noProof/>
                <w:sz w:val="20"/>
              </w:rPr>
              <w:t>04012000</w:t>
            </w:r>
          </w:p>
        </w:tc>
        <w:tc>
          <w:tcPr>
            <w:tcW w:w="1134" w:type="dxa"/>
            <w:tcBorders>
              <w:top w:val="nil"/>
              <w:left w:val="nil"/>
              <w:bottom w:val="single" w:sz="4" w:space="0" w:color="auto"/>
              <w:right w:val="single" w:sz="4" w:space="0" w:color="auto"/>
            </w:tcBorders>
            <w:shd w:val="clear" w:color="auto" w:fill="auto"/>
            <w:noWrap/>
            <w:hideMark/>
          </w:tcPr>
          <w:p w14:paraId="7B7B5346" w14:textId="77777777" w:rsidR="00E83F66" w:rsidRPr="00772251" w:rsidRDefault="00E83F66" w:rsidP="005C42AF">
            <w:pPr>
              <w:spacing w:before="60" w:after="60" w:line="240" w:lineRule="auto"/>
              <w:rPr>
                <w:noProof/>
                <w:sz w:val="20"/>
              </w:rPr>
            </w:pPr>
            <w:r>
              <w:rPr>
                <w:noProof/>
                <w:sz w:val="20"/>
              </w:rPr>
              <w:t>040120</w:t>
            </w:r>
          </w:p>
        </w:tc>
        <w:tc>
          <w:tcPr>
            <w:tcW w:w="11425" w:type="dxa"/>
            <w:tcBorders>
              <w:top w:val="nil"/>
              <w:left w:val="nil"/>
              <w:bottom w:val="single" w:sz="4" w:space="0" w:color="auto"/>
              <w:right w:val="single" w:sz="4" w:space="0" w:color="auto"/>
            </w:tcBorders>
            <w:shd w:val="clear" w:color="auto" w:fill="auto"/>
            <w:noWrap/>
            <w:hideMark/>
          </w:tcPr>
          <w:p w14:paraId="4536ADB3" w14:textId="77777777" w:rsidR="00E83F66" w:rsidRPr="00772251" w:rsidRDefault="00E83F66" w:rsidP="005C42AF">
            <w:pPr>
              <w:spacing w:before="60" w:after="60" w:line="240" w:lineRule="auto"/>
              <w:rPr>
                <w:noProof/>
                <w:sz w:val="20"/>
              </w:rPr>
            </w:pPr>
            <w:r>
              <w:rPr>
                <w:noProof/>
                <w:sz w:val="20"/>
              </w:rPr>
              <w:t>- mit einem Fettgehalt von mehr als 1 GHT, jedoch nicht mehr als 6 GHT</w:t>
            </w:r>
          </w:p>
        </w:tc>
        <w:tc>
          <w:tcPr>
            <w:tcW w:w="986" w:type="dxa"/>
            <w:tcBorders>
              <w:top w:val="nil"/>
              <w:left w:val="nil"/>
              <w:bottom w:val="single" w:sz="4" w:space="0" w:color="auto"/>
              <w:right w:val="single" w:sz="4" w:space="0" w:color="auto"/>
            </w:tcBorders>
            <w:shd w:val="clear" w:color="auto" w:fill="auto"/>
            <w:noWrap/>
            <w:vAlign w:val="bottom"/>
            <w:hideMark/>
          </w:tcPr>
          <w:p w14:paraId="5DB27CE0"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1A268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4EB4D" w14:textId="77777777" w:rsidR="00E83F66" w:rsidRPr="00772251" w:rsidRDefault="00E83F66" w:rsidP="005C42AF">
            <w:pPr>
              <w:spacing w:before="60" w:after="60" w:line="240" w:lineRule="auto"/>
              <w:rPr>
                <w:noProof/>
                <w:sz w:val="20"/>
              </w:rPr>
            </w:pPr>
            <w:r>
              <w:rPr>
                <w:noProof/>
                <w:sz w:val="20"/>
              </w:rPr>
              <w:t>04014000</w:t>
            </w:r>
          </w:p>
        </w:tc>
        <w:tc>
          <w:tcPr>
            <w:tcW w:w="1134" w:type="dxa"/>
            <w:tcBorders>
              <w:top w:val="nil"/>
              <w:left w:val="nil"/>
              <w:bottom w:val="single" w:sz="4" w:space="0" w:color="auto"/>
              <w:right w:val="single" w:sz="4" w:space="0" w:color="auto"/>
            </w:tcBorders>
            <w:shd w:val="clear" w:color="auto" w:fill="auto"/>
            <w:noWrap/>
            <w:hideMark/>
          </w:tcPr>
          <w:p w14:paraId="5573B09A" w14:textId="77777777" w:rsidR="00E83F66" w:rsidRPr="00772251" w:rsidRDefault="00E83F66" w:rsidP="005C42AF">
            <w:pPr>
              <w:spacing w:before="60" w:after="60" w:line="240" w:lineRule="auto"/>
              <w:rPr>
                <w:noProof/>
                <w:sz w:val="20"/>
              </w:rPr>
            </w:pPr>
            <w:r>
              <w:rPr>
                <w:noProof/>
                <w:sz w:val="20"/>
              </w:rPr>
              <w:t>040140</w:t>
            </w:r>
          </w:p>
        </w:tc>
        <w:tc>
          <w:tcPr>
            <w:tcW w:w="11425" w:type="dxa"/>
            <w:tcBorders>
              <w:top w:val="nil"/>
              <w:left w:val="nil"/>
              <w:bottom w:val="single" w:sz="4" w:space="0" w:color="auto"/>
              <w:right w:val="single" w:sz="4" w:space="0" w:color="auto"/>
            </w:tcBorders>
            <w:shd w:val="clear" w:color="auto" w:fill="auto"/>
            <w:noWrap/>
            <w:hideMark/>
          </w:tcPr>
          <w:p w14:paraId="524AF6A9" w14:textId="77777777" w:rsidR="00E83F66" w:rsidRPr="00772251" w:rsidRDefault="00E83F66" w:rsidP="005C42AF">
            <w:pPr>
              <w:spacing w:before="60" w:after="60" w:line="240" w:lineRule="auto"/>
              <w:rPr>
                <w:noProof/>
                <w:sz w:val="20"/>
              </w:rPr>
            </w:pPr>
            <w:r>
              <w:rPr>
                <w:noProof/>
                <w:sz w:val="20"/>
              </w:rPr>
              <w:t>- mit einem Fettgehalt von mehr als 6 GHT, jedoch nicht mehr als 10 GHT</w:t>
            </w:r>
          </w:p>
        </w:tc>
        <w:tc>
          <w:tcPr>
            <w:tcW w:w="986" w:type="dxa"/>
            <w:tcBorders>
              <w:top w:val="nil"/>
              <w:left w:val="nil"/>
              <w:bottom w:val="single" w:sz="4" w:space="0" w:color="auto"/>
              <w:right w:val="single" w:sz="4" w:space="0" w:color="auto"/>
            </w:tcBorders>
            <w:shd w:val="clear" w:color="auto" w:fill="auto"/>
            <w:noWrap/>
            <w:vAlign w:val="bottom"/>
            <w:hideMark/>
          </w:tcPr>
          <w:p w14:paraId="20E58EC2"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0A2F2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8B9BD8" w14:textId="77777777" w:rsidR="00E83F66" w:rsidRPr="00772251" w:rsidRDefault="00E83F66" w:rsidP="005C42AF">
            <w:pPr>
              <w:spacing w:before="60" w:after="60" w:line="240" w:lineRule="auto"/>
              <w:rPr>
                <w:noProof/>
                <w:sz w:val="20"/>
              </w:rPr>
            </w:pPr>
            <w:r>
              <w:rPr>
                <w:noProof/>
                <w:sz w:val="20"/>
              </w:rPr>
              <w:t>04015000</w:t>
            </w:r>
          </w:p>
        </w:tc>
        <w:tc>
          <w:tcPr>
            <w:tcW w:w="1134" w:type="dxa"/>
            <w:tcBorders>
              <w:top w:val="nil"/>
              <w:left w:val="nil"/>
              <w:bottom w:val="single" w:sz="4" w:space="0" w:color="auto"/>
              <w:right w:val="single" w:sz="4" w:space="0" w:color="auto"/>
            </w:tcBorders>
            <w:shd w:val="clear" w:color="auto" w:fill="auto"/>
            <w:noWrap/>
            <w:hideMark/>
          </w:tcPr>
          <w:p w14:paraId="7CE68D4C" w14:textId="77777777" w:rsidR="00E83F66" w:rsidRPr="00772251" w:rsidRDefault="00E83F66" w:rsidP="005C42AF">
            <w:pPr>
              <w:spacing w:before="60" w:after="60" w:line="240" w:lineRule="auto"/>
              <w:rPr>
                <w:noProof/>
                <w:sz w:val="20"/>
              </w:rPr>
            </w:pPr>
            <w:r>
              <w:rPr>
                <w:noProof/>
                <w:sz w:val="20"/>
              </w:rPr>
              <w:t>040150</w:t>
            </w:r>
          </w:p>
        </w:tc>
        <w:tc>
          <w:tcPr>
            <w:tcW w:w="11425" w:type="dxa"/>
            <w:tcBorders>
              <w:top w:val="nil"/>
              <w:left w:val="nil"/>
              <w:bottom w:val="single" w:sz="4" w:space="0" w:color="auto"/>
              <w:right w:val="single" w:sz="4" w:space="0" w:color="auto"/>
            </w:tcBorders>
            <w:shd w:val="clear" w:color="auto" w:fill="auto"/>
            <w:noWrap/>
            <w:hideMark/>
          </w:tcPr>
          <w:p w14:paraId="33C7A91A" w14:textId="77777777" w:rsidR="00E83F66" w:rsidRPr="00772251" w:rsidRDefault="00E83F66" w:rsidP="005C42AF">
            <w:pPr>
              <w:spacing w:before="60" w:after="60" w:line="240" w:lineRule="auto"/>
              <w:rPr>
                <w:noProof/>
                <w:sz w:val="20"/>
              </w:rPr>
            </w:pPr>
            <w:r>
              <w:rPr>
                <w:noProof/>
                <w:sz w:val="20"/>
              </w:rPr>
              <w:t>- mit einem Milchfettgehalt von mehr als 10 GHT</w:t>
            </w:r>
          </w:p>
        </w:tc>
        <w:tc>
          <w:tcPr>
            <w:tcW w:w="986" w:type="dxa"/>
            <w:tcBorders>
              <w:top w:val="nil"/>
              <w:left w:val="nil"/>
              <w:bottom w:val="single" w:sz="4" w:space="0" w:color="auto"/>
              <w:right w:val="single" w:sz="4" w:space="0" w:color="auto"/>
            </w:tcBorders>
            <w:shd w:val="clear" w:color="auto" w:fill="auto"/>
            <w:noWrap/>
            <w:vAlign w:val="bottom"/>
            <w:hideMark/>
          </w:tcPr>
          <w:p w14:paraId="0DAF141A"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7BD6A1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F96CE" w14:textId="77777777" w:rsidR="00E83F66" w:rsidRPr="00772251" w:rsidRDefault="00E83F66" w:rsidP="005C42AF">
            <w:pPr>
              <w:spacing w:before="60" w:after="60" w:line="240" w:lineRule="auto"/>
              <w:rPr>
                <w:noProof/>
                <w:sz w:val="20"/>
              </w:rPr>
            </w:pPr>
            <w:r>
              <w:rPr>
                <w:noProof/>
                <w:sz w:val="20"/>
              </w:rPr>
              <w:t>04021000</w:t>
            </w:r>
          </w:p>
        </w:tc>
        <w:tc>
          <w:tcPr>
            <w:tcW w:w="1134" w:type="dxa"/>
            <w:tcBorders>
              <w:top w:val="nil"/>
              <w:left w:val="nil"/>
              <w:bottom w:val="single" w:sz="4" w:space="0" w:color="auto"/>
              <w:right w:val="single" w:sz="4" w:space="0" w:color="auto"/>
            </w:tcBorders>
            <w:shd w:val="clear" w:color="auto" w:fill="auto"/>
            <w:noWrap/>
            <w:hideMark/>
          </w:tcPr>
          <w:p w14:paraId="7AB94D3A" w14:textId="77777777" w:rsidR="00E83F66" w:rsidRPr="00772251" w:rsidRDefault="00E83F66" w:rsidP="005C42AF">
            <w:pPr>
              <w:spacing w:before="60" w:after="60" w:line="240" w:lineRule="auto"/>
              <w:rPr>
                <w:noProof/>
                <w:sz w:val="20"/>
              </w:rPr>
            </w:pPr>
            <w:r>
              <w:rPr>
                <w:noProof/>
                <w:sz w:val="20"/>
              </w:rPr>
              <w:t>040210</w:t>
            </w:r>
          </w:p>
        </w:tc>
        <w:tc>
          <w:tcPr>
            <w:tcW w:w="11425" w:type="dxa"/>
            <w:tcBorders>
              <w:top w:val="nil"/>
              <w:left w:val="nil"/>
              <w:bottom w:val="single" w:sz="4" w:space="0" w:color="auto"/>
              <w:right w:val="single" w:sz="4" w:space="0" w:color="auto"/>
            </w:tcBorders>
            <w:shd w:val="clear" w:color="auto" w:fill="auto"/>
            <w:noWrap/>
            <w:hideMark/>
          </w:tcPr>
          <w:p w14:paraId="31D49598" w14:textId="77777777" w:rsidR="00E83F66" w:rsidRPr="00772251" w:rsidRDefault="00E83F66" w:rsidP="005C42AF">
            <w:pPr>
              <w:spacing w:before="60" w:after="60" w:line="240" w:lineRule="auto"/>
              <w:rPr>
                <w:noProof/>
                <w:sz w:val="20"/>
              </w:rPr>
            </w:pPr>
            <w:r>
              <w:rPr>
                <w:noProof/>
                <w:sz w:val="20"/>
              </w:rPr>
              <w:t>- in Pulverform, granuliert oder in anderer fester Form, mit einem Milchfettgehalt von 1,5 GHT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437BB4D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9AECA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D30E4" w14:textId="77777777" w:rsidR="00E83F66" w:rsidRPr="00772251" w:rsidRDefault="00E83F66" w:rsidP="005C42AF">
            <w:pPr>
              <w:spacing w:before="60" w:after="60" w:line="240" w:lineRule="auto"/>
              <w:rPr>
                <w:noProof/>
                <w:sz w:val="20"/>
              </w:rPr>
            </w:pPr>
            <w:r>
              <w:rPr>
                <w:noProof/>
                <w:sz w:val="20"/>
              </w:rPr>
              <w:t>04022100</w:t>
            </w:r>
          </w:p>
        </w:tc>
        <w:tc>
          <w:tcPr>
            <w:tcW w:w="1134" w:type="dxa"/>
            <w:tcBorders>
              <w:top w:val="nil"/>
              <w:left w:val="nil"/>
              <w:bottom w:val="single" w:sz="4" w:space="0" w:color="auto"/>
              <w:right w:val="single" w:sz="4" w:space="0" w:color="auto"/>
            </w:tcBorders>
            <w:shd w:val="clear" w:color="auto" w:fill="auto"/>
            <w:noWrap/>
            <w:hideMark/>
          </w:tcPr>
          <w:p w14:paraId="39199A48" w14:textId="77777777" w:rsidR="00E83F66" w:rsidRPr="00772251" w:rsidRDefault="00E83F66" w:rsidP="005C42AF">
            <w:pPr>
              <w:spacing w:before="60" w:after="60" w:line="240" w:lineRule="auto"/>
              <w:rPr>
                <w:noProof/>
                <w:sz w:val="20"/>
              </w:rPr>
            </w:pPr>
            <w:r>
              <w:rPr>
                <w:noProof/>
                <w:sz w:val="20"/>
              </w:rPr>
              <w:t>040221</w:t>
            </w:r>
          </w:p>
        </w:tc>
        <w:tc>
          <w:tcPr>
            <w:tcW w:w="11425" w:type="dxa"/>
            <w:tcBorders>
              <w:top w:val="nil"/>
              <w:left w:val="nil"/>
              <w:bottom w:val="single" w:sz="4" w:space="0" w:color="auto"/>
              <w:right w:val="single" w:sz="4" w:space="0" w:color="auto"/>
            </w:tcBorders>
            <w:shd w:val="clear" w:color="auto" w:fill="auto"/>
            <w:noWrap/>
            <w:hideMark/>
          </w:tcPr>
          <w:p w14:paraId="264094F3" w14:textId="77777777" w:rsidR="00E83F66" w:rsidRPr="00772251" w:rsidRDefault="00E83F66" w:rsidP="005C42AF">
            <w:pPr>
              <w:spacing w:before="60" w:after="60" w:line="240" w:lineRule="auto"/>
              <w:rPr>
                <w:noProof/>
                <w:sz w:val="20"/>
              </w:rPr>
            </w:pPr>
            <w:r>
              <w:rPr>
                <w:noProof/>
                <w:sz w:val="20"/>
              </w:rPr>
              <w:t>-- ohne Zusatz von Zucker oder anderen Süßmitteln</w:t>
            </w:r>
          </w:p>
        </w:tc>
        <w:tc>
          <w:tcPr>
            <w:tcW w:w="986" w:type="dxa"/>
            <w:tcBorders>
              <w:top w:val="nil"/>
              <w:left w:val="nil"/>
              <w:bottom w:val="single" w:sz="4" w:space="0" w:color="auto"/>
              <w:right w:val="single" w:sz="4" w:space="0" w:color="auto"/>
            </w:tcBorders>
            <w:shd w:val="clear" w:color="auto" w:fill="auto"/>
            <w:noWrap/>
            <w:vAlign w:val="bottom"/>
            <w:hideMark/>
          </w:tcPr>
          <w:p w14:paraId="169EEB1F"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157121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FFEBD" w14:textId="77777777" w:rsidR="00E83F66" w:rsidRPr="00772251" w:rsidRDefault="00E83F66" w:rsidP="005C42AF">
            <w:pPr>
              <w:spacing w:before="60" w:after="60" w:line="240" w:lineRule="auto"/>
              <w:rPr>
                <w:noProof/>
                <w:sz w:val="20"/>
              </w:rPr>
            </w:pPr>
            <w:r>
              <w:rPr>
                <w:noProof/>
                <w:sz w:val="20"/>
              </w:rPr>
              <w:t>04022900</w:t>
            </w:r>
          </w:p>
        </w:tc>
        <w:tc>
          <w:tcPr>
            <w:tcW w:w="1134" w:type="dxa"/>
            <w:tcBorders>
              <w:top w:val="nil"/>
              <w:left w:val="nil"/>
              <w:bottom w:val="single" w:sz="4" w:space="0" w:color="auto"/>
              <w:right w:val="single" w:sz="4" w:space="0" w:color="auto"/>
            </w:tcBorders>
            <w:shd w:val="clear" w:color="auto" w:fill="auto"/>
            <w:noWrap/>
            <w:hideMark/>
          </w:tcPr>
          <w:p w14:paraId="21FC95B8" w14:textId="77777777" w:rsidR="00E83F66" w:rsidRPr="00772251" w:rsidRDefault="00E83F66" w:rsidP="005C42AF">
            <w:pPr>
              <w:spacing w:before="60" w:after="60" w:line="240" w:lineRule="auto"/>
              <w:rPr>
                <w:noProof/>
                <w:sz w:val="20"/>
              </w:rPr>
            </w:pPr>
            <w:r>
              <w:rPr>
                <w:noProof/>
                <w:sz w:val="20"/>
              </w:rPr>
              <w:t>040229</w:t>
            </w:r>
          </w:p>
        </w:tc>
        <w:tc>
          <w:tcPr>
            <w:tcW w:w="11425" w:type="dxa"/>
            <w:tcBorders>
              <w:top w:val="nil"/>
              <w:left w:val="nil"/>
              <w:bottom w:val="single" w:sz="4" w:space="0" w:color="auto"/>
              <w:right w:val="single" w:sz="4" w:space="0" w:color="auto"/>
            </w:tcBorders>
            <w:shd w:val="clear" w:color="auto" w:fill="auto"/>
            <w:noWrap/>
            <w:hideMark/>
          </w:tcPr>
          <w:p w14:paraId="72086D7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85C3BDB"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228858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700D4" w14:textId="77777777" w:rsidR="00E83F66" w:rsidRPr="00772251" w:rsidRDefault="00E83F66" w:rsidP="005C42AF">
            <w:pPr>
              <w:spacing w:before="60" w:after="60" w:line="240" w:lineRule="auto"/>
              <w:rPr>
                <w:noProof/>
                <w:sz w:val="20"/>
              </w:rPr>
            </w:pPr>
            <w:r>
              <w:rPr>
                <w:noProof/>
                <w:sz w:val="20"/>
              </w:rPr>
              <w:t>04029100</w:t>
            </w:r>
          </w:p>
        </w:tc>
        <w:tc>
          <w:tcPr>
            <w:tcW w:w="1134" w:type="dxa"/>
            <w:tcBorders>
              <w:top w:val="nil"/>
              <w:left w:val="nil"/>
              <w:bottom w:val="single" w:sz="4" w:space="0" w:color="auto"/>
              <w:right w:val="single" w:sz="4" w:space="0" w:color="auto"/>
            </w:tcBorders>
            <w:shd w:val="clear" w:color="auto" w:fill="auto"/>
            <w:noWrap/>
            <w:hideMark/>
          </w:tcPr>
          <w:p w14:paraId="7D87A2E6" w14:textId="77777777" w:rsidR="00E83F66" w:rsidRPr="00772251" w:rsidRDefault="00E83F66" w:rsidP="005C42AF">
            <w:pPr>
              <w:spacing w:before="60" w:after="60" w:line="240" w:lineRule="auto"/>
              <w:rPr>
                <w:noProof/>
                <w:sz w:val="20"/>
              </w:rPr>
            </w:pPr>
            <w:r>
              <w:rPr>
                <w:noProof/>
                <w:sz w:val="20"/>
              </w:rPr>
              <w:t>040291</w:t>
            </w:r>
          </w:p>
        </w:tc>
        <w:tc>
          <w:tcPr>
            <w:tcW w:w="11425" w:type="dxa"/>
            <w:tcBorders>
              <w:top w:val="nil"/>
              <w:left w:val="nil"/>
              <w:bottom w:val="single" w:sz="4" w:space="0" w:color="auto"/>
              <w:right w:val="single" w:sz="4" w:space="0" w:color="auto"/>
            </w:tcBorders>
            <w:shd w:val="clear" w:color="auto" w:fill="auto"/>
            <w:noWrap/>
            <w:hideMark/>
          </w:tcPr>
          <w:p w14:paraId="5781423F" w14:textId="77777777" w:rsidR="00E83F66" w:rsidRPr="00772251" w:rsidRDefault="00E83F66" w:rsidP="005C42AF">
            <w:pPr>
              <w:spacing w:before="60" w:after="60" w:line="240" w:lineRule="auto"/>
              <w:rPr>
                <w:noProof/>
                <w:sz w:val="20"/>
              </w:rPr>
            </w:pPr>
            <w:r>
              <w:rPr>
                <w:noProof/>
                <w:sz w:val="20"/>
              </w:rPr>
              <w:t>-- ohne Zusatz von Zucker oder anderen Süßmitteln</w:t>
            </w:r>
          </w:p>
        </w:tc>
        <w:tc>
          <w:tcPr>
            <w:tcW w:w="986" w:type="dxa"/>
            <w:tcBorders>
              <w:top w:val="nil"/>
              <w:left w:val="nil"/>
              <w:bottom w:val="single" w:sz="4" w:space="0" w:color="auto"/>
              <w:right w:val="single" w:sz="4" w:space="0" w:color="auto"/>
            </w:tcBorders>
            <w:shd w:val="clear" w:color="auto" w:fill="auto"/>
            <w:noWrap/>
            <w:vAlign w:val="bottom"/>
            <w:hideMark/>
          </w:tcPr>
          <w:p w14:paraId="14D74BEC"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3119ED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C48A6A" w14:textId="77777777" w:rsidR="00E83F66" w:rsidRPr="00772251" w:rsidRDefault="00E83F66" w:rsidP="005C42AF">
            <w:pPr>
              <w:spacing w:before="60" w:after="60" w:line="240" w:lineRule="auto"/>
              <w:rPr>
                <w:noProof/>
                <w:sz w:val="20"/>
              </w:rPr>
            </w:pPr>
            <w:r>
              <w:rPr>
                <w:noProof/>
                <w:sz w:val="20"/>
              </w:rPr>
              <w:t>04029900</w:t>
            </w:r>
          </w:p>
        </w:tc>
        <w:tc>
          <w:tcPr>
            <w:tcW w:w="1134" w:type="dxa"/>
            <w:tcBorders>
              <w:top w:val="nil"/>
              <w:left w:val="nil"/>
              <w:bottom w:val="single" w:sz="4" w:space="0" w:color="auto"/>
              <w:right w:val="single" w:sz="4" w:space="0" w:color="auto"/>
            </w:tcBorders>
            <w:shd w:val="clear" w:color="auto" w:fill="auto"/>
            <w:noWrap/>
            <w:hideMark/>
          </w:tcPr>
          <w:p w14:paraId="05FEF6B4" w14:textId="77777777" w:rsidR="00E83F66" w:rsidRPr="00772251" w:rsidRDefault="00E83F66" w:rsidP="005C42AF">
            <w:pPr>
              <w:spacing w:before="60" w:after="60" w:line="240" w:lineRule="auto"/>
              <w:rPr>
                <w:noProof/>
                <w:sz w:val="20"/>
              </w:rPr>
            </w:pPr>
            <w:r>
              <w:rPr>
                <w:noProof/>
                <w:sz w:val="20"/>
              </w:rPr>
              <w:t>040299</w:t>
            </w:r>
          </w:p>
        </w:tc>
        <w:tc>
          <w:tcPr>
            <w:tcW w:w="11425" w:type="dxa"/>
            <w:tcBorders>
              <w:top w:val="nil"/>
              <w:left w:val="nil"/>
              <w:bottom w:val="single" w:sz="4" w:space="0" w:color="auto"/>
              <w:right w:val="single" w:sz="4" w:space="0" w:color="auto"/>
            </w:tcBorders>
            <w:shd w:val="clear" w:color="auto" w:fill="auto"/>
            <w:noWrap/>
            <w:hideMark/>
          </w:tcPr>
          <w:p w14:paraId="214B03F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5E44438"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40D06E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AF0F48" w14:textId="77777777" w:rsidR="00E83F66" w:rsidRPr="00772251" w:rsidRDefault="00E83F66" w:rsidP="005C42AF">
            <w:pPr>
              <w:spacing w:before="60" w:after="60" w:line="240" w:lineRule="auto"/>
              <w:rPr>
                <w:noProof/>
                <w:sz w:val="20"/>
              </w:rPr>
            </w:pPr>
            <w:r>
              <w:rPr>
                <w:noProof/>
                <w:sz w:val="20"/>
              </w:rPr>
              <w:t>04031000</w:t>
            </w:r>
          </w:p>
        </w:tc>
        <w:tc>
          <w:tcPr>
            <w:tcW w:w="1134" w:type="dxa"/>
            <w:tcBorders>
              <w:top w:val="nil"/>
              <w:left w:val="nil"/>
              <w:bottom w:val="single" w:sz="4" w:space="0" w:color="auto"/>
              <w:right w:val="single" w:sz="4" w:space="0" w:color="auto"/>
            </w:tcBorders>
            <w:shd w:val="clear" w:color="auto" w:fill="auto"/>
            <w:noWrap/>
            <w:hideMark/>
          </w:tcPr>
          <w:p w14:paraId="38EA19FE" w14:textId="77777777" w:rsidR="00E83F66" w:rsidRPr="00772251" w:rsidRDefault="00E83F66" w:rsidP="005C42AF">
            <w:pPr>
              <w:spacing w:before="60" w:after="60" w:line="240" w:lineRule="auto"/>
              <w:rPr>
                <w:noProof/>
                <w:sz w:val="20"/>
              </w:rPr>
            </w:pPr>
            <w:r>
              <w:rPr>
                <w:noProof/>
                <w:sz w:val="20"/>
              </w:rPr>
              <w:t>040310</w:t>
            </w:r>
          </w:p>
        </w:tc>
        <w:tc>
          <w:tcPr>
            <w:tcW w:w="11425" w:type="dxa"/>
            <w:tcBorders>
              <w:top w:val="nil"/>
              <w:left w:val="nil"/>
              <w:bottom w:val="single" w:sz="4" w:space="0" w:color="auto"/>
              <w:right w:val="single" w:sz="4" w:space="0" w:color="auto"/>
            </w:tcBorders>
            <w:shd w:val="clear" w:color="auto" w:fill="auto"/>
            <w:noWrap/>
            <w:hideMark/>
          </w:tcPr>
          <w:p w14:paraId="07F40124" w14:textId="77777777" w:rsidR="00E83F66" w:rsidRPr="00772251" w:rsidRDefault="00E83F66" w:rsidP="005C42AF">
            <w:pPr>
              <w:spacing w:before="60" w:after="60" w:line="240" w:lineRule="auto"/>
              <w:rPr>
                <w:noProof/>
                <w:sz w:val="20"/>
              </w:rPr>
            </w:pPr>
            <w:r>
              <w:rPr>
                <w:noProof/>
                <w:sz w:val="20"/>
              </w:rPr>
              <w:t>- Joghurt</w:t>
            </w:r>
          </w:p>
        </w:tc>
        <w:tc>
          <w:tcPr>
            <w:tcW w:w="986" w:type="dxa"/>
            <w:tcBorders>
              <w:top w:val="nil"/>
              <w:left w:val="nil"/>
              <w:bottom w:val="single" w:sz="4" w:space="0" w:color="auto"/>
              <w:right w:val="single" w:sz="4" w:space="0" w:color="auto"/>
            </w:tcBorders>
            <w:shd w:val="clear" w:color="auto" w:fill="auto"/>
            <w:noWrap/>
            <w:vAlign w:val="bottom"/>
            <w:hideMark/>
          </w:tcPr>
          <w:p w14:paraId="36DC69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D54A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3354A5" w14:textId="77777777" w:rsidR="00E83F66" w:rsidRPr="00772251" w:rsidRDefault="00E83F66" w:rsidP="005C42AF">
            <w:pPr>
              <w:spacing w:before="60" w:after="60" w:line="240" w:lineRule="auto"/>
              <w:rPr>
                <w:noProof/>
                <w:sz w:val="20"/>
              </w:rPr>
            </w:pPr>
            <w:r>
              <w:rPr>
                <w:noProof/>
                <w:sz w:val="20"/>
              </w:rPr>
              <w:t>04039000</w:t>
            </w:r>
          </w:p>
        </w:tc>
        <w:tc>
          <w:tcPr>
            <w:tcW w:w="1134" w:type="dxa"/>
            <w:tcBorders>
              <w:top w:val="nil"/>
              <w:left w:val="nil"/>
              <w:bottom w:val="single" w:sz="4" w:space="0" w:color="auto"/>
              <w:right w:val="single" w:sz="4" w:space="0" w:color="auto"/>
            </w:tcBorders>
            <w:shd w:val="clear" w:color="auto" w:fill="auto"/>
            <w:noWrap/>
            <w:hideMark/>
          </w:tcPr>
          <w:p w14:paraId="2742F757" w14:textId="77777777" w:rsidR="00E83F66" w:rsidRPr="00772251" w:rsidRDefault="00E83F66" w:rsidP="005C42AF">
            <w:pPr>
              <w:spacing w:before="60" w:after="60" w:line="240" w:lineRule="auto"/>
              <w:rPr>
                <w:noProof/>
                <w:sz w:val="20"/>
              </w:rPr>
            </w:pPr>
            <w:r>
              <w:rPr>
                <w:noProof/>
                <w:sz w:val="20"/>
              </w:rPr>
              <w:t>040390</w:t>
            </w:r>
          </w:p>
        </w:tc>
        <w:tc>
          <w:tcPr>
            <w:tcW w:w="11425" w:type="dxa"/>
            <w:tcBorders>
              <w:top w:val="nil"/>
              <w:left w:val="nil"/>
              <w:bottom w:val="single" w:sz="4" w:space="0" w:color="auto"/>
              <w:right w:val="single" w:sz="4" w:space="0" w:color="auto"/>
            </w:tcBorders>
            <w:shd w:val="clear" w:color="auto" w:fill="auto"/>
            <w:noWrap/>
            <w:hideMark/>
          </w:tcPr>
          <w:p w14:paraId="4F177D5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32FC6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532A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FEA35" w14:textId="77777777" w:rsidR="00E83F66" w:rsidRPr="00772251" w:rsidRDefault="00E83F66" w:rsidP="005C42AF">
            <w:pPr>
              <w:spacing w:before="60" w:after="60" w:line="240" w:lineRule="auto"/>
              <w:rPr>
                <w:noProof/>
                <w:sz w:val="20"/>
              </w:rPr>
            </w:pPr>
            <w:r>
              <w:rPr>
                <w:noProof/>
                <w:sz w:val="20"/>
              </w:rPr>
              <w:t>04041000</w:t>
            </w:r>
          </w:p>
        </w:tc>
        <w:tc>
          <w:tcPr>
            <w:tcW w:w="1134" w:type="dxa"/>
            <w:tcBorders>
              <w:top w:val="nil"/>
              <w:left w:val="nil"/>
              <w:bottom w:val="single" w:sz="4" w:space="0" w:color="auto"/>
              <w:right w:val="single" w:sz="4" w:space="0" w:color="auto"/>
            </w:tcBorders>
            <w:shd w:val="clear" w:color="auto" w:fill="auto"/>
            <w:noWrap/>
            <w:hideMark/>
          </w:tcPr>
          <w:p w14:paraId="78E8AED2" w14:textId="77777777" w:rsidR="00E83F66" w:rsidRPr="00772251" w:rsidRDefault="00E83F66" w:rsidP="005C42AF">
            <w:pPr>
              <w:spacing w:before="60" w:after="60" w:line="240" w:lineRule="auto"/>
              <w:rPr>
                <w:noProof/>
                <w:sz w:val="20"/>
              </w:rPr>
            </w:pPr>
            <w:r>
              <w:rPr>
                <w:noProof/>
                <w:sz w:val="20"/>
              </w:rPr>
              <w:t>040410</w:t>
            </w:r>
          </w:p>
        </w:tc>
        <w:tc>
          <w:tcPr>
            <w:tcW w:w="11425" w:type="dxa"/>
            <w:tcBorders>
              <w:top w:val="nil"/>
              <w:left w:val="nil"/>
              <w:bottom w:val="single" w:sz="4" w:space="0" w:color="auto"/>
              <w:right w:val="single" w:sz="4" w:space="0" w:color="auto"/>
            </w:tcBorders>
            <w:shd w:val="clear" w:color="auto" w:fill="auto"/>
            <w:noWrap/>
            <w:hideMark/>
          </w:tcPr>
          <w:p w14:paraId="118797A4" w14:textId="77777777" w:rsidR="00E83F66" w:rsidRPr="00772251" w:rsidRDefault="00E83F66" w:rsidP="005C42AF">
            <w:pPr>
              <w:spacing w:before="60" w:after="60" w:line="240" w:lineRule="auto"/>
              <w:rPr>
                <w:noProof/>
                <w:sz w:val="20"/>
              </w:rPr>
            </w:pPr>
            <w:r>
              <w:rPr>
                <w:noProof/>
                <w:sz w:val="20"/>
              </w:rPr>
              <w:t>- Molke und modifizierte Molke, auch eingedickt oder mit Zusatz von Zucker oder anderen Süßmitteln</w:t>
            </w:r>
          </w:p>
        </w:tc>
        <w:tc>
          <w:tcPr>
            <w:tcW w:w="986" w:type="dxa"/>
            <w:tcBorders>
              <w:top w:val="nil"/>
              <w:left w:val="nil"/>
              <w:bottom w:val="single" w:sz="4" w:space="0" w:color="auto"/>
              <w:right w:val="single" w:sz="4" w:space="0" w:color="auto"/>
            </w:tcBorders>
            <w:shd w:val="clear" w:color="auto" w:fill="auto"/>
            <w:noWrap/>
            <w:vAlign w:val="bottom"/>
            <w:hideMark/>
          </w:tcPr>
          <w:p w14:paraId="19D131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6DA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159FF" w14:textId="77777777" w:rsidR="00E83F66" w:rsidRPr="00772251" w:rsidRDefault="00E83F66" w:rsidP="005C42AF">
            <w:pPr>
              <w:spacing w:before="60" w:after="60" w:line="240" w:lineRule="auto"/>
              <w:rPr>
                <w:noProof/>
                <w:sz w:val="20"/>
              </w:rPr>
            </w:pPr>
            <w:r>
              <w:rPr>
                <w:noProof/>
                <w:sz w:val="20"/>
              </w:rPr>
              <w:t>04049000</w:t>
            </w:r>
          </w:p>
        </w:tc>
        <w:tc>
          <w:tcPr>
            <w:tcW w:w="1134" w:type="dxa"/>
            <w:tcBorders>
              <w:top w:val="nil"/>
              <w:left w:val="nil"/>
              <w:bottom w:val="single" w:sz="4" w:space="0" w:color="auto"/>
              <w:right w:val="single" w:sz="4" w:space="0" w:color="auto"/>
            </w:tcBorders>
            <w:shd w:val="clear" w:color="auto" w:fill="auto"/>
            <w:noWrap/>
            <w:hideMark/>
          </w:tcPr>
          <w:p w14:paraId="07067E6E" w14:textId="77777777" w:rsidR="00E83F66" w:rsidRPr="00772251" w:rsidRDefault="00E83F66" w:rsidP="005C42AF">
            <w:pPr>
              <w:spacing w:before="60" w:after="60" w:line="240" w:lineRule="auto"/>
              <w:rPr>
                <w:noProof/>
                <w:sz w:val="20"/>
              </w:rPr>
            </w:pPr>
            <w:r>
              <w:rPr>
                <w:noProof/>
                <w:sz w:val="20"/>
              </w:rPr>
              <w:t>040490</w:t>
            </w:r>
          </w:p>
        </w:tc>
        <w:tc>
          <w:tcPr>
            <w:tcW w:w="11425" w:type="dxa"/>
            <w:tcBorders>
              <w:top w:val="nil"/>
              <w:left w:val="nil"/>
              <w:bottom w:val="single" w:sz="4" w:space="0" w:color="auto"/>
              <w:right w:val="single" w:sz="4" w:space="0" w:color="auto"/>
            </w:tcBorders>
            <w:shd w:val="clear" w:color="auto" w:fill="auto"/>
            <w:noWrap/>
            <w:hideMark/>
          </w:tcPr>
          <w:p w14:paraId="1F2CFFE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C6309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6DA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9632C" w14:textId="77777777" w:rsidR="00E83F66" w:rsidRPr="00772251" w:rsidRDefault="00E83F66" w:rsidP="005C42AF">
            <w:pPr>
              <w:spacing w:before="60" w:after="60" w:line="240" w:lineRule="auto"/>
              <w:rPr>
                <w:noProof/>
                <w:sz w:val="20"/>
              </w:rPr>
            </w:pPr>
            <w:r>
              <w:rPr>
                <w:noProof/>
                <w:sz w:val="20"/>
              </w:rPr>
              <w:t>04051000</w:t>
            </w:r>
          </w:p>
        </w:tc>
        <w:tc>
          <w:tcPr>
            <w:tcW w:w="1134" w:type="dxa"/>
            <w:tcBorders>
              <w:top w:val="nil"/>
              <w:left w:val="nil"/>
              <w:bottom w:val="single" w:sz="4" w:space="0" w:color="auto"/>
              <w:right w:val="single" w:sz="4" w:space="0" w:color="auto"/>
            </w:tcBorders>
            <w:shd w:val="clear" w:color="auto" w:fill="auto"/>
            <w:noWrap/>
            <w:hideMark/>
          </w:tcPr>
          <w:p w14:paraId="30BE86CC" w14:textId="77777777" w:rsidR="00E83F66" w:rsidRPr="00772251" w:rsidRDefault="00E83F66" w:rsidP="005C42AF">
            <w:pPr>
              <w:spacing w:before="60" w:after="60" w:line="240" w:lineRule="auto"/>
              <w:rPr>
                <w:noProof/>
                <w:sz w:val="20"/>
              </w:rPr>
            </w:pPr>
            <w:r>
              <w:rPr>
                <w:noProof/>
                <w:sz w:val="20"/>
              </w:rPr>
              <w:t>040510</w:t>
            </w:r>
          </w:p>
        </w:tc>
        <w:tc>
          <w:tcPr>
            <w:tcW w:w="11425" w:type="dxa"/>
            <w:tcBorders>
              <w:top w:val="nil"/>
              <w:left w:val="nil"/>
              <w:bottom w:val="single" w:sz="4" w:space="0" w:color="auto"/>
              <w:right w:val="single" w:sz="4" w:space="0" w:color="auto"/>
            </w:tcBorders>
            <w:shd w:val="clear" w:color="auto" w:fill="auto"/>
            <w:noWrap/>
            <w:hideMark/>
          </w:tcPr>
          <w:p w14:paraId="184604AC" w14:textId="77777777" w:rsidR="00E83F66" w:rsidRPr="00772251" w:rsidRDefault="00E83F66" w:rsidP="005C42AF">
            <w:pPr>
              <w:spacing w:before="60" w:after="60" w:line="240" w:lineRule="auto"/>
              <w:rPr>
                <w:noProof/>
                <w:sz w:val="20"/>
              </w:rPr>
            </w:pPr>
            <w:r>
              <w:rPr>
                <w:noProof/>
                <w:sz w:val="20"/>
              </w:rPr>
              <w:t>- Butter</w:t>
            </w:r>
          </w:p>
        </w:tc>
        <w:tc>
          <w:tcPr>
            <w:tcW w:w="986" w:type="dxa"/>
            <w:tcBorders>
              <w:top w:val="nil"/>
              <w:left w:val="nil"/>
              <w:bottom w:val="single" w:sz="4" w:space="0" w:color="auto"/>
              <w:right w:val="single" w:sz="4" w:space="0" w:color="auto"/>
            </w:tcBorders>
            <w:shd w:val="clear" w:color="auto" w:fill="auto"/>
            <w:noWrap/>
            <w:vAlign w:val="bottom"/>
            <w:hideMark/>
          </w:tcPr>
          <w:p w14:paraId="512DF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E75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719BC3" w14:textId="77777777" w:rsidR="00E83F66" w:rsidRPr="00772251" w:rsidRDefault="00E83F66" w:rsidP="005C42AF">
            <w:pPr>
              <w:spacing w:before="60" w:after="60" w:line="240" w:lineRule="auto"/>
              <w:rPr>
                <w:noProof/>
                <w:sz w:val="20"/>
              </w:rPr>
            </w:pPr>
            <w:r>
              <w:rPr>
                <w:noProof/>
                <w:sz w:val="20"/>
              </w:rPr>
              <w:t>04052000</w:t>
            </w:r>
          </w:p>
        </w:tc>
        <w:tc>
          <w:tcPr>
            <w:tcW w:w="1134" w:type="dxa"/>
            <w:tcBorders>
              <w:top w:val="nil"/>
              <w:left w:val="nil"/>
              <w:bottom w:val="single" w:sz="4" w:space="0" w:color="auto"/>
              <w:right w:val="single" w:sz="4" w:space="0" w:color="auto"/>
            </w:tcBorders>
            <w:shd w:val="clear" w:color="auto" w:fill="auto"/>
            <w:noWrap/>
            <w:hideMark/>
          </w:tcPr>
          <w:p w14:paraId="4B71564A" w14:textId="77777777" w:rsidR="00E83F66" w:rsidRPr="00772251" w:rsidRDefault="00E83F66" w:rsidP="005C42AF">
            <w:pPr>
              <w:spacing w:before="60" w:after="60" w:line="240" w:lineRule="auto"/>
              <w:rPr>
                <w:noProof/>
                <w:sz w:val="20"/>
              </w:rPr>
            </w:pPr>
            <w:r>
              <w:rPr>
                <w:noProof/>
                <w:sz w:val="20"/>
              </w:rPr>
              <w:t>040520</w:t>
            </w:r>
          </w:p>
        </w:tc>
        <w:tc>
          <w:tcPr>
            <w:tcW w:w="11425" w:type="dxa"/>
            <w:tcBorders>
              <w:top w:val="nil"/>
              <w:left w:val="nil"/>
              <w:bottom w:val="single" w:sz="4" w:space="0" w:color="auto"/>
              <w:right w:val="single" w:sz="4" w:space="0" w:color="auto"/>
            </w:tcBorders>
            <w:shd w:val="clear" w:color="auto" w:fill="auto"/>
            <w:noWrap/>
            <w:hideMark/>
          </w:tcPr>
          <w:p w14:paraId="5608358A" w14:textId="77777777" w:rsidR="00E83F66" w:rsidRPr="00772251" w:rsidRDefault="00E83F66" w:rsidP="005C42AF">
            <w:pPr>
              <w:spacing w:before="60" w:after="60" w:line="240" w:lineRule="auto"/>
              <w:rPr>
                <w:noProof/>
                <w:sz w:val="20"/>
              </w:rPr>
            </w:pPr>
            <w:r>
              <w:rPr>
                <w:noProof/>
                <w:sz w:val="20"/>
              </w:rPr>
              <w:t>- Milchstreichfette</w:t>
            </w:r>
          </w:p>
        </w:tc>
        <w:tc>
          <w:tcPr>
            <w:tcW w:w="986" w:type="dxa"/>
            <w:tcBorders>
              <w:top w:val="nil"/>
              <w:left w:val="nil"/>
              <w:bottom w:val="single" w:sz="4" w:space="0" w:color="auto"/>
              <w:right w:val="single" w:sz="4" w:space="0" w:color="auto"/>
            </w:tcBorders>
            <w:shd w:val="clear" w:color="auto" w:fill="auto"/>
            <w:noWrap/>
            <w:vAlign w:val="bottom"/>
            <w:hideMark/>
          </w:tcPr>
          <w:p w14:paraId="13FAD5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199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722FAA" w14:textId="77777777" w:rsidR="00E83F66" w:rsidRPr="00772251" w:rsidRDefault="00E83F66" w:rsidP="00507CFA">
            <w:pPr>
              <w:pageBreakBefore/>
              <w:spacing w:before="60" w:after="60" w:line="240" w:lineRule="auto"/>
              <w:rPr>
                <w:noProof/>
                <w:sz w:val="20"/>
              </w:rPr>
            </w:pPr>
            <w:r>
              <w:rPr>
                <w:noProof/>
                <w:sz w:val="20"/>
              </w:rPr>
              <w:t>04059000</w:t>
            </w:r>
          </w:p>
        </w:tc>
        <w:tc>
          <w:tcPr>
            <w:tcW w:w="1134" w:type="dxa"/>
            <w:tcBorders>
              <w:top w:val="nil"/>
              <w:left w:val="nil"/>
              <w:bottom w:val="single" w:sz="4" w:space="0" w:color="auto"/>
              <w:right w:val="single" w:sz="4" w:space="0" w:color="auto"/>
            </w:tcBorders>
            <w:shd w:val="clear" w:color="auto" w:fill="auto"/>
            <w:noWrap/>
            <w:hideMark/>
          </w:tcPr>
          <w:p w14:paraId="0E9B7151" w14:textId="77777777" w:rsidR="00E83F66" w:rsidRPr="00772251" w:rsidRDefault="00E83F66" w:rsidP="005C42AF">
            <w:pPr>
              <w:spacing w:before="60" w:after="60" w:line="240" w:lineRule="auto"/>
              <w:rPr>
                <w:noProof/>
                <w:sz w:val="20"/>
              </w:rPr>
            </w:pPr>
            <w:r>
              <w:rPr>
                <w:noProof/>
                <w:sz w:val="20"/>
              </w:rPr>
              <w:t>040590</w:t>
            </w:r>
          </w:p>
        </w:tc>
        <w:tc>
          <w:tcPr>
            <w:tcW w:w="11425" w:type="dxa"/>
            <w:tcBorders>
              <w:top w:val="nil"/>
              <w:left w:val="nil"/>
              <w:bottom w:val="single" w:sz="4" w:space="0" w:color="auto"/>
              <w:right w:val="single" w:sz="4" w:space="0" w:color="auto"/>
            </w:tcBorders>
            <w:shd w:val="clear" w:color="auto" w:fill="auto"/>
            <w:noWrap/>
            <w:hideMark/>
          </w:tcPr>
          <w:p w14:paraId="7C56DAC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B133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6CBF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F2EE60" w14:textId="77777777" w:rsidR="00E83F66" w:rsidRPr="00772251" w:rsidRDefault="00E83F66" w:rsidP="005C42AF">
            <w:pPr>
              <w:spacing w:before="60" w:after="60" w:line="240" w:lineRule="auto"/>
              <w:rPr>
                <w:noProof/>
                <w:sz w:val="20"/>
              </w:rPr>
            </w:pPr>
            <w:r>
              <w:rPr>
                <w:noProof/>
                <w:sz w:val="20"/>
              </w:rPr>
              <w:t>04061000</w:t>
            </w:r>
          </w:p>
        </w:tc>
        <w:tc>
          <w:tcPr>
            <w:tcW w:w="1134" w:type="dxa"/>
            <w:tcBorders>
              <w:top w:val="nil"/>
              <w:left w:val="nil"/>
              <w:bottom w:val="single" w:sz="4" w:space="0" w:color="auto"/>
              <w:right w:val="single" w:sz="4" w:space="0" w:color="auto"/>
            </w:tcBorders>
            <w:shd w:val="clear" w:color="auto" w:fill="auto"/>
            <w:noWrap/>
            <w:hideMark/>
          </w:tcPr>
          <w:p w14:paraId="08AFAC46" w14:textId="77777777" w:rsidR="00E83F66" w:rsidRPr="00772251" w:rsidRDefault="00E83F66" w:rsidP="005C42AF">
            <w:pPr>
              <w:spacing w:before="60" w:after="60" w:line="240" w:lineRule="auto"/>
              <w:rPr>
                <w:noProof/>
                <w:sz w:val="20"/>
              </w:rPr>
            </w:pPr>
            <w:r>
              <w:rPr>
                <w:noProof/>
                <w:sz w:val="20"/>
              </w:rPr>
              <w:t>040610</w:t>
            </w:r>
          </w:p>
        </w:tc>
        <w:tc>
          <w:tcPr>
            <w:tcW w:w="11425" w:type="dxa"/>
            <w:tcBorders>
              <w:top w:val="nil"/>
              <w:left w:val="nil"/>
              <w:bottom w:val="single" w:sz="4" w:space="0" w:color="auto"/>
              <w:right w:val="single" w:sz="4" w:space="0" w:color="auto"/>
            </w:tcBorders>
            <w:shd w:val="clear" w:color="auto" w:fill="auto"/>
            <w:noWrap/>
            <w:hideMark/>
          </w:tcPr>
          <w:p w14:paraId="5670B346" w14:textId="77777777" w:rsidR="00E83F66" w:rsidRPr="00772251" w:rsidRDefault="00E83F66" w:rsidP="005C42AF">
            <w:pPr>
              <w:spacing w:before="60" w:after="60" w:line="240" w:lineRule="auto"/>
              <w:rPr>
                <w:noProof/>
                <w:sz w:val="20"/>
              </w:rPr>
            </w:pPr>
            <w:r>
              <w:rPr>
                <w:noProof/>
                <w:sz w:val="20"/>
              </w:rPr>
              <w:t>- Frischkäse (nichtgereifter Käse), einschließlich Molkenkäse, und Quark/Topfen</w:t>
            </w:r>
          </w:p>
        </w:tc>
        <w:tc>
          <w:tcPr>
            <w:tcW w:w="986" w:type="dxa"/>
            <w:tcBorders>
              <w:top w:val="nil"/>
              <w:left w:val="nil"/>
              <w:bottom w:val="single" w:sz="4" w:space="0" w:color="auto"/>
              <w:right w:val="single" w:sz="4" w:space="0" w:color="auto"/>
            </w:tcBorders>
            <w:shd w:val="clear" w:color="auto" w:fill="auto"/>
            <w:noWrap/>
            <w:vAlign w:val="bottom"/>
            <w:hideMark/>
          </w:tcPr>
          <w:p w14:paraId="3C9A66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BE5E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47D5F" w14:textId="77777777" w:rsidR="00E83F66" w:rsidRPr="00772251" w:rsidRDefault="00E83F66" w:rsidP="005C42AF">
            <w:pPr>
              <w:spacing w:before="60" w:after="60" w:line="240" w:lineRule="auto"/>
              <w:rPr>
                <w:noProof/>
                <w:sz w:val="20"/>
              </w:rPr>
            </w:pPr>
            <w:r>
              <w:rPr>
                <w:noProof/>
                <w:sz w:val="20"/>
              </w:rPr>
              <w:t>04062000</w:t>
            </w:r>
          </w:p>
        </w:tc>
        <w:tc>
          <w:tcPr>
            <w:tcW w:w="1134" w:type="dxa"/>
            <w:tcBorders>
              <w:top w:val="nil"/>
              <w:left w:val="nil"/>
              <w:bottom w:val="single" w:sz="4" w:space="0" w:color="auto"/>
              <w:right w:val="single" w:sz="4" w:space="0" w:color="auto"/>
            </w:tcBorders>
            <w:shd w:val="clear" w:color="auto" w:fill="auto"/>
            <w:noWrap/>
            <w:hideMark/>
          </w:tcPr>
          <w:p w14:paraId="0C4A5279" w14:textId="77777777" w:rsidR="00E83F66" w:rsidRPr="00772251" w:rsidRDefault="00E83F66" w:rsidP="005C42AF">
            <w:pPr>
              <w:spacing w:before="60" w:after="60" w:line="240" w:lineRule="auto"/>
              <w:rPr>
                <w:noProof/>
                <w:sz w:val="20"/>
              </w:rPr>
            </w:pPr>
            <w:r>
              <w:rPr>
                <w:noProof/>
                <w:sz w:val="20"/>
              </w:rPr>
              <w:t>040620</w:t>
            </w:r>
          </w:p>
        </w:tc>
        <w:tc>
          <w:tcPr>
            <w:tcW w:w="11425" w:type="dxa"/>
            <w:tcBorders>
              <w:top w:val="nil"/>
              <w:left w:val="nil"/>
              <w:bottom w:val="single" w:sz="4" w:space="0" w:color="auto"/>
              <w:right w:val="single" w:sz="4" w:space="0" w:color="auto"/>
            </w:tcBorders>
            <w:shd w:val="clear" w:color="auto" w:fill="auto"/>
            <w:noWrap/>
            <w:hideMark/>
          </w:tcPr>
          <w:p w14:paraId="1A4A9ED6" w14:textId="77777777" w:rsidR="00E83F66" w:rsidRPr="00772251" w:rsidRDefault="00E83F66" w:rsidP="005C42AF">
            <w:pPr>
              <w:spacing w:before="60" w:after="60" w:line="240" w:lineRule="auto"/>
              <w:rPr>
                <w:noProof/>
                <w:sz w:val="20"/>
              </w:rPr>
            </w:pPr>
            <w:r>
              <w:rPr>
                <w:noProof/>
                <w:sz w:val="20"/>
              </w:rPr>
              <w:t>- Käse aller Art, gerieben oder in Pulverform</w:t>
            </w:r>
          </w:p>
        </w:tc>
        <w:tc>
          <w:tcPr>
            <w:tcW w:w="986" w:type="dxa"/>
            <w:tcBorders>
              <w:top w:val="nil"/>
              <w:left w:val="nil"/>
              <w:bottom w:val="single" w:sz="4" w:space="0" w:color="auto"/>
              <w:right w:val="single" w:sz="4" w:space="0" w:color="auto"/>
            </w:tcBorders>
            <w:shd w:val="clear" w:color="auto" w:fill="auto"/>
            <w:noWrap/>
            <w:vAlign w:val="bottom"/>
            <w:hideMark/>
          </w:tcPr>
          <w:p w14:paraId="3BBC3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ADA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4B8F26" w14:textId="77777777" w:rsidR="00E83F66" w:rsidRPr="00772251" w:rsidRDefault="00E83F66" w:rsidP="005C42AF">
            <w:pPr>
              <w:spacing w:before="60" w:after="60" w:line="240" w:lineRule="auto"/>
              <w:rPr>
                <w:noProof/>
                <w:sz w:val="20"/>
              </w:rPr>
            </w:pPr>
            <w:r>
              <w:rPr>
                <w:noProof/>
                <w:sz w:val="20"/>
              </w:rPr>
              <w:t>04063000</w:t>
            </w:r>
          </w:p>
        </w:tc>
        <w:tc>
          <w:tcPr>
            <w:tcW w:w="1134" w:type="dxa"/>
            <w:tcBorders>
              <w:top w:val="nil"/>
              <w:left w:val="nil"/>
              <w:bottom w:val="single" w:sz="4" w:space="0" w:color="auto"/>
              <w:right w:val="single" w:sz="4" w:space="0" w:color="auto"/>
            </w:tcBorders>
            <w:shd w:val="clear" w:color="auto" w:fill="auto"/>
            <w:noWrap/>
            <w:hideMark/>
          </w:tcPr>
          <w:p w14:paraId="75BF665D" w14:textId="77777777" w:rsidR="00E83F66" w:rsidRPr="00772251" w:rsidRDefault="00E83F66" w:rsidP="005C42AF">
            <w:pPr>
              <w:spacing w:before="60" w:after="60" w:line="240" w:lineRule="auto"/>
              <w:rPr>
                <w:noProof/>
                <w:sz w:val="20"/>
              </w:rPr>
            </w:pPr>
            <w:r>
              <w:rPr>
                <w:noProof/>
                <w:sz w:val="20"/>
              </w:rPr>
              <w:t>040630</w:t>
            </w:r>
          </w:p>
        </w:tc>
        <w:tc>
          <w:tcPr>
            <w:tcW w:w="11425" w:type="dxa"/>
            <w:tcBorders>
              <w:top w:val="nil"/>
              <w:left w:val="nil"/>
              <w:bottom w:val="single" w:sz="4" w:space="0" w:color="auto"/>
              <w:right w:val="single" w:sz="4" w:space="0" w:color="auto"/>
            </w:tcBorders>
            <w:shd w:val="clear" w:color="auto" w:fill="auto"/>
            <w:noWrap/>
            <w:hideMark/>
          </w:tcPr>
          <w:p w14:paraId="4AC6FB84" w14:textId="77777777" w:rsidR="00E83F66" w:rsidRPr="00772251" w:rsidRDefault="00E83F66" w:rsidP="005C42AF">
            <w:pPr>
              <w:spacing w:before="60" w:after="60" w:line="240" w:lineRule="auto"/>
              <w:rPr>
                <w:noProof/>
                <w:sz w:val="20"/>
              </w:rPr>
            </w:pPr>
            <w:r>
              <w:rPr>
                <w:noProof/>
                <w:sz w:val="20"/>
              </w:rPr>
              <w:t>- Schmelzkäse, weder gerieben noch in Pulverform</w:t>
            </w:r>
          </w:p>
        </w:tc>
        <w:tc>
          <w:tcPr>
            <w:tcW w:w="986" w:type="dxa"/>
            <w:tcBorders>
              <w:top w:val="nil"/>
              <w:left w:val="nil"/>
              <w:bottom w:val="single" w:sz="4" w:space="0" w:color="auto"/>
              <w:right w:val="single" w:sz="4" w:space="0" w:color="auto"/>
            </w:tcBorders>
            <w:shd w:val="clear" w:color="auto" w:fill="auto"/>
            <w:noWrap/>
            <w:vAlign w:val="bottom"/>
            <w:hideMark/>
          </w:tcPr>
          <w:p w14:paraId="4EABC9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4C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BB56A1" w14:textId="77777777" w:rsidR="00E83F66" w:rsidRPr="00772251" w:rsidRDefault="00E83F66" w:rsidP="005C42AF">
            <w:pPr>
              <w:spacing w:before="60" w:after="60" w:line="240" w:lineRule="auto"/>
              <w:rPr>
                <w:noProof/>
                <w:sz w:val="20"/>
              </w:rPr>
            </w:pPr>
            <w:r>
              <w:rPr>
                <w:noProof/>
                <w:sz w:val="20"/>
              </w:rPr>
              <w:t>04064000</w:t>
            </w:r>
          </w:p>
        </w:tc>
        <w:tc>
          <w:tcPr>
            <w:tcW w:w="1134" w:type="dxa"/>
            <w:tcBorders>
              <w:top w:val="nil"/>
              <w:left w:val="nil"/>
              <w:bottom w:val="single" w:sz="4" w:space="0" w:color="auto"/>
              <w:right w:val="single" w:sz="4" w:space="0" w:color="auto"/>
            </w:tcBorders>
            <w:shd w:val="clear" w:color="auto" w:fill="auto"/>
            <w:noWrap/>
            <w:hideMark/>
          </w:tcPr>
          <w:p w14:paraId="5EF7527A" w14:textId="77777777" w:rsidR="00E83F66" w:rsidRPr="00772251" w:rsidRDefault="00E83F66" w:rsidP="005C42AF">
            <w:pPr>
              <w:spacing w:before="60" w:after="60" w:line="240" w:lineRule="auto"/>
              <w:rPr>
                <w:noProof/>
                <w:sz w:val="20"/>
              </w:rPr>
            </w:pPr>
            <w:r>
              <w:rPr>
                <w:noProof/>
                <w:sz w:val="20"/>
              </w:rPr>
              <w:t>040640</w:t>
            </w:r>
          </w:p>
        </w:tc>
        <w:tc>
          <w:tcPr>
            <w:tcW w:w="11425" w:type="dxa"/>
            <w:tcBorders>
              <w:top w:val="nil"/>
              <w:left w:val="nil"/>
              <w:bottom w:val="single" w:sz="4" w:space="0" w:color="auto"/>
              <w:right w:val="single" w:sz="4" w:space="0" w:color="auto"/>
            </w:tcBorders>
            <w:shd w:val="clear" w:color="auto" w:fill="auto"/>
            <w:noWrap/>
            <w:hideMark/>
          </w:tcPr>
          <w:p w14:paraId="5123F30D" w14:textId="77777777" w:rsidR="00E83F66" w:rsidRPr="00772251" w:rsidRDefault="00E83F66" w:rsidP="005C42AF">
            <w:pPr>
              <w:spacing w:before="60" w:after="60" w:line="240" w:lineRule="auto"/>
              <w:rPr>
                <w:noProof/>
                <w:sz w:val="20"/>
              </w:rPr>
            </w:pPr>
            <w:r>
              <w:rPr>
                <w:noProof/>
                <w:sz w:val="20"/>
              </w:rPr>
              <w:t>- Blauschimmelkäse und anderer Käse mit Marmorierung des Teiges, hervorgerufen durch Penicillium roqueforti</w:t>
            </w:r>
          </w:p>
        </w:tc>
        <w:tc>
          <w:tcPr>
            <w:tcW w:w="986" w:type="dxa"/>
            <w:tcBorders>
              <w:top w:val="nil"/>
              <w:left w:val="nil"/>
              <w:bottom w:val="single" w:sz="4" w:space="0" w:color="auto"/>
              <w:right w:val="single" w:sz="4" w:space="0" w:color="auto"/>
            </w:tcBorders>
            <w:shd w:val="clear" w:color="auto" w:fill="auto"/>
            <w:noWrap/>
            <w:vAlign w:val="bottom"/>
            <w:hideMark/>
          </w:tcPr>
          <w:p w14:paraId="6B302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630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8B321" w14:textId="77777777" w:rsidR="00E83F66" w:rsidRPr="00772251" w:rsidRDefault="00E83F66" w:rsidP="005C42AF">
            <w:pPr>
              <w:spacing w:before="60" w:after="60" w:line="240" w:lineRule="auto"/>
              <w:rPr>
                <w:noProof/>
                <w:sz w:val="20"/>
              </w:rPr>
            </w:pPr>
            <w:r>
              <w:rPr>
                <w:noProof/>
                <w:sz w:val="20"/>
              </w:rPr>
              <w:t>04069000</w:t>
            </w:r>
          </w:p>
        </w:tc>
        <w:tc>
          <w:tcPr>
            <w:tcW w:w="1134" w:type="dxa"/>
            <w:tcBorders>
              <w:top w:val="nil"/>
              <w:left w:val="nil"/>
              <w:bottom w:val="single" w:sz="4" w:space="0" w:color="auto"/>
              <w:right w:val="single" w:sz="4" w:space="0" w:color="auto"/>
            </w:tcBorders>
            <w:shd w:val="clear" w:color="auto" w:fill="auto"/>
            <w:noWrap/>
            <w:hideMark/>
          </w:tcPr>
          <w:p w14:paraId="261CE0FE" w14:textId="77777777" w:rsidR="00E83F66" w:rsidRPr="00772251" w:rsidRDefault="00E83F66" w:rsidP="005C42AF">
            <w:pPr>
              <w:spacing w:before="60" w:after="60" w:line="240" w:lineRule="auto"/>
              <w:rPr>
                <w:noProof/>
                <w:sz w:val="20"/>
              </w:rPr>
            </w:pPr>
            <w:r>
              <w:rPr>
                <w:noProof/>
                <w:sz w:val="20"/>
              </w:rPr>
              <w:t>040690</w:t>
            </w:r>
          </w:p>
        </w:tc>
        <w:tc>
          <w:tcPr>
            <w:tcW w:w="11425" w:type="dxa"/>
            <w:tcBorders>
              <w:top w:val="nil"/>
              <w:left w:val="nil"/>
              <w:bottom w:val="single" w:sz="4" w:space="0" w:color="auto"/>
              <w:right w:val="single" w:sz="4" w:space="0" w:color="auto"/>
            </w:tcBorders>
            <w:shd w:val="clear" w:color="auto" w:fill="auto"/>
            <w:noWrap/>
            <w:hideMark/>
          </w:tcPr>
          <w:p w14:paraId="3CF0283F" w14:textId="77777777" w:rsidR="00E83F66" w:rsidRPr="00772251" w:rsidRDefault="00E83F66" w:rsidP="005C42AF">
            <w:pPr>
              <w:spacing w:before="60" w:after="60" w:line="240" w:lineRule="auto"/>
              <w:rPr>
                <w:noProof/>
                <w:sz w:val="20"/>
              </w:rPr>
            </w:pPr>
            <w:r>
              <w:rPr>
                <w:noProof/>
                <w:sz w:val="20"/>
              </w:rPr>
              <w:t>- andere Käse</w:t>
            </w:r>
          </w:p>
        </w:tc>
        <w:tc>
          <w:tcPr>
            <w:tcW w:w="986" w:type="dxa"/>
            <w:tcBorders>
              <w:top w:val="nil"/>
              <w:left w:val="nil"/>
              <w:bottom w:val="single" w:sz="4" w:space="0" w:color="auto"/>
              <w:right w:val="single" w:sz="4" w:space="0" w:color="auto"/>
            </w:tcBorders>
            <w:shd w:val="clear" w:color="auto" w:fill="auto"/>
            <w:noWrap/>
            <w:vAlign w:val="bottom"/>
            <w:hideMark/>
          </w:tcPr>
          <w:p w14:paraId="6444C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57E3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EBA84" w14:textId="77777777" w:rsidR="00E83F66" w:rsidRPr="00772251" w:rsidRDefault="00E83F66" w:rsidP="005C42AF">
            <w:pPr>
              <w:spacing w:before="60" w:after="60" w:line="240" w:lineRule="auto"/>
              <w:rPr>
                <w:noProof/>
                <w:sz w:val="20"/>
              </w:rPr>
            </w:pPr>
            <w:r>
              <w:rPr>
                <w:noProof/>
                <w:sz w:val="20"/>
              </w:rPr>
              <w:t>04071100</w:t>
            </w:r>
          </w:p>
        </w:tc>
        <w:tc>
          <w:tcPr>
            <w:tcW w:w="1134" w:type="dxa"/>
            <w:tcBorders>
              <w:top w:val="nil"/>
              <w:left w:val="nil"/>
              <w:bottom w:val="single" w:sz="4" w:space="0" w:color="auto"/>
              <w:right w:val="single" w:sz="4" w:space="0" w:color="auto"/>
            </w:tcBorders>
            <w:shd w:val="clear" w:color="auto" w:fill="auto"/>
            <w:noWrap/>
            <w:hideMark/>
          </w:tcPr>
          <w:p w14:paraId="64763896" w14:textId="77777777" w:rsidR="00E83F66" w:rsidRPr="00772251" w:rsidRDefault="00E83F66" w:rsidP="005C42AF">
            <w:pPr>
              <w:spacing w:before="60" w:after="60" w:line="240" w:lineRule="auto"/>
              <w:rPr>
                <w:noProof/>
                <w:sz w:val="20"/>
              </w:rPr>
            </w:pPr>
            <w:r>
              <w:rPr>
                <w:noProof/>
                <w:sz w:val="20"/>
              </w:rPr>
              <w:t>040711</w:t>
            </w:r>
          </w:p>
        </w:tc>
        <w:tc>
          <w:tcPr>
            <w:tcW w:w="11425" w:type="dxa"/>
            <w:tcBorders>
              <w:top w:val="nil"/>
              <w:left w:val="nil"/>
              <w:bottom w:val="single" w:sz="4" w:space="0" w:color="auto"/>
              <w:right w:val="single" w:sz="4" w:space="0" w:color="auto"/>
            </w:tcBorders>
            <w:shd w:val="clear" w:color="auto" w:fill="auto"/>
            <w:noWrap/>
            <w:hideMark/>
          </w:tcPr>
          <w:p w14:paraId="2665BC25" w14:textId="77777777" w:rsidR="00E83F66" w:rsidRPr="00772251" w:rsidRDefault="00E83F66" w:rsidP="005C42AF">
            <w:pPr>
              <w:spacing w:before="60" w:after="60" w:line="240" w:lineRule="auto"/>
              <w:rPr>
                <w:noProof/>
                <w:sz w:val="20"/>
              </w:rPr>
            </w:pPr>
            <w:r>
              <w:rPr>
                <w:noProof/>
                <w:sz w:val="20"/>
              </w:rPr>
              <w:t>-- von Hühnern (</w:t>
            </w:r>
            <w:r>
              <w:rPr>
                <w:i/>
                <w:noProof/>
                <w:sz w:val="20"/>
              </w:rPr>
              <w:t>Gallus domesticus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7EF8F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E112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C11C0B" w14:textId="77777777" w:rsidR="00E83F66" w:rsidRPr="00772251" w:rsidRDefault="00E83F66" w:rsidP="005C42AF">
            <w:pPr>
              <w:spacing w:before="60" w:after="60" w:line="240" w:lineRule="auto"/>
              <w:rPr>
                <w:noProof/>
                <w:sz w:val="20"/>
              </w:rPr>
            </w:pPr>
            <w:r>
              <w:rPr>
                <w:noProof/>
                <w:sz w:val="20"/>
              </w:rPr>
              <w:t>04071900</w:t>
            </w:r>
          </w:p>
        </w:tc>
        <w:tc>
          <w:tcPr>
            <w:tcW w:w="1134" w:type="dxa"/>
            <w:tcBorders>
              <w:top w:val="nil"/>
              <w:left w:val="nil"/>
              <w:bottom w:val="single" w:sz="4" w:space="0" w:color="auto"/>
              <w:right w:val="single" w:sz="4" w:space="0" w:color="auto"/>
            </w:tcBorders>
            <w:shd w:val="clear" w:color="auto" w:fill="auto"/>
            <w:noWrap/>
            <w:hideMark/>
          </w:tcPr>
          <w:p w14:paraId="055DB5F4" w14:textId="77777777" w:rsidR="00E83F66" w:rsidRPr="00772251" w:rsidRDefault="00E83F66" w:rsidP="005C42AF">
            <w:pPr>
              <w:spacing w:before="60" w:after="60" w:line="240" w:lineRule="auto"/>
              <w:rPr>
                <w:noProof/>
                <w:sz w:val="20"/>
              </w:rPr>
            </w:pPr>
            <w:r>
              <w:rPr>
                <w:noProof/>
                <w:sz w:val="20"/>
              </w:rPr>
              <w:t>040719</w:t>
            </w:r>
          </w:p>
        </w:tc>
        <w:tc>
          <w:tcPr>
            <w:tcW w:w="11425" w:type="dxa"/>
            <w:tcBorders>
              <w:top w:val="nil"/>
              <w:left w:val="nil"/>
              <w:bottom w:val="single" w:sz="4" w:space="0" w:color="auto"/>
              <w:right w:val="single" w:sz="4" w:space="0" w:color="auto"/>
            </w:tcBorders>
            <w:shd w:val="clear" w:color="auto" w:fill="auto"/>
            <w:noWrap/>
            <w:hideMark/>
          </w:tcPr>
          <w:p w14:paraId="771A10F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E094D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539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82453A" w14:textId="77777777" w:rsidR="00E83F66" w:rsidRPr="00772251" w:rsidRDefault="00E83F66" w:rsidP="005C42AF">
            <w:pPr>
              <w:spacing w:before="60" w:after="60" w:line="240" w:lineRule="auto"/>
              <w:rPr>
                <w:noProof/>
                <w:sz w:val="20"/>
              </w:rPr>
            </w:pPr>
            <w:r>
              <w:rPr>
                <w:noProof/>
                <w:sz w:val="20"/>
              </w:rPr>
              <w:t>04072100</w:t>
            </w:r>
          </w:p>
        </w:tc>
        <w:tc>
          <w:tcPr>
            <w:tcW w:w="1134" w:type="dxa"/>
            <w:tcBorders>
              <w:top w:val="nil"/>
              <w:left w:val="nil"/>
              <w:bottom w:val="single" w:sz="4" w:space="0" w:color="auto"/>
              <w:right w:val="single" w:sz="4" w:space="0" w:color="auto"/>
            </w:tcBorders>
            <w:shd w:val="clear" w:color="auto" w:fill="auto"/>
            <w:noWrap/>
            <w:hideMark/>
          </w:tcPr>
          <w:p w14:paraId="6EA67A7D" w14:textId="77777777" w:rsidR="00E83F66" w:rsidRPr="00772251" w:rsidRDefault="00E83F66" w:rsidP="005C42AF">
            <w:pPr>
              <w:spacing w:before="60" w:after="60" w:line="240" w:lineRule="auto"/>
              <w:rPr>
                <w:noProof/>
                <w:sz w:val="20"/>
              </w:rPr>
            </w:pPr>
            <w:r>
              <w:rPr>
                <w:noProof/>
                <w:sz w:val="20"/>
              </w:rPr>
              <w:t>040721</w:t>
            </w:r>
          </w:p>
        </w:tc>
        <w:tc>
          <w:tcPr>
            <w:tcW w:w="11425" w:type="dxa"/>
            <w:tcBorders>
              <w:top w:val="nil"/>
              <w:left w:val="nil"/>
              <w:bottom w:val="single" w:sz="4" w:space="0" w:color="auto"/>
              <w:right w:val="single" w:sz="4" w:space="0" w:color="auto"/>
            </w:tcBorders>
            <w:shd w:val="clear" w:color="auto" w:fill="auto"/>
            <w:noWrap/>
            <w:hideMark/>
          </w:tcPr>
          <w:p w14:paraId="03B60500" w14:textId="77777777" w:rsidR="00E83F66" w:rsidRPr="00772251" w:rsidRDefault="00E83F66" w:rsidP="005C42AF">
            <w:pPr>
              <w:spacing w:before="60" w:after="60" w:line="240" w:lineRule="auto"/>
              <w:rPr>
                <w:noProof/>
                <w:sz w:val="20"/>
              </w:rPr>
            </w:pPr>
            <w:r>
              <w:rPr>
                <w:noProof/>
                <w:sz w:val="20"/>
              </w:rPr>
              <w:t>-- von Hühnern (</w:t>
            </w:r>
            <w:r>
              <w:rPr>
                <w:i/>
                <w:noProof/>
                <w:sz w:val="20"/>
              </w:rPr>
              <w:t>Gallus domesticus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8EA80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C9BE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D2080" w14:textId="77777777" w:rsidR="00E83F66" w:rsidRPr="00772251" w:rsidRDefault="00E83F66" w:rsidP="005C42AF">
            <w:pPr>
              <w:spacing w:before="60" w:after="60" w:line="240" w:lineRule="auto"/>
              <w:rPr>
                <w:noProof/>
                <w:sz w:val="20"/>
              </w:rPr>
            </w:pPr>
            <w:r>
              <w:rPr>
                <w:noProof/>
                <w:sz w:val="20"/>
              </w:rPr>
              <w:t>04072900</w:t>
            </w:r>
          </w:p>
        </w:tc>
        <w:tc>
          <w:tcPr>
            <w:tcW w:w="1134" w:type="dxa"/>
            <w:tcBorders>
              <w:top w:val="nil"/>
              <w:left w:val="nil"/>
              <w:bottom w:val="single" w:sz="4" w:space="0" w:color="auto"/>
              <w:right w:val="single" w:sz="4" w:space="0" w:color="auto"/>
            </w:tcBorders>
            <w:shd w:val="clear" w:color="auto" w:fill="auto"/>
            <w:noWrap/>
            <w:hideMark/>
          </w:tcPr>
          <w:p w14:paraId="2754972F" w14:textId="77777777" w:rsidR="00E83F66" w:rsidRPr="00772251" w:rsidRDefault="00E83F66" w:rsidP="005C42AF">
            <w:pPr>
              <w:spacing w:before="60" w:after="60" w:line="240" w:lineRule="auto"/>
              <w:rPr>
                <w:noProof/>
                <w:sz w:val="20"/>
              </w:rPr>
            </w:pPr>
            <w:r>
              <w:rPr>
                <w:noProof/>
                <w:sz w:val="20"/>
              </w:rPr>
              <w:t>040729</w:t>
            </w:r>
          </w:p>
        </w:tc>
        <w:tc>
          <w:tcPr>
            <w:tcW w:w="11425" w:type="dxa"/>
            <w:tcBorders>
              <w:top w:val="nil"/>
              <w:left w:val="nil"/>
              <w:bottom w:val="single" w:sz="4" w:space="0" w:color="auto"/>
              <w:right w:val="single" w:sz="4" w:space="0" w:color="auto"/>
            </w:tcBorders>
            <w:shd w:val="clear" w:color="auto" w:fill="auto"/>
            <w:noWrap/>
            <w:hideMark/>
          </w:tcPr>
          <w:p w14:paraId="7338A0E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E813B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77B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AC173A" w14:textId="77777777" w:rsidR="00E83F66" w:rsidRPr="00772251" w:rsidRDefault="00E83F66" w:rsidP="005C42AF">
            <w:pPr>
              <w:spacing w:before="60" w:after="60" w:line="240" w:lineRule="auto"/>
              <w:rPr>
                <w:noProof/>
                <w:sz w:val="20"/>
              </w:rPr>
            </w:pPr>
            <w:r>
              <w:rPr>
                <w:noProof/>
                <w:sz w:val="20"/>
              </w:rPr>
              <w:t>04079000</w:t>
            </w:r>
          </w:p>
        </w:tc>
        <w:tc>
          <w:tcPr>
            <w:tcW w:w="1134" w:type="dxa"/>
            <w:tcBorders>
              <w:top w:val="nil"/>
              <w:left w:val="nil"/>
              <w:bottom w:val="single" w:sz="4" w:space="0" w:color="auto"/>
              <w:right w:val="single" w:sz="4" w:space="0" w:color="auto"/>
            </w:tcBorders>
            <w:shd w:val="clear" w:color="auto" w:fill="auto"/>
            <w:noWrap/>
            <w:hideMark/>
          </w:tcPr>
          <w:p w14:paraId="3103D7F9" w14:textId="77777777" w:rsidR="00E83F66" w:rsidRPr="00772251" w:rsidRDefault="00E83F66" w:rsidP="005C42AF">
            <w:pPr>
              <w:spacing w:before="60" w:after="60" w:line="240" w:lineRule="auto"/>
              <w:rPr>
                <w:noProof/>
                <w:sz w:val="20"/>
              </w:rPr>
            </w:pPr>
            <w:r>
              <w:rPr>
                <w:noProof/>
                <w:sz w:val="20"/>
              </w:rPr>
              <w:t>040790</w:t>
            </w:r>
          </w:p>
        </w:tc>
        <w:tc>
          <w:tcPr>
            <w:tcW w:w="11425" w:type="dxa"/>
            <w:tcBorders>
              <w:top w:val="nil"/>
              <w:left w:val="nil"/>
              <w:bottom w:val="single" w:sz="4" w:space="0" w:color="auto"/>
              <w:right w:val="single" w:sz="4" w:space="0" w:color="auto"/>
            </w:tcBorders>
            <w:shd w:val="clear" w:color="auto" w:fill="auto"/>
            <w:noWrap/>
            <w:hideMark/>
          </w:tcPr>
          <w:p w14:paraId="7B81455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94F26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A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A2628" w14:textId="77777777" w:rsidR="00E83F66" w:rsidRPr="00772251" w:rsidRDefault="00E83F66" w:rsidP="005C42AF">
            <w:pPr>
              <w:spacing w:before="60" w:after="60" w:line="240" w:lineRule="auto"/>
              <w:rPr>
                <w:noProof/>
                <w:sz w:val="20"/>
              </w:rPr>
            </w:pPr>
            <w:r>
              <w:rPr>
                <w:noProof/>
                <w:sz w:val="20"/>
              </w:rPr>
              <w:t>04081900</w:t>
            </w:r>
          </w:p>
        </w:tc>
        <w:tc>
          <w:tcPr>
            <w:tcW w:w="1134" w:type="dxa"/>
            <w:tcBorders>
              <w:top w:val="nil"/>
              <w:left w:val="nil"/>
              <w:bottom w:val="single" w:sz="4" w:space="0" w:color="auto"/>
              <w:right w:val="single" w:sz="4" w:space="0" w:color="auto"/>
            </w:tcBorders>
            <w:shd w:val="clear" w:color="auto" w:fill="auto"/>
            <w:noWrap/>
            <w:hideMark/>
          </w:tcPr>
          <w:p w14:paraId="5C26B701" w14:textId="77777777" w:rsidR="00E83F66" w:rsidRPr="00772251" w:rsidRDefault="00E83F66" w:rsidP="005C42AF">
            <w:pPr>
              <w:spacing w:before="60" w:after="60" w:line="240" w:lineRule="auto"/>
              <w:rPr>
                <w:noProof/>
                <w:sz w:val="20"/>
              </w:rPr>
            </w:pPr>
            <w:r>
              <w:rPr>
                <w:noProof/>
                <w:sz w:val="20"/>
              </w:rPr>
              <w:t>040819</w:t>
            </w:r>
          </w:p>
        </w:tc>
        <w:tc>
          <w:tcPr>
            <w:tcW w:w="11425" w:type="dxa"/>
            <w:tcBorders>
              <w:top w:val="nil"/>
              <w:left w:val="nil"/>
              <w:bottom w:val="single" w:sz="4" w:space="0" w:color="auto"/>
              <w:right w:val="single" w:sz="4" w:space="0" w:color="auto"/>
            </w:tcBorders>
            <w:shd w:val="clear" w:color="auto" w:fill="auto"/>
            <w:noWrap/>
            <w:hideMark/>
          </w:tcPr>
          <w:p w14:paraId="54477F8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5F50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F82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F96F61" w14:textId="77777777" w:rsidR="00E83F66" w:rsidRPr="00772251" w:rsidRDefault="00E83F66" w:rsidP="005C42AF">
            <w:pPr>
              <w:spacing w:before="60" w:after="60" w:line="240" w:lineRule="auto"/>
              <w:rPr>
                <w:noProof/>
                <w:sz w:val="20"/>
              </w:rPr>
            </w:pPr>
            <w:r>
              <w:rPr>
                <w:noProof/>
                <w:sz w:val="20"/>
              </w:rPr>
              <w:t>04089900</w:t>
            </w:r>
          </w:p>
        </w:tc>
        <w:tc>
          <w:tcPr>
            <w:tcW w:w="1134" w:type="dxa"/>
            <w:tcBorders>
              <w:top w:val="nil"/>
              <w:left w:val="nil"/>
              <w:bottom w:val="single" w:sz="4" w:space="0" w:color="auto"/>
              <w:right w:val="single" w:sz="4" w:space="0" w:color="auto"/>
            </w:tcBorders>
            <w:shd w:val="clear" w:color="auto" w:fill="auto"/>
            <w:noWrap/>
            <w:hideMark/>
          </w:tcPr>
          <w:p w14:paraId="12329B8E" w14:textId="77777777" w:rsidR="00E83F66" w:rsidRPr="00772251" w:rsidRDefault="00E83F66" w:rsidP="005C42AF">
            <w:pPr>
              <w:spacing w:before="60" w:after="60" w:line="240" w:lineRule="auto"/>
              <w:rPr>
                <w:noProof/>
                <w:sz w:val="20"/>
              </w:rPr>
            </w:pPr>
            <w:r>
              <w:rPr>
                <w:noProof/>
                <w:sz w:val="20"/>
              </w:rPr>
              <w:t>040899</w:t>
            </w:r>
          </w:p>
        </w:tc>
        <w:tc>
          <w:tcPr>
            <w:tcW w:w="11425" w:type="dxa"/>
            <w:tcBorders>
              <w:top w:val="nil"/>
              <w:left w:val="nil"/>
              <w:bottom w:val="single" w:sz="4" w:space="0" w:color="auto"/>
              <w:right w:val="single" w:sz="4" w:space="0" w:color="auto"/>
            </w:tcBorders>
            <w:shd w:val="clear" w:color="auto" w:fill="auto"/>
            <w:noWrap/>
            <w:hideMark/>
          </w:tcPr>
          <w:p w14:paraId="3A865CB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F9FD9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62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133066" w14:textId="77777777" w:rsidR="00E83F66" w:rsidRPr="00772251" w:rsidRDefault="00E83F66" w:rsidP="005C42AF">
            <w:pPr>
              <w:spacing w:before="60" w:after="60" w:line="240" w:lineRule="auto"/>
              <w:rPr>
                <w:noProof/>
                <w:sz w:val="20"/>
              </w:rPr>
            </w:pPr>
            <w:r>
              <w:rPr>
                <w:noProof/>
                <w:sz w:val="20"/>
              </w:rPr>
              <w:t>04090000</w:t>
            </w:r>
          </w:p>
        </w:tc>
        <w:tc>
          <w:tcPr>
            <w:tcW w:w="1134" w:type="dxa"/>
            <w:tcBorders>
              <w:top w:val="nil"/>
              <w:left w:val="nil"/>
              <w:bottom w:val="single" w:sz="4" w:space="0" w:color="auto"/>
              <w:right w:val="single" w:sz="4" w:space="0" w:color="auto"/>
            </w:tcBorders>
            <w:shd w:val="clear" w:color="auto" w:fill="auto"/>
            <w:noWrap/>
            <w:hideMark/>
          </w:tcPr>
          <w:p w14:paraId="2C34B0A4" w14:textId="77777777" w:rsidR="00E83F66" w:rsidRPr="00772251" w:rsidRDefault="00E83F66" w:rsidP="005C42AF">
            <w:pPr>
              <w:spacing w:before="60" w:after="60" w:line="240" w:lineRule="auto"/>
              <w:rPr>
                <w:noProof/>
                <w:sz w:val="20"/>
              </w:rPr>
            </w:pPr>
            <w:r>
              <w:rPr>
                <w:noProof/>
                <w:sz w:val="20"/>
              </w:rPr>
              <w:t>040900</w:t>
            </w:r>
          </w:p>
        </w:tc>
        <w:tc>
          <w:tcPr>
            <w:tcW w:w="11425" w:type="dxa"/>
            <w:tcBorders>
              <w:top w:val="nil"/>
              <w:left w:val="nil"/>
              <w:bottom w:val="single" w:sz="4" w:space="0" w:color="auto"/>
              <w:right w:val="single" w:sz="4" w:space="0" w:color="auto"/>
            </w:tcBorders>
            <w:shd w:val="clear" w:color="auto" w:fill="auto"/>
            <w:noWrap/>
            <w:hideMark/>
          </w:tcPr>
          <w:p w14:paraId="7C695984" w14:textId="77777777" w:rsidR="00E83F66" w:rsidRPr="00772251" w:rsidRDefault="00E83F66" w:rsidP="005C42AF">
            <w:pPr>
              <w:spacing w:before="60" w:after="60" w:line="240" w:lineRule="auto"/>
              <w:rPr>
                <w:noProof/>
                <w:sz w:val="20"/>
              </w:rPr>
            </w:pPr>
            <w:r>
              <w:rPr>
                <w:noProof/>
                <w:sz w:val="20"/>
              </w:rPr>
              <w:t>Natürlicher Honig</w:t>
            </w:r>
          </w:p>
        </w:tc>
        <w:tc>
          <w:tcPr>
            <w:tcW w:w="986" w:type="dxa"/>
            <w:tcBorders>
              <w:top w:val="nil"/>
              <w:left w:val="nil"/>
              <w:bottom w:val="single" w:sz="4" w:space="0" w:color="auto"/>
              <w:right w:val="single" w:sz="4" w:space="0" w:color="auto"/>
            </w:tcBorders>
            <w:shd w:val="clear" w:color="auto" w:fill="auto"/>
            <w:noWrap/>
            <w:vAlign w:val="bottom"/>
            <w:hideMark/>
          </w:tcPr>
          <w:p w14:paraId="709C2A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B3ED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E1BF6" w14:textId="77777777" w:rsidR="00E83F66" w:rsidRPr="00772251" w:rsidRDefault="00E83F66" w:rsidP="005C42AF">
            <w:pPr>
              <w:spacing w:before="60" w:after="60" w:line="240" w:lineRule="auto"/>
              <w:rPr>
                <w:noProof/>
                <w:sz w:val="20"/>
              </w:rPr>
            </w:pPr>
            <w:r>
              <w:rPr>
                <w:noProof/>
                <w:sz w:val="20"/>
              </w:rPr>
              <w:t>06031100</w:t>
            </w:r>
          </w:p>
        </w:tc>
        <w:tc>
          <w:tcPr>
            <w:tcW w:w="1134" w:type="dxa"/>
            <w:tcBorders>
              <w:top w:val="nil"/>
              <w:left w:val="nil"/>
              <w:bottom w:val="single" w:sz="4" w:space="0" w:color="auto"/>
              <w:right w:val="single" w:sz="4" w:space="0" w:color="auto"/>
            </w:tcBorders>
            <w:shd w:val="clear" w:color="auto" w:fill="auto"/>
            <w:noWrap/>
            <w:hideMark/>
          </w:tcPr>
          <w:p w14:paraId="05B39485" w14:textId="77777777" w:rsidR="00E83F66" w:rsidRPr="00772251" w:rsidRDefault="00E83F66" w:rsidP="005C42AF">
            <w:pPr>
              <w:spacing w:before="60" w:after="60" w:line="240" w:lineRule="auto"/>
              <w:rPr>
                <w:noProof/>
                <w:sz w:val="20"/>
              </w:rPr>
            </w:pPr>
            <w:r>
              <w:rPr>
                <w:noProof/>
                <w:sz w:val="20"/>
              </w:rPr>
              <w:t>060311</w:t>
            </w:r>
          </w:p>
        </w:tc>
        <w:tc>
          <w:tcPr>
            <w:tcW w:w="11425" w:type="dxa"/>
            <w:tcBorders>
              <w:top w:val="nil"/>
              <w:left w:val="nil"/>
              <w:bottom w:val="single" w:sz="4" w:space="0" w:color="auto"/>
              <w:right w:val="single" w:sz="4" w:space="0" w:color="auto"/>
            </w:tcBorders>
            <w:shd w:val="clear" w:color="auto" w:fill="auto"/>
            <w:noWrap/>
            <w:hideMark/>
          </w:tcPr>
          <w:p w14:paraId="55557860" w14:textId="77777777" w:rsidR="00E83F66" w:rsidRPr="00772251" w:rsidRDefault="00E83F66" w:rsidP="005C42AF">
            <w:pPr>
              <w:spacing w:before="60" w:after="60" w:line="240" w:lineRule="auto"/>
              <w:rPr>
                <w:noProof/>
                <w:sz w:val="20"/>
              </w:rPr>
            </w:pPr>
            <w:r>
              <w:rPr>
                <w:noProof/>
                <w:sz w:val="20"/>
              </w:rPr>
              <w:t>-- Rosen</w:t>
            </w:r>
          </w:p>
        </w:tc>
        <w:tc>
          <w:tcPr>
            <w:tcW w:w="986" w:type="dxa"/>
            <w:tcBorders>
              <w:top w:val="nil"/>
              <w:left w:val="nil"/>
              <w:bottom w:val="single" w:sz="4" w:space="0" w:color="auto"/>
              <w:right w:val="single" w:sz="4" w:space="0" w:color="auto"/>
            </w:tcBorders>
            <w:shd w:val="clear" w:color="auto" w:fill="auto"/>
            <w:noWrap/>
            <w:vAlign w:val="bottom"/>
            <w:hideMark/>
          </w:tcPr>
          <w:p w14:paraId="4AF7CE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AB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D82DA" w14:textId="77777777" w:rsidR="00E83F66" w:rsidRPr="00772251" w:rsidRDefault="00E83F66" w:rsidP="005C42AF">
            <w:pPr>
              <w:spacing w:before="60" w:after="60" w:line="240" w:lineRule="auto"/>
              <w:rPr>
                <w:noProof/>
                <w:sz w:val="20"/>
              </w:rPr>
            </w:pPr>
            <w:r>
              <w:rPr>
                <w:noProof/>
                <w:sz w:val="20"/>
              </w:rPr>
              <w:t>06031200</w:t>
            </w:r>
          </w:p>
        </w:tc>
        <w:tc>
          <w:tcPr>
            <w:tcW w:w="1134" w:type="dxa"/>
            <w:tcBorders>
              <w:top w:val="nil"/>
              <w:left w:val="nil"/>
              <w:bottom w:val="single" w:sz="4" w:space="0" w:color="auto"/>
              <w:right w:val="single" w:sz="4" w:space="0" w:color="auto"/>
            </w:tcBorders>
            <w:shd w:val="clear" w:color="auto" w:fill="auto"/>
            <w:noWrap/>
            <w:hideMark/>
          </w:tcPr>
          <w:p w14:paraId="39B1B9F1" w14:textId="77777777" w:rsidR="00E83F66" w:rsidRPr="00772251" w:rsidRDefault="00E83F66" w:rsidP="005C42AF">
            <w:pPr>
              <w:spacing w:before="60" w:after="60" w:line="240" w:lineRule="auto"/>
              <w:rPr>
                <w:noProof/>
                <w:sz w:val="20"/>
              </w:rPr>
            </w:pPr>
            <w:r>
              <w:rPr>
                <w:noProof/>
                <w:sz w:val="20"/>
              </w:rPr>
              <w:t>060312</w:t>
            </w:r>
          </w:p>
        </w:tc>
        <w:tc>
          <w:tcPr>
            <w:tcW w:w="11425" w:type="dxa"/>
            <w:tcBorders>
              <w:top w:val="nil"/>
              <w:left w:val="nil"/>
              <w:bottom w:val="single" w:sz="4" w:space="0" w:color="auto"/>
              <w:right w:val="single" w:sz="4" w:space="0" w:color="auto"/>
            </w:tcBorders>
            <w:shd w:val="clear" w:color="auto" w:fill="auto"/>
            <w:noWrap/>
            <w:hideMark/>
          </w:tcPr>
          <w:p w14:paraId="723716BC" w14:textId="77777777" w:rsidR="00E83F66" w:rsidRPr="00772251" w:rsidRDefault="00E83F66" w:rsidP="005C42AF">
            <w:pPr>
              <w:spacing w:before="60" w:after="60" w:line="240" w:lineRule="auto"/>
              <w:rPr>
                <w:noProof/>
                <w:sz w:val="20"/>
              </w:rPr>
            </w:pPr>
            <w:r>
              <w:rPr>
                <w:noProof/>
                <w:sz w:val="20"/>
              </w:rPr>
              <w:t>-- Nelken</w:t>
            </w:r>
          </w:p>
        </w:tc>
        <w:tc>
          <w:tcPr>
            <w:tcW w:w="986" w:type="dxa"/>
            <w:tcBorders>
              <w:top w:val="nil"/>
              <w:left w:val="nil"/>
              <w:bottom w:val="single" w:sz="4" w:space="0" w:color="auto"/>
              <w:right w:val="single" w:sz="4" w:space="0" w:color="auto"/>
            </w:tcBorders>
            <w:shd w:val="clear" w:color="auto" w:fill="auto"/>
            <w:noWrap/>
            <w:vAlign w:val="bottom"/>
            <w:hideMark/>
          </w:tcPr>
          <w:p w14:paraId="46700F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DB9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378ED3" w14:textId="77777777" w:rsidR="00E83F66" w:rsidRPr="00772251" w:rsidRDefault="00E83F66" w:rsidP="005C42AF">
            <w:pPr>
              <w:spacing w:before="60" w:after="60" w:line="240" w:lineRule="auto"/>
              <w:rPr>
                <w:noProof/>
                <w:sz w:val="20"/>
              </w:rPr>
            </w:pPr>
            <w:r>
              <w:rPr>
                <w:noProof/>
                <w:sz w:val="20"/>
              </w:rPr>
              <w:t>06031300</w:t>
            </w:r>
          </w:p>
        </w:tc>
        <w:tc>
          <w:tcPr>
            <w:tcW w:w="1134" w:type="dxa"/>
            <w:tcBorders>
              <w:top w:val="nil"/>
              <w:left w:val="nil"/>
              <w:bottom w:val="single" w:sz="4" w:space="0" w:color="auto"/>
              <w:right w:val="single" w:sz="4" w:space="0" w:color="auto"/>
            </w:tcBorders>
            <w:shd w:val="clear" w:color="auto" w:fill="auto"/>
            <w:noWrap/>
            <w:hideMark/>
          </w:tcPr>
          <w:p w14:paraId="236F1097" w14:textId="77777777" w:rsidR="00E83F66" w:rsidRPr="00772251" w:rsidRDefault="00E83F66" w:rsidP="005C42AF">
            <w:pPr>
              <w:spacing w:before="60" w:after="60" w:line="240" w:lineRule="auto"/>
              <w:rPr>
                <w:noProof/>
                <w:sz w:val="20"/>
              </w:rPr>
            </w:pPr>
            <w:r>
              <w:rPr>
                <w:noProof/>
                <w:sz w:val="20"/>
              </w:rPr>
              <w:t>060313</w:t>
            </w:r>
          </w:p>
        </w:tc>
        <w:tc>
          <w:tcPr>
            <w:tcW w:w="11425" w:type="dxa"/>
            <w:tcBorders>
              <w:top w:val="nil"/>
              <w:left w:val="nil"/>
              <w:bottom w:val="single" w:sz="4" w:space="0" w:color="auto"/>
              <w:right w:val="single" w:sz="4" w:space="0" w:color="auto"/>
            </w:tcBorders>
            <w:shd w:val="clear" w:color="auto" w:fill="auto"/>
            <w:noWrap/>
            <w:hideMark/>
          </w:tcPr>
          <w:p w14:paraId="76DC45D2" w14:textId="77777777" w:rsidR="00E83F66" w:rsidRPr="00772251" w:rsidRDefault="00E83F66" w:rsidP="005C42AF">
            <w:pPr>
              <w:spacing w:before="60" w:after="60" w:line="240" w:lineRule="auto"/>
              <w:rPr>
                <w:noProof/>
                <w:sz w:val="20"/>
              </w:rPr>
            </w:pPr>
            <w:r>
              <w:rPr>
                <w:noProof/>
                <w:sz w:val="20"/>
              </w:rPr>
              <w:t>-- Orchideen</w:t>
            </w:r>
          </w:p>
        </w:tc>
        <w:tc>
          <w:tcPr>
            <w:tcW w:w="986" w:type="dxa"/>
            <w:tcBorders>
              <w:top w:val="nil"/>
              <w:left w:val="nil"/>
              <w:bottom w:val="single" w:sz="4" w:space="0" w:color="auto"/>
              <w:right w:val="single" w:sz="4" w:space="0" w:color="auto"/>
            </w:tcBorders>
            <w:shd w:val="clear" w:color="auto" w:fill="auto"/>
            <w:noWrap/>
            <w:vAlign w:val="bottom"/>
            <w:hideMark/>
          </w:tcPr>
          <w:p w14:paraId="7B6F88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0B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2E43D7" w14:textId="77777777" w:rsidR="00E83F66" w:rsidRPr="00772251" w:rsidRDefault="00E83F66" w:rsidP="005C42AF">
            <w:pPr>
              <w:spacing w:before="60" w:after="60" w:line="240" w:lineRule="auto"/>
              <w:rPr>
                <w:noProof/>
                <w:sz w:val="20"/>
              </w:rPr>
            </w:pPr>
            <w:r>
              <w:rPr>
                <w:noProof/>
                <w:sz w:val="20"/>
              </w:rPr>
              <w:t>06031400</w:t>
            </w:r>
          </w:p>
        </w:tc>
        <w:tc>
          <w:tcPr>
            <w:tcW w:w="1134" w:type="dxa"/>
            <w:tcBorders>
              <w:top w:val="nil"/>
              <w:left w:val="nil"/>
              <w:bottom w:val="single" w:sz="4" w:space="0" w:color="auto"/>
              <w:right w:val="single" w:sz="4" w:space="0" w:color="auto"/>
            </w:tcBorders>
            <w:shd w:val="clear" w:color="auto" w:fill="auto"/>
            <w:noWrap/>
            <w:hideMark/>
          </w:tcPr>
          <w:p w14:paraId="6AED82CB" w14:textId="77777777" w:rsidR="00E83F66" w:rsidRPr="00772251" w:rsidRDefault="00E83F66" w:rsidP="005C42AF">
            <w:pPr>
              <w:spacing w:before="60" w:after="60" w:line="240" w:lineRule="auto"/>
              <w:rPr>
                <w:noProof/>
                <w:sz w:val="20"/>
              </w:rPr>
            </w:pPr>
            <w:r>
              <w:rPr>
                <w:noProof/>
                <w:sz w:val="20"/>
              </w:rPr>
              <w:t>060314</w:t>
            </w:r>
          </w:p>
        </w:tc>
        <w:tc>
          <w:tcPr>
            <w:tcW w:w="11425" w:type="dxa"/>
            <w:tcBorders>
              <w:top w:val="nil"/>
              <w:left w:val="nil"/>
              <w:bottom w:val="single" w:sz="4" w:space="0" w:color="auto"/>
              <w:right w:val="single" w:sz="4" w:space="0" w:color="auto"/>
            </w:tcBorders>
            <w:shd w:val="clear" w:color="auto" w:fill="auto"/>
            <w:noWrap/>
            <w:hideMark/>
          </w:tcPr>
          <w:p w14:paraId="34BF9C6F" w14:textId="77777777" w:rsidR="00E83F66" w:rsidRPr="00772251" w:rsidRDefault="00E83F66" w:rsidP="005C42AF">
            <w:pPr>
              <w:spacing w:before="60" w:after="60" w:line="240" w:lineRule="auto"/>
              <w:rPr>
                <w:noProof/>
                <w:sz w:val="20"/>
              </w:rPr>
            </w:pPr>
            <w:r>
              <w:rPr>
                <w:noProof/>
                <w:sz w:val="20"/>
              </w:rPr>
              <w:t>-- Chrysanthemen</w:t>
            </w:r>
          </w:p>
        </w:tc>
        <w:tc>
          <w:tcPr>
            <w:tcW w:w="986" w:type="dxa"/>
            <w:tcBorders>
              <w:top w:val="nil"/>
              <w:left w:val="nil"/>
              <w:bottom w:val="single" w:sz="4" w:space="0" w:color="auto"/>
              <w:right w:val="single" w:sz="4" w:space="0" w:color="auto"/>
            </w:tcBorders>
            <w:shd w:val="clear" w:color="auto" w:fill="auto"/>
            <w:noWrap/>
            <w:vAlign w:val="bottom"/>
            <w:hideMark/>
          </w:tcPr>
          <w:p w14:paraId="35E11D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815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FE8799" w14:textId="77777777" w:rsidR="00E83F66" w:rsidRPr="00772251" w:rsidRDefault="00E83F66" w:rsidP="00507CFA">
            <w:pPr>
              <w:pageBreakBefore/>
              <w:spacing w:before="60" w:after="60" w:line="240" w:lineRule="auto"/>
              <w:rPr>
                <w:noProof/>
                <w:sz w:val="20"/>
              </w:rPr>
            </w:pPr>
            <w:r>
              <w:rPr>
                <w:noProof/>
                <w:sz w:val="20"/>
              </w:rPr>
              <w:t>06031500</w:t>
            </w:r>
          </w:p>
        </w:tc>
        <w:tc>
          <w:tcPr>
            <w:tcW w:w="1134" w:type="dxa"/>
            <w:tcBorders>
              <w:top w:val="nil"/>
              <w:left w:val="nil"/>
              <w:bottom w:val="single" w:sz="4" w:space="0" w:color="auto"/>
              <w:right w:val="single" w:sz="4" w:space="0" w:color="auto"/>
            </w:tcBorders>
            <w:shd w:val="clear" w:color="auto" w:fill="auto"/>
            <w:noWrap/>
            <w:hideMark/>
          </w:tcPr>
          <w:p w14:paraId="02A4B73A" w14:textId="77777777" w:rsidR="00E83F66" w:rsidRPr="00772251" w:rsidRDefault="00E83F66" w:rsidP="005C42AF">
            <w:pPr>
              <w:spacing w:before="60" w:after="60" w:line="240" w:lineRule="auto"/>
              <w:rPr>
                <w:noProof/>
                <w:sz w:val="20"/>
              </w:rPr>
            </w:pPr>
            <w:r>
              <w:rPr>
                <w:noProof/>
                <w:sz w:val="20"/>
              </w:rPr>
              <w:t>060315</w:t>
            </w:r>
          </w:p>
        </w:tc>
        <w:tc>
          <w:tcPr>
            <w:tcW w:w="11425" w:type="dxa"/>
            <w:tcBorders>
              <w:top w:val="nil"/>
              <w:left w:val="nil"/>
              <w:bottom w:val="single" w:sz="4" w:space="0" w:color="auto"/>
              <w:right w:val="single" w:sz="4" w:space="0" w:color="auto"/>
            </w:tcBorders>
            <w:shd w:val="clear" w:color="auto" w:fill="auto"/>
            <w:noWrap/>
            <w:hideMark/>
          </w:tcPr>
          <w:p w14:paraId="0415D9DB" w14:textId="77777777" w:rsidR="00E83F66" w:rsidRPr="00772251" w:rsidRDefault="00E83F66" w:rsidP="005C42AF">
            <w:pPr>
              <w:spacing w:before="60" w:after="60" w:line="240" w:lineRule="auto"/>
              <w:rPr>
                <w:noProof/>
                <w:sz w:val="20"/>
              </w:rPr>
            </w:pPr>
            <w:r>
              <w:rPr>
                <w:noProof/>
                <w:sz w:val="20"/>
              </w:rPr>
              <w:t>-- Lilien (</w:t>
            </w:r>
            <w:r>
              <w:rPr>
                <w:i/>
                <w:noProof/>
                <w:sz w:val="20"/>
              </w:rPr>
              <w:t>Lilium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55359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75D5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6E4635" w14:textId="77777777" w:rsidR="00E83F66" w:rsidRPr="00772251" w:rsidRDefault="00E83F66" w:rsidP="005C42AF">
            <w:pPr>
              <w:spacing w:before="60" w:after="60" w:line="240" w:lineRule="auto"/>
              <w:rPr>
                <w:noProof/>
                <w:sz w:val="20"/>
              </w:rPr>
            </w:pPr>
            <w:r>
              <w:rPr>
                <w:noProof/>
                <w:sz w:val="20"/>
              </w:rPr>
              <w:t>06031900</w:t>
            </w:r>
          </w:p>
        </w:tc>
        <w:tc>
          <w:tcPr>
            <w:tcW w:w="1134" w:type="dxa"/>
            <w:tcBorders>
              <w:top w:val="nil"/>
              <w:left w:val="nil"/>
              <w:bottom w:val="single" w:sz="4" w:space="0" w:color="auto"/>
              <w:right w:val="single" w:sz="4" w:space="0" w:color="auto"/>
            </w:tcBorders>
            <w:shd w:val="clear" w:color="auto" w:fill="auto"/>
            <w:noWrap/>
            <w:hideMark/>
          </w:tcPr>
          <w:p w14:paraId="53884F45" w14:textId="77777777" w:rsidR="00E83F66" w:rsidRPr="00772251" w:rsidRDefault="00E83F66" w:rsidP="005C42AF">
            <w:pPr>
              <w:spacing w:before="60" w:after="60" w:line="240" w:lineRule="auto"/>
              <w:rPr>
                <w:noProof/>
                <w:sz w:val="20"/>
              </w:rPr>
            </w:pPr>
            <w:r>
              <w:rPr>
                <w:noProof/>
                <w:sz w:val="20"/>
              </w:rPr>
              <w:t>060319</w:t>
            </w:r>
          </w:p>
        </w:tc>
        <w:tc>
          <w:tcPr>
            <w:tcW w:w="11425" w:type="dxa"/>
            <w:tcBorders>
              <w:top w:val="nil"/>
              <w:left w:val="nil"/>
              <w:bottom w:val="single" w:sz="4" w:space="0" w:color="auto"/>
              <w:right w:val="single" w:sz="4" w:space="0" w:color="auto"/>
            </w:tcBorders>
            <w:shd w:val="clear" w:color="auto" w:fill="auto"/>
            <w:noWrap/>
            <w:hideMark/>
          </w:tcPr>
          <w:p w14:paraId="2F55F91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04288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A4A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9884" w14:textId="77777777" w:rsidR="00E83F66" w:rsidRPr="00772251" w:rsidRDefault="00E83F66" w:rsidP="005C42AF">
            <w:pPr>
              <w:spacing w:before="60" w:after="60" w:line="240" w:lineRule="auto"/>
              <w:rPr>
                <w:noProof/>
                <w:sz w:val="20"/>
              </w:rPr>
            </w:pPr>
            <w:r>
              <w:rPr>
                <w:noProof/>
                <w:sz w:val="20"/>
              </w:rPr>
              <w:t>07019000</w:t>
            </w:r>
          </w:p>
        </w:tc>
        <w:tc>
          <w:tcPr>
            <w:tcW w:w="1134" w:type="dxa"/>
            <w:tcBorders>
              <w:top w:val="nil"/>
              <w:left w:val="nil"/>
              <w:bottom w:val="single" w:sz="4" w:space="0" w:color="auto"/>
              <w:right w:val="single" w:sz="4" w:space="0" w:color="auto"/>
            </w:tcBorders>
            <w:shd w:val="clear" w:color="auto" w:fill="auto"/>
            <w:noWrap/>
            <w:hideMark/>
          </w:tcPr>
          <w:p w14:paraId="58F3CC87" w14:textId="77777777" w:rsidR="00E83F66" w:rsidRPr="00772251" w:rsidRDefault="00E83F66" w:rsidP="005C42AF">
            <w:pPr>
              <w:spacing w:before="60" w:after="60" w:line="240" w:lineRule="auto"/>
              <w:rPr>
                <w:noProof/>
                <w:sz w:val="20"/>
              </w:rPr>
            </w:pPr>
            <w:r>
              <w:rPr>
                <w:noProof/>
                <w:sz w:val="20"/>
              </w:rPr>
              <w:t>070190</w:t>
            </w:r>
          </w:p>
        </w:tc>
        <w:tc>
          <w:tcPr>
            <w:tcW w:w="11425" w:type="dxa"/>
            <w:tcBorders>
              <w:top w:val="nil"/>
              <w:left w:val="nil"/>
              <w:bottom w:val="single" w:sz="4" w:space="0" w:color="auto"/>
              <w:right w:val="single" w:sz="4" w:space="0" w:color="auto"/>
            </w:tcBorders>
            <w:shd w:val="clear" w:color="auto" w:fill="auto"/>
            <w:noWrap/>
            <w:hideMark/>
          </w:tcPr>
          <w:p w14:paraId="1BFA495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BDB3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CE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B4E230" w14:textId="77777777" w:rsidR="00E83F66" w:rsidRPr="00772251" w:rsidRDefault="00E83F66" w:rsidP="005C42AF">
            <w:pPr>
              <w:spacing w:before="60" w:after="60" w:line="240" w:lineRule="auto"/>
              <w:rPr>
                <w:noProof/>
                <w:sz w:val="20"/>
              </w:rPr>
            </w:pPr>
            <w:r>
              <w:rPr>
                <w:noProof/>
                <w:sz w:val="20"/>
              </w:rPr>
              <w:t>07020000</w:t>
            </w:r>
          </w:p>
        </w:tc>
        <w:tc>
          <w:tcPr>
            <w:tcW w:w="1134" w:type="dxa"/>
            <w:tcBorders>
              <w:top w:val="nil"/>
              <w:left w:val="nil"/>
              <w:bottom w:val="single" w:sz="4" w:space="0" w:color="auto"/>
              <w:right w:val="single" w:sz="4" w:space="0" w:color="auto"/>
            </w:tcBorders>
            <w:shd w:val="clear" w:color="auto" w:fill="auto"/>
            <w:noWrap/>
            <w:hideMark/>
          </w:tcPr>
          <w:p w14:paraId="4F56475E" w14:textId="77777777" w:rsidR="00E83F66" w:rsidRPr="00772251" w:rsidRDefault="00E83F66" w:rsidP="005C42AF">
            <w:pPr>
              <w:spacing w:before="60" w:after="60" w:line="240" w:lineRule="auto"/>
              <w:rPr>
                <w:noProof/>
                <w:sz w:val="20"/>
              </w:rPr>
            </w:pPr>
            <w:r>
              <w:rPr>
                <w:noProof/>
                <w:sz w:val="20"/>
              </w:rPr>
              <w:t>070200</w:t>
            </w:r>
          </w:p>
        </w:tc>
        <w:tc>
          <w:tcPr>
            <w:tcW w:w="11425" w:type="dxa"/>
            <w:tcBorders>
              <w:top w:val="nil"/>
              <w:left w:val="nil"/>
              <w:bottom w:val="single" w:sz="4" w:space="0" w:color="auto"/>
              <w:right w:val="single" w:sz="4" w:space="0" w:color="auto"/>
            </w:tcBorders>
            <w:shd w:val="clear" w:color="auto" w:fill="auto"/>
            <w:noWrap/>
            <w:hideMark/>
          </w:tcPr>
          <w:p w14:paraId="3BFCCBC6" w14:textId="77777777" w:rsidR="00E83F66" w:rsidRPr="00772251" w:rsidRDefault="00E83F66" w:rsidP="005C42AF">
            <w:pPr>
              <w:spacing w:before="60" w:after="60" w:line="240" w:lineRule="auto"/>
              <w:rPr>
                <w:noProof/>
                <w:sz w:val="20"/>
              </w:rPr>
            </w:pPr>
            <w:r>
              <w:rPr>
                <w:noProof/>
                <w:sz w:val="20"/>
              </w:rPr>
              <w:t>Tomaten, frisch oder gekühlt</w:t>
            </w:r>
          </w:p>
        </w:tc>
        <w:tc>
          <w:tcPr>
            <w:tcW w:w="986" w:type="dxa"/>
            <w:tcBorders>
              <w:top w:val="nil"/>
              <w:left w:val="nil"/>
              <w:bottom w:val="single" w:sz="4" w:space="0" w:color="auto"/>
              <w:right w:val="single" w:sz="4" w:space="0" w:color="auto"/>
            </w:tcBorders>
            <w:shd w:val="clear" w:color="auto" w:fill="auto"/>
            <w:noWrap/>
            <w:vAlign w:val="bottom"/>
            <w:hideMark/>
          </w:tcPr>
          <w:p w14:paraId="6C2230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40D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FB809" w14:textId="77777777" w:rsidR="00E83F66" w:rsidRPr="00772251" w:rsidRDefault="00E83F66" w:rsidP="005C42AF">
            <w:pPr>
              <w:spacing w:before="60" w:after="60" w:line="240" w:lineRule="auto"/>
              <w:rPr>
                <w:noProof/>
                <w:sz w:val="20"/>
              </w:rPr>
            </w:pPr>
            <w:r>
              <w:rPr>
                <w:noProof/>
                <w:sz w:val="20"/>
              </w:rPr>
              <w:t>07031000</w:t>
            </w:r>
          </w:p>
        </w:tc>
        <w:tc>
          <w:tcPr>
            <w:tcW w:w="1134" w:type="dxa"/>
            <w:tcBorders>
              <w:top w:val="nil"/>
              <w:left w:val="nil"/>
              <w:bottom w:val="single" w:sz="4" w:space="0" w:color="auto"/>
              <w:right w:val="single" w:sz="4" w:space="0" w:color="auto"/>
            </w:tcBorders>
            <w:shd w:val="clear" w:color="auto" w:fill="auto"/>
            <w:noWrap/>
            <w:hideMark/>
          </w:tcPr>
          <w:p w14:paraId="2BC414DA" w14:textId="77777777" w:rsidR="00E83F66" w:rsidRPr="00772251" w:rsidRDefault="00E83F66" w:rsidP="005C42AF">
            <w:pPr>
              <w:spacing w:before="60" w:after="60" w:line="240" w:lineRule="auto"/>
              <w:rPr>
                <w:noProof/>
                <w:sz w:val="20"/>
              </w:rPr>
            </w:pPr>
            <w:r>
              <w:rPr>
                <w:noProof/>
                <w:sz w:val="20"/>
              </w:rPr>
              <w:t>070310</w:t>
            </w:r>
          </w:p>
        </w:tc>
        <w:tc>
          <w:tcPr>
            <w:tcW w:w="11425" w:type="dxa"/>
            <w:tcBorders>
              <w:top w:val="nil"/>
              <w:left w:val="nil"/>
              <w:bottom w:val="single" w:sz="4" w:space="0" w:color="auto"/>
              <w:right w:val="single" w:sz="4" w:space="0" w:color="auto"/>
            </w:tcBorders>
            <w:shd w:val="clear" w:color="auto" w:fill="auto"/>
            <w:noWrap/>
            <w:hideMark/>
          </w:tcPr>
          <w:p w14:paraId="1C60B209" w14:textId="77777777" w:rsidR="00E83F66" w:rsidRPr="00772251" w:rsidRDefault="00E83F66" w:rsidP="005C42AF">
            <w:pPr>
              <w:spacing w:before="60" w:after="60" w:line="240" w:lineRule="auto"/>
              <w:rPr>
                <w:noProof/>
                <w:sz w:val="20"/>
              </w:rPr>
            </w:pPr>
            <w:r>
              <w:rPr>
                <w:noProof/>
                <w:sz w:val="20"/>
              </w:rPr>
              <w:t>- Speisezwiebeln und Schalotten</w:t>
            </w:r>
          </w:p>
        </w:tc>
        <w:tc>
          <w:tcPr>
            <w:tcW w:w="986" w:type="dxa"/>
            <w:tcBorders>
              <w:top w:val="nil"/>
              <w:left w:val="nil"/>
              <w:bottom w:val="single" w:sz="4" w:space="0" w:color="auto"/>
              <w:right w:val="single" w:sz="4" w:space="0" w:color="auto"/>
            </w:tcBorders>
            <w:shd w:val="clear" w:color="auto" w:fill="auto"/>
            <w:noWrap/>
            <w:vAlign w:val="bottom"/>
            <w:hideMark/>
          </w:tcPr>
          <w:p w14:paraId="449AB7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EA62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070287" w14:textId="77777777" w:rsidR="00E83F66" w:rsidRPr="00772251" w:rsidRDefault="00E83F66" w:rsidP="005C42AF">
            <w:pPr>
              <w:spacing w:before="60" w:after="60" w:line="240" w:lineRule="auto"/>
              <w:rPr>
                <w:noProof/>
                <w:sz w:val="20"/>
              </w:rPr>
            </w:pPr>
            <w:r>
              <w:rPr>
                <w:noProof/>
                <w:sz w:val="20"/>
              </w:rPr>
              <w:t>07032000</w:t>
            </w:r>
          </w:p>
        </w:tc>
        <w:tc>
          <w:tcPr>
            <w:tcW w:w="1134" w:type="dxa"/>
            <w:tcBorders>
              <w:top w:val="nil"/>
              <w:left w:val="nil"/>
              <w:bottom w:val="single" w:sz="4" w:space="0" w:color="auto"/>
              <w:right w:val="single" w:sz="4" w:space="0" w:color="auto"/>
            </w:tcBorders>
            <w:shd w:val="clear" w:color="auto" w:fill="auto"/>
            <w:noWrap/>
            <w:hideMark/>
          </w:tcPr>
          <w:p w14:paraId="46F8C7D7" w14:textId="77777777" w:rsidR="00E83F66" w:rsidRPr="00772251" w:rsidRDefault="00E83F66" w:rsidP="005C42AF">
            <w:pPr>
              <w:spacing w:before="60" w:after="60" w:line="240" w:lineRule="auto"/>
              <w:rPr>
                <w:noProof/>
                <w:sz w:val="20"/>
              </w:rPr>
            </w:pPr>
            <w:r>
              <w:rPr>
                <w:noProof/>
                <w:sz w:val="20"/>
              </w:rPr>
              <w:t>070320</w:t>
            </w:r>
          </w:p>
        </w:tc>
        <w:tc>
          <w:tcPr>
            <w:tcW w:w="11425" w:type="dxa"/>
            <w:tcBorders>
              <w:top w:val="nil"/>
              <w:left w:val="nil"/>
              <w:bottom w:val="single" w:sz="4" w:space="0" w:color="auto"/>
              <w:right w:val="single" w:sz="4" w:space="0" w:color="auto"/>
            </w:tcBorders>
            <w:shd w:val="clear" w:color="auto" w:fill="auto"/>
            <w:noWrap/>
            <w:hideMark/>
          </w:tcPr>
          <w:p w14:paraId="511751EE" w14:textId="77777777" w:rsidR="00E83F66" w:rsidRPr="00772251" w:rsidRDefault="00E83F66" w:rsidP="005C42AF">
            <w:pPr>
              <w:spacing w:before="60" w:after="60" w:line="240" w:lineRule="auto"/>
              <w:rPr>
                <w:noProof/>
                <w:sz w:val="20"/>
              </w:rPr>
            </w:pPr>
            <w:r>
              <w:rPr>
                <w:noProof/>
                <w:sz w:val="20"/>
              </w:rPr>
              <w:t>- Knoblauch</w:t>
            </w:r>
          </w:p>
        </w:tc>
        <w:tc>
          <w:tcPr>
            <w:tcW w:w="986" w:type="dxa"/>
            <w:tcBorders>
              <w:top w:val="nil"/>
              <w:left w:val="nil"/>
              <w:bottom w:val="single" w:sz="4" w:space="0" w:color="auto"/>
              <w:right w:val="single" w:sz="4" w:space="0" w:color="auto"/>
            </w:tcBorders>
            <w:shd w:val="clear" w:color="auto" w:fill="auto"/>
            <w:noWrap/>
            <w:vAlign w:val="bottom"/>
            <w:hideMark/>
          </w:tcPr>
          <w:p w14:paraId="06AEF4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E7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E30E85" w14:textId="77777777" w:rsidR="00E83F66" w:rsidRPr="00772251" w:rsidRDefault="00E83F66" w:rsidP="005C42AF">
            <w:pPr>
              <w:spacing w:before="60" w:after="60" w:line="240" w:lineRule="auto"/>
              <w:rPr>
                <w:noProof/>
                <w:sz w:val="20"/>
              </w:rPr>
            </w:pPr>
            <w:r>
              <w:rPr>
                <w:noProof/>
                <w:sz w:val="20"/>
              </w:rPr>
              <w:t>07039000</w:t>
            </w:r>
          </w:p>
        </w:tc>
        <w:tc>
          <w:tcPr>
            <w:tcW w:w="1134" w:type="dxa"/>
            <w:tcBorders>
              <w:top w:val="nil"/>
              <w:left w:val="nil"/>
              <w:bottom w:val="single" w:sz="4" w:space="0" w:color="auto"/>
              <w:right w:val="single" w:sz="4" w:space="0" w:color="auto"/>
            </w:tcBorders>
            <w:shd w:val="clear" w:color="auto" w:fill="auto"/>
            <w:noWrap/>
            <w:hideMark/>
          </w:tcPr>
          <w:p w14:paraId="33B0E307" w14:textId="77777777" w:rsidR="00E83F66" w:rsidRPr="00772251" w:rsidRDefault="00E83F66" w:rsidP="005C42AF">
            <w:pPr>
              <w:spacing w:before="60" w:after="60" w:line="240" w:lineRule="auto"/>
              <w:rPr>
                <w:noProof/>
                <w:sz w:val="20"/>
              </w:rPr>
            </w:pPr>
            <w:r>
              <w:rPr>
                <w:noProof/>
                <w:sz w:val="20"/>
              </w:rPr>
              <w:t>070390</w:t>
            </w:r>
          </w:p>
        </w:tc>
        <w:tc>
          <w:tcPr>
            <w:tcW w:w="11425" w:type="dxa"/>
            <w:tcBorders>
              <w:top w:val="nil"/>
              <w:left w:val="nil"/>
              <w:bottom w:val="single" w:sz="4" w:space="0" w:color="auto"/>
              <w:right w:val="single" w:sz="4" w:space="0" w:color="auto"/>
            </w:tcBorders>
            <w:shd w:val="clear" w:color="auto" w:fill="auto"/>
            <w:noWrap/>
            <w:hideMark/>
          </w:tcPr>
          <w:p w14:paraId="24025943" w14:textId="77777777" w:rsidR="00E83F66" w:rsidRPr="00772251" w:rsidRDefault="00E83F66" w:rsidP="005C42AF">
            <w:pPr>
              <w:spacing w:before="60" w:after="60" w:line="240" w:lineRule="auto"/>
              <w:rPr>
                <w:noProof/>
                <w:sz w:val="20"/>
              </w:rPr>
            </w:pPr>
            <w:r>
              <w:rPr>
                <w:noProof/>
                <w:sz w:val="20"/>
              </w:rPr>
              <w:t xml:space="preserve">- Porree/Lauch und andere Gemüse der </w:t>
            </w:r>
            <w:r>
              <w:rPr>
                <w:i/>
                <w:noProof/>
                <w:sz w:val="20"/>
              </w:rPr>
              <w:t>Allium</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09273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4ED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E635D" w14:textId="77777777" w:rsidR="00E83F66" w:rsidRPr="00772251" w:rsidRDefault="00E83F66" w:rsidP="005C42AF">
            <w:pPr>
              <w:spacing w:before="60" w:after="60" w:line="240" w:lineRule="auto"/>
              <w:rPr>
                <w:noProof/>
                <w:sz w:val="20"/>
              </w:rPr>
            </w:pPr>
            <w:r>
              <w:rPr>
                <w:noProof/>
                <w:sz w:val="20"/>
              </w:rPr>
              <w:t>07041000</w:t>
            </w:r>
          </w:p>
        </w:tc>
        <w:tc>
          <w:tcPr>
            <w:tcW w:w="1134" w:type="dxa"/>
            <w:tcBorders>
              <w:top w:val="nil"/>
              <w:left w:val="nil"/>
              <w:bottom w:val="single" w:sz="4" w:space="0" w:color="auto"/>
              <w:right w:val="single" w:sz="4" w:space="0" w:color="auto"/>
            </w:tcBorders>
            <w:shd w:val="clear" w:color="auto" w:fill="auto"/>
            <w:noWrap/>
            <w:hideMark/>
          </w:tcPr>
          <w:p w14:paraId="1A86B46A" w14:textId="77777777" w:rsidR="00E83F66" w:rsidRPr="00772251" w:rsidRDefault="00E83F66" w:rsidP="005C42AF">
            <w:pPr>
              <w:spacing w:before="60" w:after="60" w:line="240" w:lineRule="auto"/>
              <w:rPr>
                <w:noProof/>
                <w:sz w:val="20"/>
              </w:rPr>
            </w:pPr>
            <w:r>
              <w:rPr>
                <w:noProof/>
                <w:sz w:val="20"/>
              </w:rPr>
              <w:t>070410</w:t>
            </w:r>
          </w:p>
        </w:tc>
        <w:tc>
          <w:tcPr>
            <w:tcW w:w="11425" w:type="dxa"/>
            <w:tcBorders>
              <w:top w:val="nil"/>
              <w:left w:val="nil"/>
              <w:bottom w:val="single" w:sz="4" w:space="0" w:color="auto"/>
              <w:right w:val="single" w:sz="4" w:space="0" w:color="auto"/>
            </w:tcBorders>
            <w:shd w:val="clear" w:color="auto" w:fill="auto"/>
            <w:noWrap/>
            <w:hideMark/>
          </w:tcPr>
          <w:p w14:paraId="3CC400E1" w14:textId="77777777" w:rsidR="00E83F66" w:rsidRPr="00772251" w:rsidRDefault="00E83F66" w:rsidP="005C42AF">
            <w:pPr>
              <w:spacing w:before="60" w:after="60" w:line="240" w:lineRule="auto"/>
              <w:rPr>
                <w:noProof/>
                <w:sz w:val="20"/>
              </w:rPr>
            </w:pPr>
            <w:r>
              <w:rPr>
                <w:noProof/>
                <w:sz w:val="20"/>
              </w:rPr>
              <w:t>- Blumenkohl/Karfiol</w:t>
            </w:r>
          </w:p>
        </w:tc>
        <w:tc>
          <w:tcPr>
            <w:tcW w:w="986" w:type="dxa"/>
            <w:tcBorders>
              <w:top w:val="nil"/>
              <w:left w:val="nil"/>
              <w:bottom w:val="single" w:sz="4" w:space="0" w:color="auto"/>
              <w:right w:val="single" w:sz="4" w:space="0" w:color="auto"/>
            </w:tcBorders>
            <w:shd w:val="clear" w:color="auto" w:fill="auto"/>
            <w:noWrap/>
            <w:vAlign w:val="bottom"/>
            <w:hideMark/>
          </w:tcPr>
          <w:p w14:paraId="46627E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A9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ED02E" w14:textId="77777777" w:rsidR="00E83F66" w:rsidRPr="00772251" w:rsidRDefault="00E83F66" w:rsidP="005C42AF">
            <w:pPr>
              <w:spacing w:before="60" w:after="60" w:line="240" w:lineRule="auto"/>
              <w:rPr>
                <w:noProof/>
                <w:sz w:val="20"/>
              </w:rPr>
            </w:pPr>
            <w:r>
              <w:rPr>
                <w:noProof/>
                <w:sz w:val="20"/>
              </w:rPr>
              <w:t>07042000</w:t>
            </w:r>
          </w:p>
        </w:tc>
        <w:tc>
          <w:tcPr>
            <w:tcW w:w="1134" w:type="dxa"/>
            <w:tcBorders>
              <w:top w:val="nil"/>
              <w:left w:val="nil"/>
              <w:bottom w:val="single" w:sz="4" w:space="0" w:color="auto"/>
              <w:right w:val="single" w:sz="4" w:space="0" w:color="auto"/>
            </w:tcBorders>
            <w:shd w:val="clear" w:color="auto" w:fill="auto"/>
            <w:noWrap/>
            <w:hideMark/>
          </w:tcPr>
          <w:p w14:paraId="55352F61" w14:textId="77777777" w:rsidR="00E83F66" w:rsidRPr="00772251" w:rsidRDefault="00E83F66" w:rsidP="005C42AF">
            <w:pPr>
              <w:spacing w:before="60" w:after="60" w:line="240" w:lineRule="auto"/>
              <w:rPr>
                <w:noProof/>
                <w:sz w:val="20"/>
              </w:rPr>
            </w:pPr>
            <w:r>
              <w:rPr>
                <w:noProof/>
                <w:sz w:val="20"/>
              </w:rPr>
              <w:t>070420</w:t>
            </w:r>
          </w:p>
        </w:tc>
        <w:tc>
          <w:tcPr>
            <w:tcW w:w="11425" w:type="dxa"/>
            <w:tcBorders>
              <w:top w:val="nil"/>
              <w:left w:val="nil"/>
              <w:bottom w:val="single" w:sz="4" w:space="0" w:color="auto"/>
              <w:right w:val="single" w:sz="4" w:space="0" w:color="auto"/>
            </w:tcBorders>
            <w:shd w:val="clear" w:color="auto" w:fill="auto"/>
            <w:noWrap/>
            <w:hideMark/>
          </w:tcPr>
          <w:p w14:paraId="74677EB1" w14:textId="77777777" w:rsidR="00E83F66" w:rsidRPr="00772251" w:rsidRDefault="00E83F66" w:rsidP="005C42AF">
            <w:pPr>
              <w:spacing w:before="60" w:after="60" w:line="240" w:lineRule="auto"/>
              <w:rPr>
                <w:noProof/>
                <w:sz w:val="20"/>
              </w:rPr>
            </w:pPr>
            <w:r>
              <w:rPr>
                <w:noProof/>
                <w:sz w:val="20"/>
              </w:rPr>
              <w:t>- Rosenkohl/Kohlsprossen</w:t>
            </w:r>
          </w:p>
        </w:tc>
        <w:tc>
          <w:tcPr>
            <w:tcW w:w="986" w:type="dxa"/>
            <w:tcBorders>
              <w:top w:val="nil"/>
              <w:left w:val="nil"/>
              <w:bottom w:val="single" w:sz="4" w:space="0" w:color="auto"/>
              <w:right w:val="single" w:sz="4" w:space="0" w:color="auto"/>
            </w:tcBorders>
            <w:shd w:val="clear" w:color="auto" w:fill="auto"/>
            <w:noWrap/>
            <w:vAlign w:val="bottom"/>
            <w:hideMark/>
          </w:tcPr>
          <w:p w14:paraId="417440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DF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39112E" w14:textId="77777777" w:rsidR="00E83F66" w:rsidRPr="00772251" w:rsidRDefault="00E83F66" w:rsidP="005C42AF">
            <w:pPr>
              <w:spacing w:before="60" w:after="60" w:line="240" w:lineRule="auto"/>
              <w:rPr>
                <w:noProof/>
                <w:sz w:val="20"/>
              </w:rPr>
            </w:pPr>
            <w:r>
              <w:rPr>
                <w:noProof/>
                <w:sz w:val="20"/>
              </w:rPr>
              <w:t>07049000</w:t>
            </w:r>
          </w:p>
        </w:tc>
        <w:tc>
          <w:tcPr>
            <w:tcW w:w="1134" w:type="dxa"/>
            <w:tcBorders>
              <w:top w:val="nil"/>
              <w:left w:val="nil"/>
              <w:bottom w:val="single" w:sz="4" w:space="0" w:color="auto"/>
              <w:right w:val="single" w:sz="4" w:space="0" w:color="auto"/>
            </w:tcBorders>
            <w:shd w:val="clear" w:color="auto" w:fill="auto"/>
            <w:noWrap/>
            <w:hideMark/>
          </w:tcPr>
          <w:p w14:paraId="5E54EA59" w14:textId="77777777" w:rsidR="00E83F66" w:rsidRPr="00772251" w:rsidRDefault="00E83F66" w:rsidP="005C42AF">
            <w:pPr>
              <w:spacing w:before="60" w:after="60" w:line="240" w:lineRule="auto"/>
              <w:rPr>
                <w:noProof/>
                <w:sz w:val="20"/>
              </w:rPr>
            </w:pPr>
            <w:r>
              <w:rPr>
                <w:noProof/>
                <w:sz w:val="20"/>
              </w:rPr>
              <w:t>070490</w:t>
            </w:r>
          </w:p>
        </w:tc>
        <w:tc>
          <w:tcPr>
            <w:tcW w:w="11425" w:type="dxa"/>
            <w:tcBorders>
              <w:top w:val="nil"/>
              <w:left w:val="nil"/>
              <w:bottom w:val="single" w:sz="4" w:space="0" w:color="auto"/>
              <w:right w:val="single" w:sz="4" w:space="0" w:color="auto"/>
            </w:tcBorders>
            <w:shd w:val="clear" w:color="auto" w:fill="auto"/>
            <w:noWrap/>
            <w:hideMark/>
          </w:tcPr>
          <w:p w14:paraId="7AAF53F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334F9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CEC6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83C1C7" w14:textId="77777777" w:rsidR="00E83F66" w:rsidRPr="00772251" w:rsidRDefault="00E83F66" w:rsidP="005C42AF">
            <w:pPr>
              <w:spacing w:before="60" w:after="60" w:line="240" w:lineRule="auto"/>
              <w:rPr>
                <w:noProof/>
                <w:sz w:val="20"/>
              </w:rPr>
            </w:pPr>
            <w:r>
              <w:rPr>
                <w:noProof/>
                <w:sz w:val="20"/>
              </w:rPr>
              <w:t>07051100</w:t>
            </w:r>
          </w:p>
        </w:tc>
        <w:tc>
          <w:tcPr>
            <w:tcW w:w="1134" w:type="dxa"/>
            <w:tcBorders>
              <w:top w:val="nil"/>
              <w:left w:val="nil"/>
              <w:bottom w:val="single" w:sz="4" w:space="0" w:color="auto"/>
              <w:right w:val="single" w:sz="4" w:space="0" w:color="auto"/>
            </w:tcBorders>
            <w:shd w:val="clear" w:color="auto" w:fill="auto"/>
            <w:noWrap/>
            <w:hideMark/>
          </w:tcPr>
          <w:p w14:paraId="5DADCDED" w14:textId="77777777" w:rsidR="00E83F66" w:rsidRPr="00772251" w:rsidRDefault="00E83F66" w:rsidP="005C42AF">
            <w:pPr>
              <w:spacing w:before="60" w:after="60" w:line="240" w:lineRule="auto"/>
              <w:rPr>
                <w:noProof/>
                <w:sz w:val="20"/>
              </w:rPr>
            </w:pPr>
            <w:r>
              <w:rPr>
                <w:noProof/>
                <w:sz w:val="20"/>
              </w:rPr>
              <w:t>070511</w:t>
            </w:r>
          </w:p>
        </w:tc>
        <w:tc>
          <w:tcPr>
            <w:tcW w:w="11425" w:type="dxa"/>
            <w:tcBorders>
              <w:top w:val="nil"/>
              <w:left w:val="nil"/>
              <w:bottom w:val="single" w:sz="4" w:space="0" w:color="auto"/>
              <w:right w:val="single" w:sz="4" w:space="0" w:color="auto"/>
            </w:tcBorders>
            <w:shd w:val="clear" w:color="auto" w:fill="auto"/>
            <w:noWrap/>
            <w:hideMark/>
          </w:tcPr>
          <w:p w14:paraId="6FC1E6BE" w14:textId="77777777" w:rsidR="00E83F66" w:rsidRPr="00772251" w:rsidRDefault="00E83F66" w:rsidP="005C42AF">
            <w:pPr>
              <w:spacing w:before="60" w:after="60" w:line="240" w:lineRule="auto"/>
              <w:rPr>
                <w:noProof/>
                <w:sz w:val="20"/>
              </w:rPr>
            </w:pPr>
            <w:r>
              <w:rPr>
                <w:noProof/>
                <w:sz w:val="20"/>
              </w:rPr>
              <w:t>-- Kopfsalat</w:t>
            </w:r>
          </w:p>
        </w:tc>
        <w:tc>
          <w:tcPr>
            <w:tcW w:w="986" w:type="dxa"/>
            <w:tcBorders>
              <w:top w:val="nil"/>
              <w:left w:val="nil"/>
              <w:bottom w:val="single" w:sz="4" w:space="0" w:color="auto"/>
              <w:right w:val="single" w:sz="4" w:space="0" w:color="auto"/>
            </w:tcBorders>
            <w:shd w:val="clear" w:color="auto" w:fill="auto"/>
            <w:noWrap/>
            <w:vAlign w:val="bottom"/>
            <w:hideMark/>
          </w:tcPr>
          <w:p w14:paraId="7CBE0B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1D80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9AE905" w14:textId="77777777" w:rsidR="00E83F66" w:rsidRPr="00772251" w:rsidRDefault="00E83F66" w:rsidP="005C42AF">
            <w:pPr>
              <w:spacing w:before="60" w:after="60" w:line="240" w:lineRule="auto"/>
              <w:rPr>
                <w:noProof/>
                <w:sz w:val="20"/>
              </w:rPr>
            </w:pPr>
            <w:r>
              <w:rPr>
                <w:noProof/>
                <w:sz w:val="20"/>
              </w:rPr>
              <w:t>07051900</w:t>
            </w:r>
          </w:p>
        </w:tc>
        <w:tc>
          <w:tcPr>
            <w:tcW w:w="1134" w:type="dxa"/>
            <w:tcBorders>
              <w:top w:val="nil"/>
              <w:left w:val="nil"/>
              <w:bottom w:val="single" w:sz="4" w:space="0" w:color="auto"/>
              <w:right w:val="single" w:sz="4" w:space="0" w:color="auto"/>
            </w:tcBorders>
            <w:shd w:val="clear" w:color="auto" w:fill="auto"/>
            <w:noWrap/>
            <w:hideMark/>
          </w:tcPr>
          <w:p w14:paraId="15EA2542" w14:textId="77777777" w:rsidR="00E83F66" w:rsidRPr="00772251" w:rsidRDefault="00E83F66" w:rsidP="005C42AF">
            <w:pPr>
              <w:spacing w:before="60" w:after="60" w:line="240" w:lineRule="auto"/>
              <w:rPr>
                <w:noProof/>
                <w:sz w:val="20"/>
              </w:rPr>
            </w:pPr>
            <w:r>
              <w:rPr>
                <w:noProof/>
                <w:sz w:val="20"/>
              </w:rPr>
              <w:t>070519</w:t>
            </w:r>
          </w:p>
        </w:tc>
        <w:tc>
          <w:tcPr>
            <w:tcW w:w="11425" w:type="dxa"/>
            <w:tcBorders>
              <w:top w:val="nil"/>
              <w:left w:val="nil"/>
              <w:bottom w:val="single" w:sz="4" w:space="0" w:color="auto"/>
              <w:right w:val="single" w:sz="4" w:space="0" w:color="auto"/>
            </w:tcBorders>
            <w:shd w:val="clear" w:color="auto" w:fill="auto"/>
            <w:noWrap/>
            <w:hideMark/>
          </w:tcPr>
          <w:p w14:paraId="52A4108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B1B8D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8AC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C9DBD6" w14:textId="77777777" w:rsidR="00E83F66" w:rsidRPr="00772251" w:rsidRDefault="00E83F66" w:rsidP="005C42AF">
            <w:pPr>
              <w:spacing w:before="60" w:after="60" w:line="240" w:lineRule="auto"/>
              <w:rPr>
                <w:noProof/>
                <w:sz w:val="20"/>
              </w:rPr>
            </w:pPr>
            <w:r>
              <w:rPr>
                <w:noProof/>
                <w:sz w:val="20"/>
              </w:rPr>
              <w:t>07061000</w:t>
            </w:r>
          </w:p>
        </w:tc>
        <w:tc>
          <w:tcPr>
            <w:tcW w:w="1134" w:type="dxa"/>
            <w:tcBorders>
              <w:top w:val="nil"/>
              <w:left w:val="nil"/>
              <w:bottom w:val="single" w:sz="4" w:space="0" w:color="auto"/>
              <w:right w:val="single" w:sz="4" w:space="0" w:color="auto"/>
            </w:tcBorders>
            <w:shd w:val="clear" w:color="auto" w:fill="auto"/>
            <w:noWrap/>
            <w:hideMark/>
          </w:tcPr>
          <w:p w14:paraId="0C039D34" w14:textId="77777777" w:rsidR="00E83F66" w:rsidRPr="00772251" w:rsidRDefault="00E83F66" w:rsidP="005C42AF">
            <w:pPr>
              <w:spacing w:before="60" w:after="60" w:line="240" w:lineRule="auto"/>
              <w:rPr>
                <w:noProof/>
                <w:sz w:val="20"/>
              </w:rPr>
            </w:pPr>
            <w:r>
              <w:rPr>
                <w:noProof/>
                <w:sz w:val="20"/>
              </w:rPr>
              <w:t>070610</w:t>
            </w:r>
          </w:p>
        </w:tc>
        <w:tc>
          <w:tcPr>
            <w:tcW w:w="11425" w:type="dxa"/>
            <w:tcBorders>
              <w:top w:val="nil"/>
              <w:left w:val="nil"/>
              <w:bottom w:val="single" w:sz="4" w:space="0" w:color="auto"/>
              <w:right w:val="single" w:sz="4" w:space="0" w:color="auto"/>
            </w:tcBorders>
            <w:shd w:val="clear" w:color="auto" w:fill="auto"/>
            <w:noWrap/>
            <w:hideMark/>
          </w:tcPr>
          <w:p w14:paraId="01B27C0E" w14:textId="77777777" w:rsidR="00E83F66" w:rsidRPr="00772251" w:rsidRDefault="00E83F66" w:rsidP="005C42AF">
            <w:pPr>
              <w:spacing w:before="60" w:after="60" w:line="240" w:lineRule="auto"/>
              <w:rPr>
                <w:noProof/>
                <w:sz w:val="20"/>
              </w:rPr>
            </w:pPr>
            <w:r>
              <w:rPr>
                <w:noProof/>
                <w:sz w:val="20"/>
              </w:rPr>
              <w:t>- Karotten und Speisemöhren, Speiserüben</w:t>
            </w:r>
          </w:p>
        </w:tc>
        <w:tc>
          <w:tcPr>
            <w:tcW w:w="986" w:type="dxa"/>
            <w:tcBorders>
              <w:top w:val="nil"/>
              <w:left w:val="nil"/>
              <w:bottom w:val="single" w:sz="4" w:space="0" w:color="auto"/>
              <w:right w:val="single" w:sz="4" w:space="0" w:color="auto"/>
            </w:tcBorders>
            <w:shd w:val="clear" w:color="auto" w:fill="auto"/>
            <w:noWrap/>
            <w:vAlign w:val="bottom"/>
            <w:hideMark/>
          </w:tcPr>
          <w:p w14:paraId="374DE6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E91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E218D2" w14:textId="77777777" w:rsidR="00E83F66" w:rsidRPr="00772251" w:rsidRDefault="00E83F66" w:rsidP="005C42AF">
            <w:pPr>
              <w:spacing w:before="60" w:after="60" w:line="240" w:lineRule="auto"/>
              <w:rPr>
                <w:noProof/>
                <w:sz w:val="20"/>
              </w:rPr>
            </w:pPr>
            <w:r>
              <w:rPr>
                <w:noProof/>
                <w:sz w:val="20"/>
              </w:rPr>
              <w:t>07069000</w:t>
            </w:r>
          </w:p>
        </w:tc>
        <w:tc>
          <w:tcPr>
            <w:tcW w:w="1134" w:type="dxa"/>
            <w:tcBorders>
              <w:top w:val="nil"/>
              <w:left w:val="nil"/>
              <w:bottom w:val="single" w:sz="4" w:space="0" w:color="auto"/>
              <w:right w:val="single" w:sz="4" w:space="0" w:color="auto"/>
            </w:tcBorders>
            <w:shd w:val="clear" w:color="auto" w:fill="auto"/>
            <w:noWrap/>
            <w:hideMark/>
          </w:tcPr>
          <w:p w14:paraId="5CDF1404" w14:textId="77777777" w:rsidR="00E83F66" w:rsidRPr="00772251" w:rsidRDefault="00E83F66" w:rsidP="005C42AF">
            <w:pPr>
              <w:spacing w:before="60" w:after="60" w:line="240" w:lineRule="auto"/>
              <w:rPr>
                <w:noProof/>
                <w:sz w:val="20"/>
              </w:rPr>
            </w:pPr>
            <w:r>
              <w:rPr>
                <w:noProof/>
                <w:sz w:val="20"/>
              </w:rPr>
              <w:t>070690</w:t>
            </w:r>
          </w:p>
        </w:tc>
        <w:tc>
          <w:tcPr>
            <w:tcW w:w="11425" w:type="dxa"/>
            <w:tcBorders>
              <w:top w:val="nil"/>
              <w:left w:val="nil"/>
              <w:bottom w:val="single" w:sz="4" w:space="0" w:color="auto"/>
              <w:right w:val="single" w:sz="4" w:space="0" w:color="auto"/>
            </w:tcBorders>
            <w:shd w:val="clear" w:color="auto" w:fill="auto"/>
            <w:noWrap/>
            <w:hideMark/>
          </w:tcPr>
          <w:p w14:paraId="750FD49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B5B7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8EE3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0C74C" w14:textId="77777777" w:rsidR="00E83F66" w:rsidRPr="00772251" w:rsidRDefault="00E83F66" w:rsidP="005C42AF">
            <w:pPr>
              <w:spacing w:before="60" w:after="60" w:line="240" w:lineRule="auto"/>
              <w:rPr>
                <w:noProof/>
                <w:sz w:val="20"/>
              </w:rPr>
            </w:pPr>
            <w:r>
              <w:rPr>
                <w:noProof/>
                <w:sz w:val="20"/>
              </w:rPr>
              <w:t>07070000</w:t>
            </w:r>
          </w:p>
        </w:tc>
        <w:tc>
          <w:tcPr>
            <w:tcW w:w="1134" w:type="dxa"/>
            <w:tcBorders>
              <w:top w:val="nil"/>
              <w:left w:val="nil"/>
              <w:bottom w:val="single" w:sz="4" w:space="0" w:color="auto"/>
              <w:right w:val="single" w:sz="4" w:space="0" w:color="auto"/>
            </w:tcBorders>
            <w:shd w:val="clear" w:color="auto" w:fill="auto"/>
            <w:noWrap/>
            <w:hideMark/>
          </w:tcPr>
          <w:p w14:paraId="29BA5B0B" w14:textId="77777777" w:rsidR="00E83F66" w:rsidRPr="00772251" w:rsidRDefault="00E83F66" w:rsidP="005C42AF">
            <w:pPr>
              <w:spacing w:before="60" w:after="60" w:line="240" w:lineRule="auto"/>
              <w:rPr>
                <w:noProof/>
                <w:sz w:val="20"/>
              </w:rPr>
            </w:pPr>
            <w:r>
              <w:rPr>
                <w:noProof/>
                <w:sz w:val="20"/>
              </w:rPr>
              <w:t>070700</w:t>
            </w:r>
          </w:p>
        </w:tc>
        <w:tc>
          <w:tcPr>
            <w:tcW w:w="11425" w:type="dxa"/>
            <w:tcBorders>
              <w:top w:val="nil"/>
              <w:left w:val="nil"/>
              <w:bottom w:val="single" w:sz="4" w:space="0" w:color="auto"/>
              <w:right w:val="single" w:sz="4" w:space="0" w:color="auto"/>
            </w:tcBorders>
            <w:shd w:val="clear" w:color="auto" w:fill="auto"/>
            <w:noWrap/>
            <w:hideMark/>
          </w:tcPr>
          <w:p w14:paraId="6D4383D1" w14:textId="77777777" w:rsidR="00E83F66" w:rsidRPr="00772251" w:rsidRDefault="00E83F66" w:rsidP="005C42AF">
            <w:pPr>
              <w:spacing w:before="60" w:after="60" w:line="240" w:lineRule="auto"/>
              <w:rPr>
                <w:noProof/>
                <w:sz w:val="20"/>
              </w:rPr>
            </w:pPr>
            <w:r>
              <w:rPr>
                <w:noProof/>
                <w:sz w:val="20"/>
              </w:rPr>
              <w:t>Gurken und Cornichons, frisch oder gekühlt</w:t>
            </w:r>
          </w:p>
        </w:tc>
        <w:tc>
          <w:tcPr>
            <w:tcW w:w="986" w:type="dxa"/>
            <w:tcBorders>
              <w:top w:val="nil"/>
              <w:left w:val="nil"/>
              <w:bottom w:val="single" w:sz="4" w:space="0" w:color="auto"/>
              <w:right w:val="single" w:sz="4" w:space="0" w:color="auto"/>
            </w:tcBorders>
            <w:shd w:val="clear" w:color="auto" w:fill="auto"/>
            <w:noWrap/>
            <w:vAlign w:val="bottom"/>
            <w:hideMark/>
          </w:tcPr>
          <w:p w14:paraId="5224EC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934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A907D9" w14:textId="77777777" w:rsidR="00E83F66" w:rsidRPr="00772251" w:rsidRDefault="00E83F66" w:rsidP="005C42AF">
            <w:pPr>
              <w:spacing w:before="60" w:after="60" w:line="240" w:lineRule="auto"/>
              <w:rPr>
                <w:noProof/>
                <w:sz w:val="20"/>
              </w:rPr>
            </w:pPr>
            <w:r>
              <w:rPr>
                <w:noProof/>
                <w:sz w:val="20"/>
              </w:rPr>
              <w:t>07081000</w:t>
            </w:r>
          </w:p>
        </w:tc>
        <w:tc>
          <w:tcPr>
            <w:tcW w:w="1134" w:type="dxa"/>
            <w:tcBorders>
              <w:top w:val="nil"/>
              <w:left w:val="nil"/>
              <w:bottom w:val="single" w:sz="4" w:space="0" w:color="auto"/>
              <w:right w:val="single" w:sz="4" w:space="0" w:color="auto"/>
            </w:tcBorders>
            <w:shd w:val="clear" w:color="auto" w:fill="auto"/>
            <w:noWrap/>
            <w:hideMark/>
          </w:tcPr>
          <w:p w14:paraId="789EC434" w14:textId="77777777" w:rsidR="00E83F66" w:rsidRPr="00772251" w:rsidRDefault="00E83F66" w:rsidP="005C42AF">
            <w:pPr>
              <w:spacing w:before="60" w:after="60" w:line="240" w:lineRule="auto"/>
              <w:rPr>
                <w:noProof/>
                <w:sz w:val="20"/>
              </w:rPr>
            </w:pPr>
            <w:r>
              <w:rPr>
                <w:noProof/>
                <w:sz w:val="20"/>
              </w:rPr>
              <w:t>070810</w:t>
            </w:r>
          </w:p>
        </w:tc>
        <w:tc>
          <w:tcPr>
            <w:tcW w:w="11425" w:type="dxa"/>
            <w:tcBorders>
              <w:top w:val="nil"/>
              <w:left w:val="nil"/>
              <w:bottom w:val="single" w:sz="4" w:space="0" w:color="auto"/>
              <w:right w:val="single" w:sz="4" w:space="0" w:color="auto"/>
            </w:tcBorders>
            <w:shd w:val="clear" w:color="auto" w:fill="auto"/>
            <w:noWrap/>
            <w:hideMark/>
          </w:tcPr>
          <w:p w14:paraId="7DD9FDD1" w14:textId="77777777" w:rsidR="00E83F66" w:rsidRPr="00772251" w:rsidRDefault="00E83F66" w:rsidP="005C42AF">
            <w:pPr>
              <w:spacing w:before="60" w:after="60" w:line="240" w:lineRule="auto"/>
              <w:rPr>
                <w:noProof/>
                <w:sz w:val="20"/>
              </w:rPr>
            </w:pPr>
            <w:r>
              <w:rPr>
                <w:noProof/>
                <w:sz w:val="20"/>
              </w:rPr>
              <w:t>- Erbsen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EEB2F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0FC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05747" w14:textId="77777777" w:rsidR="00E83F66" w:rsidRPr="00772251" w:rsidRDefault="00E83F66" w:rsidP="005C42AF">
            <w:pPr>
              <w:spacing w:before="60" w:after="60" w:line="240" w:lineRule="auto"/>
              <w:rPr>
                <w:noProof/>
                <w:sz w:val="20"/>
              </w:rPr>
            </w:pPr>
            <w:r>
              <w:rPr>
                <w:noProof/>
                <w:sz w:val="20"/>
              </w:rPr>
              <w:t>07082000</w:t>
            </w:r>
          </w:p>
        </w:tc>
        <w:tc>
          <w:tcPr>
            <w:tcW w:w="1134" w:type="dxa"/>
            <w:tcBorders>
              <w:top w:val="nil"/>
              <w:left w:val="nil"/>
              <w:bottom w:val="single" w:sz="4" w:space="0" w:color="auto"/>
              <w:right w:val="single" w:sz="4" w:space="0" w:color="auto"/>
            </w:tcBorders>
            <w:shd w:val="clear" w:color="auto" w:fill="auto"/>
            <w:noWrap/>
            <w:hideMark/>
          </w:tcPr>
          <w:p w14:paraId="4820F651" w14:textId="77777777" w:rsidR="00E83F66" w:rsidRPr="00772251" w:rsidRDefault="00E83F66" w:rsidP="005C42AF">
            <w:pPr>
              <w:spacing w:before="60" w:after="60" w:line="240" w:lineRule="auto"/>
              <w:rPr>
                <w:noProof/>
                <w:sz w:val="20"/>
              </w:rPr>
            </w:pPr>
            <w:r>
              <w:rPr>
                <w:noProof/>
                <w:sz w:val="20"/>
              </w:rPr>
              <w:t>070820</w:t>
            </w:r>
          </w:p>
        </w:tc>
        <w:tc>
          <w:tcPr>
            <w:tcW w:w="11425" w:type="dxa"/>
            <w:tcBorders>
              <w:top w:val="nil"/>
              <w:left w:val="nil"/>
              <w:bottom w:val="single" w:sz="4" w:space="0" w:color="auto"/>
              <w:right w:val="single" w:sz="4" w:space="0" w:color="auto"/>
            </w:tcBorders>
            <w:shd w:val="clear" w:color="auto" w:fill="auto"/>
            <w:noWrap/>
            <w:hideMark/>
          </w:tcPr>
          <w:p w14:paraId="33964BC1" w14:textId="77777777" w:rsidR="00E83F66" w:rsidRPr="00772251" w:rsidRDefault="00E83F66" w:rsidP="005C42AF">
            <w:pPr>
              <w:spacing w:before="60" w:after="60" w:line="240" w:lineRule="auto"/>
              <w:rPr>
                <w:noProof/>
                <w:sz w:val="20"/>
              </w:rPr>
            </w:pPr>
            <w:r>
              <w:rPr>
                <w:noProof/>
                <w:sz w:val="20"/>
              </w:rPr>
              <w:t>- Bohnen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27E50C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C149F6" w14:textId="77777777" w:rsidR="00E83F66" w:rsidRPr="00772251" w:rsidRDefault="00E83F66" w:rsidP="005C42AF">
            <w:pPr>
              <w:spacing w:before="60" w:after="60" w:line="240" w:lineRule="auto"/>
              <w:rPr>
                <w:noProof/>
                <w:sz w:val="20"/>
              </w:rPr>
            </w:pPr>
            <w:r>
              <w:rPr>
                <w:noProof/>
                <w:sz w:val="20"/>
              </w:rPr>
              <w:t>07089000</w:t>
            </w:r>
          </w:p>
        </w:tc>
        <w:tc>
          <w:tcPr>
            <w:tcW w:w="1134" w:type="dxa"/>
            <w:tcBorders>
              <w:top w:val="nil"/>
              <w:left w:val="nil"/>
              <w:bottom w:val="single" w:sz="4" w:space="0" w:color="auto"/>
              <w:right w:val="single" w:sz="4" w:space="0" w:color="auto"/>
            </w:tcBorders>
            <w:shd w:val="clear" w:color="auto" w:fill="auto"/>
            <w:noWrap/>
            <w:hideMark/>
          </w:tcPr>
          <w:p w14:paraId="4B3F07D5" w14:textId="77777777" w:rsidR="00E83F66" w:rsidRPr="00772251" w:rsidRDefault="00E83F66" w:rsidP="005C42AF">
            <w:pPr>
              <w:spacing w:before="60" w:after="60" w:line="240" w:lineRule="auto"/>
              <w:rPr>
                <w:noProof/>
                <w:sz w:val="20"/>
              </w:rPr>
            </w:pPr>
            <w:r>
              <w:rPr>
                <w:noProof/>
                <w:sz w:val="20"/>
              </w:rPr>
              <w:t>070890</w:t>
            </w:r>
          </w:p>
        </w:tc>
        <w:tc>
          <w:tcPr>
            <w:tcW w:w="11425" w:type="dxa"/>
            <w:tcBorders>
              <w:top w:val="nil"/>
              <w:left w:val="nil"/>
              <w:bottom w:val="single" w:sz="4" w:space="0" w:color="auto"/>
              <w:right w:val="single" w:sz="4" w:space="0" w:color="auto"/>
            </w:tcBorders>
            <w:shd w:val="clear" w:color="auto" w:fill="auto"/>
            <w:noWrap/>
            <w:hideMark/>
          </w:tcPr>
          <w:p w14:paraId="4C1C4953" w14:textId="77777777" w:rsidR="00E83F66" w:rsidRPr="00772251" w:rsidRDefault="00E83F66" w:rsidP="005C42AF">
            <w:pPr>
              <w:spacing w:before="60" w:after="60" w:line="240" w:lineRule="auto"/>
              <w:rPr>
                <w:noProof/>
                <w:sz w:val="20"/>
              </w:rPr>
            </w:pPr>
            <w:r>
              <w:rPr>
                <w:noProof/>
                <w:sz w:val="20"/>
              </w:rPr>
              <w:t>- andere Hülsenfrüchte</w:t>
            </w:r>
          </w:p>
        </w:tc>
        <w:tc>
          <w:tcPr>
            <w:tcW w:w="986" w:type="dxa"/>
            <w:tcBorders>
              <w:top w:val="nil"/>
              <w:left w:val="nil"/>
              <w:bottom w:val="single" w:sz="4" w:space="0" w:color="auto"/>
              <w:right w:val="single" w:sz="4" w:space="0" w:color="auto"/>
            </w:tcBorders>
            <w:shd w:val="clear" w:color="auto" w:fill="auto"/>
            <w:noWrap/>
            <w:vAlign w:val="bottom"/>
            <w:hideMark/>
          </w:tcPr>
          <w:p w14:paraId="7435D1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2AA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21BA1E" w14:textId="77777777" w:rsidR="00E83F66" w:rsidRPr="00772251" w:rsidRDefault="00E83F66" w:rsidP="00507CFA">
            <w:pPr>
              <w:pageBreakBefore/>
              <w:spacing w:before="60" w:after="60" w:line="240" w:lineRule="auto"/>
              <w:rPr>
                <w:noProof/>
                <w:sz w:val="20"/>
              </w:rPr>
            </w:pPr>
            <w:r>
              <w:rPr>
                <w:noProof/>
                <w:sz w:val="20"/>
              </w:rPr>
              <w:t>07092000</w:t>
            </w:r>
          </w:p>
        </w:tc>
        <w:tc>
          <w:tcPr>
            <w:tcW w:w="1134" w:type="dxa"/>
            <w:tcBorders>
              <w:top w:val="nil"/>
              <w:left w:val="nil"/>
              <w:bottom w:val="single" w:sz="4" w:space="0" w:color="auto"/>
              <w:right w:val="single" w:sz="4" w:space="0" w:color="auto"/>
            </w:tcBorders>
            <w:shd w:val="clear" w:color="auto" w:fill="auto"/>
            <w:noWrap/>
            <w:hideMark/>
          </w:tcPr>
          <w:p w14:paraId="28EDCE57" w14:textId="77777777" w:rsidR="00E83F66" w:rsidRPr="00772251" w:rsidRDefault="00E83F66" w:rsidP="005C42AF">
            <w:pPr>
              <w:spacing w:before="60" w:after="60" w:line="240" w:lineRule="auto"/>
              <w:rPr>
                <w:noProof/>
                <w:sz w:val="20"/>
              </w:rPr>
            </w:pPr>
            <w:r>
              <w:rPr>
                <w:noProof/>
                <w:sz w:val="20"/>
              </w:rPr>
              <w:t>070920</w:t>
            </w:r>
          </w:p>
        </w:tc>
        <w:tc>
          <w:tcPr>
            <w:tcW w:w="11425" w:type="dxa"/>
            <w:tcBorders>
              <w:top w:val="nil"/>
              <w:left w:val="nil"/>
              <w:bottom w:val="single" w:sz="4" w:space="0" w:color="auto"/>
              <w:right w:val="single" w:sz="4" w:space="0" w:color="auto"/>
            </w:tcBorders>
            <w:shd w:val="clear" w:color="auto" w:fill="auto"/>
            <w:noWrap/>
            <w:hideMark/>
          </w:tcPr>
          <w:p w14:paraId="4611B759" w14:textId="77777777" w:rsidR="00E83F66" w:rsidRPr="00772251" w:rsidRDefault="00E83F66" w:rsidP="005C42AF">
            <w:pPr>
              <w:spacing w:before="60" w:after="60" w:line="240" w:lineRule="auto"/>
              <w:rPr>
                <w:noProof/>
                <w:sz w:val="20"/>
              </w:rPr>
            </w:pPr>
            <w:r>
              <w:rPr>
                <w:noProof/>
                <w:sz w:val="20"/>
              </w:rPr>
              <w:t>- Spargel</w:t>
            </w:r>
          </w:p>
        </w:tc>
        <w:tc>
          <w:tcPr>
            <w:tcW w:w="986" w:type="dxa"/>
            <w:tcBorders>
              <w:top w:val="nil"/>
              <w:left w:val="nil"/>
              <w:bottom w:val="single" w:sz="4" w:space="0" w:color="auto"/>
              <w:right w:val="single" w:sz="4" w:space="0" w:color="auto"/>
            </w:tcBorders>
            <w:shd w:val="clear" w:color="auto" w:fill="auto"/>
            <w:noWrap/>
            <w:vAlign w:val="bottom"/>
            <w:hideMark/>
          </w:tcPr>
          <w:p w14:paraId="30B3AE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77C5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39029" w14:textId="77777777" w:rsidR="00E83F66" w:rsidRPr="00772251" w:rsidRDefault="00E83F66" w:rsidP="005C42AF">
            <w:pPr>
              <w:spacing w:before="60" w:after="60" w:line="240" w:lineRule="auto"/>
              <w:rPr>
                <w:noProof/>
                <w:sz w:val="20"/>
              </w:rPr>
            </w:pPr>
            <w:r>
              <w:rPr>
                <w:noProof/>
                <w:sz w:val="20"/>
              </w:rPr>
              <w:t>07093000</w:t>
            </w:r>
          </w:p>
        </w:tc>
        <w:tc>
          <w:tcPr>
            <w:tcW w:w="1134" w:type="dxa"/>
            <w:tcBorders>
              <w:top w:val="nil"/>
              <w:left w:val="nil"/>
              <w:bottom w:val="single" w:sz="4" w:space="0" w:color="auto"/>
              <w:right w:val="single" w:sz="4" w:space="0" w:color="auto"/>
            </w:tcBorders>
            <w:shd w:val="clear" w:color="auto" w:fill="auto"/>
            <w:noWrap/>
            <w:hideMark/>
          </w:tcPr>
          <w:p w14:paraId="4D4E2B5E" w14:textId="77777777" w:rsidR="00E83F66" w:rsidRPr="00772251" w:rsidRDefault="00E83F66" w:rsidP="005C42AF">
            <w:pPr>
              <w:spacing w:before="60" w:after="60" w:line="240" w:lineRule="auto"/>
              <w:rPr>
                <w:noProof/>
                <w:sz w:val="20"/>
              </w:rPr>
            </w:pPr>
            <w:r>
              <w:rPr>
                <w:noProof/>
                <w:sz w:val="20"/>
              </w:rPr>
              <w:t>070930</w:t>
            </w:r>
          </w:p>
        </w:tc>
        <w:tc>
          <w:tcPr>
            <w:tcW w:w="11425" w:type="dxa"/>
            <w:tcBorders>
              <w:top w:val="nil"/>
              <w:left w:val="nil"/>
              <w:bottom w:val="single" w:sz="4" w:space="0" w:color="auto"/>
              <w:right w:val="single" w:sz="4" w:space="0" w:color="auto"/>
            </w:tcBorders>
            <w:shd w:val="clear" w:color="auto" w:fill="auto"/>
            <w:noWrap/>
            <w:hideMark/>
          </w:tcPr>
          <w:p w14:paraId="4AE29103" w14:textId="77777777" w:rsidR="00E83F66" w:rsidRPr="00772251" w:rsidRDefault="00E83F66" w:rsidP="005C42AF">
            <w:pPr>
              <w:spacing w:before="60" w:after="60" w:line="240" w:lineRule="auto"/>
              <w:rPr>
                <w:noProof/>
                <w:sz w:val="20"/>
              </w:rPr>
            </w:pPr>
            <w:r>
              <w:rPr>
                <w:noProof/>
                <w:sz w:val="20"/>
              </w:rPr>
              <w:t>- Auberginen</w:t>
            </w:r>
          </w:p>
        </w:tc>
        <w:tc>
          <w:tcPr>
            <w:tcW w:w="986" w:type="dxa"/>
            <w:tcBorders>
              <w:top w:val="nil"/>
              <w:left w:val="nil"/>
              <w:bottom w:val="single" w:sz="4" w:space="0" w:color="auto"/>
              <w:right w:val="single" w:sz="4" w:space="0" w:color="auto"/>
            </w:tcBorders>
            <w:shd w:val="clear" w:color="auto" w:fill="auto"/>
            <w:noWrap/>
            <w:vAlign w:val="bottom"/>
            <w:hideMark/>
          </w:tcPr>
          <w:p w14:paraId="70E1EE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CD38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32404" w14:textId="77777777" w:rsidR="00E83F66" w:rsidRPr="00772251" w:rsidRDefault="00E83F66" w:rsidP="005C42AF">
            <w:pPr>
              <w:spacing w:before="60" w:after="60" w:line="240" w:lineRule="auto"/>
              <w:rPr>
                <w:noProof/>
                <w:sz w:val="20"/>
              </w:rPr>
            </w:pPr>
            <w:r>
              <w:rPr>
                <w:noProof/>
                <w:sz w:val="20"/>
              </w:rPr>
              <w:t>07094000</w:t>
            </w:r>
          </w:p>
        </w:tc>
        <w:tc>
          <w:tcPr>
            <w:tcW w:w="1134" w:type="dxa"/>
            <w:tcBorders>
              <w:top w:val="nil"/>
              <w:left w:val="nil"/>
              <w:bottom w:val="single" w:sz="4" w:space="0" w:color="auto"/>
              <w:right w:val="single" w:sz="4" w:space="0" w:color="auto"/>
            </w:tcBorders>
            <w:shd w:val="clear" w:color="auto" w:fill="auto"/>
            <w:noWrap/>
            <w:hideMark/>
          </w:tcPr>
          <w:p w14:paraId="33E98D36" w14:textId="77777777" w:rsidR="00E83F66" w:rsidRPr="00772251" w:rsidRDefault="00E83F66" w:rsidP="005C42AF">
            <w:pPr>
              <w:spacing w:before="60" w:after="60" w:line="240" w:lineRule="auto"/>
              <w:rPr>
                <w:noProof/>
                <w:sz w:val="20"/>
              </w:rPr>
            </w:pPr>
            <w:r>
              <w:rPr>
                <w:noProof/>
                <w:sz w:val="20"/>
              </w:rPr>
              <w:t>070940</w:t>
            </w:r>
          </w:p>
        </w:tc>
        <w:tc>
          <w:tcPr>
            <w:tcW w:w="11425" w:type="dxa"/>
            <w:tcBorders>
              <w:top w:val="nil"/>
              <w:left w:val="nil"/>
              <w:bottom w:val="single" w:sz="4" w:space="0" w:color="auto"/>
              <w:right w:val="single" w:sz="4" w:space="0" w:color="auto"/>
            </w:tcBorders>
            <w:shd w:val="clear" w:color="auto" w:fill="auto"/>
            <w:noWrap/>
            <w:hideMark/>
          </w:tcPr>
          <w:p w14:paraId="21DB2FB4" w14:textId="77777777" w:rsidR="00E83F66" w:rsidRPr="00772251" w:rsidRDefault="00E83F66" w:rsidP="005C42AF">
            <w:pPr>
              <w:spacing w:before="60" w:after="60" w:line="240" w:lineRule="auto"/>
              <w:rPr>
                <w:noProof/>
                <w:sz w:val="20"/>
              </w:rPr>
            </w:pPr>
            <w:r>
              <w:rPr>
                <w:noProof/>
                <w:sz w:val="20"/>
              </w:rPr>
              <w:t>- Sellerie, ausgenommen Knollensellerie</w:t>
            </w:r>
          </w:p>
        </w:tc>
        <w:tc>
          <w:tcPr>
            <w:tcW w:w="986" w:type="dxa"/>
            <w:tcBorders>
              <w:top w:val="nil"/>
              <w:left w:val="nil"/>
              <w:bottom w:val="single" w:sz="4" w:space="0" w:color="auto"/>
              <w:right w:val="single" w:sz="4" w:space="0" w:color="auto"/>
            </w:tcBorders>
            <w:shd w:val="clear" w:color="auto" w:fill="auto"/>
            <w:noWrap/>
            <w:vAlign w:val="bottom"/>
            <w:hideMark/>
          </w:tcPr>
          <w:p w14:paraId="70C1D3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6EE3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D6628" w14:textId="77777777" w:rsidR="00E83F66" w:rsidRPr="00772251" w:rsidRDefault="00E83F66" w:rsidP="005C42AF">
            <w:pPr>
              <w:spacing w:before="60" w:after="60" w:line="240" w:lineRule="auto"/>
              <w:rPr>
                <w:noProof/>
                <w:sz w:val="20"/>
              </w:rPr>
            </w:pPr>
            <w:r>
              <w:rPr>
                <w:noProof/>
                <w:sz w:val="20"/>
              </w:rPr>
              <w:t>07095100</w:t>
            </w:r>
          </w:p>
        </w:tc>
        <w:tc>
          <w:tcPr>
            <w:tcW w:w="1134" w:type="dxa"/>
            <w:tcBorders>
              <w:top w:val="nil"/>
              <w:left w:val="nil"/>
              <w:bottom w:val="single" w:sz="4" w:space="0" w:color="auto"/>
              <w:right w:val="single" w:sz="4" w:space="0" w:color="auto"/>
            </w:tcBorders>
            <w:shd w:val="clear" w:color="auto" w:fill="auto"/>
            <w:noWrap/>
            <w:hideMark/>
          </w:tcPr>
          <w:p w14:paraId="4374CEEB" w14:textId="77777777" w:rsidR="00E83F66" w:rsidRPr="00772251" w:rsidRDefault="00E83F66" w:rsidP="005C42AF">
            <w:pPr>
              <w:spacing w:before="60" w:after="60" w:line="240" w:lineRule="auto"/>
              <w:rPr>
                <w:noProof/>
                <w:sz w:val="20"/>
              </w:rPr>
            </w:pPr>
            <w:r>
              <w:rPr>
                <w:noProof/>
                <w:sz w:val="20"/>
              </w:rPr>
              <w:t>070951</w:t>
            </w:r>
          </w:p>
        </w:tc>
        <w:tc>
          <w:tcPr>
            <w:tcW w:w="11425" w:type="dxa"/>
            <w:tcBorders>
              <w:top w:val="nil"/>
              <w:left w:val="nil"/>
              <w:bottom w:val="single" w:sz="4" w:space="0" w:color="auto"/>
              <w:right w:val="single" w:sz="4" w:space="0" w:color="auto"/>
            </w:tcBorders>
            <w:shd w:val="clear" w:color="auto" w:fill="auto"/>
            <w:noWrap/>
            <w:hideMark/>
          </w:tcPr>
          <w:p w14:paraId="7332E4A9" w14:textId="77777777" w:rsidR="00E83F66" w:rsidRPr="00772251" w:rsidRDefault="00E83F66" w:rsidP="005C42AF">
            <w:pPr>
              <w:spacing w:before="60" w:after="60" w:line="240" w:lineRule="auto"/>
              <w:rPr>
                <w:noProof/>
                <w:sz w:val="20"/>
              </w:rPr>
            </w:pPr>
            <w:r>
              <w:rPr>
                <w:noProof/>
                <w:sz w:val="20"/>
              </w:rPr>
              <w:t xml:space="preserve">-- Pilze der Gattung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027B18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605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2D48C4" w14:textId="77777777" w:rsidR="00E83F66" w:rsidRPr="00772251" w:rsidRDefault="00E83F66" w:rsidP="005C42AF">
            <w:pPr>
              <w:spacing w:before="60" w:after="60" w:line="240" w:lineRule="auto"/>
              <w:rPr>
                <w:noProof/>
                <w:sz w:val="20"/>
              </w:rPr>
            </w:pPr>
            <w:r>
              <w:rPr>
                <w:noProof/>
                <w:sz w:val="20"/>
              </w:rPr>
              <w:t>07095900</w:t>
            </w:r>
          </w:p>
        </w:tc>
        <w:tc>
          <w:tcPr>
            <w:tcW w:w="1134" w:type="dxa"/>
            <w:tcBorders>
              <w:top w:val="nil"/>
              <w:left w:val="nil"/>
              <w:bottom w:val="single" w:sz="4" w:space="0" w:color="auto"/>
              <w:right w:val="single" w:sz="4" w:space="0" w:color="auto"/>
            </w:tcBorders>
            <w:shd w:val="clear" w:color="auto" w:fill="auto"/>
            <w:noWrap/>
            <w:hideMark/>
          </w:tcPr>
          <w:p w14:paraId="584D483D" w14:textId="77777777" w:rsidR="00E83F66" w:rsidRPr="00772251" w:rsidRDefault="00E83F66" w:rsidP="005C42AF">
            <w:pPr>
              <w:spacing w:before="60" w:after="60" w:line="240" w:lineRule="auto"/>
              <w:rPr>
                <w:noProof/>
                <w:sz w:val="20"/>
              </w:rPr>
            </w:pPr>
            <w:r>
              <w:rPr>
                <w:noProof/>
                <w:sz w:val="20"/>
              </w:rPr>
              <w:t>070959</w:t>
            </w:r>
          </w:p>
        </w:tc>
        <w:tc>
          <w:tcPr>
            <w:tcW w:w="11425" w:type="dxa"/>
            <w:tcBorders>
              <w:top w:val="nil"/>
              <w:left w:val="nil"/>
              <w:bottom w:val="single" w:sz="4" w:space="0" w:color="auto"/>
              <w:right w:val="single" w:sz="4" w:space="0" w:color="auto"/>
            </w:tcBorders>
            <w:shd w:val="clear" w:color="auto" w:fill="auto"/>
            <w:noWrap/>
            <w:hideMark/>
          </w:tcPr>
          <w:p w14:paraId="27D93F7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464F3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25F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57E8A" w14:textId="77777777" w:rsidR="00E83F66" w:rsidRPr="00772251" w:rsidRDefault="00E83F66" w:rsidP="005C42AF">
            <w:pPr>
              <w:spacing w:before="60" w:after="60" w:line="240" w:lineRule="auto"/>
              <w:rPr>
                <w:noProof/>
                <w:sz w:val="20"/>
              </w:rPr>
            </w:pPr>
            <w:r>
              <w:rPr>
                <w:noProof/>
                <w:sz w:val="20"/>
              </w:rPr>
              <w:t>07096000</w:t>
            </w:r>
          </w:p>
        </w:tc>
        <w:tc>
          <w:tcPr>
            <w:tcW w:w="1134" w:type="dxa"/>
            <w:tcBorders>
              <w:top w:val="nil"/>
              <w:left w:val="nil"/>
              <w:bottom w:val="single" w:sz="4" w:space="0" w:color="auto"/>
              <w:right w:val="single" w:sz="4" w:space="0" w:color="auto"/>
            </w:tcBorders>
            <w:shd w:val="clear" w:color="auto" w:fill="auto"/>
            <w:noWrap/>
            <w:hideMark/>
          </w:tcPr>
          <w:p w14:paraId="14845E29" w14:textId="77777777" w:rsidR="00E83F66" w:rsidRPr="00772251" w:rsidRDefault="00E83F66" w:rsidP="005C42AF">
            <w:pPr>
              <w:spacing w:before="60" w:after="60" w:line="240" w:lineRule="auto"/>
              <w:rPr>
                <w:noProof/>
                <w:sz w:val="20"/>
              </w:rPr>
            </w:pPr>
            <w:r>
              <w:rPr>
                <w:noProof/>
                <w:sz w:val="20"/>
              </w:rPr>
              <w:t>070960</w:t>
            </w:r>
          </w:p>
        </w:tc>
        <w:tc>
          <w:tcPr>
            <w:tcW w:w="11425" w:type="dxa"/>
            <w:tcBorders>
              <w:top w:val="nil"/>
              <w:left w:val="nil"/>
              <w:bottom w:val="single" w:sz="4" w:space="0" w:color="auto"/>
              <w:right w:val="single" w:sz="4" w:space="0" w:color="auto"/>
            </w:tcBorders>
            <w:shd w:val="clear" w:color="auto" w:fill="auto"/>
            <w:noWrap/>
            <w:hideMark/>
          </w:tcPr>
          <w:p w14:paraId="351CFF45" w14:textId="77777777" w:rsidR="00E83F66" w:rsidRPr="00772251" w:rsidRDefault="00E83F66" w:rsidP="005C42AF">
            <w:pPr>
              <w:spacing w:before="60" w:after="60" w:line="240" w:lineRule="auto"/>
              <w:rPr>
                <w:noProof/>
                <w:sz w:val="20"/>
              </w:rPr>
            </w:pPr>
            <w:r>
              <w:rPr>
                <w:noProof/>
                <w:sz w:val="20"/>
              </w:rPr>
              <w:t xml:space="preserve">- Früchte der Gattungen </w:t>
            </w:r>
            <w:r>
              <w:rPr>
                <w:i/>
                <w:noProof/>
                <w:sz w:val="20"/>
              </w:rPr>
              <w:t>Capsicum</w:t>
            </w:r>
            <w:r>
              <w:rPr>
                <w:noProof/>
                <w:sz w:val="20"/>
              </w:rPr>
              <w:t xml:space="preserve"> oder </w:t>
            </w:r>
            <w:r>
              <w:rPr>
                <w:i/>
                <w:noProof/>
                <w:sz w:val="20"/>
              </w:rPr>
              <w:t>Pimenta</w:t>
            </w:r>
          </w:p>
        </w:tc>
        <w:tc>
          <w:tcPr>
            <w:tcW w:w="986" w:type="dxa"/>
            <w:tcBorders>
              <w:top w:val="nil"/>
              <w:left w:val="nil"/>
              <w:bottom w:val="single" w:sz="4" w:space="0" w:color="auto"/>
              <w:right w:val="single" w:sz="4" w:space="0" w:color="auto"/>
            </w:tcBorders>
            <w:shd w:val="clear" w:color="auto" w:fill="auto"/>
            <w:noWrap/>
            <w:vAlign w:val="bottom"/>
            <w:hideMark/>
          </w:tcPr>
          <w:p w14:paraId="3479D2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0C77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592DE3" w14:textId="77777777" w:rsidR="00E83F66" w:rsidRPr="00772251" w:rsidRDefault="00E83F66" w:rsidP="005C42AF">
            <w:pPr>
              <w:spacing w:before="60" w:after="60" w:line="240" w:lineRule="auto"/>
              <w:rPr>
                <w:noProof/>
                <w:sz w:val="20"/>
              </w:rPr>
            </w:pPr>
            <w:r>
              <w:rPr>
                <w:noProof/>
                <w:sz w:val="20"/>
              </w:rPr>
              <w:t>07097000</w:t>
            </w:r>
          </w:p>
        </w:tc>
        <w:tc>
          <w:tcPr>
            <w:tcW w:w="1134" w:type="dxa"/>
            <w:tcBorders>
              <w:top w:val="nil"/>
              <w:left w:val="nil"/>
              <w:bottom w:val="single" w:sz="4" w:space="0" w:color="auto"/>
              <w:right w:val="single" w:sz="4" w:space="0" w:color="auto"/>
            </w:tcBorders>
            <w:shd w:val="clear" w:color="auto" w:fill="auto"/>
            <w:noWrap/>
            <w:hideMark/>
          </w:tcPr>
          <w:p w14:paraId="5A424BAF" w14:textId="77777777" w:rsidR="00E83F66" w:rsidRPr="00772251" w:rsidRDefault="00E83F66" w:rsidP="005C42AF">
            <w:pPr>
              <w:spacing w:before="60" w:after="60" w:line="240" w:lineRule="auto"/>
              <w:rPr>
                <w:noProof/>
                <w:sz w:val="20"/>
              </w:rPr>
            </w:pPr>
            <w:r>
              <w:rPr>
                <w:noProof/>
                <w:sz w:val="20"/>
              </w:rPr>
              <w:t>070970</w:t>
            </w:r>
          </w:p>
        </w:tc>
        <w:tc>
          <w:tcPr>
            <w:tcW w:w="11425" w:type="dxa"/>
            <w:tcBorders>
              <w:top w:val="nil"/>
              <w:left w:val="nil"/>
              <w:bottom w:val="single" w:sz="4" w:space="0" w:color="auto"/>
              <w:right w:val="single" w:sz="4" w:space="0" w:color="auto"/>
            </w:tcBorders>
            <w:shd w:val="clear" w:color="auto" w:fill="auto"/>
            <w:noWrap/>
            <w:hideMark/>
          </w:tcPr>
          <w:p w14:paraId="3C5E59D5" w14:textId="77777777" w:rsidR="00E83F66" w:rsidRPr="00772251" w:rsidRDefault="00E83F66" w:rsidP="005C42AF">
            <w:pPr>
              <w:spacing w:before="60" w:after="60" w:line="240" w:lineRule="auto"/>
              <w:rPr>
                <w:noProof/>
                <w:sz w:val="20"/>
              </w:rPr>
            </w:pPr>
            <w:r>
              <w:rPr>
                <w:noProof/>
                <w:sz w:val="20"/>
              </w:rPr>
              <w:t>- Gartenspinat, Neuseelandspinat und Gartenmelde</w:t>
            </w:r>
          </w:p>
        </w:tc>
        <w:tc>
          <w:tcPr>
            <w:tcW w:w="986" w:type="dxa"/>
            <w:tcBorders>
              <w:top w:val="nil"/>
              <w:left w:val="nil"/>
              <w:bottom w:val="single" w:sz="4" w:space="0" w:color="auto"/>
              <w:right w:val="single" w:sz="4" w:space="0" w:color="auto"/>
            </w:tcBorders>
            <w:shd w:val="clear" w:color="auto" w:fill="auto"/>
            <w:noWrap/>
            <w:vAlign w:val="bottom"/>
            <w:hideMark/>
          </w:tcPr>
          <w:p w14:paraId="0AA911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2B85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48ABBE" w14:textId="77777777" w:rsidR="00E83F66" w:rsidRPr="00772251" w:rsidRDefault="00E83F66" w:rsidP="005C42AF">
            <w:pPr>
              <w:spacing w:before="60" w:after="60" w:line="240" w:lineRule="auto"/>
              <w:rPr>
                <w:noProof/>
                <w:sz w:val="20"/>
              </w:rPr>
            </w:pPr>
            <w:r>
              <w:rPr>
                <w:noProof/>
                <w:sz w:val="20"/>
              </w:rPr>
              <w:t>07099100</w:t>
            </w:r>
          </w:p>
        </w:tc>
        <w:tc>
          <w:tcPr>
            <w:tcW w:w="1134" w:type="dxa"/>
            <w:tcBorders>
              <w:top w:val="nil"/>
              <w:left w:val="nil"/>
              <w:bottom w:val="single" w:sz="4" w:space="0" w:color="auto"/>
              <w:right w:val="single" w:sz="4" w:space="0" w:color="auto"/>
            </w:tcBorders>
            <w:shd w:val="clear" w:color="auto" w:fill="auto"/>
            <w:noWrap/>
            <w:hideMark/>
          </w:tcPr>
          <w:p w14:paraId="5EF186C4" w14:textId="77777777" w:rsidR="00E83F66" w:rsidRPr="00772251" w:rsidRDefault="00E83F66" w:rsidP="005C42AF">
            <w:pPr>
              <w:spacing w:before="60" w:after="60" w:line="240" w:lineRule="auto"/>
              <w:rPr>
                <w:noProof/>
                <w:sz w:val="20"/>
              </w:rPr>
            </w:pPr>
            <w:r>
              <w:rPr>
                <w:noProof/>
                <w:sz w:val="20"/>
              </w:rPr>
              <w:t>070991</w:t>
            </w:r>
          </w:p>
        </w:tc>
        <w:tc>
          <w:tcPr>
            <w:tcW w:w="11425" w:type="dxa"/>
            <w:tcBorders>
              <w:top w:val="nil"/>
              <w:left w:val="nil"/>
              <w:bottom w:val="single" w:sz="4" w:space="0" w:color="auto"/>
              <w:right w:val="single" w:sz="4" w:space="0" w:color="auto"/>
            </w:tcBorders>
            <w:shd w:val="clear" w:color="auto" w:fill="auto"/>
            <w:noWrap/>
            <w:hideMark/>
          </w:tcPr>
          <w:p w14:paraId="72CBF8DF" w14:textId="77777777" w:rsidR="00E83F66" w:rsidRPr="00772251" w:rsidRDefault="00E83F66" w:rsidP="005C42AF">
            <w:pPr>
              <w:spacing w:before="60" w:after="60" w:line="240" w:lineRule="auto"/>
              <w:rPr>
                <w:noProof/>
                <w:sz w:val="20"/>
              </w:rPr>
            </w:pPr>
            <w:r>
              <w:rPr>
                <w:noProof/>
                <w:sz w:val="20"/>
              </w:rPr>
              <w:t>-- Artischocken</w:t>
            </w:r>
          </w:p>
        </w:tc>
        <w:tc>
          <w:tcPr>
            <w:tcW w:w="986" w:type="dxa"/>
            <w:tcBorders>
              <w:top w:val="nil"/>
              <w:left w:val="nil"/>
              <w:bottom w:val="single" w:sz="4" w:space="0" w:color="auto"/>
              <w:right w:val="single" w:sz="4" w:space="0" w:color="auto"/>
            </w:tcBorders>
            <w:shd w:val="clear" w:color="auto" w:fill="auto"/>
            <w:noWrap/>
            <w:vAlign w:val="bottom"/>
            <w:hideMark/>
          </w:tcPr>
          <w:p w14:paraId="16178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094A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ACE712" w14:textId="77777777" w:rsidR="00E83F66" w:rsidRPr="00772251" w:rsidRDefault="00E83F66" w:rsidP="005C42AF">
            <w:pPr>
              <w:spacing w:before="60" w:after="60" w:line="240" w:lineRule="auto"/>
              <w:rPr>
                <w:noProof/>
                <w:sz w:val="20"/>
              </w:rPr>
            </w:pPr>
            <w:r>
              <w:rPr>
                <w:noProof/>
                <w:sz w:val="20"/>
              </w:rPr>
              <w:t>07099200</w:t>
            </w:r>
          </w:p>
        </w:tc>
        <w:tc>
          <w:tcPr>
            <w:tcW w:w="1134" w:type="dxa"/>
            <w:tcBorders>
              <w:top w:val="nil"/>
              <w:left w:val="nil"/>
              <w:bottom w:val="single" w:sz="4" w:space="0" w:color="auto"/>
              <w:right w:val="single" w:sz="4" w:space="0" w:color="auto"/>
            </w:tcBorders>
            <w:shd w:val="clear" w:color="auto" w:fill="auto"/>
            <w:noWrap/>
            <w:hideMark/>
          </w:tcPr>
          <w:p w14:paraId="7B29957F" w14:textId="77777777" w:rsidR="00E83F66" w:rsidRPr="00772251" w:rsidRDefault="00E83F66" w:rsidP="005C42AF">
            <w:pPr>
              <w:spacing w:before="60" w:after="60" w:line="240" w:lineRule="auto"/>
              <w:rPr>
                <w:noProof/>
                <w:sz w:val="20"/>
              </w:rPr>
            </w:pPr>
            <w:r>
              <w:rPr>
                <w:noProof/>
                <w:sz w:val="20"/>
              </w:rPr>
              <w:t>070992</w:t>
            </w:r>
          </w:p>
        </w:tc>
        <w:tc>
          <w:tcPr>
            <w:tcW w:w="11425" w:type="dxa"/>
            <w:tcBorders>
              <w:top w:val="nil"/>
              <w:left w:val="nil"/>
              <w:bottom w:val="single" w:sz="4" w:space="0" w:color="auto"/>
              <w:right w:val="single" w:sz="4" w:space="0" w:color="auto"/>
            </w:tcBorders>
            <w:shd w:val="clear" w:color="auto" w:fill="auto"/>
            <w:noWrap/>
            <w:hideMark/>
          </w:tcPr>
          <w:p w14:paraId="055921ED" w14:textId="77777777" w:rsidR="00E83F66" w:rsidRPr="00772251" w:rsidRDefault="00E83F66" w:rsidP="005C42AF">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47772D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728B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8FE39" w14:textId="77777777" w:rsidR="00E83F66" w:rsidRPr="00772251" w:rsidRDefault="00E83F66" w:rsidP="005C42AF">
            <w:pPr>
              <w:spacing w:before="60" w:after="60" w:line="240" w:lineRule="auto"/>
              <w:rPr>
                <w:noProof/>
                <w:sz w:val="20"/>
              </w:rPr>
            </w:pPr>
            <w:r>
              <w:rPr>
                <w:noProof/>
                <w:sz w:val="20"/>
              </w:rPr>
              <w:t>07099300</w:t>
            </w:r>
          </w:p>
        </w:tc>
        <w:tc>
          <w:tcPr>
            <w:tcW w:w="1134" w:type="dxa"/>
            <w:tcBorders>
              <w:top w:val="nil"/>
              <w:left w:val="nil"/>
              <w:bottom w:val="single" w:sz="4" w:space="0" w:color="auto"/>
              <w:right w:val="single" w:sz="4" w:space="0" w:color="auto"/>
            </w:tcBorders>
            <w:shd w:val="clear" w:color="auto" w:fill="auto"/>
            <w:noWrap/>
            <w:hideMark/>
          </w:tcPr>
          <w:p w14:paraId="4BEDC632" w14:textId="77777777" w:rsidR="00E83F66" w:rsidRPr="00772251" w:rsidRDefault="00E83F66" w:rsidP="005C42AF">
            <w:pPr>
              <w:spacing w:before="60" w:after="60" w:line="240" w:lineRule="auto"/>
              <w:rPr>
                <w:noProof/>
                <w:sz w:val="20"/>
              </w:rPr>
            </w:pPr>
            <w:r>
              <w:rPr>
                <w:noProof/>
                <w:sz w:val="20"/>
              </w:rPr>
              <w:t>070993</w:t>
            </w:r>
          </w:p>
        </w:tc>
        <w:tc>
          <w:tcPr>
            <w:tcW w:w="11425" w:type="dxa"/>
            <w:tcBorders>
              <w:top w:val="nil"/>
              <w:left w:val="nil"/>
              <w:bottom w:val="single" w:sz="4" w:space="0" w:color="auto"/>
              <w:right w:val="single" w:sz="4" w:space="0" w:color="auto"/>
            </w:tcBorders>
            <w:shd w:val="clear" w:color="auto" w:fill="auto"/>
            <w:noWrap/>
            <w:hideMark/>
          </w:tcPr>
          <w:p w14:paraId="7BD93ECF" w14:textId="77777777" w:rsidR="00E83F66" w:rsidRPr="00772251" w:rsidRDefault="00E83F66" w:rsidP="005C42AF">
            <w:pPr>
              <w:spacing w:before="60" w:after="60" w:line="240" w:lineRule="auto"/>
              <w:rPr>
                <w:noProof/>
                <w:sz w:val="20"/>
              </w:rPr>
            </w:pPr>
            <w:r>
              <w:rPr>
                <w:noProof/>
                <w:sz w:val="20"/>
              </w:rPr>
              <w:t>-- Kürbisse (</w:t>
            </w:r>
            <w:r>
              <w:rPr>
                <w:i/>
                <w:noProof/>
                <w:sz w:val="20"/>
              </w:rPr>
              <w:t>Cucurbita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84B7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B5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570DE6" w14:textId="77777777" w:rsidR="00E83F66" w:rsidRPr="00772251" w:rsidRDefault="00E83F66" w:rsidP="005C42AF">
            <w:pPr>
              <w:spacing w:before="60" w:after="60" w:line="240" w:lineRule="auto"/>
              <w:rPr>
                <w:noProof/>
                <w:sz w:val="20"/>
              </w:rPr>
            </w:pPr>
            <w:r>
              <w:rPr>
                <w:noProof/>
                <w:sz w:val="20"/>
              </w:rPr>
              <w:t>07099900</w:t>
            </w:r>
          </w:p>
        </w:tc>
        <w:tc>
          <w:tcPr>
            <w:tcW w:w="1134" w:type="dxa"/>
            <w:tcBorders>
              <w:top w:val="nil"/>
              <w:left w:val="nil"/>
              <w:bottom w:val="single" w:sz="4" w:space="0" w:color="auto"/>
              <w:right w:val="single" w:sz="4" w:space="0" w:color="auto"/>
            </w:tcBorders>
            <w:shd w:val="clear" w:color="auto" w:fill="auto"/>
            <w:noWrap/>
            <w:hideMark/>
          </w:tcPr>
          <w:p w14:paraId="60BCECDF" w14:textId="77777777" w:rsidR="00E83F66" w:rsidRPr="00772251" w:rsidRDefault="00E83F66" w:rsidP="005C42AF">
            <w:pPr>
              <w:spacing w:before="60" w:after="60" w:line="240" w:lineRule="auto"/>
              <w:rPr>
                <w:noProof/>
                <w:sz w:val="20"/>
              </w:rPr>
            </w:pPr>
            <w:r>
              <w:rPr>
                <w:noProof/>
                <w:sz w:val="20"/>
              </w:rPr>
              <w:t>070999</w:t>
            </w:r>
          </w:p>
        </w:tc>
        <w:tc>
          <w:tcPr>
            <w:tcW w:w="11425" w:type="dxa"/>
            <w:tcBorders>
              <w:top w:val="nil"/>
              <w:left w:val="nil"/>
              <w:bottom w:val="single" w:sz="4" w:space="0" w:color="auto"/>
              <w:right w:val="single" w:sz="4" w:space="0" w:color="auto"/>
            </w:tcBorders>
            <w:shd w:val="clear" w:color="auto" w:fill="auto"/>
            <w:noWrap/>
            <w:hideMark/>
          </w:tcPr>
          <w:p w14:paraId="4AD8095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CEA65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F0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DDF335" w14:textId="77777777" w:rsidR="00E83F66" w:rsidRPr="00772251" w:rsidRDefault="00E83F66" w:rsidP="005C42AF">
            <w:pPr>
              <w:spacing w:before="60" w:after="60" w:line="240" w:lineRule="auto"/>
              <w:rPr>
                <w:noProof/>
                <w:sz w:val="20"/>
              </w:rPr>
            </w:pPr>
            <w:r>
              <w:rPr>
                <w:noProof/>
                <w:sz w:val="20"/>
              </w:rPr>
              <w:t>07101000</w:t>
            </w:r>
          </w:p>
        </w:tc>
        <w:tc>
          <w:tcPr>
            <w:tcW w:w="1134" w:type="dxa"/>
            <w:tcBorders>
              <w:top w:val="nil"/>
              <w:left w:val="nil"/>
              <w:bottom w:val="single" w:sz="4" w:space="0" w:color="auto"/>
              <w:right w:val="single" w:sz="4" w:space="0" w:color="auto"/>
            </w:tcBorders>
            <w:shd w:val="clear" w:color="auto" w:fill="auto"/>
            <w:noWrap/>
            <w:hideMark/>
          </w:tcPr>
          <w:p w14:paraId="7CC7F59E" w14:textId="77777777" w:rsidR="00E83F66" w:rsidRPr="00772251" w:rsidRDefault="00E83F66" w:rsidP="005C42AF">
            <w:pPr>
              <w:spacing w:before="60" w:after="60" w:line="240" w:lineRule="auto"/>
              <w:rPr>
                <w:noProof/>
                <w:sz w:val="20"/>
              </w:rPr>
            </w:pPr>
            <w:r>
              <w:rPr>
                <w:noProof/>
                <w:sz w:val="20"/>
              </w:rPr>
              <w:t>071010</w:t>
            </w:r>
          </w:p>
        </w:tc>
        <w:tc>
          <w:tcPr>
            <w:tcW w:w="11425" w:type="dxa"/>
            <w:tcBorders>
              <w:top w:val="nil"/>
              <w:left w:val="nil"/>
              <w:bottom w:val="single" w:sz="4" w:space="0" w:color="auto"/>
              <w:right w:val="single" w:sz="4" w:space="0" w:color="auto"/>
            </w:tcBorders>
            <w:shd w:val="clear" w:color="auto" w:fill="auto"/>
            <w:noWrap/>
            <w:hideMark/>
          </w:tcPr>
          <w:p w14:paraId="1E26A589" w14:textId="77777777" w:rsidR="00E83F66" w:rsidRPr="00772251" w:rsidRDefault="00E83F66" w:rsidP="005C42AF">
            <w:pPr>
              <w:spacing w:before="60" w:after="60" w:line="240" w:lineRule="auto"/>
              <w:rPr>
                <w:noProof/>
                <w:sz w:val="20"/>
              </w:rPr>
            </w:pPr>
            <w:r>
              <w:rPr>
                <w:noProof/>
                <w:sz w:val="20"/>
              </w:rPr>
              <w:t>- Kartoffeln</w:t>
            </w:r>
          </w:p>
        </w:tc>
        <w:tc>
          <w:tcPr>
            <w:tcW w:w="986" w:type="dxa"/>
            <w:tcBorders>
              <w:top w:val="nil"/>
              <w:left w:val="nil"/>
              <w:bottom w:val="single" w:sz="4" w:space="0" w:color="auto"/>
              <w:right w:val="single" w:sz="4" w:space="0" w:color="auto"/>
            </w:tcBorders>
            <w:shd w:val="clear" w:color="auto" w:fill="auto"/>
            <w:noWrap/>
            <w:vAlign w:val="bottom"/>
            <w:hideMark/>
          </w:tcPr>
          <w:p w14:paraId="4BA94B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EC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FDFDC" w14:textId="77777777" w:rsidR="00E83F66" w:rsidRPr="00772251" w:rsidRDefault="00E83F66" w:rsidP="005C42AF">
            <w:pPr>
              <w:spacing w:before="60" w:after="60" w:line="240" w:lineRule="auto"/>
              <w:rPr>
                <w:noProof/>
                <w:sz w:val="20"/>
              </w:rPr>
            </w:pPr>
            <w:r>
              <w:rPr>
                <w:noProof/>
                <w:sz w:val="20"/>
              </w:rPr>
              <w:t>07102100</w:t>
            </w:r>
          </w:p>
        </w:tc>
        <w:tc>
          <w:tcPr>
            <w:tcW w:w="1134" w:type="dxa"/>
            <w:tcBorders>
              <w:top w:val="nil"/>
              <w:left w:val="nil"/>
              <w:bottom w:val="single" w:sz="4" w:space="0" w:color="auto"/>
              <w:right w:val="single" w:sz="4" w:space="0" w:color="auto"/>
            </w:tcBorders>
            <w:shd w:val="clear" w:color="auto" w:fill="auto"/>
            <w:noWrap/>
            <w:hideMark/>
          </w:tcPr>
          <w:p w14:paraId="42FBA52E" w14:textId="77777777" w:rsidR="00E83F66" w:rsidRPr="00772251" w:rsidRDefault="00E83F66" w:rsidP="005C42AF">
            <w:pPr>
              <w:spacing w:before="60" w:after="60" w:line="240" w:lineRule="auto"/>
              <w:rPr>
                <w:noProof/>
                <w:sz w:val="20"/>
              </w:rPr>
            </w:pPr>
            <w:r>
              <w:rPr>
                <w:noProof/>
                <w:sz w:val="20"/>
              </w:rPr>
              <w:t>071021</w:t>
            </w:r>
          </w:p>
        </w:tc>
        <w:tc>
          <w:tcPr>
            <w:tcW w:w="11425" w:type="dxa"/>
            <w:tcBorders>
              <w:top w:val="nil"/>
              <w:left w:val="nil"/>
              <w:bottom w:val="single" w:sz="4" w:space="0" w:color="auto"/>
              <w:right w:val="single" w:sz="4" w:space="0" w:color="auto"/>
            </w:tcBorders>
            <w:shd w:val="clear" w:color="auto" w:fill="auto"/>
            <w:noWrap/>
            <w:hideMark/>
          </w:tcPr>
          <w:p w14:paraId="4AFCC0A2" w14:textId="77777777" w:rsidR="00E83F66" w:rsidRPr="00772251" w:rsidRDefault="00E83F66" w:rsidP="005C42AF">
            <w:pPr>
              <w:spacing w:before="60" w:after="60" w:line="240" w:lineRule="auto"/>
              <w:rPr>
                <w:noProof/>
                <w:sz w:val="20"/>
              </w:rPr>
            </w:pPr>
            <w:r>
              <w:rPr>
                <w:noProof/>
                <w:sz w:val="20"/>
              </w:rPr>
              <w:t>-- Erbsen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D76E8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938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713F95" w14:textId="77777777" w:rsidR="00E83F66" w:rsidRPr="00772251" w:rsidRDefault="00E83F66" w:rsidP="005C42AF">
            <w:pPr>
              <w:spacing w:before="60" w:after="60" w:line="240" w:lineRule="auto"/>
              <w:rPr>
                <w:noProof/>
                <w:sz w:val="20"/>
              </w:rPr>
            </w:pPr>
            <w:r>
              <w:rPr>
                <w:noProof/>
                <w:sz w:val="20"/>
              </w:rPr>
              <w:t>07102200</w:t>
            </w:r>
          </w:p>
        </w:tc>
        <w:tc>
          <w:tcPr>
            <w:tcW w:w="1134" w:type="dxa"/>
            <w:tcBorders>
              <w:top w:val="nil"/>
              <w:left w:val="nil"/>
              <w:bottom w:val="single" w:sz="4" w:space="0" w:color="auto"/>
              <w:right w:val="single" w:sz="4" w:space="0" w:color="auto"/>
            </w:tcBorders>
            <w:shd w:val="clear" w:color="auto" w:fill="auto"/>
            <w:noWrap/>
            <w:hideMark/>
          </w:tcPr>
          <w:p w14:paraId="5AA12BF1" w14:textId="77777777" w:rsidR="00E83F66" w:rsidRPr="00772251" w:rsidRDefault="00E83F66" w:rsidP="005C42AF">
            <w:pPr>
              <w:spacing w:before="60" w:after="60" w:line="240" w:lineRule="auto"/>
              <w:rPr>
                <w:noProof/>
                <w:sz w:val="20"/>
              </w:rPr>
            </w:pPr>
            <w:r>
              <w:rPr>
                <w:noProof/>
                <w:sz w:val="20"/>
              </w:rPr>
              <w:t>071022</w:t>
            </w:r>
          </w:p>
        </w:tc>
        <w:tc>
          <w:tcPr>
            <w:tcW w:w="11425" w:type="dxa"/>
            <w:tcBorders>
              <w:top w:val="nil"/>
              <w:left w:val="nil"/>
              <w:bottom w:val="single" w:sz="4" w:space="0" w:color="auto"/>
              <w:right w:val="single" w:sz="4" w:space="0" w:color="auto"/>
            </w:tcBorders>
            <w:shd w:val="clear" w:color="auto" w:fill="auto"/>
            <w:noWrap/>
            <w:hideMark/>
          </w:tcPr>
          <w:p w14:paraId="741F9D48" w14:textId="77777777" w:rsidR="00E83F66" w:rsidRPr="00772251" w:rsidRDefault="00E83F66" w:rsidP="005C42AF">
            <w:pPr>
              <w:spacing w:before="60" w:after="60" w:line="240" w:lineRule="auto"/>
              <w:rPr>
                <w:noProof/>
                <w:sz w:val="20"/>
              </w:rPr>
            </w:pPr>
            <w:r>
              <w:rPr>
                <w:noProof/>
                <w:sz w:val="20"/>
              </w:rPr>
              <w:t>-- Bohnen (</w:t>
            </w:r>
            <w:r>
              <w:rPr>
                <w:i/>
                <w:noProof/>
                <w:sz w:val="20"/>
              </w:rPr>
              <w:t>Vigna</w:t>
            </w:r>
            <w:r>
              <w:rPr>
                <w:noProof/>
                <w:sz w:val="20"/>
              </w:rPr>
              <w:t xml:space="preserve"> spp., </w:t>
            </w:r>
            <w:r>
              <w:rPr>
                <w:i/>
                <w:noProof/>
                <w:sz w:val="20"/>
              </w:rPr>
              <w:t>Phaseolus</w:t>
            </w:r>
            <w:r>
              <w:rPr>
                <w:noProof/>
                <w:sz w:val="20"/>
              </w:rPr>
              <w:t xml:space="preserve"> spp.)</w:t>
            </w:r>
          </w:p>
        </w:tc>
        <w:tc>
          <w:tcPr>
            <w:tcW w:w="986" w:type="dxa"/>
            <w:tcBorders>
              <w:top w:val="nil"/>
              <w:left w:val="nil"/>
              <w:bottom w:val="single" w:sz="4" w:space="0" w:color="auto"/>
              <w:right w:val="single" w:sz="4" w:space="0" w:color="auto"/>
            </w:tcBorders>
            <w:shd w:val="clear" w:color="auto" w:fill="auto"/>
            <w:noWrap/>
            <w:vAlign w:val="bottom"/>
            <w:hideMark/>
          </w:tcPr>
          <w:p w14:paraId="7BE1C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FE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27DE07" w14:textId="77777777" w:rsidR="00E83F66" w:rsidRPr="00772251" w:rsidRDefault="00E83F66" w:rsidP="005C42AF">
            <w:pPr>
              <w:spacing w:before="60" w:after="60" w:line="240" w:lineRule="auto"/>
              <w:rPr>
                <w:noProof/>
                <w:sz w:val="20"/>
              </w:rPr>
            </w:pPr>
            <w:r>
              <w:rPr>
                <w:noProof/>
                <w:sz w:val="20"/>
              </w:rPr>
              <w:t>07102900</w:t>
            </w:r>
          </w:p>
        </w:tc>
        <w:tc>
          <w:tcPr>
            <w:tcW w:w="1134" w:type="dxa"/>
            <w:tcBorders>
              <w:top w:val="nil"/>
              <w:left w:val="nil"/>
              <w:bottom w:val="single" w:sz="4" w:space="0" w:color="auto"/>
              <w:right w:val="single" w:sz="4" w:space="0" w:color="auto"/>
            </w:tcBorders>
            <w:shd w:val="clear" w:color="auto" w:fill="auto"/>
            <w:noWrap/>
            <w:hideMark/>
          </w:tcPr>
          <w:p w14:paraId="407D6BF0" w14:textId="77777777" w:rsidR="00E83F66" w:rsidRPr="00772251" w:rsidRDefault="00E83F66" w:rsidP="005C42AF">
            <w:pPr>
              <w:spacing w:before="60" w:after="60" w:line="240" w:lineRule="auto"/>
              <w:rPr>
                <w:noProof/>
                <w:sz w:val="20"/>
              </w:rPr>
            </w:pPr>
            <w:r>
              <w:rPr>
                <w:noProof/>
                <w:sz w:val="20"/>
              </w:rPr>
              <w:t>071029</w:t>
            </w:r>
          </w:p>
        </w:tc>
        <w:tc>
          <w:tcPr>
            <w:tcW w:w="11425" w:type="dxa"/>
            <w:tcBorders>
              <w:top w:val="nil"/>
              <w:left w:val="nil"/>
              <w:bottom w:val="single" w:sz="4" w:space="0" w:color="auto"/>
              <w:right w:val="single" w:sz="4" w:space="0" w:color="auto"/>
            </w:tcBorders>
            <w:shd w:val="clear" w:color="auto" w:fill="auto"/>
            <w:noWrap/>
            <w:hideMark/>
          </w:tcPr>
          <w:p w14:paraId="26A2B54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B1105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1D4B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8311EF" w14:textId="77777777" w:rsidR="00E83F66" w:rsidRPr="00772251" w:rsidRDefault="00E83F66" w:rsidP="005C42AF">
            <w:pPr>
              <w:spacing w:before="60" w:after="60" w:line="240" w:lineRule="auto"/>
              <w:rPr>
                <w:noProof/>
                <w:sz w:val="20"/>
              </w:rPr>
            </w:pPr>
            <w:r>
              <w:rPr>
                <w:noProof/>
                <w:sz w:val="20"/>
              </w:rPr>
              <w:t>07103000</w:t>
            </w:r>
          </w:p>
        </w:tc>
        <w:tc>
          <w:tcPr>
            <w:tcW w:w="1134" w:type="dxa"/>
            <w:tcBorders>
              <w:top w:val="nil"/>
              <w:left w:val="nil"/>
              <w:bottom w:val="single" w:sz="4" w:space="0" w:color="auto"/>
              <w:right w:val="single" w:sz="4" w:space="0" w:color="auto"/>
            </w:tcBorders>
            <w:shd w:val="clear" w:color="auto" w:fill="auto"/>
            <w:noWrap/>
            <w:hideMark/>
          </w:tcPr>
          <w:p w14:paraId="1C53B93F" w14:textId="77777777" w:rsidR="00E83F66" w:rsidRPr="00772251" w:rsidRDefault="00E83F66" w:rsidP="005C42AF">
            <w:pPr>
              <w:spacing w:before="60" w:after="60" w:line="240" w:lineRule="auto"/>
              <w:rPr>
                <w:noProof/>
                <w:sz w:val="20"/>
              </w:rPr>
            </w:pPr>
            <w:r>
              <w:rPr>
                <w:noProof/>
                <w:sz w:val="20"/>
              </w:rPr>
              <w:t>071030</w:t>
            </w:r>
          </w:p>
        </w:tc>
        <w:tc>
          <w:tcPr>
            <w:tcW w:w="11425" w:type="dxa"/>
            <w:tcBorders>
              <w:top w:val="nil"/>
              <w:left w:val="nil"/>
              <w:bottom w:val="single" w:sz="4" w:space="0" w:color="auto"/>
              <w:right w:val="single" w:sz="4" w:space="0" w:color="auto"/>
            </w:tcBorders>
            <w:shd w:val="clear" w:color="auto" w:fill="auto"/>
            <w:noWrap/>
            <w:hideMark/>
          </w:tcPr>
          <w:p w14:paraId="52F65AF0" w14:textId="77777777" w:rsidR="00E83F66" w:rsidRPr="00772251" w:rsidRDefault="00E83F66" w:rsidP="005C42AF">
            <w:pPr>
              <w:spacing w:before="60" w:after="60" w:line="240" w:lineRule="auto"/>
              <w:rPr>
                <w:noProof/>
                <w:sz w:val="20"/>
              </w:rPr>
            </w:pPr>
            <w:r>
              <w:rPr>
                <w:noProof/>
                <w:sz w:val="20"/>
              </w:rPr>
              <w:t>- Gartenspinat, Neuseelandspinat und Gartenmelde</w:t>
            </w:r>
          </w:p>
        </w:tc>
        <w:tc>
          <w:tcPr>
            <w:tcW w:w="986" w:type="dxa"/>
            <w:tcBorders>
              <w:top w:val="nil"/>
              <w:left w:val="nil"/>
              <w:bottom w:val="single" w:sz="4" w:space="0" w:color="auto"/>
              <w:right w:val="single" w:sz="4" w:space="0" w:color="auto"/>
            </w:tcBorders>
            <w:shd w:val="clear" w:color="auto" w:fill="auto"/>
            <w:noWrap/>
            <w:vAlign w:val="bottom"/>
            <w:hideMark/>
          </w:tcPr>
          <w:p w14:paraId="500B7F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BD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F124D3" w14:textId="77777777" w:rsidR="00E83F66" w:rsidRPr="00772251" w:rsidRDefault="00E83F66" w:rsidP="005C42AF">
            <w:pPr>
              <w:spacing w:before="60" w:after="60" w:line="240" w:lineRule="auto"/>
              <w:rPr>
                <w:noProof/>
                <w:sz w:val="20"/>
              </w:rPr>
            </w:pPr>
            <w:r>
              <w:rPr>
                <w:noProof/>
                <w:sz w:val="20"/>
              </w:rPr>
              <w:t>07104000</w:t>
            </w:r>
          </w:p>
        </w:tc>
        <w:tc>
          <w:tcPr>
            <w:tcW w:w="1134" w:type="dxa"/>
            <w:tcBorders>
              <w:top w:val="nil"/>
              <w:left w:val="nil"/>
              <w:bottom w:val="single" w:sz="4" w:space="0" w:color="auto"/>
              <w:right w:val="single" w:sz="4" w:space="0" w:color="auto"/>
            </w:tcBorders>
            <w:shd w:val="clear" w:color="auto" w:fill="auto"/>
            <w:noWrap/>
            <w:hideMark/>
          </w:tcPr>
          <w:p w14:paraId="081EA572" w14:textId="77777777" w:rsidR="00E83F66" w:rsidRPr="00772251" w:rsidRDefault="00E83F66" w:rsidP="005C42AF">
            <w:pPr>
              <w:spacing w:before="60" w:after="60" w:line="240" w:lineRule="auto"/>
              <w:rPr>
                <w:noProof/>
                <w:sz w:val="20"/>
              </w:rPr>
            </w:pPr>
            <w:r>
              <w:rPr>
                <w:noProof/>
                <w:sz w:val="20"/>
              </w:rPr>
              <w:t>071040</w:t>
            </w:r>
          </w:p>
        </w:tc>
        <w:tc>
          <w:tcPr>
            <w:tcW w:w="11425" w:type="dxa"/>
            <w:tcBorders>
              <w:top w:val="nil"/>
              <w:left w:val="nil"/>
              <w:bottom w:val="single" w:sz="4" w:space="0" w:color="auto"/>
              <w:right w:val="single" w:sz="4" w:space="0" w:color="auto"/>
            </w:tcBorders>
            <w:shd w:val="clear" w:color="auto" w:fill="auto"/>
            <w:noWrap/>
            <w:hideMark/>
          </w:tcPr>
          <w:p w14:paraId="1ABDC462" w14:textId="77777777" w:rsidR="00E83F66" w:rsidRPr="00772251" w:rsidRDefault="00E83F66" w:rsidP="005C42AF">
            <w:pPr>
              <w:spacing w:before="60" w:after="60" w:line="240" w:lineRule="auto"/>
              <w:rPr>
                <w:noProof/>
                <w:sz w:val="20"/>
              </w:rPr>
            </w:pPr>
            <w:r>
              <w:rPr>
                <w:noProof/>
                <w:sz w:val="20"/>
              </w:rPr>
              <w:t>- Zuckermais</w:t>
            </w:r>
          </w:p>
        </w:tc>
        <w:tc>
          <w:tcPr>
            <w:tcW w:w="986" w:type="dxa"/>
            <w:tcBorders>
              <w:top w:val="nil"/>
              <w:left w:val="nil"/>
              <w:bottom w:val="single" w:sz="4" w:space="0" w:color="auto"/>
              <w:right w:val="single" w:sz="4" w:space="0" w:color="auto"/>
            </w:tcBorders>
            <w:shd w:val="clear" w:color="auto" w:fill="auto"/>
            <w:noWrap/>
            <w:vAlign w:val="bottom"/>
            <w:hideMark/>
          </w:tcPr>
          <w:p w14:paraId="7D239F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141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3D984" w14:textId="77777777" w:rsidR="00E83F66" w:rsidRPr="00772251" w:rsidRDefault="00E83F66" w:rsidP="005C42AF">
            <w:pPr>
              <w:spacing w:before="60" w:after="60" w:line="240" w:lineRule="auto"/>
              <w:rPr>
                <w:noProof/>
                <w:sz w:val="20"/>
              </w:rPr>
            </w:pPr>
            <w:r>
              <w:rPr>
                <w:noProof/>
                <w:sz w:val="20"/>
              </w:rPr>
              <w:t>07108000</w:t>
            </w:r>
          </w:p>
        </w:tc>
        <w:tc>
          <w:tcPr>
            <w:tcW w:w="1134" w:type="dxa"/>
            <w:tcBorders>
              <w:top w:val="nil"/>
              <w:left w:val="nil"/>
              <w:bottom w:val="single" w:sz="4" w:space="0" w:color="auto"/>
              <w:right w:val="single" w:sz="4" w:space="0" w:color="auto"/>
            </w:tcBorders>
            <w:shd w:val="clear" w:color="auto" w:fill="auto"/>
            <w:noWrap/>
            <w:hideMark/>
          </w:tcPr>
          <w:p w14:paraId="797C755E" w14:textId="77777777" w:rsidR="00E83F66" w:rsidRPr="00772251" w:rsidRDefault="00E83F66" w:rsidP="005C42AF">
            <w:pPr>
              <w:spacing w:before="60" w:after="60" w:line="240" w:lineRule="auto"/>
              <w:rPr>
                <w:noProof/>
                <w:sz w:val="20"/>
              </w:rPr>
            </w:pPr>
            <w:r>
              <w:rPr>
                <w:noProof/>
                <w:sz w:val="20"/>
              </w:rPr>
              <w:t>071080</w:t>
            </w:r>
          </w:p>
        </w:tc>
        <w:tc>
          <w:tcPr>
            <w:tcW w:w="11425" w:type="dxa"/>
            <w:tcBorders>
              <w:top w:val="nil"/>
              <w:left w:val="nil"/>
              <w:bottom w:val="single" w:sz="4" w:space="0" w:color="auto"/>
              <w:right w:val="single" w:sz="4" w:space="0" w:color="auto"/>
            </w:tcBorders>
            <w:shd w:val="clear" w:color="auto" w:fill="auto"/>
            <w:noWrap/>
            <w:hideMark/>
          </w:tcPr>
          <w:p w14:paraId="36AF7DE0" w14:textId="77777777" w:rsidR="00E83F66" w:rsidRPr="00772251" w:rsidRDefault="00E83F66" w:rsidP="005C42AF">
            <w:pPr>
              <w:spacing w:before="60" w:after="60" w:line="240" w:lineRule="auto"/>
              <w:rPr>
                <w:noProof/>
                <w:sz w:val="20"/>
              </w:rPr>
            </w:pPr>
            <w:r>
              <w:rPr>
                <w:noProof/>
                <w:sz w:val="20"/>
              </w:rPr>
              <w:t>- anderes Gemüse</w:t>
            </w:r>
          </w:p>
        </w:tc>
        <w:tc>
          <w:tcPr>
            <w:tcW w:w="986" w:type="dxa"/>
            <w:tcBorders>
              <w:top w:val="nil"/>
              <w:left w:val="nil"/>
              <w:bottom w:val="single" w:sz="4" w:space="0" w:color="auto"/>
              <w:right w:val="single" w:sz="4" w:space="0" w:color="auto"/>
            </w:tcBorders>
            <w:shd w:val="clear" w:color="auto" w:fill="auto"/>
            <w:noWrap/>
            <w:vAlign w:val="bottom"/>
            <w:hideMark/>
          </w:tcPr>
          <w:p w14:paraId="057CD5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F74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F36550" w14:textId="77777777" w:rsidR="00E83F66" w:rsidRPr="00772251" w:rsidRDefault="00E83F66" w:rsidP="00507CFA">
            <w:pPr>
              <w:pageBreakBefore/>
              <w:spacing w:before="60" w:after="60" w:line="240" w:lineRule="auto"/>
              <w:rPr>
                <w:noProof/>
                <w:sz w:val="20"/>
              </w:rPr>
            </w:pPr>
            <w:r>
              <w:rPr>
                <w:noProof/>
                <w:sz w:val="20"/>
              </w:rPr>
              <w:t>07109000</w:t>
            </w:r>
          </w:p>
        </w:tc>
        <w:tc>
          <w:tcPr>
            <w:tcW w:w="1134" w:type="dxa"/>
            <w:tcBorders>
              <w:top w:val="nil"/>
              <w:left w:val="nil"/>
              <w:bottom w:val="single" w:sz="4" w:space="0" w:color="auto"/>
              <w:right w:val="single" w:sz="4" w:space="0" w:color="auto"/>
            </w:tcBorders>
            <w:shd w:val="clear" w:color="auto" w:fill="auto"/>
            <w:noWrap/>
            <w:hideMark/>
          </w:tcPr>
          <w:p w14:paraId="29825BEC" w14:textId="77777777" w:rsidR="00E83F66" w:rsidRPr="00772251" w:rsidRDefault="00E83F66" w:rsidP="005C42AF">
            <w:pPr>
              <w:spacing w:before="60" w:after="60" w:line="240" w:lineRule="auto"/>
              <w:rPr>
                <w:noProof/>
                <w:sz w:val="20"/>
              </w:rPr>
            </w:pPr>
            <w:r>
              <w:rPr>
                <w:noProof/>
                <w:sz w:val="20"/>
              </w:rPr>
              <w:t>071090</w:t>
            </w:r>
          </w:p>
        </w:tc>
        <w:tc>
          <w:tcPr>
            <w:tcW w:w="11425" w:type="dxa"/>
            <w:tcBorders>
              <w:top w:val="nil"/>
              <w:left w:val="nil"/>
              <w:bottom w:val="single" w:sz="4" w:space="0" w:color="auto"/>
              <w:right w:val="single" w:sz="4" w:space="0" w:color="auto"/>
            </w:tcBorders>
            <w:shd w:val="clear" w:color="auto" w:fill="auto"/>
            <w:noWrap/>
            <w:hideMark/>
          </w:tcPr>
          <w:p w14:paraId="090D2682" w14:textId="77777777" w:rsidR="00E83F66" w:rsidRPr="00772251" w:rsidRDefault="00E83F66" w:rsidP="005C42AF">
            <w:pPr>
              <w:spacing w:before="60" w:after="60" w:line="240" w:lineRule="auto"/>
              <w:rPr>
                <w:noProof/>
                <w:sz w:val="20"/>
              </w:rPr>
            </w:pPr>
            <w:r>
              <w:rPr>
                <w:noProof/>
                <w:sz w:val="20"/>
              </w:rPr>
              <w:t>- Mischungen von Gemüsen</w:t>
            </w:r>
          </w:p>
        </w:tc>
        <w:tc>
          <w:tcPr>
            <w:tcW w:w="986" w:type="dxa"/>
            <w:tcBorders>
              <w:top w:val="nil"/>
              <w:left w:val="nil"/>
              <w:bottom w:val="single" w:sz="4" w:space="0" w:color="auto"/>
              <w:right w:val="single" w:sz="4" w:space="0" w:color="auto"/>
            </w:tcBorders>
            <w:shd w:val="clear" w:color="auto" w:fill="auto"/>
            <w:noWrap/>
            <w:vAlign w:val="bottom"/>
            <w:hideMark/>
          </w:tcPr>
          <w:p w14:paraId="588AFE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5FA3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255DAF" w14:textId="77777777" w:rsidR="00E83F66" w:rsidRPr="00772251" w:rsidRDefault="00E83F66" w:rsidP="005C42AF">
            <w:pPr>
              <w:spacing w:before="60" w:after="60" w:line="240" w:lineRule="auto"/>
              <w:rPr>
                <w:noProof/>
                <w:sz w:val="20"/>
              </w:rPr>
            </w:pPr>
            <w:r>
              <w:rPr>
                <w:noProof/>
                <w:sz w:val="20"/>
              </w:rPr>
              <w:t>07112000</w:t>
            </w:r>
          </w:p>
        </w:tc>
        <w:tc>
          <w:tcPr>
            <w:tcW w:w="1134" w:type="dxa"/>
            <w:tcBorders>
              <w:top w:val="nil"/>
              <w:left w:val="nil"/>
              <w:bottom w:val="single" w:sz="4" w:space="0" w:color="auto"/>
              <w:right w:val="single" w:sz="4" w:space="0" w:color="auto"/>
            </w:tcBorders>
            <w:shd w:val="clear" w:color="auto" w:fill="auto"/>
            <w:noWrap/>
            <w:hideMark/>
          </w:tcPr>
          <w:p w14:paraId="2A87FFC8" w14:textId="77777777" w:rsidR="00E83F66" w:rsidRPr="00772251" w:rsidRDefault="00E83F66" w:rsidP="005C42AF">
            <w:pPr>
              <w:spacing w:before="60" w:after="60" w:line="240" w:lineRule="auto"/>
              <w:rPr>
                <w:noProof/>
                <w:sz w:val="20"/>
              </w:rPr>
            </w:pPr>
            <w:r>
              <w:rPr>
                <w:noProof/>
                <w:sz w:val="20"/>
              </w:rPr>
              <w:t>071120</w:t>
            </w:r>
          </w:p>
        </w:tc>
        <w:tc>
          <w:tcPr>
            <w:tcW w:w="11425" w:type="dxa"/>
            <w:tcBorders>
              <w:top w:val="nil"/>
              <w:left w:val="nil"/>
              <w:bottom w:val="single" w:sz="4" w:space="0" w:color="auto"/>
              <w:right w:val="single" w:sz="4" w:space="0" w:color="auto"/>
            </w:tcBorders>
            <w:shd w:val="clear" w:color="auto" w:fill="auto"/>
            <w:noWrap/>
            <w:hideMark/>
          </w:tcPr>
          <w:p w14:paraId="3E6C6337" w14:textId="77777777" w:rsidR="00E83F66" w:rsidRPr="00772251" w:rsidRDefault="00E83F66" w:rsidP="005C42AF">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5F26FA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ED9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074D9A" w14:textId="77777777" w:rsidR="00E83F66" w:rsidRPr="00772251" w:rsidRDefault="00E83F66" w:rsidP="005C42AF">
            <w:pPr>
              <w:spacing w:before="60" w:after="60" w:line="240" w:lineRule="auto"/>
              <w:rPr>
                <w:noProof/>
                <w:sz w:val="20"/>
              </w:rPr>
            </w:pPr>
            <w:r>
              <w:rPr>
                <w:noProof/>
                <w:sz w:val="20"/>
              </w:rPr>
              <w:t>07114000</w:t>
            </w:r>
          </w:p>
        </w:tc>
        <w:tc>
          <w:tcPr>
            <w:tcW w:w="1134" w:type="dxa"/>
            <w:tcBorders>
              <w:top w:val="nil"/>
              <w:left w:val="nil"/>
              <w:bottom w:val="single" w:sz="4" w:space="0" w:color="auto"/>
              <w:right w:val="single" w:sz="4" w:space="0" w:color="auto"/>
            </w:tcBorders>
            <w:shd w:val="clear" w:color="auto" w:fill="auto"/>
            <w:noWrap/>
            <w:hideMark/>
          </w:tcPr>
          <w:p w14:paraId="40390E59" w14:textId="77777777" w:rsidR="00E83F66" w:rsidRPr="00772251" w:rsidRDefault="00E83F66" w:rsidP="005C42AF">
            <w:pPr>
              <w:spacing w:before="60" w:after="60" w:line="240" w:lineRule="auto"/>
              <w:rPr>
                <w:noProof/>
                <w:sz w:val="20"/>
              </w:rPr>
            </w:pPr>
            <w:r>
              <w:rPr>
                <w:noProof/>
                <w:sz w:val="20"/>
              </w:rPr>
              <w:t>071140</w:t>
            </w:r>
          </w:p>
        </w:tc>
        <w:tc>
          <w:tcPr>
            <w:tcW w:w="11425" w:type="dxa"/>
            <w:tcBorders>
              <w:top w:val="nil"/>
              <w:left w:val="nil"/>
              <w:bottom w:val="single" w:sz="4" w:space="0" w:color="auto"/>
              <w:right w:val="single" w:sz="4" w:space="0" w:color="auto"/>
            </w:tcBorders>
            <w:shd w:val="clear" w:color="auto" w:fill="auto"/>
            <w:noWrap/>
            <w:hideMark/>
          </w:tcPr>
          <w:p w14:paraId="67E83A7B" w14:textId="77777777" w:rsidR="00E83F66" w:rsidRPr="00772251" w:rsidRDefault="00E83F66" w:rsidP="005C42AF">
            <w:pPr>
              <w:spacing w:before="60" w:after="60" w:line="240" w:lineRule="auto"/>
              <w:rPr>
                <w:noProof/>
                <w:sz w:val="20"/>
              </w:rPr>
            </w:pPr>
            <w:r>
              <w:rPr>
                <w:noProof/>
                <w:sz w:val="20"/>
              </w:rPr>
              <w:t>- Gurken und Cornichons</w:t>
            </w:r>
          </w:p>
        </w:tc>
        <w:tc>
          <w:tcPr>
            <w:tcW w:w="986" w:type="dxa"/>
            <w:tcBorders>
              <w:top w:val="nil"/>
              <w:left w:val="nil"/>
              <w:bottom w:val="single" w:sz="4" w:space="0" w:color="auto"/>
              <w:right w:val="single" w:sz="4" w:space="0" w:color="auto"/>
            </w:tcBorders>
            <w:shd w:val="clear" w:color="auto" w:fill="auto"/>
            <w:noWrap/>
            <w:vAlign w:val="bottom"/>
            <w:hideMark/>
          </w:tcPr>
          <w:p w14:paraId="53186B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1823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4C1AD4" w14:textId="77777777" w:rsidR="00E83F66" w:rsidRPr="00772251" w:rsidRDefault="00E83F66" w:rsidP="005C42AF">
            <w:pPr>
              <w:spacing w:before="60" w:after="60" w:line="240" w:lineRule="auto"/>
              <w:rPr>
                <w:noProof/>
                <w:sz w:val="20"/>
              </w:rPr>
            </w:pPr>
            <w:r>
              <w:rPr>
                <w:noProof/>
                <w:sz w:val="20"/>
              </w:rPr>
              <w:t>07115900</w:t>
            </w:r>
          </w:p>
        </w:tc>
        <w:tc>
          <w:tcPr>
            <w:tcW w:w="1134" w:type="dxa"/>
            <w:tcBorders>
              <w:top w:val="nil"/>
              <w:left w:val="nil"/>
              <w:bottom w:val="single" w:sz="4" w:space="0" w:color="auto"/>
              <w:right w:val="single" w:sz="4" w:space="0" w:color="auto"/>
            </w:tcBorders>
            <w:shd w:val="clear" w:color="auto" w:fill="auto"/>
            <w:noWrap/>
            <w:hideMark/>
          </w:tcPr>
          <w:p w14:paraId="5AAE0F0E" w14:textId="77777777" w:rsidR="00E83F66" w:rsidRPr="00772251" w:rsidRDefault="00E83F66" w:rsidP="005C42AF">
            <w:pPr>
              <w:spacing w:before="60" w:after="60" w:line="240" w:lineRule="auto"/>
              <w:rPr>
                <w:noProof/>
                <w:sz w:val="20"/>
              </w:rPr>
            </w:pPr>
            <w:r>
              <w:rPr>
                <w:noProof/>
                <w:sz w:val="20"/>
              </w:rPr>
              <w:t>071159</w:t>
            </w:r>
          </w:p>
        </w:tc>
        <w:tc>
          <w:tcPr>
            <w:tcW w:w="11425" w:type="dxa"/>
            <w:tcBorders>
              <w:top w:val="nil"/>
              <w:left w:val="nil"/>
              <w:bottom w:val="single" w:sz="4" w:space="0" w:color="auto"/>
              <w:right w:val="single" w:sz="4" w:space="0" w:color="auto"/>
            </w:tcBorders>
            <w:shd w:val="clear" w:color="auto" w:fill="auto"/>
            <w:noWrap/>
            <w:hideMark/>
          </w:tcPr>
          <w:p w14:paraId="6284765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EBC8A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BAA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03FDA3" w14:textId="77777777" w:rsidR="00E83F66" w:rsidRPr="00772251" w:rsidRDefault="00E83F66" w:rsidP="005C42AF">
            <w:pPr>
              <w:spacing w:before="60" w:after="60" w:line="240" w:lineRule="auto"/>
              <w:rPr>
                <w:noProof/>
                <w:sz w:val="20"/>
              </w:rPr>
            </w:pPr>
            <w:r>
              <w:rPr>
                <w:noProof/>
                <w:sz w:val="20"/>
              </w:rPr>
              <w:t>07119000</w:t>
            </w:r>
          </w:p>
        </w:tc>
        <w:tc>
          <w:tcPr>
            <w:tcW w:w="1134" w:type="dxa"/>
            <w:tcBorders>
              <w:top w:val="nil"/>
              <w:left w:val="nil"/>
              <w:bottom w:val="single" w:sz="4" w:space="0" w:color="auto"/>
              <w:right w:val="single" w:sz="4" w:space="0" w:color="auto"/>
            </w:tcBorders>
            <w:shd w:val="clear" w:color="auto" w:fill="auto"/>
            <w:noWrap/>
            <w:hideMark/>
          </w:tcPr>
          <w:p w14:paraId="6B261E12" w14:textId="77777777" w:rsidR="00E83F66" w:rsidRPr="00772251" w:rsidRDefault="00E83F66" w:rsidP="005C42AF">
            <w:pPr>
              <w:spacing w:before="60" w:after="60" w:line="240" w:lineRule="auto"/>
              <w:rPr>
                <w:noProof/>
                <w:sz w:val="20"/>
              </w:rPr>
            </w:pPr>
            <w:r>
              <w:rPr>
                <w:noProof/>
                <w:sz w:val="20"/>
              </w:rPr>
              <w:t>071190</w:t>
            </w:r>
          </w:p>
        </w:tc>
        <w:tc>
          <w:tcPr>
            <w:tcW w:w="11425" w:type="dxa"/>
            <w:tcBorders>
              <w:top w:val="nil"/>
              <w:left w:val="nil"/>
              <w:bottom w:val="single" w:sz="4" w:space="0" w:color="auto"/>
              <w:right w:val="single" w:sz="4" w:space="0" w:color="auto"/>
            </w:tcBorders>
            <w:shd w:val="clear" w:color="auto" w:fill="auto"/>
            <w:noWrap/>
            <w:hideMark/>
          </w:tcPr>
          <w:p w14:paraId="305C79CC" w14:textId="77777777" w:rsidR="00E83F66" w:rsidRPr="00772251" w:rsidRDefault="00E83F66" w:rsidP="005C42AF">
            <w:pPr>
              <w:spacing w:before="60" w:after="60" w:line="240" w:lineRule="auto"/>
              <w:rPr>
                <w:noProof/>
                <w:sz w:val="20"/>
              </w:rPr>
            </w:pPr>
            <w:r>
              <w:rPr>
                <w:noProof/>
                <w:sz w:val="20"/>
              </w:rPr>
              <w:t>- anderes Gemüse; Mischungen von Gemüsen</w:t>
            </w:r>
          </w:p>
        </w:tc>
        <w:tc>
          <w:tcPr>
            <w:tcW w:w="986" w:type="dxa"/>
            <w:tcBorders>
              <w:top w:val="nil"/>
              <w:left w:val="nil"/>
              <w:bottom w:val="single" w:sz="4" w:space="0" w:color="auto"/>
              <w:right w:val="single" w:sz="4" w:space="0" w:color="auto"/>
            </w:tcBorders>
            <w:shd w:val="clear" w:color="auto" w:fill="auto"/>
            <w:noWrap/>
            <w:vAlign w:val="bottom"/>
            <w:hideMark/>
          </w:tcPr>
          <w:p w14:paraId="66B958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078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5A1759" w14:textId="77777777" w:rsidR="00E83F66" w:rsidRPr="00772251" w:rsidRDefault="00E83F66" w:rsidP="005C42AF">
            <w:pPr>
              <w:spacing w:before="60" w:after="60" w:line="240" w:lineRule="auto"/>
              <w:rPr>
                <w:noProof/>
                <w:sz w:val="20"/>
              </w:rPr>
            </w:pPr>
            <w:r>
              <w:rPr>
                <w:noProof/>
                <w:sz w:val="20"/>
              </w:rPr>
              <w:t>07122000</w:t>
            </w:r>
          </w:p>
        </w:tc>
        <w:tc>
          <w:tcPr>
            <w:tcW w:w="1134" w:type="dxa"/>
            <w:tcBorders>
              <w:top w:val="nil"/>
              <w:left w:val="nil"/>
              <w:bottom w:val="single" w:sz="4" w:space="0" w:color="auto"/>
              <w:right w:val="single" w:sz="4" w:space="0" w:color="auto"/>
            </w:tcBorders>
            <w:shd w:val="clear" w:color="auto" w:fill="auto"/>
            <w:noWrap/>
            <w:hideMark/>
          </w:tcPr>
          <w:p w14:paraId="793EA0E6" w14:textId="77777777" w:rsidR="00E83F66" w:rsidRPr="00772251" w:rsidRDefault="00E83F66" w:rsidP="005C42AF">
            <w:pPr>
              <w:spacing w:before="60" w:after="60" w:line="240" w:lineRule="auto"/>
              <w:rPr>
                <w:noProof/>
                <w:sz w:val="20"/>
              </w:rPr>
            </w:pPr>
            <w:r>
              <w:rPr>
                <w:noProof/>
                <w:sz w:val="20"/>
              </w:rPr>
              <w:t>071220</w:t>
            </w:r>
          </w:p>
        </w:tc>
        <w:tc>
          <w:tcPr>
            <w:tcW w:w="11425" w:type="dxa"/>
            <w:tcBorders>
              <w:top w:val="nil"/>
              <w:left w:val="nil"/>
              <w:bottom w:val="single" w:sz="4" w:space="0" w:color="auto"/>
              <w:right w:val="single" w:sz="4" w:space="0" w:color="auto"/>
            </w:tcBorders>
            <w:shd w:val="clear" w:color="auto" w:fill="auto"/>
            <w:noWrap/>
            <w:hideMark/>
          </w:tcPr>
          <w:p w14:paraId="72AF8339" w14:textId="77777777" w:rsidR="00E83F66" w:rsidRPr="00772251" w:rsidRDefault="00E83F66" w:rsidP="005C42AF">
            <w:pPr>
              <w:spacing w:before="60" w:after="60" w:line="240" w:lineRule="auto"/>
              <w:rPr>
                <w:noProof/>
                <w:sz w:val="20"/>
              </w:rPr>
            </w:pPr>
            <w:r>
              <w:rPr>
                <w:noProof/>
                <w:sz w:val="20"/>
              </w:rPr>
              <w:t>- Speisezwiebeln</w:t>
            </w:r>
          </w:p>
        </w:tc>
        <w:tc>
          <w:tcPr>
            <w:tcW w:w="986" w:type="dxa"/>
            <w:tcBorders>
              <w:top w:val="nil"/>
              <w:left w:val="nil"/>
              <w:bottom w:val="single" w:sz="4" w:space="0" w:color="auto"/>
              <w:right w:val="single" w:sz="4" w:space="0" w:color="auto"/>
            </w:tcBorders>
            <w:shd w:val="clear" w:color="auto" w:fill="auto"/>
            <w:noWrap/>
            <w:vAlign w:val="bottom"/>
            <w:hideMark/>
          </w:tcPr>
          <w:p w14:paraId="524A2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B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AC3497" w14:textId="77777777" w:rsidR="00E83F66" w:rsidRPr="00772251" w:rsidRDefault="00E83F66" w:rsidP="005C42AF">
            <w:pPr>
              <w:spacing w:before="60" w:after="60" w:line="240" w:lineRule="auto"/>
              <w:rPr>
                <w:noProof/>
                <w:sz w:val="20"/>
              </w:rPr>
            </w:pPr>
            <w:r>
              <w:rPr>
                <w:noProof/>
                <w:sz w:val="20"/>
              </w:rPr>
              <w:t>07129000</w:t>
            </w:r>
          </w:p>
        </w:tc>
        <w:tc>
          <w:tcPr>
            <w:tcW w:w="1134" w:type="dxa"/>
            <w:tcBorders>
              <w:top w:val="nil"/>
              <w:left w:val="nil"/>
              <w:bottom w:val="single" w:sz="4" w:space="0" w:color="auto"/>
              <w:right w:val="single" w:sz="4" w:space="0" w:color="auto"/>
            </w:tcBorders>
            <w:shd w:val="clear" w:color="auto" w:fill="auto"/>
            <w:noWrap/>
            <w:hideMark/>
          </w:tcPr>
          <w:p w14:paraId="4A6A7912" w14:textId="77777777" w:rsidR="00E83F66" w:rsidRPr="00772251" w:rsidRDefault="00E83F66" w:rsidP="005C42AF">
            <w:pPr>
              <w:spacing w:before="60" w:after="60" w:line="240" w:lineRule="auto"/>
              <w:rPr>
                <w:noProof/>
                <w:sz w:val="20"/>
              </w:rPr>
            </w:pPr>
            <w:r>
              <w:rPr>
                <w:noProof/>
                <w:sz w:val="20"/>
              </w:rPr>
              <w:t>071290</w:t>
            </w:r>
          </w:p>
        </w:tc>
        <w:tc>
          <w:tcPr>
            <w:tcW w:w="11425" w:type="dxa"/>
            <w:tcBorders>
              <w:top w:val="nil"/>
              <w:left w:val="nil"/>
              <w:bottom w:val="single" w:sz="4" w:space="0" w:color="auto"/>
              <w:right w:val="single" w:sz="4" w:space="0" w:color="auto"/>
            </w:tcBorders>
            <w:shd w:val="clear" w:color="auto" w:fill="auto"/>
            <w:noWrap/>
            <w:hideMark/>
          </w:tcPr>
          <w:p w14:paraId="71B38246" w14:textId="77777777" w:rsidR="00E83F66" w:rsidRPr="00772251" w:rsidRDefault="00E83F66" w:rsidP="005C42AF">
            <w:pPr>
              <w:spacing w:before="60" w:after="60" w:line="240" w:lineRule="auto"/>
              <w:rPr>
                <w:noProof/>
                <w:sz w:val="20"/>
              </w:rPr>
            </w:pPr>
            <w:r>
              <w:rPr>
                <w:noProof/>
                <w:sz w:val="20"/>
              </w:rPr>
              <w:t>- anderes Gemüse; Mischungen von Gemüsen</w:t>
            </w:r>
          </w:p>
        </w:tc>
        <w:tc>
          <w:tcPr>
            <w:tcW w:w="986" w:type="dxa"/>
            <w:tcBorders>
              <w:top w:val="nil"/>
              <w:left w:val="nil"/>
              <w:bottom w:val="single" w:sz="4" w:space="0" w:color="auto"/>
              <w:right w:val="single" w:sz="4" w:space="0" w:color="auto"/>
            </w:tcBorders>
            <w:shd w:val="clear" w:color="auto" w:fill="auto"/>
            <w:noWrap/>
            <w:vAlign w:val="bottom"/>
            <w:hideMark/>
          </w:tcPr>
          <w:p w14:paraId="0E99B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9F5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4F0CAC" w14:textId="77777777" w:rsidR="00E83F66" w:rsidRPr="00772251" w:rsidRDefault="00E83F66" w:rsidP="005C42AF">
            <w:pPr>
              <w:spacing w:before="60" w:after="60" w:line="240" w:lineRule="auto"/>
              <w:rPr>
                <w:noProof/>
                <w:sz w:val="20"/>
              </w:rPr>
            </w:pPr>
            <w:r>
              <w:rPr>
                <w:noProof/>
                <w:sz w:val="20"/>
              </w:rPr>
              <w:t>07131000</w:t>
            </w:r>
          </w:p>
        </w:tc>
        <w:tc>
          <w:tcPr>
            <w:tcW w:w="1134" w:type="dxa"/>
            <w:tcBorders>
              <w:top w:val="nil"/>
              <w:left w:val="nil"/>
              <w:bottom w:val="single" w:sz="4" w:space="0" w:color="auto"/>
              <w:right w:val="single" w:sz="4" w:space="0" w:color="auto"/>
            </w:tcBorders>
            <w:shd w:val="clear" w:color="auto" w:fill="auto"/>
            <w:noWrap/>
            <w:hideMark/>
          </w:tcPr>
          <w:p w14:paraId="4DA5E219" w14:textId="77777777" w:rsidR="00E83F66" w:rsidRPr="00772251" w:rsidRDefault="00E83F66" w:rsidP="005C42AF">
            <w:pPr>
              <w:spacing w:before="60" w:after="60" w:line="240" w:lineRule="auto"/>
              <w:rPr>
                <w:noProof/>
                <w:sz w:val="20"/>
              </w:rPr>
            </w:pPr>
            <w:r>
              <w:rPr>
                <w:noProof/>
                <w:sz w:val="20"/>
              </w:rPr>
              <w:t>071310</w:t>
            </w:r>
          </w:p>
        </w:tc>
        <w:tc>
          <w:tcPr>
            <w:tcW w:w="11425" w:type="dxa"/>
            <w:tcBorders>
              <w:top w:val="nil"/>
              <w:left w:val="nil"/>
              <w:bottom w:val="single" w:sz="4" w:space="0" w:color="auto"/>
              <w:right w:val="single" w:sz="4" w:space="0" w:color="auto"/>
            </w:tcBorders>
            <w:shd w:val="clear" w:color="auto" w:fill="auto"/>
            <w:noWrap/>
            <w:hideMark/>
          </w:tcPr>
          <w:p w14:paraId="6FDFBB16" w14:textId="77777777" w:rsidR="00E83F66" w:rsidRPr="00772251" w:rsidRDefault="00E83F66" w:rsidP="005C42AF">
            <w:pPr>
              <w:spacing w:before="60" w:after="60" w:line="240" w:lineRule="auto"/>
              <w:rPr>
                <w:noProof/>
                <w:sz w:val="20"/>
              </w:rPr>
            </w:pPr>
            <w:r>
              <w:rPr>
                <w:noProof/>
                <w:sz w:val="20"/>
              </w:rPr>
              <w:t>- Erbsen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5192B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469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592042" w14:textId="77777777" w:rsidR="00E83F66" w:rsidRPr="00772251" w:rsidRDefault="00E83F66" w:rsidP="005C42AF">
            <w:pPr>
              <w:spacing w:before="60" w:after="60" w:line="240" w:lineRule="auto"/>
              <w:rPr>
                <w:noProof/>
                <w:sz w:val="20"/>
              </w:rPr>
            </w:pPr>
            <w:r>
              <w:rPr>
                <w:noProof/>
                <w:sz w:val="20"/>
              </w:rPr>
              <w:t>07132000</w:t>
            </w:r>
          </w:p>
        </w:tc>
        <w:tc>
          <w:tcPr>
            <w:tcW w:w="1134" w:type="dxa"/>
            <w:tcBorders>
              <w:top w:val="nil"/>
              <w:left w:val="nil"/>
              <w:bottom w:val="single" w:sz="4" w:space="0" w:color="auto"/>
              <w:right w:val="single" w:sz="4" w:space="0" w:color="auto"/>
            </w:tcBorders>
            <w:shd w:val="clear" w:color="auto" w:fill="auto"/>
            <w:noWrap/>
            <w:hideMark/>
          </w:tcPr>
          <w:p w14:paraId="2B37525A" w14:textId="77777777" w:rsidR="00E83F66" w:rsidRPr="00772251" w:rsidRDefault="00E83F66" w:rsidP="005C42AF">
            <w:pPr>
              <w:spacing w:before="60" w:after="60" w:line="240" w:lineRule="auto"/>
              <w:rPr>
                <w:noProof/>
                <w:sz w:val="20"/>
              </w:rPr>
            </w:pPr>
            <w:r>
              <w:rPr>
                <w:noProof/>
                <w:sz w:val="20"/>
              </w:rPr>
              <w:t>071320</w:t>
            </w:r>
          </w:p>
        </w:tc>
        <w:tc>
          <w:tcPr>
            <w:tcW w:w="11425" w:type="dxa"/>
            <w:tcBorders>
              <w:top w:val="nil"/>
              <w:left w:val="nil"/>
              <w:bottom w:val="single" w:sz="4" w:space="0" w:color="auto"/>
              <w:right w:val="single" w:sz="4" w:space="0" w:color="auto"/>
            </w:tcBorders>
            <w:shd w:val="clear" w:color="auto" w:fill="auto"/>
            <w:noWrap/>
            <w:hideMark/>
          </w:tcPr>
          <w:p w14:paraId="045F2063" w14:textId="77777777" w:rsidR="00E83F66" w:rsidRPr="00772251" w:rsidRDefault="00E83F66" w:rsidP="005C42AF">
            <w:pPr>
              <w:spacing w:before="60" w:after="60" w:line="240" w:lineRule="auto"/>
              <w:rPr>
                <w:noProof/>
                <w:sz w:val="20"/>
              </w:rPr>
            </w:pPr>
            <w:r>
              <w:rPr>
                <w:noProof/>
                <w:sz w:val="20"/>
              </w:rPr>
              <w:t>- Kichererbsen</w:t>
            </w:r>
          </w:p>
        </w:tc>
        <w:tc>
          <w:tcPr>
            <w:tcW w:w="986" w:type="dxa"/>
            <w:tcBorders>
              <w:top w:val="nil"/>
              <w:left w:val="nil"/>
              <w:bottom w:val="single" w:sz="4" w:space="0" w:color="auto"/>
              <w:right w:val="single" w:sz="4" w:space="0" w:color="auto"/>
            </w:tcBorders>
            <w:shd w:val="clear" w:color="auto" w:fill="auto"/>
            <w:noWrap/>
            <w:vAlign w:val="bottom"/>
            <w:hideMark/>
          </w:tcPr>
          <w:p w14:paraId="506A39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F2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645DE" w14:textId="77777777" w:rsidR="00E83F66" w:rsidRPr="00772251" w:rsidRDefault="00E83F66" w:rsidP="005C42AF">
            <w:pPr>
              <w:spacing w:before="60" w:after="60" w:line="240" w:lineRule="auto"/>
              <w:rPr>
                <w:noProof/>
                <w:sz w:val="20"/>
              </w:rPr>
            </w:pPr>
            <w:r>
              <w:rPr>
                <w:noProof/>
                <w:sz w:val="20"/>
              </w:rPr>
              <w:t>07133100</w:t>
            </w:r>
          </w:p>
        </w:tc>
        <w:tc>
          <w:tcPr>
            <w:tcW w:w="1134" w:type="dxa"/>
            <w:tcBorders>
              <w:top w:val="nil"/>
              <w:left w:val="nil"/>
              <w:bottom w:val="single" w:sz="4" w:space="0" w:color="auto"/>
              <w:right w:val="single" w:sz="4" w:space="0" w:color="auto"/>
            </w:tcBorders>
            <w:shd w:val="clear" w:color="auto" w:fill="auto"/>
            <w:noWrap/>
            <w:hideMark/>
          </w:tcPr>
          <w:p w14:paraId="18734ECF" w14:textId="77777777" w:rsidR="00E83F66" w:rsidRPr="00772251" w:rsidRDefault="00E83F66" w:rsidP="005C42AF">
            <w:pPr>
              <w:spacing w:before="60" w:after="60" w:line="240" w:lineRule="auto"/>
              <w:rPr>
                <w:noProof/>
                <w:sz w:val="20"/>
              </w:rPr>
            </w:pPr>
            <w:r>
              <w:rPr>
                <w:noProof/>
                <w:sz w:val="20"/>
              </w:rPr>
              <w:t>071331</w:t>
            </w:r>
          </w:p>
        </w:tc>
        <w:tc>
          <w:tcPr>
            <w:tcW w:w="11425" w:type="dxa"/>
            <w:tcBorders>
              <w:top w:val="nil"/>
              <w:left w:val="nil"/>
              <w:bottom w:val="single" w:sz="4" w:space="0" w:color="auto"/>
              <w:right w:val="single" w:sz="4" w:space="0" w:color="auto"/>
            </w:tcBorders>
            <w:shd w:val="clear" w:color="auto" w:fill="auto"/>
            <w:noWrap/>
            <w:hideMark/>
          </w:tcPr>
          <w:p w14:paraId="1AA32A1A" w14:textId="77777777" w:rsidR="00E83F66" w:rsidRPr="00772251" w:rsidRDefault="00E83F66" w:rsidP="005C42AF">
            <w:pPr>
              <w:spacing w:before="60" w:after="60" w:line="240" w:lineRule="auto"/>
              <w:rPr>
                <w:noProof/>
                <w:sz w:val="20"/>
              </w:rPr>
            </w:pPr>
            <w:r>
              <w:rPr>
                <w:noProof/>
                <w:sz w:val="20"/>
              </w:rPr>
              <w:t xml:space="preserve">-- Bohnen der Art </w:t>
            </w:r>
            <w:r>
              <w:rPr>
                <w:i/>
                <w:noProof/>
                <w:sz w:val="20"/>
              </w:rPr>
              <w:t>Vigna mungo (L.) Hepper</w:t>
            </w:r>
            <w:r>
              <w:rPr>
                <w:noProof/>
                <w:sz w:val="20"/>
              </w:rPr>
              <w:t xml:space="preserve"> oder </w:t>
            </w:r>
            <w:r>
              <w:rPr>
                <w:i/>
                <w:noProof/>
                <w:sz w:val="20"/>
              </w:rPr>
              <w:t>Vigna radiata (L.) Wilczek</w:t>
            </w:r>
          </w:p>
        </w:tc>
        <w:tc>
          <w:tcPr>
            <w:tcW w:w="986" w:type="dxa"/>
            <w:tcBorders>
              <w:top w:val="nil"/>
              <w:left w:val="nil"/>
              <w:bottom w:val="single" w:sz="4" w:space="0" w:color="auto"/>
              <w:right w:val="single" w:sz="4" w:space="0" w:color="auto"/>
            </w:tcBorders>
            <w:shd w:val="clear" w:color="auto" w:fill="auto"/>
            <w:noWrap/>
            <w:vAlign w:val="bottom"/>
            <w:hideMark/>
          </w:tcPr>
          <w:p w14:paraId="0092E5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01A5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855732" w14:textId="77777777" w:rsidR="00E83F66" w:rsidRPr="00772251" w:rsidRDefault="00E83F66" w:rsidP="005C42AF">
            <w:pPr>
              <w:spacing w:before="60" w:after="60" w:line="240" w:lineRule="auto"/>
              <w:rPr>
                <w:noProof/>
                <w:sz w:val="20"/>
              </w:rPr>
            </w:pPr>
            <w:r>
              <w:rPr>
                <w:noProof/>
                <w:sz w:val="20"/>
              </w:rPr>
              <w:t>07133200</w:t>
            </w:r>
          </w:p>
        </w:tc>
        <w:tc>
          <w:tcPr>
            <w:tcW w:w="1134" w:type="dxa"/>
            <w:tcBorders>
              <w:top w:val="nil"/>
              <w:left w:val="nil"/>
              <w:bottom w:val="single" w:sz="4" w:space="0" w:color="auto"/>
              <w:right w:val="single" w:sz="4" w:space="0" w:color="auto"/>
            </w:tcBorders>
            <w:shd w:val="clear" w:color="auto" w:fill="auto"/>
            <w:noWrap/>
            <w:hideMark/>
          </w:tcPr>
          <w:p w14:paraId="586ED97D" w14:textId="77777777" w:rsidR="00E83F66" w:rsidRPr="00772251" w:rsidRDefault="00E83F66" w:rsidP="005C42AF">
            <w:pPr>
              <w:spacing w:before="60" w:after="60" w:line="240" w:lineRule="auto"/>
              <w:rPr>
                <w:noProof/>
                <w:sz w:val="20"/>
              </w:rPr>
            </w:pPr>
            <w:r>
              <w:rPr>
                <w:noProof/>
                <w:sz w:val="20"/>
              </w:rPr>
              <w:t>071332</w:t>
            </w:r>
          </w:p>
        </w:tc>
        <w:tc>
          <w:tcPr>
            <w:tcW w:w="11425" w:type="dxa"/>
            <w:tcBorders>
              <w:top w:val="nil"/>
              <w:left w:val="nil"/>
              <w:bottom w:val="single" w:sz="4" w:space="0" w:color="auto"/>
              <w:right w:val="single" w:sz="4" w:space="0" w:color="auto"/>
            </w:tcBorders>
            <w:shd w:val="clear" w:color="auto" w:fill="auto"/>
            <w:noWrap/>
            <w:hideMark/>
          </w:tcPr>
          <w:p w14:paraId="2F9A7B12" w14:textId="77777777" w:rsidR="00E83F66" w:rsidRPr="00772251" w:rsidRDefault="00E83F66" w:rsidP="005C42AF">
            <w:pPr>
              <w:spacing w:before="60" w:after="60" w:line="240" w:lineRule="auto"/>
              <w:rPr>
                <w:noProof/>
                <w:sz w:val="20"/>
              </w:rPr>
            </w:pPr>
            <w:r>
              <w:rPr>
                <w:noProof/>
                <w:sz w:val="20"/>
              </w:rPr>
              <w:t>-- Adzukibohnen (</w:t>
            </w:r>
            <w:r>
              <w:rPr>
                <w:i/>
                <w:noProof/>
                <w:sz w:val="20"/>
              </w:rPr>
              <w:t>Phaseolus</w:t>
            </w:r>
            <w:r>
              <w:rPr>
                <w:noProof/>
                <w:sz w:val="20"/>
              </w:rPr>
              <w:t xml:space="preserve"> oder </w:t>
            </w:r>
            <w:r>
              <w:rPr>
                <w:i/>
                <w:noProof/>
                <w:sz w:val="20"/>
              </w:rPr>
              <w:t>Vigna angularis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4703D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3C6F6C" w14:textId="77777777" w:rsidR="00E83F66" w:rsidRPr="00772251" w:rsidRDefault="00E83F66" w:rsidP="005C42AF">
            <w:pPr>
              <w:spacing w:before="60" w:after="60" w:line="240" w:lineRule="auto"/>
              <w:rPr>
                <w:noProof/>
                <w:sz w:val="20"/>
              </w:rPr>
            </w:pPr>
            <w:r>
              <w:rPr>
                <w:noProof/>
                <w:sz w:val="20"/>
              </w:rPr>
              <w:t>07133300</w:t>
            </w:r>
          </w:p>
        </w:tc>
        <w:tc>
          <w:tcPr>
            <w:tcW w:w="1134" w:type="dxa"/>
            <w:tcBorders>
              <w:top w:val="nil"/>
              <w:left w:val="nil"/>
              <w:bottom w:val="single" w:sz="4" w:space="0" w:color="auto"/>
              <w:right w:val="single" w:sz="4" w:space="0" w:color="auto"/>
            </w:tcBorders>
            <w:shd w:val="clear" w:color="auto" w:fill="auto"/>
            <w:noWrap/>
            <w:hideMark/>
          </w:tcPr>
          <w:p w14:paraId="148B8357" w14:textId="77777777" w:rsidR="00E83F66" w:rsidRPr="00772251" w:rsidRDefault="00E83F66" w:rsidP="005C42AF">
            <w:pPr>
              <w:spacing w:before="60" w:after="60" w:line="240" w:lineRule="auto"/>
              <w:rPr>
                <w:noProof/>
                <w:sz w:val="20"/>
              </w:rPr>
            </w:pPr>
            <w:r>
              <w:rPr>
                <w:noProof/>
                <w:sz w:val="20"/>
              </w:rPr>
              <w:t>071333</w:t>
            </w:r>
          </w:p>
        </w:tc>
        <w:tc>
          <w:tcPr>
            <w:tcW w:w="11425" w:type="dxa"/>
            <w:tcBorders>
              <w:top w:val="nil"/>
              <w:left w:val="nil"/>
              <w:bottom w:val="single" w:sz="4" w:space="0" w:color="auto"/>
              <w:right w:val="single" w:sz="4" w:space="0" w:color="auto"/>
            </w:tcBorders>
            <w:shd w:val="clear" w:color="auto" w:fill="auto"/>
            <w:noWrap/>
            <w:hideMark/>
          </w:tcPr>
          <w:p w14:paraId="473A52CF" w14:textId="77777777" w:rsidR="00E83F66" w:rsidRPr="00772251" w:rsidRDefault="00E83F66" w:rsidP="005C42AF">
            <w:pPr>
              <w:spacing w:before="60" w:after="60" w:line="240" w:lineRule="auto"/>
              <w:rPr>
                <w:noProof/>
                <w:sz w:val="20"/>
              </w:rPr>
            </w:pPr>
            <w:r>
              <w:rPr>
                <w:noProof/>
                <w:sz w:val="20"/>
              </w:rPr>
              <w:t>-- Gartenbohnen (</w:t>
            </w:r>
            <w:r>
              <w:rPr>
                <w:i/>
                <w:noProof/>
                <w:sz w:val="20"/>
              </w:rPr>
              <w:t>Phaseolus vulgaris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879D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2112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3EF490" w14:textId="77777777" w:rsidR="00E83F66" w:rsidRPr="00772251" w:rsidRDefault="00E83F66" w:rsidP="005C42AF">
            <w:pPr>
              <w:spacing w:before="60" w:after="60" w:line="240" w:lineRule="auto"/>
              <w:rPr>
                <w:noProof/>
                <w:sz w:val="20"/>
              </w:rPr>
            </w:pPr>
            <w:r>
              <w:rPr>
                <w:noProof/>
                <w:sz w:val="20"/>
              </w:rPr>
              <w:t>07133400</w:t>
            </w:r>
          </w:p>
        </w:tc>
        <w:tc>
          <w:tcPr>
            <w:tcW w:w="1134" w:type="dxa"/>
            <w:tcBorders>
              <w:top w:val="nil"/>
              <w:left w:val="nil"/>
              <w:bottom w:val="single" w:sz="4" w:space="0" w:color="auto"/>
              <w:right w:val="single" w:sz="4" w:space="0" w:color="auto"/>
            </w:tcBorders>
            <w:shd w:val="clear" w:color="auto" w:fill="auto"/>
            <w:noWrap/>
            <w:hideMark/>
          </w:tcPr>
          <w:p w14:paraId="53391992" w14:textId="77777777" w:rsidR="00E83F66" w:rsidRPr="00772251" w:rsidRDefault="00E83F66" w:rsidP="005C42AF">
            <w:pPr>
              <w:spacing w:before="60" w:after="60" w:line="240" w:lineRule="auto"/>
              <w:rPr>
                <w:noProof/>
                <w:sz w:val="20"/>
              </w:rPr>
            </w:pPr>
            <w:r>
              <w:rPr>
                <w:noProof/>
                <w:sz w:val="20"/>
              </w:rPr>
              <w:t>071334</w:t>
            </w:r>
          </w:p>
        </w:tc>
        <w:tc>
          <w:tcPr>
            <w:tcW w:w="11425" w:type="dxa"/>
            <w:tcBorders>
              <w:top w:val="nil"/>
              <w:left w:val="nil"/>
              <w:bottom w:val="single" w:sz="4" w:space="0" w:color="auto"/>
              <w:right w:val="single" w:sz="4" w:space="0" w:color="auto"/>
            </w:tcBorders>
            <w:shd w:val="clear" w:color="auto" w:fill="auto"/>
            <w:noWrap/>
            <w:hideMark/>
          </w:tcPr>
          <w:p w14:paraId="5096C709" w14:textId="77777777" w:rsidR="00E83F66" w:rsidRPr="00772251" w:rsidRDefault="00E83F66" w:rsidP="005C42AF">
            <w:pPr>
              <w:spacing w:before="60" w:after="60" w:line="240" w:lineRule="auto"/>
              <w:rPr>
                <w:noProof/>
                <w:sz w:val="20"/>
              </w:rPr>
            </w:pPr>
            <w:r>
              <w:rPr>
                <w:noProof/>
                <w:sz w:val="20"/>
              </w:rPr>
              <w:t>-- Bambara-Erdnüsse oder Erderbsen (</w:t>
            </w:r>
            <w:r>
              <w:rPr>
                <w:i/>
                <w:noProof/>
                <w:sz w:val="20"/>
              </w:rPr>
              <w:t>Vigna subterranea</w:t>
            </w:r>
            <w:r>
              <w:rPr>
                <w:noProof/>
                <w:sz w:val="20"/>
              </w:rPr>
              <w:t xml:space="preserve"> oder </w:t>
            </w:r>
            <w:r>
              <w:rPr>
                <w:i/>
                <w:noProof/>
                <w:sz w:val="20"/>
              </w:rPr>
              <w:t>Voandzeia subterranea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435E8B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BBF4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CD1B12" w14:textId="77777777" w:rsidR="00E83F66" w:rsidRPr="00772251" w:rsidRDefault="00E83F66" w:rsidP="005C42AF">
            <w:pPr>
              <w:spacing w:before="60" w:after="60" w:line="240" w:lineRule="auto"/>
              <w:rPr>
                <w:noProof/>
                <w:sz w:val="20"/>
              </w:rPr>
            </w:pPr>
            <w:r>
              <w:rPr>
                <w:noProof/>
                <w:sz w:val="20"/>
              </w:rPr>
              <w:t>07133500</w:t>
            </w:r>
          </w:p>
        </w:tc>
        <w:tc>
          <w:tcPr>
            <w:tcW w:w="1134" w:type="dxa"/>
            <w:tcBorders>
              <w:top w:val="nil"/>
              <w:left w:val="nil"/>
              <w:bottom w:val="single" w:sz="4" w:space="0" w:color="auto"/>
              <w:right w:val="single" w:sz="4" w:space="0" w:color="auto"/>
            </w:tcBorders>
            <w:shd w:val="clear" w:color="auto" w:fill="auto"/>
            <w:noWrap/>
            <w:hideMark/>
          </w:tcPr>
          <w:p w14:paraId="0F9446DA" w14:textId="77777777" w:rsidR="00E83F66" w:rsidRPr="00772251" w:rsidRDefault="00E83F66" w:rsidP="005C42AF">
            <w:pPr>
              <w:spacing w:before="60" w:after="60" w:line="240" w:lineRule="auto"/>
              <w:rPr>
                <w:noProof/>
                <w:sz w:val="20"/>
              </w:rPr>
            </w:pPr>
            <w:r>
              <w:rPr>
                <w:noProof/>
                <w:sz w:val="20"/>
              </w:rPr>
              <w:t>071335</w:t>
            </w:r>
          </w:p>
        </w:tc>
        <w:tc>
          <w:tcPr>
            <w:tcW w:w="11425" w:type="dxa"/>
            <w:tcBorders>
              <w:top w:val="nil"/>
              <w:left w:val="nil"/>
              <w:bottom w:val="single" w:sz="4" w:space="0" w:color="auto"/>
              <w:right w:val="single" w:sz="4" w:space="0" w:color="auto"/>
            </w:tcBorders>
            <w:shd w:val="clear" w:color="auto" w:fill="auto"/>
            <w:noWrap/>
            <w:hideMark/>
          </w:tcPr>
          <w:p w14:paraId="466ECD58" w14:textId="77777777" w:rsidR="00E83F66" w:rsidRPr="00772251" w:rsidRDefault="00E83F66" w:rsidP="005C42AF">
            <w:pPr>
              <w:spacing w:before="60" w:after="60" w:line="240" w:lineRule="auto"/>
              <w:rPr>
                <w:noProof/>
                <w:sz w:val="20"/>
              </w:rPr>
            </w:pPr>
            <w:r>
              <w:rPr>
                <w:noProof/>
                <w:sz w:val="20"/>
              </w:rPr>
              <w:t>-- Kuhbohnen (</w:t>
            </w:r>
            <w:r>
              <w:rPr>
                <w:i/>
                <w:noProof/>
                <w:sz w:val="20"/>
              </w:rPr>
              <w:t>Vigna unguiculata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23C892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FFF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B06CC9" w14:textId="77777777" w:rsidR="00E83F66" w:rsidRPr="00772251" w:rsidRDefault="00E83F66" w:rsidP="005C42AF">
            <w:pPr>
              <w:spacing w:before="60" w:after="60" w:line="240" w:lineRule="auto"/>
              <w:rPr>
                <w:noProof/>
                <w:sz w:val="20"/>
              </w:rPr>
            </w:pPr>
            <w:r>
              <w:rPr>
                <w:noProof/>
                <w:sz w:val="20"/>
              </w:rPr>
              <w:t>07133900</w:t>
            </w:r>
          </w:p>
        </w:tc>
        <w:tc>
          <w:tcPr>
            <w:tcW w:w="1134" w:type="dxa"/>
            <w:tcBorders>
              <w:top w:val="nil"/>
              <w:left w:val="nil"/>
              <w:bottom w:val="single" w:sz="4" w:space="0" w:color="auto"/>
              <w:right w:val="single" w:sz="4" w:space="0" w:color="auto"/>
            </w:tcBorders>
            <w:shd w:val="clear" w:color="auto" w:fill="auto"/>
            <w:noWrap/>
            <w:hideMark/>
          </w:tcPr>
          <w:p w14:paraId="7C4A2D70" w14:textId="77777777" w:rsidR="00E83F66" w:rsidRPr="00772251" w:rsidRDefault="00E83F66" w:rsidP="005C42AF">
            <w:pPr>
              <w:spacing w:before="60" w:after="60" w:line="240" w:lineRule="auto"/>
              <w:rPr>
                <w:noProof/>
                <w:sz w:val="20"/>
              </w:rPr>
            </w:pPr>
            <w:r>
              <w:rPr>
                <w:noProof/>
                <w:sz w:val="20"/>
              </w:rPr>
              <w:t>071339</w:t>
            </w:r>
          </w:p>
        </w:tc>
        <w:tc>
          <w:tcPr>
            <w:tcW w:w="11425" w:type="dxa"/>
            <w:tcBorders>
              <w:top w:val="nil"/>
              <w:left w:val="nil"/>
              <w:bottom w:val="single" w:sz="4" w:space="0" w:color="auto"/>
              <w:right w:val="single" w:sz="4" w:space="0" w:color="auto"/>
            </w:tcBorders>
            <w:shd w:val="clear" w:color="auto" w:fill="auto"/>
            <w:noWrap/>
            <w:hideMark/>
          </w:tcPr>
          <w:p w14:paraId="44BE1A6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C078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F384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11AAA" w14:textId="77777777" w:rsidR="00E83F66" w:rsidRPr="00772251" w:rsidRDefault="00E83F66" w:rsidP="005C42AF">
            <w:pPr>
              <w:spacing w:before="60" w:after="60" w:line="240" w:lineRule="auto"/>
              <w:rPr>
                <w:noProof/>
                <w:sz w:val="20"/>
              </w:rPr>
            </w:pPr>
            <w:r>
              <w:rPr>
                <w:noProof/>
                <w:sz w:val="20"/>
              </w:rPr>
              <w:t>07134000</w:t>
            </w:r>
          </w:p>
        </w:tc>
        <w:tc>
          <w:tcPr>
            <w:tcW w:w="1134" w:type="dxa"/>
            <w:tcBorders>
              <w:top w:val="nil"/>
              <w:left w:val="nil"/>
              <w:bottom w:val="single" w:sz="4" w:space="0" w:color="auto"/>
              <w:right w:val="single" w:sz="4" w:space="0" w:color="auto"/>
            </w:tcBorders>
            <w:shd w:val="clear" w:color="auto" w:fill="auto"/>
            <w:noWrap/>
            <w:hideMark/>
          </w:tcPr>
          <w:p w14:paraId="3A28E524" w14:textId="77777777" w:rsidR="00E83F66" w:rsidRPr="00772251" w:rsidRDefault="00E83F66" w:rsidP="005C42AF">
            <w:pPr>
              <w:spacing w:before="60" w:after="60" w:line="240" w:lineRule="auto"/>
              <w:rPr>
                <w:noProof/>
                <w:sz w:val="20"/>
              </w:rPr>
            </w:pPr>
            <w:r>
              <w:rPr>
                <w:noProof/>
                <w:sz w:val="20"/>
              </w:rPr>
              <w:t>071340</w:t>
            </w:r>
          </w:p>
        </w:tc>
        <w:tc>
          <w:tcPr>
            <w:tcW w:w="11425" w:type="dxa"/>
            <w:tcBorders>
              <w:top w:val="nil"/>
              <w:left w:val="nil"/>
              <w:bottom w:val="single" w:sz="4" w:space="0" w:color="auto"/>
              <w:right w:val="single" w:sz="4" w:space="0" w:color="auto"/>
            </w:tcBorders>
            <w:shd w:val="clear" w:color="auto" w:fill="auto"/>
            <w:noWrap/>
            <w:hideMark/>
          </w:tcPr>
          <w:p w14:paraId="4DEB79CF" w14:textId="77777777" w:rsidR="00E83F66" w:rsidRPr="00772251" w:rsidRDefault="00E83F66" w:rsidP="005C42AF">
            <w:pPr>
              <w:spacing w:before="60" w:after="60" w:line="240" w:lineRule="auto"/>
              <w:rPr>
                <w:noProof/>
                <w:sz w:val="20"/>
              </w:rPr>
            </w:pPr>
            <w:r>
              <w:rPr>
                <w:noProof/>
                <w:sz w:val="20"/>
              </w:rPr>
              <w:t>- Linsen</w:t>
            </w:r>
          </w:p>
        </w:tc>
        <w:tc>
          <w:tcPr>
            <w:tcW w:w="986" w:type="dxa"/>
            <w:tcBorders>
              <w:top w:val="nil"/>
              <w:left w:val="nil"/>
              <w:bottom w:val="single" w:sz="4" w:space="0" w:color="auto"/>
              <w:right w:val="single" w:sz="4" w:space="0" w:color="auto"/>
            </w:tcBorders>
            <w:shd w:val="clear" w:color="auto" w:fill="auto"/>
            <w:noWrap/>
            <w:vAlign w:val="bottom"/>
            <w:hideMark/>
          </w:tcPr>
          <w:p w14:paraId="5DACCA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5F0A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405DF5" w14:textId="77777777" w:rsidR="00E83F66" w:rsidRPr="00772251" w:rsidRDefault="00E83F66" w:rsidP="005C42AF">
            <w:pPr>
              <w:spacing w:before="60" w:after="60" w:line="240" w:lineRule="auto"/>
              <w:rPr>
                <w:noProof/>
                <w:sz w:val="20"/>
              </w:rPr>
            </w:pPr>
            <w:r>
              <w:rPr>
                <w:noProof/>
                <w:sz w:val="20"/>
              </w:rPr>
              <w:t>07135000</w:t>
            </w:r>
          </w:p>
        </w:tc>
        <w:tc>
          <w:tcPr>
            <w:tcW w:w="1134" w:type="dxa"/>
            <w:tcBorders>
              <w:top w:val="nil"/>
              <w:left w:val="nil"/>
              <w:bottom w:val="single" w:sz="4" w:space="0" w:color="auto"/>
              <w:right w:val="single" w:sz="4" w:space="0" w:color="auto"/>
            </w:tcBorders>
            <w:shd w:val="clear" w:color="auto" w:fill="auto"/>
            <w:noWrap/>
            <w:hideMark/>
          </w:tcPr>
          <w:p w14:paraId="5D614742" w14:textId="77777777" w:rsidR="00E83F66" w:rsidRPr="00772251" w:rsidRDefault="00E83F66" w:rsidP="005C42AF">
            <w:pPr>
              <w:spacing w:before="60" w:after="60" w:line="240" w:lineRule="auto"/>
              <w:rPr>
                <w:noProof/>
                <w:sz w:val="20"/>
              </w:rPr>
            </w:pPr>
            <w:r>
              <w:rPr>
                <w:noProof/>
                <w:sz w:val="20"/>
              </w:rPr>
              <w:t>071350</w:t>
            </w:r>
          </w:p>
        </w:tc>
        <w:tc>
          <w:tcPr>
            <w:tcW w:w="11425" w:type="dxa"/>
            <w:tcBorders>
              <w:top w:val="nil"/>
              <w:left w:val="nil"/>
              <w:bottom w:val="single" w:sz="4" w:space="0" w:color="auto"/>
              <w:right w:val="single" w:sz="4" w:space="0" w:color="auto"/>
            </w:tcBorders>
            <w:shd w:val="clear" w:color="auto" w:fill="auto"/>
            <w:noWrap/>
            <w:hideMark/>
          </w:tcPr>
          <w:p w14:paraId="77F7A536" w14:textId="77777777" w:rsidR="00E83F66" w:rsidRPr="00772251" w:rsidRDefault="00E83F66" w:rsidP="005C42AF">
            <w:pPr>
              <w:spacing w:before="60" w:after="60" w:line="240" w:lineRule="auto"/>
              <w:rPr>
                <w:noProof/>
                <w:sz w:val="20"/>
              </w:rPr>
            </w:pPr>
            <w:r>
              <w:rPr>
                <w:noProof/>
                <w:sz w:val="20"/>
              </w:rPr>
              <w:t>- Puffbohnen (Dicke Bohnen) (</w:t>
            </w:r>
            <w:r>
              <w:rPr>
                <w:i/>
                <w:noProof/>
                <w:sz w:val="20"/>
              </w:rPr>
              <w:t>Vicia faba var. major</w:t>
            </w:r>
            <w:r>
              <w:rPr>
                <w:noProof/>
                <w:sz w:val="20"/>
              </w:rPr>
              <w:t>), Pferdebohnen und Ackerbohnen (</w:t>
            </w:r>
            <w:r>
              <w:rPr>
                <w:i/>
                <w:noProof/>
                <w:sz w:val="20"/>
              </w:rPr>
              <w:t>Vicia faba var. equina</w:t>
            </w:r>
            <w:r>
              <w:rPr>
                <w:noProof/>
                <w:sz w:val="20"/>
              </w:rPr>
              <w:t xml:space="preserve"> und </w:t>
            </w:r>
            <w:r>
              <w:rPr>
                <w:i/>
                <w:noProof/>
                <w:sz w:val="20"/>
              </w:rPr>
              <w:t>Vicia faba var. minor</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289FA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A54B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6CC7B" w14:textId="77777777" w:rsidR="00E83F66" w:rsidRPr="00772251" w:rsidRDefault="00E83F66" w:rsidP="005C42AF">
            <w:pPr>
              <w:spacing w:before="60" w:after="60" w:line="240" w:lineRule="auto"/>
              <w:rPr>
                <w:noProof/>
                <w:sz w:val="20"/>
              </w:rPr>
            </w:pPr>
            <w:r>
              <w:rPr>
                <w:noProof/>
                <w:sz w:val="20"/>
              </w:rPr>
              <w:t>07136000</w:t>
            </w:r>
          </w:p>
        </w:tc>
        <w:tc>
          <w:tcPr>
            <w:tcW w:w="1134" w:type="dxa"/>
            <w:tcBorders>
              <w:top w:val="nil"/>
              <w:left w:val="nil"/>
              <w:bottom w:val="single" w:sz="4" w:space="0" w:color="auto"/>
              <w:right w:val="single" w:sz="4" w:space="0" w:color="auto"/>
            </w:tcBorders>
            <w:shd w:val="clear" w:color="auto" w:fill="auto"/>
            <w:noWrap/>
            <w:hideMark/>
          </w:tcPr>
          <w:p w14:paraId="027F3AF1" w14:textId="77777777" w:rsidR="00E83F66" w:rsidRPr="00772251" w:rsidRDefault="00E83F66" w:rsidP="005C42AF">
            <w:pPr>
              <w:spacing w:before="60" w:after="60" w:line="240" w:lineRule="auto"/>
              <w:rPr>
                <w:noProof/>
                <w:sz w:val="20"/>
              </w:rPr>
            </w:pPr>
            <w:r>
              <w:rPr>
                <w:noProof/>
                <w:sz w:val="20"/>
              </w:rPr>
              <w:t>071360</w:t>
            </w:r>
          </w:p>
        </w:tc>
        <w:tc>
          <w:tcPr>
            <w:tcW w:w="11425" w:type="dxa"/>
            <w:tcBorders>
              <w:top w:val="nil"/>
              <w:left w:val="nil"/>
              <w:bottom w:val="single" w:sz="4" w:space="0" w:color="auto"/>
              <w:right w:val="single" w:sz="4" w:space="0" w:color="auto"/>
            </w:tcBorders>
            <w:shd w:val="clear" w:color="auto" w:fill="auto"/>
            <w:noWrap/>
            <w:hideMark/>
          </w:tcPr>
          <w:p w14:paraId="6604E221" w14:textId="77777777" w:rsidR="00E83F66" w:rsidRPr="00772251" w:rsidRDefault="00E83F66" w:rsidP="005C42AF">
            <w:pPr>
              <w:spacing w:before="60" w:after="60" w:line="240" w:lineRule="auto"/>
              <w:rPr>
                <w:noProof/>
                <w:sz w:val="20"/>
              </w:rPr>
            </w:pPr>
            <w:r>
              <w:rPr>
                <w:noProof/>
                <w:sz w:val="20"/>
              </w:rPr>
              <w:t>- Straucherbsen (</w:t>
            </w:r>
            <w:r>
              <w:rPr>
                <w:i/>
                <w:noProof/>
                <w:sz w:val="20"/>
              </w:rPr>
              <w:t>Cajanus cajan</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463ED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C7D1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06C25" w14:textId="77777777" w:rsidR="00E83F66" w:rsidRPr="00772251" w:rsidRDefault="00E83F66" w:rsidP="00507CFA">
            <w:pPr>
              <w:pageBreakBefore/>
              <w:spacing w:before="60" w:after="60" w:line="240" w:lineRule="auto"/>
              <w:rPr>
                <w:noProof/>
                <w:sz w:val="20"/>
              </w:rPr>
            </w:pPr>
            <w:r>
              <w:rPr>
                <w:noProof/>
                <w:sz w:val="20"/>
              </w:rPr>
              <w:t>07139000</w:t>
            </w:r>
          </w:p>
        </w:tc>
        <w:tc>
          <w:tcPr>
            <w:tcW w:w="1134" w:type="dxa"/>
            <w:tcBorders>
              <w:top w:val="nil"/>
              <w:left w:val="nil"/>
              <w:bottom w:val="single" w:sz="4" w:space="0" w:color="auto"/>
              <w:right w:val="single" w:sz="4" w:space="0" w:color="auto"/>
            </w:tcBorders>
            <w:shd w:val="clear" w:color="auto" w:fill="auto"/>
            <w:noWrap/>
            <w:hideMark/>
          </w:tcPr>
          <w:p w14:paraId="1621955F" w14:textId="77777777" w:rsidR="00E83F66" w:rsidRPr="00772251" w:rsidRDefault="00E83F66" w:rsidP="005C42AF">
            <w:pPr>
              <w:spacing w:before="60" w:after="60" w:line="240" w:lineRule="auto"/>
              <w:rPr>
                <w:noProof/>
                <w:sz w:val="20"/>
              </w:rPr>
            </w:pPr>
            <w:r>
              <w:rPr>
                <w:noProof/>
                <w:sz w:val="20"/>
              </w:rPr>
              <w:t>071390</w:t>
            </w:r>
          </w:p>
        </w:tc>
        <w:tc>
          <w:tcPr>
            <w:tcW w:w="11425" w:type="dxa"/>
            <w:tcBorders>
              <w:top w:val="nil"/>
              <w:left w:val="nil"/>
              <w:bottom w:val="single" w:sz="4" w:space="0" w:color="auto"/>
              <w:right w:val="single" w:sz="4" w:space="0" w:color="auto"/>
            </w:tcBorders>
            <w:shd w:val="clear" w:color="auto" w:fill="auto"/>
            <w:noWrap/>
            <w:hideMark/>
          </w:tcPr>
          <w:p w14:paraId="216C0D6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4A91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A0F8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C72ECF" w14:textId="77777777" w:rsidR="00E83F66" w:rsidRPr="00772251" w:rsidRDefault="00E83F66" w:rsidP="005C42AF">
            <w:pPr>
              <w:spacing w:before="60" w:after="60" w:line="240" w:lineRule="auto"/>
              <w:rPr>
                <w:noProof/>
                <w:sz w:val="20"/>
              </w:rPr>
            </w:pPr>
            <w:r>
              <w:rPr>
                <w:noProof/>
                <w:sz w:val="20"/>
              </w:rPr>
              <w:t>08013100</w:t>
            </w:r>
          </w:p>
        </w:tc>
        <w:tc>
          <w:tcPr>
            <w:tcW w:w="1134" w:type="dxa"/>
            <w:tcBorders>
              <w:top w:val="nil"/>
              <w:left w:val="nil"/>
              <w:bottom w:val="single" w:sz="4" w:space="0" w:color="auto"/>
              <w:right w:val="single" w:sz="4" w:space="0" w:color="auto"/>
            </w:tcBorders>
            <w:shd w:val="clear" w:color="auto" w:fill="auto"/>
            <w:noWrap/>
            <w:hideMark/>
          </w:tcPr>
          <w:p w14:paraId="7C5B9689" w14:textId="77777777" w:rsidR="00E83F66" w:rsidRPr="00772251" w:rsidRDefault="00E83F66" w:rsidP="005C42AF">
            <w:pPr>
              <w:spacing w:before="60" w:after="60" w:line="240" w:lineRule="auto"/>
              <w:rPr>
                <w:noProof/>
                <w:sz w:val="20"/>
              </w:rPr>
            </w:pPr>
            <w:r>
              <w:rPr>
                <w:noProof/>
                <w:sz w:val="20"/>
              </w:rPr>
              <w:t>080131</w:t>
            </w:r>
          </w:p>
        </w:tc>
        <w:tc>
          <w:tcPr>
            <w:tcW w:w="11425" w:type="dxa"/>
            <w:tcBorders>
              <w:top w:val="nil"/>
              <w:left w:val="nil"/>
              <w:bottom w:val="single" w:sz="4" w:space="0" w:color="auto"/>
              <w:right w:val="single" w:sz="4" w:space="0" w:color="auto"/>
            </w:tcBorders>
            <w:shd w:val="clear" w:color="auto" w:fill="auto"/>
            <w:noWrap/>
            <w:hideMark/>
          </w:tcPr>
          <w:p w14:paraId="60AAEFB7" w14:textId="77777777" w:rsidR="00E83F66" w:rsidRPr="00772251" w:rsidRDefault="00E83F66" w:rsidP="005C42AF">
            <w:pPr>
              <w:spacing w:before="60" w:after="60" w:line="240" w:lineRule="auto"/>
              <w:rPr>
                <w:noProof/>
                <w:sz w:val="20"/>
              </w:rPr>
            </w:pPr>
            <w:r>
              <w:rPr>
                <w:noProof/>
                <w:sz w:val="20"/>
              </w:rPr>
              <w:t>-- in der Schale</w:t>
            </w:r>
          </w:p>
        </w:tc>
        <w:tc>
          <w:tcPr>
            <w:tcW w:w="986" w:type="dxa"/>
            <w:tcBorders>
              <w:top w:val="nil"/>
              <w:left w:val="nil"/>
              <w:bottom w:val="single" w:sz="4" w:space="0" w:color="auto"/>
              <w:right w:val="single" w:sz="4" w:space="0" w:color="auto"/>
            </w:tcBorders>
            <w:shd w:val="clear" w:color="auto" w:fill="auto"/>
            <w:noWrap/>
            <w:vAlign w:val="bottom"/>
            <w:hideMark/>
          </w:tcPr>
          <w:p w14:paraId="18BB39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4963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DA905" w14:textId="77777777" w:rsidR="00E83F66" w:rsidRPr="00772251" w:rsidRDefault="00E83F66" w:rsidP="005C42AF">
            <w:pPr>
              <w:spacing w:before="60" w:after="60" w:line="240" w:lineRule="auto"/>
              <w:rPr>
                <w:noProof/>
                <w:sz w:val="20"/>
              </w:rPr>
            </w:pPr>
            <w:r>
              <w:rPr>
                <w:noProof/>
                <w:sz w:val="20"/>
              </w:rPr>
              <w:t>08013200</w:t>
            </w:r>
          </w:p>
        </w:tc>
        <w:tc>
          <w:tcPr>
            <w:tcW w:w="1134" w:type="dxa"/>
            <w:tcBorders>
              <w:top w:val="nil"/>
              <w:left w:val="nil"/>
              <w:bottom w:val="single" w:sz="4" w:space="0" w:color="auto"/>
              <w:right w:val="single" w:sz="4" w:space="0" w:color="auto"/>
            </w:tcBorders>
            <w:shd w:val="clear" w:color="auto" w:fill="auto"/>
            <w:noWrap/>
            <w:hideMark/>
          </w:tcPr>
          <w:p w14:paraId="44FA21CC" w14:textId="77777777" w:rsidR="00E83F66" w:rsidRPr="00772251" w:rsidRDefault="00E83F66" w:rsidP="005C42AF">
            <w:pPr>
              <w:spacing w:before="60" w:after="60" w:line="240" w:lineRule="auto"/>
              <w:rPr>
                <w:noProof/>
                <w:sz w:val="20"/>
              </w:rPr>
            </w:pPr>
            <w:r>
              <w:rPr>
                <w:noProof/>
                <w:sz w:val="20"/>
              </w:rPr>
              <w:t>080132</w:t>
            </w:r>
          </w:p>
        </w:tc>
        <w:tc>
          <w:tcPr>
            <w:tcW w:w="11425" w:type="dxa"/>
            <w:tcBorders>
              <w:top w:val="nil"/>
              <w:left w:val="nil"/>
              <w:bottom w:val="single" w:sz="4" w:space="0" w:color="auto"/>
              <w:right w:val="single" w:sz="4" w:space="0" w:color="auto"/>
            </w:tcBorders>
            <w:shd w:val="clear" w:color="auto" w:fill="auto"/>
            <w:noWrap/>
            <w:hideMark/>
          </w:tcPr>
          <w:p w14:paraId="4AEF680D" w14:textId="77777777" w:rsidR="00E83F66" w:rsidRPr="00772251" w:rsidRDefault="00E83F66" w:rsidP="005C42AF">
            <w:pPr>
              <w:spacing w:before="60" w:after="60" w:line="240" w:lineRule="auto"/>
              <w:rPr>
                <w:noProof/>
                <w:sz w:val="20"/>
              </w:rPr>
            </w:pPr>
            <w:r>
              <w:rPr>
                <w:noProof/>
                <w:sz w:val="20"/>
              </w:rPr>
              <w:t>-- ohne Schale</w:t>
            </w:r>
          </w:p>
        </w:tc>
        <w:tc>
          <w:tcPr>
            <w:tcW w:w="986" w:type="dxa"/>
            <w:tcBorders>
              <w:top w:val="nil"/>
              <w:left w:val="nil"/>
              <w:bottom w:val="single" w:sz="4" w:space="0" w:color="auto"/>
              <w:right w:val="single" w:sz="4" w:space="0" w:color="auto"/>
            </w:tcBorders>
            <w:shd w:val="clear" w:color="auto" w:fill="auto"/>
            <w:noWrap/>
            <w:vAlign w:val="bottom"/>
            <w:hideMark/>
          </w:tcPr>
          <w:p w14:paraId="5D7785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A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D5DEB" w14:textId="77777777" w:rsidR="00E83F66" w:rsidRPr="00772251" w:rsidRDefault="00E83F66" w:rsidP="005C42AF">
            <w:pPr>
              <w:spacing w:before="60" w:after="60" w:line="240" w:lineRule="auto"/>
              <w:rPr>
                <w:noProof/>
                <w:sz w:val="20"/>
              </w:rPr>
            </w:pPr>
            <w:r>
              <w:rPr>
                <w:noProof/>
                <w:sz w:val="20"/>
              </w:rPr>
              <w:t>08026100</w:t>
            </w:r>
          </w:p>
        </w:tc>
        <w:tc>
          <w:tcPr>
            <w:tcW w:w="1134" w:type="dxa"/>
            <w:tcBorders>
              <w:top w:val="nil"/>
              <w:left w:val="nil"/>
              <w:bottom w:val="single" w:sz="4" w:space="0" w:color="auto"/>
              <w:right w:val="single" w:sz="4" w:space="0" w:color="auto"/>
            </w:tcBorders>
            <w:shd w:val="clear" w:color="auto" w:fill="auto"/>
            <w:noWrap/>
            <w:hideMark/>
          </w:tcPr>
          <w:p w14:paraId="3158A9A8" w14:textId="77777777" w:rsidR="00E83F66" w:rsidRPr="00772251" w:rsidRDefault="00E83F66" w:rsidP="005C42AF">
            <w:pPr>
              <w:spacing w:before="60" w:after="60" w:line="240" w:lineRule="auto"/>
              <w:rPr>
                <w:noProof/>
                <w:sz w:val="20"/>
              </w:rPr>
            </w:pPr>
            <w:r>
              <w:rPr>
                <w:noProof/>
                <w:sz w:val="20"/>
              </w:rPr>
              <w:t>080261</w:t>
            </w:r>
          </w:p>
        </w:tc>
        <w:tc>
          <w:tcPr>
            <w:tcW w:w="11425" w:type="dxa"/>
            <w:tcBorders>
              <w:top w:val="nil"/>
              <w:left w:val="nil"/>
              <w:bottom w:val="single" w:sz="4" w:space="0" w:color="auto"/>
              <w:right w:val="single" w:sz="4" w:space="0" w:color="auto"/>
            </w:tcBorders>
            <w:shd w:val="clear" w:color="auto" w:fill="auto"/>
            <w:noWrap/>
            <w:hideMark/>
          </w:tcPr>
          <w:p w14:paraId="31716F18" w14:textId="77777777" w:rsidR="00E83F66" w:rsidRPr="00772251" w:rsidRDefault="00E83F66" w:rsidP="005C42AF">
            <w:pPr>
              <w:spacing w:before="60" w:after="60" w:line="240" w:lineRule="auto"/>
              <w:rPr>
                <w:noProof/>
                <w:sz w:val="20"/>
              </w:rPr>
            </w:pPr>
            <w:r>
              <w:rPr>
                <w:noProof/>
                <w:sz w:val="20"/>
              </w:rPr>
              <w:t>-- in der Schale</w:t>
            </w:r>
          </w:p>
        </w:tc>
        <w:tc>
          <w:tcPr>
            <w:tcW w:w="986" w:type="dxa"/>
            <w:tcBorders>
              <w:top w:val="nil"/>
              <w:left w:val="nil"/>
              <w:bottom w:val="single" w:sz="4" w:space="0" w:color="auto"/>
              <w:right w:val="single" w:sz="4" w:space="0" w:color="auto"/>
            </w:tcBorders>
            <w:shd w:val="clear" w:color="auto" w:fill="auto"/>
            <w:noWrap/>
            <w:vAlign w:val="bottom"/>
            <w:hideMark/>
          </w:tcPr>
          <w:p w14:paraId="67BFB6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A9E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07AC" w14:textId="77777777" w:rsidR="00E83F66" w:rsidRPr="00772251" w:rsidRDefault="00E83F66" w:rsidP="005C42AF">
            <w:pPr>
              <w:spacing w:before="60" w:after="60" w:line="240" w:lineRule="auto"/>
              <w:rPr>
                <w:noProof/>
                <w:sz w:val="20"/>
              </w:rPr>
            </w:pPr>
            <w:r>
              <w:rPr>
                <w:noProof/>
                <w:sz w:val="20"/>
              </w:rPr>
              <w:t>08026200</w:t>
            </w:r>
          </w:p>
        </w:tc>
        <w:tc>
          <w:tcPr>
            <w:tcW w:w="1134" w:type="dxa"/>
            <w:tcBorders>
              <w:top w:val="nil"/>
              <w:left w:val="nil"/>
              <w:bottom w:val="single" w:sz="4" w:space="0" w:color="auto"/>
              <w:right w:val="single" w:sz="4" w:space="0" w:color="auto"/>
            </w:tcBorders>
            <w:shd w:val="clear" w:color="auto" w:fill="auto"/>
            <w:noWrap/>
            <w:hideMark/>
          </w:tcPr>
          <w:p w14:paraId="10B845A0" w14:textId="77777777" w:rsidR="00E83F66" w:rsidRPr="00772251" w:rsidRDefault="00E83F66" w:rsidP="005C42AF">
            <w:pPr>
              <w:spacing w:before="60" w:after="60" w:line="240" w:lineRule="auto"/>
              <w:rPr>
                <w:noProof/>
                <w:sz w:val="20"/>
              </w:rPr>
            </w:pPr>
            <w:r>
              <w:rPr>
                <w:noProof/>
                <w:sz w:val="20"/>
              </w:rPr>
              <w:t>080262</w:t>
            </w:r>
          </w:p>
        </w:tc>
        <w:tc>
          <w:tcPr>
            <w:tcW w:w="11425" w:type="dxa"/>
            <w:tcBorders>
              <w:top w:val="nil"/>
              <w:left w:val="nil"/>
              <w:bottom w:val="single" w:sz="4" w:space="0" w:color="auto"/>
              <w:right w:val="single" w:sz="4" w:space="0" w:color="auto"/>
            </w:tcBorders>
            <w:shd w:val="clear" w:color="auto" w:fill="auto"/>
            <w:noWrap/>
            <w:hideMark/>
          </w:tcPr>
          <w:p w14:paraId="0853D36F" w14:textId="77777777" w:rsidR="00E83F66" w:rsidRPr="00772251" w:rsidRDefault="00E83F66" w:rsidP="005C42AF">
            <w:pPr>
              <w:spacing w:before="60" w:after="60" w:line="240" w:lineRule="auto"/>
              <w:rPr>
                <w:noProof/>
                <w:sz w:val="20"/>
              </w:rPr>
            </w:pPr>
            <w:r>
              <w:rPr>
                <w:noProof/>
                <w:sz w:val="20"/>
              </w:rPr>
              <w:t>-- ohne Schale</w:t>
            </w:r>
          </w:p>
        </w:tc>
        <w:tc>
          <w:tcPr>
            <w:tcW w:w="986" w:type="dxa"/>
            <w:tcBorders>
              <w:top w:val="nil"/>
              <w:left w:val="nil"/>
              <w:bottom w:val="single" w:sz="4" w:space="0" w:color="auto"/>
              <w:right w:val="single" w:sz="4" w:space="0" w:color="auto"/>
            </w:tcBorders>
            <w:shd w:val="clear" w:color="auto" w:fill="auto"/>
            <w:noWrap/>
            <w:vAlign w:val="bottom"/>
            <w:hideMark/>
          </w:tcPr>
          <w:p w14:paraId="12E307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A61E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55CFA" w14:textId="77777777" w:rsidR="00E83F66" w:rsidRPr="00772251" w:rsidRDefault="00E83F66" w:rsidP="005C42AF">
            <w:pPr>
              <w:spacing w:before="60" w:after="60" w:line="240" w:lineRule="auto"/>
              <w:rPr>
                <w:noProof/>
                <w:sz w:val="20"/>
              </w:rPr>
            </w:pPr>
            <w:r>
              <w:rPr>
                <w:noProof/>
                <w:sz w:val="20"/>
              </w:rPr>
              <w:t>08027000</w:t>
            </w:r>
          </w:p>
        </w:tc>
        <w:tc>
          <w:tcPr>
            <w:tcW w:w="1134" w:type="dxa"/>
            <w:tcBorders>
              <w:top w:val="nil"/>
              <w:left w:val="nil"/>
              <w:bottom w:val="single" w:sz="4" w:space="0" w:color="auto"/>
              <w:right w:val="single" w:sz="4" w:space="0" w:color="auto"/>
            </w:tcBorders>
            <w:shd w:val="clear" w:color="auto" w:fill="auto"/>
            <w:noWrap/>
            <w:hideMark/>
          </w:tcPr>
          <w:p w14:paraId="614CC101" w14:textId="77777777" w:rsidR="00E83F66" w:rsidRPr="00772251" w:rsidRDefault="00E83F66" w:rsidP="005C42AF">
            <w:pPr>
              <w:spacing w:before="60" w:after="60" w:line="240" w:lineRule="auto"/>
              <w:rPr>
                <w:noProof/>
                <w:sz w:val="20"/>
              </w:rPr>
            </w:pPr>
            <w:r>
              <w:rPr>
                <w:noProof/>
                <w:sz w:val="20"/>
              </w:rPr>
              <w:t>080270</w:t>
            </w:r>
          </w:p>
        </w:tc>
        <w:tc>
          <w:tcPr>
            <w:tcW w:w="11425" w:type="dxa"/>
            <w:tcBorders>
              <w:top w:val="nil"/>
              <w:left w:val="nil"/>
              <w:bottom w:val="single" w:sz="4" w:space="0" w:color="auto"/>
              <w:right w:val="single" w:sz="4" w:space="0" w:color="auto"/>
            </w:tcBorders>
            <w:shd w:val="clear" w:color="auto" w:fill="auto"/>
            <w:noWrap/>
            <w:hideMark/>
          </w:tcPr>
          <w:p w14:paraId="58952990" w14:textId="77777777" w:rsidR="00E83F66" w:rsidRPr="00772251" w:rsidRDefault="00E83F66" w:rsidP="005C42AF">
            <w:pPr>
              <w:spacing w:before="60" w:after="60" w:line="240" w:lineRule="auto"/>
              <w:rPr>
                <w:noProof/>
                <w:sz w:val="20"/>
              </w:rPr>
            </w:pPr>
            <w:r>
              <w:rPr>
                <w:noProof/>
                <w:sz w:val="20"/>
              </w:rPr>
              <w:t>- Kolanüsse (</w:t>
            </w:r>
            <w:r>
              <w:rPr>
                <w:i/>
                <w:noProof/>
                <w:sz w:val="20"/>
              </w:rPr>
              <w:t>Cola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6D687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8AC1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F31F39" w14:textId="77777777" w:rsidR="00E83F66" w:rsidRPr="00772251" w:rsidRDefault="00E83F66" w:rsidP="005C42AF">
            <w:pPr>
              <w:spacing w:before="60" w:after="60" w:line="240" w:lineRule="auto"/>
              <w:rPr>
                <w:noProof/>
                <w:sz w:val="20"/>
              </w:rPr>
            </w:pPr>
            <w:r>
              <w:rPr>
                <w:noProof/>
                <w:sz w:val="20"/>
              </w:rPr>
              <w:t>08028000</w:t>
            </w:r>
          </w:p>
        </w:tc>
        <w:tc>
          <w:tcPr>
            <w:tcW w:w="1134" w:type="dxa"/>
            <w:tcBorders>
              <w:top w:val="nil"/>
              <w:left w:val="nil"/>
              <w:bottom w:val="single" w:sz="4" w:space="0" w:color="auto"/>
              <w:right w:val="single" w:sz="4" w:space="0" w:color="auto"/>
            </w:tcBorders>
            <w:shd w:val="clear" w:color="auto" w:fill="auto"/>
            <w:noWrap/>
            <w:hideMark/>
          </w:tcPr>
          <w:p w14:paraId="5701A1C7" w14:textId="77777777" w:rsidR="00E83F66" w:rsidRPr="00772251" w:rsidRDefault="00E83F66" w:rsidP="005C42AF">
            <w:pPr>
              <w:spacing w:before="60" w:after="60" w:line="240" w:lineRule="auto"/>
              <w:rPr>
                <w:noProof/>
                <w:sz w:val="20"/>
              </w:rPr>
            </w:pPr>
            <w:r>
              <w:rPr>
                <w:noProof/>
                <w:sz w:val="20"/>
              </w:rPr>
              <w:t>080280</w:t>
            </w:r>
          </w:p>
        </w:tc>
        <w:tc>
          <w:tcPr>
            <w:tcW w:w="11425" w:type="dxa"/>
            <w:tcBorders>
              <w:top w:val="nil"/>
              <w:left w:val="nil"/>
              <w:bottom w:val="single" w:sz="4" w:space="0" w:color="auto"/>
              <w:right w:val="single" w:sz="4" w:space="0" w:color="auto"/>
            </w:tcBorders>
            <w:shd w:val="clear" w:color="auto" w:fill="auto"/>
            <w:noWrap/>
            <w:hideMark/>
          </w:tcPr>
          <w:p w14:paraId="74A8217D" w14:textId="77777777" w:rsidR="00E83F66" w:rsidRPr="00772251" w:rsidRDefault="00E83F66" w:rsidP="005C42AF">
            <w:pPr>
              <w:spacing w:before="60" w:after="60" w:line="240" w:lineRule="auto"/>
              <w:rPr>
                <w:noProof/>
                <w:sz w:val="20"/>
              </w:rPr>
            </w:pPr>
            <w:r>
              <w:rPr>
                <w:noProof/>
                <w:sz w:val="20"/>
              </w:rPr>
              <w:t>- Areka-(Betel-)Nüsse</w:t>
            </w:r>
          </w:p>
        </w:tc>
        <w:tc>
          <w:tcPr>
            <w:tcW w:w="986" w:type="dxa"/>
            <w:tcBorders>
              <w:top w:val="nil"/>
              <w:left w:val="nil"/>
              <w:bottom w:val="single" w:sz="4" w:space="0" w:color="auto"/>
              <w:right w:val="single" w:sz="4" w:space="0" w:color="auto"/>
            </w:tcBorders>
            <w:shd w:val="clear" w:color="auto" w:fill="auto"/>
            <w:noWrap/>
            <w:vAlign w:val="bottom"/>
            <w:hideMark/>
          </w:tcPr>
          <w:p w14:paraId="71199C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B4C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6A4A9" w14:textId="77777777" w:rsidR="00E83F66" w:rsidRPr="00772251" w:rsidRDefault="00E83F66" w:rsidP="005C42AF">
            <w:pPr>
              <w:spacing w:before="60" w:after="60" w:line="240" w:lineRule="auto"/>
              <w:rPr>
                <w:noProof/>
                <w:sz w:val="20"/>
              </w:rPr>
            </w:pPr>
            <w:r>
              <w:rPr>
                <w:noProof/>
                <w:sz w:val="20"/>
              </w:rPr>
              <w:t>08029000</w:t>
            </w:r>
          </w:p>
        </w:tc>
        <w:tc>
          <w:tcPr>
            <w:tcW w:w="1134" w:type="dxa"/>
            <w:tcBorders>
              <w:top w:val="nil"/>
              <w:left w:val="nil"/>
              <w:bottom w:val="single" w:sz="4" w:space="0" w:color="auto"/>
              <w:right w:val="single" w:sz="4" w:space="0" w:color="auto"/>
            </w:tcBorders>
            <w:shd w:val="clear" w:color="auto" w:fill="auto"/>
            <w:noWrap/>
            <w:hideMark/>
          </w:tcPr>
          <w:p w14:paraId="4757A1C3" w14:textId="77777777" w:rsidR="00E83F66" w:rsidRPr="00772251" w:rsidRDefault="00E83F66" w:rsidP="005C42AF">
            <w:pPr>
              <w:spacing w:before="60" w:after="60" w:line="240" w:lineRule="auto"/>
              <w:rPr>
                <w:noProof/>
                <w:sz w:val="20"/>
              </w:rPr>
            </w:pPr>
            <w:r>
              <w:rPr>
                <w:noProof/>
                <w:sz w:val="20"/>
              </w:rPr>
              <w:t>080290</w:t>
            </w:r>
          </w:p>
        </w:tc>
        <w:tc>
          <w:tcPr>
            <w:tcW w:w="11425" w:type="dxa"/>
            <w:tcBorders>
              <w:top w:val="nil"/>
              <w:left w:val="nil"/>
              <w:bottom w:val="single" w:sz="4" w:space="0" w:color="auto"/>
              <w:right w:val="single" w:sz="4" w:space="0" w:color="auto"/>
            </w:tcBorders>
            <w:shd w:val="clear" w:color="auto" w:fill="auto"/>
            <w:noWrap/>
            <w:hideMark/>
          </w:tcPr>
          <w:p w14:paraId="07E5A2C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FA2D6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053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56DDB5" w14:textId="77777777" w:rsidR="00E83F66" w:rsidRPr="00772251" w:rsidRDefault="00E83F66" w:rsidP="005C42AF">
            <w:pPr>
              <w:spacing w:before="60" w:after="60" w:line="240" w:lineRule="auto"/>
              <w:rPr>
                <w:noProof/>
                <w:sz w:val="20"/>
              </w:rPr>
            </w:pPr>
            <w:r>
              <w:rPr>
                <w:noProof/>
                <w:sz w:val="20"/>
              </w:rPr>
              <w:t>08031000</w:t>
            </w:r>
          </w:p>
        </w:tc>
        <w:tc>
          <w:tcPr>
            <w:tcW w:w="1134" w:type="dxa"/>
            <w:tcBorders>
              <w:top w:val="nil"/>
              <w:left w:val="nil"/>
              <w:bottom w:val="single" w:sz="4" w:space="0" w:color="auto"/>
              <w:right w:val="single" w:sz="4" w:space="0" w:color="auto"/>
            </w:tcBorders>
            <w:shd w:val="clear" w:color="auto" w:fill="auto"/>
            <w:noWrap/>
            <w:hideMark/>
          </w:tcPr>
          <w:p w14:paraId="268424EC" w14:textId="77777777" w:rsidR="00E83F66" w:rsidRPr="00772251" w:rsidRDefault="00E83F66" w:rsidP="005C42AF">
            <w:pPr>
              <w:spacing w:before="60" w:after="60" w:line="240" w:lineRule="auto"/>
              <w:rPr>
                <w:noProof/>
                <w:sz w:val="20"/>
              </w:rPr>
            </w:pPr>
            <w:r>
              <w:rPr>
                <w:noProof/>
                <w:sz w:val="20"/>
              </w:rPr>
              <w:t>080310</w:t>
            </w:r>
          </w:p>
        </w:tc>
        <w:tc>
          <w:tcPr>
            <w:tcW w:w="11425" w:type="dxa"/>
            <w:tcBorders>
              <w:top w:val="nil"/>
              <w:left w:val="nil"/>
              <w:bottom w:val="single" w:sz="4" w:space="0" w:color="auto"/>
              <w:right w:val="single" w:sz="4" w:space="0" w:color="auto"/>
            </w:tcBorders>
            <w:shd w:val="clear" w:color="auto" w:fill="auto"/>
            <w:noWrap/>
            <w:hideMark/>
          </w:tcPr>
          <w:p w14:paraId="3689461B" w14:textId="77777777" w:rsidR="00E83F66" w:rsidRPr="00772251" w:rsidRDefault="00E83F66" w:rsidP="005C42AF">
            <w:pPr>
              <w:spacing w:before="60" w:after="60" w:line="240" w:lineRule="auto"/>
              <w:rPr>
                <w:noProof/>
                <w:sz w:val="20"/>
              </w:rPr>
            </w:pPr>
            <w:r>
              <w:rPr>
                <w:noProof/>
                <w:sz w:val="20"/>
              </w:rPr>
              <w:t>- Mehlbananen</w:t>
            </w:r>
          </w:p>
        </w:tc>
        <w:tc>
          <w:tcPr>
            <w:tcW w:w="986" w:type="dxa"/>
            <w:tcBorders>
              <w:top w:val="nil"/>
              <w:left w:val="nil"/>
              <w:bottom w:val="single" w:sz="4" w:space="0" w:color="auto"/>
              <w:right w:val="single" w:sz="4" w:space="0" w:color="auto"/>
            </w:tcBorders>
            <w:shd w:val="clear" w:color="auto" w:fill="auto"/>
            <w:noWrap/>
            <w:vAlign w:val="bottom"/>
            <w:hideMark/>
          </w:tcPr>
          <w:p w14:paraId="4B5341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D6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4CAEAB" w14:textId="77777777" w:rsidR="00E83F66" w:rsidRPr="00772251" w:rsidRDefault="00E83F66" w:rsidP="005C42AF">
            <w:pPr>
              <w:spacing w:before="60" w:after="60" w:line="240" w:lineRule="auto"/>
              <w:rPr>
                <w:noProof/>
                <w:sz w:val="20"/>
              </w:rPr>
            </w:pPr>
            <w:r>
              <w:rPr>
                <w:noProof/>
                <w:sz w:val="20"/>
              </w:rPr>
              <w:t>08039000</w:t>
            </w:r>
          </w:p>
        </w:tc>
        <w:tc>
          <w:tcPr>
            <w:tcW w:w="1134" w:type="dxa"/>
            <w:tcBorders>
              <w:top w:val="nil"/>
              <w:left w:val="nil"/>
              <w:bottom w:val="single" w:sz="4" w:space="0" w:color="auto"/>
              <w:right w:val="single" w:sz="4" w:space="0" w:color="auto"/>
            </w:tcBorders>
            <w:shd w:val="clear" w:color="auto" w:fill="auto"/>
            <w:noWrap/>
            <w:hideMark/>
          </w:tcPr>
          <w:p w14:paraId="03D5BCC7" w14:textId="77777777" w:rsidR="00E83F66" w:rsidRPr="00772251" w:rsidRDefault="00E83F66" w:rsidP="005C42AF">
            <w:pPr>
              <w:spacing w:before="60" w:after="60" w:line="240" w:lineRule="auto"/>
              <w:rPr>
                <w:noProof/>
                <w:sz w:val="20"/>
              </w:rPr>
            </w:pPr>
            <w:r>
              <w:rPr>
                <w:noProof/>
                <w:sz w:val="20"/>
              </w:rPr>
              <w:t>080390</w:t>
            </w:r>
          </w:p>
        </w:tc>
        <w:tc>
          <w:tcPr>
            <w:tcW w:w="11425" w:type="dxa"/>
            <w:tcBorders>
              <w:top w:val="nil"/>
              <w:left w:val="nil"/>
              <w:bottom w:val="single" w:sz="4" w:space="0" w:color="auto"/>
              <w:right w:val="single" w:sz="4" w:space="0" w:color="auto"/>
            </w:tcBorders>
            <w:shd w:val="clear" w:color="auto" w:fill="auto"/>
            <w:noWrap/>
            <w:hideMark/>
          </w:tcPr>
          <w:p w14:paraId="39B7CBE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B170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97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4CCA2" w14:textId="77777777" w:rsidR="00E83F66" w:rsidRPr="00772251" w:rsidRDefault="00E83F66" w:rsidP="005C42AF">
            <w:pPr>
              <w:spacing w:before="60" w:after="60" w:line="240" w:lineRule="auto"/>
              <w:rPr>
                <w:noProof/>
                <w:sz w:val="20"/>
              </w:rPr>
            </w:pPr>
            <w:r>
              <w:rPr>
                <w:noProof/>
                <w:sz w:val="20"/>
              </w:rPr>
              <w:t>08043000</w:t>
            </w:r>
          </w:p>
        </w:tc>
        <w:tc>
          <w:tcPr>
            <w:tcW w:w="1134" w:type="dxa"/>
            <w:tcBorders>
              <w:top w:val="nil"/>
              <w:left w:val="nil"/>
              <w:bottom w:val="single" w:sz="4" w:space="0" w:color="auto"/>
              <w:right w:val="single" w:sz="4" w:space="0" w:color="auto"/>
            </w:tcBorders>
            <w:shd w:val="clear" w:color="auto" w:fill="auto"/>
            <w:noWrap/>
            <w:hideMark/>
          </w:tcPr>
          <w:p w14:paraId="42EB34C0" w14:textId="77777777" w:rsidR="00E83F66" w:rsidRPr="00772251" w:rsidRDefault="00E83F66" w:rsidP="005C42AF">
            <w:pPr>
              <w:spacing w:before="60" w:after="60" w:line="240" w:lineRule="auto"/>
              <w:rPr>
                <w:noProof/>
                <w:sz w:val="20"/>
              </w:rPr>
            </w:pPr>
            <w:r>
              <w:rPr>
                <w:noProof/>
                <w:sz w:val="20"/>
              </w:rPr>
              <w:t>080430</w:t>
            </w:r>
          </w:p>
        </w:tc>
        <w:tc>
          <w:tcPr>
            <w:tcW w:w="11425" w:type="dxa"/>
            <w:tcBorders>
              <w:top w:val="nil"/>
              <w:left w:val="nil"/>
              <w:bottom w:val="single" w:sz="4" w:space="0" w:color="auto"/>
              <w:right w:val="single" w:sz="4" w:space="0" w:color="auto"/>
            </w:tcBorders>
            <w:shd w:val="clear" w:color="auto" w:fill="auto"/>
            <w:noWrap/>
            <w:hideMark/>
          </w:tcPr>
          <w:p w14:paraId="545371AE"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203D0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32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D2E517" w14:textId="77777777" w:rsidR="00E83F66" w:rsidRPr="00772251" w:rsidRDefault="00E83F66" w:rsidP="005C42AF">
            <w:pPr>
              <w:spacing w:before="60" w:after="60" w:line="240" w:lineRule="auto"/>
              <w:rPr>
                <w:noProof/>
                <w:sz w:val="20"/>
              </w:rPr>
            </w:pPr>
            <w:r>
              <w:rPr>
                <w:noProof/>
                <w:sz w:val="20"/>
              </w:rPr>
              <w:t>08044000</w:t>
            </w:r>
          </w:p>
        </w:tc>
        <w:tc>
          <w:tcPr>
            <w:tcW w:w="1134" w:type="dxa"/>
            <w:tcBorders>
              <w:top w:val="nil"/>
              <w:left w:val="nil"/>
              <w:bottom w:val="single" w:sz="4" w:space="0" w:color="auto"/>
              <w:right w:val="single" w:sz="4" w:space="0" w:color="auto"/>
            </w:tcBorders>
            <w:shd w:val="clear" w:color="auto" w:fill="auto"/>
            <w:noWrap/>
            <w:hideMark/>
          </w:tcPr>
          <w:p w14:paraId="48AB6CC9" w14:textId="77777777" w:rsidR="00E83F66" w:rsidRPr="00772251" w:rsidRDefault="00E83F66" w:rsidP="005C42AF">
            <w:pPr>
              <w:spacing w:before="60" w:after="60" w:line="240" w:lineRule="auto"/>
              <w:rPr>
                <w:noProof/>
                <w:sz w:val="20"/>
              </w:rPr>
            </w:pPr>
            <w:r>
              <w:rPr>
                <w:noProof/>
                <w:sz w:val="20"/>
              </w:rPr>
              <w:t>080440</w:t>
            </w:r>
          </w:p>
        </w:tc>
        <w:tc>
          <w:tcPr>
            <w:tcW w:w="11425" w:type="dxa"/>
            <w:tcBorders>
              <w:top w:val="nil"/>
              <w:left w:val="nil"/>
              <w:bottom w:val="single" w:sz="4" w:space="0" w:color="auto"/>
              <w:right w:val="single" w:sz="4" w:space="0" w:color="auto"/>
            </w:tcBorders>
            <w:shd w:val="clear" w:color="auto" w:fill="auto"/>
            <w:noWrap/>
            <w:hideMark/>
          </w:tcPr>
          <w:p w14:paraId="73793528" w14:textId="77777777" w:rsidR="00E83F66" w:rsidRPr="00772251" w:rsidRDefault="00E83F66" w:rsidP="005C42AF">
            <w:pPr>
              <w:spacing w:before="60" w:after="60" w:line="240" w:lineRule="auto"/>
              <w:rPr>
                <w:noProof/>
                <w:sz w:val="20"/>
              </w:rPr>
            </w:pPr>
            <w:r>
              <w:rPr>
                <w:noProof/>
                <w:sz w:val="20"/>
              </w:rPr>
              <w:t>- Avocadofrüchte</w:t>
            </w:r>
          </w:p>
        </w:tc>
        <w:tc>
          <w:tcPr>
            <w:tcW w:w="986" w:type="dxa"/>
            <w:tcBorders>
              <w:top w:val="nil"/>
              <w:left w:val="nil"/>
              <w:bottom w:val="single" w:sz="4" w:space="0" w:color="auto"/>
              <w:right w:val="single" w:sz="4" w:space="0" w:color="auto"/>
            </w:tcBorders>
            <w:shd w:val="clear" w:color="auto" w:fill="auto"/>
            <w:noWrap/>
            <w:vAlign w:val="bottom"/>
            <w:hideMark/>
          </w:tcPr>
          <w:p w14:paraId="0BF92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D541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622473" w14:textId="77777777" w:rsidR="00E83F66" w:rsidRPr="00772251" w:rsidRDefault="00E83F66" w:rsidP="005C42AF">
            <w:pPr>
              <w:spacing w:before="60" w:after="60" w:line="240" w:lineRule="auto"/>
              <w:rPr>
                <w:noProof/>
                <w:sz w:val="20"/>
              </w:rPr>
            </w:pPr>
            <w:r>
              <w:rPr>
                <w:noProof/>
                <w:sz w:val="20"/>
              </w:rPr>
              <w:t>08045000</w:t>
            </w:r>
          </w:p>
        </w:tc>
        <w:tc>
          <w:tcPr>
            <w:tcW w:w="1134" w:type="dxa"/>
            <w:tcBorders>
              <w:top w:val="nil"/>
              <w:left w:val="nil"/>
              <w:bottom w:val="single" w:sz="4" w:space="0" w:color="auto"/>
              <w:right w:val="single" w:sz="4" w:space="0" w:color="auto"/>
            </w:tcBorders>
            <w:shd w:val="clear" w:color="auto" w:fill="auto"/>
            <w:noWrap/>
            <w:hideMark/>
          </w:tcPr>
          <w:p w14:paraId="4B1D2BB7" w14:textId="77777777" w:rsidR="00E83F66" w:rsidRPr="00772251" w:rsidRDefault="00E83F66" w:rsidP="005C42AF">
            <w:pPr>
              <w:spacing w:before="60" w:after="60" w:line="240" w:lineRule="auto"/>
              <w:rPr>
                <w:noProof/>
                <w:sz w:val="20"/>
              </w:rPr>
            </w:pPr>
            <w:r>
              <w:rPr>
                <w:noProof/>
                <w:sz w:val="20"/>
              </w:rPr>
              <w:t>080450</w:t>
            </w:r>
          </w:p>
        </w:tc>
        <w:tc>
          <w:tcPr>
            <w:tcW w:w="11425" w:type="dxa"/>
            <w:tcBorders>
              <w:top w:val="nil"/>
              <w:left w:val="nil"/>
              <w:bottom w:val="single" w:sz="4" w:space="0" w:color="auto"/>
              <w:right w:val="single" w:sz="4" w:space="0" w:color="auto"/>
            </w:tcBorders>
            <w:shd w:val="clear" w:color="auto" w:fill="auto"/>
            <w:noWrap/>
            <w:hideMark/>
          </w:tcPr>
          <w:p w14:paraId="3922E073" w14:textId="77777777" w:rsidR="00E83F66" w:rsidRPr="00772251" w:rsidRDefault="00E83F66" w:rsidP="005C42AF">
            <w:pPr>
              <w:spacing w:before="60" w:after="60" w:line="240" w:lineRule="auto"/>
              <w:rPr>
                <w:noProof/>
                <w:sz w:val="20"/>
              </w:rPr>
            </w:pPr>
            <w:r>
              <w:rPr>
                <w:noProof/>
                <w:sz w:val="20"/>
              </w:rPr>
              <w:t>- Guaven, Mangofrüchte und Mangostanfrüchte</w:t>
            </w:r>
          </w:p>
        </w:tc>
        <w:tc>
          <w:tcPr>
            <w:tcW w:w="986" w:type="dxa"/>
            <w:tcBorders>
              <w:top w:val="nil"/>
              <w:left w:val="nil"/>
              <w:bottom w:val="single" w:sz="4" w:space="0" w:color="auto"/>
              <w:right w:val="single" w:sz="4" w:space="0" w:color="auto"/>
            </w:tcBorders>
            <w:shd w:val="clear" w:color="auto" w:fill="auto"/>
            <w:noWrap/>
            <w:vAlign w:val="bottom"/>
            <w:hideMark/>
          </w:tcPr>
          <w:p w14:paraId="0A0974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966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396906" w14:textId="77777777" w:rsidR="00E83F66" w:rsidRPr="00772251" w:rsidRDefault="00E83F66" w:rsidP="005C42AF">
            <w:pPr>
              <w:spacing w:before="60" w:after="60" w:line="240" w:lineRule="auto"/>
              <w:rPr>
                <w:noProof/>
                <w:sz w:val="20"/>
              </w:rPr>
            </w:pPr>
            <w:r>
              <w:rPr>
                <w:noProof/>
                <w:sz w:val="20"/>
              </w:rPr>
              <w:t>08051000</w:t>
            </w:r>
          </w:p>
        </w:tc>
        <w:tc>
          <w:tcPr>
            <w:tcW w:w="1134" w:type="dxa"/>
            <w:tcBorders>
              <w:top w:val="nil"/>
              <w:left w:val="nil"/>
              <w:bottom w:val="single" w:sz="4" w:space="0" w:color="auto"/>
              <w:right w:val="single" w:sz="4" w:space="0" w:color="auto"/>
            </w:tcBorders>
            <w:shd w:val="clear" w:color="auto" w:fill="auto"/>
            <w:noWrap/>
            <w:hideMark/>
          </w:tcPr>
          <w:p w14:paraId="247ED5A9" w14:textId="77777777" w:rsidR="00E83F66" w:rsidRPr="00772251" w:rsidRDefault="00E83F66" w:rsidP="005C42AF">
            <w:pPr>
              <w:spacing w:before="60" w:after="60" w:line="240" w:lineRule="auto"/>
              <w:rPr>
                <w:noProof/>
                <w:sz w:val="20"/>
              </w:rPr>
            </w:pPr>
            <w:r>
              <w:rPr>
                <w:noProof/>
                <w:sz w:val="20"/>
              </w:rPr>
              <w:t>080510</w:t>
            </w:r>
          </w:p>
        </w:tc>
        <w:tc>
          <w:tcPr>
            <w:tcW w:w="11425" w:type="dxa"/>
            <w:tcBorders>
              <w:top w:val="nil"/>
              <w:left w:val="nil"/>
              <w:bottom w:val="single" w:sz="4" w:space="0" w:color="auto"/>
              <w:right w:val="single" w:sz="4" w:space="0" w:color="auto"/>
            </w:tcBorders>
            <w:shd w:val="clear" w:color="auto" w:fill="auto"/>
            <w:noWrap/>
            <w:hideMark/>
          </w:tcPr>
          <w:p w14:paraId="30D77D00" w14:textId="77777777" w:rsidR="00E83F66" w:rsidRPr="00772251" w:rsidRDefault="00E83F66" w:rsidP="005C42AF">
            <w:pPr>
              <w:spacing w:before="60" w:after="60" w:line="240" w:lineRule="auto"/>
              <w:rPr>
                <w:noProof/>
                <w:sz w:val="20"/>
              </w:rPr>
            </w:pPr>
            <w:r>
              <w:rPr>
                <w:noProof/>
                <w:sz w:val="20"/>
              </w:rPr>
              <w:t>- Orangen</w:t>
            </w:r>
          </w:p>
        </w:tc>
        <w:tc>
          <w:tcPr>
            <w:tcW w:w="986" w:type="dxa"/>
            <w:tcBorders>
              <w:top w:val="nil"/>
              <w:left w:val="nil"/>
              <w:bottom w:val="single" w:sz="4" w:space="0" w:color="auto"/>
              <w:right w:val="single" w:sz="4" w:space="0" w:color="auto"/>
            </w:tcBorders>
            <w:shd w:val="clear" w:color="auto" w:fill="auto"/>
            <w:noWrap/>
            <w:vAlign w:val="bottom"/>
            <w:hideMark/>
          </w:tcPr>
          <w:p w14:paraId="55E343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E000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65D423" w14:textId="77777777" w:rsidR="00E83F66" w:rsidRPr="00772251" w:rsidRDefault="00E83F66" w:rsidP="005C42AF">
            <w:pPr>
              <w:spacing w:before="60" w:after="60" w:line="240" w:lineRule="auto"/>
              <w:rPr>
                <w:noProof/>
                <w:sz w:val="20"/>
              </w:rPr>
            </w:pPr>
            <w:r>
              <w:rPr>
                <w:noProof/>
                <w:sz w:val="20"/>
              </w:rPr>
              <w:t>08052000</w:t>
            </w:r>
          </w:p>
        </w:tc>
        <w:tc>
          <w:tcPr>
            <w:tcW w:w="1134" w:type="dxa"/>
            <w:tcBorders>
              <w:top w:val="nil"/>
              <w:left w:val="nil"/>
              <w:bottom w:val="single" w:sz="4" w:space="0" w:color="auto"/>
              <w:right w:val="single" w:sz="4" w:space="0" w:color="auto"/>
            </w:tcBorders>
            <w:shd w:val="clear" w:color="auto" w:fill="auto"/>
            <w:noWrap/>
            <w:hideMark/>
          </w:tcPr>
          <w:p w14:paraId="4B8812D0" w14:textId="77777777" w:rsidR="00E83F66" w:rsidRPr="00772251" w:rsidRDefault="00E83F66" w:rsidP="005C42AF">
            <w:pPr>
              <w:spacing w:before="60" w:after="60" w:line="240" w:lineRule="auto"/>
              <w:rPr>
                <w:noProof/>
                <w:sz w:val="20"/>
              </w:rPr>
            </w:pPr>
            <w:r>
              <w:rPr>
                <w:noProof/>
                <w:sz w:val="20"/>
              </w:rPr>
              <w:t>080520</w:t>
            </w:r>
          </w:p>
        </w:tc>
        <w:tc>
          <w:tcPr>
            <w:tcW w:w="11425" w:type="dxa"/>
            <w:tcBorders>
              <w:top w:val="nil"/>
              <w:left w:val="nil"/>
              <w:bottom w:val="single" w:sz="4" w:space="0" w:color="auto"/>
              <w:right w:val="single" w:sz="4" w:space="0" w:color="auto"/>
            </w:tcBorders>
            <w:shd w:val="clear" w:color="auto" w:fill="auto"/>
            <w:noWrap/>
            <w:hideMark/>
          </w:tcPr>
          <w:p w14:paraId="3E469612" w14:textId="77777777" w:rsidR="00E83F66" w:rsidRPr="00772251" w:rsidRDefault="00E83F66" w:rsidP="005C42AF">
            <w:pPr>
              <w:spacing w:before="60" w:after="60" w:line="240" w:lineRule="auto"/>
              <w:rPr>
                <w:noProof/>
                <w:sz w:val="20"/>
              </w:rPr>
            </w:pPr>
            <w:r>
              <w:rPr>
                <w:noProof/>
                <w:sz w:val="20"/>
              </w:rPr>
              <w:t>- Mandarinen (einschließlich Tangerinen und Satsumas); Clementinen, Wilkings und ähnliche Kreuzungen von Zitrusfrüchten</w:t>
            </w:r>
          </w:p>
        </w:tc>
        <w:tc>
          <w:tcPr>
            <w:tcW w:w="986" w:type="dxa"/>
            <w:tcBorders>
              <w:top w:val="nil"/>
              <w:left w:val="nil"/>
              <w:bottom w:val="single" w:sz="4" w:space="0" w:color="auto"/>
              <w:right w:val="single" w:sz="4" w:space="0" w:color="auto"/>
            </w:tcBorders>
            <w:shd w:val="clear" w:color="auto" w:fill="auto"/>
            <w:noWrap/>
            <w:vAlign w:val="bottom"/>
            <w:hideMark/>
          </w:tcPr>
          <w:p w14:paraId="34F808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0B7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362A8" w14:textId="77777777" w:rsidR="00E83F66" w:rsidRPr="00772251" w:rsidRDefault="00E83F66" w:rsidP="005C42AF">
            <w:pPr>
              <w:spacing w:before="60" w:after="60" w:line="240" w:lineRule="auto"/>
              <w:rPr>
                <w:noProof/>
                <w:sz w:val="20"/>
              </w:rPr>
            </w:pPr>
            <w:r>
              <w:rPr>
                <w:noProof/>
                <w:sz w:val="20"/>
              </w:rPr>
              <w:t>08059000</w:t>
            </w:r>
          </w:p>
        </w:tc>
        <w:tc>
          <w:tcPr>
            <w:tcW w:w="1134" w:type="dxa"/>
            <w:tcBorders>
              <w:top w:val="nil"/>
              <w:left w:val="nil"/>
              <w:bottom w:val="single" w:sz="4" w:space="0" w:color="auto"/>
              <w:right w:val="single" w:sz="4" w:space="0" w:color="auto"/>
            </w:tcBorders>
            <w:shd w:val="clear" w:color="auto" w:fill="auto"/>
            <w:noWrap/>
            <w:hideMark/>
          </w:tcPr>
          <w:p w14:paraId="71ECB2A0" w14:textId="77777777" w:rsidR="00E83F66" w:rsidRPr="00772251" w:rsidRDefault="00E83F66" w:rsidP="005C42AF">
            <w:pPr>
              <w:spacing w:before="60" w:after="60" w:line="240" w:lineRule="auto"/>
              <w:rPr>
                <w:noProof/>
                <w:sz w:val="20"/>
              </w:rPr>
            </w:pPr>
            <w:r>
              <w:rPr>
                <w:noProof/>
                <w:sz w:val="20"/>
              </w:rPr>
              <w:t>080590</w:t>
            </w:r>
          </w:p>
        </w:tc>
        <w:tc>
          <w:tcPr>
            <w:tcW w:w="11425" w:type="dxa"/>
            <w:tcBorders>
              <w:top w:val="nil"/>
              <w:left w:val="nil"/>
              <w:bottom w:val="single" w:sz="4" w:space="0" w:color="auto"/>
              <w:right w:val="single" w:sz="4" w:space="0" w:color="auto"/>
            </w:tcBorders>
            <w:shd w:val="clear" w:color="auto" w:fill="auto"/>
            <w:noWrap/>
            <w:hideMark/>
          </w:tcPr>
          <w:p w14:paraId="208D9E0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3F48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7645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CB2A3F" w14:textId="77777777" w:rsidR="00E83F66" w:rsidRPr="00772251" w:rsidRDefault="00E83F66" w:rsidP="005C42AF">
            <w:pPr>
              <w:spacing w:before="60" w:after="60" w:line="240" w:lineRule="auto"/>
              <w:rPr>
                <w:noProof/>
                <w:sz w:val="20"/>
              </w:rPr>
            </w:pPr>
            <w:r>
              <w:rPr>
                <w:noProof/>
                <w:sz w:val="20"/>
              </w:rPr>
              <w:t>08062000</w:t>
            </w:r>
          </w:p>
        </w:tc>
        <w:tc>
          <w:tcPr>
            <w:tcW w:w="1134" w:type="dxa"/>
            <w:tcBorders>
              <w:top w:val="nil"/>
              <w:left w:val="nil"/>
              <w:bottom w:val="single" w:sz="4" w:space="0" w:color="auto"/>
              <w:right w:val="single" w:sz="4" w:space="0" w:color="auto"/>
            </w:tcBorders>
            <w:shd w:val="clear" w:color="auto" w:fill="auto"/>
            <w:noWrap/>
            <w:hideMark/>
          </w:tcPr>
          <w:p w14:paraId="1C20A83A" w14:textId="77777777" w:rsidR="00E83F66" w:rsidRPr="00772251" w:rsidRDefault="00E83F66" w:rsidP="005C42AF">
            <w:pPr>
              <w:spacing w:before="60" w:after="60" w:line="240" w:lineRule="auto"/>
              <w:rPr>
                <w:noProof/>
                <w:sz w:val="20"/>
              </w:rPr>
            </w:pPr>
            <w:r>
              <w:rPr>
                <w:noProof/>
                <w:sz w:val="20"/>
              </w:rPr>
              <w:t>080620</w:t>
            </w:r>
          </w:p>
        </w:tc>
        <w:tc>
          <w:tcPr>
            <w:tcW w:w="11425" w:type="dxa"/>
            <w:tcBorders>
              <w:top w:val="nil"/>
              <w:left w:val="nil"/>
              <w:bottom w:val="single" w:sz="4" w:space="0" w:color="auto"/>
              <w:right w:val="single" w:sz="4" w:space="0" w:color="auto"/>
            </w:tcBorders>
            <w:shd w:val="clear" w:color="auto" w:fill="auto"/>
            <w:noWrap/>
            <w:hideMark/>
          </w:tcPr>
          <w:p w14:paraId="2BE27DC8" w14:textId="77777777" w:rsidR="00E83F66" w:rsidRPr="00772251" w:rsidRDefault="00E83F66" w:rsidP="005C42AF">
            <w:pPr>
              <w:spacing w:before="60" w:after="60" w:line="240" w:lineRule="auto"/>
              <w:rPr>
                <w:noProof/>
                <w:sz w:val="20"/>
              </w:rPr>
            </w:pPr>
            <w:r>
              <w:rPr>
                <w:noProof/>
                <w:sz w:val="20"/>
              </w:rPr>
              <w:t>- getrocknet</w:t>
            </w:r>
          </w:p>
        </w:tc>
        <w:tc>
          <w:tcPr>
            <w:tcW w:w="986" w:type="dxa"/>
            <w:tcBorders>
              <w:top w:val="nil"/>
              <w:left w:val="nil"/>
              <w:bottom w:val="single" w:sz="4" w:space="0" w:color="auto"/>
              <w:right w:val="single" w:sz="4" w:space="0" w:color="auto"/>
            </w:tcBorders>
            <w:shd w:val="clear" w:color="auto" w:fill="auto"/>
            <w:noWrap/>
            <w:vAlign w:val="bottom"/>
            <w:hideMark/>
          </w:tcPr>
          <w:p w14:paraId="2B002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17A5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AC8F9" w14:textId="77777777" w:rsidR="00E83F66" w:rsidRPr="00772251" w:rsidRDefault="00E83F66" w:rsidP="005C42AF">
            <w:pPr>
              <w:spacing w:before="60" w:after="60" w:line="240" w:lineRule="auto"/>
              <w:rPr>
                <w:noProof/>
                <w:sz w:val="20"/>
              </w:rPr>
            </w:pPr>
            <w:r>
              <w:rPr>
                <w:noProof/>
                <w:sz w:val="20"/>
              </w:rPr>
              <w:t>08071100</w:t>
            </w:r>
          </w:p>
        </w:tc>
        <w:tc>
          <w:tcPr>
            <w:tcW w:w="1134" w:type="dxa"/>
            <w:tcBorders>
              <w:top w:val="nil"/>
              <w:left w:val="nil"/>
              <w:bottom w:val="single" w:sz="4" w:space="0" w:color="auto"/>
              <w:right w:val="single" w:sz="4" w:space="0" w:color="auto"/>
            </w:tcBorders>
            <w:shd w:val="clear" w:color="auto" w:fill="auto"/>
            <w:noWrap/>
            <w:hideMark/>
          </w:tcPr>
          <w:p w14:paraId="79DCBFDC" w14:textId="77777777" w:rsidR="00E83F66" w:rsidRPr="00772251" w:rsidRDefault="00E83F66" w:rsidP="005C42AF">
            <w:pPr>
              <w:spacing w:before="60" w:after="60" w:line="240" w:lineRule="auto"/>
              <w:rPr>
                <w:noProof/>
                <w:sz w:val="20"/>
              </w:rPr>
            </w:pPr>
            <w:r>
              <w:rPr>
                <w:noProof/>
                <w:sz w:val="20"/>
              </w:rPr>
              <w:t>080711</w:t>
            </w:r>
          </w:p>
        </w:tc>
        <w:tc>
          <w:tcPr>
            <w:tcW w:w="11425" w:type="dxa"/>
            <w:tcBorders>
              <w:top w:val="nil"/>
              <w:left w:val="nil"/>
              <w:bottom w:val="single" w:sz="4" w:space="0" w:color="auto"/>
              <w:right w:val="single" w:sz="4" w:space="0" w:color="auto"/>
            </w:tcBorders>
            <w:shd w:val="clear" w:color="auto" w:fill="auto"/>
            <w:noWrap/>
            <w:hideMark/>
          </w:tcPr>
          <w:p w14:paraId="24B95F19" w14:textId="77777777" w:rsidR="00E83F66" w:rsidRPr="00772251" w:rsidRDefault="00E83F66" w:rsidP="005C42AF">
            <w:pPr>
              <w:spacing w:before="60" w:after="60" w:line="240" w:lineRule="auto"/>
              <w:rPr>
                <w:noProof/>
                <w:sz w:val="20"/>
              </w:rPr>
            </w:pPr>
            <w:r>
              <w:rPr>
                <w:noProof/>
                <w:sz w:val="20"/>
              </w:rPr>
              <w:t>-- Wassermelonen</w:t>
            </w:r>
          </w:p>
        </w:tc>
        <w:tc>
          <w:tcPr>
            <w:tcW w:w="986" w:type="dxa"/>
            <w:tcBorders>
              <w:top w:val="nil"/>
              <w:left w:val="nil"/>
              <w:bottom w:val="single" w:sz="4" w:space="0" w:color="auto"/>
              <w:right w:val="single" w:sz="4" w:space="0" w:color="auto"/>
            </w:tcBorders>
            <w:shd w:val="clear" w:color="auto" w:fill="auto"/>
            <w:noWrap/>
            <w:vAlign w:val="bottom"/>
            <w:hideMark/>
          </w:tcPr>
          <w:p w14:paraId="768205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069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299E20" w14:textId="77777777" w:rsidR="00E83F66" w:rsidRPr="00772251" w:rsidRDefault="00E83F66" w:rsidP="00507CFA">
            <w:pPr>
              <w:pageBreakBefore/>
              <w:spacing w:before="60" w:after="60" w:line="240" w:lineRule="auto"/>
              <w:rPr>
                <w:noProof/>
                <w:sz w:val="20"/>
              </w:rPr>
            </w:pPr>
            <w:r>
              <w:rPr>
                <w:noProof/>
                <w:sz w:val="20"/>
              </w:rPr>
              <w:t>08071900</w:t>
            </w:r>
          </w:p>
        </w:tc>
        <w:tc>
          <w:tcPr>
            <w:tcW w:w="1134" w:type="dxa"/>
            <w:tcBorders>
              <w:top w:val="nil"/>
              <w:left w:val="nil"/>
              <w:bottom w:val="single" w:sz="4" w:space="0" w:color="auto"/>
              <w:right w:val="single" w:sz="4" w:space="0" w:color="auto"/>
            </w:tcBorders>
            <w:shd w:val="clear" w:color="auto" w:fill="auto"/>
            <w:noWrap/>
            <w:hideMark/>
          </w:tcPr>
          <w:p w14:paraId="02A3EA33" w14:textId="77777777" w:rsidR="00E83F66" w:rsidRPr="00772251" w:rsidRDefault="00E83F66" w:rsidP="005C42AF">
            <w:pPr>
              <w:spacing w:before="60" w:after="60" w:line="240" w:lineRule="auto"/>
              <w:rPr>
                <w:noProof/>
                <w:sz w:val="20"/>
              </w:rPr>
            </w:pPr>
            <w:r>
              <w:rPr>
                <w:noProof/>
                <w:sz w:val="20"/>
              </w:rPr>
              <w:t>080719</w:t>
            </w:r>
          </w:p>
        </w:tc>
        <w:tc>
          <w:tcPr>
            <w:tcW w:w="11425" w:type="dxa"/>
            <w:tcBorders>
              <w:top w:val="nil"/>
              <w:left w:val="nil"/>
              <w:bottom w:val="single" w:sz="4" w:space="0" w:color="auto"/>
              <w:right w:val="single" w:sz="4" w:space="0" w:color="auto"/>
            </w:tcBorders>
            <w:shd w:val="clear" w:color="auto" w:fill="auto"/>
            <w:noWrap/>
            <w:hideMark/>
          </w:tcPr>
          <w:p w14:paraId="655C5F5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3C1C0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510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7C51" w14:textId="77777777" w:rsidR="00E83F66" w:rsidRPr="00772251" w:rsidRDefault="00E83F66" w:rsidP="005C42AF">
            <w:pPr>
              <w:spacing w:before="60" w:after="60" w:line="240" w:lineRule="auto"/>
              <w:rPr>
                <w:noProof/>
                <w:sz w:val="20"/>
              </w:rPr>
            </w:pPr>
            <w:r>
              <w:rPr>
                <w:noProof/>
                <w:sz w:val="20"/>
              </w:rPr>
              <w:t>08072000</w:t>
            </w:r>
          </w:p>
        </w:tc>
        <w:tc>
          <w:tcPr>
            <w:tcW w:w="1134" w:type="dxa"/>
            <w:tcBorders>
              <w:top w:val="nil"/>
              <w:left w:val="nil"/>
              <w:bottom w:val="single" w:sz="4" w:space="0" w:color="auto"/>
              <w:right w:val="single" w:sz="4" w:space="0" w:color="auto"/>
            </w:tcBorders>
            <w:shd w:val="clear" w:color="auto" w:fill="auto"/>
            <w:noWrap/>
            <w:hideMark/>
          </w:tcPr>
          <w:p w14:paraId="769CE825" w14:textId="77777777" w:rsidR="00E83F66" w:rsidRPr="00772251" w:rsidRDefault="00E83F66" w:rsidP="005C42AF">
            <w:pPr>
              <w:spacing w:before="60" w:after="60" w:line="240" w:lineRule="auto"/>
              <w:rPr>
                <w:noProof/>
                <w:sz w:val="20"/>
              </w:rPr>
            </w:pPr>
            <w:r>
              <w:rPr>
                <w:noProof/>
                <w:sz w:val="20"/>
              </w:rPr>
              <w:t>080720</w:t>
            </w:r>
          </w:p>
        </w:tc>
        <w:tc>
          <w:tcPr>
            <w:tcW w:w="11425" w:type="dxa"/>
            <w:tcBorders>
              <w:top w:val="nil"/>
              <w:left w:val="nil"/>
              <w:bottom w:val="single" w:sz="4" w:space="0" w:color="auto"/>
              <w:right w:val="single" w:sz="4" w:space="0" w:color="auto"/>
            </w:tcBorders>
            <w:shd w:val="clear" w:color="auto" w:fill="auto"/>
            <w:noWrap/>
            <w:hideMark/>
          </w:tcPr>
          <w:p w14:paraId="7C82C089" w14:textId="77777777" w:rsidR="00E83F66" w:rsidRPr="00772251" w:rsidRDefault="00E83F66" w:rsidP="005C42AF">
            <w:pPr>
              <w:spacing w:before="60" w:after="60" w:line="240" w:lineRule="auto"/>
              <w:rPr>
                <w:noProof/>
                <w:sz w:val="20"/>
              </w:rPr>
            </w:pPr>
            <w:r>
              <w:rPr>
                <w:noProof/>
                <w:sz w:val="20"/>
              </w:rPr>
              <w:t>- Papaya-Früchte</w:t>
            </w:r>
          </w:p>
        </w:tc>
        <w:tc>
          <w:tcPr>
            <w:tcW w:w="986" w:type="dxa"/>
            <w:tcBorders>
              <w:top w:val="nil"/>
              <w:left w:val="nil"/>
              <w:bottom w:val="single" w:sz="4" w:space="0" w:color="auto"/>
              <w:right w:val="single" w:sz="4" w:space="0" w:color="auto"/>
            </w:tcBorders>
            <w:shd w:val="clear" w:color="auto" w:fill="auto"/>
            <w:noWrap/>
            <w:vAlign w:val="bottom"/>
            <w:hideMark/>
          </w:tcPr>
          <w:p w14:paraId="3F2133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2D8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1241FD" w14:textId="77777777" w:rsidR="00E83F66" w:rsidRPr="00772251" w:rsidRDefault="00E83F66" w:rsidP="005C42AF">
            <w:pPr>
              <w:spacing w:before="60" w:after="60" w:line="240" w:lineRule="auto"/>
              <w:rPr>
                <w:noProof/>
                <w:sz w:val="20"/>
              </w:rPr>
            </w:pPr>
            <w:r>
              <w:rPr>
                <w:noProof/>
                <w:sz w:val="20"/>
              </w:rPr>
              <w:t>08081000</w:t>
            </w:r>
          </w:p>
        </w:tc>
        <w:tc>
          <w:tcPr>
            <w:tcW w:w="1134" w:type="dxa"/>
            <w:tcBorders>
              <w:top w:val="nil"/>
              <w:left w:val="nil"/>
              <w:bottom w:val="single" w:sz="4" w:space="0" w:color="auto"/>
              <w:right w:val="single" w:sz="4" w:space="0" w:color="auto"/>
            </w:tcBorders>
            <w:shd w:val="clear" w:color="auto" w:fill="auto"/>
            <w:noWrap/>
            <w:hideMark/>
          </w:tcPr>
          <w:p w14:paraId="7D7A5E59" w14:textId="77777777" w:rsidR="00E83F66" w:rsidRPr="00772251" w:rsidRDefault="00E83F66" w:rsidP="005C42AF">
            <w:pPr>
              <w:spacing w:before="60" w:after="60" w:line="240" w:lineRule="auto"/>
              <w:rPr>
                <w:noProof/>
                <w:sz w:val="20"/>
              </w:rPr>
            </w:pPr>
            <w:r>
              <w:rPr>
                <w:noProof/>
                <w:sz w:val="20"/>
              </w:rPr>
              <w:t>080810</w:t>
            </w:r>
          </w:p>
        </w:tc>
        <w:tc>
          <w:tcPr>
            <w:tcW w:w="11425" w:type="dxa"/>
            <w:tcBorders>
              <w:top w:val="nil"/>
              <w:left w:val="nil"/>
              <w:bottom w:val="single" w:sz="4" w:space="0" w:color="auto"/>
              <w:right w:val="single" w:sz="4" w:space="0" w:color="auto"/>
            </w:tcBorders>
            <w:shd w:val="clear" w:color="auto" w:fill="auto"/>
            <w:noWrap/>
            <w:hideMark/>
          </w:tcPr>
          <w:p w14:paraId="5A827B8F" w14:textId="77777777" w:rsidR="00E83F66" w:rsidRPr="00772251" w:rsidRDefault="00E83F66" w:rsidP="005C42AF">
            <w:pPr>
              <w:spacing w:before="60" w:after="60" w:line="240" w:lineRule="auto"/>
              <w:rPr>
                <w:noProof/>
                <w:sz w:val="20"/>
              </w:rPr>
            </w:pPr>
            <w:r>
              <w:rPr>
                <w:noProof/>
                <w:sz w:val="20"/>
              </w:rPr>
              <w:t>- Äpfel</w:t>
            </w:r>
          </w:p>
        </w:tc>
        <w:tc>
          <w:tcPr>
            <w:tcW w:w="986" w:type="dxa"/>
            <w:tcBorders>
              <w:top w:val="nil"/>
              <w:left w:val="nil"/>
              <w:bottom w:val="single" w:sz="4" w:space="0" w:color="auto"/>
              <w:right w:val="single" w:sz="4" w:space="0" w:color="auto"/>
            </w:tcBorders>
            <w:shd w:val="clear" w:color="auto" w:fill="auto"/>
            <w:noWrap/>
            <w:vAlign w:val="bottom"/>
            <w:hideMark/>
          </w:tcPr>
          <w:p w14:paraId="5ACB07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06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9C736C" w14:textId="77777777" w:rsidR="00E83F66" w:rsidRPr="00772251" w:rsidRDefault="00E83F66" w:rsidP="005C42AF">
            <w:pPr>
              <w:spacing w:before="60" w:after="60" w:line="240" w:lineRule="auto"/>
              <w:rPr>
                <w:noProof/>
                <w:sz w:val="20"/>
              </w:rPr>
            </w:pPr>
            <w:r>
              <w:rPr>
                <w:noProof/>
                <w:sz w:val="20"/>
              </w:rPr>
              <w:t>08083000</w:t>
            </w:r>
          </w:p>
        </w:tc>
        <w:tc>
          <w:tcPr>
            <w:tcW w:w="1134" w:type="dxa"/>
            <w:tcBorders>
              <w:top w:val="nil"/>
              <w:left w:val="nil"/>
              <w:bottom w:val="single" w:sz="4" w:space="0" w:color="auto"/>
              <w:right w:val="single" w:sz="4" w:space="0" w:color="auto"/>
            </w:tcBorders>
            <w:shd w:val="clear" w:color="auto" w:fill="auto"/>
            <w:noWrap/>
            <w:hideMark/>
          </w:tcPr>
          <w:p w14:paraId="6304CA27" w14:textId="77777777" w:rsidR="00E83F66" w:rsidRPr="00772251" w:rsidRDefault="00E83F66" w:rsidP="005C42AF">
            <w:pPr>
              <w:spacing w:before="60" w:after="60" w:line="240" w:lineRule="auto"/>
              <w:rPr>
                <w:noProof/>
                <w:sz w:val="20"/>
              </w:rPr>
            </w:pPr>
            <w:r>
              <w:rPr>
                <w:noProof/>
                <w:sz w:val="20"/>
              </w:rPr>
              <w:t>080830</w:t>
            </w:r>
          </w:p>
        </w:tc>
        <w:tc>
          <w:tcPr>
            <w:tcW w:w="11425" w:type="dxa"/>
            <w:tcBorders>
              <w:top w:val="nil"/>
              <w:left w:val="nil"/>
              <w:bottom w:val="single" w:sz="4" w:space="0" w:color="auto"/>
              <w:right w:val="single" w:sz="4" w:space="0" w:color="auto"/>
            </w:tcBorders>
            <w:shd w:val="clear" w:color="auto" w:fill="auto"/>
            <w:noWrap/>
            <w:hideMark/>
          </w:tcPr>
          <w:p w14:paraId="49CC24CA" w14:textId="77777777" w:rsidR="00E83F66" w:rsidRPr="00772251" w:rsidRDefault="00E83F66" w:rsidP="005C42AF">
            <w:pPr>
              <w:spacing w:before="60" w:after="60" w:line="240" w:lineRule="auto"/>
              <w:rPr>
                <w:noProof/>
                <w:sz w:val="20"/>
              </w:rPr>
            </w:pPr>
            <w:r>
              <w:rPr>
                <w:noProof/>
                <w:sz w:val="20"/>
              </w:rPr>
              <w:t>- Birnen</w:t>
            </w:r>
          </w:p>
        </w:tc>
        <w:tc>
          <w:tcPr>
            <w:tcW w:w="986" w:type="dxa"/>
            <w:tcBorders>
              <w:top w:val="nil"/>
              <w:left w:val="nil"/>
              <w:bottom w:val="single" w:sz="4" w:space="0" w:color="auto"/>
              <w:right w:val="single" w:sz="4" w:space="0" w:color="auto"/>
            </w:tcBorders>
            <w:shd w:val="clear" w:color="auto" w:fill="auto"/>
            <w:noWrap/>
            <w:vAlign w:val="bottom"/>
            <w:hideMark/>
          </w:tcPr>
          <w:p w14:paraId="37AC45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77E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375D0F" w14:textId="77777777" w:rsidR="00E83F66" w:rsidRPr="00772251" w:rsidRDefault="00E83F66" w:rsidP="005C42AF">
            <w:pPr>
              <w:spacing w:before="60" w:after="60" w:line="240" w:lineRule="auto"/>
              <w:rPr>
                <w:noProof/>
                <w:sz w:val="20"/>
              </w:rPr>
            </w:pPr>
            <w:r>
              <w:rPr>
                <w:noProof/>
                <w:sz w:val="20"/>
              </w:rPr>
              <w:t>08084000</w:t>
            </w:r>
          </w:p>
        </w:tc>
        <w:tc>
          <w:tcPr>
            <w:tcW w:w="1134" w:type="dxa"/>
            <w:tcBorders>
              <w:top w:val="nil"/>
              <w:left w:val="nil"/>
              <w:bottom w:val="single" w:sz="4" w:space="0" w:color="auto"/>
              <w:right w:val="single" w:sz="4" w:space="0" w:color="auto"/>
            </w:tcBorders>
            <w:shd w:val="clear" w:color="auto" w:fill="auto"/>
            <w:noWrap/>
            <w:hideMark/>
          </w:tcPr>
          <w:p w14:paraId="79F9E4FC" w14:textId="77777777" w:rsidR="00E83F66" w:rsidRPr="00772251" w:rsidRDefault="00E83F66" w:rsidP="005C42AF">
            <w:pPr>
              <w:spacing w:before="60" w:after="60" w:line="240" w:lineRule="auto"/>
              <w:rPr>
                <w:noProof/>
                <w:sz w:val="20"/>
              </w:rPr>
            </w:pPr>
            <w:r>
              <w:rPr>
                <w:noProof/>
                <w:sz w:val="20"/>
              </w:rPr>
              <w:t>080840</w:t>
            </w:r>
          </w:p>
        </w:tc>
        <w:tc>
          <w:tcPr>
            <w:tcW w:w="11425" w:type="dxa"/>
            <w:tcBorders>
              <w:top w:val="nil"/>
              <w:left w:val="nil"/>
              <w:bottom w:val="single" w:sz="4" w:space="0" w:color="auto"/>
              <w:right w:val="single" w:sz="4" w:space="0" w:color="auto"/>
            </w:tcBorders>
            <w:shd w:val="clear" w:color="auto" w:fill="auto"/>
            <w:noWrap/>
            <w:hideMark/>
          </w:tcPr>
          <w:p w14:paraId="02D27DE7" w14:textId="77777777" w:rsidR="00E83F66" w:rsidRPr="00772251" w:rsidRDefault="00E83F66" w:rsidP="005C42AF">
            <w:pPr>
              <w:spacing w:before="60" w:after="60" w:line="240" w:lineRule="auto"/>
              <w:rPr>
                <w:noProof/>
                <w:sz w:val="20"/>
              </w:rPr>
            </w:pPr>
            <w:r>
              <w:rPr>
                <w:noProof/>
                <w:sz w:val="20"/>
              </w:rPr>
              <w:t>- Quitten</w:t>
            </w:r>
          </w:p>
        </w:tc>
        <w:tc>
          <w:tcPr>
            <w:tcW w:w="986" w:type="dxa"/>
            <w:tcBorders>
              <w:top w:val="nil"/>
              <w:left w:val="nil"/>
              <w:bottom w:val="single" w:sz="4" w:space="0" w:color="auto"/>
              <w:right w:val="single" w:sz="4" w:space="0" w:color="auto"/>
            </w:tcBorders>
            <w:shd w:val="clear" w:color="auto" w:fill="auto"/>
            <w:noWrap/>
            <w:vAlign w:val="bottom"/>
            <w:hideMark/>
          </w:tcPr>
          <w:p w14:paraId="6034BF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69C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D072E" w14:textId="77777777" w:rsidR="00E83F66" w:rsidRPr="00772251" w:rsidRDefault="00E83F66" w:rsidP="005C42AF">
            <w:pPr>
              <w:spacing w:before="60" w:after="60" w:line="240" w:lineRule="auto"/>
              <w:rPr>
                <w:noProof/>
                <w:sz w:val="20"/>
              </w:rPr>
            </w:pPr>
            <w:r>
              <w:rPr>
                <w:noProof/>
                <w:sz w:val="20"/>
              </w:rPr>
              <w:t>08093000</w:t>
            </w:r>
          </w:p>
        </w:tc>
        <w:tc>
          <w:tcPr>
            <w:tcW w:w="1134" w:type="dxa"/>
            <w:tcBorders>
              <w:top w:val="nil"/>
              <w:left w:val="nil"/>
              <w:bottom w:val="single" w:sz="4" w:space="0" w:color="auto"/>
              <w:right w:val="single" w:sz="4" w:space="0" w:color="auto"/>
            </w:tcBorders>
            <w:shd w:val="clear" w:color="auto" w:fill="auto"/>
            <w:noWrap/>
            <w:hideMark/>
          </w:tcPr>
          <w:p w14:paraId="1C994CD9" w14:textId="77777777" w:rsidR="00E83F66" w:rsidRPr="00772251" w:rsidRDefault="00E83F66" w:rsidP="005C42AF">
            <w:pPr>
              <w:spacing w:before="60" w:after="60" w:line="240" w:lineRule="auto"/>
              <w:rPr>
                <w:noProof/>
                <w:sz w:val="20"/>
              </w:rPr>
            </w:pPr>
            <w:r>
              <w:rPr>
                <w:noProof/>
                <w:sz w:val="20"/>
              </w:rPr>
              <w:t>080930</w:t>
            </w:r>
          </w:p>
        </w:tc>
        <w:tc>
          <w:tcPr>
            <w:tcW w:w="11425" w:type="dxa"/>
            <w:tcBorders>
              <w:top w:val="nil"/>
              <w:left w:val="nil"/>
              <w:bottom w:val="single" w:sz="4" w:space="0" w:color="auto"/>
              <w:right w:val="single" w:sz="4" w:space="0" w:color="auto"/>
            </w:tcBorders>
            <w:shd w:val="clear" w:color="auto" w:fill="auto"/>
            <w:noWrap/>
            <w:hideMark/>
          </w:tcPr>
          <w:p w14:paraId="4025F234" w14:textId="77777777" w:rsidR="00E83F66" w:rsidRPr="00772251" w:rsidRDefault="00E83F66" w:rsidP="005C42AF">
            <w:pPr>
              <w:spacing w:before="60" w:after="60" w:line="240" w:lineRule="auto"/>
              <w:rPr>
                <w:noProof/>
                <w:sz w:val="20"/>
              </w:rPr>
            </w:pPr>
            <w:r>
              <w:rPr>
                <w:noProof/>
                <w:sz w:val="20"/>
              </w:rPr>
              <w:t>- Pfirsiche, einschließlich Brugnolen und Nektarinen</w:t>
            </w:r>
          </w:p>
        </w:tc>
        <w:tc>
          <w:tcPr>
            <w:tcW w:w="986" w:type="dxa"/>
            <w:tcBorders>
              <w:top w:val="nil"/>
              <w:left w:val="nil"/>
              <w:bottom w:val="single" w:sz="4" w:space="0" w:color="auto"/>
              <w:right w:val="single" w:sz="4" w:space="0" w:color="auto"/>
            </w:tcBorders>
            <w:shd w:val="clear" w:color="auto" w:fill="auto"/>
            <w:noWrap/>
            <w:vAlign w:val="bottom"/>
            <w:hideMark/>
          </w:tcPr>
          <w:p w14:paraId="0AC998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1037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D61A0B" w14:textId="77777777" w:rsidR="00E83F66" w:rsidRPr="00772251" w:rsidRDefault="00E83F66" w:rsidP="005C42AF">
            <w:pPr>
              <w:spacing w:before="60" w:after="60" w:line="240" w:lineRule="auto"/>
              <w:rPr>
                <w:noProof/>
                <w:sz w:val="20"/>
              </w:rPr>
            </w:pPr>
            <w:r>
              <w:rPr>
                <w:noProof/>
                <w:sz w:val="20"/>
              </w:rPr>
              <w:t>08094000</w:t>
            </w:r>
          </w:p>
        </w:tc>
        <w:tc>
          <w:tcPr>
            <w:tcW w:w="1134" w:type="dxa"/>
            <w:tcBorders>
              <w:top w:val="nil"/>
              <w:left w:val="nil"/>
              <w:bottom w:val="single" w:sz="4" w:space="0" w:color="auto"/>
              <w:right w:val="single" w:sz="4" w:space="0" w:color="auto"/>
            </w:tcBorders>
            <w:shd w:val="clear" w:color="auto" w:fill="auto"/>
            <w:noWrap/>
            <w:hideMark/>
          </w:tcPr>
          <w:p w14:paraId="25B21880" w14:textId="77777777" w:rsidR="00E83F66" w:rsidRPr="00772251" w:rsidRDefault="00E83F66" w:rsidP="005C42AF">
            <w:pPr>
              <w:spacing w:before="60" w:after="60" w:line="240" w:lineRule="auto"/>
              <w:rPr>
                <w:noProof/>
                <w:sz w:val="20"/>
              </w:rPr>
            </w:pPr>
            <w:r>
              <w:rPr>
                <w:noProof/>
                <w:sz w:val="20"/>
              </w:rPr>
              <w:t>080940</w:t>
            </w:r>
          </w:p>
        </w:tc>
        <w:tc>
          <w:tcPr>
            <w:tcW w:w="11425" w:type="dxa"/>
            <w:tcBorders>
              <w:top w:val="nil"/>
              <w:left w:val="nil"/>
              <w:bottom w:val="single" w:sz="4" w:space="0" w:color="auto"/>
              <w:right w:val="single" w:sz="4" w:space="0" w:color="auto"/>
            </w:tcBorders>
            <w:shd w:val="clear" w:color="auto" w:fill="auto"/>
            <w:noWrap/>
            <w:hideMark/>
          </w:tcPr>
          <w:p w14:paraId="3C62ADC2" w14:textId="77777777" w:rsidR="00E83F66" w:rsidRPr="00772251" w:rsidRDefault="00E83F66" w:rsidP="005C42AF">
            <w:pPr>
              <w:spacing w:before="60" w:after="60" w:line="240" w:lineRule="auto"/>
              <w:rPr>
                <w:noProof/>
                <w:sz w:val="20"/>
              </w:rPr>
            </w:pPr>
            <w:r>
              <w:rPr>
                <w:noProof/>
                <w:sz w:val="20"/>
              </w:rPr>
              <w:t>- Pflaumen und Schlehen</w:t>
            </w:r>
          </w:p>
        </w:tc>
        <w:tc>
          <w:tcPr>
            <w:tcW w:w="986" w:type="dxa"/>
            <w:tcBorders>
              <w:top w:val="nil"/>
              <w:left w:val="nil"/>
              <w:bottom w:val="single" w:sz="4" w:space="0" w:color="auto"/>
              <w:right w:val="single" w:sz="4" w:space="0" w:color="auto"/>
            </w:tcBorders>
            <w:shd w:val="clear" w:color="auto" w:fill="auto"/>
            <w:noWrap/>
            <w:vAlign w:val="bottom"/>
            <w:hideMark/>
          </w:tcPr>
          <w:p w14:paraId="30B0BB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B5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64304" w14:textId="77777777" w:rsidR="00E83F66" w:rsidRPr="00772251" w:rsidRDefault="00E83F66" w:rsidP="005C42AF">
            <w:pPr>
              <w:spacing w:before="60" w:after="60" w:line="240" w:lineRule="auto"/>
              <w:rPr>
                <w:noProof/>
                <w:sz w:val="20"/>
              </w:rPr>
            </w:pPr>
            <w:r>
              <w:rPr>
                <w:noProof/>
                <w:sz w:val="20"/>
              </w:rPr>
              <w:t>08107000</w:t>
            </w:r>
          </w:p>
        </w:tc>
        <w:tc>
          <w:tcPr>
            <w:tcW w:w="1134" w:type="dxa"/>
            <w:tcBorders>
              <w:top w:val="nil"/>
              <w:left w:val="nil"/>
              <w:bottom w:val="single" w:sz="4" w:space="0" w:color="auto"/>
              <w:right w:val="single" w:sz="4" w:space="0" w:color="auto"/>
            </w:tcBorders>
            <w:shd w:val="clear" w:color="auto" w:fill="auto"/>
            <w:noWrap/>
            <w:hideMark/>
          </w:tcPr>
          <w:p w14:paraId="1AE5B338" w14:textId="77777777" w:rsidR="00E83F66" w:rsidRPr="00772251" w:rsidRDefault="00E83F66" w:rsidP="005C42AF">
            <w:pPr>
              <w:spacing w:before="60" w:after="60" w:line="240" w:lineRule="auto"/>
              <w:rPr>
                <w:noProof/>
                <w:sz w:val="20"/>
              </w:rPr>
            </w:pPr>
            <w:r>
              <w:rPr>
                <w:noProof/>
                <w:sz w:val="20"/>
              </w:rPr>
              <w:t>081070</w:t>
            </w:r>
          </w:p>
        </w:tc>
        <w:tc>
          <w:tcPr>
            <w:tcW w:w="11425" w:type="dxa"/>
            <w:tcBorders>
              <w:top w:val="nil"/>
              <w:left w:val="nil"/>
              <w:bottom w:val="single" w:sz="4" w:space="0" w:color="auto"/>
              <w:right w:val="single" w:sz="4" w:space="0" w:color="auto"/>
            </w:tcBorders>
            <w:shd w:val="clear" w:color="auto" w:fill="auto"/>
            <w:noWrap/>
            <w:hideMark/>
          </w:tcPr>
          <w:p w14:paraId="791918BF" w14:textId="77777777" w:rsidR="00E83F66" w:rsidRPr="00772251" w:rsidRDefault="00E83F66" w:rsidP="005C42AF">
            <w:pPr>
              <w:spacing w:before="60" w:after="60" w:line="240" w:lineRule="auto"/>
              <w:rPr>
                <w:noProof/>
                <w:sz w:val="20"/>
              </w:rPr>
            </w:pPr>
            <w:r>
              <w:rPr>
                <w:noProof/>
                <w:sz w:val="20"/>
              </w:rPr>
              <w:t>- Kaki</w:t>
            </w:r>
          </w:p>
        </w:tc>
        <w:tc>
          <w:tcPr>
            <w:tcW w:w="986" w:type="dxa"/>
            <w:tcBorders>
              <w:top w:val="nil"/>
              <w:left w:val="nil"/>
              <w:bottom w:val="single" w:sz="4" w:space="0" w:color="auto"/>
              <w:right w:val="single" w:sz="4" w:space="0" w:color="auto"/>
            </w:tcBorders>
            <w:shd w:val="clear" w:color="auto" w:fill="auto"/>
            <w:noWrap/>
            <w:vAlign w:val="bottom"/>
            <w:hideMark/>
          </w:tcPr>
          <w:p w14:paraId="52D75A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F30E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26527" w14:textId="77777777" w:rsidR="00E83F66" w:rsidRPr="00772251" w:rsidRDefault="00E83F66" w:rsidP="005C42AF">
            <w:pPr>
              <w:spacing w:before="60" w:after="60" w:line="240" w:lineRule="auto"/>
              <w:rPr>
                <w:noProof/>
                <w:sz w:val="20"/>
              </w:rPr>
            </w:pPr>
            <w:r>
              <w:rPr>
                <w:noProof/>
                <w:sz w:val="20"/>
              </w:rPr>
              <w:t>08109000</w:t>
            </w:r>
          </w:p>
        </w:tc>
        <w:tc>
          <w:tcPr>
            <w:tcW w:w="1134" w:type="dxa"/>
            <w:tcBorders>
              <w:top w:val="nil"/>
              <w:left w:val="nil"/>
              <w:bottom w:val="single" w:sz="4" w:space="0" w:color="auto"/>
              <w:right w:val="single" w:sz="4" w:space="0" w:color="auto"/>
            </w:tcBorders>
            <w:shd w:val="clear" w:color="auto" w:fill="auto"/>
            <w:noWrap/>
            <w:hideMark/>
          </w:tcPr>
          <w:p w14:paraId="61DF3B25" w14:textId="77777777" w:rsidR="00E83F66" w:rsidRPr="00772251" w:rsidRDefault="00E83F66" w:rsidP="005C42AF">
            <w:pPr>
              <w:spacing w:before="60" w:after="60" w:line="240" w:lineRule="auto"/>
              <w:rPr>
                <w:noProof/>
                <w:sz w:val="20"/>
              </w:rPr>
            </w:pPr>
            <w:r>
              <w:rPr>
                <w:noProof/>
                <w:sz w:val="20"/>
              </w:rPr>
              <w:t>081090</w:t>
            </w:r>
          </w:p>
        </w:tc>
        <w:tc>
          <w:tcPr>
            <w:tcW w:w="11425" w:type="dxa"/>
            <w:tcBorders>
              <w:top w:val="nil"/>
              <w:left w:val="nil"/>
              <w:bottom w:val="single" w:sz="4" w:space="0" w:color="auto"/>
              <w:right w:val="single" w:sz="4" w:space="0" w:color="auto"/>
            </w:tcBorders>
            <w:shd w:val="clear" w:color="auto" w:fill="auto"/>
            <w:noWrap/>
            <w:hideMark/>
          </w:tcPr>
          <w:p w14:paraId="4BECDA3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7BB5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62C3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8A6107" w14:textId="77777777" w:rsidR="00E83F66" w:rsidRPr="00772251" w:rsidRDefault="00E83F66" w:rsidP="005C42AF">
            <w:pPr>
              <w:spacing w:before="60" w:after="60" w:line="240" w:lineRule="auto"/>
              <w:rPr>
                <w:noProof/>
                <w:sz w:val="20"/>
              </w:rPr>
            </w:pPr>
            <w:r>
              <w:rPr>
                <w:noProof/>
                <w:sz w:val="20"/>
              </w:rPr>
              <w:t>08111000</w:t>
            </w:r>
          </w:p>
        </w:tc>
        <w:tc>
          <w:tcPr>
            <w:tcW w:w="1134" w:type="dxa"/>
            <w:tcBorders>
              <w:top w:val="nil"/>
              <w:left w:val="nil"/>
              <w:bottom w:val="single" w:sz="4" w:space="0" w:color="auto"/>
              <w:right w:val="single" w:sz="4" w:space="0" w:color="auto"/>
            </w:tcBorders>
            <w:shd w:val="clear" w:color="auto" w:fill="auto"/>
            <w:noWrap/>
            <w:hideMark/>
          </w:tcPr>
          <w:p w14:paraId="5EB90BA1" w14:textId="77777777" w:rsidR="00E83F66" w:rsidRPr="00772251" w:rsidRDefault="00E83F66" w:rsidP="005C42AF">
            <w:pPr>
              <w:spacing w:before="60" w:after="60" w:line="240" w:lineRule="auto"/>
              <w:rPr>
                <w:noProof/>
                <w:sz w:val="20"/>
              </w:rPr>
            </w:pPr>
            <w:r>
              <w:rPr>
                <w:noProof/>
                <w:sz w:val="20"/>
              </w:rPr>
              <w:t>081110</w:t>
            </w:r>
          </w:p>
        </w:tc>
        <w:tc>
          <w:tcPr>
            <w:tcW w:w="11425" w:type="dxa"/>
            <w:tcBorders>
              <w:top w:val="nil"/>
              <w:left w:val="nil"/>
              <w:bottom w:val="single" w:sz="4" w:space="0" w:color="auto"/>
              <w:right w:val="single" w:sz="4" w:space="0" w:color="auto"/>
            </w:tcBorders>
            <w:shd w:val="clear" w:color="auto" w:fill="auto"/>
            <w:noWrap/>
            <w:hideMark/>
          </w:tcPr>
          <w:p w14:paraId="7C000144" w14:textId="77777777" w:rsidR="00E83F66" w:rsidRPr="00772251" w:rsidRDefault="00E83F66" w:rsidP="005C42AF">
            <w:pPr>
              <w:spacing w:before="60" w:after="60" w:line="240" w:lineRule="auto"/>
              <w:rPr>
                <w:noProof/>
                <w:sz w:val="20"/>
              </w:rPr>
            </w:pPr>
            <w:r>
              <w:rPr>
                <w:noProof/>
                <w:sz w:val="20"/>
              </w:rPr>
              <w:t>- Erdbeeren</w:t>
            </w:r>
          </w:p>
        </w:tc>
        <w:tc>
          <w:tcPr>
            <w:tcW w:w="986" w:type="dxa"/>
            <w:tcBorders>
              <w:top w:val="nil"/>
              <w:left w:val="nil"/>
              <w:bottom w:val="single" w:sz="4" w:space="0" w:color="auto"/>
              <w:right w:val="single" w:sz="4" w:space="0" w:color="auto"/>
            </w:tcBorders>
            <w:shd w:val="clear" w:color="auto" w:fill="auto"/>
            <w:noWrap/>
            <w:vAlign w:val="bottom"/>
            <w:hideMark/>
          </w:tcPr>
          <w:p w14:paraId="273D8F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F6C7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CBEFBD" w14:textId="77777777" w:rsidR="00E83F66" w:rsidRPr="00772251" w:rsidRDefault="00E83F66" w:rsidP="005C42AF">
            <w:pPr>
              <w:spacing w:before="60" w:after="60" w:line="240" w:lineRule="auto"/>
              <w:rPr>
                <w:noProof/>
                <w:sz w:val="20"/>
              </w:rPr>
            </w:pPr>
            <w:r>
              <w:rPr>
                <w:noProof/>
                <w:sz w:val="20"/>
              </w:rPr>
              <w:t>08119000</w:t>
            </w:r>
          </w:p>
        </w:tc>
        <w:tc>
          <w:tcPr>
            <w:tcW w:w="1134" w:type="dxa"/>
            <w:tcBorders>
              <w:top w:val="nil"/>
              <w:left w:val="nil"/>
              <w:bottom w:val="single" w:sz="4" w:space="0" w:color="auto"/>
              <w:right w:val="single" w:sz="4" w:space="0" w:color="auto"/>
            </w:tcBorders>
            <w:shd w:val="clear" w:color="auto" w:fill="auto"/>
            <w:noWrap/>
            <w:hideMark/>
          </w:tcPr>
          <w:p w14:paraId="4CB8D58A" w14:textId="77777777" w:rsidR="00E83F66" w:rsidRPr="00772251" w:rsidRDefault="00E83F66" w:rsidP="005C42AF">
            <w:pPr>
              <w:spacing w:before="60" w:after="60" w:line="240" w:lineRule="auto"/>
              <w:rPr>
                <w:noProof/>
                <w:sz w:val="20"/>
              </w:rPr>
            </w:pPr>
            <w:r>
              <w:rPr>
                <w:noProof/>
                <w:sz w:val="20"/>
              </w:rPr>
              <w:t>081190</w:t>
            </w:r>
          </w:p>
        </w:tc>
        <w:tc>
          <w:tcPr>
            <w:tcW w:w="11425" w:type="dxa"/>
            <w:tcBorders>
              <w:top w:val="nil"/>
              <w:left w:val="nil"/>
              <w:bottom w:val="single" w:sz="4" w:space="0" w:color="auto"/>
              <w:right w:val="single" w:sz="4" w:space="0" w:color="auto"/>
            </w:tcBorders>
            <w:shd w:val="clear" w:color="auto" w:fill="auto"/>
            <w:noWrap/>
            <w:hideMark/>
          </w:tcPr>
          <w:p w14:paraId="69E4EB9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E2F05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40C5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52478F" w14:textId="77777777" w:rsidR="00E83F66" w:rsidRPr="00772251" w:rsidRDefault="00E83F66" w:rsidP="005C42AF">
            <w:pPr>
              <w:spacing w:before="60" w:after="60" w:line="240" w:lineRule="auto"/>
              <w:rPr>
                <w:noProof/>
                <w:sz w:val="20"/>
              </w:rPr>
            </w:pPr>
            <w:r>
              <w:rPr>
                <w:noProof/>
                <w:sz w:val="20"/>
              </w:rPr>
              <w:t>08134000</w:t>
            </w:r>
          </w:p>
        </w:tc>
        <w:tc>
          <w:tcPr>
            <w:tcW w:w="1134" w:type="dxa"/>
            <w:tcBorders>
              <w:top w:val="nil"/>
              <w:left w:val="nil"/>
              <w:bottom w:val="single" w:sz="4" w:space="0" w:color="auto"/>
              <w:right w:val="single" w:sz="4" w:space="0" w:color="auto"/>
            </w:tcBorders>
            <w:shd w:val="clear" w:color="auto" w:fill="auto"/>
            <w:noWrap/>
            <w:hideMark/>
          </w:tcPr>
          <w:p w14:paraId="099022E7" w14:textId="77777777" w:rsidR="00E83F66" w:rsidRPr="00772251" w:rsidRDefault="00E83F66" w:rsidP="005C42AF">
            <w:pPr>
              <w:spacing w:before="60" w:after="60" w:line="240" w:lineRule="auto"/>
              <w:rPr>
                <w:noProof/>
                <w:sz w:val="20"/>
              </w:rPr>
            </w:pPr>
            <w:r>
              <w:rPr>
                <w:noProof/>
                <w:sz w:val="20"/>
              </w:rPr>
              <w:t>081340</w:t>
            </w:r>
          </w:p>
        </w:tc>
        <w:tc>
          <w:tcPr>
            <w:tcW w:w="11425" w:type="dxa"/>
            <w:tcBorders>
              <w:top w:val="nil"/>
              <w:left w:val="nil"/>
              <w:bottom w:val="single" w:sz="4" w:space="0" w:color="auto"/>
              <w:right w:val="single" w:sz="4" w:space="0" w:color="auto"/>
            </w:tcBorders>
            <w:shd w:val="clear" w:color="auto" w:fill="auto"/>
            <w:noWrap/>
            <w:hideMark/>
          </w:tcPr>
          <w:p w14:paraId="7997A53F" w14:textId="77777777" w:rsidR="00E83F66" w:rsidRPr="00772251" w:rsidRDefault="00E83F66" w:rsidP="005C42AF">
            <w:pPr>
              <w:spacing w:before="60" w:after="60" w:line="240" w:lineRule="auto"/>
              <w:rPr>
                <w:noProof/>
                <w:sz w:val="20"/>
              </w:rPr>
            </w:pPr>
            <w:r>
              <w:rPr>
                <w:noProof/>
                <w:sz w:val="20"/>
              </w:rPr>
              <w:t>- andere Früchte</w:t>
            </w:r>
          </w:p>
        </w:tc>
        <w:tc>
          <w:tcPr>
            <w:tcW w:w="986" w:type="dxa"/>
            <w:tcBorders>
              <w:top w:val="nil"/>
              <w:left w:val="nil"/>
              <w:bottom w:val="single" w:sz="4" w:space="0" w:color="auto"/>
              <w:right w:val="single" w:sz="4" w:space="0" w:color="auto"/>
            </w:tcBorders>
            <w:shd w:val="clear" w:color="auto" w:fill="auto"/>
            <w:noWrap/>
            <w:vAlign w:val="bottom"/>
            <w:hideMark/>
          </w:tcPr>
          <w:p w14:paraId="49AB5D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C003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D7CBF3" w14:textId="77777777" w:rsidR="00E83F66" w:rsidRPr="00772251" w:rsidRDefault="00E83F66" w:rsidP="005C42AF">
            <w:pPr>
              <w:spacing w:before="60" w:after="60" w:line="240" w:lineRule="auto"/>
              <w:rPr>
                <w:noProof/>
                <w:sz w:val="20"/>
              </w:rPr>
            </w:pPr>
            <w:r>
              <w:rPr>
                <w:noProof/>
                <w:sz w:val="20"/>
              </w:rPr>
              <w:t>08135000</w:t>
            </w:r>
          </w:p>
        </w:tc>
        <w:tc>
          <w:tcPr>
            <w:tcW w:w="1134" w:type="dxa"/>
            <w:tcBorders>
              <w:top w:val="nil"/>
              <w:left w:val="nil"/>
              <w:bottom w:val="single" w:sz="4" w:space="0" w:color="auto"/>
              <w:right w:val="single" w:sz="4" w:space="0" w:color="auto"/>
            </w:tcBorders>
            <w:shd w:val="clear" w:color="auto" w:fill="auto"/>
            <w:noWrap/>
            <w:hideMark/>
          </w:tcPr>
          <w:p w14:paraId="62B7E2E5" w14:textId="77777777" w:rsidR="00E83F66" w:rsidRPr="00772251" w:rsidRDefault="00E83F66" w:rsidP="005C42AF">
            <w:pPr>
              <w:spacing w:before="60" w:after="60" w:line="240" w:lineRule="auto"/>
              <w:rPr>
                <w:noProof/>
                <w:sz w:val="20"/>
              </w:rPr>
            </w:pPr>
            <w:r>
              <w:rPr>
                <w:noProof/>
                <w:sz w:val="20"/>
              </w:rPr>
              <w:t>081350</w:t>
            </w:r>
          </w:p>
        </w:tc>
        <w:tc>
          <w:tcPr>
            <w:tcW w:w="11425" w:type="dxa"/>
            <w:tcBorders>
              <w:top w:val="nil"/>
              <w:left w:val="nil"/>
              <w:bottom w:val="single" w:sz="4" w:space="0" w:color="auto"/>
              <w:right w:val="single" w:sz="4" w:space="0" w:color="auto"/>
            </w:tcBorders>
            <w:shd w:val="clear" w:color="auto" w:fill="auto"/>
            <w:noWrap/>
            <w:hideMark/>
          </w:tcPr>
          <w:p w14:paraId="43885F2E" w14:textId="77777777" w:rsidR="00E83F66" w:rsidRPr="00772251" w:rsidRDefault="00E83F66" w:rsidP="005C42AF">
            <w:pPr>
              <w:spacing w:before="60" w:after="60" w:line="240" w:lineRule="auto"/>
              <w:rPr>
                <w:noProof/>
                <w:sz w:val="20"/>
              </w:rPr>
            </w:pPr>
            <w:r>
              <w:rPr>
                <w:noProof/>
                <w:sz w:val="20"/>
              </w:rPr>
              <w:t>- Mischungen von getrockneten Früchten oder von Schalenfrüchten dieses Kapitels</w:t>
            </w:r>
          </w:p>
        </w:tc>
        <w:tc>
          <w:tcPr>
            <w:tcW w:w="986" w:type="dxa"/>
            <w:tcBorders>
              <w:top w:val="nil"/>
              <w:left w:val="nil"/>
              <w:bottom w:val="single" w:sz="4" w:space="0" w:color="auto"/>
              <w:right w:val="single" w:sz="4" w:space="0" w:color="auto"/>
            </w:tcBorders>
            <w:shd w:val="clear" w:color="auto" w:fill="auto"/>
            <w:noWrap/>
            <w:vAlign w:val="bottom"/>
            <w:hideMark/>
          </w:tcPr>
          <w:p w14:paraId="61B848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165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662B85" w14:textId="77777777" w:rsidR="00E83F66" w:rsidRPr="00772251" w:rsidRDefault="00E83F66" w:rsidP="005C42AF">
            <w:pPr>
              <w:spacing w:before="60" w:after="60" w:line="240" w:lineRule="auto"/>
              <w:rPr>
                <w:noProof/>
                <w:sz w:val="20"/>
              </w:rPr>
            </w:pPr>
            <w:r>
              <w:rPr>
                <w:noProof/>
                <w:sz w:val="20"/>
              </w:rPr>
              <w:t>08140000</w:t>
            </w:r>
          </w:p>
        </w:tc>
        <w:tc>
          <w:tcPr>
            <w:tcW w:w="1134" w:type="dxa"/>
            <w:tcBorders>
              <w:top w:val="nil"/>
              <w:left w:val="nil"/>
              <w:bottom w:val="single" w:sz="4" w:space="0" w:color="auto"/>
              <w:right w:val="single" w:sz="4" w:space="0" w:color="auto"/>
            </w:tcBorders>
            <w:shd w:val="clear" w:color="auto" w:fill="auto"/>
            <w:noWrap/>
            <w:hideMark/>
          </w:tcPr>
          <w:p w14:paraId="04A07E16" w14:textId="77777777" w:rsidR="00E83F66" w:rsidRPr="00772251" w:rsidRDefault="00E83F66" w:rsidP="005C42AF">
            <w:pPr>
              <w:spacing w:before="60" w:after="60" w:line="240" w:lineRule="auto"/>
              <w:rPr>
                <w:noProof/>
                <w:sz w:val="20"/>
              </w:rPr>
            </w:pPr>
            <w:r>
              <w:rPr>
                <w:noProof/>
                <w:sz w:val="20"/>
              </w:rPr>
              <w:t>081400</w:t>
            </w:r>
          </w:p>
        </w:tc>
        <w:tc>
          <w:tcPr>
            <w:tcW w:w="11425" w:type="dxa"/>
            <w:tcBorders>
              <w:top w:val="nil"/>
              <w:left w:val="nil"/>
              <w:bottom w:val="single" w:sz="4" w:space="0" w:color="auto"/>
              <w:right w:val="single" w:sz="4" w:space="0" w:color="auto"/>
            </w:tcBorders>
            <w:shd w:val="clear" w:color="auto" w:fill="auto"/>
            <w:noWrap/>
            <w:hideMark/>
          </w:tcPr>
          <w:p w14:paraId="1C11D3A2" w14:textId="77777777" w:rsidR="00E83F66" w:rsidRPr="00772251" w:rsidRDefault="00E83F66" w:rsidP="005C42AF">
            <w:pPr>
              <w:spacing w:before="60" w:after="60" w:line="240" w:lineRule="auto"/>
              <w:rPr>
                <w:noProof/>
                <w:sz w:val="20"/>
              </w:rPr>
            </w:pPr>
            <w:r>
              <w:rPr>
                <w:noProof/>
                <w:sz w:val="20"/>
              </w:rPr>
              <w:t>Schalen von Zitrusfrüchten oder von Melonen (einschließlich Wassermelonen), frisch, gefroren, getrocknet oder zum vorläufigen Haltbarmachen in Salzlake oder in Wasser mit einem Zusatz von anderen Stoffen eingelegt</w:t>
            </w:r>
          </w:p>
        </w:tc>
        <w:tc>
          <w:tcPr>
            <w:tcW w:w="986" w:type="dxa"/>
            <w:tcBorders>
              <w:top w:val="nil"/>
              <w:left w:val="nil"/>
              <w:bottom w:val="single" w:sz="4" w:space="0" w:color="auto"/>
              <w:right w:val="single" w:sz="4" w:space="0" w:color="auto"/>
            </w:tcBorders>
            <w:shd w:val="clear" w:color="auto" w:fill="auto"/>
            <w:noWrap/>
            <w:vAlign w:val="bottom"/>
            <w:hideMark/>
          </w:tcPr>
          <w:p w14:paraId="72F0A5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9C17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0B0D6B" w14:textId="77777777" w:rsidR="00E83F66" w:rsidRPr="00772251" w:rsidRDefault="00E83F66" w:rsidP="005C42AF">
            <w:pPr>
              <w:spacing w:before="60" w:after="60" w:line="240" w:lineRule="auto"/>
              <w:rPr>
                <w:noProof/>
                <w:sz w:val="20"/>
              </w:rPr>
            </w:pPr>
            <w:r>
              <w:rPr>
                <w:noProof/>
                <w:sz w:val="20"/>
              </w:rPr>
              <w:t>09011100</w:t>
            </w:r>
          </w:p>
        </w:tc>
        <w:tc>
          <w:tcPr>
            <w:tcW w:w="1134" w:type="dxa"/>
            <w:tcBorders>
              <w:top w:val="nil"/>
              <w:left w:val="nil"/>
              <w:bottom w:val="single" w:sz="4" w:space="0" w:color="auto"/>
              <w:right w:val="single" w:sz="4" w:space="0" w:color="auto"/>
            </w:tcBorders>
            <w:shd w:val="clear" w:color="auto" w:fill="auto"/>
            <w:noWrap/>
            <w:hideMark/>
          </w:tcPr>
          <w:p w14:paraId="410E8E26" w14:textId="77777777" w:rsidR="00E83F66" w:rsidRPr="00772251" w:rsidRDefault="00E83F66" w:rsidP="005C42AF">
            <w:pPr>
              <w:spacing w:before="60" w:after="60" w:line="240" w:lineRule="auto"/>
              <w:rPr>
                <w:noProof/>
                <w:sz w:val="20"/>
              </w:rPr>
            </w:pPr>
            <w:r>
              <w:rPr>
                <w:noProof/>
                <w:sz w:val="20"/>
              </w:rPr>
              <w:t>090111</w:t>
            </w:r>
          </w:p>
        </w:tc>
        <w:tc>
          <w:tcPr>
            <w:tcW w:w="11425" w:type="dxa"/>
            <w:tcBorders>
              <w:top w:val="nil"/>
              <w:left w:val="nil"/>
              <w:bottom w:val="single" w:sz="4" w:space="0" w:color="auto"/>
              <w:right w:val="single" w:sz="4" w:space="0" w:color="auto"/>
            </w:tcBorders>
            <w:shd w:val="clear" w:color="auto" w:fill="auto"/>
            <w:noWrap/>
            <w:hideMark/>
          </w:tcPr>
          <w:p w14:paraId="66701E32" w14:textId="77777777" w:rsidR="00E83F66" w:rsidRPr="00772251" w:rsidRDefault="00E83F66" w:rsidP="005C42AF">
            <w:pPr>
              <w:spacing w:before="60" w:after="60" w:line="240" w:lineRule="auto"/>
              <w:rPr>
                <w:noProof/>
                <w:sz w:val="20"/>
              </w:rPr>
            </w:pPr>
            <w:r>
              <w:rPr>
                <w:noProof/>
                <w:sz w:val="20"/>
              </w:rPr>
              <w:t>-- nicht entkoffeiniert</w:t>
            </w:r>
          </w:p>
        </w:tc>
        <w:tc>
          <w:tcPr>
            <w:tcW w:w="986" w:type="dxa"/>
            <w:tcBorders>
              <w:top w:val="nil"/>
              <w:left w:val="nil"/>
              <w:bottom w:val="single" w:sz="4" w:space="0" w:color="auto"/>
              <w:right w:val="single" w:sz="4" w:space="0" w:color="auto"/>
            </w:tcBorders>
            <w:shd w:val="clear" w:color="auto" w:fill="auto"/>
            <w:noWrap/>
            <w:vAlign w:val="bottom"/>
            <w:hideMark/>
          </w:tcPr>
          <w:p w14:paraId="76434E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D49F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EF6292" w14:textId="77777777" w:rsidR="00E83F66" w:rsidRPr="00772251" w:rsidRDefault="00E83F66" w:rsidP="005C42AF">
            <w:pPr>
              <w:spacing w:before="60" w:after="60" w:line="240" w:lineRule="auto"/>
              <w:rPr>
                <w:noProof/>
                <w:sz w:val="20"/>
              </w:rPr>
            </w:pPr>
            <w:r>
              <w:rPr>
                <w:noProof/>
                <w:sz w:val="20"/>
              </w:rPr>
              <w:t>09011200</w:t>
            </w:r>
          </w:p>
        </w:tc>
        <w:tc>
          <w:tcPr>
            <w:tcW w:w="1134" w:type="dxa"/>
            <w:tcBorders>
              <w:top w:val="nil"/>
              <w:left w:val="nil"/>
              <w:bottom w:val="single" w:sz="4" w:space="0" w:color="auto"/>
              <w:right w:val="single" w:sz="4" w:space="0" w:color="auto"/>
            </w:tcBorders>
            <w:shd w:val="clear" w:color="auto" w:fill="auto"/>
            <w:noWrap/>
            <w:hideMark/>
          </w:tcPr>
          <w:p w14:paraId="2DA5564E" w14:textId="77777777" w:rsidR="00E83F66" w:rsidRPr="00772251" w:rsidRDefault="00E83F66" w:rsidP="005C42AF">
            <w:pPr>
              <w:spacing w:before="60" w:after="60" w:line="240" w:lineRule="auto"/>
              <w:rPr>
                <w:noProof/>
                <w:sz w:val="20"/>
              </w:rPr>
            </w:pPr>
            <w:r>
              <w:rPr>
                <w:noProof/>
                <w:sz w:val="20"/>
              </w:rPr>
              <w:t>090112</w:t>
            </w:r>
          </w:p>
        </w:tc>
        <w:tc>
          <w:tcPr>
            <w:tcW w:w="11425" w:type="dxa"/>
            <w:tcBorders>
              <w:top w:val="nil"/>
              <w:left w:val="nil"/>
              <w:bottom w:val="single" w:sz="4" w:space="0" w:color="auto"/>
              <w:right w:val="single" w:sz="4" w:space="0" w:color="auto"/>
            </w:tcBorders>
            <w:shd w:val="clear" w:color="auto" w:fill="auto"/>
            <w:noWrap/>
            <w:hideMark/>
          </w:tcPr>
          <w:p w14:paraId="3AECAAF4" w14:textId="77777777" w:rsidR="00E83F66" w:rsidRPr="00772251" w:rsidRDefault="00E83F66" w:rsidP="005C42AF">
            <w:pPr>
              <w:spacing w:before="60" w:after="60" w:line="240" w:lineRule="auto"/>
              <w:rPr>
                <w:noProof/>
                <w:sz w:val="20"/>
              </w:rPr>
            </w:pPr>
            <w:r>
              <w:rPr>
                <w:noProof/>
                <w:sz w:val="20"/>
              </w:rPr>
              <w:t>-- entkoffeiniert</w:t>
            </w:r>
          </w:p>
        </w:tc>
        <w:tc>
          <w:tcPr>
            <w:tcW w:w="986" w:type="dxa"/>
            <w:tcBorders>
              <w:top w:val="nil"/>
              <w:left w:val="nil"/>
              <w:bottom w:val="single" w:sz="4" w:space="0" w:color="auto"/>
              <w:right w:val="single" w:sz="4" w:space="0" w:color="auto"/>
            </w:tcBorders>
            <w:shd w:val="clear" w:color="auto" w:fill="auto"/>
            <w:noWrap/>
            <w:vAlign w:val="bottom"/>
            <w:hideMark/>
          </w:tcPr>
          <w:p w14:paraId="24672A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C10C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051D67" w14:textId="77777777" w:rsidR="00E83F66" w:rsidRPr="00772251" w:rsidRDefault="00E83F66" w:rsidP="005C42AF">
            <w:pPr>
              <w:spacing w:before="60" w:after="60" w:line="240" w:lineRule="auto"/>
              <w:rPr>
                <w:noProof/>
                <w:sz w:val="20"/>
              </w:rPr>
            </w:pPr>
            <w:r>
              <w:rPr>
                <w:noProof/>
                <w:sz w:val="20"/>
              </w:rPr>
              <w:t>09012100</w:t>
            </w:r>
          </w:p>
        </w:tc>
        <w:tc>
          <w:tcPr>
            <w:tcW w:w="1134" w:type="dxa"/>
            <w:tcBorders>
              <w:top w:val="nil"/>
              <w:left w:val="nil"/>
              <w:bottom w:val="single" w:sz="4" w:space="0" w:color="auto"/>
              <w:right w:val="single" w:sz="4" w:space="0" w:color="auto"/>
            </w:tcBorders>
            <w:shd w:val="clear" w:color="auto" w:fill="auto"/>
            <w:noWrap/>
            <w:hideMark/>
          </w:tcPr>
          <w:p w14:paraId="3B45BC87" w14:textId="77777777" w:rsidR="00E83F66" w:rsidRPr="00772251" w:rsidRDefault="00E83F66" w:rsidP="005C42AF">
            <w:pPr>
              <w:spacing w:before="60" w:after="60" w:line="240" w:lineRule="auto"/>
              <w:rPr>
                <w:noProof/>
                <w:sz w:val="20"/>
              </w:rPr>
            </w:pPr>
            <w:r>
              <w:rPr>
                <w:noProof/>
                <w:sz w:val="20"/>
              </w:rPr>
              <w:t>090121</w:t>
            </w:r>
          </w:p>
        </w:tc>
        <w:tc>
          <w:tcPr>
            <w:tcW w:w="11425" w:type="dxa"/>
            <w:tcBorders>
              <w:top w:val="nil"/>
              <w:left w:val="nil"/>
              <w:bottom w:val="single" w:sz="4" w:space="0" w:color="auto"/>
              <w:right w:val="single" w:sz="4" w:space="0" w:color="auto"/>
            </w:tcBorders>
            <w:shd w:val="clear" w:color="auto" w:fill="auto"/>
            <w:noWrap/>
            <w:hideMark/>
          </w:tcPr>
          <w:p w14:paraId="7D5E6526" w14:textId="77777777" w:rsidR="00E83F66" w:rsidRPr="00772251" w:rsidRDefault="00E83F66" w:rsidP="005C42AF">
            <w:pPr>
              <w:spacing w:before="60" w:after="60" w:line="240" w:lineRule="auto"/>
              <w:rPr>
                <w:noProof/>
                <w:sz w:val="20"/>
              </w:rPr>
            </w:pPr>
            <w:r>
              <w:rPr>
                <w:noProof/>
                <w:sz w:val="20"/>
              </w:rPr>
              <w:t>-- nicht entkoffeiniert</w:t>
            </w:r>
          </w:p>
        </w:tc>
        <w:tc>
          <w:tcPr>
            <w:tcW w:w="986" w:type="dxa"/>
            <w:tcBorders>
              <w:top w:val="nil"/>
              <w:left w:val="nil"/>
              <w:bottom w:val="single" w:sz="4" w:space="0" w:color="auto"/>
              <w:right w:val="single" w:sz="4" w:space="0" w:color="auto"/>
            </w:tcBorders>
            <w:shd w:val="clear" w:color="auto" w:fill="auto"/>
            <w:noWrap/>
            <w:vAlign w:val="bottom"/>
            <w:hideMark/>
          </w:tcPr>
          <w:p w14:paraId="295B68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77A1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FC6B72" w14:textId="77777777" w:rsidR="00E83F66" w:rsidRPr="00772251" w:rsidRDefault="00E83F66" w:rsidP="005C42AF">
            <w:pPr>
              <w:spacing w:before="60" w:after="60" w:line="240" w:lineRule="auto"/>
              <w:rPr>
                <w:noProof/>
                <w:sz w:val="20"/>
              </w:rPr>
            </w:pPr>
            <w:r>
              <w:rPr>
                <w:noProof/>
                <w:sz w:val="20"/>
              </w:rPr>
              <w:t>09012200</w:t>
            </w:r>
          </w:p>
        </w:tc>
        <w:tc>
          <w:tcPr>
            <w:tcW w:w="1134" w:type="dxa"/>
            <w:tcBorders>
              <w:top w:val="nil"/>
              <w:left w:val="nil"/>
              <w:bottom w:val="single" w:sz="4" w:space="0" w:color="auto"/>
              <w:right w:val="single" w:sz="4" w:space="0" w:color="auto"/>
            </w:tcBorders>
            <w:shd w:val="clear" w:color="auto" w:fill="auto"/>
            <w:noWrap/>
            <w:hideMark/>
          </w:tcPr>
          <w:p w14:paraId="18B2B322" w14:textId="77777777" w:rsidR="00E83F66" w:rsidRPr="00772251" w:rsidRDefault="00E83F66" w:rsidP="005C42AF">
            <w:pPr>
              <w:spacing w:before="60" w:after="60" w:line="240" w:lineRule="auto"/>
              <w:rPr>
                <w:noProof/>
                <w:sz w:val="20"/>
              </w:rPr>
            </w:pPr>
            <w:r>
              <w:rPr>
                <w:noProof/>
                <w:sz w:val="20"/>
              </w:rPr>
              <w:t>090122</w:t>
            </w:r>
          </w:p>
        </w:tc>
        <w:tc>
          <w:tcPr>
            <w:tcW w:w="11425" w:type="dxa"/>
            <w:tcBorders>
              <w:top w:val="nil"/>
              <w:left w:val="nil"/>
              <w:bottom w:val="single" w:sz="4" w:space="0" w:color="auto"/>
              <w:right w:val="single" w:sz="4" w:space="0" w:color="auto"/>
            </w:tcBorders>
            <w:shd w:val="clear" w:color="auto" w:fill="auto"/>
            <w:noWrap/>
            <w:hideMark/>
          </w:tcPr>
          <w:p w14:paraId="1A8ED41B" w14:textId="77777777" w:rsidR="00E83F66" w:rsidRPr="00772251" w:rsidRDefault="00E83F66" w:rsidP="005C42AF">
            <w:pPr>
              <w:spacing w:before="60" w:after="60" w:line="240" w:lineRule="auto"/>
              <w:rPr>
                <w:noProof/>
                <w:sz w:val="20"/>
              </w:rPr>
            </w:pPr>
            <w:r>
              <w:rPr>
                <w:noProof/>
                <w:sz w:val="20"/>
              </w:rPr>
              <w:t>-- entkoffeiniert</w:t>
            </w:r>
          </w:p>
        </w:tc>
        <w:tc>
          <w:tcPr>
            <w:tcW w:w="986" w:type="dxa"/>
            <w:tcBorders>
              <w:top w:val="nil"/>
              <w:left w:val="nil"/>
              <w:bottom w:val="single" w:sz="4" w:space="0" w:color="auto"/>
              <w:right w:val="single" w:sz="4" w:space="0" w:color="auto"/>
            </w:tcBorders>
            <w:shd w:val="clear" w:color="auto" w:fill="auto"/>
            <w:noWrap/>
            <w:vAlign w:val="bottom"/>
            <w:hideMark/>
          </w:tcPr>
          <w:p w14:paraId="746BBE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30F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A4D56" w14:textId="77777777" w:rsidR="00E83F66" w:rsidRPr="00772251" w:rsidRDefault="00E83F66" w:rsidP="00507CFA">
            <w:pPr>
              <w:pageBreakBefore/>
              <w:spacing w:before="60" w:after="60" w:line="240" w:lineRule="auto"/>
              <w:rPr>
                <w:noProof/>
                <w:sz w:val="20"/>
              </w:rPr>
            </w:pPr>
            <w:r>
              <w:rPr>
                <w:noProof/>
                <w:sz w:val="20"/>
              </w:rPr>
              <w:t>09019000</w:t>
            </w:r>
          </w:p>
        </w:tc>
        <w:tc>
          <w:tcPr>
            <w:tcW w:w="1134" w:type="dxa"/>
            <w:tcBorders>
              <w:top w:val="nil"/>
              <w:left w:val="nil"/>
              <w:bottom w:val="single" w:sz="4" w:space="0" w:color="auto"/>
              <w:right w:val="single" w:sz="4" w:space="0" w:color="auto"/>
            </w:tcBorders>
            <w:shd w:val="clear" w:color="auto" w:fill="auto"/>
            <w:noWrap/>
            <w:hideMark/>
          </w:tcPr>
          <w:p w14:paraId="5AF5C6CA" w14:textId="77777777" w:rsidR="00E83F66" w:rsidRPr="00772251" w:rsidRDefault="00E83F66" w:rsidP="005C42AF">
            <w:pPr>
              <w:spacing w:before="60" w:after="60" w:line="240" w:lineRule="auto"/>
              <w:rPr>
                <w:noProof/>
                <w:sz w:val="20"/>
              </w:rPr>
            </w:pPr>
            <w:r>
              <w:rPr>
                <w:noProof/>
                <w:sz w:val="20"/>
              </w:rPr>
              <w:t>090190</w:t>
            </w:r>
          </w:p>
        </w:tc>
        <w:tc>
          <w:tcPr>
            <w:tcW w:w="11425" w:type="dxa"/>
            <w:tcBorders>
              <w:top w:val="nil"/>
              <w:left w:val="nil"/>
              <w:bottom w:val="single" w:sz="4" w:space="0" w:color="auto"/>
              <w:right w:val="single" w:sz="4" w:space="0" w:color="auto"/>
            </w:tcBorders>
            <w:shd w:val="clear" w:color="auto" w:fill="auto"/>
            <w:noWrap/>
            <w:hideMark/>
          </w:tcPr>
          <w:p w14:paraId="21D8187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A2F41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F00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6C0434" w14:textId="77777777" w:rsidR="00E83F66" w:rsidRPr="00772251" w:rsidRDefault="00E83F66" w:rsidP="005C42AF">
            <w:pPr>
              <w:spacing w:before="60" w:after="60" w:line="240" w:lineRule="auto"/>
              <w:rPr>
                <w:noProof/>
                <w:sz w:val="20"/>
              </w:rPr>
            </w:pPr>
            <w:r>
              <w:rPr>
                <w:noProof/>
                <w:sz w:val="20"/>
              </w:rPr>
              <w:t>09021000</w:t>
            </w:r>
          </w:p>
        </w:tc>
        <w:tc>
          <w:tcPr>
            <w:tcW w:w="1134" w:type="dxa"/>
            <w:tcBorders>
              <w:top w:val="nil"/>
              <w:left w:val="nil"/>
              <w:bottom w:val="single" w:sz="4" w:space="0" w:color="auto"/>
              <w:right w:val="single" w:sz="4" w:space="0" w:color="auto"/>
            </w:tcBorders>
            <w:shd w:val="clear" w:color="auto" w:fill="auto"/>
            <w:noWrap/>
            <w:hideMark/>
          </w:tcPr>
          <w:p w14:paraId="2CEA1A75" w14:textId="77777777" w:rsidR="00E83F66" w:rsidRPr="00772251" w:rsidRDefault="00E83F66" w:rsidP="005C42AF">
            <w:pPr>
              <w:spacing w:before="60" w:after="60" w:line="240" w:lineRule="auto"/>
              <w:rPr>
                <w:noProof/>
                <w:sz w:val="20"/>
              </w:rPr>
            </w:pPr>
            <w:r>
              <w:rPr>
                <w:noProof/>
                <w:sz w:val="20"/>
              </w:rPr>
              <w:t>090210</w:t>
            </w:r>
          </w:p>
        </w:tc>
        <w:tc>
          <w:tcPr>
            <w:tcW w:w="11425" w:type="dxa"/>
            <w:tcBorders>
              <w:top w:val="nil"/>
              <w:left w:val="nil"/>
              <w:bottom w:val="single" w:sz="4" w:space="0" w:color="auto"/>
              <w:right w:val="single" w:sz="4" w:space="0" w:color="auto"/>
            </w:tcBorders>
            <w:shd w:val="clear" w:color="auto" w:fill="auto"/>
            <w:noWrap/>
            <w:hideMark/>
          </w:tcPr>
          <w:p w14:paraId="2C05C3A3" w14:textId="77777777" w:rsidR="00E83F66" w:rsidRPr="00772251" w:rsidRDefault="00E83F66" w:rsidP="005C42AF">
            <w:pPr>
              <w:spacing w:before="60" w:after="60" w:line="240" w:lineRule="auto"/>
              <w:rPr>
                <w:noProof/>
                <w:sz w:val="20"/>
              </w:rPr>
            </w:pPr>
            <w:r>
              <w:rPr>
                <w:noProof/>
                <w:sz w:val="20"/>
              </w:rPr>
              <w:t>- grüner Tee (nicht fermentiert) in unmittelbaren Umschließungen mit einem Inhalt von 3 kg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742F02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8BCD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D4441" w14:textId="77777777" w:rsidR="00E83F66" w:rsidRPr="00772251" w:rsidRDefault="00E83F66" w:rsidP="005C42AF">
            <w:pPr>
              <w:spacing w:before="60" w:after="60" w:line="240" w:lineRule="auto"/>
              <w:rPr>
                <w:noProof/>
                <w:sz w:val="20"/>
              </w:rPr>
            </w:pPr>
            <w:r>
              <w:rPr>
                <w:noProof/>
                <w:sz w:val="20"/>
              </w:rPr>
              <w:t>09022000</w:t>
            </w:r>
          </w:p>
        </w:tc>
        <w:tc>
          <w:tcPr>
            <w:tcW w:w="1134" w:type="dxa"/>
            <w:tcBorders>
              <w:top w:val="nil"/>
              <w:left w:val="nil"/>
              <w:bottom w:val="single" w:sz="4" w:space="0" w:color="auto"/>
              <w:right w:val="single" w:sz="4" w:space="0" w:color="auto"/>
            </w:tcBorders>
            <w:shd w:val="clear" w:color="auto" w:fill="auto"/>
            <w:noWrap/>
            <w:hideMark/>
          </w:tcPr>
          <w:p w14:paraId="1A703700" w14:textId="77777777" w:rsidR="00E83F66" w:rsidRPr="00772251" w:rsidRDefault="00E83F66" w:rsidP="005C42AF">
            <w:pPr>
              <w:spacing w:before="60" w:after="60" w:line="240" w:lineRule="auto"/>
              <w:rPr>
                <w:noProof/>
                <w:sz w:val="20"/>
              </w:rPr>
            </w:pPr>
            <w:r>
              <w:rPr>
                <w:noProof/>
                <w:sz w:val="20"/>
              </w:rPr>
              <w:t>090220</w:t>
            </w:r>
          </w:p>
        </w:tc>
        <w:tc>
          <w:tcPr>
            <w:tcW w:w="11425" w:type="dxa"/>
            <w:tcBorders>
              <w:top w:val="nil"/>
              <w:left w:val="nil"/>
              <w:bottom w:val="single" w:sz="4" w:space="0" w:color="auto"/>
              <w:right w:val="single" w:sz="4" w:space="0" w:color="auto"/>
            </w:tcBorders>
            <w:shd w:val="clear" w:color="auto" w:fill="auto"/>
            <w:noWrap/>
            <w:hideMark/>
          </w:tcPr>
          <w:p w14:paraId="5DFAB61E" w14:textId="77777777" w:rsidR="00E83F66" w:rsidRPr="00772251" w:rsidRDefault="00E83F66" w:rsidP="005C42AF">
            <w:pPr>
              <w:spacing w:before="60" w:after="60" w:line="240" w:lineRule="auto"/>
              <w:rPr>
                <w:noProof/>
                <w:sz w:val="20"/>
              </w:rPr>
            </w:pPr>
            <w:r>
              <w:rPr>
                <w:noProof/>
                <w:sz w:val="20"/>
              </w:rPr>
              <w:t>- anderer grüner Tee (nicht fermentiert)</w:t>
            </w:r>
          </w:p>
        </w:tc>
        <w:tc>
          <w:tcPr>
            <w:tcW w:w="986" w:type="dxa"/>
            <w:tcBorders>
              <w:top w:val="nil"/>
              <w:left w:val="nil"/>
              <w:bottom w:val="single" w:sz="4" w:space="0" w:color="auto"/>
              <w:right w:val="single" w:sz="4" w:space="0" w:color="auto"/>
            </w:tcBorders>
            <w:shd w:val="clear" w:color="auto" w:fill="auto"/>
            <w:noWrap/>
            <w:vAlign w:val="bottom"/>
            <w:hideMark/>
          </w:tcPr>
          <w:p w14:paraId="762982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37E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57E8BD" w14:textId="77777777" w:rsidR="00E83F66" w:rsidRPr="00772251" w:rsidRDefault="00E83F66" w:rsidP="005C42AF">
            <w:pPr>
              <w:spacing w:before="60" w:after="60" w:line="240" w:lineRule="auto"/>
              <w:rPr>
                <w:noProof/>
                <w:sz w:val="20"/>
              </w:rPr>
            </w:pPr>
            <w:r>
              <w:rPr>
                <w:noProof/>
                <w:sz w:val="20"/>
              </w:rPr>
              <w:t>09023000</w:t>
            </w:r>
          </w:p>
        </w:tc>
        <w:tc>
          <w:tcPr>
            <w:tcW w:w="1134" w:type="dxa"/>
            <w:tcBorders>
              <w:top w:val="nil"/>
              <w:left w:val="nil"/>
              <w:bottom w:val="single" w:sz="4" w:space="0" w:color="auto"/>
              <w:right w:val="single" w:sz="4" w:space="0" w:color="auto"/>
            </w:tcBorders>
            <w:shd w:val="clear" w:color="auto" w:fill="auto"/>
            <w:noWrap/>
            <w:hideMark/>
          </w:tcPr>
          <w:p w14:paraId="568885CE" w14:textId="77777777" w:rsidR="00E83F66" w:rsidRPr="00772251" w:rsidRDefault="00E83F66" w:rsidP="005C42AF">
            <w:pPr>
              <w:spacing w:before="60" w:after="60" w:line="240" w:lineRule="auto"/>
              <w:rPr>
                <w:noProof/>
                <w:sz w:val="20"/>
              </w:rPr>
            </w:pPr>
            <w:r>
              <w:rPr>
                <w:noProof/>
                <w:sz w:val="20"/>
              </w:rPr>
              <w:t>090230</w:t>
            </w:r>
          </w:p>
        </w:tc>
        <w:tc>
          <w:tcPr>
            <w:tcW w:w="11425" w:type="dxa"/>
            <w:tcBorders>
              <w:top w:val="nil"/>
              <w:left w:val="nil"/>
              <w:bottom w:val="single" w:sz="4" w:space="0" w:color="auto"/>
              <w:right w:val="single" w:sz="4" w:space="0" w:color="auto"/>
            </w:tcBorders>
            <w:shd w:val="clear" w:color="auto" w:fill="auto"/>
            <w:noWrap/>
            <w:hideMark/>
          </w:tcPr>
          <w:p w14:paraId="4E82264C" w14:textId="77777777" w:rsidR="00E83F66" w:rsidRPr="00772251" w:rsidRDefault="00E83F66" w:rsidP="005C42AF">
            <w:pPr>
              <w:spacing w:before="60" w:after="60" w:line="240" w:lineRule="auto"/>
              <w:rPr>
                <w:noProof/>
                <w:sz w:val="20"/>
              </w:rPr>
            </w:pPr>
            <w:r>
              <w:rPr>
                <w:noProof/>
                <w:sz w:val="20"/>
              </w:rPr>
              <w:t>- schwarzer Tee (fermentiert) und teilweise fermentierter Tee, in unmittelbaren Umschließungen mit einem Inhalt von 3 kg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720412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A90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BD4182" w14:textId="77777777" w:rsidR="00E83F66" w:rsidRPr="00772251" w:rsidRDefault="00E83F66" w:rsidP="005C42AF">
            <w:pPr>
              <w:spacing w:before="60" w:after="60" w:line="240" w:lineRule="auto"/>
              <w:rPr>
                <w:noProof/>
                <w:sz w:val="20"/>
              </w:rPr>
            </w:pPr>
            <w:r>
              <w:rPr>
                <w:noProof/>
                <w:sz w:val="20"/>
              </w:rPr>
              <w:t>09024000</w:t>
            </w:r>
          </w:p>
        </w:tc>
        <w:tc>
          <w:tcPr>
            <w:tcW w:w="1134" w:type="dxa"/>
            <w:tcBorders>
              <w:top w:val="nil"/>
              <w:left w:val="nil"/>
              <w:bottom w:val="single" w:sz="4" w:space="0" w:color="auto"/>
              <w:right w:val="single" w:sz="4" w:space="0" w:color="auto"/>
            </w:tcBorders>
            <w:shd w:val="clear" w:color="auto" w:fill="auto"/>
            <w:noWrap/>
            <w:hideMark/>
          </w:tcPr>
          <w:p w14:paraId="32870EC4" w14:textId="77777777" w:rsidR="00E83F66" w:rsidRPr="00772251" w:rsidRDefault="00E83F66" w:rsidP="005C42AF">
            <w:pPr>
              <w:spacing w:before="60" w:after="60" w:line="240" w:lineRule="auto"/>
              <w:rPr>
                <w:noProof/>
                <w:sz w:val="20"/>
              </w:rPr>
            </w:pPr>
            <w:r>
              <w:rPr>
                <w:noProof/>
                <w:sz w:val="20"/>
              </w:rPr>
              <w:t>090240</w:t>
            </w:r>
          </w:p>
        </w:tc>
        <w:tc>
          <w:tcPr>
            <w:tcW w:w="11425" w:type="dxa"/>
            <w:tcBorders>
              <w:top w:val="nil"/>
              <w:left w:val="nil"/>
              <w:bottom w:val="single" w:sz="4" w:space="0" w:color="auto"/>
              <w:right w:val="single" w:sz="4" w:space="0" w:color="auto"/>
            </w:tcBorders>
            <w:shd w:val="clear" w:color="auto" w:fill="auto"/>
            <w:noWrap/>
            <w:hideMark/>
          </w:tcPr>
          <w:p w14:paraId="024E3678" w14:textId="77777777" w:rsidR="00E83F66" w:rsidRPr="00772251" w:rsidRDefault="00E83F66" w:rsidP="005C42AF">
            <w:pPr>
              <w:spacing w:before="60" w:after="60" w:line="240" w:lineRule="auto"/>
              <w:rPr>
                <w:noProof/>
                <w:sz w:val="20"/>
              </w:rPr>
            </w:pPr>
            <w:r>
              <w:rPr>
                <w:noProof/>
                <w:sz w:val="20"/>
              </w:rPr>
              <w:t>- anderer schwarzer Tee (fermentiert) und anderer teilweise fermentierter Tee</w:t>
            </w:r>
          </w:p>
        </w:tc>
        <w:tc>
          <w:tcPr>
            <w:tcW w:w="986" w:type="dxa"/>
            <w:tcBorders>
              <w:top w:val="nil"/>
              <w:left w:val="nil"/>
              <w:bottom w:val="single" w:sz="4" w:space="0" w:color="auto"/>
              <w:right w:val="single" w:sz="4" w:space="0" w:color="auto"/>
            </w:tcBorders>
            <w:shd w:val="clear" w:color="auto" w:fill="auto"/>
            <w:noWrap/>
            <w:vAlign w:val="bottom"/>
            <w:hideMark/>
          </w:tcPr>
          <w:p w14:paraId="0D8C55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9D79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BFB34F" w14:textId="77777777" w:rsidR="00E83F66" w:rsidRPr="00772251" w:rsidRDefault="00E83F66" w:rsidP="005C42AF">
            <w:pPr>
              <w:spacing w:before="60" w:after="60" w:line="240" w:lineRule="auto"/>
              <w:rPr>
                <w:noProof/>
                <w:sz w:val="20"/>
              </w:rPr>
            </w:pPr>
            <w:r>
              <w:rPr>
                <w:noProof/>
                <w:sz w:val="20"/>
              </w:rPr>
              <w:t>09041100</w:t>
            </w:r>
          </w:p>
        </w:tc>
        <w:tc>
          <w:tcPr>
            <w:tcW w:w="1134" w:type="dxa"/>
            <w:tcBorders>
              <w:top w:val="nil"/>
              <w:left w:val="nil"/>
              <w:bottom w:val="single" w:sz="4" w:space="0" w:color="auto"/>
              <w:right w:val="single" w:sz="4" w:space="0" w:color="auto"/>
            </w:tcBorders>
            <w:shd w:val="clear" w:color="auto" w:fill="auto"/>
            <w:noWrap/>
            <w:hideMark/>
          </w:tcPr>
          <w:p w14:paraId="784ECAF1" w14:textId="77777777" w:rsidR="00E83F66" w:rsidRPr="00772251" w:rsidRDefault="00E83F66" w:rsidP="005C42AF">
            <w:pPr>
              <w:spacing w:before="60" w:after="60" w:line="240" w:lineRule="auto"/>
              <w:rPr>
                <w:noProof/>
                <w:sz w:val="20"/>
              </w:rPr>
            </w:pPr>
            <w:r>
              <w:rPr>
                <w:noProof/>
                <w:sz w:val="20"/>
              </w:rPr>
              <w:t>090411</w:t>
            </w:r>
          </w:p>
        </w:tc>
        <w:tc>
          <w:tcPr>
            <w:tcW w:w="11425" w:type="dxa"/>
            <w:tcBorders>
              <w:top w:val="nil"/>
              <w:left w:val="nil"/>
              <w:bottom w:val="single" w:sz="4" w:space="0" w:color="auto"/>
              <w:right w:val="single" w:sz="4" w:space="0" w:color="auto"/>
            </w:tcBorders>
            <w:shd w:val="clear" w:color="auto" w:fill="auto"/>
            <w:noWrap/>
            <w:hideMark/>
          </w:tcPr>
          <w:p w14:paraId="01CC7977" w14:textId="77777777" w:rsidR="00E83F66" w:rsidRPr="00772251" w:rsidRDefault="00E83F66" w:rsidP="005C42AF">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1C5C6B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580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9B23B" w14:textId="77777777" w:rsidR="00E83F66" w:rsidRPr="00772251" w:rsidRDefault="00E83F66" w:rsidP="005C42AF">
            <w:pPr>
              <w:spacing w:before="60" w:after="60" w:line="240" w:lineRule="auto"/>
              <w:rPr>
                <w:noProof/>
                <w:sz w:val="20"/>
              </w:rPr>
            </w:pPr>
            <w:r>
              <w:rPr>
                <w:noProof/>
                <w:sz w:val="20"/>
              </w:rPr>
              <w:t>09041200</w:t>
            </w:r>
          </w:p>
        </w:tc>
        <w:tc>
          <w:tcPr>
            <w:tcW w:w="1134" w:type="dxa"/>
            <w:tcBorders>
              <w:top w:val="nil"/>
              <w:left w:val="nil"/>
              <w:bottom w:val="single" w:sz="4" w:space="0" w:color="auto"/>
              <w:right w:val="single" w:sz="4" w:space="0" w:color="auto"/>
            </w:tcBorders>
            <w:shd w:val="clear" w:color="auto" w:fill="auto"/>
            <w:noWrap/>
            <w:hideMark/>
          </w:tcPr>
          <w:p w14:paraId="2A475FC5" w14:textId="77777777" w:rsidR="00E83F66" w:rsidRPr="00772251" w:rsidRDefault="00E83F66" w:rsidP="005C42AF">
            <w:pPr>
              <w:spacing w:before="60" w:after="60" w:line="240" w:lineRule="auto"/>
              <w:rPr>
                <w:noProof/>
                <w:sz w:val="20"/>
              </w:rPr>
            </w:pPr>
            <w:r>
              <w:rPr>
                <w:noProof/>
                <w:sz w:val="20"/>
              </w:rPr>
              <w:t>090412</w:t>
            </w:r>
          </w:p>
        </w:tc>
        <w:tc>
          <w:tcPr>
            <w:tcW w:w="11425" w:type="dxa"/>
            <w:tcBorders>
              <w:top w:val="nil"/>
              <w:left w:val="nil"/>
              <w:bottom w:val="single" w:sz="4" w:space="0" w:color="auto"/>
              <w:right w:val="single" w:sz="4" w:space="0" w:color="auto"/>
            </w:tcBorders>
            <w:shd w:val="clear" w:color="auto" w:fill="auto"/>
            <w:noWrap/>
            <w:hideMark/>
          </w:tcPr>
          <w:p w14:paraId="0F31D658"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05F8B6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A17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C176FD" w14:textId="77777777" w:rsidR="00E83F66" w:rsidRPr="00772251" w:rsidRDefault="00E83F66" w:rsidP="005C42AF">
            <w:pPr>
              <w:spacing w:before="60" w:after="60" w:line="240" w:lineRule="auto"/>
              <w:rPr>
                <w:noProof/>
                <w:sz w:val="20"/>
              </w:rPr>
            </w:pPr>
            <w:r>
              <w:rPr>
                <w:noProof/>
                <w:sz w:val="20"/>
              </w:rPr>
              <w:t>09042100</w:t>
            </w:r>
          </w:p>
        </w:tc>
        <w:tc>
          <w:tcPr>
            <w:tcW w:w="1134" w:type="dxa"/>
            <w:tcBorders>
              <w:top w:val="nil"/>
              <w:left w:val="nil"/>
              <w:bottom w:val="single" w:sz="4" w:space="0" w:color="auto"/>
              <w:right w:val="single" w:sz="4" w:space="0" w:color="auto"/>
            </w:tcBorders>
            <w:shd w:val="clear" w:color="auto" w:fill="auto"/>
            <w:noWrap/>
            <w:hideMark/>
          </w:tcPr>
          <w:p w14:paraId="2FFE8B32" w14:textId="77777777" w:rsidR="00E83F66" w:rsidRPr="00772251" w:rsidRDefault="00E83F66" w:rsidP="005C42AF">
            <w:pPr>
              <w:spacing w:before="60" w:after="60" w:line="240" w:lineRule="auto"/>
              <w:rPr>
                <w:noProof/>
                <w:sz w:val="20"/>
              </w:rPr>
            </w:pPr>
            <w:r>
              <w:rPr>
                <w:noProof/>
                <w:sz w:val="20"/>
              </w:rPr>
              <w:t>090421</w:t>
            </w:r>
          </w:p>
        </w:tc>
        <w:tc>
          <w:tcPr>
            <w:tcW w:w="11425" w:type="dxa"/>
            <w:tcBorders>
              <w:top w:val="nil"/>
              <w:left w:val="nil"/>
              <w:bottom w:val="single" w:sz="4" w:space="0" w:color="auto"/>
              <w:right w:val="single" w:sz="4" w:space="0" w:color="auto"/>
            </w:tcBorders>
            <w:shd w:val="clear" w:color="auto" w:fill="auto"/>
            <w:noWrap/>
            <w:hideMark/>
          </w:tcPr>
          <w:p w14:paraId="532EDB59" w14:textId="77777777" w:rsidR="00E83F66" w:rsidRPr="00772251" w:rsidRDefault="00E83F66" w:rsidP="005C42AF">
            <w:pPr>
              <w:spacing w:before="60" w:after="60" w:line="240" w:lineRule="auto"/>
              <w:rPr>
                <w:noProof/>
                <w:sz w:val="20"/>
              </w:rPr>
            </w:pPr>
            <w:r>
              <w:rPr>
                <w:noProof/>
                <w:sz w:val="20"/>
              </w:rPr>
              <w:t>-- getrocknet,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47A1CB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E4D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D6262" w14:textId="77777777" w:rsidR="00E83F66" w:rsidRPr="00772251" w:rsidRDefault="00E83F66" w:rsidP="005C42AF">
            <w:pPr>
              <w:spacing w:before="60" w:after="60" w:line="240" w:lineRule="auto"/>
              <w:rPr>
                <w:noProof/>
                <w:sz w:val="20"/>
              </w:rPr>
            </w:pPr>
            <w:r>
              <w:rPr>
                <w:noProof/>
                <w:sz w:val="20"/>
              </w:rPr>
              <w:t>09042200</w:t>
            </w:r>
          </w:p>
        </w:tc>
        <w:tc>
          <w:tcPr>
            <w:tcW w:w="1134" w:type="dxa"/>
            <w:tcBorders>
              <w:top w:val="nil"/>
              <w:left w:val="nil"/>
              <w:bottom w:val="single" w:sz="4" w:space="0" w:color="auto"/>
              <w:right w:val="single" w:sz="4" w:space="0" w:color="auto"/>
            </w:tcBorders>
            <w:shd w:val="clear" w:color="auto" w:fill="auto"/>
            <w:noWrap/>
            <w:hideMark/>
          </w:tcPr>
          <w:p w14:paraId="5B2408EA" w14:textId="77777777" w:rsidR="00E83F66" w:rsidRPr="00772251" w:rsidRDefault="00E83F66" w:rsidP="005C42AF">
            <w:pPr>
              <w:spacing w:before="60" w:after="60" w:line="240" w:lineRule="auto"/>
              <w:rPr>
                <w:noProof/>
                <w:sz w:val="20"/>
              </w:rPr>
            </w:pPr>
            <w:r>
              <w:rPr>
                <w:noProof/>
                <w:sz w:val="20"/>
              </w:rPr>
              <w:t>090422</w:t>
            </w:r>
          </w:p>
        </w:tc>
        <w:tc>
          <w:tcPr>
            <w:tcW w:w="11425" w:type="dxa"/>
            <w:tcBorders>
              <w:top w:val="nil"/>
              <w:left w:val="nil"/>
              <w:bottom w:val="single" w:sz="4" w:space="0" w:color="auto"/>
              <w:right w:val="single" w:sz="4" w:space="0" w:color="auto"/>
            </w:tcBorders>
            <w:shd w:val="clear" w:color="auto" w:fill="auto"/>
            <w:noWrap/>
            <w:hideMark/>
          </w:tcPr>
          <w:p w14:paraId="1076E582"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3C4F60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828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DE454" w14:textId="77777777" w:rsidR="00E83F66" w:rsidRPr="00772251" w:rsidRDefault="00E83F66" w:rsidP="005C42AF">
            <w:pPr>
              <w:spacing w:before="60" w:after="60" w:line="240" w:lineRule="auto"/>
              <w:rPr>
                <w:noProof/>
                <w:sz w:val="20"/>
              </w:rPr>
            </w:pPr>
            <w:r>
              <w:rPr>
                <w:noProof/>
                <w:sz w:val="20"/>
              </w:rPr>
              <w:t>09051000</w:t>
            </w:r>
          </w:p>
        </w:tc>
        <w:tc>
          <w:tcPr>
            <w:tcW w:w="1134" w:type="dxa"/>
            <w:tcBorders>
              <w:top w:val="nil"/>
              <w:left w:val="nil"/>
              <w:bottom w:val="single" w:sz="4" w:space="0" w:color="auto"/>
              <w:right w:val="single" w:sz="4" w:space="0" w:color="auto"/>
            </w:tcBorders>
            <w:shd w:val="clear" w:color="auto" w:fill="auto"/>
            <w:noWrap/>
            <w:hideMark/>
          </w:tcPr>
          <w:p w14:paraId="723D3BBC" w14:textId="77777777" w:rsidR="00E83F66" w:rsidRPr="00772251" w:rsidRDefault="00E83F66" w:rsidP="005C42AF">
            <w:pPr>
              <w:spacing w:before="60" w:after="60" w:line="240" w:lineRule="auto"/>
              <w:rPr>
                <w:noProof/>
                <w:sz w:val="20"/>
              </w:rPr>
            </w:pPr>
            <w:r>
              <w:rPr>
                <w:noProof/>
                <w:sz w:val="20"/>
              </w:rPr>
              <w:t>090510</w:t>
            </w:r>
          </w:p>
        </w:tc>
        <w:tc>
          <w:tcPr>
            <w:tcW w:w="11425" w:type="dxa"/>
            <w:tcBorders>
              <w:top w:val="nil"/>
              <w:left w:val="nil"/>
              <w:bottom w:val="single" w:sz="4" w:space="0" w:color="auto"/>
              <w:right w:val="single" w:sz="4" w:space="0" w:color="auto"/>
            </w:tcBorders>
            <w:shd w:val="clear" w:color="auto" w:fill="auto"/>
            <w:noWrap/>
            <w:hideMark/>
          </w:tcPr>
          <w:p w14:paraId="3229979B" w14:textId="77777777" w:rsidR="00E83F66" w:rsidRPr="00772251" w:rsidRDefault="00E83F66" w:rsidP="005C42AF">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00A9D5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5AF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BF6473" w14:textId="77777777" w:rsidR="00E83F66" w:rsidRPr="00772251" w:rsidRDefault="00E83F66" w:rsidP="005C42AF">
            <w:pPr>
              <w:spacing w:before="60" w:after="60" w:line="240" w:lineRule="auto"/>
              <w:rPr>
                <w:noProof/>
                <w:sz w:val="20"/>
              </w:rPr>
            </w:pPr>
            <w:r>
              <w:rPr>
                <w:noProof/>
                <w:sz w:val="20"/>
              </w:rPr>
              <w:t>09052000</w:t>
            </w:r>
          </w:p>
        </w:tc>
        <w:tc>
          <w:tcPr>
            <w:tcW w:w="1134" w:type="dxa"/>
            <w:tcBorders>
              <w:top w:val="nil"/>
              <w:left w:val="nil"/>
              <w:bottom w:val="single" w:sz="4" w:space="0" w:color="auto"/>
              <w:right w:val="single" w:sz="4" w:space="0" w:color="auto"/>
            </w:tcBorders>
            <w:shd w:val="clear" w:color="auto" w:fill="auto"/>
            <w:noWrap/>
            <w:hideMark/>
          </w:tcPr>
          <w:p w14:paraId="2C7D5EB7" w14:textId="77777777" w:rsidR="00E83F66" w:rsidRPr="00772251" w:rsidRDefault="00E83F66" w:rsidP="005C42AF">
            <w:pPr>
              <w:spacing w:before="60" w:after="60" w:line="240" w:lineRule="auto"/>
              <w:rPr>
                <w:noProof/>
                <w:sz w:val="20"/>
              </w:rPr>
            </w:pPr>
            <w:r>
              <w:rPr>
                <w:noProof/>
                <w:sz w:val="20"/>
              </w:rPr>
              <w:t>090520</w:t>
            </w:r>
          </w:p>
        </w:tc>
        <w:tc>
          <w:tcPr>
            <w:tcW w:w="11425" w:type="dxa"/>
            <w:tcBorders>
              <w:top w:val="nil"/>
              <w:left w:val="nil"/>
              <w:bottom w:val="single" w:sz="4" w:space="0" w:color="auto"/>
              <w:right w:val="single" w:sz="4" w:space="0" w:color="auto"/>
            </w:tcBorders>
            <w:shd w:val="clear" w:color="auto" w:fill="auto"/>
            <w:noWrap/>
            <w:hideMark/>
          </w:tcPr>
          <w:p w14:paraId="60A766D9"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112180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10E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58A67" w14:textId="77777777" w:rsidR="00E83F66" w:rsidRPr="00772251" w:rsidRDefault="00E83F66" w:rsidP="005C42AF">
            <w:pPr>
              <w:spacing w:before="60" w:after="60" w:line="240" w:lineRule="auto"/>
              <w:rPr>
                <w:noProof/>
                <w:sz w:val="20"/>
              </w:rPr>
            </w:pPr>
            <w:r>
              <w:rPr>
                <w:noProof/>
                <w:sz w:val="20"/>
              </w:rPr>
              <w:t>09062000</w:t>
            </w:r>
          </w:p>
        </w:tc>
        <w:tc>
          <w:tcPr>
            <w:tcW w:w="1134" w:type="dxa"/>
            <w:tcBorders>
              <w:top w:val="nil"/>
              <w:left w:val="nil"/>
              <w:bottom w:val="single" w:sz="4" w:space="0" w:color="auto"/>
              <w:right w:val="single" w:sz="4" w:space="0" w:color="auto"/>
            </w:tcBorders>
            <w:shd w:val="clear" w:color="auto" w:fill="auto"/>
            <w:noWrap/>
            <w:hideMark/>
          </w:tcPr>
          <w:p w14:paraId="64FB51B4" w14:textId="77777777" w:rsidR="00E83F66" w:rsidRPr="00772251" w:rsidRDefault="00E83F66" w:rsidP="005C42AF">
            <w:pPr>
              <w:spacing w:before="60" w:after="60" w:line="240" w:lineRule="auto"/>
              <w:rPr>
                <w:noProof/>
                <w:sz w:val="20"/>
              </w:rPr>
            </w:pPr>
            <w:r>
              <w:rPr>
                <w:noProof/>
                <w:sz w:val="20"/>
              </w:rPr>
              <w:t>090620</w:t>
            </w:r>
          </w:p>
        </w:tc>
        <w:tc>
          <w:tcPr>
            <w:tcW w:w="11425" w:type="dxa"/>
            <w:tcBorders>
              <w:top w:val="nil"/>
              <w:left w:val="nil"/>
              <w:bottom w:val="single" w:sz="4" w:space="0" w:color="auto"/>
              <w:right w:val="single" w:sz="4" w:space="0" w:color="auto"/>
            </w:tcBorders>
            <w:shd w:val="clear" w:color="auto" w:fill="auto"/>
            <w:noWrap/>
            <w:hideMark/>
          </w:tcPr>
          <w:p w14:paraId="187A60C0"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29DE70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DCCF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BF8CC1" w14:textId="77777777" w:rsidR="00E83F66" w:rsidRPr="00772251" w:rsidRDefault="00E83F66" w:rsidP="005C42AF">
            <w:pPr>
              <w:spacing w:before="60" w:after="60" w:line="240" w:lineRule="auto"/>
              <w:rPr>
                <w:noProof/>
                <w:sz w:val="20"/>
              </w:rPr>
            </w:pPr>
            <w:r>
              <w:rPr>
                <w:noProof/>
                <w:sz w:val="20"/>
              </w:rPr>
              <w:t>09071000</w:t>
            </w:r>
          </w:p>
        </w:tc>
        <w:tc>
          <w:tcPr>
            <w:tcW w:w="1134" w:type="dxa"/>
            <w:tcBorders>
              <w:top w:val="nil"/>
              <w:left w:val="nil"/>
              <w:bottom w:val="single" w:sz="4" w:space="0" w:color="auto"/>
              <w:right w:val="single" w:sz="4" w:space="0" w:color="auto"/>
            </w:tcBorders>
            <w:shd w:val="clear" w:color="auto" w:fill="auto"/>
            <w:noWrap/>
            <w:hideMark/>
          </w:tcPr>
          <w:p w14:paraId="35879A03" w14:textId="77777777" w:rsidR="00E83F66" w:rsidRPr="00772251" w:rsidRDefault="00E83F66" w:rsidP="005C42AF">
            <w:pPr>
              <w:spacing w:before="60" w:after="60" w:line="240" w:lineRule="auto"/>
              <w:rPr>
                <w:noProof/>
                <w:sz w:val="20"/>
              </w:rPr>
            </w:pPr>
            <w:r>
              <w:rPr>
                <w:noProof/>
                <w:sz w:val="20"/>
              </w:rPr>
              <w:t>090710</w:t>
            </w:r>
          </w:p>
        </w:tc>
        <w:tc>
          <w:tcPr>
            <w:tcW w:w="11425" w:type="dxa"/>
            <w:tcBorders>
              <w:top w:val="nil"/>
              <w:left w:val="nil"/>
              <w:bottom w:val="single" w:sz="4" w:space="0" w:color="auto"/>
              <w:right w:val="single" w:sz="4" w:space="0" w:color="auto"/>
            </w:tcBorders>
            <w:shd w:val="clear" w:color="auto" w:fill="auto"/>
            <w:noWrap/>
            <w:hideMark/>
          </w:tcPr>
          <w:p w14:paraId="2E2C2D06" w14:textId="77777777" w:rsidR="00E83F66" w:rsidRPr="00772251" w:rsidRDefault="00E83F66" w:rsidP="005C42AF">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6FC801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9C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1F85F0" w14:textId="77777777" w:rsidR="00E83F66" w:rsidRPr="00772251" w:rsidRDefault="00E83F66" w:rsidP="005C42AF">
            <w:pPr>
              <w:spacing w:before="60" w:after="60" w:line="240" w:lineRule="auto"/>
              <w:rPr>
                <w:noProof/>
                <w:sz w:val="20"/>
              </w:rPr>
            </w:pPr>
            <w:r>
              <w:rPr>
                <w:noProof/>
                <w:sz w:val="20"/>
              </w:rPr>
              <w:t>09072000</w:t>
            </w:r>
          </w:p>
        </w:tc>
        <w:tc>
          <w:tcPr>
            <w:tcW w:w="1134" w:type="dxa"/>
            <w:tcBorders>
              <w:top w:val="nil"/>
              <w:left w:val="nil"/>
              <w:bottom w:val="single" w:sz="4" w:space="0" w:color="auto"/>
              <w:right w:val="single" w:sz="4" w:space="0" w:color="auto"/>
            </w:tcBorders>
            <w:shd w:val="clear" w:color="auto" w:fill="auto"/>
            <w:noWrap/>
            <w:hideMark/>
          </w:tcPr>
          <w:p w14:paraId="14621F8F" w14:textId="77777777" w:rsidR="00E83F66" w:rsidRPr="00772251" w:rsidRDefault="00E83F66" w:rsidP="005C42AF">
            <w:pPr>
              <w:spacing w:before="60" w:after="60" w:line="240" w:lineRule="auto"/>
              <w:rPr>
                <w:noProof/>
                <w:sz w:val="20"/>
              </w:rPr>
            </w:pPr>
            <w:r>
              <w:rPr>
                <w:noProof/>
                <w:sz w:val="20"/>
              </w:rPr>
              <w:t>090720</w:t>
            </w:r>
          </w:p>
        </w:tc>
        <w:tc>
          <w:tcPr>
            <w:tcW w:w="11425" w:type="dxa"/>
            <w:tcBorders>
              <w:top w:val="nil"/>
              <w:left w:val="nil"/>
              <w:bottom w:val="single" w:sz="4" w:space="0" w:color="auto"/>
              <w:right w:val="single" w:sz="4" w:space="0" w:color="auto"/>
            </w:tcBorders>
            <w:shd w:val="clear" w:color="auto" w:fill="auto"/>
            <w:noWrap/>
            <w:hideMark/>
          </w:tcPr>
          <w:p w14:paraId="13615C7C"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1925C8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ED73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7243C" w14:textId="77777777" w:rsidR="00E83F66" w:rsidRPr="00772251" w:rsidRDefault="00E83F66" w:rsidP="005C42AF">
            <w:pPr>
              <w:spacing w:before="60" w:after="60" w:line="240" w:lineRule="auto"/>
              <w:rPr>
                <w:noProof/>
                <w:sz w:val="20"/>
              </w:rPr>
            </w:pPr>
            <w:r>
              <w:rPr>
                <w:noProof/>
                <w:sz w:val="20"/>
              </w:rPr>
              <w:t>09081100</w:t>
            </w:r>
          </w:p>
        </w:tc>
        <w:tc>
          <w:tcPr>
            <w:tcW w:w="1134" w:type="dxa"/>
            <w:tcBorders>
              <w:top w:val="nil"/>
              <w:left w:val="nil"/>
              <w:bottom w:val="single" w:sz="4" w:space="0" w:color="auto"/>
              <w:right w:val="single" w:sz="4" w:space="0" w:color="auto"/>
            </w:tcBorders>
            <w:shd w:val="clear" w:color="auto" w:fill="auto"/>
            <w:noWrap/>
            <w:hideMark/>
          </w:tcPr>
          <w:p w14:paraId="5FC5F992" w14:textId="77777777" w:rsidR="00E83F66" w:rsidRPr="00772251" w:rsidRDefault="00E83F66" w:rsidP="005C42AF">
            <w:pPr>
              <w:spacing w:before="60" w:after="60" w:line="240" w:lineRule="auto"/>
              <w:rPr>
                <w:noProof/>
                <w:sz w:val="20"/>
              </w:rPr>
            </w:pPr>
            <w:r>
              <w:rPr>
                <w:noProof/>
                <w:sz w:val="20"/>
              </w:rPr>
              <w:t>090811</w:t>
            </w:r>
          </w:p>
        </w:tc>
        <w:tc>
          <w:tcPr>
            <w:tcW w:w="11425" w:type="dxa"/>
            <w:tcBorders>
              <w:top w:val="nil"/>
              <w:left w:val="nil"/>
              <w:bottom w:val="single" w:sz="4" w:space="0" w:color="auto"/>
              <w:right w:val="single" w:sz="4" w:space="0" w:color="auto"/>
            </w:tcBorders>
            <w:shd w:val="clear" w:color="auto" w:fill="auto"/>
            <w:noWrap/>
            <w:hideMark/>
          </w:tcPr>
          <w:p w14:paraId="490445D5" w14:textId="77777777" w:rsidR="00E83F66" w:rsidRPr="00772251" w:rsidRDefault="00E83F66" w:rsidP="005C42AF">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43F7D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F74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74BE68" w14:textId="77777777" w:rsidR="00E83F66" w:rsidRPr="00772251" w:rsidRDefault="00E83F66" w:rsidP="005C42AF">
            <w:pPr>
              <w:spacing w:before="60" w:after="60" w:line="240" w:lineRule="auto"/>
              <w:rPr>
                <w:noProof/>
                <w:sz w:val="20"/>
              </w:rPr>
            </w:pPr>
            <w:r>
              <w:rPr>
                <w:noProof/>
                <w:sz w:val="20"/>
              </w:rPr>
              <w:t>09081200</w:t>
            </w:r>
          </w:p>
        </w:tc>
        <w:tc>
          <w:tcPr>
            <w:tcW w:w="1134" w:type="dxa"/>
            <w:tcBorders>
              <w:top w:val="nil"/>
              <w:left w:val="nil"/>
              <w:bottom w:val="single" w:sz="4" w:space="0" w:color="auto"/>
              <w:right w:val="single" w:sz="4" w:space="0" w:color="auto"/>
            </w:tcBorders>
            <w:shd w:val="clear" w:color="auto" w:fill="auto"/>
            <w:noWrap/>
            <w:hideMark/>
          </w:tcPr>
          <w:p w14:paraId="06B96B82" w14:textId="77777777" w:rsidR="00E83F66" w:rsidRPr="00772251" w:rsidRDefault="00E83F66" w:rsidP="005C42AF">
            <w:pPr>
              <w:spacing w:before="60" w:after="60" w:line="240" w:lineRule="auto"/>
              <w:rPr>
                <w:noProof/>
                <w:sz w:val="20"/>
              </w:rPr>
            </w:pPr>
            <w:r>
              <w:rPr>
                <w:noProof/>
                <w:sz w:val="20"/>
              </w:rPr>
              <w:t>090812</w:t>
            </w:r>
          </w:p>
        </w:tc>
        <w:tc>
          <w:tcPr>
            <w:tcW w:w="11425" w:type="dxa"/>
            <w:tcBorders>
              <w:top w:val="nil"/>
              <w:left w:val="nil"/>
              <w:bottom w:val="single" w:sz="4" w:space="0" w:color="auto"/>
              <w:right w:val="single" w:sz="4" w:space="0" w:color="auto"/>
            </w:tcBorders>
            <w:shd w:val="clear" w:color="auto" w:fill="auto"/>
            <w:noWrap/>
            <w:hideMark/>
          </w:tcPr>
          <w:p w14:paraId="125E17E5"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3EC772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3B76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EBBB2" w14:textId="77777777" w:rsidR="00E83F66" w:rsidRPr="00772251" w:rsidRDefault="00E83F66" w:rsidP="005C42AF">
            <w:pPr>
              <w:spacing w:before="60" w:after="60" w:line="240" w:lineRule="auto"/>
              <w:rPr>
                <w:noProof/>
                <w:sz w:val="20"/>
              </w:rPr>
            </w:pPr>
            <w:r>
              <w:rPr>
                <w:noProof/>
                <w:sz w:val="20"/>
              </w:rPr>
              <w:t>09083100</w:t>
            </w:r>
          </w:p>
        </w:tc>
        <w:tc>
          <w:tcPr>
            <w:tcW w:w="1134" w:type="dxa"/>
            <w:tcBorders>
              <w:top w:val="nil"/>
              <w:left w:val="nil"/>
              <w:bottom w:val="single" w:sz="4" w:space="0" w:color="auto"/>
              <w:right w:val="single" w:sz="4" w:space="0" w:color="auto"/>
            </w:tcBorders>
            <w:shd w:val="clear" w:color="auto" w:fill="auto"/>
            <w:noWrap/>
            <w:hideMark/>
          </w:tcPr>
          <w:p w14:paraId="6C9354D5" w14:textId="77777777" w:rsidR="00E83F66" w:rsidRPr="00772251" w:rsidRDefault="00E83F66" w:rsidP="005C42AF">
            <w:pPr>
              <w:spacing w:before="60" w:after="60" w:line="240" w:lineRule="auto"/>
              <w:rPr>
                <w:noProof/>
                <w:sz w:val="20"/>
              </w:rPr>
            </w:pPr>
            <w:r>
              <w:rPr>
                <w:noProof/>
                <w:sz w:val="20"/>
              </w:rPr>
              <w:t>090831</w:t>
            </w:r>
          </w:p>
        </w:tc>
        <w:tc>
          <w:tcPr>
            <w:tcW w:w="11425" w:type="dxa"/>
            <w:tcBorders>
              <w:top w:val="nil"/>
              <w:left w:val="nil"/>
              <w:bottom w:val="single" w:sz="4" w:space="0" w:color="auto"/>
              <w:right w:val="single" w:sz="4" w:space="0" w:color="auto"/>
            </w:tcBorders>
            <w:shd w:val="clear" w:color="auto" w:fill="auto"/>
            <w:noWrap/>
            <w:hideMark/>
          </w:tcPr>
          <w:p w14:paraId="6B2A5FEB" w14:textId="77777777" w:rsidR="00E83F66" w:rsidRPr="00772251" w:rsidRDefault="00E83F66" w:rsidP="005C42AF">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53AEB3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BC4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3F0AC9" w14:textId="77777777" w:rsidR="00E83F66" w:rsidRPr="00772251" w:rsidRDefault="00E83F66" w:rsidP="005C42AF">
            <w:pPr>
              <w:spacing w:before="60" w:after="60" w:line="240" w:lineRule="auto"/>
              <w:rPr>
                <w:noProof/>
                <w:sz w:val="20"/>
              </w:rPr>
            </w:pPr>
            <w:r>
              <w:rPr>
                <w:noProof/>
                <w:sz w:val="20"/>
              </w:rPr>
              <w:t>09083200</w:t>
            </w:r>
          </w:p>
        </w:tc>
        <w:tc>
          <w:tcPr>
            <w:tcW w:w="1134" w:type="dxa"/>
            <w:tcBorders>
              <w:top w:val="nil"/>
              <w:left w:val="nil"/>
              <w:bottom w:val="single" w:sz="4" w:space="0" w:color="auto"/>
              <w:right w:val="single" w:sz="4" w:space="0" w:color="auto"/>
            </w:tcBorders>
            <w:shd w:val="clear" w:color="auto" w:fill="auto"/>
            <w:noWrap/>
            <w:hideMark/>
          </w:tcPr>
          <w:p w14:paraId="718D90AA" w14:textId="77777777" w:rsidR="00E83F66" w:rsidRPr="00772251" w:rsidRDefault="00E83F66" w:rsidP="005C42AF">
            <w:pPr>
              <w:spacing w:before="60" w:after="60" w:line="240" w:lineRule="auto"/>
              <w:rPr>
                <w:noProof/>
                <w:sz w:val="20"/>
              </w:rPr>
            </w:pPr>
            <w:r>
              <w:rPr>
                <w:noProof/>
                <w:sz w:val="20"/>
              </w:rPr>
              <w:t>090832</w:t>
            </w:r>
          </w:p>
        </w:tc>
        <w:tc>
          <w:tcPr>
            <w:tcW w:w="11425" w:type="dxa"/>
            <w:tcBorders>
              <w:top w:val="nil"/>
              <w:left w:val="nil"/>
              <w:bottom w:val="single" w:sz="4" w:space="0" w:color="auto"/>
              <w:right w:val="single" w:sz="4" w:space="0" w:color="auto"/>
            </w:tcBorders>
            <w:shd w:val="clear" w:color="auto" w:fill="auto"/>
            <w:noWrap/>
            <w:hideMark/>
          </w:tcPr>
          <w:p w14:paraId="5EF3CD2E"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4A134E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0E3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D8A9E9" w14:textId="77777777" w:rsidR="00E83F66" w:rsidRPr="00772251" w:rsidRDefault="00E83F66" w:rsidP="00507CFA">
            <w:pPr>
              <w:pageBreakBefore/>
              <w:spacing w:before="60" w:after="60" w:line="240" w:lineRule="auto"/>
              <w:rPr>
                <w:noProof/>
                <w:sz w:val="20"/>
              </w:rPr>
            </w:pPr>
            <w:r>
              <w:rPr>
                <w:noProof/>
                <w:sz w:val="20"/>
              </w:rPr>
              <w:t>09092100</w:t>
            </w:r>
          </w:p>
        </w:tc>
        <w:tc>
          <w:tcPr>
            <w:tcW w:w="1134" w:type="dxa"/>
            <w:tcBorders>
              <w:top w:val="nil"/>
              <w:left w:val="nil"/>
              <w:bottom w:val="single" w:sz="4" w:space="0" w:color="auto"/>
              <w:right w:val="single" w:sz="4" w:space="0" w:color="auto"/>
            </w:tcBorders>
            <w:shd w:val="clear" w:color="auto" w:fill="auto"/>
            <w:noWrap/>
            <w:hideMark/>
          </w:tcPr>
          <w:p w14:paraId="28FAF7CF" w14:textId="77777777" w:rsidR="00E83F66" w:rsidRPr="00772251" w:rsidRDefault="00E83F66" w:rsidP="005C42AF">
            <w:pPr>
              <w:spacing w:before="60" w:after="60" w:line="240" w:lineRule="auto"/>
              <w:rPr>
                <w:noProof/>
                <w:sz w:val="20"/>
              </w:rPr>
            </w:pPr>
            <w:r>
              <w:rPr>
                <w:noProof/>
                <w:sz w:val="20"/>
              </w:rPr>
              <w:t>090921</w:t>
            </w:r>
          </w:p>
        </w:tc>
        <w:tc>
          <w:tcPr>
            <w:tcW w:w="11425" w:type="dxa"/>
            <w:tcBorders>
              <w:top w:val="nil"/>
              <w:left w:val="nil"/>
              <w:bottom w:val="single" w:sz="4" w:space="0" w:color="auto"/>
              <w:right w:val="single" w:sz="4" w:space="0" w:color="auto"/>
            </w:tcBorders>
            <w:shd w:val="clear" w:color="auto" w:fill="auto"/>
            <w:noWrap/>
            <w:hideMark/>
          </w:tcPr>
          <w:p w14:paraId="3F018176" w14:textId="77777777" w:rsidR="00E83F66" w:rsidRPr="00772251" w:rsidRDefault="00E83F66" w:rsidP="005C42AF">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37D06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8B17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44B4B" w14:textId="77777777" w:rsidR="00E83F66" w:rsidRPr="00772251" w:rsidRDefault="00E83F66" w:rsidP="005C42AF">
            <w:pPr>
              <w:spacing w:before="60" w:after="60" w:line="240" w:lineRule="auto"/>
              <w:rPr>
                <w:noProof/>
                <w:sz w:val="20"/>
              </w:rPr>
            </w:pPr>
            <w:r>
              <w:rPr>
                <w:noProof/>
                <w:sz w:val="20"/>
              </w:rPr>
              <w:t>09092200</w:t>
            </w:r>
          </w:p>
        </w:tc>
        <w:tc>
          <w:tcPr>
            <w:tcW w:w="1134" w:type="dxa"/>
            <w:tcBorders>
              <w:top w:val="nil"/>
              <w:left w:val="nil"/>
              <w:bottom w:val="single" w:sz="4" w:space="0" w:color="auto"/>
              <w:right w:val="single" w:sz="4" w:space="0" w:color="auto"/>
            </w:tcBorders>
            <w:shd w:val="clear" w:color="auto" w:fill="auto"/>
            <w:noWrap/>
            <w:hideMark/>
          </w:tcPr>
          <w:p w14:paraId="6DC925D4" w14:textId="77777777" w:rsidR="00E83F66" w:rsidRPr="00772251" w:rsidRDefault="00E83F66" w:rsidP="005C42AF">
            <w:pPr>
              <w:spacing w:before="60" w:after="60" w:line="240" w:lineRule="auto"/>
              <w:rPr>
                <w:noProof/>
                <w:sz w:val="20"/>
              </w:rPr>
            </w:pPr>
            <w:r>
              <w:rPr>
                <w:noProof/>
                <w:sz w:val="20"/>
              </w:rPr>
              <w:t>090922</w:t>
            </w:r>
          </w:p>
        </w:tc>
        <w:tc>
          <w:tcPr>
            <w:tcW w:w="11425" w:type="dxa"/>
            <w:tcBorders>
              <w:top w:val="nil"/>
              <w:left w:val="nil"/>
              <w:bottom w:val="single" w:sz="4" w:space="0" w:color="auto"/>
              <w:right w:val="single" w:sz="4" w:space="0" w:color="auto"/>
            </w:tcBorders>
            <w:shd w:val="clear" w:color="auto" w:fill="auto"/>
            <w:noWrap/>
            <w:hideMark/>
          </w:tcPr>
          <w:p w14:paraId="58BD2EF3"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6CBF0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F7E1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57AF5" w14:textId="77777777" w:rsidR="00E83F66" w:rsidRPr="00772251" w:rsidRDefault="00E83F66" w:rsidP="005C42AF">
            <w:pPr>
              <w:spacing w:before="60" w:after="60" w:line="240" w:lineRule="auto"/>
              <w:rPr>
                <w:noProof/>
                <w:sz w:val="20"/>
              </w:rPr>
            </w:pPr>
            <w:r>
              <w:rPr>
                <w:noProof/>
                <w:sz w:val="20"/>
              </w:rPr>
              <w:t>09096100</w:t>
            </w:r>
          </w:p>
        </w:tc>
        <w:tc>
          <w:tcPr>
            <w:tcW w:w="1134" w:type="dxa"/>
            <w:tcBorders>
              <w:top w:val="nil"/>
              <w:left w:val="nil"/>
              <w:bottom w:val="single" w:sz="4" w:space="0" w:color="auto"/>
              <w:right w:val="single" w:sz="4" w:space="0" w:color="auto"/>
            </w:tcBorders>
            <w:shd w:val="clear" w:color="auto" w:fill="auto"/>
            <w:noWrap/>
            <w:hideMark/>
          </w:tcPr>
          <w:p w14:paraId="5A4ADFD8" w14:textId="77777777" w:rsidR="00E83F66" w:rsidRPr="00772251" w:rsidRDefault="00E83F66" w:rsidP="005C42AF">
            <w:pPr>
              <w:spacing w:before="60" w:after="60" w:line="240" w:lineRule="auto"/>
              <w:rPr>
                <w:noProof/>
                <w:sz w:val="20"/>
              </w:rPr>
            </w:pPr>
            <w:r>
              <w:rPr>
                <w:noProof/>
                <w:sz w:val="20"/>
              </w:rPr>
              <w:t>090961</w:t>
            </w:r>
          </w:p>
        </w:tc>
        <w:tc>
          <w:tcPr>
            <w:tcW w:w="11425" w:type="dxa"/>
            <w:tcBorders>
              <w:top w:val="nil"/>
              <w:left w:val="nil"/>
              <w:bottom w:val="single" w:sz="4" w:space="0" w:color="auto"/>
              <w:right w:val="single" w:sz="4" w:space="0" w:color="auto"/>
            </w:tcBorders>
            <w:shd w:val="clear" w:color="auto" w:fill="auto"/>
            <w:noWrap/>
            <w:hideMark/>
          </w:tcPr>
          <w:p w14:paraId="057A4F51" w14:textId="77777777" w:rsidR="00E83F66" w:rsidRPr="00772251" w:rsidRDefault="00E83F66" w:rsidP="005C42AF">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40419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A9A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AC247" w14:textId="77777777" w:rsidR="00E83F66" w:rsidRPr="00772251" w:rsidRDefault="00E83F66" w:rsidP="005C42AF">
            <w:pPr>
              <w:spacing w:before="60" w:after="60" w:line="240" w:lineRule="auto"/>
              <w:rPr>
                <w:noProof/>
                <w:sz w:val="20"/>
              </w:rPr>
            </w:pPr>
            <w:r>
              <w:rPr>
                <w:noProof/>
                <w:sz w:val="20"/>
              </w:rPr>
              <w:t>09096200</w:t>
            </w:r>
          </w:p>
        </w:tc>
        <w:tc>
          <w:tcPr>
            <w:tcW w:w="1134" w:type="dxa"/>
            <w:tcBorders>
              <w:top w:val="nil"/>
              <w:left w:val="nil"/>
              <w:bottom w:val="single" w:sz="4" w:space="0" w:color="auto"/>
              <w:right w:val="single" w:sz="4" w:space="0" w:color="auto"/>
            </w:tcBorders>
            <w:shd w:val="clear" w:color="auto" w:fill="auto"/>
            <w:noWrap/>
            <w:hideMark/>
          </w:tcPr>
          <w:p w14:paraId="2A1C22B8" w14:textId="77777777" w:rsidR="00E83F66" w:rsidRPr="00772251" w:rsidRDefault="00E83F66" w:rsidP="005C42AF">
            <w:pPr>
              <w:spacing w:before="60" w:after="60" w:line="240" w:lineRule="auto"/>
              <w:rPr>
                <w:noProof/>
                <w:sz w:val="20"/>
              </w:rPr>
            </w:pPr>
            <w:r>
              <w:rPr>
                <w:noProof/>
                <w:sz w:val="20"/>
              </w:rPr>
              <w:t>090962</w:t>
            </w:r>
          </w:p>
        </w:tc>
        <w:tc>
          <w:tcPr>
            <w:tcW w:w="11425" w:type="dxa"/>
            <w:tcBorders>
              <w:top w:val="nil"/>
              <w:left w:val="nil"/>
              <w:bottom w:val="single" w:sz="4" w:space="0" w:color="auto"/>
              <w:right w:val="single" w:sz="4" w:space="0" w:color="auto"/>
            </w:tcBorders>
            <w:shd w:val="clear" w:color="auto" w:fill="auto"/>
            <w:noWrap/>
            <w:hideMark/>
          </w:tcPr>
          <w:p w14:paraId="146CA950"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27A82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ABBF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0589" w14:textId="77777777" w:rsidR="00E83F66" w:rsidRPr="00772251" w:rsidRDefault="00E83F66" w:rsidP="005C42AF">
            <w:pPr>
              <w:spacing w:before="60" w:after="60" w:line="240" w:lineRule="auto"/>
              <w:rPr>
                <w:noProof/>
                <w:sz w:val="20"/>
              </w:rPr>
            </w:pPr>
            <w:r>
              <w:rPr>
                <w:noProof/>
                <w:sz w:val="20"/>
              </w:rPr>
              <w:t>09101100</w:t>
            </w:r>
          </w:p>
        </w:tc>
        <w:tc>
          <w:tcPr>
            <w:tcW w:w="1134" w:type="dxa"/>
            <w:tcBorders>
              <w:top w:val="nil"/>
              <w:left w:val="nil"/>
              <w:bottom w:val="single" w:sz="4" w:space="0" w:color="auto"/>
              <w:right w:val="single" w:sz="4" w:space="0" w:color="auto"/>
            </w:tcBorders>
            <w:shd w:val="clear" w:color="auto" w:fill="auto"/>
            <w:noWrap/>
            <w:hideMark/>
          </w:tcPr>
          <w:p w14:paraId="002923ED" w14:textId="77777777" w:rsidR="00E83F66" w:rsidRPr="00772251" w:rsidRDefault="00E83F66" w:rsidP="005C42AF">
            <w:pPr>
              <w:spacing w:before="60" w:after="60" w:line="240" w:lineRule="auto"/>
              <w:rPr>
                <w:noProof/>
                <w:sz w:val="20"/>
              </w:rPr>
            </w:pPr>
            <w:r>
              <w:rPr>
                <w:noProof/>
                <w:sz w:val="20"/>
              </w:rPr>
              <w:t>091011</w:t>
            </w:r>
          </w:p>
        </w:tc>
        <w:tc>
          <w:tcPr>
            <w:tcW w:w="11425" w:type="dxa"/>
            <w:tcBorders>
              <w:top w:val="nil"/>
              <w:left w:val="nil"/>
              <w:bottom w:val="single" w:sz="4" w:space="0" w:color="auto"/>
              <w:right w:val="single" w:sz="4" w:space="0" w:color="auto"/>
            </w:tcBorders>
            <w:shd w:val="clear" w:color="auto" w:fill="auto"/>
            <w:noWrap/>
            <w:hideMark/>
          </w:tcPr>
          <w:p w14:paraId="4553F5B1" w14:textId="77777777" w:rsidR="00E83F66" w:rsidRPr="00772251" w:rsidRDefault="00E83F66" w:rsidP="005C42AF">
            <w:pPr>
              <w:spacing w:before="60" w:after="60" w:line="240" w:lineRule="auto"/>
              <w:rPr>
                <w:noProof/>
                <w:sz w:val="20"/>
              </w:rPr>
            </w:pPr>
            <w:r>
              <w:rPr>
                <w:noProof/>
                <w:sz w:val="20"/>
              </w:rPr>
              <w:t>-- weder gemahlen noch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410562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7576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D666E8" w14:textId="77777777" w:rsidR="00E83F66" w:rsidRPr="00772251" w:rsidRDefault="00E83F66" w:rsidP="005C42AF">
            <w:pPr>
              <w:spacing w:before="60" w:after="60" w:line="240" w:lineRule="auto"/>
              <w:rPr>
                <w:noProof/>
                <w:sz w:val="20"/>
              </w:rPr>
            </w:pPr>
            <w:r>
              <w:rPr>
                <w:noProof/>
                <w:sz w:val="20"/>
              </w:rPr>
              <w:t>09101200</w:t>
            </w:r>
          </w:p>
        </w:tc>
        <w:tc>
          <w:tcPr>
            <w:tcW w:w="1134" w:type="dxa"/>
            <w:tcBorders>
              <w:top w:val="nil"/>
              <w:left w:val="nil"/>
              <w:bottom w:val="single" w:sz="4" w:space="0" w:color="auto"/>
              <w:right w:val="single" w:sz="4" w:space="0" w:color="auto"/>
            </w:tcBorders>
            <w:shd w:val="clear" w:color="auto" w:fill="auto"/>
            <w:noWrap/>
            <w:hideMark/>
          </w:tcPr>
          <w:p w14:paraId="0D3690C6" w14:textId="77777777" w:rsidR="00E83F66" w:rsidRPr="00772251" w:rsidRDefault="00E83F66" w:rsidP="005C42AF">
            <w:pPr>
              <w:spacing w:before="60" w:after="60" w:line="240" w:lineRule="auto"/>
              <w:rPr>
                <w:noProof/>
                <w:sz w:val="20"/>
              </w:rPr>
            </w:pPr>
            <w:r>
              <w:rPr>
                <w:noProof/>
                <w:sz w:val="20"/>
              </w:rPr>
              <w:t>091012</w:t>
            </w:r>
          </w:p>
        </w:tc>
        <w:tc>
          <w:tcPr>
            <w:tcW w:w="11425" w:type="dxa"/>
            <w:tcBorders>
              <w:top w:val="nil"/>
              <w:left w:val="nil"/>
              <w:bottom w:val="single" w:sz="4" w:space="0" w:color="auto"/>
              <w:right w:val="single" w:sz="4" w:space="0" w:color="auto"/>
            </w:tcBorders>
            <w:shd w:val="clear" w:color="auto" w:fill="auto"/>
            <w:noWrap/>
            <w:hideMark/>
          </w:tcPr>
          <w:p w14:paraId="015CC224" w14:textId="77777777" w:rsidR="00E83F66" w:rsidRPr="00772251" w:rsidRDefault="00E83F66" w:rsidP="005C42AF">
            <w:pPr>
              <w:spacing w:before="60" w:after="60" w:line="240" w:lineRule="auto"/>
              <w:rPr>
                <w:noProof/>
                <w:sz w:val="20"/>
              </w:rPr>
            </w:pPr>
            <w:r>
              <w:rPr>
                <w:noProof/>
                <w:sz w:val="20"/>
              </w:rPr>
              <w:t>-- gemahlen oder sonst zerkleinert</w:t>
            </w:r>
          </w:p>
        </w:tc>
        <w:tc>
          <w:tcPr>
            <w:tcW w:w="986" w:type="dxa"/>
            <w:tcBorders>
              <w:top w:val="nil"/>
              <w:left w:val="nil"/>
              <w:bottom w:val="single" w:sz="4" w:space="0" w:color="auto"/>
              <w:right w:val="single" w:sz="4" w:space="0" w:color="auto"/>
            </w:tcBorders>
            <w:shd w:val="clear" w:color="auto" w:fill="auto"/>
            <w:noWrap/>
            <w:vAlign w:val="bottom"/>
            <w:hideMark/>
          </w:tcPr>
          <w:p w14:paraId="5E909A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ADF9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4446C9" w14:textId="77777777" w:rsidR="00E83F66" w:rsidRPr="00772251" w:rsidRDefault="00E83F66" w:rsidP="005C42AF">
            <w:pPr>
              <w:spacing w:before="60" w:after="60" w:line="240" w:lineRule="auto"/>
              <w:rPr>
                <w:noProof/>
                <w:sz w:val="20"/>
              </w:rPr>
            </w:pPr>
            <w:r>
              <w:rPr>
                <w:noProof/>
                <w:sz w:val="20"/>
              </w:rPr>
              <w:t>09102000</w:t>
            </w:r>
          </w:p>
        </w:tc>
        <w:tc>
          <w:tcPr>
            <w:tcW w:w="1134" w:type="dxa"/>
            <w:tcBorders>
              <w:top w:val="nil"/>
              <w:left w:val="nil"/>
              <w:bottom w:val="single" w:sz="4" w:space="0" w:color="auto"/>
              <w:right w:val="single" w:sz="4" w:space="0" w:color="auto"/>
            </w:tcBorders>
            <w:shd w:val="clear" w:color="auto" w:fill="auto"/>
            <w:noWrap/>
            <w:hideMark/>
          </w:tcPr>
          <w:p w14:paraId="635C7924" w14:textId="77777777" w:rsidR="00E83F66" w:rsidRPr="00772251" w:rsidRDefault="00E83F66" w:rsidP="005C42AF">
            <w:pPr>
              <w:spacing w:before="60" w:after="60" w:line="240" w:lineRule="auto"/>
              <w:rPr>
                <w:noProof/>
                <w:sz w:val="20"/>
              </w:rPr>
            </w:pPr>
            <w:r>
              <w:rPr>
                <w:noProof/>
                <w:sz w:val="20"/>
              </w:rPr>
              <w:t>091020</w:t>
            </w:r>
          </w:p>
        </w:tc>
        <w:tc>
          <w:tcPr>
            <w:tcW w:w="11425" w:type="dxa"/>
            <w:tcBorders>
              <w:top w:val="nil"/>
              <w:left w:val="nil"/>
              <w:bottom w:val="single" w:sz="4" w:space="0" w:color="auto"/>
              <w:right w:val="single" w:sz="4" w:space="0" w:color="auto"/>
            </w:tcBorders>
            <w:shd w:val="clear" w:color="auto" w:fill="auto"/>
            <w:noWrap/>
            <w:hideMark/>
          </w:tcPr>
          <w:p w14:paraId="6DA0381C" w14:textId="77777777" w:rsidR="00E83F66" w:rsidRPr="00772251" w:rsidRDefault="00E83F66" w:rsidP="005C42AF">
            <w:pPr>
              <w:spacing w:before="60" w:after="60" w:line="240" w:lineRule="auto"/>
              <w:rPr>
                <w:noProof/>
                <w:sz w:val="20"/>
              </w:rPr>
            </w:pPr>
            <w:r>
              <w:rPr>
                <w:noProof/>
                <w:sz w:val="20"/>
              </w:rPr>
              <w:t>- Safran</w:t>
            </w:r>
          </w:p>
        </w:tc>
        <w:tc>
          <w:tcPr>
            <w:tcW w:w="986" w:type="dxa"/>
            <w:tcBorders>
              <w:top w:val="nil"/>
              <w:left w:val="nil"/>
              <w:bottom w:val="single" w:sz="4" w:space="0" w:color="auto"/>
              <w:right w:val="single" w:sz="4" w:space="0" w:color="auto"/>
            </w:tcBorders>
            <w:shd w:val="clear" w:color="auto" w:fill="auto"/>
            <w:noWrap/>
            <w:vAlign w:val="bottom"/>
            <w:hideMark/>
          </w:tcPr>
          <w:p w14:paraId="369588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D44E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46224A" w14:textId="77777777" w:rsidR="00E83F66" w:rsidRPr="00772251" w:rsidRDefault="00E83F66" w:rsidP="005C42AF">
            <w:pPr>
              <w:spacing w:before="60" w:after="60" w:line="240" w:lineRule="auto"/>
              <w:rPr>
                <w:noProof/>
                <w:sz w:val="20"/>
              </w:rPr>
            </w:pPr>
            <w:r>
              <w:rPr>
                <w:noProof/>
                <w:sz w:val="20"/>
              </w:rPr>
              <w:t>09103000</w:t>
            </w:r>
          </w:p>
        </w:tc>
        <w:tc>
          <w:tcPr>
            <w:tcW w:w="1134" w:type="dxa"/>
            <w:tcBorders>
              <w:top w:val="nil"/>
              <w:left w:val="nil"/>
              <w:bottom w:val="single" w:sz="4" w:space="0" w:color="auto"/>
              <w:right w:val="single" w:sz="4" w:space="0" w:color="auto"/>
            </w:tcBorders>
            <w:shd w:val="clear" w:color="auto" w:fill="auto"/>
            <w:noWrap/>
            <w:hideMark/>
          </w:tcPr>
          <w:p w14:paraId="5F9E2EFF" w14:textId="77777777" w:rsidR="00E83F66" w:rsidRPr="00772251" w:rsidRDefault="00E83F66" w:rsidP="005C42AF">
            <w:pPr>
              <w:spacing w:before="60" w:after="60" w:line="240" w:lineRule="auto"/>
              <w:rPr>
                <w:noProof/>
                <w:sz w:val="20"/>
              </w:rPr>
            </w:pPr>
            <w:r>
              <w:rPr>
                <w:noProof/>
                <w:sz w:val="20"/>
              </w:rPr>
              <w:t>091030</w:t>
            </w:r>
          </w:p>
        </w:tc>
        <w:tc>
          <w:tcPr>
            <w:tcW w:w="11425" w:type="dxa"/>
            <w:tcBorders>
              <w:top w:val="nil"/>
              <w:left w:val="nil"/>
              <w:bottom w:val="single" w:sz="4" w:space="0" w:color="auto"/>
              <w:right w:val="single" w:sz="4" w:space="0" w:color="auto"/>
            </w:tcBorders>
            <w:shd w:val="clear" w:color="auto" w:fill="auto"/>
            <w:noWrap/>
            <w:hideMark/>
          </w:tcPr>
          <w:p w14:paraId="527DDCBB" w14:textId="77777777" w:rsidR="00E83F66" w:rsidRPr="00772251" w:rsidRDefault="00E83F66" w:rsidP="005C42AF">
            <w:pPr>
              <w:spacing w:before="60" w:after="60" w:line="240" w:lineRule="auto"/>
              <w:rPr>
                <w:noProof/>
                <w:sz w:val="20"/>
              </w:rPr>
            </w:pPr>
            <w:r>
              <w:rPr>
                <w:noProof/>
                <w:sz w:val="20"/>
              </w:rPr>
              <w:t>- Kurkuma</w:t>
            </w:r>
          </w:p>
        </w:tc>
        <w:tc>
          <w:tcPr>
            <w:tcW w:w="986" w:type="dxa"/>
            <w:tcBorders>
              <w:top w:val="nil"/>
              <w:left w:val="nil"/>
              <w:bottom w:val="single" w:sz="4" w:space="0" w:color="auto"/>
              <w:right w:val="single" w:sz="4" w:space="0" w:color="auto"/>
            </w:tcBorders>
            <w:shd w:val="clear" w:color="auto" w:fill="auto"/>
            <w:noWrap/>
            <w:vAlign w:val="bottom"/>
            <w:hideMark/>
          </w:tcPr>
          <w:p w14:paraId="4189C1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B0B9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87834" w14:textId="77777777" w:rsidR="00E83F66" w:rsidRPr="00772251" w:rsidRDefault="00E83F66" w:rsidP="005C42AF">
            <w:pPr>
              <w:spacing w:before="60" w:after="60" w:line="240" w:lineRule="auto"/>
              <w:rPr>
                <w:noProof/>
                <w:sz w:val="20"/>
              </w:rPr>
            </w:pPr>
            <w:r>
              <w:rPr>
                <w:noProof/>
                <w:sz w:val="20"/>
              </w:rPr>
              <w:t>09109100</w:t>
            </w:r>
          </w:p>
        </w:tc>
        <w:tc>
          <w:tcPr>
            <w:tcW w:w="1134" w:type="dxa"/>
            <w:tcBorders>
              <w:top w:val="nil"/>
              <w:left w:val="nil"/>
              <w:bottom w:val="single" w:sz="4" w:space="0" w:color="auto"/>
              <w:right w:val="single" w:sz="4" w:space="0" w:color="auto"/>
            </w:tcBorders>
            <w:shd w:val="clear" w:color="auto" w:fill="auto"/>
            <w:noWrap/>
            <w:hideMark/>
          </w:tcPr>
          <w:p w14:paraId="40B84AE4" w14:textId="77777777" w:rsidR="00E83F66" w:rsidRPr="00772251" w:rsidRDefault="00E83F66" w:rsidP="005C42AF">
            <w:pPr>
              <w:spacing w:before="60" w:after="60" w:line="240" w:lineRule="auto"/>
              <w:rPr>
                <w:noProof/>
                <w:sz w:val="20"/>
              </w:rPr>
            </w:pPr>
            <w:r>
              <w:rPr>
                <w:noProof/>
                <w:sz w:val="20"/>
              </w:rPr>
              <w:t>091091</w:t>
            </w:r>
          </w:p>
        </w:tc>
        <w:tc>
          <w:tcPr>
            <w:tcW w:w="11425" w:type="dxa"/>
            <w:tcBorders>
              <w:top w:val="nil"/>
              <w:left w:val="nil"/>
              <w:bottom w:val="single" w:sz="4" w:space="0" w:color="auto"/>
              <w:right w:val="single" w:sz="4" w:space="0" w:color="auto"/>
            </w:tcBorders>
            <w:shd w:val="clear" w:color="auto" w:fill="auto"/>
            <w:noWrap/>
            <w:hideMark/>
          </w:tcPr>
          <w:p w14:paraId="791DEB29" w14:textId="77777777" w:rsidR="00E83F66" w:rsidRPr="00772251" w:rsidRDefault="00E83F66" w:rsidP="005C42AF">
            <w:pPr>
              <w:spacing w:before="60" w:after="60" w:line="240" w:lineRule="auto"/>
              <w:rPr>
                <w:noProof/>
                <w:sz w:val="20"/>
              </w:rPr>
            </w:pPr>
            <w:r>
              <w:rPr>
                <w:noProof/>
                <w:sz w:val="20"/>
              </w:rPr>
              <w:t>-- Mischungen im Sinne der Anmerkung 1 b) zu diesem Kapitel</w:t>
            </w:r>
          </w:p>
        </w:tc>
        <w:tc>
          <w:tcPr>
            <w:tcW w:w="986" w:type="dxa"/>
            <w:tcBorders>
              <w:top w:val="nil"/>
              <w:left w:val="nil"/>
              <w:bottom w:val="single" w:sz="4" w:space="0" w:color="auto"/>
              <w:right w:val="single" w:sz="4" w:space="0" w:color="auto"/>
            </w:tcBorders>
            <w:shd w:val="clear" w:color="auto" w:fill="auto"/>
            <w:noWrap/>
            <w:vAlign w:val="bottom"/>
            <w:hideMark/>
          </w:tcPr>
          <w:p w14:paraId="0BD378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D255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D1E0D8" w14:textId="77777777" w:rsidR="00E83F66" w:rsidRPr="00772251" w:rsidRDefault="00E83F66" w:rsidP="005C42AF">
            <w:pPr>
              <w:spacing w:before="60" w:after="60" w:line="240" w:lineRule="auto"/>
              <w:rPr>
                <w:noProof/>
                <w:sz w:val="20"/>
              </w:rPr>
            </w:pPr>
            <w:r>
              <w:rPr>
                <w:noProof/>
                <w:sz w:val="20"/>
              </w:rPr>
              <w:t>09109900</w:t>
            </w:r>
          </w:p>
        </w:tc>
        <w:tc>
          <w:tcPr>
            <w:tcW w:w="1134" w:type="dxa"/>
            <w:tcBorders>
              <w:top w:val="nil"/>
              <w:left w:val="nil"/>
              <w:bottom w:val="single" w:sz="4" w:space="0" w:color="auto"/>
              <w:right w:val="single" w:sz="4" w:space="0" w:color="auto"/>
            </w:tcBorders>
            <w:shd w:val="clear" w:color="auto" w:fill="auto"/>
            <w:noWrap/>
            <w:hideMark/>
          </w:tcPr>
          <w:p w14:paraId="26ABBB3A" w14:textId="77777777" w:rsidR="00E83F66" w:rsidRPr="00772251" w:rsidRDefault="00E83F66" w:rsidP="005C42AF">
            <w:pPr>
              <w:spacing w:before="60" w:after="60" w:line="240" w:lineRule="auto"/>
              <w:rPr>
                <w:noProof/>
                <w:sz w:val="20"/>
              </w:rPr>
            </w:pPr>
            <w:r>
              <w:rPr>
                <w:noProof/>
                <w:sz w:val="20"/>
              </w:rPr>
              <w:t>091099</w:t>
            </w:r>
          </w:p>
        </w:tc>
        <w:tc>
          <w:tcPr>
            <w:tcW w:w="11425" w:type="dxa"/>
            <w:tcBorders>
              <w:top w:val="nil"/>
              <w:left w:val="nil"/>
              <w:bottom w:val="single" w:sz="4" w:space="0" w:color="auto"/>
              <w:right w:val="single" w:sz="4" w:space="0" w:color="auto"/>
            </w:tcBorders>
            <w:shd w:val="clear" w:color="auto" w:fill="auto"/>
            <w:noWrap/>
            <w:hideMark/>
          </w:tcPr>
          <w:p w14:paraId="253A642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C2216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930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27CA59" w14:textId="77777777" w:rsidR="00E83F66" w:rsidRPr="00772251" w:rsidRDefault="00E83F66" w:rsidP="005C42AF">
            <w:pPr>
              <w:spacing w:before="60" w:after="60" w:line="240" w:lineRule="auto"/>
              <w:rPr>
                <w:noProof/>
                <w:sz w:val="20"/>
              </w:rPr>
            </w:pPr>
            <w:r>
              <w:rPr>
                <w:noProof/>
                <w:sz w:val="20"/>
              </w:rPr>
              <w:t>10019910</w:t>
            </w:r>
          </w:p>
        </w:tc>
        <w:tc>
          <w:tcPr>
            <w:tcW w:w="1134" w:type="dxa"/>
            <w:tcBorders>
              <w:top w:val="nil"/>
              <w:left w:val="nil"/>
              <w:bottom w:val="single" w:sz="4" w:space="0" w:color="auto"/>
              <w:right w:val="single" w:sz="4" w:space="0" w:color="auto"/>
            </w:tcBorders>
            <w:shd w:val="clear" w:color="auto" w:fill="auto"/>
            <w:noWrap/>
            <w:hideMark/>
          </w:tcPr>
          <w:p w14:paraId="138A9BEA"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478C22D8" w14:textId="77777777" w:rsidR="00E83F66" w:rsidRPr="00772251" w:rsidRDefault="00E83F66" w:rsidP="005C42AF">
            <w:pPr>
              <w:spacing w:before="60" w:after="60" w:line="240" w:lineRule="auto"/>
              <w:rPr>
                <w:noProof/>
                <w:sz w:val="20"/>
              </w:rPr>
            </w:pPr>
            <w:r>
              <w:rPr>
                <w:noProof/>
                <w:sz w:val="20"/>
              </w:rPr>
              <w:t>--- Hartweizen</w:t>
            </w:r>
          </w:p>
        </w:tc>
        <w:tc>
          <w:tcPr>
            <w:tcW w:w="986" w:type="dxa"/>
            <w:tcBorders>
              <w:top w:val="nil"/>
              <w:left w:val="nil"/>
              <w:bottom w:val="single" w:sz="4" w:space="0" w:color="auto"/>
              <w:right w:val="single" w:sz="4" w:space="0" w:color="auto"/>
            </w:tcBorders>
            <w:shd w:val="clear" w:color="auto" w:fill="auto"/>
            <w:noWrap/>
            <w:vAlign w:val="bottom"/>
            <w:hideMark/>
          </w:tcPr>
          <w:p w14:paraId="66219334"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7FE9A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2B697" w14:textId="77777777" w:rsidR="00E83F66" w:rsidRPr="00772251" w:rsidRDefault="00E83F66" w:rsidP="005C42AF">
            <w:pPr>
              <w:spacing w:before="60" w:after="60" w:line="240" w:lineRule="auto"/>
              <w:rPr>
                <w:noProof/>
                <w:sz w:val="20"/>
              </w:rPr>
            </w:pPr>
            <w:r>
              <w:rPr>
                <w:noProof/>
                <w:sz w:val="20"/>
              </w:rPr>
              <w:t>10019990</w:t>
            </w:r>
          </w:p>
        </w:tc>
        <w:tc>
          <w:tcPr>
            <w:tcW w:w="1134" w:type="dxa"/>
            <w:tcBorders>
              <w:top w:val="nil"/>
              <w:left w:val="nil"/>
              <w:bottom w:val="single" w:sz="4" w:space="0" w:color="auto"/>
              <w:right w:val="single" w:sz="4" w:space="0" w:color="auto"/>
            </w:tcBorders>
            <w:shd w:val="clear" w:color="auto" w:fill="auto"/>
            <w:noWrap/>
            <w:hideMark/>
          </w:tcPr>
          <w:p w14:paraId="01D39195" w14:textId="77777777" w:rsidR="00E83F66" w:rsidRPr="00772251" w:rsidRDefault="00E83F66" w:rsidP="005C42AF">
            <w:pPr>
              <w:spacing w:before="60" w:after="60" w:line="240" w:lineRule="auto"/>
              <w:rPr>
                <w:noProof/>
                <w:sz w:val="20"/>
              </w:rPr>
            </w:pPr>
            <w:r>
              <w:rPr>
                <w:noProof/>
                <w:sz w:val="20"/>
              </w:rPr>
              <w:t>100199</w:t>
            </w:r>
          </w:p>
        </w:tc>
        <w:tc>
          <w:tcPr>
            <w:tcW w:w="11425" w:type="dxa"/>
            <w:tcBorders>
              <w:top w:val="nil"/>
              <w:left w:val="nil"/>
              <w:bottom w:val="single" w:sz="4" w:space="0" w:color="auto"/>
              <w:right w:val="single" w:sz="4" w:space="0" w:color="auto"/>
            </w:tcBorders>
            <w:shd w:val="clear" w:color="auto" w:fill="auto"/>
            <w:noWrap/>
            <w:hideMark/>
          </w:tcPr>
          <w:p w14:paraId="2C84A2A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75F8F0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58BC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62242" w14:textId="77777777" w:rsidR="00E83F66" w:rsidRPr="00772251" w:rsidRDefault="00E83F66" w:rsidP="005C42AF">
            <w:pPr>
              <w:spacing w:before="60" w:after="60" w:line="240" w:lineRule="auto"/>
              <w:rPr>
                <w:noProof/>
                <w:sz w:val="20"/>
              </w:rPr>
            </w:pPr>
            <w:r>
              <w:rPr>
                <w:noProof/>
                <w:sz w:val="20"/>
              </w:rPr>
              <w:t>10051000</w:t>
            </w:r>
          </w:p>
        </w:tc>
        <w:tc>
          <w:tcPr>
            <w:tcW w:w="1134" w:type="dxa"/>
            <w:tcBorders>
              <w:top w:val="nil"/>
              <w:left w:val="nil"/>
              <w:bottom w:val="single" w:sz="4" w:space="0" w:color="auto"/>
              <w:right w:val="single" w:sz="4" w:space="0" w:color="auto"/>
            </w:tcBorders>
            <w:shd w:val="clear" w:color="auto" w:fill="auto"/>
            <w:noWrap/>
            <w:hideMark/>
          </w:tcPr>
          <w:p w14:paraId="4DDD321D" w14:textId="77777777" w:rsidR="00E83F66" w:rsidRPr="00772251" w:rsidRDefault="00E83F66" w:rsidP="005C42AF">
            <w:pPr>
              <w:spacing w:before="60" w:after="60" w:line="240" w:lineRule="auto"/>
              <w:rPr>
                <w:noProof/>
                <w:sz w:val="20"/>
              </w:rPr>
            </w:pPr>
            <w:r>
              <w:rPr>
                <w:noProof/>
                <w:sz w:val="20"/>
              </w:rPr>
              <w:t>100510</w:t>
            </w:r>
          </w:p>
        </w:tc>
        <w:tc>
          <w:tcPr>
            <w:tcW w:w="11425" w:type="dxa"/>
            <w:tcBorders>
              <w:top w:val="nil"/>
              <w:left w:val="nil"/>
              <w:bottom w:val="single" w:sz="4" w:space="0" w:color="auto"/>
              <w:right w:val="single" w:sz="4" w:space="0" w:color="auto"/>
            </w:tcBorders>
            <w:shd w:val="clear" w:color="auto" w:fill="auto"/>
            <w:noWrap/>
            <w:hideMark/>
          </w:tcPr>
          <w:p w14:paraId="39D8715B" w14:textId="77777777" w:rsidR="00E83F66" w:rsidRPr="00772251" w:rsidRDefault="00E83F66" w:rsidP="005C42AF">
            <w:pPr>
              <w:spacing w:before="60" w:after="60" w:line="240" w:lineRule="auto"/>
              <w:rPr>
                <w:noProof/>
                <w:sz w:val="20"/>
              </w:rPr>
            </w:pPr>
            <w:r>
              <w:rPr>
                <w:noProof/>
                <w:sz w:val="20"/>
              </w:rPr>
              <w:t>- zur Aussaat</w:t>
            </w:r>
          </w:p>
        </w:tc>
        <w:tc>
          <w:tcPr>
            <w:tcW w:w="986" w:type="dxa"/>
            <w:tcBorders>
              <w:top w:val="nil"/>
              <w:left w:val="nil"/>
              <w:bottom w:val="single" w:sz="4" w:space="0" w:color="auto"/>
              <w:right w:val="single" w:sz="4" w:space="0" w:color="auto"/>
            </w:tcBorders>
            <w:shd w:val="clear" w:color="auto" w:fill="auto"/>
            <w:noWrap/>
            <w:vAlign w:val="bottom"/>
            <w:hideMark/>
          </w:tcPr>
          <w:p w14:paraId="3F817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683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9C240" w14:textId="77777777" w:rsidR="00E83F66" w:rsidRPr="00772251" w:rsidRDefault="00E83F66" w:rsidP="005C42AF">
            <w:pPr>
              <w:spacing w:before="60" w:after="60" w:line="240" w:lineRule="auto"/>
              <w:rPr>
                <w:noProof/>
                <w:sz w:val="20"/>
              </w:rPr>
            </w:pPr>
            <w:r>
              <w:rPr>
                <w:noProof/>
                <w:sz w:val="20"/>
              </w:rPr>
              <w:t>10059000</w:t>
            </w:r>
          </w:p>
        </w:tc>
        <w:tc>
          <w:tcPr>
            <w:tcW w:w="1134" w:type="dxa"/>
            <w:tcBorders>
              <w:top w:val="nil"/>
              <w:left w:val="nil"/>
              <w:bottom w:val="single" w:sz="4" w:space="0" w:color="auto"/>
              <w:right w:val="single" w:sz="4" w:space="0" w:color="auto"/>
            </w:tcBorders>
            <w:shd w:val="clear" w:color="auto" w:fill="auto"/>
            <w:noWrap/>
            <w:hideMark/>
          </w:tcPr>
          <w:p w14:paraId="630DE864" w14:textId="77777777" w:rsidR="00E83F66" w:rsidRPr="00772251" w:rsidRDefault="00E83F66" w:rsidP="005C42AF">
            <w:pPr>
              <w:spacing w:before="60" w:after="60" w:line="240" w:lineRule="auto"/>
              <w:rPr>
                <w:noProof/>
                <w:sz w:val="20"/>
              </w:rPr>
            </w:pPr>
            <w:r>
              <w:rPr>
                <w:noProof/>
                <w:sz w:val="20"/>
              </w:rPr>
              <w:t>100590</w:t>
            </w:r>
          </w:p>
        </w:tc>
        <w:tc>
          <w:tcPr>
            <w:tcW w:w="11425" w:type="dxa"/>
            <w:tcBorders>
              <w:top w:val="nil"/>
              <w:left w:val="nil"/>
              <w:bottom w:val="single" w:sz="4" w:space="0" w:color="auto"/>
              <w:right w:val="single" w:sz="4" w:space="0" w:color="auto"/>
            </w:tcBorders>
            <w:shd w:val="clear" w:color="auto" w:fill="auto"/>
            <w:noWrap/>
            <w:hideMark/>
          </w:tcPr>
          <w:p w14:paraId="279927A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99438DF"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F15B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093431" w14:textId="77777777" w:rsidR="00E83F66" w:rsidRPr="00772251" w:rsidRDefault="00E83F66" w:rsidP="005C42AF">
            <w:pPr>
              <w:spacing w:before="60" w:after="60" w:line="240" w:lineRule="auto"/>
              <w:rPr>
                <w:noProof/>
                <w:sz w:val="20"/>
              </w:rPr>
            </w:pPr>
            <w:r>
              <w:rPr>
                <w:noProof/>
                <w:sz w:val="20"/>
              </w:rPr>
              <w:t>10061000</w:t>
            </w:r>
          </w:p>
        </w:tc>
        <w:tc>
          <w:tcPr>
            <w:tcW w:w="1134" w:type="dxa"/>
            <w:tcBorders>
              <w:top w:val="nil"/>
              <w:left w:val="nil"/>
              <w:bottom w:val="single" w:sz="4" w:space="0" w:color="auto"/>
              <w:right w:val="single" w:sz="4" w:space="0" w:color="auto"/>
            </w:tcBorders>
            <w:shd w:val="clear" w:color="auto" w:fill="auto"/>
            <w:noWrap/>
            <w:hideMark/>
          </w:tcPr>
          <w:p w14:paraId="3C2414AB" w14:textId="77777777" w:rsidR="00E83F66" w:rsidRPr="00772251" w:rsidRDefault="00E83F66" w:rsidP="005C42AF">
            <w:pPr>
              <w:spacing w:before="60" w:after="60" w:line="240" w:lineRule="auto"/>
              <w:rPr>
                <w:noProof/>
                <w:sz w:val="20"/>
              </w:rPr>
            </w:pPr>
            <w:r>
              <w:rPr>
                <w:noProof/>
                <w:sz w:val="20"/>
              </w:rPr>
              <w:t>100610</w:t>
            </w:r>
          </w:p>
        </w:tc>
        <w:tc>
          <w:tcPr>
            <w:tcW w:w="11425" w:type="dxa"/>
            <w:tcBorders>
              <w:top w:val="nil"/>
              <w:left w:val="nil"/>
              <w:bottom w:val="single" w:sz="4" w:space="0" w:color="auto"/>
              <w:right w:val="single" w:sz="4" w:space="0" w:color="auto"/>
            </w:tcBorders>
            <w:shd w:val="clear" w:color="auto" w:fill="auto"/>
            <w:noWrap/>
            <w:hideMark/>
          </w:tcPr>
          <w:p w14:paraId="4F39A7EE" w14:textId="77777777" w:rsidR="00E83F66" w:rsidRPr="00772251" w:rsidRDefault="00E83F66" w:rsidP="005C42AF">
            <w:pPr>
              <w:spacing w:before="60" w:after="60" w:line="240" w:lineRule="auto"/>
              <w:rPr>
                <w:noProof/>
                <w:sz w:val="20"/>
              </w:rPr>
            </w:pPr>
            <w:r>
              <w:rPr>
                <w:noProof/>
                <w:sz w:val="20"/>
              </w:rPr>
              <w:t>- Rohreis (Paddy-Reis)</w:t>
            </w:r>
          </w:p>
        </w:tc>
        <w:tc>
          <w:tcPr>
            <w:tcW w:w="986" w:type="dxa"/>
            <w:tcBorders>
              <w:top w:val="nil"/>
              <w:left w:val="nil"/>
              <w:bottom w:val="single" w:sz="4" w:space="0" w:color="auto"/>
              <w:right w:val="single" w:sz="4" w:space="0" w:color="auto"/>
            </w:tcBorders>
            <w:shd w:val="clear" w:color="auto" w:fill="auto"/>
            <w:noWrap/>
            <w:vAlign w:val="bottom"/>
            <w:hideMark/>
          </w:tcPr>
          <w:p w14:paraId="71EC3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EBEC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405DE" w14:textId="77777777" w:rsidR="00E83F66" w:rsidRPr="00772251" w:rsidRDefault="00E83F66" w:rsidP="005C42AF">
            <w:pPr>
              <w:spacing w:before="60" w:after="60" w:line="240" w:lineRule="auto"/>
              <w:rPr>
                <w:noProof/>
                <w:sz w:val="20"/>
              </w:rPr>
            </w:pPr>
            <w:r>
              <w:rPr>
                <w:noProof/>
                <w:sz w:val="20"/>
              </w:rPr>
              <w:t>10062000</w:t>
            </w:r>
          </w:p>
        </w:tc>
        <w:tc>
          <w:tcPr>
            <w:tcW w:w="1134" w:type="dxa"/>
            <w:tcBorders>
              <w:top w:val="nil"/>
              <w:left w:val="nil"/>
              <w:bottom w:val="single" w:sz="4" w:space="0" w:color="auto"/>
              <w:right w:val="single" w:sz="4" w:space="0" w:color="auto"/>
            </w:tcBorders>
            <w:shd w:val="clear" w:color="auto" w:fill="auto"/>
            <w:noWrap/>
            <w:hideMark/>
          </w:tcPr>
          <w:p w14:paraId="36F1E7EC" w14:textId="77777777" w:rsidR="00E83F66" w:rsidRPr="00772251" w:rsidRDefault="00E83F66" w:rsidP="005C42AF">
            <w:pPr>
              <w:spacing w:before="60" w:after="60" w:line="240" w:lineRule="auto"/>
              <w:rPr>
                <w:noProof/>
                <w:sz w:val="20"/>
              </w:rPr>
            </w:pPr>
            <w:r>
              <w:rPr>
                <w:noProof/>
                <w:sz w:val="20"/>
              </w:rPr>
              <w:t>100620</w:t>
            </w:r>
          </w:p>
        </w:tc>
        <w:tc>
          <w:tcPr>
            <w:tcW w:w="11425" w:type="dxa"/>
            <w:tcBorders>
              <w:top w:val="nil"/>
              <w:left w:val="nil"/>
              <w:bottom w:val="single" w:sz="4" w:space="0" w:color="auto"/>
              <w:right w:val="single" w:sz="4" w:space="0" w:color="auto"/>
            </w:tcBorders>
            <w:shd w:val="clear" w:color="auto" w:fill="auto"/>
            <w:noWrap/>
            <w:hideMark/>
          </w:tcPr>
          <w:p w14:paraId="795B0D24" w14:textId="77777777" w:rsidR="00E83F66" w:rsidRPr="00772251" w:rsidRDefault="00E83F66" w:rsidP="005C42AF">
            <w:pPr>
              <w:spacing w:before="60" w:after="60" w:line="240" w:lineRule="auto"/>
              <w:rPr>
                <w:noProof/>
                <w:sz w:val="20"/>
              </w:rPr>
            </w:pPr>
            <w:r>
              <w:rPr>
                <w:noProof/>
                <w:sz w:val="20"/>
              </w:rPr>
              <w:t>- geschälter Reis („Cargo-Reis“ oder „Braunreis“)</w:t>
            </w:r>
          </w:p>
        </w:tc>
        <w:tc>
          <w:tcPr>
            <w:tcW w:w="986" w:type="dxa"/>
            <w:tcBorders>
              <w:top w:val="nil"/>
              <w:left w:val="nil"/>
              <w:bottom w:val="single" w:sz="4" w:space="0" w:color="auto"/>
              <w:right w:val="single" w:sz="4" w:space="0" w:color="auto"/>
            </w:tcBorders>
            <w:shd w:val="clear" w:color="auto" w:fill="auto"/>
            <w:noWrap/>
            <w:vAlign w:val="bottom"/>
            <w:hideMark/>
          </w:tcPr>
          <w:p w14:paraId="351418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230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DF267C" w14:textId="77777777" w:rsidR="00E83F66" w:rsidRPr="00772251" w:rsidRDefault="00E83F66" w:rsidP="005C42AF">
            <w:pPr>
              <w:spacing w:before="60" w:after="60" w:line="240" w:lineRule="auto"/>
              <w:rPr>
                <w:noProof/>
                <w:sz w:val="20"/>
              </w:rPr>
            </w:pPr>
            <w:r>
              <w:rPr>
                <w:noProof/>
                <w:sz w:val="20"/>
              </w:rPr>
              <w:t>10063000</w:t>
            </w:r>
          </w:p>
        </w:tc>
        <w:tc>
          <w:tcPr>
            <w:tcW w:w="1134" w:type="dxa"/>
            <w:tcBorders>
              <w:top w:val="nil"/>
              <w:left w:val="nil"/>
              <w:bottom w:val="single" w:sz="4" w:space="0" w:color="auto"/>
              <w:right w:val="single" w:sz="4" w:space="0" w:color="auto"/>
            </w:tcBorders>
            <w:shd w:val="clear" w:color="auto" w:fill="auto"/>
            <w:noWrap/>
            <w:hideMark/>
          </w:tcPr>
          <w:p w14:paraId="5AD4122D" w14:textId="77777777" w:rsidR="00E83F66" w:rsidRPr="00772251" w:rsidRDefault="00E83F66" w:rsidP="005C42AF">
            <w:pPr>
              <w:spacing w:before="60" w:after="60" w:line="240" w:lineRule="auto"/>
              <w:rPr>
                <w:noProof/>
                <w:sz w:val="20"/>
              </w:rPr>
            </w:pPr>
            <w:r>
              <w:rPr>
                <w:noProof/>
                <w:sz w:val="20"/>
              </w:rPr>
              <w:t>100630</w:t>
            </w:r>
          </w:p>
        </w:tc>
        <w:tc>
          <w:tcPr>
            <w:tcW w:w="11425" w:type="dxa"/>
            <w:tcBorders>
              <w:top w:val="nil"/>
              <w:left w:val="nil"/>
              <w:bottom w:val="single" w:sz="4" w:space="0" w:color="auto"/>
              <w:right w:val="single" w:sz="4" w:space="0" w:color="auto"/>
            </w:tcBorders>
            <w:shd w:val="clear" w:color="auto" w:fill="auto"/>
            <w:noWrap/>
            <w:hideMark/>
          </w:tcPr>
          <w:p w14:paraId="14CA2BDB" w14:textId="6143B485" w:rsidR="00E83F66" w:rsidRPr="00772251" w:rsidRDefault="00E83F66" w:rsidP="001E4B57">
            <w:pPr>
              <w:spacing w:before="60" w:after="60" w:line="240" w:lineRule="auto"/>
              <w:rPr>
                <w:noProof/>
                <w:sz w:val="20"/>
              </w:rPr>
            </w:pPr>
            <w:r>
              <w:rPr>
                <w:noProof/>
                <w:sz w:val="20"/>
              </w:rPr>
              <w:t>- halbgeschliffener oder vollständig geschliffener Reis, auch poliert oder glasiert</w:t>
            </w:r>
          </w:p>
        </w:tc>
        <w:tc>
          <w:tcPr>
            <w:tcW w:w="986" w:type="dxa"/>
            <w:tcBorders>
              <w:top w:val="nil"/>
              <w:left w:val="nil"/>
              <w:bottom w:val="single" w:sz="4" w:space="0" w:color="auto"/>
              <w:right w:val="single" w:sz="4" w:space="0" w:color="auto"/>
            </w:tcBorders>
            <w:shd w:val="clear" w:color="auto" w:fill="auto"/>
            <w:noWrap/>
            <w:vAlign w:val="bottom"/>
            <w:hideMark/>
          </w:tcPr>
          <w:p w14:paraId="2B012C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7E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D9D0B2" w14:textId="77777777" w:rsidR="00E83F66" w:rsidRPr="00772251" w:rsidRDefault="00E83F66" w:rsidP="005C42AF">
            <w:pPr>
              <w:spacing w:before="60" w:after="60" w:line="240" w:lineRule="auto"/>
              <w:rPr>
                <w:noProof/>
                <w:sz w:val="20"/>
              </w:rPr>
            </w:pPr>
            <w:r>
              <w:rPr>
                <w:noProof/>
                <w:sz w:val="20"/>
              </w:rPr>
              <w:t>10064000</w:t>
            </w:r>
          </w:p>
        </w:tc>
        <w:tc>
          <w:tcPr>
            <w:tcW w:w="1134" w:type="dxa"/>
            <w:tcBorders>
              <w:top w:val="nil"/>
              <w:left w:val="nil"/>
              <w:bottom w:val="single" w:sz="4" w:space="0" w:color="auto"/>
              <w:right w:val="single" w:sz="4" w:space="0" w:color="auto"/>
            </w:tcBorders>
            <w:shd w:val="clear" w:color="auto" w:fill="auto"/>
            <w:noWrap/>
            <w:hideMark/>
          </w:tcPr>
          <w:p w14:paraId="22280E7D" w14:textId="77777777" w:rsidR="00E83F66" w:rsidRPr="00772251" w:rsidRDefault="00E83F66" w:rsidP="005C42AF">
            <w:pPr>
              <w:spacing w:before="60" w:after="60" w:line="240" w:lineRule="auto"/>
              <w:rPr>
                <w:noProof/>
                <w:sz w:val="20"/>
              </w:rPr>
            </w:pPr>
            <w:r>
              <w:rPr>
                <w:noProof/>
                <w:sz w:val="20"/>
              </w:rPr>
              <w:t>100640</w:t>
            </w:r>
          </w:p>
        </w:tc>
        <w:tc>
          <w:tcPr>
            <w:tcW w:w="11425" w:type="dxa"/>
            <w:tcBorders>
              <w:top w:val="nil"/>
              <w:left w:val="nil"/>
              <w:bottom w:val="single" w:sz="4" w:space="0" w:color="auto"/>
              <w:right w:val="single" w:sz="4" w:space="0" w:color="auto"/>
            </w:tcBorders>
            <w:shd w:val="clear" w:color="auto" w:fill="auto"/>
            <w:noWrap/>
            <w:hideMark/>
          </w:tcPr>
          <w:p w14:paraId="75C0925F" w14:textId="77777777" w:rsidR="00E83F66" w:rsidRPr="00772251" w:rsidRDefault="00E83F66" w:rsidP="005C42AF">
            <w:pPr>
              <w:spacing w:before="60" w:after="60" w:line="240" w:lineRule="auto"/>
              <w:rPr>
                <w:noProof/>
                <w:sz w:val="20"/>
              </w:rPr>
            </w:pPr>
            <w:r>
              <w:rPr>
                <w:noProof/>
                <w:sz w:val="20"/>
              </w:rPr>
              <w:t>- Bruchreis</w:t>
            </w:r>
          </w:p>
        </w:tc>
        <w:tc>
          <w:tcPr>
            <w:tcW w:w="986" w:type="dxa"/>
            <w:tcBorders>
              <w:top w:val="nil"/>
              <w:left w:val="nil"/>
              <w:bottom w:val="single" w:sz="4" w:space="0" w:color="auto"/>
              <w:right w:val="single" w:sz="4" w:space="0" w:color="auto"/>
            </w:tcBorders>
            <w:shd w:val="clear" w:color="auto" w:fill="auto"/>
            <w:noWrap/>
            <w:vAlign w:val="bottom"/>
            <w:hideMark/>
          </w:tcPr>
          <w:p w14:paraId="77BC32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B014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505A" w14:textId="77777777" w:rsidR="00E83F66" w:rsidRPr="00772251" w:rsidRDefault="00E83F66" w:rsidP="00507CFA">
            <w:pPr>
              <w:pageBreakBefore/>
              <w:spacing w:before="60" w:after="60" w:line="240" w:lineRule="auto"/>
              <w:rPr>
                <w:noProof/>
                <w:sz w:val="20"/>
              </w:rPr>
            </w:pPr>
            <w:r>
              <w:rPr>
                <w:noProof/>
                <w:sz w:val="20"/>
              </w:rPr>
              <w:t>10081000</w:t>
            </w:r>
          </w:p>
        </w:tc>
        <w:tc>
          <w:tcPr>
            <w:tcW w:w="1134" w:type="dxa"/>
            <w:tcBorders>
              <w:top w:val="nil"/>
              <w:left w:val="nil"/>
              <w:bottom w:val="single" w:sz="4" w:space="0" w:color="auto"/>
              <w:right w:val="single" w:sz="4" w:space="0" w:color="auto"/>
            </w:tcBorders>
            <w:shd w:val="clear" w:color="auto" w:fill="auto"/>
            <w:noWrap/>
            <w:hideMark/>
          </w:tcPr>
          <w:p w14:paraId="137F4319" w14:textId="77777777" w:rsidR="00E83F66" w:rsidRPr="00772251" w:rsidRDefault="00E83F66" w:rsidP="005C42AF">
            <w:pPr>
              <w:spacing w:before="60" w:after="60" w:line="240" w:lineRule="auto"/>
              <w:rPr>
                <w:noProof/>
                <w:sz w:val="20"/>
              </w:rPr>
            </w:pPr>
            <w:r>
              <w:rPr>
                <w:noProof/>
                <w:sz w:val="20"/>
              </w:rPr>
              <w:t>100810</w:t>
            </w:r>
          </w:p>
        </w:tc>
        <w:tc>
          <w:tcPr>
            <w:tcW w:w="11425" w:type="dxa"/>
            <w:tcBorders>
              <w:top w:val="nil"/>
              <w:left w:val="nil"/>
              <w:bottom w:val="single" w:sz="4" w:space="0" w:color="auto"/>
              <w:right w:val="single" w:sz="4" w:space="0" w:color="auto"/>
            </w:tcBorders>
            <w:shd w:val="clear" w:color="auto" w:fill="auto"/>
            <w:noWrap/>
            <w:hideMark/>
          </w:tcPr>
          <w:p w14:paraId="143DC49E" w14:textId="77777777" w:rsidR="00E83F66" w:rsidRPr="00772251" w:rsidRDefault="00E83F66" w:rsidP="005C42AF">
            <w:pPr>
              <w:spacing w:before="60" w:after="60" w:line="240" w:lineRule="auto"/>
              <w:rPr>
                <w:noProof/>
                <w:sz w:val="20"/>
              </w:rPr>
            </w:pPr>
            <w:r>
              <w:rPr>
                <w:noProof/>
                <w:sz w:val="20"/>
              </w:rPr>
              <w:t>- Buchweizen</w:t>
            </w:r>
          </w:p>
        </w:tc>
        <w:tc>
          <w:tcPr>
            <w:tcW w:w="986" w:type="dxa"/>
            <w:tcBorders>
              <w:top w:val="nil"/>
              <w:left w:val="nil"/>
              <w:bottom w:val="single" w:sz="4" w:space="0" w:color="auto"/>
              <w:right w:val="single" w:sz="4" w:space="0" w:color="auto"/>
            </w:tcBorders>
            <w:shd w:val="clear" w:color="auto" w:fill="auto"/>
            <w:noWrap/>
            <w:vAlign w:val="bottom"/>
            <w:hideMark/>
          </w:tcPr>
          <w:p w14:paraId="20AC8D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0AC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0A3602" w14:textId="77777777" w:rsidR="00E83F66" w:rsidRPr="00772251" w:rsidRDefault="00E83F66" w:rsidP="005C42AF">
            <w:pPr>
              <w:spacing w:before="60" w:after="60" w:line="240" w:lineRule="auto"/>
              <w:rPr>
                <w:noProof/>
                <w:sz w:val="20"/>
              </w:rPr>
            </w:pPr>
            <w:r>
              <w:rPr>
                <w:noProof/>
                <w:sz w:val="20"/>
              </w:rPr>
              <w:t>11010000</w:t>
            </w:r>
          </w:p>
        </w:tc>
        <w:tc>
          <w:tcPr>
            <w:tcW w:w="1134" w:type="dxa"/>
            <w:tcBorders>
              <w:top w:val="nil"/>
              <w:left w:val="nil"/>
              <w:bottom w:val="single" w:sz="4" w:space="0" w:color="auto"/>
              <w:right w:val="single" w:sz="4" w:space="0" w:color="auto"/>
            </w:tcBorders>
            <w:shd w:val="clear" w:color="auto" w:fill="auto"/>
            <w:noWrap/>
            <w:hideMark/>
          </w:tcPr>
          <w:p w14:paraId="2EC6DF17" w14:textId="77777777" w:rsidR="00E83F66" w:rsidRPr="00772251" w:rsidRDefault="00E83F66" w:rsidP="005C42AF">
            <w:pPr>
              <w:spacing w:before="60" w:after="60" w:line="240" w:lineRule="auto"/>
              <w:rPr>
                <w:noProof/>
                <w:sz w:val="20"/>
              </w:rPr>
            </w:pPr>
            <w:r>
              <w:rPr>
                <w:noProof/>
                <w:sz w:val="20"/>
              </w:rPr>
              <w:t>110100</w:t>
            </w:r>
          </w:p>
        </w:tc>
        <w:tc>
          <w:tcPr>
            <w:tcW w:w="11425" w:type="dxa"/>
            <w:tcBorders>
              <w:top w:val="nil"/>
              <w:left w:val="nil"/>
              <w:bottom w:val="single" w:sz="4" w:space="0" w:color="auto"/>
              <w:right w:val="single" w:sz="4" w:space="0" w:color="auto"/>
            </w:tcBorders>
            <w:shd w:val="clear" w:color="auto" w:fill="auto"/>
            <w:noWrap/>
            <w:hideMark/>
          </w:tcPr>
          <w:p w14:paraId="1E6952A5" w14:textId="77777777" w:rsidR="00E83F66" w:rsidRPr="00772251" w:rsidRDefault="00E83F66" w:rsidP="005C42AF">
            <w:pPr>
              <w:spacing w:before="60" w:after="60" w:line="240" w:lineRule="auto"/>
              <w:rPr>
                <w:noProof/>
                <w:sz w:val="20"/>
              </w:rPr>
            </w:pPr>
            <w:r>
              <w:rPr>
                <w:noProof/>
                <w:sz w:val="20"/>
              </w:rPr>
              <w:t>Mehl von Weizen oder Mengkorn</w:t>
            </w:r>
          </w:p>
        </w:tc>
        <w:tc>
          <w:tcPr>
            <w:tcW w:w="986" w:type="dxa"/>
            <w:tcBorders>
              <w:top w:val="nil"/>
              <w:left w:val="nil"/>
              <w:bottom w:val="single" w:sz="4" w:space="0" w:color="auto"/>
              <w:right w:val="single" w:sz="4" w:space="0" w:color="auto"/>
            </w:tcBorders>
            <w:shd w:val="clear" w:color="auto" w:fill="auto"/>
            <w:noWrap/>
            <w:vAlign w:val="bottom"/>
            <w:hideMark/>
          </w:tcPr>
          <w:p w14:paraId="49943CE3" w14:textId="77777777" w:rsidR="00E83F66" w:rsidRPr="00772251" w:rsidRDefault="00E83F66" w:rsidP="005C42AF">
            <w:pPr>
              <w:spacing w:before="60" w:after="60" w:line="240" w:lineRule="auto"/>
              <w:jc w:val="center"/>
              <w:rPr>
                <w:noProof/>
                <w:sz w:val="20"/>
              </w:rPr>
            </w:pPr>
            <w:r>
              <w:rPr>
                <w:noProof/>
                <w:sz w:val="20"/>
              </w:rPr>
              <w:t>60 %</w:t>
            </w:r>
          </w:p>
        </w:tc>
      </w:tr>
      <w:tr w:rsidR="00E83F66" w:rsidRPr="00772251" w14:paraId="6FD52C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0740E7" w14:textId="77777777" w:rsidR="00E83F66" w:rsidRPr="00772251" w:rsidRDefault="00E83F66" w:rsidP="005C42AF">
            <w:pPr>
              <w:spacing w:before="60" w:after="60" w:line="240" w:lineRule="auto"/>
              <w:rPr>
                <w:noProof/>
                <w:sz w:val="20"/>
              </w:rPr>
            </w:pPr>
            <w:r>
              <w:rPr>
                <w:noProof/>
                <w:sz w:val="20"/>
              </w:rPr>
              <w:t>11022000</w:t>
            </w:r>
          </w:p>
        </w:tc>
        <w:tc>
          <w:tcPr>
            <w:tcW w:w="1134" w:type="dxa"/>
            <w:tcBorders>
              <w:top w:val="nil"/>
              <w:left w:val="nil"/>
              <w:bottom w:val="single" w:sz="4" w:space="0" w:color="auto"/>
              <w:right w:val="single" w:sz="4" w:space="0" w:color="auto"/>
            </w:tcBorders>
            <w:shd w:val="clear" w:color="auto" w:fill="auto"/>
            <w:noWrap/>
            <w:hideMark/>
          </w:tcPr>
          <w:p w14:paraId="3351C77E" w14:textId="77777777" w:rsidR="00E83F66" w:rsidRPr="00772251" w:rsidRDefault="00E83F66" w:rsidP="005C42AF">
            <w:pPr>
              <w:spacing w:before="60" w:after="60" w:line="240" w:lineRule="auto"/>
              <w:rPr>
                <w:noProof/>
                <w:sz w:val="20"/>
              </w:rPr>
            </w:pPr>
            <w:r>
              <w:rPr>
                <w:noProof/>
                <w:sz w:val="20"/>
              </w:rPr>
              <w:t>110220</w:t>
            </w:r>
          </w:p>
        </w:tc>
        <w:tc>
          <w:tcPr>
            <w:tcW w:w="11425" w:type="dxa"/>
            <w:tcBorders>
              <w:top w:val="nil"/>
              <w:left w:val="nil"/>
              <w:bottom w:val="single" w:sz="4" w:space="0" w:color="auto"/>
              <w:right w:val="single" w:sz="4" w:space="0" w:color="auto"/>
            </w:tcBorders>
            <w:shd w:val="clear" w:color="auto" w:fill="auto"/>
            <w:noWrap/>
            <w:hideMark/>
          </w:tcPr>
          <w:p w14:paraId="635F03FD" w14:textId="77777777" w:rsidR="00E83F66" w:rsidRPr="00772251" w:rsidRDefault="00E83F66" w:rsidP="005C42AF">
            <w:pPr>
              <w:spacing w:before="60" w:after="60" w:line="240" w:lineRule="auto"/>
              <w:rPr>
                <w:noProof/>
                <w:sz w:val="20"/>
              </w:rPr>
            </w:pPr>
            <w:r>
              <w:rPr>
                <w:noProof/>
                <w:sz w:val="20"/>
              </w:rPr>
              <w:t>- von Mais</w:t>
            </w:r>
          </w:p>
        </w:tc>
        <w:tc>
          <w:tcPr>
            <w:tcW w:w="986" w:type="dxa"/>
            <w:tcBorders>
              <w:top w:val="nil"/>
              <w:left w:val="nil"/>
              <w:bottom w:val="single" w:sz="4" w:space="0" w:color="auto"/>
              <w:right w:val="single" w:sz="4" w:space="0" w:color="auto"/>
            </w:tcBorders>
            <w:shd w:val="clear" w:color="auto" w:fill="auto"/>
            <w:noWrap/>
            <w:vAlign w:val="bottom"/>
            <w:hideMark/>
          </w:tcPr>
          <w:p w14:paraId="4F28EB3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6DD7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2B0D91" w14:textId="77777777" w:rsidR="00E83F66" w:rsidRPr="00772251" w:rsidRDefault="00E83F66" w:rsidP="005C42AF">
            <w:pPr>
              <w:spacing w:before="60" w:after="60" w:line="240" w:lineRule="auto"/>
              <w:rPr>
                <w:noProof/>
                <w:sz w:val="20"/>
              </w:rPr>
            </w:pPr>
            <w:r>
              <w:rPr>
                <w:noProof/>
                <w:sz w:val="20"/>
              </w:rPr>
              <w:t>11029000</w:t>
            </w:r>
          </w:p>
        </w:tc>
        <w:tc>
          <w:tcPr>
            <w:tcW w:w="1134" w:type="dxa"/>
            <w:tcBorders>
              <w:top w:val="nil"/>
              <w:left w:val="nil"/>
              <w:bottom w:val="single" w:sz="4" w:space="0" w:color="auto"/>
              <w:right w:val="single" w:sz="4" w:space="0" w:color="auto"/>
            </w:tcBorders>
            <w:shd w:val="clear" w:color="auto" w:fill="auto"/>
            <w:noWrap/>
            <w:hideMark/>
          </w:tcPr>
          <w:p w14:paraId="6EB46E08" w14:textId="77777777" w:rsidR="00E83F66" w:rsidRPr="00772251" w:rsidRDefault="00E83F66" w:rsidP="005C42AF">
            <w:pPr>
              <w:spacing w:before="60" w:after="60" w:line="240" w:lineRule="auto"/>
              <w:rPr>
                <w:noProof/>
                <w:sz w:val="20"/>
              </w:rPr>
            </w:pPr>
            <w:r>
              <w:rPr>
                <w:noProof/>
                <w:sz w:val="20"/>
              </w:rPr>
              <w:t>110290</w:t>
            </w:r>
          </w:p>
        </w:tc>
        <w:tc>
          <w:tcPr>
            <w:tcW w:w="11425" w:type="dxa"/>
            <w:tcBorders>
              <w:top w:val="nil"/>
              <w:left w:val="nil"/>
              <w:bottom w:val="single" w:sz="4" w:space="0" w:color="auto"/>
              <w:right w:val="single" w:sz="4" w:space="0" w:color="auto"/>
            </w:tcBorders>
            <w:shd w:val="clear" w:color="auto" w:fill="auto"/>
            <w:noWrap/>
            <w:hideMark/>
          </w:tcPr>
          <w:p w14:paraId="1AEE1A8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B7B62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3878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4D19C" w14:textId="77777777" w:rsidR="00E83F66" w:rsidRPr="00772251" w:rsidRDefault="00E83F66" w:rsidP="005C42AF">
            <w:pPr>
              <w:spacing w:before="60" w:after="60" w:line="240" w:lineRule="auto"/>
              <w:rPr>
                <w:noProof/>
                <w:sz w:val="20"/>
              </w:rPr>
            </w:pPr>
            <w:r>
              <w:rPr>
                <w:noProof/>
                <w:sz w:val="20"/>
              </w:rPr>
              <w:t>11031100</w:t>
            </w:r>
          </w:p>
        </w:tc>
        <w:tc>
          <w:tcPr>
            <w:tcW w:w="1134" w:type="dxa"/>
            <w:tcBorders>
              <w:top w:val="nil"/>
              <w:left w:val="nil"/>
              <w:bottom w:val="single" w:sz="4" w:space="0" w:color="auto"/>
              <w:right w:val="single" w:sz="4" w:space="0" w:color="auto"/>
            </w:tcBorders>
            <w:shd w:val="clear" w:color="auto" w:fill="auto"/>
            <w:noWrap/>
            <w:hideMark/>
          </w:tcPr>
          <w:p w14:paraId="344A159B" w14:textId="77777777" w:rsidR="00E83F66" w:rsidRPr="00772251" w:rsidRDefault="00E83F66" w:rsidP="005C42AF">
            <w:pPr>
              <w:spacing w:before="60" w:after="60" w:line="240" w:lineRule="auto"/>
              <w:rPr>
                <w:noProof/>
                <w:sz w:val="20"/>
              </w:rPr>
            </w:pPr>
            <w:r>
              <w:rPr>
                <w:noProof/>
                <w:sz w:val="20"/>
              </w:rPr>
              <w:t>110311</w:t>
            </w:r>
          </w:p>
        </w:tc>
        <w:tc>
          <w:tcPr>
            <w:tcW w:w="11425" w:type="dxa"/>
            <w:tcBorders>
              <w:top w:val="nil"/>
              <w:left w:val="nil"/>
              <w:bottom w:val="single" w:sz="4" w:space="0" w:color="auto"/>
              <w:right w:val="single" w:sz="4" w:space="0" w:color="auto"/>
            </w:tcBorders>
            <w:shd w:val="clear" w:color="auto" w:fill="auto"/>
            <w:noWrap/>
            <w:hideMark/>
          </w:tcPr>
          <w:p w14:paraId="192B9D2C" w14:textId="77777777" w:rsidR="00E83F66" w:rsidRPr="00772251" w:rsidRDefault="00E83F66" w:rsidP="005C42AF">
            <w:pPr>
              <w:spacing w:before="60" w:after="60" w:line="240" w:lineRule="auto"/>
              <w:rPr>
                <w:noProof/>
                <w:sz w:val="20"/>
              </w:rPr>
            </w:pPr>
            <w:r>
              <w:rPr>
                <w:noProof/>
                <w:sz w:val="20"/>
              </w:rPr>
              <w:t>-- von Weizen</w:t>
            </w:r>
          </w:p>
        </w:tc>
        <w:tc>
          <w:tcPr>
            <w:tcW w:w="986" w:type="dxa"/>
            <w:tcBorders>
              <w:top w:val="nil"/>
              <w:left w:val="nil"/>
              <w:bottom w:val="single" w:sz="4" w:space="0" w:color="auto"/>
              <w:right w:val="single" w:sz="4" w:space="0" w:color="auto"/>
            </w:tcBorders>
            <w:shd w:val="clear" w:color="auto" w:fill="auto"/>
            <w:noWrap/>
            <w:vAlign w:val="bottom"/>
            <w:hideMark/>
          </w:tcPr>
          <w:p w14:paraId="39396D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1B06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7B3474" w14:textId="77777777" w:rsidR="00E83F66" w:rsidRPr="00772251" w:rsidRDefault="00E83F66" w:rsidP="005C42AF">
            <w:pPr>
              <w:spacing w:before="60" w:after="60" w:line="240" w:lineRule="auto"/>
              <w:rPr>
                <w:noProof/>
                <w:sz w:val="20"/>
              </w:rPr>
            </w:pPr>
            <w:r>
              <w:rPr>
                <w:noProof/>
                <w:sz w:val="20"/>
              </w:rPr>
              <w:t>11031300</w:t>
            </w:r>
          </w:p>
        </w:tc>
        <w:tc>
          <w:tcPr>
            <w:tcW w:w="1134" w:type="dxa"/>
            <w:tcBorders>
              <w:top w:val="nil"/>
              <w:left w:val="nil"/>
              <w:bottom w:val="single" w:sz="4" w:space="0" w:color="auto"/>
              <w:right w:val="single" w:sz="4" w:space="0" w:color="auto"/>
            </w:tcBorders>
            <w:shd w:val="clear" w:color="auto" w:fill="auto"/>
            <w:noWrap/>
            <w:hideMark/>
          </w:tcPr>
          <w:p w14:paraId="419846A5" w14:textId="77777777" w:rsidR="00E83F66" w:rsidRPr="00772251" w:rsidRDefault="00E83F66" w:rsidP="005C42AF">
            <w:pPr>
              <w:spacing w:before="60" w:after="60" w:line="240" w:lineRule="auto"/>
              <w:rPr>
                <w:noProof/>
                <w:sz w:val="20"/>
              </w:rPr>
            </w:pPr>
            <w:r>
              <w:rPr>
                <w:noProof/>
                <w:sz w:val="20"/>
              </w:rPr>
              <w:t>110313</w:t>
            </w:r>
          </w:p>
        </w:tc>
        <w:tc>
          <w:tcPr>
            <w:tcW w:w="11425" w:type="dxa"/>
            <w:tcBorders>
              <w:top w:val="nil"/>
              <w:left w:val="nil"/>
              <w:bottom w:val="single" w:sz="4" w:space="0" w:color="auto"/>
              <w:right w:val="single" w:sz="4" w:space="0" w:color="auto"/>
            </w:tcBorders>
            <w:shd w:val="clear" w:color="auto" w:fill="auto"/>
            <w:noWrap/>
            <w:hideMark/>
          </w:tcPr>
          <w:p w14:paraId="09DAEF34" w14:textId="77777777" w:rsidR="00E83F66" w:rsidRPr="00772251" w:rsidRDefault="00E83F66" w:rsidP="005C42AF">
            <w:pPr>
              <w:spacing w:before="60" w:after="60" w:line="240" w:lineRule="auto"/>
              <w:rPr>
                <w:noProof/>
                <w:sz w:val="20"/>
              </w:rPr>
            </w:pPr>
            <w:r>
              <w:rPr>
                <w:noProof/>
                <w:sz w:val="20"/>
              </w:rPr>
              <w:t>-- von Mais</w:t>
            </w:r>
          </w:p>
        </w:tc>
        <w:tc>
          <w:tcPr>
            <w:tcW w:w="986" w:type="dxa"/>
            <w:tcBorders>
              <w:top w:val="nil"/>
              <w:left w:val="nil"/>
              <w:bottom w:val="single" w:sz="4" w:space="0" w:color="auto"/>
              <w:right w:val="single" w:sz="4" w:space="0" w:color="auto"/>
            </w:tcBorders>
            <w:shd w:val="clear" w:color="auto" w:fill="auto"/>
            <w:noWrap/>
            <w:vAlign w:val="bottom"/>
            <w:hideMark/>
          </w:tcPr>
          <w:p w14:paraId="2F1747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448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2D238" w14:textId="77777777" w:rsidR="00E83F66" w:rsidRPr="00772251" w:rsidRDefault="00E83F66" w:rsidP="005C42AF">
            <w:pPr>
              <w:spacing w:before="60" w:after="60" w:line="240" w:lineRule="auto"/>
              <w:rPr>
                <w:noProof/>
                <w:sz w:val="20"/>
              </w:rPr>
            </w:pPr>
            <w:r>
              <w:rPr>
                <w:noProof/>
                <w:sz w:val="20"/>
              </w:rPr>
              <w:t>11041200</w:t>
            </w:r>
          </w:p>
        </w:tc>
        <w:tc>
          <w:tcPr>
            <w:tcW w:w="1134" w:type="dxa"/>
            <w:tcBorders>
              <w:top w:val="nil"/>
              <w:left w:val="nil"/>
              <w:bottom w:val="single" w:sz="4" w:space="0" w:color="auto"/>
              <w:right w:val="single" w:sz="4" w:space="0" w:color="auto"/>
            </w:tcBorders>
            <w:shd w:val="clear" w:color="auto" w:fill="auto"/>
            <w:noWrap/>
            <w:hideMark/>
          </w:tcPr>
          <w:p w14:paraId="3B079778" w14:textId="77777777" w:rsidR="00E83F66" w:rsidRPr="00772251" w:rsidRDefault="00E83F66" w:rsidP="005C42AF">
            <w:pPr>
              <w:spacing w:before="60" w:after="60" w:line="240" w:lineRule="auto"/>
              <w:rPr>
                <w:noProof/>
                <w:sz w:val="20"/>
              </w:rPr>
            </w:pPr>
            <w:r>
              <w:rPr>
                <w:noProof/>
                <w:sz w:val="20"/>
              </w:rPr>
              <w:t>110412</w:t>
            </w:r>
          </w:p>
        </w:tc>
        <w:tc>
          <w:tcPr>
            <w:tcW w:w="11425" w:type="dxa"/>
            <w:tcBorders>
              <w:top w:val="nil"/>
              <w:left w:val="nil"/>
              <w:bottom w:val="single" w:sz="4" w:space="0" w:color="auto"/>
              <w:right w:val="single" w:sz="4" w:space="0" w:color="auto"/>
            </w:tcBorders>
            <w:shd w:val="clear" w:color="auto" w:fill="auto"/>
            <w:noWrap/>
            <w:hideMark/>
          </w:tcPr>
          <w:p w14:paraId="2D4AAA5D" w14:textId="77777777" w:rsidR="00E83F66" w:rsidRPr="00772251" w:rsidRDefault="00E83F66" w:rsidP="005C42AF">
            <w:pPr>
              <w:spacing w:before="60" w:after="60" w:line="240" w:lineRule="auto"/>
              <w:rPr>
                <w:noProof/>
                <w:sz w:val="20"/>
              </w:rPr>
            </w:pPr>
            <w:r>
              <w:rPr>
                <w:noProof/>
                <w:sz w:val="20"/>
              </w:rPr>
              <w:t>-- von Hafer</w:t>
            </w:r>
          </w:p>
        </w:tc>
        <w:tc>
          <w:tcPr>
            <w:tcW w:w="986" w:type="dxa"/>
            <w:tcBorders>
              <w:top w:val="nil"/>
              <w:left w:val="nil"/>
              <w:bottom w:val="single" w:sz="4" w:space="0" w:color="auto"/>
              <w:right w:val="single" w:sz="4" w:space="0" w:color="auto"/>
            </w:tcBorders>
            <w:shd w:val="clear" w:color="auto" w:fill="auto"/>
            <w:noWrap/>
            <w:vAlign w:val="bottom"/>
            <w:hideMark/>
          </w:tcPr>
          <w:p w14:paraId="24768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98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D10559" w14:textId="77777777" w:rsidR="00E83F66" w:rsidRPr="00772251" w:rsidRDefault="00E83F66" w:rsidP="005C42AF">
            <w:pPr>
              <w:spacing w:before="60" w:after="60" w:line="240" w:lineRule="auto"/>
              <w:rPr>
                <w:noProof/>
                <w:sz w:val="20"/>
              </w:rPr>
            </w:pPr>
            <w:r>
              <w:rPr>
                <w:noProof/>
                <w:sz w:val="20"/>
              </w:rPr>
              <w:t>11041900</w:t>
            </w:r>
          </w:p>
        </w:tc>
        <w:tc>
          <w:tcPr>
            <w:tcW w:w="1134" w:type="dxa"/>
            <w:tcBorders>
              <w:top w:val="nil"/>
              <w:left w:val="nil"/>
              <w:bottom w:val="single" w:sz="4" w:space="0" w:color="auto"/>
              <w:right w:val="single" w:sz="4" w:space="0" w:color="auto"/>
            </w:tcBorders>
            <w:shd w:val="clear" w:color="auto" w:fill="auto"/>
            <w:noWrap/>
            <w:hideMark/>
          </w:tcPr>
          <w:p w14:paraId="3BC6DD81" w14:textId="77777777" w:rsidR="00E83F66" w:rsidRPr="00772251" w:rsidRDefault="00E83F66" w:rsidP="005C42AF">
            <w:pPr>
              <w:spacing w:before="60" w:after="60" w:line="240" w:lineRule="auto"/>
              <w:rPr>
                <w:noProof/>
                <w:sz w:val="20"/>
              </w:rPr>
            </w:pPr>
            <w:r>
              <w:rPr>
                <w:noProof/>
                <w:sz w:val="20"/>
              </w:rPr>
              <w:t>110419</w:t>
            </w:r>
          </w:p>
        </w:tc>
        <w:tc>
          <w:tcPr>
            <w:tcW w:w="11425" w:type="dxa"/>
            <w:tcBorders>
              <w:top w:val="nil"/>
              <w:left w:val="nil"/>
              <w:bottom w:val="single" w:sz="4" w:space="0" w:color="auto"/>
              <w:right w:val="single" w:sz="4" w:space="0" w:color="auto"/>
            </w:tcBorders>
            <w:shd w:val="clear" w:color="auto" w:fill="auto"/>
            <w:noWrap/>
            <w:hideMark/>
          </w:tcPr>
          <w:p w14:paraId="572C8437" w14:textId="77777777" w:rsidR="00E83F66" w:rsidRPr="00772251" w:rsidRDefault="00E83F66" w:rsidP="005C42AF">
            <w:pPr>
              <w:spacing w:before="60" w:after="60" w:line="240" w:lineRule="auto"/>
              <w:rPr>
                <w:noProof/>
                <w:sz w:val="20"/>
              </w:rPr>
            </w:pPr>
            <w:r>
              <w:rPr>
                <w:noProof/>
                <w:sz w:val="20"/>
              </w:rPr>
              <w:t>-- von anderem Getreide</w:t>
            </w:r>
          </w:p>
        </w:tc>
        <w:tc>
          <w:tcPr>
            <w:tcW w:w="986" w:type="dxa"/>
            <w:tcBorders>
              <w:top w:val="nil"/>
              <w:left w:val="nil"/>
              <w:bottom w:val="single" w:sz="4" w:space="0" w:color="auto"/>
              <w:right w:val="single" w:sz="4" w:space="0" w:color="auto"/>
            </w:tcBorders>
            <w:shd w:val="clear" w:color="auto" w:fill="auto"/>
            <w:noWrap/>
            <w:vAlign w:val="bottom"/>
            <w:hideMark/>
          </w:tcPr>
          <w:p w14:paraId="61D910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C05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B483FB" w14:textId="77777777" w:rsidR="00E83F66" w:rsidRPr="00772251" w:rsidRDefault="00E83F66" w:rsidP="005C42AF">
            <w:pPr>
              <w:spacing w:before="60" w:after="60" w:line="240" w:lineRule="auto"/>
              <w:rPr>
                <w:noProof/>
                <w:sz w:val="20"/>
              </w:rPr>
            </w:pPr>
            <w:r>
              <w:rPr>
                <w:noProof/>
                <w:sz w:val="20"/>
              </w:rPr>
              <w:t>11042900</w:t>
            </w:r>
          </w:p>
        </w:tc>
        <w:tc>
          <w:tcPr>
            <w:tcW w:w="1134" w:type="dxa"/>
            <w:tcBorders>
              <w:top w:val="nil"/>
              <w:left w:val="nil"/>
              <w:bottom w:val="single" w:sz="4" w:space="0" w:color="auto"/>
              <w:right w:val="single" w:sz="4" w:space="0" w:color="auto"/>
            </w:tcBorders>
            <w:shd w:val="clear" w:color="auto" w:fill="auto"/>
            <w:noWrap/>
            <w:hideMark/>
          </w:tcPr>
          <w:p w14:paraId="3337F346" w14:textId="77777777" w:rsidR="00E83F66" w:rsidRPr="00772251" w:rsidRDefault="00E83F66" w:rsidP="005C42AF">
            <w:pPr>
              <w:spacing w:before="60" w:after="60" w:line="240" w:lineRule="auto"/>
              <w:rPr>
                <w:noProof/>
                <w:sz w:val="20"/>
              </w:rPr>
            </w:pPr>
            <w:r>
              <w:rPr>
                <w:noProof/>
                <w:sz w:val="20"/>
              </w:rPr>
              <w:t>110429</w:t>
            </w:r>
          </w:p>
        </w:tc>
        <w:tc>
          <w:tcPr>
            <w:tcW w:w="11425" w:type="dxa"/>
            <w:tcBorders>
              <w:top w:val="nil"/>
              <w:left w:val="nil"/>
              <w:bottom w:val="single" w:sz="4" w:space="0" w:color="auto"/>
              <w:right w:val="single" w:sz="4" w:space="0" w:color="auto"/>
            </w:tcBorders>
            <w:shd w:val="clear" w:color="auto" w:fill="auto"/>
            <w:noWrap/>
            <w:hideMark/>
          </w:tcPr>
          <w:p w14:paraId="047C9C06" w14:textId="77777777" w:rsidR="00E83F66" w:rsidRPr="00772251" w:rsidRDefault="00E83F66" w:rsidP="005C42AF">
            <w:pPr>
              <w:spacing w:before="60" w:after="60" w:line="240" w:lineRule="auto"/>
              <w:rPr>
                <w:noProof/>
                <w:sz w:val="20"/>
              </w:rPr>
            </w:pPr>
            <w:r>
              <w:rPr>
                <w:noProof/>
                <w:sz w:val="20"/>
              </w:rPr>
              <w:t>-- von anderem Getreide</w:t>
            </w:r>
          </w:p>
        </w:tc>
        <w:tc>
          <w:tcPr>
            <w:tcW w:w="986" w:type="dxa"/>
            <w:tcBorders>
              <w:top w:val="nil"/>
              <w:left w:val="nil"/>
              <w:bottom w:val="single" w:sz="4" w:space="0" w:color="auto"/>
              <w:right w:val="single" w:sz="4" w:space="0" w:color="auto"/>
            </w:tcBorders>
            <w:shd w:val="clear" w:color="auto" w:fill="auto"/>
            <w:noWrap/>
            <w:vAlign w:val="bottom"/>
            <w:hideMark/>
          </w:tcPr>
          <w:p w14:paraId="3B7A52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A30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FD4DE" w14:textId="77777777" w:rsidR="00E83F66" w:rsidRPr="00772251" w:rsidRDefault="00E83F66" w:rsidP="005C42AF">
            <w:pPr>
              <w:spacing w:before="60" w:after="60" w:line="240" w:lineRule="auto"/>
              <w:rPr>
                <w:noProof/>
                <w:sz w:val="20"/>
              </w:rPr>
            </w:pPr>
            <w:r>
              <w:rPr>
                <w:noProof/>
                <w:sz w:val="20"/>
              </w:rPr>
              <w:t>11051000</w:t>
            </w:r>
          </w:p>
        </w:tc>
        <w:tc>
          <w:tcPr>
            <w:tcW w:w="1134" w:type="dxa"/>
            <w:tcBorders>
              <w:top w:val="nil"/>
              <w:left w:val="nil"/>
              <w:bottom w:val="single" w:sz="4" w:space="0" w:color="auto"/>
              <w:right w:val="single" w:sz="4" w:space="0" w:color="auto"/>
            </w:tcBorders>
            <w:shd w:val="clear" w:color="auto" w:fill="auto"/>
            <w:noWrap/>
            <w:hideMark/>
          </w:tcPr>
          <w:p w14:paraId="0A060AF7" w14:textId="77777777" w:rsidR="00E83F66" w:rsidRPr="00772251" w:rsidRDefault="00E83F66" w:rsidP="005C42AF">
            <w:pPr>
              <w:spacing w:before="60" w:after="60" w:line="240" w:lineRule="auto"/>
              <w:rPr>
                <w:noProof/>
                <w:sz w:val="20"/>
              </w:rPr>
            </w:pPr>
            <w:r>
              <w:rPr>
                <w:noProof/>
                <w:sz w:val="20"/>
              </w:rPr>
              <w:t>110510</w:t>
            </w:r>
          </w:p>
        </w:tc>
        <w:tc>
          <w:tcPr>
            <w:tcW w:w="11425" w:type="dxa"/>
            <w:tcBorders>
              <w:top w:val="nil"/>
              <w:left w:val="nil"/>
              <w:bottom w:val="single" w:sz="4" w:space="0" w:color="auto"/>
              <w:right w:val="single" w:sz="4" w:space="0" w:color="auto"/>
            </w:tcBorders>
            <w:shd w:val="clear" w:color="auto" w:fill="auto"/>
            <w:noWrap/>
            <w:hideMark/>
          </w:tcPr>
          <w:p w14:paraId="24DF4FB1" w14:textId="77777777" w:rsidR="00E83F66" w:rsidRPr="00772251" w:rsidRDefault="00E83F66" w:rsidP="005C42AF">
            <w:pPr>
              <w:spacing w:before="60" w:after="60" w:line="240" w:lineRule="auto"/>
              <w:rPr>
                <w:noProof/>
                <w:sz w:val="20"/>
              </w:rPr>
            </w:pPr>
            <w:r>
              <w:rPr>
                <w:noProof/>
                <w:sz w:val="20"/>
              </w:rPr>
              <w:t>- Mehl, Grieß und Pulver</w:t>
            </w:r>
          </w:p>
        </w:tc>
        <w:tc>
          <w:tcPr>
            <w:tcW w:w="986" w:type="dxa"/>
            <w:tcBorders>
              <w:top w:val="nil"/>
              <w:left w:val="nil"/>
              <w:bottom w:val="single" w:sz="4" w:space="0" w:color="auto"/>
              <w:right w:val="single" w:sz="4" w:space="0" w:color="auto"/>
            </w:tcBorders>
            <w:shd w:val="clear" w:color="auto" w:fill="auto"/>
            <w:noWrap/>
            <w:vAlign w:val="bottom"/>
            <w:hideMark/>
          </w:tcPr>
          <w:p w14:paraId="260108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1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E97E2" w14:textId="77777777" w:rsidR="00E83F66" w:rsidRPr="00772251" w:rsidRDefault="00E83F66" w:rsidP="005C42AF">
            <w:pPr>
              <w:spacing w:before="60" w:after="60" w:line="240" w:lineRule="auto"/>
              <w:rPr>
                <w:noProof/>
                <w:sz w:val="20"/>
              </w:rPr>
            </w:pPr>
            <w:r>
              <w:rPr>
                <w:noProof/>
                <w:sz w:val="20"/>
              </w:rPr>
              <w:t>11052000</w:t>
            </w:r>
          </w:p>
        </w:tc>
        <w:tc>
          <w:tcPr>
            <w:tcW w:w="1134" w:type="dxa"/>
            <w:tcBorders>
              <w:top w:val="nil"/>
              <w:left w:val="nil"/>
              <w:bottom w:val="single" w:sz="4" w:space="0" w:color="auto"/>
              <w:right w:val="single" w:sz="4" w:space="0" w:color="auto"/>
            </w:tcBorders>
            <w:shd w:val="clear" w:color="auto" w:fill="auto"/>
            <w:noWrap/>
            <w:hideMark/>
          </w:tcPr>
          <w:p w14:paraId="06E59E1C" w14:textId="77777777" w:rsidR="00E83F66" w:rsidRPr="00772251" w:rsidRDefault="00E83F66" w:rsidP="005C42AF">
            <w:pPr>
              <w:spacing w:before="60" w:after="60" w:line="240" w:lineRule="auto"/>
              <w:rPr>
                <w:noProof/>
                <w:sz w:val="20"/>
              </w:rPr>
            </w:pPr>
            <w:r>
              <w:rPr>
                <w:noProof/>
                <w:sz w:val="20"/>
              </w:rPr>
              <w:t>110520</w:t>
            </w:r>
          </w:p>
        </w:tc>
        <w:tc>
          <w:tcPr>
            <w:tcW w:w="11425" w:type="dxa"/>
            <w:tcBorders>
              <w:top w:val="nil"/>
              <w:left w:val="nil"/>
              <w:bottom w:val="single" w:sz="4" w:space="0" w:color="auto"/>
              <w:right w:val="single" w:sz="4" w:space="0" w:color="auto"/>
            </w:tcBorders>
            <w:shd w:val="clear" w:color="auto" w:fill="auto"/>
            <w:noWrap/>
            <w:hideMark/>
          </w:tcPr>
          <w:p w14:paraId="31EF45F4" w14:textId="77777777" w:rsidR="00E83F66" w:rsidRPr="00772251" w:rsidRDefault="00E83F66" w:rsidP="005C42AF">
            <w:pPr>
              <w:spacing w:before="60" w:after="60" w:line="240" w:lineRule="auto"/>
              <w:rPr>
                <w:noProof/>
                <w:sz w:val="20"/>
              </w:rPr>
            </w:pPr>
            <w:r>
              <w:rPr>
                <w:noProof/>
                <w:sz w:val="20"/>
              </w:rPr>
              <w:t>- Flocken, Granulat und Pellets</w:t>
            </w:r>
          </w:p>
        </w:tc>
        <w:tc>
          <w:tcPr>
            <w:tcW w:w="986" w:type="dxa"/>
            <w:tcBorders>
              <w:top w:val="nil"/>
              <w:left w:val="nil"/>
              <w:bottom w:val="single" w:sz="4" w:space="0" w:color="auto"/>
              <w:right w:val="single" w:sz="4" w:space="0" w:color="auto"/>
            </w:tcBorders>
            <w:shd w:val="clear" w:color="auto" w:fill="auto"/>
            <w:noWrap/>
            <w:vAlign w:val="bottom"/>
            <w:hideMark/>
          </w:tcPr>
          <w:p w14:paraId="435B7A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4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D966E" w14:textId="77777777" w:rsidR="00E83F66" w:rsidRPr="00772251" w:rsidRDefault="00E83F66" w:rsidP="005C42AF">
            <w:pPr>
              <w:spacing w:before="60" w:after="60" w:line="240" w:lineRule="auto"/>
              <w:rPr>
                <w:noProof/>
                <w:sz w:val="20"/>
              </w:rPr>
            </w:pPr>
            <w:r>
              <w:rPr>
                <w:noProof/>
                <w:sz w:val="20"/>
              </w:rPr>
              <w:t>11071000</w:t>
            </w:r>
          </w:p>
        </w:tc>
        <w:tc>
          <w:tcPr>
            <w:tcW w:w="1134" w:type="dxa"/>
            <w:tcBorders>
              <w:top w:val="nil"/>
              <w:left w:val="nil"/>
              <w:bottom w:val="single" w:sz="4" w:space="0" w:color="auto"/>
              <w:right w:val="single" w:sz="4" w:space="0" w:color="auto"/>
            </w:tcBorders>
            <w:shd w:val="clear" w:color="auto" w:fill="auto"/>
            <w:noWrap/>
            <w:hideMark/>
          </w:tcPr>
          <w:p w14:paraId="0C20EB2E" w14:textId="77777777" w:rsidR="00E83F66" w:rsidRPr="00772251" w:rsidRDefault="00E83F66" w:rsidP="005C42AF">
            <w:pPr>
              <w:spacing w:before="60" w:after="60" w:line="240" w:lineRule="auto"/>
              <w:rPr>
                <w:noProof/>
                <w:sz w:val="20"/>
              </w:rPr>
            </w:pPr>
            <w:r>
              <w:rPr>
                <w:noProof/>
                <w:sz w:val="20"/>
              </w:rPr>
              <w:t>110710</w:t>
            </w:r>
          </w:p>
        </w:tc>
        <w:tc>
          <w:tcPr>
            <w:tcW w:w="11425" w:type="dxa"/>
            <w:tcBorders>
              <w:top w:val="nil"/>
              <w:left w:val="nil"/>
              <w:bottom w:val="single" w:sz="4" w:space="0" w:color="auto"/>
              <w:right w:val="single" w:sz="4" w:space="0" w:color="auto"/>
            </w:tcBorders>
            <w:shd w:val="clear" w:color="auto" w:fill="auto"/>
            <w:noWrap/>
            <w:hideMark/>
          </w:tcPr>
          <w:p w14:paraId="65EB08CB" w14:textId="77777777" w:rsidR="00E83F66" w:rsidRPr="00772251" w:rsidRDefault="00E83F66" w:rsidP="005C42AF">
            <w:pPr>
              <w:spacing w:before="60" w:after="60" w:line="240" w:lineRule="auto"/>
              <w:rPr>
                <w:noProof/>
                <w:sz w:val="20"/>
              </w:rPr>
            </w:pPr>
            <w:r>
              <w:rPr>
                <w:noProof/>
                <w:sz w:val="20"/>
              </w:rPr>
              <w:t>- nicht geröstet</w:t>
            </w:r>
          </w:p>
        </w:tc>
        <w:tc>
          <w:tcPr>
            <w:tcW w:w="986" w:type="dxa"/>
            <w:tcBorders>
              <w:top w:val="nil"/>
              <w:left w:val="nil"/>
              <w:bottom w:val="single" w:sz="4" w:space="0" w:color="auto"/>
              <w:right w:val="single" w:sz="4" w:space="0" w:color="auto"/>
            </w:tcBorders>
            <w:shd w:val="clear" w:color="auto" w:fill="auto"/>
            <w:noWrap/>
            <w:vAlign w:val="bottom"/>
            <w:hideMark/>
          </w:tcPr>
          <w:p w14:paraId="04BD3FB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B341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7F2F30" w14:textId="77777777" w:rsidR="00E83F66" w:rsidRPr="00772251" w:rsidRDefault="00E83F66" w:rsidP="005C42AF">
            <w:pPr>
              <w:spacing w:before="60" w:after="60" w:line="240" w:lineRule="auto"/>
              <w:rPr>
                <w:noProof/>
                <w:sz w:val="20"/>
              </w:rPr>
            </w:pPr>
            <w:r>
              <w:rPr>
                <w:noProof/>
                <w:sz w:val="20"/>
              </w:rPr>
              <w:t>11072000</w:t>
            </w:r>
          </w:p>
        </w:tc>
        <w:tc>
          <w:tcPr>
            <w:tcW w:w="1134" w:type="dxa"/>
            <w:tcBorders>
              <w:top w:val="nil"/>
              <w:left w:val="nil"/>
              <w:bottom w:val="single" w:sz="4" w:space="0" w:color="auto"/>
              <w:right w:val="single" w:sz="4" w:space="0" w:color="auto"/>
            </w:tcBorders>
            <w:shd w:val="clear" w:color="auto" w:fill="auto"/>
            <w:noWrap/>
            <w:hideMark/>
          </w:tcPr>
          <w:p w14:paraId="724220AC" w14:textId="77777777" w:rsidR="00E83F66" w:rsidRPr="00772251" w:rsidRDefault="00E83F66" w:rsidP="005C42AF">
            <w:pPr>
              <w:spacing w:before="60" w:after="60" w:line="240" w:lineRule="auto"/>
              <w:rPr>
                <w:noProof/>
                <w:sz w:val="20"/>
              </w:rPr>
            </w:pPr>
            <w:r>
              <w:rPr>
                <w:noProof/>
                <w:sz w:val="20"/>
              </w:rPr>
              <w:t>110720</w:t>
            </w:r>
          </w:p>
        </w:tc>
        <w:tc>
          <w:tcPr>
            <w:tcW w:w="11425" w:type="dxa"/>
            <w:tcBorders>
              <w:top w:val="nil"/>
              <w:left w:val="nil"/>
              <w:bottom w:val="single" w:sz="4" w:space="0" w:color="auto"/>
              <w:right w:val="single" w:sz="4" w:space="0" w:color="auto"/>
            </w:tcBorders>
            <w:shd w:val="clear" w:color="auto" w:fill="auto"/>
            <w:noWrap/>
            <w:hideMark/>
          </w:tcPr>
          <w:p w14:paraId="6DEC5753" w14:textId="77777777" w:rsidR="00E83F66" w:rsidRPr="00772251" w:rsidRDefault="00E83F66" w:rsidP="005C42AF">
            <w:pPr>
              <w:spacing w:before="60" w:after="60" w:line="240" w:lineRule="auto"/>
              <w:rPr>
                <w:noProof/>
                <w:sz w:val="20"/>
              </w:rPr>
            </w:pPr>
            <w:r>
              <w:rPr>
                <w:noProof/>
                <w:sz w:val="20"/>
              </w:rPr>
              <w:t>- geröstet</w:t>
            </w:r>
          </w:p>
        </w:tc>
        <w:tc>
          <w:tcPr>
            <w:tcW w:w="986" w:type="dxa"/>
            <w:tcBorders>
              <w:top w:val="nil"/>
              <w:left w:val="nil"/>
              <w:bottom w:val="single" w:sz="4" w:space="0" w:color="auto"/>
              <w:right w:val="single" w:sz="4" w:space="0" w:color="auto"/>
            </w:tcBorders>
            <w:shd w:val="clear" w:color="auto" w:fill="auto"/>
            <w:noWrap/>
            <w:vAlign w:val="bottom"/>
            <w:hideMark/>
          </w:tcPr>
          <w:p w14:paraId="1EDEFA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9FD4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88371F" w14:textId="77777777" w:rsidR="00E83F66" w:rsidRPr="00772251" w:rsidRDefault="00E83F66" w:rsidP="005C42AF">
            <w:pPr>
              <w:spacing w:before="60" w:after="60" w:line="240" w:lineRule="auto"/>
              <w:rPr>
                <w:noProof/>
                <w:sz w:val="20"/>
              </w:rPr>
            </w:pPr>
            <w:r>
              <w:rPr>
                <w:noProof/>
                <w:sz w:val="20"/>
              </w:rPr>
              <w:t>14049000</w:t>
            </w:r>
          </w:p>
        </w:tc>
        <w:tc>
          <w:tcPr>
            <w:tcW w:w="1134" w:type="dxa"/>
            <w:tcBorders>
              <w:top w:val="nil"/>
              <w:left w:val="nil"/>
              <w:bottom w:val="single" w:sz="4" w:space="0" w:color="auto"/>
              <w:right w:val="single" w:sz="4" w:space="0" w:color="auto"/>
            </w:tcBorders>
            <w:shd w:val="clear" w:color="auto" w:fill="auto"/>
            <w:noWrap/>
            <w:hideMark/>
          </w:tcPr>
          <w:p w14:paraId="4FB78830" w14:textId="77777777" w:rsidR="00E83F66" w:rsidRPr="00772251" w:rsidRDefault="00E83F66" w:rsidP="005C42AF">
            <w:pPr>
              <w:spacing w:before="60" w:after="60" w:line="240" w:lineRule="auto"/>
              <w:rPr>
                <w:noProof/>
                <w:sz w:val="20"/>
              </w:rPr>
            </w:pPr>
            <w:r>
              <w:rPr>
                <w:noProof/>
                <w:sz w:val="20"/>
              </w:rPr>
              <w:t>140490</w:t>
            </w:r>
          </w:p>
        </w:tc>
        <w:tc>
          <w:tcPr>
            <w:tcW w:w="11425" w:type="dxa"/>
            <w:tcBorders>
              <w:top w:val="nil"/>
              <w:left w:val="nil"/>
              <w:bottom w:val="single" w:sz="4" w:space="0" w:color="auto"/>
              <w:right w:val="single" w:sz="4" w:space="0" w:color="auto"/>
            </w:tcBorders>
            <w:shd w:val="clear" w:color="auto" w:fill="auto"/>
            <w:noWrap/>
            <w:hideMark/>
          </w:tcPr>
          <w:p w14:paraId="4EF070C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2460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B740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9D9D4C" w14:textId="77777777" w:rsidR="00E83F66" w:rsidRPr="00772251" w:rsidRDefault="00E83F66" w:rsidP="005C42AF">
            <w:pPr>
              <w:spacing w:before="60" w:after="60" w:line="240" w:lineRule="auto"/>
              <w:rPr>
                <w:noProof/>
                <w:sz w:val="20"/>
              </w:rPr>
            </w:pPr>
            <w:r>
              <w:rPr>
                <w:noProof/>
                <w:sz w:val="20"/>
              </w:rPr>
              <w:t>15079000</w:t>
            </w:r>
          </w:p>
        </w:tc>
        <w:tc>
          <w:tcPr>
            <w:tcW w:w="1134" w:type="dxa"/>
            <w:tcBorders>
              <w:top w:val="nil"/>
              <w:left w:val="nil"/>
              <w:bottom w:val="single" w:sz="4" w:space="0" w:color="auto"/>
              <w:right w:val="single" w:sz="4" w:space="0" w:color="auto"/>
            </w:tcBorders>
            <w:shd w:val="clear" w:color="auto" w:fill="auto"/>
            <w:noWrap/>
            <w:hideMark/>
          </w:tcPr>
          <w:p w14:paraId="2AA8397D" w14:textId="77777777" w:rsidR="00E83F66" w:rsidRPr="00772251" w:rsidRDefault="00E83F66" w:rsidP="005C42AF">
            <w:pPr>
              <w:spacing w:before="60" w:after="60" w:line="240" w:lineRule="auto"/>
              <w:rPr>
                <w:noProof/>
                <w:sz w:val="20"/>
              </w:rPr>
            </w:pPr>
            <w:r>
              <w:rPr>
                <w:noProof/>
                <w:sz w:val="20"/>
              </w:rPr>
              <w:t>150790</w:t>
            </w:r>
          </w:p>
        </w:tc>
        <w:tc>
          <w:tcPr>
            <w:tcW w:w="11425" w:type="dxa"/>
            <w:tcBorders>
              <w:top w:val="nil"/>
              <w:left w:val="nil"/>
              <w:bottom w:val="single" w:sz="4" w:space="0" w:color="auto"/>
              <w:right w:val="single" w:sz="4" w:space="0" w:color="auto"/>
            </w:tcBorders>
            <w:shd w:val="clear" w:color="auto" w:fill="auto"/>
            <w:noWrap/>
            <w:hideMark/>
          </w:tcPr>
          <w:p w14:paraId="12B231D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92E35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CA39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3C8CBF" w14:textId="77777777" w:rsidR="00E83F66" w:rsidRPr="00772251" w:rsidRDefault="00E83F66" w:rsidP="005C42AF">
            <w:pPr>
              <w:spacing w:before="60" w:after="60" w:line="240" w:lineRule="auto"/>
              <w:rPr>
                <w:noProof/>
                <w:sz w:val="20"/>
              </w:rPr>
            </w:pPr>
            <w:r>
              <w:rPr>
                <w:noProof/>
                <w:sz w:val="20"/>
              </w:rPr>
              <w:t>15099000</w:t>
            </w:r>
          </w:p>
        </w:tc>
        <w:tc>
          <w:tcPr>
            <w:tcW w:w="1134" w:type="dxa"/>
            <w:tcBorders>
              <w:top w:val="nil"/>
              <w:left w:val="nil"/>
              <w:bottom w:val="single" w:sz="4" w:space="0" w:color="auto"/>
              <w:right w:val="single" w:sz="4" w:space="0" w:color="auto"/>
            </w:tcBorders>
            <w:shd w:val="clear" w:color="auto" w:fill="auto"/>
            <w:noWrap/>
            <w:hideMark/>
          </w:tcPr>
          <w:p w14:paraId="16F06AA8" w14:textId="77777777" w:rsidR="00E83F66" w:rsidRPr="00772251" w:rsidRDefault="00E83F66" w:rsidP="005C42AF">
            <w:pPr>
              <w:spacing w:before="60" w:after="60" w:line="240" w:lineRule="auto"/>
              <w:rPr>
                <w:noProof/>
                <w:sz w:val="20"/>
              </w:rPr>
            </w:pPr>
            <w:r>
              <w:rPr>
                <w:noProof/>
                <w:sz w:val="20"/>
              </w:rPr>
              <w:t>150990</w:t>
            </w:r>
          </w:p>
        </w:tc>
        <w:tc>
          <w:tcPr>
            <w:tcW w:w="11425" w:type="dxa"/>
            <w:tcBorders>
              <w:top w:val="nil"/>
              <w:left w:val="nil"/>
              <w:bottom w:val="single" w:sz="4" w:space="0" w:color="auto"/>
              <w:right w:val="single" w:sz="4" w:space="0" w:color="auto"/>
            </w:tcBorders>
            <w:shd w:val="clear" w:color="auto" w:fill="auto"/>
            <w:noWrap/>
            <w:hideMark/>
          </w:tcPr>
          <w:p w14:paraId="20387ED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26676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1BB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1124C9" w14:textId="77777777" w:rsidR="00E83F66" w:rsidRPr="00772251" w:rsidRDefault="00E83F66" w:rsidP="005C42AF">
            <w:pPr>
              <w:spacing w:before="60" w:after="60" w:line="240" w:lineRule="auto"/>
              <w:rPr>
                <w:noProof/>
                <w:sz w:val="20"/>
              </w:rPr>
            </w:pPr>
            <w:r>
              <w:rPr>
                <w:noProof/>
                <w:sz w:val="20"/>
              </w:rPr>
              <w:t>15119010</w:t>
            </w:r>
          </w:p>
        </w:tc>
        <w:tc>
          <w:tcPr>
            <w:tcW w:w="1134" w:type="dxa"/>
            <w:tcBorders>
              <w:top w:val="nil"/>
              <w:left w:val="nil"/>
              <w:bottom w:val="single" w:sz="4" w:space="0" w:color="auto"/>
              <w:right w:val="single" w:sz="4" w:space="0" w:color="auto"/>
            </w:tcBorders>
            <w:shd w:val="clear" w:color="auto" w:fill="auto"/>
            <w:noWrap/>
            <w:hideMark/>
          </w:tcPr>
          <w:p w14:paraId="28BD0A50"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74169FD" w14:textId="77777777" w:rsidR="00E83F66" w:rsidRPr="00772251" w:rsidRDefault="00E83F66" w:rsidP="005C42AF">
            <w:pPr>
              <w:spacing w:before="60" w:after="60" w:line="240" w:lineRule="auto"/>
              <w:rPr>
                <w:noProof/>
                <w:sz w:val="20"/>
              </w:rPr>
            </w:pPr>
            <w:r>
              <w:rPr>
                <w:noProof/>
                <w:sz w:val="20"/>
              </w:rPr>
              <w:t>--- Palmolein, Fraktionen</w:t>
            </w:r>
          </w:p>
        </w:tc>
        <w:tc>
          <w:tcPr>
            <w:tcW w:w="986" w:type="dxa"/>
            <w:tcBorders>
              <w:top w:val="nil"/>
              <w:left w:val="nil"/>
              <w:bottom w:val="single" w:sz="4" w:space="0" w:color="auto"/>
              <w:right w:val="single" w:sz="4" w:space="0" w:color="auto"/>
            </w:tcBorders>
            <w:shd w:val="clear" w:color="auto" w:fill="auto"/>
            <w:noWrap/>
            <w:vAlign w:val="bottom"/>
            <w:hideMark/>
          </w:tcPr>
          <w:p w14:paraId="238C015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85538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FE97A2" w14:textId="77777777" w:rsidR="00E83F66" w:rsidRPr="00772251" w:rsidRDefault="00E83F66" w:rsidP="005C42AF">
            <w:pPr>
              <w:spacing w:before="60" w:after="60" w:line="240" w:lineRule="auto"/>
              <w:rPr>
                <w:noProof/>
                <w:sz w:val="20"/>
              </w:rPr>
            </w:pPr>
            <w:r>
              <w:rPr>
                <w:noProof/>
                <w:sz w:val="20"/>
              </w:rPr>
              <w:t>15119020</w:t>
            </w:r>
          </w:p>
        </w:tc>
        <w:tc>
          <w:tcPr>
            <w:tcW w:w="1134" w:type="dxa"/>
            <w:tcBorders>
              <w:top w:val="nil"/>
              <w:left w:val="nil"/>
              <w:bottom w:val="single" w:sz="4" w:space="0" w:color="auto"/>
              <w:right w:val="single" w:sz="4" w:space="0" w:color="auto"/>
            </w:tcBorders>
            <w:shd w:val="clear" w:color="auto" w:fill="auto"/>
            <w:noWrap/>
            <w:hideMark/>
          </w:tcPr>
          <w:p w14:paraId="540BF3BF"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92D4AE" w14:textId="77777777" w:rsidR="00E83F66" w:rsidRPr="00772251" w:rsidRDefault="00E83F66" w:rsidP="005C42AF">
            <w:pPr>
              <w:spacing w:before="60" w:after="60" w:line="240" w:lineRule="auto"/>
              <w:rPr>
                <w:noProof/>
                <w:sz w:val="20"/>
              </w:rPr>
            </w:pPr>
            <w:r>
              <w:rPr>
                <w:noProof/>
                <w:sz w:val="20"/>
              </w:rPr>
              <w:t>--- Palmstearin, Fraktionen</w:t>
            </w:r>
          </w:p>
        </w:tc>
        <w:tc>
          <w:tcPr>
            <w:tcW w:w="986" w:type="dxa"/>
            <w:tcBorders>
              <w:top w:val="nil"/>
              <w:left w:val="nil"/>
              <w:bottom w:val="single" w:sz="4" w:space="0" w:color="auto"/>
              <w:right w:val="single" w:sz="4" w:space="0" w:color="auto"/>
            </w:tcBorders>
            <w:shd w:val="clear" w:color="auto" w:fill="auto"/>
            <w:noWrap/>
            <w:vAlign w:val="bottom"/>
            <w:hideMark/>
          </w:tcPr>
          <w:p w14:paraId="40F5FF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0357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67D417" w14:textId="77777777" w:rsidR="00E83F66" w:rsidRPr="00772251" w:rsidRDefault="00E83F66" w:rsidP="00507CFA">
            <w:pPr>
              <w:pageBreakBefore/>
              <w:spacing w:before="60" w:after="60" w:line="240" w:lineRule="auto"/>
              <w:rPr>
                <w:noProof/>
                <w:sz w:val="20"/>
              </w:rPr>
            </w:pPr>
            <w:r>
              <w:rPr>
                <w:noProof/>
                <w:sz w:val="20"/>
              </w:rPr>
              <w:t>15119030</w:t>
            </w:r>
          </w:p>
        </w:tc>
        <w:tc>
          <w:tcPr>
            <w:tcW w:w="1134" w:type="dxa"/>
            <w:tcBorders>
              <w:top w:val="nil"/>
              <w:left w:val="nil"/>
              <w:bottom w:val="single" w:sz="4" w:space="0" w:color="auto"/>
              <w:right w:val="single" w:sz="4" w:space="0" w:color="auto"/>
            </w:tcBorders>
            <w:shd w:val="clear" w:color="auto" w:fill="auto"/>
            <w:noWrap/>
            <w:hideMark/>
          </w:tcPr>
          <w:p w14:paraId="02403FCA"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75DBDC28" w14:textId="77777777" w:rsidR="00E83F66" w:rsidRPr="00772251" w:rsidRDefault="00E83F66" w:rsidP="005C42AF">
            <w:pPr>
              <w:spacing w:before="60" w:after="60" w:line="240" w:lineRule="auto"/>
              <w:rPr>
                <w:noProof/>
                <w:sz w:val="20"/>
              </w:rPr>
            </w:pPr>
            <w:r>
              <w:rPr>
                <w:noProof/>
                <w:sz w:val="20"/>
              </w:rPr>
              <w:t>--- Palmolein, raffiniert, gebleicht und desodoriert</w:t>
            </w:r>
          </w:p>
        </w:tc>
        <w:tc>
          <w:tcPr>
            <w:tcW w:w="986" w:type="dxa"/>
            <w:tcBorders>
              <w:top w:val="nil"/>
              <w:left w:val="nil"/>
              <w:bottom w:val="single" w:sz="4" w:space="0" w:color="auto"/>
              <w:right w:val="single" w:sz="4" w:space="0" w:color="auto"/>
            </w:tcBorders>
            <w:shd w:val="clear" w:color="auto" w:fill="auto"/>
            <w:noWrap/>
            <w:vAlign w:val="bottom"/>
            <w:hideMark/>
          </w:tcPr>
          <w:p w14:paraId="0E99D8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5FB7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36FFDF" w14:textId="77777777" w:rsidR="00E83F66" w:rsidRPr="00772251" w:rsidRDefault="00E83F66" w:rsidP="005C42AF">
            <w:pPr>
              <w:spacing w:before="60" w:after="60" w:line="240" w:lineRule="auto"/>
              <w:rPr>
                <w:noProof/>
                <w:sz w:val="20"/>
              </w:rPr>
            </w:pPr>
            <w:r>
              <w:rPr>
                <w:noProof/>
                <w:sz w:val="20"/>
              </w:rPr>
              <w:t>15119040</w:t>
            </w:r>
          </w:p>
        </w:tc>
        <w:tc>
          <w:tcPr>
            <w:tcW w:w="1134" w:type="dxa"/>
            <w:tcBorders>
              <w:top w:val="nil"/>
              <w:left w:val="nil"/>
              <w:bottom w:val="single" w:sz="4" w:space="0" w:color="auto"/>
              <w:right w:val="single" w:sz="4" w:space="0" w:color="auto"/>
            </w:tcBorders>
            <w:shd w:val="clear" w:color="auto" w:fill="auto"/>
            <w:noWrap/>
            <w:hideMark/>
          </w:tcPr>
          <w:p w14:paraId="1F03151C"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544D99D4" w14:textId="77777777" w:rsidR="00E83F66" w:rsidRPr="00772251" w:rsidRDefault="00E83F66" w:rsidP="005C42AF">
            <w:pPr>
              <w:spacing w:before="60" w:after="60" w:line="240" w:lineRule="auto"/>
              <w:rPr>
                <w:noProof/>
                <w:sz w:val="20"/>
              </w:rPr>
            </w:pPr>
            <w:r>
              <w:rPr>
                <w:noProof/>
                <w:sz w:val="20"/>
              </w:rPr>
              <w:t>--- Palmstearin, raffiniert, gebleicht und desodoriert</w:t>
            </w:r>
          </w:p>
        </w:tc>
        <w:tc>
          <w:tcPr>
            <w:tcW w:w="986" w:type="dxa"/>
            <w:tcBorders>
              <w:top w:val="nil"/>
              <w:left w:val="nil"/>
              <w:bottom w:val="single" w:sz="4" w:space="0" w:color="auto"/>
              <w:right w:val="single" w:sz="4" w:space="0" w:color="auto"/>
            </w:tcBorders>
            <w:shd w:val="clear" w:color="auto" w:fill="auto"/>
            <w:noWrap/>
            <w:vAlign w:val="bottom"/>
            <w:hideMark/>
          </w:tcPr>
          <w:p w14:paraId="40133E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8C1F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04C0C1" w14:textId="77777777" w:rsidR="00E83F66" w:rsidRPr="00772251" w:rsidRDefault="00E83F66" w:rsidP="005C42AF">
            <w:pPr>
              <w:spacing w:before="60" w:after="60" w:line="240" w:lineRule="auto"/>
              <w:rPr>
                <w:noProof/>
                <w:sz w:val="20"/>
              </w:rPr>
            </w:pPr>
            <w:r>
              <w:rPr>
                <w:noProof/>
                <w:sz w:val="20"/>
              </w:rPr>
              <w:t>15119090</w:t>
            </w:r>
          </w:p>
        </w:tc>
        <w:tc>
          <w:tcPr>
            <w:tcW w:w="1134" w:type="dxa"/>
            <w:tcBorders>
              <w:top w:val="nil"/>
              <w:left w:val="nil"/>
              <w:bottom w:val="single" w:sz="4" w:space="0" w:color="auto"/>
              <w:right w:val="single" w:sz="4" w:space="0" w:color="auto"/>
            </w:tcBorders>
            <w:shd w:val="clear" w:color="auto" w:fill="auto"/>
            <w:noWrap/>
            <w:hideMark/>
          </w:tcPr>
          <w:p w14:paraId="7D6364AE" w14:textId="77777777" w:rsidR="00E83F66" w:rsidRPr="00772251" w:rsidRDefault="00E83F66" w:rsidP="005C42AF">
            <w:pPr>
              <w:spacing w:before="60" w:after="60" w:line="240" w:lineRule="auto"/>
              <w:rPr>
                <w:noProof/>
                <w:sz w:val="20"/>
              </w:rPr>
            </w:pPr>
            <w:r>
              <w:rPr>
                <w:noProof/>
                <w:sz w:val="20"/>
              </w:rPr>
              <w:t>151190</w:t>
            </w:r>
          </w:p>
        </w:tc>
        <w:tc>
          <w:tcPr>
            <w:tcW w:w="11425" w:type="dxa"/>
            <w:tcBorders>
              <w:top w:val="nil"/>
              <w:left w:val="nil"/>
              <w:bottom w:val="single" w:sz="4" w:space="0" w:color="auto"/>
              <w:right w:val="single" w:sz="4" w:space="0" w:color="auto"/>
            </w:tcBorders>
            <w:shd w:val="clear" w:color="auto" w:fill="auto"/>
            <w:noWrap/>
            <w:hideMark/>
          </w:tcPr>
          <w:p w14:paraId="691A6CB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5CA36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89B4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9122D8" w14:textId="77777777" w:rsidR="00E83F66" w:rsidRPr="00772251" w:rsidRDefault="00E83F66" w:rsidP="005C42AF">
            <w:pPr>
              <w:spacing w:before="60" w:after="60" w:line="240" w:lineRule="auto"/>
              <w:rPr>
                <w:noProof/>
                <w:sz w:val="20"/>
              </w:rPr>
            </w:pPr>
            <w:r>
              <w:rPr>
                <w:noProof/>
                <w:sz w:val="20"/>
              </w:rPr>
              <w:t>15121900</w:t>
            </w:r>
          </w:p>
        </w:tc>
        <w:tc>
          <w:tcPr>
            <w:tcW w:w="1134" w:type="dxa"/>
            <w:tcBorders>
              <w:top w:val="nil"/>
              <w:left w:val="nil"/>
              <w:bottom w:val="single" w:sz="4" w:space="0" w:color="auto"/>
              <w:right w:val="single" w:sz="4" w:space="0" w:color="auto"/>
            </w:tcBorders>
            <w:shd w:val="clear" w:color="auto" w:fill="auto"/>
            <w:noWrap/>
            <w:hideMark/>
          </w:tcPr>
          <w:p w14:paraId="7DF2BDD6" w14:textId="77777777" w:rsidR="00E83F66" w:rsidRPr="00772251" w:rsidRDefault="00E83F66" w:rsidP="005C42AF">
            <w:pPr>
              <w:spacing w:before="60" w:after="60" w:line="240" w:lineRule="auto"/>
              <w:rPr>
                <w:noProof/>
                <w:sz w:val="20"/>
              </w:rPr>
            </w:pPr>
            <w:r>
              <w:rPr>
                <w:noProof/>
                <w:sz w:val="20"/>
              </w:rPr>
              <w:t>151219</w:t>
            </w:r>
          </w:p>
        </w:tc>
        <w:tc>
          <w:tcPr>
            <w:tcW w:w="11425" w:type="dxa"/>
            <w:tcBorders>
              <w:top w:val="nil"/>
              <w:left w:val="nil"/>
              <w:bottom w:val="single" w:sz="4" w:space="0" w:color="auto"/>
              <w:right w:val="single" w:sz="4" w:space="0" w:color="auto"/>
            </w:tcBorders>
            <w:shd w:val="clear" w:color="auto" w:fill="auto"/>
            <w:noWrap/>
            <w:hideMark/>
          </w:tcPr>
          <w:p w14:paraId="6469C73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0D1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6F98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ABD78" w14:textId="77777777" w:rsidR="00E83F66" w:rsidRPr="00772251" w:rsidRDefault="00E83F66" w:rsidP="005C42AF">
            <w:pPr>
              <w:spacing w:before="60" w:after="60" w:line="240" w:lineRule="auto"/>
              <w:rPr>
                <w:noProof/>
                <w:sz w:val="20"/>
              </w:rPr>
            </w:pPr>
            <w:r>
              <w:rPr>
                <w:noProof/>
                <w:sz w:val="20"/>
              </w:rPr>
              <w:t>15122900</w:t>
            </w:r>
          </w:p>
        </w:tc>
        <w:tc>
          <w:tcPr>
            <w:tcW w:w="1134" w:type="dxa"/>
            <w:tcBorders>
              <w:top w:val="nil"/>
              <w:left w:val="nil"/>
              <w:bottom w:val="single" w:sz="4" w:space="0" w:color="auto"/>
              <w:right w:val="single" w:sz="4" w:space="0" w:color="auto"/>
            </w:tcBorders>
            <w:shd w:val="clear" w:color="auto" w:fill="auto"/>
            <w:noWrap/>
            <w:hideMark/>
          </w:tcPr>
          <w:p w14:paraId="6E7394FC" w14:textId="77777777" w:rsidR="00E83F66" w:rsidRPr="00772251" w:rsidRDefault="00E83F66" w:rsidP="005C42AF">
            <w:pPr>
              <w:spacing w:before="60" w:after="60" w:line="240" w:lineRule="auto"/>
              <w:rPr>
                <w:noProof/>
                <w:sz w:val="20"/>
              </w:rPr>
            </w:pPr>
            <w:r>
              <w:rPr>
                <w:noProof/>
                <w:sz w:val="20"/>
              </w:rPr>
              <w:t>151229</w:t>
            </w:r>
          </w:p>
        </w:tc>
        <w:tc>
          <w:tcPr>
            <w:tcW w:w="11425" w:type="dxa"/>
            <w:tcBorders>
              <w:top w:val="nil"/>
              <w:left w:val="nil"/>
              <w:bottom w:val="single" w:sz="4" w:space="0" w:color="auto"/>
              <w:right w:val="single" w:sz="4" w:space="0" w:color="auto"/>
            </w:tcBorders>
            <w:shd w:val="clear" w:color="auto" w:fill="auto"/>
            <w:noWrap/>
            <w:hideMark/>
          </w:tcPr>
          <w:p w14:paraId="6327731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B7646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F64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40D46D" w14:textId="77777777" w:rsidR="00E83F66" w:rsidRPr="00772251" w:rsidRDefault="00E83F66" w:rsidP="005C42AF">
            <w:pPr>
              <w:spacing w:before="60" w:after="60" w:line="240" w:lineRule="auto"/>
              <w:rPr>
                <w:noProof/>
                <w:sz w:val="20"/>
              </w:rPr>
            </w:pPr>
            <w:r>
              <w:rPr>
                <w:noProof/>
                <w:sz w:val="20"/>
              </w:rPr>
              <w:t>15131900</w:t>
            </w:r>
          </w:p>
        </w:tc>
        <w:tc>
          <w:tcPr>
            <w:tcW w:w="1134" w:type="dxa"/>
            <w:tcBorders>
              <w:top w:val="nil"/>
              <w:left w:val="nil"/>
              <w:bottom w:val="single" w:sz="4" w:space="0" w:color="auto"/>
              <w:right w:val="single" w:sz="4" w:space="0" w:color="auto"/>
            </w:tcBorders>
            <w:shd w:val="clear" w:color="auto" w:fill="auto"/>
            <w:noWrap/>
            <w:hideMark/>
          </w:tcPr>
          <w:p w14:paraId="3122408D" w14:textId="77777777" w:rsidR="00E83F66" w:rsidRPr="00772251" w:rsidRDefault="00E83F66" w:rsidP="005C42AF">
            <w:pPr>
              <w:spacing w:before="60" w:after="60" w:line="240" w:lineRule="auto"/>
              <w:rPr>
                <w:noProof/>
                <w:sz w:val="20"/>
              </w:rPr>
            </w:pPr>
            <w:r>
              <w:rPr>
                <w:noProof/>
                <w:sz w:val="20"/>
              </w:rPr>
              <w:t>151319</w:t>
            </w:r>
          </w:p>
        </w:tc>
        <w:tc>
          <w:tcPr>
            <w:tcW w:w="11425" w:type="dxa"/>
            <w:tcBorders>
              <w:top w:val="nil"/>
              <w:left w:val="nil"/>
              <w:bottom w:val="single" w:sz="4" w:space="0" w:color="auto"/>
              <w:right w:val="single" w:sz="4" w:space="0" w:color="auto"/>
            </w:tcBorders>
            <w:shd w:val="clear" w:color="auto" w:fill="auto"/>
            <w:noWrap/>
            <w:hideMark/>
          </w:tcPr>
          <w:p w14:paraId="0A132AE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C60C2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840E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7E371E" w14:textId="77777777" w:rsidR="00E83F66" w:rsidRPr="00772251" w:rsidRDefault="00E83F66" w:rsidP="005C42AF">
            <w:pPr>
              <w:spacing w:before="60" w:after="60" w:line="240" w:lineRule="auto"/>
              <w:rPr>
                <w:noProof/>
                <w:sz w:val="20"/>
              </w:rPr>
            </w:pPr>
            <w:r>
              <w:rPr>
                <w:noProof/>
                <w:sz w:val="20"/>
              </w:rPr>
              <w:t>15152100</w:t>
            </w:r>
          </w:p>
        </w:tc>
        <w:tc>
          <w:tcPr>
            <w:tcW w:w="1134" w:type="dxa"/>
            <w:tcBorders>
              <w:top w:val="nil"/>
              <w:left w:val="nil"/>
              <w:bottom w:val="single" w:sz="4" w:space="0" w:color="auto"/>
              <w:right w:val="single" w:sz="4" w:space="0" w:color="auto"/>
            </w:tcBorders>
            <w:shd w:val="clear" w:color="auto" w:fill="auto"/>
            <w:noWrap/>
            <w:hideMark/>
          </w:tcPr>
          <w:p w14:paraId="69153F0E" w14:textId="77777777" w:rsidR="00E83F66" w:rsidRPr="00772251" w:rsidRDefault="00E83F66" w:rsidP="005C42AF">
            <w:pPr>
              <w:spacing w:before="60" w:after="60" w:line="240" w:lineRule="auto"/>
              <w:rPr>
                <w:noProof/>
                <w:sz w:val="20"/>
              </w:rPr>
            </w:pPr>
            <w:r>
              <w:rPr>
                <w:noProof/>
                <w:sz w:val="20"/>
              </w:rPr>
              <w:t>151521</w:t>
            </w:r>
          </w:p>
        </w:tc>
        <w:tc>
          <w:tcPr>
            <w:tcW w:w="11425" w:type="dxa"/>
            <w:tcBorders>
              <w:top w:val="nil"/>
              <w:left w:val="nil"/>
              <w:bottom w:val="single" w:sz="4" w:space="0" w:color="auto"/>
              <w:right w:val="single" w:sz="4" w:space="0" w:color="auto"/>
            </w:tcBorders>
            <w:shd w:val="clear" w:color="auto" w:fill="auto"/>
            <w:noWrap/>
            <w:hideMark/>
          </w:tcPr>
          <w:p w14:paraId="6F20EF06" w14:textId="77777777" w:rsidR="00E83F66" w:rsidRPr="00772251" w:rsidRDefault="00E83F66" w:rsidP="005C42AF">
            <w:pPr>
              <w:spacing w:before="60" w:after="60" w:line="240" w:lineRule="auto"/>
              <w:rPr>
                <w:noProof/>
                <w:sz w:val="20"/>
              </w:rPr>
            </w:pPr>
            <w:r>
              <w:rPr>
                <w:noProof/>
                <w:sz w:val="20"/>
              </w:rPr>
              <w:t>-- rohe Öle</w:t>
            </w:r>
          </w:p>
        </w:tc>
        <w:tc>
          <w:tcPr>
            <w:tcW w:w="986" w:type="dxa"/>
            <w:tcBorders>
              <w:top w:val="nil"/>
              <w:left w:val="nil"/>
              <w:bottom w:val="single" w:sz="4" w:space="0" w:color="auto"/>
              <w:right w:val="single" w:sz="4" w:space="0" w:color="auto"/>
            </w:tcBorders>
            <w:shd w:val="clear" w:color="auto" w:fill="auto"/>
            <w:noWrap/>
            <w:vAlign w:val="bottom"/>
            <w:hideMark/>
          </w:tcPr>
          <w:p w14:paraId="5D7EAB7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0F68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96506" w14:textId="77777777" w:rsidR="00E83F66" w:rsidRPr="00772251" w:rsidRDefault="00E83F66" w:rsidP="005C42AF">
            <w:pPr>
              <w:spacing w:before="60" w:after="60" w:line="240" w:lineRule="auto"/>
              <w:rPr>
                <w:noProof/>
                <w:sz w:val="20"/>
              </w:rPr>
            </w:pPr>
            <w:r>
              <w:rPr>
                <w:noProof/>
                <w:sz w:val="20"/>
              </w:rPr>
              <w:t>15152900</w:t>
            </w:r>
          </w:p>
        </w:tc>
        <w:tc>
          <w:tcPr>
            <w:tcW w:w="1134" w:type="dxa"/>
            <w:tcBorders>
              <w:top w:val="nil"/>
              <w:left w:val="nil"/>
              <w:bottom w:val="single" w:sz="4" w:space="0" w:color="auto"/>
              <w:right w:val="single" w:sz="4" w:space="0" w:color="auto"/>
            </w:tcBorders>
            <w:shd w:val="clear" w:color="auto" w:fill="auto"/>
            <w:noWrap/>
            <w:hideMark/>
          </w:tcPr>
          <w:p w14:paraId="17158EB1" w14:textId="77777777" w:rsidR="00E83F66" w:rsidRPr="00772251" w:rsidRDefault="00E83F66" w:rsidP="005C42AF">
            <w:pPr>
              <w:spacing w:before="60" w:after="60" w:line="240" w:lineRule="auto"/>
              <w:rPr>
                <w:noProof/>
                <w:sz w:val="20"/>
              </w:rPr>
            </w:pPr>
            <w:r>
              <w:rPr>
                <w:noProof/>
                <w:sz w:val="20"/>
              </w:rPr>
              <w:t>151529</w:t>
            </w:r>
          </w:p>
        </w:tc>
        <w:tc>
          <w:tcPr>
            <w:tcW w:w="11425" w:type="dxa"/>
            <w:tcBorders>
              <w:top w:val="nil"/>
              <w:left w:val="nil"/>
              <w:bottom w:val="single" w:sz="4" w:space="0" w:color="auto"/>
              <w:right w:val="single" w:sz="4" w:space="0" w:color="auto"/>
            </w:tcBorders>
            <w:shd w:val="clear" w:color="auto" w:fill="auto"/>
            <w:noWrap/>
            <w:hideMark/>
          </w:tcPr>
          <w:p w14:paraId="310FEB4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AC1C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05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BBCE6" w14:textId="77777777" w:rsidR="00E83F66" w:rsidRPr="00772251" w:rsidRDefault="00E83F66" w:rsidP="005C42AF">
            <w:pPr>
              <w:spacing w:before="60" w:after="60" w:line="240" w:lineRule="auto"/>
              <w:rPr>
                <w:noProof/>
                <w:sz w:val="20"/>
              </w:rPr>
            </w:pPr>
            <w:r>
              <w:rPr>
                <w:noProof/>
                <w:sz w:val="20"/>
              </w:rPr>
              <w:t>15155000</w:t>
            </w:r>
          </w:p>
        </w:tc>
        <w:tc>
          <w:tcPr>
            <w:tcW w:w="1134" w:type="dxa"/>
            <w:tcBorders>
              <w:top w:val="nil"/>
              <w:left w:val="nil"/>
              <w:bottom w:val="single" w:sz="4" w:space="0" w:color="auto"/>
              <w:right w:val="single" w:sz="4" w:space="0" w:color="auto"/>
            </w:tcBorders>
            <w:shd w:val="clear" w:color="auto" w:fill="auto"/>
            <w:noWrap/>
            <w:hideMark/>
          </w:tcPr>
          <w:p w14:paraId="0FCAC196" w14:textId="77777777" w:rsidR="00E83F66" w:rsidRPr="00772251" w:rsidRDefault="00E83F66" w:rsidP="005C42AF">
            <w:pPr>
              <w:spacing w:before="60" w:after="60" w:line="240" w:lineRule="auto"/>
              <w:rPr>
                <w:noProof/>
                <w:sz w:val="20"/>
              </w:rPr>
            </w:pPr>
            <w:r>
              <w:rPr>
                <w:noProof/>
                <w:sz w:val="20"/>
              </w:rPr>
              <w:t>151550</w:t>
            </w:r>
          </w:p>
        </w:tc>
        <w:tc>
          <w:tcPr>
            <w:tcW w:w="11425" w:type="dxa"/>
            <w:tcBorders>
              <w:top w:val="nil"/>
              <w:left w:val="nil"/>
              <w:bottom w:val="single" w:sz="4" w:space="0" w:color="auto"/>
              <w:right w:val="single" w:sz="4" w:space="0" w:color="auto"/>
            </w:tcBorders>
            <w:shd w:val="clear" w:color="auto" w:fill="auto"/>
            <w:noWrap/>
            <w:hideMark/>
          </w:tcPr>
          <w:p w14:paraId="70715F0C" w14:textId="77777777" w:rsidR="00E83F66" w:rsidRPr="00772251" w:rsidRDefault="00E83F66" w:rsidP="005C42AF">
            <w:pPr>
              <w:spacing w:before="60" w:after="60" w:line="240" w:lineRule="auto"/>
              <w:rPr>
                <w:noProof/>
                <w:sz w:val="20"/>
              </w:rPr>
            </w:pPr>
            <w:r>
              <w:rPr>
                <w:noProof/>
                <w:sz w:val="20"/>
              </w:rPr>
              <w:t>- Sesamöl und seine Fraktionen</w:t>
            </w:r>
          </w:p>
        </w:tc>
        <w:tc>
          <w:tcPr>
            <w:tcW w:w="986" w:type="dxa"/>
            <w:tcBorders>
              <w:top w:val="nil"/>
              <w:left w:val="nil"/>
              <w:bottom w:val="single" w:sz="4" w:space="0" w:color="auto"/>
              <w:right w:val="single" w:sz="4" w:space="0" w:color="auto"/>
            </w:tcBorders>
            <w:shd w:val="clear" w:color="auto" w:fill="auto"/>
            <w:noWrap/>
            <w:vAlign w:val="bottom"/>
            <w:hideMark/>
          </w:tcPr>
          <w:p w14:paraId="48583B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2C09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472886" w14:textId="77777777" w:rsidR="00E83F66" w:rsidRPr="00772251" w:rsidRDefault="00E83F66" w:rsidP="005C42AF">
            <w:pPr>
              <w:spacing w:before="60" w:after="60" w:line="240" w:lineRule="auto"/>
              <w:rPr>
                <w:noProof/>
                <w:sz w:val="20"/>
              </w:rPr>
            </w:pPr>
            <w:r>
              <w:rPr>
                <w:noProof/>
                <w:sz w:val="20"/>
              </w:rPr>
              <w:t>15162000</w:t>
            </w:r>
          </w:p>
        </w:tc>
        <w:tc>
          <w:tcPr>
            <w:tcW w:w="1134" w:type="dxa"/>
            <w:tcBorders>
              <w:top w:val="nil"/>
              <w:left w:val="nil"/>
              <w:bottom w:val="single" w:sz="4" w:space="0" w:color="auto"/>
              <w:right w:val="single" w:sz="4" w:space="0" w:color="auto"/>
            </w:tcBorders>
            <w:shd w:val="clear" w:color="auto" w:fill="auto"/>
            <w:noWrap/>
            <w:hideMark/>
          </w:tcPr>
          <w:p w14:paraId="69EA95FD" w14:textId="77777777" w:rsidR="00E83F66" w:rsidRPr="00772251" w:rsidRDefault="00E83F66" w:rsidP="005C42AF">
            <w:pPr>
              <w:spacing w:before="60" w:after="60" w:line="240" w:lineRule="auto"/>
              <w:rPr>
                <w:noProof/>
                <w:sz w:val="20"/>
              </w:rPr>
            </w:pPr>
            <w:r>
              <w:rPr>
                <w:noProof/>
                <w:sz w:val="20"/>
              </w:rPr>
              <w:t>151620</w:t>
            </w:r>
          </w:p>
        </w:tc>
        <w:tc>
          <w:tcPr>
            <w:tcW w:w="11425" w:type="dxa"/>
            <w:tcBorders>
              <w:top w:val="nil"/>
              <w:left w:val="nil"/>
              <w:bottom w:val="single" w:sz="4" w:space="0" w:color="auto"/>
              <w:right w:val="single" w:sz="4" w:space="0" w:color="auto"/>
            </w:tcBorders>
            <w:shd w:val="clear" w:color="auto" w:fill="auto"/>
            <w:noWrap/>
            <w:hideMark/>
          </w:tcPr>
          <w:p w14:paraId="6788E7AB" w14:textId="77777777" w:rsidR="00E83F66" w:rsidRPr="00772251" w:rsidRDefault="00E83F66" w:rsidP="005C42AF">
            <w:pPr>
              <w:spacing w:before="60" w:after="60" w:line="240" w:lineRule="auto"/>
              <w:rPr>
                <w:noProof/>
                <w:sz w:val="20"/>
              </w:rPr>
            </w:pPr>
            <w:r>
              <w:rPr>
                <w:noProof/>
                <w:sz w:val="20"/>
              </w:rPr>
              <w:t>- pflanzliche Fette und Öle sowie deren Fraktionen</w:t>
            </w:r>
          </w:p>
        </w:tc>
        <w:tc>
          <w:tcPr>
            <w:tcW w:w="986" w:type="dxa"/>
            <w:tcBorders>
              <w:top w:val="nil"/>
              <w:left w:val="nil"/>
              <w:bottom w:val="single" w:sz="4" w:space="0" w:color="auto"/>
              <w:right w:val="single" w:sz="4" w:space="0" w:color="auto"/>
            </w:tcBorders>
            <w:shd w:val="clear" w:color="auto" w:fill="auto"/>
            <w:noWrap/>
            <w:vAlign w:val="bottom"/>
            <w:hideMark/>
          </w:tcPr>
          <w:p w14:paraId="0A2C86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2589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6FEB42" w14:textId="77777777" w:rsidR="00E83F66" w:rsidRPr="00772251" w:rsidRDefault="00E83F66" w:rsidP="005C42AF">
            <w:pPr>
              <w:spacing w:before="60" w:after="60" w:line="240" w:lineRule="auto"/>
              <w:rPr>
                <w:noProof/>
                <w:sz w:val="20"/>
              </w:rPr>
            </w:pPr>
            <w:r>
              <w:rPr>
                <w:noProof/>
                <w:sz w:val="20"/>
              </w:rPr>
              <w:t>15171000</w:t>
            </w:r>
          </w:p>
        </w:tc>
        <w:tc>
          <w:tcPr>
            <w:tcW w:w="1134" w:type="dxa"/>
            <w:tcBorders>
              <w:top w:val="nil"/>
              <w:left w:val="nil"/>
              <w:bottom w:val="single" w:sz="4" w:space="0" w:color="auto"/>
              <w:right w:val="single" w:sz="4" w:space="0" w:color="auto"/>
            </w:tcBorders>
            <w:shd w:val="clear" w:color="auto" w:fill="auto"/>
            <w:noWrap/>
            <w:hideMark/>
          </w:tcPr>
          <w:p w14:paraId="35A11ED7" w14:textId="77777777" w:rsidR="00E83F66" w:rsidRPr="00772251" w:rsidRDefault="00E83F66" w:rsidP="005C42AF">
            <w:pPr>
              <w:spacing w:before="60" w:after="60" w:line="240" w:lineRule="auto"/>
              <w:rPr>
                <w:noProof/>
                <w:sz w:val="20"/>
              </w:rPr>
            </w:pPr>
            <w:r>
              <w:rPr>
                <w:noProof/>
                <w:sz w:val="20"/>
              </w:rPr>
              <w:t>151710</w:t>
            </w:r>
          </w:p>
        </w:tc>
        <w:tc>
          <w:tcPr>
            <w:tcW w:w="11425" w:type="dxa"/>
            <w:tcBorders>
              <w:top w:val="nil"/>
              <w:left w:val="nil"/>
              <w:bottom w:val="single" w:sz="4" w:space="0" w:color="auto"/>
              <w:right w:val="single" w:sz="4" w:space="0" w:color="auto"/>
            </w:tcBorders>
            <w:shd w:val="clear" w:color="auto" w:fill="auto"/>
            <w:noWrap/>
            <w:hideMark/>
          </w:tcPr>
          <w:p w14:paraId="0128EC1C" w14:textId="77777777" w:rsidR="00E83F66" w:rsidRPr="00772251" w:rsidRDefault="00E83F66" w:rsidP="005C42AF">
            <w:pPr>
              <w:spacing w:before="60" w:after="60" w:line="240" w:lineRule="auto"/>
              <w:rPr>
                <w:noProof/>
                <w:sz w:val="20"/>
              </w:rPr>
            </w:pPr>
            <w:r>
              <w:rPr>
                <w:noProof/>
                <w:sz w:val="20"/>
              </w:rPr>
              <w:t>- Margarine, ausgenommen flüssige Margarine</w:t>
            </w:r>
          </w:p>
        </w:tc>
        <w:tc>
          <w:tcPr>
            <w:tcW w:w="986" w:type="dxa"/>
            <w:tcBorders>
              <w:top w:val="nil"/>
              <w:left w:val="nil"/>
              <w:bottom w:val="single" w:sz="4" w:space="0" w:color="auto"/>
              <w:right w:val="single" w:sz="4" w:space="0" w:color="auto"/>
            </w:tcBorders>
            <w:shd w:val="clear" w:color="auto" w:fill="auto"/>
            <w:noWrap/>
            <w:vAlign w:val="bottom"/>
            <w:hideMark/>
          </w:tcPr>
          <w:p w14:paraId="19F6A5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949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0BAECB" w14:textId="77777777" w:rsidR="00E83F66" w:rsidRPr="00772251" w:rsidRDefault="00E83F66" w:rsidP="005C42AF">
            <w:pPr>
              <w:spacing w:before="60" w:after="60" w:line="240" w:lineRule="auto"/>
              <w:rPr>
                <w:noProof/>
                <w:sz w:val="20"/>
              </w:rPr>
            </w:pPr>
            <w:r>
              <w:rPr>
                <w:noProof/>
                <w:sz w:val="20"/>
              </w:rPr>
              <w:t>15179000</w:t>
            </w:r>
          </w:p>
        </w:tc>
        <w:tc>
          <w:tcPr>
            <w:tcW w:w="1134" w:type="dxa"/>
            <w:tcBorders>
              <w:top w:val="nil"/>
              <w:left w:val="nil"/>
              <w:bottom w:val="single" w:sz="4" w:space="0" w:color="auto"/>
              <w:right w:val="single" w:sz="4" w:space="0" w:color="auto"/>
            </w:tcBorders>
            <w:shd w:val="clear" w:color="auto" w:fill="auto"/>
            <w:noWrap/>
            <w:hideMark/>
          </w:tcPr>
          <w:p w14:paraId="203D691E" w14:textId="77777777" w:rsidR="00E83F66" w:rsidRPr="00772251" w:rsidRDefault="00E83F66" w:rsidP="005C42AF">
            <w:pPr>
              <w:spacing w:before="60" w:after="60" w:line="240" w:lineRule="auto"/>
              <w:rPr>
                <w:noProof/>
                <w:sz w:val="20"/>
              </w:rPr>
            </w:pPr>
            <w:r>
              <w:rPr>
                <w:noProof/>
                <w:sz w:val="20"/>
              </w:rPr>
              <w:t>151790</w:t>
            </w:r>
          </w:p>
        </w:tc>
        <w:tc>
          <w:tcPr>
            <w:tcW w:w="11425" w:type="dxa"/>
            <w:tcBorders>
              <w:top w:val="nil"/>
              <w:left w:val="nil"/>
              <w:bottom w:val="single" w:sz="4" w:space="0" w:color="auto"/>
              <w:right w:val="single" w:sz="4" w:space="0" w:color="auto"/>
            </w:tcBorders>
            <w:shd w:val="clear" w:color="auto" w:fill="auto"/>
            <w:noWrap/>
            <w:hideMark/>
          </w:tcPr>
          <w:p w14:paraId="6EF66B0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E755D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3554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47D96" w14:textId="77777777" w:rsidR="00E83F66" w:rsidRPr="00772251" w:rsidRDefault="00E83F66" w:rsidP="005C42AF">
            <w:pPr>
              <w:spacing w:before="60" w:after="60" w:line="240" w:lineRule="auto"/>
              <w:rPr>
                <w:noProof/>
                <w:sz w:val="20"/>
              </w:rPr>
            </w:pPr>
            <w:r>
              <w:rPr>
                <w:noProof/>
                <w:sz w:val="20"/>
              </w:rPr>
              <w:t>15180000</w:t>
            </w:r>
          </w:p>
        </w:tc>
        <w:tc>
          <w:tcPr>
            <w:tcW w:w="1134" w:type="dxa"/>
            <w:tcBorders>
              <w:top w:val="nil"/>
              <w:left w:val="nil"/>
              <w:bottom w:val="single" w:sz="4" w:space="0" w:color="auto"/>
              <w:right w:val="single" w:sz="4" w:space="0" w:color="auto"/>
            </w:tcBorders>
            <w:shd w:val="clear" w:color="auto" w:fill="auto"/>
            <w:noWrap/>
            <w:hideMark/>
          </w:tcPr>
          <w:p w14:paraId="61F29937" w14:textId="77777777" w:rsidR="00E83F66" w:rsidRPr="00772251" w:rsidRDefault="00E83F66" w:rsidP="005C42AF">
            <w:pPr>
              <w:spacing w:before="60" w:after="60" w:line="240" w:lineRule="auto"/>
              <w:rPr>
                <w:noProof/>
                <w:sz w:val="20"/>
              </w:rPr>
            </w:pPr>
            <w:r>
              <w:rPr>
                <w:noProof/>
                <w:sz w:val="20"/>
              </w:rPr>
              <w:t>151800</w:t>
            </w:r>
          </w:p>
        </w:tc>
        <w:tc>
          <w:tcPr>
            <w:tcW w:w="11425" w:type="dxa"/>
            <w:tcBorders>
              <w:top w:val="nil"/>
              <w:left w:val="nil"/>
              <w:bottom w:val="single" w:sz="4" w:space="0" w:color="auto"/>
              <w:right w:val="single" w:sz="4" w:space="0" w:color="auto"/>
            </w:tcBorders>
            <w:shd w:val="clear" w:color="auto" w:fill="auto"/>
            <w:noWrap/>
            <w:hideMark/>
          </w:tcPr>
          <w:p w14:paraId="32ECB5E3" w14:textId="77777777" w:rsidR="00E83F66" w:rsidRPr="00772251" w:rsidRDefault="00E83F66" w:rsidP="005C42AF">
            <w:pPr>
              <w:spacing w:before="60" w:after="60" w:line="240" w:lineRule="auto"/>
              <w:rPr>
                <w:noProof/>
                <w:sz w:val="20"/>
              </w:rPr>
            </w:pPr>
            <w:r>
              <w:rPr>
                <w:noProof/>
                <w:sz w:val="20"/>
              </w:rPr>
              <w:t>Tierische und pflanzliche Fette und Öle sowie deren Fraktionen, gekocht, oxidiert, dehydratisiert, geschwefelt, geblasen, durch Hitze im Vakuum oder in inertem Gas polymerisiert oder anders chemisch modifiziert, ausgenommen Waren der Position 1516; ungenießbare Mischungen und Zubereitungen von tierischen oder pflanzlichen Fetten und Ölen sowie von Fraktionen verschiedener Fette und Öle dieses Kapitels, anderweit weder genannt noch inbegriffen</w:t>
            </w:r>
          </w:p>
        </w:tc>
        <w:tc>
          <w:tcPr>
            <w:tcW w:w="986" w:type="dxa"/>
            <w:tcBorders>
              <w:top w:val="nil"/>
              <w:left w:val="nil"/>
              <w:bottom w:val="single" w:sz="4" w:space="0" w:color="auto"/>
              <w:right w:val="single" w:sz="4" w:space="0" w:color="auto"/>
            </w:tcBorders>
            <w:shd w:val="clear" w:color="auto" w:fill="auto"/>
            <w:noWrap/>
            <w:vAlign w:val="bottom"/>
            <w:hideMark/>
          </w:tcPr>
          <w:p w14:paraId="3E0A9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7E4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F8943D" w14:textId="77777777" w:rsidR="00E83F66" w:rsidRPr="00772251" w:rsidRDefault="00E83F66" w:rsidP="005C42AF">
            <w:pPr>
              <w:spacing w:before="60" w:after="60" w:line="240" w:lineRule="auto"/>
              <w:rPr>
                <w:noProof/>
                <w:sz w:val="20"/>
              </w:rPr>
            </w:pPr>
            <w:r>
              <w:rPr>
                <w:noProof/>
                <w:sz w:val="20"/>
              </w:rPr>
              <w:t>16010000</w:t>
            </w:r>
          </w:p>
        </w:tc>
        <w:tc>
          <w:tcPr>
            <w:tcW w:w="1134" w:type="dxa"/>
            <w:tcBorders>
              <w:top w:val="nil"/>
              <w:left w:val="nil"/>
              <w:bottom w:val="single" w:sz="4" w:space="0" w:color="auto"/>
              <w:right w:val="single" w:sz="4" w:space="0" w:color="auto"/>
            </w:tcBorders>
            <w:shd w:val="clear" w:color="auto" w:fill="auto"/>
            <w:noWrap/>
            <w:hideMark/>
          </w:tcPr>
          <w:p w14:paraId="425BAFCB" w14:textId="77777777" w:rsidR="00E83F66" w:rsidRPr="00772251" w:rsidRDefault="00E83F66" w:rsidP="005C42AF">
            <w:pPr>
              <w:spacing w:before="60" w:after="60" w:line="240" w:lineRule="auto"/>
              <w:rPr>
                <w:noProof/>
                <w:sz w:val="20"/>
              </w:rPr>
            </w:pPr>
            <w:r>
              <w:rPr>
                <w:noProof/>
                <w:sz w:val="20"/>
              </w:rPr>
              <w:t>160100</w:t>
            </w:r>
          </w:p>
        </w:tc>
        <w:tc>
          <w:tcPr>
            <w:tcW w:w="11425" w:type="dxa"/>
            <w:tcBorders>
              <w:top w:val="nil"/>
              <w:left w:val="nil"/>
              <w:bottom w:val="single" w:sz="4" w:space="0" w:color="auto"/>
              <w:right w:val="single" w:sz="4" w:space="0" w:color="auto"/>
            </w:tcBorders>
            <w:shd w:val="clear" w:color="auto" w:fill="auto"/>
            <w:noWrap/>
            <w:hideMark/>
          </w:tcPr>
          <w:p w14:paraId="5273CB19" w14:textId="77777777" w:rsidR="00E83F66" w:rsidRPr="00772251" w:rsidRDefault="00E83F66" w:rsidP="005C42AF">
            <w:pPr>
              <w:spacing w:before="60" w:after="60" w:line="240" w:lineRule="auto"/>
              <w:rPr>
                <w:noProof/>
                <w:sz w:val="20"/>
              </w:rPr>
            </w:pPr>
            <w:r>
              <w:rPr>
                <w:noProof/>
                <w:sz w:val="20"/>
              </w:rPr>
              <w:t>Würste und ähnliche Erzeugnisse, aus Fleisch, Schlachtnebenerzeugnissen oder Blut; Lebensmittelzubereitungen auf der Grundlage dieser Erzeugnisse</w:t>
            </w:r>
          </w:p>
        </w:tc>
        <w:tc>
          <w:tcPr>
            <w:tcW w:w="986" w:type="dxa"/>
            <w:tcBorders>
              <w:top w:val="nil"/>
              <w:left w:val="nil"/>
              <w:bottom w:val="single" w:sz="4" w:space="0" w:color="auto"/>
              <w:right w:val="single" w:sz="4" w:space="0" w:color="auto"/>
            </w:tcBorders>
            <w:shd w:val="clear" w:color="auto" w:fill="auto"/>
            <w:noWrap/>
            <w:vAlign w:val="bottom"/>
            <w:hideMark/>
          </w:tcPr>
          <w:p w14:paraId="3F435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1A5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9F4209" w14:textId="77777777" w:rsidR="00E83F66" w:rsidRPr="00772251" w:rsidRDefault="00E83F66" w:rsidP="005C42AF">
            <w:pPr>
              <w:spacing w:before="60" w:after="60" w:line="240" w:lineRule="auto"/>
              <w:rPr>
                <w:noProof/>
                <w:sz w:val="20"/>
              </w:rPr>
            </w:pPr>
            <w:r>
              <w:rPr>
                <w:noProof/>
                <w:sz w:val="20"/>
              </w:rPr>
              <w:t>16021000</w:t>
            </w:r>
          </w:p>
        </w:tc>
        <w:tc>
          <w:tcPr>
            <w:tcW w:w="1134" w:type="dxa"/>
            <w:tcBorders>
              <w:top w:val="nil"/>
              <w:left w:val="nil"/>
              <w:bottom w:val="single" w:sz="4" w:space="0" w:color="auto"/>
              <w:right w:val="single" w:sz="4" w:space="0" w:color="auto"/>
            </w:tcBorders>
            <w:shd w:val="clear" w:color="auto" w:fill="auto"/>
            <w:noWrap/>
            <w:hideMark/>
          </w:tcPr>
          <w:p w14:paraId="51B50CBD" w14:textId="77777777" w:rsidR="00E83F66" w:rsidRPr="00772251" w:rsidRDefault="00E83F66" w:rsidP="005C42AF">
            <w:pPr>
              <w:spacing w:before="60" w:after="60" w:line="240" w:lineRule="auto"/>
              <w:rPr>
                <w:noProof/>
                <w:sz w:val="20"/>
              </w:rPr>
            </w:pPr>
            <w:r>
              <w:rPr>
                <w:noProof/>
                <w:sz w:val="20"/>
              </w:rPr>
              <w:t>160210</w:t>
            </w:r>
          </w:p>
        </w:tc>
        <w:tc>
          <w:tcPr>
            <w:tcW w:w="11425" w:type="dxa"/>
            <w:tcBorders>
              <w:top w:val="nil"/>
              <w:left w:val="nil"/>
              <w:bottom w:val="single" w:sz="4" w:space="0" w:color="auto"/>
              <w:right w:val="single" w:sz="4" w:space="0" w:color="auto"/>
            </w:tcBorders>
            <w:shd w:val="clear" w:color="auto" w:fill="auto"/>
            <w:noWrap/>
            <w:hideMark/>
          </w:tcPr>
          <w:p w14:paraId="29B694B7" w14:textId="77777777" w:rsidR="00E83F66" w:rsidRPr="00772251" w:rsidRDefault="00E83F66" w:rsidP="005C42AF">
            <w:pPr>
              <w:spacing w:before="60" w:after="60" w:line="240" w:lineRule="auto"/>
              <w:rPr>
                <w:noProof/>
                <w:sz w:val="20"/>
              </w:rPr>
            </w:pPr>
            <w:r>
              <w:rPr>
                <w:noProof/>
                <w:sz w:val="20"/>
              </w:rPr>
              <w:t>- homogenisierte 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5C73F3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03FA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78F726" w14:textId="77777777" w:rsidR="00E83F66" w:rsidRPr="00772251" w:rsidRDefault="00E83F66" w:rsidP="005C42AF">
            <w:pPr>
              <w:spacing w:before="60" w:after="60" w:line="240" w:lineRule="auto"/>
              <w:rPr>
                <w:noProof/>
                <w:sz w:val="20"/>
              </w:rPr>
            </w:pPr>
            <w:r>
              <w:rPr>
                <w:noProof/>
                <w:sz w:val="20"/>
              </w:rPr>
              <w:t>16022000</w:t>
            </w:r>
          </w:p>
        </w:tc>
        <w:tc>
          <w:tcPr>
            <w:tcW w:w="1134" w:type="dxa"/>
            <w:tcBorders>
              <w:top w:val="nil"/>
              <w:left w:val="nil"/>
              <w:bottom w:val="single" w:sz="4" w:space="0" w:color="auto"/>
              <w:right w:val="single" w:sz="4" w:space="0" w:color="auto"/>
            </w:tcBorders>
            <w:shd w:val="clear" w:color="auto" w:fill="auto"/>
            <w:noWrap/>
            <w:hideMark/>
          </w:tcPr>
          <w:p w14:paraId="27AE6059" w14:textId="77777777" w:rsidR="00E83F66" w:rsidRPr="00772251" w:rsidRDefault="00E83F66" w:rsidP="005C42AF">
            <w:pPr>
              <w:spacing w:before="60" w:after="60" w:line="240" w:lineRule="auto"/>
              <w:rPr>
                <w:noProof/>
                <w:sz w:val="20"/>
              </w:rPr>
            </w:pPr>
            <w:r>
              <w:rPr>
                <w:noProof/>
                <w:sz w:val="20"/>
              </w:rPr>
              <w:t>160220</w:t>
            </w:r>
          </w:p>
        </w:tc>
        <w:tc>
          <w:tcPr>
            <w:tcW w:w="11425" w:type="dxa"/>
            <w:tcBorders>
              <w:top w:val="nil"/>
              <w:left w:val="nil"/>
              <w:bottom w:val="single" w:sz="4" w:space="0" w:color="auto"/>
              <w:right w:val="single" w:sz="4" w:space="0" w:color="auto"/>
            </w:tcBorders>
            <w:shd w:val="clear" w:color="auto" w:fill="auto"/>
            <w:noWrap/>
            <w:hideMark/>
          </w:tcPr>
          <w:p w14:paraId="67B2ED41" w14:textId="77777777" w:rsidR="00E83F66" w:rsidRPr="00772251" w:rsidRDefault="00E83F66" w:rsidP="005C42AF">
            <w:pPr>
              <w:spacing w:before="60" w:after="60" w:line="240" w:lineRule="auto"/>
              <w:rPr>
                <w:noProof/>
                <w:sz w:val="20"/>
              </w:rPr>
            </w:pPr>
            <w:r>
              <w:rPr>
                <w:noProof/>
                <w:sz w:val="20"/>
              </w:rPr>
              <w:t>- aus Lebern aller Tierarten</w:t>
            </w:r>
          </w:p>
        </w:tc>
        <w:tc>
          <w:tcPr>
            <w:tcW w:w="986" w:type="dxa"/>
            <w:tcBorders>
              <w:top w:val="nil"/>
              <w:left w:val="nil"/>
              <w:bottom w:val="single" w:sz="4" w:space="0" w:color="auto"/>
              <w:right w:val="single" w:sz="4" w:space="0" w:color="auto"/>
            </w:tcBorders>
            <w:shd w:val="clear" w:color="auto" w:fill="auto"/>
            <w:noWrap/>
            <w:vAlign w:val="bottom"/>
            <w:hideMark/>
          </w:tcPr>
          <w:p w14:paraId="5644B5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54E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8EDF9" w14:textId="77777777" w:rsidR="00E83F66" w:rsidRPr="00772251" w:rsidRDefault="00E83F66" w:rsidP="005C42AF">
            <w:pPr>
              <w:spacing w:before="60" w:after="60" w:line="240" w:lineRule="auto"/>
              <w:rPr>
                <w:noProof/>
                <w:sz w:val="20"/>
              </w:rPr>
            </w:pPr>
            <w:r>
              <w:rPr>
                <w:noProof/>
                <w:sz w:val="20"/>
              </w:rPr>
              <w:t>16023100</w:t>
            </w:r>
          </w:p>
        </w:tc>
        <w:tc>
          <w:tcPr>
            <w:tcW w:w="1134" w:type="dxa"/>
            <w:tcBorders>
              <w:top w:val="nil"/>
              <w:left w:val="nil"/>
              <w:bottom w:val="single" w:sz="4" w:space="0" w:color="auto"/>
              <w:right w:val="single" w:sz="4" w:space="0" w:color="auto"/>
            </w:tcBorders>
            <w:shd w:val="clear" w:color="auto" w:fill="auto"/>
            <w:noWrap/>
            <w:hideMark/>
          </w:tcPr>
          <w:p w14:paraId="7FBE2CAA" w14:textId="77777777" w:rsidR="00E83F66" w:rsidRPr="00772251" w:rsidRDefault="00E83F66" w:rsidP="005C42AF">
            <w:pPr>
              <w:spacing w:before="60" w:after="60" w:line="240" w:lineRule="auto"/>
              <w:rPr>
                <w:noProof/>
                <w:sz w:val="20"/>
              </w:rPr>
            </w:pPr>
            <w:r>
              <w:rPr>
                <w:noProof/>
                <w:sz w:val="20"/>
              </w:rPr>
              <w:t>160231</w:t>
            </w:r>
          </w:p>
        </w:tc>
        <w:tc>
          <w:tcPr>
            <w:tcW w:w="11425" w:type="dxa"/>
            <w:tcBorders>
              <w:top w:val="nil"/>
              <w:left w:val="nil"/>
              <w:bottom w:val="single" w:sz="4" w:space="0" w:color="auto"/>
              <w:right w:val="single" w:sz="4" w:space="0" w:color="auto"/>
            </w:tcBorders>
            <w:shd w:val="clear" w:color="auto" w:fill="auto"/>
            <w:noWrap/>
            <w:hideMark/>
          </w:tcPr>
          <w:p w14:paraId="3DC47357" w14:textId="77777777" w:rsidR="00E83F66" w:rsidRPr="00772251" w:rsidRDefault="00E83F66" w:rsidP="005C42AF">
            <w:pPr>
              <w:spacing w:before="60" w:after="60" w:line="240" w:lineRule="auto"/>
              <w:rPr>
                <w:noProof/>
                <w:sz w:val="20"/>
              </w:rPr>
            </w:pPr>
            <w:r>
              <w:rPr>
                <w:noProof/>
                <w:sz w:val="20"/>
              </w:rPr>
              <w:t>-- von Truthühnern</w:t>
            </w:r>
          </w:p>
        </w:tc>
        <w:tc>
          <w:tcPr>
            <w:tcW w:w="986" w:type="dxa"/>
            <w:tcBorders>
              <w:top w:val="nil"/>
              <w:left w:val="nil"/>
              <w:bottom w:val="single" w:sz="4" w:space="0" w:color="auto"/>
              <w:right w:val="single" w:sz="4" w:space="0" w:color="auto"/>
            </w:tcBorders>
            <w:shd w:val="clear" w:color="auto" w:fill="auto"/>
            <w:noWrap/>
            <w:vAlign w:val="bottom"/>
            <w:hideMark/>
          </w:tcPr>
          <w:p w14:paraId="348994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5300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7EC24F" w14:textId="77777777" w:rsidR="00E83F66" w:rsidRPr="00772251" w:rsidRDefault="00E83F66" w:rsidP="00507CFA">
            <w:pPr>
              <w:pageBreakBefore/>
              <w:spacing w:before="60" w:after="60" w:line="240" w:lineRule="auto"/>
              <w:rPr>
                <w:noProof/>
                <w:sz w:val="20"/>
              </w:rPr>
            </w:pPr>
            <w:r>
              <w:rPr>
                <w:noProof/>
                <w:sz w:val="20"/>
              </w:rPr>
              <w:t>16023200</w:t>
            </w:r>
          </w:p>
        </w:tc>
        <w:tc>
          <w:tcPr>
            <w:tcW w:w="1134" w:type="dxa"/>
            <w:tcBorders>
              <w:top w:val="nil"/>
              <w:left w:val="nil"/>
              <w:bottom w:val="single" w:sz="4" w:space="0" w:color="auto"/>
              <w:right w:val="single" w:sz="4" w:space="0" w:color="auto"/>
            </w:tcBorders>
            <w:shd w:val="clear" w:color="auto" w:fill="auto"/>
            <w:noWrap/>
            <w:hideMark/>
          </w:tcPr>
          <w:p w14:paraId="7AF1249E" w14:textId="77777777" w:rsidR="00E83F66" w:rsidRPr="00772251" w:rsidRDefault="00E83F66" w:rsidP="005C42AF">
            <w:pPr>
              <w:spacing w:before="60" w:after="60" w:line="240" w:lineRule="auto"/>
              <w:rPr>
                <w:noProof/>
                <w:sz w:val="20"/>
              </w:rPr>
            </w:pPr>
            <w:r>
              <w:rPr>
                <w:noProof/>
                <w:sz w:val="20"/>
              </w:rPr>
              <w:t>160232</w:t>
            </w:r>
          </w:p>
        </w:tc>
        <w:tc>
          <w:tcPr>
            <w:tcW w:w="11425" w:type="dxa"/>
            <w:tcBorders>
              <w:top w:val="nil"/>
              <w:left w:val="nil"/>
              <w:bottom w:val="single" w:sz="4" w:space="0" w:color="auto"/>
              <w:right w:val="single" w:sz="4" w:space="0" w:color="auto"/>
            </w:tcBorders>
            <w:shd w:val="clear" w:color="auto" w:fill="auto"/>
            <w:noWrap/>
            <w:hideMark/>
          </w:tcPr>
          <w:p w14:paraId="1016AC06" w14:textId="77777777" w:rsidR="00E83F66" w:rsidRPr="00772251" w:rsidRDefault="00E83F66" w:rsidP="005C42AF">
            <w:pPr>
              <w:spacing w:before="60" w:after="60" w:line="240" w:lineRule="auto"/>
              <w:rPr>
                <w:noProof/>
                <w:sz w:val="20"/>
              </w:rPr>
            </w:pPr>
            <w:r>
              <w:rPr>
                <w:noProof/>
                <w:sz w:val="20"/>
              </w:rPr>
              <w:t>-- von Hühnern (</w:t>
            </w:r>
            <w:r>
              <w:rPr>
                <w:i/>
                <w:noProof/>
                <w:sz w:val="20"/>
              </w:rPr>
              <w:t>Gallus domesticus</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0D227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ECB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398319" w14:textId="77777777" w:rsidR="00E83F66" w:rsidRPr="00772251" w:rsidRDefault="00E83F66" w:rsidP="005C42AF">
            <w:pPr>
              <w:spacing w:before="60" w:after="60" w:line="240" w:lineRule="auto"/>
              <w:rPr>
                <w:noProof/>
                <w:sz w:val="20"/>
              </w:rPr>
            </w:pPr>
            <w:r>
              <w:rPr>
                <w:noProof/>
                <w:sz w:val="20"/>
              </w:rPr>
              <w:t>16023900</w:t>
            </w:r>
          </w:p>
        </w:tc>
        <w:tc>
          <w:tcPr>
            <w:tcW w:w="1134" w:type="dxa"/>
            <w:tcBorders>
              <w:top w:val="nil"/>
              <w:left w:val="nil"/>
              <w:bottom w:val="single" w:sz="4" w:space="0" w:color="auto"/>
              <w:right w:val="single" w:sz="4" w:space="0" w:color="auto"/>
            </w:tcBorders>
            <w:shd w:val="clear" w:color="auto" w:fill="auto"/>
            <w:noWrap/>
            <w:hideMark/>
          </w:tcPr>
          <w:p w14:paraId="6967595B" w14:textId="77777777" w:rsidR="00E83F66" w:rsidRPr="00772251" w:rsidRDefault="00E83F66" w:rsidP="005C42AF">
            <w:pPr>
              <w:spacing w:before="60" w:after="60" w:line="240" w:lineRule="auto"/>
              <w:rPr>
                <w:noProof/>
                <w:sz w:val="20"/>
              </w:rPr>
            </w:pPr>
            <w:r>
              <w:rPr>
                <w:noProof/>
                <w:sz w:val="20"/>
              </w:rPr>
              <w:t>160239</w:t>
            </w:r>
          </w:p>
        </w:tc>
        <w:tc>
          <w:tcPr>
            <w:tcW w:w="11425" w:type="dxa"/>
            <w:tcBorders>
              <w:top w:val="nil"/>
              <w:left w:val="nil"/>
              <w:bottom w:val="single" w:sz="4" w:space="0" w:color="auto"/>
              <w:right w:val="single" w:sz="4" w:space="0" w:color="auto"/>
            </w:tcBorders>
            <w:shd w:val="clear" w:color="auto" w:fill="auto"/>
            <w:noWrap/>
            <w:hideMark/>
          </w:tcPr>
          <w:p w14:paraId="3CDBDAE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9692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176E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CB9D6D" w14:textId="77777777" w:rsidR="00E83F66" w:rsidRPr="00772251" w:rsidRDefault="00E83F66" w:rsidP="005C42AF">
            <w:pPr>
              <w:spacing w:before="60" w:after="60" w:line="240" w:lineRule="auto"/>
              <w:rPr>
                <w:noProof/>
                <w:sz w:val="20"/>
              </w:rPr>
            </w:pPr>
            <w:r>
              <w:rPr>
                <w:noProof/>
                <w:sz w:val="20"/>
              </w:rPr>
              <w:t>16024100</w:t>
            </w:r>
          </w:p>
        </w:tc>
        <w:tc>
          <w:tcPr>
            <w:tcW w:w="1134" w:type="dxa"/>
            <w:tcBorders>
              <w:top w:val="nil"/>
              <w:left w:val="nil"/>
              <w:bottom w:val="single" w:sz="4" w:space="0" w:color="auto"/>
              <w:right w:val="single" w:sz="4" w:space="0" w:color="auto"/>
            </w:tcBorders>
            <w:shd w:val="clear" w:color="auto" w:fill="auto"/>
            <w:noWrap/>
            <w:hideMark/>
          </w:tcPr>
          <w:p w14:paraId="1C6329C1" w14:textId="77777777" w:rsidR="00E83F66" w:rsidRPr="00772251" w:rsidRDefault="00E83F66" w:rsidP="005C42AF">
            <w:pPr>
              <w:spacing w:before="60" w:after="60" w:line="240" w:lineRule="auto"/>
              <w:rPr>
                <w:noProof/>
                <w:sz w:val="20"/>
              </w:rPr>
            </w:pPr>
            <w:r>
              <w:rPr>
                <w:noProof/>
                <w:sz w:val="20"/>
              </w:rPr>
              <w:t>160241</w:t>
            </w:r>
          </w:p>
        </w:tc>
        <w:tc>
          <w:tcPr>
            <w:tcW w:w="11425" w:type="dxa"/>
            <w:tcBorders>
              <w:top w:val="nil"/>
              <w:left w:val="nil"/>
              <w:bottom w:val="single" w:sz="4" w:space="0" w:color="auto"/>
              <w:right w:val="single" w:sz="4" w:space="0" w:color="auto"/>
            </w:tcBorders>
            <w:shd w:val="clear" w:color="auto" w:fill="auto"/>
            <w:noWrap/>
            <w:hideMark/>
          </w:tcPr>
          <w:p w14:paraId="23458BB6" w14:textId="77777777" w:rsidR="00E83F66" w:rsidRPr="00772251" w:rsidRDefault="00E83F66" w:rsidP="005C42AF">
            <w:pPr>
              <w:spacing w:before="60" w:after="60" w:line="240" w:lineRule="auto"/>
              <w:rPr>
                <w:noProof/>
                <w:sz w:val="20"/>
              </w:rPr>
            </w:pPr>
            <w:r>
              <w:rPr>
                <w:noProof/>
                <w:sz w:val="20"/>
              </w:rPr>
              <w:t>-- Schinken und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3E0D7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6CA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E58DCF" w14:textId="77777777" w:rsidR="00E83F66" w:rsidRPr="00772251" w:rsidRDefault="00E83F66" w:rsidP="005C42AF">
            <w:pPr>
              <w:spacing w:before="60" w:after="60" w:line="240" w:lineRule="auto"/>
              <w:rPr>
                <w:noProof/>
                <w:sz w:val="20"/>
              </w:rPr>
            </w:pPr>
            <w:r>
              <w:rPr>
                <w:noProof/>
                <w:sz w:val="20"/>
              </w:rPr>
              <w:t>16024200</w:t>
            </w:r>
          </w:p>
        </w:tc>
        <w:tc>
          <w:tcPr>
            <w:tcW w:w="1134" w:type="dxa"/>
            <w:tcBorders>
              <w:top w:val="nil"/>
              <w:left w:val="nil"/>
              <w:bottom w:val="single" w:sz="4" w:space="0" w:color="auto"/>
              <w:right w:val="single" w:sz="4" w:space="0" w:color="auto"/>
            </w:tcBorders>
            <w:shd w:val="clear" w:color="auto" w:fill="auto"/>
            <w:noWrap/>
            <w:hideMark/>
          </w:tcPr>
          <w:p w14:paraId="607E3B07" w14:textId="77777777" w:rsidR="00E83F66" w:rsidRPr="00772251" w:rsidRDefault="00E83F66" w:rsidP="005C42AF">
            <w:pPr>
              <w:spacing w:before="60" w:after="60" w:line="240" w:lineRule="auto"/>
              <w:rPr>
                <w:noProof/>
                <w:sz w:val="20"/>
              </w:rPr>
            </w:pPr>
            <w:r>
              <w:rPr>
                <w:noProof/>
                <w:sz w:val="20"/>
              </w:rPr>
              <w:t>160242</w:t>
            </w:r>
          </w:p>
        </w:tc>
        <w:tc>
          <w:tcPr>
            <w:tcW w:w="11425" w:type="dxa"/>
            <w:tcBorders>
              <w:top w:val="nil"/>
              <w:left w:val="nil"/>
              <w:bottom w:val="single" w:sz="4" w:space="0" w:color="auto"/>
              <w:right w:val="single" w:sz="4" w:space="0" w:color="auto"/>
            </w:tcBorders>
            <w:shd w:val="clear" w:color="auto" w:fill="auto"/>
            <w:noWrap/>
            <w:hideMark/>
          </w:tcPr>
          <w:p w14:paraId="65AB6D0F" w14:textId="77777777" w:rsidR="00E83F66" w:rsidRPr="00772251" w:rsidRDefault="00E83F66" w:rsidP="005C42AF">
            <w:pPr>
              <w:spacing w:before="60" w:after="60" w:line="240" w:lineRule="auto"/>
              <w:rPr>
                <w:noProof/>
                <w:sz w:val="20"/>
              </w:rPr>
            </w:pPr>
            <w:r>
              <w:rPr>
                <w:noProof/>
                <w:sz w:val="20"/>
              </w:rPr>
              <w:t>-- Schultern und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7C83B9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51B7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3376AA" w14:textId="77777777" w:rsidR="00E83F66" w:rsidRPr="00772251" w:rsidRDefault="00E83F66" w:rsidP="005C42AF">
            <w:pPr>
              <w:spacing w:before="60" w:after="60" w:line="240" w:lineRule="auto"/>
              <w:rPr>
                <w:noProof/>
                <w:sz w:val="20"/>
              </w:rPr>
            </w:pPr>
            <w:r>
              <w:rPr>
                <w:noProof/>
                <w:sz w:val="20"/>
              </w:rPr>
              <w:t>16024900</w:t>
            </w:r>
          </w:p>
        </w:tc>
        <w:tc>
          <w:tcPr>
            <w:tcW w:w="1134" w:type="dxa"/>
            <w:tcBorders>
              <w:top w:val="nil"/>
              <w:left w:val="nil"/>
              <w:bottom w:val="single" w:sz="4" w:space="0" w:color="auto"/>
              <w:right w:val="single" w:sz="4" w:space="0" w:color="auto"/>
            </w:tcBorders>
            <w:shd w:val="clear" w:color="auto" w:fill="auto"/>
            <w:noWrap/>
            <w:hideMark/>
          </w:tcPr>
          <w:p w14:paraId="4C5C2A2E" w14:textId="77777777" w:rsidR="00E83F66" w:rsidRPr="00772251" w:rsidRDefault="00E83F66" w:rsidP="005C42AF">
            <w:pPr>
              <w:spacing w:before="60" w:after="60" w:line="240" w:lineRule="auto"/>
              <w:rPr>
                <w:noProof/>
                <w:sz w:val="20"/>
              </w:rPr>
            </w:pPr>
            <w:r>
              <w:rPr>
                <w:noProof/>
                <w:sz w:val="20"/>
              </w:rPr>
              <w:t>160249</w:t>
            </w:r>
          </w:p>
        </w:tc>
        <w:tc>
          <w:tcPr>
            <w:tcW w:w="11425" w:type="dxa"/>
            <w:tcBorders>
              <w:top w:val="nil"/>
              <w:left w:val="nil"/>
              <w:bottom w:val="single" w:sz="4" w:space="0" w:color="auto"/>
              <w:right w:val="single" w:sz="4" w:space="0" w:color="auto"/>
            </w:tcBorders>
            <w:shd w:val="clear" w:color="auto" w:fill="auto"/>
            <w:noWrap/>
            <w:hideMark/>
          </w:tcPr>
          <w:p w14:paraId="06CAF910" w14:textId="77777777" w:rsidR="00E83F66" w:rsidRPr="00772251" w:rsidRDefault="00E83F66" w:rsidP="005C42AF">
            <w:pPr>
              <w:spacing w:before="60" w:after="60" w:line="240" w:lineRule="auto"/>
              <w:rPr>
                <w:noProof/>
                <w:sz w:val="20"/>
              </w:rPr>
            </w:pPr>
            <w:r>
              <w:rPr>
                <w:noProof/>
                <w:sz w:val="20"/>
              </w:rPr>
              <w:t>-- andere, einschließlich Mischungen</w:t>
            </w:r>
          </w:p>
        </w:tc>
        <w:tc>
          <w:tcPr>
            <w:tcW w:w="986" w:type="dxa"/>
            <w:tcBorders>
              <w:top w:val="nil"/>
              <w:left w:val="nil"/>
              <w:bottom w:val="single" w:sz="4" w:space="0" w:color="auto"/>
              <w:right w:val="single" w:sz="4" w:space="0" w:color="auto"/>
            </w:tcBorders>
            <w:shd w:val="clear" w:color="auto" w:fill="auto"/>
            <w:noWrap/>
            <w:vAlign w:val="bottom"/>
            <w:hideMark/>
          </w:tcPr>
          <w:p w14:paraId="33C17F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232F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FA1214" w14:textId="77777777" w:rsidR="00E83F66" w:rsidRPr="00772251" w:rsidRDefault="00E83F66" w:rsidP="005C42AF">
            <w:pPr>
              <w:spacing w:before="60" w:after="60" w:line="240" w:lineRule="auto"/>
              <w:rPr>
                <w:noProof/>
                <w:sz w:val="20"/>
              </w:rPr>
            </w:pPr>
            <w:r>
              <w:rPr>
                <w:noProof/>
                <w:sz w:val="20"/>
              </w:rPr>
              <w:t>16025000</w:t>
            </w:r>
          </w:p>
        </w:tc>
        <w:tc>
          <w:tcPr>
            <w:tcW w:w="1134" w:type="dxa"/>
            <w:tcBorders>
              <w:top w:val="nil"/>
              <w:left w:val="nil"/>
              <w:bottom w:val="single" w:sz="4" w:space="0" w:color="auto"/>
              <w:right w:val="single" w:sz="4" w:space="0" w:color="auto"/>
            </w:tcBorders>
            <w:shd w:val="clear" w:color="auto" w:fill="auto"/>
            <w:noWrap/>
            <w:hideMark/>
          </w:tcPr>
          <w:p w14:paraId="52945BE9" w14:textId="77777777" w:rsidR="00E83F66" w:rsidRPr="00772251" w:rsidRDefault="00E83F66" w:rsidP="005C42AF">
            <w:pPr>
              <w:spacing w:before="60" w:after="60" w:line="240" w:lineRule="auto"/>
              <w:rPr>
                <w:noProof/>
                <w:sz w:val="20"/>
              </w:rPr>
            </w:pPr>
            <w:r>
              <w:rPr>
                <w:noProof/>
                <w:sz w:val="20"/>
              </w:rPr>
              <w:t>160250</w:t>
            </w:r>
          </w:p>
        </w:tc>
        <w:tc>
          <w:tcPr>
            <w:tcW w:w="11425" w:type="dxa"/>
            <w:tcBorders>
              <w:top w:val="nil"/>
              <w:left w:val="nil"/>
              <w:bottom w:val="single" w:sz="4" w:space="0" w:color="auto"/>
              <w:right w:val="single" w:sz="4" w:space="0" w:color="auto"/>
            </w:tcBorders>
            <w:shd w:val="clear" w:color="auto" w:fill="auto"/>
            <w:noWrap/>
            <w:hideMark/>
          </w:tcPr>
          <w:p w14:paraId="2096E0E6" w14:textId="77777777" w:rsidR="00E83F66" w:rsidRPr="00772251" w:rsidRDefault="00E83F66" w:rsidP="005C42AF">
            <w:pPr>
              <w:spacing w:before="60" w:after="60" w:line="240" w:lineRule="auto"/>
              <w:rPr>
                <w:noProof/>
                <w:sz w:val="20"/>
              </w:rPr>
            </w:pPr>
            <w:r>
              <w:rPr>
                <w:noProof/>
                <w:sz w:val="20"/>
              </w:rPr>
              <w:t>- von Rindern</w:t>
            </w:r>
          </w:p>
        </w:tc>
        <w:tc>
          <w:tcPr>
            <w:tcW w:w="986" w:type="dxa"/>
            <w:tcBorders>
              <w:top w:val="nil"/>
              <w:left w:val="nil"/>
              <w:bottom w:val="single" w:sz="4" w:space="0" w:color="auto"/>
              <w:right w:val="single" w:sz="4" w:space="0" w:color="auto"/>
            </w:tcBorders>
            <w:shd w:val="clear" w:color="auto" w:fill="auto"/>
            <w:noWrap/>
            <w:vAlign w:val="bottom"/>
            <w:hideMark/>
          </w:tcPr>
          <w:p w14:paraId="573E96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8B3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E85151" w14:textId="77777777" w:rsidR="00E83F66" w:rsidRPr="00772251" w:rsidRDefault="00E83F66" w:rsidP="005C42AF">
            <w:pPr>
              <w:spacing w:before="60" w:after="60" w:line="240" w:lineRule="auto"/>
              <w:rPr>
                <w:noProof/>
                <w:sz w:val="20"/>
              </w:rPr>
            </w:pPr>
            <w:r>
              <w:rPr>
                <w:noProof/>
                <w:sz w:val="20"/>
              </w:rPr>
              <w:t>16029000</w:t>
            </w:r>
          </w:p>
        </w:tc>
        <w:tc>
          <w:tcPr>
            <w:tcW w:w="1134" w:type="dxa"/>
            <w:tcBorders>
              <w:top w:val="nil"/>
              <w:left w:val="nil"/>
              <w:bottom w:val="single" w:sz="4" w:space="0" w:color="auto"/>
              <w:right w:val="single" w:sz="4" w:space="0" w:color="auto"/>
            </w:tcBorders>
            <w:shd w:val="clear" w:color="auto" w:fill="auto"/>
            <w:noWrap/>
            <w:hideMark/>
          </w:tcPr>
          <w:p w14:paraId="5A8471FB" w14:textId="77777777" w:rsidR="00E83F66" w:rsidRPr="00772251" w:rsidRDefault="00E83F66" w:rsidP="005C42AF">
            <w:pPr>
              <w:spacing w:before="60" w:after="60" w:line="240" w:lineRule="auto"/>
              <w:rPr>
                <w:noProof/>
                <w:sz w:val="20"/>
              </w:rPr>
            </w:pPr>
            <w:r>
              <w:rPr>
                <w:noProof/>
                <w:sz w:val="20"/>
              </w:rPr>
              <w:t>160290</w:t>
            </w:r>
          </w:p>
        </w:tc>
        <w:tc>
          <w:tcPr>
            <w:tcW w:w="11425" w:type="dxa"/>
            <w:tcBorders>
              <w:top w:val="nil"/>
              <w:left w:val="nil"/>
              <w:bottom w:val="single" w:sz="4" w:space="0" w:color="auto"/>
              <w:right w:val="single" w:sz="4" w:space="0" w:color="auto"/>
            </w:tcBorders>
            <w:shd w:val="clear" w:color="auto" w:fill="auto"/>
            <w:noWrap/>
            <w:hideMark/>
          </w:tcPr>
          <w:p w14:paraId="2615970E" w14:textId="77777777" w:rsidR="00E83F66" w:rsidRPr="00772251" w:rsidRDefault="00E83F66" w:rsidP="005C42AF">
            <w:pPr>
              <w:spacing w:before="60" w:after="60" w:line="240" w:lineRule="auto"/>
              <w:rPr>
                <w:noProof/>
                <w:sz w:val="20"/>
              </w:rPr>
            </w:pPr>
            <w:r>
              <w:rPr>
                <w:noProof/>
                <w:sz w:val="20"/>
              </w:rPr>
              <w:t>- andere, einschließlich Zubereitungen aus Blut aller Tierarten</w:t>
            </w:r>
          </w:p>
        </w:tc>
        <w:tc>
          <w:tcPr>
            <w:tcW w:w="986" w:type="dxa"/>
            <w:tcBorders>
              <w:top w:val="nil"/>
              <w:left w:val="nil"/>
              <w:bottom w:val="single" w:sz="4" w:space="0" w:color="auto"/>
              <w:right w:val="single" w:sz="4" w:space="0" w:color="auto"/>
            </w:tcBorders>
            <w:shd w:val="clear" w:color="auto" w:fill="auto"/>
            <w:noWrap/>
            <w:vAlign w:val="bottom"/>
            <w:hideMark/>
          </w:tcPr>
          <w:p w14:paraId="2550C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6E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671338" w14:textId="77777777" w:rsidR="00E83F66" w:rsidRPr="00772251" w:rsidRDefault="00E83F66" w:rsidP="005C42AF">
            <w:pPr>
              <w:spacing w:before="60" w:after="60" w:line="240" w:lineRule="auto"/>
              <w:rPr>
                <w:noProof/>
                <w:sz w:val="20"/>
              </w:rPr>
            </w:pPr>
            <w:r>
              <w:rPr>
                <w:noProof/>
                <w:sz w:val="20"/>
              </w:rPr>
              <w:t>16041100</w:t>
            </w:r>
          </w:p>
        </w:tc>
        <w:tc>
          <w:tcPr>
            <w:tcW w:w="1134" w:type="dxa"/>
            <w:tcBorders>
              <w:top w:val="nil"/>
              <w:left w:val="nil"/>
              <w:bottom w:val="single" w:sz="4" w:space="0" w:color="auto"/>
              <w:right w:val="single" w:sz="4" w:space="0" w:color="auto"/>
            </w:tcBorders>
            <w:shd w:val="clear" w:color="auto" w:fill="auto"/>
            <w:noWrap/>
            <w:hideMark/>
          </w:tcPr>
          <w:p w14:paraId="07593153" w14:textId="77777777" w:rsidR="00E83F66" w:rsidRPr="00772251" w:rsidRDefault="00E83F66" w:rsidP="005C42AF">
            <w:pPr>
              <w:spacing w:before="60" w:after="60" w:line="240" w:lineRule="auto"/>
              <w:rPr>
                <w:noProof/>
                <w:sz w:val="20"/>
              </w:rPr>
            </w:pPr>
            <w:r>
              <w:rPr>
                <w:noProof/>
                <w:sz w:val="20"/>
              </w:rPr>
              <w:t>160411</w:t>
            </w:r>
          </w:p>
        </w:tc>
        <w:tc>
          <w:tcPr>
            <w:tcW w:w="11425" w:type="dxa"/>
            <w:tcBorders>
              <w:top w:val="nil"/>
              <w:left w:val="nil"/>
              <w:bottom w:val="single" w:sz="4" w:space="0" w:color="auto"/>
              <w:right w:val="single" w:sz="4" w:space="0" w:color="auto"/>
            </w:tcBorders>
            <w:shd w:val="clear" w:color="auto" w:fill="auto"/>
            <w:noWrap/>
            <w:hideMark/>
          </w:tcPr>
          <w:p w14:paraId="03C5F8CD" w14:textId="77777777" w:rsidR="00E83F66" w:rsidRPr="00772251" w:rsidRDefault="00E83F66" w:rsidP="005C42AF">
            <w:pPr>
              <w:spacing w:before="60" w:after="60" w:line="240" w:lineRule="auto"/>
              <w:rPr>
                <w:noProof/>
                <w:sz w:val="20"/>
              </w:rPr>
            </w:pPr>
            <w:r>
              <w:rPr>
                <w:noProof/>
                <w:sz w:val="20"/>
              </w:rPr>
              <w:t>-- Lachse</w:t>
            </w:r>
          </w:p>
        </w:tc>
        <w:tc>
          <w:tcPr>
            <w:tcW w:w="986" w:type="dxa"/>
            <w:tcBorders>
              <w:top w:val="nil"/>
              <w:left w:val="nil"/>
              <w:bottom w:val="single" w:sz="4" w:space="0" w:color="auto"/>
              <w:right w:val="single" w:sz="4" w:space="0" w:color="auto"/>
            </w:tcBorders>
            <w:shd w:val="clear" w:color="auto" w:fill="auto"/>
            <w:noWrap/>
            <w:vAlign w:val="bottom"/>
            <w:hideMark/>
          </w:tcPr>
          <w:p w14:paraId="5CE674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B3A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9DCD8" w14:textId="77777777" w:rsidR="00E83F66" w:rsidRPr="00772251" w:rsidRDefault="00E83F66" w:rsidP="005C42AF">
            <w:pPr>
              <w:spacing w:before="60" w:after="60" w:line="240" w:lineRule="auto"/>
              <w:rPr>
                <w:noProof/>
                <w:sz w:val="20"/>
              </w:rPr>
            </w:pPr>
            <w:r>
              <w:rPr>
                <w:noProof/>
                <w:sz w:val="20"/>
              </w:rPr>
              <w:t>16041200</w:t>
            </w:r>
          </w:p>
        </w:tc>
        <w:tc>
          <w:tcPr>
            <w:tcW w:w="1134" w:type="dxa"/>
            <w:tcBorders>
              <w:top w:val="nil"/>
              <w:left w:val="nil"/>
              <w:bottom w:val="single" w:sz="4" w:space="0" w:color="auto"/>
              <w:right w:val="single" w:sz="4" w:space="0" w:color="auto"/>
            </w:tcBorders>
            <w:shd w:val="clear" w:color="auto" w:fill="auto"/>
            <w:noWrap/>
            <w:hideMark/>
          </w:tcPr>
          <w:p w14:paraId="27DA3C5D" w14:textId="77777777" w:rsidR="00E83F66" w:rsidRPr="00772251" w:rsidRDefault="00E83F66" w:rsidP="005C42AF">
            <w:pPr>
              <w:spacing w:before="60" w:after="60" w:line="240" w:lineRule="auto"/>
              <w:rPr>
                <w:noProof/>
                <w:sz w:val="20"/>
              </w:rPr>
            </w:pPr>
            <w:r>
              <w:rPr>
                <w:noProof/>
                <w:sz w:val="20"/>
              </w:rPr>
              <w:t>160412</w:t>
            </w:r>
          </w:p>
        </w:tc>
        <w:tc>
          <w:tcPr>
            <w:tcW w:w="11425" w:type="dxa"/>
            <w:tcBorders>
              <w:top w:val="nil"/>
              <w:left w:val="nil"/>
              <w:bottom w:val="single" w:sz="4" w:space="0" w:color="auto"/>
              <w:right w:val="single" w:sz="4" w:space="0" w:color="auto"/>
            </w:tcBorders>
            <w:shd w:val="clear" w:color="auto" w:fill="auto"/>
            <w:noWrap/>
            <w:hideMark/>
          </w:tcPr>
          <w:p w14:paraId="7A4A72DB" w14:textId="77777777" w:rsidR="00E83F66" w:rsidRPr="00772251" w:rsidRDefault="00E83F66" w:rsidP="005C42AF">
            <w:pPr>
              <w:spacing w:before="60" w:after="60" w:line="240" w:lineRule="auto"/>
              <w:rPr>
                <w:noProof/>
                <w:sz w:val="20"/>
              </w:rPr>
            </w:pPr>
            <w:r>
              <w:rPr>
                <w:noProof/>
                <w:sz w:val="20"/>
              </w:rPr>
              <w:t>-- Heringe</w:t>
            </w:r>
          </w:p>
        </w:tc>
        <w:tc>
          <w:tcPr>
            <w:tcW w:w="986" w:type="dxa"/>
            <w:tcBorders>
              <w:top w:val="nil"/>
              <w:left w:val="nil"/>
              <w:bottom w:val="single" w:sz="4" w:space="0" w:color="auto"/>
              <w:right w:val="single" w:sz="4" w:space="0" w:color="auto"/>
            </w:tcBorders>
            <w:shd w:val="clear" w:color="auto" w:fill="auto"/>
            <w:noWrap/>
            <w:vAlign w:val="bottom"/>
            <w:hideMark/>
          </w:tcPr>
          <w:p w14:paraId="15252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DED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B8962" w14:textId="77777777" w:rsidR="00E83F66" w:rsidRPr="00772251" w:rsidRDefault="00E83F66" w:rsidP="005C42AF">
            <w:pPr>
              <w:spacing w:before="60" w:after="60" w:line="240" w:lineRule="auto"/>
              <w:rPr>
                <w:noProof/>
                <w:sz w:val="20"/>
              </w:rPr>
            </w:pPr>
            <w:r>
              <w:rPr>
                <w:noProof/>
                <w:sz w:val="20"/>
              </w:rPr>
              <w:t>16041300</w:t>
            </w:r>
          </w:p>
        </w:tc>
        <w:tc>
          <w:tcPr>
            <w:tcW w:w="1134" w:type="dxa"/>
            <w:tcBorders>
              <w:top w:val="nil"/>
              <w:left w:val="nil"/>
              <w:bottom w:val="single" w:sz="4" w:space="0" w:color="auto"/>
              <w:right w:val="single" w:sz="4" w:space="0" w:color="auto"/>
            </w:tcBorders>
            <w:shd w:val="clear" w:color="auto" w:fill="auto"/>
            <w:noWrap/>
            <w:hideMark/>
          </w:tcPr>
          <w:p w14:paraId="56724EE4" w14:textId="77777777" w:rsidR="00E83F66" w:rsidRPr="00772251" w:rsidRDefault="00E83F66" w:rsidP="005C42AF">
            <w:pPr>
              <w:spacing w:before="60" w:after="60" w:line="240" w:lineRule="auto"/>
              <w:rPr>
                <w:noProof/>
                <w:sz w:val="20"/>
              </w:rPr>
            </w:pPr>
            <w:r>
              <w:rPr>
                <w:noProof/>
                <w:sz w:val="20"/>
              </w:rPr>
              <w:t>160413</w:t>
            </w:r>
          </w:p>
        </w:tc>
        <w:tc>
          <w:tcPr>
            <w:tcW w:w="11425" w:type="dxa"/>
            <w:tcBorders>
              <w:top w:val="nil"/>
              <w:left w:val="nil"/>
              <w:bottom w:val="single" w:sz="4" w:space="0" w:color="auto"/>
              <w:right w:val="single" w:sz="4" w:space="0" w:color="auto"/>
            </w:tcBorders>
            <w:shd w:val="clear" w:color="auto" w:fill="auto"/>
            <w:noWrap/>
            <w:hideMark/>
          </w:tcPr>
          <w:p w14:paraId="7A4955F2" w14:textId="77777777" w:rsidR="00E83F66" w:rsidRPr="00772251" w:rsidRDefault="00E83F66" w:rsidP="005C42AF">
            <w:pPr>
              <w:spacing w:before="60" w:after="60" w:line="240" w:lineRule="auto"/>
              <w:rPr>
                <w:noProof/>
                <w:sz w:val="20"/>
              </w:rPr>
            </w:pPr>
            <w:r>
              <w:rPr>
                <w:noProof/>
                <w:sz w:val="20"/>
              </w:rPr>
              <w:t>-- Sardinen, Sardinellen und Sprotten</w:t>
            </w:r>
          </w:p>
        </w:tc>
        <w:tc>
          <w:tcPr>
            <w:tcW w:w="986" w:type="dxa"/>
            <w:tcBorders>
              <w:top w:val="nil"/>
              <w:left w:val="nil"/>
              <w:bottom w:val="single" w:sz="4" w:space="0" w:color="auto"/>
              <w:right w:val="single" w:sz="4" w:space="0" w:color="auto"/>
            </w:tcBorders>
            <w:shd w:val="clear" w:color="auto" w:fill="auto"/>
            <w:noWrap/>
            <w:vAlign w:val="bottom"/>
            <w:hideMark/>
          </w:tcPr>
          <w:p w14:paraId="6A730B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436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9DBC09" w14:textId="77777777" w:rsidR="00E83F66" w:rsidRPr="00772251" w:rsidRDefault="00E83F66" w:rsidP="005C42AF">
            <w:pPr>
              <w:spacing w:before="60" w:after="60" w:line="240" w:lineRule="auto"/>
              <w:rPr>
                <w:noProof/>
                <w:sz w:val="20"/>
              </w:rPr>
            </w:pPr>
            <w:r>
              <w:rPr>
                <w:noProof/>
                <w:sz w:val="20"/>
              </w:rPr>
              <w:t>16041400</w:t>
            </w:r>
          </w:p>
        </w:tc>
        <w:tc>
          <w:tcPr>
            <w:tcW w:w="1134" w:type="dxa"/>
            <w:tcBorders>
              <w:top w:val="nil"/>
              <w:left w:val="nil"/>
              <w:bottom w:val="single" w:sz="4" w:space="0" w:color="auto"/>
              <w:right w:val="single" w:sz="4" w:space="0" w:color="auto"/>
            </w:tcBorders>
            <w:shd w:val="clear" w:color="auto" w:fill="auto"/>
            <w:noWrap/>
            <w:hideMark/>
          </w:tcPr>
          <w:p w14:paraId="79438AF2" w14:textId="77777777" w:rsidR="00E83F66" w:rsidRPr="00772251" w:rsidRDefault="00E83F66" w:rsidP="005C42AF">
            <w:pPr>
              <w:spacing w:before="60" w:after="60" w:line="240" w:lineRule="auto"/>
              <w:rPr>
                <w:noProof/>
                <w:sz w:val="20"/>
              </w:rPr>
            </w:pPr>
            <w:r>
              <w:rPr>
                <w:noProof/>
                <w:sz w:val="20"/>
              </w:rPr>
              <w:t>160414</w:t>
            </w:r>
          </w:p>
        </w:tc>
        <w:tc>
          <w:tcPr>
            <w:tcW w:w="11425" w:type="dxa"/>
            <w:tcBorders>
              <w:top w:val="nil"/>
              <w:left w:val="nil"/>
              <w:bottom w:val="single" w:sz="4" w:space="0" w:color="auto"/>
              <w:right w:val="single" w:sz="4" w:space="0" w:color="auto"/>
            </w:tcBorders>
            <w:shd w:val="clear" w:color="auto" w:fill="auto"/>
            <w:noWrap/>
            <w:hideMark/>
          </w:tcPr>
          <w:p w14:paraId="2F36527D" w14:textId="77777777" w:rsidR="00E83F66" w:rsidRPr="00772251" w:rsidRDefault="00E83F66" w:rsidP="005C42AF">
            <w:pPr>
              <w:spacing w:before="60" w:after="60" w:line="240" w:lineRule="auto"/>
              <w:rPr>
                <w:noProof/>
                <w:sz w:val="20"/>
              </w:rPr>
            </w:pPr>
            <w:r>
              <w:rPr>
                <w:noProof/>
                <w:sz w:val="20"/>
              </w:rPr>
              <w:t>-- Thunfische, echter Bonito und Pelamide (</w:t>
            </w:r>
            <w:r>
              <w:rPr>
                <w:i/>
                <w:noProof/>
                <w:sz w:val="20"/>
              </w:rPr>
              <w:t>Sarda spp.</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20740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45A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FEF3" w14:textId="77777777" w:rsidR="00E83F66" w:rsidRPr="00772251" w:rsidRDefault="00E83F66" w:rsidP="005C42AF">
            <w:pPr>
              <w:spacing w:before="60" w:after="60" w:line="240" w:lineRule="auto"/>
              <w:rPr>
                <w:noProof/>
                <w:sz w:val="20"/>
              </w:rPr>
            </w:pPr>
            <w:r>
              <w:rPr>
                <w:noProof/>
                <w:sz w:val="20"/>
              </w:rPr>
              <w:t>16041500</w:t>
            </w:r>
          </w:p>
        </w:tc>
        <w:tc>
          <w:tcPr>
            <w:tcW w:w="1134" w:type="dxa"/>
            <w:tcBorders>
              <w:top w:val="nil"/>
              <w:left w:val="nil"/>
              <w:bottom w:val="single" w:sz="4" w:space="0" w:color="auto"/>
              <w:right w:val="single" w:sz="4" w:space="0" w:color="auto"/>
            </w:tcBorders>
            <w:shd w:val="clear" w:color="auto" w:fill="auto"/>
            <w:noWrap/>
            <w:hideMark/>
          </w:tcPr>
          <w:p w14:paraId="6C43A4CA" w14:textId="77777777" w:rsidR="00E83F66" w:rsidRPr="00772251" w:rsidRDefault="00E83F66" w:rsidP="005C42AF">
            <w:pPr>
              <w:spacing w:before="60" w:after="60" w:line="240" w:lineRule="auto"/>
              <w:rPr>
                <w:noProof/>
                <w:sz w:val="20"/>
              </w:rPr>
            </w:pPr>
            <w:r>
              <w:rPr>
                <w:noProof/>
                <w:sz w:val="20"/>
              </w:rPr>
              <w:t>160415</w:t>
            </w:r>
          </w:p>
        </w:tc>
        <w:tc>
          <w:tcPr>
            <w:tcW w:w="11425" w:type="dxa"/>
            <w:tcBorders>
              <w:top w:val="nil"/>
              <w:left w:val="nil"/>
              <w:bottom w:val="single" w:sz="4" w:space="0" w:color="auto"/>
              <w:right w:val="single" w:sz="4" w:space="0" w:color="auto"/>
            </w:tcBorders>
            <w:shd w:val="clear" w:color="auto" w:fill="auto"/>
            <w:noWrap/>
            <w:hideMark/>
          </w:tcPr>
          <w:p w14:paraId="7A15C487" w14:textId="77777777" w:rsidR="00E83F66" w:rsidRPr="00772251" w:rsidRDefault="00E83F66" w:rsidP="005C42AF">
            <w:pPr>
              <w:spacing w:before="60" w:after="60" w:line="240" w:lineRule="auto"/>
              <w:rPr>
                <w:noProof/>
                <w:sz w:val="20"/>
              </w:rPr>
            </w:pPr>
            <w:r>
              <w:rPr>
                <w:noProof/>
                <w:sz w:val="20"/>
              </w:rPr>
              <w:t>-- Makrelen</w:t>
            </w:r>
          </w:p>
        </w:tc>
        <w:tc>
          <w:tcPr>
            <w:tcW w:w="986" w:type="dxa"/>
            <w:tcBorders>
              <w:top w:val="nil"/>
              <w:left w:val="nil"/>
              <w:bottom w:val="single" w:sz="4" w:space="0" w:color="auto"/>
              <w:right w:val="single" w:sz="4" w:space="0" w:color="auto"/>
            </w:tcBorders>
            <w:shd w:val="clear" w:color="auto" w:fill="auto"/>
            <w:noWrap/>
            <w:vAlign w:val="bottom"/>
            <w:hideMark/>
          </w:tcPr>
          <w:p w14:paraId="30216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B44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55634" w14:textId="77777777" w:rsidR="00E83F66" w:rsidRPr="00772251" w:rsidRDefault="00E83F66" w:rsidP="005C42AF">
            <w:pPr>
              <w:spacing w:before="60" w:after="60" w:line="240" w:lineRule="auto"/>
              <w:rPr>
                <w:noProof/>
                <w:sz w:val="20"/>
              </w:rPr>
            </w:pPr>
            <w:r>
              <w:rPr>
                <w:noProof/>
                <w:sz w:val="20"/>
              </w:rPr>
              <w:t>16041600</w:t>
            </w:r>
          </w:p>
        </w:tc>
        <w:tc>
          <w:tcPr>
            <w:tcW w:w="1134" w:type="dxa"/>
            <w:tcBorders>
              <w:top w:val="nil"/>
              <w:left w:val="nil"/>
              <w:bottom w:val="single" w:sz="4" w:space="0" w:color="auto"/>
              <w:right w:val="single" w:sz="4" w:space="0" w:color="auto"/>
            </w:tcBorders>
            <w:shd w:val="clear" w:color="auto" w:fill="auto"/>
            <w:noWrap/>
            <w:hideMark/>
          </w:tcPr>
          <w:p w14:paraId="52C8EFC4" w14:textId="77777777" w:rsidR="00E83F66" w:rsidRPr="00772251" w:rsidRDefault="00E83F66" w:rsidP="005C42AF">
            <w:pPr>
              <w:spacing w:before="60" w:after="60" w:line="240" w:lineRule="auto"/>
              <w:rPr>
                <w:noProof/>
                <w:sz w:val="20"/>
              </w:rPr>
            </w:pPr>
            <w:r>
              <w:rPr>
                <w:noProof/>
                <w:sz w:val="20"/>
              </w:rPr>
              <w:t>160416</w:t>
            </w:r>
          </w:p>
        </w:tc>
        <w:tc>
          <w:tcPr>
            <w:tcW w:w="11425" w:type="dxa"/>
            <w:tcBorders>
              <w:top w:val="nil"/>
              <w:left w:val="nil"/>
              <w:bottom w:val="single" w:sz="4" w:space="0" w:color="auto"/>
              <w:right w:val="single" w:sz="4" w:space="0" w:color="auto"/>
            </w:tcBorders>
            <w:shd w:val="clear" w:color="auto" w:fill="auto"/>
            <w:noWrap/>
            <w:hideMark/>
          </w:tcPr>
          <w:p w14:paraId="01A31B1B" w14:textId="77777777" w:rsidR="00E83F66" w:rsidRPr="00772251" w:rsidRDefault="00E83F66" w:rsidP="005C42AF">
            <w:pPr>
              <w:spacing w:before="60" w:after="60" w:line="240" w:lineRule="auto"/>
              <w:rPr>
                <w:noProof/>
                <w:sz w:val="20"/>
              </w:rPr>
            </w:pPr>
            <w:r>
              <w:rPr>
                <w:noProof/>
                <w:sz w:val="20"/>
              </w:rPr>
              <w:t>-- Sardellen</w:t>
            </w:r>
          </w:p>
        </w:tc>
        <w:tc>
          <w:tcPr>
            <w:tcW w:w="986" w:type="dxa"/>
            <w:tcBorders>
              <w:top w:val="nil"/>
              <w:left w:val="nil"/>
              <w:bottom w:val="single" w:sz="4" w:space="0" w:color="auto"/>
              <w:right w:val="single" w:sz="4" w:space="0" w:color="auto"/>
            </w:tcBorders>
            <w:shd w:val="clear" w:color="auto" w:fill="auto"/>
            <w:noWrap/>
            <w:vAlign w:val="bottom"/>
            <w:hideMark/>
          </w:tcPr>
          <w:p w14:paraId="695399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F70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C11409" w14:textId="77777777" w:rsidR="00E83F66" w:rsidRPr="00772251" w:rsidRDefault="00E83F66" w:rsidP="005C42AF">
            <w:pPr>
              <w:spacing w:before="60" w:after="60" w:line="240" w:lineRule="auto"/>
              <w:rPr>
                <w:noProof/>
                <w:sz w:val="20"/>
              </w:rPr>
            </w:pPr>
            <w:r>
              <w:rPr>
                <w:noProof/>
                <w:sz w:val="20"/>
              </w:rPr>
              <w:t>16041700</w:t>
            </w:r>
          </w:p>
        </w:tc>
        <w:tc>
          <w:tcPr>
            <w:tcW w:w="1134" w:type="dxa"/>
            <w:tcBorders>
              <w:top w:val="nil"/>
              <w:left w:val="nil"/>
              <w:bottom w:val="single" w:sz="4" w:space="0" w:color="auto"/>
              <w:right w:val="single" w:sz="4" w:space="0" w:color="auto"/>
            </w:tcBorders>
            <w:shd w:val="clear" w:color="auto" w:fill="auto"/>
            <w:noWrap/>
            <w:hideMark/>
          </w:tcPr>
          <w:p w14:paraId="552A760F" w14:textId="77777777" w:rsidR="00E83F66" w:rsidRPr="00772251" w:rsidRDefault="00E83F66" w:rsidP="005C42AF">
            <w:pPr>
              <w:spacing w:before="60" w:after="60" w:line="240" w:lineRule="auto"/>
              <w:rPr>
                <w:noProof/>
                <w:sz w:val="20"/>
              </w:rPr>
            </w:pPr>
            <w:r>
              <w:rPr>
                <w:noProof/>
                <w:sz w:val="20"/>
              </w:rPr>
              <w:t>160417</w:t>
            </w:r>
          </w:p>
        </w:tc>
        <w:tc>
          <w:tcPr>
            <w:tcW w:w="11425" w:type="dxa"/>
            <w:tcBorders>
              <w:top w:val="nil"/>
              <w:left w:val="nil"/>
              <w:bottom w:val="single" w:sz="4" w:space="0" w:color="auto"/>
              <w:right w:val="single" w:sz="4" w:space="0" w:color="auto"/>
            </w:tcBorders>
            <w:shd w:val="clear" w:color="auto" w:fill="auto"/>
            <w:noWrap/>
            <w:hideMark/>
          </w:tcPr>
          <w:p w14:paraId="590000A7" w14:textId="77777777" w:rsidR="00E83F66" w:rsidRPr="00772251" w:rsidRDefault="00E83F66" w:rsidP="005C42AF">
            <w:pPr>
              <w:spacing w:before="60" w:after="60" w:line="240" w:lineRule="auto"/>
              <w:rPr>
                <w:noProof/>
                <w:sz w:val="20"/>
              </w:rPr>
            </w:pPr>
            <w:r>
              <w:rPr>
                <w:noProof/>
                <w:sz w:val="20"/>
              </w:rPr>
              <w:t>-- Aale</w:t>
            </w:r>
          </w:p>
        </w:tc>
        <w:tc>
          <w:tcPr>
            <w:tcW w:w="986" w:type="dxa"/>
            <w:tcBorders>
              <w:top w:val="nil"/>
              <w:left w:val="nil"/>
              <w:bottom w:val="single" w:sz="4" w:space="0" w:color="auto"/>
              <w:right w:val="single" w:sz="4" w:space="0" w:color="auto"/>
            </w:tcBorders>
            <w:shd w:val="clear" w:color="auto" w:fill="auto"/>
            <w:noWrap/>
            <w:vAlign w:val="bottom"/>
            <w:hideMark/>
          </w:tcPr>
          <w:p w14:paraId="7025F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B30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A0098A" w14:textId="77777777" w:rsidR="00E83F66" w:rsidRPr="00772251" w:rsidRDefault="00E83F66" w:rsidP="005C42AF">
            <w:pPr>
              <w:spacing w:before="60" w:after="60" w:line="240" w:lineRule="auto"/>
              <w:rPr>
                <w:noProof/>
                <w:sz w:val="20"/>
              </w:rPr>
            </w:pPr>
            <w:r>
              <w:rPr>
                <w:noProof/>
                <w:sz w:val="20"/>
              </w:rPr>
              <w:t>16041900</w:t>
            </w:r>
          </w:p>
        </w:tc>
        <w:tc>
          <w:tcPr>
            <w:tcW w:w="1134" w:type="dxa"/>
            <w:tcBorders>
              <w:top w:val="nil"/>
              <w:left w:val="nil"/>
              <w:bottom w:val="single" w:sz="4" w:space="0" w:color="auto"/>
              <w:right w:val="single" w:sz="4" w:space="0" w:color="auto"/>
            </w:tcBorders>
            <w:shd w:val="clear" w:color="auto" w:fill="auto"/>
            <w:noWrap/>
            <w:hideMark/>
          </w:tcPr>
          <w:p w14:paraId="009AE10F" w14:textId="77777777" w:rsidR="00E83F66" w:rsidRPr="00772251" w:rsidRDefault="00E83F66" w:rsidP="005C42AF">
            <w:pPr>
              <w:spacing w:before="60" w:after="60" w:line="240" w:lineRule="auto"/>
              <w:rPr>
                <w:noProof/>
                <w:sz w:val="20"/>
              </w:rPr>
            </w:pPr>
            <w:r>
              <w:rPr>
                <w:noProof/>
                <w:sz w:val="20"/>
              </w:rPr>
              <w:t>160419</w:t>
            </w:r>
          </w:p>
        </w:tc>
        <w:tc>
          <w:tcPr>
            <w:tcW w:w="11425" w:type="dxa"/>
            <w:tcBorders>
              <w:top w:val="nil"/>
              <w:left w:val="nil"/>
              <w:bottom w:val="single" w:sz="4" w:space="0" w:color="auto"/>
              <w:right w:val="single" w:sz="4" w:space="0" w:color="auto"/>
            </w:tcBorders>
            <w:shd w:val="clear" w:color="auto" w:fill="auto"/>
            <w:noWrap/>
            <w:hideMark/>
          </w:tcPr>
          <w:p w14:paraId="50B89B8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5340B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5700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3684A" w14:textId="77777777" w:rsidR="00E83F66" w:rsidRPr="00772251" w:rsidRDefault="00E83F66" w:rsidP="005C42AF">
            <w:pPr>
              <w:spacing w:before="60" w:after="60" w:line="240" w:lineRule="auto"/>
              <w:rPr>
                <w:noProof/>
                <w:sz w:val="20"/>
              </w:rPr>
            </w:pPr>
            <w:r>
              <w:rPr>
                <w:noProof/>
                <w:sz w:val="20"/>
              </w:rPr>
              <w:t>16042000</w:t>
            </w:r>
          </w:p>
        </w:tc>
        <w:tc>
          <w:tcPr>
            <w:tcW w:w="1134" w:type="dxa"/>
            <w:tcBorders>
              <w:top w:val="nil"/>
              <w:left w:val="nil"/>
              <w:bottom w:val="single" w:sz="4" w:space="0" w:color="auto"/>
              <w:right w:val="single" w:sz="4" w:space="0" w:color="auto"/>
            </w:tcBorders>
            <w:shd w:val="clear" w:color="auto" w:fill="auto"/>
            <w:noWrap/>
            <w:hideMark/>
          </w:tcPr>
          <w:p w14:paraId="5F34BF17" w14:textId="77777777" w:rsidR="00E83F66" w:rsidRPr="00772251" w:rsidRDefault="00E83F66" w:rsidP="005C42AF">
            <w:pPr>
              <w:spacing w:before="60" w:after="60" w:line="240" w:lineRule="auto"/>
              <w:rPr>
                <w:noProof/>
                <w:sz w:val="20"/>
              </w:rPr>
            </w:pPr>
            <w:r>
              <w:rPr>
                <w:noProof/>
                <w:sz w:val="20"/>
              </w:rPr>
              <w:t>160420</w:t>
            </w:r>
          </w:p>
        </w:tc>
        <w:tc>
          <w:tcPr>
            <w:tcW w:w="11425" w:type="dxa"/>
            <w:tcBorders>
              <w:top w:val="nil"/>
              <w:left w:val="nil"/>
              <w:bottom w:val="single" w:sz="4" w:space="0" w:color="auto"/>
              <w:right w:val="single" w:sz="4" w:space="0" w:color="auto"/>
            </w:tcBorders>
            <w:shd w:val="clear" w:color="auto" w:fill="auto"/>
            <w:noWrap/>
            <w:hideMark/>
          </w:tcPr>
          <w:p w14:paraId="0593B7E4" w14:textId="77777777" w:rsidR="00E83F66" w:rsidRPr="00772251" w:rsidRDefault="00E83F66" w:rsidP="005C42AF">
            <w:pPr>
              <w:spacing w:before="60" w:after="60" w:line="240" w:lineRule="auto"/>
              <w:rPr>
                <w:noProof/>
                <w:sz w:val="20"/>
              </w:rPr>
            </w:pPr>
            <w:r>
              <w:rPr>
                <w:noProof/>
                <w:sz w:val="20"/>
              </w:rPr>
              <w:t>- Fische, in anderer Weise zubereitet oder haltbar gemacht</w:t>
            </w:r>
          </w:p>
        </w:tc>
        <w:tc>
          <w:tcPr>
            <w:tcW w:w="986" w:type="dxa"/>
            <w:tcBorders>
              <w:top w:val="nil"/>
              <w:left w:val="nil"/>
              <w:bottom w:val="single" w:sz="4" w:space="0" w:color="auto"/>
              <w:right w:val="single" w:sz="4" w:space="0" w:color="auto"/>
            </w:tcBorders>
            <w:shd w:val="clear" w:color="auto" w:fill="auto"/>
            <w:noWrap/>
            <w:vAlign w:val="bottom"/>
            <w:hideMark/>
          </w:tcPr>
          <w:p w14:paraId="0F0253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85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90F1A" w14:textId="77777777" w:rsidR="00E83F66" w:rsidRPr="00772251" w:rsidRDefault="00E83F66" w:rsidP="005C42AF">
            <w:pPr>
              <w:spacing w:before="60" w:after="60" w:line="240" w:lineRule="auto"/>
              <w:rPr>
                <w:noProof/>
                <w:sz w:val="20"/>
              </w:rPr>
            </w:pPr>
            <w:r>
              <w:rPr>
                <w:noProof/>
                <w:sz w:val="20"/>
              </w:rPr>
              <w:t>16043100</w:t>
            </w:r>
          </w:p>
        </w:tc>
        <w:tc>
          <w:tcPr>
            <w:tcW w:w="1134" w:type="dxa"/>
            <w:tcBorders>
              <w:top w:val="nil"/>
              <w:left w:val="nil"/>
              <w:bottom w:val="single" w:sz="4" w:space="0" w:color="auto"/>
              <w:right w:val="single" w:sz="4" w:space="0" w:color="auto"/>
            </w:tcBorders>
            <w:shd w:val="clear" w:color="auto" w:fill="auto"/>
            <w:noWrap/>
            <w:hideMark/>
          </w:tcPr>
          <w:p w14:paraId="49850B52" w14:textId="77777777" w:rsidR="00E83F66" w:rsidRPr="00772251" w:rsidRDefault="00E83F66" w:rsidP="005C42AF">
            <w:pPr>
              <w:spacing w:before="60" w:after="60" w:line="240" w:lineRule="auto"/>
              <w:rPr>
                <w:noProof/>
                <w:sz w:val="20"/>
              </w:rPr>
            </w:pPr>
            <w:r>
              <w:rPr>
                <w:noProof/>
                <w:sz w:val="20"/>
              </w:rPr>
              <w:t>160431</w:t>
            </w:r>
          </w:p>
        </w:tc>
        <w:tc>
          <w:tcPr>
            <w:tcW w:w="11425" w:type="dxa"/>
            <w:tcBorders>
              <w:top w:val="nil"/>
              <w:left w:val="nil"/>
              <w:bottom w:val="single" w:sz="4" w:space="0" w:color="auto"/>
              <w:right w:val="single" w:sz="4" w:space="0" w:color="auto"/>
            </w:tcBorders>
            <w:shd w:val="clear" w:color="auto" w:fill="auto"/>
            <w:noWrap/>
            <w:hideMark/>
          </w:tcPr>
          <w:p w14:paraId="10102F72" w14:textId="77777777" w:rsidR="00E83F66" w:rsidRPr="00772251" w:rsidRDefault="00E83F66" w:rsidP="005C42AF">
            <w:pPr>
              <w:spacing w:before="60" w:after="60" w:line="240" w:lineRule="auto"/>
              <w:rPr>
                <w:noProof/>
                <w:sz w:val="20"/>
              </w:rPr>
            </w:pPr>
            <w:r>
              <w:rPr>
                <w:noProof/>
                <w:sz w:val="20"/>
              </w:rPr>
              <w:t>-- Kaviar</w:t>
            </w:r>
          </w:p>
        </w:tc>
        <w:tc>
          <w:tcPr>
            <w:tcW w:w="986" w:type="dxa"/>
            <w:tcBorders>
              <w:top w:val="nil"/>
              <w:left w:val="nil"/>
              <w:bottom w:val="single" w:sz="4" w:space="0" w:color="auto"/>
              <w:right w:val="single" w:sz="4" w:space="0" w:color="auto"/>
            </w:tcBorders>
            <w:shd w:val="clear" w:color="auto" w:fill="auto"/>
            <w:noWrap/>
            <w:vAlign w:val="bottom"/>
            <w:hideMark/>
          </w:tcPr>
          <w:p w14:paraId="57F8D6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F0B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8436C" w14:textId="77777777" w:rsidR="00E83F66" w:rsidRPr="00772251" w:rsidRDefault="00E83F66" w:rsidP="005C42AF">
            <w:pPr>
              <w:spacing w:before="60" w:after="60" w:line="240" w:lineRule="auto"/>
              <w:rPr>
                <w:noProof/>
                <w:sz w:val="20"/>
              </w:rPr>
            </w:pPr>
            <w:r>
              <w:rPr>
                <w:noProof/>
                <w:sz w:val="20"/>
              </w:rPr>
              <w:t>16043200</w:t>
            </w:r>
          </w:p>
        </w:tc>
        <w:tc>
          <w:tcPr>
            <w:tcW w:w="1134" w:type="dxa"/>
            <w:tcBorders>
              <w:top w:val="nil"/>
              <w:left w:val="nil"/>
              <w:bottom w:val="single" w:sz="4" w:space="0" w:color="auto"/>
              <w:right w:val="single" w:sz="4" w:space="0" w:color="auto"/>
            </w:tcBorders>
            <w:shd w:val="clear" w:color="auto" w:fill="auto"/>
            <w:noWrap/>
            <w:hideMark/>
          </w:tcPr>
          <w:p w14:paraId="657F373D" w14:textId="77777777" w:rsidR="00E83F66" w:rsidRPr="00772251" w:rsidRDefault="00E83F66" w:rsidP="005C42AF">
            <w:pPr>
              <w:spacing w:before="60" w:after="60" w:line="240" w:lineRule="auto"/>
              <w:rPr>
                <w:noProof/>
                <w:sz w:val="20"/>
              </w:rPr>
            </w:pPr>
            <w:r>
              <w:rPr>
                <w:noProof/>
                <w:sz w:val="20"/>
              </w:rPr>
              <w:t>160432</w:t>
            </w:r>
          </w:p>
        </w:tc>
        <w:tc>
          <w:tcPr>
            <w:tcW w:w="11425" w:type="dxa"/>
            <w:tcBorders>
              <w:top w:val="nil"/>
              <w:left w:val="nil"/>
              <w:bottom w:val="single" w:sz="4" w:space="0" w:color="auto"/>
              <w:right w:val="single" w:sz="4" w:space="0" w:color="auto"/>
            </w:tcBorders>
            <w:shd w:val="clear" w:color="auto" w:fill="auto"/>
            <w:noWrap/>
            <w:hideMark/>
          </w:tcPr>
          <w:p w14:paraId="5C76FF6F" w14:textId="77777777" w:rsidR="00E83F66" w:rsidRPr="00772251" w:rsidRDefault="00E83F66" w:rsidP="005C42AF">
            <w:pPr>
              <w:spacing w:before="60" w:after="60" w:line="240" w:lineRule="auto"/>
              <w:rPr>
                <w:noProof/>
                <w:sz w:val="20"/>
              </w:rPr>
            </w:pPr>
            <w:r>
              <w:rPr>
                <w:noProof/>
                <w:sz w:val="20"/>
              </w:rPr>
              <w:t>-- Kaviarersatz</w:t>
            </w:r>
          </w:p>
        </w:tc>
        <w:tc>
          <w:tcPr>
            <w:tcW w:w="986" w:type="dxa"/>
            <w:tcBorders>
              <w:top w:val="nil"/>
              <w:left w:val="nil"/>
              <w:bottom w:val="single" w:sz="4" w:space="0" w:color="auto"/>
              <w:right w:val="single" w:sz="4" w:space="0" w:color="auto"/>
            </w:tcBorders>
            <w:shd w:val="clear" w:color="auto" w:fill="auto"/>
            <w:noWrap/>
            <w:vAlign w:val="bottom"/>
            <w:hideMark/>
          </w:tcPr>
          <w:p w14:paraId="5C321F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8A5E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E7184D" w14:textId="77777777" w:rsidR="00E83F66" w:rsidRPr="00772251" w:rsidRDefault="00E83F66" w:rsidP="00507CFA">
            <w:pPr>
              <w:pageBreakBefore/>
              <w:spacing w:before="60" w:after="60" w:line="240" w:lineRule="auto"/>
              <w:rPr>
                <w:noProof/>
                <w:sz w:val="20"/>
              </w:rPr>
            </w:pPr>
            <w:r>
              <w:rPr>
                <w:noProof/>
                <w:sz w:val="20"/>
              </w:rPr>
              <w:t>17011210</w:t>
            </w:r>
          </w:p>
        </w:tc>
        <w:tc>
          <w:tcPr>
            <w:tcW w:w="1134" w:type="dxa"/>
            <w:tcBorders>
              <w:top w:val="nil"/>
              <w:left w:val="nil"/>
              <w:bottom w:val="single" w:sz="4" w:space="0" w:color="auto"/>
              <w:right w:val="single" w:sz="4" w:space="0" w:color="auto"/>
            </w:tcBorders>
            <w:shd w:val="clear" w:color="auto" w:fill="auto"/>
            <w:noWrap/>
            <w:hideMark/>
          </w:tcPr>
          <w:p w14:paraId="039C3870"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1B2DDAE9" w14:textId="77777777" w:rsidR="00E83F66" w:rsidRPr="00772251" w:rsidRDefault="00E83F66" w:rsidP="005C42AF">
            <w:pPr>
              <w:spacing w:before="60" w:after="60" w:line="240" w:lineRule="auto"/>
              <w:rPr>
                <w:noProof/>
                <w:sz w:val="20"/>
              </w:rPr>
            </w:pPr>
            <w:r>
              <w:rPr>
                <w:noProof/>
                <w:sz w:val="20"/>
              </w:rPr>
              <w:t>--- Jagrezucker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4933D54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BAE5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562AC" w14:textId="77777777" w:rsidR="00E83F66" w:rsidRPr="00772251" w:rsidRDefault="00E83F66" w:rsidP="005C42AF">
            <w:pPr>
              <w:spacing w:before="60" w:after="60" w:line="240" w:lineRule="auto"/>
              <w:rPr>
                <w:noProof/>
                <w:sz w:val="20"/>
              </w:rPr>
            </w:pPr>
            <w:r>
              <w:rPr>
                <w:noProof/>
                <w:sz w:val="20"/>
              </w:rPr>
              <w:t>17011290</w:t>
            </w:r>
          </w:p>
        </w:tc>
        <w:tc>
          <w:tcPr>
            <w:tcW w:w="1134" w:type="dxa"/>
            <w:tcBorders>
              <w:top w:val="nil"/>
              <w:left w:val="nil"/>
              <w:bottom w:val="single" w:sz="4" w:space="0" w:color="auto"/>
              <w:right w:val="single" w:sz="4" w:space="0" w:color="auto"/>
            </w:tcBorders>
            <w:shd w:val="clear" w:color="auto" w:fill="auto"/>
            <w:noWrap/>
            <w:hideMark/>
          </w:tcPr>
          <w:p w14:paraId="1FE72233" w14:textId="77777777" w:rsidR="00E83F66" w:rsidRPr="00772251" w:rsidRDefault="00E83F66" w:rsidP="005C42AF">
            <w:pPr>
              <w:spacing w:before="60" w:after="60" w:line="240" w:lineRule="auto"/>
              <w:rPr>
                <w:noProof/>
                <w:sz w:val="20"/>
              </w:rPr>
            </w:pPr>
            <w:r>
              <w:rPr>
                <w:noProof/>
                <w:sz w:val="20"/>
              </w:rPr>
              <w:t>170112</w:t>
            </w:r>
          </w:p>
        </w:tc>
        <w:tc>
          <w:tcPr>
            <w:tcW w:w="11425" w:type="dxa"/>
            <w:tcBorders>
              <w:top w:val="nil"/>
              <w:left w:val="nil"/>
              <w:bottom w:val="single" w:sz="4" w:space="0" w:color="auto"/>
              <w:right w:val="single" w:sz="4" w:space="0" w:color="auto"/>
            </w:tcBorders>
            <w:shd w:val="clear" w:color="auto" w:fill="auto"/>
            <w:noWrap/>
            <w:hideMark/>
          </w:tcPr>
          <w:p w14:paraId="0117BD7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6CC6E4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05120B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237826" w14:textId="77777777" w:rsidR="00E83F66" w:rsidRPr="00772251" w:rsidRDefault="00E83F66" w:rsidP="005C42AF">
            <w:pPr>
              <w:spacing w:before="60" w:after="60" w:line="240" w:lineRule="auto"/>
              <w:rPr>
                <w:noProof/>
                <w:sz w:val="20"/>
              </w:rPr>
            </w:pPr>
            <w:r>
              <w:rPr>
                <w:noProof/>
                <w:sz w:val="20"/>
              </w:rPr>
              <w:t>17011310</w:t>
            </w:r>
          </w:p>
        </w:tc>
        <w:tc>
          <w:tcPr>
            <w:tcW w:w="1134" w:type="dxa"/>
            <w:tcBorders>
              <w:top w:val="nil"/>
              <w:left w:val="nil"/>
              <w:bottom w:val="single" w:sz="4" w:space="0" w:color="auto"/>
              <w:right w:val="single" w:sz="4" w:space="0" w:color="auto"/>
            </w:tcBorders>
            <w:shd w:val="clear" w:color="auto" w:fill="auto"/>
            <w:noWrap/>
            <w:hideMark/>
          </w:tcPr>
          <w:p w14:paraId="5DC4FC3B"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690D46A3" w14:textId="77777777" w:rsidR="00E83F66" w:rsidRPr="00772251" w:rsidRDefault="00E83F66" w:rsidP="005C42AF">
            <w:pPr>
              <w:spacing w:before="60" w:after="60" w:line="240" w:lineRule="auto"/>
              <w:rPr>
                <w:noProof/>
                <w:sz w:val="20"/>
              </w:rPr>
            </w:pPr>
            <w:r>
              <w:rPr>
                <w:noProof/>
                <w:sz w:val="20"/>
              </w:rPr>
              <w:t>--- Jagrezucker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3D5BC7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D963D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34751" w14:textId="77777777" w:rsidR="00E83F66" w:rsidRPr="00772251" w:rsidRDefault="00E83F66" w:rsidP="005C42AF">
            <w:pPr>
              <w:spacing w:before="60" w:after="60" w:line="240" w:lineRule="auto"/>
              <w:rPr>
                <w:noProof/>
                <w:sz w:val="20"/>
              </w:rPr>
            </w:pPr>
            <w:r>
              <w:rPr>
                <w:noProof/>
                <w:sz w:val="20"/>
              </w:rPr>
              <w:t>17011390</w:t>
            </w:r>
          </w:p>
        </w:tc>
        <w:tc>
          <w:tcPr>
            <w:tcW w:w="1134" w:type="dxa"/>
            <w:tcBorders>
              <w:top w:val="nil"/>
              <w:left w:val="nil"/>
              <w:bottom w:val="single" w:sz="4" w:space="0" w:color="auto"/>
              <w:right w:val="single" w:sz="4" w:space="0" w:color="auto"/>
            </w:tcBorders>
            <w:shd w:val="clear" w:color="auto" w:fill="auto"/>
            <w:noWrap/>
            <w:hideMark/>
          </w:tcPr>
          <w:p w14:paraId="5013A7F8" w14:textId="77777777" w:rsidR="00E83F66" w:rsidRPr="00772251" w:rsidRDefault="00E83F66" w:rsidP="005C42AF">
            <w:pPr>
              <w:spacing w:before="60" w:after="60" w:line="240" w:lineRule="auto"/>
              <w:rPr>
                <w:noProof/>
                <w:sz w:val="20"/>
              </w:rPr>
            </w:pPr>
            <w:r>
              <w:rPr>
                <w:noProof/>
                <w:sz w:val="20"/>
              </w:rPr>
              <w:t>170113</w:t>
            </w:r>
          </w:p>
        </w:tc>
        <w:tc>
          <w:tcPr>
            <w:tcW w:w="11425" w:type="dxa"/>
            <w:tcBorders>
              <w:top w:val="nil"/>
              <w:left w:val="nil"/>
              <w:bottom w:val="single" w:sz="4" w:space="0" w:color="auto"/>
              <w:right w:val="single" w:sz="4" w:space="0" w:color="auto"/>
            </w:tcBorders>
            <w:shd w:val="clear" w:color="auto" w:fill="auto"/>
            <w:noWrap/>
            <w:hideMark/>
          </w:tcPr>
          <w:p w14:paraId="1D1FC21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666B763"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2B23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C3922D" w14:textId="77777777" w:rsidR="00E83F66" w:rsidRPr="00772251" w:rsidRDefault="00E83F66" w:rsidP="005C42AF">
            <w:pPr>
              <w:spacing w:before="60" w:after="60" w:line="240" w:lineRule="auto"/>
              <w:rPr>
                <w:noProof/>
                <w:sz w:val="20"/>
              </w:rPr>
            </w:pPr>
            <w:r>
              <w:rPr>
                <w:noProof/>
                <w:sz w:val="20"/>
              </w:rPr>
              <w:t>17011410</w:t>
            </w:r>
          </w:p>
        </w:tc>
        <w:tc>
          <w:tcPr>
            <w:tcW w:w="1134" w:type="dxa"/>
            <w:tcBorders>
              <w:top w:val="nil"/>
              <w:left w:val="nil"/>
              <w:bottom w:val="single" w:sz="4" w:space="0" w:color="auto"/>
              <w:right w:val="single" w:sz="4" w:space="0" w:color="auto"/>
            </w:tcBorders>
            <w:shd w:val="clear" w:color="auto" w:fill="auto"/>
            <w:noWrap/>
            <w:hideMark/>
          </w:tcPr>
          <w:p w14:paraId="04CBA749"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13DD5451" w14:textId="77777777" w:rsidR="00E83F66" w:rsidRPr="00772251" w:rsidRDefault="00E83F66" w:rsidP="005C42AF">
            <w:pPr>
              <w:spacing w:before="60" w:after="60" w:line="240" w:lineRule="auto"/>
              <w:rPr>
                <w:noProof/>
                <w:sz w:val="20"/>
              </w:rPr>
            </w:pPr>
            <w:r>
              <w:rPr>
                <w:noProof/>
                <w:sz w:val="20"/>
              </w:rPr>
              <w:t>--- Jagrezucker (Jaggery)</w:t>
            </w:r>
          </w:p>
        </w:tc>
        <w:tc>
          <w:tcPr>
            <w:tcW w:w="986" w:type="dxa"/>
            <w:tcBorders>
              <w:top w:val="nil"/>
              <w:left w:val="nil"/>
              <w:bottom w:val="single" w:sz="4" w:space="0" w:color="auto"/>
              <w:right w:val="single" w:sz="4" w:space="0" w:color="auto"/>
            </w:tcBorders>
            <w:shd w:val="clear" w:color="auto" w:fill="auto"/>
            <w:noWrap/>
            <w:vAlign w:val="bottom"/>
            <w:hideMark/>
          </w:tcPr>
          <w:p w14:paraId="2CF87521"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E515A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8E3CFB" w14:textId="77777777" w:rsidR="00E83F66" w:rsidRPr="00772251" w:rsidRDefault="00E83F66" w:rsidP="005C42AF">
            <w:pPr>
              <w:spacing w:before="60" w:after="60" w:line="240" w:lineRule="auto"/>
              <w:rPr>
                <w:noProof/>
                <w:sz w:val="20"/>
              </w:rPr>
            </w:pPr>
            <w:r>
              <w:rPr>
                <w:noProof/>
                <w:sz w:val="20"/>
              </w:rPr>
              <w:t>17011490</w:t>
            </w:r>
          </w:p>
        </w:tc>
        <w:tc>
          <w:tcPr>
            <w:tcW w:w="1134" w:type="dxa"/>
            <w:tcBorders>
              <w:top w:val="nil"/>
              <w:left w:val="nil"/>
              <w:bottom w:val="single" w:sz="4" w:space="0" w:color="auto"/>
              <w:right w:val="single" w:sz="4" w:space="0" w:color="auto"/>
            </w:tcBorders>
            <w:shd w:val="clear" w:color="auto" w:fill="auto"/>
            <w:noWrap/>
            <w:hideMark/>
          </w:tcPr>
          <w:p w14:paraId="00C62116" w14:textId="77777777" w:rsidR="00E83F66" w:rsidRPr="00772251" w:rsidRDefault="00E83F66" w:rsidP="005C42AF">
            <w:pPr>
              <w:spacing w:before="60" w:after="60" w:line="240" w:lineRule="auto"/>
              <w:rPr>
                <w:noProof/>
                <w:sz w:val="20"/>
              </w:rPr>
            </w:pPr>
            <w:r>
              <w:rPr>
                <w:noProof/>
                <w:sz w:val="20"/>
              </w:rPr>
              <w:t>170114</w:t>
            </w:r>
          </w:p>
        </w:tc>
        <w:tc>
          <w:tcPr>
            <w:tcW w:w="11425" w:type="dxa"/>
            <w:tcBorders>
              <w:top w:val="nil"/>
              <w:left w:val="nil"/>
              <w:bottom w:val="single" w:sz="4" w:space="0" w:color="auto"/>
              <w:right w:val="single" w:sz="4" w:space="0" w:color="auto"/>
            </w:tcBorders>
            <w:shd w:val="clear" w:color="auto" w:fill="auto"/>
            <w:noWrap/>
            <w:hideMark/>
          </w:tcPr>
          <w:p w14:paraId="4BEFE97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DDB3A1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665A5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322A8" w14:textId="77777777" w:rsidR="00E83F66" w:rsidRPr="00772251" w:rsidRDefault="00E83F66" w:rsidP="005C42AF">
            <w:pPr>
              <w:spacing w:before="60" w:after="60" w:line="240" w:lineRule="auto"/>
              <w:rPr>
                <w:noProof/>
                <w:sz w:val="20"/>
              </w:rPr>
            </w:pPr>
            <w:r>
              <w:rPr>
                <w:noProof/>
                <w:sz w:val="20"/>
              </w:rPr>
              <w:t>17019100</w:t>
            </w:r>
          </w:p>
        </w:tc>
        <w:tc>
          <w:tcPr>
            <w:tcW w:w="1134" w:type="dxa"/>
            <w:tcBorders>
              <w:top w:val="nil"/>
              <w:left w:val="nil"/>
              <w:bottom w:val="single" w:sz="4" w:space="0" w:color="auto"/>
              <w:right w:val="single" w:sz="4" w:space="0" w:color="auto"/>
            </w:tcBorders>
            <w:shd w:val="clear" w:color="auto" w:fill="auto"/>
            <w:noWrap/>
            <w:hideMark/>
          </w:tcPr>
          <w:p w14:paraId="0D554E4B" w14:textId="77777777" w:rsidR="00E83F66" w:rsidRPr="00772251" w:rsidRDefault="00E83F66" w:rsidP="005C42AF">
            <w:pPr>
              <w:spacing w:before="60" w:after="60" w:line="240" w:lineRule="auto"/>
              <w:rPr>
                <w:noProof/>
                <w:sz w:val="20"/>
              </w:rPr>
            </w:pPr>
            <w:r>
              <w:rPr>
                <w:noProof/>
                <w:sz w:val="20"/>
              </w:rPr>
              <w:t>170191</w:t>
            </w:r>
          </w:p>
        </w:tc>
        <w:tc>
          <w:tcPr>
            <w:tcW w:w="11425" w:type="dxa"/>
            <w:tcBorders>
              <w:top w:val="nil"/>
              <w:left w:val="nil"/>
              <w:bottom w:val="single" w:sz="4" w:space="0" w:color="auto"/>
              <w:right w:val="single" w:sz="4" w:space="0" w:color="auto"/>
            </w:tcBorders>
            <w:shd w:val="clear" w:color="auto" w:fill="auto"/>
            <w:noWrap/>
            <w:hideMark/>
          </w:tcPr>
          <w:p w14:paraId="1CA93CC2" w14:textId="77777777" w:rsidR="00E83F66" w:rsidRPr="00772251" w:rsidRDefault="00E83F66" w:rsidP="005C42AF">
            <w:pPr>
              <w:spacing w:before="60" w:after="60" w:line="240" w:lineRule="auto"/>
              <w:rPr>
                <w:noProof/>
                <w:sz w:val="20"/>
              </w:rPr>
            </w:pPr>
            <w:r>
              <w:rPr>
                <w:noProof/>
                <w:sz w:val="20"/>
              </w:rPr>
              <w:t>-- mit Zusatz von Aroma- oder Farbstoffen</w:t>
            </w:r>
          </w:p>
        </w:tc>
        <w:tc>
          <w:tcPr>
            <w:tcW w:w="986" w:type="dxa"/>
            <w:tcBorders>
              <w:top w:val="nil"/>
              <w:left w:val="nil"/>
              <w:bottom w:val="single" w:sz="4" w:space="0" w:color="auto"/>
              <w:right w:val="single" w:sz="4" w:space="0" w:color="auto"/>
            </w:tcBorders>
            <w:shd w:val="clear" w:color="auto" w:fill="auto"/>
            <w:noWrap/>
            <w:vAlign w:val="bottom"/>
            <w:hideMark/>
          </w:tcPr>
          <w:p w14:paraId="238CAA1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6F013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17A3E" w14:textId="77777777" w:rsidR="00E83F66" w:rsidRPr="00772251" w:rsidRDefault="00E83F66" w:rsidP="005C42AF">
            <w:pPr>
              <w:spacing w:before="60" w:after="60" w:line="240" w:lineRule="auto"/>
              <w:rPr>
                <w:noProof/>
                <w:sz w:val="20"/>
              </w:rPr>
            </w:pPr>
            <w:r>
              <w:rPr>
                <w:noProof/>
                <w:sz w:val="20"/>
              </w:rPr>
              <w:t>17019910</w:t>
            </w:r>
          </w:p>
        </w:tc>
        <w:tc>
          <w:tcPr>
            <w:tcW w:w="1134" w:type="dxa"/>
            <w:tcBorders>
              <w:top w:val="nil"/>
              <w:left w:val="nil"/>
              <w:bottom w:val="single" w:sz="4" w:space="0" w:color="auto"/>
              <w:right w:val="single" w:sz="4" w:space="0" w:color="auto"/>
            </w:tcBorders>
            <w:shd w:val="clear" w:color="auto" w:fill="auto"/>
            <w:noWrap/>
            <w:hideMark/>
          </w:tcPr>
          <w:p w14:paraId="3C0B96A8"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39F87B8" w14:textId="77777777" w:rsidR="00E83F66" w:rsidRPr="00772251" w:rsidRDefault="00DC3B45" w:rsidP="005C42AF">
            <w:pPr>
              <w:spacing w:before="60" w:after="60" w:line="240" w:lineRule="auto"/>
              <w:rPr>
                <w:noProof/>
                <w:sz w:val="20"/>
              </w:rPr>
            </w:pPr>
            <w:r>
              <w:rPr>
                <w:noProof/>
                <w:sz w:val="20"/>
              </w:rPr>
              <w:t>--- Zucker für industrielle Zwecke</w:t>
            </w:r>
          </w:p>
        </w:tc>
        <w:tc>
          <w:tcPr>
            <w:tcW w:w="986" w:type="dxa"/>
            <w:tcBorders>
              <w:top w:val="nil"/>
              <w:left w:val="nil"/>
              <w:bottom w:val="single" w:sz="4" w:space="0" w:color="auto"/>
              <w:right w:val="single" w:sz="4" w:space="0" w:color="auto"/>
            </w:tcBorders>
            <w:shd w:val="clear" w:color="auto" w:fill="auto"/>
            <w:noWrap/>
            <w:vAlign w:val="bottom"/>
            <w:hideMark/>
          </w:tcPr>
          <w:p w14:paraId="3A266BC5"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517330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39F3AA" w14:textId="77777777" w:rsidR="00E83F66" w:rsidRPr="00772251" w:rsidRDefault="00E83F66" w:rsidP="005C42AF">
            <w:pPr>
              <w:spacing w:before="60" w:after="60" w:line="240" w:lineRule="auto"/>
              <w:rPr>
                <w:noProof/>
                <w:sz w:val="20"/>
              </w:rPr>
            </w:pPr>
            <w:r>
              <w:rPr>
                <w:noProof/>
                <w:sz w:val="20"/>
              </w:rPr>
              <w:t>17019990</w:t>
            </w:r>
          </w:p>
        </w:tc>
        <w:tc>
          <w:tcPr>
            <w:tcW w:w="1134" w:type="dxa"/>
            <w:tcBorders>
              <w:top w:val="nil"/>
              <w:left w:val="nil"/>
              <w:bottom w:val="single" w:sz="4" w:space="0" w:color="auto"/>
              <w:right w:val="single" w:sz="4" w:space="0" w:color="auto"/>
            </w:tcBorders>
            <w:shd w:val="clear" w:color="auto" w:fill="auto"/>
            <w:noWrap/>
            <w:hideMark/>
          </w:tcPr>
          <w:p w14:paraId="534579ED" w14:textId="77777777" w:rsidR="00E83F66" w:rsidRPr="00772251" w:rsidRDefault="00E83F66" w:rsidP="005C42AF">
            <w:pPr>
              <w:spacing w:before="60" w:after="60" w:line="240" w:lineRule="auto"/>
              <w:rPr>
                <w:noProof/>
                <w:sz w:val="20"/>
              </w:rPr>
            </w:pPr>
            <w:r>
              <w:rPr>
                <w:noProof/>
                <w:sz w:val="20"/>
              </w:rPr>
              <w:t>170199</w:t>
            </w:r>
          </w:p>
        </w:tc>
        <w:tc>
          <w:tcPr>
            <w:tcW w:w="11425" w:type="dxa"/>
            <w:tcBorders>
              <w:top w:val="nil"/>
              <w:left w:val="nil"/>
              <w:bottom w:val="single" w:sz="4" w:space="0" w:color="auto"/>
              <w:right w:val="single" w:sz="4" w:space="0" w:color="auto"/>
            </w:tcBorders>
            <w:shd w:val="clear" w:color="auto" w:fill="auto"/>
            <w:noWrap/>
            <w:hideMark/>
          </w:tcPr>
          <w:p w14:paraId="2B6369A4" w14:textId="77777777" w:rsidR="00E83F66" w:rsidRPr="00772251" w:rsidRDefault="00E83F66" w:rsidP="005C42AF">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1FD88BAD" w14:textId="77777777" w:rsidR="00E83F66" w:rsidRPr="00772251" w:rsidRDefault="00E83F66" w:rsidP="005C42AF">
            <w:pPr>
              <w:spacing w:before="60" w:after="60" w:line="240" w:lineRule="auto"/>
              <w:jc w:val="center"/>
              <w:rPr>
                <w:noProof/>
                <w:sz w:val="20"/>
              </w:rPr>
            </w:pPr>
            <w:r>
              <w:rPr>
                <w:noProof/>
                <w:sz w:val="20"/>
              </w:rPr>
              <w:t>100 %</w:t>
            </w:r>
          </w:p>
        </w:tc>
      </w:tr>
      <w:tr w:rsidR="00E83F66" w:rsidRPr="00772251" w14:paraId="4F3BB6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0C47BA" w14:textId="77777777" w:rsidR="00E83F66" w:rsidRPr="00772251" w:rsidRDefault="00E83F66" w:rsidP="005C42AF">
            <w:pPr>
              <w:spacing w:before="60" w:after="60" w:line="240" w:lineRule="auto"/>
              <w:rPr>
                <w:noProof/>
                <w:sz w:val="20"/>
              </w:rPr>
            </w:pPr>
            <w:r>
              <w:rPr>
                <w:noProof/>
                <w:sz w:val="20"/>
              </w:rPr>
              <w:t>17021100</w:t>
            </w:r>
          </w:p>
        </w:tc>
        <w:tc>
          <w:tcPr>
            <w:tcW w:w="1134" w:type="dxa"/>
            <w:tcBorders>
              <w:top w:val="nil"/>
              <w:left w:val="nil"/>
              <w:bottom w:val="single" w:sz="4" w:space="0" w:color="auto"/>
              <w:right w:val="single" w:sz="4" w:space="0" w:color="auto"/>
            </w:tcBorders>
            <w:shd w:val="clear" w:color="auto" w:fill="auto"/>
            <w:noWrap/>
            <w:hideMark/>
          </w:tcPr>
          <w:p w14:paraId="31287D71" w14:textId="77777777" w:rsidR="00E83F66" w:rsidRPr="00772251" w:rsidRDefault="00E83F66" w:rsidP="005C42AF">
            <w:pPr>
              <w:spacing w:before="60" w:after="60" w:line="240" w:lineRule="auto"/>
              <w:rPr>
                <w:noProof/>
                <w:sz w:val="20"/>
              </w:rPr>
            </w:pPr>
            <w:r>
              <w:rPr>
                <w:noProof/>
                <w:sz w:val="20"/>
              </w:rPr>
              <w:t>170211</w:t>
            </w:r>
          </w:p>
        </w:tc>
        <w:tc>
          <w:tcPr>
            <w:tcW w:w="11425" w:type="dxa"/>
            <w:tcBorders>
              <w:top w:val="nil"/>
              <w:left w:val="nil"/>
              <w:bottom w:val="single" w:sz="4" w:space="0" w:color="auto"/>
              <w:right w:val="single" w:sz="4" w:space="0" w:color="auto"/>
            </w:tcBorders>
            <w:shd w:val="clear" w:color="auto" w:fill="auto"/>
            <w:noWrap/>
            <w:hideMark/>
          </w:tcPr>
          <w:p w14:paraId="79612DD7" w14:textId="77777777" w:rsidR="00E83F66" w:rsidRPr="00772251" w:rsidRDefault="00E83F66" w:rsidP="005C42AF">
            <w:pPr>
              <w:spacing w:before="60" w:after="60" w:line="240" w:lineRule="auto"/>
              <w:rPr>
                <w:noProof/>
                <w:sz w:val="20"/>
              </w:rPr>
            </w:pPr>
            <w:r>
              <w:rPr>
                <w:noProof/>
                <w:sz w:val="20"/>
              </w:rPr>
              <w:t>-- mit einem Gehalt an Lactose, berechnet als wasserfreie Lactose, in der Trockenmasse, von 99 GHT oder mehr</w:t>
            </w:r>
          </w:p>
        </w:tc>
        <w:tc>
          <w:tcPr>
            <w:tcW w:w="986" w:type="dxa"/>
            <w:tcBorders>
              <w:top w:val="nil"/>
              <w:left w:val="nil"/>
              <w:bottom w:val="single" w:sz="4" w:space="0" w:color="auto"/>
              <w:right w:val="single" w:sz="4" w:space="0" w:color="auto"/>
            </w:tcBorders>
            <w:shd w:val="clear" w:color="auto" w:fill="auto"/>
            <w:noWrap/>
            <w:vAlign w:val="bottom"/>
            <w:hideMark/>
          </w:tcPr>
          <w:p w14:paraId="2028907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0027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06A1B" w14:textId="77777777" w:rsidR="00E83F66" w:rsidRPr="00772251" w:rsidRDefault="00E83F66" w:rsidP="005C42AF">
            <w:pPr>
              <w:spacing w:before="60" w:after="60" w:line="240" w:lineRule="auto"/>
              <w:rPr>
                <w:noProof/>
                <w:sz w:val="20"/>
              </w:rPr>
            </w:pPr>
            <w:r>
              <w:rPr>
                <w:noProof/>
                <w:sz w:val="20"/>
              </w:rPr>
              <w:t>17021900</w:t>
            </w:r>
          </w:p>
        </w:tc>
        <w:tc>
          <w:tcPr>
            <w:tcW w:w="1134" w:type="dxa"/>
            <w:tcBorders>
              <w:top w:val="nil"/>
              <w:left w:val="nil"/>
              <w:bottom w:val="single" w:sz="4" w:space="0" w:color="auto"/>
              <w:right w:val="single" w:sz="4" w:space="0" w:color="auto"/>
            </w:tcBorders>
            <w:shd w:val="clear" w:color="auto" w:fill="auto"/>
            <w:noWrap/>
            <w:hideMark/>
          </w:tcPr>
          <w:p w14:paraId="7C5357E9" w14:textId="77777777" w:rsidR="00E83F66" w:rsidRPr="00772251" w:rsidRDefault="00E83F66" w:rsidP="005C42AF">
            <w:pPr>
              <w:spacing w:before="60" w:after="60" w:line="240" w:lineRule="auto"/>
              <w:rPr>
                <w:noProof/>
                <w:sz w:val="20"/>
              </w:rPr>
            </w:pPr>
            <w:r>
              <w:rPr>
                <w:noProof/>
                <w:sz w:val="20"/>
              </w:rPr>
              <w:t>170219</w:t>
            </w:r>
          </w:p>
        </w:tc>
        <w:tc>
          <w:tcPr>
            <w:tcW w:w="11425" w:type="dxa"/>
            <w:tcBorders>
              <w:top w:val="nil"/>
              <w:left w:val="nil"/>
              <w:bottom w:val="single" w:sz="4" w:space="0" w:color="auto"/>
              <w:right w:val="single" w:sz="4" w:space="0" w:color="auto"/>
            </w:tcBorders>
            <w:shd w:val="clear" w:color="auto" w:fill="auto"/>
            <w:noWrap/>
            <w:hideMark/>
          </w:tcPr>
          <w:p w14:paraId="2460782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3ED9F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7C0D2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F0BBC" w14:textId="77777777" w:rsidR="00E83F66" w:rsidRPr="00772251" w:rsidRDefault="00E83F66" w:rsidP="005C42AF">
            <w:pPr>
              <w:spacing w:before="60" w:after="60" w:line="240" w:lineRule="auto"/>
              <w:rPr>
                <w:noProof/>
                <w:sz w:val="20"/>
              </w:rPr>
            </w:pPr>
            <w:r>
              <w:rPr>
                <w:noProof/>
                <w:sz w:val="20"/>
              </w:rPr>
              <w:t>17022000</w:t>
            </w:r>
          </w:p>
        </w:tc>
        <w:tc>
          <w:tcPr>
            <w:tcW w:w="1134" w:type="dxa"/>
            <w:tcBorders>
              <w:top w:val="nil"/>
              <w:left w:val="nil"/>
              <w:bottom w:val="single" w:sz="4" w:space="0" w:color="auto"/>
              <w:right w:val="single" w:sz="4" w:space="0" w:color="auto"/>
            </w:tcBorders>
            <w:shd w:val="clear" w:color="auto" w:fill="auto"/>
            <w:noWrap/>
            <w:hideMark/>
          </w:tcPr>
          <w:p w14:paraId="6BA1EF68" w14:textId="77777777" w:rsidR="00E83F66" w:rsidRPr="00772251" w:rsidRDefault="00E83F66" w:rsidP="005C42AF">
            <w:pPr>
              <w:spacing w:before="60" w:after="60" w:line="240" w:lineRule="auto"/>
              <w:rPr>
                <w:noProof/>
                <w:sz w:val="20"/>
              </w:rPr>
            </w:pPr>
            <w:r>
              <w:rPr>
                <w:noProof/>
                <w:sz w:val="20"/>
              </w:rPr>
              <w:t>170220</w:t>
            </w:r>
          </w:p>
        </w:tc>
        <w:tc>
          <w:tcPr>
            <w:tcW w:w="11425" w:type="dxa"/>
            <w:tcBorders>
              <w:top w:val="nil"/>
              <w:left w:val="nil"/>
              <w:bottom w:val="single" w:sz="4" w:space="0" w:color="auto"/>
              <w:right w:val="single" w:sz="4" w:space="0" w:color="auto"/>
            </w:tcBorders>
            <w:shd w:val="clear" w:color="auto" w:fill="auto"/>
            <w:noWrap/>
            <w:hideMark/>
          </w:tcPr>
          <w:p w14:paraId="3E6A46E4" w14:textId="77777777" w:rsidR="00E83F66" w:rsidRPr="00772251" w:rsidRDefault="00E83F66" w:rsidP="005C42AF">
            <w:pPr>
              <w:spacing w:before="60" w:after="60" w:line="240" w:lineRule="auto"/>
              <w:rPr>
                <w:noProof/>
                <w:sz w:val="20"/>
              </w:rPr>
            </w:pPr>
            <w:r>
              <w:rPr>
                <w:noProof/>
                <w:sz w:val="20"/>
              </w:rPr>
              <w:t>- Ahornzucker und Ahornsirup</w:t>
            </w:r>
          </w:p>
        </w:tc>
        <w:tc>
          <w:tcPr>
            <w:tcW w:w="986" w:type="dxa"/>
            <w:tcBorders>
              <w:top w:val="nil"/>
              <w:left w:val="nil"/>
              <w:bottom w:val="single" w:sz="4" w:space="0" w:color="auto"/>
              <w:right w:val="single" w:sz="4" w:space="0" w:color="auto"/>
            </w:tcBorders>
            <w:shd w:val="clear" w:color="auto" w:fill="auto"/>
            <w:noWrap/>
            <w:vAlign w:val="bottom"/>
            <w:hideMark/>
          </w:tcPr>
          <w:p w14:paraId="0E2E781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3436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579C44" w14:textId="77777777" w:rsidR="00E83F66" w:rsidRPr="00772251" w:rsidRDefault="00E83F66" w:rsidP="005C42AF">
            <w:pPr>
              <w:spacing w:before="60" w:after="60" w:line="240" w:lineRule="auto"/>
              <w:rPr>
                <w:noProof/>
                <w:sz w:val="20"/>
              </w:rPr>
            </w:pPr>
            <w:r>
              <w:rPr>
                <w:noProof/>
                <w:sz w:val="20"/>
              </w:rPr>
              <w:t>17023000</w:t>
            </w:r>
          </w:p>
        </w:tc>
        <w:tc>
          <w:tcPr>
            <w:tcW w:w="1134" w:type="dxa"/>
            <w:tcBorders>
              <w:top w:val="nil"/>
              <w:left w:val="nil"/>
              <w:bottom w:val="single" w:sz="4" w:space="0" w:color="auto"/>
              <w:right w:val="single" w:sz="4" w:space="0" w:color="auto"/>
            </w:tcBorders>
            <w:shd w:val="clear" w:color="auto" w:fill="auto"/>
            <w:noWrap/>
            <w:hideMark/>
          </w:tcPr>
          <w:p w14:paraId="5B129F8A" w14:textId="77777777" w:rsidR="00E83F66" w:rsidRPr="00772251" w:rsidRDefault="00E83F66" w:rsidP="005C42AF">
            <w:pPr>
              <w:spacing w:before="60" w:after="60" w:line="240" w:lineRule="auto"/>
              <w:rPr>
                <w:noProof/>
                <w:sz w:val="20"/>
              </w:rPr>
            </w:pPr>
            <w:r>
              <w:rPr>
                <w:noProof/>
                <w:sz w:val="20"/>
              </w:rPr>
              <w:t>170230</w:t>
            </w:r>
          </w:p>
        </w:tc>
        <w:tc>
          <w:tcPr>
            <w:tcW w:w="11425" w:type="dxa"/>
            <w:tcBorders>
              <w:top w:val="nil"/>
              <w:left w:val="nil"/>
              <w:bottom w:val="single" w:sz="4" w:space="0" w:color="auto"/>
              <w:right w:val="single" w:sz="4" w:space="0" w:color="auto"/>
            </w:tcBorders>
            <w:shd w:val="clear" w:color="auto" w:fill="auto"/>
            <w:noWrap/>
            <w:hideMark/>
          </w:tcPr>
          <w:p w14:paraId="747F4BDE" w14:textId="77777777" w:rsidR="00E83F66" w:rsidRPr="00772251" w:rsidRDefault="00E83F66" w:rsidP="005C42AF">
            <w:pPr>
              <w:spacing w:before="60" w:after="60" w:line="240" w:lineRule="auto"/>
              <w:rPr>
                <w:noProof/>
                <w:sz w:val="20"/>
              </w:rPr>
            </w:pPr>
            <w:r>
              <w:rPr>
                <w:noProof/>
                <w:sz w:val="20"/>
              </w:rPr>
              <w:t>- Glucose und Glucosesirup, keine Fructose enthaltend oder mit einem Gehalt an Fructose, bezogen auf die Trockenmasse, von weniger als 20 GHT</w:t>
            </w:r>
          </w:p>
        </w:tc>
        <w:tc>
          <w:tcPr>
            <w:tcW w:w="986" w:type="dxa"/>
            <w:tcBorders>
              <w:top w:val="nil"/>
              <w:left w:val="nil"/>
              <w:bottom w:val="single" w:sz="4" w:space="0" w:color="auto"/>
              <w:right w:val="single" w:sz="4" w:space="0" w:color="auto"/>
            </w:tcBorders>
            <w:shd w:val="clear" w:color="auto" w:fill="auto"/>
            <w:noWrap/>
            <w:vAlign w:val="bottom"/>
            <w:hideMark/>
          </w:tcPr>
          <w:p w14:paraId="528E829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8CCB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0BCA4" w14:textId="77777777" w:rsidR="00E83F66" w:rsidRPr="00772251" w:rsidRDefault="00E83F66" w:rsidP="005C42AF">
            <w:pPr>
              <w:spacing w:before="60" w:after="60" w:line="240" w:lineRule="auto"/>
              <w:rPr>
                <w:noProof/>
                <w:sz w:val="20"/>
              </w:rPr>
            </w:pPr>
            <w:r>
              <w:rPr>
                <w:noProof/>
                <w:sz w:val="20"/>
              </w:rPr>
              <w:t>17024000</w:t>
            </w:r>
          </w:p>
        </w:tc>
        <w:tc>
          <w:tcPr>
            <w:tcW w:w="1134" w:type="dxa"/>
            <w:tcBorders>
              <w:top w:val="nil"/>
              <w:left w:val="nil"/>
              <w:bottom w:val="single" w:sz="4" w:space="0" w:color="auto"/>
              <w:right w:val="single" w:sz="4" w:space="0" w:color="auto"/>
            </w:tcBorders>
            <w:shd w:val="clear" w:color="auto" w:fill="auto"/>
            <w:noWrap/>
            <w:hideMark/>
          </w:tcPr>
          <w:p w14:paraId="53219F31" w14:textId="77777777" w:rsidR="00E83F66" w:rsidRPr="00772251" w:rsidRDefault="00E83F66" w:rsidP="005C42AF">
            <w:pPr>
              <w:spacing w:before="60" w:after="60" w:line="240" w:lineRule="auto"/>
              <w:rPr>
                <w:noProof/>
                <w:sz w:val="20"/>
              </w:rPr>
            </w:pPr>
            <w:r>
              <w:rPr>
                <w:noProof/>
                <w:sz w:val="20"/>
              </w:rPr>
              <w:t>170240</w:t>
            </w:r>
          </w:p>
        </w:tc>
        <w:tc>
          <w:tcPr>
            <w:tcW w:w="11425" w:type="dxa"/>
            <w:tcBorders>
              <w:top w:val="nil"/>
              <w:left w:val="nil"/>
              <w:bottom w:val="single" w:sz="4" w:space="0" w:color="auto"/>
              <w:right w:val="single" w:sz="4" w:space="0" w:color="auto"/>
            </w:tcBorders>
            <w:shd w:val="clear" w:color="auto" w:fill="auto"/>
            <w:noWrap/>
            <w:hideMark/>
          </w:tcPr>
          <w:p w14:paraId="4BE4FCCE" w14:textId="77777777" w:rsidR="00E83F66" w:rsidRPr="00772251" w:rsidRDefault="00E83F66" w:rsidP="005C42AF">
            <w:pPr>
              <w:spacing w:before="60" w:after="60" w:line="240" w:lineRule="auto"/>
              <w:rPr>
                <w:noProof/>
                <w:sz w:val="20"/>
              </w:rPr>
            </w:pPr>
            <w:r>
              <w:rPr>
                <w:noProof/>
                <w:sz w:val="20"/>
              </w:rPr>
              <w:t>- Glucose und Glucosesirup, mit einem Gehalt an Fructose, bezogen auf die Trockenmasse, von 20 GHT oder mehr, jedoch weniger als 50 GHT, ausgenommen Invertzucker</w:t>
            </w:r>
          </w:p>
        </w:tc>
        <w:tc>
          <w:tcPr>
            <w:tcW w:w="986" w:type="dxa"/>
            <w:tcBorders>
              <w:top w:val="nil"/>
              <w:left w:val="nil"/>
              <w:bottom w:val="single" w:sz="4" w:space="0" w:color="auto"/>
              <w:right w:val="single" w:sz="4" w:space="0" w:color="auto"/>
            </w:tcBorders>
            <w:shd w:val="clear" w:color="auto" w:fill="auto"/>
            <w:noWrap/>
            <w:vAlign w:val="bottom"/>
            <w:hideMark/>
          </w:tcPr>
          <w:p w14:paraId="2AC35B2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E37B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7048E7" w14:textId="77777777" w:rsidR="00E83F66" w:rsidRPr="00772251" w:rsidRDefault="00E83F66" w:rsidP="005C42AF">
            <w:pPr>
              <w:spacing w:before="60" w:after="60" w:line="240" w:lineRule="auto"/>
              <w:rPr>
                <w:noProof/>
                <w:sz w:val="20"/>
              </w:rPr>
            </w:pPr>
            <w:r>
              <w:rPr>
                <w:noProof/>
                <w:sz w:val="20"/>
              </w:rPr>
              <w:t>17025000</w:t>
            </w:r>
          </w:p>
        </w:tc>
        <w:tc>
          <w:tcPr>
            <w:tcW w:w="1134" w:type="dxa"/>
            <w:tcBorders>
              <w:top w:val="nil"/>
              <w:left w:val="nil"/>
              <w:bottom w:val="single" w:sz="4" w:space="0" w:color="auto"/>
              <w:right w:val="single" w:sz="4" w:space="0" w:color="auto"/>
            </w:tcBorders>
            <w:shd w:val="clear" w:color="auto" w:fill="auto"/>
            <w:noWrap/>
            <w:hideMark/>
          </w:tcPr>
          <w:p w14:paraId="4DA9B7CF" w14:textId="77777777" w:rsidR="00E83F66" w:rsidRPr="00772251" w:rsidRDefault="00E83F66" w:rsidP="005C42AF">
            <w:pPr>
              <w:spacing w:before="60" w:after="60" w:line="240" w:lineRule="auto"/>
              <w:rPr>
                <w:noProof/>
                <w:sz w:val="20"/>
              </w:rPr>
            </w:pPr>
            <w:r>
              <w:rPr>
                <w:noProof/>
                <w:sz w:val="20"/>
              </w:rPr>
              <w:t>170250</w:t>
            </w:r>
          </w:p>
        </w:tc>
        <w:tc>
          <w:tcPr>
            <w:tcW w:w="11425" w:type="dxa"/>
            <w:tcBorders>
              <w:top w:val="nil"/>
              <w:left w:val="nil"/>
              <w:bottom w:val="single" w:sz="4" w:space="0" w:color="auto"/>
              <w:right w:val="single" w:sz="4" w:space="0" w:color="auto"/>
            </w:tcBorders>
            <w:shd w:val="clear" w:color="auto" w:fill="auto"/>
            <w:noWrap/>
            <w:hideMark/>
          </w:tcPr>
          <w:p w14:paraId="02FD5DA4" w14:textId="77777777" w:rsidR="00E83F66" w:rsidRPr="00772251" w:rsidRDefault="00E83F66" w:rsidP="005C42AF">
            <w:pPr>
              <w:spacing w:before="60" w:after="60" w:line="240" w:lineRule="auto"/>
              <w:rPr>
                <w:noProof/>
                <w:sz w:val="20"/>
              </w:rPr>
            </w:pPr>
            <w:r>
              <w:rPr>
                <w:noProof/>
                <w:sz w:val="20"/>
              </w:rPr>
              <w:t>- chemisch reine Fructose</w:t>
            </w:r>
          </w:p>
        </w:tc>
        <w:tc>
          <w:tcPr>
            <w:tcW w:w="986" w:type="dxa"/>
            <w:tcBorders>
              <w:top w:val="nil"/>
              <w:left w:val="nil"/>
              <w:bottom w:val="single" w:sz="4" w:space="0" w:color="auto"/>
              <w:right w:val="single" w:sz="4" w:space="0" w:color="auto"/>
            </w:tcBorders>
            <w:shd w:val="clear" w:color="auto" w:fill="auto"/>
            <w:noWrap/>
            <w:vAlign w:val="bottom"/>
            <w:hideMark/>
          </w:tcPr>
          <w:p w14:paraId="4CFDFD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C5738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4EE89" w14:textId="77777777" w:rsidR="00E83F66" w:rsidRPr="00772251" w:rsidRDefault="00E83F66" w:rsidP="005C42AF">
            <w:pPr>
              <w:spacing w:before="60" w:after="60" w:line="240" w:lineRule="auto"/>
              <w:rPr>
                <w:noProof/>
                <w:sz w:val="20"/>
              </w:rPr>
            </w:pPr>
            <w:r>
              <w:rPr>
                <w:noProof/>
                <w:sz w:val="20"/>
              </w:rPr>
              <w:t>17026000</w:t>
            </w:r>
          </w:p>
        </w:tc>
        <w:tc>
          <w:tcPr>
            <w:tcW w:w="1134" w:type="dxa"/>
            <w:tcBorders>
              <w:top w:val="nil"/>
              <w:left w:val="nil"/>
              <w:bottom w:val="single" w:sz="4" w:space="0" w:color="auto"/>
              <w:right w:val="single" w:sz="4" w:space="0" w:color="auto"/>
            </w:tcBorders>
            <w:shd w:val="clear" w:color="auto" w:fill="auto"/>
            <w:noWrap/>
            <w:hideMark/>
          </w:tcPr>
          <w:p w14:paraId="783FB0DE" w14:textId="77777777" w:rsidR="00E83F66" w:rsidRPr="00772251" w:rsidRDefault="00E83F66" w:rsidP="005C42AF">
            <w:pPr>
              <w:spacing w:before="60" w:after="60" w:line="240" w:lineRule="auto"/>
              <w:rPr>
                <w:noProof/>
                <w:sz w:val="20"/>
              </w:rPr>
            </w:pPr>
            <w:r>
              <w:rPr>
                <w:noProof/>
                <w:sz w:val="20"/>
              </w:rPr>
              <w:t>170260</w:t>
            </w:r>
          </w:p>
        </w:tc>
        <w:tc>
          <w:tcPr>
            <w:tcW w:w="11425" w:type="dxa"/>
            <w:tcBorders>
              <w:top w:val="nil"/>
              <w:left w:val="nil"/>
              <w:bottom w:val="single" w:sz="4" w:space="0" w:color="auto"/>
              <w:right w:val="single" w:sz="4" w:space="0" w:color="auto"/>
            </w:tcBorders>
            <w:shd w:val="clear" w:color="auto" w:fill="auto"/>
            <w:noWrap/>
            <w:hideMark/>
          </w:tcPr>
          <w:p w14:paraId="3E713035" w14:textId="77777777" w:rsidR="00E83F66" w:rsidRPr="00772251" w:rsidRDefault="00E83F66" w:rsidP="005C42AF">
            <w:pPr>
              <w:spacing w:before="60" w:after="60" w:line="240" w:lineRule="auto"/>
              <w:rPr>
                <w:noProof/>
                <w:sz w:val="20"/>
              </w:rPr>
            </w:pPr>
            <w:r>
              <w:rPr>
                <w:noProof/>
                <w:sz w:val="20"/>
              </w:rPr>
              <w:t>- andere Fructose und Fructosesirup, mit einem Gehalt an Fructose, bezogen auf die Trockenmasse, von mehr als 50 GHT, ausgenommen Invertzucker</w:t>
            </w:r>
          </w:p>
        </w:tc>
        <w:tc>
          <w:tcPr>
            <w:tcW w:w="986" w:type="dxa"/>
            <w:tcBorders>
              <w:top w:val="nil"/>
              <w:left w:val="nil"/>
              <w:bottom w:val="single" w:sz="4" w:space="0" w:color="auto"/>
              <w:right w:val="single" w:sz="4" w:space="0" w:color="auto"/>
            </w:tcBorders>
            <w:shd w:val="clear" w:color="auto" w:fill="auto"/>
            <w:noWrap/>
            <w:vAlign w:val="bottom"/>
            <w:hideMark/>
          </w:tcPr>
          <w:p w14:paraId="175328F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1DF8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26912D" w14:textId="77777777" w:rsidR="00E83F66" w:rsidRPr="00772251" w:rsidRDefault="00E83F66" w:rsidP="005C42AF">
            <w:pPr>
              <w:spacing w:before="60" w:after="60" w:line="240" w:lineRule="auto"/>
              <w:rPr>
                <w:noProof/>
                <w:sz w:val="20"/>
              </w:rPr>
            </w:pPr>
            <w:r>
              <w:rPr>
                <w:noProof/>
                <w:sz w:val="20"/>
              </w:rPr>
              <w:t>17029000</w:t>
            </w:r>
          </w:p>
        </w:tc>
        <w:tc>
          <w:tcPr>
            <w:tcW w:w="1134" w:type="dxa"/>
            <w:tcBorders>
              <w:top w:val="nil"/>
              <w:left w:val="nil"/>
              <w:bottom w:val="single" w:sz="4" w:space="0" w:color="auto"/>
              <w:right w:val="single" w:sz="4" w:space="0" w:color="auto"/>
            </w:tcBorders>
            <w:shd w:val="clear" w:color="auto" w:fill="auto"/>
            <w:noWrap/>
            <w:hideMark/>
          </w:tcPr>
          <w:p w14:paraId="079C5214" w14:textId="77777777" w:rsidR="00E83F66" w:rsidRPr="00772251" w:rsidRDefault="00E83F66" w:rsidP="005C42AF">
            <w:pPr>
              <w:spacing w:before="60" w:after="60" w:line="240" w:lineRule="auto"/>
              <w:rPr>
                <w:noProof/>
                <w:sz w:val="20"/>
              </w:rPr>
            </w:pPr>
            <w:r>
              <w:rPr>
                <w:noProof/>
                <w:sz w:val="20"/>
              </w:rPr>
              <w:t>170290</w:t>
            </w:r>
          </w:p>
        </w:tc>
        <w:tc>
          <w:tcPr>
            <w:tcW w:w="11425" w:type="dxa"/>
            <w:tcBorders>
              <w:top w:val="nil"/>
              <w:left w:val="nil"/>
              <w:bottom w:val="single" w:sz="4" w:space="0" w:color="auto"/>
              <w:right w:val="single" w:sz="4" w:space="0" w:color="auto"/>
            </w:tcBorders>
            <w:shd w:val="clear" w:color="auto" w:fill="auto"/>
            <w:noWrap/>
            <w:hideMark/>
          </w:tcPr>
          <w:p w14:paraId="13057DDE" w14:textId="77777777" w:rsidR="00E83F66" w:rsidRPr="00772251" w:rsidRDefault="00E83F66" w:rsidP="005C42AF">
            <w:pPr>
              <w:spacing w:before="60" w:after="60" w:line="240" w:lineRule="auto"/>
              <w:rPr>
                <w:noProof/>
                <w:sz w:val="20"/>
              </w:rPr>
            </w:pPr>
            <w:r>
              <w:rPr>
                <w:noProof/>
                <w:sz w:val="20"/>
              </w:rPr>
              <w:t>- andere, einschließlich Invertzucker und anderer Zucker und Zuckersirupe mit einem Gehalt an Fructose, bezogen auf die Trockenmasse, von 50 GHT</w:t>
            </w:r>
          </w:p>
        </w:tc>
        <w:tc>
          <w:tcPr>
            <w:tcW w:w="986" w:type="dxa"/>
            <w:tcBorders>
              <w:top w:val="nil"/>
              <w:left w:val="nil"/>
              <w:bottom w:val="single" w:sz="4" w:space="0" w:color="auto"/>
              <w:right w:val="single" w:sz="4" w:space="0" w:color="auto"/>
            </w:tcBorders>
            <w:shd w:val="clear" w:color="auto" w:fill="auto"/>
            <w:noWrap/>
            <w:vAlign w:val="bottom"/>
            <w:hideMark/>
          </w:tcPr>
          <w:p w14:paraId="54BA74C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CD2C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CFCE5A" w14:textId="77777777" w:rsidR="00E83F66" w:rsidRPr="00772251" w:rsidRDefault="00E83F66" w:rsidP="005C42AF">
            <w:pPr>
              <w:spacing w:before="60" w:after="60" w:line="240" w:lineRule="auto"/>
              <w:rPr>
                <w:noProof/>
                <w:sz w:val="20"/>
              </w:rPr>
            </w:pPr>
            <w:r>
              <w:rPr>
                <w:noProof/>
                <w:sz w:val="20"/>
              </w:rPr>
              <w:t>17041000</w:t>
            </w:r>
          </w:p>
        </w:tc>
        <w:tc>
          <w:tcPr>
            <w:tcW w:w="1134" w:type="dxa"/>
            <w:tcBorders>
              <w:top w:val="nil"/>
              <w:left w:val="nil"/>
              <w:bottom w:val="single" w:sz="4" w:space="0" w:color="auto"/>
              <w:right w:val="single" w:sz="4" w:space="0" w:color="auto"/>
            </w:tcBorders>
            <w:shd w:val="clear" w:color="auto" w:fill="auto"/>
            <w:noWrap/>
            <w:hideMark/>
          </w:tcPr>
          <w:p w14:paraId="072C365B" w14:textId="77777777" w:rsidR="00E83F66" w:rsidRPr="00772251" w:rsidRDefault="00E83F66" w:rsidP="005C42AF">
            <w:pPr>
              <w:spacing w:before="60" w:after="60" w:line="240" w:lineRule="auto"/>
              <w:rPr>
                <w:noProof/>
                <w:sz w:val="20"/>
              </w:rPr>
            </w:pPr>
            <w:r>
              <w:rPr>
                <w:noProof/>
                <w:sz w:val="20"/>
              </w:rPr>
              <w:t>170410</w:t>
            </w:r>
          </w:p>
        </w:tc>
        <w:tc>
          <w:tcPr>
            <w:tcW w:w="11425" w:type="dxa"/>
            <w:tcBorders>
              <w:top w:val="nil"/>
              <w:left w:val="nil"/>
              <w:bottom w:val="single" w:sz="4" w:space="0" w:color="auto"/>
              <w:right w:val="single" w:sz="4" w:space="0" w:color="auto"/>
            </w:tcBorders>
            <w:shd w:val="clear" w:color="auto" w:fill="auto"/>
            <w:noWrap/>
            <w:hideMark/>
          </w:tcPr>
          <w:p w14:paraId="462DE480" w14:textId="7D712C60" w:rsidR="00E83F66" w:rsidRPr="00772251" w:rsidRDefault="00E83F66" w:rsidP="008103B1">
            <w:pPr>
              <w:spacing w:before="60" w:after="60" w:line="240" w:lineRule="auto"/>
              <w:rPr>
                <w:noProof/>
                <w:sz w:val="20"/>
              </w:rPr>
            </w:pPr>
            <w:r>
              <w:rPr>
                <w:noProof/>
                <w:sz w:val="20"/>
              </w:rPr>
              <w:t>- Kaugummi, auch mit Zucker überzogen</w:t>
            </w:r>
          </w:p>
        </w:tc>
        <w:tc>
          <w:tcPr>
            <w:tcW w:w="986" w:type="dxa"/>
            <w:tcBorders>
              <w:top w:val="nil"/>
              <w:left w:val="nil"/>
              <w:bottom w:val="single" w:sz="4" w:space="0" w:color="auto"/>
              <w:right w:val="single" w:sz="4" w:space="0" w:color="auto"/>
            </w:tcBorders>
            <w:shd w:val="clear" w:color="auto" w:fill="auto"/>
            <w:noWrap/>
            <w:vAlign w:val="bottom"/>
            <w:hideMark/>
          </w:tcPr>
          <w:p w14:paraId="69A3D9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90F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DFEE2" w14:textId="77777777" w:rsidR="00E83F66" w:rsidRPr="00772251" w:rsidRDefault="00E83F66" w:rsidP="00507CFA">
            <w:pPr>
              <w:pageBreakBefore/>
              <w:spacing w:before="60" w:after="60" w:line="240" w:lineRule="auto"/>
              <w:rPr>
                <w:noProof/>
                <w:sz w:val="20"/>
              </w:rPr>
            </w:pPr>
            <w:r>
              <w:rPr>
                <w:noProof/>
                <w:sz w:val="20"/>
              </w:rPr>
              <w:t>17049000</w:t>
            </w:r>
          </w:p>
        </w:tc>
        <w:tc>
          <w:tcPr>
            <w:tcW w:w="1134" w:type="dxa"/>
            <w:tcBorders>
              <w:top w:val="nil"/>
              <w:left w:val="nil"/>
              <w:bottom w:val="single" w:sz="4" w:space="0" w:color="auto"/>
              <w:right w:val="single" w:sz="4" w:space="0" w:color="auto"/>
            </w:tcBorders>
            <w:shd w:val="clear" w:color="auto" w:fill="auto"/>
            <w:noWrap/>
            <w:hideMark/>
          </w:tcPr>
          <w:p w14:paraId="0C680895" w14:textId="77777777" w:rsidR="00E83F66" w:rsidRPr="00772251" w:rsidRDefault="00E83F66" w:rsidP="005C42AF">
            <w:pPr>
              <w:spacing w:before="60" w:after="60" w:line="240" w:lineRule="auto"/>
              <w:rPr>
                <w:noProof/>
                <w:sz w:val="20"/>
              </w:rPr>
            </w:pPr>
            <w:r>
              <w:rPr>
                <w:noProof/>
                <w:sz w:val="20"/>
              </w:rPr>
              <w:t>170490</w:t>
            </w:r>
          </w:p>
        </w:tc>
        <w:tc>
          <w:tcPr>
            <w:tcW w:w="11425" w:type="dxa"/>
            <w:tcBorders>
              <w:top w:val="nil"/>
              <w:left w:val="nil"/>
              <w:bottom w:val="single" w:sz="4" w:space="0" w:color="auto"/>
              <w:right w:val="single" w:sz="4" w:space="0" w:color="auto"/>
            </w:tcBorders>
            <w:shd w:val="clear" w:color="auto" w:fill="auto"/>
            <w:noWrap/>
            <w:hideMark/>
          </w:tcPr>
          <w:p w14:paraId="0E1E05D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0D39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0548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0DDA" w14:textId="77777777" w:rsidR="00E83F66" w:rsidRPr="00772251" w:rsidRDefault="00E83F66" w:rsidP="005C42AF">
            <w:pPr>
              <w:spacing w:before="60" w:after="60" w:line="240" w:lineRule="auto"/>
              <w:rPr>
                <w:noProof/>
                <w:sz w:val="20"/>
              </w:rPr>
            </w:pPr>
            <w:r>
              <w:rPr>
                <w:noProof/>
                <w:sz w:val="20"/>
              </w:rPr>
              <w:t>18061000</w:t>
            </w:r>
          </w:p>
        </w:tc>
        <w:tc>
          <w:tcPr>
            <w:tcW w:w="1134" w:type="dxa"/>
            <w:tcBorders>
              <w:top w:val="nil"/>
              <w:left w:val="nil"/>
              <w:bottom w:val="single" w:sz="4" w:space="0" w:color="auto"/>
              <w:right w:val="single" w:sz="4" w:space="0" w:color="auto"/>
            </w:tcBorders>
            <w:shd w:val="clear" w:color="auto" w:fill="auto"/>
            <w:noWrap/>
            <w:hideMark/>
          </w:tcPr>
          <w:p w14:paraId="2BA625D6" w14:textId="77777777" w:rsidR="00E83F66" w:rsidRPr="00772251" w:rsidRDefault="00E83F66" w:rsidP="005C42AF">
            <w:pPr>
              <w:spacing w:before="60" w:after="60" w:line="240" w:lineRule="auto"/>
              <w:rPr>
                <w:noProof/>
                <w:sz w:val="20"/>
              </w:rPr>
            </w:pPr>
            <w:r>
              <w:rPr>
                <w:noProof/>
                <w:sz w:val="20"/>
              </w:rPr>
              <w:t>180610</w:t>
            </w:r>
          </w:p>
        </w:tc>
        <w:tc>
          <w:tcPr>
            <w:tcW w:w="11425" w:type="dxa"/>
            <w:tcBorders>
              <w:top w:val="nil"/>
              <w:left w:val="nil"/>
              <w:bottom w:val="single" w:sz="4" w:space="0" w:color="auto"/>
              <w:right w:val="single" w:sz="4" w:space="0" w:color="auto"/>
            </w:tcBorders>
            <w:shd w:val="clear" w:color="auto" w:fill="auto"/>
            <w:noWrap/>
            <w:hideMark/>
          </w:tcPr>
          <w:p w14:paraId="20063AB7" w14:textId="77777777" w:rsidR="00E83F66" w:rsidRPr="00772251" w:rsidRDefault="00E83F66" w:rsidP="005C42AF">
            <w:pPr>
              <w:spacing w:before="60" w:after="60" w:line="240" w:lineRule="auto"/>
              <w:rPr>
                <w:noProof/>
                <w:sz w:val="20"/>
              </w:rPr>
            </w:pPr>
            <w:r>
              <w:rPr>
                <w:noProof/>
                <w:sz w:val="20"/>
              </w:rPr>
              <w:t>- Kakaopulver mit Zusatz von Zucker oder anderen Süßmitteln</w:t>
            </w:r>
          </w:p>
        </w:tc>
        <w:tc>
          <w:tcPr>
            <w:tcW w:w="986" w:type="dxa"/>
            <w:tcBorders>
              <w:top w:val="nil"/>
              <w:left w:val="nil"/>
              <w:bottom w:val="single" w:sz="4" w:space="0" w:color="auto"/>
              <w:right w:val="single" w:sz="4" w:space="0" w:color="auto"/>
            </w:tcBorders>
            <w:shd w:val="clear" w:color="auto" w:fill="auto"/>
            <w:noWrap/>
            <w:vAlign w:val="bottom"/>
            <w:hideMark/>
          </w:tcPr>
          <w:p w14:paraId="2A074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E02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2D6DC" w14:textId="77777777" w:rsidR="00E83F66" w:rsidRPr="00772251" w:rsidRDefault="00E83F66" w:rsidP="005C42AF">
            <w:pPr>
              <w:spacing w:before="60" w:after="60" w:line="240" w:lineRule="auto"/>
              <w:rPr>
                <w:noProof/>
                <w:sz w:val="20"/>
              </w:rPr>
            </w:pPr>
            <w:r>
              <w:rPr>
                <w:noProof/>
                <w:sz w:val="20"/>
              </w:rPr>
              <w:t>18062000</w:t>
            </w:r>
          </w:p>
        </w:tc>
        <w:tc>
          <w:tcPr>
            <w:tcW w:w="1134" w:type="dxa"/>
            <w:tcBorders>
              <w:top w:val="nil"/>
              <w:left w:val="nil"/>
              <w:bottom w:val="single" w:sz="4" w:space="0" w:color="auto"/>
              <w:right w:val="single" w:sz="4" w:space="0" w:color="auto"/>
            </w:tcBorders>
            <w:shd w:val="clear" w:color="auto" w:fill="auto"/>
            <w:noWrap/>
            <w:hideMark/>
          </w:tcPr>
          <w:p w14:paraId="75E9948E" w14:textId="77777777" w:rsidR="00E83F66" w:rsidRPr="00772251" w:rsidRDefault="00E83F66" w:rsidP="005C42AF">
            <w:pPr>
              <w:spacing w:before="60" w:after="60" w:line="240" w:lineRule="auto"/>
              <w:rPr>
                <w:noProof/>
                <w:sz w:val="20"/>
              </w:rPr>
            </w:pPr>
            <w:r>
              <w:rPr>
                <w:noProof/>
                <w:sz w:val="20"/>
              </w:rPr>
              <w:t>180620</w:t>
            </w:r>
          </w:p>
        </w:tc>
        <w:tc>
          <w:tcPr>
            <w:tcW w:w="11425" w:type="dxa"/>
            <w:tcBorders>
              <w:top w:val="nil"/>
              <w:left w:val="nil"/>
              <w:bottom w:val="single" w:sz="4" w:space="0" w:color="auto"/>
              <w:right w:val="single" w:sz="4" w:space="0" w:color="auto"/>
            </w:tcBorders>
            <w:shd w:val="clear" w:color="auto" w:fill="auto"/>
            <w:noWrap/>
            <w:hideMark/>
          </w:tcPr>
          <w:p w14:paraId="1CF4F53D" w14:textId="77777777" w:rsidR="00E83F66" w:rsidRPr="00772251" w:rsidRDefault="00E83F66" w:rsidP="005C42AF">
            <w:pPr>
              <w:spacing w:before="60" w:after="60" w:line="240" w:lineRule="auto"/>
              <w:rPr>
                <w:noProof/>
                <w:sz w:val="20"/>
              </w:rPr>
            </w:pPr>
            <w:r>
              <w:rPr>
                <w:noProof/>
                <w:sz w:val="20"/>
              </w:rPr>
              <w:t>- andere Zubereitungen in Blöcken, Stangen oder Riegeln mit einem Gewicht von mehr als 2 kg oder flüssig, pastenförmig, als Pulver, Granulat oder in ähnlicher Form, in Behältnissen oder unmittelbaren Umschließungen mit einem Inhalt von mehr als 2 kg</w:t>
            </w:r>
          </w:p>
        </w:tc>
        <w:tc>
          <w:tcPr>
            <w:tcW w:w="986" w:type="dxa"/>
            <w:tcBorders>
              <w:top w:val="nil"/>
              <w:left w:val="nil"/>
              <w:bottom w:val="single" w:sz="4" w:space="0" w:color="auto"/>
              <w:right w:val="single" w:sz="4" w:space="0" w:color="auto"/>
            </w:tcBorders>
            <w:shd w:val="clear" w:color="auto" w:fill="auto"/>
            <w:noWrap/>
            <w:vAlign w:val="bottom"/>
            <w:hideMark/>
          </w:tcPr>
          <w:p w14:paraId="7C70DD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AA5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CD73" w14:textId="77777777" w:rsidR="00E83F66" w:rsidRPr="00772251" w:rsidRDefault="00E83F66" w:rsidP="005C42AF">
            <w:pPr>
              <w:spacing w:before="60" w:after="60" w:line="240" w:lineRule="auto"/>
              <w:rPr>
                <w:noProof/>
                <w:sz w:val="20"/>
              </w:rPr>
            </w:pPr>
            <w:r>
              <w:rPr>
                <w:noProof/>
                <w:sz w:val="20"/>
              </w:rPr>
              <w:t>18063100</w:t>
            </w:r>
          </w:p>
        </w:tc>
        <w:tc>
          <w:tcPr>
            <w:tcW w:w="1134" w:type="dxa"/>
            <w:tcBorders>
              <w:top w:val="nil"/>
              <w:left w:val="nil"/>
              <w:bottom w:val="single" w:sz="4" w:space="0" w:color="auto"/>
              <w:right w:val="single" w:sz="4" w:space="0" w:color="auto"/>
            </w:tcBorders>
            <w:shd w:val="clear" w:color="auto" w:fill="auto"/>
            <w:noWrap/>
            <w:hideMark/>
          </w:tcPr>
          <w:p w14:paraId="65E25AB0" w14:textId="77777777" w:rsidR="00E83F66" w:rsidRPr="00772251" w:rsidRDefault="00E83F66" w:rsidP="005C42AF">
            <w:pPr>
              <w:spacing w:before="60" w:after="60" w:line="240" w:lineRule="auto"/>
              <w:rPr>
                <w:noProof/>
                <w:sz w:val="20"/>
              </w:rPr>
            </w:pPr>
            <w:r>
              <w:rPr>
                <w:noProof/>
                <w:sz w:val="20"/>
              </w:rPr>
              <w:t>180631</w:t>
            </w:r>
          </w:p>
        </w:tc>
        <w:tc>
          <w:tcPr>
            <w:tcW w:w="11425" w:type="dxa"/>
            <w:tcBorders>
              <w:top w:val="nil"/>
              <w:left w:val="nil"/>
              <w:bottom w:val="single" w:sz="4" w:space="0" w:color="auto"/>
              <w:right w:val="single" w:sz="4" w:space="0" w:color="auto"/>
            </w:tcBorders>
            <w:shd w:val="clear" w:color="auto" w:fill="auto"/>
            <w:noWrap/>
            <w:hideMark/>
          </w:tcPr>
          <w:p w14:paraId="37BE0EB2" w14:textId="77777777" w:rsidR="00E83F66" w:rsidRPr="00772251" w:rsidRDefault="00E83F66" w:rsidP="005C42AF">
            <w:pPr>
              <w:spacing w:before="60" w:after="60" w:line="240" w:lineRule="auto"/>
              <w:rPr>
                <w:noProof/>
                <w:sz w:val="20"/>
              </w:rPr>
            </w:pPr>
            <w:r>
              <w:rPr>
                <w:noProof/>
                <w:sz w:val="20"/>
              </w:rPr>
              <w:t>-- gefüllt</w:t>
            </w:r>
          </w:p>
        </w:tc>
        <w:tc>
          <w:tcPr>
            <w:tcW w:w="986" w:type="dxa"/>
            <w:tcBorders>
              <w:top w:val="nil"/>
              <w:left w:val="nil"/>
              <w:bottom w:val="single" w:sz="4" w:space="0" w:color="auto"/>
              <w:right w:val="single" w:sz="4" w:space="0" w:color="auto"/>
            </w:tcBorders>
            <w:shd w:val="clear" w:color="auto" w:fill="auto"/>
            <w:noWrap/>
            <w:vAlign w:val="bottom"/>
            <w:hideMark/>
          </w:tcPr>
          <w:p w14:paraId="114686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961D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54CF9" w14:textId="77777777" w:rsidR="00E83F66" w:rsidRPr="00772251" w:rsidRDefault="00E83F66" w:rsidP="005C42AF">
            <w:pPr>
              <w:spacing w:before="60" w:after="60" w:line="240" w:lineRule="auto"/>
              <w:rPr>
                <w:noProof/>
                <w:sz w:val="20"/>
              </w:rPr>
            </w:pPr>
            <w:r>
              <w:rPr>
                <w:noProof/>
                <w:sz w:val="20"/>
              </w:rPr>
              <w:t>18063200</w:t>
            </w:r>
          </w:p>
        </w:tc>
        <w:tc>
          <w:tcPr>
            <w:tcW w:w="1134" w:type="dxa"/>
            <w:tcBorders>
              <w:top w:val="nil"/>
              <w:left w:val="nil"/>
              <w:bottom w:val="single" w:sz="4" w:space="0" w:color="auto"/>
              <w:right w:val="single" w:sz="4" w:space="0" w:color="auto"/>
            </w:tcBorders>
            <w:shd w:val="clear" w:color="auto" w:fill="auto"/>
            <w:noWrap/>
            <w:hideMark/>
          </w:tcPr>
          <w:p w14:paraId="2166E71E" w14:textId="77777777" w:rsidR="00E83F66" w:rsidRPr="00772251" w:rsidRDefault="00E83F66" w:rsidP="005C42AF">
            <w:pPr>
              <w:spacing w:before="60" w:after="60" w:line="240" w:lineRule="auto"/>
              <w:rPr>
                <w:noProof/>
                <w:sz w:val="20"/>
              </w:rPr>
            </w:pPr>
            <w:r>
              <w:rPr>
                <w:noProof/>
                <w:sz w:val="20"/>
              </w:rPr>
              <w:t>180632</w:t>
            </w:r>
          </w:p>
        </w:tc>
        <w:tc>
          <w:tcPr>
            <w:tcW w:w="11425" w:type="dxa"/>
            <w:tcBorders>
              <w:top w:val="nil"/>
              <w:left w:val="nil"/>
              <w:bottom w:val="single" w:sz="4" w:space="0" w:color="auto"/>
              <w:right w:val="single" w:sz="4" w:space="0" w:color="auto"/>
            </w:tcBorders>
            <w:shd w:val="clear" w:color="auto" w:fill="auto"/>
            <w:noWrap/>
            <w:hideMark/>
          </w:tcPr>
          <w:p w14:paraId="03BD2AB7" w14:textId="77777777" w:rsidR="00E83F66" w:rsidRPr="00772251" w:rsidRDefault="00E83F66" w:rsidP="005C42AF">
            <w:pPr>
              <w:spacing w:before="60" w:after="60" w:line="240" w:lineRule="auto"/>
              <w:rPr>
                <w:noProof/>
                <w:sz w:val="20"/>
              </w:rPr>
            </w:pPr>
            <w:r>
              <w:rPr>
                <w:noProof/>
                <w:sz w:val="20"/>
              </w:rPr>
              <w:t>-- nicht gefüllt</w:t>
            </w:r>
          </w:p>
        </w:tc>
        <w:tc>
          <w:tcPr>
            <w:tcW w:w="986" w:type="dxa"/>
            <w:tcBorders>
              <w:top w:val="nil"/>
              <w:left w:val="nil"/>
              <w:bottom w:val="single" w:sz="4" w:space="0" w:color="auto"/>
              <w:right w:val="single" w:sz="4" w:space="0" w:color="auto"/>
            </w:tcBorders>
            <w:shd w:val="clear" w:color="auto" w:fill="auto"/>
            <w:noWrap/>
            <w:vAlign w:val="bottom"/>
            <w:hideMark/>
          </w:tcPr>
          <w:p w14:paraId="0B1C66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A72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19292" w14:textId="77777777" w:rsidR="00E83F66" w:rsidRPr="00772251" w:rsidRDefault="00E83F66" w:rsidP="005C42AF">
            <w:pPr>
              <w:spacing w:before="60" w:after="60" w:line="240" w:lineRule="auto"/>
              <w:rPr>
                <w:noProof/>
                <w:sz w:val="20"/>
              </w:rPr>
            </w:pPr>
            <w:r>
              <w:rPr>
                <w:noProof/>
                <w:sz w:val="20"/>
              </w:rPr>
              <w:t>18069000</w:t>
            </w:r>
          </w:p>
        </w:tc>
        <w:tc>
          <w:tcPr>
            <w:tcW w:w="1134" w:type="dxa"/>
            <w:tcBorders>
              <w:top w:val="nil"/>
              <w:left w:val="nil"/>
              <w:bottom w:val="single" w:sz="4" w:space="0" w:color="auto"/>
              <w:right w:val="single" w:sz="4" w:space="0" w:color="auto"/>
            </w:tcBorders>
            <w:shd w:val="clear" w:color="auto" w:fill="auto"/>
            <w:noWrap/>
            <w:hideMark/>
          </w:tcPr>
          <w:p w14:paraId="3C60A9C1" w14:textId="77777777" w:rsidR="00E83F66" w:rsidRPr="00772251" w:rsidRDefault="00E83F66" w:rsidP="005C42AF">
            <w:pPr>
              <w:spacing w:before="60" w:after="60" w:line="240" w:lineRule="auto"/>
              <w:rPr>
                <w:noProof/>
                <w:sz w:val="20"/>
              </w:rPr>
            </w:pPr>
            <w:r>
              <w:rPr>
                <w:noProof/>
                <w:sz w:val="20"/>
              </w:rPr>
              <w:t>180690</w:t>
            </w:r>
          </w:p>
        </w:tc>
        <w:tc>
          <w:tcPr>
            <w:tcW w:w="11425" w:type="dxa"/>
            <w:tcBorders>
              <w:top w:val="nil"/>
              <w:left w:val="nil"/>
              <w:bottom w:val="single" w:sz="4" w:space="0" w:color="auto"/>
              <w:right w:val="single" w:sz="4" w:space="0" w:color="auto"/>
            </w:tcBorders>
            <w:shd w:val="clear" w:color="auto" w:fill="auto"/>
            <w:noWrap/>
            <w:hideMark/>
          </w:tcPr>
          <w:p w14:paraId="635D2C3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87682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E07B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B05D1" w14:textId="77777777" w:rsidR="00E83F66" w:rsidRPr="00772251" w:rsidRDefault="00E83F66" w:rsidP="005C42AF">
            <w:pPr>
              <w:spacing w:before="60" w:after="60" w:line="240" w:lineRule="auto"/>
              <w:rPr>
                <w:noProof/>
                <w:sz w:val="20"/>
              </w:rPr>
            </w:pPr>
            <w:r>
              <w:rPr>
                <w:noProof/>
                <w:sz w:val="20"/>
              </w:rPr>
              <w:t>19011000</w:t>
            </w:r>
          </w:p>
        </w:tc>
        <w:tc>
          <w:tcPr>
            <w:tcW w:w="1134" w:type="dxa"/>
            <w:tcBorders>
              <w:top w:val="nil"/>
              <w:left w:val="nil"/>
              <w:bottom w:val="single" w:sz="4" w:space="0" w:color="auto"/>
              <w:right w:val="single" w:sz="4" w:space="0" w:color="auto"/>
            </w:tcBorders>
            <w:shd w:val="clear" w:color="auto" w:fill="auto"/>
            <w:noWrap/>
            <w:hideMark/>
          </w:tcPr>
          <w:p w14:paraId="64DAD92C" w14:textId="77777777" w:rsidR="00E83F66" w:rsidRPr="00772251" w:rsidRDefault="00E83F66" w:rsidP="005C42AF">
            <w:pPr>
              <w:spacing w:before="60" w:after="60" w:line="240" w:lineRule="auto"/>
              <w:rPr>
                <w:noProof/>
                <w:sz w:val="20"/>
              </w:rPr>
            </w:pPr>
            <w:r>
              <w:rPr>
                <w:noProof/>
                <w:sz w:val="20"/>
              </w:rPr>
              <w:t>190110</w:t>
            </w:r>
          </w:p>
        </w:tc>
        <w:tc>
          <w:tcPr>
            <w:tcW w:w="11425" w:type="dxa"/>
            <w:tcBorders>
              <w:top w:val="nil"/>
              <w:left w:val="nil"/>
              <w:bottom w:val="single" w:sz="4" w:space="0" w:color="auto"/>
              <w:right w:val="single" w:sz="4" w:space="0" w:color="auto"/>
            </w:tcBorders>
            <w:shd w:val="clear" w:color="auto" w:fill="auto"/>
            <w:noWrap/>
            <w:hideMark/>
          </w:tcPr>
          <w:p w14:paraId="3ACA5A4E" w14:textId="77777777" w:rsidR="00E83F66" w:rsidRPr="00772251" w:rsidRDefault="00E83F66" w:rsidP="005C42AF">
            <w:pPr>
              <w:spacing w:before="60" w:after="60" w:line="240" w:lineRule="auto"/>
              <w:rPr>
                <w:noProof/>
                <w:sz w:val="20"/>
              </w:rPr>
            </w:pPr>
            <w:r>
              <w:rPr>
                <w:noProof/>
                <w:sz w:val="20"/>
              </w:rPr>
              <w:t>- Zubereitungen zur Ernährung von Kindern, in Aufmachungen für den Einzelverkauf</w:t>
            </w:r>
          </w:p>
        </w:tc>
        <w:tc>
          <w:tcPr>
            <w:tcW w:w="986" w:type="dxa"/>
            <w:tcBorders>
              <w:top w:val="nil"/>
              <w:left w:val="nil"/>
              <w:bottom w:val="single" w:sz="4" w:space="0" w:color="auto"/>
              <w:right w:val="single" w:sz="4" w:space="0" w:color="auto"/>
            </w:tcBorders>
            <w:shd w:val="clear" w:color="auto" w:fill="auto"/>
            <w:noWrap/>
            <w:vAlign w:val="bottom"/>
            <w:hideMark/>
          </w:tcPr>
          <w:p w14:paraId="7FF73C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6F9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FEA85" w14:textId="77777777" w:rsidR="00E83F66" w:rsidRPr="00772251" w:rsidRDefault="00E83F66" w:rsidP="005C42AF">
            <w:pPr>
              <w:spacing w:before="60" w:after="60" w:line="240" w:lineRule="auto"/>
              <w:rPr>
                <w:noProof/>
                <w:sz w:val="20"/>
              </w:rPr>
            </w:pPr>
            <w:r>
              <w:rPr>
                <w:noProof/>
                <w:sz w:val="20"/>
              </w:rPr>
              <w:t>19012010</w:t>
            </w:r>
          </w:p>
        </w:tc>
        <w:tc>
          <w:tcPr>
            <w:tcW w:w="1134" w:type="dxa"/>
            <w:tcBorders>
              <w:top w:val="nil"/>
              <w:left w:val="nil"/>
              <w:bottom w:val="single" w:sz="4" w:space="0" w:color="auto"/>
              <w:right w:val="single" w:sz="4" w:space="0" w:color="auto"/>
            </w:tcBorders>
            <w:shd w:val="clear" w:color="auto" w:fill="auto"/>
            <w:noWrap/>
            <w:hideMark/>
          </w:tcPr>
          <w:p w14:paraId="4934A1C5"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032ED7EA" w14:textId="77777777" w:rsidR="00E83F66" w:rsidRPr="00772251" w:rsidRDefault="00E83F66" w:rsidP="005C42AF">
            <w:pPr>
              <w:spacing w:before="60" w:after="60" w:line="240" w:lineRule="auto"/>
              <w:rPr>
                <w:noProof/>
                <w:sz w:val="20"/>
              </w:rPr>
            </w:pPr>
            <w:r>
              <w:rPr>
                <w:noProof/>
                <w:sz w:val="20"/>
              </w:rPr>
              <w:t>--- Kekspulver</w:t>
            </w:r>
          </w:p>
        </w:tc>
        <w:tc>
          <w:tcPr>
            <w:tcW w:w="986" w:type="dxa"/>
            <w:tcBorders>
              <w:top w:val="nil"/>
              <w:left w:val="nil"/>
              <w:bottom w:val="single" w:sz="4" w:space="0" w:color="auto"/>
              <w:right w:val="single" w:sz="4" w:space="0" w:color="auto"/>
            </w:tcBorders>
            <w:shd w:val="clear" w:color="auto" w:fill="auto"/>
            <w:noWrap/>
            <w:vAlign w:val="bottom"/>
            <w:hideMark/>
          </w:tcPr>
          <w:p w14:paraId="371DDB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A0218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E1478" w14:textId="77777777" w:rsidR="00E83F66" w:rsidRPr="00772251" w:rsidRDefault="00E83F66" w:rsidP="005C42AF">
            <w:pPr>
              <w:spacing w:before="60" w:after="60" w:line="240" w:lineRule="auto"/>
              <w:rPr>
                <w:noProof/>
                <w:sz w:val="20"/>
              </w:rPr>
            </w:pPr>
            <w:r>
              <w:rPr>
                <w:noProof/>
                <w:sz w:val="20"/>
              </w:rPr>
              <w:t>19012090</w:t>
            </w:r>
          </w:p>
        </w:tc>
        <w:tc>
          <w:tcPr>
            <w:tcW w:w="1134" w:type="dxa"/>
            <w:tcBorders>
              <w:top w:val="nil"/>
              <w:left w:val="nil"/>
              <w:bottom w:val="single" w:sz="4" w:space="0" w:color="auto"/>
              <w:right w:val="single" w:sz="4" w:space="0" w:color="auto"/>
            </w:tcBorders>
            <w:shd w:val="clear" w:color="auto" w:fill="auto"/>
            <w:noWrap/>
            <w:hideMark/>
          </w:tcPr>
          <w:p w14:paraId="0B0415C4" w14:textId="77777777" w:rsidR="00E83F66" w:rsidRPr="00772251" w:rsidRDefault="00E83F66" w:rsidP="005C42AF">
            <w:pPr>
              <w:spacing w:before="60" w:after="60" w:line="240" w:lineRule="auto"/>
              <w:rPr>
                <w:noProof/>
                <w:sz w:val="20"/>
              </w:rPr>
            </w:pPr>
            <w:r>
              <w:rPr>
                <w:noProof/>
                <w:sz w:val="20"/>
              </w:rPr>
              <w:t>190120</w:t>
            </w:r>
          </w:p>
        </w:tc>
        <w:tc>
          <w:tcPr>
            <w:tcW w:w="11425" w:type="dxa"/>
            <w:tcBorders>
              <w:top w:val="nil"/>
              <w:left w:val="nil"/>
              <w:bottom w:val="single" w:sz="4" w:space="0" w:color="auto"/>
              <w:right w:val="single" w:sz="4" w:space="0" w:color="auto"/>
            </w:tcBorders>
            <w:shd w:val="clear" w:color="auto" w:fill="auto"/>
            <w:noWrap/>
            <w:hideMark/>
          </w:tcPr>
          <w:p w14:paraId="36C3AF5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C2A33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E36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F823D" w14:textId="77777777" w:rsidR="00E83F66" w:rsidRPr="00772251" w:rsidRDefault="00E83F66" w:rsidP="005C42AF">
            <w:pPr>
              <w:spacing w:before="60" w:after="60" w:line="240" w:lineRule="auto"/>
              <w:rPr>
                <w:noProof/>
                <w:sz w:val="20"/>
              </w:rPr>
            </w:pPr>
            <w:r>
              <w:rPr>
                <w:noProof/>
                <w:sz w:val="20"/>
              </w:rPr>
              <w:t>19019010</w:t>
            </w:r>
          </w:p>
        </w:tc>
        <w:tc>
          <w:tcPr>
            <w:tcW w:w="1134" w:type="dxa"/>
            <w:tcBorders>
              <w:top w:val="nil"/>
              <w:left w:val="nil"/>
              <w:bottom w:val="single" w:sz="4" w:space="0" w:color="auto"/>
              <w:right w:val="single" w:sz="4" w:space="0" w:color="auto"/>
            </w:tcBorders>
            <w:shd w:val="clear" w:color="auto" w:fill="auto"/>
            <w:noWrap/>
            <w:hideMark/>
          </w:tcPr>
          <w:p w14:paraId="2FB4365A"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2F95EC85" w14:textId="77777777" w:rsidR="00E83F66" w:rsidRPr="00772251" w:rsidRDefault="00E83F66" w:rsidP="005C42AF">
            <w:pPr>
              <w:spacing w:before="60" w:after="60" w:line="240" w:lineRule="auto"/>
              <w:rPr>
                <w:noProof/>
                <w:sz w:val="20"/>
              </w:rPr>
            </w:pPr>
            <w:r>
              <w:rPr>
                <w:noProof/>
                <w:sz w:val="20"/>
              </w:rPr>
              <w:t>- - - Malzextrakt</w:t>
            </w:r>
          </w:p>
        </w:tc>
        <w:tc>
          <w:tcPr>
            <w:tcW w:w="986" w:type="dxa"/>
            <w:tcBorders>
              <w:top w:val="nil"/>
              <w:left w:val="nil"/>
              <w:bottom w:val="single" w:sz="4" w:space="0" w:color="auto"/>
              <w:right w:val="single" w:sz="4" w:space="0" w:color="auto"/>
            </w:tcBorders>
            <w:shd w:val="clear" w:color="auto" w:fill="auto"/>
            <w:noWrap/>
            <w:vAlign w:val="bottom"/>
            <w:hideMark/>
          </w:tcPr>
          <w:p w14:paraId="259F6B4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46505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B8495" w14:textId="77777777" w:rsidR="00E83F66" w:rsidRPr="00772251" w:rsidRDefault="00E83F66" w:rsidP="005C42AF">
            <w:pPr>
              <w:spacing w:before="60" w:after="60" w:line="240" w:lineRule="auto"/>
              <w:rPr>
                <w:noProof/>
                <w:sz w:val="20"/>
              </w:rPr>
            </w:pPr>
            <w:r>
              <w:rPr>
                <w:noProof/>
                <w:sz w:val="20"/>
              </w:rPr>
              <w:t>19019090</w:t>
            </w:r>
          </w:p>
        </w:tc>
        <w:tc>
          <w:tcPr>
            <w:tcW w:w="1134" w:type="dxa"/>
            <w:tcBorders>
              <w:top w:val="nil"/>
              <w:left w:val="nil"/>
              <w:bottom w:val="single" w:sz="4" w:space="0" w:color="auto"/>
              <w:right w:val="single" w:sz="4" w:space="0" w:color="auto"/>
            </w:tcBorders>
            <w:shd w:val="clear" w:color="auto" w:fill="auto"/>
            <w:noWrap/>
            <w:hideMark/>
          </w:tcPr>
          <w:p w14:paraId="378A0D24" w14:textId="77777777" w:rsidR="00E83F66" w:rsidRPr="00772251" w:rsidRDefault="00E83F66" w:rsidP="005C42AF">
            <w:pPr>
              <w:spacing w:before="60" w:after="60" w:line="240" w:lineRule="auto"/>
              <w:rPr>
                <w:noProof/>
                <w:sz w:val="20"/>
              </w:rPr>
            </w:pPr>
            <w:r>
              <w:rPr>
                <w:noProof/>
                <w:sz w:val="20"/>
              </w:rPr>
              <w:t>190190</w:t>
            </w:r>
          </w:p>
        </w:tc>
        <w:tc>
          <w:tcPr>
            <w:tcW w:w="11425" w:type="dxa"/>
            <w:tcBorders>
              <w:top w:val="nil"/>
              <w:left w:val="nil"/>
              <w:bottom w:val="single" w:sz="4" w:space="0" w:color="auto"/>
              <w:right w:val="single" w:sz="4" w:space="0" w:color="auto"/>
            </w:tcBorders>
            <w:shd w:val="clear" w:color="auto" w:fill="auto"/>
            <w:noWrap/>
            <w:hideMark/>
          </w:tcPr>
          <w:p w14:paraId="4626DCB8" w14:textId="77777777" w:rsidR="00E83F66" w:rsidRPr="00772251" w:rsidRDefault="00E83F66" w:rsidP="005C42AF">
            <w:pPr>
              <w:spacing w:before="60" w:after="60" w:line="240" w:lineRule="auto"/>
              <w:rPr>
                <w:noProof/>
                <w:sz w:val="20"/>
              </w:rPr>
            </w:pPr>
            <w:r>
              <w:rPr>
                <w:noProof/>
                <w:sz w:val="20"/>
              </w:rPr>
              <w:t xml:space="preserve">- - - andere </w:t>
            </w:r>
          </w:p>
        </w:tc>
        <w:tc>
          <w:tcPr>
            <w:tcW w:w="986" w:type="dxa"/>
            <w:tcBorders>
              <w:top w:val="nil"/>
              <w:left w:val="nil"/>
              <w:bottom w:val="single" w:sz="4" w:space="0" w:color="auto"/>
              <w:right w:val="single" w:sz="4" w:space="0" w:color="auto"/>
            </w:tcBorders>
            <w:shd w:val="clear" w:color="auto" w:fill="auto"/>
            <w:noWrap/>
            <w:vAlign w:val="bottom"/>
            <w:hideMark/>
          </w:tcPr>
          <w:p w14:paraId="5BEE69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CC4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BEE06" w14:textId="77777777" w:rsidR="00E83F66" w:rsidRPr="00772251" w:rsidRDefault="00E83F66" w:rsidP="005C42AF">
            <w:pPr>
              <w:spacing w:before="60" w:after="60" w:line="240" w:lineRule="auto"/>
              <w:rPr>
                <w:noProof/>
                <w:sz w:val="20"/>
              </w:rPr>
            </w:pPr>
            <w:r>
              <w:rPr>
                <w:noProof/>
                <w:sz w:val="20"/>
              </w:rPr>
              <w:t>19021100</w:t>
            </w:r>
          </w:p>
        </w:tc>
        <w:tc>
          <w:tcPr>
            <w:tcW w:w="1134" w:type="dxa"/>
            <w:tcBorders>
              <w:top w:val="nil"/>
              <w:left w:val="nil"/>
              <w:bottom w:val="single" w:sz="4" w:space="0" w:color="auto"/>
              <w:right w:val="single" w:sz="4" w:space="0" w:color="auto"/>
            </w:tcBorders>
            <w:shd w:val="clear" w:color="auto" w:fill="auto"/>
            <w:noWrap/>
            <w:hideMark/>
          </w:tcPr>
          <w:p w14:paraId="1D370DDC" w14:textId="77777777" w:rsidR="00E83F66" w:rsidRPr="00772251" w:rsidRDefault="00E83F66" w:rsidP="005C42AF">
            <w:pPr>
              <w:spacing w:before="60" w:after="60" w:line="240" w:lineRule="auto"/>
              <w:rPr>
                <w:noProof/>
                <w:sz w:val="20"/>
              </w:rPr>
            </w:pPr>
            <w:r>
              <w:rPr>
                <w:noProof/>
                <w:sz w:val="20"/>
              </w:rPr>
              <w:t>190211</w:t>
            </w:r>
          </w:p>
        </w:tc>
        <w:tc>
          <w:tcPr>
            <w:tcW w:w="11425" w:type="dxa"/>
            <w:tcBorders>
              <w:top w:val="nil"/>
              <w:left w:val="nil"/>
              <w:bottom w:val="single" w:sz="4" w:space="0" w:color="auto"/>
              <w:right w:val="single" w:sz="4" w:space="0" w:color="auto"/>
            </w:tcBorders>
            <w:shd w:val="clear" w:color="auto" w:fill="auto"/>
            <w:noWrap/>
            <w:hideMark/>
          </w:tcPr>
          <w:p w14:paraId="641B74CE" w14:textId="77777777" w:rsidR="00E83F66" w:rsidRPr="00772251" w:rsidRDefault="00E83F66" w:rsidP="005C42AF">
            <w:pPr>
              <w:spacing w:before="60" w:after="60" w:line="240" w:lineRule="auto"/>
              <w:rPr>
                <w:noProof/>
                <w:sz w:val="20"/>
              </w:rPr>
            </w:pPr>
            <w:r>
              <w:rPr>
                <w:noProof/>
                <w:sz w:val="20"/>
              </w:rPr>
              <w:t>-- Eier enthaltend</w:t>
            </w:r>
          </w:p>
        </w:tc>
        <w:tc>
          <w:tcPr>
            <w:tcW w:w="986" w:type="dxa"/>
            <w:tcBorders>
              <w:top w:val="nil"/>
              <w:left w:val="nil"/>
              <w:bottom w:val="single" w:sz="4" w:space="0" w:color="auto"/>
              <w:right w:val="single" w:sz="4" w:space="0" w:color="auto"/>
            </w:tcBorders>
            <w:shd w:val="clear" w:color="auto" w:fill="auto"/>
            <w:noWrap/>
            <w:vAlign w:val="bottom"/>
            <w:hideMark/>
          </w:tcPr>
          <w:p w14:paraId="0C5CF2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93D1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07E00" w14:textId="77777777" w:rsidR="00E83F66" w:rsidRPr="00772251" w:rsidRDefault="00E83F66" w:rsidP="005C42AF">
            <w:pPr>
              <w:spacing w:before="60" w:after="60" w:line="240" w:lineRule="auto"/>
              <w:rPr>
                <w:noProof/>
                <w:sz w:val="20"/>
              </w:rPr>
            </w:pPr>
            <w:r>
              <w:rPr>
                <w:noProof/>
                <w:sz w:val="20"/>
              </w:rPr>
              <w:t>19021900</w:t>
            </w:r>
          </w:p>
        </w:tc>
        <w:tc>
          <w:tcPr>
            <w:tcW w:w="1134" w:type="dxa"/>
            <w:tcBorders>
              <w:top w:val="nil"/>
              <w:left w:val="nil"/>
              <w:bottom w:val="single" w:sz="4" w:space="0" w:color="auto"/>
              <w:right w:val="single" w:sz="4" w:space="0" w:color="auto"/>
            </w:tcBorders>
            <w:shd w:val="clear" w:color="auto" w:fill="auto"/>
            <w:noWrap/>
            <w:hideMark/>
          </w:tcPr>
          <w:p w14:paraId="5B6E8DC8" w14:textId="77777777" w:rsidR="00E83F66" w:rsidRPr="00772251" w:rsidRDefault="00E83F66" w:rsidP="005C42AF">
            <w:pPr>
              <w:spacing w:before="60" w:after="60" w:line="240" w:lineRule="auto"/>
              <w:rPr>
                <w:noProof/>
                <w:sz w:val="20"/>
              </w:rPr>
            </w:pPr>
            <w:r>
              <w:rPr>
                <w:noProof/>
                <w:sz w:val="20"/>
              </w:rPr>
              <w:t>190219</w:t>
            </w:r>
          </w:p>
        </w:tc>
        <w:tc>
          <w:tcPr>
            <w:tcW w:w="11425" w:type="dxa"/>
            <w:tcBorders>
              <w:top w:val="nil"/>
              <w:left w:val="nil"/>
              <w:bottom w:val="single" w:sz="4" w:space="0" w:color="auto"/>
              <w:right w:val="single" w:sz="4" w:space="0" w:color="auto"/>
            </w:tcBorders>
            <w:shd w:val="clear" w:color="auto" w:fill="auto"/>
            <w:noWrap/>
            <w:hideMark/>
          </w:tcPr>
          <w:p w14:paraId="3B420BF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FD118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6634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98E60" w14:textId="77777777" w:rsidR="00E83F66" w:rsidRPr="00772251" w:rsidRDefault="00E83F66" w:rsidP="005C42AF">
            <w:pPr>
              <w:spacing w:before="60" w:after="60" w:line="240" w:lineRule="auto"/>
              <w:rPr>
                <w:noProof/>
                <w:sz w:val="20"/>
              </w:rPr>
            </w:pPr>
            <w:r>
              <w:rPr>
                <w:noProof/>
                <w:sz w:val="20"/>
              </w:rPr>
              <w:t>19022000</w:t>
            </w:r>
          </w:p>
        </w:tc>
        <w:tc>
          <w:tcPr>
            <w:tcW w:w="1134" w:type="dxa"/>
            <w:tcBorders>
              <w:top w:val="nil"/>
              <w:left w:val="nil"/>
              <w:bottom w:val="single" w:sz="4" w:space="0" w:color="auto"/>
              <w:right w:val="single" w:sz="4" w:space="0" w:color="auto"/>
            </w:tcBorders>
            <w:shd w:val="clear" w:color="auto" w:fill="auto"/>
            <w:noWrap/>
            <w:hideMark/>
          </w:tcPr>
          <w:p w14:paraId="5307B677" w14:textId="77777777" w:rsidR="00E83F66" w:rsidRPr="00772251" w:rsidRDefault="00E83F66" w:rsidP="005C42AF">
            <w:pPr>
              <w:spacing w:before="60" w:after="60" w:line="240" w:lineRule="auto"/>
              <w:rPr>
                <w:noProof/>
                <w:sz w:val="20"/>
              </w:rPr>
            </w:pPr>
            <w:r>
              <w:rPr>
                <w:noProof/>
                <w:sz w:val="20"/>
              </w:rPr>
              <w:t>190220</w:t>
            </w:r>
          </w:p>
        </w:tc>
        <w:tc>
          <w:tcPr>
            <w:tcW w:w="11425" w:type="dxa"/>
            <w:tcBorders>
              <w:top w:val="nil"/>
              <w:left w:val="nil"/>
              <w:bottom w:val="single" w:sz="4" w:space="0" w:color="auto"/>
              <w:right w:val="single" w:sz="4" w:space="0" w:color="auto"/>
            </w:tcBorders>
            <w:shd w:val="clear" w:color="auto" w:fill="auto"/>
            <w:noWrap/>
            <w:hideMark/>
          </w:tcPr>
          <w:p w14:paraId="69EFD8E8" w14:textId="77777777" w:rsidR="00E83F66" w:rsidRPr="00772251" w:rsidRDefault="00E83F66" w:rsidP="005C42AF">
            <w:pPr>
              <w:spacing w:before="60" w:after="60" w:line="240" w:lineRule="auto"/>
              <w:rPr>
                <w:noProof/>
                <w:sz w:val="20"/>
              </w:rPr>
            </w:pPr>
            <w:r>
              <w:rPr>
                <w:noProof/>
                <w:sz w:val="20"/>
              </w:rPr>
              <w:t>- Teigwaren, gefüllt (auch gekocht oder in anderer Weise zubereitet)</w:t>
            </w:r>
          </w:p>
        </w:tc>
        <w:tc>
          <w:tcPr>
            <w:tcW w:w="986" w:type="dxa"/>
            <w:tcBorders>
              <w:top w:val="nil"/>
              <w:left w:val="nil"/>
              <w:bottom w:val="single" w:sz="4" w:space="0" w:color="auto"/>
              <w:right w:val="single" w:sz="4" w:space="0" w:color="auto"/>
            </w:tcBorders>
            <w:shd w:val="clear" w:color="auto" w:fill="auto"/>
            <w:noWrap/>
            <w:vAlign w:val="bottom"/>
            <w:hideMark/>
          </w:tcPr>
          <w:p w14:paraId="316128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9E8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01CCFE" w14:textId="77777777" w:rsidR="00E83F66" w:rsidRPr="00772251" w:rsidRDefault="00E83F66" w:rsidP="005C42AF">
            <w:pPr>
              <w:spacing w:before="60" w:after="60" w:line="240" w:lineRule="auto"/>
              <w:rPr>
                <w:noProof/>
                <w:sz w:val="20"/>
              </w:rPr>
            </w:pPr>
            <w:r>
              <w:rPr>
                <w:noProof/>
                <w:sz w:val="20"/>
              </w:rPr>
              <w:t>19023000</w:t>
            </w:r>
          </w:p>
        </w:tc>
        <w:tc>
          <w:tcPr>
            <w:tcW w:w="1134" w:type="dxa"/>
            <w:tcBorders>
              <w:top w:val="nil"/>
              <w:left w:val="nil"/>
              <w:bottom w:val="single" w:sz="4" w:space="0" w:color="auto"/>
              <w:right w:val="single" w:sz="4" w:space="0" w:color="auto"/>
            </w:tcBorders>
            <w:shd w:val="clear" w:color="auto" w:fill="auto"/>
            <w:noWrap/>
            <w:hideMark/>
          </w:tcPr>
          <w:p w14:paraId="0B21E4D9" w14:textId="77777777" w:rsidR="00E83F66" w:rsidRPr="00772251" w:rsidRDefault="00E83F66" w:rsidP="005C42AF">
            <w:pPr>
              <w:spacing w:before="60" w:after="60" w:line="240" w:lineRule="auto"/>
              <w:rPr>
                <w:noProof/>
                <w:sz w:val="20"/>
              </w:rPr>
            </w:pPr>
            <w:r>
              <w:rPr>
                <w:noProof/>
                <w:sz w:val="20"/>
              </w:rPr>
              <w:t>190230</w:t>
            </w:r>
          </w:p>
        </w:tc>
        <w:tc>
          <w:tcPr>
            <w:tcW w:w="11425" w:type="dxa"/>
            <w:tcBorders>
              <w:top w:val="nil"/>
              <w:left w:val="nil"/>
              <w:bottom w:val="single" w:sz="4" w:space="0" w:color="auto"/>
              <w:right w:val="single" w:sz="4" w:space="0" w:color="auto"/>
            </w:tcBorders>
            <w:shd w:val="clear" w:color="auto" w:fill="auto"/>
            <w:noWrap/>
            <w:hideMark/>
          </w:tcPr>
          <w:p w14:paraId="2E5511A1" w14:textId="77777777" w:rsidR="00E83F66" w:rsidRPr="00772251" w:rsidRDefault="00E83F66" w:rsidP="005C42AF">
            <w:pPr>
              <w:spacing w:before="60" w:after="60" w:line="240" w:lineRule="auto"/>
              <w:rPr>
                <w:noProof/>
                <w:sz w:val="20"/>
              </w:rPr>
            </w:pPr>
            <w:r>
              <w:rPr>
                <w:noProof/>
                <w:sz w:val="20"/>
              </w:rPr>
              <w:t>- andere Teigwaren</w:t>
            </w:r>
          </w:p>
        </w:tc>
        <w:tc>
          <w:tcPr>
            <w:tcW w:w="986" w:type="dxa"/>
            <w:tcBorders>
              <w:top w:val="nil"/>
              <w:left w:val="nil"/>
              <w:bottom w:val="single" w:sz="4" w:space="0" w:color="auto"/>
              <w:right w:val="single" w:sz="4" w:space="0" w:color="auto"/>
            </w:tcBorders>
            <w:shd w:val="clear" w:color="auto" w:fill="auto"/>
            <w:noWrap/>
            <w:vAlign w:val="bottom"/>
            <w:hideMark/>
          </w:tcPr>
          <w:p w14:paraId="10921B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1C5A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BB6F89" w14:textId="77777777" w:rsidR="00E83F66" w:rsidRPr="00772251" w:rsidRDefault="00E83F66" w:rsidP="005C42AF">
            <w:pPr>
              <w:spacing w:before="60" w:after="60" w:line="240" w:lineRule="auto"/>
              <w:rPr>
                <w:noProof/>
                <w:sz w:val="20"/>
              </w:rPr>
            </w:pPr>
            <w:r>
              <w:rPr>
                <w:noProof/>
                <w:sz w:val="20"/>
              </w:rPr>
              <w:t>19024000</w:t>
            </w:r>
          </w:p>
        </w:tc>
        <w:tc>
          <w:tcPr>
            <w:tcW w:w="1134" w:type="dxa"/>
            <w:tcBorders>
              <w:top w:val="nil"/>
              <w:left w:val="nil"/>
              <w:bottom w:val="single" w:sz="4" w:space="0" w:color="auto"/>
              <w:right w:val="single" w:sz="4" w:space="0" w:color="auto"/>
            </w:tcBorders>
            <w:shd w:val="clear" w:color="auto" w:fill="auto"/>
            <w:noWrap/>
            <w:hideMark/>
          </w:tcPr>
          <w:p w14:paraId="1BB2DF65" w14:textId="77777777" w:rsidR="00E83F66" w:rsidRPr="00772251" w:rsidRDefault="00E83F66" w:rsidP="005C42AF">
            <w:pPr>
              <w:spacing w:before="60" w:after="60" w:line="240" w:lineRule="auto"/>
              <w:rPr>
                <w:noProof/>
                <w:sz w:val="20"/>
              </w:rPr>
            </w:pPr>
            <w:r>
              <w:rPr>
                <w:noProof/>
                <w:sz w:val="20"/>
              </w:rPr>
              <w:t>190240</w:t>
            </w:r>
          </w:p>
        </w:tc>
        <w:tc>
          <w:tcPr>
            <w:tcW w:w="11425" w:type="dxa"/>
            <w:tcBorders>
              <w:top w:val="nil"/>
              <w:left w:val="nil"/>
              <w:bottom w:val="single" w:sz="4" w:space="0" w:color="auto"/>
              <w:right w:val="single" w:sz="4" w:space="0" w:color="auto"/>
            </w:tcBorders>
            <w:shd w:val="clear" w:color="auto" w:fill="auto"/>
            <w:noWrap/>
            <w:hideMark/>
          </w:tcPr>
          <w:p w14:paraId="3830ECA6" w14:textId="77777777" w:rsidR="00E83F66" w:rsidRPr="00772251" w:rsidRDefault="00E83F66" w:rsidP="005C42AF">
            <w:pPr>
              <w:spacing w:before="60" w:after="60" w:line="240" w:lineRule="auto"/>
              <w:rPr>
                <w:noProof/>
                <w:sz w:val="20"/>
              </w:rPr>
            </w:pPr>
            <w:r>
              <w:rPr>
                <w:noProof/>
                <w:sz w:val="20"/>
              </w:rPr>
              <w:t>- Couscous</w:t>
            </w:r>
          </w:p>
        </w:tc>
        <w:tc>
          <w:tcPr>
            <w:tcW w:w="986" w:type="dxa"/>
            <w:tcBorders>
              <w:top w:val="nil"/>
              <w:left w:val="nil"/>
              <w:bottom w:val="single" w:sz="4" w:space="0" w:color="auto"/>
              <w:right w:val="single" w:sz="4" w:space="0" w:color="auto"/>
            </w:tcBorders>
            <w:shd w:val="clear" w:color="auto" w:fill="auto"/>
            <w:noWrap/>
            <w:vAlign w:val="bottom"/>
            <w:hideMark/>
          </w:tcPr>
          <w:p w14:paraId="47F376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A84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D8628" w14:textId="77777777" w:rsidR="00E83F66" w:rsidRPr="00772251" w:rsidRDefault="00E83F66" w:rsidP="005C42AF">
            <w:pPr>
              <w:spacing w:before="60" w:after="60" w:line="240" w:lineRule="auto"/>
              <w:rPr>
                <w:noProof/>
                <w:sz w:val="20"/>
              </w:rPr>
            </w:pPr>
            <w:r>
              <w:rPr>
                <w:noProof/>
                <w:sz w:val="20"/>
              </w:rPr>
              <w:t>19030000</w:t>
            </w:r>
          </w:p>
        </w:tc>
        <w:tc>
          <w:tcPr>
            <w:tcW w:w="1134" w:type="dxa"/>
            <w:tcBorders>
              <w:top w:val="nil"/>
              <w:left w:val="nil"/>
              <w:bottom w:val="single" w:sz="4" w:space="0" w:color="auto"/>
              <w:right w:val="single" w:sz="4" w:space="0" w:color="auto"/>
            </w:tcBorders>
            <w:shd w:val="clear" w:color="auto" w:fill="auto"/>
            <w:noWrap/>
            <w:hideMark/>
          </w:tcPr>
          <w:p w14:paraId="25D0A3BE" w14:textId="77777777" w:rsidR="00E83F66" w:rsidRPr="00772251" w:rsidRDefault="00E83F66" w:rsidP="005C42AF">
            <w:pPr>
              <w:spacing w:before="60" w:after="60" w:line="240" w:lineRule="auto"/>
              <w:rPr>
                <w:noProof/>
                <w:sz w:val="20"/>
              </w:rPr>
            </w:pPr>
            <w:r>
              <w:rPr>
                <w:noProof/>
                <w:sz w:val="20"/>
              </w:rPr>
              <w:t>190300</w:t>
            </w:r>
          </w:p>
        </w:tc>
        <w:tc>
          <w:tcPr>
            <w:tcW w:w="11425" w:type="dxa"/>
            <w:tcBorders>
              <w:top w:val="nil"/>
              <w:left w:val="nil"/>
              <w:bottom w:val="single" w:sz="4" w:space="0" w:color="auto"/>
              <w:right w:val="single" w:sz="4" w:space="0" w:color="auto"/>
            </w:tcBorders>
            <w:shd w:val="clear" w:color="auto" w:fill="auto"/>
            <w:noWrap/>
            <w:hideMark/>
          </w:tcPr>
          <w:p w14:paraId="50268990" w14:textId="77777777" w:rsidR="00E83F66" w:rsidRPr="00772251" w:rsidRDefault="00E83F66" w:rsidP="005C42AF">
            <w:pPr>
              <w:spacing w:before="60" w:after="60" w:line="240" w:lineRule="auto"/>
              <w:rPr>
                <w:noProof/>
                <w:sz w:val="20"/>
              </w:rPr>
            </w:pPr>
            <w:r>
              <w:rPr>
                <w:noProof/>
                <w:sz w:val="20"/>
              </w:rPr>
              <w:t>Tapiokasago und Sago aus anderen Stärken, in Form von Flocken, Graupen, Perlen, Krümeln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717835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86D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98542D" w14:textId="77777777" w:rsidR="00E83F66" w:rsidRPr="00772251" w:rsidRDefault="00E83F66" w:rsidP="005C42AF">
            <w:pPr>
              <w:spacing w:before="60" w:after="60" w:line="240" w:lineRule="auto"/>
              <w:rPr>
                <w:noProof/>
                <w:sz w:val="20"/>
              </w:rPr>
            </w:pPr>
            <w:r>
              <w:rPr>
                <w:noProof/>
                <w:sz w:val="20"/>
              </w:rPr>
              <w:t>19041000</w:t>
            </w:r>
          </w:p>
        </w:tc>
        <w:tc>
          <w:tcPr>
            <w:tcW w:w="1134" w:type="dxa"/>
            <w:tcBorders>
              <w:top w:val="nil"/>
              <w:left w:val="nil"/>
              <w:bottom w:val="single" w:sz="4" w:space="0" w:color="auto"/>
              <w:right w:val="single" w:sz="4" w:space="0" w:color="auto"/>
            </w:tcBorders>
            <w:shd w:val="clear" w:color="auto" w:fill="auto"/>
            <w:noWrap/>
            <w:hideMark/>
          </w:tcPr>
          <w:p w14:paraId="58E24984" w14:textId="77777777" w:rsidR="00E83F66" w:rsidRPr="00772251" w:rsidRDefault="00E83F66" w:rsidP="005C42AF">
            <w:pPr>
              <w:spacing w:before="60" w:after="60" w:line="240" w:lineRule="auto"/>
              <w:rPr>
                <w:noProof/>
                <w:sz w:val="20"/>
              </w:rPr>
            </w:pPr>
            <w:r>
              <w:rPr>
                <w:noProof/>
                <w:sz w:val="20"/>
              </w:rPr>
              <w:t>190410</w:t>
            </w:r>
          </w:p>
        </w:tc>
        <w:tc>
          <w:tcPr>
            <w:tcW w:w="11425" w:type="dxa"/>
            <w:tcBorders>
              <w:top w:val="nil"/>
              <w:left w:val="nil"/>
              <w:bottom w:val="single" w:sz="4" w:space="0" w:color="auto"/>
              <w:right w:val="single" w:sz="4" w:space="0" w:color="auto"/>
            </w:tcBorders>
            <w:shd w:val="clear" w:color="auto" w:fill="auto"/>
            <w:noWrap/>
            <w:hideMark/>
          </w:tcPr>
          <w:p w14:paraId="7C2B40DD" w14:textId="77777777" w:rsidR="00E83F66" w:rsidRPr="00772251" w:rsidRDefault="00E83F66" w:rsidP="005C42AF">
            <w:pPr>
              <w:spacing w:before="60" w:after="60" w:line="240" w:lineRule="auto"/>
              <w:rPr>
                <w:noProof/>
                <w:sz w:val="20"/>
              </w:rPr>
            </w:pPr>
            <w:r>
              <w:rPr>
                <w:noProof/>
                <w:sz w:val="20"/>
              </w:rPr>
              <w:t>- Lebensmittel, durch Aufblähen oder Rösten von Getreide oder Getreideerzeugnissen hergestellt</w:t>
            </w:r>
          </w:p>
        </w:tc>
        <w:tc>
          <w:tcPr>
            <w:tcW w:w="986" w:type="dxa"/>
            <w:tcBorders>
              <w:top w:val="nil"/>
              <w:left w:val="nil"/>
              <w:bottom w:val="single" w:sz="4" w:space="0" w:color="auto"/>
              <w:right w:val="single" w:sz="4" w:space="0" w:color="auto"/>
            </w:tcBorders>
            <w:shd w:val="clear" w:color="auto" w:fill="auto"/>
            <w:noWrap/>
            <w:vAlign w:val="bottom"/>
            <w:hideMark/>
          </w:tcPr>
          <w:p w14:paraId="22645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DB9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675BDE" w14:textId="77777777" w:rsidR="00E83F66" w:rsidRPr="00772251" w:rsidRDefault="00E83F66" w:rsidP="00507CFA">
            <w:pPr>
              <w:pageBreakBefore/>
              <w:spacing w:before="60" w:after="60" w:line="240" w:lineRule="auto"/>
              <w:rPr>
                <w:noProof/>
                <w:sz w:val="20"/>
              </w:rPr>
            </w:pPr>
            <w:r>
              <w:rPr>
                <w:noProof/>
                <w:sz w:val="20"/>
              </w:rPr>
              <w:t>19042000</w:t>
            </w:r>
          </w:p>
        </w:tc>
        <w:tc>
          <w:tcPr>
            <w:tcW w:w="1134" w:type="dxa"/>
            <w:tcBorders>
              <w:top w:val="nil"/>
              <w:left w:val="nil"/>
              <w:bottom w:val="single" w:sz="4" w:space="0" w:color="auto"/>
              <w:right w:val="single" w:sz="4" w:space="0" w:color="auto"/>
            </w:tcBorders>
            <w:shd w:val="clear" w:color="auto" w:fill="auto"/>
            <w:noWrap/>
            <w:hideMark/>
          </w:tcPr>
          <w:p w14:paraId="023C3FC6" w14:textId="77777777" w:rsidR="00E83F66" w:rsidRPr="00772251" w:rsidRDefault="00E83F66" w:rsidP="005C42AF">
            <w:pPr>
              <w:spacing w:before="60" w:after="60" w:line="240" w:lineRule="auto"/>
              <w:rPr>
                <w:noProof/>
                <w:sz w:val="20"/>
              </w:rPr>
            </w:pPr>
            <w:r>
              <w:rPr>
                <w:noProof/>
                <w:sz w:val="20"/>
              </w:rPr>
              <w:t>190420</w:t>
            </w:r>
          </w:p>
        </w:tc>
        <w:tc>
          <w:tcPr>
            <w:tcW w:w="11425" w:type="dxa"/>
            <w:tcBorders>
              <w:top w:val="nil"/>
              <w:left w:val="nil"/>
              <w:bottom w:val="single" w:sz="4" w:space="0" w:color="auto"/>
              <w:right w:val="single" w:sz="4" w:space="0" w:color="auto"/>
            </w:tcBorders>
            <w:shd w:val="clear" w:color="auto" w:fill="auto"/>
            <w:noWrap/>
            <w:hideMark/>
          </w:tcPr>
          <w:p w14:paraId="5C67469A" w14:textId="77777777" w:rsidR="00E83F66" w:rsidRPr="00772251" w:rsidRDefault="00E83F66" w:rsidP="005C42AF">
            <w:pPr>
              <w:spacing w:before="60" w:after="60" w:line="240" w:lineRule="auto"/>
              <w:rPr>
                <w:noProof/>
                <w:sz w:val="20"/>
              </w:rPr>
            </w:pPr>
            <w:r>
              <w:rPr>
                <w:noProof/>
                <w:sz w:val="20"/>
              </w:rPr>
              <w:t>- Lebensmittelzubereitungen aus ungerösteten Getreideflocken oder aus Mischungen von ungerösteten und gerösteten Getreideflocken oder aus aufgeblähtem Getreide</w:t>
            </w:r>
          </w:p>
        </w:tc>
        <w:tc>
          <w:tcPr>
            <w:tcW w:w="986" w:type="dxa"/>
            <w:tcBorders>
              <w:top w:val="nil"/>
              <w:left w:val="nil"/>
              <w:bottom w:val="single" w:sz="4" w:space="0" w:color="auto"/>
              <w:right w:val="single" w:sz="4" w:space="0" w:color="auto"/>
            </w:tcBorders>
            <w:shd w:val="clear" w:color="auto" w:fill="auto"/>
            <w:noWrap/>
            <w:vAlign w:val="bottom"/>
            <w:hideMark/>
          </w:tcPr>
          <w:p w14:paraId="010C5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2B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EECB49" w14:textId="77777777" w:rsidR="00E83F66" w:rsidRPr="00772251" w:rsidRDefault="00E83F66" w:rsidP="005C42AF">
            <w:pPr>
              <w:spacing w:before="60" w:after="60" w:line="240" w:lineRule="auto"/>
              <w:rPr>
                <w:noProof/>
                <w:sz w:val="20"/>
              </w:rPr>
            </w:pPr>
            <w:r>
              <w:rPr>
                <w:noProof/>
                <w:sz w:val="20"/>
              </w:rPr>
              <w:t>19049000</w:t>
            </w:r>
          </w:p>
        </w:tc>
        <w:tc>
          <w:tcPr>
            <w:tcW w:w="1134" w:type="dxa"/>
            <w:tcBorders>
              <w:top w:val="nil"/>
              <w:left w:val="nil"/>
              <w:bottom w:val="single" w:sz="4" w:space="0" w:color="auto"/>
              <w:right w:val="single" w:sz="4" w:space="0" w:color="auto"/>
            </w:tcBorders>
            <w:shd w:val="clear" w:color="auto" w:fill="auto"/>
            <w:noWrap/>
            <w:hideMark/>
          </w:tcPr>
          <w:p w14:paraId="0EF9822B" w14:textId="77777777" w:rsidR="00E83F66" w:rsidRPr="00772251" w:rsidRDefault="00E83F66" w:rsidP="005C42AF">
            <w:pPr>
              <w:spacing w:before="60" w:after="60" w:line="240" w:lineRule="auto"/>
              <w:rPr>
                <w:noProof/>
                <w:sz w:val="20"/>
              </w:rPr>
            </w:pPr>
            <w:r>
              <w:rPr>
                <w:noProof/>
                <w:sz w:val="20"/>
              </w:rPr>
              <w:t>190490</w:t>
            </w:r>
          </w:p>
        </w:tc>
        <w:tc>
          <w:tcPr>
            <w:tcW w:w="11425" w:type="dxa"/>
            <w:tcBorders>
              <w:top w:val="nil"/>
              <w:left w:val="nil"/>
              <w:bottom w:val="single" w:sz="4" w:space="0" w:color="auto"/>
              <w:right w:val="single" w:sz="4" w:space="0" w:color="auto"/>
            </w:tcBorders>
            <w:shd w:val="clear" w:color="auto" w:fill="auto"/>
            <w:noWrap/>
            <w:hideMark/>
          </w:tcPr>
          <w:p w14:paraId="15036C8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F669C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59A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80B362" w14:textId="77777777" w:rsidR="00E83F66" w:rsidRPr="00772251" w:rsidRDefault="00E83F66" w:rsidP="005C42AF">
            <w:pPr>
              <w:spacing w:before="60" w:after="60" w:line="240" w:lineRule="auto"/>
              <w:rPr>
                <w:noProof/>
                <w:sz w:val="20"/>
              </w:rPr>
            </w:pPr>
            <w:r>
              <w:rPr>
                <w:noProof/>
                <w:sz w:val="20"/>
              </w:rPr>
              <w:t>19051000</w:t>
            </w:r>
          </w:p>
        </w:tc>
        <w:tc>
          <w:tcPr>
            <w:tcW w:w="1134" w:type="dxa"/>
            <w:tcBorders>
              <w:top w:val="nil"/>
              <w:left w:val="nil"/>
              <w:bottom w:val="single" w:sz="4" w:space="0" w:color="auto"/>
              <w:right w:val="single" w:sz="4" w:space="0" w:color="auto"/>
            </w:tcBorders>
            <w:shd w:val="clear" w:color="auto" w:fill="auto"/>
            <w:noWrap/>
            <w:hideMark/>
          </w:tcPr>
          <w:p w14:paraId="0D6E9829" w14:textId="77777777" w:rsidR="00E83F66" w:rsidRPr="00772251" w:rsidRDefault="00E83F66" w:rsidP="005C42AF">
            <w:pPr>
              <w:spacing w:before="60" w:after="60" w:line="240" w:lineRule="auto"/>
              <w:rPr>
                <w:noProof/>
                <w:sz w:val="20"/>
              </w:rPr>
            </w:pPr>
            <w:r>
              <w:rPr>
                <w:noProof/>
                <w:sz w:val="20"/>
              </w:rPr>
              <w:t>190510</w:t>
            </w:r>
          </w:p>
        </w:tc>
        <w:tc>
          <w:tcPr>
            <w:tcW w:w="11425" w:type="dxa"/>
            <w:tcBorders>
              <w:top w:val="nil"/>
              <w:left w:val="nil"/>
              <w:bottom w:val="single" w:sz="4" w:space="0" w:color="auto"/>
              <w:right w:val="single" w:sz="4" w:space="0" w:color="auto"/>
            </w:tcBorders>
            <w:shd w:val="clear" w:color="auto" w:fill="auto"/>
            <w:noWrap/>
            <w:hideMark/>
          </w:tcPr>
          <w:p w14:paraId="66D02366" w14:textId="77777777" w:rsidR="00E83F66" w:rsidRPr="00772251" w:rsidRDefault="00E83F66" w:rsidP="005C42AF">
            <w:pPr>
              <w:spacing w:before="60" w:after="60" w:line="240" w:lineRule="auto"/>
              <w:rPr>
                <w:noProof/>
                <w:sz w:val="20"/>
              </w:rPr>
            </w:pPr>
            <w:r>
              <w:rPr>
                <w:noProof/>
                <w:sz w:val="20"/>
              </w:rPr>
              <w:t>- Knäckebrot</w:t>
            </w:r>
          </w:p>
        </w:tc>
        <w:tc>
          <w:tcPr>
            <w:tcW w:w="986" w:type="dxa"/>
            <w:tcBorders>
              <w:top w:val="nil"/>
              <w:left w:val="nil"/>
              <w:bottom w:val="single" w:sz="4" w:space="0" w:color="auto"/>
              <w:right w:val="single" w:sz="4" w:space="0" w:color="auto"/>
            </w:tcBorders>
            <w:shd w:val="clear" w:color="auto" w:fill="auto"/>
            <w:noWrap/>
            <w:vAlign w:val="bottom"/>
            <w:hideMark/>
          </w:tcPr>
          <w:p w14:paraId="59EAFD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C68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0C58F6" w14:textId="77777777" w:rsidR="00E83F66" w:rsidRPr="00772251" w:rsidRDefault="00E83F66" w:rsidP="005C42AF">
            <w:pPr>
              <w:spacing w:before="60" w:after="60" w:line="240" w:lineRule="auto"/>
              <w:rPr>
                <w:noProof/>
                <w:sz w:val="20"/>
              </w:rPr>
            </w:pPr>
            <w:r>
              <w:rPr>
                <w:noProof/>
                <w:sz w:val="20"/>
              </w:rPr>
              <w:t>19052000</w:t>
            </w:r>
          </w:p>
        </w:tc>
        <w:tc>
          <w:tcPr>
            <w:tcW w:w="1134" w:type="dxa"/>
            <w:tcBorders>
              <w:top w:val="nil"/>
              <w:left w:val="nil"/>
              <w:bottom w:val="single" w:sz="4" w:space="0" w:color="auto"/>
              <w:right w:val="single" w:sz="4" w:space="0" w:color="auto"/>
            </w:tcBorders>
            <w:shd w:val="clear" w:color="auto" w:fill="auto"/>
            <w:noWrap/>
            <w:hideMark/>
          </w:tcPr>
          <w:p w14:paraId="7DBD94FA" w14:textId="77777777" w:rsidR="00E83F66" w:rsidRPr="00772251" w:rsidRDefault="00E83F66" w:rsidP="005C42AF">
            <w:pPr>
              <w:spacing w:before="60" w:after="60" w:line="240" w:lineRule="auto"/>
              <w:rPr>
                <w:noProof/>
                <w:sz w:val="20"/>
              </w:rPr>
            </w:pPr>
            <w:r>
              <w:rPr>
                <w:noProof/>
                <w:sz w:val="20"/>
              </w:rPr>
              <w:t>190520</w:t>
            </w:r>
          </w:p>
        </w:tc>
        <w:tc>
          <w:tcPr>
            <w:tcW w:w="11425" w:type="dxa"/>
            <w:tcBorders>
              <w:top w:val="nil"/>
              <w:left w:val="nil"/>
              <w:bottom w:val="single" w:sz="4" w:space="0" w:color="auto"/>
              <w:right w:val="single" w:sz="4" w:space="0" w:color="auto"/>
            </w:tcBorders>
            <w:shd w:val="clear" w:color="auto" w:fill="auto"/>
            <w:noWrap/>
            <w:hideMark/>
          </w:tcPr>
          <w:p w14:paraId="6D094330" w14:textId="77777777" w:rsidR="00E83F66" w:rsidRPr="00772251" w:rsidRDefault="00E83F66" w:rsidP="005C42AF">
            <w:pPr>
              <w:spacing w:before="60" w:after="60" w:line="240" w:lineRule="auto"/>
              <w:rPr>
                <w:noProof/>
                <w:sz w:val="20"/>
              </w:rPr>
            </w:pPr>
            <w:r>
              <w:rPr>
                <w:noProof/>
                <w:sz w:val="20"/>
              </w:rPr>
              <w:t>- Leb- und Honigkuchen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176378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6E3A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EB18B2" w14:textId="77777777" w:rsidR="00E83F66" w:rsidRPr="00772251" w:rsidRDefault="00E83F66" w:rsidP="005C42AF">
            <w:pPr>
              <w:spacing w:before="60" w:after="60" w:line="240" w:lineRule="auto"/>
              <w:rPr>
                <w:noProof/>
                <w:sz w:val="20"/>
              </w:rPr>
            </w:pPr>
            <w:r>
              <w:rPr>
                <w:noProof/>
                <w:sz w:val="20"/>
              </w:rPr>
              <w:t>19053100</w:t>
            </w:r>
          </w:p>
        </w:tc>
        <w:tc>
          <w:tcPr>
            <w:tcW w:w="1134" w:type="dxa"/>
            <w:tcBorders>
              <w:top w:val="nil"/>
              <w:left w:val="nil"/>
              <w:bottom w:val="single" w:sz="4" w:space="0" w:color="auto"/>
              <w:right w:val="single" w:sz="4" w:space="0" w:color="auto"/>
            </w:tcBorders>
            <w:shd w:val="clear" w:color="auto" w:fill="auto"/>
            <w:noWrap/>
            <w:hideMark/>
          </w:tcPr>
          <w:p w14:paraId="101F05B6" w14:textId="77777777" w:rsidR="00E83F66" w:rsidRPr="00772251" w:rsidRDefault="00E83F66" w:rsidP="005C42AF">
            <w:pPr>
              <w:spacing w:before="60" w:after="60" w:line="240" w:lineRule="auto"/>
              <w:rPr>
                <w:noProof/>
                <w:sz w:val="20"/>
              </w:rPr>
            </w:pPr>
            <w:r>
              <w:rPr>
                <w:noProof/>
                <w:sz w:val="20"/>
              </w:rPr>
              <w:t>190531</w:t>
            </w:r>
          </w:p>
        </w:tc>
        <w:tc>
          <w:tcPr>
            <w:tcW w:w="11425" w:type="dxa"/>
            <w:tcBorders>
              <w:top w:val="nil"/>
              <w:left w:val="nil"/>
              <w:bottom w:val="single" w:sz="4" w:space="0" w:color="auto"/>
              <w:right w:val="single" w:sz="4" w:space="0" w:color="auto"/>
            </w:tcBorders>
            <w:shd w:val="clear" w:color="auto" w:fill="auto"/>
            <w:noWrap/>
            <w:hideMark/>
          </w:tcPr>
          <w:p w14:paraId="112ACE92" w14:textId="77777777" w:rsidR="00E83F66" w:rsidRPr="00772251" w:rsidRDefault="00E83F66" w:rsidP="005C42AF">
            <w:pPr>
              <w:spacing w:before="60" w:after="60" w:line="240" w:lineRule="auto"/>
              <w:rPr>
                <w:noProof/>
                <w:sz w:val="20"/>
              </w:rPr>
            </w:pPr>
            <w:r>
              <w:rPr>
                <w:noProof/>
                <w:sz w:val="20"/>
              </w:rPr>
              <w:t>-- Kekse und ähnliches Kleingebäck, gesüßt</w:t>
            </w:r>
          </w:p>
        </w:tc>
        <w:tc>
          <w:tcPr>
            <w:tcW w:w="986" w:type="dxa"/>
            <w:tcBorders>
              <w:top w:val="nil"/>
              <w:left w:val="nil"/>
              <w:bottom w:val="single" w:sz="4" w:space="0" w:color="auto"/>
              <w:right w:val="single" w:sz="4" w:space="0" w:color="auto"/>
            </w:tcBorders>
            <w:shd w:val="clear" w:color="auto" w:fill="auto"/>
            <w:noWrap/>
            <w:vAlign w:val="bottom"/>
            <w:hideMark/>
          </w:tcPr>
          <w:p w14:paraId="32436B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8F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CF87C0" w14:textId="77777777" w:rsidR="00E83F66" w:rsidRPr="00772251" w:rsidRDefault="00E83F66" w:rsidP="005C42AF">
            <w:pPr>
              <w:spacing w:before="60" w:after="60" w:line="240" w:lineRule="auto"/>
              <w:rPr>
                <w:noProof/>
                <w:sz w:val="20"/>
              </w:rPr>
            </w:pPr>
            <w:r>
              <w:rPr>
                <w:noProof/>
                <w:sz w:val="20"/>
              </w:rPr>
              <w:t>19053290</w:t>
            </w:r>
          </w:p>
        </w:tc>
        <w:tc>
          <w:tcPr>
            <w:tcW w:w="1134" w:type="dxa"/>
            <w:tcBorders>
              <w:top w:val="nil"/>
              <w:left w:val="nil"/>
              <w:bottom w:val="single" w:sz="4" w:space="0" w:color="auto"/>
              <w:right w:val="single" w:sz="4" w:space="0" w:color="auto"/>
            </w:tcBorders>
            <w:shd w:val="clear" w:color="auto" w:fill="auto"/>
            <w:noWrap/>
            <w:hideMark/>
          </w:tcPr>
          <w:p w14:paraId="0E97A19A" w14:textId="77777777" w:rsidR="00E83F66" w:rsidRPr="00772251" w:rsidRDefault="00E83F66" w:rsidP="005C42AF">
            <w:pPr>
              <w:spacing w:before="60" w:after="60" w:line="240" w:lineRule="auto"/>
              <w:rPr>
                <w:noProof/>
                <w:sz w:val="20"/>
              </w:rPr>
            </w:pPr>
            <w:r>
              <w:rPr>
                <w:noProof/>
                <w:sz w:val="20"/>
              </w:rPr>
              <w:t>190532</w:t>
            </w:r>
          </w:p>
        </w:tc>
        <w:tc>
          <w:tcPr>
            <w:tcW w:w="11425" w:type="dxa"/>
            <w:tcBorders>
              <w:top w:val="nil"/>
              <w:left w:val="nil"/>
              <w:bottom w:val="single" w:sz="4" w:space="0" w:color="auto"/>
              <w:right w:val="single" w:sz="4" w:space="0" w:color="auto"/>
            </w:tcBorders>
            <w:shd w:val="clear" w:color="auto" w:fill="auto"/>
            <w:noWrap/>
            <w:hideMark/>
          </w:tcPr>
          <w:p w14:paraId="6A1F440B" w14:textId="77777777" w:rsidR="00E83F66" w:rsidRPr="00772251" w:rsidRDefault="00E83F66" w:rsidP="00B13002">
            <w:pPr>
              <w:spacing w:before="60" w:after="60" w:line="240" w:lineRule="auto"/>
              <w:rPr>
                <w:noProof/>
                <w:sz w:val="20"/>
              </w:rPr>
            </w:pPr>
            <w:r>
              <w:rPr>
                <w:noProof/>
                <w:sz w:val="20"/>
              </w:rPr>
              <w:t>---andere</w:t>
            </w:r>
          </w:p>
        </w:tc>
        <w:tc>
          <w:tcPr>
            <w:tcW w:w="986" w:type="dxa"/>
            <w:tcBorders>
              <w:top w:val="nil"/>
              <w:left w:val="nil"/>
              <w:bottom w:val="single" w:sz="4" w:space="0" w:color="auto"/>
              <w:right w:val="single" w:sz="4" w:space="0" w:color="auto"/>
            </w:tcBorders>
            <w:shd w:val="clear" w:color="auto" w:fill="auto"/>
            <w:noWrap/>
            <w:vAlign w:val="bottom"/>
            <w:hideMark/>
          </w:tcPr>
          <w:p w14:paraId="4C8255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4FBD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460B2" w14:textId="77777777" w:rsidR="00E83F66" w:rsidRPr="00772251" w:rsidRDefault="00E83F66" w:rsidP="005C42AF">
            <w:pPr>
              <w:spacing w:before="60" w:after="60" w:line="240" w:lineRule="auto"/>
              <w:rPr>
                <w:noProof/>
                <w:sz w:val="20"/>
              </w:rPr>
            </w:pPr>
            <w:r>
              <w:rPr>
                <w:noProof/>
                <w:sz w:val="20"/>
              </w:rPr>
              <w:t>19054000</w:t>
            </w:r>
          </w:p>
        </w:tc>
        <w:tc>
          <w:tcPr>
            <w:tcW w:w="1134" w:type="dxa"/>
            <w:tcBorders>
              <w:top w:val="nil"/>
              <w:left w:val="nil"/>
              <w:bottom w:val="single" w:sz="4" w:space="0" w:color="auto"/>
              <w:right w:val="single" w:sz="4" w:space="0" w:color="auto"/>
            </w:tcBorders>
            <w:shd w:val="clear" w:color="auto" w:fill="auto"/>
            <w:noWrap/>
            <w:hideMark/>
          </w:tcPr>
          <w:p w14:paraId="1ABE6A07" w14:textId="77777777" w:rsidR="00E83F66" w:rsidRPr="00772251" w:rsidRDefault="00E83F66" w:rsidP="005C42AF">
            <w:pPr>
              <w:spacing w:before="60" w:after="60" w:line="240" w:lineRule="auto"/>
              <w:rPr>
                <w:noProof/>
                <w:sz w:val="20"/>
              </w:rPr>
            </w:pPr>
            <w:r>
              <w:rPr>
                <w:noProof/>
                <w:sz w:val="20"/>
              </w:rPr>
              <w:t>190540</w:t>
            </w:r>
          </w:p>
        </w:tc>
        <w:tc>
          <w:tcPr>
            <w:tcW w:w="11425" w:type="dxa"/>
            <w:tcBorders>
              <w:top w:val="nil"/>
              <w:left w:val="nil"/>
              <w:bottom w:val="single" w:sz="4" w:space="0" w:color="auto"/>
              <w:right w:val="single" w:sz="4" w:space="0" w:color="auto"/>
            </w:tcBorders>
            <w:shd w:val="clear" w:color="auto" w:fill="auto"/>
            <w:noWrap/>
            <w:hideMark/>
          </w:tcPr>
          <w:p w14:paraId="15F64E76" w14:textId="77777777" w:rsidR="00E83F66" w:rsidRPr="00772251" w:rsidRDefault="00E83F66" w:rsidP="005C42AF">
            <w:pPr>
              <w:spacing w:before="60" w:after="60" w:line="240" w:lineRule="auto"/>
              <w:rPr>
                <w:noProof/>
                <w:sz w:val="20"/>
              </w:rPr>
            </w:pPr>
            <w:r>
              <w:rPr>
                <w:noProof/>
                <w:sz w:val="20"/>
              </w:rPr>
              <w:t>- Zwieback, geröstetes Brot und ähnliche geröstete Waren</w:t>
            </w:r>
          </w:p>
        </w:tc>
        <w:tc>
          <w:tcPr>
            <w:tcW w:w="986" w:type="dxa"/>
            <w:tcBorders>
              <w:top w:val="nil"/>
              <w:left w:val="nil"/>
              <w:bottom w:val="single" w:sz="4" w:space="0" w:color="auto"/>
              <w:right w:val="single" w:sz="4" w:space="0" w:color="auto"/>
            </w:tcBorders>
            <w:shd w:val="clear" w:color="auto" w:fill="auto"/>
            <w:noWrap/>
            <w:vAlign w:val="bottom"/>
            <w:hideMark/>
          </w:tcPr>
          <w:p w14:paraId="252CB6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73AD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B6F5B" w14:textId="77777777" w:rsidR="00E83F66" w:rsidRPr="00772251" w:rsidRDefault="00E83F66" w:rsidP="005C42AF">
            <w:pPr>
              <w:spacing w:before="60" w:after="60" w:line="240" w:lineRule="auto"/>
              <w:rPr>
                <w:noProof/>
                <w:sz w:val="20"/>
              </w:rPr>
            </w:pPr>
            <w:r>
              <w:rPr>
                <w:noProof/>
                <w:sz w:val="20"/>
              </w:rPr>
              <w:t>19059090</w:t>
            </w:r>
          </w:p>
        </w:tc>
        <w:tc>
          <w:tcPr>
            <w:tcW w:w="1134" w:type="dxa"/>
            <w:tcBorders>
              <w:top w:val="nil"/>
              <w:left w:val="nil"/>
              <w:bottom w:val="single" w:sz="4" w:space="0" w:color="auto"/>
              <w:right w:val="single" w:sz="4" w:space="0" w:color="auto"/>
            </w:tcBorders>
            <w:shd w:val="clear" w:color="auto" w:fill="auto"/>
            <w:noWrap/>
            <w:hideMark/>
          </w:tcPr>
          <w:p w14:paraId="2A5BDF09" w14:textId="77777777" w:rsidR="00E83F66" w:rsidRPr="00772251" w:rsidRDefault="00E83F66" w:rsidP="005C42AF">
            <w:pPr>
              <w:spacing w:before="60" w:after="60" w:line="240" w:lineRule="auto"/>
              <w:rPr>
                <w:noProof/>
                <w:sz w:val="20"/>
              </w:rPr>
            </w:pPr>
            <w:r>
              <w:rPr>
                <w:noProof/>
                <w:sz w:val="20"/>
              </w:rPr>
              <w:t>190590</w:t>
            </w:r>
          </w:p>
        </w:tc>
        <w:tc>
          <w:tcPr>
            <w:tcW w:w="11425" w:type="dxa"/>
            <w:tcBorders>
              <w:top w:val="nil"/>
              <w:left w:val="nil"/>
              <w:bottom w:val="single" w:sz="4" w:space="0" w:color="auto"/>
              <w:right w:val="single" w:sz="4" w:space="0" w:color="auto"/>
            </w:tcBorders>
            <w:shd w:val="clear" w:color="auto" w:fill="auto"/>
            <w:noWrap/>
            <w:hideMark/>
          </w:tcPr>
          <w:p w14:paraId="2188222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E9404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266B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4D449" w14:textId="77777777" w:rsidR="00E83F66" w:rsidRPr="00772251" w:rsidRDefault="00E83F66" w:rsidP="005C42AF">
            <w:pPr>
              <w:spacing w:before="60" w:after="60" w:line="240" w:lineRule="auto"/>
              <w:rPr>
                <w:noProof/>
                <w:sz w:val="20"/>
              </w:rPr>
            </w:pPr>
            <w:r>
              <w:rPr>
                <w:noProof/>
                <w:sz w:val="20"/>
              </w:rPr>
              <w:t>20011000</w:t>
            </w:r>
          </w:p>
        </w:tc>
        <w:tc>
          <w:tcPr>
            <w:tcW w:w="1134" w:type="dxa"/>
            <w:tcBorders>
              <w:top w:val="nil"/>
              <w:left w:val="nil"/>
              <w:bottom w:val="single" w:sz="4" w:space="0" w:color="auto"/>
              <w:right w:val="single" w:sz="4" w:space="0" w:color="auto"/>
            </w:tcBorders>
            <w:shd w:val="clear" w:color="auto" w:fill="auto"/>
            <w:noWrap/>
            <w:hideMark/>
          </w:tcPr>
          <w:p w14:paraId="5CB0D746" w14:textId="77777777" w:rsidR="00E83F66" w:rsidRPr="00772251" w:rsidRDefault="00E83F66" w:rsidP="005C42AF">
            <w:pPr>
              <w:spacing w:before="60" w:after="60" w:line="240" w:lineRule="auto"/>
              <w:rPr>
                <w:noProof/>
                <w:sz w:val="20"/>
              </w:rPr>
            </w:pPr>
            <w:r>
              <w:rPr>
                <w:noProof/>
                <w:sz w:val="20"/>
              </w:rPr>
              <w:t>200110</w:t>
            </w:r>
          </w:p>
        </w:tc>
        <w:tc>
          <w:tcPr>
            <w:tcW w:w="11425" w:type="dxa"/>
            <w:tcBorders>
              <w:top w:val="nil"/>
              <w:left w:val="nil"/>
              <w:bottom w:val="single" w:sz="4" w:space="0" w:color="auto"/>
              <w:right w:val="single" w:sz="4" w:space="0" w:color="auto"/>
            </w:tcBorders>
            <w:shd w:val="clear" w:color="auto" w:fill="auto"/>
            <w:noWrap/>
            <w:hideMark/>
          </w:tcPr>
          <w:p w14:paraId="073F81B5" w14:textId="77777777" w:rsidR="00E83F66" w:rsidRPr="00772251" w:rsidRDefault="00E83F66" w:rsidP="005C42AF">
            <w:pPr>
              <w:spacing w:before="60" w:after="60" w:line="240" w:lineRule="auto"/>
              <w:rPr>
                <w:noProof/>
                <w:sz w:val="20"/>
              </w:rPr>
            </w:pPr>
            <w:r>
              <w:rPr>
                <w:noProof/>
                <w:sz w:val="20"/>
              </w:rPr>
              <w:t>- Gurken und Cornichons</w:t>
            </w:r>
          </w:p>
        </w:tc>
        <w:tc>
          <w:tcPr>
            <w:tcW w:w="986" w:type="dxa"/>
            <w:tcBorders>
              <w:top w:val="nil"/>
              <w:left w:val="nil"/>
              <w:bottom w:val="single" w:sz="4" w:space="0" w:color="auto"/>
              <w:right w:val="single" w:sz="4" w:space="0" w:color="auto"/>
            </w:tcBorders>
            <w:shd w:val="clear" w:color="auto" w:fill="auto"/>
            <w:noWrap/>
            <w:vAlign w:val="bottom"/>
            <w:hideMark/>
          </w:tcPr>
          <w:p w14:paraId="2A5FB8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84FE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F7E8B8" w14:textId="77777777" w:rsidR="00E83F66" w:rsidRPr="00772251" w:rsidRDefault="00E83F66" w:rsidP="005C42AF">
            <w:pPr>
              <w:spacing w:before="60" w:after="60" w:line="240" w:lineRule="auto"/>
              <w:rPr>
                <w:noProof/>
                <w:sz w:val="20"/>
              </w:rPr>
            </w:pPr>
            <w:r>
              <w:rPr>
                <w:noProof/>
                <w:sz w:val="20"/>
              </w:rPr>
              <w:t>20019000</w:t>
            </w:r>
          </w:p>
        </w:tc>
        <w:tc>
          <w:tcPr>
            <w:tcW w:w="1134" w:type="dxa"/>
            <w:tcBorders>
              <w:top w:val="nil"/>
              <w:left w:val="nil"/>
              <w:bottom w:val="single" w:sz="4" w:space="0" w:color="auto"/>
              <w:right w:val="single" w:sz="4" w:space="0" w:color="auto"/>
            </w:tcBorders>
            <w:shd w:val="clear" w:color="auto" w:fill="auto"/>
            <w:noWrap/>
            <w:hideMark/>
          </w:tcPr>
          <w:p w14:paraId="4AA7AA0B" w14:textId="77777777" w:rsidR="00E83F66" w:rsidRPr="00772251" w:rsidRDefault="00E83F66" w:rsidP="005C42AF">
            <w:pPr>
              <w:spacing w:before="60" w:after="60" w:line="240" w:lineRule="auto"/>
              <w:rPr>
                <w:noProof/>
                <w:sz w:val="20"/>
              </w:rPr>
            </w:pPr>
            <w:r>
              <w:rPr>
                <w:noProof/>
                <w:sz w:val="20"/>
              </w:rPr>
              <w:t>200190</w:t>
            </w:r>
          </w:p>
        </w:tc>
        <w:tc>
          <w:tcPr>
            <w:tcW w:w="11425" w:type="dxa"/>
            <w:tcBorders>
              <w:top w:val="nil"/>
              <w:left w:val="nil"/>
              <w:bottom w:val="single" w:sz="4" w:space="0" w:color="auto"/>
              <w:right w:val="single" w:sz="4" w:space="0" w:color="auto"/>
            </w:tcBorders>
            <w:shd w:val="clear" w:color="auto" w:fill="auto"/>
            <w:noWrap/>
            <w:hideMark/>
          </w:tcPr>
          <w:p w14:paraId="1D33419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268E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46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9C42C" w14:textId="77777777" w:rsidR="00E83F66" w:rsidRPr="00772251" w:rsidRDefault="00E83F66" w:rsidP="005C42AF">
            <w:pPr>
              <w:spacing w:before="60" w:after="60" w:line="240" w:lineRule="auto"/>
              <w:rPr>
                <w:noProof/>
                <w:sz w:val="20"/>
              </w:rPr>
            </w:pPr>
            <w:r>
              <w:rPr>
                <w:noProof/>
                <w:sz w:val="20"/>
              </w:rPr>
              <w:t>20021000</w:t>
            </w:r>
          </w:p>
        </w:tc>
        <w:tc>
          <w:tcPr>
            <w:tcW w:w="1134" w:type="dxa"/>
            <w:tcBorders>
              <w:top w:val="nil"/>
              <w:left w:val="nil"/>
              <w:bottom w:val="single" w:sz="4" w:space="0" w:color="auto"/>
              <w:right w:val="single" w:sz="4" w:space="0" w:color="auto"/>
            </w:tcBorders>
            <w:shd w:val="clear" w:color="auto" w:fill="auto"/>
            <w:noWrap/>
            <w:hideMark/>
          </w:tcPr>
          <w:p w14:paraId="3887A24D" w14:textId="77777777" w:rsidR="00E83F66" w:rsidRPr="00772251" w:rsidRDefault="00E83F66" w:rsidP="005C42AF">
            <w:pPr>
              <w:spacing w:before="60" w:after="60" w:line="240" w:lineRule="auto"/>
              <w:rPr>
                <w:noProof/>
                <w:sz w:val="20"/>
              </w:rPr>
            </w:pPr>
            <w:r>
              <w:rPr>
                <w:noProof/>
                <w:sz w:val="20"/>
              </w:rPr>
              <w:t>200210</w:t>
            </w:r>
          </w:p>
        </w:tc>
        <w:tc>
          <w:tcPr>
            <w:tcW w:w="11425" w:type="dxa"/>
            <w:tcBorders>
              <w:top w:val="nil"/>
              <w:left w:val="nil"/>
              <w:bottom w:val="single" w:sz="4" w:space="0" w:color="auto"/>
              <w:right w:val="single" w:sz="4" w:space="0" w:color="auto"/>
            </w:tcBorders>
            <w:shd w:val="clear" w:color="auto" w:fill="auto"/>
            <w:noWrap/>
            <w:hideMark/>
          </w:tcPr>
          <w:p w14:paraId="466A4767" w14:textId="77777777" w:rsidR="00E83F66" w:rsidRPr="00772251" w:rsidRDefault="00E83F66" w:rsidP="005C42AF">
            <w:pPr>
              <w:spacing w:before="60" w:after="60" w:line="240" w:lineRule="auto"/>
              <w:rPr>
                <w:noProof/>
                <w:sz w:val="20"/>
              </w:rPr>
            </w:pPr>
            <w:r>
              <w:rPr>
                <w:noProof/>
                <w:sz w:val="20"/>
              </w:rPr>
              <w:t>- Tomaten, ganz oder in Stücken</w:t>
            </w:r>
          </w:p>
        </w:tc>
        <w:tc>
          <w:tcPr>
            <w:tcW w:w="986" w:type="dxa"/>
            <w:tcBorders>
              <w:top w:val="nil"/>
              <w:left w:val="nil"/>
              <w:bottom w:val="single" w:sz="4" w:space="0" w:color="auto"/>
              <w:right w:val="single" w:sz="4" w:space="0" w:color="auto"/>
            </w:tcBorders>
            <w:shd w:val="clear" w:color="auto" w:fill="auto"/>
            <w:noWrap/>
            <w:vAlign w:val="bottom"/>
            <w:hideMark/>
          </w:tcPr>
          <w:p w14:paraId="764215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31BC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30AB2" w14:textId="77777777" w:rsidR="00E83F66" w:rsidRPr="00772251" w:rsidRDefault="00E83F66" w:rsidP="005C42AF">
            <w:pPr>
              <w:spacing w:before="60" w:after="60" w:line="240" w:lineRule="auto"/>
              <w:rPr>
                <w:noProof/>
                <w:sz w:val="20"/>
              </w:rPr>
            </w:pPr>
            <w:r>
              <w:rPr>
                <w:noProof/>
                <w:sz w:val="20"/>
              </w:rPr>
              <w:t>20029000</w:t>
            </w:r>
          </w:p>
        </w:tc>
        <w:tc>
          <w:tcPr>
            <w:tcW w:w="1134" w:type="dxa"/>
            <w:tcBorders>
              <w:top w:val="nil"/>
              <w:left w:val="nil"/>
              <w:bottom w:val="single" w:sz="4" w:space="0" w:color="auto"/>
              <w:right w:val="single" w:sz="4" w:space="0" w:color="auto"/>
            </w:tcBorders>
            <w:shd w:val="clear" w:color="auto" w:fill="auto"/>
            <w:noWrap/>
            <w:hideMark/>
          </w:tcPr>
          <w:p w14:paraId="4E5E049D" w14:textId="77777777" w:rsidR="00E83F66" w:rsidRPr="00772251" w:rsidRDefault="00E83F66" w:rsidP="005C42AF">
            <w:pPr>
              <w:spacing w:before="60" w:after="60" w:line="240" w:lineRule="auto"/>
              <w:rPr>
                <w:noProof/>
                <w:sz w:val="20"/>
              </w:rPr>
            </w:pPr>
            <w:r>
              <w:rPr>
                <w:noProof/>
                <w:sz w:val="20"/>
              </w:rPr>
              <w:t>200290</w:t>
            </w:r>
          </w:p>
        </w:tc>
        <w:tc>
          <w:tcPr>
            <w:tcW w:w="11425" w:type="dxa"/>
            <w:tcBorders>
              <w:top w:val="nil"/>
              <w:left w:val="nil"/>
              <w:bottom w:val="single" w:sz="4" w:space="0" w:color="auto"/>
              <w:right w:val="single" w:sz="4" w:space="0" w:color="auto"/>
            </w:tcBorders>
            <w:shd w:val="clear" w:color="auto" w:fill="auto"/>
            <w:noWrap/>
            <w:hideMark/>
          </w:tcPr>
          <w:p w14:paraId="07E3CC7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2875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BC86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2C4D43" w14:textId="77777777" w:rsidR="00E83F66" w:rsidRPr="00772251" w:rsidRDefault="00E83F66" w:rsidP="005C42AF">
            <w:pPr>
              <w:spacing w:before="60" w:after="60" w:line="240" w:lineRule="auto"/>
              <w:rPr>
                <w:noProof/>
                <w:sz w:val="20"/>
              </w:rPr>
            </w:pPr>
            <w:r>
              <w:rPr>
                <w:noProof/>
                <w:sz w:val="20"/>
              </w:rPr>
              <w:t>20031000</w:t>
            </w:r>
          </w:p>
        </w:tc>
        <w:tc>
          <w:tcPr>
            <w:tcW w:w="1134" w:type="dxa"/>
            <w:tcBorders>
              <w:top w:val="nil"/>
              <w:left w:val="nil"/>
              <w:bottom w:val="single" w:sz="4" w:space="0" w:color="auto"/>
              <w:right w:val="single" w:sz="4" w:space="0" w:color="auto"/>
            </w:tcBorders>
            <w:shd w:val="clear" w:color="auto" w:fill="auto"/>
            <w:noWrap/>
            <w:hideMark/>
          </w:tcPr>
          <w:p w14:paraId="619D003E" w14:textId="77777777" w:rsidR="00E83F66" w:rsidRPr="00772251" w:rsidRDefault="00E83F66" w:rsidP="005C42AF">
            <w:pPr>
              <w:spacing w:before="60" w:after="60" w:line="240" w:lineRule="auto"/>
              <w:rPr>
                <w:noProof/>
                <w:sz w:val="20"/>
              </w:rPr>
            </w:pPr>
            <w:r>
              <w:rPr>
                <w:noProof/>
                <w:sz w:val="20"/>
              </w:rPr>
              <w:t>200310</w:t>
            </w:r>
          </w:p>
        </w:tc>
        <w:tc>
          <w:tcPr>
            <w:tcW w:w="11425" w:type="dxa"/>
            <w:tcBorders>
              <w:top w:val="nil"/>
              <w:left w:val="nil"/>
              <w:bottom w:val="single" w:sz="4" w:space="0" w:color="auto"/>
              <w:right w:val="single" w:sz="4" w:space="0" w:color="auto"/>
            </w:tcBorders>
            <w:shd w:val="clear" w:color="auto" w:fill="auto"/>
            <w:noWrap/>
            <w:hideMark/>
          </w:tcPr>
          <w:p w14:paraId="5F1F42EE" w14:textId="77777777" w:rsidR="00E83F66" w:rsidRPr="00772251" w:rsidRDefault="00E83F66" w:rsidP="005C42AF">
            <w:pPr>
              <w:spacing w:before="60" w:after="60" w:line="240" w:lineRule="auto"/>
              <w:rPr>
                <w:noProof/>
                <w:sz w:val="20"/>
              </w:rPr>
            </w:pPr>
            <w:r>
              <w:rPr>
                <w:noProof/>
                <w:sz w:val="20"/>
              </w:rPr>
              <w:t xml:space="preserve">- Pilze der Gattung </w:t>
            </w:r>
            <w:r>
              <w:rPr>
                <w:i/>
                <w:noProof/>
                <w:sz w:val="20"/>
              </w:rPr>
              <w:t>Agaricus</w:t>
            </w:r>
          </w:p>
        </w:tc>
        <w:tc>
          <w:tcPr>
            <w:tcW w:w="986" w:type="dxa"/>
            <w:tcBorders>
              <w:top w:val="nil"/>
              <w:left w:val="nil"/>
              <w:bottom w:val="single" w:sz="4" w:space="0" w:color="auto"/>
              <w:right w:val="single" w:sz="4" w:space="0" w:color="auto"/>
            </w:tcBorders>
            <w:shd w:val="clear" w:color="auto" w:fill="auto"/>
            <w:noWrap/>
            <w:vAlign w:val="bottom"/>
            <w:hideMark/>
          </w:tcPr>
          <w:p w14:paraId="4D57A0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3274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786C26" w14:textId="77777777" w:rsidR="00E83F66" w:rsidRPr="00772251" w:rsidRDefault="00E83F66" w:rsidP="005C42AF">
            <w:pPr>
              <w:spacing w:before="60" w:after="60" w:line="240" w:lineRule="auto"/>
              <w:rPr>
                <w:noProof/>
                <w:sz w:val="20"/>
              </w:rPr>
            </w:pPr>
            <w:r>
              <w:rPr>
                <w:noProof/>
                <w:sz w:val="20"/>
              </w:rPr>
              <w:t>20041000</w:t>
            </w:r>
          </w:p>
        </w:tc>
        <w:tc>
          <w:tcPr>
            <w:tcW w:w="1134" w:type="dxa"/>
            <w:tcBorders>
              <w:top w:val="nil"/>
              <w:left w:val="nil"/>
              <w:bottom w:val="single" w:sz="4" w:space="0" w:color="auto"/>
              <w:right w:val="single" w:sz="4" w:space="0" w:color="auto"/>
            </w:tcBorders>
            <w:shd w:val="clear" w:color="auto" w:fill="auto"/>
            <w:noWrap/>
            <w:hideMark/>
          </w:tcPr>
          <w:p w14:paraId="52D9A82C" w14:textId="77777777" w:rsidR="00E83F66" w:rsidRPr="00772251" w:rsidRDefault="00E83F66" w:rsidP="005C42AF">
            <w:pPr>
              <w:spacing w:before="60" w:after="60" w:line="240" w:lineRule="auto"/>
              <w:rPr>
                <w:noProof/>
                <w:sz w:val="20"/>
              </w:rPr>
            </w:pPr>
            <w:r>
              <w:rPr>
                <w:noProof/>
                <w:sz w:val="20"/>
              </w:rPr>
              <w:t>200410</w:t>
            </w:r>
          </w:p>
        </w:tc>
        <w:tc>
          <w:tcPr>
            <w:tcW w:w="11425" w:type="dxa"/>
            <w:tcBorders>
              <w:top w:val="nil"/>
              <w:left w:val="nil"/>
              <w:bottom w:val="single" w:sz="4" w:space="0" w:color="auto"/>
              <w:right w:val="single" w:sz="4" w:space="0" w:color="auto"/>
            </w:tcBorders>
            <w:shd w:val="clear" w:color="auto" w:fill="auto"/>
            <w:noWrap/>
            <w:hideMark/>
          </w:tcPr>
          <w:p w14:paraId="03158CEF" w14:textId="77777777" w:rsidR="00E83F66" w:rsidRPr="00772251" w:rsidRDefault="00E83F66" w:rsidP="005C42AF">
            <w:pPr>
              <w:spacing w:before="60" w:after="60" w:line="240" w:lineRule="auto"/>
              <w:rPr>
                <w:noProof/>
                <w:sz w:val="20"/>
              </w:rPr>
            </w:pPr>
            <w:r>
              <w:rPr>
                <w:noProof/>
                <w:sz w:val="20"/>
              </w:rPr>
              <w:t>- Kartoffeln</w:t>
            </w:r>
          </w:p>
        </w:tc>
        <w:tc>
          <w:tcPr>
            <w:tcW w:w="986" w:type="dxa"/>
            <w:tcBorders>
              <w:top w:val="nil"/>
              <w:left w:val="nil"/>
              <w:bottom w:val="single" w:sz="4" w:space="0" w:color="auto"/>
              <w:right w:val="single" w:sz="4" w:space="0" w:color="auto"/>
            </w:tcBorders>
            <w:shd w:val="clear" w:color="auto" w:fill="auto"/>
            <w:noWrap/>
            <w:vAlign w:val="bottom"/>
            <w:hideMark/>
          </w:tcPr>
          <w:p w14:paraId="6CCC64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37F5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B26F81" w14:textId="77777777" w:rsidR="00E83F66" w:rsidRPr="00772251" w:rsidRDefault="00E83F66" w:rsidP="005C42AF">
            <w:pPr>
              <w:spacing w:before="60" w:after="60" w:line="240" w:lineRule="auto"/>
              <w:rPr>
                <w:noProof/>
                <w:sz w:val="20"/>
              </w:rPr>
            </w:pPr>
            <w:r>
              <w:rPr>
                <w:noProof/>
                <w:sz w:val="20"/>
              </w:rPr>
              <w:t>20049000</w:t>
            </w:r>
          </w:p>
        </w:tc>
        <w:tc>
          <w:tcPr>
            <w:tcW w:w="1134" w:type="dxa"/>
            <w:tcBorders>
              <w:top w:val="nil"/>
              <w:left w:val="nil"/>
              <w:bottom w:val="single" w:sz="4" w:space="0" w:color="auto"/>
              <w:right w:val="single" w:sz="4" w:space="0" w:color="auto"/>
            </w:tcBorders>
            <w:shd w:val="clear" w:color="auto" w:fill="auto"/>
            <w:noWrap/>
            <w:hideMark/>
          </w:tcPr>
          <w:p w14:paraId="526C884C" w14:textId="77777777" w:rsidR="00E83F66" w:rsidRPr="00772251" w:rsidRDefault="00E83F66" w:rsidP="005C42AF">
            <w:pPr>
              <w:spacing w:before="60" w:after="60" w:line="240" w:lineRule="auto"/>
              <w:rPr>
                <w:noProof/>
                <w:sz w:val="20"/>
              </w:rPr>
            </w:pPr>
            <w:r>
              <w:rPr>
                <w:noProof/>
                <w:sz w:val="20"/>
              </w:rPr>
              <w:t>200490</w:t>
            </w:r>
          </w:p>
        </w:tc>
        <w:tc>
          <w:tcPr>
            <w:tcW w:w="11425" w:type="dxa"/>
            <w:tcBorders>
              <w:top w:val="nil"/>
              <w:left w:val="nil"/>
              <w:bottom w:val="single" w:sz="4" w:space="0" w:color="auto"/>
              <w:right w:val="single" w:sz="4" w:space="0" w:color="auto"/>
            </w:tcBorders>
            <w:shd w:val="clear" w:color="auto" w:fill="auto"/>
            <w:noWrap/>
            <w:hideMark/>
          </w:tcPr>
          <w:p w14:paraId="28B59CAF" w14:textId="77777777" w:rsidR="00E83F66" w:rsidRPr="00772251" w:rsidRDefault="00E83F66" w:rsidP="005C42AF">
            <w:pPr>
              <w:spacing w:before="60" w:after="60" w:line="240" w:lineRule="auto"/>
              <w:rPr>
                <w:noProof/>
                <w:sz w:val="20"/>
              </w:rPr>
            </w:pPr>
            <w:r>
              <w:rPr>
                <w:noProof/>
                <w:sz w:val="20"/>
              </w:rPr>
              <w:t>- anderes Gemüse und Mischungen von Gemüsen</w:t>
            </w:r>
          </w:p>
        </w:tc>
        <w:tc>
          <w:tcPr>
            <w:tcW w:w="986" w:type="dxa"/>
            <w:tcBorders>
              <w:top w:val="nil"/>
              <w:left w:val="nil"/>
              <w:bottom w:val="single" w:sz="4" w:space="0" w:color="auto"/>
              <w:right w:val="single" w:sz="4" w:space="0" w:color="auto"/>
            </w:tcBorders>
            <w:shd w:val="clear" w:color="auto" w:fill="auto"/>
            <w:noWrap/>
            <w:vAlign w:val="bottom"/>
            <w:hideMark/>
          </w:tcPr>
          <w:p w14:paraId="5A48AD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3B34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3A71F" w14:textId="77777777" w:rsidR="00E83F66" w:rsidRPr="00772251" w:rsidRDefault="00E83F66" w:rsidP="005C42AF">
            <w:pPr>
              <w:spacing w:before="60" w:after="60" w:line="240" w:lineRule="auto"/>
              <w:rPr>
                <w:noProof/>
                <w:sz w:val="20"/>
              </w:rPr>
            </w:pPr>
            <w:r>
              <w:rPr>
                <w:noProof/>
                <w:sz w:val="20"/>
              </w:rPr>
              <w:t>20051000</w:t>
            </w:r>
          </w:p>
        </w:tc>
        <w:tc>
          <w:tcPr>
            <w:tcW w:w="1134" w:type="dxa"/>
            <w:tcBorders>
              <w:top w:val="nil"/>
              <w:left w:val="nil"/>
              <w:bottom w:val="single" w:sz="4" w:space="0" w:color="auto"/>
              <w:right w:val="single" w:sz="4" w:space="0" w:color="auto"/>
            </w:tcBorders>
            <w:shd w:val="clear" w:color="auto" w:fill="auto"/>
            <w:noWrap/>
            <w:hideMark/>
          </w:tcPr>
          <w:p w14:paraId="1A8F386A" w14:textId="77777777" w:rsidR="00E83F66" w:rsidRPr="00772251" w:rsidRDefault="00E83F66" w:rsidP="005C42AF">
            <w:pPr>
              <w:spacing w:before="60" w:after="60" w:line="240" w:lineRule="auto"/>
              <w:rPr>
                <w:noProof/>
                <w:sz w:val="20"/>
              </w:rPr>
            </w:pPr>
            <w:r>
              <w:rPr>
                <w:noProof/>
                <w:sz w:val="20"/>
              </w:rPr>
              <w:t>200510</w:t>
            </w:r>
          </w:p>
        </w:tc>
        <w:tc>
          <w:tcPr>
            <w:tcW w:w="11425" w:type="dxa"/>
            <w:tcBorders>
              <w:top w:val="nil"/>
              <w:left w:val="nil"/>
              <w:bottom w:val="single" w:sz="4" w:space="0" w:color="auto"/>
              <w:right w:val="single" w:sz="4" w:space="0" w:color="auto"/>
            </w:tcBorders>
            <w:shd w:val="clear" w:color="auto" w:fill="auto"/>
            <w:noWrap/>
            <w:hideMark/>
          </w:tcPr>
          <w:p w14:paraId="0374006C" w14:textId="77777777" w:rsidR="00E83F66" w:rsidRPr="00772251" w:rsidRDefault="00E83F66" w:rsidP="005C42AF">
            <w:pPr>
              <w:spacing w:before="60" w:after="60" w:line="240" w:lineRule="auto"/>
              <w:rPr>
                <w:noProof/>
                <w:sz w:val="20"/>
              </w:rPr>
            </w:pPr>
            <w:r>
              <w:rPr>
                <w:noProof/>
                <w:sz w:val="20"/>
              </w:rPr>
              <w:t>- Gemüse, homogenisiert</w:t>
            </w:r>
          </w:p>
        </w:tc>
        <w:tc>
          <w:tcPr>
            <w:tcW w:w="986" w:type="dxa"/>
            <w:tcBorders>
              <w:top w:val="nil"/>
              <w:left w:val="nil"/>
              <w:bottom w:val="single" w:sz="4" w:space="0" w:color="auto"/>
              <w:right w:val="single" w:sz="4" w:space="0" w:color="auto"/>
            </w:tcBorders>
            <w:shd w:val="clear" w:color="auto" w:fill="auto"/>
            <w:noWrap/>
            <w:vAlign w:val="bottom"/>
            <w:hideMark/>
          </w:tcPr>
          <w:p w14:paraId="1440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F3A2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6D368" w14:textId="77777777" w:rsidR="00E83F66" w:rsidRPr="00772251" w:rsidRDefault="00E83F66" w:rsidP="005C42AF">
            <w:pPr>
              <w:spacing w:before="60" w:after="60" w:line="240" w:lineRule="auto"/>
              <w:rPr>
                <w:noProof/>
                <w:sz w:val="20"/>
              </w:rPr>
            </w:pPr>
            <w:r>
              <w:rPr>
                <w:noProof/>
                <w:sz w:val="20"/>
              </w:rPr>
              <w:t>20052000</w:t>
            </w:r>
          </w:p>
        </w:tc>
        <w:tc>
          <w:tcPr>
            <w:tcW w:w="1134" w:type="dxa"/>
            <w:tcBorders>
              <w:top w:val="nil"/>
              <w:left w:val="nil"/>
              <w:bottom w:val="single" w:sz="4" w:space="0" w:color="auto"/>
              <w:right w:val="single" w:sz="4" w:space="0" w:color="auto"/>
            </w:tcBorders>
            <w:shd w:val="clear" w:color="auto" w:fill="auto"/>
            <w:noWrap/>
            <w:hideMark/>
          </w:tcPr>
          <w:p w14:paraId="52C8F234" w14:textId="77777777" w:rsidR="00E83F66" w:rsidRPr="00772251" w:rsidRDefault="00E83F66" w:rsidP="005C42AF">
            <w:pPr>
              <w:spacing w:before="60" w:after="60" w:line="240" w:lineRule="auto"/>
              <w:rPr>
                <w:noProof/>
                <w:sz w:val="20"/>
              </w:rPr>
            </w:pPr>
            <w:r>
              <w:rPr>
                <w:noProof/>
                <w:sz w:val="20"/>
              </w:rPr>
              <w:t>200520</w:t>
            </w:r>
          </w:p>
        </w:tc>
        <w:tc>
          <w:tcPr>
            <w:tcW w:w="11425" w:type="dxa"/>
            <w:tcBorders>
              <w:top w:val="nil"/>
              <w:left w:val="nil"/>
              <w:bottom w:val="single" w:sz="4" w:space="0" w:color="auto"/>
              <w:right w:val="single" w:sz="4" w:space="0" w:color="auto"/>
            </w:tcBorders>
            <w:shd w:val="clear" w:color="auto" w:fill="auto"/>
            <w:noWrap/>
            <w:hideMark/>
          </w:tcPr>
          <w:p w14:paraId="0200A24A" w14:textId="77777777" w:rsidR="00E83F66" w:rsidRPr="00772251" w:rsidRDefault="00E83F66" w:rsidP="005C42AF">
            <w:pPr>
              <w:spacing w:before="60" w:after="60" w:line="240" w:lineRule="auto"/>
              <w:rPr>
                <w:noProof/>
                <w:sz w:val="20"/>
              </w:rPr>
            </w:pPr>
            <w:r>
              <w:rPr>
                <w:noProof/>
                <w:sz w:val="20"/>
              </w:rPr>
              <w:t>- Kartoffeln</w:t>
            </w:r>
          </w:p>
        </w:tc>
        <w:tc>
          <w:tcPr>
            <w:tcW w:w="986" w:type="dxa"/>
            <w:tcBorders>
              <w:top w:val="nil"/>
              <w:left w:val="nil"/>
              <w:bottom w:val="single" w:sz="4" w:space="0" w:color="auto"/>
              <w:right w:val="single" w:sz="4" w:space="0" w:color="auto"/>
            </w:tcBorders>
            <w:shd w:val="clear" w:color="auto" w:fill="auto"/>
            <w:noWrap/>
            <w:vAlign w:val="bottom"/>
            <w:hideMark/>
          </w:tcPr>
          <w:p w14:paraId="6D5EAB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8E2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0F941" w14:textId="77777777" w:rsidR="00E83F66" w:rsidRPr="00772251" w:rsidRDefault="00E83F66" w:rsidP="005C42AF">
            <w:pPr>
              <w:spacing w:before="60" w:after="60" w:line="240" w:lineRule="auto"/>
              <w:rPr>
                <w:noProof/>
                <w:sz w:val="20"/>
              </w:rPr>
            </w:pPr>
            <w:r>
              <w:rPr>
                <w:noProof/>
                <w:sz w:val="20"/>
              </w:rPr>
              <w:t>20054000</w:t>
            </w:r>
          </w:p>
        </w:tc>
        <w:tc>
          <w:tcPr>
            <w:tcW w:w="1134" w:type="dxa"/>
            <w:tcBorders>
              <w:top w:val="nil"/>
              <w:left w:val="nil"/>
              <w:bottom w:val="single" w:sz="4" w:space="0" w:color="auto"/>
              <w:right w:val="single" w:sz="4" w:space="0" w:color="auto"/>
            </w:tcBorders>
            <w:shd w:val="clear" w:color="auto" w:fill="auto"/>
            <w:noWrap/>
            <w:hideMark/>
          </w:tcPr>
          <w:p w14:paraId="7E86FDD6" w14:textId="77777777" w:rsidR="00E83F66" w:rsidRPr="00772251" w:rsidRDefault="00E83F66" w:rsidP="005C42AF">
            <w:pPr>
              <w:spacing w:before="60" w:after="60" w:line="240" w:lineRule="auto"/>
              <w:rPr>
                <w:noProof/>
                <w:sz w:val="20"/>
              </w:rPr>
            </w:pPr>
            <w:r>
              <w:rPr>
                <w:noProof/>
                <w:sz w:val="20"/>
              </w:rPr>
              <w:t>200540</w:t>
            </w:r>
          </w:p>
        </w:tc>
        <w:tc>
          <w:tcPr>
            <w:tcW w:w="11425" w:type="dxa"/>
            <w:tcBorders>
              <w:top w:val="nil"/>
              <w:left w:val="nil"/>
              <w:bottom w:val="single" w:sz="4" w:space="0" w:color="auto"/>
              <w:right w:val="single" w:sz="4" w:space="0" w:color="auto"/>
            </w:tcBorders>
            <w:shd w:val="clear" w:color="auto" w:fill="auto"/>
            <w:noWrap/>
            <w:hideMark/>
          </w:tcPr>
          <w:p w14:paraId="1BC50909" w14:textId="77777777" w:rsidR="00E83F66" w:rsidRPr="00772251" w:rsidRDefault="00E83F66" w:rsidP="005C42AF">
            <w:pPr>
              <w:spacing w:before="60" w:after="60" w:line="240" w:lineRule="auto"/>
              <w:rPr>
                <w:noProof/>
                <w:sz w:val="20"/>
              </w:rPr>
            </w:pPr>
            <w:r>
              <w:rPr>
                <w:noProof/>
                <w:sz w:val="20"/>
              </w:rPr>
              <w:t>- Erbsen (</w:t>
            </w:r>
            <w:r>
              <w:rPr>
                <w:i/>
                <w:noProof/>
                <w:sz w:val="20"/>
              </w:rPr>
              <w:t>Pisum sativum</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70F84F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DE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A827D" w14:textId="77777777" w:rsidR="00E83F66" w:rsidRPr="00772251" w:rsidRDefault="00E83F66" w:rsidP="00507CFA">
            <w:pPr>
              <w:pageBreakBefore/>
              <w:spacing w:before="60" w:after="60" w:line="240" w:lineRule="auto"/>
              <w:rPr>
                <w:noProof/>
                <w:sz w:val="20"/>
              </w:rPr>
            </w:pPr>
            <w:r>
              <w:rPr>
                <w:noProof/>
                <w:sz w:val="20"/>
              </w:rPr>
              <w:t>20055100</w:t>
            </w:r>
          </w:p>
        </w:tc>
        <w:tc>
          <w:tcPr>
            <w:tcW w:w="1134" w:type="dxa"/>
            <w:tcBorders>
              <w:top w:val="nil"/>
              <w:left w:val="nil"/>
              <w:bottom w:val="single" w:sz="4" w:space="0" w:color="auto"/>
              <w:right w:val="single" w:sz="4" w:space="0" w:color="auto"/>
            </w:tcBorders>
            <w:shd w:val="clear" w:color="auto" w:fill="auto"/>
            <w:noWrap/>
            <w:hideMark/>
          </w:tcPr>
          <w:p w14:paraId="75CCC595" w14:textId="77777777" w:rsidR="00E83F66" w:rsidRPr="00772251" w:rsidRDefault="00E83F66" w:rsidP="005C42AF">
            <w:pPr>
              <w:spacing w:before="60" w:after="60" w:line="240" w:lineRule="auto"/>
              <w:rPr>
                <w:noProof/>
                <w:sz w:val="20"/>
              </w:rPr>
            </w:pPr>
            <w:r>
              <w:rPr>
                <w:noProof/>
                <w:sz w:val="20"/>
              </w:rPr>
              <w:t>200551</w:t>
            </w:r>
          </w:p>
        </w:tc>
        <w:tc>
          <w:tcPr>
            <w:tcW w:w="11425" w:type="dxa"/>
            <w:tcBorders>
              <w:top w:val="nil"/>
              <w:left w:val="nil"/>
              <w:bottom w:val="single" w:sz="4" w:space="0" w:color="auto"/>
              <w:right w:val="single" w:sz="4" w:space="0" w:color="auto"/>
            </w:tcBorders>
            <w:shd w:val="clear" w:color="auto" w:fill="auto"/>
            <w:noWrap/>
            <w:hideMark/>
          </w:tcPr>
          <w:p w14:paraId="4BC4D812" w14:textId="77777777" w:rsidR="00E83F66" w:rsidRPr="00772251" w:rsidRDefault="00E83F66" w:rsidP="005C42AF">
            <w:pPr>
              <w:spacing w:before="60" w:after="60" w:line="240" w:lineRule="auto"/>
              <w:rPr>
                <w:noProof/>
                <w:sz w:val="20"/>
              </w:rPr>
            </w:pPr>
            <w:r>
              <w:rPr>
                <w:noProof/>
                <w:sz w:val="20"/>
              </w:rPr>
              <w:t>-- Bohnen, ausgelöst</w:t>
            </w:r>
          </w:p>
        </w:tc>
        <w:tc>
          <w:tcPr>
            <w:tcW w:w="986" w:type="dxa"/>
            <w:tcBorders>
              <w:top w:val="nil"/>
              <w:left w:val="nil"/>
              <w:bottom w:val="single" w:sz="4" w:space="0" w:color="auto"/>
              <w:right w:val="single" w:sz="4" w:space="0" w:color="auto"/>
            </w:tcBorders>
            <w:shd w:val="clear" w:color="auto" w:fill="auto"/>
            <w:noWrap/>
            <w:vAlign w:val="bottom"/>
            <w:hideMark/>
          </w:tcPr>
          <w:p w14:paraId="59A1F6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B20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087E27" w14:textId="77777777" w:rsidR="00E83F66" w:rsidRPr="00772251" w:rsidRDefault="00E83F66" w:rsidP="005C42AF">
            <w:pPr>
              <w:spacing w:before="60" w:after="60" w:line="240" w:lineRule="auto"/>
              <w:rPr>
                <w:noProof/>
                <w:sz w:val="20"/>
              </w:rPr>
            </w:pPr>
            <w:r>
              <w:rPr>
                <w:noProof/>
                <w:sz w:val="20"/>
              </w:rPr>
              <w:t>20055900</w:t>
            </w:r>
          </w:p>
        </w:tc>
        <w:tc>
          <w:tcPr>
            <w:tcW w:w="1134" w:type="dxa"/>
            <w:tcBorders>
              <w:top w:val="nil"/>
              <w:left w:val="nil"/>
              <w:bottom w:val="single" w:sz="4" w:space="0" w:color="auto"/>
              <w:right w:val="single" w:sz="4" w:space="0" w:color="auto"/>
            </w:tcBorders>
            <w:shd w:val="clear" w:color="auto" w:fill="auto"/>
            <w:noWrap/>
            <w:hideMark/>
          </w:tcPr>
          <w:p w14:paraId="72DC742F" w14:textId="77777777" w:rsidR="00E83F66" w:rsidRPr="00772251" w:rsidRDefault="00E83F66" w:rsidP="005C42AF">
            <w:pPr>
              <w:spacing w:before="60" w:after="60" w:line="240" w:lineRule="auto"/>
              <w:rPr>
                <w:noProof/>
                <w:sz w:val="20"/>
              </w:rPr>
            </w:pPr>
            <w:r>
              <w:rPr>
                <w:noProof/>
                <w:sz w:val="20"/>
              </w:rPr>
              <w:t>200559</w:t>
            </w:r>
          </w:p>
        </w:tc>
        <w:tc>
          <w:tcPr>
            <w:tcW w:w="11425" w:type="dxa"/>
            <w:tcBorders>
              <w:top w:val="nil"/>
              <w:left w:val="nil"/>
              <w:bottom w:val="single" w:sz="4" w:space="0" w:color="auto"/>
              <w:right w:val="single" w:sz="4" w:space="0" w:color="auto"/>
            </w:tcBorders>
            <w:shd w:val="clear" w:color="auto" w:fill="auto"/>
            <w:noWrap/>
            <w:hideMark/>
          </w:tcPr>
          <w:p w14:paraId="0E621CF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4FF28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38E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169867" w14:textId="77777777" w:rsidR="00E83F66" w:rsidRPr="00772251" w:rsidRDefault="00E83F66" w:rsidP="005C42AF">
            <w:pPr>
              <w:spacing w:before="60" w:after="60" w:line="240" w:lineRule="auto"/>
              <w:rPr>
                <w:noProof/>
                <w:sz w:val="20"/>
              </w:rPr>
            </w:pPr>
            <w:r>
              <w:rPr>
                <w:noProof/>
                <w:sz w:val="20"/>
              </w:rPr>
              <w:t>20056000</w:t>
            </w:r>
          </w:p>
        </w:tc>
        <w:tc>
          <w:tcPr>
            <w:tcW w:w="1134" w:type="dxa"/>
            <w:tcBorders>
              <w:top w:val="nil"/>
              <w:left w:val="nil"/>
              <w:bottom w:val="single" w:sz="4" w:space="0" w:color="auto"/>
              <w:right w:val="single" w:sz="4" w:space="0" w:color="auto"/>
            </w:tcBorders>
            <w:shd w:val="clear" w:color="auto" w:fill="auto"/>
            <w:noWrap/>
            <w:hideMark/>
          </w:tcPr>
          <w:p w14:paraId="45E182D5" w14:textId="77777777" w:rsidR="00E83F66" w:rsidRPr="00772251" w:rsidRDefault="00E83F66" w:rsidP="005C42AF">
            <w:pPr>
              <w:spacing w:before="60" w:after="60" w:line="240" w:lineRule="auto"/>
              <w:rPr>
                <w:noProof/>
                <w:sz w:val="20"/>
              </w:rPr>
            </w:pPr>
            <w:r>
              <w:rPr>
                <w:noProof/>
                <w:sz w:val="20"/>
              </w:rPr>
              <w:t>200560</w:t>
            </w:r>
          </w:p>
        </w:tc>
        <w:tc>
          <w:tcPr>
            <w:tcW w:w="11425" w:type="dxa"/>
            <w:tcBorders>
              <w:top w:val="nil"/>
              <w:left w:val="nil"/>
              <w:bottom w:val="single" w:sz="4" w:space="0" w:color="auto"/>
              <w:right w:val="single" w:sz="4" w:space="0" w:color="auto"/>
            </w:tcBorders>
            <w:shd w:val="clear" w:color="auto" w:fill="auto"/>
            <w:noWrap/>
            <w:hideMark/>
          </w:tcPr>
          <w:p w14:paraId="7764EFEE" w14:textId="77777777" w:rsidR="00E83F66" w:rsidRPr="00772251" w:rsidRDefault="00E83F66" w:rsidP="005C42AF">
            <w:pPr>
              <w:spacing w:before="60" w:after="60" w:line="240" w:lineRule="auto"/>
              <w:rPr>
                <w:noProof/>
                <w:sz w:val="20"/>
              </w:rPr>
            </w:pPr>
            <w:r>
              <w:rPr>
                <w:noProof/>
                <w:sz w:val="20"/>
              </w:rPr>
              <w:t>- Spargel</w:t>
            </w:r>
          </w:p>
        </w:tc>
        <w:tc>
          <w:tcPr>
            <w:tcW w:w="986" w:type="dxa"/>
            <w:tcBorders>
              <w:top w:val="nil"/>
              <w:left w:val="nil"/>
              <w:bottom w:val="single" w:sz="4" w:space="0" w:color="auto"/>
              <w:right w:val="single" w:sz="4" w:space="0" w:color="auto"/>
            </w:tcBorders>
            <w:shd w:val="clear" w:color="auto" w:fill="auto"/>
            <w:noWrap/>
            <w:vAlign w:val="bottom"/>
            <w:hideMark/>
          </w:tcPr>
          <w:p w14:paraId="765573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7C9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E7CE25" w14:textId="77777777" w:rsidR="00E83F66" w:rsidRPr="00772251" w:rsidRDefault="00E83F66" w:rsidP="005C42AF">
            <w:pPr>
              <w:spacing w:before="60" w:after="60" w:line="240" w:lineRule="auto"/>
              <w:rPr>
                <w:noProof/>
                <w:sz w:val="20"/>
              </w:rPr>
            </w:pPr>
            <w:r>
              <w:rPr>
                <w:noProof/>
                <w:sz w:val="20"/>
              </w:rPr>
              <w:t>20057000</w:t>
            </w:r>
          </w:p>
        </w:tc>
        <w:tc>
          <w:tcPr>
            <w:tcW w:w="1134" w:type="dxa"/>
            <w:tcBorders>
              <w:top w:val="nil"/>
              <w:left w:val="nil"/>
              <w:bottom w:val="single" w:sz="4" w:space="0" w:color="auto"/>
              <w:right w:val="single" w:sz="4" w:space="0" w:color="auto"/>
            </w:tcBorders>
            <w:shd w:val="clear" w:color="auto" w:fill="auto"/>
            <w:noWrap/>
            <w:hideMark/>
          </w:tcPr>
          <w:p w14:paraId="13DC47CC" w14:textId="77777777" w:rsidR="00E83F66" w:rsidRPr="00772251" w:rsidRDefault="00E83F66" w:rsidP="005C42AF">
            <w:pPr>
              <w:spacing w:before="60" w:after="60" w:line="240" w:lineRule="auto"/>
              <w:rPr>
                <w:noProof/>
                <w:sz w:val="20"/>
              </w:rPr>
            </w:pPr>
            <w:r>
              <w:rPr>
                <w:noProof/>
                <w:sz w:val="20"/>
              </w:rPr>
              <w:t>200570</w:t>
            </w:r>
          </w:p>
        </w:tc>
        <w:tc>
          <w:tcPr>
            <w:tcW w:w="11425" w:type="dxa"/>
            <w:tcBorders>
              <w:top w:val="nil"/>
              <w:left w:val="nil"/>
              <w:bottom w:val="single" w:sz="4" w:space="0" w:color="auto"/>
              <w:right w:val="single" w:sz="4" w:space="0" w:color="auto"/>
            </w:tcBorders>
            <w:shd w:val="clear" w:color="auto" w:fill="auto"/>
            <w:noWrap/>
            <w:hideMark/>
          </w:tcPr>
          <w:p w14:paraId="04BB1562" w14:textId="77777777" w:rsidR="00E83F66" w:rsidRPr="00772251" w:rsidRDefault="00E83F66" w:rsidP="005C42AF">
            <w:pPr>
              <w:spacing w:before="60" w:after="60" w:line="240" w:lineRule="auto"/>
              <w:rPr>
                <w:noProof/>
                <w:sz w:val="20"/>
              </w:rPr>
            </w:pPr>
            <w:r>
              <w:rPr>
                <w:noProof/>
                <w:sz w:val="20"/>
              </w:rPr>
              <w:t>- Oliven</w:t>
            </w:r>
          </w:p>
        </w:tc>
        <w:tc>
          <w:tcPr>
            <w:tcW w:w="986" w:type="dxa"/>
            <w:tcBorders>
              <w:top w:val="nil"/>
              <w:left w:val="nil"/>
              <w:bottom w:val="single" w:sz="4" w:space="0" w:color="auto"/>
              <w:right w:val="single" w:sz="4" w:space="0" w:color="auto"/>
            </w:tcBorders>
            <w:shd w:val="clear" w:color="auto" w:fill="auto"/>
            <w:noWrap/>
            <w:vAlign w:val="bottom"/>
            <w:hideMark/>
          </w:tcPr>
          <w:p w14:paraId="183013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20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FCB82" w14:textId="77777777" w:rsidR="00E83F66" w:rsidRPr="00772251" w:rsidRDefault="00E83F66" w:rsidP="005C42AF">
            <w:pPr>
              <w:spacing w:before="60" w:after="60" w:line="240" w:lineRule="auto"/>
              <w:rPr>
                <w:noProof/>
                <w:sz w:val="20"/>
              </w:rPr>
            </w:pPr>
            <w:r>
              <w:rPr>
                <w:noProof/>
                <w:sz w:val="20"/>
              </w:rPr>
              <w:t>20058000</w:t>
            </w:r>
          </w:p>
        </w:tc>
        <w:tc>
          <w:tcPr>
            <w:tcW w:w="1134" w:type="dxa"/>
            <w:tcBorders>
              <w:top w:val="nil"/>
              <w:left w:val="nil"/>
              <w:bottom w:val="single" w:sz="4" w:space="0" w:color="auto"/>
              <w:right w:val="single" w:sz="4" w:space="0" w:color="auto"/>
            </w:tcBorders>
            <w:shd w:val="clear" w:color="auto" w:fill="auto"/>
            <w:noWrap/>
            <w:hideMark/>
          </w:tcPr>
          <w:p w14:paraId="56AF0AC6" w14:textId="77777777" w:rsidR="00E83F66" w:rsidRPr="00772251" w:rsidRDefault="00E83F66" w:rsidP="005C42AF">
            <w:pPr>
              <w:spacing w:before="60" w:after="60" w:line="240" w:lineRule="auto"/>
              <w:rPr>
                <w:noProof/>
                <w:sz w:val="20"/>
              </w:rPr>
            </w:pPr>
            <w:r>
              <w:rPr>
                <w:noProof/>
                <w:sz w:val="20"/>
              </w:rPr>
              <w:t>200580</w:t>
            </w:r>
          </w:p>
        </w:tc>
        <w:tc>
          <w:tcPr>
            <w:tcW w:w="11425" w:type="dxa"/>
            <w:tcBorders>
              <w:top w:val="nil"/>
              <w:left w:val="nil"/>
              <w:bottom w:val="single" w:sz="4" w:space="0" w:color="auto"/>
              <w:right w:val="single" w:sz="4" w:space="0" w:color="auto"/>
            </w:tcBorders>
            <w:shd w:val="clear" w:color="auto" w:fill="auto"/>
            <w:noWrap/>
            <w:hideMark/>
          </w:tcPr>
          <w:p w14:paraId="143D31E3" w14:textId="77777777" w:rsidR="00E83F66" w:rsidRPr="00772251" w:rsidRDefault="00E83F66" w:rsidP="005C42AF">
            <w:pPr>
              <w:spacing w:before="60" w:after="60" w:line="240" w:lineRule="auto"/>
              <w:rPr>
                <w:noProof/>
                <w:sz w:val="20"/>
              </w:rPr>
            </w:pPr>
            <w:r>
              <w:rPr>
                <w:noProof/>
                <w:sz w:val="20"/>
              </w:rPr>
              <w:t>- Zuckermais (</w:t>
            </w:r>
            <w:r>
              <w:rPr>
                <w:i/>
                <w:noProof/>
                <w:sz w:val="20"/>
              </w:rPr>
              <w:t>Zea mays var. saccharata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AAF9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E6C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0E35D2" w14:textId="77777777" w:rsidR="00E83F66" w:rsidRPr="00772251" w:rsidRDefault="00E83F66" w:rsidP="005C42AF">
            <w:pPr>
              <w:spacing w:before="60" w:after="60" w:line="240" w:lineRule="auto"/>
              <w:rPr>
                <w:noProof/>
                <w:sz w:val="20"/>
              </w:rPr>
            </w:pPr>
            <w:r>
              <w:rPr>
                <w:noProof/>
                <w:sz w:val="20"/>
              </w:rPr>
              <w:t>20059100</w:t>
            </w:r>
          </w:p>
        </w:tc>
        <w:tc>
          <w:tcPr>
            <w:tcW w:w="1134" w:type="dxa"/>
            <w:tcBorders>
              <w:top w:val="nil"/>
              <w:left w:val="nil"/>
              <w:bottom w:val="single" w:sz="4" w:space="0" w:color="auto"/>
              <w:right w:val="single" w:sz="4" w:space="0" w:color="auto"/>
            </w:tcBorders>
            <w:shd w:val="clear" w:color="auto" w:fill="auto"/>
            <w:noWrap/>
            <w:hideMark/>
          </w:tcPr>
          <w:p w14:paraId="13339C59" w14:textId="77777777" w:rsidR="00E83F66" w:rsidRPr="00772251" w:rsidRDefault="00E83F66" w:rsidP="005C42AF">
            <w:pPr>
              <w:spacing w:before="60" w:after="60" w:line="240" w:lineRule="auto"/>
              <w:rPr>
                <w:noProof/>
                <w:sz w:val="20"/>
              </w:rPr>
            </w:pPr>
            <w:r>
              <w:rPr>
                <w:noProof/>
                <w:sz w:val="20"/>
              </w:rPr>
              <w:t>200591</w:t>
            </w:r>
          </w:p>
        </w:tc>
        <w:tc>
          <w:tcPr>
            <w:tcW w:w="11425" w:type="dxa"/>
            <w:tcBorders>
              <w:top w:val="nil"/>
              <w:left w:val="nil"/>
              <w:bottom w:val="single" w:sz="4" w:space="0" w:color="auto"/>
              <w:right w:val="single" w:sz="4" w:space="0" w:color="auto"/>
            </w:tcBorders>
            <w:shd w:val="clear" w:color="auto" w:fill="auto"/>
            <w:noWrap/>
            <w:hideMark/>
          </w:tcPr>
          <w:p w14:paraId="3E01BAC1" w14:textId="77777777" w:rsidR="00E83F66" w:rsidRPr="00772251" w:rsidRDefault="00E83F66" w:rsidP="005C42AF">
            <w:pPr>
              <w:spacing w:before="60" w:after="60" w:line="240" w:lineRule="auto"/>
              <w:rPr>
                <w:noProof/>
                <w:sz w:val="20"/>
              </w:rPr>
            </w:pPr>
            <w:r>
              <w:rPr>
                <w:noProof/>
                <w:sz w:val="20"/>
              </w:rPr>
              <w:t>-- Bambussprossen</w:t>
            </w:r>
          </w:p>
        </w:tc>
        <w:tc>
          <w:tcPr>
            <w:tcW w:w="986" w:type="dxa"/>
            <w:tcBorders>
              <w:top w:val="nil"/>
              <w:left w:val="nil"/>
              <w:bottom w:val="single" w:sz="4" w:space="0" w:color="auto"/>
              <w:right w:val="single" w:sz="4" w:space="0" w:color="auto"/>
            </w:tcBorders>
            <w:shd w:val="clear" w:color="auto" w:fill="auto"/>
            <w:noWrap/>
            <w:vAlign w:val="bottom"/>
            <w:hideMark/>
          </w:tcPr>
          <w:p w14:paraId="63664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98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92E07" w14:textId="77777777" w:rsidR="00E83F66" w:rsidRPr="00772251" w:rsidRDefault="00E83F66" w:rsidP="005C42AF">
            <w:pPr>
              <w:spacing w:before="60" w:after="60" w:line="240" w:lineRule="auto"/>
              <w:rPr>
                <w:noProof/>
                <w:sz w:val="20"/>
              </w:rPr>
            </w:pPr>
            <w:r>
              <w:rPr>
                <w:noProof/>
                <w:sz w:val="20"/>
              </w:rPr>
              <w:t>20059900</w:t>
            </w:r>
          </w:p>
        </w:tc>
        <w:tc>
          <w:tcPr>
            <w:tcW w:w="1134" w:type="dxa"/>
            <w:tcBorders>
              <w:top w:val="nil"/>
              <w:left w:val="nil"/>
              <w:bottom w:val="single" w:sz="4" w:space="0" w:color="auto"/>
              <w:right w:val="single" w:sz="4" w:space="0" w:color="auto"/>
            </w:tcBorders>
            <w:shd w:val="clear" w:color="auto" w:fill="auto"/>
            <w:noWrap/>
            <w:hideMark/>
          </w:tcPr>
          <w:p w14:paraId="2EB78C0D" w14:textId="77777777" w:rsidR="00E83F66" w:rsidRPr="00772251" w:rsidRDefault="00E83F66" w:rsidP="005C42AF">
            <w:pPr>
              <w:spacing w:before="60" w:after="60" w:line="240" w:lineRule="auto"/>
              <w:rPr>
                <w:noProof/>
                <w:sz w:val="20"/>
              </w:rPr>
            </w:pPr>
            <w:r>
              <w:rPr>
                <w:noProof/>
                <w:sz w:val="20"/>
              </w:rPr>
              <w:t>200599</w:t>
            </w:r>
          </w:p>
        </w:tc>
        <w:tc>
          <w:tcPr>
            <w:tcW w:w="11425" w:type="dxa"/>
            <w:tcBorders>
              <w:top w:val="nil"/>
              <w:left w:val="nil"/>
              <w:bottom w:val="single" w:sz="4" w:space="0" w:color="auto"/>
              <w:right w:val="single" w:sz="4" w:space="0" w:color="auto"/>
            </w:tcBorders>
            <w:shd w:val="clear" w:color="auto" w:fill="auto"/>
            <w:noWrap/>
            <w:hideMark/>
          </w:tcPr>
          <w:p w14:paraId="5284897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19A83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FF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6F0243" w14:textId="77777777" w:rsidR="00E83F66" w:rsidRPr="00772251" w:rsidRDefault="00E83F66" w:rsidP="005C42AF">
            <w:pPr>
              <w:spacing w:before="60" w:after="60" w:line="240" w:lineRule="auto"/>
              <w:rPr>
                <w:noProof/>
                <w:sz w:val="20"/>
              </w:rPr>
            </w:pPr>
            <w:r>
              <w:rPr>
                <w:noProof/>
                <w:sz w:val="20"/>
              </w:rPr>
              <w:t>20060000</w:t>
            </w:r>
          </w:p>
        </w:tc>
        <w:tc>
          <w:tcPr>
            <w:tcW w:w="1134" w:type="dxa"/>
            <w:tcBorders>
              <w:top w:val="nil"/>
              <w:left w:val="nil"/>
              <w:bottom w:val="single" w:sz="4" w:space="0" w:color="auto"/>
              <w:right w:val="single" w:sz="4" w:space="0" w:color="auto"/>
            </w:tcBorders>
            <w:shd w:val="clear" w:color="auto" w:fill="auto"/>
            <w:noWrap/>
            <w:hideMark/>
          </w:tcPr>
          <w:p w14:paraId="79B6BA20" w14:textId="77777777" w:rsidR="00E83F66" w:rsidRPr="00772251" w:rsidRDefault="00E83F66" w:rsidP="005C42AF">
            <w:pPr>
              <w:spacing w:before="60" w:after="60" w:line="240" w:lineRule="auto"/>
              <w:rPr>
                <w:noProof/>
                <w:sz w:val="20"/>
              </w:rPr>
            </w:pPr>
            <w:r>
              <w:rPr>
                <w:noProof/>
                <w:sz w:val="20"/>
              </w:rPr>
              <w:t>200600</w:t>
            </w:r>
          </w:p>
        </w:tc>
        <w:tc>
          <w:tcPr>
            <w:tcW w:w="11425" w:type="dxa"/>
            <w:tcBorders>
              <w:top w:val="nil"/>
              <w:left w:val="nil"/>
              <w:bottom w:val="single" w:sz="4" w:space="0" w:color="auto"/>
              <w:right w:val="single" w:sz="4" w:space="0" w:color="auto"/>
            </w:tcBorders>
            <w:shd w:val="clear" w:color="auto" w:fill="auto"/>
            <w:noWrap/>
            <w:hideMark/>
          </w:tcPr>
          <w:p w14:paraId="720F4C24" w14:textId="79C06BD0" w:rsidR="00E83F66" w:rsidRPr="00772251" w:rsidRDefault="00E83F66" w:rsidP="00606CAE">
            <w:pPr>
              <w:spacing w:before="60" w:after="60" w:line="240" w:lineRule="auto"/>
              <w:rPr>
                <w:noProof/>
                <w:sz w:val="20"/>
              </w:rPr>
            </w:pPr>
            <w:r>
              <w:rPr>
                <w:noProof/>
                <w:sz w:val="20"/>
              </w:rPr>
              <w:t>Gemüse, Früchte, Nüsse, Fruchtschalen und andere Pflanzenteile, mit Zucker haltbar gemacht (durchtränkt und abgetropft, glasiert oder kandiert)</w:t>
            </w:r>
          </w:p>
        </w:tc>
        <w:tc>
          <w:tcPr>
            <w:tcW w:w="986" w:type="dxa"/>
            <w:tcBorders>
              <w:top w:val="nil"/>
              <w:left w:val="nil"/>
              <w:bottom w:val="single" w:sz="4" w:space="0" w:color="auto"/>
              <w:right w:val="single" w:sz="4" w:space="0" w:color="auto"/>
            </w:tcBorders>
            <w:shd w:val="clear" w:color="auto" w:fill="auto"/>
            <w:noWrap/>
            <w:vAlign w:val="bottom"/>
            <w:hideMark/>
          </w:tcPr>
          <w:p w14:paraId="4FE8FE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2EE5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730AA6" w14:textId="77777777" w:rsidR="00E83F66" w:rsidRPr="00772251" w:rsidRDefault="00E83F66" w:rsidP="005C42AF">
            <w:pPr>
              <w:spacing w:before="60" w:after="60" w:line="240" w:lineRule="auto"/>
              <w:rPr>
                <w:noProof/>
                <w:sz w:val="20"/>
              </w:rPr>
            </w:pPr>
            <w:r>
              <w:rPr>
                <w:noProof/>
                <w:sz w:val="20"/>
              </w:rPr>
              <w:t>20071000</w:t>
            </w:r>
          </w:p>
        </w:tc>
        <w:tc>
          <w:tcPr>
            <w:tcW w:w="1134" w:type="dxa"/>
            <w:tcBorders>
              <w:top w:val="nil"/>
              <w:left w:val="nil"/>
              <w:bottom w:val="single" w:sz="4" w:space="0" w:color="auto"/>
              <w:right w:val="single" w:sz="4" w:space="0" w:color="auto"/>
            </w:tcBorders>
            <w:shd w:val="clear" w:color="auto" w:fill="auto"/>
            <w:noWrap/>
            <w:hideMark/>
          </w:tcPr>
          <w:p w14:paraId="476C63C9" w14:textId="77777777" w:rsidR="00E83F66" w:rsidRPr="00772251" w:rsidRDefault="00E83F66" w:rsidP="005C42AF">
            <w:pPr>
              <w:spacing w:before="60" w:after="60" w:line="240" w:lineRule="auto"/>
              <w:rPr>
                <w:noProof/>
                <w:sz w:val="20"/>
              </w:rPr>
            </w:pPr>
            <w:r>
              <w:rPr>
                <w:noProof/>
                <w:sz w:val="20"/>
              </w:rPr>
              <w:t>200710</w:t>
            </w:r>
          </w:p>
        </w:tc>
        <w:tc>
          <w:tcPr>
            <w:tcW w:w="11425" w:type="dxa"/>
            <w:tcBorders>
              <w:top w:val="nil"/>
              <w:left w:val="nil"/>
              <w:bottom w:val="single" w:sz="4" w:space="0" w:color="auto"/>
              <w:right w:val="single" w:sz="4" w:space="0" w:color="auto"/>
            </w:tcBorders>
            <w:shd w:val="clear" w:color="auto" w:fill="auto"/>
            <w:noWrap/>
            <w:hideMark/>
          </w:tcPr>
          <w:p w14:paraId="243CFBED" w14:textId="77777777" w:rsidR="00E83F66" w:rsidRPr="00772251" w:rsidRDefault="00E83F66" w:rsidP="005C42AF">
            <w:pPr>
              <w:spacing w:before="60" w:after="60" w:line="240" w:lineRule="auto"/>
              <w:rPr>
                <w:noProof/>
                <w:sz w:val="20"/>
              </w:rPr>
            </w:pPr>
            <w:r>
              <w:rPr>
                <w:noProof/>
                <w:sz w:val="20"/>
              </w:rPr>
              <w:t>- homogenisierte 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529967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35E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143B8B" w14:textId="77777777" w:rsidR="00E83F66" w:rsidRPr="00772251" w:rsidRDefault="00E83F66" w:rsidP="005C42AF">
            <w:pPr>
              <w:spacing w:before="60" w:after="60" w:line="240" w:lineRule="auto"/>
              <w:rPr>
                <w:noProof/>
                <w:sz w:val="20"/>
              </w:rPr>
            </w:pPr>
            <w:r>
              <w:rPr>
                <w:noProof/>
                <w:sz w:val="20"/>
              </w:rPr>
              <w:t>20079100</w:t>
            </w:r>
          </w:p>
        </w:tc>
        <w:tc>
          <w:tcPr>
            <w:tcW w:w="1134" w:type="dxa"/>
            <w:tcBorders>
              <w:top w:val="nil"/>
              <w:left w:val="nil"/>
              <w:bottom w:val="single" w:sz="4" w:space="0" w:color="auto"/>
              <w:right w:val="single" w:sz="4" w:space="0" w:color="auto"/>
            </w:tcBorders>
            <w:shd w:val="clear" w:color="auto" w:fill="auto"/>
            <w:noWrap/>
            <w:hideMark/>
          </w:tcPr>
          <w:p w14:paraId="6F3D17B7" w14:textId="77777777" w:rsidR="00E83F66" w:rsidRPr="00772251" w:rsidRDefault="00E83F66" w:rsidP="005C42AF">
            <w:pPr>
              <w:spacing w:before="60" w:after="60" w:line="240" w:lineRule="auto"/>
              <w:rPr>
                <w:noProof/>
                <w:sz w:val="20"/>
              </w:rPr>
            </w:pPr>
            <w:r>
              <w:rPr>
                <w:noProof/>
                <w:sz w:val="20"/>
              </w:rPr>
              <w:t>200791</w:t>
            </w:r>
          </w:p>
        </w:tc>
        <w:tc>
          <w:tcPr>
            <w:tcW w:w="11425" w:type="dxa"/>
            <w:tcBorders>
              <w:top w:val="nil"/>
              <w:left w:val="nil"/>
              <w:bottom w:val="single" w:sz="4" w:space="0" w:color="auto"/>
              <w:right w:val="single" w:sz="4" w:space="0" w:color="auto"/>
            </w:tcBorders>
            <w:shd w:val="clear" w:color="auto" w:fill="auto"/>
            <w:noWrap/>
            <w:hideMark/>
          </w:tcPr>
          <w:p w14:paraId="15C3A79E" w14:textId="77777777" w:rsidR="00E83F66" w:rsidRPr="00772251" w:rsidRDefault="00E83F66" w:rsidP="005C42AF">
            <w:pPr>
              <w:spacing w:before="60" w:after="60" w:line="240" w:lineRule="auto"/>
              <w:rPr>
                <w:noProof/>
                <w:sz w:val="20"/>
              </w:rPr>
            </w:pPr>
            <w:r>
              <w:rPr>
                <w:noProof/>
                <w:sz w:val="20"/>
              </w:rPr>
              <w:t>-- von Zitrusfrüchten</w:t>
            </w:r>
          </w:p>
        </w:tc>
        <w:tc>
          <w:tcPr>
            <w:tcW w:w="986" w:type="dxa"/>
            <w:tcBorders>
              <w:top w:val="nil"/>
              <w:left w:val="nil"/>
              <w:bottom w:val="single" w:sz="4" w:space="0" w:color="auto"/>
              <w:right w:val="single" w:sz="4" w:space="0" w:color="auto"/>
            </w:tcBorders>
            <w:shd w:val="clear" w:color="auto" w:fill="auto"/>
            <w:noWrap/>
            <w:vAlign w:val="bottom"/>
            <w:hideMark/>
          </w:tcPr>
          <w:p w14:paraId="0E020D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0E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E2D1F" w14:textId="77777777" w:rsidR="00E83F66" w:rsidRPr="00772251" w:rsidRDefault="00E83F66" w:rsidP="005C42AF">
            <w:pPr>
              <w:spacing w:before="60" w:after="60" w:line="240" w:lineRule="auto"/>
              <w:rPr>
                <w:noProof/>
                <w:sz w:val="20"/>
              </w:rPr>
            </w:pPr>
            <w:r>
              <w:rPr>
                <w:noProof/>
                <w:sz w:val="20"/>
              </w:rPr>
              <w:t>20079900</w:t>
            </w:r>
          </w:p>
        </w:tc>
        <w:tc>
          <w:tcPr>
            <w:tcW w:w="1134" w:type="dxa"/>
            <w:tcBorders>
              <w:top w:val="nil"/>
              <w:left w:val="nil"/>
              <w:bottom w:val="single" w:sz="4" w:space="0" w:color="auto"/>
              <w:right w:val="single" w:sz="4" w:space="0" w:color="auto"/>
            </w:tcBorders>
            <w:shd w:val="clear" w:color="auto" w:fill="auto"/>
            <w:noWrap/>
            <w:hideMark/>
          </w:tcPr>
          <w:p w14:paraId="4E45FBEA" w14:textId="77777777" w:rsidR="00E83F66" w:rsidRPr="00772251" w:rsidRDefault="00E83F66" w:rsidP="005C42AF">
            <w:pPr>
              <w:spacing w:before="60" w:after="60" w:line="240" w:lineRule="auto"/>
              <w:rPr>
                <w:noProof/>
                <w:sz w:val="20"/>
              </w:rPr>
            </w:pPr>
            <w:r>
              <w:rPr>
                <w:noProof/>
                <w:sz w:val="20"/>
              </w:rPr>
              <w:t>200799</w:t>
            </w:r>
          </w:p>
        </w:tc>
        <w:tc>
          <w:tcPr>
            <w:tcW w:w="11425" w:type="dxa"/>
            <w:tcBorders>
              <w:top w:val="nil"/>
              <w:left w:val="nil"/>
              <w:bottom w:val="single" w:sz="4" w:space="0" w:color="auto"/>
              <w:right w:val="single" w:sz="4" w:space="0" w:color="auto"/>
            </w:tcBorders>
            <w:shd w:val="clear" w:color="auto" w:fill="auto"/>
            <w:noWrap/>
            <w:hideMark/>
          </w:tcPr>
          <w:p w14:paraId="6DDE315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1902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1D61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2AA483" w14:textId="77777777" w:rsidR="00E83F66" w:rsidRPr="00772251" w:rsidRDefault="00E83F66" w:rsidP="005C42AF">
            <w:pPr>
              <w:spacing w:before="60" w:after="60" w:line="240" w:lineRule="auto"/>
              <w:rPr>
                <w:noProof/>
                <w:sz w:val="20"/>
              </w:rPr>
            </w:pPr>
            <w:r>
              <w:rPr>
                <w:noProof/>
                <w:sz w:val="20"/>
              </w:rPr>
              <w:t>20081100</w:t>
            </w:r>
          </w:p>
        </w:tc>
        <w:tc>
          <w:tcPr>
            <w:tcW w:w="1134" w:type="dxa"/>
            <w:tcBorders>
              <w:top w:val="nil"/>
              <w:left w:val="nil"/>
              <w:bottom w:val="single" w:sz="4" w:space="0" w:color="auto"/>
              <w:right w:val="single" w:sz="4" w:space="0" w:color="auto"/>
            </w:tcBorders>
            <w:shd w:val="clear" w:color="auto" w:fill="auto"/>
            <w:noWrap/>
            <w:hideMark/>
          </w:tcPr>
          <w:p w14:paraId="4FF5EF5C" w14:textId="77777777" w:rsidR="00E83F66" w:rsidRPr="00772251" w:rsidRDefault="00E83F66" w:rsidP="005C42AF">
            <w:pPr>
              <w:spacing w:before="60" w:after="60" w:line="240" w:lineRule="auto"/>
              <w:rPr>
                <w:noProof/>
                <w:sz w:val="20"/>
              </w:rPr>
            </w:pPr>
            <w:r>
              <w:rPr>
                <w:noProof/>
                <w:sz w:val="20"/>
              </w:rPr>
              <w:t>200811</w:t>
            </w:r>
          </w:p>
        </w:tc>
        <w:tc>
          <w:tcPr>
            <w:tcW w:w="11425" w:type="dxa"/>
            <w:tcBorders>
              <w:top w:val="nil"/>
              <w:left w:val="nil"/>
              <w:bottom w:val="single" w:sz="4" w:space="0" w:color="auto"/>
              <w:right w:val="single" w:sz="4" w:space="0" w:color="auto"/>
            </w:tcBorders>
            <w:shd w:val="clear" w:color="auto" w:fill="auto"/>
            <w:noWrap/>
            <w:hideMark/>
          </w:tcPr>
          <w:p w14:paraId="28EC77FC" w14:textId="77777777" w:rsidR="00E83F66" w:rsidRPr="00772251" w:rsidRDefault="00E83F66" w:rsidP="005C42AF">
            <w:pPr>
              <w:spacing w:before="60" w:after="60" w:line="240" w:lineRule="auto"/>
              <w:rPr>
                <w:noProof/>
                <w:sz w:val="20"/>
              </w:rPr>
            </w:pPr>
            <w:r>
              <w:rPr>
                <w:noProof/>
                <w:sz w:val="20"/>
              </w:rPr>
              <w:t>-- Erdnüsse</w:t>
            </w:r>
          </w:p>
        </w:tc>
        <w:tc>
          <w:tcPr>
            <w:tcW w:w="986" w:type="dxa"/>
            <w:tcBorders>
              <w:top w:val="nil"/>
              <w:left w:val="nil"/>
              <w:bottom w:val="single" w:sz="4" w:space="0" w:color="auto"/>
              <w:right w:val="single" w:sz="4" w:space="0" w:color="auto"/>
            </w:tcBorders>
            <w:shd w:val="clear" w:color="auto" w:fill="auto"/>
            <w:noWrap/>
            <w:vAlign w:val="bottom"/>
            <w:hideMark/>
          </w:tcPr>
          <w:p w14:paraId="12C3D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F27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41792" w14:textId="77777777" w:rsidR="00E83F66" w:rsidRPr="00772251" w:rsidRDefault="00E83F66" w:rsidP="005C42AF">
            <w:pPr>
              <w:spacing w:before="60" w:after="60" w:line="240" w:lineRule="auto"/>
              <w:rPr>
                <w:noProof/>
                <w:sz w:val="20"/>
              </w:rPr>
            </w:pPr>
            <w:r>
              <w:rPr>
                <w:noProof/>
                <w:sz w:val="20"/>
              </w:rPr>
              <w:t>20081900</w:t>
            </w:r>
          </w:p>
        </w:tc>
        <w:tc>
          <w:tcPr>
            <w:tcW w:w="1134" w:type="dxa"/>
            <w:tcBorders>
              <w:top w:val="nil"/>
              <w:left w:val="nil"/>
              <w:bottom w:val="single" w:sz="4" w:space="0" w:color="auto"/>
              <w:right w:val="single" w:sz="4" w:space="0" w:color="auto"/>
            </w:tcBorders>
            <w:shd w:val="clear" w:color="auto" w:fill="auto"/>
            <w:noWrap/>
            <w:hideMark/>
          </w:tcPr>
          <w:p w14:paraId="774929F5" w14:textId="77777777" w:rsidR="00E83F66" w:rsidRPr="00772251" w:rsidRDefault="00E83F66" w:rsidP="005C42AF">
            <w:pPr>
              <w:spacing w:before="60" w:after="60" w:line="240" w:lineRule="auto"/>
              <w:rPr>
                <w:noProof/>
                <w:sz w:val="20"/>
              </w:rPr>
            </w:pPr>
            <w:r>
              <w:rPr>
                <w:noProof/>
                <w:sz w:val="20"/>
              </w:rPr>
              <w:t>200819</w:t>
            </w:r>
          </w:p>
        </w:tc>
        <w:tc>
          <w:tcPr>
            <w:tcW w:w="11425" w:type="dxa"/>
            <w:tcBorders>
              <w:top w:val="nil"/>
              <w:left w:val="nil"/>
              <w:bottom w:val="single" w:sz="4" w:space="0" w:color="auto"/>
              <w:right w:val="single" w:sz="4" w:space="0" w:color="auto"/>
            </w:tcBorders>
            <w:shd w:val="clear" w:color="auto" w:fill="auto"/>
            <w:noWrap/>
            <w:hideMark/>
          </w:tcPr>
          <w:p w14:paraId="4CDB87C0" w14:textId="77777777" w:rsidR="00E83F66" w:rsidRPr="00772251" w:rsidRDefault="00E83F66" w:rsidP="005C42AF">
            <w:pPr>
              <w:spacing w:before="60" w:after="60" w:line="240" w:lineRule="auto"/>
              <w:rPr>
                <w:noProof/>
                <w:sz w:val="20"/>
              </w:rPr>
            </w:pPr>
            <w:r>
              <w:rPr>
                <w:noProof/>
                <w:sz w:val="20"/>
              </w:rPr>
              <w:t>-- andere, einschließlich Mischungen</w:t>
            </w:r>
          </w:p>
        </w:tc>
        <w:tc>
          <w:tcPr>
            <w:tcW w:w="986" w:type="dxa"/>
            <w:tcBorders>
              <w:top w:val="nil"/>
              <w:left w:val="nil"/>
              <w:bottom w:val="single" w:sz="4" w:space="0" w:color="auto"/>
              <w:right w:val="single" w:sz="4" w:space="0" w:color="auto"/>
            </w:tcBorders>
            <w:shd w:val="clear" w:color="auto" w:fill="auto"/>
            <w:noWrap/>
            <w:vAlign w:val="bottom"/>
            <w:hideMark/>
          </w:tcPr>
          <w:p w14:paraId="1CF3B2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A71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5AFD0F" w14:textId="77777777" w:rsidR="00E83F66" w:rsidRPr="00772251" w:rsidRDefault="00E83F66" w:rsidP="005C42AF">
            <w:pPr>
              <w:spacing w:before="60" w:after="60" w:line="240" w:lineRule="auto"/>
              <w:rPr>
                <w:noProof/>
                <w:sz w:val="20"/>
              </w:rPr>
            </w:pPr>
            <w:r>
              <w:rPr>
                <w:noProof/>
                <w:sz w:val="20"/>
              </w:rPr>
              <w:t>20082000</w:t>
            </w:r>
          </w:p>
        </w:tc>
        <w:tc>
          <w:tcPr>
            <w:tcW w:w="1134" w:type="dxa"/>
            <w:tcBorders>
              <w:top w:val="nil"/>
              <w:left w:val="nil"/>
              <w:bottom w:val="single" w:sz="4" w:space="0" w:color="auto"/>
              <w:right w:val="single" w:sz="4" w:space="0" w:color="auto"/>
            </w:tcBorders>
            <w:shd w:val="clear" w:color="auto" w:fill="auto"/>
            <w:noWrap/>
            <w:hideMark/>
          </w:tcPr>
          <w:p w14:paraId="49AB1DA3" w14:textId="77777777" w:rsidR="00E83F66" w:rsidRPr="00772251" w:rsidRDefault="00E83F66" w:rsidP="005C42AF">
            <w:pPr>
              <w:spacing w:before="60" w:after="60" w:line="240" w:lineRule="auto"/>
              <w:rPr>
                <w:noProof/>
                <w:sz w:val="20"/>
              </w:rPr>
            </w:pPr>
            <w:r>
              <w:rPr>
                <w:noProof/>
                <w:sz w:val="20"/>
              </w:rPr>
              <w:t>200820</w:t>
            </w:r>
          </w:p>
        </w:tc>
        <w:tc>
          <w:tcPr>
            <w:tcW w:w="11425" w:type="dxa"/>
            <w:tcBorders>
              <w:top w:val="nil"/>
              <w:left w:val="nil"/>
              <w:bottom w:val="single" w:sz="4" w:space="0" w:color="auto"/>
              <w:right w:val="single" w:sz="4" w:space="0" w:color="auto"/>
            </w:tcBorders>
            <w:shd w:val="clear" w:color="auto" w:fill="auto"/>
            <w:noWrap/>
            <w:hideMark/>
          </w:tcPr>
          <w:p w14:paraId="449CD35A" w14:textId="77777777" w:rsidR="00E83F66" w:rsidRPr="00772251" w:rsidRDefault="00E83F66" w:rsidP="005C42AF">
            <w:pPr>
              <w:spacing w:before="60" w:after="60" w:line="240" w:lineRule="auto"/>
              <w:rPr>
                <w:noProof/>
                <w:sz w:val="20"/>
              </w:rPr>
            </w:pPr>
            <w:r>
              <w:rPr>
                <w:noProof/>
                <w:sz w:val="20"/>
              </w:rPr>
              <w:t>- Ananas</w:t>
            </w:r>
          </w:p>
        </w:tc>
        <w:tc>
          <w:tcPr>
            <w:tcW w:w="986" w:type="dxa"/>
            <w:tcBorders>
              <w:top w:val="nil"/>
              <w:left w:val="nil"/>
              <w:bottom w:val="single" w:sz="4" w:space="0" w:color="auto"/>
              <w:right w:val="single" w:sz="4" w:space="0" w:color="auto"/>
            </w:tcBorders>
            <w:shd w:val="clear" w:color="auto" w:fill="auto"/>
            <w:noWrap/>
            <w:vAlign w:val="bottom"/>
            <w:hideMark/>
          </w:tcPr>
          <w:p w14:paraId="4F64F5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B34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7004CB" w14:textId="77777777" w:rsidR="00E83F66" w:rsidRPr="00772251" w:rsidRDefault="00E83F66" w:rsidP="005C42AF">
            <w:pPr>
              <w:spacing w:before="60" w:after="60" w:line="240" w:lineRule="auto"/>
              <w:rPr>
                <w:noProof/>
                <w:sz w:val="20"/>
              </w:rPr>
            </w:pPr>
            <w:r>
              <w:rPr>
                <w:noProof/>
                <w:sz w:val="20"/>
              </w:rPr>
              <w:t>20083000</w:t>
            </w:r>
          </w:p>
        </w:tc>
        <w:tc>
          <w:tcPr>
            <w:tcW w:w="1134" w:type="dxa"/>
            <w:tcBorders>
              <w:top w:val="nil"/>
              <w:left w:val="nil"/>
              <w:bottom w:val="single" w:sz="4" w:space="0" w:color="auto"/>
              <w:right w:val="single" w:sz="4" w:space="0" w:color="auto"/>
            </w:tcBorders>
            <w:shd w:val="clear" w:color="auto" w:fill="auto"/>
            <w:noWrap/>
            <w:hideMark/>
          </w:tcPr>
          <w:p w14:paraId="3874D05D" w14:textId="77777777" w:rsidR="00E83F66" w:rsidRPr="00772251" w:rsidRDefault="00E83F66" w:rsidP="005C42AF">
            <w:pPr>
              <w:spacing w:before="60" w:after="60" w:line="240" w:lineRule="auto"/>
              <w:rPr>
                <w:noProof/>
                <w:sz w:val="20"/>
              </w:rPr>
            </w:pPr>
            <w:r>
              <w:rPr>
                <w:noProof/>
                <w:sz w:val="20"/>
              </w:rPr>
              <w:t>200830</w:t>
            </w:r>
          </w:p>
        </w:tc>
        <w:tc>
          <w:tcPr>
            <w:tcW w:w="11425" w:type="dxa"/>
            <w:tcBorders>
              <w:top w:val="nil"/>
              <w:left w:val="nil"/>
              <w:bottom w:val="single" w:sz="4" w:space="0" w:color="auto"/>
              <w:right w:val="single" w:sz="4" w:space="0" w:color="auto"/>
            </w:tcBorders>
            <w:shd w:val="clear" w:color="auto" w:fill="auto"/>
            <w:noWrap/>
            <w:hideMark/>
          </w:tcPr>
          <w:p w14:paraId="746A59D9" w14:textId="77777777" w:rsidR="00E83F66" w:rsidRPr="00772251" w:rsidRDefault="00E83F66" w:rsidP="005C42AF">
            <w:pPr>
              <w:spacing w:before="60" w:after="60" w:line="240" w:lineRule="auto"/>
              <w:rPr>
                <w:noProof/>
                <w:sz w:val="20"/>
              </w:rPr>
            </w:pPr>
            <w:r>
              <w:rPr>
                <w:noProof/>
                <w:sz w:val="20"/>
              </w:rPr>
              <w:t>- Zitrusfrüchte</w:t>
            </w:r>
          </w:p>
        </w:tc>
        <w:tc>
          <w:tcPr>
            <w:tcW w:w="986" w:type="dxa"/>
            <w:tcBorders>
              <w:top w:val="nil"/>
              <w:left w:val="nil"/>
              <w:bottom w:val="single" w:sz="4" w:space="0" w:color="auto"/>
              <w:right w:val="single" w:sz="4" w:space="0" w:color="auto"/>
            </w:tcBorders>
            <w:shd w:val="clear" w:color="auto" w:fill="auto"/>
            <w:noWrap/>
            <w:vAlign w:val="bottom"/>
            <w:hideMark/>
          </w:tcPr>
          <w:p w14:paraId="2F05C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0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0DCC35" w14:textId="77777777" w:rsidR="00E83F66" w:rsidRPr="00772251" w:rsidRDefault="00E83F66" w:rsidP="005C42AF">
            <w:pPr>
              <w:spacing w:before="60" w:after="60" w:line="240" w:lineRule="auto"/>
              <w:rPr>
                <w:noProof/>
                <w:sz w:val="20"/>
              </w:rPr>
            </w:pPr>
            <w:r>
              <w:rPr>
                <w:noProof/>
                <w:sz w:val="20"/>
              </w:rPr>
              <w:t>20084000</w:t>
            </w:r>
          </w:p>
        </w:tc>
        <w:tc>
          <w:tcPr>
            <w:tcW w:w="1134" w:type="dxa"/>
            <w:tcBorders>
              <w:top w:val="nil"/>
              <w:left w:val="nil"/>
              <w:bottom w:val="single" w:sz="4" w:space="0" w:color="auto"/>
              <w:right w:val="single" w:sz="4" w:space="0" w:color="auto"/>
            </w:tcBorders>
            <w:shd w:val="clear" w:color="auto" w:fill="auto"/>
            <w:noWrap/>
            <w:hideMark/>
          </w:tcPr>
          <w:p w14:paraId="7B5FCA51" w14:textId="77777777" w:rsidR="00E83F66" w:rsidRPr="00772251" w:rsidRDefault="00E83F66" w:rsidP="005C42AF">
            <w:pPr>
              <w:spacing w:before="60" w:after="60" w:line="240" w:lineRule="auto"/>
              <w:rPr>
                <w:noProof/>
                <w:sz w:val="20"/>
              </w:rPr>
            </w:pPr>
            <w:r>
              <w:rPr>
                <w:noProof/>
                <w:sz w:val="20"/>
              </w:rPr>
              <w:t>200840</w:t>
            </w:r>
          </w:p>
        </w:tc>
        <w:tc>
          <w:tcPr>
            <w:tcW w:w="11425" w:type="dxa"/>
            <w:tcBorders>
              <w:top w:val="nil"/>
              <w:left w:val="nil"/>
              <w:bottom w:val="single" w:sz="4" w:space="0" w:color="auto"/>
              <w:right w:val="single" w:sz="4" w:space="0" w:color="auto"/>
            </w:tcBorders>
            <w:shd w:val="clear" w:color="auto" w:fill="auto"/>
            <w:noWrap/>
            <w:hideMark/>
          </w:tcPr>
          <w:p w14:paraId="24E1870E" w14:textId="77777777" w:rsidR="00E83F66" w:rsidRPr="00772251" w:rsidRDefault="00E83F66" w:rsidP="005C42AF">
            <w:pPr>
              <w:spacing w:before="60" w:after="60" w:line="240" w:lineRule="auto"/>
              <w:rPr>
                <w:noProof/>
                <w:sz w:val="20"/>
              </w:rPr>
            </w:pPr>
            <w:r>
              <w:rPr>
                <w:noProof/>
                <w:sz w:val="20"/>
              </w:rPr>
              <w:t>- Birnen</w:t>
            </w:r>
          </w:p>
        </w:tc>
        <w:tc>
          <w:tcPr>
            <w:tcW w:w="986" w:type="dxa"/>
            <w:tcBorders>
              <w:top w:val="nil"/>
              <w:left w:val="nil"/>
              <w:bottom w:val="single" w:sz="4" w:space="0" w:color="auto"/>
              <w:right w:val="single" w:sz="4" w:space="0" w:color="auto"/>
            </w:tcBorders>
            <w:shd w:val="clear" w:color="auto" w:fill="auto"/>
            <w:noWrap/>
            <w:vAlign w:val="bottom"/>
            <w:hideMark/>
          </w:tcPr>
          <w:p w14:paraId="7B06E0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C1D7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46788" w14:textId="77777777" w:rsidR="00E83F66" w:rsidRPr="00772251" w:rsidRDefault="00E83F66" w:rsidP="005C42AF">
            <w:pPr>
              <w:spacing w:before="60" w:after="60" w:line="240" w:lineRule="auto"/>
              <w:rPr>
                <w:noProof/>
                <w:sz w:val="20"/>
              </w:rPr>
            </w:pPr>
            <w:r>
              <w:rPr>
                <w:noProof/>
                <w:sz w:val="20"/>
              </w:rPr>
              <w:t>20085000</w:t>
            </w:r>
          </w:p>
        </w:tc>
        <w:tc>
          <w:tcPr>
            <w:tcW w:w="1134" w:type="dxa"/>
            <w:tcBorders>
              <w:top w:val="nil"/>
              <w:left w:val="nil"/>
              <w:bottom w:val="single" w:sz="4" w:space="0" w:color="auto"/>
              <w:right w:val="single" w:sz="4" w:space="0" w:color="auto"/>
            </w:tcBorders>
            <w:shd w:val="clear" w:color="auto" w:fill="auto"/>
            <w:noWrap/>
            <w:hideMark/>
          </w:tcPr>
          <w:p w14:paraId="1A648A4D" w14:textId="77777777" w:rsidR="00E83F66" w:rsidRPr="00772251" w:rsidRDefault="00E83F66" w:rsidP="005C42AF">
            <w:pPr>
              <w:spacing w:before="60" w:after="60" w:line="240" w:lineRule="auto"/>
              <w:rPr>
                <w:noProof/>
                <w:sz w:val="20"/>
              </w:rPr>
            </w:pPr>
            <w:r>
              <w:rPr>
                <w:noProof/>
                <w:sz w:val="20"/>
              </w:rPr>
              <w:t>200850</w:t>
            </w:r>
          </w:p>
        </w:tc>
        <w:tc>
          <w:tcPr>
            <w:tcW w:w="11425" w:type="dxa"/>
            <w:tcBorders>
              <w:top w:val="nil"/>
              <w:left w:val="nil"/>
              <w:bottom w:val="single" w:sz="4" w:space="0" w:color="auto"/>
              <w:right w:val="single" w:sz="4" w:space="0" w:color="auto"/>
            </w:tcBorders>
            <w:shd w:val="clear" w:color="auto" w:fill="auto"/>
            <w:noWrap/>
            <w:hideMark/>
          </w:tcPr>
          <w:p w14:paraId="1E1A60CD" w14:textId="77777777" w:rsidR="00E83F66" w:rsidRPr="00772251" w:rsidRDefault="00E83F66" w:rsidP="005C42AF">
            <w:pPr>
              <w:spacing w:before="60" w:after="60" w:line="240" w:lineRule="auto"/>
              <w:rPr>
                <w:noProof/>
                <w:sz w:val="20"/>
              </w:rPr>
            </w:pPr>
            <w:r>
              <w:rPr>
                <w:noProof/>
                <w:sz w:val="20"/>
              </w:rPr>
              <w:t>- Aprikosen/Marillen</w:t>
            </w:r>
          </w:p>
        </w:tc>
        <w:tc>
          <w:tcPr>
            <w:tcW w:w="986" w:type="dxa"/>
            <w:tcBorders>
              <w:top w:val="nil"/>
              <w:left w:val="nil"/>
              <w:bottom w:val="single" w:sz="4" w:space="0" w:color="auto"/>
              <w:right w:val="single" w:sz="4" w:space="0" w:color="auto"/>
            </w:tcBorders>
            <w:shd w:val="clear" w:color="auto" w:fill="auto"/>
            <w:noWrap/>
            <w:vAlign w:val="bottom"/>
            <w:hideMark/>
          </w:tcPr>
          <w:p w14:paraId="75004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97E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99492" w14:textId="77777777" w:rsidR="00E83F66" w:rsidRPr="00772251" w:rsidRDefault="00E83F66" w:rsidP="005C42AF">
            <w:pPr>
              <w:spacing w:before="60" w:after="60" w:line="240" w:lineRule="auto"/>
              <w:rPr>
                <w:noProof/>
                <w:sz w:val="20"/>
              </w:rPr>
            </w:pPr>
            <w:r>
              <w:rPr>
                <w:noProof/>
                <w:sz w:val="20"/>
              </w:rPr>
              <w:t>20086000</w:t>
            </w:r>
          </w:p>
        </w:tc>
        <w:tc>
          <w:tcPr>
            <w:tcW w:w="1134" w:type="dxa"/>
            <w:tcBorders>
              <w:top w:val="nil"/>
              <w:left w:val="nil"/>
              <w:bottom w:val="single" w:sz="4" w:space="0" w:color="auto"/>
              <w:right w:val="single" w:sz="4" w:space="0" w:color="auto"/>
            </w:tcBorders>
            <w:shd w:val="clear" w:color="auto" w:fill="auto"/>
            <w:noWrap/>
            <w:hideMark/>
          </w:tcPr>
          <w:p w14:paraId="37758519" w14:textId="77777777" w:rsidR="00E83F66" w:rsidRPr="00772251" w:rsidRDefault="00E83F66" w:rsidP="005C42AF">
            <w:pPr>
              <w:spacing w:before="60" w:after="60" w:line="240" w:lineRule="auto"/>
              <w:rPr>
                <w:noProof/>
                <w:sz w:val="20"/>
              </w:rPr>
            </w:pPr>
            <w:r>
              <w:rPr>
                <w:noProof/>
                <w:sz w:val="20"/>
              </w:rPr>
              <w:t>200860</w:t>
            </w:r>
          </w:p>
        </w:tc>
        <w:tc>
          <w:tcPr>
            <w:tcW w:w="11425" w:type="dxa"/>
            <w:tcBorders>
              <w:top w:val="nil"/>
              <w:left w:val="nil"/>
              <w:bottom w:val="single" w:sz="4" w:space="0" w:color="auto"/>
              <w:right w:val="single" w:sz="4" w:space="0" w:color="auto"/>
            </w:tcBorders>
            <w:shd w:val="clear" w:color="auto" w:fill="auto"/>
            <w:noWrap/>
            <w:hideMark/>
          </w:tcPr>
          <w:p w14:paraId="327FE4AD" w14:textId="77777777" w:rsidR="00E83F66" w:rsidRPr="00772251" w:rsidRDefault="00E83F66" w:rsidP="005C42AF">
            <w:pPr>
              <w:spacing w:before="60" w:after="60" w:line="240" w:lineRule="auto"/>
              <w:rPr>
                <w:noProof/>
                <w:sz w:val="20"/>
              </w:rPr>
            </w:pPr>
            <w:r>
              <w:rPr>
                <w:noProof/>
                <w:sz w:val="20"/>
              </w:rPr>
              <w:t>- Kirschen</w:t>
            </w:r>
          </w:p>
        </w:tc>
        <w:tc>
          <w:tcPr>
            <w:tcW w:w="986" w:type="dxa"/>
            <w:tcBorders>
              <w:top w:val="nil"/>
              <w:left w:val="nil"/>
              <w:bottom w:val="single" w:sz="4" w:space="0" w:color="auto"/>
              <w:right w:val="single" w:sz="4" w:space="0" w:color="auto"/>
            </w:tcBorders>
            <w:shd w:val="clear" w:color="auto" w:fill="auto"/>
            <w:noWrap/>
            <w:vAlign w:val="bottom"/>
            <w:hideMark/>
          </w:tcPr>
          <w:p w14:paraId="6F749D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F5C0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133F17" w14:textId="77777777" w:rsidR="00E83F66" w:rsidRPr="00772251" w:rsidRDefault="00E83F66" w:rsidP="005C42AF">
            <w:pPr>
              <w:spacing w:before="60" w:after="60" w:line="240" w:lineRule="auto"/>
              <w:rPr>
                <w:noProof/>
                <w:sz w:val="20"/>
              </w:rPr>
            </w:pPr>
            <w:r>
              <w:rPr>
                <w:noProof/>
                <w:sz w:val="20"/>
              </w:rPr>
              <w:t>20087000</w:t>
            </w:r>
          </w:p>
        </w:tc>
        <w:tc>
          <w:tcPr>
            <w:tcW w:w="1134" w:type="dxa"/>
            <w:tcBorders>
              <w:top w:val="nil"/>
              <w:left w:val="nil"/>
              <w:bottom w:val="single" w:sz="4" w:space="0" w:color="auto"/>
              <w:right w:val="single" w:sz="4" w:space="0" w:color="auto"/>
            </w:tcBorders>
            <w:shd w:val="clear" w:color="auto" w:fill="auto"/>
            <w:noWrap/>
            <w:hideMark/>
          </w:tcPr>
          <w:p w14:paraId="55683869" w14:textId="77777777" w:rsidR="00E83F66" w:rsidRPr="00772251" w:rsidRDefault="00E83F66" w:rsidP="005C42AF">
            <w:pPr>
              <w:spacing w:before="60" w:after="60" w:line="240" w:lineRule="auto"/>
              <w:rPr>
                <w:noProof/>
                <w:sz w:val="20"/>
              </w:rPr>
            </w:pPr>
            <w:r>
              <w:rPr>
                <w:noProof/>
                <w:sz w:val="20"/>
              </w:rPr>
              <w:t>200870</w:t>
            </w:r>
          </w:p>
        </w:tc>
        <w:tc>
          <w:tcPr>
            <w:tcW w:w="11425" w:type="dxa"/>
            <w:tcBorders>
              <w:top w:val="nil"/>
              <w:left w:val="nil"/>
              <w:bottom w:val="single" w:sz="4" w:space="0" w:color="auto"/>
              <w:right w:val="single" w:sz="4" w:space="0" w:color="auto"/>
            </w:tcBorders>
            <w:shd w:val="clear" w:color="auto" w:fill="auto"/>
            <w:noWrap/>
            <w:hideMark/>
          </w:tcPr>
          <w:p w14:paraId="1A48F2EE" w14:textId="77777777" w:rsidR="00E83F66" w:rsidRPr="00772251" w:rsidRDefault="00E83F66" w:rsidP="005C42AF">
            <w:pPr>
              <w:spacing w:before="60" w:after="60" w:line="240" w:lineRule="auto"/>
              <w:rPr>
                <w:noProof/>
                <w:sz w:val="20"/>
              </w:rPr>
            </w:pPr>
            <w:r>
              <w:rPr>
                <w:noProof/>
                <w:sz w:val="20"/>
              </w:rPr>
              <w:t>- Pfirsiche, einschließlich Brugnolen und Nektarinen</w:t>
            </w:r>
          </w:p>
        </w:tc>
        <w:tc>
          <w:tcPr>
            <w:tcW w:w="986" w:type="dxa"/>
            <w:tcBorders>
              <w:top w:val="nil"/>
              <w:left w:val="nil"/>
              <w:bottom w:val="single" w:sz="4" w:space="0" w:color="auto"/>
              <w:right w:val="single" w:sz="4" w:space="0" w:color="auto"/>
            </w:tcBorders>
            <w:shd w:val="clear" w:color="auto" w:fill="auto"/>
            <w:noWrap/>
            <w:vAlign w:val="bottom"/>
            <w:hideMark/>
          </w:tcPr>
          <w:p w14:paraId="7B9C65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07EE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E76EFB" w14:textId="77777777" w:rsidR="00E83F66" w:rsidRPr="00772251" w:rsidRDefault="00E83F66" w:rsidP="00507CFA">
            <w:pPr>
              <w:pageBreakBefore/>
              <w:spacing w:before="60" w:after="60" w:line="240" w:lineRule="auto"/>
              <w:rPr>
                <w:noProof/>
                <w:sz w:val="20"/>
              </w:rPr>
            </w:pPr>
            <w:r>
              <w:rPr>
                <w:noProof/>
                <w:sz w:val="20"/>
              </w:rPr>
              <w:t>20088000</w:t>
            </w:r>
          </w:p>
        </w:tc>
        <w:tc>
          <w:tcPr>
            <w:tcW w:w="1134" w:type="dxa"/>
            <w:tcBorders>
              <w:top w:val="nil"/>
              <w:left w:val="nil"/>
              <w:bottom w:val="single" w:sz="4" w:space="0" w:color="auto"/>
              <w:right w:val="single" w:sz="4" w:space="0" w:color="auto"/>
            </w:tcBorders>
            <w:shd w:val="clear" w:color="auto" w:fill="auto"/>
            <w:noWrap/>
            <w:hideMark/>
          </w:tcPr>
          <w:p w14:paraId="009963A9" w14:textId="77777777" w:rsidR="00E83F66" w:rsidRPr="00772251" w:rsidRDefault="00E83F66" w:rsidP="005C42AF">
            <w:pPr>
              <w:spacing w:before="60" w:after="60" w:line="240" w:lineRule="auto"/>
              <w:rPr>
                <w:noProof/>
                <w:sz w:val="20"/>
              </w:rPr>
            </w:pPr>
            <w:r>
              <w:rPr>
                <w:noProof/>
                <w:sz w:val="20"/>
              </w:rPr>
              <w:t>200880</w:t>
            </w:r>
          </w:p>
        </w:tc>
        <w:tc>
          <w:tcPr>
            <w:tcW w:w="11425" w:type="dxa"/>
            <w:tcBorders>
              <w:top w:val="nil"/>
              <w:left w:val="nil"/>
              <w:bottom w:val="single" w:sz="4" w:space="0" w:color="auto"/>
              <w:right w:val="single" w:sz="4" w:space="0" w:color="auto"/>
            </w:tcBorders>
            <w:shd w:val="clear" w:color="auto" w:fill="auto"/>
            <w:noWrap/>
            <w:hideMark/>
          </w:tcPr>
          <w:p w14:paraId="17910105" w14:textId="77777777" w:rsidR="00E83F66" w:rsidRPr="00772251" w:rsidRDefault="00E83F66" w:rsidP="005C42AF">
            <w:pPr>
              <w:spacing w:before="60" w:after="60" w:line="240" w:lineRule="auto"/>
              <w:rPr>
                <w:noProof/>
                <w:sz w:val="20"/>
              </w:rPr>
            </w:pPr>
            <w:r>
              <w:rPr>
                <w:noProof/>
                <w:sz w:val="20"/>
              </w:rPr>
              <w:t>- Erdbeeren</w:t>
            </w:r>
          </w:p>
        </w:tc>
        <w:tc>
          <w:tcPr>
            <w:tcW w:w="986" w:type="dxa"/>
            <w:tcBorders>
              <w:top w:val="nil"/>
              <w:left w:val="nil"/>
              <w:bottom w:val="single" w:sz="4" w:space="0" w:color="auto"/>
              <w:right w:val="single" w:sz="4" w:space="0" w:color="auto"/>
            </w:tcBorders>
            <w:shd w:val="clear" w:color="auto" w:fill="auto"/>
            <w:noWrap/>
            <w:vAlign w:val="bottom"/>
            <w:hideMark/>
          </w:tcPr>
          <w:p w14:paraId="30E0E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ED06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3CD9F" w14:textId="77777777" w:rsidR="00E83F66" w:rsidRPr="00772251" w:rsidRDefault="00E83F66" w:rsidP="005C42AF">
            <w:pPr>
              <w:spacing w:before="60" w:after="60" w:line="240" w:lineRule="auto"/>
              <w:rPr>
                <w:noProof/>
                <w:sz w:val="20"/>
              </w:rPr>
            </w:pPr>
            <w:r>
              <w:rPr>
                <w:noProof/>
                <w:sz w:val="20"/>
              </w:rPr>
              <w:t>20089100</w:t>
            </w:r>
          </w:p>
        </w:tc>
        <w:tc>
          <w:tcPr>
            <w:tcW w:w="1134" w:type="dxa"/>
            <w:tcBorders>
              <w:top w:val="nil"/>
              <w:left w:val="nil"/>
              <w:bottom w:val="single" w:sz="4" w:space="0" w:color="auto"/>
              <w:right w:val="single" w:sz="4" w:space="0" w:color="auto"/>
            </w:tcBorders>
            <w:shd w:val="clear" w:color="auto" w:fill="auto"/>
            <w:noWrap/>
            <w:hideMark/>
          </w:tcPr>
          <w:p w14:paraId="7CD41E6E" w14:textId="77777777" w:rsidR="00E83F66" w:rsidRPr="00772251" w:rsidRDefault="00E83F66" w:rsidP="005C42AF">
            <w:pPr>
              <w:spacing w:before="60" w:after="60" w:line="240" w:lineRule="auto"/>
              <w:rPr>
                <w:noProof/>
                <w:sz w:val="20"/>
              </w:rPr>
            </w:pPr>
            <w:r>
              <w:rPr>
                <w:noProof/>
                <w:sz w:val="20"/>
              </w:rPr>
              <w:t>200891</w:t>
            </w:r>
          </w:p>
        </w:tc>
        <w:tc>
          <w:tcPr>
            <w:tcW w:w="11425" w:type="dxa"/>
            <w:tcBorders>
              <w:top w:val="nil"/>
              <w:left w:val="nil"/>
              <w:bottom w:val="single" w:sz="4" w:space="0" w:color="auto"/>
              <w:right w:val="single" w:sz="4" w:space="0" w:color="auto"/>
            </w:tcBorders>
            <w:shd w:val="clear" w:color="auto" w:fill="auto"/>
            <w:noWrap/>
            <w:hideMark/>
          </w:tcPr>
          <w:p w14:paraId="70A061B6" w14:textId="77777777" w:rsidR="00E83F66" w:rsidRPr="00772251" w:rsidRDefault="00E83F66" w:rsidP="005C42AF">
            <w:pPr>
              <w:spacing w:before="60" w:after="60" w:line="240" w:lineRule="auto"/>
              <w:rPr>
                <w:noProof/>
                <w:sz w:val="20"/>
              </w:rPr>
            </w:pPr>
            <w:r>
              <w:rPr>
                <w:noProof/>
                <w:sz w:val="20"/>
              </w:rPr>
              <w:t>-- Palmherzen</w:t>
            </w:r>
          </w:p>
        </w:tc>
        <w:tc>
          <w:tcPr>
            <w:tcW w:w="986" w:type="dxa"/>
            <w:tcBorders>
              <w:top w:val="nil"/>
              <w:left w:val="nil"/>
              <w:bottom w:val="single" w:sz="4" w:space="0" w:color="auto"/>
              <w:right w:val="single" w:sz="4" w:space="0" w:color="auto"/>
            </w:tcBorders>
            <w:shd w:val="clear" w:color="auto" w:fill="auto"/>
            <w:noWrap/>
            <w:vAlign w:val="bottom"/>
            <w:hideMark/>
          </w:tcPr>
          <w:p w14:paraId="53D177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8026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D5EF8" w14:textId="77777777" w:rsidR="00E83F66" w:rsidRPr="00772251" w:rsidRDefault="00E83F66" w:rsidP="005C42AF">
            <w:pPr>
              <w:spacing w:before="60" w:after="60" w:line="240" w:lineRule="auto"/>
              <w:rPr>
                <w:noProof/>
                <w:sz w:val="20"/>
              </w:rPr>
            </w:pPr>
            <w:r>
              <w:rPr>
                <w:noProof/>
                <w:sz w:val="20"/>
              </w:rPr>
              <w:t>20089300</w:t>
            </w:r>
          </w:p>
        </w:tc>
        <w:tc>
          <w:tcPr>
            <w:tcW w:w="1134" w:type="dxa"/>
            <w:tcBorders>
              <w:top w:val="nil"/>
              <w:left w:val="nil"/>
              <w:bottom w:val="single" w:sz="4" w:space="0" w:color="auto"/>
              <w:right w:val="single" w:sz="4" w:space="0" w:color="auto"/>
            </w:tcBorders>
            <w:shd w:val="clear" w:color="auto" w:fill="auto"/>
            <w:noWrap/>
            <w:hideMark/>
          </w:tcPr>
          <w:p w14:paraId="2ED106DE" w14:textId="77777777" w:rsidR="00E83F66" w:rsidRPr="00772251" w:rsidRDefault="00E83F66" w:rsidP="005C42AF">
            <w:pPr>
              <w:spacing w:before="60" w:after="60" w:line="240" w:lineRule="auto"/>
              <w:rPr>
                <w:noProof/>
                <w:sz w:val="20"/>
              </w:rPr>
            </w:pPr>
            <w:r>
              <w:rPr>
                <w:noProof/>
                <w:sz w:val="20"/>
              </w:rPr>
              <w:t>200893</w:t>
            </w:r>
          </w:p>
        </w:tc>
        <w:tc>
          <w:tcPr>
            <w:tcW w:w="11425" w:type="dxa"/>
            <w:tcBorders>
              <w:top w:val="nil"/>
              <w:left w:val="nil"/>
              <w:bottom w:val="single" w:sz="4" w:space="0" w:color="auto"/>
              <w:right w:val="single" w:sz="4" w:space="0" w:color="auto"/>
            </w:tcBorders>
            <w:shd w:val="clear" w:color="auto" w:fill="auto"/>
            <w:noWrap/>
            <w:hideMark/>
          </w:tcPr>
          <w:p w14:paraId="24014406" w14:textId="77777777" w:rsidR="00E83F66" w:rsidRPr="00772251" w:rsidRDefault="00E83F66" w:rsidP="005C42AF">
            <w:pPr>
              <w:spacing w:before="60" w:after="60" w:line="240" w:lineRule="auto"/>
              <w:rPr>
                <w:noProof/>
                <w:sz w:val="20"/>
              </w:rPr>
            </w:pPr>
            <w:r>
              <w:rPr>
                <w:noProof/>
                <w:sz w:val="20"/>
              </w:rPr>
              <w:t>-- Preiselbeeren und Moosbeeren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5F9B5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629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CFB22" w14:textId="77777777" w:rsidR="00E83F66" w:rsidRPr="00772251" w:rsidRDefault="00E83F66" w:rsidP="005C42AF">
            <w:pPr>
              <w:spacing w:before="60" w:after="60" w:line="240" w:lineRule="auto"/>
              <w:rPr>
                <w:noProof/>
                <w:sz w:val="20"/>
              </w:rPr>
            </w:pPr>
            <w:r>
              <w:rPr>
                <w:noProof/>
                <w:sz w:val="20"/>
              </w:rPr>
              <w:t>20089700</w:t>
            </w:r>
          </w:p>
        </w:tc>
        <w:tc>
          <w:tcPr>
            <w:tcW w:w="1134" w:type="dxa"/>
            <w:tcBorders>
              <w:top w:val="nil"/>
              <w:left w:val="nil"/>
              <w:bottom w:val="single" w:sz="4" w:space="0" w:color="auto"/>
              <w:right w:val="single" w:sz="4" w:space="0" w:color="auto"/>
            </w:tcBorders>
            <w:shd w:val="clear" w:color="auto" w:fill="auto"/>
            <w:noWrap/>
            <w:hideMark/>
          </w:tcPr>
          <w:p w14:paraId="244AFB0E" w14:textId="77777777" w:rsidR="00E83F66" w:rsidRPr="00772251" w:rsidRDefault="00E83F66" w:rsidP="005C42AF">
            <w:pPr>
              <w:spacing w:before="60" w:after="60" w:line="240" w:lineRule="auto"/>
              <w:rPr>
                <w:noProof/>
                <w:sz w:val="20"/>
              </w:rPr>
            </w:pPr>
            <w:r>
              <w:rPr>
                <w:noProof/>
                <w:sz w:val="20"/>
              </w:rPr>
              <w:t>200897</w:t>
            </w:r>
          </w:p>
        </w:tc>
        <w:tc>
          <w:tcPr>
            <w:tcW w:w="11425" w:type="dxa"/>
            <w:tcBorders>
              <w:top w:val="nil"/>
              <w:left w:val="nil"/>
              <w:bottom w:val="single" w:sz="4" w:space="0" w:color="auto"/>
              <w:right w:val="single" w:sz="4" w:space="0" w:color="auto"/>
            </w:tcBorders>
            <w:shd w:val="clear" w:color="auto" w:fill="auto"/>
            <w:noWrap/>
            <w:hideMark/>
          </w:tcPr>
          <w:p w14:paraId="6B8E084C" w14:textId="77777777" w:rsidR="00E83F66" w:rsidRPr="00772251" w:rsidRDefault="00E83F66" w:rsidP="005C42AF">
            <w:pPr>
              <w:spacing w:before="60" w:after="60" w:line="240" w:lineRule="auto"/>
              <w:rPr>
                <w:noProof/>
                <w:sz w:val="20"/>
              </w:rPr>
            </w:pPr>
            <w:r>
              <w:rPr>
                <w:noProof/>
                <w:sz w:val="20"/>
              </w:rPr>
              <w:t>-- Mischungen</w:t>
            </w:r>
          </w:p>
        </w:tc>
        <w:tc>
          <w:tcPr>
            <w:tcW w:w="986" w:type="dxa"/>
            <w:tcBorders>
              <w:top w:val="nil"/>
              <w:left w:val="nil"/>
              <w:bottom w:val="single" w:sz="4" w:space="0" w:color="auto"/>
              <w:right w:val="single" w:sz="4" w:space="0" w:color="auto"/>
            </w:tcBorders>
            <w:shd w:val="clear" w:color="auto" w:fill="auto"/>
            <w:noWrap/>
            <w:vAlign w:val="bottom"/>
            <w:hideMark/>
          </w:tcPr>
          <w:p w14:paraId="42E14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3032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A852E4" w14:textId="77777777" w:rsidR="00E83F66" w:rsidRPr="00772251" w:rsidRDefault="00E83F66" w:rsidP="005C42AF">
            <w:pPr>
              <w:spacing w:before="60" w:after="60" w:line="240" w:lineRule="auto"/>
              <w:rPr>
                <w:noProof/>
                <w:sz w:val="20"/>
              </w:rPr>
            </w:pPr>
            <w:r>
              <w:rPr>
                <w:noProof/>
                <w:sz w:val="20"/>
              </w:rPr>
              <w:t>20089900</w:t>
            </w:r>
          </w:p>
        </w:tc>
        <w:tc>
          <w:tcPr>
            <w:tcW w:w="1134" w:type="dxa"/>
            <w:tcBorders>
              <w:top w:val="nil"/>
              <w:left w:val="nil"/>
              <w:bottom w:val="single" w:sz="4" w:space="0" w:color="auto"/>
              <w:right w:val="single" w:sz="4" w:space="0" w:color="auto"/>
            </w:tcBorders>
            <w:shd w:val="clear" w:color="auto" w:fill="auto"/>
            <w:noWrap/>
            <w:hideMark/>
          </w:tcPr>
          <w:p w14:paraId="2980CAEC" w14:textId="77777777" w:rsidR="00E83F66" w:rsidRPr="00772251" w:rsidRDefault="00E83F66" w:rsidP="005C42AF">
            <w:pPr>
              <w:spacing w:before="60" w:after="60" w:line="240" w:lineRule="auto"/>
              <w:rPr>
                <w:noProof/>
                <w:sz w:val="20"/>
              </w:rPr>
            </w:pPr>
            <w:r>
              <w:rPr>
                <w:noProof/>
                <w:sz w:val="20"/>
              </w:rPr>
              <w:t>200899</w:t>
            </w:r>
          </w:p>
        </w:tc>
        <w:tc>
          <w:tcPr>
            <w:tcW w:w="11425" w:type="dxa"/>
            <w:tcBorders>
              <w:top w:val="nil"/>
              <w:left w:val="nil"/>
              <w:bottom w:val="single" w:sz="4" w:space="0" w:color="auto"/>
              <w:right w:val="single" w:sz="4" w:space="0" w:color="auto"/>
            </w:tcBorders>
            <w:shd w:val="clear" w:color="auto" w:fill="auto"/>
            <w:noWrap/>
            <w:hideMark/>
          </w:tcPr>
          <w:p w14:paraId="4CF58E4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35F61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77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19C4DB" w14:textId="77777777" w:rsidR="00E83F66" w:rsidRPr="00772251" w:rsidRDefault="00E83F66" w:rsidP="005C42AF">
            <w:pPr>
              <w:spacing w:before="60" w:after="60" w:line="240" w:lineRule="auto"/>
              <w:rPr>
                <w:noProof/>
                <w:sz w:val="20"/>
              </w:rPr>
            </w:pPr>
            <w:r>
              <w:rPr>
                <w:noProof/>
                <w:sz w:val="20"/>
              </w:rPr>
              <w:t>20091100</w:t>
            </w:r>
          </w:p>
        </w:tc>
        <w:tc>
          <w:tcPr>
            <w:tcW w:w="1134" w:type="dxa"/>
            <w:tcBorders>
              <w:top w:val="nil"/>
              <w:left w:val="nil"/>
              <w:bottom w:val="single" w:sz="4" w:space="0" w:color="auto"/>
              <w:right w:val="single" w:sz="4" w:space="0" w:color="auto"/>
            </w:tcBorders>
            <w:shd w:val="clear" w:color="auto" w:fill="auto"/>
            <w:noWrap/>
            <w:hideMark/>
          </w:tcPr>
          <w:p w14:paraId="20A1CC11" w14:textId="77777777" w:rsidR="00E83F66" w:rsidRPr="00772251" w:rsidRDefault="00E83F66" w:rsidP="005C42AF">
            <w:pPr>
              <w:spacing w:before="60" w:after="60" w:line="240" w:lineRule="auto"/>
              <w:rPr>
                <w:noProof/>
                <w:sz w:val="20"/>
              </w:rPr>
            </w:pPr>
            <w:r>
              <w:rPr>
                <w:noProof/>
                <w:sz w:val="20"/>
              </w:rPr>
              <w:t>200911</w:t>
            </w:r>
          </w:p>
        </w:tc>
        <w:tc>
          <w:tcPr>
            <w:tcW w:w="11425" w:type="dxa"/>
            <w:tcBorders>
              <w:top w:val="nil"/>
              <w:left w:val="nil"/>
              <w:bottom w:val="single" w:sz="4" w:space="0" w:color="auto"/>
              <w:right w:val="single" w:sz="4" w:space="0" w:color="auto"/>
            </w:tcBorders>
            <w:shd w:val="clear" w:color="auto" w:fill="auto"/>
            <w:noWrap/>
            <w:hideMark/>
          </w:tcPr>
          <w:p w14:paraId="7A1E7F17" w14:textId="77777777" w:rsidR="00E83F66" w:rsidRPr="00772251" w:rsidRDefault="00E83F66" w:rsidP="005C42AF">
            <w:pPr>
              <w:spacing w:before="60" w:after="60" w:line="240" w:lineRule="auto"/>
              <w:rPr>
                <w:noProof/>
                <w:sz w:val="20"/>
              </w:rPr>
            </w:pPr>
            <w:r>
              <w:rPr>
                <w:noProof/>
                <w:sz w:val="20"/>
              </w:rPr>
              <w:t>-- gefroren</w:t>
            </w:r>
          </w:p>
        </w:tc>
        <w:tc>
          <w:tcPr>
            <w:tcW w:w="986" w:type="dxa"/>
            <w:tcBorders>
              <w:top w:val="nil"/>
              <w:left w:val="nil"/>
              <w:bottom w:val="single" w:sz="4" w:space="0" w:color="auto"/>
              <w:right w:val="single" w:sz="4" w:space="0" w:color="auto"/>
            </w:tcBorders>
            <w:shd w:val="clear" w:color="auto" w:fill="auto"/>
            <w:noWrap/>
            <w:vAlign w:val="bottom"/>
            <w:hideMark/>
          </w:tcPr>
          <w:p w14:paraId="7EFE8A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3D6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078DB7" w14:textId="77777777" w:rsidR="00E83F66" w:rsidRPr="00772251" w:rsidRDefault="00E83F66" w:rsidP="005C42AF">
            <w:pPr>
              <w:spacing w:before="60" w:after="60" w:line="240" w:lineRule="auto"/>
              <w:rPr>
                <w:noProof/>
                <w:sz w:val="20"/>
              </w:rPr>
            </w:pPr>
            <w:r>
              <w:rPr>
                <w:noProof/>
                <w:sz w:val="20"/>
              </w:rPr>
              <w:t>20091200</w:t>
            </w:r>
          </w:p>
        </w:tc>
        <w:tc>
          <w:tcPr>
            <w:tcW w:w="1134" w:type="dxa"/>
            <w:tcBorders>
              <w:top w:val="nil"/>
              <w:left w:val="nil"/>
              <w:bottom w:val="single" w:sz="4" w:space="0" w:color="auto"/>
              <w:right w:val="single" w:sz="4" w:space="0" w:color="auto"/>
            </w:tcBorders>
            <w:shd w:val="clear" w:color="auto" w:fill="auto"/>
            <w:noWrap/>
            <w:hideMark/>
          </w:tcPr>
          <w:p w14:paraId="27D48A56" w14:textId="77777777" w:rsidR="00E83F66" w:rsidRPr="00772251" w:rsidRDefault="00E83F66" w:rsidP="005C42AF">
            <w:pPr>
              <w:spacing w:before="60" w:after="60" w:line="240" w:lineRule="auto"/>
              <w:rPr>
                <w:noProof/>
                <w:sz w:val="20"/>
              </w:rPr>
            </w:pPr>
            <w:r>
              <w:rPr>
                <w:noProof/>
                <w:sz w:val="20"/>
              </w:rPr>
              <w:t>200912</w:t>
            </w:r>
          </w:p>
        </w:tc>
        <w:tc>
          <w:tcPr>
            <w:tcW w:w="11425" w:type="dxa"/>
            <w:tcBorders>
              <w:top w:val="nil"/>
              <w:left w:val="nil"/>
              <w:bottom w:val="single" w:sz="4" w:space="0" w:color="auto"/>
              <w:right w:val="single" w:sz="4" w:space="0" w:color="auto"/>
            </w:tcBorders>
            <w:shd w:val="clear" w:color="auto" w:fill="auto"/>
            <w:noWrap/>
            <w:hideMark/>
          </w:tcPr>
          <w:p w14:paraId="1FCBCB74" w14:textId="77777777" w:rsidR="00E83F66" w:rsidRPr="00772251" w:rsidRDefault="00E83F66" w:rsidP="005C42AF">
            <w:pPr>
              <w:spacing w:before="60" w:after="60" w:line="240" w:lineRule="auto"/>
              <w:rPr>
                <w:noProof/>
                <w:sz w:val="20"/>
              </w:rPr>
            </w:pPr>
            <w:r>
              <w:rPr>
                <w:noProof/>
                <w:sz w:val="20"/>
              </w:rPr>
              <w:t>-- nicht gefroren,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848D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F5FB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A5E9E3" w14:textId="77777777" w:rsidR="00E83F66" w:rsidRPr="00772251" w:rsidRDefault="00E83F66" w:rsidP="005C42AF">
            <w:pPr>
              <w:spacing w:before="60" w:after="60" w:line="240" w:lineRule="auto"/>
              <w:rPr>
                <w:noProof/>
                <w:sz w:val="20"/>
              </w:rPr>
            </w:pPr>
            <w:r>
              <w:rPr>
                <w:noProof/>
                <w:sz w:val="20"/>
              </w:rPr>
              <w:t>20091900</w:t>
            </w:r>
          </w:p>
        </w:tc>
        <w:tc>
          <w:tcPr>
            <w:tcW w:w="1134" w:type="dxa"/>
            <w:tcBorders>
              <w:top w:val="nil"/>
              <w:left w:val="nil"/>
              <w:bottom w:val="single" w:sz="4" w:space="0" w:color="auto"/>
              <w:right w:val="single" w:sz="4" w:space="0" w:color="auto"/>
            </w:tcBorders>
            <w:shd w:val="clear" w:color="auto" w:fill="auto"/>
            <w:noWrap/>
            <w:hideMark/>
          </w:tcPr>
          <w:p w14:paraId="390A772B" w14:textId="77777777" w:rsidR="00E83F66" w:rsidRPr="00772251" w:rsidRDefault="00E83F66" w:rsidP="005C42AF">
            <w:pPr>
              <w:spacing w:before="60" w:after="60" w:line="240" w:lineRule="auto"/>
              <w:rPr>
                <w:noProof/>
                <w:sz w:val="20"/>
              </w:rPr>
            </w:pPr>
            <w:r>
              <w:rPr>
                <w:noProof/>
                <w:sz w:val="20"/>
              </w:rPr>
              <w:t>200919</w:t>
            </w:r>
          </w:p>
        </w:tc>
        <w:tc>
          <w:tcPr>
            <w:tcW w:w="11425" w:type="dxa"/>
            <w:tcBorders>
              <w:top w:val="nil"/>
              <w:left w:val="nil"/>
              <w:bottom w:val="single" w:sz="4" w:space="0" w:color="auto"/>
              <w:right w:val="single" w:sz="4" w:space="0" w:color="auto"/>
            </w:tcBorders>
            <w:shd w:val="clear" w:color="auto" w:fill="auto"/>
            <w:noWrap/>
            <w:hideMark/>
          </w:tcPr>
          <w:p w14:paraId="618A6DF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6A938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20D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B5999A" w14:textId="77777777" w:rsidR="00E83F66" w:rsidRPr="00772251" w:rsidRDefault="00E83F66" w:rsidP="005C42AF">
            <w:pPr>
              <w:spacing w:before="60" w:after="60" w:line="240" w:lineRule="auto"/>
              <w:rPr>
                <w:noProof/>
                <w:sz w:val="20"/>
              </w:rPr>
            </w:pPr>
            <w:r>
              <w:rPr>
                <w:noProof/>
                <w:sz w:val="20"/>
              </w:rPr>
              <w:t>20092100</w:t>
            </w:r>
          </w:p>
        </w:tc>
        <w:tc>
          <w:tcPr>
            <w:tcW w:w="1134" w:type="dxa"/>
            <w:tcBorders>
              <w:top w:val="nil"/>
              <w:left w:val="nil"/>
              <w:bottom w:val="single" w:sz="4" w:space="0" w:color="auto"/>
              <w:right w:val="single" w:sz="4" w:space="0" w:color="auto"/>
            </w:tcBorders>
            <w:shd w:val="clear" w:color="auto" w:fill="auto"/>
            <w:noWrap/>
            <w:hideMark/>
          </w:tcPr>
          <w:p w14:paraId="20D27573" w14:textId="77777777" w:rsidR="00E83F66" w:rsidRPr="00772251" w:rsidRDefault="00E83F66" w:rsidP="005C42AF">
            <w:pPr>
              <w:spacing w:before="60" w:after="60" w:line="240" w:lineRule="auto"/>
              <w:rPr>
                <w:noProof/>
                <w:sz w:val="20"/>
              </w:rPr>
            </w:pPr>
            <w:r>
              <w:rPr>
                <w:noProof/>
                <w:sz w:val="20"/>
              </w:rPr>
              <w:t>200921</w:t>
            </w:r>
          </w:p>
        </w:tc>
        <w:tc>
          <w:tcPr>
            <w:tcW w:w="11425" w:type="dxa"/>
            <w:tcBorders>
              <w:top w:val="nil"/>
              <w:left w:val="nil"/>
              <w:bottom w:val="single" w:sz="4" w:space="0" w:color="auto"/>
              <w:right w:val="single" w:sz="4" w:space="0" w:color="auto"/>
            </w:tcBorders>
            <w:shd w:val="clear" w:color="auto" w:fill="auto"/>
            <w:noWrap/>
            <w:hideMark/>
          </w:tcPr>
          <w:p w14:paraId="44F081B6" w14:textId="77777777" w:rsidR="00E83F66" w:rsidRPr="00772251" w:rsidRDefault="00E83F66" w:rsidP="005C42AF">
            <w:pPr>
              <w:spacing w:before="60" w:after="60" w:line="240" w:lineRule="auto"/>
              <w:rPr>
                <w:noProof/>
                <w:sz w:val="20"/>
              </w:rPr>
            </w:pPr>
            <w:r>
              <w:rPr>
                <w:noProof/>
                <w:sz w:val="20"/>
              </w:rPr>
              <w:t>--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59AD01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14B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9A341E" w14:textId="77777777" w:rsidR="00E83F66" w:rsidRPr="00772251" w:rsidRDefault="00E83F66" w:rsidP="005C42AF">
            <w:pPr>
              <w:spacing w:before="60" w:after="60" w:line="240" w:lineRule="auto"/>
              <w:rPr>
                <w:noProof/>
                <w:sz w:val="20"/>
              </w:rPr>
            </w:pPr>
            <w:r>
              <w:rPr>
                <w:noProof/>
                <w:sz w:val="20"/>
              </w:rPr>
              <w:t>20092900</w:t>
            </w:r>
          </w:p>
        </w:tc>
        <w:tc>
          <w:tcPr>
            <w:tcW w:w="1134" w:type="dxa"/>
            <w:tcBorders>
              <w:top w:val="nil"/>
              <w:left w:val="nil"/>
              <w:bottom w:val="single" w:sz="4" w:space="0" w:color="auto"/>
              <w:right w:val="single" w:sz="4" w:space="0" w:color="auto"/>
            </w:tcBorders>
            <w:shd w:val="clear" w:color="auto" w:fill="auto"/>
            <w:noWrap/>
            <w:hideMark/>
          </w:tcPr>
          <w:p w14:paraId="6ECE1FBD" w14:textId="77777777" w:rsidR="00E83F66" w:rsidRPr="00772251" w:rsidRDefault="00E83F66" w:rsidP="005C42AF">
            <w:pPr>
              <w:spacing w:before="60" w:after="60" w:line="240" w:lineRule="auto"/>
              <w:rPr>
                <w:noProof/>
                <w:sz w:val="20"/>
              </w:rPr>
            </w:pPr>
            <w:r>
              <w:rPr>
                <w:noProof/>
                <w:sz w:val="20"/>
              </w:rPr>
              <w:t>200929</w:t>
            </w:r>
          </w:p>
        </w:tc>
        <w:tc>
          <w:tcPr>
            <w:tcW w:w="11425" w:type="dxa"/>
            <w:tcBorders>
              <w:top w:val="nil"/>
              <w:left w:val="nil"/>
              <w:bottom w:val="single" w:sz="4" w:space="0" w:color="auto"/>
              <w:right w:val="single" w:sz="4" w:space="0" w:color="auto"/>
            </w:tcBorders>
            <w:shd w:val="clear" w:color="auto" w:fill="auto"/>
            <w:noWrap/>
            <w:hideMark/>
          </w:tcPr>
          <w:p w14:paraId="74A4826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62AB2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BF0E9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67A5F6" w14:textId="77777777" w:rsidR="00E83F66" w:rsidRPr="00772251" w:rsidRDefault="00E83F66" w:rsidP="005C42AF">
            <w:pPr>
              <w:spacing w:before="60" w:after="60" w:line="240" w:lineRule="auto"/>
              <w:rPr>
                <w:noProof/>
                <w:sz w:val="20"/>
              </w:rPr>
            </w:pPr>
            <w:r>
              <w:rPr>
                <w:noProof/>
                <w:sz w:val="20"/>
              </w:rPr>
              <w:t>20093100</w:t>
            </w:r>
          </w:p>
        </w:tc>
        <w:tc>
          <w:tcPr>
            <w:tcW w:w="1134" w:type="dxa"/>
            <w:tcBorders>
              <w:top w:val="nil"/>
              <w:left w:val="nil"/>
              <w:bottom w:val="single" w:sz="4" w:space="0" w:color="auto"/>
              <w:right w:val="single" w:sz="4" w:space="0" w:color="auto"/>
            </w:tcBorders>
            <w:shd w:val="clear" w:color="auto" w:fill="auto"/>
            <w:noWrap/>
            <w:hideMark/>
          </w:tcPr>
          <w:p w14:paraId="2B569148" w14:textId="77777777" w:rsidR="00E83F66" w:rsidRPr="00772251" w:rsidRDefault="00E83F66" w:rsidP="005C42AF">
            <w:pPr>
              <w:spacing w:before="60" w:after="60" w:line="240" w:lineRule="auto"/>
              <w:rPr>
                <w:noProof/>
                <w:sz w:val="20"/>
              </w:rPr>
            </w:pPr>
            <w:r>
              <w:rPr>
                <w:noProof/>
                <w:sz w:val="20"/>
              </w:rPr>
              <w:t>200931</w:t>
            </w:r>
          </w:p>
        </w:tc>
        <w:tc>
          <w:tcPr>
            <w:tcW w:w="11425" w:type="dxa"/>
            <w:tcBorders>
              <w:top w:val="nil"/>
              <w:left w:val="nil"/>
              <w:bottom w:val="single" w:sz="4" w:space="0" w:color="auto"/>
              <w:right w:val="single" w:sz="4" w:space="0" w:color="auto"/>
            </w:tcBorders>
            <w:shd w:val="clear" w:color="auto" w:fill="auto"/>
            <w:noWrap/>
            <w:hideMark/>
          </w:tcPr>
          <w:p w14:paraId="33103280" w14:textId="77777777" w:rsidR="00E83F66" w:rsidRPr="00772251" w:rsidRDefault="00E83F66" w:rsidP="005C42AF">
            <w:pPr>
              <w:spacing w:before="60" w:after="60" w:line="240" w:lineRule="auto"/>
              <w:rPr>
                <w:noProof/>
                <w:sz w:val="20"/>
              </w:rPr>
            </w:pPr>
            <w:r>
              <w:rPr>
                <w:noProof/>
                <w:sz w:val="20"/>
              </w:rPr>
              <w:t>--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F6E2C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D997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9F860F" w14:textId="77777777" w:rsidR="00E83F66" w:rsidRPr="00772251" w:rsidRDefault="00E83F66" w:rsidP="005C42AF">
            <w:pPr>
              <w:spacing w:before="60" w:after="60" w:line="240" w:lineRule="auto"/>
              <w:rPr>
                <w:noProof/>
                <w:sz w:val="20"/>
              </w:rPr>
            </w:pPr>
            <w:r>
              <w:rPr>
                <w:noProof/>
                <w:sz w:val="20"/>
              </w:rPr>
              <w:t>20093900</w:t>
            </w:r>
          </w:p>
        </w:tc>
        <w:tc>
          <w:tcPr>
            <w:tcW w:w="1134" w:type="dxa"/>
            <w:tcBorders>
              <w:top w:val="nil"/>
              <w:left w:val="nil"/>
              <w:bottom w:val="single" w:sz="4" w:space="0" w:color="auto"/>
              <w:right w:val="single" w:sz="4" w:space="0" w:color="auto"/>
            </w:tcBorders>
            <w:shd w:val="clear" w:color="auto" w:fill="auto"/>
            <w:noWrap/>
            <w:hideMark/>
          </w:tcPr>
          <w:p w14:paraId="5EE6A0B3" w14:textId="77777777" w:rsidR="00E83F66" w:rsidRPr="00772251" w:rsidRDefault="00E83F66" w:rsidP="005C42AF">
            <w:pPr>
              <w:spacing w:before="60" w:after="60" w:line="240" w:lineRule="auto"/>
              <w:rPr>
                <w:noProof/>
                <w:sz w:val="20"/>
              </w:rPr>
            </w:pPr>
            <w:r>
              <w:rPr>
                <w:noProof/>
                <w:sz w:val="20"/>
              </w:rPr>
              <w:t>200939</w:t>
            </w:r>
          </w:p>
        </w:tc>
        <w:tc>
          <w:tcPr>
            <w:tcW w:w="11425" w:type="dxa"/>
            <w:tcBorders>
              <w:top w:val="nil"/>
              <w:left w:val="nil"/>
              <w:bottom w:val="single" w:sz="4" w:space="0" w:color="auto"/>
              <w:right w:val="single" w:sz="4" w:space="0" w:color="auto"/>
            </w:tcBorders>
            <w:shd w:val="clear" w:color="auto" w:fill="auto"/>
            <w:noWrap/>
            <w:hideMark/>
          </w:tcPr>
          <w:p w14:paraId="50AFD62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4B7A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2C40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A8515" w14:textId="77777777" w:rsidR="00E83F66" w:rsidRPr="00772251" w:rsidRDefault="00E83F66" w:rsidP="005C42AF">
            <w:pPr>
              <w:spacing w:before="60" w:after="60" w:line="240" w:lineRule="auto"/>
              <w:rPr>
                <w:noProof/>
                <w:sz w:val="20"/>
              </w:rPr>
            </w:pPr>
            <w:r>
              <w:rPr>
                <w:noProof/>
                <w:sz w:val="20"/>
              </w:rPr>
              <w:t>20094100</w:t>
            </w:r>
          </w:p>
        </w:tc>
        <w:tc>
          <w:tcPr>
            <w:tcW w:w="1134" w:type="dxa"/>
            <w:tcBorders>
              <w:top w:val="nil"/>
              <w:left w:val="nil"/>
              <w:bottom w:val="single" w:sz="4" w:space="0" w:color="auto"/>
              <w:right w:val="single" w:sz="4" w:space="0" w:color="auto"/>
            </w:tcBorders>
            <w:shd w:val="clear" w:color="auto" w:fill="auto"/>
            <w:noWrap/>
            <w:hideMark/>
          </w:tcPr>
          <w:p w14:paraId="4BF033B2" w14:textId="77777777" w:rsidR="00E83F66" w:rsidRPr="00772251" w:rsidRDefault="00E83F66" w:rsidP="005C42AF">
            <w:pPr>
              <w:spacing w:before="60" w:after="60" w:line="240" w:lineRule="auto"/>
              <w:rPr>
                <w:noProof/>
                <w:sz w:val="20"/>
              </w:rPr>
            </w:pPr>
            <w:r>
              <w:rPr>
                <w:noProof/>
                <w:sz w:val="20"/>
              </w:rPr>
              <w:t>200941</w:t>
            </w:r>
          </w:p>
        </w:tc>
        <w:tc>
          <w:tcPr>
            <w:tcW w:w="11425" w:type="dxa"/>
            <w:tcBorders>
              <w:top w:val="nil"/>
              <w:left w:val="nil"/>
              <w:bottom w:val="single" w:sz="4" w:space="0" w:color="auto"/>
              <w:right w:val="single" w:sz="4" w:space="0" w:color="auto"/>
            </w:tcBorders>
            <w:shd w:val="clear" w:color="auto" w:fill="auto"/>
            <w:noWrap/>
            <w:hideMark/>
          </w:tcPr>
          <w:p w14:paraId="58FC0EED" w14:textId="77777777" w:rsidR="00E83F66" w:rsidRPr="00772251" w:rsidRDefault="00E83F66" w:rsidP="005C42AF">
            <w:pPr>
              <w:spacing w:before="60" w:after="60" w:line="240" w:lineRule="auto"/>
              <w:rPr>
                <w:noProof/>
                <w:sz w:val="20"/>
              </w:rPr>
            </w:pPr>
            <w:r>
              <w:rPr>
                <w:noProof/>
                <w:sz w:val="20"/>
              </w:rPr>
              <w:t>--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58D57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71ED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33AF8" w14:textId="77777777" w:rsidR="00E83F66" w:rsidRPr="00772251" w:rsidRDefault="00E83F66" w:rsidP="005C42AF">
            <w:pPr>
              <w:spacing w:before="60" w:after="60" w:line="240" w:lineRule="auto"/>
              <w:rPr>
                <w:noProof/>
                <w:sz w:val="20"/>
              </w:rPr>
            </w:pPr>
            <w:r>
              <w:rPr>
                <w:noProof/>
                <w:sz w:val="20"/>
              </w:rPr>
              <w:t>20094900</w:t>
            </w:r>
          </w:p>
        </w:tc>
        <w:tc>
          <w:tcPr>
            <w:tcW w:w="1134" w:type="dxa"/>
            <w:tcBorders>
              <w:top w:val="nil"/>
              <w:left w:val="nil"/>
              <w:bottom w:val="single" w:sz="4" w:space="0" w:color="auto"/>
              <w:right w:val="single" w:sz="4" w:space="0" w:color="auto"/>
            </w:tcBorders>
            <w:shd w:val="clear" w:color="auto" w:fill="auto"/>
            <w:noWrap/>
            <w:hideMark/>
          </w:tcPr>
          <w:p w14:paraId="361A3807" w14:textId="77777777" w:rsidR="00E83F66" w:rsidRPr="00772251" w:rsidRDefault="00E83F66" w:rsidP="005C42AF">
            <w:pPr>
              <w:spacing w:before="60" w:after="60" w:line="240" w:lineRule="auto"/>
              <w:rPr>
                <w:noProof/>
                <w:sz w:val="20"/>
              </w:rPr>
            </w:pPr>
            <w:r>
              <w:rPr>
                <w:noProof/>
                <w:sz w:val="20"/>
              </w:rPr>
              <w:t>200949</w:t>
            </w:r>
          </w:p>
        </w:tc>
        <w:tc>
          <w:tcPr>
            <w:tcW w:w="11425" w:type="dxa"/>
            <w:tcBorders>
              <w:top w:val="nil"/>
              <w:left w:val="nil"/>
              <w:bottom w:val="single" w:sz="4" w:space="0" w:color="auto"/>
              <w:right w:val="single" w:sz="4" w:space="0" w:color="auto"/>
            </w:tcBorders>
            <w:shd w:val="clear" w:color="auto" w:fill="auto"/>
            <w:noWrap/>
            <w:hideMark/>
          </w:tcPr>
          <w:p w14:paraId="26E428A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9F86C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7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228B7" w14:textId="77777777" w:rsidR="00E83F66" w:rsidRPr="00772251" w:rsidRDefault="00E83F66" w:rsidP="005C42AF">
            <w:pPr>
              <w:spacing w:before="60" w:after="60" w:line="240" w:lineRule="auto"/>
              <w:rPr>
                <w:noProof/>
                <w:sz w:val="20"/>
              </w:rPr>
            </w:pPr>
            <w:r>
              <w:rPr>
                <w:noProof/>
                <w:sz w:val="20"/>
              </w:rPr>
              <w:t>20095000</w:t>
            </w:r>
          </w:p>
        </w:tc>
        <w:tc>
          <w:tcPr>
            <w:tcW w:w="1134" w:type="dxa"/>
            <w:tcBorders>
              <w:top w:val="nil"/>
              <w:left w:val="nil"/>
              <w:bottom w:val="single" w:sz="4" w:space="0" w:color="auto"/>
              <w:right w:val="single" w:sz="4" w:space="0" w:color="auto"/>
            </w:tcBorders>
            <w:shd w:val="clear" w:color="auto" w:fill="auto"/>
            <w:noWrap/>
            <w:hideMark/>
          </w:tcPr>
          <w:p w14:paraId="60D0B1B2" w14:textId="77777777" w:rsidR="00E83F66" w:rsidRPr="00772251" w:rsidRDefault="00E83F66" w:rsidP="005C42AF">
            <w:pPr>
              <w:spacing w:before="60" w:after="60" w:line="240" w:lineRule="auto"/>
              <w:rPr>
                <w:noProof/>
                <w:sz w:val="20"/>
              </w:rPr>
            </w:pPr>
            <w:r>
              <w:rPr>
                <w:noProof/>
                <w:sz w:val="20"/>
              </w:rPr>
              <w:t>200950</w:t>
            </w:r>
          </w:p>
        </w:tc>
        <w:tc>
          <w:tcPr>
            <w:tcW w:w="11425" w:type="dxa"/>
            <w:tcBorders>
              <w:top w:val="nil"/>
              <w:left w:val="nil"/>
              <w:bottom w:val="single" w:sz="4" w:space="0" w:color="auto"/>
              <w:right w:val="single" w:sz="4" w:space="0" w:color="auto"/>
            </w:tcBorders>
            <w:shd w:val="clear" w:color="auto" w:fill="auto"/>
            <w:noWrap/>
            <w:hideMark/>
          </w:tcPr>
          <w:p w14:paraId="413DE2DD" w14:textId="77777777" w:rsidR="00E83F66" w:rsidRPr="00772251" w:rsidRDefault="00E83F66" w:rsidP="005C42AF">
            <w:pPr>
              <w:spacing w:before="60" w:after="60" w:line="240" w:lineRule="auto"/>
              <w:rPr>
                <w:noProof/>
                <w:sz w:val="20"/>
              </w:rPr>
            </w:pPr>
            <w:r>
              <w:rPr>
                <w:noProof/>
                <w:sz w:val="20"/>
              </w:rPr>
              <w:t>- Tomatensaft</w:t>
            </w:r>
          </w:p>
        </w:tc>
        <w:tc>
          <w:tcPr>
            <w:tcW w:w="986" w:type="dxa"/>
            <w:tcBorders>
              <w:top w:val="nil"/>
              <w:left w:val="nil"/>
              <w:bottom w:val="single" w:sz="4" w:space="0" w:color="auto"/>
              <w:right w:val="single" w:sz="4" w:space="0" w:color="auto"/>
            </w:tcBorders>
            <w:shd w:val="clear" w:color="auto" w:fill="auto"/>
            <w:noWrap/>
            <w:vAlign w:val="bottom"/>
            <w:hideMark/>
          </w:tcPr>
          <w:p w14:paraId="7E3513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351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0E5ED6" w14:textId="77777777" w:rsidR="00E83F66" w:rsidRPr="00772251" w:rsidRDefault="00E83F66" w:rsidP="005C42AF">
            <w:pPr>
              <w:spacing w:before="60" w:after="60" w:line="240" w:lineRule="auto"/>
              <w:rPr>
                <w:noProof/>
                <w:sz w:val="20"/>
              </w:rPr>
            </w:pPr>
            <w:r>
              <w:rPr>
                <w:noProof/>
                <w:sz w:val="20"/>
              </w:rPr>
              <w:t>20096100</w:t>
            </w:r>
          </w:p>
        </w:tc>
        <w:tc>
          <w:tcPr>
            <w:tcW w:w="1134" w:type="dxa"/>
            <w:tcBorders>
              <w:top w:val="nil"/>
              <w:left w:val="nil"/>
              <w:bottom w:val="single" w:sz="4" w:space="0" w:color="auto"/>
              <w:right w:val="single" w:sz="4" w:space="0" w:color="auto"/>
            </w:tcBorders>
            <w:shd w:val="clear" w:color="auto" w:fill="auto"/>
            <w:noWrap/>
            <w:hideMark/>
          </w:tcPr>
          <w:p w14:paraId="5B591866" w14:textId="77777777" w:rsidR="00E83F66" w:rsidRPr="00772251" w:rsidRDefault="00E83F66" w:rsidP="005C42AF">
            <w:pPr>
              <w:spacing w:before="60" w:after="60" w:line="240" w:lineRule="auto"/>
              <w:rPr>
                <w:noProof/>
                <w:sz w:val="20"/>
              </w:rPr>
            </w:pPr>
            <w:r>
              <w:rPr>
                <w:noProof/>
                <w:sz w:val="20"/>
              </w:rPr>
              <w:t>200961</w:t>
            </w:r>
          </w:p>
        </w:tc>
        <w:tc>
          <w:tcPr>
            <w:tcW w:w="11425" w:type="dxa"/>
            <w:tcBorders>
              <w:top w:val="nil"/>
              <w:left w:val="nil"/>
              <w:bottom w:val="single" w:sz="4" w:space="0" w:color="auto"/>
              <w:right w:val="single" w:sz="4" w:space="0" w:color="auto"/>
            </w:tcBorders>
            <w:shd w:val="clear" w:color="auto" w:fill="auto"/>
            <w:noWrap/>
            <w:hideMark/>
          </w:tcPr>
          <w:p w14:paraId="0409E730" w14:textId="77777777" w:rsidR="00E83F66" w:rsidRPr="00772251" w:rsidRDefault="00E83F66" w:rsidP="005C42AF">
            <w:pPr>
              <w:spacing w:before="60" w:after="60" w:line="240" w:lineRule="auto"/>
              <w:rPr>
                <w:noProof/>
                <w:sz w:val="20"/>
              </w:rPr>
            </w:pPr>
            <w:r>
              <w:rPr>
                <w:noProof/>
                <w:sz w:val="20"/>
              </w:rPr>
              <w:t>-- mit einem Brixwert von 30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AF6BF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694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03CB53" w14:textId="77777777" w:rsidR="00E83F66" w:rsidRPr="00772251" w:rsidRDefault="00E83F66" w:rsidP="005C42AF">
            <w:pPr>
              <w:spacing w:before="60" w:after="60" w:line="240" w:lineRule="auto"/>
              <w:rPr>
                <w:noProof/>
                <w:sz w:val="20"/>
              </w:rPr>
            </w:pPr>
            <w:r>
              <w:rPr>
                <w:noProof/>
                <w:sz w:val="20"/>
              </w:rPr>
              <w:t>20096900</w:t>
            </w:r>
          </w:p>
        </w:tc>
        <w:tc>
          <w:tcPr>
            <w:tcW w:w="1134" w:type="dxa"/>
            <w:tcBorders>
              <w:top w:val="nil"/>
              <w:left w:val="nil"/>
              <w:bottom w:val="single" w:sz="4" w:space="0" w:color="auto"/>
              <w:right w:val="single" w:sz="4" w:space="0" w:color="auto"/>
            </w:tcBorders>
            <w:shd w:val="clear" w:color="auto" w:fill="auto"/>
            <w:noWrap/>
            <w:hideMark/>
          </w:tcPr>
          <w:p w14:paraId="699C1F2B" w14:textId="77777777" w:rsidR="00E83F66" w:rsidRPr="00772251" w:rsidRDefault="00E83F66" w:rsidP="005C42AF">
            <w:pPr>
              <w:spacing w:before="60" w:after="60" w:line="240" w:lineRule="auto"/>
              <w:rPr>
                <w:noProof/>
                <w:sz w:val="20"/>
              </w:rPr>
            </w:pPr>
            <w:r>
              <w:rPr>
                <w:noProof/>
                <w:sz w:val="20"/>
              </w:rPr>
              <w:t>200969</w:t>
            </w:r>
          </w:p>
        </w:tc>
        <w:tc>
          <w:tcPr>
            <w:tcW w:w="11425" w:type="dxa"/>
            <w:tcBorders>
              <w:top w:val="nil"/>
              <w:left w:val="nil"/>
              <w:bottom w:val="single" w:sz="4" w:space="0" w:color="auto"/>
              <w:right w:val="single" w:sz="4" w:space="0" w:color="auto"/>
            </w:tcBorders>
            <w:shd w:val="clear" w:color="auto" w:fill="auto"/>
            <w:noWrap/>
            <w:hideMark/>
          </w:tcPr>
          <w:p w14:paraId="2564A3A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0E79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C6C0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EDD4A" w14:textId="77777777" w:rsidR="00E83F66" w:rsidRPr="00772251" w:rsidRDefault="00E83F66" w:rsidP="005C42AF">
            <w:pPr>
              <w:spacing w:before="60" w:after="60" w:line="240" w:lineRule="auto"/>
              <w:rPr>
                <w:noProof/>
                <w:sz w:val="20"/>
              </w:rPr>
            </w:pPr>
            <w:r>
              <w:rPr>
                <w:noProof/>
                <w:sz w:val="20"/>
              </w:rPr>
              <w:t>20097100</w:t>
            </w:r>
          </w:p>
        </w:tc>
        <w:tc>
          <w:tcPr>
            <w:tcW w:w="1134" w:type="dxa"/>
            <w:tcBorders>
              <w:top w:val="nil"/>
              <w:left w:val="nil"/>
              <w:bottom w:val="single" w:sz="4" w:space="0" w:color="auto"/>
              <w:right w:val="single" w:sz="4" w:space="0" w:color="auto"/>
            </w:tcBorders>
            <w:shd w:val="clear" w:color="auto" w:fill="auto"/>
            <w:noWrap/>
            <w:hideMark/>
          </w:tcPr>
          <w:p w14:paraId="0A4C2C8A" w14:textId="77777777" w:rsidR="00E83F66" w:rsidRPr="00772251" w:rsidRDefault="00E83F66" w:rsidP="005C42AF">
            <w:pPr>
              <w:spacing w:before="60" w:after="60" w:line="240" w:lineRule="auto"/>
              <w:rPr>
                <w:noProof/>
                <w:sz w:val="20"/>
              </w:rPr>
            </w:pPr>
            <w:r>
              <w:rPr>
                <w:noProof/>
                <w:sz w:val="20"/>
              </w:rPr>
              <w:t>200971</w:t>
            </w:r>
          </w:p>
        </w:tc>
        <w:tc>
          <w:tcPr>
            <w:tcW w:w="11425" w:type="dxa"/>
            <w:tcBorders>
              <w:top w:val="nil"/>
              <w:left w:val="nil"/>
              <w:bottom w:val="single" w:sz="4" w:space="0" w:color="auto"/>
              <w:right w:val="single" w:sz="4" w:space="0" w:color="auto"/>
            </w:tcBorders>
            <w:shd w:val="clear" w:color="auto" w:fill="auto"/>
            <w:noWrap/>
            <w:hideMark/>
          </w:tcPr>
          <w:p w14:paraId="275556A4" w14:textId="77777777" w:rsidR="00E83F66" w:rsidRPr="00772251" w:rsidRDefault="00E83F66" w:rsidP="005C42AF">
            <w:pPr>
              <w:spacing w:before="60" w:after="60" w:line="240" w:lineRule="auto"/>
              <w:rPr>
                <w:noProof/>
                <w:sz w:val="20"/>
              </w:rPr>
            </w:pPr>
            <w:r>
              <w:rPr>
                <w:noProof/>
                <w:sz w:val="20"/>
              </w:rPr>
              <w:t>-- mit einem Brixwert von 20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FE9A7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22D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4CCCB" w14:textId="77777777" w:rsidR="00E83F66" w:rsidRPr="00772251" w:rsidRDefault="00E83F66" w:rsidP="005C42AF">
            <w:pPr>
              <w:spacing w:before="60" w:after="60" w:line="240" w:lineRule="auto"/>
              <w:rPr>
                <w:noProof/>
                <w:sz w:val="20"/>
              </w:rPr>
            </w:pPr>
            <w:r>
              <w:rPr>
                <w:noProof/>
                <w:sz w:val="20"/>
              </w:rPr>
              <w:t>20097900</w:t>
            </w:r>
          </w:p>
        </w:tc>
        <w:tc>
          <w:tcPr>
            <w:tcW w:w="1134" w:type="dxa"/>
            <w:tcBorders>
              <w:top w:val="nil"/>
              <w:left w:val="nil"/>
              <w:bottom w:val="single" w:sz="4" w:space="0" w:color="auto"/>
              <w:right w:val="single" w:sz="4" w:space="0" w:color="auto"/>
            </w:tcBorders>
            <w:shd w:val="clear" w:color="auto" w:fill="auto"/>
            <w:noWrap/>
            <w:hideMark/>
          </w:tcPr>
          <w:p w14:paraId="4EC141BD" w14:textId="77777777" w:rsidR="00E83F66" w:rsidRPr="00772251" w:rsidRDefault="00E83F66" w:rsidP="005C42AF">
            <w:pPr>
              <w:spacing w:before="60" w:after="60" w:line="240" w:lineRule="auto"/>
              <w:rPr>
                <w:noProof/>
                <w:sz w:val="20"/>
              </w:rPr>
            </w:pPr>
            <w:r>
              <w:rPr>
                <w:noProof/>
                <w:sz w:val="20"/>
              </w:rPr>
              <w:t>200979</w:t>
            </w:r>
          </w:p>
        </w:tc>
        <w:tc>
          <w:tcPr>
            <w:tcW w:w="11425" w:type="dxa"/>
            <w:tcBorders>
              <w:top w:val="nil"/>
              <w:left w:val="nil"/>
              <w:bottom w:val="single" w:sz="4" w:space="0" w:color="auto"/>
              <w:right w:val="single" w:sz="4" w:space="0" w:color="auto"/>
            </w:tcBorders>
            <w:shd w:val="clear" w:color="auto" w:fill="auto"/>
            <w:noWrap/>
            <w:hideMark/>
          </w:tcPr>
          <w:p w14:paraId="6703E02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ABA1E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84EB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32C856" w14:textId="77777777" w:rsidR="00E83F66" w:rsidRPr="00772251" w:rsidRDefault="00E83F66" w:rsidP="00507CFA">
            <w:pPr>
              <w:pageBreakBefore/>
              <w:spacing w:before="60" w:after="60" w:line="240" w:lineRule="auto"/>
              <w:rPr>
                <w:noProof/>
                <w:sz w:val="20"/>
              </w:rPr>
            </w:pPr>
            <w:r>
              <w:rPr>
                <w:noProof/>
                <w:sz w:val="20"/>
              </w:rPr>
              <w:t>20098100</w:t>
            </w:r>
          </w:p>
        </w:tc>
        <w:tc>
          <w:tcPr>
            <w:tcW w:w="1134" w:type="dxa"/>
            <w:tcBorders>
              <w:top w:val="nil"/>
              <w:left w:val="nil"/>
              <w:bottom w:val="single" w:sz="4" w:space="0" w:color="auto"/>
              <w:right w:val="single" w:sz="4" w:space="0" w:color="auto"/>
            </w:tcBorders>
            <w:shd w:val="clear" w:color="auto" w:fill="auto"/>
            <w:noWrap/>
            <w:hideMark/>
          </w:tcPr>
          <w:p w14:paraId="023C61CA" w14:textId="77777777" w:rsidR="00E83F66" w:rsidRPr="00772251" w:rsidRDefault="00E83F66" w:rsidP="005C42AF">
            <w:pPr>
              <w:spacing w:before="60" w:after="60" w:line="240" w:lineRule="auto"/>
              <w:rPr>
                <w:noProof/>
                <w:sz w:val="20"/>
              </w:rPr>
            </w:pPr>
            <w:r>
              <w:rPr>
                <w:noProof/>
                <w:sz w:val="20"/>
              </w:rPr>
              <w:t>200981</w:t>
            </w:r>
          </w:p>
        </w:tc>
        <w:tc>
          <w:tcPr>
            <w:tcW w:w="11425" w:type="dxa"/>
            <w:tcBorders>
              <w:top w:val="nil"/>
              <w:left w:val="nil"/>
              <w:bottom w:val="single" w:sz="4" w:space="0" w:color="auto"/>
              <w:right w:val="single" w:sz="4" w:space="0" w:color="auto"/>
            </w:tcBorders>
            <w:shd w:val="clear" w:color="auto" w:fill="auto"/>
            <w:noWrap/>
            <w:hideMark/>
          </w:tcPr>
          <w:p w14:paraId="61802DFD" w14:textId="77777777" w:rsidR="00E83F66" w:rsidRPr="00772251" w:rsidRDefault="00E83F66" w:rsidP="005C42AF">
            <w:pPr>
              <w:spacing w:before="60" w:after="60" w:line="240" w:lineRule="auto"/>
              <w:rPr>
                <w:noProof/>
                <w:sz w:val="20"/>
              </w:rPr>
            </w:pPr>
            <w:r>
              <w:rPr>
                <w:noProof/>
                <w:sz w:val="20"/>
              </w:rPr>
              <w:t>-- Saft aus Preiselbeeren oder Moosbeeren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986" w:type="dxa"/>
            <w:tcBorders>
              <w:top w:val="nil"/>
              <w:left w:val="nil"/>
              <w:bottom w:val="single" w:sz="4" w:space="0" w:color="auto"/>
              <w:right w:val="single" w:sz="4" w:space="0" w:color="auto"/>
            </w:tcBorders>
            <w:shd w:val="clear" w:color="auto" w:fill="auto"/>
            <w:noWrap/>
            <w:vAlign w:val="bottom"/>
            <w:hideMark/>
          </w:tcPr>
          <w:p w14:paraId="0D7138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47C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3BBBE7" w14:textId="77777777" w:rsidR="00E83F66" w:rsidRPr="00772251" w:rsidRDefault="00E83F66" w:rsidP="005C42AF">
            <w:pPr>
              <w:spacing w:before="60" w:after="60" w:line="240" w:lineRule="auto"/>
              <w:rPr>
                <w:noProof/>
                <w:sz w:val="20"/>
              </w:rPr>
            </w:pPr>
            <w:r>
              <w:rPr>
                <w:noProof/>
                <w:sz w:val="20"/>
              </w:rPr>
              <w:t>20098900</w:t>
            </w:r>
          </w:p>
        </w:tc>
        <w:tc>
          <w:tcPr>
            <w:tcW w:w="1134" w:type="dxa"/>
            <w:tcBorders>
              <w:top w:val="nil"/>
              <w:left w:val="nil"/>
              <w:bottom w:val="single" w:sz="4" w:space="0" w:color="auto"/>
              <w:right w:val="single" w:sz="4" w:space="0" w:color="auto"/>
            </w:tcBorders>
            <w:shd w:val="clear" w:color="auto" w:fill="auto"/>
            <w:noWrap/>
            <w:hideMark/>
          </w:tcPr>
          <w:p w14:paraId="1FA47200" w14:textId="77777777" w:rsidR="00E83F66" w:rsidRPr="00772251" w:rsidRDefault="00E83F66" w:rsidP="005C42AF">
            <w:pPr>
              <w:spacing w:before="60" w:after="60" w:line="240" w:lineRule="auto"/>
              <w:rPr>
                <w:noProof/>
                <w:sz w:val="20"/>
              </w:rPr>
            </w:pPr>
            <w:r>
              <w:rPr>
                <w:noProof/>
                <w:sz w:val="20"/>
              </w:rPr>
              <w:t>200989</w:t>
            </w:r>
          </w:p>
        </w:tc>
        <w:tc>
          <w:tcPr>
            <w:tcW w:w="11425" w:type="dxa"/>
            <w:tcBorders>
              <w:top w:val="nil"/>
              <w:left w:val="nil"/>
              <w:bottom w:val="single" w:sz="4" w:space="0" w:color="auto"/>
              <w:right w:val="single" w:sz="4" w:space="0" w:color="auto"/>
            </w:tcBorders>
            <w:shd w:val="clear" w:color="auto" w:fill="auto"/>
            <w:noWrap/>
            <w:hideMark/>
          </w:tcPr>
          <w:p w14:paraId="02B61EC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FC680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EBC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2896E" w14:textId="77777777" w:rsidR="00E83F66" w:rsidRPr="00772251" w:rsidRDefault="00E83F66" w:rsidP="005C42AF">
            <w:pPr>
              <w:spacing w:before="60" w:after="60" w:line="240" w:lineRule="auto"/>
              <w:rPr>
                <w:noProof/>
                <w:sz w:val="20"/>
              </w:rPr>
            </w:pPr>
            <w:r>
              <w:rPr>
                <w:noProof/>
                <w:sz w:val="20"/>
              </w:rPr>
              <w:t>20099000</w:t>
            </w:r>
          </w:p>
        </w:tc>
        <w:tc>
          <w:tcPr>
            <w:tcW w:w="1134" w:type="dxa"/>
            <w:tcBorders>
              <w:top w:val="nil"/>
              <w:left w:val="nil"/>
              <w:bottom w:val="single" w:sz="4" w:space="0" w:color="auto"/>
              <w:right w:val="single" w:sz="4" w:space="0" w:color="auto"/>
            </w:tcBorders>
            <w:shd w:val="clear" w:color="auto" w:fill="auto"/>
            <w:noWrap/>
            <w:hideMark/>
          </w:tcPr>
          <w:p w14:paraId="6D3F3ADE" w14:textId="77777777" w:rsidR="00E83F66" w:rsidRPr="00772251" w:rsidRDefault="00E83F66" w:rsidP="005C42AF">
            <w:pPr>
              <w:spacing w:before="60" w:after="60" w:line="240" w:lineRule="auto"/>
              <w:rPr>
                <w:noProof/>
                <w:sz w:val="20"/>
              </w:rPr>
            </w:pPr>
            <w:r>
              <w:rPr>
                <w:noProof/>
                <w:sz w:val="20"/>
              </w:rPr>
              <w:t>200990</w:t>
            </w:r>
          </w:p>
        </w:tc>
        <w:tc>
          <w:tcPr>
            <w:tcW w:w="11425" w:type="dxa"/>
            <w:tcBorders>
              <w:top w:val="nil"/>
              <w:left w:val="nil"/>
              <w:bottom w:val="single" w:sz="4" w:space="0" w:color="auto"/>
              <w:right w:val="single" w:sz="4" w:space="0" w:color="auto"/>
            </w:tcBorders>
            <w:shd w:val="clear" w:color="auto" w:fill="auto"/>
            <w:noWrap/>
            <w:hideMark/>
          </w:tcPr>
          <w:p w14:paraId="2DC244CB" w14:textId="77777777" w:rsidR="00E83F66" w:rsidRPr="00772251" w:rsidRDefault="00E83F66" w:rsidP="005C42AF">
            <w:pPr>
              <w:spacing w:before="60" w:after="60" w:line="240" w:lineRule="auto"/>
              <w:rPr>
                <w:noProof/>
                <w:sz w:val="20"/>
              </w:rPr>
            </w:pPr>
            <w:r>
              <w:rPr>
                <w:noProof/>
                <w:sz w:val="20"/>
              </w:rPr>
              <w:t>- Mischungen von Säften</w:t>
            </w:r>
          </w:p>
        </w:tc>
        <w:tc>
          <w:tcPr>
            <w:tcW w:w="986" w:type="dxa"/>
            <w:tcBorders>
              <w:top w:val="nil"/>
              <w:left w:val="nil"/>
              <w:bottom w:val="single" w:sz="4" w:space="0" w:color="auto"/>
              <w:right w:val="single" w:sz="4" w:space="0" w:color="auto"/>
            </w:tcBorders>
            <w:shd w:val="clear" w:color="auto" w:fill="auto"/>
            <w:noWrap/>
            <w:vAlign w:val="bottom"/>
            <w:hideMark/>
          </w:tcPr>
          <w:p w14:paraId="10D5FA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29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690C6" w14:textId="77777777" w:rsidR="00E83F66" w:rsidRPr="00772251" w:rsidRDefault="00E83F66" w:rsidP="005C42AF">
            <w:pPr>
              <w:spacing w:before="60" w:after="60" w:line="240" w:lineRule="auto"/>
              <w:rPr>
                <w:noProof/>
                <w:sz w:val="20"/>
              </w:rPr>
            </w:pPr>
            <w:r>
              <w:rPr>
                <w:noProof/>
                <w:sz w:val="20"/>
              </w:rPr>
              <w:t>21011100</w:t>
            </w:r>
          </w:p>
        </w:tc>
        <w:tc>
          <w:tcPr>
            <w:tcW w:w="1134" w:type="dxa"/>
            <w:tcBorders>
              <w:top w:val="nil"/>
              <w:left w:val="nil"/>
              <w:bottom w:val="single" w:sz="4" w:space="0" w:color="auto"/>
              <w:right w:val="single" w:sz="4" w:space="0" w:color="auto"/>
            </w:tcBorders>
            <w:shd w:val="clear" w:color="auto" w:fill="auto"/>
            <w:noWrap/>
            <w:hideMark/>
          </w:tcPr>
          <w:p w14:paraId="2E5CCD3A" w14:textId="77777777" w:rsidR="00E83F66" w:rsidRPr="00772251" w:rsidRDefault="00E83F66" w:rsidP="005C42AF">
            <w:pPr>
              <w:spacing w:before="60" w:after="60" w:line="240" w:lineRule="auto"/>
              <w:rPr>
                <w:noProof/>
                <w:sz w:val="20"/>
              </w:rPr>
            </w:pPr>
            <w:r>
              <w:rPr>
                <w:noProof/>
                <w:sz w:val="20"/>
              </w:rPr>
              <w:t>210111</w:t>
            </w:r>
          </w:p>
        </w:tc>
        <w:tc>
          <w:tcPr>
            <w:tcW w:w="11425" w:type="dxa"/>
            <w:tcBorders>
              <w:top w:val="nil"/>
              <w:left w:val="nil"/>
              <w:bottom w:val="single" w:sz="4" w:space="0" w:color="auto"/>
              <w:right w:val="single" w:sz="4" w:space="0" w:color="auto"/>
            </w:tcBorders>
            <w:shd w:val="clear" w:color="auto" w:fill="auto"/>
            <w:noWrap/>
            <w:hideMark/>
          </w:tcPr>
          <w:p w14:paraId="393A06FB" w14:textId="77777777" w:rsidR="00E83F66" w:rsidRPr="00772251" w:rsidRDefault="00E83F66" w:rsidP="005C42AF">
            <w:pPr>
              <w:spacing w:before="60" w:after="60" w:line="240" w:lineRule="auto"/>
              <w:rPr>
                <w:noProof/>
                <w:sz w:val="20"/>
              </w:rPr>
            </w:pPr>
            <w:r>
              <w:rPr>
                <w:noProof/>
                <w:sz w:val="20"/>
              </w:rPr>
              <w:t>-- Auszüge, Essenzen und Konzentrate</w:t>
            </w:r>
          </w:p>
        </w:tc>
        <w:tc>
          <w:tcPr>
            <w:tcW w:w="986" w:type="dxa"/>
            <w:tcBorders>
              <w:top w:val="nil"/>
              <w:left w:val="nil"/>
              <w:bottom w:val="single" w:sz="4" w:space="0" w:color="auto"/>
              <w:right w:val="single" w:sz="4" w:space="0" w:color="auto"/>
            </w:tcBorders>
            <w:shd w:val="clear" w:color="auto" w:fill="auto"/>
            <w:noWrap/>
            <w:vAlign w:val="bottom"/>
            <w:hideMark/>
          </w:tcPr>
          <w:p w14:paraId="022AAE0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B4B0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12F77" w14:textId="77777777" w:rsidR="00E83F66" w:rsidRPr="00772251" w:rsidRDefault="00E83F66" w:rsidP="005C42AF">
            <w:pPr>
              <w:spacing w:before="60" w:after="60" w:line="240" w:lineRule="auto"/>
              <w:rPr>
                <w:noProof/>
                <w:sz w:val="20"/>
              </w:rPr>
            </w:pPr>
            <w:r>
              <w:rPr>
                <w:noProof/>
                <w:sz w:val="20"/>
              </w:rPr>
              <w:t>21011200</w:t>
            </w:r>
          </w:p>
        </w:tc>
        <w:tc>
          <w:tcPr>
            <w:tcW w:w="1134" w:type="dxa"/>
            <w:tcBorders>
              <w:top w:val="nil"/>
              <w:left w:val="nil"/>
              <w:bottom w:val="single" w:sz="4" w:space="0" w:color="auto"/>
              <w:right w:val="single" w:sz="4" w:space="0" w:color="auto"/>
            </w:tcBorders>
            <w:shd w:val="clear" w:color="auto" w:fill="auto"/>
            <w:noWrap/>
            <w:hideMark/>
          </w:tcPr>
          <w:p w14:paraId="09A6D40E" w14:textId="77777777" w:rsidR="00E83F66" w:rsidRPr="00772251" w:rsidRDefault="00E83F66" w:rsidP="005C42AF">
            <w:pPr>
              <w:spacing w:before="60" w:after="60" w:line="240" w:lineRule="auto"/>
              <w:rPr>
                <w:noProof/>
                <w:sz w:val="20"/>
              </w:rPr>
            </w:pPr>
            <w:r>
              <w:rPr>
                <w:noProof/>
                <w:sz w:val="20"/>
              </w:rPr>
              <w:t>210112</w:t>
            </w:r>
          </w:p>
        </w:tc>
        <w:tc>
          <w:tcPr>
            <w:tcW w:w="11425" w:type="dxa"/>
            <w:tcBorders>
              <w:top w:val="nil"/>
              <w:left w:val="nil"/>
              <w:bottom w:val="single" w:sz="4" w:space="0" w:color="auto"/>
              <w:right w:val="single" w:sz="4" w:space="0" w:color="auto"/>
            </w:tcBorders>
            <w:shd w:val="clear" w:color="auto" w:fill="auto"/>
            <w:noWrap/>
            <w:hideMark/>
          </w:tcPr>
          <w:p w14:paraId="6021DF3F" w14:textId="77777777" w:rsidR="00E83F66" w:rsidRPr="00772251" w:rsidRDefault="00E83F66" w:rsidP="005C42AF">
            <w:pPr>
              <w:spacing w:before="60" w:after="60" w:line="240" w:lineRule="auto"/>
              <w:rPr>
                <w:noProof/>
                <w:sz w:val="20"/>
              </w:rPr>
            </w:pPr>
            <w:r>
              <w:rPr>
                <w:noProof/>
                <w:sz w:val="20"/>
              </w:rPr>
              <w:t>-- Zubereitungen auf der Grundlage von Auszügen, Essenzen und Konzentraten oder auf der Grundlage von Kaffee</w:t>
            </w:r>
          </w:p>
        </w:tc>
        <w:tc>
          <w:tcPr>
            <w:tcW w:w="986" w:type="dxa"/>
            <w:tcBorders>
              <w:top w:val="nil"/>
              <w:left w:val="nil"/>
              <w:bottom w:val="single" w:sz="4" w:space="0" w:color="auto"/>
              <w:right w:val="single" w:sz="4" w:space="0" w:color="auto"/>
            </w:tcBorders>
            <w:shd w:val="clear" w:color="auto" w:fill="auto"/>
            <w:noWrap/>
            <w:vAlign w:val="bottom"/>
            <w:hideMark/>
          </w:tcPr>
          <w:p w14:paraId="0E7E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131E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43627" w14:textId="77777777" w:rsidR="00E83F66" w:rsidRPr="00772251" w:rsidRDefault="00E83F66" w:rsidP="005C42AF">
            <w:pPr>
              <w:spacing w:before="60" w:after="60" w:line="240" w:lineRule="auto"/>
              <w:rPr>
                <w:noProof/>
                <w:sz w:val="20"/>
              </w:rPr>
            </w:pPr>
            <w:r>
              <w:rPr>
                <w:noProof/>
                <w:sz w:val="20"/>
              </w:rPr>
              <w:t>21012000</w:t>
            </w:r>
          </w:p>
        </w:tc>
        <w:tc>
          <w:tcPr>
            <w:tcW w:w="1134" w:type="dxa"/>
            <w:tcBorders>
              <w:top w:val="nil"/>
              <w:left w:val="nil"/>
              <w:bottom w:val="single" w:sz="4" w:space="0" w:color="auto"/>
              <w:right w:val="single" w:sz="4" w:space="0" w:color="auto"/>
            </w:tcBorders>
            <w:shd w:val="clear" w:color="auto" w:fill="auto"/>
            <w:noWrap/>
            <w:hideMark/>
          </w:tcPr>
          <w:p w14:paraId="23FE6896" w14:textId="77777777" w:rsidR="00E83F66" w:rsidRPr="00772251" w:rsidRDefault="00E83F66" w:rsidP="005C42AF">
            <w:pPr>
              <w:spacing w:before="60" w:after="60" w:line="240" w:lineRule="auto"/>
              <w:rPr>
                <w:noProof/>
                <w:sz w:val="20"/>
              </w:rPr>
            </w:pPr>
            <w:r>
              <w:rPr>
                <w:noProof/>
                <w:sz w:val="20"/>
              </w:rPr>
              <w:t>210120</w:t>
            </w:r>
          </w:p>
        </w:tc>
        <w:tc>
          <w:tcPr>
            <w:tcW w:w="11425" w:type="dxa"/>
            <w:tcBorders>
              <w:top w:val="nil"/>
              <w:left w:val="nil"/>
              <w:bottom w:val="single" w:sz="4" w:space="0" w:color="auto"/>
              <w:right w:val="single" w:sz="4" w:space="0" w:color="auto"/>
            </w:tcBorders>
            <w:shd w:val="clear" w:color="auto" w:fill="auto"/>
            <w:noWrap/>
            <w:hideMark/>
          </w:tcPr>
          <w:p w14:paraId="71FF03FA" w14:textId="77777777" w:rsidR="00E83F66" w:rsidRPr="00772251" w:rsidRDefault="00E83F66" w:rsidP="005C42AF">
            <w:pPr>
              <w:spacing w:before="60" w:after="60" w:line="240" w:lineRule="auto"/>
              <w:rPr>
                <w:noProof/>
                <w:sz w:val="20"/>
              </w:rPr>
            </w:pPr>
            <w:r>
              <w:rPr>
                <w:noProof/>
                <w:sz w:val="20"/>
              </w:rPr>
              <w:t>- Auszüge, Essenzen und Konzentrate aus Tee oder Mate und Zubereitungen auf der Grundlage dieser Auszüge, Essenzen und Konzentrate oder auf der Grundlage von Tee oder Mate</w:t>
            </w:r>
          </w:p>
        </w:tc>
        <w:tc>
          <w:tcPr>
            <w:tcW w:w="986" w:type="dxa"/>
            <w:tcBorders>
              <w:top w:val="nil"/>
              <w:left w:val="nil"/>
              <w:bottom w:val="single" w:sz="4" w:space="0" w:color="auto"/>
              <w:right w:val="single" w:sz="4" w:space="0" w:color="auto"/>
            </w:tcBorders>
            <w:shd w:val="clear" w:color="auto" w:fill="auto"/>
            <w:noWrap/>
            <w:vAlign w:val="bottom"/>
            <w:hideMark/>
          </w:tcPr>
          <w:p w14:paraId="5F4884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9B76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7B3F3C" w14:textId="77777777" w:rsidR="00E83F66" w:rsidRPr="00772251" w:rsidRDefault="00E83F66" w:rsidP="005C42AF">
            <w:pPr>
              <w:spacing w:before="60" w:after="60" w:line="240" w:lineRule="auto"/>
              <w:rPr>
                <w:noProof/>
                <w:sz w:val="20"/>
              </w:rPr>
            </w:pPr>
            <w:r>
              <w:rPr>
                <w:noProof/>
                <w:sz w:val="20"/>
              </w:rPr>
              <w:t>21013000</w:t>
            </w:r>
          </w:p>
        </w:tc>
        <w:tc>
          <w:tcPr>
            <w:tcW w:w="1134" w:type="dxa"/>
            <w:tcBorders>
              <w:top w:val="nil"/>
              <w:left w:val="nil"/>
              <w:bottom w:val="single" w:sz="4" w:space="0" w:color="auto"/>
              <w:right w:val="single" w:sz="4" w:space="0" w:color="auto"/>
            </w:tcBorders>
            <w:shd w:val="clear" w:color="auto" w:fill="auto"/>
            <w:noWrap/>
            <w:hideMark/>
          </w:tcPr>
          <w:p w14:paraId="0735A210" w14:textId="77777777" w:rsidR="00E83F66" w:rsidRPr="00772251" w:rsidRDefault="00E83F66" w:rsidP="005C42AF">
            <w:pPr>
              <w:spacing w:before="60" w:after="60" w:line="240" w:lineRule="auto"/>
              <w:rPr>
                <w:noProof/>
                <w:sz w:val="20"/>
              </w:rPr>
            </w:pPr>
            <w:r>
              <w:rPr>
                <w:noProof/>
                <w:sz w:val="20"/>
              </w:rPr>
              <w:t>210130</w:t>
            </w:r>
          </w:p>
        </w:tc>
        <w:tc>
          <w:tcPr>
            <w:tcW w:w="11425" w:type="dxa"/>
            <w:tcBorders>
              <w:top w:val="nil"/>
              <w:left w:val="nil"/>
              <w:bottom w:val="single" w:sz="4" w:space="0" w:color="auto"/>
              <w:right w:val="single" w:sz="4" w:space="0" w:color="auto"/>
            </w:tcBorders>
            <w:shd w:val="clear" w:color="auto" w:fill="auto"/>
            <w:noWrap/>
            <w:hideMark/>
          </w:tcPr>
          <w:p w14:paraId="2F96FB4F" w14:textId="77777777" w:rsidR="00E83F66" w:rsidRPr="00772251" w:rsidRDefault="00E83F66" w:rsidP="005C42AF">
            <w:pPr>
              <w:spacing w:before="60" w:after="60" w:line="240" w:lineRule="auto"/>
              <w:rPr>
                <w:noProof/>
                <w:sz w:val="20"/>
              </w:rPr>
            </w:pPr>
            <w:r>
              <w:rPr>
                <w:noProof/>
                <w:sz w:val="20"/>
              </w:rPr>
              <w:t>- geröstete Zichorien und andere geröstete Kaffeemittel sowie Auszüge, Essenzen und Konzentrate hieraus</w:t>
            </w:r>
          </w:p>
        </w:tc>
        <w:tc>
          <w:tcPr>
            <w:tcW w:w="986" w:type="dxa"/>
            <w:tcBorders>
              <w:top w:val="nil"/>
              <w:left w:val="nil"/>
              <w:bottom w:val="single" w:sz="4" w:space="0" w:color="auto"/>
              <w:right w:val="single" w:sz="4" w:space="0" w:color="auto"/>
            </w:tcBorders>
            <w:shd w:val="clear" w:color="auto" w:fill="auto"/>
            <w:noWrap/>
            <w:vAlign w:val="bottom"/>
            <w:hideMark/>
          </w:tcPr>
          <w:p w14:paraId="4E33C1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F61F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551BF" w14:textId="77777777" w:rsidR="00E83F66" w:rsidRPr="00772251" w:rsidRDefault="00E83F66" w:rsidP="005C42AF">
            <w:pPr>
              <w:spacing w:before="60" w:after="60" w:line="240" w:lineRule="auto"/>
              <w:rPr>
                <w:noProof/>
                <w:sz w:val="20"/>
              </w:rPr>
            </w:pPr>
            <w:r>
              <w:rPr>
                <w:noProof/>
                <w:sz w:val="20"/>
              </w:rPr>
              <w:t>21021000</w:t>
            </w:r>
          </w:p>
        </w:tc>
        <w:tc>
          <w:tcPr>
            <w:tcW w:w="1134" w:type="dxa"/>
            <w:tcBorders>
              <w:top w:val="nil"/>
              <w:left w:val="nil"/>
              <w:bottom w:val="single" w:sz="4" w:space="0" w:color="auto"/>
              <w:right w:val="single" w:sz="4" w:space="0" w:color="auto"/>
            </w:tcBorders>
            <w:shd w:val="clear" w:color="auto" w:fill="auto"/>
            <w:noWrap/>
            <w:hideMark/>
          </w:tcPr>
          <w:p w14:paraId="79EDB897" w14:textId="77777777" w:rsidR="00E83F66" w:rsidRPr="00772251" w:rsidRDefault="00E83F66" w:rsidP="005C42AF">
            <w:pPr>
              <w:spacing w:before="60" w:after="60" w:line="240" w:lineRule="auto"/>
              <w:rPr>
                <w:noProof/>
                <w:sz w:val="20"/>
              </w:rPr>
            </w:pPr>
            <w:r>
              <w:rPr>
                <w:noProof/>
                <w:sz w:val="20"/>
              </w:rPr>
              <w:t>210210</w:t>
            </w:r>
          </w:p>
        </w:tc>
        <w:tc>
          <w:tcPr>
            <w:tcW w:w="11425" w:type="dxa"/>
            <w:tcBorders>
              <w:top w:val="nil"/>
              <w:left w:val="nil"/>
              <w:bottom w:val="single" w:sz="4" w:space="0" w:color="auto"/>
              <w:right w:val="single" w:sz="4" w:space="0" w:color="auto"/>
            </w:tcBorders>
            <w:shd w:val="clear" w:color="auto" w:fill="auto"/>
            <w:noWrap/>
            <w:hideMark/>
          </w:tcPr>
          <w:p w14:paraId="2FCF7F81" w14:textId="77777777" w:rsidR="00E83F66" w:rsidRPr="00772251" w:rsidRDefault="00E83F66" w:rsidP="005C42AF">
            <w:pPr>
              <w:spacing w:before="60" w:after="60" w:line="240" w:lineRule="auto"/>
              <w:rPr>
                <w:noProof/>
                <w:sz w:val="20"/>
              </w:rPr>
            </w:pPr>
            <w:r>
              <w:rPr>
                <w:noProof/>
                <w:sz w:val="20"/>
              </w:rPr>
              <w:t>- Hefen, lebend</w:t>
            </w:r>
          </w:p>
        </w:tc>
        <w:tc>
          <w:tcPr>
            <w:tcW w:w="986" w:type="dxa"/>
            <w:tcBorders>
              <w:top w:val="nil"/>
              <w:left w:val="nil"/>
              <w:bottom w:val="single" w:sz="4" w:space="0" w:color="auto"/>
              <w:right w:val="single" w:sz="4" w:space="0" w:color="auto"/>
            </w:tcBorders>
            <w:shd w:val="clear" w:color="auto" w:fill="auto"/>
            <w:noWrap/>
            <w:vAlign w:val="bottom"/>
            <w:hideMark/>
          </w:tcPr>
          <w:p w14:paraId="465B3B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2C74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4AC38" w14:textId="77777777" w:rsidR="00E83F66" w:rsidRPr="00772251" w:rsidRDefault="00E83F66" w:rsidP="005C42AF">
            <w:pPr>
              <w:spacing w:before="60" w:after="60" w:line="240" w:lineRule="auto"/>
              <w:rPr>
                <w:noProof/>
                <w:sz w:val="20"/>
              </w:rPr>
            </w:pPr>
            <w:r>
              <w:rPr>
                <w:noProof/>
                <w:sz w:val="20"/>
              </w:rPr>
              <w:t>21022000</w:t>
            </w:r>
          </w:p>
        </w:tc>
        <w:tc>
          <w:tcPr>
            <w:tcW w:w="1134" w:type="dxa"/>
            <w:tcBorders>
              <w:top w:val="nil"/>
              <w:left w:val="nil"/>
              <w:bottom w:val="single" w:sz="4" w:space="0" w:color="auto"/>
              <w:right w:val="single" w:sz="4" w:space="0" w:color="auto"/>
            </w:tcBorders>
            <w:shd w:val="clear" w:color="auto" w:fill="auto"/>
            <w:noWrap/>
            <w:hideMark/>
          </w:tcPr>
          <w:p w14:paraId="711FD6E1" w14:textId="77777777" w:rsidR="00E83F66" w:rsidRPr="00772251" w:rsidRDefault="00E83F66" w:rsidP="005C42AF">
            <w:pPr>
              <w:spacing w:before="60" w:after="60" w:line="240" w:lineRule="auto"/>
              <w:rPr>
                <w:noProof/>
                <w:sz w:val="20"/>
              </w:rPr>
            </w:pPr>
            <w:r>
              <w:rPr>
                <w:noProof/>
                <w:sz w:val="20"/>
              </w:rPr>
              <w:t>210220</w:t>
            </w:r>
          </w:p>
        </w:tc>
        <w:tc>
          <w:tcPr>
            <w:tcW w:w="11425" w:type="dxa"/>
            <w:tcBorders>
              <w:top w:val="nil"/>
              <w:left w:val="nil"/>
              <w:bottom w:val="single" w:sz="4" w:space="0" w:color="auto"/>
              <w:right w:val="single" w:sz="4" w:space="0" w:color="auto"/>
            </w:tcBorders>
            <w:shd w:val="clear" w:color="auto" w:fill="auto"/>
            <w:noWrap/>
            <w:hideMark/>
          </w:tcPr>
          <w:p w14:paraId="6D835D36" w14:textId="02C228F0" w:rsidR="00E83F66" w:rsidRPr="00772251" w:rsidRDefault="00E83F66" w:rsidP="00DC3B45">
            <w:pPr>
              <w:spacing w:before="60" w:after="60" w:line="240" w:lineRule="auto"/>
              <w:rPr>
                <w:noProof/>
                <w:sz w:val="20"/>
              </w:rPr>
            </w:pPr>
            <w:r>
              <w:rPr>
                <w:noProof/>
                <w:sz w:val="20"/>
              </w:rPr>
              <w:t>- Hefen, nicht lebend; andere Einzeller-Mikroorganismen, nicht lebend</w:t>
            </w:r>
          </w:p>
        </w:tc>
        <w:tc>
          <w:tcPr>
            <w:tcW w:w="986" w:type="dxa"/>
            <w:tcBorders>
              <w:top w:val="nil"/>
              <w:left w:val="nil"/>
              <w:bottom w:val="single" w:sz="4" w:space="0" w:color="auto"/>
              <w:right w:val="single" w:sz="4" w:space="0" w:color="auto"/>
            </w:tcBorders>
            <w:shd w:val="clear" w:color="auto" w:fill="auto"/>
            <w:noWrap/>
            <w:vAlign w:val="bottom"/>
            <w:hideMark/>
          </w:tcPr>
          <w:p w14:paraId="639BDA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E45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6FB827" w14:textId="77777777" w:rsidR="00E83F66" w:rsidRPr="00772251" w:rsidRDefault="00E83F66" w:rsidP="005C42AF">
            <w:pPr>
              <w:spacing w:before="60" w:after="60" w:line="240" w:lineRule="auto"/>
              <w:rPr>
                <w:noProof/>
                <w:sz w:val="20"/>
              </w:rPr>
            </w:pPr>
            <w:r>
              <w:rPr>
                <w:noProof/>
                <w:sz w:val="20"/>
              </w:rPr>
              <w:t>21023000</w:t>
            </w:r>
          </w:p>
        </w:tc>
        <w:tc>
          <w:tcPr>
            <w:tcW w:w="1134" w:type="dxa"/>
            <w:tcBorders>
              <w:top w:val="nil"/>
              <w:left w:val="nil"/>
              <w:bottom w:val="single" w:sz="4" w:space="0" w:color="auto"/>
              <w:right w:val="single" w:sz="4" w:space="0" w:color="auto"/>
            </w:tcBorders>
            <w:shd w:val="clear" w:color="auto" w:fill="auto"/>
            <w:noWrap/>
            <w:hideMark/>
          </w:tcPr>
          <w:p w14:paraId="21F8A9C7" w14:textId="77777777" w:rsidR="00E83F66" w:rsidRPr="00772251" w:rsidRDefault="00E83F66" w:rsidP="005C42AF">
            <w:pPr>
              <w:spacing w:before="60" w:after="60" w:line="240" w:lineRule="auto"/>
              <w:rPr>
                <w:noProof/>
                <w:sz w:val="20"/>
              </w:rPr>
            </w:pPr>
            <w:r>
              <w:rPr>
                <w:noProof/>
                <w:sz w:val="20"/>
              </w:rPr>
              <w:t>210230</w:t>
            </w:r>
          </w:p>
        </w:tc>
        <w:tc>
          <w:tcPr>
            <w:tcW w:w="11425" w:type="dxa"/>
            <w:tcBorders>
              <w:top w:val="nil"/>
              <w:left w:val="nil"/>
              <w:bottom w:val="single" w:sz="4" w:space="0" w:color="auto"/>
              <w:right w:val="single" w:sz="4" w:space="0" w:color="auto"/>
            </w:tcBorders>
            <w:shd w:val="clear" w:color="auto" w:fill="auto"/>
            <w:noWrap/>
            <w:hideMark/>
          </w:tcPr>
          <w:p w14:paraId="5B960990" w14:textId="77777777" w:rsidR="00E83F66" w:rsidRPr="00772251" w:rsidRDefault="00E83F66" w:rsidP="005C42AF">
            <w:pPr>
              <w:spacing w:before="60" w:after="60" w:line="240" w:lineRule="auto"/>
              <w:rPr>
                <w:noProof/>
                <w:sz w:val="20"/>
              </w:rPr>
            </w:pPr>
            <w:r>
              <w:rPr>
                <w:noProof/>
                <w:sz w:val="20"/>
              </w:rPr>
              <w:t>- zubereitete Backtriebmittel in Pulverform</w:t>
            </w:r>
          </w:p>
        </w:tc>
        <w:tc>
          <w:tcPr>
            <w:tcW w:w="986" w:type="dxa"/>
            <w:tcBorders>
              <w:top w:val="nil"/>
              <w:left w:val="nil"/>
              <w:bottom w:val="single" w:sz="4" w:space="0" w:color="auto"/>
              <w:right w:val="single" w:sz="4" w:space="0" w:color="auto"/>
            </w:tcBorders>
            <w:shd w:val="clear" w:color="auto" w:fill="auto"/>
            <w:noWrap/>
            <w:vAlign w:val="bottom"/>
            <w:hideMark/>
          </w:tcPr>
          <w:p w14:paraId="25F9C4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A62A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687CC9" w14:textId="77777777" w:rsidR="00E83F66" w:rsidRPr="00772251" w:rsidRDefault="00E83F66" w:rsidP="005C42AF">
            <w:pPr>
              <w:spacing w:before="60" w:after="60" w:line="240" w:lineRule="auto"/>
              <w:rPr>
                <w:noProof/>
                <w:sz w:val="20"/>
              </w:rPr>
            </w:pPr>
            <w:r>
              <w:rPr>
                <w:noProof/>
                <w:sz w:val="20"/>
              </w:rPr>
              <w:t>21031000</w:t>
            </w:r>
          </w:p>
        </w:tc>
        <w:tc>
          <w:tcPr>
            <w:tcW w:w="1134" w:type="dxa"/>
            <w:tcBorders>
              <w:top w:val="nil"/>
              <w:left w:val="nil"/>
              <w:bottom w:val="single" w:sz="4" w:space="0" w:color="auto"/>
              <w:right w:val="single" w:sz="4" w:space="0" w:color="auto"/>
            </w:tcBorders>
            <w:shd w:val="clear" w:color="auto" w:fill="auto"/>
            <w:noWrap/>
            <w:hideMark/>
          </w:tcPr>
          <w:p w14:paraId="0E880144" w14:textId="77777777" w:rsidR="00E83F66" w:rsidRPr="00772251" w:rsidRDefault="00E83F66" w:rsidP="005C42AF">
            <w:pPr>
              <w:spacing w:before="60" w:after="60" w:line="240" w:lineRule="auto"/>
              <w:rPr>
                <w:noProof/>
                <w:sz w:val="20"/>
              </w:rPr>
            </w:pPr>
            <w:r>
              <w:rPr>
                <w:noProof/>
                <w:sz w:val="20"/>
              </w:rPr>
              <w:t>210310</w:t>
            </w:r>
          </w:p>
        </w:tc>
        <w:tc>
          <w:tcPr>
            <w:tcW w:w="11425" w:type="dxa"/>
            <w:tcBorders>
              <w:top w:val="nil"/>
              <w:left w:val="nil"/>
              <w:bottom w:val="single" w:sz="4" w:space="0" w:color="auto"/>
              <w:right w:val="single" w:sz="4" w:space="0" w:color="auto"/>
            </w:tcBorders>
            <w:shd w:val="clear" w:color="auto" w:fill="auto"/>
            <w:noWrap/>
            <w:hideMark/>
          </w:tcPr>
          <w:p w14:paraId="12A543CE" w14:textId="77777777" w:rsidR="00E83F66" w:rsidRPr="00772251" w:rsidRDefault="00E83F66" w:rsidP="005C42AF">
            <w:pPr>
              <w:spacing w:before="60" w:after="60" w:line="240" w:lineRule="auto"/>
              <w:rPr>
                <w:noProof/>
                <w:sz w:val="20"/>
              </w:rPr>
            </w:pPr>
            <w:r>
              <w:rPr>
                <w:noProof/>
                <w:sz w:val="20"/>
              </w:rPr>
              <w:t>- Sojasoße</w:t>
            </w:r>
          </w:p>
        </w:tc>
        <w:tc>
          <w:tcPr>
            <w:tcW w:w="986" w:type="dxa"/>
            <w:tcBorders>
              <w:top w:val="nil"/>
              <w:left w:val="nil"/>
              <w:bottom w:val="single" w:sz="4" w:space="0" w:color="auto"/>
              <w:right w:val="single" w:sz="4" w:space="0" w:color="auto"/>
            </w:tcBorders>
            <w:shd w:val="clear" w:color="auto" w:fill="auto"/>
            <w:noWrap/>
            <w:vAlign w:val="bottom"/>
            <w:hideMark/>
          </w:tcPr>
          <w:p w14:paraId="6926EED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0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C6899" w14:textId="77777777" w:rsidR="00E83F66" w:rsidRPr="00772251" w:rsidRDefault="00E83F66" w:rsidP="005C42AF">
            <w:pPr>
              <w:spacing w:before="60" w:after="60" w:line="240" w:lineRule="auto"/>
              <w:rPr>
                <w:noProof/>
                <w:sz w:val="20"/>
              </w:rPr>
            </w:pPr>
            <w:r>
              <w:rPr>
                <w:noProof/>
                <w:sz w:val="20"/>
              </w:rPr>
              <w:t>21032000</w:t>
            </w:r>
          </w:p>
        </w:tc>
        <w:tc>
          <w:tcPr>
            <w:tcW w:w="1134" w:type="dxa"/>
            <w:tcBorders>
              <w:top w:val="nil"/>
              <w:left w:val="nil"/>
              <w:bottom w:val="single" w:sz="4" w:space="0" w:color="auto"/>
              <w:right w:val="single" w:sz="4" w:space="0" w:color="auto"/>
            </w:tcBorders>
            <w:shd w:val="clear" w:color="auto" w:fill="auto"/>
            <w:noWrap/>
            <w:hideMark/>
          </w:tcPr>
          <w:p w14:paraId="4B35792B" w14:textId="77777777" w:rsidR="00E83F66" w:rsidRPr="00772251" w:rsidRDefault="00E83F66" w:rsidP="005C42AF">
            <w:pPr>
              <w:spacing w:before="60" w:after="60" w:line="240" w:lineRule="auto"/>
              <w:rPr>
                <w:noProof/>
                <w:sz w:val="20"/>
              </w:rPr>
            </w:pPr>
            <w:r>
              <w:rPr>
                <w:noProof/>
                <w:sz w:val="20"/>
              </w:rPr>
              <w:t>210320</w:t>
            </w:r>
          </w:p>
        </w:tc>
        <w:tc>
          <w:tcPr>
            <w:tcW w:w="11425" w:type="dxa"/>
            <w:tcBorders>
              <w:top w:val="nil"/>
              <w:left w:val="nil"/>
              <w:bottom w:val="single" w:sz="4" w:space="0" w:color="auto"/>
              <w:right w:val="single" w:sz="4" w:space="0" w:color="auto"/>
            </w:tcBorders>
            <w:shd w:val="clear" w:color="auto" w:fill="auto"/>
            <w:noWrap/>
            <w:hideMark/>
          </w:tcPr>
          <w:p w14:paraId="5D763A51" w14:textId="77777777" w:rsidR="00E83F66" w:rsidRPr="00772251" w:rsidRDefault="00E83F66" w:rsidP="005C42AF">
            <w:pPr>
              <w:spacing w:before="60" w:after="60" w:line="240" w:lineRule="auto"/>
              <w:rPr>
                <w:noProof/>
                <w:sz w:val="20"/>
              </w:rPr>
            </w:pPr>
            <w:r>
              <w:rPr>
                <w:noProof/>
                <w:sz w:val="20"/>
              </w:rPr>
              <w:t>- Tomatenketchup und andere Tomatensoßen</w:t>
            </w:r>
          </w:p>
        </w:tc>
        <w:tc>
          <w:tcPr>
            <w:tcW w:w="986" w:type="dxa"/>
            <w:tcBorders>
              <w:top w:val="nil"/>
              <w:left w:val="nil"/>
              <w:bottom w:val="single" w:sz="4" w:space="0" w:color="auto"/>
              <w:right w:val="single" w:sz="4" w:space="0" w:color="auto"/>
            </w:tcBorders>
            <w:shd w:val="clear" w:color="auto" w:fill="auto"/>
            <w:noWrap/>
            <w:vAlign w:val="bottom"/>
            <w:hideMark/>
          </w:tcPr>
          <w:p w14:paraId="1BA80B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827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A8FD48" w14:textId="77777777" w:rsidR="00E83F66" w:rsidRPr="00772251" w:rsidRDefault="00E83F66" w:rsidP="005C42AF">
            <w:pPr>
              <w:spacing w:before="60" w:after="60" w:line="240" w:lineRule="auto"/>
              <w:rPr>
                <w:noProof/>
                <w:sz w:val="20"/>
              </w:rPr>
            </w:pPr>
            <w:r>
              <w:rPr>
                <w:noProof/>
                <w:sz w:val="20"/>
              </w:rPr>
              <w:t>21033000</w:t>
            </w:r>
          </w:p>
        </w:tc>
        <w:tc>
          <w:tcPr>
            <w:tcW w:w="1134" w:type="dxa"/>
            <w:tcBorders>
              <w:top w:val="nil"/>
              <w:left w:val="nil"/>
              <w:bottom w:val="single" w:sz="4" w:space="0" w:color="auto"/>
              <w:right w:val="single" w:sz="4" w:space="0" w:color="auto"/>
            </w:tcBorders>
            <w:shd w:val="clear" w:color="auto" w:fill="auto"/>
            <w:noWrap/>
            <w:hideMark/>
          </w:tcPr>
          <w:p w14:paraId="3C096CC7" w14:textId="77777777" w:rsidR="00E83F66" w:rsidRPr="00772251" w:rsidRDefault="00E83F66" w:rsidP="005C42AF">
            <w:pPr>
              <w:spacing w:before="60" w:after="60" w:line="240" w:lineRule="auto"/>
              <w:rPr>
                <w:noProof/>
                <w:sz w:val="20"/>
              </w:rPr>
            </w:pPr>
            <w:r>
              <w:rPr>
                <w:noProof/>
                <w:sz w:val="20"/>
              </w:rPr>
              <w:t>210330</w:t>
            </w:r>
          </w:p>
        </w:tc>
        <w:tc>
          <w:tcPr>
            <w:tcW w:w="11425" w:type="dxa"/>
            <w:tcBorders>
              <w:top w:val="nil"/>
              <w:left w:val="nil"/>
              <w:bottom w:val="single" w:sz="4" w:space="0" w:color="auto"/>
              <w:right w:val="single" w:sz="4" w:space="0" w:color="auto"/>
            </w:tcBorders>
            <w:shd w:val="clear" w:color="auto" w:fill="auto"/>
            <w:noWrap/>
            <w:hideMark/>
          </w:tcPr>
          <w:p w14:paraId="509EDBEB" w14:textId="77777777" w:rsidR="00E83F66" w:rsidRPr="00772251" w:rsidRDefault="00E83F66" w:rsidP="005C42AF">
            <w:pPr>
              <w:spacing w:before="60" w:after="60" w:line="240" w:lineRule="auto"/>
              <w:rPr>
                <w:noProof/>
                <w:sz w:val="20"/>
              </w:rPr>
            </w:pPr>
            <w:r>
              <w:rPr>
                <w:noProof/>
                <w:sz w:val="20"/>
              </w:rPr>
              <w:t>- Senfmehl, auch zubereitet, und Senf</w:t>
            </w:r>
          </w:p>
        </w:tc>
        <w:tc>
          <w:tcPr>
            <w:tcW w:w="986" w:type="dxa"/>
            <w:tcBorders>
              <w:top w:val="nil"/>
              <w:left w:val="nil"/>
              <w:bottom w:val="single" w:sz="4" w:space="0" w:color="auto"/>
              <w:right w:val="single" w:sz="4" w:space="0" w:color="auto"/>
            </w:tcBorders>
            <w:shd w:val="clear" w:color="auto" w:fill="auto"/>
            <w:noWrap/>
            <w:vAlign w:val="bottom"/>
            <w:hideMark/>
          </w:tcPr>
          <w:p w14:paraId="7967A7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E52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11435D" w14:textId="77777777" w:rsidR="00E83F66" w:rsidRPr="00772251" w:rsidRDefault="00E83F66" w:rsidP="005C42AF">
            <w:pPr>
              <w:spacing w:before="60" w:after="60" w:line="240" w:lineRule="auto"/>
              <w:rPr>
                <w:noProof/>
                <w:sz w:val="20"/>
              </w:rPr>
            </w:pPr>
            <w:r>
              <w:rPr>
                <w:noProof/>
                <w:sz w:val="20"/>
              </w:rPr>
              <w:t>21039000</w:t>
            </w:r>
          </w:p>
        </w:tc>
        <w:tc>
          <w:tcPr>
            <w:tcW w:w="1134" w:type="dxa"/>
            <w:tcBorders>
              <w:top w:val="nil"/>
              <w:left w:val="nil"/>
              <w:bottom w:val="single" w:sz="4" w:space="0" w:color="auto"/>
              <w:right w:val="single" w:sz="4" w:space="0" w:color="auto"/>
            </w:tcBorders>
            <w:shd w:val="clear" w:color="auto" w:fill="auto"/>
            <w:noWrap/>
            <w:hideMark/>
          </w:tcPr>
          <w:p w14:paraId="6E521F0C" w14:textId="77777777" w:rsidR="00E83F66" w:rsidRPr="00772251" w:rsidRDefault="00E83F66" w:rsidP="005C42AF">
            <w:pPr>
              <w:spacing w:before="60" w:after="60" w:line="240" w:lineRule="auto"/>
              <w:rPr>
                <w:noProof/>
                <w:sz w:val="20"/>
              </w:rPr>
            </w:pPr>
            <w:r>
              <w:rPr>
                <w:noProof/>
                <w:sz w:val="20"/>
              </w:rPr>
              <w:t>210390</w:t>
            </w:r>
          </w:p>
        </w:tc>
        <w:tc>
          <w:tcPr>
            <w:tcW w:w="11425" w:type="dxa"/>
            <w:tcBorders>
              <w:top w:val="nil"/>
              <w:left w:val="nil"/>
              <w:bottom w:val="single" w:sz="4" w:space="0" w:color="auto"/>
              <w:right w:val="single" w:sz="4" w:space="0" w:color="auto"/>
            </w:tcBorders>
            <w:shd w:val="clear" w:color="auto" w:fill="auto"/>
            <w:noWrap/>
            <w:hideMark/>
          </w:tcPr>
          <w:p w14:paraId="5F7E0E8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1FF9A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5D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961079" w14:textId="77777777" w:rsidR="00E83F66" w:rsidRPr="00772251" w:rsidRDefault="00E83F66" w:rsidP="005C42AF">
            <w:pPr>
              <w:spacing w:before="60" w:after="60" w:line="240" w:lineRule="auto"/>
              <w:rPr>
                <w:noProof/>
                <w:sz w:val="20"/>
              </w:rPr>
            </w:pPr>
            <w:r>
              <w:rPr>
                <w:noProof/>
                <w:sz w:val="20"/>
              </w:rPr>
              <w:t>21041000</w:t>
            </w:r>
          </w:p>
        </w:tc>
        <w:tc>
          <w:tcPr>
            <w:tcW w:w="1134" w:type="dxa"/>
            <w:tcBorders>
              <w:top w:val="nil"/>
              <w:left w:val="nil"/>
              <w:bottom w:val="single" w:sz="4" w:space="0" w:color="auto"/>
              <w:right w:val="single" w:sz="4" w:space="0" w:color="auto"/>
            </w:tcBorders>
            <w:shd w:val="clear" w:color="auto" w:fill="auto"/>
            <w:noWrap/>
            <w:hideMark/>
          </w:tcPr>
          <w:p w14:paraId="2F02934D" w14:textId="77777777" w:rsidR="00E83F66" w:rsidRPr="00772251" w:rsidRDefault="00E83F66" w:rsidP="005C42AF">
            <w:pPr>
              <w:spacing w:before="60" w:after="60" w:line="240" w:lineRule="auto"/>
              <w:rPr>
                <w:noProof/>
                <w:sz w:val="20"/>
              </w:rPr>
            </w:pPr>
            <w:r>
              <w:rPr>
                <w:noProof/>
                <w:sz w:val="20"/>
              </w:rPr>
              <w:t>210410</w:t>
            </w:r>
          </w:p>
        </w:tc>
        <w:tc>
          <w:tcPr>
            <w:tcW w:w="11425" w:type="dxa"/>
            <w:tcBorders>
              <w:top w:val="nil"/>
              <w:left w:val="nil"/>
              <w:bottom w:val="single" w:sz="4" w:space="0" w:color="auto"/>
              <w:right w:val="single" w:sz="4" w:space="0" w:color="auto"/>
            </w:tcBorders>
            <w:shd w:val="clear" w:color="auto" w:fill="auto"/>
            <w:noWrap/>
            <w:hideMark/>
          </w:tcPr>
          <w:p w14:paraId="10D9C44C" w14:textId="77777777" w:rsidR="00E83F66" w:rsidRPr="00772251" w:rsidRDefault="00E83F66" w:rsidP="005C42AF">
            <w:pPr>
              <w:spacing w:before="60" w:after="60" w:line="240" w:lineRule="auto"/>
              <w:rPr>
                <w:noProof/>
                <w:sz w:val="20"/>
              </w:rPr>
            </w:pPr>
            <w:r>
              <w:rPr>
                <w:noProof/>
                <w:sz w:val="20"/>
              </w:rPr>
              <w:t>- Zubereitungen zum Herstellen von Suppen oder Brühen; Suppen und Brühen</w:t>
            </w:r>
          </w:p>
        </w:tc>
        <w:tc>
          <w:tcPr>
            <w:tcW w:w="986" w:type="dxa"/>
            <w:tcBorders>
              <w:top w:val="nil"/>
              <w:left w:val="nil"/>
              <w:bottom w:val="single" w:sz="4" w:space="0" w:color="auto"/>
              <w:right w:val="single" w:sz="4" w:space="0" w:color="auto"/>
            </w:tcBorders>
            <w:shd w:val="clear" w:color="auto" w:fill="auto"/>
            <w:noWrap/>
            <w:vAlign w:val="bottom"/>
            <w:hideMark/>
          </w:tcPr>
          <w:p w14:paraId="0D4C4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103C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617006" w14:textId="77777777" w:rsidR="00E83F66" w:rsidRPr="00772251" w:rsidRDefault="00E83F66" w:rsidP="005C42AF">
            <w:pPr>
              <w:spacing w:before="60" w:after="60" w:line="240" w:lineRule="auto"/>
              <w:rPr>
                <w:noProof/>
                <w:sz w:val="20"/>
              </w:rPr>
            </w:pPr>
            <w:r>
              <w:rPr>
                <w:noProof/>
                <w:sz w:val="20"/>
              </w:rPr>
              <w:t>21042000</w:t>
            </w:r>
          </w:p>
        </w:tc>
        <w:tc>
          <w:tcPr>
            <w:tcW w:w="1134" w:type="dxa"/>
            <w:tcBorders>
              <w:top w:val="nil"/>
              <w:left w:val="nil"/>
              <w:bottom w:val="single" w:sz="4" w:space="0" w:color="auto"/>
              <w:right w:val="single" w:sz="4" w:space="0" w:color="auto"/>
            </w:tcBorders>
            <w:shd w:val="clear" w:color="auto" w:fill="auto"/>
            <w:noWrap/>
            <w:hideMark/>
          </w:tcPr>
          <w:p w14:paraId="04136169" w14:textId="77777777" w:rsidR="00E83F66" w:rsidRPr="00772251" w:rsidRDefault="00E83F66" w:rsidP="005C42AF">
            <w:pPr>
              <w:spacing w:before="60" w:after="60" w:line="240" w:lineRule="auto"/>
              <w:rPr>
                <w:noProof/>
                <w:sz w:val="20"/>
              </w:rPr>
            </w:pPr>
            <w:r>
              <w:rPr>
                <w:noProof/>
                <w:sz w:val="20"/>
              </w:rPr>
              <w:t>210420</w:t>
            </w:r>
          </w:p>
        </w:tc>
        <w:tc>
          <w:tcPr>
            <w:tcW w:w="11425" w:type="dxa"/>
            <w:tcBorders>
              <w:top w:val="nil"/>
              <w:left w:val="nil"/>
              <w:bottom w:val="single" w:sz="4" w:space="0" w:color="auto"/>
              <w:right w:val="single" w:sz="4" w:space="0" w:color="auto"/>
            </w:tcBorders>
            <w:shd w:val="clear" w:color="auto" w:fill="auto"/>
            <w:noWrap/>
            <w:hideMark/>
          </w:tcPr>
          <w:p w14:paraId="768CBAB4" w14:textId="77777777" w:rsidR="00E83F66" w:rsidRPr="00772251" w:rsidRDefault="00E83F66" w:rsidP="005C42AF">
            <w:pPr>
              <w:spacing w:before="60" w:after="60" w:line="240" w:lineRule="auto"/>
              <w:rPr>
                <w:noProof/>
                <w:sz w:val="20"/>
              </w:rPr>
            </w:pPr>
            <w:r>
              <w:rPr>
                <w:noProof/>
                <w:sz w:val="20"/>
              </w:rPr>
              <w:t>- zusammengesetzte homogenisierte Lebensmittelzubereitungen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0FE38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8EEA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67891" w14:textId="77777777" w:rsidR="00E83F66" w:rsidRPr="00772251" w:rsidRDefault="00E83F66" w:rsidP="005C42AF">
            <w:pPr>
              <w:spacing w:before="60" w:after="60" w:line="240" w:lineRule="auto"/>
              <w:rPr>
                <w:noProof/>
                <w:sz w:val="20"/>
              </w:rPr>
            </w:pPr>
            <w:r>
              <w:rPr>
                <w:noProof/>
                <w:sz w:val="20"/>
              </w:rPr>
              <w:t>21050000</w:t>
            </w:r>
          </w:p>
        </w:tc>
        <w:tc>
          <w:tcPr>
            <w:tcW w:w="1134" w:type="dxa"/>
            <w:tcBorders>
              <w:top w:val="nil"/>
              <w:left w:val="nil"/>
              <w:bottom w:val="single" w:sz="4" w:space="0" w:color="auto"/>
              <w:right w:val="single" w:sz="4" w:space="0" w:color="auto"/>
            </w:tcBorders>
            <w:shd w:val="clear" w:color="auto" w:fill="auto"/>
            <w:noWrap/>
            <w:hideMark/>
          </w:tcPr>
          <w:p w14:paraId="08AC32AA" w14:textId="77777777" w:rsidR="00E83F66" w:rsidRPr="00772251" w:rsidRDefault="00E83F66" w:rsidP="005C42AF">
            <w:pPr>
              <w:spacing w:before="60" w:after="60" w:line="240" w:lineRule="auto"/>
              <w:rPr>
                <w:noProof/>
                <w:sz w:val="20"/>
              </w:rPr>
            </w:pPr>
            <w:r>
              <w:rPr>
                <w:noProof/>
                <w:sz w:val="20"/>
              </w:rPr>
              <w:t>210500</w:t>
            </w:r>
          </w:p>
        </w:tc>
        <w:tc>
          <w:tcPr>
            <w:tcW w:w="11425" w:type="dxa"/>
            <w:tcBorders>
              <w:top w:val="nil"/>
              <w:left w:val="nil"/>
              <w:bottom w:val="single" w:sz="4" w:space="0" w:color="auto"/>
              <w:right w:val="single" w:sz="4" w:space="0" w:color="auto"/>
            </w:tcBorders>
            <w:shd w:val="clear" w:color="auto" w:fill="auto"/>
            <w:noWrap/>
            <w:hideMark/>
          </w:tcPr>
          <w:p w14:paraId="51204B05" w14:textId="77777777" w:rsidR="00E83F66" w:rsidRPr="00772251" w:rsidRDefault="00E83F66" w:rsidP="005C42AF">
            <w:pPr>
              <w:spacing w:before="60" w:after="60" w:line="240" w:lineRule="auto"/>
              <w:rPr>
                <w:noProof/>
                <w:sz w:val="20"/>
              </w:rPr>
            </w:pPr>
            <w:r>
              <w:rPr>
                <w:noProof/>
                <w:sz w:val="20"/>
              </w:rPr>
              <w:t>Speiseeis, auch kakaohaltig</w:t>
            </w:r>
          </w:p>
        </w:tc>
        <w:tc>
          <w:tcPr>
            <w:tcW w:w="986" w:type="dxa"/>
            <w:tcBorders>
              <w:top w:val="nil"/>
              <w:left w:val="nil"/>
              <w:bottom w:val="single" w:sz="4" w:space="0" w:color="auto"/>
              <w:right w:val="single" w:sz="4" w:space="0" w:color="auto"/>
            </w:tcBorders>
            <w:shd w:val="clear" w:color="auto" w:fill="auto"/>
            <w:noWrap/>
            <w:vAlign w:val="bottom"/>
            <w:hideMark/>
          </w:tcPr>
          <w:p w14:paraId="5EEAD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40F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D2BEB8" w14:textId="77777777" w:rsidR="00E83F66" w:rsidRPr="00772251" w:rsidRDefault="00E83F66" w:rsidP="005C42AF">
            <w:pPr>
              <w:spacing w:before="60" w:after="60" w:line="240" w:lineRule="auto"/>
              <w:rPr>
                <w:noProof/>
                <w:sz w:val="20"/>
              </w:rPr>
            </w:pPr>
            <w:r>
              <w:rPr>
                <w:noProof/>
                <w:sz w:val="20"/>
              </w:rPr>
              <w:t>21061000</w:t>
            </w:r>
          </w:p>
        </w:tc>
        <w:tc>
          <w:tcPr>
            <w:tcW w:w="1134" w:type="dxa"/>
            <w:tcBorders>
              <w:top w:val="nil"/>
              <w:left w:val="nil"/>
              <w:bottom w:val="single" w:sz="4" w:space="0" w:color="auto"/>
              <w:right w:val="single" w:sz="4" w:space="0" w:color="auto"/>
            </w:tcBorders>
            <w:shd w:val="clear" w:color="auto" w:fill="auto"/>
            <w:noWrap/>
            <w:hideMark/>
          </w:tcPr>
          <w:p w14:paraId="4BEB899C" w14:textId="77777777" w:rsidR="00E83F66" w:rsidRPr="00772251" w:rsidRDefault="00E83F66" w:rsidP="005C42AF">
            <w:pPr>
              <w:spacing w:before="60" w:after="60" w:line="240" w:lineRule="auto"/>
              <w:rPr>
                <w:noProof/>
                <w:sz w:val="20"/>
              </w:rPr>
            </w:pPr>
            <w:r>
              <w:rPr>
                <w:noProof/>
                <w:sz w:val="20"/>
              </w:rPr>
              <w:t>210610</w:t>
            </w:r>
          </w:p>
        </w:tc>
        <w:tc>
          <w:tcPr>
            <w:tcW w:w="11425" w:type="dxa"/>
            <w:tcBorders>
              <w:top w:val="nil"/>
              <w:left w:val="nil"/>
              <w:bottom w:val="single" w:sz="4" w:space="0" w:color="auto"/>
              <w:right w:val="single" w:sz="4" w:space="0" w:color="auto"/>
            </w:tcBorders>
            <w:shd w:val="clear" w:color="auto" w:fill="auto"/>
            <w:noWrap/>
            <w:hideMark/>
          </w:tcPr>
          <w:p w14:paraId="260B0DAD" w14:textId="77777777" w:rsidR="00E83F66" w:rsidRPr="00772251" w:rsidRDefault="00E83F66" w:rsidP="005C42AF">
            <w:pPr>
              <w:spacing w:before="60" w:after="60" w:line="240" w:lineRule="auto"/>
              <w:rPr>
                <w:noProof/>
                <w:sz w:val="20"/>
              </w:rPr>
            </w:pPr>
            <w:r>
              <w:rPr>
                <w:noProof/>
                <w:sz w:val="20"/>
              </w:rPr>
              <w:t>- Eiweißkonzentrate und texturierte Eiweißstoffe</w:t>
            </w:r>
          </w:p>
        </w:tc>
        <w:tc>
          <w:tcPr>
            <w:tcW w:w="986" w:type="dxa"/>
            <w:tcBorders>
              <w:top w:val="nil"/>
              <w:left w:val="nil"/>
              <w:bottom w:val="single" w:sz="4" w:space="0" w:color="auto"/>
              <w:right w:val="single" w:sz="4" w:space="0" w:color="auto"/>
            </w:tcBorders>
            <w:shd w:val="clear" w:color="auto" w:fill="auto"/>
            <w:noWrap/>
            <w:vAlign w:val="bottom"/>
            <w:hideMark/>
          </w:tcPr>
          <w:p w14:paraId="11185DD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80F8A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2C77B" w14:textId="77777777" w:rsidR="00E83F66" w:rsidRPr="00772251" w:rsidRDefault="00E83F66" w:rsidP="00507CFA">
            <w:pPr>
              <w:pageBreakBefore/>
              <w:spacing w:before="60" w:after="60" w:line="240" w:lineRule="auto"/>
              <w:rPr>
                <w:noProof/>
                <w:sz w:val="20"/>
              </w:rPr>
            </w:pPr>
            <w:r>
              <w:rPr>
                <w:noProof/>
                <w:sz w:val="20"/>
              </w:rPr>
              <w:t>21069010</w:t>
            </w:r>
          </w:p>
        </w:tc>
        <w:tc>
          <w:tcPr>
            <w:tcW w:w="1134" w:type="dxa"/>
            <w:tcBorders>
              <w:top w:val="nil"/>
              <w:left w:val="nil"/>
              <w:bottom w:val="single" w:sz="4" w:space="0" w:color="auto"/>
              <w:right w:val="single" w:sz="4" w:space="0" w:color="auto"/>
            </w:tcBorders>
            <w:shd w:val="clear" w:color="auto" w:fill="auto"/>
            <w:noWrap/>
            <w:hideMark/>
          </w:tcPr>
          <w:p w14:paraId="7ABB9E7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ABAFA79" w14:textId="77777777" w:rsidR="00E83F66" w:rsidRPr="00772251" w:rsidRDefault="00E83F66" w:rsidP="005C42AF">
            <w:pPr>
              <w:spacing w:before="60" w:after="60" w:line="240" w:lineRule="auto"/>
              <w:rPr>
                <w:noProof/>
                <w:sz w:val="20"/>
              </w:rPr>
            </w:pPr>
            <w:r>
              <w:rPr>
                <w:noProof/>
                <w:sz w:val="20"/>
              </w:rPr>
              <w:t>---- speziell zur Säuglingsernährung zubereitete Lebensmittel</w:t>
            </w:r>
          </w:p>
        </w:tc>
        <w:tc>
          <w:tcPr>
            <w:tcW w:w="986" w:type="dxa"/>
            <w:tcBorders>
              <w:top w:val="nil"/>
              <w:left w:val="nil"/>
              <w:bottom w:val="single" w:sz="4" w:space="0" w:color="auto"/>
              <w:right w:val="single" w:sz="4" w:space="0" w:color="auto"/>
            </w:tcBorders>
            <w:shd w:val="clear" w:color="auto" w:fill="auto"/>
            <w:noWrap/>
            <w:vAlign w:val="bottom"/>
            <w:hideMark/>
          </w:tcPr>
          <w:p w14:paraId="4227B31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0CA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D7CF8" w14:textId="77777777" w:rsidR="00E83F66" w:rsidRPr="00772251" w:rsidRDefault="00E83F66" w:rsidP="005C42AF">
            <w:pPr>
              <w:spacing w:before="60" w:after="60" w:line="240" w:lineRule="auto"/>
              <w:rPr>
                <w:noProof/>
                <w:sz w:val="20"/>
              </w:rPr>
            </w:pPr>
            <w:r>
              <w:rPr>
                <w:noProof/>
                <w:sz w:val="20"/>
              </w:rPr>
              <w:t>21069020</w:t>
            </w:r>
          </w:p>
        </w:tc>
        <w:tc>
          <w:tcPr>
            <w:tcW w:w="1134" w:type="dxa"/>
            <w:tcBorders>
              <w:top w:val="nil"/>
              <w:left w:val="nil"/>
              <w:bottom w:val="single" w:sz="4" w:space="0" w:color="auto"/>
              <w:right w:val="single" w:sz="4" w:space="0" w:color="auto"/>
            </w:tcBorders>
            <w:shd w:val="clear" w:color="auto" w:fill="auto"/>
            <w:noWrap/>
            <w:hideMark/>
          </w:tcPr>
          <w:p w14:paraId="52C01866"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E74E6E2" w14:textId="77777777" w:rsidR="00E83F66" w:rsidRPr="00772251" w:rsidRDefault="00E83F66" w:rsidP="005C42AF">
            <w:pPr>
              <w:spacing w:before="60" w:after="60" w:line="240" w:lineRule="auto"/>
              <w:rPr>
                <w:noProof/>
                <w:sz w:val="20"/>
              </w:rPr>
            </w:pPr>
            <w:r>
              <w:rPr>
                <w:noProof/>
                <w:sz w:val="20"/>
              </w:rPr>
              <w:t>--- Zubereitungen zur Herstellung von Getränken</w:t>
            </w:r>
          </w:p>
        </w:tc>
        <w:tc>
          <w:tcPr>
            <w:tcW w:w="986" w:type="dxa"/>
            <w:tcBorders>
              <w:top w:val="nil"/>
              <w:left w:val="nil"/>
              <w:bottom w:val="single" w:sz="4" w:space="0" w:color="auto"/>
              <w:right w:val="single" w:sz="4" w:space="0" w:color="auto"/>
            </w:tcBorders>
            <w:shd w:val="clear" w:color="auto" w:fill="auto"/>
            <w:noWrap/>
            <w:vAlign w:val="bottom"/>
            <w:hideMark/>
          </w:tcPr>
          <w:p w14:paraId="55CA402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264A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E98A84" w14:textId="77777777" w:rsidR="00E83F66" w:rsidRPr="00772251" w:rsidRDefault="00E83F66" w:rsidP="005C42AF">
            <w:pPr>
              <w:spacing w:before="60" w:after="60" w:line="240" w:lineRule="auto"/>
              <w:rPr>
                <w:noProof/>
                <w:sz w:val="20"/>
              </w:rPr>
            </w:pPr>
            <w:r>
              <w:rPr>
                <w:noProof/>
                <w:sz w:val="20"/>
              </w:rPr>
              <w:t>21069091</w:t>
            </w:r>
          </w:p>
        </w:tc>
        <w:tc>
          <w:tcPr>
            <w:tcW w:w="1134" w:type="dxa"/>
            <w:tcBorders>
              <w:top w:val="nil"/>
              <w:left w:val="nil"/>
              <w:bottom w:val="single" w:sz="4" w:space="0" w:color="auto"/>
              <w:right w:val="single" w:sz="4" w:space="0" w:color="auto"/>
            </w:tcBorders>
            <w:shd w:val="clear" w:color="auto" w:fill="auto"/>
            <w:noWrap/>
            <w:hideMark/>
          </w:tcPr>
          <w:p w14:paraId="7D73C1B1"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5CDA980A" w14:textId="77777777" w:rsidR="00E83F66" w:rsidRPr="00772251" w:rsidRDefault="00E83F66" w:rsidP="005C42AF">
            <w:pPr>
              <w:spacing w:before="60" w:after="60" w:line="240" w:lineRule="auto"/>
              <w:rPr>
                <w:noProof/>
                <w:sz w:val="20"/>
              </w:rPr>
            </w:pPr>
            <w:r>
              <w:rPr>
                <w:noProof/>
                <w:sz w:val="20"/>
              </w:rPr>
              <w:t>---- Nahrungsergänzungsmittel</w:t>
            </w:r>
          </w:p>
        </w:tc>
        <w:tc>
          <w:tcPr>
            <w:tcW w:w="986" w:type="dxa"/>
            <w:tcBorders>
              <w:top w:val="nil"/>
              <w:left w:val="nil"/>
              <w:bottom w:val="single" w:sz="4" w:space="0" w:color="auto"/>
              <w:right w:val="single" w:sz="4" w:space="0" w:color="auto"/>
            </w:tcBorders>
            <w:shd w:val="clear" w:color="auto" w:fill="auto"/>
            <w:noWrap/>
            <w:vAlign w:val="bottom"/>
            <w:hideMark/>
          </w:tcPr>
          <w:p w14:paraId="490791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9F8D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319E1" w14:textId="77777777" w:rsidR="00E83F66" w:rsidRPr="00772251" w:rsidRDefault="00E83F66" w:rsidP="005C42AF">
            <w:pPr>
              <w:spacing w:before="60" w:after="60" w:line="240" w:lineRule="auto"/>
              <w:rPr>
                <w:noProof/>
                <w:sz w:val="20"/>
              </w:rPr>
            </w:pPr>
            <w:r>
              <w:rPr>
                <w:noProof/>
                <w:sz w:val="20"/>
              </w:rPr>
              <w:t>21069092</w:t>
            </w:r>
          </w:p>
        </w:tc>
        <w:tc>
          <w:tcPr>
            <w:tcW w:w="1134" w:type="dxa"/>
            <w:tcBorders>
              <w:top w:val="nil"/>
              <w:left w:val="nil"/>
              <w:bottom w:val="single" w:sz="4" w:space="0" w:color="auto"/>
              <w:right w:val="single" w:sz="4" w:space="0" w:color="auto"/>
            </w:tcBorders>
            <w:shd w:val="clear" w:color="auto" w:fill="auto"/>
            <w:noWrap/>
            <w:hideMark/>
          </w:tcPr>
          <w:p w14:paraId="3FB49AF7"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0EA9C17C" w14:textId="77777777" w:rsidR="00E83F66" w:rsidRPr="00772251" w:rsidRDefault="00E83F66" w:rsidP="005C42AF">
            <w:pPr>
              <w:spacing w:before="60" w:after="60" w:line="240" w:lineRule="auto"/>
              <w:rPr>
                <w:noProof/>
                <w:sz w:val="20"/>
              </w:rPr>
            </w:pPr>
            <w:r>
              <w:rPr>
                <w:noProof/>
                <w:sz w:val="20"/>
              </w:rPr>
              <w:t>---- Mineralvormischung zur Anreicherung</w:t>
            </w:r>
          </w:p>
        </w:tc>
        <w:tc>
          <w:tcPr>
            <w:tcW w:w="986" w:type="dxa"/>
            <w:tcBorders>
              <w:top w:val="nil"/>
              <w:left w:val="nil"/>
              <w:bottom w:val="single" w:sz="4" w:space="0" w:color="auto"/>
              <w:right w:val="single" w:sz="4" w:space="0" w:color="auto"/>
            </w:tcBorders>
            <w:shd w:val="clear" w:color="auto" w:fill="auto"/>
            <w:noWrap/>
            <w:vAlign w:val="bottom"/>
            <w:hideMark/>
          </w:tcPr>
          <w:p w14:paraId="21707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F04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F37355" w14:textId="77777777" w:rsidR="00E83F66" w:rsidRPr="00772251" w:rsidRDefault="00E83F66" w:rsidP="005C42AF">
            <w:pPr>
              <w:spacing w:before="60" w:after="60" w:line="240" w:lineRule="auto"/>
              <w:rPr>
                <w:noProof/>
                <w:sz w:val="20"/>
              </w:rPr>
            </w:pPr>
            <w:r>
              <w:rPr>
                <w:noProof/>
                <w:sz w:val="20"/>
              </w:rPr>
              <w:t>21069099</w:t>
            </w:r>
          </w:p>
        </w:tc>
        <w:tc>
          <w:tcPr>
            <w:tcW w:w="1134" w:type="dxa"/>
            <w:tcBorders>
              <w:top w:val="nil"/>
              <w:left w:val="nil"/>
              <w:bottom w:val="single" w:sz="4" w:space="0" w:color="auto"/>
              <w:right w:val="single" w:sz="4" w:space="0" w:color="auto"/>
            </w:tcBorders>
            <w:shd w:val="clear" w:color="auto" w:fill="auto"/>
            <w:noWrap/>
            <w:hideMark/>
          </w:tcPr>
          <w:p w14:paraId="789C5985" w14:textId="77777777" w:rsidR="00E83F66" w:rsidRPr="00772251" w:rsidRDefault="00E83F66" w:rsidP="005C42AF">
            <w:pPr>
              <w:spacing w:before="60" w:after="60" w:line="240" w:lineRule="auto"/>
              <w:rPr>
                <w:noProof/>
                <w:sz w:val="20"/>
              </w:rPr>
            </w:pPr>
            <w:r>
              <w:rPr>
                <w:noProof/>
                <w:sz w:val="20"/>
              </w:rPr>
              <w:t>210690</w:t>
            </w:r>
          </w:p>
        </w:tc>
        <w:tc>
          <w:tcPr>
            <w:tcW w:w="11425" w:type="dxa"/>
            <w:tcBorders>
              <w:top w:val="nil"/>
              <w:left w:val="nil"/>
              <w:bottom w:val="single" w:sz="4" w:space="0" w:color="auto"/>
              <w:right w:val="single" w:sz="4" w:space="0" w:color="auto"/>
            </w:tcBorders>
            <w:shd w:val="clear" w:color="auto" w:fill="auto"/>
            <w:noWrap/>
            <w:hideMark/>
          </w:tcPr>
          <w:p w14:paraId="212334C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EABD0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597A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F9109" w14:textId="77777777" w:rsidR="00E83F66" w:rsidRPr="00772251" w:rsidRDefault="00E83F66" w:rsidP="005C42AF">
            <w:pPr>
              <w:spacing w:before="60" w:after="60" w:line="240" w:lineRule="auto"/>
              <w:rPr>
                <w:noProof/>
                <w:sz w:val="20"/>
              </w:rPr>
            </w:pPr>
            <w:r>
              <w:rPr>
                <w:noProof/>
                <w:sz w:val="20"/>
              </w:rPr>
              <w:t>22011000</w:t>
            </w:r>
          </w:p>
        </w:tc>
        <w:tc>
          <w:tcPr>
            <w:tcW w:w="1134" w:type="dxa"/>
            <w:tcBorders>
              <w:top w:val="nil"/>
              <w:left w:val="nil"/>
              <w:bottom w:val="single" w:sz="4" w:space="0" w:color="auto"/>
              <w:right w:val="single" w:sz="4" w:space="0" w:color="auto"/>
            </w:tcBorders>
            <w:shd w:val="clear" w:color="auto" w:fill="auto"/>
            <w:noWrap/>
            <w:hideMark/>
          </w:tcPr>
          <w:p w14:paraId="763BD5FE" w14:textId="77777777" w:rsidR="00E83F66" w:rsidRPr="00772251" w:rsidRDefault="00E83F66" w:rsidP="005C42AF">
            <w:pPr>
              <w:spacing w:before="60" w:after="60" w:line="240" w:lineRule="auto"/>
              <w:rPr>
                <w:noProof/>
                <w:sz w:val="20"/>
              </w:rPr>
            </w:pPr>
            <w:r>
              <w:rPr>
                <w:noProof/>
                <w:sz w:val="20"/>
              </w:rPr>
              <w:t>220110</w:t>
            </w:r>
          </w:p>
        </w:tc>
        <w:tc>
          <w:tcPr>
            <w:tcW w:w="11425" w:type="dxa"/>
            <w:tcBorders>
              <w:top w:val="nil"/>
              <w:left w:val="nil"/>
              <w:bottom w:val="single" w:sz="4" w:space="0" w:color="auto"/>
              <w:right w:val="single" w:sz="4" w:space="0" w:color="auto"/>
            </w:tcBorders>
            <w:shd w:val="clear" w:color="auto" w:fill="auto"/>
            <w:noWrap/>
            <w:hideMark/>
          </w:tcPr>
          <w:p w14:paraId="708D60C4" w14:textId="77777777" w:rsidR="00E83F66" w:rsidRPr="00772251" w:rsidRDefault="00E83F66" w:rsidP="005C42AF">
            <w:pPr>
              <w:spacing w:before="60" w:after="60" w:line="240" w:lineRule="auto"/>
              <w:rPr>
                <w:noProof/>
                <w:sz w:val="20"/>
              </w:rPr>
            </w:pPr>
            <w:r>
              <w:rPr>
                <w:noProof/>
                <w:sz w:val="20"/>
              </w:rPr>
              <w:t>- Mineralwasser und kohlensäurehaltiges Wasser</w:t>
            </w:r>
          </w:p>
        </w:tc>
        <w:tc>
          <w:tcPr>
            <w:tcW w:w="986" w:type="dxa"/>
            <w:tcBorders>
              <w:top w:val="nil"/>
              <w:left w:val="nil"/>
              <w:bottom w:val="single" w:sz="4" w:space="0" w:color="auto"/>
              <w:right w:val="single" w:sz="4" w:space="0" w:color="auto"/>
            </w:tcBorders>
            <w:shd w:val="clear" w:color="auto" w:fill="auto"/>
            <w:noWrap/>
            <w:vAlign w:val="bottom"/>
            <w:hideMark/>
          </w:tcPr>
          <w:p w14:paraId="7AC623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F17A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EC5B6" w14:textId="77777777" w:rsidR="00E83F66" w:rsidRPr="00772251" w:rsidRDefault="00E83F66" w:rsidP="005C42AF">
            <w:pPr>
              <w:spacing w:before="60" w:after="60" w:line="240" w:lineRule="auto"/>
              <w:rPr>
                <w:noProof/>
                <w:sz w:val="20"/>
              </w:rPr>
            </w:pPr>
            <w:r>
              <w:rPr>
                <w:noProof/>
                <w:sz w:val="20"/>
              </w:rPr>
              <w:t>22019000</w:t>
            </w:r>
          </w:p>
        </w:tc>
        <w:tc>
          <w:tcPr>
            <w:tcW w:w="1134" w:type="dxa"/>
            <w:tcBorders>
              <w:top w:val="nil"/>
              <w:left w:val="nil"/>
              <w:bottom w:val="single" w:sz="4" w:space="0" w:color="auto"/>
              <w:right w:val="single" w:sz="4" w:space="0" w:color="auto"/>
            </w:tcBorders>
            <w:shd w:val="clear" w:color="auto" w:fill="auto"/>
            <w:noWrap/>
            <w:hideMark/>
          </w:tcPr>
          <w:p w14:paraId="70E3B7C6" w14:textId="77777777" w:rsidR="00E83F66" w:rsidRPr="00772251" w:rsidRDefault="00E83F66" w:rsidP="005C42AF">
            <w:pPr>
              <w:spacing w:before="60" w:after="60" w:line="240" w:lineRule="auto"/>
              <w:rPr>
                <w:noProof/>
                <w:sz w:val="20"/>
              </w:rPr>
            </w:pPr>
            <w:r>
              <w:rPr>
                <w:noProof/>
                <w:sz w:val="20"/>
              </w:rPr>
              <w:t>220190</w:t>
            </w:r>
          </w:p>
        </w:tc>
        <w:tc>
          <w:tcPr>
            <w:tcW w:w="11425" w:type="dxa"/>
            <w:tcBorders>
              <w:top w:val="nil"/>
              <w:left w:val="nil"/>
              <w:bottom w:val="single" w:sz="4" w:space="0" w:color="auto"/>
              <w:right w:val="single" w:sz="4" w:space="0" w:color="auto"/>
            </w:tcBorders>
            <w:shd w:val="clear" w:color="auto" w:fill="auto"/>
            <w:noWrap/>
            <w:hideMark/>
          </w:tcPr>
          <w:p w14:paraId="6B0E0CE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51202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979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00320F" w14:textId="77777777" w:rsidR="00E83F66" w:rsidRPr="00772251" w:rsidRDefault="00E83F66" w:rsidP="005C42AF">
            <w:pPr>
              <w:spacing w:before="60" w:after="60" w:line="240" w:lineRule="auto"/>
              <w:rPr>
                <w:noProof/>
                <w:sz w:val="20"/>
              </w:rPr>
            </w:pPr>
            <w:r>
              <w:rPr>
                <w:noProof/>
                <w:sz w:val="20"/>
              </w:rPr>
              <w:t>22021000</w:t>
            </w:r>
          </w:p>
        </w:tc>
        <w:tc>
          <w:tcPr>
            <w:tcW w:w="1134" w:type="dxa"/>
            <w:tcBorders>
              <w:top w:val="nil"/>
              <w:left w:val="nil"/>
              <w:bottom w:val="single" w:sz="4" w:space="0" w:color="auto"/>
              <w:right w:val="single" w:sz="4" w:space="0" w:color="auto"/>
            </w:tcBorders>
            <w:shd w:val="clear" w:color="auto" w:fill="auto"/>
            <w:noWrap/>
            <w:hideMark/>
          </w:tcPr>
          <w:p w14:paraId="3F8D3667" w14:textId="77777777" w:rsidR="00E83F66" w:rsidRPr="00772251" w:rsidRDefault="00E83F66" w:rsidP="005C42AF">
            <w:pPr>
              <w:spacing w:before="60" w:after="60" w:line="240" w:lineRule="auto"/>
              <w:rPr>
                <w:noProof/>
                <w:sz w:val="20"/>
              </w:rPr>
            </w:pPr>
            <w:r>
              <w:rPr>
                <w:noProof/>
                <w:sz w:val="20"/>
              </w:rPr>
              <w:t>220210</w:t>
            </w:r>
          </w:p>
        </w:tc>
        <w:tc>
          <w:tcPr>
            <w:tcW w:w="11425" w:type="dxa"/>
            <w:tcBorders>
              <w:top w:val="nil"/>
              <w:left w:val="nil"/>
              <w:bottom w:val="single" w:sz="4" w:space="0" w:color="auto"/>
              <w:right w:val="single" w:sz="4" w:space="0" w:color="auto"/>
            </w:tcBorders>
            <w:shd w:val="clear" w:color="auto" w:fill="auto"/>
            <w:noWrap/>
            <w:hideMark/>
          </w:tcPr>
          <w:p w14:paraId="276CD5CD" w14:textId="77777777" w:rsidR="00E83F66" w:rsidRPr="00772251" w:rsidRDefault="00E83F66" w:rsidP="005C42AF">
            <w:pPr>
              <w:spacing w:before="60" w:after="60" w:line="240" w:lineRule="auto"/>
              <w:rPr>
                <w:noProof/>
                <w:sz w:val="20"/>
              </w:rPr>
            </w:pPr>
            <w:r>
              <w:rPr>
                <w:noProof/>
                <w:sz w:val="20"/>
              </w:rPr>
              <w:t>- Wasser, einschließlich Mineralwasser und kohlensäurehaltiges Wasser, mit Zusatz von Zucker, anderen Süßmitteln oder Aromastoffen</w:t>
            </w:r>
          </w:p>
        </w:tc>
        <w:tc>
          <w:tcPr>
            <w:tcW w:w="986" w:type="dxa"/>
            <w:tcBorders>
              <w:top w:val="nil"/>
              <w:left w:val="nil"/>
              <w:bottom w:val="single" w:sz="4" w:space="0" w:color="auto"/>
              <w:right w:val="single" w:sz="4" w:space="0" w:color="auto"/>
            </w:tcBorders>
            <w:shd w:val="clear" w:color="auto" w:fill="auto"/>
            <w:noWrap/>
            <w:vAlign w:val="bottom"/>
            <w:hideMark/>
          </w:tcPr>
          <w:p w14:paraId="1552DE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82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EA50A5" w14:textId="77777777" w:rsidR="00E83F66" w:rsidRPr="00772251" w:rsidRDefault="00E83F66" w:rsidP="005C42AF">
            <w:pPr>
              <w:spacing w:before="60" w:after="60" w:line="240" w:lineRule="auto"/>
              <w:rPr>
                <w:noProof/>
                <w:sz w:val="20"/>
              </w:rPr>
            </w:pPr>
            <w:r>
              <w:rPr>
                <w:noProof/>
                <w:sz w:val="20"/>
              </w:rPr>
              <w:t>22029000</w:t>
            </w:r>
          </w:p>
        </w:tc>
        <w:tc>
          <w:tcPr>
            <w:tcW w:w="1134" w:type="dxa"/>
            <w:tcBorders>
              <w:top w:val="nil"/>
              <w:left w:val="nil"/>
              <w:bottom w:val="single" w:sz="4" w:space="0" w:color="auto"/>
              <w:right w:val="single" w:sz="4" w:space="0" w:color="auto"/>
            </w:tcBorders>
            <w:shd w:val="clear" w:color="auto" w:fill="auto"/>
            <w:noWrap/>
            <w:hideMark/>
          </w:tcPr>
          <w:p w14:paraId="5224A49B" w14:textId="77777777" w:rsidR="00E83F66" w:rsidRPr="00772251" w:rsidRDefault="00E83F66" w:rsidP="005C42AF">
            <w:pPr>
              <w:spacing w:before="60" w:after="60" w:line="240" w:lineRule="auto"/>
              <w:rPr>
                <w:noProof/>
                <w:sz w:val="20"/>
              </w:rPr>
            </w:pPr>
            <w:r>
              <w:rPr>
                <w:noProof/>
                <w:sz w:val="20"/>
              </w:rPr>
              <w:t>220290</w:t>
            </w:r>
          </w:p>
        </w:tc>
        <w:tc>
          <w:tcPr>
            <w:tcW w:w="11425" w:type="dxa"/>
            <w:tcBorders>
              <w:top w:val="nil"/>
              <w:left w:val="nil"/>
              <w:bottom w:val="single" w:sz="4" w:space="0" w:color="auto"/>
              <w:right w:val="single" w:sz="4" w:space="0" w:color="auto"/>
            </w:tcBorders>
            <w:shd w:val="clear" w:color="auto" w:fill="auto"/>
            <w:noWrap/>
            <w:hideMark/>
          </w:tcPr>
          <w:p w14:paraId="62CB9FE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8C25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C64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0CBE0A" w14:textId="77777777" w:rsidR="00E83F66" w:rsidRPr="00772251" w:rsidRDefault="00E83F66" w:rsidP="005C42AF">
            <w:pPr>
              <w:spacing w:before="60" w:after="60" w:line="240" w:lineRule="auto"/>
              <w:rPr>
                <w:noProof/>
                <w:sz w:val="20"/>
              </w:rPr>
            </w:pPr>
            <w:r>
              <w:rPr>
                <w:noProof/>
                <w:sz w:val="20"/>
              </w:rPr>
              <w:t>22030010</w:t>
            </w:r>
          </w:p>
        </w:tc>
        <w:tc>
          <w:tcPr>
            <w:tcW w:w="1134" w:type="dxa"/>
            <w:tcBorders>
              <w:top w:val="nil"/>
              <w:left w:val="nil"/>
              <w:bottom w:val="single" w:sz="4" w:space="0" w:color="auto"/>
              <w:right w:val="single" w:sz="4" w:space="0" w:color="auto"/>
            </w:tcBorders>
            <w:shd w:val="clear" w:color="auto" w:fill="auto"/>
            <w:noWrap/>
            <w:hideMark/>
          </w:tcPr>
          <w:p w14:paraId="07E35523"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3745C87A" w14:textId="77777777" w:rsidR="00E83F66" w:rsidRPr="00772251" w:rsidRDefault="00E83F66" w:rsidP="005C42AF">
            <w:pPr>
              <w:spacing w:before="60" w:after="60" w:line="240" w:lineRule="auto"/>
              <w:rPr>
                <w:noProof/>
                <w:sz w:val="20"/>
              </w:rPr>
            </w:pPr>
            <w:r>
              <w:rPr>
                <w:noProof/>
                <w:sz w:val="20"/>
              </w:rPr>
              <w:t>--- „Stout“ und „Porter“</w:t>
            </w:r>
          </w:p>
        </w:tc>
        <w:tc>
          <w:tcPr>
            <w:tcW w:w="986" w:type="dxa"/>
            <w:tcBorders>
              <w:top w:val="nil"/>
              <w:left w:val="nil"/>
              <w:bottom w:val="single" w:sz="4" w:space="0" w:color="auto"/>
              <w:right w:val="single" w:sz="4" w:space="0" w:color="auto"/>
            </w:tcBorders>
            <w:shd w:val="clear" w:color="auto" w:fill="auto"/>
            <w:noWrap/>
            <w:vAlign w:val="bottom"/>
            <w:hideMark/>
          </w:tcPr>
          <w:p w14:paraId="0B28C2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9507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AD68F" w14:textId="77777777" w:rsidR="00E83F66" w:rsidRPr="00772251" w:rsidRDefault="00E83F66" w:rsidP="005C42AF">
            <w:pPr>
              <w:spacing w:before="60" w:after="60" w:line="240" w:lineRule="auto"/>
              <w:rPr>
                <w:noProof/>
                <w:sz w:val="20"/>
              </w:rPr>
            </w:pPr>
            <w:r>
              <w:rPr>
                <w:noProof/>
                <w:sz w:val="20"/>
              </w:rPr>
              <w:t>22030090</w:t>
            </w:r>
          </w:p>
        </w:tc>
        <w:tc>
          <w:tcPr>
            <w:tcW w:w="1134" w:type="dxa"/>
            <w:tcBorders>
              <w:top w:val="nil"/>
              <w:left w:val="nil"/>
              <w:bottom w:val="single" w:sz="4" w:space="0" w:color="auto"/>
              <w:right w:val="single" w:sz="4" w:space="0" w:color="auto"/>
            </w:tcBorders>
            <w:shd w:val="clear" w:color="auto" w:fill="auto"/>
            <w:noWrap/>
            <w:hideMark/>
          </w:tcPr>
          <w:p w14:paraId="3B1622F0" w14:textId="77777777" w:rsidR="00E83F66" w:rsidRPr="00772251" w:rsidRDefault="00E83F66" w:rsidP="005C42AF">
            <w:pPr>
              <w:spacing w:before="60" w:after="60" w:line="240" w:lineRule="auto"/>
              <w:rPr>
                <w:noProof/>
                <w:sz w:val="20"/>
              </w:rPr>
            </w:pPr>
            <w:r>
              <w:rPr>
                <w:noProof/>
                <w:sz w:val="20"/>
              </w:rPr>
              <w:t>220300</w:t>
            </w:r>
          </w:p>
        </w:tc>
        <w:tc>
          <w:tcPr>
            <w:tcW w:w="11425" w:type="dxa"/>
            <w:tcBorders>
              <w:top w:val="nil"/>
              <w:left w:val="nil"/>
              <w:bottom w:val="single" w:sz="4" w:space="0" w:color="auto"/>
              <w:right w:val="single" w:sz="4" w:space="0" w:color="auto"/>
            </w:tcBorders>
            <w:shd w:val="clear" w:color="auto" w:fill="auto"/>
            <w:noWrap/>
            <w:hideMark/>
          </w:tcPr>
          <w:p w14:paraId="5B4715B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11A21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2FC7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4A9126" w14:textId="77777777" w:rsidR="00E83F66" w:rsidRPr="00772251" w:rsidRDefault="00E83F66" w:rsidP="005C42AF">
            <w:pPr>
              <w:spacing w:before="60" w:after="60" w:line="240" w:lineRule="auto"/>
              <w:rPr>
                <w:noProof/>
                <w:sz w:val="20"/>
              </w:rPr>
            </w:pPr>
            <w:r>
              <w:rPr>
                <w:noProof/>
                <w:sz w:val="20"/>
              </w:rPr>
              <w:t>22041000</w:t>
            </w:r>
          </w:p>
        </w:tc>
        <w:tc>
          <w:tcPr>
            <w:tcW w:w="1134" w:type="dxa"/>
            <w:tcBorders>
              <w:top w:val="nil"/>
              <w:left w:val="nil"/>
              <w:bottom w:val="single" w:sz="4" w:space="0" w:color="auto"/>
              <w:right w:val="single" w:sz="4" w:space="0" w:color="auto"/>
            </w:tcBorders>
            <w:shd w:val="clear" w:color="auto" w:fill="auto"/>
            <w:noWrap/>
            <w:hideMark/>
          </w:tcPr>
          <w:p w14:paraId="79AF539D" w14:textId="77777777" w:rsidR="00E83F66" w:rsidRPr="00772251" w:rsidRDefault="00E83F66" w:rsidP="005C42AF">
            <w:pPr>
              <w:spacing w:before="60" w:after="60" w:line="240" w:lineRule="auto"/>
              <w:rPr>
                <w:noProof/>
                <w:sz w:val="20"/>
              </w:rPr>
            </w:pPr>
            <w:r>
              <w:rPr>
                <w:noProof/>
                <w:sz w:val="20"/>
              </w:rPr>
              <w:t>220410</w:t>
            </w:r>
          </w:p>
        </w:tc>
        <w:tc>
          <w:tcPr>
            <w:tcW w:w="11425" w:type="dxa"/>
            <w:tcBorders>
              <w:top w:val="nil"/>
              <w:left w:val="nil"/>
              <w:bottom w:val="single" w:sz="4" w:space="0" w:color="auto"/>
              <w:right w:val="single" w:sz="4" w:space="0" w:color="auto"/>
            </w:tcBorders>
            <w:shd w:val="clear" w:color="auto" w:fill="auto"/>
            <w:noWrap/>
            <w:hideMark/>
          </w:tcPr>
          <w:p w14:paraId="5627B50E" w14:textId="77777777" w:rsidR="00E83F66" w:rsidRPr="00772251" w:rsidRDefault="00E83F66" w:rsidP="005C42AF">
            <w:pPr>
              <w:spacing w:before="60" w:after="60" w:line="240" w:lineRule="auto"/>
              <w:rPr>
                <w:noProof/>
                <w:sz w:val="20"/>
              </w:rPr>
            </w:pPr>
            <w:r>
              <w:rPr>
                <w:noProof/>
                <w:sz w:val="20"/>
              </w:rPr>
              <w:t>- Schaumwein</w:t>
            </w:r>
          </w:p>
        </w:tc>
        <w:tc>
          <w:tcPr>
            <w:tcW w:w="986" w:type="dxa"/>
            <w:tcBorders>
              <w:top w:val="nil"/>
              <w:left w:val="nil"/>
              <w:bottom w:val="single" w:sz="4" w:space="0" w:color="auto"/>
              <w:right w:val="single" w:sz="4" w:space="0" w:color="auto"/>
            </w:tcBorders>
            <w:shd w:val="clear" w:color="auto" w:fill="auto"/>
            <w:noWrap/>
            <w:vAlign w:val="bottom"/>
            <w:hideMark/>
          </w:tcPr>
          <w:p w14:paraId="4C59C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3523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07A107" w14:textId="77777777" w:rsidR="00E83F66" w:rsidRPr="00772251" w:rsidRDefault="00E83F66" w:rsidP="005C42AF">
            <w:pPr>
              <w:spacing w:before="60" w:after="60" w:line="240" w:lineRule="auto"/>
              <w:rPr>
                <w:noProof/>
                <w:sz w:val="20"/>
              </w:rPr>
            </w:pPr>
            <w:r>
              <w:rPr>
                <w:noProof/>
                <w:sz w:val="20"/>
              </w:rPr>
              <w:t>22042100</w:t>
            </w:r>
          </w:p>
        </w:tc>
        <w:tc>
          <w:tcPr>
            <w:tcW w:w="1134" w:type="dxa"/>
            <w:tcBorders>
              <w:top w:val="nil"/>
              <w:left w:val="nil"/>
              <w:bottom w:val="single" w:sz="4" w:space="0" w:color="auto"/>
              <w:right w:val="single" w:sz="4" w:space="0" w:color="auto"/>
            </w:tcBorders>
            <w:shd w:val="clear" w:color="auto" w:fill="auto"/>
            <w:noWrap/>
            <w:hideMark/>
          </w:tcPr>
          <w:p w14:paraId="6DB9487B" w14:textId="77777777" w:rsidR="00E83F66" w:rsidRPr="00772251" w:rsidRDefault="00E83F66" w:rsidP="005C42AF">
            <w:pPr>
              <w:spacing w:before="60" w:after="60" w:line="240" w:lineRule="auto"/>
              <w:rPr>
                <w:noProof/>
                <w:sz w:val="20"/>
              </w:rPr>
            </w:pPr>
            <w:r>
              <w:rPr>
                <w:noProof/>
                <w:sz w:val="20"/>
              </w:rPr>
              <w:t>220421</w:t>
            </w:r>
          </w:p>
        </w:tc>
        <w:tc>
          <w:tcPr>
            <w:tcW w:w="11425" w:type="dxa"/>
            <w:tcBorders>
              <w:top w:val="nil"/>
              <w:left w:val="nil"/>
              <w:bottom w:val="single" w:sz="4" w:space="0" w:color="auto"/>
              <w:right w:val="single" w:sz="4" w:space="0" w:color="auto"/>
            </w:tcBorders>
            <w:shd w:val="clear" w:color="auto" w:fill="auto"/>
            <w:noWrap/>
            <w:hideMark/>
          </w:tcPr>
          <w:p w14:paraId="781E86B3" w14:textId="77777777" w:rsidR="00E83F66" w:rsidRPr="00772251" w:rsidRDefault="00E83F66" w:rsidP="005C42AF">
            <w:pPr>
              <w:spacing w:before="60" w:after="60" w:line="240" w:lineRule="auto"/>
              <w:rPr>
                <w:noProof/>
                <w:sz w:val="20"/>
              </w:rPr>
            </w:pPr>
            <w:r>
              <w:rPr>
                <w:noProof/>
                <w:sz w:val="20"/>
              </w:rPr>
              <w:t>-- in Behältnissen mit einem Inhalt von 2 l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4622702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3B6B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A62400" w14:textId="77777777" w:rsidR="00E83F66" w:rsidRPr="00772251" w:rsidRDefault="00E83F66" w:rsidP="005C42AF">
            <w:pPr>
              <w:spacing w:before="60" w:after="60" w:line="240" w:lineRule="auto"/>
              <w:rPr>
                <w:noProof/>
                <w:sz w:val="20"/>
              </w:rPr>
            </w:pPr>
            <w:r>
              <w:rPr>
                <w:noProof/>
                <w:sz w:val="20"/>
              </w:rPr>
              <w:t>22042900</w:t>
            </w:r>
          </w:p>
        </w:tc>
        <w:tc>
          <w:tcPr>
            <w:tcW w:w="1134" w:type="dxa"/>
            <w:tcBorders>
              <w:top w:val="nil"/>
              <w:left w:val="nil"/>
              <w:bottom w:val="single" w:sz="4" w:space="0" w:color="auto"/>
              <w:right w:val="single" w:sz="4" w:space="0" w:color="auto"/>
            </w:tcBorders>
            <w:shd w:val="clear" w:color="auto" w:fill="auto"/>
            <w:noWrap/>
            <w:hideMark/>
          </w:tcPr>
          <w:p w14:paraId="6FBFD569" w14:textId="77777777" w:rsidR="00E83F66" w:rsidRPr="00772251" w:rsidRDefault="00E83F66" w:rsidP="005C42AF">
            <w:pPr>
              <w:spacing w:before="60" w:after="60" w:line="240" w:lineRule="auto"/>
              <w:rPr>
                <w:noProof/>
                <w:sz w:val="20"/>
              </w:rPr>
            </w:pPr>
            <w:r>
              <w:rPr>
                <w:noProof/>
                <w:sz w:val="20"/>
              </w:rPr>
              <w:t>220429</w:t>
            </w:r>
          </w:p>
        </w:tc>
        <w:tc>
          <w:tcPr>
            <w:tcW w:w="11425" w:type="dxa"/>
            <w:tcBorders>
              <w:top w:val="nil"/>
              <w:left w:val="nil"/>
              <w:bottom w:val="single" w:sz="4" w:space="0" w:color="auto"/>
              <w:right w:val="single" w:sz="4" w:space="0" w:color="auto"/>
            </w:tcBorders>
            <w:shd w:val="clear" w:color="auto" w:fill="auto"/>
            <w:noWrap/>
            <w:hideMark/>
          </w:tcPr>
          <w:p w14:paraId="2D6B0CF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EDC2D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DA1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4BA14" w14:textId="77777777" w:rsidR="00E83F66" w:rsidRPr="00772251" w:rsidRDefault="00E83F66" w:rsidP="005C42AF">
            <w:pPr>
              <w:spacing w:before="60" w:after="60" w:line="240" w:lineRule="auto"/>
              <w:rPr>
                <w:noProof/>
                <w:sz w:val="20"/>
              </w:rPr>
            </w:pPr>
            <w:r>
              <w:rPr>
                <w:noProof/>
                <w:sz w:val="20"/>
              </w:rPr>
              <w:t>22043000</w:t>
            </w:r>
          </w:p>
        </w:tc>
        <w:tc>
          <w:tcPr>
            <w:tcW w:w="1134" w:type="dxa"/>
            <w:tcBorders>
              <w:top w:val="nil"/>
              <w:left w:val="nil"/>
              <w:bottom w:val="single" w:sz="4" w:space="0" w:color="auto"/>
              <w:right w:val="single" w:sz="4" w:space="0" w:color="auto"/>
            </w:tcBorders>
            <w:shd w:val="clear" w:color="auto" w:fill="auto"/>
            <w:noWrap/>
            <w:hideMark/>
          </w:tcPr>
          <w:p w14:paraId="51A3954A" w14:textId="77777777" w:rsidR="00E83F66" w:rsidRPr="00772251" w:rsidRDefault="00E83F66" w:rsidP="005C42AF">
            <w:pPr>
              <w:spacing w:before="60" w:after="60" w:line="240" w:lineRule="auto"/>
              <w:rPr>
                <w:noProof/>
                <w:sz w:val="20"/>
              </w:rPr>
            </w:pPr>
            <w:r>
              <w:rPr>
                <w:noProof/>
                <w:sz w:val="20"/>
              </w:rPr>
              <w:t>220430</w:t>
            </w:r>
          </w:p>
        </w:tc>
        <w:tc>
          <w:tcPr>
            <w:tcW w:w="11425" w:type="dxa"/>
            <w:tcBorders>
              <w:top w:val="nil"/>
              <w:left w:val="nil"/>
              <w:bottom w:val="single" w:sz="4" w:space="0" w:color="auto"/>
              <w:right w:val="single" w:sz="4" w:space="0" w:color="auto"/>
            </w:tcBorders>
            <w:shd w:val="clear" w:color="auto" w:fill="auto"/>
            <w:noWrap/>
            <w:hideMark/>
          </w:tcPr>
          <w:p w14:paraId="0BA313D3" w14:textId="77777777" w:rsidR="00E83F66" w:rsidRPr="00772251" w:rsidRDefault="00E83F66" w:rsidP="005C42AF">
            <w:pPr>
              <w:spacing w:before="60" w:after="60" w:line="240" w:lineRule="auto"/>
              <w:rPr>
                <w:noProof/>
                <w:sz w:val="20"/>
              </w:rPr>
            </w:pPr>
            <w:r>
              <w:rPr>
                <w:noProof/>
                <w:sz w:val="20"/>
              </w:rPr>
              <w:t>- anderer Traubenmost</w:t>
            </w:r>
          </w:p>
        </w:tc>
        <w:tc>
          <w:tcPr>
            <w:tcW w:w="986" w:type="dxa"/>
            <w:tcBorders>
              <w:top w:val="nil"/>
              <w:left w:val="nil"/>
              <w:bottom w:val="single" w:sz="4" w:space="0" w:color="auto"/>
              <w:right w:val="single" w:sz="4" w:space="0" w:color="auto"/>
            </w:tcBorders>
            <w:shd w:val="clear" w:color="auto" w:fill="auto"/>
            <w:noWrap/>
            <w:vAlign w:val="bottom"/>
            <w:hideMark/>
          </w:tcPr>
          <w:p w14:paraId="0A3C344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FFA2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08E1E5" w14:textId="77777777" w:rsidR="00E83F66" w:rsidRPr="00772251" w:rsidRDefault="00E83F66" w:rsidP="005C42AF">
            <w:pPr>
              <w:spacing w:before="60" w:after="60" w:line="240" w:lineRule="auto"/>
              <w:rPr>
                <w:noProof/>
                <w:sz w:val="20"/>
              </w:rPr>
            </w:pPr>
            <w:r>
              <w:rPr>
                <w:noProof/>
                <w:sz w:val="20"/>
              </w:rPr>
              <w:t>22051000</w:t>
            </w:r>
          </w:p>
        </w:tc>
        <w:tc>
          <w:tcPr>
            <w:tcW w:w="1134" w:type="dxa"/>
            <w:tcBorders>
              <w:top w:val="nil"/>
              <w:left w:val="nil"/>
              <w:bottom w:val="single" w:sz="4" w:space="0" w:color="auto"/>
              <w:right w:val="single" w:sz="4" w:space="0" w:color="auto"/>
            </w:tcBorders>
            <w:shd w:val="clear" w:color="auto" w:fill="auto"/>
            <w:noWrap/>
            <w:hideMark/>
          </w:tcPr>
          <w:p w14:paraId="61CEC410" w14:textId="77777777" w:rsidR="00E83F66" w:rsidRPr="00772251" w:rsidRDefault="00E83F66" w:rsidP="005C42AF">
            <w:pPr>
              <w:spacing w:before="60" w:after="60" w:line="240" w:lineRule="auto"/>
              <w:rPr>
                <w:noProof/>
                <w:sz w:val="20"/>
              </w:rPr>
            </w:pPr>
            <w:r>
              <w:rPr>
                <w:noProof/>
                <w:sz w:val="20"/>
              </w:rPr>
              <w:t>220510</w:t>
            </w:r>
          </w:p>
        </w:tc>
        <w:tc>
          <w:tcPr>
            <w:tcW w:w="11425" w:type="dxa"/>
            <w:tcBorders>
              <w:top w:val="nil"/>
              <w:left w:val="nil"/>
              <w:bottom w:val="single" w:sz="4" w:space="0" w:color="auto"/>
              <w:right w:val="single" w:sz="4" w:space="0" w:color="auto"/>
            </w:tcBorders>
            <w:shd w:val="clear" w:color="auto" w:fill="auto"/>
            <w:noWrap/>
            <w:hideMark/>
          </w:tcPr>
          <w:p w14:paraId="54448AA7" w14:textId="77777777" w:rsidR="00E83F66" w:rsidRPr="00772251" w:rsidRDefault="00E83F66" w:rsidP="005C42AF">
            <w:pPr>
              <w:spacing w:before="60" w:after="60" w:line="240" w:lineRule="auto"/>
              <w:rPr>
                <w:noProof/>
                <w:sz w:val="20"/>
              </w:rPr>
            </w:pPr>
            <w:r>
              <w:rPr>
                <w:noProof/>
                <w:sz w:val="20"/>
              </w:rPr>
              <w:t>- in Behältnissen mit einem Inhalt von 2 l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48817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A92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07241D" w14:textId="77777777" w:rsidR="00E83F66" w:rsidRPr="00772251" w:rsidRDefault="00E83F66" w:rsidP="005C42AF">
            <w:pPr>
              <w:spacing w:before="60" w:after="60" w:line="240" w:lineRule="auto"/>
              <w:rPr>
                <w:noProof/>
                <w:sz w:val="20"/>
              </w:rPr>
            </w:pPr>
            <w:r>
              <w:rPr>
                <w:noProof/>
                <w:sz w:val="20"/>
              </w:rPr>
              <w:t>22059000</w:t>
            </w:r>
          </w:p>
        </w:tc>
        <w:tc>
          <w:tcPr>
            <w:tcW w:w="1134" w:type="dxa"/>
            <w:tcBorders>
              <w:top w:val="nil"/>
              <w:left w:val="nil"/>
              <w:bottom w:val="single" w:sz="4" w:space="0" w:color="auto"/>
              <w:right w:val="single" w:sz="4" w:space="0" w:color="auto"/>
            </w:tcBorders>
            <w:shd w:val="clear" w:color="auto" w:fill="auto"/>
            <w:noWrap/>
            <w:hideMark/>
          </w:tcPr>
          <w:p w14:paraId="5A013151" w14:textId="77777777" w:rsidR="00E83F66" w:rsidRPr="00772251" w:rsidRDefault="00E83F66" w:rsidP="005C42AF">
            <w:pPr>
              <w:spacing w:before="60" w:after="60" w:line="240" w:lineRule="auto"/>
              <w:rPr>
                <w:noProof/>
                <w:sz w:val="20"/>
              </w:rPr>
            </w:pPr>
            <w:r>
              <w:rPr>
                <w:noProof/>
                <w:sz w:val="20"/>
              </w:rPr>
              <w:t>220590</w:t>
            </w:r>
          </w:p>
        </w:tc>
        <w:tc>
          <w:tcPr>
            <w:tcW w:w="11425" w:type="dxa"/>
            <w:tcBorders>
              <w:top w:val="nil"/>
              <w:left w:val="nil"/>
              <w:bottom w:val="single" w:sz="4" w:space="0" w:color="auto"/>
              <w:right w:val="single" w:sz="4" w:space="0" w:color="auto"/>
            </w:tcBorders>
            <w:shd w:val="clear" w:color="auto" w:fill="auto"/>
            <w:noWrap/>
            <w:hideMark/>
          </w:tcPr>
          <w:p w14:paraId="7ACDE6E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81F7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396A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22FC62" w14:textId="77777777" w:rsidR="00E83F66" w:rsidRPr="00772251" w:rsidRDefault="00E83F66" w:rsidP="005C42AF">
            <w:pPr>
              <w:spacing w:before="60" w:after="60" w:line="240" w:lineRule="auto"/>
              <w:rPr>
                <w:noProof/>
                <w:sz w:val="20"/>
              </w:rPr>
            </w:pPr>
            <w:r>
              <w:rPr>
                <w:noProof/>
                <w:sz w:val="20"/>
              </w:rPr>
              <w:t>22060010</w:t>
            </w:r>
          </w:p>
        </w:tc>
        <w:tc>
          <w:tcPr>
            <w:tcW w:w="1134" w:type="dxa"/>
            <w:tcBorders>
              <w:top w:val="nil"/>
              <w:left w:val="nil"/>
              <w:bottom w:val="single" w:sz="4" w:space="0" w:color="auto"/>
              <w:right w:val="single" w:sz="4" w:space="0" w:color="auto"/>
            </w:tcBorders>
            <w:shd w:val="clear" w:color="auto" w:fill="auto"/>
            <w:noWrap/>
            <w:hideMark/>
          </w:tcPr>
          <w:p w14:paraId="5D392B51"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753FBBF5" w14:textId="77777777" w:rsidR="00E83F66" w:rsidRPr="00772251" w:rsidRDefault="00E83F66" w:rsidP="005C42AF">
            <w:pPr>
              <w:spacing w:before="60" w:after="60" w:line="240" w:lineRule="auto"/>
              <w:rPr>
                <w:noProof/>
                <w:sz w:val="20"/>
              </w:rPr>
            </w:pPr>
            <w:r>
              <w:rPr>
                <w:noProof/>
                <w:sz w:val="20"/>
              </w:rPr>
              <w:t>--- Apfelwein</w:t>
            </w:r>
          </w:p>
        </w:tc>
        <w:tc>
          <w:tcPr>
            <w:tcW w:w="986" w:type="dxa"/>
            <w:tcBorders>
              <w:top w:val="nil"/>
              <w:left w:val="nil"/>
              <w:bottom w:val="single" w:sz="4" w:space="0" w:color="auto"/>
              <w:right w:val="single" w:sz="4" w:space="0" w:color="auto"/>
            </w:tcBorders>
            <w:shd w:val="clear" w:color="auto" w:fill="auto"/>
            <w:noWrap/>
            <w:vAlign w:val="bottom"/>
            <w:hideMark/>
          </w:tcPr>
          <w:p w14:paraId="291A97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ADF8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A7CE92" w14:textId="77777777" w:rsidR="00E83F66" w:rsidRPr="00772251" w:rsidRDefault="00E83F66" w:rsidP="00507CFA">
            <w:pPr>
              <w:pageBreakBefore/>
              <w:spacing w:before="60" w:after="60" w:line="240" w:lineRule="auto"/>
              <w:rPr>
                <w:noProof/>
                <w:sz w:val="20"/>
              </w:rPr>
            </w:pPr>
            <w:r>
              <w:rPr>
                <w:noProof/>
                <w:sz w:val="20"/>
              </w:rPr>
              <w:t>22060020</w:t>
            </w:r>
          </w:p>
        </w:tc>
        <w:tc>
          <w:tcPr>
            <w:tcW w:w="1134" w:type="dxa"/>
            <w:tcBorders>
              <w:top w:val="nil"/>
              <w:left w:val="nil"/>
              <w:bottom w:val="single" w:sz="4" w:space="0" w:color="auto"/>
              <w:right w:val="single" w:sz="4" w:space="0" w:color="auto"/>
            </w:tcBorders>
            <w:shd w:val="clear" w:color="auto" w:fill="auto"/>
            <w:noWrap/>
            <w:hideMark/>
          </w:tcPr>
          <w:p w14:paraId="5DAC8530"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3E7E6D96" w14:textId="77777777" w:rsidR="00E83F66" w:rsidRPr="00772251" w:rsidRDefault="00E83F66" w:rsidP="005C42AF">
            <w:pPr>
              <w:spacing w:before="60" w:after="60" w:line="240" w:lineRule="auto"/>
              <w:rPr>
                <w:noProof/>
                <w:sz w:val="20"/>
              </w:rPr>
            </w:pPr>
            <w:r>
              <w:rPr>
                <w:noProof/>
                <w:sz w:val="20"/>
              </w:rPr>
              <w:t xml:space="preserve">--- trübes Bier (z. B. Kibuku) </w:t>
            </w:r>
          </w:p>
        </w:tc>
        <w:tc>
          <w:tcPr>
            <w:tcW w:w="986" w:type="dxa"/>
            <w:tcBorders>
              <w:top w:val="nil"/>
              <w:left w:val="nil"/>
              <w:bottom w:val="single" w:sz="4" w:space="0" w:color="auto"/>
              <w:right w:val="single" w:sz="4" w:space="0" w:color="auto"/>
            </w:tcBorders>
            <w:shd w:val="clear" w:color="auto" w:fill="auto"/>
            <w:noWrap/>
            <w:vAlign w:val="bottom"/>
            <w:hideMark/>
          </w:tcPr>
          <w:p w14:paraId="133EE3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B90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1DDFD4" w14:textId="77777777" w:rsidR="00E83F66" w:rsidRPr="00772251" w:rsidRDefault="00E83F66" w:rsidP="005C42AF">
            <w:pPr>
              <w:spacing w:before="60" w:after="60" w:line="240" w:lineRule="auto"/>
              <w:rPr>
                <w:noProof/>
                <w:sz w:val="20"/>
              </w:rPr>
            </w:pPr>
            <w:r>
              <w:rPr>
                <w:noProof/>
                <w:sz w:val="20"/>
              </w:rPr>
              <w:t>22060090</w:t>
            </w:r>
          </w:p>
        </w:tc>
        <w:tc>
          <w:tcPr>
            <w:tcW w:w="1134" w:type="dxa"/>
            <w:tcBorders>
              <w:top w:val="nil"/>
              <w:left w:val="nil"/>
              <w:bottom w:val="single" w:sz="4" w:space="0" w:color="auto"/>
              <w:right w:val="single" w:sz="4" w:space="0" w:color="auto"/>
            </w:tcBorders>
            <w:shd w:val="clear" w:color="auto" w:fill="auto"/>
            <w:noWrap/>
            <w:hideMark/>
          </w:tcPr>
          <w:p w14:paraId="4C208BFA" w14:textId="77777777" w:rsidR="00E83F66" w:rsidRPr="00772251" w:rsidRDefault="00E83F66" w:rsidP="005C42AF">
            <w:pPr>
              <w:spacing w:before="60" w:after="60" w:line="240" w:lineRule="auto"/>
              <w:rPr>
                <w:noProof/>
                <w:sz w:val="20"/>
              </w:rPr>
            </w:pPr>
            <w:r>
              <w:rPr>
                <w:noProof/>
                <w:sz w:val="20"/>
              </w:rPr>
              <w:t>220600</w:t>
            </w:r>
          </w:p>
        </w:tc>
        <w:tc>
          <w:tcPr>
            <w:tcW w:w="11425" w:type="dxa"/>
            <w:tcBorders>
              <w:top w:val="nil"/>
              <w:left w:val="nil"/>
              <w:bottom w:val="single" w:sz="4" w:space="0" w:color="auto"/>
              <w:right w:val="single" w:sz="4" w:space="0" w:color="auto"/>
            </w:tcBorders>
            <w:shd w:val="clear" w:color="auto" w:fill="auto"/>
            <w:noWrap/>
            <w:hideMark/>
          </w:tcPr>
          <w:p w14:paraId="17A6C5F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40688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4E3A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1E7BF" w14:textId="77777777" w:rsidR="00E83F66" w:rsidRPr="00772251" w:rsidRDefault="00E83F66" w:rsidP="005C42AF">
            <w:pPr>
              <w:spacing w:before="60" w:after="60" w:line="240" w:lineRule="auto"/>
              <w:rPr>
                <w:noProof/>
                <w:sz w:val="20"/>
              </w:rPr>
            </w:pPr>
            <w:r>
              <w:rPr>
                <w:noProof/>
                <w:sz w:val="20"/>
              </w:rPr>
              <w:t>22071000</w:t>
            </w:r>
          </w:p>
        </w:tc>
        <w:tc>
          <w:tcPr>
            <w:tcW w:w="1134" w:type="dxa"/>
            <w:tcBorders>
              <w:top w:val="nil"/>
              <w:left w:val="nil"/>
              <w:bottom w:val="single" w:sz="4" w:space="0" w:color="auto"/>
              <w:right w:val="single" w:sz="4" w:space="0" w:color="auto"/>
            </w:tcBorders>
            <w:shd w:val="clear" w:color="auto" w:fill="auto"/>
            <w:noWrap/>
            <w:hideMark/>
          </w:tcPr>
          <w:p w14:paraId="57A45012" w14:textId="77777777" w:rsidR="00E83F66" w:rsidRPr="00772251" w:rsidRDefault="00E83F66" w:rsidP="005C42AF">
            <w:pPr>
              <w:spacing w:before="60" w:after="60" w:line="240" w:lineRule="auto"/>
              <w:rPr>
                <w:noProof/>
                <w:sz w:val="20"/>
              </w:rPr>
            </w:pPr>
            <w:r>
              <w:rPr>
                <w:noProof/>
                <w:sz w:val="20"/>
              </w:rPr>
              <w:t>220710</w:t>
            </w:r>
          </w:p>
        </w:tc>
        <w:tc>
          <w:tcPr>
            <w:tcW w:w="11425" w:type="dxa"/>
            <w:tcBorders>
              <w:top w:val="nil"/>
              <w:left w:val="nil"/>
              <w:bottom w:val="single" w:sz="4" w:space="0" w:color="auto"/>
              <w:right w:val="single" w:sz="4" w:space="0" w:color="auto"/>
            </w:tcBorders>
            <w:shd w:val="clear" w:color="auto" w:fill="auto"/>
            <w:noWrap/>
            <w:hideMark/>
          </w:tcPr>
          <w:p w14:paraId="55A09988" w14:textId="77777777" w:rsidR="00E83F66" w:rsidRPr="00772251" w:rsidRDefault="00E83F66" w:rsidP="005C42AF">
            <w:pPr>
              <w:spacing w:before="60" w:after="60" w:line="240" w:lineRule="auto"/>
              <w:rPr>
                <w:noProof/>
                <w:sz w:val="20"/>
              </w:rPr>
            </w:pPr>
            <w:r>
              <w:rPr>
                <w:noProof/>
                <w:sz w:val="20"/>
              </w:rPr>
              <w:t>- Ethylalkohol mit einem Alkoholgehalt von 80 % vol oder mehr, unvergällt</w:t>
            </w:r>
          </w:p>
        </w:tc>
        <w:tc>
          <w:tcPr>
            <w:tcW w:w="986" w:type="dxa"/>
            <w:tcBorders>
              <w:top w:val="nil"/>
              <w:left w:val="nil"/>
              <w:bottom w:val="single" w:sz="4" w:space="0" w:color="auto"/>
              <w:right w:val="single" w:sz="4" w:space="0" w:color="auto"/>
            </w:tcBorders>
            <w:shd w:val="clear" w:color="auto" w:fill="auto"/>
            <w:noWrap/>
            <w:vAlign w:val="bottom"/>
            <w:hideMark/>
          </w:tcPr>
          <w:p w14:paraId="0D2ECB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D1BD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1B29C9" w14:textId="77777777" w:rsidR="00E83F66" w:rsidRPr="00772251" w:rsidRDefault="00E83F66" w:rsidP="005C42AF">
            <w:pPr>
              <w:spacing w:before="60" w:after="60" w:line="240" w:lineRule="auto"/>
              <w:rPr>
                <w:noProof/>
                <w:sz w:val="20"/>
              </w:rPr>
            </w:pPr>
            <w:r>
              <w:rPr>
                <w:noProof/>
                <w:sz w:val="20"/>
              </w:rPr>
              <w:t>22072000</w:t>
            </w:r>
          </w:p>
        </w:tc>
        <w:tc>
          <w:tcPr>
            <w:tcW w:w="1134" w:type="dxa"/>
            <w:tcBorders>
              <w:top w:val="nil"/>
              <w:left w:val="nil"/>
              <w:bottom w:val="single" w:sz="4" w:space="0" w:color="auto"/>
              <w:right w:val="single" w:sz="4" w:space="0" w:color="auto"/>
            </w:tcBorders>
            <w:shd w:val="clear" w:color="auto" w:fill="auto"/>
            <w:noWrap/>
            <w:hideMark/>
          </w:tcPr>
          <w:p w14:paraId="001F08DF" w14:textId="77777777" w:rsidR="00E83F66" w:rsidRPr="00772251" w:rsidRDefault="00E83F66" w:rsidP="005C42AF">
            <w:pPr>
              <w:spacing w:before="60" w:after="60" w:line="240" w:lineRule="auto"/>
              <w:rPr>
                <w:noProof/>
                <w:sz w:val="20"/>
              </w:rPr>
            </w:pPr>
            <w:r>
              <w:rPr>
                <w:noProof/>
                <w:sz w:val="20"/>
              </w:rPr>
              <w:t>220720</w:t>
            </w:r>
          </w:p>
        </w:tc>
        <w:tc>
          <w:tcPr>
            <w:tcW w:w="11425" w:type="dxa"/>
            <w:tcBorders>
              <w:top w:val="nil"/>
              <w:left w:val="nil"/>
              <w:bottom w:val="single" w:sz="4" w:space="0" w:color="auto"/>
              <w:right w:val="single" w:sz="4" w:space="0" w:color="auto"/>
            </w:tcBorders>
            <w:shd w:val="clear" w:color="auto" w:fill="auto"/>
            <w:noWrap/>
            <w:hideMark/>
          </w:tcPr>
          <w:p w14:paraId="41A40870" w14:textId="77777777" w:rsidR="00E83F66" w:rsidRPr="00772251" w:rsidRDefault="00E83F66" w:rsidP="005C42AF">
            <w:pPr>
              <w:spacing w:before="60" w:after="60" w:line="240" w:lineRule="auto"/>
              <w:rPr>
                <w:noProof/>
                <w:sz w:val="20"/>
              </w:rPr>
            </w:pPr>
            <w:r>
              <w:rPr>
                <w:noProof/>
                <w:sz w:val="20"/>
              </w:rPr>
              <w:t>- Ethylalkohol und Branntwein mit beliebigem Alkoholgehalt, vergällt</w:t>
            </w:r>
          </w:p>
        </w:tc>
        <w:tc>
          <w:tcPr>
            <w:tcW w:w="986" w:type="dxa"/>
            <w:tcBorders>
              <w:top w:val="nil"/>
              <w:left w:val="nil"/>
              <w:bottom w:val="single" w:sz="4" w:space="0" w:color="auto"/>
              <w:right w:val="single" w:sz="4" w:space="0" w:color="auto"/>
            </w:tcBorders>
            <w:shd w:val="clear" w:color="auto" w:fill="auto"/>
            <w:noWrap/>
            <w:vAlign w:val="bottom"/>
            <w:hideMark/>
          </w:tcPr>
          <w:p w14:paraId="4CE477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7A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2107B" w14:textId="77777777" w:rsidR="00E83F66" w:rsidRPr="00772251" w:rsidRDefault="00E83F66" w:rsidP="005C42AF">
            <w:pPr>
              <w:spacing w:before="60" w:after="60" w:line="240" w:lineRule="auto"/>
              <w:rPr>
                <w:noProof/>
                <w:sz w:val="20"/>
              </w:rPr>
            </w:pPr>
            <w:r>
              <w:rPr>
                <w:noProof/>
                <w:sz w:val="20"/>
              </w:rPr>
              <w:t>22082000</w:t>
            </w:r>
          </w:p>
        </w:tc>
        <w:tc>
          <w:tcPr>
            <w:tcW w:w="1134" w:type="dxa"/>
            <w:tcBorders>
              <w:top w:val="nil"/>
              <w:left w:val="nil"/>
              <w:bottom w:val="single" w:sz="4" w:space="0" w:color="auto"/>
              <w:right w:val="single" w:sz="4" w:space="0" w:color="auto"/>
            </w:tcBorders>
            <w:shd w:val="clear" w:color="auto" w:fill="auto"/>
            <w:noWrap/>
            <w:hideMark/>
          </w:tcPr>
          <w:p w14:paraId="5D1F3080" w14:textId="77777777" w:rsidR="00E83F66" w:rsidRPr="00772251" w:rsidRDefault="00E83F66" w:rsidP="005C42AF">
            <w:pPr>
              <w:spacing w:before="60" w:after="60" w:line="240" w:lineRule="auto"/>
              <w:rPr>
                <w:noProof/>
                <w:sz w:val="20"/>
              </w:rPr>
            </w:pPr>
            <w:r>
              <w:rPr>
                <w:noProof/>
                <w:sz w:val="20"/>
              </w:rPr>
              <w:t>220820</w:t>
            </w:r>
          </w:p>
        </w:tc>
        <w:tc>
          <w:tcPr>
            <w:tcW w:w="11425" w:type="dxa"/>
            <w:tcBorders>
              <w:top w:val="nil"/>
              <w:left w:val="nil"/>
              <w:bottom w:val="single" w:sz="4" w:space="0" w:color="auto"/>
              <w:right w:val="single" w:sz="4" w:space="0" w:color="auto"/>
            </w:tcBorders>
            <w:shd w:val="clear" w:color="auto" w:fill="auto"/>
            <w:noWrap/>
            <w:hideMark/>
          </w:tcPr>
          <w:p w14:paraId="109474F8" w14:textId="77777777" w:rsidR="00E83F66" w:rsidRPr="00772251" w:rsidRDefault="00E83F66" w:rsidP="005C42AF">
            <w:pPr>
              <w:spacing w:before="60" w:after="60" w:line="240" w:lineRule="auto"/>
              <w:rPr>
                <w:noProof/>
                <w:sz w:val="20"/>
              </w:rPr>
            </w:pPr>
            <w:r>
              <w:rPr>
                <w:noProof/>
                <w:sz w:val="20"/>
              </w:rPr>
              <w:t>- Branntwein aus Wein oder Traubentrester</w:t>
            </w:r>
          </w:p>
        </w:tc>
        <w:tc>
          <w:tcPr>
            <w:tcW w:w="986" w:type="dxa"/>
            <w:tcBorders>
              <w:top w:val="nil"/>
              <w:left w:val="nil"/>
              <w:bottom w:val="single" w:sz="4" w:space="0" w:color="auto"/>
              <w:right w:val="single" w:sz="4" w:space="0" w:color="auto"/>
            </w:tcBorders>
            <w:shd w:val="clear" w:color="auto" w:fill="auto"/>
            <w:noWrap/>
            <w:vAlign w:val="bottom"/>
            <w:hideMark/>
          </w:tcPr>
          <w:p w14:paraId="2A581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FF80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62742C" w14:textId="77777777" w:rsidR="00E83F66" w:rsidRPr="00772251" w:rsidRDefault="00E83F66" w:rsidP="005C42AF">
            <w:pPr>
              <w:spacing w:before="60" w:after="60" w:line="240" w:lineRule="auto"/>
              <w:rPr>
                <w:noProof/>
                <w:sz w:val="20"/>
              </w:rPr>
            </w:pPr>
            <w:r>
              <w:rPr>
                <w:noProof/>
                <w:sz w:val="20"/>
              </w:rPr>
              <w:t>22083000</w:t>
            </w:r>
          </w:p>
        </w:tc>
        <w:tc>
          <w:tcPr>
            <w:tcW w:w="1134" w:type="dxa"/>
            <w:tcBorders>
              <w:top w:val="nil"/>
              <w:left w:val="nil"/>
              <w:bottom w:val="single" w:sz="4" w:space="0" w:color="auto"/>
              <w:right w:val="single" w:sz="4" w:space="0" w:color="auto"/>
            </w:tcBorders>
            <w:shd w:val="clear" w:color="auto" w:fill="auto"/>
            <w:noWrap/>
            <w:hideMark/>
          </w:tcPr>
          <w:p w14:paraId="1A0FB31F" w14:textId="77777777" w:rsidR="00E83F66" w:rsidRPr="00772251" w:rsidRDefault="00E83F66" w:rsidP="005C42AF">
            <w:pPr>
              <w:spacing w:before="60" w:after="60" w:line="240" w:lineRule="auto"/>
              <w:rPr>
                <w:noProof/>
                <w:sz w:val="20"/>
              </w:rPr>
            </w:pPr>
            <w:r>
              <w:rPr>
                <w:noProof/>
                <w:sz w:val="20"/>
              </w:rPr>
              <w:t>220830</w:t>
            </w:r>
          </w:p>
        </w:tc>
        <w:tc>
          <w:tcPr>
            <w:tcW w:w="11425" w:type="dxa"/>
            <w:tcBorders>
              <w:top w:val="nil"/>
              <w:left w:val="nil"/>
              <w:bottom w:val="single" w:sz="4" w:space="0" w:color="auto"/>
              <w:right w:val="single" w:sz="4" w:space="0" w:color="auto"/>
            </w:tcBorders>
            <w:shd w:val="clear" w:color="auto" w:fill="auto"/>
            <w:noWrap/>
            <w:hideMark/>
          </w:tcPr>
          <w:p w14:paraId="67577EC1" w14:textId="77777777" w:rsidR="00E83F66" w:rsidRPr="00772251" w:rsidRDefault="00E83F66" w:rsidP="005C42AF">
            <w:pPr>
              <w:spacing w:before="60" w:after="60" w:line="240" w:lineRule="auto"/>
              <w:rPr>
                <w:noProof/>
                <w:sz w:val="20"/>
              </w:rPr>
            </w:pPr>
            <w:r>
              <w:rPr>
                <w:noProof/>
                <w:sz w:val="20"/>
              </w:rPr>
              <w:t>- Whisky</w:t>
            </w:r>
          </w:p>
        </w:tc>
        <w:tc>
          <w:tcPr>
            <w:tcW w:w="986" w:type="dxa"/>
            <w:tcBorders>
              <w:top w:val="nil"/>
              <w:left w:val="nil"/>
              <w:bottom w:val="single" w:sz="4" w:space="0" w:color="auto"/>
              <w:right w:val="single" w:sz="4" w:space="0" w:color="auto"/>
            </w:tcBorders>
            <w:shd w:val="clear" w:color="auto" w:fill="auto"/>
            <w:noWrap/>
            <w:vAlign w:val="bottom"/>
            <w:hideMark/>
          </w:tcPr>
          <w:p w14:paraId="22A6B1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1E61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DE763D" w14:textId="77777777" w:rsidR="00E83F66" w:rsidRPr="00772251" w:rsidRDefault="00E83F66" w:rsidP="005C42AF">
            <w:pPr>
              <w:spacing w:before="60" w:after="60" w:line="240" w:lineRule="auto"/>
              <w:rPr>
                <w:noProof/>
                <w:sz w:val="20"/>
              </w:rPr>
            </w:pPr>
            <w:r>
              <w:rPr>
                <w:noProof/>
                <w:sz w:val="20"/>
              </w:rPr>
              <w:t>22084000</w:t>
            </w:r>
          </w:p>
        </w:tc>
        <w:tc>
          <w:tcPr>
            <w:tcW w:w="1134" w:type="dxa"/>
            <w:tcBorders>
              <w:top w:val="nil"/>
              <w:left w:val="nil"/>
              <w:bottom w:val="single" w:sz="4" w:space="0" w:color="auto"/>
              <w:right w:val="single" w:sz="4" w:space="0" w:color="auto"/>
            </w:tcBorders>
            <w:shd w:val="clear" w:color="auto" w:fill="auto"/>
            <w:noWrap/>
            <w:hideMark/>
          </w:tcPr>
          <w:p w14:paraId="6C6ACDE9" w14:textId="77777777" w:rsidR="00E83F66" w:rsidRPr="00772251" w:rsidRDefault="00E83F66" w:rsidP="005C42AF">
            <w:pPr>
              <w:spacing w:before="60" w:after="60" w:line="240" w:lineRule="auto"/>
              <w:rPr>
                <w:noProof/>
                <w:sz w:val="20"/>
              </w:rPr>
            </w:pPr>
            <w:r>
              <w:rPr>
                <w:noProof/>
                <w:sz w:val="20"/>
              </w:rPr>
              <w:t>220840</w:t>
            </w:r>
          </w:p>
        </w:tc>
        <w:tc>
          <w:tcPr>
            <w:tcW w:w="11425" w:type="dxa"/>
            <w:tcBorders>
              <w:top w:val="nil"/>
              <w:left w:val="nil"/>
              <w:bottom w:val="single" w:sz="4" w:space="0" w:color="auto"/>
              <w:right w:val="single" w:sz="4" w:space="0" w:color="auto"/>
            </w:tcBorders>
            <w:shd w:val="clear" w:color="auto" w:fill="auto"/>
            <w:noWrap/>
            <w:hideMark/>
          </w:tcPr>
          <w:p w14:paraId="586A55FC" w14:textId="77777777" w:rsidR="00E83F66" w:rsidRPr="00772251" w:rsidRDefault="00E83F66" w:rsidP="005C42AF">
            <w:pPr>
              <w:spacing w:before="60" w:after="60" w:line="240" w:lineRule="auto"/>
              <w:rPr>
                <w:noProof/>
                <w:sz w:val="20"/>
              </w:rPr>
            </w:pPr>
            <w:r>
              <w:rPr>
                <w:noProof/>
                <w:sz w:val="20"/>
              </w:rPr>
              <w:t>- Rum und anderer Branntwein, gewonnen durch Destillieren vergorener Zuckerrohrerzeugnisse</w:t>
            </w:r>
          </w:p>
        </w:tc>
        <w:tc>
          <w:tcPr>
            <w:tcW w:w="986" w:type="dxa"/>
            <w:tcBorders>
              <w:top w:val="nil"/>
              <w:left w:val="nil"/>
              <w:bottom w:val="single" w:sz="4" w:space="0" w:color="auto"/>
              <w:right w:val="single" w:sz="4" w:space="0" w:color="auto"/>
            </w:tcBorders>
            <w:shd w:val="clear" w:color="auto" w:fill="auto"/>
            <w:noWrap/>
            <w:vAlign w:val="bottom"/>
            <w:hideMark/>
          </w:tcPr>
          <w:p w14:paraId="02718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40C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84951D" w14:textId="77777777" w:rsidR="00E83F66" w:rsidRPr="00772251" w:rsidRDefault="00E83F66" w:rsidP="005C42AF">
            <w:pPr>
              <w:spacing w:before="60" w:after="60" w:line="240" w:lineRule="auto"/>
              <w:rPr>
                <w:noProof/>
                <w:sz w:val="20"/>
              </w:rPr>
            </w:pPr>
            <w:r>
              <w:rPr>
                <w:noProof/>
                <w:sz w:val="20"/>
              </w:rPr>
              <w:t>22085000</w:t>
            </w:r>
          </w:p>
        </w:tc>
        <w:tc>
          <w:tcPr>
            <w:tcW w:w="1134" w:type="dxa"/>
            <w:tcBorders>
              <w:top w:val="nil"/>
              <w:left w:val="nil"/>
              <w:bottom w:val="single" w:sz="4" w:space="0" w:color="auto"/>
              <w:right w:val="single" w:sz="4" w:space="0" w:color="auto"/>
            </w:tcBorders>
            <w:shd w:val="clear" w:color="auto" w:fill="auto"/>
            <w:noWrap/>
            <w:hideMark/>
          </w:tcPr>
          <w:p w14:paraId="19593601" w14:textId="77777777" w:rsidR="00E83F66" w:rsidRPr="00772251" w:rsidRDefault="00E83F66" w:rsidP="005C42AF">
            <w:pPr>
              <w:spacing w:before="60" w:after="60" w:line="240" w:lineRule="auto"/>
              <w:rPr>
                <w:noProof/>
                <w:sz w:val="20"/>
              </w:rPr>
            </w:pPr>
            <w:r>
              <w:rPr>
                <w:noProof/>
                <w:sz w:val="20"/>
              </w:rPr>
              <w:t>220850</w:t>
            </w:r>
          </w:p>
        </w:tc>
        <w:tc>
          <w:tcPr>
            <w:tcW w:w="11425" w:type="dxa"/>
            <w:tcBorders>
              <w:top w:val="nil"/>
              <w:left w:val="nil"/>
              <w:bottom w:val="single" w:sz="4" w:space="0" w:color="auto"/>
              <w:right w:val="single" w:sz="4" w:space="0" w:color="auto"/>
            </w:tcBorders>
            <w:shd w:val="clear" w:color="auto" w:fill="auto"/>
            <w:noWrap/>
            <w:hideMark/>
          </w:tcPr>
          <w:p w14:paraId="0E798E3F" w14:textId="77777777" w:rsidR="00E83F66" w:rsidRPr="00772251" w:rsidRDefault="00E83F66" w:rsidP="005C42AF">
            <w:pPr>
              <w:spacing w:before="60" w:after="60" w:line="240" w:lineRule="auto"/>
              <w:rPr>
                <w:noProof/>
                <w:sz w:val="20"/>
              </w:rPr>
            </w:pPr>
            <w:r>
              <w:rPr>
                <w:noProof/>
                <w:sz w:val="20"/>
              </w:rPr>
              <w:t>- Gin und Genever</w:t>
            </w:r>
          </w:p>
        </w:tc>
        <w:tc>
          <w:tcPr>
            <w:tcW w:w="986" w:type="dxa"/>
            <w:tcBorders>
              <w:top w:val="nil"/>
              <w:left w:val="nil"/>
              <w:bottom w:val="single" w:sz="4" w:space="0" w:color="auto"/>
              <w:right w:val="single" w:sz="4" w:space="0" w:color="auto"/>
            </w:tcBorders>
            <w:shd w:val="clear" w:color="auto" w:fill="auto"/>
            <w:noWrap/>
            <w:vAlign w:val="bottom"/>
            <w:hideMark/>
          </w:tcPr>
          <w:p w14:paraId="6852B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153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3376D" w14:textId="77777777" w:rsidR="00E83F66" w:rsidRPr="00772251" w:rsidRDefault="00E83F66" w:rsidP="005C42AF">
            <w:pPr>
              <w:spacing w:before="60" w:after="60" w:line="240" w:lineRule="auto"/>
              <w:rPr>
                <w:noProof/>
                <w:sz w:val="20"/>
              </w:rPr>
            </w:pPr>
            <w:r>
              <w:rPr>
                <w:noProof/>
                <w:sz w:val="20"/>
              </w:rPr>
              <w:t>22086000</w:t>
            </w:r>
          </w:p>
        </w:tc>
        <w:tc>
          <w:tcPr>
            <w:tcW w:w="1134" w:type="dxa"/>
            <w:tcBorders>
              <w:top w:val="nil"/>
              <w:left w:val="nil"/>
              <w:bottom w:val="single" w:sz="4" w:space="0" w:color="auto"/>
              <w:right w:val="single" w:sz="4" w:space="0" w:color="auto"/>
            </w:tcBorders>
            <w:shd w:val="clear" w:color="auto" w:fill="auto"/>
            <w:noWrap/>
            <w:hideMark/>
          </w:tcPr>
          <w:p w14:paraId="1CF2318F" w14:textId="77777777" w:rsidR="00E83F66" w:rsidRPr="00772251" w:rsidRDefault="00E83F66" w:rsidP="005C42AF">
            <w:pPr>
              <w:spacing w:before="60" w:after="60" w:line="240" w:lineRule="auto"/>
              <w:rPr>
                <w:noProof/>
                <w:sz w:val="20"/>
              </w:rPr>
            </w:pPr>
            <w:r>
              <w:rPr>
                <w:noProof/>
                <w:sz w:val="20"/>
              </w:rPr>
              <w:t>220860</w:t>
            </w:r>
          </w:p>
        </w:tc>
        <w:tc>
          <w:tcPr>
            <w:tcW w:w="11425" w:type="dxa"/>
            <w:tcBorders>
              <w:top w:val="nil"/>
              <w:left w:val="nil"/>
              <w:bottom w:val="single" w:sz="4" w:space="0" w:color="auto"/>
              <w:right w:val="single" w:sz="4" w:space="0" w:color="auto"/>
            </w:tcBorders>
            <w:shd w:val="clear" w:color="auto" w:fill="auto"/>
            <w:noWrap/>
            <w:hideMark/>
          </w:tcPr>
          <w:p w14:paraId="1263F014" w14:textId="77777777" w:rsidR="00E83F66" w:rsidRPr="00772251" w:rsidRDefault="00E83F66" w:rsidP="005C42AF">
            <w:pPr>
              <w:spacing w:before="60" w:after="60" w:line="240" w:lineRule="auto"/>
              <w:rPr>
                <w:noProof/>
                <w:sz w:val="20"/>
              </w:rPr>
            </w:pPr>
            <w:r>
              <w:rPr>
                <w:noProof/>
                <w:sz w:val="20"/>
              </w:rPr>
              <w:t>- Wodka</w:t>
            </w:r>
          </w:p>
        </w:tc>
        <w:tc>
          <w:tcPr>
            <w:tcW w:w="986" w:type="dxa"/>
            <w:tcBorders>
              <w:top w:val="nil"/>
              <w:left w:val="nil"/>
              <w:bottom w:val="single" w:sz="4" w:space="0" w:color="auto"/>
              <w:right w:val="single" w:sz="4" w:space="0" w:color="auto"/>
            </w:tcBorders>
            <w:shd w:val="clear" w:color="auto" w:fill="auto"/>
            <w:noWrap/>
            <w:vAlign w:val="bottom"/>
            <w:hideMark/>
          </w:tcPr>
          <w:p w14:paraId="1EFDDA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8F3B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CBF031" w14:textId="77777777" w:rsidR="00E83F66" w:rsidRPr="00772251" w:rsidRDefault="00E83F66" w:rsidP="005C42AF">
            <w:pPr>
              <w:spacing w:before="60" w:after="60" w:line="240" w:lineRule="auto"/>
              <w:rPr>
                <w:noProof/>
                <w:sz w:val="20"/>
              </w:rPr>
            </w:pPr>
            <w:r>
              <w:rPr>
                <w:noProof/>
                <w:sz w:val="20"/>
              </w:rPr>
              <w:t>22087000</w:t>
            </w:r>
          </w:p>
        </w:tc>
        <w:tc>
          <w:tcPr>
            <w:tcW w:w="1134" w:type="dxa"/>
            <w:tcBorders>
              <w:top w:val="nil"/>
              <w:left w:val="nil"/>
              <w:bottom w:val="single" w:sz="4" w:space="0" w:color="auto"/>
              <w:right w:val="single" w:sz="4" w:space="0" w:color="auto"/>
            </w:tcBorders>
            <w:shd w:val="clear" w:color="auto" w:fill="auto"/>
            <w:noWrap/>
            <w:hideMark/>
          </w:tcPr>
          <w:p w14:paraId="26CA52CE" w14:textId="77777777" w:rsidR="00E83F66" w:rsidRPr="00772251" w:rsidRDefault="00E83F66" w:rsidP="005C42AF">
            <w:pPr>
              <w:spacing w:before="60" w:after="60" w:line="240" w:lineRule="auto"/>
              <w:rPr>
                <w:noProof/>
                <w:sz w:val="20"/>
              </w:rPr>
            </w:pPr>
            <w:r>
              <w:rPr>
                <w:noProof/>
                <w:sz w:val="20"/>
              </w:rPr>
              <w:t>220870</w:t>
            </w:r>
          </w:p>
        </w:tc>
        <w:tc>
          <w:tcPr>
            <w:tcW w:w="11425" w:type="dxa"/>
            <w:tcBorders>
              <w:top w:val="nil"/>
              <w:left w:val="nil"/>
              <w:bottom w:val="single" w:sz="4" w:space="0" w:color="auto"/>
              <w:right w:val="single" w:sz="4" w:space="0" w:color="auto"/>
            </w:tcBorders>
            <w:shd w:val="clear" w:color="auto" w:fill="auto"/>
            <w:noWrap/>
            <w:hideMark/>
          </w:tcPr>
          <w:p w14:paraId="3AD77BDB" w14:textId="77777777" w:rsidR="00E83F66" w:rsidRPr="00772251" w:rsidRDefault="00E83F66" w:rsidP="005C42AF">
            <w:pPr>
              <w:spacing w:before="60" w:after="60" w:line="240" w:lineRule="auto"/>
              <w:rPr>
                <w:noProof/>
                <w:sz w:val="20"/>
              </w:rPr>
            </w:pPr>
            <w:r>
              <w:rPr>
                <w:noProof/>
                <w:sz w:val="20"/>
              </w:rPr>
              <w:t>- Likör</w:t>
            </w:r>
          </w:p>
        </w:tc>
        <w:tc>
          <w:tcPr>
            <w:tcW w:w="986" w:type="dxa"/>
            <w:tcBorders>
              <w:top w:val="nil"/>
              <w:left w:val="nil"/>
              <w:bottom w:val="single" w:sz="4" w:space="0" w:color="auto"/>
              <w:right w:val="single" w:sz="4" w:space="0" w:color="auto"/>
            </w:tcBorders>
            <w:shd w:val="clear" w:color="auto" w:fill="auto"/>
            <w:noWrap/>
            <w:vAlign w:val="bottom"/>
            <w:hideMark/>
          </w:tcPr>
          <w:p w14:paraId="77B764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D53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F06EAC" w14:textId="77777777" w:rsidR="00E83F66" w:rsidRPr="00772251" w:rsidRDefault="00E83F66" w:rsidP="005C42AF">
            <w:pPr>
              <w:spacing w:before="60" w:after="60" w:line="240" w:lineRule="auto"/>
              <w:rPr>
                <w:noProof/>
                <w:sz w:val="20"/>
              </w:rPr>
            </w:pPr>
            <w:r>
              <w:rPr>
                <w:noProof/>
                <w:sz w:val="20"/>
              </w:rPr>
              <w:t>22089010</w:t>
            </w:r>
          </w:p>
        </w:tc>
        <w:tc>
          <w:tcPr>
            <w:tcW w:w="1134" w:type="dxa"/>
            <w:tcBorders>
              <w:top w:val="nil"/>
              <w:left w:val="nil"/>
              <w:bottom w:val="single" w:sz="4" w:space="0" w:color="auto"/>
              <w:right w:val="single" w:sz="4" w:space="0" w:color="auto"/>
            </w:tcBorders>
            <w:shd w:val="clear" w:color="auto" w:fill="auto"/>
            <w:noWrap/>
            <w:hideMark/>
          </w:tcPr>
          <w:p w14:paraId="68D2CA19"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79A0069B" w14:textId="77777777" w:rsidR="00E83F66" w:rsidRPr="00772251" w:rsidRDefault="00E83F66" w:rsidP="005C42AF">
            <w:pPr>
              <w:spacing w:before="60" w:after="60" w:line="240" w:lineRule="auto"/>
              <w:rPr>
                <w:noProof/>
                <w:sz w:val="20"/>
              </w:rPr>
            </w:pPr>
            <w:r>
              <w:rPr>
                <w:noProof/>
                <w:sz w:val="20"/>
              </w:rPr>
              <w:t>--- Branntwein (z. B. Konyagi, Uganda Waragi)</w:t>
            </w:r>
          </w:p>
        </w:tc>
        <w:tc>
          <w:tcPr>
            <w:tcW w:w="986" w:type="dxa"/>
            <w:tcBorders>
              <w:top w:val="nil"/>
              <w:left w:val="nil"/>
              <w:bottom w:val="single" w:sz="4" w:space="0" w:color="auto"/>
              <w:right w:val="single" w:sz="4" w:space="0" w:color="auto"/>
            </w:tcBorders>
            <w:shd w:val="clear" w:color="auto" w:fill="auto"/>
            <w:noWrap/>
            <w:vAlign w:val="bottom"/>
            <w:hideMark/>
          </w:tcPr>
          <w:p w14:paraId="0B2A6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711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02196" w14:textId="77777777" w:rsidR="00E83F66" w:rsidRPr="00772251" w:rsidRDefault="00E83F66" w:rsidP="005C42AF">
            <w:pPr>
              <w:spacing w:before="60" w:after="60" w:line="240" w:lineRule="auto"/>
              <w:rPr>
                <w:noProof/>
                <w:sz w:val="20"/>
              </w:rPr>
            </w:pPr>
            <w:r>
              <w:rPr>
                <w:noProof/>
                <w:sz w:val="20"/>
              </w:rPr>
              <w:t>22089090</w:t>
            </w:r>
          </w:p>
        </w:tc>
        <w:tc>
          <w:tcPr>
            <w:tcW w:w="1134" w:type="dxa"/>
            <w:tcBorders>
              <w:top w:val="nil"/>
              <w:left w:val="nil"/>
              <w:bottom w:val="single" w:sz="4" w:space="0" w:color="auto"/>
              <w:right w:val="single" w:sz="4" w:space="0" w:color="auto"/>
            </w:tcBorders>
            <w:shd w:val="clear" w:color="auto" w:fill="auto"/>
            <w:noWrap/>
            <w:hideMark/>
          </w:tcPr>
          <w:p w14:paraId="23F52EDE" w14:textId="77777777" w:rsidR="00E83F66" w:rsidRPr="00772251" w:rsidRDefault="00E83F66" w:rsidP="005C42AF">
            <w:pPr>
              <w:spacing w:before="60" w:after="60" w:line="240" w:lineRule="auto"/>
              <w:rPr>
                <w:noProof/>
                <w:sz w:val="20"/>
              </w:rPr>
            </w:pPr>
            <w:r>
              <w:rPr>
                <w:noProof/>
                <w:sz w:val="20"/>
              </w:rPr>
              <w:t>220890</w:t>
            </w:r>
          </w:p>
        </w:tc>
        <w:tc>
          <w:tcPr>
            <w:tcW w:w="11425" w:type="dxa"/>
            <w:tcBorders>
              <w:top w:val="nil"/>
              <w:left w:val="nil"/>
              <w:bottom w:val="single" w:sz="4" w:space="0" w:color="auto"/>
              <w:right w:val="single" w:sz="4" w:space="0" w:color="auto"/>
            </w:tcBorders>
            <w:shd w:val="clear" w:color="auto" w:fill="auto"/>
            <w:noWrap/>
            <w:hideMark/>
          </w:tcPr>
          <w:p w14:paraId="1013B70B" w14:textId="77777777" w:rsidR="00E83F66" w:rsidRPr="00772251" w:rsidRDefault="00E83F66" w:rsidP="005C42AF">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5F61E3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92B7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1EA5B" w14:textId="77777777" w:rsidR="00E83F66" w:rsidRPr="00772251" w:rsidRDefault="00E83F66" w:rsidP="005C42AF">
            <w:pPr>
              <w:spacing w:before="60" w:after="60" w:line="240" w:lineRule="auto"/>
              <w:rPr>
                <w:noProof/>
                <w:sz w:val="20"/>
              </w:rPr>
            </w:pPr>
            <w:r>
              <w:rPr>
                <w:noProof/>
                <w:sz w:val="20"/>
              </w:rPr>
              <w:t>22090000</w:t>
            </w:r>
          </w:p>
        </w:tc>
        <w:tc>
          <w:tcPr>
            <w:tcW w:w="1134" w:type="dxa"/>
            <w:tcBorders>
              <w:top w:val="nil"/>
              <w:left w:val="nil"/>
              <w:bottom w:val="single" w:sz="4" w:space="0" w:color="auto"/>
              <w:right w:val="single" w:sz="4" w:space="0" w:color="auto"/>
            </w:tcBorders>
            <w:shd w:val="clear" w:color="auto" w:fill="auto"/>
            <w:noWrap/>
            <w:hideMark/>
          </w:tcPr>
          <w:p w14:paraId="143873BC" w14:textId="77777777" w:rsidR="00E83F66" w:rsidRPr="00772251" w:rsidRDefault="00E83F66" w:rsidP="005C42AF">
            <w:pPr>
              <w:spacing w:before="60" w:after="60" w:line="240" w:lineRule="auto"/>
              <w:rPr>
                <w:noProof/>
                <w:sz w:val="20"/>
              </w:rPr>
            </w:pPr>
            <w:r>
              <w:rPr>
                <w:noProof/>
                <w:sz w:val="20"/>
              </w:rPr>
              <w:t>220900</w:t>
            </w:r>
          </w:p>
        </w:tc>
        <w:tc>
          <w:tcPr>
            <w:tcW w:w="11425" w:type="dxa"/>
            <w:tcBorders>
              <w:top w:val="nil"/>
              <w:left w:val="nil"/>
              <w:bottom w:val="single" w:sz="4" w:space="0" w:color="auto"/>
              <w:right w:val="single" w:sz="4" w:space="0" w:color="auto"/>
            </w:tcBorders>
            <w:shd w:val="clear" w:color="auto" w:fill="auto"/>
            <w:noWrap/>
            <w:hideMark/>
          </w:tcPr>
          <w:p w14:paraId="54BCC27F" w14:textId="77777777" w:rsidR="00E83F66" w:rsidRPr="00772251" w:rsidRDefault="00E83F66" w:rsidP="005C42AF">
            <w:pPr>
              <w:spacing w:before="60" w:after="60" w:line="240" w:lineRule="auto"/>
              <w:rPr>
                <w:noProof/>
                <w:sz w:val="20"/>
              </w:rPr>
            </w:pPr>
            <w:r>
              <w:rPr>
                <w:noProof/>
                <w:sz w:val="20"/>
              </w:rPr>
              <w:t>Speiseessig</w:t>
            </w:r>
          </w:p>
        </w:tc>
        <w:tc>
          <w:tcPr>
            <w:tcW w:w="986" w:type="dxa"/>
            <w:tcBorders>
              <w:top w:val="nil"/>
              <w:left w:val="nil"/>
              <w:bottom w:val="single" w:sz="4" w:space="0" w:color="auto"/>
              <w:right w:val="single" w:sz="4" w:space="0" w:color="auto"/>
            </w:tcBorders>
            <w:shd w:val="clear" w:color="auto" w:fill="auto"/>
            <w:noWrap/>
            <w:vAlign w:val="bottom"/>
            <w:hideMark/>
          </w:tcPr>
          <w:p w14:paraId="687E5B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88E3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A5187D" w14:textId="77777777" w:rsidR="00E83F66" w:rsidRPr="00772251" w:rsidRDefault="00E83F66" w:rsidP="005C42AF">
            <w:pPr>
              <w:spacing w:before="60" w:after="60" w:line="240" w:lineRule="auto"/>
              <w:rPr>
                <w:noProof/>
                <w:sz w:val="20"/>
              </w:rPr>
            </w:pPr>
            <w:r>
              <w:rPr>
                <w:noProof/>
                <w:sz w:val="20"/>
              </w:rPr>
              <w:t>23023000</w:t>
            </w:r>
          </w:p>
        </w:tc>
        <w:tc>
          <w:tcPr>
            <w:tcW w:w="1134" w:type="dxa"/>
            <w:tcBorders>
              <w:top w:val="nil"/>
              <w:left w:val="nil"/>
              <w:bottom w:val="single" w:sz="4" w:space="0" w:color="auto"/>
              <w:right w:val="single" w:sz="4" w:space="0" w:color="auto"/>
            </w:tcBorders>
            <w:shd w:val="clear" w:color="auto" w:fill="auto"/>
            <w:noWrap/>
            <w:hideMark/>
          </w:tcPr>
          <w:p w14:paraId="15A966E1" w14:textId="77777777" w:rsidR="00E83F66" w:rsidRPr="00772251" w:rsidRDefault="00E83F66" w:rsidP="005C42AF">
            <w:pPr>
              <w:spacing w:before="60" w:after="60" w:line="240" w:lineRule="auto"/>
              <w:rPr>
                <w:noProof/>
                <w:sz w:val="20"/>
              </w:rPr>
            </w:pPr>
            <w:r>
              <w:rPr>
                <w:noProof/>
                <w:sz w:val="20"/>
              </w:rPr>
              <w:t>230230</w:t>
            </w:r>
          </w:p>
        </w:tc>
        <w:tc>
          <w:tcPr>
            <w:tcW w:w="11425" w:type="dxa"/>
            <w:tcBorders>
              <w:top w:val="nil"/>
              <w:left w:val="nil"/>
              <w:bottom w:val="single" w:sz="4" w:space="0" w:color="auto"/>
              <w:right w:val="single" w:sz="4" w:space="0" w:color="auto"/>
            </w:tcBorders>
            <w:shd w:val="clear" w:color="auto" w:fill="auto"/>
            <w:noWrap/>
            <w:hideMark/>
          </w:tcPr>
          <w:p w14:paraId="1EDC75B2" w14:textId="77777777" w:rsidR="00E83F66" w:rsidRPr="00772251" w:rsidRDefault="00E83F66" w:rsidP="005C42AF">
            <w:pPr>
              <w:spacing w:before="60" w:after="60" w:line="240" w:lineRule="auto"/>
              <w:rPr>
                <w:noProof/>
                <w:sz w:val="20"/>
              </w:rPr>
            </w:pPr>
            <w:r>
              <w:rPr>
                <w:noProof/>
                <w:sz w:val="20"/>
              </w:rPr>
              <w:t>- von Weizen</w:t>
            </w:r>
          </w:p>
        </w:tc>
        <w:tc>
          <w:tcPr>
            <w:tcW w:w="986" w:type="dxa"/>
            <w:tcBorders>
              <w:top w:val="nil"/>
              <w:left w:val="nil"/>
              <w:bottom w:val="single" w:sz="4" w:space="0" w:color="auto"/>
              <w:right w:val="single" w:sz="4" w:space="0" w:color="auto"/>
            </w:tcBorders>
            <w:shd w:val="clear" w:color="auto" w:fill="auto"/>
            <w:noWrap/>
            <w:vAlign w:val="bottom"/>
            <w:hideMark/>
          </w:tcPr>
          <w:p w14:paraId="0A9BEA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E0D58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80D826" w14:textId="77777777" w:rsidR="00E83F66" w:rsidRPr="00772251" w:rsidRDefault="00E83F66" w:rsidP="005C42AF">
            <w:pPr>
              <w:spacing w:before="60" w:after="60" w:line="240" w:lineRule="auto"/>
              <w:rPr>
                <w:noProof/>
                <w:sz w:val="20"/>
              </w:rPr>
            </w:pPr>
            <w:r>
              <w:rPr>
                <w:noProof/>
                <w:sz w:val="20"/>
              </w:rPr>
              <w:t>23091000</w:t>
            </w:r>
          </w:p>
        </w:tc>
        <w:tc>
          <w:tcPr>
            <w:tcW w:w="1134" w:type="dxa"/>
            <w:tcBorders>
              <w:top w:val="nil"/>
              <w:left w:val="nil"/>
              <w:bottom w:val="single" w:sz="4" w:space="0" w:color="auto"/>
              <w:right w:val="single" w:sz="4" w:space="0" w:color="auto"/>
            </w:tcBorders>
            <w:shd w:val="clear" w:color="auto" w:fill="auto"/>
            <w:noWrap/>
            <w:hideMark/>
          </w:tcPr>
          <w:p w14:paraId="39F0DB42" w14:textId="77777777" w:rsidR="00E83F66" w:rsidRPr="00772251" w:rsidRDefault="00E83F66" w:rsidP="005C42AF">
            <w:pPr>
              <w:spacing w:before="60" w:after="60" w:line="240" w:lineRule="auto"/>
              <w:rPr>
                <w:noProof/>
                <w:sz w:val="20"/>
              </w:rPr>
            </w:pPr>
            <w:r>
              <w:rPr>
                <w:noProof/>
                <w:sz w:val="20"/>
              </w:rPr>
              <w:t>230910</w:t>
            </w:r>
          </w:p>
        </w:tc>
        <w:tc>
          <w:tcPr>
            <w:tcW w:w="11425" w:type="dxa"/>
            <w:tcBorders>
              <w:top w:val="nil"/>
              <w:left w:val="nil"/>
              <w:bottom w:val="single" w:sz="4" w:space="0" w:color="auto"/>
              <w:right w:val="single" w:sz="4" w:space="0" w:color="auto"/>
            </w:tcBorders>
            <w:shd w:val="clear" w:color="auto" w:fill="auto"/>
            <w:noWrap/>
            <w:hideMark/>
          </w:tcPr>
          <w:p w14:paraId="68184851" w14:textId="77777777" w:rsidR="00E83F66" w:rsidRPr="00772251" w:rsidRDefault="00E83F66" w:rsidP="005C42AF">
            <w:pPr>
              <w:spacing w:before="60" w:after="60" w:line="240" w:lineRule="auto"/>
              <w:rPr>
                <w:noProof/>
                <w:sz w:val="20"/>
              </w:rPr>
            </w:pPr>
            <w:r>
              <w:rPr>
                <w:noProof/>
                <w:sz w:val="20"/>
              </w:rPr>
              <w:t>- Hunde- und Katzenfutter, in Aufmachungen für den Einzelverkauf</w:t>
            </w:r>
          </w:p>
        </w:tc>
        <w:tc>
          <w:tcPr>
            <w:tcW w:w="986" w:type="dxa"/>
            <w:tcBorders>
              <w:top w:val="nil"/>
              <w:left w:val="nil"/>
              <w:bottom w:val="single" w:sz="4" w:space="0" w:color="auto"/>
              <w:right w:val="single" w:sz="4" w:space="0" w:color="auto"/>
            </w:tcBorders>
            <w:shd w:val="clear" w:color="auto" w:fill="auto"/>
            <w:noWrap/>
            <w:vAlign w:val="bottom"/>
            <w:hideMark/>
          </w:tcPr>
          <w:p w14:paraId="069B475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7C3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0A3784" w14:textId="77777777" w:rsidR="00E83F66" w:rsidRPr="00772251" w:rsidRDefault="00E83F66" w:rsidP="005C42AF">
            <w:pPr>
              <w:spacing w:before="60" w:after="60" w:line="240" w:lineRule="auto"/>
              <w:rPr>
                <w:noProof/>
                <w:sz w:val="20"/>
              </w:rPr>
            </w:pPr>
            <w:r>
              <w:rPr>
                <w:noProof/>
                <w:sz w:val="20"/>
              </w:rPr>
              <w:t>24011000</w:t>
            </w:r>
          </w:p>
        </w:tc>
        <w:tc>
          <w:tcPr>
            <w:tcW w:w="1134" w:type="dxa"/>
            <w:tcBorders>
              <w:top w:val="nil"/>
              <w:left w:val="nil"/>
              <w:bottom w:val="single" w:sz="4" w:space="0" w:color="auto"/>
              <w:right w:val="single" w:sz="4" w:space="0" w:color="auto"/>
            </w:tcBorders>
            <w:shd w:val="clear" w:color="auto" w:fill="auto"/>
            <w:noWrap/>
            <w:hideMark/>
          </w:tcPr>
          <w:p w14:paraId="7000A22F" w14:textId="77777777" w:rsidR="00E83F66" w:rsidRPr="00772251" w:rsidRDefault="00E83F66" w:rsidP="005C42AF">
            <w:pPr>
              <w:spacing w:before="60" w:after="60" w:line="240" w:lineRule="auto"/>
              <w:rPr>
                <w:noProof/>
                <w:sz w:val="20"/>
              </w:rPr>
            </w:pPr>
            <w:r>
              <w:rPr>
                <w:noProof/>
                <w:sz w:val="20"/>
              </w:rPr>
              <w:t>240110</w:t>
            </w:r>
          </w:p>
        </w:tc>
        <w:tc>
          <w:tcPr>
            <w:tcW w:w="11425" w:type="dxa"/>
            <w:tcBorders>
              <w:top w:val="nil"/>
              <w:left w:val="nil"/>
              <w:bottom w:val="single" w:sz="4" w:space="0" w:color="auto"/>
              <w:right w:val="single" w:sz="4" w:space="0" w:color="auto"/>
            </w:tcBorders>
            <w:shd w:val="clear" w:color="auto" w:fill="auto"/>
            <w:noWrap/>
            <w:hideMark/>
          </w:tcPr>
          <w:p w14:paraId="635AE01B" w14:textId="77777777" w:rsidR="00E83F66" w:rsidRPr="00772251" w:rsidRDefault="00E83F66" w:rsidP="005C42AF">
            <w:pPr>
              <w:spacing w:before="60" w:after="60" w:line="240" w:lineRule="auto"/>
              <w:rPr>
                <w:noProof/>
                <w:sz w:val="20"/>
              </w:rPr>
            </w:pPr>
            <w:r>
              <w:rPr>
                <w:noProof/>
                <w:sz w:val="20"/>
              </w:rPr>
              <w:t>- Tabak, nicht entrippt</w:t>
            </w:r>
          </w:p>
        </w:tc>
        <w:tc>
          <w:tcPr>
            <w:tcW w:w="986" w:type="dxa"/>
            <w:tcBorders>
              <w:top w:val="nil"/>
              <w:left w:val="nil"/>
              <w:bottom w:val="single" w:sz="4" w:space="0" w:color="auto"/>
              <w:right w:val="single" w:sz="4" w:space="0" w:color="auto"/>
            </w:tcBorders>
            <w:shd w:val="clear" w:color="auto" w:fill="auto"/>
            <w:noWrap/>
            <w:vAlign w:val="bottom"/>
            <w:hideMark/>
          </w:tcPr>
          <w:p w14:paraId="30544F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95D5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363C8" w14:textId="77777777" w:rsidR="00E83F66" w:rsidRPr="00772251" w:rsidRDefault="00E83F66" w:rsidP="005C42AF">
            <w:pPr>
              <w:spacing w:before="60" w:after="60" w:line="240" w:lineRule="auto"/>
              <w:rPr>
                <w:noProof/>
                <w:sz w:val="20"/>
              </w:rPr>
            </w:pPr>
            <w:r>
              <w:rPr>
                <w:noProof/>
                <w:sz w:val="20"/>
              </w:rPr>
              <w:t>24012000</w:t>
            </w:r>
          </w:p>
        </w:tc>
        <w:tc>
          <w:tcPr>
            <w:tcW w:w="1134" w:type="dxa"/>
            <w:tcBorders>
              <w:top w:val="nil"/>
              <w:left w:val="nil"/>
              <w:bottom w:val="single" w:sz="4" w:space="0" w:color="auto"/>
              <w:right w:val="single" w:sz="4" w:space="0" w:color="auto"/>
            </w:tcBorders>
            <w:shd w:val="clear" w:color="auto" w:fill="auto"/>
            <w:noWrap/>
            <w:hideMark/>
          </w:tcPr>
          <w:p w14:paraId="0167A29D" w14:textId="77777777" w:rsidR="00E83F66" w:rsidRPr="00772251" w:rsidRDefault="00E83F66" w:rsidP="005C42AF">
            <w:pPr>
              <w:spacing w:before="60" w:after="60" w:line="240" w:lineRule="auto"/>
              <w:rPr>
                <w:noProof/>
                <w:sz w:val="20"/>
              </w:rPr>
            </w:pPr>
            <w:r>
              <w:rPr>
                <w:noProof/>
                <w:sz w:val="20"/>
              </w:rPr>
              <w:t>240120</w:t>
            </w:r>
          </w:p>
        </w:tc>
        <w:tc>
          <w:tcPr>
            <w:tcW w:w="11425" w:type="dxa"/>
            <w:tcBorders>
              <w:top w:val="nil"/>
              <w:left w:val="nil"/>
              <w:bottom w:val="single" w:sz="4" w:space="0" w:color="auto"/>
              <w:right w:val="single" w:sz="4" w:space="0" w:color="auto"/>
            </w:tcBorders>
            <w:shd w:val="clear" w:color="auto" w:fill="auto"/>
            <w:noWrap/>
            <w:hideMark/>
          </w:tcPr>
          <w:p w14:paraId="7FD601ED" w14:textId="77777777" w:rsidR="00E83F66" w:rsidRPr="00772251" w:rsidRDefault="00E83F66" w:rsidP="005C42AF">
            <w:pPr>
              <w:spacing w:before="60" w:after="60" w:line="240" w:lineRule="auto"/>
              <w:rPr>
                <w:noProof/>
                <w:sz w:val="20"/>
              </w:rPr>
            </w:pPr>
            <w:r>
              <w:rPr>
                <w:noProof/>
                <w:sz w:val="20"/>
              </w:rPr>
              <w:t>- Tabak, teilweise oder ganz entrippt</w:t>
            </w:r>
          </w:p>
        </w:tc>
        <w:tc>
          <w:tcPr>
            <w:tcW w:w="986" w:type="dxa"/>
            <w:tcBorders>
              <w:top w:val="nil"/>
              <w:left w:val="nil"/>
              <w:bottom w:val="single" w:sz="4" w:space="0" w:color="auto"/>
              <w:right w:val="single" w:sz="4" w:space="0" w:color="auto"/>
            </w:tcBorders>
            <w:shd w:val="clear" w:color="auto" w:fill="auto"/>
            <w:noWrap/>
            <w:vAlign w:val="bottom"/>
            <w:hideMark/>
          </w:tcPr>
          <w:p w14:paraId="5014D7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EF6D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27F3F4" w14:textId="77777777" w:rsidR="00E83F66" w:rsidRPr="00772251" w:rsidRDefault="00E83F66" w:rsidP="005C42AF">
            <w:pPr>
              <w:spacing w:before="60" w:after="60" w:line="240" w:lineRule="auto"/>
              <w:rPr>
                <w:noProof/>
                <w:sz w:val="20"/>
              </w:rPr>
            </w:pPr>
            <w:r>
              <w:rPr>
                <w:noProof/>
                <w:sz w:val="20"/>
              </w:rPr>
              <w:t>24013000</w:t>
            </w:r>
          </w:p>
        </w:tc>
        <w:tc>
          <w:tcPr>
            <w:tcW w:w="1134" w:type="dxa"/>
            <w:tcBorders>
              <w:top w:val="nil"/>
              <w:left w:val="nil"/>
              <w:bottom w:val="single" w:sz="4" w:space="0" w:color="auto"/>
              <w:right w:val="single" w:sz="4" w:space="0" w:color="auto"/>
            </w:tcBorders>
            <w:shd w:val="clear" w:color="auto" w:fill="auto"/>
            <w:noWrap/>
            <w:hideMark/>
          </w:tcPr>
          <w:p w14:paraId="24C6D24D" w14:textId="77777777" w:rsidR="00E83F66" w:rsidRPr="00772251" w:rsidRDefault="00E83F66" w:rsidP="005C42AF">
            <w:pPr>
              <w:spacing w:before="60" w:after="60" w:line="240" w:lineRule="auto"/>
              <w:rPr>
                <w:noProof/>
                <w:sz w:val="20"/>
              </w:rPr>
            </w:pPr>
            <w:r>
              <w:rPr>
                <w:noProof/>
                <w:sz w:val="20"/>
              </w:rPr>
              <w:t>240130</w:t>
            </w:r>
          </w:p>
        </w:tc>
        <w:tc>
          <w:tcPr>
            <w:tcW w:w="11425" w:type="dxa"/>
            <w:tcBorders>
              <w:top w:val="nil"/>
              <w:left w:val="nil"/>
              <w:bottom w:val="single" w:sz="4" w:space="0" w:color="auto"/>
              <w:right w:val="single" w:sz="4" w:space="0" w:color="auto"/>
            </w:tcBorders>
            <w:shd w:val="clear" w:color="auto" w:fill="auto"/>
            <w:noWrap/>
            <w:hideMark/>
          </w:tcPr>
          <w:p w14:paraId="7A7E94C8" w14:textId="77777777" w:rsidR="00E83F66" w:rsidRPr="00772251" w:rsidRDefault="00E83F66" w:rsidP="005C42AF">
            <w:pPr>
              <w:spacing w:before="60" w:after="60" w:line="240" w:lineRule="auto"/>
              <w:rPr>
                <w:noProof/>
                <w:sz w:val="20"/>
              </w:rPr>
            </w:pPr>
            <w:r>
              <w:rPr>
                <w:noProof/>
                <w:sz w:val="20"/>
              </w:rPr>
              <w:t>- Tabakabfälle</w:t>
            </w:r>
          </w:p>
        </w:tc>
        <w:tc>
          <w:tcPr>
            <w:tcW w:w="986" w:type="dxa"/>
            <w:tcBorders>
              <w:top w:val="nil"/>
              <w:left w:val="nil"/>
              <w:bottom w:val="single" w:sz="4" w:space="0" w:color="auto"/>
              <w:right w:val="single" w:sz="4" w:space="0" w:color="auto"/>
            </w:tcBorders>
            <w:shd w:val="clear" w:color="auto" w:fill="auto"/>
            <w:noWrap/>
            <w:vAlign w:val="bottom"/>
            <w:hideMark/>
          </w:tcPr>
          <w:p w14:paraId="651EC1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8403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07CF0" w14:textId="77777777" w:rsidR="00E83F66" w:rsidRPr="00772251" w:rsidRDefault="00E83F66" w:rsidP="00507CFA">
            <w:pPr>
              <w:pageBreakBefore/>
              <w:spacing w:before="60" w:after="60" w:line="240" w:lineRule="auto"/>
              <w:rPr>
                <w:noProof/>
                <w:sz w:val="20"/>
              </w:rPr>
            </w:pPr>
            <w:r>
              <w:rPr>
                <w:noProof/>
                <w:sz w:val="20"/>
              </w:rPr>
              <w:t>24021000</w:t>
            </w:r>
          </w:p>
        </w:tc>
        <w:tc>
          <w:tcPr>
            <w:tcW w:w="1134" w:type="dxa"/>
            <w:tcBorders>
              <w:top w:val="nil"/>
              <w:left w:val="nil"/>
              <w:bottom w:val="single" w:sz="4" w:space="0" w:color="auto"/>
              <w:right w:val="single" w:sz="4" w:space="0" w:color="auto"/>
            </w:tcBorders>
            <w:shd w:val="clear" w:color="auto" w:fill="auto"/>
            <w:noWrap/>
            <w:hideMark/>
          </w:tcPr>
          <w:p w14:paraId="15D5E845" w14:textId="77777777" w:rsidR="00E83F66" w:rsidRPr="00772251" w:rsidRDefault="00E83F66" w:rsidP="005C42AF">
            <w:pPr>
              <w:spacing w:before="60" w:after="60" w:line="240" w:lineRule="auto"/>
              <w:rPr>
                <w:noProof/>
                <w:sz w:val="20"/>
              </w:rPr>
            </w:pPr>
            <w:r>
              <w:rPr>
                <w:noProof/>
                <w:sz w:val="20"/>
              </w:rPr>
              <w:t>240210</w:t>
            </w:r>
          </w:p>
        </w:tc>
        <w:tc>
          <w:tcPr>
            <w:tcW w:w="11425" w:type="dxa"/>
            <w:tcBorders>
              <w:top w:val="nil"/>
              <w:left w:val="nil"/>
              <w:bottom w:val="single" w:sz="4" w:space="0" w:color="auto"/>
              <w:right w:val="single" w:sz="4" w:space="0" w:color="auto"/>
            </w:tcBorders>
            <w:shd w:val="clear" w:color="auto" w:fill="auto"/>
            <w:noWrap/>
            <w:hideMark/>
          </w:tcPr>
          <w:p w14:paraId="4A3C53D1" w14:textId="77777777" w:rsidR="00E83F66" w:rsidRPr="00772251" w:rsidRDefault="00E83F66" w:rsidP="005C42AF">
            <w:pPr>
              <w:spacing w:before="60" w:after="60" w:line="240" w:lineRule="auto"/>
              <w:rPr>
                <w:noProof/>
                <w:sz w:val="20"/>
              </w:rPr>
            </w:pPr>
            <w:r>
              <w:rPr>
                <w:noProof/>
                <w:sz w:val="20"/>
              </w:rPr>
              <w:t>- Zigarren (einschließlich Stumpen) und Zigarillos, Tabak enthaltend</w:t>
            </w:r>
          </w:p>
        </w:tc>
        <w:tc>
          <w:tcPr>
            <w:tcW w:w="986" w:type="dxa"/>
            <w:tcBorders>
              <w:top w:val="nil"/>
              <w:left w:val="nil"/>
              <w:bottom w:val="single" w:sz="4" w:space="0" w:color="auto"/>
              <w:right w:val="single" w:sz="4" w:space="0" w:color="auto"/>
            </w:tcBorders>
            <w:shd w:val="clear" w:color="auto" w:fill="auto"/>
            <w:noWrap/>
            <w:vAlign w:val="bottom"/>
            <w:hideMark/>
          </w:tcPr>
          <w:p w14:paraId="07684D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65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9C3C3" w14:textId="77777777" w:rsidR="00E83F66" w:rsidRPr="00772251" w:rsidRDefault="00E83F66" w:rsidP="005C42AF">
            <w:pPr>
              <w:spacing w:before="60" w:after="60" w:line="240" w:lineRule="auto"/>
              <w:rPr>
                <w:noProof/>
                <w:sz w:val="20"/>
              </w:rPr>
            </w:pPr>
            <w:r>
              <w:rPr>
                <w:noProof/>
                <w:sz w:val="20"/>
              </w:rPr>
              <w:t>24022010</w:t>
            </w:r>
          </w:p>
        </w:tc>
        <w:tc>
          <w:tcPr>
            <w:tcW w:w="1134" w:type="dxa"/>
            <w:tcBorders>
              <w:top w:val="nil"/>
              <w:left w:val="nil"/>
              <w:bottom w:val="single" w:sz="4" w:space="0" w:color="auto"/>
              <w:right w:val="single" w:sz="4" w:space="0" w:color="auto"/>
            </w:tcBorders>
            <w:shd w:val="clear" w:color="auto" w:fill="auto"/>
            <w:noWrap/>
            <w:hideMark/>
          </w:tcPr>
          <w:p w14:paraId="1057EC74"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1816E51A" w14:textId="77777777" w:rsidR="00E83F66" w:rsidRPr="00772251" w:rsidRDefault="00E83F66" w:rsidP="005C42AF">
            <w:pPr>
              <w:spacing w:before="60" w:after="60" w:line="240" w:lineRule="auto"/>
              <w:rPr>
                <w:noProof/>
                <w:sz w:val="20"/>
              </w:rPr>
            </w:pPr>
            <w:r>
              <w:rPr>
                <w:noProof/>
                <w:sz w:val="20"/>
              </w:rPr>
              <w:t>---mit einer Länge von 72 mm oder weniger einschließlich Filter</w:t>
            </w:r>
          </w:p>
        </w:tc>
        <w:tc>
          <w:tcPr>
            <w:tcW w:w="986" w:type="dxa"/>
            <w:tcBorders>
              <w:top w:val="nil"/>
              <w:left w:val="nil"/>
              <w:bottom w:val="single" w:sz="4" w:space="0" w:color="auto"/>
              <w:right w:val="single" w:sz="4" w:space="0" w:color="auto"/>
            </w:tcBorders>
            <w:shd w:val="clear" w:color="auto" w:fill="auto"/>
            <w:noWrap/>
            <w:vAlign w:val="bottom"/>
            <w:hideMark/>
          </w:tcPr>
          <w:p w14:paraId="415FCA72"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76AC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3868" w14:textId="77777777" w:rsidR="00E83F66" w:rsidRPr="00772251" w:rsidRDefault="00E83F66" w:rsidP="005C42AF">
            <w:pPr>
              <w:spacing w:before="60" w:after="60" w:line="240" w:lineRule="auto"/>
              <w:rPr>
                <w:noProof/>
                <w:sz w:val="20"/>
              </w:rPr>
            </w:pPr>
            <w:r>
              <w:rPr>
                <w:noProof/>
                <w:sz w:val="20"/>
              </w:rPr>
              <w:t>24022090</w:t>
            </w:r>
          </w:p>
        </w:tc>
        <w:tc>
          <w:tcPr>
            <w:tcW w:w="1134" w:type="dxa"/>
            <w:tcBorders>
              <w:top w:val="nil"/>
              <w:left w:val="nil"/>
              <w:bottom w:val="single" w:sz="4" w:space="0" w:color="auto"/>
              <w:right w:val="single" w:sz="4" w:space="0" w:color="auto"/>
            </w:tcBorders>
            <w:shd w:val="clear" w:color="auto" w:fill="auto"/>
            <w:noWrap/>
            <w:hideMark/>
          </w:tcPr>
          <w:p w14:paraId="0766BEA2" w14:textId="77777777" w:rsidR="00E83F66" w:rsidRPr="00772251" w:rsidRDefault="00E83F66" w:rsidP="005C42AF">
            <w:pPr>
              <w:spacing w:before="60" w:after="60" w:line="240" w:lineRule="auto"/>
              <w:rPr>
                <w:noProof/>
                <w:sz w:val="20"/>
              </w:rPr>
            </w:pPr>
            <w:r>
              <w:rPr>
                <w:noProof/>
                <w:sz w:val="20"/>
              </w:rPr>
              <w:t>240220</w:t>
            </w:r>
          </w:p>
        </w:tc>
        <w:tc>
          <w:tcPr>
            <w:tcW w:w="11425" w:type="dxa"/>
            <w:tcBorders>
              <w:top w:val="nil"/>
              <w:left w:val="nil"/>
              <w:bottom w:val="single" w:sz="4" w:space="0" w:color="auto"/>
              <w:right w:val="single" w:sz="4" w:space="0" w:color="auto"/>
            </w:tcBorders>
            <w:shd w:val="clear" w:color="auto" w:fill="auto"/>
            <w:noWrap/>
            <w:hideMark/>
          </w:tcPr>
          <w:p w14:paraId="0BABFFF5" w14:textId="77777777" w:rsidR="00E83F66" w:rsidRPr="00772251" w:rsidRDefault="00E83F66" w:rsidP="005C42AF">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608708D5"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09D7BF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894C3B" w14:textId="77777777" w:rsidR="00E83F66" w:rsidRPr="00772251" w:rsidRDefault="00E83F66" w:rsidP="005C42AF">
            <w:pPr>
              <w:spacing w:before="60" w:after="60" w:line="240" w:lineRule="auto"/>
              <w:rPr>
                <w:noProof/>
                <w:sz w:val="20"/>
              </w:rPr>
            </w:pPr>
            <w:r>
              <w:rPr>
                <w:noProof/>
                <w:sz w:val="20"/>
              </w:rPr>
              <w:t>24029000</w:t>
            </w:r>
          </w:p>
        </w:tc>
        <w:tc>
          <w:tcPr>
            <w:tcW w:w="1134" w:type="dxa"/>
            <w:tcBorders>
              <w:top w:val="nil"/>
              <w:left w:val="nil"/>
              <w:bottom w:val="single" w:sz="4" w:space="0" w:color="auto"/>
              <w:right w:val="single" w:sz="4" w:space="0" w:color="auto"/>
            </w:tcBorders>
            <w:shd w:val="clear" w:color="auto" w:fill="auto"/>
            <w:noWrap/>
            <w:hideMark/>
          </w:tcPr>
          <w:p w14:paraId="4F3E2A6E" w14:textId="77777777" w:rsidR="00E83F66" w:rsidRPr="00772251" w:rsidRDefault="00E83F66" w:rsidP="005C42AF">
            <w:pPr>
              <w:spacing w:before="60" w:after="60" w:line="240" w:lineRule="auto"/>
              <w:rPr>
                <w:noProof/>
                <w:sz w:val="20"/>
              </w:rPr>
            </w:pPr>
            <w:r>
              <w:rPr>
                <w:noProof/>
                <w:sz w:val="20"/>
              </w:rPr>
              <w:t>240290</w:t>
            </w:r>
          </w:p>
        </w:tc>
        <w:tc>
          <w:tcPr>
            <w:tcW w:w="11425" w:type="dxa"/>
            <w:tcBorders>
              <w:top w:val="nil"/>
              <w:left w:val="nil"/>
              <w:bottom w:val="single" w:sz="4" w:space="0" w:color="auto"/>
              <w:right w:val="single" w:sz="4" w:space="0" w:color="auto"/>
            </w:tcBorders>
            <w:shd w:val="clear" w:color="auto" w:fill="auto"/>
            <w:noWrap/>
            <w:hideMark/>
          </w:tcPr>
          <w:p w14:paraId="1EEEA43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41F8F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0505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E15C44" w14:textId="77777777" w:rsidR="00E83F66" w:rsidRPr="00772251" w:rsidRDefault="00E83F66" w:rsidP="005C42AF">
            <w:pPr>
              <w:spacing w:before="60" w:after="60" w:line="240" w:lineRule="auto"/>
              <w:rPr>
                <w:noProof/>
                <w:sz w:val="20"/>
              </w:rPr>
            </w:pPr>
            <w:r>
              <w:rPr>
                <w:noProof/>
                <w:sz w:val="20"/>
              </w:rPr>
              <w:t>24031100</w:t>
            </w:r>
          </w:p>
        </w:tc>
        <w:tc>
          <w:tcPr>
            <w:tcW w:w="1134" w:type="dxa"/>
            <w:tcBorders>
              <w:top w:val="nil"/>
              <w:left w:val="nil"/>
              <w:bottom w:val="single" w:sz="4" w:space="0" w:color="auto"/>
              <w:right w:val="single" w:sz="4" w:space="0" w:color="auto"/>
            </w:tcBorders>
            <w:shd w:val="clear" w:color="auto" w:fill="auto"/>
            <w:noWrap/>
            <w:hideMark/>
          </w:tcPr>
          <w:p w14:paraId="449D5F50" w14:textId="77777777" w:rsidR="00E83F66" w:rsidRPr="00772251" w:rsidRDefault="00E83F66" w:rsidP="005C42AF">
            <w:pPr>
              <w:spacing w:before="60" w:after="60" w:line="240" w:lineRule="auto"/>
              <w:rPr>
                <w:noProof/>
                <w:sz w:val="20"/>
              </w:rPr>
            </w:pPr>
            <w:r>
              <w:rPr>
                <w:noProof/>
                <w:sz w:val="20"/>
              </w:rPr>
              <w:t>240311</w:t>
            </w:r>
          </w:p>
        </w:tc>
        <w:tc>
          <w:tcPr>
            <w:tcW w:w="11425" w:type="dxa"/>
            <w:tcBorders>
              <w:top w:val="nil"/>
              <w:left w:val="nil"/>
              <w:bottom w:val="single" w:sz="4" w:space="0" w:color="auto"/>
              <w:right w:val="single" w:sz="4" w:space="0" w:color="auto"/>
            </w:tcBorders>
            <w:shd w:val="clear" w:color="auto" w:fill="auto"/>
            <w:noWrap/>
            <w:hideMark/>
          </w:tcPr>
          <w:p w14:paraId="645E6C42" w14:textId="77777777" w:rsidR="00E83F66" w:rsidRPr="00772251" w:rsidRDefault="00E83F66" w:rsidP="005C42AF">
            <w:pPr>
              <w:spacing w:before="60" w:after="60" w:line="240" w:lineRule="auto"/>
              <w:rPr>
                <w:noProof/>
                <w:sz w:val="20"/>
              </w:rPr>
            </w:pPr>
            <w:r>
              <w:rPr>
                <w:noProof/>
                <w:sz w:val="20"/>
              </w:rPr>
              <w:t>-- Wasserpfeifentabak im Sinne der Unterpositions-Anmerkung 1 zu diesem Kapitel</w:t>
            </w:r>
          </w:p>
        </w:tc>
        <w:tc>
          <w:tcPr>
            <w:tcW w:w="986" w:type="dxa"/>
            <w:tcBorders>
              <w:top w:val="nil"/>
              <w:left w:val="nil"/>
              <w:bottom w:val="single" w:sz="4" w:space="0" w:color="auto"/>
              <w:right w:val="single" w:sz="4" w:space="0" w:color="auto"/>
            </w:tcBorders>
            <w:shd w:val="clear" w:color="auto" w:fill="auto"/>
            <w:noWrap/>
            <w:vAlign w:val="bottom"/>
            <w:hideMark/>
          </w:tcPr>
          <w:p w14:paraId="156C04E8"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38A4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AF36CB" w14:textId="77777777" w:rsidR="00E83F66" w:rsidRPr="00772251" w:rsidRDefault="00E83F66" w:rsidP="005C42AF">
            <w:pPr>
              <w:spacing w:before="60" w:after="60" w:line="240" w:lineRule="auto"/>
              <w:rPr>
                <w:noProof/>
                <w:sz w:val="20"/>
              </w:rPr>
            </w:pPr>
            <w:r>
              <w:rPr>
                <w:noProof/>
                <w:sz w:val="20"/>
              </w:rPr>
              <w:t>24031900</w:t>
            </w:r>
          </w:p>
        </w:tc>
        <w:tc>
          <w:tcPr>
            <w:tcW w:w="1134" w:type="dxa"/>
            <w:tcBorders>
              <w:top w:val="nil"/>
              <w:left w:val="nil"/>
              <w:bottom w:val="single" w:sz="4" w:space="0" w:color="auto"/>
              <w:right w:val="single" w:sz="4" w:space="0" w:color="auto"/>
            </w:tcBorders>
            <w:shd w:val="clear" w:color="auto" w:fill="auto"/>
            <w:noWrap/>
            <w:hideMark/>
          </w:tcPr>
          <w:p w14:paraId="37D5C2C4" w14:textId="77777777" w:rsidR="00E83F66" w:rsidRPr="00772251" w:rsidRDefault="00E83F66" w:rsidP="005C42AF">
            <w:pPr>
              <w:spacing w:before="60" w:after="60" w:line="240" w:lineRule="auto"/>
              <w:rPr>
                <w:noProof/>
                <w:sz w:val="20"/>
              </w:rPr>
            </w:pPr>
            <w:r>
              <w:rPr>
                <w:noProof/>
                <w:sz w:val="20"/>
              </w:rPr>
              <w:t>240319</w:t>
            </w:r>
          </w:p>
        </w:tc>
        <w:tc>
          <w:tcPr>
            <w:tcW w:w="11425" w:type="dxa"/>
            <w:tcBorders>
              <w:top w:val="nil"/>
              <w:left w:val="nil"/>
              <w:bottom w:val="single" w:sz="4" w:space="0" w:color="auto"/>
              <w:right w:val="single" w:sz="4" w:space="0" w:color="auto"/>
            </w:tcBorders>
            <w:shd w:val="clear" w:color="auto" w:fill="auto"/>
            <w:noWrap/>
            <w:hideMark/>
          </w:tcPr>
          <w:p w14:paraId="1E9DBBD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43ACF8A"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21169A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13FA8A" w14:textId="77777777" w:rsidR="00E83F66" w:rsidRPr="00772251" w:rsidRDefault="00E83F66" w:rsidP="005C42AF">
            <w:pPr>
              <w:spacing w:before="60" w:after="60" w:line="240" w:lineRule="auto"/>
              <w:rPr>
                <w:noProof/>
                <w:sz w:val="20"/>
              </w:rPr>
            </w:pPr>
            <w:r>
              <w:rPr>
                <w:noProof/>
                <w:sz w:val="20"/>
              </w:rPr>
              <w:t>24039100</w:t>
            </w:r>
          </w:p>
        </w:tc>
        <w:tc>
          <w:tcPr>
            <w:tcW w:w="1134" w:type="dxa"/>
            <w:tcBorders>
              <w:top w:val="nil"/>
              <w:left w:val="nil"/>
              <w:bottom w:val="single" w:sz="4" w:space="0" w:color="auto"/>
              <w:right w:val="single" w:sz="4" w:space="0" w:color="auto"/>
            </w:tcBorders>
            <w:shd w:val="clear" w:color="auto" w:fill="auto"/>
            <w:noWrap/>
            <w:hideMark/>
          </w:tcPr>
          <w:p w14:paraId="087F55EE" w14:textId="77777777" w:rsidR="00E83F66" w:rsidRPr="00772251" w:rsidRDefault="00E83F66" w:rsidP="005C42AF">
            <w:pPr>
              <w:spacing w:before="60" w:after="60" w:line="240" w:lineRule="auto"/>
              <w:rPr>
                <w:noProof/>
                <w:sz w:val="20"/>
              </w:rPr>
            </w:pPr>
            <w:r>
              <w:rPr>
                <w:noProof/>
                <w:sz w:val="20"/>
              </w:rPr>
              <w:t>240391</w:t>
            </w:r>
          </w:p>
        </w:tc>
        <w:tc>
          <w:tcPr>
            <w:tcW w:w="11425" w:type="dxa"/>
            <w:tcBorders>
              <w:top w:val="nil"/>
              <w:left w:val="nil"/>
              <w:bottom w:val="single" w:sz="4" w:space="0" w:color="auto"/>
              <w:right w:val="single" w:sz="4" w:space="0" w:color="auto"/>
            </w:tcBorders>
            <w:shd w:val="clear" w:color="auto" w:fill="auto"/>
            <w:noWrap/>
            <w:hideMark/>
          </w:tcPr>
          <w:p w14:paraId="18103E1D" w14:textId="77777777" w:rsidR="00E83F66" w:rsidRPr="00772251" w:rsidRDefault="00E83F66" w:rsidP="001978AC">
            <w:pPr>
              <w:spacing w:before="60" w:after="60" w:line="240" w:lineRule="auto"/>
              <w:rPr>
                <w:noProof/>
                <w:sz w:val="20"/>
              </w:rPr>
            </w:pPr>
            <w:r>
              <w:rPr>
                <w:noProof/>
                <w:sz w:val="20"/>
              </w:rPr>
              <w:t>-- „homogenisierter“ oder „rekonstituierter“ Tabak</w:t>
            </w:r>
          </w:p>
        </w:tc>
        <w:tc>
          <w:tcPr>
            <w:tcW w:w="986" w:type="dxa"/>
            <w:tcBorders>
              <w:top w:val="nil"/>
              <w:left w:val="nil"/>
              <w:bottom w:val="single" w:sz="4" w:space="0" w:color="auto"/>
              <w:right w:val="single" w:sz="4" w:space="0" w:color="auto"/>
            </w:tcBorders>
            <w:shd w:val="clear" w:color="auto" w:fill="auto"/>
            <w:noWrap/>
            <w:vAlign w:val="bottom"/>
            <w:hideMark/>
          </w:tcPr>
          <w:p w14:paraId="422BB0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04F8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2840E" w14:textId="77777777" w:rsidR="00E83F66" w:rsidRPr="00772251" w:rsidRDefault="00E83F66" w:rsidP="005C42AF">
            <w:pPr>
              <w:spacing w:before="60" w:after="60" w:line="240" w:lineRule="auto"/>
              <w:rPr>
                <w:noProof/>
                <w:sz w:val="20"/>
              </w:rPr>
            </w:pPr>
            <w:r>
              <w:rPr>
                <w:noProof/>
                <w:sz w:val="20"/>
              </w:rPr>
              <w:t>24039900</w:t>
            </w:r>
          </w:p>
        </w:tc>
        <w:tc>
          <w:tcPr>
            <w:tcW w:w="1134" w:type="dxa"/>
            <w:tcBorders>
              <w:top w:val="nil"/>
              <w:left w:val="nil"/>
              <w:bottom w:val="single" w:sz="4" w:space="0" w:color="auto"/>
              <w:right w:val="single" w:sz="4" w:space="0" w:color="auto"/>
            </w:tcBorders>
            <w:shd w:val="clear" w:color="auto" w:fill="auto"/>
            <w:noWrap/>
            <w:hideMark/>
          </w:tcPr>
          <w:p w14:paraId="5C00FF93" w14:textId="77777777" w:rsidR="00E83F66" w:rsidRPr="00772251" w:rsidRDefault="00E83F66" w:rsidP="005C42AF">
            <w:pPr>
              <w:spacing w:before="60" w:after="60" w:line="240" w:lineRule="auto"/>
              <w:rPr>
                <w:noProof/>
                <w:sz w:val="20"/>
              </w:rPr>
            </w:pPr>
            <w:r>
              <w:rPr>
                <w:noProof/>
                <w:sz w:val="20"/>
              </w:rPr>
              <w:t>240399</w:t>
            </w:r>
          </w:p>
        </w:tc>
        <w:tc>
          <w:tcPr>
            <w:tcW w:w="11425" w:type="dxa"/>
            <w:tcBorders>
              <w:top w:val="nil"/>
              <w:left w:val="nil"/>
              <w:bottom w:val="single" w:sz="4" w:space="0" w:color="auto"/>
              <w:right w:val="single" w:sz="4" w:space="0" w:color="auto"/>
            </w:tcBorders>
            <w:shd w:val="clear" w:color="auto" w:fill="auto"/>
            <w:noWrap/>
            <w:hideMark/>
          </w:tcPr>
          <w:p w14:paraId="2D59993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157EB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C4A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EF996" w14:textId="77777777" w:rsidR="00E83F66" w:rsidRPr="00772251" w:rsidRDefault="00E83F66" w:rsidP="005C42AF">
            <w:pPr>
              <w:spacing w:before="60" w:after="60" w:line="240" w:lineRule="auto"/>
              <w:rPr>
                <w:noProof/>
                <w:sz w:val="20"/>
              </w:rPr>
            </w:pPr>
            <w:r>
              <w:rPr>
                <w:noProof/>
                <w:sz w:val="20"/>
              </w:rPr>
              <w:t>25010000</w:t>
            </w:r>
          </w:p>
        </w:tc>
        <w:tc>
          <w:tcPr>
            <w:tcW w:w="1134" w:type="dxa"/>
            <w:tcBorders>
              <w:top w:val="nil"/>
              <w:left w:val="nil"/>
              <w:bottom w:val="single" w:sz="4" w:space="0" w:color="auto"/>
              <w:right w:val="single" w:sz="4" w:space="0" w:color="auto"/>
            </w:tcBorders>
            <w:shd w:val="clear" w:color="auto" w:fill="auto"/>
            <w:noWrap/>
            <w:hideMark/>
          </w:tcPr>
          <w:p w14:paraId="6149C6A2" w14:textId="77777777" w:rsidR="00E83F66" w:rsidRPr="00772251" w:rsidRDefault="00E83F66" w:rsidP="005C42AF">
            <w:pPr>
              <w:spacing w:before="60" w:after="60" w:line="240" w:lineRule="auto"/>
              <w:rPr>
                <w:noProof/>
                <w:sz w:val="20"/>
              </w:rPr>
            </w:pPr>
            <w:r>
              <w:rPr>
                <w:noProof/>
                <w:sz w:val="20"/>
              </w:rPr>
              <w:t>250100</w:t>
            </w:r>
          </w:p>
        </w:tc>
        <w:tc>
          <w:tcPr>
            <w:tcW w:w="11425" w:type="dxa"/>
            <w:tcBorders>
              <w:top w:val="nil"/>
              <w:left w:val="nil"/>
              <w:bottom w:val="single" w:sz="4" w:space="0" w:color="auto"/>
              <w:right w:val="single" w:sz="4" w:space="0" w:color="auto"/>
            </w:tcBorders>
            <w:shd w:val="clear" w:color="auto" w:fill="auto"/>
            <w:noWrap/>
            <w:hideMark/>
          </w:tcPr>
          <w:p w14:paraId="66561834" w14:textId="77777777" w:rsidR="00E83F66" w:rsidRPr="00772251" w:rsidRDefault="00E83F66" w:rsidP="005C42AF">
            <w:pPr>
              <w:spacing w:before="60" w:after="60" w:line="240" w:lineRule="auto"/>
              <w:rPr>
                <w:noProof/>
                <w:sz w:val="20"/>
              </w:rPr>
            </w:pPr>
            <w:r>
              <w:rPr>
                <w:noProof/>
                <w:sz w:val="20"/>
              </w:rPr>
              <w:t>Salz (einschließlich präpariertes Speisesalz und denaturiertes Salz) und reines Natriumchlorid, auch in wässriger Lösung oder mit Zusatz von Rieselhilfen (Antibackmittel oder Fluidifiantien); Meerwasser</w:t>
            </w:r>
          </w:p>
        </w:tc>
        <w:tc>
          <w:tcPr>
            <w:tcW w:w="986" w:type="dxa"/>
            <w:tcBorders>
              <w:top w:val="nil"/>
              <w:left w:val="nil"/>
              <w:bottom w:val="single" w:sz="4" w:space="0" w:color="auto"/>
              <w:right w:val="single" w:sz="4" w:space="0" w:color="auto"/>
            </w:tcBorders>
            <w:shd w:val="clear" w:color="auto" w:fill="auto"/>
            <w:noWrap/>
            <w:vAlign w:val="bottom"/>
            <w:hideMark/>
          </w:tcPr>
          <w:p w14:paraId="0FEB7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ECA2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1496D0" w14:textId="77777777" w:rsidR="00E83F66" w:rsidRPr="00772251" w:rsidRDefault="00E83F66" w:rsidP="005C42AF">
            <w:pPr>
              <w:spacing w:before="60" w:after="60" w:line="240" w:lineRule="auto"/>
              <w:rPr>
                <w:noProof/>
                <w:sz w:val="20"/>
              </w:rPr>
            </w:pPr>
            <w:r>
              <w:rPr>
                <w:noProof/>
                <w:sz w:val="20"/>
              </w:rPr>
              <w:t>25231000</w:t>
            </w:r>
          </w:p>
        </w:tc>
        <w:tc>
          <w:tcPr>
            <w:tcW w:w="1134" w:type="dxa"/>
            <w:tcBorders>
              <w:top w:val="nil"/>
              <w:left w:val="nil"/>
              <w:bottom w:val="single" w:sz="4" w:space="0" w:color="auto"/>
              <w:right w:val="single" w:sz="4" w:space="0" w:color="auto"/>
            </w:tcBorders>
            <w:shd w:val="clear" w:color="auto" w:fill="auto"/>
            <w:noWrap/>
            <w:hideMark/>
          </w:tcPr>
          <w:p w14:paraId="5CEA5C10" w14:textId="77777777" w:rsidR="00E83F66" w:rsidRPr="00772251" w:rsidRDefault="00E83F66" w:rsidP="005C42AF">
            <w:pPr>
              <w:spacing w:before="60" w:after="60" w:line="240" w:lineRule="auto"/>
              <w:rPr>
                <w:noProof/>
                <w:sz w:val="20"/>
              </w:rPr>
            </w:pPr>
            <w:r>
              <w:rPr>
                <w:noProof/>
                <w:sz w:val="20"/>
              </w:rPr>
              <w:t>252310</w:t>
            </w:r>
          </w:p>
        </w:tc>
        <w:tc>
          <w:tcPr>
            <w:tcW w:w="11425" w:type="dxa"/>
            <w:tcBorders>
              <w:top w:val="nil"/>
              <w:left w:val="nil"/>
              <w:bottom w:val="single" w:sz="4" w:space="0" w:color="auto"/>
              <w:right w:val="single" w:sz="4" w:space="0" w:color="auto"/>
            </w:tcBorders>
            <w:shd w:val="clear" w:color="auto" w:fill="auto"/>
            <w:noWrap/>
            <w:hideMark/>
          </w:tcPr>
          <w:p w14:paraId="25DABBFD" w14:textId="77777777" w:rsidR="00E83F66" w:rsidRPr="00772251" w:rsidRDefault="00E83F66" w:rsidP="005C42AF">
            <w:pPr>
              <w:spacing w:before="60" w:after="60" w:line="240" w:lineRule="auto"/>
              <w:rPr>
                <w:noProof/>
                <w:sz w:val="20"/>
              </w:rPr>
            </w:pPr>
            <w:r>
              <w:rPr>
                <w:noProof/>
                <w:sz w:val="20"/>
              </w:rPr>
              <w:t>- Zementklinker</w:t>
            </w:r>
          </w:p>
        </w:tc>
        <w:tc>
          <w:tcPr>
            <w:tcW w:w="986" w:type="dxa"/>
            <w:tcBorders>
              <w:top w:val="nil"/>
              <w:left w:val="nil"/>
              <w:bottom w:val="single" w:sz="4" w:space="0" w:color="auto"/>
              <w:right w:val="single" w:sz="4" w:space="0" w:color="auto"/>
            </w:tcBorders>
            <w:shd w:val="clear" w:color="auto" w:fill="auto"/>
            <w:noWrap/>
            <w:vAlign w:val="bottom"/>
            <w:hideMark/>
          </w:tcPr>
          <w:p w14:paraId="536A9B2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20C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2E5A12" w14:textId="77777777" w:rsidR="00E83F66" w:rsidRPr="00772251" w:rsidRDefault="00E83F66" w:rsidP="005C42AF">
            <w:pPr>
              <w:spacing w:before="60" w:after="60" w:line="240" w:lineRule="auto"/>
              <w:rPr>
                <w:noProof/>
                <w:sz w:val="20"/>
              </w:rPr>
            </w:pPr>
            <w:r>
              <w:rPr>
                <w:noProof/>
                <w:sz w:val="20"/>
              </w:rPr>
              <w:t>25232100</w:t>
            </w:r>
          </w:p>
        </w:tc>
        <w:tc>
          <w:tcPr>
            <w:tcW w:w="1134" w:type="dxa"/>
            <w:tcBorders>
              <w:top w:val="nil"/>
              <w:left w:val="nil"/>
              <w:bottom w:val="single" w:sz="4" w:space="0" w:color="auto"/>
              <w:right w:val="single" w:sz="4" w:space="0" w:color="auto"/>
            </w:tcBorders>
            <w:shd w:val="clear" w:color="auto" w:fill="auto"/>
            <w:noWrap/>
            <w:hideMark/>
          </w:tcPr>
          <w:p w14:paraId="1842097B" w14:textId="77777777" w:rsidR="00E83F66" w:rsidRPr="00772251" w:rsidRDefault="00E83F66" w:rsidP="005C42AF">
            <w:pPr>
              <w:spacing w:before="60" w:after="60" w:line="240" w:lineRule="auto"/>
              <w:rPr>
                <w:noProof/>
                <w:sz w:val="20"/>
              </w:rPr>
            </w:pPr>
            <w:r>
              <w:rPr>
                <w:noProof/>
                <w:sz w:val="20"/>
              </w:rPr>
              <w:t>252321</w:t>
            </w:r>
          </w:p>
        </w:tc>
        <w:tc>
          <w:tcPr>
            <w:tcW w:w="11425" w:type="dxa"/>
            <w:tcBorders>
              <w:top w:val="nil"/>
              <w:left w:val="nil"/>
              <w:bottom w:val="single" w:sz="4" w:space="0" w:color="auto"/>
              <w:right w:val="single" w:sz="4" w:space="0" w:color="auto"/>
            </w:tcBorders>
            <w:shd w:val="clear" w:color="auto" w:fill="auto"/>
            <w:noWrap/>
            <w:hideMark/>
          </w:tcPr>
          <w:p w14:paraId="38727C37" w14:textId="77777777" w:rsidR="00E83F66" w:rsidRPr="00772251" w:rsidRDefault="00E83F66" w:rsidP="005C42AF">
            <w:pPr>
              <w:spacing w:before="60" w:after="60" w:line="240" w:lineRule="auto"/>
              <w:rPr>
                <w:noProof/>
                <w:sz w:val="20"/>
              </w:rPr>
            </w:pPr>
            <w:r>
              <w:rPr>
                <w:noProof/>
                <w:sz w:val="20"/>
              </w:rPr>
              <w:t>-- weißer Zement, auch künstlich gefärbt</w:t>
            </w:r>
          </w:p>
        </w:tc>
        <w:tc>
          <w:tcPr>
            <w:tcW w:w="986" w:type="dxa"/>
            <w:tcBorders>
              <w:top w:val="nil"/>
              <w:left w:val="nil"/>
              <w:bottom w:val="single" w:sz="4" w:space="0" w:color="auto"/>
              <w:right w:val="single" w:sz="4" w:space="0" w:color="auto"/>
            </w:tcBorders>
            <w:shd w:val="clear" w:color="auto" w:fill="auto"/>
            <w:noWrap/>
            <w:vAlign w:val="bottom"/>
            <w:hideMark/>
          </w:tcPr>
          <w:p w14:paraId="1B141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96A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05060" w14:textId="77777777" w:rsidR="00E83F66" w:rsidRPr="00772251" w:rsidRDefault="00E83F66" w:rsidP="005C42AF">
            <w:pPr>
              <w:spacing w:before="60" w:after="60" w:line="240" w:lineRule="auto"/>
              <w:rPr>
                <w:noProof/>
                <w:sz w:val="20"/>
              </w:rPr>
            </w:pPr>
            <w:r>
              <w:rPr>
                <w:noProof/>
                <w:sz w:val="20"/>
              </w:rPr>
              <w:t>25232900</w:t>
            </w:r>
          </w:p>
        </w:tc>
        <w:tc>
          <w:tcPr>
            <w:tcW w:w="1134" w:type="dxa"/>
            <w:tcBorders>
              <w:top w:val="nil"/>
              <w:left w:val="nil"/>
              <w:bottom w:val="single" w:sz="4" w:space="0" w:color="auto"/>
              <w:right w:val="single" w:sz="4" w:space="0" w:color="auto"/>
            </w:tcBorders>
            <w:shd w:val="clear" w:color="auto" w:fill="auto"/>
            <w:noWrap/>
            <w:hideMark/>
          </w:tcPr>
          <w:p w14:paraId="55686CEF" w14:textId="77777777" w:rsidR="00E83F66" w:rsidRPr="00772251" w:rsidRDefault="00E83F66" w:rsidP="005C42AF">
            <w:pPr>
              <w:spacing w:before="60" w:after="60" w:line="240" w:lineRule="auto"/>
              <w:rPr>
                <w:noProof/>
                <w:sz w:val="20"/>
              </w:rPr>
            </w:pPr>
            <w:r>
              <w:rPr>
                <w:noProof/>
                <w:sz w:val="20"/>
              </w:rPr>
              <w:t>252329</w:t>
            </w:r>
          </w:p>
        </w:tc>
        <w:tc>
          <w:tcPr>
            <w:tcW w:w="11425" w:type="dxa"/>
            <w:tcBorders>
              <w:top w:val="nil"/>
              <w:left w:val="nil"/>
              <w:bottom w:val="single" w:sz="4" w:space="0" w:color="auto"/>
              <w:right w:val="single" w:sz="4" w:space="0" w:color="auto"/>
            </w:tcBorders>
            <w:shd w:val="clear" w:color="auto" w:fill="auto"/>
            <w:noWrap/>
            <w:hideMark/>
          </w:tcPr>
          <w:p w14:paraId="2227E28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F2AC08A" w14:textId="77777777" w:rsidR="00E83F66" w:rsidRPr="00772251" w:rsidRDefault="00E83F66" w:rsidP="005C42AF">
            <w:pPr>
              <w:spacing w:before="60" w:after="60" w:line="240" w:lineRule="auto"/>
              <w:jc w:val="center"/>
              <w:rPr>
                <w:noProof/>
                <w:sz w:val="20"/>
              </w:rPr>
            </w:pPr>
            <w:r>
              <w:rPr>
                <w:noProof/>
                <w:sz w:val="20"/>
              </w:rPr>
              <w:t>55 %</w:t>
            </w:r>
          </w:p>
        </w:tc>
      </w:tr>
      <w:tr w:rsidR="00E83F66" w:rsidRPr="00772251" w14:paraId="734817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251EC" w14:textId="77777777" w:rsidR="00E83F66" w:rsidRPr="00772251" w:rsidRDefault="00E83F66" w:rsidP="005C42AF">
            <w:pPr>
              <w:spacing w:before="60" w:after="60" w:line="240" w:lineRule="auto"/>
              <w:rPr>
                <w:noProof/>
                <w:sz w:val="20"/>
              </w:rPr>
            </w:pPr>
            <w:r>
              <w:rPr>
                <w:noProof/>
                <w:sz w:val="20"/>
              </w:rPr>
              <w:t>25239000</w:t>
            </w:r>
          </w:p>
        </w:tc>
        <w:tc>
          <w:tcPr>
            <w:tcW w:w="1134" w:type="dxa"/>
            <w:tcBorders>
              <w:top w:val="nil"/>
              <w:left w:val="nil"/>
              <w:bottom w:val="single" w:sz="4" w:space="0" w:color="auto"/>
              <w:right w:val="single" w:sz="4" w:space="0" w:color="auto"/>
            </w:tcBorders>
            <w:shd w:val="clear" w:color="auto" w:fill="auto"/>
            <w:noWrap/>
            <w:hideMark/>
          </w:tcPr>
          <w:p w14:paraId="3E6D7FEF" w14:textId="77777777" w:rsidR="00E83F66" w:rsidRPr="00772251" w:rsidRDefault="00E83F66" w:rsidP="005C42AF">
            <w:pPr>
              <w:spacing w:before="60" w:after="60" w:line="240" w:lineRule="auto"/>
              <w:rPr>
                <w:noProof/>
                <w:sz w:val="20"/>
              </w:rPr>
            </w:pPr>
            <w:r>
              <w:rPr>
                <w:noProof/>
                <w:sz w:val="20"/>
              </w:rPr>
              <w:t>252390</w:t>
            </w:r>
          </w:p>
        </w:tc>
        <w:tc>
          <w:tcPr>
            <w:tcW w:w="11425" w:type="dxa"/>
            <w:tcBorders>
              <w:top w:val="nil"/>
              <w:left w:val="nil"/>
              <w:bottom w:val="single" w:sz="4" w:space="0" w:color="auto"/>
              <w:right w:val="single" w:sz="4" w:space="0" w:color="auto"/>
            </w:tcBorders>
            <w:shd w:val="clear" w:color="auto" w:fill="auto"/>
            <w:noWrap/>
            <w:hideMark/>
          </w:tcPr>
          <w:p w14:paraId="09D1CC51" w14:textId="77777777" w:rsidR="00E83F66" w:rsidRPr="00772251" w:rsidRDefault="00E83F66" w:rsidP="005C42AF">
            <w:pPr>
              <w:spacing w:before="60" w:after="60" w:line="240" w:lineRule="auto"/>
              <w:rPr>
                <w:noProof/>
                <w:sz w:val="20"/>
              </w:rPr>
            </w:pPr>
            <w:r>
              <w:rPr>
                <w:noProof/>
                <w:sz w:val="20"/>
              </w:rPr>
              <w:t>- anderer Zement</w:t>
            </w:r>
          </w:p>
        </w:tc>
        <w:tc>
          <w:tcPr>
            <w:tcW w:w="986" w:type="dxa"/>
            <w:tcBorders>
              <w:top w:val="nil"/>
              <w:left w:val="nil"/>
              <w:bottom w:val="single" w:sz="4" w:space="0" w:color="auto"/>
              <w:right w:val="single" w:sz="4" w:space="0" w:color="auto"/>
            </w:tcBorders>
            <w:shd w:val="clear" w:color="auto" w:fill="auto"/>
            <w:noWrap/>
            <w:vAlign w:val="bottom"/>
            <w:hideMark/>
          </w:tcPr>
          <w:p w14:paraId="50980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F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B36C46" w14:textId="77777777" w:rsidR="00E83F66" w:rsidRPr="00772251" w:rsidRDefault="00E83F66" w:rsidP="005C42AF">
            <w:pPr>
              <w:spacing w:before="60" w:after="60" w:line="240" w:lineRule="auto"/>
              <w:rPr>
                <w:noProof/>
                <w:sz w:val="20"/>
              </w:rPr>
            </w:pPr>
            <w:r>
              <w:rPr>
                <w:noProof/>
                <w:sz w:val="20"/>
              </w:rPr>
              <w:t>27121000</w:t>
            </w:r>
          </w:p>
        </w:tc>
        <w:tc>
          <w:tcPr>
            <w:tcW w:w="1134" w:type="dxa"/>
            <w:tcBorders>
              <w:top w:val="nil"/>
              <w:left w:val="nil"/>
              <w:bottom w:val="single" w:sz="4" w:space="0" w:color="auto"/>
              <w:right w:val="single" w:sz="4" w:space="0" w:color="auto"/>
            </w:tcBorders>
            <w:shd w:val="clear" w:color="auto" w:fill="auto"/>
            <w:noWrap/>
            <w:hideMark/>
          </w:tcPr>
          <w:p w14:paraId="114D77FF" w14:textId="77777777" w:rsidR="00E83F66" w:rsidRPr="00772251" w:rsidRDefault="00E83F66" w:rsidP="005C42AF">
            <w:pPr>
              <w:spacing w:before="60" w:after="60" w:line="240" w:lineRule="auto"/>
              <w:rPr>
                <w:noProof/>
                <w:sz w:val="20"/>
              </w:rPr>
            </w:pPr>
            <w:r>
              <w:rPr>
                <w:noProof/>
                <w:sz w:val="20"/>
              </w:rPr>
              <w:t>271210</w:t>
            </w:r>
          </w:p>
        </w:tc>
        <w:tc>
          <w:tcPr>
            <w:tcW w:w="11425" w:type="dxa"/>
            <w:tcBorders>
              <w:top w:val="nil"/>
              <w:left w:val="nil"/>
              <w:bottom w:val="single" w:sz="4" w:space="0" w:color="auto"/>
              <w:right w:val="single" w:sz="4" w:space="0" w:color="auto"/>
            </w:tcBorders>
            <w:shd w:val="clear" w:color="auto" w:fill="auto"/>
            <w:noWrap/>
            <w:hideMark/>
          </w:tcPr>
          <w:p w14:paraId="64013ED0" w14:textId="77777777" w:rsidR="00E83F66" w:rsidRPr="00772251" w:rsidRDefault="00E83F66" w:rsidP="005C42AF">
            <w:pPr>
              <w:spacing w:before="60" w:after="60" w:line="240" w:lineRule="auto"/>
              <w:rPr>
                <w:noProof/>
                <w:sz w:val="20"/>
              </w:rPr>
            </w:pPr>
            <w:r>
              <w:rPr>
                <w:noProof/>
                <w:sz w:val="20"/>
              </w:rPr>
              <w:t>- Vaselin</w:t>
            </w:r>
          </w:p>
        </w:tc>
        <w:tc>
          <w:tcPr>
            <w:tcW w:w="986" w:type="dxa"/>
            <w:tcBorders>
              <w:top w:val="nil"/>
              <w:left w:val="nil"/>
              <w:bottom w:val="single" w:sz="4" w:space="0" w:color="auto"/>
              <w:right w:val="single" w:sz="4" w:space="0" w:color="auto"/>
            </w:tcBorders>
            <w:shd w:val="clear" w:color="auto" w:fill="auto"/>
            <w:noWrap/>
            <w:vAlign w:val="bottom"/>
            <w:hideMark/>
          </w:tcPr>
          <w:p w14:paraId="1ED38E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FCDC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5812B8" w14:textId="77777777" w:rsidR="00E83F66" w:rsidRPr="00772251" w:rsidRDefault="00E83F66" w:rsidP="005C42AF">
            <w:pPr>
              <w:spacing w:before="60" w:after="60" w:line="240" w:lineRule="auto"/>
              <w:rPr>
                <w:noProof/>
                <w:sz w:val="20"/>
              </w:rPr>
            </w:pPr>
            <w:r>
              <w:rPr>
                <w:noProof/>
                <w:sz w:val="20"/>
              </w:rPr>
              <w:t>28044000</w:t>
            </w:r>
          </w:p>
        </w:tc>
        <w:tc>
          <w:tcPr>
            <w:tcW w:w="1134" w:type="dxa"/>
            <w:tcBorders>
              <w:top w:val="nil"/>
              <w:left w:val="nil"/>
              <w:bottom w:val="single" w:sz="4" w:space="0" w:color="auto"/>
              <w:right w:val="single" w:sz="4" w:space="0" w:color="auto"/>
            </w:tcBorders>
            <w:shd w:val="clear" w:color="auto" w:fill="auto"/>
            <w:noWrap/>
            <w:hideMark/>
          </w:tcPr>
          <w:p w14:paraId="06D2D5F1" w14:textId="77777777" w:rsidR="00E83F66" w:rsidRPr="00772251" w:rsidRDefault="00E83F66" w:rsidP="005C42AF">
            <w:pPr>
              <w:spacing w:before="60" w:after="60" w:line="240" w:lineRule="auto"/>
              <w:rPr>
                <w:noProof/>
                <w:sz w:val="20"/>
              </w:rPr>
            </w:pPr>
            <w:r>
              <w:rPr>
                <w:noProof/>
                <w:sz w:val="20"/>
              </w:rPr>
              <w:t>280440</w:t>
            </w:r>
          </w:p>
        </w:tc>
        <w:tc>
          <w:tcPr>
            <w:tcW w:w="11425" w:type="dxa"/>
            <w:tcBorders>
              <w:top w:val="nil"/>
              <w:left w:val="nil"/>
              <w:bottom w:val="single" w:sz="4" w:space="0" w:color="auto"/>
              <w:right w:val="single" w:sz="4" w:space="0" w:color="auto"/>
            </w:tcBorders>
            <w:shd w:val="clear" w:color="auto" w:fill="auto"/>
            <w:noWrap/>
            <w:hideMark/>
          </w:tcPr>
          <w:p w14:paraId="616641C2" w14:textId="77777777" w:rsidR="00E83F66" w:rsidRPr="00772251" w:rsidRDefault="00E83F66" w:rsidP="005C42AF">
            <w:pPr>
              <w:spacing w:before="60" w:after="60" w:line="240" w:lineRule="auto"/>
              <w:rPr>
                <w:noProof/>
                <w:sz w:val="20"/>
              </w:rPr>
            </w:pPr>
            <w:r>
              <w:rPr>
                <w:noProof/>
                <w:sz w:val="20"/>
              </w:rPr>
              <w:t>- Sauerstoff</w:t>
            </w:r>
          </w:p>
        </w:tc>
        <w:tc>
          <w:tcPr>
            <w:tcW w:w="986" w:type="dxa"/>
            <w:tcBorders>
              <w:top w:val="nil"/>
              <w:left w:val="nil"/>
              <w:bottom w:val="single" w:sz="4" w:space="0" w:color="auto"/>
              <w:right w:val="single" w:sz="4" w:space="0" w:color="auto"/>
            </w:tcBorders>
            <w:shd w:val="clear" w:color="auto" w:fill="auto"/>
            <w:noWrap/>
            <w:vAlign w:val="bottom"/>
            <w:hideMark/>
          </w:tcPr>
          <w:p w14:paraId="2AF5AD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1E4A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A07851" w14:textId="77777777" w:rsidR="00E83F66" w:rsidRPr="00772251" w:rsidRDefault="00E83F66" w:rsidP="005C42AF">
            <w:pPr>
              <w:spacing w:before="60" w:after="60" w:line="240" w:lineRule="auto"/>
              <w:rPr>
                <w:noProof/>
                <w:sz w:val="20"/>
              </w:rPr>
            </w:pPr>
            <w:r>
              <w:rPr>
                <w:noProof/>
                <w:sz w:val="20"/>
              </w:rPr>
              <w:t>28111900</w:t>
            </w:r>
          </w:p>
        </w:tc>
        <w:tc>
          <w:tcPr>
            <w:tcW w:w="1134" w:type="dxa"/>
            <w:tcBorders>
              <w:top w:val="nil"/>
              <w:left w:val="nil"/>
              <w:bottom w:val="single" w:sz="4" w:space="0" w:color="auto"/>
              <w:right w:val="single" w:sz="4" w:space="0" w:color="auto"/>
            </w:tcBorders>
            <w:shd w:val="clear" w:color="auto" w:fill="auto"/>
            <w:noWrap/>
            <w:hideMark/>
          </w:tcPr>
          <w:p w14:paraId="1F34A2E7" w14:textId="77777777" w:rsidR="00E83F66" w:rsidRPr="00772251" w:rsidRDefault="00E83F66" w:rsidP="005C42AF">
            <w:pPr>
              <w:spacing w:before="60" w:after="60" w:line="240" w:lineRule="auto"/>
              <w:rPr>
                <w:noProof/>
                <w:sz w:val="20"/>
              </w:rPr>
            </w:pPr>
            <w:r>
              <w:rPr>
                <w:noProof/>
                <w:sz w:val="20"/>
              </w:rPr>
              <w:t>281119</w:t>
            </w:r>
          </w:p>
        </w:tc>
        <w:tc>
          <w:tcPr>
            <w:tcW w:w="11425" w:type="dxa"/>
            <w:tcBorders>
              <w:top w:val="nil"/>
              <w:left w:val="nil"/>
              <w:bottom w:val="single" w:sz="4" w:space="0" w:color="auto"/>
              <w:right w:val="single" w:sz="4" w:space="0" w:color="auto"/>
            </w:tcBorders>
            <w:shd w:val="clear" w:color="auto" w:fill="auto"/>
            <w:noWrap/>
            <w:hideMark/>
          </w:tcPr>
          <w:p w14:paraId="415A4BD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01C3B5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EBD63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29A45F" w14:textId="77777777" w:rsidR="00E83F66" w:rsidRPr="00772251" w:rsidRDefault="00E83F66" w:rsidP="005C42AF">
            <w:pPr>
              <w:spacing w:before="60" w:after="60" w:line="240" w:lineRule="auto"/>
              <w:rPr>
                <w:noProof/>
                <w:sz w:val="20"/>
              </w:rPr>
            </w:pPr>
            <w:r>
              <w:rPr>
                <w:noProof/>
                <w:sz w:val="20"/>
              </w:rPr>
              <w:t>30069100</w:t>
            </w:r>
          </w:p>
        </w:tc>
        <w:tc>
          <w:tcPr>
            <w:tcW w:w="1134" w:type="dxa"/>
            <w:tcBorders>
              <w:top w:val="nil"/>
              <w:left w:val="nil"/>
              <w:bottom w:val="single" w:sz="4" w:space="0" w:color="auto"/>
              <w:right w:val="single" w:sz="4" w:space="0" w:color="auto"/>
            </w:tcBorders>
            <w:shd w:val="clear" w:color="auto" w:fill="auto"/>
            <w:noWrap/>
            <w:hideMark/>
          </w:tcPr>
          <w:p w14:paraId="0F93A5EF" w14:textId="77777777" w:rsidR="00E83F66" w:rsidRPr="00772251" w:rsidRDefault="00E83F66" w:rsidP="005C42AF">
            <w:pPr>
              <w:spacing w:before="60" w:after="60" w:line="240" w:lineRule="auto"/>
              <w:rPr>
                <w:noProof/>
                <w:sz w:val="20"/>
              </w:rPr>
            </w:pPr>
            <w:r>
              <w:rPr>
                <w:noProof/>
                <w:sz w:val="20"/>
              </w:rPr>
              <w:t>300691</w:t>
            </w:r>
          </w:p>
        </w:tc>
        <w:tc>
          <w:tcPr>
            <w:tcW w:w="11425" w:type="dxa"/>
            <w:tcBorders>
              <w:top w:val="nil"/>
              <w:left w:val="nil"/>
              <w:bottom w:val="single" w:sz="4" w:space="0" w:color="auto"/>
              <w:right w:val="single" w:sz="4" w:space="0" w:color="auto"/>
            </w:tcBorders>
            <w:shd w:val="clear" w:color="auto" w:fill="auto"/>
            <w:noWrap/>
            <w:hideMark/>
          </w:tcPr>
          <w:p w14:paraId="2E517800" w14:textId="77777777" w:rsidR="00E83F66" w:rsidRPr="00772251" w:rsidRDefault="00E83F66" w:rsidP="005C42AF">
            <w:pPr>
              <w:spacing w:before="60" w:after="60" w:line="240" w:lineRule="auto"/>
              <w:rPr>
                <w:noProof/>
                <w:sz w:val="20"/>
              </w:rPr>
            </w:pPr>
            <w:r>
              <w:rPr>
                <w:noProof/>
                <w:sz w:val="20"/>
              </w:rPr>
              <w:t>-- Vorrichtungen erkennbar zur Verwendung für Stomata</w:t>
            </w:r>
          </w:p>
        </w:tc>
        <w:tc>
          <w:tcPr>
            <w:tcW w:w="986" w:type="dxa"/>
            <w:tcBorders>
              <w:top w:val="nil"/>
              <w:left w:val="nil"/>
              <w:bottom w:val="single" w:sz="4" w:space="0" w:color="auto"/>
              <w:right w:val="single" w:sz="4" w:space="0" w:color="auto"/>
            </w:tcBorders>
            <w:shd w:val="clear" w:color="auto" w:fill="auto"/>
            <w:noWrap/>
            <w:vAlign w:val="bottom"/>
            <w:hideMark/>
          </w:tcPr>
          <w:p w14:paraId="067557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5E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9AF568" w14:textId="77777777" w:rsidR="00E83F66" w:rsidRPr="00772251" w:rsidRDefault="00E83F66" w:rsidP="00507CFA">
            <w:pPr>
              <w:pageBreakBefore/>
              <w:spacing w:before="60" w:after="60" w:line="240" w:lineRule="auto"/>
              <w:rPr>
                <w:noProof/>
                <w:sz w:val="20"/>
              </w:rPr>
            </w:pPr>
            <w:r>
              <w:rPr>
                <w:noProof/>
                <w:sz w:val="20"/>
              </w:rPr>
              <w:t>32081000</w:t>
            </w:r>
          </w:p>
        </w:tc>
        <w:tc>
          <w:tcPr>
            <w:tcW w:w="1134" w:type="dxa"/>
            <w:tcBorders>
              <w:top w:val="nil"/>
              <w:left w:val="nil"/>
              <w:bottom w:val="single" w:sz="4" w:space="0" w:color="auto"/>
              <w:right w:val="single" w:sz="4" w:space="0" w:color="auto"/>
            </w:tcBorders>
            <w:shd w:val="clear" w:color="auto" w:fill="auto"/>
            <w:noWrap/>
            <w:hideMark/>
          </w:tcPr>
          <w:p w14:paraId="2DC556D9" w14:textId="77777777" w:rsidR="00E83F66" w:rsidRPr="00772251" w:rsidRDefault="00E83F66" w:rsidP="005C42AF">
            <w:pPr>
              <w:spacing w:before="60" w:after="60" w:line="240" w:lineRule="auto"/>
              <w:rPr>
                <w:noProof/>
                <w:sz w:val="20"/>
              </w:rPr>
            </w:pPr>
            <w:r>
              <w:rPr>
                <w:noProof/>
                <w:sz w:val="20"/>
              </w:rPr>
              <w:t>320810</w:t>
            </w:r>
          </w:p>
        </w:tc>
        <w:tc>
          <w:tcPr>
            <w:tcW w:w="11425" w:type="dxa"/>
            <w:tcBorders>
              <w:top w:val="nil"/>
              <w:left w:val="nil"/>
              <w:bottom w:val="single" w:sz="4" w:space="0" w:color="auto"/>
              <w:right w:val="single" w:sz="4" w:space="0" w:color="auto"/>
            </w:tcBorders>
            <w:shd w:val="clear" w:color="auto" w:fill="auto"/>
            <w:noWrap/>
            <w:hideMark/>
          </w:tcPr>
          <w:p w14:paraId="06A181ED" w14:textId="77777777" w:rsidR="00E83F66" w:rsidRPr="00772251" w:rsidRDefault="00E83F66" w:rsidP="005C42AF">
            <w:pPr>
              <w:spacing w:before="60" w:after="60" w:line="240" w:lineRule="auto"/>
              <w:rPr>
                <w:noProof/>
                <w:sz w:val="20"/>
              </w:rPr>
            </w:pPr>
            <w:r>
              <w:rPr>
                <w:noProof/>
                <w:sz w:val="20"/>
              </w:rPr>
              <w:t>- auf der Grundlage von Polyestern</w:t>
            </w:r>
          </w:p>
        </w:tc>
        <w:tc>
          <w:tcPr>
            <w:tcW w:w="986" w:type="dxa"/>
            <w:tcBorders>
              <w:top w:val="nil"/>
              <w:left w:val="nil"/>
              <w:bottom w:val="single" w:sz="4" w:space="0" w:color="auto"/>
              <w:right w:val="single" w:sz="4" w:space="0" w:color="auto"/>
            </w:tcBorders>
            <w:shd w:val="clear" w:color="auto" w:fill="auto"/>
            <w:noWrap/>
            <w:vAlign w:val="bottom"/>
            <w:hideMark/>
          </w:tcPr>
          <w:p w14:paraId="7D02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AEF5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3D292" w14:textId="77777777" w:rsidR="00E83F66" w:rsidRPr="00772251" w:rsidRDefault="00E83F66" w:rsidP="005C42AF">
            <w:pPr>
              <w:spacing w:before="60" w:after="60" w:line="240" w:lineRule="auto"/>
              <w:rPr>
                <w:noProof/>
                <w:sz w:val="20"/>
              </w:rPr>
            </w:pPr>
            <w:r>
              <w:rPr>
                <w:noProof/>
                <w:sz w:val="20"/>
              </w:rPr>
              <w:t>32082000</w:t>
            </w:r>
          </w:p>
        </w:tc>
        <w:tc>
          <w:tcPr>
            <w:tcW w:w="1134" w:type="dxa"/>
            <w:tcBorders>
              <w:top w:val="nil"/>
              <w:left w:val="nil"/>
              <w:bottom w:val="single" w:sz="4" w:space="0" w:color="auto"/>
              <w:right w:val="single" w:sz="4" w:space="0" w:color="auto"/>
            </w:tcBorders>
            <w:shd w:val="clear" w:color="auto" w:fill="auto"/>
            <w:noWrap/>
            <w:hideMark/>
          </w:tcPr>
          <w:p w14:paraId="5D821463" w14:textId="77777777" w:rsidR="00E83F66" w:rsidRPr="00772251" w:rsidRDefault="00E83F66" w:rsidP="005C42AF">
            <w:pPr>
              <w:spacing w:before="60" w:after="60" w:line="240" w:lineRule="auto"/>
              <w:rPr>
                <w:noProof/>
                <w:sz w:val="20"/>
              </w:rPr>
            </w:pPr>
            <w:r>
              <w:rPr>
                <w:noProof/>
                <w:sz w:val="20"/>
              </w:rPr>
              <w:t>320820</w:t>
            </w:r>
          </w:p>
        </w:tc>
        <w:tc>
          <w:tcPr>
            <w:tcW w:w="11425" w:type="dxa"/>
            <w:tcBorders>
              <w:top w:val="nil"/>
              <w:left w:val="nil"/>
              <w:bottom w:val="single" w:sz="4" w:space="0" w:color="auto"/>
              <w:right w:val="single" w:sz="4" w:space="0" w:color="auto"/>
            </w:tcBorders>
            <w:shd w:val="clear" w:color="auto" w:fill="auto"/>
            <w:noWrap/>
            <w:hideMark/>
          </w:tcPr>
          <w:p w14:paraId="625502A3" w14:textId="77777777" w:rsidR="00E83F66" w:rsidRPr="00772251" w:rsidRDefault="00E83F66" w:rsidP="005C42AF">
            <w:pPr>
              <w:spacing w:before="60" w:after="60" w:line="240" w:lineRule="auto"/>
              <w:rPr>
                <w:noProof/>
                <w:sz w:val="20"/>
              </w:rPr>
            </w:pPr>
            <w:r>
              <w:rPr>
                <w:noProof/>
                <w:sz w:val="20"/>
              </w:rPr>
              <w:t>- auf der Grundlage von Acryl- oder Vinylpolymeren</w:t>
            </w:r>
          </w:p>
        </w:tc>
        <w:tc>
          <w:tcPr>
            <w:tcW w:w="986" w:type="dxa"/>
            <w:tcBorders>
              <w:top w:val="nil"/>
              <w:left w:val="nil"/>
              <w:bottom w:val="single" w:sz="4" w:space="0" w:color="auto"/>
              <w:right w:val="single" w:sz="4" w:space="0" w:color="auto"/>
            </w:tcBorders>
            <w:shd w:val="clear" w:color="auto" w:fill="auto"/>
            <w:noWrap/>
            <w:vAlign w:val="bottom"/>
            <w:hideMark/>
          </w:tcPr>
          <w:p w14:paraId="72531D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31A5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1EF6D9" w14:textId="77777777" w:rsidR="00E83F66" w:rsidRPr="00772251" w:rsidRDefault="00E83F66" w:rsidP="005C42AF">
            <w:pPr>
              <w:spacing w:before="60" w:after="60" w:line="240" w:lineRule="auto"/>
              <w:rPr>
                <w:noProof/>
                <w:sz w:val="20"/>
              </w:rPr>
            </w:pPr>
            <w:r>
              <w:rPr>
                <w:noProof/>
                <w:sz w:val="20"/>
              </w:rPr>
              <w:t>32089000</w:t>
            </w:r>
          </w:p>
        </w:tc>
        <w:tc>
          <w:tcPr>
            <w:tcW w:w="1134" w:type="dxa"/>
            <w:tcBorders>
              <w:top w:val="nil"/>
              <w:left w:val="nil"/>
              <w:bottom w:val="single" w:sz="4" w:space="0" w:color="auto"/>
              <w:right w:val="single" w:sz="4" w:space="0" w:color="auto"/>
            </w:tcBorders>
            <w:shd w:val="clear" w:color="auto" w:fill="auto"/>
            <w:noWrap/>
            <w:hideMark/>
          </w:tcPr>
          <w:p w14:paraId="66F0AEE2" w14:textId="77777777" w:rsidR="00E83F66" w:rsidRPr="00772251" w:rsidRDefault="00E83F66" w:rsidP="005C42AF">
            <w:pPr>
              <w:spacing w:before="60" w:after="60" w:line="240" w:lineRule="auto"/>
              <w:rPr>
                <w:noProof/>
                <w:sz w:val="20"/>
              </w:rPr>
            </w:pPr>
            <w:r>
              <w:rPr>
                <w:noProof/>
                <w:sz w:val="20"/>
              </w:rPr>
              <w:t>320890</w:t>
            </w:r>
          </w:p>
        </w:tc>
        <w:tc>
          <w:tcPr>
            <w:tcW w:w="11425" w:type="dxa"/>
            <w:tcBorders>
              <w:top w:val="nil"/>
              <w:left w:val="nil"/>
              <w:bottom w:val="single" w:sz="4" w:space="0" w:color="auto"/>
              <w:right w:val="single" w:sz="4" w:space="0" w:color="auto"/>
            </w:tcBorders>
            <w:shd w:val="clear" w:color="auto" w:fill="auto"/>
            <w:noWrap/>
            <w:hideMark/>
          </w:tcPr>
          <w:p w14:paraId="3A71FBF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1DB90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961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CBF39" w14:textId="77777777" w:rsidR="00E83F66" w:rsidRPr="00772251" w:rsidRDefault="00E83F66" w:rsidP="005C42AF">
            <w:pPr>
              <w:spacing w:before="60" w:after="60" w:line="240" w:lineRule="auto"/>
              <w:rPr>
                <w:noProof/>
                <w:sz w:val="20"/>
              </w:rPr>
            </w:pPr>
            <w:r>
              <w:rPr>
                <w:noProof/>
                <w:sz w:val="20"/>
              </w:rPr>
              <w:t>32091000</w:t>
            </w:r>
          </w:p>
        </w:tc>
        <w:tc>
          <w:tcPr>
            <w:tcW w:w="1134" w:type="dxa"/>
            <w:tcBorders>
              <w:top w:val="nil"/>
              <w:left w:val="nil"/>
              <w:bottom w:val="single" w:sz="4" w:space="0" w:color="auto"/>
              <w:right w:val="single" w:sz="4" w:space="0" w:color="auto"/>
            </w:tcBorders>
            <w:shd w:val="clear" w:color="auto" w:fill="auto"/>
            <w:noWrap/>
            <w:hideMark/>
          </w:tcPr>
          <w:p w14:paraId="5430D974" w14:textId="77777777" w:rsidR="00E83F66" w:rsidRPr="00772251" w:rsidRDefault="00E83F66" w:rsidP="005C42AF">
            <w:pPr>
              <w:spacing w:before="60" w:after="60" w:line="240" w:lineRule="auto"/>
              <w:rPr>
                <w:noProof/>
                <w:sz w:val="20"/>
              </w:rPr>
            </w:pPr>
            <w:r>
              <w:rPr>
                <w:noProof/>
                <w:sz w:val="20"/>
              </w:rPr>
              <w:t>320910</w:t>
            </w:r>
          </w:p>
        </w:tc>
        <w:tc>
          <w:tcPr>
            <w:tcW w:w="11425" w:type="dxa"/>
            <w:tcBorders>
              <w:top w:val="nil"/>
              <w:left w:val="nil"/>
              <w:bottom w:val="single" w:sz="4" w:space="0" w:color="auto"/>
              <w:right w:val="single" w:sz="4" w:space="0" w:color="auto"/>
            </w:tcBorders>
            <w:shd w:val="clear" w:color="auto" w:fill="auto"/>
            <w:noWrap/>
            <w:hideMark/>
          </w:tcPr>
          <w:p w14:paraId="7113189F" w14:textId="77777777" w:rsidR="00E83F66" w:rsidRPr="00772251" w:rsidRDefault="00E83F66" w:rsidP="005C42AF">
            <w:pPr>
              <w:spacing w:before="60" w:after="60" w:line="240" w:lineRule="auto"/>
              <w:rPr>
                <w:noProof/>
                <w:sz w:val="20"/>
              </w:rPr>
            </w:pPr>
            <w:r>
              <w:rPr>
                <w:noProof/>
                <w:sz w:val="20"/>
              </w:rPr>
              <w:t>- auf der Grundlage von Acryl- oder Vinylpolymeren</w:t>
            </w:r>
          </w:p>
        </w:tc>
        <w:tc>
          <w:tcPr>
            <w:tcW w:w="986" w:type="dxa"/>
            <w:tcBorders>
              <w:top w:val="nil"/>
              <w:left w:val="nil"/>
              <w:bottom w:val="single" w:sz="4" w:space="0" w:color="auto"/>
              <w:right w:val="single" w:sz="4" w:space="0" w:color="auto"/>
            </w:tcBorders>
            <w:shd w:val="clear" w:color="auto" w:fill="auto"/>
            <w:noWrap/>
            <w:vAlign w:val="bottom"/>
            <w:hideMark/>
          </w:tcPr>
          <w:p w14:paraId="04A471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CED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99D30" w14:textId="77777777" w:rsidR="00E83F66" w:rsidRPr="00772251" w:rsidRDefault="00E83F66" w:rsidP="005C42AF">
            <w:pPr>
              <w:spacing w:before="60" w:after="60" w:line="240" w:lineRule="auto"/>
              <w:rPr>
                <w:noProof/>
                <w:sz w:val="20"/>
              </w:rPr>
            </w:pPr>
            <w:r>
              <w:rPr>
                <w:noProof/>
                <w:sz w:val="20"/>
              </w:rPr>
              <w:t>32099000</w:t>
            </w:r>
          </w:p>
        </w:tc>
        <w:tc>
          <w:tcPr>
            <w:tcW w:w="1134" w:type="dxa"/>
            <w:tcBorders>
              <w:top w:val="nil"/>
              <w:left w:val="nil"/>
              <w:bottom w:val="single" w:sz="4" w:space="0" w:color="auto"/>
              <w:right w:val="single" w:sz="4" w:space="0" w:color="auto"/>
            </w:tcBorders>
            <w:shd w:val="clear" w:color="auto" w:fill="auto"/>
            <w:noWrap/>
            <w:hideMark/>
          </w:tcPr>
          <w:p w14:paraId="65AFF840" w14:textId="77777777" w:rsidR="00E83F66" w:rsidRPr="00772251" w:rsidRDefault="00E83F66" w:rsidP="005C42AF">
            <w:pPr>
              <w:spacing w:before="60" w:after="60" w:line="240" w:lineRule="auto"/>
              <w:rPr>
                <w:noProof/>
                <w:sz w:val="20"/>
              </w:rPr>
            </w:pPr>
            <w:r>
              <w:rPr>
                <w:noProof/>
                <w:sz w:val="20"/>
              </w:rPr>
              <w:t>320990</w:t>
            </w:r>
          </w:p>
        </w:tc>
        <w:tc>
          <w:tcPr>
            <w:tcW w:w="11425" w:type="dxa"/>
            <w:tcBorders>
              <w:top w:val="nil"/>
              <w:left w:val="nil"/>
              <w:bottom w:val="single" w:sz="4" w:space="0" w:color="auto"/>
              <w:right w:val="single" w:sz="4" w:space="0" w:color="auto"/>
            </w:tcBorders>
            <w:shd w:val="clear" w:color="auto" w:fill="auto"/>
            <w:noWrap/>
            <w:hideMark/>
          </w:tcPr>
          <w:p w14:paraId="2AD3A9D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52730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AB4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A2C9A9" w14:textId="77777777" w:rsidR="00E83F66" w:rsidRPr="00772251" w:rsidRDefault="00E83F66" w:rsidP="005C42AF">
            <w:pPr>
              <w:spacing w:before="60" w:after="60" w:line="240" w:lineRule="auto"/>
              <w:rPr>
                <w:noProof/>
                <w:sz w:val="20"/>
              </w:rPr>
            </w:pPr>
            <w:r>
              <w:rPr>
                <w:noProof/>
                <w:sz w:val="20"/>
              </w:rPr>
              <w:t>32141000</w:t>
            </w:r>
          </w:p>
        </w:tc>
        <w:tc>
          <w:tcPr>
            <w:tcW w:w="1134" w:type="dxa"/>
            <w:tcBorders>
              <w:top w:val="nil"/>
              <w:left w:val="nil"/>
              <w:bottom w:val="single" w:sz="4" w:space="0" w:color="auto"/>
              <w:right w:val="single" w:sz="4" w:space="0" w:color="auto"/>
            </w:tcBorders>
            <w:shd w:val="clear" w:color="auto" w:fill="auto"/>
            <w:noWrap/>
            <w:hideMark/>
          </w:tcPr>
          <w:p w14:paraId="5A1F1FBA" w14:textId="77777777" w:rsidR="00E83F66" w:rsidRPr="00772251" w:rsidRDefault="00E83F66" w:rsidP="005C42AF">
            <w:pPr>
              <w:spacing w:before="60" w:after="60" w:line="240" w:lineRule="auto"/>
              <w:rPr>
                <w:noProof/>
                <w:sz w:val="20"/>
              </w:rPr>
            </w:pPr>
            <w:r>
              <w:rPr>
                <w:noProof/>
                <w:sz w:val="20"/>
              </w:rPr>
              <w:t>321410</w:t>
            </w:r>
          </w:p>
        </w:tc>
        <w:tc>
          <w:tcPr>
            <w:tcW w:w="11425" w:type="dxa"/>
            <w:tcBorders>
              <w:top w:val="nil"/>
              <w:left w:val="nil"/>
              <w:bottom w:val="single" w:sz="4" w:space="0" w:color="auto"/>
              <w:right w:val="single" w:sz="4" w:space="0" w:color="auto"/>
            </w:tcBorders>
            <w:shd w:val="clear" w:color="auto" w:fill="auto"/>
            <w:noWrap/>
            <w:hideMark/>
          </w:tcPr>
          <w:p w14:paraId="7710F969" w14:textId="77777777" w:rsidR="00E83F66" w:rsidRPr="00772251" w:rsidRDefault="00E83F66" w:rsidP="005C42AF">
            <w:pPr>
              <w:spacing w:before="60" w:after="60" w:line="240" w:lineRule="auto"/>
              <w:rPr>
                <w:noProof/>
                <w:sz w:val="20"/>
              </w:rPr>
            </w:pPr>
            <w:r>
              <w:rPr>
                <w:noProof/>
                <w:sz w:val="20"/>
              </w:rPr>
              <w:t>- Glaserkitt, Harzzement und andere Kitte; Spachtelmassen für Anstreicherarbeiten</w:t>
            </w:r>
          </w:p>
        </w:tc>
        <w:tc>
          <w:tcPr>
            <w:tcW w:w="986" w:type="dxa"/>
            <w:tcBorders>
              <w:top w:val="nil"/>
              <w:left w:val="nil"/>
              <w:bottom w:val="single" w:sz="4" w:space="0" w:color="auto"/>
              <w:right w:val="single" w:sz="4" w:space="0" w:color="auto"/>
            </w:tcBorders>
            <w:shd w:val="clear" w:color="auto" w:fill="auto"/>
            <w:noWrap/>
            <w:vAlign w:val="bottom"/>
            <w:hideMark/>
          </w:tcPr>
          <w:p w14:paraId="613D1E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2813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586948" w14:textId="77777777" w:rsidR="00E83F66" w:rsidRPr="00772251" w:rsidRDefault="00E83F66" w:rsidP="005C42AF">
            <w:pPr>
              <w:spacing w:before="60" w:after="60" w:line="240" w:lineRule="auto"/>
              <w:rPr>
                <w:noProof/>
                <w:sz w:val="20"/>
              </w:rPr>
            </w:pPr>
            <w:r>
              <w:rPr>
                <w:noProof/>
                <w:sz w:val="20"/>
              </w:rPr>
              <w:t>32149000</w:t>
            </w:r>
          </w:p>
        </w:tc>
        <w:tc>
          <w:tcPr>
            <w:tcW w:w="1134" w:type="dxa"/>
            <w:tcBorders>
              <w:top w:val="nil"/>
              <w:left w:val="nil"/>
              <w:bottom w:val="single" w:sz="4" w:space="0" w:color="auto"/>
              <w:right w:val="single" w:sz="4" w:space="0" w:color="auto"/>
            </w:tcBorders>
            <w:shd w:val="clear" w:color="auto" w:fill="auto"/>
            <w:noWrap/>
            <w:hideMark/>
          </w:tcPr>
          <w:p w14:paraId="17CBCC72" w14:textId="77777777" w:rsidR="00E83F66" w:rsidRPr="00772251" w:rsidRDefault="00E83F66" w:rsidP="005C42AF">
            <w:pPr>
              <w:spacing w:before="60" w:after="60" w:line="240" w:lineRule="auto"/>
              <w:rPr>
                <w:noProof/>
                <w:sz w:val="20"/>
              </w:rPr>
            </w:pPr>
            <w:r>
              <w:rPr>
                <w:noProof/>
                <w:sz w:val="20"/>
              </w:rPr>
              <w:t>321490</w:t>
            </w:r>
          </w:p>
        </w:tc>
        <w:tc>
          <w:tcPr>
            <w:tcW w:w="11425" w:type="dxa"/>
            <w:tcBorders>
              <w:top w:val="nil"/>
              <w:left w:val="nil"/>
              <w:bottom w:val="single" w:sz="4" w:space="0" w:color="auto"/>
              <w:right w:val="single" w:sz="4" w:space="0" w:color="auto"/>
            </w:tcBorders>
            <w:shd w:val="clear" w:color="auto" w:fill="auto"/>
            <w:noWrap/>
            <w:hideMark/>
          </w:tcPr>
          <w:p w14:paraId="006EF5D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BD973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2B0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74AD58" w14:textId="77777777" w:rsidR="00E83F66" w:rsidRPr="00772251" w:rsidRDefault="00E83F66" w:rsidP="005C42AF">
            <w:pPr>
              <w:spacing w:before="60" w:after="60" w:line="240" w:lineRule="auto"/>
              <w:rPr>
                <w:noProof/>
                <w:sz w:val="20"/>
              </w:rPr>
            </w:pPr>
            <w:r>
              <w:rPr>
                <w:noProof/>
                <w:sz w:val="20"/>
              </w:rPr>
              <w:t>33030000</w:t>
            </w:r>
          </w:p>
        </w:tc>
        <w:tc>
          <w:tcPr>
            <w:tcW w:w="1134" w:type="dxa"/>
            <w:tcBorders>
              <w:top w:val="nil"/>
              <w:left w:val="nil"/>
              <w:bottom w:val="single" w:sz="4" w:space="0" w:color="auto"/>
              <w:right w:val="single" w:sz="4" w:space="0" w:color="auto"/>
            </w:tcBorders>
            <w:shd w:val="clear" w:color="auto" w:fill="auto"/>
            <w:noWrap/>
            <w:hideMark/>
          </w:tcPr>
          <w:p w14:paraId="632AD671" w14:textId="77777777" w:rsidR="00E83F66" w:rsidRPr="00772251" w:rsidRDefault="00E83F66" w:rsidP="005C42AF">
            <w:pPr>
              <w:spacing w:before="60" w:after="60" w:line="240" w:lineRule="auto"/>
              <w:rPr>
                <w:noProof/>
                <w:sz w:val="20"/>
              </w:rPr>
            </w:pPr>
            <w:r>
              <w:rPr>
                <w:noProof/>
                <w:sz w:val="20"/>
              </w:rPr>
              <w:t>330300</w:t>
            </w:r>
          </w:p>
        </w:tc>
        <w:tc>
          <w:tcPr>
            <w:tcW w:w="11425" w:type="dxa"/>
            <w:tcBorders>
              <w:top w:val="nil"/>
              <w:left w:val="nil"/>
              <w:bottom w:val="single" w:sz="4" w:space="0" w:color="auto"/>
              <w:right w:val="single" w:sz="4" w:space="0" w:color="auto"/>
            </w:tcBorders>
            <w:shd w:val="clear" w:color="auto" w:fill="auto"/>
            <w:noWrap/>
            <w:hideMark/>
          </w:tcPr>
          <w:p w14:paraId="7D71A635" w14:textId="77777777" w:rsidR="00E83F66" w:rsidRPr="00772251" w:rsidRDefault="00E83F66" w:rsidP="005C42AF">
            <w:pPr>
              <w:spacing w:before="60" w:after="60" w:line="240" w:lineRule="auto"/>
              <w:rPr>
                <w:noProof/>
                <w:sz w:val="20"/>
              </w:rPr>
            </w:pPr>
            <w:r>
              <w:rPr>
                <w:noProof/>
                <w:sz w:val="20"/>
              </w:rPr>
              <w:t>Duftstoffe (Parfüms) und Duftwässer (Toilettewässer)</w:t>
            </w:r>
          </w:p>
        </w:tc>
        <w:tc>
          <w:tcPr>
            <w:tcW w:w="986" w:type="dxa"/>
            <w:tcBorders>
              <w:top w:val="nil"/>
              <w:left w:val="nil"/>
              <w:bottom w:val="single" w:sz="4" w:space="0" w:color="auto"/>
              <w:right w:val="single" w:sz="4" w:space="0" w:color="auto"/>
            </w:tcBorders>
            <w:shd w:val="clear" w:color="auto" w:fill="auto"/>
            <w:noWrap/>
            <w:vAlign w:val="bottom"/>
            <w:hideMark/>
          </w:tcPr>
          <w:p w14:paraId="0C023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8F3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DF2CF" w14:textId="77777777" w:rsidR="00E83F66" w:rsidRPr="00772251" w:rsidRDefault="00E83F66" w:rsidP="005C42AF">
            <w:pPr>
              <w:spacing w:before="60" w:after="60" w:line="240" w:lineRule="auto"/>
              <w:rPr>
                <w:noProof/>
                <w:sz w:val="20"/>
              </w:rPr>
            </w:pPr>
            <w:r>
              <w:rPr>
                <w:noProof/>
                <w:sz w:val="20"/>
              </w:rPr>
              <w:t>33041000</w:t>
            </w:r>
          </w:p>
        </w:tc>
        <w:tc>
          <w:tcPr>
            <w:tcW w:w="1134" w:type="dxa"/>
            <w:tcBorders>
              <w:top w:val="nil"/>
              <w:left w:val="nil"/>
              <w:bottom w:val="single" w:sz="4" w:space="0" w:color="auto"/>
              <w:right w:val="single" w:sz="4" w:space="0" w:color="auto"/>
            </w:tcBorders>
            <w:shd w:val="clear" w:color="auto" w:fill="auto"/>
            <w:noWrap/>
            <w:hideMark/>
          </w:tcPr>
          <w:p w14:paraId="3868D314" w14:textId="77777777" w:rsidR="00E83F66" w:rsidRPr="00772251" w:rsidRDefault="00E83F66" w:rsidP="005C42AF">
            <w:pPr>
              <w:spacing w:before="60" w:after="60" w:line="240" w:lineRule="auto"/>
              <w:rPr>
                <w:noProof/>
                <w:sz w:val="20"/>
              </w:rPr>
            </w:pPr>
            <w:r>
              <w:rPr>
                <w:noProof/>
                <w:sz w:val="20"/>
              </w:rPr>
              <w:t>330410</w:t>
            </w:r>
          </w:p>
        </w:tc>
        <w:tc>
          <w:tcPr>
            <w:tcW w:w="11425" w:type="dxa"/>
            <w:tcBorders>
              <w:top w:val="nil"/>
              <w:left w:val="nil"/>
              <w:bottom w:val="single" w:sz="4" w:space="0" w:color="auto"/>
              <w:right w:val="single" w:sz="4" w:space="0" w:color="auto"/>
            </w:tcBorders>
            <w:shd w:val="clear" w:color="auto" w:fill="auto"/>
            <w:noWrap/>
            <w:hideMark/>
          </w:tcPr>
          <w:p w14:paraId="287684FA" w14:textId="77777777" w:rsidR="00E83F66" w:rsidRPr="00772251" w:rsidRDefault="00E83F66" w:rsidP="005C42AF">
            <w:pPr>
              <w:spacing w:before="60" w:after="60" w:line="240" w:lineRule="auto"/>
              <w:rPr>
                <w:noProof/>
                <w:sz w:val="20"/>
              </w:rPr>
            </w:pPr>
            <w:r>
              <w:rPr>
                <w:noProof/>
                <w:sz w:val="20"/>
              </w:rPr>
              <w:t>- Schminkmittel (Make-up) für die Lippen</w:t>
            </w:r>
          </w:p>
        </w:tc>
        <w:tc>
          <w:tcPr>
            <w:tcW w:w="986" w:type="dxa"/>
            <w:tcBorders>
              <w:top w:val="nil"/>
              <w:left w:val="nil"/>
              <w:bottom w:val="single" w:sz="4" w:space="0" w:color="auto"/>
              <w:right w:val="single" w:sz="4" w:space="0" w:color="auto"/>
            </w:tcBorders>
            <w:shd w:val="clear" w:color="auto" w:fill="auto"/>
            <w:noWrap/>
            <w:vAlign w:val="bottom"/>
            <w:hideMark/>
          </w:tcPr>
          <w:p w14:paraId="65D835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ABEC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34314E" w14:textId="77777777" w:rsidR="00E83F66" w:rsidRPr="00772251" w:rsidRDefault="00E83F66" w:rsidP="005C42AF">
            <w:pPr>
              <w:spacing w:before="60" w:after="60" w:line="240" w:lineRule="auto"/>
              <w:rPr>
                <w:noProof/>
                <w:sz w:val="20"/>
              </w:rPr>
            </w:pPr>
            <w:r>
              <w:rPr>
                <w:noProof/>
                <w:sz w:val="20"/>
              </w:rPr>
              <w:t>33042000</w:t>
            </w:r>
          </w:p>
        </w:tc>
        <w:tc>
          <w:tcPr>
            <w:tcW w:w="1134" w:type="dxa"/>
            <w:tcBorders>
              <w:top w:val="nil"/>
              <w:left w:val="nil"/>
              <w:bottom w:val="single" w:sz="4" w:space="0" w:color="auto"/>
              <w:right w:val="single" w:sz="4" w:space="0" w:color="auto"/>
            </w:tcBorders>
            <w:shd w:val="clear" w:color="auto" w:fill="auto"/>
            <w:noWrap/>
            <w:hideMark/>
          </w:tcPr>
          <w:p w14:paraId="1E5470BA" w14:textId="77777777" w:rsidR="00E83F66" w:rsidRPr="00772251" w:rsidRDefault="00E83F66" w:rsidP="005C42AF">
            <w:pPr>
              <w:spacing w:before="60" w:after="60" w:line="240" w:lineRule="auto"/>
              <w:rPr>
                <w:noProof/>
                <w:sz w:val="20"/>
              </w:rPr>
            </w:pPr>
            <w:r>
              <w:rPr>
                <w:noProof/>
                <w:sz w:val="20"/>
              </w:rPr>
              <w:t>330420</w:t>
            </w:r>
          </w:p>
        </w:tc>
        <w:tc>
          <w:tcPr>
            <w:tcW w:w="11425" w:type="dxa"/>
            <w:tcBorders>
              <w:top w:val="nil"/>
              <w:left w:val="nil"/>
              <w:bottom w:val="single" w:sz="4" w:space="0" w:color="auto"/>
              <w:right w:val="single" w:sz="4" w:space="0" w:color="auto"/>
            </w:tcBorders>
            <w:shd w:val="clear" w:color="auto" w:fill="auto"/>
            <w:noWrap/>
            <w:hideMark/>
          </w:tcPr>
          <w:p w14:paraId="28755EEC" w14:textId="77777777" w:rsidR="00E83F66" w:rsidRPr="00772251" w:rsidRDefault="00E83F66" w:rsidP="005C42AF">
            <w:pPr>
              <w:spacing w:before="60" w:after="60" w:line="240" w:lineRule="auto"/>
              <w:rPr>
                <w:noProof/>
                <w:sz w:val="20"/>
              </w:rPr>
            </w:pPr>
            <w:r>
              <w:rPr>
                <w:noProof/>
                <w:sz w:val="20"/>
              </w:rPr>
              <w:t>- Schminkmittel (Make-up) für die Augen</w:t>
            </w:r>
          </w:p>
        </w:tc>
        <w:tc>
          <w:tcPr>
            <w:tcW w:w="986" w:type="dxa"/>
            <w:tcBorders>
              <w:top w:val="nil"/>
              <w:left w:val="nil"/>
              <w:bottom w:val="single" w:sz="4" w:space="0" w:color="auto"/>
              <w:right w:val="single" w:sz="4" w:space="0" w:color="auto"/>
            </w:tcBorders>
            <w:shd w:val="clear" w:color="auto" w:fill="auto"/>
            <w:noWrap/>
            <w:vAlign w:val="bottom"/>
            <w:hideMark/>
          </w:tcPr>
          <w:p w14:paraId="39C74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C68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A17643" w14:textId="77777777" w:rsidR="00E83F66" w:rsidRPr="00772251" w:rsidRDefault="00E83F66" w:rsidP="005C42AF">
            <w:pPr>
              <w:spacing w:before="60" w:after="60" w:line="240" w:lineRule="auto"/>
              <w:rPr>
                <w:noProof/>
                <w:sz w:val="20"/>
              </w:rPr>
            </w:pPr>
            <w:r>
              <w:rPr>
                <w:noProof/>
                <w:sz w:val="20"/>
              </w:rPr>
              <w:t>33043000</w:t>
            </w:r>
          </w:p>
        </w:tc>
        <w:tc>
          <w:tcPr>
            <w:tcW w:w="1134" w:type="dxa"/>
            <w:tcBorders>
              <w:top w:val="nil"/>
              <w:left w:val="nil"/>
              <w:bottom w:val="single" w:sz="4" w:space="0" w:color="auto"/>
              <w:right w:val="single" w:sz="4" w:space="0" w:color="auto"/>
            </w:tcBorders>
            <w:shd w:val="clear" w:color="auto" w:fill="auto"/>
            <w:noWrap/>
            <w:hideMark/>
          </w:tcPr>
          <w:p w14:paraId="7F42D4C2" w14:textId="77777777" w:rsidR="00E83F66" w:rsidRPr="00772251" w:rsidRDefault="00E83F66" w:rsidP="005C42AF">
            <w:pPr>
              <w:spacing w:before="60" w:after="60" w:line="240" w:lineRule="auto"/>
              <w:rPr>
                <w:noProof/>
                <w:sz w:val="20"/>
              </w:rPr>
            </w:pPr>
            <w:r>
              <w:rPr>
                <w:noProof/>
                <w:sz w:val="20"/>
              </w:rPr>
              <w:t>330430</w:t>
            </w:r>
          </w:p>
        </w:tc>
        <w:tc>
          <w:tcPr>
            <w:tcW w:w="11425" w:type="dxa"/>
            <w:tcBorders>
              <w:top w:val="nil"/>
              <w:left w:val="nil"/>
              <w:bottom w:val="single" w:sz="4" w:space="0" w:color="auto"/>
              <w:right w:val="single" w:sz="4" w:space="0" w:color="auto"/>
            </w:tcBorders>
            <w:shd w:val="clear" w:color="auto" w:fill="auto"/>
            <w:noWrap/>
            <w:hideMark/>
          </w:tcPr>
          <w:p w14:paraId="41E9104F" w14:textId="77777777" w:rsidR="00E83F66" w:rsidRPr="00772251" w:rsidRDefault="00E83F66" w:rsidP="005C42AF">
            <w:pPr>
              <w:spacing w:before="60" w:after="60" w:line="240" w:lineRule="auto"/>
              <w:rPr>
                <w:noProof/>
                <w:sz w:val="20"/>
              </w:rPr>
            </w:pPr>
            <w:r>
              <w:rPr>
                <w:noProof/>
                <w:sz w:val="20"/>
              </w:rPr>
              <w:t>- Zubereitungen für die Maniküre oder Pediküre</w:t>
            </w:r>
          </w:p>
        </w:tc>
        <w:tc>
          <w:tcPr>
            <w:tcW w:w="986" w:type="dxa"/>
            <w:tcBorders>
              <w:top w:val="nil"/>
              <w:left w:val="nil"/>
              <w:bottom w:val="single" w:sz="4" w:space="0" w:color="auto"/>
              <w:right w:val="single" w:sz="4" w:space="0" w:color="auto"/>
            </w:tcBorders>
            <w:shd w:val="clear" w:color="auto" w:fill="auto"/>
            <w:noWrap/>
            <w:vAlign w:val="bottom"/>
            <w:hideMark/>
          </w:tcPr>
          <w:p w14:paraId="25238E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03D1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12CF8B" w14:textId="77777777" w:rsidR="00E83F66" w:rsidRPr="00772251" w:rsidRDefault="00E83F66" w:rsidP="005C42AF">
            <w:pPr>
              <w:spacing w:before="60" w:after="60" w:line="240" w:lineRule="auto"/>
              <w:rPr>
                <w:noProof/>
                <w:sz w:val="20"/>
              </w:rPr>
            </w:pPr>
            <w:r>
              <w:rPr>
                <w:noProof/>
                <w:sz w:val="20"/>
              </w:rPr>
              <w:t>33049100</w:t>
            </w:r>
          </w:p>
        </w:tc>
        <w:tc>
          <w:tcPr>
            <w:tcW w:w="1134" w:type="dxa"/>
            <w:tcBorders>
              <w:top w:val="nil"/>
              <w:left w:val="nil"/>
              <w:bottom w:val="single" w:sz="4" w:space="0" w:color="auto"/>
              <w:right w:val="single" w:sz="4" w:space="0" w:color="auto"/>
            </w:tcBorders>
            <w:shd w:val="clear" w:color="auto" w:fill="auto"/>
            <w:noWrap/>
            <w:hideMark/>
          </w:tcPr>
          <w:p w14:paraId="07B0F2CC" w14:textId="77777777" w:rsidR="00E83F66" w:rsidRPr="00772251" w:rsidRDefault="00E83F66" w:rsidP="005C42AF">
            <w:pPr>
              <w:spacing w:before="60" w:after="60" w:line="240" w:lineRule="auto"/>
              <w:rPr>
                <w:noProof/>
                <w:sz w:val="20"/>
              </w:rPr>
            </w:pPr>
            <w:r>
              <w:rPr>
                <w:noProof/>
                <w:sz w:val="20"/>
              </w:rPr>
              <w:t>330491</w:t>
            </w:r>
          </w:p>
        </w:tc>
        <w:tc>
          <w:tcPr>
            <w:tcW w:w="11425" w:type="dxa"/>
            <w:tcBorders>
              <w:top w:val="nil"/>
              <w:left w:val="nil"/>
              <w:bottom w:val="single" w:sz="4" w:space="0" w:color="auto"/>
              <w:right w:val="single" w:sz="4" w:space="0" w:color="auto"/>
            </w:tcBorders>
            <w:shd w:val="clear" w:color="auto" w:fill="auto"/>
            <w:noWrap/>
            <w:hideMark/>
          </w:tcPr>
          <w:p w14:paraId="2A5F33C8" w14:textId="77777777" w:rsidR="00E83F66" w:rsidRPr="00772251" w:rsidRDefault="00E83F66" w:rsidP="005C42AF">
            <w:pPr>
              <w:spacing w:before="60" w:after="60" w:line="240" w:lineRule="auto"/>
              <w:rPr>
                <w:noProof/>
                <w:sz w:val="20"/>
              </w:rPr>
            </w:pPr>
            <w:r>
              <w:rPr>
                <w:noProof/>
                <w:sz w:val="20"/>
              </w:rPr>
              <w:t>-- Puder, lose oder fest</w:t>
            </w:r>
          </w:p>
        </w:tc>
        <w:tc>
          <w:tcPr>
            <w:tcW w:w="986" w:type="dxa"/>
            <w:tcBorders>
              <w:top w:val="nil"/>
              <w:left w:val="nil"/>
              <w:bottom w:val="single" w:sz="4" w:space="0" w:color="auto"/>
              <w:right w:val="single" w:sz="4" w:space="0" w:color="auto"/>
            </w:tcBorders>
            <w:shd w:val="clear" w:color="auto" w:fill="auto"/>
            <w:noWrap/>
            <w:vAlign w:val="bottom"/>
            <w:hideMark/>
          </w:tcPr>
          <w:p w14:paraId="215257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93F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9E4E4" w14:textId="77777777" w:rsidR="00E83F66" w:rsidRPr="00772251" w:rsidRDefault="00E83F66" w:rsidP="005C42AF">
            <w:pPr>
              <w:spacing w:before="60" w:after="60" w:line="240" w:lineRule="auto"/>
              <w:rPr>
                <w:noProof/>
                <w:sz w:val="20"/>
              </w:rPr>
            </w:pPr>
            <w:r>
              <w:rPr>
                <w:noProof/>
                <w:sz w:val="20"/>
              </w:rPr>
              <w:t>33049900</w:t>
            </w:r>
          </w:p>
        </w:tc>
        <w:tc>
          <w:tcPr>
            <w:tcW w:w="1134" w:type="dxa"/>
            <w:tcBorders>
              <w:top w:val="nil"/>
              <w:left w:val="nil"/>
              <w:bottom w:val="single" w:sz="4" w:space="0" w:color="auto"/>
              <w:right w:val="single" w:sz="4" w:space="0" w:color="auto"/>
            </w:tcBorders>
            <w:shd w:val="clear" w:color="auto" w:fill="auto"/>
            <w:noWrap/>
            <w:hideMark/>
          </w:tcPr>
          <w:p w14:paraId="451E9ED3" w14:textId="77777777" w:rsidR="00E83F66" w:rsidRPr="00772251" w:rsidRDefault="00E83F66" w:rsidP="005C42AF">
            <w:pPr>
              <w:spacing w:before="60" w:after="60" w:line="240" w:lineRule="auto"/>
              <w:rPr>
                <w:noProof/>
                <w:sz w:val="20"/>
              </w:rPr>
            </w:pPr>
            <w:r>
              <w:rPr>
                <w:noProof/>
                <w:sz w:val="20"/>
              </w:rPr>
              <w:t>330499</w:t>
            </w:r>
          </w:p>
        </w:tc>
        <w:tc>
          <w:tcPr>
            <w:tcW w:w="11425" w:type="dxa"/>
            <w:tcBorders>
              <w:top w:val="nil"/>
              <w:left w:val="nil"/>
              <w:bottom w:val="single" w:sz="4" w:space="0" w:color="auto"/>
              <w:right w:val="single" w:sz="4" w:space="0" w:color="auto"/>
            </w:tcBorders>
            <w:shd w:val="clear" w:color="auto" w:fill="auto"/>
            <w:noWrap/>
            <w:hideMark/>
          </w:tcPr>
          <w:p w14:paraId="42BFCDA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340A2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F62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9BCFB6" w14:textId="77777777" w:rsidR="00E83F66" w:rsidRPr="00772251" w:rsidRDefault="00E83F66" w:rsidP="005C42AF">
            <w:pPr>
              <w:spacing w:before="60" w:after="60" w:line="240" w:lineRule="auto"/>
              <w:rPr>
                <w:noProof/>
                <w:sz w:val="20"/>
              </w:rPr>
            </w:pPr>
            <w:r>
              <w:rPr>
                <w:noProof/>
                <w:sz w:val="20"/>
              </w:rPr>
              <w:t>33051000</w:t>
            </w:r>
          </w:p>
        </w:tc>
        <w:tc>
          <w:tcPr>
            <w:tcW w:w="1134" w:type="dxa"/>
            <w:tcBorders>
              <w:top w:val="nil"/>
              <w:left w:val="nil"/>
              <w:bottom w:val="single" w:sz="4" w:space="0" w:color="auto"/>
              <w:right w:val="single" w:sz="4" w:space="0" w:color="auto"/>
            </w:tcBorders>
            <w:shd w:val="clear" w:color="auto" w:fill="auto"/>
            <w:noWrap/>
            <w:hideMark/>
          </w:tcPr>
          <w:p w14:paraId="557C4A90" w14:textId="77777777" w:rsidR="00E83F66" w:rsidRPr="00772251" w:rsidRDefault="00E83F66" w:rsidP="005C42AF">
            <w:pPr>
              <w:spacing w:before="60" w:after="60" w:line="240" w:lineRule="auto"/>
              <w:rPr>
                <w:noProof/>
                <w:sz w:val="20"/>
              </w:rPr>
            </w:pPr>
            <w:r>
              <w:rPr>
                <w:noProof/>
                <w:sz w:val="20"/>
              </w:rPr>
              <w:t>330510</w:t>
            </w:r>
          </w:p>
        </w:tc>
        <w:tc>
          <w:tcPr>
            <w:tcW w:w="11425" w:type="dxa"/>
            <w:tcBorders>
              <w:top w:val="nil"/>
              <w:left w:val="nil"/>
              <w:bottom w:val="single" w:sz="4" w:space="0" w:color="auto"/>
              <w:right w:val="single" w:sz="4" w:space="0" w:color="auto"/>
            </w:tcBorders>
            <w:shd w:val="clear" w:color="auto" w:fill="auto"/>
            <w:noWrap/>
            <w:hideMark/>
          </w:tcPr>
          <w:p w14:paraId="1C45612A" w14:textId="77777777" w:rsidR="00E83F66" w:rsidRPr="00772251" w:rsidRDefault="00E83F66" w:rsidP="005C42AF">
            <w:pPr>
              <w:spacing w:before="60" w:after="60" w:line="240" w:lineRule="auto"/>
              <w:rPr>
                <w:noProof/>
                <w:sz w:val="20"/>
              </w:rPr>
            </w:pPr>
            <w:r>
              <w:rPr>
                <w:noProof/>
                <w:sz w:val="20"/>
              </w:rPr>
              <w:t>- Haarwaschmittel (Shampoo)</w:t>
            </w:r>
          </w:p>
        </w:tc>
        <w:tc>
          <w:tcPr>
            <w:tcW w:w="986" w:type="dxa"/>
            <w:tcBorders>
              <w:top w:val="nil"/>
              <w:left w:val="nil"/>
              <w:bottom w:val="single" w:sz="4" w:space="0" w:color="auto"/>
              <w:right w:val="single" w:sz="4" w:space="0" w:color="auto"/>
            </w:tcBorders>
            <w:shd w:val="clear" w:color="auto" w:fill="auto"/>
            <w:noWrap/>
            <w:vAlign w:val="bottom"/>
            <w:hideMark/>
          </w:tcPr>
          <w:p w14:paraId="2CAD3C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C21F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F66263" w14:textId="77777777" w:rsidR="00E83F66" w:rsidRPr="00772251" w:rsidRDefault="00E83F66" w:rsidP="005C42AF">
            <w:pPr>
              <w:spacing w:before="60" w:after="60" w:line="240" w:lineRule="auto"/>
              <w:rPr>
                <w:noProof/>
                <w:sz w:val="20"/>
              </w:rPr>
            </w:pPr>
            <w:r>
              <w:rPr>
                <w:noProof/>
                <w:sz w:val="20"/>
              </w:rPr>
              <w:t>33052000</w:t>
            </w:r>
          </w:p>
        </w:tc>
        <w:tc>
          <w:tcPr>
            <w:tcW w:w="1134" w:type="dxa"/>
            <w:tcBorders>
              <w:top w:val="nil"/>
              <w:left w:val="nil"/>
              <w:bottom w:val="single" w:sz="4" w:space="0" w:color="auto"/>
              <w:right w:val="single" w:sz="4" w:space="0" w:color="auto"/>
            </w:tcBorders>
            <w:shd w:val="clear" w:color="auto" w:fill="auto"/>
            <w:noWrap/>
            <w:hideMark/>
          </w:tcPr>
          <w:p w14:paraId="3929684D" w14:textId="77777777" w:rsidR="00E83F66" w:rsidRPr="00772251" w:rsidRDefault="00E83F66" w:rsidP="005C42AF">
            <w:pPr>
              <w:spacing w:before="60" w:after="60" w:line="240" w:lineRule="auto"/>
              <w:rPr>
                <w:noProof/>
                <w:sz w:val="20"/>
              </w:rPr>
            </w:pPr>
            <w:r>
              <w:rPr>
                <w:noProof/>
                <w:sz w:val="20"/>
              </w:rPr>
              <w:t>330520</w:t>
            </w:r>
          </w:p>
        </w:tc>
        <w:tc>
          <w:tcPr>
            <w:tcW w:w="11425" w:type="dxa"/>
            <w:tcBorders>
              <w:top w:val="nil"/>
              <w:left w:val="nil"/>
              <w:bottom w:val="single" w:sz="4" w:space="0" w:color="auto"/>
              <w:right w:val="single" w:sz="4" w:space="0" w:color="auto"/>
            </w:tcBorders>
            <w:shd w:val="clear" w:color="auto" w:fill="auto"/>
            <w:noWrap/>
            <w:hideMark/>
          </w:tcPr>
          <w:p w14:paraId="049320E0" w14:textId="77777777" w:rsidR="00E83F66" w:rsidRPr="00772251" w:rsidRDefault="00E83F66" w:rsidP="005C42AF">
            <w:pPr>
              <w:spacing w:before="60" w:after="60" w:line="240" w:lineRule="auto"/>
              <w:rPr>
                <w:noProof/>
                <w:sz w:val="20"/>
              </w:rPr>
            </w:pPr>
            <w:r>
              <w:rPr>
                <w:noProof/>
                <w:sz w:val="20"/>
              </w:rPr>
              <w:t>- Dauerwellmittel und Entkrausungsmittel (Zubereitungen zur Haardauerverformung)</w:t>
            </w:r>
          </w:p>
        </w:tc>
        <w:tc>
          <w:tcPr>
            <w:tcW w:w="986" w:type="dxa"/>
            <w:tcBorders>
              <w:top w:val="nil"/>
              <w:left w:val="nil"/>
              <w:bottom w:val="single" w:sz="4" w:space="0" w:color="auto"/>
              <w:right w:val="single" w:sz="4" w:space="0" w:color="auto"/>
            </w:tcBorders>
            <w:shd w:val="clear" w:color="auto" w:fill="auto"/>
            <w:noWrap/>
            <w:vAlign w:val="bottom"/>
            <w:hideMark/>
          </w:tcPr>
          <w:p w14:paraId="1B60EF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2FF7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1D90F" w14:textId="77777777" w:rsidR="00E83F66" w:rsidRPr="00772251" w:rsidRDefault="00E83F66" w:rsidP="005C42AF">
            <w:pPr>
              <w:spacing w:before="60" w:after="60" w:line="240" w:lineRule="auto"/>
              <w:rPr>
                <w:noProof/>
                <w:sz w:val="20"/>
              </w:rPr>
            </w:pPr>
            <w:r>
              <w:rPr>
                <w:noProof/>
                <w:sz w:val="20"/>
              </w:rPr>
              <w:t>33053000</w:t>
            </w:r>
          </w:p>
        </w:tc>
        <w:tc>
          <w:tcPr>
            <w:tcW w:w="1134" w:type="dxa"/>
            <w:tcBorders>
              <w:top w:val="nil"/>
              <w:left w:val="nil"/>
              <w:bottom w:val="single" w:sz="4" w:space="0" w:color="auto"/>
              <w:right w:val="single" w:sz="4" w:space="0" w:color="auto"/>
            </w:tcBorders>
            <w:shd w:val="clear" w:color="auto" w:fill="auto"/>
            <w:noWrap/>
            <w:hideMark/>
          </w:tcPr>
          <w:p w14:paraId="2D60EFCA" w14:textId="77777777" w:rsidR="00E83F66" w:rsidRPr="00772251" w:rsidRDefault="00E83F66" w:rsidP="005C42AF">
            <w:pPr>
              <w:spacing w:before="60" w:after="60" w:line="240" w:lineRule="auto"/>
              <w:rPr>
                <w:noProof/>
                <w:sz w:val="20"/>
              </w:rPr>
            </w:pPr>
            <w:r>
              <w:rPr>
                <w:noProof/>
                <w:sz w:val="20"/>
              </w:rPr>
              <w:t>330530</w:t>
            </w:r>
          </w:p>
        </w:tc>
        <w:tc>
          <w:tcPr>
            <w:tcW w:w="11425" w:type="dxa"/>
            <w:tcBorders>
              <w:top w:val="nil"/>
              <w:left w:val="nil"/>
              <w:bottom w:val="single" w:sz="4" w:space="0" w:color="auto"/>
              <w:right w:val="single" w:sz="4" w:space="0" w:color="auto"/>
            </w:tcBorders>
            <w:shd w:val="clear" w:color="auto" w:fill="auto"/>
            <w:noWrap/>
            <w:hideMark/>
          </w:tcPr>
          <w:p w14:paraId="7ADBDBF7" w14:textId="77777777" w:rsidR="00E83F66" w:rsidRPr="00772251" w:rsidRDefault="00E83F66" w:rsidP="005C42AF">
            <w:pPr>
              <w:spacing w:before="60" w:after="60" w:line="240" w:lineRule="auto"/>
              <w:rPr>
                <w:noProof/>
                <w:sz w:val="20"/>
              </w:rPr>
            </w:pPr>
            <w:r>
              <w:rPr>
                <w:noProof/>
                <w:sz w:val="20"/>
              </w:rPr>
              <w:t>- Haarlacke</w:t>
            </w:r>
          </w:p>
        </w:tc>
        <w:tc>
          <w:tcPr>
            <w:tcW w:w="986" w:type="dxa"/>
            <w:tcBorders>
              <w:top w:val="nil"/>
              <w:left w:val="nil"/>
              <w:bottom w:val="single" w:sz="4" w:space="0" w:color="auto"/>
              <w:right w:val="single" w:sz="4" w:space="0" w:color="auto"/>
            </w:tcBorders>
            <w:shd w:val="clear" w:color="auto" w:fill="auto"/>
            <w:noWrap/>
            <w:vAlign w:val="bottom"/>
            <w:hideMark/>
          </w:tcPr>
          <w:p w14:paraId="5F928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7147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A525E" w14:textId="77777777" w:rsidR="00E83F66" w:rsidRPr="00772251" w:rsidRDefault="00E83F66" w:rsidP="005C42AF">
            <w:pPr>
              <w:spacing w:before="60" w:after="60" w:line="240" w:lineRule="auto"/>
              <w:rPr>
                <w:noProof/>
                <w:sz w:val="20"/>
              </w:rPr>
            </w:pPr>
            <w:r>
              <w:rPr>
                <w:noProof/>
                <w:sz w:val="20"/>
              </w:rPr>
              <w:t>33059000</w:t>
            </w:r>
          </w:p>
        </w:tc>
        <w:tc>
          <w:tcPr>
            <w:tcW w:w="1134" w:type="dxa"/>
            <w:tcBorders>
              <w:top w:val="nil"/>
              <w:left w:val="nil"/>
              <w:bottom w:val="single" w:sz="4" w:space="0" w:color="auto"/>
              <w:right w:val="single" w:sz="4" w:space="0" w:color="auto"/>
            </w:tcBorders>
            <w:shd w:val="clear" w:color="auto" w:fill="auto"/>
            <w:noWrap/>
            <w:hideMark/>
          </w:tcPr>
          <w:p w14:paraId="65A68B88" w14:textId="77777777" w:rsidR="00E83F66" w:rsidRPr="00772251" w:rsidRDefault="00E83F66" w:rsidP="005C42AF">
            <w:pPr>
              <w:spacing w:before="60" w:after="60" w:line="240" w:lineRule="auto"/>
              <w:rPr>
                <w:noProof/>
                <w:sz w:val="20"/>
              </w:rPr>
            </w:pPr>
            <w:r>
              <w:rPr>
                <w:noProof/>
                <w:sz w:val="20"/>
              </w:rPr>
              <w:t>330590</w:t>
            </w:r>
          </w:p>
        </w:tc>
        <w:tc>
          <w:tcPr>
            <w:tcW w:w="11425" w:type="dxa"/>
            <w:tcBorders>
              <w:top w:val="nil"/>
              <w:left w:val="nil"/>
              <w:bottom w:val="single" w:sz="4" w:space="0" w:color="auto"/>
              <w:right w:val="single" w:sz="4" w:space="0" w:color="auto"/>
            </w:tcBorders>
            <w:shd w:val="clear" w:color="auto" w:fill="auto"/>
            <w:noWrap/>
            <w:hideMark/>
          </w:tcPr>
          <w:p w14:paraId="4143C0C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F46E9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BA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DD5879" w14:textId="77777777" w:rsidR="00E83F66" w:rsidRPr="00772251" w:rsidRDefault="00E83F66" w:rsidP="005C42AF">
            <w:pPr>
              <w:spacing w:before="60" w:after="60" w:line="240" w:lineRule="auto"/>
              <w:rPr>
                <w:noProof/>
                <w:sz w:val="20"/>
              </w:rPr>
            </w:pPr>
            <w:r>
              <w:rPr>
                <w:noProof/>
                <w:sz w:val="20"/>
              </w:rPr>
              <w:t>33061000</w:t>
            </w:r>
          </w:p>
        </w:tc>
        <w:tc>
          <w:tcPr>
            <w:tcW w:w="1134" w:type="dxa"/>
            <w:tcBorders>
              <w:top w:val="nil"/>
              <w:left w:val="nil"/>
              <w:bottom w:val="single" w:sz="4" w:space="0" w:color="auto"/>
              <w:right w:val="single" w:sz="4" w:space="0" w:color="auto"/>
            </w:tcBorders>
            <w:shd w:val="clear" w:color="auto" w:fill="auto"/>
            <w:noWrap/>
            <w:hideMark/>
          </w:tcPr>
          <w:p w14:paraId="3897E63C" w14:textId="77777777" w:rsidR="00E83F66" w:rsidRPr="00772251" w:rsidRDefault="00E83F66" w:rsidP="005C42AF">
            <w:pPr>
              <w:spacing w:before="60" w:after="60" w:line="240" w:lineRule="auto"/>
              <w:rPr>
                <w:noProof/>
                <w:sz w:val="20"/>
              </w:rPr>
            </w:pPr>
            <w:r>
              <w:rPr>
                <w:noProof/>
                <w:sz w:val="20"/>
              </w:rPr>
              <w:t>330610</w:t>
            </w:r>
          </w:p>
        </w:tc>
        <w:tc>
          <w:tcPr>
            <w:tcW w:w="11425" w:type="dxa"/>
            <w:tcBorders>
              <w:top w:val="nil"/>
              <w:left w:val="nil"/>
              <w:bottom w:val="single" w:sz="4" w:space="0" w:color="auto"/>
              <w:right w:val="single" w:sz="4" w:space="0" w:color="auto"/>
            </w:tcBorders>
            <w:shd w:val="clear" w:color="auto" w:fill="auto"/>
            <w:noWrap/>
            <w:hideMark/>
          </w:tcPr>
          <w:p w14:paraId="36686231" w14:textId="77777777" w:rsidR="00E83F66" w:rsidRPr="00772251" w:rsidRDefault="00E83F66" w:rsidP="005C42AF">
            <w:pPr>
              <w:spacing w:before="60" w:after="60" w:line="240" w:lineRule="auto"/>
              <w:rPr>
                <w:noProof/>
                <w:sz w:val="20"/>
              </w:rPr>
            </w:pPr>
            <w:r>
              <w:rPr>
                <w:noProof/>
                <w:sz w:val="20"/>
              </w:rPr>
              <w:t>- Zahnputzmittel</w:t>
            </w:r>
          </w:p>
        </w:tc>
        <w:tc>
          <w:tcPr>
            <w:tcW w:w="986" w:type="dxa"/>
            <w:tcBorders>
              <w:top w:val="nil"/>
              <w:left w:val="nil"/>
              <w:bottom w:val="single" w:sz="4" w:space="0" w:color="auto"/>
              <w:right w:val="single" w:sz="4" w:space="0" w:color="auto"/>
            </w:tcBorders>
            <w:shd w:val="clear" w:color="auto" w:fill="auto"/>
            <w:noWrap/>
            <w:vAlign w:val="bottom"/>
            <w:hideMark/>
          </w:tcPr>
          <w:p w14:paraId="5D8BB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8CBE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12675" w14:textId="77777777" w:rsidR="00E83F66" w:rsidRPr="00772251" w:rsidRDefault="00E83F66" w:rsidP="00507CFA">
            <w:pPr>
              <w:pageBreakBefore/>
              <w:spacing w:before="60" w:after="60" w:line="240" w:lineRule="auto"/>
              <w:rPr>
                <w:noProof/>
                <w:sz w:val="20"/>
              </w:rPr>
            </w:pPr>
            <w:r>
              <w:rPr>
                <w:noProof/>
                <w:sz w:val="20"/>
              </w:rPr>
              <w:t>33069000</w:t>
            </w:r>
          </w:p>
        </w:tc>
        <w:tc>
          <w:tcPr>
            <w:tcW w:w="1134" w:type="dxa"/>
            <w:tcBorders>
              <w:top w:val="nil"/>
              <w:left w:val="nil"/>
              <w:bottom w:val="single" w:sz="4" w:space="0" w:color="auto"/>
              <w:right w:val="single" w:sz="4" w:space="0" w:color="auto"/>
            </w:tcBorders>
            <w:shd w:val="clear" w:color="auto" w:fill="auto"/>
            <w:noWrap/>
            <w:hideMark/>
          </w:tcPr>
          <w:p w14:paraId="296D2ACD" w14:textId="77777777" w:rsidR="00E83F66" w:rsidRPr="00772251" w:rsidRDefault="00E83F66" w:rsidP="005C42AF">
            <w:pPr>
              <w:spacing w:before="60" w:after="60" w:line="240" w:lineRule="auto"/>
              <w:rPr>
                <w:noProof/>
                <w:sz w:val="20"/>
              </w:rPr>
            </w:pPr>
            <w:r>
              <w:rPr>
                <w:noProof/>
                <w:sz w:val="20"/>
              </w:rPr>
              <w:t>330690</w:t>
            </w:r>
          </w:p>
        </w:tc>
        <w:tc>
          <w:tcPr>
            <w:tcW w:w="11425" w:type="dxa"/>
            <w:tcBorders>
              <w:top w:val="nil"/>
              <w:left w:val="nil"/>
              <w:bottom w:val="single" w:sz="4" w:space="0" w:color="auto"/>
              <w:right w:val="single" w:sz="4" w:space="0" w:color="auto"/>
            </w:tcBorders>
            <w:shd w:val="clear" w:color="auto" w:fill="auto"/>
            <w:noWrap/>
            <w:hideMark/>
          </w:tcPr>
          <w:p w14:paraId="5C0FBB3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28DDE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0B8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6DED3C" w14:textId="77777777" w:rsidR="00E83F66" w:rsidRPr="00772251" w:rsidRDefault="00E83F66" w:rsidP="005C42AF">
            <w:pPr>
              <w:spacing w:before="60" w:after="60" w:line="240" w:lineRule="auto"/>
              <w:rPr>
                <w:noProof/>
                <w:sz w:val="20"/>
              </w:rPr>
            </w:pPr>
            <w:r>
              <w:rPr>
                <w:noProof/>
                <w:sz w:val="20"/>
              </w:rPr>
              <w:t>33071000</w:t>
            </w:r>
          </w:p>
        </w:tc>
        <w:tc>
          <w:tcPr>
            <w:tcW w:w="1134" w:type="dxa"/>
            <w:tcBorders>
              <w:top w:val="nil"/>
              <w:left w:val="nil"/>
              <w:bottom w:val="single" w:sz="4" w:space="0" w:color="auto"/>
              <w:right w:val="single" w:sz="4" w:space="0" w:color="auto"/>
            </w:tcBorders>
            <w:shd w:val="clear" w:color="auto" w:fill="auto"/>
            <w:noWrap/>
            <w:hideMark/>
          </w:tcPr>
          <w:p w14:paraId="2D32FF79" w14:textId="77777777" w:rsidR="00E83F66" w:rsidRPr="00772251" w:rsidRDefault="00E83F66" w:rsidP="005C42AF">
            <w:pPr>
              <w:spacing w:before="60" w:after="60" w:line="240" w:lineRule="auto"/>
              <w:rPr>
                <w:noProof/>
                <w:sz w:val="20"/>
              </w:rPr>
            </w:pPr>
            <w:r>
              <w:rPr>
                <w:noProof/>
                <w:sz w:val="20"/>
              </w:rPr>
              <w:t>330710</w:t>
            </w:r>
          </w:p>
        </w:tc>
        <w:tc>
          <w:tcPr>
            <w:tcW w:w="11425" w:type="dxa"/>
            <w:tcBorders>
              <w:top w:val="nil"/>
              <w:left w:val="nil"/>
              <w:bottom w:val="single" w:sz="4" w:space="0" w:color="auto"/>
              <w:right w:val="single" w:sz="4" w:space="0" w:color="auto"/>
            </w:tcBorders>
            <w:shd w:val="clear" w:color="auto" w:fill="auto"/>
            <w:noWrap/>
            <w:hideMark/>
          </w:tcPr>
          <w:p w14:paraId="187F955C" w14:textId="6DA94338" w:rsidR="00E83F66" w:rsidRPr="00772251" w:rsidRDefault="00E83F66" w:rsidP="00A70CD8">
            <w:pPr>
              <w:spacing w:before="60" w:after="60" w:line="240" w:lineRule="auto"/>
              <w:rPr>
                <w:noProof/>
                <w:sz w:val="20"/>
              </w:rPr>
            </w:pPr>
            <w:r>
              <w:rPr>
                <w:noProof/>
                <w:sz w:val="20"/>
              </w:rPr>
              <w:t>- zubereitete Rasiermittel (einschließlich Vor- und Nachbehandlungsmittel)</w:t>
            </w:r>
          </w:p>
        </w:tc>
        <w:tc>
          <w:tcPr>
            <w:tcW w:w="986" w:type="dxa"/>
            <w:tcBorders>
              <w:top w:val="nil"/>
              <w:left w:val="nil"/>
              <w:bottom w:val="single" w:sz="4" w:space="0" w:color="auto"/>
              <w:right w:val="single" w:sz="4" w:space="0" w:color="auto"/>
            </w:tcBorders>
            <w:shd w:val="clear" w:color="auto" w:fill="auto"/>
            <w:noWrap/>
            <w:vAlign w:val="bottom"/>
            <w:hideMark/>
          </w:tcPr>
          <w:p w14:paraId="71919A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F33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4F3C1C" w14:textId="77777777" w:rsidR="00E83F66" w:rsidRPr="00772251" w:rsidRDefault="00E83F66" w:rsidP="005C42AF">
            <w:pPr>
              <w:spacing w:before="60" w:after="60" w:line="240" w:lineRule="auto"/>
              <w:rPr>
                <w:noProof/>
                <w:sz w:val="20"/>
              </w:rPr>
            </w:pPr>
            <w:r>
              <w:rPr>
                <w:noProof/>
                <w:sz w:val="20"/>
              </w:rPr>
              <w:t>33072000</w:t>
            </w:r>
          </w:p>
        </w:tc>
        <w:tc>
          <w:tcPr>
            <w:tcW w:w="1134" w:type="dxa"/>
            <w:tcBorders>
              <w:top w:val="nil"/>
              <w:left w:val="nil"/>
              <w:bottom w:val="single" w:sz="4" w:space="0" w:color="auto"/>
              <w:right w:val="single" w:sz="4" w:space="0" w:color="auto"/>
            </w:tcBorders>
            <w:shd w:val="clear" w:color="auto" w:fill="auto"/>
            <w:noWrap/>
            <w:hideMark/>
          </w:tcPr>
          <w:p w14:paraId="15C1E6B3" w14:textId="77777777" w:rsidR="00E83F66" w:rsidRPr="00772251" w:rsidRDefault="00E83F66" w:rsidP="005C42AF">
            <w:pPr>
              <w:spacing w:before="60" w:after="60" w:line="240" w:lineRule="auto"/>
              <w:rPr>
                <w:noProof/>
                <w:sz w:val="20"/>
              </w:rPr>
            </w:pPr>
            <w:r>
              <w:rPr>
                <w:noProof/>
                <w:sz w:val="20"/>
              </w:rPr>
              <w:t>330720</w:t>
            </w:r>
          </w:p>
        </w:tc>
        <w:tc>
          <w:tcPr>
            <w:tcW w:w="11425" w:type="dxa"/>
            <w:tcBorders>
              <w:top w:val="nil"/>
              <w:left w:val="nil"/>
              <w:bottom w:val="single" w:sz="4" w:space="0" w:color="auto"/>
              <w:right w:val="single" w:sz="4" w:space="0" w:color="auto"/>
            </w:tcBorders>
            <w:shd w:val="clear" w:color="auto" w:fill="auto"/>
            <w:noWrap/>
            <w:hideMark/>
          </w:tcPr>
          <w:p w14:paraId="4ABC236A" w14:textId="77777777" w:rsidR="00E83F66" w:rsidRPr="00772251" w:rsidRDefault="00E83F66" w:rsidP="005C42AF">
            <w:pPr>
              <w:spacing w:before="60" w:after="60" w:line="240" w:lineRule="auto"/>
              <w:rPr>
                <w:noProof/>
                <w:sz w:val="20"/>
              </w:rPr>
            </w:pPr>
            <w:r>
              <w:rPr>
                <w:noProof/>
                <w:sz w:val="20"/>
              </w:rPr>
              <w:t>- Körperdesodorierungs- und Antitranspirationsmittel</w:t>
            </w:r>
          </w:p>
        </w:tc>
        <w:tc>
          <w:tcPr>
            <w:tcW w:w="986" w:type="dxa"/>
            <w:tcBorders>
              <w:top w:val="nil"/>
              <w:left w:val="nil"/>
              <w:bottom w:val="single" w:sz="4" w:space="0" w:color="auto"/>
              <w:right w:val="single" w:sz="4" w:space="0" w:color="auto"/>
            </w:tcBorders>
            <w:shd w:val="clear" w:color="auto" w:fill="auto"/>
            <w:noWrap/>
            <w:vAlign w:val="bottom"/>
            <w:hideMark/>
          </w:tcPr>
          <w:p w14:paraId="2EA77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611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3C278" w14:textId="77777777" w:rsidR="00E83F66" w:rsidRPr="00772251" w:rsidRDefault="00E83F66" w:rsidP="005C42AF">
            <w:pPr>
              <w:spacing w:before="60" w:after="60" w:line="240" w:lineRule="auto"/>
              <w:rPr>
                <w:noProof/>
                <w:sz w:val="20"/>
              </w:rPr>
            </w:pPr>
            <w:r>
              <w:rPr>
                <w:noProof/>
                <w:sz w:val="20"/>
              </w:rPr>
              <w:t>33073000</w:t>
            </w:r>
          </w:p>
        </w:tc>
        <w:tc>
          <w:tcPr>
            <w:tcW w:w="1134" w:type="dxa"/>
            <w:tcBorders>
              <w:top w:val="nil"/>
              <w:left w:val="nil"/>
              <w:bottom w:val="single" w:sz="4" w:space="0" w:color="auto"/>
              <w:right w:val="single" w:sz="4" w:space="0" w:color="auto"/>
            </w:tcBorders>
            <w:shd w:val="clear" w:color="auto" w:fill="auto"/>
            <w:noWrap/>
            <w:hideMark/>
          </w:tcPr>
          <w:p w14:paraId="5FC85D71" w14:textId="77777777" w:rsidR="00E83F66" w:rsidRPr="00772251" w:rsidRDefault="00E83F66" w:rsidP="005C42AF">
            <w:pPr>
              <w:spacing w:before="60" w:after="60" w:line="240" w:lineRule="auto"/>
              <w:rPr>
                <w:noProof/>
                <w:sz w:val="20"/>
              </w:rPr>
            </w:pPr>
            <w:r>
              <w:rPr>
                <w:noProof/>
                <w:sz w:val="20"/>
              </w:rPr>
              <w:t>330730</w:t>
            </w:r>
          </w:p>
        </w:tc>
        <w:tc>
          <w:tcPr>
            <w:tcW w:w="11425" w:type="dxa"/>
            <w:tcBorders>
              <w:top w:val="nil"/>
              <w:left w:val="nil"/>
              <w:bottom w:val="single" w:sz="4" w:space="0" w:color="auto"/>
              <w:right w:val="single" w:sz="4" w:space="0" w:color="auto"/>
            </w:tcBorders>
            <w:shd w:val="clear" w:color="auto" w:fill="auto"/>
            <w:noWrap/>
            <w:hideMark/>
          </w:tcPr>
          <w:p w14:paraId="24B5AED0" w14:textId="77777777" w:rsidR="00E83F66" w:rsidRPr="00772251" w:rsidRDefault="00E83F66" w:rsidP="005C42AF">
            <w:pPr>
              <w:spacing w:before="60" w:after="60" w:line="240" w:lineRule="auto"/>
              <w:rPr>
                <w:noProof/>
                <w:sz w:val="20"/>
              </w:rPr>
            </w:pPr>
            <w:r>
              <w:rPr>
                <w:noProof/>
                <w:sz w:val="20"/>
              </w:rPr>
              <w:t>- parfümierte Badesalze und andere zubereitete Badezusätze</w:t>
            </w:r>
          </w:p>
        </w:tc>
        <w:tc>
          <w:tcPr>
            <w:tcW w:w="986" w:type="dxa"/>
            <w:tcBorders>
              <w:top w:val="nil"/>
              <w:left w:val="nil"/>
              <w:bottom w:val="single" w:sz="4" w:space="0" w:color="auto"/>
              <w:right w:val="single" w:sz="4" w:space="0" w:color="auto"/>
            </w:tcBorders>
            <w:shd w:val="clear" w:color="auto" w:fill="auto"/>
            <w:noWrap/>
            <w:vAlign w:val="bottom"/>
            <w:hideMark/>
          </w:tcPr>
          <w:p w14:paraId="690037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D3D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B02352" w14:textId="77777777" w:rsidR="00E83F66" w:rsidRPr="00772251" w:rsidRDefault="00E83F66" w:rsidP="005C42AF">
            <w:pPr>
              <w:spacing w:before="60" w:after="60" w:line="240" w:lineRule="auto"/>
              <w:rPr>
                <w:noProof/>
                <w:sz w:val="20"/>
              </w:rPr>
            </w:pPr>
            <w:r>
              <w:rPr>
                <w:noProof/>
                <w:sz w:val="20"/>
              </w:rPr>
              <w:t>33074100</w:t>
            </w:r>
          </w:p>
        </w:tc>
        <w:tc>
          <w:tcPr>
            <w:tcW w:w="1134" w:type="dxa"/>
            <w:tcBorders>
              <w:top w:val="nil"/>
              <w:left w:val="nil"/>
              <w:bottom w:val="single" w:sz="4" w:space="0" w:color="auto"/>
              <w:right w:val="single" w:sz="4" w:space="0" w:color="auto"/>
            </w:tcBorders>
            <w:shd w:val="clear" w:color="auto" w:fill="auto"/>
            <w:noWrap/>
            <w:hideMark/>
          </w:tcPr>
          <w:p w14:paraId="3347E246" w14:textId="77777777" w:rsidR="00E83F66" w:rsidRPr="00772251" w:rsidRDefault="00E83F66" w:rsidP="005C42AF">
            <w:pPr>
              <w:spacing w:before="60" w:after="60" w:line="240" w:lineRule="auto"/>
              <w:rPr>
                <w:noProof/>
                <w:sz w:val="20"/>
              </w:rPr>
            </w:pPr>
            <w:r>
              <w:rPr>
                <w:noProof/>
                <w:sz w:val="20"/>
              </w:rPr>
              <w:t>330741</w:t>
            </w:r>
          </w:p>
        </w:tc>
        <w:tc>
          <w:tcPr>
            <w:tcW w:w="11425" w:type="dxa"/>
            <w:tcBorders>
              <w:top w:val="nil"/>
              <w:left w:val="nil"/>
              <w:bottom w:val="single" w:sz="4" w:space="0" w:color="auto"/>
              <w:right w:val="single" w:sz="4" w:space="0" w:color="auto"/>
            </w:tcBorders>
            <w:shd w:val="clear" w:color="auto" w:fill="auto"/>
            <w:noWrap/>
            <w:hideMark/>
          </w:tcPr>
          <w:p w14:paraId="67C056F7" w14:textId="77777777" w:rsidR="00E83F66" w:rsidRPr="00772251" w:rsidRDefault="00E83F66" w:rsidP="00785B58">
            <w:pPr>
              <w:spacing w:before="60" w:after="60" w:line="240" w:lineRule="auto"/>
              <w:rPr>
                <w:noProof/>
                <w:sz w:val="20"/>
              </w:rPr>
            </w:pPr>
            <w:r>
              <w:rPr>
                <w:noProof/>
                <w:sz w:val="20"/>
              </w:rPr>
              <w:t>-- „Agarbatti“ und andere duftende zubereitete Räuchermittel</w:t>
            </w:r>
          </w:p>
        </w:tc>
        <w:tc>
          <w:tcPr>
            <w:tcW w:w="986" w:type="dxa"/>
            <w:tcBorders>
              <w:top w:val="nil"/>
              <w:left w:val="nil"/>
              <w:bottom w:val="single" w:sz="4" w:space="0" w:color="auto"/>
              <w:right w:val="single" w:sz="4" w:space="0" w:color="auto"/>
            </w:tcBorders>
            <w:shd w:val="clear" w:color="auto" w:fill="auto"/>
            <w:noWrap/>
            <w:vAlign w:val="bottom"/>
            <w:hideMark/>
          </w:tcPr>
          <w:p w14:paraId="58D54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B28B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AA62C7" w14:textId="77777777" w:rsidR="00E83F66" w:rsidRPr="00772251" w:rsidRDefault="00E83F66" w:rsidP="005C42AF">
            <w:pPr>
              <w:spacing w:before="60" w:after="60" w:line="240" w:lineRule="auto"/>
              <w:rPr>
                <w:noProof/>
                <w:sz w:val="20"/>
              </w:rPr>
            </w:pPr>
            <w:r>
              <w:rPr>
                <w:noProof/>
                <w:sz w:val="20"/>
              </w:rPr>
              <w:t>33074900</w:t>
            </w:r>
          </w:p>
        </w:tc>
        <w:tc>
          <w:tcPr>
            <w:tcW w:w="1134" w:type="dxa"/>
            <w:tcBorders>
              <w:top w:val="nil"/>
              <w:left w:val="nil"/>
              <w:bottom w:val="single" w:sz="4" w:space="0" w:color="auto"/>
              <w:right w:val="single" w:sz="4" w:space="0" w:color="auto"/>
            </w:tcBorders>
            <w:shd w:val="clear" w:color="auto" w:fill="auto"/>
            <w:noWrap/>
            <w:hideMark/>
          </w:tcPr>
          <w:p w14:paraId="6E9C4083" w14:textId="77777777" w:rsidR="00E83F66" w:rsidRPr="00772251" w:rsidRDefault="00E83F66" w:rsidP="005C42AF">
            <w:pPr>
              <w:spacing w:before="60" w:after="60" w:line="240" w:lineRule="auto"/>
              <w:rPr>
                <w:noProof/>
                <w:sz w:val="20"/>
              </w:rPr>
            </w:pPr>
            <w:r>
              <w:rPr>
                <w:noProof/>
                <w:sz w:val="20"/>
              </w:rPr>
              <w:t>330749</w:t>
            </w:r>
          </w:p>
        </w:tc>
        <w:tc>
          <w:tcPr>
            <w:tcW w:w="11425" w:type="dxa"/>
            <w:tcBorders>
              <w:top w:val="nil"/>
              <w:left w:val="nil"/>
              <w:bottom w:val="single" w:sz="4" w:space="0" w:color="auto"/>
              <w:right w:val="single" w:sz="4" w:space="0" w:color="auto"/>
            </w:tcBorders>
            <w:shd w:val="clear" w:color="auto" w:fill="auto"/>
            <w:noWrap/>
            <w:hideMark/>
          </w:tcPr>
          <w:p w14:paraId="7B63C1B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D0BB1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9540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8B6F8B" w14:textId="77777777" w:rsidR="00E83F66" w:rsidRPr="00772251" w:rsidRDefault="00E83F66" w:rsidP="005C42AF">
            <w:pPr>
              <w:spacing w:before="60" w:after="60" w:line="240" w:lineRule="auto"/>
              <w:rPr>
                <w:noProof/>
                <w:sz w:val="20"/>
              </w:rPr>
            </w:pPr>
            <w:r>
              <w:rPr>
                <w:noProof/>
                <w:sz w:val="20"/>
              </w:rPr>
              <w:t>33079000</w:t>
            </w:r>
          </w:p>
        </w:tc>
        <w:tc>
          <w:tcPr>
            <w:tcW w:w="1134" w:type="dxa"/>
            <w:tcBorders>
              <w:top w:val="nil"/>
              <w:left w:val="nil"/>
              <w:bottom w:val="single" w:sz="4" w:space="0" w:color="auto"/>
              <w:right w:val="single" w:sz="4" w:space="0" w:color="auto"/>
            </w:tcBorders>
            <w:shd w:val="clear" w:color="auto" w:fill="auto"/>
            <w:noWrap/>
            <w:hideMark/>
          </w:tcPr>
          <w:p w14:paraId="1042FA98" w14:textId="77777777" w:rsidR="00E83F66" w:rsidRPr="00772251" w:rsidRDefault="00E83F66" w:rsidP="005C42AF">
            <w:pPr>
              <w:spacing w:before="60" w:after="60" w:line="240" w:lineRule="auto"/>
              <w:rPr>
                <w:noProof/>
                <w:sz w:val="20"/>
              </w:rPr>
            </w:pPr>
            <w:r>
              <w:rPr>
                <w:noProof/>
                <w:sz w:val="20"/>
              </w:rPr>
              <w:t>330790</w:t>
            </w:r>
          </w:p>
        </w:tc>
        <w:tc>
          <w:tcPr>
            <w:tcW w:w="11425" w:type="dxa"/>
            <w:tcBorders>
              <w:top w:val="nil"/>
              <w:left w:val="nil"/>
              <w:bottom w:val="single" w:sz="4" w:space="0" w:color="auto"/>
              <w:right w:val="single" w:sz="4" w:space="0" w:color="auto"/>
            </w:tcBorders>
            <w:shd w:val="clear" w:color="auto" w:fill="auto"/>
            <w:noWrap/>
            <w:hideMark/>
          </w:tcPr>
          <w:p w14:paraId="74945D8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AD5DD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C928A4" w14:textId="77777777" w:rsidR="00E83F66" w:rsidRPr="00772251" w:rsidRDefault="00E83F66" w:rsidP="005C42AF">
            <w:pPr>
              <w:spacing w:before="60" w:after="60" w:line="240" w:lineRule="auto"/>
              <w:rPr>
                <w:noProof/>
                <w:sz w:val="20"/>
              </w:rPr>
            </w:pPr>
            <w:r>
              <w:rPr>
                <w:noProof/>
                <w:sz w:val="20"/>
              </w:rPr>
              <w:t>34011100</w:t>
            </w:r>
          </w:p>
        </w:tc>
        <w:tc>
          <w:tcPr>
            <w:tcW w:w="1134" w:type="dxa"/>
            <w:tcBorders>
              <w:top w:val="nil"/>
              <w:left w:val="nil"/>
              <w:bottom w:val="single" w:sz="4" w:space="0" w:color="auto"/>
              <w:right w:val="single" w:sz="4" w:space="0" w:color="auto"/>
            </w:tcBorders>
            <w:shd w:val="clear" w:color="auto" w:fill="auto"/>
            <w:noWrap/>
            <w:hideMark/>
          </w:tcPr>
          <w:p w14:paraId="59291DE1" w14:textId="77777777" w:rsidR="00E83F66" w:rsidRPr="00772251" w:rsidRDefault="00E83F66" w:rsidP="005C42AF">
            <w:pPr>
              <w:spacing w:before="60" w:after="60" w:line="240" w:lineRule="auto"/>
              <w:rPr>
                <w:noProof/>
                <w:sz w:val="20"/>
              </w:rPr>
            </w:pPr>
            <w:r>
              <w:rPr>
                <w:noProof/>
                <w:sz w:val="20"/>
              </w:rPr>
              <w:t>340111</w:t>
            </w:r>
          </w:p>
        </w:tc>
        <w:tc>
          <w:tcPr>
            <w:tcW w:w="11425" w:type="dxa"/>
            <w:tcBorders>
              <w:top w:val="nil"/>
              <w:left w:val="nil"/>
              <w:bottom w:val="single" w:sz="4" w:space="0" w:color="auto"/>
              <w:right w:val="single" w:sz="4" w:space="0" w:color="auto"/>
            </w:tcBorders>
            <w:shd w:val="clear" w:color="auto" w:fill="auto"/>
            <w:noWrap/>
            <w:hideMark/>
          </w:tcPr>
          <w:p w14:paraId="196C15C9" w14:textId="77777777" w:rsidR="00E83F66" w:rsidRPr="00772251" w:rsidRDefault="00E83F66" w:rsidP="005C42AF">
            <w:pPr>
              <w:spacing w:before="60" w:after="60" w:line="240" w:lineRule="auto"/>
              <w:rPr>
                <w:noProof/>
                <w:sz w:val="20"/>
              </w:rPr>
            </w:pPr>
            <w:r>
              <w:rPr>
                <w:noProof/>
                <w:sz w:val="20"/>
              </w:rPr>
              <w:t>-- zur Körperpflege (einschließlich solcher zu medizinischen Zwecken)</w:t>
            </w:r>
          </w:p>
        </w:tc>
        <w:tc>
          <w:tcPr>
            <w:tcW w:w="986" w:type="dxa"/>
            <w:tcBorders>
              <w:top w:val="nil"/>
              <w:left w:val="nil"/>
              <w:bottom w:val="single" w:sz="4" w:space="0" w:color="auto"/>
              <w:right w:val="single" w:sz="4" w:space="0" w:color="auto"/>
            </w:tcBorders>
            <w:shd w:val="clear" w:color="auto" w:fill="auto"/>
            <w:noWrap/>
            <w:vAlign w:val="bottom"/>
            <w:hideMark/>
          </w:tcPr>
          <w:p w14:paraId="628C79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16CC7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55383" w14:textId="77777777" w:rsidR="00E83F66" w:rsidRPr="00772251" w:rsidRDefault="00E83F66" w:rsidP="005C42AF">
            <w:pPr>
              <w:spacing w:before="60" w:after="60" w:line="240" w:lineRule="auto"/>
              <w:rPr>
                <w:noProof/>
                <w:sz w:val="20"/>
              </w:rPr>
            </w:pPr>
            <w:r>
              <w:rPr>
                <w:noProof/>
                <w:sz w:val="20"/>
              </w:rPr>
              <w:t>34011900</w:t>
            </w:r>
          </w:p>
        </w:tc>
        <w:tc>
          <w:tcPr>
            <w:tcW w:w="1134" w:type="dxa"/>
            <w:tcBorders>
              <w:top w:val="nil"/>
              <w:left w:val="nil"/>
              <w:bottom w:val="single" w:sz="4" w:space="0" w:color="auto"/>
              <w:right w:val="single" w:sz="4" w:space="0" w:color="auto"/>
            </w:tcBorders>
            <w:shd w:val="clear" w:color="auto" w:fill="auto"/>
            <w:noWrap/>
            <w:hideMark/>
          </w:tcPr>
          <w:p w14:paraId="3491B5E9" w14:textId="77777777" w:rsidR="00E83F66" w:rsidRPr="00772251" w:rsidRDefault="00E83F66" w:rsidP="005C42AF">
            <w:pPr>
              <w:spacing w:before="60" w:after="60" w:line="240" w:lineRule="auto"/>
              <w:rPr>
                <w:noProof/>
                <w:sz w:val="20"/>
              </w:rPr>
            </w:pPr>
            <w:r>
              <w:rPr>
                <w:noProof/>
                <w:sz w:val="20"/>
              </w:rPr>
              <w:t>340119</w:t>
            </w:r>
          </w:p>
        </w:tc>
        <w:tc>
          <w:tcPr>
            <w:tcW w:w="11425" w:type="dxa"/>
            <w:tcBorders>
              <w:top w:val="nil"/>
              <w:left w:val="nil"/>
              <w:bottom w:val="single" w:sz="4" w:space="0" w:color="auto"/>
              <w:right w:val="single" w:sz="4" w:space="0" w:color="auto"/>
            </w:tcBorders>
            <w:shd w:val="clear" w:color="auto" w:fill="auto"/>
            <w:noWrap/>
            <w:hideMark/>
          </w:tcPr>
          <w:p w14:paraId="54FC860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6ADD6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461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AEE871" w14:textId="77777777" w:rsidR="00E83F66" w:rsidRPr="00772251" w:rsidRDefault="00E83F66" w:rsidP="005C42AF">
            <w:pPr>
              <w:spacing w:before="60" w:after="60" w:line="240" w:lineRule="auto"/>
              <w:rPr>
                <w:noProof/>
                <w:sz w:val="20"/>
              </w:rPr>
            </w:pPr>
            <w:r>
              <w:rPr>
                <w:noProof/>
                <w:sz w:val="20"/>
              </w:rPr>
              <w:t>34012010</w:t>
            </w:r>
          </w:p>
        </w:tc>
        <w:tc>
          <w:tcPr>
            <w:tcW w:w="1134" w:type="dxa"/>
            <w:tcBorders>
              <w:top w:val="nil"/>
              <w:left w:val="nil"/>
              <w:bottom w:val="single" w:sz="4" w:space="0" w:color="auto"/>
              <w:right w:val="single" w:sz="4" w:space="0" w:color="auto"/>
            </w:tcBorders>
            <w:shd w:val="clear" w:color="auto" w:fill="auto"/>
            <w:noWrap/>
            <w:hideMark/>
          </w:tcPr>
          <w:p w14:paraId="58181084"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2E3E6D26" w14:textId="77777777" w:rsidR="00E83F66" w:rsidRPr="00772251" w:rsidRDefault="00E83F66" w:rsidP="005C42AF">
            <w:pPr>
              <w:spacing w:before="60" w:after="60" w:line="240" w:lineRule="auto"/>
              <w:rPr>
                <w:noProof/>
                <w:sz w:val="20"/>
              </w:rPr>
            </w:pPr>
            <w:r>
              <w:rPr>
                <w:noProof/>
                <w:sz w:val="20"/>
              </w:rPr>
              <w:t>--- Seifennudeln zur Herstellung von Toilettenseife</w:t>
            </w:r>
          </w:p>
        </w:tc>
        <w:tc>
          <w:tcPr>
            <w:tcW w:w="986" w:type="dxa"/>
            <w:tcBorders>
              <w:top w:val="nil"/>
              <w:left w:val="nil"/>
              <w:bottom w:val="single" w:sz="4" w:space="0" w:color="auto"/>
              <w:right w:val="single" w:sz="4" w:space="0" w:color="auto"/>
            </w:tcBorders>
            <w:shd w:val="clear" w:color="auto" w:fill="auto"/>
            <w:noWrap/>
            <w:vAlign w:val="bottom"/>
            <w:hideMark/>
          </w:tcPr>
          <w:p w14:paraId="2BEE12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E146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19FFF" w14:textId="77777777" w:rsidR="00E83F66" w:rsidRPr="00772251" w:rsidRDefault="00E83F66" w:rsidP="005C42AF">
            <w:pPr>
              <w:spacing w:before="60" w:after="60" w:line="240" w:lineRule="auto"/>
              <w:rPr>
                <w:noProof/>
                <w:sz w:val="20"/>
              </w:rPr>
            </w:pPr>
            <w:r>
              <w:rPr>
                <w:noProof/>
                <w:sz w:val="20"/>
              </w:rPr>
              <w:t>34012090</w:t>
            </w:r>
          </w:p>
        </w:tc>
        <w:tc>
          <w:tcPr>
            <w:tcW w:w="1134" w:type="dxa"/>
            <w:tcBorders>
              <w:top w:val="nil"/>
              <w:left w:val="nil"/>
              <w:bottom w:val="single" w:sz="4" w:space="0" w:color="auto"/>
              <w:right w:val="single" w:sz="4" w:space="0" w:color="auto"/>
            </w:tcBorders>
            <w:shd w:val="clear" w:color="auto" w:fill="auto"/>
            <w:noWrap/>
            <w:hideMark/>
          </w:tcPr>
          <w:p w14:paraId="0D03B98E" w14:textId="77777777" w:rsidR="00E83F66" w:rsidRPr="00772251" w:rsidRDefault="00E83F66" w:rsidP="005C42AF">
            <w:pPr>
              <w:spacing w:before="60" w:after="60" w:line="240" w:lineRule="auto"/>
              <w:rPr>
                <w:noProof/>
                <w:sz w:val="20"/>
              </w:rPr>
            </w:pPr>
            <w:r>
              <w:rPr>
                <w:noProof/>
                <w:sz w:val="20"/>
              </w:rPr>
              <w:t>340120</w:t>
            </w:r>
          </w:p>
        </w:tc>
        <w:tc>
          <w:tcPr>
            <w:tcW w:w="11425" w:type="dxa"/>
            <w:tcBorders>
              <w:top w:val="nil"/>
              <w:left w:val="nil"/>
              <w:bottom w:val="single" w:sz="4" w:space="0" w:color="auto"/>
              <w:right w:val="single" w:sz="4" w:space="0" w:color="auto"/>
            </w:tcBorders>
            <w:shd w:val="clear" w:color="auto" w:fill="auto"/>
            <w:noWrap/>
            <w:hideMark/>
          </w:tcPr>
          <w:p w14:paraId="62F22DB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FD18B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8BA0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66F5C6" w14:textId="77777777" w:rsidR="00E83F66" w:rsidRPr="00772251" w:rsidRDefault="00E83F66" w:rsidP="005C42AF">
            <w:pPr>
              <w:spacing w:before="60" w:after="60" w:line="240" w:lineRule="auto"/>
              <w:rPr>
                <w:noProof/>
                <w:sz w:val="20"/>
              </w:rPr>
            </w:pPr>
            <w:r>
              <w:rPr>
                <w:noProof/>
                <w:sz w:val="20"/>
              </w:rPr>
              <w:t>34013000</w:t>
            </w:r>
          </w:p>
        </w:tc>
        <w:tc>
          <w:tcPr>
            <w:tcW w:w="1134" w:type="dxa"/>
            <w:tcBorders>
              <w:top w:val="nil"/>
              <w:left w:val="nil"/>
              <w:bottom w:val="single" w:sz="4" w:space="0" w:color="auto"/>
              <w:right w:val="single" w:sz="4" w:space="0" w:color="auto"/>
            </w:tcBorders>
            <w:shd w:val="clear" w:color="auto" w:fill="auto"/>
            <w:noWrap/>
            <w:hideMark/>
          </w:tcPr>
          <w:p w14:paraId="15EFA711" w14:textId="77777777" w:rsidR="00E83F66" w:rsidRPr="00772251" w:rsidRDefault="00E83F66" w:rsidP="005C42AF">
            <w:pPr>
              <w:spacing w:before="60" w:after="60" w:line="240" w:lineRule="auto"/>
              <w:rPr>
                <w:noProof/>
                <w:sz w:val="20"/>
              </w:rPr>
            </w:pPr>
            <w:r>
              <w:rPr>
                <w:noProof/>
                <w:sz w:val="20"/>
              </w:rPr>
              <w:t>340130</w:t>
            </w:r>
          </w:p>
        </w:tc>
        <w:tc>
          <w:tcPr>
            <w:tcW w:w="11425" w:type="dxa"/>
            <w:tcBorders>
              <w:top w:val="nil"/>
              <w:left w:val="nil"/>
              <w:bottom w:val="single" w:sz="4" w:space="0" w:color="auto"/>
              <w:right w:val="single" w:sz="4" w:space="0" w:color="auto"/>
            </w:tcBorders>
            <w:shd w:val="clear" w:color="auto" w:fill="auto"/>
            <w:noWrap/>
            <w:hideMark/>
          </w:tcPr>
          <w:p w14:paraId="25E8EDA7" w14:textId="1184B8DB" w:rsidR="00E83F66" w:rsidRPr="00772251" w:rsidRDefault="00E83F66" w:rsidP="00A70CD8">
            <w:pPr>
              <w:spacing w:before="60" w:after="60" w:line="240" w:lineRule="auto"/>
              <w:rPr>
                <w:noProof/>
                <w:sz w:val="20"/>
              </w:rPr>
            </w:pPr>
            <w:r>
              <w:rPr>
                <w:noProof/>
                <w:sz w:val="20"/>
              </w:rPr>
              <w:t>- organische grenzflächenaktive Erzeugnisse und Zubereitungen zum Waschen der Haut, in Form einer Flüssigkeit oder Creme, in Aufmachungen für den Einzelverkauf, auch ohne Gehalt an Seife</w:t>
            </w:r>
          </w:p>
        </w:tc>
        <w:tc>
          <w:tcPr>
            <w:tcW w:w="986" w:type="dxa"/>
            <w:tcBorders>
              <w:top w:val="nil"/>
              <w:left w:val="nil"/>
              <w:bottom w:val="single" w:sz="4" w:space="0" w:color="auto"/>
              <w:right w:val="single" w:sz="4" w:space="0" w:color="auto"/>
            </w:tcBorders>
            <w:shd w:val="clear" w:color="auto" w:fill="auto"/>
            <w:noWrap/>
            <w:vAlign w:val="bottom"/>
            <w:hideMark/>
          </w:tcPr>
          <w:p w14:paraId="73F1D5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08D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9DD10C" w14:textId="77777777" w:rsidR="00E83F66" w:rsidRPr="00772251" w:rsidRDefault="00E83F66" w:rsidP="005C42AF">
            <w:pPr>
              <w:spacing w:before="60" w:after="60" w:line="240" w:lineRule="auto"/>
              <w:rPr>
                <w:noProof/>
                <w:sz w:val="20"/>
              </w:rPr>
            </w:pPr>
            <w:r>
              <w:rPr>
                <w:noProof/>
                <w:sz w:val="20"/>
              </w:rPr>
              <w:t>34021100</w:t>
            </w:r>
          </w:p>
        </w:tc>
        <w:tc>
          <w:tcPr>
            <w:tcW w:w="1134" w:type="dxa"/>
            <w:tcBorders>
              <w:top w:val="nil"/>
              <w:left w:val="nil"/>
              <w:bottom w:val="single" w:sz="4" w:space="0" w:color="auto"/>
              <w:right w:val="single" w:sz="4" w:space="0" w:color="auto"/>
            </w:tcBorders>
            <w:shd w:val="clear" w:color="auto" w:fill="auto"/>
            <w:noWrap/>
            <w:hideMark/>
          </w:tcPr>
          <w:p w14:paraId="236998AC" w14:textId="77777777" w:rsidR="00E83F66" w:rsidRPr="00772251" w:rsidRDefault="00E83F66" w:rsidP="005C42AF">
            <w:pPr>
              <w:spacing w:before="60" w:after="60" w:line="240" w:lineRule="auto"/>
              <w:rPr>
                <w:noProof/>
                <w:sz w:val="20"/>
              </w:rPr>
            </w:pPr>
            <w:r>
              <w:rPr>
                <w:noProof/>
                <w:sz w:val="20"/>
              </w:rPr>
              <w:t>340211</w:t>
            </w:r>
          </w:p>
        </w:tc>
        <w:tc>
          <w:tcPr>
            <w:tcW w:w="11425" w:type="dxa"/>
            <w:tcBorders>
              <w:top w:val="nil"/>
              <w:left w:val="nil"/>
              <w:bottom w:val="single" w:sz="4" w:space="0" w:color="auto"/>
              <w:right w:val="single" w:sz="4" w:space="0" w:color="auto"/>
            </w:tcBorders>
            <w:shd w:val="clear" w:color="auto" w:fill="auto"/>
            <w:noWrap/>
            <w:hideMark/>
          </w:tcPr>
          <w:p w14:paraId="2512B3C3" w14:textId="77777777" w:rsidR="00E83F66" w:rsidRPr="00772251" w:rsidRDefault="00E83F66" w:rsidP="005C42AF">
            <w:pPr>
              <w:spacing w:before="60" w:after="60" w:line="240" w:lineRule="auto"/>
              <w:rPr>
                <w:noProof/>
                <w:sz w:val="20"/>
              </w:rPr>
            </w:pPr>
            <w:r>
              <w:rPr>
                <w:noProof/>
                <w:sz w:val="20"/>
              </w:rPr>
              <w:t>-- anionisch wirkend</w:t>
            </w:r>
          </w:p>
        </w:tc>
        <w:tc>
          <w:tcPr>
            <w:tcW w:w="986" w:type="dxa"/>
            <w:tcBorders>
              <w:top w:val="nil"/>
              <w:left w:val="nil"/>
              <w:bottom w:val="single" w:sz="4" w:space="0" w:color="auto"/>
              <w:right w:val="single" w:sz="4" w:space="0" w:color="auto"/>
            </w:tcBorders>
            <w:shd w:val="clear" w:color="auto" w:fill="auto"/>
            <w:noWrap/>
            <w:vAlign w:val="bottom"/>
            <w:hideMark/>
          </w:tcPr>
          <w:p w14:paraId="5986F8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DBE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C6A46" w14:textId="77777777" w:rsidR="00E83F66" w:rsidRPr="00772251" w:rsidRDefault="00E83F66" w:rsidP="005C42AF">
            <w:pPr>
              <w:spacing w:before="60" w:after="60" w:line="240" w:lineRule="auto"/>
              <w:rPr>
                <w:noProof/>
                <w:sz w:val="20"/>
              </w:rPr>
            </w:pPr>
            <w:r>
              <w:rPr>
                <w:noProof/>
                <w:sz w:val="20"/>
              </w:rPr>
              <w:t>34021200</w:t>
            </w:r>
          </w:p>
        </w:tc>
        <w:tc>
          <w:tcPr>
            <w:tcW w:w="1134" w:type="dxa"/>
            <w:tcBorders>
              <w:top w:val="nil"/>
              <w:left w:val="nil"/>
              <w:bottom w:val="single" w:sz="4" w:space="0" w:color="auto"/>
              <w:right w:val="single" w:sz="4" w:space="0" w:color="auto"/>
            </w:tcBorders>
            <w:shd w:val="clear" w:color="auto" w:fill="auto"/>
            <w:noWrap/>
            <w:hideMark/>
          </w:tcPr>
          <w:p w14:paraId="5305C364" w14:textId="77777777" w:rsidR="00E83F66" w:rsidRPr="00772251" w:rsidRDefault="00E83F66" w:rsidP="005C42AF">
            <w:pPr>
              <w:spacing w:before="60" w:after="60" w:line="240" w:lineRule="auto"/>
              <w:rPr>
                <w:noProof/>
                <w:sz w:val="20"/>
              </w:rPr>
            </w:pPr>
            <w:r>
              <w:rPr>
                <w:noProof/>
                <w:sz w:val="20"/>
              </w:rPr>
              <w:t>340212</w:t>
            </w:r>
          </w:p>
        </w:tc>
        <w:tc>
          <w:tcPr>
            <w:tcW w:w="11425" w:type="dxa"/>
            <w:tcBorders>
              <w:top w:val="nil"/>
              <w:left w:val="nil"/>
              <w:bottom w:val="single" w:sz="4" w:space="0" w:color="auto"/>
              <w:right w:val="single" w:sz="4" w:space="0" w:color="auto"/>
            </w:tcBorders>
            <w:shd w:val="clear" w:color="auto" w:fill="auto"/>
            <w:noWrap/>
            <w:hideMark/>
          </w:tcPr>
          <w:p w14:paraId="1F25A381" w14:textId="77777777" w:rsidR="00E83F66" w:rsidRPr="00772251" w:rsidRDefault="00E83F66" w:rsidP="005C42AF">
            <w:pPr>
              <w:spacing w:before="60" w:after="60" w:line="240" w:lineRule="auto"/>
              <w:rPr>
                <w:noProof/>
                <w:sz w:val="20"/>
              </w:rPr>
            </w:pPr>
            <w:r>
              <w:rPr>
                <w:noProof/>
                <w:sz w:val="20"/>
              </w:rPr>
              <w:t>-- kationisch wirkend</w:t>
            </w:r>
          </w:p>
        </w:tc>
        <w:tc>
          <w:tcPr>
            <w:tcW w:w="986" w:type="dxa"/>
            <w:tcBorders>
              <w:top w:val="nil"/>
              <w:left w:val="nil"/>
              <w:bottom w:val="single" w:sz="4" w:space="0" w:color="auto"/>
              <w:right w:val="single" w:sz="4" w:space="0" w:color="auto"/>
            </w:tcBorders>
            <w:shd w:val="clear" w:color="auto" w:fill="auto"/>
            <w:noWrap/>
            <w:vAlign w:val="bottom"/>
            <w:hideMark/>
          </w:tcPr>
          <w:p w14:paraId="01FE4CF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0DC1B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2FCB48" w14:textId="77777777" w:rsidR="00E83F66" w:rsidRPr="00772251" w:rsidRDefault="00E83F66" w:rsidP="005C42AF">
            <w:pPr>
              <w:spacing w:before="60" w:after="60" w:line="240" w:lineRule="auto"/>
              <w:rPr>
                <w:noProof/>
                <w:sz w:val="20"/>
              </w:rPr>
            </w:pPr>
            <w:r>
              <w:rPr>
                <w:noProof/>
                <w:sz w:val="20"/>
              </w:rPr>
              <w:t>34021300</w:t>
            </w:r>
          </w:p>
        </w:tc>
        <w:tc>
          <w:tcPr>
            <w:tcW w:w="1134" w:type="dxa"/>
            <w:tcBorders>
              <w:top w:val="nil"/>
              <w:left w:val="nil"/>
              <w:bottom w:val="single" w:sz="4" w:space="0" w:color="auto"/>
              <w:right w:val="single" w:sz="4" w:space="0" w:color="auto"/>
            </w:tcBorders>
            <w:shd w:val="clear" w:color="auto" w:fill="auto"/>
            <w:noWrap/>
            <w:hideMark/>
          </w:tcPr>
          <w:p w14:paraId="22968C35" w14:textId="77777777" w:rsidR="00E83F66" w:rsidRPr="00772251" w:rsidRDefault="00E83F66" w:rsidP="005C42AF">
            <w:pPr>
              <w:spacing w:before="60" w:after="60" w:line="240" w:lineRule="auto"/>
              <w:rPr>
                <w:noProof/>
                <w:sz w:val="20"/>
              </w:rPr>
            </w:pPr>
            <w:r>
              <w:rPr>
                <w:noProof/>
                <w:sz w:val="20"/>
              </w:rPr>
              <w:t>340213</w:t>
            </w:r>
          </w:p>
        </w:tc>
        <w:tc>
          <w:tcPr>
            <w:tcW w:w="11425" w:type="dxa"/>
            <w:tcBorders>
              <w:top w:val="nil"/>
              <w:left w:val="nil"/>
              <w:bottom w:val="single" w:sz="4" w:space="0" w:color="auto"/>
              <w:right w:val="single" w:sz="4" w:space="0" w:color="auto"/>
            </w:tcBorders>
            <w:shd w:val="clear" w:color="auto" w:fill="auto"/>
            <w:noWrap/>
            <w:hideMark/>
          </w:tcPr>
          <w:p w14:paraId="048D9B42" w14:textId="2BB45731" w:rsidR="00E83F66" w:rsidRPr="00772251" w:rsidRDefault="00E83F66" w:rsidP="00A70CD8">
            <w:pPr>
              <w:spacing w:before="60" w:after="60" w:line="240" w:lineRule="auto"/>
              <w:rPr>
                <w:noProof/>
                <w:sz w:val="20"/>
              </w:rPr>
            </w:pPr>
            <w:r>
              <w:rPr>
                <w:noProof/>
                <w:sz w:val="20"/>
              </w:rPr>
              <w:t>-- nicht ionogen wirkend</w:t>
            </w:r>
          </w:p>
        </w:tc>
        <w:tc>
          <w:tcPr>
            <w:tcW w:w="986" w:type="dxa"/>
            <w:tcBorders>
              <w:top w:val="nil"/>
              <w:left w:val="nil"/>
              <w:bottom w:val="single" w:sz="4" w:space="0" w:color="auto"/>
              <w:right w:val="single" w:sz="4" w:space="0" w:color="auto"/>
            </w:tcBorders>
            <w:shd w:val="clear" w:color="auto" w:fill="auto"/>
            <w:noWrap/>
            <w:vAlign w:val="bottom"/>
            <w:hideMark/>
          </w:tcPr>
          <w:p w14:paraId="4789E9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7290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ABF08" w14:textId="77777777" w:rsidR="00E83F66" w:rsidRPr="00772251" w:rsidRDefault="00E83F66" w:rsidP="005C42AF">
            <w:pPr>
              <w:spacing w:before="60" w:after="60" w:line="240" w:lineRule="auto"/>
              <w:rPr>
                <w:noProof/>
                <w:sz w:val="20"/>
              </w:rPr>
            </w:pPr>
            <w:r>
              <w:rPr>
                <w:noProof/>
                <w:sz w:val="20"/>
              </w:rPr>
              <w:t>34021900</w:t>
            </w:r>
          </w:p>
        </w:tc>
        <w:tc>
          <w:tcPr>
            <w:tcW w:w="1134" w:type="dxa"/>
            <w:tcBorders>
              <w:top w:val="nil"/>
              <w:left w:val="nil"/>
              <w:bottom w:val="single" w:sz="4" w:space="0" w:color="auto"/>
              <w:right w:val="single" w:sz="4" w:space="0" w:color="auto"/>
            </w:tcBorders>
            <w:shd w:val="clear" w:color="auto" w:fill="auto"/>
            <w:noWrap/>
            <w:hideMark/>
          </w:tcPr>
          <w:p w14:paraId="6DEF74FD" w14:textId="77777777" w:rsidR="00E83F66" w:rsidRPr="00772251" w:rsidRDefault="00E83F66" w:rsidP="005C42AF">
            <w:pPr>
              <w:spacing w:before="60" w:after="60" w:line="240" w:lineRule="auto"/>
              <w:rPr>
                <w:noProof/>
                <w:sz w:val="20"/>
              </w:rPr>
            </w:pPr>
            <w:r>
              <w:rPr>
                <w:noProof/>
                <w:sz w:val="20"/>
              </w:rPr>
              <w:t>340219</w:t>
            </w:r>
          </w:p>
        </w:tc>
        <w:tc>
          <w:tcPr>
            <w:tcW w:w="11425" w:type="dxa"/>
            <w:tcBorders>
              <w:top w:val="nil"/>
              <w:left w:val="nil"/>
              <w:bottom w:val="single" w:sz="4" w:space="0" w:color="auto"/>
              <w:right w:val="single" w:sz="4" w:space="0" w:color="auto"/>
            </w:tcBorders>
            <w:shd w:val="clear" w:color="auto" w:fill="auto"/>
            <w:noWrap/>
            <w:hideMark/>
          </w:tcPr>
          <w:p w14:paraId="1667FB0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E154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CC52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1F4676" w14:textId="77777777" w:rsidR="00E83F66" w:rsidRPr="00772251" w:rsidRDefault="00E83F66" w:rsidP="005C42AF">
            <w:pPr>
              <w:spacing w:before="60" w:after="60" w:line="240" w:lineRule="auto"/>
              <w:rPr>
                <w:noProof/>
                <w:sz w:val="20"/>
              </w:rPr>
            </w:pPr>
            <w:r>
              <w:rPr>
                <w:noProof/>
                <w:sz w:val="20"/>
              </w:rPr>
              <w:t>34022000</w:t>
            </w:r>
          </w:p>
        </w:tc>
        <w:tc>
          <w:tcPr>
            <w:tcW w:w="1134" w:type="dxa"/>
            <w:tcBorders>
              <w:top w:val="nil"/>
              <w:left w:val="nil"/>
              <w:bottom w:val="single" w:sz="4" w:space="0" w:color="auto"/>
              <w:right w:val="single" w:sz="4" w:space="0" w:color="auto"/>
            </w:tcBorders>
            <w:shd w:val="clear" w:color="auto" w:fill="auto"/>
            <w:noWrap/>
            <w:hideMark/>
          </w:tcPr>
          <w:p w14:paraId="38DEF848" w14:textId="77777777" w:rsidR="00E83F66" w:rsidRPr="00772251" w:rsidRDefault="00E83F66" w:rsidP="005C42AF">
            <w:pPr>
              <w:spacing w:before="60" w:after="60" w:line="240" w:lineRule="auto"/>
              <w:rPr>
                <w:noProof/>
                <w:sz w:val="20"/>
              </w:rPr>
            </w:pPr>
            <w:r>
              <w:rPr>
                <w:noProof/>
                <w:sz w:val="20"/>
              </w:rPr>
              <w:t>340220</w:t>
            </w:r>
          </w:p>
        </w:tc>
        <w:tc>
          <w:tcPr>
            <w:tcW w:w="11425" w:type="dxa"/>
            <w:tcBorders>
              <w:top w:val="nil"/>
              <w:left w:val="nil"/>
              <w:bottom w:val="single" w:sz="4" w:space="0" w:color="auto"/>
              <w:right w:val="single" w:sz="4" w:space="0" w:color="auto"/>
            </w:tcBorders>
            <w:shd w:val="clear" w:color="auto" w:fill="auto"/>
            <w:noWrap/>
            <w:hideMark/>
          </w:tcPr>
          <w:p w14:paraId="5CE7B82C" w14:textId="77777777" w:rsidR="00E83F66" w:rsidRPr="00772251" w:rsidRDefault="00E83F66" w:rsidP="005C42AF">
            <w:pPr>
              <w:spacing w:before="60" w:after="60" w:line="240" w:lineRule="auto"/>
              <w:rPr>
                <w:noProof/>
                <w:sz w:val="20"/>
              </w:rPr>
            </w:pPr>
            <w:r>
              <w:rPr>
                <w:noProof/>
                <w:sz w:val="20"/>
              </w:rPr>
              <w:t>- Zubereitungen in Aufmachung für den Einzelverkauf</w:t>
            </w:r>
          </w:p>
        </w:tc>
        <w:tc>
          <w:tcPr>
            <w:tcW w:w="986" w:type="dxa"/>
            <w:tcBorders>
              <w:top w:val="nil"/>
              <w:left w:val="nil"/>
              <w:bottom w:val="single" w:sz="4" w:space="0" w:color="auto"/>
              <w:right w:val="single" w:sz="4" w:space="0" w:color="auto"/>
            </w:tcBorders>
            <w:shd w:val="clear" w:color="auto" w:fill="auto"/>
            <w:noWrap/>
            <w:vAlign w:val="bottom"/>
            <w:hideMark/>
          </w:tcPr>
          <w:p w14:paraId="40915DE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56D7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8C253D" w14:textId="77777777" w:rsidR="00E83F66" w:rsidRPr="00772251" w:rsidRDefault="00E83F66" w:rsidP="00A70CD8">
            <w:pPr>
              <w:pageBreakBefore/>
              <w:spacing w:before="60" w:after="60" w:line="240" w:lineRule="auto"/>
              <w:rPr>
                <w:noProof/>
                <w:sz w:val="20"/>
              </w:rPr>
            </w:pPr>
            <w:r>
              <w:rPr>
                <w:noProof/>
                <w:sz w:val="20"/>
              </w:rPr>
              <w:t>34029000</w:t>
            </w:r>
          </w:p>
        </w:tc>
        <w:tc>
          <w:tcPr>
            <w:tcW w:w="1134" w:type="dxa"/>
            <w:tcBorders>
              <w:top w:val="nil"/>
              <w:left w:val="nil"/>
              <w:bottom w:val="single" w:sz="4" w:space="0" w:color="auto"/>
              <w:right w:val="single" w:sz="4" w:space="0" w:color="auto"/>
            </w:tcBorders>
            <w:shd w:val="clear" w:color="auto" w:fill="auto"/>
            <w:noWrap/>
            <w:hideMark/>
          </w:tcPr>
          <w:p w14:paraId="4B7D7B10" w14:textId="77777777" w:rsidR="00E83F66" w:rsidRPr="00772251" w:rsidRDefault="00E83F66" w:rsidP="005C42AF">
            <w:pPr>
              <w:spacing w:before="60" w:after="60" w:line="240" w:lineRule="auto"/>
              <w:rPr>
                <w:noProof/>
                <w:sz w:val="20"/>
              </w:rPr>
            </w:pPr>
            <w:r>
              <w:rPr>
                <w:noProof/>
                <w:sz w:val="20"/>
              </w:rPr>
              <w:t>340290</w:t>
            </w:r>
          </w:p>
        </w:tc>
        <w:tc>
          <w:tcPr>
            <w:tcW w:w="11425" w:type="dxa"/>
            <w:tcBorders>
              <w:top w:val="nil"/>
              <w:left w:val="nil"/>
              <w:bottom w:val="single" w:sz="4" w:space="0" w:color="auto"/>
              <w:right w:val="single" w:sz="4" w:space="0" w:color="auto"/>
            </w:tcBorders>
            <w:shd w:val="clear" w:color="auto" w:fill="auto"/>
            <w:noWrap/>
            <w:hideMark/>
          </w:tcPr>
          <w:p w14:paraId="27E6EFD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18C4C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21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C601B" w14:textId="77777777" w:rsidR="00E83F66" w:rsidRPr="00772251" w:rsidRDefault="00E83F66" w:rsidP="005C42AF">
            <w:pPr>
              <w:spacing w:before="60" w:after="60" w:line="240" w:lineRule="auto"/>
              <w:rPr>
                <w:noProof/>
                <w:sz w:val="20"/>
              </w:rPr>
            </w:pPr>
            <w:r>
              <w:rPr>
                <w:noProof/>
                <w:sz w:val="20"/>
              </w:rPr>
              <w:t>34051000</w:t>
            </w:r>
          </w:p>
        </w:tc>
        <w:tc>
          <w:tcPr>
            <w:tcW w:w="1134" w:type="dxa"/>
            <w:tcBorders>
              <w:top w:val="nil"/>
              <w:left w:val="nil"/>
              <w:bottom w:val="single" w:sz="4" w:space="0" w:color="auto"/>
              <w:right w:val="single" w:sz="4" w:space="0" w:color="auto"/>
            </w:tcBorders>
            <w:shd w:val="clear" w:color="auto" w:fill="auto"/>
            <w:noWrap/>
            <w:hideMark/>
          </w:tcPr>
          <w:p w14:paraId="584FCBF1" w14:textId="77777777" w:rsidR="00E83F66" w:rsidRPr="00772251" w:rsidRDefault="00E83F66" w:rsidP="005C42AF">
            <w:pPr>
              <w:spacing w:before="60" w:after="60" w:line="240" w:lineRule="auto"/>
              <w:rPr>
                <w:noProof/>
                <w:sz w:val="20"/>
              </w:rPr>
            </w:pPr>
            <w:r>
              <w:rPr>
                <w:noProof/>
                <w:sz w:val="20"/>
              </w:rPr>
              <w:t>340510</w:t>
            </w:r>
          </w:p>
        </w:tc>
        <w:tc>
          <w:tcPr>
            <w:tcW w:w="11425" w:type="dxa"/>
            <w:tcBorders>
              <w:top w:val="nil"/>
              <w:left w:val="nil"/>
              <w:bottom w:val="single" w:sz="4" w:space="0" w:color="auto"/>
              <w:right w:val="single" w:sz="4" w:space="0" w:color="auto"/>
            </w:tcBorders>
            <w:shd w:val="clear" w:color="auto" w:fill="auto"/>
            <w:noWrap/>
            <w:hideMark/>
          </w:tcPr>
          <w:p w14:paraId="084FB81E" w14:textId="77777777" w:rsidR="00E83F66" w:rsidRPr="00772251" w:rsidRDefault="00E83F66" w:rsidP="005C42AF">
            <w:pPr>
              <w:spacing w:before="60" w:after="60" w:line="240" w:lineRule="auto"/>
              <w:rPr>
                <w:noProof/>
                <w:sz w:val="20"/>
              </w:rPr>
            </w:pPr>
            <w:r>
              <w:rPr>
                <w:noProof/>
                <w:sz w:val="20"/>
              </w:rPr>
              <w:t>- Schuhcreme und ähnliche Schuh- oder Lederpflegemittel</w:t>
            </w:r>
          </w:p>
        </w:tc>
        <w:tc>
          <w:tcPr>
            <w:tcW w:w="986" w:type="dxa"/>
            <w:tcBorders>
              <w:top w:val="nil"/>
              <w:left w:val="nil"/>
              <w:bottom w:val="single" w:sz="4" w:space="0" w:color="auto"/>
              <w:right w:val="single" w:sz="4" w:space="0" w:color="auto"/>
            </w:tcBorders>
            <w:shd w:val="clear" w:color="auto" w:fill="auto"/>
            <w:noWrap/>
            <w:vAlign w:val="bottom"/>
            <w:hideMark/>
          </w:tcPr>
          <w:p w14:paraId="755709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E68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12038" w14:textId="77777777" w:rsidR="00E83F66" w:rsidRPr="00772251" w:rsidRDefault="00E83F66" w:rsidP="005C42AF">
            <w:pPr>
              <w:spacing w:before="60" w:after="60" w:line="240" w:lineRule="auto"/>
              <w:rPr>
                <w:noProof/>
                <w:sz w:val="20"/>
              </w:rPr>
            </w:pPr>
            <w:r>
              <w:rPr>
                <w:noProof/>
                <w:sz w:val="20"/>
              </w:rPr>
              <w:t>34052000</w:t>
            </w:r>
          </w:p>
        </w:tc>
        <w:tc>
          <w:tcPr>
            <w:tcW w:w="1134" w:type="dxa"/>
            <w:tcBorders>
              <w:top w:val="nil"/>
              <w:left w:val="nil"/>
              <w:bottom w:val="single" w:sz="4" w:space="0" w:color="auto"/>
              <w:right w:val="single" w:sz="4" w:space="0" w:color="auto"/>
            </w:tcBorders>
            <w:shd w:val="clear" w:color="auto" w:fill="auto"/>
            <w:noWrap/>
            <w:hideMark/>
          </w:tcPr>
          <w:p w14:paraId="72BDCBD3" w14:textId="77777777" w:rsidR="00E83F66" w:rsidRPr="00772251" w:rsidRDefault="00E83F66" w:rsidP="005C42AF">
            <w:pPr>
              <w:spacing w:before="60" w:after="60" w:line="240" w:lineRule="auto"/>
              <w:rPr>
                <w:noProof/>
                <w:sz w:val="20"/>
              </w:rPr>
            </w:pPr>
            <w:r>
              <w:rPr>
                <w:noProof/>
                <w:sz w:val="20"/>
              </w:rPr>
              <w:t>340520</w:t>
            </w:r>
          </w:p>
        </w:tc>
        <w:tc>
          <w:tcPr>
            <w:tcW w:w="11425" w:type="dxa"/>
            <w:tcBorders>
              <w:top w:val="nil"/>
              <w:left w:val="nil"/>
              <w:bottom w:val="single" w:sz="4" w:space="0" w:color="auto"/>
              <w:right w:val="single" w:sz="4" w:space="0" w:color="auto"/>
            </w:tcBorders>
            <w:shd w:val="clear" w:color="auto" w:fill="auto"/>
            <w:noWrap/>
            <w:hideMark/>
          </w:tcPr>
          <w:p w14:paraId="7641426E" w14:textId="77777777" w:rsidR="00E83F66" w:rsidRPr="00772251" w:rsidRDefault="00E83F66" w:rsidP="005C42AF">
            <w:pPr>
              <w:spacing w:before="60" w:after="60" w:line="240" w:lineRule="auto"/>
              <w:rPr>
                <w:noProof/>
                <w:sz w:val="20"/>
              </w:rPr>
            </w:pPr>
            <w:r>
              <w:rPr>
                <w:noProof/>
                <w:sz w:val="20"/>
              </w:rPr>
              <w:t>- Möbel- und Bohnerwachs und ähnliche 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409E5B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D53E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76C86E" w14:textId="77777777" w:rsidR="00E83F66" w:rsidRPr="00772251" w:rsidRDefault="00E83F66" w:rsidP="005C42AF">
            <w:pPr>
              <w:spacing w:before="60" w:after="60" w:line="240" w:lineRule="auto"/>
              <w:rPr>
                <w:noProof/>
                <w:sz w:val="20"/>
              </w:rPr>
            </w:pPr>
            <w:r>
              <w:rPr>
                <w:noProof/>
                <w:sz w:val="20"/>
              </w:rPr>
              <w:t>34053000</w:t>
            </w:r>
          </w:p>
        </w:tc>
        <w:tc>
          <w:tcPr>
            <w:tcW w:w="1134" w:type="dxa"/>
            <w:tcBorders>
              <w:top w:val="nil"/>
              <w:left w:val="nil"/>
              <w:bottom w:val="single" w:sz="4" w:space="0" w:color="auto"/>
              <w:right w:val="single" w:sz="4" w:space="0" w:color="auto"/>
            </w:tcBorders>
            <w:shd w:val="clear" w:color="auto" w:fill="auto"/>
            <w:noWrap/>
            <w:hideMark/>
          </w:tcPr>
          <w:p w14:paraId="20F3DC89" w14:textId="77777777" w:rsidR="00E83F66" w:rsidRPr="00772251" w:rsidRDefault="00E83F66" w:rsidP="005C42AF">
            <w:pPr>
              <w:spacing w:before="60" w:after="60" w:line="240" w:lineRule="auto"/>
              <w:rPr>
                <w:noProof/>
                <w:sz w:val="20"/>
              </w:rPr>
            </w:pPr>
            <w:r>
              <w:rPr>
                <w:noProof/>
                <w:sz w:val="20"/>
              </w:rPr>
              <w:t>340530</w:t>
            </w:r>
          </w:p>
        </w:tc>
        <w:tc>
          <w:tcPr>
            <w:tcW w:w="11425" w:type="dxa"/>
            <w:tcBorders>
              <w:top w:val="nil"/>
              <w:left w:val="nil"/>
              <w:bottom w:val="single" w:sz="4" w:space="0" w:color="auto"/>
              <w:right w:val="single" w:sz="4" w:space="0" w:color="auto"/>
            </w:tcBorders>
            <w:shd w:val="clear" w:color="auto" w:fill="auto"/>
            <w:noWrap/>
            <w:hideMark/>
          </w:tcPr>
          <w:p w14:paraId="46602C91" w14:textId="77777777" w:rsidR="00E83F66" w:rsidRPr="00772251" w:rsidRDefault="00E83F66" w:rsidP="005C42AF">
            <w:pPr>
              <w:spacing w:before="60" w:after="60" w:line="240" w:lineRule="auto"/>
              <w:rPr>
                <w:noProof/>
                <w:sz w:val="20"/>
              </w:rPr>
            </w:pPr>
            <w:r>
              <w:rPr>
                <w:noProof/>
                <w:sz w:val="20"/>
              </w:rPr>
              <w:t>- Poliermittel für Karosserien und ähnliche Autopflegemittel, ausgenommen Poliermittel für Metall</w:t>
            </w:r>
          </w:p>
        </w:tc>
        <w:tc>
          <w:tcPr>
            <w:tcW w:w="986" w:type="dxa"/>
            <w:tcBorders>
              <w:top w:val="nil"/>
              <w:left w:val="nil"/>
              <w:bottom w:val="single" w:sz="4" w:space="0" w:color="auto"/>
              <w:right w:val="single" w:sz="4" w:space="0" w:color="auto"/>
            </w:tcBorders>
            <w:shd w:val="clear" w:color="auto" w:fill="auto"/>
            <w:noWrap/>
            <w:vAlign w:val="bottom"/>
            <w:hideMark/>
          </w:tcPr>
          <w:p w14:paraId="729A84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8CC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CE763B" w14:textId="77777777" w:rsidR="00E83F66" w:rsidRPr="00772251" w:rsidRDefault="00E83F66" w:rsidP="005C42AF">
            <w:pPr>
              <w:spacing w:before="60" w:after="60" w:line="240" w:lineRule="auto"/>
              <w:rPr>
                <w:noProof/>
                <w:sz w:val="20"/>
              </w:rPr>
            </w:pPr>
            <w:r>
              <w:rPr>
                <w:noProof/>
                <w:sz w:val="20"/>
              </w:rPr>
              <w:t>34054000</w:t>
            </w:r>
          </w:p>
        </w:tc>
        <w:tc>
          <w:tcPr>
            <w:tcW w:w="1134" w:type="dxa"/>
            <w:tcBorders>
              <w:top w:val="nil"/>
              <w:left w:val="nil"/>
              <w:bottom w:val="single" w:sz="4" w:space="0" w:color="auto"/>
              <w:right w:val="single" w:sz="4" w:space="0" w:color="auto"/>
            </w:tcBorders>
            <w:shd w:val="clear" w:color="auto" w:fill="auto"/>
            <w:noWrap/>
            <w:hideMark/>
          </w:tcPr>
          <w:p w14:paraId="0A9A6D55" w14:textId="77777777" w:rsidR="00E83F66" w:rsidRPr="00772251" w:rsidRDefault="00E83F66" w:rsidP="005C42AF">
            <w:pPr>
              <w:spacing w:before="60" w:after="60" w:line="240" w:lineRule="auto"/>
              <w:rPr>
                <w:noProof/>
                <w:sz w:val="20"/>
              </w:rPr>
            </w:pPr>
            <w:r>
              <w:rPr>
                <w:noProof/>
                <w:sz w:val="20"/>
              </w:rPr>
              <w:t>340540</w:t>
            </w:r>
          </w:p>
        </w:tc>
        <w:tc>
          <w:tcPr>
            <w:tcW w:w="11425" w:type="dxa"/>
            <w:tcBorders>
              <w:top w:val="nil"/>
              <w:left w:val="nil"/>
              <w:bottom w:val="single" w:sz="4" w:space="0" w:color="auto"/>
              <w:right w:val="single" w:sz="4" w:space="0" w:color="auto"/>
            </w:tcBorders>
            <w:shd w:val="clear" w:color="auto" w:fill="auto"/>
            <w:noWrap/>
            <w:hideMark/>
          </w:tcPr>
          <w:p w14:paraId="61611CAF" w14:textId="77777777" w:rsidR="00E83F66" w:rsidRPr="00772251" w:rsidRDefault="00E83F66" w:rsidP="005C42AF">
            <w:pPr>
              <w:spacing w:before="60" w:after="60" w:line="240" w:lineRule="auto"/>
              <w:rPr>
                <w:noProof/>
                <w:sz w:val="20"/>
              </w:rPr>
            </w:pPr>
            <w:r>
              <w:rPr>
                <w:noProof/>
                <w:sz w:val="20"/>
              </w:rPr>
              <w:t>- Scheuerpasten und -pulver und ähnliche Zubereitungen</w:t>
            </w:r>
          </w:p>
        </w:tc>
        <w:tc>
          <w:tcPr>
            <w:tcW w:w="986" w:type="dxa"/>
            <w:tcBorders>
              <w:top w:val="nil"/>
              <w:left w:val="nil"/>
              <w:bottom w:val="single" w:sz="4" w:space="0" w:color="auto"/>
              <w:right w:val="single" w:sz="4" w:space="0" w:color="auto"/>
            </w:tcBorders>
            <w:shd w:val="clear" w:color="auto" w:fill="auto"/>
            <w:noWrap/>
            <w:vAlign w:val="bottom"/>
            <w:hideMark/>
          </w:tcPr>
          <w:p w14:paraId="659658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154D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4B56B1" w14:textId="77777777" w:rsidR="00E83F66" w:rsidRPr="00772251" w:rsidRDefault="00E83F66" w:rsidP="005C42AF">
            <w:pPr>
              <w:spacing w:before="60" w:after="60" w:line="240" w:lineRule="auto"/>
              <w:rPr>
                <w:noProof/>
                <w:sz w:val="20"/>
              </w:rPr>
            </w:pPr>
            <w:r>
              <w:rPr>
                <w:noProof/>
                <w:sz w:val="20"/>
              </w:rPr>
              <w:t>34059000</w:t>
            </w:r>
          </w:p>
        </w:tc>
        <w:tc>
          <w:tcPr>
            <w:tcW w:w="1134" w:type="dxa"/>
            <w:tcBorders>
              <w:top w:val="nil"/>
              <w:left w:val="nil"/>
              <w:bottom w:val="single" w:sz="4" w:space="0" w:color="auto"/>
              <w:right w:val="single" w:sz="4" w:space="0" w:color="auto"/>
            </w:tcBorders>
            <w:shd w:val="clear" w:color="auto" w:fill="auto"/>
            <w:noWrap/>
            <w:hideMark/>
          </w:tcPr>
          <w:p w14:paraId="3A499C31" w14:textId="77777777" w:rsidR="00E83F66" w:rsidRPr="00772251" w:rsidRDefault="00E83F66" w:rsidP="005C42AF">
            <w:pPr>
              <w:spacing w:before="60" w:after="60" w:line="240" w:lineRule="auto"/>
              <w:rPr>
                <w:noProof/>
                <w:sz w:val="20"/>
              </w:rPr>
            </w:pPr>
            <w:r>
              <w:rPr>
                <w:noProof/>
                <w:sz w:val="20"/>
              </w:rPr>
              <w:t>340590</w:t>
            </w:r>
          </w:p>
        </w:tc>
        <w:tc>
          <w:tcPr>
            <w:tcW w:w="11425" w:type="dxa"/>
            <w:tcBorders>
              <w:top w:val="nil"/>
              <w:left w:val="nil"/>
              <w:bottom w:val="single" w:sz="4" w:space="0" w:color="auto"/>
              <w:right w:val="single" w:sz="4" w:space="0" w:color="auto"/>
            </w:tcBorders>
            <w:shd w:val="clear" w:color="auto" w:fill="auto"/>
            <w:noWrap/>
            <w:hideMark/>
          </w:tcPr>
          <w:p w14:paraId="34F9E01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11789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BF11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3906A5" w14:textId="77777777" w:rsidR="00E83F66" w:rsidRPr="00772251" w:rsidRDefault="00E83F66" w:rsidP="005C42AF">
            <w:pPr>
              <w:spacing w:before="60" w:after="60" w:line="240" w:lineRule="auto"/>
              <w:rPr>
                <w:noProof/>
                <w:sz w:val="20"/>
              </w:rPr>
            </w:pPr>
            <w:r>
              <w:rPr>
                <w:noProof/>
                <w:sz w:val="20"/>
              </w:rPr>
              <w:t>34060000</w:t>
            </w:r>
          </w:p>
        </w:tc>
        <w:tc>
          <w:tcPr>
            <w:tcW w:w="1134" w:type="dxa"/>
            <w:tcBorders>
              <w:top w:val="nil"/>
              <w:left w:val="nil"/>
              <w:bottom w:val="single" w:sz="4" w:space="0" w:color="auto"/>
              <w:right w:val="single" w:sz="4" w:space="0" w:color="auto"/>
            </w:tcBorders>
            <w:shd w:val="clear" w:color="auto" w:fill="auto"/>
            <w:noWrap/>
            <w:hideMark/>
          </w:tcPr>
          <w:p w14:paraId="29C0C082" w14:textId="77777777" w:rsidR="00E83F66" w:rsidRPr="00772251" w:rsidRDefault="00E83F66" w:rsidP="005C42AF">
            <w:pPr>
              <w:spacing w:before="60" w:after="60" w:line="240" w:lineRule="auto"/>
              <w:rPr>
                <w:noProof/>
                <w:sz w:val="20"/>
              </w:rPr>
            </w:pPr>
            <w:r>
              <w:rPr>
                <w:noProof/>
                <w:sz w:val="20"/>
              </w:rPr>
              <w:t>340600</w:t>
            </w:r>
          </w:p>
        </w:tc>
        <w:tc>
          <w:tcPr>
            <w:tcW w:w="11425" w:type="dxa"/>
            <w:tcBorders>
              <w:top w:val="nil"/>
              <w:left w:val="nil"/>
              <w:bottom w:val="single" w:sz="4" w:space="0" w:color="auto"/>
              <w:right w:val="single" w:sz="4" w:space="0" w:color="auto"/>
            </w:tcBorders>
            <w:shd w:val="clear" w:color="auto" w:fill="auto"/>
            <w:noWrap/>
            <w:hideMark/>
          </w:tcPr>
          <w:p w14:paraId="62A60986" w14:textId="77777777" w:rsidR="00E83F66" w:rsidRPr="00772251" w:rsidRDefault="00E83F66" w:rsidP="005C42AF">
            <w:pPr>
              <w:spacing w:before="60" w:after="60" w:line="240" w:lineRule="auto"/>
              <w:rPr>
                <w:noProof/>
                <w:sz w:val="20"/>
              </w:rPr>
            </w:pPr>
            <w:r>
              <w:rPr>
                <w:noProof/>
                <w:sz w:val="20"/>
              </w:rPr>
              <w:t>Kerzen (Lichte) aller Art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16C85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2220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FBADB5" w14:textId="77777777" w:rsidR="00E83F66" w:rsidRPr="00772251" w:rsidRDefault="00E83F66" w:rsidP="005C42AF">
            <w:pPr>
              <w:spacing w:before="60" w:after="60" w:line="240" w:lineRule="auto"/>
              <w:rPr>
                <w:noProof/>
                <w:sz w:val="20"/>
              </w:rPr>
            </w:pPr>
            <w:r>
              <w:rPr>
                <w:noProof/>
                <w:sz w:val="20"/>
              </w:rPr>
              <w:t>35052000</w:t>
            </w:r>
          </w:p>
        </w:tc>
        <w:tc>
          <w:tcPr>
            <w:tcW w:w="1134" w:type="dxa"/>
            <w:tcBorders>
              <w:top w:val="nil"/>
              <w:left w:val="nil"/>
              <w:bottom w:val="single" w:sz="4" w:space="0" w:color="auto"/>
              <w:right w:val="single" w:sz="4" w:space="0" w:color="auto"/>
            </w:tcBorders>
            <w:shd w:val="clear" w:color="auto" w:fill="auto"/>
            <w:noWrap/>
            <w:hideMark/>
          </w:tcPr>
          <w:p w14:paraId="4243C9C0" w14:textId="77777777" w:rsidR="00E83F66" w:rsidRPr="00772251" w:rsidRDefault="00E83F66" w:rsidP="005C42AF">
            <w:pPr>
              <w:spacing w:before="60" w:after="60" w:line="240" w:lineRule="auto"/>
              <w:rPr>
                <w:noProof/>
                <w:sz w:val="20"/>
              </w:rPr>
            </w:pPr>
            <w:r>
              <w:rPr>
                <w:noProof/>
                <w:sz w:val="20"/>
              </w:rPr>
              <w:t>350520</w:t>
            </w:r>
          </w:p>
        </w:tc>
        <w:tc>
          <w:tcPr>
            <w:tcW w:w="11425" w:type="dxa"/>
            <w:tcBorders>
              <w:top w:val="nil"/>
              <w:left w:val="nil"/>
              <w:bottom w:val="single" w:sz="4" w:space="0" w:color="auto"/>
              <w:right w:val="single" w:sz="4" w:space="0" w:color="auto"/>
            </w:tcBorders>
            <w:shd w:val="clear" w:color="auto" w:fill="auto"/>
            <w:noWrap/>
            <w:hideMark/>
          </w:tcPr>
          <w:p w14:paraId="3D9FB227" w14:textId="77777777" w:rsidR="00E83F66" w:rsidRPr="00772251" w:rsidRDefault="00E83F66" w:rsidP="005C42AF">
            <w:pPr>
              <w:spacing w:before="60" w:after="60" w:line="240" w:lineRule="auto"/>
              <w:rPr>
                <w:noProof/>
                <w:sz w:val="20"/>
              </w:rPr>
            </w:pPr>
            <w:r>
              <w:rPr>
                <w:noProof/>
                <w:sz w:val="20"/>
              </w:rPr>
              <w:t>- Leime</w:t>
            </w:r>
          </w:p>
        </w:tc>
        <w:tc>
          <w:tcPr>
            <w:tcW w:w="986" w:type="dxa"/>
            <w:tcBorders>
              <w:top w:val="nil"/>
              <w:left w:val="nil"/>
              <w:bottom w:val="single" w:sz="4" w:space="0" w:color="auto"/>
              <w:right w:val="single" w:sz="4" w:space="0" w:color="auto"/>
            </w:tcBorders>
            <w:shd w:val="clear" w:color="auto" w:fill="auto"/>
            <w:noWrap/>
            <w:vAlign w:val="bottom"/>
            <w:hideMark/>
          </w:tcPr>
          <w:p w14:paraId="32824F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6889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4B1F40" w14:textId="77777777" w:rsidR="00E83F66" w:rsidRPr="00772251" w:rsidRDefault="00E83F66" w:rsidP="005C42AF">
            <w:pPr>
              <w:spacing w:before="60" w:after="60" w:line="240" w:lineRule="auto"/>
              <w:rPr>
                <w:noProof/>
                <w:sz w:val="20"/>
              </w:rPr>
            </w:pPr>
            <w:r>
              <w:rPr>
                <w:noProof/>
                <w:sz w:val="20"/>
              </w:rPr>
              <w:t>35061000</w:t>
            </w:r>
          </w:p>
        </w:tc>
        <w:tc>
          <w:tcPr>
            <w:tcW w:w="1134" w:type="dxa"/>
            <w:tcBorders>
              <w:top w:val="nil"/>
              <w:left w:val="nil"/>
              <w:bottom w:val="single" w:sz="4" w:space="0" w:color="auto"/>
              <w:right w:val="single" w:sz="4" w:space="0" w:color="auto"/>
            </w:tcBorders>
            <w:shd w:val="clear" w:color="auto" w:fill="auto"/>
            <w:noWrap/>
            <w:hideMark/>
          </w:tcPr>
          <w:p w14:paraId="60FAB4C3" w14:textId="77777777" w:rsidR="00E83F66" w:rsidRPr="00772251" w:rsidRDefault="00E83F66" w:rsidP="005C42AF">
            <w:pPr>
              <w:spacing w:before="60" w:after="60" w:line="240" w:lineRule="auto"/>
              <w:rPr>
                <w:noProof/>
                <w:sz w:val="20"/>
              </w:rPr>
            </w:pPr>
            <w:r>
              <w:rPr>
                <w:noProof/>
                <w:sz w:val="20"/>
              </w:rPr>
              <w:t>350610</w:t>
            </w:r>
          </w:p>
        </w:tc>
        <w:tc>
          <w:tcPr>
            <w:tcW w:w="11425" w:type="dxa"/>
            <w:tcBorders>
              <w:top w:val="nil"/>
              <w:left w:val="nil"/>
              <w:bottom w:val="single" w:sz="4" w:space="0" w:color="auto"/>
              <w:right w:val="single" w:sz="4" w:space="0" w:color="auto"/>
            </w:tcBorders>
            <w:shd w:val="clear" w:color="auto" w:fill="auto"/>
            <w:noWrap/>
            <w:hideMark/>
          </w:tcPr>
          <w:p w14:paraId="0CF586DE" w14:textId="77777777" w:rsidR="00E83F66" w:rsidRPr="00772251" w:rsidRDefault="00E83F66" w:rsidP="005C42AF">
            <w:pPr>
              <w:spacing w:before="60" w:after="60" w:line="240" w:lineRule="auto"/>
              <w:rPr>
                <w:noProof/>
                <w:sz w:val="20"/>
              </w:rPr>
            </w:pPr>
            <w:r>
              <w:rPr>
                <w:noProof/>
                <w:sz w:val="20"/>
              </w:rPr>
              <w:t>- zur Verwendung als Klebstoff geeignete Erzeugnisse aller Art in Aufmachungen für den Einzelverkauf mit einem Gewicht des Inhalts von 1 kg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4243A6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EC83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7E28CC" w14:textId="77777777" w:rsidR="00E83F66" w:rsidRPr="00772251" w:rsidRDefault="00E83F66" w:rsidP="005C42AF">
            <w:pPr>
              <w:spacing w:before="60" w:after="60" w:line="240" w:lineRule="auto"/>
              <w:rPr>
                <w:noProof/>
                <w:sz w:val="20"/>
              </w:rPr>
            </w:pPr>
            <w:r>
              <w:rPr>
                <w:noProof/>
                <w:sz w:val="20"/>
              </w:rPr>
              <w:t>35069100</w:t>
            </w:r>
          </w:p>
        </w:tc>
        <w:tc>
          <w:tcPr>
            <w:tcW w:w="1134" w:type="dxa"/>
            <w:tcBorders>
              <w:top w:val="nil"/>
              <w:left w:val="nil"/>
              <w:bottom w:val="single" w:sz="4" w:space="0" w:color="auto"/>
              <w:right w:val="single" w:sz="4" w:space="0" w:color="auto"/>
            </w:tcBorders>
            <w:shd w:val="clear" w:color="auto" w:fill="auto"/>
            <w:noWrap/>
            <w:hideMark/>
          </w:tcPr>
          <w:p w14:paraId="0BEFEC76" w14:textId="77777777" w:rsidR="00E83F66" w:rsidRPr="00772251" w:rsidRDefault="00E83F66" w:rsidP="005C42AF">
            <w:pPr>
              <w:spacing w:before="60" w:after="60" w:line="240" w:lineRule="auto"/>
              <w:rPr>
                <w:noProof/>
                <w:sz w:val="20"/>
              </w:rPr>
            </w:pPr>
            <w:r>
              <w:rPr>
                <w:noProof/>
                <w:sz w:val="20"/>
              </w:rPr>
              <w:t>350691</w:t>
            </w:r>
          </w:p>
        </w:tc>
        <w:tc>
          <w:tcPr>
            <w:tcW w:w="11425" w:type="dxa"/>
            <w:tcBorders>
              <w:top w:val="nil"/>
              <w:left w:val="nil"/>
              <w:bottom w:val="single" w:sz="4" w:space="0" w:color="auto"/>
              <w:right w:val="single" w:sz="4" w:space="0" w:color="auto"/>
            </w:tcBorders>
            <w:shd w:val="clear" w:color="auto" w:fill="auto"/>
            <w:noWrap/>
            <w:hideMark/>
          </w:tcPr>
          <w:p w14:paraId="0E4F0FE3" w14:textId="77777777" w:rsidR="00E83F66" w:rsidRPr="00772251" w:rsidRDefault="00E83F66" w:rsidP="005C42AF">
            <w:pPr>
              <w:spacing w:before="60" w:after="60" w:line="240" w:lineRule="auto"/>
              <w:rPr>
                <w:noProof/>
                <w:sz w:val="20"/>
              </w:rPr>
            </w:pPr>
            <w:r>
              <w:rPr>
                <w:noProof/>
                <w:sz w:val="20"/>
              </w:rPr>
              <w:t>-- Klebstoffe auf der Grundlage von Polymeren der Positionen 3901 bis 3913 oder von Kautschuk</w:t>
            </w:r>
          </w:p>
        </w:tc>
        <w:tc>
          <w:tcPr>
            <w:tcW w:w="986" w:type="dxa"/>
            <w:tcBorders>
              <w:top w:val="nil"/>
              <w:left w:val="nil"/>
              <w:bottom w:val="single" w:sz="4" w:space="0" w:color="auto"/>
              <w:right w:val="single" w:sz="4" w:space="0" w:color="auto"/>
            </w:tcBorders>
            <w:shd w:val="clear" w:color="auto" w:fill="auto"/>
            <w:noWrap/>
            <w:vAlign w:val="bottom"/>
            <w:hideMark/>
          </w:tcPr>
          <w:p w14:paraId="0A2120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F974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6D1C30" w14:textId="77777777" w:rsidR="00E83F66" w:rsidRPr="00772251" w:rsidRDefault="00E83F66" w:rsidP="005C42AF">
            <w:pPr>
              <w:spacing w:before="60" w:after="60" w:line="240" w:lineRule="auto"/>
              <w:rPr>
                <w:noProof/>
                <w:sz w:val="20"/>
              </w:rPr>
            </w:pPr>
            <w:r>
              <w:rPr>
                <w:noProof/>
                <w:sz w:val="20"/>
              </w:rPr>
              <w:t>35069900</w:t>
            </w:r>
          </w:p>
        </w:tc>
        <w:tc>
          <w:tcPr>
            <w:tcW w:w="1134" w:type="dxa"/>
            <w:tcBorders>
              <w:top w:val="nil"/>
              <w:left w:val="nil"/>
              <w:bottom w:val="single" w:sz="4" w:space="0" w:color="auto"/>
              <w:right w:val="single" w:sz="4" w:space="0" w:color="auto"/>
            </w:tcBorders>
            <w:shd w:val="clear" w:color="auto" w:fill="auto"/>
            <w:noWrap/>
            <w:hideMark/>
          </w:tcPr>
          <w:p w14:paraId="5BDF1E53" w14:textId="77777777" w:rsidR="00E83F66" w:rsidRPr="00772251" w:rsidRDefault="00E83F66" w:rsidP="005C42AF">
            <w:pPr>
              <w:spacing w:before="60" w:after="60" w:line="240" w:lineRule="auto"/>
              <w:rPr>
                <w:noProof/>
                <w:sz w:val="20"/>
              </w:rPr>
            </w:pPr>
            <w:r>
              <w:rPr>
                <w:noProof/>
                <w:sz w:val="20"/>
              </w:rPr>
              <w:t>350699</w:t>
            </w:r>
          </w:p>
        </w:tc>
        <w:tc>
          <w:tcPr>
            <w:tcW w:w="11425" w:type="dxa"/>
            <w:tcBorders>
              <w:top w:val="nil"/>
              <w:left w:val="nil"/>
              <w:bottom w:val="single" w:sz="4" w:space="0" w:color="auto"/>
              <w:right w:val="single" w:sz="4" w:space="0" w:color="auto"/>
            </w:tcBorders>
            <w:shd w:val="clear" w:color="auto" w:fill="auto"/>
            <w:noWrap/>
            <w:hideMark/>
          </w:tcPr>
          <w:p w14:paraId="199B3B8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347A1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895C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F5DADE" w14:textId="77777777" w:rsidR="00E83F66" w:rsidRPr="00772251" w:rsidRDefault="00E83F66" w:rsidP="005C42AF">
            <w:pPr>
              <w:spacing w:before="60" w:after="60" w:line="240" w:lineRule="auto"/>
              <w:rPr>
                <w:noProof/>
                <w:sz w:val="20"/>
              </w:rPr>
            </w:pPr>
            <w:r>
              <w:rPr>
                <w:noProof/>
                <w:sz w:val="20"/>
              </w:rPr>
              <w:t>36050000</w:t>
            </w:r>
          </w:p>
        </w:tc>
        <w:tc>
          <w:tcPr>
            <w:tcW w:w="1134" w:type="dxa"/>
            <w:tcBorders>
              <w:top w:val="nil"/>
              <w:left w:val="nil"/>
              <w:bottom w:val="single" w:sz="4" w:space="0" w:color="auto"/>
              <w:right w:val="single" w:sz="4" w:space="0" w:color="auto"/>
            </w:tcBorders>
            <w:shd w:val="clear" w:color="auto" w:fill="auto"/>
            <w:noWrap/>
            <w:hideMark/>
          </w:tcPr>
          <w:p w14:paraId="43DA1DC3" w14:textId="77777777" w:rsidR="00E83F66" w:rsidRPr="00772251" w:rsidRDefault="00E83F66" w:rsidP="005C42AF">
            <w:pPr>
              <w:spacing w:before="60" w:after="60" w:line="240" w:lineRule="auto"/>
              <w:rPr>
                <w:noProof/>
                <w:sz w:val="20"/>
              </w:rPr>
            </w:pPr>
            <w:r>
              <w:rPr>
                <w:noProof/>
                <w:sz w:val="20"/>
              </w:rPr>
              <w:t>360500</w:t>
            </w:r>
          </w:p>
        </w:tc>
        <w:tc>
          <w:tcPr>
            <w:tcW w:w="11425" w:type="dxa"/>
            <w:tcBorders>
              <w:top w:val="nil"/>
              <w:left w:val="nil"/>
              <w:bottom w:val="single" w:sz="4" w:space="0" w:color="auto"/>
              <w:right w:val="single" w:sz="4" w:space="0" w:color="auto"/>
            </w:tcBorders>
            <w:shd w:val="clear" w:color="auto" w:fill="auto"/>
            <w:noWrap/>
            <w:hideMark/>
          </w:tcPr>
          <w:p w14:paraId="21B494A3" w14:textId="77777777" w:rsidR="00E83F66" w:rsidRPr="00772251" w:rsidRDefault="00E83F66" w:rsidP="005C42AF">
            <w:pPr>
              <w:spacing w:before="60" w:after="60" w:line="240" w:lineRule="auto"/>
              <w:rPr>
                <w:noProof/>
                <w:sz w:val="20"/>
              </w:rPr>
            </w:pPr>
            <w:r>
              <w:rPr>
                <w:noProof/>
                <w:sz w:val="20"/>
              </w:rPr>
              <w:t>Zündhölzer, ausgenommen pyrotechnische Waren der Position 3604</w:t>
            </w:r>
          </w:p>
        </w:tc>
        <w:tc>
          <w:tcPr>
            <w:tcW w:w="986" w:type="dxa"/>
            <w:tcBorders>
              <w:top w:val="nil"/>
              <w:left w:val="nil"/>
              <w:bottom w:val="single" w:sz="4" w:space="0" w:color="auto"/>
              <w:right w:val="single" w:sz="4" w:space="0" w:color="auto"/>
            </w:tcBorders>
            <w:shd w:val="clear" w:color="auto" w:fill="auto"/>
            <w:noWrap/>
            <w:vAlign w:val="bottom"/>
            <w:hideMark/>
          </w:tcPr>
          <w:p w14:paraId="27B7000B"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F0A25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B8C2F0" w14:textId="77777777" w:rsidR="00E83F66" w:rsidRPr="00772251" w:rsidRDefault="00E83F66" w:rsidP="005C42AF">
            <w:pPr>
              <w:spacing w:before="60" w:after="60" w:line="240" w:lineRule="auto"/>
              <w:rPr>
                <w:noProof/>
                <w:sz w:val="20"/>
              </w:rPr>
            </w:pPr>
            <w:r>
              <w:rPr>
                <w:noProof/>
                <w:sz w:val="20"/>
              </w:rPr>
              <w:t>36061000</w:t>
            </w:r>
          </w:p>
        </w:tc>
        <w:tc>
          <w:tcPr>
            <w:tcW w:w="1134" w:type="dxa"/>
            <w:tcBorders>
              <w:top w:val="nil"/>
              <w:left w:val="nil"/>
              <w:bottom w:val="single" w:sz="4" w:space="0" w:color="auto"/>
              <w:right w:val="single" w:sz="4" w:space="0" w:color="auto"/>
            </w:tcBorders>
            <w:shd w:val="clear" w:color="auto" w:fill="auto"/>
            <w:noWrap/>
            <w:hideMark/>
          </w:tcPr>
          <w:p w14:paraId="7D1B5510" w14:textId="77777777" w:rsidR="00E83F66" w:rsidRPr="00772251" w:rsidRDefault="00E83F66" w:rsidP="005C42AF">
            <w:pPr>
              <w:spacing w:before="60" w:after="60" w:line="240" w:lineRule="auto"/>
              <w:rPr>
                <w:noProof/>
                <w:sz w:val="20"/>
              </w:rPr>
            </w:pPr>
            <w:r>
              <w:rPr>
                <w:noProof/>
                <w:sz w:val="20"/>
              </w:rPr>
              <w:t>360610</w:t>
            </w:r>
          </w:p>
        </w:tc>
        <w:tc>
          <w:tcPr>
            <w:tcW w:w="11425" w:type="dxa"/>
            <w:tcBorders>
              <w:top w:val="nil"/>
              <w:left w:val="nil"/>
              <w:bottom w:val="single" w:sz="4" w:space="0" w:color="auto"/>
              <w:right w:val="single" w:sz="4" w:space="0" w:color="auto"/>
            </w:tcBorders>
            <w:shd w:val="clear" w:color="auto" w:fill="auto"/>
            <w:noWrap/>
            <w:hideMark/>
          </w:tcPr>
          <w:p w14:paraId="1C9B4BE3" w14:textId="77777777" w:rsidR="00E83F66" w:rsidRPr="00772251" w:rsidRDefault="00E83F66" w:rsidP="005C42AF">
            <w:pPr>
              <w:spacing w:before="60" w:after="60" w:line="240" w:lineRule="auto"/>
              <w:rPr>
                <w:noProof/>
                <w:sz w:val="20"/>
              </w:rPr>
            </w:pPr>
            <w:r>
              <w:rPr>
                <w:noProof/>
                <w:sz w:val="20"/>
              </w:rPr>
              <w:t>- flüssige Brennstoffe und brennbare Flüssiggase, in Behältnissen von der zum Auffüllen oder Wiederauffüllen von Feuerzeugen oder Anzündern verwendeten Art mit einem Fassungsvermögen von 300 cm³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CBB0D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E74F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5D1BDC" w14:textId="77777777" w:rsidR="00E83F66" w:rsidRPr="00772251" w:rsidRDefault="00E83F66" w:rsidP="005C42AF">
            <w:pPr>
              <w:spacing w:before="60" w:after="60" w:line="240" w:lineRule="auto"/>
              <w:rPr>
                <w:noProof/>
                <w:sz w:val="20"/>
              </w:rPr>
            </w:pPr>
            <w:r>
              <w:rPr>
                <w:noProof/>
                <w:sz w:val="20"/>
              </w:rPr>
              <w:t>39051200</w:t>
            </w:r>
          </w:p>
        </w:tc>
        <w:tc>
          <w:tcPr>
            <w:tcW w:w="1134" w:type="dxa"/>
            <w:tcBorders>
              <w:top w:val="nil"/>
              <w:left w:val="nil"/>
              <w:bottom w:val="single" w:sz="4" w:space="0" w:color="auto"/>
              <w:right w:val="single" w:sz="4" w:space="0" w:color="auto"/>
            </w:tcBorders>
            <w:shd w:val="clear" w:color="auto" w:fill="auto"/>
            <w:noWrap/>
            <w:hideMark/>
          </w:tcPr>
          <w:p w14:paraId="66029405" w14:textId="77777777" w:rsidR="00E83F66" w:rsidRPr="00772251" w:rsidRDefault="00E83F66" w:rsidP="005C42AF">
            <w:pPr>
              <w:spacing w:before="60" w:after="60" w:line="240" w:lineRule="auto"/>
              <w:rPr>
                <w:noProof/>
                <w:sz w:val="20"/>
              </w:rPr>
            </w:pPr>
            <w:r>
              <w:rPr>
                <w:noProof/>
                <w:sz w:val="20"/>
              </w:rPr>
              <w:t>390512</w:t>
            </w:r>
          </w:p>
        </w:tc>
        <w:tc>
          <w:tcPr>
            <w:tcW w:w="11425" w:type="dxa"/>
            <w:tcBorders>
              <w:top w:val="nil"/>
              <w:left w:val="nil"/>
              <w:bottom w:val="single" w:sz="4" w:space="0" w:color="auto"/>
              <w:right w:val="single" w:sz="4" w:space="0" w:color="auto"/>
            </w:tcBorders>
            <w:shd w:val="clear" w:color="auto" w:fill="auto"/>
            <w:noWrap/>
            <w:hideMark/>
          </w:tcPr>
          <w:p w14:paraId="0BF58080" w14:textId="77777777" w:rsidR="00E83F66" w:rsidRPr="00772251" w:rsidRDefault="00E83F66" w:rsidP="005C42AF">
            <w:pPr>
              <w:spacing w:before="60" w:after="60" w:line="240" w:lineRule="auto"/>
              <w:rPr>
                <w:noProof/>
                <w:sz w:val="20"/>
              </w:rPr>
            </w:pPr>
            <w:r>
              <w:rPr>
                <w:noProof/>
                <w:sz w:val="20"/>
              </w:rPr>
              <w:t>-- in wässriger Dispersion</w:t>
            </w:r>
          </w:p>
        </w:tc>
        <w:tc>
          <w:tcPr>
            <w:tcW w:w="986" w:type="dxa"/>
            <w:tcBorders>
              <w:top w:val="nil"/>
              <w:left w:val="nil"/>
              <w:bottom w:val="single" w:sz="4" w:space="0" w:color="auto"/>
              <w:right w:val="single" w:sz="4" w:space="0" w:color="auto"/>
            </w:tcBorders>
            <w:shd w:val="clear" w:color="auto" w:fill="auto"/>
            <w:noWrap/>
            <w:vAlign w:val="bottom"/>
            <w:hideMark/>
          </w:tcPr>
          <w:p w14:paraId="644F6B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73AD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38FE2B" w14:textId="77777777" w:rsidR="00E83F66" w:rsidRPr="00772251" w:rsidRDefault="00E83F66" w:rsidP="005C42AF">
            <w:pPr>
              <w:spacing w:before="60" w:after="60" w:line="240" w:lineRule="auto"/>
              <w:rPr>
                <w:noProof/>
                <w:sz w:val="20"/>
              </w:rPr>
            </w:pPr>
            <w:r>
              <w:rPr>
                <w:noProof/>
                <w:sz w:val="20"/>
              </w:rPr>
              <w:t>39051900</w:t>
            </w:r>
          </w:p>
        </w:tc>
        <w:tc>
          <w:tcPr>
            <w:tcW w:w="1134" w:type="dxa"/>
            <w:tcBorders>
              <w:top w:val="nil"/>
              <w:left w:val="nil"/>
              <w:bottom w:val="single" w:sz="4" w:space="0" w:color="auto"/>
              <w:right w:val="single" w:sz="4" w:space="0" w:color="auto"/>
            </w:tcBorders>
            <w:shd w:val="clear" w:color="auto" w:fill="auto"/>
            <w:noWrap/>
            <w:hideMark/>
          </w:tcPr>
          <w:p w14:paraId="6F7B8F6F" w14:textId="77777777" w:rsidR="00E83F66" w:rsidRPr="00772251" w:rsidRDefault="00E83F66" w:rsidP="005C42AF">
            <w:pPr>
              <w:spacing w:before="60" w:after="60" w:line="240" w:lineRule="auto"/>
              <w:rPr>
                <w:noProof/>
                <w:sz w:val="20"/>
              </w:rPr>
            </w:pPr>
            <w:r>
              <w:rPr>
                <w:noProof/>
                <w:sz w:val="20"/>
              </w:rPr>
              <w:t>390519</w:t>
            </w:r>
          </w:p>
        </w:tc>
        <w:tc>
          <w:tcPr>
            <w:tcW w:w="11425" w:type="dxa"/>
            <w:tcBorders>
              <w:top w:val="nil"/>
              <w:left w:val="nil"/>
              <w:bottom w:val="single" w:sz="4" w:space="0" w:color="auto"/>
              <w:right w:val="single" w:sz="4" w:space="0" w:color="auto"/>
            </w:tcBorders>
            <w:shd w:val="clear" w:color="auto" w:fill="auto"/>
            <w:noWrap/>
            <w:hideMark/>
          </w:tcPr>
          <w:p w14:paraId="723A910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BDAB5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3196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CF1CD6" w14:textId="77777777" w:rsidR="00E83F66" w:rsidRPr="00772251" w:rsidRDefault="00E83F66" w:rsidP="005C42AF">
            <w:pPr>
              <w:spacing w:before="60" w:after="60" w:line="240" w:lineRule="auto"/>
              <w:rPr>
                <w:noProof/>
                <w:sz w:val="20"/>
              </w:rPr>
            </w:pPr>
            <w:r>
              <w:rPr>
                <w:noProof/>
                <w:sz w:val="20"/>
              </w:rPr>
              <w:t>39052100</w:t>
            </w:r>
          </w:p>
        </w:tc>
        <w:tc>
          <w:tcPr>
            <w:tcW w:w="1134" w:type="dxa"/>
            <w:tcBorders>
              <w:top w:val="nil"/>
              <w:left w:val="nil"/>
              <w:bottom w:val="single" w:sz="4" w:space="0" w:color="auto"/>
              <w:right w:val="single" w:sz="4" w:space="0" w:color="auto"/>
            </w:tcBorders>
            <w:shd w:val="clear" w:color="auto" w:fill="auto"/>
            <w:noWrap/>
            <w:hideMark/>
          </w:tcPr>
          <w:p w14:paraId="7491F2DD" w14:textId="77777777" w:rsidR="00E83F66" w:rsidRPr="00772251" w:rsidRDefault="00E83F66" w:rsidP="005C42AF">
            <w:pPr>
              <w:spacing w:before="60" w:after="60" w:line="240" w:lineRule="auto"/>
              <w:rPr>
                <w:noProof/>
                <w:sz w:val="20"/>
              </w:rPr>
            </w:pPr>
            <w:r>
              <w:rPr>
                <w:noProof/>
                <w:sz w:val="20"/>
              </w:rPr>
              <w:t>390521</w:t>
            </w:r>
          </w:p>
        </w:tc>
        <w:tc>
          <w:tcPr>
            <w:tcW w:w="11425" w:type="dxa"/>
            <w:tcBorders>
              <w:top w:val="nil"/>
              <w:left w:val="nil"/>
              <w:bottom w:val="single" w:sz="4" w:space="0" w:color="auto"/>
              <w:right w:val="single" w:sz="4" w:space="0" w:color="auto"/>
            </w:tcBorders>
            <w:shd w:val="clear" w:color="auto" w:fill="auto"/>
            <w:noWrap/>
            <w:hideMark/>
          </w:tcPr>
          <w:p w14:paraId="1E1F002C" w14:textId="77777777" w:rsidR="00E83F66" w:rsidRPr="00772251" w:rsidRDefault="00E83F66" w:rsidP="005C42AF">
            <w:pPr>
              <w:spacing w:before="60" w:after="60" w:line="240" w:lineRule="auto"/>
              <w:rPr>
                <w:noProof/>
                <w:sz w:val="20"/>
              </w:rPr>
            </w:pPr>
            <w:r>
              <w:rPr>
                <w:noProof/>
                <w:sz w:val="20"/>
              </w:rPr>
              <w:t>-- in wässriger Dispersion</w:t>
            </w:r>
          </w:p>
        </w:tc>
        <w:tc>
          <w:tcPr>
            <w:tcW w:w="986" w:type="dxa"/>
            <w:tcBorders>
              <w:top w:val="nil"/>
              <w:left w:val="nil"/>
              <w:bottom w:val="single" w:sz="4" w:space="0" w:color="auto"/>
              <w:right w:val="single" w:sz="4" w:space="0" w:color="auto"/>
            </w:tcBorders>
            <w:shd w:val="clear" w:color="auto" w:fill="auto"/>
            <w:noWrap/>
            <w:vAlign w:val="bottom"/>
            <w:hideMark/>
          </w:tcPr>
          <w:p w14:paraId="2656637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DCE78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5A478A" w14:textId="77777777" w:rsidR="00E83F66" w:rsidRPr="00772251" w:rsidRDefault="00E83F66" w:rsidP="005C42AF">
            <w:pPr>
              <w:spacing w:before="60" w:after="60" w:line="240" w:lineRule="auto"/>
              <w:rPr>
                <w:noProof/>
                <w:sz w:val="20"/>
              </w:rPr>
            </w:pPr>
            <w:r>
              <w:rPr>
                <w:noProof/>
                <w:sz w:val="20"/>
              </w:rPr>
              <w:t>39052900</w:t>
            </w:r>
          </w:p>
        </w:tc>
        <w:tc>
          <w:tcPr>
            <w:tcW w:w="1134" w:type="dxa"/>
            <w:tcBorders>
              <w:top w:val="nil"/>
              <w:left w:val="nil"/>
              <w:bottom w:val="single" w:sz="4" w:space="0" w:color="auto"/>
              <w:right w:val="single" w:sz="4" w:space="0" w:color="auto"/>
            </w:tcBorders>
            <w:shd w:val="clear" w:color="auto" w:fill="auto"/>
            <w:noWrap/>
            <w:hideMark/>
          </w:tcPr>
          <w:p w14:paraId="5A7725CA" w14:textId="77777777" w:rsidR="00E83F66" w:rsidRPr="00772251" w:rsidRDefault="00E83F66" w:rsidP="005C42AF">
            <w:pPr>
              <w:spacing w:before="60" w:after="60" w:line="240" w:lineRule="auto"/>
              <w:rPr>
                <w:noProof/>
                <w:sz w:val="20"/>
              </w:rPr>
            </w:pPr>
            <w:r>
              <w:rPr>
                <w:noProof/>
                <w:sz w:val="20"/>
              </w:rPr>
              <w:t>390529</w:t>
            </w:r>
          </w:p>
        </w:tc>
        <w:tc>
          <w:tcPr>
            <w:tcW w:w="11425" w:type="dxa"/>
            <w:tcBorders>
              <w:top w:val="nil"/>
              <w:left w:val="nil"/>
              <w:bottom w:val="single" w:sz="4" w:space="0" w:color="auto"/>
              <w:right w:val="single" w:sz="4" w:space="0" w:color="auto"/>
            </w:tcBorders>
            <w:shd w:val="clear" w:color="auto" w:fill="auto"/>
            <w:noWrap/>
            <w:hideMark/>
          </w:tcPr>
          <w:p w14:paraId="27F19A1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AB21B4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89A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E5EF8E" w14:textId="77777777" w:rsidR="00E83F66" w:rsidRPr="00772251" w:rsidRDefault="00E83F66" w:rsidP="00A70CD8">
            <w:pPr>
              <w:pageBreakBefore/>
              <w:spacing w:before="60" w:after="60" w:line="240" w:lineRule="auto"/>
              <w:rPr>
                <w:noProof/>
                <w:sz w:val="20"/>
              </w:rPr>
            </w:pPr>
            <w:r>
              <w:rPr>
                <w:noProof/>
                <w:sz w:val="20"/>
              </w:rPr>
              <w:t>39053000</w:t>
            </w:r>
          </w:p>
        </w:tc>
        <w:tc>
          <w:tcPr>
            <w:tcW w:w="1134" w:type="dxa"/>
            <w:tcBorders>
              <w:top w:val="nil"/>
              <w:left w:val="nil"/>
              <w:bottom w:val="single" w:sz="4" w:space="0" w:color="auto"/>
              <w:right w:val="single" w:sz="4" w:space="0" w:color="auto"/>
            </w:tcBorders>
            <w:shd w:val="clear" w:color="auto" w:fill="auto"/>
            <w:noWrap/>
            <w:hideMark/>
          </w:tcPr>
          <w:p w14:paraId="5423E8CF" w14:textId="77777777" w:rsidR="00E83F66" w:rsidRPr="00772251" w:rsidRDefault="00E83F66" w:rsidP="005C42AF">
            <w:pPr>
              <w:spacing w:before="60" w:after="60" w:line="240" w:lineRule="auto"/>
              <w:rPr>
                <w:noProof/>
                <w:sz w:val="20"/>
              </w:rPr>
            </w:pPr>
            <w:r>
              <w:rPr>
                <w:noProof/>
                <w:sz w:val="20"/>
              </w:rPr>
              <w:t>390530</w:t>
            </w:r>
          </w:p>
        </w:tc>
        <w:tc>
          <w:tcPr>
            <w:tcW w:w="11425" w:type="dxa"/>
            <w:tcBorders>
              <w:top w:val="nil"/>
              <w:left w:val="nil"/>
              <w:bottom w:val="single" w:sz="4" w:space="0" w:color="auto"/>
              <w:right w:val="single" w:sz="4" w:space="0" w:color="auto"/>
            </w:tcBorders>
            <w:shd w:val="clear" w:color="auto" w:fill="auto"/>
            <w:noWrap/>
            <w:hideMark/>
          </w:tcPr>
          <w:p w14:paraId="00A73F52" w14:textId="77777777" w:rsidR="00E83F66" w:rsidRPr="00772251" w:rsidRDefault="00E83F66" w:rsidP="005C42AF">
            <w:pPr>
              <w:spacing w:before="60" w:after="60" w:line="240" w:lineRule="auto"/>
              <w:rPr>
                <w:noProof/>
                <w:sz w:val="20"/>
              </w:rPr>
            </w:pPr>
            <w:r>
              <w:rPr>
                <w:noProof/>
                <w:sz w:val="20"/>
              </w:rPr>
              <w:t>- Poly(vinylalkohol), auch nicht hydrolisierte Acetatgruppen enthaltend</w:t>
            </w:r>
          </w:p>
        </w:tc>
        <w:tc>
          <w:tcPr>
            <w:tcW w:w="986" w:type="dxa"/>
            <w:tcBorders>
              <w:top w:val="nil"/>
              <w:left w:val="nil"/>
              <w:bottom w:val="single" w:sz="4" w:space="0" w:color="auto"/>
              <w:right w:val="single" w:sz="4" w:space="0" w:color="auto"/>
            </w:tcBorders>
            <w:shd w:val="clear" w:color="auto" w:fill="auto"/>
            <w:noWrap/>
            <w:vAlign w:val="bottom"/>
            <w:hideMark/>
          </w:tcPr>
          <w:p w14:paraId="2B34D2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C1DAA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45BFE" w14:textId="77777777" w:rsidR="00E83F66" w:rsidRPr="00772251" w:rsidRDefault="00E83F66" w:rsidP="005C42AF">
            <w:pPr>
              <w:spacing w:before="60" w:after="60" w:line="240" w:lineRule="auto"/>
              <w:rPr>
                <w:noProof/>
                <w:sz w:val="20"/>
              </w:rPr>
            </w:pPr>
            <w:r>
              <w:rPr>
                <w:noProof/>
                <w:sz w:val="20"/>
              </w:rPr>
              <w:t>39059100</w:t>
            </w:r>
          </w:p>
        </w:tc>
        <w:tc>
          <w:tcPr>
            <w:tcW w:w="1134" w:type="dxa"/>
            <w:tcBorders>
              <w:top w:val="nil"/>
              <w:left w:val="nil"/>
              <w:bottom w:val="single" w:sz="4" w:space="0" w:color="auto"/>
              <w:right w:val="single" w:sz="4" w:space="0" w:color="auto"/>
            </w:tcBorders>
            <w:shd w:val="clear" w:color="auto" w:fill="auto"/>
            <w:noWrap/>
            <w:hideMark/>
          </w:tcPr>
          <w:p w14:paraId="250A0391" w14:textId="77777777" w:rsidR="00E83F66" w:rsidRPr="00772251" w:rsidRDefault="00E83F66" w:rsidP="005C42AF">
            <w:pPr>
              <w:spacing w:before="60" w:after="60" w:line="240" w:lineRule="auto"/>
              <w:rPr>
                <w:noProof/>
                <w:sz w:val="20"/>
              </w:rPr>
            </w:pPr>
            <w:r>
              <w:rPr>
                <w:noProof/>
                <w:sz w:val="20"/>
              </w:rPr>
              <w:t>390591</w:t>
            </w:r>
          </w:p>
        </w:tc>
        <w:tc>
          <w:tcPr>
            <w:tcW w:w="11425" w:type="dxa"/>
            <w:tcBorders>
              <w:top w:val="nil"/>
              <w:left w:val="nil"/>
              <w:bottom w:val="single" w:sz="4" w:space="0" w:color="auto"/>
              <w:right w:val="single" w:sz="4" w:space="0" w:color="auto"/>
            </w:tcBorders>
            <w:shd w:val="clear" w:color="auto" w:fill="auto"/>
            <w:noWrap/>
            <w:hideMark/>
          </w:tcPr>
          <w:p w14:paraId="0C379D35" w14:textId="77777777" w:rsidR="00E83F66" w:rsidRPr="00772251" w:rsidRDefault="00E83F66" w:rsidP="005C42AF">
            <w:pPr>
              <w:spacing w:before="60" w:after="60" w:line="240" w:lineRule="auto"/>
              <w:rPr>
                <w:noProof/>
                <w:sz w:val="20"/>
              </w:rPr>
            </w:pPr>
            <w:r>
              <w:rPr>
                <w:noProof/>
                <w:sz w:val="20"/>
              </w:rPr>
              <w:t>-- Copolymere</w:t>
            </w:r>
          </w:p>
        </w:tc>
        <w:tc>
          <w:tcPr>
            <w:tcW w:w="986" w:type="dxa"/>
            <w:tcBorders>
              <w:top w:val="nil"/>
              <w:left w:val="nil"/>
              <w:bottom w:val="single" w:sz="4" w:space="0" w:color="auto"/>
              <w:right w:val="single" w:sz="4" w:space="0" w:color="auto"/>
            </w:tcBorders>
            <w:shd w:val="clear" w:color="auto" w:fill="auto"/>
            <w:noWrap/>
            <w:vAlign w:val="bottom"/>
            <w:hideMark/>
          </w:tcPr>
          <w:p w14:paraId="4C96B15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BCF6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1EDE74" w14:textId="77777777" w:rsidR="00E83F66" w:rsidRPr="00772251" w:rsidRDefault="00E83F66" w:rsidP="005C42AF">
            <w:pPr>
              <w:spacing w:before="60" w:after="60" w:line="240" w:lineRule="auto"/>
              <w:rPr>
                <w:noProof/>
                <w:sz w:val="20"/>
              </w:rPr>
            </w:pPr>
            <w:r>
              <w:rPr>
                <w:noProof/>
                <w:sz w:val="20"/>
              </w:rPr>
              <w:t>39059900</w:t>
            </w:r>
          </w:p>
        </w:tc>
        <w:tc>
          <w:tcPr>
            <w:tcW w:w="1134" w:type="dxa"/>
            <w:tcBorders>
              <w:top w:val="nil"/>
              <w:left w:val="nil"/>
              <w:bottom w:val="single" w:sz="4" w:space="0" w:color="auto"/>
              <w:right w:val="single" w:sz="4" w:space="0" w:color="auto"/>
            </w:tcBorders>
            <w:shd w:val="clear" w:color="auto" w:fill="auto"/>
            <w:noWrap/>
            <w:hideMark/>
          </w:tcPr>
          <w:p w14:paraId="2048C1FD" w14:textId="77777777" w:rsidR="00E83F66" w:rsidRPr="00772251" w:rsidRDefault="00E83F66" w:rsidP="005C42AF">
            <w:pPr>
              <w:spacing w:before="60" w:after="60" w:line="240" w:lineRule="auto"/>
              <w:rPr>
                <w:noProof/>
                <w:sz w:val="20"/>
              </w:rPr>
            </w:pPr>
            <w:r>
              <w:rPr>
                <w:noProof/>
                <w:sz w:val="20"/>
              </w:rPr>
              <w:t>390599</w:t>
            </w:r>
          </w:p>
        </w:tc>
        <w:tc>
          <w:tcPr>
            <w:tcW w:w="11425" w:type="dxa"/>
            <w:tcBorders>
              <w:top w:val="nil"/>
              <w:left w:val="nil"/>
              <w:bottom w:val="single" w:sz="4" w:space="0" w:color="auto"/>
              <w:right w:val="single" w:sz="4" w:space="0" w:color="auto"/>
            </w:tcBorders>
            <w:shd w:val="clear" w:color="auto" w:fill="auto"/>
            <w:noWrap/>
            <w:hideMark/>
          </w:tcPr>
          <w:p w14:paraId="2246C31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FB6AAA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CDC5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598F0F" w14:textId="77777777" w:rsidR="00E83F66" w:rsidRPr="00772251" w:rsidRDefault="00E83F66" w:rsidP="005C42AF">
            <w:pPr>
              <w:spacing w:before="60" w:after="60" w:line="240" w:lineRule="auto"/>
              <w:rPr>
                <w:noProof/>
                <w:sz w:val="20"/>
              </w:rPr>
            </w:pPr>
            <w:r>
              <w:rPr>
                <w:noProof/>
                <w:sz w:val="20"/>
              </w:rPr>
              <w:t>39061000</w:t>
            </w:r>
          </w:p>
        </w:tc>
        <w:tc>
          <w:tcPr>
            <w:tcW w:w="1134" w:type="dxa"/>
            <w:tcBorders>
              <w:top w:val="nil"/>
              <w:left w:val="nil"/>
              <w:bottom w:val="single" w:sz="4" w:space="0" w:color="auto"/>
              <w:right w:val="single" w:sz="4" w:space="0" w:color="auto"/>
            </w:tcBorders>
            <w:shd w:val="clear" w:color="auto" w:fill="auto"/>
            <w:noWrap/>
            <w:hideMark/>
          </w:tcPr>
          <w:p w14:paraId="57D1E553" w14:textId="77777777" w:rsidR="00E83F66" w:rsidRPr="00772251" w:rsidRDefault="00E83F66" w:rsidP="005C42AF">
            <w:pPr>
              <w:spacing w:before="60" w:after="60" w:line="240" w:lineRule="auto"/>
              <w:rPr>
                <w:noProof/>
                <w:sz w:val="20"/>
              </w:rPr>
            </w:pPr>
            <w:r>
              <w:rPr>
                <w:noProof/>
                <w:sz w:val="20"/>
              </w:rPr>
              <w:t>390610</w:t>
            </w:r>
          </w:p>
        </w:tc>
        <w:tc>
          <w:tcPr>
            <w:tcW w:w="11425" w:type="dxa"/>
            <w:tcBorders>
              <w:top w:val="nil"/>
              <w:left w:val="nil"/>
              <w:bottom w:val="single" w:sz="4" w:space="0" w:color="auto"/>
              <w:right w:val="single" w:sz="4" w:space="0" w:color="auto"/>
            </w:tcBorders>
            <w:shd w:val="clear" w:color="auto" w:fill="auto"/>
            <w:noWrap/>
            <w:hideMark/>
          </w:tcPr>
          <w:p w14:paraId="2A5787CE" w14:textId="77777777" w:rsidR="00E83F66" w:rsidRPr="00772251" w:rsidRDefault="00E83F66" w:rsidP="005C42AF">
            <w:pPr>
              <w:spacing w:before="60" w:after="60" w:line="240" w:lineRule="auto"/>
              <w:rPr>
                <w:noProof/>
                <w:sz w:val="20"/>
              </w:rPr>
            </w:pPr>
            <w:r>
              <w:rPr>
                <w:noProof/>
                <w:sz w:val="20"/>
              </w:rPr>
              <w:t>- Poly(methylmethacrylat)</w:t>
            </w:r>
          </w:p>
        </w:tc>
        <w:tc>
          <w:tcPr>
            <w:tcW w:w="986" w:type="dxa"/>
            <w:tcBorders>
              <w:top w:val="nil"/>
              <w:left w:val="nil"/>
              <w:bottom w:val="single" w:sz="4" w:space="0" w:color="auto"/>
              <w:right w:val="single" w:sz="4" w:space="0" w:color="auto"/>
            </w:tcBorders>
            <w:shd w:val="clear" w:color="auto" w:fill="auto"/>
            <w:noWrap/>
            <w:vAlign w:val="bottom"/>
            <w:hideMark/>
          </w:tcPr>
          <w:p w14:paraId="7B01BDD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F1707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4CA53B" w14:textId="77777777" w:rsidR="00E83F66" w:rsidRPr="00772251" w:rsidRDefault="00E83F66" w:rsidP="005C42AF">
            <w:pPr>
              <w:spacing w:before="60" w:after="60" w:line="240" w:lineRule="auto"/>
              <w:rPr>
                <w:noProof/>
                <w:sz w:val="20"/>
              </w:rPr>
            </w:pPr>
            <w:r>
              <w:rPr>
                <w:noProof/>
                <w:sz w:val="20"/>
              </w:rPr>
              <w:t>39075000</w:t>
            </w:r>
          </w:p>
        </w:tc>
        <w:tc>
          <w:tcPr>
            <w:tcW w:w="1134" w:type="dxa"/>
            <w:tcBorders>
              <w:top w:val="nil"/>
              <w:left w:val="nil"/>
              <w:bottom w:val="single" w:sz="4" w:space="0" w:color="auto"/>
              <w:right w:val="single" w:sz="4" w:space="0" w:color="auto"/>
            </w:tcBorders>
            <w:shd w:val="clear" w:color="auto" w:fill="auto"/>
            <w:noWrap/>
            <w:hideMark/>
          </w:tcPr>
          <w:p w14:paraId="006BC62B" w14:textId="77777777" w:rsidR="00E83F66" w:rsidRPr="00772251" w:rsidRDefault="00E83F66" w:rsidP="005C42AF">
            <w:pPr>
              <w:spacing w:before="60" w:after="60" w:line="240" w:lineRule="auto"/>
              <w:rPr>
                <w:noProof/>
                <w:sz w:val="20"/>
              </w:rPr>
            </w:pPr>
            <w:r>
              <w:rPr>
                <w:noProof/>
                <w:sz w:val="20"/>
              </w:rPr>
              <w:t>390750</w:t>
            </w:r>
          </w:p>
        </w:tc>
        <w:tc>
          <w:tcPr>
            <w:tcW w:w="11425" w:type="dxa"/>
            <w:tcBorders>
              <w:top w:val="nil"/>
              <w:left w:val="nil"/>
              <w:bottom w:val="single" w:sz="4" w:space="0" w:color="auto"/>
              <w:right w:val="single" w:sz="4" w:space="0" w:color="auto"/>
            </w:tcBorders>
            <w:shd w:val="clear" w:color="auto" w:fill="auto"/>
            <w:noWrap/>
            <w:hideMark/>
          </w:tcPr>
          <w:p w14:paraId="419E0B4E" w14:textId="77777777" w:rsidR="00E83F66" w:rsidRPr="00772251" w:rsidRDefault="00E83F66" w:rsidP="005C42AF">
            <w:pPr>
              <w:spacing w:before="60" w:after="60" w:line="240" w:lineRule="auto"/>
              <w:rPr>
                <w:noProof/>
                <w:sz w:val="20"/>
              </w:rPr>
            </w:pPr>
            <w:r>
              <w:rPr>
                <w:noProof/>
                <w:sz w:val="20"/>
              </w:rPr>
              <w:t>- Alkydharze</w:t>
            </w:r>
          </w:p>
        </w:tc>
        <w:tc>
          <w:tcPr>
            <w:tcW w:w="986" w:type="dxa"/>
            <w:tcBorders>
              <w:top w:val="nil"/>
              <w:left w:val="nil"/>
              <w:bottom w:val="single" w:sz="4" w:space="0" w:color="auto"/>
              <w:right w:val="single" w:sz="4" w:space="0" w:color="auto"/>
            </w:tcBorders>
            <w:shd w:val="clear" w:color="auto" w:fill="auto"/>
            <w:noWrap/>
            <w:vAlign w:val="bottom"/>
            <w:hideMark/>
          </w:tcPr>
          <w:p w14:paraId="6724853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882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15A37" w14:textId="77777777" w:rsidR="00E83F66" w:rsidRPr="00772251" w:rsidRDefault="00E83F66" w:rsidP="005C42AF">
            <w:pPr>
              <w:spacing w:before="60" w:after="60" w:line="240" w:lineRule="auto"/>
              <w:rPr>
                <w:noProof/>
                <w:sz w:val="20"/>
              </w:rPr>
            </w:pPr>
            <w:r>
              <w:rPr>
                <w:noProof/>
                <w:sz w:val="20"/>
              </w:rPr>
              <w:t>39077000</w:t>
            </w:r>
          </w:p>
        </w:tc>
        <w:tc>
          <w:tcPr>
            <w:tcW w:w="1134" w:type="dxa"/>
            <w:tcBorders>
              <w:top w:val="nil"/>
              <w:left w:val="nil"/>
              <w:bottom w:val="single" w:sz="4" w:space="0" w:color="auto"/>
              <w:right w:val="single" w:sz="4" w:space="0" w:color="auto"/>
            </w:tcBorders>
            <w:shd w:val="clear" w:color="auto" w:fill="auto"/>
            <w:noWrap/>
            <w:hideMark/>
          </w:tcPr>
          <w:p w14:paraId="4A6EC014" w14:textId="77777777" w:rsidR="00E83F66" w:rsidRPr="00772251" w:rsidRDefault="00E83F66" w:rsidP="005C42AF">
            <w:pPr>
              <w:spacing w:before="60" w:after="60" w:line="240" w:lineRule="auto"/>
              <w:rPr>
                <w:noProof/>
                <w:sz w:val="20"/>
              </w:rPr>
            </w:pPr>
            <w:r>
              <w:rPr>
                <w:noProof/>
                <w:sz w:val="20"/>
              </w:rPr>
              <w:t>390770</w:t>
            </w:r>
          </w:p>
        </w:tc>
        <w:tc>
          <w:tcPr>
            <w:tcW w:w="11425" w:type="dxa"/>
            <w:tcBorders>
              <w:top w:val="nil"/>
              <w:left w:val="nil"/>
              <w:bottom w:val="single" w:sz="4" w:space="0" w:color="auto"/>
              <w:right w:val="single" w:sz="4" w:space="0" w:color="auto"/>
            </w:tcBorders>
            <w:shd w:val="clear" w:color="auto" w:fill="auto"/>
            <w:noWrap/>
            <w:hideMark/>
          </w:tcPr>
          <w:p w14:paraId="15CB9FC7" w14:textId="77777777" w:rsidR="00E83F66" w:rsidRPr="00772251" w:rsidRDefault="00E83F66" w:rsidP="005C42AF">
            <w:pPr>
              <w:spacing w:before="60" w:after="60" w:line="240" w:lineRule="auto"/>
              <w:rPr>
                <w:noProof/>
                <w:sz w:val="20"/>
              </w:rPr>
            </w:pPr>
            <w:r>
              <w:rPr>
                <w:noProof/>
                <w:sz w:val="20"/>
              </w:rPr>
              <w:t>- Poly(milchsäure)</w:t>
            </w:r>
          </w:p>
        </w:tc>
        <w:tc>
          <w:tcPr>
            <w:tcW w:w="986" w:type="dxa"/>
            <w:tcBorders>
              <w:top w:val="nil"/>
              <w:left w:val="nil"/>
              <w:bottom w:val="single" w:sz="4" w:space="0" w:color="auto"/>
              <w:right w:val="single" w:sz="4" w:space="0" w:color="auto"/>
            </w:tcBorders>
            <w:shd w:val="clear" w:color="auto" w:fill="auto"/>
            <w:noWrap/>
            <w:vAlign w:val="bottom"/>
            <w:hideMark/>
          </w:tcPr>
          <w:p w14:paraId="3FBD46F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D62F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8D332C" w14:textId="77777777" w:rsidR="00E83F66" w:rsidRPr="00772251" w:rsidRDefault="00E83F66" w:rsidP="005C42AF">
            <w:pPr>
              <w:spacing w:before="60" w:after="60" w:line="240" w:lineRule="auto"/>
              <w:rPr>
                <w:noProof/>
                <w:sz w:val="20"/>
              </w:rPr>
            </w:pPr>
            <w:r>
              <w:rPr>
                <w:noProof/>
                <w:sz w:val="20"/>
              </w:rPr>
              <w:t>39079100</w:t>
            </w:r>
          </w:p>
        </w:tc>
        <w:tc>
          <w:tcPr>
            <w:tcW w:w="1134" w:type="dxa"/>
            <w:tcBorders>
              <w:top w:val="nil"/>
              <w:left w:val="nil"/>
              <w:bottom w:val="single" w:sz="4" w:space="0" w:color="auto"/>
              <w:right w:val="single" w:sz="4" w:space="0" w:color="auto"/>
            </w:tcBorders>
            <w:shd w:val="clear" w:color="auto" w:fill="auto"/>
            <w:noWrap/>
            <w:hideMark/>
          </w:tcPr>
          <w:p w14:paraId="5CF10A94" w14:textId="77777777" w:rsidR="00E83F66" w:rsidRPr="00772251" w:rsidRDefault="00E83F66" w:rsidP="005C42AF">
            <w:pPr>
              <w:spacing w:before="60" w:after="60" w:line="240" w:lineRule="auto"/>
              <w:rPr>
                <w:noProof/>
                <w:sz w:val="20"/>
              </w:rPr>
            </w:pPr>
            <w:r>
              <w:rPr>
                <w:noProof/>
                <w:sz w:val="20"/>
              </w:rPr>
              <w:t>390791</w:t>
            </w:r>
          </w:p>
        </w:tc>
        <w:tc>
          <w:tcPr>
            <w:tcW w:w="11425" w:type="dxa"/>
            <w:tcBorders>
              <w:top w:val="nil"/>
              <w:left w:val="nil"/>
              <w:bottom w:val="single" w:sz="4" w:space="0" w:color="auto"/>
              <w:right w:val="single" w:sz="4" w:space="0" w:color="auto"/>
            </w:tcBorders>
            <w:shd w:val="clear" w:color="auto" w:fill="auto"/>
            <w:noWrap/>
            <w:hideMark/>
          </w:tcPr>
          <w:p w14:paraId="262FC9AD" w14:textId="77777777" w:rsidR="00E83F66" w:rsidRPr="00772251" w:rsidRDefault="00E83F66" w:rsidP="005C42AF">
            <w:pPr>
              <w:spacing w:before="60" w:after="60" w:line="240" w:lineRule="auto"/>
              <w:rPr>
                <w:noProof/>
                <w:sz w:val="20"/>
              </w:rPr>
            </w:pPr>
            <w:r>
              <w:rPr>
                <w:noProof/>
                <w:sz w:val="20"/>
              </w:rPr>
              <w:t>-- ungesättigt</w:t>
            </w:r>
          </w:p>
        </w:tc>
        <w:tc>
          <w:tcPr>
            <w:tcW w:w="986" w:type="dxa"/>
            <w:tcBorders>
              <w:top w:val="nil"/>
              <w:left w:val="nil"/>
              <w:bottom w:val="single" w:sz="4" w:space="0" w:color="auto"/>
              <w:right w:val="single" w:sz="4" w:space="0" w:color="auto"/>
            </w:tcBorders>
            <w:shd w:val="clear" w:color="auto" w:fill="auto"/>
            <w:noWrap/>
            <w:vAlign w:val="bottom"/>
            <w:hideMark/>
          </w:tcPr>
          <w:p w14:paraId="1258B9A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FE50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F3BA69" w14:textId="77777777" w:rsidR="00E83F66" w:rsidRPr="00772251" w:rsidRDefault="00E83F66" w:rsidP="005C42AF">
            <w:pPr>
              <w:spacing w:before="60" w:after="60" w:line="240" w:lineRule="auto"/>
              <w:rPr>
                <w:noProof/>
                <w:sz w:val="20"/>
              </w:rPr>
            </w:pPr>
            <w:r>
              <w:rPr>
                <w:noProof/>
                <w:sz w:val="20"/>
              </w:rPr>
              <w:t>39079900</w:t>
            </w:r>
          </w:p>
        </w:tc>
        <w:tc>
          <w:tcPr>
            <w:tcW w:w="1134" w:type="dxa"/>
            <w:tcBorders>
              <w:top w:val="nil"/>
              <w:left w:val="nil"/>
              <w:bottom w:val="single" w:sz="4" w:space="0" w:color="auto"/>
              <w:right w:val="single" w:sz="4" w:space="0" w:color="auto"/>
            </w:tcBorders>
            <w:shd w:val="clear" w:color="auto" w:fill="auto"/>
            <w:noWrap/>
            <w:hideMark/>
          </w:tcPr>
          <w:p w14:paraId="1843352C" w14:textId="77777777" w:rsidR="00E83F66" w:rsidRPr="00772251" w:rsidRDefault="00E83F66" w:rsidP="005C42AF">
            <w:pPr>
              <w:spacing w:before="60" w:after="60" w:line="240" w:lineRule="auto"/>
              <w:rPr>
                <w:noProof/>
                <w:sz w:val="20"/>
              </w:rPr>
            </w:pPr>
            <w:r>
              <w:rPr>
                <w:noProof/>
                <w:sz w:val="20"/>
              </w:rPr>
              <w:t>390799</w:t>
            </w:r>
          </w:p>
        </w:tc>
        <w:tc>
          <w:tcPr>
            <w:tcW w:w="11425" w:type="dxa"/>
            <w:tcBorders>
              <w:top w:val="nil"/>
              <w:left w:val="nil"/>
              <w:bottom w:val="single" w:sz="4" w:space="0" w:color="auto"/>
              <w:right w:val="single" w:sz="4" w:space="0" w:color="auto"/>
            </w:tcBorders>
            <w:shd w:val="clear" w:color="auto" w:fill="auto"/>
            <w:noWrap/>
            <w:hideMark/>
          </w:tcPr>
          <w:p w14:paraId="655BA97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880CA7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7D86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26861" w14:textId="77777777" w:rsidR="00E83F66" w:rsidRPr="00772251" w:rsidRDefault="00E83F66" w:rsidP="005C42AF">
            <w:pPr>
              <w:spacing w:before="60" w:after="60" w:line="240" w:lineRule="auto"/>
              <w:rPr>
                <w:noProof/>
                <w:sz w:val="20"/>
              </w:rPr>
            </w:pPr>
            <w:r>
              <w:rPr>
                <w:noProof/>
                <w:sz w:val="20"/>
              </w:rPr>
              <w:t>39091000</w:t>
            </w:r>
          </w:p>
        </w:tc>
        <w:tc>
          <w:tcPr>
            <w:tcW w:w="1134" w:type="dxa"/>
            <w:tcBorders>
              <w:top w:val="nil"/>
              <w:left w:val="nil"/>
              <w:bottom w:val="single" w:sz="4" w:space="0" w:color="auto"/>
              <w:right w:val="single" w:sz="4" w:space="0" w:color="auto"/>
            </w:tcBorders>
            <w:shd w:val="clear" w:color="auto" w:fill="auto"/>
            <w:noWrap/>
            <w:hideMark/>
          </w:tcPr>
          <w:p w14:paraId="147B08D7" w14:textId="77777777" w:rsidR="00E83F66" w:rsidRPr="00772251" w:rsidRDefault="00E83F66" w:rsidP="005C42AF">
            <w:pPr>
              <w:spacing w:before="60" w:after="60" w:line="240" w:lineRule="auto"/>
              <w:rPr>
                <w:noProof/>
                <w:sz w:val="20"/>
              </w:rPr>
            </w:pPr>
            <w:r>
              <w:rPr>
                <w:noProof/>
                <w:sz w:val="20"/>
              </w:rPr>
              <w:t>390910</w:t>
            </w:r>
          </w:p>
        </w:tc>
        <w:tc>
          <w:tcPr>
            <w:tcW w:w="11425" w:type="dxa"/>
            <w:tcBorders>
              <w:top w:val="nil"/>
              <w:left w:val="nil"/>
              <w:bottom w:val="single" w:sz="4" w:space="0" w:color="auto"/>
              <w:right w:val="single" w:sz="4" w:space="0" w:color="auto"/>
            </w:tcBorders>
            <w:shd w:val="clear" w:color="auto" w:fill="auto"/>
            <w:noWrap/>
            <w:hideMark/>
          </w:tcPr>
          <w:p w14:paraId="4F0ECB0A" w14:textId="77777777" w:rsidR="00E83F66" w:rsidRPr="00772251" w:rsidRDefault="00E83F66" w:rsidP="005C42AF">
            <w:pPr>
              <w:spacing w:before="60" w:after="60" w:line="240" w:lineRule="auto"/>
              <w:rPr>
                <w:noProof/>
                <w:sz w:val="20"/>
              </w:rPr>
            </w:pPr>
            <w:r>
              <w:rPr>
                <w:noProof/>
                <w:sz w:val="20"/>
              </w:rPr>
              <w:t>- Harnstoffharze; Thioharnstoffharze</w:t>
            </w:r>
          </w:p>
        </w:tc>
        <w:tc>
          <w:tcPr>
            <w:tcW w:w="986" w:type="dxa"/>
            <w:tcBorders>
              <w:top w:val="nil"/>
              <w:left w:val="nil"/>
              <w:bottom w:val="single" w:sz="4" w:space="0" w:color="auto"/>
              <w:right w:val="single" w:sz="4" w:space="0" w:color="auto"/>
            </w:tcBorders>
            <w:shd w:val="clear" w:color="auto" w:fill="auto"/>
            <w:noWrap/>
            <w:vAlign w:val="bottom"/>
            <w:hideMark/>
          </w:tcPr>
          <w:p w14:paraId="05901B8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3F782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970E65" w14:textId="77777777" w:rsidR="00E83F66" w:rsidRPr="00772251" w:rsidRDefault="00E83F66" w:rsidP="005C42AF">
            <w:pPr>
              <w:spacing w:before="60" w:after="60" w:line="240" w:lineRule="auto"/>
              <w:rPr>
                <w:noProof/>
                <w:sz w:val="20"/>
              </w:rPr>
            </w:pPr>
            <w:r>
              <w:rPr>
                <w:noProof/>
                <w:sz w:val="20"/>
              </w:rPr>
              <w:t>39092000</w:t>
            </w:r>
          </w:p>
        </w:tc>
        <w:tc>
          <w:tcPr>
            <w:tcW w:w="1134" w:type="dxa"/>
            <w:tcBorders>
              <w:top w:val="nil"/>
              <w:left w:val="nil"/>
              <w:bottom w:val="single" w:sz="4" w:space="0" w:color="auto"/>
              <w:right w:val="single" w:sz="4" w:space="0" w:color="auto"/>
            </w:tcBorders>
            <w:shd w:val="clear" w:color="auto" w:fill="auto"/>
            <w:noWrap/>
            <w:hideMark/>
          </w:tcPr>
          <w:p w14:paraId="64101646" w14:textId="77777777" w:rsidR="00E83F66" w:rsidRPr="00772251" w:rsidRDefault="00E83F66" w:rsidP="005C42AF">
            <w:pPr>
              <w:spacing w:before="60" w:after="60" w:line="240" w:lineRule="auto"/>
              <w:rPr>
                <w:noProof/>
                <w:sz w:val="20"/>
              </w:rPr>
            </w:pPr>
            <w:r>
              <w:rPr>
                <w:noProof/>
                <w:sz w:val="20"/>
              </w:rPr>
              <w:t>390920</w:t>
            </w:r>
          </w:p>
        </w:tc>
        <w:tc>
          <w:tcPr>
            <w:tcW w:w="11425" w:type="dxa"/>
            <w:tcBorders>
              <w:top w:val="nil"/>
              <w:left w:val="nil"/>
              <w:bottom w:val="single" w:sz="4" w:space="0" w:color="auto"/>
              <w:right w:val="single" w:sz="4" w:space="0" w:color="auto"/>
            </w:tcBorders>
            <w:shd w:val="clear" w:color="auto" w:fill="auto"/>
            <w:noWrap/>
            <w:hideMark/>
          </w:tcPr>
          <w:p w14:paraId="5833769C" w14:textId="77777777" w:rsidR="00E83F66" w:rsidRPr="00772251" w:rsidRDefault="00E83F66" w:rsidP="005C42AF">
            <w:pPr>
              <w:spacing w:before="60" w:after="60" w:line="240" w:lineRule="auto"/>
              <w:rPr>
                <w:noProof/>
                <w:sz w:val="20"/>
              </w:rPr>
            </w:pPr>
            <w:r>
              <w:rPr>
                <w:noProof/>
                <w:sz w:val="20"/>
              </w:rPr>
              <w:t>- Melaminharze</w:t>
            </w:r>
          </w:p>
        </w:tc>
        <w:tc>
          <w:tcPr>
            <w:tcW w:w="986" w:type="dxa"/>
            <w:tcBorders>
              <w:top w:val="nil"/>
              <w:left w:val="nil"/>
              <w:bottom w:val="single" w:sz="4" w:space="0" w:color="auto"/>
              <w:right w:val="single" w:sz="4" w:space="0" w:color="auto"/>
            </w:tcBorders>
            <w:shd w:val="clear" w:color="auto" w:fill="auto"/>
            <w:noWrap/>
            <w:vAlign w:val="bottom"/>
            <w:hideMark/>
          </w:tcPr>
          <w:p w14:paraId="495A30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7360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2382D" w14:textId="77777777" w:rsidR="00E83F66" w:rsidRPr="00772251" w:rsidRDefault="00E83F66" w:rsidP="005C42AF">
            <w:pPr>
              <w:spacing w:before="60" w:after="60" w:line="240" w:lineRule="auto"/>
              <w:rPr>
                <w:noProof/>
                <w:sz w:val="20"/>
              </w:rPr>
            </w:pPr>
            <w:r>
              <w:rPr>
                <w:noProof/>
                <w:sz w:val="20"/>
              </w:rPr>
              <w:t>39172100</w:t>
            </w:r>
          </w:p>
        </w:tc>
        <w:tc>
          <w:tcPr>
            <w:tcW w:w="1134" w:type="dxa"/>
            <w:tcBorders>
              <w:top w:val="nil"/>
              <w:left w:val="nil"/>
              <w:bottom w:val="single" w:sz="4" w:space="0" w:color="auto"/>
              <w:right w:val="single" w:sz="4" w:space="0" w:color="auto"/>
            </w:tcBorders>
            <w:shd w:val="clear" w:color="auto" w:fill="auto"/>
            <w:noWrap/>
            <w:hideMark/>
          </w:tcPr>
          <w:p w14:paraId="12420E3C" w14:textId="77777777" w:rsidR="00E83F66" w:rsidRPr="00772251" w:rsidRDefault="00E83F66" w:rsidP="005C42AF">
            <w:pPr>
              <w:spacing w:before="60" w:after="60" w:line="240" w:lineRule="auto"/>
              <w:rPr>
                <w:noProof/>
                <w:sz w:val="20"/>
              </w:rPr>
            </w:pPr>
            <w:r>
              <w:rPr>
                <w:noProof/>
                <w:sz w:val="20"/>
              </w:rPr>
              <w:t>391721</w:t>
            </w:r>
          </w:p>
        </w:tc>
        <w:tc>
          <w:tcPr>
            <w:tcW w:w="11425" w:type="dxa"/>
            <w:tcBorders>
              <w:top w:val="nil"/>
              <w:left w:val="nil"/>
              <w:bottom w:val="single" w:sz="4" w:space="0" w:color="auto"/>
              <w:right w:val="single" w:sz="4" w:space="0" w:color="auto"/>
            </w:tcBorders>
            <w:shd w:val="clear" w:color="auto" w:fill="auto"/>
            <w:noWrap/>
            <w:hideMark/>
          </w:tcPr>
          <w:p w14:paraId="0B28DF41" w14:textId="77777777" w:rsidR="00E83F66" w:rsidRPr="00772251" w:rsidRDefault="00E83F66" w:rsidP="005C42AF">
            <w:pPr>
              <w:spacing w:before="60" w:after="60" w:line="240" w:lineRule="auto"/>
              <w:rPr>
                <w:noProof/>
                <w:sz w:val="20"/>
              </w:rPr>
            </w:pPr>
            <w:r>
              <w:rPr>
                <w:noProof/>
                <w:sz w:val="20"/>
              </w:rPr>
              <w:t>-- aus Polymeren des Ethylens</w:t>
            </w:r>
          </w:p>
        </w:tc>
        <w:tc>
          <w:tcPr>
            <w:tcW w:w="986" w:type="dxa"/>
            <w:tcBorders>
              <w:top w:val="nil"/>
              <w:left w:val="nil"/>
              <w:bottom w:val="single" w:sz="4" w:space="0" w:color="auto"/>
              <w:right w:val="single" w:sz="4" w:space="0" w:color="auto"/>
            </w:tcBorders>
            <w:shd w:val="clear" w:color="auto" w:fill="auto"/>
            <w:noWrap/>
            <w:vAlign w:val="bottom"/>
            <w:hideMark/>
          </w:tcPr>
          <w:p w14:paraId="3A0970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F4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BE10DB" w14:textId="77777777" w:rsidR="00E83F66" w:rsidRPr="00772251" w:rsidRDefault="00E83F66" w:rsidP="005C42AF">
            <w:pPr>
              <w:spacing w:before="60" w:after="60" w:line="240" w:lineRule="auto"/>
              <w:rPr>
                <w:noProof/>
                <w:sz w:val="20"/>
              </w:rPr>
            </w:pPr>
            <w:r>
              <w:rPr>
                <w:noProof/>
                <w:sz w:val="20"/>
              </w:rPr>
              <w:t>39172200</w:t>
            </w:r>
          </w:p>
        </w:tc>
        <w:tc>
          <w:tcPr>
            <w:tcW w:w="1134" w:type="dxa"/>
            <w:tcBorders>
              <w:top w:val="nil"/>
              <w:left w:val="nil"/>
              <w:bottom w:val="single" w:sz="4" w:space="0" w:color="auto"/>
              <w:right w:val="single" w:sz="4" w:space="0" w:color="auto"/>
            </w:tcBorders>
            <w:shd w:val="clear" w:color="auto" w:fill="auto"/>
            <w:noWrap/>
            <w:hideMark/>
          </w:tcPr>
          <w:p w14:paraId="09995EEE" w14:textId="77777777" w:rsidR="00E83F66" w:rsidRPr="00772251" w:rsidRDefault="00E83F66" w:rsidP="005C42AF">
            <w:pPr>
              <w:spacing w:before="60" w:after="60" w:line="240" w:lineRule="auto"/>
              <w:rPr>
                <w:noProof/>
                <w:sz w:val="20"/>
              </w:rPr>
            </w:pPr>
            <w:r>
              <w:rPr>
                <w:noProof/>
                <w:sz w:val="20"/>
              </w:rPr>
              <w:t>391722</w:t>
            </w:r>
          </w:p>
        </w:tc>
        <w:tc>
          <w:tcPr>
            <w:tcW w:w="11425" w:type="dxa"/>
            <w:tcBorders>
              <w:top w:val="nil"/>
              <w:left w:val="nil"/>
              <w:bottom w:val="single" w:sz="4" w:space="0" w:color="auto"/>
              <w:right w:val="single" w:sz="4" w:space="0" w:color="auto"/>
            </w:tcBorders>
            <w:shd w:val="clear" w:color="auto" w:fill="auto"/>
            <w:noWrap/>
            <w:hideMark/>
          </w:tcPr>
          <w:p w14:paraId="5BDB7ADE" w14:textId="77777777" w:rsidR="00E83F66" w:rsidRPr="00772251" w:rsidRDefault="00E83F66" w:rsidP="005C42AF">
            <w:pPr>
              <w:spacing w:before="60" w:after="60" w:line="240" w:lineRule="auto"/>
              <w:rPr>
                <w:noProof/>
                <w:sz w:val="20"/>
              </w:rPr>
            </w:pPr>
            <w:r>
              <w:rPr>
                <w:noProof/>
                <w:sz w:val="20"/>
              </w:rPr>
              <w:t>-- aus Polymeren des Propylens</w:t>
            </w:r>
          </w:p>
        </w:tc>
        <w:tc>
          <w:tcPr>
            <w:tcW w:w="986" w:type="dxa"/>
            <w:tcBorders>
              <w:top w:val="nil"/>
              <w:left w:val="nil"/>
              <w:bottom w:val="single" w:sz="4" w:space="0" w:color="auto"/>
              <w:right w:val="single" w:sz="4" w:space="0" w:color="auto"/>
            </w:tcBorders>
            <w:shd w:val="clear" w:color="auto" w:fill="auto"/>
            <w:noWrap/>
            <w:vAlign w:val="bottom"/>
            <w:hideMark/>
          </w:tcPr>
          <w:p w14:paraId="0E058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4054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4866C2" w14:textId="77777777" w:rsidR="00E83F66" w:rsidRPr="00772251" w:rsidRDefault="00E83F66" w:rsidP="005C42AF">
            <w:pPr>
              <w:spacing w:before="60" w:after="60" w:line="240" w:lineRule="auto"/>
              <w:rPr>
                <w:noProof/>
                <w:sz w:val="20"/>
              </w:rPr>
            </w:pPr>
            <w:r>
              <w:rPr>
                <w:noProof/>
                <w:sz w:val="20"/>
              </w:rPr>
              <w:t>39172300</w:t>
            </w:r>
          </w:p>
        </w:tc>
        <w:tc>
          <w:tcPr>
            <w:tcW w:w="1134" w:type="dxa"/>
            <w:tcBorders>
              <w:top w:val="nil"/>
              <w:left w:val="nil"/>
              <w:bottom w:val="single" w:sz="4" w:space="0" w:color="auto"/>
              <w:right w:val="single" w:sz="4" w:space="0" w:color="auto"/>
            </w:tcBorders>
            <w:shd w:val="clear" w:color="auto" w:fill="auto"/>
            <w:noWrap/>
            <w:hideMark/>
          </w:tcPr>
          <w:p w14:paraId="449AC9FD" w14:textId="77777777" w:rsidR="00E83F66" w:rsidRPr="00772251" w:rsidRDefault="00E83F66" w:rsidP="005C42AF">
            <w:pPr>
              <w:spacing w:before="60" w:after="60" w:line="240" w:lineRule="auto"/>
              <w:rPr>
                <w:noProof/>
                <w:sz w:val="20"/>
              </w:rPr>
            </w:pPr>
            <w:r>
              <w:rPr>
                <w:noProof/>
                <w:sz w:val="20"/>
              </w:rPr>
              <w:t>391723</w:t>
            </w:r>
          </w:p>
        </w:tc>
        <w:tc>
          <w:tcPr>
            <w:tcW w:w="11425" w:type="dxa"/>
            <w:tcBorders>
              <w:top w:val="nil"/>
              <w:left w:val="nil"/>
              <w:bottom w:val="single" w:sz="4" w:space="0" w:color="auto"/>
              <w:right w:val="single" w:sz="4" w:space="0" w:color="auto"/>
            </w:tcBorders>
            <w:shd w:val="clear" w:color="auto" w:fill="auto"/>
            <w:noWrap/>
            <w:hideMark/>
          </w:tcPr>
          <w:p w14:paraId="0143BA84" w14:textId="77777777" w:rsidR="00E83F66" w:rsidRPr="00772251" w:rsidRDefault="00E83F66" w:rsidP="005C42AF">
            <w:pPr>
              <w:spacing w:before="60" w:after="60" w:line="240" w:lineRule="auto"/>
              <w:rPr>
                <w:noProof/>
                <w:sz w:val="20"/>
              </w:rPr>
            </w:pPr>
            <w:r>
              <w:rPr>
                <w:noProof/>
                <w:sz w:val="20"/>
              </w:rPr>
              <w:t>-- aus Polymeren des Vinylchlorids</w:t>
            </w:r>
          </w:p>
        </w:tc>
        <w:tc>
          <w:tcPr>
            <w:tcW w:w="986" w:type="dxa"/>
            <w:tcBorders>
              <w:top w:val="nil"/>
              <w:left w:val="nil"/>
              <w:bottom w:val="single" w:sz="4" w:space="0" w:color="auto"/>
              <w:right w:val="single" w:sz="4" w:space="0" w:color="auto"/>
            </w:tcBorders>
            <w:shd w:val="clear" w:color="auto" w:fill="auto"/>
            <w:noWrap/>
            <w:vAlign w:val="bottom"/>
            <w:hideMark/>
          </w:tcPr>
          <w:p w14:paraId="1E5717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6AA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F2AC53" w14:textId="77777777" w:rsidR="00E83F66" w:rsidRPr="00772251" w:rsidRDefault="00E83F66" w:rsidP="005C42AF">
            <w:pPr>
              <w:spacing w:before="60" w:after="60" w:line="240" w:lineRule="auto"/>
              <w:rPr>
                <w:noProof/>
                <w:sz w:val="20"/>
              </w:rPr>
            </w:pPr>
            <w:r>
              <w:rPr>
                <w:noProof/>
                <w:sz w:val="20"/>
              </w:rPr>
              <w:t>39172900</w:t>
            </w:r>
          </w:p>
        </w:tc>
        <w:tc>
          <w:tcPr>
            <w:tcW w:w="1134" w:type="dxa"/>
            <w:tcBorders>
              <w:top w:val="nil"/>
              <w:left w:val="nil"/>
              <w:bottom w:val="single" w:sz="4" w:space="0" w:color="auto"/>
              <w:right w:val="single" w:sz="4" w:space="0" w:color="auto"/>
            </w:tcBorders>
            <w:shd w:val="clear" w:color="auto" w:fill="auto"/>
            <w:noWrap/>
            <w:hideMark/>
          </w:tcPr>
          <w:p w14:paraId="7CC9D77C" w14:textId="77777777" w:rsidR="00E83F66" w:rsidRPr="00772251" w:rsidRDefault="00E83F66" w:rsidP="005C42AF">
            <w:pPr>
              <w:spacing w:before="60" w:after="60" w:line="240" w:lineRule="auto"/>
              <w:rPr>
                <w:noProof/>
                <w:sz w:val="20"/>
              </w:rPr>
            </w:pPr>
            <w:r>
              <w:rPr>
                <w:noProof/>
                <w:sz w:val="20"/>
              </w:rPr>
              <w:t>391729</w:t>
            </w:r>
          </w:p>
        </w:tc>
        <w:tc>
          <w:tcPr>
            <w:tcW w:w="11425" w:type="dxa"/>
            <w:tcBorders>
              <w:top w:val="nil"/>
              <w:left w:val="nil"/>
              <w:bottom w:val="single" w:sz="4" w:space="0" w:color="auto"/>
              <w:right w:val="single" w:sz="4" w:space="0" w:color="auto"/>
            </w:tcBorders>
            <w:shd w:val="clear" w:color="auto" w:fill="auto"/>
            <w:noWrap/>
            <w:hideMark/>
          </w:tcPr>
          <w:p w14:paraId="665CA4C8" w14:textId="77777777" w:rsidR="00E83F66" w:rsidRPr="00772251" w:rsidRDefault="00E83F66" w:rsidP="005C42AF">
            <w:pPr>
              <w:spacing w:before="60" w:after="60" w:line="240" w:lineRule="auto"/>
              <w:rPr>
                <w:noProof/>
                <w:sz w:val="20"/>
              </w:rPr>
            </w:pPr>
            <w:r>
              <w:rPr>
                <w:noProof/>
                <w:sz w:val="20"/>
              </w:rPr>
              <w:t>-- aus anderen Kunststoffen</w:t>
            </w:r>
          </w:p>
        </w:tc>
        <w:tc>
          <w:tcPr>
            <w:tcW w:w="986" w:type="dxa"/>
            <w:tcBorders>
              <w:top w:val="nil"/>
              <w:left w:val="nil"/>
              <w:bottom w:val="single" w:sz="4" w:space="0" w:color="auto"/>
              <w:right w:val="single" w:sz="4" w:space="0" w:color="auto"/>
            </w:tcBorders>
            <w:shd w:val="clear" w:color="auto" w:fill="auto"/>
            <w:noWrap/>
            <w:vAlign w:val="bottom"/>
            <w:hideMark/>
          </w:tcPr>
          <w:p w14:paraId="0B2A8C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05D9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F919B" w14:textId="77777777" w:rsidR="00E83F66" w:rsidRPr="00772251" w:rsidRDefault="00E83F66" w:rsidP="005C42AF">
            <w:pPr>
              <w:spacing w:before="60" w:after="60" w:line="240" w:lineRule="auto"/>
              <w:rPr>
                <w:noProof/>
                <w:sz w:val="20"/>
              </w:rPr>
            </w:pPr>
            <w:r>
              <w:rPr>
                <w:noProof/>
                <w:sz w:val="20"/>
              </w:rPr>
              <w:t>39173100</w:t>
            </w:r>
          </w:p>
        </w:tc>
        <w:tc>
          <w:tcPr>
            <w:tcW w:w="1134" w:type="dxa"/>
            <w:tcBorders>
              <w:top w:val="nil"/>
              <w:left w:val="nil"/>
              <w:bottom w:val="single" w:sz="4" w:space="0" w:color="auto"/>
              <w:right w:val="single" w:sz="4" w:space="0" w:color="auto"/>
            </w:tcBorders>
            <w:shd w:val="clear" w:color="auto" w:fill="auto"/>
            <w:noWrap/>
            <w:hideMark/>
          </w:tcPr>
          <w:p w14:paraId="3561DBF9" w14:textId="77777777" w:rsidR="00E83F66" w:rsidRPr="00772251" w:rsidRDefault="00E83F66" w:rsidP="005C42AF">
            <w:pPr>
              <w:spacing w:before="60" w:after="60" w:line="240" w:lineRule="auto"/>
              <w:rPr>
                <w:noProof/>
                <w:sz w:val="20"/>
              </w:rPr>
            </w:pPr>
            <w:r>
              <w:rPr>
                <w:noProof/>
                <w:sz w:val="20"/>
              </w:rPr>
              <w:t>391731</w:t>
            </w:r>
          </w:p>
        </w:tc>
        <w:tc>
          <w:tcPr>
            <w:tcW w:w="11425" w:type="dxa"/>
            <w:tcBorders>
              <w:top w:val="nil"/>
              <w:left w:val="nil"/>
              <w:bottom w:val="single" w:sz="4" w:space="0" w:color="auto"/>
              <w:right w:val="single" w:sz="4" w:space="0" w:color="auto"/>
            </w:tcBorders>
            <w:shd w:val="clear" w:color="auto" w:fill="auto"/>
            <w:noWrap/>
            <w:hideMark/>
          </w:tcPr>
          <w:p w14:paraId="0640B22F" w14:textId="77777777" w:rsidR="00E83F66" w:rsidRPr="00772251" w:rsidRDefault="00E83F66" w:rsidP="005C42AF">
            <w:pPr>
              <w:spacing w:before="60" w:after="60" w:line="240" w:lineRule="auto"/>
              <w:rPr>
                <w:noProof/>
                <w:sz w:val="20"/>
              </w:rPr>
            </w:pPr>
            <w:r>
              <w:rPr>
                <w:noProof/>
                <w:sz w:val="20"/>
              </w:rPr>
              <w:t>-- biegsame Rohre und Schläuche, die einem Druck von 27,6 MPa oder mehr standhalten</w:t>
            </w:r>
          </w:p>
        </w:tc>
        <w:tc>
          <w:tcPr>
            <w:tcW w:w="986" w:type="dxa"/>
            <w:tcBorders>
              <w:top w:val="nil"/>
              <w:left w:val="nil"/>
              <w:bottom w:val="single" w:sz="4" w:space="0" w:color="auto"/>
              <w:right w:val="single" w:sz="4" w:space="0" w:color="auto"/>
            </w:tcBorders>
            <w:shd w:val="clear" w:color="auto" w:fill="auto"/>
            <w:noWrap/>
            <w:vAlign w:val="bottom"/>
            <w:hideMark/>
          </w:tcPr>
          <w:p w14:paraId="7B005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DE5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676F9" w14:textId="77777777" w:rsidR="00E83F66" w:rsidRPr="00772251" w:rsidRDefault="00E83F66" w:rsidP="005C42AF">
            <w:pPr>
              <w:spacing w:before="60" w:after="60" w:line="240" w:lineRule="auto"/>
              <w:rPr>
                <w:noProof/>
                <w:sz w:val="20"/>
              </w:rPr>
            </w:pPr>
            <w:r>
              <w:rPr>
                <w:noProof/>
                <w:sz w:val="20"/>
              </w:rPr>
              <w:t>39173200</w:t>
            </w:r>
          </w:p>
        </w:tc>
        <w:tc>
          <w:tcPr>
            <w:tcW w:w="1134" w:type="dxa"/>
            <w:tcBorders>
              <w:top w:val="nil"/>
              <w:left w:val="nil"/>
              <w:bottom w:val="single" w:sz="4" w:space="0" w:color="auto"/>
              <w:right w:val="single" w:sz="4" w:space="0" w:color="auto"/>
            </w:tcBorders>
            <w:shd w:val="clear" w:color="auto" w:fill="auto"/>
            <w:noWrap/>
            <w:hideMark/>
          </w:tcPr>
          <w:p w14:paraId="3F8EFD6F" w14:textId="77777777" w:rsidR="00E83F66" w:rsidRPr="00772251" w:rsidRDefault="00E83F66" w:rsidP="005C42AF">
            <w:pPr>
              <w:spacing w:before="60" w:after="60" w:line="240" w:lineRule="auto"/>
              <w:rPr>
                <w:noProof/>
                <w:sz w:val="20"/>
              </w:rPr>
            </w:pPr>
            <w:r>
              <w:rPr>
                <w:noProof/>
                <w:sz w:val="20"/>
              </w:rPr>
              <w:t>391732</w:t>
            </w:r>
          </w:p>
        </w:tc>
        <w:tc>
          <w:tcPr>
            <w:tcW w:w="11425" w:type="dxa"/>
            <w:tcBorders>
              <w:top w:val="nil"/>
              <w:left w:val="nil"/>
              <w:bottom w:val="single" w:sz="4" w:space="0" w:color="auto"/>
              <w:right w:val="single" w:sz="4" w:space="0" w:color="auto"/>
            </w:tcBorders>
            <w:shd w:val="clear" w:color="auto" w:fill="auto"/>
            <w:noWrap/>
            <w:hideMark/>
          </w:tcPr>
          <w:p w14:paraId="6B9D5008" w14:textId="77777777" w:rsidR="00E83F66" w:rsidRPr="00772251" w:rsidRDefault="00E83F66" w:rsidP="005C42AF">
            <w:pPr>
              <w:spacing w:before="60" w:after="60" w:line="240" w:lineRule="auto"/>
              <w:rPr>
                <w:noProof/>
                <w:sz w:val="20"/>
              </w:rPr>
            </w:pPr>
            <w:r>
              <w:rPr>
                <w:noProof/>
                <w:sz w:val="20"/>
              </w:rPr>
              <w:t>-- andere, weder mit anderen Stoffen verstärkt noch in Verbindung mit anderen Stoffen, ohne Formstücke, Verschlussstücke oder Verbindungsstücke</w:t>
            </w:r>
          </w:p>
        </w:tc>
        <w:tc>
          <w:tcPr>
            <w:tcW w:w="986" w:type="dxa"/>
            <w:tcBorders>
              <w:top w:val="nil"/>
              <w:left w:val="nil"/>
              <w:bottom w:val="single" w:sz="4" w:space="0" w:color="auto"/>
              <w:right w:val="single" w:sz="4" w:space="0" w:color="auto"/>
            </w:tcBorders>
            <w:shd w:val="clear" w:color="auto" w:fill="auto"/>
            <w:noWrap/>
            <w:vAlign w:val="bottom"/>
            <w:hideMark/>
          </w:tcPr>
          <w:p w14:paraId="0D1432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CCF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6AC3E" w14:textId="77777777" w:rsidR="00E83F66" w:rsidRPr="00772251" w:rsidRDefault="00E83F66" w:rsidP="005C42AF">
            <w:pPr>
              <w:spacing w:before="60" w:after="60" w:line="240" w:lineRule="auto"/>
              <w:rPr>
                <w:noProof/>
                <w:sz w:val="20"/>
              </w:rPr>
            </w:pPr>
            <w:r>
              <w:rPr>
                <w:noProof/>
                <w:sz w:val="20"/>
              </w:rPr>
              <w:t>39173300</w:t>
            </w:r>
          </w:p>
        </w:tc>
        <w:tc>
          <w:tcPr>
            <w:tcW w:w="1134" w:type="dxa"/>
            <w:tcBorders>
              <w:top w:val="nil"/>
              <w:left w:val="nil"/>
              <w:bottom w:val="single" w:sz="4" w:space="0" w:color="auto"/>
              <w:right w:val="single" w:sz="4" w:space="0" w:color="auto"/>
            </w:tcBorders>
            <w:shd w:val="clear" w:color="auto" w:fill="auto"/>
            <w:noWrap/>
            <w:hideMark/>
          </w:tcPr>
          <w:p w14:paraId="2C9A8DEE" w14:textId="77777777" w:rsidR="00E83F66" w:rsidRPr="00772251" w:rsidRDefault="00E83F66" w:rsidP="005C42AF">
            <w:pPr>
              <w:spacing w:before="60" w:after="60" w:line="240" w:lineRule="auto"/>
              <w:rPr>
                <w:noProof/>
                <w:sz w:val="20"/>
              </w:rPr>
            </w:pPr>
            <w:r>
              <w:rPr>
                <w:noProof/>
                <w:sz w:val="20"/>
              </w:rPr>
              <w:t>391733</w:t>
            </w:r>
          </w:p>
        </w:tc>
        <w:tc>
          <w:tcPr>
            <w:tcW w:w="11425" w:type="dxa"/>
            <w:tcBorders>
              <w:top w:val="nil"/>
              <w:left w:val="nil"/>
              <w:bottom w:val="single" w:sz="4" w:space="0" w:color="auto"/>
              <w:right w:val="single" w:sz="4" w:space="0" w:color="auto"/>
            </w:tcBorders>
            <w:shd w:val="clear" w:color="auto" w:fill="auto"/>
            <w:noWrap/>
            <w:hideMark/>
          </w:tcPr>
          <w:p w14:paraId="4043C145" w14:textId="77777777" w:rsidR="00E83F66" w:rsidRPr="00772251" w:rsidRDefault="00E83F66" w:rsidP="005C42AF">
            <w:pPr>
              <w:spacing w:before="60" w:after="60" w:line="240" w:lineRule="auto"/>
              <w:rPr>
                <w:noProof/>
                <w:sz w:val="20"/>
              </w:rPr>
            </w:pPr>
            <w:r>
              <w:rPr>
                <w:noProof/>
                <w:sz w:val="20"/>
              </w:rPr>
              <w:t>-- andere, weder mit anderen Stoffen verstärkt noch in Verbindung mit anderen Stoffen, mit Formstücken, Verschlussstücken oder Verbindungsstücken</w:t>
            </w:r>
          </w:p>
        </w:tc>
        <w:tc>
          <w:tcPr>
            <w:tcW w:w="986" w:type="dxa"/>
            <w:tcBorders>
              <w:top w:val="nil"/>
              <w:left w:val="nil"/>
              <w:bottom w:val="single" w:sz="4" w:space="0" w:color="auto"/>
              <w:right w:val="single" w:sz="4" w:space="0" w:color="auto"/>
            </w:tcBorders>
            <w:shd w:val="clear" w:color="auto" w:fill="auto"/>
            <w:noWrap/>
            <w:vAlign w:val="bottom"/>
            <w:hideMark/>
          </w:tcPr>
          <w:p w14:paraId="025A5D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2C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A7B0DA" w14:textId="77777777" w:rsidR="00E83F66" w:rsidRPr="00772251" w:rsidRDefault="00E83F66" w:rsidP="005C42AF">
            <w:pPr>
              <w:spacing w:before="60" w:after="60" w:line="240" w:lineRule="auto"/>
              <w:rPr>
                <w:noProof/>
                <w:sz w:val="20"/>
              </w:rPr>
            </w:pPr>
            <w:r>
              <w:rPr>
                <w:noProof/>
                <w:sz w:val="20"/>
              </w:rPr>
              <w:t>39173900</w:t>
            </w:r>
          </w:p>
        </w:tc>
        <w:tc>
          <w:tcPr>
            <w:tcW w:w="1134" w:type="dxa"/>
            <w:tcBorders>
              <w:top w:val="nil"/>
              <w:left w:val="nil"/>
              <w:bottom w:val="single" w:sz="4" w:space="0" w:color="auto"/>
              <w:right w:val="single" w:sz="4" w:space="0" w:color="auto"/>
            </w:tcBorders>
            <w:shd w:val="clear" w:color="auto" w:fill="auto"/>
            <w:noWrap/>
            <w:hideMark/>
          </w:tcPr>
          <w:p w14:paraId="4038831F" w14:textId="77777777" w:rsidR="00E83F66" w:rsidRPr="00772251" w:rsidRDefault="00E83F66" w:rsidP="005C42AF">
            <w:pPr>
              <w:spacing w:before="60" w:after="60" w:line="240" w:lineRule="auto"/>
              <w:rPr>
                <w:noProof/>
                <w:sz w:val="20"/>
              </w:rPr>
            </w:pPr>
            <w:r>
              <w:rPr>
                <w:noProof/>
                <w:sz w:val="20"/>
              </w:rPr>
              <w:t>391739</w:t>
            </w:r>
          </w:p>
        </w:tc>
        <w:tc>
          <w:tcPr>
            <w:tcW w:w="11425" w:type="dxa"/>
            <w:tcBorders>
              <w:top w:val="nil"/>
              <w:left w:val="nil"/>
              <w:bottom w:val="single" w:sz="4" w:space="0" w:color="auto"/>
              <w:right w:val="single" w:sz="4" w:space="0" w:color="auto"/>
            </w:tcBorders>
            <w:shd w:val="clear" w:color="auto" w:fill="auto"/>
            <w:noWrap/>
            <w:hideMark/>
          </w:tcPr>
          <w:p w14:paraId="530B13A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AFCD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DFA7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0A36B" w14:textId="77777777" w:rsidR="00E83F66" w:rsidRPr="00772251" w:rsidRDefault="00E83F66" w:rsidP="00A70CD8">
            <w:pPr>
              <w:pageBreakBefore/>
              <w:spacing w:before="60" w:after="60" w:line="240" w:lineRule="auto"/>
              <w:rPr>
                <w:noProof/>
                <w:sz w:val="20"/>
              </w:rPr>
            </w:pPr>
            <w:r>
              <w:rPr>
                <w:noProof/>
                <w:sz w:val="20"/>
              </w:rPr>
              <w:t>39174000</w:t>
            </w:r>
          </w:p>
        </w:tc>
        <w:tc>
          <w:tcPr>
            <w:tcW w:w="1134" w:type="dxa"/>
            <w:tcBorders>
              <w:top w:val="nil"/>
              <w:left w:val="nil"/>
              <w:bottom w:val="single" w:sz="4" w:space="0" w:color="auto"/>
              <w:right w:val="single" w:sz="4" w:space="0" w:color="auto"/>
            </w:tcBorders>
            <w:shd w:val="clear" w:color="auto" w:fill="auto"/>
            <w:noWrap/>
            <w:hideMark/>
          </w:tcPr>
          <w:p w14:paraId="47CA0CC0" w14:textId="77777777" w:rsidR="00E83F66" w:rsidRPr="00772251" w:rsidRDefault="00E83F66" w:rsidP="005C42AF">
            <w:pPr>
              <w:spacing w:before="60" w:after="60" w:line="240" w:lineRule="auto"/>
              <w:rPr>
                <w:noProof/>
                <w:sz w:val="20"/>
              </w:rPr>
            </w:pPr>
            <w:r>
              <w:rPr>
                <w:noProof/>
                <w:sz w:val="20"/>
              </w:rPr>
              <w:t>391740</w:t>
            </w:r>
          </w:p>
        </w:tc>
        <w:tc>
          <w:tcPr>
            <w:tcW w:w="11425" w:type="dxa"/>
            <w:tcBorders>
              <w:top w:val="nil"/>
              <w:left w:val="nil"/>
              <w:bottom w:val="single" w:sz="4" w:space="0" w:color="auto"/>
              <w:right w:val="single" w:sz="4" w:space="0" w:color="auto"/>
            </w:tcBorders>
            <w:shd w:val="clear" w:color="auto" w:fill="auto"/>
            <w:noWrap/>
            <w:hideMark/>
          </w:tcPr>
          <w:p w14:paraId="2D57EEAA" w14:textId="77777777" w:rsidR="00E83F66" w:rsidRPr="00772251" w:rsidRDefault="00E83F66" w:rsidP="005C42AF">
            <w:pPr>
              <w:spacing w:before="60" w:after="60" w:line="240" w:lineRule="auto"/>
              <w:rPr>
                <w:noProof/>
                <w:sz w:val="20"/>
              </w:rPr>
            </w:pPr>
            <w:r>
              <w:rPr>
                <w:noProof/>
                <w:sz w:val="20"/>
              </w:rPr>
              <w:t>- Formstücke, Verschlussstücke oder Verbindungsstücke</w:t>
            </w:r>
          </w:p>
        </w:tc>
        <w:tc>
          <w:tcPr>
            <w:tcW w:w="986" w:type="dxa"/>
            <w:tcBorders>
              <w:top w:val="nil"/>
              <w:left w:val="nil"/>
              <w:bottom w:val="single" w:sz="4" w:space="0" w:color="auto"/>
              <w:right w:val="single" w:sz="4" w:space="0" w:color="auto"/>
            </w:tcBorders>
            <w:shd w:val="clear" w:color="auto" w:fill="auto"/>
            <w:noWrap/>
            <w:vAlign w:val="bottom"/>
            <w:hideMark/>
          </w:tcPr>
          <w:p w14:paraId="216BC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5C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F4785" w14:textId="77777777" w:rsidR="00E83F66" w:rsidRPr="00772251" w:rsidRDefault="00E83F66" w:rsidP="005C42AF">
            <w:pPr>
              <w:spacing w:before="60" w:after="60" w:line="240" w:lineRule="auto"/>
              <w:rPr>
                <w:noProof/>
                <w:sz w:val="20"/>
              </w:rPr>
            </w:pPr>
            <w:r>
              <w:rPr>
                <w:noProof/>
                <w:sz w:val="20"/>
              </w:rPr>
              <w:t>39181000</w:t>
            </w:r>
          </w:p>
        </w:tc>
        <w:tc>
          <w:tcPr>
            <w:tcW w:w="1134" w:type="dxa"/>
            <w:tcBorders>
              <w:top w:val="nil"/>
              <w:left w:val="nil"/>
              <w:bottom w:val="single" w:sz="4" w:space="0" w:color="auto"/>
              <w:right w:val="single" w:sz="4" w:space="0" w:color="auto"/>
            </w:tcBorders>
            <w:shd w:val="clear" w:color="auto" w:fill="auto"/>
            <w:noWrap/>
            <w:hideMark/>
          </w:tcPr>
          <w:p w14:paraId="3C077EED" w14:textId="77777777" w:rsidR="00E83F66" w:rsidRPr="00772251" w:rsidRDefault="00E83F66" w:rsidP="005C42AF">
            <w:pPr>
              <w:spacing w:before="60" w:after="60" w:line="240" w:lineRule="auto"/>
              <w:rPr>
                <w:noProof/>
                <w:sz w:val="20"/>
              </w:rPr>
            </w:pPr>
            <w:r>
              <w:rPr>
                <w:noProof/>
                <w:sz w:val="20"/>
              </w:rPr>
              <w:t>391810</w:t>
            </w:r>
          </w:p>
        </w:tc>
        <w:tc>
          <w:tcPr>
            <w:tcW w:w="11425" w:type="dxa"/>
            <w:tcBorders>
              <w:top w:val="nil"/>
              <w:left w:val="nil"/>
              <w:bottom w:val="single" w:sz="4" w:space="0" w:color="auto"/>
              <w:right w:val="single" w:sz="4" w:space="0" w:color="auto"/>
            </w:tcBorders>
            <w:shd w:val="clear" w:color="auto" w:fill="auto"/>
            <w:noWrap/>
            <w:hideMark/>
          </w:tcPr>
          <w:p w14:paraId="069D1A20" w14:textId="77777777" w:rsidR="00E83F66" w:rsidRPr="00772251" w:rsidRDefault="00E83F66" w:rsidP="005C42AF">
            <w:pPr>
              <w:spacing w:before="60" w:after="60" w:line="240" w:lineRule="auto"/>
              <w:rPr>
                <w:noProof/>
                <w:sz w:val="20"/>
              </w:rPr>
            </w:pPr>
            <w:r>
              <w:rPr>
                <w:noProof/>
                <w:sz w:val="20"/>
              </w:rPr>
              <w:t>- aus Polymeren des Vinylchlorids</w:t>
            </w:r>
          </w:p>
        </w:tc>
        <w:tc>
          <w:tcPr>
            <w:tcW w:w="986" w:type="dxa"/>
            <w:tcBorders>
              <w:top w:val="nil"/>
              <w:left w:val="nil"/>
              <w:bottom w:val="single" w:sz="4" w:space="0" w:color="auto"/>
              <w:right w:val="single" w:sz="4" w:space="0" w:color="auto"/>
            </w:tcBorders>
            <w:shd w:val="clear" w:color="auto" w:fill="auto"/>
            <w:noWrap/>
            <w:vAlign w:val="bottom"/>
            <w:hideMark/>
          </w:tcPr>
          <w:p w14:paraId="53FFF0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E5B3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1564B9" w14:textId="77777777" w:rsidR="00E83F66" w:rsidRPr="00772251" w:rsidRDefault="00E83F66" w:rsidP="005C42AF">
            <w:pPr>
              <w:spacing w:before="60" w:after="60" w:line="240" w:lineRule="auto"/>
              <w:rPr>
                <w:noProof/>
                <w:sz w:val="20"/>
              </w:rPr>
            </w:pPr>
            <w:r>
              <w:rPr>
                <w:noProof/>
                <w:sz w:val="20"/>
              </w:rPr>
              <w:t>39189000</w:t>
            </w:r>
          </w:p>
        </w:tc>
        <w:tc>
          <w:tcPr>
            <w:tcW w:w="1134" w:type="dxa"/>
            <w:tcBorders>
              <w:top w:val="nil"/>
              <w:left w:val="nil"/>
              <w:bottom w:val="single" w:sz="4" w:space="0" w:color="auto"/>
              <w:right w:val="single" w:sz="4" w:space="0" w:color="auto"/>
            </w:tcBorders>
            <w:shd w:val="clear" w:color="auto" w:fill="auto"/>
            <w:noWrap/>
            <w:hideMark/>
          </w:tcPr>
          <w:p w14:paraId="51C6004C" w14:textId="77777777" w:rsidR="00E83F66" w:rsidRPr="00772251" w:rsidRDefault="00E83F66" w:rsidP="005C42AF">
            <w:pPr>
              <w:spacing w:before="60" w:after="60" w:line="240" w:lineRule="auto"/>
              <w:rPr>
                <w:noProof/>
                <w:sz w:val="20"/>
              </w:rPr>
            </w:pPr>
            <w:r>
              <w:rPr>
                <w:noProof/>
                <w:sz w:val="20"/>
              </w:rPr>
              <w:t>391890</w:t>
            </w:r>
          </w:p>
        </w:tc>
        <w:tc>
          <w:tcPr>
            <w:tcW w:w="11425" w:type="dxa"/>
            <w:tcBorders>
              <w:top w:val="nil"/>
              <w:left w:val="nil"/>
              <w:bottom w:val="single" w:sz="4" w:space="0" w:color="auto"/>
              <w:right w:val="single" w:sz="4" w:space="0" w:color="auto"/>
            </w:tcBorders>
            <w:shd w:val="clear" w:color="auto" w:fill="auto"/>
            <w:noWrap/>
            <w:hideMark/>
          </w:tcPr>
          <w:p w14:paraId="34063D73" w14:textId="77777777" w:rsidR="00E83F66" w:rsidRPr="00772251" w:rsidRDefault="00E83F66" w:rsidP="005C42AF">
            <w:pPr>
              <w:spacing w:before="60" w:after="60" w:line="240" w:lineRule="auto"/>
              <w:rPr>
                <w:noProof/>
                <w:sz w:val="20"/>
              </w:rPr>
            </w:pPr>
            <w:r>
              <w:rPr>
                <w:noProof/>
                <w:sz w:val="20"/>
              </w:rPr>
              <w:t>- aus anderen Kunststoffen</w:t>
            </w:r>
          </w:p>
        </w:tc>
        <w:tc>
          <w:tcPr>
            <w:tcW w:w="986" w:type="dxa"/>
            <w:tcBorders>
              <w:top w:val="nil"/>
              <w:left w:val="nil"/>
              <w:bottom w:val="single" w:sz="4" w:space="0" w:color="auto"/>
              <w:right w:val="single" w:sz="4" w:space="0" w:color="auto"/>
            </w:tcBorders>
            <w:shd w:val="clear" w:color="auto" w:fill="auto"/>
            <w:noWrap/>
            <w:vAlign w:val="bottom"/>
            <w:hideMark/>
          </w:tcPr>
          <w:p w14:paraId="6E7036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8A8C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1746EC" w14:textId="77777777" w:rsidR="00E83F66" w:rsidRPr="00772251" w:rsidRDefault="00E83F66" w:rsidP="005C42AF">
            <w:pPr>
              <w:spacing w:before="60" w:after="60" w:line="240" w:lineRule="auto"/>
              <w:rPr>
                <w:noProof/>
                <w:sz w:val="20"/>
              </w:rPr>
            </w:pPr>
            <w:r>
              <w:rPr>
                <w:noProof/>
                <w:sz w:val="20"/>
              </w:rPr>
              <w:t>39191000</w:t>
            </w:r>
          </w:p>
        </w:tc>
        <w:tc>
          <w:tcPr>
            <w:tcW w:w="1134" w:type="dxa"/>
            <w:tcBorders>
              <w:top w:val="nil"/>
              <w:left w:val="nil"/>
              <w:bottom w:val="single" w:sz="4" w:space="0" w:color="auto"/>
              <w:right w:val="single" w:sz="4" w:space="0" w:color="auto"/>
            </w:tcBorders>
            <w:shd w:val="clear" w:color="auto" w:fill="auto"/>
            <w:noWrap/>
            <w:hideMark/>
          </w:tcPr>
          <w:p w14:paraId="4C089E74" w14:textId="77777777" w:rsidR="00E83F66" w:rsidRPr="00772251" w:rsidRDefault="00E83F66" w:rsidP="005C42AF">
            <w:pPr>
              <w:spacing w:before="60" w:after="60" w:line="240" w:lineRule="auto"/>
              <w:rPr>
                <w:noProof/>
                <w:sz w:val="20"/>
              </w:rPr>
            </w:pPr>
            <w:r>
              <w:rPr>
                <w:noProof/>
                <w:sz w:val="20"/>
              </w:rPr>
              <w:t>391910</w:t>
            </w:r>
          </w:p>
        </w:tc>
        <w:tc>
          <w:tcPr>
            <w:tcW w:w="11425" w:type="dxa"/>
            <w:tcBorders>
              <w:top w:val="nil"/>
              <w:left w:val="nil"/>
              <w:bottom w:val="single" w:sz="4" w:space="0" w:color="auto"/>
              <w:right w:val="single" w:sz="4" w:space="0" w:color="auto"/>
            </w:tcBorders>
            <w:shd w:val="clear" w:color="auto" w:fill="auto"/>
            <w:noWrap/>
            <w:hideMark/>
          </w:tcPr>
          <w:p w14:paraId="01B3B65D" w14:textId="77777777" w:rsidR="00E83F66" w:rsidRPr="00772251" w:rsidRDefault="00E83F66" w:rsidP="005C42AF">
            <w:pPr>
              <w:spacing w:before="60" w:after="60" w:line="240" w:lineRule="auto"/>
              <w:rPr>
                <w:noProof/>
                <w:sz w:val="20"/>
              </w:rPr>
            </w:pPr>
            <w:r>
              <w:rPr>
                <w:noProof/>
                <w:sz w:val="20"/>
              </w:rPr>
              <w:t>- in Rollen mit einer Breite von 20 cm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667C8A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3FC1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31CBA8" w14:textId="77777777" w:rsidR="00E83F66" w:rsidRPr="00772251" w:rsidRDefault="00E83F66" w:rsidP="005C42AF">
            <w:pPr>
              <w:spacing w:before="60" w:after="60" w:line="240" w:lineRule="auto"/>
              <w:rPr>
                <w:noProof/>
                <w:sz w:val="20"/>
              </w:rPr>
            </w:pPr>
            <w:r>
              <w:rPr>
                <w:noProof/>
                <w:sz w:val="20"/>
              </w:rPr>
              <w:t>39201010</w:t>
            </w:r>
          </w:p>
        </w:tc>
        <w:tc>
          <w:tcPr>
            <w:tcW w:w="1134" w:type="dxa"/>
            <w:tcBorders>
              <w:top w:val="nil"/>
              <w:left w:val="nil"/>
              <w:bottom w:val="single" w:sz="4" w:space="0" w:color="auto"/>
              <w:right w:val="single" w:sz="4" w:space="0" w:color="auto"/>
            </w:tcBorders>
            <w:shd w:val="clear" w:color="auto" w:fill="auto"/>
            <w:noWrap/>
            <w:hideMark/>
          </w:tcPr>
          <w:p w14:paraId="1D5ED648"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5A4F5183" w14:textId="77777777" w:rsidR="00E83F66" w:rsidRPr="00772251" w:rsidRDefault="00E83F66" w:rsidP="004766A0">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2FF6E1C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2AC5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E170FA" w14:textId="77777777" w:rsidR="00E83F66" w:rsidRPr="00772251" w:rsidRDefault="00E83F66" w:rsidP="005C42AF">
            <w:pPr>
              <w:spacing w:before="60" w:after="60" w:line="240" w:lineRule="auto"/>
              <w:rPr>
                <w:noProof/>
                <w:sz w:val="20"/>
              </w:rPr>
            </w:pPr>
            <w:r>
              <w:rPr>
                <w:noProof/>
                <w:sz w:val="20"/>
              </w:rPr>
              <w:t>39201090</w:t>
            </w:r>
          </w:p>
        </w:tc>
        <w:tc>
          <w:tcPr>
            <w:tcW w:w="1134" w:type="dxa"/>
            <w:tcBorders>
              <w:top w:val="nil"/>
              <w:left w:val="nil"/>
              <w:bottom w:val="single" w:sz="4" w:space="0" w:color="auto"/>
              <w:right w:val="single" w:sz="4" w:space="0" w:color="auto"/>
            </w:tcBorders>
            <w:shd w:val="clear" w:color="auto" w:fill="auto"/>
            <w:noWrap/>
            <w:hideMark/>
          </w:tcPr>
          <w:p w14:paraId="40B7D3B4" w14:textId="77777777" w:rsidR="00E83F66" w:rsidRPr="00772251" w:rsidRDefault="00E83F66" w:rsidP="005C42AF">
            <w:pPr>
              <w:spacing w:before="60" w:after="60" w:line="240" w:lineRule="auto"/>
              <w:rPr>
                <w:noProof/>
                <w:sz w:val="20"/>
              </w:rPr>
            </w:pPr>
            <w:r>
              <w:rPr>
                <w:noProof/>
                <w:sz w:val="20"/>
              </w:rPr>
              <w:t>392010</w:t>
            </w:r>
          </w:p>
        </w:tc>
        <w:tc>
          <w:tcPr>
            <w:tcW w:w="11425" w:type="dxa"/>
            <w:tcBorders>
              <w:top w:val="nil"/>
              <w:left w:val="nil"/>
              <w:bottom w:val="single" w:sz="4" w:space="0" w:color="auto"/>
              <w:right w:val="single" w:sz="4" w:space="0" w:color="auto"/>
            </w:tcBorders>
            <w:shd w:val="clear" w:color="auto" w:fill="auto"/>
            <w:noWrap/>
            <w:hideMark/>
          </w:tcPr>
          <w:p w14:paraId="674172A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4D8BF2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28109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90EB4" w14:textId="77777777" w:rsidR="00E83F66" w:rsidRPr="00772251" w:rsidRDefault="00E83F66" w:rsidP="005C42AF">
            <w:pPr>
              <w:spacing w:before="60" w:after="60" w:line="240" w:lineRule="auto"/>
              <w:rPr>
                <w:noProof/>
                <w:sz w:val="20"/>
              </w:rPr>
            </w:pPr>
            <w:r>
              <w:rPr>
                <w:noProof/>
                <w:sz w:val="20"/>
              </w:rPr>
              <w:t>39202010</w:t>
            </w:r>
          </w:p>
        </w:tc>
        <w:tc>
          <w:tcPr>
            <w:tcW w:w="1134" w:type="dxa"/>
            <w:tcBorders>
              <w:top w:val="nil"/>
              <w:left w:val="nil"/>
              <w:bottom w:val="single" w:sz="4" w:space="0" w:color="auto"/>
              <w:right w:val="single" w:sz="4" w:space="0" w:color="auto"/>
            </w:tcBorders>
            <w:shd w:val="clear" w:color="auto" w:fill="auto"/>
            <w:noWrap/>
            <w:hideMark/>
          </w:tcPr>
          <w:p w14:paraId="08E60BDA"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7C61526E" w14:textId="77777777" w:rsidR="00E83F66" w:rsidRPr="00772251" w:rsidRDefault="00E83F66" w:rsidP="004766A0">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3CA434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169A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F718C" w14:textId="77777777" w:rsidR="00E83F66" w:rsidRPr="00772251" w:rsidRDefault="00E83F66" w:rsidP="005C42AF">
            <w:pPr>
              <w:spacing w:before="60" w:after="60" w:line="240" w:lineRule="auto"/>
              <w:rPr>
                <w:noProof/>
                <w:sz w:val="20"/>
              </w:rPr>
            </w:pPr>
            <w:r>
              <w:rPr>
                <w:noProof/>
                <w:sz w:val="20"/>
              </w:rPr>
              <w:t>39202090</w:t>
            </w:r>
          </w:p>
        </w:tc>
        <w:tc>
          <w:tcPr>
            <w:tcW w:w="1134" w:type="dxa"/>
            <w:tcBorders>
              <w:top w:val="nil"/>
              <w:left w:val="nil"/>
              <w:bottom w:val="single" w:sz="4" w:space="0" w:color="auto"/>
              <w:right w:val="single" w:sz="4" w:space="0" w:color="auto"/>
            </w:tcBorders>
            <w:shd w:val="clear" w:color="auto" w:fill="auto"/>
            <w:noWrap/>
            <w:hideMark/>
          </w:tcPr>
          <w:p w14:paraId="21C3CAC6" w14:textId="77777777" w:rsidR="00E83F66" w:rsidRPr="00772251" w:rsidRDefault="00E83F66" w:rsidP="005C42AF">
            <w:pPr>
              <w:spacing w:before="60" w:after="60" w:line="240" w:lineRule="auto"/>
              <w:rPr>
                <w:noProof/>
                <w:sz w:val="20"/>
              </w:rPr>
            </w:pPr>
            <w:r>
              <w:rPr>
                <w:noProof/>
                <w:sz w:val="20"/>
              </w:rPr>
              <w:t>392020</w:t>
            </w:r>
          </w:p>
        </w:tc>
        <w:tc>
          <w:tcPr>
            <w:tcW w:w="11425" w:type="dxa"/>
            <w:tcBorders>
              <w:top w:val="nil"/>
              <w:left w:val="nil"/>
              <w:bottom w:val="single" w:sz="4" w:space="0" w:color="auto"/>
              <w:right w:val="single" w:sz="4" w:space="0" w:color="auto"/>
            </w:tcBorders>
            <w:shd w:val="clear" w:color="auto" w:fill="auto"/>
            <w:noWrap/>
            <w:hideMark/>
          </w:tcPr>
          <w:p w14:paraId="6F46E04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D16CF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3F5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3715E9" w14:textId="77777777" w:rsidR="00E83F66" w:rsidRPr="00772251" w:rsidRDefault="00E83F66" w:rsidP="005C42AF">
            <w:pPr>
              <w:spacing w:before="60" w:after="60" w:line="240" w:lineRule="auto"/>
              <w:rPr>
                <w:noProof/>
                <w:sz w:val="20"/>
              </w:rPr>
            </w:pPr>
            <w:r>
              <w:rPr>
                <w:noProof/>
                <w:sz w:val="20"/>
              </w:rPr>
              <w:t>39205110</w:t>
            </w:r>
          </w:p>
        </w:tc>
        <w:tc>
          <w:tcPr>
            <w:tcW w:w="1134" w:type="dxa"/>
            <w:tcBorders>
              <w:top w:val="nil"/>
              <w:left w:val="nil"/>
              <w:bottom w:val="single" w:sz="4" w:space="0" w:color="auto"/>
              <w:right w:val="single" w:sz="4" w:space="0" w:color="auto"/>
            </w:tcBorders>
            <w:shd w:val="clear" w:color="auto" w:fill="auto"/>
            <w:noWrap/>
            <w:hideMark/>
          </w:tcPr>
          <w:p w14:paraId="19507C6A"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3FC1B025" w14:textId="77777777" w:rsidR="00E83F66" w:rsidRPr="00772251" w:rsidRDefault="00E83F66" w:rsidP="00491180">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048F59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1E5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8D7BD9" w14:textId="77777777" w:rsidR="00E83F66" w:rsidRPr="00772251" w:rsidRDefault="00E83F66" w:rsidP="005C42AF">
            <w:pPr>
              <w:spacing w:before="60" w:after="60" w:line="240" w:lineRule="auto"/>
              <w:rPr>
                <w:noProof/>
                <w:sz w:val="20"/>
              </w:rPr>
            </w:pPr>
            <w:r>
              <w:rPr>
                <w:noProof/>
                <w:sz w:val="20"/>
              </w:rPr>
              <w:t>39205190</w:t>
            </w:r>
          </w:p>
        </w:tc>
        <w:tc>
          <w:tcPr>
            <w:tcW w:w="1134" w:type="dxa"/>
            <w:tcBorders>
              <w:top w:val="nil"/>
              <w:left w:val="nil"/>
              <w:bottom w:val="single" w:sz="4" w:space="0" w:color="auto"/>
              <w:right w:val="single" w:sz="4" w:space="0" w:color="auto"/>
            </w:tcBorders>
            <w:shd w:val="clear" w:color="auto" w:fill="auto"/>
            <w:noWrap/>
            <w:hideMark/>
          </w:tcPr>
          <w:p w14:paraId="57D4F22C" w14:textId="77777777" w:rsidR="00E83F66" w:rsidRPr="00772251" w:rsidRDefault="00E83F66" w:rsidP="005C42AF">
            <w:pPr>
              <w:spacing w:before="60" w:after="60" w:line="240" w:lineRule="auto"/>
              <w:rPr>
                <w:noProof/>
                <w:sz w:val="20"/>
              </w:rPr>
            </w:pPr>
            <w:r>
              <w:rPr>
                <w:noProof/>
                <w:sz w:val="20"/>
              </w:rPr>
              <w:t>392051</w:t>
            </w:r>
          </w:p>
        </w:tc>
        <w:tc>
          <w:tcPr>
            <w:tcW w:w="11425" w:type="dxa"/>
            <w:tcBorders>
              <w:top w:val="nil"/>
              <w:left w:val="nil"/>
              <w:bottom w:val="single" w:sz="4" w:space="0" w:color="auto"/>
              <w:right w:val="single" w:sz="4" w:space="0" w:color="auto"/>
            </w:tcBorders>
            <w:shd w:val="clear" w:color="auto" w:fill="auto"/>
            <w:noWrap/>
            <w:hideMark/>
          </w:tcPr>
          <w:p w14:paraId="1F5B609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F9677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300D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AFEBB3" w14:textId="77777777" w:rsidR="00E83F66" w:rsidRPr="00772251" w:rsidRDefault="00E83F66" w:rsidP="005C42AF">
            <w:pPr>
              <w:spacing w:before="60" w:after="60" w:line="240" w:lineRule="auto"/>
              <w:rPr>
                <w:noProof/>
                <w:sz w:val="20"/>
              </w:rPr>
            </w:pPr>
            <w:r>
              <w:rPr>
                <w:noProof/>
                <w:sz w:val="20"/>
              </w:rPr>
              <w:t>39205910</w:t>
            </w:r>
          </w:p>
        </w:tc>
        <w:tc>
          <w:tcPr>
            <w:tcW w:w="1134" w:type="dxa"/>
            <w:tcBorders>
              <w:top w:val="nil"/>
              <w:left w:val="nil"/>
              <w:bottom w:val="single" w:sz="4" w:space="0" w:color="auto"/>
              <w:right w:val="single" w:sz="4" w:space="0" w:color="auto"/>
            </w:tcBorders>
            <w:shd w:val="clear" w:color="auto" w:fill="auto"/>
            <w:noWrap/>
            <w:hideMark/>
          </w:tcPr>
          <w:p w14:paraId="4FF20293"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259A55C" w14:textId="77777777" w:rsidR="00E83F66" w:rsidRPr="00772251" w:rsidRDefault="00E83F66" w:rsidP="004766A0">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142979B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4791B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DFF2F" w14:textId="77777777" w:rsidR="00E83F66" w:rsidRPr="00772251" w:rsidRDefault="00E83F66" w:rsidP="005C42AF">
            <w:pPr>
              <w:spacing w:before="60" w:after="60" w:line="240" w:lineRule="auto"/>
              <w:rPr>
                <w:noProof/>
                <w:sz w:val="20"/>
              </w:rPr>
            </w:pPr>
            <w:r>
              <w:rPr>
                <w:noProof/>
                <w:sz w:val="20"/>
              </w:rPr>
              <w:t>39205990</w:t>
            </w:r>
          </w:p>
        </w:tc>
        <w:tc>
          <w:tcPr>
            <w:tcW w:w="1134" w:type="dxa"/>
            <w:tcBorders>
              <w:top w:val="nil"/>
              <w:left w:val="nil"/>
              <w:bottom w:val="single" w:sz="4" w:space="0" w:color="auto"/>
              <w:right w:val="single" w:sz="4" w:space="0" w:color="auto"/>
            </w:tcBorders>
            <w:shd w:val="clear" w:color="auto" w:fill="auto"/>
            <w:noWrap/>
            <w:hideMark/>
          </w:tcPr>
          <w:p w14:paraId="7E839120" w14:textId="77777777" w:rsidR="00E83F66" w:rsidRPr="00772251" w:rsidRDefault="00E83F66" w:rsidP="005C42AF">
            <w:pPr>
              <w:spacing w:before="60" w:after="60" w:line="240" w:lineRule="auto"/>
              <w:rPr>
                <w:noProof/>
                <w:sz w:val="20"/>
              </w:rPr>
            </w:pPr>
            <w:r>
              <w:rPr>
                <w:noProof/>
                <w:sz w:val="20"/>
              </w:rPr>
              <w:t>392059</w:t>
            </w:r>
          </w:p>
        </w:tc>
        <w:tc>
          <w:tcPr>
            <w:tcW w:w="11425" w:type="dxa"/>
            <w:tcBorders>
              <w:top w:val="nil"/>
              <w:left w:val="nil"/>
              <w:bottom w:val="single" w:sz="4" w:space="0" w:color="auto"/>
              <w:right w:val="single" w:sz="4" w:space="0" w:color="auto"/>
            </w:tcBorders>
            <w:shd w:val="clear" w:color="auto" w:fill="auto"/>
            <w:noWrap/>
            <w:hideMark/>
          </w:tcPr>
          <w:p w14:paraId="18637DC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BDCE63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F81D7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34F03" w14:textId="77777777" w:rsidR="00E83F66" w:rsidRPr="00772251" w:rsidRDefault="00E83F66" w:rsidP="005C42AF">
            <w:pPr>
              <w:spacing w:before="60" w:after="60" w:line="240" w:lineRule="auto"/>
              <w:rPr>
                <w:noProof/>
                <w:sz w:val="20"/>
              </w:rPr>
            </w:pPr>
            <w:r>
              <w:rPr>
                <w:noProof/>
                <w:sz w:val="20"/>
              </w:rPr>
              <w:t>39206110</w:t>
            </w:r>
          </w:p>
        </w:tc>
        <w:tc>
          <w:tcPr>
            <w:tcW w:w="1134" w:type="dxa"/>
            <w:tcBorders>
              <w:top w:val="nil"/>
              <w:left w:val="nil"/>
              <w:bottom w:val="single" w:sz="4" w:space="0" w:color="auto"/>
              <w:right w:val="single" w:sz="4" w:space="0" w:color="auto"/>
            </w:tcBorders>
            <w:shd w:val="clear" w:color="auto" w:fill="auto"/>
            <w:noWrap/>
            <w:hideMark/>
          </w:tcPr>
          <w:p w14:paraId="2C6B1655"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23449877" w14:textId="77777777" w:rsidR="00E83F66" w:rsidRPr="00772251" w:rsidRDefault="00E83F66" w:rsidP="004766A0">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1999E20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CB64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438D54" w14:textId="77777777" w:rsidR="00E83F66" w:rsidRPr="00772251" w:rsidRDefault="00E83F66" w:rsidP="005C42AF">
            <w:pPr>
              <w:spacing w:before="60" w:after="60" w:line="240" w:lineRule="auto"/>
              <w:rPr>
                <w:noProof/>
                <w:sz w:val="20"/>
              </w:rPr>
            </w:pPr>
            <w:r>
              <w:rPr>
                <w:noProof/>
                <w:sz w:val="20"/>
              </w:rPr>
              <w:t>39206190</w:t>
            </w:r>
          </w:p>
        </w:tc>
        <w:tc>
          <w:tcPr>
            <w:tcW w:w="1134" w:type="dxa"/>
            <w:tcBorders>
              <w:top w:val="nil"/>
              <w:left w:val="nil"/>
              <w:bottom w:val="single" w:sz="4" w:space="0" w:color="auto"/>
              <w:right w:val="single" w:sz="4" w:space="0" w:color="auto"/>
            </w:tcBorders>
            <w:shd w:val="clear" w:color="auto" w:fill="auto"/>
            <w:noWrap/>
            <w:hideMark/>
          </w:tcPr>
          <w:p w14:paraId="0191D15F" w14:textId="77777777" w:rsidR="00E83F66" w:rsidRPr="00772251" w:rsidRDefault="00E83F66" w:rsidP="005C42AF">
            <w:pPr>
              <w:spacing w:before="60" w:after="60" w:line="240" w:lineRule="auto"/>
              <w:rPr>
                <w:noProof/>
                <w:sz w:val="20"/>
              </w:rPr>
            </w:pPr>
            <w:r>
              <w:rPr>
                <w:noProof/>
                <w:sz w:val="20"/>
              </w:rPr>
              <w:t>392061</w:t>
            </w:r>
          </w:p>
        </w:tc>
        <w:tc>
          <w:tcPr>
            <w:tcW w:w="11425" w:type="dxa"/>
            <w:tcBorders>
              <w:top w:val="nil"/>
              <w:left w:val="nil"/>
              <w:bottom w:val="single" w:sz="4" w:space="0" w:color="auto"/>
              <w:right w:val="single" w:sz="4" w:space="0" w:color="auto"/>
            </w:tcBorders>
            <w:shd w:val="clear" w:color="auto" w:fill="auto"/>
            <w:noWrap/>
            <w:hideMark/>
          </w:tcPr>
          <w:p w14:paraId="5219D4B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40375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925F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C88A73" w14:textId="77777777" w:rsidR="00E83F66" w:rsidRPr="00772251" w:rsidRDefault="00E83F66" w:rsidP="005C42AF">
            <w:pPr>
              <w:spacing w:before="60" w:after="60" w:line="240" w:lineRule="auto"/>
              <w:rPr>
                <w:noProof/>
                <w:sz w:val="20"/>
              </w:rPr>
            </w:pPr>
            <w:r>
              <w:rPr>
                <w:noProof/>
                <w:sz w:val="20"/>
              </w:rPr>
              <w:t>39206910</w:t>
            </w:r>
          </w:p>
        </w:tc>
        <w:tc>
          <w:tcPr>
            <w:tcW w:w="1134" w:type="dxa"/>
            <w:tcBorders>
              <w:top w:val="nil"/>
              <w:left w:val="nil"/>
              <w:bottom w:val="single" w:sz="4" w:space="0" w:color="auto"/>
              <w:right w:val="single" w:sz="4" w:space="0" w:color="auto"/>
            </w:tcBorders>
            <w:shd w:val="clear" w:color="auto" w:fill="auto"/>
            <w:noWrap/>
            <w:hideMark/>
          </w:tcPr>
          <w:p w14:paraId="747442ED"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2B38868B" w14:textId="77777777" w:rsidR="00E83F66" w:rsidRPr="00772251" w:rsidRDefault="00E83F66" w:rsidP="004766A0">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328E53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DD5A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7BBB4C" w14:textId="77777777" w:rsidR="00E83F66" w:rsidRPr="00772251" w:rsidRDefault="00E83F66" w:rsidP="005C42AF">
            <w:pPr>
              <w:spacing w:before="60" w:after="60" w:line="240" w:lineRule="auto"/>
              <w:rPr>
                <w:noProof/>
                <w:sz w:val="20"/>
              </w:rPr>
            </w:pPr>
            <w:r>
              <w:rPr>
                <w:noProof/>
                <w:sz w:val="20"/>
              </w:rPr>
              <w:t>39206990</w:t>
            </w:r>
          </w:p>
        </w:tc>
        <w:tc>
          <w:tcPr>
            <w:tcW w:w="1134" w:type="dxa"/>
            <w:tcBorders>
              <w:top w:val="nil"/>
              <w:left w:val="nil"/>
              <w:bottom w:val="single" w:sz="4" w:space="0" w:color="auto"/>
              <w:right w:val="single" w:sz="4" w:space="0" w:color="auto"/>
            </w:tcBorders>
            <w:shd w:val="clear" w:color="auto" w:fill="auto"/>
            <w:noWrap/>
            <w:hideMark/>
          </w:tcPr>
          <w:p w14:paraId="28CD415B" w14:textId="77777777" w:rsidR="00E83F66" w:rsidRPr="00772251" w:rsidRDefault="00E83F66" w:rsidP="005C42AF">
            <w:pPr>
              <w:spacing w:before="60" w:after="60" w:line="240" w:lineRule="auto"/>
              <w:rPr>
                <w:noProof/>
                <w:sz w:val="20"/>
              </w:rPr>
            </w:pPr>
            <w:r>
              <w:rPr>
                <w:noProof/>
                <w:sz w:val="20"/>
              </w:rPr>
              <w:t>392069</w:t>
            </w:r>
          </w:p>
        </w:tc>
        <w:tc>
          <w:tcPr>
            <w:tcW w:w="11425" w:type="dxa"/>
            <w:tcBorders>
              <w:top w:val="nil"/>
              <w:left w:val="nil"/>
              <w:bottom w:val="single" w:sz="4" w:space="0" w:color="auto"/>
              <w:right w:val="single" w:sz="4" w:space="0" w:color="auto"/>
            </w:tcBorders>
            <w:shd w:val="clear" w:color="auto" w:fill="auto"/>
            <w:noWrap/>
            <w:hideMark/>
          </w:tcPr>
          <w:p w14:paraId="6551055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047C1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F09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E2959C" w14:textId="77777777" w:rsidR="00E83F66" w:rsidRPr="00772251" w:rsidRDefault="00E83F66" w:rsidP="005C42AF">
            <w:pPr>
              <w:spacing w:before="60" w:after="60" w:line="240" w:lineRule="auto"/>
              <w:rPr>
                <w:noProof/>
                <w:sz w:val="20"/>
              </w:rPr>
            </w:pPr>
            <w:r>
              <w:rPr>
                <w:noProof/>
                <w:sz w:val="20"/>
              </w:rPr>
              <w:t>39207110</w:t>
            </w:r>
          </w:p>
        </w:tc>
        <w:tc>
          <w:tcPr>
            <w:tcW w:w="1134" w:type="dxa"/>
            <w:tcBorders>
              <w:top w:val="nil"/>
              <w:left w:val="nil"/>
              <w:bottom w:val="single" w:sz="4" w:space="0" w:color="auto"/>
              <w:right w:val="single" w:sz="4" w:space="0" w:color="auto"/>
            </w:tcBorders>
            <w:shd w:val="clear" w:color="auto" w:fill="auto"/>
            <w:noWrap/>
            <w:hideMark/>
          </w:tcPr>
          <w:p w14:paraId="20925A3D"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299CA476" w14:textId="77777777" w:rsidR="00E83F66" w:rsidRPr="00772251" w:rsidRDefault="00E83F66" w:rsidP="004766A0">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795E15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D6E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D46C73" w14:textId="77777777" w:rsidR="00E83F66" w:rsidRPr="00772251" w:rsidRDefault="00E83F66" w:rsidP="005C42AF">
            <w:pPr>
              <w:spacing w:before="60" w:after="60" w:line="240" w:lineRule="auto"/>
              <w:rPr>
                <w:noProof/>
                <w:sz w:val="20"/>
              </w:rPr>
            </w:pPr>
            <w:r>
              <w:rPr>
                <w:noProof/>
                <w:sz w:val="20"/>
              </w:rPr>
              <w:t>39207190</w:t>
            </w:r>
          </w:p>
        </w:tc>
        <w:tc>
          <w:tcPr>
            <w:tcW w:w="1134" w:type="dxa"/>
            <w:tcBorders>
              <w:top w:val="nil"/>
              <w:left w:val="nil"/>
              <w:bottom w:val="single" w:sz="4" w:space="0" w:color="auto"/>
              <w:right w:val="single" w:sz="4" w:space="0" w:color="auto"/>
            </w:tcBorders>
            <w:shd w:val="clear" w:color="auto" w:fill="auto"/>
            <w:noWrap/>
            <w:hideMark/>
          </w:tcPr>
          <w:p w14:paraId="27514FBF" w14:textId="77777777" w:rsidR="00E83F66" w:rsidRPr="00772251" w:rsidRDefault="00E83F66" w:rsidP="005C42AF">
            <w:pPr>
              <w:spacing w:before="60" w:after="60" w:line="240" w:lineRule="auto"/>
              <w:rPr>
                <w:noProof/>
                <w:sz w:val="20"/>
              </w:rPr>
            </w:pPr>
            <w:r>
              <w:rPr>
                <w:noProof/>
                <w:sz w:val="20"/>
              </w:rPr>
              <w:t>392071</w:t>
            </w:r>
          </w:p>
        </w:tc>
        <w:tc>
          <w:tcPr>
            <w:tcW w:w="11425" w:type="dxa"/>
            <w:tcBorders>
              <w:top w:val="nil"/>
              <w:left w:val="nil"/>
              <w:bottom w:val="single" w:sz="4" w:space="0" w:color="auto"/>
              <w:right w:val="single" w:sz="4" w:space="0" w:color="auto"/>
            </w:tcBorders>
            <w:shd w:val="clear" w:color="auto" w:fill="auto"/>
            <w:noWrap/>
            <w:hideMark/>
          </w:tcPr>
          <w:p w14:paraId="756D0F4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3F0F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D52A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997A8B" w14:textId="77777777" w:rsidR="00E83F66" w:rsidRPr="00772251" w:rsidRDefault="00E83F66" w:rsidP="005C42AF">
            <w:pPr>
              <w:spacing w:before="60" w:after="60" w:line="240" w:lineRule="auto"/>
              <w:rPr>
                <w:noProof/>
                <w:sz w:val="20"/>
              </w:rPr>
            </w:pPr>
            <w:r>
              <w:rPr>
                <w:noProof/>
                <w:sz w:val="20"/>
              </w:rPr>
              <w:t>39207310</w:t>
            </w:r>
          </w:p>
        </w:tc>
        <w:tc>
          <w:tcPr>
            <w:tcW w:w="1134" w:type="dxa"/>
            <w:tcBorders>
              <w:top w:val="nil"/>
              <w:left w:val="nil"/>
              <w:bottom w:val="single" w:sz="4" w:space="0" w:color="auto"/>
              <w:right w:val="single" w:sz="4" w:space="0" w:color="auto"/>
            </w:tcBorders>
            <w:shd w:val="clear" w:color="auto" w:fill="auto"/>
            <w:noWrap/>
            <w:hideMark/>
          </w:tcPr>
          <w:p w14:paraId="00FEE39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4D6CE693" w14:textId="77777777" w:rsidR="00E83F66" w:rsidRPr="00772251" w:rsidRDefault="00E83F66" w:rsidP="004766A0">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65D6786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86394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AED6D" w14:textId="77777777" w:rsidR="00E83F66" w:rsidRPr="00772251" w:rsidRDefault="00E83F66" w:rsidP="00A70CD8">
            <w:pPr>
              <w:pageBreakBefore/>
              <w:spacing w:before="60" w:after="60" w:line="240" w:lineRule="auto"/>
              <w:rPr>
                <w:noProof/>
                <w:sz w:val="20"/>
              </w:rPr>
            </w:pPr>
            <w:r>
              <w:rPr>
                <w:noProof/>
                <w:sz w:val="20"/>
              </w:rPr>
              <w:t>39207390</w:t>
            </w:r>
          </w:p>
        </w:tc>
        <w:tc>
          <w:tcPr>
            <w:tcW w:w="1134" w:type="dxa"/>
            <w:tcBorders>
              <w:top w:val="nil"/>
              <w:left w:val="nil"/>
              <w:bottom w:val="single" w:sz="4" w:space="0" w:color="auto"/>
              <w:right w:val="single" w:sz="4" w:space="0" w:color="auto"/>
            </w:tcBorders>
            <w:shd w:val="clear" w:color="auto" w:fill="auto"/>
            <w:noWrap/>
            <w:hideMark/>
          </w:tcPr>
          <w:p w14:paraId="6CD359D1" w14:textId="77777777" w:rsidR="00E83F66" w:rsidRPr="00772251" w:rsidRDefault="00E83F66" w:rsidP="005C42AF">
            <w:pPr>
              <w:spacing w:before="60" w:after="60" w:line="240" w:lineRule="auto"/>
              <w:rPr>
                <w:noProof/>
                <w:sz w:val="20"/>
              </w:rPr>
            </w:pPr>
            <w:r>
              <w:rPr>
                <w:noProof/>
                <w:sz w:val="20"/>
              </w:rPr>
              <w:t>392073</w:t>
            </w:r>
          </w:p>
        </w:tc>
        <w:tc>
          <w:tcPr>
            <w:tcW w:w="11425" w:type="dxa"/>
            <w:tcBorders>
              <w:top w:val="nil"/>
              <w:left w:val="nil"/>
              <w:bottom w:val="single" w:sz="4" w:space="0" w:color="auto"/>
              <w:right w:val="single" w:sz="4" w:space="0" w:color="auto"/>
            </w:tcBorders>
            <w:shd w:val="clear" w:color="auto" w:fill="auto"/>
            <w:noWrap/>
            <w:hideMark/>
          </w:tcPr>
          <w:p w14:paraId="0329A45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F93139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A230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79A9B" w14:textId="77777777" w:rsidR="00E83F66" w:rsidRPr="00772251" w:rsidRDefault="00E83F66" w:rsidP="005C42AF">
            <w:pPr>
              <w:spacing w:before="60" w:after="60" w:line="240" w:lineRule="auto"/>
              <w:rPr>
                <w:noProof/>
                <w:sz w:val="20"/>
              </w:rPr>
            </w:pPr>
            <w:r>
              <w:rPr>
                <w:noProof/>
                <w:sz w:val="20"/>
              </w:rPr>
              <w:t>39207910</w:t>
            </w:r>
          </w:p>
        </w:tc>
        <w:tc>
          <w:tcPr>
            <w:tcW w:w="1134" w:type="dxa"/>
            <w:tcBorders>
              <w:top w:val="nil"/>
              <w:left w:val="nil"/>
              <w:bottom w:val="single" w:sz="4" w:space="0" w:color="auto"/>
              <w:right w:val="single" w:sz="4" w:space="0" w:color="auto"/>
            </w:tcBorders>
            <w:shd w:val="clear" w:color="auto" w:fill="auto"/>
            <w:noWrap/>
            <w:hideMark/>
          </w:tcPr>
          <w:p w14:paraId="1902DFA3"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1E4A33F4"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1FB7D2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24E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15320E" w14:textId="77777777" w:rsidR="00E83F66" w:rsidRPr="00772251" w:rsidRDefault="00E83F66" w:rsidP="005C42AF">
            <w:pPr>
              <w:spacing w:before="60" w:after="60" w:line="240" w:lineRule="auto"/>
              <w:rPr>
                <w:noProof/>
                <w:sz w:val="20"/>
              </w:rPr>
            </w:pPr>
            <w:r>
              <w:rPr>
                <w:noProof/>
                <w:sz w:val="20"/>
              </w:rPr>
              <w:t>39207990</w:t>
            </w:r>
          </w:p>
        </w:tc>
        <w:tc>
          <w:tcPr>
            <w:tcW w:w="1134" w:type="dxa"/>
            <w:tcBorders>
              <w:top w:val="nil"/>
              <w:left w:val="nil"/>
              <w:bottom w:val="single" w:sz="4" w:space="0" w:color="auto"/>
              <w:right w:val="single" w:sz="4" w:space="0" w:color="auto"/>
            </w:tcBorders>
            <w:shd w:val="clear" w:color="auto" w:fill="auto"/>
            <w:noWrap/>
            <w:hideMark/>
          </w:tcPr>
          <w:p w14:paraId="342E3846" w14:textId="77777777" w:rsidR="00E83F66" w:rsidRPr="00772251" w:rsidRDefault="00E83F66" w:rsidP="005C42AF">
            <w:pPr>
              <w:spacing w:before="60" w:after="60" w:line="240" w:lineRule="auto"/>
              <w:rPr>
                <w:noProof/>
                <w:sz w:val="20"/>
              </w:rPr>
            </w:pPr>
            <w:r>
              <w:rPr>
                <w:noProof/>
                <w:sz w:val="20"/>
              </w:rPr>
              <w:t>392079</w:t>
            </w:r>
          </w:p>
        </w:tc>
        <w:tc>
          <w:tcPr>
            <w:tcW w:w="11425" w:type="dxa"/>
            <w:tcBorders>
              <w:top w:val="nil"/>
              <w:left w:val="nil"/>
              <w:bottom w:val="single" w:sz="4" w:space="0" w:color="auto"/>
              <w:right w:val="single" w:sz="4" w:space="0" w:color="auto"/>
            </w:tcBorders>
            <w:shd w:val="clear" w:color="auto" w:fill="auto"/>
            <w:noWrap/>
            <w:hideMark/>
          </w:tcPr>
          <w:p w14:paraId="6C31B29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9C360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1817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6189D" w14:textId="77777777" w:rsidR="00E83F66" w:rsidRPr="00772251" w:rsidRDefault="00E83F66" w:rsidP="005C42AF">
            <w:pPr>
              <w:spacing w:before="60" w:after="60" w:line="240" w:lineRule="auto"/>
              <w:rPr>
                <w:noProof/>
                <w:sz w:val="20"/>
              </w:rPr>
            </w:pPr>
            <w:r>
              <w:rPr>
                <w:noProof/>
                <w:sz w:val="20"/>
              </w:rPr>
              <w:t>39209110</w:t>
            </w:r>
          </w:p>
        </w:tc>
        <w:tc>
          <w:tcPr>
            <w:tcW w:w="1134" w:type="dxa"/>
            <w:tcBorders>
              <w:top w:val="nil"/>
              <w:left w:val="nil"/>
              <w:bottom w:val="single" w:sz="4" w:space="0" w:color="auto"/>
              <w:right w:val="single" w:sz="4" w:space="0" w:color="auto"/>
            </w:tcBorders>
            <w:shd w:val="clear" w:color="auto" w:fill="auto"/>
            <w:noWrap/>
            <w:hideMark/>
          </w:tcPr>
          <w:p w14:paraId="75BB010B"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2224042D"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5AC0EB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2CF5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4A363B" w14:textId="77777777" w:rsidR="00E83F66" w:rsidRPr="00772251" w:rsidRDefault="00E83F66" w:rsidP="005C42AF">
            <w:pPr>
              <w:spacing w:before="60" w:after="60" w:line="240" w:lineRule="auto"/>
              <w:rPr>
                <w:noProof/>
                <w:sz w:val="20"/>
              </w:rPr>
            </w:pPr>
            <w:r>
              <w:rPr>
                <w:noProof/>
                <w:sz w:val="20"/>
              </w:rPr>
              <w:t>39209190</w:t>
            </w:r>
          </w:p>
        </w:tc>
        <w:tc>
          <w:tcPr>
            <w:tcW w:w="1134" w:type="dxa"/>
            <w:tcBorders>
              <w:top w:val="nil"/>
              <w:left w:val="nil"/>
              <w:bottom w:val="single" w:sz="4" w:space="0" w:color="auto"/>
              <w:right w:val="single" w:sz="4" w:space="0" w:color="auto"/>
            </w:tcBorders>
            <w:shd w:val="clear" w:color="auto" w:fill="auto"/>
            <w:noWrap/>
            <w:hideMark/>
          </w:tcPr>
          <w:p w14:paraId="1B0F6022" w14:textId="77777777" w:rsidR="00E83F66" w:rsidRPr="00772251" w:rsidRDefault="00E83F66" w:rsidP="005C42AF">
            <w:pPr>
              <w:spacing w:before="60" w:after="60" w:line="240" w:lineRule="auto"/>
              <w:rPr>
                <w:noProof/>
                <w:sz w:val="20"/>
              </w:rPr>
            </w:pPr>
            <w:r>
              <w:rPr>
                <w:noProof/>
                <w:sz w:val="20"/>
              </w:rPr>
              <w:t>392091</w:t>
            </w:r>
          </w:p>
        </w:tc>
        <w:tc>
          <w:tcPr>
            <w:tcW w:w="11425" w:type="dxa"/>
            <w:tcBorders>
              <w:top w:val="nil"/>
              <w:left w:val="nil"/>
              <w:bottom w:val="single" w:sz="4" w:space="0" w:color="auto"/>
              <w:right w:val="single" w:sz="4" w:space="0" w:color="auto"/>
            </w:tcBorders>
            <w:shd w:val="clear" w:color="auto" w:fill="auto"/>
            <w:noWrap/>
            <w:hideMark/>
          </w:tcPr>
          <w:p w14:paraId="37E7C50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17D8A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906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D67ADF" w14:textId="77777777" w:rsidR="00E83F66" w:rsidRPr="00772251" w:rsidRDefault="00E83F66" w:rsidP="005C42AF">
            <w:pPr>
              <w:spacing w:before="60" w:after="60" w:line="240" w:lineRule="auto"/>
              <w:rPr>
                <w:noProof/>
                <w:sz w:val="20"/>
              </w:rPr>
            </w:pPr>
            <w:r>
              <w:rPr>
                <w:noProof/>
                <w:sz w:val="20"/>
              </w:rPr>
              <w:t>39209210</w:t>
            </w:r>
          </w:p>
        </w:tc>
        <w:tc>
          <w:tcPr>
            <w:tcW w:w="1134" w:type="dxa"/>
            <w:tcBorders>
              <w:top w:val="nil"/>
              <w:left w:val="nil"/>
              <w:bottom w:val="single" w:sz="4" w:space="0" w:color="auto"/>
              <w:right w:val="single" w:sz="4" w:space="0" w:color="auto"/>
            </w:tcBorders>
            <w:shd w:val="clear" w:color="auto" w:fill="auto"/>
            <w:noWrap/>
            <w:hideMark/>
          </w:tcPr>
          <w:p w14:paraId="72348EC1"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655588D5"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1D6F44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282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E7249B" w14:textId="77777777" w:rsidR="00E83F66" w:rsidRPr="00772251" w:rsidRDefault="00E83F66" w:rsidP="005C42AF">
            <w:pPr>
              <w:spacing w:before="60" w:after="60" w:line="240" w:lineRule="auto"/>
              <w:rPr>
                <w:noProof/>
                <w:sz w:val="20"/>
              </w:rPr>
            </w:pPr>
            <w:r>
              <w:rPr>
                <w:noProof/>
                <w:sz w:val="20"/>
              </w:rPr>
              <w:t>39209290</w:t>
            </w:r>
          </w:p>
        </w:tc>
        <w:tc>
          <w:tcPr>
            <w:tcW w:w="1134" w:type="dxa"/>
            <w:tcBorders>
              <w:top w:val="nil"/>
              <w:left w:val="nil"/>
              <w:bottom w:val="single" w:sz="4" w:space="0" w:color="auto"/>
              <w:right w:val="single" w:sz="4" w:space="0" w:color="auto"/>
            </w:tcBorders>
            <w:shd w:val="clear" w:color="auto" w:fill="auto"/>
            <w:noWrap/>
            <w:hideMark/>
          </w:tcPr>
          <w:p w14:paraId="14741B56" w14:textId="77777777" w:rsidR="00E83F66" w:rsidRPr="00772251" w:rsidRDefault="00E83F66" w:rsidP="005C42AF">
            <w:pPr>
              <w:spacing w:before="60" w:after="60" w:line="240" w:lineRule="auto"/>
              <w:rPr>
                <w:noProof/>
                <w:sz w:val="20"/>
              </w:rPr>
            </w:pPr>
            <w:r>
              <w:rPr>
                <w:noProof/>
                <w:sz w:val="20"/>
              </w:rPr>
              <w:t>392092</w:t>
            </w:r>
          </w:p>
        </w:tc>
        <w:tc>
          <w:tcPr>
            <w:tcW w:w="11425" w:type="dxa"/>
            <w:tcBorders>
              <w:top w:val="nil"/>
              <w:left w:val="nil"/>
              <w:bottom w:val="single" w:sz="4" w:space="0" w:color="auto"/>
              <w:right w:val="single" w:sz="4" w:space="0" w:color="auto"/>
            </w:tcBorders>
            <w:shd w:val="clear" w:color="auto" w:fill="auto"/>
            <w:noWrap/>
            <w:hideMark/>
          </w:tcPr>
          <w:p w14:paraId="4549819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FFD65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2094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0839F" w14:textId="77777777" w:rsidR="00E83F66" w:rsidRPr="00772251" w:rsidRDefault="00E83F66" w:rsidP="005C42AF">
            <w:pPr>
              <w:spacing w:before="60" w:after="60" w:line="240" w:lineRule="auto"/>
              <w:rPr>
                <w:noProof/>
                <w:sz w:val="20"/>
              </w:rPr>
            </w:pPr>
            <w:r>
              <w:rPr>
                <w:noProof/>
                <w:sz w:val="20"/>
              </w:rPr>
              <w:t>39209310</w:t>
            </w:r>
          </w:p>
        </w:tc>
        <w:tc>
          <w:tcPr>
            <w:tcW w:w="1134" w:type="dxa"/>
            <w:tcBorders>
              <w:top w:val="nil"/>
              <w:left w:val="nil"/>
              <w:bottom w:val="single" w:sz="4" w:space="0" w:color="auto"/>
              <w:right w:val="single" w:sz="4" w:space="0" w:color="auto"/>
            </w:tcBorders>
            <w:shd w:val="clear" w:color="auto" w:fill="auto"/>
            <w:noWrap/>
            <w:hideMark/>
          </w:tcPr>
          <w:p w14:paraId="2DE6572F"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78AB798B"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6562B0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5F323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FC9CD" w14:textId="77777777" w:rsidR="00E83F66" w:rsidRPr="00772251" w:rsidRDefault="00E83F66" w:rsidP="005C42AF">
            <w:pPr>
              <w:spacing w:before="60" w:after="60" w:line="240" w:lineRule="auto"/>
              <w:rPr>
                <w:noProof/>
                <w:sz w:val="20"/>
              </w:rPr>
            </w:pPr>
            <w:r>
              <w:rPr>
                <w:noProof/>
                <w:sz w:val="20"/>
              </w:rPr>
              <w:t>39209390</w:t>
            </w:r>
          </w:p>
        </w:tc>
        <w:tc>
          <w:tcPr>
            <w:tcW w:w="1134" w:type="dxa"/>
            <w:tcBorders>
              <w:top w:val="nil"/>
              <w:left w:val="nil"/>
              <w:bottom w:val="single" w:sz="4" w:space="0" w:color="auto"/>
              <w:right w:val="single" w:sz="4" w:space="0" w:color="auto"/>
            </w:tcBorders>
            <w:shd w:val="clear" w:color="auto" w:fill="auto"/>
            <w:noWrap/>
            <w:hideMark/>
          </w:tcPr>
          <w:p w14:paraId="41EDCA43" w14:textId="77777777" w:rsidR="00E83F66" w:rsidRPr="00772251" w:rsidRDefault="00E83F66" w:rsidP="005C42AF">
            <w:pPr>
              <w:spacing w:before="60" w:after="60" w:line="240" w:lineRule="auto"/>
              <w:rPr>
                <w:noProof/>
                <w:sz w:val="20"/>
              </w:rPr>
            </w:pPr>
            <w:r>
              <w:rPr>
                <w:noProof/>
                <w:sz w:val="20"/>
              </w:rPr>
              <w:t>392093</w:t>
            </w:r>
          </w:p>
        </w:tc>
        <w:tc>
          <w:tcPr>
            <w:tcW w:w="11425" w:type="dxa"/>
            <w:tcBorders>
              <w:top w:val="nil"/>
              <w:left w:val="nil"/>
              <w:bottom w:val="single" w:sz="4" w:space="0" w:color="auto"/>
              <w:right w:val="single" w:sz="4" w:space="0" w:color="auto"/>
            </w:tcBorders>
            <w:shd w:val="clear" w:color="auto" w:fill="auto"/>
            <w:noWrap/>
            <w:hideMark/>
          </w:tcPr>
          <w:p w14:paraId="5A7551D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1D290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8C481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B66A21" w14:textId="77777777" w:rsidR="00E83F66" w:rsidRPr="00772251" w:rsidRDefault="00E83F66" w:rsidP="005C42AF">
            <w:pPr>
              <w:spacing w:before="60" w:after="60" w:line="240" w:lineRule="auto"/>
              <w:rPr>
                <w:noProof/>
                <w:sz w:val="20"/>
              </w:rPr>
            </w:pPr>
            <w:r>
              <w:rPr>
                <w:noProof/>
                <w:sz w:val="20"/>
              </w:rPr>
              <w:t>39209410</w:t>
            </w:r>
          </w:p>
        </w:tc>
        <w:tc>
          <w:tcPr>
            <w:tcW w:w="1134" w:type="dxa"/>
            <w:tcBorders>
              <w:top w:val="nil"/>
              <w:left w:val="nil"/>
              <w:bottom w:val="single" w:sz="4" w:space="0" w:color="auto"/>
              <w:right w:val="single" w:sz="4" w:space="0" w:color="auto"/>
            </w:tcBorders>
            <w:shd w:val="clear" w:color="auto" w:fill="auto"/>
            <w:noWrap/>
            <w:hideMark/>
          </w:tcPr>
          <w:p w14:paraId="601259D0"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B0C7AFF"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68D75A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FC36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9CBFD1" w14:textId="77777777" w:rsidR="00E83F66" w:rsidRPr="00772251" w:rsidRDefault="00E83F66" w:rsidP="005C42AF">
            <w:pPr>
              <w:spacing w:before="60" w:after="60" w:line="240" w:lineRule="auto"/>
              <w:rPr>
                <w:noProof/>
                <w:sz w:val="20"/>
              </w:rPr>
            </w:pPr>
            <w:r>
              <w:rPr>
                <w:noProof/>
                <w:sz w:val="20"/>
              </w:rPr>
              <w:t>39209490</w:t>
            </w:r>
          </w:p>
        </w:tc>
        <w:tc>
          <w:tcPr>
            <w:tcW w:w="1134" w:type="dxa"/>
            <w:tcBorders>
              <w:top w:val="nil"/>
              <w:left w:val="nil"/>
              <w:bottom w:val="single" w:sz="4" w:space="0" w:color="auto"/>
              <w:right w:val="single" w:sz="4" w:space="0" w:color="auto"/>
            </w:tcBorders>
            <w:shd w:val="clear" w:color="auto" w:fill="auto"/>
            <w:noWrap/>
            <w:hideMark/>
          </w:tcPr>
          <w:p w14:paraId="3977834D" w14:textId="77777777" w:rsidR="00E83F66" w:rsidRPr="00772251" w:rsidRDefault="00E83F66" w:rsidP="005C42AF">
            <w:pPr>
              <w:spacing w:before="60" w:after="60" w:line="240" w:lineRule="auto"/>
              <w:rPr>
                <w:noProof/>
                <w:sz w:val="20"/>
              </w:rPr>
            </w:pPr>
            <w:r>
              <w:rPr>
                <w:noProof/>
                <w:sz w:val="20"/>
              </w:rPr>
              <w:t>392094</w:t>
            </w:r>
          </w:p>
        </w:tc>
        <w:tc>
          <w:tcPr>
            <w:tcW w:w="11425" w:type="dxa"/>
            <w:tcBorders>
              <w:top w:val="nil"/>
              <w:left w:val="nil"/>
              <w:bottom w:val="single" w:sz="4" w:space="0" w:color="auto"/>
              <w:right w:val="single" w:sz="4" w:space="0" w:color="auto"/>
            </w:tcBorders>
            <w:shd w:val="clear" w:color="auto" w:fill="auto"/>
            <w:noWrap/>
            <w:hideMark/>
          </w:tcPr>
          <w:p w14:paraId="38F4FAA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9410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4F9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C00142" w14:textId="77777777" w:rsidR="00E83F66" w:rsidRPr="00772251" w:rsidRDefault="00E83F66" w:rsidP="005C42AF">
            <w:pPr>
              <w:spacing w:before="60" w:after="60" w:line="240" w:lineRule="auto"/>
              <w:rPr>
                <w:noProof/>
                <w:sz w:val="20"/>
              </w:rPr>
            </w:pPr>
            <w:r>
              <w:rPr>
                <w:noProof/>
                <w:sz w:val="20"/>
              </w:rPr>
              <w:t>39209910</w:t>
            </w:r>
          </w:p>
        </w:tc>
        <w:tc>
          <w:tcPr>
            <w:tcW w:w="1134" w:type="dxa"/>
            <w:tcBorders>
              <w:top w:val="nil"/>
              <w:left w:val="nil"/>
              <w:bottom w:val="single" w:sz="4" w:space="0" w:color="auto"/>
              <w:right w:val="single" w:sz="4" w:space="0" w:color="auto"/>
            </w:tcBorders>
            <w:shd w:val="clear" w:color="auto" w:fill="auto"/>
            <w:noWrap/>
            <w:hideMark/>
          </w:tcPr>
          <w:p w14:paraId="65FD13C5"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38EC61C1"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5F6F063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6598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5235A5" w14:textId="77777777" w:rsidR="00E83F66" w:rsidRPr="00772251" w:rsidRDefault="00E83F66" w:rsidP="005C42AF">
            <w:pPr>
              <w:spacing w:before="60" w:after="60" w:line="240" w:lineRule="auto"/>
              <w:rPr>
                <w:noProof/>
                <w:sz w:val="20"/>
              </w:rPr>
            </w:pPr>
            <w:r>
              <w:rPr>
                <w:noProof/>
                <w:sz w:val="20"/>
              </w:rPr>
              <w:t>39209990</w:t>
            </w:r>
          </w:p>
        </w:tc>
        <w:tc>
          <w:tcPr>
            <w:tcW w:w="1134" w:type="dxa"/>
            <w:tcBorders>
              <w:top w:val="nil"/>
              <w:left w:val="nil"/>
              <w:bottom w:val="single" w:sz="4" w:space="0" w:color="auto"/>
              <w:right w:val="single" w:sz="4" w:space="0" w:color="auto"/>
            </w:tcBorders>
            <w:shd w:val="clear" w:color="auto" w:fill="auto"/>
            <w:noWrap/>
            <w:hideMark/>
          </w:tcPr>
          <w:p w14:paraId="5DE0B349" w14:textId="77777777" w:rsidR="00E83F66" w:rsidRPr="00772251" w:rsidRDefault="00E83F66" w:rsidP="005C42AF">
            <w:pPr>
              <w:spacing w:before="60" w:after="60" w:line="240" w:lineRule="auto"/>
              <w:rPr>
                <w:noProof/>
                <w:sz w:val="20"/>
              </w:rPr>
            </w:pPr>
            <w:r>
              <w:rPr>
                <w:noProof/>
                <w:sz w:val="20"/>
              </w:rPr>
              <w:t>392099</w:t>
            </w:r>
          </w:p>
        </w:tc>
        <w:tc>
          <w:tcPr>
            <w:tcW w:w="11425" w:type="dxa"/>
            <w:tcBorders>
              <w:top w:val="nil"/>
              <w:left w:val="nil"/>
              <w:bottom w:val="single" w:sz="4" w:space="0" w:color="auto"/>
              <w:right w:val="single" w:sz="4" w:space="0" w:color="auto"/>
            </w:tcBorders>
            <w:shd w:val="clear" w:color="auto" w:fill="auto"/>
            <w:noWrap/>
            <w:hideMark/>
          </w:tcPr>
          <w:p w14:paraId="104AE82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4B860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34C1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67009" w14:textId="77777777" w:rsidR="00E83F66" w:rsidRPr="00772251" w:rsidRDefault="00E83F66" w:rsidP="005C42AF">
            <w:pPr>
              <w:spacing w:before="60" w:after="60" w:line="240" w:lineRule="auto"/>
              <w:rPr>
                <w:noProof/>
                <w:sz w:val="20"/>
              </w:rPr>
            </w:pPr>
            <w:r>
              <w:rPr>
                <w:noProof/>
                <w:sz w:val="20"/>
              </w:rPr>
              <w:t>39211110</w:t>
            </w:r>
          </w:p>
        </w:tc>
        <w:tc>
          <w:tcPr>
            <w:tcW w:w="1134" w:type="dxa"/>
            <w:tcBorders>
              <w:top w:val="nil"/>
              <w:left w:val="nil"/>
              <w:bottom w:val="single" w:sz="4" w:space="0" w:color="auto"/>
              <w:right w:val="single" w:sz="4" w:space="0" w:color="auto"/>
            </w:tcBorders>
            <w:shd w:val="clear" w:color="auto" w:fill="auto"/>
            <w:noWrap/>
            <w:hideMark/>
          </w:tcPr>
          <w:p w14:paraId="6024FEFB"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0656CABD"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4AAC69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972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0AF1D3" w14:textId="77777777" w:rsidR="00E83F66" w:rsidRPr="00772251" w:rsidRDefault="00E83F66" w:rsidP="005C42AF">
            <w:pPr>
              <w:spacing w:before="60" w:after="60" w:line="240" w:lineRule="auto"/>
              <w:rPr>
                <w:noProof/>
                <w:sz w:val="20"/>
              </w:rPr>
            </w:pPr>
            <w:r>
              <w:rPr>
                <w:noProof/>
                <w:sz w:val="20"/>
              </w:rPr>
              <w:t>39211190</w:t>
            </w:r>
          </w:p>
        </w:tc>
        <w:tc>
          <w:tcPr>
            <w:tcW w:w="1134" w:type="dxa"/>
            <w:tcBorders>
              <w:top w:val="nil"/>
              <w:left w:val="nil"/>
              <w:bottom w:val="single" w:sz="4" w:space="0" w:color="auto"/>
              <w:right w:val="single" w:sz="4" w:space="0" w:color="auto"/>
            </w:tcBorders>
            <w:shd w:val="clear" w:color="auto" w:fill="auto"/>
            <w:noWrap/>
            <w:hideMark/>
          </w:tcPr>
          <w:p w14:paraId="23EBFF20" w14:textId="77777777" w:rsidR="00E83F66" w:rsidRPr="00772251" w:rsidRDefault="00E83F66" w:rsidP="005C42AF">
            <w:pPr>
              <w:spacing w:before="60" w:after="60" w:line="240" w:lineRule="auto"/>
              <w:rPr>
                <w:noProof/>
                <w:sz w:val="20"/>
              </w:rPr>
            </w:pPr>
            <w:r>
              <w:rPr>
                <w:noProof/>
                <w:sz w:val="20"/>
              </w:rPr>
              <w:t>392111</w:t>
            </w:r>
          </w:p>
        </w:tc>
        <w:tc>
          <w:tcPr>
            <w:tcW w:w="11425" w:type="dxa"/>
            <w:tcBorders>
              <w:top w:val="nil"/>
              <w:left w:val="nil"/>
              <w:bottom w:val="single" w:sz="4" w:space="0" w:color="auto"/>
              <w:right w:val="single" w:sz="4" w:space="0" w:color="auto"/>
            </w:tcBorders>
            <w:shd w:val="clear" w:color="auto" w:fill="auto"/>
            <w:noWrap/>
            <w:hideMark/>
          </w:tcPr>
          <w:p w14:paraId="2FA72F7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BD3BA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C58A5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2FA33" w14:textId="77777777" w:rsidR="00E83F66" w:rsidRPr="00772251" w:rsidRDefault="00E83F66" w:rsidP="005C42AF">
            <w:pPr>
              <w:spacing w:before="60" w:after="60" w:line="240" w:lineRule="auto"/>
              <w:rPr>
                <w:noProof/>
                <w:sz w:val="20"/>
              </w:rPr>
            </w:pPr>
            <w:r>
              <w:rPr>
                <w:noProof/>
                <w:sz w:val="20"/>
              </w:rPr>
              <w:t>39211210</w:t>
            </w:r>
          </w:p>
        </w:tc>
        <w:tc>
          <w:tcPr>
            <w:tcW w:w="1134" w:type="dxa"/>
            <w:tcBorders>
              <w:top w:val="nil"/>
              <w:left w:val="nil"/>
              <w:bottom w:val="single" w:sz="4" w:space="0" w:color="auto"/>
              <w:right w:val="single" w:sz="4" w:space="0" w:color="auto"/>
            </w:tcBorders>
            <w:shd w:val="clear" w:color="auto" w:fill="auto"/>
            <w:noWrap/>
            <w:hideMark/>
          </w:tcPr>
          <w:p w14:paraId="22955B9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56E8247F" w14:textId="77777777" w:rsidR="00E83F66" w:rsidRPr="00772251" w:rsidRDefault="00E83F66" w:rsidP="005C42AF">
            <w:pPr>
              <w:spacing w:before="60" w:after="60" w:line="240" w:lineRule="auto"/>
              <w:rPr>
                <w:noProof/>
                <w:sz w:val="20"/>
              </w:rPr>
            </w:pPr>
            <w:r>
              <w:rPr>
                <w:noProof/>
                <w:sz w:val="20"/>
              </w:rPr>
              <w:t>--- unbedruckt</w:t>
            </w:r>
          </w:p>
        </w:tc>
        <w:tc>
          <w:tcPr>
            <w:tcW w:w="986" w:type="dxa"/>
            <w:tcBorders>
              <w:top w:val="nil"/>
              <w:left w:val="nil"/>
              <w:bottom w:val="single" w:sz="4" w:space="0" w:color="auto"/>
              <w:right w:val="single" w:sz="4" w:space="0" w:color="auto"/>
            </w:tcBorders>
            <w:shd w:val="clear" w:color="auto" w:fill="auto"/>
            <w:noWrap/>
            <w:vAlign w:val="bottom"/>
            <w:hideMark/>
          </w:tcPr>
          <w:p w14:paraId="22CCF8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DEDF2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DB3EFE" w14:textId="77777777" w:rsidR="00E83F66" w:rsidRPr="00772251" w:rsidRDefault="00E83F66" w:rsidP="005C42AF">
            <w:pPr>
              <w:spacing w:before="60" w:after="60" w:line="240" w:lineRule="auto"/>
              <w:rPr>
                <w:noProof/>
                <w:sz w:val="20"/>
              </w:rPr>
            </w:pPr>
            <w:r>
              <w:rPr>
                <w:noProof/>
                <w:sz w:val="20"/>
              </w:rPr>
              <w:t>39211290</w:t>
            </w:r>
          </w:p>
        </w:tc>
        <w:tc>
          <w:tcPr>
            <w:tcW w:w="1134" w:type="dxa"/>
            <w:tcBorders>
              <w:top w:val="nil"/>
              <w:left w:val="nil"/>
              <w:bottom w:val="single" w:sz="4" w:space="0" w:color="auto"/>
              <w:right w:val="single" w:sz="4" w:space="0" w:color="auto"/>
            </w:tcBorders>
            <w:shd w:val="clear" w:color="auto" w:fill="auto"/>
            <w:noWrap/>
            <w:hideMark/>
          </w:tcPr>
          <w:p w14:paraId="790C6F5C" w14:textId="77777777" w:rsidR="00E83F66" w:rsidRPr="00772251" w:rsidRDefault="00E83F66" w:rsidP="005C42AF">
            <w:pPr>
              <w:spacing w:before="60" w:after="60" w:line="240" w:lineRule="auto"/>
              <w:rPr>
                <w:noProof/>
                <w:sz w:val="20"/>
              </w:rPr>
            </w:pPr>
            <w:r>
              <w:rPr>
                <w:noProof/>
                <w:sz w:val="20"/>
              </w:rPr>
              <w:t>392112</w:t>
            </w:r>
          </w:p>
        </w:tc>
        <w:tc>
          <w:tcPr>
            <w:tcW w:w="11425" w:type="dxa"/>
            <w:tcBorders>
              <w:top w:val="nil"/>
              <w:left w:val="nil"/>
              <w:bottom w:val="single" w:sz="4" w:space="0" w:color="auto"/>
              <w:right w:val="single" w:sz="4" w:space="0" w:color="auto"/>
            </w:tcBorders>
            <w:shd w:val="clear" w:color="auto" w:fill="auto"/>
            <w:noWrap/>
            <w:hideMark/>
          </w:tcPr>
          <w:p w14:paraId="6D191B7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740D9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DB2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71F7A0" w14:textId="77777777" w:rsidR="00E83F66" w:rsidRPr="00772251" w:rsidRDefault="00E83F66" w:rsidP="005C42AF">
            <w:pPr>
              <w:spacing w:before="60" w:after="60" w:line="240" w:lineRule="auto"/>
              <w:rPr>
                <w:noProof/>
                <w:sz w:val="20"/>
              </w:rPr>
            </w:pPr>
            <w:r>
              <w:rPr>
                <w:noProof/>
                <w:sz w:val="20"/>
              </w:rPr>
              <w:t>39211310</w:t>
            </w:r>
          </w:p>
        </w:tc>
        <w:tc>
          <w:tcPr>
            <w:tcW w:w="1134" w:type="dxa"/>
            <w:tcBorders>
              <w:top w:val="nil"/>
              <w:left w:val="nil"/>
              <w:bottom w:val="single" w:sz="4" w:space="0" w:color="auto"/>
              <w:right w:val="single" w:sz="4" w:space="0" w:color="auto"/>
            </w:tcBorders>
            <w:shd w:val="clear" w:color="auto" w:fill="auto"/>
            <w:noWrap/>
            <w:hideMark/>
          </w:tcPr>
          <w:p w14:paraId="3B35B88D"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16F5C3C7"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6D6478D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65F78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3EF19F" w14:textId="77777777" w:rsidR="00E83F66" w:rsidRPr="00772251" w:rsidRDefault="00E83F66" w:rsidP="005C42AF">
            <w:pPr>
              <w:spacing w:before="60" w:after="60" w:line="240" w:lineRule="auto"/>
              <w:rPr>
                <w:noProof/>
                <w:sz w:val="20"/>
              </w:rPr>
            </w:pPr>
            <w:r>
              <w:rPr>
                <w:noProof/>
                <w:sz w:val="20"/>
              </w:rPr>
              <w:t>39211390</w:t>
            </w:r>
          </w:p>
        </w:tc>
        <w:tc>
          <w:tcPr>
            <w:tcW w:w="1134" w:type="dxa"/>
            <w:tcBorders>
              <w:top w:val="nil"/>
              <w:left w:val="nil"/>
              <w:bottom w:val="single" w:sz="4" w:space="0" w:color="auto"/>
              <w:right w:val="single" w:sz="4" w:space="0" w:color="auto"/>
            </w:tcBorders>
            <w:shd w:val="clear" w:color="auto" w:fill="auto"/>
            <w:noWrap/>
            <w:hideMark/>
          </w:tcPr>
          <w:p w14:paraId="68C84F5B" w14:textId="77777777" w:rsidR="00E83F66" w:rsidRPr="00772251" w:rsidRDefault="00E83F66" w:rsidP="005C42AF">
            <w:pPr>
              <w:spacing w:before="60" w:after="60" w:line="240" w:lineRule="auto"/>
              <w:rPr>
                <w:noProof/>
                <w:sz w:val="20"/>
              </w:rPr>
            </w:pPr>
            <w:r>
              <w:rPr>
                <w:noProof/>
                <w:sz w:val="20"/>
              </w:rPr>
              <w:t>392113</w:t>
            </w:r>
          </w:p>
        </w:tc>
        <w:tc>
          <w:tcPr>
            <w:tcW w:w="11425" w:type="dxa"/>
            <w:tcBorders>
              <w:top w:val="nil"/>
              <w:left w:val="nil"/>
              <w:bottom w:val="single" w:sz="4" w:space="0" w:color="auto"/>
              <w:right w:val="single" w:sz="4" w:space="0" w:color="auto"/>
            </w:tcBorders>
            <w:shd w:val="clear" w:color="auto" w:fill="auto"/>
            <w:noWrap/>
            <w:hideMark/>
          </w:tcPr>
          <w:p w14:paraId="679933C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B64D58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E190C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925B5" w14:textId="77777777" w:rsidR="00E83F66" w:rsidRPr="00772251" w:rsidRDefault="00E83F66" w:rsidP="0082511C">
            <w:pPr>
              <w:pageBreakBefore/>
              <w:spacing w:before="60" w:after="60" w:line="240" w:lineRule="auto"/>
              <w:rPr>
                <w:noProof/>
                <w:sz w:val="20"/>
              </w:rPr>
            </w:pPr>
            <w:r>
              <w:rPr>
                <w:noProof/>
                <w:sz w:val="20"/>
              </w:rPr>
              <w:t>39211410</w:t>
            </w:r>
          </w:p>
        </w:tc>
        <w:tc>
          <w:tcPr>
            <w:tcW w:w="1134" w:type="dxa"/>
            <w:tcBorders>
              <w:top w:val="nil"/>
              <w:left w:val="nil"/>
              <w:bottom w:val="single" w:sz="4" w:space="0" w:color="auto"/>
              <w:right w:val="single" w:sz="4" w:space="0" w:color="auto"/>
            </w:tcBorders>
            <w:shd w:val="clear" w:color="auto" w:fill="auto"/>
            <w:noWrap/>
            <w:hideMark/>
          </w:tcPr>
          <w:p w14:paraId="2F189288"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5CBA35F5"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6EB4ED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3957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06E48B" w14:textId="77777777" w:rsidR="00E83F66" w:rsidRPr="00772251" w:rsidRDefault="00E83F66" w:rsidP="005C42AF">
            <w:pPr>
              <w:spacing w:before="60" w:after="60" w:line="240" w:lineRule="auto"/>
              <w:rPr>
                <w:noProof/>
                <w:sz w:val="20"/>
              </w:rPr>
            </w:pPr>
            <w:r>
              <w:rPr>
                <w:noProof/>
                <w:sz w:val="20"/>
              </w:rPr>
              <w:t>39211490</w:t>
            </w:r>
          </w:p>
        </w:tc>
        <w:tc>
          <w:tcPr>
            <w:tcW w:w="1134" w:type="dxa"/>
            <w:tcBorders>
              <w:top w:val="nil"/>
              <w:left w:val="nil"/>
              <w:bottom w:val="single" w:sz="4" w:space="0" w:color="auto"/>
              <w:right w:val="single" w:sz="4" w:space="0" w:color="auto"/>
            </w:tcBorders>
            <w:shd w:val="clear" w:color="auto" w:fill="auto"/>
            <w:noWrap/>
            <w:hideMark/>
          </w:tcPr>
          <w:p w14:paraId="2D7A70BA" w14:textId="77777777" w:rsidR="00E83F66" w:rsidRPr="00772251" w:rsidRDefault="00E83F66" w:rsidP="005C42AF">
            <w:pPr>
              <w:spacing w:before="60" w:after="60" w:line="240" w:lineRule="auto"/>
              <w:rPr>
                <w:noProof/>
                <w:sz w:val="20"/>
              </w:rPr>
            </w:pPr>
            <w:r>
              <w:rPr>
                <w:noProof/>
                <w:sz w:val="20"/>
              </w:rPr>
              <w:t>392114</w:t>
            </w:r>
          </w:p>
        </w:tc>
        <w:tc>
          <w:tcPr>
            <w:tcW w:w="11425" w:type="dxa"/>
            <w:tcBorders>
              <w:top w:val="nil"/>
              <w:left w:val="nil"/>
              <w:bottom w:val="single" w:sz="4" w:space="0" w:color="auto"/>
              <w:right w:val="single" w:sz="4" w:space="0" w:color="auto"/>
            </w:tcBorders>
            <w:shd w:val="clear" w:color="auto" w:fill="auto"/>
            <w:noWrap/>
            <w:hideMark/>
          </w:tcPr>
          <w:p w14:paraId="4D436D4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EC52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F4C3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E39D31" w14:textId="77777777" w:rsidR="00E83F66" w:rsidRPr="00772251" w:rsidRDefault="00E83F66" w:rsidP="005C42AF">
            <w:pPr>
              <w:spacing w:before="60" w:after="60" w:line="240" w:lineRule="auto"/>
              <w:rPr>
                <w:noProof/>
                <w:sz w:val="20"/>
              </w:rPr>
            </w:pPr>
            <w:r>
              <w:rPr>
                <w:noProof/>
                <w:sz w:val="20"/>
              </w:rPr>
              <w:t>39211910</w:t>
            </w:r>
          </w:p>
        </w:tc>
        <w:tc>
          <w:tcPr>
            <w:tcW w:w="1134" w:type="dxa"/>
            <w:tcBorders>
              <w:top w:val="nil"/>
              <w:left w:val="nil"/>
              <w:bottom w:val="single" w:sz="4" w:space="0" w:color="auto"/>
              <w:right w:val="single" w:sz="4" w:space="0" w:color="auto"/>
            </w:tcBorders>
            <w:shd w:val="clear" w:color="auto" w:fill="auto"/>
            <w:noWrap/>
            <w:hideMark/>
          </w:tcPr>
          <w:p w14:paraId="66125B9B"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69513E6B" w14:textId="77777777" w:rsidR="00E83F66" w:rsidRPr="00772251" w:rsidRDefault="00E83F66" w:rsidP="005C42AF">
            <w:pPr>
              <w:spacing w:before="60" w:after="60" w:line="240" w:lineRule="auto"/>
              <w:rPr>
                <w:noProof/>
                <w:sz w:val="20"/>
              </w:rPr>
            </w:pPr>
            <w:r>
              <w:rPr>
                <w:noProof/>
                <w:sz w:val="20"/>
              </w:rPr>
              <w:t xml:space="preserve">--- unbedruckt </w:t>
            </w:r>
          </w:p>
        </w:tc>
        <w:tc>
          <w:tcPr>
            <w:tcW w:w="986" w:type="dxa"/>
            <w:tcBorders>
              <w:top w:val="nil"/>
              <w:left w:val="nil"/>
              <w:bottom w:val="single" w:sz="4" w:space="0" w:color="auto"/>
              <w:right w:val="single" w:sz="4" w:space="0" w:color="auto"/>
            </w:tcBorders>
            <w:shd w:val="clear" w:color="auto" w:fill="auto"/>
            <w:noWrap/>
            <w:vAlign w:val="bottom"/>
            <w:hideMark/>
          </w:tcPr>
          <w:p w14:paraId="6CD48B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80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0CA53A" w14:textId="77777777" w:rsidR="00E83F66" w:rsidRPr="00772251" w:rsidRDefault="00E83F66" w:rsidP="005C42AF">
            <w:pPr>
              <w:spacing w:before="60" w:after="60" w:line="240" w:lineRule="auto"/>
              <w:rPr>
                <w:noProof/>
                <w:sz w:val="20"/>
              </w:rPr>
            </w:pPr>
            <w:r>
              <w:rPr>
                <w:noProof/>
                <w:sz w:val="20"/>
              </w:rPr>
              <w:t>39211990</w:t>
            </w:r>
          </w:p>
        </w:tc>
        <w:tc>
          <w:tcPr>
            <w:tcW w:w="1134" w:type="dxa"/>
            <w:tcBorders>
              <w:top w:val="nil"/>
              <w:left w:val="nil"/>
              <w:bottom w:val="single" w:sz="4" w:space="0" w:color="auto"/>
              <w:right w:val="single" w:sz="4" w:space="0" w:color="auto"/>
            </w:tcBorders>
            <w:shd w:val="clear" w:color="auto" w:fill="auto"/>
            <w:noWrap/>
            <w:hideMark/>
          </w:tcPr>
          <w:p w14:paraId="352B64E8" w14:textId="77777777" w:rsidR="00E83F66" w:rsidRPr="00772251" w:rsidRDefault="00E83F66" w:rsidP="005C42AF">
            <w:pPr>
              <w:spacing w:before="60" w:after="60" w:line="240" w:lineRule="auto"/>
              <w:rPr>
                <w:noProof/>
                <w:sz w:val="20"/>
              </w:rPr>
            </w:pPr>
            <w:r>
              <w:rPr>
                <w:noProof/>
                <w:sz w:val="20"/>
              </w:rPr>
              <w:t>392119</w:t>
            </w:r>
          </w:p>
        </w:tc>
        <w:tc>
          <w:tcPr>
            <w:tcW w:w="11425" w:type="dxa"/>
            <w:tcBorders>
              <w:top w:val="nil"/>
              <w:left w:val="nil"/>
              <w:bottom w:val="single" w:sz="4" w:space="0" w:color="auto"/>
              <w:right w:val="single" w:sz="4" w:space="0" w:color="auto"/>
            </w:tcBorders>
            <w:shd w:val="clear" w:color="auto" w:fill="auto"/>
            <w:noWrap/>
            <w:hideMark/>
          </w:tcPr>
          <w:p w14:paraId="5CCAF30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0D9DF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76DD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6CF0B6" w14:textId="77777777" w:rsidR="00E83F66" w:rsidRPr="00772251" w:rsidRDefault="00E83F66" w:rsidP="005C42AF">
            <w:pPr>
              <w:spacing w:before="60" w:after="60" w:line="240" w:lineRule="auto"/>
              <w:rPr>
                <w:noProof/>
                <w:sz w:val="20"/>
              </w:rPr>
            </w:pPr>
            <w:r>
              <w:rPr>
                <w:noProof/>
                <w:sz w:val="20"/>
              </w:rPr>
              <w:t>39219000</w:t>
            </w:r>
          </w:p>
        </w:tc>
        <w:tc>
          <w:tcPr>
            <w:tcW w:w="1134" w:type="dxa"/>
            <w:tcBorders>
              <w:top w:val="nil"/>
              <w:left w:val="nil"/>
              <w:bottom w:val="single" w:sz="4" w:space="0" w:color="auto"/>
              <w:right w:val="single" w:sz="4" w:space="0" w:color="auto"/>
            </w:tcBorders>
            <w:shd w:val="clear" w:color="auto" w:fill="auto"/>
            <w:noWrap/>
            <w:hideMark/>
          </w:tcPr>
          <w:p w14:paraId="145B6B62" w14:textId="77777777" w:rsidR="00E83F66" w:rsidRPr="00772251" w:rsidRDefault="00E83F66" w:rsidP="005C42AF">
            <w:pPr>
              <w:spacing w:before="60" w:after="60" w:line="240" w:lineRule="auto"/>
              <w:rPr>
                <w:noProof/>
                <w:sz w:val="20"/>
              </w:rPr>
            </w:pPr>
            <w:r>
              <w:rPr>
                <w:noProof/>
                <w:sz w:val="20"/>
              </w:rPr>
              <w:t>392190</w:t>
            </w:r>
          </w:p>
        </w:tc>
        <w:tc>
          <w:tcPr>
            <w:tcW w:w="11425" w:type="dxa"/>
            <w:tcBorders>
              <w:top w:val="nil"/>
              <w:left w:val="nil"/>
              <w:bottom w:val="single" w:sz="4" w:space="0" w:color="auto"/>
              <w:right w:val="single" w:sz="4" w:space="0" w:color="auto"/>
            </w:tcBorders>
            <w:shd w:val="clear" w:color="auto" w:fill="auto"/>
            <w:noWrap/>
            <w:hideMark/>
          </w:tcPr>
          <w:p w14:paraId="12334C5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50499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C4F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011C5" w14:textId="77777777" w:rsidR="00E83F66" w:rsidRPr="00772251" w:rsidRDefault="00E83F66" w:rsidP="005C42AF">
            <w:pPr>
              <w:spacing w:before="60" w:after="60" w:line="240" w:lineRule="auto"/>
              <w:rPr>
                <w:noProof/>
                <w:sz w:val="20"/>
              </w:rPr>
            </w:pPr>
            <w:r>
              <w:rPr>
                <w:noProof/>
                <w:sz w:val="20"/>
              </w:rPr>
              <w:t>39221000</w:t>
            </w:r>
          </w:p>
        </w:tc>
        <w:tc>
          <w:tcPr>
            <w:tcW w:w="1134" w:type="dxa"/>
            <w:tcBorders>
              <w:top w:val="nil"/>
              <w:left w:val="nil"/>
              <w:bottom w:val="single" w:sz="4" w:space="0" w:color="auto"/>
              <w:right w:val="single" w:sz="4" w:space="0" w:color="auto"/>
            </w:tcBorders>
            <w:shd w:val="clear" w:color="auto" w:fill="auto"/>
            <w:noWrap/>
            <w:hideMark/>
          </w:tcPr>
          <w:p w14:paraId="54568E94" w14:textId="77777777" w:rsidR="00E83F66" w:rsidRPr="00772251" w:rsidRDefault="00E83F66" w:rsidP="005C42AF">
            <w:pPr>
              <w:spacing w:before="60" w:after="60" w:line="240" w:lineRule="auto"/>
              <w:rPr>
                <w:noProof/>
                <w:sz w:val="20"/>
              </w:rPr>
            </w:pPr>
            <w:r>
              <w:rPr>
                <w:noProof/>
                <w:sz w:val="20"/>
              </w:rPr>
              <w:t>392210</w:t>
            </w:r>
          </w:p>
        </w:tc>
        <w:tc>
          <w:tcPr>
            <w:tcW w:w="11425" w:type="dxa"/>
            <w:tcBorders>
              <w:top w:val="nil"/>
              <w:left w:val="nil"/>
              <w:bottom w:val="single" w:sz="4" w:space="0" w:color="auto"/>
              <w:right w:val="single" w:sz="4" w:space="0" w:color="auto"/>
            </w:tcBorders>
            <w:shd w:val="clear" w:color="auto" w:fill="auto"/>
            <w:noWrap/>
            <w:hideMark/>
          </w:tcPr>
          <w:p w14:paraId="17A89FB5" w14:textId="77777777" w:rsidR="00E83F66" w:rsidRPr="00772251" w:rsidRDefault="00E83F66" w:rsidP="005C42AF">
            <w:pPr>
              <w:spacing w:before="60" w:after="60" w:line="240" w:lineRule="auto"/>
              <w:rPr>
                <w:noProof/>
                <w:sz w:val="20"/>
              </w:rPr>
            </w:pPr>
            <w:r>
              <w:rPr>
                <w:noProof/>
                <w:sz w:val="20"/>
              </w:rPr>
              <w:t>- Badewannen, Duschen, Ausgüsse (Spülbecken) und Waschbecken</w:t>
            </w:r>
          </w:p>
        </w:tc>
        <w:tc>
          <w:tcPr>
            <w:tcW w:w="986" w:type="dxa"/>
            <w:tcBorders>
              <w:top w:val="nil"/>
              <w:left w:val="nil"/>
              <w:bottom w:val="single" w:sz="4" w:space="0" w:color="auto"/>
              <w:right w:val="single" w:sz="4" w:space="0" w:color="auto"/>
            </w:tcBorders>
            <w:shd w:val="clear" w:color="auto" w:fill="auto"/>
            <w:noWrap/>
            <w:vAlign w:val="bottom"/>
            <w:hideMark/>
          </w:tcPr>
          <w:p w14:paraId="3B0391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9EDA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B32D4F" w14:textId="77777777" w:rsidR="00E83F66" w:rsidRPr="00772251" w:rsidRDefault="00E83F66" w:rsidP="005C42AF">
            <w:pPr>
              <w:spacing w:before="60" w:after="60" w:line="240" w:lineRule="auto"/>
              <w:rPr>
                <w:noProof/>
                <w:sz w:val="20"/>
              </w:rPr>
            </w:pPr>
            <w:r>
              <w:rPr>
                <w:noProof/>
                <w:sz w:val="20"/>
              </w:rPr>
              <w:t>39222000</w:t>
            </w:r>
          </w:p>
        </w:tc>
        <w:tc>
          <w:tcPr>
            <w:tcW w:w="1134" w:type="dxa"/>
            <w:tcBorders>
              <w:top w:val="nil"/>
              <w:left w:val="nil"/>
              <w:bottom w:val="single" w:sz="4" w:space="0" w:color="auto"/>
              <w:right w:val="single" w:sz="4" w:space="0" w:color="auto"/>
            </w:tcBorders>
            <w:shd w:val="clear" w:color="auto" w:fill="auto"/>
            <w:noWrap/>
            <w:hideMark/>
          </w:tcPr>
          <w:p w14:paraId="0ADDE594" w14:textId="77777777" w:rsidR="00E83F66" w:rsidRPr="00772251" w:rsidRDefault="00E83F66" w:rsidP="005C42AF">
            <w:pPr>
              <w:spacing w:before="60" w:after="60" w:line="240" w:lineRule="auto"/>
              <w:rPr>
                <w:noProof/>
                <w:sz w:val="20"/>
              </w:rPr>
            </w:pPr>
            <w:r>
              <w:rPr>
                <w:noProof/>
                <w:sz w:val="20"/>
              </w:rPr>
              <w:t>392220</w:t>
            </w:r>
          </w:p>
        </w:tc>
        <w:tc>
          <w:tcPr>
            <w:tcW w:w="11425" w:type="dxa"/>
            <w:tcBorders>
              <w:top w:val="nil"/>
              <w:left w:val="nil"/>
              <w:bottom w:val="single" w:sz="4" w:space="0" w:color="auto"/>
              <w:right w:val="single" w:sz="4" w:space="0" w:color="auto"/>
            </w:tcBorders>
            <w:shd w:val="clear" w:color="auto" w:fill="auto"/>
            <w:noWrap/>
            <w:hideMark/>
          </w:tcPr>
          <w:p w14:paraId="7DBD02E1" w14:textId="77777777" w:rsidR="00E83F66" w:rsidRPr="00772251" w:rsidRDefault="00E83F66" w:rsidP="005C42AF">
            <w:pPr>
              <w:spacing w:before="60" w:after="60" w:line="240" w:lineRule="auto"/>
              <w:rPr>
                <w:noProof/>
                <w:sz w:val="20"/>
              </w:rPr>
            </w:pPr>
            <w:r>
              <w:rPr>
                <w:noProof/>
                <w:sz w:val="20"/>
              </w:rPr>
              <w:t>- Klosettsitze und -deckel</w:t>
            </w:r>
          </w:p>
        </w:tc>
        <w:tc>
          <w:tcPr>
            <w:tcW w:w="986" w:type="dxa"/>
            <w:tcBorders>
              <w:top w:val="nil"/>
              <w:left w:val="nil"/>
              <w:bottom w:val="single" w:sz="4" w:space="0" w:color="auto"/>
              <w:right w:val="single" w:sz="4" w:space="0" w:color="auto"/>
            </w:tcBorders>
            <w:shd w:val="clear" w:color="auto" w:fill="auto"/>
            <w:noWrap/>
            <w:vAlign w:val="bottom"/>
            <w:hideMark/>
          </w:tcPr>
          <w:p w14:paraId="572460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EC98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1FAD1D" w14:textId="77777777" w:rsidR="00E83F66" w:rsidRPr="00772251" w:rsidRDefault="00E83F66" w:rsidP="005C42AF">
            <w:pPr>
              <w:spacing w:before="60" w:after="60" w:line="240" w:lineRule="auto"/>
              <w:rPr>
                <w:noProof/>
                <w:sz w:val="20"/>
              </w:rPr>
            </w:pPr>
            <w:r>
              <w:rPr>
                <w:noProof/>
                <w:sz w:val="20"/>
              </w:rPr>
              <w:t>39229000</w:t>
            </w:r>
          </w:p>
        </w:tc>
        <w:tc>
          <w:tcPr>
            <w:tcW w:w="1134" w:type="dxa"/>
            <w:tcBorders>
              <w:top w:val="nil"/>
              <w:left w:val="nil"/>
              <w:bottom w:val="single" w:sz="4" w:space="0" w:color="auto"/>
              <w:right w:val="single" w:sz="4" w:space="0" w:color="auto"/>
            </w:tcBorders>
            <w:shd w:val="clear" w:color="auto" w:fill="auto"/>
            <w:noWrap/>
            <w:hideMark/>
          </w:tcPr>
          <w:p w14:paraId="30411890" w14:textId="77777777" w:rsidR="00E83F66" w:rsidRPr="00772251" w:rsidRDefault="00E83F66" w:rsidP="005C42AF">
            <w:pPr>
              <w:spacing w:before="60" w:after="60" w:line="240" w:lineRule="auto"/>
              <w:rPr>
                <w:noProof/>
                <w:sz w:val="20"/>
              </w:rPr>
            </w:pPr>
            <w:r>
              <w:rPr>
                <w:noProof/>
                <w:sz w:val="20"/>
              </w:rPr>
              <w:t>392290</w:t>
            </w:r>
          </w:p>
        </w:tc>
        <w:tc>
          <w:tcPr>
            <w:tcW w:w="11425" w:type="dxa"/>
            <w:tcBorders>
              <w:top w:val="nil"/>
              <w:left w:val="nil"/>
              <w:bottom w:val="single" w:sz="4" w:space="0" w:color="auto"/>
              <w:right w:val="single" w:sz="4" w:space="0" w:color="auto"/>
            </w:tcBorders>
            <w:shd w:val="clear" w:color="auto" w:fill="auto"/>
            <w:noWrap/>
            <w:hideMark/>
          </w:tcPr>
          <w:p w14:paraId="4C581CC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B5528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9E8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964904" w14:textId="77777777" w:rsidR="00E83F66" w:rsidRPr="00772251" w:rsidRDefault="00E83F66" w:rsidP="005C42AF">
            <w:pPr>
              <w:spacing w:before="60" w:after="60" w:line="240" w:lineRule="auto"/>
              <w:rPr>
                <w:noProof/>
                <w:sz w:val="20"/>
              </w:rPr>
            </w:pPr>
            <w:r>
              <w:rPr>
                <w:noProof/>
                <w:sz w:val="20"/>
              </w:rPr>
              <w:t>39231000</w:t>
            </w:r>
          </w:p>
        </w:tc>
        <w:tc>
          <w:tcPr>
            <w:tcW w:w="1134" w:type="dxa"/>
            <w:tcBorders>
              <w:top w:val="nil"/>
              <w:left w:val="nil"/>
              <w:bottom w:val="single" w:sz="4" w:space="0" w:color="auto"/>
              <w:right w:val="single" w:sz="4" w:space="0" w:color="auto"/>
            </w:tcBorders>
            <w:shd w:val="clear" w:color="auto" w:fill="auto"/>
            <w:noWrap/>
            <w:hideMark/>
          </w:tcPr>
          <w:p w14:paraId="2F7BFC6A" w14:textId="77777777" w:rsidR="00E83F66" w:rsidRPr="00772251" w:rsidRDefault="00E83F66" w:rsidP="005C42AF">
            <w:pPr>
              <w:spacing w:before="60" w:after="60" w:line="240" w:lineRule="auto"/>
              <w:rPr>
                <w:noProof/>
                <w:sz w:val="20"/>
              </w:rPr>
            </w:pPr>
            <w:r>
              <w:rPr>
                <w:noProof/>
                <w:sz w:val="20"/>
              </w:rPr>
              <w:t>392310</w:t>
            </w:r>
          </w:p>
        </w:tc>
        <w:tc>
          <w:tcPr>
            <w:tcW w:w="11425" w:type="dxa"/>
            <w:tcBorders>
              <w:top w:val="nil"/>
              <w:left w:val="nil"/>
              <w:bottom w:val="single" w:sz="4" w:space="0" w:color="auto"/>
              <w:right w:val="single" w:sz="4" w:space="0" w:color="auto"/>
            </w:tcBorders>
            <w:shd w:val="clear" w:color="auto" w:fill="auto"/>
            <w:noWrap/>
            <w:hideMark/>
          </w:tcPr>
          <w:p w14:paraId="428F3FCE" w14:textId="77777777" w:rsidR="00E83F66" w:rsidRPr="00772251" w:rsidRDefault="00E83F66" w:rsidP="005C42AF">
            <w:pPr>
              <w:spacing w:before="60" w:after="60" w:line="240" w:lineRule="auto"/>
              <w:rPr>
                <w:noProof/>
                <w:sz w:val="20"/>
              </w:rPr>
            </w:pPr>
            <w:r>
              <w:rPr>
                <w:noProof/>
                <w:sz w:val="20"/>
              </w:rPr>
              <w:t>- Schachteln (einschließlich Dosen), Kisten, Verschläge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0C8F9E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2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E7639" w14:textId="77777777" w:rsidR="00E83F66" w:rsidRPr="00772251" w:rsidRDefault="00E83F66" w:rsidP="005C42AF">
            <w:pPr>
              <w:spacing w:before="60" w:after="60" w:line="240" w:lineRule="auto"/>
              <w:rPr>
                <w:noProof/>
                <w:sz w:val="20"/>
              </w:rPr>
            </w:pPr>
            <w:r>
              <w:rPr>
                <w:noProof/>
                <w:sz w:val="20"/>
              </w:rPr>
              <w:t>39232100</w:t>
            </w:r>
          </w:p>
        </w:tc>
        <w:tc>
          <w:tcPr>
            <w:tcW w:w="1134" w:type="dxa"/>
            <w:tcBorders>
              <w:top w:val="nil"/>
              <w:left w:val="nil"/>
              <w:bottom w:val="single" w:sz="4" w:space="0" w:color="auto"/>
              <w:right w:val="single" w:sz="4" w:space="0" w:color="auto"/>
            </w:tcBorders>
            <w:shd w:val="clear" w:color="auto" w:fill="auto"/>
            <w:noWrap/>
            <w:hideMark/>
          </w:tcPr>
          <w:p w14:paraId="396A4671" w14:textId="77777777" w:rsidR="00E83F66" w:rsidRPr="00772251" w:rsidRDefault="00E83F66" w:rsidP="005C42AF">
            <w:pPr>
              <w:spacing w:before="60" w:after="60" w:line="240" w:lineRule="auto"/>
              <w:rPr>
                <w:noProof/>
                <w:sz w:val="20"/>
              </w:rPr>
            </w:pPr>
            <w:r>
              <w:rPr>
                <w:noProof/>
                <w:sz w:val="20"/>
              </w:rPr>
              <w:t>392321</w:t>
            </w:r>
          </w:p>
        </w:tc>
        <w:tc>
          <w:tcPr>
            <w:tcW w:w="11425" w:type="dxa"/>
            <w:tcBorders>
              <w:top w:val="nil"/>
              <w:left w:val="nil"/>
              <w:bottom w:val="single" w:sz="4" w:space="0" w:color="auto"/>
              <w:right w:val="single" w:sz="4" w:space="0" w:color="auto"/>
            </w:tcBorders>
            <w:shd w:val="clear" w:color="auto" w:fill="auto"/>
            <w:noWrap/>
            <w:hideMark/>
          </w:tcPr>
          <w:p w14:paraId="3D1D3FCF" w14:textId="77777777" w:rsidR="00E83F66" w:rsidRPr="00772251" w:rsidRDefault="00E83F66" w:rsidP="005C42AF">
            <w:pPr>
              <w:spacing w:before="60" w:after="60" w:line="240" w:lineRule="auto"/>
              <w:rPr>
                <w:noProof/>
                <w:sz w:val="20"/>
              </w:rPr>
            </w:pPr>
            <w:r>
              <w:rPr>
                <w:noProof/>
                <w:sz w:val="20"/>
              </w:rPr>
              <w:t>-- aus Polymeren des Ethylens</w:t>
            </w:r>
          </w:p>
        </w:tc>
        <w:tc>
          <w:tcPr>
            <w:tcW w:w="986" w:type="dxa"/>
            <w:tcBorders>
              <w:top w:val="nil"/>
              <w:left w:val="nil"/>
              <w:bottom w:val="single" w:sz="4" w:space="0" w:color="auto"/>
              <w:right w:val="single" w:sz="4" w:space="0" w:color="auto"/>
            </w:tcBorders>
            <w:shd w:val="clear" w:color="auto" w:fill="auto"/>
            <w:noWrap/>
            <w:vAlign w:val="bottom"/>
            <w:hideMark/>
          </w:tcPr>
          <w:p w14:paraId="2625AB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8F6B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06B62F" w14:textId="77777777" w:rsidR="00E83F66" w:rsidRPr="00772251" w:rsidRDefault="00E83F66" w:rsidP="005C42AF">
            <w:pPr>
              <w:spacing w:before="60" w:after="60" w:line="240" w:lineRule="auto"/>
              <w:rPr>
                <w:noProof/>
                <w:sz w:val="20"/>
              </w:rPr>
            </w:pPr>
            <w:r>
              <w:rPr>
                <w:noProof/>
                <w:sz w:val="20"/>
              </w:rPr>
              <w:t>39232900</w:t>
            </w:r>
          </w:p>
        </w:tc>
        <w:tc>
          <w:tcPr>
            <w:tcW w:w="1134" w:type="dxa"/>
            <w:tcBorders>
              <w:top w:val="nil"/>
              <w:left w:val="nil"/>
              <w:bottom w:val="single" w:sz="4" w:space="0" w:color="auto"/>
              <w:right w:val="single" w:sz="4" w:space="0" w:color="auto"/>
            </w:tcBorders>
            <w:shd w:val="clear" w:color="auto" w:fill="auto"/>
            <w:noWrap/>
            <w:hideMark/>
          </w:tcPr>
          <w:p w14:paraId="0987F7C1" w14:textId="77777777" w:rsidR="00E83F66" w:rsidRPr="00772251" w:rsidRDefault="00E83F66" w:rsidP="005C42AF">
            <w:pPr>
              <w:spacing w:before="60" w:after="60" w:line="240" w:lineRule="auto"/>
              <w:rPr>
                <w:noProof/>
                <w:sz w:val="20"/>
              </w:rPr>
            </w:pPr>
            <w:r>
              <w:rPr>
                <w:noProof/>
                <w:sz w:val="20"/>
              </w:rPr>
              <w:t>392329</w:t>
            </w:r>
          </w:p>
        </w:tc>
        <w:tc>
          <w:tcPr>
            <w:tcW w:w="11425" w:type="dxa"/>
            <w:tcBorders>
              <w:top w:val="nil"/>
              <w:left w:val="nil"/>
              <w:bottom w:val="single" w:sz="4" w:space="0" w:color="auto"/>
              <w:right w:val="single" w:sz="4" w:space="0" w:color="auto"/>
            </w:tcBorders>
            <w:shd w:val="clear" w:color="auto" w:fill="auto"/>
            <w:noWrap/>
            <w:hideMark/>
          </w:tcPr>
          <w:p w14:paraId="40384FF3" w14:textId="77777777" w:rsidR="00E83F66" w:rsidRPr="00772251" w:rsidRDefault="00E83F66" w:rsidP="005C42AF">
            <w:pPr>
              <w:spacing w:before="60" w:after="60" w:line="240" w:lineRule="auto"/>
              <w:rPr>
                <w:noProof/>
                <w:sz w:val="20"/>
              </w:rPr>
            </w:pPr>
            <w:r>
              <w:rPr>
                <w:noProof/>
                <w:sz w:val="20"/>
              </w:rPr>
              <w:t>-- aus anderen Kunststoffen</w:t>
            </w:r>
          </w:p>
        </w:tc>
        <w:tc>
          <w:tcPr>
            <w:tcW w:w="986" w:type="dxa"/>
            <w:tcBorders>
              <w:top w:val="nil"/>
              <w:left w:val="nil"/>
              <w:bottom w:val="single" w:sz="4" w:space="0" w:color="auto"/>
              <w:right w:val="single" w:sz="4" w:space="0" w:color="auto"/>
            </w:tcBorders>
            <w:shd w:val="clear" w:color="auto" w:fill="auto"/>
            <w:noWrap/>
            <w:vAlign w:val="bottom"/>
            <w:hideMark/>
          </w:tcPr>
          <w:p w14:paraId="4B5FF6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5249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D7BC3" w14:textId="77777777" w:rsidR="00E83F66" w:rsidRPr="00772251" w:rsidRDefault="00E83F66" w:rsidP="005C42AF">
            <w:pPr>
              <w:spacing w:before="60" w:after="60" w:line="240" w:lineRule="auto"/>
              <w:rPr>
                <w:noProof/>
                <w:sz w:val="20"/>
              </w:rPr>
            </w:pPr>
            <w:r>
              <w:rPr>
                <w:noProof/>
                <w:sz w:val="20"/>
              </w:rPr>
              <w:t>39233000</w:t>
            </w:r>
          </w:p>
        </w:tc>
        <w:tc>
          <w:tcPr>
            <w:tcW w:w="1134" w:type="dxa"/>
            <w:tcBorders>
              <w:top w:val="nil"/>
              <w:left w:val="nil"/>
              <w:bottom w:val="single" w:sz="4" w:space="0" w:color="auto"/>
              <w:right w:val="single" w:sz="4" w:space="0" w:color="auto"/>
            </w:tcBorders>
            <w:shd w:val="clear" w:color="auto" w:fill="auto"/>
            <w:noWrap/>
            <w:hideMark/>
          </w:tcPr>
          <w:p w14:paraId="53F18E94" w14:textId="77777777" w:rsidR="00E83F66" w:rsidRPr="00772251" w:rsidRDefault="00E83F66" w:rsidP="005C42AF">
            <w:pPr>
              <w:spacing w:before="60" w:after="60" w:line="240" w:lineRule="auto"/>
              <w:rPr>
                <w:noProof/>
                <w:sz w:val="20"/>
              </w:rPr>
            </w:pPr>
            <w:r>
              <w:rPr>
                <w:noProof/>
                <w:sz w:val="20"/>
              </w:rPr>
              <w:t>392330</w:t>
            </w:r>
          </w:p>
        </w:tc>
        <w:tc>
          <w:tcPr>
            <w:tcW w:w="11425" w:type="dxa"/>
            <w:tcBorders>
              <w:top w:val="nil"/>
              <w:left w:val="nil"/>
              <w:bottom w:val="single" w:sz="4" w:space="0" w:color="auto"/>
              <w:right w:val="single" w:sz="4" w:space="0" w:color="auto"/>
            </w:tcBorders>
            <w:shd w:val="clear" w:color="auto" w:fill="auto"/>
            <w:noWrap/>
            <w:hideMark/>
          </w:tcPr>
          <w:p w14:paraId="74F79A15" w14:textId="77777777" w:rsidR="00E83F66" w:rsidRPr="00772251" w:rsidRDefault="00E83F66" w:rsidP="005C42AF">
            <w:pPr>
              <w:spacing w:before="60" w:after="60" w:line="240" w:lineRule="auto"/>
              <w:rPr>
                <w:noProof/>
                <w:sz w:val="20"/>
              </w:rPr>
            </w:pPr>
            <w:r>
              <w:rPr>
                <w:noProof/>
                <w:sz w:val="20"/>
              </w:rPr>
              <w:t>- Ballons, Flaschen, Flakons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59DE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E873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58DF8" w14:textId="77777777" w:rsidR="00E83F66" w:rsidRPr="00772251" w:rsidRDefault="00E83F66" w:rsidP="005C42AF">
            <w:pPr>
              <w:spacing w:before="60" w:after="60" w:line="240" w:lineRule="auto"/>
              <w:rPr>
                <w:noProof/>
                <w:sz w:val="20"/>
              </w:rPr>
            </w:pPr>
            <w:r>
              <w:rPr>
                <w:noProof/>
                <w:sz w:val="20"/>
              </w:rPr>
              <w:t>39235010</w:t>
            </w:r>
          </w:p>
        </w:tc>
        <w:tc>
          <w:tcPr>
            <w:tcW w:w="1134" w:type="dxa"/>
            <w:tcBorders>
              <w:top w:val="nil"/>
              <w:left w:val="nil"/>
              <w:bottom w:val="single" w:sz="4" w:space="0" w:color="auto"/>
              <w:right w:val="single" w:sz="4" w:space="0" w:color="auto"/>
            </w:tcBorders>
            <w:shd w:val="clear" w:color="auto" w:fill="auto"/>
            <w:noWrap/>
            <w:hideMark/>
          </w:tcPr>
          <w:p w14:paraId="7E8436C9"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3136B91A" w14:textId="77777777" w:rsidR="00E83F66" w:rsidRPr="00772251" w:rsidRDefault="00E83F66" w:rsidP="005C42AF">
            <w:pPr>
              <w:spacing w:before="60" w:after="60" w:line="240" w:lineRule="auto"/>
              <w:rPr>
                <w:noProof/>
                <w:sz w:val="20"/>
              </w:rPr>
            </w:pPr>
            <w:r>
              <w:rPr>
                <w:noProof/>
                <w:sz w:val="20"/>
              </w:rPr>
              <w:t xml:space="preserve">--- Einsätze </w:t>
            </w:r>
          </w:p>
        </w:tc>
        <w:tc>
          <w:tcPr>
            <w:tcW w:w="986" w:type="dxa"/>
            <w:tcBorders>
              <w:top w:val="nil"/>
              <w:left w:val="nil"/>
              <w:bottom w:val="single" w:sz="4" w:space="0" w:color="auto"/>
              <w:right w:val="single" w:sz="4" w:space="0" w:color="auto"/>
            </w:tcBorders>
            <w:shd w:val="clear" w:color="auto" w:fill="auto"/>
            <w:noWrap/>
            <w:vAlign w:val="bottom"/>
            <w:hideMark/>
          </w:tcPr>
          <w:p w14:paraId="1B67EC7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86F4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A93A8F" w14:textId="77777777" w:rsidR="00E83F66" w:rsidRPr="00772251" w:rsidRDefault="00E83F66" w:rsidP="005C42AF">
            <w:pPr>
              <w:spacing w:before="60" w:after="60" w:line="240" w:lineRule="auto"/>
              <w:rPr>
                <w:noProof/>
                <w:sz w:val="20"/>
              </w:rPr>
            </w:pPr>
            <w:r>
              <w:rPr>
                <w:noProof/>
                <w:sz w:val="20"/>
              </w:rPr>
              <w:t>39235090</w:t>
            </w:r>
          </w:p>
        </w:tc>
        <w:tc>
          <w:tcPr>
            <w:tcW w:w="1134" w:type="dxa"/>
            <w:tcBorders>
              <w:top w:val="nil"/>
              <w:left w:val="nil"/>
              <w:bottom w:val="single" w:sz="4" w:space="0" w:color="auto"/>
              <w:right w:val="single" w:sz="4" w:space="0" w:color="auto"/>
            </w:tcBorders>
            <w:shd w:val="clear" w:color="auto" w:fill="auto"/>
            <w:noWrap/>
            <w:hideMark/>
          </w:tcPr>
          <w:p w14:paraId="03387404" w14:textId="77777777" w:rsidR="00E83F66" w:rsidRPr="00772251" w:rsidRDefault="00E83F66" w:rsidP="005C42AF">
            <w:pPr>
              <w:spacing w:before="60" w:after="60" w:line="240" w:lineRule="auto"/>
              <w:rPr>
                <w:noProof/>
                <w:sz w:val="20"/>
              </w:rPr>
            </w:pPr>
            <w:r>
              <w:rPr>
                <w:noProof/>
                <w:sz w:val="20"/>
              </w:rPr>
              <w:t>392350</w:t>
            </w:r>
          </w:p>
        </w:tc>
        <w:tc>
          <w:tcPr>
            <w:tcW w:w="11425" w:type="dxa"/>
            <w:tcBorders>
              <w:top w:val="nil"/>
              <w:left w:val="nil"/>
              <w:bottom w:val="single" w:sz="4" w:space="0" w:color="auto"/>
              <w:right w:val="single" w:sz="4" w:space="0" w:color="auto"/>
            </w:tcBorders>
            <w:shd w:val="clear" w:color="auto" w:fill="auto"/>
            <w:noWrap/>
            <w:hideMark/>
          </w:tcPr>
          <w:p w14:paraId="27C77ED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B5AD4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2BC2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5B1E43" w14:textId="77777777" w:rsidR="00E83F66" w:rsidRPr="00772251" w:rsidRDefault="00E83F66" w:rsidP="005C42AF">
            <w:pPr>
              <w:spacing w:before="60" w:after="60" w:line="240" w:lineRule="auto"/>
              <w:rPr>
                <w:noProof/>
                <w:sz w:val="20"/>
              </w:rPr>
            </w:pPr>
            <w:r>
              <w:rPr>
                <w:noProof/>
                <w:sz w:val="20"/>
              </w:rPr>
              <w:t>39241000</w:t>
            </w:r>
          </w:p>
        </w:tc>
        <w:tc>
          <w:tcPr>
            <w:tcW w:w="1134" w:type="dxa"/>
            <w:tcBorders>
              <w:top w:val="nil"/>
              <w:left w:val="nil"/>
              <w:bottom w:val="single" w:sz="4" w:space="0" w:color="auto"/>
              <w:right w:val="single" w:sz="4" w:space="0" w:color="auto"/>
            </w:tcBorders>
            <w:shd w:val="clear" w:color="auto" w:fill="auto"/>
            <w:noWrap/>
            <w:hideMark/>
          </w:tcPr>
          <w:p w14:paraId="4CA4BA12" w14:textId="77777777" w:rsidR="00E83F66" w:rsidRPr="00772251" w:rsidRDefault="00E83F66" w:rsidP="005C42AF">
            <w:pPr>
              <w:spacing w:before="60" w:after="60" w:line="240" w:lineRule="auto"/>
              <w:rPr>
                <w:noProof/>
                <w:sz w:val="20"/>
              </w:rPr>
            </w:pPr>
            <w:r>
              <w:rPr>
                <w:noProof/>
                <w:sz w:val="20"/>
              </w:rPr>
              <w:t>392410</w:t>
            </w:r>
          </w:p>
        </w:tc>
        <w:tc>
          <w:tcPr>
            <w:tcW w:w="11425" w:type="dxa"/>
            <w:tcBorders>
              <w:top w:val="nil"/>
              <w:left w:val="nil"/>
              <w:bottom w:val="single" w:sz="4" w:space="0" w:color="auto"/>
              <w:right w:val="single" w:sz="4" w:space="0" w:color="auto"/>
            </w:tcBorders>
            <w:shd w:val="clear" w:color="auto" w:fill="auto"/>
            <w:noWrap/>
            <w:hideMark/>
          </w:tcPr>
          <w:p w14:paraId="66831430" w14:textId="77777777" w:rsidR="00E83F66" w:rsidRPr="00772251" w:rsidRDefault="00E83F66" w:rsidP="005C42AF">
            <w:pPr>
              <w:spacing w:before="60" w:after="60" w:line="240" w:lineRule="auto"/>
              <w:rPr>
                <w:noProof/>
                <w:sz w:val="20"/>
              </w:rPr>
            </w:pPr>
            <w:r>
              <w:rPr>
                <w:noProof/>
                <w:sz w:val="20"/>
              </w:rPr>
              <w:t>- Geschirr und andere Artikel für den Tisch- oder Küchengebrauch</w:t>
            </w:r>
          </w:p>
        </w:tc>
        <w:tc>
          <w:tcPr>
            <w:tcW w:w="986" w:type="dxa"/>
            <w:tcBorders>
              <w:top w:val="nil"/>
              <w:left w:val="nil"/>
              <w:bottom w:val="single" w:sz="4" w:space="0" w:color="auto"/>
              <w:right w:val="single" w:sz="4" w:space="0" w:color="auto"/>
            </w:tcBorders>
            <w:shd w:val="clear" w:color="auto" w:fill="auto"/>
            <w:noWrap/>
            <w:vAlign w:val="bottom"/>
            <w:hideMark/>
          </w:tcPr>
          <w:p w14:paraId="4DAA52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3DBC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E0FFEC" w14:textId="77777777" w:rsidR="00E83F66" w:rsidRPr="00772251" w:rsidRDefault="00E83F66" w:rsidP="005C42AF">
            <w:pPr>
              <w:spacing w:before="60" w:after="60" w:line="240" w:lineRule="auto"/>
              <w:rPr>
                <w:noProof/>
                <w:sz w:val="20"/>
              </w:rPr>
            </w:pPr>
            <w:r>
              <w:rPr>
                <w:noProof/>
                <w:sz w:val="20"/>
              </w:rPr>
              <w:t>39249000</w:t>
            </w:r>
          </w:p>
        </w:tc>
        <w:tc>
          <w:tcPr>
            <w:tcW w:w="1134" w:type="dxa"/>
            <w:tcBorders>
              <w:top w:val="nil"/>
              <w:left w:val="nil"/>
              <w:bottom w:val="single" w:sz="4" w:space="0" w:color="auto"/>
              <w:right w:val="single" w:sz="4" w:space="0" w:color="auto"/>
            </w:tcBorders>
            <w:shd w:val="clear" w:color="auto" w:fill="auto"/>
            <w:noWrap/>
            <w:hideMark/>
          </w:tcPr>
          <w:p w14:paraId="21C6B8B5" w14:textId="77777777" w:rsidR="00E83F66" w:rsidRPr="00772251" w:rsidRDefault="00E83F66" w:rsidP="005C42AF">
            <w:pPr>
              <w:spacing w:before="60" w:after="60" w:line="240" w:lineRule="auto"/>
              <w:rPr>
                <w:noProof/>
                <w:sz w:val="20"/>
              </w:rPr>
            </w:pPr>
            <w:r>
              <w:rPr>
                <w:noProof/>
                <w:sz w:val="20"/>
              </w:rPr>
              <w:t>392490</w:t>
            </w:r>
          </w:p>
        </w:tc>
        <w:tc>
          <w:tcPr>
            <w:tcW w:w="11425" w:type="dxa"/>
            <w:tcBorders>
              <w:top w:val="nil"/>
              <w:left w:val="nil"/>
              <w:bottom w:val="single" w:sz="4" w:space="0" w:color="auto"/>
              <w:right w:val="single" w:sz="4" w:space="0" w:color="auto"/>
            </w:tcBorders>
            <w:shd w:val="clear" w:color="auto" w:fill="auto"/>
            <w:noWrap/>
            <w:hideMark/>
          </w:tcPr>
          <w:p w14:paraId="5FA8C58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8AEBA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9B86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1A2EC" w14:textId="77777777" w:rsidR="00E83F66" w:rsidRPr="00772251" w:rsidRDefault="00E83F66" w:rsidP="005C42AF">
            <w:pPr>
              <w:spacing w:before="60" w:after="60" w:line="240" w:lineRule="auto"/>
              <w:rPr>
                <w:noProof/>
                <w:sz w:val="20"/>
              </w:rPr>
            </w:pPr>
            <w:r>
              <w:rPr>
                <w:noProof/>
                <w:sz w:val="20"/>
              </w:rPr>
              <w:t>39259000</w:t>
            </w:r>
          </w:p>
        </w:tc>
        <w:tc>
          <w:tcPr>
            <w:tcW w:w="1134" w:type="dxa"/>
            <w:tcBorders>
              <w:top w:val="nil"/>
              <w:left w:val="nil"/>
              <w:bottom w:val="single" w:sz="4" w:space="0" w:color="auto"/>
              <w:right w:val="single" w:sz="4" w:space="0" w:color="auto"/>
            </w:tcBorders>
            <w:shd w:val="clear" w:color="auto" w:fill="auto"/>
            <w:noWrap/>
            <w:hideMark/>
          </w:tcPr>
          <w:p w14:paraId="39542162" w14:textId="77777777" w:rsidR="00E83F66" w:rsidRPr="00772251" w:rsidRDefault="00E83F66" w:rsidP="005C42AF">
            <w:pPr>
              <w:spacing w:before="60" w:after="60" w:line="240" w:lineRule="auto"/>
              <w:rPr>
                <w:noProof/>
                <w:sz w:val="20"/>
              </w:rPr>
            </w:pPr>
            <w:r>
              <w:rPr>
                <w:noProof/>
                <w:sz w:val="20"/>
              </w:rPr>
              <w:t>392590</w:t>
            </w:r>
          </w:p>
        </w:tc>
        <w:tc>
          <w:tcPr>
            <w:tcW w:w="11425" w:type="dxa"/>
            <w:tcBorders>
              <w:top w:val="nil"/>
              <w:left w:val="nil"/>
              <w:bottom w:val="single" w:sz="4" w:space="0" w:color="auto"/>
              <w:right w:val="single" w:sz="4" w:space="0" w:color="auto"/>
            </w:tcBorders>
            <w:shd w:val="clear" w:color="auto" w:fill="auto"/>
            <w:noWrap/>
            <w:hideMark/>
          </w:tcPr>
          <w:p w14:paraId="6B918AC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862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B0AB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A4F90" w14:textId="77777777" w:rsidR="00E83F66" w:rsidRPr="00772251" w:rsidRDefault="00E83F66" w:rsidP="005C42AF">
            <w:pPr>
              <w:spacing w:before="60" w:after="60" w:line="240" w:lineRule="auto"/>
              <w:rPr>
                <w:noProof/>
                <w:sz w:val="20"/>
              </w:rPr>
            </w:pPr>
            <w:r>
              <w:rPr>
                <w:noProof/>
                <w:sz w:val="20"/>
              </w:rPr>
              <w:t>39261000</w:t>
            </w:r>
          </w:p>
        </w:tc>
        <w:tc>
          <w:tcPr>
            <w:tcW w:w="1134" w:type="dxa"/>
            <w:tcBorders>
              <w:top w:val="nil"/>
              <w:left w:val="nil"/>
              <w:bottom w:val="single" w:sz="4" w:space="0" w:color="auto"/>
              <w:right w:val="single" w:sz="4" w:space="0" w:color="auto"/>
            </w:tcBorders>
            <w:shd w:val="clear" w:color="auto" w:fill="auto"/>
            <w:noWrap/>
            <w:hideMark/>
          </w:tcPr>
          <w:p w14:paraId="1E4B535B" w14:textId="77777777" w:rsidR="00E83F66" w:rsidRPr="00772251" w:rsidRDefault="00E83F66" w:rsidP="005C42AF">
            <w:pPr>
              <w:spacing w:before="60" w:after="60" w:line="240" w:lineRule="auto"/>
              <w:rPr>
                <w:noProof/>
                <w:sz w:val="20"/>
              </w:rPr>
            </w:pPr>
            <w:r>
              <w:rPr>
                <w:noProof/>
                <w:sz w:val="20"/>
              </w:rPr>
              <w:t>392610</w:t>
            </w:r>
          </w:p>
        </w:tc>
        <w:tc>
          <w:tcPr>
            <w:tcW w:w="11425" w:type="dxa"/>
            <w:tcBorders>
              <w:top w:val="nil"/>
              <w:left w:val="nil"/>
              <w:bottom w:val="single" w:sz="4" w:space="0" w:color="auto"/>
              <w:right w:val="single" w:sz="4" w:space="0" w:color="auto"/>
            </w:tcBorders>
            <w:shd w:val="clear" w:color="auto" w:fill="auto"/>
            <w:noWrap/>
            <w:hideMark/>
          </w:tcPr>
          <w:p w14:paraId="4AC99044" w14:textId="77777777" w:rsidR="00E83F66" w:rsidRPr="00772251" w:rsidRDefault="00E83F66" w:rsidP="005C42AF">
            <w:pPr>
              <w:spacing w:before="60" w:after="60" w:line="240" w:lineRule="auto"/>
              <w:rPr>
                <w:noProof/>
                <w:sz w:val="20"/>
              </w:rPr>
            </w:pPr>
            <w:r>
              <w:rPr>
                <w:noProof/>
                <w:sz w:val="20"/>
              </w:rPr>
              <w:t>- Büro- oder Schulartikel</w:t>
            </w:r>
          </w:p>
        </w:tc>
        <w:tc>
          <w:tcPr>
            <w:tcW w:w="986" w:type="dxa"/>
            <w:tcBorders>
              <w:top w:val="nil"/>
              <w:left w:val="nil"/>
              <w:bottom w:val="single" w:sz="4" w:space="0" w:color="auto"/>
              <w:right w:val="single" w:sz="4" w:space="0" w:color="auto"/>
            </w:tcBorders>
            <w:shd w:val="clear" w:color="auto" w:fill="auto"/>
            <w:noWrap/>
            <w:vAlign w:val="bottom"/>
            <w:hideMark/>
          </w:tcPr>
          <w:p w14:paraId="31B062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039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A109F7" w14:textId="77777777" w:rsidR="00E83F66" w:rsidRPr="00772251" w:rsidRDefault="00E83F66" w:rsidP="005C42AF">
            <w:pPr>
              <w:spacing w:before="60" w:after="60" w:line="240" w:lineRule="auto"/>
              <w:rPr>
                <w:noProof/>
                <w:sz w:val="20"/>
              </w:rPr>
            </w:pPr>
            <w:r>
              <w:rPr>
                <w:noProof/>
                <w:sz w:val="20"/>
              </w:rPr>
              <w:t>39262000</w:t>
            </w:r>
          </w:p>
        </w:tc>
        <w:tc>
          <w:tcPr>
            <w:tcW w:w="1134" w:type="dxa"/>
            <w:tcBorders>
              <w:top w:val="nil"/>
              <w:left w:val="nil"/>
              <w:bottom w:val="single" w:sz="4" w:space="0" w:color="auto"/>
              <w:right w:val="single" w:sz="4" w:space="0" w:color="auto"/>
            </w:tcBorders>
            <w:shd w:val="clear" w:color="auto" w:fill="auto"/>
            <w:noWrap/>
            <w:hideMark/>
          </w:tcPr>
          <w:p w14:paraId="07083CCC" w14:textId="77777777" w:rsidR="00E83F66" w:rsidRPr="00772251" w:rsidRDefault="00E83F66" w:rsidP="005C42AF">
            <w:pPr>
              <w:spacing w:before="60" w:after="60" w:line="240" w:lineRule="auto"/>
              <w:rPr>
                <w:noProof/>
                <w:sz w:val="20"/>
              </w:rPr>
            </w:pPr>
            <w:r>
              <w:rPr>
                <w:noProof/>
                <w:sz w:val="20"/>
              </w:rPr>
              <w:t>392620</w:t>
            </w:r>
          </w:p>
        </w:tc>
        <w:tc>
          <w:tcPr>
            <w:tcW w:w="11425" w:type="dxa"/>
            <w:tcBorders>
              <w:top w:val="nil"/>
              <w:left w:val="nil"/>
              <w:bottom w:val="single" w:sz="4" w:space="0" w:color="auto"/>
              <w:right w:val="single" w:sz="4" w:space="0" w:color="auto"/>
            </w:tcBorders>
            <w:shd w:val="clear" w:color="auto" w:fill="auto"/>
            <w:noWrap/>
            <w:hideMark/>
          </w:tcPr>
          <w:p w14:paraId="62111F72" w14:textId="77777777" w:rsidR="00E83F66" w:rsidRPr="00772251" w:rsidRDefault="00E83F66" w:rsidP="005C42AF">
            <w:pPr>
              <w:spacing w:before="60" w:after="60" w:line="240" w:lineRule="auto"/>
              <w:rPr>
                <w:noProof/>
                <w:sz w:val="20"/>
              </w:rPr>
            </w:pPr>
            <w:r>
              <w:rPr>
                <w:noProof/>
                <w:sz w:val="20"/>
              </w:rPr>
              <w:t>- Kleidung und Bekleidungszubehör (einschließlich Fingerhandschuhe, Handschuhe ohne Fingerspitzen und Fausthandschuhe)</w:t>
            </w:r>
          </w:p>
        </w:tc>
        <w:tc>
          <w:tcPr>
            <w:tcW w:w="986" w:type="dxa"/>
            <w:tcBorders>
              <w:top w:val="nil"/>
              <w:left w:val="nil"/>
              <w:bottom w:val="single" w:sz="4" w:space="0" w:color="auto"/>
              <w:right w:val="single" w:sz="4" w:space="0" w:color="auto"/>
            </w:tcBorders>
            <w:shd w:val="clear" w:color="auto" w:fill="auto"/>
            <w:noWrap/>
            <w:vAlign w:val="bottom"/>
            <w:hideMark/>
          </w:tcPr>
          <w:p w14:paraId="45F041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17DF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07B90A" w14:textId="77777777" w:rsidR="00E83F66" w:rsidRPr="00772251" w:rsidRDefault="00E83F66" w:rsidP="0082511C">
            <w:pPr>
              <w:pageBreakBefore/>
              <w:spacing w:before="60" w:after="60" w:line="240" w:lineRule="auto"/>
              <w:rPr>
                <w:noProof/>
                <w:sz w:val="20"/>
              </w:rPr>
            </w:pPr>
            <w:r>
              <w:rPr>
                <w:noProof/>
                <w:sz w:val="20"/>
              </w:rPr>
              <w:t>39269010</w:t>
            </w:r>
          </w:p>
        </w:tc>
        <w:tc>
          <w:tcPr>
            <w:tcW w:w="1134" w:type="dxa"/>
            <w:tcBorders>
              <w:top w:val="nil"/>
              <w:left w:val="nil"/>
              <w:bottom w:val="single" w:sz="4" w:space="0" w:color="auto"/>
              <w:right w:val="single" w:sz="4" w:space="0" w:color="auto"/>
            </w:tcBorders>
            <w:shd w:val="clear" w:color="auto" w:fill="auto"/>
            <w:noWrap/>
            <w:hideMark/>
          </w:tcPr>
          <w:p w14:paraId="6652A76C"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0BEDBE91" w14:textId="77777777" w:rsidR="00E83F66" w:rsidRPr="00772251" w:rsidRDefault="00E83F66" w:rsidP="005C42AF">
            <w:pPr>
              <w:spacing w:before="60" w:after="60" w:line="240" w:lineRule="auto"/>
              <w:rPr>
                <w:noProof/>
                <w:sz w:val="20"/>
              </w:rPr>
            </w:pPr>
            <w:r>
              <w:rPr>
                <w:noProof/>
                <w:sz w:val="20"/>
              </w:rPr>
              <w:t>--- Schwimmer für Fischernetze</w:t>
            </w:r>
          </w:p>
        </w:tc>
        <w:tc>
          <w:tcPr>
            <w:tcW w:w="986" w:type="dxa"/>
            <w:tcBorders>
              <w:top w:val="nil"/>
              <w:left w:val="nil"/>
              <w:bottom w:val="single" w:sz="4" w:space="0" w:color="auto"/>
              <w:right w:val="single" w:sz="4" w:space="0" w:color="auto"/>
            </w:tcBorders>
            <w:shd w:val="clear" w:color="auto" w:fill="auto"/>
            <w:noWrap/>
            <w:vAlign w:val="bottom"/>
            <w:hideMark/>
          </w:tcPr>
          <w:p w14:paraId="3AB47C7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01A20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5745B" w14:textId="77777777" w:rsidR="00E83F66" w:rsidRPr="00772251" w:rsidRDefault="00E83F66" w:rsidP="005C42AF">
            <w:pPr>
              <w:spacing w:before="60" w:after="60" w:line="240" w:lineRule="auto"/>
              <w:rPr>
                <w:noProof/>
                <w:sz w:val="20"/>
              </w:rPr>
            </w:pPr>
            <w:r>
              <w:rPr>
                <w:noProof/>
                <w:sz w:val="20"/>
              </w:rPr>
              <w:t>39269090</w:t>
            </w:r>
          </w:p>
        </w:tc>
        <w:tc>
          <w:tcPr>
            <w:tcW w:w="1134" w:type="dxa"/>
            <w:tcBorders>
              <w:top w:val="nil"/>
              <w:left w:val="nil"/>
              <w:bottom w:val="single" w:sz="4" w:space="0" w:color="auto"/>
              <w:right w:val="single" w:sz="4" w:space="0" w:color="auto"/>
            </w:tcBorders>
            <w:shd w:val="clear" w:color="auto" w:fill="auto"/>
            <w:noWrap/>
            <w:hideMark/>
          </w:tcPr>
          <w:p w14:paraId="74ADBEDE" w14:textId="77777777" w:rsidR="00E83F66" w:rsidRPr="00772251" w:rsidRDefault="00E83F66" w:rsidP="005C42AF">
            <w:pPr>
              <w:spacing w:before="60" w:after="60" w:line="240" w:lineRule="auto"/>
              <w:rPr>
                <w:noProof/>
                <w:sz w:val="20"/>
              </w:rPr>
            </w:pPr>
            <w:r>
              <w:rPr>
                <w:noProof/>
                <w:sz w:val="20"/>
              </w:rPr>
              <w:t>392690</w:t>
            </w:r>
          </w:p>
        </w:tc>
        <w:tc>
          <w:tcPr>
            <w:tcW w:w="11425" w:type="dxa"/>
            <w:tcBorders>
              <w:top w:val="nil"/>
              <w:left w:val="nil"/>
              <w:bottom w:val="single" w:sz="4" w:space="0" w:color="auto"/>
              <w:right w:val="single" w:sz="4" w:space="0" w:color="auto"/>
            </w:tcBorders>
            <w:shd w:val="clear" w:color="auto" w:fill="auto"/>
            <w:noWrap/>
            <w:hideMark/>
          </w:tcPr>
          <w:p w14:paraId="4880357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9123D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D8743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6E8C01" w14:textId="77777777" w:rsidR="00E83F66" w:rsidRPr="00772251" w:rsidRDefault="00E83F66" w:rsidP="005C42AF">
            <w:pPr>
              <w:spacing w:before="60" w:after="60" w:line="240" w:lineRule="auto"/>
              <w:rPr>
                <w:noProof/>
                <w:sz w:val="20"/>
              </w:rPr>
            </w:pPr>
            <w:r>
              <w:rPr>
                <w:noProof/>
                <w:sz w:val="20"/>
              </w:rPr>
              <w:t>40081100</w:t>
            </w:r>
          </w:p>
        </w:tc>
        <w:tc>
          <w:tcPr>
            <w:tcW w:w="1134" w:type="dxa"/>
            <w:tcBorders>
              <w:top w:val="nil"/>
              <w:left w:val="nil"/>
              <w:bottom w:val="single" w:sz="4" w:space="0" w:color="auto"/>
              <w:right w:val="single" w:sz="4" w:space="0" w:color="auto"/>
            </w:tcBorders>
            <w:shd w:val="clear" w:color="auto" w:fill="auto"/>
            <w:noWrap/>
            <w:hideMark/>
          </w:tcPr>
          <w:p w14:paraId="4CFDBCA8" w14:textId="77777777" w:rsidR="00E83F66" w:rsidRPr="00772251" w:rsidRDefault="00E83F66" w:rsidP="005C42AF">
            <w:pPr>
              <w:spacing w:before="60" w:after="60" w:line="240" w:lineRule="auto"/>
              <w:rPr>
                <w:noProof/>
                <w:sz w:val="20"/>
              </w:rPr>
            </w:pPr>
            <w:r>
              <w:rPr>
                <w:noProof/>
                <w:sz w:val="20"/>
              </w:rPr>
              <w:t>400811</w:t>
            </w:r>
          </w:p>
        </w:tc>
        <w:tc>
          <w:tcPr>
            <w:tcW w:w="11425" w:type="dxa"/>
            <w:tcBorders>
              <w:top w:val="nil"/>
              <w:left w:val="nil"/>
              <w:bottom w:val="single" w:sz="4" w:space="0" w:color="auto"/>
              <w:right w:val="single" w:sz="4" w:space="0" w:color="auto"/>
            </w:tcBorders>
            <w:shd w:val="clear" w:color="auto" w:fill="auto"/>
            <w:noWrap/>
            <w:hideMark/>
          </w:tcPr>
          <w:p w14:paraId="3D3B5F02" w14:textId="77777777" w:rsidR="00E83F66" w:rsidRPr="00772251" w:rsidRDefault="00E83F66" w:rsidP="005C42AF">
            <w:pPr>
              <w:spacing w:before="60" w:after="60" w:line="240" w:lineRule="auto"/>
              <w:rPr>
                <w:noProof/>
                <w:sz w:val="20"/>
              </w:rPr>
            </w:pPr>
            <w:r>
              <w:rPr>
                <w:noProof/>
                <w:sz w:val="20"/>
              </w:rPr>
              <w:t>-- Platten, Blätter und Streifen</w:t>
            </w:r>
          </w:p>
        </w:tc>
        <w:tc>
          <w:tcPr>
            <w:tcW w:w="986" w:type="dxa"/>
            <w:tcBorders>
              <w:top w:val="nil"/>
              <w:left w:val="nil"/>
              <w:bottom w:val="single" w:sz="4" w:space="0" w:color="auto"/>
              <w:right w:val="single" w:sz="4" w:space="0" w:color="auto"/>
            </w:tcBorders>
            <w:shd w:val="clear" w:color="auto" w:fill="auto"/>
            <w:noWrap/>
            <w:vAlign w:val="bottom"/>
            <w:hideMark/>
          </w:tcPr>
          <w:p w14:paraId="29B8B1B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4CC38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2BD2CE" w14:textId="77777777" w:rsidR="00E83F66" w:rsidRPr="00772251" w:rsidRDefault="00E83F66" w:rsidP="005C42AF">
            <w:pPr>
              <w:spacing w:before="60" w:after="60" w:line="240" w:lineRule="auto"/>
              <w:rPr>
                <w:noProof/>
                <w:sz w:val="20"/>
              </w:rPr>
            </w:pPr>
            <w:r>
              <w:rPr>
                <w:noProof/>
                <w:sz w:val="20"/>
              </w:rPr>
              <w:t>40082900</w:t>
            </w:r>
          </w:p>
        </w:tc>
        <w:tc>
          <w:tcPr>
            <w:tcW w:w="1134" w:type="dxa"/>
            <w:tcBorders>
              <w:top w:val="nil"/>
              <w:left w:val="nil"/>
              <w:bottom w:val="single" w:sz="4" w:space="0" w:color="auto"/>
              <w:right w:val="single" w:sz="4" w:space="0" w:color="auto"/>
            </w:tcBorders>
            <w:shd w:val="clear" w:color="auto" w:fill="auto"/>
            <w:noWrap/>
            <w:hideMark/>
          </w:tcPr>
          <w:p w14:paraId="6142F988" w14:textId="77777777" w:rsidR="00E83F66" w:rsidRPr="00772251" w:rsidRDefault="00E83F66" w:rsidP="005C42AF">
            <w:pPr>
              <w:spacing w:before="60" w:after="60" w:line="240" w:lineRule="auto"/>
              <w:rPr>
                <w:noProof/>
                <w:sz w:val="20"/>
              </w:rPr>
            </w:pPr>
            <w:r>
              <w:rPr>
                <w:noProof/>
                <w:sz w:val="20"/>
              </w:rPr>
              <w:t>400829</w:t>
            </w:r>
          </w:p>
        </w:tc>
        <w:tc>
          <w:tcPr>
            <w:tcW w:w="11425" w:type="dxa"/>
            <w:tcBorders>
              <w:top w:val="nil"/>
              <w:left w:val="nil"/>
              <w:bottom w:val="single" w:sz="4" w:space="0" w:color="auto"/>
              <w:right w:val="single" w:sz="4" w:space="0" w:color="auto"/>
            </w:tcBorders>
            <w:shd w:val="clear" w:color="auto" w:fill="auto"/>
            <w:noWrap/>
            <w:hideMark/>
          </w:tcPr>
          <w:p w14:paraId="616BC84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EEFE90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929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967612" w14:textId="77777777" w:rsidR="00E83F66" w:rsidRPr="00772251" w:rsidRDefault="00E83F66" w:rsidP="005C42AF">
            <w:pPr>
              <w:spacing w:before="60" w:after="60" w:line="240" w:lineRule="auto"/>
              <w:rPr>
                <w:noProof/>
                <w:sz w:val="20"/>
              </w:rPr>
            </w:pPr>
            <w:r>
              <w:rPr>
                <w:noProof/>
                <w:sz w:val="20"/>
              </w:rPr>
              <w:t>40111000</w:t>
            </w:r>
          </w:p>
        </w:tc>
        <w:tc>
          <w:tcPr>
            <w:tcW w:w="1134" w:type="dxa"/>
            <w:tcBorders>
              <w:top w:val="nil"/>
              <w:left w:val="nil"/>
              <w:bottom w:val="single" w:sz="4" w:space="0" w:color="auto"/>
              <w:right w:val="single" w:sz="4" w:space="0" w:color="auto"/>
            </w:tcBorders>
            <w:shd w:val="clear" w:color="auto" w:fill="auto"/>
            <w:noWrap/>
            <w:hideMark/>
          </w:tcPr>
          <w:p w14:paraId="5C3C5852" w14:textId="77777777" w:rsidR="00E83F66" w:rsidRPr="00772251" w:rsidRDefault="00E83F66" w:rsidP="005C42AF">
            <w:pPr>
              <w:spacing w:before="60" w:after="60" w:line="240" w:lineRule="auto"/>
              <w:rPr>
                <w:noProof/>
                <w:sz w:val="20"/>
              </w:rPr>
            </w:pPr>
            <w:r>
              <w:rPr>
                <w:noProof/>
                <w:sz w:val="20"/>
              </w:rPr>
              <w:t>401110</w:t>
            </w:r>
          </w:p>
        </w:tc>
        <w:tc>
          <w:tcPr>
            <w:tcW w:w="11425" w:type="dxa"/>
            <w:tcBorders>
              <w:top w:val="nil"/>
              <w:left w:val="nil"/>
              <w:bottom w:val="single" w:sz="4" w:space="0" w:color="auto"/>
              <w:right w:val="single" w:sz="4" w:space="0" w:color="auto"/>
            </w:tcBorders>
            <w:shd w:val="clear" w:color="auto" w:fill="auto"/>
            <w:noWrap/>
            <w:hideMark/>
          </w:tcPr>
          <w:p w14:paraId="12151C15" w14:textId="77777777" w:rsidR="00E83F66" w:rsidRPr="00772251" w:rsidRDefault="00E83F66" w:rsidP="005C42AF">
            <w:pPr>
              <w:spacing w:before="60" w:after="60" w:line="240" w:lineRule="auto"/>
              <w:rPr>
                <w:noProof/>
                <w:sz w:val="20"/>
              </w:rPr>
            </w:pPr>
            <w:r>
              <w:rPr>
                <w:noProof/>
                <w:sz w:val="20"/>
              </w:rPr>
              <w:t>- von der für Personenkraftwagen (einschließlich Kombinationskraftwagen und Rennwagen)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4EE300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8CE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A96EF7" w14:textId="77777777" w:rsidR="00E83F66" w:rsidRPr="00772251" w:rsidRDefault="00E83F66" w:rsidP="005C42AF">
            <w:pPr>
              <w:spacing w:before="60" w:after="60" w:line="240" w:lineRule="auto"/>
              <w:rPr>
                <w:noProof/>
                <w:sz w:val="20"/>
              </w:rPr>
            </w:pPr>
            <w:r>
              <w:rPr>
                <w:noProof/>
                <w:sz w:val="20"/>
              </w:rPr>
              <w:t>40112010</w:t>
            </w:r>
          </w:p>
        </w:tc>
        <w:tc>
          <w:tcPr>
            <w:tcW w:w="1134" w:type="dxa"/>
            <w:tcBorders>
              <w:top w:val="nil"/>
              <w:left w:val="nil"/>
              <w:bottom w:val="single" w:sz="4" w:space="0" w:color="auto"/>
              <w:right w:val="single" w:sz="4" w:space="0" w:color="auto"/>
            </w:tcBorders>
            <w:shd w:val="clear" w:color="auto" w:fill="auto"/>
            <w:noWrap/>
            <w:hideMark/>
          </w:tcPr>
          <w:p w14:paraId="6612B080"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760A163C" w14:textId="77777777" w:rsidR="00E83F66" w:rsidRPr="00772251" w:rsidRDefault="00E83F66" w:rsidP="005C42AF">
            <w:pPr>
              <w:spacing w:before="60" w:after="60" w:line="240" w:lineRule="auto"/>
              <w:rPr>
                <w:noProof/>
                <w:sz w:val="20"/>
              </w:rPr>
            </w:pPr>
            <w:r>
              <w:rPr>
                <w:noProof/>
                <w:sz w:val="20"/>
              </w:rPr>
              <w:t xml:space="preserve">--- mit einem Felgendurchmesser unter 17 Zoll </w:t>
            </w:r>
          </w:p>
        </w:tc>
        <w:tc>
          <w:tcPr>
            <w:tcW w:w="986" w:type="dxa"/>
            <w:tcBorders>
              <w:top w:val="nil"/>
              <w:left w:val="nil"/>
              <w:bottom w:val="single" w:sz="4" w:space="0" w:color="auto"/>
              <w:right w:val="single" w:sz="4" w:space="0" w:color="auto"/>
            </w:tcBorders>
            <w:shd w:val="clear" w:color="auto" w:fill="auto"/>
            <w:noWrap/>
            <w:vAlign w:val="bottom"/>
            <w:hideMark/>
          </w:tcPr>
          <w:p w14:paraId="7C03DFA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35A04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0BEE26" w14:textId="77777777" w:rsidR="00E83F66" w:rsidRPr="00772251" w:rsidRDefault="00E83F66" w:rsidP="005C42AF">
            <w:pPr>
              <w:spacing w:before="60" w:after="60" w:line="240" w:lineRule="auto"/>
              <w:rPr>
                <w:noProof/>
                <w:sz w:val="20"/>
              </w:rPr>
            </w:pPr>
            <w:r>
              <w:rPr>
                <w:noProof/>
                <w:sz w:val="20"/>
              </w:rPr>
              <w:t>40112020</w:t>
            </w:r>
          </w:p>
        </w:tc>
        <w:tc>
          <w:tcPr>
            <w:tcW w:w="1134" w:type="dxa"/>
            <w:tcBorders>
              <w:top w:val="nil"/>
              <w:left w:val="nil"/>
              <w:bottom w:val="single" w:sz="4" w:space="0" w:color="auto"/>
              <w:right w:val="single" w:sz="4" w:space="0" w:color="auto"/>
            </w:tcBorders>
            <w:shd w:val="clear" w:color="auto" w:fill="auto"/>
            <w:noWrap/>
            <w:hideMark/>
          </w:tcPr>
          <w:p w14:paraId="22BC04B8" w14:textId="77777777" w:rsidR="00E83F66" w:rsidRPr="00772251" w:rsidRDefault="00E83F66" w:rsidP="005C42AF">
            <w:pPr>
              <w:spacing w:before="60" w:after="60" w:line="240" w:lineRule="auto"/>
              <w:rPr>
                <w:noProof/>
                <w:sz w:val="20"/>
              </w:rPr>
            </w:pPr>
            <w:r>
              <w:rPr>
                <w:noProof/>
                <w:sz w:val="20"/>
              </w:rPr>
              <w:t>401120</w:t>
            </w:r>
          </w:p>
        </w:tc>
        <w:tc>
          <w:tcPr>
            <w:tcW w:w="11425" w:type="dxa"/>
            <w:tcBorders>
              <w:top w:val="nil"/>
              <w:left w:val="nil"/>
              <w:bottom w:val="single" w:sz="4" w:space="0" w:color="auto"/>
              <w:right w:val="single" w:sz="4" w:space="0" w:color="auto"/>
            </w:tcBorders>
            <w:shd w:val="clear" w:color="auto" w:fill="auto"/>
            <w:noWrap/>
            <w:hideMark/>
          </w:tcPr>
          <w:p w14:paraId="220DC350" w14:textId="77777777" w:rsidR="00E83F66" w:rsidRPr="00772251" w:rsidRDefault="00E83F66" w:rsidP="005C42AF">
            <w:pPr>
              <w:spacing w:before="60" w:after="60" w:line="240" w:lineRule="auto"/>
              <w:rPr>
                <w:noProof/>
                <w:sz w:val="20"/>
              </w:rPr>
            </w:pPr>
            <w:r>
              <w:rPr>
                <w:noProof/>
                <w:sz w:val="20"/>
              </w:rPr>
              <w:t>--- mit einem Felgendurchmesser von 17 Zoll oder mehr</w:t>
            </w:r>
          </w:p>
        </w:tc>
        <w:tc>
          <w:tcPr>
            <w:tcW w:w="986" w:type="dxa"/>
            <w:tcBorders>
              <w:top w:val="nil"/>
              <w:left w:val="nil"/>
              <w:bottom w:val="single" w:sz="4" w:space="0" w:color="auto"/>
              <w:right w:val="single" w:sz="4" w:space="0" w:color="auto"/>
            </w:tcBorders>
            <w:shd w:val="clear" w:color="auto" w:fill="auto"/>
            <w:noWrap/>
            <w:vAlign w:val="bottom"/>
            <w:hideMark/>
          </w:tcPr>
          <w:p w14:paraId="050A9DF2"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E8D2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5D8789" w14:textId="77777777" w:rsidR="00E83F66" w:rsidRPr="00772251" w:rsidRDefault="00E83F66" w:rsidP="005C42AF">
            <w:pPr>
              <w:spacing w:before="60" w:after="60" w:line="240" w:lineRule="auto"/>
              <w:rPr>
                <w:noProof/>
                <w:sz w:val="20"/>
              </w:rPr>
            </w:pPr>
            <w:r>
              <w:rPr>
                <w:noProof/>
                <w:sz w:val="20"/>
              </w:rPr>
              <w:t>40131000</w:t>
            </w:r>
          </w:p>
        </w:tc>
        <w:tc>
          <w:tcPr>
            <w:tcW w:w="1134" w:type="dxa"/>
            <w:tcBorders>
              <w:top w:val="nil"/>
              <w:left w:val="nil"/>
              <w:bottom w:val="single" w:sz="4" w:space="0" w:color="auto"/>
              <w:right w:val="single" w:sz="4" w:space="0" w:color="auto"/>
            </w:tcBorders>
            <w:shd w:val="clear" w:color="auto" w:fill="auto"/>
            <w:noWrap/>
            <w:hideMark/>
          </w:tcPr>
          <w:p w14:paraId="32255DEC" w14:textId="77777777" w:rsidR="00E83F66" w:rsidRPr="00772251" w:rsidRDefault="00E83F66" w:rsidP="005C42AF">
            <w:pPr>
              <w:spacing w:before="60" w:after="60" w:line="240" w:lineRule="auto"/>
              <w:rPr>
                <w:noProof/>
                <w:sz w:val="20"/>
              </w:rPr>
            </w:pPr>
            <w:r>
              <w:rPr>
                <w:noProof/>
                <w:sz w:val="20"/>
              </w:rPr>
              <w:t>401310</w:t>
            </w:r>
          </w:p>
        </w:tc>
        <w:tc>
          <w:tcPr>
            <w:tcW w:w="11425" w:type="dxa"/>
            <w:tcBorders>
              <w:top w:val="nil"/>
              <w:left w:val="nil"/>
              <w:bottom w:val="single" w:sz="4" w:space="0" w:color="auto"/>
              <w:right w:val="single" w:sz="4" w:space="0" w:color="auto"/>
            </w:tcBorders>
            <w:shd w:val="clear" w:color="auto" w:fill="auto"/>
            <w:noWrap/>
            <w:hideMark/>
          </w:tcPr>
          <w:p w14:paraId="5E9107B1" w14:textId="77777777" w:rsidR="00E83F66" w:rsidRPr="00772251" w:rsidRDefault="00E83F66" w:rsidP="005C42AF">
            <w:pPr>
              <w:spacing w:before="60" w:after="60" w:line="240" w:lineRule="auto"/>
              <w:rPr>
                <w:noProof/>
                <w:sz w:val="20"/>
              </w:rPr>
            </w:pPr>
            <w:r>
              <w:rPr>
                <w:noProof/>
                <w:sz w:val="20"/>
              </w:rPr>
              <w:t>- von der für Personenkraftwagen (einschließlich Kombinationskraftwagen und Rennwagen), Omnibusse und Kraftfahrzeuge für den Transport von Waren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7CE0E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53C2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EFD9BD" w14:textId="77777777" w:rsidR="00E83F66" w:rsidRPr="00772251" w:rsidRDefault="00E83F66" w:rsidP="005C42AF">
            <w:pPr>
              <w:spacing w:before="60" w:after="60" w:line="240" w:lineRule="auto"/>
              <w:rPr>
                <w:noProof/>
                <w:sz w:val="20"/>
              </w:rPr>
            </w:pPr>
            <w:r>
              <w:rPr>
                <w:noProof/>
                <w:sz w:val="20"/>
              </w:rPr>
              <w:t>40139000</w:t>
            </w:r>
          </w:p>
        </w:tc>
        <w:tc>
          <w:tcPr>
            <w:tcW w:w="1134" w:type="dxa"/>
            <w:tcBorders>
              <w:top w:val="nil"/>
              <w:left w:val="nil"/>
              <w:bottom w:val="single" w:sz="4" w:space="0" w:color="auto"/>
              <w:right w:val="single" w:sz="4" w:space="0" w:color="auto"/>
            </w:tcBorders>
            <w:shd w:val="clear" w:color="auto" w:fill="auto"/>
            <w:noWrap/>
            <w:hideMark/>
          </w:tcPr>
          <w:p w14:paraId="4580D7C4" w14:textId="77777777" w:rsidR="00E83F66" w:rsidRPr="00772251" w:rsidRDefault="00E83F66" w:rsidP="005C42AF">
            <w:pPr>
              <w:spacing w:before="60" w:after="60" w:line="240" w:lineRule="auto"/>
              <w:rPr>
                <w:noProof/>
                <w:sz w:val="20"/>
              </w:rPr>
            </w:pPr>
            <w:r>
              <w:rPr>
                <w:noProof/>
                <w:sz w:val="20"/>
              </w:rPr>
              <w:t>401390</w:t>
            </w:r>
          </w:p>
        </w:tc>
        <w:tc>
          <w:tcPr>
            <w:tcW w:w="11425" w:type="dxa"/>
            <w:tcBorders>
              <w:top w:val="nil"/>
              <w:left w:val="nil"/>
              <w:bottom w:val="single" w:sz="4" w:space="0" w:color="auto"/>
              <w:right w:val="single" w:sz="4" w:space="0" w:color="auto"/>
            </w:tcBorders>
            <w:shd w:val="clear" w:color="auto" w:fill="auto"/>
            <w:noWrap/>
            <w:hideMark/>
          </w:tcPr>
          <w:p w14:paraId="7AE2453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585D54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0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C6FAB" w14:textId="77777777" w:rsidR="00E83F66" w:rsidRPr="00772251" w:rsidRDefault="00E83F66" w:rsidP="005C42AF">
            <w:pPr>
              <w:spacing w:before="60" w:after="60" w:line="240" w:lineRule="auto"/>
              <w:rPr>
                <w:noProof/>
                <w:sz w:val="20"/>
              </w:rPr>
            </w:pPr>
            <w:r>
              <w:rPr>
                <w:noProof/>
                <w:sz w:val="20"/>
              </w:rPr>
              <w:t>40169100</w:t>
            </w:r>
          </w:p>
        </w:tc>
        <w:tc>
          <w:tcPr>
            <w:tcW w:w="1134" w:type="dxa"/>
            <w:tcBorders>
              <w:top w:val="nil"/>
              <w:left w:val="nil"/>
              <w:bottom w:val="single" w:sz="4" w:space="0" w:color="auto"/>
              <w:right w:val="single" w:sz="4" w:space="0" w:color="auto"/>
            </w:tcBorders>
            <w:shd w:val="clear" w:color="auto" w:fill="auto"/>
            <w:noWrap/>
            <w:hideMark/>
          </w:tcPr>
          <w:p w14:paraId="7164C59D" w14:textId="77777777" w:rsidR="00E83F66" w:rsidRPr="00772251" w:rsidRDefault="00E83F66" w:rsidP="005C42AF">
            <w:pPr>
              <w:spacing w:before="60" w:after="60" w:line="240" w:lineRule="auto"/>
              <w:rPr>
                <w:noProof/>
                <w:sz w:val="20"/>
              </w:rPr>
            </w:pPr>
            <w:r>
              <w:rPr>
                <w:noProof/>
                <w:sz w:val="20"/>
              </w:rPr>
              <w:t>401691</w:t>
            </w:r>
          </w:p>
        </w:tc>
        <w:tc>
          <w:tcPr>
            <w:tcW w:w="11425" w:type="dxa"/>
            <w:tcBorders>
              <w:top w:val="nil"/>
              <w:left w:val="nil"/>
              <w:bottom w:val="single" w:sz="4" w:space="0" w:color="auto"/>
              <w:right w:val="single" w:sz="4" w:space="0" w:color="auto"/>
            </w:tcBorders>
            <w:shd w:val="clear" w:color="auto" w:fill="auto"/>
            <w:noWrap/>
            <w:hideMark/>
          </w:tcPr>
          <w:p w14:paraId="41FE17B7" w14:textId="77777777" w:rsidR="00E83F66" w:rsidRPr="00772251" w:rsidRDefault="00E83F66" w:rsidP="005C42AF">
            <w:pPr>
              <w:spacing w:before="60" w:after="60" w:line="240" w:lineRule="auto"/>
              <w:rPr>
                <w:noProof/>
                <w:sz w:val="20"/>
              </w:rPr>
            </w:pPr>
            <w:r>
              <w:rPr>
                <w:noProof/>
                <w:sz w:val="20"/>
              </w:rPr>
              <w:t>-- Bodenbeläge und Fußmatten</w:t>
            </w:r>
          </w:p>
        </w:tc>
        <w:tc>
          <w:tcPr>
            <w:tcW w:w="986" w:type="dxa"/>
            <w:tcBorders>
              <w:top w:val="nil"/>
              <w:left w:val="nil"/>
              <w:bottom w:val="single" w:sz="4" w:space="0" w:color="auto"/>
              <w:right w:val="single" w:sz="4" w:space="0" w:color="auto"/>
            </w:tcBorders>
            <w:shd w:val="clear" w:color="auto" w:fill="auto"/>
            <w:noWrap/>
            <w:vAlign w:val="bottom"/>
            <w:hideMark/>
          </w:tcPr>
          <w:p w14:paraId="4BE08E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6A8C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442B5F" w14:textId="77777777" w:rsidR="00E83F66" w:rsidRPr="00772251" w:rsidRDefault="00E83F66" w:rsidP="005C42AF">
            <w:pPr>
              <w:spacing w:before="60" w:after="60" w:line="240" w:lineRule="auto"/>
              <w:rPr>
                <w:noProof/>
                <w:sz w:val="20"/>
              </w:rPr>
            </w:pPr>
            <w:r>
              <w:rPr>
                <w:noProof/>
                <w:sz w:val="20"/>
              </w:rPr>
              <w:t>42021100</w:t>
            </w:r>
          </w:p>
        </w:tc>
        <w:tc>
          <w:tcPr>
            <w:tcW w:w="1134" w:type="dxa"/>
            <w:tcBorders>
              <w:top w:val="nil"/>
              <w:left w:val="nil"/>
              <w:bottom w:val="single" w:sz="4" w:space="0" w:color="auto"/>
              <w:right w:val="single" w:sz="4" w:space="0" w:color="auto"/>
            </w:tcBorders>
            <w:shd w:val="clear" w:color="auto" w:fill="auto"/>
            <w:noWrap/>
            <w:hideMark/>
          </w:tcPr>
          <w:p w14:paraId="6C40BFEA" w14:textId="77777777" w:rsidR="00E83F66" w:rsidRPr="00772251" w:rsidRDefault="00E83F66" w:rsidP="005C42AF">
            <w:pPr>
              <w:spacing w:before="60" w:after="60" w:line="240" w:lineRule="auto"/>
              <w:rPr>
                <w:noProof/>
                <w:sz w:val="20"/>
              </w:rPr>
            </w:pPr>
            <w:r>
              <w:rPr>
                <w:noProof/>
                <w:sz w:val="20"/>
              </w:rPr>
              <w:t>420211</w:t>
            </w:r>
          </w:p>
        </w:tc>
        <w:tc>
          <w:tcPr>
            <w:tcW w:w="11425" w:type="dxa"/>
            <w:tcBorders>
              <w:top w:val="nil"/>
              <w:left w:val="nil"/>
              <w:bottom w:val="single" w:sz="4" w:space="0" w:color="auto"/>
              <w:right w:val="single" w:sz="4" w:space="0" w:color="auto"/>
            </w:tcBorders>
            <w:shd w:val="clear" w:color="auto" w:fill="auto"/>
            <w:noWrap/>
            <w:hideMark/>
          </w:tcPr>
          <w:p w14:paraId="0B0F689A" w14:textId="77777777" w:rsidR="00E83F66" w:rsidRPr="00772251" w:rsidRDefault="00E83F66" w:rsidP="005C42AF">
            <w:pPr>
              <w:spacing w:before="60" w:after="60" w:line="240" w:lineRule="auto"/>
              <w:rPr>
                <w:noProof/>
                <w:sz w:val="20"/>
              </w:rPr>
            </w:pPr>
            <w:r>
              <w:rPr>
                <w:noProof/>
                <w:sz w:val="20"/>
              </w:rPr>
              <w:t>-- mit Außenseite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692C81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666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922139" w14:textId="77777777" w:rsidR="00E83F66" w:rsidRPr="00772251" w:rsidRDefault="00E83F66" w:rsidP="005C42AF">
            <w:pPr>
              <w:spacing w:before="60" w:after="60" w:line="240" w:lineRule="auto"/>
              <w:rPr>
                <w:noProof/>
                <w:sz w:val="20"/>
              </w:rPr>
            </w:pPr>
            <w:r>
              <w:rPr>
                <w:noProof/>
                <w:sz w:val="20"/>
              </w:rPr>
              <w:t>42021200</w:t>
            </w:r>
          </w:p>
        </w:tc>
        <w:tc>
          <w:tcPr>
            <w:tcW w:w="1134" w:type="dxa"/>
            <w:tcBorders>
              <w:top w:val="nil"/>
              <w:left w:val="nil"/>
              <w:bottom w:val="single" w:sz="4" w:space="0" w:color="auto"/>
              <w:right w:val="single" w:sz="4" w:space="0" w:color="auto"/>
            </w:tcBorders>
            <w:shd w:val="clear" w:color="auto" w:fill="auto"/>
            <w:noWrap/>
            <w:hideMark/>
          </w:tcPr>
          <w:p w14:paraId="0E1182AB" w14:textId="77777777" w:rsidR="00E83F66" w:rsidRPr="00772251" w:rsidRDefault="00E83F66" w:rsidP="005C42AF">
            <w:pPr>
              <w:spacing w:before="60" w:after="60" w:line="240" w:lineRule="auto"/>
              <w:rPr>
                <w:noProof/>
                <w:sz w:val="20"/>
              </w:rPr>
            </w:pPr>
            <w:r>
              <w:rPr>
                <w:noProof/>
                <w:sz w:val="20"/>
              </w:rPr>
              <w:t>420212</w:t>
            </w:r>
          </w:p>
        </w:tc>
        <w:tc>
          <w:tcPr>
            <w:tcW w:w="11425" w:type="dxa"/>
            <w:tcBorders>
              <w:top w:val="nil"/>
              <w:left w:val="nil"/>
              <w:bottom w:val="single" w:sz="4" w:space="0" w:color="auto"/>
              <w:right w:val="single" w:sz="4" w:space="0" w:color="auto"/>
            </w:tcBorders>
            <w:shd w:val="clear" w:color="auto" w:fill="auto"/>
            <w:noWrap/>
            <w:hideMark/>
          </w:tcPr>
          <w:p w14:paraId="50CE9072" w14:textId="77777777" w:rsidR="00E83F66" w:rsidRPr="00772251" w:rsidRDefault="00E83F66" w:rsidP="005C42AF">
            <w:pPr>
              <w:spacing w:before="60" w:after="60" w:line="240" w:lineRule="auto"/>
              <w:rPr>
                <w:noProof/>
                <w:sz w:val="20"/>
              </w:rPr>
            </w:pPr>
            <w:r>
              <w:rPr>
                <w:noProof/>
                <w:sz w:val="20"/>
              </w:rPr>
              <w:t>-- mit Außenseite aus Kunststoff oder aus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F883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67AD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446F4C" w14:textId="77777777" w:rsidR="00E83F66" w:rsidRPr="00772251" w:rsidRDefault="00E83F66" w:rsidP="005C42AF">
            <w:pPr>
              <w:spacing w:before="60" w:after="60" w:line="240" w:lineRule="auto"/>
              <w:rPr>
                <w:noProof/>
                <w:sz w:val="20"/>
              </w:rPr>
            </w:pPr>
            <w:r>
              <w:rPr>
                <w:noProof/>
                <w:sz w:val="20"/>
              </w:rPr>
              <w:t>42021900</w:t>
            </w:r>
          </w:p>
        </w:tc>
        <w:tc>
          <w:tcPr>
            <w:tcW w:w="1134" w:type="dxa"/>
            <w:tcBorders>
              <w:top w:val="nil"/>
              <w:left w:val="nil"/>
              <w:bottom w:val="single" w:sz="4" w:space="0" w:color="auto"/>
              <w:right w:val="single" w:sz="4" w:space="0" w:color="auto"/>
            </w:tcBorders>
            <w:shd w:val="clear" w:color="auto" w:fill="auto"/>
            <w:noWrap/>
            <w:hideMark/>
          </w:tcPr>
          <w:p w14:paraId="076E6FA2" w14:textId="77777777" w:rsidR="00E83F66" w:rsidRPr="00772251" w:rsidRDefault="00E83F66" w:rsidP="005C42AF">
            <w:pPr>
              <w:spacing w:before="60" w:after="60" w:line="240" w:lineRule="auto"/>
              <w:rPr>
                <w:noProof/>
                <w:sz w:val="20"/>
              </w:rPr>
            </w:pPr>
            <w:r>
              <w:rPr>
                <w:noProof/>
                <w:sz w:val="20"/>
              </w:rPr>
              <w:t>420219</w:t>
            </w:r>
          </w:p>
        </w:tc>
        <w:tc>
          <w:tcPr>
            <w:tcW w:w="11425" w:type="dxa"/>
            <w:tcBorders>
              <w:top w:val="nil"/>
              <w:left w:val="nil"/>
              <w:bottom w:val="single" w:sz="4" w:space="0" w:color="auto"/>
              <w:right w:val="single" w:sz="4" w:space="0" w:color="auto"/>
            </w:tcBorders>
            <w:shd w:val="clear" w:color="auto" w:fill="auto"/>
            <w:noWrap/>
            <w:hideMark/>
          </w:tcPr>
          <w:p w14:paraId="32BD561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49CB2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8159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6605F6" w14:textId="77777777" w:rsidR="00E83F66" w:rsidRPr="00772251" w:rsidRDefault="00E83F66" w:rsidP="005C42AF">
            <w:pPr>
              <w:spacing w:before="60" w:after="60" w:line="240" w:lineRule="auto"/>
              <w:rPr>
                <w:noProof/>
                <w:sz w:val="20"/>
              </w:rPr>
            </w:pPr>
            <w:r>
              <w:rPr>
                <w:noProof/>
                <w:sz w:val="20"/>
              </w:rPr>
              <w:t>42022100</w:t>
            </w:r>
          </w:p>
        </w:tc>
        <w:tc>
          <w:tcPr>
            <w:tcW w:w="1134" w:type="dxa"/>
            <w:tcBorders>
              <w:top w:val="nil"/>
              <w:left w:val="nil"/>
              <w:bottom w:val="single" w:sz="4" w:space="0" w:color="auto"/>
              <w:right w:val="single" w:sz="4" w:space="0" w:color="auto"/>
            </w:tcBorders>
            <w:shd w:val="clear" w:color="auto" w:fill="auto"/>
            <w:noWrap/>
            <w:hideMark/>
          </w:tcPr>
          <w:p w14:paraId="72FFAA72" w14:textId="77777777" w:rsidR="00E83F66" w:rsidRPr="00772251" w:rsidRDefault="00E83F66" w:rsidP="005C42AF">
            <w:pPr>
              <w:spacing w:before="60" w:after="60" w:line="240" w:lineRule="auto"/>
              <w:rPr>
                <w:noProof/>
                <w:sz w:val="20"/>
              </w:rPr>
            </w:pPr>
            <w:r>
              <w:rPr>
                <w:noProof/>
                <w:sz w:val="20"/>
              </w:rPr>
              <w:t>420221</w:t>
            </w:r>
          </w:p>
        </w:tc>
        <w:tc>
          <w:tcPr>
            <w:tcW w:w="11425" w:type="dxa"/>
            <w:tcBorders>
              <w:top w:val="nil"/>
              <w:left w:val="nil"/>
              <w:bottom w:val="single" w:sz="4" w:space="0" w:color="auto"/>
              <w:right w:val="single" w:sz="4" w:space="0" w:color="auto"/>
            </w:tcBorders>
            <w:shd w:val="clear" w:color="auto" w:fill="auto"/>
            <w:noWrap/>
            <w:hideMark/>
          </w:tcPr>
          <w:p w14:paraId="553ACFD3" w14:textId="77777777" w:rsidR="00E83F66" w:rsidRPr="00772251" w:rsidRDefault="00E83F66" w:rsidP="005C42AF">
            <w:pPr>
              <w:spacing w:before="60" w:after="60" w:line="240" w:lineRule="auto"/>
              <w:rPr>
                <w:noProof/>
                <w:sz w:val="20"/>
              </w:rPr>
            </w:pPr>
            <w:r>
              <w:rPr>
                <w:noProof/>
                <w:sz w:val="20"/>
              </w:rPr>
              <w:t>-- mit Außenseite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4C43A7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41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46B67E" w14:textId="77777777" w:rsidR="00E83F66" w:rsidRPr="00772251" w:rsidRDefault="00E83F66" w:rsidP="005C42AF">
            <w:pPr>
              <w:spacing w:before="60" w:after="60" w:line="240" w:lineRule="auto"/>
              <w:rPr>
                <w:noProof/>
                <w:sz w:val="20"/>
              </w:rPr>
            </w:pPr>
            <w:r>
              <w:rPr>
                <w:noProof/>
                <w:sz w:val="20"/>
              </w:rPr>
              <w:t>42022200</w:t>
            </w:r>
          </w:p>
        </w:tc>
        <w:tc>
          <w:tcPr>
            <w:tcW w:w="1134" w:type="dxa"/>
            <w:tcBorders>
              <w:top w:val="nil"/>
              <w:left w:val="nil"/>
              <w:bottom w:val="single" w:sz="4" w:space="0" w:color="auto"/>
              <w:right w:val="single" w:sz="4" w:space="0" w:color="auto"/>
            </w:tcBorders>
            <w:shd w:val="clear" w:color="auto" w:fill="auto"/>
            <w:noWrap/>
            <w:hideMark/>
          </w:tcPr>
          <w:p w14:paraId="46D3BA84" w14:textId="77777777" w:rsidR="00E83F66" w:rsidRPr="00772251" w:rsidRDefault="00E83F66" w:rsidP="005C42AF">
            <w:pPr>
              <w:spacing w:before="60" w:after="60" w:line="240" w:lineRule="auto"/>
              <w:rPr>
                <w:noProof/>
                <w:sz w:val="20"/>
              </w:rPr>
            </w:pPr>
            <w:r>
              <w:rPr>
                <w:noProof/>
                <w:sz w:val="20"/>
              </w:rPr>
              <w:t>420222</w:t>
            </w:r>
          </w:p>
        </w:tc>
        <w:tc>
          <w:tcPr>
            <w:tcW w:w="11425" w:type="dxa"/>
            <w:tcBorders>
              <w:top w:val="nil"/>
              <w:left w:val="nil"/>
              <w:bottom w:val="single" w:sz="4" w:space="0" w:color="auto"/>
              <w:right w:val="single" w:sz="4" w:space="0" w:color="auto"/>
            </w:tcBorders>
            <w:shd w:val="clear" w:color="auto" w:fill="auto"/>
            <w:noWrap/>
            <w:hideMark/>
          </w:tcPr>
          <w:p w14:paraId="43A74361" w14:textId="77777777" w:rsidR="00E83F66" w:rsidRPr="00772251" w:rsidRDefault="00E83F66" w:rsidP="005C42AF">
            <w:pPr>
              <w:spacing w:before="60" w:after="60" w:line="240" w:lineRule="auto"/>
              <w:rPr>
                <w:noProof/>
                <w:sz w:val="20"/>
              </w:rPr>
            </w:pPr>
            <w:r>
              <w:rPr>
                <w:noProof/>
                <w:sz w:val="20"/>
              </w:rPr>
              <w:t>-- mit Außenseite aus Kunststofffolien oder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2D0A9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6A0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00BF" w14:textId="77777777" w:rsidR="00E83F66" w:rsidRPr="00772251" w:rsidRDefault="00E83F66" w:rsidP="005C42AF">
            <w:pPr>
              <w:spacing w:before="60" w:after="60" w:line="240" w:lineRule="auto"/>
              <w:rPr>
                <w:noProof/>
                <w:sz w:val="20"/>
              </w:rPr>
            </w:pPr>
            <w:r>
              <w:rPr>
                <w:noProof/>
                <w:sz w:val="20"/>
              </w:rPr>
              <w:t>42022900</w:t>
            </w:r>
          </w:p>
        </w:tc>
        <w:tc>
          <w:tcPr>
            <w:tcW w:w="1134" w:type="dxa"/>
            <w:tcBorders>
              <w:top w:val="nil"/>
              <w:left w:val="nil"/>
              <w:bottom w:val="single" w:sz="4" w:space="0" w:color="auto"/>
              <w:right w:val="single" w:sz="4" w:space="0" w:color="auto"/>
            </w:tcBorders>
            <w:shd w:val="clear" w:color="auto" w:fill="auto"/>
            <w:noWrap/>
            <w:hideMark/>
          </w:tcPr>
          <w:p w14:paraId="6B3B582E" w14:textId="77777777" w:rsidR="00E83F66" w:rsidRPr="00772251" w:rsidRDefault="00E83F66" w:rsidP="005C42AF">
            <w:pPr>
              <w:spacing w:before="60" w:after="60" w:line="240" w:lineRule="auto"/>
              <w:rPr>
                <w:noProof/>
                <w:sz w:val="20"/>
              </w:rPr>
            </w:pPr>
            <w:r>
              <w:rPr>
                <w:noProof/>
                <w:sz w:val="20"/>
              </w:rPr>
              <w:t>420229</w:t>
            </w:r>
          </w:p>
        </w:tc>
        <w:tc>
          <w:tcPr>
            <w:tcW w:w="11425" w:type="dxa"/>
            <w:tcBorders>
              <w:top w:val="nil"/>
              <w:left w:val="nil"/>
              <w:bottom w:val="single" w:sz="4" w:space="0" w:color="auto"/>
              <w:right w:val="single" w:sz="4" w:space="0" w:color="auto"/>
            </w:tcBorders>
            <w:shd w:val="clear" w:color="auto" w:fill="auto"/>
            <w:noWrap/>
            <w:hideMark/>
          </w:tcPr>
          <w:p w14:paraId="5EB2D0C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D0023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1D5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C0536" w14:textId="77777777" w:rsidR="00E83F66" w:rsidRPr="00772251" w:rsidRDefault="00E83F66" w:rsidP="005C42AF">
            <w:pPr>
              <w:spacing w:before="60" w:after="60" w:line="240" w:lineRule="auto"/>
              <w:rPr>
                <w:noProof/>
                <w:sz w:val="20"/>
              </w:rPr>
            </w:pPr>
            <w:r>
              <w:rPr>
                <w:noProof/>
                <w:sz w:val="20"/>
              </w:rPr>
              <w:t>42023100</w:t>
            </w:r>
          </w:p>
        </w:tc>
        <w:tc>
          <w:tcPr>
            <w:tcW w:w="1134" w:type="dxa"/>
            <w:tcBorders>
              <w:top w:val="nil"/>
              <w:left w:val="nil"/>
              <w:bottom w:val="single" w:sz="4" w:space="0" w:color="auto"/>
              <w:right w:val="single" w:sz="4" w:space="0" w:color="auto"/>
            </w:tcBorders>
            <w:shd w:val="clear" w:color="auto" w:fill="auto"/>
            <w:noWrap/>
            <w:hideMark/>
          </w:tcPr>
          <w:p w14:paraId="3B00D62A" w14:textId="77777777" w:rsidR="00E83F66" w:rsidRPr="00772251" w:rsidRDefault="00E83F66" w:rsidP="005C42AF">
            <w:pPr>
              <w:spacing w:before="60" w:after="60" w:line="240" w:lineRule="auto"/>
              <w:rPr>
                <w:noProof/>
                <w:sz w:val="20"/>
              </w:rPr>
            </w:pPr>
            <w:r>
              <w:rPr>
                <w:noProof/>
                <w:sz w:val="20"/>
              </w:rPr>
              <w:t>420231</w:t>
            </w:r>
          </w:p>
        </w:tc>
        <w:tc>
          <w:tcPr>
            <w:tcW w:w="11425" w:type="dxa"/>
            <w:tcBorders>
              <w:top w:val="nil"/>
              <w:left w:val="nil"/>
              <w:bottom w:val="single" w:sz="4" w:space="0" w:color="auto"/>
              <w:right w:val="single" w:sz="4" w:space="0" w:color="auto"/>
            </w:tcBorders>
            <w:shd w:val="clear" w:color="auto" w:fill="auto"/>
            <w:noWrap/>
            <w:hideMark/>
          </w:tcPr>
          <w:p w14:paraId="2A24D22A" w14:textId="77777777" w:rsidR="00E83F66" w:rsidRPr="00772251" w:rsidRDefault="00E83F66" w:rsidP="005C42AF">
            <w:pPr>
              <w:spacing w:before="60" w:after="60" w:line="240" w:lineRule="auto"/>
              <w:rPr>
                <w:noProof/>
                <w:sz w:val="20"/>
              </w:rPr>
            </w:pPr>
            <w:r>
              <w:rPr>
                <w:noProof/>
                <w:sz w:val="20"/>
              </w:rPr>
              <w:t>-- mit Außenseite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619F64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B4DC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8D6543" w14:textId="77777777" w:rsidR="00E83F66" w:rsidRPr="00772251" w:rsidRDefault="00E83F66" w:rsidP="005C42AF">
            <w:pPr>
              <w:spacing w:before="60" w:after="60" w:line="240" w:lineRule="auto"/>
              <w:rPr>
                <w:noProof/>
                <w:sz w:val="20"/>
              </w:rPr>
            </w:pPr>
            <w:r>
              <w:rPr>
                <w:noProof/>
                <w:sz w:val="20"/>
              </w:rPr>
              <w:t>42023200</w:t>
            </w:r>
          </w:p>
        </w:tc>
        <w:tc>
          <w:tcPr>
            <w:tcW w:w="1134" w:type="dxa"/>
            <w:tcBorders>
              <w:top w:val="nil"/>
              <w:left w:val="nil"/>
              <w:bottom w:val="single" w:sz="4" w:space="0" w:color="auto"/>
              <w:right w:val="single" w:sz="4" w:space="0" w:color="auto"/>
            </w:tcBorders>
            <w:shd w:val="clear" w:color="auto" w:fill="auto"/>
            <w:noWrap/>
            <w:hideMark/>
          </w:tcPr>
          <w:p w14:paraId="4D72A3B7" w14:textId="77777777" w:rsidR="00E83F66" w:rsidRPr="00772251" w:rsidRDefault="00E83F66" w:rsidP="005C42AF">
            <w:pPr>
              <w:spacing w:before="60" w:after="60" w:line="240" w:lineRule="auto"/>
              <w:rPr>
                <w:noProof/>
                <w:sz w:val="20"/>
              </w:rPr>
            </w:pPr>
            <w:r>
              <w:rPr>
                <w:noProof/>
                <w:sz w:val="20"/>
              </w:rPr>
              <w:t>420232</w:t>
            </w:r>
          </w:p>
        </w:tc>
        <w:tc>
          <w:tcPr>
            <w:tcW w:w="11425" w:type="dxa"/>
            <w:tcBorders>
              <w:top w:val="nil"/>
              <w:left w:val="nil"/>
              <w:bottom w:val="single" w:sz="4" w:space="0" w:color="auto"/>
              <w:right w:val="single" w:sz="4" w:space="0" w:color="auto"/>
            </w:tcBorders>
            <w:shd w:val="clear" w:color="auto" w:fill="auto"/>
            <w:noWrap/>
            <w:hideMark/>
          </w:tcPr>
          <w:p w14:paraId="41FF7E4B" w14:textId="77777777" w:rsidR="00E83F66" w:rsidRPr="00772251" w:rsidRDefault="00E83F66" w:rsidP="005C42AF">
            <w:pPr>
              <w:spacing w:before="60" w:after="60" w:line="240" w:lineRule="auto"/>
              <w:rPr>
                <w:noProof/>
                <w:sz w:val="20"/>
              </w:rPr>
            </w:pPr>
            <w:r>
              <w:rPr>
                <w:noProof/>
                <w:sz w:val="20"/>
              </w:rPr>
              <w:t>-- mit Außenseite aus Kunststofffolien oder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19CE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21A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8D0D8" w14:textId="77777777" w:rsidR="00E83F66" w:rsidRPr="00772251" w:rsidRDefault="00E83F66" w:rsidP="0082511C">
            <w:pPr>
              <w:pageBreakBefore/>
              <w:spacing w:before="60" w:after="60" w:line="240" w:lineRule="auto"/>
              <w:rPr>
                <w:noProof/>
                <w:sz w:val="20"/>
              </w:rPr>
            </w:pPr>
            <w:r>
              <w:rPr>
                <w:noProof/>
                <w:sz w:val="20"/>
              </w:rPr>
              <w:t>42023900</w:t>
            </w:r>
          </w:p>
        </w:tc>
        <w:tc>
          <w:tcPr>
            <w:tcW w:w="1134" w:type="dxa"/>
            <w:tcBorders>
              <w:top w:val="nil"/>
              <w:left w:val="nil"/>
              <w:bottom w:val="single" w:sz="4" w:space="0" w:color="auto"/>
              <w:right w:val="single" w:sz="4" w:space="0" w:color="auto"/>
            </w:tcBorders>
            <w:shd w:val="clear" w:color="auto" w:fill="auto"/>
            <w:noWrap/>
            <w:hideMark/>
          </w:tcPr>
          <w:p w14:paraId="26C0980E" w14:textId="77777777" w:rsidR="00E83F66" w:rsidRPr="00772251" w:rsidRDefault="00E83F66" w:rsidP="005C42AF">
            <w:pPr>
              <w:spacing w:before="60" w:after="60" w:line="240" w:lineRule="auto"/>
              <w:rPr>
                <w:noProof/>
                <w:sz w:val="20"/>
              </w:rPr>
            </w:pPr>
            <w:r>
              <w:rPr>
                <w:noProof/>
                <w:sz w:val="20"/>
              </w:rPr>
              <w:t>420239</w:t>
            </w:r>
          </w:p>
        </w:tc>
        <w:tc>
          <w:tcPr>
            <w:tcW w:w="11425" w:type="dxa"/>
            <w:tcBorders>
              <w:top w:val="nil"/>
              <w:left w:val="nil"/>
              <w:bottom w:val="single" w:sz="4" w:space="0" w:color="auto"/>
              <w:right w:val="single" w:sz="4" w:space="0" w:color="auto"/>
            </w:tcBorders>
            <w:shd w:val="clear" w:color="auto" w:fill="auto"/>
            <w:noWrap/>
            <w:hideMark/>
          </w:tcPr>
          <w:p w14:paraId="459623A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BE2C4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1050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1D690" w14:textId="77777777" w:rsidR="00E83F66" w:rsidRPr="00772251" w:rsidRDefault="00E83F66" w:rsidP="005C42AF">
            <w:pPr>
              <w:spacing w:before="60" w:after="60" w:line="240" w:lineRule="auto"/>
              <w:rPr>
                <w:noProof/>
                <w:sz w:val="20"/>
              </w:rPr>
            </w:pPr>
            <w:r>
              <w:rPr>
                <w:noProof/>
                <w:sz w:val="20"/>
              </w:rPr>
              <w:t>42029100</w:t>
            </w:r>
          </w:p>
        </w:tc>
        <w:tc>
          <w:tcPr>
            <w:tcW w:w="1134" w:type="dxa"/>
            <w:tcBorders>
              <w:top w:val="nil"/>
              <w:left w:val="nil"/>
              <w:bottom w:val="single" w:sz="4" w:space="0" w:color="auto"/>
              <w:right w:val="single" w:sz="4" w:space="0" w:color="auto"/>
            </w:tcBorders>
            <w:shd w:val="clear" w:color="auto" w:fill="auto"/>
            <w:noWrap/>
            <w:hideMark/>
          </w:tcPr>
          <w:p w14:paraId="64611A64" w14:textId="77777777" w:rsidR="00E83F66" w:rsidRPr="00772251" w:rsidRDefault="00E83F66" w:rsidP="005C42AF">
            <w:pPr>
              <w:spacing w:before="60" w:after="60" w:line="240" w:lineRule="auto"/>
              <w:rPr>
                <w:noProof/>
                <w:sz w:val="20"/>
              </w:rPr>
            </w:pPr>
            <w:r>
              <w:rPr>
                <w:noProof/>
                <w:sz w:val="20"/>
              </w:rPr>
              <w:t>420291</w:t>
            </w:r>
          </w:p>
        </w:tc>
        <w:tc>
          <w:tcPr>
            <w:tcW w:w="11425" w:type="dxa"/>
            <w:tcBorders>
              <w:top w:val="nil"/>
              <w:left w:val="nil"/>
              <w:bottom w:val="single" w:sz="4" w:space="0" w:color="auto"/>
              <w:right w:val="single" w:sz="4" w:space="0" w:color="auto"/>
            </w:tcBorders>
            <w:shd w:val="clear" w:color="auto" w:fill="auto"/>
            <w:noWrap/>
            <w:hideMark/>
          </w:tcPr>
          <w:p w14:paraId="7C3E647D" w14:textId="77777777" w:rsidR="00E83F66" w:rsidRPr="00772251" w:rsidRDefault="00E83F66" w:rsidP="005C42AF">
            <w:pPr>
              <w:spacing w:before="60" w:after="60" w:line="240" w:lineRule="auto"/>
              <w:rPr>
                <w:noProof/>
                <w:sz w:val="20"/>
              </w:rPr>
            </w:pPr>
            <w:r>
              <w:rPr>
                <w:noProof/>
                <w:sz w:val="20"/>
              </w:rPr>
              <w:t>-- mit Außenseite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00A1FA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92A1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E5A916" w14:textId="77777777" w:rsidR="00E83F66" w:rsidRPr="00772251" w:rsidRDefault="00E83F66" w:rsidP="005C42AF">
            <w:pPr>
              <w:spacing w:before="60" w:after="60" w:line="240" w:lineRule="auto"/>
              <w:rPr>
                <w:noProof/>
                <w:sz w:val="20"/>
              </w:rPr>
            </w:pPr>
            <w:r>
              <w:rPr>
                <w:noProof/>
                <w:sz w:val="20"/>
              </w:rPr>
              <w:t>42029200</w:t>
            </w:r>
          </w:p>
        </w:tc>
        <w:tc>
          <w:tcPr>
            <w:tcW w:w="1134" w:type="dxa"/>
            <w:tcBorders>
              <w:top w:val="nil"/>
              <w:left w:val="nil"/>
              <w:bottom w:val="single" w:sz="4" w:space="0" w:color="auto"/>
              <w:right w:val="single" w:sz="4" w:space="0" w:color="auto"/>
            </w:tcBorders>
            <w:shd w:val="clear" w:color="auto" w:fill="auto"/>
            <w:noWrap/>
            <w:hideMark/>
          </w:tcPr>
          <w:p w14:paraId="0A9493C0" w14:textId="77777777" w:rsidR="00E83F66" w:rsidRPr="00772251" w:rsidRDefault="00E83F66" w:rsidP="005C42AF">
            <w:pPr>
              <w:spacing w:before="60" w:after="60" w:line="240" w:lineRule="auto"/>
              <w:rPr>
                <w:noProof/>
                <w:sz w:val="20"/>
              </w:rPr>
            </w:pPr>
            <w:r>
              <w:rPr>
                <w:noProof/>
                <w:sz w:val="20"/>
              </w:rPr>
              <w:t>420292</w:t>
            </w:r>
          </w:p>
        </w:tc>
        <w:tc>
          <w:tcPr>
            <w:tcW w:w="11425" w:type="dxa"/>
            <w:tcBorders>
              <w:top w:val="nil"/>
              <w:left w:val="nil"/>
              <w:bottom w:val="single" w:sz="4" w:space="0" w:color="auto"/>
              <w:right w:val="single" w:sz="4" w:space="0" w:color="auto"/>
            </w:tcBorders>
            <w:shd w:val="clear" w:color="auto" w:fill="auto"/>
            <w:noWrap/>
            <w:hideMark/>
          </w:tcPr>
          <w:p w14:paraId="00F4EFAA" w14:textId="77777777" w:rsidR="00E83F66" w:rsidRPr="00772251" w:rsidRDefault="00E83F66" w:rsidP="005C42AF">
            <w:pPr>
              <w:spacing w:before="60" w:after="60" w:line="240" w:lineRule="auto"/>
              <w:rPr>
                <w:noProof/>
                <w:sz w:val="20"/>
              </w:rPr>
            </w:pPr>
            <w:r>
              <w:rPr>
                <w:noProof/>
                <w:sz w:val="20"/>
              </w:rPr>
              <w:t>-- mit Außenseite aus Kunststofffolien oder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F9B08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655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5981F7" w14:textId="77777777" w:rsidR="00E83F66" w:rsidRPr="00772251" w:rsidRDefault="00E83F66" w:rsidP="005C42AF">
            <w:pPr>
              <w:spacing w:before="60" w:after="60" w:line="240" w:lineRule="auto"/>
              <w:rPr>
                <w:noProof/>
                <w:sz w:val="20"/>
              </w:rPr>
            </w:pPr>
            <w:r>
              <w:rPr>
                <w:noProof/>
                <w:sz w:val="20"/>
              </w:rPr>
              <w:t>42029900</w:t>
            </w:r>
          </w:p>
        </w:tc>
        <w:tc>
          <w:tcPr>
            <w:tcW w:w="1134" w:type="dxa"/>
            <w:tcBorders>
              <w:top w:val="nil"/>
              <w:left w:val="nil"/>
              <w:bottom w:val="single" w:sz="4" w:space="0" w:color="auto"/>
              <w:right w:val="single" w:sz="4" w:space="0" w:color="auto"/>
            </w:tcBorders>
            <w:shd w:val="clear" w:color="auto" w:fill="auto"/>
            <w:noWrap/>
            <w:hideMark/>
          </w:tcPr>
          <w:p w14:paraId="59DBCE46" w14:textId="77777777" w:rsidR="00E83F66" w:rsidRPr="00772251" w:rsidRDefault="00E83F66" w:rsidP="005C42AF">
            <w:pPr>
              <w:spacing w:before="60" w:after="60" w:line="240" w:lineRule="auto"/>
              <w:rPr>
                <w:noProof/>
                <w:sz w:val="20"/>
              </w:rPr>
            </w:pPr>
            <w:r>
              <w:rPr>
                <w:noProof/>
                <w:sz w:val="20"/>
              </w:rPr>
              <w:t>420299</w:t>
            </w:r>
          </w:p>
        </w:tc>
        <w:tc>
          <w:tcPr>
            <w:tcW w:w="11425" w:type="dxa"/>
            <w:tcBorders>
              <w:top w:val="nil"/>
              <w:left w:val="nil"/>
              <w:bottom w:val="single" w:sz="4" w:space="0" w:color="auto"/>
              <w:right w:val="single" w:sz="4" w:space="0" w:color="auto"/>
            </w:tcBorders>
            <w:shd w:val="clear" w:color="auto" w:fill="auto"/>
            <w:noWrap/>
            <w:hideMark/>
          </w:tcPr>
          <w:p w14:paraId="608542B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35C9C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060A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45A003" w14:textId="77777777" w:rsidR="00E83F66" w:rsidRPr="00772251" w:rsidRDefault="00E83F66" w:rsidP="005C42AF">
            <w:pPr>
              <w:spacing w:before="60" w:after="60" w:line="240" w:lineRule="auto"/>
              <w:rPr>
                <w:noProof/>
                <w:sz w:val="20"/>
              </w:rPr>
            </w:pPr>
            <w:r>
              <w:rPr>
                <w:noProof/>
                <w:sz w:val="20"/>
              </w:rPr>
              <w:t>42031000</w:t>
            </w:r>
          </w:p>
        </w:tc>
        <w:tc>
          <w:tcPr>
            <w:tcW w:w="1134" w:type="dxa"/>
            <w:tcBorders>
              <w:top w:val="nil"/>
              <w:left w:val="nil"/>
              <w:bottom w:val="single" w:sz="4" w:space="0" w:color="auto"/>
              <w:right w:val="single" w:sz="4" w:space="0" w:color="auto"/>
            </w:tcBorders>
            <w:shd w:val="clear" w:color="auto" w:fill="auto"/>
            <w:noWrap/>
            <w:hideMark/>
          </w:tcPr>
          <w:p w14:paraId="2D18826F" w14:textId="77777777" w:rsidR="00E83F66" w:rsidRPr="00772251" w:rsidRDefault="00E83F66" w:rsidP="005C42AF">
            <w:pPr>
              <w:spacing w:before="60" w:after="60" w:line="240" w:lineRule="auto"/>
              <w:rPr>
                <w:noProof/>
                <w:sz w:val="20"/>
              </w:rPr>
            </w:pPr>
            <w:r>
              <w:rPr>
                <w:noProof/>
                <w:sz w:val="20"/>
              </w:rPr>
              <w:t>420310</w:t>
            </w:r>
          </w:p>
        </w:tc>
        <w:tc>
          <w:tcPr>
            <w:tcW w:w="11425" w:type="dxa"/>
            <w:tcBorders>
              <w:top w:val="nil"/>
              <w:left w:val="nil"/>
              <w:bottom w:val="single" w:sz="4" w:space="0" w:color="auto"/>
              <w:right w:val="single" w:sz="4" w:space="0" w:color="auto"/>
            </w:tcBorders>
            <w:shd w:val="clear" w:color="auto" w:fill="auto"/>
            <w:noWrap/>
            <w:hideMark/>
          </w:tcPr>
          <w:p w14:paraId="2050B32B" w14:textId="77777777" w:rsidR="00E83F66" w:rsidRPr="00772251" w:rsidRDefault="00E83F66" w:rsidP="005C42AF">
            <w:pPr>
              <w:spacing w:before="60" w:after="60" w:line="240" w:lineRule="auto"/>
              <w:rPr>
                <w:noProof/>
                <w:sz w:val="20"/>
              </w:rPr>
            </w:pPr>
            <w:r>
              <w:rPr>
                <w:noProof/>
                <w:sz w:val="20"/>
              </w:rPr>
              <w:t>- Kleidung</w:t>
            </w:r>
          </w:p>
        </w:tc>
        <w:tc>
          <w:tcPr>
            <w:tcW w:w="986" w:type="dxa"/>
            <w:tcBorders>
              <w:top w:val="nil"/>
              <w:left w:val="nil"/>
              <w:bottom w:val="single" w:sz="4" w:space="0" w:color="auto"/>
              <w:right w:val="single" w:sz="4" w:space="0" w:color="auto"/>
            </w:tcBorders>
            <w:shd w:val="clear" w:color="auto" w:fill="auto"/>
            <w:noWrap/>
            <w:vAlign w:val="bottom"/>
            <w:hideMark/>
          </w:tcPr>
          <w:p w14:paraId="52F640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530F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C31250" w14:textId="77777777" w:rsidR="00E83F66" w:rsidRPr="00772251" w:rsidRDefault="00E83F66" w:rsidP="005C42AF">
            <w:pPr>
              <w:spacing w:before="60" w:after="60" w:line="240" w:lineRule="auto"/>
              <w:rPr>
                <w:noProof/>
                <w:sz w:val="20"/>
              </w:rPr>
            </w:pPr>
            <w:r>
              <w:rPr>
                <w:noProof/>
                <w:sz w:val="20"/>
              </w:rPr>
              <w:t>42032100</w:t>
            </w:r>
          </w:p>
        </w:tc>
        <w:tc>
          <w:tcPr>
            <w:tcW w:w="1134" w:type="dxa"/>
            <w:tcBorders>
              <w:top w:val="nil"/>
              <w:left w:val="nil"/>
              <w:bottom w:val="single" w:sz="4" w:space="0" w:color="auto"/>
              <w:right w:val="single" w:sz="4" w:space="0" w:color="auto"/>
            </w:tcBorders>
            <w:shd w:val="clear" w:color="auto" w:fill="auto"/>
            <w:noWrap/>
            <w:hideMark/>
          </w:tcPr>
          <w:p w14:paraId="3CA2463A" w14:textId="77777777" w:rsidR="00E83F66" w:rsidRPr="00772251" w:rsidRDefault="00E83F66" w:rsidP="005C42AF">
            <w:pPr>
              <w:spacing w:before="60" w:after="60" w:line="240" w:lineRule="auto"/>
              <w:rPr>
                <w:noProof/>
                <w:sz w:val="20"/>
              </w:rPr>
            </w:pPr>
            <w:r>
              <w:rPr>
                <w:noProof/>
                <w:sz w:val="20"/>
              </w:rPr>
              <w:t>420321</w:t>
            </w:r>
          </w:p>
        </w:tc>
        <w:tc>
          <w:tcPr>
            <w:tcW w:w="11425" w:type="dxa"/>
            <w:tcBorders>
              <w:top w:val="nil"/>
              <w:left w:val="nil"/>
              <w:bottom w:val="single" w:sz="4" w:space="0" w:color="auto"/>
              <w:right w:val="single" w:sz="4" w:space="0" w:color="auto"/>
            </w:tcBorders>
            <w:shd w:val="clear" w:color="auto" w:fill="auto"/>
            <w:noWrap/>
            <w:hideMark/>
          </w:tcPr>
          <w:p w14:paraId="386CFDA1" w14:textId="77777777" w:rsidR="00E83F66" w:rsidRPr="00772251" w:rsidRDefault="00E83F66" w:rsidP="005C42AF">
            <w:pPr>
              <w:spacing w:before="60" w:after="60" w:line="240" w:lineRule="auto"/>
              <w:rPr>
                <w:noProof/>
                <w:sz w:val="20"/>
              </w:rPr>
            </w:pPr>
            <w:r>
              <w:rPr>
                <w:noProof/>
                <w:sz w:val="20"/>
              </w:rPr>
              <w:t>-- Spezialsporthandschuhe</w:t>
            </w:r>
          </w:p>
        </w:tc>
        <w:tc>
          <w:tcPr>
            <w:tcW w:w="986" w:type="dxa"/>
            <w:tcBorders>
              <w:top w:val="nil"/>
              <w:left w:val="nil"/>
              <w:bottom w:val="single" w:sz="4" w:space="0" w:color="auto"/>
              <w:right w:val="single" w:sz="4" w:space="0" w:color="auto"/>
            </w:tcBorders>
            <w:shd w:val="clear" w:color="auto" w:fill="auto"/>
            <w:noWrap/>
            <w:vAlign w:val="bottom"/>
            <w:hideMark/>
          </w:tcPr>
          <w:p w14:paraId="484AEC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9EC7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DCEC" w14:textId="77777777" w:rsidR="00E83F66" w:rsidRPr="00772251" w:rsidRDefault="00E83F66" w:rsidP="005C42AF">
            <w:pPr>
              <w:spacing w:before="60" w:after="60" w:line="240" w:lineRule="auto"/>
              <w:rPr>
                <w:noProof/>
                <w:sz w:val="20"/>
              </w:rPr>
            </w:pPr>
            <w:r>
              <w:rPr>
                <w:noProof/>
                <w:sz w:val="20"/>
              </w:rPr>
              <w:t>42032900</w:t>
            </w:r>
          </w:p>
        </w:tc>
        <w:tc>
          <w:tcPr>
            <w:tcW w:w="1134" w:type="dxa"/>
            <w:tcBorders>
              <w:top w:val="nil"/>
              <w:left w:val="nil"/>
              <w:bottom w:val="single" w:sz="4" w:space="0" w:color="auto"/>
              <w:right w:val="single" w:sz="4" w:space="0" w:color="auto"/>
            </w:tcBorders>
            <w:shd w:val="clear" w:color="auto" w:fill="auto"/>
            <w:noWrap/>
            <w:hideMark/>
          </w:tcPr>
          <w:p w14:paraId="14A6443F" w14:textId="77777777" w:rsidR="00E83F66" w:rsidRPr="00772251" w:rsidRDefault="00E83F66" w:rsidP="005C42AF">
            <w:pPr>
              <w:spacing w:before="60" w:after="60" w:line="240" w:lineRule="auto"/>
              <w:rPr>
                <w:noProof/>
                <w:sz w:val="20"/>
              </w:rPr>
            </w:pPr>
            <w:r>
              <w:rPr>
                <w:noProof/>
                <w:sz w:val="20"/>
              </w:rPr>
              <w:t>420329</w:t>
            </w:r>
          </w:p>
        </w:tc>
        <w:tc>
          <w:tcPr>
            <w:tcW w:w="11425" w:type="dxa"/>
            <w:tcBorders>
              <w:top w:val="nil"/>
              <w:left w:val="nil"/>
              <w:bottom w:val="single" w:sz="4" w:space="0" w:color="auto"/>
              <w:right w:val="single" w:sz="4" w:space="0" w:color="auto"/>
            </w:tcBorders>
            <w:shd w:val="clear" w:color="auto" w:fill="auto"/>
            <w:noWrap/>
            <w:hideMark/>
          </w:tcPr>
          <w:p w14:paraId="4994D7C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263A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8E1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29BDF" w14:textId="77777777" w:rsidR="00E83F66" w:rsidRPr="00772251" w:rsidRDefault="00E83F66" w:rsidP="005C42AF">
            <w:pPr>
              <w:spacing w:before="60" w:after="60" w:line="240" w:lineRule="auto"/>
              <w:rPr>
                <w:noProof/>
                <w:sz w:val="20"/>
              </w:rPr>
            </w:pPr>
            <w:r>
              <w:rPr>
                <w:noProof/>
                <w:sz w:val="20"/>
              </w:rPr>
              <w:t>42033000</w:t>
            </w:r>
          </w:p>
        </w:tc>
        <w:tc>
          <w:tcPr>
            <w:tcW w:w="1134" w:type="dxa"/>
            <w:tcBorders>
              <w:top w:val="nil"/>
              <w:left w:val="nil"/>
              <w:bottom w:val="single" w:sz="4" w:space="0" w:color="auto"/>
              <w:right w:val="single" w:sz="4" w:space="0" w:color="auto"/>
            </w:tcBorders>
            <w:shd w:val="clear" w:color="auto" w:fill="auto"/>
            <w:noWrap/>
            <w:hideMark/>
          </w:tcPr>
          <w:p w14:paraId="5302828B" w14:textId="77777777" w:rsidR="00E83F66" w:rsidRPr="00772251" w:rsidRDefault="00E83F66" w:rsidP="005C42AF">
            <w:pPr>
              <w:spacing w:before="60" w:after="60" w:line="240" w:lineRule="auto"/>
              <w:rPr>
                <w:noProof/>
                <w:sz w:val="20"/>
              </w:rPr>
            </w:pPr>
            <w:r>
              <w:rPr>
                <w:noProof/>
                <w:sz w:val="20"/>
              </w:rPr>
              <w:t>420330</w:t>
            </w:r>
          </w:p>
        </w:tc>
        <w:tc>
          <w:tcPr>
            <w:tcW w:w="11425" w:type="dxa"/>
            <w:tcBorders>
              <w:top w:val="nil"/>
              <w:left w:val="nil"/>
              <w:bottom w:val="single" w:sz="4" w:space="0" w:color="auto"/>
              <w:right w:val="single" w:sz="4" w:space="0" w:color="auto"/>
            </w:tcBorders>
            <w:shd w:val="clear" w:color="auto" w:fill="auto"/>
            <w:noWrap/>
            <w:hideMark/>
          </w:tcPr>
          <w:p w14:paraId="2256E1BE" w14:textId="77777777" w:rsidR="00E83F66" w:rsidRPr="00772251" w:rsidRDefault="00E83F66" w:rsidP="005C42AF">
            <w:pPr>
              <w:spacing w:before="60" w:after="60" w:line="240" w:lineRule="auto"/>
              <w:rPr>
                <w:noProof/>
                <w:sz w:val="20"/>
              </w:rPr>
            </w:pPr>
            <w:r>
              <w:rPr>
                <w:noProof/>
                <w:sz w:val="20"/>
              </w:rPr>
              <w:t>- Gürtel, Koppel und Schulterriemen</w:t>
            </w:r>
          </w:p>
        </w:tc>
        <w:tc>
          <w:tcPr>
            <w:tcW w:w="986" w:type="dxa"/>
            <w:tcBorders>
              <w:top w:val="nil"/>
              <w:left w:val="nil"/>
              <w:bottom w:val="single" w:sz="4" w:space="0" w:color="auto"/>
              <w:right w:val="single" w:sz="4" w:space="0" w:color="auto"/>
            </w:tcBorders>
            <w:shd w:val="clear" w:color="auto" w:fill="auto"/>
            <w:noWrap/>
            <w:vAlign w:val="bottom"/>
            <w:hideMark/>
          </w:tcPr>
          <w:p w14:paraId="7A1F08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012C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96383" w14:textId="77777777" w:rsidR="00E83F66" w:rsidRPr="00772251" w:rsidRDefault="00E83F66" w:rsidP="005C42AF">
            <w:pPr>
              <w:spacing w:before="60" w:after="60" w:line="240" w:lineRule="auto"/>
              <w:rPr>
                <w:noProof/>
                <w:sz w:val="20"/>
              </w:rPr>
            </w:pPr>
            <w:r>
              <w:rPr>
                <w:noProof/>
                <w:sz w:val="20"/>
              </w:rPr>
              <w:t>42034000</w:t>
            </w:r>
          </w:p>
        </w:tc>
        <w:tc>
          <w:tcPr>
            <w:tcW w:w="1134" w:type="dxa"/>
            <w:tcBorders>
              <w:top w:val="nil"/>
              <w:left w:val="nil"/>
              <w:bottom w:val="single" w:sz="4" w:space="0" w:color="auto"/>
              <w:right w:val="single" w:sz="4" w:space="0" w:color="auto"/>
            </w:tcBorders>
            <w:shd w:val="clear" w:color="auto" w:fill="auto"/>
            <w:noWrap/>
            <w:hideMark/>
          </w:tcPr>
          <w:p w14:paraId="1F3B6E4F" w14:textId="77777777" w:rsidR="00E83F66" w:rsidRPr="00772251" w:rsidRDefault="00E83F66" w:rsidP="005C42AF">
            <w:pPr>
              <w:spacing w:before="60" w:after="60" w:line="240" w:lineRule="auto"/>
              <w:rPr>
                <w:noProof/>
                <w:sz w:val="20"/>
              </w:rPr>
            </w:pPr>
            <w:r>
              <w:rPr>
                <w:noProof/>
                <w:sz w:val="20"/>
              </w:rPr>
              <w:t>420340</w:t>
            </w:r>
          </w:p>
        </w:tc>
        <w:tc>
          <w:tcPr>
            <w:tcW w:w="11425" w:type="dxa"/>
            <w:tcBorders>
              <w:top w:val="nil"/>
              <w:left w:val="nil"/>
              <w:bottom w:val="single" w:sz="4" w:space="0" w:color="auto"/>
              <w:right w:val="single" w:sz="4" w:space="0" w:color="auto"/>
            </w:tcBorders>
            <w:shd w:val="clear" w:color="auto" w:fill="auto"/>
            <w:noWrap/>
            <w:hideMark/>
          </w:tcPr>
          <w:p w14:paraId="46039EBF" w14:textId="77777777" w:rsidR="00E83F66" w:rsidRPr="00772251" w:rsidRDefault="00E83F66" w:rsidP="005C42AF">
            <w:pPr>
              <w:spacing w:before="60" w:after="60" w:line="240" w:lineRule="auto"/>
              <w:rPr>
                <w:noProof/>
                <w:sz w:val="20"/>
              </w:rPr>
            </w:pPr>
            <w:r>
              <w:rPr>
                <w:noProof/>
                <w:sz w:val="20"/>
              </w:rPr>
              <w:t>- anderes Bekleidungszubehör</w:t>
            </w:r>
          </w:p>
        </w:tc>
        <w:tc>
          <w:tcPr>
            <w:tcW w:w="986" w:type="dxa"/>
            <w:tcBorders>
              <w:top w:val="nil"/>
              <w:left w:val="nil"/>
              <w:bottom w:val="single" w:sz="4" w:space="0" w:color="auto"/>
              <w:right w:val="single" w:sz="4" w:space="0" w:color="auto"/>
            </w:tcBorders>
            <w:shd w:val="clear" w:color="auto" w:fill="auto"/>
            <w:noWrap/>
            <w:vAlign w:val="bottom"/>
            <w:hideMark/>
          </w:tcPr>
          <w:p w14:paraId="13EDDB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8996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8B734" w14:textId="77777777" w:rsidR="00E83F66" w:rsidRPr="00772251" w:rsidRDefault="00E83F66" w:rsidP="005C42AF">
            <w:pPr>
              <w:spacing w:before="60" w:after="60" w:line="240" w:lineRule="auto"/>
              <w:rPr>
                <w:noProof/>
                <w:sz w:val="20"/>
              </w:rPr>
            </w:pPr>
            <w:r>
              <w:rPr>
                <w:noProof/>
                <w:sz w:val="20"/>
              </w:rPr>
              <w:t>42050000</w:t>
            </w:r>
          </w:p>
        </w:tc>
        <w:tc>
          <w:tcPr>
            <w:tcW w:w="1134" w:type="dxa"/>
            <w:tcBorders>
              <w:top w:val="nil"/>
              <w:left w:val="nil"/>
              <w:bottom w:val="single" w:sz="4" w:space="0" w:color="auto"/>
              <w:right w:val="single" w:sz="4" w:space="0" w:color="auto"/>
            </w:tcBorders>
            <w:shd w:val="clear" w:color="auto" w:fill="auto"/>
            <w:noWrap/>
            <w:hideMark/>
          </w:tcPr>
          <w:p w14:paraId="16394CFD" w14:textId="77777777" w:rsidR="00E83F66" w:rsidRPr="00772251" w:rsidRDefault="00E83F66" w:rsidP="005C42AF">
            <w:pPr>
              <w:spacing w:before="60" w:after="60" w:line="240" w:lineRule="auto"/>
              <w:rPr>
                <w:noProof/>
                <w:sz w:val="20"/>
              </w:rPr>
            </w:pPr>
            <w:r>
              <w:rPr>
                <w:noProof/>
                <w:sz w:val="20"/>
              </w:rPr>
              <w:t>420500</w:t>
            </w:r>
          </w:p>
        </w:tc>
        <w:tc>
          <w:tcPr>
            <w:tcW w:w="11425" w:type="dxa"/>
            <w:tcBorders>
              <w:top w:val="nil"/>
              <w:left w:val="nil"/>
              <w:bottom w:val="single" w:sz="4" w:space="0" w:color="auto"/>
              <w:right w:val="single" w:sz="4" w:space="0" w:color="auto"/>
            </w:tcBorders>
            <w:shd w:val="clear" w:color="auto" w:fill="auto"/>
            <w:noWrap/>
            <w:hideMark/>
          </w:tcPr>
          <w:p w14:paraId="2F4B4C92" w14:textId="77777777" w:rsidR="00E83F66" w:rsidRPr="00772251" w:rsidRDefault="00E83F66" w:rsidP="005C42AF">
            <w:pPr>
              <w:spacing w:before="60" w:after="60" w:line="240" w:lineRule="auto"/>
              <w:rPr>
                <w:noProof/>
                <w:sz w:val="20"/>
              </w:rPr>
            </w:pPr>
            <w:r>
              <w:rPr>
                <w:noProof/>
                <w:sz w:val="20"/>
              </w:rPr>
              <w:t>Andere Waren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76C53B8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9F33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63E684" w14:textId="77777777" w:rsidR="00E83F66" w:rsidRPr="00772251" w:rsidRDefault="00E83F66" w:rsidP="005C42AF">
            <w:pPr>
              <w:spacing w:before="60" w:after="60" w:line="240" w:lineRule="auto"/>
              <w:rPr>
                <w:noProof/>
                <w:sz w:val="20"/>
              </w:rPr>
            </w:pPr>
            <w:r>
              <w:rPr>
                <w:noProof/>
                <w:sz w:val="20"/>
              </w:rPr>
              <w:t>44081000</w:t>
            </w:r>
          </w:p>
        </w:tc>
        <w:tc>
          <w:tcPr>
            <w:tcW w:w="1134" w:type="dxa"/>
            <w:tcBorders>
              <w:top w:val="nil"/>
              <w:left w:val="nil"/>
              <w:bottom w:val="single" w:sz="4" w:space="0" w:color="auto"/>
              <w:right w:val="single" w:sz="4" w:space="0" w:color="auto"/>
            </w:tcBorders>
            <w:shd w:val="clear" w:color="auto" w:fill="auto"/>
            <w:noWrap/>
            <w:hideMark/>
          </w:tcPr>
          <w:p w14:paraId="478F3BDB" w14:textId="77777777" w:rsidR="00E83F66" w:rsidRPr="00772251" w:rsidRDefault="00E83F66" w:rsidP="005C42AF">
            <w:pPr>
              <w:spacing w:before="60" w:after="60" w:line="240" w:lineRule="auto"/>
              <w:rPr>
                <w:noProof/>
                <w:sz w:val="20"/>
              </w:rPr>
            </w:pPr>
            <w:r>
              <w:rPr>
                <w:noProof/>
                <w:sz w:val="20"/>
              </w:rPr>
              <w:t>440810</w:t>
            </w:r>
          </w:p>
        </w:tc>
        <w:tc>
          <w:tcPr>
            <w:tcW w:w="11425" w:type="dxa"/>
            <w:tcBorders>
              <w:top w:val="nil"/>
              <w:left w:val="nil"/>
              <w:bottom w:val="single" w:sz="4" w:space="0" w:color="auto"/>
              <w:right w:val="single" w:sz="4" w:space="0" w:color="auto"/>
            </w:tcBorders>
            <w:shd w:val="clear" w:color="auto" w:fill="auto"/>
            <w:noWrap/>
            <w:hideMark/>
          </w:tcPr>
          <w:p w14:paraId="5CF81B98" w14:textId="77777777" w:rsidR="00E83F66" w:rsidRPr="00772251" w:rsidRDefault="00E83F66" w:rsidP="005C42AF">
            <w:pPr>
              <w:spacing w:before="60" w:after="60" w:line="240" w:lineRule="auto"/>
              <w:rPr>
                <w:noProof/>
                <w:sz w:val="20"/>
              </w:rPr>
            </w:pPr>
            <w:r>
              <w:rPr>
                <w:noProof/>
                <w:sz w:val="20"/>
              </w:rPr>
              <w:t>- Nadelholz</w:t>
            </w:r>
          </w:p>
        </w:tc>
        <w:tc>
          <w:tcPr>
            <w:tcW w:w="986" w:type="dxa"/>
            <w:tcBorders>
              <w:top w:val="nil"/>
              <w:left w:val="nil"/>
              <w:bottom w:val="single" w:sz="4" w:space="0" w:color="auto"/>
              <w:right w:val="single" w:sz="4" w:space="0" w:color="auto"/>
            </w:tcBorders>
            <w:shd w:val="clear" w:color="auto" w:fill="auto"/>
            <w:noWrap/>
            <w:vAlign w:val="bottom"/>
            <w:hideMark/>
          </w:tcPr>
          <w:p w14:paraId="35478A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6AA0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7C72D6" w14:textId="77777777" w:rsidR="00E83F66" w:rsidRPr="00772251" w:rsidRDefault="00E83F66" w:rsidP="005C42AF">
            <w:pPr>
              <w:spacing w:before="60" w:after="60" w:line="240" w:lineRule="auto"/>
              <w:rPr>
                <w:noProof/>
                <w:sz w:val="20"/>
              </w:rPr>
            </w:pPr>
            <w:r>
              <w:rPr>
                <w:noProof/>
                <w:sz w:val="20"/>
              </w:rPr>
              <w:t>44083100</w:t>
            </w:r>
          </w:p>
        </w:tc>
        <w:tc>
          <w:tcPr>
            <w:tcW w:w="1134" w:type="dxa"/>
            <w:tcBorders>
              <w:top w:val="nil"/>
              <w:left w:val="nil"/>
              <w:bottom w:val="single" w:sz="4" w:space="0" w:color="auto"/>
              <w:right w:val="single" w:sz="4" w:space="0" w:color="auto"/>
            </w:tcBorders>
            <w:shd w:val="clear" w:color="auto" w:fill="auto"/>
            <w:noWrap/>
            <w:hideMark/>
          </w:tcPr>
          <w:p w14:paraId="534E5BE0" w14:textId="77777777" w:rsidR="00E83F66" w:rsidRPr="00772251" w:rsidRDefault="00E83F66" w:rsidP="005C42AF">
            <w:pPr>
              <w:spacing w:before="60" w:after="60" w:line="240" w:lineRule="auto"/>
              <w:rPr>
                <w:noProof/>
                <w:sz w:val="20"/>
              </w:rPr>
            </w:pPr>
            <w:r>
              <w:rPr>
                <w:noProof/>
                <w:sz w:val="20"/>
              </w:rPr>
              <w:t>440831</w:t>
            </w:r>
          </w:p>
        </w:tc>
        <w:tc>
          <w:tcPr>
            <w:tcW w:w="11425" w:type="dxa"/>
            <w:tcBorders>
              <w:top w:val="nil"/>
              <w:left w:val="nil"/>
              <w:bottom w:val="single" w:sz="4" w:space="0" w:color="auto"/>
              <w:right w:val="single" w:sz="4" w:space="0" w:color="auto"/>
            </w:tcBorders>
            <w:shd w:val="clear" w:color="auto" w:fill="auto"/>
            <w:noWrap/>
            <w:hideMark/>
          </w:tcPr>
          <w:p w14:paraId="00277BF1" w14:textId="77777777" w:rsidR="00E83F66" w:rsidRPr="00772251" w:rsidRDefault="00E83F66" w:rsidP="005C42AF">
            <w:pPr>
              <w:spacing w:before="60" w:after="60" w:line="240" w:lineRule="auto"/>
              <w:rPr>
                <w:noProof/>
                <w:sz w:val="20"/>
              </w:rPr>
            </w:pPr>
            <w:r>
              <w:rPr>
                <w:noProof/>
                <w:sz w:val="20"/>
              </w:rPr>
              <w:t>-- Dark Red Meranti, Light Red Meranti und Meranti Bakau</w:t>
            </w:r>
          </w:p>
        </w:tc>
        <w:tc>
          <w:tcPr>
            <w:tcW w:w="986" w:type="dxa"/>
            <w:tcBorders>
              <w:top w:val="nil"/>
              <w:left w:val="nil"/>
              <w:bottom w:val="single" w:sz="4" w:space="0" w:color="auto"/>
              <w:right w:val="single" w:sz="4" w:space="0" w:color="auto"/>
            </w:tcBorders>
            <w:shd w:val="clear" w:color="auto" w:fill="auto"/>
            <w:noWrap/>
            <w:vAlign w:val="bottom"/>
            <w:hideMark/>
          </w:tcPr>
          <w:p w14:paraId="05CA7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A177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9DD9B6" w14:textId="77777777" w:rsidR="00E83F66" w:rsidRPr="00772251" w:rsidRDefault="00E83F66" w:rsidP="005C42AF">
            <w:pPr>
              <w:spacing w:before="60" w:after="60" w:line="240" w:lineRule="auto"/>
              <w:rPr>
                <w:noProof/>
                <w:sz w:val="20"/>
              </w:rPr>
            </w:pPr>
            <w:r>
              <w:rPr>
                <w:noProof/>
                <w:sz w:val="20"/>
              </w:rPr>
              <w:t>44083900</w:t>
            </w:r>
          </w:p>
        </w:tc>
        <w:tc>
          <w:tcPr>
            <w:tcW w:w="1134" w:type="dxa"/>
            <w:tcBorders>
              <w:top w:val="nil"/>
              <w:left w:val="nil"/>
              <w:bottom w:val="single" w:sz="4" w:space="0" w:color="auto"/>
              <w:right w:val="single" w:sz="4" w:space="0" w:color="auto"/>
            </w:tcBorders>
            <w:shd w:val="clear" w:color="auto" w:fill="auto"/>
            <w:noWrap/>
            <w:hideMark/>
          </w:tcPr>
          <w:p w14:paraId="47B5ED50" w14:textId="77777777" w:rsidR="00E83F66" w:rsidRPr="00772251" w:rsidRDefault="00E83F66" w:rsidP="005C42AF">
            <w:pPr>
              <w:spacing w:before="60" w:after="60" w:line="240" w:lineRule="auto"/>
              <w:rPr>
                <w:noProof/>
                <w:sz w:val="20"/>
              </w:rPr>
            </w:pPr>
            <w:r>
              <w:rPr>
                <w:noProof/>
                <w:sz w:val="20"/>
              </w:rPr>
              <w:t>440839</w:t>
            </w:r>
          </w:p>
        </w:tc>
        <w:tc>
          <w:tcPr>
            <w:tcW w:w="11425" w:type="dxa"/>
            <w:tcBorders>
              <w:top w:val="nil"/>
              <w:left w:val="nil"/>
              <w:bottom w:val="single" w:sz="4" w:space="0" w:color="auto"/>
              <w:right w:val="single" w:sz="4" w:space="0" w:color="auto"/>
            </w:tcBorders>
            <w:shd w:val="clear" w:color="auto" w:fill="auto"/>
            <w:noWrap/>
            <w:hideMark/>
          </w:tcPr>
          <w:p w14:paraId="295DF9D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54791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9E4B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7A0E14" w14:textId="77777777" w:rsidR="00E83F66" w:rsidRPr="00772251" w:rsidRDefault="00E83F66" w:rsidP="005C42AF">
            <w:pPr>
              <w:spacing w:before="60" w:after="60" w:line="240" w:lineRule="auto"/>
              <w:rPr>
                <w:noProof/>
                <w:sz w:val="20"/>
              </w:rPr>
            </w:pPr>
            <w:r>
              <w:rPr>
                <w:noProof/>
                <w:sz w:val="20"/>
              </w:rPr>
              <w:t>44089000</w:t>
            </w:r>
          </w:p>
        </w:tc>
        <w:tc>
          <w:tcPr>
            <w:tcW w:w="1134" w:type="dxa"/>
            <w:tcBorders>
              <w:top w:val="nil"/>
              <w:left w:val="nil"/>
              <w:bottom w:val="single" w:sz="4" w:space="0" w:color="auto"/>
              <w:right w:val="single" w:sz="4" w:space="0" w:color="auto"/>
            </w:tcBorders>
            <w:shd w:val="clear" w:color="auto" w:fill="auto"/>
            <w:noWrap/>
            <w:hideMark/>
          </w:tcPr>
          <w:p w14:paraId="3B7AFF71" w14:textId="77777777" w:rsidR="00E83F66" w:rsidRPr="00772251" w:rsidRDefault="00E83F66" w:rsidP="005C42AF">
            <w:pPr>
              <w:spacing w:before="60" w:after="60" w:line="240" w:lineRule="auto"/>
              <w:rPr>
                <w:noProof/>
                <w:sz w:val="20"/>
              </w:rPr>
            </w:pPr>
            <w:r>
              <w:rPr>
                <w:noProof/>
                <w:sz w:val="20"/>
              </w:rPr>
              <w:t>440890</w:t>
            </w:r>
          </w:p>
        </w:tc>
        <w:tc>
          <w:tcPr>
            <w:tcW w:w="11425" w:type="dxa"/>
            <w:tcBorders>
              <w:top w:val="nil"/>
              <w:left w:val="nil"/>
              <w:bottom w:val="single" w:sz="4" w:space="0" w:color="auto"/>
              <w:right w:val="single" w:sz="4" w:space="0" w:color="auto"/>
            </w:tcBorders>
            <w:shd w:val="clear" w:color="auto" w:fill="auto"/>
            <w:noWrap/>
            <w:hideMark/>
          </w:tcPr>
          <w:p w14:paraId="78A6544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FFC64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FEDF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BFA70D" w14:textId="77777777" w:rsidR="00E83F66" w:rsidRPr="00772251" w:rsidRDefault="00E83F66" w:rsidP="005C42AF">
            <w:pPr>
              <w:spacing w:before="60" w:after="60" w:line="240" w:lineRule="auto"/>
              <w:rPr>
                <w:noProof/>
                <w:sz w:val="20"/>
              </w:rPr>
            </w:pPr>
            <w:r>
              <w:rPr>
                <w:noProof/>
                <w:sz w:val="20"/>
              </w:rPr>
              <w:t>44091000</w:t>
            </w:r>
          </w:p>
        </w:tc>
        <w:tc>
          <w:tcPr>
            <w:tcW w:w="1134" w:type="dxa"/>
            <w:tcBorders>
              <w:top w:val="nil"/>
              <w:left w:val="nil"/>
              <w:bottom w:val="single" w:sz="4" w:space="0" w:color="auto"/>
              <w:right w:val="single" w:sz="4" w:space="0" w:color="auto"/>
            </w:tcBorders>
            <w:shd w:val="clear" w:color="auto" w:fill="auto"/>
            <w:noWrap/>
            <w:hideMark/>
          </w:tcPr>
          <w:p w14:paraId="2A78887F" w14:textId="77777777" w:rsidR="00E83F66" w:rsidRPr="00772251" w:rsidRDefault="00E83F66" w:rsidP="005C42AF">
            <w:pPr>
              <w:spacing w:before="60" w:after="60" w:line="240" w:lineRule="auto"/>
              <w:rPr>
                <w:noProof/>
                <w:sz w:val="20"/>
              </w:rPr>
            </w:pPr>
            <w:r>
              <w:rPr>
                <w:noProof/>
                <w:sz w:val="20"/>
              </w:rPr>
              <w:t>440910</w:t>
            </w:r>
          </w:p>
        </w:tc>
        <w:tc>
          <w:tcPr>
            <w:tcW w:w="11425" w:type="dxa"/>
            <w:tcBorders>
              <w:top w:val="nil"/>
              <w:left w:val="nil"/>
              <w:bottom w:val="single" w:sz="4" w:space="0" w:color="auto"/>
              <w:right w:val="single" w:sz="4" w:space="0" w:color="auto"/>
            </w:tcBorders>
            <w:shd w:val="clear" w:color="auto" w:fill="auto"/>
            <w:noWrap/>
            <w:hideMark/>
          </w:tcPr>
          <w:p w14:paraId="6D1943C1" w14:textId="77777777" w:rsidR="00E83F66" w:rsidRPr="00772251" w:rsidRDefault="00E83F66" w:rsidP="005C42AF">
            <w:pPr>
              <w:spacing w:before="60" w:after="60" w:line="240" w:lineRule="auto"/>
              <w:rPr>
                <w:noProof/>
                <w:sz w:val="20"/>
              </w:rPr>
            </w:pPr>
            <w:r>
              <w:rPr>
                <w:noProof/>
                <w:sz w:val="20"/>
              </w:rPr>
              <w:t>- Nadelholz</w:t>
            </w:r>
          </w:p>
        </w:tc>
        <w:tc>
          <w:tcPr>
            <w:tcW w:w="986" w:type="dxa"/>
            <w:tcBorders>
              <w:top w:val="nil"/>
              <w:left w:val="nil"/>
              <w:bottom w:val="single" w:sz="4" w:space="0" w:color="auto"/>
              <w:right w:val="single" w:sz="4" w:space="0" w:color="auto"/>
            </w:tcBorders>
            <w:shd w:val="clear" w:color="auto" w:fill="auto"/>
            <w:noWrap/>
            <w:vAlign w:val="bottom"/>
            <w:hideMark/>
          </w:tcPr>
          <w:p w14:paraId="7D4938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15BE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9DC99" w14:textId="77777777" w:rsidR="00E83F66" w:rsidRPr="00772251" w:rsidRDefault="00E83F66" w:rsidP="005C42AF">
            <w:pPr>
              <w:spacing w:before="60" w:after="60" w:line="240" w:lineRule="auto"/>
              <w:rPr>
                <w:noProof/>
                <w:sz w:val="20"/>
              </w:rPr>
            </w:pPr>
            <w:r>
              <w:rPr>
                <w:noProof/>
                <w:sz w:val="20"/>
              </w:rPr>
              <w:t>44092100</w:t>
            </w:r>
          </w:p>
        </w:tc>
        <w:tc>
          <w:tcPr>
            <w:tcW w:w="1134" w:type="dxa"/>
            <w:tcBorders>
              <w:top w:val="nil"/>
              <w:left w:val="nil"/>
              <w:bottom w:val="single" w:sz="4" w:space="0" w:color="auto"/>
              <w:right w:val="single" w:sz="4" w:space="0" w:color="auto"/>
            </w:tcBorders>
            <w:shd w:val="clear" w:color="auto" w:fill="auto"/>
            <w:noWrap/>
            <w:hideMark/>
          </w:tcPr>
          <w:p w14:paraId="5320C002" w14:textId="77777777" w:rsidR="00E83F66" w:rsidRPr="00772251" w:rsidRDefault="00E83F66" w:rsidP="005C42AF">
            <w:pPr>
              <w:spacing w:before="60" w:after="60" w:line="240" w:lineRule="auto"/>
              <w:rPr>
                <w:noProof/>
                <w:sz w:val="20"/>
              </w:rPr>
            </w:pPr>
            <w:r>
              <w:rPr>
                <w:noProof/>
                <w:sz w:val="20"/>
              </w:rPr>
              <w:t>440921</w:t>
            </w:r>
          </w:p>
        </w:tc>
        <w:tc>
          <w:tcPr>
            <w:tcW w:w="11425" w:type="dxa"/>
            <w:tcBorders>
              <w:top w:val="nil"/>
              <w:left w:val="nil"/>
              <w:bottom w:val="single" w:sz="4" w:space="0" w:color="auto"/>
              <w:right w:val="single" w:sz="4" w:space="0" w:color="auto"/>
            </w:tcBorders>
            <w:shd w:val="clear" w:color="auto" w:fill="auto"/>
            <w:noWrap/>
            <w:hideMark/>
          </w:tcPr>
          <w:p w14:paraId="2A72F22E" w14:textId="77777777" w:rsidR="00E83F66" w:rsidRPr="00772251" w:rsidRDefault="00E83F66" w:rsidP="005C42AF">
            <w:pPr>
              <w:spacing w:before="60" w:after="60" w:line="240" w:lineRule="auto"/>
              <w:rPr>
                <w:noProof/>
                <w:sz w:val="20"/>
              </w:rPr>
            </w:pPr>
            <w:r>
              <w:rPr>
                <w:noProof/>
                <w:sz w:val="20"/>
              </w:rPr>
              <w:t>-- aus Bambus</w:t>
            </w:r>
          </w:p>
        </w:tc>
        <w:tc>
          <w:tcPr>
            <w:tcW w:w="986" w:type="dxa"/>
            <w:tcBorders>
              <w:top w:val="nil"/>
              <w:left w:val="nil"/>
              <w:bottom w:val="single" w:sz="4" w:space="0" w:color="auto"/>
              <w:right w:val="single" w:sz="4" w:space="0" w:color="auto"/>
            </w:tcBorders>
            <w:shd w:val="clear" w:color="auto" w:fill="auto"/>
            <w:noWrap/>
            <w:vAlign w:val="bottom"/>
            <w:hideMark/>
          </w:tcPr>
          <w:p w14:paraId="16C1A6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8189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4493DC" w14:textId="77777777" w:rsidR="00E83F66" w:rsidRPr="00772251" w:rsidRDefault="00E83F66" w:rsidP="005C42AF">
            <w:pPr>
              <w:spacing w:before="60" w:after="60" w:line="240" w:lineRule="auto"/>
              <w:rPr>
                <w:noProof/>
                <w:sz w:val="20"/>
              </w:rPr>
            </w:pPr>
            <w:r>
              <w:rPr>
                <w:noProof/>
                <w:sz w:val="20"/>
              </w:rPr>
              <w:t>44092900</w:t>
            </w:r>
          </w:p>
        </w:tc>
        <w:tc>
          <w:tcPr>
            <w:tcW w:w="1134" w:type="dxa"/>
            <w:tcBorders>
              <w:top w:val="nil"/>
              <w:left w:val="nil"/>
              <w:bottom w:val="single" w:sz="4" w:space="0" w:color="auto"/>
              <w:right w:val="single" w:sz="4" w:space="0" w:color="auto"/>
            </w:tcBorders>
            <w:shd w:val="clear" w:color="auto" w:fill="auto"/>
            <w:noWrap/>
            <w:hideMark/>
          </w:tcPr>
          <w:p w14:paraId="38E94846" w14:textId="77777777" w:rsidR="00E83F66" w:rsidRPr="00772251" w:rsidRDefault="00E83F66" w:rsidP="005C42AF">
            <w:pPr>
              <w:spacing w:before="60" w:after="60" w:line="240" w:lineRule="auto"/>
              <w:rPr>
                <w:noProof/>
                <w:sz w:val="20"/>
              </w:rPr>
            </w:pPr>
            <w:r>
              <w:rPr>
                <w:noProof/>
                <w:sz w:val="20"/>
              </w:rPr>
              <w:t>440929</w:t>
            </w:r>
          </w:p>
        </w:tc>
        <w:tc>
          <w:tcPr>
            <w:tcW w:w="11425" w:type="dxa"/>
            <w:tcBorders>
              <w:top w:val="nil"/>
              <w:left w:val="nil"/>
              <w:bottom w:val="single" w:sz="4" w:space="0" w:color="auto"/>
              <w:right w:val="single" w:sz="4" w:space="0" w:color="auto"/>
            </w:tcBorders>
            <w:shd w:val="clear" w:color="auto" w:fill="auto"/>
            <w:noWrap/>
            <w:hideMark/>
          </w:tcPr>
          <w:p w14:paraId="688667B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746B45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84CF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804048" w14:textId="77777777" w:rsidR="00E83F66" w:rsidRPr="00772251" w:rsidRDefault="00E83F66" w:rsidP="005C42AF">
            <w:pPr>
              <w:spacing w:before="60" w:after="60" w:line="240" w:lineRule="auto"/>
              <w:rPr>
                <w:noProof/>
                <w:sz w:val="20"/>
              </w:rPr>
            </w:pPr>
            <w:r>
              <w:rPr>
                <w:noProof/>
                <w:sz w:val="20"/>
              </w:rPr>
              <w:t>44101100</w:t>
            </w:r>
          </w:p>
        </w:tc>
        <w:tc>
          <w:tcPr>
            <w:tcW w:w="1134" w:type="dxa"/>
            <w:tcBorders>
              <w:top w:val="nil"/>
              <w:left w:val="nil"/>
              <w:bottom w:val="single" w:sz="4" w:space="0" w:color="auto"/>
              <w:right w:val="single" w:sz="4" w:space="0" w:color="auto"/>
            </w:tcBorders>
            <w:shd w:val="clear" w:color="auto" w:fill="auto"/>
            <w:noWrap/>
            <w:hideMark/>
          </w:tcPr>
          <w:p w14:paraId="752ECF2A" w14:textId="77777777" w:rsidR="00E83F66" w:rsidRPr="00772251" w:rsidRDefault="00E83F66" w:rsidP="005C42AF">
            <w:pPr>
              <w:spacing w:before="60" w:after="60" w:line="240" w:lineRule="auto"/>
              <w:rPr>
                <w:noProof/>
                <w:sz w:val="20"/>
              </w:rPr>
            </w:pPr>
            <w:r>
              <w:rPr>
                <w:noProof/>
                <w:sz w:val="20"/>
              </w:rPr>
              <w:t>441011</w:t>
            </w:r>
          </w:p>
        </w:tc>
        <w:tc>
          <w:tcPr>
            <w:tcW w:w="11425" w:type="dxa"/>
            <w:tcBorders>
              <w:top w:val="nil"/>
              <w:left w:val="nil"/>
              <w:bottom w:val="single" w:sz="4" w:space="0" w:color="auto"/>
              <w:right w:val="single" w:sz="4" w:space="0" w:color="auto"/>
            </w:tcBorders>
            <w:shd w:val="clear" w:color="auto" w:fill="auto"/>
            <w:noWrap/>
            <w:hideMark/>
          </w:tcPr>
          <w:p w14:paraId="1FCE6343" w14:textId="77777777" w:rsidR="00E83F66" w:rsidRPr="00772251" w:rsidRDefault="00E83F66" w:rsidP="005C42AF">
            <w:pPr>
              <w:spacing w:before="60" w:after="60" w:line="240" w:lineRule="auto"/>
              <w:rPr>
                <w:noProof/>
                <w:sz w:val="20"/>
              </w:rPr>
            </w:pPr>
            <w:r>
              <w:rPr>
                <w:noProof/>
                <w:sz w:val="20"/>
              </w:rPr>
              <w:t>-- Spanplatten</w:t>
            </w:r>
          </w:p>
        </w:tc>
        <w:tc>
          <w:tcPr>
            <w:tcW w:w="986" w:type="dxa"/>
            <w:tcBorders>
              <w:top w:val="nil"/>
              <w:left w:val="nil"/>
              <w:bottom w:val="single" w:sz="4" w:space="0" w:color="auto"/>
              <w:right w:val="single" w:sz="4" w:space="0" w:color="auto"/>
            </w:tcBorders>
            <w:shd w:val="clear" w:color="auto" w:fill="auto"/>
            <w:noWrap/>
            <w:vAlign w:val="bottom"/>
            <w:hideMark/>
          </w:tcPr>
          <w:p w14:paraId="4BC2D5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ACC3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0E2A4D" w14:textId="77777777" w:rsidR="00E83F66" w:rsidRPr="00772251" w:rsidRDefault="00E83F66" w:rsidP="0082511C">
            <w:pPr>
              <w:pageBreakBefore/>
              <w:spacing w:before="60" w:after="60" w:line="240" w:lineRule="auto"/>
              <w:rPr>
                <w:noProof/>
                <w:sz w:val="20"/>
              </w:rPr>
            </w:pPr>
            <w:r>
              <w:rPr>
                <w:noProof/>
                <w:sz w:val="20"/>
              </w:rPr>
              <w:t>44101200</w:t>
            </w:r>
          </w:p>
        </w:tc>
        <w:tc>
          <w:tcPr>
            <w:tcW w:w="1134" w:type="dxa"/>
            <w:tcBorders>
              <w:top w:val="nil"/>
              <w:left w:val="nil"/>
              <w:bottom w:val="single" w:sz="4" w:space="0" w:color="auto"/>
              <w:right w:val="single" w:sz="4" w:space="0" w:color="auto"/>
            </w:tcBorders>
            <w:shd w:val="clear" w:color="auto" w:fill="auto"/>
            <w:noWrap/>
            <w:hideMark/>
          </w:tcPr>
          <w:p w14:paraId="6079A416" w14:textId="77777777" w:rsidR="00E83F66" w:rsidRPr="00772251" w:rsidRDefault="00E83F66" w:rsidP="005C42AF">
            <w:pPr>
              <w:spacing w:before="60" w:after="60" w:line="240" w:lineRule="auto"/>
              <w:rPr>
                <w:noProof/>
                <w:sz w:val="20"/>
              </w:rPr>
            </w:pPr>
            <w:r>
              <w:rPr>
                <w:noProof/>
                <w:sz w:val="20"/>
              </w:rPr>
              <w:t>441012</w:t>
            </w:r>
          </w:p>
        </w:tc>
        <w:tc>
          <w:tcPr>
            <w:tcW w:w="11425" w:type="dxa"/>
            <w:tcBorders>
              <w:top w:val="nil"/>
              <w:left w:val="nil"/>
              <w:bottom w:val="single" w:sz="4" w:space="0" w:color="auto"/>
              <w:right w:val="single" w:sz="4" w:space="0" w:color="auto"/>
            </w:tcBorders>
            <w:shd w:val="clear" w:color="auto" w:fill="auto"/>
            <w:noWrap/>
            <w:hideMark/>
          </w:tcPr>
          <w:p w14:paraId="3598D136" w14:textId="77777777" w:rsidR="00E83F66" w:rsidRPr="00772251" w:rsidRDefault="00E83F66" w:rsidP="005C42AF">
            <w:pPr>
              <w:spacing w:before="60" w:after="60" w:line="240" w:lineRule="auto"/>
              <w:rPr>
                <w:noProof/>
                <w:sz w:val="20"/>
              </w:rPr>
            </w:pPr>
            <w:r>
              <w:rPr>
                <w:noProof/>
                <w:sz w:val="20"/>
              </w:rPr>
              <w:t>-- „oriented strand board“-Platten (OSB)</w:t>
            </w:r>
          </w:p>
        </w:tc>
        <w:tc>
          <w:tcPr>
            <w:tcW w:w="986" w:type="dxa"/>
            <w:tcBorders>
              <w:top w:val="nil"/>
              <w:left w:val="nil"/>
              <w:bottom w:val="single" w:sz="4" w:space="0" w:color="auto"/>
              <w:right w:val="single" w:sz="4" w:space="0" w:color="auto"/>
            </w:tcBorders>
            <w:shd w:val="clear" w:color="auto" w:fill="auto"/>
            <w:noWrap/>
            <w:vAlign w:val="bottom"/>
            <w:hideMark/>
          </w:tcPr>
          <w:p w14:paraId="429EC9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E6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E80406" w14:textId="77777777" w:rsidR="00E83F66" w:rsidRPr="00772251" w:rsidRDefault="00E83F66" w:rsidP="005C42AF">
            <w:pPr>
              <w:spacing w:before="60" w:after="60" w:line="240" w:lineRule="auto"/>
              <w:rPr>
                <w:noProof/>
                <w:sz w:val="20"/>
              </w:rPr>
            </w:pPr>
            <w:r>
              <w:rPr>
                <w:noProof/>
                <w:sz w:val="20"/>
              </w:rPr>
              <w:t>44101900</w:t>
            </w:r>
          </w:p>
        </w:tc>
        <w:tc>
          <w:tcPr>
            <w:tcW w:w="1134" w:type="dxa"/>
            <w:tcBorders>
              <w:top w:val="nil"/>
              <w:left w:val="nil"/>
              <w:bottom w:val="single" w:sz="4" w:space="0" w:color="auto"/>
              <w:right w:val="single" w:sz="4" w:space="0" w:color="auto"/>
            </w:tcBorders>
            <w:shd w:val="clear" w:color="auto" w:fill="auto"/>
            <w:noWrap/>
            <w:hideMark/>
          </w:tcPr>
          <w:p w14:paraId="05EF33B9" w14:textId="77777777" w:rsidR="00E83F66" w:rsidRPr="00772251" w:rsidRDefault="00E83F66" w:rsidP="005C42AF">
            <w:pPr>
              <w:spacing w:before="60" w:after="60" w:line="240" w:lineRule="auto"/>
              <w:rPr>
                <w:noProof/>
                <w:sz w:val="20"/>
              </w:rPr>
            </w:pPr>
            <w:r>
              <w:rPr>
                <w:noProof/>
                <w:sz w:val="20"/>
              </w:rPr>
              <w:t>441019</w:t>
            </w:r>
          </w:p>
        </w:tc>
        <w:tc>
          <w:tcPr>
            <w:tcW w:w="11425" w:type="dxa"/>
            <w:tcBorders>
              <w:top w:val="nil"/>
              <w:left w:val="nil"/>
              <w:bottom w:val="single" w:sz="4" w:space="0" w:color="auto"/>
              <w:right w:val="single" w:sz="4" w:space="0" w:color="auto"/>
            </w:tcBorders>
            <w:shd w:val="clear" w:color="auto" w:fill="auto"/>
            <w:noWrap/>
            <w:hideMark/>
          </w:tcPr>
          <w:p w14:paraId="449FF60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7AD6E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A81C6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286C4F" w14:textId="77777777" w:rsidR="00E83F66" w:rsidRPr="00772251" w:rsidRDefault="00E83F66" w:rsidP="005C42AF">
            <w:pPr>
              <w:spacing w:before="60" w:after="60" w:line="240" w:lineRule="auto"/>
              <w:rPr>
                <w:noProof/>
                <w:sz w:val="20"/>
              </w:rPr>
            </w:pPr>
            <w:r>
              <w:rPr>
                <w:noProof/>
                <w:sz w:val="20"/>
              </w:rPr>
              <w:t>44109000</w:t>
            </w:r>
          </w:p>
        </w:tc>
        <w:tc>
          <w:tcPr>
            <w:tcW w:w="1134" w:type="dxa"/>
            <w:tcBorders>
              <w:top w:val="nil"/>
              <w:left w:val="nil"/>
              <w:bottom w:val="single" w:sz="4" w:space="0" w:color="auto"/>
              <w:right w:val="single" w:sz="4" w:space="0" w:color="auto"/>
            </w:tcBorders>
            <w:shd w:val="clear" w:color="auto" w:fill="auto"/>
            <w:noWrap/>
            <w:hideMark/>
          </w:tcPr>
          <w:p w14:paraId="04CFBE03" w14:textId="77777777" w:rsidR="00E83F66" w:rsidRPr="00772251" w:rsidRDefault="00E83F66" w:rsidP="005C42AF">
            <w:pPr>
              <w:spacing w:before="60" w:after="60" w:line="240" w:lineRule="auto"/>
              <w:rPr>
                <w:noProof/>
                <w:sz w:val="20"/>
              </w:rPr>
            </w:pPr>
            <w:r>
              <w:rPr>
                <w:noProof/>
                <w:sz w:val="20"/>
              </w:rPr>
              <w:t>441090</w:t>
            </w:r>
          </w:p>
        </w:tc>
        <w:tc>
          <w:tcPr>
            <w:tcW w:w="11425" w:type="dxa"/>
            <w:tcBorders>
              <w:top w:val="nil"/>
              <w:left w:val="nil"/>
              <w:bottom w:val="single" w:sz="4" w:space="0" w:color="auto"/>
              <w:right w:val="single" w:sz="4" w:space="0" w:color="auto"/>
            </w:tcBorders>
            <w:shd w:val="clear" w:color="auto" w:fill="auto"/>
            <w:noWrap/>
            <w:hideMark/>
          </w:tcPr>
          <w:p w14:paraId="30B92C1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ADE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386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558137" w14:textId="77777777" w:rsidR="00E83F66" w:rsidRPr="00772251" w:rsidRDefault="00E83F66" w:rsidP="005C42AF">
            <w:pPr>
              <w:spacing w:before="60" w:after="60" w:line="240" w:lineRule="auto"/>
              <w:rPr>
                <w:noProof/>
                <w:sz w:val="20"/>
              </w:rPr>
            </w:pPr>
            <w:r>
              <w:rPr>
                <w:noProof/>
                <w:sz w:val="20"/>
              </w:rPr>
              <w:t>44111200</w:t>
            </w:r>
          </w:p>
        </w:tc>
        <w:tc>
          <w:tcPr>
            <w:tcW w:w="1134" w:type="dxa"/>
            <w:tcBorders>
              <w:top w:val="nil"/>
              <w:left w:val="nil"/>
              <w:bottom w:val="single" w:sz="4" w:space="0" w:color="auto"/>
              <w:right w:val="single" w:sz="4" w:space="0" w:color="auto"/>
            </w:tcBorders>
            <w:shd w:val="clear" w:color="auto" w:fill="auto"/>
            <w:noWrap/>
            <w:hideMark/>
          </w:tcPr>
          <w:p w14:paraId="334AFBDD" w14:textId="77777777" w:rsidR="00E83F66" w:rsidRPr="00772251" w:rsidRDefault="00E83F66" w:rsidP="005C42AF">
            <w:pPr>
              <w:spacing w:before="60" w:after="60" w:line="240" w:lineRule="auto"/>
              <w:rPr>
                <w:noProof/>
                <w:sz w:val="20"/>
              </w:rPr>
            </w:pPr>
            <w:r>
              <w:rPr>
                <w:noProof/>
                <w:sz w:val="20"/>
              </w:rPr>
              <w:t>441112</w:t>
            </w:r>
          </w:p>
        </w:tc>
        <w:tc>
          <w:tcPr>
            <w:tcW w:w="11425" w:type="dxa"/>
            <w:tcBorders>
              <w:top w:val="nil"/>
              <w:left w:val="nil"/>
              <w:bottom w:val="single" w:sz="4" w:space="0" w:color="auto"/>
              <w:right w:val="single" w:sz="4" w:space="0" w:color="auto"/>
            </w:tcBorders>
            <w:shd w:val="clear" w:color="auto" w:fill="auto"/>
            <w:noWrap/>
            <w:hideMark/>
          </w:tcPr>
          <w:p w14:paraId="5EAD21CD" w14:textId="77777777" w:rsidR="00E83F66" w:rsidRPr="00772251" w:rsidRDefault="00E83F66" w:rsidP="005C42AF">
            <w:pPr>
              <w:spacing w:before="60" w:after="60" w:line="240" w:lineRule="auto"/>
              <w:rPr>
                <w:noProof/>
                <w:sz w:val="20"/>
              </w:rPr>
            </w:pPr>
            <w:r>
              <w:rPr>
                <w:noProof/>
                <w:sz w:val="20"/>
              </w:rPr>
              <w:t>-- mit einer Dicke von 5 mm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32F6B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DE4D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55C0D4" w14:textId="77777777" w:rsidR="00E83F66" w:rsidRPr="00772251" w:rsidRDefault="00E83F66" w:rsidP="005C42AF">
            <w:pPr>
              <w:spacing w:before="60" w:after="60" w:line="240" w:lineRule="auto"/>
              <w:rPr>
                <w:noProof/>
                <w:sz w:val="20"/>
              </w:rPr>
            </w:pPr>
            <w:r>
              <w:rPr>
                <w:noProof/>
                <w:sz w:val="20"/>
              </w:rPr>
              <w:t>44111300</w:t>
            </w:r>
          </w:p>
        </w:tc>
        <w:tc>
          <w:tcPr>
            <w:tcW w:w="1134" w:type="dxa"/>
            <w:tcBorders>
              <w:top w:val="nil"/>
              <w:left w:val="nil"/>
              <w:bottom w:val="single" w:sz="4" w:space="0" w:color="auto"/>
              <w:right w:val="single" w:sz="4" w:space="0" w:color="auto"/>
            </w:tcBorders>
            <w:shd w:val="clear" w:color="auto" w:fill="auto"/>
            <w:noWrap/>
            <w:hideMark/>
          </w:tcPr>
          <w:p w14:paraId="33D364A0" w14:textId="77777777" w:rsidR="00E83F66" w:rsidRPr="00772251" w:rsidRDefault="00E83F66" w:rsidP="005C42AF">
            <w:pPr>
              <w:spacing w:before="60" w:after="60" w:line="240" w:lineRule="auto"/>
              <w:rPr>
                <w:noProof/>
                <w:sz w:val="20"/>
              </w:rPr>
            </w:pPr>
            <w:r>
              <w:rPr>
                <w:noProof/>
                <w:sz w:val="20"/>
              </w:rPr>
              <w:t>441113</w:t>
            </w:r>
          </w:p>
        </w:tc>
        <w:tc>
          <w:tcPr>
            <w:tcW w:w="11425" w:type="dxa"/>
            <w:tcBorders>
              <w:top w:val="nil"/>
              <w:left w:val="nil"/>
              <w:bottom w:val="single" w:sz="4" w:space="0" w:color="auto"/>
              <w:right w:val="single" w:sz="4" w:space="0" w:color="auto"/>
            </w:tcBorders>
            <w:shd w:val="clear" w:color="auto" w:fill="auto"/>
            <w:noWrap/>
            <w:hideMark/>
          </w:tcPr>
          <w:p w14:paraId="4FC81F46" w14:textId="77777777" w:rsidR="00E83F66" w:rsidRPr="00772251" w:rsidRDefault="00E83F66" w:rsidP="005C42AF">
            <w:pPr>
              <w:spacing w:before="60" w:after="60" w:line="240" w:lineRule="auto"/>
              <w:rPr>
                <w:noProof/>
                <w:sz w:val="20"/>
              </w:rPr>
            </w:pPr>
            <w:r>
              <w:rPr>
                <w:noProof/>
                <w:sz w:val="20"/>
              </w:rPr>
              <w:t>-- mit einer Dicke von mehr als 5 mm bis 9 mm</w:t>
            </w:r>
          </w:p>
        </w:tc>
        <w:tc>
          <w:tcPr>
            <w:tcW w:w="986" w:type="dxa"/>
            <w:tcBorders>
              <w:top w:val="nil"/>
              <w:left w:val="nil"/>
              <w:bottom w:val="single" w:sz="4" w:space="0" w:color="auto"/>
              <w:right w:val="single" w:sz="4" w:space="0" w:color="auto"/>
            </w:tcBorders>
            <w:shd w:val="clear" w:color="auto" w:fill="auto"/>
            <w:noWrap/>
            <w:vAlign w:val="bottom"/>
            <w:hideMark/>
          </w:tcPr>
          <w:p w14:paraId="4B648F6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1C12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FA3E7" w14:textId="77777777" w:rsidR="00E83F66" w:rsidRPr="00772251" w:rsidRDefault="00E83F66" w:rsidP="005C42AF">
            <w:pPr>
              <w:spacing w:before="60" w:after="60" w:line="240" w:lineRule="auto"/>
              <w:rPr>
                <w:noProof/>
                <w:sz w:val="20"/>
              </w:rPr>
            </w:pPr>
            <w:r>
              <w:rPr>
                <w:noProof/>
                <w:sz w:val="20"/>
              </w:rPr>
              <w:t>44111400</w:t>
            </w:r>
          </w:p>
        </w:tc>
        <w:tc>
          <w:tcPr>
            <w:tcW w:w="1134" w:type="dxa"/>
            <w:tcBorders>
              <w:top w:val="nil"/>
              <w:left w:val="nil"/>
              <w:bottom w:val="single" w:sz="4" w:space="0" w:color="auto"/>
              <w:right w:val="single" w:sz="4" w:space="0" w:color="auto"/>
            </w:tcBorders>
            <w:shd w:val="clear" w:color="auto" w:fill="auto"/>
            <w:noWrap/>
            <w:hideMark/>
          </w:tcPr>
          <w:p w14:paraId="6C4FB98B" w14:textId="77777777" w:rsidR="00E83F66" w:rsidRPr="00772251" w:rsidRDefault="00E83F66" w:rsidP="005C42AF">
            <w:pPr>
              <w:spacing w:before="60" w:after="60" w:line="240" w:lineRule="auto"/>
              <w:rPr>
                <w:noProof/>
                <w:sz w:val="20"/>
              </w:rPr>
            </w:pPr>
            <w:r>
              <w:rPr>
                <w:noProof/>
                <w:sz w:val="20"/>
              </w:rPr>
              <w:t>441114</w:t>
            </w:r>
          </w:p>
        </w:tc>
        <w:tc>
          <w:tcPr>
            <w:tcW w:w="11425" w:type="dxa"/>
            <w:tcBorders>
              <w:top w:val="nil"/>
              <w:left w:val="nil"/>
              <w:bottom w:val="single" w:sz="4" w:space="0" w:color="auto"/>
              <w:right w:val="single" w:sz="4" w:space="0" w:color="auto"/>
            </w:tcBorders>
            <w:shd w:val="clear" w:color="auto" w:fill="auto"/>
            <w:noWrap/>
            <w:hideMark/>
          </w:tcPr>
          <w:p w14:paraId="498E0786" w14:textId="77777777" w:rsidR="00E83F66" w:rsidRPr="00772251" w:rsidRDefault="00E83F66" w:rsidP="005C42AF">
            <w:pPr>
              <w:spacing w:before="60" w:after="60" w:line="240" w:lineRule="auto"/>
              <w:rPr>
                <w:noProof/>
                <w:sz w:val="20"/>
              </w:rPr>
            </w:pPr>
            <w:r>
              <w:rPr>
                <w:noProof/>
                <w:sz w:val="20"/>
              </w:rPr>
              <w:t>-- mit einer Dicke von mehr als 9 mm</w:t>
            </w:r>
          </w:p>
        </w:tc>
        <w:tc>
          <w:tcPr>
            <w:tcW w:w="986" w:type="dxa"/>
            <w:tcBorders>
              <w:top w:val="nil"/>
              <w:left w:val="nil"/>
              <w:bottom w:val="single" w:sz="4" w:space="0" w:color="auto"/>
              <w:right w:val="single" w:sz="4" w:space="0" w:color="auto"/>
            </w:tcBorders>
            <w:shd w:val="clear" w:color="auto" w:fill="auto"/>
            <w:noWrap/>
            <w:vAlign w:val="bottom"/>
            <w:hideMark/>
          </w:tcPr>
          <w:p w14:paraId="68C38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7AF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F80200" w14:textId="77777777" w:rsidR="00E83F66" w:rsidRPr="00772251" w:rsidRDefault="00E83F66" w:rsidP="005C42AF">
            <w:pPr>
              <w:spacing w:before="60" w:after="60" w:line="240" w:lineRule="auto"/>
              <w:rPr>
                <w:noProof/>
                <w:sz w:val="20"/>
              </w:rPr>
            </w:pPr>
            <w:r>
              <w:rPr>
                <w:noProof/>
                <w:sz w:val="20"/>
              </w:rPr>
              <w:t>44119200</w:t>
            </w:r>
          </w:p>
        </w:tc>
        <w:tc>
          <w:tcPr>
            <w:tcW w:w="1134" w:type="dxa"/>
            <w:tcBorders>
              <w:top w:val="nil"/>
              <w:left w:val="nil"/>
              <w:bottom w:val="single" w:sz="4" w:space="0" w:color="auto"/>
              <w:right w:val="single" w:sz="4" w:space="0" w:color="auto"/>
            </w:tcBorders>
            <w:shd w:val="clear" w:color="auto" w:fill="auto"/>
            <w:noWrap/>
            <w:hideMark/>
          </w:tcPr>
          <w:p w14:paraId="71717989" w14:textId="77777777" w:rsidR="00E83F66" w:rsidRPr="00772251" w:rsidRDefault="00E83F66" w:rsidP="005C42AF">
            <w:pPr>
              <w:spacing w:before="60" w:after="60" w:line="240" w:lineRule="auto"/>
              <w:rPr>
                <w:noProof/>
                <w:sz w:val="20"/>
              </w:rPr>
            </w:pPr>
            <w:r>
              <w:rPr>
                <w:noProof/>
                <w:sz w:val="20"/>
              </w:rPr>
              <w:t>441192</w:t>
            </w:r>
          </w:p>
        </w:tc>
        <w:tc>
          <w:tcPr>
            <w:tcW w:w="11425" w:type="dxa"/>
            <w:tcBorders>
              <w:top w:val="nil"/>
              <w:left w:val="nil"/>
              <w:bottom w:val="single" w:sz="4" w:space="0" w:color="auto"/>
              <w:right w:val="single" w:sz="4" w:space="0" w:color="auto"/>
            </w:tcBorders>
            <w:shd w:val="clear" w:color="auto" w:fill="auto"/>
            <w:noWrap/>
            <w:hideMark/>
          </w:tcPr>
          <w:p w14:paraId="29507E2C" w14:textId="77777777" w:rsidR="00E83F66" w:rsidRPr="00772251" w:rsidRDefault="00E83F66" w:rsidP="005C42AF">
            <w:pPr>
              <w:spacing w:before="60" w:after="60" w:line="240" w:lineRule="auto"/>
              <w:rPr>
                <w:noProof/>
                <w:sz w:val="20"/>
              </w:rPr>
            </w:pPr>
            <w:r>
              <w:rPr>
                <w:noProof/>
                <w:sz w:val="20"/>
              </w:rPr>
              <w:t>-- mit einer Dichte von mehr als 0,8 g/cm³</w:t>
            </w:r>
          </w:p>
        </w:tc>
        <w:tc>
          <w:tcPr>
            <w:tcW w:w="986" w:type="dxa"/>
            <w:tcBorders>
              <w:top w:val="nil"/>
              <w:left w:val="nil"/>
              <w:bottom w:val="single" w:sz="4" w:space="0" w:color="auto"/>
              <w:right w:val="single" w:sz="4" w:space="0" w:color="auto"/>
            </w:tcBorders>
            <w:shd w:val="clear" w:color="auto" w:fill="auto"/>
            <w:noWrap/>
            <w:vAlign w:val="bottom"/>
            <w:hideMark/>
          </w:tcPr>
          <w:p w14:paraId="10052C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AAD3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A8A199" w14:textId="77777777" w:rsidR="00E83F66" w:rsidRPr="00772251" w:rsidRDefault="00E83F66" w:rsidP="005C42AF">
            <w:pPr>
              <w:spacing w:before="60" w:after="60" w:line="240" w:lineRule="auto"/>
              <w:rPr>
                <w:noProof/>
                <w:sz w:val="20"/>
              </w:rPr>
            </w:pPr>
            <w:r>
              <w:rPr>
                <w:noProof/>
                <w:sz w:val="20"/>
              </w:rPr>
              <w:t>44119300</w:t>
            </w:r>
          </w:p>
        </w:tc>
        <w:tc>
          <w:tcPr>
            <w:tcW w:w="1134" w:type="dxa"/>
            <w:tcBorders>
              <w:top w:val="nil"/>
              <w:left w:val="nil"/>
              <w:bottom w:val="single" w:sz="4" w:space="0" w:color="auto"/>
              <w:right w:val="single" w:sz="4" w:space="0" w:color="auto"/>
            </w:tcBorders>
            <w:shd w:val="clear" w:color="auto" w:fill="auto"/>
            <w:noWrap/>
            <w:hideMark/>
          </w:tcPr>
          <w:p w14:paraId="1E4C4B18" w14:textId="77777777" w:rsidR="00E83F66" w:rsidRPr="00772251" w:rsidRDefault="00E83F66" w:rsidP="005C42AF">
            <w:pPr>
              <w:spacing w:before="60" w:after="60" w:line="240" w:lineRule="auto"/>
              <w:rPr>
                <w:noProof/>
                <w:sz w:val="20"/>
              </w:rPr>
            </w:pPr>
            <w:r>
              <w:rPr>
                <w:noProof/>
                <w:sz w:val="20"/>
              </w:rPr>
              <w:t>441193</w:t>
            </w:r>
          </w:p>
        </w:tc>
        <w:tc>
          <w:tcPr>
            <w:tcW w:w="11425" w:type="dxa"/>
            <w:tcBorders>
              <w:top w:val="nil"/>
              <w:left w:val="nil"/>
              <w:bottom w:val="single" w:sz="4" w:space="0" w:color="auto"/>
              <w:right w:val="single" w:sz="4" w:space="0" w:color="auto"/>
            </w:tcBorders>
            <w:shd w:val="clear" w:color="auto" w:fill="auto"/>
            <w:noWrap/>
            <w:hideMark/>
          </w:tcPr>
          <w:p w14:paraId="6FE98965" w14:textId="77777777" w:rsidR="00E83F66" w:rsidRPr="00772251" w:rsidRDefault="00E83F66" w:rsidP="005C42AF">
            <w:pPr>
              <w:spacing w:before="60" w:after="60" w:line="240" w:lineRule="auto"/>
              <w:rPr>
                <w:noProof/>
                <w:sz w:val="20"/>
              </w:rPr>
            </w:pPr>
            <w:r>
              <w:rPr>
                <w:noProof/>
                <w:sz w:val="20"/>
              </w:rPr>
              <w:t>-- mit einer Dichte von mehr als 0,5 g/cm³ bis 0,8 g/cm³</w:t>
            </w:r>
          </w:p>
        </w:tc>
        <w:tc>
          <w:tcPr>
            <w:tcW w:w="986" w:type="dxa"/>
            <w:tcBorders>
              <w:top w:val="nil"/>
              <w:left w:val="nil"/>
              <w:bottom w:val="single" w:sz="4" w:space="0" w:color="auto"/>
              <w:right w:val="single" w:sz="4" w:space="0" w:color="auto"/>
            </w:tcBorders>
            <w:shd w:val="clear" w:color="auto" w:fill="auto"/>
            <w:noWrap/>
            <w:vAlign w:val="bottom"/>
            <w:hideMark/>
          </w:tcPr>
          <w:p w14:paraId="6D48D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022D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903E87" w14:textId="77777777" w:rsidR="00E83F66" w:rsidRPr="00772251" w:rsidRDefault="00E83F66" w:rsidP="005C42AF">
            <w:pPr>
              <w:spacing w:before="60" w:after="60" w:line="240" w:lineRule="auto"/>
              <w:rPr>
                <w:noProof/>
                <w:sz w:val="20"/>
              </w:rPr>
            </w:pPr>
            <w:r>
              <w:rPr>
                <w:noProof/>
                <w:sz w:val="20"/>
              </w:rPr>
              <w:t>44119400</w:t>
            </w:r>
          </w:p>
        </w:tc>
        <w:tc>
          <w:tcPr>
            <w:tcW w:w="1134" w:type="dxa"/>
            <w:tcBorders>
              <w:top w:val="nil"/>
              <w:left w:val="nil"/>
              <w:bottom w:val="single" w:sz="4" w:space="0" w:color="auto"/>
              <w:right w:val="single" w:sz="4" w:space="0" w:color="auto"/>
            </w:tcBorders>
            <w:shd w:val="clear" w:color="auto" w:fill="auto"/>
            <w:noWrap/>
            <w:hideMark/>
          </w:tcPr>
          <w:p w14:paraId="61BB9350" w14:textId="77777777" w:rsidR="00E83F66" w:rsidRPr="00772251" w:rsidRDefault="00E83F66" w:rsidP="005C42AF">
            <w:pPr>
              <w:spacing w:before="60" w:after="60" w:line="240" w:lineRule="auto"/>
              <w:rPr>
                <w:noProof/>
                <w:sz w:val="20"/>
              </w:rPr>
            </w:pPr>
            <w:r>
              <w:rPr>
                <w:noProof/>
                <w:sz w:val="20"/>
              </w:rPr>
              <w:t>441194</w:t>
            </w:r>
          </w:p>
        </w:tc>
        <w:tc>
          <w:tcPr>
            <w:tcW w:w="11425" w:type="dxa"/>
            <w:tcBorders>
              <w:top w:val="nil"/>
              <w:left w:val="nil"/>
              <w:bottom w:val="single" w:sz="4" w:space="0" w:color="auto"/>
              <w:right w:val="single" w:sz="4" w:space="0" w:color="auto"/>
            </w:tcBorders>
            <w:shd w:val="clear" w:color="auto" w:fill="auto"/>
            <w:noWrap/>
            <w:hideMark/>
          </w:tcPr>
          <w:p w14:paraId="740F4ED5" w14:textId="77777777" w:rsidR="00E83F66" w:rsidRPr="00772251" w:rsidRDefault="00E83F66" w:rsidP="005C42AF">
            <w:pPr>
              <w:spacing w:before="60" w:after="60" w:line="240" w:lineRule="auto"/>
              <w:rPr>
                <w:noProof/>
                <w:sz w:val="20"/>
              </w:rPr>
            </w:pPr>
            <w:r>
              <w:rPr>
                <w:noProof/>
                <w:sz w:val="20"/>
              </w:rPr>
              <w:t>-- mit einer Dichte von 0,5 g/cm³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0A503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A132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99B6F0" w14:textId="77777777" w:rsidR="00E83F66" w:rsidRPr="00772251" w:rsidRDefault="00E83F66" w:rsidP="005C42AF">
            <w:pPr>
              <w:spacing w:before="60" w:after="60" w:line="240" w:lineRule="auto"/>
              <w:rPr>
                <w:noProof/>
                <w:sz w:val="20"/>
              </w:rPr>
            </w:pPr>
            <w:r>
              <w:rPr>
                <w:noProof/>
                <w:sz w:val="20"/>
              </w:rPr>
              <w:t>44121000</w:t>
            </w:r>
          </w:p>
        </w:tc>
        <w:tc>
          <w:tcPr>
            <w:tcW w:w="1134" w:type="dxa"/>
            <w:tcBorders>
              <w:top w:val="nil"/>
              <w:left w:val="nil"/>
              <w:bottom w:val="single" w:sz="4" w:space="0" w:color="auto"/>
              <w:right w:val="single" w:sz="4" w:space="0" w:color="auto"/>
            </w:tcBorders>
            <w:shd w:val="clear" w:color="auto" w:fill="auto"/>
            <w:noWrap/>
            <w:hideMark/>
          </w:tcPr>
          <w:p w14:paraId="350BEAAF" w14:textId="77777777" w:rsidR="00E83F66" w:rsidRPr="00772251" w:rsidRDefault="00E83F66" w:rsidP="005C42AF">
            <w:pPr>
              <w:spacing w:before="60" w:after="60" w:line="240" w:lineRule="auto"/>
              <w:rPr>
                <w:noProof/>
                <w:sz w:val="20"/>
              </w:rPr>
            </w:pPr>
            <w:r>
              <w:rPr>
                <w:noProof/>
                <w:sz w:val="20"/>
              </w:rPr>
              <w:t>441210</w:t>
            </w:r>
          </w:p>
        </w:tc>
        <w:tc>
          <w:tcPr>
            <w:tcW w:w="11425" w:type="dxa"/>
            <w:tcBorders>
              <w:top w:val="nil"/>
              <w:left w:val="nil"/>
              <w:bottom w:val="single" w:sz="4" w:space="0" w:color="auto"/>
              <w:right w:val="single" w:sz="4" w:space="0" w:color="auto"/>
            </w:tcBorders>
            <w:shd w:val="clear" w:color="auto" w:fill="auto"/>
            <w:noWrap/>
            <w:hideMark/>
          </w:tcPr>
          <w:p w14:paraId="2536F8B8" w14:textId="77777777" w:rsidR="00E83F66" w:rsidRPr="00772251" w:rsidRDefault="00E83F66" w:rsidP="005C42AF">
            <w:pPr>
              <w:spacing w:before="60" w:after="60" w:line="240" w:lineRule="auto"/>
              <w:rPr>
                <w:noProof/>
                <w:sz w:val="20"/>
              </w:rPr>
            </w:pPr>
            <w:r>
              <w:rPr>
                <w:noProof/>
                <w:sz w:val="20"/>
              </w:rPr>
              <w:t>- aus Bambus</w:t>
            </w:r>
          </w:p>
        </w:tc>
        <w:tc>
          <w:tcPr>
            <w:tcW w:w="986" w:type="dxa"/>
            <w:tcBorders>
              <w:top w:val="nil"/>
              <w:left w:val="nil"/>
              <w:bottom w:val="single" w:sz="4" w:space="0" w:color="auto"/>
              <w:right w:val="single" w:sz="4" w:space="0" w:color="auto"/>
            </w:tcBorders>
            <w:shd w:val="clear" w:color="auto" w:fill="auto"/>
            <w:noWrap/>
            <w:vAlign w:val="bottom"/>
            <w:hideMark/>
          </w:tcPr>
          <w:p w14:paraId="48F066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9CEF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D7903" w14:textId="77777777" w:rsidR="00E83F66" w:rsidRPr="00772251" w:rsidRDefault="00E83F66" w:rsidP="005C42AF">
            <w:pPr>
              <w:spacing w:before="60" w:after="60" w:line="240" w:lineRule="auto"/>
              <w:rPr>
                <w:noProof/>
                <w:sz w:val="20"/>
              </w:rPr>
            </w:pPr>
            <w:r>
              <w:rPr>
                <w:noProof/>
                <w:sz w:val="20"/>
              </w:rPr>
              <w:t>44123100</w:t>
            </w:r>
          </w:p>
        </w:tc>
        <w:tc>
          <w:tcPr>
            <w:tcW w:w="1134" w:type="dxa"/>
            <w:tcBorders>
              <w:top w:val="nil"/>
              <w:left w:val="nil"/>
              <w:bottom w:val="single" w:sz="4" w:space="0" w:color="auto"/>
              <w:right w:val="single" w:sz="4" w:space="0" w:color="auto"/>
            </w:tcBorders>
            <w:shd w:val="clear" w:color="auto" w:fill="auto"/>
            <w:noWrap/>
            <w:hideMark/>
          </w:tcPr>
          <w:p w14:paraId="138839EA" w14:textId="77777777" w:rsidR="00E83F66" w:rsidRPr="00772251" w:rsidRDefault="00E83F66" w:rsidP="005C42AF">
            <w:pPr>
              <w:spacing w:before="60" w:after="60" w:line="240" w:lineRule="auto"/>
              <w:rPr>
                <w:noProof/>
                <w:sz w:val="20"/>
              </w:rPr>
            </w:pPr>
            <w:r>
              <w:rPr>
                <w:noProof/>
                <w:sz w:val="20"/>
              </w:rPr>
              <w:t>441231</w:t>
            </w:r>
          </w:p>
        </w:tc>
        <w:tc>
          <w:tcPr>
            <w:tcW w:w="11425" w:type="dxa"/>
            <w:tcBorders>
              <w:top w:val="nil"/>
              <w:left w:val="nil"/>
              <w:bottom w:val="single" w:sz="4" w:space="0" w:color="auto"/>
              <w:right w:val="single" w:sz="4" w:space="0" w:color="auto"/>
            </w:tcBorders>
            <w:shd w:val="clear" w:color="auto" w:fill="auto"/>
            <w:noWrap/>
            <w:hideMark/>
          </w:tcPr>
          <w:p w14:paraId="6C2286F8" w14:textId="77777777" w:rsidR="00E83F66" w:rsidRPr="00772251" w:rsidRDefault="00E83F66" w:rsidP="005C42AF">
            <w:pPr>
              <w:spacing w:before="60" w:after="60" w:line="240" w:lineRule="auto"/>
              <w:rPr>
                <w:noProof/>
                <w:sz w:val="20"/>
              </w:rPr>
            </w:pPr>
            <w:r>
              <w:rPr>
                <w:noProof/>
                <w:sz w:val="20"/>
              </w:rPr>
              <w:t>-- mit mindestens einer äußeren Lage aus den in der Unterpositions-Anmerkung 2 zu diesem Kapitel genannten tropischen Hölzern</w:t>
            </w:r>
          </w:p>
        </w:tc>
        <w:tc>
          <w:tcPr>
            <w:tcW w:w="986" w:type="dxa"/>
            <w:tcBorders>
              <w:top w:val="nil"/>
              <w:left w:val="nil"/>
              <w:bottom w:val="single" w:sz="4" w:space="0" w:color="auto"/>
              <w:right w:val="single" w:sz="4" w:space="0" w:color="auto"/>
            </w:tcBorders>
            <w:shd w:val="clear" w:color="auto" w:fill="auto"/>
            <w:noWrap/>
            <w:vAlign w:val="bottom"/>
            <w:hideMark/>
          </w:tcPr>
          <w:p w14:paraId="03A0C4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384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A49F43" w14:textId="77777777" w:rsidR="00E83F66" w:rsidRPr="00772251" w:rsidRDefault="00E83F66" w:rsidP="005C42AF">
            <w:pPr>
              <w:spacing w:before="60" w:after="60" w:line="240" w:lineRule="auto"/>
              <w:rPr>
                <w:noProof/>
                <w:sz w:val="20"/>
              </w:rPr>
            </w:pPr>
            <w:r>
              <w:rPr>
                <w:noProof/>
                <w:sz w:val="20"/>
              </w:rPr>
              <w:t>44123200</w:t>
            </w:r>
          </w:p>
        </w:tc>
        <w:tc>
          <w:tcPr>
            <w:tcW w:w="1134" w:type="dxa"/>
            <w:tcBorders>
              <w:top w:val="nil"/>
              <w:left w:val="nil"/>
              <w:bottom w:val="single" w:sz="4" w:space="0" w:color="auto"/>
              <w:right w:val="single" w:sz="4" w:space="0" w:color="auto"/>
            </w:tcBorders>
            <w:shd w:val="clear" w:color="auto" w:fill="auto"/>
            <w:noWrap/>
            <w:hideMark/>
          </w:tcPr>
          <w:p w14:paraId="5A7EA322" w14:textId="77777777" w:rsidR="00E83F66" w:rsidRPr="00772251" w:rsidRDefault="00E83F66" w:rsidP="005C42AF">
            <w:pPr>
              <w:spacing w:before="60" w:after="60" w:line="240" w:lineRule="auto"/>
              <w:rPr>
                <w:noProof/>
                <w:sz w:val="20"/>
              </w:rPr>
            </w:pPr>
            <w:r>
              <w:rPr>
                <w:noProof/>
                <w:sz w:val="20"/>
              </w:rPr>
              <w:t>441232</w:t>
            </w:r>
          </w:p>
        </w:tc>
        <w:tc>
          <w:tcPr>
            <w:tcW w:w="11425" w:type="dxa"/>
            <w:tcBorders>
              <w:top w:val="nil"/>
              <w:left w:val="nil"/>
              <w:bottom w:val="single" w:sz="4" w:space="0" w:color="auto"/>
              <w:right w:val="single" w:sz="4" w:space="0" w:color="auto"/>
            </w:tcBorders>
            <w:shd w:val="clear" w:color="auto" w:fill="auto"/>
            <w:noWrap/>
            <w:hideMark/>
          </w:tcPr>
          <w:p w14:paraId="4745285E" w14:textId="77777777" w:rsidR="00E83F66" w:rsidRPr="00772251" w:rsidRDefault="00E83F66" w:rsidP="005C42AF">
            <w:pPr>
              <w:spacing w:before="60" w:after="60" w:line="240" w:lineRule="auto"/>
              <w:rPr>
                <w:noProof/>
                <w:sz w:val="20"/>
              </w:rPr>
            </w:pPr>
            <w:r>
              <w:rPr>
                <w:noProof/>
                <w:sz w:val="20"/>
              </w:rPr>
              <w:t>-- anderes, mit mindestens einer äußeren Lage aus anderem Holz als Nadelholz</w:t>
            </w:r>
          </w:p>
        </w:tc>
        <w:tc>
          <w:tcPr>
            <w:tcW w:w="986" w:type="dxa"/>
            <w:tcBorders>
              <w:top w:val="nil"/>
              <w:left w:val="nil"/>
              <w:bottom w:val="single" w:sz="4" w:space="0" w:color="auto"/>
              <w:right w:val="single" w:sz="4" w:space="0" w:color="auto"/>
            </w:tcBorders>
            <w:shd w:val="clear" w:color="auto" w:fill="auto"/>
            <w:noWrap/>
            <w:vAlign w:val="bottom"/>
            <w:hideMark/>
          </w:tcPr>
          <w:p w14:paraId="432A6F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263F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0DF53" w14:textId="77777777" w:rsidR="00E83F66" w:rsidRPr="00772251" w:rsidRDefault="00E83F66" w:rsidP="005C42AF">
            <w:pPr>
              <w:spacing w:before="60" w:after="60" w:line="240" w:lineRule="auto"/>
              <w:rPr>
                <w:noProof/>
                <w:sz w:val="20"/>
              </w:rPr>
            </w:pPr>
            <w:r>
              <w:rPr>
                <w:noProof/>
                <w:sz w:val="20"/>
              </w:rPr>
              <w:t>44123900</w:t>
            </w:r>
          </w:p>
        </w:tc>
        <w:tc>
          <w:tcPr>
            <w:tcW w:w="1134" w:type="dxa"/>
            <w:tcBorders>
              <w:top w:val="nil"/>
              <w:left w:val="nil"/>
              <w:bottom w:val="single" w:sz="4" w:space="0" w:color="auto"/>
              <w:right w:val="single" w:sz="4" w:space="0" w:color="auto"/>
            </w:tcBorders>
            <w:shd w:val="clear" w:color="auto" w:fill="auto"/>
            <w:noWrap/>
            <w:hideMark/>
          </w:tcPr>
          <w:p w14:paraId="311465A5" w14:textId="77777777" w:rsidR="00E83F66" w:rsidRPr="00772251" w:rsidRDefault="00E83F66" w:rsidP="005C42AF">
            <w:pPr>
              <w:spacing w:before="60" w:after="60" w:line="240" w:lineRule="auto"/>
              <w:rPr>
                <w:noProof/>
                <w:sz w:val="20"/>
              </w:rPr>
            </w:pPr>
            <w:r>
              <w:rPr>
                <w:noProof/>
                <w:sz w:val="20"/>
              </w:rPr>
              <w:t>441239</w:t>
            </w:r>
          </w:p>
        </w:tc>
        <w:tc>
          <w:tcPr>
            <w:tcW w:w="11425" w:type="dxa"/>
            <w:tcBorders>
              <w:top w:val="nil"/>
              <w:left w:val="nil"/>
              <w:bottom w:val="single" w:sz="4" w:space="0" w:color="auto"/>
              <w:right w:val="single" w:sz="4" w:space="0" w:color="auto"/>
            </w:tcBorders>
            <w:shd w:val="clear" w:color="auto" w:fill="auto"/>
            <w:noWrap/>
            <w:hideMark/>
          </w:tcPr>
          <w:p w14:paraId="768C336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B9C9C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E710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5BE448" w14:textId="77777777" w:rsidR="00E83F66" w:rsidRPr="00772251" w:rsidRDefault="00E83F66" w:rsidP="005C42AF">
            <w:pPr>
              <w:spacing w:before="60" w:after="60" w:line="240" w:lineRule="auto"/>
              <w:rPr>
                <w:noProof/>
                <w:sz w:val="20"/>
              </w:rPr>
            </w:pPr>
            <w:r>
              <w:rPr>
                <w:noProof/>
                <w:sz w:val="20"/>
              </w:rPr>
              <w:t>44129400</w:t>
            </w:r>
          </w:p>
        </w:tc>
        <w:tc>
          <w:tcPr>
            <w:tcW w:w="1134" w:type="dxa"/>
            <w:tcBorders>
              <w:top w:val="nil"/>
              <w:left w:val="nil"/>
              <w:bottom w:val="single" w:sz="4" w:space="0" w:color="auto"/>
              <w:right w:val="single" w:sz="4" w:space="0" w:color="auto"/>
            </w:tcBorders>
            <w:shd w:val="clear" w:color="auto" w:fill="auto"/>
            <w:noWrap/>
            <w:hideMark/>
          </w:tcPr>
          <w:p w14:paraId="70517405" w14:textId="77777777" w:rsidR="00E83F66" w:rsidRPr="00772251" w:rsidRDefault="00E83F66" w:rsidP="005C42AF">
            <w:pPr>
              <w:spacing w:before="60" w:after="60" w:line="240" w:lineRule="auto"/>
              <w:rPr>
                <w:noProof/>
                <w:sz w:val="20"/>
              </w:rPr>
            </w:pPr>
            <w:r>
              <w:rPr>
                <w:noProof/>
                <w:sz w:val="20"/>
              </w:rPr>
              <w:t>441294</w:t>
            </w:r>
          </w:p>
        </w:tc>
        <w:tc>
          <w:tcPr>
            <w:tcW w:w="11425" w:type="dxa"/>
            <w:tcBorders>
              <w:top w:val="nil"/>
              <w:left w:val="nil"/>
              <w:bottom w:val="single" w:sz="4" w:space="0" w:color="auto"/>
              <w:right w:val="single" w:sz="4" w:space="0" w:color="auto"/>
            </w:tcBorders>
            <w:shd w:val="clear" w:color="auto" w:fill="auto"/>
            <w:noWrap/>
            <w:hideMark/>
          </w:tcPr>
          <w:p w14:paraId="7FDCEA29" w14:textId="77777777" w:rsidR="00E83F66" w:rsidRPr="00772251" w:rsidRDefault="00E83F66" w:rsidP="005C42AF">
            <w:pPr>
              <w:spacing w:before="60" w:after="60" w:line="240" w:lineRule="auto"/>
              <w:rPr>
                <w:noProof/>
                <w:sz w:val="20"/>
              </w:rPr>
            </w:pPr>
            <w:r>
              <w:rPr>
                <w:noProof/>
                <w:sz w:val="20"/>
              </w:rPr>
              <w:t>-- mit Block-, Stab-, Stäbchen- oder Streifenholzmittellage</w:t>
            </w:r>
          </w:p>
        </w:tc>
        <w:tc>
          <w:tcPr>
            <w:tcW w:w="986" w:type="dxa"/>
            <w:tcBorders>
              <w:top w:val="nil"/>
              <w:left w:val="nil"/>
              <w:bottom w:val="single" w:sz="4" w:space="0" w:color="auto"/>
              <w:right w:val="single" w:sz="4" w:space="0" w:color="auto"/>
            </w:tcBorders>
            <w:shd w:val="clear" w:color="auto" w:fill="auto"/>
            <w:noWrap/>
            <w:vAlign w:val="bottom"/>
            <w:hideMark/>
          </w:tcPr>
          <w:p w14:paraId="59101A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729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7B9217" w14:textId="77777777" w:rsidR="00E83F66" w:rsidRPr="00772251" w:rsidRDefault="00E83F66" w:rsidP="005C42AF">
            <w:pPr>
              <w:spacing w:before="60" w:after="60" w:line="240" w:lineRule="auto"/>
              <w:rPr>
                <w:noProof/>
                <w:sz w:val="20"/>
              </w:rPr>
            </w:pPr>
            <w:r>
              <w:rPr>
                <w:noProof/>
                <w:sz w:val="20"/>
              </w:rPr>
              <w:t>44129900</w:t>
            </w:r>
          </w:p>
        </w:tc>
        <w:tc>
          <w:tcPr>
            <w:tcW w:w="1134" w:type="dxa"/>
            <w:tcBorders>
              <w:top w:val="nil"/>
              <w:left w:val="nil"/>
              <w:bottom w:val="single" w:sz="4" w:space="0" w:color="auto"/>
              <w:right w:val="single" w:sz="4" w:space="0" w:color="auto"/>
            </w:tcBorders>
            <w:shd w:val="clear" w:color="auto" w:fill="auto"/>
            <w:noWrap/>
            <w:hideMark/>
          </w:tcPr>
          <w:p w14:paraId="6FA03021" w14:textId="77777777" w:rsidR="00E83F66" w:rsidRPr="00772251" w:rsidRDefault="00E83F66" w:rsidP="005C42AF">
            <w:pPr>
              <w:spacing w:before="60" w:after="60" w:line="240" w:lineRule="auto"/>
              <w:rPr>
                <w:noProof/>
                <w:sz w:val="20"/>
              </w:rPr>
            </w:pPr>
            <w:r>
              <w:rPr>
                <w:noProof/>
                <w:sz w:val="20"/>
              </w:rPr>
              <w:t>441299</w:t>
            </w:r>
          </w:p>
        </w:tc>
        <w:tc>
          <w:tcPr>
            <w:tcW w:w="11425" w:type="dxa"/>
            <w:tcBorders>
              <w:top w:val="nil"/>
              <w:left w:val="nil"/>
              <w:bottom w:val="single" w:sz="4" w:space="0" w:color="auto"/>
              <w:right w:val="single" w:sz="4" w:space="0" w:color="auto"/>
            </w:tcBorders>
            <w:shd w:val="clear" w:color="auto" w:fill="auto"/>
            <w:noWrap/>
            <w:hideMark/>
          </w:tcPr>
          <w:p w14:paraId="6F634F8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FEF03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34EB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8D1FB9" w14:textId="77777777" w:rsidR="00E83F66" w:rsidRPr="00772251" w:rsidRDefault="00E83F66" w:rsidP="005C42AF">
            <w:pPr>
              <w:spacing w:before="60" w:after="60" w:line="240" w:lineRule="auto"/>
              <w:rPr>
                <w:noProof/>
                <w:sz w:val="20"/>
              </w:rPr>
            </w:pPr>
            <w:r>
              <w:rPr>
                <w:noProof/>
                <w:sz w:val="20"/>
              </w:rPr>
              <w:t>44130000</w:t>
            </w:r>
          </w:p>
        </w:tc>
        <w:tc>
          <w:tcPr>
            <w:tcW w:w="1134" w:type="dxa"/>
            <w:tcBorders>
              <w:top w:val="nil"/>
              <w:left w:val="nil"/>
              <w:bottom w:val="single" w:sz="4" w:space="0" w:color="auto"/>
              <w:right w:val="single" w:sz="4" w:space="0" w:color="auto"/>
            </w:tcBorders>
            <w:shd w:val="clear" w:color="auto" w:fill="auto"/>
            <w:noWrap/>
            <w:hideMark/>
          </w:tcPr>
          <w:p w14:paraId="0606BF1F" w14:textId="77777777" w:rsidR="00E83F66" w:rsidRPr="00772251" w:rsidRDefault="00E83F66" w:rsidP="005C42AF">
            <w:pPr>
              <w:spacing w:before="60" w:after="60" w:line="240" w:lineRule="auto"/>
              <w:rPr>
                <w:noProof/>
                <w:sz w:val="20"/>
              </w:rPr>
            </w:pPr>
            <w:r>
              <w:rPr>
                <w:noProof/>
                <w:sz w:val="20"/>
              </w:rPr>
              <w:t>441300</w:t>
            </w:r>
          </w:p>
        </w:tc>
        <w:tc>
          <w:tcPr>
            <w:tcW w:w="11425" w:type="dxa"/>
            <w:tcBorders>
              <w:top w:val="nil"/>
              <w:left w:val="nil"/>
              <w:bottom w:val="single" w:sz="4" w:space="0" w:color="auto"/>
              <w:right w:val="single" w:sz="4" w:space="0" w:color="auto"/>
            </w:tcBorders>
            <w:shd w:val="clear" w:color="auto" w:fill="auto"/>
            <w:noWrap/>
            <w:hideMark/>
          </w:tcPr>
          <w:p w14:paraId="4BDEC39B" w14:textId="77777777" w:rsidR="00E83F66" w:rsidRPr="00772251" w:rsidRDefault="00E83F66" w:rsidP="005C42AF">
            <w:pPr>
              <w:spacing w:before="60" w:after="60" w:line="240" w:lineRule="auto"/>
              <w:rPr>
                <w:noProof/>
                <w:sz w:val="20"/>
              </w:rPr>
            </w:pPr>
            <w:r>
              <w:rPr>
                <w:noProof/>
                <w:sz w:val="20"/>
              </w:rPr>
              <w:t>Verdichtetes Holz in Blöcken, Platten, Brettern oder Profilen</w:t>
            </w:r>
          </w:p>
        </w:tc>
        <w:tc>
          <w:tcPr>
            <w:tcW w:w="986" w:type="dxa"/>
            <w:tcBorders>
              <w:top w:val="nil"/>
              <w:left w:val="nil"/>
              <w:bottom w:val="single" w:sz="4" w:space="0" w:color="auto"/>
              <w:right w:val="single" w:sz="4" w:space="0" w:color="auto"/>
            </w:tcBorders>
            <w:shd w:val="clear" w:color="auto" w:fill="auto"/>
            <w:noWrap/>
            <w:vAlign w:val="bottom"/>
            <w:hideMark/>
          </w:tcPr>
          <w:p w14:paraId="3C02E5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15B3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467395" w14:textId="77777777" w:rsidR="00E83F66" w:rsidRPr="00772251" w:rsidRDefault="00E83F66" w:rsidP="005C42AF">
            <w:pPr>
              <w:spacing w:before="60" w:after="60" w:line="240" w:lineRule="auto"/>
              <w:rPr>
                <w:noProof/>
                <w:sz w:val="20"/>
              </w:rPr>
            </w:pPr>
            <w:r>
              <w:rPr>
                <w:noProof/>
                <w:sz w:val="20"/>
              </w:rPr>
              <w:t>44140000</w:t>
            </w:r>
          </w:p>
        </w:tc>
        <w:tc>
          <w:tcPr>
            <w:tcW w:w="1134" w:type="dxa"/>
            <w:tcBorders>
              <w:top w:val="nil"/>
              <w:left w:val="nil"/>
              <w:bottom w:val="single" w:sz="4" w:space="0" w:color="auto"/>
              <w:right w:val="single" w:sz="4" w:space="0" w:color="auto"/>
            </w:tcBorders>
            <w:shd w:val="clear" w:color="auto" w:fill="auto"/>
            <w:noWrap/>
            <w:hideMark/>
          </w:tcPr>
          <w:p w14:paraId="74CCF4BE" w14:textId="77777777" w:rsidR="00E83F66" w:rsidRPr="00772251" w:rsidRDefault="00E83F66" w:rsidP="005C42AF">
            <w:pPr>
              <w:spacing w:before="60" w:after="60" w:line="240" w:lineRule="auto"/>
              <w:rPr>
                <w:noProof/>
                <w:sz w:val="20"/>
              </w:rPr>
            </w:pPr>
            <w:r>
              <w:rPr>
                <w:noProof/>
                <w:sz w:val="20"/>
              </w:rPr>
              <w:t>441400</w:t>
            </w:r>
          </w:p>
        </w:tc>
        <w:tc>
          <w:tcPr>
            <w:tcW w:w="11425" w:type="dxa"/>
            <w:tcBorders>
              <w:top w:val="nil"/>
              <w:left w:val="nil"/>
              <w:bottom w:val="single" w:sz="4" w:space="0" w:color="auto"/>
              <w:right w:val="single" w:sz="4" w:space="0" w:color="auto"/>
            </w:tcBorders>
            <w:shd w:val="clear" w:color="auto" w:fill="auto"/>
            <w:noWrap/>
            <w:hideMark/>
          </w:tcPr>
          <w:p w14:paraId="75D60027" w14:textId="77777777" w:rsidR="00E83F66" w:rsidRPr="00772251" w:rsidRDefault="00E83F66" w:rsidP="005C42AF">
            <w:pPr>
              <w:spacing w:before="60" w:after="60" w:line="240" w:lineRule="auto"/>
              <w:rPr>
                <w:noProof/>
                <w:sz w:val="20"/>
              </w:rPr>
            </w:pPr>
            <w:r>
              <w:rPr>
                <w:noProof/>
                <w:sz w:val="20"/>
              </w:rPr>
              <w:t>Holzrahmen für Bilder, Fotografien, Spiegel oder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2DD0BD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3E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9ED8D3" w14:textId="77777777" w:rsidR="00E83F66" w:rsidRPr="00772251" w:rsidRDefault="00E83F66" w:rsidP="005C42AF">
            <w:pPr>
              <w:spacing w:before="60" w:after="60" w:line="240" w:lineRule="auto"/>
              <w:rPr>
                <w:noProof/>
                <w:sz w:val="20"/>
              </w:rPr>
            </w:pPr>
            <w:r>
              <w:rPr>
                <w:noProof/>
                <w:sz w:val="20"/>
              </w:rPr>
              <w:t>44152000</w:t>
            </w:r>
          </w:p>
        </w:tc>
        <w:tc>
          <w:tcPr>
            <w:tcW w:w="1134" w:type="dxa"/>
            <w:tcBorders>
              <w:top w:val="nil"/>
              <w:left w:val="nil"/>
              <w:bottom w:val="single" w:sz="4" w:space="0" w:color="auto"/>
              <w:right w:val="single" w:sz="4" w:space="0" w:color="auto"/>
            </w:tcBorders>
            <w:shd w:val="clear" w:color="auto" w:fill="auto"/>
            <w:noWrap/>
            <w:hideMark/>
          </w:tcPr>
          <w:p w14:paraId="13F0CFFA" w14:textId="77777777" w:rsidR="00E83F66" w:rsidRPr="00772251" w:rsidRDefault="00E83F66" w:rsidP="005C42AF">
            <w:pPr>
              <w:spacing w:before="60" w:after="60" w:line="240" w:lineRule="auto"/>
              <w:rPr>
                <w:noProof/>
                <w:sz w:val="20"/>
              </w:rPr>
            </w:pPr>
            <w:r>
              <w:rPr>
                <w:noProof/>
                <w:sz w:val="20"/>
              </w:rPr>
              <w:t>441520</w:t>
            </w:r>
          </w:p>
        </w:tc>
        <w:tc>
          <w:tcPr>
            <w:tcW w:w="11425" w:type="dxa"/>
            <w:tcBorders>
              <w:top w:val="nil"/>
              <w:left w:val="nil"/>
              <w:bottom w:val="single" w:sz="4" w:space="0" w:color="auto"/>
              <w:right w:val="single" w:sz="4" w:space="0" w:color="auto"/>
            </w:tcBorders>
            <w:shd w:val="clear" w:color="auto" w:fill="auto"/>
            <w:noWrap/>
            <w:hideMark/>
          </w:tcPr>
          <w:p w14:paraId="18675B93" w14:textId="77777777" w:rsidR="00E83F66" w:rsidRPr="00772251" w:rsidRDefault="00E83F66" w:rsidP="005C42AF">
            <w:pPr>
              <w:spacing w:before="60" w:after="60" w:line="240" w:lineRule="auto"/>
              <w:rPr>
                <w:noProof/>
                <w:sz w:val="20"/>
              </w:rPr>
            </w:pPr>
            <w:r>
              <w:rPr>
                <w:noProof/>
                <w:sz w:val="20"/>
              </w:rPr>
              <w:t>- Flachpaletten, Boxpaletten und andere Ladungsträger; Palettenaufsatzwände</w:t>
            </w:r>
          </w:p>
        </w:tc>
        <w:tc>
          <w:tcPr>
            <w:tcW w:w="986" w:type="dxa"/>
            <w:tcBorders>
              <w:top w:val="nil"/>
              <w:left w:val="nil"/>
              <w:bottom w:val="single" w:sz="4" w:space="0" w:color="auto"/>
              <w:right w:val="single" w:sz="4" w:space="0" w:color="auto"/>
            </w:tcBorders>
            <w:shd w:val="clear" w:color="auto" w:fill="auto"/>
            <w:noWrap/>
            <w:vAlign w:val="bottom"/>
            <w:hideMark/>
          </w:tcPr>
          <w:p w14:paraId="5030E1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190F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E396C" w14:textId="77777777" w:rsidR="00E83F66" w:rsidRPr="00772251" w:rsidRDefault="00E83F66" w:rsidP="0082511C">
            <w:pPr>
              <w:pageBreakBefore/>
              <w:spacing w:before="60" w:after="60" w:line="240" w:lineRule="auto"/>
              <w:rPr>
                <w:noProof/>
                <w:sz w:val="20"/>
              </w:rPr>
            </w:pPr>
            <w:r>
              <w:rPr>
                <w:noProof/>
                <w:sz w:val="20"/>
              </w:rPr>
              <w:t>44160000</w:t>
            </w:r>
          </w:p>
        </w:tc>
        <w:tc>
          <w:tcPr>
            <w:tcW w:w="1134" w:type="dxa"/>
            <w:tcBorders>
              <w:top w:val="nil"/>
              <w:left w:val="nil"/>
              <w:bottom w:val="single" w:sz="4" w:space="0" w:color="auto"/>
              <w:right w:val="single" w:sz="4" w:space="0" w:color="auto"/>
            </w:tcBorders>
            <w:shd w:val="clear" w:color="auto" w:fill="auto"/>
            <w:noWrap/>
            <w:hideMark/>
          </w:tcPr>
          <w:p w14:paraId="7A4DB454" w14:textId="77777777" w:rsidR="00E83F66" w:rsidRPr="00772251" w:rsidRDefault="00E83F66" w:rsidP="005C42AF">
            <w:pPr>
              <w:spacing w:before="60" w:after="60" w:line="240" w:lineRule="auto"/>
              <w:rPr>
                <w:noProof/>
                <w:sz w:val="20"/>
              </w:rPr>
            </w:pPr>
            <w:r>
              <w:rPr>
                <w:noProof/>
                <w:sz w:val="20"/>
              </w:rPr>
              <w:t>441600</w:t>
            </w:r>
          </w:p>
        </w:tc>
        <w:tc>
          <w:tcPr>
            <w:tcW w:w="11425" w:type="dxa"/>
            <w:tcBorders>
              <w:top w:val="nil"/>
              <w:left w:val="nil"/>
              <w:bottom w:val="single" w:sz="4" w:space="0" w:color="auto"/>
              <w:right w:val="single" w:sz="4" w:space="0" w:color="auto"/>
            </w:tcBorders>
            <w:shd w:val="clear" w:color="auto" w:fill="auto"/>
            <w:noWrap/>
            <w:hideMark/>
          </w:tcPr>
          <w:p w14:paraId="120C0164" w14:textId="77777777" w:rsidR="00E83F66" w:rsidRPr="00772251" w:rsidRDefault="00E83F66" w:rsidP="005C42AF">
            <w:pPr>
              <w:spacing w:before="60" w:after="60" w:line="240" w:lineRule="auto"/>
              <w:rPr>
                <w:noProof/>
                <w:sz w:val="20"/>
              </w:rPr>
            </w:pPr>
            <w:r>
              <w:rPr>
                <w:noProof/>
                <w:sz w:val="20"/>
              </w:rPr>
              <w:t>Fässer, Tröge, Bottiche, Kübel und andere Böttcherwaren und Teile davon, aus Holz, einschließlich Fassstäbe</w:t>
            </w:r>
          </w:p>
        </w:tc>
        <w:tc>
          <w:tcPr>
            <w:tcW w:w="986" w:type="dxa"/>
            <w:tcBorders>
              <w:top w:val="nil"/>
              <w:left w:val="nil"/>
              <w:bottom w:val="single" w:sz="4" w:space="0" w:color="auto"/>
              <w:right w:val="single" w:sz="4" w:space="0" w:color="auto"/>
            </w:tcBorders>
            <w:shd w:val="clear" w:color="auto" w:fill="auto"/>
            <w:noWrap/>
            <w:vAlign w:val="bottom"/>
            <w:hideMark/>
          </w:tcPr>
          <w:p w14:paraId="719E0B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8F070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78C363" w14:textId="77777777" w:rsidR="00E83F66" w:rsidRPr="00772251" w:rsidRDefault="00E83F66" w:rsidP="005C42AF">
            <w:pPr>
              <w:spacing w:before="60" w:after="60" w:line="240" w:lineRule="auto"/>
              <w:rPr>
                <w:noProof/>
                <w:sz w:val="20"/>
              </w:rPr>
            </w:pPr>
            <w:r>
              <w:rPr>
                <w:noProof/>
                <w:sz w:val="20"/>
              </w:rPr>
              <w:t>44170000</w:t>
            </w:r>
          </w:p>
        </w:tc>
        <w:tc>
          <w:tcPr>
            <w:tcW w:w="1134" w:type="dxa"/>
            <w:tcBorders>
              <w:top w:val="nil"/>
              <w:left w:val="nil"/>
              <w:bottom w:val="single" w:sz="4" w:space="0" w:color="auto"/>
              <w:right w:val="single" w:sz="4" w:space="0" w:color="auto"/>
            </w:tcBorders>
            <w:shd w:val="clear" w:color="auto" w:fill="auto"/>
            <w:noWrap/>
            <w:hideMark/>
          </w:tcPr>
          <w:p w14:paraId="6EECA67F" w14:textId="77777777" w:rsidR="00E83F66" w:rsidRPr="00772251" w:rsidRDefault="00E83F66" w:rsidP="005C42AF">
            <w:pPr>
              <w:spacing w:before="60" w:after="60" w:line="240" w:lineRule="auto"/>
              <w:rPr>
                <w:noProof/>
                <w:sz w:val="20"/>
              </w:rPr>
            </w:pPr>
            <w:r>
              <w:rPr>
                <w:noProof/>
                <w:sz w:val="20"/>
              </w:rPr>
              <w:t>441700</w:t>
            </w:r>
          </w:p>
        </w:tc>
        <w:tc>
          <w:tcPr>
            <w:tcW w:w="11425" w:type="dxa"/>
            <w:tcBorders>
              <w:top w:val="nil"/>
              <w:left w:val="nil"/>
              <w:bottom w:val="single" w:sz="4" w:space="0" w:color="auto"/>
              <w:right w:val="single" w:sz="4" w:space="0" w:color="auto"/>
            </w:tcBorders>
            <w:shd w:val="clear" w:color="auto" w:fill="auto"/>
            <w:noWrap/>
            <w:hideMark/>
          </w:tcPr>
          <w:p w14:paraId="07BC47F5" w14:textId="77777777" w:rsidR="00E83F66" w:rsidRPr="00772251" w:rsidRDefault="00E83F66" w:rsidP="005C42AF">
            <w:pPr>
              <w:spacing w:before="60" w:after="60" w:line="240" w:lineRule="auto"/>
              <w:rPr>
                <w:noProof/>
                <w:sz w:val="20"/>
              </w:rPr>
            </w:pPr>
            <w:r>
              <w:rPr>
                <w:noProof/>
                <w:sz w:val="20"/>
              </w:rPr>
              <w:t>Werkzeuge, Werkzeugfassungen, Werkzeuggriffe und Werkzeugstiele, Fassungen, Stiele und Griffe für Besen, Bürsten und Pinsel, aus Holz; Schuhformen, Schuhleisten und Schuhspanner, aus Holz</w:t>
            </w:r>
          </w:p>
        </w:tc>
        <w:tc>
          <w:tcPr>
            <w:tcW w:w="986" w:type="dxa"/>
            <w:tcBorders>
              <w:top w:val="nil"/>
              <w:left w:val="nil"/>
              <w:bottom w:val="single" w:sz="4" w:space="0" w:color="auto"/>
              <w:right w:val="single" w:sz="4" w:space="0" w:color="auto"/>
            </w:tcBorders>
            <w:shd w:val="clear" w:color="auto" w:fill="auto"/>
            <w:noWrap/>
            <w:vAlign w:val="bottom"/>
            <w:hideMark/>
          </w:tcPr>
          <w:p w14:paraId="5D213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DB2A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2642" w14:textId="77777777" w:rsidR="00E83F66" w:rsidRPr="00772251" w:rsidRDefault="00E83F66" w:rsidP="005C42AF">
            <w:pPr>
              <w:spacing w:before="60" w:after="60" w:line="240" w:lineRule="auto"/>
              <w:rPr>
                <w:noProof/>
                <w:sz w:val="20"/>
              </w:rPr>
            </w:pPr>
            <w:r>
              <w:rPr>
                <w:noProof/>
                <w:sz w:val="20"/>
              </w:rPr>
              <w:t>44181000</w:t>
            </w:r>
          </w:p>
        </w:tc>
        <w:tc>
          <w:tcPr>
            <w:tcW w:w="1134" w:type="dxa"/>
            <w:tcBorders>
              <w:top w:val="nil"/>
              <w:left w:val="nil"/>
              <w:bottom w:val="single" w:sz="4" w:space="0" w:color="auto"/>
              <w:right w:val="single" w:sz="4" w:space="0" w:color="auto"/>
            </w:tcBorders>
            <w:shd w:val="clear" w:color="auto" w:fill="auto"/>
            <w:noWrap/>
            <w:hideMark/>
          </w:tcPr>
          <w:p w14:paraId="60DE9614" w14:textId="77777777" w:rsidR="00E83F66" w:rsidRPr="00772251" w:rsidRDefault="00E83F66" w:rsidP="005C42AF">
            <w:pPr>
              <w:spacing w:before="60" w:after="60" w:line="240" w:lineRule="auto"/>
              <w:rPr>
                <w:noProof/>
                <w:sz w:val="20"/>
              </w:rPr>
            </w:pPr>
            <w:r>
              <w:rPr>
                <w:noProof/>
                <w:sz w:val="20"/>
              </w:rPr>
              <w:t>441810</w:t>
            </w:r>
          </w:p>
        </w:tc>
        <w:tc>
          <w:tcPr>
            <w:tcW w:w="11425" w:type="dxa"/>
            <w:tcBorders>
              <w:top w:val="nil"/>
              <w:left w:val="nil"/>
              <w:bottom w:val="single" w:sz="4" w:space="0" w:color="auto"/>
              <w:right w:val="single" w:sz="4" w:space="0" w:color="auto"/>
            </w:tcBorders>
            <w:shd w:val="clear" w:color="auto" w:fill="auto"/>
            <w:noWrap/>
            <w:hideMark/>
          </w:tcPr>
          <w:p w14:paraId="563070E1" w14:textId="77777777" w:rsidR="00E83F66" w:rsidRPr="00772251" w:rsidRDefault="00E83F66" w:rsidP="005C42AF">
            <w:pPr>
              <w:spacing w:before="60" w:after="60" w:line="240" w:lineRule="auto"/>
              <w:rPr>
                <w:noProof/>
                <w:sz w:val="20"/>
              </w:rPr>
            </w:pPr>
            <w:r>
              <w:rPr>
                <w:noProof/>
                <w:sz w:val="20"/>
              </w:rPr>
              <w:t>- Fenster, Fenstertüren, Rahmen und Verkleidungen dafür</w:t>
            </w:r>
          </w:p>
        </w:tc>
        <w:tc>
          <w:tcPr>
            <w:tcW w:w="986" w:type="dxa"/>
            <w:tcBorders>
              <w:top w:val="nil"/>
              <w:left w:val="nil"/>
              <w:bottom w:val="single" w:sz="4" w:space="0" w:color="auto"/>
              <w:right w:val="single" w:sz="4" w:space="0" w:color="auto"/>
            </w:tcBorders>
            <w:shd w:val="clear" w:color="auto" w:fill="auto"/>
            <w:noWrap/>
            <w:vAlign w:val="bottom"/>
            <w:hideMark/>
          </w:tcPr>
          <w:p w14:paraId="1B674B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905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F8CCE1" w14:textId="77777777" w:rsidR="00E83F66" w:rsidRPr="00772251" w:rsidRDefault="00E83F66" w:rsidP="005C42AF">
            <w:pPr>
              <w:spacing w:before="60" w:after="60" w:line="240" w:lineRule="auto"/>
              <w:rPr>
                <w:noProof/>
                <w:sz w:val="20"/>
              </w:rPr>
            </w:pPr>
            <w:r>
              <w:rPr>
                <w:noProof/>
                <w:sz w:val="20"/>
              </w:rPr>
              <w:t>44182000</w:t>
            </w:r>
          </w:p>
        </w:tc>
        <w:tc>
          <w:tcPr>
            <w:tcW w:w="1134" w:type="dxa"/>
            <w:tcBorders>
              <w:top w:val="nil"/>
              <w:left w:val="nil"/>
              <w:bottom w:val="single" w:sz="4" w:space="0" w:color="auto"/>
              <w:right w:val="single" w:sz="4" w:space="0" w:color="auto"/>
            </w:tcBorders>
            <w:shd w:val="clear" w:color="auto" w:fill="auto"/>
            <w:noWrap/>
            <w:hideMark/>
          </w:tcPr>
          <w:p w14:paraId="51D8AFAD" w14:textId="77777777" w:rsidR="00E83F66" w:rsidRPr="00772251" w:rsidRDefault="00E83F66" w:rsidP="005C42AF">
            <w:pPr>
              <w:spacing w:before="60" w:after="60" w:line="240" w:lineRule="auto"/>
              <w:rPr>
                <w:noProof/>
                <w:sz w:val="20"/>
              </w:rPr>
            </w:pPr>
            <w:r>
              <w:rPr>
                <w:noProof/>
                <w:sz w:val="20"/>
              </w:rPr>
              <w:t>441820</w:t>
            </w:r>
          </w:p>
        </w:tc>
        <w:tc>
          <w:tcPr>
            <w:tcW w:w="11425" w:type="dxa"/>
            <w:tcBorders>
              <w:top w:val="nil"/>
              <w:left w:val="nil"/>
              <w:bottom w:val="single" w:sz="4" w:space="0" w:color="auto"/>
              <w:right w:val="single" w:sz="4" w:space="0" w:color="auto"/>
            </w:tcBorders>
            <w:shd w:val="clear" w:color="auto" w:fill="auto"/>
            <w:noWrap/>
            <w:hideMark/>
          </w:tcPr>
          <w:p w14:paraId="00D854D2" w14:textId="77777777" w:rsidR="00E83F66" w:rsidRPr="00772251" w:rsidRDefault="00E83F66" w:rsidP="005C42AF">
            <w:pPr>
              <w:spacing w:before="60" w:after="60" w:line="240" w:lineRule="auto"/>
              <w:rPr>
                <w:noProof/>
                <w:sz w:val="20"/>
              </w:rPr>
            </w:pPr>
            <w:r>
              <w:rPr>
                <w:noProof/>
                <w:sz w:val="20"/>
              </w:rPr>
              <w:t>- Türen und Rahmen dafür, Türverkleidungen und -schwellen</w:t>
            </w:r>
          </w:p>
        </w:tc>
        <w:tc>
          <w:tcPr>
            <w:tcW w:w="986" w:type="dxa"/>
            <w:tcBorders>
              <w:top w:val="nil"/>
              <w:left w:val="nil"/>
              <w:bottom w:val="single" w:sz="4" w:space="0" w:color="auto"/>
              <w:right w:val="single" w:sz="4" w:space="0" w:color="auto"/>
            </w:tcBorders>
            <w:shd w:val="clear" w:color="auto" w:fill="auto"/>
            <w:noWrap/>
            <w:vAlign w:val="bottom"/>
            <w:hideMark/>
          </w:tcPr>
          <w:p w14:paraId="063AAF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2F66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82A5B" w14:textId="77777777" w:rsidR="00E83F66" w:rsidRPr="00772251" w:rsidRDefault="00E83F66" w:rsidP="005C42AF">
            <w:pPr>
              <w:spacing w:before="60" w:after="60" w:line="240" w:lineRule="auto"/>
              <w:rPr>
                <w:noProof/>
                <w:sz w:val="20"/>
              </w:rPr>
            </w:pPr>
            <w:r>
              <w:rPr>
                <w:noProof/>
                <w:sz w:val="20"/>
              </w:rPr>
              <w:t>44184000</w:t>
            </w:r>
          </w:p>
        </w:tc>
        <w:tc>
          <w:tcPr>
            <w:tcW w:w="1134" w:type="dxa"/>
            <w:tcBorders>
              <w:top w:val="nil"/>
              <w:left w:val="nil"/>
              <w:bottom w:val="single" w:sz="4" w:space="0" w:color="auto"/>
              <w:right w:val="single" w:sz="4" w:space="0" w:color="auto"/>
            </w:tcBorders>
            <w:shd w:val="clear" w:color="auto" w:fill="auto"/>
            <w:noWrap/>
            <w:hideMark/>
          </w:tcPr>
          <w:p w14:paraId="3DEDB690" w14:textId="77777777" w:rsidR="00E83F66" w:rsidRPr="00772251" w:rsidRDefault="00E83F66" w:rsidP="005C42AF">
            <w:pPr>
              <w:spacing w:before="60" w:after="60" w:line="240" w:lineRule="auto"/>
              <w:rPr>
                <w:noProof/>
                <w:sz w:val="20"/>
              </w:rPr>
            </w:pPr>
            <w:r>
              <w:rPr>
                <w:noProof/>
                <w:sz w:val="20"/>
              </w:rPr>
              <w:t>441840</w:t>
            </w:r>
          </w:p>
        </w:tc>
        <w:tc>
          <w:tcPr>
            <w:tcW w:w="11425" w:type="dxa"/>
            <w:tcBorders>
              <w:top w:val="nil"/>
              <w:left w:val="nil"/>
              <w:bottom w:val="single" w:sz="4" w:space="0" w:color="auto"/>
              <w:right w:val="single" w:sz="4" w:space="0" w:color="auto"/>
            </w:tcBorders>
            <w:shd w:val="clear" w:color="auto" w:fill="auto"/>
            <w:noWrap/>
            <w:hideMark/>
          </w:tcPr>
          <w:p w14:paraId="638185A2" w14:textId="77777777" w:rsidR="00E83F66" w:rsidRPr="00772251" w:rsidRDefault="00E83F66" w:rsidP="005C42AF">
            <w:pPr>
              <w:spacing w:before="60" w:after="60" w:line="240" w:lineRule="auto"/>
              <w:rPr>
                <w:noProof/>
                <w:sz w:val="20"/>
              </w:rPr>
            </w:pPr>
            <w:r>
              <w:rPr>
                <w:noProof/>
                <w:sz w:val="20"/>
              </w:rPr>
              <w:t>- Verschalungen für Betonarbeiten</w:t>
            </w:r>
          </w:p>
        </w:tc>
        <w:tc>
          <w:tcPr>
            <w:tcW w:w="986" w:type="dxa"/>
            <w:tcBorders>
              <w:top w:val="nil"/>
              <w:left w:val="nil"/>
              <w:bottom w:val="single" w:sz="4" w:space="0" w:color="auto"/>
              <w:right w:val="single" w:sz="4" w:space="0" w:color="auto"/>
            </w:tcBorders>
            <w:shd w:val="clear" w:color="auto" w:fill="auto"/>
            <w:noWrap/>
            <w:vAlign w:val="bottom"/>
            <w:hideMark/>
          </w:tcPr>
          <w:p w14:paraId="7AF071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90AF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692EDF" w14:textId="77777777" w:rsidR="00E83F66" w:rsidRPr="00772251" w:rsidRDefault="00E83F66" w:rsidP="005C42AF">
            <w:pPr>
              <w:spacing w:before="60" w:after="60" w:line="240" w:lineRule="auto"/>
              <w:rPr>
                <w:noProof/>
                <w:sz w:val="20"/>
              </w:rPr>
            </w:pPr>
            <w:r>
              <w:rPr>
                <w:noProof/>
                <w:sz w:val="20"/>
              </w:rPr>
              <w:t>44185000</w:t>
            </w:r>
          </w:p>
        </w:tc>
        <w:tc>
          <w:tcPr>
            <w:tcW w:w="1134" w:type="dxa"/>
            <w:tcBorders>
              <w:top w:val="nil"/>
              <w:left w:val="nil"/>
              <w:bottom w:val="single" w:sz="4" w:space="0" w:color="auto"/>
              <w:right w:val="single" w:sz="4" w:space="0" w:color="auto"/>
            </w:tcBorders>
            <w:shd w:val="clear" w:color="auto" w:fill="auto"/>
            <w:noWrap/>
            <w:hideMark/>
          </w:tcPr>
          <w:p w14:paraId="7C37FA3F" w14:textId="77777777" w:rsidR="00E83F66" w:rsidRPr="00772251" w:rsidRDefault="00E83F66" w:rsidP="005C42AF">
            <w:pPr>
              <w:spacing w:before="60" w:after="60" w:line="240" w:lineRule="auto"/>
              <w:rPr>
                <w:noProof/>
                <w:sz w:val="20"/>
              </w:rPr>
            </w:pPr>
            <w:r>
              <w:rPr>
                <w:noProof/>
                <w:sz w:val="20"/>
              </w:rPr>
              <w:t>441850</w:t>
            </w:r>
          </w:p>
        </w:tc>
        <w:tc>
          <w:tcPr>
            <w:tcW w:w="11425" w:type="dxa"/>
            <w:tcBorders>
              <w:top w:val="nil"/>
              <w:left w:val="nil"/>
              <w:bottom w:val="single" w:sz="4" w:space="0" w:color="auto"/>
              <w:right w:val="single" w:sz="4" w:space="0" w:color="auto"/>
            </w:tcBorders>
            <w:shd w:val="clear" w:color="auto" w:fill="auto"/>
            <w:noWrap/>
            <w:hideMark/>
          </w:tcPr>
          <w:p w14:paraId="0A884FE8" w14:textId="77777777" w:rsidR="00E83F66" w:rsidRPr="00772251" w:rsidRDefault="00E83F66" w:rsidP="005C42AF">
            <w:pPr>
              <w:spacing w:before="60" w:after="60" w:line="240" w:lineRule="auto"/>
              <w:rPr>
                <w:noProof/>
                <w:sz w:val="20"/>
              </w:rPr>
            </w:pPr>
            <w:r>
              <w:rPr>
                <w:noProof/>
                <w:sz w:val="20"/>
              </w:rPr>
              <w:t>- Schindeln („shingles“ und „shakes“)</w:t>
            </w:r>
          </w:p>
        </w:tc>
        <w:tc>
          <w:tcPr>
            <w:tcW w:w="986" w:type="dxa"/>
            <w:tcBorders>
              <w:top w:val="nil"/>
              <w:left w:val="nil"/>
              <w:bottom w:val="single" w:sz="4" w:space="0" w:color="auto"/>
              <w:right w:val="single" w:sz="4" w:space="0" w:color="auto"/>
            </w:tcBorders>
            <w:shd w:val="clear" w:color="auto" w:fill="auto"/>
            <w:noWrap/>
            <w:vAlign w:val="bottom"/>
            <w:hideMark/>
          </w:tcPr>
          <w:p w14:paraId="2A6E25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3C9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BBE980" w14:textId="77777777" w:rsidR="00E83F66" w:rsidRPr="00772251" w:rsidRDefault="00E83F66" w:rsidP="005C42AF">
            <w:pPr>
              <w:spacing w:before="60" w:after="60" w:line="240" w:lineRule="auto"/>
              <w:rPr>
                <w:noProof/>
                <w:sz w:val="20"/>
              </w:rPr>
            </w:pPr>
            <w:r>
              <w:rPr>
                <w:noProof/>
                <w:sz w:val="20"/>
              </w:rPr>
              <w:t>44186000</w:t>
            </w:r>
          </w:p>
        </w:tc>
        <w:tc>
          <w:tcPr>
            <w:tcW w:w="1134" w:type="dxa"/>
            <w:tcBorders>
              <w:top w:val="nil"/>
              <w:left w:val="nil"/>
              <w:bottom w:val="single" w:sz="4" w:space="0" w:color="auto"/>
              <w:right w:val="single" w:sz="4" w:space="0" w:color="auto"/>
            </w:tcBorders>
            <w:shd w:val="clear" w:color="auto" w:fill="auto"/>
            <w:noWrap/>
            <w:hideMark/>
          </w:tcPr>
          <w:p w14:paraId="16F9D1FB" w14:textId="77777777" w:rsidR="00E83F66" w:rsidRPr="00772251" w:rsidRDefault="00E83F66" w:rsidP="005C42AF">
            <w:pPr>
              <w:spacing w:before="60" w:after="60" w:line="240" w:lineRule="auto"/>
              <w:rPr>
                <w:noProof/>
                <w:sz w:val="20"/>
              </w:rPr>
            </w:pPr>
            <w:r>
              <w:rPr>
                <w:noProof/>
                <w:sz w:val="20"/>
              </w:rPr>
              <w:t>441860</w:t>
            </w:r>
          </w:p>
        </w:tc>
        <w:tc>
          <w:tcPr>
            <w:tcW w:w="11425" w:type="dxa"/>
            <w:tcBorders>
              <w:top w:val="nil"/>
              <w:left w:val="nil"/>
              <w:bottom w:val="single" w:sz="4" w:space="0" w:color="auto"/>
              <w:right w:val="single" w:sz="4" w:space="0" w:color="auto"/>
            </w:tcBorders>
            <w:shd w:val="clear" w:color="auto" w:fill="auto"/>
            <w:noWrap/>
            <w:hideMark/>
          </w:tcPr>
          <w:p w14:paraId="08F9550A" w14:textId="77777777" w:rsidR="00E83F66" w:rsidRPr="00772251" w:rsidRDefault="00E83F66" w:rsidP="005C42AF">
            <w:pPr>
              <w:spacing w:before="60" w:after="60" w:line="240" w:lineRule="auto"/>
              <w:rPr>
                <w:noProof/>
                <w:sz w:val="20"/>
              </w:rPr>
            </w:pPr>
            <w:r>
              <w:rPr>
                <w:noProof/>
                <w:sz w:val="20"/>
              </w:rPr>
              <w:t>- Pfosten und Balken</w:t>
            </w:r>
          </w:p>
        </w:tc>
        <w:tc>
          <w:tcPr>
            <w:tcW w:w="986" w:type="dxa"/>
            <w:tcBorders>
              <w:top w:val="nil"/>
              <w:left w:val="nil"/>
              <w:bottom w:val="single" w:sz="4" w:space="0" w:color="auto"/>
              <w:right w:val="single" w:sz="4" w:space="0" w:color="auto"/>
            </w:tcBorders>
            <w:shd w:val="clear" w:color="auto" w:fill="auto"/>
            <w:noWrap/>
            <w:vAlign w:val="bottom"/>
            <w:hideMark/>
          </w:tcPr>
          <w:p w14:paraId="604025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A8D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43729" w14:textId="77777777" w:rsidR="00E83F66" w:rsidRPr="00772251" w:rsidRDefault="00E83F66" w:rsidP="005C42AF">
            <w:pPr>
              <w:spacing w:before="60" w:after="60" w:line="240" w:lineRule="auto"/>
              <w:rPr>
                <w:noProof/>
                <w:sz w:val="20"/>
              </w:rPr>
            </w:pPr>
            <w:r>
              <w:rPr>
                <w:noProof/>
                <w:sz w:val="20"/>
              </w:rPr>
              <w:t>44187100</w:t>
            </w:r>
          </w:p>
        </w:tc>
        <w:tc>
          <w:tcPr>
            <w:tcW w:w="1134" w:type="dxa"/>
            <w:tcBorders>
              <w:top w:val="nil"/>
              <w:left w:val="nil"/>
              <w:bottom w:val="single" w:sz="4" w:space="0" w:color="auto"/>
              <w:right w:val="single" w:sz="4" w:space="0" w:color="auto"/>
            </w:tcBorders>
            <w:shd w:val="clear" w:color="auto" w:fill="auto"/>
            <w:noWrap/>
            <w:hideMark/>
          </w:tcPr>
          <w:p w14:paraId="31451FCC" w14:textId="77777777" w:rsidR="00E83F66" w:rsidRPr="00772251" w:rsidRDefault="00E83F66" w:rsidP="005C42AF">
            <w:pPr>
              <w:spacing w:before="60" w:after="60" w:line="240" w:lineRule="auto"/>
              <w:rPr>
                <w:noProof/>
                <w:sz w:val="20"/>
              </w:rPr>
            </w:pPr>
            <w:r>
              <w:rPr>
                <w:noProof/>
                <w:sz w:val="20"/>
              </w:rPr>
              <w:t>441871</w:t>
            </w:r>
          </w:p>
        </w:tc>
        <w:tc>
          <w:tcPr>
            <w:tcW w:w="11425" w:type="dxa"/>
            <w:tcBorders>
              <w:top w:val="nil"/>
              <w:left w:val="nil"/>
              <w:bottom w:val="single" w:sz="4" w:space="0" w:color="auto"/>
              <w:right w:val="single" w:sz="4" w:space="0" w:color="auto"/>
            </w:tcBorders>
            <w:shd w:val="clear" w:color="auto" w:fill="auto"/>
            <w:noWrap/>
            <w:hideMark/>
          </w:tcPr>
          <w:p w14:paraId="43E1B159" w14:textId="77777777" w:rsidR="00E83F66" w:rsidRPr="00772251" w:rsidRDefault="00E83F66" w:rsidP="005C42AF">
            <w:pPr>
              <w:spacing w:before="60" w:after="60" w:line="240" w:lineRule="auto"/>
              <w:rPr>
                <w:noProof/>
                <w:sz w:val="20"/>
              </w:rPr>
            </w:pPr>
            <w:r>
              <w:rPr>
                <w:noProof/>
                <w:sz w:val="20"/>
              </w:rPr>
              <w:t>-- für Mosaikfußböden</w:t>
            </w:r>
          </w:p>
        </w:tc>
        <w:tc>
          <w:tcPr>
            <w:tcW w:w="986" w:type="dxa"/>
            <w:tcBorders>
              <w:top w:val="nil"/>
              <w:left w:val="nil"/>
              <w:bottom w:val="single" w:sz="4" w:space="0" w:color="auto"/>
              <w:right w:val="single" w:sz="4" w:space="0" w:color="auto"/>
            </w:tcBorders>
            <w:shd w:val="clear" w:color="auto" w:fill="auto"/>
            <w:noWrap/>
            <w:vAlign w:val="bottom"/>
            <w:hideMark/>
          </w:tcPr>
          <w:p w14:paraId="445D6D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C8B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684D5" w14:textId="77777777" w:rsidR="00E83F66" w:rsidRPr="00772251" w:rsidRDefault="00E83F66" w:rsidP="005C42AF">
            <w:pPr>
              <w:spacing w:before="60" w:after="60" w:line="240" w:lineRule="auto"/>
              <w:rPr>
                <w:noProof/>
                <w:sz w:val="20"/>
              </w:rPr>
            </w:pPr>
            <w:r>
              <w:rPr>
                <w:noProof/>
                <w:sz w:val="20"/>
              </w:rPr>
              <w:t>44187200</w:t>
            </w:r>
          </w:p>
        </w:tc>
        <w:tc>
          <w:tcPr>
            <w:tcW w:w="1134" w:type="dxa"/>
            <w:tcBorders>
              <w:top w:val="nil"/>
              <w:left w:val="nil"/>
              <w:bottom w:val="single" w:sz="4" w:space="0" w:color="auto"/>
              <w:right w:val="single" w:sz="4" w:space="0" w:color="auto"/>
            </w:tcBorders>
            <w:shd w:val="clear" w:color="auto" w:fill="auto"/>
            <w:noWrap/>
            <w:hideMark/>
          </w:tcPr>
          <w:p w14:paraId="4CF2D3E4" w14:textId="77777777" w:rsidR="00E83F66" w:rsidRPr="00772251" w:rsidRDefault="00E83F66" w:rsidP="005C42AF">
            <w:pPr>
              <w:spacing w:before="60" w:after="60" w:line="240" w:lineRule="auto"/>
              <w:rPr>
                <w:noProof/>
                <w:sz w:val="20"/>
              </w:rPr>
            </w:pPr>
            <w:r>
              <w:rPr>
                <w:noProof/>
                <w:sz w:val="20"/>
              </w:rPr>
              <w:t>441872</w:t>
            </w:r>
          </w:p>
        </w:tc>
        <w:tc>
          <w:tcPr>
            <w:tcW w:w="11425" w:type="dxa"/>
            <w:tcBorders>
              <w:top w:val="nil"/>
              <w:left w:val="nil"/>
              <w:bottom w:val="single" w:sz="4" w:space="0" w:color="auto"/>
              <w:right w:val="single" w:sz="4" w:space="0" w:color="auto"/>
            </w:tcBorders>
            <w:shd w:val="clear" w:color="auto" w:fill="auto"/>
            <w:noWrap/>
            <w:hideMark/>
          </w:tcPr>
          <w:p w14:paraId="1AB7BD0E" w14:textId="77777777" w:rsidR="00E83F66" w:rsidRPr="00772251" w:rsidRDefault="00E83F66" w:rsidP="005C42AF">
            <w:pPr>
              <w:spacing w:before="60" w:after="60" w:line="240" w:lineRule="auto"/>
              <w:rPr>
                <w:noProof/>
                <w:sz w:val="20"/>
              </w:rPr>
            </w:pPr>
            <w:r>
              <w:rPr>
                <w:noProof/>
                <w:sz w:val="20"/>
              </w:rPr>
              <w:t>-- andere, mehrlagig</w:t>
            </w:r>
          </w:p>
        </w:tc>
        <w:tc>
          <w:tcPr>
            <w:tcW w:w="986" w:type="dxa"/>
            <w:tcBorders>
              <w:top w:val="nil"/>
              <w:left w:val="nil"/>
              <w:bottom w:val="single" w:sz="4" w:space="0" w:color="auto"/>
              <w:right w:val="single" w:sz="4" w:space="0" w:color="auto"/>
            </w:tcBorders>
            <w:shd w:val="clear" w:color="auto" w:fill="auto"/>
            <w:noWrap/>
            <w:vAlign w:val="bottom"/>
            <w:hideMark/>
          </w:tcPr>
          <w:p w14:paraId="15DC72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AFB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FADCFB" w14:textId="77777777" w:rsidR="00E83F66" w:rsidRPr="00772251" w:rsidRDefault="00E83F66" w:rsidP="005C42AF">
            <w:pPr>
              <w:spacing w:before="60" w:after="60" w:line="240" w:lineRule="auto"/>
              <w:rPr>
                <w:noProof/>
                <w:sz w:val="20"/>
              </w:rPr>
            </w:pPr>
            <w:r>
              <w:rPr>
                <w:noProof/>
                <w:sz w:val="20"/>
              </w:rPr>
              <w:t>44187900</w:t>
            </w:r>
          </w:p>
        </w:tc>
        <w:tc>
          <w:tcPr>
            <w:tcW w:w="1134" w:type="dxa"/>
            <w:tcBorders>
              <w:top w:val="nil"/>
              <w:left w:val="nil"/>
              <w:bottom w:val="single" w:sz="4" w:space="0" w:color="auto"/>
              <w:right w:val="single" w:sz="4" w:space="0" w:color="auto"/>
            </w:tcBorders>
            <w:shd w:val="clear" w:color="auto" w:fill="auto"/>
            <w:noWrap/>
            <w:hideMark/>
          </w:tcPr>
          <w:p w14:paraId="2AFC6FE9" w14:textId="77777777" w:rsidR="00E83F66" w:rsidRPr="00772251" w:rsidRDefault="00E83F66" w:rsidP="005C42AF">
            <w:pPr>
              <w:spacing w:before="60" w:after="60" w:line="240" w:lineRule="auto"/>
              <w:rPr>
                <w:noProof/>
                <w:sz w:val="20"/>
              </w:rPr>
            </w:pPr>
            <w:r>
              <w:rPr>
                <w:noProof/>
                <w:sz w:val="20"/>
              </w:rPr>
              <w:t>441879</w:t>
            </w:r>
          </w:p>
        </w:tc>
        <w:tc>
          <w:tcPr>
            <w:tcW w:w="11425" w:type="dxa"/>
            <w:tcBorders>
              <w:top w:val="nil"/>
              <w:left w:val="nil"/>
              <w:bottom w:val="single" w:sz="4" w:space="0" w:color="auto"/>
              <w:right w:val="single" w:sz="4" w:space="0" w:color="auto"/>
            </w:tcBorders>
            <w:shd w:val="clear" w:color="auto" w:fill="auto"/>
            <w:noWrap/>
            <w:hideMark/>
          </w:tcPr>
          <w:p w14:paraId="315E189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1E2DF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56AE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094411" w14:textId="77777777" w:rsidR="00E83F66" w:rsidRPr="00772251" w:rsidRDefault="00E83F66" w:rsidP="005C42AF">
            <w:pPr>
              <w:spacing w:before="60" w:after="60" w:line="240" w:lineRule="auto"/>
              <w:rPr>
                <w:noProof/>
                <w:sz w:val="20"/>
              </w:rPr>
            </w:pPr>
            <w:r>
              <w:rPr>
                <w:noProof/>
                <w:sz w:val="20"/>
              </w:rPr>
              <w:t>44189000</w:t>
            </w:r>
          </w:p>
        </w:tc>
        <w:tc>
          <w:tcPr>
            <w:tcW w:w="1134" w:type="dxa"/>
            <w:tcBorders>
              <w:top w:val="nil"/>
              <w:left w:val="nil"/>
              <w:bottom w:val="single" w:sz="4" w:space="0" w:color="auto"/>
              <w:right w:val="single" w:sz="4" w:space="0" w:color="auto"/>
            </w:tcBorders>
            <w:shd w:val="clear" w:color="auto" w:fill="auto"/>
            <w:noWrap/>
            <w:hideMark/>
          </w:tcPr>
          <w:p w14:paraId="7A851478" w14:textId="77777777" w:rsidR="00E83F66" w:rsidRPr="00772251" w:rsidRDefault="00E83F66" w:rsidP="005C42AF">
            <w:pPr>
              <w:spacing w:before="60" w:after="60" w:line="240" w:lineRule="auto"/>
              <w:rPr>
                <w:noProof/>
                <w:sz w:val="20"/>
              </w:rPr>
            </w:pPr>
            <w:r>
              <w:rPr>
                <w:noProof/>
                <w:sz w:val="20"/>
              </w:rPr>
              <w:t>441890</w:t>
            </w:r>
          </w:p>
        </w:tc>
        <w:tc>
          <w:tcPr>
            <w:tcW w:w="11425" w:type="dxa"/>
            <w:tcBorders>
              <w:top w:val="nil"/>
              <w:left w:val="nil"/>
              <w:bottom w:val="single" w:sz="4" w:space="0" w:color="auto"/>
              <w:right w:val="single" w:sz="4" w:space="0" w:color="auto"/>
            </w:tcBorders>
            <w:shd w:val="clear" w:color="auto" w:fill="auto"/>
            <w:noWrap/>
            <w:hideMark/>
          </w:tcPr>
          <w:p w14:paraId="5E6F26B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92C52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3D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77E6A8" w14:textId="77777777" w:rsidR="00E83F66" w:rsidRPr="00772251" w:rsidRDefault="00E83F66" w:rsidP="005C42AF">
            <w:pPr>
              <w:spacing w:before="60" w:after="60" w:line="240" w:lineRule="auto"/>
              <w:rPr>
                <w:noProof/>
                <w:sz w:val="20"/>
              </w:rPr>
            </w:pPr>
            <w:r>
              <w:rPr>
                <w:noProof/>
                <w:sz w:val="20"/>
              </w:rPr>
              <w:t>44190000</w:t>
            </w:r>
          </w:p>
        </w:tc>
        <w:tc>
          <w:tcPr>
            <w:tcW w:w="1134" w:type="dxa"/>
            <w:tcBorders>
              <w:top w:val="nil"/>
              <w:left w:val="nil"/>
              <w:bottom w:val="single" w:sz="4" w:space="0" w:color="auto"/>
              <w:right w:val="single" w:sz="4" w:space="0" w:color="auto"/>
            </w:tcBorders>
            <w:shd w:val="clear" w:color="auto" w:fill="auto"/>
            <w:noWrap/>
            <w:hideMark/>
          </w:tcPr>
          <w:p w14:paraId="4ED8A3A1" w14:textId="77777777" w:rsidR="00E83F66" w:rsidRPr="00772251" w:rsidRDefault="00E83F66" w:rsidP="005C42AF">
            <w:pPr>
              <w:spacing w:before="60" w:after="60" w:line="240" w:lineRule="auto"/>
              <w:rPr>
                <w:noProof/>
                <w:sz w:val="20"/>
              </w:rPr>
            </w:pPr>
            <w:r>
              <w:rPr>
                <w:noProof/>
                <w:sz w:val="20"/>
              </w:rPr>
              <w:t>441900</w:t>
            </w:r>
          </w:p>
        </w:tc>
        <w:tc>
          <w:tcPr>
            <w:tcW w:w="11425" w:type="dxa"/>
            <w:tcBorders>
              <w:top w:val="nil"/>
              <w:left w:val="nil"/>
              <w:bottom w:val="single" w:sz="4" w:space="0" w:color="auto"/>
              <w:right w:val="single" w:sz="4" w:space="0" w:color="auto"/>
            </w:tcBorders>
            <w:shd w:val="clear" w:color="auto" w:fill="auto"/>
            <w:noWrap/>
            <w:hideMark/>
          </w:tcPr>
          <w:p w14:paraId="680A4734" w14:textId="77777777" w:rsidR="00E83F66" w:rsidRPr="00772251" w:rsidRDefault="00E83F66" w:rsidP="005C42AF">
            <w:pPr>
              <w:spacing w:before="60" w:after="60" w:line="240" w:lineRule="auto"/>
              <w:rPr>
                <w:noProof/>
                <w:sz w:val="20"/>
              </w:rPr>
            </w:pPr>
            <w:r>
              <w:rPr>
                <w:noProof/>
                <w:sz w:val="20"/>
              </w:rPr>
              <w:t>Holzwaren zur Verwendung bei Tisch oder in der Küche</w:t>
            </w:r>
          </w:p>
        </w:tc>
        <w:tc>
          <w:tcPr>
            <w:tcW w:w="986" w:type="dxa"/>
            <w:tcBorders>
              <w:top w:val="nil"/>
              <w:left w:val="nil"/>
              <w:bottom w:val="single" w:sz="4" w:space="0" w:color="auto"/>
              <w:right w:val="single" w:sz="4" w:space="0" w:color="auto"/>
            </w:tcBorders>
            <w:shd w:val="clear" w:color="auto" w:fill="auto"/>
            <w:noWrap/>
            <w:vAlign w:val="bottom"/>
            <w:hideMark/>
          </w:tcPr>
          <w:p w14:paraId="6D5A8F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841A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314D86" w14:textId="77777777" w:rsidR="00E83F66" w:rsidRPr="00772251" w:rsidRDefault="00E83F66" w:rsidP="005C42AF">
            <w:pPr>
              <w:spacing w:before="60" w:after="60" w:line="240" w:lineRule="auto"/>
              <w:rPr>
                <w:noProof/>
                <w:sz w:val="20"/>
              </w:rPr>
            </w:pPr>
            <w:r>
              <w:rPr>
                <w:noProof/>
                <w:sz w:val="20"/>
              </w:rPr>
              <w:t>44201000</w:t>
            </w:r>
          </w:p>
        </w:tc>
        <w:tc>
          <w:tcPr>
            <w:tcW w:w="1134" w:type="dxa"/>
            <w:tcBorders>
              <w:top w:val="nil"/>
              <w:left w:val="nil"/>
              <w:bottom w:val="single" w:sz="4" w:space="0" w:color="auto"/>
              <w:right w:val="single" w:sz="4" w:space="0" w:color="auto"/>
            </w:tcBorders>
            <w:shd w:val="clear" w:color="auto" w:fill="auto"/>
            <w:noWrap/>
            <w:hideMark/>
          </w:tcPr>
          <w:p w14:paraId="6E77E7E4" w14:textId="77777777" w:rsidR="00E83F66" w:rsidRPr="00772251" w:rsidRDefault="00E83F66" w:rsidP="005C42AF">
            <w:pPr>
              <w:spacing w:before="60" w:after="60" w:line="240" w:lineRule="auto"/>
              <w:rPr>
                <w:noProof/>
                <w:sz w:val="20"/>
              </w:rPr>
            </w:pPr>
            <w:r>
              <w:rPr>
                <w:noProof/>
                <w:sz w:val="20"/>
              </w:rPr>
              <w:t>442010</w:t>
            </w:r>
          </w:p>
        </w:tc>
        <w:tc>
          <w:tcPr>
            <w:tcW w:w="11425" w:type="dxa"/>
            <w:tcBorders>
              <w:top w:val="nil"/>
              <w:left w:val="nil"/>
              <w:bottom w:val="single" w:sz="4" w:space="0" w:color="auto"/>
              <w:right w:val="single" w:sz="4" w:space="0" w:color="auto"/>
            </w:tcBorders>
            <w:shd w:val="clear" w:color="auto" w:fill="auto"/>
            <w:noWrap/>
            <w:hideMark/>
          </w:tcPr>
          <w:p w14:paraId="09080A58" w14:textId="77777777" w:rsidR="00E83F66" w:rsidRPr="00772251" w:rsidRDefault="00E83F66" w:rsidP="005C42AF">
            <w:pPr>
              <w:spacing w:before="60" w:after="60" w:line="240" w:lineRule="auto"/>
              <w:rPr>
                <w:noProof/>
                <w:sz w:val="20"/>
              </w:rPr>
            </w:pPr>
            <w:r>
              <w:rPr>
                <w:noProof/>
                <w:sz w:val="20"/>
              </w:rPr>
              <w:t>- Statuetten und andere Ziergegenstände, aus Holz</w:t>
            </w:r>
          </w:p>
        </w:tc>
        <w:tc>
          <w:tcPr>
            <w:tcW w:w="986" w:type="dxa"/>
            <w:tcBorders>
              <w:top w:val="nil"/>
              <w:left w:val="nil"/>
              <w:bottom w:val="single" w:sz="4" w:space="0" w:color="auto"/>
              <w:right w:val="single" w:sz="4" w:space="0" w:color="auto"/>
            </w:tcBorders>
            <w:shd w:val="clear" w:color="auto" w:fill="auto"/>
            <w:noWrap/>
            <w:vAlign w:val="bottom"/>
            <w:hideMark/>
          </w:tcPr>
          <w:p w14:paraId="148196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EDD4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E97404" w14:textId="77777777" w:rsidR="00E83F66" w:rsidRPr="00772251" w:rsidRDefault="00E83F66" w:rsidP="005C42AF">
            <w:pPr>
              <w:spacing w:before="60" w:after="60" w:line="240" w:lineRule="auto"/>
              <w:rPr>
                <w:noProof/>
                <w:sz w:val="20"/>
              </w:rPr>
            </w:pPr>
            <w:r>
              <w:rPr>
                <w:noProof/>
                <w:sz w:val="20"/>
              </w:rPr>
              <w:t>44209000</w:t>
            </w:r>
          </w:p>
        </w:tc>
        <w:tc>
          <w:tcPr>
            <w:tcW w:w="1134" w:type="dxa"/>
            <w:tcBorders>
              <w:top w:val="nil"/>
              <w:left w:val="nil"/>
              <w:bottom w:val="single" w:sz="4" w:space="0" w:color="auto"/>
              <w:right w:val="single" w:sz="4" w:space="0" w:color="auto"/>
            </w:tcBorders>
            <w:shd w:val="clear" w:color="auto" w:fill="auto"/>
            <w:noWrap/>
            <w:hideMark/>
          </w:tcPr>
          <w:p w14:paraId="3F1495DE" w14:textId="77777777" w:rsidR="00E83F66" w:rsidRPr="00772251" w:rsidRDefault="00E83F66" w:rsidP="005C42AF">
            <w:pPr>
              <w:spacing w:before="60" w:after="60" w:line="240" w:lineRule="auto"/>
              <w:rPr>
                <w:noProof/>
                <w:sz w:val="20"/>
              </w:rPr>
            </w:pPr>
            <w:r>
              <w:rPr>
                <w:noProof/>
                <w:sz w:val="20"/>
              </w:rPr>
              <w:t>442090</w:t>
            </w:r>
          </w:p>
        </w:tc>
        <w:tc>
          <w:tcPr>
            <w:tcW w:w="11425" w:type="dxa"/>
            <w:tcBorders>
              <w:top w:val="nil"/>
              <w:left w:val="nil"/>
              <w:bottom w:val="single" w:sz="4" w:space="0" w:color="auto"/>
              <w:right w:val="single" w:sz="4" w:space="0" w:color="auto"/>
            </w:tcBorders>
            <w:shd w:val="clear" w:color="auto" w:fill="auto"/>
            <w:noWrap/>
            <w:hideMark/>
          </w:tcPr>
          <w:p w14:paraId="13C64C6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96CD9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459C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F303EC" w14:textId="77777777" w:rsidR="00E83F66" w:rsidRPr="00772251" w:rsidRDefault="00E83F66" w:rsidP="005C42AF">
            <w:pPr>
              <w:spacing w:before="60" w:after="60" w:line="240" w:lineRule="auto"/>
              <w:rPr>
                <w:noProof/>
                <w:sz w:val="20"/>
              </w:rPr>
            </w:pPr>
            <w:r>
              <w:rPr>
                <w:noProof/>
                <w:sz w:val="20"/>
              </w:rPr>
              <w:t>44211000</w:t>
            </w:r>
          </w:p>
        </w:tc>
        <w:tc>
          <w:tcPr>
            <w:tcW w:w="1134" w:type="dxa"/>
            <w:tcBorders>
              <w:top w:val="nil"/>
              <w:left w:val="nil"/>
              <w:bottom w:val="single" w:sz="4" w:space="0" w:color="auto"/>
              <w:right w:val="single" w:sz="4" w:space="0" w:color="auto"/>
            </w:tcBorders>
            <w:shd w:val="clear" w:color="auto" w:fill="auto"/>
            <w:noWrap/>
            <w:hideMark/>
          </w:tcPr>
          <w:p w14:paraId="62EA2237" w14:textId="77777777" w:rsidR="00E83F66" w:rsidRPr="00772251" w:rsidRDefault="00E83F66" w:rsidP="005C42AF">
            <w:pPr>
              <w:spacing w:before="60" w:after="60" w:line="240" w:lineRule="auto"/>
              <w:rPr>
                <w:noProof/>
                <w:sz w:val="20"/>
              </w:rPr>
            </w:pPr>
            <w:r>
              <w:rPr>
                <w:noProof/>
                <w:sz w:val="20"/>
              </w:rPr>
              <w:t>442110</w:t>
            </w:r>
          </w:p>
        </w:tc>
        <w:tc>
          <w:tcPr>
            <w:tcW w:w="11425" w:type="dxa"/>
            <w:tcBorders>
              <w:top w:val="nil"/>
              <w:left w:val="nil"/>
              <w:bottom w:val="single" w:sz="4" w:space="0" w:color="auto"/>
              <w:right w:val="single" w:sz="4" w:space="0" w:color="auto"/>
            </w:tcBorders>
            <w:shd w:val="clear" w:color="auto" w:fill="auto"/>
            <w:noWrap/>
            <w:hideMark/>
          </w:tcPr>
          <w:p w14:paraId="4B2F7BA3" w14:textId="77777777" w:rsidR="00E83F66" w:rsidRPr="00772251" w:rsidRDefault="00E83F66" w:rsidP="005C42AF">
            <w:pPr>
              <w:spacing w:before="60" w:after="60" w:line="240" w:lineRule="auto"/>
              <w:rPr>
                <w:noProof/>
                <w:sz w:val="20"/>
              </w:rPr>
            </w:pPr>
            <w:r>
              <w:rPr>
                <w:noProof/>
                <w:sz w:val="20"/>
              </w:rPr>
              <w:t>- Kleiderbügel</w:t>
            </w:r>
          </w:p>
        </w:tc>
        <w:tc>
          <w:tcPr>
            <w:tcW w:w="986" w:type="dxa"/>
            <w:tcBorders>
              <w:top w:val="nil"/>
              <w:left w:val="nil"/>
              <w:bottom w:val="single" w:sz="4" w:space="0" w:color="auto"/>
              <w:right w:val="single" w:sz="4" w:space="0" w:color="auto"/>
            </w:tcBorders>
            <w:shd w:val="clear" w:color="auto" w:fill="auto"/>
            <w:noWrap/>
            <w:vAlign w:val="bottom"/>
            <w:hideMark/>
          </w:tcPr>
          <w:p w14:paraId="77A6FD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09E9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A8BC5" w14:textId="77777777" w:rsidR="00E83F66" w:rsidRPr="00772251" w:rsidRDefault="00E83F66" w:rsidP="005C42AF">
            <w:pPr>
              <w:spacing w:before="60" w:after="60" w:line="240" w:lineRule="auto"/>
              <w:rPr>
                <w:noProof/>
                <w:sz w:val="20"/>
              </w:rPr>
            </w:pPr>
            <w:r>
              <w:rPr>
                <w:noProof/>
                <w:sz w:val="20"/>
              </w:rPr>
              <w:t>45031000</w:t>
            </w:r>
          </w:p>
        </w:tc>
        <w:tc>
          <w:tcPr>
            <w:tcW w:w="1134" w:type="dxa"/>
            <w:tcBorders>
              <w:top w:val="nil"/>
              <w:left w:val="nil"/>
              <w:bottom w:val="single" w:sz="4" w:space="0" w:color="auto"/>
              <w:right w:val="single" w:sz="4" w:space="0" w:color="auto"/>
            </w:tcBorders>
            <w:shd w:val="clear" w:color="auto" w:fill="auto"/>
            <w:noWrap/>
            <w:hideMark/>
          </w:tcPr>
          <w:p w14:paraId="44F0FC9A" w14:textId="77777777" w:rsidR="00E83F66" w:rsidRPr="00772251" w:rsidRDefault="00E83F66" w:rsidP="005C42AF">
            <w:pPr>
              <w:spacing w:before="60" w:after="60" w:line="240" w:lineRule="auto"/>
              <w:rPr>
                <w:noProof/>
                <w:sz w:val="20"/>
              </w:rPr>
            </w:pPr>
            <w:r>
              <w:rPr>
                <w:noProof/>
                <w:sz w:val="20"/>
              </w:rPr>
              <w:t>450310</w:t>
            </w:r>
          </w:p>
        </w:tc>
        <w:tc>
          <w:tcPr>
            <w:tcW w:w="11425" w:type="dxa"/>
            <w:tcBorders>
              <w:top w:val="nil"/>
              <w:left w:val="nil"/>
              <w:bottom w:val="single" w:sz="4" w:space="0" w:color="auto"/>
              <w:right w:val="single" w:sz="4" w:space="0" w:color="auto"/>
            </w:tcBorders>
            <w:shd w:val="clear" w:color="auto" w:fill="auto"/>
            <w:noWrap/>
            <w:hideMark/>
          </w:tcPr>
          <w:p w14:paraId="6C17797B" w14:textId="77777777" w:rsidR="00E83F66" w:rsidRPr="00772251" w:rsidRDefault="00E83F66" w:rsidP="005C42AF">
            <w:pPr>
              <w:spacing w:before="60" w:after="60" w:line="240" w:lineRule="auto"/>
              <w:rPr>
                <w:noProof/>
                <w:sz w:val="20"/>
              </w:rPr>
            </w:pPr>
            <w:r>
              <w:rPr>
                <w:noProof/>
                <w:sz w:val="20"/>
              </w:rPr>
              <w:t>- Stopfen</w:t>
            </w:r>
          </w:p>
        </w:tc>
        <w:tc>
          <w:tcPr>
            <w:tcW w:w="986" w:type="dxa"/>
            <w:tcBorders>
              <w:top w:val="nil"/>
              <w:left w:val="nil"/>
              <w:bottom w:val="single" w:sz="4" w:space="0" w:color="auto"/>
              <w:right w:val="single" w:sz="4" w:space="0" w:color="auto"/>
            </w:tcBorders>
            <w:shd w:val="clear" w:color="auto" w:fill="auto"/>
            <w:noWrap/>
            <w:vAlign w:val="bottom"/>
            <w:hideMark/>
          </w:tcPr>
          <w:p w14:paraId="5B9C66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004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72376" w14:textId="77777777" w:rsidR="00E83F66" w:rsidRPr="00772251" w:rsidRDefault="00E83F66" w:rsidP="005C42AF">
            <w:pPr>
              <w:spacing w:before="60" w:after="60" w:line="240" w:lineRule="auto"/>
              <w:rPr>
                <w:noProof/>
                <w:sz w:val="20"/>
              </w:rPr>
            </w:pPr>
            <w:r>
              <w:rPr>
                <w:noProof/>
                <w:sz w:val="20"/>
              </w:rPr>
              <w:t>45039000</w:t>
            </w:r>
          </w:p>
        </w:tc>
        <w:tc>
          <w:tcPr>
            <w:tcW w:w="1134" w:type="dxa"/>
            <w:tcBorders>
              <w:top w:val="nil"/>
              <w:left w:val="nil"/>
              <w:bottom w:val="single" w:sz="4" w:space="0" w:color="auto"/>
              <w:right w:val="single" w:sz="4" w:space="0" w:color="auto"/>
            </w:tcBorders>
            <w:shd w:val="clear" w:color="auto" w:fill="auto"/>
            <w:noWrap/>
            <w:hideMark/>
          </w:tcPr>
          <w:p w14:paraId="0928111B" w14:textId="77777777" w:rsidR="00E83F66" w:rsidRPr="00772251" w:rsidRDefault="00E83F66" w:rsidP="005C42AF">
            <w:pPr>
              <w:spacing w:before="60" w:after="60" w:line="240" w:lineRule="auto"/>
              <w:rPr>
                <w:noProof/>
                <w:sz w:val="20"/>
              </w:rPr>
            </w:pPr>
            <w:r>
              <w:rPr>
                <w:noProof/>
                <w:sz w:val="20"/>
              </w:rPr>
              <w:t>450390</w:t>
            </w:r>
          </w:p>
        </w:tc>
        <w:tc>
          <w:tcPr>
            <w:tcW w:w="11425" w:type="dxa"/>
            <w:tcBorders>
              <w:top w:val="nil"/>
              <w:left w:val="nil"/>
              <w:bottom w:val="single" w:sz="4" w:space="0" w:color="auto"/>
              <w:right w:val="single" w:sz="4" w:space="0" w:color="auto"/>
            </w:tcBorders>
            <w:shd w:val="clear" w:color="auto" w:fill="auto"/>
            <w:noWrap/>
            <w:hideMark/>
          </w:tcPr>
          <w:p w14:paraId="6124E4D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F6CEAF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E4F1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26DCF3" w14:textId="77777777" w:rsidR="00E83F66" w:rsidRPr="00772251" w:rsidRDefault="00E83F66" w:rsidP="005C42AF">
            <w:pPr>
              <w:spacing w:before="60" w:after="60" w:line="240" w:lineRule="auto"/>
              <w:rPr>
                <w:noProof/>
                <w:sz w:val="20"/>
              </w:rPr>
            </w:pPr>
            <w:r>
              <w:rPr>
                <w:noProof/>
                <w:sz w:val="20"/>
              </w:rPr>
              <w:t>45049000</w:t>
            </w:r>
          </w:p>
        </w:tc>
        <w:tc>
          <w:tcPr>
            <w:tcW w:w="1134" w:type="dxa"/>
            <w:tcBorders>
              <w:top w:val="nil"/>
              <w:left w:val="nil"/>
              <w:bottom w:val="single" w:sz="4" w:space="0" w:color="auto"/>
              <w:right w:val="single" w:sz="4" w:space="0" w:color="auto"/>
            </w:tcBorders>
            <w:shd w:val="clear" w:color="auto" w:fill="auto"/>
            <w:noWrap/>
            <w:hideMark/>
          </w:tcPr>
          <w:p w14:paraId="3FF74BD7" w14:textId="77777777" w:rsidR="00E83F66" w:rsidRPr="00772251" w:rsidRDefault="00E83F66" w:rsidP="005C42AF">
            <w:pPr>
              <w:spacing w:before="60" w:after="60" w:line="240" w:lineRule="auto"/>
              <w:rPr>
                <w:noProof/>
                <w:sz w:val="20"/>
              </w:rPr>
            </w:pPr>
            <w:r>
              <w:rPr>
                <w:noProof/>
                <w:sz w:val="20"/>
              </w:rPr>
              <w:t>450490</w:t>
            </w:r>
          </w:p>
        </w:tc>
        <w:tc>
          <w:tcPr>
            <w:tcW w:w="11425" w:type="dxa"/>
            <w:tcBorders>
              <w:top w:val="nil"/>
              <w:left w:val="nil"/>
              <w:bottom w:val="single" w:sz="4" w:space="0" w:color="auto"/>
              <w:right w:val="single" w:sz="4" w:space="0" w:color="auto"/>
            </w:tcBorders>
            <w:shd w:val="clear" w:color="auto" w:fill="auto"/>
            <w:noWrap/>
            <w:hideMark/>
          </w:tcPr>
          <w:p w14:paraId="0D2550C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B9965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C84C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023FFF" w14:textId="77777777" w:rsidR="00E83F66" w:rsidRPr="00772251" w:rsidRDefault="00E83F66" w:rsidP="0082511C">
            <w:pPr>
              <w:pageBreakBefore/>
              <w:spacing w:before="60" w:after="60" w:line="240" w:lineRule="auto"/>
              <w:rPr>
                <w:noProof/>
                <w:sz w:val="20"/>
              </w:rPr>
            </w:pPr>
            <w:r>
              <w:rPr>
                <w:noProof/>
                <w:sz w:val="20"/>
              </w:rPr>
              <w:t>46029000</w:t>
            </w:r>
          </w:p>
        </w:tc>
        <w:tc>
          <w:tcPr>
            <w:tcW w:w="1134" w:type="dxa"/>
            <w:tcBorders>
              <w:top w:val="nil"/>
              <w:left w:val="nil"/>
              <w:bottom w:val="single" w:sz="4" w:space="0" w:color="auto"/>
              <w:right w:val="single" w:sz="4" w:space="0" w:color="auto"/>
            </w:tcBorders>
            <w:shd w:val="clear" w:color="auto" w:fill="auto"/>
            <w:noWrap/>
            <w:hideMark/>
          </w:tcPr>
          <w:p w14:paraId="195DF37A" w14:textId="77777777" w:rsidR="00E83F66" w:rsidRPr="00772251" w:rsidRDefault="00E83F66" w:rsidP="005C42AF">
            <w:pPr>
              <w:spacing w:before="60" w:after="60" w:line="240" w:lineRule="auto"/>
              <w:rPr>
                <w:noProof/>
                <w:sz w:val="20"/>
              </w:rPr>
            </w:pPr>
            <w:r>
              <w:rPr>
                <w:noProof/>
                <w:sz w:val="20"/>
              </w:rPr>
              <w:t>460290</w:t>
            </w:r>
          </w:p>
        </w:tc>
        <w:tc>
          <w:tcPr>
            <w:tcW w:w="11425" w:type="dxa"/>
            <w:tcBorders>
              <w:top w:val="nil"/>
              <w:left w:val="nil"/>
              <w:bottom w:val="single" w:sz="4" w:space="0" w:color="auto"/>
              <w:right w:val="single" w:sz="4" w:space="0" w:color="auto"/>
            </w:tcBorders>
            <w:shd w:val="clear" w:color="auto" w:fill="auto"/>
            <w:noWrap/>
            <w:hideMark/>
          </w:tcPr>
          <w:p w14:paraId="445260F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75FC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F9D4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E2B4D" w14:textId="77777777" w:rsidR="00E83F66" w:rsidRPr="00772251" w:rsidRDefault="00E83F66" w:rsidP="005C42AF">
            <w:pPr>
              <w:spacing w:before="60" w:after="60" w:line="240" w:lineRule="auto"/>
              <w:rPr>
                <w:noProof/>
                <w:sz w:val="20"/>
              </w:rPr>
            </w:pPr>
            <w:r>
              <w:rPr>
                <w:noProof/>
                <w:sz w:val="20"/>
              </w:rPr>
              <w:t>48025600</w:t>
            </w:r>
          </w:p>
        </w:tc>
        <w:tc>
          <w:tcPr>
            <w:tcW w:w="1134" w:type="dxa"/>
            <w:tcBorders>
              <w:top w:val="nil"/>
              <w:left w:val="nil"/>
              <w:bottom w:val="single" w:sz="4" w:space="0" w:color="auto"/>
              <w:right w:val="single" w:sz="4" w:space="0" w:color="auto"/>
            </w:tcBorders>
            <w:shd w:val="clear" w:color="auto" w:fill="auto"/>
            <w:noWrap/>
            <w:hideMark/>
          </w:tcPr>
          <w:p w14:paraId="4F0FF4F3" w14:textId="77777777" w:rsidR="00E83F66" w:rsidRPr="00772251" w:rsidRDefault="00E83F66" w:rsidP="005C42AF">
            <w:pPr>
              <w:spacing w:before="60" w:after="60" w:line="240" w:lineRule="auto"/>
              <w:rPr>
                <w:noProof/>
                <w:sz w:val="20"/>
              </w:rPr>
            </w:pPr>
            <w:r>
              <w:rPr>
                <w:noProof/>
                <w:sz w:val="20"/>
              </w:rPr>
              <w:t>480256</w:t>
            </w:r>
          </w:p>
        </w:tc>
        <w:tc>
          <w:tcPr>
            <w:tcW w:w="11425" w:type="dxa"/>
            <w:tcBorders>
              <w:top w:val="nil"/>
              <w:left w:val="nil"/>
              <w:bottom w:val="single" w:sz="4" w:space="0" w:color="auto"/>
              <w:right w:val="single" w:sz="4" w:space="0" w:color="auto"/>
            </w:tcBorders>
            <w:shd w:val="clear" w:color="auto" w:fill="auto"/>
            <w:noWrap/>
            <w:hideMark/>
          </w:tcPr>
          <w:p w14:paraId="3234EF29" w14:textId="77777777" w:rsidR="00E83F66" w:rsidRPr="00772251" w:rsidRDefault="00E83F66" w:rsidP="005C42AF">
            <w:pPr>
              <w:spacing w:before="60" w:after="60" w:line="240" w:lineRule="auto"/>
              <w:rPr>
                <w:noProof/>
                <w:sz w:val="20"/>
              </w:rPr>
            </w:pPr>
            <w:r>
              <w:rPr>
                <w:noProof/>
                <w:sz w:val="20"/>
              </w:rPr>
              <w:t>-- mit einem Quadratmetergewicht von 40 g bis 150 g, in Bogen, die ungefaltet auf einer Seite nicht mehr als 435 mm und auf der anderen Seite nicht mehr als 297 mm messen</w:t>
            </w:r>
          </w:p>
        </w:tc>
        <w:tc>
          <w:tcPr>
            <w:tcW w:w="986" w:type="dxa"/>
            <w:tcBorders>
              <w:top w:val="nil"/>
              <w:left w:val="nil"/>
              <w:bottom w:val="single" w:sz="4" w:space="0" w:color="auto"/>
              <w:right w:val="single" w:sz="4" w:space="0" w:color="auto"/>
            </w:tcBorders>
            <w:shd w:val="clear" w:color="auto" w:fill="auto"/>
            <w:noWrap/>
            <w:vAlign w:val="bottom"/>
            <w:hideMark/>
          </w:tcPr>
          <w:p w14:paraId="33C7CC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F8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4CA740" w14:textId="77777777" w:rsidR="00E83F66" w:rsidRPr="00772251" w:rsidRDefault="00E83F66" w:rsidP="005C42AF">
            <w:pPr>
              <w:spacing w:before="60" w:after="60" w:line="240" w:lineRule="auto"/>
              <w:rPr>
                <w:noProof/>
                <w:sz w:val="20"/>
              </w:rPr>
            </w:pPr>
            <w:r>
              <w:rPr>
                <w:noProof/>
                <w:sz w:val="20"/>
              </w:rPr>
              <w:t>48025700</w:t>
            </w:r>
          </w:p>
        </w:tc>
        <w:tc>
          <w:tcPr>
            <w:tcW w:w="1134" w:type="dxa"/>
            <w:tcBorders>
              <w:top w:val="nil"/>
              <w:left w:val="nil"/>
              <w:bottom w:val="single" w:sz="4" w:space="0" w:color="auto"/>
              <w:right w:val="single" w:sz="4" w:space="0" w:color="auto"/>
            </w:tcBorders>
            <w:shd w:val="clear" w:color="auto" w:fill="auto"/>
            <w:noWrap/>
            <w:hideMark/>
          </w:tcPr>
          <w:p w14:paraId="38B8F5E0" w14:textId="77777777" w:rsidR="00E83F66" w:rsidRPr="00772251" w:rsidRDefault="00E83F66" w:rsidP="005C42AF">
            <w:pPr>
              <w:spacing w:before="60" w:after="60" w:line="240" w:lineRule="auto"/>
              <w:rPr>
                <w:noProof/>
                <w:sz w:val="20"/>
              </w:rPr>
            </w:pPr>
            <w:r>
              <w:rPr>
                <w:noProof/>
                <w:sz w:val="20"/>
              </w:rPr>
              <w:t>480257</w:t>
            </w:r>
          </w:p>
        </w:tc>
        <w:tc>
          <w:tcPr>
            <w:tcW w:w="11425" w:type="dxa"/>
            <w:tcBorders>
              <w:top w:val="nil"/>
              <w:left w:val="nil"/>
              <w:bottom w:val="single" w:sz="4" w:space="0" w:color="auto"/>
              <w:right w:val="single" w:sz="4" w:space="0" w:color="auto"/>
            </w:tcBorders>
            <w:shd w:val="clear" w:color="auto" w:fill="auto"/>
            <w:noWrap/>
            <w:hideMark/>
          </w:tcPr>
          <w:p w14:paraId="2ABD71FC" w14:textId="77777777" w:rsidR="00E83F66" w:rsidRPr="00772251" w:rsidRDefault="00E83F66" w:rsidP="005C42AF">
            <w:pPr>
              <w:spacing w:before="60" w:after="60" w:line="240" w:lineRule="auto"/>
              <w:rPr>
                <w:noProof/>
                <w:sz w:val="20"/>
              </w:rPr>
            </w:pPr>
            <w:r>
              <w:rPr>
                <w:noProof/>
                <w:sz w:val="20"/>
              </w:rPr>
              <w:t>-- andere, mit einem Quadratmetergewicht von 40 g bis 150 g</w:t>
            </w:r>
          </w:p>
        </w:tc>
        <w:tc>
          <w:tcPr>
            <w:tcW w:w="986" w:type="dxa"/>
            <w:tcBorders>
              <w:top w:val="nil"/>
              <w:left w:val="nil"/>
              <w:bottom w:val="single" w:sz="4" w:space="0" w:color="auto"/>
              <w:right w:val="single" w:sz="4" w:space="0" w:color="auto"/>
            </w:tcBorders>
            <w:shd w:val="clear" w:color="auto" w:fill="auto"/>
            <w:noWrap/>
            <w:vAlign w:val="bottom"/>
            <w:hideMark/>
          </w:tcPr>
          <w:p w14:paraId="40CAA1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1609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47049" w14:textId="77777777" w:rsidR="00E83F66" w:rsidRPr="00772251" w:rsidRDefault="00E83F66" w:rsidP="005C42AF">
            <w:pPr>
              <w:spacing w:before="60" w:after="60" w:line="240" w:lineRule="auto"/>
              <w:rPr>
                <w:noProof/>
                <w:sz w:val="20"/>
              </w:rPr>
            </w:pPr>
            <w:r>
              <w:rPr>
                <w:noProof/>
                <w:sz w:val="20"/>
              </w:rPr>
              <w:t>48025800</w:t>
            </w:r>
          </w:p>
        </w:tc>
        <w:tc>
          <w:tcPr>
            <w:tcW w:w="1134" w:type="dxa"/>
            <w:tcBorders>
              <w:top w:val="nil"/>
              <w:left w:val="nil"/>
              <w:bottom w:val="single" w:sz="4" w:space="0" w:color="auto"/>
              <w:right w:val="single" w:sz="4" w:space="0" w:color="auto"/>
            </w:tcBorders>
            <w:shd w:val="clear" w:color="auto" w:fill="auto"/>
            <w:noWrap/>
            <w:hideMark/>
          </w:tcPr>
          <w:p w14:paraId="04449004" w14:textId="77777777" w:rsidR="00E83F66" w:rsidRPr="00772251" w:rsidRDefault="00E83F66" w:rsidP="005C42AF">
            <w:pPr>
              <w:spacing w:before="60" w:after="60" w:line="240" w:lineRule="auto"/>
              <w:rPr>
                <w:noProof/>
                <w:sz w:val="20"/>
              </w:rPr>
            </w:pPr>
            <w:r>
              <w:rPr>
                <w:noProof/>
                <w:sz w:val="20"/>
              </w:rPr>
              <w:t>480258</w:t>
            </w:r>
          </w:p>
        </w:tc>
        <w:tc>
          <w:tcPr>
            <w:tcW w:w="11425" w:type="dxa"/>
            <w:tcBorders>
              <w:top w:val="nil"/>
              <w:left w:val="nil"/>
              <w:bottom w:val="single" w:sz="4" w:space="0" w:color="auto"/>
              <w:right w:val="single" w:sz="4" w:space="0" w:color="auto"/>
            </w:tcBorders>
            <w:shd w:val="clear" w:color="auto" w:fill="auto"/>
            <w:noWrap/>
            <w:hideMark/>
          </w:tcPr>
          <w:p w14:paraId="5555A7B8" w14:textId="77777777" w:rsidR="00E83F66" w:rsidRPr="00772251" w:rsidRDefault="00E83F66" w:rsidP="005C42AF">
            <w:pPr>
              <w:spacing w:before="60" w:after="60" w:line="240" w:lineRule="auto"/>
              <w:rPr>
                <w:noProof/>
                <w:sz w:val="20"/>
              </w:rPr>
            </w:pPr>
            <w:r>
              <w:rPr>
                <w:noProof/>
                <w:sz w:val="20"/>
              </w:rPr>
              <w:t>-- mit einem Quadratmetergewicht von mehr als 150 g</w:t>
            </w:r>
          </w:p>
        </w:tc>
        <w:tc>
          <w:tcPr>
            <w:tcW w:w="986" w:type="dxa"/>
            <w:tcBorders>
              <w:top w:val="nil"/>
              <w:left w:val="nil"/>
              <w:bottom w:val="single" w:sz="4" w:space="0" w:color="auto"/>
              <w:right w:val="single" w:sz="4" w:space="0" w:color="auto"/>
            </w:tcBorders>
            <w:shd w:val="clear" w:color="auto" w:fill="auto"/>
            <w:noWrap/>
            <w:vAlign w:val="bottom"/>
            <w:hideMark/>
          </w:tcPr>
          <w:p w14:paraId="521015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34C3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A5973" w14:textId="77777777" w:rsidR="00E83F66" w:rsidRPr="00772251" w:rsidRDefault="00E83F66" w:rsidP="005C42AF">
            <w:pPr>
              <w:spacing w:before="60" w:after="60" w:line="240" w:lineRule="auto"/>
              <w:rPr>
                <w:noProof/>
                <w:sz w:val="20"/>
              </w:rPr>
            </w:pPr>
            <w:r>
              <w:rPr>
                <w:noProof/>
                <w:sz w:val="20"/>
              </w:rPr>
              <w:t>48026100</w:t>
            </w:r>
          </w:p>
        </w:tc>
        <w:tc>
          <w:tcPr>
            <w:tcW w:w="1134" w:type="dxa"/>
            <w:tcBorders>
              <w:top w:val="nil"/>
              <w:left w:val="nil"/>
              <w:bottom w:val="single" w:sz="4" w:space="0" w:color="auto"/>
              <w:right w:val="single" w:sz="4" w:space="0" w:color="auto"/>
            </w:tcBorders>
            <w:shd w:val="clear" w:color="auto" w:fill="auto"/>
            <w:noWrap/>
            <w:hideMark/>
          </w:tcPr>
          <w:p w14:paraId="5C965423" w14:textId="77777777" w:rsidR="00E83F66" w:rsidRPr="00772251" w:rsidRDefault="00E83F66" w:rsidP="005C42AF">
            <w:pPr>
              <w:spacing w:before="60" w:after="60" w:line="240" w:lineRule="auto"/>
              <w:rPr>
                <w:noProof/>
                <w:sz w:val="20"/>
              </w:rPr>
            </w:pPr>
            <w:r>
              <w:rPr>
                <w:noProof/>
                <w:sz w:val="20"/>
              </w:rPr>
              <w:t>480261</w:t>
            </w:r>
          </w:p>
        </w:tc>
        <w:tc>
          <w:tcPr>
            <w:tcW w:w="11425" w:type="dxa"/>
            <w:tcBorders>
              <w:top w:val="nil"/>
              <w:left w:val="nil"/>
              <w:bottom w:val="single" w:sz="4" w:space="0" w:color="auto"/>
              <w:right w:val="single" w:sz="4" w:space="0" w:color="auto"/>
            </w:tcBorders>
            <w:shd w:val="clear" w:color="auto" w:fill="auto"/>
            <w:noWrap/>
            <w:hideMark/>
          </w:tcPr>
          <w:p w14:paraId="0E26A7DF" w14:textId="77777777" w:rsidR="00E83F66" w:rsidRPr="00772251" w:rsidRDefault="00E83F66" w:rsidP="005C42AF">
            <w:pPr>
              <w:spacing w:before="60" w:after="60" w:line="240" w:lineRule="auto"/>
              <w:rPr>
                <w:noProof/>
                <w:sz w:val="20"/>
              </w:rPr>
            </w:pPr>
            <w:r>
              <w:rPr>
                <w:noProof/>
                <w:sz w:val="20"/>
              </w:rPr>
              <w:t>-- in Rollen</w:t>
            </w:r>
          </w:p>
        </w:tc>
        <w:tc>
          <w:tcPr>
            <w:tcW w:w="986" w:type="dxa"/>
            <w:tcBorders>
              <w:top w:val="nil"/>
              <w:left w:val="nil"/>
              <w:bottom w:val="single" w:sz="4" w:space="0" w:color="auto"/>
              <w:right w:val="single" w:sz="4" w:space="0" w:color="auto"/>
            </w:tcBorders>
            <w:shd w:val="clear" w:color="auto" w:fill="auto"/>
            <w:noWrap/>
            <w:vAlign w:val="bottom"/>
            <w:hideMark/>
          </w:tcPr>
          <w:p w14:paraId="7C02D1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A9D6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4A88FD" w14:textId="77777777" w:rsidR="00E83F66" w:rsidRPr="00772251" w:rsidRDefault="00E83F66" w:rsidP="005C42AF">
            <w:pPr>
              <w:spacing w:before="60" w:after="60" w:line="240" w:lineRule="auto"/>
              <w:rPr>
                <w:noProof/>
                <w:sz w:val="20"/>
              </w:rPr>
            </w:pPr>
            <w:r>
              <w:rPr>
                <w:noProof/>
                <w:sz w:val="20"/>
              </w:rPr>
              <w:t>48026200</w:t>
            </w:r>
          </w:p>
        </w:tc>
        <w:tc>
          <w:tcPr>
            <w:tcW w:w="1134" w:type="dxa"/>
            <w:tcBorders>
              <w:top w:val="nil"/>
              <w:left w:val="nil"/>
              <w:bottom w:val="single" w:sz="4" w:space="0" w:color="auto"/>
              <w:right w:val="single" w:sz="4" w:space="0" w:color="auto"/>
            </w:tcBorders>
            <w:shd w:val="clear" w:color="auto" w:fill="auto"/>
            <w:noWrap/>
            <w:hideMark/>
          </w:tcPr>
          <w:p w14:paraId="48764958" w14:textId="77777777" w:rsidR="00E83F66" w:rsidRPr="00772251" w:rsidRDefault="00E83F66" w:rsidP="005C42AF">
            <w:pPr>
              <w:spacing w:before="60" w:after="60" w:line="240" w:lineRule="auto"/>
              <w:rPr>
                <w:noProof/>
                <w:sz w:val="20"/>
              </w:rPr>
            </w:pPr>
            <w:r>
              <w:rPr>
                <w:noProof/>
                <w:sz w:val="20"/>
              </w:rPr>
              <w:t>480262</w:t>
            </w:r>
          </w:p>
        </w:tc>
        <w:tc>
          <w:tcPr>
            <w:tcW w:w="11425" w:type="dxa"/>
            <w:tcBorders>
              <w:top w:val="nil"/>
              <w:left w:val="nil"/>
              <w:bottom w:val="single" w:sz="4" w:space="0" w:color="auto"/>
              <w:right w:val="single" w:sz="4" w:space="0" w:color="auto"/>
            </w:tcBorders>
            <w:shd w:val="clear" w:color="auto" w:fill="auto"/>
            <w:noWrap/>
            <w:hideMark/>
          </w:tcPr>
          <w:p w14:paraId="7CE8A356" w14:textId="77777777" w:rsidR="00E83F66" w:rsidRPr="00772251" w:rsidRDefault="00E83F66" w:rsidP="005C42AF">
            <w:pPr>
              <w:spacing w:before="60" w:after="60" w:line="240" w:lineRule="auto"/>
              <w:rPr>
                <w:noProof/>
                <w:sz w:val="20"/>
              </w:rPr>
            </w:pPr>
            <w:r>
              <w:rPr>
                <w:noProof/>
                <w:sz w:val="20"/>
              </w:rPr>
              <w:t>-- in Bogen, die ungefaltet auf einer Seite nicht mehr als 435 mm und auf der anderen Seite nicht mehr als 297 mm messen</w:t>
            </w:r>
          </w:p>
        </w:tc>
        <w:tc>
          <w:tcPr>
            <w:tcW w:w="986" w:type="dxa"/>
            <w:tcBorders>
              <w:top w:val="nil"/>
              <w:left w:val="nil"/>
              <w:bottom w:val="single" w:sz="4" w:space="0" w:color="auto"/>
              <w:right w:val="single" w:sz="4" w:space="0" w:color="auto"/>
            </w:tcBorders>
            <w:shd w:val="clear" w:color="auto" w:fill="auto"/>
            <w:noWrap/>
            <w:vAlign w:val="bottom"/>
            <w:hideMark/>
          </w:tcPr>
          <w:p w14:paraId="03CF09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5CDA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49533" w14:textId="77777777" w:rsidR="00E83F66" w:rsidRPr="00772251" w:rsidRDefault="00E83F66" w:rsidP="005C42AF">
            <w:pPr>
              <w:spacing w:before="60" w:after="60" w:line="240" w:lineRule="auto"/>
              <w:rPr>
                <w:noProof/>
                <w:sz w:val="20"/>
              </w:rPr>
            </w:pPr>
            <w:r>
              <w:rPr>
                <w:noProof/>
                <w:sz w:val="20"/>
              </w:rPr>
              <w:t>48026900</w:t>
            </w:r>
          </w:p>
        </w:tc>
        <w:tc>
          <w:tcPr>
            <w:tcW w:w="1134" w:type="dxa"/>
            <w:tcBorders>
              <w:top w:val="nil"/>
              <w:left w:val="nil"/>
              <w:bottom w:val="single" w:sz="4" w:space="0" w:color="auto"/>
              <w:right w:val="single" w:sz="4" w:space="0" w:color="auto"/>
            </w:tcBorders>
            <w:shd w:val="clear" w:color="auto" w:fill="auto"/>
            <w:noWrap/>
            <w:hideMark/>
          </w:tcPr>
          <w:p w14:paraId="6D2CB1CC" w14:textId="77777777" w:rsidR="00E83F66" w:rsidRPr="00772251" w:rsidRDefault="00E83F66" w:rsidP="005C42AF">
            <w:pPr>
              <w:spacing w:before="60" w:after="60" w:line="240" w:lineRule="auto"/>
              <w:rPr>
                <w:noProof/>
                <w:sz w:val="20"/>
              </w:rPr>
            </w:pPr>
            <w:r>
              <w:rPr>
                <w:noProof/>
                <w:sz w:val="20"/>
              </w:rPr>
              <w:t>480269</w:t>
            </w:r>
          </w:p>
        </w:tc>
        <w:tc>
          <w:tcPr>
            <w:tcW w:w="11425" w:type="dxa"/>
            <w:tcBorders>
              <w:top w:val="nil"/>
              <w:left w:val="nil"/>
              <w:bottom w:val="single" w:sz="4" w:space="0" w:color="auto"/>
              <w:right w:val="single" w:sz="4" w:space="0" w:color="auto"/>
            </w:tcBorders>
            <w:shd w:val="clear" w:color="auto" w:fill="auto"/>
            <w:noWrap/>
            <w:hideMark/>
          </w:tcPr>
          <w:p w14:paraId="66ADCB0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451D4C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08800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303136" w14:textId="77777777" w:rsidR="00E83F66" w:rsidRPr="00772251" w:rsidRDefault="00E83F66" w:rsidP="005C42AF">
            <w:pPr>
              <w:spacing w:before="60" w:after="60" w:line="240" w:lineRule="auto"/>
              <w:rPr>
                <w:noProof/>
                <w:sz w:val="20"/>
              </w:rPr>
            </w:pPr>
            <w:r>
              <w:rPr>
                <w:noProof/>
                <w:sz w:val="20"/>
              </w:rPr>
              <w:t>48030000</w:t>
            </w:r>
          </w:p>
        </w:tc>
        <w:tc>
          <w:tcPr>
            <w:tcW w:w="1134" w:type="dxa"/>
            <w:tcBorders>
              <w:top w:val="nil"/>
              <w:left w:val="nil"/>
              <w:bottom w:val="single" w:sz="4" w:space="0" w:color="auto"/>
              <w:right w:val="single" w:sz="4" w:space="0" w:color="auto"/>
            </w:tcBorders>
            <w:shd w:val="clear" w:color="auto" w:fill="auto"/>
            <w:noWrap/>
            <w:hideMark/>
          </w:tcPr>
          <w:p w14:paraId="76DCD202" w14:textId="77777777" w:rsidR="00E83F66" w:rsidRPr="00772251" w:rsidRDefault="00E83F66" w:rsidP="005C42AF">
            <w:pPr>
              <w:spacing w:before="60" w:after="60" w:line="240" w:lineRule="auto"/>
              <w:rPr>
                <w:noProof/>
                <w:sz w:val="20"/>
              </w:rPr>
            </w:pPr>
            <w:r>
              <w:rPr>
                <w:noProof/>
                <w:sz w:val="20"/>
              </w:rPr>
              <w:t>480300</w:t>
            </w:r>
          </w:p>
        </w:tc>
        <w:tc>
          <w:tcPr>
            <w:tcW w:w="11425" w:type="dxa"/>
            <w:tcBorders>
              <w:top w:val="nil"/>
              <w:left w:val="nil"/>
              <w:bottom w:val="single" w:sz="4" w:space="0" w:color="auto"/>
              <w:right w:val="single" w:sz="4" w:space="0" w:color="auto"/>
            </w:tcBorders>
            <w:shd w:val="clear" w:color="auto" w:fill="auto"/>
            <w:noWrap/>
            <w:hideMark/>
          </w:tcPr>
          <w:p w14:paraId="10719E6D" w14:textId="4C63FA78" w:rsidR="00E83F66" w:rsidRPr="00772251" w:rsidRDefault="00E83F66" w:rsidP="00BF5978">
            <w:pPr>
              <w:spacing w:before="60" w:after="60" w:line="240" w:lineRule="auto"/>
              <w:rPr>
                <w:noProof/>
                <w:sz w:val="20"/>
              </w:rPr>
            </w:pPr>
            <w:r>
              <w:rPr>
                <w:noProof/>
                <w:sz w:val="20"/>
              </w:rPr>
              <w:t>Papiere von der Art, wie sie für die Herstellung von Toilettenpapier, Abschmink- oder Handtüchern, Servietten oder ähnlichen Papiererzeugnissen zur Verwendung im Haushalt, zu hygienischen Zwecken oder für die Körperpflege benutzt werden, Zellstoffwatte und Vliese aus Zellstofffasern, auch gekreppt, gefältelt, durch Pressen oder Prägen gemustert, perforiert, auf der Oberfläche gefärbt, verziert oder bedruckt, in Rollen oder Bogen</w:t>
            </w:r>
          </w:p>
        </w:tc>
        <w:tc>
          <w:tcPr>
            <w:tcW w:w="986" w:type="dxa"/>
            <w:tcBorders>
              <w:top w:val="nil"/>
              <w:left w:val="nil"/>
              <w:bottom w:val="single" w:sz="4" w:space="0" w:color="auto"/>
              <w:right w:val="single" w:sz="4" w:space="0" w:color="auto"/>
            </w:tcBorders>
            <w:shd w:val="clear" w:color="auto" w:fill="auto"/>
            <w:noWrap/>
            <w:vAlign w:val="bottom"/>
            <w:hideMark/>
          </w:tcPr>
          <w:p w14:paraId="71D76D4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39D0C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8EDC91" w14:textId="77777777" w:rsidR="00E83F66" w:rsidRPr="00772251" w:rsidRDefault="00E83F66" w:rsidP="005C42AF">
            <w:pPr>
              <w:spacing w:before="60" w:after="60" w:line="240" w:lineRule="auto"/>
              <w:rPr>
                <w:noProof/>
                <w:sz w:val="20"/>
              </w:rPr>
            </w:pPr>
            <w:r>
              <w:rPr>
                <w:noProof/>
                <w:sz w:val="20"/>
              </w:rPr>
              <w:t>48041100</w:t>
            </w:r>
          </w:p>
        </w:tc>
        <w:tc>
          <w:tcPr>
            <w:tcW w:w="1134" w:type="dxa"/>
            <w:tcBorders>
              <w:top w:val="nil"/>
              <w:left w:val="nil"/>
              <w:bottom w:val="single" w:sz="4" w:space="0" w:color="auto"/>
              <w:right w:val="single" w:sz="4" w:space="0" w:color="auto"/>
            </w:tcBorders>
            <w:shd w:val="clear" w:color="auto" w:fill="auto"/>
            <w:noWrap/>
            <w:hideMark/>
          </w:tcPr>
          <w:p w14:paraId="7FB079EB" w14:textId="77777777" w:rsidR="00E83F66" w:rsidRPr="00772251" w:rsidRDefault="00E83F66" w:rsidP="005C42AF">
            <w:pPr>
              <w:spacing w:before="60" w:after="60" w:line="240" w:lineRule="auto"/>
              <w:rPr>
                <w:noProof/>
                <w:sz w:val="20"/>
              </w:rPr>
            </w:pPr>
            <w:r>
              <w:rPr>
                <w:noProof/>
                <w:sz w:val="20"/>
              </w:rPr>
              <w:t>480411</w:t>
            </w:r>
          </w:p>
        </w:tc>
        <w:tc>
          <w:tcPr>
            <w:tcW w:w="11425" w:type="dxa"/>
            <w:tcBorders>
              <w:top w:val="nil"/>
              <w:left w:val="nil"/>
              <w:bottom w:val="single" w:sz="4" w:space="0" w:color="auto"/>
              <w:right w:val="single" w:sz="4" w:space="0" w:color="auto"/>
            </w:tcBorders>
            <w:shd w:val="clear" w:color="auto" w:fill="auto"/>
            <w:noWrap/>
            <w:hideMark/>
          </w:tcPr>
          <w:p w14:paraId="30422502" w14:textId="77777777" w:rsidR="00E83F66" w:rsidRPr="00772251" w:rsidRDefault="00E83F66" w:rsidP="005C42AF">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7492824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DB284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521ED" w14:textId="77777777" w:rsidR="00E83F66" w:rsidRPr="00772251" w:rsidRDefault="00E83F66" w:rsidP="005C42AF">
            <w:pPr>
              <w:spacing w:before="60" w:after="60" w:line="240" w:lineRule="auto"/>
              <w:rPr>
                <w:noProof/>
                <w:sz w:val="20"/>
              </w:rPr>
            </w:pPr>
            <w:r>
              <w:rPr>
                <w:noProof/>
                <w:sz w:val="20"/>
              </w:rPr>
              <w:t>48042100</w:t>
            </w:r>
          </w:p>
        </w:tc>
        <w:tc>
          <w:tcPr>
            <w:tcW w:w="1134" w:type="dxa"/>
            <w:tcBorders>
              <w:top w:val="nil"/>
              <w:left w:val="nil"/>
              <w:bottom w:val="single" w:sz="4" w:space="0" w:color="auto"/>
              <w:right w:val="single" w:sz="4" w:space="0" w:color="auto"/>
            </w:tcBorders>
            <w:shd w:val="clear" w:color="auto" w:fill="auto"/>
            <w:noWrap/>
            <w:hideMark/>
          </w:tcPr>
          <w:p w14:paraId="33533F97" w14:textId="77777777" w:rsidR="00E83F66" w:rsidRPr="00772251" w:rsidRDefault="00E83F66" w:rsidP="005C42AF">
            <w:pPr>
              <w:spacing w:before="60" w:after="60" w:line="240" w:lineRule="auto"/>
              <w:rPr>
                <w:noProof/>
                <w:sz w:val="20"/>
              </w:rPr>
            </w:pPr>
            <w:r>
              <w:rPr>
                <w:noProof/>
                <w:sz w:val="20"/>
              </w:rPr>
              <w:t>480421</w:t>
            </w:r>
          </w:p>
        </w:tc>
        <w:tc>
          <w:tcPr>
            <w:tcW w:w="11425" w:type="dxa"/>
            <w:tcBorders>
              <w:top w:val="nil"/>
              <w:left w:val="nil"/>
              <w:bottom w:val="single" w:sz="4" w:space="0" w:color="auto"/>
              <w:right w:val="single" w:sz="4" w:space="0" w:color="auto"/>
            </w:tcBorders>
            <w:shd w:val="clear" w:color="auto" w:fill="auto"/>
            <w:noWrap/>
            <w:hideMark/>
          </w:tcPr>
          <w:p w14:paraId="1BBB4A11" w14:textId="77777777" w:rsidR="00E83F66" w:rsidRPr="00772251" w:rsidRDefault="00E83F66" w:rsidP="005C42AF">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7B152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6162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50B06" w14:textId="77777777" w:rsidR="00E83F66" w:rsidRPr="00772251" w:rsidRDefault="00E83F66" w:rsidP="005C42AF">
            <w:pPr>
              <w:spacing w:before="60" w:after="60" w:line="240" w:lineRule="auto"/>
              <w:rPr>
                <w:noProof/>
                <w:sz w:val="20"/>
              </w:rPr>
            </w:pPr>
            <w:r>
              <w:rPr>
                <w:noProof/>
                <w:sz w:val="20"/>
              </w:rPr>
              <w:t>48042900</w:t>
            </w:r>
          </w:p>
        </w:tc>
        <w:tc>
          <w:tcPr>
            <w:tcW w:w="1134" w:type="dxa"/>
            <w:tcBorders>
              <w:top w:val="nil"/>
              <w:left w:val="nil"/>
              <w:bottom w:val="single" w:sz="4" w:space="0" w:color="auto"/>
              <w:right w:val="single" w:sz="4" w:space="0" w:color="auto"/>
            </w:tcBorders>
            <w:shd w:val="clear" w:color="auto" w:fill="auto"/>
            <w:noWrap/>
            <w:hideMark/>
          </w:tcPr>
          <w:p w14:paraId="1DA4E04A" w14:textId="77777777" w:rsidR="00E83F66" w:rsidRPr="00772251" w:rsidRDefault="00E83F66" w:rsidP="005C42AF">
            <w:pPr>
              <w:spacing w:before="60" w:after="60" w:line="240" w:lineRule="auto"/>
              <w:rPr>
                <w:noProof/>
                <w:sz w:val="20"/>
              </w:rPr>
            </w:pPr>
            <w:r>
              <w:rPr>
                <w:noProof/>
                <w:sz w:val="20"/>
              </w:rPr>
              <w:t>480429</w:t>
            </w:r>
          </w:p>
        </w:tc>
        <w:tc>
          <w:tcPr>
            <w:tcW w:w="11425" w:type="dxa"/>
            <w:tcBorders>
              <w:top w:val="nil"/>
              <w:left w:val="nil"/>
              <w:bottom w:val="single" w:sz="4" w:space="0" w:color="auto"/>
              <w:right w:val="single" w:sz="4" w:space="0" w:color="auto"/>
            </w:tcBorders>
            <w:shd w:val="clear" w:color="auto" w:fill="auto"/>
            <w:noWrap/>
            <w:hideMark/>
          </w:tcPr>
          <w:p w14:paraId="593D3B2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D12C0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07A3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11CD0" w14:textId="77777777" w:rsidR="00E83F66" w:rsidRPr="00772251" w:rsidRDefault="00E83F66" w:rsidP="005C42AF">
            <w:pPr>
              <w:spacing w:before="60" w:after="60" w:line="240" w:lineRule="auto"/>
              <w:rPr>
                <w:noProof/>
                <w:sz w:val="20"/>
              </w:rPr>
            </w:pPr>
            <w:r>
              <w:rPr>
                <w:noProof/>
                <w:sz w:val="20"/>
              </w:rPr>
              <w:t>48043100</w:t>
            </w:r>
          </w:p>
        </w:tc>
        <w:tc>
          <w:tcPr>
            <w:tcW w:w="1134" w:type="dxa"/>
            <w:tcBorders>
              <w:top w:val="nil"/>
              <w:left w:val="nil"/>
              <w:bottom w:val="single" w:sz="4" w:space="0" w:color="auto"/>
              <w:right w:val="single" w:sz="4" w:space="0" w:color="auto"/>
            </w:tcBorders>
            <w:shd w:val="clear" w:color="auto" w:fill="auto"/>
            <w:noWrap/>
            <w:hideMark/>
          </w:tcPr>
          <w:p w14:paraId="7D8B5A75" w14:textId="77777777" w:rsidR="00E83F66" w:rsidRPr="00772251" w:rsidRDefault="00E83F66" w:rsidP="005C42AF">
            <w:pPr>
              <w:spacing w:before="60" w:after="60" w:line="240" w:lineRule="auto"/>
              <w:rPr>
                <w:noProof/>
                <w:sz w:val="20"/>
              </w:rPr>
            </w:pPr>
            <w:r>
              <w:rPr>
                <w:noProof/>
                <w:sz w:val="20"/>
              </w:rPr>
              <w:t>480431</w:t>
            </w:r>
          </w:p>
        </w:tc>
        <w:tc>
          <w:tcPr>
            <w:tcW w:w="11425" w:type="dxa"/>
            <w:tcBorders>
              <w:top w:val="nil"/>
              <w:left w:val="nil"/>
              <w:bottom w:val="single" w:sz="4" w:space="0" w:color="auto"/>
              <w:right w:val="single" w:sz="4" w:space="0" w:color="auto"/>
            </w:tcBorders>
            <w:shd w:val="clear" w:color="auto" w:fill="auto"/>
            <w:noWrap/>
            <w:hideMark/>
          </w:tcPr>
          <w:p w14:paraId="661A474B" w14:textId="77777777" w:rsidR="00E83F66" w:rsidRPr="00772251" w:rsidRDefault="00E83F66" w:rsidP="005C42AF">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192DED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1314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17D517" w14:textId="77777777" w:rsidR="00E83F66" w:rsidRPr="00772251" w:rsidRDefault="00E83F66" w:rsidP="005C42AF">
            <w:pPr>
              <w:spacing w:before="60" w:after="60" w:line="240" w:lineRule="auto"/>
              <w:rPr>
                <w:noProof/>
                <w:sz w:val="20"/>
              </w:rPr>
            </w:pPr>
            <w:r>
              <w:rPr>
                <w:noProof/>
                <w:sz w:val="20"/>
              </w:rPr>
              <w:t>48043900</w:t>
            </w:r>
          </w:p>
        </w:tc>
        <w:tc>
          <w:tcPr>
            <w:tcW w:w="1134" w:type="dxa"/>
            <w:tcBorders>
              <w:top w:val="nil"/>
              <w:left w:val="nil"/>
              <w:bottom w:val="single" w:sz="4" w:space="0" w:color="auto"/>
              <w:right w:val="single" w:sz="4" w:space="0" w:color="auto"/>
            </w:tcBorders>
            <w:shd w:val="clear" w:color="auto" w:fill="auto"/>
            <w:noWrap/>
            <w:hideMark/>
          </w:tcPr>
          <w:p w14:paraId="0F56B5AA" w14:textId="77777777" w:rsidR="00E83F66" w:rsidRPr="00772251" w:rsidRDefault="00E83F66" w:rsidP="005C42AF">
            <w:pPr>
              <w:spacing w:before="60" w:after="60" w:line="240" w:lineRule="auto"/>
              <w:rPr>
                <w:noProof/>
                <w:sz w:val="20"/>
              </w:rPr>
            </w:pPr>
            <w:r>
              <w:rPr>
                <w:noProof/>
                <w:sz w:val="20"/>
              </w:rPr>
              <w:t>480439</w:t>
            </w:r>
          </w:p>
        </w:tc>
        <w:tc>
          <w:tcPr>
            <w:tcW w:w="11425" w:type="dxa"/>
            <w:tcBorders>
              <w:top w:val="nil"/>
              <w:left w:val="nil"/>
              <w:bottom w:val="single" w:sz="4" w:space="0" w:color="auto"/>
              <w:right w:val="single" w:sz="4" w:space="0" w:color="auto"/>
            </w:tcBorders>
            <w:shd w:val="clear" w:color="auto" w:fill="auto"/>
            <w:noWrap/>
            <w:hideMark/>
          </w:tcPr>
          <w:p w14:paraId="0C83FA3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E2330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1350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5E336" w14:textId="77777777" w:rsidR="00E83F66" w:rsidRPr="00772251" w:rsidRDefault="00E83F66" w:rsidP="005C42AF">
            <w:pPr>
              <w:spacing w:before="60" w:after="60" w:line="240" w:lineRule="auto"/>
              <w:rPr>
                <w:noProof/>
                <w:sz w:val="20"/>
              </w:rPr>
            </w:pPr>
            <w:r>
              <w:rPr>
                <w:noProof/>
                <w:sz w:val="20"/>
              </w:rPr>
              <w:t>48044100</w:t>
            </w:r>
          </w:p>
        </w:tc>
        <w:tc>
          <w:tcPr>
            <w:tcW w:w="1134" w:type="dxa"/>
            <w:tcBorders>
              <w:top w:val="nil"/>
              <w:left w:val="nil"/>
              <w:bottom w:val="single" w:sz="4" w:space="0" w:color="auto"/>
              <w:right w:val="single" w:sz="4" w:space="0" w:color="auto"/>
            </w:tcBorders>
            <w:shd w:val="clear" w:color="auto" w:fill="auto"/>
            <w:noWrap/>
            <w:hideMark/>
          </w:tcPr>
          <w:p w14:paraId="16EA8CB9" w14:textId="77777777" w:rsidR="00E83F66" w:rsidRPr="00772251" w:rsidRDefault="00E83F66" w:rsidP="005C42AF">
            <w:pPr>
              <w:spacing w:before="60" w:after="60" w:line="240" w:lineRule="auto"/>
              <w:rPr>
                <w:noProof/>
                <w:sz w:val="20"/>
              </w:rPr>
            </w:pPr>
            <w:r>
              <w:rPr>
                <w:noProof/>
                <w:sz w:val="20"/>
              </w:rPr>
              <w:t>480441</w:t>
            </w:r>
          </w:p>
        </w:tc>
        <w:tc>
          <w:tcPr>
            <w:tcW w:w="11425" w:type="dxa"/>
            <w:tcBorders>
              <w:top w:val="nil"/>
              <w:left w:val="nil"/>
              <w:bottom w:val="single" w:sz="4" w:space="0" w:color="auto"/>
              <w:right w:val="single" w:sz="4" w:space="0" w:color="auto"/>
            </w:tcBorders>
            <w:shd w:val="clear" w:color="auto" w:fill="auto"/>
            <w:noWrap/>
            <w:hideMark/>
          </w:tcPr>
          <w:p w14:paraId="3F256395" w14:textId="77777777" w:rsidR="00E83F66" w:rsidRPr="00772251" w:rsidRDefault="00E83F66" w:rsidP="005C42AF">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186A24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7577F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F1D7CF" w14:textId="77777777" w:rsidR="00E83F66" w:rsidRPr="00772251" w:rsidRDefault="00E83F66" w:rsidP="005C42AF">
            <w:pPr>
              <w:spacing w:before="60" w:after="60" w:line="240" w:lineRule="auto"/>
              <w:rPr>
                <w:noProof/>
                <w:sz w:val="20"/>
              </w:rPr>
            </w:pPr>
            <w:r>
              <w:rPr>
                <w:noProof/>
                <w:sz w:val="20"/>
              </w:rPr>
              <w:t>48044900</w:t>
            </w:r>
          </w:p>
        </w:tc>
        <w:tc>
          <w:tcPr>
            <w:tcW w:w="1134" w:type="dxa"/>
            <w:tcBorders>
              <w:top w:val="nil"/>
              <w:left w:val="nil"/>
              <w:bottom w:val="single" w:sz="4" w:space="0" w:color="auto"/>
              <w:right w:val="single" w:sz="4" w:space="0" w:color="auto"/>
            </w:tcBorders>
            <w:shd w:val="clear" w:color="auto" w:fill="auto"/>
            <w:noWrap/>
            <w:hideMark/>
          </w:tcPr>
          <w:p w14:paraId="4EF1140A" w14:textId="77777777" w:rsidR="00E83F66" w:rsidRPr="00772251" w:rsidRDefault="00E83F66" w:rsidP="005C42AF">
            <w:pPr>
              <w:spacing w:before="60" w:after="60" w:line="240" w:lineRule="auto"/>
              <w:rPr>
                <w:noProof/>
                <w:sz w:val="20"/>
              </w:rPr>
            </w:pPr>
            <w:r>
              <w:rPr>
                <w:noProof/>
                <w:sz w:val="20"/>
              </w:rPr>
              <w:t>480449</w:t>
            </w:r>
          </w:p>
        </w:tc>
        <w:tc>
          <w:tcPr>
            <w:tcW w:w="11425" w:type="dxa"/>
            <w:tcBorders>
              <w:top w:val="nil"/>
              <w:left w:val="nil"/>
              <w:bottom w:val="single" w:sz="4" w:space="0" w:color="auto"/>
              <w:right w:val="single" w:sz="4" w:space="0" w:color="auto"/>
            </w:tcBorders>
            <w:shd w:val="clear" w:color="auto" w:fill="auto"/>
            <w:noWrap/>
            <w:hideMark/>
          </w:tcPr>
          <w:p w14:paraId="119A969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28F88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B621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70462" w14:textId="77777777" w:rsidR="00E83F66" w:rsidRPr="00772251" w:rsidRDefault="00E83F66" w:rsidP="005C42AF">
            <w:pPr>
              <w:spacing w:before="60" w:after="60" w:line="240" w:lineRule="auto"/>
              <w:rPr>
                <w:noProof/>
                <w:sz w:val="20"/>
              </w:rPr>
            </w:pPr>
            <w:r>
              <w:rPr>
                <w:noProof/>
                <w:sz w:val="20"/>
              </w:rPr>
              <w:t>48045100</w:t>
            </w:r>
          </w:p>
        </w:tc>
        <w:tc>
          <w:tcPr>
            <w:tcW w:w="1134" w:type="dxa"/>
            <w:tcBorders>
              <w:top w:val="nil"/>
              <w:left w:val="nil"/>
              <w:bottom w:val="single" w:sz="4" w:space="0" w:color="auto"/>
              <w:right w:val="single" w:sz="4" w:space="0" w:color="auto"/>
            </w:tcBorders>
            <w:shd w:val="clear" w:color="auto" w:fill="auto"/>
            <w:noWrap/>
            <w:hideMark/>
          </w:tcPr>
          <w:p w14:paraId="16C00769" w14:textId="77777777" w:rsidR="00E83F66" w:rsidRPr="00772251" w:rsidRDefault="00E83F66" w:rsidP="005C42AF">
            <w:pPr>
              <w:spacing w:before="60" w:after="60" w:line="240" w:lineRule="auto"/>
              <w:rPr>
                <w:noProof/>
                <w:sz w:val="20"/>
              </w:rPr>
            </w:pPr>
            <w:r>
              <w:rPr>
                <w:noProof/>
                <w:sz w:val="20"/>
              </w:rPr>
              <w:t>480451</w:t>
            </w:r>
          </w:p>
        </w:tc>
        <w:tc>
          <w:tcPr>
            <w:tcW w:w="11425" w:type="dxa"/>
            <w:tcBorders>
              <w:top w:val="nil"/>
              <w:left w:val="nil"/>
              <w:bottom w:val="single" w:sz="4" w:space="0" w:color="auto"/>
              <w:right w:val="single" w:sz="4" w:space="0" w:color="auto"/>
            </w:tcBorders>
            <w:shd w:val="clear" w:color="auto" w:fill="auto"/>
            <w:noWrap/>
            <w:hideMark/>
          </w:tcPr>
          <w:p w14:paraId="5FE8F885" w14:textId="77777777" w:rsidR="00E83F66" w:rsidRPr="00772251" w:rsidRDefault="00E83F66" w:rsidP="005C42AF">
            <w:pPr>
              <w:spacing w:before="60" w:after="60" w:line="240" w:lineRule="auto"/>
              <w:rPr>
                <w:noProof/>
                <w:sz w:val="20"/>
              </w:rPr>
            </w:pPr>
            <w:r>
              <w:rPr>
                <w:noProof/>
                <w:sz w:val="20"/>
              </w:rPr>
              <w:t>-- ungebleicht</w:t>
            </w:r>
          </w:p>
        </w:tc>
        <w:tc>
          <w:tcPr>
            <w:tcW w:w="986" w:type="dxa"/>
            <w:tcBorders>
              <w:top w:val="nil"/>
              <w:left w:val="nil"/>
              <w:bottom w:val="single" w:sz="4" w:space="0" w:color="auto"/>
              <w:right w:val="single" w:sz="4" w:space="0" w:color="auto"/>
            </w:tcBorders>
            <w:shd w:val="clear" w:color="auto" w:fill="auto"/>
            <w:noWrap/>
            <w:vAlign w:val="bottom"/>
            <w:hideMark/>
          </w:tcPr>
          <w:p w14:paraId="0792FB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32A3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A9307" w14:textId="77777777" w:rsidR="00E83F66" w:rsidRPr="00772251" w:rsidRDefault="00E83F66" w:rsidP="0082511C">
            <w:pPr>
              <w:pageBreakBefore/>
              <w:spacing w:before="60" w:after="60" w:line="240" w:lineRule="auto"/>
              <w:rPr>
                <w:noProof/>
                <w:sz w:val="20"/>
              </w:rPr>
            </w:pPr>
            <w:r>
              <w:rPr>
                <w:noProof/>
                <w:sz w:val="20"/>
              </w:rPr>
              <w:t>48045200</w:t>
            </w:r>
          </w:p>
        </w:tc>
        <w:tc>
          <w:tcPr>
            <w:tcW w:w="1134" w:type="dxa"/>
            <w:tcBorders>
              <w:top w:val="nil"/>
              <w:left w:val="nil"/>
              <w:bottom w:val="single" w:sz="4" w:space="0" w:color="auto"/>
              <w:right w:val="single" w:sz="4" w:space="0" w:color="auto"/>
            </w:tcBorders>
            <w:shd w:val="clear" w:color="auto" w:fill="auto"/>
            <w:noWrap/>
            <w:hideMark/>
          </w:tcPr>
          <w:p w14:paraId="7C27552C" w14:textId="77777777" w:rsidR="00E83F66" w:rsidRPr="00772251" w:rsidRDefault="00E83F66" w:rsidP="005C42AF">
            <w:pPr>
              <w:spacing w:before="60" w:after="60" w:line="240" w:lineRule="auto"/>
              <w:rPr>
                <w:noProof/>
                <w:sz w:val="20"/>
              </w:rPr>
            </w:pPr>
            <w:r>
              <w:rPr>
                <w:noProof/>
                <w:sz w:val="20"/>
              </w:rPr>
              <w:t>480452</w:t>
            </w:r>
          </w:p>
        </w:tc>
        <w:tc>
          <w:tcPr>
            <w:tcW w:w="11425" w:type="dxa"/>
            <w:tcBorders>
              <w:top w:val="nil"/>
              <w:left w:val="nil"/>
              <w:bottom w:val="single" w:sz="4" w:space="0" w:color="auto"/>
              <w:right w:val="single" w:sz="4" w:space="0" w:color="auto"/>
            </w:tcBorders>
            <w:shd w:val="clear" w:color="auto" w:fill="auto"/>
            <w:noWrap/>
            <w:hideMark/>
          </w:tcPr>
          <w:p w14:paraId="0BFB6CD4" w14:textId="77777777" w:rsidR="00E83F66" w:rsidRPr="00772251" w:rsidRDefault="00E83F66" w:rsidP="005C42AF">
            <w:pPr>
              <w:spacing w:before="60" w:after="60" w:line="240" w:lineRule="auto"/>
              <w:rPr>
                <w:noProof/>
                <w:sz w:val="20"/>
              </w:rPr>
            </w:pPr>
            <w:r>
              <w:rPr>
                <w:noProof/>
                <w:sz w:val="20"/>
              </w:rPr>
              <w:t>-- in der Masse einheitlich gebleicht, mit einem Gehalt an chemisch aufbereiteten Fasern aus Holz von mehr als 95 GHT, bezogen auf die Gesamtfasermenge</w:t>
            </w:r>
          </w:p>
        </w:tc>
        <w:tc>
          <w:tcPr>
            <w:tcW w:w="986" w:type="dxa"/>
            <w:tcBorders>
              <w:top w:val="nil"/>
              <w:left w:val="nil"/>
              <w:bottom w:val="single" w:sz="4" w:space="0" w:color="auto"/>
              <w:right w:val="single" w:sz="4" w:space="0" w:color="auto"/>
            </w:tcBorders>
            <w:shd w:val="clear" w:color="auto" w:fill="auto"/>
            <w:noWrap/>
            <w:vAlign w:val="bottom"/>
            <w:hideMark/>
          </w:tcPr>
          <w:p w14:paraId="478AAD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05FA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B13BDC" w14:textId="77777777" w:rsidR="00E83F66" w:rsidRPr="00772251" w:rsidRDefault="00E83F66" w:rsidP="005C42AF">
            <w:pPr>
              <w:spacing w:before="60" w:after="60" w:line="240" w:lineRule="auto"/>
              <w:rPr>
                <w:noProof/>
                <w:sz w:val="20"/>
              </w:rPr>
            </w:pPr>
            <w:r>
              <w:rPr>
                <w:noProof/>
                <w:sz w:val="20"/>
              </w:rPr>
              <w:t>48045900</w:t>
            </w:r>
          </w:p>
        </w:tc>
        <w:tc>
          <w:tcPr>
            <w:tcW w:w="1134" w:type="dxa"/>
            <w:tcBorders>
              <w:top w:val="nil"/>
              <w:left w:val="nil"/>
              <w:bottom w:val="single" w:sz="4" w:space="0" w:color="auto"/>
              <w:right w:val="single" w:sz="4" w:space="0" w:color="auto"/>
            </w:tcBorders>
            <w:shd w:val="clear" w:color="auto" w:fill="auto"/>
            <w:noWrap/>
            <w:hideMark/>
          </w:tcPr>
          <w:p w14:paraId="15525F69" w14:textId="77777777" w:rsidR="00E83F66" w:rsidRPr="00772251" w:rsidRDefault="00E83F66" w:rsidP="005C42AF">
            <w:pPr>
              <w:spacing w:before="60" w:after="60" w:line="240" w:lineRule="auto"/>
              <w:rPr>
                <w:noProof/>
                <w:sz w:val="20"/>
              </w:rPr>
            </w:pPr>
            <w:r>
              <w:rPr>
                <w:noProof/>
                <w:sz w:val="20"/>
              </w:rPr>
              <w:t>480459</w:t>
            </w:r>
          </w:p>
        </w:tc>
        <w:tc>
          <w:tcPr>
            <w:tcW w:w="11425" w:type="dxa"/>
            <w:tcBorders>
              <w:top w:val="nil"/>
              <w:left w:val="nil"/>
              <w:bottom w:val="single" w:sz="4" w:space="0" w:color="auto"/>
              <w:right w:val="single" w:sz="4" w:space="0" w:color="auto"/>
            </w:tcBorders>
            <w:shd w:val="clear" w:color="auto" w:fill="auto"/>
            <w:noWrap/>
            <w:hideMark/>
          </w:tcPr>
          <w:p w14:paraId="1422F59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C358A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694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61B8D0" w14:textId="77777777" w:rsidR="00E83F66" w:rsidRPr="00772251" w:rsidRDefault="00E83F66" w:rsidP="005C42AF">
            <w:pPr>
              <w:spacing w:before="60" w:after="60" w:line="240" w:lineRule="auto"/>
              <w:rPr>
                <w:noProof/>
                <w:sz w:val="20"/>
              </w:rPr>
            </w:pPr>
            <w:r>
              <w:rPr>
                <w:noProof/>
                <w:sz w:val="20"/>
              </w:rPr>
              <w:t>48051100</w:t>
            </w:r>
          </w:p>
        </w:tc>
        <w:tc>
          <w:tcPr>
            <w:tcW w:w="1134" w:type="dxa"/>
            <w:tcBorders>
              <w:top w:val="nil"/>
              <w:left w:val="nil"/>
              <w:bottom w:val="single" w:sz="4" w:space="0" w:color="auto"/>
              <w:right w:val="single" w:sz="4" w:space="0" w:color="auto"/>
            </w:tcBorders>
            <w:shd w:val="clear" w:color="auto" w:fill="auto"/>
            <w:noWrap/>
            <w:hideMark/>
          </w:tcPr>
          <w:p w14:paraId="34FC0244" w14:textId="77777777" w:rsidR="00E83F66" w:rsidRPr="00772251" w:rsidRDefault="00E83F66" w:rsidP="005C42AF">
            <w:pPr>
              <w:spacing w:before="60" w:after="60" w:line="240" w:lineRule="auto"/>
              <w:rPr>
                <w:noProof/>
                <w:sz w:val="20"/>
              </w:rPr>
            </w:pPr>
            <w:r>
              <w:rPr>
                <w:noProof/>
                <w:sz w:val="20"/>
              </w:rPr>
              <w:t>480511</w:t>
            </w:r>
          </w:p>
        </w:tc>
        <w:tc>
          <w:tcPr>
            <w:tcW w:w="11425" w:type="dxa"/>
            <w:tcBorders>
              <w:top w:val="nil"/>
              <w:left w:val="nil"/>
              <w:bottom w:val="single" w:sz="4" w:space="0" w:color="auto"/>
              <w:right w:val="single" w:sz="4" w:space="0" w:color="auto"/>
            </w:tcBorders>
            <w:shd w:val="clear" w:color="auto" w:fill="auto"/>
            <w:noWrap/>
            <w:hideMark/>
          </w:tcPr>
          <w:p w14:paraId="42EFCA89" w14:textId="328CA4F6" w:rsidR="00E83F66" w:rsidRPr="00772251" w:rsidRDefault="00E83F66" w:rsidP="00BF5978">
            <w:pPr>
              <w:spacing w:before="60" w:after="60" w:line="240" w:lineRule="auto"/>
              <w:rPr>
                <w:noProof/>
                <w:sz w:val="20"/>
              </w:rPr>
            </w:pPr>
            <w:r>
              <w:rPr>
                <w:noProof/>
                <w:sz w:val="20"/>
              </w:rPr>
              <w:t>-- Halbzellstoffpapier für die Welle der Wellpappe (sog. „fluting“)</w:t>
            </w:r>
          </w:p>
        </w:tc>
        <w:tc>
          <w:tcPr>
            <w:tcW w:w="986" w:type="dxa"/>
            <w:tcBorders>
              <w:top w:val="nil"/>
              <w:left w:val="nil"/>
              <w:bottom w:val="single" w:sz="4" w:space="0" w:color="auto"/>
              <w:right w:val="single" w:sz="4" w:space="0" w:color="auto"/>
            </w:tcBorders>
            <w:shd w:val="clear" w:color="auto" w:fill="auto"/>
            <w:noWrap/>
            <w:vAlign w:val="bottom"/>
            <w:hideMark/>
          </w:tcPr>
          <w:p w14:paraId="0439CF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6177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D2BA8A" w14:textId="77777777" w:rsidR="00E83F66" w:rsidRPr="00772251" w:rsidRDefault="00E83F66" w:rsidP="005C42AF">
            <w:pPr>
              <w:spacing w:before="60" w:after="60" w:line="240" w:lineRule="auto"/>
              <w:rPr>
                <w:noProof/>
                <w:sz w:val="20"/>
              </w:rPr>
            </w:pPr>
            <w:r>
              <w:rPr>
                <w:noProof/>
                <w:sz w:val="20"/>
              </w:rPr>
              <w:t>48051200</w:t>
            </w:r>
          </w:p>
        </w:tc>
        <w:tc>
          <w:tcPr>
            <w:tcW w:w="1134" w:type="dxa"/>
            <w:tcBorders>
              <w:top w:val="nil"/>
              <w:left w:val="nil"/>
              <w:bottom w:val="single" w:sz="4" w:space="0" w:color="auto"/>
              <w:right w:val="single" w:sz="4" w:space="0" w:color="auto"/>
            </w:tcBorders>
            <w:shd w:val="clear" w:color="auto" w:fill="auto"/>
            <w:noWrap/>
            <w:hideMark/>
          </w:tcPr>
          <w:p w14:paraId="2F4AFEB3" w14:textId="77777777" w:rsidR="00E83F66" w:rsidRPr="00772251" w:rsidRDefault="00E83F66" w:rsidP="005C42AF">
            <w:pPr>
              <w:spacing w:before="60" w:after="60" w:line="240" w:lineRule="auto"/>
              <w:rPr>
                <w:noProof/>
                <w:sz w:val="20"/>
              </w:rPr>
            </w:pPr>
            <w:r>
              <w:rPr>
                <w:noProof/>
                <w:sz w:val="20"/>
              </w:rPr>
              <w:t>480512</w:t>
            </w:r>
          </w:p>
        </w:tc>
        <w:tc>
          <w:tcPr>
            <w:tcW w:w="11425" w:type="dxa"/>
            <w:tcBorders>
              <w:top w:val="nil"/>
              <w:left w:val="nil"/>
              <w:bottom w:val="single" w:sz="4" w:space="0" w:color="auto"/>
              <w:right w:val="single" w:sz="4" w:space="0" w:color="auto"/>
            </w:tcBorders>
            <w:shd w:val="clear" w:color="auto" w:fill="auto"/>
            <w:noWrap/>
            <w:hideMark/>
          </w:tcPr>
          <w:p w14:paraId="6B19E634" w14:textId="77777777" w:rsidR="00E83F66" w:rsidRPr="00772251" w:rsidRDefault="00E83F66" w:rsidP="005C42AF">
            <w:pPr>
              <w:spacing w:before="60" w:after="60" w:line="240" w:lineRule="auto"/>
              <w:rPr>
                <w:noProof/>
                <w:sz w:val="20"/>
              </w:rPr>
            </w:pPr>
            <w:r>
              <w:rPr>
                <w:noProof/>
                <w:sz w:val="20"/>
              </w:rPr>
              <w:t>-- Strohpapier für die Welle der Wellpappe</w:t>
            </w:r>
          </w:p>
        </w:tc>
        <w:tc>
          <w:tcPr>
            <w:tcW w:w="986" w:type="dxa"/>
            <w:tcBorders>
              <w:top w:val="nil"/>
              <w:left w:val="nil"/>
              <w:bottom w:val="single" w:sz="4" w:space="0" w:color="auto"/>
              <w:right w:val="single" w:sz="4" w:space="0" w:color="auto"/>
            </w:tcBorders>
            <w:shd w:val="clear" w:color="auto" w:fill="auto"/>
            <w:noWrap/>
            <w:vAlign w:val="bottom"/>
            <w:hideMark/>
          </w:tcPr>
          <w:p w14:paraId="5BA141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50F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245B1" w14:textId="77777777" w:rsidR="00E83F66" w:rsidRPr="00772251" w:rsidRDefault="00E83F66" w:rsidP="005C42AF">
            <w:pPr>
              <w:spacing w:before="60" w:after="60" w:line="240" w:lineRule="auto"/>
              <w:rPr>
                <w:noProof/>
                <w:sz w:val="20"/>
              </w:rPr>
            </w:pPr>
            <w:r>
              <w:rPr>
                <w:noProof/>
                <w:sz w:val="20"/>
              </w:rPr>
              <w:t>48051900</w:t>
            </w:r>
          </w:p>
        </w:tc>
        <w:tc>
          <w:tcPr>
            <w:tcW w:w="1134" w:type="dxa"/>
            <w:tcBorders>
              <w:top w:val="nil"/>
              <w:left w:val="nil"/>
              <w:bottom w:val="single" w:sz="4" w:space="0" w:color="auto"/>
              <w:right w:val="single" w:sz="4" w:space="0" w:color="auto"/>
            </w:tcBorders>
            <w:shd w:val="clear" w:color="auto" w:fill="auto"/>
            <w:noWrap/>
            <w:hideMark/>
          </w:tcPr>
          <w:p w14:paraId="1B78708B" w14:textId="77777777" w:rsidR="00E83F66" w:rsidRPr="00772251" w:rsidRDefault="00E83F66" w:rsidP="005C42AF">
            <w:pPr>
              <w:spacing w:before="60" w:after="60" w:line="240" w:lineRule="auto"/>
              <w:rPr>
                <w:noProof/>
                <w:sz w:val="20"/>
              </w:rPr>
            </w:pPr>
            <w:r>
              <w:rPr>
                <w:noProof/>
                <w:sz w:val="20"/>
              </w:rPr>
              <w:t>480519</w:t>
            </w:r>
          </w:p>
        </w:tc>
        <w:tc>
          <w:tcPr>
            <w:tcW w:w="11425" w:type="dxa"/>
            <w:tcBorders>
              <w:top w:val="nil"/>
              <w:left w:val="nil"/>
              <w:bottom w:val="single" w:sz="4" w:space="0" w:color="auto"/>
              <w:right w:val="single" w:sz="4" w:space="0" w:color="auto"/>
            </w:tcBorders>
            <w:shd w:val="clear" w:color="auto" w:fill="auto"/>
            <w:noWrap/>
            <w:hideMark/>
          </w:tcPr>
          <w:p w14:paraId="768244C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E95A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E71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AA4E15" w14:textId="77777777" w:rsidR="00E83F66" w:rsidRPr="00772251" w:rsidRDefault="00E83F66" w:rsidP="005C42AF">
            <w:pPr>
              <w:spacing w:before="60" w:after="60" w:line="240" w:lineRule="auto"/>
              <w:rPr>
                <w:noProof/>
                <w:sz w:val="20"/>
              </w:rPr>
            </w:pPr>
            <w:r>
              <w:rPr>
                <w:noProof/>
                <w:sz w:val="20"/>
              </w:rPr>
              <w:t>48052400</w:t>
            </w:r>
          </w:p>
        </w:tc>
        <w:tc>
          <w:tcPr>
            <w:tcW w:w="1134" w:type="dxa"/>
            <w:tcBorders>
              <w:top w:val="nil"/>
              <w:left w:val="nil"/>
              <w:bottom w:val="single" w:sz="4" w:space="0" w:color="auto"/>
              <w:right w:val="single" w:sz="4" w:space="0" w:color="auto"/>
            </w:tcBorders>
            <w:shd w:val="clear" w:color="auto" w:fill="auto"/>
            <w:noWrap/>
            <w:hideMark/>
          </w:tcPr>
          <w:p w14:paraId="748255D7" w14:textId="77777777" w:rsidR="00E83F66" w:rsidRPr="00772251" w:rsidRDefault="00E83F66" w:rsidP="005C42AF">
            <w:pPr>
              <w:spacing w:before="60" w:after="60" w:line="240" w:lineRule="auto"/>
              <w:rPr>
                <w:noProof/>
                <w:sz w:val="20"/>
              </w:rPr>
            </w:pPr>
            <w:r>
              <w:rPr>
                <w:noProof/>
                <w:sz w:val="20"/>
              </w:rPr>
              <w:t>480524</w:t>
            </w:r>
          </w:p>
        </w:tc>
        <w:tc>
          <w:tcPr>
            <w:tcW w:w="11425" w:type="dxa"/>
            <w:tcBorders>
              <w:top w:val="nil"/>
              <w:left w:val="nil"/>
              <w:bottom w:val="single" w:sz="4" w:space="0" w:color="auto"/>
              <w:right w:val="single" w:sz="4" w:space="0" w:color="auto"/>
            </w:tcBorders>
            <w:shd w:val="clear" w:color="auto" w:fill="auto"/>
            <w:noWrap/>
            <w:hideMark/>
          </w:tcPr>
          <w:p w14:paraId="47240D9E" w14:textId="77777777" w:rsidR="00E83F66" w:rsidRPr="00772251" w:rsidRDefault="00E83F66" w:rsidP="005C42AF">
            <w:pPr>
              <w:spacing w:before="60" w:after="60" w:line="240" w:lineRule="auto"/>
              <w:rPr>
                <w:noProof/>
                <w:sz w:val="20"/>
              </w:rPr>
            </w:pPr>
            <w:r>
              <w:rPr>
                <w:noProof/>
                <w:sz w:val="20"/>
              </w:rPr>
              <w:t>-- mit einem Quadratmetergewicht von 150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4D2B51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BFE1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89FC66" w14:textId="77777777" w:rsidR="00E83F66" w:rsidRPr="00772251" w:rsidRDefault="00E83F66" w:rsidP="005C42AF">
            <w:pPr>
              <w:spacing w:before="60" w:after="60" w:line="240" w:lineRule="auto"/>
              <w:rPr>
                <w:noProof/>
                <w:sz w:val="20"/>
              </w:rPr>
            </w:pPr>
            <w:r>
              <w:rPr>
                <w:noProof/>
                <w:sz w:val="20"/>
              </w:rPr>
              <w:t>48052500</w:t>
            </w:r>
          </w:p>
        </w:tc>
        <w:tc>
          <w:tcPr>
            <w:tcW w:w="1134" w:type="dxa"/>
            <w:tcBorders>
              <w:top w:val="nil"/>
              <w:left w:val="nil"/>
              <w:bottom w:val="single" w:sz="4" w:space="0" w:color="auto"/>
              <w:right w:val="single" w:sz="4" w:space="0" w:color="auto"/>
            </w:tcBorders>
            <w:shd w:val="clear" w:color="auto" w:fill="auto"/>
            <w:noWrap/>
            <w:hideMark/>
          </w:tcPr>
          <w:p w14:paraId="6DA4D3D5" w14:textId="77777777" w:rsidR="00E83F66" w:rsidRPr="00772251" w:rsidRDefault="00E83F66" w:rsidP="005C42AF">
            <w:pPr>
              <w:spacing w:before="60" w:after="60" w:line="240" w:lineRule="auto"/>
              <w:rPr>
                <w:noProof/>
                <w:sz w:val="20"/>
              </w:rPr>
            </w:pPr>
            <w:r>
              <w:rPr>
                <w:noProof/>
                <w:sz w:val="20"/>
              </w:rPr>
              <w:t>480525</w:t>
            </w:r>
          </w:p>
        </w:tc>
        <w:tc>
          <w:tcPr>
            <w:tcW w:w="11425" w:type="dxa"/>
            <w:tcBorders>
              <w:top w:val="nil"/>
              <w:left w:val="nil"/>
              <w:bottom w:val="single" w:sz="4" w:space="0" w:color="auto"/>
              <w:right w:val="single" w:sz="4" w:space="0" w:color="auto"/>
            </w:tcBorders>
            <w:shd w:val="clear" w:color="auto" w:fill="auto"/>
            <w:noWrap/>
            <w:hideMark/>
          </w:tcPr>
          <w:p w14:paraId="675F791B" w14:textId="77777777" w:rsidR="00E83F66" w:rsidRPr="00772251" w:rsidRDefault="00E83F66" w:rsidP="005C42AF">
            <w:pPr>
              <w:spacing w:before="60" w:after="60" w:line="240" w:lineRule="auto"/>
              <w:rPr>
                <w:noProof/>
                <w:sz w:val="20"/>
              </w:rPr>
            </w:pPr>
            <w:r>
              <w:rPr>
                <w:noProof/>
                <w:sz w:val="20"/>
              </w:rPr>
              <w:t>-- mit einem Quadratmetergewicht von mehr als 150 g</w:t>
            </w:r>
          </w:p>
        </w:tc>
        <w:tc>
          <w:tcPr>
            <w:tcW w:w="986" w:type="dxa"/>
            <w:tcBorders>
              <w:top w:val="nil"/>
              <w:left w:val="nil"/>
              <w:bottom w:val="single" w:sz="4" w:space="0" w:color="auto"/>
              <w:right w:val="single" w:sz="4" w:space="0" w:color="auto"/>
            </w:tcBorders>
            <w:shd w:val="clear" w:color="auto" w:fill="auto"/>
            <w:noWrap/>
            <w:vAlign w:val="bottom"/>
            <w:hideMark/>
          </w:tcPr>
          <w:p w14:paraId="54B5DB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644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4A6575" w14:textId="77777777" w:rsidR="00E83F66" w:rsidRPr="00772251" w:rsidRDefault="00E83F66" w:rsidP="005C42AF">
            <w:pPr>
              <w:spacing w:before="60" w:after="60" w:line="240" w:lineRule="auto"/>
              <w:rPr>
                <w:noProof/>
                <w:sz w:val="20"/>
              </w:rPr>
            </w:pPr>
            <w:r>
              <w:rPr>
                <w:noProof/>
                <w:sz w:val="20"/>
              </w:rPr>
              <w:t>48053000</w:t>
            </w:r>
          </w:p>
        </w:tc>
        <w:tc>
          <w:tcPr>
            <w:tcW w:w="1134" w:type="dxa"/>
            <w:tcBorders>
              <w:top w:val="nil"/>
              <w:left w:val="nil"/>
              <w:bottom w:val="single" w:sz="4" w:space="0" w:color="auto"/>
              <w:right w:val="single" w:sz="4" w:space="0" w:color="auto"/>
            </w:tcBorders>
            <w:shd w:val="clear" w:color="auto" w:fill="auto"/>
            <w:noWrap/>
            <w:hideMark/>
          </w:tcPr>
          <w:p w14:paraId="44233416" w14:textId="77777777" w:rsidR="00E83F66" w:rsidRPr="00772251" w:rsidRDefault="00E83F66" w:rsidP="005C42AF">
            <w:pPr>
              <w:spacing w:before="60" w:after="60" w:line="240" w:lineRule="auto"/>
              <w:rPr>
                <w:noProof/>
                <w:sz w:val="20"/>
              </w:rPr>
            </w:pPr>
            <w:r>
              <w:rPr>
                <w:noProof/>
                <w:sz w:val="20"/>
              </w:rPr>
              <w:t>480530</w:t>
            </w:r>
          </w:p>
        </w:tc>
        <w:tc>
          <w:tcPr>
            <w:tcW w:w="11425" w:type="dxa"/>
            <w:tcBorders>
              <w:top w:val="nil"/>
              <w:left w:val="nil"/>
              <w:bottom w:val="single" w:sz="4" w:space="0" w:color="auto"/>
              <w:right w:val="single" w:sz="4" w:space="0" w:color="auto"/>
            </w:tcBorders>
            <w:shd w:val="clear" w:color="auto" w:fill="auto"/>
            <w:noWrap/>
            <w:hideMark/>
          </w:tcPr>
          <w:p w14:paraId="15921021" w14:textId="77777777" w:rsidR="00E83F66" w:rsidRPr="00772251" w:rsidRDefault="00E83F66" w:rsidP="005C42AF">
            <w:pPr>
              <w:spacing w:before="60" w:after="60" w:line="240" w:lineRule="auto"/>
              <w:rPr>
                <w:noProof/>
                <w:sz w:val="20"/>
              </w:rPr>
            </w:pPr>
            <w:r>
              <w:rPr>
                <w:noProof/>
                <w:sz w:val="20"/>
              </w:rPr>
              <w:t>- Sulfitpackpapier</w:t>
            </w:r>
          </w:p>
        </w:tc>
        <w:tc>
          <w:tcPr>
            <w:tcW w:w="986" w:type="dxa"/>
            <w:tcBorders>
              <w:top w:val="nil"/>
              <w:left w:val="nil"/>
              <w:bottom w:val="single" w:sz="4" w:space="0" w:color="auto"/>
              <w:right w:val="single" w:sz="4" w:space="0" w:color="auto"/>
            </w:tcBorders>
            <w:shd w:val="clear" w:color="auto" w:fill="auto"/>
            <w:noWrap/>
            <w:vAlign w:val="bottom"/>
            <w:hideMark/>
          </w:tcPr>
          <w:p w14:paraId="1F817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9874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F25CC" w14:textId="77777777" w:rsidR="00E83F66" w:rsidRPr="00772251" w:rsidRDefault="00E83F66" w:rsidP="005C42AF">
            <w:pPr>
              <w:spacing w:before="60" w:after="60" w:line="240" w:lineRule="auto"/>
              <w:rPr>
                <w:noProof/>
                <w:sz w:val="20"/>
              </w:rPr>
            </w:pPr>
            <w:r>
              <w:rPr>
                <w:noProof/>
                <w:sz w:val="20"/>
              </w:rPr>
              <w:t>48059100</w:t>
            </w:r>
          </w:p>
        </w:tc>
        <w:tc>
          <w:tcPr>
            <w:tcW w:w="1134" w:type="dxa"/>
            <w:tcBorders>
              <w:top w:val="nil"/>
              <w:left w:val="nil"/>
              <w:bottom w:val="single" w:sz="4" w:space="0" w:color="auto"/>
              <w:right w:val="single" w:sz="4" w:space="0" w:color="auto"/>
            </w:tcBorders>
            <w:shd w:val="clear" w:color="auto" w:fill="auto"/>
            <w:noWrap/>
            <w:hideMark/>
          </w:tcPr>
          <w:p w14:paraId="4869B396" w14:textId="77777777" w:rsidR="00E83F66" w:rsidRPr="00772251" w:rsidRDefault="00E83F66" w:rsidP="005C42AF">
            <w:pPr>
              <w:spacing w:before="60" w:after="60" w:line="240" w:lineRule="auto"/>
              <w:rPr>
                <w:noProof/>
                <w:sz w:val="20"/>
              </w:rPr>
            </w:pPr>
            <w:r>
              <w:rPr>
                <w:noProof/>
                <w:sz w:val="20"/>
              </w:rPr>
              <w:t>480591</w:t>
            </w:r>
          </w:p>
        </w:tc>
        <w:tc>
          <w:tcPr>
            <w:tcW w:w="11425" w:type="dxa"/>
            <w:tcBorders>
              <w:top w:val="nil"/>
              <w:left w:val="nil"/>
              <w:bottom w:val="single" w:sz="4" w:space="0" w:color="auto"/>
              <w:right w:val="single" w:sz="4" w:space="0" w:color="auto"/>
            </w:tcBorders>
            <w:shd w:val="clear" w:color="auto" w:fill="auto"/>
            <w:noWrap/>
            <w:hideMark/>
          </w:tcPr>
          <w:p w14:paraId="1A1B6F57" w14:textId="77777777" w:rsidR="00E83F66" w:rsidRPr="00772251" w:rsidRDefault="00E83F66" w:rsidP="005C42AF">
            <w:pPr>
              <w:spacing w:before="60" w:after="60" w:line="240" w:lineRule="auto"/>
              <w:rPr>
                <w:noProof/>
                <w:sz w:val="20"/>
              </w:rPr>
            </w:pPr>
            <w:r>
              <w:rPr>
                <w:noProof/>
                <w:sz w:val="20"/>
              </w:rPr>
              <w:t>-- mit einem Quadratmetergewicht von 150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298B1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C414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B71266" w14:textId="77777777" w:rsidR="00E83F66" w:rsidRPr="00772251" w:rsidRDefault="00E83F66" w:rsidP="005C42AF">
            <w:pPr>
              <w:spacing w:before="60" w:after="60" w:line="240" w:lineRule="auto"/>
              <w:rPr>
                <w:noProof/>
                <w:sz w:val="20"/>
              </w:rPr>
            </w:pPr>
            <w:r>
              <w:rPr>
                <w:noProof/>
                <w:sz w:val="20"/>
              </w:rPr>
              <w:t>48059300</w:t>
            </w:r>
          </w:p>
        </w:tc>
        <w:tc>
          <w:tcPr>
            <w:tcW w:w="1134" w:type="dxa"/>
            <w:tcBorders>
              <w:top w:val="nil"/>
              <w:left w:val="nil"/>
              <w:bottom w:val="single" w:sz="4" w:space="0" w:color="auto"/>
              <w:right w:val="single" w:sz="4" w:space="0" w:color="auto"/>
            </w:tcBorders>
            <w:shd w:val="clear" w:color="auto" w:fill="auto"/>
            <w:noWrap/>
            <w:hideMark/>
          </w:tcPr>
          <w:p w14:paraId="6949B19D" w14:textId="77777777" w:rsidR="00E83F66" w:rsidRPr="00772251" w:rsidRDefault="00E83F66" w:rsidP="005C42AF">
            <w:pPr>
              <w:spacing w:before="60" w:after="60" w:line="240" w:lineRule="auto"/>
              <w:rPr>
                <w:noProof/>
                <w:sz w:val="20"/>
              </w:rPr>
            </w:pPr>
            <w:r>
              <w:rPr>
                <w:noProof/>
                <w:sz w:val="20"/>
              </w:rPr>
              <w:t>480593</w:t>
            </w:r>
          </w:p>
        </w:tc>
        <w:tc>
          <w:tcPr>
            <w:tcW w:w="11425" w:type="dxa"/>
            <w:tcBorders>
              <w:top w:val="nil"/>
              <w:left w:val="nil"/>
              <w:bottom w:val="single" w:sz="4" w:space="0" w:color="auto"/>
              <w:right w:val="single" w:sz="4" w:space="0" w:color="auto"/>
            </w:tcBorders>
            <w:shd w:val="clear" w:color="auto" w:fill="auto"/>
            <w:noWrap/>
            <w:hideMark/>
          </w:tcPr>
          <w:p w14:paraId="4B2FB6DD" w14:textId="77777777" w:rsidR="00E83F66" w:rsidRPr="00772251" w:rsidRDefault="00E83F66" w:rsidP="005C42AF">
            <w:pPr>
              <w:spacing w:before="60" w:after="60" w:line="240" w:lineRule="auto"/>
              <w:rPr>
                <w:noProof/>
                <w:sz w:val="20"/>
              </w:rPr>
            </w:pPr>
            <w:r>
              <w:rPr>
                <w:noProof/>
                <w:sz w:val="20"/>
              </w:rPr>
              <w:t>-- mit einem Quadratmetergewicht von 225 g oder mehr</w:t>
            </w:r>
          </w:p>
        </w:tc>
        <w:tc>
          <w:tcPr>
            <w:tcW w:w="986" w:type="dxa"/>
            <w:tcBorders>
              <w:top w:val="nil"/>
              <w:left w:val="nil"/>
              <w:bottom w:val="single" w:sz="4" w:space="0" w:color="auto"/>
              <w:right w:val="single" w:sz="4" w:space="0" w:color="auto"/>
            </w:tcBorders>
            <w:shd w:val="clear" w:color="auto" w:fill="auto"/>
            <w:noWrap/>
            <w:vAlign w:val="bottom"/>
            <w:hideMark/>
          </w:tcPr>
          <w:p w14:paraId="00872C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796E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58394E" w14:textId="77777777" w:rsidR="00E83F66" w:rsidRPr="00772251" w:rsidRDefault="00E83F66" w:rsidP="005C42AF">
            <w:pPr>
              <w:spacing w:before="60" w:after="60" w:line="240" w:lineRule="auto"/>
              <w:rPr>
                <w:noProof/>
                <w:sz w:val="20"/>
              </w:rPr>
            </w:pPr>
            <w:r>
              <w:rPr>
                <w:noProof/>
                <w:sz w:val="20"/>
              </w:rPr>
              <w:t>48061010</w:t>
            </w:r>
          </w:p>
        </w:tc>
        <w:tc>
          <w:tcPr>
            <w:tcW w:w="1134" w:type="dxa"/>
            <w:tcBorders>
              <w:top w:val="nil"/>
              <w:left w:val="nil"/>
              <w:bottom w:val="single" w:sz="4" w:space="0" w:color="auto"/>
              <w:right w:val="single" w:sz="4" w:space="0" w:color="auto"/>
            </w:tcBorders>
            <w:shd w:val="clear" w:color="auto" w:fill="auto"/>
            <w:noWrap/>
            <w:hideMark/>
          </w:tcPr>
          <w:p w14:paraId="789B625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7C17965D"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2FF05F0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4C7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1D741" w14:textId="77777777" w:rsidR="00E83F66" w:rsidRPr="00772251" w:rsidRDefault="00E83F66" w:rsidP="005C42AF">
            <w:pPr>
              <w:spacing w:before="60" w:after="60" w:line="240" w:lineRule="auto"/>
              <w:rPr>
                <w:noProof/>
                <w:sz w:val="20"/>
              </w:rPr>
            </w:pPr>
            <w:r>
              <w:rPr>
                <w:noProof/>
                <w:sz w:val="20"/>
              </w:rPr>
              <w:t>48061090</w:t>
            </w:r>
          </w:p>
        </w:tc>
        <w:tc>
          <w:tcPr>
            <w:tcW w:w="1134" w:type="dxa"/>
            <w:tcBorders>
              <w:top w:val="nil"/>
              <w:left w:val="nil"/>
              <w:bottom w:val="single" w:sz="4" w:space="0" w:color="auto"/>
              <w:right w:val="single" w:sz="4" w:space="0" w:color="auto"/>
            </w:tcBorders>
            <w:shd w:val="clear" w:color="auto" w:fill="auto"/>
            <w:noWrap/>
            <w:hideMark/>
          </w:tcPr>
          <w:p w14:paraId="79FBCAE0" w14:textId="77777777" w:rsidR="00E83F66" w:rsidRPr="00772251" w:rsidRDefault="00E83F66" w:rsidP="005C42AF">
            <w:pPr>
              <w:spacing w:before="60" w:after="60" w:line="240" w:lineRule="auto"/>
              <w:rPr>
                <w:noProof/>
                <w:sz w:val="20"/>
              </w:rPr>
            </w:pPr>
            <w:r>
              <w:rPr>
                <w:noProof/>
                <w:sz w:val="20"/>
              </w:rPr>
              <w:t>480610</w:t>
            </w:r>
          </w:p>
        </w:tc>
        <w:tc>
          <w:tcPr>
            <w:tcW w:w="11425" w:type="dxa"/>
            <w:tcBorders>
              <w:top w:val="nil"/>
              <w:left w:val="nil"/>
              <w:bottom w:val="single" w:sz="4" w:space="0" w:color="auto"/>
              <w:right w:val="single" w:sz="4" w:space="0" w:color="auto"/>
            </w:tcBorders>
            <w:shd w:val="clear" w:color="auto" w:fill="auto"/>
            <w:noWrap/>
            <w:hideMark/>
          </w:tcPr>
          <w:p w14:paraId="4BA2F3A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56A26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08881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EFEDB1" w14:textId="77777777" w:rsidR="00E83F66" w:rsidRPr="00772251" w:rsidRDefault="00E83F66" w:rsidP="005C42AF">
            <w:pPr>
              <w:spacing w:before="60" w:after="60" w:line="240" w:lineRule="auto"/>
              <w:rPr>
                <w:noProof/>
                <w:sz w:val="20"/>
              </w:rPr>
            </w:pPr>
            <w:r>
              <w:rPr>
                <w:noProof/>
                <w:sz w:val="20"/>
              </w:rPr>
              <w:t>48070000</w:t>
            </w:r>
          </w:p>
        </w:tc>
        <w:tc>
          <w:tcPr>
            <w:tcW w:w="1134" w:type="dxa"/>
            <w:tcBorders>
              <w:top w:val="nil"/>
              <w:left w:val="nil"/>
              <w:bottom w:val="single" w:sz="4" w:space="0" w:color="auto"/>
              <w:right w:val="single" w:sz="4" w:space="0" w:color="auto"/>
            </w:tcBorders>
            <w:shd w:val="clear" w:color="auto" w:fill="auto"/>
            <w:noWrap/>
            <w:hideMark/>
          </w:tcPr>
          <w:p w14:paraId="137E8DE6" w14:textId="77777777" w:rsidR="00E83F66" w:rsidRPr="00772251" w:rsidRDefault="00E83F66" w:rsidP="005C42AF">
            <w:pPr>
              <w:spacing w:before="60" w:after="60" w:line="240" w:lineRule="auto"/>
              <w:rPr>
                <w:noProof/>
                <w:sz w:val="20"/>
              </w:rPr>
            </w:pPr>
            <w:r>
              <w:rPr>
                <w:noProof/>
                <w:sz w:val="20"/>
              </w:rPr>
              <w:t>480700</w:t>
            </w:r>
          </w:p>
        </w:tc>
        <w:tc>
          <w:tcPr>
            <w:tcW w:w="11425" w:type="dxa"/>
            <w:tcBorders>
              <w:top w:val="nil"/>
              <w:left w:val="nil"/>
              <w:bottom w:val="single" w:sz="4" w:space="0" w:color="auto"/>
              <w:right w:val="single" w:sz="4" w:space="0" w:color="auto"/>
            </w:tcBorders>
            <w:shd w:val="clear" w:color="auto" w:fill="auto"/>
            <w:noWrap/>
            <w:hideMark/>
          </w:tcPr>
          <w:p w14:paraId="791667EC" w14:textId="58A14343" w:rsidR="00E83F66" w:rsidRPr="00772251" w:rsidRDefault="00E83F66" w:rsidP="00BF5978">
            <w:pPr>
              <w:spacing w:before="60" w:after="60" w:line="240" w:lineRule="auto"/>
              <w:rPr>
                <w:noProof/>
                <w:sz w:val="20"/>
              </w:rPr>
            </w:pPr>
            <w:r>
              <w:rPr>
                <w:noProof/>
                <w:sz w:val="20"/>
              </w:rPr>
              <w:t>Papier und Pappe, zusammengeklebt, auf der Oberfläche weder gestrichen noch überzogen oder getränkt, auch mit Innenverstärkung, in Rollen oder Bogen</w:t>
            </w:r>
          </w:p>
        </w:tc>
        <w:tc>
          <w:tcPr>
            <w:tcW w:w="986" w:type="dxa"/>
            <w:tcBorders>
              <w:top w:val="nil"/>
              <w:left w:val="nil"/>
              <w:bottom w:val="single" w:sz="4" w:space="0" w:color="auto"/>
              <w:right w:val="single" w:sz="4" w:space="0" w:color="auto"/>
            </w:tcBorders>
            <w:shd w:val="clear" w:color="auto" w:fill="auto"/>
            <w:noWrap/>
            <w:vAlign w:val="bottom"/>
            <w:hideMark/>
          </w:tcPr>
          <w:p w14:paraId="6B9DD1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43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E17A1E" w14:textId="77777777" w:rsidR="00E83F66" w:rsidRPr="00772251" w:rsidRDefault="00E83F66" w:rsidP="005C42AF">
            <w:pPr>
              <w:spacing w:before="60" w:after="60" w:line="240" w:lineRule="auto"/>
              <w:rPr>
                <w:noProof/>
                <w:sz w:val="20"/>
              </w:rPr>
            </w:pPr>
            <w:r>
              <w:rPr>
                <w:noProof/>
                <w:sz w:val="20"/>
              </w:rPr>
              <w:t>48081000</w:t>
            </w:r>
          </w:p>
        </w:tc>
        <w:tc>
          <w:tcPr>
            <w:tcW w:w="1134" w:type="dxa"/>
            <w:tcBorders>
              <w:top w:val="nil"/>
              <w:left w:val="nil"/>
              <w:bottom w:val="single" w:sz="4" w:space="0" w:color="auto"/>
              <w:right w:val="single" w:sz="4" w:space="0" w:color="auto"/>
            </w:tcBorders>
            <w:shd w:val="clear" w:color="auto" w:fill="auto"/>
            <w:noWrap/>
            <w:hideMark/>
          </w:tcPr>
          <w:p w14:paraId="7816A411" w14:textId="77777777" w:rsidR="00E83F66" w:rsidRPr="00772251" w:rsidRDefault="00E83F66" w:rsidP="005C42AF">
            <w:pPr>
              <w:spacing w:before="60" w:after="60" w:line="240" w:lineRule="auto"/>
              <w:rPr>
                <w:noProof/>
                <w:sz w:val="20"/>
              </w:rPr>
            </w:pPr>
            <w:r>
              <w:rPr>
                <w:noProof/>
                <w:sz w:val="20"/>
              </w:rPr>
              <w:t>480810</w:t>
            </w:r>
          </w:p>
        </w:tc>
        <w:tc>
          <w:tcPr>
            <w:tcW w:w="11425" w:type="dxa"/>
            <w:tcBorders>
              <w:top w:val="nil"/>
              <w:left w:val="nil"/>
              <w:bottom w:val="single" w:sz="4" w:space="0" w:color="auto"/>
              <w:right w:val="single" w:sz="4" w:space="0" w:color="auto"/>
            </w:tcBorders>
            <w:shd w:val="clear" w:color="auto" w:fill="auto"/>
            <w:noWrap/>
            <w:hideMark/>
          </w:tcPr>
          <w:p w14:paraId="17A111D8" w14:textId="77777777" w:rsidR="00E83F66" w:rsidRPr="00772251" w:rsidRDefault="00E83F66" w:rsidP="005C42AF">
            <w:pPr>
              <w:spacing w:before="60" w:after="60" w:line="240" w:lineRule="auto"/>
              <w:rPr>
                <w:noProof/>
                <w:sz w:val="20"/>
              </w:rPr>
            </w:pPr>
            <w:r>
              <w:rPr>
                <w:noProof/>
                <w:sz w:val="20"/>
              </w:rPr>
              <w:t>- Wellpapier oder Wellpappe, auch perforiert</w:t>
            </w:r>
          </w:p>
        </w:tc>
        <w:tc>
          <w:tcPr>
            <w:tcW w:w="986" w:type="dxa"/>
            <w:tcBorders>
              <w:top w:val="nil"/>
              <w:left w:val="nil"/>
              <w:bottom w:val="single" w:sz="4" w:space="0" w:color="auto"/>
              <w:right w:val="single" w:sz="4" w:space="0" w:color="auto"/>
            </w:tcBorders>
            <w:shd w:val="clear" w:color="auto" w:fill="auto"/>
            <w:noWrap/>
            <w:vAlign w:val="bottom"/>
            <w:hideMark/>
          </w:tcPr>
          <w:p w14:paraId="193654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D979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3480C" w14:textId="77777777" w:rsidR="00E83F66" w:rsidRPr="00772251" w:rsidRDefault="00E83F66" w:rsidP="005C42AF">
            <w:pPr>
              <w:spacing w:before="60" w:after="60" w:line="240" w:lineRule="auto"/>
              <w:rPr>
                <w:noProof/>
                <w:sz w:val="20"/>
              </w:rPr>
            </w:pPr>
            <w:r>
              <w:rPr>
                <w:noProof/>
                <w:sz w:val="20"/>
              </w:rPr>
              <w:t>48084000</w:t>
            </w:r>
          </w:p>
        </w:tc>
        <w:tc>
          <w:tcPr>
            <w:tcW w:w="1134" w:type="dxa"/>
            <w:tcBorders>
              <w:top w:val="nil"/>
              <w:left w:val="nil"/>
              <w:bottom w:val="single" w:sz="4" w:space="0" w:color="auto"/>
              <w:right w:val="single" w:sz="4" w:space="0" w:color="auto"/>
            </w:tcBorders>
            <w:shd w:val="clear" w:color="auto" w:fill="auto"/>
            <w:noWrap/>
            <w:hideMark/>
          </w:tcPr>
          <w:p w14:paraId="10EFDF83" w14:textId="77777777" w:rsidR="00E83F66" w:rsidRPr="00772251" w:rsidRDefault="00E83F66" w:rsidP="005C42AF">
            <w:pPr>
              <w:spacing w:before="60" w:after="60" w:line="240" w:lineRule="auto"/>
              <w:rPr>
                <w:noProof/>
                <w:sz w:val="20"/>
              </w:rPr>
            </w:pPr>
            <w:r>
              <w:rPr>
                <w:noProof/>
                <w:sz w:val="20"/>
              </w:rPr>
              <w:t>480840</w:t>
            </w:r>
          </w:p>
        </w:tc>
        <w:tc>
          <w:tcPr>
            <w:tcW w:w="11425" w:type="dxa"/>
            <w:tcBorders>
              <w:top w:val="nil"/>
              <w:left w:val="nil"/>
              <w:bottom w:val="single" w:sz="4" w:space="0" w:color="auto"/>
              <w:right w:val="single" w:sz="4" w:space="0" w:color="auto"/>
            </w:tcBorders>
            <w:shd w:val="clear" w:color="auto" w:fill="auto"/>
            <w:noWrap/>
            <w:hideMark/>
          </w:tcPr>
          <w:p w14:paraId="5D5E4E53" w14:textId="77777777" w:rsidR="00E83F66" w:rsidRPr="00772251" w:rsidRDefault="00E83F66" w:rsidP="005C42AF">
            <w:pPr>
              <w:spacing w:before="60" w:after="60" w:line="240" w:lineRule="auto"/>
              <w:rPr>
                <w:noProof/>
                <w:sz w:val="20"/>
              </w:rPr>
            </w:pPr>
            <w:r>
              <w:rPr>
                <w:noProof/>
                <w:sz w:val="20"/>
              </w:rPr>
              <w:t>- Kraftpapier, gekreppt oder gefältelt, auch durch Pressen oder Prägen gemustert oder perforiert</w:t>
            </w:r>
          </w:p>
        </w:tc>
        <w:tc>
          <w:tcPr>
            <w:tcW w:w="986" w:type="dxa"/>
            <w:tcBorders>
              <w:top w:val="nil"/>
              <w:left w:val="nil"/>
              <w:bottom w:val="single" w:sz="4" w:space="0" w:color="auto"/>
              <w:right w:val="single" w:sz="4" w:space="0" w:color="auto"/>
            </w:tcBorders>
            <w:shd w:val="clear" w:color="auto" w:fill="auto"/>
            <w:noWrap/>
            <w:vAlign w:val="bottom"/>
            <w:hideMark/>
          </w:tcPr>
          <w:p w14:paraId="05EF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64D5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148193" w14:textId="77777777" w:rsidR="00E83F66" w:rsidRPr="00772251" w:rsidRDefault="00E83F66" w:rsidP="005C42AF">
            <w:pPr>
              <w:spacing w:before="60" w:after="60" w:line="240" w:lineRule="auto"/>
              <w:rPr>
                <w:noProof/>
                <w:sz w:val="20"/>
              </w:rPr>
            </w:pPr>
            <w:r>
              <w:rPr>
                <w:noProof/>
                <w:sz w:val="20"/>
              </w:rPr>
              <w:t>48089000</w:t>
            </w:r>
          </w:p>
        </w:tc>
        <w:tc>
          <w:tcPr>
            <w:tcW w:w="1134" w:type="dxa"/>
            <w:tcBorders>
              <w:top w:val="nil"/>
              <w:left w:val="nil"/>
              <w:bottom w:val="single" w:sz="4" w:space="0" w:color="auto"/>
              <w:right w:val="single" w:sz="4" w:space="0" w:color="auto"/>
            </w:tcBorders>
            <w:shd w:val="clear" w:color="auto" w:fill="auto"/>
            <w:noWrap/>
            <w:hideMark/>
          </w:tcPr>
          <w:p w14:paraId="14BBAD9C" w14:textId="77777777" w:rsidR="00E83F66" w:rsidRPr="00772251" w:rsidRDefault="00E83F66" w:rsidP="005C42AF">
            <w:pPr>
              <w:spacing w:before="60" w:after="60" w:line="240" w:lineRule="auto"/>
              <w:rPr>
                <w:noProof/>
                <w:sz w:val="20"/>
              </w:rPr>
            </w:pPr>
            <w:r>
              <w:rPr>
                <w:noProof/>
                <w:sz w:val="20"/>
              </w:rPr>
              <w:t>480890</w:t>
            </w:r>
          </w:p>
        </w:tc>
        <w:tc>
          <w:tcPr>
            <w:tcW w:w="11425" w:type="dxa"/>
            <w:tcBorders>
              <w:top w:val="nil"/>
              <w:left w:val="nil"/>
              <w:bottom w:val="single" w:sz="4" w:space="0" w:color="auto"/>
              <w:right w:val="single" w:sz="4" w:space="0" w:color="auto"/>
            </w:tcBorders>
            <w:shd w:val="clear" w:color="auto" w:fill="auto"/>
            <w:noWrap/>
            <w:hideMark/>
          </w:tcPr>
          <w:p w14:paraId="7EFFFEE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DE2D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6B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DAD46" w14:textId="77777777" w:rsidR="00E83F66" w:rsidRPr="00772251" w:rsidRDefault="00E83F66" w:rsidP="005C42AF">
            <w:pPr>
              <w:spacing w:before="60" w:after="60" w:line="240" w:lineRule="auto"/>
              <w:rPr>
                <w:noProof/>
                <w:sz w:val="20"/>
              </w:rPr>
            </w:pPr>
            <w:r>
              <w:rPr>
                <w:noProof/>
                <w:sz w:val="20"/>
              </w:rPr>
              <w:t>48099000</w:t>
            </w:r>
          </w:p>
        </w:tc>
        <w:tc>
          <w:tcPr>
            <w:tcW w:w="1134" w:type="dxa"/>
            <w:tcBorders>
              <w:top w:val="nil"/>
              <w:left w:val="nil"/>
              <w:bottom w:val="single" w:sz="4" w:space="0" w:color="auto"/>
              <w:right w:val="single" w:sz="4" w:space="0" w:color="auto"/>
            </w:tcBorders>
            <w:shd w:val="clear" w:color="auto" w:fill="auto"/>
            <w:noWrap/>
            <w:hideMark/>
          </w:tcPr>
          <w:p w14:paraId="209D0111" w14:textId="77777777" w:rsidR="00E83F66" w:rsidRPr="00772251" w:rsidRDefault="00E83F66" w:rsidP="005C42AF">
            <w:pPr>
              <w:spacing w:before="60" w:after="60" w:line="240" w:lineRule="auto"/>
              <w:rPr>
                <w:noProof/>
                <w:sz w:val="20"/>
              </w:rPr>
            </w:pPr>
            <w:r>
              <w:rPr>
                <w:noProof/>
                <w:sz w:val="20"/>
              </w:rPr>
              <w:t>480990</w:t>
            </w:r>
          </w:p>
        </w:tc>
        <w:tc>
          <w:tcPr>
            <w:tcW w:w="11425" w:type="dxa"/>
            <w:tcBorders>
              <w:top w:val="nil"/>
              <w:left w:val="nil"/>
              <w:bottom w:val="single" w:sz="4" w:space="0" w:color="auto"/>
              <w:right w:val="single" w:sz="4" w:space="0" w:color="auto"/>
            </w:tcBorders>
            <w:shd w:val="clear" w:color="auto" w:fill="auto"/>
            <w:noWrap/>
            <w:hideMark/>
          </w:tcPr>
          <w:p w14:paraId="423EAA3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14CCE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D4181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277B6" w14:textId="77777777" w:rsidR="00E83F66" w:rsidRPr="00772251" w:rsidRDefault="00E83F66" w:rsidP="0082511C">
            <w:pPr>
              <w:pageBreakBefore/>
              <w:spacing w:before="60" w:after="60" w:line="240" w:lineRule="auto"/>
              <w:rPr>
                <w:noProof/>
                <w:sz w:val="20"/>
              </w:rPr>
            </w:pPr>
            <w:r>
              <w:rPr>
                <w:noProof/>
                <w:sz w:val="20"/>
              </w:rPr>
              <w:t>48101400</w:t>
            </w:r>
          </w:p>
        </w:tc>
        <w:tc>
          <w:tcPr>
            <w:tcW w:w="1134" w:type="dxa"/>
            <w:tcBorders>
              <w:top w:val="nil"/>
              <w:left w:val="nil"/>
              <w:bottom w:val="single" w:sz="4" w:space="0" w:color="auto"/>
              <w:right w:val="single" w:sz="4" w:space="0" w:color="auto"/>
            </w:tcBorders>
            <w:shd w:val="clear" w:color="auto" w:fill="auto"/>
            <w:noWrap/>
            <w:hideMark/>
          </w:tcPr>
          <w:p w14:paraId="26976992" w14:textId="77777777" w:rsidR="00E83F66" w:rsidRPr="00772251" w:rsidRDefault="00E83F66" w:rsidP="005C42AF">
            <w:pPr>
              <w:spacing w:before="60" w:after="60" w:line="240" w:lineRule="auto"/>
              <w:rPr>
                <w:noProof/>
                <w:sz w:val="20"/>
              </w:rPr>
            </w:pPr>
            <w:r>
              <w:rPr>
                <w:noProof/>
                <w:sz w:val="20"/>
              </w:rPr>
              <w:t>481014</w:t>
            </w:r>
          </w:p>
        </w:tc>
        <w:tc>
          <w:tcPr>
            <w:tcW w:w="11425" w:type="dxa"/>
            <w:tcBorders>
              <w:top w:val="nil"/>
              <w:left w:val="nil"/>
              <w:bottom w:val="single" w:sz="4" w:space="0" w:color="auto"/>
              <w:right w:val="single" w:sz="4" w:space="0" w:color="auto"/>
            </w:tcBorders>
            <w:shd w:val="clear" w:color="auto" w:fill="auto"/>
            <w:noWrap/>
            <w:hideMark/>
          </w:tcPr>
          <w:p w14:paraId="19B9C176" w14:textId="77777777" w:rsidR="00E83F66" w:rsidRPr="00772251" w:rsidRDefault="00E83F66" w:rsidP="005C42AF">
            <w:pPr>
              <w:spacing w:before="60" w:after="60" w:line="240" w:lineRule="auto"/>
              <w:rPr>
                <w:noProof/>
                <w:sz w:val="20"/>
              </w:rPr>
            </w:pPr>
            <w:r>
              <w:rPr>
                <w:noProof/>
                <w:sz w:val="20"/>
              </w:rPr>
              <w:t>-- in Bogen, die ungefaltet auf einer Seite nicht mehr als 435 mm und auf der anderen Seite nicht mehr als 297 mm messen</w:t>
            </w:r>
          </w:p>
        </w:tc>
        <w:tc>
          <w:tcPr>
            <w:tcW w:w="986" w:type="dxa"/>
            <w:tcBorders>
              <w:top w:val="nil"/>
              <w:left w:val="nil"/>
              <w:bottom w:val="single" w:sz="4" w:space="0" w:color="auto"/>
              <w:right w:val="single" w:sz="4" w:space="0" w:color="auto"/>
            </w:tcBorders>
            <w:shd w:val="clear" w:color="auto" w:fill="auto"/>
            <w:noWrap/>
            <w:vAlign w:val="bottom"/>
            <w:hideMark/>
          </w:tcPr>
          <w:p w14:paraId="063F80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9BB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2230AB" w14:textId="77777777" w:rsidR="00E83F66" w:rsidRPr="00772251" w:rsidRDefault="00E83F66" w:rsidP="005C42AF">
            <w:pPr>
              <w:spacing w:before="60" w:after="60" w:line="240" w:lineRule="auto"/>
              <w:rPr>
                <w:noProof/>
                <w:sz w:val="20"/>
              </w:rPr>
            </w:pPr>
            <w:r>
              <w:rPr>
                <w:noProof/>
                <w:sz w:val="20"/>
              </w:rPr>
              <w:t>48101900</w:t>
            </w:r>
          </w:p>
        </w:tc>
        <w:tc>
          <w:tcPr>
            <w:tcW w:w="1134" w:type="dxa"/>
            <w:tcBorders>
              <w:top w:val="nil"/>
              <w:left w:val="nil"/>
              <w:bottom w:val="single" w:sz="4" w:space="0" w:color="auto"/>
              <w:right w:val="single" w:sz="4" w:space="0" w:color="auto"/>
            </w:tcBorders>
            <w:shd w:val="clear" w:color="auto" w:fill="auto"/>
            <w:noWrap/>
            <w:hideMark/>
          </w:tcPr>
          <w:p w14:paraId="6BB20C93" w14:textId="77777777" w:rsidR="00E83F66" w:rsidRPr="00772251" w:rsidRDefault="00E83F66" w:rsidP="005C42AF">
            <w:pPr>
              <w:spacing w:before="60" w:after="60" w:line="240" w:lineRule="auto"/>
              <w:rPr>
                <w:noProof/>
                <w:sz w:val="20"/>
              </w:rPr>
            </w:pPr>
            <w:r>
              <w:rPr>
                <w:noProof/>
                <w:sz w:val="20"/>
              </w:rPr>
              <w:t>481019</w:t>
            </w:r>
          </w:p>
        </w:tc>
        <w:tc>
          <w:tcPr>
            <w:tcW w:w="11425" w:type="dxa"/>
            <w:tcBorders>
              <w:top w:val="nil"/>
              <w:left w:val="nil"/>
              <w:bottom w:val="single" w:sz="4" w:space="0" w:color="auto"/>
              <w:right w:val="single" w:sz="4" w:space="0" w:color="auto"/>
            </w:tcBorders>
            <w:shd w:val="clear" w:color="auto" w:fill="auto"/>
            <w:noWrap/>
            <w:hideMark/>
          </w:tcPr>
          <w:p w14:paraId="2899584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DDCF6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32E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1BAF702" w14:textId="77777777" w:rsidR="00E83F66" w:rsidRPr="00772251" w:rsidRDefault="00E83F66" w:rsidP="005C42AF">
            <w:pPr>
              <w:spacing w:before="60" w:after="60" w:line="240" w:lineRule="auto"/>
              <w:rPr>
                <w:noProof/>
                <w:sz w:val="20"/>
              </w:rPr>
            </w:pPr>
            <w:r>
              <w:rPr>
                <w:noProof/>
                <w:sz w:val="20"/>
              </w:rPr>
              <w:t>48103100</w:t>
            </w:r>
          </w:p>
        </w:tc>
        <w:tc>
          <w:tcPr>
            <w:tcW w:w="1134" w:type="dxa"/>
            <w:tcBorders>
              <w:top w:val="nil"/>
              <w:left w:val="nil"/>
              <w:bottom w:val="single" w:sz="4" w:space="0" w:color="auto"/>
              <w:right w:val="single" w:sz="4" w:space="0" w:color="auto"/>
            </w:tcBorders>
            <w:shd w:val="clear" w:color="auto" w:fill="auto"/>
            <w:noWrap/>
            <w:hideMark/>
          </w:tcPr>
          <w:p w14:paraId="5CA2F485" w14:textId="77777777" w:rsidR="00E83F66" w:rsidRPr="00772251" w:rsidRDefault="00E83F66" w:rsidP="005C42AF">
            <w:pPr>
              <w:spacing w:before="60" w:after="60" w:line="240" w:lineRule="auto"/>
              <w:rPr>
                <w:noProof/>
                <w:sz w:val="20"/>
              </w:rPr>
            </w:pPr>
            <w:r>
              <w:rPr>
                <w:noProof/>
                <w:sz w:val="20"/>
              </w:rPr>
              <w:t>481031</w:t>
            </w:r>
          </w:p>
        </w:tc>
        <w:tc>
          <w:tcPr>
            <w:tcW w:w="11425" w:type="dxa"/>
            <w:tcBorders>
              <w:top w:val="nil"/>
              <w:left w:val="nil"/>
              <w:bottom w:val="single" w:sz="4" w:space="0" w:color="auto"/>
              <w:right w:val="single" w:sz="4" w:space="0" w:color="auto"/>
            </w:tcBorders>
            <w:shd w:val="clear" w:color="auto" w:fill="auto"/>
            <w:noWrap/>
            <w:hideMark/>
          </w:tcPr>
          <w:p w14:paraId="728B88A0" w14:textId="77777777" w:rsidR="00E83F66" w:rsidRPr="00772251" w:rsidRDefault="00E83F66" w:rsidP="005C42AF">
            <w:pPr>
              <w:spacing w:before="60" w:after="60" w:line="240" w:lineRule="auto"/>
              <w:rPr>
                <w:noProof/>
                <w:sz w:val="20"/>
              </w:rPr>
            </w:pPr>
            <w:r>
              <w:rPr>
                <w:noProof/>
                <w:sz w:val="20"/>
              </w:rPr>
              <w:t>-- in der Masse einheitlich gebleicht, mit einem Gehalt an chemisch aufbereiteten Fasern aus Holz von mehr als 95 GHT, bezogen auf die Gesamtfasermenge, mit einem Quadratmetergewicht von 150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E055B0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47270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AA653F" w14:textId="77777777" w:rsidR="00E83F66" w:rsidRPr="00772251" w:rsidRDefault="00E83F66" w:rsidP="005C42AF">
            <w:pPr>
              <w:spacing w:before="60" w:after="60" w:line="240" w:lineRule="auto"/>
              <w:rPr>
                <w:noProof/>
                <w:sz w:val="20"/>
              </w:rPr>
            </w:pPr>
            <w:r>
              <w:rPr>
                <w:noProof/>
                <w:sz w:val="20"/>
              </w:rPr>
              <w:t>48103200</w:t>
            </w:r>
          </w:p>
        </w:tc>
        <w:tc>
          <w:tcPr>
            <w:tcW w:w="1134" w:type="dxa"/>
            <w:tcBorders>
              <w:top w:val="nil"/>
              <w:left w:val="nil"/>
              <w:bottom w:val="single" w:sz="4" w:space="0" w:color="auto"/>
              <w:right w:val="single" w:sz="4" w:space="0" w:color="auto"/>
            </w:tcBorders>
            <w:shd w:val="clear" w:color="auto" w:fill="auto"/>
            <w:noWrap/>
            <w:hideMark/>
          </w:tcPr>
          <w:p w14:paraId="48FB1739" w14:textId="77777777" w:rsidR="00E83F66" w:rsidRPr="00772251" w:rsidRDefault="00E83F66" w:rsidP="005C42AF">
            <w:pPr>
              <w:spacing w:before="60" w:after="60" w:line="240" w:lineRule="auto"/>
              <w:rPr>
                <w:noProof/>
                <w:sz w:val="20"/>
              </w:rPr>
            </w:pPr>
            <w:r>
              <w:rPr>
                <w:noProof/>
                <w:sz w:val="20"/>
              </w:rPr>
              <w:t>481032</w:t>
            </w:r>
          </w:p>
        </w:tc>
        <w:tc>
          <w:tcPr>
            <w:tcW w:w="11425" w:type="dxa"/>
            <w:tcBorders>
              <w:top w:val="nil"/>
              <w:left w:val="nil"/>
              <w:bottom w:val="single" w:sz="4" w:space="0" w:color="auto"/>
              <w:right w:val="single" w:sz="4" w:space="0" w:color="auto"/>
            </w:tcBorders>
            <w:shd w:val="clear" w:color="auto" w:fill="auto"/>
            <w:noWrap/>
            <w:hideMark/>
          </w:tcPr>
          <w:p w14:paraId="63B6D0C7" w14:textId="77777777" w:rsidR="00E83F66" w:rsidRPr="00772251" w:rsidRDefault="00E83F66" w:rsidP="005C42AF">
            <w:pPr>
              <w:spacing w:before="60" w:after="60" w:line="240" w:lineRule="auto"/>
              <w:rPr>
                <w:noProof/>
                <w:sz w:val="20"/>
              </w:rPr>
            </w:pPr>
            <w:r>
              <w:rPr>
                <w:noProof/>
                <w:sz w:val="20"/>
              </w:rPr>
              <w:t>-- in der Masse einheitlich gebleicht, mit einem Gehalt an chemisch aufbereiteten Fasern aus Holz von mehr als 95 GHT, bezogen auf die Gesamtfasermenge, mit einem Quadratmetergewicht von mehr als 150 g</w:t>
            </w:r>
          </w:p>
        </w:tc>
        <w:tc>
          <w:tcPr>
            <w:tcW w:w="986" w:type="dxa"/>
            <w:tcBorders>
              <w:top w:val="nil"/>
              <w:left w:val="nil"/>
              <w:bottom w:val="single" w:sz="4" w:space="0" w:color="auto"/>
              <w:right w:val="single" w:sz="4" w:space="0" w:color="auto"/>
            </w:tcBorders>
            <w:shd w:val="clear" w:color="auto" w:fill="auto"/>
            <w:noWrap/>
            <w:vAlign w:val="bottom"/>
            <w:hideMark/>
          </w:tcPr>
          <w:p w14:paraId="777451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4D1F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58680B" w14:textId="77777777" w:rsidR="00E83F66" w:rsidRPr="00772251" w:rsidRDefault="00E83F66" w:rsidP="005C42AF">
            <w:pPr>
              <w:spacing w:before="60" w:after="60" w:line="240" w:lineRule="auto"/>
              <w:rPr>
                <w:noProof/>
                <w:sz w:val="20"/>
              </w:rPr>
            </w:pPr>
            <w:r>
              <w:rPr>
                <w:noProof/>
                <w:sz w:val="20"/>
              </w:rPr>
              <w:t>48103900</w:t>
            </w:r>
          </w:p>
        </w:tc>
        <w:tc>
          <w:tcPr>
            <w:tcW w:w="1134" w:type="dxa"/>
            <w:tcBorders>
              <w:top w:val="nil"/>
              <w:left w:val="nil"/>
              <w:bottom w:val="single" w:sz="4" w:space="0" w:color="auto"/>
              <w:right w:val="single" w:sz="4" w:space="0" w:color="auto"/>
            </w:tcBorders>
            <w:shd w:val="clear" w:color="auto" w:fill="auto"/>
            <w:noWrap/>
            <w:hideMark/>
          </w:tcPr>
          <w:p w14:paraId="5B9C62BC" w14:textId="77777777" w:rsidR="00E83F66" w:rsidRPr="00772251" w:rsidRDefault="00E83F66" w:rsidP="005C42AF">
            <w:pPr>
              <w:spacing w:before="60" w:after="60" w:line="240" w:lineRule="auto"/>
              <w:rPr>
                <w:noProof/>
                <w:sz w:val="20"/>
              </w:rPr>
            </w:pPr>
            <w:r>
              <w:rPr>
                <w:noProof/>
                <w:sz w:val="20"/>
              </w:rPr>
              <w:t>481039</w:t>
            </w:r>
          </w:p>
        </w:tc>
        <w:tc>
          <w:tcPr>
            <w:tcW w:w="11425" w:type="dxa"/>
            <w:tcBorders>
              <w:top w:val="nil"/>
              <w:left w:val="nil"/>
              <w:bottom w:val="single" w:sz="4" w:space="0" w:color="auto"/>
              <w:right w:val="single" w:sz="4" w:space="0" w:color="auto"/>
            </w:tcBorders>
            <w:shd w:val="clear" w:color="auto" w:fill="auto"/>
            <w:noWrap/>
            <w:hideMark/>
          </w:tcPr>
          <w:p w14:paraId="1984A02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000306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C1D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B8B449" w14:textId="77777777" w:rsidR="00E83F66" w:rsidRPr="00772251" w:rsidRDefault="00E83F66" w:rsidP="005C42AF">
            <w:pPr>
              <w:spacing w:before="60" w:after="60" w:line="240" w:lineRule="auto"/>
              <w:rPr>
                <w:noProof/>
                <w:sz w:val="20"/>
              </w:rPr>
            </w:pPr>
            <w:r>
              <w:rPr>
                <w:noProof/>
                <w:sz w:val="20"/>
              </w:rPr>
              <w:t>48109200</w:t>
            </w:r>
          </w:p>
        </w:tc>
        <w:tc>
          <w:tcPr>
            <w:tcW w:w="1134" w:type="dxa"/>
            <w:tcBorders>
              <w:top w:val="nil"/>
              <w:left w:val="nil"/>
              <w:bottom w:val="single" w:sz="4" w:space="0" w:color="auto"/>
              <w:right w:val="single" w:sz="4" w:space="0" w:color="auto"/>
            </w:tcBorders>
            <w:shd w:val="clear" w:color="auto" w:fill="auto"/>
            <w:noWrap/>
            <w:hideMark/>
          </w:tcPr>
          <w:p w14:paraId="2FE92046" w14:textId="77777777" w:rsidR="00E83F66" w:rsidRPr="00772251" w:rsidRDefault="00E83F66" w:rsidP="005C42AF">
            <w:pPr>
              <w:spacing w:before="60" w:after="60" w:line="240" w:lineRule="auto"/>
              <w:rPr>
                <w:noProof/>
                <w:sz w:val="20"/>
              </w:rPr>
            </w:pPr>
            <w:r>
              <w:rPr>
                <w:noProof/>
                <w:sz w:val="20"/>
              </w:rPr>
              <w:t>481092</w:t>
            </w:r>
          </w:p>
        </w:tc>
        <w:tc>
          <w:tcPr>
            <w:tcW w:w="11425" w:type="dxa"/>
            <w:tcBorders>
              <w:top w:val="nil"/>
              <w:left w:val="nil"/>
              <w:bottom w:val="single" w:sz="4" w:space="0" w:color="auto"/>
              <w:right w:val="single" w:sz="4" w:space="0" w:color="auto"/>
            </w:tcBorders>
            <w:shd w:val="clear" w:color="auto" w:fill="auto"/>
            <w:noWrap/>
            <w:hideMark/>
          </w:tcPr>
          <w:p w14:paraId="1D87E969" w14:textId="3D9E4FA2" w:rsidR="00E83F66" w:rsidRPr="00772251" w:rsidRDefault="00E83F66" w:rsidP="00BF5978">
            <w:pPr>
              <w:spacing w:before="60" w:after="60" w:line="240" w:lineRule="auto"/>
              <w:rPr>
                <w:noProof/>
                <w:sz w:val="20"/>
              </w:rPr>
            </w:pPr>
            <w:r>
              <w:rPr>
                <w:noProof/>
                <w:sz w:val="20"/>
              </w:rPr>
              <w:t>-- Multiplex</w:t>
            </w:r>
          </w:p>
        </w:tc>
        <w:tc>
          <w:tcPr>
            <w:tcW w:w="986" w:type="dxa"/>
            <w:tcBorders>
              <w:top w:val="nil"/>
              <w:left w:val="nil"/>
              <w:bottom w:val="single" w:sz="4" w:space="0" w:color="auto"/>
              <w:right w:val="single" w:sz="4" w:space="0" w:color="auto"/>
            </w:tcBorders>
            <w:shd w:val="clear" w:color="auto" w:fill="auto"/>
            <w:noWrap/>
            <w:vAlign w:val="bottom"/>
            <w:hideMark/>
          </w:tcPr>
          <w:p w14:paraId="02121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206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BC0270" w14:textId="77777777" w:rsidR="00E83F66" w:rsidRPr="00772251" w:rsidRDefault="00E83F66" w:rsidP="005C42AF">
            <w:pPr>
              <w:spacing w:before="60" w:after="60" w:line="240" w:lineRule="auto"/>
              <w:rPr>
                <w:noProof/>
                <w:sz w:val="20"/>
              </w:rPr>
            </w:pPr>
            <w:r>
              <w:rPr>
                <w:noProof/>
                <w:sz w:val="20"/>
              </w:rPr>
              <w:t>48109900</w:t>
            </w:r>
          </w:p>
        </w:tc>
        <w:tc>
          <w:tcPr>
            <w:tcW w:w="1134" w:type="dxa"/>
            <w:tcBorders>
              <w:top w:val="nil"/>
              <w:left w:val="nil"/>
              <w:bottom w:val="single" w:sz="4" w:space="0" w:color="auto"/>
              <w:right w:val="single" w:sz="4" w:space="0" w:color="auto"/>
            </w:tcBorders>
            <w:shd w:val="clear" w:color="auto" w:fill="auto"/>
            <w:noWrap/>
            <w:hideMark/>
          </w:tcPr>
          <w:p w14:paraId="29B664C3" w14:textId="77777777" w:rsidR="00E83F66" w:rsidRPr="00772251" w:rsidRDefault="00E83F66" w:rsidP="005C42AF">
            <w:pPr>
              <w:spacing w:before="60" w:after="60" w:line="240" w:lineRule="auto"/>
              <w:rPr>
                <w:noProof/>
                <w:sz w:val="20"/>
              </w:rPr>
            </w:pPr>
            <w:r>
              <w:rPr>
                <w:noProof/>
                <w:sz w:val="20"/>
              </w:rPr>
              <w:t>481099</w:t>
            </w:r>
          </w:p>
        </w:tc>
        <w:tc>
          <w:tcPr>
            <w:tcW w:w="11425" w:type="dxa"/>
            <w:tcBorders>
              <w:top w:val="nil"/>
              <w:left w:val="nil"/>
              <w:bottom w:val="single" w:sz="4" w:space="0" w:color="auto"/>
              <w:right w:val="single" w:sz="4" w:space="0" w:color="auto"/>
            </w:tcBorders>
            <w:shd w:val="clear" w:color="auto" w:fill="auto"/>
            <w:noWrap/>
            <w:hideMark/>
          </w:tcPr>
          <w:p w14:paraId="55444E7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8837C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751D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DBFB82" w14:textId="77777777" w:rsidR="00E83F66" w:rsidRPr="00772251" w:rsidRDefault="00E83F66" w:rsidP="005C42AF">
            <w:pPr>
              <w:spacing w:before="60" w:after="60" w:line="240" w:lineRule="auto"/>
              <w:rPr>
                <w:noProof/>
                <w:sz w:val="20"/>
              </w:rPr>
            </w:pPr>
            <w:r>
              <w:rPr>
                <w:noProof/>
                <w:sz w:val="20"/>
              </w:rPr>
              <w:t>48114190</w:t>
            </w:r>
          </w:p>
        </w:tc>
        <w:tc>
          <w:tcPr>
            <w:tcW w:w="1134" w:type="dxa"/>
            <w:tcBorders>
              <w:top w:val="nil"/>
              <w:left w:val="nil"/>
              <w:bottom w:val="single" w:sz="4" w:space="0" w:color="auto"/>
              <w:right w:val="single" w:sz="4" w:space="0" w:color="auto"/>
            </w:tcBorders>
            <w:shd w:val="clear" w:color="auto" w:fill="auto"/>
            <w:noWrap/>
            <w:hideMark/>
          </w:tcPr>
          <w:p w14:paraId="624C6891" w14:textId="77777777" w:rsidR="00E83F66" w:rsidRPr="00772251" w:rsidRDefault="00E83F66" w:rsidP="005C42AF">
            <w:pPr>
              <w:spacing w:before="60" w:after="60" w:line="240" w:lineRule="auto"/>
              <w:rPr>
                <w:noProof/>
                <w:sz w:val="20"/>
              </w:rPr>
            </w:pPr>
            <w:r>
              <w:rPr>
                <w:noProof/>
                <w:sz w:val="20"/>
              </w:rPr>
              <w:t>481141</w:t>
            </w:r>
          </w:p>
        </w:tc>
        <w:tc>
          <w:tcPr>
            <w:tcW w:w="11425" w:type="dxa"/>
            <w:tcBorders>
              <w:top w:val="nil"/>
              <w:left w:val="nil"/>
              <w:bottom w:val="single" w:sz="4" w:space="0" w:color="auto"/>
              <w:right w:val="single" w:sz="4" w:space="0" w:color="auto"/>
            </w:tcBorders>
            <w:shd w:val="clear" w:color="auto" w:fill="auto"/>
            <w:noWrap/>
            <w:hideMark/>
          </w:tcPr>
          <w:p w14:paraId="2854615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825FD5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B53BB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FA3728" w14:textId="77777777" w:rsidR="00E83F66" w:rsidRPr="00772251" w:rsidRDefault="00E83F66" w:rsidP="005C42AF">
            <w:pPr>
              <w:spacing w:before="60" w:after="60" w:line="240" w:lineRule="auto"/>
              <w:rPr>
                <w:noProof/>
                <w:sz w:val="20"/>
              </w:rPr>
            </w:pPr>
            <w:r>
              <w:rPr>
                <w:noProof/>
                <w:sz w:val="20"/>
              </w:rPr>
              <w:t>48115100</w:t>
            </w:r>
          </w:p>
        </w:tc>
        <w:tc>
          <w:tcPr>
            <w:tcW w:w="1134" w:type="dxa"/>
            <w:tcBorders>
              <w:top w:val="nil"/>
              <w:left w:val="nil"/>
              <w:bottom w:val="single" w:sz="4" w:space="0" w:color="auto"/>
              <w:right w:val="single" w:sz="4" w:space="0" w:color="auto"/>
            </w:tcBorders>
            <w:shd w:val="clear" w:color="auto" w:fill="auto"/>
            <w:noWrap/>
            <w:hideMark/>
          </w:tcPr>
          <w:p w14:paraId="5922CA14" w14:textId="77777777" w:rsidR="00E83F66" w:rsidRPr="00772251" w:rsidRDefault="00E83F66" w:rsidP="005C42AF">
            <w:pPr>
              <w:spacing w:before="60" w:after="60" w:line="240" w:lineRule="auto"/>
              <w:rPr>
                <w:noProof/>
                <w:sz w:val="20"/>
              </w:rPr>
            </w:pPr>
            <w:r>
              <w:rPr>
                <w:noProof/>
                <w:sz w:val="20"/>
              </w:rPr>
              <w:t>481151</w:t>
            </w:r>
          </w:p>
        </w:tc>
        <w:tc>
          <w:tcPr>
            <w:tcW w:w="11425" w:type="dxa"/>
            <w:tcBorders>
              <w:top w:val="nil"/>
              <w:left w:val="nil"/>
              <w:bottom w:val="single" w:sz="4" w:space="0" w:color="auto"/>
              <w:right w:val="single" w:sz="4" w:space="0" w:color="auto"/>
            </w:tcBorders>
            <w:shd w:val="clear" w:color="auto" w:fill="auto"/>
            <w:noWrap/>
            <w:hideMark/>
          </w:tcPr>
          <w:p w14:paraId="26AF4539" w14:textId="77777777" w:rsidR="00E83F66" w:rsidRPr="00772251" w:rsidRDefault="00E83F66" w:rsidP="005C42AF">
            <w:pPr>
              <w:spacing w:before="60" w:after="60" w:line="240" w:lineRule="auto"/>
              <w:rPr>
                <w:noProof/>
                <w:sz w:val="20"/>
              </w:rPr>
            </w:pPr>
            <w:r>
              <w:rPr>
                <w:noProof/>
                <w:sz w:val="20"/>
              </w:rPr>
              <w:t>-- gebleicht, mit einem Quadratmetergewicht von mehr als 150 g</w:t>
            </w:r>
          </w:p>
        </w:tc>
        <w:tc>
          <w:tcPr>
            <w:tcW w:w="986" w:type="dxa"/>
            <w:tcBorders>
              <w:top w:val="nil"/>
              <w:left w:val="nil"/>
              <w:bottom w:val="single" w:sz="4" w:space="0" w:color="auto"/>
              <w:right w:val="single" w:sz="4" w:space="0" w:color="auto"/>
            </w:tcBorders>
            <w:shd w:val="clear" w:color="auto" w:fill="auto"/>
            <w:noWrap/>
            <w:vAlign w:val="bottom"/>
            <w:hideMark/>
          </w:tcPr>
          <w:p w14:paraId="2CFF5B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18C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45C680" w14:textId="77777777" w:rsidR="00E83F66" w:rsidRPr="00772251" w:rsidRDefault="00E83F66" w:rsidP="005C42AF">
            <w:pPr>
              <w:spacing w:before="60" w:after="60" w:line="240" w:lineRule="auto"/>
              <w:rPr>
                <w:noProof/>
                <w:sz w:val="20"/>
              </w:rPr>
            </w:pPr>
            <w:r>
              <w:rPr>
                <w:noProof/>
                <w:sz w:val="20"/>
              </w:rPr>
              <w:t>48119000</w:t>
            </w:r>
          </w:p>
        </w:tc>
        <w:tc>
          <w:tcPr>
            <w:tcW w:w="1134" w:type="dxa"/>
            <w:tcBorders>
              <w:top w:val="nil"/>
              <w:left w:val="nil"/>
              <w:bottom w:val="single" w:sz="4" w:space="0" w:color="auto"/>
              <w:right w:val="single" w:sz="4" w:space="0" w:color="auto"/>
            </w:tcBorders>
            <w:shd w:val="clear" w:color="auto" w:fill="auto"/>
            <w:noWrap/>
            <w:hideMark/>
          </w:tcPr>
          <w:p w14:paraId="2DDCFF8E" w14:textId="77777777" w:rsidR="00E83F66" w:rsidRPr="00772251" w:rsidRDefault="00E83F66" w:rsidP="005C42AF">
            <w:pPr>
              <w:spacing w:before="60" w:after="60" w:line="240" w:lineRule="auto"/>
              <w:rPr>
                <w:noProof/>
                <w:sz w:val="20"/>
              </w:rPr>
            </w:pPr>
            <w:r>
              <w:rPr>
                <w:noProof/>
                <w:sz w:val="20"/>
              </w:rPr>
              <w:t>481190</w:t>
            </w:r>
          </w:p>
        </w:tc>
        <w:tc>
          <w:tcPr>
            <w:tcW w:w="11425" w:type="dxa"/>
            <w:tcBorders>
              <w:top w:val="nil"/>
              <w:left w:val="nil"/>
              <w:bottom w:val="single" w:sz="4" w:space="0" w:color="auto"/>
              <w:right w:val="single" w:sz="4" w:space="0" w:color="auto"/>
            </w:tcBorders>
            <w:shd w:val="clear" w:color="auto" w:fill="auto"/>
            <w:noWrap/>
            <w:hideMark/>
          </w:tcPr>
          <w:p w14:paraId="1244C960" w14:textId="77777777" w:rsidR="00E83F66" w:rsidRPr="00772251" w:rsidRDefault="00E83F66" w:rsidP="005C42AF">
            <w:pPr>
              <w:spacing w:before="60" w:after="60" w:line="240" w:lineRule="auto"/>
              <w:rPr>
                <w:noProof/>
                <w:sz w:val="20"/>
              </w:rPr>
            </w:pPr>
            <w:r>
              <w:rPr>
                <w:noProof/>
                <w:sz w:val="20"/>
              </w:rPr>
              <w:t>- andere Papiere und Pappen, Zellstoffwatte und Vliese aus Zellstofffasern</w:t>
            </w:r>
          </w:p>
        </w:tc>
        <w:tc>
          <w:tcPr>
            <w:tcW w:w="986" w:type="dxa"/>
            <w:tcBorders>
              <w:top w:val="nil"/>
              <w:left w:val="nil"/>
              <w:bottom w:val="single" w:sz="4" w:space="0" w:color="auto"/>
              <w:right w:val="single" w:sz="4" w:space="0" w:color="auto"/>
            </w:tcBorders>
            <w:shd w:val="clear" w:color="auto" w:fill="auto"/>
            <w:noWrap/>
            <w:vAlign w:val="bottom"/>
            <w:hideMark/>
          </w:tcPr>
          <w:p w14:paraId="73EE12BB"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E5D59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7DE730" w14:textId="77777777" w:rsidR="00E83F66" w:rsidRPr="00772251" w:rsidRDefault="00E83F66" w:rsidP="005C42AF">
            <w:pPr>
              <w:spacing w:before="60" w:after="60" w:line="240" w:lineRule="auto"/>
              <w:rPr>
                <w:noProof/>
                <w:sz w:val="20"/>
              </w:rPr>
            </w:pPr>
            <w:r>
              <w:rPr>
                <w:noProof/>
                <w:sz w:val="20"/>
              </w:rPr>
              <w:t>48149000</w:t>
            </w:r>
          </w:p>
        </w:tc>
        <w:tc>
          <w:tcPr>
            <w:tcW w:w="1134" w:type="dxa"/>
            <w:tcBorders>
              <w:top w:val="nil"/>
              <w:left w:val="nil"/>
              <w:bottom w:val="single" w:sz="4" w:space="0" w:color="auto"/>
              <w:right w:val="single" w:sz="4" w:space="0" w:color="auto"/>
            </w:tcBorders>
            <w:shd w:val="clear" w:color="auto" w:fill="auto"/>
            <w:noWrap/>
            <w:hideMark/>
          </w:tcPr>
          <w:p w14:paraId="671AECE9" w14:textId="77777777" w:rsidR="00E83F66" w:rsidRPr="00772251" w:rsidRDefault="00E83F66" w:rsidP="005C42AF">
            <w:pPr>
              <w:spacing w:before="60" w:after="60" w:line="240" w:lineRule="auto"/>
              <w:rPr>
                <w:noProof/>
                <w:sz w:val="20"/>
              </w:rPr>
            </w:pPr>
            <w:r>
              <w:rPr>
                <w:noProof/>
                <w:sz w:val="20"/>
              </w:rPr>
              <w:t>481490</w:t>
            </w:r>
          </w:p>
        </w:tc>
        <w:tc>
          <w:tcPr>
            <w:tcW w:w="11425" w:type="dxa"/>
            <w:tcBorders>
              <w:top w:val="nil"/>
              <w:left w:val="nil"/>
              <w:bottom w:val="single" w:sz="4" w:space="0" w:color="auto"/>
              <w:right w:val="single" w:sz="4" w:space="0" w:color="auto"/>
            </w:tcBorders>
            <w:shd w:val="clear" w:color="auto" w:fill="auto"/>
            <w:noWrap/>
            <w:hideMark/>
          </w:tcPr>
          <w:p w14:paraId="0EFF83A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B69A1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C05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44C69C" w14:textId="77777777" w:rsidR="00E83F66" w:rsidRPr="00772251" w:rsidRDefault="00E83F66" w:rsidP="005C42AF">
            <w:pPr>
              <w:spacing w:before="60" w:after="60" w:line="240" w:lineRule="auto"/>
              <w:rPr>
                <w:noProof/>
                <w:sz w:val="20"/>
              </w:rPr>
            </w:pPr>
            <w:r>
              <w:rPr>
                <w:noProof/>
                <w:sz w:val="20"/>
              </w:rPr>
              <w:t>48162000</w:t>
            </w:r>
          </w:p>
        </w:tc>
        <w:tc>
          <w:tcPr>
            <w:tcW w:w="1134" w:type="dxa"/>
            <w:tcBorders>
              <w:top w:val="nil"/>
              <w:left w:val="nil"/>
              <w:bottom w:val="single" w:sz="4" w:space="0" w:color="auto"/>
              <w:right w:val="single" w:sz="4" w:space="0" w:color="auto"/>
            </w:tcBorders>
            <w:shd w:val="clear" w:color="auto" w:fill="auto"/>
            <w:noWrap/>
            <w:hideMark/>
          </w:tcPr>
          <w:p w14:paraId="2F844D4D" w14:textId="77777777" w:rsidR="00E83F66" w:rsidRPr="00772251" w:rsidRDefault="00E83F66" w:rsidP="005C42AF">
            <w:pPr>
              <w:spacing w:before="60" w:after="60" w:line="240" w:lineRule="auto"/>
              <w:rPr>
                <w:noProof/>
                <w:sz w:val="20"/>
              </w:rPr>
            </w:pPr>
            <w:r>
              <w:rPr>
                <w:noProof/>
                <w:sz w:val="20"/>
              </w:rPr>
              <w:t>481620</w:t>
            </w:r>
          </w:p>
        </w:tc>
        <w:tc>
          <w:tcPr>
            <w:tcW w:w="11425" w:type="dxa"/>
            <w:tcBorders>
              <w:top w:val="nil"/>
              <w:left w:val="nil"/>
              <w:bottom w:val="single" w:sz="4" w:space="0" w:color="auto"/>
              <w:right w:val="single" w:sz="4" w:space="0" w:color="auto"/>
            </w:tcBorders>
            <w:shd w:val="clear" w:color="auto" w:fill="auto"/>
            <w:noWrap/>
            <w:hideMark/>
          </w:tcPr>
          <w:p w14:paraId="01965BEB" w14:textId="77777777" w:rsidR="00E83F66" w:rsidRPr="00772251" w:rsidRDefault="00E83F66" w:rsidP="005C42AF">
            <w:pPr>
              <w:spacing w:before="60" w:after="60" w:line="240" w:lineRule="auto"/>
              <w:rPr>
                <w:noProof/>
                <w:sz w:val="20"/>
              </w:rPr>
            </w:pPr>
            <w:r>
              <w:rPr>
                <w:noProof/>
                <w:sz w:val="20"/>
              </w:rPr>
              <w:t>- präpariertes Durchschreibepapier</w:t>
            </w:r>
          </w:p>
        </w:tc>
        <w:tc>
          <w:tcPr>
            <w:tcW w:w="986" w:type="dxa"/>
            <w:tcBorders>
              <w:top w:val="nil"/>
              <w:left w:val="nil"/>
              <w:bottom w:val="single" w:sz="4" w:space="0" w:color="auto"/>
              <w:right w:val="single" w:sz="4" w:space="0" w:color="auto"/>
            </w:tcBorders>
            <w:shd w:val="clear" w:color="auto" w:fill="auto"/>
            <w:noWrap/>
            <w:vAlign w:val="bottom"/>
            <w:hideMark/>
          </w:tcPr>
          <w:p w14:paraId="0050E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A1B7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7BD4BA" w14:textId="77777777" w:rsidR="00E83F66" w:rsidRPr="00772251" w:rsidRDefault="00E83F66" w:rsidP="005C42AF">
            <w:pPr>
              <w:spacing w:before="60" w:after="60" w:line="240" w:lineRule="auto"/>
              <w:rPr>
                <w:noProof/>
                <w:sz w:val="20"/>
              </w:rPr>
            </w:pPr>
            <w:r>
              <w:rPr>
                <w:noProof/>
                <w:sz w:val="20"/>
              </w:rPr>
              <w:t>48169000</w:t>
            </w:r>
          </w:p>
        </w:tc>
        <w:tc>
          <w:tcPr>
            <w:tcW w:w="1134" w:type="dxa"/>
            <w:tcBorders>
              <w:top w:val="nil"/>
              <w:left w:val="nil"/>
              <w:bottom w:val="single" w:sz="4" w:space="0" w:color="auto"/>
              <w:right w:val="single" w:sz="4" w:space="0" w:color="auto"/>
            </w:tcBorders>
            <w:shd w:val="clear" w:color="auto" w:fill="auto"/>
            <w:noWrap/>
            <w:hideMark/>
          </w:tcPr>
          <w:p w14:paraId="1F9CD41D" w14:textId="77777777" w:rsidR="00E83F66" w:rsidRPr="00772251" w:rsidRDefault="00E83F66" w:rsidP="005C42AF">
            <w:pPr>
              <w:spacing w:before="60" w:after="60" w:line="240" w:lineRule="auto"/>
              <w:rPr>
                <w:noProof/>
                <w:sz w:val="20"/>
              </w:rPr>
            </w:pPr>
            <w:r>
              <w:rPr>
                <w:noProof/>
                <w:sz w:val="20"/>
              </w:rPr>
              <w:t>481690</w:t>
            </w:r>
          </w:p>
        </w:tc>
        <w:tc>
          <w:tcPr>
            <w:tcW w:w="11425" w:type="dxa"/>
            <w:tcBorders>
              <w:top w:val="nil"/>
              <w:left w:val="nil"/>
              <w:bottom w:val="single" w:sz="4" w:space="0" w:color="auto"/>
              <w:right w:val="single" w:sz="4" w:space="0" w:color="auto"/>
            </w:tcBorders>
            <w:shd w:val="clear" w:color="auto" w:fill="auto"/>
            <w:noWrap/>
            <w:hideMark/>
          </w:tcPr>
          <w:p w14:paraId="5E822FC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36FDD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2D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17B9A2" w14:textId="77777777" w:rsidR="00E83F66" w:rsidRPr="00772251" w:rsidRDefault="00E83F66" w:rsidP="005C42AF">
            <w:pPr>
              <w:spacing w:before="60" w:after="60" w:line="240" w:lineRule="auto"/>
              <w:rPr>
                <w:noProof/>
                <w:sz w:val="20"/>
              </w:rPr>
            </w:pPr>
            <w:r>
              <w:rPr>
                <w:noProof/>
                <w:sz w:val="20"/>
              </w:rPr>
              <w:t>48171000</w:t>
            </w:r>
          </w:p>
        </w:tc>
        <w:tc>
          <w:tcPr>
            <w:tcW w:w="1134" w:type="dxa"/>
            <w:tcBorders>
              <w:top w:val="nil"/>
              <w:left w:val="nil"/>
              <w:bottom w:val="single" w:sz="4" w:space="0" w:color="auto"/>
              <w:right w:val="single" w:sz="4" w:space="0" w:color="auto"/>
            </w:tcBorders>
            <w:shd w:val="clear" w:color="auto" w:fill="auto"/>
            <w:noWrap/>
            <w:hideMark/>
          </w:tcPr>
          <w:p w14:paraId="61394A99" w14:textId="77777777" w:rsidR="00E83F66" w:rsidRPr="00772251" w:rsidRDefault="00E83F66" w:rsidP="005C42AF">
            <w:pPr>
              <w:spacing w:before="60" w:after="60" w:line="240" w:lineRule="auto"/>
              <w:rPr>
                <w:noProof/>
                <w:sz w:val="20"/>
              </w:rPr>
            </w:pPr>
            <w:r>
              <w:rPr>
                <w:noProof/>
                <w:sz w:val="20"/>
              </w:rPr>
              <w:t>481710</w:t>
            </w:r>
          </w:p>
        </w:tc>
        <w:tc>
          <w:tcPr>
            <w:tcW w:w="11425" w:type="dxa"/>
            <w:tcBorders>
              <w:top w:val="nil"/>
              <w:left w:val="nil"/>
              <w:bottom w:val="single" w:sz="4" w:space="0" w:color="auto"/>
              <w:right w:val="single" w:sz="4" w:space="0" w:color="auto"/>
            </w:tcBorders>
            <w:shd w:val="clear" w:color="auto" w:fill="auto"/>
            <w:noWrap/>
            <w:hideMark/>
          </w:tcPr>
          <w:p w14:paraId="6DEFCC1C" w14:textId="77777777" w:rsidR="00E83F66" w:rsidRPr="00772251" w:rsidRDefault="00E83F66" w:rsidP="005C42AF">
            <w:pPr>
              <w:spacing w:before="60" w:after="60" w:line="240" w:lineRule="auto"/>
              <w:rPr>
                <w:noProof/>
                <w:sz w:val="20"/>
              </w:rPr>
            </w:pPr>
            <w:r>
              <w:rPr>
                <w:noProof/>
                <w:sz w:val="20"/>
              </w:rPr>
              <w:t>- Briefumschläge</w:t>
            </w:r>
          </w:p>
        </w:tc>
        <w:tc>
          <w:tcPr>
            <w:tcW w:w="986" w:type="dxa"/>
            <w:tcBorders>
              <w:top w:val="nil"/>
              <w:left w:val="nil"/>
              <w:bottom w:val="single" w:sz="4" w:space="0" w:color="auto"/>
              <w:right w:val="single" w:sz="4" w:space="0" w:color="auto"/>
            </w:tcBorders>
            <w:shd w:val="clear" w:color="auto" w:fill="auto"/>
            <w:noWrap/>
            <w:vAlign w:val="bottom"/>
            <w:hideMark/>
          </w:tcPr>
          <w:p w14:paraId="23764A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A169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43D876" w14:textId="77777777" w:rsidR="00E83F66" w:rsidRPr="00772251" w:rsidRDefault="00E83F66" w:rsidP="005C42AF">
            <w:pPr>
              <w:spacing w:before="60" w:after="60" w:line="240" w:lineRule="auto"/>
              <w:rPr>
                <w:noProof/>
                <w:sz w:val="20"/>
              </w:rPr>
            </w:pPr>
            <w:r>
              <w:rPr>
                <w:noProof/>
                <w:sz w:val="20"/>
              </w:rPr>
              <w:t>48172000</w:t>
            </w:r>
          </w:p>
        </w:tc>
        <w:tc>
          <w:tcPr>
            <w:tcW w:w="1134" w:type="dxa"/>
            <w:tcBorders>
              <w:top w:val="nil"/>
              <w:left w:val="nil"/>
              <w:bottom w:val="single" w:sz="4" w:space="0" w:color="auto"/>
              <w:right w:val="single" w:sz="4" w:space="0" w:color="auto"/>
            </w:tcBorders>
            <w:shd w:val="clear" w:color="auto" w:fill="auto"/>
            <w:noWrap/>
            <w:hideMark/>
          </w:tcPr>
          <w:p w14:paraId="3CD4019B" w14:textId="77777777" w:rsidR="00E83F66" w:rsidRPr="00772251" w:rsidRDefault="00E83F66" w:rsidP="005C42AF">
            <w:pPr>
              <w:spacing w:before="60" w:after="60" w:line="240" w:lineRule="auto"/>
              <w:rPr>
                <w:noProof/>
                <w:sz w:val="20"/>
              </w:rPr>
            </w:pPr>
            <w:r>
              <w:rPr>
                <w:noProof/>
                <w:sz w:val="20"/>
              </w:rPr>
              <w:t>481720</w:t>
            </w:r>
          </w:p>
        </w:tc>
        <w:tc>
          <w:tcPr>
            <w:tcW w:w="11425" w:type="dxa"/>
            <w:tcBorders>
              <w:top w:val="nil"/>
              <w:left w:val="nil"/>
              <w:bottom w:val="single" w:sz="4" w:space="0" w:color="auto"/>
              <w:right w:val="single" w:sz="4" w:space="0" w:color="auto"/>
            </w:tcBorders>
            <w:shd w:val="clear" w:color="auto" w:fill="auto"/>
            <w:noWrap/>
            <w:hideMark/>
          </w:tcPr>
          <w:p w14:paraId="2C4E6FE0" w14:textId="77777777" w:rsidR="00E83F66" w:rsidRPr="00772251" w:rsidRDefault="00E83F66" w:rsidP="005C42AF">
            <w:pPr>
              <w:spacing w:before="60" w:after="60" w:line="240" w:lineRule="auto"/>
              <w:rPr>
                <w:noProof/>
                <w:sz w:val="20"/>
              </w:rPr>
            </w:pPr>
            <w:r>
              <w:rPr>
                <w:noProof/>
                <w:sz w:val="20"/>
              </w:rPr>
              <w:t>- Kartenbriefe, Postkarten (ohne Bilder) und Korrespondenzkarten</w:t>
            </w:r>
          </w:p>
        </w:tc>
        <w:tc>
          <w:tcPr>
            <w:tcW w:w="986" w:type="dxa"/>
            <w:tcBorders>
              <w:top w:val="nil"/>
              <w:left w:val="nil"/>
              <w:bottom w:val="single" w:sz="4" w:space="0" w:color="auto"/>
              <w:right w:val="single" w:sz="4" w:space="0" w:color="auto"/>
            </w:tcBorders>
            <w:shd w:val="clear" w:color="auto" w:fill="auto"/>
            <w:noWrap/>
            <w:vAlign w:val="bottom"/>
            <w:hideMark/>
          </w:tcPr>
          <w:p w14:paraId="5826B2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FB3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BCDE5" w14:textId="77777777" w:rsidR="00E83F66" w:rsidRPr="00772251" w:rsidRDefault="00E83F66" w:rsidP="005C42AF">
            <w:pPr>
              <w:spacing w:before="60" w:after="60" w:line="240" w:lineRule="auto"/>
              <w:rPr>
                <w:noProof/>
                <w:sz w:val="20"/>
              </w:rPr>
            </w:pPr>
            <w:r>
              <w:rPr>
                <w:noProof/>
                <w:sz w:val="20"/>
              </w:rPr>
              <w:t>48173000</w:t>
            </w:r>
          </w:p>
        </w:tc>
        <w:tc>
          <w:tcPr>
            <w:tcW w:w="1134" w:type="dxa"/>
            <w:tcBorders>
              <w:top w:val="nil"/>
              <w:left w:val="nil"/>
              <w:bottom w:val="single" w:sz="4" w:space="0" w:color="auto"/>
              <w:right w:val="single" w:sz="4" w:space="0" w:color="auto"/>
            </w:tcBorders>
            <w:shd w:val="clear" w:color="auto" w:fill="auto"/>
            <w:noWrap/>
            <w:hideMark/>
          </w:tcPr>
          <w:p w14:paraId="32F6AB73" w14:textId="77777777" w:rsidR="00E83F66" w:rsidRPr="00772251" w:rsidRDefault="00E83F66" w:rsidP="005C42AF">
            <w:pPr>
              <w:spacing w:before="60" w:after="60" w:line="240" w:lineRule="auto"/>
              <w:rPr>
                <w:noProof/>
                <w:sz w:val="20"/>
              </w:rPr>
            </w:pPr>
            <w:r>
              <w:rPr>
                <w:noProof/>
                <w:sz w:val="20"/>
              </w:rPr>
              <w:t>481730</w:t>
            </w:r>
          </w:p>
        </w:tc>
        <w:tc>
          <w:tcPr>
            <w:tcW w:w="11425" w:type="dxa"/>
            <w:tcBorders>
              <w:top w:val="nil"/>
              <w:left w:val="nil"/>
              <w:bottom w:val="single" w:sz="4" w:space="0" w:color="auto"/>
              <w:right w:val="single" w:sz="4" w:space="0" w:color="auto"/>
            </w:tcBorders>
            <w:shd w:val="clear" w:color="auto" w:fill="auto"/>
            <w:noWrap/>
            <w:hideMark/>
          </w:tcPr>
          <w:p w14:paraId="3C1C2BC7" w14:textId="77777777" w:rsidR="00E83F66" w:rsidRPr="00772251" w:rsidRDefault="00E83F66" w:rsidP="005C42AF">
            <w:pPr>
              <w:spacing w:before="60" w:after="60" w:line="240" w:lineRule="auto"/>
              <w:rPr>
                <w:noProof/>
                <w:sz w:val="20"/>
              </w:rPr>
            </w:pPr>
            <w:r>
              <w:rPr>
                <w:noProof/>
                <w:sz w:val="20"/>
              </w:rPr>
              <w:t>- Zusammenstellungen von Schreibwaren aus Papier, in Schachteln, Taschen und ähnlichen Behältnissen, aus Papier oder Pappe</w:t>
            </w:r>
          </w:p>
        </w:tc>
        <w:tc>
          <w:tcPr>
            <w:tcW w:w="986" w:type="dxa"/>
            <w:tcBorders>
              <w:top w:val="nil"/>
              <w:left w:val="nil"/>
              <w:bottom w:val="single" w:sz="4" w:space="0" w:color="auto"/>
              <w:right w:val="single" w:sz="4" w:space="0" w:color="auto"/>
            </w:tcBorders>
            <w:shd w:val="clear" w:color="auto" w:fill="auto"/>
            <w:noWrap/>
            <w:vAlign w:val="bottom"/>
            <w:hideMark/>
          </w:tcPr>
          <w:p w14:paraId="1FC832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438B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E2BAC2" w14:textId="77777777" w:rsidR="00E83F66" w:rsidRPr="00772251" w:rsidRDefault="00E83F66" w:rsidP="005C42AF">
            <w:pPr>
              <w:spacing w:before="60" w:after="60" w:line="240" w:lineRule="auto"/>
              <w:rPr>
                <w:noProof/>
                <w:sz w:val="20"/>
              </w:rPr>
            </w:pPr>
            <w:r>
              <w:rPr>
                <w:noProof/>
                <w:sz w:val="20"/>
              </w:rPr>
              <w:t>48181000</w:t>
            </w:r>
          </w:p>
        </w:tc>
        <w:tc>
          <w:tcPr>
            <w:tcW w:w="1134" w:type="dxa"/>
            <w:tcBorders>
              <w:top w:val="nil"/>
              <w:left w:val="nil"/>
              <w:bottom w:val="single" w:sz="4" w:space="0" w:color="auto"/>
              <w:right w:val="single" w:sz="4" w:space="0" w:color="auto"/>
            </w:tcBorders>
            <w:shd w:val="clear" w:color="auto" w:fill="auto"/>
            <w:noWrap/>
            <w:hideMark/>
          </w:tcPr>
          <w:p w14:paraId="31239026" w14:textId="77777777" w:rsidR="00E83F66" w:rsidRPr="00772251" w:rsidRDefault="00E83F66" w:rsidP="005C42AF">
            <w:pPr>
              <w:spacing w:before="60" w:after="60" w:line="240" w:lineRule="auto"/>
              <w:rPr>
                <w:noProof/>
                <w:sz w:val="20"/>
              </w:rPr>
            </w:pPr>
            <w:r>
              <w:rPr>
                <w:noProof/>
                <w:sz w:val="20"/>
              </w:rPr>
              <w:t>481810</w:t>
            </w:r>
          </w:p>
        </w:tc>
        <w:tc>
          <w:tcPr>
            <w:tcW w:w="11425" w:type="dxa"/>
            <w:tcBorders>
              <w:top w:val="nil"/>
              <w:left w:val="nil"/>
              <w:bottom w:val="single" w:sz="4" w:space="0" w:color="auto"/>
              <w:right w:val="single" w:sz="4" w:space="0" w:color="auto"/>
            </w:tcBorders>
            <w:shd w:val="clear" w:color="auto" w:fill="auto"/>
            <w:noWrap/>
            <w:hideMark/>
          </w:tcPr>
          <w:p w14:paraId="3C5DDC52" w14:textId="77777777" w:rsidR="00E83F66" w:rsidRPr="00772251" w:rsidRDefault="00E83F66" w:rsidP="005C42AF">
            <w:pPr>
              <w:spacing w:before="60" w:after="60" w:line="240" w:lineRule="auto"/>
              <w:rPr>
                <w:noProof/>
                <w:sz w:val="20"/>
              </w:rPr>
            </w:pPr>
            <w:r>
              <w:rPr>
                <w:noProof/>
                <w:sz w:val="20"/>
              </w:rPr>
              <w:t>- Toilettenpapier</w:t>
            </w:r>
          </w:p>
        </w:tc>
        <w:tc>
          <w:tcPr>
            <w:tcW w:w="986" w:type="dxa"/>
            <w:tcBorders>
              <w:top w:val="nil"/>
              <w:left w:val="nil"/>
              <w:bottom w:val="single" w:sz="4" w:space="0" w:color="auto"/>
              <w:right w:val="single" w:sz="4" w:space="0" w:color="auto"/>
            </w:tcBorders>
            <w:shd w:val="clear" w:color="auto" w:fill="auto"/>
            <w:noWrap/>
            <w:vAlign w:val="bottom"/>
            <w:hideMark/>
          </w:tcPr>
          <w:p w14:paraId="77D9F9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894AF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493FCC" w14:textId="77777777" w:rsidR="00E83F66" w:rsidRPr="00772251" w:rsidRDefault="00E83F66" w:rsidP="0054118F">
            <w:pPr>
              <w:pageBreakBefore/>
              <w:spacing w:before="60" w:after="60" w:line="240" w:lineRule="auto"/>
              <w:rPr>
                <w:noProof/>
                <w:sz w:val="20"/>
              </w:rPr>
            </w:pPr>
            <w:r>
              <w:rPr>
                <w:noProof/>
                <w:sz w:val="20"/>
              </w:rPr>
              <w:t>48182000</w:t>
            </w:r>
          </w:p>
        </w:tc>
        <w:tc>
          <w:tcPr>
            <w:tcW w:w="1134" w:type="dxa"/>
            <w:tcBorders>
              <w:top w:val="nil"/>
              <w:left w:val="nil"/>
              <w:bottom w:val="single" w:sz="4" w:space="0" w:color="auto"/>
              <w:right w:val="single" w:sz="4" w:space="0" w:color="auto"/>
            </w:tcBorders>
            <w:shd w:val="clear" w:color="auto" w:fill="auto"/>
            <w:noWrap/>
            <w:hideMark/>
          </w:tcPr>
          <w:p w14:paraId="27215578" w14:textId="77777777" w:rsidR="00E83F66" w:rsidRPr="00772251" w:rsidRDefault="00E83F66" w:rsidP="005C42AF">
            <w:pPr>
              <w:spacing w:before="60" w:after="60" w:line="240" w:lineRule="auto"/>
              <w:rPr>
                <w:noProof/>
                <w:sz w:val="20"/>
              </w:rPr>
            </w:pPr>
            <w:r>
              <w:rPr>
                <w:noProof/>
                <w:sz w:val="20"/>
              </w:rPr>
              <w:t>481820</w:t>
            </w:r>
          </w:p>
        </w:tc>
        <w:tc>
          <w:tcPr>
            <w:tcW w:w="11425" w:type="dxa"/>
            <w:tcBorders>
              <w:top w:val="nil"/>
              <w:left w:val="nil"/>
              <w:bottom w:val="single" w:sz="4" w:space="0" w:color="auto"/>
              <w:right w:val="single" w:sz="4" w:space="0" w:color="auto"/>
            </w:tcBorders>
            <w:shd w:val="clear" w:color="auto" w:fill="auto"/>
            <w:noWrap/>
            <w:hideMark/>
          </w:tcPr>
          <w:p w14:paraId="44D8B516" w14:textId="77777777" w:rsidR="00E83F66" w:rsidRPr="00772251" w:rsidRDefault="00E83F66" w:rsidP="005C42AF">
            <w:pPr>
              <w:spacing w:before="60" w:after="60" w:line="240" w:lineRule="auto"/>
              <w:rPr>
                <w:noProof/>
                <w:sz w:val="20"/>
              </w:rPr>
            </w:pPr>
            <w:r>
              <w:rPr>
                <w:noProof/>
                <w:sz w:val="20"/>
              </w:rPr>
              <w:t>- Taschentücher, Abschminktücher und Handtücher</w:t>
            </w:r>
          </w:p>
        </w:tc>
        <w:tc>
          <w:tcPr>
            <w:tcW w:w="986" w:type="dxa"/>
            <w:tcBorders>
              <w:top w:val="nil"/>
              <w:left w:val="nil"/>
              <w:bottom w:val="single" w:sz="4" w:space="0" w:color="auto"/>
              <w:right w:val="single" w:sz="4" w:space="0" w:color="auto"/>
            </w:tcBorders>
            <w:shd w:val="clear" w:color="auto" w:fill="auto"/>
            <w:noWrap/>
            <w:vAlign w:val="bottom"/>
            <w:hideMark/>
          </w:tcPr>
          <w:p w14:paraId="48A7D4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93C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0EE01E" w14:textId="77777777" w:rsidR="00E83F66" w:rsidRPr="00772251" w:rsidRDefault="00E83F66" w:rsidP="005C42AF">
            <w:pPr>
              <w:spacing w:before="60" w:after="60" w:line="240" w:lineRule="auto"/>
              <w:rPr>
                <w:noProof/>
                <w:sz w:val="20"/>
              </w:rPr>
            </w:pPr>
            <w:r>
              <w:rPr>
                <w:noProof/>
                <w:sz w:val="20"/>
              </w:rPr>
              <w:t>48183000</w:t>
            </w:r>
          </w:p>
        </w:tc>
        <w:tc>
          <w:tcPr>
            <w:tcW w:w="1134" w:type="dxa"/>
            <w:tcBorders>
              <w:top w:val="nil"/>
              <w:left w:val="nil"/>
              <w:bottom w:val="single" w:sz="4" w:space="0" w:color="auto"/>
              <w:right w:val="single" w:sz="4" w:space="0" w:color="auto"/>
            </w:tcBorders>
            <w:shd w:val="clear" w:color="auto" w:fill="auto"/>
            <w:noWrap/>
            <w:hideMark/>
          </w:tcPr>
          <w:p w14:paraId="7CB8C3AC" w14:textId="77777777" w:rsidR="00E83F66" w:rsidRPr="00772251" w:rsidRDefault="00E83F66" w:rsidP="005C42AF">
            <w:pPr>
              <w:spacing w:before="60" w:after="60" w:line="240" w:lineRule="auto"/>
              <w:rPr>
                <w:noProof/>
                <w:sz w:val="20"/>
              </w:rPr>
            </w:pPr>
            <w:r>
              <w:rPr>
                <w:noProof/>
                <w:sz w:val="20"/>
              </w:rPr>
              <w:t>481830</w:t>
            </w:r>
          </w:p>
        </w:tc>
        <w:tc>
          <w:tcPr>
            <w:tcW w:w="11425" w:type="dxa"/>
            <w:tcBorders>
              <w:top w:val="nil"/>
              <w:left w:val="nil"/>
              <w:bottom w:val="single" w:sz="4" w:space="0" w:color="auto"/>
              <w:right w:val="single" w:sz="4" w:space="0" w:color="auto"/>
            </w:tcBorders>
            <w:shd w:val="clear" w:color="auto" w:fill="auto"/>
            <w:noWrap/>
            <w:hideMark/>
          </w:tcPr>
          <w:p w14:paraId="5737A973" w14:textId="77777777" w:rsidR="00E83F66" w:rsidRPr="00772251" w:rsidRDefault="00E83F66" w:rsidP="005C42AF">
            <w:pPr>
              <w:spacing w:before="60" w:after="60" w:line="240" w:lineRule="auto"/>
              <w:rPr>
                <w:noProof/>
                <w:sz w:val="20"/>
              </w:rPr>
            </w:pPr>
            <w:r>
              <w:rPr>
                <w:noProof/>
                <w:sz w:val="20"/>
              </w:rPr>
              <w:t>- Tischtücher und Servietten</w:t>
            </w:r>
          </w:p>
        </w:tc>
        <w:tc>
          <w:tcPr>
            <w:tcW w:w="986" w:type="dxa"/>
            <w:tcBorders>
              <w:top w:val="nil"/>
              <w:left w:val="nil"/>
              <w:bottom w:val="single" w:sz="4" w:space="0" w:color="auto"/>
              <w:right w:val="single" w:sz="4" w:space="0" w:color="auto"/>
            </w:tcBorders>
            <w:shd w:val="clear" w:color="auto" w:fill="auto"/>
            <w:noWrap/>
            <w:vAlign w:val="bottom"/>
            <w:hideMark/>
          </w:tcPr>
          <w:p w14:paraId="0D6C864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C679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1FFDF" w14:textId="77777777" w:rsidR="00E83F66" w:rsidRPr="00772251" w:rsidRDefault="00E83F66" w:rsidP="005C42AF">
            <w:pPr>
              <w:spacing w:before="60" w:after="60" w:line="240" w:lineRule="auto"/>
              <w:rPr>
                <w:noProof/>
                <w:sz w:val="20"/>
              </w:rPr>
            </w:pPr>
            <w:r>
              <w:rPr>
                <w:noProof/>
                <w:sz w:val="20"/>
              </w:rPr>
              <w:t>48185000</w:t>
            </w:r>
          </w:p>
        </w:tc>
        <w:tc>
          <w:tcPr>
            <w:tcW w:w="1134" w:type="dxa"/>
            <w:tcBorders>
              <w:top w:val="nil"/>
              <w:left w:val="nil"/>
              <w:bottom w:val="single" w:sz="4" w:space="0" w:color="auto"/>
              <w:right w:val="single" w:sz="4" w:space="0" w:color="auto"/>
            </w:tcBorders>
            <w:shd w:val="clear" w:color="auto" w:fill="auto"/>
            <w:noWrap/>
            <w:hideMark/>
          </w:tcPr>
          <w:p w14:paraId="53D1F051" w14:textId="77777777" w:rsidR="00E83F66" w:rsidRPr="00772251" w:rsidRDefault="00E83F66" w:rsidP="005C42AF">
            <w:pPr>
              <w:spacing w:before="60" w:after="60" w:line="240" w:lineRule="auto"/>
              <w:rPr>
                <w:noProof/>
                <w:sz w:val="20"/>
              </w:rPr>
            </w:pPr>
            <w:r>
              <w:rPr>
                <w:noProof/>
                <w:sz w:val="20"/>
              </w:rPr>
              <w:t>481850</w:t>
            </w:r>
          </w:p>
        </w:tc>
        <w:tc>
          <w:tcPr>
            <w:tcW w:w="11425" w:type="dxa"/>
            <w:tcBorders>
              <w:top w:val="nil"/>
              <w:left w:val="nil"/>
              <w:bottom w:val="single" w:sz="4" w:space="0" w:color="auto"/>
              <w:right w:val="single" w:sz="4" w:space="0" w:color="auto"/>
            </w:tcBorders>
            <w:shd w:val="clear" w:color="auto" w:fill="auto"/>
            <w:noWrap/>
            <w:hideMark/>
          </w:tcPr>
          <w:p w14:paraId="37FD3941" w14:textId="77777777" w:rsidR="00E83F66" w:rsidRPr="00772251" w:rsidRDefault="00E83F66" w:rsidP="005C42AF">
            <w:pPr>
              <w:spacing w:before="60" w:after="60" w:line="240" w:lineRule="auto"/>
              <w:rPr>
                <w:noProof/>
                <w:sz w:val="20"/>
              </w:rPr>
            </w:pPr>
            <w:r>
              <w:rPr>
                <w:noProof/>
                <w:sz w:val="20"/>
              </w:rPr>
              <w:t>- Kleidung und Bekleidungszubehör</w:t>
            </w:r>
          </w:p>
        </w:tc>
        <w:tc>
          <w:tcPr>
            <w:tcW w:w="986" w:type="dxa"/>
            <w:tcBorders>
              <w:top w:val="nil"/>
              <w:left w:val="nil"/>
              <w:bottom w:val="single" w:sz="4" w:space="0" w:color="auto"/>
              <w:right w:val="single" w:sz="4" w:space="0" w:color="auto"/>
            </w:tcBorders>
            <w:shd w:val="clear" w:color="auto" w:fill="auto"/>
            <w:noWrap/>
            <w:vAlign w:val="bottom"/>
            <w:hideMark/>
          </w:tcPr>
          <w:p w14:paraId="088A46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790A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3A5E5F" w14:textId="77777777" w:rsidR="00E83F66" w:rsidRPr="00772251" w:rsidRDefault="00E83F66" w:rsidP="005C42AF">
            <w:pPr>
              <w:spacing w:before="60" w:after="60" w:line="240" w:lineRule="auto"/>
              <w:rPr>
                <w:noProof/>
                <w:sz w:val="20"/>
              </w:rPr>
            </w:pPr>
            <w:r>
              <w:rPr>
                <w:noProof/>
                <w:sz w:val="20"/>
              </w:rPr>
              <w:t>48189000</w:t>
            </w:r>
          </w:p>
        </w:tc>
        <w:tc>
          <w:tcPr>
            <w:tcW w:w="1134" w:type="dxa"/>
            <w:tcBorders>
              <w:top w:val="nil"/>
              <w:left w:val="nil"/>
              <w:bottom w:val="single" w:sz="4" w:space="0" w:color="auto"/>
              <w:right w:val="single" w:sz="4" w:space="0" w:color="auto"/>
            </w:tcBorders>
            <w:shd w:val="clear" w:color="auto" w:fill="auto"/>
            <w:noWrap/>
            <w:hideMark/>
          </w:tcPr>
          <w:p w14:paraId="02433A42" w14:textId="77777777" w:rsidR="00E83F66" w:rsidRPr="00772251" w:rsidRDefault="00E83F66" w:rsidP="005C42AF">
            <w:pPr>
              <w:spacing w:before="60" w:after="60" w:line="240" w:lineRule="auto"/>
              <w:rPr>
                <w:noProof/>
                <w:sz w:val="20"/>
              </w:rPr>
            </w:pPr>
            <w:r>
              <w:rPr>
                <w:noProof/>
                <w:sz w:val="20"/>
              </w:rPr>
              <w:t>481890</w:t>
            </w:r>
          </w:p>
        </w:tc>
        <w:tc>
          <w:tcPr>
            <w:tcW w:w="11425" w:type="dxa"/>
            <w:tcBorders>
              <w:top w:val="nil"/>
              <w:left w:val="nil"/>
              <w:bottom w:val="single" w:sz="4" w:space="0" w:color="auto"/>
              <w:right w:val="single" w:sz="4" w:space="0" w:color="auto"/>
            </w:tcBorders>
            <w:shd w:val="clear" w:color="auto" w:fill="auto"/>
            <w:noWrap/>
            <w:hideMark/>
          </w:tcPr>
          <w:p w14:paraId="681E9DF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9FCC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5B00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9BB436" w14:textId="77777777" w:rsidR="00E83F66" w:rsidRPr="00772251" w:rsidRDefault="00E83F66" w:rsidP="005C42AF">
            <w:pPr>
              <w:spacing w:before="60" w:after="60" w:line="240" w:lineRule="auto"/>
              <w:rPr>
                <w:noProof/>
                <w:sz w:val="20"/>
              </w:rPr>
            </w:pPr>
            <w:r>
              <w:rPr>
                <w:noProof/>
                <w:sz w:val="20"/>
              </w:rPr>
              <w:t>48191000</w:t>
            </w:r>
          </w:p>
        </w:tc>
        <w:tc>
          <w:tcPr>
            <w:tcW w:w="1134" w:type="dxa"/>
            <w:tcBorders>
              <w:top w:val="nil"/>
              <w:left w:val="nil"/>
              <w:bottom w:val="single" w:sz="4" w:space="0" w:color="auto"/>
              <w:right w:val="single" w:sz="4" w:space="0" w:color="auto"/>
            </w:tcBorders>
            <w:shd w:val="clear" w:color="auto" w:fill="auto"/>
            <w:noWrap/>
            <w:hideMark/>
          </w:tcPr>
          <w:p w14:paraId="085D7741" w14:textId="77777777" w:rsidR="00E83F66" w:rsidRPr="00772251" w:rsidRDefault="00E83F66" w:rsidP="005C42AF">
            <w:pPr>
              <w:spacing w:before="60" w:after="60" w:line="240" w:lineRule="auto"/>
              <w:rPr>
                <w:noProof/>
                <w:sz w:val="20"/>
              </w:rPr>
            </w:pPr>
            <w:r>
              <w:rPr>
                <w:noProof/>
                <w:sz w:val="20"/>
              </w:rPr>
              <w:t>481910</w:t>
            </w:r>
          </w:p>
        </w:tc>
        <w:tc>
          <w:tcPr>
            <w:tcW w:w="11425" w:type="dxa"/>
            <w:tcBorders>
              <w:top w:val="nil"/>
              <w:left w:val="nil"/>
              <w:bottom w:val="single" w:sz="4" w:space="0" w:color="auto"/>
              <w:right w:val="single" w:sz="4" w:space="0" w:color="auto"/>
            </w:tcBorders>
            <w:shd w:val="clear" w:color="auto" w:fill="auto"/>
            <w:noWrap/>
            <w:hideMark/>
          </w:tcPr>
          <w:p w14:paraId="04B4B7EE" w14:textId="77777777" w:rsidR="00E83F66" w:rsidRPr="00772251" w:rsidRDefault="00E83F66" w:rsidP="005C42AF">
            <w:pPr>
              <w:spacing w:before="60" w:after="60" w:line="240" w:lineRule="auto"/>
              <w:rPr>
                <w:noProof/>
                <w:sz w:val="20"/>
              </w:rPr>
            </w:pPr>
            <w:r>
              <w:rPr>
                <w:noProof/>
                <w:sz w:val="20"/>
              </w:rPr>
              <w:t>- Schachteln und Kartons aus Wellpapier oder Wellpappe</w:t>
            </w:r>
          </w:p>
        </w:tc>
        <w:tc>
          <w:tcPr>
            <w:tcW w:w="986" w:type="dxa"/>
            <w:tcBorders>
              <w:top w:val="nil"/>
              <w:left w:val="nil"/>
              <w:bottom w:val="single" w:sz="4" w:space="0" w:color="auto"/>
              <w:right w:val="single" w:sz="4" w:space="0" w:color="auto"/>
            </w:tcBorders>
            <w:shd w:val="clear" w:color="auto" w:fill="auto"/>
            <w:noWrap/>
            <w:vAlign w:val="bottom"/>
            <w:hideMark/>
          </w:tcPr>
          <w:p w14:paraId="2400EB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0A1E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51017" w14:textId="77777777" w:rsidR="00E83F66" w:rsidRPr="00772251" w:rsidRDefault="00E83F66" w:rsidP="005C42AF">
            <w:pPr>
              <w:spacing w:before="60" w:after="60" w:line="240" w:lineRule="auto"/>
              <w:rPr>
                <w:noProof/>
                <w:sz w:val="20"/>
              </w:rPr>
            </w:pPr>
            <w:r>
              <w:rPr>
                <w:noProof/>
                <w:sz w:val="20"/>
              </w:rPr>
              <w:t>48193000</w:t>
            </w:r>
          </w:p>
        </w:tc>
        <w:tc>
          <w:tcPr>
            <w:tcW w:w="1134" w:type="dxa"/>
            <w:tcBorders>
              <w:top w:val="nil"/>
              <w:left w:val="nil"/>
              <w:bottom w:val="single" w:sz="4" w:space="0" w:color="auto"/>
              <w:right w:val="single" w:sz="4" w:space="0" w:color="auto"/>
            </w:tcBorders>
            <w:shd w:val="clear" w:color="auto" w:fill="auto"/>
            <w:noWrap/>
            <w:hideMark/>
          </w:tcPr>
          <w:p w14:paraId="76B6FAC6" w14:textId="77777777" w:rsidR="00E83F66" w:rsidRPr="00772251" w:rsidRDefault="00E83F66" w:rsidP="005C42AF">
            <w:pPr>
              <w:spacing w:before="60" w:after="60" w:line="240" w:lineRule="auto"/>
              <w:rPr>
                <w:noProof/>
                <w:sz w:val="20"/>
              </w:rPr>
            </w:pPr>
            <w:r>
              <w:rPr>
                <w:noProof/>
                <w:sz w:val="20"/>
              </w:rPr>
              <w:t>481930</w:t>
            </w:r>
          </w:p>
        </w:tc>
        <w:tc>
          <w:tcPr>
            <w:tcW w:w="11425" w:type="dxa"/>
            <w:tcBorders>
              <w:top w:val="nil"/>
              <w:left w:val="nil"/>
              <w:bottom w:val="single" w:sz="4" w:space="0" w:color="auto"/>
              <w:right w:val="single" w:sz="4" w:space="0" w:color="auto"/>
            </w:tcBorders>
            <w:shd w:val="clear" w:color="auto" w:fill="auto"/>
            <w:noWrap/>
            <w:hideMark/>
          </w:tcPr>
          <w:p w14:paraId="64BF7583" w14:textId="77777777" w:rsidR="00E83F66" w:rsidRPr="00772251" w:rsidRDefault="00E83F66" w:rsidP="005C42AF">
            <w:pPr>
              <w:spacing w:before="60" w:after="60" w:line="240" w:lineRule="auto"/>
              <w:rPr>
                <w:noProof/>
                <w:sz w:val="20"/>
              </w:rPr>
            </w:pPr>
            <w:r>
              <w:rPr>
                <w:noProof/>
                <w:sz w:val="20"/>
              </w:rPr>
              <w:t>- Säcke und Beutel mit einer Bodenbreite von 40 cm oder mehr</w:t>
            </w:r>
          </w:p>
        </w:tc>
        <w:tc>
          <w:tcPr>
            <w:tcW w:w="986" w:type="dxa"/>
            <w:tcBorders>
              <w:top w:val="nil"/>
              <w:left w:val="nil"/>
              <w:bottom w:val="single" w:sz="4" w:space="0" w:color="auto"/>
              <w:right w:val="single" w:sz="4" w:space="0" w:color="auto"/>
            </w:tcBorders>
            <w:shd w:val="clear" w:color="auto" w:fill="auto"/>
            <w:noWrap/>
            <w:vAlign w:val="bottom"/>
            <w:hideMark/>
          </w:tcPr>
          <w:p w14:paraId="200C1E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8A35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333AF1" w14:textId="77777777" w:rsidR="00E83F66" w:rsidRPr="00772251" w:rsidRDefault="00E83F66" w:rsidP="005C42AF">
            <w:pPr>
              <w:spacing w:before="60" w:after="60" w:line="240" w:lineRule="auto"/>
              <w:rPr>
                <w:noProof/>
                <w:sz w:val="20"/>
              </w:rPr>
            </w:pPr>
            <w:r>
              <w:rPr>
                <w:noProof/>
                <w:sz w:val="20"/>
              </w:rPr>
              <w:t>48194000</w:t>
            </w:r>
          </w:p>
        </w:tc>
        <w:tc>
          <w:tcPr>
            <w:tcW w:w="1134" w:type="dxa"/>
            <w:tcBorders>
              <w:top w:val="nil"/>
              <w:left w:val="nil"/>
              <w:bottom w:val="single" w:sz="4" w:space="0" w:color="auto"/>
              <w:right w:val="single" w:sz="4" w:space="0" w:color="auto"/>
            </w:tcBorders>
            <w:shd w:val="clear" w:color="auto" w:fill="auto"/>
            <w:noWrap/>
            <w:hideMark/>
          </w:tcPr>
          <w:p w14:paraId="77693705" w14:textId="77777777" w:rsidR="00E83F66" w:rsidRPr="00772251" w:rsidRDefault="00E83F66" w:rsidP="005C42AF">
            <w:pPr>
              <w:spacing w:before="60" w:after="60" w:line="240" w:lineRule="auto"/>
              <w:rPr>
                <w:noProof/>
                <w:sz w:val="20"/>
              </w:rPr>
            </w:pPr>
            <w:r>
              <w:rPr>
                <w:noProof/>
                <w:sz w:val="20"/>
              </w:rPr>
              <w:t>481940</w:t>
            </w:r>
          </w:p>
        </w:tc>
        <w:tc>
          <w:tcPr>
            <w:tcW w:w="11425" w:type="dxa"/>
            <w:tcBorders>
              <w:top w:val="nil"/>
              <w:left w:val="nil"/>
              <w:bottom w:val="single" w:sz="4" w:space="0" w:color="auto"/>
              <w:right w:val="single" w:sz="4" w:space="0" w:color="auto"/>
            </w:tcBorders>
            <w:shd w:val="clear" w:color="auto" w:fill="auto"/>
            <w:noWrap/>
            <w:hideMark/>
          </w:tcPr>
          <w:p w14:paraId="1A70A43E" w14:textId="77777777" w:rsidR="00E83F66" w:rsidRPr="00772251" w:rsidRDefault="00E83F66" w:rsidP="005C42AF">
            <w:pPr>
              <w:spacing w:before="60" w:after="60" w:line="240" w:lineRule="auto"/>
              <w:rPr>
                <w:noProof/>
                <w:sz w:val="20"/>
              </w:rPr>
            </w:pPr>
            <w:r>
              <w:rPr>
                <w:noProof/>
                <w:sz w:val="20"/>
              </w:rPr>
              <w:t>- andere Säcke, Beutel oder Tüten, ausgenommen Schallplattenhüllen</w:t>
            </w:r>
          </w:p>
        </w:tc>
        <w:tc>
          <w:tcPr>
            <w:tcW w:w="986" w:type="dxa"/>
            <w:tcBorders>
              <w:top w:val="nil"/>
              <w:left w:val="nil"/>
              <w:bottom w:val="single" w:sz="4" w:space="0" w:color="auto"/>
              <w:right w:val="single" w:sz="4" w:space="0" w:color="auto"/>
            </w:tcBorders>
            <w:shd w:val="clear" w:color="auto" w:fill="auto"/>
            <w:noWrap/>
            <w:vAlign w:val="bottom"/>
            <w:hideMark/>
          </w:tcPr>
          <w:p w14:paraId="6E59A7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346F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42F719" w14:textId="77777777" w:rsidR="00E83F66" w:rsidRPr="00772251" w:rsidRDefault="00E83F66" w:rsidP="005C42AF">
            <w:pPr>
              <w:spacing w:before="60" w:after="60" w:line="240" w:lineRule="auto"/>
              <w:rPr>
                <w:noProof/>
                <w:sz w:val="20"/>
              </w:rPr>
            </w:pPr>
            <w:r>
              <w:rPr>
                <w:noProof/>
                <w:sz w:val="20"/>
              </w:rPr>
              <w:t>48195000</w:t>
            </w:r>
          </w:p>
        </w:tc>
        <w:tc>
          <w:tcPr>
            <w:tcW w:w="1134" w:type="dxa"/>
            <w:tcBorders>
              <w:top w:val="nil"/>
              <w:left w:val="nil"/>
              <w:bottom w:val="single" w:sz="4" w:space="0" w:color="auto"/>
              <w:right w:val="single" w:sz="4" w:space="0" w:color="auto"/>
            </w:tcBorders>
            <w:shd w:val="clear" w:color="auto" w:fill="auto"/>
            <w:noWrap/>
            <w:hideMark/>
          </w:tcPr>
          <w:p w14:paraId="110E508E" w14:textId="77777777" w:rsidR="00E83F66" w:rsidRPr="00772251" w:rsidRDefault="00E83F66" w:rsidP="005C42AF">
            <w:pPr>
              <w:spacing w:before="60" w:after="60" w:line="240" w:lineRule="auto"/>
              <w:rPr>
                <w:noProof/>
                <w:sz w:val="20"/>
              </w:rPr>
            </w:pPr>
            <w:r>
              <w:rPr>
                <w:noProof/>
                <w:sz w:val="20"/>
              </w:rPr>
              <w:t>481950</w:t>
            </w:r>
          </w:p>
        </w:tc>
        <w:tc>
          <w:tcPr>
            <w:tcW w:w="11425" w:type="dxa"/>
            <w:tcBorders>
              <w:top w:val="nil"/>
              <w:left w:val="nil"/>
              <w:bottom w:val="single" w:sz="4" w:space="0" w:color="auto"/>
              <w:right w:val="single" w:sz="4" w:space="0" w:color="auto"/>
            </w:tcBorders>
            <w:shd w:val="clear" w:color="auto" w:fill="auto"/>
            <w:noWrap/>
            <w:hideMark/>
          </w:tcPr>
          <w:p w14:paraId="6D3507B0" w14:textId="77777777" w:rsidR="00E83F66" w:rsidRPr="00772251" w:rsidRDefault="00E83F66" w:rsidP="005C42AF">
            <w:pPr>
              <w:spacing w:before="60" w:after="60" w:line="240" w:lineRule="auto"/>
              <w:rPr>
                <w:noProof/>
                <w:sz w:val="20"/>
              </w:rPr>
            </w:pPr>
            <w:r>
              <w:rPr>
                <w:noProof/>
                <w:sz w:val="20"/>
              </w:rPr>
              <w:t>- andere Verpackungsmittel, einschließlich Schallplattenhüllen</w:t>
            </w:r>
          </w:p>
        </w:tc>
        <w:tc>
          <w:tcPr>
            <w:tcW w:w="986" w:type="dxa"/>
            <w:tcBorders>
              <w:top w:val="nil"/>
              <w:left w:val="nil"/>
              <w:bottom w:val="single" w:sz="4" w:space="0" w:color="auto"/>
              <w:right w:val="single" w:sz="4" w:space="0" w:color="auto"/>
            </w:tcBorders>
            <w:shd w:val="clear" w:color="auto" w:fill="auto"/>
            <w:noWrap/>
            <w:vAlign w:val="bottom"/>
            <w:hideMark/>
          </w:tcPr>
          <w:p w14:paraId="2674DC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58E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A3B9A9" w14:textId="77777777" w:rsidR="00E83F66" w:rsidRPr="00772251" w:rsidRDefault="00E83F66" w:rsidP="005C42AF">
            <w:pPr>
              <w:spacing w:before="60" w:after="60" w:line="240" w:lineRule="auto"/>
              <w:rPr>
                <w:noProof/>
                <w:sz w:val="20"/>
              </w:rPr>
            </w:pPr>
            <w:r>
              <w:rPr>
                <w:noProof/>
                <w:sz w:val="20"/>
              </w:rPr>
              <w:t>48196000</w:t>
            </w:r>
          </w:p>
        </w:tc>
        <w:tc>
          <w:tcPr>
            <w:tcW w:w="1134" w:type="dxa"/>
            <w:tcBorders>
              <w:top w:val="nil"/>
              <w:left w:val="nil"/>
              <w:bottom w:val="single" w:sz="4" w:space="0" w:color="auto"/>
              <w:right w:val="single" w:sz="4" w:space="0" w:color="auto"/>
            </w:tcBorders>
            <w:shd w:val="clear" w:color="auto" w:fill="auto"/>
            <w:noWrap/>
            <w:hideMark/>
          </w:tcPr>
          <w:p w14:paraId="4E16550C" w14:textId="77777777" w:rsidR="00E83F66" w:rsidRPr="00772251" w:rsidRDefault="00E83F66" w:rsidP="005C42AF">
            <w:pPr>
              <w:spacing w:before="60" w:after="60" w:line="240" w:lineRule="auto"/>
              <w:rPr>
                <w:noProof/>
                <w:sz w:val="20"/>
              </w:rPr>
            </w:pPr>
            <w:r>
              <w:rPr>
                <w:noProof/>
                <w:sz w:val="20"/>
              </w:rPr>
              <w:t>481960</w:t>
            </w:r>
          </w:p>
        </w:tc>
        <w:tc>
          <w:tcPr>
            <w:tcW w:w="11425" w:type="dxa"/>
            <w:tcBorders>
              <w:top w:val="nil"/>
              <w:left w:val="nil"/>
              <w:bottom w:val="single" w:sz="4" w:space="0" w:color="auto"/>
              <w:right w:val="single" w:sz="4" w:space="0" w:color="auto"/>
            </w:tcBorders>
            <w:shd w:val="clear" w:color="auto" w:fill="auto"/>
            <w:noWrap/>
            <w:hideMark/>
          </w:tcPr>
          <w:p w14:paraId="49C9803B" w14:textId="77777777" w:rsidR="00E83F66" w:rsidRPr="00772251" w:rsidRDefault="00E83F66" w:rsidP="005C42AF">
            <w:pPr>
              <w:spacing w:before="60" w:after="60" w:line="240" w:lineRule="auto"/>
              <w:rPr>
                <w:noProof/>
                <w:sz w:val="20"/>
              </w:rPr>
            </w:pPr>
            <w:r>
              <w:rPr>
                <w:noProof/>
                <w:sz w:val="20"/>
              </w:rPr>
              <w:t>- Pappwaren von der in Büros, Geschäften und dergleichen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52492D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F2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0C94BD" w14:textId="77777777" w:rsidR="00E83F66" w:rsidRPr="00772251" w:rsidRDefault="00E83F66" w:rsidP="005C42AF">
            <w:pPr>
              <w:spacing w:before="60" w:after="60" w:line="240" w:lineRule="auto"/>
              <w:rPr>
                <w:noProof/>
                <w:sz w:val="20"/>
              </w:rPr>
            </w:pPr>
            <w:r>
              <w:rPr>
                <w:noProof/>
                <w:sz w:val="20"/>
              </w:rPr>
              <w:t>48201000</w:t>
            </w:r>
          </w:p>
        </w:tc>
        <w:tc>
          <w:tcPr>
            <w:tcW w:w="1134" w:type="dxa"/>
            <w:tcBorders>
              <w:top w:val="nil"/>
              <w:left w:val="nil"/>
              <w:bottom w:val="single" w:sz="4" w:space="0" w:color="auto"/>
              <w:right w:val="single" w:sz="4" w:space="0" w:color="auto"/>
            </w:tcBorders>
            <w:shd w:val="clear" w:color="auto" w:fill="auto"/>
            <w:noWrap/>
            <w:hideMark/>
          </w:tcPr>
          <w:p w14:paraId="52B2F704" w14:textId="77777777" w:rsidR="00E83F66" w:rsidRPr="00772251" w:rsidRDefault="00E83F66" w:rsidP="005C42AF">
            <w:pPr>
              <w:spacing w:before="60" w:after="60" w:line="240" w:lineRule="auto"/>
              <w:rPr>
                <w:noProof/>
                <w:sz w:val="20"/>
              </w:rPr>
            </w:pPr>
            <w:r>
              <w:rPr>
                <w:noProof/>
                <w:sz w:val="20"/>
              </w:rPr>
              <w:t>482010</w:t>
            </w:r>
          </w:p>
        </w:tc>
        <w:tc>
          <w:tcPr>
            <w:tcW w:w="11425" w:type="dxa"/>
            <w:tcBorders>
              <w:top w:val="nil"/>
              <w:left w:val="nil"/>
              <w:bottom w:val="single" w:sz="4" w:space="0" w:color="auto"/>
              <w:right w:val="single" w:sz="4" w:space="0" w:color="auto"/>
            </w:tcBorders>
            <w:shd w:val="clear" w:color="auto" w:fill="auto"/>
            <w:noWrap/>
            <w:hideMark/>
          </w:tcPr>
          <w:p w14:paraId="36BB44EC" w14:textId="77777777" w:rsidR="00E83F66" w:rsidRPr="00772251" w:rsidRDefault="00E83F66" w:rsidP="005C42AF">
            <w:pPr>
              <w:spacing w:before="60" w:after="60" w:line="240" w:lineRule="auto"/>
              <w:rPr>
                <w:noProof/>
                <w:sz w:val="20"/>
              </w:rPr>
            </w:pPr>
            <w:r>
              <w:rPr>
                <w:noProof/>
                <w:sz w:val="20"/>
              </w:rPr>
              <w:t>- Register, Bücher für die kaufmännische Buchführung, Merkbücher, Auftragsbücher, Quittungsbücher, Notiz- und Tagebücher, auch mit Kalendarium, Notizblöcke, Briefpapierblöcke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494FDD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921D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D7584D" w14:textId="77777777" w:rsidR="00E83F66" w:rsidRPr="00772251" w:rsidRDefault="00E83F66" w:rsidP="005C42AF">
            <w:pPr>
              <w:spacing w:before="60" w:after="60" w:line="240" w:lineRule="auto"/>
              <w:rPr>
                <w:noProof/>
                <w:sz w:val="20"/>
              </w:rPr>
            </w:pPr>
            <w:r>
              <w:rPr>
                <w:noProof/>
                <w:sz w:val="20"/>
              </w:rPr>
              <w:t>48202000</w:t>
            </w:r>
          </w:p>
        </w:tc>
        <w:tc>
          <w:tcPr>
            <w:tcW w:w="1134" w:type="dxa"/>
            <w:tcBorders>
              <w:top w:val="nil"/>
              <w:left w:val="nil"/>
              <w:bottom w:val="single" w:sz="4" w:space="0" w:color="auto"/>
              <w:right w:val="single" w:sz="4" w:space="0" w:color="auto"/>
            </w:tcBorders>
            <w:shd w:val="clear" w:color="auto" w:fill="auto"/>
            <w:noWrap/>
            <w:hideMark/>
          </w:tcPr>
          <w:p w14:paraId="6763585D" w14:textId="77777777" w:rsidR="00E83F66" w:rsidRPr="00772251" w:rsidRDefault="00E83F66" w:rsidP="005C42AF">
            <w:pPr>
              <w:spacing w:before="60" w:after="60" w:line="240" w:lineRule="auto"/>
              <w:rPr>
                <w:noProof/>
                <w:sz w:val="20"/>
              </w:rPr>
            </w:pPr>
            <w:r>
              <w:rPr>
                <w:noProof/>
                <w:sz w:val="20"/>
              </w:rPr>
              <w:t>482020</w:t>
            </w:r>
          </w:p>
        </w:tc>
        <w:tc>
          <w:tcPr>
            <w:tcW w:w="11425" w:type="dxa"/>
            <w:tcBorders>
              <w:top w:val="nil"/>
              <w:left w:val="nil"/>
              <w:bottom w:val="single" w:sz="4" w:space="0" w:color="auto"/>
              <w:right w:val="single" w:sz="4" w:space="0" w:color="auto"/>
            </w:tcBorders>
            <w:shd w:val="clear" w:color="auto" w:fill="auto"/>
            <w:noWrap/>
            <w:hideMark/>
          </w:tcPr>
          <w:p w14:paraId="6941D22E" w14:textId="77777777" w:rsidR="00E83F66" w:rsidRPr="00772251" w:rsidRDefault="00E83F66" w:rsidP="005C42AF">
            <w:pPr>
              <w:spacing w:before="60" w:after="60" w:line="240" w:lineRule="auto"/>
              <w:rPr>
                <w:noProof/>
                <w:sz w:val="20"/>
              </w:rPr>
            </w:pPr>
            <w:r>
              <w:rPr>
                <w:noProof/>
                <w:sz w:val="20"/>
              </w:rPr>
              <w:t>- Hefte</w:t>
            </w:r>
          </w:p>
        </w:tc>
        <w:tc>
          <w:tcPr>
            <w:tcW w:w="986" w:type="dxa"/>
            <w:tcBorders>
              <w:top w:val="nil"/>
              <w:left w:val="nil"/>
              <w:bottom w:val="single" w:sz="4" w:space="0" w:color="auto"/>
              <w:right w:val="single" w:sz="4" w:space="0" w:color="auto"/>
            </w:tcBorders>
            <w:shd w:val="clear" w:color="auto" w:fill="auto"/>
            <w:noWrap/>
            <w:vAlign w:val="bottom"/>
            <w:hideMark/>
          </w:tcPr>
          <w:p w14:paraId="1D292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B7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7C408A" w14:textId="77777777" w:rsidR="00E83F66" w:rsidRPr="00772251" w:rsidRDefault="00E83F66" w:rsidP="005C42AF">
            <w:pPr>
              <w:spacing w:before="60" w:after="60" w:line="240" w:lineRule="auto"/>
              <w:rPr>
                <w:noProof/>
                <w:sz w:val="20"/>
              </w:rPr>
            </w:pPr>
            <w:r>
              <w:rPr>
                <w:noProof/>
                <w:sz w:val="20"/>
              </w:rPr>
              <w:t>48203000</w:t>
            </w:r>
          </w:p>
        </w:tc>
        <w:tc>
          <w:tcPr>
            <w:tcW w:w="1134" w:type="dxa"/>
            <w:tcBorders>
              <w:top w:val="nil"/>
              <w:left w:val="nil"/>
              <w:bottom w:val="single" w:sz="4" w:space="0" w:color="auto"/>
              <w:right w:val="single" w:sz="4" w:space="0" w:color="auto"/>
            </w:tcBorders>
            <w:shd w:val="clear" w:color="auto" w:fill="auto"/>
            <w:noWrap/>
            <w:hideMark/>
          </w:tcPr>
          <w:p w14:paraId="40C4AEDF" w14:textId="77777777" w:rsidR="00E83F66" w:rsidRPr="00772251" w:rsidRDefault="00E83F66" w:rsidP="005C42AF">
            <w:pPr>
              <w:spacing w:before="60" w:after="60" w:line="240" w:lineRule="auto"/>
              <w:rPr>
                <w:noProof/>
                <w:sz w:val="20"/>
              </w:rPr>
            </w:pPr>
            <w:r>
              <w:rPr>
                <w:noProof/>
                <w:sz w:val="20"/>
              </w:rPr>
              <w:t>482030</w:t>
            </w:r>
          </w:p>
        </w:tc>
        <w:tc>
          <w:tcPr>
            <w:tcW w:w="11425" w:type="dxa"/>
            <w:tcBorders>
              <w:top w:val="nil"/>
              <w:left w:val="nil"/>
              <w:bottom w:val="single" w:sz="4" w:space="0" w:color="auto"/>
              <w:right w:val="single" w:sz="4" w:space="0" w:color="auto"/>
            </w:tcBorders>
            <w:shd w:val="clear" w:color="auto" w:fill="auto"/>
            <w:noWrap/>
            <w:hideMark/>
          </w:tcPr>
          <w:p w14:paraId="54757874" w14:textId="77777777" w:rsidR="00E83F66" w:rsidRPr="00772251" w:rsidRDefault="00E83F66" w:rsidP="005C42AF">
            <w:pPr>
              <w:spacing w:before="60" w:after="60" w:line="240" w:lineRule="auto"/>
              <w:rPr>
                <w:noProof/>
                <w:sz w:val="20"/>
              </w:rPr>
            </w:pPr>
            <w:r>
              <w:rPr>
                <w:noProof/>
                <w:sz w:val="20"/>
              </w:rPr>
              <w:t>- Ordner, Schnellhefter, Einbände (andere als Buchhüllen) und Aktendeckel</w:t>
            </w:r>
          </w:p>
        </w:tc>
        <w:tc>
          <w:tcPr>
            <w:tcW w:w="986" w:type="dxa"/>
            <w:tcBorders>
              <w:top w:val="nil"/>
              <w:left w:val="nil"/>
              <w:bottom w:val="single" w:sz="4" w:space="0" w:color="auto"/>
              <w:right w:val="single" w:sz="4" w:space="0" w:color="auto"/>
            </w:tcBorders>
            <w:shd w:val="clear" w:color="auto" w:fill="auto"/>
            <w:noWrap/>
            <w:vAlign w:val="bottom"/>
            <w:hideMark/>
          </w:tcPr>
          <w:p w14:paraId="399AD3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86E9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496EB5E" w14:textId="77777777" w:rsidR="00E83F66" w:rsidRPr="00772251" w:rsidRDefault="00E83F66" w:rsidP="005C42AF">
            <w:pPr>
              <w:spacing w:before="60" w:after="60" w:line="240" w:lineRule="auto"/>
              <w:rPr>
                <w:noProof/>
                <w:sz w:val="20"/>
              </w:rPr>
            </w:pPr>
            <w:r>
              <w:rPr>
                <w:noProof/>
                <w:sz w:val="20"/>
              </w:rPr>
              <w:t>48204000</w:t>
            </w:r>
          </w:p>
        </w:tc>
        <w:tc>
          <w:tcPr>
            <w:tcW w:w="1134" w:type="dxa"/>
            <w:tcBorders>
              <w:top w:val="nil"/>
              <w:left w:val="nil"/>
              <w:bottom w:val="single" w:sz="4" w:space="0" w:color="auto"/>
              <w:right w:val="single" w:sz="4" w:space="0" w:color="auto"/>
            </w:tcBorders>
            <w:shd w:val="clear" w:color="auto" w:fill="auto"/>
            <w:noWrap/>
            <w:hideMark/>
          </w:tcPr>
          <w:p w14:paraId="3CD064DE" w14:textId="77777777" w:rsidR="00E83F66" w:rsidRPr="00772251" w:rsidRDefault="00E83F66" w:rsidP="005C42AF">
            <w:pPr>
              <w:spacing w:before="60" w:after="60" w:line="240" w:lineRule="auto"/>
              <w:rPr>
                <w:noProof/>
                <w:sz w:val="20"/>
              </w:rPr>
            </w:pPr>
            <w:r>
              <w:rPr>
                <w:noProof/>
                <w:sz w:val="20"/>
              </w:rPr>
              <w:t>482040</w:t>
            </w:r>
          </w:p>
        </w:tc>
        <w:tc>
          <w:tcPr>
            <w:tcW w:w="11425" w:type="dxa"/>
            <w:tcBorders>
              <w:top w:val="nil"/>
              <w:left w:val="nil"/>
              <w:bottom w:val="single" w:sz="4" w:space="0" w:color="auto"/>
              <w:right w:val="single" w:sz="4" w:space="0" w:color="auto"/>
            </w:tcBorders>
            <w:shd w:val="clear" w:color="auto" w:fill="auto"/>
            <w:noWrap/>
            <w:hideMark/>
          </w:tcPr>
          <w:p w14:paraId="21BA6BD2" w14:textId="77777777" w:rsidR="00E83F66" w:rsidRPr="00772251" w:rsidRDefault="00E83F66" w:rsidP="005C42AF">
            <w:pPr>
              <w:spacing w:before="60" w:after="60" w:line="240" w:lineRule="auto"/>
              <w:rPr>
                <w:noProof/>
                <w:sz w:val="20"/>
              </w:rPr>
            </w:pPr>
            <w:r>
              <w:rPr>
                <w:noProof/>
                <w:sz w:val="20"/>
              </w:rPr>
              <w:t>- Durchschreibesätze und -hefte, auch mit eingelegtem Kohlepapier</w:t>
            </w:r>
          </w:p>
        </w:tc>
        <w:tc>
          <w:tcPr>
            <w:tcW w:w="986" w:type="dxa"/>
            <w:tcBorders>
              <w:top w:val="nil"/>
              <w:left w:val="nil"/>
              <w:bottom w:val="single" w:sz="4" w:space="0" w:color="auto"/>
              <w:right w:val="single" w:sz="4" w:space="0" w:color="auto"/>
            </w:tcBorders>
            <w:shd w:val="clear" w:color="auto" w:fill="auto"/>
            <w:noWrap/>
            <w:vAlign w:val="bottom"/>
            <w:hideMark/>
          </w:tcPr>
          <w:p w14:paraId="07C72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95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23DFF" w14:textId="77777777" w:rsidR="00E83F66" w:rsidRPr="00772251" w:rsidRDefault="00E83F66" w:rsidP="005C42AF">
            <w:pPr>
              <w:spacing w:before="60" w:after="60" w:line="240" w:lineRule="auto"/>
              <w:rPr>
                <w:noProof/>
                <w:sz w:val="20"/>
              </w:rPr>
            </w:pPr>
            <w:r>
              <w:rPr>
                <w:noProof/>
                <w:sz w:val="20"/>
              </w:rPr>
              <w:t>48205000</w:t>
            </w:r>
          </w:p>
        </w:tc>
        <w:tc>
          <w:tcPr>
            <w:tcW w:w="1134" w:type="dxa"/>
            <w:tcBorders>
              <w:top w:val="nil"/>
              <w:left w:val="nil"/>
              <w:bottom w:val="single" w:sz="4" w:space="0" w:color="auto"/>
              <w:right w:val="single" w:sz="4" w:space="0" w:color="auto"/>
            </w:tcBorders>
            <w:shd w:val="clear" w:color="auto" w:fill="auto"/>
            <w:noWrap/>
            <w:hideMark/>
          </w:tcPr>
          <w:p w14:paraId="25D131FC" w14:textId="77777777" w:rsidR="00E83F66" w:rsidRPr="00772251" w:rsidRDefault="00E83F66" w:rsidP="005C42AF">
            <w:pPr>
              <w:spacing w:before="60" w:after="60" w:line="240" w:lineRule="auto"/>
              <w:rPr>
                <w:noProof/>
                <w:sz w:val="20"/>
              </w:rPr>
            </w:pPr>
            <w:r>
              <w:rPr>
                <w:noProof/>
                <w:sz w:val="20"/>
              </w:rPr>
              <w:t>482050</w:t>
            </w:r>
          </w:p>
        </w:tc>
        <w:tc>
          <w:tcPr>
            <w:tcW w:w="11425" w:type="dxa"/>
            <w:tcBorders>
              <w:top w:val="nil"/>
              <w:left w:val="nil"/>
              <w:bottom w:val="single" w:sz="4" w:space="0" w:color="auto"/>
              <w:right w:val="single" w:sz="4" w:space="0" w:color="auto"/>
            </w:tcBorders>
            <w:shd w:val="clear" w:color="auto" w:fill="auto"/>
            <w:noWrap/>
            <w:hideMark/>
          </w:tcPr>
          <w:p w14:paraId="65775BEC" w14:textId="77777777" w:rsidR="00E83F66" w:rsidRPr="00772251" w:rsidRDefault="00E83F66" w:rsidP="005C42AF">
            <w:pPr>
              <w:spacing w:before="60" w:after="60" w:line="240" w:lineRule="auto"/>
              <w:rPr>
                <w:noProof/>
                <w:sz w:val="20"/>
              </w:rPr>
            </w:pPr>
            <w:r>
              <w:rPr>
                <w:noProof/>
                <w:sz w:val="20"/>
              </w:rPr>
              <w:t>- Alben für Muster oder für Sammlungen</w:t>
            </w:r>
          </w:p>
        </w:tc>
        <w:tc>
          <w:tcPr>
            <w:tcW w:w="986" w:type="dxa"/>
            <w:tcBorders>
              <w:top w:val="nil"/>
              <w:left w:val="nil"/>
              <w:bottom w:val="single" w:sz="4" w:space="0" w:color="auto"/>
              <w:right w:val="single" w:sz="4" w:space="0" w:color="auto"/>
            </w:tcBorders>
            <w:shd w:val="clear" w:color="auto" w:fill="auto"/>
            <w:noWrap/>
            <w:vAlign w:val="bottom"/>
            <w:hideMark/>
          </w:tcPr>
          <w:p w14:paraId="2F0E62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CBEA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03066" w14:textId="77777777" w:rsidR="00E83F66" w:rsidRPr="00772251" w:rsidRDefault="00E83F66" w:rsidP="005C42AF">
            <w:pPr>
              <w:spacing w:before="60" w:after="60" w:line="240" w:lineRule="auto"/>
              <w:rPr>
                <w:noProof/>
                <w:sz w:val="20"/>
              </w:rPr>
            </w:pPr>
            <w:r>
              <w:rPr>
                <w:noProof/>
                <w:sz w:val="20"/>
              </w:rPr>
              <w:t>48209000</w:t>
            </w:r>
          </w:p>
        </w:tc>
        <w:tc>
          <w:tcPr>
            <w:tcW w:w="1134" w:type="dxa"/>
            <w:tcBorders>
              <w:top w:val="nil"/>
              <w:left w:val="nil"/>
              <w:bottom w:val="single" w:sz="4" w:space="0" w:color="auto"/>
              <w:right w:val="single" w:sz="4" w:space="0" w:color="auto"/>
            </w:tcBorders>
            <w:shd w:val="clear" w:color="auto" w:fill="auto"/>
            <w:noWrap/>
            <w:hideMark/>
          </w:tcPr>
          <w:p w14:paraId="493DA04E" w14:textId="77777777" w:rsidR="00E83F66" w:rsidRPr="00772251" w:rsidRDefault="00E83F66" w:rsidP="005C42AF">
            <w:pPr>
              <w:spacing w:before="60" w:after="60" w:line="240" w:lineRule="auto"/>
              <w:rPr>
                <w:noProof/>
                <w:sz w:val="20"/>
              </w:rPr>
            </w:pPr>
            <w:r>
              <w:rPr>
                <w:noProof/>
                <w:sz w:val="20"/>
              </w:rPr>
              <w:t>482090</w:t>
            </w:r>
          </w:p>
        </w:tc>
        <w:tc>
          <w:tcPr>
            <w:tcW w:w="11425" w:type="dxa"/>
            <w:tcBorders>
              <w:top w:val="nil"/>
              <w:left w:val="nil"/>
              <w:bottom w:val="single" w:sz="4" w:space="0" w:color="auto"/>
              <w:right w:val="single" w:sz="4" w:space="0" w:color="auto"/>
            </w:tcBorders>
            <w:shd w:val="clear" w:color="auto" w:fill="auto"/>
            <w:noWrap/>
            <w:hideMark/>
          </w:tcPr>
          <w:p w14:paraId="5C3BB5D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BCBD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073D7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E29630" w14:textId="77777777" w:rsidR="00E83F66" w:rsidRPr="00772251" w:rsidRDefault="00E83F66" w:rsidP="005C42AF">
            <w:pPr>
              <w:spacing w:before="60" w:after="60" w:line="240" w:lineRule="auto"/>
              <w:rPr>
                <w:noProof/>
                <w:sz w:val="20"/>
              </w:rPr>
            </w:pPr>
            <w:r>
              <w:rPr>
                <w:noProof/>
                <w:sz w:val="20"/>
              </w:rPr>
              <w:t>48211010</w:t>
            </w:r>
          </w:p>
        </w:tc>
        <w:tc>
          <w:tcPr>
            <w:tcW w:w="1134" w:type="dxa"/>
            <w:tcBorders>
              <w:top w:val="nil"/>
              <w:left w:val="nil"/>
              <w:bottom w:val="single" w:sz="4" w:space="0" w:color="auto"/>
              <w:right w:val="single" w:sz="4" w:space="0" w:color="auto"/>
            </w:tcBorders>
            <w:shd w:val="clear" w:color="auto" w:fill="auto"/>
            <w:noWrap/>
            <w:hideMark/>
          </w:tcPr>
          <w:p w14:paraId="0CA875E0"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35BEBBF6" w14:textId="77777777" w:rsidR="00E83F66" w:rsidRPr="00772251" w:rsidRDefault="00E83F66" w:rsidP="005C42AF">
            <w:pPr>
              <w:spacing w:before="60" w:after="60" w:line="240" w:lineRule="auto"/>
              <w:rPr>
                <w:noProof/>
                <w:sz w:val="20"/>
              </w:rPr>
            </w:pPr>
            <w:r>
              <w:rPr>
                <w:noProof/>
                <w:sz w:val="20"/>
              </w:rPr>
              <w:t>--- zum Etikettieren von Trockenbatterien</w:t>
            </w:r>
          </w:p>
        </w:tc>
        <w:tc>
          <w:tcPr>
            <w:tcW w:w="986" w:type="dxa"/>
            <w:tcBorders>
              <w:top w:val="nil"/>
              <w:left w:val="nil"/>
              <w:bottom w:val="single" w:sz="4" w:space="0" w:color="auto"/>
              <w:right w:val="single" w:sz="4" w:space="0" w:color="auto"/>
            </w:tcBorders>
            <w:shd w:val="clear" w:color="auto" w:fill="auto"/>
            <w:noWrap/>
            <w:vAlign w:val="bottom"/>
            <w:hideMark/>
          </w:tcPr>
          <w:p w14:paraId="713D9EE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B333B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E0E2C" w14:textId="77777777" w:rsidR="00E83F66" w:rsidRPr="00772251" w:rsidRDefault="00E83F66" w:rsidP="005C42AF">
            <w:pPr>
              <w:spacing w:before="60" w:after="60" w:line="240" w:lineRule="auto"/>
              <w:rPr>
                <w:noProof/>
                <w:sz w:val="20"/>
              </w:rPr>
            </w:pPr>
            <w:r>
              <w:rPr>
                <w:noProof/>
                <w:sz w:val="20"/>
              </w:rPr>
              <w:t>48211090</w:t>
            </w:r>
          </w:p>
        </w:tc>
        <w:tc>
          <w:tcPr>
            <w:tcW w:w="1134" w:type="dxa"/>
            <w:tcBorders>
              <w:top w:val="nil"/>
              <w:left w:val="nil"/>
              <w:bottom w:val="single" w:sz="4" w:space="0" w:color="auto"/>
              <w:right w:val="single" w:sz="4" w:space="0" w:color="auto"/>
            </w:tcBorders>
            <w:shd w:val="clear" w:color="auto" w:fill="auto"/>
            <w:noWrap/>
            <w:hideMark/>
          </w:tcPr>
          <w:p w14:paraId="70025ED6" w14:textId="77777777" w:rsidR="00E83F66" w:rsidRPr="00772251" w:rsidRDefault="00E83F66" w:rsidP="005C42AF">
            <w:pPr>
              <w:spacing w:before="60" w:after="60" w:line="240" w:lineRule="auto"/>
              <w:rPr>
                <w:noProof/>
                <w:sz w:val="20"/>
              </w:rPr>
            </w:pPr>
            <w:r>
              <w:rPr>
                <w:noProof/>
                <w:sz w:val="20"/>
              </w:rPr>
              <w:t>482110</w:t>
            </w:r>
          </w:p>
        </w:tc>
        <w:tc>
          <w:tcPr>
            <w:tcW w:w="11425" w:type="dxa"/>
            <w:tcBorders>
              <w:top w:val="nil"/>
              <w:left w:val="nil"/>
              <w:bottom w:val="single" w:sz="4" w:space="0" w:color="auto"/>
              <w:right w:val="single" w:sz="4" w:space="0" w:color="auto"/>
            </w:tcBorders>
            <w:shd w:val="clear" w:color="auto" w:fill="auto"/>
            <w:noWrap/>
            <w:hideMark/>
          </w:tcPr>
          <w:p w14:paraId="25FD2211" w14:textId="77777777" w:rsidR="00E83F66" w:rsidRPr="00772251" w:rsidRDefault="00E83F66" w:rsidP="005C42AF">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7B10B6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6EA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85522A" w14:textId="77777777" w:rsidR="00E83F66" w:rsidRPr="00772251" w:rsidRDefault="00E83F66" w:rsidP="005C42AF">
            <w:pPr>
              <w:spacing w:before="60" w:after="60" w:line="240" w:lineRule="auto"/>
              <w:rPr>
                <w:noProof/>
                <w:sz w:val="20"/>
              </w:rPr>
            </w:pPr>
            <w:r>
              <w:rPr>
                <w:noProof/>
                <w:sz w:val="20"/>
              </w:rPr>
              <w:t>48219000</w:t>
            </w:r>
          </w:p>
        </w:tc>
        <w:tc>
          <w:tcPr>
            <w:tcW w:w="1134" w:type="dxa"/>
            <w:tcBorders>
              <w:top w:val="nil"/>
              <w:left w:val="nil"/>
              <w:bottom w:val="single" w:sz="4" w:space="0" w:color="auto"/>
              <w:right w:val="single" w:sz="4" w:space="0" w:color="auto"/>
            </w:tcBorders>
            <w:shd w:val="clear" w:color="auto" w:fill="auto"/>
            <w:noWrap/>
            <w:hideMark/>
          </w:tcPr>
          <w:p w14:paraId="20ADC178" w14:textId="77777777" w:rsidR="00E83F66" w:rsidRPr="00772251" w:rsidRDefault="00E83F66" w:rsidP="005C42AF">
            <w:pPr>
              <w:spacing w:before="60" w:after="60" w:line="240" w:lineRule="auto"/>
              <w:rPr>
                <w:noProof/>
                <w:sz w:val="20"/>
              </w:rPr>
            </w:pPr>
            <w:r>
              <w:rPr>
                <w:noProof/>
                <w:sz w:val="20"/>
              </w:rPr>
              <w:t>482190</w:t>
            </w:r>
          </w:p>
        </w:tc>
        <w:tc>
          <w:tcPr>
            <w:tcW w:w="11425" w:type="dxa"/>
            <w:tcBorders>
              <w:top w:val="nil"/>
              <w:left w:val="nil"/>
              <w:bottom w:val="single" w:sz="4" w:space="0" w:color="auto"/>
              <w:right w:val="single" w:sz="4" w:space="0" w:color="auto"/>
            </w:tcBorders>
            <w:shd w:val="clear" w:color="auto" w:fill="auto"/>
            <w:noWrap/>
            <w:hideMark/>
          </w:tcPr>
          <w:p w14:paraId="44E3D28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30FD51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58147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73977" w14:textId="77777777" w:rsidR="00E83F66" w:rsidRPr="00772251" w:rsidRDefault="00E83F66" w:rsidP="0054118F">
            <w:pPr>
              <w:pageBreakBefore/>
              <w:spacing w:before="60" w:after="60" w:line="240" w:lineRule="auto"/>
              <w:rPr>
                <w:noProof/>
                <w:sz w:val="20"/>
              </w:rPr>
            </w:pPr>
            <w:r>
              <w:rPr>
                <w:noProof/>
                <w:sz w:val="20"/>
              </w:rPr>
              <w:t>48221000</w:t>
            </w:r>
          </w:p>
        </w:tc>
        <w:tc>
          <w:tcPr>
            <w:tcW w:w="1134" w:type="dxa"/>
            <w:tcBorders>
              <w:top w:val="nil"/>
              <w:left w:val="nil"/>
              <w:bottom w:val="single" w:sz="4" w:space="0" w:color="auto"/>
              <w:right w:val="single" w:sz="4" w:space="0" w:color="auto"/>
            </w:tcBorders>
            <w:shd w:val="clear" w:color="auto" w:fill="auto"/>
            <w:noWrap/>
            <w:hideMark/>
          </w:tcPr>
          <w:p w14:paraId="7AB460FF" w14:textId="77777777" w:rsidR="00E83F66" w:rsidRPr="00772251" w:rsidRDefault="00E83F66" w:rsidP="005C42AF">
            <w:pPr>
              <w:spacing w:before="60" w:after="60" w:line="240" w:lineRule="auto"/>
              <w:rPr>
                <w:noProof/>
                <w:sz w:val="20"/>
              </w:rPr>
            </w:pPr>
            <w:r>
              <w:rPr>
                <w:noProof/>
                <w:sz w:val="20"/>
              </w:rPr>
              <w:t>482210</w:t>
            </w:r>
          </w:p>
        </w:tc>
        <w:tc>
          <w:tcPr>
            <w:tcW w:w="11425" w:type="dxa"/>
            <w:tcBorders>
              <w:top w:val="nil"/>
              <w:left w:val="nil"/>
              <w:bottom w:val="single" w:sz="4" w:space="0" w:color="auto"/>
              <w:right w:val="single" w:sz="4" w:space="0" w:color="auto"/>
            </w:tcBorders>
            <w:shd w:val="clear" w:color="auto" w:fill="auto"/>
            <w:noWrap/>
            <w:hideMark/>
          </w:tcPr>
          <w:p w14:paraId="74F9FD83" w14:textId="77777777" w:rsidR="00E83F66" w:rsidRPr="00772251" w:rsidRDefault="00E83F66" w:rsidP="005C42AF">
            <w:pPr>
              <w:spacing w:before="60" w:after="60" w:line="240" w:lineRule="auto"/>
              <w:rPr>
                <w:noProof/>
                <w:sz w:val="20"/>
              </w:rPr>
            </w:pPr>
            <w:r>
              <w:rPr>
                <w:noProof/>
                <w:sz w:val="20"/>
              </w:rPr>
              <w:t>- zum Aufwickeln von Spinnstoffgarnen</w:t>
            </w:r>
          </w:p>
        </w:tc>
        <w:tc>
          <w:tcPr>
            <w:tcW w:w="986" w:type="dxa"/>
            <w:tcBorders>
              <w:top w:val="nil"/>
              <w:left w:val="nil"/>
              <w:bottom w:val="single" w:sz="4" w:space="0" w:color="auto"/>
              <w:right w:val="single" w:sz="4" w:space="0" w:color="auto"/>
            </w:tcBorders>
            <w:shd w:val="clear" w:color="auto" w:fill="auto"/>
            <w:noWrap/>
            <w:vAlign w:val="bottom"/>
            <w:hideMark/>
          </w:tcPr>
          <w:p w14:paraId="357F739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0F82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40B06" w14:textId="77777777" w:rsidR="00E83F66" w:rsidRPr="00772251" w:rsidRDefault="00E83F66" w:rsidP="005C42AF">
            <w:pPr>
              <w:spacing w:before="60" w:after="60" w:line="240" w:lineRule="auto"/>
              <w:rPr>
                <w:noProof/>
                <w:sz w:val="20"/>
              </w:rPr>
            </w:pPr>
            <w:r>
              <w:rPr>
                <w:noProof/>
                <w:sz w:val="20"/>
              </w:rPr>
              <w:t>48229000</w:t>
            </w:r>
          </w:p>
        </w:tc>
        <w:tc>
          <w:tcPr>
            <w:tcW w:w="1134" w:type="dxa"/>
            <w:tcBorders>
              <w:top w:val="nil"/>
              <w:left w:val="nil"/>
              <w:bottom w:val="single" w:sz="4" w:space="0" w:color="auto"/>
              <w:right w:val="single" w:sz="4" w:space="0" w:color="auto"/>
            </w:tcBorders>
            <w:shd w:val="clear" w:color="auto" w:fill="auto"/>
            <w:noWrap/>
            <w:hideMark/>
          </w:tcPr>
          <w:p w14:paraId="5F47D499" w14:textId="77777777" w:rsidR="00E83F66" w:rsidRPr="00772251" w:rsidRDefault="00E83F66" w:rsidP="005C42AF">
            <w:pPr>
              <w:spacing w:before="60" w:after="60" w:line="240" w:lineRule="auto"/>
              <w:rPr>
                <w:noProof/>
                <w:sz w:val="20"/>
              </w:rPr>
            </w:pPr>
            <w:r>
              <w:rPr>
                <w:noProof/>
                <w:sz w:val="20"/>
              </w:rPr>
              <w:t>482290</w:t>
            </w:r>
          </w:p>
        </w:tc>
        <w:tc>
          <w:tcPr>
            <w:tcW w:w="11425" w:type="dxa"/>
            <w:tcBorders>
              <w:top w:val="nil"/>
              <w:left w:val="nil"/>
              <w:bottom w:val="single" w:sz="4" w:space="0" w:color="auto"/>
              <w:right w:val="single" w:sz="4" w:space="0" w:color="auto"/>
            </w:tcBorders>
            <w:shd w:val="clear" w:color="auto" w:fill="auto"/>
            <w:noWrap/>
            <w:hideMark/>
          </w:tcPr>
          <w:p w14:paraId="61B3CF5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A25392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A551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20DF42" w14:textId="77777777" w:rsidR="00E83F66" w:rsidRPr="00772251" w:rsidRDefault="00E83F66" w:rsidP="005C42AF">
            <w:pPr>
              <w:spacing w:before="60" w:after="60" w:line="240" w:lineRule="auto"/>
              <w:rPr>
                <w:noProof/>
                <w:sz w:val="20"/>
              </w:rPr>
            </w:pPr>
            <w:r>
              <w:rPr>
                <w:noProof/>
                <w:sz w:val="20"/>
              </w:rPr>
              <w:t>48232000</w:t>
            </w:r>
          </w:p>
        </w:tc>
        <w:tc>
          <w:tcPr>
            <w:tcW w:w="1134" w:type="dxa"/>
            <w:tcBorders>
              <w:top w:val="nil"/>
              <w:left w:val="nil"/>
              <w:bottom w:val="single" w:sz="4" w:space="0" w:color="auto"/>
              <w:right w:val="single" w:sz="4" w:space="0" w:color="auto"/>
            </w:tcBorders>
            <w:shd w:val="clear" w:color="auto" w:fill="auto"/>
            <w:noWrap/>
            <w:hideMark/>
          </w:tcPr>
          <w:p w14:paraId="5721950E" w14:textId="77777777" w:rsidR="00E83F66" w:rsidRPr="00772251" w:rsidRDefault="00E83F66" w:rsidP="005C42AF">
            <w:pPr>
              <w:spacing w:before="60" w:after="60" w:line="240" w:lineRule="auto"/>
              <w:rPr>
                <w:noProof/>
                <w:sz w:val="20"/>
              </w:rPr>
            </w:pPr>
            <w:r>
              <w:rPr>
                <w:noProof/>
                <w:sz w:val="20"/>
              </w:rPr>
              <w:t>482320</w:t>
            </w:r>
          </w:p>
        </w:tc>
        <w:tc>
          <w:tcPr>
            <w:tcW w:w="11425" w:type="dxa"/>
            <w:tcBorders>
              <w:top w:val="nil"/>
              <w:left w:val="nil"/>
              <w:bottom w:val="single" w:sz="4" w:space="0" w:color="auto"/>
              <w:right w:val="single" w:sz="4" w:space="0" w:color="auto"/>
            </w:tcBorders>
            <w:shd w:val="clear" w:color="auto" w:fill="auto"/>
            <w:noWrap/>
            <w:hideMark/>
          </w:tcPr>
          <w:p w14:paraId="3E602F20" w14:textId="77777777" w:rsidR="00E83F66" w:rsidRPr="00772251" w:rsidRDefault="00E83F66" w:rsidP="005C42AF">
            <w:pPr>
              <w:spacing w:before="60" w:after="60" w:line="240" w:lineRule="auto"/>
              <w:rPr>
                <w:noProof/>
                <w:sz w:val="20"/>
              </w:rPr>
            </w:pPr>
            <w:r>
              <w:rPr>
                <w:noProof/>
                <w:sz w:val="20"/>
              </w:rPr>
              <w:t>- Filterpapier und Filterpappe</w:t>
            </w:r>
          </w:p>
        </w:tc>
        <w:tc>
          <w:tcPr>
            <w:tcW w:w="986" w:type="dxa"/>
            <w:tcBorders>
              <w:top w:val="nil"/>
              <w:left w:val="nil"/>
              <w:bottom w:val="single" w:sz="4" w:space="0" w:color="auto"/>
              <w:right w:val="single" w:sz="4" w:space="0" w:color="auto"/>
            </w:tcBorders>
            <w:shd w:val="clear" w:color="auto" w:fill="auto"/>
            <w:noWrap/>
            <w:vAlign w:val="bottom"/>
            <w:hideMark/>
          </w:tcPr>
          <w:p w14:paraId="0AFCAD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B225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B80D5" w14:textId="77777777" w:rsidR="00E83F66" w:rsidRPr="00772251" w:rsidRDefault="00E83F66" w:rsidP="005C42AF">
            <w:pPr>
              <w:spacing w:before="60" w:after="60" w:line="240" w:lineRule="auto"/>
              <w:rPr>
                <w:noProof/>
                <w:sz w:val="20"/>
              </w:rPr>
            </w:pPr>
            <w:r>
              <w:rPr>
                <w:noProof/>
                <w:sz w:val="20"/>
              </w:rPr>
              <w:t>48236100</w:t>
            </w:r>
          </w:p>
        </w:tc>
        <w:tc>
          <w:tcPr>
            <w:tcW w:w="1134" w:type="dxa"/>
            <w:tcBorders>
              <w:top w:val="nil"/>
              <w:left w:val="nil"/>
              <w:bottom w:val="single" w:sz="4" w:space="0" w:color="auto"/>
              <w:right w:val="single" w:sz="4" w:space="0" w:color="auto"/>
            </w:tcBorders>
            <w:shd w:val="clear" w:color="auto" w:fill="auto"/>
            <w:noWrap/>
            <w:hideMark/>
          </w:tcPr>
          <w:p w14:paraId="46FA5122" w14:textId="77777777" w:rsidR="00E83F66" w:rsidRPr="00772251" w:rsidRDefault="00E83F66" w:rsidP="005C42AF">
            <w:pPr>
              <w:spacing w:before="60" w:after="60" w:line="240" w:lineRule="auto"/>
              <w:rPr>
                <w:noProof/>
                <w:sz w:val="20"/>
              </w:rPr>
            </w:pPr>
            <w:r>
              <w:rPr>
                <w:noProof/>
                <w:sz w:val="20"/>
              </w:rPr>
              <w:t>482361</w:t>
            </w:r>
          </w:p>
        </w:tc>
        <w:tc>
          <w:tcPr>
            <w:tcW w:w="11425" w:type="dxa"/>
            <w:tcBorders>
              <w:top w:val="nil"/>
              <w:left w:val="nil"/>
              <w:bottom w:val="single" w:sz="4" w:space="0" w:color="auto"/>
              <w:right w:val="single" w:sz="4" w:space="0" w:color="auto"/>
            </w:tcBorders>
            <w:shd w:val="clear" w:color="auto" w:fill="auto"/>
            <w:noWrap/>
            <w:hideMark/>
          </w:tcPr>
          <w:p w14:paraId="0C075275" w14:textId="77777777" w:rsidR="00E83F66" w:rsidRPr="00772251" w:rsidRDefault="00E83F66" w:rsidP="005C42AF">
            <w:pPr>
              <w:spacing w:before="60" w:after="60" w:line="240" w:lineRule="auto"/>
              <w:rPr>
                <w:noProof/>
                <w:sz w:val="20"/>
              </w:rPr>
            </w:pPr>
            <w:r>
              <w:rPr>
                <w:noProof/>
                <w:sz w:val="20"/>
              </w:rPr>
              <w:t>-- aus Bambus</w:t>
            </w:r>
          </w:p>
        </w:tc>
        <w:tc>
          <w:tcPr>
            <w:tcW w:w="986" w:type="dxa"/>
            <w:tcBorders>
              <w:top w:val="nil"/>
              <w:left w:val="nil"/>
              <w:bottom w:val="single" w:sz="4" w:space="0" w:color="auto"/>
              <w:right w:val="single" w:sz="4" w:space="0" w:color="auto"/>
            </w:tcBorders>
            <w:shd w:val="clear" w:color="auto" w:fill="auto"/>
            <w:noWrap/>
            <w:vAlign w:val="bottom"/>
            <w:hideMark/>
          </w:tcPr>
          <w:p w14:paraId="0FF302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9AE6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61D16" w14:textId="77777777" w:rsidR="00E83F66" w:rsidRPr="00772251" w:rsidRDefault="00E83F66" w:rsidP="005C42AF">
            <w:pPr>
              <w:spacing w:before="60" w:after="60" w:line="240" w:lineRule="auto"/>
              <w:rPr>
                <w:noProof/>
                <w:sz w:val="20"/>
              </w:rPr>
            </w:pPr>
            <w:r>
              <w:rPr>
                <w:noProof/>
                <w:sz w:val="20"/>
              </w:rPr>
              <w:t>48236900</w:t>
            </w:r>
          </w:p>
        </w:tc>
        <w:tc>
          <w:tcPr>
            <w:tcW w:w="1134" w:type="dxa"/>
            <w:tcBorders>
              <w:top w:val="nil"/>
              <w:left w:val="nil"/>
              <w:bottom w:val="single" w:sz="4" w:space="0" w:color="auto"/>
              <w:right w:val="single" w:sz="4" w:space="0" w:color="auto"/>
            </w:tcBorders>
            <w:shd w:val="clear" w:color="auto" w:fill="auto"/>
            <w:noWrap/>
            <w:hideMark/>
          </w:tcPr>
          <w:p w14:paraId="1976B820" w14:textId="77777777" w:rsidR="00E83F66" w:rsidRPr="00772251" w:rsidRDefault="00E83F66" w:rsidP="005C42AF">
            <w:pPr>
              <w:spacing w:before="60" w:after="60" w:line="240" w:lineRule="auto"/>
              <w:rPr>
                <w:noProof/>
                <w:sz w:val="20"/>
              </w:rPr>
            </w:pPr>
            <w:r>
              <w:rPr>
                <w:noProof/>
                <w:sz w:val="20"/>
              </w:rPr>
              <w:t>482369</w:t>
            </w:r>
          </w:p>
        </w:tc>
        <w:tc>
          <w:tcPr>
            <w:tcW w:w="11425" w:type="dxa"/>
            <w:tcBorders>
              <w:top w:val="nil"/>
              <w:left w:val="nil"/>
              <w:bottom w:val="single" w:sz="4" w:space="0" w:color="auto"/>
              <w:right w:val="single" w:sz="4" w:space="0" w:color="auto"/>
            </w:tcBorders>
            <w:shd w:val="clear" w:color="auto" w:fill="auto"/>
            <w:noWrap/>
            <w:hideMark/>
          </w:tcPr>
          <w:p w14:paraId="7A82630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71D5D8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45F0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9BEF4C" w14:textId="77777777" w:rsidR="00E83F66" w:rsidRPr="00772251" w:rsidRDefault="00E83F66" w:rsidP="005C42AF">
            <w:pPr>
              <w:spacing w:before="60" w:after="60" w:line="240" w:lineRule="auto"/>
              <w:rPr>
                <w:noProof/>
                <w:sz w:val="20"/>
              </w:rPr>
            </w:pPr>
            <w:r>
              <w:rPr>
                <w:noProof/>
                <w:sz w:val="20"/>
              </w:rPr>
              <w:t>48237000</w:t>
            </w:r>
          </w:p>
        </w:tc>
        <w:tc>
          <w:tcPr>
            <w:tcW w:w="1134" w:type="dxa"/>
            <w:tcBorders>
              <w:top w:val="nil"/>
              <w:left w:val="nil"/>
              <w:bottom w:val="single" w:sz="4" w:space="0" w:color="auto"/>
              <w:right w:val="single" w:sz="4" w:space="0" w:color="auto"/>
            </w:tcBorders>
            <w:shd w:val="clear" w:color="auto" w:fill="auto"/>
            <w:noWrap/>
            <w:hideMark/>
          </w:tcPr>
          <w:p w14:paraId="0237EE5C" w14:textId="77777777" w:rsidR="00E83F66" w:rsidRPr="00772251" w:rsidRDefault="00E83F66" w:rsidP="005C42AF">
            <w:pPr>
              <w:spacing w:before="60" w:after="60" w:line="240" w:lineRule="auto"/>
              <w:rPr>
                <w:noProof/>
                <w:sz w:val="20"/>
              </w:rPr>
            </w:pPr>
            <w:r>
              <w:rPr>
                <w:noProof/>
                <w:sz w:val="20"/>
              </w:rPr>
              <w:t>482370</w:t>
            </w:r>
          </w:p>
        </w:tc>
        <w:tc>
          <w:tcPr>
            <w:tcW w:w="11425" w:type="dxa"/>
            <w:tcBorders>
              <w:top w:val="nil"/>
              <w:left w:val="nil"/>
              <w:bottom w:val="single" w:sz="4" w:space="0" w:color="auto"/>
              <w:right w:val="single" w:sz="4" w:space="0" w:color="auto"/>
            </w:tcBorders>
            <w:shd w:val="clear" w:color="auto" w:fill="auto"/>
            <w:noWrap/>
            <w:hideMark/>
          </w:tcPr>
          <w:p w14:paraId="36BFF84B" w14:textId="77777777" w:rsidR="00E83F66" w:rsidRPr="00772251" w:rsidRDefault="00E83F66" w:rsidP="005C42AF">
            <w:pPr>
              <w:spacing w:before="60" w:after="60" w:line="240" w:lineRule="auto"/>
              <w:rPr>
                <w:noProof/>
                <w:sz w:val="20"/>
              </w:rPr>
            </w:pPr>
            <w:r>
              <w:rPr>
                <w:noProof/>
                <w:sz w:val="20"/>
              </w:rPr>
              <w:t>- formgepresste oder gepresste Waren aus Papierhalbstoff</w:t>
            </w:r>
          </w:p>
        </w:tc>
        <w:tc>
          <w:tcPr>
            <w:tcW w:w="986" w:type="dxa"/>
            <w:tcBorders>
              <w:top w:val="nil"/>
              <w:left w:val="nil"/>
              <w:bottom w:val="single" w:sz="4" w:space="0" w:color="auto"/>
              <w:right w:val="single" w:sz="4" w:space="0" w:color="auto"/>
            </w:tcBorders>
            <w:shd w:val="clear" w:color="auto" w:fill="auto"/>
            <w:noWrap/>
            <w:vAlign w:val="bottom"/>
            <w:hideMark/>
          </w:tcPr>
          <w:p w14:paraId="7DA529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AEF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2BB0FD" w14:textId="77777777" w:rsidR="00E83F66" w:rsidRPr="00772251" w:rsidRDefault="00E83F66" w:rsidP="005C42AF">
            <w:pPr>
              <w:spacing w:before="60" w:after="60" w:line="240" w:lineRule="auto"/>
              <w:rPr>
                <w:noProof/>
                <w:sz w:val="20"/>
              </w:rPr>
            </w:pPr>
            <w:r>
              <w:rPr>
                <w:noProof/>
                <w:sz w:val="20"/>
              </w:rPr>
              <w:t>48239010</w:t>
            </w:r>
          </w:p>
        </w:tc>
        <w:tc>
          <w:tcPr>
            <w:tcW w:w="1134" w:type="dxa"/>
            <w:tcBorders>
              <w:top w:val="nil"/>
              <w:left w:val="nil"/>
              <w:bottom w:val="single" w:sz="4" w:space="0" w:color="auto"/>
              <w:right w:val="single" w:sz="4" w:space="0" w:color="auto"/>
            </w:tcBorders>
            <w:shd w:val="clear" w:color="auto" w:fill="auto"/>
            <w:noWrap/>
            <w:hideMark/>
          </w:tcPr>
          <w:p w14:paraId="0931B57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530BBB72" w14:textId="77777777" w:rsidR="00E83F66" w:rsidRPr="00772251" w:rsidRDefault="00E83F66" w:rsidP="005C42AF">
            <w:pPr>
              <w:spacing w:before="60" w:after="60" w:line="240" w:lineRule="auto"/>
              <w:rPr>
                <w:noProof/>
                <w:sz w:val="20"/>
              </w:rPr>
            </w:pPr>
            <w:r>
              <w:rPr>
                <w:noProof/>
                <w:sz w:val="20"/>
              </w:rPr>
              <w:t>--- Hüllen für Strohhalme</w:t>
            </w:r>
          </w:p>
        </w:tc>
        <w:tc>
          <w:tcPr>
            <w:tcW w:w="986" w:type="dxa"/>
            <w:tcBorders>
              <w:top w:val="nil"/>
              <w:left w:val="nil"/>
              <w:bottom w:val="single" w:sz="4" w:space="0" w:color="auto"/>
              <w:right w:val="single" w:sz="4" w:space="0" w:color="auto"/>
            </w:tcBorders>
            <w:shd w:val="clear" w:color="auto" w:fill="auto"/>
            <w:noWrap/>
            <w:vAlign w:val="bottom"/>
            <w:hideMark/>
          </w:tcPr>
          <w:p w14:paraId="0422F21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40F75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ADA7F0" w14:textId="77777777" w:rsidR="00E83F66" w:rsidRPr="00772251" w:rsidRDefault="00E83F66" w:rsidP="005C42AF">
            <w:pPr>
              <w:spacing w:before="60" w:after="60" w:line="240" w:lineRule="auto"/>
              <w:rPr>
                <w:noProof/>
                <w:sz w:val="20"/>
              </w:rPr>
            </w:pPr>
            <w:r>
              <w:rPr>
                <w:noProof/>
                <w:sz w:val="20"/>
              </w:rPr>
              <w:t>48239090</w:t>
            </w:r>
          </w:p>
        </w:tc>
        <w:tc>
          <w:tcPr>
            <w:tcW w:w="1134" w:type="dxa"/>
            <w:tcBorders>
              <w:top w:val="nil"/>
              <w:left w:val="nil"/>
              <w:bottom w:val="single" w:sz="4" w:space="0" w:color="auto"/>
              <w:right w:val="single" w:sz="4" w:space="0" w:color="auto"/>
            </w:tcBorders>
            <w:shd w:val="clear" w:color="auto" w:fill="auto"/>
            <w:noWrap/>
            <w:hideMark/>
          </w:tcPr>
          <w:p w14:paraId="4E10609A" w14:textId="77777777" w:rsidR="00E83F66" w:rsidRPr="00772251" w:rsidRDefault="00E83F66" w:rsidP="005C42AF">
            <w:pPr>
              <w:spacing w:before="60" w:after="60" w:line="240" w:lineRule="auto"/>
              <w:rPr>
                <w:noProof/>
                <w:sz w:val="20"/>
              </w:rPr>
            </w:pPr>
            <w:r>
              <w:rPr>
                <w:noProof/>
                <w:sz w:val="20"/>
              </w:rPr>
              <w:t>482390</w:t>
            </w:r>
          </w:p>
        </w:tc>
        <w:tc>
          <w:tcPr>
            <w:tcW w:w="11425" w:type="dxa"/>
            <w:tcBorders>
              <w:top w:val="nil"/>
              <w:left w:val="nil"/>
              <w:bottom w:val="single" w:sz="4" w:space="0" w:color="auto"/>
              <w:right w:val="single" w:sz="4" w:space="0" w:color="auto"/>
            </w:tcBorders>
            <w:shd w:val="clear" w:color="auto" w:fill="auto"/>
            <w:noWrap/>
            <w:hideMark/>
          </w:tcPr>
          <w:p w14:paraId="6556D98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FE4B56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1AD22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1C785D" w14:textId="77777777" w:rsidR="00E83F66" w:rsidRPr="00772251" w:rsidRDefault="00E83F66" w:rsidP="005C42AF">
            <w:pPr>
              <w:spacing w:before="60" w:after="60" w:line="240" w:lineRule="auto"/>
              <w:rPr>
                <w:noProof/>
                <w:sz w:val="20"/>
              </w:rPr>
            </w:pPr>
            <w:r>
              <w:rPr>
                <w:noProof/>
                <w:sz w:val="20"/>
              </w:rPr>
              <w:t>49090000</w:t>
            </w:r>
          </w:p>
        </w:tc>
        <w:tc>
          <w:tcPr>
            <w:tcW w:w="1134" w:type="dxa"/>
            <w:tcBorders>
              <w:top w:val="nil"/>
              <w:left w:val="nil"/>
              <w:bottom w:val="single" w:sz="4" w:space="0" w:color="auto"/>
              <w:right w:val="single" w:sz="4" w:space="0" w:color="auto"/>
            </w:tcBorders>
            <w:shd w:val="clear" w:color="auto" w:fill="auto"/>
            <w:noWrap/>
            <w:hideMark/>
          </w:tcPr>
          <w:p w14:paraId="4F4243BA" w14:textId="77777777" w:rsidR="00E83F66" w:rsidRPr="00772251" w:rsidRDefault="00E83F66" w:rsidP="005C42AF">
            <w:pPr>
              <w:spacing w:before="60" w:after="60" w:line="240" w:lineRule="auto"/>
              <w:rPr>
                <w:noProof/>
                <w:sz w:val="20"/>
              </w:rPr>
            </w:pPr>
            <w:r>
              <w:rPr>
                <w:noProof/>
                <w:sz w:val="20"/>
              </w:rPr>
              <w:t>490900</w:t>
            </w:r>
          </w:p>
        </w:tc>
        <w:tc>
          <w:tcPr>
            <w:tcW w:w="11425" w:type="dxa"/>
            <w:tcBorders>
              <w:top w:val="nil"/>
              <w:left w:val="nil"/>
              <w:bottom w:val="single" w:sz="4" w:space="0" w:color="auto"/>
              <w:right w:val="single" w:sz="4" w:space="0" w:color="auto"/>
            </w:tcBorders>
            <w:shd w:val="clear" w:color="auto" w:fill="auto"/>
            <w:noWrap/>
            <w:hideMark/>
          </w:tcPr>
          <w:p w14:paraId="3C2D1C66" w14:textId="77777777" w:rsidR="00E83F66" w:rsidRPr="00772251" w:rsidRDefault="00E83F66" w:rsidP="005C42AF">
            <w:pPr>
              <w:spacing w:before="60" w:after="60" w:line="240" w:lineRule="auto"/>
              <w:rPr>
                <w:noProof/>
                <w:sz w:val="20"/>
              </w:rPr>
            </w:pPr>
            <w:r>
              <w:rPr>
                <w:noProof/>
                <w:sz w:val="20"/>
              </w:rPr>
              <w:t>Bedruckte oder illustrierte Postkarten; Glückwunschkarten und bedruckte Karten mit persönlichen Mitteilungen, auch illustriert, auch mit Umschlägen oder Verzierungen aller Art</w:t>
            </w:r>
          </w:p>
        </w:tc>
        <w:tc>
          <w:tcPr>
            <w:tcW w:w="986" w:type="dxa"/>
            <w:tcBorders>
              <w:top w:val="nil"/>
              <w:left w:val="nil"/>
              <w:bottom w:val="single" w:sz="4" w:space="0" w:color="auto"/>
              <w:right w:val="single" w:sz="4" w:space="0" w:color="auto"/>
            </w:tcBorders>
            <w:shd w:val="clear" w:color="auto" w:fill="auto"/>
            <w:noWrap/>
            <w:vAlign w:val="bottom"/>
            <w:hideMark/>
          </w:tcPr>
          <w:p w14:paraId="29A749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FF00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1DB618" w14:textId="77777777" w:rsidR="00E83F66" w:rsidRPr="00772251" w:rsidRDefault="00E83F66" w:rsidP="005C42AF">
            <w:pPr>
              <w:spacing w:before="60" w:after="60" w:line="240" w:lineRule="auto"/>
              <w:rPr>
                <w:noProof/>
                <w:sz w:val="20"/>
              </w:rPr>
            </w:pPr>
            <w:r>
              <w:rPr>
                <w:noProof/>
                <w:sz w:val="20"/>
              </w:rPr>
              <w:t>49100000</w:t>
            </w:r>
          </w:p>
        </w:tc>
        <w:tc>
          <w:tcPr>
            <w:tcW w:w="1134" w:type="dxa"/>
            <w:tcBorders>
              <w:top w:val="nil"/>
              <w:left w:val="nil"/>
              <w:bottom w:val="single" w:sz="4" w:space="0" w:color="auto"/>
              <w:right w:val="single" w:sz="4" w:space="0" w:color="auto"/>
            </w:tcBorders>
            <w:shd w:val="clear" w:color="auto" w:fill="auto"/>
            <w:noWrap/>
            <w:hideMark/>
          </w:tcPr>
          <w:p w14:paraId="20DF8E76" w14:textId="77777777" w:rsidR="00E83F66" w:rsidRPr="00772251" w:rsidRDefault="00E83F66" w:rsidP="005C42AF">
            <w:pPr>
              <w:spacing w:before="60" w:after="60" w:line="240" w:lineRule="auto"/>
              <w:rPr>
                <w:noProof/>
                <w:sz w:val="20"/>
              </w:rPr>
            </w:pPr>
            <w:r>
              <w:rPr>
                <w:noProof/>
                <w:sz w:val="20"/>
              </w:rPr>
              <w:t>491000</w:t>
            </w:r>
          </w:p>
        </w:tc>
        <w:tc>
          <w:tcPr>
            <w:tcW w:w="11425" w:type="dxa"/>
            <w:tcBorders>
              <w:top w:val="nil"/>
              <w:left w:val="nil"/>
              <w:bottom w:val="single" w:sz="4" w:space="0" w:color="auto"/>
              <w:right w:val="single" w:sz="4" w:space="0" w:color="auto"/>
            </w:tcBorders>
            <w:shd w:val="clear" w:color="auto" w:fill="auto"/>
            <w:noWrap/>
            <w:hideMark/>
          </w:tcPr>
          <w:p w14:paraId="3B69133E" w14:textId="77777777" w:rsidR="00E83F66" w:rsidRPr="00772251" w:rsidRDefault="00E83F66" w:rsidP="005C42AF">
            <w:pPr>
              <w:spacing w:before="60" w:after="60" w:line="240" w:lineRule="auto"/>
              <w:rPr>
                <w:noProof/>
                <w:sz w:val="20"/>
              </w:rPr>
            </w:pPr>
            <w:r>
              <w:rPr>
                <w:noProof/>
                <w:sz w:val="20"/>
              </w:rPr>
              <w:t>Kalender aller Art, bedruckt, einschließlich Blöcke von Abreißkalendern</w:t>
            </w:r>
          </w:p>
        </w:tc>
        <w:tc>
          <w:tcPr>
            <w:tcW w:w="986" w:type="dxa"/>
            <w:tcBorders>
              <w:top w:val="nil"/>
              <w:left w:val="nil"/>
              <w:bottom w:val="single" w:sz="4" w:space="0" w:color="auto"/>
              <w:right w:val="single" w:sz="4" w:space="0" w:color="auto"/>
            </w:tcBorders>
            <w:shd w:val="clear" w:color="auto" w:fill="auto"/>
            <w:noWrap/>
            <w:vAlign w:val="bottom"/>
            <w:hideMark/>
          </w:tcPr>
          <w:p w14:paraId="49140B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B807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CB4E1C" w14:textId="77777777" w:rsidR="00E83F66" w:rsidRPr="00772251" w:rsidRDefault="00E83F66" w:rsidP="005C42AF">
            <w:pPr>
              <w:spacing w:before="60" w:after="60" w:line="240" w:lineRule="auto"/>
              <w:rPr>
                <w:noProof/>
                <w:sz w:val="20"/>
              </w:rPr>
            </w:pPr>
            <w:r>
              <w:rPr>
                <w:noProof/>
                <w:sz w:val="20"/>
              </w:rPr>
              <w:t>49111000</w:t>
            </w:r>
          </w:p>
        </w:tc>
        <w:tc>
          <w:tcPr>
            <w:tcW w:w="1134" w:type="dxa"/>
            <w:tcBorders>
              <w:top w:val="nil"/>
              <w:left w:val="nil"/>
              <w:bottom w:val="single" w:sz="4" w:space="0" w:color="auto"/>
              <w:right w:val="single" w:sz="4" w:space="0" w:color="auto"/>
            </w:tcBorders>
            <w:shd w:val="clear" w:color="auto" w:fill="auto"/>
            <w:noWrap/>
            <w:hideMark/>
          </w:tcPr>
          <w:p w14:paraId="1F807C03" w14:textId="77777777" w:rsidR="00E83F66" w:rsidRPr="00772251" w:rsidRDefault="00E83F66" w:rsidP="005C42AF">
            <w:pPr>
              <w:spacing w:before="60" w:after="60" w:line="240" w:lineRule="auto"/>
              <w:rPr>
                <w:noProof/>
                <w:sz w:val="20"/>
              </w:rPr>
            </w:pPr>
            <w:r>
              <w:rPr>
                <w:noProof/>
                <w:sz w:val="20"/>
              </w:rPr>
              <w:t>491110</w:t>
            </w:r>
          </w:p>
        </w:tc>
        <w:tc>
          <w:tcPr>
            <w:tcW w:w="11425" w:type="dxa"/>
            <w:tcBorders>
              <w:top w:val="nil"/>
              <w:left w:val="nil"/>
              <w:bottom w:val="single" w:sz="4" w:space="0" w:color="auto"/>
              <w:right w:val="single" w:sz="4" w:space="0" w:color="auto"/>
            </w:tcBorders>
            <w:shd w:val="clear" w:color="auto" w:fill="auto"/>
            <w:noWrap/>
            <w:hideMark/>
          </w:tcPr>
          <w:p w14:paraId="1F22520A" w14:textId="77777777" w:rsidR="00E83F66" w:rsidRPr="00772251" w:rsidRDefault="00E83F66" w:rsidP="005C42AF">
            <w:pPr>
              <w:spacing w:before="60" w:after="60" w:line="240" w:lineRule="auto"/>
              <w:rPr>
                <w:noProof/>
                <w:sz w:val="20"/>
              </w:rPr>
            </w:pPr>
            <w:r>
              <w:rPr>
                <w:noProof/>
                <w:sz w:val="20"/>
              </w:rPr>
              <w:t>- Werbedrucke und Werbeschriften, Verkaufskataloge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02B200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D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10159A" w14:textId="77777777" w:rsidR="00E83F66" w:rsidRPr="00772251" w:rsidRDefault="00E83F66" w:rsidP="005C42AF">
            <w:pPr>
              <w:spacing w:before="60" w:after="60" w:line="240" w:lineRule="auto"/>
              <w:rPr>
                <w:noProof/>
                <w:sz w:val="20"/>
              </w:rPr>
            </w:pPr>
            <w:r>
              <w:rPr>
                <w:noProof/>
                <w:sz w:val="20"/>
              </w:rPr>
              <w:t>52041900</w:t>
            </w:r>
          </w:p>
        </w:tc>
        <w:tc>
          <w:tcPr>
            <w:tcW w:w="1134" w:type="dxa"/>
            <w:tcBorders>
              <w:top w:val="nil"/>
              <w:left w:val="nil"/>
              <w:bottom w:val="single" w:sz="4" w:space="0" w:color="auto"/>
              <w:right w:val="single" w:sz="4" w:space="0" w:color="auto"/>
            </w:tcBorders>
            <w:shd w:val="clear" w:color="auto" w:fill="auto"/>
            <w:noWrap/>
            <w:hideMark/>
          </w:tcPr>
          <w:p w14:paraId="60195C0D" w14:textId="77777777" w:rsidR="00E83F66" w:rsidRPr="00772251" w:rsidRDefault="00E83F66" w:rsidP="005C42AF">
            <w:pPr>
              <w:spacing w:before="60" w:after="60" w:line="240" w:lineRule="auto"/>
              <w:rPr>
                <w:noProof/>
                <w:sz w:val="20"/>
              </w:rPr>
            </w:pPr>
            <w:r>
              <w:rPr>
                <w:noProof/>
                <w:sz w:val="20"/>
              </w:rPr>
              <w:t>520419</w:t>
            </w:r>
          </w:p>
        </w:tc>
        <w:tc>
          <w:tcPr>
            <w:tcW w:w="11425" w:type="dxa"/>
            <w:tcBorders>
              <w:top w:val="nil"/>
              <w:left w:val="nil"/>
              <w:bottom w:val="single" w:sz="4" w:space="0" w:color="auto"/>
              <w:right w:val="single" w:sz="4" w:space="0" w:color="auto"/>
            </w:tcBorders>
            <w:shd w:val="clear" w:color="auto" w:fill="auto"/>
            <w:noWrap/>
            <w:hideMark/>
          </w:tcPr>
          <w:p w14:paraId="47ED504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62CCD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354F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45012" w14:textId="77777777" w:rsidR="00E83F66" w:rsidRPr="00772251" w:rsidRDefault="00E83F66" w:rsidP="005C42AF">
            <w:pPr>
              <w:spacing w:before="60" w:after="60" w:line="240" w:lineRule="auto"/>
              <w:rPr>
                <w:noProof/>
                <w:sz w:val="20"/>
              </w:rPr>
            </w:pPr>
            <w:r>
              <w:rPr>
                <w:noProof/>
                <w:sz w:val="20"/>
              </w:rPr>
              <w:t>52081100</w:t>
            </w:r>
          </w:p>
        </w:tc>
        <w:tc>
          <w:tcPr>
            <w:tcW w:w="1134" w:type="dxa"/>
            <w:tcBorders>
              <w:top w:val="nil"/>
              <w:left w:val="nil"/>
              <w:bottom w:val="single" w:sz="4" w:space="0" w:color="auto"/>
              <w:right w:val="single" w:sz="4" w:space="0" w:color="auto"/>
            </w:tcBorders>
            <w:shd w:val="clear" w:color="auto" w:fill="auto"/>
            <w:noWrap/>
            <w:hideMark/>
          </w:tcPr>
          <w:p w14:paraId="742066A7" w14:textId="77777777" w:rsidR="00E83F66" w:rsidRPr="00772251" w:rsidRDefault="00E83F66" w:rsidP="005C42AF">
            <w:pPr>
              <w:spacing w:before="60" w:after="60" w:line="240" w:lineRule="auto"/>
              <w:rPr>
                <w:noProof/>
                <w:sz w:val="20"/>
              </w:rPr>
            </w:pPr>
            <w:r>
              <w:rPr>
                <w:noProof/>
                <w:sz w:val="20"/>
              </w:rPr>
              <w:t>520811</w:t>
            </w:r>
          </w:p>
        </w:tc>
        <w:tc>
          <w:tcPr>
            <w:tcW w:w="11425" w:type="dxa"/>
            <w:tcBorders>
              <w:top w:val="nil"/>
              <w:left w:val="nil"/>
              <w:bottom w:val="single" w:sz="4" w:space="0" w:color="auto"/>
              <w:right w:val="single" w:sz="4" w:space="0" w:color="auto"/>
            </w:tcBorders>
            <w:shd w:val="clear" w:color="auto" w:fill="auto"/>
            <w:noWrap/>
            <w:hideMark/>
          </w:tcPr>
          <w:p w14:paraId="1A0F03A4" w14:textId="77777777" w:rsidR="00E83F66" w:rsidRPr="00772251" w:rsidRDefault="00E83F66" w:rsidP="005C42AF">
            <w:pPr>
              <w:spacing w:before="60" w:after="60" w:line="240" w:lineRule="auto"/>
              <w:rPr>
                <w:noProof/>
                <w:sz w:val="20"/>
              </w:rPr>
            </w:pPr>
            <w:r>
              <w:rPr>
                <w:noProof/>
                <w:sz w:val="20"/>
              </w:rPr>
              <w:t>-- in Leinwandbindung, mit einem Quadratmetergewicht von 100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4D0B5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FF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4A3736" w14:textId="77777777" w:rsidR="00E83F66" w:rsidRPr="00772251" w:rsidRDefault="00E83F66" w:rsidP="005C42AF">
            <w:pPr>
              <w:spacing w:before="60" w:after="60" w:line="240" w:lineRule="auto"/>
              <w:rPr>
                <w:noProof/>
                <w:sz w:val="20"/>
              </w:rPr>
            </w:pPr>
            <w:r>
              <w:rPr>
                <w:noProof/>
                <w:sz w:val="20"/>
              </w:rPr>
              <w:t>52081200</w:t>
            </w:r>
          </w:p>
        </w:tc>
        <w:tc>
          <w:tcPr>
            <w:tcW w:w="1134" w:type="dxa"/>
            <w:tcBorders>
              <w:top w:val="nil"/>
              <w:left w:val="nil"/>
              <w:bottom w:val="single" w:sz="4" w:space="0" w:color="auto"/>
              <w:right w:val="single" w:sz="4" w:space="0" w:color="auto"/>
            </w:tcBorders>
            <w:shd w:val="clear" w:color="auto" w:fill="auto"/>
            <w:noWrap/>
            <w:hideMark/>
          </w:tcPr>
          <w:p w14:paraId="7A34E316" w14:textId="77777777" w:rsidR="00E83F66" w:rsidRPr="00772251" w:rsidRDefault="00E83F66" w:rsidP="005C42AF">
            <w:pPr>
              <w:spacing w:before="60" w:after="60" w:line="240" w:lineRule="auto"/>
              <w:rPr>
                <w:noProof/>
                <w:sz w:val="20"/>
              </w:rPr>
            </w:pPr>
            <w:r>
              <w:rPr>
                <w:noProof/>
                <w:sz w:val="20"/>
              </w:rPr>
              <w:t>520812</w:t>
            </w:r>
          </w:p>
        </w:tc>
        <w:tc>
          <w:tcPr>
            <w:tcW w:w="11425" w:type="dxa"/>
            <w:tcBorders>
              <w:top w:val="nil"/>
              <w:left w:val="nil"/>
              <w:bottom w:val="single" w:sz="4" w:space="0" w:color="auto"/>
              <w:right w:val="single" w:sz="4" w:space="0" w:color="auto"/>
            </w:tcBorders>
            <w:shd w:val="clear" w:color="auto" w:fill="auto"/>
            <w:noWrap/>
            <w:hideMark/>
          </w:tcPr>
          <w:p w14:paraId="59F8C657" w14:textId="77777777" w:rsidR="00E83F66" w:rsidRPr="00772251" w:rsidRDefault="00E83F66" w:rsidP="005C42AF">
            <w:pPr>
              <w:spacing w:before="60" w:after="60" w:line="240" w:lineRule="auto"/>
              <w:rPr>
                <w:noProof/>
                <w:sz w:val="20"/>
              </w:rPr>
            </w:pPr>
            <w:r>
              <w:rPr>
                <w:noProof/>
                <w:sz w:val="20"/>
              </w:rPr>
              <w:t>-- in Leinwandbindung, mit einem Quadratmetergewicht von mehr als 100 g</w:t>
            </w:r>
          </w:p>
        </w:tc>
        <w:tc>
          <w:tcPr>
            <w:tcW w:w="986" w:type="dxa"/>
            <w:tcBorders>
              <w:top w:val="nil"/>
              <w:left w:val="nil"/>
              <w:bottom w:val="single" w:sz="4" w:space="0" w:color="auto"/>
              <w:right w:val="single" w:sz="4" w:space="0" w:color="auto"/>
            </w:tcBorders>
            <w:shd w:val="clear" w:color="auto" w:fill="auto"/>
            <w:noWrap/>
            <w:vAlign w:val="bottom"/>
            <w:hideMark/>
          </w:tcPr>
          <w:p w14:paraId="37DDE1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3E9D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89ADFC" w14:textId="77777777" w:rsidR="00E83F66" w:rsidRPr="00772251" w:rsidRDefault="00E83F66" w:rsidP="005C42AF">
            <w:pPr>
              <w:spacing w:before="60" w:after="60" w:line="240" w:lineRule="auto"/>
              <w:rPr>
                <w:noProof/>
                <w:sz w:val="20"/>
              </w:rPr>
            </w:pPr>
            <w:r>
              <w:rPr>
                <w:noProof/>
                <w:sz w:val="20"/>
              </w:rPr>
              <w:t>52081300</w:t>
            </w:r>
          </w:p>
        </w:tc>
        <w:tc>
          <w:tcPr>
            <w:tcW w:w="1134" w:type="dxa"/>
            <w:tcBorders>
              <w:top w:val="nil"/>
              <w:left w:val="nil"/>
              <w:bottom w:val="single" w:sz="4" w:space="0" w:color="auto"/>
              <w:right w:val="single" w:sz="4" w:space="0" w:color="auto"/>
            </w:tcBorders>
            <w:shd w:val="clear" w:color="auto" w:fill="auto"/>
            <w:noWrap/>
            <w:hideMark/>
          </w:tcPr>
          <w:p w14:paraId="73E46E37" w14:textId="77777777" w:rsidR="00E83F66" w:rsidRPr="00772251" w:rsidRDefault="00E83F66" w:rsidP="005C42AF">
            <w:pPr>
              <w:spacing w:before="60" w:after="60" w:line="240" w:lineRule="auto"/>
              <w:rPr>
                <w:noProof/>
                <w:sz w:val="20"/>
              </w:rPr>
            </w:pPr>
            <w:r>
              <w:rPr>
                <w:noProof/>
                <w:sz w:val="20"/>
              </w:rPr>
              <w:t>520813</w:t>
            </w:r>
          </w:p>
        </w:tc>
        <w:tc>
          <w:tcPr>
            <w:tcW w:w="11425" w:type="dxa"/>
            <w:tcBorders>
              <w:top w:val="nil"/>
              <w:left w:val="nil"/>
              <w:bottom w:val="single" w:sz="4" w:space="0" w:color="auto"/>
              <w:right w:val="single" w:sz="4" w:space="0" w:color="auto"/>
            </w:tcBorders>
            <w:shd w:val="clear" w:color="auto" w:fill="auto"/>
            <w:noWrap/>
            <w:hideMark/>
          </w:tcPr>
          <w:p w14:paraId="1D6533BC" w14:textId="2F2AE625" w:rsidR="00E83F66" w:rsidRPr="00772251" w:rsidRDefault="00E83F66" w:rsidP="00BF5978">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4E7E81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8EA8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258132" w14:textId="77777777" w:rsidR="00E83F66" w:rsidRPr="00772251" w:rsidRDefault="00E83F66" w:rsidP="005C42AF">
            <w:pPr>
              <w:spacing w:before="60" w:after="60" w:line="240" w:lineRule="auto"/>
              <w:rPr>
                <w:noProof/>
                <w:sz w:val="20"/>
              </w:rPr>
            </w:pPr>
            <w:r>
              <w:rPr>
                <w:noProof/>
                <w:sz w:val="20"/>
              </w:rPr>
              <w:t>52081900</w:t>
            </w:r>
          </w:p>
        </w:tc>
        <w:tc>
          <w:tcPr>
            <w:tcW w:w="1134" w:type="dxa"/>
            <w:tcBorders>
              <w:top w:val="nil"/>
              <w:left w:val="nil"/>
              <w:bottom w:val="single" w:sz="4" w:space="0" w:color="auto"/>
              <w:right w:val="single" w:sz="4" w:space="0" w:color="auto"/>
            </w:tcBorders>
            <w:shd w:val="clear" w:color="auto" w:fill="auto"/>
            <w:noWrap/>
            <w:hideMark/>
          </w:tcPr>
          <w:p w14:paraId="38DA160F" w14:textId="77777777" w:rsidR="00E83F66" w:rsidRPr="00772251" w:rsidRDefault="00E83F66" w:rsidP="005C42AF">
            <w:pPr>
              <w:spacing w:before="60" w:after="60" w:line="240" w:lineRule="auto"/>
              <w:rPr>
                <w:noProof/>
                <w:sz w:val="20"/>
              </w:rPr>
            </w:pPr>
            <w:r>
              <w:rPr>
                <w:noProof/>
                <w:sz w:val="20"/>
              </w:rPr>
              <w:t>520819</w:t>
            </w:r>
          </w:p>
        </w:tc>
        <w:tc>
          <w:tcPr>
            <w:tcW w:w="11425" w:type="dxa"/>
            <w:tcBorders>
              <w:top w:val="nil"/>
              <w:left w:val="nil"/>
              <w:bottom w:val="single" w:sz="4" w:space="0" w:color="auto"/>
              <w:right w:val="single" w:sz="4" w:space="0" w:color="auto"/>
            </w:tcBorders>
            <w:shd w:val="clear" w:color="auto" w:fill="auto"/>
            <w:noWrap/>
            <w:hideMark/>
          </w:tcPr>
          <w:p w14:paraId="218D0E73"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B7012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7937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F1881E" w14:textId="77777777" w:rsidR="00E83F66" w:rsidRPr="00772251" w:rsidRDefault="00E83F66" w:rsidP="005C42AF">
            <w:pPr>
              <w:spacing w:before="60" w:after="60" w:line="240" w:lineRule="auto"/>
              <w:rPr>
                <w:noProof/>
                <w:sz w:val="20"/>
              </w:rPr>
            </w:pPr>
            <w:r>
              <w:rPr>
                <w:noProof/>
                <w:sz w:val="20"/>
              </w:rPr>
              <w:t>52082100</w:t>
            </w:r>
          </w:p>
        </w:tc>
        <w:tc>
          <w:tcPr>
            <w:tcW w:w="1134" w:type="dxa"/>
            <w:tcBorders>
              <w:top w:val="nil"/>
              <w:left w:val="nil"/>
              <w:bottom w:val="single" w:sz="4" w:space="0" w:color="auto"/>
              <w:right w:val="single" w:sz="4" w:space="0" w:color="auto"/>
            </w:tcBorders>
            <w:shd w:val="clear" w:color="auto" w:fill="auto"/>
            <w:noWrap/>
            <w:hideMark/>
          </w:tcPr>
          <w:p w14:paraId="38FFD292" w14:textId="77777777" w:rsidR="00E83F66" w:rsidRPr="00772251" w:rsidRDefault="00E83F66" w:rsidP="005C42AF">
            <w:pPr>
              <w:spacing w:before="60" w:after="60" w:line="240" w:lineRule="auto"/>
              <w:rPr>
                <w:noProof/>
                <w:sz w:val="20"/>
              </w:rPr>
            </w:pPr>
            <w:r>
              <w:rPr>
                <w:noProof/>
                <w:sz w:val="20"/>
              </w:rPr>
              <w:t>520821</w:t>
            </w:r>
          </w:p>
        </w:tc>
        <w:tc>
          <w:tcPr>
            <w:tcW w:w="11425" w:type="dxa"/>
            <w:tcBorders>
              <w:top w:val="nil"/>
              <w:left w:val="nil"/>
              <w:bottom w:val="single" w:sz="4" w:space="0" w:color="auto"/>
              <w:right w:val="single" w:sz="4" w:space="0" w:color="auto"/>
            </w:tcBorders>
            <w:shd w:val="clear" w:color="auto" w:fill="auto"/>
            <w:noWrap/>
            <w:hideMark/>
          </w:tcPr>
          <w:p w14:paraId="493E058D" w14:textId="77777777" w:rsidR="00E83F66" w:rsidRPr="00772251" w:rsidRDefault="00E83F66" w:rsidP="005C42AF">
            <w:pPr>
              <w:spacing w:before="60" w:after="60" w:line="240" w:lineRule="auto"/>
              <w:rPr>
                <w:noProof/>
                <w:sz w:val="20"/>
              </w:rPr>
            </w:pPr>
            <w:r>
              <w:rPr>
                <w:noProof/>
                <w:sz w:val="20"/>
              </w:rPr>
              <w:t>-- in Leinwandbindung, mit einem Quadratmetergewicht von 100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B67DC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D6C5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4EDF8" w14:textId="77777777" w:rsidR="00E83F66" w:rsidRPr="00772251" w:rsidRDefault="00E83F66" w:rsidP="005C42AF">
            <w:pPr>
              <w:spacing w:before="60" w:after="60" w:line="240" w:lineRule="auto"/>
              <w:rPr>
                <w:noProof/>
                <w:sz w:val="20"/>
              </w:rPr>
            </w:pPr>
            <w:r>
              <w:rPr>
                <w:noProof/>
                <w:sz w:val="20"/>
              </w:rPr>
              <w:t>52082200</w:t>
            </w:r>
          </w:p>
        </w:tc>
        <w:tc>
          <w:tcPr>
            <w:tcW w:w="1134" w:type="dxa"/>
            <w:tcBorders>
              <w:top w:val="nil"/>
              <w:left w:val="nil"/>
              <w:bottom w:val="single" w:sz="4" w:space="0" w:color="auto"/>
              <w:right w:val="single" w:sz="4" w:space="0" w:color="auto"/>
            </w:tcBorders>
            <w:shd w:val="clear" w:color="auto" w:fill="auto"/>
            <w:noWrap/>
            <w:hideMark/>
          </w:tcPr>
          <w:p w14:paraId="403A2374" w14:textId="77777777" w:rsidR="00E83F66" w:rsidRPr="00772251" w:rsidRDefault="00E83F66" w:rsidP="005C42AF">
            <w:pPr>
              <w:spacing w:before="60" w:after="60" w:line="240" w:lineRule="auto"/>
              <w:rPr>
                <w:noProof/>
                <w:sz w:val="20"/>
              </w:rPr>
            </w:pPr>
            <w:r>
              <w:rPr>
                <w:noProof/>
                <w:sz w:val="20"/>
              </w:rPr>
              <w:t>520822</w:t>
            </w:r>
          </w:p>
        </w:tc>
        <w:tc>
          <w:tcPr>
            <w:tcW w:w="11425" w:type="dxa"/>
            <w:tcBorders>
              <w:top w:val="nil"/>
              <w:left w:val="nil"/>
              <w:bottom w:val="single" w:sz="4" w:space="0" w:color="auto"/>
              <w:right w:val="single" w:sz="4" w:space="0" w:color="auto"/>
            </w:tcBorders>
            <w:shd w:val="clear" w:color="auto" w:fill="auto"/>
            <w:noWrap/>
            <w:hideMark/>
          </w:tcPr>
          <w:p w14:paraId="116EE33F" w14:textId="77777777" w:rsidR="00E83F66" w:rsidRPr="00772251" w:rsidRDefault="00E83F66" w:rsidP="005C42AF">
            <w:pPr>
              <w:spacing w:before="60" w:after="60" w:line="240" w:lineRule="auto"/>
              <w:rPr>
                <w:noProof/>
                <w:sz w:val="20"/>
              </w:rPr>
            </w:pPr>
            <w:r>
              <w:rPr>
                <w:noProof/>
                <w:sz w:val="20"/>
              </w:rPr>
              <w:t>-- in Leinwandbindung, mit einem Quadratmetergewicht von mehr als 100 g</w:t>
            </w:r>
          </w:p>
        </w:tc>
        <w:tc>
          <w:tcPr>
            <w:tcW w:w="986" w:type="dxa"/>
            <w:tcBorders>
              <w:top w:val="nil"/>
              <w:left w:val="nil"/>
              <w:bottom w:val="single" w:sz="4" w:space="0" w:color="auto"/>
              <w:right w:val="single" w:sz="4" w:space="0" w:color="auto"/>
            </w:tcBorders>
            <w:shd w:val="clear" w:color="auto" w:fill="auto"/>
            <w:noWrap/>
            <w:vAlign w:val="bottom"/>
            <w:hideMark/>
          </w:tcPr>
          <w:p w14:paraId="6610B4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A9B7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7347EC" w14:textId="77777777" w:rsidR="00E83F66" w:rsidRPr="00772251" w:rsidRDefault="00E83F66" w:rsidP="0054118F">
            <w:pPr>
              <w:pageBreakBefore/>
              <w:spacing w:before="60" w:after="60" w:line="240" w:lineRule="auto"/>
              <w:rPr>
                <w:noProof/>
                <w:sz w:val="20"/>
              </w:rPr>
            </w:pPr>
            <w:r>
              <w:rPr>
                <w:noProof/>
                <w:sz w:val="20"/>
              </w:rPr>
              <w:t>52082900</w:t>
            </w:r>
          </w:p>
        </w:tc>
        <w:tc>
          <w:tcPr>
            <w:tcW w:w="1134" w:type="dxa"/>
            <w:tcBorders>
              <w:top w:val="nil"/>
              <w:left w:val="nil"/>
              <w:bottom w:val="single" w:sz="4" w:space="0" w:color="auto"/>
              <w:right w:val="single" w:sz="4" w:space="0" w:color="auto"/>
            </w:tcBorders>
            <w:shd w:val="clear" w:color="auto" w:fill="auto"/>
            <w:noWrap/>
            <w:hideMark/>
          </w:tcPr>
          <w:p w14:paraId="749AFF20" w14:textId="77777777" w:rsidR="00E83F66" w:rsidRPr="00772251" w:rsidRDefault="00E83F66" w:rsidP="005C42AF">
            <w:pPr>
              <w:spacing w:before="60" w:after="60" w:line="240" w:lineRule="auto"/>
              <w:rPr>
                <w:noProof/>
                <w:sz w:val="20"/>
              </w:rPr>
            </w:pPr>
            <w:r>
              <w:rPr>
                <w:noProof/>
                <w:sz w:val="20"/>
              </w:rPr>
              <w:t>520829</w:t>
            </w:r>
          </w:p>
        </w:tc>
        <w:tc>
          <w:tcPr>
            <w:tcW w:w="11425" w:type="dxa"/>
            <w:tcBorders>
              <w:top w:val="nil"/>
              <w:left w:val="nil"/>
              <w:bottom w:val="single" w:sz="4" w:space="0" w:color="auto"/>
              <w:right w:val="single" w:sz="4" w:space="0" w:color="auto"/>
            </w:tcBorders>
            <w:shd w:val="clear" w:color="auto" w:fill="auto"/>
            <w:noWrap/>
            <w:hideMark/>
          </w:tcPr>
          <w:p w14:paraId="793A5905"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4E7612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83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6BA9B" w14:textId="77777777" w:rsidR="00E83F66" w:rsidRPr="00772251" w:rsidRDefault="00E83F66" w:rsidP="005C42AF">
            <w:pPr>
              <w:spacing w:before="60" w:after="60" w:line="240" w:lineRule="auto"/>
              <w:rPr>
                <w:noProof/>
                <w:sz w:val="20"/>
              </w:rPr>
            </w:pPr>
            <w:r>
              <w:rPr>
                <w:noProof/>
                <w:sz w:val="20"/>
              </w:rPr>
              <w:t>52083100</w:t>
            </w:r>
          </w:p>
        </w:tc>
        <w:tc>
          <w:tcPr>
            <w:tcW w:w="1134" w:type="dxa"/>
            <w:tcBorders>
              <w:top w:val="nil"/>
              <w:left w:val="nil"/>
              <w:bottom w:val="single" w:sz="4" w:space="0" w:color="auto"/>
              <w:right w:val="single" w:sz="4" w:space="0" w:color="auto"/>
            </w:tcBorders>
            <w:shd w:val="clear" w:color="auto" w:fill="auto"/>
            <w:noWrap/>
            <w:hideMark/>
          </w:tcPr>
          <w:p w14:paraId="2591AF4A" w14:textId="77777777" w:rsidR="00E83F66" w:rsidRPr="00772251" w:rsidRDefault="00E83F66" w:rsidP="005C42AF">
            <w:pPr>
              <w:spacing w:before="60" w:after="60" w:line="240" w:lineRule="auto"/>
              <w:rPr>
                <w:noProof/>
                <w:sz w:val="20"/>
              </w:rPr>
            </w:pPr>
            <w:r>
              <w:rPr>
                <w:noProof/>
                <w:sz w:val="20"/>
              </w:rPr>
              <w:t>520831</w:t>
            </w:r>
          </w:p>
        </w:tc>
        <w:tc>
          <w:tcPr>
            <w:tcW w:w="11425" w:type="dxa"/>
            <w:tcBorders>
              <w:top w:val="nil"/>
              <w:left w:val="nil"/>
              <w:bottom w:val="single" w:sz="4" w:space="0" w:color="auto"/>
              <w:right w:val="single" w:sz="4" w:space="0" w:color="auto"/>
            </w:tcBorders>
            <w:shd w:val="clear" w:color="auto" w:fill="auto"/>
            <w:noWrap/>
            <w:hideMark/>
          </w:tcPr>
          <w:p w14:paraId="60FE81B2" w14:textId="77777777" w:rsidR="00E83F66" w:rsidRPr="00772251" w:rsidRDefault="00E83F66" w:rsidP="005C42AF">
            <w:pPr>
              <w:spacing w:before="60" w:after="60" w:line="240" w:lineRule="auto"/>
              <w:rPr>
                <w:noProof/>
                <w:sz w:val="20"/>
              </w:rPr>
            </w:pPr>
            <w:r>
              <w:rPr>
                <w:noProof/>
                <w:sz w:val="20"/>
              </w:rPr>
              <w:t>-- in Leinwandbindung, mit einem Quadratmetergewicht von 100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1EC28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FD5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7CE0BC" w14:textId="77777777" w:rsidR="00E83F66" w:rsidRPr="00772251" w:rsidRDefault="00E83F66" w:rsidP="005C42AF">
            <w:pPr>
              <w:spacing w:before="60" w:after="60" w:line="240" w:lineRule="auto"/>
              <w:rPr>
                <w:noProof/>
                <w:sz w:val="20"/>
              </w:rPr>
            </w:pPr>
            <w:r>
              <w:rPr>
                <w:noProof/>
                <w:sz w:val="20"/>
              </w:rPr>
              <w:t>52083200</w:t>
            </w:r>
          </w:p>
        </w:tc>
        <w:tc>
          <w:tcPr>
            <w:tcW w:w="1134" w:type="dxa"/>
            <w:tcBorders>
              <w:top w:val="nil"/>
              <w:left w:val="nil"/>
              <w:bottom w:val="single" w:sz="4" w:space="0" w:color="auto"/>
              <w:right w:val="single" w:sz="4" w:space="0" w:color="auto"/>
            </w:tcBorders>
            <w:shd w:val="clear" w:color="auto" w:fill="auto"/>
            <w:noWrap/>
            <w:hideMark/>
          </w:tcPr>
          <w:p w14:paraId="2FC690C5" w14:textId="77777777" w:rsidR="00E83F66" w:rsidRPr="00772251" w:rsidRDefault="00E83F66" w:rsidP="005C42AF">
            <w:pPr>
              <w:spacing w:before="60" w:after="60" w:line="240" w:lineRule="auto"/>
              <w:rPr>
                <w:noProof/>
                <w:sz w:val="20"/>
              </w:rPr>
            </w:pPr>
            <w:r>
              <w:rPr>
                <w:noProof/>
                <w:sz w:val="20"/>
              </w:rPr>
              <w:t>520832</w:t>
            </w:r>
          </w:p>
        </w:tc>
        <w:tc>
          <w:tcPr>
            <w:tcW w:w="11425" w:type="dxa"/>
            <w:tcBorders>
              <w:top w:val="nil"/>
              <w:left w:val="nil"/>
              <w:bottom w:val="single" w:sz="4" w:space="0" w:color="auto"/>
              <w:right w:val="single" w:sz="4" w:space="0" w:color="auto"/>
            </w:tcBorders>
            <w:shd w:val="clear" w:color="auto" w:fill="auto"/>
            <w:noWrap/>
            <w:hideMark/>
          </w:tcPr>
          <w:p w14:paraId="6FACB4CC" w14:textId="77777777" w:rsidR="00E83F66" w:rsidRPr="00772251" w:rsidRDefault="00E83F66" w:rsidP="005C42AF">
            <w:pPr>
              <w:spacing w:before="60" w:after="60" w:line="240" w:lineRule="auto"/>
              <w:rPr>
                <w:noProof/>
                <w:sz w:val="20"/>
              </w:rPr>
            </w:pPr>
            <w:r>
              <w:rPr>
                <w:noProof/>
                <w:sz w:val="20"/>
              </w:rPr>
              <w:t>-- in Leinwandbindung, mit einem Quadratmetergewicht von mehr als 100 g</w:t>
            </w:r>
          </w:p>
        </w:tc>
        <w:tc>
          <w:tcPr>
            <w:tcW w:w="986" w:type="dxa"/>
            <w:tcBorders>
              <w:top w:val="nil"/>
              <w:left w:val="nil"/>
              <w:bottom w:val="single" w:sz="4" w:space="0" w:color="auto"/>
              <w:right w:val="single" w:sz="4" w:space="0" w:color="auto"/>
            </w:tcBorders>
            <w:shd w:val="clear" w:color="auto" w:fill="auto"/>
            <w:noWrap/>
            <w:vAlign w:val="bottom"/>
            <w:hideMark/>
          </w:tcPr>
          <w:p w14:paraId="4FA0F1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0971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CA36F9" w14:textId="77777777" w:rsidR="00E83F66" w:rsidRPr="00772251" w:rsidRDefault="00E83F66" w:rsidP="005C42AF">
            <w:pPr>
              <w:spacing w:before="60" w:after="60" w:line="240" w:lineRule="auto"/>
              <w:rPr>
                <w:noProof/>
                <w:sz w:val="20"/>
              </w:rPr>
            </w:pPr>
            <w:r>
              <w:rPr>
                <w:noProof/>
                <w:sz w:val="20"/>
              </w:rPr>
              <w:t>52083300</w:t>
            </w:r>
          </w:p>
        </w:tc>
        <w:tc>
          <w:tcPr>
            <w:tcW w:w="1134" w:type="dxa"/>
            <w:tcBorders>
              <w:top w:val="nil"/>
              <w:left w:val="nil"/>
              <w:bottom w:val="single" w:sz="4" w:space="0" w:color="auto"/>
              <w:right w:val="single" w:sz="4" w:space="0" w:color="auto"/>
            </w:tcBorders>
            <w:shd w:val="clear" w:color="auto" w:fill="auto"/>
            <w:noWrap/>
            <w:hideMark/>
          </w:tcPr>
          <w:p w14:paraId="61ABC11A" w14:textId="77777777" w:rsidR="00E83F66" w:rsidRPr="00772251" w:rsidRDefault="00E83F66" w:rsidP="005C42AF">
            <w:pPr>
              <w:spacing w:before="60" w:after="60" w:line="240" w:lineRule="auto"/>
              <w:rPr>
                <w:noProof/>
                <w:sz w:val="20"/>
              </w:rPr>
            </w:pPr>
            <w:r>
              <w:rPr>
                <w:noProof/>
                <w:sz w:val="20"/>
              </w:rPr>
              <w:t>520833</w:t>
            </w:r>
          </w:p>
        </w:tc>
        <w:tc>
          <w:tcPr>
            <w:tcW w:w="11425" w:type="dxa"/>
            <w:tcBorders>
              <w:top w:val="nil"/>
              <w:left w:val="nil"/>
              <w:bottom w:val="single" w:sz="4" w:space="0" w:color="auto"/>
              <w:right w:val="single" w:sz="4" w:space="0" w:color="auto"/>
            </w:tcBorders>
            <w:shd w:val="clear" w:color="auto" w:fill="auto"/>
            <w:noWrap/>
            <w:hideMark/>
          </w:tcPr>
          <w:p w14:paraId="151BE9B3" w14:textId="769D8CBA" w:rsidR="00E83F66" w:rsidRPr="00772251" w:rsidRDefault="00E83F66" w:rsidP="00BF5978">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6AE137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A9AF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58A552" w14:textId="77777777" w:rsidR="00E83F66" w:rsidRPr="00772251" w:rsidRDefault="00E83F66" w:rsidP="005C42AF">
            <w:pPr>
              <w:spacing w:before="60" w:after="60" w:line="240" w:lineRule="auto"/>
              <w:rPr>
                <w:noProof/>
                <w:sz w:val="20"/>
              </w:rPr>
            </w:pPr>
            <w:r>
              <w:rPr>
                <w:noProof/>
                <w:sz w:val="20"/>
              </w:rPr>
              <w:t>52083900</w:t>
            </w:r>
          </w:p>
        </w:tc>
        <w:tc>
          <w:tcPr>
            <w:tcW w:w="1134" w:type="dxa"/>
            <w:tcBorders>
              <w:top w:val="nil"/>
              <w:left w:val="nil"/>
              <w:bottom w:val="single" w:sz="4" w:space="0" w:color="auto"/>
              <w:right w:val="single" w:sz="4" w:space="0" w:color="auto"/>
            </w:tcBorders>
            <w:shd w:val="clear" w:color="auto" w:fill="auto"/>
            <w:noWrap/>
            <w:hideMark/>
          </w:tcPr>
          <w:p w14:paraId="39CB1C59" w14:textId="77777777" w:rsidR="00E83F66" w:rsidRPr="00772251" w:rsidRDefault="00E83F66" w:rsidP="005C42AF">
            <w:pPr>
              <w:spacing w:before="60" w:after="60" w:line="240" w:lineRule="auto"/>
              <w:rPr>
                <w:noProof/>
                <w:sz w:val="20"/>
              </w:rPr>
            </w:pPr>
            <w:r>
              <w:rPr>
                <w:noProof/>
                <w:sz w:val="20"/>
              </w:rPr>
              <w:t>520839</w:t>
            </w:r>
          </w:p>
        </w:tc>
        <w:tc>
          <w:tcPr>
            <w:tcW w:w="11425" w:type="dxa"/>
            <w:tcBorders>
              <w:top w:val="nil"/>
              <w:left w:val="nil"/>
              <w:bottom w:val="single" w:sz="4" w:space="0" w:color="auto"/>
              <w:right w:val="single" w:sz="4" w:space="0" w:color="auto"/>
            </w:tcBorders>
            <w:shd w:val="clear" w:color="auto" w:fill="auto"/>
            <w:noWrap/>
            <w:hideMark/>
          </w:tcPr>
          <w:p w14:paraId="400B48D7"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BF637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1CAB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39426" w14:textId="77777777" w:rsidR="00E83F66" w:rsidRPr="00772251" w:rsidRDefault="00E83F66" w:rsidP="005C42AF">
            <w:pPr>
              <w:spacing w:before="60" w:after="60" w:line="240" w:lineRule="auto"/>
              <w:rPr>
                <w:noProof/>
                <w:sz w:val="20"/>
              </w:rPr>
            </w:pPr>
            <w:r>
              <w:rPr>
                <w:noProof/>
                <w:sz w:val="20"/>
              </w:rPr>
              <w:t>52084100</w:t>
            </w:r>
          </w:p>
        </w:tc>
        <w:tc>
          <w:tcPr>
            <w:tcW w:w="1134" w:type="dxa"/>
            <w:tcBorders>
              <w:top w:val="nil"/>
              <w:left w:val="nil"/>
              <w:bottom w:val="single" w:sz="4" w:space="0" w:color="auto"/>
              <w:right w:val="single" w:sz="4" w:space="0" w:color="auto"/>
            </w:tcBorders>
            <w:shd w:val="clear" w:color="auto" w:fill="auto"/>
            <w:noWrap/>
            <w:hideMark/>
          </w:tcPr>
          <w:p w14:paraId="09173593" w14:textId="77777777" w:rsidR="00E83F66" w:rsidRPr="00772251" w:rsidRDefault="00E83F66" w:rsidP="005C42AF">
            <w:pPr>
              <w:spacing w:before="60" w:after="60" w:line="240" w:lineRule="auto"/>
              <w:rPr>
                <w:noProof/>
                <w:sz w:val="20"/>
              </w:rPr>
            </w:pPr>
            <w:r>
              <w:rPr>
                <w:noProof/>
                <w:sz w:val="20"/>
              </w:rPr>
              <w:t>520841</w:t>
            </w:r>
          </w:p>
        </w:tc>
        <w:tc>
          <w:tcPr>
            <w:tcW w:w="11425" w:type="dxa"/>
            <w:tcBorders>
              <w:top w:val="nil"/>
              <w:left w:val="nil"/>
              <w:bottom w:val="single" w:sz="4" w:space="0" w:color="auto"/>
              <w:right w:val="single" w:sz="4" w:space="0" w:color="auto"/>
            </w:tcBorders>
            <w:shd w:val="clear" w:color="auto" w:fill="auto"/>
            <w:noWrap/>
            <w:hideMark/>
          </w:tcPr>
          <w:p w14:paraId="5A6EEB9E" w14:textId="77777777" w:rsidR="00E83F66" w:rsidRPr="00772251" w:rsidRDefault="00E83F66" w:rsidP="005C42AF">
            <w:pPr>
              <w:spacing w:before="60" w:after="60" w:line="240" w:lineRule="auto"/>
              <w:rPr>
                <w:noProof/>
                <w:sz w:val="20"/>
              </w:rPr>
            </w:pPr>
            <w:r>
              <w:rPr>
                <w:noProof/>
                <w:sz w:val="20"/>
              </w:rPr>
              <w:t>-- in Leinwandbindung, mit einem Quadratmetergewicht von 100 g oder weniger</w:t>
            </w:r>
          </w:p>
        </w:tc>
        <w:tc>
          <w:tcPr>
            <w:tcW w:w="986" w:type="dxa"/>
            <w:tcBorders>
              <w:top w:val="nil"/>
              <w:left w:val="nil"/>
              <w:bottom w:val="single" w:sz="4" w:space="0" w:color="auto"/>
              <w:right w:val="single" w:sz="4" w:space="0" w:color="auto"/>
            </w:tcBorders>
            <w:shd w:val="clear" w:color="auto" w:fill="auto"/>
            <w:noWrap/>
            <w:vAlign w:val="bottom"/>
            <w:hideMark/>
          </w:tcPr>
          <w:p w14:paraId="6C51F4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FBC8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E2F2FF" w14:textId="77777777" w:rsidR="00E83F66" w:rsidRPr="00772251" w:rsidRDefault="00E83F66" w:rsidP="005C42AF">
            <w:pPr>
              <w:spacing w:before="60" w:after="60" w:line="240" w:lineRule="auto"/>
              <w:rPr>
                <w:noProof/>
                <w:sz w:val="20"/>
              </w:rPr>
            </w:pPr>
            <w:r>
              <w:rPr>
                <w:noProof/>
                <w:sz w:val="20"/>
              </w:rPr>
              <w:t>52084200</w:t>
            </w:r>
          </w:p>
        </w:tc>
        <w:tc>
          <w:tcPr>
            <w:tcW w:w="1134" w:type="dxa"/>
            <w:tcBorders>
              <w:top w:val="nil"/>
              <w:left w:val="nil"/>
              <w:bottom w:val="single" w:sz="4" w:space="0" w:color="auto"/>
              <w:right w:val="single" w:sz="4" w:space="0" w:color="auto"/>
            </w:tcBorders>
            <w:shd w:val="clear" w:color="auto" w:fill="auto"/>
            <w:noWrap/>
            <w:hideMark/>
          </w:tcPr>
          <w:p w14:paraId="0290E952" w14:textId="77777777" w:rsidR="00E83F66" w:rsidRPr="00772251" w:rsidRDefault="00E83F66" w:rsidP="005C42AF">
            <w:pPr>
              <w:spacing w:before="60" w:after="60" w:line="240" w:lineRule="auto"/>
              <w:rPr>
                <w:noProof/>
                <w:sz w:val="20"/>
              </w:rPr>
            </w:pPr>
            <w:r>
              <w:rPr>
                <w:noProof/>
                <w:sz w:val="20"/>
              </w:rPr>
              <w:t>520842</w:t>
            </w:r>
          </w:p>
        </w:tc>
        <w:tc>
          <w:tcPr>
            <w:tcW w:w="11425" w:type="dxa"/>
            <w:tcBorders>
              <w:top w:val="nil"/>
              <w:left w:val="nil"/>
              <w:bottom w:val="single" w:sz="4" w:space="0" w:color="auto"/>
              <w:right w:val="single" w:sz="4" w:space="0" w:color="auto"/>
            </w:tcBorders>
            <w:shd w:val="clear" w:color="auto" w:fill="auto"/>
            <w:noWrap/>
            <w:hideMark/>
          </w:tcPr>
          <w:p w14:paraId="0C53A99C" w14:textId="77777777" w:rsidR="00E83F66" w:rsidRPr="00772251" w:rsidRDefault="00E83F66" w:rsidP="005C42AF">
            <w:pPr>
              <w:spacing w:before="60" w:after="60" w:line="240" w:lineRule="auto"/>
              <w:rPr>
                <w:noProof/>
                <w:sz w:val="20"/>
              </w:rPr>
            </w:pPr>
            <w:r>
              <w:rPr>
                <w:noProof/>
                <w:sz w:val="20"/>
              </w:rPr>
              <w:t>-- in Leinwandbindung, mit einem Quadratmetergewicht von mehr als 100 g</w:t>
            </w:r>
          </w:p>
        </w:tc>
        <w:tc>
          <w:tcPr>
            <w:tcW w:w="986" w:type="dxa"/>
            <w:tcBorders>
              <w:top w:val="nil"/>
              <w:left w:val="nil"/>
              <w:bottom w:val="single" w:sz="4" w:space="0" w:color="auto"/>
              <w:right w:val="single" w:sz="4" w:space="0" w:color="auto"/>
            </w:tcBorders>
            <w:shd w:val="clear" w:color="auto" w:fill="auto"/>
            <w:noWrap/>
            <w:vAlign w:val="bottom"/>
            <w:hideMark/>
          </w:tcPr>
          <w:p w14:paraId="009E8F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7A98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49571E" w14:textId="77777777" w:rsidR="00E83F66" w:rsidRPr="00772251" w:rsidRDefault="00E83F66" w:rsidP="005C42AF">
            <w:pPr>
              <w:spacing w:before="60" w:after="60" w:line="240" w:lineRule="auto"/>
              <w:rPr>
                <w:noProof/>
                <w:sz w:val="20"/>
              </w:rPr>
            </w:pPr>
            <w:r>
              <w:rPr>
                <w:noProof/>
                <w:sz w:val="20"/>
              </w:rPr>
              <w:t>52084300</w:t>
            </w:r>
          </w:p>
        </w:tc>
        <w:tc>
          <w:tcPr>
            <w:tcW w:w="1134" w:type="dxa"/>
            <w:tcBorders>
              <w:top w:val="nil"/>
              <w:left w:val="nil"/>
              <w:bottom w:val="single" w:sz="4" w:space="0" w:color="auto"/>
              <w:right w:val="single" w:sz="4" w:space="0" w:color="auto"/>
            </w:tcBorders>
            <w:shd w:val="clear" w:color="auto" w:fill="auto"/>
            <w:noWrap/>
            <w:hideMark/>
          </w:tcPr>
          <w:p w14:paraId="5B9FD10B" w14:textId="77777777" w:rsidR="00E83F66" w:rsidRPr="00772251" w:rsidRDefault="00E83F66" w:rsidP="005C42AF">
            <w:pPr>
              <w:spacing w:before="60" w:after="60" w:line="240" w:lineRule="auto"/>
              <w:rPr>
                <w:noProof/>
                <w:sz w:val="20"/>
              </w:rPr>
            </w:pPr>
            <w:r>
              <w:rPr>
                <w:noProof/>
                <w:sz w:val="20"/>
              </w:rPr>
              <w:t>520843</w:t>
            </w:r>
          </w:p>
        </w:tc>
        <w:tc>
          <w:tcPr>
            <w:tcW w:w="11425" w:type="dxa"/>
            <w:tcBorders>
              <w:top w:val="nil"/>
              <w:left w:val="nil"/>
              <w:bottom w:val="single" w:sz="4" w:space="0" w:color="auto"/>
              <w:right w:val="single" w:sz="4" w:space="0" w:color="auto"/>
            </w:tcBorders>
            <w:shd w:val="clear" w:color="auto" w:fill="auto"/>
            <w:noWrap/>
            <w:hideMark/>
          </w:tcPr>
          <w:p w14:paraId="1D238736" w14:textId="6EFBBA62" w:rsidR="00E83F66" w:rsidRPr="00772251" w:rsidRDefault="00E83F66" w:rsidP="00BF5978">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7706F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9CC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5D33A" w14:textId="77777777" w:rsidR="00E83F66" w:rsidRPr="00772251" w:rsidRDefault="00E83F66" w:rsidP="005C42AF">
            <w:pPr>
              <w:spacing w:before="60" w:after="60" w:line="240" w:lineRule="auto"/>
              <w:rPr>
                <w:noProof/>
                <w:sz w:val="20"/>
              </w:rPr>
            </w:pPr>
            <w:r>
              <w:rPr>
                <w:noProof/>
                <w:sz w:val="20"/>
              </w:rPr>
              <w:t>52084900</w:t>
            </w:r>
          </w:p>
        </w:tc>
        <w:tc>
          <w:tcPr>
            <w:tcW w:w="1134" w:type="dxa"/>
            <w:tcBorders>
              <w:top w:val="nil"/>
              <w:left w:val="nil"/>
              <w:bottom w:val="single" w:sz="4" w:space="0" w:color="auto"/>
              <w:right w:val="single" w:sz="4" w:space="0" w:color="auto"/>
            </w:tcBorders>
            <w:shd w:val="clear" w:color="auto" w:fill="auto"/>
            <w:noWrap/>
            <w:hideMark/>
          </w:tcPr>
          <w:p w14:paraId="5DF5452A" w14:textId="77777777" w:rsidR="00E83F66" w:rsidRPr="00772251" w:rsidRDefault="00E83F66" w:rsidP="005C42AF">
            <w:pPr>
              <w:spacing w:before="60" w:after="60" w:line="240" w:lineRule="auto"/>
              <w:rPr>
                <w:noProof/>
                <w:sz w:val="20"/>
              </w:rPr>
            </w:pPr>
            <w:r>
              <w:rPr>
                <w:noProof/>
                <w:sz w:val="20"/>
              </w:rPr>
              <w:t>520849</w:t>
            </w:r>
          </w:p>
        </w:tc>
        <w:tc>
          <w:tcPr>
            <w:tcW w:w="11425" w:type="dxa"/>
            <w:tcBorders>
              <w:top w:val="nil"/>
              <w:left w:val="nil"/>
              <w:bottom w:val="single" w:sz="4" w:space="0" w:color="auto"/>
              <w:right w:val="single" w:sz="4" w:space="0" w:color="auto"/>
            </w:tcBorders>
            <w:shd w:val="clear" w:color="auto" w:fill="auto"/>
            <w:noWrap/>
            <w:hideMark/>
          </w:tcPr>
          <w:p w14:paraId="256B4815"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1FB90F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9F720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AF02C1" w14:textId="77777777" w:rsidR="00E83F66" w:rsidRPr="00772251" w:rsidRDefault="00E83F66" w:rsidP="005C42AF">
            <w:pPr>
              <w:spacing w:before="60" w:after="60" w:line="240" w:lineRule="auto"/>
              <w:rPr>
                <w:noProof/>
                <w:sz w:val="20"/>
              </w:rPr>
            </w:pPr>
            <w:r>
              <w:rPr>
                <w:noProof/>
                <w:sz w:val="20"/>
              </w:rPr>
              <w:t>52085110</w:t>
            </w:r>
          </w:p>
        </w:tc>
        <w:tc>
          <w:tcPr>
            <w:tcW w:w="1134" w:type="dxa"/>
            <w:tcBorders>
              <w:top w:val="nil"/>
              <w:left w:val="nil"/>
              <w:bottom w:val="single" w:sz="4" w:space="0" w:color="auto"/>
              <w:right w:val="single" w:sz="4" w:space="0" w:color="auto"/>
            </w:tcBorders>
            <w:shd w:val="clear" w:color="auto" w:fill="auto"/>
            <w:noWrap/>
            <w:hideMark/>
          </w:tcPr>
          <w:p w14:paraId="2E0970AB"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B341FB2"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59B0C5C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7134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E551A1" w14:textId="77777777" w:rsidR="00E83F66" w:rsidRPr="00772251" w:rsidRDefault="00E83F66" w:rsidP="005C42AF">
            <w:pPr>
              <w:spacing w:before="60" w:after="60" w:line="240" w:lineRule="auto"/>
              <w:rPr>
                <w:noProof/>
                <w:sz w:val="20"/>
              </w:rPr>
            </w:pPr>
            <w:r>
              <w:rPr>
                <w:noProof/>
                <w:sz w:val="20"/>
              </w:rPr>
              <w:t>52085190</w:t>
            </w:r>
          </w:p>
        </w:tc>
        <w:tc>
          <w:tcPr>
            <w:tcW w:w="1134" w:type="dxa"/>
            <w:tcBorders>
              <w:top w:val="nil"/>
              <w:left w:val="nil"/>
              <w:bottom w:val="single" w:sz="4" w:space="0" w:color="auto"/>
              <w:right w:val="single" w:sz="4" w:space="0" w:color="auto"/>
            </w:tcBorders>
            <w:shd w:val="clear" w:color="auto" w:fill="auto"/>
            <w:noWrap/>
            <w:hideMark/>
          </w:tcPr>
          <w:p w14:paraId="3079490F" w14:textId="77777777" w:rsidR="00E83F66" w:rsidRPr="00772251" w:rsidRDefault="00E83F66" w:rsidP="005C42AF">
            <w:pPr>
              <w:spacing w:before="60" w:after="60" w:line="240" w:lineRule="auto"/>
              <w:rPr>
                <w:noProof/>
                <w:sz w:val="20"/>
              </w:rPr>
            </w:pPr>
            <w:r>
              <w:rPr>
                <w:noProof/>
                <w:sz w:val="20"/>
              </w:rPr>
              <w:t>520851</w:t>
            </w:r>
          </w:p>
        </w:tc>
        <w:tc>
          <w:tcPr>
            <w:tcW w:w="11425" w:type="dxa"/>
            <w:tcBorders>
              <w:top w:val="nil"/>
              <w:left w:val="nil"/>
              <w:bottom w:val="single" w:sz="4" w:space="0" w:color="auto"/>
              <w:right w:val="single" w:sz="4" w:space="0" w:color="auto"/>
            </w:tcBorders>
            <w:shd w:val="clear" w:color="auto" w:fill="auto"/>
            <w:noWrap/>
            <w:hideMark/>
          </w:tcPr>
          <w:p w14:paraId="37F4877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AFC96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2CF9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09535" w14:textId="77777777" w:rsidR="00E83F66" w:rsidRPr="00772251" w:rsidRDefault="00E83F66" w:rsidP="005C42AF">
            <w:pPr>
              <w:spacing w:before="60" w:after="60" w:line="240" w:lineRule="auto"/>
              <w:rPr>
                <w:noProof/>
                <w:sz w:val="20"/>
              </w:rPr>
            </w:pPr>
            <w:r>
              <w:rPr>
                <w:noProof/>
                <w:sz w:val="20"/>
              </w:rPr>
              <w:t>52085210</w:t>
            </w:r>
          </w:p>
        </w:tc>
        <w:tc>
          <w:tcPr>
            <w:tcW w:w="1134" w:type="dxa"/>
            <w:tcBorders>
              <w:top w:val="nil"/>
              <w:left w:val="nil"/>
              <w:bottom w:val="single" w:sz="4" w:space="0" w:color="auto"/>
              <w:right w:val="single" w:sz="4" w:space="0" w:color="auto"/>
            </w:tcBorders>
            <w:shd w:val="clear" w:color="auto" w:fill="auto"/>
            <w:noWrap/>
            <w:hideMark/>
          </w:tcPr>
          <w:p w14:paraId="3358B79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6D87210C"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740BAE5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E55D0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7CF8B2" w14:textId="77777777" w:rsidR="00E83F66" w:rsidRPr="00772251" w:rsidRDefault="00E83F66" w:rsidP="005C42AF">
            <w:pPr>
              <w:spacing w:before="60" w:after="60" w:line="240" w:lineRule="auto"/>
              <w:rPr>
                <w:noProof/>
                <w:sz w:val="20"/>
              </w:rPr>
            </w:pPr>
            <w:r>
              <w:rPr>
                <w:noProof/>
                <w:sz w:val="20"/>
              </w:rPr>
              <w:t>52085290</w:t>
            </w:r>
          </w:p>
        </w:tc>
        <w:tc>
          <w:tcPr>
            <w:tcW w:w="1134" w:type="dxa"/>
            <w:tcBorders>
              <w:top w:val="nil"/>
              <w:left w:val="nil"/>
              <w:bottom w:val="single" w:sz="4" w:space="0" w:color="auto"/>
              <w:right w:val="single" w:sz="4" w:space="0" w:color="auto"/>
            </w:tcBorders>
            <w:shd w:val="clear" w:color="auto" w:fill="auto"/>
            <w:noWrap/>
            <w:hideMark/>
          </w:tcPr>
          <w:p w14:paraId="045DD1C2" w14:textId="77777777" w:rsidR="00E83F66" w:rsidRPr="00772251" w:rsidRDefault="00E83F66" w:rsidP="005C42AF">
            <w:pPr>
              <w:spacing w:before="60" w:after="60" w:line="240" w:lineRule="auto"/>
              <w:rPr>
                <w:noProof/>
                <w:sz w:val="20"/>
              </w:rPr>
            </w:pPr>
            <w:r>
              <w:rPr>
                <w:noProof/>
                <w:sz w:val="20"/>
              </w:rPr>
              <w:t>520852</w:t>
            </w:r>
          </w:p>
        </w:tc>
        <w:tc>
          <w:tcPr>
            <w:tcW w:w="11425" w:type="dxa"/>
            <w:tcBorders>
              <w:top w:val="nil"/>
              <w:left w:val="nil"/>
              <w:bottom w:val="single" w:sz="4" w:space="0" w:color="auto"/>
              <w:right w:val="single" w:sz="4" w:space="0" w:color="auto"/>
            </w:tcBorders>
            <w:shd w:val="clear" w:color="auto" w:fill="auto"/>
            <w:noWrap/>
            <w:hideMark/>
          </w:tcPr>
          <w:p w14:paraId="1E44B42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CC00A3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345D9C" w14:textId="77777777" w:rsidR="00E83F66" w:rsidRPr="00772251" w:rsidRDefault="00E83F66" w:rsidP="005C42AF">
            <w:pPr>
              <w:spacing w:before="60" w:after="60" w:line="240" w:lineRule="auto"/>
              <w:rPr>
                <w:noProof/>
                <w:sz w:val="20"/>
              </w:rPr>
            </w:pPr>
            <w:r>
              <w:rPr>
                <w:noProof/>
                <w:sz w:val="20"/>
              </w:rPr>
              <w:t>52085900</w:t>
            </w:r>
          </w:p>
        </w:tc>
        <w:tc>
          <w:tcPr>
            <w:tcW w:w="1134" w:type="dxa"/>
            <w:tcBorders>
              <w:top w:val="nil"/>
              <w:left w:val="nil"/>
              <w:bottom w:val="single" w:sz="4" w:space="0" w:color="auto"/>
              <w:right w:val="single" w:sz="4" w:space="0" w:color="auto"/>
            </w:tcBorders>
            <w:shd w:val="clear" w:color="auto" w:fill="auto"/>
            <w:noWrap/>
            <w:hideMark/>
          </w:tcPr>
          <w:p w14:paraId="1CF809CF" w14:textId="77777777" w:rsidR="00E83F66" w:rsidRPr="00772251" w:rsidRDefault="00E83F66" w:rsidP="005C42AF">
            <w:pPr>
              <w:spacing w:before="60" w:after="60" w:line="240" w:lineRule="auto"/>
              <w:rPr>
                <w:noProof/>
                <w:sz w:val="20"/>
              </w:rPr>
            </w:pPr>
            <w:r>
              <w:rPr>
                <w:noProof/>
                <w:sz w:val="20"/>
              </w:rPr>
              <w:t>520859</w:t>
            </w:r>
          </w:p>
        </w:tc>
        <w:tc>
          <w:tcPr>
            <w:tcW w:w="11425" w:type="dxa"/>
            <w:tcBorders>
              <w:top w:val="nil"/>
              <w:left w:val="nil"/>
              <w:bottom w:val="single" w:sz="4" w:space="0" w:color="auto"/>
              <w:right w:val="single" w:sz="4" w:space="0" w:color="auto"/>
            </w:tcBorders>
            <w:shd w:val="clear" w:color="auto" w:fill="auto"/>
            <w:noWrap/>
            <w:hideMark/>
          </w:tcPr>
          <w:p w14:paraId="729CFF65"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BFEC4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682B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26C84" w14:textId="77777777" w:rsidR="00E83F66" w:rsidRPr="00772251" w:rsidRDefault="00E83F66" w:rsidP="005C42AF">
            <w:pPr>
              <w:spacing w:before="60" w:after="60" w:line="240" w:lineRule="auto"/>
              <w:rPr>
                <w:noProof/>
                <w:sz w:val="20"/>
              </w:rPr>
            </w:pPr>
            <w:r>
              <w:rPr>
                <w:noProof/>
                <w:sz w:val="20"/>
              </w:rPr>
              <w:t>52091100</w:t>
            </w:r>
          </w:p>
        </w:tc>
        <w:tc>
          <w:tcPr>
            <w:tcW w:w="1134" w:type="dxa"/>
            <w:tcBorders>
              <w:top w:val="nil"/>
              <w:left w:val="nil"/>
              <w:bottom w:val="single" w:sz="4" w:space="0" w:color="auto"/>
              <w:right w:val="single" w:sz="4" w:space="0" w:color="auto"/>
            </w:tcBorders>
            <w:shd w:val="clear" w:color="auto" w:fill="auto"/>
            <w:noWrap/>
            <w:hideMark/>
          </w:tcPr>
          <w:p w14:paraId="2769C751" w14:textId="77777777" w:rsidR="00E83F66" w:rsidRPr="00772251" w:rsidRDefault="00E83F66" w:rsidP="005C42AF">
            <w:pPr>
              <w:spacing w:before="60" w:after="60" w:line="240" w:lineRule="auto"/>
              <w:rPr>
                <w:noProof/>
                <w:sz w:val="20"/>
              </w:rPr>
            </w:pPr>
            <w:r>
              <w:rPr>
                <w:noProof/>
                <w:sz w:val="20"/>
              </w:rPr>
              <w:t>520911</w:t>
            </w:r>
          </w:p>
        </w:tc>
        <w:tc>
          <w:tcPr>
            <w:tcW w:w="11425" w:type="dxa"/>
            <w:tcBorders>
              <w:top w:val="nil"/>
              <w:left w:val="nil"/>
              <w:bottom w:val="single" w:sz="4" w:space="0" w:color="auto"/>
              <w:right w:val="single" w:sz="4" w:space="0" w:color="auto"/>
            </w:tcBorders>
            <w:shd w:val="clear" w:color="auto" w:fill="auto"/>
            <w:noWrap/>
            <w:hideMark/>
          </w:tcPr>
          <w:p w14:paraId="20102D38"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27A379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783D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62ABBB" w14:textId="77777777" w:rsidR="00E83F66" w:rsidRPr="00772251" w:rsidRDefault="00E83F66" w:rsidP="005C42AF">
            <w:pPr>
              <w:spacing w:before="60" w:after="60" w:line="240" w:lineRule="auto"/>
              <w:rPr>
                <w:noProof/>
                <w:sz w:val="20"/>
              </w:rPr>
            </w:pPr>
            <w:r>
              <w:rPr>
                <w:noProof/>
                <w:sz w:val="20"/>
              </w:rPr>
              <w:t>52091200</w:t>
            </w:r>
          </w:p>
        </w:tc>
        <w:tc>
          <w:tcPr>
            <w:tcW w:w="1134" w:type="dxa"/>
            <w:tcBorders>
              <w:top w:val="nil"/>
              <w:left w:val="nil"/>
              <w:bottom w:val="single" w:sz="4" w:space="0" w:color="auto"/>
              <w:right w:val="single" w:sz="4" w:space="0" w:color="auto"/>
            </w:tcBorders>
            <w:shd w:val="clear" w:color="auto" w:fill="auto"/>
            <w:noWrap/>
            <w:hideMark/>
          </w:tcPr>
          <w:p w14:paraId="0C62F602" w14:textId="77777777" w:rsidR="00E83F66" w:rsidRPr="00772251" w:rsidRDefault="00E83F66" w:rsidP="005C42AF">
            <w:pPr>
              <w:spacing w:before="60" w:after="60" w:line="240" w:lineRule="auto"/>
              <w:rPr>
                <w:noProof/>
                <w:sz w:val="20"/>
              </w:rPr>
            </w:pPr>
            <w:r>
              <w:rPr>
                <w:noProof/>
                <w:sz w:val="20"/>
              </w:rPr>
              <w:t>520912</w:t>
            </w:r>
          </w:p>
        </w:tc>
        <w:tc>
          <w:tcPr>
            <w:tcW w:w="11425" w:type="dxa"/>
            <w:tcBorders>
              <w:top w:val="nil"/>
              <w:left w:val="nil"/>
              <w:bottom w:val="single" w:sz="4" w:space="0" w:color="auto"/>
              <w:right w:val="single" w:sz="4" w:space="0" w:color="auto"/>
            </w:tcBorders>
            <w:shd w:val="clear" w:color="auto" w:fill="auto"/>
            <w:noWrap/>
            <w:hideMark/>
          </w:tcPr>
          <w:p w14:paraId="4B8472BB" w14:textId="77777777" w:rsidR="00E83F66" w:rsidRPr="00772251" w:rsidRDefault="00E83F66" w:rsidP="005C42AF">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33325F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A508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E58A2C" w14:textId="77777777" w:rsidR="00E83F66" w:rsidRPr="00772251" w:rsidRDefault="00E83F66" w:rsidP="005C42AF">
            <w:pPr>
              <w:spacing w:before="60" w:after="60" w:line="240" w:lineRule="auto"/>
              <w:rPr>
                <w:noProof/>
                <w:sz w:val="20"/>
              </w:rPr>
            </w:pPr>
            <w:r>
              <w:rPr>
                <w:noProof/>
                <w:sz w:val="20"/>
              </w:rPr>
              <w:t>52091900</w:t>
            </w:r>
          </w:p>
        </w:tc>
        <w:tc>
          <w:tcPr>
            <w:tcW w:w="1134" w:type="dxa"/>
            <w:tcBorders>
              <w:top w:val="nil"/>
              <w:left w:val="nil"/>
              <w:bottom w:val="single" w:sz="4" w:space="0" w:color="auto"/>
              <w:right w:val="single" w:sz="4" w:space="0" w:color="auto"/>
            </w:tcBorders>
            <w:shd w:val="clear" w:color="auto" w:fill="auto"/>
            <w:noWrap/>
            <w:hideMark/>
          </w:tcPr>
          <w:p w14:paraId="61F2A641" w14:textId="77777777" w:rsidR="00E83F66" w:rsidRPr="00772251" w:rsidRDefault="00E83F66" w:rsidP="005C42AF">
            <w:pPr>
              <w:spacing w:before="60" w:after="60" w:line="240" w:lineRule="auto"/>
              <w:rPr>
                <w:noProof/>
                <w:sz w:val="20"/>
              </w:rPr>
            </w:pPr>
            <w:r>
              <w:rPr>
                <w:noProof/>
                <w:sz w:val="20"/>
              </w:rPr>
              <w:t>520919</w:t>
            </w:r>
          </w:p>
        </w:tc>
        <w:tc>
          <w:tcPr>
            <w:tcW w:w="11425" w:type="dxa"/>
            <w:tcBorders>
              <w:top w:val="nil"/>
              <w:left w:val="nil"/>
              <w:bottom w:val="single" w:sz="4" w:space="0" w:color="auto"/>
              <w:right w:val="single" w:sz="4" w:space="0" w:color="auto"/>
            </w:tcBorders>
            <w:shd w:val="clear" w:color="auto" w:fill="auto"/>
            <w:noWrap/>
            <w:hideMark/>
          </w:tcPr>
          <w:p w14:paraId="34E0F783"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58425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F396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47D7BC" w14:textId="77777777" w:rsidR="00E83F66" w:rsidRPr="00772251" w:rsidRDefault="00E83F66" w:rsidP="005C42AF">
            <w:pPr>
              <w:spacing w:before="60" w:after="60" w:line="240" w:lineRule="auto"/>
              <w:rPr>
                <w:noProof/>
                <w:sz w:val="20"/>
              </w:rPr>
            </w:pPr>
            <w:r>
              <w:rPr>
                <w:noProof/>
                <w:sz w:val="20"/>
              </w:rPr>
              <w:t>52092100</w:t>
            </w:r>
          </w:p>
        </w:tc>
        <w:tc>
          <w:tcPr>
            <w:tcW w:w="1134" w:type="dxa"/>
            <w:tcBorders>
              <w:top w:val="nil"/>
              <w:left w:val="nil"/>
              <w:bottom w:val="single" w:sz="4" w:space="0" w:color="auto"/>
              <w:right w:val="single" w:sz="4" w:space="0" w:color="auto"/>
            </w:tcBorders>
            <w:shd w:val="clear" w:color="auto" w:fill="auto"/>
            <w:noWrap/>
            <w:hideMark/>
          </w:tcPr>
          <w:p w14:paraId="4E2C0E54" w14:textId="77777777" w:rsidR="00E83F66" w:rsidRPr="00772251" w:rsidRDefault="00E83F66" w:rsidP="005C42AF">
            <w:pPr>
              <w:spacing w:before="60" w:after="60" w:line="240" w:lineRule="auto"/>
              <w:rPr>
                <w:noProof/>
                <w:sz w:val="20"/>
              </w:rPr>
            </w:pPr>
            <w:r>
              <w:rPr>
                <w:noProof/>
                <w:sz w:val="20"/>
              </w:rPr>
              <w:t>520921</w:t>
            </w:r>
          </w:p>
        </w:tc>
        <w:tc>
          <w:tcPr>
            <w:tcW w:w="11425" w:type="dxa"/>
            <w:tcBorders>
              <w:top w:val="nil"/>
              <w:left w:val="nil"/>
              <w:bottom w:val="single" w:sz="4" w:space="0" w:color="auto"/>
              <w:right w:val="single" w:sz="4" w:space="0" w:color="auto"/>
            </w:tcBorders>
            <w:shd w:val="clear" w:color="auto" w:fill="auto"/>
            <w:noWrap/>
            <w:hideMark/>
          </w:tcPr>
          <w:p w14:paraId="0B2E8DDA"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140495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D6D4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D47A8" w14:textId="77777777" w:rsidR="00E83F66" w:rsidRPr="00772251" w:rsidRDefault="00E83F66" w:rsidP="0054118F">
            <w:pPr>
              <w:pageBreakBefore/>
              <w:spacing w:before="60" w:after="60" w:line="240" w:lineRule="auto"/>
              <w:rPr>
                <w:noProof/>
                <w:sz w:val="20"/>
              </w:rPr>
            </w:pPr>
            <w:r>
              <w:rPr>
                <w:noProof/>
                <w:sz w:val="20"/>
              </w:rPr>
              <w:t>52092200</w:t>
            </w:r>
          </w:p>
        </w:tc>
        <w:tc>
          <w:tcPr>
            <w:tcW w:w="1134" w:type="dxa"/>
            <w:tcBorders>
              <w:top w:val="nil"/>
              <w:left w:val="nil"/>
              <w:bottom w:val="single" w:sz="4" w:space="0" w:color="auto"/>
              <w:right w:val="single" w:sz="4" w:space="0" w:color="auto"/>
            </w:tcBorders>
            <w:shd w:val="clear" w:color="auto" w:fill="auto"/>
            <w:noWrap/>
            <w:hideMark/>
          </w:tcPr>
          <w:p w14:paraId="1112BCE5" w14:textId="77777777" w:rsidR="00E83F66" w:rsidRPr="00772251" w:rsidRDefault="00E83F66" w:rsidP="005C42AF">
            <w:pPr>
              <w:spacing w:before="60" w:after="60" w:line="240" w:lineRule="auto"/>
              <w:rPr>
                <w:noProof/>
                <w:sz w:val="20"/>
              </w:rPr>
            </w:pPr>
            <w:r>
              <w:rPr>
                <w:noProof/>
                <w:sz w:val="20"/>
              </w:rPr>
              <w:t>520922</w:t>
            </w:r>
          </w:p>
        </w:tc>
        <w:tc>
          <w:tcPr>
            <w:tcW w:w="11425" w:type="dxa"/>
            <w:tcBorders>
              <w:top w:val="nil"/>
              <w:left w:val="nil"/>
              <w:bottom w:val="single" w:sz="4" w:space="0" w:color="auto"/>
              <w:right w:val="single" w:sz="4" w:space="0" w:color="auto"/>
            </w:tcBorders>
            <w:shd w:val="clear" w:color="auto" w:fill="auto"/>
            <w:noWrap/>
            <w:hideMark/>
          </w:tcPr>
          <w:p w14:paraId="16E54DE6" w14:textId="77777777" w:rsidR="00E83F66" w:rsidRPr="00772251" w:rsidRDefault="00E83F66" w:rsidP="005C42AF">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75EA26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6D66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96CF6F" w14:textId="77777777" w:rsidR="00E83F66" w:rsidRPr="00772251" w:rsidRDefault="00E83F66" w:rsidP="005C42AF">
            <w:pPr>
              <w:spacing w:before="60" w:after="60" w:line="240" w:lineRule="auto"/>
              <w:rPr>
                <w:noProof/>
                <w:sz w:val="20"/>
              </w:rPr>
            </w:pPr>
            <w:r>
              <w:rPr>
                <w:noProof/>
                <w:sz w:val="20"/>
              </w:rPr>
              <w:t>52092900</w:t>
            </w:r>
          </w:p>
        </w:tc>
        <w:tc>
          <w:tcPr>
            <w:tcW w:w="1134" w:type="dxa"/>
            <w:tcBorders>
              <w:top w:val="nil"/>
              <w:left w:val="nil"/>
              <w:bottom w:val="single" w:sz="4" w:space="0" w:color="auto"/>
              <w:right w:val="single" w:sz="4" w:space="0" w:color="auto"/>
            </w:tcBorders>
            <w:shd w:val="clear" w:color="auto" w:fill="auto"/>
            <w:noWrap/>
            <w:hideMark/>
          </w:tcPr>
          <w:p w14:paraId="12A0D6A7" w14:textId="77777777" w:rsidR="00E83F66" w:rsidRPr="00772251" w:rsidRDefault="00E83F66" w:rsidP="005C42AF">
            <w:pPr>
              <w:spacing w:before="60" w:after="60" w:line="240" w:lineRule="auto"/>
              <w:rPr>
                <w:noProof/>
                <w:sz w:val="20"/>
              </w:rPr>
            </w:pPr>
            <w:r>
              <w:rPr>
                <w:noProof/>
                <w:sz w:val="20"/>
              </w:rPr>
              <w:t>520929</w:t>
            </w:r>
          </w:p>
        </w:tc>
        <w:tc>
          <w:tcPr>
            <w:tcW w:w="11425" w:type="dxa"/>
            <w:tcBorders>
              <w:top w:val="nil"/>
              <w:left w:val="nil"/>
              <w:bottom w:val="single" w:sz="4" w:space="0" w:color="auto"/>
              <w:right w:val="single" w:sz="4" w:space="0" w:color="auto"/>
            </w:tcBorders>
            <w:shd w:val="clear" w:color="auto" w:fill="auto"/>
            <w:noWrap/>
            <w:hideMark/>
          </w:tcPr>
          <w:p w14:paraId="3F578BED"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1C9FD2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E086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31DB" w14:textId="77777777" w:rsidR="00E83F66" w:rsidRPr="00772251" w:rsidRDefault="00E83F66" w:rsidP="005C42AF">
            <w:pPr>
              <w:spacing w:before="60" w:after="60" w:line="240" w:lineRule="auto"/>
              <w:rPr>
                <w:noProof/>
                <w:sz w:val="20"/>
              </w:rPr>
            </w:pPr>
            <w:r>
              <w:rPr>
                <w:noProof/>
                <w:sz w:val="20"/>
              </w:rPr>
              <w:t>52093100</w:t>
            </w:r>
          </w:p>
        </w:tc>
        <w:tc>
          <w:tcPr>
            <w:tcW w:w="1134" w:type="dxa"/>
            <w:tcBorders>
              <w:top w:val="nil"/>
              <w:left w:val="nil"/>
              <w:bottom w:val="single" w:sz="4" w:space="0" w:color="auto"/>
              <w:right w:val="single" w:sz="4" w:space="0" w:color="auto"/>
            </w:tcBorders>
            <w:shd w:val="clear" w:color="auto" w:fill="auto"/>
            <w:noWrap/>
            <w:hideMark/>
          </w:tcPr>
          <w:p w14:paraId="6D126151" w14:textId="77777777" w:rsidR="00E83F66" w:rsidRPr="00772251" w:rsidRDefault="00E83F66" w:rsidP="005C42AF">
            <w:pPr>
              <w:spacing w:before="60" w:after="60" w:line="240" w:lineRule="auto"/>
              <w:rPr>
                <w:noProof/>
                <w:sz w:val="20"/>
              </w:rPr>
            </w:pPr>
            <w:r>
              <w:rPr>
                <w:noProof/>
                <w:sz w:val="20"/>
              </w:rPr>
              <w:t>520931</w:t>
            </w:r>
          </w:p>
        </w:tc>
        <w:tc>
          <w:tcPr>
            <w:tcW w:w="11425" w:type="dxa"/>
            <w:tcBorders>
              <w:top w:val="nil"/>
              <w:left w:val="nil"/>
              <w:bottom w:val="single" w:sz="4" w:space="0" w:color="auto"/>
              <w:right w:val="single" w:sz="4" w:space="0" w:color="auto"/>
            </w:tcBorders>
            <w:shd w:val="clear" w:color="auto" w:fill="auto"/>
            <w:noWrap/>
            <w:hideMark/>
          </w:tcPr>
          <w:p w14:paraId="752C5A8E"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419AFC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E36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39F9" w14:textId="77777777" w:rsidR="00E83F66" w:rsidRPr="00772251" w:rsidRDefault="00E83F66" w:rsidP="005C42AF">
            <w:pPr>
              <w:spacing w:before="60" w:after="60" w:line="240" w:lineRule="auto"/>
              <w:rPr>
                <w:noProof/>
                <w:sz w:val="20"/>
              </w:rPr>
            </w:pPr>
            <w:r>
              <w:rPr>
                <w:noProof/>
                <w:sz w:val="20"/>
              </w:rPr>
              <w:t>52093200</w:t>
            </w:r>
          </w:p>
        </w:tc>
        <w:tc>
          <w:tcPr>
            <w:tcW w:w="1134" w:type="dxa"/>
            <w:tcBorders>
              <w:top w:val="nil"/>
              <w:left w:val="nil"/>
              <w:bottom w:val="single" w:sz="4" w:space="0" w:color="auto"/>
              <w:right w:val="single" w:sz="4" w:space="0" w:color="auto"/>
            </w:tcBorders>
            <w:shd w:val="clear" w:color="auto" w:fill="auto"/>
            <w:noWrap/>
            <w:hideMark/>
          </w:tcPr>
          <w:p w14:paraId="7D0ADEB1" w14:textId="77777777" w:rsidR="00E83F66" w:rsidRPr="00772251" w:rsidRDefault="00E83F66" w:rsidP="005C42AF">
            <w:pPr>
              <w:spacing w:before="60" w:after="60" w:line="240" w:lineRule="auto"/>
              <w:rPr>
                <w:noProof/>
                <w:sz w:val="20"/>
              </w:rPr>
            </w:pPr>
            <w:r>
              <w:rPr>
                <w:noProof/>
                <w:sz w:val="20"/>
              </w:rPr>
              <w:t>520932</w:t>
            </w:r>
          </w:p>
        </w:tc>
        <w:tc>
          <w:tcPr>
            <w:tcW w:w="11425" w:type="dxa"/>
            <w:tcBorders>
              <w:top w:val="nil"/>
              <w:left w:val="nil"/>
              <w:bottom w:val="single" w:sz="4" w:space="0" w:color="auto"/>
              <w:right w:val="single" w:sz="4" w:space="0" w:color="auto"/>
            </w:tcBorders>
            <w:shd w:val="clear" w:color="auto" w:fill="auto"/>
            <w:noWrap/>
            <w:hideMark/>
          </w:tcPr>
          <w:p w14:paraId="250E3951" w14:textId="77777777" w:rsidR="00E83F66" w:rsidRPr="00772251" w:rsidRDefault="00E83F66" w:rsidP="005C42AF">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2DB9AC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FA85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124892" w14:textId="77777777" w:rsidR="00E83F66" w:rsidRPr="00772251" w:rsidRDefault="00E83F66" w:rsidP="005C42AF">
            <w:pPr>
              <w:spacing w:before="60" w:after="60" w:line="240" w:lineRule="auto"/>
              <w:rPr>
                <w:noProof/>
                <w:sz w:val="20"/>
              </w:rPr>
            </w:pPr>
            <w:r>
              <w:rPr>
                <w:noProof/>
                <w:sz w:val="20"/>
              </w:rPr>
              <w:t>52093900</w:t>
            </w:r>
          </w:p>
        </w:tc>
        <w:tc>
          <w:tcPr>
            <w:tcW w:w="1134" w:type="dxa"/>
            <w:tcBorders>
              <w:top w:val="nil"/>
              <w:left w:val="nil"/>
              <w:bottom w:val="single" w:sz="4" w:space="0" w:color="auto"/>
              <w:right w:val="single" w:sz="4" w:space="0" w:color="auto"/>
            </w:tcBorders>
            <w:shd w:val="clear" w:color="auto" w:fill="auto"/>
            <w:noWrap/>
            <w:hideMark/>
          </w:tcPr>
          <w:p w14:paraId="71770784" w14:textId="77777777" w:rsidR="00E83F66" w:rsidRPr="00772251" w:rsidRDefault="00E83F66" w:rsidP="005C42AF">
            <w:pPr>
              <w:spacing w:before="60" w:after="60" w:line="240" w:lineRule="auto"/>
              <w:rPr>
                <w:noProof/>
                <w:sz w:val="20"/>
              </w:rPr>
            </w:pPr>
            <w:r>
              <w:rPr>
                <w:noProof/>
                <w:sz w:val="20"/>
              </w:rPr>
              <w:t>520939</w:t>
            </w:r>
          </w:p>
        </w:tc>
        <w:tc>
          <w:tcPr>
            <w:tcW w:w="11425" w:type="dxa"/>
            <w:tcBorders>
              <w:top w:val="nil"/>
              <w:left w:val="nil"/>
              <w:bottom w:val="single" w:sz="4" w:space="0" w:color="auto"/>
              <w:right w:val="single" w:sz="4" w:space="0" w:color="auto"/>
            </w:tcBorders>
            <w:shd w:val="clear" w:color="auto" w:fill="auto"/>
            <w:noWrap/>
            <w:hideMark/>
          </w:tcPr>
          <w:p w14:paraId="7E68442B"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10C11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031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D0BC98" w14:textId="77777777" w:rsidR="00E83F66" w:rsidRPr="00772251" w:rsidRDefault="00E83F66" w:rsidP="005C42AF">
            <w:pPr>
              <w:spacing w:before="60" w:after="60" w:line="240" w:lineRule="auto"/>
              <w:rPr>
                <w:noProof/>
                <w:sz w:val="20"/>
              </w:rPr>
            </w:pPr>
            <w:r>
              <w:rPr>
                <w:noProof/>
                <w:sz w:val="20"/>
              </w:rPr>
              <w:t>52094100</w:t>
            </w:r>
          </w:p>
        </w:tc>
        <w:tc>
          <w:tcPr>
            <w:tcW w:w="1134" w:type="dxa"/>
            <w:tcBorders>
              <w:top w:val="nil"/>
              <w:left w:val="nil"/>
              <w:bottom w:val="single" w:sz="4" w:space="0" w:color="auto"/>
              <w:right w:val="single" w:sz="4" w:space="0" w:color="auto"/>
            </w:tcBorders>
            <w:shd w:val="clear" w:color="auto" w:fill="auto"/>
            <w:noWrap/>
            <w:hideMark/>
          </w:tcPr>
          <w:p w14:paraId="49DFCE1D" w14:textId="77777777" w:rsidR="00E83F66" w:rsidRPr="00772251" w:rsidRDefault="00E83F66" w:rsidP="005C42AF">
            <w:pPr>
              <w:spacing w:before="60" w:after="60" w:line="240" w:lineRule="auto"/>
              <w:rPr>
                <w:noProof/>
                <w:sz w:val="20"/>
              </w:rPr>
            </w:pPr>
            <w:r>
              <w:rPr>
                <w:noProof/>
                <w:sz w:val="20"/>
              </w:rPr>
              <w:t>520941</w:t>
            </w:r>
          </w:p>
        </w:tc>
        <w:tc>
          <w:tcPr>
            <w:tcW w:w="11425" w:type="dxa"/>
            <w:tcBorders>
              <w:top w:val="nil"/>
              <w:left w:val="nil"/>
              <w:bottom w:val="single" w:sz="4" w:space="0" w:color="auto"/>
              <w:right w:val="single" w:sz="4" w:space="0" w:color="auto"/>
            </w:tcBorders>
            <w:shd w:val="clear" w:color="auto" w:fill="auto"/>
            <w:noWrap/>
            <w:hideMark/>
          </w:tcPr>
          <w:p w14:paraId="29F2FF89"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6A41EBC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D468C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A6D8C" w14:textId="77777777" w:rsidR="00E83F66" w:rsidRPr="00772251" w:rsidRDefault="00E83F66" w:rsidP="005C42AF">
            <w:pPr>
              <w:spacing w:before="60" w:after="60" w:line="240" w:lineRule="auto"/>
              <w:rPr>
                <w:noProof/>
                <w:sz w:val="20"/>
              </w:rPr>
            </w:pPr>
            <w:r>
              <w:rPr>
                <w:noProof/>
                <w:sz w:val="20"/>
              </w:rPr>
              <w:t>52094200</w:t>
            </w:r>
          </w:p>
        </w:tc>
        <w:tc>
          <w:tcPr>
            <w:tcW w:w="1134" w:type="dxa"/>
            <w:tcBorders>
              <w:top w:val="nil"/>
              <w:left w:val="nil"/>
              <w:bottom w:val="single" w:sz="4" w:space="0" w:color="auto"/>
              <w:right w:val="single" w:sz="4" w:space="0" w:color="auto"/>
            </w:tcBorders>
            <w:shd w:val="clear" w:color="auto" w:fill="auto"/>
            <w:noWrap/>
            <w:hideMark/>
          </w:tcPr>
          <w:p w14:paraId="55F97FAE" w14:textId="77777777" w:rsidR="00E83F66" w:rsidRPr="00772251" w:rsidRDefault="00E83F66" w:rsidP="005C42AF">
            <w:pPr>
              <w:spacing w:before="60" w:after="60" w:line="240" w:lineRule="auto"/>
              <w:rPr>
                <w:noProof/>
                <w:sz w:val="20"/>
              </w:rPr>
            </w:pPr>
            <w:r>
              <w:rPr>
                <w:noProof/>
                <w:sz w:val="20"/>
              </w:rPr>
              <w:t>520942</w:t>
            </w:r>
          </w:p>
        </w:tc>
        <w:tc>
          <w:tcPr>
            <w:tcW w:w="11425" w:type="dxa"/>
            <w:tcBorders>
              <w:top w:val="nil"/>
              <w:left w:val="nil"/>
              <w:bottom w:val="single" w:sz="4" w:space="0" w:color="auto"/>
              <w:right w:val="single" w:sz="4" w:space="0" w:color="auto"/>
            </w:tcBorders>
            <w:shd w:val="clear" w:color="auto" w:fill="auto"/>
            <w:noWrap/>
            <w:hideMark/>
          </w:tcPr>
          <w:p w14:paraId="5FA41EA9" w14:textId="77777777" w:rsidR="00E83F66" w:rsidRPr="00772251" w:rsidRDefault="00E83F66" w:rsidP="005C42AF">
            <w:pPr>
              <w:spacing w:before="60" w:after="60" w:line="240" w:lineRule="auto"/>
              <w:rPr>
                <w:noProof/>
                <w:sz w:val="20"/>
              </w:rPr>
            </w:pPr>
            <w:r>
              <w:rPr>
                <w:noProof/>
                <w:sz w:val="20"/>
              </w:rPr>
              <w:t>-- Denim</w:t>
            </w:r>
          </w:p>
        </w:tc>
        <w:tc>
          <w:tcPr>
            <w:tcW w:w="986" w:type="dxa"/>
            <w:tcBorders>
              <w:top w:val="nil"/>
              <w:left w:val="nil"/>
              <w:bottom w:val="single" w:sz="4" w:space="0" w:color="auto"/>
              <w:right w:val="single" w:sz="4" w:space="0" w:color="auto"/>
            </w:tcBorders>
            <w:shd w:val="clear" w:color="auto" w:fill="auto"/>
            <w:noWrap/>
            <w:vAlign w:val="bottom"/>
            <w:hideMark/>
          </w:tcPr>
          <w:p w14:paraId="36391B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CA39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3CB65" w14:textId="77777777" w:rsidR="00E83F66" w:rsidRPr="00772251" w:rsidRDefault="00E83F66" w:rsidP="005C42AF">
            <w:pPr>
              <w:spacing w:before="60" w:after="60" w:line="240" w:lineRule="auto"/>
              <w:rPr>
                <w:noProof/>
                <w:sz w:val="20"/>
              </w:rPr>
            </w:pPr>
            <w:r>
              <w:rPr>
                <w:noProof/>
                <w:sz w:val="20"/>
              </w:rPr>
              <w:t>52094300</w:t>
            </w:r>
          </w:p>
        </w:tc>
        <w:tc>
          <w:tcPr>
            <w:tcW w:w="1134" w:type="dxa"/>
            <w:tcBorders>
              <w:top w:val="nil"/>
              <w:left w:val="nil"/>
              <w:bottom w:val="single" w:sz="4" w:space="0" w:color="auto"/>
              <w:right w:val="single" w:sz="4" w:space="0" w:color="auto"/>
            </w:tcBorders>
            <w:shd w:val="clear" w:color="auto" w:fill="auto"/>
            <w:noWrap/>
            <w:hideMark/>
          </w:tcPr>
          <w:p w14:paraId="045EB145" w14:textId="77777777" w:rsidR="00E83F66" w:rsidRPr="00772251" w:rsidRDefault="00E83F66" w:rsidP="005C42AF">
            <w:pPr>
              <w:spacing w:before="60" w:after="60" w:line="240" w:lineRule="auto"/>
              <w:rPr>
                <w:noProof/>
                <w:sz w:val="20"/>
              </w:rPr>
            </w:pPr>
            <w:r>
              <w:rPr>
                <w:noProof/>
                <w:sz w:val="20"/>
              </w:rPr>
              <w:t>520943</w:t>
            </w:r>
          </w:p>
        </w:tc>
        <w:tc>
          <w:tcPr>
            <w:tcW w:w="11425" w:type="dxa"/>
            <w:tcBorders>
              <w:top w:val="nil"/>
              <w:left w:val="nil"/>
              <w:bottom w:val="single" w:sz="4" w:space="0" w:color="auto"/>
              <w:right w:val="single" w:sz="4" w:space="0" w:color="auto"/>
            </w:tcBorders>
            <w:shd w:val="clear" w:color="auto" w:fill="auto"/>
            <w:noWrap/>
            <w:hideMark/>
          </w:tcPr>
          <w:p w14:paraId="3FC353CC" w14:textId="77777777" w:rsidR="00E83F66" w:rsidRPr="00772251" w:rsidRDefault="00E83F66" w:rsidP="005C42AF">
            <w:pPr>
              <w:spacing w:before="60" w:after="60" w:line="240" w:lineRule="auto"/>
              <w:rPr>
                <w:noProof/>
                <w:sz w:val="20"/>
              </w:rPr>
            </w:pPr>
            <w:r>
              <w:rPr>
                <w:noProof/>
                <w:sz w:val="20"/>
              </w:rPr>
              <w:t>-- andere Gewebe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437287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6A7A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BDF2D" w14:textId="77777777" w:rsidR="00E83F66" w:rsidRPr="00772251" w:rsidRDefault="00E83F66" w:rsidP="005C42AF">
            <w:pPr>
              <w:spacing w:before="60" w:after="60" w:line="240" w:lineRule="auto"/>
              <w:rPr>
                <w:noProof/>
                <w:sz w:val="20"/>
              </w:rPr>
            </w:pPr>
            <w:r>
              <w:rPr>
                <w:noProof/>
                <w:sz w:val="20"/>
              </w:rPr>
              <w:t>52094900</w:t>
            </w:r>
          </w:p>
        </w:tc>
        <w:tc>
          <w:tcPr>
            <w:tcW w:w="1134" w:type="dxa"/>
            <w:tcBorders>
              <w:top w:val="nil"/>
              <w:left w:val="nil"/>
              <w:bottom w:val="single" w:sz="4" w:space="0" w:color="auto"/>
              <w:right w:val="single" w:sz="4" w:space="0" w:color="auto"/>
            </w:tcBorders>
            <w:shd w:val="clear" w:color="auto" w:fill="auto"/>
            <w:noWrap/>
            <w:hideMark/>
          </w:tcPr>
          <w:p w14:paraId="3A7DA3BB" w14:textId="77777777" w:rsidR="00E83F66" w:rsidRPr="00772251" w:rsidRDefault="00E83F66" w:rsidP="005C42AF">
            <w:pPr>
              <w:spacing w:before="60" w:after="60" w:line="240" w:lineRule="auto"/>
              <w:rPr>
                <w:noProof/>
                <w:sz w:val="20"/>
              </w:rPr>
            </w:pPr>
            <w:r>
              <w:rPr>
                <w:noProof/>
                <w:sz w:val="20"/>
              </w:rPr>
              <w:t>520949</w:t>
            </w:r>
          </w:p>
        </w:tc>
        <w:tc>
          <w:tcPr>
            <w:tcW w:w="11425" w:type="dxa"/>
            <w:tcBorders>
              <w:top w:val="nil"/>
              <w:left w:val="nil"/>
              <w:bottom w:val="single" w:sz="4" w:space="0" w:color="auto"/>
              <w:right w:val="single" w:sz="4" w:space="0" w:color="auto"/>
            </w:tcBorders>
            <w:shd w:val="clear" w:color="auto" w:fill="auto"/>
            <w:noWrap/>
            <w:hideMark/>
          </w:tcPr>
          <w:p w14:paraId="00FF035F"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5230FD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28EA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F0446A" w14:textId="77777777" w:rsidR="00E83F66" w:rsidRPr="00772251" w:rsidRDefault="00E83F66" w:rsidP="005C42AF">
            <w:pPr>
              <w:spacing w:before="60" w:after="60" w:line="240" w:lineRule="auto"/>
              <w:rPr>
                <w:noProof/>
                <w:sz w:val="20"/>
              </w:rPr>
            </w:pPr>
            <w:r>
              <w:rPr>
                <w:noProof/>
                <w:sz w:val="20"/>
              </w:rPr>
              <w:t>52095110</w:t>
            </w:r>
          </w:p>
        </w:tc>
        <w:tc>
          <w:tcPr>
            <w:tcW w:w="1134" w:type="dxa"/>
            <w:tcBorders>
              <w:top w:val="nil"/>
              <w:left w:val="nil"/>
              <w:bottom w:val="single" w:sz="4" w:space="0" w:color="auto"/>
              <w:right w:val="single" w:sz="4" w:space="0" w:color="auto"/>
            </w:tcBorders>
            <w:shd w:val="clear" w:color="auto" w:fill="auto"/>
            <w:noWrap/>
            <w:hideMark/>
          </w:tcPr>
          <w:p w14:paraId="2B7D77FE"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07710AD1"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16B8A89A"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9AE13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A6A5FF" w14:textId="77777777" w:rsidR="00E83F66" w:rsidRPr="00772251" w:rsidRDefault="00E83F66" w:rsidP="005C42AF">
            <w:pPr>
              <w:spacing w:before="60" w:after="60" w:line="240" w:lineRule="auto"/>
              <w:rPr>
                <w:noProof/>
                <w:sz w:val="20"/>
              </w:rPr>
            </w:pPr>
            <w:r>
              <w:rPr>
                <w:noProof/>
                <w:sz w:val="20"/>
              </w:rPr>
              <w:t>52095190</w:t>
            </w:r>
          </w:p>
        </w:tc>
        <w:tc>
          <w:tcPr>
            <w:tcW w:w="1134" w:type="dxa"/>
            <w:tcBorders>
              <w:top w:val="nil"/>
              <w:left w:val="nil"/>
              <w:bottom w:val="single" w:sz="4" w:space="0" w:color="auto"/>
              <w:right w:val="single" w:sz="4" w:space="0" w:color="auto"/>
            </w:tcBorders>
            <w:shd w:val="clear" w:color="auto" w:fill="auto"/>
            <w:noWrap/>
            <w:hideMark/>
          </w:tcPr>
          <w:p w14:paraId="0D3AFBDC" w14:textId="77777777" w:rsidR="00E83F66" w:rsidRPr="00772251" w:rsidRDefault="00E83F66" w:rsidP="005C42AF">
            <w:pPr>
              <w:spacing w:before="60" w:after="60" w:line="240" w:lineRule="auto"/>
              <w:rPr>
                <w:noProof/>
                <w:sz w:val="20"/>
              </w:rPr>
            </w:pPr>
            <w:r>
              <w:rPr>
                <w:noProof/>
                <w:sz w:val="20"/>
              </w:rPr>
              <w:t>520951</w:t>
            </w:r>
          </w:p>
        </w:tc>
        <w:tc>
          <w:tcPr>
            <w:tcW w:w="11425" w:type="dxa"/>
            <w:tcBorders>
              <w:top w:val="nil"/>
              <w:left w:val="nil"/>
              <w:bottom w:val="single" w:sz="4" w:space="0" w:color="auto"/>
              <w:right w:val="single" w:sz="4" w:space="0" w:color="auto"/>
            </w:tcBorders>
            <w:shd w:val="clear" w:color="auto" w:fill="auto"/>
            <w:noWrap/>
            <w:hideMark/>
          </w:tcPr>
          <w:p w14:paraId="2ADCE0B1" w14:textId="77777777" w:rsidR="00E83F66" w:rsidRPr="00772251" w:rsidRDefault="00E83F66" w:rsidP="005C42AF">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76A4C1D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92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3980B4" w14:textId="77777777" w:rsidR="00E83F66" w:rsidRPr="00772251" w:rsidRDefault="00E83F66" w:rsidP="005C42AF">
            <w:pPr>
              <w:spacing w:before="60" w:after="60" w:line="240" w:lineRule="auto"/>
              <w:rPr>
                <w:noProof/>
                <w:sz w:val="20"/>
              </w:rPr>
            </w:pPr>
            <w:r>
              <w:rPr>
                <w:noProof/>
                <w:sz w:val="20"/>
              </w:rPr>
              <w:t>52095200</w:t>
            </w:r>
          </w:p>
        </w:tc>
        <w:tc>
          <w:tcPr>
            <w:tcW w:w="1134" w:type="dxa"/>
            <w:tcBorders>
              <w:top w:val="nil"/>
              <w:left w:val="nil"/>
              <w:bottom w:val="single" w:sz="4" w:space="0" w:color="auto"/>
              <w:right w:val="single" w:sz="4" w:space="0" w:color="auto"/>
            </w:tcBorders>
            <w:shd w:val="clear" w:color="auto" w:fill="auto"/>
            <w:noWrap/>
            <w:hideMark/>
          </w:tcPr>
          <w:p w14:paraId="370B30D7" w14:textId="77777777" w:rsidR="00E83F66" w:rsidRPr="00772251" w:rsidRDefault="00E83F66" w:rsidP="005C42AF">
            <w:pPr>
              <w:spacing w:before="60" w:after="60" w:line="240" w:lineRule="auto"/>
              <w:rPr>
                <w:noProof/>
                <w:sz w:val="20"/>
              </w:rPr>
            </w:pPr>
            <w:r>
              <w:rPr>
                <w:noProof/>
                <w:sz w:val="20"/>
              </w:rPr>
              <w:t>520952</w:t>
            </w:r>
          </w:p>
        </w:tc>
        <w:tc>
          <w:tcPr>
            <w:tcW w:w="11425" w:type="dxa"/>
            <w:tcBorders>
              <w:top w:val="nil"/>
              <w:left w:val="nil"/>
              <w:bottom w:val="single" w:sz="4" w:space="0" w:color="auto"/>
              <w:right w:val="single" w:sz="4" w:space="0" w:color="auto"/>
            </w:tcBorders>
            <w:shd w:val="clear" w:color="auto" w:fill="auto"/>
            <w:noWrap/>
            <w:hideMark/>
          </w:tcPr>
          <w:p w14:paraId="435D6B77" w14:textId="77777777" w:rsidR="00E83F66" w:rsidRPr="00772251" w:rsidRDefault="00E83F66" w:rsidP="005C42AF">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71F0996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F7B6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8DD892" w14:textId="77777777" w:rsidR="00E83F66" w:rsidRPr="00772251" w:rsidRDefault="00E83F66" w:rsidP="005C42AF">
            <w:pPr>
              <w:spacing w:before="60" w:after="60" w:line="240" w:lineRule="auto"/>
              <w:rPr>
                <w:noProof/>
                <w:sz w:val="20"/>
              </w:rPr>
            </w:pPr>
            <w:r>
              <w:rPr>
                <w:noProof/>
                <w:sz w:val="20"/>
              </w:rPr>
              <w:t>52095900</w:t>
            </w:r>
          </w:p>
        </w:tc>
        <w:tc>
          <w:tcPr>
            <w:tcW w:w="1134" w:type="dxa"/>
            <w:tcBorders>
              <w:top w:val="nil"/>
              <w:left w:val="nil"/>
              <w:bottom w:val="single" w:sz="4" w:space="0" w:color="auto"/>
              <w:right w:val="single" w:sz="4" w:space="0" w:color="auto"/>
            </w:tcBorders>
            <w:shd w:val="clear" w:color="auto" w:fill="auto"/>
            <w:noWrap/>
            <w:hideMark/>
          </w:tcPr>
          <w:p w14:paraId="61BA4070" w14:textId="77777777" w:rsidR="00E83F66" w:rsidRPr="00772251" w:rsidRDefault="00E83F66" w:rsidP="005C42AF">
            <w:pPr>
              <w:spacing w:before="60" w:after="60" w:line="240" w:lineRule="auto"/>
              <w:rPr>
                <w:noProof/>
                <w:sz w:val="20"/>
              </w:rPr>
            </w:pPr>
            <w:r>
              <w:rPr>
                <w:noProof/>
                <w:sz w:val="20"/>
              </w:rPr>
              <w:t>520959</w:t>
            </w:r>
          </w:p>
        </w:tc>
        <w:tc>
          <w:tcPr>
            <w:tcW w:w="11425" w:type="dxa"/>
            <w:tcBorders>
              <w:top w:val="nil"/>
              <w:left w:val="nil"/>
              <w:bottom w:val="single" w:sz="4" w:space="0" w:color="auto"/>
              <w:right w:val="single" w:sz="4" w:space="0" w:color="auto"/>
            </w:tcBorders>
            <w:shd w:val="clear" w:color="auto" w:fill="auto"/>
            <w:noWrap/>
            <w:hideMark/>
          </w:tcPr>
          <w:p w14:paraId="4146FC01"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5B3E7A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FFD5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8A52D" w14:textId="77777777" w:rsidR="00E83F66" w:rsidRPr="00772251" w:rsidRDefault="00E83F66" w:rsidP="005C42AF">
            <w:pPr>
              <w:spacing w:before="60" w:after="60" w:line="240" w:lineRule="auto"/>
              <w:rPr>
                <w:noProof/>
                <w:sz w:val="20"/>
              </w:rPr>
            </w:pPr>
            <w:r>
              <w:rPr>
                <w:noProof/>
                <w:sz w:val="20"/>
              </w:rPr>
              <w:t>52101100</w:t>
            </w:r>
          </w:p>
        </w:tc>
        <w:tc>
          <w:tcPr>
            <w:tcW w:w="1134" w:type="dxa"/>
            <w:tcBorders>
              <w:top w:val="nil"/>
              <w:left w:val="nil"/>
              <w:bottom w:val="single" w:sz="4" w:space="0" w:color="auto"/>
              <w:right w:val="single" w:sz="4" w:space="0" w:color="auto"/>
            </w:tcBorders>
            <w:shd w:val="clear" w:color="auto" w:fill="auto"/>
            <w:noWrap/>
            <w:hideMark/>
          </w:tcPr>
          <w:p w14:paraId="7A55995E" w14:textId="77777777" w:rsidR="00E83F66" w:rsidRPr="00772251" w:rsidRDefault="00E83F66" w:rsidP="005C42AF">
            <w:pPr>
              <w:spacing w:before="60" w:after="60" w:line="240" w:lineRule="auto"/>
              <w:rPr>
                <w:noProof/>
                <w:sz w:val="20"/>
              </w:rPr>
            </w:pPr>
            <w:r>
              <w:rPr>
                <w:noProof/>
                <w:sz w:val="20"/>
              </w:rPr>
              <w:t>521011</w:t>
            </w:r>
          </w:p>
        </w:tc>
        <w:tc>
          <w:tcPr>
            <w:tcW w:w="11425" w:type="dxa"/>
            <w:tcBorders>
              <w:top w:val="nil"/>
              <w:left w:val="nil"/>
              <w:bottom w:val="single" w:sz="4" w:space="0" w:color="auto"/>
              <w:right w:val="single" w:sz="4" w:space="0" w:color="auto"/>
            </w:tcBorders>
            <w:shd w:val="clear" w:color="auto" w:fill="auto"/>
            <w:noWrap/>
            <w:hideMark/>
          </w:tcPr>
          <w:p w14:paraId="40E9AC2D"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5F7F0C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4D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9E2A5F" w14:textId="77777777" w:rsidR="00E83F66" w:rsidRPr="00772251" w:rsidRDefault="00E83F66" w:rsidP="005C42AF">
            <w:pPr>
              <w:spacing w:before="60" w:after="60" w:line="240" w:lineRule="auto"/>
              <w:rPr>
                <w:noProof/>
                <w:sz w:val="20"/>
              </w:rPr>
            </w:pPr>
            <w:r>
              <w:rPr>
                <w:noProof/>
                <w:sz w:val="20"/>
              </w:rPr>
              <w:t>52101900</w:t>
            </w:r>
          </w:p>
        </w:tc>
        <w:tc>
          <w:tcPr>
            <w:tcW w:w="1134" w:type="dxa"/>
            <w:tcBorders>
              <w:top w:val="nil"/>
              <w:left w:val="nil"/>
              <w:bottom w:val="single" w:sz="4" w:space="0" w:color="auto"/>
              <w:right w:val="single" w:sz="4" w:space="0" w:color="auto"/>
            </w:tcBorders>
            <w:shd w:val="clear" w:color="auto" w:fill="auto"/>
            <w:noWrap/>
            <w:hideMark/>
          </w:tcPr>
          <w:p w14:paraId="7ACC4AA3" w14:textId="77777777" w:rsidR="00E83F66" w:rsidRPr="00772251" w:rsidRDefault="00E83F66" w:rsidP="005C42AF">
            <w:pPr>
              <w:spacing w:before="60" w:after="60" w:line="240" w:lineRule="auto"/>
              <w:rPr>
                <w:noProof/>
                <w:sz w:val="20"/>
              </w:rPr>
            </w:pPr>
            <w:r>
              <w:rPr>
                <w:noProof/>
                <w:sz w:val="20"/>
              </w:rPr>
              <w:t>521019</w:t>
            </w:r>
          </w:p>
        </w:tc>
        <w:tc>
          <w:tcPr>
            <w:tcW w:w="11425" w:type="dxa"/>
            <w:tcBorders>
              <w:top w:val="nil"/>
              <w:left w:val="nil"/>
              <w:bottom w:val="single" w:sz="4" w:space="0" w:color="auto"/>
              <w:right w:val="single" w:sz="4" w:space="0" w:color="auto"/>
            </w:tcBorders>
            <w:shd w:val="clear" w:color="auto" w:fill="auto"/>
            <w:noWrap/>
            <w:hideMark/>
          </w:tcPr>
          <w:p w14:paraId="0A583E0A"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7650AB9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DF42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411BB0" w14:textId="77777777" w:rsidR="00E83F66" w:rsidRPr="00772251" w:rsidRDefault="00E83F66" w:rsidP="005C42AF">
            <w:pPr>
              <w:spacing w:before="60" w:after="60" w:line="240" w:lineRule="auto"/>
              <w:rPr>
                <w:noProof/>
                <w:sz w:val="20"/>
              </w:rPr>
            </w:pPr>
            <w:r>
              <w:rPr>
                <w:noProof/>
                <w:sz w:val="20"/>
              </w:rPr>
              <w:t>52102100</w:t>
            </w:r>
          </w:p>
        </w:tc>
        <w:tc>
          <w:tcPr>
            <w:tcW w:w="1134" w:type="dxa"/>
            <w:tcBorders>
              <w:top w:val="nil"/>
              <w:left w:val="nil"/>
              <w:bottom w:val="single" w:sz="4" w:space="0" w:color="auto"/>
              <w:right w:val="single" w:sz="4" w:space="0" w:color="auto"/>
            </w:tcBorders>
            <w:shd w:val="clear" w:color="auto" w:fill="auto"/>
            <w:noWrap/>
            <w:hideMark/>
          </w:tcPr>
          <w:p w14:paraId="46D01464" w14:textId="77777777" w:rsidR="00E83F66" w:rsidRPr="00772251" w:rsidRDefault="00E83F66" w:rsidP="005C42AF">
            <w:pPr>
              <w:spacing w:before="60" w:after="60" w:line="240" w:lineRule="auto"/>
              <w:rPr>
                <w:noProof/>
                <w:sz w:val="20"/>
              </w:rPr>
            </w:pPr>
            <w:r>
              <w:rPr>
                <w:noProof/>
                <w:sz w:val="20"/>
              </w:rPr>
              <w:t>521021</w:t>
            </w:r>
          </w:p>
        </w:tc>
        <w:tc>
          <w:tcPr>
            <w:tcW w:w="11425" w:type="dxa"/>
            <w:tcBorders>
              <w:top w:val="nil"/>
              <w:left w:val="nil"/>
              <w:bottom w:val="single" w:sz="4" w:space="0" w:color="auto"/>
              <w:right w:val="single" w:sz="4" w:space="0" w:color="auto"/>
            </w:tcBorders>
            <w:shd w:val="clear" w:color="auto" w:fill="auto"/>
            <w:noWrap/>
            <w:hideMark/>
          </w:tcPr>
          <w:p w14:paraId="37AB1812"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39C738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5AE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0E90C3" w14:textId="77777777" w:rsidR="00E83F66" w:rsidRPr="00772251" w:rsidRDefault="00E83F66" w:rsidP="005C42AF">
            <w:pPr>
              <w:spacing w:before="60" w:after="60" w:line="240" w:lineRule="auto"/>
              <w:rPr>
                <w:noProof/>
                <w:sz w:val="20"/>
              </w:rPr>
            </w:pPr>
            <w:r>
              <w:rPr>
                <w:noProof/>
                <w:sz w:val="20"/>
              </w:rPr>
              <w:t>52102900</w:t>
            </w:r>
          </w:p>
        </w:tc>
        <w:tc>
          <w:tcPr>
            <w:tcW w:w="1134" w:type="dxa"/>
            <w:tcBorders>
              <w:top w:val="nil"/>
              <w:left w:val="nil"/>
              <w:bottom w:val="single" w:sz="4" w:space="0" w:color="auto"/>
              <w:right w:val="single" w:sz="4" w:space="0" w:color="auto"/>
            </w:tcBorders>
            <w:shd w:val="clear" w:color="auto" w:fill="auto"/>
            <w:noWrap/>
            <w:hideMark/>
          </w:tcPr>
          <w:p w14:paraId="13D46A79" w14:textId="77777777" w:rsidR="00E83F66" w:rsidRPr="00772251" w:rsidRDefault="00E83F66" w:rsidP="005C42AF">
            <w:pPr>
              <w:spacing w:before="60" w:after="60" w:line="240" w:lineRule="auto"/>
              <w:rPr>
                <w:noProof/>
                <w:sz w:val="20"/>
              </w:rPr>
            </w:pPr>
            <w:r>
              <w:rPr>
                <w:noProof/>
                <w:sz w:val="20"/>
              </w:rPr>
              <w:t>521029</w:t>
            </w:r>
          </w:p>
        </w:tc>
        <w:tc>
          <w:tcPr>
            <w:tcW w:w="11425" w:type="dxa"/>
            <w:tcBorders>
              <w:top w:val="nil"/>
              <w:left w:val="nil"/>
              <w:bottom w:val="single" w:sz="4" w:space="0" w:color="auto"/>
              <w:right w:val="single" w:sz="4" w:space="0" w:color="auto"/>
            </w:tcBorders>
            <w:shd w:val="clear" w:color="auto" w:fill="auto"/>
            <w:noWrap/>
            <w:hideMark/>
          </w:tcPr>
          <w:p w14:paraId="5705716F"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6DD82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DB8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845F20" w14:textId="77777777" w:rsidR="00E83F66" w:rsidRPr="00772251" w:rsidRDefault="00E83F66" w:rsidP="005C42AF">
            <w:pPr>
              <w:spacing w:before="60" w:after="60" w:line="240" w:lineRule="auto"/>
              <w:rPr>
                <w:noProof/>
                <w:sz w:val="20"/>
              </w:rPr>
            </w:pPr>
            <w:r>
              <w:rPr>
                <w:noProof/>
                <w:sz w:val="20"/>
              </w:rPr>
              <w:t>52103100</w:t>
            </w:r>
          </w:p>
        </w:tc>
        <w:tc>
          <w:tcPr>
            <w:tcW w:w="1134" w:type="dxa"/>
            <w:tcBorders>
              <w:top w:val="nil"/>
              <w:left w:val="nil"/>
              <w:bottom w:val="single" w:sz="4" w:space="0" w:color="auto"/>
              <w:right w:val="single" w:sz="4" w:space="0" w:color="auto"/>
            </w:tcBorders>
            <w:shd w:val="clear" w:color="auto" w:fill="auto"/>
            <w:noWrap/>
            <w:hideMark/>
          </w:tcPr>
          <w:p w14:paraId="5B42466F" w14:textId="77777777" w:rsidR="00E83F66" w:rsidRPr="00772251" w:rsidRDefault="00E83F66" w:rsidP="005C42AF">
            <w:pPr>
              <w:spacing w:before="60" w:after="60" w:line="240" w:lineRule="auto"/>
              <w:rPr>
                <w:noProof/>
                <w:sz w:val="20"/>
              </w:rPr>
            </w:pPr>
            <w:r>
              <w:rPr>
                <w:noProof/>
                <w:sz w:val="20"/>
              </w:rPr>
              <w:t>521031</w:t>
            </w:r>
          </w:p>
        </w:tc>
        <w:tc>
          <w:tcPr>
            <w:tcW w:w="11425" w:type="dxa"/>
            <w:tcBorders>
              <w:top w:val="nil"/>
              <w:left w:val="nil"/>
              <w:bottom w:val="single" w:sz="4" w:space="0" w:color="auto"/>
              <w:right w:val="single" w:sz="4" w:space="0" w:color="auto"/>
            </w:tcBorders>
            <w:shd w:val="clear" w:color="auto" w:fill="auto"/>
            <w:noWrap/>
            <w:hideMark/>
          </w:tcPr>
          <w:p w14:paraId="1894FB40"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2677817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05B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C0CA8" w14:textId="77777777" w:rsidR="00E83F66" w:rsidRPr="00772251" w:rsidRDefault="00E83F66" w:rsidP="005C42AF">
            <w:pPr>
              <w:spacing w:before="60" w:after="60" w:line="240" w:lineRule="auto"/>
              <w:rPr>
                <w:noProof/>
                <w:sz w:val="20"/>
              </w:rPr>
            </w:pPr>
            <w:r>
              <w:rPr>
                <w:noProof/>
                <w:sz w:val="20"/>
              </w:rPr>
              <w:t>52103200</w:t>
            </w:r>
          </w:p>
        </w:tc>
        <w:tc>
          <w:tcPr>
            <w:tcW w:w="1134" w:type="dxa"/>
            <w:tcBorders>
              <w:top w:val="nil"/>
              <w:left w:val="nil"/>
              <w:bottom w:val="single" w:sz="4" w:space="0" w:color="auto"/>
              <w:right w:val="single" w:sz="4" w:space="0" w:color="auto"/>
            </w:tcBorders>
            <w:shd w:val="clear" w:color="auto" w:fill="auto"/>
            <w:noWrap/>
            <w:hideMark/>
          </w:tcPr>
          <w:p w14:paraId="4D9E311E" w14:textId="77777777" w:rsidR="00E83F66" w:rsidRPr="00772251" w:rsidRDefault="00E83F66" w:rsidP="005C42AF">
            <w:pPr>
              <w:spacing w:before="60" w:after="60" w:line="240" w:lineRule="auto"/>
              <w:rPr>
                <w:noProof/>
                <w:sz w:val="20"/>
              </w:rPr>
            </w:pPr>
            <w:r>
              <w:rPr>
                <w:noProof/>
                <w:sz w:val="20"/>
              </w:rPr>
              <w:t>521032</w:t>
            </w:r>
          </w:p>
        </w:tc>
        <w:tc>
          <w:tcPr>
            <w:tcW w:w="11425" w:type="dxa"/>
            <w:tcBorders>
              <w:top w:val="nil"/>
              <w:left w:val="nil"/>
              <w:bottom w:val="single" w:sz="4" w:space="0" w:color="auto"/>
              <w:right w:val="single" w:sz="4" w:space="0" w:color="auto"/>
            </w:tcBorders>
            <w:shd w:val="clear" w:color="auto" w:fill="auto"/>
            <w:noWrap/>
            <w:hideMark/>
          </w:tcPr>
          <w:p w14:paraId="48CF2C8E" w14:textId="77777777" w:rsidR="00E83F66" w:rsidRPr="00772251" w:rsidRDefault="00E83F66" w:rsidP="005C42AF">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4EED29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F261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9C22BE" w14:textId="77777777" w:rsidR="00E83F66" w:rsidRPr="00772251" w:rsidRDefault="00E83F66" w:rsidP="0054118F">
            <w:pPr>
              <w:pageBreakBefore/>
              <w:spacing w:before="60" w:after="60" w:line="240" w:lineRule="auto"/>
              <w:rPr>
                <w:noProof/>
                <w:sz w:val="20"/>
              </w:rPr>
            </w:pPr>
            <w:r>
              <w:rPr>
                <w:noProof/>
                <w:sz w:val="20"/>
              </w:rPr>
              <w:t>52103900</w:t>
            </w:r>
          </w:p>
        </w:tc>
        <w:tc>
          <w:tcPr>
            <w:tcW w:w="1134" w:type="dxa"/>
            <w:tcBorders>
              <w:top w:val="nil"/>
              <w:left w:val="nil"/>
              <w:bottom w:val="single" w:sz="4" w:space="0" w:color="auto"/>
              <w:right w:val="single" w:sz="4" w:space="0" w:color="auto"/>
            </w:tcBorders>
            <w:shd w:val="clear" w:color="auto" w:fill="auto"/>
            <w:noWrap/>
            <w:hideMark/>
          </w:tcPr>
          <w:p w14:paraId="12EDB7A8" w14:textId="77777777" w:rsidR="00E83F66" w:rsidRPr="00772251" w:rsidRDefault="00E83F66" w:rsidP="005C42AF">
            <w:pPr>
              <w:spacing w:before="60" w:after="60" w:line="240" w:lineRule="auto"/>
              <w:rPr>
                <w:noProof/>
                <w:sz w:val="20"/>
              </w:rPr>
            </w:pPr>
            <w:r>
              <w:rPr>
                <w:noProof/>
                <w:sz w:val="20"/>
              </w:rPr>
              <w:t>521039</w:t>
            </w:r>
          </w:p>
        </w:tc>
        <w:tc>
          <w:tcPr>
            <w:tcW w:w="11425" w:type="dxa"/>
            <w:tcBorders>
              <w:top w:val="nil"/>
              <w:left w:val="nil"/>
              <w:bottom w:val="single" w:sz="4" w:space="0" w:color="auto"/>
              <w:right w:val="single" w:sz="4" w:space="0" w:color="auto"/>
            </w:tcBorders>
            <w:shd w:val="clear" w:color="auto" w:fill="auto"/>
            <w:noWrap/>
            <w:hideMark/>
          </w:tcPr>
          <w:p w14:paraId="44AB5956"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7C8EFF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536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47F43" w14:textId="77777777" w:rsidR="00E83F66" w:rsidRPr="00772251" w:rsidRDefault="00E83F66" w:rsidP="005C42AF">
            <w:pPr>
              <w:spacing w:before="60" w:after="60" w:line="240" w:lineRule="auto"/>
              <w:rPr>
                <w:noProof/>
                <w:sz w:val="20"/>
              </w:rPr>
            </w:pPr>
            <w:r>
              <w:rPr>
                <w:noProof/>
                <w:sz w:val="20"/>
              </w:rPr>
              <w:t>52104100</w:t>
            </w:r>
          </w:p>
        </w:tc>
        <w:tc>
          <w:tcPr>
            <w:tcW w:w="1134" w:type="dxa"/>
            <w:tcBorders>
              <w:top w:val="nil"/>
              <w:left w:val="nil"/>
              <w:bottom w:val="single" w:sz="4" w:space="0" w:color="auto"/>
              <w:right w:val="single" w:sz="4" w:space="0" w:color="auto"/>
            </w:tcBorders>
            <w:shd w:val="clear" w:color="auto" w:fill="auto"/>
            <w:noWrap/>
            <w:hideMark/>
          </w:tcPr>
          <w:p w14:paraId="4312EC21" w14:textId="77777777" w:rsidR="00E83F66" w:rsidRPr="00772251" w:rsidRDefault="00E83F66" w:rsidP="005C42AF">
            <w:pPr>
              <w:spacing w:before="60" w:after="60" w:line="240" w:lineRule="auto"/>
              <w:rPr>
                <w:noProof/>
                <w:sz w:val="20"/>
              </w:rPr>
            </w:pPr>
            <w:r>
              <w:rPr>
                <w:noProof/>
                <w:sz w:val="20"/>
              </w:rPr>
              <w:t>521041</w:t>
            </w:r>
          </w:p>
        </w:tc>
        <w:tc>
          <w:tcPr>
            <w:tcW w:w="11425" w:type="dxa"/>
            <w:tcBorders>
              <w:top w:val="nil"/>
              <w:left w:val="nil"/>
              <w:bottom w:val="single" w:sz="4" w:space="0" w:color="auto"/>
              <w:right w:val="single" w:sz="4" w:space="0" w:color="auto"/>
            </w:tcBorders>
            <w:shd w:val="clear" w:color="auto" w:fill="auto"/>
            <w:noWrap/>
            <w:hideMark/>
          </w:tcPr>
          <w:p w14:paraId="47F99012"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4C18D3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E15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B0F90B" w14:textId="77777777" w:rsidR="00E83F66" w:rsidRPr="00772251" w:rsidRDefault="00E83F66" w:rsidP="005C42AF">
            <w:pPr>
              <w:spacing w:before="60" w:after="60" w:line="240" w:lineRule="auto"/>
              <w:rPr>
                <w:noProof/>
                <w:sz w:val="20"/>
              </w:rPr>
            </w:pPr>
            <w:r>
              <w:rPr>
                <w:noProof/>
                <w:sz w:val="20"/>
              </w:rPr>
              <w:t>52104900</w:t>
            </w:r>
          </w:p>
        </w:tc>
        <w:tc>
          <w:tcPr>
            <w:tcW w:w="1134" w:type="dxa"/>
            <w:tcBorders>
              <w:top w:val="nil"/>
              <w:left w:val="nil"/>
              <w:bottom w:val="single" w:sz="4" w:space="0" w:color="auto"/>
              <w:right w:val="single" w:sz="4" w:space="0" w:color="auto"/>
            </w:tcBorders>
            <w:shd w:val="clear" w:color="auto" w:fill="auto"/>
            <w:noWrap/>
            <w:hideMark/>
          </w:tcPr>
          <w:p w14:paraId="664F0983" w14:textId="77777777" w:rsidR="00E83F66" w:rsidRPr="00772251" w:rsidRDefault="00E83F66" w:rsidP="005C42AF">
            <w:pPr>
              <w:spacing w:before="60" w:after="60" w:line="240" w:lineRule="auto"/>
              <w:rPr>
                <w:noProof/>
                <w:sz w:val="20"/>
              </w:rPr>
            </w:pPr>
            <w:r>
              <w:rPr>
                <w:noProof/>
                <w:sz w:val="20"/>
              </w:rPr>
              <w:t>521049</w:t>
            </w:r>
          </w:p>
        </w:tc>
        <w:tc>
          <w:tcPr>
            <w:tcW w:w="11425" w:type="dxa"/>
            <w:tcBorders>
              <w:top w:val="nil"/>
              <w:left w:val="nil"/>
              <w:bottom w:val="single" w:sz="4" w:space="0" w:color="auto"/>
              <w:right w:val="single" w:sz="4" w:space="0" w:color="auto"/>
            </w:tcBorders>
            <w:shd w:val="clear" w:color="auto" w:fill="auto"/>
            <w:noWrap/>
            <w:hideMark/>
          </w:tcPr>
          <w:p w14:paraId="012CE3CD"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22BD0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AFB7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C0D8F5" w14:textId="77777777" w:rsidR="00E83F66" w:rsidRPr="00772251" w:rsidRDefault="00E83F66" w:rsidP="005C42AF">
            <w:pPr>
              <w:spacing w:before="60" w:after="60" w:line="240" w:lineRule="auto"/>
              <w:rPr>
                <w:noProof/>
                <w:sz w:val="20"/>
              </w:rPr>
            </w:pPr>
            <w:r>
              <w:rPr>
                <w:noProof/>
                <w:sz w:val="20"/>
              </w:rPr>
              <w:t>52105110</w:t>
            </w:r>
          </w:p>
        </w:tc>
        <w:tc>
          <w:tcPr>
            <w:tcW w:w="1134" w:type="dxa"/>
            <w:tcBorders>
              <w:top w:val="nil"/>
              <w:left w:val="nil"/>
              <w:bottom w:val="single" w:sz="4" w:space="0" w:color="auto"/>
              <w:right w:val="single" w:sz="4" w:space="0" w:color="auto"/>
            </w:tcBorders>
            <w:shd w:val="clear" w:color="auto" w:fill="auto"/>
            <w:noWrap/>
            <w:hideMark/>
          </w:tcPr>
          <w:p w14:paraId="664FFCC7"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25A14CF7"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38125E1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24C878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12FCA1" w14:textId="77777777" w:rsidR="00E83F66" w:rsidRPr="00772251" w:rsidRDefault="00E83F66" w:rsidP="005C42AF">
            <w:pPr>
              <w:spacing w:before="60" w:after="60" w:line="240" w:lineRule="auto"/>
              <w:rPr>
                <w:noProof/>
                <w:sz w:val="20"/>
              </w:rPr>
            </w:pPr>
            <w:r>
              <w:rPr>
                <w:noProof/>
                <w:sz w:val="20"/>
              </w:rPr>
              <w:t>52105190</w:t>
            </w:r>
          </w:p>
        </w:tc>
        <w:tc>
          <w:tcPr>
            <w:tcW w:w="1134" w:type="dxa"/>
            <w:tcBorders>
              <w:top w:val="nil"/>
              <w:left w:val="nil"/>
              <w:bottom w:val="single" w:sz="4" w:space="0" w:color="auto"/>
              <w:right w:val="single" w:sz="4" w:space="0" w:color="auto"/>
            </w:tcBorders>
            <w:shd w:val="clear" w:color="auto" w:fill="auto"/>
            <w:noWrap/>
            <w:hideMark/>
          </w:tcPr>
          <w:p w14:paraId="2E72B10A" w14:textId="77777777" w:rsidR="00E83F66" w:rsidRPr="00772251" w:rsidRDefault="00E83F66" w:rsidP="005C42AF">
            <w:pPr>
              <w:spacing w:before="60" w:after="60" w:line="240" w:lineRule="auto"/>
              <w:rPr>
                <w:noProof/>
                <w:sz w:val="20"/>
              </w:rPr>
            </w:pPr>
            <w:r>
              <w:rPr>
                <w:noProof/>
                <w:sz w:val="20"/>
              </w:rPr>
              <w:t>521051</w:t>
            </w:r>
          </w:p>
        </w:tc>
        <w:tc>
          <w:tcPr>
            <w:tcW w:w="11425" w:type="dxa"/>
            <w:tcBorders>
              <w:top w:val="nil"/>
              <w:left w:val="nil"/>
              <w:bottom w:val="single" w:sz="4" w:space="0" w:color="auto"/>
              <w:right w:val="single" w:sz="4" w:space="0" w:color="auto"/>
            </w:tcBorders>
            <w:shd w:val="clear" w:color="auto" w:fill="auto"/>
            <w:noWrap/>
            <w:hideMark/>
          </w:tcPr>
          <w:p w14:paraId="00FE8C8D" w14:textId="77777777" w:rsidR="00E83F66" w:rsidRPr="00772251" w:rsidRDefault="00E83F66" w:rsidP="005C42AF">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4062AE6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A42C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BA945" w14:textId="77777777" w:rsidR="00E83F66" w:rsidRPr="00772251" w:rsidRDefault="00E83F66" w:rsidP="005C42AF">
            <w:pPr>
              <w:spacing w:before="60" w:after="60" w:line="240" w:lineRule="auto"/>
              <w:rPr>
                <w:noProof/>
                <w:sz w:val="20"/>
              </w:rPr>
            </w:pPr>
            <w:r>
              <w:rPr>
                <w:noProof/>
                <w:sz w:val="20"/>
              </w:rPr>
              <w:t>52105900</w:t>
            </w:r>
          </w:p>
        </w:tc>
        <w:tc>
          <w:tcPr>
            <w:tcW w:w="1134" w:type="dxa"/>
            <w:tcBorders>
              <w:top w:val="nil"/>
              <w:left w:val="nil"/>
              <w:bottom w:val="single" w:sz="4" w:space="0" w:color="auto"/>
              <w:right w:val="single" w:sz="4" w:space="0" w:color="auto"/>
            </w:tcBorders>
            <w:shd w:val="clear" w:color="auto" w:fill="auto"/>
            <w:noWrap/>
            <w:hideMark/>
          </w:tcPr>
          <w:p w14:paraId="55299D06" w14:textId="77777777" w:rsidR="00E83F66" w:rsidRPr="00772251" w:rsidRDefault="00E83F66" w:rsidP="005C42AF">
            <w:pPr>
              <w:spacing w:before="60" w:after="60" w:line="240" w:lineRule="auto"/>
              <w:rPr>
                <w:noProof/>
                <w:sz w:val="20"/>
              </w:rPr>
            </w:pPr>
            <w:r>
              <w:rPr>
                <w:noProof/>
                <w:sz w:val="20"/>
              </w:rPr>
              <w:t>521059</w:t>
            </w:r>
          </w:p>
        </w:tc>
        <w:tc>
          <w:tcPr>
            <w:tcW w:w="11425" w:type="dxa"/>
            <w:tcBorders>
              <w:top w:val="nil"/>
              <w:left w:val="nil"/>
              <w:bottom w:val="single" w:sz="4" w:space="0" w:color="auto"/>
              <w:right w:val="single" w:sz="4" w:space="0" w:color="auto"/>
            </w:tcBorders>
            <w:shd w:val="clear" w:color="auto" w:fill="auto"/>
            <w:noWrap/>
            <w:hideMark/>
          </w:tcPr>
          <w:p w14:paraId="3879CAAB"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360D3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F12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7F529" w14:textId="77777777" w:rsidR="00E83F66" w:rsidRPr="00772251" w:rsidRDefault="00E83F66" w:rsidP="005C42AF">
            <w:pPr>
              <w:spacing w:before="60" w:after="60" w:line="240" w:lineRule="auto"/>
              <w:rPr>
                <w:noProof/>
                <w:sz w:val="20"/>
              </w:rPr>
            </w:pPr>
            <w:r>
              <w:rPr>
                <w:noProof/>
                <w:sz w:val="20"/>
              </w:rPr>
              <w:t>52111100</w:t>
            </w:r>
          </w:p>
        </w:tc>
        <w:tc>
          <w:tcPr>
            <w:tcW w:w="1134" w:type="dxa"/>
            <w:tcBorders>
              <w:top w:val="nil"/>
              <w:left w:val="nil"/>
              <w:bottom w:val="single" w:sz="4" w:space="0" w:color="auto"/>
              <w:right w:val="single" w:sz="4" w:space="0" w:color="auto"/>
            </w:tcBorders>
            <w:shd w:val="clear" w:color="auto" w:fill="auto"/>
            <w:noWrap/>
            <w:hideMark/>
          </w:tcPr>
          <w:p w14:paraId="6894F0E5" w14:textId="77777777" w:rsidR="00E83F66" w:rsidRPr="00772251" w:rsidRDefault="00E83F66" w:rsidP="005C42AF">
            <w:pPr>
              <w:spacing w:before="60" w:after="60" w:line="240" w:lineRule="auto"/>
              <w:rPr>
                <w:noProof/>
                <w:sz w:val="20"/>
              </w:rPr>
            </w:pPr>
            <w:r>
              <w:rPr>
                <w:noProof/>
                <w:sz w:val="20"/>
              </w:rPr>
              <w:t>521111</w:t>
            </w:r>
          </w:p>
        </w:tc>
        <w:tc>
          <w:tcPr>
            <w:tcW w:w="11425" w:type="dxa"/>
            <w:tcBorders>
              <w:top w:val="nil"/>
              <w:left w:val="nil"/>
              <w:bottom w:val="single" w:sz="4" w:space="0" w:color="auto"/>
              <w:right w:val="single" w:sz="4" w:space="0" w:color="auto"/>
            </w:tcBorders>
            <w:shd w:val="clear" w:color="auto" w:fill="auto"/>
            <w:noWrap/>
            <w:hideMark/>
          </w:tcPr>
          <w:p w14:paraId="34EA7A94"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226D3D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87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7281F" w14:textId="77777777" w:rsidR="00E83F66" w:rsidRPr="00772251" w:rsidRDefault="00E83F66" w:rsidP="005C42AF">
            <w:pPr>
              <w:spacing w:before="60" w:after="60" w:line="240" w:lineRule="auto"/>
              <w:rPr>
                <w:noProof/>
                <w:sz w:val="20"/>
              </w:rPr>
            </w:pPr>
            <w:r>
              <w:rPr>
                <w:noProof/>
                <w:sz w:val="20"/>
              </w:rPr>
              <w:t>52111200</w:t>
            </w:r>
          </w:p>
        </w:tc>
        <w:tc>
          <w:tcPr>
            <w:tcW w:w="1134" w:type="dxa"/>
            <w:tcBorders>
              <w:top w:val="nil"/>
              <w:left w:val="nil"/>
              <w:bottom w:val="single" w:sz="4" w:space="0" w:color="auto"/>
              <w:right w:val="single" w:sz="4" w:space="0" w:color="auto"/>
            </w:tcBorders>
            <w:shd w:val="clear" w:color="auto" w:fill="auto"/>
            <w:noWrap/>
            <w:hideMark/>
          </w:tcPr>
          <w:p w14:paraId="29CB0694" w14:textId="77777777" w:rsidR="00E83F66" w:rsidRPr="00772251" w:rsidRDefault="00E83F66" w:rsidP="005C42AF">
            <w:pPr>
              <w:spacing w:before="60" w:after="60" w:line="240" w:lineRule="auto"/>
              <w:rPr>
                <w:noProof/>
                <w:sz w:val="20"/>
              </w:rPr>
            </w:pPr>
            <w:r>
              <w:rPr>
                <w:noProof/>
                <w:sz w:val="20"/>
              </w:rPr>
              <w:t>521112</w:t>
            </w:r>
          </w:p>
        </w:tc>
        <w:tc>
          <w:tcPr>
            <w:tcW w:w="11425" w:type="dxa"/>
            <w:tcBorders>
              <w:top w:val="nil"/>
              <w:left w:val="nil"/>
              <w:bottom w:val="single" w:sz="4" w:space="0" w:color="auto"/>
              <w:right w:val="single" w:sz="4" w:space="0" w:color="auto"/>
            </w:tcBorders>
            <w:shd w:val="clear" w:color="auto" w:fill="auto"/>
            <w:noWrap/>
            <w:hideMark/>
          </w:tcPr>
          <w:p w14:paraId="6CC82305" w14:textId="4F9ECADD" w:rsidR="00E83F66" w:rsidRPr="00772251" w:rsidRDefault="00E83F66" w:rsidP="0054118F">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54F46D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4690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D06D16" w14:textId="77777777" w:rsidR="00E83F66" w:rsidRPr="00772251" w:rsidRDefault="00E83F66" w:rsidP="005C42AF">
            <w:pPr>
              <w:spacing w:before="60" w:after="60" w:line="240" w:lineRule="auto"/>
              <w:rPr>
                <w:noProof/>
                <w:sz w:val="20"/>
              </w:rPr>
            </w:pPr>
            <w:r>
              <w:rPr>
                <w:noProof/>
                <w:sz w:val="20"/>
              </w:rPr>
              <w:t>52111900</w:t>
            </w:r>
          </w:p>
        </w:tc>
        <w:tc>
          <w:tcPr>
            <w:tcW w:w="1134" w:type="dxa"/>
            <w:tcBorders>
              <w:top w:val="nil"/>
              <w:left w:val="nil"/>
              <w:bottom w:val="single" w:sz="4" w:space="0" w:color="auto"/>
              <w:right w:val="single" w:sz="4" w:space="0" w:color="auto"/>
            </w:tcBorders>
            <w:shd w:val="clear" w:color="auto" w:fill="auto"/>
            <w:noWrap/>
            <w:hideMark/>
          </w:tcPr>
          <w:p w14:paraId="76F59F82" w14:textId="77777777" w:rsidR="00E83F66" w:rsidRPr="00772251" w:rsidRDefault="00E83F66" w:rsidP="005C42AF">
            <w:pPr>
              <w:spacing w:before="60" w:after="60" w:line="240" w:lineRule="auto"/>
              <w:rPr>
                <w:noProof/>
                <w:sz w:val="20"/>
              </w:rPr>
            </w:pPr>
            <w:r>
              <w:rPr>
                <w:noProof/>
                <w:sz w:val="20"/>
              </w:rPr>
              <w:t>521119</w:t>
            </w:r>
          </w:p>
        </w:tc>
        <w:tc>
          <w:tcPr>
            <w:tcW w:w="11425" w:type="dxa"/>
            <w:tcBorders>
              <w:top w:val="nil"/>
              <w:left w:val="nil"/>
              <w:bottom w:val="single" w:sz="4" w:space="0" w:color="auto"/>
              <w:right w:val="single" w:sz="4" w:space="0" w:color="auto"/>
            </w:tcBorders>
            <w:shd w:val="clear" w:color="auto" w:fill="auto"/>
            <w:noWrap/>
            <w:hideMark/>
          </w:tcPr>
          <w:p w14:paraId="47F5391C"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259CBC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F948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3D255B" w14:textId="77777777" w:rsidR="00E83F66" w:rsidRPr="00772251" w:rsidRDefault="00E83F66" w:rsidP="005C42AF">
            <w:pPr>
              <w:spacing w:before="60" w:after="60" w:line="240" w:lineRule="auto"/>
              <w:rPr>
                <w:noProof/>
                <w:sz w:val="20"/>
              </w:rPr>
            </w:pPr>
            <w:r>
              <w:rPr>
                <w:noProof/>
                <w:sz w:val="20"/>
              </w:rPr>
              <w:t>52112000</w:t>
            </w:r>
          </w:p>
        </w:tc>
        <w:tc>
          <w:tcPr>
            <w:tcW w:w="1134" w:type="dxa"/>
            <w:tcBorders>
              <w:top w:val="nil"/>
              <w:left w:val="nil"/>
              <w:bottom w:val="single" w:sz="4" w:space="0" w:color="auto"/>
              <w:right w:val="single" w:sz="4" w:space="0" w:color="auto"/>
            </w:tcBorders>
            <w:shd w:val="clear" w:color="auto" w:fill="auto"/>
            <w:noWrap/>
            <w:hideMark/>
          </w:tcPr>
          <w:p w14:paraId="09CECD4F" w14:textId="77777777" w:rsidR="00E83F66" w:rsidRPr="00772251" w:rsidRDefault="00E83F66" w:rsidP="005C42AF">
            <w:pPr>
              <w:spacing w:before="60" w:after="60" w:line="240" w:lineRule="auto"/>
              <w:rPr>
                <w:noProof/>
                <w:sz w:val="20"/>
              </w:rPr>
            </w:pPr>
            <w:r>
              <w:rPr>
                <w:noProof/>
                <w:sz w:val="20"/>
              </w:rPr>
              <w:t>521120</w:t>
            </w:r>
          </w:p>
        </w:tc>
        <w:tc>
          <w:tcPr>
            <w:tcW w:w="11425" w:type="dxa"/>
            <w:tcBorders>
              <w:top w:val="nil"/>
              <w:left w:val="nil"/>
              <w:bottom w:val="single" w:sz="4" w:space="0" w:color="auto"/>
              <w:right w:val="single" w:sz="4" w:space="0" w:color="auto"/>
            </w:tcBorders>
            <w:shd w:val="clear" w:color="auto" w:fill="auto"/>
            <w:noWrap/>
            <w:hideMark/>
          </w:tcPr>
          <w:p w14:paraId="5DA6FA7B" w14:textId="77777777" w:rsidR="00E83F66" w:rsidRPr="00772251" w:rsidRDefault="00E83F66" w:rsidP="005C42AF">
            <w:pPr>
              <w:spacing w:before="60" w:after="60" w:line="240" w:lineRule="auto"/>
              <w:rPr>
                <w:noProof/>
                <w:sz w:val="20"/>
              </w:rPr>
            </w:pPr>
            <w:r>
              <w:rPr>
                <w:noProof/>
                <w:sz w:val="20"/>
              </w:rPr>
              <w:t>- gebleicht</w:t>
            </w:r>
          </w:p>
        </w:tc>
        <w:tc>
          <w:tcPr>
            <w:tcW w:w="986" w:type="dxa"/>
            <w:tcBorders>
              <w:top w:val="nil"/>
              <w:left w:val="nil"/>
              <w:bottom w:val="single" w:sz="4" w:space="0" w:color="auto"/>
              <w:right w:val="single" w:sz="4" w:space="0" w:color="auto"/>
            </w:tcBorders>
            <w:shd w:val="clear" w:color="auto" w:fill="auto"/>
            <w:noWrap/>
            <w:vAlign w:val="bottom"/>
            <w:hideMark/>
          </w:tcPr>
          <w:p w14:paraId="69E436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B7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E1BF5" w14:textId="77777777" w:rsidR="00E83F66" w:rsidRPr="00772251" w:rsidRDefault="00E83F66" w:rsidP="005C42AF">
            <w:pPr>
              <w:spacing w:before="60" w:after="60" w:line="240" w:lineRule="auto"/>
              <w:rPr>
                <w:noProof/>
                <w:sz w:val="20"/>
              </w:rPr>
            </w:pPr>
            <w:r>
              <w:rPr>
                <w:noProof/>
                <w:sz w:val="20"/>
              </w:rPr>
              <w:t>52113100</w:t>
            </w:r>
          </w:p>
        </w:tc>
        <w:tc>
          <w:tcPr>
            <w:tcW w:w="1134" w:type="dxa"/>
            <w:tcBorders>
              <w:top w:val="nil"/>
              <w:left w:val="nil"/>
              <w:bottom w:val="single" w:sz="4" w:space="0" w:color="auto"/>
              <w:right w:val="single" w:sz="4" w:space="0" w:color="auto"/>
            </w:tcBorders>
            <w:shd w:val="clear" w:color="auto" w:fill="auto"/>
            <w:noWrap/>
            <w:hideMark/>
          </w:tcPr>
          <w:p w14:paraId="7B336AA1" w14:textId="77777777" w:rsidR="00E83F66" w:rsidRPr="00772251" w:rsidRDefault="00E83F66" w:rsidP="005C42AF">
            <w:pPr>
              <w:spacing w:before="60" w:after="60" w:line="240" w:lineRule="auto"/>
              <w:rPr>
                <w:noProof/>
                <w:sz w:val="20"/>
              </w:rPr>
            </w:pPr>
            <w:r>
              <w:rPr>
                <w:noProof/>
                <w:sz w:val="20"/>
              </w:rPr>
              <w:t>521131</w:t>
            </w:r>
          </w:p>
        </w:tc>
        <w:tc>
          <w:tcPr>
            <w:tcW w:w="11425" w:type="dxa"/>
            <w:tcBorders>
              <w:top w:val="nil"/>
              <w:left w:val="nil"/>
              <w:bottom w:val="single" w:sz="4" w:space="0" w:color="auto"/>
              <w:right w:val="single" w:sz="4" w:space="0" w:color="auto"/>
            </w:tcBorders>
            <w:shd w:val="clear" w:color="auto" w:fill="auto"/>
            <w:noWrap/>
            <w:hideMark/>
          </w:tcPr>
          <w:p w14:paraId="7E8EA084" w14:textId="77777777" w:rsidR="00E83F66" w:rsidRPr="00772251" w:rsidRDefault="00E83F66" w:rsidP="005C42AF">
            <w:pPr>
              <w:spacing w:before="60" w:after="60" w:line="240" w:lineRule="auto"/>
              <w:rPr>
                <w:noProof/>
                <w:sz w:val="20"/>
              </w:rPr>
            </w:pPr>
            <w:r>
              <w:rPr>
                <w:noProof/>
                <w:sz w:val="20"/>
              </w:rPr>
              <w:t>--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40B0D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215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DE4ED5" w14:textId="77777777" w:rsidR="00E83F66" w:rsidRPr="00772251" w:rsidRDefault="00E83F66" w:rsidP="005C42AF">
            <w:pPr>
              <w:spacing w:before="60" w:after="60" w:line="240" w:lineRule="auto"/>
              <w:rPr>
                <w:noProof/>
                <w:sz w:val="20"/>
              </w:rPr>
            </w:pPr>
            <w:r>
              <w:rPr>
                <w:noProof/>
                <w:sz w:val="20"/>
              </w:rPr>
              <w:t>52113200</w:t>
            </w:r>
          </w:p>
        </w:tc>
        <w:tc>
          <w:tcPr>
            <w:tcW w:w="1134" w:type="dxa"/>
            <w:tcBorders>
              <w:top w:val="nil"/>
              <w:left w:val="nil"/>
              <w:bottom w:val="single" w:sz="4" w:space="0" w:color="auto"/>
              <w:right w:val="single" w:sz="4" w:space="0" w:color="auto"/>
            </w:tcBorders>
            <w:shd w:val="clear" w:color="auto" w:fill="auto"/>
            <w:noWrap/>
            <w:hideMark/>
          </w:tcPr>
          <w:p w14:paraId="5182FCCC" w14:textId="77777777" w:rsidR="00E83F66" w:rsidRPr="00772251" w:rsidRDefault="00E83F66" w:rsidP="005C42AF">
            <w:pPr>
              <w:spacing w:before="60" w:after="60" w:line="240" w:lineRule="auto"/>
              <w:rPr>
                <w:noProof/>
                <w:sz w:val="20"/>
              </w:rPr>
            </w:pPr>
            <w:r>
              <w:rPr>
                <w:noProof/>
                <w:sz w:val="20"/>
              </w:rPr>
              <w:t>521132</w:t>
            </w:r>
          </w:p>
        </w:tc>
        <w:tc>
          <w:tcPr>
            <w:tcW w:w="11425" w:type="dxa"/>
            <w:tcBorders>
              <w:top w:val="nil"/>
              <w:left w:val="nil"/>
              <w:bottom w:val="single" w:sz="4" w:space="0" w:color="auto"/>
              <w:right w:val="single" w:sz="4" w:space="0" w:color="auto"/>
            </w:tcBorders>
            <w:shd w:val="clear" w:color="auto" w:fill="auto"/>
            <w:noWrap/>
            <w:hideMark/>
          </w:tcPr>
          <w:p w14:paraId="2928F986" w14:textId="44885698" w:rsidR="00E83F66" w:rsidRPr="00772251" w:rsidRDefault="00E83F66" w:rsidP="0054118F">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23F954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9B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B7F9B" w14:textId="77777777" w:rsidR="00E83F66" w:rsidRPr="00772251" w:rsidRDefault="00E83F66" w:rsidP="005C42AF">
            <w:pPr>
              <w:spacing w:before="60" w:after="60" w:line="240" w:lineRule="auto"/>
              <w:rPr>
                <w:noProof/>
                <w:sz w:val="20"/>
              </w:rPr>
            </w:pPr>
            <w:r>
              <w:rPr>
                <w:noProof/>
                <w:sz w:val="20"/>
              </w:rPr>
              <w:t>52113900</w:t>
            </w:r>
          </w:p>
        </w:tc>
        <w:tc>
          <w:tcPr>
            <w:tcW w:w="1134" w:type="dxa"/>
            <w:tcBorders>
              <w:top w:val="nil"/>
              <w:left w:val="nil"/>
              <w:bottom w:val="single" w:sz="4" w:space="0" w:color="auto"/>
              <w:right w:val="single" w:sz="4" w:space="0" w:color="auto"/>
            </w:tcBorders>
            <w:shd w:val="clear" w:color="auto" w:fill="auto"/>
            <w:noWrap/>
            <w:hideMark/>
          </w:tcPr>
          <w:p w14:paraId="019B2BD6" w14:textId="77777777" w:rsidR="00E83F66" w:rsidRPr="00772251" w:rsidRDefault="00E83F66" w:rsidP="005C42AF">
            <w:pPr>
              <w:spacing w:before="60" w:after="60" w:line="240" w:lineRule="auto"/>
              <w:rPr>
                <w:noProof/>
                <w:sz w:val="20"/>
              </w:rPr>
            </w:pPr>
            <w:r>
              <w:rPr>
                <w:noProof/>
                <w:sz w:val="20"/>
              </w:rPr>
              <w:t>521139</w:t>
            </w:r>
          </w:p>
        </w:tc>
        <w:tc>
          <w:tcPr>
            <w:tcW w:w="11425" w:type="dxa"/>
            <w:tcBorders>
              <w:top w:val="nil"/>
              <w:left w:val="nil"/>
              <w:bottom w:val="single" w:sz="4" w:space="0" w:color="auto"/>
              <w:right w:val="single" w:sz="4" w:space="0" w:color="auto"/>
            </w:tcBorders>
            <w:shd w:val="clear" w:color="auto" w:fill="auto"/>
            <w:noWrap/>
            <w:hideMark/>
          </w:tcPr>
          <w:p w14:paraId="38ED7201"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83B72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0544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56238" w14:textId="77777777" w:rsidR="00E83F66" w:rsidRPr="00772251" w:rsidRDefault="00E83F66" w:rsidP="005C42AF">
            <w:pPr>
              <w:spacing w:before="60" w:after="60" w:line="240" w:lineRule="auto"/>
              <w:rPr>
                <w:noProof/>
                <w:sz w:val="20"/>
              </w:rPr>
            </w:pPr>
            <w:r>
              <w:rPr>
                <w:noProof/>
                <w:sz w:val="20"/>
              </w:rPr>
              <w:t>52114200</w:t>
            </w:r>
          </w:p>
        </w:tc>
        <w:tc>
          <w:tcPr>
            <w:tcW w:w="1134" w:type="dxa"/>
            <w:tcBorders>
              <w:top w:val="nil"/>
              <w:left w:val="nil"/>
              <w:bottom w:val="single" w:sz="4" w:space="0" w:color="auto"/>
              <w:right w:val="single" w:sz="4" w:space="0" w:color="auto"/>
            </w:tcBorders>
            <w:shd w:val="clear" w:color="auto" w:fill="auto"/>
            <w:noWrap/>
            <w:hideMark/>
          </w:tcPr>
          <w:p w14:paraId="2C25BDA9" w14:textId="77777777" w:rsidR="00E83F66" w:rsidRPr="00772251" w:rsidRDefault="00E83F66" w:rsidP="005C42AF">
            <w:pPr>
              <w:spacing w:before="60" w:after="60" w:line="240" w:lineRule="auto"/>
              <w:rPr>
                <w:noProof/>
                <w:sz w:val="20"/>
              </w:rPr>
            </w:pPr>
            <w:r>
              <w:rPr>
                <w:noProof/>
                <w:sz w:val="20"/>
              </w:rPr>
              <w:t>521142</w:t>
            </w:r>
          </w:p>
        </w:tc>
        <w:tc>
          <w:tcPr>
            <w:tcW w:w="11425" w:type="dxa"/>
            <w:tcBorders>
              <w:top w:val="nil"/>
              <w:left w:val="nil"/>
              <w:bottom w:val="single" w:sz="4" w:space="0" w:color="auto"/>
              <w:right w:val="single" w:sz="4" w:space="0" w:color="auto"/>
            </w:tcBorders>
            <w:shd w:val="clear" w:color="auto" w:fill="auto"/>
            <w:noWrap/>
            <w:hideMark/>
          </w:tcPr>
          <w:p w14:paraId="3EE9C287" w14:textId="77777777" w:rsidR="00E83F66" w:rsidRPr="00772251" w:rsidRDefault="00E83F66" w:rsidP="005C42AF">
            <w:pPr>
              <w:spacing w:before="60" w:after="60" w:line="240" w:lineRule="auto"/>
              <w:rPr>
                <w:noProof/>
                <w:sz w:val="20"/>
              </w:rPr>
            </w:pPr>
            <w:r>
              <w:rPr>
                <w:noProof/>
                <w:sz w:val="20"/>
              </w:rPr>
              <w:t>-- Denim</w:t>
            </w:r>
          </w:p>
        </w:tc>
        <w:tc>
          <w:tcPr>
            <w:tcW w:w="986" w:type="dxa"/>
            <w:tcBorders>
              <w:top w:val="nil"/>
              <w:left w:val="nil"/>
              <w:bottom w:val="single" w:sz="4" w:space="0" w:color="auto"/>
              <w:right w:val="single" w:sz="4" w:space="0" w:color="auto"/>
            </w:tcBorders>
            <w:shd w:val="clear" w:color="auto" w:fill="auto"/>
            <w:noWrap/>
            <w:vAlign w:val="bottom"/>
            <w:hideMark/>
          </w:tcPr>
          <w:p w14:paraId="28D88F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209D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572" w14:textId="77777777" w:rsidR="00E83F66" w:rsidRPr="00772251" w:rsidRDefault="00E83F66" w:rsidP="005C42AF">
            <w:pPr>
              <w:spacing w:before="60" w:after="60" w:line="240" w:lineRule="auto"/>
              <w:rPr>
                <w:noProof/>
                <w:sz w:val="20"/>
              </w:rPr>
            </w:pPr>
            <w:r>
              <w:rPr>
                <w:noProof/>
                <w:sz w:val="20"/>
              </w:rPr>
              <w:t>52114300</w:t>
            </w:r>
          </w:p>
        </w:tc>
        <w:tc>
          <w:tcPr>
            <w:tcW w:w="1134" w:type="dxa"/>
            <w:tcBorders>
              <w:top w:val="nil"/>
              <w:left w:val="nil"/>
              <w:bottom w:val="single" w:sz="4" w:space="0" w:color="auto"/>
              <w:right w:val="single" w:sz="4" w:space="0" w:color="auto"/>
            </w:tcBorders>
            <w:shd w:val="clear" w:color="auto" w:fill="auto"/>
            <w:noWrap/>
            <w:hideMark/>
          </w:tcPr>
          <w:p w14:paraId="48B117A3" w14:textId="77777777" w:rsidR="00E83F66" w:rsidRPr="00772251" w:rsidRDefault="00E83F66" w:rsidP="005C42AF">
            <w:pPr>
              <w:spacing w:before="60" w:after="60" w:line="240" w:lineRule="auto"/>
              <w:rPr>
                <w:noProof/>
                <w:sz w:val="20"/>
              </w:rPr>
            </w:pPr>
            <w:r>
              <w:rPr>
                <w:noProof/>
                <w:sz w:val="20"/>
              </w:rPr>
              <w:t>521143</w:t>
            </w:r>
          </w:p>
        </w:tc>
        <w:tc>
          <w:tcPr>
            <w:tcW w:w="11425" w:type="dxa"/>
            <w:tcBorders>
              <w:top w:val="nil"/>
              <w:left w:val="nil"/>
              <w:bottom w:val="single" w:sz="4" w:space="0" w:color="auto"/>
              <w:right w:val="single" w:sz="4" w:space="0" w:color="auto"/>
            </w:tcBorders>
            <w:shd w:val="clear" w:color="auto" w:fill="auto"/>
            <w:noWrap/>
            <w:hideMark/>
          </w:tcPr>
          <w:p w14:paraId="4CE49E28" w14:textId="6424D4F4" w:rsidR="00E83F66" w:rsidRPr="00772251" w:rsidRDefault="00E83F66" w:rsidP="0054118F">
            <w:pPr>
              <w:spacing w:before="60" w:after="60" w:line="240" w:lineRule="auto"/>
              <w:rPr>
                <w:noProof/>
                <w:sz w:val="20"/>
              </w:rPr>
            </w:pPr>
            <w:r>
              <w:rPr>
                <w:noProof/>
                <w:sz w:val="20"/>
              </w:rPr>
              <w:t>-- andere Gewebe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79944B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97FA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490B69" w14:textId="77777777" w:rsidR="00E83F66" w:rsidRPr="00772251" w:rsidRDefault="00E83F66" w:rsidP="005C42AF">
            <w:pPr>
              <w:spacing w:before="60" w:after="60" w:line="240" w:lineRule="auto"/>
              <w:rPr>
                <w:noProof/>
                <w:sz w:val="20"/>
              </w:rPr>
            </w:pPr>
            <w:r>
              <w:rPr>
                <w:noProof/>
                <w:sz w:val="20"/>
              </w:rPr>
              <w:t>52114900</w:t>
            </w:r>
          </w:p>
        </w:tc>
        <w:tc>
          <w:tcPr>
            <w:tcW w:w="1134" w:type="dxa"/>
            <w:tcBorders>
              <w:top w:val="nil"/>
              <w:left w:val="nil"/>
              <w:bottom w:val="single" w:sz="4" w:space="0" w:color="auto"/>
              <w:right w:val="single" w:sz="4" w:space="0" w:color="auto"/>
            </w:tcBorders>
            <w:shd w:val="clear" w:color="auto" w:fill="auto"/>
            <w:noWrap/>
            <w:hideMark/>
          </w:tcPr>
          <w:p w14:paraId="24475ED0" w14:textId="77777777" w:rsidR="00E83F66" w:rsidRPr="00772251" w:rsidRDefault="00E83F66" w:rsidP="005C42AF">
            <w:pPr>
              <w:spacing w:before="60" w:after="60" w:line="240" w:lineRule="auto"/>
              <w:rPr>
                <w:noProof/>
                <w:sz w:val="20"/>
              </w:rPr>
            </w:pPr>
            <w:r>
              <w:rPr>
                <w:noProof/>
                <w:sz w:val="20"/>
              </w:rPr>
              <w:t>521149</w:t>
            </w:r>
          </w:p>
        </w:tc>
        <w:tc>
          <w:tcPr>
            <w:tcW w:w="11425" w:type="dxa"/>
            <w:tcBorders>
              <w:top w:val="nil"/>
              <w:left w:val="nil"/>
              <w:bottom w:val="single" w:sz="4" w:space="0" w:color="auto"/>
              <w:right w:val="single" w:sz="4" w:space="0" w:color="auto"/>
            </w:tcBorders>
            <w:shd w:val="clear" w:color="auto" w:fill="auto"/>
            <w:noWrap/>
            <w:hideMark/>
          </w:tcPr>
          <w:p w14:paraId="610D16B9"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4E2D9A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86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671115" w14:textId="77777777" w:rsidR="00E83F66" w:rsidRPr="00772251" w:rsidRDefault="00E83F66" w:rsidP="005C42AF">
            <w:pPr>
              <w:spacing w:before="60" w:after="60" w:line="240" w:lineRule="auto"/>
              <w:rPr>
                <w:noProof/>
                <w:sz w:val="20"/>
              </w:rPr>
            </w:pPr>
            <w:r>
              <w:rPr>
                <w:noProof/>
                <w:sz w:val="20"/>
              </w:rPr>
              <w:t>52115110</w:t>
            </w:r>
          </w:p>
        </w:tc>
        <w:tc>
          <w:tcPr>
            <w:tcW w:w="1134" w:type="dxa"/>
            <w:tcBorders>
              <w:top w:val="nil"/>
              <w:left w:val="nil"/>
              <w:bottom w:val="single" w:sz="4" w:space="0" w:color="auto"/>
              <w:right w:val="single" w:sz="4" w:space="0" w:color="auto"/>
            </w:tcBorders>
            <w:shd w:val="clear" w:color="auto" w:fill="auto"/>
            <w:noWrap/>
            <w:hideMark/>
          </w:tcPr>
          <w:p w14:paraId="40072B32"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6E10EB76"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1A2606F4"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F9FB9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659764" w14:textId="77777777" w:rsidR="00E83F66" w:rsidRPr="00772251" w:rsidRDefault="00E83F66" w:rsidP="005C42AF">
            <w:pPr>
              <w:spacing w:before="60" w:after="60" w:line="240" w:lineRule="auto"/>
              <w:rPr>
                <w:noProof/>
                <w:sz w:val="20"/>
              </w:rPr>
            </w:pPr>
            <w:r>
              <w:rPr>
                <w:noProof/>
                <w:sz w:val="20"/>
              </w:rPr>
              <w:t>52115190</w:t>
            </w:r>
          </w:p>
        </w:tc>
        <w:tc>
          <w:tcPr>
            <w:tcW w:w="1134" w:type="dxa"/>
            <w:tcBorders>
              <w:top w:val="nil"/>
              <w:left w:val="nil"/>
              <w:bottom w:val="single" w:sz="4" w:space="0" w:color="auto"/>
              <w:right w:val="single" w:sz="4" w:space="0" w:color="auto"/>
            </w:tcBorders>
            <w:shd w:val="clear" w:color="auto" w:fill="auto"/>
            <w:noWrap/>
            <w:hideMark/>
          </w:tcPr>
          <w:p w14:paraId="4B6DCEB0" w14:textId="77777777" w:rsidR="00E83F66" w:rsidRPr="00772251" w:rsidRDefault="00E83F66" w:rsidP="005C42AF">
            <w:pPr>
              <w:spacing w:before="60" w:after="60" w:line="240" w:lineRule="auto"/>
              <w:rPr>
                <w:noProof/>
                <w:sz w:val="20"/>
              </w:rPr>
            </w:pPr>
            <w:r>
              <w:rPr>
                <w:noProof/>
                <w:sz w:val="20"/>
              </w:rPr>
              <w:t>521151</w:t>
            </w:r>
          </w:p>
        </w:tc>
        <w:tc>
          <w:tcPr>
            <w:tcW w:w="11425" w:type="dxa"/>
            <w:tcBorders>
              <w:top w:val="nil"/>
              <w:left w:val="nil"/>
              <w:bottom w:val="single" w:sz="4" w:space="0" w:color="auto"/>
              <w:right w:val="single" w:sz="4" w:space="0" w:color="auto"/>
            </w:tcBorders>
            <w:shd w:val="clear" w:color="auto" w:fill="auto"/>
            <w:noWrap/>
            <w:hideMark/>
          </w:tcPr>
          <w:p w14:paraId="4E9F1D57" w14:textId="77777777" w:rsidR="00E83F66" w:rsidRPr="00772251" w:rsidRDefault="00E83F66" w:rsidP="005C42AF">
            <w:pPr>
              <w:spacing w:before="60" w:after="60" w:line="240" w:lineRule="auto"/>
              <w:rPr>
                <w:noProof/>
                <w:sz w:val="20"/>
              </w:rPr>
            </w:pPr>
            <w:r>
              <w:rPr>
                <w:noProof/>
                <w:sz w:val="20"/>
              </w:rPr>
              <w:t xml:space="preserve">--- andere </w:t>
            </w:r>
          </w:p>
        </w:tc>
        <w:tc>
          <w:tcPr>
            <w:tcW w:w="986" w:type="dxa"/>
            <w:tcBorders>
              <w:top w:val="nil"/>
              <w:left w:val="nil"/>
              <w:bottom w:val="single" w:sz="4" w:space="0" w:color="auto"/>
              <w:right w:val="single" w:sz="4" w:space="0" w:color="auto"/>
            </w:tcBorders>
            <w:shd w:val="clear" w:color="auto" w:fill="auto"/>
            <w:noWrap/>
            <w:vAlign w:val="bottom"/>
            <w:hideMark/>
          </w:tcPr>
          <w:p w14:paraId="49355F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7024D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95B730" w14:textId="77777777" w:rsidR="00E83F66" w:rsidRPr="00772251" w:rsidRDefault="00E83F66" w:rsidP="005C42AF">
            <w:pPr>
              <w:spacing w:before="60" w:after="60" w:line="240" w:lineRule="auto"/>
              <w:rPr>
                <w:noProof/>
                <w:sz w:val="20"/>
              </w:rPr>
            </w:pPr>
            <w:r>
              <w:rPr>
                <w:noProof/>
                <w:sz w:val="20"/>
              </w:rPr>
              <w:t>52115200</w:t>
            </w:r>
          </w:p>
        </w:tc>
        <w:tc>
          <w:tcPr>
            <w:tcW w:w="1134" w:type="dxa"/>
            <w:tcBorders>
              <w:top w:val="nil"/>
              <w:left w:val="nil"/>
              <w:bottom w:val="single" w:sz="4" w:space="0" w:color="auto"/>
              <w:right w:val="single" w:sz="4" w:space="0" w:color="auto"/>
            </w:tcBorders>
            <w:shd w:val="clear" w:color="auto" w:fill="auto"/>
            <w:noWrap/>
            <w:hideMark/>
          </w:tcPr>
          <w:p w14:paraId="03A186F4" w14:textId="77777777" w:rsidR="00E83F66" w:rsidRPr="00772251" w:rsidRDefault="00E83F66" w:rsidP="005C42AF">
            <w:pPr>
              <w:spacing w:before="60" w:after="60" w:line="240" w:lineRule="auto"/>
              <w:rPr>
                <w:noProof/>
                <w:sz w:val="20"/>
              </w:rPr>
            </w:pPr>
            <w:r>
              <w:rPr>
                <w:noProof/>
                <w:sz w:val="20"/>
              </w:rPr>
              <w:t>521152</w:t>
            </w:r>
          </w:p>
        </w:tc>
        <w:tc>
          <w:tcPr>
            <w:tcW w:w="11425" w:type="dxa"/>
            <w:tcBorders>
              <w:top w:val="nil"/>
              <w:left w:val="nil"/>
              <w:bottom w:val="single" w:sz="4" w:space="0" w:color="auto"/>
              <w:right w:val="single" w:sz="4" w:space="0" w:color="auto"/>
            </w:tcBorders>
            <w:shd w:val="clear" w:color="auto" w:fill="auto"/>
            <w:noWrap/>
            <w:hideMark/>
          </w:tcPr>
          <w:p w14:paraId="66C3024D" w14:textId="4FCFCFC2" w:rsidR="00E83F66" w:rsidRPr="00772251" w:rsidRDefault="00E83F66" w:rsidP="0054118F">
            <w:pPr>
              <w:spacing w:before="60" w:after="60" w:line="240" w:lineRule="auto"/>
              <w:rPr>
                <w:noProof/>
                <w:sz w:val="20"/>
              </w:rPr>
            </w:pPr>
            <w:r>
              <w:rPr>
                <w:noProof/>
                <w:sz w:val="20"/>
              </w:rPr>
              <w:t>--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623C1E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DF33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4111FB" w14:textId="77777777" w:rsidR="00E83F66" w:rsidRPr="00772251" w:rsidRDefault="00E83F66" w:rsidP="0054118F">
            <w:pPr>
              <w:pageBreakBefore/>
              <w:spacing w:before="60" w:after="60" w:line="240" w:lineRule="auto"/>
              <w:rPr>
                <w:noProof/>
                <w:sz w:val="20"/>
              </w:rPr>
            </w:pPr>
            <w:r>
              <w:rPr>
                <w:noProof/>
                <w:sz w:val="20"/>
              </w:rPr>
              <w:t>52115900</w:t>
            </w:r>
          </w:p>
        </w:tc>
        <w:tc>
          <w:tcPr>
            <w:tcW w:w="1134" w:type="dxa"/>
            <w:tcBorders>
              <w:top w:val="nil"/>
              <w:left w:val="nil"/>
              <w:bottom w:val="single" w:sz="4" w:space="0" w:color="auto"/>
              <w:right w:val="single" w:sz="4" w:space="0" w:color="auto"/>
            </w:tcBorders>
            <w:shd w:val="clear" w:color="auto" w:fill="auto"/>
            <w:noWrap/>
            <w:hideMark/>
          </w:tcPr>
          <w:p w14:paraId="2F5BC2E5" w14:textId="77777777" w:rsidR="00E83F66" w:rsidRPr="00772251" w:rsidRDefault="00E83F66" w:rsidP="005C42AF">
            <w:pPr>
              <w:spacing w:before="60" w:after="60" w:line="240" w:lineRule="auto"/>
              <w:rPr>
                <w:noProof/>
                <w:sz w:val="20"/>
              </w:rPr>
            </w:pPr>
            <w:r>
              <w:rPr>
                <w:noProof/>
                <w:sz w:val="20"/>
              </w:rPr>
              <w:t>521159</w:t>
            </w:r>
          </w:p>
        </w:tc>
        <w:tc>
          <w:tcPr>
            <w:tcW w:w="11425" w:type="dxa"/>
            <w:tcBorders>
              <w:top w:val="nil"/>
              <w:left w:val="nil"/>
              <w:bottom w:val="single" w:sz="4" w:space="0" w:color="auto"/>
              <w:right w:val="single" w:sz="4" w:space="0" w:color="auto"/>
            </w:tcBorders>
            <w:shd w:val="clear" w:color="auto" w:fill="auto"/>
            <w:noWrap/>
            <w:hideMark/>
          </w:tcPr>
          <w:p w14:paraId="6E509691"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24AD2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5D38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11D7E" w14:textId="77777777" w:rsidR="00E83F66" w:rsidRPr="00772251" w:rsidRDefault="00E83F66" w:rsidP="005C42AF">
            <w:pPr>
              <w:spacing w:before="60" w:after="60" w:line="240" w:lineRule="auto"/>
              <w:rPr>
                <w:noProof/>
                <w:sz w:val="20"/>
              </w:rPr>
            </w:pPr>
            <w:r>
              <w:rPr>
                <w:noProof/>
                <w:sz w:val="20"/>
              </w:rPr>
              <w:t>52121200</w:t>
            </w:r>
          </w:p>
        </w:tc>
        <w:tc>
          <w:tcPr>
            <w:tcW w:w="1134" w:type="dxa"/>
            <w:tcBorders>
              <w:top w:val="nil"/>
              <w:left w:val="nil"/>
              <w:bottom w:val="single" w:sz="4" w:space="0" w:color="auto"/>
              <w:right w:val="single" w:sz="4" w:space="0" w:color="auto"/>
            </w:tcBorders>
            <w:shd w:val="clear" w:color="auto" w:fill="auto"/>
            <w:noWrap/>
            <w:hideMark/>
          </w:tcPr>
          <w:p w14:paraId="76954DE7" w14:textId="77777777" w:rsidR="00E83F66" w:rsidRPr="00772251" w:rsidRDefault="00E83F66" w:rsidP="005C42AF">
            <w:pPr>
              <w:spacing w:before="60" w:after="60" w:line="240" w:lineRule="auto"/>
              <w:rPr>
                <w:noProof/>
                <w:sz w:val="20"/>
              </w:rPr>
            </w:pPr>
            <w:r>
              <w:rPr>
                <w:noProof/>
                <w:sz w:val="20"/>
              </w:rPr>
              <w:t>521212</w:t>
            </w:r>
          </w:p>
        </w:tc>
        <w:tc>
          <w:tcPr>
            <w:tcW w:w="11425" w:type="dxa"/>
            <w:tcBorders>
              <w:top w:val="nil"/>
              <w:left w:val="nil"/>
              <w:bottom w:val="single" w:sz="4" w:space="0" w:color="auto"/>
              <w:right w:val="single" w:sz="4" w:space="0" w:color="auto"/>
            </w:tcBorders>
            <w:shd w:val="clear" w:color="auto" w:fill="auto"/>
            <w:noWrap/>
            <w:hideMark/>
          </w:tcPr>
          <w:p w14:paraId="58DA7CAB" w14:textId="77777777" w:rsidR="00E83F66" w:rsidRPr="00772251" w:rsidRDefault="00E83F66" w:rsidP="005C42AF">
            <w:pPr>
              <w:spacing w:before="60" w:after="60" w:line="240" w:lineRule="auto"/>
              <w:rPr>
                <w:noProof/>
                <w:sz w:val="20"/>
              </w:rPr>
            </w:pPr>
            <w:r>
              <w:rPr>
                <w:noProof/>
                <w:sz w:val="20"/>
              </w:rPr>
              <w:t>-- gebleicht</w:t>
            </w:r>
          </w:p>
        </w:tc>
        <w:tc>
          <w:tcPr>
            <w:tcW w:w="986" w:type="dxa"/>
            <w:tcBorders>
              <w:top w:val="nil"/>
              <w:left w:val="nil"/>
              <w:bottom w:val="single" w:sz="4" w:space="0" w:color="auto"/>
              <w:right w:val="single" w:sz="4" w:space="0" w:color="auto"/>
            </w:tcBorders>
            <w:shd w:val="clear" w:color="auto" w:fill="auto"/>
            <w:noWrap/>
            <w:vAlign w:val="bottom"/>
            <w:hideMark/>
          </w:tcPr>
          <w:p w14:paraId="50ED9F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8D32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61A369" w14:textId="77777777" w:rsidR="00E83F66" w:rsidRPr="00772251" w:rsidRDefault="00E83F66" w:rsidP="005C42AF">
            <w:pPr>
              <w:spacing w:before="60" w:after="60" w:line="240" w:lineRule="auto"/>
              <w:rPr>
                <w:noProof/>
                <w:sz w:val="20"/>
              </w:rPr>
            </w:pPr>
            <w:r>
              <w:rPr>
                <w:noProof/>
                <w:sz w:val="20"/>
              </w:rPr>
              <w:t>52121510</w:t>
            </w:r>
          </w:p>
        </w:tc>
        <w:tc>
          <w:tcPr>
            <w:tcW w:w="1134" w:type="dxa"/>
            <w:tcBorders>
              <w:top w:val="nil"/>
              <w:left w:val="nil"/>
              <w:bottom w:val="single" w:sz="4" w:space="0" w:color="auto"/>
              <w:right w:val="single" w:sz="4" w:space="0" w:color="auto"/>
            </w:tcBorders>
            <w:shd w:val="clear" w:color="auto" w:fill="auto"/>
            <w:noWrap/>
            <w:hideMark/>
          </w:tcPr>
          <w:p w14:paraId="5BC6CF28"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75060D77"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043F899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DF4DC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931E1" w14:textId="77777777" w:rsidR="00E83F66" w:rsidRPr="00772251" w:rsidRDefault="00E83F66" w:rsidP="005C42AF">
            <w:pPr>
              <w:spacing w:before="60" w:after="60" w:line="240" w:lineRule="auto"/>
              <w:rPr>
                <w:noProof/>
                <w:sz w:val="20"/>
              </w:rPr>
            </w:pPr>
            <w:r>
              <w:rPr>
                <w:noProof/>
                <w:sz w:val="20"/>
              </w:rPr>
              <w:t>52121590</w:t>
            </w:r>
          </w:p>
        </w:tc>
        <w:tc>
          <w:tcPr>
            <w:tcW w:w="1134" w:type="dxa"/>
            <w:tcBorders>
              <w:top w:val="nil"/>
              <w:left w:val="nil"/>
              <w:bottom w:val="single" w:sz="4" w:space="0" w:color="auto"/>
              <w:right w:val="single" w:sz="4" w:space="0" w:color="auto"/>
            </w:tcBorders>
            <w:shd w:val="clear" w:color="auto" w:fill="auto"/>
            <w:noWrap/>
            <w:hideMark/>
          </w:tcPr>
          <w:p w14:paraId="325B325F" w14:textId="77777777" w:rsidR="00E83F66" w:rsidRPr="00772251" w:rsidRDefault="00E83F66" w:rsidP="005C42AF">
            <w:pPr>
              <w:spacing w:before="60" w:after="60" w:line="240" w:lineRule="auto"/>
              <w:rPr>
                <w:noProof/>
                <w:sz w:val="20"/>
              </w:rPr>
            </w:pPr>
            <w:r>
              <w:rPr>
                <w:noProof/>
                <w:sz w:val="20"/>
              </w:rPr>
              <w:t>521215</w:t>
            </w:r>
          </w:p>
        </w:tc>
        <w:tc>
          <w:tcPr>
            <w:tcW w:w="11425" w:type="dxa"/>
            <w:tcBorders>
              <w:top w:val="nil"/>
              <w:left w:val="nil"/>
              <w:bottom w:val="single" w:sz="4" w:space="0" w:color="auto"/>
              <w:right w:val="single" w:sz="4" w:space="0" w:color="auto"/>
            </w:tcBorders>
            <w:shd w:val="clear" w:color="auto" w:fill="auto"/>
            <w:noWrap/>
            <w:hideMark/>
          </w:tcPr>
          <w:p w14:paraId="6FA831B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289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A766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CC95B1" w14:textId="77777777" w:rsidR="00E83F66" w:rsidRPr="00772251" w:rsidRDefault="00E83F66" w:rsidP="005C42AF">
            <w:pPr>
              <w:spacing w:before="60" w:after="60" w:line="240" w:lineRule="auto"/>
              <w:rPr>
                <w:noProof/>
                <w:sz w:val="20"/>
              </w:rPr>
            </w:pPr>
            <w:r>
              <w:rPr>
                <w:noProof/>
                <w:sz w:val="20"/>
              </w:rPr>
              <w:t>52122400</w:t>
            </w:r>
          </w:p>
        </w:tc>
        <w:tc>
          <w:tcPr>
            <w:tcW w:w="1134" w:type="dxa"/>
            <w:tcBorders>
              <w:top w:val="nil"/>
              <w:left w:val="nil"/>
              <w:bottom w:val="single" w:sz="4" w:space="0" w:color="auto"/>
              <w:right w:val="single" w:sz="4" w:space="0" w:color="auto"/>
            </w:tcBorders>
            <w:shd w:val="clear" w:color="auto" w:fill="auto"/>
            <w:noWrap/>
            <w:hideMark/>
          </w:tcPr>
          <w:p w14:paraId="04976B44" w14:textId="77777777" w:rsidR="00E83F66" w:rsidRPr="00772251" w:rsidRDefault="00E83F66" w:rsidP="005C42AF">
            <w:pPr>
              <w:spacing w:before="60" w:after="60" w:line="240" w:lineRule="auto"/>
              <w:rPr>
                <w:noProof/>
                <w:sz w:val="20"/>
              </w:rPr>
            </w:pPr>
            <w:r>
              <w:rPr>
                <w:noProof/>
                <w:sz w:val="20"/>
              </w:rPr>
              <w:t>521224</w:t>
            </w:r>
          </w:p>
        </w:tc>
        <w:tc>
          <w:tcPr>
            <w:tcW w:w="11425" w:type="dxa"/>
            <w:tcBorders>
              <w:top w:val="nil"/>
              <w:left w:val="nil"/>
              <w:bottom w:val="single" w:sz="4" w:space="0" w:color="auto"/>
              <w:right w:val="single" w:sz="4" w:space="0" w:color="auto"/>
            </w:tcBorders>
            <w:shd w:val="clear" w:color="auto" w:fill="auto"/>
            <w:noWrap/>
            <w:hideMark/>
          </w:tcPr>
          <w:p w14:paraId="3FFAB983"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10ABBE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D73F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49157" w14:textId="77777777" w:rsidR="00E83F66" w:rsidRPr="00772251" w:rsidRDefault="00E83F66" w:rsidP="005C42AF">
            <w:pPr>
              <w:spacing w:before="60" w:after="60" w:line="240" w:lineRule="auto"/>
              <w:rPr>
                <w:noProof/>
                <w:sz w:val="20"/>
              </w:rPr>
            </w:pPr>
            <w:r>
              <w:rPr>
                <w:noProof/>
                <w:sz w:val="20"/>
              </w:rPr>
              <w:t>52122510</w:t>
            </w:r>
          </w:p>
        </w:tc>
        <w:tc>
          <w:tcPr>
            <w:tcW w:w="1134" w:type="dxa"/>
            <w:tcBorders>
              <w:top w:val="nil"/>
              <w:left w:val="nil"/>
              <w:bottom w:val="single" w:sz="4" w:space="0" w:color="auto"/>
              <w:right w:val="single" w:sz="4" w:space="0" w:color="auto"/>
            </w:tcBorders>
            <w:shd w:val="clear" w:color="auto" w:fill="auto"/>
            <w:noWrap/>
            <w:hideMark/>
          </w:tcPr>
          <w:p w14:paraId="3648A2A7"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1B94B7AA"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3356A3D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15DE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9C886F" w14:textId="77777777" w:rsidR="00E83F66" w:rsidRPr="00772251" w:rsidRDefault="00E83F66" w:rsidP="005C42AF">
            <w:pPr>
              <w:spacing w:before="60" w:after="60" w:line="240" w:lineRule="auto"/>
              <w:rPr>
                <w:noProof/>
                <w:sz w:val="20"/>
              </w:rPr>
            </w:pPr>
            <w:r>
              <w:rPr>
                <w:noProof/>
                <w:sz w:val="20"/>
              </w:rPr>
              <w:t>52122590</w:t>
            </w:r>
          </w:p>
        </w:tc>
        <w:tc>
          <w:tcPr>
            <w:tcW w:w="1134" w:type="dxa"/>
            <w:tcBorders>
              <w:top w:val="nil"/>
              <w:left w:val="nil"/>
              <w:bottom w:val="single" w:sz="4" w:space="0" w:color="auto"/>
              <w:right w:val="single" w:sz="4" w:space="0" w:color="auto"/>
            </w:tcBorders>
            <w:shd w:val="clear" w:color="auto" w:fill="auto"/>
            <w:noWrap/>
            <w:hideMark/>
          </w:tcPr>
          <w:p w14:paraId="412AE8CF" w14:textId="77777777" w:rsidR="00E83F66" w:rsidRPr="00772251" w:rsidRDefault="00E83F66" w:rsidP="005C42AF">
            <w:pPr>
              <w:spacing w:before="60" w:after="60" w:line="240" w:lineRule="auto"/>
              <w:rPr>
                <w:noProof/>
                <w:sz w:val="20"/>
              </w:rPr>
            </w:pPr>
            <w:r>
              <w:rPr>
                <w:noProof/>
                <w:sz w:val="20"/>
              </w:rPr>
              <w:t>521225</w:t>
            </w:r>
          </w:p>
        </w:tc>
        <w:tc>
          <w:tcPr>
            <w:tcW w:w="11425" w:type="dxa"/>
            <w:tcBorders>
              <w:top w:val="nil"/>
              <w:left w:val="nil"/>
              <w:bottom w:val="single" w:sz="4" w:space="0" w:color="auto"/>
              <w:right w:val="single" w:sz="4" w:space="0" w:color="auto"/>
            </w:tcBorders>
            <w:shd w:val="clear" w:color="auto" w:fill="auto"/>
            <w:noWrap/>
            <w:hideMark/>
          </w:tcPr>
          <w:p w14:paraId="263228E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D5859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3518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59A404" w14:textId="77777777" w:rsidR="00E83F66" w:rsidRPr="00772251" w:rsidRDefault="00E83F66" w:rsidP="005C42AF">
            <w:pPr>
              <w:spacing w:before="60" w:after="60" w:line="240" w:lineRule="auto"/>
              <w:rPr>
                <w:noProof/>
                <w:sz w:val="20"/>
              </w:rPr>
            </w:pPr>
            <w:r>
              <w:rPr>
                <w:noProof/>
                <w:sz w:val="20"/>
              </w:rPr>
              <w:t>54071000</w:t>
            </w:r>
          </w:p>
        </w:tc>
        <w:tc>
          <w:tcPr>
            <w:tcW w:w="1134" w:type="dxa"/>
            <w:tcBorders>
              <w:top w:val="nil"/>
              <w:left w:val="nil"/>
              <w:bottom w:val="single" w:sz="4" w:space="0" w:color="auto"/>
              <w:right w:val="single" w:sz="4" w:space="0" w:color="auto"/>
            </w:tcBorders>
            <w:shd w:val="clear" w:color="auto" w:fill="auto"/>
            <w:noWrap/>
            <w:hideMark/>
          </w:tcPr>
          <w:p w14:paraId="78F5FBE6" w14:textId="77777777" w:rsidR="00E83F66" w:rsidRPr="00772251" w:rsidRDefault="00E83F66" w:rsidP="005C42AF">
            <w:pPr>
              <w:spacing w:before="60" w:after="60" w:line="240" w:lineRule="auto"/>
              <w:rPr>
                <w:noProof/>
                <w:sz w:val="20"/>
              </w:rPr>
            </w:pPr>
            <w:r>
              <w:rPr>
                <w:noProof/>
                <w:sz w:val="20"/>
              </w:rPr>
              <w:t>540710</w:t>
            </w:r>
          </w:p>
        </w:tc>
        <w:tc>
          <w:tcPr>
            <w:tcW w:w="11425" w:type="dxa"/>
            <w:tcBorders>
              <w:top w:val="nil"/>
              <w:left w:val="nil"/>
              <w:bottom w:val="single" w:sz="4" w:space="0" w:color="auto"/>
              <w:right w:val="single" w:sz="4" w:space="0" w:color="auto"/>
            </w:tcBorders>
            <w:shd w:val="clear" w:color="auto" w:fill="auto"/>
            <w:noWrap/>
            <w:hideMark/>
          </w:tcPr>
          <w:p w14:paraId="0FCDAD94" w14:textId="726232F2" w:rsidR="00E83F66" w:rsidRPr="00772251" w:rsidRDefault="00E83F66" w:rsidP="0054118F">
            <w:pPr>
              <w:spacing w:before="60" w:after="60" w:line="240" w:lineRule="auto"/>
              <w:rPr>
                <w:noProof/>
                <w:sz w:val="20"/>
              </w:rPr>
            </w:pPr>
            <w:r>
              <w:rPr>
                <w:noProof/>
                <w:sz w:val="20"/>
              </w:rPr>
              <w:t>- Gewebe aus hochfesten Garnen aus Nylon oder anderen Polyamiden oder aus Polyester</w:t>
            </w:r>
          </w:p>
        </w:tc>
        <w:tc>
          <w:tcPr>
            <w:tcW w:w="986" w:type="dxa"/>
            <w:tcBorders>
              <w:top w:val="nil"/>
              <w:left w:val="nil"/>
              <w:bottom w:val="single" w:sz="4" w:space="0" w:color="auto"/>
              <w:right w:val="single" w:sz="4" w:space="0" w:color="auto"/>
            </w:tcBorders>
            <w:shd w:val="clear" w:color="auto" w:fill="auto"/>
            <w:noWrap/>
            <w:vAlign w:val="bottom"/>
            <w:hideMark/>
          </w:tcPr>
          <w:p w14:paraId="6088C6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D01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0C639F" w14:textId="77777777" w:rsidR="00E83F66" w:rsidRPr="00772251" w:rsidRDefault="00E83F66" w:rsidP="005C42AF">
            <w:pPr>
              <w:spacing w:before="60" w:after="60" w:line="240" w:lineRule="auto"/>
              <w:rPr>
                <w:noProof/>
                <w:sz w:val="20"/>
              </w:rPr>
            </w:pPr>
            <w:r>
              <w:rPr>
                <w:noProof/>
                <w:sz w:val="20"/>
              </w:rPr>
              <w:t>54072000</w:t>
            </w:r>
          </w:p>
        </w:tc>
        <w:tc>
          <w:tcPr>
            <w:tcW w:w="1134" w:type="dxa"/>
            <w:tcBorders>
              <w:top w:val="nil"/>
              <w:left w:val="nil"/>
              <w:bottom w:val="single" w:sz="4" w:space="0" w:color="auto"/>
              <w:right w:val="single" w:sz="4" w:space="0" w:color="auto"/>
            </w:tcBorders>
            <w:shd w:val="clear" w:color="auto" w:fill="auto"/>
            <w:noWrap/>
            <w:hideMark/>
          </w:tcPr>
          <w:p w14:paraId="1056B025" w14:textId="77777777" w:rsidR="00E83F66" w:rsidRPr="00772251" w:rsidRDefault="00E83F66" w:rsidP="005C42AF">
            <w:pPr>
              <w:spacing w:before="60" w:after="60" w:line="240" w:lineRule="auto"/>
              <w:rPr>
                <w:noProof/>
                <w:sz w:val="20"/>
              </w:rPr>
            </w:pPr>
            <w:r>
              <w:rPr>
                <w:noProof/>
                <w:sz w:val="20"/>
              </w:rPr>
              <w:t>540720</w:t>
            </w:r>
          </w:p>
        </w:tc>
        <w:tc>
          <w:tcPr>
            <w:tcW w:w="11425" w:type="dxa"/>
            <w:tcBorders>
              <w:top w:val="nil"/>
              <w:left w:val="nil"/>
              <w:bottom w:val="single" w:sz="4" w:space="0" w:color="auto"/>
              <w:right w:val="single" w:sz="4" w:space="0" w:color="auto"/>
            </w:tcBorders>
            <w:shd w:val="clear" w:color="auto" w:fill="auto"/>
            <w:noWrap/>
            <w:hideMark/>
          </w:tcPr>
          <w:p w14:paraId="68B025B3" w14:textId="77777777" w:rsidR="00E83F66" w:rsidRPr="00772251" w:rsidRDefault="00E83F66" w:rsidP="005C42AF">
            <w:pPr>
              <w:spacing w:before="60" w:after="60" w:line="240" w:lineRule="auto"/>
              <w:rPr>
                <w:noProof/>
                <w:sz w:val="20"/>
              </w:rPr>
            </w:pPr>
            <w:r>
              <w:rPr>
                <w:noProof/>
                <w:sz w:val="20"/>
              </w:rPr>
              <w:t>- Gewebe aus Streifen oder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48A32E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D676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4C3541" w14:textId="77777777" w:rsidR="00E83F66" w:rsidRPr="00772251" w:rsidRDefault="00E83F66" w:rsidP="005C42AF">
            <w:pPr>
              <w:spacing w:before="60" w:after="60" w:line="240" w:lineRule="auto"/>
              <w:rPr>
                <w:noProof/>
                <w:sz w:val="20"/>
              </w:rPr>
            </w:pPr>
            <w:r>
              <w:rPr>
                <w:noProof/>
                <w:sz w:val="20"/>
              </w:rPr>
              <w:t>54073000</w:t>
            </w:r>
          </w:p>
        </w:tc>
        <w:tc>
          <w:tcPr>
            <w:tcW w:w="1134" w:type="dxa"/>
            <w:tcBorders>
              <w:top w:val="nil"/>
              <w:left w:val="nil"/>
              <w:bottom w:val="single" w:sz="4" w:space="0" w:color="auto"/>
              <w:right w:val="single" w:sz="4" w:space="0" w:color="auto"/>
            </w:tcBorders>
            <w:shd w:val="clear" w:color="auto" w:fill="auto"/>
            <w:noWrap/>
            <w:hideMark/>
          </w:tcPr>
          <w:p w14:paraId="26A3AF2B" w14:textId="77777777" w:rsidR="00E83F66" w:rsidRPr="00772251" w:rsidRDefault="00E83F66" w:rsidP="005C42AF">
            <w:pPr>
              <w:spacing w:before="60" w:after="60" w:line="240" w:lineRule="auto"/>
              <w:rPr>
                <w:noProof/>
                <w:sz w:val="20"/>
              </w:rPr>
            </w:pPr>
            <w:r>
              <w:rPr>
                <w:noProof/>
                <w:sz w:val="20"/>
              </w:rPr>
              <w:t>540730</w:t>
            </w:r>
          </w:p>
        </w:tc>
        <w:tc>
          <w:tcPr>
            <w:tcW w:w="11425" w:type="dxa"/>
            <w:tcBorders>
              <w:top w:val="nil"/>
              <w:left w:val="nil"/>
              <w:bottom w:val="single" w:sz="4" w:space="0" w:color="auto"/>
              <w:right w:val="single" w:sz="4" w:space="0" w:color="auto"/>
            </w:tcBorders>
            <w:shd w:val="clear" w:color="auto" w:fill="auto"/>
            <w:noWrap/>
            <w:hideMark/>
          </w:tcPr>
          <w:p w14:paraId="7083D312" w14:textId="77777777" w:rsidR="00E83F66" w:rsidRPr="00772251" w:rsidRDefault="00E83F66" w:rsidP="005C42AF">
            <w:pPr>
              <w:spacing w:before="60" w:after="60" w:line="240" w:lineRule="auto"/>
              <w:rPr>
                <w:noProof/>
                <w:sz w:val="20"/>
              </w:rPr>
            </w:pPr>
            <w:r>
              <w:rPr>
                <w:noProof/>
                <w:sz w:val="20"/>
              </w:rPr>
              <w:t>- Gewebe im Sinne der Anmerkung 9 zu Abschnitt XI</w:t>
            </w:r>
          </w:p>
        </w:tc>
        <w:tc>
          <w:tcPr>
            <w:tcW w:w="986" w:type="dxa"/>
            <w:tcBorders>
              <w:top w:val="nil"/>
              <w:left w:val="nil"/>
              <w:bottom w:val="single" w:sz="4" w:space="0" w:color="auto"/>
              <w:right w:val="single" w:sz="4" w:space="0" w:color="auto"/>
            </w:tcBorders>
            <w:shd w:val="clear" w:color="auto" w:fill="auto"/>
            <w:noWrap/>
            <w:vAlign w:val="bottom"/>
            <w:hideMark/>
          </w:tcPr>
          <w:p w14:paraId="0C453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2C1A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84E4D3" w14:textId="77777777" w:rsidR="00E83F66" w:rsidRPr="00772251" w:rsidRDefault="00E83F66" w:rsidP="005C42AF">
            <w:pPr>
              <w:spacing w:before="60" w:after="60" w:line="240" w:lineRule="auto"/>
              <w:rPr>
                <w:noProof/>
                <w:sz w:val="20"/>
              </w:rPr>
            </w:pPr>
            <w:r>
              <w:rPr>
                <w:noProof/>
                <w:sz w:val="20"/>
              </w:rPr>
              <w:t>54074100</w:t>
            </w:r>
          </w:p>
        </w:tc>
        <w:tc>
          <w:tcPr>
            <w:tcW w:w="1134" w:type="dxa"/>
            <w:tcBorders>
              <w:top w:val="nil"/>
              <w:left w:val="nil"/>
              <w:bottom w:val="single" w:sz="4" w:space="0" w:color="auto"/>
              <w:right w:val="single" w:sz="4" w:space="0" w:color="auto"/>
            </w:tcBorders>
            <w:shd w:val="clear" w:color="auto" w:fill="auto"/>
            <w:noWrap/>
            <w:hideMark/>
          </w:tcPr>
          <w:p w14:paraId="114B5ABB" w14:textId="77777777" w:rsidR="00E83F66" w:rsidRPr="00772251" w:rsidRDefault="00E83F66" w:rsidP="005C42AF">
            <w:pPr>
              <w:spacing w:before="60" w:after="60" w:line="240" w:lineRule="auto"/>
              <w:rPr>
                <w:noProof/>
                <w:sz w:val="20"/>
              </w:rPr>
            </w:pPr>
            <w:r>
              <w:rPr>
                <w:noProof/>
                <w:sz w:val="20"/>
              </w:rPr>
              <w:t>540741</w:t>
            </w:r>
          </w:p>
        </w:tc>
        <w:tc>
          <w:tcPr>
            <w:tcW w:w="11425" w:type="dxa"/>
            <w:tcBorders>
              <w:top w:val="nil"/>
              <w:left w:val="nil"/>
              <w:bottom w:val="single" w:sz="4" w:space="0" w:color="auto"/>
              <w:right w:val="single" w:sz="4" w:space="0" w:color="auto"/>
            </w:tcBorders>
            <w:shd w:val="clear" w:color="auto" w:fill="auto"/>
            <w:noWrap/>
            <w:hideMark/>
          </w:tcPr>
          <w:p w14:paraId="12E476F4"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61B418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06A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09BE1" w14:textId="77777777" w:rsidR="00E83F66" w:rsidRPr="00772251" w:rsidRDefault="00E83F66" w:rsidP="005C42AF">
            <w:pPr>
              <w:spacing w:before="60" w:after="60" w:line="240" w:lineRule="auto"/>
              <w:rPr>
                <w:noProof/>
                <w:sz w:val="20"/>
              </w:rPr>
            </w:pPr>
            <w:r>
              <w:rPr>
                <w:noProof/>
                <w:sz w:val="20"/>
              </w:rPr>
              <w:t>54074200</w:t>
            </w:r>
          </w:p>
        </w:tc>
        <w:tc>
          <w:tcPr>
            <w:tcW w:w="1134" w:type="dxa"/>
            <w:tcBorders>
              <w:top w:val="nil"/>
              <w:left w:val="nil"/>
              <w:bottom w:val="single" w:sz="4" w:space="0" w:color="auto"/>
              <w:right w:val="single" w:sz="4" w:space="0" w:color="auto"/>
            </w:tcBorders>
            <w:shd w:val="clear" w:color="auto" w:fill="auto"/>
            <w:noWrap/>
            <w:hideMark/>
          </w:tcPr>
          <w:p w14:paraId="6A68CD3E" w14:textId="77777777" w:rsidR="00E83F66" w:rsidRPr="00772251" w:rsidRDefault="00E83F66" w:rsidP="005C42AF">
            <w:pPr>
              <w:spacing w:before="60" w:after="60" w:line="240" w:lineRule="auto"/>
              <w:rPr>
                <w:noProof/>
                <w:sz w:val="20"/>
              </w:rPr>
            </w:pPr>
            <w:r>
              <w:rPr>
                <w:noProof/>
                <w:sz w:val="20"/>
              </w:rPr>
              <w:t>540742</w:t>
            </w:r>
          </w:p>
        </w:tc>
        <w:tc>
          <w:tcPr>
            <w:tcW w:w="11425" w:type="dxa"/>
            <w:tcBorders>
              <w:top w:val="nil"/>
              <w:left w:val="nil"/>
              <w:bottom w:val="single" w:sz="4" w:space="0" w:color="auto"/>
              <w:right w:val="single" w:sz="4" w:space="0" w:color="auto"/>
            </w:tcBorders>
            <w:shd w:val="clear" w:color="auto" w:fill="auto"/>
            <w:noWrap/>
            <w:hideMark/>
          </w:tcPr>
          <w:p w14:paraId="5196C0CE"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1F6F6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5149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62653" w14:textId="77777777" w:rsidR="00E83F66" w:rsidRPr="00772251" w:rsidRDefault="00E83F66" w:rsidP="005C42AF">
            <w:pPr>
              <w:spacing w:before="60" w:after="60" w:line="240" w:lineRule="auto"/>
              <w:rPr>
                <w:noProof/>
                <w:sz w:val="20"/>
              </w:rPr>
            </w:pPr>
            <w:r>
              <w:rPr>
                <w:noProof/>
                <w:sz w:val="20"/>
              </w:rPr>
              <w:t>54074300</w:t>
            </w:r>
          </w:p>
        </w:tc>
        <w:tc>
          <w:tcPr>
            <w:tcW w:w="1134" w:type="dxa"/>
            <w:tcBorders>
              <w:top w:val="nil"/>
              <w:left w:val="nil"/>
              <w:bottom w:val="single" w:sz="4" w:space="0" w:color="auto"/>
              <w:right w:val="single" w:sz="4" w:space="0" w:color="auto"/>
            </w:tcBorders>
            <w:shd w:val="clear" w:color="auto" w:fill="auto"/>
            <w:noWrap/>
            <w:hideMark/>
          </w:tcPr>
          <w:p w14:paraId="26E92029" w14:textId="77777777" w:rsidR="00E83F66" w:rsidRPr="00772251" w:rsidRDefault="00E83F66" w:rsidP="005C42AF">
            <w:pPr>
              <w:spacing w:before="60" w:after="60" w:line="240" w:lineRule="auto"/>
              <w:rPr>
                <w:noProof/>
                <w:sz w:val="20"/>
              </w:rPr>
            </w:pPr>
            <w:r>
              <w:rPr>
                <w:noProof/>
                <w:sz w:val="20"/>
              </w:rPr>
              <w:t>540743</w:t>
            </w:r>
          </w:p>
        </w:tc>
        <w:tc>
          <w:tcPr>
            <w:tcW w:w="11425" w:type="dxa"/>
            <w:tcBorders>
              <w:top w:val="nil"/>
              <w:left w:val="nil"/>
              <w:bottom w:val="single" w:sz="4" w:space="0" w:color="auto"/>
              <w:right w:val="single" w:sz="4" w:space="0" w:color="auto"/>
            </w:tcBorders>
            <w:shd w:val="clear" w:color="auto" w:fill="auto"/>
            <w:noWrap/>
            <w:hideMark/>
          </w:tcPr>
          <w:p w14:paraId="58838ED9"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4A0BFF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BD03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83CA49" w14:textId="77777777" w:rsidR="00E83F66" w:rsidRPr="00772251" w:rsidRDefault="00E83F66" w:rsidP="005C42AF">
            <w:pPr>
              <w:spacing w:before="60" w:after="60" w:line="240" w:lineRule="auto"/>
              <w:rPr>
                <w:noProof/>
                <w:sz w:val="20"/>
              </w:rPr>
            </w:pPr>
            <w:r>
              <w:rPr>
                <w:noProof/>
                <w:sz w:val="20"/>
              </w:rPr>
              <w:t>54074400</w:t>
            </w:r>
          </w:p>
        </w:tc>
        <w:tc>
          <w:tcPr>
            <w:tcW w:w="1134" w:type="dxa"/>
            <w:tcBorders>
              <w:top w:val="nil"/>
              <w:left w:val="nil"/>
              <w:bottom w:val="single" w:sz="4" w:space="0" w:color="auto"/>
              <w:right w:val="single" w:sz="4" w:space="0" w:color="auto"/>
            </w:tcBorders>
            <w:shd w:val="clear" w:color="auto" w:fill="auto"/>
            <w:noWrap/>
            <w:hideMark/>
          </w:tcPr>
          <w:p w14:paraId="30F42FF5" w14:textId="77777777" w:rsidR="00E83F66" w:rsidRPr="00772251" w:rsidRDefault="00E83F66" w:rsidP="005C42AF">
            <w:pPr>
              <w:spacing w:before="60" w:after="60" w:line="240" w:lineRule="auto"/>
              <w:rPr>
                <w:noProof/>
                <w:sz w:val="20"/>
              </w:rPr>
            </w:pPr>
            <w:r>
              <w:rPr>
                <w:noProof/>
                <w:sz w:val="20"/>
              </w:rPr>
              <w:t>540744</w:t>
            </w:r>
          </w:p>
        </w:tc>
        <w:tc>
          <w:tcPr>
            <w:tcW w:w="11425" w:type="dxa"/>
            <w:tcBorders>
              <w:top w:val="nil"/>
              <w:left w:val="nil"/>
              <w:bottom w:val="single" w:sz="4" w:space="0" w:color="auto"/>
              <w:right w:val="single" w:sz="4" w:space="0" w:color="auto"/>
            </w:tcBorders>
            <w:shd w:val="clear" w:color="auto" w:fill="auto"/>
            <w:noWrap/>
            <w:hideMark/>
          </w:tcPr>
          <w:p w14:paraId="22E090E3"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1C2327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FC34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2DEB84" w14:textId="77777777" w:rsidR="00E83F66" w:rsidRPr="00772251" w:rsidRDefault="00E83F66" w:rsidP="005C42AF">
            <w:pPr>
              <w:spacing w:before="60" w:after="60" w:line="240" w:lineRule="auto"/>
              <w:rPr>
                <w:noProof/>
                <w:sz w:val="20"/>
              </w:rPr>
            </w:pPr>
            <w:r>
              <w:rPr>
                <w:noProof/>
                <w:sz w:val="20"/>
              </w:rPr>
              <w:t>54075100</w:t>
            </w:r>
          </w:p>
        </w:tc>
        <w:tc>
          <w:tcPr>
            <w:tcW w:w="1134" w:type="dxa"/>
            <w:tcBorders>
              <w:top w:val="nil"/>
              <w:left w:val="nil"/>
              <w:bottom w:val="single" w:sz="4" w:space="0" w:color="auto"/>
              <w:right w:val="single" w:sz="4" w:space="0" w:color="auto"/>
            </w:tcBorders>
            <w:shd w:val="clear" w:color="auto" w:fill="auto"/>
            <w:noWrap/>
            <w:hideMark/>
          </w:tcPr>
          <w:p w14:paraId="15B121B0" w14:textId="77777777" w:rsidR="00E83F66" w:rsidRPr="00772251" w:rsidRDefault="00E83F66" w:rsidP="005C42AF">
            <w:pPr>
              <w:spacing w:before="60" w:after="60" w:line="240" w:lineRule="auto"/>
              <w:rPr>
                <w:noProof/>
                <w:sz w:val="20"/>
              </w:rPr>
            </w:pPr>
            <w:r>
              <w:rPr>
                <w:noProof/>
                <w:sz w:val="20"/>
              </w:rPr>
              <w:t>540751</w:t>
            </w:r>
          </w:p>
        </w:tc>
        <w:tc>
          <w:tcPr>
            <w:tcW w:w="11425" w:type="dxa"/>
            <w:tcBorders>
              <w:top w:val="nil"/>
              <w:left w:val="nil"/>
              <w:bottom w:val="single" w:sz="4" w:space="0" w:color="auto"/>
              <w:right w:val="single" w:sz="4" w:space="0" w:color="auto"/>
            </w:tcBorders>
            <w:shd w:val="clear" w:color="auto" w:fill="auto"/>
            <w:noWrap/>
            <w:hideMark/>
          </w:tcPr>
          <w:p w14:paraId="476624CB"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349E610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4E61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7194D2" w14:textId="77777777" w:rsidR="00E83F66" w:rsidRPr="00772251" w:rsidRDefault="00E83F66" w:rsidP="005C42AF">
            <w:pPr>
              <w:spacing w:before="60" w:after="60" w:line="240" w:lineRule="auto"/>
              <w:rPr>
                <w:noProof/>
                <w:sz w:val="20"/>
              </w:rPr>
            </w:pPr>
            <w:r>
              <w:rPr>
                <w:noProof/>
                <w:sz w:val="20"/>
              </w:rPr>
              <w:t>54075200</w:t>
            </w:r>
          </w:p>
        </w:tc>
        <w:tc>
          <w:tcPr>
            <w:tcW w:w="1134" w:type="dxa"/>
            <w:tcBorders>
              <w:top w:val="nil"/>
              <w:left w:val="nil"/>
              <w:bottom w:val="single" w:sz="4" w:space="0" w:color="auto"/>
              <w:right w:val="single" w:sz="4" w:space="0" w:color="auto"/>
            </w:tcBorders>
            <w:shd w:val="clear" w:color="auto" w:fill="auto"/>
            <w:noWrap/>
            <w:hideMark/>
          </w:tcPr>
          <w:p w14:paraId="38672F9B" w14:textId="77777777" w:rsidR="00E83F66" w:rsidRPr="00772251" w:rsidRDefault="00E83F66" w:rsidP="005C42AF">
            <w:pPr>
              <w:spacing w:before="60" w:after="60" w:line="240" w:lineRule="auto"/>
              <w:rPr>
                <w:noProof/>
                <w:sz w:val="20"/>
              </w:rPr>
            </w:pPr>
            <w:r>
              <w:rPr>
                <w:noProof/>
                <w:sz w:val="20"/>
              </w:rPr>
              <w:t>540752</w:t>
            </w:r>
          </w:p>
        </w:tc>
        <w:tc>
          <w:tcPr>
            <w:tcW w:w="11425" w:type="dxa"/>
            <w:tcBorders>
              <w:top w:val="nil"/>
              <w:left w:val="nil"/>
              <w:bottom w:val="single" w:sz="4" w:space="0" w:color="auto"/>
              <w:right w:val="single" w:sz="4" w:space="0" w:color="auto"/>
            </w:tcBorders>
            <w:shd w:val="clear" w:color="auto" w:fill="auto"/>
            <w:noWrap/>
            <w:hideMark/>
          </w:tcPr>
          <w:p w14:paraId="699A15C3"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5741CC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7567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EF004C" w14:textId="77777777" w:rsidR="00E83F66" w:rsidRPr="00772251" w:rsidRDefault="00E83F66" w:rsidP="005C42AF">
            <w:pPr>
              <w:spacing w:before="60" w:after="60" w:line="240" w:lineRule="auto"/>
              <w:rPr>
                <w:noProof/>
                <w:sz w:val="20"/>
              </w:rPr>
            </w:pPr>
            <w:r>
              <w:rPr>
                <w:noProof/>
                <w:sz w:val="20"/>
              </w:rPr>
              <w:t>54075300</w:t>
            </w:r>
          </w:p>
        </w:tc>
        <w:tc>
          <w:tcPr>
            <w:tcW w:w="1134" w:type="dxa"/>
            <w:tcBorders>
              <w:top w:val="nil"/>
              <w:left w:val="nil"/>
              <w:bottom w:val="single" w:sz="4" w:space="0" w:color="auto"/>
              <w:right w:val="single" w:sz="4" w:space="0" w:color="auto"/>
            </w:tcBorders>
            <w:shd w:val="clear" w:color="auto" w:fill="auto"/>
            <w:noWrap/>
            <w:hideMark/>
          </w:tcPr>
          <w:p w14:paraId="62EB611D" w14:textId="77777777" w:rsidR="00E83F66" w:rsidRPr="00772251" w:rsidRDefault="00E83F66" w:rsidP="005C42AF">
            <w:pPr>
              <w:spacing w:before="60" w:after="60" w:line="240" w:lineRule="auto"/>
              <w:rPr>
                <w:noProof/>
                <w:sz w:val="20"/>
              </w:rPr>
            </w:pPr>
            <w:r>
              <w:rPr>
                <w:noProof/>
                <w:sz w:val="20"/>
              </w:rPr>
              <w:t>540753</w:t>
            </w:r>
          </w:p>
        </w:tc>
        <w:tc>
          <w:tcPr>
            <w:tcW w:w="11425" w:type="dxa"/>
            <w:tcBorders>
              <w:top w:val="nil"/>
              <w:left w:val="nil"/>
              <w:bottom w:val="single" w:sz="4" w:space="0" w:color="auto"/>
              <w:right w:val="single" w:sz="4" w:space="0" w:color="auto"/>
            </w:tcBorders>
            <w:shd w:val="clear" w:color="auto" w:fill="auto"/>
            <w:noWrap/>
            <w:hideMark/>
          </w:tcPr>
          <w:p w14:paraId="7AF978E3"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4F9F97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F1FC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0E121A" w14:textId="77777777" w:rsidR="00E83F66" w:rsidRPr="00772251" w:rsidRDefault="00E83F66" w:rsidP="005C42AF">
            <w:pPr>
              <w:spacing w:before="60" w:after="60" w:line="240" w:lineRule="auto"/>
              <w:rPr>
                <w:noProof/>
                <w:sz w:val="20"/>
              </w:rPr>
            </w:pPr>
            <w:r>
              <w:rPr>
                <w:noProof/>
                <w:sz w:val="20"/>
              </w:rPr>
              <w:t>54075400</w:t>
            </w:r>
          </w:p>
        </w:tc>
        <w:tc>
          <w:tcPr>
            <w:tcW w:w="1134" w:type="dxa"/>
            <w:tcBorders>
              <w:top w:val="nil"/>
              <w:left w:val="nil"/>
              <w:bottom w:val="single" w:sz="4" w:space="0" w:color="auto"/>
              <w:right w:val="single" w:sz="4" w:space="0" w:color="auto"/>
            </w:tcBorders>
            <w:shd w:val="clear" w:color="auto" w:fill="auto"/>
            <w:noWrap/>
            <w:hideMark/>
          </w:tcPr>
          <w:p w14:paraId="35D91DD4" w14:textId="77777777" w:rsidR="00E83F66" w:rsidRPr="00772251" w:rsidRDefault="00E83F66" w:rsidP="005C42AF">
            <w:pPr>
              <w:spacing w:before="60" w:after="60" w:line="240" w:lineRule="auto"/>
              <w:rPr>
                <w:noProof/>
                <w:sz w:val="20"/>
              </w:rPr>
            </w:pPr>
            <w:r>
              <w:rPr>
                <w:noProof/>
                <w:sz w:val="20"/>
              </w:rPr>
              <w:t>540754</w:t>
            </w:r>
          </w:p>
        </w:tc>
        <w:tc>
          <w:tcPr>
            <w:tcW w:w="11425" w:type="dxa"/>
            <w:tcBorders>
              <w:top w:val="nil"/>
              <w:left w:val="nil"/>
              <w:bottom w:val="single" w:sz="4" w:space="0" w:color="auto"/>
              <w:right w:val="single" w:sz="4" w:space="0" w:color="auto"/>
            </w:tcBorders>
            <w:shd w:val="clear" w:color="auto" w:fill="auto"/>
            <w:noWrap/>
            <w:hideMark/>
          </w:tcPr>
          <w:p w14:paraId="655A1233"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4B7913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BC20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D9048" w14:textId="77777777" w:rsidR="00E83F66" w:rsidRPr="00772251" w:rsidRDefault="00E83F66" w:rsidP="0054118F">
            <w:pPr>
              <w:pageBreakBefore/>
              <w:spacing w:before="60" w:after="60" w:line="240" w:lineRule="auto"/>
              <w:rPr>
                <w:noProof/>
                <w:sz w:val="20"/>
              </w:rPr>
            </w:pPr>
            <w:r>
              <w:rPr>
                <w:noProof/>
                <w:sz w:val="20"/>
              </w:rPr>
              <w:t>54076100</w:t>
            </w:r>
          </w:p>
        </w:tc>
        <w:tc>
          <w:tcPr>
            <w:tcW w:w="1134" w:type="dxa"/>
            <w:tcBorders>
              <w:top w:val="nil"/>
              <w:left w:val="nil"/>
              <w:bottom w:val="single" w:sz="4" w:space="0" w:color="auto"/>
              <w:right w:val="single" w:sz="4" w:space="0" w:color="auto"/>
            </w:tcBorders>
            <w:shd w:val="clear" w:color="auto" w:fill="auto"/>
            <w:noWrap/>
            <w:hideMark/>
          </w:tcPr>
          <w:p w14:paraId="1A44D3EE" w14:textId="77777777" w:rsidR="00E83F66" w:rsidRPr="00772251" w:rsidRDefault="00E83F66" w:rsidP="005C42AF">
            <w:pPr>
              <w:spacing w:before="60" w:after="60" w:line="240" w:lineRule="auto"/>
              <w:rPr>
                <w:noProof/>
                <w:sz w:val="20"/>
              </w:rPr>
            </w:pPr>
            <w:r>
              <w:rPr>
                <w:noProof/>
                <w:sz w:val="20"/>
              </w:rPr>
              <w:t>540761</w:t>
            </w:r>
          </w:p>
        </w:tc>
        <w:tc>
          <w:tcPr>
            <w:tcW w:w="11425" w:type="dxa"/>
            <w:tcBorders>
              <w:top w:val="nil"/>
              <w:left w:val="nil"/>
              <w:bottom w:val="single" w:sz="4" w:space="0" w:color="auto"/>
              <w:right w:val="single" w:sz="4" w:space="0" w:color="auto"/>
            </w:tcBorders>
            <w:shd w:val="clear" w:color="auto" w:fill="auto"/>
            <w:noWrap/>
            <w:hideMark/>
          </w:tcPr>
          <w:p w14:paraId="5D8306A9" w14:textId="3C495637" w:rsidR="00E83F66" w:rsidRPr="00772251" w:rsidRDefault="00E83F66" w:rsidP="0054118F">
            <w:pPr>
              <w:spacing w:before="60" w:after="60" w:line="240" w:lineRule="auto"/>
              <w:rPr>
                <w:noProof/>
                <w:sz w:val="20"/>
              </w:rPr>
            </w:pPr>
            <w:r>
              <w:rPr>
                <w:noProof/>
                <w:sz w:val="20"/>
              </w:rPr>
              <w:t>-- mit einem Anteil an nicht texturierten Polyester-Filamenten von 85 GHT oder mehr</w:t>
            </w:r>
          </w:p>
        </w:tc>
        <w:tc>
          <w:tcPr>
            <w:tcW w:w="986" w:type="dxa"/>
            <w:tcBorders>
              <w:top w:val="nil"/>
              <w:left w:val="nil"/>
              <w:bottom w:val="single" w:sz="4" w:space="0" w:color="auto"/>
              <w:right w:val="single" w:sz="4" w:space="0" w:color="auto"/>
            </w:tcBorders>
            <w:shd w:val="clear" w:color="auto" w:fill="auto"/>
            <w:noWrap/>
            <w:vAlign w:val="bottom"/>
            <w:hideMark/>
          </w:tcPr>
          <w:p w14:paraId="06A35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9E2E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308F4" w14:textId="77777777" w:rsidR="00E83F66" w:rsidRPr="00772251" w:rsidRDefault="00E83F66" w:rsidP="005C42AF">
            <w:pPr>
              <w:spacing w:before="60" w:after="60" w:line="240" w:lineRule="auto"/>
              <w:rPr>
                <w:noProof/>
                <w:sz w:val="20"/>
              </w:rPr>
            </w:pPr>
            <w:r>
              <w:rPr>
                <w:noProof/>
                <w:sz w:val="20"/>
              </w:rPr>
              <w:t>54076900</w:t>
            </w:r>
          </w:p>
        </w:tc>
        <w:tc>
          <w:tcPr>
            <w:tcW w:w="1134" w:type="dxa"/>
            <w:tcBorders>
              <w:top w:val="nil"/>
              <w:left w:val="nil"/>
              <w:bottom w:val="single" w:sz="4" w:space="0" w:color="auto"/>
              <w:right w:val="single" w:sz="4" w:space="0" w:color="auto"/>
            </w:tcBorders>
            <w:shd w:val="clear" w:color="auto" w:fill="auto"/>
            <w:noWrap/>
            <w:hideMark/>
          </w:tcPr>
          <w:p w14:paraId="5DBB401F" w14:textId="77777777" w:rsidR="00E83F66" w:rsidRPr="00772251" w:rsidRDefault="00E83F66" w:rsidP="005C42AF">
            <w:pPr>
              <w:spacing w:before="60" w:after="60" w:line="240" w:lineRule="auto"/>
              <w:rPr>
                <w:noProof/>
                <w:sz w:val="20"/>
              </w:rPr>
            </w:pPr>
            <w:r>
              <w:rPr>
                <w:noProof/>
                <w:sz w:val="20"/>
              </w:rPr>
              <w:t>540769</w:t>
            </w:r>
          </w:p>
        </w:tc>
        <w:tc>
          <w:tcPr>
            <w:tcW w:w="11425" w:type="dxa"/>
            <w:tcBorders>
              <w:top w:val="nil"/>
              <w:left w:val="nil"/>
              <w:bottom w:val="single" w:sz="4" w:space="0" w:color="auto"/>
              <w:right w:val="single" w:sz="4" w:space="0" w:color="auto"/>
            </w:tcBorders>
            <w:shd w:val="clear" w:color="auto" w:fill="auto"/>
            <w:noWrap/>
            <w:hideMark/>
          </w:tcPr>
          <w:p w14:paraId="7397CA0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12EC7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4C7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404B6" w14:textId="77777777" w:rsidR="00E83F66" w:rsidRPr="00772251" w:rsidRDefault="00E83F66" w:rsidP="005C42AF">
            <w:pPr>
              <w:spacing w:before="60" w:after="60" w:line="240" w:lineRule="auto"/>
              <w:rPr>
                <w:noProof/>
                <w:sz w:val="20"/>
              </w:rPr>
            </w:pPr>
            <w:r>
              <w:rPr>
                <w:noProof/>
                <w:sz w:val="20"/>
              </w:rPr>
              <w:t>54077100</w:t>
            </w:r>
          </w:p>
        </w:tc>
        <w:tc>
          <w:tcPr>
            <w:tcW w:w="1134" w:type="dxa"/>
            <w:tcBorders>
              <w:top w:val="nil"/>
              <w:left w:val="nil"/>
              <w:bottom w:val="single" w:sz="4" w:space="0" w:color="auto"/>
              <w:right w:val="single" w:sz="4" w:space="0" w:color="auto"/>
            </w:tcBorders>
            <w:shd w:val="clear" w:color="auto" w:fill="auto"/>
            <w:noWrap/>
            <w:hideMark/>
          </w:tcPr>
          <w:p w14:paraId="35159CCC" w14:textId="77777777" w:rsidR="00E83F66" w:rsidRPr="00772251" w:rsidRDefault="00E83F66" w:rsidP="005C42AF">
            <w:pPr>
              <w:spacing w:before="60" w:after="60" w:line="240" w:lineRule="auto"/>
              <w:rPr>
                <w:noProof/>
                <w:sz w:val="20"/>
              </w:rPr>
            </w:pPr>
            <w:r>
              <w:rPr>
                <w:noProof/>
                <w:sz w:val="20"/>
              </w:rPr>
              <w:t>540771</w:t>
            </w:r>
          </w:p>
        </w:tc>
        <w:tc>
          <w:tcPr>
            <w:tcW w:w="11425" w:type="dxa"/>
            <w:tcBorders>
              <w:top w:val="nil"/>
              <w:left w:val="nil"/>
              <w:bottom w:val="single" w:sz="4" w:space="0" w:color="auto"/>
              <w:right w:val="single" w:sz="4" w:space="0" w:color="auto"/>
            </w:tcBorders>
            <w:shd w:val="clear" w:color="auto" w:fill="auto"/>
            <w:noWrap/>
            <w:hideMark/>
          </w:tcPr>
          <w:p w14:paraId="192D206B"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73416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704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BCF269" w14:textId="77777777" w:rsidR="00E83F66" w:rsidRPr="00772251" w:rsidRDefault="00E83F66" w:rsidP="005C42AF">
            <w:pPr>
              <w:spacing w:before="60" w:after="60" w:line="240" w:lineRule="auto"/>
              <w:rPr>
                <w:noProof/>
                <w:sz w:val="20"/>
              </w:rPr>
            </w:pPr>
            <w:r>
              <w:rPr>
                <w:noProof/>
                <w:sz w:val="20"/>
              </w:rPr>
              <w:t>54077200</w:t>
            </w:r>
          </w:p>
        </w:tc>
        <w:tc>
          <w:tcPr>
            <w:tcW w:w="1134" w:type="dxa"/>
            <w:tcBorders>
              <w:top w:val="nil"/>
              <w:left w:val="nil"/>
              <w:bottom w:val="single" w:sz="4" w:space="0" w:color="auto"/>
              <w:right w:val="single" w:sz="4" w:space="0" w:color="auto"/>
            </w:tcBorders>
            <w:shd w:val="clear" w:color="auto" w:fill="auto"/>
            <w:noWrap/>
            <w:hideMark/>
          </w:tcPr>
          <w:p w14:paraId="7FAC7185" w14:textId="77777777" w:rsidR="00E83F66" w:rsidRPr="00772251" w:rsidRDefault="00E83F66" w:rsidP="005C42AF">
            <w:pPr>
              <w:spacing w:before="60" w:after="60" w:line="240" w:lineRule="auto"/>
              <w:rPr>
                <w:noProof/>
                <w:sz w:val="20"/>
              </w:rPr>
            </w:pPr>
            <w:r>
              <w:rPr>
                <w:noProof/>
                <w:sz w:val="20"/>
              </w:rPr>
              <w:t>540772</w:t>
            </w:r>
          </w:p>
        </w:tc>
        <w:tc>
          <w:tcPr>
            <w:tcW w:w="11425" w:type="dxa"/>
            <w:tcBorders>
              <w:top w:val="nil"/>
              <w:left w:val="nil"/>
              <w:bottom w:val="single" w:sz="4" w:space="0" w:color="auto"/>
              <w:right w:val="single" w:sz="4" w:space="0" w:color="auto"/>
            </w:tcBorders>
            <w:shd w:val="clear" w:color="auto" w:fill="auto"/>
            <w:noWrap/>
            <w:hideMark/>
          </w:tcPr>
          <w:p w14:paraId="158BF12E"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34B040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2B63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2B3B1B" w14:textId="77777777" w:rsidR="00E83F66" w:rsidRPr="00772251" w:rsidRDefault="00E83F66" w:rsidP="005C42AF">
            <w:pPr>
              <w:spacing w:before="60" w:after="60" w:line="240" w:lineRule="auto"/>
              <w:rPr>
                <w:noProof/>
                <w:sz w:val="20"/>
              </w:rPr>
            </w:pPr>
            <w:r>
              <w:rPr>
                <w:noProof/>
                <w:sz w:val="20"/>
              </w:rPr>
              <w:t>54077300</w:t>
            </w:r>
          </w:p>
        </w:tc>
        <w:tc>
          <w:tcPr>
            <w:tcW w:w="1134" w:type="dxa"/>
            <w:tcBorders>
              <w:top w:val="nil"/>
              <w:left w:val="nil"/>
              <w:bottom w:val="single" w:sz="4" w:space="0" w:color="auto"/>
              <w:right w:val="single" w:sz="4" w:space="0" w:color="auto"/>
            </w:tcBorders>
            <w:shd w:val="clear" w:color="auto" w:fill="auto"/>
            <w:noWrap/>
            <w:hideMark/>
          </w:tcPr>
          <w:p w14:paraId="25876090" w14:textId="77777777" w:rsidR="00E83F66" w:rsidRPr="00772251" w:rsidRDefault="00E83F66" w:rsidP="005C42AF">
            <w:pPr>
              <w:spacing w:before="60" w:after="60" w:line="240" w:lineRule="auto"/>
              <w:rPr>
                <w:noProof/>
                <w:sz w:val="20"/>
              </w:rPr>
            </w:pPr>
            <w:r>
              <w:rPr>
                <w:noProof/>
                <w:sz w:val="20"/>
              </w:rPr>
              <w:t>540773</w:t>
            </w:r>
          </w:p>
        </w:tc>
        <w:tc>
          <w:tcPr>
            <w:tcW w:w="11425" w:type="dxa"/>
            <w:tcBorders>
              <w:top w:val="nil"/>
              <w:left w:val="nil"/>
              <w:bottom w:val="single" w:sz="4" w:space="0" w:color="auto"/>
              <w:right w:val="single" w:sz="4" w:space="0" w:color="auto"/>
            </w:tcBorders>
            <w:shd w:val="clear" w:color="auto" w:fill="auto"/>
            <w:noWrap/>
            <w:hideMark/>
          </w:tcPr>
          <w:p w14:paraId="5590416A"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1A2A55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FBCA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84F7E4" w14:textId="77777777" w:rsidR="00E83F66" w:rsidRPr="00772251" w:rsidRDefault="00E83F66" w:rsidP="005C42AF">
            <w:pPr>
              <w:spacing w:before="60" w:after="60" w:line="240" w:lineRule="auto"/>
              <w:rPr>
                <w:noProof/>
                <w:sz w:val="20"/>
              </w:rPr>
            </w:pPr>
            <w:r>
              <w:rPr>
                <w:noProof/>
                <w:sz w:val="20"/>
              </w:rPr>
              <w:t>54077400</w:t>
            </w:r>
          </w:p>
        </w:tc>
        <w:tc>
          <w:tcPr>
            <w:tcW w:w="1134" w:type="dxa"/>
            <w:tcBorders>
              <w:top w:val="nil"/>
              <w:left w:val="nil"/>
              <w:bottom w:val="single" w:sz="4" w:space="0" w:color="auto"/>
              <w:right w:val="single" w:sz="4" w:space="0" w:color="auto"/>
            </w:tcBorders>
            <w:shd w:val="clear" w:color="auto" w:fill="auto"/>
            <w:noWrap/>
            <w:hideMark/>
          </w:tcPr>
          <w:p w14:paraId="2426C8CF" w14:textId="77777777" w:rsidR="00E83F66" w:rsidRPr="00772251" w:rsidRDefault="00E83F66" w:rsidP="005C42AF">
            <w:pPr>
              <w:spacing w:before="60" w:after="60" w:line="240" w:lineRule="auto"/>
              <w:rPr>
                <w:noProof/>
                <w:sz w:val="20"/>
              </w:rPr>
            </w:pPr>
            <w:r>
              <w:rPr>
                <w:noProof/>
                <w:sz w:val="20"/>
              </w:rPr>
              <w:t>540774</w:t>
            </w:r>
          </w:p>
        </w:tc>
        <w:tc>
          <w:tcPr>
            <w:tcW w:w="11425" w:type="dxa"/>
            <w:tcBorders>
              <w:top w:val="nil"/>
              <w:left w:val="nil"/>
              <w:bottom w:val="single" w:sz="4" w:space="0" w:color="auto"/>
              <w:right w:val="single" w:sz="4" w:space="0" w:color="auto"/>
            </w:tcBorders>
            <w:shd w:val="clear" w:color="auto" w:fill="auto"/>
            <w:noWrap/>
            <w:hideMark/>
          </w:tcPr>
          <w:p w14:paraId="7EF28503"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38E5BF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405D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9E1931" w14:textId="77777777" w:rsidR="00E83F66" w:rsidRPr="00772251" w:rsidRDefault="00E83F66" w:rsidP="005C42AF">
            <w:pPr>
              <w:spacing w:before="60" w:after="60" w:line="240" w:lineRule="auto"/>
              <w:rPr>
                <w:noProof/>
                <w:sz w:val="20"/>
              </w:rPr>
            </w:pPr>
            <w:r>
              <w:rPr>
                <w:noProof/>
                <w:sz w:val="20"/>
              </w:rPr>
              <w:t>54078100</w:t>
            </w:r>
          </w:p>
        </w:tc>
        <w:tc>
          <w:tcPr>
            <w:tcW w:w="1134" w:type="dxa"/>
            <w:tcBorders>
              <w:top w:val="nil"/>
              <w:left w:val="nil"/>
              <w:bottom w:val="single" w:sz="4" w:space="0" w:color="auto"/>
              <w:right w:val="single" w:sz="4" w:space="0" w:color="auto"/>
            </w:tcBorders>
            <w:shd w:val="clear" w:color="auto" w:fill="auto"/>
            <w:noWrap/>
            <w:hideMark/>
          </w:tcPr>
          <w:p w14:paraId="6A3946CA" w14:textId="77777777" w:rsidR="00E83F66" w:rsidRPr="00772251" w:rsidRDefault="00E83F66" w:rsidP="005C42AF">
            <w:pPr>
              <w:spacing w:before="60" w:after="60" w:line="240" w:lineRule="auto"/>
              <w:rPr>
                <w:noProof/>
                <w:sz w:val="20"/>
              </w:rPr>
            </w:pPr>
            <w:r>
              <w:rPr>
                <w:noProof/>
                <w:sz w:val="20"/>
              </w:rPr>
              <w:t>540781</w:t>
            </w:r>
          </w:p>
        </w:tc>
        <w:tc>
          <w:tcPr>
            <w:tcW w:w="11425" w:type="dxa"/>
            <w:tcBorders>
              <w:top w:val="nil"/>
              <w:left w:val="nil"/>
              <w:bottom w:val="single" w:sz="4" w:space="0" w:color="auto"/>
              <w:right w:val="single" w:sz="4" w:space="0" w:color="auto"/>
            </w:tcBorders>
            <w:shd w:val="clear" w:color="auto" w:fill="auto"/>
            <w:noWrap/>
            <w:hideMark/>
          </w:tcPr>
          <w:p w14:paraId="325D92FE"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4ADCEB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6B3D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44A553" w14:textId="77777777" w:rsidR="00E83F66" w:rsidRPr="00772251" w:rsidRDefault="00E83F66" w:rsidP="005C42AF">
            <w:pPr>
              <w:spacing w:before="60" w:after="60" w:line="240" w:lineRule="auto"/>
              <w:rPr>
                <w:noProof/>
                <w:sz w:val="20"/>
              </w:rPr>
            </w:pPr>
            <w:r>
              <w:rPr>
                <w:noProof/>
                <w:sz w:val="20"/>
              </w:rPr>
              <w:t>54078200</w:t>
            </w:r>
          </w:p>
        </w:tc>
        <w:tc>
          <w:tcPr>
            <w:tcW w:w="1134" w:type="dxa"/>
            <w:tcBorders>
              <w:top w:val="nil"/>
              <w:left w:val="nil"/>
              <w:bottom w:val="single" w:sz="4" w:space="0" w:color="auto"/>
              <w:right w:val="single" w:sz="4" w:space="0" w:color="auto"/>
            </w:tcBorders>
            <w:shd w:val="clear" w:color="auto" w:fill="auto"/>
            <w:noWrap/>
            <w:hideMark/>
          </w:tcPr>
          <w:p w14:paraId="7C8750A4" w14:textId="77777777" w:rsidR="00E83F66" w:rsidRPr="00772251" w:rsidRDefault="00E83F66" w:rsidP="005C42AF">
            <w:pPr>
              <w:spacing w:before="60" w:after="60" w:line="240" w:lineRule="auto"/>
              <w:rPr>
                <w:noProof/>
                <w:sz w:val="20"/>
              </w:rPr>
            </w:pPr>
            <w:r>
              <w:rPr>
                <w:noProof/>
                <w:sz w:val="20"/>
              </w:rPr>
              <w:t>540782</w:t>
            </w:r>
          </w:p>
        </w:tc>
        <w:tc>
          <w:tcPr>
            <w:tcW w:w="11425" w:type="dxa"/>
            <w:tcBorders>
              <w:top w:val="nil"/>
              <w:left w:val="nil"/>
              <w:bottom w:val="single" w:sz="4" w:space="0" w:color="auto"/>
              <w:right w:val="single" w:sz="4" w:space="0" w:color="auto"/>
            </w:tcBorders>
            <w:shd w:val="clear" w:color="auto" w:fill="auto"/>
            <w:noWrap/>
            <w:hideMark/>
          </w:tcPr>
          <w:p w14:paraId="6E2DAE91"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698EEE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859C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1577" w14:textId="77777777" w:rsidR="00E83F66" w:rsidRPr="00772251" w:rsidRDefault="00E83F66" w:rsidP="005C42AF">
            <w:pPr>
              <w:spacing w:before="60" w:after="60" w:line="240" w:lineRule="auto"/>
              <w:rPr>
                <w:noProof/>
                <w:sz w:val="20"/>
              </w:rPr>
            </w:pPr>
            <w:r>
              <w:rPr>
                <w:noProof/>
                <w:sz w:val="20"/>
              </w:rPr>
              <w:t>54078300</w:t>
            </w:r>
          </w:p>
        </w:tc>
        <w:tc>
          <w:tcPr>
            <w:tcW w:w="1134" w:type="dxa"/>
            <w:tcBorders>
              <w:top w:val="nil"/>
              <w:left w:val="nil"/>
              <w:bottom w:val="single" w:sz="4" w:space="0" w:color="auto"/>
              <w:right w:val="single" w:sz="4" w:space="0" w:color="auto"/>
            </w:tcBorders>
            <w:shd w:val="clear" w:color="auto" w:fill="auto"/>
            <w:noWrap/>
            <w:hideMark/>
          </w:tcPr>
          <w:p w14:paraId="39885C35" w14:textId="77777777" w:rsidR="00E83F66" w:rsidRPr="00772251" w:rsidRDefault="00E83F66" w:rsidP="005C42AF">
            <w:pPr>
              <w:spacing w:before="60" w:after="60" w:line="240" w:lineRule="auto"/>
              <w:rPr>
                <w:noProof/>
                <w:sz w:val="20"/>
              </w:rPr>
            </w:pPr>
            <w:r>
              <w:rPr>
                <w:noProof/>
                <w:sz w:val="20"/>
              </w:rPr>
              <w:t>540783</w:t>
            </w:r>
          </w:p>
        </w:tc>
        <w:tc>
          <w:tcPr>
            <w:tcW w:w="11425" w:type="dxa"/>
            <w:tcBorders>
              <w:top w:val="nil"/>
              <w:left w:val="nil"/>
              <w:bottom w:val="single" w:sz="4" w:space="0" w:color="auto"/>
              <w:right w:val="single" w:sz="4" w:space="0" w:color="auto"/>
            </w:tcBorders>
            <w:shd w:val="clear" w:color="auto" w:fill="auto"/>
            <w:noWrap/>
            <w:hideMark/>
          </w:tcPr>
          <w:p w14:paraId="3F463F43"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04F5B7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5FBAF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DD352B" w14:textId="77777777" w:rsidR="00E83F66" w:rsidRPr="00772251" w:rsidRDefault="00E83F66" w:rsidP="005C42AF">
            <w:pPr>
              <w:spacing w:before="60" w:after="60" w:line="240" w:lineRule="auto"/>
              <w:rPr>
                <w:noProof/>
                <w:sz w:val="20"/>
              </w:rPr>
            </w:pPr>
            <w:r>
              <w:rPr>
                <w:noProof/>
                <w:sz w:val="20"/>
              </w:rPr>
              <w:t>54078400</w:t>
            </w:r>
          </w:p>
        </w:tc>
        <w:tc>
          <w:tcPr>
            <w:tcW w:w="1134" w:type="dxa"/>
            <w:tcBorders>
              <w:top w:val="nil"/>
              <w:left w:val="nil"/>
              <w:bottom w:val="single" w:sz="4" w:space="0" w:color="auto"/>
              <w:right w:val="single" w:sz="4" w:space="0" w:color="auto"/>
            </w:tcBorders>
            <w:shd w:val="clear" w:color="auto" w:fill="auto"/>
            <w:noWrap/>
            <w:hideMark/>
          </w:tcPr>
          <w:p w14:paraId="0A4DA484" w14:textId="77777777" w:rsidR="00E83F66" w:rsidRPr="00772251" w:rsidRDefault="00E83F66" w:rsidP="005C42AF">
            <w:pPr>
              <w:spacing w:before="60" w:after="60" w:line="240" w:lineRule="auto"/>
              <w:rPr>
                <w:noProof/>
                <w:sz w:val="20"/>
              </w:rPr>
            </w:pPr>
            <w:r>
              <w:rPr>
                <w:noProof/>
                <w:sz w:val="20"/>
              </w:rPr>
              <w:t>540784</w:t>
            </w:r>
          </w:p>
        </w:tc>
        <w:tc>
          <w:tcPr>
            <w:tcW w:w="11425" w:type="dxa"/>
            <w:tcBorders>
              <w:top w:val="nil"/>
              <w:left w:val="nil"/>
              <w:bottom w:val="single" w:sz="4" w:space="0" w:color="auto"/>
              <w:right w:val="single" w:sz="4" w:space="0" w:color="auto"/>
            </w:tcBorders>
            <w:shd w:val="clear" w:color="auto" w:fill="auto"/>
            <w:noWrap/>
            <w:hideMark/>
          </w:tcPr>
          <w:p w14:paraId="5FAD1306"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0DBFBA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D5CF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95827B" w14:textId="77777777" w:rsidR="00E83F66" w:rsidRPr="00772251" w:rsidRDefault="00E83F66" w:rsidP="005C42AF">
            <w:pPr>
              <w:spacing w:before="60" w:after="60" w:line="240" w:lineRule="auto"/>
              <w:rPr>
                <w:noProof/>
                <w:sz w:val="20"/>
              </w:rPr>
            </w:pPr>
            <w:r>
              <w:rPr>
                <w:noProof/>
                <w:sz w:val="20"/>
              </w:rPr>
              <w:t>54079100</w:t>
            </w:r>
          </w:p>
        </w:tc>
        <w:tc>
          <w:tcPr>
            <w:tcW w:w="1134" w:type="dxa"/>
            <w:tcBorders>
              <w:top w:val="nil"/>
              <w:left w:val="nil"/>
              <w:bottom w:val="single" w:sz="4" w:space="0" w:color="auto"/>
              <w:right w:val="single" w:sz="4" w:space="0" w:color="auto"/>
            </w:tcBorders>
            <w:shd w:val="clear" w:color="auto" w:fill="auto"/>
            <w:noWrap/>
            <w:hideMark/>
          </w:tcPr>
          <w:p w14:paraId="10BB8B38" w14:textId="77777777" w:rsidR="00E83F66" w:rsidRPr="00772251" w:rsidRDefault="00E83F66" w:rsidP="005C42AF">
            <w:pPr>
              <w:spacing w:before="60" w:after="60" w:line="240" w:lineRule="auto"/>
              <w:rPr>
                <w:noProof/>
                <w:sz w:val="20"/>
              </w:rPr>
            </w:pPr>
            <w:r>
              <w:rPr>
                <w:noProof/>
                <w:sz w:val="20"/>
              </w:rPr>
              <w:t>540791</w:t>
            </w:r>
          </w:p>
        </w:tc>
        <w:tc>
          <w:tcPr>
            <w:tcW w:w="11425" w:type="dxa"/>
            <w:tcBorders>
              <w:top w:val="nil"/>
              <w:left w:val="nil"/>
              <w:bottom w:val="single" w:sz="4" w:space="0" w:color="auto"/>
              <w:right w:val="single" w:sz="4" w:space="0" w:color="auto"/>
            </w:tcBorders>
            <w:shd w:val="clear" w:color="auto" w:fill="auto"/>
            <w:noWrap/>
            <w:hideMark/>
          </w:tcPr>
          <w:p w14:paraId="05D8915B"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604CF1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380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8F5EE6" w14:textId="77777777" w:rsidR="00E83F66" w:rsidRPr="00772251" w:rsidRDefault="00E83F66" w:rsidP="005C42AF">
            <w:pPr>
              <w:spacing w:before="60" w:after="60" w:line="240" w:lineRule="auto"/>
              <w:rPr>
                <w:noProof/>
                <w:sz w:val="20"/>
              </w:rPr>
            </w:pPr>
            <w:r>
              <w:rPr>
                <w:noProof/>
                <w:sz w:val="20"/>
              </w:rPr>
              <w:t>54079200</w:t>
            </w:r>
          </w:p>
        </w:tc>
        <w:tc>
          <w:tcPr>
            <w:tcW w:w="1134" w:type="dxa"/>
            <w:tcBorders>
              <w:top w:val="nil"/>
              <w:left w:val="nil"/>
              <w:bottom w:val="single" w:sz="4" w:space="0" w:color="auto"/>
              <w:right w:val="single" w:sz="4" w:space="0" w:color="auto"/>
            </w:tcBorders>
            <w:shd w:val="clear" w:color="auto" w:fill="auto"/>
            <w:noWrap/>
            <w:hideMark/>
          </w:tcPr>
          <w:p w14:paraId="1A388436" w14:textId="77777777" w:rsidR="00E83F66" w:rsidRPr="00772251" w:rsidRDefault="00E83F66" w:rsidP="005C42AF">
            <w:pPr>
              <w:spacing w:before="60" w:after="60" w:line="240" w:lineRule="auto"/>
              <w:rPr>
                <w:noProof/>
                <w:sz w:val="20"/>
              </w:rPr>
            </w:pPr>
            <w:r>
              <w:rPr>
                <w:noProof/>
                <w:sz w:val="20"/>
              </w:rPr>
              <w:t>540792</w:t>
            </w:r>
          </w:p>
        </w:tc>
        <w:tc>
          <w:tcPr>
            <w:tcW w:w="11425" w:type="dxa"/>
            <w:tcBorders>
              <w:top w:val="nil"/>
              <w:left w:val="nil"/>
              <w:bottom w:val="single" w:sz="4" w:space="0" w:color="auto"/>
              <w:right w:val="single" w:sz="4" w:space="0" w:color="auto"/>
            </w:tcBorders>
            <w:shd w:val="clear" w:color="auto" w:fill="auto"/>
            <w:noWrap/>
            <w:hideMark/>
          </w:tcPr>
          <w:p w14:paraId="0534D041"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56260F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41F1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8B7581" w14:textId="77777777" w:rsidR="00E83F66" w:rsidRPr="00772251" w:rsidRDefault="00E83F66" w:rsidP="005C42AF">
            <w:pPr>
              <w:spacing w:before="60" w:after="60" w:line="240" w:lineRule="auto"/>
              <w:rPr>
                <w:noProof/>
                <w:sz w:val="20"/>
              </w:rPr>
            </w:pPr>
            <w:r>
              <w:rPr>
                <w:noProof/>
                <w:sz w:val="20"/>
              </w:rPr>
              <w:t>54079300</w:t>
            </w:r>
          </w:p>
        </w:tc>
        <w:tc>
          <w:tcPr>
            <w:tcW w:w="1134" w:type="dxa"/>
            <w:tcBorders>
              <w:top w:val="nil"/>
              <w:left w:val="nil"/>
              <w:bottom w:val="single" w:sz="4" w:space="0" w:color="auto"/>
              <w:right w:val="single" w:sz="4" w:space="0" w:color="auto"/>
            </w:tcBorders>
            <w:shd w:val="clear" w:color="auto" w:fill="auto"/>
            <w:noWrap/>
            <w:hideMark/>
          </w:tcPr>
          <w:p w14:paraId="3627A0CB" w14:textId="77777777" w:rsidR="00E83F66" w:rsidRPr="00772251" w:rsidRDefault="00E83F66" w:rsidP="005C42AF">
            <w:pPr>
              <w:spacing w:before="60" w:after="60" w:line="240" w:lineRule="auto"/>
              <w:rPr>
                <w:noProof/>
                <w:sz w:val="20"/>
              </w:rPr>
            </w:pPr>
            <w:r>
              <w:rPr>
                <w:noProof/>
                <w:sz w:val="20"/>
              </w:rPr>
              <w:t>540793</w:t>
            </w:r>
          </w:p>
        </w:tc>
        <w:tc>
          <w:tcPr>
            <w:tcW w:w="11425" w:type="dxa"/>
            <w:tcBorders>
              <w:top w:val="nil"/>
              <w:left w:val="nil"/>
              <w:bottom w:val="single" w:sz="4" w:space="0" w:color="auto"/>
              <w:right w:val="single" w:sz="4" w:space="0" w:color="auto"/>
            </w:tcBorders>
            <w:shd w:val="clear" w:color="auto" w:fill="auto"/>
            <w:noWrap/>
            <w:hideMark/>
          </w:tcPr>
          <w:p w14:paraId="295057CD"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0A4514F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A34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E4C238" w14:textId="77777777" w:rsidR="00E83F66" w:rsidRPr="00772251" w:rsidRDefault="00E83F66" w:rsidP="005C42AF">
            <w:pPr>
              <w:spacing w:before="60" w:after="60" w:line="240" w:lineRule="auto"/>
              <w:rPr>
                <w:noProof/>
                <w:sz w:val="20"/>
              </w:rPr>
            </w:pPr>
            <w:r>
              <w:rPr>
                <w:noProof/>
                <w:sz w:val="20"/>
              </w:rPr>
              <w:t>54083400</w:t>
            </w:r>
          </w:p>
        </w:tc>
        <w:tc>
          <w:tcPr>
            <w:tcW w:w="1134" w:type="dxa"/>
            <w:tcBorders>
              <w:top w:val="nil"/>
              <w:left w:val="nil"/>
              <w:bottom w:val="single" w:sz="4" w:space="0" w:color="auto"/>
              <w:right w:val="single" w:sz="4" w:space="0" w:color="auto"/>
            </w:tcBorders>
            <w:shd w:val="clear" w:color="auto" w:fill="auto"/>
            <w:noWrap/>
            <w:hideMark/>
          </w:tcPr>
          <w:p w14:paraId="7DFBCC43" w14:textId="77777777" w:rsidR="00E83F66" w:rsidRPr="00772251" w:rsidRDefault="00E83F66" w:rsidP="005C42AF">
            <w:pPr>
              <w:spacing w:before="60" w:after="60" w:line="240" w:lineRule="auto"/>
              <w:rPr>
                <w:noProof/>
                <w:sz w:val="20"/>
              </w:rPr>
            </w:pPr>
            <w:r>
              <w:rPr>
                <w:noProof/>
                <w:sz w:val="20"/>
              </w:rPr>
              <w:t>540834</w:t>
            </w:r>
          </w:p>
        </w:tc>
        <w:tc>
          <w:tcPr>
            <w:tcW w:w="11425" w:type="dxa"/>
            <w:tcBorders>
              <w:top w:val="nil"/>
              <w:left w:val="nil"/>
              <w:bottom w:val="single" w:sz="4" w:space="0" w:color="auto"/>
              <w:right w:val="single" w:sz="4" w:space="0" w:color="auto"/>
            </w:tcBorders>
            <w:shd w:val="clear" w:color="auto" w:fill="auto"/>
            <w:noWrap/>
            <w:hideMark/>
          </w:tcPr>
          <w:p w14:paraId="3FD81216"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5F3AB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8254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3EE0BE" w14:textId="77777777" w:rsidR="00E83F66" w:rsidRPr="00772251" w:rsidRDefault="00E83F66" w:rsidP="005C42AF">
            <w:pPr>
              <w:spacing w:before="60" w:after="60" w:line="240" w:lineRule="auto"/>
              <w:rPr>
                <w:noProof/>
                <w:sz w:val="20"/>
              </w:rPr>
            </w:pPr>
            <w:r>
              <w:rPr>
                <w:noProof/>
                <w:sz w:val="20"/>
              </w:rPr>
              <w:t>55121100</w:t>
            </w:r>
          </w:p>
        </w:tc>
        <w:tc>
          <w:tcPr>
            <w:tcW w:w="1134" w:type="dxa"/>
            <w:tcBorders>
              <w:top w:val="nil"/>
              <w:left w:val="nil"/>
              <w:bottom w:val="single" w:sz="4" w:space="0" w:color="auto"/>
              <w:right w:val="single" w:sz="4" w:space="0" w:color="auto"/>
            </w:tcBorders>
            <w:shd w:val="clear" w:color="auto" w:fill="auto"/>
            <w:noWrap/>
            <w:hideMark/>
          </w:tcPr>
          <w:p w14:paraId="4B40A7D9" w14:textId="77777777" w:rsidR="00E83F66" w:rsidRPr="00772251" w:rsidRDefault="00E83F66" w:rsidP="005C42AF">
            <w:pPr>
              <w:spacing w:before="60" w:after="60" w:line="240" w:lineRule="auto"/>
              <w:rPr>
                <w:noProof/>
                <w:sz w:val="20"/>
              </w:rPr>
            </w:pPr>
            <w:r>
              <w:rPr>
                <w:noProof/>
                <w:sz w:val="20"/>
              </w:rPr>
              <w:t>551211</w:t>
            </w:r>
          </w:p>
        </w:tc>
        <w:tc>
          <w:tcPr>
            <w:tcW w:w="11425" w:type="dxa"/>
            <w:tcBorders>
              <w:top w:val="nil"/>
              <w:left w:val="nil"/>
              <w:bottom w:val="single" w:sz="4" w:space="0" w:color="auto"/>
              <w:right w:val="single" w:sz="4" w:space="0" w:color="auto"/>
            </w:tcBorders>
            <w:shd w:val="clear" w:color="auto" w:fill="auto"/>
            <w:noWrap/>
            <w:hideMark/>
          </w:tcPr>
          <w:p w14:paraId="0A740CF9"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212257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22C5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194E1" w14:textId="77777777" w:rsidR="00E83F66" w:rsidRPr="00772251" w:rsidRDefault="00E83F66" w:rsidP="005C42AF">
            <w:pPr>
              <w:spacing w:before="60" w:after="60" w:line="240" w:lineRule="auto"/>
              <w:rPr>
                <w:noProof/>
                <w:sz w:val="20"/>
              </w:rPr>
            </w:pPr>
            <w:r>
              <w:rPr>
                <w:noProof/>
                <w:sz w:val="20"/>
              </w:rPr>
              <w:t>55121900</w:t>
            </w:r>
          </w:p>
        </w:tc>
        <w:tc>
          <w:tcPr>
            <w:tcW w:w="1134" w:type="dxa"/>
            <w:tcBorders>
              <w:top w:val="nil"/>
              <w:left w:val="nil"/>
              <w:bottom w:val="single" w:sz="4" w:space="0" w:color="auto"/>
              <w:right w:val="single" w:sz="4" w:space="0" w:color="auto"/>
            </w:tcBorders>
            <w:shd w:val="clear" w:color="auto" w:fill="auto"/>
            <w:noWrap/>
            <w:hideMark/>
          </w:tcPr>
          <w:p w14:paraId="28196C5B" w14:textId="77777777" w:rsidR="00E83F66" w:rsidRPr="00772251" w:rsidRDefault="00E83F66" w:rsidP="005C42AF">
            <w:pPr>
              <w:spacing w:before="60" w:after="60" w:line="240" w:lineRule="auto"/>
              <w:rPr>
                <w:noProof/>
                <w:sz w:val="20"/>
              </w:rPr>
            </w:pPr>
            <w:r>
              <w:rPr>
                <w:noProof/>
                <w:sz w:val="20"/>
              </w:rPr>
              <w:t>551219</w:t>
            </w:r>
          </w:p>
        </w:tc>
        <w:tc>
          <w:tcPr>
            <w:tcW w:w="11425" w:type="dxa"/>
            <w:tcBorders>
              <w:top w:val="nil"/>
              <w:left w:val="nil"/>
              <w:bottom w:val="single" w:sz="4" w:space="0" w:color="auto"/>
              <w:right w:val="single" w:sz="4" w:space="0" w:color="auto"/>
            </w:tcBorders>
            <w:shd w:val="clear" w:color="auto" w:fill="auto"/>
            <w:noWrap/>
            <w:hideMark/>
          </w:tcPr>
          <w:p w14:paraId="725EB91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6F0C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599B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F45892" w14:textId="77777777" w:rsidR="00E83F66" w:rsidRPr="00772251" w:rsidRDefault="00E83F66" w:rsidP="005C42AF">
            <w:pPr>
              <w:spacing w:before="60" w:after="60" w:line="240" w:lineRule="auto"/>
              <w:rPr>
                <w:noProof/>
                <w:sz w:val="20"/>
              </w:rPr>
            </w:pPr>
            <w:r>
              <w:rPr>
                <w:noProof/>
                <w:sz w:val="20"/>
              </w:rPr>
              <w:t>55122100</w:t>
            </w:r>
          </w:p>
        </w:tc>
        <w:tc>
          <w:tcPr>
            <w:tcW w:w="1134" w:type="dxa"/>
            <w:tcBorders>
              <w:top w:val="nil"/>
              <w:left w:val="nil"/>
              <w:bottom w:val="single" w:sz="4" w:space="0" w:color="auto"/>
              <w:right w:val="single" w:sz="4" w:space="0" w:color="auto"/>
            </w:tcBorders>
            <w:shd w:val="clear" w:color="auto" w:fill="auto"/>
            <w:noWrap/>
            <w:hideMark/>
          </w:tcPr>
          <w:p w14:paraId="3DF6BC78" w14:textId="77777777" w:rsidR="00E83F66" w:rsidRPr="00772251" w:rsidRDefault="00E83F66" w:rsidP="005C42AF">
            <w:pPr>
              <w:spacing w:before="60" w:after="60" w:line="240" w:lineRule="auto"/>
              <w:rPr>
                <w:noProof/>
                <w:sz w:val="20"/>
              </w:rPr>
            </w:pPr>
            <w:r>
              <w:rPr>
                <w:noProof/>
                <w:sz w:val="20"/>
              </w:rPr>
              <w:t>551221</w:t>
            </w:r>
          </w:p>
        </w:tc>
        <w:tc>
          <w:tcPr>
            <w:tcW w:w="11425" w:type="dxa"/>
            <w:tcBorders>
              <w:top w:val="nil"/>
              <w:left w:val="nil"/>
              <w:bottom w:val="single" w:sz="4" w:space="0" w:color="auto"/>
              <w:right w:val="single" w:sz="4" w:space="0" w:color="auto"/>
            </w:tcBorders>
            <w:shd w:val="clear" w:color="auto" w:fill="auto"/>
            <w:noWrap/>
            <w:hideMark/>
          </w:tcPr>
          <w:p w14:paraId="3DA922DB"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1CAB0E8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CB02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C08E9F" w14:textId="77777777" w:rsidR="00E83F66" w:rsidRPr="00772251" w:rsidRDefault="00E83F66" w:rsidP="005C42AF">
            <w:pPr>
              <w:spacing w:before="60" w:after="60" w:line="240" w:lineRule="auto"/>
              <w:rPr>
                <w:noProof/>
                <w:sz w:val="20"/>
              </w:rPr>
            </w:pPr>
            <w:r>
              <w:rPr>
                <w:noProof/>
                <w:sz w:val="20"/>
              </w:rPr>
              <w:t>55122900</w:t>
            </w:r>
          </w:p>
        </w:tc>
        <w:tc>
          <w:tcPr>
            <w:tcW w:w="1134" w:type="dxa"/>
            <w:tcBorders>
              <w:top w:val="nil"/>
              <w:left w:val="nil"/>
              <w:bottom w:val="single" w:sz="4" w:space="0" w:color="auto"/>
              <w:right w:val="single" w:sz="4" w:space="0" w:color="auto"/>
            </w:tcBorders>
            <w:shd w:val="clear" w:color="auto" w:fill="auto"/>
            <w:noWrap/>
            <w:hideMark/>
          </w:tcPr>
          <w:p w14:paraId="4F2C3F54" w14:textId="77777777" w:rsidR="00E83F66" w:rsidRPr="00772251" w:rsidRDefault="00E83F66" w:rsidP="005C42AF">
            <w:pPr>
              <w:spacing w:before="60" w:after="60" w:line="240" w:lineRule="auto"/>
              <w:rPr>
                <w:noProof/>
                <w:sz w:val="20"/>
              </w:rPr>
            </w:pPr>
            <w:r>
              <w:rPr>
                <w:noProof/>
                <w:sz w:val="20"/>
              </w:rPr>
              <w:t>551229</w:t>
            </w:r>
          </w:p>
        </w:tc>
        <w:tc>
          <w:tcPr>
            <w:tcW w:w="11425" w:type="dxa"/>
            <w:tcBorders>
              <w:top w:val="nil"/>
              <w:left w:val="nil"/>
              <w:bottom w:val="single" w:sz="4" w:space="0" w:color="auto"/>
              <w:right w:val="single" w:sz="4" w:space="0" w:color="auto"/>
            </w:tcBorders>
            <w:shd w:val="clear" w:color="auto" w:fill="auto"/>
            <w:noWrap/>
            <w:hideMark/>
          </w:tcPr>
          <w:p w14:paraId="6F8663F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1B6B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C60D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1A8164" w14:textId="77777777" w:rsidR="00E83F66" w:rsidRPr="00772251" w:rsidRDefault="00E83F66" w:rsidP="005C42AF">
            <w:pPr>
              <w:spacing w:before="60" w:after="60" w:line="240" w:lineRule="auto"/>
              <w:rPr>
                <w:noProof/>
                <w:sz w:val="20"/>
              </w:rPr>
            </w:pPr>
            <w:r>
              <w:rPr>
                <w:noProof/>
                <w:sz w:val="20"/>
              </w:rPr>
              <w:t>55129100</w:t>
            </w:r>
          </w:p>
        </w:tc>
        <w:tc>
          <w:tcPr>
            <w:tcW w:w="1134" w:type="dxa"/>
            <w:tcBorders>
              <w:top w:val="nil"/>
              <w:left w:val="nil"/>
              <w:bottom w:val="single" w:sz="4" w:space="0" w:color="auto"/>
              <w:right w:val="single" w:sz="4" w:space="0" w:color="auto"/>
            </w:tcBorders>
            <w:shd w:val="clear" w:color="auto" w:fill="auto"/>
            <w:noWrap/>
            <w:hideMark/>
          </w:tcPr>
          <w:p w14:paraId="18E2BCE9" w14:textId="77777777" w:rsidR="00E83F66" w:rsidRPr="00772251" w:rsidRDefault="00E83F66" w:rsidP="005C42AF">
            <w:pPr>
              <w:spacing w:before="60" w:after="60" w:line="240" w:lineRule="auto"/>
              <w:rPr>
                <w:noProof/>
                <w:sz w:val="20"/>
              </w:rPr>
            </w:pPr>
            <w:r>
              <w:rPr>
                <w:noProof/>
                <w:sz w:val="20"/>
              </w:rPr>
              <w:t>551291</w:t>
            </w:r>
          </w:p>
        </w:tc>
        <w:tc>
          <w:tcPr>
            <w:tcW w:w="11425" w:type="dxa"/>
            <w:tcBorders>
              <w:top w:val="nil"/>
              <w:left w:val="nil"/>
              <w:bottom w:val="single" w:sz="4" w:space="0" w:color="auto"/>
              <w:right w:val="single" w:sz="4" w:space="0" w:color="auto"/>
            </w:tcBorders>
            <w:shd w:val="clear" w:color="auto" w:fill="auto"/>
            <w:noWrap/>
            <w:hideMark/>
          </w:tcPr>
          <w:p w14:paraId="4D75F97B"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41F0BE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E96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C3FC7" w14:textId="77777777" w:rsidR="00E83F66" w:rsidRPr="00772251" w:rsidRDefault="00E83F66" w:rsidP="0054118F">
            <w:pPr>
              <w:pageBreakBefore/>
              <w:spacing w:before="60" w:after="60" w:line="240" w:lineRule="auto"/>
              <w:rPr>
                <w:noProof/>
                <w:sz w:val="20"/>
              </w:rPr>
            </w:pPr>
            <w:r>
              <w:rPr>
                <w:noProof/>
                <w:sz w:val="20"/>
              </w:rPr>
              <w:t>55129900</w:t>
            </w:r>
          </w:p>
        </w:tc>
        <w:tc>
          <w:tcPr>
            <w:tcW w:w="1134" w:type="dxa"/>
            <w:tcBorders>
              <w:top w:val="nil"/>
              <w:left w:val="nil"/>
              <w:bottom w:val="single" w:sz="4" w:space="0" w:color="auto"/>
              <w:right w:val="single" w:sz="4" w:space="0" w:color="auto"/>
            </w:tcBorders>
            <w:shd w:val="clear" w:color="auto" w:fill="auto"/>
            <w:noWrap/>
            <w:hideMark/>
          </w:tcPr>
          <w:p w14:paraId="58F761A6" w14:textId="77777777" w:rsidR="00E83F66" w:rsidRPr="00772251" w:rsidRDefault="00E83F66" w:rsidP="005C42AF">
            <w:pPr>
              <w:spacing w:before="60" w:after="60" w:line="240" w:lineRule="auto"/>
              <w:rPr>
                <w:noProof/>
                <w:sz w:val="20"/>
              </w:rPr>
            </w:pPr>
            <w:r>
              <w:rPr>
                <w:noProof/>
                <w:sz w:val="20"/>
              </w:rPr>
              <w:t>551299</w:t>
            </w:r>
          </w:p>
        </w:tc>
        <w:tc>
          <w:tcPr>
            <w:tcW w:w="11425" w:type="dxa"/>
            <w:tcBorders>
              <w:top w:val="nil"/>
              <w:left w:val="nil"/>
              <w:bottom w:val="single" w:sz="4" w:space="0" w:color="auto"/>
              <w:right w:val="single" w:sz="4" w:space="0" w:color="auto"/>
            </w:tcBorders>
            <w:shd w:val="clear" w:color="auto" w:fill="auto"/>
            <w:noWrap/>
            <w:hideMark/>
          </w:tcPr>
          <w:p w14:paraId="256A0B8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048F4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AE70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E82E8D" w14:textId="77777777" w:rsidR="00E83F66" w:rsidRPr="00772251" w:rsidRDefault="00E83F66" w:rsidP="005C42AF">
            <w:pPr>
              <w:spacing w:before="60" w:after="60" w:line="240" w:lineRule="auto"/>
              <w:rPr>
                <w:noProof/>
                <w:sz w:val="20"/>
              </w:rPr>
            </w:pPr>
            <w:r>
              <w:rPr>
                <w:noProof/>
                <w:sz w:val="20"/>
              </w:rPr>
              <w:t>55131100</w:t>
            </w:r>
          </w:p>
        </w:tc>
        <w:tc>
          <w:tcPr>
            <w:tcW w:w="1134" w:type="dxa"/>
            <w:tcBorders>
              <w:top w:val="nil"/>
              <w:left w:val="nil"/>
              <w:bottom w:val="single" w:sz="4" w:space="0" w:color="auto"/>
              <w:right w:val="single" w:sz="4" w:space="0" w:color="auto"/>
            </w:tcBorders>
            <w:shd w:val="clear" w:color="auto" w:fill="auto"/>
            <w:noWrap/>
            <w:hideMark/>
          </w:tcPr>
          <w:p w14:paraId="484EAB24" w14:textId="77777777" w:rsidR="00E83F66" w:rsidRPr="00772251" w:rsidRDefault="00E83F66" w:rsidP="005C42AF">
            <w:pPr>
              <w:spacing w:before="60" w:after="60" w:line="240" w:lineRule="auto"/>
              <w:rPr>
                <w:noProof/>
                <w:sz w:val="20"/>
              </w:rPr>
            </w:pPr>
            <w:r>
              <w:rPr>
                <w:noProof/>
                <w:sz w:val="20"/>
              </w:rPr>
              <w:t>551311</w:t>
            </w:r>
          </w:p>
        </w:tc>
        <w:tc>
          <w:tcPr>
            <w:tcW w:w="11425" w:type="dxa"/>
            <w:tcBorders>
              <w:top w:val="nil"/>
              <w:left w:val="nil"/>
              <w:bottom w:val="single" w:sz="4" w:space="0" w:color="auto"/>
              <w:right w:val="single" w:sz="4" w:space="0" w:color="auto"/>
            </w:tcBorders>
            <w:shd w:val="clear" w:color="auto" w:fill="auto"/>
            <w:noWrap/>
            <w:hideMark/>
          </w:tcPr>
          <w:p w14:paraId="0D086EB4" w14:textId="77777777" w:rsidR="00E83F66" w:rsidRPr="00772251" w:rsidRDefault="00E83F66" w:rsidP="005C42AF">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178BB5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91F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DD69B" w14:textId="77777777" w:rsidR="00E83F66" w:rsidRPr="00772251" w:rsidRDefault="00E83F66" w:rsidP="005C42AF">
            <w:pPr>
              <w:spacing w:before="60" w:after="60" w:line="240" w:lineRule="auto"/>
              <w:rPr>
                <w:noProof/>
                <w:sz w:val="20"/>
              </w:rPr>
            </w:pPr>
            <w:r>
              <w:rPr>
                <w:noProof/>
                <w:sz w:val="20"/>
              </w:rPr>
              <w:t>55131200</w:t>
            </w:r>
          </w:p>
        </w:tc>
        <w:tc>
          <w:tcPr>
            <w:tcW w:w="1134" w:type="dxa"/>
            <w:tcBorders>
              <w:top w:val="nil"/>
              <w:left w:val="nil"/>
              <w:bottom w:val="single" w:sz="4" w:space="0" w:color="auto"/>
              <w:right w:val="single" w:sz="4" w:space="0" w:color="auto"/>
            </w:tcBorders>
            <w:shd w:val="clear" w:color="auto" w:fill="auto"/>
            <w:noWrap/>
            <w:hideMark/>
          </w:tcPr>
          <w:p w14:paraId="298EFB36" w14:textId="77777777" w:rsidR="00E83F66" w:rsidRPr="00772251" w:rsidRDefault="00E83F66" w:rsidP="005C42AF">
            <w:pPr>
              <w:spacing w:before="60" w:after="60" w:line="240" w:lineRule="auto"/>
              <w:rPr>
                <w:noProof/>
                <w:sz w:val="20"/>
              </w:rPr>
            </w:pPr>
            <w:r>
              <w:rPr>
                <w:noProof/>
                <w:sz w:val="20"/>
              </w:rPr>
              <w:t>551312</w:t>
            </w:r>
          </w:p>
        </w:tc>
        <w:tc>
          <w:tcPr>
            <w:tcW w:w="11425" w:type="dxa"/>
            <w:tcBorders>
              <w:top w:val="nil"/>
              <w:left w:val="nil"/>
              <w:bottom w:val="single" w:sz="4" w:space="0" w:color="auto"/>
              <w:right w:val="single" w:sz="4" w:space="0" w:color="auto"/>
            </w:tcBorders>
            <w:shd w:val="clear" w:color="auto" w:fill="auto"/>
            <w:noWrap/>
            <w:hideMark/>
          </w:tcPr>
          <w:p w14:paraId="6D4806AE" w14:textId="366C354F" w:rsidR="00E83F66" w:rsidRPr="00772251" w:rsidRDefault="00E83F66" w:rsidP="0054118F">
            <w:pPr>
              <w:spacing w:before="60" w:after="60" w:line="240" w:lineRule="auto"/>
              <w:rPr>
                <w:noProof/>
                <w:sz w:val="20"/>
              </w:rPr>
            </w:pPr>
            <w:r>
              <w:rPr>
                <w:noProof/>
                <w:sz w:val="20"/>
              </w:rPr>
              <w:t>-- aus Polyester-Spinnfasern,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7F3526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BBF1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DA3FF4" w14:textId="77777777" w:rsidR="00E83F66" w:rsidRPr="00772251" w:rsidRDefault="00E83F66" w:rsidP="005C42AF">
            <w:pPr>
              <w:spacing w:before="60" w:after="60" w:line="240" w:lineRule="auto"/>
              <w:rPr>
                <w:noProof/>
                <w:sz w:val="20"/>
              </w:rPr>
            </w:pPr>
            <w:r>
              <w:rPr>
                <w:noProof/>
                <w:sz w:val="20"/>
              </w:rPr>
              <w:t>55131300</w:t>
            </w:r>
          </w:p>
        </w:tc>
        <w:tc>
          <w:tcPr>
            <w:tcW w:w="1134" w:type="dxa"/>
            <w:tcBorders>
              <w:top w:val="nil"/>
              <w:left w:val="nil"/>
              <w:bottom w:val="single" w:sz="4" w:space="0" w:color="auto"/>
              <w:right w:val="single" w:sz="4" w:space="0" w:color="auto"/>
            </w:tcBorders>
            <w:shd w:val="clear" w:color="auto" w:fill="auto"/>
            <w:noWrap/>
            <w:hideMark/>
          </w:tcPr>
          <w:p w14:paraId="12D42DF0" w14:textId="77777777" w:rsidR="00E83F66" w:rsidRPr="00772251" w:rsidRDefault="00E83F66" w:rsidP="005C42AF">
            <w:pPr>
              <w:spacing w:before="60" w:after="60" w:line="240" w:lineRule="auto"/>
              <w:rPr>
                <w:noProof/>
                <w:sz w:val="20"/>
              </w:rPr>
            </w:pPr>
            <w:r>
              <w:rPr>
                <w:noProof/>
                <w:sz w:val="20"/>
              </w:rPr>
              <w:t>551313</w:t>
            </w:r>
          </w:p>
        </w:tc>
        <w:tc>
          <w:tcPr>
            <w:tcW w:w="11425" w:type="dxa"/>
            <w:tcBorders>
              <w:top w:val="nil"/>
              <w:left w:val="nil"/>
              <w:bottom w:val="single" w:sz="4" w:space="0" w:color="auto"/>
              <w:right w:val="single" w:sz="4" w:space="0" w:color="auto"/>
            </w:tcBorders>
            <w:shd w:val="clear" w:color="auto" w:fill="auto"/>
            <w:noWrap/>
            <w:hideMark/>
          </w:tcPr>
          <w:p w14:paraId="70F30FCD" w14:textId="77777777" w:rsidR="00E83F66" w:rsidRPr="00772251" w:rsidRDefault="00E83F66" w:rsidP="005C42AF">
            <w:pPr>
              <w:spacing w:before="60" w:after="60" w:line="240" w:lineRule="auto"/>
              <w:rPr>
                <w:noProof/>
                <w:sz w:val="20"/>
              </w:rPr>
            </w:pPr>
            <w:r>
              <w:rPr>
                <w:noProof/>
                <w:sz w:val="20"/>
              </w:rPr>
              <w:t>-- andere Gewebe aus Polyester-Spinnfasern</w:t>
            </w:r>
          </w:p>
        </w:tc>
        <w:tc>
          <w:tcPr>
            <w:tcW w:w="986" w:type="dxa"/>
            <w:tcBorders>
              <w:top w:val="nil"/>
              <w:left w:val="nil"/>
              <w:bottom w:val="single" w:sz="4" w:space="0" w:color="auto"/>
              <w:right w:val="single" w:sz="4" w:space="0" w:color="auto"/>
            </w:tcBorders>
            <w:shd w:val="clear" w:color="auto" w:fill="auto"/>
            <w:noWrap/>
            <w:vAlign w:val="bottom"/>
            <w:hideMark/>
          </w:tcPr>
          <w:p w14:paraId="37B20D7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2C7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31DEC4" w14:textId="77777777" w:rsidR="00E83F66" w:rsidRPr="00772251" w:rsidRDefault="00E83F66" w:rsidP="005C42AF">
            <w:pPr>
              <w:spacing w:before="60" w:after="60" w:line="240" w:lineRule="auto"/>
              <w:rPr>
                <w:noProof/>
                <w:sz w:val="20"/>
              </w:rPr>
            </w:pPr>
            <w:r>
              <w:rPr>
                <w:noProof/>
                <w:sz w:val="20"/>
              </w:rPr>
              <w:t>55131900</w:t>
            </w:r>
          </w:p>
        </w:tc>
        <w:tc>
          <w:tcPr>
            <w:tcW w:w="1134" w:type="dxa"/>
            <w:tcBorders>
              <w:top w:val="nil"/>
              <w:left w:val="nil"/>
              <w:bottom w:val="single" w:sz="4" w:space="0" w:color="auto"/>
              <w:right w:val="single" w:sz="4" w:space="0" w:color="auto"/>
            </w:tcBorders>
            <w:shd w:val="clear" w:color="auto" w:fill="auto"/>
            <w:noWrap/>
            <w:hideMark/>
          </w:tcPr>
          <w:p w14:paraId="093BFC45" w14:textId="77777777" w:rsidR="00E83F66" w:rsidRPr="00772251" w:rsidRDefault="00E83F66" w:rsidP="005C42AF">
            <w:pPr>
              <w:spacing w:before="60" w:after="60" w:line="240" w:lineRule="auto"/>
              <w:rPr>
                <w:noProof/>
                <w:sz w:val="20"/>
              </w:rPr>
            </w:pPr>
            <w:r>
              <w:rPr>
                <w:noProof/>
                <w:sz w:val="20"/>
              </w:rPr>
              <w:t>551319</w:t>
            </w:r>
          </w:p>
        </w:tc>
        <w:tc>
          <w:tcPr>
            <w:tcW w:w="11425" w:type="dxa"/>
            <w:tcBorders>
              <w:top w:val="nil"/>
              <w:left w:val="nil"/>
              <w:bottom w:val="single" w:sz="4" w:space="0" w:color="auto"/>
              <w:right w:val="single" w:sz="4" w:space="0" w:color="auto"/>
            </w:tcBorders>
            <w:shd w:val="clear" w:color="auto" w:fill="auto"/>
            <w:noWrap/>
            <w:hideMark/>
          </w:tcPr>
          <w:p w14:paraId="5D49884E"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68FEFC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4C14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273DCA" w14:textId="77777777" w:rsidR="00E83F66" w:rsidRPr="00772251" w:rsidRDefault="00E83F66" w:rsidP="005C42AF">
            <w:pPr>
              <w:spacing w:before="60" w:after="60" w:line="240" w:lineRule="auto"/>
              <w:rPr>
                <w:noProof/>
                <w:sz w:val="20"/>
              </w:rPr>
            </w:pPr>
            <w:r>
              <w:rPr>
                <w:noProof/>
                <w:sz w:val="20"/>
              </w:rPr>
              <w:t>55132100</w:t>
            </w:r>
          </w:p>
        </w:tc>
        <w:tc>
          <w:tcPr>
            <w:tcW w:w="1134" w:type="dxa"/>
            <w:tcBorders>
              <w:top w:val="nil"/>
              <w:left w:val="nil"/>
              <w:bottom w:val="single" w:sz="4" w:space="0" w:color="auto"/>
              <w:right w:val="single" w:sz="4" w:space="0" w:color="auto"/>
            </w:tcBorders>
            <w:shd w:val="clear" w:color="auto" w:fill="auto"/>
            <w:noWrap/>
            <w:hideMark/>
          </w:tcPr>
          <w:p w14:paraId="187A4B12" w14:textId="77777777" w:rsidR="00E83F66" w:rsidRPr="00772251" w:rsidRDefault="00E83F66" w:rsidP="005C42AF">
            <w:pPr>
              <w:spacing w:before="60" w:after="60" w:line="240" w:lineRule="auto"/>
              <w:rPr>
                <w:noProof/>
                <w:sz w:val="20"/>
              </w:rPr>
            </w:pPr>
            <w:r>
              <w:rPr>
                <w:noProof/>
                <w:sz w:val="20"/>
              </w:rPr>
              <w:t>551321</w:t>
            </w:r>
          </w:p>
        </w:tc>
        <w:tc>
          <w:tcPr>
            <w:tcW w:w="11425" w:type="dxa"/>
            <w:tcBorders>
              <w:top w:val="nil"/>
              <w:left w:val="nil"/>
              <w:bottom w:val="single" w:sz="4" w:space="0" w:color="auto"/>
              <w:right w:val="single" w:sz="4" w:space="0" w:color="auto"/>
            </w:tcBorders>
            <w:shd w:val="clear" w:color="auto" w:fill="auto"/>
            <w:noWrap/>
            <w:hideMark/>
          </w:tcPr>
          <w:p w14:paraId="269EBF77" w14:textId="77777777" w:rsidR="00E83F66" w:rsidRPr="00772251" w:rsidRDefault="00E83F66" w:rsidP="005C42AF">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33240E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7D64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B82C41" w14:textId="77777777" w:rsidR="00E83F66" w:rsidRPr="00772251" w:rsidRDefault="00E83F66" w:rsidP="005C42AF">
            <w:pPr>
              <w:spacing w:before="60" w:after="60" w:line="240" w:lineRule="auto"/>
              <w:rPr>
                <w:noProof/>
                <w:sz w:val="20"/>
              </w:rPr>
            </w:pPr>
            <w:r>
              <w:rPr>
                <w:noProof/>
                <w:sz w:val="20"/>
              </w:rPr>
              <w:t>55132300</w:t>
            </w:r>
          </w:p>
        </w:tc>
        <w:tc>
          <w:tcPr>
            <w:tcW w:w="1134" w:type="dxa"/>
            <w:tcBorders>
              <w:top w:val="nil"/>
              <w:left w:val="nil"/>
              <w:bottom w:val="single" w:sz="4" w:space="0" w:color="auto"/>
              <w:right w:val="single" w:sz="4" w:space="0" w:color="auto"/>
            </w:tcBorders>
            <w:shd w:val="clear" w:color="auto" w:fill="auto"/>
            <w:noWrap/>
            <w:hideMark/>
          </w:tcPr>
          <w:p w14:paraId="22869C39" w14:textId="77777777" w:rsidR="00E83F66" w:rsidRPr="00772251" w:rsidRDefault="00E83F66" w:rsidP="005C42AF">
            <w:pPr>
              <w:spacing w:before="60" w:after="60" w:line="240" w:lineRule="auto"/>
              <w:rPr>
                <w:noProof/>
                <w:sz w:val="20"/>
              </w:rPr>
            </w:pPr>
            <w:r>
              <w:rPr>
                <w:noProof/>
                <w:sz w:val="20"/>
              </w:rPr>
              <w:t>551323</w:t>
            </w:r>
          </w:p>
        </w:tc>
        <w:tc>
          <w:tcPr>
            <w:tcW w:w="11425" w:type="dxa"/>
            <w:tcBorders>
              <w:top w:val="nil"/>
              <w:left w:val="nil"/>
              <w:bottom w:val="single" w:sz="4" w:space="0" w:color="auto"/>
              <w:right w:val="single" w:sz="4" w:space="0" w:color="auto"/>
            </w:tcBorders>
            <w:shd w:val="clear" w:color="auto" w:fill="auto"/>
            <w:noWrap/>
            <w:hideMark/>
          </w:tcPr>
          <w:p w14:paraId="2123EBAF" w14:textId="77777777" w:rsidR="00E83F66" w:rsidRPr="00772251" w:rsidRDefault="00E83F66" w:rsidP="005C42AF">
            <w:pPr>
              <w:spacing w:before="60" w:after="60" w:line="240" w:lineRule="auto"/>
              <w:rPr>
                <w:noProof/>
                <w:sz w:val="20"/>
              </w:rPr>
            </w:pPr>
            <w:r>
              <w:rPr>
                <w:noProof/>
                <w:sz w:val="20"/>
              </w:rPr>
              <w:t>-- andere Gewebe aus Polyester-Spinnfasern</w:t>
            </w:r>
          </w:p>
        </w:tc>
        <w:tc>
          <w:tcPr>
            <w:tcW w:w="986" w:type="dxa"/>
            <w:tcBorders>
              <w:top w:val="nil"/>
              <w:left w:val="nil"/>
              <w:bottom w:val="single" w:sz="4" w:space="0" w:color="auto"/>
              <w:right w:val="single" w:sz="4" w:space="0" w:color="auto"/>
            </w:tcBorders>
            <w:shd w:val="clear" w:color="auto" w:fill="auto"/>
            <w:noWrap/>
            <w:vAlign w:val="bottom"/>
            <w:hideMark/>
          </w:tcPr>
          <w:p w14:paraId="7A155C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41D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88CAA7" w14:textId="77777777" w:rsidR="00E83F66" w:rsidRPr="00772251" w:rsidRDefault="00E83F66" w:rsidP="005C42AF">
            <w:pPr>
              <w:spacing w:before="60" w:after="60" w:line="240" w:lineRule="auto"/>
              <w:rPr>
                <w:noProof/>
                <w:sz w:val="20"/>
              </w:rPr>
            </w:pPr>
            <w:r>
              <w:rPr>
                <w:noProof/>
                <w:sz w:val="20"/>
              </w:rPr>
              <w:t>55132900</w:t>
            </w:r>
          </w:p>
        </w:tc>
        <w:tc>
          <w:tcPr>
            <w:tcW w:w="1134" w:type="dxa"/>
            <w:tcBorders>
              <w:top w:val="nil"/>
              <w:left w:val="nil"/>
              <w:bottom w:val="single" w:sz="4" w:space="0" w:color="auto"/>
              <w:right w:val="single" w:sz="4" w:space="0" w:color="auto"/>
            </w:tcBorders>
            <w:shd w:val="clear" w:color="auto" w:fill="auto"/>
            <w:noWrap/>
            <w:hideMark/>
          </w:tcPr>
          <w:p w14:paraId="6BD31B51" w14:textId="77777777" w:rsidR="00E83F66" w:rsidRPr="00772251" w:rsidRDefault="00E83F66" w:rsidP="005C42AF">
            <w:pPr>
              <w:spacing w:before="60" w:after="60" w:line="240" w:lineRule="auto"/>
              <w:rPr>
                <w:noProof/>
                <w:sz w:val="20"/>
              </w:rPr>
            </w:pPr>
            <w:r>
              <w:rPr>
                <w:noProof/>
                <w:sz w:val="20"/>
              </w:rPr>
              <w:t>551329</w:t>
            </w:r>
          </w:p>
        </w:tc>
        <w:tc>
          <w:tcPr>
            <w:tcW w:w="11425" w:type="dxa"/>
            <w:tcBorders>
              <w:top w:val="nil"/>
              <w:left w:val="nil"/>
              <w:bottom w:val="single" w:sz="4" w:space="0" w:color="auto"/>
              <w:right w:val="single" w:sz="4" w:space="0" w:color="auto"/>
            </w:tcBorders>
            <w:shd w:val="clear" w:color="auto" w:fill="auto"/>
            <w:noWrap/>
            <w:hideMark/>
          </w:tcPr>
          <w:p w14:paraId="1CCBEA8A"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55F16A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9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7E54BC" w14:textId="77777777" w:rsidR="00E83F66" w:rsidRPr="00772251" w:rsidRDefault="00E83F66" w:rsidP="005C42AF">
            <w:pPr>
              <w:spacing w:before="60" w:after="60" w:line="240" w:lineRule="auto"/>
              <w:rPr>
                <w:noProof/>
                <w:sz w:val="20"/>
              </w:rPr>
            </w:pPr>
            <w:r>
              <w:rPr>
                <w:noProof/>
                <w:sz w:val="20"/>
              </w:rPr>
              <w:t>55133100</w:t>
            </w:r>
          </w:p>
        </w:tc>
        <w:tc>
          <w:tcPr>
            <w:tcW w:w="1134" w:type="dxa"/>
            <w:tcBorders>
              <w:top w:val="nil"/>
              <w:left w:val="nil"/>
              <w:bottom w:val="single" w:sz="4" w:space="0" w:color="auto"/>
              <w:right w:val="single" w:sz="4" w:space="0" w:color="auto"/>
            </w:tcBorders>
            <w:shd w:val="clear" w:color="auto" w:fill="auto"/>
            <w:noWrap/>
            <w:hideMark/>
          </w:tcPr>
          <w:p w14:paraId="25859F7E" w14:textId="77777777" w:rsidR="00E83F66" w:rsidRPr="00772251" w:rsidRDefault="00E83F66" w:rsidP="005C42AF">
            <w:pPr>
              <w:spacing w:before="60" w:after="60" w:line="240" w:lineRule="auto"/>
              <w:rPr>
                <w:noProof/>
                <w:sz w:val="20"/>
              </w:rPr>
            </w:pPr>
            <w:r>
              <w:rPr>
                <w:noProof/>
                <w:sz w:val="20"/>
              </w:rPr>
              <w:t>551331</w:t>
            </w:r>
          </w:p>
        </w:tc>
        <w:tc>
          <w:tcPr>
            <w:tcW w:w="11425" w:type="dxa"/>
            <w:tcBorders>
              <w:top w:val="nil"/>
              <w:left w:val="nil"/>
              <w:bottom w:val="single" w:sz="4" w:space="0" w:color="auto"/>
              <w:right w:val="single" w:sz="4" w:space="0" w:color="auto"/>
            </w:tcBorders>
            <w:shd w:val="clear" w:color="auto" w:fill="auto"/>
            <w:noWrap/>
            <w:hideMark/>
          </w:tcPr>
          <w:p w14:paraId="12446D88" w14:textId="77777777" w:rsidR="00E83F66" w:rsidRPr="00772251" w:rsidRDefault="00E83F66" w:rsidP="005C42AF">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662ABC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16AB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DEE6F" w14:textId="77777777" w:rsidR="00E83F66" w:rsidRPr="00772251" w:rsidRDefault="00E83F66" w:rsidP="005C42AF">
            <w:pPr>
              <w:spacing w:before="60" w:after="60" w:line="240" w:lineRule="auto"/>
              <w:rPr>
                <w:noProof/>
                <w:sz w:val="20"/>
              </w:rPr>
            </w:pPr>
            <w:r>
              <w:rPr>
                <w:noProof/>
                <w:sz w:val="20"/>
              </w:rPr>
              <w:t>55133900</w:t>
            </w:r>
          </w:p>
        </w:tc>
        <w:tc>
          <w:tcPr>
            <w:tcW w:w="1134" w:type="dxa"/>
            <w:tcBorders>
              <w:top w:val="nil"/>
              <w:left w:val="nil"/>
              <w:bottom w:val="single" w:sz="4" w:space="0" w:color="auto"/>
              <w:right w:val="single" w:sz="4" w:space="0" w:color="auto"/>
            </w:tcBorders>
            <w:shd w:val="clear" w:color="auto" w:fill="auto"/>
            <w:noWrap/>
            <w:hideMark/>
          </w:tcPr>
          <w:p w14:paraId="0C1107BF" w14:textId="77777777" w:rsidR="00E83F66" w:rsidRPr="00772251" w:rsidRDefault="00E83F66" w:rsidP="005C42AF">
            <w:pPr>
              <w:spacing w:before="60" w:after="60" w:line="240" w:lineRule="auto"/>
              <w:rPr>
                <w:noProof/>
                <w:sz w:val="20"/>
              </w:rPr>
            </w:pPr>
            <w:r>
              <w:rPr>
                <w:noProof/>
                <w:sz w:val="20"/>
              </w:rPr>
              <w:t>551339</w:t>
            </w:r>
          </w:p>
        </w:tc>
        <w:tc>
          <w:tcPr>
            <w:tcW w:w="11425" w:type="dxa"/>
            <w:tcBorders>
              <w:top w:val="nil"/>
              <w:left w:val="nil"/>
              <w:bottom w:val="single" w:sz="4" w:space="0" w:color="auto"/>
              <w:right w:val="single" w:sz="4" w:space="0" w:color="auto"/>
            </w:tcBorders>
            <w:shd w:val="clear" w:color="auto" w:fill="auto"/>
            <w:noWrap/>
            <w:hideMark/>
          </w:tcPr>
          <w:p w14:paraId="0462E1C3"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607BB2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32B3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178377" w14:textId="77777777" w:rsidR="00E83F66" w:rsidRPr="00772251" w:rsidRDefault="00E83F66" w:rsidP="005C42AF">
            <w:pPr>
              <w:spacing w:before="60" w:after="60" w:line="240" w:lineRule="auto"/>
              <w:rPr>
                <w:noProof/>
                <w:sz w:val="20"/>
              </w:rPr>
            </w:pPr>
            <w:r>
              <w:rPr>
                <w:noProof/>
                <w:sz w:val="20"/>
              </w:rPr>
              <w:t>55134110</w:t>
            </w:r>
          </w:p>
        </w:tc>
        <w:tc>
          <w:tcPr>
            <w:tcW w:w="1134" w:type="dxa"/>
            <w:tcBorders>
              <w:top w:val="nil"/>
              <w:left w:val="nil"/>
              <w:bottom w:val="single" w:sz="4" w:space="0" w:color="auto"/>
              <w:right w:val="single" w:sz="4" w:space="0" w:color="auto"/>
            </w:tcBorders>
            <w:shd w:val="clear" w:color="auto" w:fill="auto"/>
            <w:noWrap/>
            <w:hideMark/>
          </w:tcPr>
          <w:p w14:paraId="371B1A50"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5CD3DBD"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4DC64ADC"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C367F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71E6" w14:textId="77777777" w:rsidR="00E83F66" w:rsidRPr="00772251" w:rsidRDefault="00E83F66" w:rsidP="005C42AF">
            <w:pPr>
              <w:spacing w:before="60" w:after="60" w:line="240" w:lineRule="auto"/>
              <w:rPr>
                <w:noProof/>
                <w:sz w:val="20"/>
              </w:rPr>
            </w:pPr>
            <w:r>
              <w:rPr>
                <w:noProof/>
                <w:sz w:val="20"/>
              </w:rPr>
              <w:t>55134190</w:t>
            </w:r>
          </w:p>
        </w:tc>
        <w:tc>
          <w:tcPr>
            <w:tcW w:w="1134" w:type="dxa"/>
            <w:tcBorders>
              <w:top w:val="nil"/>
              <w:left w:val="nil"/>
              <w:bottom w:val="single" w:sz="4" w:space="0" w:color="auto"/>
              <w:right w:val="single" w:sz="4" w:space="0" w:color="auto"/>
            </w:tcBorders>
            <w:shd w:val="clear" w:color="auto" w:fill="auto"/>
            <w:noWrap/>
            <w:hideMark/>
          </w:tcPr>
          <w:p w14:paraId="72046A4E" w14:textId="77777777" w:rsidR="00E83F66" w:rsidRPr="00772251" w:rsidRDefault="00E83F66" w:rsidP="005C42AF">
            <w:pPr>
              <w:spacing w:before="60" w:after="60" w:line="240" w:lineRule="auto"/>
              <w:rPr>
                <w:noProof/>
                <w:sz w:val="20"/>
              </w:rPr>
            </w:pPr>
            <w:r>
              <w:rPr>
                <w:noProof/>
                <w:sz w:val="20"/>
              </w:rPr>
              <w:t>551341</w:t>
            </w:r>
          </w:p>
        </w:tc>
        <w:tc>
          <w:tcPr>
            <w:tcW w:w="11425" w:type="dxa"/>
            <w:tcBorders>
              <w:top w:val="nil"/>
              <w:left w:val="nil"/>
              <w:bottom w:val="single" w:sz="4" w:space="0" w:color="auto"/>
              <w:right w:val="single" w:sz="4" w:space="0" w:color="auto"/>
            </w:tcBorders>
            <w:shd w:val="clear" w:color="auto" w:fill="auto"/>
            <w:noWrap/>
            <w:hideMark/>
          </w:tcPr>
          <w:p w14:paraId="2E6F25F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0FBF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7684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C4D046" w14:textId="77777777" w:rsidR="00E83F66" w:rsidRPr="00772251" w:rsidRDefault="00E83F66" w:rsidP="005C42AF">
            <w:pPr>
              <w:spacing w:before="60" w:after="60" w:line="240" w:lineRule="auto"/>
              <w:rPr>
                <w:noProof/>
                <w:sz w:val="20"/>
              </w:rPr>
            </w:pPr>
            <w:r>
              <w:rPr>
                <w:noProof/>
                <w:sz w:val="20"/>
              </w:rPr>
              <w:t>55134900</w:t>
            </w:r>
          </w:p>
        </w:tc>
        <w:tc>
          <w:tcPr>
            <w:tcW w:w="1134" w:type="dxa"/>
            <w:tcBorders>
              <w:top w:val="nil"/>
              <w:left w:val="nil"/>
              <w:bottom w:val="single" w:sz="4" w:space="0" w:color="auto"/>
              <w:right w:val="single" w:sz="4" w:space="0" w:color="auto"/>
            </w:tcBorders>
            <w:shd w:val="clear" w:color="auto" w:fill="auto"/>
            <w:noWrap/>
            <w:hideMark/>
          </w:tcPr>
          <w:p w14:paraId="7676D163" w14:textId="77777777" w:rsidR="00E83F66" w:rsidRPr="00772251" w:rsidRDefault="00E83F66" w:rsidP="005C42AF">
            <w:pPr>
              <w:spacing w:before="60" w:after="60" w:line="240" w:lineRule="auto"/>
              <w:rPr>
                <w:noProof/>
                <w:sz w:val="20"/>
              </w:rPr>
            </w:pPr>
            <w:r>
              <w:rPr>
                <w:noProof/>
                <w:sz w:val="20"/>
              </w:rPr>
              <w:t>551349</w:t>
            </w:r>
          </w:p>
        </w:tc>
        <w:tc>
          <w:tcPr>
            <w:tcW w:w="11425" w:type="dxa"/>
            <w:tcBorders>
              <w:top w:val="nil"/>
              <w:left w:val="nil"/>
              <w:bottom w:val="single" w:sz="4" w:space="0" w:color="auto"/>
              <w:right w:val="single" w:sz="4" w:space="0" w:color="auto"/>
            </w:tcBorders>
            <w:shd w:val="clear" w:color="auto" w:fill="auto"/>
            <w:noWrap/>
            <w:hideMark/>
          </w:tcPr>
          <w:p w14:paraId="474BB981"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3F1862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F561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D59F9B" w14:textId="77777777" w:rsidR="00E83F66" w:rsidRPr="00772251" w:rsidRDefault="00E83F66" w:rsidP="005C42AF">
            <w:pPr>
              <w:spacing w:before="60" w:after="60" w:line="240" w:lineRule="auto"/>
              <w:rPr>
                <w:noProof/>
                <w:sz w:val="20"/>
              </w:rPr>
            </w:pPr>
            <w:r>
              <w:rPr>
                <w:noProof/>
                <w:sz w:val="20"/>
              </w:rPr>
              <w:t>55141100</w:t>
            </w:r>
          </w:p>
        </w:tc>
        <w:tc>
          <w:tcPr>
            <w:tcW w:w="1134" w:type="dxa"/>
            <w:tcBorders>
              <w:top w:val="nil"/>
              <w:left w:val="nil"/>
              <w:bottom w:val="single" w:sz="4" w:space="0" w:color="auto"/>
              <w:right w:val="single" w:sz="4" w:space="0" w:color="auto"/>
            </w:tcBorders>
            <w:shd w:val="clear" w:color="auto" w:fill="auto"/>
            <w:noWrap/>
            <w:hideMark/>
          </w:tcPr>
          <w:p w14:paraId="7458E9A7" w14:textId="77777777" w:rsidR="00E83F66" w:rsidRPr="00772251" w:rsidRDefault="00E83F66" w:rsidP="005C42AF">
            <w:pPr>
              <w:spacing w:before="60" w:after="60" w:line="240" w:lineRule="auto"/>
              <w:rPr>
                <w:noProof/>
                <w:sz w:val="20"/>
              </w:rPr>
            </w:pPr>
            <w:r>
              <w:rPr>
                <w:noProof/>
                <w:sz w:val="20"/>
              </w:rPr>
              <w:t>551411</w:t>
            </w:r>
          </w:p>
        </w:tc>
        <w:tc>
          <w:tcPr>
            <w:tcW w:w="11425" w:type="dxa"/>
            <w:tcBorders>
              <w:top w:val="nil"/>
              <w:left w:val="nil"/>
              <w:bottom w:val="single" w:sz="4" w:space="0" w:color="auto"/>
              <w:right w:val="single" w:sz="4" w:space="0" w:color="auto"/>
            </w:tcBorders>
            <w:shd w:val="clear" w:color="auto" w:fill="auto"/>
            <w:noWrap/>
            <w:hideMark/>
          </w:tcPr>
          <w:p w14:paraId="12089E89" w14:textId="77777777" w:rsidR="00E83F66" w:rsidRPr="00772251" w:rsidRDefault="00E83F66" w:rsidP="005C42AF">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6FB6B2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5E9B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274C1" w14:textId="77777777" w:rsidR="00E83F66" w:rsidRPr="00772251" w:rsidRDefault="00E83F66" w:rsidP="005C42AF">
            <w:pPr>
              <w:spacing w:before="60" w:after="60" w:line="240" w:lineRule="auto"/>
              <w:rPr>
                <w:noProof/>
                <w:sz w:val="20"/>
              </w:rPr>
            </w:pPr>
            <w:r>
              <w:rPr>
                <w:noProof/>
                <w:sz w:val="20"/>
              </w:rPr>
              <w:t>55141200</w:t>
            </w:r>
          </w:p>
        </w:tc>
        <w:tc>
          <w:tcPr>
            <w:tcW w:w="1134" w:type="dxa"/>
            <w:tcBorders>
              <w:top w:val="nil"/>
              <w:left w:val="nil"/>
              <w:bottom w:val="single" w:sz="4" w:space="0" w:color="auto"/>
              <w:right w:val="single" w:sz="4" w:space="0" w:color="auto"/>
            </w:tcBorders>
            <w:shd w:val="clear" w:color="auto" w:fill="auto"/>
            <w:noWrap/>
            <w:hideMark/>
          </w:tcPr>
          <w:p w14:paraId="1165E948" w14:textId="77777777" w:rsidR="00E83F66" w:rsidRPr="00772251" w:rsidRDefault="00E83F66" w:rsidP="005C42AF">
            <w:pPr>
              <w:spacing w:before="60" w:after="60" w:line="240" w:lineRule="auto"/>
              <w:rPr>
                <w:noProof/>
                <w:sz w:val="20"/>
              </w:rPr>
            </w:pPr>
            <w:r>
              <w:rPr>
                <w:noProof/>
                <w:sz w:val="20"/>
              </w:rPr>
              <w:t>551412</w:t>
            </w:r>
          </w:p>
        </w:tc>
        <w:tc>
          <w:tcPr>
            <w:tcW w:w="11425" w:type="dxa"/>
            <w:tcBorders>
              <w:top w:val="nil"/>
              <w:left w:val="nil"/>
              <w:bottom w:val="single" w:sz="4" w:space="0" w:color="auto"/>
              <w:right w:val="single" w:sz="4" w:space="0" w:color="auto"/>
            </w:tcBorders>
            <w:shd w:val="clear" w:color="auto" w:fill="auto"/>
            <w:noWrap/>
            <w:hideMark/>
          </w:tcPr>
          <w:p w14:paraId="0DB3287B" w14:textId="43E8E87B" w:rsidR="00E83F66" w:rsidRPr="00772251" w:rsidRDefault="00E83F66" w:rsidP="0054118F">
            <w:pPr>
              <w:spacing w:before="60" w:after="60" w:line="240" w:lineRule="auto"/>
              <w:rPr>
                <w:noProof/>
                <w:sz w:val="20"/>
              </w:rPr>
            </w:pPr>
            <w:r>
              <w:rPr>
                <w:noProof/>
                <w:sz w:val="20"/>
              </w:rPr>
              <w:t>-- aus Polyester-Spinnfasern,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2D24A8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B153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81E895" w14:textId="77777777" w:rsidR="00E83F66" w:rsidRPr="00772251" w:rsidRDefault="00E83F66" w:rsidP="005C42AF">
            <w:pPr>
              <w:spacing w:before="60" w:after="60" w:line="240" w:lineRule="auto"/>
              <w:rPr>
                <w:noProof/>
                <w:sz w:val="20"/>
              </w:rPr>
            </w:pPr>
            <w:r>
              <w:rPr>
                <w:noProof/>
                <w:sz w:val="20"/>
              </w:rPr>
              <w:t>55141900</w:t>
            </w:r>
          </w:p>
        </w:tc>
        <w:tc>
          <w:tcPr>
            <w:tcW w:w="1134" w:type="dxa"/>
            <w:tcBorders>
              <w:top w:val="nil"/>
              <w:left w:val="nil"/>
              <w:bottom w:val="single" w:sz="4" w:space="0" w:color="auto"/>
              <w:right w:val="single" w:sz="4" w:space="0" w:color="auto"/>
            </w:tcBorders>
            <w:shd w:val="clear" w:color="auto" w:fill="auto"/>
            <w:noWrap/>
            <w:hideMark/>
          </w:tcPr>
          <w:p w14:paraId="3CC461E3" w14:textId="77777777" w:rsidR="00E83F66" w:rsidRPr="00772251" w:rsidRDefault="00E83F66" w:rsidP="005C42AF">
            <w:pPr>
              <w:spacing w:before="60" w:after="60" w:line="240" w:lineRule="auto"/>
              <w:rPr>
                <w:noProof/>
                <w:sz w:val="20"/>
              </w:rPr>
            </w:pPr>
            <w:r>
              <w:rPr>
                <w:noProof/>
                <w:sz w:val="20"/>
              </w:rPr>
              <w:t>551419</w:t>
            </w:r>
          </w:p>
        </w:tc>
        <w:tc>
          <w:tcPr>
            <w:tcW w:w="11425" w:type="dxa"/>
            <w:tcBorders>
              <w:top w:val="nil"/>
              <w:left w:val="nil"/>
              <w:bottom w:val="single" w:sz="4" w:space="0" w:color="auto"/>
              <w:right w:val="single" w:sz="4" w:space="0" w:color="auto"/>
            </w:tcBorders>
            <w:shd w:val="clear" w:color="auto" w:fill="auto"/>
            <w:noWrap/>
            <w:hideMark/>
          </w:tcPr>
          <w:p w14:paraId="54EC1F6D"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17E69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B592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CDEF47" w14:textId="77777777" w:rsidR="00E83F66" w:rsidRPr="00772251" w:rsidRDefault="00E83F66" w:rsidP="005C42AF">
            <w:pPr>
              <w:spacing w:before="60" w:after="60" w:line="240" w:lineRule="auto"/>
              <w:rPr>
                <w:noProof/>
                <w:sz w:val="20"/>
              </w:rPr>
            </w:pPr>
            <w:r>
              <w:rPr>
                <w:noProof/>
                <w:sz w:val="20"/>
              </w:rPr>
              <w:t>55142100</w:t>
            </w:r>
          </w:p>
        </w:tc>
        <w:tc>
          <w:tcPr>
            <w:tcW w:w="1134" w:type="dxa"/>
            <w:tcBorders>
              <w:top w:val="nil"/>
              <w:left w:val="nil"/>
              <w:bottom w:val="single" w:sz="4" w:space="0" w:color="auto"/>
              <w:right w:val="single" w:sz="4" w:space="0" w:color="auto"/>
            </w:tcBorders>
            <w:shd w:val="clear" w:color="auto" w:fill="auto"/>
            <w:noWrap/>
            <w:hideMark/>
          </w:tcPr>
          <w:p w14:paraId="41614C23" w14:textId="77777777" w:rsidR="00E83F66" w:rsidRPr="00772251" w:rsidRDefault="00E83F66" w:rsidP="005C42AF">
            <w:pPr>
              <w:spacing w:before="60" w:after="60" w:line="240" w:lineRule="auto"/>
              <w:rPr>
                <w:noProof/>
                <w:sz w:val="20"/>
              </w:rPr>
            </w:pPr>
            <w:r>
              <w:rPr>
                <w:noProof/>
                <w:sz w:val="20"/>
              </w:rPr>
              <w:t>551421</w:t>
            </w:r>
          </w:p>
        </w:tc>
        <w:tc>
          <w:tcPr>
            <w:tcW w:w="11425" w:type="dxa"/>
            <w:tcBorders>
              <w:top w:val="nil"/>
              <w:left w:val="nil"/>
              <w:bottom w:val="single" w:sz="4" w:space="0" w:color="auto"/>
              <w:right w:val="single" w:sz="4" w:space="0" w:color="auto"/>
            </w:tcBorders>
            <w:shd w:val="clear" w:color="auto" w:fill="auto"/>
            <w:noWrap/>
            <w:hideMark/>
          </w:tcPr>
          <w:p w14:paraId="4CB2B048" w14:textId="77777777" w:rsidR="00E83F66" w:rsidRPr="00772251" w:rsidRDefault="00E83F66" w:rsidP="005C42AF">
            <w:pPr>
              <w:spacing w:before="60" w:after="60" w:line="240" w:lineRule="auto"/>
              <w:rPr>
                <w:noProof/>
                <w:sz w:val="20"/>
              </w:rPr>
            </w:pPr>
            <w:r>
              <w:rPr>
                <w:noProof/>
                <w:sz w:val="20"/>
              </w:rPr>
              <w:t>-- aus Polyester-Spinnfasern, in Leinwandbindung</w:t>
            </w:r>
          </w:p>
        </w:tc>
        <w:tc>
          <w:tcPr>
            <w:tcW w:w="986" w:type="dxa"/>
            <w:tcBorders>
              <w:top w:val="nil"/>
              <w:left w:val="nil"/>
              <w:bottom w:val="single" w:sz="4" w:space="0" w:color="auto"/>
              <w:right w:val="single" w:sz="4" w:space="0" w:color="auto"/>
            </w:tcBorders>
            <w:shd w:val="clear" w:color="auto" w:fill="auto"/>
            <w:noWrap/>
            <w:vAlign w:val="bottom"/>
            <w:hideMark/>
          </w:tcPr>
          <w:p w14:paraId="7E21A4A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F9E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C5D6D1" w14:textId="77777777" w:rsidR="00E83F66" w:rsidRPr="00772251" w:rsidRDefault="00E83F66" w:rsidP="005C42AF">
            <w:pPr>
              <w:spacing w:before="60" w:after="60" w:line="240" w:lineRule="auto"/>
              <w:rPr>
                <w:noProof/>
                <w:sz w:val="20"/>
              </w:rPr>
            </w:pPr>
            <w:r>
              <w:rPr>
                <w:noProof/>
                <w:sz w:val="20"/>
              </w:rPr>
              <w:t>55142200</w:t>
            </w:r>
          </w:p>
        </w:tc>
        <w:tc>
          <w:tcPr>
            <w:tcW w:w="1134" w:type="dxa"/>
            <w:tcBorders>
              <w:top w:val="nil"/>
              <w:left w:val="nil"/>
              <w:bottom w:val="single" w:sz="4" w:space="0" w:color="auto"/>
              <w:right w:val="single" w:sz="4" w:space="0" w:color="auto"/>
            </w:tcBorders>
            <w:shd w:val="clear" w:color="auto" w:fill="auto"/>
            <w:noWrap/>
            <w:hideMark/>
          </w:tcPr>
          <w:p w14:paraId="53CEE4AB" w14:textId="77777777" w:rsidR="00E83F66" w:rsidRPr="00772251" w:rsidRDefault="00E83F66" w:rsidP="005C42AF">
            <w:pPr>
              <w:spacing w:before="60" w:after="60" w:line="240" w:lineRule="auto"/>
              <w:rPr>
                <w:noProof/>
                <w:sz w:val="20"/>
              </w:rPr>
            </w:pPr>
            <w:r>
              <w:rPr>
                <w:noProof/>
                <w:sz w:val="20"/>
              </w:rPr>
              <w:t>551422</w:t>
            </w:r>
          </w:p>
        </w:tc>
        <w:tc>
          <w:tcPr>
            <w:tcW w:w="11425" w:type="dxa"/>
            <w:tcBorders>
              <w:top w:val="nil"/>
              <w:left w:val="nil"/>
              <w:bottom w:val="single" w:sz="4" w:space="0" w:color="auto"/>
              <w:right w:val="single" w:sz="4" w:space="0" w:color="auto"/>
            </w:tcBorders>
            <w:shd w:val="clear" w:color="auto" w:fill="auto"/>
            <w:noWrap/>
            <w:hideMark/>
          </w:tcPr>
          <w:p w14:paraId="43275EAB" w14:textId="7731B7E7" w:rsidR="00E83F66" w:rsidRPr="00772251" w:rsidRDefault="00E83F66" w:rsidP="0054118F">
            <w:pPr>
              <w:spacing w:before="60" w:after="60" w:line="240" w:lineRule="auto"/>
              <w:rPr>
                <w:noProof/>
                <w:sz w:val="20"/>
              </w:rPr>
            </w:pPr>
            <w:r>
              <w:rPr>
                <w:noProof/>
                <w:sz w:val="20"/>
              </w:rPr>
              <w:t>-- aus Polyester-Spinnfasern,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5867AB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E01E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15CEA0" w14:textId="77777777" w:rsidR="00E83F66" w:rsidRPr="00772251" w:rsidRDefault="00E83F66" w:rsidP="0054118F">
            <w:pPr>
              <w:pageBreakBefore/>
              <w:spacing w:before="60" w:after="60" w:line="240" w:lineRule="auto"/>
              <w:rPr>
                <w:noProof/>
                <w:sz w:val="20"/>
              </w:rPr>
            </w:pPr>
            <w:r>
              <w:rPr>
                <w:noProof/>
                <w:sz w:val="20"/>
              </w:rPr>
              <w:t>55142300</w:t>
            </w:r>
          </w:p>
        </w:tc>
        <w:tc>
          <w:tcPr>
            <w:tcW w:w="1134" w:type="dxa"/>
            <w:tcBorders>
              <w:top w:val="nil"/>
              <w:left w:val="nil"/>
              <w:bottom w:val="single" w:sz="4" w:space="0" w:color="auto"/>
              <w:right w:val="single" w:sz="4" w:space="0" w:color="auto"/>
            </w:tcBorders>
            <w:shd w:val="clear" w:color="auto" w:fill="auto"/>
            <w:noWrap/>
            <w:hideMark/>
          </w:tcPr>
          <w:p w14:paraId="53A489D2" w14:textId="77777777" w:rsidR="00E83F66" w:rsidRPr="00772251" w:rsidRDefault="00E83F66" w:rsidP="005C42AF">
            <w:pPr>
              <w:spacing w:before="60" w:after="60" w:line="240" w:lineRule="auto"/>
              <w:rPr>
                <w:noProof/>
                <w:sz w:val="20"/>
              </w:rPr>
            </w:pPr>
            <w:r>
              <w:rPr>
                <w:noProof/>
                <w:sz w:val="20"/>
              </w:rPr>
              <w:t>551423</w:t>
            </w:r>
          </w:p>
        </w:tc>
        <w:tc>
          <w:tcPr>
            <w:tcW w:w="11425" w:type="dxa"/>
            <w:tcBorders>
              <w:top w:val="nil"/>
              <w:left w:val="nil"/>
              <w:bottom w:val="single" w:sz="4" w:space="0" w:color="auto"/>
              <w:right w:val="single" w:sz="4" w:space="0" w:color="auto"/>
            </w:tcBorders>
            <w:shd w:val="clear" w:color="auto" w:fill="auto"/>
            <w:noWrap/>
            <w:hideMark/>
          </w:tcPr>
          <w:p w14:paraId="6A4811E1" w14:textId="77777777" w:rsidR="00E83F66" w:rsidRPr="00772251" w:rsidRDefault="00E83F66" w:rsidP="005C42AF">
            <w:pPr>
              <w:spacing w:before="60" w:after="60" w:line="240" w:lineRule="auto"/>
              <w:rPr>
                <w:noProof/>
                <w:sz w:val="20"/>
              </w:rPr>
            </w:pPr>
            <w:r>
              <w:rPr>
                <w:noProof/>
                <w:sz w:val="20"/>
              </w:rPr>
              <w:t>-- andere Gewebe aus Polyester-Spinnfasern</w:t>
            </w:r>
          </w:p>
        </w:tc>
        <w:tc>
          <w:tcPr>
            <w:tcW w:w="986" w:type="dxa"/>
            <w:tcBorders>
              <w:top w:val="nil"/>
              <w:left w:val="nil"/>
              <w:bottom w:val="single" w:sz="4" w:space="0" w:color="auto"/>
              <w:right w:val="single" w:sz="4" w:space="0" w:color="auto"/>
            </w:tcBorders>
            <w:shd w:val="clear" w:color="auto" w:fill="auto"/>
            <w:noWrap/>
            <w:vAlign w:val="bottom"/>
            <w:hideMark/>
          </w:tcPr>
          <w:p w14:paraId="69E2E7B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7A63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FC890C" w14:textId="77777777" w:rsidR="00E83F66" w:rsidRPr="00772251" w:rsidRDefault="00E83F66" w:rsidP="005C42AF">
            <w:pPr>
              <w:spacing w:before="60" w:after="60" w:line="240" w:lineRule="auto"/>
              <w:rPr>
                <w:noProof/>
                <w:sz w:val="20"/>
              </w:rPr>
            </w:pPr>
            <w:r>
              <w:rPr>
                <w:noProof/>
                <w:sz w:val="20"/>
              </w:rPr>
              <w:t>55142900</w:t>
            </w:r>
          </w:p>
        </w:tc>
        <w:tc>
          <w:tcPr>
            <w:tcW w:w="1134" w:type="dxa"/>
            <w:tcBorders>
              <w:top w:val="nil"/>
              <w:left w:val="nil"/>
              <w:bottom w:val="single" w:sz="4" w:space="0" w:color="auto"/>
              <w:right w:val="single" w:sz="4" w:space="0" w:color="auto"/>
            </w:tcBorders>
            <w:shd w:val="clear" w:color="auto" w:fill="auto"/>
            <w:noWrap/>
            <w:hideMark/>
          </w:tcPr>
          <w:p w14:paraId="232293D0" w14:textId="77777777" w:rsidR="00E83F66" w:rsidRPr="00772251" w:rsidRDefault="00E83F66" w:rsidP="005C42AF">
            <w:pPr>
              <w:spacing w:before="60" w:after="60" w:line="240" w:lineRule="auto"/>
              <w:rPr>
                <w:noProof/>
                <w:sz w:val="20"/>
              </w:rPr>
            </w:pPr>
            <w:r>
              <w:rPr>
                <w:noProof/>
                <w:sz w:val="20"/>
              </w:rPr>
              <w:t>551429</w:t>
            </w:r>
          </w:p>
        </w:tc>
        <w:tc>
          <w:tcPr>
            <w:tcW w:w="11425" w:type="dxa"/>
            <w:tcBorders>
              <w:top w:val="nil"/>
              <w:left w:val="nil"/>
              <w:bottom w:val="single" w:sz="4" w:space="0" w:color="auto"/>
              <w:right w:val="single" w:sz="4" w:space="0" w:color="auto"/>
            </w:tcBorders>
            <w:shd w:val="clear" w:color="auto" w:fill="auto"/>
            <w:noWrap/>
            <w:hideMark/>
          </w:tcPr>
          <w:p w14:paraId="008D4F2F"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48236F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9F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43ADFE" w14:textId="77777777" w:rsidR="00E83F66" w:rsidRPr="00772251" w:rsidRDefault="00E83F66" w:rsidP="005C42AF">
            <w:pPr>
              <w:spacing w:before="60" w:after="60" w:line="240" w:lineRule="auto"/>
              <w:rPr>
                <w:noProof/>
                <w:sz w:val="20"/>
              </w:rPr>
            </w:pPr>
            <w:r>
              <w:rPr>
                <w:noProof/>
                <w:sz w:val="20"/>
              </w:rPr>
              <w:t>55143000</w:t>
            </w:r>
          </w:p>
        </w:tc>
        <w:tc>
          <w:tcPr>
            <w:tcW w:w="1134" w:type="dxa"/>
            <w:tcBorders>
              <w:top w:val="nil"/>
              <w:left w:val="nil"/>
              <w:bottom w:val="single" w:sz="4" w:space="0" w:color="auto"/>
              <w:right w:val="single" w:sz="4" w:space="0" w:color="auto"/>
            </w:tcBorders>
            <w:shd w:val="clear" w:color="auto" w:fill="auto"/>
            <w:noWrap/>
            <w:hideMark/>
          </w:tcPr>
          <w:p w14:paraId="4B76F218" w14:textId="77777777" w:rsidR="00E83F66" w:rsidRPr="00772251" w:rsidRDefault="00E83F66" w:rsidP="005C42AF">
            <w:pPr>
              <w:spacing w:before="60" w:after="60" w:line="240" w:lineRule="auto"/>
              <w:rPr>
                <w:noProof/>
                <w:sz w:val="20"/>
              </w:rPr>
            </w:pPr>
            <w:r>
              <w:rPr>
                <w:noProof/>
                <w:sz w:val="20"/>
              </w:rPr>
              <w:t>551430</w:t>
            </w:r>
          </w:p>
        </w:tc>
        <w:tc>
          <w:tcPr>
            <w:tcW w:w="11425" w:type="dxa"/>
            <w:tcBorders>
              <w:top w:val="nil"/>
              <w:left w:val="nil"/>
              <w:bottom w:val="single" w:sz="4" w:space="0" w:color="auto"/>
              <w:right w:val="single" w:sz="4" w:space="0" w:color="auto"/>
            </w:tcBorders>
            <w:shd w:val="clear" w:color="auto" w:fill="auto"/>
            <w:noWrap/>
            <w:hideMark/>
          </w:tcPr>
          <w:p w14:paraId="2D325045"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7E3E40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B7F6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726136" w14:textId="77777777" w:rsidR="00E83F66" w:rsidRPr="00772251" w:rsidRDefault="00E83F66" w:rsidP="005C42AF">
            <w:pPr>
              <w:spacing w:before="60" w:after="60" w:line="240" w:lineRule="auto"/>
              <w:rPr>
                <w:noProof/>
                <w:sz w:val="20"/>
              </w:rPr>
            </w:pPr>
            <w:r>
              <w:rPr>
                <w:noProof/>
                <w:sz w:val="20"/>
              </w:rPr>
              <w:t>55144110</w:t>
            </w:r>
          </w:p>
        </w:tc>
        <w:tc>
          <w:tcPr>
            <w:tcW w:w="1134" w:type="dxa"/>
            <w:tcBorders>
              <w:top w:val="nil"/>
              <w:left w:val="nil"/>
              <w:bottom w:val="single" w:sz="4" w:space="0" w:color="auto"/>
              <w:right w:val="single" w:sz="4" w:space="0" w:color="auto"/>
            </w:tcBorders>
            <w:shd w:val="clear" w:color="auto" w:fill="auto"/>
            <w:noWrap/>
            <w:hideMark/>
          </w:tcPr>
          <w:p w14:paraId="4C084FCD"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75EA369F"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353E7915"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6257AD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F6E2A" w14:textId="77777777" w:rsidR="00E83F66" w:rsidRPr="00772251" w:rsidRDefault="00E83F66" w:rsidP="005C42AF">
            <w:pPr>
              <w:spacing w:before="60" w:after="60" w:line="240" w:lineRule="auto"/>
              <w:rPr>
                <w:noProof/>
                <w:sz w:val="20"/>
              </w:rPr>
            </w:pPr>
            <w:r>
              <w:rPr>
                <w:noProof/>
                <w:sz w:val="20"/>
              </w:rPr>
              <w:t>55144190</w:t>
            </w:r>
          </w:p>
        </w:tc>
        <w:tc>
          <w:tcPr>
            <w:tcW w:w="1134" w:type="dxa"/>
            <w:tcBorders>
              <w:top w:val="nil"/>
              <w:left w:val="nil"/>
              <w:bottom w:val="single" w:sz="4" w:space="0" w:color="auto"/>
              <w:right w:val="single" w:sz="4" w:space="0" w:color="auto"/>
            </w:tcBorders>
            <w:shd w:val="clear" w:color="auto" w:fill="auto"/>
            <w:noWrap/>
            <w:hideMark/>
          </w:tcPr>
          <w:p w14:paraId="41E20478" w14:textId="77777777" w:rsidR="00E83F66" w:rsidRPr="00772251" w:rsidRDefault="00E83F66" w:rsidP="005C42AF">
            <w:pPr>
              <w:spacing w:before="60" w:after="60" w:line="240" w:lineRule="auto"/>
              <w:rPr>
                <w:noProof/>
                <w:sz w:val="20"/>
              </w:rPr>
            </w:pPr>
            <w:r>
              <w:rPr>
                <w:noProof/>
                <w:sz w:val="20"/>
              </w:rPr>
              <w:t>551441</w:t>
            </w:r>
          </w:p>
        </w:tc>
        <w:tc>
          <w:tcPr>
            <w:tcW w:w="11425" w:type="dxa"/>
            <w:tcBorders>
              <w:top w:val="nil"/>
              <w:left w:val="nil"/>
              <w:bottom w:val="single" w:sz="4" w:space="0" w:color="auto"/>
              <w:right w:val="single" w:sz="4" w:space="0" w:color="auto"/>
            </w:tcBorders>
            <w:shd w:val="clear" w:color="auto" w:fill="auto"/>
            <w:noWrap/>
            <w:hideMark/>
          </w:tcPr>
          <w:p w14:paraId="16D246D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BF35D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34D0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B56BAC" w14:textId="77777777" w:rsidR="00E83F66" w:rsidRPr="00772251" w:rsidRDefault="00E83F66" w:rsidP="005C42AF">
            <w:pPr>
              <w:spacing w:before="60" w:after="60" w:line="240" w:lineRule="auto"/>
              <w:rPr>
                <w:noProof/>
                <w:sz w:val="20"/>
              </w:rPr>
            </w:pPr>
            <w:r>
              <w:rPr>
                <w:noProof/>
                <w:sz w:val="20"/>
              </w:rPr>
              <w:t>55144200</w:t>
            </w:r>
          </w:p>
        </w:tc>
        <w:tc>
          <w:tcPr>
            <w:tcW w:w="1134" w:type="dxa"/>
            <w:tcBorders>
              <w:top w:val="nil"/>
              <w:left w:val="nil"/>
              <w:bottom w:val="single" w:sz="4" w:space="0" w:color="auto"/>
              <w:right w:val="single" w:sz="4" w:space="0" w:color="auto"/>
            </w:tcBorders>
            <w:shd w:val="clear" w:color="auto" w:fill="auto"/>
            <w:noWrap/>
            <w:hideMark/>
          </w:tcPr>
          <w:p w14:paraId="42F07967" w14:textId="77777777" w:rsidR="00E83F66" w:rsidRPr="00772251" w:rsidRDefault="00E83F66" w:rsidP="005C42AF">
            <w:pPr>
              <w:spacing w:before="60" w:after="60" w:line="240" w:lineRule="auto"/>
              <w:rPr>
                <w:noProof/>
                <w:sz w:val="20"/>
              </w:rPr>
            </w:pPr>
            <w:r>
              <w:rPr>
                <w:noProof/>
                <w:sz w:val="20"/>
              </w:rPr>
              <w:t>551442</w:t>
            </w:r>
          </w:p>
        </w:tc>
        <w:tc>
          <w:tcPr>
            <w:tcW w:w="11425" w:type="dxa"/>
            <w:tcBorders>
              <w:top w:val="nil"/>
              <w:left w:val="nil"/>
              <w:bottom w:val="single" w:sz="4" w:space="0" w:color="auto"/>
              <w:right w:val="single" w:sz="4" w:space="0" w:color="auto"/>
            </w:tcBorders>
            <w:shd w:val="clear" w:color="auto" w:fill="auto"/>
            <w:noWrap/>
            <w:hideMark/>
          </w:tcPr>
          <w:p w14:paraId="1E6E4F0B" w14:textId="5BCDFBDC" w:rsidR="00E83F66" w:rsidRPr="00772251" w:rsidRDefault="00E83F66" w:rsidP="0054118F">
            <w:pPr>
              <w:spacing w:before="60" w:after="60" w:line="240" w:lineRule="auto"/>
              <w:rPr>
                <w:noProof/>
                <w:sz w:val="20"/>
              </w:rPr>
            </w:pPr>
            <w:r>
              <w:rPr>
                <w:noProof/>
                <w:sz w:val="20"/>
              </w:rPr>
              <w:t>-- aus Polyester-Spinnfasern, in 3- oder 4-bindigem Köper, einschließlich Doppelköper</w:t>
            </w:r>
          </w:p>
        </w:tc>
        <w:tc>
          <w:tcPr>
            <w:tcW w:w="986" w:type="dxa"/>
            <w:tcBorders>
              <w:top w:val="nil"/>
              <w:left w:val="nil"/>
              <w:bottom w:val="single" w:sz="4" w:space="0" w:color="auto"/>
              <w:right w:val="single" w:sz="4" w:space="0" w:color="auto"/>
            </w:tcBorders>
            <w:shd w:val="clear" w:color="auto" w:fill="auto"/>
            <w:noWrap/>
            <w:vAlign w:val="bottom"/>
            <w:hideMark/>
          </w:tcPr>
          <w:p w14:paraId="08DB1E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E8F5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24304F" w14:textId="77777777" w:rsidR="00E83F66" w:rsidRPr="00772251" w:rsidRDefault="00E83F66" w:rsidP="005C42AF">
            <w:pPr>
              <w:spacing w:before="60" w:after="60" w:line="240" w:lineRule="auto"/>
              <w:rPr>
                <w:noProof/>
                <w:sz w:val="20"/>
              </w:rPr>
            </w:pPr>
            <w:r>
              <w:rPr>
                <w:noProof/>
                <w:sz w:val="20"/>
              </w:rPr>
              <w:t>55144300</w:t>
            </w:r>
          </w:p>
        </w:tc>
        <w:tc>
          <w:tcPr>
            <w:tcW w:w="1134" w:type="dxa"/>
            <w:tcBorders>
              <w:top w:val="nil"/>
              <w:left w:val="nil"/>
              <w:bottom w:val="single" w:sz="4" w:space="0" w:color="auto"/>
              <w:right w:val="single" w:sz="4" w:space="0" w:color="auto"/>
            </w:tcBorders>
            <w:shd w:val="clear" w:color="auto" w:fill="auto"/>
            <w:noWrap/>
            <w:hideMark/>
          </w:tcPr>
          <w:p w14:paraId="395E233D" w14:textId="77777777" w:rsidR="00E83F66" w:rsidRPr="00772251" w:rsidRDefault="00E83F66" w:rsidP="005C42AF">
            <w:pPr>
              <w:spacing w:before="60" w:after="60" w:line="240" w:lineRule="auto"/>
              <w:rPr>
                <w:noProof/>
                <w:sz w:val="20"/>
              </w:rPr>
            </w:pPr>
            <w:r>
              <w:rPr>
                <w:noProof/>
                <w:sz w:val="20"/>
              </w:rPr>
              <w:t>551443</w:t>
            </w:r>
          </w:p>
        </w:tc>
        <w:tc>
          <w:tcPr>
            <w:tcW w:w="11425" w:type="dxa"/>
            <w:tcBorders>
              <w:top w:val="nil"/>
              <w:left w:val="nil"/>
              <w:bottom w:val="single" w:sz="4" w:space="0" w:color="auto"/>
              <w:right w:val="single" w:sz="4" w:space="0" w:color="auto"/>
            </w:tcBorders>
            <w:shd w:val="clear" w:color="auto" w:fill="auto"/>
            <w:noWrap/>
            <w:hideMark/>
          </w:tcPr>
          <w:p w14:paraId="6B7A9B26" w14:textId="77777777" w:rsidR="00E83F66" w:rsidRPr="00772251" w:rsidRDefault="00E83F66" w:rsidP="005C42AF">
            <w:pPr>
              <w:spacing w:before="60" w:after="60" w:line="240" w:lineRule="auto"/>
              <w:rPr>
                <w:noProof/>
                <w:sz w:val="20"/>
              </w:rPr>
            </w:pPr>
            <w:r>
              <w:rPr>
                <w:noProof/>
                <w:sz w:val="20"/>
              </w:rPr>
              <w:t>-- andere Gewebe aus Polyester-Spinnfasern</w:t>
            </w:r>
          </w:p>
        </w:tc>
        <w:tc>
          <w:tcPr>
            <w:tcW w:w="986" w:type="dxa"/>
            <w:tcBorders>
              <w:top w:val="nil"/>
              <w:left w:val="nil"/>
              <w:bottom w:val="single" w:sz="4" w:space="0" w:color="auto"/>
              <w:right w:val="single" w:sz="4" w:space="0" w:color="auto"/>
            </w:tcBorders>
            <w:shd w:val="clear" w:color="auto" w:fill="auto"/>
            <w:noWrap/>
            <w:vAlign w:val="bottom"/>
            <w:hideMark/>
          </w:tcPr>
          <w:p w14:paraId="599ED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23E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258E85" w14:textId="77777777" w:rsidR="00E83F66" w:rsidRPr="00772251" w:rsidRDefault="00E83F66" w:rsidP="005C42AF">
            <w:pPr>
              <w:spacing w:before="60" w:after="60" w:line="240" w:lineRule="auto"/>
              <w:rPr>
                <w:noProof/>
                <w:sz w:val="20"/>
              </w:rPr>
            </w:pPr>
            <w:r>
              <w:rPr>
                <w:noProof/>
                <w:sz w:val="20"/>
              </w:rPr>
              <w:t>55144900</w:t>
            </w:r>
          </w:p>
        </w:tc>
        <w:tc>
          <w:tcPr>
            <w:tcW w:w="1134" w:type="dxa"/>
            <w:tcBorders>
              <w:top w:val="nil"/>
              <w:left w:val="nil"/>
              <w:bottom w:val="single" w:sz="4" w:space="0" w:color="auto"/>
              <w:right w:val="single" w:sz="4" w:space="0" w:color="auto"/>
            </w:tcBorders>
            <w:shd w:val="clear" w:color="auto" w:fill="auto"/>
            <w:noWrap/>
            <w:hideMark/>
          </w:tcPr>
          <w:p w14:paraId="5DD93F49" w14:textId="77777777" w:rsidR="00E83F66" w:rsidRPr="00772251" w:rsidRDefault="00E83F66" w:rsidP="005C42AF">
            <w:pPr>
              <w:spacing w:before="60" w:after="60" w:line="240" w:lineRule="auto"/>
              <w:rPr>
                <w:noProof/>
                <w:sz w:val="20"/>
              </w:rPr>
            </w:pPr>
            <w:r>
              <w:rPr>
                <w:noProof/>
                <w:sz w:val="20"/>
              </w:rPr>
              <w:t>551449</w:t>
            </w:r>
          </w:p>
        </w:tc>
        <w:tc>
          <w:tcPr>
            <w:tcW w:w="11425" w:type="dxa"/>
            <w:tcBorders>
              <w:top w:val="nil"/>
              <w:left w:val="nil"/>
              <w:bottom w:val="single" w:sz="4" w:space="0" w:color="auto"/>
              <w:right w:val="single" w:sz="4" w:space="0" w:color="auto"/>
            </w:tcBorders>
            <w:shd w:val="clear" w:color="auto" w:fill="auto"/>
            <w:noWrap/>
            <w:hideMark/>
          </w:tcPr>
          <w:p w14:paraId="725DAB7C" w14:textId="77777777" w:rsidR="00E83F66" w:rsidRPr="00772251" w:rsidRDefault="00E83F66" w:rsidP="005C42AF">
            <w:pPr>
              <w:spacing w:before="60" w:after="60" w:line="240" w:lineRule="auto"/>
              <w:rPr>
                <w:noProof/>
                <w:sz w:val="20"/>
              </w:rPr>
            </w:pPr>
            <w:r>
              <w:rPr>
                <w:noProof/>
                <w:sz w:val="20"/>
              </w:rPr>
              <w:t>-- andere Gewebe</w:t>
            </w:r>
          </w:p>
        </w:tc>
        <w:tc>
          <w:tcPr>
            <w:tcW w:w="986" w:type="dxa"/>
            <w:tcBorders>
              <w:top w:val="nil"/>
              <w:left w:val="nil"/>
              <w:bottom w:val="single" w:sz="4" w:space="0" w:color="auto"/>
              <w:right w:val="single" w:sz="4" w:space="0" w:color="auto"/>
            </w:tcBorders>
            <w:shd w:val="clear" w:color="auto" w:fill="auto"/>
            <w:noWrap/>
            <w:vAlign w:val="bottom"/>
            <w:hideMark/>
          </w:tcPr>
          <w:p w14:paraId="0E8897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02E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48933" w14:textId="77777777" w:rsidR="00E83F66" w:rsidRPr="00772251" w:rsidRDefault="00E83F66" w:rsidP="005C42AF">
            <w:pPr>
              <w:spacing w:before="60" w:after="60" w:line="240" w:lineRule="auto"/>
              <w:rPr>
                <w:noProof/>
                <w:sz w:val="20"/>
              </w:rPr>
            </w:pPr>
            <w:r>
              <w:rPr>
                <w:noProof/>
                <w:sz w:val="20"/>
              </w:rPr>
              <w:t>55151100</w:t>
            </w:r>
          </w:p>
        </w:tc>
        <w:tc>
          <w:tcPr>
            <w:tcW w:w="1134" w:type="dxa"/>
            <w:tcBorders>
              <w:top w:val="nil"/>
              <w:left w:val="nil"/>
              <w:bottom w:val="single" w:sz="4" w:space="0" w:color="auto"/>
              <w:right w:val="single" w:sz="4" w:space="0" w:color="auto"/>
            </w:tcBorders>
            <w:shd w:val="clear" w:color="auto" w:fill="auto"/>
            <w:noWrap/>
            <w:hideMark/>
          </w:tcPr>
          <w:p w14:paraId="71A03C78" w14:textId="77777777" w:rsidR="00E83F66" w:rsidRPr="00772251" w:rsidRDefault="00E83F66" w:rsidP="005C42AF">
            <w:pPr>
              <w:spacing w:before="60" w:after="60" w:line="240" w:lineRule="auto"/>
              <w:rPr>
                <w:noProof/>
                <w:sz w:val="20"/>
              </w:rPr>
            </w:pPr>
            <w:r>
              <w:rPr>
                <w:noProof/>
                <w:sz w:val="20"/>
              </w:rPr>
              <w:t>551511</w:t>
            </w:r>
          </w:p>
        </w:tc>
        <w:tc>
          <w:tcPr>
            <w:tcW w:w="11425" w:type="dxa"/>
            <w:tcBorders>
              <w:top w:val="nil"/>
              <w:left w:val="nil"/>
              <w:bottom w:val="single" w:sz="4" w:space="0" w:color="auto"/>
              <w:right w:val="single" w:sz="4" w:space="0" w:color="auto"/>
            </w:tcBorders>
            <w:shd w:val="clear" w:color="auto" w:fill="auto"/>
            <w:noWrap/>
            <w:hideMark/>
          </w:tcPr>
          <w:p w14:paraId="2B3CCAB8" w14:textId="77777777" w:rsidR="00E83F66" w:rsidRPr="00772251" w:rsidRDefault="00E83F66" w:rsidP="005C42AF">
            <w:pPr>
              <w:spacing w:before="60" w:after="60" w:line="240" w:lineRule="auto"/>
              <w:rPr>
                <w:noProof/>
                <w:sz w:val="20"/>
              </w:rPr>
            </w:pPr>
            <w:r>
              <w:rPr>
                <w:noProof/>
                <w:sz w:val="20"/>
              </w:rPr>
              <w:t>-- hauptsächlich oder ausschließlich mit Viskose-Spinnfasern gemischt</w:t>
            </w:r>
          </w:p>
        </w:tc>
        <w:tc>
          <w:tcPr>
            <w:tcW w:w="986" w:type="dxa"/>
            <w:tcBorders>
              <w:top w:val="nil"/>
              <w:left w:val="nil"/>
              <w:bottom w:val="single" w:sz="4" w:space="0" w:color="auto"/>
              <w:right w:val="single" w:sz="4" w:space="0" w:color="auto"/>
            </w:tcBorders>
            <w:shd w:val="clear" w:color="auto" w:fill="auto"/>
            <w:noWrap/>
            <w:vAlign w:val="bottom"/>
            <w:hideMark/>
          </w:tcPr>
          <w:p w14:paraId="5639C9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9259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C58E46" w14:textId="77777777" w:rsidR="00E83F66" w:rsidRPr="00772251" w:rsidRDefault="00E83F66" w:rsidP="005C42AF">
            <w:pPr>
              <w:spacing w:before="60" w:after="60" w:line="240" w:lineRule="auto"/>
              <w:rPr>
                <w:noProof/>
                <w:sz w:val="20"/>
              </w:rPr>
            </w:pPr>
            <w:r>
              <w:rPr>
                <w:noProof/>
                <w:sz w:val="20"/>
              </w:rPr>
              <w:t>55151200</w:t>
            </w:r>
          </w:p>
        </w:tc>
        <w:tc>
          <w:tcPr>
            <w:tcW w:w="1134" w:type="dxa"/>
            <w:tcBorders>
              <w:top w:val="nil"/>
              <w:left w:val="nil"/>
              <w:bottom w:val="single" w:sz="4" w:space="0" w:color="auto"/>
              <w:right w:val="single" w:sz="4" w:space="0" w:color="auto"/>
            </w:tcBorders>
            <w:shd w:val="clear" w:color="auto" w:fill="auto"/>
            <w:noWrap/>
            <w:hideMark/>
          </w:tcPr>
          <w:p w14:paraId="69EFF00B" w14:textId="77777777" w:rsidR="00E83F66" w:rsidRPr="00772251" w:rsidRDefault="00E83F66" w:rsidP="005C42AF">
            <w:pPr>
              <w:spacing w:before="60" w:after="60" w:line="240" w:lineRule="auto"/>
              <w:rPr>
                <w:noProof/>
                <w:sz w:val="20"/>
              </w:rPr>
            </w:pPr>
            <w:r>
              <w:rPr>
                <w:noProof/>
                <w:sz w:val="20"/>
              </w:rPr>
              <w:t>551512</w:t>
            </w:r>
          </w:p>
        </w:tc>
        <w:tc>
          <w:tcPr>
            <w:tcW w:w="11425" w:type="dxa"/>
            <w:tcBorders>
              <w:top w:val="nil"/>
              <w:left w:val="nil"/>
              <w:bottom w:val="single" w:sz="4" w:space="0" w:color="auto"/>
              <w:right w:val="single" w:sz="4" w:space="0" w:color="auto"/>
            </w:tcBorders>
            <w:shd w:val="clear" w:color="auto" w:fill="auto"/>
            <w:noWrap/>
            <w:hideMark/>
          </w:tcPr>
          <w:p w14:paraId="34D8B3F5" w14:textId="0843FD8B" w:rsidR="00E83F66" w:rsidRPr="00772251" w:rsidRDefault="00E83F66" w:rsidP="0054118F">
            <w:pPr>
              <w:spacing w:before="60" w:after="60" w:line="240" w:lineRule="auto"/>
              <w:rPr>
                <w:noProof/>
                <w:sz w:val="20"/>
              </w:rPr>
            </w:pPr>
            <w:r>
              <w:rPr>
                <w:noProof/>
                <w:sz w:val="20"/>
              </w:rPr>
              <w:t>-- hauptsächlich oder ausschließlich mit synthetischen oder künstlichen Filamenten gemischt</w:t>
            </w:r>
          </w:p>
        </w:tc>
        <w:tc>
          <w:tcPr>
            <w:tcW w:w="986" w:type="dxa"/>
            <w:tcBorders>
              <w:top w:val="nil"/>
              <w:left w:val="nil"/>
              <w:bottom w:val="single" w:sz="4" w:space="0" w:color="auto"/>
              <w:right w:val="single" w:sz="4" w:space="0" w:color="auto"/>
            </w:tcBorders>
            <w:shd w:val="clear" w:color="auto" w:fill="auto"/>
            <w:noWrap/>
            <w:vAlign w:val="bottom"/>
            <w:hideMark/>
          </w:tcPr>
          <w:p w14:paraId="787C8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7CA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8F15EE" w14:textId="77777777" w:rsidR="00E83F66" w:rsidRPr="00772251" w:rsidRDefault="00E83F66" w:rsidP="005C42AF">
            <w:pPr>
              <w:spacing w:before="60" w:after="60" w:line="240" w:lineRule="auto"/>
              <w:rPr>
                <w:noProof/>
                <w:sz w:val="20"/>
              </w:rPr>
            </w:pPr>
            <w:r>
              <w:rPr>
                <w:noProof/>
                <w:sz w:val="20"/>
              </w:rPr>
              <w:t>55151300</w:t>
            </w:r>
          </w:p>
        </w:tc>
        <w:tc>
          <w:tcPr>
            <w:tcW w:w="1134" w:type="dxa"/>
            <w:tcBorders>
              <w:top w:val="nil"/>
              <w:left w:val="nil"/>
              <w:bottom w:val="single" w:sz="4" w:space="0" w:color="auto"/>
              <w:right w:val="single" w:sz="4" w:space="0" w:color="auto"/>
            </w:tcBorders>
            <w:shd w:val="clear" w:color="auto" w:fill="auto"/>
            <w:noWrap/>
            <w:hideMark/>
          </w:tcPr>
          <w:p w14:paraId="56493BB4" w14:textId="77777777" w:rsidR="00E83F66" w:rsidRPr="00772251" w:rsidRDefault="00E83F66" w:rsidP="005C42AF">
            <w:pPr>
              <w:spacing w:before="60" w:after="60" w:line="240" w:lineRule="auto"/>
              <w:rPr>
                <w:noProof/>
                <w:sz w:val="20"/>
              </w:rPr>
            </w:pPr>
            <w:r>
              <w:rPr>
                <w:noProof/>
                <w:sz w:val="20"/>
              </w:rPr>
              <w:t>551513</w:t>
            </w:r>
          </w:p>
        </w:tc>
        <w:tc>
          <w:tcPr>
            <w:tcW w:w="11425" w:type="dxa"/>
            <w:tcBorders>
              <w:top w:val="nil"/>
              <w:left w:val="nil"/>
              <w:bottom w:val="single" w:sz="4" w:space="0" w:color="auto"/>
              <w:right w:val="single" w:sz="4" w:space="0" w:color="auto"/>
            </w:tcBorders>
            <w:shd w:val="clear" w:color="auto" w:fill="auto"/>
            <w:noWrap/>
            <w:hideMark/>
          </w:tcPr>
          <w:p w14:paraId="528445FA" w14:textId="77777777" w:rsidR="00E83F66" w:rsidRPr="00772251" w:rsidRDefault="00E83F66" w:rsidP="005C42AF">
            <w:pPr>
              <w:spacing w:before="60" w:after="60" w:line="240" w:lineRule="auto"/>
              <w:rPr>
                <w:noProof/>
                <w:sz w:val="20"/>
              </w:rPr>
            </w:pPr>
            <w:r>
              <w:rPr>
                <w:noProof/>
                <w:sz w:val="20"/>
              </w:rPr>
              <w:t>-- hauptsächlich oder ausschließlich mit Wolle oder feinen Tierhaaren gemischt</w:t>
            </w:r>
          </w:p>
        </w:tc>
        <w:tc>
          <w:tcPr>
            <w:tcW w:w="986" w:type="dxa"/>
            <w:tcBorders>
              <w:top w:val="nil"/>
              <w:left w:val="nil"/>
              <w:bottom w:val="single" w:sz="4" w:space="0" w:color="auto"/>
              <w:right w:val="single" w:sz="4" w:space="0" w:color="auto"/>
            </w:tcBorders>
            <w:shd w:val="clear" w:color="auto" w:fill="auto"/>
            <w:noWrap/>
            <w:vAlign w:val="bottom"/>
            <w:hideMark/>
          </w:tcPr>
          <w:p w14:paraId="377D5C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C99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0948E4" w14:textId="77777777" w:rsidR="00E83F66" w:rsidRPr="00772251" w:rsidRDefault="00E83F66" w:rsidP="005C42AF">
            <w:pPr>
              <w:spacing w:before="60" w:after="60" w:line="240" w:lineRule="auto"/>
              <w:rPr>
                <w:noProof/>
                <w:sz w:val="20"/>
              </w:rPr>
            </w:pPr>
            <w:r>
              <w:rPr>
                <w:noProof/>
                <w:sz w:val="20"/>
              </w:rPr>
              <w:t>55151900</w:t>
            </w:r>
          </w:p>
        </w:tc>
        <w:tc>
          <w:tcPr>
            <w:tcW w:w="1134" w:type="dxa"/>
            <w:tcBorders>
              <w:top w:val="nil"/>
              <w:left w:val="nil"/>
              <w:bottom w:val="single" w:sz="4" w:space="0" w:color="auto"/>
              <w:right w:val="single" w:sz="4" w:space="0" w:color="auto"/>
            </w:tcBorders>
            <w:shd w:val="clear" w:color="auto" w:fill="auto"/>
            <w:noWrap/>
            <w:hideMark/>
          </w:tcPr>
          <w:p w14:paraId="6D3E2E50" w14:textId="77777777" w:rsidR="00E83F66" w:rsidRPr="00772251" w:rsidRDefault="00E83F66" w:rsidP="005C42AF">
            <w:pPr>
              <w:spacing w:before="60" w:after="60" w:line="240" w:lineRule="auto"/>
              <w:rPr>
                <w:noProof/>
                <w:sz w:val="20"/>
              </w:rPr>
            </w:pPr>
            <w:r>
              <w:rPr>
                <w:noProof/>
                <w:sz w:val="20"/>
              </w:rPr>
              <w:t>551519</w:t>
            </w:r>
          </w:p>
        </w:tc>
        <w:tc>
          <w:tcPr>
            <w:tcW w:w="11425" w:type="dxa"/>
            <w:tcBorders>
              <w:top w:val="nil"/>
              <w:left w:val="nil"/>
              <w:bottom w:val="single" w:sz="4" w:space="0" w:color="auto"/>
              <w:right w:val="single" w:sz="4" w:space="0" w:color="auto"/>
            </w:tcBorders>
            <w:shd w:val="clear" w:color="auto" w:fill="auto"/>
            <w:noWrap/>
            <w:hideMark/>
          </w:tcPr>
          <w:p w14:paraId="0583AAF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741F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43E3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C2156C" w14:textId="77777777" w:rsidR="00E83F66" w:rsidRPr="00772251" w:rsidRDefault="00E83F66" w:rsidP="005C42AF">
            <w:pPr>
              <w:spacing w:before="60" w:after="60" w:line="240" w:lineRule="auto"/>
              <w:rPr>
                <w:noProof/>
                <w:sz w:val="20"/>
              </w:rPr>
            </w:pPr>
            <w:r>
              <w:rPr>
                <w:noProof/>
                <w:sz w:val="20"/>
              </w:rPr>
              <w:t>55152100</w:t>
            </w:r>
          </w:p>
        </w:tc>
        <w:tc>
          <w:tcPr>
            <w:tcW w:w="1134" w:type="dxa"/>
            <w:tcBorders>
              <w:top w:val="nil"/>
              <w:left w:val="nil"/>
              <w:bottom w:val="single" w:sz="4" w:space="0" w:color="auto"/>
              <w:right w:val="single" w:sz="4" w:space="0" w:color="auto"/>
            </w:tcBorders>
            <w:shd w:val="clear" w:color="auto" w:fill="auto"/>
            <w:noWrap/>
            <w:hideMark/>
          </w:tcPr>
          <w:p w14:paraId="28BCA342" w14:textId="77777777" w:rsidR="00E83F66" w:rsidRPr="00772251" w:rsidRDefault="00E83F66" w:rsidP="005C42AF">
            <w:pPr>
              <w:spacing w:before="60" w:after="60" w:line="240" w:lineRule="auto"/>
              <w:rPr>
                <w:noProof/>
                <w:sz w:val="20"/>
              </w:rPr>
            </w:pPr>
            <w:r>
              <w:rPr>
                <w:noProof/>
                <w:sz w:val="20"/>
              </w:rPr>
              <w:t>551521</w:t>
            </w:r>
          </w:p>
        </w:tc>
        <w:tc>
          <w:tcPr>
            <w:tcW w:w="11425" w:type="dxa"/>
            <w:tcBorders>
              <w:top w:val="nil"/>
              <w:left w:val="nil"/>
              <w:bottom w:val="single" w:sz="4" w:space="0" w:color="auto"/>
              <w:right w:val="single" w:sz="4" w:space="0" w:color="auto"/>
            </w:tcBorders>
            <w:shd w:val="clear" w:color="auto" w:fill="auto"/>
            <w:noWrap/>
            <w:hideMark/>
          </w:tcPr>
          <w:p w14:paraId="67CFD857" w14:textId="33627013" w:rsidR="00E83F66" w:rsidRPr="00772251" w:rsidRDefault="00E83F66" w:rsidP="0054118F">
            <w:pPr>
              <w:spacing w:before="60" w:after="60" w:line="240" w:lineRule="auto"/>
              <w:rPr>
                <w:noProof/>
                <w:sz w:val="20"/>
              </w:rPr>
            </w:pPr>
            <w:r>
              <w:rPr>
                <w:noProof/>
                <w:sz w:val="20"/>
              </w:rPr>
              <w:t>-- hauptsächlich oder ausschließlich mit synthetischen oder künstlichen Filamenten gemischt</w:t>
            </w:r>
          </w:p>
        </w:tc>
        <w:tc>
          <w:tcPr>
            <w:tcW w:w="986" w:type="dxa"/>
            <w:tcBorders>
              <w:top w:val="nil"/>
              <w:left w:val="nil"/>
              <w:bottom w:val="single" w:sz="4" w:space="0" w:color="auto"/>
              <w:right w:val="single" w:sz="4" w:space="0" w:color="auto"/>
            </w:tcBorders>
            <w:shd w:val="clear" w:color="auto" w:fill="auto"/>
            <w:noWrap/>
            <w:vAlign w:val="bottom"/>
            <w:hideMark/>
          </w:tcPr>
          <w:p w14:paraId="2BAB78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71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C3EA3" w14:textId="77777777" w:rsidR="00E83F66" w:rsidRPr="00772251" w:rsidRDefault="00E83F66" w:rsidP="005C42AF">
            <w:pPr>
              <w:spacing w:before="60" w:after="60" w:line="240" w:lineRule="auto"/>
              <w:rPr>
                <w:noProof/>
                <w:sz w:val="20"/>
              </w:rPr>
            </w:pPr>
            <w:r>
              <w:rPr>
                <w:noProof/>
                <w:sz w:val="20"/>
              </w:rPr>
              <w:t>55152200</w:t>
            </w:r>
          </w:p>
        </w:tc>
        <w:tc>
          <w:tcPr>
            <w:tcW w:w="1134" w:type="dxa"/>
            <w:tcBorders>
              <w:top w:val="nil"/>
              <w:left w:val="nil"/>
              <w:bottom w:val="single" w:sz="4" w:space="0" w:color="auto"/>
              <w:right w:val="single" w:sz="4" w:space="0" w:color="auto"/>
            </w:tcBorders>
            <w:shd w:val="clear" w:color="auto" w:fill="auto"/>
            <w:noWrap/>
            <w:hideMark/>
          </w:tcPr>
          <w:p w14:paraId="507B941C" w14:textId="77777777" w:rsidR="00E83F66" w:rsidRPr="00772251" w:rsidRDefault="00E83F66" w:rsidP="005C42AF">
            <w:pPr>
              <w:spacing w:before="60" w:after="60" w:line="240" w:lineRule="auto"/>
              <w:rPr>
                <w:noProof/>
                <w:sz w:val="20"/>
              </w:rPr>
            </w:pPr>
            <w:r>
              <w:rPr>
                <w:noProof/>
                <w:sz w:val="20"/>
              </w:rPr>
              <w:t>551522</w:t>
            </w:r>
          </w:p>
        </w:tc>
        <w:tc>
          <w:tcPr>
            <w:tcW w:w="11425" w:type="dxa"/>
            <w:tcBorders>
              <w:top w:val="nil"/>
              <w:left w:val="nil"/>
              <w:bottom w:val="single" w:sz="4" w:space="0" w:color="auto"/>
              <w:right w:val="single" w:sz="4" w:space="0" w:color="auto"/>
            </w:tcBorders>
            <w:shd w:val="clear" w:color="auto" w:fill="auto"/>
            <w:noWrap/>
            <w:hideMark/>
          </w:tcPr>
          <w:p w14:paraId="2FEDC60C" w14:textId="77777777" w:rsidR="00E83F66" w:rsidRPr="00772251" w:rsidRDefault="00E83F66" w:rsidP="005C42AF">
            <w:pPr>
              <w:spacing w:before="60" w:after="60" w:line="240" w:lineRule="auto"/>
              <w:rPr>
                <w:noProof/>
                <w:sz w:val="20"/>
              </w:rPr>
            </w:pPr>
            <w:r>
              <w:rPr>
                <w:noProof/>
                <w:sz w:val="20"/>
              </w:rPr>
              <w:t>-- hauptsächlich oder ausschließlich mit Wolle oder feinen Tierhaaren gemischt</w:t>
            </w:r>
          </w:p>
        </w:tc>
        <w:tc>
          <w:tcPr>
            <w:tcW w:w="986" w:type="dxa"/>
            <w:tcBorders>
              <w:top w:val="nil"/>
              <w:left w:val="nil"/>
              <w:bottom w:val="single" w:sz="4" w:space="0" w:color="auto"/>
              <w:right w:val="single" w:sz="4" w:space="0" w:color="auto"/>
            </w:tcBorders>
            <w:shd w:val="clear" w:color="auto" w:fill="auto"/>
            <w:noWrap/>
            <w:vAlign w:val="bottom"/>
            <w:hideMark/>
          </w:tcPr>
          <w:p w14:paraId="4FD385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5A07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27F8B0" w14:textId="77777777" w:rsidR="00E83F66" w:rsidRPr="00772251" w:rsidRDefault="00E83F66" w:rsidP="005C42AF">
            <w:pPr>
              <w:spacing w:before="60" w:after="60" w:line="240" w:lineRule="auto"/>
              <w:rPr>
                <w:noProof/>
                <w:sz w:val="20"/>
              </w:rPr>
            </w:pPr>
            <w:r>
              <w:rPr>
                <w:noProof/>
                <w:sz w:val="20"/>
              </w:rPr>
              <w:t>55152900</w:t>
            </w:r>
          </w:p>
        </w:tc>
        <w:tc>
          <w:tcPr>
            <w:tcW w:w="1134" w:type="dxa"/>
            <w:tcBorders>
              <w:top w:val="nil"/>
              <w:left w:val="nil"/>
              <w:bottom w:val="single" w:sz="4" w:space="0" w:color="auto"/>
              <w:right w:val="single" w:sz="4" w:space="0" w:color="auto"/>
            </w:tcBorders>
            <w:shd w:val="clear" w:color="auto" w:fill="auto"/>
            <w:noWrap/>
            <w:hideMark/>
          </w:tcPr>
          <w:p w14:paraId="487C7212" w14:textId="77777777" w:rsidR="00E83F66" w:rsidRPr="00772251" w:rsidRDefault="00E83F66" w:rsidP="005C42AF">
            <w:pPr>
              <w:spacing w:before="60" w:after="60" w:line="240" w:lineRule="auto"/>
              <w:rPr>
                <w:noProof/>
                <w:sz w:val="20"/>
              </w:rPr>
            </w:pPr>
            <w:r>
              <w:rPr>
                <w:noProof/>
                <w:sz w:val="20"/>
              </w:rPr>
              <w:t>551529</w:t>
            </w:r>
          </w:p>
        </w:tc>
        <w:tc>
          <w:tcPr>
            <w:tcW w:w="11425" w:type="dxa"/>
            <w:tcBorders>
              <w:top w:val="nil"/>
              <w:left w:val="nil"/>
              <w:bottom w:val="single" w:sz="4" w:space="0" w:color="auto"/>
              <w:right w:val="single" w:sz="4" w:space="0" w:color="auto"/>
            </w:tcBorders>
            <w:shd w:val="clear" w:color="auto" w:fill="auto"/>
            <w:noWrap/>
            <w:hideMark/>
          </w:tcPr>
          <w:p w14:paraId="693104C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890A0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3E03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BCCFA6D" w14:textId="77777777" w:rsidR="00E83F66" w:rsidRPr="00772251" w:rsidRDefault="00E83F66" w:rsidP="005C42AF">
            <w:pPr>
              <w:spacing w:before="60" w:after="60" w:line="240" w:lineRule="auto"/>
              <w:rPr>
                <w:noProof/>
                <w:sz w:val="20"/>
              </w:rPr>
            </w:pPr>
            <w:r>
              <w:rPr>
                <w:noProof/>
                <w:sz w:val="20"/>
              </w:rPr>
              <w:t>55159100</w:t>
            </w:r>
          </w:p>
        </w:tc>
        <w:tc>
          <w:tcPr>
            <w:tcW w:w="1134" w:type="dxa"/>
            <w:tcBorders>
              <w:top w:val="nil"/>
              <w:left w:val="nil"/>
              <w:bottom w:val="single" w:sz="4" w:space="0" w:color="auto"/>
              <w:right w:val="single" w:sz="4" w:space="0" w:color="auto"/>
            </w:tcBorders>
            <w:shd w:val="clear" w:color="auto" w:fill="auto"/>
            <w:noWrap/>
            <w:hideMark/>
          </w:tcPr>
          <w:p w14:paraId="41B001BD" w14:textId="77777777" w:rsidR="00E83F66" w:rsidRPr="00772251" w:rsidRDefault="00E83F66" w:rsidP="005C42AF">
            <w:pPr>
              <w:spacing w:before="60" w:after="60" w:line="240" w:lineRule="auto"/>
              <w:rPr>
                <w:noProof/>
                <w:sz w:val="20"/>
              </w:rPr>
            </w:pPr>
            <w:r>
              <w:rPr>
                <w:noProof/>
                <w:sz w:val="20"/>
              </w:rPr>
              <w:t>551591</w:t>
            </w:r>
          </w:p>
        </w:tc>
        <w:tc>
          <w:tcPr>
            <w:tcW w:w="11425" w:type="dxa"/>
            <w:tcBorders>
              <w:top w:val="nil"/>
              <w:left w:val="nil"/>
              <w:bottom w:val="single" w:sz="4" w:space="0" w:color="auto"/>
              <w:right w:val="single" w:sz="4" w:space="0" w:color="auto"/>
            </w:tcBorders>
            <w:shd w:val="clear" w:color="auto" w:fill="auto"/>
            <w:noWrap/>
            <w:hideMark/>
          </w:tcPr>
          <w:p w14:paraId="183F76D8" w14:textId="627253AE" w:rsidR="00E83F66" w:rsidRPr="00772251" w:rsidRDefault="00E83F66" w:rsidP="0054118F">
            <w:pPr>
              <w:spacing w:before="60" w:after="60" w:line="240" w:lineRule="auto"/>
              <w:rPr>
                <w:noProof/>
                <w:sz w:val="20"/>
              </w:rPr>
            </w:pPr>
            <w:r>
              <w:rPr>
                <w:noProof/>
                <w:sz w:val="20"/>
              </w:rPr>
              <w:t>-- hauptsächlich oder ausschließlich mit synthetischen oder künstlichen Filamenten gemischt</w:t>
            </w:r>
          </w:p>
        </w:tc>
        <w:tc>
          <w:tcPr>
            <w:tcW w:w="986" w:type="dxa"/>
            <w:tcBorders>
              <w:top w:val="nil"/>
              <w:left w:val="nil"/>
              <w:bottom w:val="single" w:sz="4" w:space="0" w:color="auto"/>
              <w:right w:val="single" w:sz="4" w:space="0" w:color="auto"/>
            </w:tcBorders>
            <w:shd w:val="clear" w:color="auto" w:fill="auto"/>
            <w:noWrap/>
            <w:vAlign w:val="bottom"/>
            <w:hideMark/>
          </w:tcPr>
          <w:p w14:paraId="55BF05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58A2E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1CE89D" w14:textId="77777777" w:rsidR="00E83F66" w:rsidRPr="00772251" w:rsidRDefault="00E83F66" w:rsidP="005C42AF">
            <w:pPr>
              <w:spacing w:before="60" w:after="60" w:line="240" w:lineRule="auto"/>
              <w:rPr>
                <w:noProof/>
                <w:sz w:val="20"/>
              </w:rPr>
            </w:pPr>
            <w:r>
              <w:rPr>
                <w:noProof/>
                <w:sz w:val="20"/>
              </w:rPr>
              <w:t>55159900</w:t>
            </w:r>
          </w:p>
        </w:tc>
        <w:tc>
          <w:tcPr>
            <w:tcW w:w="1134" w:type="dxa"/>
            <w:tcBorders>
              <w:top w:val="nil"/>
              <w:left w:val="nil"/>
              <w:bottom w:val="single" w:sz="4" w:space="0" w:color="auto"/>
              <w:right w:val="single" w:sz="4" w:space="0" w:color="auto"/>
            </w:tcBorders>
            <w:shd w:val="clear" w:color="auto" w:fill="auto"/>
            <w:noWrap/>
            <w:hideMark/>
          </w:tcPr>
          <w:p w14:paraId="7A149551" w14:textId="77777777" w:rsidR="00E83F66" w:rsidRPr="00772251" w:rsidRDefault="00E83F66" w:rsidP="005C42AF">
            <w:pPr>
              <w:spacing w:before="60" w:after="60" w:line="240" w:lineRule="auto"/>
              <w:rPr>
                <w:noProof/>
                <w:sz w:val="20"/>
              </w:rPr>
            </w:pPr>
            <w:r>
              <w:rPr>
                <w:noProof/>
                <w:sz w:val="20"/>
              </w:rPr>
              <w:t>551599</w:t>
            </w:r>
          </w:p>
        </w:tc>
        <w:tc>
          <w:tcPr>
            <w:tcW w:w="11425" w:type="dxa"/>
            <w:tcBorders>
              <w:top w:val="nil"/>
              <w:left w:val="nil"/>
              <w:bottom w:val="single" w:sz="4" w:space="0" w:color="auto"/>
              <w:right w:val="single" w:sz="4" w:space="0" w:color="auto"/>
            </w:tcBorders>
            <w:shd w:val="clear" w:color="auto" w:fill="auto"/>
            <w:noWrap/>
            <w:hideMark/>
          </w:tcPr>
          <w:p w14:paraId="02B12CC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2108F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A6B6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6F3B28" w14:textId="77777777" w:rsidR="00E83F66" w:rsidRPr="00772251" w:rsidRDefault="00E83F66" w:rsidP="005C42AF">
            <w:pPr>
              <w:spacing w:before="60" w:after="60" w:line="240" w:lineRule="auto"/>
              <w:rPr>
                <w:noProof/>
                <w:sz w:val="20"/>
              </w:rPr>
            </w:pPr>
            <w:r>
              <w:rPr>
                <w:noProof/>
                <w:sz w:val="20"/>
              </w:rPr>
              <w:t>55161100</w:t>
            </w:r>
          </w:p>
        </w:tc>
        <w:tc>
          <w:tcPr>
            <w:tcW w:w="1134" w:type="dxa"/>
            <w:tcBorders>
              <w:top w:val="nil"/>
              <w:left w:val="nil"/>
              <w:bottom w:val="single" w:sz="4" w:space="0" w:color="auto"/>
              <w:right w:val="single" w:sz="4" w:space="0" w:color="auto"/>
            </w:tcBorders>
            <w:shd w:val="clear" w:color="auto" w:fill="auto"/>
            <w:noWrap/>
            <w:hideMark/>
          </w:tcPr>
          <w:p w14:paraId="6D3D5E4C" w14:textId="77777777" w:rsidR="00E83F66" w:rsidRPr="00772251" w:rsidRDefault="00E83F66" w:rsidP="005C42AF">
            <w:pPr>
              <w:spacing w:before="60" w:after="60" w:line="240" w:lineRule="auto"/>
              <w:rPr>
                <w:noProof/>
                <w:sz w:val="20"/>
              </w:rPr>
            </w:pPr>
            <w:r>
              <w:rPr>
                <w:noProof/>
                <w:sz w:val="20"/>
              </w:rPr>
              <w:t>551611</w:t>
            </w:r>
          </w:p>
        </w:tc>
        <w:tc>
          <w:tcPr>
            <w:tcW w:w="11425" w:type="dxa"/>
            <w:tcBorders>
              <w:top w:val="nil"/>
              <w:left w:val="nil"/>
              <w:bottom w:val="single" w:sz="4" w:space="0" w:color="auto"/>
              <w:right w:val="single" w:sz="4" w:space="0" w:color="auto"/>
            </w:tcBorders>
            <w:shd w:val="clear" w:color="auto" w:fill="auto"/>
            <w:noWrap/>
            <w:hideMark/>
          </w:tcPr>
          <w:p w14:paraId="6657719C"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43AE4C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DE7D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B43B2B" w14:textId="77777777" w:rsidR="00E83F66" w:rsidRPr="00772251" w:rsidRDefault="00E83F66" w:rsidP="005C42AF">
            <w:pPr>
              <w:spacing w:before="60" w:after="60" w:line="240" w:lineRule="auto"/>
              <w:rPr>
                <w:noProof/>
                <w:sz w:val="20"/>
              </w:rPr>
            </w:pPr>
            <w:r>
              <w:rPr>
                <w:noProof/>
                <w:sz w:val="20"/>
              </w:rPr>
              <w:t>55161200</w:t>
            </w:r>
          </w:p>
        </w:tc>
        <w:tc>
          <w:tcPr>
            <w:tcW w:w="1134" w:type="dxa"/>
            <w:tcBorders>
              <w:top w:val="nil"/>
              <w:left w:val="nil"/>
              <w:bottom w:val="single" w:sz="4" w:space="0" w:color="auto"/>
              <w:right w:val="single" w:sz="4" w:space="0" w:color="auto"/>
            </w:tcBorders>
            <w:shd w:val="clear" w:color="auto" w:fill="auto"/>
            <w:noWrap/>
            <w:hideMark/>
          </w:tcPr>
          <w:p w14:paraId="2B4EC554" w14:textId="77777777" w:rsidR="00E83F66" w:rsidRPr="00772251" w:rsidRDefault="00E83F66" w:rsidP="005C42AF">
            <w:pPr>
              <w:spacing w:before="60" w:after="60" w:line="240" w:lineRule="auto"/>
              <w:rPr>
                <w:noProof/>
                <w:sz w:val="20"/>
              </w:rPr>
            </w:pPr>
            <w:r>
              <w:rPr>
                <w:noProof/>
                <w:sz w:val="20"/>
              </w:rPr>
              <w:t>551612</w:t>
            </w:r>
          </w:p>
        </w:tc>
        <w:tc>
          <w:tcPr>
            <w:tcW w:w="11425" w:type="dxa"/>
            <w:tcBorders>
              <w:top w:val="nil"/>
              <w:left w:val="nil"/>
              <w:bottom w:val="single" w:sz="4" w:space="0" w:color="auto"/>
              <w:right w:val="single" w:sz="4" w:space="0" w:color="auto"/>
            </w:tcBorders>
            <w:shd w:val="clear" w:color="auto" w:fill="auto"/>
            <w:noWrap/>
            <w:hideMark/>
          </w:tcPr>
          <w:p w14:paraId="07F4DFCA"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583A0B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8B81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79FF8B" w14:textId="77777777" w:rsidR="00E83F66" w:rsidRPr="00772251" w:rsidRDefault="00E83F66" w:rsidP="0054118F">
            <w:pPr>
              <w:pageBreakBefore/>
              <w:spacing w:before="60" w:after="60" w:line="240" w:lineRule="auto"/>
              <w:rPr>
                <w:noProof/>
                <w:sz w:val="20"/>
              </w:rPr>
            </w:pPr>
            <w:r>
              <w:rPr>
                <w:noProof/>
                <w:sz w:val="20"/>
              </w:rPr>
              <w:t>55161300</w:t>
            </w:r>
          </w:p>
        </w:tc>
        <w:tc>
          <w:tcPr>
            <w:tcW w:w="1134" w:type="dxa"/>
            <w:tcBorders>
              <w:top w:val="nil"/>
              <w:left w:val="nil"/>
              <w:bottom w:val="single" w:sz="4" w:space="0" w:color="auto"/>
              <w:right w:val="single" w:sz="4" w:space="0" w:color="auto"/>
            </w:tcBorders>
            <w:shd w:val="clear" w:color="auto" w:fill="auto"/>
            <w:noWrap/>
            <w:hideMark/>
          </w:tcPr>
          <w:p w14:paraId="7A4D21AD" w14:textId="77777777" w:rsidR="00E83F66" w:rsidRPr="00772251" w:rsidRDefault="00E83F66" w:rsidP="005C42AF">
            <w:pPr>
              <w:spacing w:before="60" w:after="60" w:line="240" w:lineRule="auto"/>
              <w:rPr>
                <w:noProof/>
                <w:sz w:val="20"/>
              </w:rPr>
            </w:pPr>
            <w:r>
              <w:rPr>
                <w:noProof/>
                <w:sz w:val="20"/>
              </w:rPr>
              <w:t>551613</w:t>
            </w:r>
          </w:p>
        </w:tc>
        <w:tc>
          <w:tcPr>
            <w:tcW w:w="11425" w:type="dxa"/>
            <w:tcBorders>
              <w:top w:val="nil"/>
              <w:left w:val="nil"/>
              <w:bottom w:val="single" w:sz="4" w:space="0" w:color="auto"/>
              <w:right w:val="single" w:sz="4" w:space="0" w:color="auto"/>
            </w:tcBorders>
            <w:shd w:val="clear" w:color="auto" w:fill="auto"/>
            <w:noWrap/>
            <w:hideMark/>
          </w:tcPr>
          <w:p w14:paraId="7C11F429"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57D0D5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BA0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E5F4E1" w14:textId="77777777" w:rsidR="00E83F66" w:rsidRPr="00772251" w:rsidRDefault="00E83F66" w:rsidP="005C42AF">
            <w:pPr>
              <w:spacing w:before="60" w:after="60" w:line="240" w:lineRule="auto"/>
              <w:rPr>
                <w:noProof/>
                <w:sz w:val="20"/>
              </w:rPr>
            </w:pPr>
            <w:r>
              <w:rPr>
                <w:noProof/>
                <w:sz w:val="20"/>
              </w:rPr>
              <w:t>55161400</w:t>
            </w:r>
          </w:p>
        </w:tc>
        <w:tc>
          <w:tcPr>
            <w:tcW w:w="1134" w:type="dxa"/>
            <w:tcBorders>
              <w:top w:val="nil"/>
              <w:left w:val="nil"/>
              <w:bottom w:val="single" w:sz="4" w:space="0" w:color="auto"/>
              <w:right w:val="single" w:sz="4" w:space="0" w:color="auto"/>
            </w:tcBorders>
            <w:shd w:val="clear" w:color="auto" w:fill="auto"/>
            <w:noWrap/>
            <w:hideMark/>
          </w:tcPr>
          <w:p w14:paraId="13F03B6D" w14:textId="77777777" w:rsidR="00E83F66" w:rsidRPr="00772251" w:rsidRDefault="00E83F66" w:rsidP="005C42AF">
            <w:pPr>
              <w:spacing w:before="60" w:after="60" w:line="240" w:lineRule="auto"/>
              <w:rPr>
                <w:noProof/>
                <w:sz w:val="20"/>
              </w:rPr>
            </w:pPr>
            <w:r>
              <w:rPr>
                <w:noProof/>
                <w:sz w:val="20"/>
              </w:rPr>
              <w:t>551614</w:t>
            </w:r>
          </w:p>
        </w:tc>
        <w:tc>
          <w:tcPr>
            <w:tcW w:w="11425" w:type="dxa"/>
            <w:tcBorders>
              <w:top w:val="nil"/>
              <w:left w:val="nil"/>
              <w:bottom w:val="single" w:sz="4" w:space="0" w:color="auto"/>
              <w:right w:val="single" w:sz="4" w:space="0" w:color="auto"/>
            </w:tcBorders>
            <w:shd w:val="clear" w:color="auto" w:fill="auto"/>
            <w:noWrap/>
            <w:hideMark/>
          </w:tcPr>
          <w:p w14:paraId="022481D1"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4D94F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53FA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1C3D55" w14:textId="77777777" w:rsidR="00E83F66" w:rsidRPr="00772251" w:rsidRDefault="00E83F66" w:rsidP="005C42AF">
            <w:pPr>
              <w:spacing w:before="60" w:after="60" w:line="240" w:lineRule="auto"/>
              <w:rPr>
                <w:noProof/>
                <w:sz w:val="20"/>
              </w:rPr>
            </w:pPr>
            <w:r>
              <w:rPr>
                <w:noProof/>
                <w:sz w:val="20"/>
              </w:rPr>
              <w:t>55162100</w:t>
            </w:r>
          </w:p>
        </w:tc>
        <w:tc>
          <w:tcPr>
            <w:tcW w:w="1134" w:type="dxa"/>
            <w:tcBorders>
              <w:top w:val="nil"/>
              <w:left w:val="nil"/>
              <w:bottom w:val="single" w:sz="4" w:space="0" w:color="auto"/>
              <w:right w:val="single" w:sz="4" w:space="0" w:color="auto"/>
            </w:tcBorders>
            <w:shd w:val="clear" w:color="auto" w:fill="auto"/>
            <w:noWrap/>
            <w:hideMark/>
          </w:tcPr>
          <w:p w14:paraId="4169D17A" w14:textId="77777777" w:rsidR="00E83F66" w:rsidRPr="00772251" w:rsidRDefault="00E83F66" w:rsidP="005C42AF">
            <w:pPr>
              <w:spacing w:before="60" w:after="60" w:line="240" w:lineRule="auto"/>
              <w:rPr>
                <w:noProof/>
                <w:sz w:val="20"/>
              </w:rPr>
            </w:pPr>
            <w:r>
              <w:rPr>
                <w:noProof/>
                <w:sz w:val="20"/>
              </w:rPr>
              <w:t>551621</w:t>
            </w:r>
          </w:p>
        </w:tc>
        <w:tc>
          <w:tcPr>
            <w:tcW w:w="11425" w:type="dxa"/>
            <w:tcBorders>
              <w:top w:val="nil"/>
              <w:left w:val="nil"/>
              <w:bottom w:val="single" w:sz="4" w:space="0" w:color="auto"/>
              <w:right w:val="single" w:sz="4" w:space="0" w:color="auto"/>
            </w:tcBorders>
            <w:shd w:val="clear" w:color="auto" w:fill="auto"/>
            <w:noWrap/>
            <w:hideMark/>
          </w:tcPr>
          <w:p w14:paraId="139608DE"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7DDEF4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357C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B43E71" w14:textId="77777777" w:rsidR="00E83F66" w:rsidRPr="00772251" w:rsidRDefault="00E83F66" w:rsidP="005C42AF">
            <w:pPr>
              <w:spacing w:before="60" w:after="60" w:line="240" w:lineRule="auto"/>
              <w:rPr>
                <w:noProof/>
                <w:sz w:val="20"/>
              </w:rPr>
            </w:pPr>
            <w:r>
              <w:rPr>
                <w:noProof/>
                <w:sz w:val="20"/>
              </w:rPr>
              <w:t>55162200</w:t>
            </w:r>
          </w:p>
        </w:tc>
        <w:tc>
          <w:tcPr>
            <w:tcW w:w="1134" w:type="dxa"/>
            <w:tcBorders>
              <w:top w:val="nil"/>
              <w:left w:val="nil"/>
              <w:bottom w:val="single" w:sz="4" w:space="0" w:color="auto"/>
              <w:right w:val="single" w:sz="4" w:space="0" w:color="auto"/>
            </w:tcBorders>
            <w:shd w:val="clear" w:color="auto" w:fill="auto"/>
            <w:noWrap/>
            <w:hideMark/>
          </w:tcPr>
          <w:p w14:paraId="22CC631F" w14:textId="77777777" w:rsidR="00E83F66" w:rsidRPr="00772251" w:rsidRDefault="00E83F66" w:rsidP="005C42AF">
            <w:pPr>
              <w:spacing w:before="60" w:after="60" w:line="240" w:lineRule="auto"/>
              <w:rPr>
                <w:noProof/>
                <w:sz w:val="20"/>
              </w:rPr>
            </w:pPr>
            <w:r>
              <w:rPr>
                <w:noProof/>
                <w:sz w:val="20"/>
              </w:rPr>
              <w:t>551622</w:t>
            </w:r>
          </w:p>
        </w:tc>
        <w:tc>
          <w:tcPr>
            <w:tcW w:w="11425" w:type="dxa"/>
            <w:tcBorders>
              <w:top w:val="nil"/>
              <w:left w:val="nil"/>
              <w:bottom w:val="single" w:sz="4" w:space="0" w:color="auto"/>
              <w:right w:val="single" w:sz="4" w:space="0" w:color="auto"/>
            </w:tcBorders>
            <w:shd w:val="clear" w:color="auto" w:fill="auto"/>
            <w:noWrap/>
            <w:hideMark/>
          </w:tcPr>
          <w:p w14:paraId="16036F96"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1CDC80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59FF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019877" w14:textId="77777777" w:rsidR="00E83F66" w:rsidRPr="00772251" w:rsidRDefault="00E83F66" w:rsidP="005C42AF">
            <w:pPr>
              <w:spacing w:before="60" w:after="60" w:line="240" w:lineRule="auto"/>
              <w:rPr>
                <w:noProof/>
                <w:sz w:val="20"/>
              </w:rPr>
            </w:pPr>
            <w:r>
              <w:rPr>
                <w:noProof/>
                <w:sz w:val="20"/>
              </w:rPr>
              <w:t>55162300</w:t>
            </w:r>
          </w:p>
        </w:tc>
        <w:tc>
          <w:tcPr>
            <w:tcW w:w="1134" w:type="dxa"/>
            <w:tcBorders>
              <w:top w:val="nil"/>
              <w:left w:val="nil"/>
              <w:bottom w:val="single" w:sz="4" w:space="0" w:color="auto"/>
              <w:right w:val="single" w:sz="4" w:space="0" w:color="auto"/>
            </w:tcBorders>
            <w:shd w:val="clear" w:color="auto" w:fill="auto"/>
            <w:noWrap/>
            <w:hideMark/>
          </w:tcPr>
          <w:p w14:paraId="7D42FED1" w14:textId="77777777" w:rsidR="00E83F66" w:rsidRPr="00772251" w:rsidRDefault="00E83F66" w:rsidP="005C42AF">
            <w:pPr>
              <w:spacing w:before="60" w:after="60" w:line="240" w:lineRule="auto"/>
              <w:rPr>
                <w:noProof/>
                <w:sz w:val="20"/>
              </w:rPr>
            </w:pPr>
            <w:r>
              <w:rPr>
                <w:noProof/>
                <w:sz w:val="20"/>
              </w:rPr>
              <w:t>551623</w:t>
            </w:r>
          </w:p>
        </w:tc>
        <w:tc>
          <w:tcPr>
            <w:tcW w:w="11425" w:type="dxa"/>
            <w:tcBorders>
              <w:top w:val="nil"/>
              <w:left w:val="nil"/>
              <w:bottom w:val="single" w:sz="4" w:space="0" w:color="auto"/>
              <w:right w:val="single" w:sz="4" w:space="0" w:color="auto"/>
            </w:tcBorders>
            <w:shd w:val="clear" w:color="auto" w:fill="auto"/>
            <w:noWrap/>
            <w:hideMark/>
          </w:tcPr>
          <w:p w14:paraId="0E36A638" w14:textId="77777777" w:rsidR="00E83F66" w:rsidRPr="00772251" w:rsidRDefault="00E83F66" w:rsidP="005C42AF">
            <w:pPr>
              <w:spacing w:before="60" w:after="60" w:line="240" w:lineRule="auto"/>
              <w:rPr>
                <w:noProof/>
                <w:sz w:val="20"/>
              </w:rPr>
            </w:pPr>
            <w:r>
              <w:rPr>
                <w:noProof/>
                <w:sz w:val="20"/>
              </w:rPr>
              <w:t>-- buntgewebt</w:t>
            </w:r>
          </w:p>
        </w:tc>
        <w:tc>
          <w:tcPr>
            <w:tcW w:w="986" w:type="dxa"/>
            <w:tcBorders>
              <w:top w:val="nil"/>
              <w:left w:val="nil"/>
              <w:bottom w:val="single" w:sz="4" w:space="0" w:color="auto"/>
              <w:right w:val="single" w:sz="4" w:space="0" w:color="auto"/>
            </w:tcBorders>
            <w:shd w:val="clear" w:color="auto" w:fill="auto"/>
            <w:noWrap/>
            <w:vAlign w:val="bottom"/>
            <w:hideMark/>
          </w:tcPr>
          <w:p w14:paraId="61936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C0E5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9C4C42" w14:textId="77777777" w:rsidR="00E83F66" w:rsidRPr="00772251" w:rsidRDefault="00E83F66" w:rsidP="005C42AF">
            <w:pPr>
              <w:spacing w:before="60" w:after="60" w:line="240" w:lineRule="auto"/>
              <w:rPr>
                <w:noProof/>
                <w:sz w:val="20"/>
              </w:rPr>
            </w:pPr>
            <w:r>
              <w:rPr>
                <w:noProof/>
                <w:sz w:val="20"/>
              </w:rPr>
              <w:t>55162400</w:t>
            </w:r>
          </w:p>
        </w:tc>
        <w:tc>
          <w:tcPr>
            <w:tcW w:w="1134" w:type="dxa"/>
            <w:tcBorders>
              <w:top w:val="nil"/>
              <w:left w:val="nil"/>
              <w:bottom w:val="single" w:sz="4" w:space="0" w:color="auto"/>
              <w:right w:val="single" w:sz="4" w:space="0" w:color="auto"/>
            </w:tcBorders>
            <w:shd w:val="clear" w:color="auto" w:fill="auto"/>
            <w:noWrap/>
            <w:hideMark/>
          </w:tcPr>
          <w:p w14:paraId="4026424A" w14:textId="77777777" w:rsidR="00E83F66" w:rsidRPr="00772251" w:rsidRDefault="00E83F66" w:rsidP="005C42AF">
            <w:pPr>
              <w:spacing w:before="60" w:after="60" w:line="240" w:lineRule="auto"/>
              <w:rPr>
                <w:noProof/>
                <w:sz w:val="20"/>
              </w:rPr>
            </w:pPr>
            <w:r>
              <w:rPr>
                <w:noProof/>
                <w:sz w:val="20"/>
              </w:rPr>
              <w:t>551624</w:t>
            </w:r>
          </w:p>
        </w:tc>
        <w:tc>
          <w:tcPr>
            <w:tcW w:w="11425" w:type="dxa"/>
            <w:tcBorders>
              <w:top w:val="nil"/>
              <w:left w:val="nil"/>
              <w:bottom w:val="single" w:sz="4" w:space="0" w:color="auto"/>
              <w:right w:val="single" w:sz="4" w:space="0" w:color="auto"/>
            </w:tcBorders>
            <w:shd w:val="clear" w:color="auto" w:fill="auto"/>
            <w:noWrap/>
            <w:hideMark/>
          </w:tcPr>
          <w:p w14:paraId="16C9E135"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59D17D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8BC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E8F77" w14:textId="77777777" w:rsidR="00E83F66" w:rsidRPr="00772251" w:rsidRDefault="00E83F66" w:rsidP="005C42AF">
            <w:pPr>
              <w:spacing w:before="60" w:after="60" w:line="240" w:lineRule="auto"/>
              <w:rPr>
                <w:noProof/>
                <w:sz w:val="20"/>
              </w:rPr>
            </w:pPr>
            <w:r>
              <w:rPr>
                <w:noProof/>
                <w:sz w:val="20"/>
              </w:rPr>
              <w:t>55163100</w:t>
            </w:r>
          </w:p>
        </w:tc>
        <w:tc>
          <w:tcPr>
            <w:tcW w:w="1134" w:type="dxa"/>
            <w:tcBorders>
              <w:top w:val="nil"/>
              <w:left w:val="nil"/>
              <w:bottom w:val="single" w:sz="4" w:space="0" w:color="auto"/>
              <w:right w:val="single" w:sz="4" w:space="0" w:color="auto"/>
            </w:tcBorders>
            <w:shd w:val="clear" w:color="auto" w:fill="auto"/>
            <w:noWrap/>
            <w:hideMark/>
          </w:tcPr>
          <w:p w14:paraId="3A7286DF" w14:textId="77777777" w:rsidR="00E83F66" w:rsidRPr="00772251" w:rsidRDefault="00E83F66" w:rsidP="005C42AF">
            <w:pPr>
              <w:spacing w:before="60" w:after="60" w:line="240" w:lineRule="auto"/>
              <w:rPr>
                <w:noProof/>
                <w:sz w:val="20"/>
              </w:rPr>
            </w:pPr>
            <w:r>
              <w:rPr>
                <w:noProof/>
                <w:sz w:val="20"/>
              </w:rPr>
              <w:t>551631</w:t>
            </w:r>
          </w:p>
        </w:tc>
        <w:tc>
          <w:tcPr>
            <w:tcW w:w="11425" w:type="dxa"/>
            <w:tcBorders>
              <w:top w:val="nil"/>
              <w:left w:val="nil"/>
              <w:bottom w:val="single" w:sz="4" w:space="0" w:color="auto"/>
              <w:right w:val="single" w:sz="4" w:space="0" w:color="auto"/>
            </w:tcBorders>
            <w:shd w:val="clear" w:color="auto" w:fill="auto"/>
            <w:noWrap/>
            <w:hideMark/>
          </w:tcPr>
          <w:p w14:paraId="56ACED28"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4312F0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6A09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4E7A74" w14:textId="77777777" w:rsidR="00E83F66" w:rsidRPr="00772251" w:rsidRDefault="00E83F66" w:rsidP="005C42AF">
            <w:pPr>
              <w:spacing w:before="60" w:after="60" w:line="240" w:lineRule="auto"/>
              <w:rPr>
                <w:noProof/>
                <w:sz w:val="20"/>
              </w:rPr>
            </w:pPr>
            <w:r>
              <w:rPr>
                <w:noProof/>
                <w:sz w:val="20"/>
              </w:rPr>
              <w:t>55163200</w:t>
            </w:r>
          </w:p>
        </w:tc>
        <w:tc>
          <w:tcPr>
            <w:tcW w:w="1134" w:type="dxa"/>
            <w:tcBorders>
              <w:top w:val="nil"/>
              <w:left w:val="nil"/>
              <w:bottom w:val="single" w:sz="4" w:space="0" w:color="auto"/>
              <w:right w:val="single" w:sz="4" w:space="0" w:color="auto"/>
            </w:tcBorders>
            <w:shd w:val="clear" w:color="auto" w:fill="auto"/>
            <w:noWrap/>
            <w:hideMark/>
          </w:tcPr>
          <w:p w14:paraId="39BC58A2" w14:textId="77777777" w:rsidR="00E83F66" w:rsidRPr="00772251" w:rsidRDefault="00E83F66" w:rsidP="005C42AF">
            <w:pPr>
              <w:spacing w:before="60" w:after="60" w:line="240" w:lineRule="auto"/>
              <w:rPr>
                <w:noProof/>
                <w:sz w:val="20"/>
              </w:rPr>
            </w:pPr>
            <w:r>
              <w:rPr>
                <w:noProof/>
                <w:sz w:val="20"/>
              </w:rPr>
              <w:t>551632</w:t>
            </w:r>
          </w:p>
        </w:tc>
        <w:tc>
          <w:tcPr>
            <w:tcW w:w="11425" w:type="dxa"/>
            <w:tcBorders>
              <w:top w:val="nil"/>
              <w:left w:val="nil"/>
              <w:bottom w:val="single" w:sz="4" w:space="0" w:color="auto"/>
              <w:right w:val="single" w:sz="4" w:space="0" w:color="auto"/>
            </w:tcBorders>
            <w:shd w:val="clear" w:color="auto" w:fill="auto"/>
            <w:noWrap/>
            <w:hideMark/>
          </w:tcPr>
          <w:p w14:paraId="09A103F0"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0120D3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3210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D36E4" w14:textId="77777777" w:rsidR="00E83F66" w:rsidRPr="00772251" w:rsidRDefault="00E83F66" w:rsidP="005C42AF">
            <w:pPr>
              <w:spacing w:before="60" w:after="60" w:line="240" w:lineRule="auto"/>
              <w:rPr>
                <w:noProof/>
                <w:sz w:val="20"/>
              </w:rPr>
            </w:pPr>
            <w:r>
              <w:rPr>
                <w:noProof/>
                <w:sz w:val="20"/>
              </w:rPr>
              <w:t>55163400</w:t>
            </w:r>
          </w:p>
        </w:tc>
        <w:tc>
          <w:tcPr>
            <w:tcW w:w="1134" w:type="dxa"/>
            <w:tcBorders>
              <w:top w:val="nil"/>
              <w:left w:val="nil"/>
              <w:bottom w:val="single" w:sz="4" w:space="0" w:color="auto"/>
              <w:right w:val="single" w:sz="4" w:space="0" w:color="auto"/>
            </w:tcBorders>
            <w:shd w:val="clear" w:color="auto" w:fill="auto"/>
            <w:noWrap/>
            <w:hideMark/>
          </w:tcPr>
          <w:p w14:paraId="285FB075" w14:textId="77777777" w:rsidR="00E83F66" w:rsidRPr="00772251" w:rsidRDefault="00E83F66" w:rsidP="005C42AF">
            <w:pPr>
              <w:spacing w:before="60" w:after="60" w:line="240" w:lineRule="auto"/>
              <w:rPr>
                <w:noProof/>
                <w:sz w:val="20"/>
              </w:rPr>
            </w:pPr>
            <w:r>
              <w:rPr>
                <w:noProof/>
                <w:sz w:val="20"/>
              </w:rPr>
              <w:t>551634</w:t>
            </w:r>
          </w:p>
        </w:tc>
        <w:tc>
          <w:tcPr>
            <w:tcW w:w="11425" w:type="dxa"/>
            <w:tcBorders>
              <w:top w:val="nil"/>
              <w:left w:val="nil"/>
              <w:bottom w:val="single" w:sz="4" w:space="0" w:color="auto"/>
              <w:right w:val="single" w:sz="4" w:space="0" w:color="auto"/>
            </w:tcBorders>
            <w:shd w:val="clear" w:color="auto" w:fill="auto"/>
            <w:noWrap/>
            <w:hideMark/>
          </w:tcPr>
          <w:p w14:paraId="7A013412"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1B377F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84B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A7C525" w14:textId="77777777" w:rsidR="00E83F66" w:rsidRPr="00772251" w:rsidRDefault="00E83F66" w:rsidP="005C42AF">
            <w:pPr>
              <w:spacing w:before="60" w:after="60" w:line="240" w:lineRule="auto"/>
              <w:rPr>
                <w:noProof/>
                <w:sz w:val="20"/>
              </w:rPr>
            </w:pPr>
            <w:r>
              <w:rPr>
                <w:noProof/>
                <w:sz w:val="20"/>
              </w:rPr>
              <w:t>55164100</w:t>
            </w:r>
          </w:p>
        </w:tc>
        <w:tc>
          <w:tcPr>
            <w:tcW w:w="1134" w:type="dxa"/>
            <w:tcBorders>
              <w:top w:val="nil"/>
              <w:left w:val="nil"/>
              <w:bottom w:val="single" w:sz="4" w:space="0" w:color="auto"/>
              <w:right w:val="single" w:sz="4" w:space="0" w:color="auto"/>
            </w:tcBorders>
            <w:shd w:val="clear" w:color="auto" w:fill="auto"/>
            <w:noWrap/>
            <w:hideMark/>
          </w:tcPr>
          <w:p w14:paraId="6142E33F" w14:textId="77777777" w:rsidR="00E83F66" w:rsidRPr="00772251" w:rsidRDefault="00E83F66" w:rsidP="005C42AF">
            <w:pPr>
              <w:spacing w:before="60" w:after="60" w:line="240" w:lineRule="auto"/>
              <w:rPr>
                <w:noProof/>
                <w:sz w:val="20"/>
              </w:rPr>
            </w:pPr>
            <w:r>
              <w:rPr>
                <w:noProof/>
                <w:sz w:val="20"/>
              </w:rPr>
              <w:t>551641</w:t>
            </w:r>
          </w:p>
        </w:tc>
        <w:tc>
          <w:tcPr>
            <w:tcW w:w="11425" w:type="dxa"/>
            <w:tcBorders>
              <w:top w:val="nil"/>
              <w:left w:val="nil"/>
              <w:bottom w:val="single" w:sz="4" w:space="0" w:color="auto"/>
              <w:right w:val="single" w:sz="4" w:space="0" w:color="auto"/>
            </w:tcBorders>
            <w:shd w:val="clear" w:color="auto" w:fill="auto"/>
            <w:noWrap/>
            <w:hideMark/>
          </w:tcPr>
          <w:p w14:paraId="5E14DAAD" w14:textId="77777777" w:rsidR="00E83F66" w:rsidRPr="00772251" w:rsidRDefault="00E83F66" w:rsidP="005C42AF">
            <w:pPr>
              <w:spacing w:before="60" w:after="60" w:line="240" w:lineRule="auto"/>
              <w:rPr>
                <w:noProof/>
                <w:sz w:val="20"/>
              </w:rPr>
            </w:pPr>
            <w:r>
              <w:rPr>
                <w:noProof/>
                <w:sz w:val="20"/>
              </w:rPr>
              <w:t>-- roh oder gebleicht</w:t>
            </w:r>
          </w:p>
        </w:tc>
        <w:tc>
          <w:tcPr>
            <w:tcW w:w="986" w:type="dxa"/>
            <w:tcBorders>
              <w:top w:val="nil"/>
              <w:left w:val="nil"/>
              <w:bottom w:val="single" w:sz="4" w:space="0" w:color="auto"/>
              <w:right w:val="single" w:sz="4" w:space="0" w:color="auto"/>
            </w:tcBorders>
            <w:shd w:val="clear" w:color="auto" w:fill="auto"/>
            <w:noWrap/>
            <w:vAlign w:val="bottom"/>
            <w:hideMark/>
          </w:tcPr>
          <w:p w14:paraId="611603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346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80A7C2" w14:textId="77777777" w:rsidR="00E83F66" w:rsidRPr="00772251" w:rsidRDefault="00E83F66" w:rsidP="005C42AF">
            <w:pPr>
              <w:spacing w:before="60" w:after="60" w:line="240" w:lineRule="auto"/>
              <w:rPr>
                <w:noProof/>
                <w:sz w:val="20"/>
              </w:rPr>
            </w:pPr>
            <w:r>
              <w:rPr>
                <w:noProof/>
                <w:sz w:val="20"/>
              </w:rPr>
              <w:t>55164200</w:t>
            </w:r>
          </w:p>
        </w:tc>
        <w:tc>
          <w:tcPr>
            <w:tcW w:w="1134" w:type="dxa"/>
            <w:tcBorders>
              <w:top w:val="nil"/>
              <w:left w:val="nil"/>
              <w:bottom w:val="single" w:sz="4" w:space="0" w:color="auto"/>
              <w:right w:val="single" w:sz="4" w:space="0" w:color="auto"/>
            </w:tcBorders>
            <w:shd w:val="clear" w:color="auto" w:fill="auto"/>
            <w:noWrap/>
            <w:hideMark/>
          </w:tcPr>
          <w:p w14:paraId="6CB0736C" w14:textId="77777777" w:rsidR="00E83F66" w:rsidRPr="00772251" w:rsidRDefault="00E83F66" w:rsidP="005C42AF">
            <w:pPr>
              <w:spacing w:before="60" w:after="60" w:line="240" w:lineRule="auto"/>
              <w:rPr>
                <w:noProof/>
                <w:sz w:val="20"/>
              </w:rPr>
            </w:pPr>
            <w:r>
              <w:rPr>
                <w:noProof/>
                <w:sz w:val="20"/>
              </w:rPr>
              <w:t>551642</w:t>
            </w:r>
          </w:p>
        </w:tc>
        <w:tc>
          <w:tcPr>
            <w:tcW w:w="11425" w:type="dxa"/>
            <w:tcBorders>
              <w:top w:val="nil"/>
              <w:left w:val="nil"/>
              <w:bottom w:val="single" w:sz="4" w:space="0" w:color="auto"/>
              <w:right w:val="single" w:sz="4" w:space="0" w:color="auto"/>
            </w:tcBorders>
            <w:shd w:val="clear" w:color="auto" w:fill="auto"/>
            <w:noWrap/>
            <w:hideMark/>
          </w:tcPr>
          <w:p w14:paraId="4848EE0B" w14:textId="77777777" w:rsidR="00E83F66" w:rsidRPr="00772251" w:rsidRDefault="00E83F66" w:rsidP="005C42AF">
            <w:pPr>
              <w:spacing w:before="60" w:after="60" w:line="240" w:lineRule="auto"/>
              <w:rPr>
                <w:noProof/>
                <w:sz w:val="20"/>
              </w:rPr>
            </w:pPr>
            <w:r>
              <w:rPr>
                <w:noProof/>
                <w:sz w:val="20"/>
              </w:rPr>
              <w:t>-- gefärbt</w:t>
            </w:r>
          </w:p>
        </w:tc>
        <w:tc>
          <w:tcPr>
            <w:tcW w:w="986" w:type="dxa"/>
            <w:tcBorders>
              <w:top w:val="nil"/>
              <w:left w:val="nil"/>
              <w:bottom w:val="single" w:sz="4" w:space="0" w:color="auto"/>
              <w:right w:val="single" w:sz="4" w:space="0" w:color="auto"/>
            </w:tcBorders>
            <w:shd w:val="clear" w:color="auto" w:fill="auto"/>
            <w:noWrap/>
            <w:vAlign w:val="bottom"/>
            <w:hideMark/>
          </w:tcPr>
          <w:p w14:paraId="30E106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320D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54DEF9" w14:textId="77777777" w:rsidR="00E83F66" w:rsidRPr="00772251" w:rsidRDefault="00E83F66" w:rsidP="005C42AF">
            <w:pPr>
              <w:spacing w:before="60" w:after="60" w:line="240" w:lineRule="auto"/>
              <w:rPr>
                <w:noProof/>
                <w:sz w:val="20"/>
              </w:rPr>
            </w:pPr>
            <w:r>
              <w:rPr>
                <w:noProof/>
                <w:sz w:val="20"/>
              </w:rPr>
              <w:t>55164400</w:t>
            </w:r>
          </w:p>
        </w:tc>
        <w:tc>
          <w:tcPr>
            <w:tcW w:w="1134" w:type="dxa"/>
            <w:tcBorders>
              <w:top w:val="nil"/>
              <w:left w:val="nil"/>
              <w:bottom w:val="single" w:sz="4" w:space="0" w:color="auto"/>
              <w:right w:val="single" w:sz="4" w:space="0" w:color="auto"/>
            </w:tcBorders>
            <w:shd w:val="clear" w:color="auto" w:fill="auto"/>
            <w:noWrap/>
            <w:hideMark/>
          </w:tcPr>
          <w:p w14:paraId="21FAA703" w14:textId="77777777" w:rsidR="00E83F66" w:rsidRPr="00772251" w:rsidRDefault="00E83F66" w:rsidP="005C42AF">
            <w:pPr>
              <w:spacing w:before="60" w:after="60" w:line="240" w:lineRule="auto"/>
              <w:rPr>
                <w:noProof/>
                <w:sz w:val="20"/>
              </w:rPr>
            </w:pPr>
            <w:r>
              <w:rPr>
                <w:noProof/>
                <w:sz w:val="20"/>
              </w:rPr>
              <w:t>551644</w:t>
            </w:r>
          </w:p>
        </w:tc>
        <w:tc>
          <w:tcPr>
            <w:tcW w:w="11425" w:type="dxa"/>
            <w:tcBorders>
              <w:top w:val="nil"/>
              <w:left w:val="nil"/>
              <w:bottom w:val="single" w:sz="4" w:space="0" w:color="auto"/>
              <w:right w:val="single" w:sz="4" w:space="0" w:color="auto"/>
            </w:tcBorders>
            <w:shd w:val="clear" w:color="auto" w:fill="auto"/>
            <w:noWrap/>
            <w:hideMark/>
          </w:tcPr>
          <w:p w14:paraId="27E5EC8B"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3AB04A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149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37646D" w14:textId="77777777" w:rsidR="00E83F66" w:rsidRPr="00772251" w:rsidRDefault="00E83F66" w:rsidP="005C42AF">
            <w:pPr>
              <w:spacing w:before="60" w:after="60" w:line="240" w:lineRule="auto"/>
              <w:rPr>
                <w:noProof/>
                <w:sz w:val="20"/>
              </w:rPr>
            </w:pPr>
            <w:r>
              <w:rPr>
                <w:noProof/>
                <w:sz w:val="20"/>
              </w:rPr>
              <w:t>55169400</w:t>
            </w:r>
          </w:p>
        </w:tc>
        <w:tc>
          <w:tcPr>
            <w:tcW w:w="1134" w:type="dxa"/>
            <w:tcBorders>
              <w:top w:val="nil"/>
              <w:left w:val="nil"/>
              <w:bottom w:val="single" w:sz="4" w:space="0" w:color="auto"/>
              <w:right w:val="single" w:sz="4" w:space="0" w:color="auto"/>
            </w:tcBorders>
            <w:shd w:val="clear" w:color="auto" w:fill="auto"/>
            <w:noWrap/>
            <w:hideMark/>
          </w:tcPr>
          <w:p w14:paraId="0F1499EB" w14:textId="77777777" w:rsidR="00E83F66" w:rsidRPr="00772251" w:rsidRDefault="00E83F66" w:rsidP="005C42AF">
            <w:pPr>
              <w:spacing w:before="60" w:after="60" w:line="240" w:lineRule="auto"/>
              <w:rPr>
                <w:noProof/>
                <w:sz w:val="20"/>
              </w:rPr>
            </w:pPr>
            <w:r>
              <w:rPr>
                <w:noProof/>
                <w:sz w:val="20"/>
              </w:rPr>
              <w:t>551694</w:t>
            </w:r>
          </w:p>
        </w:tc>
        <w:tc>
          <w:tcPr>
            <w:tcW w:w="11425" w:type="dxa"/>
            <w:tcBorders>
              <w:top w:val="nil"/>
              <w:left w:val="nil"/>
              <w:bottom w:val="single" w:sz="4" w:space="0" w:color="auto"/>
              <w:right w:val="single" w:sz="4" w:space="0" w:color="auto"/>
            </w:tcBorders>
            <w:shd w:val="clear" w:color="auto" w:fill="auto"/>
            <w:noWrap/>
            <w:hideMark/>
          </w:tcPr>
          <w:p w14:paraId="24618A90" w14:textId="77777777" w:rsidR="00E83F66" w:rsidRPr="00772251" w:rsidRDefault="00E83F66" w:rsidP="005C42AF">
            <w:pPr>
              <w:spacing w:before="60" w:after="60" w:line="240" w:lineRule="auto"/>
              <w:rPr>
                <w:noProof/>
                <w:sz w:val="20"/>
              </w:rPr>
            </w:pPr>
            <w:r>
              <w:rPr>
                <w:noProof/>
                <w:sz w:val="20"/>
              </w:rPr>
              <w:t>-- bedruckt</w:t>
            </w:r>
          </w:p>
        </w:tc>
        <w:tc>
          <w:tcPr>
            <w:tcW w:w="986" w:type="dxa"/>
            <w:tcBorders>
              <w:top w:val="nil"/>
              <w:left w:val="nil"/>
              <w:bottom w:val="single" w:sz="4" w:space="0" w:color="auto"/>
              <w:right w:val="single" w:sz="4" w:space="0" w:color="auto"/>
            </w:tcBorders>
            <w:shd w:val="clear" w:color="auto" w:fill="auto"/>
            <w:noWrap/>
            <w:vAlign w:val="bottom"/>
            <w:hideMark/>
          </w:tcPr>
          <w:p w14:paraId="4D0D87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A550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720FD6" w14:textId="77777777" w:rsidR="00E83F66" w:rsidRPr="00772251" w:rsidRDefault="00E83F66" w:rsidP="005C42AF">
            <w:pPr>
              <w:spacing w:before="60" w:after="60" w:line="240" w:lineRule="auto"/>
              <w:rPr>
                <w:noProof/>
                <w:sz w:val="20"/>
              </w:rPr>
            </w:pPr>
            <w:r>
              <w:rPr>
                <w:noProof/>
                <w:sz w:val="20"/>
              </w:rPr>
              <w:t>56012100</w:t>
            </w:r>
          </w:p>
        </w:tc>
        <w:tc>
          <w:tcPr>
            <w:tcW w:w="1134" w:type="dxa"/>
            <w:tcBorders>
              <w:top w:val="nil"/>
              <w:left w:val="nil"/>
              <w:bottom w:val="single" w:sz="4" w:space="0" w:color="auto"/>
              <w:right w:val="single" w:sz="4" w:space="0" w:color="auto"/>
            </w:tcBorders>
            <w:shd w:val="clear" w:color="auto" w:fill="auto"/>
            <w:noWrap/>
            <w:hideMark/>
          </w:tcPr>
          <w:p w14:paraId="01D64BA1" w14:textId="77777777" w:rsidR="00E83F66" w:rsidRPr="00772251" w:rsidRDefault="00E83F66" w:rsidP="005C42AF">
            <w:pPr>
              <w:spacing w:before="60" w:after="60" w:line="240" w:lineRule="auto"/>
              <w:rPr>
                <w:noProof/>
                <w:sz w:val="20"/>
              </w:rPr>
            </w:pPr>
            <w:r>
              <w:rPr>
                <w:noProof/>
                <w:sz w:val="20"/>
              </w:rPr>
              <w:t>560121</w:t>
            </w:r>
          </w:p>
        </w:tc>
        <w:tc>
          <w:tcPr>
            <w:tcW w:w="11425" w:type="dxa"/>
            <w:tcBorders>
              <w:top w:val="nil"/>
              <w:left w:val="nil"/>
              <w:bottom w:val="single" w:sz="4" w:space="0" w:color="auto"/>
              <w:right w:val="single" w:sz="4" w:space="0" w:color="auto"/>
            </w:tcBorders>
            <w:shd w:val="clear" w:color="auto" w:fill="auto"/>
            <w:noWrap/>
            <w:hideMark/>
          </w:tcPr>
          <w:p w14:paraId="15200C86"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98D2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4A19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031948" w14:textId="77777777" w:rsidR="00E83F66" w:rsidRPr="00772251" w:rsidRDefault="00E83F66" w:rsidP="005C42AF">
            <w:pPr>
              <w:spacing w:before="60" w:after="60" w:line="240" w:lineRule="auto"/>
              <w:rPr>
                <w:noProof/>
                <w:sz w:val="20"/>
              </w:rPr>
            </w:pPr>
            <w:r>
              <w:rPr>
                <w:noProof/>
                <w:sz w:val="20"/>
              </w:rPr>
              <w:t>56012200</w:t>
            </w:r>
          </w:p>
        </w:tc>
        <w:tc>
          <w:tcPr>
            <w:tcW w:w="1134" w:type="dxa"/>
            <w:tcBorders>
              <w:top w:val="nil"/>
              <w:left w:val="nil"/>
              <w:bottom w:val="single" w:sz="4" w:space="0" w:color="auto"/>
              <w:right w:val="single" w:sz="4" w:space="0" w:color="auto"/>
            </w:tcBorders>
            <w:shd w:val="clear" w:color="auto" w:fill="auto"/>
            <w:noWrap/>
            <w:hideMark/>
          </w:tcPr>
          <w:p w14:paraId="4DEDCE0D" w14:textId="77777777" w:rsidR="00E83F66" w:rsidRPr="00772251" w:rsidRDefault="00E83F66" w:rsidP="005C42AF">
            <w:pPr>
              <w:spacing w:before="60" w:after="60" w:line="240" w:lineRule="auto"/>
              <w:rPr>
                <w:noProof/>
                <w:sz w:val="20"/>
              </w:rPr>
            </w:pPr>
            <w:r>
              <w:rPr>
                <w:noProof/>
                <w:sz w:val="20"/>
              </w:rPr>
              <w:t>560122</w:t>
            </w:r>
          </w:p>
        </w:tc>
        <w:tc>
          <w:tcPr>
            <w:tcW w:w="11425" w:type="dxa"/>
            <w:tcBorders>
              <w:top w:val="nil"/>
              <w:left w:val="nil"/>
              <w:bottom w:val="single" w:sz="4" w:space="0" w:color="auto"/>
              <w:right w:val="single" w:sz="4" w:space="0" w:color="auto"/>
            </w:tcBorders>
            <w:shd w:val="clear" w:color="auto" w:fill="auto"/>
            <w:noWrap/>
            <w:hideMark/>
          </w:tcPr>
          <w:p w14:paraId="37069BF8" w14:textId="57011EB0" w:rsidR="00E83F66" w:rsidRPr="00772251" w:rsidRDefault="00E83F66" w:rsidP="0054118F">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39A4B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281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C35692" w14:textId="77777777" w:rsidR="00E83F66" w:rsidRPr="00772251" w:rsidRDefault="00E83F66" w:rsidP="005C42AF">
            <w:pPr>
              <w:spacing w:before="60" w:after="60" w:line="240" w:lineRule="auto"/>
              <w:rPr>
                <w:noProof/>
                <w:sz w:val="20"/>
              </w:rPr>
            </w:pPr>
            <w:r>
              <w:rPr>
                <w:noProof/>
                <w:sz w:val="20"/>
              </w:rPr>
              <w:t>56012900</w:t>
            </w:r>
          </w:p>
        </w:tc>
        <w:tc>
          <w:tcPr>
            <w:tcW w:w="1134" w:type="dxa"/>
            <w:tcBorders>
              <w:top w:val="nil"/>
              <w:left w:val="nil"/>
              <w:bottom w:val="single" w:sz="4" w:space="0" w:color="auto"/>
              <w:right w:val="single" w:sz="4" w:space="0" w:color="auto"/>
            </w:tcBorders>
            <w:shd w:val="clear" w:color="auto" w:fill="auto"/>
            <w:noWrap/>
            <w:hideMark/>
          </w:tcPr>
          <w:p w14:paraId="0ADCEDCB" w14:textId="77777777" w:rsidR="00E83F66" w:rsidRPr="00772251" w:rsidRDefault="00E83F66" w:rsidP="005C42AF">
            <w:pPr>
              <w:spacing w:before="60" w:after="60" w:line="240" w:lineRule="auto"/>
              <w:rPr>
                <w:noProof/>
                <w:sz w:val="20"/>
              </w:rPr>
            </w:pPr>
            <w:r>
              <w:rPr>
                <w:noProof/>
                <w:sz w:val="20"/>
              </w:rPr>
              <w:t>560129</w:t>
            </w:r>
          </w:p>
        </w:tc>
        <w:tc>
          <w:tcPr>
            <w:tcW w:w="11425" w:type="dxa"/>
            <w:tcBorders>
              <w:top w:val="nil"/>
              <w:left w:val="nil"/>
              <w:bottom w:val="single" w:sz="4" w:space="0" w:color="auto"/>
              <w:right w:val="single" w:sz="4" w:space="0" w:color="auto"/>
            </w:tcBorders>
            <w:shd w:val="clear" w:color="auto" w:fill="auto"/>
            <w:noWrap/>
            <w:hideMark/>
          </w:tcPr>
          <w:p w14:paraId="589B348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53BDAB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D198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8182C7" w14:textId="77777777" w:rsidR="00E83F66" w:rsidRPr="00772251" w:rsidRDefault="00E83F66" w:rsidP="005C42AF">
            <w:pPr>
              <w:spacing w:before="60" w:after="60" w:line="240" w:lineRule="auto"/>
              <w:rPr>
                <w:noProof/>
                <w:sz w:val="20"/>
              </w:rPr>
            </w:pPr>
            <w:r>
              <w:rPr>
                <w:noProof/>
                <w:sz w:val="20"/>
              </w:rPr>
              <w:t>56029000</w:t>
            </w:r>
          </w:p>
        </w:tc>
        <w:tc>
          <w:tcPr>
            <w:tcW w:w="1134" w:type="dxa"/>
            <w:tcBorders>
              <w:top w:val="nil"/>
              <w:left w:val="nil"/>
              <w:bottom w:val="single" w:sz="4" w:space="0" w:color="auto"/>
              <w:right w:val="single" w:sz="4" w:space="0" w:color="auto"/>
            </w:tcBorders>
            <w:shd w:val="clear" w:color="auto" w:fill="auto"/>
            <w:noWrap/>
            <w:hideMark/>
          </w:tcPr>
          <w:p w14:paraId="2182EB3B" w14:textId="77777777" w:rsidR="00E83F66" w:rsidRPr="00772251" w:rsidRDefault="00E83F66" w:rsidP="005C42AF">
            <w:pPr>
              <w:spacing w:before="60" w:after="60" w:line="240" w:lineRule="auto"/>
              <w:rPr>
                <w:noProof/>
                <w:sz w:val="20"/>
              </w:rPr>
            </w:pPr>
            <w:r>
              <w:rPr>
                <w:noProof/>
                <w:sz w:val="20"/>
              </w:rPr>
              <w:t>560290</w:t>
            </w:r>
          </w:p>
        </w:tc>
        <w:tc>
          <w:tcPr>
            <w:tcW w:w="11425" w:type="dxa"/>
            <w:tcBorders>
              <w:top w:val="nil"/>
              <w:left w:val="nil"/>
              <w:bottom w:val="single" w:sz="4" w:space="0" w:color="auto"/>
              <w:right w:val="single" w:sz="4" w:space="0" w:color="auto"/>
            </w:tcBorders>
            <w:shd w:val="clear" w:color="auto" w:fill="auto"/>
            <w:noWrap/>
            <w:hideMark/>
          </w:tcPr>
          <w:p w14:paraId="3686EF3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19478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960D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C3138B" w14:textId="77777777" w:rsidR="00E83F66" w:rsidRPr="00772251" w:rsidRDefault="00E83F66" w:rsidP="005C42AF">
            <w:pPr>
              <w:spacing w:before="60" w:after="60" w:line="240" w:lineRule="auto"/>
              <w:rPr>
                <w:noProof/>
                <w:sz w:val="20"/>
              </w:rPr>
            </w:pPr>
            <w:r>
              <w:rPr>
                <w:noProof/>
                <w:sz w:val="20"/>
              </w:rPr>
              <w:t>56072100</w:t>
            </w:r>
          </w:p>
        </w:tc>
        <w:tc>
          <w:tcPr>
            <w:tcW w:w="1134" w:type="dxa"/>
            <w:tcBorders>
              <w:top w:val="nil"/>
              <w:left w:val="nil"/>
              <w:bottom w:val="single" w:sz="4" w:space="0" w:color="auto"/>
              <w:right w:val="single" w:sz="4" w:space="0" w:color="auto"/>
            </w:tcBorders>
            <w:shd w:val="clear" w:color="auto" w:fill="auto"/>
            <w:noWrap/>
            <w:hideMark/>
          </w:tcPr>
          <w:p w14:paraId="4CD1C01E" w14:textId="77777777" w:rsidR="00E83F66" w:rsidRPr="00772251" w:rsidRDefault="00E83F66" w:rsidP="005C42AF">
            <w:pPr>
              <w:spacing w:before="60" w:after="60" w:line="240" w:lineRule="auto"/>
              <w:rPr>
                <w:noProof/>
                <w:sz w:val="20"/>
              </w:rPr>
            </w:pPr>
            <w:r>
              <w:rPr>
                <w:noProof/>
                <w:sz w:val="20"/>
              </w:rPr>
              <w:t>560721</w:t>
            </w:r>
          </w:p>
        </w:tc>
        <w:tc>
          <w:tcPr>
            <w:tcW w:w="11425" w:type="dxa"/>
            <w:tcBorders>
              <w:top w:val="nil"/>
              <w:left w:val="nil"/>
              <w:bottom w:val="single" w:sz="4" w:space="0" w:color="auto"/>
              <w:right w:val="single" w:sz="4" w:space="0" w:color="auto"/>
            </w:tcBorders>
            <w:shd w:val="clear" w:color="auto" w:fill="auto"/>
            <w:noWrap/>
            <w:hideMark/>
          </w:tcPr>
          <w:p w14:paraId="25C42C39" w14:textId="77777777" w:rsidR="00E83F66" w:rsidRPr="00772251" w:rsidRDefault="00E83F66" w:rsidP="005C42AF">
            <w:pPr>
              <w:spacing w:before="60" w:after="60" w:line="240" w:lineRule="auto"/>
              <w:rPr>
                <w:noProof/>
                <w:sz w:val="20"/>
              </w:rPr>
            </w:pPr>
            <w:r>
              <w:rPr>
                <w:noProof/>
                <w:sz w:val="20"/>
              </w:rPr>
              <w:t>-- Bindegarne oder Pressengarne</w:t>
            </w:r>
          </w:p>
        </w:tc>
        <w:tc>
          <w:tcPr>
            <w:tcW w:w="986" w:type="dxa"/>
            <w:tcBorders>
              <w:top w:val="nil"/>
              <w:left w:val="nil"/>
              <w:bottom w:val="single" w:sz="4" w:space="0" w:color="auto"/>
              <w:right w:val="single" w:sz="4" w:space="0" w:color="auto"/>
            </w:tcBorders>
            <w:shd w:val="clear" w:color="auto" w:fill="auto"/>
            <w:noWrap/>
            <w:vAlign w:val="bottom"/>
            <w:hideMark/>
          </w:tcPr>
          <w:p w14:paraId="71E13A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4FF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DD416" w14:textId="77777777" w:rsidR="00E83F66" w:rsidRPr="00772251" w:rsidRDefault="00E83F66" w:rsidP="005C42AF">
            <w:pPr>
              <w:spacing w:before="60" w:after="60" w:line="240" w:lineRule="auto"/>
              <w:rPr>
                <w:noProof/>
                <w:sz w:val="20"/>
              </w:rPr>
            </w:pPr>
            <w:r>
              <w:rPr>
                <w:noProof/>
                <w:sz w:val="20"/>
              </w:rPr>
              <w:t>56072900</w:t>
            </w:r>
          </w:p>
        </w:tc>
        <w:tc>
          <w:tcPr>
            <w:tcW w:w="1134" w:type="dxa"/>
            <w:tcBorders>
              <w:top w:val="nil"/>
              <w:left w:val="nil"/>
              <w:bottom w:val="single" w:sz="4" w:space="0" w:color="auto"/>
              <w:right w:val="single" w:sz="4" w:space="0" w:color="auto"/>
            </w:tcBorders>
            <w:shd w:val="clear" w:color="auto" w:fill="auto"/>
            <w:noWrap/>
            <w:hideMark/>
          </w:tcPr>
          <w:p w14:paraId="44DE27CF" w14:textId="77777777" w:rsidR="00E83F66" w:rsidRPr="00772251" w:rsidRDefault="00E83F66" w:rsidP="005C42AF">
            <w:pPr>
              <w:spacing w:before="60" w:after="60" w:line="240" w:lineRule="auto"/>
              <w:rPr>
                <w:noProof/>
                <w:sz w:val="20"/>
              </w:rPr>
            </w:pPr>
            <w:r>
              <w:rPr>
                <w:noProof/>
                <w:sz w:val="20"/>
              </w:rPr>
              <w:t>560729</w:t>
            </w:r>
          </w:p>
        </w:tc>
        <w:tc>
          <w:tcPr>
            <w:tcW w:w="11425" w:type="dxa"/>
            <w:tcBorders>
              <w:top w:val="nil"/>
              <w:left w:val="nil"/>
              <w:bottom w:val="single" w:sz="4" w:space="0" w:color="auto"/>
              <w:right w:val="single" w:sz="4" w:space="0" w:color="auto"/>
            </w:tcBorders>
            <w:shd w:val="clear" w:color="auto" w:fill="auto"/>
            <w:noWrap/>
            <w:hideMark/>
          </w:tcPr>
          <w:p w14:paraId="19AA058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AA37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4F8E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B271A2" w14:textId="77777777" w:rsidR="00E83F66" w:rsidRPr="00772251" w:rsidRDefault="00E83F66" w:rsidP="0054118F">
            <w:pPr>
              <w:pageBreakBefore/>
              <w:spacing w:before="60" w:after="60" w:line="240" w:lineRule="auto"/>
              <w:rPr>
                <w:noProof/>
                <w:sz w:val="20"/>
              </w:rPr>
            </w:pPr>
            <w:r>
              <w:rPr>
                <w:noProof/>
                <w:sz w:val="20"/>
              </w:rPr>
              <w:t>56074900</w:t>
            </w:r>
          </w:p>
        </w:tc>
        <w:tc>
          <w:tcPr>
            <w:tcW w:w="1134" w:type="dxa"/>
            <w:tcBorders>
              <w:top w:val="nil"/>
              <w:left w:val="nil"/>
              <w:bottom w:val="single" w:sz="4" w:space="0" w:color="auto"/>
              <w:right w:val="single" w:sz="4" w:space="0" w:color="auto"/>
            </w:tcBorders>
            <w:shd w:val="clear" w:color="auto" w:fill="auto"/>
            <w:noWrap/>
            <w:hideMark/>
          </w:tcPr>
          <w:p w14:paraId="26BE0CB9" w14:textId="77777777" w:rsidR="00E83F66" w:rsidRPr="00772251" w:rsidRDefault="00E83F66" w:rsidP="005C42AF">
            <w:pPr>
              <w:spacing w:before="60" w:after="60" w:line="240" w:lineRule="auto"/>
              <w:rPr>
                <w:noProof/>
                <w:sz w:val="20"/>
              </w:rPr>
            </w:pPr>
            <w:r>
              <w:rPr>
                <w:noProof/>
                <w:sz w:val="20"/>
              </w:rPr>
              <w:t>560749</w:t>
            </w:r>
          </w:p>
        </w:tc>
        <w:tc>
          <w:tcPr>
            <w:tcW w:w="11425" w:type="dxa"/>
            <w:tcBorders>
              <w:top w:val="nil"/>
              <w:left w:val="nil"/>
              <w:bottom w:val="single" w:sz="4" w:space="0" w:color="auto"/>
              <w:right w:val="single" w:sz="4" w:space="0" w:color="auto"/>
            </w:tcBorders>
            <w:shd w:val="clear" w:color="auto" w:fill="auto"/>
            <w:noWrap/>
            <w:hideMark/>
          </w:tcPr>
          <w:p w14:paraId="63FAE9E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BEB1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62F1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27A8D9" w14:textId="77777777" w:rsidR="00E83F66" w:rsidRPr="00772251" w:rsidRDefault="00E83F66" w:rsidP="005C42AF">
            <w:pPr>
              <w:spacing w:before="60" w:after="60" w:line="240" w:lineRule="auto"/>
              <w:rPr>
                <w:noProof/>
                <w:sz w:val="20"/>
              </w:rPr>
            </w:pPr>
            <w:r>
              <w:rPr>
                <w:noProof/>
                <w:sz w:val="20"/>
              </w:rPr>
              <w:t>56075000</w:t>
            </w:r>
          </w:p>
        </w:tc>
        <w:tc>
          <w:tcPr>
            <w:tcW w:w="1134" w:type="dxa"/>
            <w:tcBorders>
              <w:top w:val="nil"/>
              <w:left w:val="nil"/>
              <w:bottom w:val="single" w:sz="4" w:space="0" w:color="auto"/>
              <w:right w:val="single" w:sz="4" w:space="0" w:color="auto"/>
            </w:tcBorders>
            <w:shd w:val="clear" w:color="auto" w:fill="auto"/>
            <w:noWrap/>
            <w:hideMark/>
          </w:tcPr>
          <w:p w14:paraId="74853F1B" w14:textId="77777777" w:rsidR="00E83F66" w:rsidRPr="00772251" w:rsidRDefault="00E83F66" w:rsidP="005C42AF">
            <w:pPr>
              <w:spacing w:before="60" w:after="60" w:line="240" w:lineRule="auto"/>
              <w:rPr>
                <w:noProof/>
                <w:sz w:val="20"/>
              </w:rPr>
            </w:pPr>
            <w:r>
              <w:rPr>
                <w:noProof/>
                <w:sz w:val="20"/>
              </w:rPr>
              <w:t>560750</w:t>
            </w:r>
          </w:p>
        </w:tc>
        <w:tc>
          <w:tcPr>
            <w:tcW w:w="11425" w:type="dxa"/>
            <w:tcBorders>
              <w:top w:val="nil"/>
              <w:left w:val="nil"/>
              <w:bottom w:val="single" w:sz="4" w:space="0" w:color="auto"/>
              <w:right w:val="single" w:sz="4" w:space="0" w:color="auto"/>
            </w:tcBorders>
            <w:shd w:val="clear" w:color="auto" w:fill="auto"/>
            <w:noWrap/>
            <w:hideMark/>
          </w:tcPr>
          <w:p w14:paraId="36D2EA71" w14:textId="77777777" w:rsidR="00E83F66" w:rsidRPr="00772251" w:rsidRDefault="00E83F66" w:rsidP="005C42AF">
            <w:pPr>
              <w:spacing w:before="60" w:after="60" w:line="240" w:lineRule="auto"/>
              <w:rPr>
                <w:noProof/>
                <w:sz w:val="20"/>
              </w:rPr>
            </w:pPr>
            <w:r>
              <w:rPr>
                <w:noProof/>
                <w:sz w:val="20"/>
              </w:rPr>
              <w:t>- aus anderen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478BFC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ED01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9DCF612" w14:textId="77777777" w:rsidR="00E83F66" w:rsidRPr="00772251" w:rsidRDefault="00E83F66" w:rsidP="005C42AF">
            <w:pPr>
              <w:spacing w:before="60" w:after="60" w:line="240" w:lineRule="auto"/>
              <w:rPr>
                <w:noProof/>
                <w:sz w:val="20"/>
              </w:rPr>
            </w:pPr>
            <w:r>
              <w:rPr>
                <w:noProof/>
                <w:sz w:val="20"/>
              </w:rPr>
              <w:t>56079000</w:t>
            </w:r>
          </w:p>
        </w:tc>
        <w:tc>
          <w:tcPr>
            <w:tcW w:w="1134" w:type="dxa"/>
            <w:tcBorders>
              <w:top w:val="nil"/>
              <w:left w:val="nil"/>
              <w:bottom w:val="single" w:sz="4" w:space="0" w:color="auto"/>
              <w:right w:val="single" w:sz="4" w:space="0" w:color="auto"/>
            </w:tcBorders>
            <w:shd w:val="clear" w:color="auto" w:fill="auto"/>
            <w:noWrap/>
            <w:hideMark/>
          </w:tcPr>
          <w:p w14:paraId="5CD8F40B" w14:textId="77777777" w:rsidR="00E83F66" w:rsidRPr="00772251" w:rsidRDefault="00E83F66" w:rsidP="005C42AF">
            <w:pPr>
              <w:spacing w:before="60" w:after="60" w:line="240" w:lineRule="auto"/>
              <w:rPr>
                <w:noProof/>
                <w:sz w:val="20"/>
              </w:rPr>
            </w:pPr>
            <w:r>
              <w:rPr>
                <w:noProof/>
                <w:sz w:val="20"/>
              </w:rPr>
              <w:t>560790</w:t>
            </w:r>
          </w:p>
        </w:tc>
        <w:tc>
          <w:tcPr>
            <w:tcW w:w="11425" w:type="dxa"/>
            <w:tcBorders>
              <w:top w:val="nil"/>
              <w:left w:val="nil"/>
              <w:bottom w:val="single" w:sz="4" w:space="0" w:color="auto"/>
              <w:right w:val="single" w:sz="4" w:space="0" w:color="auto"/>
            </w:tcBorders>
            <w:shd w:val="clear" w:color="auto" w:fill="auto"/>
            <w:noWrap/>
            <w:hideMark/>
          </w:tcPr>
          <w:p w14:paraId="0A172C3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6088B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94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65357E" w14:textId="77777777" w:rsidR="00E83F66" w:rsidRPr="00772251" w:rsidRDefault="00E83F66" w:rsidP="005C42AF">
            <w:pPr>
              <w:spacing w:before="60" w:after="60" w:line="240" w:lineRule="auto"/>
              <w:rPr>
                <w:noProof/>
                <w:sz w:val="20"/>
              </w:rPr>
            </w:pPr>
            <w:r>
              <w:rPr>
                <w:noProof/>
                <w:sz w:val="20"/>
              </w:rPr>
              <w:t>56081100</w:t>
            </w:r>
          </w:p>
        </w:tc>
        <w:tc>
          <w:tcPr>
            <w:tcW w:w="1134" w:type="dxa"/>
            <w:tcBorders>
              <w:top w:val="nil"/>
              <w:left w:val="nil"/>
              <w:bottom w:val="single" w:sz="4" w:space="0" w:color="auto"/>
              <w:right w:val="single" w:sz="4" w:space="0" w:color="auto"/>
            </w:tcBorders>
            <w:shd w:val="clear" w:color="auto" w:fill="auto"/>
            <w:noWrap/>
            <w:hideMark/>
          </w:tcPr>
          <w:p w14:paraId="08C1E3BE" w14:textId="77777777" w:rsidR="00E83F66" w:rsidRPr="00772251" w:rsidRDefault="00E83F66" w:rsidP="005C42AF">
            <w:pPr>
              <w:spacing w:before="60" w:after="60" w:line="240" w:lineRule="auto"/>
              <w:rPr>
                <w:noProof/>
                <w:sz w:val="20"/>
              </w:rPr>
            </w:pPr>
            <w:r>
              <w:rPr>
                <w:noProof/>
                <w:sz w:val="20"/>
              </w:rPr>
              <w:t>560811</w:t>
            </w:r>
          </w:p>
        </w:tc>
        <w:tc>
          <w:tcPr>
            <w:tcW w:w="11425" w:type="dxa"/>
            <w:tcBorders>
              <w:top w:val="nil"/>
              <w:left w:val="nil"/>
              <w:bottom w:val="single" w:sz="4" w:space="0" w:color="auto"/>
              <w:right w:val="single" w:sz="4" w:space="0" w:color="auto"/>
            </w:tcBorders>
            <w:shd w:val="clear" w:color="auto" w:fill="auto"/>
            <w:noWrap/>
            <w:hideMark/>
          </w:tcPr>
          <w:p w14:paraId="114A9B26" w14:textId="77777777" w:rsidR="00E83F66" w:rsidRPr="00772251" w:rsidRDefault="00E83F66" w:rsidP="005C42AF">
            <w:pPr>
              <w:spacing w:before="60" w:after="60" w:line="240" w:lineRule="auto"/>
              <w:rPr>
                <w:noProof/>
                <w:sz w:val="20"/>
              </w:rPr>
            </w:pPr>
            <w:r>
              <w:rPr>
                <w:noProof/>
                <w:sz w:val="20"/>
              </w:rPr>
              <w:t>-- konfektionierte Fischernetze</w:t>
            </w:r>
          </w:p>
        </w:tc>
        <w:tc>
          <w:tcPr>
            <w:tcW w:w="986" w:type="dxa"/>
            <w:tcBorders>
              <w:top w:val="nil"/>
              <w:left w:val="nil"/>
              <w:bottom w:val="single" w:sz="4" w:space="0" w:color="auto"/>
              <w:right w:val="single" w:sz="4" w:space="0" w:color="auto"/>
            </w:tcBorders>
            <w:shd w:val="clear" w:color="auto" w:fill="auto"/>
            <w:noWrap/>
            <w:vAlign w:val="bottom"/>
            <w:hideMark/>
          </w:tcPr>
          <w:p w14:paraId="762EB59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2CD01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17E88" w14:textId="77777777" w:rsidR="00E83F66" w:rsidRPr="00772251" w:rsidRDefault="00E83F66" w:rsidP="005C42AF">
            <w:pPr>
              <w:spacing w:before="60" w:after="60" w:line="240" w:lineRule="auto"/>
              <w:rPr>
                <w:noProof/>
                <w:sz w:val="20"/>
              </w:rPr>
            </w:pPr>
            <w:r>
              <w:rPr>
                <w:noProof/>
                <w:sz w:val="20"/>
              </w:rPr>
              <w:t>56081910</w:t>
            </w:r>
          </w:p>
        </w:tc>
        <w:tc>
          <w:tcPr>
            <w:tcW w:w="1134" w:type="dxa"/>
            <w:tcBorders>
              <w:top w:val="nil"/>
              <w:left w:val="nil"/>
              <w:bottom w:val="single" w:sz="4" w:space="0" w:color="auto"/>
              <w:right w:val="single" w:sz="4" w:space="0" w:color="auto"/>
            </w:tcBorders>
            <w:shd w:val="clear" w:color="auto" w:fill="auto"/>
            <w:noWrap/>
            <w:hideMark/>
          </w:tcPr>
          <w:p w14:paraId="12FFEC91"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7F234340" w14:textId="77777777" w:rsidR="00E83F66" w:rsidRPr="00772251" w:rsidRDefault="00E83F66" w:rsidP="005C42AF">
            <w:pPr>
              <w:spacing w:before="60" w:after="60" w:line="240" w:lineRule="auto"/>
              <w:rPr>
                <w:noProof/>
                <w:sz w:val="20"/>
              </w:rPr>
            </w:pPr>
            <w:r>
              <w:rPr>
                <w:noProof/>
                <w:sz w:val="20"/>
              </w:rPr>
              <w:t>--- Obstbaum- und Saatbeetnetze</w:t>
            </w:r>
          </w:p>
        </w:tc>
        <w:tc>
          <w:tcPr>
            <w:tcW w:w="986" w:type="dxa"/>
            <w:tcBorders>
              <w:top w:val="nil"/>
              <w:left w:val="nil"/>
              <w:bottom w:val="single" w:sz="4" w:space="0" w:color="auto"/>
              <w:right w:val="single" w:sz="4" w:space="0" w:color="auto"/>
            </w:tcBorders>
            <w:shd w:val="clear" w:color="auto" w:fill="auto"/>
            <w:noWrap/>
            <w:vAlign w:val="bottom"/>
            <w:hideMark/>
          </w:tcPr>
          <w:p w14:paraId="06D7E08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3E37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05A29" w14:textId="77777777" w:rsidR="00E83F66" w:rsidRPr="00772251" w:rsidRDefault="00E83F66" w:rsidP="005C42AF">
            <w:pPr>
              <w:spacing w:before="60" w:after="60" w:line="240" w:lineRule="auto"/>
              <w:rPr>
                <w:noProof/>
                <w:sz w:val="20"/>
              </w:rPr>
            </w:pPr>
            <w:r>
              <w:rPr>
                <w:noProof/>
                <w:sz w:val="20"/>
              </w:rPr>
              <w:t>56081990</w:t>
            </w:r>
          </w:p>
        </w:tc>
        <w:tc>
          <w:tcPr>
            <w:tcW w:w="1134" w:type="dxa"/>
            <w:tcBorders>
              <w:top w:val="nil"/>
              <w:left w:val="nil"/>
              <w:bottom w:val="single" w:sz="4" w:space="0" w:color="auto"/>
              <w:right w:val="single" w:sz="4" w:space="0" w:color="auto"/>
            </w:tcBorders>
            <w:shd w:val="clear" w:color="auto" w:fill="auto"/>
            <w:noWrap/>
            <w:hideMark/>
          </w:tcPr>
          <w:p w14:paraId="2D1FA80B" w14:textId="77777777" w:rsidR="00E83F66" w:rsidRPr="00772251" w:rsidRDefault="00E83F66" w:rsidP="005C42AF">
            <w:pPr>
              <w:spacing w:before="60" w:after="60" w:line="240" w:lineRule="auto"/>
              <w:rPr>
                <w:noProof/>
                <w:sz w:val="20"/>
              </w:rPr>
            </w:pPr>
            <w:r>
              <w:rPr>
                <w:noProof/>
                <w:sz w:val="20"/>
              </w:rPr>
              <w:t>560819</w:t>
            </w:r>
          </w:p>
        </w:tc>
        <w:tc>
          <w:tcPr>
            <w:tcW w:w="11425" w:type="dxa"/>
            <w:tcBorders>
              <w:top w:val="nil"/>
              <w:left w:val="nil"/>
              <w:bottom w:val="single" w:sz="4" w:space="0" w:color="auto"/>
              <w:right w:val="single" w:sz="4" w:space="0" w:color="auto"/>
            </w:tcBorders>
            <w:shd w:val="clear" w:color="auto" w:fill="auto"/>
            <w:noWrap/>
            <w:hideMark/>
          </w:tcPr>
          <w:p w14:paraId="327E7CF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98D21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AD7A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EDA561" w14:textId="77777777" w:rsidR="00E83F66" w:rsidRPr="00772251" w:rsidRDefault="00E83F66" w:rsidP="005C42AF">
            <w:pPr>
              <w:spacing w:before="60" w:after="60" w:line="240" w:lineRule="auto"/>
              <w:rPr>
                <w:noProof/>
                <w:sz w:val="20"/>
              </w:rPr>
            </w:pPr>
            <w:r>
              <w:rPr>
                <w:noProof/>
                <w:sz w:val="20"/>
              </w:rPr>
              <w:t>56089000</w:t>
            </w:r>
          </w:p>
        </w:tc>
        <w:tc>
          <w:tcPr>
            <w:tcW w:w="1134" w:type="dxa"/>
            <w:tcBorders>
              <w:top w:val="nil"/>
              <w:left w:val="nil"/>
              <w:bottom w:val="single" w:sz="4" w:space="0" w:color="auto"/>
              <w:right w:val="single" w:sz="4" w:space="0" w:color="auto"/>
            </w:tcBorders>
            <w:shd w:val="clear" w:color="auto" w:fill="auto"/>
            <w:noWrap/>
            <w:hideMark/>
          </w:tcPr>
          <w:p w14:paraId="76EE51FA" w14:textId="77777777" w:rsidR="00E83F66" w:rsidRPr="00772251" w:rsidRDefault="00E83F66" w:rsidP="005C42AF">
            <w:pPr>
              <w:spacing w:before="60" w:after="60" w:line="240" w:lineRule="auto"/>
              <w:rPr>
                <w:noProof/>
                <w:sz w:val="20"/>
              </w:rPr>
            </w:pPr>
            <w:r>
              <w:rPr>
                <w:noProof/>
                <w:sz w:val="20"/>
              </w:rPr>
              <w:t>560890</w:t>
            </w:r>
          </w:p>
        </w:tc>
        <w:tc>
          <w:tcPr>
            <w:tcW w:w="11425" w:type="dxa"/>
            <w:tcBorders>
              <w:top w:val="nil"/>
              <w:left w:val="nil"/>
              <w:bottom w:val="single" w:sz="4" w:space="0" w:color="auto"/>
              <w:right w:val="single" w:sz="4" w:space="0" w:color="auto"/>
            </w:tcBorders>
            <w:shd w:val="clear" w:color="auto" w:fill="auto"/>
            <w:noWrap/>
            <w:hideMark/>
          </w:tcPr>
          <w:p w14:paraId="2FCBD88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A3FBFC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2E2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447A" w14:textId="77777777" w:rsidR="00E83F66" w:rsidRPr="00772251" w:rsidRDefault="00E83F66" w:rsidP="005C42AF">
            <w:pPr>
              <w:spacing w:before="60" w:after="60" w:line="240" w:lineRule="auto"/>
              <w:rPr>
                <w:noProof/>
                <w:sz w:val="20"/>
              </w:rPr>
            </w:pPr>
            <w:r>
              <w:rPr>
                <w:noProof/>
                <w:sz w:val="20"/>
              </w:rPr>
              <w:t>56090000</w:t>
            </w:r>
          </w:p>
        </w:tc>
        <w:tc>
          <w:tcPr>
            <w:tcW w:w="1134" w:type="dxa"/>
            <w:tcBorders>
              <w:top w:val="nil"/>
              <w:left w:val="nil"/>
              <w:bottom w:val="single" w:sz="4" w:space="0" w:color="auto"/>
              <w:right w:val="single" w:sz="4" w:space="0" w:color="auto"/>
            </w:tcBorders>
            <w:shd w:val="clear" w:color="auto" w:fill="auto"/>
            <w:noWrap/>
            <w:hideMark/>
          </w:tcPr>
          <w:p w14:paraId="52BFCA8B" w14:textId="77777777" w:rsidR="00E83F66" w:rsidRPr="00772251" w:rsidRDefault="00E83F66" w:rsidP="005C42AF">
            <w:pPr>
              <w:spacing w:before="60" w:after="60" w:line="240" w:lineRule="auto"/>
              <w:rPr>
                <w:noProof/>
                <w:sz w:val="20"/>
              </w:rPr>
            </w:pPr>
            <w:r>
              <w:rPr>
                <w:noProof/>
                <w:sz w:val="20"/>
              </w:rPr>
              <w:t>560900</w:t>
            </w:r>
          </w:p>
        </w:tc>
        <w:tc>
          <w:tcPr>
            <w:tcW w:w="11425" w:type="dxa"/>
            <w:tcBorders>
              <w:top w:val="nil"/>
              <w:left w:val="nil"/>
              <w:bottom w:val="single" w:sz="4" w:space="0" w:color="auto"/>
              <w:right w:val="single" w:sz="4" w:space="0" w:color="auto"/>
            </w:tcBorders>
            <w:shd w:val="clear" w:color="auto" w:fill="auto"/>
            <w:noWrap/>
            <w:hideMark/>
          </w:tcPr>
          <w:p w14:paraId="22CA289D" w14:textId="77777777" w:rsidR="00E83F66" w:rsidRPr="00772251" w:rsidRDefault="00E83F66" w:rsidP="005C42AF">
            <w:pPr>
              <w:spacing w:before="60" w:after="60" w:line="240" w:lineRule="auto"/>
              <w:rPr>
                <w:noProof/>
                <w:sz w:val="20"/>
              </w:rPr>
            </w:pPr>
            <w:r>
              <w:rPr>
                <w:noProof/>
                <w:sz w:val="20"/>
              </w:rPr>
              <w:t>Waren aus Garnen, aus Streifen oder dergleichen der Position 5404 oder 5405, aus Bindfäden, Seilen und Tauen, anderweit weder genannt noch inbegriffen</w:t>
            </w:r>
          </w:p>
        </w:tc>
        <w:tc>
          <w:tcPr>
            <w:tcW w:w="986" w:type="dxa"/>
            <w:tcBorders>
              <w:top w:val="nil"/>
              <w:left w:val="nil"/>
              <w:bottom w:val="single" w:sz="4" w:space="0" w:color="auto"/>
              <w:right w:val="single" w:sz="4" w:space="0" w:color="auto"/>
            </w:tcBorders>
            <w:shd w:val="clear" w:color="auto" w:fill="auto"/>
            <w:noWrap/>
            <w:vAlign w:val="bottom"/>
            <w:hideMark/>
          </w:tcPr>
          <w:p w14:paraId="4084DB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6AA9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A3EFB" w14:textId="77777777" w:rsidR="00E83F66" w:rsidRPr="00772251" w:rsidRDefault="00E83F66" w:rsidP="005C42AF">
            <w:pPr>
              <w:spacing w:before="60" w:after="60" w:line="240" w:lineRule="auto"/>
              <w:rPr>
                <w:noProof/>
                <w:sz w:val="20"/>
              </w:rPr>
            </w:pPr>
            <w:r>
              <w:rPr>
                <w:noProof/>
                <w:sz w:val="20"/>
              </w:rPr>
              <w:t>57011000</w:t>
            </w:r>
          </w:p>
        </w:tc>
        <w:tc>
          <w:tcPr>
            <w:tcW w:w="1134" w:type="dxa"/>
            <w:tcBorders>
              <w:top w:val="nil"/>
              <w:left w:val="nil"/>
              <w:bottom w:val="single" w:sz="4" w:space="0" w:color="auto"/>
              <w:right w:val="single" w:sz="4" w:space="0" w:color="auto"/>
            </w:tcBorders>
            <w:shd w:val="clear" w:color="auto" w:fill="auto"/>
            <w:noWrap/>
            <w:hideMark/>
          </w:tcPr>
          <w:p w14:paraId="7D2ED276" w14:textId="77777777" w:rsidR="00E83F66" w:rsidRPr="00772251" w:rsidRDefault="00E83F66" w:rsidP="005C42AF">
            <w:pPr>
              <w:spacing w:before="60" w:after="60" w:line="240" w:lineRule="auto"/>
              <w:rPr>
                <w:noProof/>
                <w:sz w:val="20"/>
              </w:rPr>
            </w:pPr>
            <w:r>
              <w:rPr>
                <w:noProof/>
                <w:sz w:val="20"/>
              </w:rPr>
              <w:t>570110</w:t>
            </w:r>
          </w:p>
        </w:tc>
        <w:tc>
          <w:tcPr>
            <w:tcW w:w="11425" w:type="dxa"/>
            <w:tcBorders>
              <w:top w:val="nil"/>
              <w:left w:val="nil"/>
              <w:bottom w:val="single" w:sz="4" w:space="0" w:color="auto"/>
              <w:right w:val="single" w:sz="4" w:space="0" w:color="auto"/>
            </w:tcBorders>
            <w:shd w:val="clear" w:color="auto" w:fill="auto"/>
            <w:noWrap/>
            <w:hideMark/>
          </w:tcPr>
          <w:p w14:paraId="084CEA50"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09C5B2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6F1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D44CA" w14:textId="77777777" w:rsidR="00E83F66" w:rsidRPr="00772251" w:rsidRDefault="00E83F66" w:rsidP="005C42AF">
            <w:pPr>
              <w:spacing w:before="60" w:after="60" w:line="240" w:lineRule="auto"/>
              <w:rPr>
                <w:noProof/>
                <w:sz w:val="20"/>
              </w:rPr>
            </w:pPr>
            <w:r>
              <w:rPr>
                <w:noProof/>
                <w:sz w:val="20"/>
              </w:rPr>
              <w:t>57019000</w:t>
            </w:r>
          </w:p>
        </w:tc>
        <w:tc>
          <w:tcPr>
            <w:tcW w:w="1134" w:type="dxa"/>
            <w:tcBorders>
              <w:top w:val="nil"/>
              <w:left w:val="nil"/>
              <w:bottom w:val="single" w:sz="4" w:space="0" w:color="auto"/>
              <w:right w:val="single" w:sz="4" w:space="0" w:color="auto"/>
            </w:tcBorders>
            <w:shd w:val="clear" w:color="auto" w:fill="auto"/>
            <w:noWrap/>
            <w:hideMark/>
          </w:tcPr>
          <w:p w14:paraId="2774C91C" w14:textId="77777777" w:rsidR="00E83F66" w:rsidRPr="00772251" w:rsidRDefault="00E83F66" w:rsidP="005C42AF">
            <w:pPr>
              <w:spacing w:before="60" w:after="60" w:line="240" w:lineRule="auto"/>
              <w:rPr>
                <w:noProof/>
                <w:sz w:val="20"/>
              </w:rPr>
            </w:pPr>
            <w:r>
              <w:rPr>
                <w:noProof/>
                <w:sz w:val="20"/>
              </w:rPr>
              <w:t>570190</w:t>
            </w:r>
          </w:p>
        </w:tc>
        <w:tc>
          <w:tcPr>
            <w:tcW w:w="11425" w:type="dxa"/>
            <w:tcBorders>
              <w:top w:val="nil"/>
              <w:left w:val="nil"/>
              <w:bottom w:val="single" w:sz="4" w:space="0" w:color="auto"/>
              <w:right w:val="single" w:sz="4" w:space="0" w:color="auto"/>
            </w:tcBorders>
            <w:shd w:val="clear" w:color="auto" w:fill="auto"/>
            <w:noWrap/>
            <w:hideMark/>
          </w:tcPr>
          <w:p w14:paraId="46540057"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F9DD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292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BFC39B" w14:textId="77777777" w:rsidR="00E83F66" w:rsidRPr="00772251" w:rsidRDefault="00E83F66" w:rsidP="005C42AF">
            <w:pPr>
              <w:spacing w:before="60" w:after="60" w:line="240" w:lineRule="auto"/>
              <w:rPr>
                <w:noProof/>
                <w:sz w:val="20"/>
              </w:rPr>
            </w:pPr>
            <w:r>
              <w:rPr>
                <w:noProof/>
                <w:sz w:val="20"/>
              </w:rPr>
              <w:t>57024900</w:t>
            </w:r>
          </w:p>
        </w:tc>
        <w:tc>
          <w:tcPr>
            <w:tcW w:w="1134" w:type="dxa"/>
            <w:tcBorders>
              <w:top w:val="nil"/>
              <w:left w:val="nil"/>
              <w:bottom w:val="single" w:sz="4" w:space="0" w:color="auto"/>
              <w:right w:val="single" w:sz="4" w:space="0" w:color="auto"/>
            </w:tcBorders>
            <w:shd w:val="clear" w:color="auto" w:fill="auto"/>
            <w:noWrap/>
            <w:hideMark/>
          </w:tcPr>
          <w:p w14:paraId="4DC0029A" w14:textId="77777777" w:rsidR="00E83F66" w:rsidRPr="00772251" w:rsidRDefault="00E83F66" w:rsidP="005C42AF">
            <w:pPr>
              <w:spacing w:before="60" w:after="60" w:line="240" w:lineRule="auto"/>
              <w:rPr>
                <w:noProof/>
                <w:sz w:val="20"/>
              </w:rPr>
            </w:pPr>
            <w:r>
              <w:rPr>
                <w:noProof/>
                <w:sz w:val="20"/>
              </w:rPr>
              <w:t>570249</w:t>
            </w:r>
          </w:p>
        </w:tc>
        <w:tc>
          <w:tcPr>
            <w:tcW w:w="11425" w:type="dxa"/>
            <w:tcBorders>
              <w:top w:val="nil"/>
              <w:left w:val="nil"/>
              <w:bottom w:val="single" w:sz="4" w:space="0" w:color="auto"/>
              <w:right w:val="single" w:sz="4" w:space="0" w:color="auto"/>
            </w:tcBorders>
            <w:shd w:val="clear" w:color="auto" w:fill="auto"/>
            <w:noWrap/>
            <w:hideMark/>
          </w:tcPr>
          <w:p w14:paraId="5A3099FF"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590B3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717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06E537" w14:textId="77777777" w:rsidR="00E83F66" w:rsidRPr="00772251" w:rsidRDefault="00E83F66" w:rsidP="005C42AF">
            <w:pPr>
              <w:spacing w:before="60" w:after="60" w:line="240" w:lineRule="auto"/>
              <w:rPr>
                <w:noProof/>
                <w:sz w:val="20"/>
              </w:rPr>
            </w:pPr>
            <w:r>
              <w:rPr>
                <w:noProof/>
                <w:sz w:val="20"/>
              </w:rPr>
              <w:t>57025000</w:t>
            </w:r>
          </w:p>
        </w:tc>
        <w:tc>
          <w:tcPr>
            <w:tcW w:w="1134" w:type="dxa"/>
            <w:tcBorders>
              <w:top w:val="nil"/>
              <w:left w:val="nil"/>
              <w:bottom w:val="single" w:sz="4" w:space="0" w:color="auto"/>
              <w:right w:val="single" w:sz="4" w:space="0" w:color="auto"/>
            </w:tcBorders>
            <w:shd w:val="clear" w:color="auto" w:fill="auto"/>
            <w:noWrap/>
            <w:hideMark/>
          </w:tcPr>
          <w:p w14:paraId="47945CE6" w14:textId="77777777" w:rsidR="00E83F66" w:rsidRPr="00772251" w:rsidRDefault="00E83F66" w:rsidP="005C42AF">
            <w:pPr>
              <w:spacing w:before="60" w:after="60" w:line="240" w:lineRule="auto"/>
              <w:rPr>
                <w:noProof/>
                <w:sz w:val="20"/>
              </w:rPr>
            </w:pPr>
            <w:r>
              <w:rPr>
                <w:noProof/>
                <w:sz w:val="20"/>
              </w:rPr>
              <w:t>570250</w:t>
            </w:r>
          </w:p>
        </w:tc>
        <w:tc>
          <w:tcPr>
            <w:tcW w:w="11425" w:type="dxa"/>
            <w:tcBorders>
              <w:top w:val="nil"/>
              <w:left w:val="nil"/>
              <w:bottom w:val="single" w:sz="4" w:space="0" w:color="auto"/>
              <w:right w:val="single" w:sz="4" w:space="0" w:color="auto"/>
            </w:tcBorders>
            <w:shd w:val="clear" w:color="auto" w:fill="auto"/>
            <w:noWrap/>
            <w:hideMark/>
          </w:tcPr>
          <w:p w14:paraId="21BCCF61" w14:textId="77777777" w:rsidR="00E83F66" w:rsidRPr="00772251" w:rsidRDefault="00E83F66" w:rsidP="005C42AF">
            <w:pPr>
              <w:spacing w:before="60" w:after="60" w:line="240" w:lineRule="auto"/>
              <w:rPr>
                <w:noProof/>
                <w:sz w:val="20"/>
              </w:rPr>
            </w:pPr>
            <w:r>
              <w:rPr>
                <w:noProof/>
                <w:sz w:val="20"/>
              </w:rPr>
              <w:t>- andere, ohne Flor, nicht konfektioniert</w:t>
            </w:r>
          </w:p>
        </w:tc>
        <w:tc>
          <w:tcPr>
            <w:tcW w:w="986" w:type="dxa"/>
            <w:tcBorders>
              <w:top w:val="nil"/>
              <w:left w:val="nil"/>
              <w:bottom w:val="single" w:sz="4" w:space="0" w:color="auto"/>
              <w:right w:val="single" w:sz="4" w:space="0" w:color="auto"/>
            </w:tcBorders>
            <w:shd w:val="clear" w:color="auto" w:fill="auto"/>
            <w:noWrap/>
            <w:vAlign w:val="bottom"/>
            <w:hideMark/>
          </w:tcPr>
          <w:p w14:paraId="636C7E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FFF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9E073C" w14:textId="77777777" w:rsidR="00E83F66" w:rsidRPr="00772251" w:rsidRDefault="00E83F66" w:rsidP="005C42AF">
            <w:pPr>
              <w:spacing w:before="60" w:after="60" w:line="240" w:lineRule="auto"/>
              <w:rPr>
                <w:noProof/>
                <w:sz w:val="20"/>
              </w:rPr>
            </w:pPr>
            <w:r>
              <w:rPr>
                <w:noProof/>
                <w:sz w:val="20"/>
              </w:rPr>
              <w:t>57029100</w:t>
            </w:r>
          </w:p>
        </w:tc>
        <w:tc>
          <w:tcPr>
            <w:tcW w:w="1134" w:type="dxa"/>
            <w:tcBorders>
              <w:top w:val="nil"/>
              <w:left w:val="nil"/>
              <w:bottom w:val="single" w:sz="4" w:space="0" w:color="auto"/>
              <w:right w:val="single" w:sz="4" w:space="0" w:color="auto"/>
            </w:tcBorders>
            <w:shd w:val="clear" w:color="auto" w:fill="auto"/>
            <w:noWrap/>
            <w:hideMark/>
          </w:tcPr>
          <w:p w14:paraId="298879B7" w14:textId="77777777" w:rsidR="00E83F66" w:rsidRPr="00772251" w:rsidRDefault="00E83F66" w:rsidP="005C42AF">
            <w:pPr>
              <w:spacing w:before="60" w:after="60" w:line="240" w:lineRule="auto"/>
              <w:rPr>
                <w:noProof/>
                <w:sz w:val="20"/>
              </w:rPr>
            </w:pPr>
            <w:r>
              <w:rPr>
                <w:noProof/>
                <w:sz w:val="20"/>
              </w:rPr>
              <w:t>570291</w:t>
            </w:r>
          </w:p>
        </w:tc>
        <w:tc>
          <w:tcPr>
            <w:tcW w:w="11425" w:type="dxa"/>
            <w:tcBorders>
              <w:top w:val="nil"/>
              <w:left w:val="nil"/>
              <w:bottom w:val="single" w:sz="4" w:space="0" w:color="auto"/>
              <w:right w:val="single" w:sz="4" w:space="0" w:color="auto"/>
            </w:tcBorders>
            <w:shd w:val="clear" w:color="auto" w:fill="auto"/>
            <w:noWrap/>
            <w:hideMark/>
          </w:tcPr>
          <w:p w14:paraId="73B2310D"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1610BC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E5D15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2684B" w14:textId="77777777" w:rsidR="00E83F66" w:rsidRPr="00772251" w:rsidRDefault="00E83F66" w:rsidP="005C42AF">
            <w:pPr>
              <w:spacing w:before="60" w:after="60" w:line="240" w:lineRule="auto"/>
              <w:rPr>
                <w:noProof/>
                <w:sz w:val="20"/>
              </w:rPr>
            </w:pPr>
            <w:r>
              <w:rPr>
                <w:noProof/>
                <w:sz w:val="20"/>
              </w:rPr>
              <w:t>57029200</w:t>
            </w:r>
          </w:p>
        </w:tc>
        <w:tc>
          <w:tcPr>
            <w:tcW w:w="1134" w:type="dxa"/>
            <w:tcBorders>
              <w:top w:val="nil"/>
              <w:left w:val="nil"/>
              <w:bottom w:val="single" w:sz="4" w:space="0" w:color="auto"/>
              <w:right w:val="single" w:sz="4" w:space="0" w:color="auto"/>
            </w:tcBorders>
            <w:shd w:val="clear" w:color="auto" w:fill="auto"/>
            <w:noWrap/>
            <w:hideMark/>
          </w:tcPr>
          <w:p w14:paraId="7027E2FB" w14:textId="77777777" w:rsidR="00E83F66" w:rsidRPr="00772251" w:rsidRDefault="00E83F66" w:rsidP="005C42AF">
            <w:pPr>
              <w:spacing w:before="60" w:after="60" w:line="240" w:lineRule="auto"/>
              <w:rPr>
                <w:noProof/>
                <w:sz w:val="20"/>
              </w:rPr>
            </w:pPr>
            <w:r>
              <w:rPr>
                <w:noProof/>
                <w:sz w:val="20"/>
              </w:rPr>
              <w:t>570292</w:t>
            </w:r>
          </w:p>
        </w:tc>
        <w:tc>
          <w:tcPr>
            <w:tcW w:w="11425" w:type="dxa"/>
            <w:tcBorders>
              <w:top w:val="nil"/>
              <w:left w:val="nil"/>
              <w:bottom w:val="single" w:sz="4" w:space="0" w:color="auto"/>
              <w:right w:val="single" w:sz="4" w:space="0" w:color="auto"/>
            </w:tcBorders>
            <w:shd w:val="clear" w:color="auto" w:fill="auto"/>
            <w:noWrap/>
            <w:hideMark/>
          </w:tcPr>
          <w:p w14:paraId="453B99F0" w14:textId="61033607" w:rsidR="00E83F66" w:rsidRPr="00772251" w:rsidRDefault="00E83F66" w:rsidP="0054118F">
            <w:pPr>
              <w:spacing w:before="60" w:after="60" w:line="240" w:lineRule="auto"/>
              <w:rPr>
                <w:noProof/>
                <w:sz w:val="20"/>
              </w:rPr>
            </w:pPr>
            <w:r>
              <w:rPr>
                <w:noProof/>
                <w:sz w:val="20"/>
              </w:rPr>
              <w:t>-- aus synthetischen oder künstlichen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A8D75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09AE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9BDCA0" w14:textId="77777777" w:rsidR="00E83F66" w:rsidRPr="00772251" w:rsidRDefault="00E83F66" w:rsidP="005C42AF">
            <w:pPr>
              <w:spacing w:before="60" w:after="60" w:line="240" w:lineRule="auto"/>
              <w:rPr>
                <w:noProof/>
                <w:sz w:val="20"/>
              </w:rPr>
            </w:pPr>
            <w:r>
              <w:rPr>
                <w:noProof/>
                <w:sz w:val="20"/>
              </w:rPr>
              <w:t>57029900</w:t>
            </w:r>
          </w:p>
        </w:tc>
        <w:tc>
          <w:tcPr>
            <w:tcW w:w="1134" w:type="dxa"/>
            <w:tcBorders>
              <w:top w:val="nil"/>
              <w:left w:val="nil"/>
              <w:bottom w:val="single" w:sz="4" w:space="0" w:color="auto"/>
              <w:right w:val="single" w:sz="4" w:space="0" w:color="auto"/>
            </w:tcBorders>
            <w:shd w:val="clear" w:color="auto" w:fill="auto"/>
            <w:noWrap/>
            <w:hideMark/>
          </w:tcPr>
          <w:p w14:paraId="6C6BDBE9" w14:textId="77777777" w:rsidR="00E83F66" w:rsidRPr="00772251" w:rsidRDefault="00E83F66" w:rsidP="005C42AF">
            <w:pPr>
              <w:spacing w:before="60" w:after="60" w:line="240" w:lineRule="auto"/>
              <w:rPr>
                <w:noProof/>
                <w:sz w:val="20"/>
              </w:rPr>
            </w:pPr>
            <w:r>
              <w:rPr>
                <w:noProof/>
                <w:sz w:val="20"/>
              </w:rPr>
              <w:t>570299</w:t>
            </w:r>
          </w:p>
        </w:tc>
        <w:tc>
          <w:tcPr>
            <w:tcW w:w="11425" w:type="dxa"/>
            <w:tcBorders>
              <w:top w:val="nil"/>
              <w:left w:val="nil"/>
              <w:bottom w:val="single" w:sz="4" w:space="0" w:color="auto"/>
              <w:right w:val="single" w:sz="4" w:space="0" w:color="auto"/>
            </w:tcBorders>
            <w:shd w:val="clear" w:color="auto" w:fill="auto"/>
            <w:noWrap/>
            <w:hideMark/>
          </w:tcPr>
          <w:p w14:paraId="00E0682B"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C08EA1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3630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88AA57" w14:textId="77777777" w:rsidR="00E83F66" w:rsidRPr="00772251" w:rsidRDefault="00E83F66" w:rsidP="005C42AF">
            <w:pPr>
              <w:spacing w:before="60" w:after="60" w:line="240" w:lineRule="auto"/>
              <w:rPr>
                <w:noProof/>
                <w:sz w:val="20"/>
              </w:rPr>
            </w:pPr>
            <w:r>
              <w:rPr>
                <w:noProof/>
                <w:sz w:val="20"/>
              </w:rPr>
              <w:t>57031000</w:t>
            </w:r>
          </w:p>
        </w:tc>
        <w:tc>
          <w:tcPr>
            <w:tcW w:w="1134" w:type="dxa"/>
            <w:tcBorders>
              <w:top w:val="nil"/>
              <w:left w:val="nil"/>
              <w:bottom w:val="single" w:sz="4" w:space="0" w:color="auto"/>
              <w:right w:val="single" w:sz="4" w:space="0" w:color="auto"/>
            </w:tcBorders>
            <w:shd w:val="clear" w:color="auto" w:fill="auto"/>
            <w:noWrap/>
            <w:hideMark/>
          </w:tcPr>
          <w:p w14:paraId="10FBA932" w14:textId="77777777" w:rsidR="00E83F66" w:rsidRPr="00772251" w:rsidRDefault="00E83F66" w:rsidP="005C42AF">
            <w:pPr>
              <w:spacing w:before="60" w:after="60" w:line="240" w:lineRule="auto"/>
              <w:rPr>
                <w:noProof/>
                <w:sz w:val="20"/>
              </w:rPr>
            </w:pPr>
            <w:r>
              <w:rPr>
                <w:noProof/>
                <w:sz w:val="20"/>
              </w:rPr>
              <w:t>570310</w:t>
            </w:r>
          </w:p>
        </w:tc>
        <w:tc>
          <w:tcPr>
            <w:tcW w:w="11425" w:type="dxa"/>
            <w:tcBorders>
              <w:top w:val="nil"/>
              <w:left w:val="nil"/>
              <w:bottom w:val="single" w:sz="4" w:space="0" w:color="auto"/>
              <w:right w:val="single" w:sz="4" w:space="0" w:color="auto"/>
            </w:tcBorders>
            <w:shd w:val="clear" w:color="auto" w:fill="auto"/>
            <w:noWrap/>
            <w:hideMark/>
          </w:tcPr>
          <w:p w14:paraId="2196919F"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285D4B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AFC2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4F38" w14:textId="77777777" w:rsidR="00E83F66" w:rsidRPr="00772251" w:rsidRDefault="00E83F66" w:rsidP="005C42AF">
            <w:pPr>
              <w:spacing w:before="60" w:after="60" w:line="240" w:lineRule="auto"/>
              <w:rPr>
                <w:noProof/>
                <w:sz w:val="20"/>
              </w:rPr>
            </w:pPr>
            <w:r>
              <w:rPr>
                <w:noProof/>
                <w:sz w:val="20"/>
              </w:rPr>
              <w:t>57032000</w:t>
            </w:r>
          </w:p>
        </w:tc>
        <w:tc>
          <w:tcPr>
            <w:tcW w:w="1134" w:type="dxa"/>
            <w:tcBorders>
              <w:top w:val="nil"/>
              <w:left w:val="nil"/>
              <w:bottom w:val="single" w:sz="4" w:space="0" w:color="auto"/>
              <w:right w:val="single" w:sz="4" w:space="0" w:color="auto"/>
            </w:tcBorders>
            <w:shd w:val="clear" w:color="auto" w:fill="auto"/>
            <w:noWrap/>
            <w:hideMark/>
          </w:tcPr>
          <w:p w14:paraId="6D48E8DD" w14:textId="77777777" w:rsidR="00E83F66" w:rsidRPr="00772251" w:rsidRDefault="00E83F66" w:rsidP="005C42AF">
            <w:pPr>
              <w:spacing w:before="60" w:after="60" w:line="240" w:lineRule="auto"/>
              <w:rPr>
                <w:noProof/>
                <w:sz w:val="20"/>
              </w:rPr>
            </w:pPr>
            <w:r>
              <w:rPr>
                <w:noProof/>
                <w:sz w:val="20"/>
              </w:rPr>
              <w:t>570320</w:t>
            </w:r>
          </w:p>
        </w:tc>
        <w:tc>
          <w:tcPr>
            <w:tcW w:w="11425" w:type="dxa"/>
            <w:tcBorders>
              <w:top w:val="nil"/>
              <w:left w:val="nil"/>
              <w:bottom w:val="single" w:sz="4" w:space="0" w:color="auto"/>
              <w:right w:val="single" w:sz="4" w:space="0" w:color="auto"/>
            </w:tcBorders>
            <w:shd w:val="clear" w:color="auto" w:fill="auto"/>
            <w:noWrap/>
            <w:hideMark/>
          </w:tcPr>
          <w:p w14:paraId="211A581A" w14:textId="77777777" w:rsidR="00E83F66" w:rsidRPr="00772251" w:rsidRDefault="00E83F66" w:rsidP="005C42AF">
            <w:pPr>
              <w:spacing w:before="60" w:after="60" w:line="240" w:lineRule="auto"/>
              <w:rPr>
                <w:noProof/>
                <w:sz w:val="20"/>
              </w:rPr>
            </w:pPr>
            <w:r>
              <w:rPr>
                <w:noProof/>
                <w:sz w:val="20"/>
              </w:rPr>
              <w:t>- aus Nylon oder anderen Polyamiden</w:t>
            </w:r>
          </w:p>
        </w:tc>
        <w:tc>
          <w:tcPr>
            <w:tcW w:w="986" w:type="dxa"/>
            <w:tcBorders>
              <w:top w:val="nil"/>
              <w:left w:val="nil"/>
              <w:bottom w:val="single" w:sz="4" w:space="0" w:color="auto"/>
              <w:right w:val="single" w:sz="4" w:space="0" w:color="auto"/>
            </w:tcBorders>
            <w:shd w:val="clear" w:color="auto" w:fill="auto"/>
            <w:noWrap/>
            <w:vAlign w:val="bottom"/>
            <w:hideMark/>
          </w:tcPr>
          <w:p w14:paraId="0AB2B3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E37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42700" w14:textId="77777777" w:rsidR="00E83F66" w:rsidRPr="00772251" w:rsidRDefault="00E83F66" w:rsidP="005C42AF">
            <w:pPr>
              <w:spacing w:before="60" w:after="60" w:line="240" w:lineRule="auto"/>
              <w:rPr>
                <w:noProof/>
                <w:sz w:val="20"/>
              </w:rPr>
            </w:pPr>
            <w:r>
              <w:rPr>
                <w:noProof/>
                <w:sz w:val="20"/>
              </w:rPr>
              <w:t>57033000</w:t>
            </w:r>
          </w:p>
        </w:tc>
        <w:tc>
          <w:tcPr>
            <w:tcW w:w="1134" w:type="dxa"/>
            <w:tcBorders>
              <w:top w:val="nil"/>
              <w:left w:val="nil"/>
              <w:bottom w:val="single" w:sz="4" w:space="0" w:color="auto"/>
              <w:right w:val="single" w:sz="4" w:space="0" w:color="auto"/>
            </w:tcBorders>
            <w:shd w:val="clear" w:color="auto" w:fill="auto"/>
            <w:noWrap/>
            <w:hideMark/>
          </w:tcPr>
          <w:p w14:paraId="16E90F1B" w14:textId="77777777" w:rsidR="00E83F66" w:rsidRPr="00772251" w:rsidRDefault="00E83F66" w:rsidP="005C42AF">
            <w:pPr>
              <w:spacing w:before="60" w:after="60" w:line="240" w:lineRule="auto"/>
              <w:rPr>
                <w:noProof/>
                <w:sz w:val="20"/>
              </w:rPr>
            </w:pPr>
            <w:r>
              <w:rPr>
                <w:noProof/>
                <w:sz w:val="20"/>
              </w:rPr>
              <w:t>570330</w:t>
            </w:r>
          </w:p>
        </w:tc>
        <w:tc>
          <w:tcPr>
            <w:tcW w:w="11425" w:type="dxa"/>
            <w:tcBorders>
              <w:top w:val="nil"/>
              <w:left w:val="nil"/>
              <w:bottom w:val="single" w:sz="4" w:space="0" w:color="auto"/>
              <w:right w:val="single" w:sz="4" w:space="0" w:color="auto"/>
            </w:tcBorders>
            <w:shd w:val="clear" w:color="auto" w:fill="auto"/>
            <w:noWrap/>
            <w:hideMark/>
          </w:tcPr>
          <w:p w14:paraId="05F54C10" w14:textId="533CA08E" w:rsidR="00E83F66" w:rsidRPr="00772251" w:rsidRDefault="00E83F66" w:rsidP="00BF5978">
            <w:pPr>
              <w:spacing w:before="60" w:after="60" w:line="240" w:lineRule="auto"/>
              <w:rPr>
                <w:noProof/>
                <w:sz w:val="20"/>
              </w:rPr>
            </w:pPr>
            <w:r>
              <w:rPr>
                <w:noProof/>
                <w:sz w:val="20"/>
              </w:rPr>
              <w:t>- aus anderen synthetischen Spinnstoffen oder aus künstlichen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E73BF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23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F704C7" w14:textId="77777777" w:rsidR="00E83F66" w:rsidRPr="00772251" w:rsidRDefault="00E83F66" w:rsidP="0054118F">
            <w:pPr>
              <w:pageBreakBefore/>
              <w:spacing w:before="60" w:after="60" w:line="240" w:lineRule="auto"/>
              <w:rPr>
                <w:noProof/>
                <w:sz w:val="20"/>
              </w:rPr>
            </w:pPr>
            <w:r>
              <w:rPr>
                <w:noProof/>
                <w:sz w:val="20"/>
              </w:rPr>
              <w:t>57039000</w:t>
            </w:r>
          </w:p>
        </w:tc>
        <w:tc>
          <w:tcPr>
            <w:tcW w:w="1134" w:type="dxa"/>
            <w:tcBorders>
              <w:top w:val="nil"/>
              <w:left w:val="nil"/>
              <w:bottom w:val="single" w:sz="4" w:space="0" w:color="auto"/>
              <w:right w:val="single" w:sz="4" w:space="0" w:color="auto"/>
            </w:tcBorders>
            <w:shd w:val="clear" w:color="auto" w:fill="auto"/>
            <w:noWrap/>
            <w:hideMark/>
          </w:tcPr>
          <w:p w14:paraId="527F223B" w14:textId="77777777" w:rsidR="00E83F66" w:rsidRPr="00772251" w:rsidRDefault="00E83F66" w:rsidP="005C42AF">
            <w:pPr>
              <w:spacing w:before="60" w:after="60" w:line="240" w:lineRule="auto"/>
              <w:rPr>
                <w:noProof/>
                <w:sz w:val="20"/>
              </w:rPr>
            </w:pPr>
            <w:r>
              <w:rPr>
                <w:noProof/>
                <w:sz w:val="20"/>
              </w:rPr>
              <w:t>570390</w:t>
            </w:r>
          </w:p>
        </w:tc>
        <w:tc>
          <w:tcPr>
            <w:tcW w:w="11425" w:type="dxa"/>
            <w:tcBorders>
              <w:top w:val="nil"/>
              <w:left w:val="nil"/>
              <w:bottom w:val="single" w:sz="4" w:space="0" w:color="auto"/>
              <w:right w:val="single" w:sz="4" w:space="0" w:color="auto"/>
            </w:tcBorders>
            <w:shd w:val="clear" w:color="auto" w:fill="auto"/>
            <w:noWrap/>
            <w:hideMark/>
          </w:tcPr>
          <w:p w14:paraId="72510666"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96F768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1CEC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E5A6A9" w14:textId="77777777" w:rsidR="00E83F66" w:rsidRPr="00772251" w:rsidRDefault="00E83F66" w:rsidP="005C42AF">
            <w:pPr>
              <w:spacing w:before="60" w:after="60" w:line="240" w:lineRule="auto"/>
              <w:rPr>
                <w:noProof/>
                <w:sz w:val="20"/>
              </w:rPr>
            </w:pPr>
            <w:r>
              <w:rPr>
                <w:noProof/>
                <w:sz w:val="20"/>
              </w:rPr>
              <w:t>57049000</w:t>
            </w:r>
          </w:p>
        </w:tc>
        <w:tc>
          <w:tcPr>
            <w:tcW w:w="1134" w:type="dxa"/>
            <w:tcBorders>
              <w:top w:val="nil"/>
              <w:left w:val="nil"/>
              <w:bottom w:val="single" w:sz="4" w:space="0" w:color="auto"/>
              <w:right w:val="single" w:sz="4" w:space="0" w:color="auto"/>
            </w:tcBorders>
            <w:shd w:val="clear" w:color="auto" w:fill="auto"/>
            <w:noWrap/>
            <w:hideMark/>
          </w:tcPr>
          <w:p w14:paraId="6B3767C0" w14:textId="77777777" w:rsidR="00E83F66" w:rsidRPr="00772251" w:rsidRDefault="00E83F66" w:rsidP="005C42AF">
            <w:pPr>
              <w:spacing w:before="60" w:after="60" w:line="240" w:lineRule="auto"/>
              <w:rPr>
                <w:noProof/>
                <w:sz w:val="20"/>
              </w:rPr>
            </w:pPr>
            <w:r>
              <w:rPr>
                <w:noProof/>
                <w:sz w:val="20"/>
              </w:rPr>
              <w:t>570490</w:t>
            </w:r>
          </w:p>
        </w:tc>
        <w:tc>
          <w:tcPr>
            <w:tcW w:w="11425" w:type="dxa"/>
            <w:tcBorders>
              <w:top w:val="nil"/>
              <w:left w:val="nil"/>
              <w:bottom w:val="single" w:sz="4" w:space="0" w:color="auto"/>
              <w:right w:val="single" w:sz="4" w:space="0" w:color="auto"/>
            </w:tcBorders>
            <w:shd w:val="clear" w:color="auto" w:fill="auto"/>
            <w:noWrap/>
            <w:hideMark/>
          </w:tcPr>
          <w:p w14:paraId="47942018"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8A00F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9602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E72686" w14:textId="77777777" w:rsidR="00E83F66" w:rsidRPr="00772251" w:rsidRDefault="00E83F66" w:rsidP="005C42AF">
            <w:pPr>
              <w:spacing w:before="60" w:after="60" w:line="240" w:lineRule="auto"/>
              <w:rPr>
                <w:noProof/>
                <w:sz w:val="20"/>
              </w:rPr>
            </w:pPr>
            <w:r>
              <w:rPr>
                <w:noProof/>
                <w:sz w:val="20"/>
              </w:rPr>
              <w:t>57050000</w:t>
            </w:r>
          </w:p>
        </w:tc>
        <w:tc>
          <w:tcPr>
            <w:tcW w:w="1134" w:type="dxa"/>
            <w:tcBorders>
              <w:top w:val="nil"/>
              <w:left w:val="nil"/>
              <w:bottom w:val="single" w:sz="4" w:space="0" w:color="auto"/>
              <w:right w:val="single" w:sz="4" w:space="0" w:color="auto"/>
            </w:tcBorders>
            <w:shd w:val="clear" w:color="auto" w:fill="auto"/>
            <w:noWrap/>
            <w:hideMark/>
          </w:tcPr>
          <w:p w14:paraId="5BBDC848" w14:textId="77777777" w:rsidR="00E83F66" w:rsidRPr="00772251" w:rsidRDefault="00E83F66" w:rsidP="005C42AF">
            <w:pPr>
              <w:spacing w:before="60" w:after="60" w:line="240" w:lineRule="auto"/>
              <w:rPr>
                <w:noProof/>
                <w:sz w:val="20"/>
              </w:rPr>
            </w:pPr>
            <w:r>
              <w:rPr>
                <w:noProof/>
                <w:sz w:val="20"/>
              </w:rPr>
              <w:t>570500</w:t>
            </w:r>
          </w:p>
        </w:tc>
        <w:tc>
          <w:tcPr>
            <w:tcW w:w="11425" w:type="dxa"/>
            <w:tcBorders>
              <w:top w:val="nil"/>
              <w:left w:val="nil"/>
              <w:bottom w:val="single" w:sz="4" w:space="0" w:color="auto"/>
              <w:right w:val="single" w:sz="4" w:space="0" w:color="auto"/>
            </w:tcBorders>
            <w:shd w:val="clear" w:color="auto" w:fill="auto"/>
            <w:noWrap/>
            <w:hideMark/>
          </w:tcPr>
          <w:p w14:paraId="1AB957B0" w14:textId="77777777" w:rsidR="00E83F66" w:rsidRPr="00772251" w:rsidRDefault="00E83F66" w:rsidP="005C42AF">
            <w:pPr>
              <w:spacing w:before="60" w:after="60" w:line="240" w:lineRule="auto"/>
              <w:rPr>
                <w:noProof/>
                <w:sz w:val="20"/>
              </w:rPr>
            </w:pPr>
            <w:r>
              <w:rPr>
                <w:noProof/>
                <w:sz w:val="20"/>
              </w:rPr>
              <w:t>Andere Teppiche und andere Fußbodenbeläge, aus Spinnstoffen, auch konfektioniert</w:t>
            </w:r>
          </w:p>
        </w:tc>
        <w:tc>
          <w:tcPr>
            <w:tcW w:w="986" w:type="dxa"/>
            <w:tcBorders>
              <w:top w:val="nil"/>
              <w:left w:val="nil"/>
              <w:bottom w:val="single" w:sz="4" w:space="0" w:color="auto"/>
              <w:right w:val="single" w:sz="4" w:space="0" w:color="auto"/>
            </w:tcBorders>
            <w:shd w:val="clear" w:color="auto" w:fill="auto"/>
            <w:noWrap/>
            <w:vAlign w:val="bottom"/>
            <w:hideMark/>
          </w:tcPr>
          <w:p w14:paraId="5365B3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AA3A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D8CF37" w14:textId="77777777" w:rsidR="00E83F66" w:rsidRPr="00772251" w:rsidRDefault="00E83F66" w:rsidP="005C42AF">
            <w:pPr>
              <w:spacing w:before="60" w:after="60" w:line="240" w:lineRule="auto"/>
              <w:rPr>
                <w:noProof/>
                <w:sz w:val="20"/>
              </w:rPr>
            </w:pPr>
            <w:r>
              <w:rPr>
                <w:noProof/>
                <w:sz w:val="20"/>
              </w:rPr>
              <w:t>58012200</w:t>
            </w:r>
          </w:p>
        </w:tc>
        <w:tc>
          <w:tcPr>
            <w:tcW w:w="1134" w:type="dxa"/>
            <w:tcBorders>
              <w:top w:val="nil"/>
              <w:left w:val="nil"/>
              <w:bottom w:val="single" w:sz="4" w:space="0" w:color="auto"/>
              <w:right w:val="single" w:sz="4" w:space="0" w:color="auto"/>
            </w:tcBorders>
            <w:shd w:val="clear" w:color="auto" w:fill="auto"/>
            <w:noWrap/>
            <w:hideMark/>
          </w:tcPr>
          <w:p w14:paraId="70923071" w14:textId="77777777" w:rsidR="00E83F66" w:rsidRPr="00772251" w:rsidRDefault="00E83F66" w:rsidP="005C42AF">
            <w:pPr>
              <w:spacing w:before="60" w:after="60" w:line="240" w:lineRule="auto"/>
              <w:rPr>
                <w:noProof/>
                <w:sz w:val="20"/>
              </w:rPr>
            </w:pPr>
            <w:r>
              <w:rPr>
                <w:noProof/>
                <w:sz w:val="20"/>
              </w:rPr>
              <w:t>580122</w:t>
            </w:r>
          </w:p>
        </w:tc>
        <w:tc>
          <w:tcPr>
            <w:tcW w:w="11425" w:type="dxa"/>
            <w:tcBorders>
              <w:top w:val="nil"/>
              <w:left w:val="nil"/>
              <w:bottom w:val="single" w:sz="4" w:space="0" w:color="auto"/>
              <w:right w:val="single" w:sz="4" w:space="0" w:color="auto"/>
            </w:tcBorders>
            <w:shd w:val="clear" w:color="auto" w:fill="auto"/>
            <w:noWrap/>
            <w:hideMark/>
          </w:tcPr>
          <w:p w14:paraId="3359597C" w14:textId="77777777" w:rsidR="00E83F66" w:rsidRPr="00772251" w:rsidRDefault="00E83F66" w:rsidP="005C42AF">
            <w:pPr>
              <w:spacing w:before="60" w:after="60" w:line="240" w:lineRule="auto"/>
              <w:rPr>
                <w:noProof/>
                <w:sz w:val="20"/>
              </w:rPr>
            </w:pPr>
            <w:r>
              <w:rPr>
                <w:noProof/>
                <w:sz w:val="20"/>
              </w:rPr>
              <w:t>-- Rippenschusssamt und Rippenschussplüsch, aufgeschnitten</w:t>
            </w:r>
          </w:p>
        </w:tc>
        <w:tc>
          <w:tcPr>
            <w:tcW w:w="986" w:type="dxa"/>
            <w:tcBorders>
              <w:top w:val="nil"/>
              <w:left w:val="nil"/>
              <w:bottom w:val="single" w:sz="4" w:space="0" w:color="auto"/>
              <w:right w:val="single" w:sz="4" w:space="0" w:color="auto"/>
            </w:tcBorders>
            <w:shd w:val="clear" w:color="auto" w:fill="auto"/>
            <w:noWrap/>
            <w:vAlign w:val="bottom"/>
            <w:hideMark/>
          </w:tcPr>
          <w:p w14:paraId="05CABC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9C89F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82940A" w14:textId="77777777" w:rsidR="00E83F66" w:rsidRPr="00772251" w:rsidRDefault="00E83F66" w:rsidP="005C42AF">
            <w:pPr>
              <w:spacing w:before="60" w:after="60" w:line="240" w:lineRule="auto"/>
              <w:rPr>
                <w:noProof/>
                <w:sz w:val="20"/>
              </w:rPr>
            </w:pPr>
            <w:r>
              <w:rPr>
                <w:noProof/>
                <w:sz w:val="20"/>
              </w:rPr>
              <w:t>58012300</w:t>
            </w:r>
          </w:p>
        </w:tc>
        <w:tc>
          <w:tcPr>
            <w:tcW w:w="1134" w:type="dxa"/>
            <w:tcBorders>
              <w:top w:val="nil"/>
              <w:left w:val="nil"/>
              <w:bottom w:val="single" w:sz="4" w:space="0" w:color="auto"/>
              <w:right w:val="single" w:sz="4" w:space="0" w:color="auto"/>
            </w:tcBorders>
            <w:shd w:val="clear" w:color="auto" w:fill="auto"/>
            <w:noWrap/>
            <w:hideMark/>
          </w:tcPr>
          <w:p w14:paraId="2A7612C2" w14:textId="77777777" w:rsidR="00E83F66" w:rsidRPr="00772251" w:rsidRDefault="00E83F66" w:rsidP="005C42AF">
            <w:pPr>
              <w:spacing w:before="60" w:after="60" w:line="240" w:lineRule="auto"/>
              <w:rPr>
                <w:noProof/>
                <w:sz w:val="20"/>
              </w:rPr>
            </w:pPr>
            <w:r>
              <w:rPr>
                <w:noProof/>
                <w:sz w:val="20"/>
              </w:rPr>
              <w:t>580123</w:t>
            </w:r>
          </w:p>
        </w:tc>
        <w:tc>
          <w:tcPr>
            <w:tcW w:w="11425" w:type="dxa"/>
            <w:tcBorders>
              <w:top w:val="nil"/>
              <w:left w:val="nil"/>
              <w:bottom w:val="single" w:sz="4" w:space="0" w:color="auto"/>
              <w:right w:val="single" w:sz="4" w:space="0" w:color="auto"/>
            </w:tcBorders>
            <w:shd w:val="clear" w:color="auto" w:fill="auto"/>
            <w:noWrap/>
            <w:hideMark/>
          </w:tcPr>
          <w:p w14:paraId="0EBA6F20" w14:textId="77777777" w:rsidR="00E83F66" w:rsidRPr="00772251" w:rsidRDefault="00E83F66" w:rsidP="005C42AF">
            <w:pPr>
              <w:spacing w:before="60" w:after="60" w:line="240" w:lineRule="auto"/>
              <w:rPr>
                <w:noProof/>
                <w:sz w:val="20"/>
              </w:rPr>
            </w:pPr>
            <w:r>
              <w:rPr>
                <w:noProof/>
                <w:sz w:val="20"/>
              </w:rPr>
              <w:t>-- anderer Schusssamt und Schussplüsch</w:t>
            </w:r>
          </w:p>
        </w:tc>
        <w:tc>
          <w:tcPr>
            <w:tcW w:w="986" w:type="dxa"/>
            <w:tcBorders>
              <w:top w:val="nil"/>
              <w:left w:val="nil"/>
              <w:bottom w:val="single" w:sz="4" w:space="0" w:color="auto"/>
              <w:right w:val="single" w:sz="4" w:space="0" w:color="auto"/>
            </w:tcBorders>
            <w:shd w:val="clear" w:color="auto" w:fill="auto"/>
            <w:noWrap/>
            <w:vAlign w:val="bottom"/>
            <w:hideMark/>
          </w:tcPr>
          <w:p w14:paraId="2145DF8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5E08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5BFB7" w14:textId="77777777" w:rsidR="00E83F66" w:rsidRPr="00772251" w:rsidRDefault="00E83F66" w:rsidP="005C42AF">
            <w:pPr>
              <w:spacing w:before="60" w:after="60" w:line="240" w:lineRule="auto"/>
              <w:rPr>
                <w:noProof/>
                <w:sz w:val="20"/>
              </w:rPr>
            </w:pPr>
            <w:r>
              <w:rPr>
                <w:noProof/>
                <w:sz w:val="20"/>
              </w:rPr>
              <w:t>58012600</w:t>
            </w:r>
          </w:p>
        </w:tc>
        <w:tc>
          <w:tcPr>
            <w:tcW w:w="1134" w:type="dxa"/>
            <w:tcBorders>
              <w:top w:val="nil"/>
              <w:left w:val="nil"/>
              <w:bottom w:val="single" w:sz="4" w:space="0" w:color="auto"/>
              <w:right w:val="single" w:sz="4" w:space="0" w:color="auto"/>
            </w:tcBorders>
            <w:shd w:val="clear" w:color="auto" w:fill="auto"/>
            <w:noWrap/>
            <w:hideMark/>
          </w:tcPr>
          <w:p w14:paraId="3A78BA67" w14:textId="77777777" w:rsidR="00E83F66" w:rsidRPr="00772251" w:rsidRDefault="00E83F66" w:rsidP="005C42AF">
            <w:pPr>
              <w:spacing w:before="60" w:after="60" w:line="240" w:lineRule="auto"/>
              <w:rPr>
                <w:noProof/>
                <w:sz w:val="20"/>
              </w:rPr>
            </w:pPr>
            <w:r>
              <w:rPr>
                <w:noProof/>
                <w:sz w:val="20"/>
              </w:rPr>
              <w:t>580126</w:t>
            </w:r>
          </w:p>
        </w:tc>
        <w:tc>
          <w:tcPr>
            <w:tcW w:w="11425" w:type="dxa"/>
            <w:tcBorders>
              <w:top w:val="nil"/>
              <w:left w:val="nil"/>
              <w:bottom w:val="single" w:sz="4" w:space="0" w:color="auto"/>
              <w:right w:val="single" w:sz="4" w:space="0" w:color="auto"/>
            </w:tcBorders>
            <w:shd w:val="clear" w:color="auto" w:fill="auto"/>
            <w:noWrap/>
            <w:hideMark/>
          </w:tcPr>
          <w:p w14:paraId="4493E2FA" w14:textId="77777777" w:rsidR="00E83F66" w:rsidRPr="00772251" w:rsidRDefault="00E83F66" w:rsidP="005C42AF">
            <w:pPr>
              <w:spacing w:before="60" w:after="60" w:line="240" w:lineRule="auto"/>
              <w:rPr>
                <w:noProof/>
                <w:sz w:val="20"/>
              </w:rPr>
            </w:pPr>
            <w:r>
              <w:rPr>
                <w:noProof/>
                <w:sz w:val="20"/>
              </w:rPr>
              <w:t>-- Chenillegewebe</w:t>
            </w:r>
          </w:p>
        </w:tc>
        <w:tc>
          <w:tcPr>
            <w:tcW w:w="986" w:type="dxa"/>
            <w:tcBorders>
              <w:top w:val="nil"/>
              <w:left w:val="nil"/>
              <w:bottom w:val="single" w:sz="4" w:space="0" w:color="auto"/>
              <w:right w:val="single" w:sz="4" w:space="0" w:color="auto"/>
            </w:tcBorders>
            <w:shd w:val="clear" w:color="auto" w:fill="auto"/>
            <w:noWrap/>
            <w:vAlign w:val="bottom"/>
            <w:hideMark/>
          </w:tcPr>
          <w:p w14:paraId="787757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0BFA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7658C6" w14:textId="77777777" w:rsidR="00E83F66" w:rsidRPr="00772251" w:rsidRDefault="00E83F66" w:rsidP="005C42AF">
            <w:pPr>
              <w:spacing w:before="60" w:after="60" w:line="240" w:lineRule="auto"/>
              <w:rPr>
                <w:noProof/>
                <w:sz w:val="20"/>
              </w:rPr>
            </w:pPr>
            <w:r>
              <w:rPr>
                <w:noProof/>
                <w:sz w:val="20"/>
              </w:rPr>
              <w:t>58012700</w:t>
            </w:r>
          </w:p>
        </w:tc>
        <w:tc>
          <w:tcPr>
            <w:tcW w:w="1134" w:type="dxa"/>
            <w:tcBorders>
              <w:top w:val="nil"/>
              <w:left w:val="nil"/>
              <w:bottom w:val="single" w:sz="4" w:space="0" w:color="auto"/>
              <w:right w:val="single" w:sz="4" w:space="0" w:color="auto"/>
            </w:tcBorders>
            <w:shd w:val="clear" w:color="auto" w:fill="auto"/>
            <w:noWrap/>
            <w:hideMark/>
          </w:tcPr>
          <w:p w14:paraId="7E388495" w14:textId="77777777" w:rsidR="00E83F66" w:rsidRPr="00772251" w:rsidRDefault="00E83F66" w:rsidP="005C42AF">
            <w:pPr>
              <w:spacing w:before="60" w:after="60" w:line="240" w:lineRule="auto"/>
              <w:rPr>
                <w:noProof/>
                <w:sz w:val="20"/>
              </w:rPr>
            </w:pPr>
            <w:r>
              <w:rPr>
                <w:noProof/>
                <w:sz w:val="20"/>
              </w:rPr>
              <w:t>580127</w:t>
            </w:r>
          </w:p>
        </w:tc>
        <w:tc>
          <w:tcPr>
            <w:tcW w:w="11425" w:type="dxa"/>
            <w:tcBorders>
              <w:top w:val="nil"/>
              <w:left w:val="nil"/>
              <w:bottom w:val="single" w:sz="4" w:space="0" w:color="auto"/>
              <w:right w:val="single" w:sz="4" w:space="0" w:color="auto"/>
            </w:tcBorders>
            <w:shd w:val="clear" w:color="auto" w:fill="auto"/>
            <w:noWrap/>
            <w:hideMark/>
          </w:tcPr>
          <w:p w14:paraId="59435478" w14:textId="77777777" w:rsidR="00E83F66" w:rsidRPr="00772251" w:rsidRDefault="00E83F66" w:rsidP="005C42AF">
            <w:pPr>
              <w:spacing w:before="60" w:after="60" w:line="240" w:lineRule="auto"/>
              <w:rPr>
                <w:noProof/>
                <w:sz w:val="20"/>
              </w:rPr>
            </w:pPr>
            <w:r>
              <w:rPr>
                <w:noProof/>
                <w:sz w:val="20"/>
              </w:rPr>
              <w:t>-- Kettsamt und Kettplüsch</w:t>
            </w:r>
          </w:p>
        </w:tc>
        <w:tc>
          <w:tcPr>
            <w:tcW w:w="986" w:type="dxa"/>
            <w:tcBorders>
              <w:top w:val="nil"/>
              <w:left w:val="nil"/>
              <w:bottom w:val="single" w:sz="4" w:space="0" w:color="auto"/>
              <w:right w:val="single" w:sz="4" w:space="0" w:color="auto"/>
            </w:tcBorders>
            <w:shd w:val="clear" w:color="auto" w:fill="auto"/>
            <w:noWrap/>
            <w:vAlign w:val="bottom"/>
            <w:hideMark/>
          </w:tcPr>
          <w:p w14:paraId="070C61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628E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3A03800" w14:textId="77777777" w:rsidR="00E83F66" w:rsidRPr="00772251" w:rsidRDefault="00E83F66" w:rsidP="005C42AF">
            <w:pPr>
              <w:spacing w:before="60" w:after="60" w:line="240" w:lineRule="auto"/>
              <w:rPr>
                <w:noProof/>
                <w:sz w:val="20"/>
              </w:rPr>
            </w:pPr>
            <w:r>
              <w:rPr>
                <w:noProof/>
                <w:sz w:val="20"/>
              </w:rPr>
              <w:t>58013300</w:t>
            </w:r>
          </w:p>
        </w:tc>
        <w:tc>
          <w:tcPr>
            <w:tcW w:w="1134" w:type="dxa"/>
            <w:tcBorders>
              <w:top w:val="nil"/>
              <w:left w:val="nil"/>
              <w:bottom w:val="single" w:sz="4" w:space="0" w:color="auto"/>
              <w:right w:val="single" w:sz="4" w:space="0" w:color="auto"/>
            </w:tcBorders>
            <w:shd w:val="clear" w:color="auto" w:fill="auto"/>
            <w:noWrap/>
            <w:hideMark/>
          </w:tcPr>
          <w:p w14:paraId="74912912" w14:textId="77777777" w:rsidR="00E83F66" w:rsidRPr="00772251" w:rsidRDefault="00E83F66" w:rsidP="005C42AF">
            <w:pPr>
              <w:spacing w:before="60" w:after="60" w:line="240" w:lineRule="auto"/>
              <w:rPr>
                <w:noProof/>
                <w:sz w:val="20"/>
              </w:rPr>
            </w:pPr>
            <w:r>
              <w:rPr>
                <w:noProof/>
                <w:sz w:val="20"/>
              </w:rPr>
              <w:t>580133</w:t>
            </w:r>
          </w:p>
        </w:tc>
        <w:tc>
          <w:tcPr>
            <w:tcW w:w="11425" w:type="dxa"/>
            <w:tcBorders>
              <w:top w:val="nil"/>
              <w:left w:val="nil"/>
              <w:bottom w:val="single" w:sz="4" w:space="0" w:color="auto"/>
              <w:right w:val="single" w:sz="4" w:space="0" w:color="auto"/>
            </w:tcBorders>
            <w:shd w:val="clear" w:color="auto" w:fill="auto"/>
            <w:noWrap/>
            <w:hideMark/>
          </w:tcPr>
          <w:p w14:paraId="7FE1915E" w14:textId="77777777" w:rsidR="00E83F66" w:rsidRPr="00772251" w:rsidRDefault="00E83F66" w:rsidP="005C42AF">
            <w:pPr>
              <w:spacing w:before="60" w:after="60" w:line="240" w:lineRule="auto"/>
              <w:rPr>
                <w:noProof/>
                <w:sz w:val="20"/>
              </w:rPr>
            </w:pPr>
            <w:r>
              <w:rPr>
                <w:noProof/>
                <w:sz w:val="20"/>
              </w:rPr>
              <w:t>-- anderer Schusssamt und Schussplüsch</w:t>
            </w:r>
          </w:p>
        </w:tc>
        <w:tc>
          <w:tcPr>
            <w:tcW w:w="986" w:type="dxa"/>
            <w:tcBorders>
              <w:top w:val="nil"/>
              <w:left w:val="nil"/>
              <w:bottom w:val="single" w:sz="4" w:space="0" w:color="auto"/>
              <w:right w:val="single" w:sz="4" w:space="0" w:color="auto"/>
            </w:tcBorders>
            <w:shd w:val="clear" w:color="auto" w:fill="auto"/>
            <w:noWrap/>
            <w:vAlign w:val="bottom"/>
            <w:hideMark/>
          </w:tcPr>
          <w:p w14:paraId="0B92D0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A09AB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F4B4BA" w14:textId="77777777" w:rsidR="00E83F66" w:rsidRPr="00772251" w:rsidRDefault="00E83F66" w:rsidP="005C42AF">
            <w:pPr>
              <w:spacing w:before="60" w:after="60" w:line="240" w:lineRule="auto"/>
              <w:rPr>
                <w:noProof/>
                <w:sz w:val="20"/>
              </w:rPr>
            </w:pPr>
            <w:r>
              <w:rPr>
                <w:noProof/>
                <w:sz w:val="20"/>
              </w:rPr>
              <w:t>58013600</w:t>
            </w:r>
          </w:p>
        </w:tc>
        <w:tc>
          <w:tcPr>
            <w:tcW w:w="1134" w:type="dxa"/>
            <w:tcBorders>
              <w:top w:val="nil"/>
              <w:left w:val="nil"/>
              <w:bottom w:val="single" w:sz="4" w:space="0" w:color="auto"/>
              <w:right w:val="single" w:sz="4" w:space="0" w:color="auto"/>
            </w:tcBorders>
            <w:shd w:val="clear" w:color="auto" w:fill="auto"/>
            <w:noWrap/>
            <w:hideMark/>
          </w:tcPr>
          <w:p w14:paraId="33C62ABF" w14:textId="77777777" w:rsidR="00E83F66" w:rsidRPr="00772251" w:rsidRDefault="00E83F66" w:rsidP="005C42AF">
            <w:pPr>
              <w:spacing w:before="60" w:after="60" w:line="240" w:lineRule="auto"/>
              <w:rPr>
                <w:noProof/>
                <w:sz w:val="20"/>
              </w:rPr>
            </w:pPr>
            <w:r>
              <w:rPr>
                <w:noProof/>
                <w:sz w:val="20"/>
              </w:rPr>
              <w:t>580136</w:t>
            </w:r>
          </w:p>
        </w:tc>
        <w:tc>
          <w:tcPr>
            <w:tcW w:w="11425" w:type="dxa"/>
            <w:tcBorders>
              <w:top w:val="nil"/>
              <w:left w:val="nil"/>
              <w:bottom w:val="single" w:sz="4" w:space="0" w:color="auto"/>
              <w:right w:val="single" w:sz="4" w:space="0" w:color="auto"/>
            </w:tcBorders>
            <w:shd w:val="clear" w:color="auto" w:fill="auto"/>
            <w:noWrap/>
            <w:hideMark/>
          </w:tcPr>
          <w:p w14:paraId="5462BFCC" w14:textId="77777777" w:rsidR="00E83F66" w:rsidRPr="00772251" w:rsidRDefault="00E83F66" w:rsidP="005C42AF">
            <w:pPr>
              <w:spacing w:before="60" w:after="60" w:line="240" w:lineRule="auto"/>
              <w:rPr>
                <w:noProof/>
                <w:sz w:val="20"/>
              </w:rPr>
            </w:pPr>
            <w:r>
              <w:rPr>
                <w:noProof/>
                <w:sz w:val="20"/>
              </w:rPr>
              <w:t>-- Chenillegewebe</w:t>
            </w:r>
          </w:p>
        </w:tc>
        <w:tc>
          <w:tcPr>
            <w:tcW w:w="986" w:type="dxa"/>
            <w:tcBorders>
              <w:top w:val="nil"/>
              <w:left w:val="nil"/>
              <w:bottom w:val="single" w:sz="4" w:space="0" w:color="auto"/>
              <w:right w:val="single" w:sz="4" w:space="0" w:color="auto"/>
            </w:tcBorders>
            <w:shd w:val="clear" w:color="auto" w:fill="auto"/>
            <w:noWrap/>
            <w:vAlign w:val="bottom"/>
            <w:hideMark/>
          </w:tcPr>
          <w:p w14:paraId="6B64C9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5B25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5040" w14:textId="77777777" w:rsidR="00E83F66" w:rsidRPr="00772251" w:rsidRDefault="00E83F66" w:rsidP="005C42AF">
            <w:pPr>
              <w:spacing w:before="60" w:after="60" w:line="240" w:lineRule="auto"/>
              <w:rPr>
                <w:noProof/>
                <w:sz w:val="20"/>
              </w:rPr>
            </w:pPr>
            <w:r>
              <w:rPr>
                <w:noProof/>
                <w:sz w:val="20"/>
              </w:rPr>
              <w:t>58013700</w:t>
            </w:r>
          </w:p>
        </w:tc>
        <w:tc>
          <w:tcPr>
            <w:tcW w:w="1134" w:type="dxa"/>
            <w:tcBorders>
              <w:top w:val="nil"/>
              <w:left w:val="nil"/>
              <w:bottom w:val="single" w:sz="4" w:space="0" w:color="auto"/>
              <w:right w:val="single" w:sz="4" w:space="0" w:color="auto"/>
            </w:tcBorders>
            <w:shd w:val="clear" w:color="auto" w:fill="auto"/>
            <w:noWrap/>
            <w:hideMark/>
          </w:tcPr>
          <w:p w14:paraId="46DC904D" w14:textId="77777777" w:rsidR="00E83F66" w:rsidRPr="00772251" w:rsidRDefault="00E83F66" w:rsidP="005C42AF">
            <w:pPr>
              <w:spacing w:before="60" w:after="60" w:line="240" w:lineRule="auto"/>
              <w:rPr>
                <w:noProof/>
                <w:sz w:val="20"/>
              </w:rPr>
            </w:pPr>
            <w:r>
              <w:rPr>
                <w:noProof/>
                <w:sz w:val="20"/>
              </w:rPr>
              <w:t>580137</w:t>
            </w:r>
          </w:p>
        </w:tc>
        <w:tc>
          <w:tcPr>
            <w:tcW w:w="11425" w:type="dxa"/>
            <w:tcBorders>
              <w:top w:val="nil"/>
              <w:left w:val="nil"/>
              <w:bottom w:val="single" w:sz="4" w:space="0" w:color="auto"/>
              <w:right w:val="single" w:sz="4" w:space="0" w:color="auto"/>
            </w:tcBorders>
            <w:shd w:val="clear" w:color="auto" w:fill="auto"/>
            <w:noWrap/>
            <w:hideMark/>
          </w:tcPr>
          <w:p w14:paraId="1698A6ED" w14:textId="77777777" w:rsidR="00E83F66" w:rsidRPr="00772251" w:rsidRDefault="00E83F66" w:rsidP="005C42AF">
            <w:pPr>
              <w:spacing w:before="60" w:after="60" w:line="240" w:lineRule="auto"/>
              <w:rPr>
                <w:noProof/>
                <w:sz w:val="20"/>
              </w:rPr>
            </w:pPr>
            <w:r>
              <w:rPr>
                <w:noProof/>
                <w:sz w:val="20"/>
              </w:rPr>
              <w:t>-- Kettsamt und Kettplüsch</w:t>
            </w:r>
          </w:p>
        </w:tc>
        <w:tc>
          <w:tcPr>
            <w:tcW w:w="986" w:type="dxa"/>
            <w:tcBorders>
              <w:top w:val="nil"/>
              <w:left w:val="nil"/>
              <w:bottom w:val="single" w:sz="4" w:space="0" w:color="auto"/>
              <w:right w:val="single" w:sz="4" w:space="0" w:color="auto"/>
            </w:tcBorders>
            <w:shd w:val="clear" w:color="auto" w:fill="auto"/>
            <w:noWrap/>
            <w:vAlign w:val="bottom"/>
            <w:hideMark/>
          </w:tcPr>
          <w:p w14:paraId="79489A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5916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CD5BDC" w14:textId="77777777" w:rsidR="00E83F66" w:rsidRPr="00772251" w:rsidRDefault="00E83F66" w:rsidP="005C42AF">
            <w:pPr>
              <w:spacing w:before="60" w:after="60" w:line="240" w:lineRule="auto"/>
              <w:rPr>
                <w:noProof/>
                <w:sz w:val="20"/>
              </w:rPr>
            </w:pPr>
            <w:r>
              <w:rPr>
                <w:noProof/>
                <w:sz w:val="20"/>
              </w:rPr>
              <w:t>58019000</w:t>
            </w:r>
          </w:p>
        </w:tc>
        <w:tc>
          <w:tcPr>
            <w:tcW w:w="1134" w:type="dxa"/>
            <w:tcBorders>
              <w:top w:val="nil"/>
              <w:left w:val="nil"/>
              <w:bottom w:val="single" w:sz="4" w:space="0" w:color="auto"/>
              <w:right w:val="single" w:sz="4" w:space="0" w:color="auto"/>
            </w:tcBorders>
            <w:shd w:val="clear" w:color="auto" w:fill="auto"/>
            <w:noWrap/>
            <w:hideMark/>
          </w:tcPr>
          <w:p w14:paraId="7149F7FC" w14:textId="77777777" w:rsidR="00E83F66" w:rsidRPr="00772251" w:rsidRDefault="00E83F66" w:rsidP="005C42AF">
            <w:pPr>
              <w:spacing w:before="60" w:after="60" w:line="240" w:lineRule="auto"/>
              <w:rPr>
                <w:noProof/>
                <w:sz w:val="20"/>
              </w:rPr>
            </w:pPr>
            <w:r>
              <w:rPr>
                <w:noProof/>
                <w:sz w:val="20"/>
              </w:rPr>
              <w:t>580190</w:t>
            </w:r>
          </w:p>
        </w:tc>
        <w:tc>
          <w:tcPr>
            <w:tcW w:w="11425" w:type="dxa"/>
            <w:tcBorders>
              <w:top w:val="nil"/>
              <w:left w:val="nil"/>
              <w:bottom w:val="single" w:sz="4" w:space="0" w:color="auto"/>
              <w:right w:val="single" w:sz="4" w:space="0" w:color="auto"/>
            </w:tcBorders>
            <w:shd w:val="clear" w:color="auto" w:fill="auto"/>
            <w:noWrap/>
            <w:hideMark/>
          </w:tcPr>
          <w:p w14:paraId="3DBB826C"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D87371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71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B80F4A" w14:textId="77777777" w:rsidR="00E83F66" w:rsidRPr="00772251" w:rsidRDefault="00E83F66" w:rsidP="005C42AF">
            <w:pPr>
              <w:spacing w:before="60" w:after="60" w:line="240" w:lineRule="auto"/>
              <w:rPr>
                <w:noProof/>
                <w:sz w:val="20"/>
              </w:rPr>
            </w:pPr>
            <w:r>
              <w:rPr>
                <w:noProof/>
                <w:sz w:val="20"/>
              </w:rPr>
              <w:t>58021100</w:t>
            </w:r>
          </w:p>
        </w:tc>
        <w:tc>
          <w:tcPr>
            <w:tcW w:w="1134" w:type="dxa"/>
            <w:tcBorders>
              <w:top w:val="nil"/>
              <w:left w:val="nil"/>
              <w:bottom w:val="single" w:sz="4" w:space="0" w:color="auto"/>
              <w:right w:val="single" w:sz="4" w:space="0" w:color="auto"/>
            </w:tcBorders>
            <w:shd w:val="clear" w:color="auto" w:fill="auto"/>
            <w:noWrap/>
            <w:hideMark/>
          </w:tcPr>
          <w:p w14:paraId="732F4287" w14:textId="77777777" w:rsidR="00E83F66" w:rsidRPr="00772251" w:rsidRDefault="00E83F66" w:rsidP="005C42AF">
            <w:pPr>
              <w:spacing w:before="60" w:after="60" w:line="240" w:lineRule="auto"/>
              <w:rPr>
                <w:noProof/>
                <w:sz w:val="20"/>
              </w:rPr>
            </w:pPr>
            <w:r>
              <w:rPr>
                <w:noProof/>
                <w:sz w:val="20"/>
              </w:rPr>
              <w:t>580211</w:t>
            </w:r>
          </w:p>
        </w:tc>
        <w:tc>
          <w:tcPr>
            <w:tcW w:w="11425" w:type="dxa"/>
            <w:tcBorders>
              <w:top w:val="nil"/>
              <w:left w:val="nil"/>
              <w:bottom w:val="single" w:sz="4" w:space="0" w:color="auto"/>
              <w:right w:val="single" w:sz="4" w:space="0" w:color="auto"/>
            </w:tcBorders>
            <w:shd w:val="clear" w:color="auto" w:fill="auto"/>
            <w:noWrap/>
            <w:hideMark/>
          </w:tcPr>
          <w:p w14:paraId="77181B2B" w14:textId="77777777" w:rsidR="00E83F66" w:rsidRPr="00772251" w:rsidRDefault="00E83F66" w:rsidP="005C42AF">
            <w:pPr>
              <w:spacing w:before="60" w:after="60" w:line="240" w:lineRule="auto"/>
              <w:rPr>
                <w:noProof/>
                <w:sz w:val="20"/>
              </w:rPr>
            </w:pPr>
            <w:r>
              <w:rPr>
                <w:noProof/>
                <w:sz w:val="20"/>
              </w:rPr>
              <w:t>-- roh</w:t>
            </w:r>
          </w:p>
        </w:tc>
        <w:tc>
          <w:tcPr>
            <w:tcW w:w="986" w:type="dxa"/>
            <w:tcBorders>
              <w:top w:val="nil"/>
              <w:left w:val="nil"/>
              <w:bottom w:val="single" w:sz="4" w:space="0" w:color="auto"/>
              <w:right w:val="single" w:sz="4" w:space="0" w:color="auto"/>
            </w:tcBorders>
            <w:shd w:val="clear" w:color="auto" w:fill="auto"/>
            <w:noWrap/>
            <w:vAlign w:val="bottom"/>
            <w:hideMark/>
          </w:tcPr>
          <w:p w14:paraId="72D730A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A7C5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B8C11A" w14:textId="77777777" w:rsidR="00E83F66" w:rsidRPr="00772251" w:rsidRDefault="00E83F66" w:rsidP="005C42AF">
            <w:pPr>
              <w:spacing w:before="60" w:after="60" w:line="240" w:lineRule="auto"/>
              <w:rPr>
                <w:noProof/>
                <w:sz w:val="20"/>
              </w:rPr>
            </w:pPr>
            <w:r>
              <w:rPr>
                <w:noProof/>
                <w:sz w:val="20"/>
              </w:rPr>
              <w:t>58021900</w:t>
            </w:r>
          </w:p>
        </w:tc>
        <w:tc>
          <w:tcPr>
            <w:tcW w:w="1134" w:type="dxa"/>
            <w:tcBorders>
              <w:top w:val="nil"/>
              <w:left w:val="nil"/>
              <w:bottom w:val="single" w:sz="4" w:space="0" w:color="auto"/>
              <w:right w:val="single" w:sz="4" w:space="0" w:color="auto"/>
            </w:tcBorders>
            <w:shd w:val="clear" w:color="auto" w:fill="auto"/>
            <w:noWrap/>
            <w:hideMark/>
          </w:tcPr>
          <w:p w14:paraId="36D4F5B0" w14:textId="77777777" w:rsidR="00E83F66" w:rsidRPr="00772251" w:rsidRDefault="00E83F66" w:rsidP="005C42AF">
            <w:pPr>
              <w:spacing w:before="60" w:after="60" w:line="240" w:lineRule="auto"/>
              <w:rPr>
                <w:noProof/>
                <w:sz w:val="20"/>
              </w:rPr>
            </w:pPr>
            <w:r>
              <w:rPr>
                <w:noProof/>
                <w:sz w:val="20"/>
              </w:rPr>
              <w:t>580219</w:t>
            </w:r>
          </w:p>
        </w:tc>
        <w:tc>
          <w:tcPr>
            <w:tcW w:w="11425" w:type="dxa"/>
            <w:tcBorders>
              <w:top w:val="nil"/>
              <w:left w:val="nil"/>
              <w:bottom w:val="single" w:sz="4" w:space="0" w:color="auto"/>
              <w:right w:val="single" w:sz="4" w:space="0" w:color="auto"/>
            </w:tcBorders>
            <w:shd w:val="clear" w:color="auto" w:fill="auto"/>
            <w:noWrap/>
            <w:hideMark/>
          </w:tcPr>
          <w:p w14:paraId="22E2225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4CA0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2C33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5AB762" w14:textId="77777777" w:rsidR="00E83F66" w:rsidRPr="00772251" w:rsidRDefault="00E83F66" w:rsidP="005C42AF">
            <w:pPr>
              <w:spacing w:before="60" w:after="60" w:line="240" w:lineRule="auto"/>
              <w:rPr>
                <w:noProof/>
                <w:sz w:val="20"/>
              </w:rPr>
            </w:pPr>
            <w:r>
              <w:rPr>
                <w:noProof/>
                <w:sz w:val="20"/>
              </w:rPr>
              <w:t>58022000</w:t>
            </w:r>
          </w:p>
        </w:tc>
        <w:tc>
          <w:tcPr>
            <w:tcW w:w="1134" w:type="dxa"/>
            <w:tcBorders>
              <w:top w:val="nil"/>
              <w:left w:val="nil"/>
              <w:bottom w:val="single" w:sz="4" w:space="0" w:color="auto"/>
              <w:right w:val="single" w:sz="4" w:space="0" w:color="auto"/>
            </w:tcBorders>
            <w:shd w:val="clear" w:color="auto" w:fill="auto"/>
            <w:noWrap/>
            <w:hideMark/>
          </w:tcPr>
          <w:p w14:paraId="143A19E0" w14:textId="77777777" w:rsidR="00E83F66" w:rsidRPr="00772251" w:rsidRDefault="00E83F66" w:rsidP="005C42AF">
            <w:pPr>
              <w:spacing w:before="60" w:after="60" w:line="240" w:lineRule="auto"/>
              <w:rPr>
                <w:noProof/>
                <w:sz w:val="20"/>
              </w:rPr>
            </w:pPr>
            <w:r>
              <w:rPr>
                <w:noProof/>
                <w:sz w:val="20"/>
              </w:rPr>
              <w:t>580220</w:t>
            </w:r>
          </w:p>
        </w:tc>
        <w:tc>
          <w:tcPr>
            <w:tcW w:w="11425" w:type="dxa"/>
            <w:tcBorders>
              <w:top w:val="nil"/>
              <w:left w:val="nil"/>
              <w:bottom w:val="single" w:sz="4" w:space="0" w:color="auto"/>
              <w:right w:val="single" w:sz="4" w:space="0" w:color="auto"/>
            </w:tcBorders>
            <w:shd w:val="clear" w:color="auto" w:fill="auto"/>
            <w:noWrap/>
            <w:hideMark/>
          </w:tcPr>
          <w:p w14:paraId="13FF4FBD" w14:textId="77777777" w:rsidR="00E83F66" w:rsidRPr="00772251" w:rsidRDefault="00E83F66" w:rsidP="005C42AF">
            <w:pPr>
              <w:spacing w:before="60" w:after="60" w:line="240" w:lineRule="auto"/>
              <w:rPr>
                <w:noProof/>
                <w:sz w:val="20"/>
              </w:rPr>
            </w:pPr>
            <w:r>
              <w:rPr>
                <w:noProof/>
                <w:sz w:val="20"/>
              </w:rPr>
              <w:t>- Schlingengewebe nach Art der Frottiergewebe,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4A2C3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58A1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CC017C" w14:textId="77777777" w:rsidR="00E83F66" w:rsidRPr="00772251" w:rsidRDefault="00E83F66" w:rsidP="005C42AF">
            <w:pPr>
              <w:spacing w:before="60" w:after="60" w:line="240" w:lineRule="auto"/>
              <w:rPr>
                <w:noProof/>
                <w:sz w:val="20"/>
              </w:rPr>
            </w:pPr>
            <w:r>
              <w:rPr>
                <w:noProof/>
                <w:sz w:val="20"/>
              </w:rPr>
              <w:t>58030000</w:t>
            </w:r>
          </w:p>
        </w:tc>
        <w:tc>
          <w:tcPr>
            <w:tcW w:w="1134" w:type="dxa"/>
            <w:tcBorders>
              <w:top w:val="nil"/>
              <w:left w:val="nil"/>
              <w:bottom w:val="single" w:sz="4" w:space="0" w:color="auto"/>
              <w:right w:val="single" w:sz="4" w:space="0" w:color="auto"/>
            </w:tcBorders>
            <w:shd w:val="clear" w:color="auto" w:fill="auto"/>
            <w:noWrap/>
            <w:hideMark/>
          </w:tcPr>
          <w:p w14:paraId="4A61CCDC" w14:textId="77777777" w:rsidR="00E83F66" w:rsidRPr="00772251" w:rsidRDefault="00E83F66" w:rsidP="005C42AF">
            <w:pPr>
              <w:spacing w:before="60" w:after="60" w:line="240" w:lineRule="auto"/>
              <w:rPr>
                <w:noProof/>
                <w:sz w:val="20"/>
              </w:rPr>
            </w:pPr>
            <w:r>
              <w:rPr>
                <w:noProof/>
                <w:sz w:val="20"/>
              </w:rPr>
              <w:t>580300</w:t>
            </w:r>
          </w:p>
        </w:tc>
        <w:tc>
          <w:tcPr>
            <w:tcW w:w="11425" w:type="dxa"/>
            <w:tcBorders>
              <w:top w:val="nil"/>
              <w:left w:val="nil"/>
              <w:bottom w:val="single" w:sz="4" w:space="0" w:color="auto"/>
              <w:right w:val="single" w:sz="4" w:space="0" w:color="auto"/>
            </w:tcBorders>
            <w:shd w:val="clear" w:color="auto" w:fill="auto"/>
            <w:noWrap/>
            <w:hideMark/>
          </w:tcPr>
          <w:p w14:paraId="24FCF375" w14:textId="77777777" w:rsidR="00E83F66" w:rsidRPr="00772251" w:rsidRDefault="00E83F66" w:rsidP="005C42AF">
            <w:pPr>
              <w:spacing w:before="60" w:after="60" w:line="240" w:lineRule="auto"/>
              <w:rPr>
                <w:noProof/>
                <w:sz w:val="20"/>
              </w:rPr>
            </w:pPr>
            <w:r>
              <w:rPr>
                <w:noProof/>
                <w:sz w:val="20"/>
              </w:rPr>
              <w:t>Drehergewebe, ausgenommen Waren der Position 5806</w:t>
            </w:r>
          </w:p>
        </w:tc>
        <w:tc>
          <w:tcPr>
            <w:tcW w:w="986" w:type="dxa"/>
            <w:tcBorders>
              <w:top w:val="nil"/>
              <w:left w:val="nil"/>
              <w:bottom w:val="single" w:sz="4" w:space="0" w:color="auto"/>
              <w:right w:val="single" w:sz="4" w:space="0" w:color="auto"/>
            </w:tcBorders>
            <w:shd w:val="clear" w:color="auto" w:fill="auto"/>
            <w:noWrap/>
            <w:vAlign w:val="bottom"/>
            <w:hideMark/>
          </w:tcPr>
          <w:p w14:paraId="171499B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3BF1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3F07D2" w14:textId="77777777" w:rsidR="00E83F66" w:rsidRPr="00772251" w:rsidRDefault="00E83F66" w:rsidP="005C42AF">
            <w:pPr>
              <w:spacing w:before="60" w:after="60" w:line="240" w:lineRule="auto"/>
              <w:rPr>
                <w:noProof/>
                <w:sz w:val="20"/>
              </w:rPr>
            </w:pPr>
            <w:r>
              <w:rPr>
                <w:noProof/>
                <w:sz w:val="20"/>
              </w:rPr>
              <w:t>58041000</w:t>
            </w:r>
          </w:p>
        </w:tc>
        <w:tc>
          <w:tcPr>
            <w:tcW w:w="1134" w:type="dxa"/>
            <w:tcBorders>
              <w:top w:val="nil"/>
              <w:left w:val="nil"/>
              <w:bottom w:val="single" w:sz="4" w:space="0" w:color="auto"/>
              <w:right w:val="single" w:sz="4" w:space="0" w:color="auto"/>
            </w:tcBorders>
            <w:shd w:val="clear" w:color="auto" w:fill="auto"/>
            <w:noWrap/>
            <w:hideMark/>
          </w:tcPr>
          <w:p w14:paraId="701BCFF0" w14:textId="77777777" w:rsidR="00E83F66" w:rsidRPr="00772251" w:rsidRDefault="00E83F66" w:rsidP="005C42AF">
            <w:pPr>
              <w:spacing w:before="60" w:after="60" w:line="240" w:lineRule="auto"/>
              <w:rPr>
                <w:noProof/>
                <w:sz w:val="20"/>
              </w:rPr>
            </w:pPr>
            <w:r>
              <w:rPr>
                <w:noProof/>
                <w:sz w:val="20"/>
              </w:rPr>
              <w:t>580410</w:t>
            </w:r>
          </w:p>
        </w:tc>
        <w:tc>
          <w:tcPr>
            <w:tcW w:w="11425" w:type="dxa"/>
            <w:tcBorders>
              <w:top w:val="nil"/>
              <w:left w:val="nil"/>
              <w:bottom w:val="single" w:sz="4" w:space="0" w:color="auto"/>
              <w:right w:val="single" w:sz="4" w:space="0" w:color="auto"/>
            </w:tcBorders>
            <w:shd w:val="clear" w:color="auto" w:fill="auto"/>
            <w:noWrap/>
            <w:hideMark/>
          </w:tcPr>
          <w:p w14:paraId="7605236B" w14:textId="77777777" w:rsidR="00E83F66" w:rsidRPr="00772251" w:rsidRDefault="00E83F66" w:rsidP="005C42AF">
            <w:pPr>
              <w:spacing w:before="60" w:after="60" w:line="240" w:lineRule="auto"/>
              <w:rPr>
                <w:noProof/>
                <w:sz w:val="20"/>
              </w:rPr>
            </w:pPr>
            <w:r>
              <w:rPr>
                <w:noProof/>
                <w:sz w:val="20"/>
              </w:rPr>
              <w:t>- Tülle (einschließlich Bobinetgardinenstoffe) und geknüpfte Netzstoffe</w:t>
            </w:r>
          </w:p>
        </w:tc>
        <w:tc>
          <w:tcPr>
            <w:tcW w:w="986" w:type="dxa"/>
            <w:tcBorders>
              <w:top w:val="nil"/>
              <w:left w:val="nil"/>
              <w:bottom w:val="single" w:sz="4" w:space="0" w:color="auto"/>
              <w:right w:val="single" w:sz="4" w:space="0" w:color="auto"/>
            </w:tcBorders>
            <w:shd w:val="clear" w:color="auto" w:fill="auto"/>
            <w:noWrap/>
            <w:vAlign w:val="bottom"/>
            <w:hideMark/>
          </w:tcPr>
          <w:p w14:paraId="3E2CBC2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E98BE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A7C058" w14:textId="77777777" w:rsidR="00E83F66" w:rsidRPr="00772251" w:rsidRDefault="00E83F66" w:rsidP="005C42AF">
            <w:pPr>
              <w:spacing w:before="60" w:after="60" w:line="240" w:lineRule="auto"/>
              <w:rPr>
                <w:noProof/>
                <w:sz w:val="20"/>
              </w:rPr>
            </w:pPr>
            <w:r>
              <w:rPr>
                <w:noProof/>
                <w:sz w:val="20"/>
              </w:rPr>
              <w:t>58042100</w:t>
            </w:r>
          </w:p>
        </w:tc>
        <w:tc>
          <w:tcPr>
            <w:tcW w:w="1134" w:type="dxa"/>
            <w:tcBorders>
              <w:top w:val="nil"/>
              <w:left w:val="nil"/>
              <w:bottom w:val="single" w:sz="4" w:space="0" w:color="auto"/>
              <w:right w:val="single" w:sz="4" w:space="0" w:color="auto"/>
            </w:tcBorders>
            <w:shd w:val="clear" w:color="auto" w:fill="auto"/>
            <w:noWrap/>
            <w:hideMark/>
          </w:tcPr>
          <w:p w14:paraId="798AF351" w14:textId="77777777" w:rsidR="00E83F66" w:rsidRPr="00772251" w:rsidRDefault="00E83F66" w:rsidP="005C42AF">
            <w:pPr>
              <w:spacing w:before="60" w:after="60" w:line="240" w:lineRule="auto"/>
              <w:rPr>
                <w:noProof/>
                <w:sz w:val="20"/>
              </w:rPr>
            </w:pPr>
            <w:r>
              <w:rPr>
                <w:noProof/>
                <w:sz w:val="20"/>
              </w:rPr>
              <w:t>580421</w:t>
            </w:r>
          </w:p>
        </w:tc>
        <w:tc>
          <w:tcPr>
            <w:tcW w:w="11425" w:type="dxa"/>
            <w:tcBorders>
              <w:top w:val="nil"/>
              <w:left w:val="nil"/>
              <w:bottom w:val="single" w:sz="4" w:space="0" w:color="auto"/>
              <w:right w:val="single" w:sz="4" w:space="0" w:color="auto"/>
            </w:tcBorders>
            <w:shd w:val="clear" w:color="auto" w:fill="auto"/>
            <w:noWrap/>
            <w:hideMark/>
          </w:tcPr>
          <w:p w14:paraId="62A5544C" w14:textId="57E844A5"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B9FDA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BF10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DA2637" w14:textId="77777777" w:rsidR="00E83F66" w:rsidRPr="00772251" w:rsidRDefault="00E83F66" w:rsidP="005C42AF">
            <w:pPr>
              <w:spacing w:before="60" w:after="60" w:line="240" w:lineRule="auto"/>
              <w:rPr>
                <w:noProof/>
                <w:sz w:val="20"/>
              </w:rPr>
            </w:pPr>
            <w:r>
              <w:rPr>
                <w:noProof/>
                <w:sz w:val="20"/>
              </w:rPr>
              <w:t>58042900</w:t>
            </w:r>
          </w:p>
        </w:tc>
        <w:tc>
          <w:tcPr>
            <w:tcW w:w="1134" w:type="dxa"/>
            <w:tcBorders>
              <w:top w:val="nil"/>
              <w:left w:val="nil"/>
              <w:bottom w:val="single" w:sz="4" w:space="0" w:color="auto"/>
              <w:right w:val="single" w:sz="4" w:space="0" w:color="auto"/>
            </w:tcBorders>
            <w:shd w:val="clear" w:color="auto" w:fill="auto"/>
            <w:noWrap/>
            <w:hideMark/>
          </w:tcPr>
          <w:p w14:paraId="3FF8BF62" w14:textId="77777777" w:rsidR="00E83F66" w:rsidRPr="00772251" w:rsidRDefault="00E83F66" w:rsidP="005C42AF">
            <w:pPr>
              <w:spacing w:before="60" w:after="60" w:line="240" w:lineRule="auto"/>
              <w:rPr>
                <w:noProof/>
                <w:sz w:val="20"/>
              </w:rPr>
            </w:pPr>
            <w:r>
              <w:rPr>
                <w:noProof/>
                <w:sz w:val="20"/>
              </w:rPr>
              <w:t>580429</w:t>
            </w:r>
          </w:p>
        </w:tc>
        <w:tc>
          <w:tcPr>
            <w:tcW w:w="11425" w:type="dxa"/>
            <w:tcBorders>
              <w:top w:val="nil"/>
              <w:left w:val="nil"/>
              <w:bottom w:val="single" w:sz="4" w:space="0" w:color="auto"/>
              <w:right w:val="single" w:sz="4" w:space="0" w:color="auto"/>
            </w:tcBorders>
            <w:shd w:val="clear" w:color="auto" w:fill="auto"/>
            <w:noWrap/>
            <w:hideMark/>
          </w:tcPr>
          <w:p w14:paraId="44D2DD4E"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880D6D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55FF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EFD8DA" w14:textId="77777777" w:rsidR="00E83F66" w:rsidRPr="00772251" w:rsidRDefault="00E83F66" w:rsidP="00543E36">
            <w:pPr>
              <w:pageBreakBefore/>
              <w:spacing w:before="60" w:after="60" w:line="240" w:lineRule="auto"/>
              <w:rPr>
                <w:noProof/>
                <w:sz w:val="20"/>
              </w:rPr>
            </w:pPr>
            <w:r>
              <w:rPr>
                <w:noProof/>
                <w:sz w:val="20"/>
              </w:rPr>
              <w:t>58061000</w:t>
            </w:r>
          </w:p>
        </w:tc>
        <w:tc>
          <w:tcPr>
            <w:tcW w:w="1134" w:type="dxa"/>
            <w:tcBorders>
              <w:top w:val="nil"/>
              <w:left w:val="nil"/>
              <w:bottom w:val="single" w:sz="4" w:space="0" w:color="auto"/>
              <w:right w:val="single" w:sz="4" w:space="0" w:color="auto"/>
            </w:tcBorders>
            <w:shd w:val="clear" w:color="auto" w:fill="auto"/>
            <w:noWrap/>
            <w:hideMark/>
          </w:tcPr>
          <w:p w14:paraId="515EDD6A" w14:textId="77777777" w:rsidR="00E83F66" w:rsidRPr="00772251" w:rsidRDefault="00E83F66" w:rsidP="005C42AF">
            <w:pPr>
              <w:spacing w:before="60" w:after="60" w:line="240" w:lineRule="auto"/>
              <w:rPr>
                <w:noProof/>
                <w:sz w:val="20"/>
              </w:rPr>
            </w:pPr>
            <w:r>
              <w:rPr>
                <w:noProof/>
                <w:sz w:val="20"/>
              </w:rPr>
              <w:t>580610</w:t>
            </w:r>
          </w:p>
        </w:tc>
        <w:tc>
          <w:tcPr>
            <w:tcW w:w="11425" w:type="dxa"/>
            <w:tcBorders>
              <w:top w:val="nil"/>
              <w:left w:val="nil"/>
              <w:bottom w:val="single" w:sz="4" w:space="0" w:color="auto"/>
              <w:right w:val="single" w:sz="4" w:space="0" w:color="auto"/>
            </w:tcBorders>
            <w:shd w:val="clear" w:color="auto" w:fill="auto"/>
            <w:noWrap/>
            <w:hideMark/>
          </w:tcPr>
          <w:p w14:paraId="3F610A84" w14:textId="77777777" w:rsidR="00E83F66" w:rsidRPr="00772251" w:rsidRDefault="00E83F66" w:rsidP="005C42AF">
            <w:pPr>
              <w:spacing w:before="60" w:after="60" w:line="240" w:lineRule="auto"/>
              <w:rPr>
                <w:noProof/>
                <w:sz w:val="20"/>
              </w:rPr>
            </w:pPr>
            <w:r>
              <w:rPr>
                <w:noProof/>
                <w:sz w:val="20"/>
              </w:rPr>
              <w:t>- Bänder aus Samt, Plüsch, Chenillegewebe oder aus Schlingengewebe nach Art der Frottiergewebe</w:t>
            </w:r>
          </w:p>
        </w:tc>
        <w:tc>
          <w:tcPr>
            <w:tcW w:w="986" w:type="dxa"/>
            <w:tcBorders>
              <w:top w:val="nil"/>
              <w:left w:val="nil"/>
              <w:bottom w:val="single" w:sz="4" w:space="0" w:color="auto"/>
              <w:right w:val="single" w:sz="4" w:space="0" w:color="auto"/>
            </w:tcBorders>
            <w:shd w:val="clear" w:color="auto" w:fill="auto"/>
            <w:noWrap/>
            <w:vAlign w:val="bottom"/>
            <w:hideMark/>
          </w:tcPr>
          <w:p w14:paraId="08DD501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645B0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2C7C54" w14:textId="77777777" w:rsidR="00E83F66" w:rsidRPr="00772251" w:rsidRDefault="00E83F66" w:rsidP="005C42AF">
            <w:pPr>
              <w:spacing w:before="60" w:after="60" w:line="240" w:lineRule="auto"/>
              <w:rPr>
                <w:noProof/>
                <w:sz w:val="20"/>
              </w:rPr>
            </w:pPr>
            <w:r>
              <w:rPr>
                <w:noProof/>
                <w:sz w:val="20"/>
              </w:rPr>
              <w:t>58062000</w:t>
            </w:r>
          </w:p>
        </w:tc>
        <w:tc>
          <w:tcPr>
            <w:tcW w:w="1134" w:type="dxa"/>
            <w:tcBorders>
              <w:top w:val="nil"/>
              <w:left w:val="nil"/>
              <w:bottom w:val="single" w:sz="4" w:space="0" w:color="auto"/>
              <w:right w:val="single" w:sz="4" w:space="0" w:color="auto"/>
            </w:tcBorders>
            <w:shd w:val="clear" w:color="auto" w:fill="auto"/>
            <w:noWrap/>
            <w:hideMark/>
          </w:tcPr>
          <w:p w14:paraId="60AA87D1" w14:textId="77777777" w:rsidR="00E83F66" w:rsidRPr="00772251" w:rsidRDefault="00E83F66" w:rsidP="005C42AF">
            <w:pPr>
              <w:spacing w:before="60" w:after="60" w:line="240" w:lineRule="auto"/>
              <w:rPr>
                <w:noProof/>
                <w:sz w:val="20"/>
              </w:rPr>
            </w:pPr>
            <w:r>
              <w:rPr>
                <w:noProof/>
                <w:sz w:val="20"/>
              </w:rPr>
              <w:t>580620</w:t>
            </w:r>
          </w:p>
        </w:tc>
        <w:tc>
          <w:tcPr>
            <w:tcW w:w="11425" w:type="dxa"/>
            <w:tcBorders>
              <w:top w:val="nil"/>
              <w:left w:val="nil"/>
              <w:bottom w:val="single" w:sz="4" w:space="0" w:color="auto"/>
              <w:right w:val="single" w:sz="4" w:space="0" w:color="auto"/>
            </w:tcBorders>
            <w:shd w:val="clear" w:color="auto" w:fill="auto"/>
            <w:noWrap/>
            <w:hideMark/>
          </w:tcPr>
          <w:p w14:paraId="09294CF2" w14:textId="77777777" w:rsidR="00E83F66" w:rsidRPr="00772251" w:rsidRDefault="00E83F66" w:rsidP="005C42AF">
            <w:pPr>
              <w:spacing w:before="60" w:after="60" w:line="240" w:lineRule="auto"/>
              <w:rPr>
                <w:noProof/>
                <w:sz w:val="20"/>
              </w:rPr>
            </w:pPr>
            <w:r>
              <w:rPr>
                <w:noProof/>
                <w:sz w:val="20"/>
              </w:rPr>
              <w:t>- andere Bänder, mit einem Anteil an Elastomergarnen oder Kautschukfäden von 5 GHT oder mehr</w:t>
            </w:r>
          </w:p>
        </w:tc>
        <w:tc>
          <w:tcPr>
            <w:tcW w:w="986" w:type="dxa"/>
            <w:tcBorders>
              <w:top w:val="nil"/>
              <w:left w:val="nil"/>
              <w:bottom w:val="single" w:sz="4" w:space="0" w:color="auto"/>
              <w:right w:val="single" w:sz="4" w:space="0" w:color="auto"/>
            </w:tcBorders>
            <w:shd w:val="clear" w:color="auto" w:fill="auto"/>
            <w:noWrap/>
            <w:vAlign w:val="bottom"/>
            <w:hideMark/>
          </w:tcPr>
          <w:p w14:paraId="1079A8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5DD8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8D2972" w14:textId="77777777" w:rsidR="00E83F66" w:rsidRPr="00772251" w:rsidRDefault="00E83F66" w:rsidP="005C42AF">
            <w:pPr>
              <w:spacing w:before="60" w:after="60" w:line="240" w:lineRule="auto"/>
              <w:rPr>
                <w:noProof/>
                <w:sz w:val="20"/>
              </w:rPr>
            </w:pPr>
            <w:r>
              <w:rPr>
                <w:noProof/>
                <w:sz w:val="20"/>
              </w:rPr>
              <w:t>58063100</w:t>
            </w:r>
          </w:p>
        </w:tc>
        <w:tc>
          <w:tcPr>
            <w:tcW w:w="1134" w:type="dxa"/>
            <w:tcBorders>
              <w:top w:val="nil"/>
              <w:left w:val="nil"/>
              <w:bottom w:val="single" w:sz="4" w:space="0" w:color="auto"/>
              <w:right w:val="single" w:sz="4" w:space="0" w:color="auto"/>
            </w:tcBorders>
            <w:shd w:val="clear" w:color="auto" w:fill="auto"/>
            <w:noWrap/>
            <w:hideMark/>
          </w:tcPr>
          <w:p w14:paraId="747BE5EF" w14:textId="77777777" w:rsidR="00E83F66" w:rsidRPr="00772251" w:rsidRDefault="00E83F66" w:rsidP="005C42AF">
            <w:pPr>
              <w:spacing w:before="60" w:after="60" w:line="240" w:lineRule="auto"/>
              <w:rPr>
                <w:noProof/>
                <w:sz w:val="20"/>
              </w:rPr>
            </w:pPr>
            <w:r>
              <w:rPr>
                <w:noProof/>
                <w:sz w:val="20"/>
              </w:rPr>
              <w:t>580631</w:t>
            </w:r>
          </w:p>
        </w:tc>
        <w:tc>
          <w:tcPr>
            <w:tcW w:w="11425" w:type="dxa"/>
            <w:tcBorders>
              <w:top w:val="nil"/>
              <w:left w:val="nil"/>
              <w:bottom w:val="single" w:sz="4" w:space="0" w:color="auto"/>
              <w:right w:val="single" w:sz="4" w:space="0" w:color="auto"/>
            </w:tcBorders>
            <w:shd w:val="clear" w:color="auto" w:fill="auto"/>
            <w:noWrap/>
            <w:hideMark/>
          </w:tcPr>
          <w:p w14:paraId="5030F4C3"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12AC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0460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61DA1" w14:textId="77777777" w:rsidR="00E83F66" w:rsidRPr="00772251" w:rsidRDefault="00E83F66" w:rsidP="005C42AF">
            <w:pPr>
              <w:spacing w:before="60" w:after="60" w:line="240" w:lineRule="auto"/>
              <w:rPr>
                <w:noProof/>
                <w:sz w:val="20"/>
              </w:rPr>
            </w:pPr>
            <w:r>
              <w:rPr>
                <w:noProof/>
                <w:sz w:val="20"/>
              </w:rPr>
              <w:t>58063200</w:t>
            </w:r>
          </w:p>
        </w:tc>
        <w:tc>
          <w:tcPr>
            <w:tcW w:w="1134" w:type="dxa"/>
            <w:tcBorders>
              <w:top w:val="nil"/>
              <w:left w:val="nil"/>
              <w:bottom w:val="single" w:sz="4" w:space="0" w:color="auto"/>
              <w:right w:val="single" w:sz="4" w:space="0" w:color="auto"/>
            </w:tcBorders>
            <w:shd w:val="clear" w:color="auto" w:fill="auto"/>
            <w:noWrap/>
            <w:hideMark/>
          </w:tcPr>
          <w:p w14:paraId="2DEB8AF9" w14:textId="77777777" w:rsidR="00E83F66" w:rsidRPr="00772251" w:rsidRDefault="00E83F66" w:rsidP="005C42AF">
            <w:pPr>
              <w:spacing w:before="60" w:after="60" w:line="240" w:lineRule="auto"/>
              <w:rPr>
                <w:noProof/>
                <w:sz w:val="20"/>
              </w:rPr>
            </w:pPr>
            <w:r>
              <w:rPr>
                <w:noProof/>
                <w:sz w:val="20"/>
              </w:rPr>
              <w:t>580632</w:t>
            </w:r>
          </w:p>
        </w:tc>
        <w:tc>
          <w:tcPr>
            <w:tcW w:w="11425" w:type="dxa"/>
            <w:tcBorders>
              <w:top w:val="nil"/>
              <w:left w:val="nil"/>
              <w:bottom w:val="single" w:sz="4" w:space="0" w:color="auto"/>
              <w:right w:val="single" w:sz="4" w:space="0" w:color="auto"/>
            </w:tcBorders>
            <w:shd w:val="clear" w:color="auto" w:fill="auto"/>
            <w:noWrap/>
            <w:hideMark/>
          </w:tcPr>
          <w:p w14:paraId="403F31FF" w14:textId="049E5EB6"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36DDEA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2ECB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0721E9" w14:textId="77777777" w:rsidR="00E83F66" w:rsidRPr="00772251" w:rsidRDefault="00E83F66" w:rsidP="005C42AF">
            <w:pPr>
              <w:spacing w:before="60" w:after="60" w:line="240" w:lineRule="auto"/>
              <w:rPr>
                <w:noProof/>
                <w:sz w:val="20"/>
              </w:rPr>
            </w:pPr>
            <w:r>
              <w:rPr>
                <w:noProof/>
                <w:sz w:val="20"/>
              </w:rPr>
              <w:t>58063900</w:t>
            </w:r>
          </w:p>
        </w:tc>
        <w:tc>
          <w:tcPr>
            <w:tcW w:w="1134" w:type="dxa"/>
            <w:tcBorders>
              <w:top w:val="nil"/>
              <w:left w:val="nil"/>
              <w:bottom w:val="single" w:sz="4" w:space="0" w:color="auto"/>
              <w:right w:val="single" w:sz="4" w:space="0" w:color="auto"/>
            </w:tcBorders>
            <w:shd w:val="clear" w:color="auto" w:fill="auto"/>
            <w:noWrap/>
            <w:hideMark/>
          </w:tcPr>
          <w:p w14:paraId="44ACE23A" w14:textId="77777777" w:rsidR="00E83F66" w:rsidRPr="00772251" w:rsidRDefault="00E83F66" w:rsidP="005C42AF">
            <w:pPr>
              <w:spacing w:before="60" w:after="60" w:line="240" w:lineRule="auto"/>
              <w:rPr>
                <w:noProof/>
                <w:sz w:val="20"/>
              </w:rPr>
            </w:pPr>
            <w:r>
              <w:rPr>
                <w:noProof/>
                <w:sz w:val="20"/>
              </w:rPr>
              <w:t>580639</w:t>
            </w:r>
          </w:p>
        </w:tc>
        <w:tc>
          <w:tcPr>
            <w:tcW w:w="11425" w:type="dxa"/>
            <w:tcBorders>
              <w:top w:val="nil"/>
              <w:left w:val="nil"/>
              <w:bottom w:val="single" w:sz="4" w:space="0" w:color="auto"/>
              <w:right w:val="single" w:sz="4" w:space="0" w:color="auto"/>
            </w:tcBorders>
            <w:shd w:val="clear" w:color="auto" w:fill="auto"/>
            <w:noWrap/>
            <w:hideMark/>
          </w:tcPr>
          <w:p w14:paraId="376FAB34"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207C57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A159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46CD30" w14:textId="77777777" w:rsidR="00E83F66" w:rsidRPr="00772251" w:rsidRDefault="00E83F66" w:rsidP="005C42AF">
            <w:pPr>
              <w:spacing w:before="60" w:after="60" w:line="240" w:lineRule="auto"/>
              <w:rPr>
                <w:noProof/>
                <w:sz w:val="20"/>
              </w:rPr>
            </w:pPr>
            <w:r>
              <w:rPr>
                <w:noProof/>
                <w:sz w:val="20"/>
              </w:rPr>
              <w:t>58064000</w:t>
            </w:r>
          </w:p>
        </w:tc>
        <w:tc>
          <w:tcPr>
            <w:tcW w:w="1134" w:type="dxa"/>
            <w:tcBorders>
              <w:top w:val="nil"/>
              <w:left w:val="nil"/>
              <w:bottom w:val="single" w:sz="4" w:space="0" w:color="auto"/>
              <w:right w:val="single" w:sz="4" w:space="0" w:color="auto"/>
            </w:tcBorders>
            <w:shd w:val="clear" w:color="auto" w:fill="auto"/>
            <w:noWrap/>
            <w:hideMark/>
          </w:tcPr>
          <w:p w14:paraId="643A5AEA" w14:textId="77777777" w:rsidR="00E83F66" w:rsidRPr="00772251" w:rsidRDefault="00E83F66" w:rsidP="005C42AF">
            <w:pPr>
              <w:spacing w:before="60" w:after="60" w:line="240" w:lineRule="auto"/>
              <w:rPr>
                <w:noProof/>
                <w:sz w:val="20"/>
              </w:rPr>
            </w:pPr>
            <w:r>
              <w:rPr>
                <w:noProof/>
                <w:sz w:val="20"/>
              </w:rPr>
              <w:t>580640</w:t>
            </w:r>
          </w:p>
        </w:tc>
        <w:tc>
          <w:tcPr>
            <w:tcW w:w="11425" w:type="dxa"/>
            <w:tcBorders>
              <w:top w:val="nil"/>
              <w:left w:val="nil"/>
              <w:bottom w:val="single" w:sz="4" w:space="0" w:color="auto"/>
              <w:right w:val="single" w:sz="4" w:space="0" w:color="auto"/>
            </w:tcBorders>
            <w:shd w:val="clear" w:color="auto" w:fill="auto"/>
            <w:noWrap/>
            <w:hideMark/>
          </w:tcPr>
          <w:p w14:paraId="2DBEB0DB" w14:textId="77777777" w:rsidR="00E83F66" w:rsidRPr="00772251" w:rsidRDefault="00E83F66" w:rsidP="005C42AF">
            <w:pPr>
              <w:spacing w:before="60" w:after="60" w:line="240" w:lineRule="auto"/>
              <w:rPr>
                <w:noProof/>
                <w:sz w:val="20"/>
              </w:rPr>
            </w:pPr>
            <w:r>
              <w:rPr>
                <w:noProof/>
                <w:sz w:val="20"/>
              </w:rPr>
              <w:t>- schusslose Bänder aus parallel gelegten und geklebten Garnen oder Fasern (Bolducs)</w:t>
            </w:r>
          </w:p>
        </w:tc>
        <w:tc>
          <w:tcPr>
            <w:tcW w:w="986" w:type="dxa"/>
            <w:tcBorders>
              <w:top w:val="nil"/>
              <w:left w:val="nil"/>
              <w:bottom w:val="single" w:sz="4" w:space="0" w:color="auto"/>
              <w:right w:val="single" w:sz="4" w:space="0" w:color="auto"/>
            </w:tcBorders>
            <w:shd w:val="clear" w:color="auto" w:fill="auto"/>
            <w:noWrap/>
            <w:vAlign w:val="bottom"/>
            <w:hideMark/>
          </w:tcPr>
          <w:p w14:paraId="07937F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63C8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E279FB" w14:textId="77777777" w:rsidR="00E83F66" w:rsidRPr="00772251" w:rsidRDefault="00E83F66" w:rsidP="005C42AF">
            <w:pPr>
              <w:spacing w:before="60" w:after="60" w:line="240" w:lineRule="auto"/>
              <w:rPr>
                <w:noProof/>
                <w:sz w:val="20"/>
              </w:rPr>
            </w:pPr>
            <w:r>
              <w:rPr>
                <w:noProof/>
                <w:sz w:val="20"/>
              </w:rPr>
              <w:t>58071000</w:t>
            </w:r>
          </w:p>
        </w:tc>
        <w:tc>
          <w:tcPr>
            <w:tcW w:w="1134" w:type="dxa"/>
            <w:tcBorders>
              <w:top w:val="nil"/>
              <w:left w:val="nil"/>
              <w:bottom w:val="single" w:sz="4" w:space="0" w:color="auto"/>
              <w:right w:val="single" w:sz="4" w:space="0" w:color="auto"/>
            </w:tcBorders>
            <w:shd w:val="clear" w:color="auto" w:fill="auto"/>
            <w:noWrap/>
            <w:hideMark/>
          </w:tcPr>
          <w:p w14:paraId="736E4A61" w14:textId="77777777" w:rsidR="00E83F66" w:rsidRPr="00772251" w:rsidRDefault="00E83F66" w:rsidP="005C42AF">
            <w:pPr>
              <w:spacing w:before="60" w:after="60" w:line="240" w:lineRule="auto"/>
              <w:rPr>
                <w:noProof/>
                <w:sz w:val="20"/>
              </w:rPr>
            </w:pPr>
            <w:r>
              <w:rPr>
                <w:noProof/>
                <w:sz w:val="20"/>
              </w:rPr>
              <w:t>580710</w:t>
            </w:r>
          </w:p>
        </w:tc>
        <w:tc>
          <w:tcPr>
            <w:tcW w:w="11425" w:type="dxa"/>
            <w:tcBorders>
              <w:top w:val="nil"/>
              <w:left w:val="nil"/>
              <w:bottom w:val="single" w:sz="4" w:space="0" w:color="auto"/>
              <w:right w:val="single" w:sz="4" w:space="0" w:color="auto"/>
            </w:tcBorders>
            <w:shd w:val="clear" w:color="auto" w:fill="auto"/>
            <w:noWrap/>
            <w:hideMark/>
          </w:tcPr>
          <w:p w14:paraId="69284DEB" w14:textId="77777777" w:rsidR="00E83F66" w:rsidRPr="00772251" w:rsidRDefault="00E83F66" w:rsidP="005C42AF">
            <w:pPr>
              <w:spacing w:before="60" w:after="60" w:line="240" w:lineRule="auto"/>
              <w:rPr>
                <w:noProof/>
                <w:sz w:val="20"/>
              </w:rPr>
            </w:pPr>
            <w:r>
              <w:rPr>
                <w:noProof/>
                <w:sz w:val="20"/>
              </w:rPr>
              <w:t>- gewebt</w:t>
            </w:r>
          </w:p>
        </w:tc>
        <w:tc>
          <w:tcPr>
            <w:tcW w:w="986" w:type="dxa"/>
            <w:tcBorders>
              <w:top w:val="nil"/>
              <w:left w:val="nil"/>
              <w:bottom w:val="single" w:sz="4" w:space="0" w:color="auto"/>
              <w:right w:val="single" w:sz="4" w:space="0" w:color="auto"/>
            </w:tcBorders>
            <w:shd w:val="clear" w:color="auto" w:fill="auto"/>
            <w:noWrap/>
            <w:vAlign w:val="bottom"/>
            <w:hideMark/>
          </w:tcPr>
          <w:p w14:paraId="4A421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DD79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DD96CF" w14:textId="77777777" w:rsidR="00E83F66" w:rsidRPr="00772251" w:rsidRDefault="00E83F66" w:rsidP="005C42AF">
            <w:pPr>
              <w:spacing w:before="60" w:after="60" w:line="240" w:lineRule="auto"/>
              <w:rPr>
                <w:noProof/>
                <w:sz w:val="20"/>
              </w:rPr>
            </w:pPr>
            <w:r>
              <w:rPr>
                <w:noProof/>
                <w:sz w:val="20"/>
              </w:rPr>
              <w:t>58079000</w:t>
            </w:r>
          </w:p>
        </w:tc>
        <w:tc>
          <w:tcPr>
            <w:tcW w:w="1134" w:type="dxa"/>
            <w:tcBorders>
              <w:top w:val="nil"/>
              <w:left w:val="nil"/>
              <w:bottom w:val="single" w:sz="4" w:space="0" w:color="auto"/>
              <w:right w:val="single" w:sz="4" w:space="0" w:color="auto"/>
            </w:tcBorders>
            <w:shd w:val="clear" w:color="auto" w:fill="auto"/>
            <w:noWrap/>
            <w:hideMark/>
          </w:tcPr>
          <w:p w14:paraId="4BEF55C5" w14:textId="77777777" w:rsidR="00E83F66" w:rsidRPr="00772251" w:rsidRDefault="00E83F66" w:rsidP="005C42AF">
            <w:pPr>
              <w:spacing w:before="60" w:after="60" w:line="240" w:lineRule="auto"/>
              <w:rPr>
                <w:noProof/>
                <w:sz w:val="20"/>
              </w:rPr>
            </w:pPr>
            <w:r>
              <w:rPr>
                <w:noProof/>
                <w:sz w:val="20"/>
              </w:rPr>
              <w:t>580790</w:t>
            </w:r>
          </w:p>
        </w:tc>
        <w:tc>
          <w:tcPr>
            <w:tcW w:w="11425" w:type="dxa"/>
            <w:tcBorders>
              <w:top w:val="nil"/>
              <w:left w:val="nil"/>
              <w:bottom w:val="single" w:sz="4" w:space="0" w:color="auto"/>
              <w:right w:val="single" w:sz="4" w:space="0" w:color="auto"/>
            </w:tcBorders>
            <w:shd w:val="clear" w:color="auto" w:fill="auto"/>
            <w:noWrap/>
            <w:hideMark/>
          </w:tcPr>
          <w:p w14:paraId="37BA46D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03CDC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4F98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7CAF13" w14:textId="77777777" w:rsidR="00E83F66" w:rsidRPr="00772251" w:rsidRDefault="00E83F66" w:rsidP="005C42AF">
            <w:pPr>
              <w:spacing w:before="60" w:after="60" w:line="240" w:lineRule="auto"/>
              <w:rPr>
                <w:noProof/>
                <w:sz w:val="20"/>
              </w:rPr>
            </w:pPr>
            <w:r>
              <w:rPr>
                <w:noProof/>
                <w:sz w:val="20"/>
              </w:rPr>
              <w:t>58089000</w:t>
            </w:r>
          </w:p>
        </w:tc>
        <w:tc>
          <w:tcPr>
            <w:tcW w:w="1134" w:type="dxa"/>
            <w:tcBorders>
              <w:top w:val="nil"/>
              <w:left w:val="nil"/>
              <w:bottom w:val="single" w:sz="4" w:space="0" w:color="auto"/>
              <w:right w:val="single" w:sz="4" w:space="0" w:color="auto"/>
            </w:tcBorders>
            <w:shd w:val="clear" w:color="auto" w:fill="auto"/>
            <w:noWrap/>
            <w:hideMark/>
          </w:tcPr>
          <w:p w14:paraId="4A5523B9" w14:textId="77777777" w:rsidR="00E83F66" w:rsidRPr="00772251" w:rsidRDefault="00E83F66" w:rsidP="005C42AF">
            <w:pPr>
              <w:spacing w:before="60" w:after="60" w:line="240" w:lineRule="auto"/>
              <w:rPr>
                <w:noProof/>
                <w:sz w:val="20"/>
              </w:rPr>
            </w:pPr>
            <w:r>
              <w:rPr>
                <w:noProof/>
                <w:sz w:val="20"/>
              </w:rPr>
              <w:t>580890</w:t>
            </w:r>
          </w:p>
        </w:tc>
        <w:tc>
          <w:tcPr>
            <w:tcW w:w="11425" w:type="dxa"/>
            <w:tcBorders>
              <w:top w:val="nil"/>
              <w:left w:val="nil"/>
              <w:bottom w:val="single" w:sz="4" w:space="0" w:color="auto"/>
              <w:right w:val="single" w:sz="4" w:space="0" w:color="auto"/>
            </w:tcBorders>
            <w:shd w:val="clear" w:color="auto" w:fill="auto"/>
            <w:noWrap/>
            <w:hideMark/>
          </w:tcPr>
          <w:p w14:paraId="3F48566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527D6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1E0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990890" w14:textId="77777777" w:rsidR="00E83F66" w:rsidRPr="00772251" w:rsidRDefault="00E83F66" w:rsidP="005C42AF">
            <w:pPr>
              <w:spacing w:before="60" w:after="60" w:line="240" w:lineRule="auto"/>
              <w:rPr>
                <w:noProof/>
                <w:sz w:val="20"/>
              </w:rPr>
            </w:pPr>
            <w:r>
              <w:rPr>
                <w:noProof/>
                <w:sz w:val="20"/>
              </w:rPr>
              <w:t>58110000</w:t>
            </w:r>
          </w:p>
        </w:tc>
        <w:tc>
          <w:tcPr>
            <w:tcW w:w="1134" w:type="dxa"/>
            <w:tcBorders>
              <w:top w:val="nil"/>
              <w:left w:val="nil"/>
              <w:bottom w:val="single" w:sz="4" w:space="0" w:color="auto"/>
              <w:right w:val="single" w:sz="4" w:space="0" w:color="auto"/>
            </w:tcBorders>
            <w:shd w:val="clear" w:color="auto" w:fill="auto"/>
            <w:noWrap/>
            <w:hideMark/>
          </w:tcPr>
          <w:p w14:paraId="05EA558E" w14:textId="77777777" w:rsidR="00E83F66" w:rsidRPr="00772251" w:rsidRDefault="00E83F66" w:rsidP="005C42AF">
            <w:pPr>
              <w:spacing w:before="60" w:after="60" w:line="240" w:lineRule="auto"/>
              <w:rPr>
                <w:noProof/>
                <w:sz w:val="20"/>
              </w:rPr>
            </w:pPr>
            <w:r>
              <w:rPr>
                <w:noProof/>
                <w:sz w:val="20"/>
              </w:rPr>
              <w:t>581100</w:t>
            </w:r>
          </w:p>
        </w:tc>
        <w:tc>
          <w:tcPr>
            <w:tcW w:w="11425" w:type="dxa"/>
            <w:tcBorders>
              <w:top w:val="nil"/>
              <w:left w:val="nil"/>
              <w:bottom w:val="single" w:sz="4" w:space="0" w:color="auto"/>
              <w:right w:val="single" w:sz="4" w:space="0" w:color="auto"/>
            </w:tcBorders>
            <w:shd w:val="clear" w:color="auto" w:fill="auto"/>
            <w:noWrap/>
            <w:hideMark/>
          </w:tcPr>
          <w:p w14:paraId="09E0E8E1" w14:textId="77777777" w:rsidR="00E83F66" w:rsidRPr="00772251" w:rsidRDefault="00E83F66" w:rsidP="005C42AF">
            <w:pPr>
              <w:spacing w:before="60" w:after="60" w:line="240" w:lineRule="auto"/>
              <w:rPr>
                <w:noProof/>
                <w:sz w:val="20"/>
              </w:rPr>
            </w:pPr>
            <w:r>
              <w:rPr>
                <w:noProof/>
                <w:sz w:val="20"/>
              </w:rPr>
              <w:t>Wattierte Spinnstofferzeugnisse als Meterware, aus einer oder mehreren Spinnstofflagen, mit Wattierungsstoff verbunden, durch Steppen oder auf andere Weise abgeteilt, ausgenommen Stickereien der Position 5810</w:t>
            </w:r>
          </w:p>
        </w:tc>
        <w:tc>
          <w:tcPr>
            <w:tcW w:w="986" w:type="dxa"/>
            <w:tcBorders>
              <w:top w:val="nil"/>
              <w:left w:val="nil"/>
              <w:bottom w:val="single" w:sz="4" w:space="0" w:color="auto"/>
              <w:right w:val="single" w:sz="4" w:space="0" w:color="auto"/>
            </w:tcBorders>
            <w:shd w:val="clear" w:color="auto" w:fill="auto"/>
            <w:noWrap/>
            <w:vAlign w:val="bottom"/>
            <w:hideMark/>
          </w:tcPr>
          <w:p w14:paraId="1452AD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C3AC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79A97" w14:textId="77777777" w:rsidR="00E83F66" w:rsidRPr="00772251" w:rsidRDefault="00E83F66" w:rsidP="005C42AF">
            <w:pPr>
              <w:spacing w:before="60" w:after="60" w:line="240" w:lineRule="auto"/>
              <w:rPr>
                <w:noProof/>
                <w:sz w:val="20"/>
              </w:rPr>
            </w:pPr>
            <w:r>
              <w:rPr>
                <w:noProof/>
                <w:sz w:val="20"/>
              </w:rPr>
              <w:t>60012100</w:t>
            </w:r>
          </w:p>
        </w:tc>
        <w:tc>
          <w:tcPr>
            <w:tcW w:w="1134" w:type="dxa"/>
            <w:tcBorders>
              <w:top w:val="nil"/>
              <w:left w:val="nil"/>
              <w:bottom w:val="single" w:sz="4" w:space="0" w:color="auto"/>
              <w:right w:val="single" w:sz="4" w:space="0" w:color="auto"/>
            </w:tcBorders>
            <w:shd w:val="clear" w:color="auto" w:fill="auto"/>
            <w:noWrap/>
            <w:hideMark/>
          </w:tcPr>
          <w:p w14:paraId="20E243DC" w14:textId="77777777" w:rsidR="00E83F66" w:rsidRPr="00772251" w:rsidRDefault="00E83F66" w:rsidP="005C42AF">
            <w:pPr>
              <w:spacing w:before="60" w:after="60" w:line="240" w:lineRule="auto"/>
              <w:rPr>
                <w:noProof/>
                <w:sz w:val="20"/>
              </w:rPr>
            </w:pPr>
            <w:r>
              <w:rPr>
                <w:noProof/>
                <w:sz w:val="20"/>
              </w:rPr>
              <w:t>600121</w:t>
            </w:r>
          </w:p>
        </w:tc>
        <w:tc>
          <w:tcPr>
            <w:tcW w:w="11425" w:type="dxa"/>
            <w:tcBorders>
              <w:top w:val="nil"/>
              <w:left w:val="nil"/>
              <w:bottom w:val="single" w:sz="4" w:space="0" w:color="auto"/>
              <w:right w:val="single" w:sz="4" w:space="0" w:color="auto"/>
            </w:tcBorders>
            <w:shd w:val="clear" w:color="auto" w:fill="auto"/>
            <w:noWrap/>
            <w:hideMark/>
          </w:tcPr>
          <w:p w14:paraId="235220D2"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0C1E0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4418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C029EB" w14:textId="77777777" w:rsidR="00E83F66" w:rsidRPr="00772251" w:rsidRDefault="00E83F66" w:rsidP="005C42AF">
            <w:pPr>
              <w:spacing w:before="60" w:after="60" w:line="240" w:lineRule="auto"/>
              <w:rPr>
                <w:noProof/>
                <w:sz w:val="20"/>
              </w:rPr>
            </w:pPr>
            <w:r>
              <w:rPr>
                <w:noProof/>
                <w:sz w:val="20"/>
              </w:rPr>
              <w:t>60019100</w:t>
            </w:r>
          </w:p>
        </w:tc>
        <w:tc>
          <w:tcPr>
            <w:tcW w:w="1134" w:type="dxa"/>
            <w:tcBorders>
              <w:top w:val="nil"/>
              <w:left w:val="nil"/>
              <w:bottom w:val="single" w:sz="4" w:space="0" w:color="auto"/>
              <w:right w:val="single" w:sz="4" w:space="0" w:color="auto"/>
            </w:tcBorders>
            <w:shd w:val="clear" w:color="auto" w:fill="auto"/>
            <w:noWrap/>
            <w:hideMark/>
          </w:tcPr>
          <w:p w14:paraId="0814DDCA" w14:textId="77777777" w:rsidR="00E83F66" w:rsidRPr="00772251" w:rsidRDefault="00E83F66" w:rsidP="005C42AF">
            <w:pPr>
              <w:spacing w:before="60" w:after="60" w:line="240" w:lineRule="auto"/>
              <w:rPr>
                <w:noProof/>
                <w:sz w:val="20"/>
              </w:rPr>
            </w:pPr>
            <w:r>
              <w:rPr>
                <w:noProof/>
                <w:sz w:val="20"/>
              </w:rPr>
              <w:t>600191</w:t>
            </w:r>
          </w:p>
        </w:tc>
        <w:tc>
          <w:tcPr>
            <w:tcW w:w="11425" w:type="dxa"/>
            <w:tcBorders>
              <w:top w:val="nil"/>
              <w:left w:val="nil"/>
              <w:bottom w:val="single" w:sz="4" w:space="0" w:color="auto"/>
              <w:right w:val="single" w:sz="4" w:space="0" w:color="auto"/>
            </w:tcBorders>
            <w:shd w:val="clear" w:color="auto" w:fill="auto"/>
            <w:noWrap/>
            <w:hideMark/>
          </w:tcPr>
          <w:p w14:paraId="238D3174"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AAEE2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2390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6EC8A5" w14:textId="77777777" w:rsidR="00E83F66" w:rsidRPr="00772251" w:rsidRDefault="00E83F66" w:rsidP="005C42AF">
            <w:pPr>
              <w:spacing w:before="60" w:after="60" w:line="240" w:lineRule="auto"/>
              <w:rPr>
                <w:noProof/>
                <w:sz w:val="20"/>
              </w:rPr>
            </w:pPr>
            <w:r>
              <w:rPr>
                <w:noProof/>
                <w:sz w:val="20"/>
              </w:rPr>
              <w:t>60019900</w:t>
            </w:r>
          </w:p>
        </w:tc>
        <w:tc>
          <w:tcPr>
            <w:tcW w:w="1134" w:type="dxa"/>
            <w:tcBorders>
              <w:top w:val="nil"/>
              <w:left w:val="nil"/>
              <w:bottom w:val="single" w:sz="4" w:space="0" w:color="auto"/>
              <w:right w:val="single" w:sz="4" w:space="0" w:color="auto"/>
            </w:tcBorders>
            <w:shd w:val="clear" w:color="auto" w:fill="auto"/>
            <w:noWrap/>
            <w:hideMark/>
          </w:tcPr>
          <w:p w14:paraId="1A14193E" w14:textId="77777777" w:rsidR="00E83F66" w:rsidRPr="00772251" w:rsidRDefault="00E83F66" w:rsidP="005C42AF">
            <w:pPr>
              <w:spacing w:before="60" w:after="60" w:line="240" w:lineRule="auto"/>
              <w:rPr>
                <w:noProof/>
                <w:sz w:val="20"/>
              </w:rPr>
            </w:pPr>
            <w:r>
              <w:rPr>
                <w:noProof/>
                <w:sz w:val="20"/>
              </w:rPr>
              <w:t>600199</w:t>
            </w:r>
          </w:p>
        </w:tc>
        <w:tc>
          <w:tcPr>
            <w:tcW w:w="11425" w:type="dxa"/>
            <w:tcBorders>
              <w:top w:val="nil"/>
              <w:left w:val="nil"/>
              <w:bottom w:val="single" w:sz="4" w:space="0" w:color="auto"/>
              <w:right w:val="single" w:sz="4" w:space="0" w:color="auto"/>
            </w:tcBorders>
            <w:shd w:val="clear" w:color="auto" w:fill="auto"/>
            <w:noWrap/>
            <w:hideMark/>
          </w:tcPr>
          <w:p w14:paraId="101914F3"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D457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734C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42BFDF" w14:textId="77777777" w:rsidR="00E83F66" w:rsidRPr="00772251" w:rsidRDefault="00E83F66" w:rsidP="005C42AF">
            <w:pPr>
              <w:spacing w:before="60" w:after="60" w:line="240" w:lineRule="auto"/>
              <w:rPr>
                <w:noProof/>
                <w:sz w:val="20"/>
              </w:rPr>
            </w:pPr>
            <w:r>
              <w:rPr>
                <w:noProof/>
                <w:sz w:val="20"/>
              </w:rPr>
              <w:t>61012000</w:t>
            </w:r>
          </w:p>
        </w:tc>
        <w:tc>
          <w:tcPr>
            <w:tcW w:w="1134" w:type="dxa"/>
            <w:tcBorders>
              <w:top w:val="nil"/>
              <w:left w:val="nil"/>
              <w:bottom w:val="single" w:sz="4" w:space="0" w:color="auto"/>
              <w:right w:val="single" w:sz="4" w:space="0" w:color="auto"/>
            </w:tcBorders>
            <w:shd w:val="clear" w:color="auto" w:fill="auto"/>
            <w:noWrap/>
            <w:hideMark/>
          </w:tcPr>
          <w:p w14:paraId="67C7B14A" w14:textId="77777777" w:rsidR="00E83F66" w:rsidRPr="00772251" w:rsidRDefault="00E83F66" w:rsidP="005C42AF">
            <w:pPr>
              <w:spacing w:before="60" w:after="60" w:line="240" w:lineRule="auto"/>
              <w:rPr>
                <w:noProof/>
                <w:sz w:val="20"/>
              </w:rPr>
            </w:pPr>
            <w:r>
              <w:rPr>
                <w:noProof/>
                <w:sz w:val="20"/>
              </w:rPr>
              <w:t>610120</w:t>
            </w:r>
          </w:p>
        </w:tc>
        <w:tc>
          <w:tcPr>
            <w:tcW w:w="11425" w:type="dxa"/>
            <w:tcBorders>
              <w:top w:val="nil"/>
              <w:left w:val="nil"/>
              <w:bottom w:val="single" w:sz="4" w:space="0" w:color="auto"/>
              <w:right w:val="single" w:sz="4" w:space="0" w:color="auto"/>
            </w:tcBorders>
            <w:shd w:val="clear" w:color="auto" w:fill="auto"/>
            <w:noWrap/>
            <w:hideMark/>
          </w:tcPr>
          <w:p w14:paraId="72E95792"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CD167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C579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49EE1D" w14:textId="77777777" w:rsidR="00E83F66" w:rsidRPr="00772251" w:rsidRDefault="00E83F66" w:rsidP="005C42AF">
            <w:pPr>
              <w:spacing w:before="60" w:after="60" w:line="240" w:lineRule="auto"/>
              <w:rPr>
                <w:noProof/>
                <w:sz w:val="20"/>
              </w:rPr>
            </w:pPr>
            <w:r>
              <w:rPr>
                <w:noProof/>
                <w:sz w:val="20"/>
              </w:rPr>
              <w:t>61013000</w:t>
            </w:r>
          </w:p>
        </w:tc>
        <w:tc>
          <w:tcPr>
            <w:tcW w:w="1134" w:type="dxa"/>
            <w:tcBorders>
              <w:top w:val="nil"/>
              <w:left w:val="nil"/>
              <w:bottom w:val="single" w:sz="4" w:space="0" w:color="auto"/>
              <w:right w:val="single" w:sz="4" w:space="0" w:color="auto"/>
            </w:tcBorders>
            <w:shd w:val="clear" w:color="auto" w:fill="auto"/>
            <w:noWrap/>
            <w:hideMark/>
          </w:tcPr>
          <w:p w14:paraId="1140A9CD" w14:textId="77777777" w:rsidR="00E83F66" w:rsidRPr="00772251" w:rsidRDefault="00E83F66" w:rsidP="005C42AF">
            <w:pPr>
              <w:spacing w:before="60" w:after="60" w:line="240" w:lineRule="auto"/>
              <w:rPr>
                <w:noProof/>
                <w:sz w:val="20"/>
              </w:rPr>
            </w:pPr>
            <w:r>
              <w:rPr>
                <w:noProof/>
                <w:sz w:val="20"/>
              </w:rPr>
              <w:t>610130</w:t>
            </w:r>
          </w:p>
        </w:tc>
        <w:tc>
          <w:tcPr>
            <w:tcW w:w="11425" w:type="dxa"/>
            <w:tcBorders>
              <w:top w:val="nil"/>
              <w:left w:val="nil"/>
              <w:bottom w:val="single" w:sz="4" w:space="0" w:color="auto"/>
              <w:right w:val="single" w:sz="4" w:space="0" w:color="auto"/>
            </w:tcBorders>
            <w:shd w:val="clear" w:color="auto" w:fill="auto"/>
            <w:noWrap/>
            <w:hideMark/>
          </w:tcPr>
          <w:p w14:paraId="78BEDA16" w14:textId="77777777" w:rsidR="00E83F66" w:rsidRPr="00772251" w:rsidRDefault="00E83F66" w:rsidP="005C42AF">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CC17C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5137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C6115" w14:textId="77777777" w:rsidR="00E83F66" w:rsidRPr="00772251" w:rsidRDefault="00E83F66" w:rsidP="005C42AF">
            <w:pPr>
              <w:spacing w:before="60" w:after="60" w:line="240" w:lineRule="auto"/>
              <w:rPr>
                <w:noProof/>
                <w:sz w:val="20"/>
              </w:rPr>
            </w:pPr>
            <w:r>
              <w:rPr>
                <w:noProof/>
                <w:sz w:val="20"/>
              </w:rPr>
              <w:t>61019000</w:t>
            </w:r>
          </w:p>
        </w:tc>
        <w:tc>
          <w:tcPr>
            <w:tcW w:w="1134" w:type="dxa"/>
            <w:tcBorders>
              <w:top w:val="nil"/>
              <w:left w:val="nil"/>
              <w:bottom w:val="single" w:sz="4" w:space="0" w:color="auto"/>
              <w:right w:val="single" w:sz="4" w:space="0" w:color="auto"/>
            </w:tcBorders>
            <w:shd w:val="clear" w:color="auto" w:fill="auto"/>
            <w:noWrap/>
            <w:hideMark/>
          </w:tcPr>
          <w:p w14:paraId="02B54D1B" w14:textId="77777777" w:rsidR="00E83F66" w:rsidRPr="00772251" w:rsidRDefault="00E83F66" w:rsidP="005C42AF">
            <w:pPr>
              <w:spacing w:before="60" w:after="60" w:line="240" w:lineRule="auto"/>
              <w:rPr>
                <w:noProof/>
                <w:sz w:val="20"/>
              </w:rPr>
            </w:pPr>
            <w:r>
              <w:rPr>
                <w:noProof/>
                <w:sz w:val="20"/>
              </w:rPr>
              <w:t>610190</w:t>
            </w:r>
          </w:p>
        </w:tc>
        <w:tc>
          <w:tcPr>
            <w:tcW w:w="11425" w:type="dxa"/>
            <w:tcBorders>
              <w:top w:val="nil"/>
              <w:left w:val="nil"/>
              <w:bottom w:val="single" w:sz="4" w:space="0" w:color="auto"/>
              <w:right w:val="single" w:sz="4" w:space="0" w:color="auto"/>
            </w:tcBorders>
            <w:shd w:val="clear" w:color="auto" w:fill="auto"/>
            <w:noWrap/>
            <w:hideMark/>
          </w:tcPr>
          <w:p w14:paraId="005BBCA2"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A605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FEF0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84A77" w14:textId="77777777" w:rsidR="00E83F66" w:rsidRPr="00772251" w:rsidRDefault="00E83F66" w:rsidP="005C42AF">
            <w:pPr>
              <w:spacing w:before="60" w:after="60" w:line="240" w:lineRule="auto"/>
              <w:rPr>
                <w:noProof/>
                <w:sz w:val="20"/>
              </w:rPr>
            </w:pPr>
            <w:r>
              <w:rPr>
                <w:noProof/>
                <w:sz w:val="20"/>
              </w:rPr>
              <w:t>61021000</w:t>
            </w:r>
          </w:p>
        </w:tc>
        <w:tc>
          <w:tcPr>
            <w:tcW w:w="1134" w:type="dxa"/>
            <w:tcBorders>
              <w:top w:val="nil"/>
              <w:left w:val="nil"/>
              <w:bottom w:val="single" w:sz="4" w:space="0" w:color="auto"/>
              <w:right w:val="single" w:sz="4" w:space="0" w:color="auto"/>
            </w:tcBorders>
            <w:shd w:val="clear" w:color="auto" w:fill="auto"/>
            <w:noWrap/>
            <w:hideMark/>
          </w:tcPr>
          <w:p w14:paraId="0EAD676A" w14:textId="77777777" w:rsidR="00E83F66" w:rsidRPr="00772251" w:rsidRDefault="00E83F66" w:rsidP="005C42AF">
            <w:pPr>
              <w:spacing w:before="60" w:after="60" w:line="240" w:lineRule="auto"/>
              <w:rPr>
                <w:noProof/>
                <w:sz w:val="20"/>
              </w:rPr>
            </w:pPr>
            <w:r>
              <w:rPr>
                <w:noProof/>
                <w:sz w:val="20"/>
              </w:rPr>
              <w:t>610210</w:t>
            </w:r>
          </w:p>
        </w:tc>
        <w:tc>
          <w:tcPr>
            <w:tcW w:w="11425" w:type="dxa"/>
            <w:tcBorders>
              <w:top w:val="nil"/>
              <w:left w:val="nil"/>
              <w:bottom w:val="single" w:sz="4" w:space="0" w:color="auto"/>
              <w:right w:val="single" w:sz="4" w:space="0" w:color="auto"/>
            </w:tcBorders>
            <w:shd w:val="clear" w:color="auto" w:fill="auto"/>
            <w:noWrap/>
            <w:hideMark/>
          </w:tcPr>
          <w:p w14:paraId="2D64F91E"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15B5C2C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26569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523B3B" w14:textId="77777777" w:rsidR="00E83F66" w:rsidRPr="00772251" w:rsidRDefault="00E83F66" w:rsidP="00543E36">
            <w:pPr>
              <w:pageBreakBefore/>
              <w:spacing w:before="60" w:after="60" w:line="240" w:lineRule="auto"/>
              <w:rPr>
                <w:noProof/>
                <w:sz w:val="20"/>
              </w:rPr>
            </w:pPr>
            <w:r>
              <w:rPr>
                <w:noProof/>
                <w:sz w:val="20"/>
              </w:rPr>
              <w:t>61022000</w:t>
            </w:r>
          </w:p>
        </w:tc>
        <w:tc>
          <w:tcPr>
            <w:tcW w:w="1134" w:type="dxa"/>
            <w:tcBorders>
              <w:top w:val="nil"/>
              <w:left w:val="nil"/>
              <w:bottom w:val="single" w:sz="4" w:space="0" w:color="auto"/>
              <w:right w:val="single" w:sz="4" w:space="0" w:color="auto"/>
            </w:tcBorders>
            <w:shd w:val="clear" w:color="auto" w:fill="auto"/>
            <w:noWrap/>
            <w:hideMark/>
          </w:tcPr>
          <w:p w14:paraId="58B72AC3" w14:textId="77777777" w:rsidR="00E83F66" w:rsidRPr="00772251" w:rsidRDefault="00E83F66" w:rsidP="005C42AF">
            <w:pPr>
              <w:spacing w:before="60" w:after="60" w:line="240" w:lineRule="auto"/>
              <w:rPr>
                <w:noProof/>
                <w:sz w:val="20"/>
              </w:rPr>
            </w:pPr>
            <w:r>
              <w:rPr>
                <w:noProof/>
                <w:sz w:val="20"/>
              </w:rPr>
              <w:t>610220</w:t>
            </w:r>
          </w:p>
        </w:tc>
        <w:tc>
          <w:tcPr>
            <w:tcW w:w="11425" w:type="dxa"/>
            <w:tcBorders>
              <w:top w:val="nil"/>
              <w:left w:val="nil"/>
              <w:bottom w:val="single" w:sz="4" w:space="0" w:color="auto"/>
              <w:right w:val="single" w:sz="4" w:space="0" w:color="auto"/>
            </w:tcBorders>
            <w:shd w:val="clear" w:color="auto" w:fill="auto"/>
            <w:noWrap/>
            <w:hideMark/>
          </w:tcPr>
          <w:p w14:paraId="05F05D00"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12C7A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94CC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879982" w14:textId="77777777" w:rsidR="00E83F66" w:rsidRPr="00772251" w:rsidRDefault="00E83F66" w:rsidP="005C42AF">
            <w:pPr>
              <w:spacing w:before="60" w:after="60" w:line="240" w:lineRule="auto"/>
              <w:rPr>
                <w:noProof/>
                <w:sz w:val="20"/>
              </w:rPr>
            </w:pPr>
            <w:r>
              <w:rPr>
                <w:noProof/>
                <w:sz w:val="20"/>
              </w:rPr>
              <w:t>61023000</w:t>
            </w:r>
          </w:p>
        </w:tc>
        <w:tc>
          <w:tcPr>
            <w:tcW w:w="1134" w:type="dxa"/>
            <w:tcBorders>
              <w:top w:val="nil"/>
              <w:left w:val="nil"/>
              <w:bottom w:val="single" w:sz="4" w:space="0" w:color="auto"/>
              <w:right w:val="single" w:sz="4" w:space="0" w:color="auto"/>
            </w:tcBorders>
            <w:shd w:val="clear" w:color="auto" w:fill="auto"/>
            <w:noWrap/>
            <w:hideMark/>
          </w:tcPr>
          <w:p w14:paraId="4818D4B6" w14:textId="77777777" w:rsidR="00E83F66" w:rsidRPr="00772251" w:rsidRDefault="00E83F66" w:rsidP="005C42AF">
            <w:pPr>
              <w:spacing w:before="60" w:after="60" w:line="240" w:lineRule="auto"/>
              <w:rPr>
                <w:noProof/>
                <w:sz w:val="20"/>
              </w:rPr>
            </w:pPr>
            <w:r>
              <w:rPr>
                <w:noProof/>
                <w:sz w:val="20"/>
              </w:rPr>
              <w:t>610230</w:t>
            </w:r>
          </w:p>
        </w:tc>
        <w:tc>
          <w:tcPr>
            <w:tcW w:w="11425" w:type="dxa"/>
            <w:tcBorders>
              <w:top w:val="nil"/>
              <w:left w:val="nil"/>
              <w:bottom w:val="single" w:sz="4" w:space="0" w:color="auto"/>
              <w:right w:val="single" w:sz="4" w:space="0" w:color="auto"/>
            </w:tcBorders>
            <w:shd w:val="clear" w:color="auto" w:fill="auto"/>
            <w:noWrap/>
            <w:hideMark/>
          </w:tcPr>
          <w:p w14:paraId="7BA524B4" w14:textId="77777777" w:rsidR="00E83F66" w:rsidRPr="00772251" w:rsidRDefault="00E83F66" w:rsidP="005C42AF">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97DFE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B17CB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68796B" w14:textId="77777777" w:rsidR="00E83F66" w:rsidRPr="00772251" w:rsidRDefault="00E83F66" w:rsidP="005C42AF">
            <w:pPr>
              <w:spacing w:before="60" w:after="60" w:line="240" w:lineRule="auto"/>
              <w:rPr>
                <w:noProof/>
                <w:sz w:val="20"/>
              </w:rPr>
            </w:pPr>
            <w:r>
              <w:rPr>
                <w:noProof/>
                <w:sz w:val="20"/>
              </w:rPr>
              <w:t>61029000</w:t>
            </w:r>
          </w:p>
        </w:tc>
        <w:tc>
          <w:tcPr>
            <w:tcW w:w="1134" w:type="dxa"/>
            <w:tcBorders>
              <w:top w:val="nil"/>
              <w:left w:val="nil"/>
              <w:bottom w:val="single" w:sz="4" w:space="0" w:color="auto"/>
              <w:right w:val="single" w:sz="4" w:space="0" w:color="auto"/>
            </w:tcBorders>
            <w:shd w:val="clear" w:color="auto" w:fill="auto"/>
            <w:noWrap/>
            <w:hideMark/>
          </w:tcPr>
          <w:p w14:paraId="3706A668" w14:textId="77777777" w:rsidR="00E83F66" w:rsidRPr="00772251" w:rsidRDefault="00E83F66" w:rsidP="005C42AF">
            <w:pPr>
              <w:spacing w:before="60" w:after="60" w:line="240" w:lineRule="auto"/>
              <w:rPr>
                <w:noProof/>
                <w:sz w:val="20"/>
              </w:rPr>
            </w:pPr>
            <w:r>
              <w:rPr>
                <w:noProof/>
                <w:sz w:val="20"/>
              </w:rPr>
              <w:t>610290</w:t>
            </w:r>
          </w:p>
        </w:tc>
        <w:tc>
          <w:tcPr>
            <w:tcW w:w="11425" w:type="dxa"/>
            <w:tcBorders>
              <w:top w:val="nil"/>
              <w:left w:val="nil"/>
              <w:bottom w:val="single" w:sz="4" w:space="0" w:color="auto"/>
              <w:right w:val="single" w:sz="4" w:space="0" w:color="auto"/>
            </w:tcBorders>
            <w:shd w:val="clear" w:color="auto" w:fill="auto"/>
            <w:noWrap/>
            <w:hideMark/>
          </w:tcPr>
          <w:p w14:paraId="152AC7E3"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5431C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D956E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0B137D" w14:textId="77777777" w:rsidR="00E83F66" w:rsidRPr="00772251" w:rsidRDefault="00E83F66" w:rsidP="005C42AF">
            <w:pPr>
              <w:spacing w:before="60" w:after="60" w:line="240" w:lineRule="auto"/>
              <w:rPr>
                <w:noProof/>
                <w:sz w:val="20"/>
              </w:rPr>
            </w:pPr>
            <w:r>
              <w:rPr>
                <w:noProof/>
                <w:sz w:val="20"/>
              </w:rPr>
              <w:t>61031000</w:t>
            </w:r>
          </w:p>
        </w:tc>
        <w:tc>
          <w:tcPr>
            <w:tcW w:w="1134" w:type="dxa"/>
            <w:tcBorders>
              <w:top w:val="nil"/>
              <w:left w:val="nil"/>
              <w:bottom w:val="single" w:sz="4" w:space="0" w:color="auto"/>
              <w:right w:val="single" w:sz="4" w:space="0" w:color="auto"/>
            </w:tcBorders>
            <w:shd w:val="clear" w:color="auto" w:fill="auto"/>
            <w:noWrap/>
            <w:hideMark/>
          </w:tcPr>
          <w:p w14:paraId="11F75810" w14:textId="77777777" w:rsidR="00E83F66" w:rsidRPr="00772251" w:rsidRDefault="00E83F66" w:rsidP="005C42AF">
            <w:pPr>
              <w:spacing w:before="60" w:after="60" w:line="240" w:lineRule="auto"/>
              <w:rPr>
                <w:noProof/>
                <w:sz w:val="20"/>
              </w:rPr>
            </w:pPr>
            <w:r>
              <w:rPr>
                <w:noProof/>
                <w:sz w:val="20"/>
              </w:rPr>
              <w:t>610310</w:t>
            </w:r>
          </w:p>
        </w:tc>
        <w:tc>
          <w:tcPr>
            <w:tcW w:w="11425" w:type="dxa"/>
            <w:tcBorders>
              <w:top w:val="nil"/>
              <w:left w:val="nil"/>
              <w:bottom w:val="single" w:sz="4" w:space="0" w:color="auto"/>
              <w:right w:val="single" w:sz="4" w:space="0" w:color="auto"/>
            </w:tcBorders>
            <w:shd w:val="clear" w:color="auto" w:fill="auto"/>
            <w:noWrap/>
            <w:hideMark/>
          </w:tcPr>
          <w:p w14:paraId="58FA1363" w14:textId="77777777" w:rsidR="00E83F66" w:rsidRPr="00772251" w:rsidRDefault="00E83F66" w:rsidP="005C42AF">
            <w:pPr>
              <w:spacing w:before="60" w:after="60" w:line="240" w:lineRule="auto"/>
              <w:rPr>
                <w:noProof/>
                <w:sz w:val="20"/>
              </w:rPr>
            </w:pPr>
            <w:r>
              <w:rPr>
                <w:noProof/>
                <w:sz w:val="20"/>
              </w:rPr>
              <w:t>- Anzüge</w:t>
            </w:r>
          </w:p>
        </w:tc>
        <w:tc>
          <w:tcPr>
            <w:tcW w:w="986" w:type="dxa"/>
            <w:tcBorders>
              <w:top w:val="nil"/>
              <w:left w:val="nil"/>
              <w:bottom w:val="single" w:sz="4" w:space="0" w:color="auto"/>
              <w:right w:val="single" w:sz="4" w:space="0" w:color="auto"/>
            </w:tcBorders>
            <w:shd w:val="clear" w:color="auto" w:fill="auto"/>
            <w:noWrap/>
            <w:vAlign w:val="bottom"/>
            <w:hideMark/>
          </w:tcPr>
          <w:p w14:paraId="0CC691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8058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E827BA" w14:textId="77777777" w:rsidR="00E83F66" w:rsidRPr="00772251" w:rsidRDefault="00E83F66" w:rsidP="005C42AF">
            <w:pPr>
              <w:spacing w:before="60" w:after="60" w:line="240" w:lineRule="auto"/>
              <w:rPr>
                <w:noProof/>
                <w:sz w:val="20"/>
              </w:rPr>
            </w:pPr>
            <w:r>
              <w:rPr>
                <w:noProof/>
                <w:sz w:val="20"/>
              </w:rPr>
              <w:t>61032200</w:t>
            </w:r>
          </w:p>
        </w:tc>
        <w:tc>
          <w:tcPr>
            <w:tcW w:w="1134" w:type="dxa"/>
            <w:tcBorders>
              <w:top w:val="nil"/>
              <w:left w:val="nil"/>
              <w:bottom w:val="single" w:sz="4" w:space="0" w:color="auto"/>
              <w:right w:val="single" w:sz="4" w:space="0" w:color="auto"/>
            </w:tcBorders>
            <w:shd w:val="clear" w:color="auto" w:fill="auto"/>
            <w:noWrap/>
            <w:hideMark/>
          </w:tcPr>
          <w:p w14:paraId="5948C071" w14:textId="77777777" w:rsidR="00E83F66" w:rsidRPr="00772251" w:rsidRDefault="00E83F66" w:rsidP="005C42AF">
            <w:pPr>
              <w:spacing w:before="60" w:after="60" w:line="240" w:lineRule="auto"/>
              <w:rPr>
                <w:noProof/>
                <w:sz w:val="20"/>
              </w:rPr>
            </w:pPr>
            <w:r>
              <w:rPr>
                <w:noProof/>
                <w:sz w:val="20"/>
              </w:rPr>
              <w:t>610322</w:t>
            </w:r>
          </w:p>
        </w:tc>
        <w:tc>
          <w:tcPr>
            <w:tcW w:w="11425" w:type="dxa"/>
            <w:tcBorders>
              <w:top w:val="nil"/>
              <w:left w:val="nil"/>
              <w:bottom w:val="single" w:sz="4" w:space="0" w:color="auto"/>
              <w:right w:val="single" w:sz="4" w:space="0" w:color="auto"/>
            </w:tcBorders>
            <w:shd w:val="clear" w:color="auto" w:fill="auto"/>
            <w:noWrap/>
            <w:hideMark/>
          </w:tcPr>
          <w:p w14:paraId="570B9FE4"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401DC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ED23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C9364E" w14:textId="77777777" w:rsidR="00E83F66" w:rsidRPr="00772251" w:rsidRDefault="00E83F66" w:rsidP="005C42AF">
            <w:pPr>
              <w:spacing w:before="60" w:after="60" w:line="240" w:lineRule="auto"/>
              <w:rPr>
                <w:noProof/>
                <w:sz w:val="20"/>
              </w:rPr>
            </w:pPr>
            <w:r>
              <w:rPr>
                <w:noProof/>
                <w:sz w:val="20"/>
              </w:rPr>
              <w:t>61032300</w:t>
            </w:r>
          </w:p>
        </w:tc>
        <w:tc>
          <w:tcPr>
            <w:tcW w:w="1134" w:type="dxa"/>
            <w:tcBorders>
              <w:top w:val="nil"/>
              <w:left w:val="nil"/>
              <w:bottom w:val="single" w:sz="4" w:space="0" w:color="auto"/>
              <w:right w:val="single" w:sz="4" w:space="0" w:color="auto"/>
            </w:tcBorders>
            <w:shd w:val="clear" w:color="auto" w:fill="auto"/>
            <w:noWrap/>
            <w:hideMark/>
          </w:tcPr>
          <w:p w14:paraId="3635131F" w14:textId="77777777" w:rsidR="00E83F66" w:rsidRPr="00772251" w:rsidRDefault="00E83F66" w:rsidP="005C42AF">
            <w:pPr>
              <w:spacing w:before="60" w:after="60" w:line="240" w:lineRule="auto"/>
              <w:rPr>
                <w:noProof/>
                <w:sz w:val="20"/>
              </w:rPr>
            </w:pPr>
            <w:r>
              <w:rPr>
                <w:noProof/>
                <w:sz w:val="20"/>
              </w:rPr>
              <w:t>610323</w:t>
            </w:r>
          </w:p>
        </w:tc>
        <w:tc>
          <w:tcPr>
            <w:tcW w:w="11425" w:type="dxa"/>
            <w:tcBorders>
              <w:top w:val="nil"/>
              <w:left w:val="nil"/>
              <w:bottom w:val="single" w:sz="4" w:space="0" w:color="auto"/>
              <w:right w:val="single" w:sz="4" w:space="0" w:color="auto"/>
            </w:tcBorders>
            <w:shd w:val="clear" w:color="auto" w:fill="auto"/>
            <w:noWrap/>
            <w:hideMark/>
          </w:tcPr>
          <w:p w14:paraId="2D2B5C5D"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38315E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AC9A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77CFD3" w14:textId="77777777" w:rsidR="00E83F66" w:rsidRPr="00772251" w:rsidRDefault="00E83F66" w:rsidP="005C42AF">
            <w:pPr>
              <w:spacing w:before="60" w:after="60" w:line="240" w:lineRule="auto"/>
              <w:rPr>
                <w:noProof/>
                <w:sz w:val="20"/>
              </w:rPr>
            </w:pPr>
            <w:r>
              <w:rPr>
                <w:noProof/>
                <w:sz w:val="20"/>
              </w:rPr>
              <w:t>61032900</w:t>
            </w:r>
          </w:p>
        </w:tc>
        <w:tc>
          <w:tcPr>
            <w:tcW w:w="1134" w:type="dxa"/>
            <w:tcBorders>
              <w:top w:val="nil"/>
              <w:left w:val="nil"/>
              <w:bottom w:val="single" w:sz="4" w:space="0" w:color="auto"/>
              <w:right w:val="single" w:sz="4" w:space="0" w:color="auto"/>
            </w:tcBorders>
            <w:shd w:val="clear" w:color="auto" w:fill="auto"/>
            <w:noWrap/>
            <w:hideMark/>
          </w:tcPr>
          <w:p w14:paraId="596CA1D3" w14:textId="77777777" w:rsidR="00E83F66" w:rsidRPr="00772251" w:rsidRDefault="00E83F66" w:rsidP="005C42AF">
            <w:pPr>
              <w:spacing w:before="60" w:after="60" w:line="240" w:lineRule="auto"/>
              <w:rPr>
                <w:noProof/>
                <w:sz w:val="20"/>
              </w:rPr>
            </w:pPr>
            <w:r>
              <w:rPr>
                <w:noProof/>
                <w:sz w:val="20"/>
              </w:rPr>
              <w:t>610329</w:t>
            </w:r>
          </w:p>
        </w:tc>
        <w:tc>
          <w:tcPr>
            <w:tcW w:w="11425" w:type="dxa"/>
            <w:tcBorders>
              <w:top w:val="nil"/>
              <w:left w:val="nil"/>
              <w:bottom w:val="single" w:sz="4" w:space="0" w:color="auto"/>
              <w:right w:val="single" w:sz="4" w:space="0" w:color="auto"/>
            </w:tcBorders>
            <w:shd w:val="clear" w:color="auto" w:fill="auto"/>
            <w:noWrap/>
            <w:hideMark/>
          </w:tcPr>
          <w:p w14:paraId="37890321"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E49DC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853F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BF7BF8" w14:textId="77777777" w:rsidR="00E83F66" w:rsidRPr="00772251" w:rsidRDefault="00E83F66" w:rsidP="005C42AF">
            <w:pPr>
              <w:spacing w:before="60" w:after="60" w:line="240" w:lineRule="auto"/>
              <w:rPr>
                <w:noProof/>
                <w:sz w:val="20"/>
              </w:rPr>
            </w:pPr>
            <w:r>
              <w:rPr>
                <w:noProof/>
                <w:sz w:val="20"/>
              </w:rPr>
              <w:t>61033100</w:t>
            </w:r>
          </w:p>
        </w:tc>
        <w:tc>
          <w:tcPr>
            <w:tcW w:w="1134" w:type="dxa"/>
            <w:tcBorders>
              <w:top w:val="nil"/>
              <w:left w:val="nil"/>
              <w:bottom w:val="single" w:sz="4" w:space="0" w:color="auto"/>
              <w:right w:val="single" w:sz="4" w:space="0" w:color="auto"/>
            </w:tcBorders>
            <w:shd w:val="clear" w:color="auto" w:fill="auto"/>
            <w:noWrap/>
            <w:hideMark/>
          </w:tcPr>
          <w:p w14:paraId="070389BA" w14:textId="77777777" w:rsidR="00E83F66" w:rsidRPr="00772251" w:rsidRDefault="00E83F66" w:rsidP="005C42AF">
            <w:pPr>
              <w:spacing w:before="60" w:after="60" w:line="240" w:lineRule="auto"/>
              <w:rPr>
                <w:noProof/>
                <w:sz w:val="20"/>
              </w:rPr>
            </w:pPr>
            <w:r>
              <w:rPr>
                <w:noProof/>
                <w:sz w:val="20"/>
              </w:rPr>
              <w:t>610331</w:t>
            </w:r>
          </w:p>
        </w:tc>
        <w:tc>
          <w:tcPr>
            <w:tcW w:w="11425" w:type="dxa"/>
            <w:tcBorders>
              <w:top w:val="nil"/>
              <w:left w:val="nil"/>
              <w:bottom w:val="single" w:sz="4" w:space="0" w:color="auto"/>
              <w:right w:val="single" w:sz="4" w:space="0" w:color="auto"/>
            </w:tcBorders>
            <w:shd w:val="clear" w:color="auto" w:fill="auto"/>
            <w:noWrap/>
            <w:hideMark/>
          </w:tcPr>
          <w:p w14:paraId="2DC753A1"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52E014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AE146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D16305" w14:textId="77777777" w:rsidR="00E83F66" w:rsidRPr="00772251" w:rsidRDefault="00E83F66" w:rsidP="005C42AF">
            <w:pPr>
              <w:spacing w:before="60" w:after="60" w:line="240" w:lineRule="auto"/>
              <w:rPr>
                <w:noProof/>
                <w:sz w:val="20"/>
              </w:rPr>
            </w:pPr>
            <w:r>
              <w:rPr>
                <w:noProof/>
                <w:sz w:val="20"/>
              </w:rPr>
              <w:t>61033200</w:t>
            </w:r>
          </w:p>
        </w:tc>
        <w:tc>
          <w:tcPr>
            <w:tcW w:w="1134" w:type="dxa"/>
            <w:tcBorders>
              <w:top w:val="nil"/>
              <w:left w:val="nil"/>
              <w:bottom w:val="single" w:sz="4" w:space="0" w:color="auto"/>
              <w:right w:val="single" w:sz="4" w:space="0" w:color="auto"/>
            </w:tcBorders>
            <w:shd w:val="clear" w:color="auto" w:fill="auto"/>
            <w:noWrap/>
            <w:hideMark/>
          </w:tcPr>
          <w:p w14:paraId="06D06367" w14:textId="77777777" w:rsidR="00E83F66" w:rsidRPr="00772251" w:rsidRDefault="00E83F66" w:rsidP="005C42AF">
            <w:pPr>
              <w:spacing w:before="60" w:after="60" w:line="240" w:lineRule="auto"/>
              <w:rPr>
                <w:noProof/>
                <w:sz w:val="20"/>
              </w:rPr>
            </w:pPr>
            <w:r>
              <w:rPr>
                <w:noProof/>
                <w:sz w:val="20"/>
              </w:rPr>
              <w:t>610332</w:t>
            </w:r>
          </w:p>
        </w:tc>
        <w:tc>
          <w:tcPr>
            <w:tcW w:w="11425" w:type="dxa"/>
            <w:tcBorders>
              <w:top w:val="nil"/>
              <w:left w:val="nil"/>
              <w:bottom w:val="single" w:sz="4" w:space="0" w:color="auto"/>
              <w:right w:val="single" w:sz="4" w:space="0" w:color="auto"/>
            </w:tcBorders>
            <w:shd w:val="clear" w:color="auto" w:fill="auto"/>
            <w:noWrap/>
            <w:hideMark/>
          </w:tcPr>
          <w:p w14:paraId="03821CD2"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19852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8030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1DCFC" w14:textId="77777777" w:rsidR="00E83F66" w:rsidRPr="00772251" w:rsidRDefault="00E83F66" w:rsidP="005C42AF">
            <w:pPr>
              <w:spacing w:before="60" w:after="60" w:line="240" w:lineRule="auto"/>
              <w:rPr>
                <w:noProof/>
                <w:sz w:val="20"/>
              </w:rPr>
            </w:pPr>
            <w:r>
              <w:rPr>
                <w:noProof/>
                <w:sz w:val="20"/>
              </w:rPr>
              <w:t>61033300</w:t>
            </w:r>
          </w:p>
        </w:tc>
        <w:tc>
          <w:tcPr>
            <w:tcW w:w="1134" w:type="dxa"/>
            <w:tcBorders>
              <w:top w:val="nil"/>
              <w:left w:val="nil"/>
              <w:bottom w:val="single" w:sz="4" w:space="0" w:color="auto"/>
              <w:right w:val="single" w:sz="4" w:space="0" w:color="auto"/>
            </w:tcBorders>
            <w:shd w:val="clear" w:color="auto" w:fill="auto"/>
            <w:noWrap/>
            <w:hideMark/>
          </w:tcPr>
          <w:p w14:paraId="7F97650B" w14:textId="77777777" w:rsidR="00E83F66" w:rsidRPr="00772251" w:rsidRDefault="00E83F66" w:rsidP="005C42AF">
            <w:pPr>
              <w:spacing w:before="60" w:after="60" w:line="240" w:lineRule="auto"/>
              <w:rPr>
                <w:noProof/>
                <w:sz w:val="20"/>
              </w:rPr>
            </w:pPr>
            <w:r>
              <w:rPr>
                <w:noProof/>
                <w:sz w:val="20"/>
              </w:rPr>
              <w:t>610333</w:t>
            </w:r>
          </w:p>
        </w:tc>
        <w:tc>
          <w:tcPr>
            <w:tcW w:w="11425" w:type="dxa"/>
            <w:tcBorders>
              <w:top w:val="nil"/>
              <w:left w:val="nil"/>
              <w:bottom w:val="single" w:sz="4" w:space="0" w:color="auto"/>
              <w:right w:val="single" w:sz="4" w:space="0" w:color="auto"/>
            </w:tcBorders>
            <w:shd w:val="clear" w:color="auto" w:fill="auto"/>
            <w:noWrap/>
            <w:hideMark/>
          </w:tcPr>
          <w:p w14:paraId="6E0C4B5B"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8B3E5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A5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C39152" w14:textId="77777777" w:rsidR="00E83F66" w:rsidRPr="00772251" w:rsidRDefault="00E83F66" w:rsidP="005C42AF">
            <w:pPr>
              <w:spacing w:before="60" w:after="60" w:line="240" w:lineRule="auto"/>
              <w:rPr>
                <w:noProof/>
                <w:sz w:val="20"/>
              </w:rPr>
            </w:pPr>
            <w:r>
              <w:rPr>
                <w:noProof/>
                <w:sz w:val="20"/>
              </w:rPr>
              <w:t>61033900</w:t>
            </w:r>
          </w:p>
        </w:tc>
        <w:tc>
          <w:tcPr>
            <w:tcW w:w="1134" w:type="dxa"/>
            <w:tcBorders>
              <w:top w:val="nil"/>
              <w:left w:val="nil"/>
              <w:bottom w:val="single" w:sz="4" w:space="0" w:color="auto"/>
              <w:right w:val="single" w:sz="4" w:space="0" w:color="auto"/>
            </w:tcBorders>
            <w:shd w:val="clear" w:color="auto" w:fill="auto"/>
            <w:noWrap/>
            <w:hideMark/>
          </w:tcPr>
          <w:p w14:paraId="11AAD221" w14:textId="77777777" w:rsidR="00E83F66" w:rsidRPr="00772251" w:rsidRDefault="00E83F66" w:rsidP="005C42AF">
            <w:pPr>
              <w:spacing w:before="60" w:after="60" w:line="240" w:lineRule="auto"/>
              <w:rPr>
                <w:noProof/>
                <w:sz w:val="20"/>
              </w:rPr>
            </w:pPr>
            <w:r>
              <w:rPr>
                <w:noProof/>
                <w:sz w:val="20"/>
              </w:rPr>
              <w:t>610339</w:t>
            </w:r>
          </w:p>
        </w:tc>
        <w:tc>
          <w:tcPr>
            <w:tcW w:w="11425" w:type="dxa"/>
            <w:tcBorders>
              <w:top w:val="nil"/>
              <w:left w:val="nil"/>
              <w:bottom w:val="single" w:sz="4" w:space="0" w:color="auto"/>
              <w:right w:val="single" w:sz="4" w:space="0" w:color="auto"/>
            </w:tcBorders>
            <w:shd w:val="clear" w:color="auto" w:fill="auto"/>
            <w:noWrap/>
            <w:hideMark/>
          </w:tcPr>
          <w:p w14:paraId="614BFF92"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B987E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AD4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7EA3C85" w14:textId="77777777" w:rsidR="00E83F66" w:rsidRPr="00772251" w:rsidRDefault="00E83F66" w:rsidP="005C42AF">
            <w:pPr>
              <w:spacing w:before="60" w:after="60" w:line="240" w:lineRule="auto"/>
              <w:rPr>
                <w:noProof/>
                <w:sz w:val="20"/>
              </w:rPr>
            </w:pPr>
            <w:r>
              <w:rPr>
                <w:noProof/>
                <w:sz w:val="20"/>
              </w:rPr>
              <w:t>61034100</w:t>
            </w:r>
          </w:p>
        </w:tc>
        <w:tc>
          <w:tcPr>
            <w:tcW w:w="1134" w:type="dxa"/>
            <w:tcBorders>
              <w:top w:val="nil"/>
              <w:left w:val="nil"/>
              <w:bottom w:val="single" w:sz="4" w:space="0" w:color="auto"/>
              <w:right w:val="single" w:sz="4" w:space="0" w:color="auto"/>
            </w:tcBorders>
            <w:shd w:val="clear" w:color="auto" w:fill="auto"/>
            <w:noWrap/>
            <w:hideMark/>
          </w:tcPr>
          <w:p w14:paraId="00209030" w14:textId="77777777" w:rsidR="00E83F66" w:rsidRPr="00772251" w:rsidRDefault="00E83F66" w:rsidP="005C42AF">
            <w:pPr>
              <w:spacing w:before="60" w:after="60" w:line="240" w:lineRule="auto"/>
              <w:rPr>
                <w:noProof/>
                <w:sz w:val="20"/>
              </w:rPr>
            </w:pPr>
            <w:r>
              <w:rPr>
                <w:noProof/>
                <w:sz w:val="20"/>
              </w:rPr>
              <w:t>610341</w:t>
            </w:r>
          </w:p>
        </w:tc>
        <w:tc>
          <w:tcPr>
            <w:tcW w:w="11425" w:type="dxa"/>
            <w:tcBorders>
              <w:top w:val="nil"/>
              <w:left w:val="nil"/>
              <w:bottom w:val="single" w:sz="4" w:space="0" w:color="auto"/>
              <w:right w:val="single" w:sz="4" w:space="0" w:color="auto"/>
            </w:tcBorders>
            <w:shd w:val="clear" w:color="auto" w:fill="auto"/>
            <w:noWrap/>
            <w:hideMark/>
          </w:tcPr>
          <w:p w14:paraId="7C483B0E"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7A0E7C1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C03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64AC0A" w14:textId="77777777" w:rsidR="00E83F66" w:rsidRPr="00772251" w:rsidRDefault="00E83F66" w:rsidP="005C42AF">
            <w:pPr>
              <w:spacing w:before="60" w:after="60" w:line="240" w:lineRule="auto"/>
              <w:rPr>
                <w:noProof/>
                <w:sz w:val="20"/>
              </w:rPr>
            </w:pPr>
            <w:r>
              <w:rPr>
                <w:noProof/>
                <w:sz w:val="20"/>
              </w:rPr>
              <w:t>61034200</w:t>
            </w:r>
          </w:p>
        </w:tc>
        <w:tc>
          <w:tcPr>
            <w:tcW w:w="1134" w:type="dxa"/>
            <w:tcBorders>
              <w:top w:val="nil"/>
              <w:left w:val="nil"/>
              <w:bottom w:val="single" w:sz="4" w:space="0" w:color="auto"/>
              <w:right w:val="single" w:sz="4" w:space="0" w:color="auto"/>
            </w:tcBorders>
            <w:shd w:val="clear" w:color="auto" w:fill="auto"/>
            <w:noWrap/>
            <w:hideMark/>
          </w:tcPr>
          <w:p w14:paraId="7B28EEDF" w14:textId="77777777" w:rsidR="00E83F66" w:rsidRPr="00772251" w:rsidRDefault="00E83F66" w:rsidP="005C42AF">
            <w:pPr>
              <w:spacing w:before="60" w:after="60" w:line="240" w:lineRule="auto"/>
              <w:rPr>
                <w:noProof/>
                <w:sz w:val="20"/>
              </w:rPr>
            </w:pPr>
            <w:r>
              <w:rPr>
                <w:noProof/>
                <w:sz w:val="20"/>
              </w:rPr>
              <w:t>610342</w:t>
            </w:r>
          </w:p>
        </w:tc>
        <w:tc>
          <w:tcPr>
            <w:tcW w:w="11425" w:type="dxa"/>
            <w:tcBorders>
              <w:top w:val="nil"/>
              <w:left w:val="nil"/>
              <w:bottom w:val="single" w:sz="4" w:space="0" w:color="auto"/>
              <w:right w:val="single" w:sz="4" w:space="0" w:color="auto"/>
            </w:tcBorders>
            <w:shd w:val="clear" w:color="auto" w:fill="auto"/>
            <w:noWrap/>
            <w:hideMark/>
          </w:tcPr>
          <w:p w14:paraId="6C60C8C9"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803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677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74C156" w14:textId="77777777" w:rsidR="00E83F66" w:rsidRPr="00772251" w:rsidRDefault="00E83F66" w:rsidP="005C42AF">
            <w:pPr>
              <w:spacing w:before="60" w:after="60" w:line="240" w:lineRule="auto"/>
              <w:rPr>
                <w:noProof/>
                <w:sz w:val="20"/>
              </w:rPr>
            </w:pPr>
            <w:r>
              <w:rPr>
                <w:noProof/>
                <w:sz w:val="20"/>
              </w:rPr>
              <w:t>61034300</w:t>
            </w:r>
          </w:p>
        </w:tc>
        <w:tc>
          <w:tcPr>
            <w:tcW w:w="1134" w:type="dxa"/>
            <w:tcBorders>
              <w:top w:val="nil"/>
              <w:left w:val="nil"/>
              <w:bottom w:val="single" w:sz="4" w:space="0" w:color="auto"/>
              <w:right w:val="single" w:sz="4" w:space="0" w:color="auto"/>
            </w:tcBorders>
            <w:shd w:val="clear" w:color="auto" w:fill="auto"/>
            <w:noWrap/>
            <w:hideMark/>
          </w:tcPr>
          <w:p w14:paraId="0129C568" w14:textId="77777777" w:rsidR="00E83F66" w:rsidRPr="00772251" w:rsidRDefault="00E83F66" w:rsidP="005C42AF">
            <w:pPr>
              <w:spacing w:before="60" w:after="60" w:line="240" w:lineRule="auto"/>
              <w:rPr>
                <w:noProof/>
                <w:sz w:val="20"/>
              </w:rPr>
            </w:pPr>
            <w:r>
              <w:rPr>
                <w:noProof/>
                <w:sz w:val="20"/>
              </w:rPr>
              <w:t>610343</w:t>
            </w:r>
          </w:p>
        </w:tc>
        <w:tc>
          <w:tcPr>
            <w:tcW w:w="11425" w:type="dxa"/>
            <w:tcBorders>
              <w:top w:val="nil"/>
              <w:left w:val="nil"/>
              <w:bottom w:val="single" w:sz="4" w:space="0" w:color="auto"/>
              <w:right w:val="single" w:sz="4" w:space="0" w:color="auto"/>
            </w:tcBorders>
            <w:shd w:val="clear" w:color="auto" w:fill="auto"/>
            <w:noWrap/>
            <w:hideMark/>
          </w:tcPr>
          <w:p w14:paraId="3A86CCFF"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0731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A1E0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AD6737" w14:textId="77777777" w:rsidR="00E83F66" w:rsidRPr="00772251" w:rsidRDefault="00E83F66" w:rsidP="005C42AF">
            <w:pPr>
              <w:spacing w:before="60" w:after="60" w:line="240" w:lineRule="auto"/>
              <w:rPr>
                <w:noProof/>
                <w:sz w:val="20"/>
              </w:rPr>
            </w:pPr>
            <w:r>
              <w:rPr>
                <w:noProof/>
                <w:sz w:val="20"/>
              </w:rPr>
              <w:t>61034900</w:t>
            </w:r>
          </w:p>
        </w:tc>
        <w:tc>
          <w:tcPr>
            <w:tcW w:w="1134" w:type="dxa"/>
            <w:tcBorders>
              <w:top w:val="nil"/>
              <w:left w:val="nil"/>
              <w:bottom w:val="single" w:sz="4" w:space="0" w:color="auto"/>
              <w:right w:val="single" w:sz="4" w:space="0" w:color="auto"/>
            </w:tcBorders>
            <w:shd w:val="clear" w:color="auto" w:fill="auto"/>
            <w:noWrap/>
            <w:hideMark/>
          </w:tcPr>
          <w:p w14:paraId="165D6D8B" w14:textId="77777777" w:rsidR="00E83F66" w:rsidRPr="00772251" w:rsidRDefault="00E83F66" w:rsidP="005C42AF">
            <w:pPr>
              <w:spacing w:before="60" w:after="60" w:line="240" w:lineRule="auto"/>
              <w:rPr>
                <w:noProof/>
                <w:sz w:val="20"/>
              </w:rPr>
            </w:pPr>
            <w:r>
              <w:rPr>
                <w:noProof/>
                <w:sz w:val="20"/>
              </w:rPr>
              <w:t>610349</w:t>
            </w:r>
          </w:p>
        </w:tc>
        <w:tc>
          <w:tcPr>
            <w:tcW w:w="11425" w:type="dxa"/>
            <w:tcBorders>
              <w:top w:val="nil"/>
              <w:left w:val="nil"/>
              <w:bottom w:val="single" w:sz="4" w:space="0" w:color="auto"/>
              <w:right w:val="single" w:sz="4" w:space="0" w:color="auto"/>
            </w:tcBorders>
            <w:shd w:val="clear" w:color="auto" w:fill="auto"/>
            <w:noWrap/>
            <w:hideMark/>
          </w:tcPr>
          <w:p w14:paraId="194028B1"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D65D4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2E4B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FAD5A" w14:textId="77777777" w:rsidR="00E83F66" w:rsidRPr="00772251" w:rsidRDefault="00E83F66" w:rsidP="005C42AF">
            <w:pPr>
              <w:spacing w:before="60" w:after="60" w:line="240" w:lineRule="auto"/>
              <w:rPr>
                <w:noProof/>
                <w:sz w:val="20"/>
              </w:rPr>
            </w:pPr>
            <w:r>
              <w:rPr>
                <w:noProof/>
                <w:sz w:val="20"/>
              </w:rPr>
              <w:t>61041300</w:t>
            </w:r>
          </w:p>
        </w:tc>
        <w:tc>
          <w:tcPr>
            <w:tcW w:w="1134" w:type="dxa"/>
            <w:tcBorders>
              <w:top w:val="nil"/>
              <w:left w:val="nil"/>
              <w:bottom w:val="single" w:sz="4" w:space="0" w:color="auto"/>
              <w:right w:val="single" w:sz="4" w:space="0" w:color="auto"/>
            </w:tcBorders>
            <w:shd w:val="clear" w:color="auto" w:fill="auto"/>
            <w:noWrap/>
            <w:hideMark/>
          </w:tcPr>
          <w:p w14:paraId="294A0FFE" w14:textId="77777777" w:rsidR="00E83F66" w:rsidRPr="00772251" w:rsidRDefault="00E83F66" w:rsidP="005C42AF">
            <w:pPr>
              <w:spacing w:before="60" w:after="60" w:line="240" w:lineRule="auto"/>
              <w:rPr>
                <w:noProof/>
                <w:sz w:val="20"/>
              </w:rPr>
            </w:pPr>
            <w:r>
              <w:rPr>
                <w:noProof/>
                <w:sz w:val="20"/>
              </w:rPr>
              <w:t>610413</w:t>
            </w:r>
          </w:p>
        </w:tc>
        <w:tc>
          <w:tcPr>
            <w:tcW w:w="11425" w:type="dxa"/>
            <w:tcBorders>
              <w:top w:val="nil"/>
              <w:left w:val="nil"/>
              <w:bottom w:val="single" w:sz="4" w:space="0" w:color="auto"/>
              <w:right w:val="single" w:sz="4" w:space="0" w:color="auto"/>
            </w:tcBorders>
            <w:shd w:val="clear" w:color="auto" w:fill="auto"/>
            <w:noWrap/>
            <w:hideMark/>
          </w:tcPr>
          <w:p w14:paraId="195442E4"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096E07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A958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230E33" w14:textId="77777777" w:rsidR="00E83F66" w:rsidRPr="00772251" w:rsidRDefault="00E83F66" w:rsidP="005C42AF">
            <w:pPr>
              <w:spacing w:before="60" w:after="60" w:line="240" w:lineRule="auto"/>
              <w:rPr>
                <w:noProof/>
                <w:sz w:val="20"/>
              </w:rPr>
            </w:pPr>
            <w:r>
              <w:rPr>
                <w:noProof/>
                <w:sz w:val="20"/>
              </w:rPr>
              <w:t>61041900</w:t>
            </w:r>
          </w:p>
        </w:tc>
        <w:tc>
          <w:tcPr>
            <w:tcW w:w="1134" w:type="dxa"/>
            <w:tcBorders>
              <w:top w:val="nil"/>
              <w:left w:val="nil"/>
              <w:bottom w:val="single" w:sz="4" w:space="0" w:color="auto"/>
              <w:right w:val="single" w:sz="4" w:space="0" w:color="auto"/>
            </w:tcBorders>
            <w:shd w:val="clear" w:color="auto" w:fill="auto"/>
            <w:noWrap/>
            <w:hideMark/>
          </w:tcPr>
          <w:p w14:paraId="19E48B3A" w14:textId="77777777" w:rsidR="00E83F66" w:rsidRPr="00772251" w:rsidRDefault="00E83F66" w:rsidP="005C42AF">
            <w:pPr>
              <w:spacing w:before="60" w:after="60" w:line="240" w:lineRule="auto"/>
              <w:rPr>
                <w:noProof/>
                <w:sz w:val="20"/>
              </w:rPr>
            </w:pPr>
            <w:r>
              <w:rPr>
                <w:noProof/>
                <w:sz w:val="20"/>
              </w:rPr>
              <w:t>610419</w:t>
            </w:r>
          </w:p>
        </w:tc>
        <w:tc>
          <w:tcPr>
            <w:tcW w:w="11425" w:type="dxa"/>
            <w:tcBorders>
              <w:top w:val="nil"/>
              <w:left w:val="nil"/>
              <w:bottom w:val="single" w:sz="4" w:space="0" w:color="auto"/>
              <w:right w:val="single" w:sz="4" w:space="0" w:color="auto"/>
            </w:tcBorders>
            <w:shd w:val="clear" w:color="auto" w:fill="auto"/>
            <w:noWrap/>
            <w:hideMark/>
          </w:tcPr>
          <w:p w14:paraId="6FBDFB98"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669FA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CA23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BF7E4C" w14:textId="77777777" w:rsidR="00E83F66" w:rsidRPr="00772251" w:rsidRDefault="00E83F66" w:rsidP="005C42AF">
            <w:pPr>
              <w:spacing w:before="60" w:after="60" w:line="240" w:lineRule="auto"/>
              <w:rPr>
                <w:noProof/>
                <w:sz w:val="20"/>
              </w:rPr>
            </w:pPr>
            <w:r>
              <w:rPr>
                <w:noProof/>
                <w:sz w:val="20"/>
              </w:rPr>
              <w:t>61042200</w:t>
            </w:r>
          </w:p>
        </w:tc>
        <w:tc>
          <w:tcPr>
            <w:tcW w:w="1134" w:type="dxa"/>
            <w:tcBorders>
              <w:top w:val="nil"/>
              <w:left w:val="nil"/>
              <w:bottom w:val="single" w:sz="4" w:space="0" w:color="auto"/>
              <w:right w:val="single" w:sz="4" w:space="0" w:color="auto"/>
            </w:tcBorders>
            <w:shd w:val="clear" w:color="auto" w:fill="auto"/>
            <w:noWrap/>
            <w:hideMark/>
          </w:tcPr>
          <w:p w14:paraId="565CDF55" w14:textId="77777777" w:rsidR="00E83F66" w:rsidRPr="00772251" w:rsidRDefault="00E83F66" w:rsidP="005C42AF">
            <w:pPr>
              <w:spacing w:before="60" w:after="60" w:line="240" w:lineRule="auto"/>
              <w:rPr>
                <w:noProof/>
                <w:sz w:val="20"/>
              </w:rPr>
            </w:pPr>
            <w:r>
              <w:rPr>
                <w:noProof/>
                <w:sz w:val="20"/>
              </w:rPr>
              <w:t>610422</w:t>
            </w:r>
          </w:p>
        </w:tc>
        <w:tc>
          <w:tcPr>
            <w:tcW w:w="11425" w:type="dxa"/>
            <w:tcBorders>
              <w:top w:val="nil"/>
              <w:left w:val="nil"/>
              <w:bottom w:val="single" w:sz="4" w:space="0" w:color="auto"/>
              <w:right w:val="single" w:sz="4" w:space="0" w:color="auto"/>
            </w:tcBorders>
            <w:shd w:val="clear" w:color="auto" w:fill="auto"/>
            <w:noWrap/>
            <w:hideMark/>
          </w:tcPr>
          <w:p w14:paraId="43F0A2C9"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1A1C9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213C3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B1E4BC" w14:textId="77777777" w:rsidR="00E83F66" w:rsidRPr="00772251" w:rsidRDefault="00E83F66" w:rsidP="005C42AF">
            <w:pPr>
              <w:spacing w:before="60" w:after="60" w:line="240" w:lineRule="auto"/>
              <w:rPr>
                <w:noProof/>
                <w:sz w:val="20"/>
              </w:rPr>
            </w:pPr>
            <w:r>
              <w:rPr>
                <w:noProof/>
                <w:sz w:val="20"/>
              </w:rPr>
              <w:t>61042300</w:t>
            </w:r>
          </w:p>
        </w:tc>
        <w:tc>
          <w:tcPr>
            <w:tcW w:w="1134" w:type="dxa"/>
            <w:tcBorders>
              <w:top w:val="nil"/>
              <w:left w:val="nil"/>
              <w:bottom w:val="single" w:sz="4" w:space="0" w:color="auto"/>
              <w:right w:val="single" w:sz="4" w:space="0" w:color="auto"/>
            </w:tcBorders>
            <w:shd w:val="clear" w:color="auto" w:fill="auto"/>
            <w:noWrap/>
            <w:hideMark/>
          </w:tcPr>
          <w:p w14:paraId="5AA0AD07" w14:textId="77777777" w:rsidR="00E83F66" w:rsidRPr="00772251" w:rsidRDefault="00E83F66" w:rsidP="005C42AF">
            <w:pPr>
              <w:spacing w:before="60" w:after="60" w:line="240" w:lineRule="auto"/>
              <w:rPr>
                <w:noProof/>
                <w:sz w:val="20"/>
              </w:rPr>
            </w:pPr>
            <w:r>
              <w:rPr>
                <w:noProof/>
                <w:sz w:val="20"/>
              </w:rPr>
              <w:t>610423</w:t>
            </w:r>
          </w:p>
        </w:tc>
        <w:tc>
          <w:tcPr>
            <w:tcW w:w="11425" w:type="dxa"/>
            <w:tcBorders>
              <w:top w:val="nil"/>
              <w:left w:val="nil"/>
              <w:bottom w:val="single" w:sz="4" w:space="0" w:color="auto"/>
              <w:right w:val="single" w:sz="4" w:space="0" w:color="auto"/>
            </w:tcBorders>
            <w:shd w:val="clear" w:color="auto" w:fill="auto"/>
            <w:noWrap/>
            <w:hideMark/>
          </w:tcPr>
          <w:p w14:paraId="611AD03D"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CB3A7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46A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100623" w14:textId="77777777" w:rsidR="00E83F66" w:rsidRPr="00772251" w:rsidRDefault="00E83F66" w:rsidP="00543E36">
            <w:pPr>
              <w:pageBreakBefore/>
              <w:spacing w:before="60" w:after="60" w:line="240" w:lineRule="auto"/>
              <w:rPr>
                <w:noProof/>
                <w:sz w:val="20"/>
              </w:rPr>
            </w:pPr>
            <w:r>
              <w:rPr>
                <w:noProof/>
                <w:sz w:val="20"/>
              </w:rPr>
              <w:t>61042900</w:t>
            </w:r>
          </w:p>
        </w:tc>
        <w:tc>
          <w:tcPr>
            <w:tcW w:w="1134" w:type="dxa"/>
            <w:tcBorders>
              <w:top w:val="nil"/>
              <w:left w:val="nil"/>
              <w:bottom w:val="single" w:sz="4" w:space="0" w:color="auto"/>
              <w:right w:val="single" w:sz="4" w:space="0" w:color="auto"/>
            </w:tcBorders>
            <w:shd w:val="clear" w:color="auto" w:fill="auto"/>
            <w:noWrap/>
            <w:hideMark/>
          </w:tcPr>
          <w:p w14:paraId="4AC845CE" w14:textId="77777777" w:rsidR="00E83F66" w:rsidRPr="00772251" w:rsidRDefault="00E83F66" w:rsidP="005C42AF">
            <w:pPr>
              <w:spacing w:before="60" w:after="60" w:line="240" w:lineRule="auto"/>
              <w:rPr>
                <w:noProof/>
                <w:sz w:val="20"/>
              </w:rPr>
            </w:pPr>
            <w:r>
              <w:rPr>
                <w:noProof/>
                <w:sz w:val="20"/>
              </w:rPr>
              <w:t>610429</w:t>
            </w:r>
          </w:p>
        </w:tc>
        <w:tc>
          <w:tcPr>
            <w:tcW w:w="11425" w:type="dxa"/>
            <w:tcBorders>
              <w:top w:val="nil"/>
              <w:left w:val="nil"/>
              <w:bottom w:val="single" w:sz="4" w:space="0" w:color="auto"/>
              <w:right w:val="single" w:sz="4" w:space="0" w:color="auto"/>
            </w:tcBorders>
            <w:shd w:val="clear" w:color="auto" w:fill="auto"/>
            <w:noWrap/>
            <w:hideMark/>
          </w:tcPr>
          <w:p w14:paraId="002AC88E"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45CA5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B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B0AF4F" w14:textId="77777777" w:rsidR="00E83F66" w:rsidRPr="00772251" w:rsidRDefault="00E83F66" w:rsidP="005C42AF">
            <w:pPr>
              <w:spacing w:before="60" w:after="60" w:line="240" w:lineRule="auto"/>
              <w:rPr>
                <w:noProof/>
                <w:sz w:val="20"/>
              </w:rPr>
            </w:pPr>
            <w:r>
              <w:rPr>
                <w:noProof/>
                <w:sz w:val="20"/>
              </w:rPr>
              <w:t>61043100</w:t>
            </w:r>
          </w:p>
        </w:tc>
        <w:tc>
          <w:tcPr>
            <w:tcW w:w="1134" w:type="dxa"/>
            <w:tcBorders>
              <w:top w:val="nil"/>
              <w:left w:val="nil"/>
              <w:bottom w:val="single" w:sz="4" w:space="0" w:color="auto"/>
              <w:right w:val="single" w:sz="4" w:space="0" w:color="auto"/>
            </w:tcBorders>
            <w:shd w:val="clear" w:color="auto" w:fill="auto"/>
            <w:noWrap/>
            <w:hideMark/>
          </w:tcPr>
          <w:p w14:paraId="5D424EA0" w14:textId="77777777" w:rsidR="00E83F66" w:rsidRPr="00772251" w:rsidRDefault="00E83F66" w:rsidP="005C42AF">
            <w:pPr>
              <w:spacing w:before="60" w:after="60" w:line="240" w:lineRule="auto"/>
              <w:rPr>
                <w:noProof/>
                <w:sz w:val="20"/>
              </w:rPr>
            </w:pPr>
            <w:r>
              <w:rPr>
                <w:noProof/>
                <w:sz w:val="20"/>
              </w:rPr>
              <w:t>610431</w:t>
            </w:r>
          </w:p>
        </w:tc>
        <w:tc>
          <w:tcPr>
            <w:tcW w:w="11425" w:type="dxa"/>
            <w:tcBorders>
              <w:top w:val="nil"/>
              <w:left w:val="nil"/>
              <w:bottom w:val="single" w:sz="4" w:space="0" w:color="auto"/>
              <w:right w:val="single" w:sz="4" w:space="0" w:color="auto"/>
            </w:tcBorders>
            <w:shd w:val="clear" w:color="auto" w:fill="auto"/>
            <w:noWrap/>
            <w:hideMark/>
          </w:tcPr>
          <w:p w14:paraId="53CF43AA"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5163AE0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AED8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D67AF9" w14:textId="77777777" w:rsidR="00E83F66" w:rsidRPr="00772251" w:rsidRDefault="00E83F66" w:rsidP="005C42AF">
            <w:pPr>
              <w:spacing w:before="60" w:after="60" w:line="240" w:lineRule="auto"/>
              <w:rPr>
                <w:noProof/>
                <w:sz w:val="20"/>
              </w:rPr>
            </w:pPr>
            <w:r>
              <w:rPr>
                <w:noProof/>
                <w:sz w:val="20"/>
              </w:rPr>
              <w:t>61043200</w:t>
            </w:r>
          </w:p>
        </w:tc>
        <w:tc>
          <w:tcPr>
            <w:tcW w:w="1134" w:type="dxa"/>
            <w:tcBorders>
              <w:top w:val="nil"/>
              <w:left w:val="nil"/>
              <w:bottom w:val="single" w:sz="4" w:space="0" w:color="auto"/>
              <w:right w:val="single" w:sz="4" w:space="0" w:color="auto"/>
            </w:tcBorders>
            <w:shd w:val="clear" w:color="auto" w:fill="auto"/>
            <w:noWrap/>
            <w:hideMark/>
          </w:tcPr>
          <w:p w14:paraId="2A3881FE" w14:textId="77777777" w:rsidR="00E83F66" w:rsidRPr="00772251" w:rsidRDefault="00E83F66" w:rsidP="005C42AF">
            <w:pPr>
              <w:spacing w:before="60" w:after="60" w:line="240" w:lineRule="auto"/>
              <w:rPr>
                <w:noProof/>
                <w:sz w:val="20"/>
              </w:rPr>
            </w:pPr>
            <w:r>
              <w:rPr>
                <w:noProof/>
                <w:sz w:val="20"/>
              </w:rPr>
              <w:t>610432</w:t>
            </w:r>
          </w:p>
        </w:tc>
        <w:tc>
          <w:tcPr>
            <w:tcW w:w="11425" w:type="dxa"/>
            <w:tcBorders>
              <w:top w:val="nil"/>
              <w:left w:val="nil"/>
              <w:bottom w:val="single" w:sz="4" w:space="0" w:color="auto"/>
              <w:right w:val="single" w:sz="4" w:space="0" w:color="auto"/>
            </w:tcBorders>
            <w:shd w:val="clear" w:color="auto" w:fill="auto"/>
            <w:noWrap/>
            <w:hideMark/>
          </w:tcPr>
          <w:p w14:paraId="54DFB774"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58DB0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7148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B44CCB" w14:textId="77777777" w:rsidR="00E83F66" w:rsidRPr="00772251" w:rsidRDefault="00E83F66" w:rsidP="005C42AF">
            <w:pPr>
              <w:spacing w:before="60" w:after="60" w:line="240" w:lineRule="auto"/>
              <w:rPr>
                <w:noProof/>
                <w:sz w:val="20"/>
              </w:rPr>
            </w:pPr>
            <w:r>
              <w:rPr>
                <w:noProof/>
                <w:sz w:val="20"/>
              </w:rPr>
              <w:t>61043300</w:t>
            </w:r>
          </w:p>
        </w:tc>
        <w:tc>
          <w:tcPr>
            <w:tcW w:w="1134" w:type="dxa"/>
            <w:tcBorders>
              <w:top w:val="nil"/>
              <w:left w:val="nil"/>
              <w:bottom w:val="single" w:sz="4" w:space="0" w:color="auto"/>
              <w:right w:val="single" w:sz="4" w:space="0" w:color="auto"/>
            </w:tcBorders>
            <w:shd w:val="clear" w:color="auto" w:fill="auto"/>
            <w:noWrap/>
            <w:hideMark/>
          </w:tcPr>
          <w:p w14:paraId="34F2B441" w14:textId="77777777" w:rsidR="00E83F66" w:rsidRPr="00772251" w:rsidRDefault="00E83F66" w:rsidP="005C42AF">
            <w:pPr>
              <w:spacing w:before="60" w:after="60" w:line="240" w:lineRule="auto"/>
              <w:rPr>
                <w:noProof/>
                <w:sz w:val="20"/>
              </w:rPr>
            </w:pPr>
            <w:r>
              <w:rPr>
                <w:noProof/>
                <w:sz w:val="20"/>
              </w:rPr>
              <w:t>610433</w:t>
            </w:r>
          </w:p>
        </w:tc>
        <w:tc>
          <w:tcPr>
            <w:tcW w:w="11425" w:type="dxa"/>
            <w:tcBorders>
              <w:top w:val="nil"/>
              <w:left w:val="nil"/>
              <w:bottom w:val="single" w:sz="4" w:space="0" w:color="auto"/>
              <w:right w:val="single" w:sz="4" w:space="0" w:color="auto"/>
            </w:tcBorders>
            <w:shd w:val="clear" w:color="auto" w:fill="auto"/>
            <w:noWrap/>
            <w:hideMark/>
          </w:tcPr>
          <w:p w14:paraId="5DF9F768"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99529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0289F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04D9EA" w14:textId="77777777" w:rsidR="00E83F66" w:rsidRPr="00772251" w:rsidRDefault="00E83F66" w:rsidP="005C42AF">
            <w:pPr>
              <w:spacing w:before="60" w:after="60" w:line="240" w:lineRule="auto"/>
              <w:rPr>
                <w:noProof/>
                <w:sz w:val="20"/>
              </w:rPr>
            </w:pPr>
            <w:r>
              <w:rPr>
                <w:noProof/>
                <w:sz w:val="20"/>
              </w:rPr>
              <w:t>61043900</w:t>
            </w:r>
          </w:p>
        </w:tc>
        <w:tc>
          <w:tcPr>
            <w:tcW w:w="1134" w:type="dxa"/>
            <w:tcBorders>
              <w:top w:val="nil"/>
              <w:left w:val="nil"/>
              <w:bottom w:val="single" w:sz="4" w:space="0" w:color="auto"/>
              <w:right w:val="single" w:sz="4" w:space="0" w:color="auto"/>
            </w:tcBorders>
            <w:shd w:val="clear" w:color="auto" w:fill="auto"/>
            <w:noWrap/>
            <w:hideMark/>
          </w:tcPr>
          <w:p w14:paraId="1028D67A" w14:textId="77777777" w:rsidR="00E83F66" w:rsidRPr="00772251" w:rsidRDefault="00E83F66" w:rsidP="005C42AF">
            <w:pPr>
              <w:spacing w:before="60" w:after="60" w:line="240" w:lineRule="auto"/>
              <w:rPr>
                <w:noProof/>
                <w:sz w:val="20"/>
              </w:rPr>
            </w:pPr>
            <w:r>
              <w:rPr>
                <w:noProof/>
                <w:sz w:val="20"/>
              </w:rPr>
              <w:t>610439</w:t>
            </w:r>
          </w:p>
        </w:tc>
        <w:tc>
          <w:tcPr>
            <w:tcW w:w="11425" w:type="dxa"/>
            <w:tcBorders>
              <w:top w:val="nil"/>
              <w:left w:val="nil"/>
              <w:bottom w:val="single" w:sz="4" w:space="0" w:color="auto"/>
              <w:right w:val="single" w:sz="4" w:space="0" w:color="auto"/>
            </w:tcBorders>
            <w:shd w:val="clear" w:color="auto" w:fill="auto"/>
            <w:noWrap/>
            <w:hideMark/>
          </w:tcPr>
          <w:p w14:paraId="09B8D287"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2712E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4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739F7F" w14:textId="77777777" w:rsidR="00E83F66" w:rsidRPr="00772251" w:rsidRDefault="00E83F66" w:rsidP="005C42AF">
            <w:pPr>
              <w:spacing w:before="60" w:after="60" w:line="240" w:lineRule="auto"/>
              <w:rPr>
                <w:noProof/>
                <w:sz w:val="20"/>
              </w:rPr>
            </w:pPr>
            <w:r>
              <w:rPr>
                <w:noProof/>
                <w:sz w:val="20"/>
              </w:rPr>
              <w:t>61044100</w:t>
            </w:r>
          </w:p>
        </w:tc>
        <w:tc>
          <w:tcPr>
            <w:tcW w:w="1134" w:type="dxa"/>
            <w:tcBorders>
              <w:top w:val="nil"/>
              <w:left w:val="nil"/>
              <w:bottom w:val="single" w:sz="4" w:space="0" w:color="auto"/>
              <w:right w:val="single" w:sz="4" w:space="0" w:color="auto"/>
            </w:tcBorders>
            <w:shd w:val="clear" w:color="auto" w:fill="auto"/>
            <w:noWrap/>
            <w:hideMark/>
          </w:tcPr>
          <w:p w14:paraId="2DBAB204" w14:textId="77777777" w:rsidR="00E83F66" w:rsidRPr="00772251" w:rsidRDefault="00E83F66" w:rsidP="005C42AF">
            <w:pPr>
              <w:spacing w:before="60" w:after="60" w:line="240" w:lineRule="auto"/>
              <w:rPr>
                <w:noProof/>
                <w:sz w:val="20"/>
              </w:rPr>
            </w:pPr>
            <w:r>
              <w:rPr>
                <w:noProof/>
                <w:sz w:val="20"/>
              </w:rPr>
              <w:t>610441</w:t>
            </w:r>
          </w:p>
        </w:tc>
        <w:tc>
          <w:tcPr>
            <w:tcW w:w="11425" w:type="dxa"/>
            <w:tcBorders>
              <w:top w:val="nil"/>
              <w:left w:val="nil"/>
              <w:bottom w:val="single" w:sz="4" w:space="0" w:color="auto"/>
              <w:right w:val="single" w:sz="4" w:space="0" w:color="auto"/>
            </w:tcBorders>
            <w:shd w:val="clear" w:color="auto" w:fill="auto"/>
            <w:noWrap/>
            <w:hideMark/>
          </w:tcPr>
          <w:p w14:paraId="6E4C05FD"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758EA0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0110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AAD6F4" w14:textId="77777777" w:rsidR="00E83F66" w:rsidRPr="00772251" w:rsidRDefault="00E83F66" w:rsidP="005C42AF">
            <w:pPr>
              <w:spacing w:before="60" w:after="60" w:line="240" w:lineRule="auto"/>
              <w:rPr>
                <w:noProof/>
                <w:sz w:val="20"/>
              </w:rPr>
            </w:pPr>
            <w:r>
              <w:rPr>
                <w:noProof/>
                <w:sz w:val="20"/>
              </w:rPr>
              <w:t>61044200</w:t>
            </w:r>
          </w:p>
        </w:tc>
        <w:tc>
          <w:tcPr>
            <w:tcW w:w="1134" w:type="dxa"/>
            <w:tcBorders>
              <w:top w:val="nil"/>
              <w:left w:val="nil"/>
              <w:bottom w:val="single" w:sz="4" w:space="0" w:color="auto"/>
              <w:right w:val="single" w:sz="4" w:space="0" w:color="auto"/>
            </w:tcBorders>
            <w:shd w:val="clear" w:color="auto" w:fill="auto"/>
            <w:noWrap/>
            <w:hideMark/>
          </w:tcPr>
          <w:p w14:paraId="04050C03" w14:textId="77777777" w:rsidR="00E83F66" w:rsidRPr="00772251" w:rsidRDefault="00E83F66" w:rsidP="005C42AF">
            <w:pPr>
              <w:spacing w:before="60" w:after="60" w:line="240" w:lineRule="auto"/>
              <w:rPr>
                <w:noProof/>
                <w:sz w:val="20"/>
              </w:rPr>
            </w:pPr>
            <w:r>
              <w:rPr>
                <w:noProof/>
                <w:sz w:val="20"/>
              </w:rPr>
              <w:t>610442</w:t>
            </w:r>
          </w:p>
        </w:tc>
        <w:tc>
          <w:tcPr>
            <w:tcW w:w="11425" w:type="dxa"/>
            <w:tcBorders>
              <w:top w:val="nil"/>
              <w:left w:val="nil"/>
              <w:bottom w:val="single" w:sz="4" w:space="0" w:color="auto"/>
              <w:right w:val="single" w:sz="4" w:space="0" w:color="auto"/>
            </w:tcBorders>
            <w:shd w:val="clear" w:color="auto" w:fill="auto"/>
            <w:noWrap/>
            <w:hideMark/>
          </w:tcPr>
          <w:p w14:paraId="50AA7980"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703F5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DBBA6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F427E5" w14:textId="77777777" w:rsidR="00E83F66" w:rsidRPr="00772251" w:rsidRDefault="00E83F66" w:rsidP="005C42AF">
            <w:pPr>
              <w:spacing w:before="60" w:after="60" w:line="240" w:lineRule="auto"/>
              <w:rPr>
                <w:noProof/>
                <w:sz w:val="20"/>
              </w:rPr>
            </w:pPr>
            <w:r>
              <w:rPr>
                <w:noProof/>
                <w:sz w:val="20"/>
              </w:rPr>
              <w:t>61044300</w:t>
            </w:r>
          </w:p>
        </w:tc>
        <w:tc>
          <w:tcPr>
            <w:tcW w:w="1134" w:type="dxa"/>
            <w:tcBorders>
              <w:top w:val="nil"/>
              <w:left w:val="nil"/>
              <w:bottom w:val="single" w:sz="4" w:space="0" w:color="auto"/>
              <w:right w:val="single" w:sz="4" w:space="0" w:color="auto"/>
            </w:tcBorders>
            <w:shd w:val="clear" w:color="auto" w:fill="auto"/>
            <w:noWrap/>
            <w:hideMark/>
          </w:tcPr>
          <w:p w14:paraId="26AB726E" w14:textId="77777777" w:rsidR="00E83F66" w:rsidRPr="00772251" w:rsidRDefault="00E83F66" w:rsidP="005C42AF">
            <w:pPr>
              <w:spacing w:before="60" w:after="60" w:line="240" w:lineRule="auto"/>
              <w:rPr>
                <w:noProof/>
                <w:sz w:val="20"/>
              </w:rPr>
            </w:pPr>
            <w:r>
              <w:rPr>
                <w:noProof/>
                <w:sz w:val="20"/>
              </w:rPr>
              <w:t>610443</w:t>
            </w:r>
          </w:p>
        </w:tc>
        <w:tc>
          <w:tcPr>
            <w:tcW w:w="11425" w:type="dxa"/>
            <w:tcBorders>
              <w:top w:val="nil"/>
              <w:left w:val="nil"/>
              <w:bottom w:val="single" w:sz="4" w:space="0" w:color="auto"/>
              <w:right w:val="single" w:sz="4" w:space="0" w:color="auto"/>
            </w:tcBorders>
            <w:shd w:val="clear" w:color="auto" w:fill="auto"/>
            <w:noWrap/>
            <w:hideMark/>
          </w:tcPr>
          <w:p w14:paraId="1A51B1B7"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B1B85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1898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8A3C7B" w14:textId="77777777" w:rsidR="00E83F66" w:rsidRPr="00772251" w:rsidRDefault="00E83F66" w:rsidP="005C42AF">
            <w:pPr>
              <w:spacing w:before="60" w:after="60" w:line="240" w:lineRule="auto"/>
              <w:rPr>
                <w:noProof/>
                <w:sz w:val="20"/>
              </w:rPr>
            </w:pPr>
            <w:r>
              <w:rPr>
                <w:noProof/>
                <w:sz w:val="20"/>
              </w:rPr>
              <w:t>61044400</w:t>
            </w:r>
          </w:p>
        </w:tc>
        <w:tc>
          <w:tcPr>
            <w:tcW w:w="1134" w:type="dxa"/>
            <w:tcBorders>
              <w:top w:val="nil"/>
              <w:left w:val="nil"/>
              <w:bottom w:val="single" w:sz="4" w:space="0" w:color="auto"/>
              <w:right w:val="single" w:sz="4" w:space="0" w:color="auto"/>
            </w:tcBorders>
            <w:shd w:val="clear" w:color="auto" w:fill="auto"/>
            <w:noWrap/>
            <w:hideMark/>
          </w:tcPr>
          <w:p w14:paraId="3B3F36B1" w14:textId="77777777" w:rsidR="00E83F66" w:rsidRPr="00772251" w:rsidRDefault="00E83F66" w:rsidP="005C42AF">
            <w:pPr>
              <w:spacing w:before="60" w:after="60" w:line="240" w:lineRule="auto"/>
              <w:rPr>
                <w:noProof/>
                <w:sz w:val="20"/>
              </w:rPr>
            </w:pPr>
            <w:r>
              <w:rPr>
                <w:noProof/>
                <w:sz w:val="20"/>
              </w:rPr>
              <w:t>610444</w:t>
            </w:r>
          </w:p>
        </w:tc>
        <w:tc>
          <w:tcPr>
            <w:tcW w:w="11425" w:type="dxa"/>
            <w:tcBorders>
              <w:top w:val="nil"/>
              <w:left w:val="nil"/>
              <w:bottom w:val="single" w:sz="4" w:space="0" w:color="auto"/>
              <w:right w:val="single" w:sz="4" w:space="0" w:color="auto"/>
            </w:tcBorders>
            <w:shd w:val="clear" w:color="auto" w:fill="auto"/>
            <w:noWrap/>
            <w:hideMark/>
          </w:tcPr>
          <w:p w14:paraId="0321EF75" w14:textId="77777777" w:rsidR="00E83F66" w:rsidRPr="00772251" w:rsidRDefault="00E83F66" w:rsidP="005C42AF">
            <w:pPr>
              <w:spacing w:before="60" w:after="60" w:line="240" w:lineRule="auto"/>
              <w:rPr>
                <w:noProof/>
                <w:sz w:val="20"/>
              </w:rPr>
            </w:pPr>
            <w:r>
              <w:rPr>
                <w:noProof/>
                <w:sz w:val="20"/>
              </w:rPr>
              <w:t>-- aus künstlichen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7EC16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091A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A20191" w14:textId="77777777" w:rsidR="00E83F66" w:rsidRPr="00772251" w:rsidRDefault="00E83F66" w:rsidP="005C42AF">
            <w:pPr>
              <w:spacing w:before="60" w:after="60" w:line="240" w:lineRule="auto"/>
              <w:rPr>
                <w:noProof/>
                <w:sz w:val="20"/>
              </w:rPr>
            </w:pPr>
            <w:r>
              <w:rPr>
                <w:noProof/>
                <w:sz w:val="20"/>
              </w:rPr>
              <w:t>61044900</w:t>
            </w:r>
          </w:p>
        </w:tc>
        <w:tc>
          <w:tcPr>
            <w:tcW w:w="1134" w:type="dxa"/>
            <w:tcBorders>
              <w:top w:val="nil"/>
              <w:left w:val="nil"/>
              <w:bottom w:val="single" w:sz="4" w:space="0" w:color="auto"/>
              <w:right w:val="single" w:sz="4" w:space="0" w:color="auto"/>
            </w:tcBorders>
            <w:shd w:val="clear" w:color="auto" w:fill="auto"/>
            <w:noWrap/>
            <w:hideMark/>
          </w:tcPr>
          <w:p w14:paraId="0322DA11" w14:textId="77777777" w:rsidR="00E83F66" w:rsidRPr="00772251" w:rsidRDefault="00E83F66" w:rsidP="005C42AF">
            <w:pPr>
              <w:spacing w:before="60" w:after="60" w:line="240" w:lineRule="auto"/>
              <w:rPr>
                <w:noProof/>
                <w:sz w:val="20"/>
              </w:rPr>
            </w:pPr>
            <w:r>
              <w:rPr>
                <w:noProof/>
                <w:sz w:val="20"/>
              </w:rPr>
              <w:t>610449</w:t>
            </w:r>
          </w:p>
        </w:tc>
        <w:tc>
          <w:tcPr>
            <w:tcW w:w="11425" w:type="dxa"/>
            <w:tcBorders>
              <w:top w:val="nil"/>
              <w:left w:val="nil"/>
              <w:bottom w:val="single" w:sz="4" w:space="0" w:color="auto"/>
              <w:right w:val="single" w:sz="4" w:space="0" w:color="auto"/>
            </w:tcBorders>
            <w:shd w:val="clear" w:color="auto" w:fill="auto"/>
            <w:noWrap/>
            <w:hideMark/>
          </w:tcPr>
          <w:p w14:paraId="6B146F1A"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9F729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69FA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59D22" w14:textId="77777777" w:rsidR="00E83F66" w:rsidRPr="00772251" w:rsidRDefault="00E83F66" w:rsidP="005C42AF">
            <w:pPr>
              <w:spacing w:before="60" w:after="60" w:line="240" w:lineRule="auto"/>
              <w:rPr>
                <w:noProof/>
                <w:sz w:val="20"/>
              </w:rPr>
            </w:pPr>
            <w:r>
              <w:rPr>
                <w:noProof/>
                <w:sz w:val="20"/>
              </w:rPr>
              <w:t>61045100</w:t>
            </w:r>
          </w:p>
        </w:tc>
        <w:tc>
          <w:tcPr>
            <w:tcW w:w="1134" w:type="dxa"/>
            <w:tcBorders>
              <w:top w:val="nil"/>
              <w:left w:val="nil"/>
              <w:bottom w:val="single" w:sz="4" w:space="0" w:color="auto"/>
              <w:right w:val="single" w:sz="4" w:space="0" w:color="auto"/>
            </w:tcBorders>
            <w:shd w:val="clear" w:color="auto" w:fill="auto"/>
            <w:noWrap/>
            <w:hideMark/>
          </w:tcPr>
          <w:p w14:paraId="417A14D1" w14:textId="77777777" w:rsidR="00E83F66" w:rsidRPr="00772251" w:rsidRDefault="00E83F66" w:rsidP="005C42AF">
            <w:pPr>
              <w:spacing w:before="60" w:after="60" w:line="240" w:lineRule="auto"/>
              <w:rPr>
                <w:noProof/>
                <w:sz w:val="20"/>
              </w:rPr>
            </w:pPr>
            <w:r>
              <w:rPr>
                <w:noProof/>
                <w:sz w:val="20"/>
              </w:rPr>
              <w:t>610451</w:t>
            </w:r>
          </w:p>
        </w:tc>
        <w:tc>
          <w:tcPr>
            <w:tcW w:w="11425" w:type="dxa"/>
            <w:tcBorders>
              <w:top w:val="nil"/>
              <w:left w:val="nil"/>
              <w:bottom w:val="single" w:sz="4" w:space="0" w:color="auto"/>
              <w:right w:val="single" w:sz="4" w:space="0" w:color="auto"/>
            </w:tcBorders>
            <w:shd w:val="clear" w:color="auto" w:fill="auto"/>
            <w:noWrap/>
            <w:hideMark/>
          </w:tcPr>
          <w:p w14:paraId="037D6C52"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7DB149D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8A79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DC7212E" w14:textId="77777777" w:rsidR="00E83F66" w:rsidRPr="00772251" w:rsidRDefault="00E83F66" w:rsidP="005C42AF">
            <w:pPr>
              <w:spacing w:before="60" w:after="60" w:line="240" w:lineRule="auto"/>
              <w:rPr>
                <w:noProof/>
                <w:sz w:val="20"/>
              </w:rPr>
            </w:pPr>
            <w:r>
              <w:rPr>
                <w:noProof/>
                <w:sz w:val="20"/>
              </w:rPr>
              <w:t>61045200</w:t>
            </w:r>
          </w:p>
        </w:tc>
        <w:tc>
          <w:tcPr>
            <w:tcW w:w="1134" w:type="dxa"/>
            <w:tcBorders>
              <w:top w:val="nil"/>
              <w:left w:val="nil"/>
              <w:bottom w:val="single" w:sz="4" w:space="0" w:color="auto"/>
              <w:right w:val="single" w:sz="4" w:space="0" w:color="auto"/>
            </w:tcBorders>
            <w:shd w:val="clear" w:color="auto" w:fill="auto"/>
            <w:noWrap/>
            <w:hideMark/>
          </w:tcPr>
          <w:p w14:paraId="7B50969B" w14:textId="77777777" w:rsidR="00E83F66" w:rsidRPr="00772251" w:rsidRDefault="00E83F66" w:rsidP="005C42AF">
            <w:pPr>
              <w:spacing w:before="60" w:after="60" w:line="240" w:lineRule="auto"/>
              <w:rPr>
                <w:noProof/>
                <w:sz w:val="20"/>
              </w:rPr>
            </w:pPr>
            <w:r>
              <w:rPr>
                <w:noProof/>
                <w:sz w:val="20"/>
              </w:rPr>
              <w:t>610452</w:t>
            </w:r>
          </w:p>
        </w:tc>
        <w:tc>
          <w:tcPr>
            <w:tcW w:w="11425" w:type="dxa"/>
            <w:tcBorders>
              <w:top w:val="nil"/>
              <w:left w:val="nil"/>
              <w:bottom w:val="single" w:sz="4" w:space="0" w:color="auto"/>
              <w:right w:val="single" w:sz="4" w:space="0" w:color="auto"/>
            </w:tcBorders>
            <w:shd w:val="clear" w:color="auto" w:fill="auto"/>
            <w:noWrap/>
            <w:hideMark/>
          </w:tcPr>
          <w:p w14:paraId="5DAEC1A7"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447FB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42E5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5AD0C9" w14:textId="77777777" w:rsidR="00E83F66" w:rsidRPr="00772251" w:rsidRDefault="00E83F66" w:rsidP="005C42AF">
            <w:pPr>
              <w:spacing w:before="60" w:after="60" w:line="240" w:lineRule="auto"/>
              <w:rPr>
                <w:noProof/>
                <w:sz w:val="20"/>
              </w:rPr>
            </w:pPr>
            <w:r>
              <w:rPr>
                <w:noProof/>
                <w:sz w:val="20"/>
              </w:rPr>
              <w:t>61045300</w:t>
            </w:r>
          </w:p>
        </w:tc>
        <w:tc>
          <w:tcPr>
            <w:tcW w:w="1134" w:type="dxa"/>
            <w:tcBorders>
              <w:top w:val="nil"/>
              <w:left w:val="nil"/>
              <w:bottom w:val="single" w:sz="4" w:space="0" w:color="auto"/>
              <w:right w:val="single" w:sz="4" w:space="0" w:color="auto"/>
            </w:tcBorders>
            <w:shd w:val="clear" w:color="auto" w:fill="auto"/>
            <w:noWrap/>
            <w:hideMark/>
          </w:tcPr>
          <w:p w14:paraId="2E0899DE" w14:textId="77777777" w:rsidR="00E83F66" w:rsidRPr="00772251" w:rsidRDefault="00E83F66" w:rsidP="005C42AF">
            <w:pPr>
              <w:spacing w:before="60" w:after="60" w:line="240" w:lineRule="auto"/>
              <w:rPr>
                <w:noProof/>
                <w:sz w:val="20"/>
              </w:rPr>
            </w:pPr>
            <w:r>
              <w:rPr>
                <w:noProof/>
                <w:sz w:val="20"/>
              </w:rPr>
              <w:t>610453</w:t>
            </w:r>
          </w:p>
        </w:tc>
        <w:tc>
          <w:tcPr>
            <w:tcW w:w="11425" w:type="dxa"/>
            <w:tcBorders>
              <w:top w:val="nil"/>
              <w:left w:val="nil"/>
              <w:bottom w:val="single" w:sz="4" w:space="0" w:color="auto"/>
              <w:right w:val="single" w:sz="4" w:space="0" w:color="auto"/>
            </w:tcBorders>
            <w:shd w:val="clear" w:color="auto" w:fill="auto"/>
            <w:noWrap/>
            <w:hideMark/>
          </w:tcPr>
          <w:p w14:paraId="1B03B43D"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82652C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AB627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7B8725" w14:textId="77777777" w:rsidR="00E83F66" w:rsidRPr="00772251" w:rsidRDefault="00E83F66" w:rsidP="005C42AF">
            <w:pPr>
              <w:spacing w:before="60" w:after="60" w:line="240" w:lineRule="auto"/>
              <w:rPr>
                <w:noProof/>
                <w:sz w:val="20"/>
              </w:rPr>
            </w:pPr>
            <w:r>
              <w:rPr>
                <w:noProof/>
                <w:sz w:val="20"/>
              </w:rPr>
              <w:t>61045900</w:t>
            </w:r>
          </w:p>
        </w:tc>
        <w:tc>
          <w:tcPr>
            <w:tcW w:w="1134" w:type="dxa"/>
            <w:tcBorders>
              <w:top w:val="nil"/>
              <w:left w:val="nil"/>
              <w:bottom w:val="single" w:sz="4" w:space="0" w:color="auto"/>
              <w:right w:val="single" w:sz="4" w:space="0" w:color="auto"/>
            </w:tcBorders>
            <w:shd w:val="clear" w:color="auto" w:fill="auto"/>
            <w:noWrap/>
            <w:hideMark/>
          </w:tcPr>
          <w:p w14:paraId="53FC6C62" w14:textId="77777777" w:rsidR="00E83F66" w:rsidRPr="00772251" w:rsidRDefault="00E83F66" w:rsidP="005C42AF">
            <w:pPr>
              <w:spacing w:before="60" w:after="60" w:line="240" w:lineRule="auto"/>
              <w:rPr>
                <w:noProof/>
                <w:sz w:val="20"/>
              </w:rPr>
            </w:pPr>
            <w:r>
              <w:rPr>
                <w:noProof/>
                <w:sz w:val="20"/>
              </w:rPr>
              <w:t>610459</w:t>
            </w:r>
          </w:p>
        </w:tc>
        <w:tc>
          <w:tcPr>
            <w:tcW w:w="11425" w:type="dxa"/>
            <w:tcBorders>
              <w:top w:val="nil"/>
              <w:left w:val="nil"/>
              <w:bottom w:val="single" w:sz="4" w:space="0" w:color="auto"/>
              <w:right w:val="single" w:sz="4" w:space="0" w:color="auto"/>
            </w:tcBorders>
            <w:shd w:val="clear" w:color="auto" w:fill="auto"/>
            <w:noWrap/>
            <w:hideMark/>
          </w:tcPr>
          <w:p w14:paraId="15D6D28E"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D585B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FC46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ED324A" w14:textId="77777777" w:rsidR="00E83F66" w:rsidRPr="00772251" w:rsidRDefault="00E83F66" w:rsidP="005C42AF">
            <w:pPr>
              <w:spacing w:before="60" w:after="60" w:line="240" w:lineRule="auto"/>
              <w:rPr>
                <w:noProof/>
                <w:sz w:val="20"/>
              </w:rPr>
            </w:pPr>
            <w:r>
              <w:rPr>
                <w:noProof/>
                <w:sz w:val="20"/>
              </w:rPr>
              <w:t>61046100</w:t>
            </w:r>
          </w:p>
        </w:tc>
        <w:tc>
          <w:tcPr>
            <w:tcW w:w="1134" w:type="dxa"/>
            <w:tcBorders>
              <w:top w:val="nil"/>
              <w:left w:val="nil"/>
              <w:bottom w:val="single" w:sz="4" w:space="0" w:color="auto"/>
              <w:right w:val="single" w:sz="4" w:space="0" w:color="auto"/>
            </w:tcBorders>
            <w:shd w:val="clear" w:color="auto" w:fill="auto"/>
            <w:noWrap/>
            <w:hideMark/>
          </w:tcPr>
          <w:p w14:paraId="64AF3099" w14:textId="77777777" w:rsidR="00E83F66" w:rsidRPr="00772251" w:rsidRDefault="00E83F66" w:rsidP="005C42AF">
            <w:pPr>
              <w:spacing w:before="60" w:after="60" w:line="240" w:lineRule="auto"/>
              <w:rPr>
                <w:noProof/>
                <w:sz w:val="20"/>
              </w:rPr>
            </w:pPr>
            <w:r>
              <w:rPr>
                <w:noProof/>
                <w:sz w:val="20"/>
              </w:rPr>
              <w:t>610461</w:t>
            </w:r>
          </w:p>
        </w:tc>
        <w:tc>
          <w:tcPr>
            <w:tcW w:w="11425" w:type="dxa"/>
            <w:tcBorders>
              <w:top w:val="nil"/>
              <w:left w:val="nil"/>
              <w:bottom w:val="single" w:sz="4" w:space="0" w:color="auto"/>
              <w:right w:val="single" w:sz="4" w:space="0" w:color="auto"/>
            </w:tcBorders>
            <w:shd w:val="clear" w:color="auto" w:fill="auto"/>
            <w:noWrap/>
            <w:hideMark/>
          </w:tcPr>
          <w:p w14:paraId="2FE8571E"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7F62E5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9FDC7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1F367A" w14:textId="77777777" w:rsidR="00E83F66" w:rsidRPr="00772251" w:rsidRDefault="00E83F66" w:rsidP="005C42AF">
            <w:pPr>
              <w:spacing w:before="60" w:after="60" w:line="240" w:lineRule="auto"/>
              <w:rPr>
                <w:noProof/>
                <w:sz w:val="20"/>
              </w:rPr>
            </w:pPr>
            <w:r>
              <w:rPr>
                <w:noProof/>
                <w:sz w:val="20"/>
              </w:rPr>
              <w:t>61046200</w:t>
            </w:r>
          </w:p>
        </w:tc>
        <w:tc>
          <w:tcPr>
            <w:tcW w:w="1134" w:type="dxa"/>
            <w:tcBorders>
              <w:top w:val="nil"/>
              <w:left w:val="nil"/>
              <w:bottom w:val="single" w:sz="4" w:space="0" w:color="auto"/>
              <w:right w:val="single" w:sz="4" w:space="0" w:color="auto"/>
            </w:tcBorders>
            <w:shd w:val="clear" w:color="auto" w:fill="auto"/>
            <w:noWrap/>
            <w:hideMark/>
          </w:tcPr>
          <w:p w14:paraId="6279DEF4" w14:textId="77777777" w:rsidR="00E83F66" w:rsidRPr="00772251" w:rsidRDefault="00E83F66" w:rsidP="005C42AF">
            <w:pPr>
              <w:spacing w:before="60" w:after="60" w:line="240" w:lineRule="auto"/>
              <w:rPr>
                <w:noProof/>
                <w:sz w:val="20"/>
              </w:rPr>
            </w:pPr>
            <w:r>
              <w:rPr>
                <w:noProof/>
                <w:sz w:val="20"/>
              </w:rPr>
              <w:t>610462</w:t>
            </w:r>
          </w:p>
        </w:tc>
        <w:tc>
          <w:tcPr>
            <w:tcW w:w="11425" w:type="dxa"/>
            <w:tcBorders>
              <w:top w:val="nil"/>
              <w:left w:val="nil"/>
              <w:bottom w:val="single" w:sz="4" w:space="0" w:color="auto"/>
              <w:right w:val="single" w:sz="4" w:space="0" w:color="auto"/>
            </w:tcBorders>
            <w:shd w:val="clear" w:color="auto" w:fill="auto"/>
            <w:noWrap/>
            <w:hideMark/>
          </w:tcPr>
          <w:p w14:paraId="786B2169"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0EDB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BDC5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E473D5" w14:textId="77777777" w:rsidR="00E83F66" w:rsidRPr="00772251" w:rsidRDefault="00E83F66" w:rsidP="005C42AF">
            <w:pPr>
              <w:spacing w:before="60" w:after="60" w:line="240" w:lineRule="auto"/>
              <w:rPr>
                <w:noProof/>
                <w:sz w:val="20"/>
              </w:rPr>
            </w:pPr>
            <w:r>
              <w:rPr>
                <w:noProof/>
                <w:sz w:val="20"/>
              </w:rPr>
              <w:t>61046300</w:t>
            </w:r>
          </w:p>
        </w:tc>
        <w:tc>
          <w:tcPr>
            <w:tcW w:w="1134" w:type="dxa"/>
            <w:tcBorders>
              <w:top w:val="nil"/>
              <w:left w:val="nil"/>
              <w:bottom w:val="single" w:sz="4" w:space="0" w:color="auto"/>
              <w:right w:val="single" w:sz="4" w:space="0" w:color="auto"/>
            </w:tcBorders>
            <w:shd w:val="clear" w:color="auto" w:fill="auto"/>
            <w:noWrap/>
            <w:hideMark/>
          </w:tcPr>
          <w:p w14:paraId="323C61A9" w14:textId="77777777" w:rsidR="00E83F66" w:rsidRPr="00772251" w:rsidRDefault="00E83F66" w:rsidP="005C42AF">
            <w:pPr>
              <w:spacing w:before="60" w:after="60" w:line="240" w:lineRule="auto"/>
              <w:rPr>
                <w:noProof/>
                <w:sz w:val="20"/>
              </w:rPr>
            </w:pPr>
            <w:r>
              <w:rPr>
                <w:noProof/>
                <w:sz w:val="20"/>
              </w:rPr>
              <w:t>610463</w:t>
            </w:r>
          </w:p>
        </w:tc>
        <w:tc>
          <w:tcPr>
            <w:tcW w:w="11425" w:type="dxa"/>
            <w:tcBorders>
              <w:top w:val="nil"/>
              <w:left w:val="nil"/>
              <w:bottom w:val="single" w:sz="4" w:space="0" w:color="auto"/>
              <w:right w:val="single" w:sz="4" w:space="0" w:color="auto"/>
            </w:tcBorders>
            <w:shd w:val="clear" w:color="auto" w:fill="auto"/>
            <w:noWrap/>
            <w:hideMark/>
          </w:tcPr>
          <w:p w14:paraId="517B5B79"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4710A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14A6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4F76D4" w14:textId="77777777" w:rsidR="00E83F66" w:rsidRPr="00772251" w:rsidRDefault="00E83F66" w:rsidP="005C42AF">
            <w:pPr>
              <w:spacing w:before="60" w:after="60" w:line="240" w:lineRule="auto"/>
              <w:rPr>
                <w:noProof/>
                <w:sz w:val="20"/>
              </w:rPr>
            </w:pPr>
            <w:r>
              <w:rPr>
                <w:noProof/>
                <w:sz w:val="20"/>
              </w:rPr>
              <w:t>61046900</w:t>
            </w:r>
          </w:p>
        </w:tc>
        <w:tc>
          <w:tcPr>
            <w:tcW w:w="1134" w:type="dxa"/>
            <w:tcBorders>
              <w:top w:val="nil"/>
              <w:left w:val="nil"/>
              <w:bottom w:val="single" w:sz="4" w:space="0" w:color="auto"/>
              <w:right w:val="single" w:sz="4" w:space="0" w:color="auto"/>
            </w:tcBorders>
            <w:shd w:val="clear" w:color="auto" w:fill="auto"/>
            <w:noWrap/>
            <w:hideMark/>
          </w:tcPr>
          <w:p w14:paraId="398E7211" w14:textId="77777777" w:rsidR="00E83F66" w:rsidRPr="00772251" w:rsidRDefault="00E83F66" w:rsidP="005C42AF">
            <w:pPr>
              <w:spacing w:before="60" w:after="60" w:line="240" w:lineRule="auto"/>
              <w:rPr>
                <w:noProof/>
                <w:sz w:val="20"/>
              </w:rPr>
            </w:pPr>
            <w:r>
              <w:rPr>
                <w:noProof/>
                <w:sz w:val="20"/>
              </w:rPr>
              <w:t>610469</w:t>
            </w:r>
          </w:p>
        </w:tc>
        <w:tc>
          <w:tcPr>
            <w:tcW w:w="11425" w:type="dxa"/>
            <w:tcBorders>
              <w:top w:val="nil"/>
              <w:left w:val="nil"/>
              <w:bottom w:val="single" w:sz="4" w:space="0" w:color="auto"/>
              <w:right w:val="single" w:sz="4" w:space="0" w:color="auto"/>
            </w:tcBorders>
            <w:shd w:val="clear" w:color="auto" w:fill="auto"/>
            <w:noWrap/>
            <w:hideMark/>
          </w:tcPr>
          <w:p w14:paraId="28BAC1DB"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FABB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E1CF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4B355B" w14:textId="77777777" w:rsidR="00E83F66" w:rsidRPr="00772251" w:rsidRDefault="00E83F66" w:rsidP="005C42AF">
            <w:pPr>
              <w:spacing w:before="60" w:after="60" w:line="240" w:lineRule="auto"/>
              <w:rPr>
                <w:noProof/>
                <w:sz w:val="20"/>
              </w:rPr>
            </w:pPr>
            <w:r>
              <w:rPr>
                <w:noProof/>
                <w:sz w:val="20"/>
              </w:rPr>
              <w:t>61051000</w:t>
            </w:r>
          </w:p>
        </w:tc>
        <w:tc>
          <w:tcPr>
            <w:tcW w:w="1134" w:type="dxa"/>
            <w:tcBorders>
              <w:top w:val="nil"/>
              <w:left w:val="nil"/>
              <w:bottom w:val="single" w:sz="4" w:space="0" w:color="auto"/>
              <w:right w:val="single" w:sz="4" w:space="0" w:color="auto"/>
            </w:tcBorders>
            <w:shd w:val="clear" w:color="auto" w:fill="auto"/>
            <w:noWrap/>
            <w:hideMark/>
          </w:tcPr>
          <w:p w14:paraId="084ABD3A" w14:textId="77777777" w:rsidR="00E83F66" w:rsidRPr="00772251" w:rsidRDefault="00E83F66" w:rsidP="005C42AF">
            <w:pPr>
              <w:spacing w:before="60" w:after="60" w:line="240" w:lineRule="auto"/>
              <w:rPr>
                <w:noProof/>
                <w:sz w:val="20"/>
              </w:rPr>
            </w:pPr>
            <w:r>
              <w:rPr>
                <w:noProof/>
                <w:sz w:val="20"/>
              </w:rPr>
              <w:t>610510</w:t>
            </w:r>
          </w:p>
        </w:tc>
        <w:tc>
          <w:tcPr>
            <w:tcW w:w="11425" w:type="dxa"/>
            <w:tcBorders>
              <w:top w:val="nil"/>
              <w:left w:val="nil"/>
              <w:bottom w:val="single" w:sz="4" w:space="0" w:color="auto"/>
              <w:right w:val="single" w:sz="4" w:space="0" w:color="auto"/>
            </w:tcBorders>
            <w:shd w:val="clear" w:color="auto" w:fill="auto"/>
            <w:noWrap/>
            <w:hideMark/>
          </w:tcPr>
          <w:p w14:paraId="364A1364"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2D6BB7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73E9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D94F26" w14:textId="77777777" w:rsidR="00E83F66" w:rsidRPr="00772251" w:rsidRDefault="00E83F66" w:rsidP="00543E36">
            <w:pPr>
              <w:pageBreakBefore/>
              <w:spacing w:before="60" w:after="60" w:line="240" w:lineRule="auto"/>
              <w:rPr>
                <w:noProof/>
                <w:sz w:val="20"/>
              </w:rPr>
            </w:pPr>
            <w:r>
              <w:rPr>
                <w:noProof/>
                <w:sz w:val="20"/>
              </w:rPr>
              <w:t>61052000</w:t>
            </w:r>
          </w:p>
        </w:tc>
        <w:tc>
          <w:tcPr>
            <w:tcW w:w="1134" w:type="dxa"/>
            <w:tcBorders>
              <w:top w:val="nil"/>
              <w:left w:val="nil"/>
              <w:bottom w:val="single" w:sz="4" w:space="0" w:color="auto"/>
              <w:right w:val="single" w:sz="4" w:space="0" w:color="auto"/>
            </w:tcBorders>
            <w:shd w:val="clear" w:color="auto" w:fill="auto"/>
            <w:noWrap/>
            <w:hideMark/>
          </w:tcPr>
          <w:p w14:paraId="5ABE50C6" w14:textId="77777777" w:rsidR="00E83F66" w:rsidRPr="00772251" w:rsidRDefault="00E83F66" w:rsidP="005C42AF">
            <w:pPr>
              <w:spacing w:before="60" w:after="60" w:line="240" w:lineRule="auto"/>
              <w:rPr>
                <w:noProof/>
                <w:sz w:val="20"/>
              </w:rPr>
            </w:pPr>
            <w:r>
              <w:rPr>
                <w:noProof/>
                <w:sz w:val="20"/>
              </w:rPr>
              <w:t>610520</w:t>
            </w:r>
          </w:p>
        </w:tc>
        <w:tc>
          <w:tcPr>
            <w:tcW w:w="11425" w:type="dxa"/>
            <w:tcBorders>
              <w:top w:val="nil"/>
              <w:left w:val="nil"/>
              <w:bottom w:val="single" w:sz="4" w:space="0" w:color="auto"/>
              <w:right w:val="single" w:sz="4" w:space="0" w:color="auto"/>
            </w:tcBorders>
            <w:shd w:val="clear" w:color="auto" w:fill="auto"/>
            <w:noWrap/>
            <w:hideMark/>
          </w:tcPr>
          <w:p w14:paraId="522DB264" w14:textId="4AA42DC1"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3E218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C94A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51BDE8" w14:textId="77777777" w:rsidR="00E83F66" w:rsidRPr="00772251" w:rsidRDefault="00E83F66" w:rsidP="005C42AF">
            <w:pPr>
              <w:spacing w:before="60" w:after="60" w:line="240" w:lineRule="auto"/>
              <w:rPr>
                <w:noProof/>
                <w:sz w:val="20"/>
              </w:rPr>
            </w:pPr>
            <w:r>
              <w:rPr>
                <w:noProof/>
                <w:sz w:val="20"/>
              </w:rPr>
              <w:t>61059000</w:t>
            </w:r>
          </w:p>
        </w:tc>
        <w:tc>
          <w:tcPr>
            <w:tcW w:w="1134" w:type="dxa"/>
            <w:tcBorders>
              <w:top w:val="nil"/>
              <w:left w:val="nil"/>
              <w:bottom w:val="single" w:sz="4" w:space="0" w:color="auto"/>
              <w:right w:val="single" w:sz="4" w:space="0" w:color="auto"/>
            </w:tcBorders>
            <w:shd w:val="clear" w:color="auto" w:fill="auto"/>
            <w:noWrap/>
            <w:hideMark/>
          </w:tcPr>
          <w:p w14:paraId="05EF367D" w14:textId="77777777" w:rsidR="00E83F66" w:rsidRPr="00772251" w:rsidRDefault="00E83F66" w:rsidP="005C42AF">
            <w:pPr>
              <w:spacing w:before="60" w:after="60" w:line="240" w:lineRule="auto"/>
              <w:rPr>
                <w:noProof/>
                <w:sz w:val="20"/>
              </w:rPr>
            </w:pPr>
            <w:r>
              <w:rPr>
                <w:noProof/>
                <w:sz w:val="20"/>
              </w:rPr>
              <w:t>610590</w:t>
            </w:r>
          </w:p>
        </w:tc>
        <w:tc>
          <w:tcPr>
            <w:tcW w:w="11425" w:type="dxa"/>
            <w:tcBorders>
              <w:top w:val="nil"/>
              <w:left w:val="nil"/>
              <w:bottom w:val="single" w:sz="4" w:space="0" w:color="auto"/>
              <w:right w:val="single" w:sz="4" w:space="0" w:color="auto"/>
            </w:tcBorders>
            <w:shd w:val="clear" w:color="auto" w:fill="auto"/>
            <w:noWrap/>
            <w:hideMark/>
          </w:tcPr>
          <w:p w14:paraId="450A1EA5"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0467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C06B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01417" w14:textId="77777777" w:rsidR="00E83F66" w:rsidRPr="00772251" w:rsidRDefault="00E83F66" w:rsidP="005C42AF">
            <w:pPr>
              <w:spacing w:before="60" w:after="60" w:line="240" w:lineRule="auto"/>
              <w:rPr>
                <w:noProof/>
                <w:sz w:val="20"/>
              </w:rPr>
            </w:pPr>
            <w:r>
              <w:rPr>
                <w:noProof/>
                <w:sz w:val="20"/>
              </w:rPr>
              <w:t>61061000</w:t>
            </w:r>
          </w:p>
        </w:tc>
        <w:tc>
          <w:tcPr>
            <w:tcW w:w="1134" w:type="dxa"/>
            <w:tcBorders>
              <w:top w:val="nil"/>
              <w:left w:val="nil"/>
              <w:bottom w:val="single" w:sz="4" w:space="0" w:color="auto"/>
              <w:right w:val="single" w:sz="4" w:space="0" w:color="auto"/>
            </w:tcBorders>
            <w:shd w:val="clear" w:color="auto" w:fill="auto"/>
            <w:noWrap/>
            <w:hideMark/>
          </w:tcPr>
          <w:p w14:paraId="017F8B7A" w14:textId="77777777" w:rsidR="00E83F66" w:rsidRPr="00772251" w:rsidRDefault="00E83F66" w:rsidP="005C42AF">
            <w:pPr>
              <w:spacing w:before="60" w:after="60" w:line="240" w:lineRule="auto"/>
              <w:rPr>
                <w:noProof/>
                <w:sz w:val="20"/>
              </w:rPr>
            </w:pPr>
            <w:r>
              <w:rPr>
                <w:noProof/>
                <w:sz w:val="20"/>
              </w:rPr>
              <w:t>610610</w:t>
            </w:r>
          </w:p>
        </w:tc>
        <w:tc>
          <w:tcPr>
            <w:tcW w:w="11425" w:type="dxa"/>
            <w:tcBorders>
              <w:top w:val="nil"/>
              <w:left w:val="nil"/>
              <w:bottom w:val="single" w:sz="4" w:space="0" w:color="auto"/>
              <w:right w:val="single" w:sz="4" w:space="0" w:color="auto"/>
            </w:tcBorders>
            <w:shd w:val="clear" w:color="auto" w:fill="auto"/>
            <w:noWrap/>
            <w:hideMark/>
          </w:tcPr>
          <w:p w14:paraId="151687FD"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C6B9F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21EC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E1616B" w14:textId="77777777" w:rsidR="00E83F66" w:rsidRPr="00772251" w:rsidRDefault="00E83F66" w:rsidP="005C42AF">
            <w:pPr>
              <w:spacing w:before="60" w:after="60" w:line="240" w:lineRule="auto"/>
              <w:rPr>
                <w:noProof/>
                <w:sz w:val="20"/>
              </w:rPr>
            </w:pPr>
            <w:r>
              <w:rPr>
                <w:noProof/>
                <w:sz w:val="20"/>
              </w:rPr>
              <w:t>61062000</w:t>
            </w:r>
          </w:p>
        </w:tc>
        <w:tc>
          <w:tcPr>
            <w:tcW w:w="1134" w:type="dxa"/>
            <w:tcBorders>
              <w:top w:val="nil"/>
              <w:left w:val="nil"/>
              <w:bottom w:val="single" w:sz="4" w:space="0" w:color="auto"/>
              <w:right w:val="single" w:sz="4" w:space="0" w:color="auto"/>
            </w:tcBorders>
            <w:shd w:val="clear" w:color="auto" w:fill="auto"/>
            <w:noWrap/>
            <w:hideMark/>
          </w:tcPr>
          <w:p w14:paraId="7063325D" w14:textId="77777777" w:rsidR="00E83F66" w:rsidRPr="00772251" w:rsidRDefault="00E83F66" w:rsidP="005C42AF">
            <w:pPr>
              <w:spacing w:before="60" w:after="60" w:line="240" w:lineRule="auto"/>
              <w:rPr>
                <w:noProof/>
                <w:sz w:val="20"/>
              </w:rPr>
            </w:pPr>
            <w:r>
              <w:rPr>
                <w:noProof/>
                <w:sz w:val="20"/>
              </w:rPr>
              <w:t>610620</w:t>
            </w:r>
          </w:p>
        </w:tc>
        <w:tc>
          <w:tcPr>
            <w:tcW w:w="11425" w:type="dxa"/>
            <w:tcBorders>
              <w:top w:val="nil"/>
              <w:left w:val="nil"/>
              <w:bottom w:val="single" w:sz="4" w:space="0" w:color="auto"/>
              <w:right w:val="single" w:sz="4" w:space="0" w:color="auto"/>
            </w:tcBorders>
            <w:shd w:val="clear" w:color="auto" w:fill="auto"/>
            <w:noWrap/>
            <w:hideMark/>
          </w:tcPr>
          <w:p w14:paraId="28901A97" w14:textId="177C2373"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3B58CF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D989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7B510F" w14:textId="77777777" w:rsidR="00E83F66" w:rsidRPr="00772251" w:rsidRDefault="00E83F66" w:rsidP="005C42AF">
            <w:pPr>
              <w:spacing w:before="60" w:after="60" w:line="240" w:lineRule="auto"/>
              <w:rPr>
                <w:noProof/>
                <w:sz w:val="20"/>
              </w:rPr>
            </w:pPr>
            <w:r>
              <w:rPr>
                <w:noProof/>
                <w:sz w:val="20"/>
              </w:rPr>
              <w:t>61069000</w:t>
            </w:r>
          </w:p>
        </w:tc>
        <w:tc>
          <w:tcPr>
            <w:tcW w:w="1134" w:type="dxa"/>
            <w:tcBorders>
              <w:top w:val="nil"/>
              <w:left w:val="nil"/>
              <w:bottom w:val="single" w:sz="4" w:space="0" w:color="auto"/>
              <w:right w:val="single" w:sz="4" w:space="0" w:color="auto"/>
            </w:tcBorders>
            <w:shd w:val="clear" w:color="auto" w:fill="auto"/>
            <w:noWrap/>
            <w:hideMark/>
          </w:tcPr>
          <w:p w14:paraId="66E15C67" w14:textId="77777777" w:rsidR="00E83F66" w:rsidRPr="00772251" w:rsidRDefault="00E83F66" w:rsidP="005C42AF">
            <w:pPr>
              <w:spacing w:before="60" w:after="60" w:line="240" w:lineRule="auto"/>
              <w:rPr>
                <w:noProof/>
                <w:sz w:val="20"/>
              </w:rPr>
            </w:pPr>
            <w:r>
              <w:rPr>
                <w:noProof/>
                <w:sz w:val="20"/>
              </w:rPr>
              <w:t>610690</w:t>
            </w:r>
          </w:p>
        </w:tc>
        <w:tc>
          <w:tcPr>
            <w:tcW w:w="11425" w:type="dxa"/>
            <w:tcBorders>
              <w:top w:val="nil"/>
              <w:left w:val="nil"/>
              <w:bottom w:val="single" w:sz="4" w:space="0" w:color="auto"/>
              <w:right w:val="single" w:sz="4" w:space="0" w:color="auto"/>
            </w:tcBorders>
            <w:shd w:val="clear" w:color="auto" w:fill="auto"/>
            <w:noWrap/>
            <w:hideMark/>
          </w:tcPr>
          <w:p w14:paraId="6EA2BED8"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48066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88D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8A2FA9" w14:textId="77777777" w:rsidR="00E83F66" w:rsidRPr="00772251" w:rsidRDefault="00E83F66" w:rsidP="005C42AF">
            <w:pPr>
              <w:spacing w:before="60" w:after="60" w:line="240" w:lineRule="auto"/>
              <w:rPr>
                <w:noProof/>
                <w:sz w:val="20"/>
              </w:rPr>
            </w:pPr>
            <w:r>
              <w:rPr>
                <w:noProof/>
                <w:sz w:val="20"/>
              </w:rPr>
              <w:t>61071100</w:t>
            </w:r>
          </w:p>
        </w:tc>
        <w:tc>
          <w:tcPr>
            <w:tcW w:w="1134" w:type="dxa"/>
            <w:tcBorders>
              <w:top w:val="nil"/>
              <w:left w:val="nil"/>
              <w:bottom w:val="single" w:sz="4" w:space="0" w:color="auto"/>
              <w:right w:val="single" w:sz="4" w:space="0" w:color="auto"/>
            </w:tcBorders>
            <w:shd w:val="clear" w:color="auto" w:fill="auto"/>
            <w:noWrap/>
            <w:hideMark/>
          </w:tcPr>
          <w:p w14:paraId="10533A8B" w14:textId="77777777" w:rsidR="00E83F66" w:rsidRPr="00772251" w:rsidRDefault="00E83F66" w:rsidP="005C42AF">
            <w:pPr>
              <w:spacing w:before="60" w:after="60" w:line="240" w:lineRule="auto"/>
              <w:rPr>
                <w:noProof/>
                <w:sz w:val="20"/>
              </w:rPr>
            </w:pPr>
            <w:r>
              <w:rPr>
                <w:noProof/>
                <w:sz w:val="20"/>
              </w:rPr>
              <w:t>610711</w:t>
            </w:r>
          </w:p>
        </w:tc>
        <w:tc>
          <w:tcPr>
            <w:tcW w:w="11425" w:type="dxa"/>
            <w:tcBorders>
              <w:top w:val="nil"/>
              <w:left w:val="nil"/>
              <w:bottom w:val="single" w:sz="4" w:space="0" w:color="auto"/>
              <w:right w:val="single" w:sz="4" w:space="0" w:color="auto"/>
            </w:tcBorders>
            <w:shd w:val="clear" w:color="auto" w:fill="auto"/>
            <w:noWrap/>
            <w:hideMark/>
          </w:tcPr>
          <w:p w14:paraId="63F9994C"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97AD8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2CE1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E3F3A4" w14:textId="77777777" w:rsidR="00E83F66" w:rsidRPr="00772251" w:rsidRDefault="00E83F66" w:rsidP="005C42AF">
            <w:pPr>
              <w:spacing w:before="60" w:after="60" w:line="240" w:lineRule="auto"/>
              <w:rPr>
                <w:noProof/>
                <w:sz w:val="20"/>
              </w:rPr>
            </w:pPr>
            <w:r>
              <w:rPr>
                <w:noProof/>
                <w:sz w:val="20"/>
              </w:rPr>
              <w:t>61071200</w:t>
            </w:r>
          </w:p>
        </w:tc>
        <w:tc>
          <w:tcPr>
            <w:tcW w:w="1134" w:type="dxa"/>
            <w:tcBorders>
              <w:top w:val="nil"/>
              <w:left w:val="nil"/>
              <w:bottom w:val="single" w:sz="4" w:space="0" w:color="auto"/>
              <w:right w:val="single" w:sz="4" w:space="0" w:color="auto"/>
            </w:tcBorders>
            <w:shd w:val="clear" w:color="auto" w:fill="auto"/>
            <w:noWrap/>
            <w:hideMark/>
          </w:tcPr>
          <w:p w14:paraId="04069FBE" w14:textId="77777777" w:rsidR="00E83F66" w:rsidRPr="00772251" w:rsidRDefault="00E83F66" w:rsidP="005C42AF">
            <w:pPr>
              <w:spacing w:before="60" w:after="60" w:line="240" w:lineRule="auto"/>
              <w:rPr>
                <w:noProof/>
                <w:sz w:val="20"/>
              </w:rPr>
            </w:pPr>
            <w:r>
              <w:rPr>
                <w:noProof/>
                <w:sz w:val="20"/>
              </w:rPr>
              <w:t>610712</w:t>
            </w:r>
          </w:p>
        </w:tc>
        <w:tc>
          <w:tcPr>
            <w:tcW w:w="11425" w:type="dxa"/>
            <w:tcBorders>
              <w:top w:val="nil"/>
              <w:left w:val="nil"/>
              <w:bottom w:val="single" w:sz="4" w:space="0" w:color="auto"/>
              <w:right w:val="single" w:sz="4" w:space="0" w:color="auto"/>
            </w:tcBorders>
            <w:shd w:val="clear" w:color="auto" w:fill="auto"/>
            <w:noWrap/>
            <w:hideMark/>
          </w:tcPr>
          <w:p w14:paraId="0D2AE23E" w14:textId="1068C08E"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1360A1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7C3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DC7536" w14:textId="77777777" w:rsidR="00E83F66" w:rsidRPr="00772251" w:rsidRDefault="00E83F66" w:rsidP="005C42AF">
            <w:pPr>
              <w:spacing w:before="60" w:after="60" w:line="240" w:lineRule="auto"/>
              <w:rPr>
                <w:noProof/>
                <w:sz w:val="20"/>
              </w:rPr>
            </w:pPr>
            <w:r>
              <w:rPr>
                <w:noProof/>
                <w:sz w:val="20"/>
              </w:rPr>
              <w:t>61071900</w:t>
            </w:r>
          </w:p>
        </w:tc>
        <w:tc>
          <w:tcPr>
            <w:tcW w:w="1134" w:type="dxa"/>
            <w:tcBorders>
              <w:top w:val="nil"/>
              <w:left w:val="nil"/>
              <w:bottom w:val="single" w:sz="4" w:space="0" w:color="auto"/>
              <w:right w:val="single" w:sz="4" w:space="0" w:color="auto"/>
            </w:tcBorders>
            <w:shd w:val="clear" w:color="auto" w:fill="auto"/>
            <w:noWrap/>
            <w:hideMark/>
          </w:tcPr>
          <w:p w14:paraId="41896DE3" w14:textId="77777777" w:rsidR="00E83F66" w:rsidRPr="00772251" w:rsidRDefault="00E83F66" w:rsidP="005C42AF">
            <w:pPr>
              <w:spacing w:before="60" w:after="60" w:line="240" w:lineRule="auto"/>
              <w:rPr>
                <w:noProof/>
                <w:sz w:val="20"/>
              </w:rPr>
            </w:pPr>
            <w:r>
              <w:rPr>
                <w:noProof/>
                <w:sz w:val="20"/>
              </w:rPr>
              <w:t>610719</w:t>
            </w:r>
          </w:p>
        </w:tc>
        <w:tc>
          <w:tcPr>
            <w:tcW w:w="11425" w:type="dxa"/>
            <w:tcBorders>
              <w:top w:val="nil"/>
              <w:left w:val="nil"/>
              <w:bottom w:val="single" w:sz="4" w:space="0" w:color="auto"/>
              <w:right w:val="single" w:sz="4" w:space="0" w:color="auto"/>
            </w:tcBorders>
            <w:shd w:val="clear" w:color="auto" w:fill="auto"/>
            <w:noWrap/>
            <w:hideMark/>
          </w:tcPr>
          <w:p w14:paraId="50496C10"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BC390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98B6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B6481B5" w14:textId="77777777" w:rsidR="00E83F66" w:rsidRPr="00772251" w:rsidRDefault="00E83F66" w:rsidP="005C42AF">
            <w:pPr>
              <w:spacing w:before="60" w:after="60" w:line="240" w:lineRule="auto"/>
              <w:rPr>
                <w:noProof/>
                <w:sz w:val="20"/>
              </w:rPr>
            </w:pPr>
            <w:r>
              <w:rPr>
                <w:noProof/>
                <w:sz w:val="20"/>
              </w:rPr>
              <w:t>61072100</w:t>
            </w:r>
          </w:p>
        </w:tc>
        <w:tc>
          <w:tcPr>
            <w:tcW w:w="1134" w:type="dxa"/>
            <w:tcBorders>
              <w:top w:val="nil"/>
              <w:left w:val="nil"/>
              <w:bottom w:val="single" w:sz="4" w:space="0" w:color="auto"/>
              <w:right w:val="single" w:sz="4" w:space="0" w:color="auto"/>
            </w:tcBorders>
            <w:shd w:val="clear" w:color="auto" w:fill="auto"/>
            <w:noWrap/>
            <w:hideMark/>
          </w:tcPr>
          <w:p w14:paraId="39D0E607" w14:textId="77777777" w:rsidR="00E83F66" w:rsidRPr="00772251" w:rsidRDefault="00E83F66" w:rsidP="005C42AF">
            <w:pPr>
              <w:spacing w:before="60" w:after="60" w:line="240" w:lineRule="auto"/>
              <w:rPr>
                <w:noProof/>
                <w:sz w:val="20"/>
              </w:rPr>
            </w:pPr>
            <w:r>
              <w:rPr>
                <w:noProof/>
                <w:sz w:val="20"/>
              </w:rPr>
              <w:t>610721</w:t>
            </w:r>
          </w:p>
        </w:tc>
        <w:tc>
          <w:tcPr>
            <w:tcW w:w="11425" w:type="dxa"/>
            <w:tcBorders>
              <w:top w:val="nil"/>
              <w:left w:val="nil"/>
              <w:bottom w:val="single" w:sz="4" w:space="0" w:color="auto"/>
              <w:right w:val="single" w:sz="4" w:space="0" w:color="auto"/>
            </w:tcBorders>
            <w:shd w:val="clear" w:color="auto" w:fill="auto"/>
            <w:noWrap/>
            <w:hideMark/>
          </w:tcPr>
          <w:p w14:paraId="1E157C40"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94C77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DC4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97F6CF" w14:textId="77777777" w:rsidR="00E83F66" w:rsidRPr="00772251" w:rsidRDefault="00E83F66" w:rsidP="005C42AF">
            <w:pPr>
              <w:spacing w:before="60" w:after="60" w:line="240" w:lineRule="auto"/>
              <w:rPr>
                <w:noProof/>
                <w:sz w:val="20"/>
              </w:rPr>
            </w:pPr>
            <w:r>
              <w:rPr>
                <w:noProof/>
                <w:sz w:val="20"/>
              </w:rPr>
              <w:t>61072200</w:t>
            </w:r>
          </w:p>
        </w:tc>
        <w:tc>
          <w:tcPr>
            <w:tcW w:w="1134" w:type="dxa"/>
            <w:tcBorders>
              <w:top w:val="nil"/>
              <w:left w:val="nil"/>
              <w:bottom w:val="single" w:sz="4" w:space="0" w:color="auto"/>
              <w:right w:val="single" w:sz="4" w:space="0" w:color="auto"/>
            </w:tcBorders>
            <w:shd w:val="clear" w:color="auto" w:fill="auto"/>
            <w:noWrap/>
            <w:hideMark/>
          </w:tcPr>
          <w:p w14:paraId="76E41672" w14:textId="77777777" w:rsidR="00E83F66" w:rsidRPr="00772251" w:rsidRDefault="00E83F66" w:rsidP="005C42AF">
            <w:pPr>
              <w:spacing w:before="60" w:after="60" w:line="240" w:lineRule="auto"/>
              <w:rPr>
                <w:noProof/>
                <w:sz w:val="20"/>
              </w:rPr>
            </w:pPr>
            <w:r>
              <w:rPr>
                <w:noProof/>
                <w:sz w:val="20"/>
              </w:rPr>
              <w:t>610722</w:t>
            </w:r>
          </w:p>
        </w:tc>
        <w:tc>
          <w:tcPr>
            <w:tcW w:w="11425" w:type="dxa"/>
            <w:tcBorders>
              <w:top w:val="nil"/>
              <w:left w:val="nil"/>
              <w:bottom w:val="single" w:sz="4" w:space="0" w:color="auto"/>
              <w:right w:val="single" w:sz="4" w:space="0" w:color="auto"/>
            </w:tcBorders>
            <w:shd w:val="clear" w:color="auto" w:fill="auto"/>
            <w:noWrap/>
            <w:hideMark/>
          </w:tcPr>
          <w:p w14:paraId="273E1CE9" w14:textId="1DAFCFE5"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4E7D6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4E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2E50B9" w14:textId="77777777" w:rsidR="00E83F66" w:rsidRPr="00772251" w:rsidRDefault="00E83F66" w:rsidP="005C42AF">
            <w:pPr>
              <w:spacing w:before="60" w:after="60" w:line="240" w:lineRule="auto"/>
              <w:rPr>
                <w:noProof/>
                <w:sz w:val="20"/>
              </w:rPr>
            </w:pPr>
            <w:r>
              <w:rPr>
                <w:noProof/>
                <w:sz w:val="20"/>
              </w:rPr>
              <w:t>61072900</w:t>
            </w:r>
          </w:p>
        </w:tc>
        <w:tc>
          <w:tcPr>
            <w:tcW w:w="1134" w:type="dxa"/>
            <w:tcBorders>
              <w:top w:val="nil"/>
              <w:left w:val="nil"/>
              <w:bottom w:val="single" w:sz="4" w:space="0" w:color="auto"/>
              <w:right w:val="single" w:sz="4" w:space="0" w:color="auto"/>
            </w:tcBorders>
            <w:shd w:val="clear" w:color="auto" w:fill="auto"/>
            <w:noWrap/>
            <w:hideMark/>
          </w:tcPr>
          <w:p w14:paraId="6FDB86A5" w14:textId="77777777" w:rsidR="00E83F66" w:rsidRPr="00772251" w:rsidRDefault="00E83F66" w:rsidP="005C42AF">
            <w:pPr>
              <w:spacing w:before="60" w:after="60" w:line="240" w:lineRule="auto"/>
              <w:rPr>
                <w:noProof/>
                <w:sz w:val="20"/>
              </w:rPr>
            </w:pPr>
            <w:r>
              <w:rPr>
                <w:noProof/>
                <w:sz w:val="20"/>
              </w:rPr>
              <w:t>610729</w:t>
            </w:r>
          </w:p>
        </w:tc>
        <w:tc>
          <w:tcPr>
            <w:tcW w:w="11425" w:type="dxa"/>
            <w:tcBorders>
              <w:top w:val="nil"/>
              <w:left w:val="nil"/>
              <w:bottom w:val="single" w:sz="4" w:space="0" w:color="auto"/>
              <w:right w:val="single" w:sz="4" w:space="0" w:color="auto"/>
            </w:tcBorders>
            <w:shd w:val="clear" w:color="auto" w:fill="auto"/>
            <w:noWrap/>
            <w:hideMark/>
          </w:tcPr>
          <w:p w14:paraId="53C9660B"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05CA8C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457C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E5D0AF" w14:textId="77777777" w:rsidR="00E83F66" w:rsidRPr="00772251" w:rsidRDefault="00E83F66" w:rsidP="005C42AF">
            <w:pPr>
              <w:spacing w:before="60" w:after="60" w:line="240" w:lineRule="auto"/>
              <w:rPr>
                <w:noProof/>
                <w:sz w:val="20"/>
              </w:rPr>
            </w:pPr>
            <w:r>
              <w:rPr>
                <w:noProof/>
                <w:sz w:val="20"/>
              </w:rPr>
              <w:t>61079100</w:t>
            </w:r>
          </w:p>
        </w:tc>
        <w:tc>
          <w:tcPr>
            <w:tcW w:w="1134" w:type="dxa"/>
            <w:tcBorders>
              <w:top w:val="nil"/>
              <w:left w:val="nil"/>
              <w:bottom w:val="single" w:sz="4" w:space="0" w:color="auto"/>
              <w:right w:val="single" w:sz="4" w:space="0" w:color="auto"/>
            </w:tcBorders>
            <w:shd w:val="clear" w:color="auto" w:fill="auto"/>
            <w:noWrap/>
            <w:hideMark/>
          </w:tcPr>
          <w:p w14:paraId="6983B984" w14:textId="77777777" w:rsidR="00E83F66" w:rsidRPr="00772251" w:rsidRDefault="00E83F66" w:rsidP="005C42AF">
            <w:pPr>
              <w:spacing w:before="60" w:after="60" w:line="240" w:lineRule="auto"/>
              <w:rPr>
                <w:noProof/>
                <w:sz w:val="20"/>
              </w:rPr>
            </w:pPr>
            <w:r>
              <w:rPr>
                <w:noProof/>
                <w:sz w:val="20"/>
              </w:rPr>
              <w:t>610791</w:t>
            </w:r>
          </w:p>
        </w:tc>
        <w:tc>
          <w:tcPr>
            <w:tcW w:w="11425" w:type="dxa"/>
            <w:tcBorders>
              <w:top w:val="nil"/>
              <w:left w:val="nil"/>
              <w:bottom w:val="single" w:sz="4" w:space="0" w:color="auto"/>
              <w:right w:val="single" w:sz="4" w:space="0" w:color="auto"/>
            </w:tcBorders>
            <w:shd w:val="clear" w:color="auto" w:fill="auto"/>
            <w:noWrap/>
            <w:hideMark/>
          </w:tcPr>
          <w:p w14:paraId="7D70E52D"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F14E2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6534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C2EC4F" w14:textId="77777777" w:rsidR="00E83F66" w:rsidRPr="00772251" w:rsidRDefault="00E83F66" w:rsidP="005C42AF">
            <w:pPr>
              <w:spacing w:before="60" w:after="60" w:line="240" w:lineRule="auto"/>
              <w:rPr>
                <w:noProof/>
                <w:sz w:val="20"/>
              </w:rPr>
            </w:pPr>
            <w:r>
              <w:rPr>
                <w:noProof/>
                <w:sz w:val="20"/>
              </w:rPr>
              <w:t>61079900</w:t>
            </w:r>
          </w:p>
        </w:tc>
        <w:tc>
          <w:tcPr>
            <w:tcW w:w="1134" w:type="dxa"/>
            <w:tcBorders>
              <w:top w:val="nil"/>
              <w:left w:val="nil"/>
              <w:bottom w:val="single" w:sz="4" w:space="0" w:color="auto"/>
              <w:right w:val="single" w:sz="4" w:space="0" w:color="auto"/>
            </w:tcBorders>
            <w:shd w:val="clear" w:color="auto" w:fill="auto"/>
            <w:noWrap/>
            <w:hideMark/>
          </w:tcPr>
          <w:p w14:paraId="0BF091EE" w14:textId="77777777" w:rsidR="00E83F66" w:rsidRPr="00772251" w:rsidRDefault="00E83F66" w:rsidP="005C42AF">
            <w:pPr>
              <w:spacing w:before="60" w:after="60" w:line="240" w:lineRule="auto"/>
              <w:rPr>
                <w:noProof/>
                <w:sz w:val="20"/>
              </w:rPr>
            </w:pPr>
            <w:r>
              <w:rPr>
                <w:noProof/>
                <w:sz w:val="20"/>
              </w:rPr>
              <w:t>610799</w:t>
            </w:r>
          </w:p>
        </w:tc>
        <w:tc>
          <w:tcPr>
            <w:tcW w:w="11425" w:type="dxa"/>
            <w:tcBorders>
              <w:top w:val="nil"/>
              <w:left w:val="nil"/>
              <w:bottom w:val="single" w:sz="4" w:space="0" w:color="auto"/>
              <w:right w:val="single" w:sz="4" w:space="0" w:color="auto"/>
            </w:tcBorders>
            <w:shd w:val="clear" w:color="auto" w:fill="auto"/>
            <w:noWrap/>
            <w:hideMark/>
          </w:tcPr>
          <w:p w14:paraId="271B1B6C"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5F7CE6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067D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A4DEE5" w14:textId="77777777" w:rsidR="00E83F66" w:rsidRPr="00772251" w:rsidRDefault="00E83F66" w:rsidP="005C42AF">
            <w:pPr>
              <w:spacing w:before="60" w:after="60" w:line="240" w:lineRule="auto"/>
              <w:rPr>
                <w:noProof/>
                <w:sz w:val="20"/>
              </w:rPr>
            </w:pPr>
            <w:r>
              <w:rPr>
                <w:noProof/>
                <w:sz w:val="20"/>
              </w:rPr>
              <w:t>61081100</w:t>
            </w:r>
          </w:p>
        </w:tc>
        <w:tc>
          <w:tcPr>
            <w:tcW w:w="1134" w:type="dxa"/>
            <w:tcBorders>
              <w:top w:val="nil"/>
              <w:left w:val="nil"/>
              <w:bottom w:val="single" w:sz="4" w:space="0" w:color="auto"/>
              <w:right w:val="single" w:sz="4" w:space="0" w:color="auto"/>
            </w:tcBorders>
            <w:shd w:val="clear" w:color="auto" w:fill="auto"/>
            <w:noWrap/>
            <w:hideMark/>
          </w:tcPr>
          <w:p w14:paraId="7707E1D0" w14:textId="77777777" w:rsidR="00E83F66" w:rsidRPr="00772251" w:rsidRDefault="00E83F66" w:rsidP="005C42AF">
            <w:pPr>
              <w:spacing w:before="60" w:after="60" w:line="240" w:lineRule="auto"/>
              <w:rPr>
                <w:noProof/>
                <w:sz w:val="20"/>
              </w:rPr>
            </w:pPr>
            <w:r>
              <w:rPr>
                <w:noProof/>
                <w:sz w:val="20"/>
              </w:rPr>
              <w:t>610811</w:t>
            </w:r>
          </w:p>
        </w:tc>
        <w:tc>
          <w:tcPr>
            <w:tcW w:w="11425" w:type="dxa"/>
            <w:tcBorders>
              <w:top w:val="nil"/>
              <w:left w:val="nil"/>
              <w:bottom w:val="single" w:sz="4" w:space="0" w:color="auto"/>
              <w:right w:val="single" w:sz="4" w:space="0" w:color="auto"/>
            </w:tcBorders>
            <w:shd w:val="clear" w:color="auto" w:fill="auto"/>
            <w:noWrap/>
            <w:hideMark/>
          </w:tcPr>
          <w:p w14:paraId="046ED49D" w14:textId="7CC74287"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ADF3BD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4659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1974AB" w14:textId="77777777" w:rsidR="00E83F66" w:rsidRPr="00772251" w:rsidRDefault="00E83F66" w:rsidP="005C42AF">
            <w:pPr>
              <w:spacing w:before="60" w:after="60" w:line="240" w:lineRule="auto"/>
              <w:rPr>
                <w:noProof/>
                <w:sz w:val="20"/>
              </w:rPr>
            </w:pPr>
            <w:r>
              <w:rPr>
                <w:noProof/>
                <w:sz w:val="20"/>
              </w:rPr>
              <w:t>61081900</w:t>
            </w:r>
          </w:p>
        </w:tc>
        <w:tc>
          <w:tcPr>
            <w:tcW w:w="1134" w:type="dxa"/>
            <w:tcBorders>
              <w:top w:val="nil"/>
              <w:left w:val="nil"/>
              <w:bottom w:val="single" w:sz="4" w:space="0" w:color="auto"/>
              <w:right w:val="single" w:sz="4" w:space="0" w:color="auto"/>
            </w:tcBorders>
            <w:shd w:val="clear" w:color="auto" w:fill="auto"/>
            <w:noWrap/>
            <w:hideMark/>
          </w:tcPr>
          <w:p w14:paraId="489D84DC" w14:textId="77777777" w:rsidR="00E83F66" w:rsidRPr="00772251" w:rsidRDefault="00E83F66" w:rsidP="005C42AF">
            <w:pPr>
              <w:spacing w:before="60" w:after="60" w:line="240" w:lineRule="auto"/>
              <w:rPr>
                <w:noProof/>
                <w:sz w:val="20"/>
              </w:rPr>
            </w:pPr>
            <w:r>
              <w:rPr>
                <w:noProof/>
                <w:sz w:val="20"/>
              </w:rPr>
              <w:t>610819</w:t>
            </w:r>
          </w:p>
        </w:tc>
        <w:tc>
          <w:tcPr>
            <w:tcW w:w="11425" w:type="dxa"/>
            <w:tcBorders>
              <w:top w:val="nil"/>
              <w:left w:val="nil"/>
              <w:bottom w:val="single" w:sz="4" w:space="0" w:color="auto"/>
              <w:right w:val="single" w:sz="4" w:space="0" w:color="auto"/>
            </w:tcBorders>
            <w:shd w:val="clear" w:color="auto" w:fill="auto"/>
            <w:noWrap/>
            <w:hideMark/>
          </w:tcPr>
          <w:p w14:paraId="5DFEC35D"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199AB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CECD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BB331" w14:textId="77777777" w:rsidR="00E83F66" w:rsidRPr="00772251" w:rsidRDefault="00E83F66" w:rsidP="005C42AF">
            <w:pPr>
              <w:spacing w:before="60" w:after="60" w:line="240" w:lineRule="auto"/>
              <w:rPr>
                <w:noProof/>
                <w:sz w:val="20"/>
              </w:rPr>
            </w:pPr>
            <w:r>
              <w:rPr>
                <w:noProof/>
                <w:sz w:val="20"/>
              </w:rPr>
              <w:t>61082100</w:t>
            </w:r>
          </w:p>
        </w:tc>
        <w:tc>
          <w:tcPr>
            <w:tcW w:w="1134" w:type="dxa"/>
            <w:tcBorders>
              <w:top w:val="nil"/>
              <w:left w:val="nil"/>
              <w:bottom w:val="single" w:sz="4" w:space="0" w:color="auto"/>
              <w:right w:val="single" w:sz="4" w:space="0" w:color="auto"/>
            </w:tcBorders>
            <w:shd w:val="clear" w:color="auto" w:fill="auto"/>
            <w:noWrap/>
            <w:hideMark/>
          </w:tcPr>
          <w:p w14:paraId="65463B1C" w14:textId="77777777" w:rsidR="00E83F66" w:rsidRPr="00772251" w:rsidRDefault="00E83F66" w:rsidP="005C42AF">
            <w:pPr>
              <w:spacing w:before="60" w:after="60" w:line="240" w:lineRule="auto"/>
              <w:rPr>
                <w:noProof/>
                <w:sz w:val="20"/>
              </w:rPr>
            </w:pPr>
            <w:r>
              <w:rPr>
                <w:noProof/>
                <w:sz w:val="20"/>
              </w:rPr>
              <w:t>610821</w:t>
            </w:r>
          </w:p>
        </w:tc>
        <w:tc>
          <w:tcPr>
            <w:tcW w:w="11425" w:type="dxa"/>
            <w:tcBorders>
              <w:top w:val="nil"/>
              <w:left w:val="nil"/>
              <w:bottom w:val="single" w:sz="4" w:space="0" w:color="auto"/>
              <w:right w:val="single" w:sz="4" w:space="0" w:color="auto"/>
            </w:tcBorders>
            <w:shd w:val="clear" w:color="auto" w:fill="auto"/>
            <w:noWrap/>
            <w:hideMark/>
          </w:tcPr>
          <w:p w14:paraId="525698FB"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F37C0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FC6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AE4BC4" w14:textId="77777777" w:rsidR="00E83F66" w:rsidRPr="00772251" w:rsidRDefault="00E83F66" w:rsidP="005C42AF">
            <w:pPr>
              <w:spacing w:before="60" w:after="60" w:line="240" w:lineRule="auto"/>
              <w:rPr>
                <w:noProof/>
                <w:sz w:val="20"/>
              </w:rPr>
            </w:pPr>
            <w:r>
              <w:rPr>
                <w:noProof/>
                <w:sz w:val="20"/>
              </w:rPr>
              <w:t>61082200</w:t>
            </w:r>
          </w:p>
        </w:tc>
        <w:tc>
          <w:tcPr>
            <w:tcW w:w="1134" w:type="dxa"/>
            <w:tcBorders>
              <w:top w:val="nil"/>
              <w:left w:val="nil"/>
              <w:bottom w:val="single" w:sz="4" w:space="0" w:color="auto"/>
              <w:right w:val="single" w:sz="4" w:space="0" w:color="auto"/>
            </w:tcBorders>
            <w:shd w:val="clear" w:color="auto" w:fill="auto"/>
            <w:noWrap/>
            <w:hideMark/>
          </w:tcPr>
          <w:p w14:paraId="299D74BF" w14:textId="77777777" w:rsidR="00E83F66" w:rsidRPr="00772251" w:rsidRDefault="00E83F66" w:rsidP="005C42AF">
            <w:pPr>
              <w:spacing w:before="60" w:after="60" w:line="240" w:lineRule="auto"/>
              <w:rPr>
                <w:noProof/>
                <w:sz w:val="20"/>
              </w:rPr>
            </w:pPr>
            <w:r>
              <w:rPr>
                <w:noProof/>
                <w:sz w:val="20"/>
              </w:rPr>
              <w:t>610822</w:t>
            </w:r>
          </w:p>
        </w:tc>
        <w:tc>
          <w:tcPr>
            <w:tcW w:w="11425" w:type="dxa"/>
            <w:tcBorders>
              <w:top w:val="nil"/>
              <w:left w:val="nil"/>
              <w:bottom w:val="single" w:sz="4" w:space="0" w:color="auto"/>
              <w:right w:val="single" w:sz="4" w:space="0" w:color="auto"/>
            </w:tcBorders>
            <w:shd w:val="clear" w:color="auto" w:fill="auto"/>
            <w:noWrap/>
            <w:hideMark/>
          </w:tcPr>
          <w:p w14:paraId="1894955C" w14:textId="03503A0B"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732B9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3AEC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6AB871" w14:textId="77777777" w:rsidR="00E83F66" w:rsidRPr="00772251" w:rsidRDefault="00E83F66" w:rsidP="005C42AF">
            <w:pPr>
              <w:spacing w:before="60" w:after="60" w:line="240" w:lineRule="auto"/>
              <w:rPr>
                <w:noProof/>
                <w:sz w:val="20"/>
              </w:rPr>
            </w:pPr>
            <w:r>
              <w:rPr>
                <w:noProof/>
                <w:sz w:val="20"/>
              </w:rPr>
              <w:t>61082900</w:t>
            </w:r>
          </w:p>
        </w:tc>
        <w:tc>
          <w:tcPr>
            <w:tcW w:w="1134" w:type="dxa"/>
            <w:tcBorders>
              <w:top w:val="nil"/>
              <w:left w:val="nil"/>
              <w:bottom w:val="single" w:sz="4" w:space="0" w:color="auto"/>
              <w:right w:val="single" w:sz="4" w:space="0" w:color="auto"/>
            </w:tcBorders>
            <w:shd w:val="clear" w:color="auto" w:fill="auto"/>
            <w:noWrap/>
            <w:hideMark/>
          </w:tcPr>
          <w:p w14:paraId="7932AB4D" w14:textId="77777777" w:rsidR="00E83F66" w:rsidRPr="00772251" w:rsidRDefault="00E83F66" w:rsidP="005C42AF">
            <w:pPr>
              <w:spacing w:before="60" w:after="60" w:line="240" w:lineRule="auto"/>
              <w:rPr>
                <w:noProof/>
                <w:sz w:val="20"/>
              </w:rPr>
            </w:pPr>
            <w:r>
              <w:rPr>
                <w:noProof/>
                <w:sz w:val="20"/>
              </w:rPr>
              <w:t>610829</w:t>
            </w:r>
          </w:p>
        </w:tc>
        <w:tc>
          <w:tcPr>
            <w:tcW w:w="11425" w:type="dxa"/>
            <w:tcBorders>
              <w:top w:val="nil"/>
              <w:left w:val="nil"/>
              <w:bottom w:val="single" w:sz="4" w:space="0" w:color="auto"/>
              <w:right w:val="single" w:sz="4" w:space="0" w:color="auto"/>
            </w:tcBorders>
            <w:shd w:val="clear" w:color="auto" w:fill="auto"/>
            <w:noWrap/>
            <w:hideMark/>
          </w:tcPr>
          <w:p w14:paraId="27E2AA87"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DB4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6BD9D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0BF04" w14:textId="77777777" w:rsidR="00E83F66" w:rsidRPr="00772251" w:rsidRDefault="00E83F66" w:rsidP="005C42AF">
            <w:pPr>
              <w:spacing w:before="60" w:after="60" w:line="240" w:lineRule="auto"/>
              <w:rPr>
                <w:noProof/>
                <w:sz w:val="20"/>
              </w:rPr>
            </w:pPr>
            <w:r>
              <w:rPr>
                <w:noProof/>
                <w:sz w:val="20"/>
              </w:rPr>
              <w:t>61083100</w:t>
            </w:r>
          </w:p>
        </w:tc>
        <w:tc>
          <w:tcPr>
            <w:tcW w:w="1134" w:type="dxa"/>
            <w:tcBorders>
              <w:top w:val="nil"/>
              <w:left w:val="nil"/>
              <w:bottom w:val="single" w:sz="4" w:space="0" w:color="auto"/>
              <w:right w:val="single" w:sz="4" w:space="0" w:color="auto"/>
            </w:tcBorders>
            <w:shd w:val="clear" w:color="auto" w:fill="auto"/>
            <w:noWrap/>
            <w:hideMark/>
          </w:tcPr>
          <w:p w14:paraId="512CFC48" w14:textId="77777777" w:rsidR="00E83F66" w:rsidRPr="00772251" w:rsidRDefault="00E83F66" w:rsidP="005C42AF">
            <w:pPr>
              <w:spacing w:before="60" w:after="60" w:line="240" w:lineRule="auto"/>
              <w:rPr>
                <w:noProof/>
                <w:sz w:val="20"/>
              </w:rPr>
            </w:pPr>
            <w:r>
              <w:rPr>
                <w:noProof/>
                <w:sz w:val="20"/>
              </w:rPr>
              <w:t>610831</w:t>
            </w:r>
          </w:p>
        </w:tc>
        <w:tc>
          <w:tcPr>
            <w:tcW w:w="11425" w:type="dxa"/>
            <w:tcBorders>
              <w:top w:val="nil"/>
              <w:left w:val="nil"/>
              <w:bottom w:val="single" w:sz="4" w:space="0" w:color="auto"/>
              <w:right w:val="single" w:sz="4" w:space="0" w:color="auto"/>
            </w:tcBorders>
            <w:shd w:val="clear" w:color="auto" w:fill="auto"/>
            <w:noWrap/>
            <w:hideMark/>
          </w:tcPr>
          <w:p w14:paraId="45D72B5A"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AA6E35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51AE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91F703" w14:textId="77777777" w:rsidR="00E83F66" w:rsidRPr="00772251" w:rsidRDefault="00E83F66" w:rsidP="00543E36">
            <w:pPr>
              <w:pageBreakBefore/>
              <w:spacing w:before="60" w:after="60" w:line="240" w:lineRule="auto"/>
              <w:rPr>
                <w:noProof/>
                <w:sz w:val="20"/>
              </w:rPr>
            </w:pPr>
            <w:r>
              <w:rPr>
                <w:noProof/>
                <w:sz w:val="20"/>
              </w:rPr>
              <w:t>61083200</w:t>
            </w:r>
          </w:p>
        </w:tc>
        <w:tc>
          <w:tcPr>
            <w:tcW w:w="1134" w:type="dxa"/>
            <w:tcBorders>
              <w:top w:val="nil"/>
              <w:left w:val="nil"/>
              <w:bottom w:val="single" w:sz="4" w:space="0" w:color="auto"/>
              <w:right w:val="single" w:sz="4" w:space="0" w:color="auto"/>
            </w:tcBorders>
            <w:shd w:val="clear" w:color="auto" w:fill="auto"/>
            <w:noWrap/>
            <w:hideMark/>
          </w:tcPr>
          <w:p w14:paraId="05BDEE02" w14:textId="77777777" w:rsidR="00E83F66" w:rsidRPr="00772251" w:rsidRDefault="00E83F66" w:rsidP="005C42AF">
            <w:pPr>
              <w:spacing w:before="60" w:after="60" w:line="240" w:lineRule="auto"/>
              <w:rPr>
                <w:noProof/>
                <w:sz w:val="20"/>
              </w:rPr>
            </w:pPr>
            <w:r>
              <w:rPr>
                <w:noProof/>
                <w:sz w:val="20"/>
              </w:rPr>
              <w:t>610832</w:t>
            </w:r>
          </w:p>
        </w:tc>
        <w:tc>
          <w:tcPr>
            <w:tcW w:w="11425" w:type="dxa"/>
            <w:tcBorders>
              <w:top w:val="nil"/>
              <w:left w:val="nil"/>
              <w:bottom w:val="single" w:sz="4" w:space="0" w:color="auto"/>
              <w:right w:val="single" w:sz="4" w:space="0" w:color="auto"/>
            </w:tcBorders>
            <w:shd w:val="clear" w:color="auto" w:fill="auto"/>
            <w:noWrap/>
            <w:hideMark/>
          </w:tcPr>
          <w:p w14:paraId="626073E1" w14:textId="37CF7B5C"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94A5E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6DF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67455" w14:textId="77777777" w:rsidR="00E83F66" w:rsidRPr="00772251" w:rsidRDefault="00E83F66" w:rsidP="005C42AF">
            <w:pPr>
              <w:spacing w:before="60" w:after="60" w:line="240" w:lineRule="auto"/>
              <w:rPr>
                <w:noProof/>
                <w:sz w:val="20"/>
              </w:rPr>
            </w:pPr>
            <w:r>
              <w:rPr>
                <w:noProof/>
                <w:sz w:val="20"/>
              </w:rPr>
              <w:t>61083900</w:t>
            </w:r>
          </w:p>
        </w:tc>
        <w:tc>
          <w:tcPr>
            <w:tcW w:w="1134" w:type="dxa"/>
            <w:tcBorders>
              <w:top w:val="nil"/>
              <w:left w:val="nil"/>
              <w:bottom w:val="single" w:sz="4" w:space="0" w:color="auto"/>
              <w:right w:val="single" w:sz="4" w:space="0" w:color="auto"/>
            </w:tcBorders>
            <w:shd w:val="clear" w:color="auto" w:fill="auto"/>
            <w:noWrap/>
            <w:hideMark/>
          </w:tcPr>
          <w:p w14:paraId="33A9A6B7" w14:textId="77777777" w:rsidR="00E83F66" w:rsidRPr="00772251" w:rsidRDefault="00E83F66" w:rsidP="005C42AF">
            <w:pPr>
              <w:spacing w:before="60" w:after="60" w:line="240" w:lineRule="auto"/>
              <w:rPr>
                <w:noProof/>
                <w:sz w:val="20"/>
              </w:rPr>
            </w:pPr>
            <w:r>
              <w:rPr>
                <w:noProof/>
                <w:sz w:val="20"/>
              </w:rPr>
              <w:t>610839</w:t>
            </w:r>
          </w:p>
        </w:tc>
        <w:tc>
          <w:tcPr>
            <w:tcW w:w="11425" w:type="dxa"/>
            <w:tcBorders>
              <w:top w:val="nil"/>
              <w:left w:val="nil"/>
              <w:bottom w:val="single" w:sz="4" w:space="0" w:color="auto"/>
              <w:right w:val="single" w:sz="4" w:space="0" w:color="auto"/>
            </w:tcBorders>
            <w:shd w:val="clear" w:color="auto" w:fill="auto"/>
            <w:noWrap/>
            <w:hideMark/>
          </w:tcPr>
          <w:p w14:paraId="0E6D790D"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8C98E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A6E85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52766" w14:textId="77777777" w:rsidR="00E83F66" w:rsidRPr="00772251" w:rsidRDefault="00E83F66" w:rsidP="005C42AF">
            <w:pPr>
              <w:spacing w:before="60" w:after="60" w:line="240" w:lineRule="auto"/>
              <w:rPr>
                <w:noProof/>
                <w:sz w:val="20"/>
              </w:rPr>
            </w:pPr>
            <w:r>
              <w:rPr>
                <w:noProof/>
                <w:sz w:val="20"/>
              </w:rPr>
              <w:t>61089100</w:t>
            </w:r>
          </w:p>
        </w:tc>
        <w:tc>
          <w:tcPr>
            <w:tcW w:w="1134" w:type="dxa"/>
            <w:tcBorders>
              <w:top w:val="nil"/>
              <w:left w:val="nil"/>
              <w:bottom w:val="single" w:sz="4" w:space="0" w:color="auto"/>
              <w:right w:val="single" w:sz="4" w:space="0" w:color="auto"/>
            </w:tcBorders>
            <w:shd w:val="clear" w:color="auto" w:fill="auto"/>
            <w:noWrap/>
            <w:hideMark/>
          </w:tcPr>
          <w:p w14:paraId="75052953" w14:textId="77777777" w:rsidR="00E83F66" w:rsidRPr="00772251" w:rsidRDefault="00E83F66" w:rsidP="005C42AF">
            <w:pPr>
              <w:spacing w:before="60" w:after="60" w:line="240" w:lineRule="auto"/>
              <w:rPr>
                <w:noProof/>
                <w:sz w:val="20"/>
              </w:rPr>
            </w:pPr>
            <w:r>
              <w:rPr>
                <w:noProof/>
                <w:sz w:val="20"/>
              </w:rPr>
              <w:t>610891</w:t>
            </w:r>
          </w:p>
        </w:tc>
        <w:tc>
          <w:tcPr>
            <w:tcW w:w="11425" w:type="dxa"/>
            <w:tcBorders>
              <w:top w:val="nil"/>
              <w:left w:val="nil"/>
              <w:bottom w:val="single" w:sz="4" w:space="0" w:color="auto"/>
              <w:right w:val="single" w:sz="4" w:space="0" w:color="auto"/>
            </w:tcBorders>
            <w:shd w:val="clear" w:color="auto" w:fill="auto"/>
            <w:noWrap/>
            <w:hideMark/>
          </w:tcPr>
          <w:p w14:paraId="620F5AF9"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221EC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4E9A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12515F" w14:textId="77777777" w:rsidR="00E83F66" w:rsidRPr="00772251" w:rsidRDefault="00E83F66" w:rsidP="005C42AF">
            <w:pPr>
              <w:spacing w:before="60" w:after="60" w:line="240" w:lineRule="auto"/>
              <w:rPr>
                <w:noProof/>
                <w:sz w:val="20"/>
              </w:rPr>
            </w:pPr>
            <w:r>
              <w:rPr>
                <w:noProof/>
                <w:sz w:val="20"/>
              </w:rPr>
              <w:t>61089200</w:t>
            </w:r>
          </w:p>
        </w:tc>
        <w:tc>
          <w:tcPr>
            <w:tcW w:w="1134" w:type="dxa"/>
            <w:tcBorders>
              <w:top w:val="nil"/>
              <w:left w:val="nil"/>
              <w:bottom w:val="single" w:sz="4" w:space="0" w:color="auto"/>
              <w:right w:val="single" w:sz="4" w:space="0" w:color="auto"/>
            </w:tcBorders>
            <w:shd w:val="clear" w:color="auto" w:fill="auto"/>
            <w:noWrap/>
            <w:hideMark/>
          </w:tcPr>
          <w:p w14:paraId="32C86B13" w14:textId="77777777" w:rsidR="00E83F66" w:rsidRPr="00772251" w:rsidRDefault="00E83F66" w:rsidP="005C42AF">
            <w:pPr>
              <w:spacing w:before="60" w:after="60" w:line="240" w:lineRule="auto"/>
              <w:rPr>
                <w:noProof/>
                <w:sz w:val="20"/>
              </w:rPr>
            </w:pPr>
            <w:r>
              <w:rPr>
                <w:noProof/>
                <w:sz w:val="20"/>
              </w:rPr>
              <w:t>610892</w:t>
            </w:r>
          </w:p>
        </w:tc>
        <w:tc>
          <w:tcPr>
            <w:tcW w:w="11425" w:type="dxa"/>
            <w:tcBorders>
              <w:top w:val="nil"/>
              <w:left w:val="nil"/>
              <w:bottom w:val="single" w:sz="4" w:space="0" w:color="auto"/>
              <w:right w:val="single" w:sz="4" w:space="0" w:color="auto"/>
            </w:tcBorders>
            <w:shd w:val="clear" w:color="auto" w:fill="auto"/>
            <w:noWrap/>
            <w:hideMark/>
          </w:tcPr>
          <w:p w14:paraId="4DC08F45" w14:textId="2DBC3737"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F451B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B0798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902D9E" w14:textId="77777777" w:rsidR="00E83F66" w:rsidRPr="00772251" w:rsidRDefault="00E83F66" w:rsidP="005C42AF">
            <w:pPr>
              <w:spacing w:before="60" w:after="60" w:line="240" w:lineRule="auto"/>
              <w:rPr>
                <w:noProof/>
                <w:sz w:val="20"/>
              </w:rPr>
            </w:pPr>
            <w:r>
              <w:rPr>
                <w:noProof/>
                <w:sz w:val="20"/>
              </w:rPr>
              <w:t>61089900</w:t>
            </w:r>
          </w:p>
        </w:tc>
        <w:tc>
          <w:tcPr>
            <w:tcW w:w="1134" w:type="dxa"/>
            <w:tcBorders>
              <w:top w:val="nil"/>
              <w:left w:val="nil"/>
              <w:bottom w:val="single" w:sz="4" w:space="0" w:color="auto"/>
              <w:right w:val="single" w:sz="4" w:space="0" w:color="auto"/>
            </w:tcBorders>
            <w:shd w:val="clear" w:color="auto" w:fill="auto"/>
            <w:noWrap/>
            <w:hideMark/>
          </w:tcPr>
          <w:p w14:paraId="2132F9A4" w14:textId="77777777" w:rsidR="00E83F66" w:rsidRPr="00772251" w:rsidRDefault="00E83F66" w:rsidP="005C42AF">
            <w:pPr>
              <w:spacing w:before="60" w:after="60" w:line="240" w:lineRule="auto"/>
              <w:rPr>
                <w:noProof/>
                <w:sz w:val="20"/>
              </w:rPr>
            </w:pPr>
            <w:r>
              <w:rPr>
                <w:noProof/>
                <w:sz w:val="20"/>
              </w:rPr>
              <w:t>610899</w:t>
            </w:r>
          </w:p>
        </w:tc>
        <w:tc>
          <w:tcPr>
            <w:tcW w:w="11425" w:type="dxa"/>
            <w:tcBorders>
              <w:top w:val="nil"/>
              <w:left w:val="nil"/>
              <w:bottom w:val="single" w:sz="4" w:space="0" w:color="auto"/>
              <w:right w:val="single" w:sz="4" w:space="0" w:color="auto"/>
            </w:tcBorders>
            <w:shd w:val="clear" w:color="auto" w:fill="auto"/>
            <w:noWrap/>
            <w:hideMark/>
          </w:tcPr>
          <w:p w14:paraId="3B9FC9FE"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C14DEB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1767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331DA9" w14:textId="77777777" w:rsidR="00E83F66" w:rsidRPr="00772251" w:rsidRDefault="00E83F66" w:rsidP="005C42AF">
            <w:pPr>
              <w:spacing w:before="60" w:after="60" w:line="240" w:lineRule="auto"/>
              <w:rPr>
                <w:noProof/>
                <w:sz w:val="20"/>
              </w:rPr>
            </w:pPr>
            <w:r>
              <w:rPr>
                <w:noProof/>
                <w:sz w:val="20"/>
              </w:rPr>
              <w:t>61091000</w:t>
            </w:r>
          </w:p>
        </w:tc>
        <w:tc>
          <w:tcPr>
            <w:tcW w:w="1134" w:type="dxa"/>
            <w:tcBorders>
              <w:top w:val="nil"/>
              <w:left w:val="nil"/>
              <w:bottom w:val="single" w:sz="4" w:space="0" w:color="auto"/>
              <w:right w:val="single" w:sz="4" w:space="0" w:color="auto"/>
            </w:tcBorders>
            <w:shd w:val="clear" w:color="auto" w:fill="auto"/>
            <w:noWrap/>
            <w:hideMark/>
          </w:tcPr>
          <w:p w14:paraId="3C05D2A2" w14:textId="77777777" w:rsidR="00E83F66" w:rsidRPr="00772251" w:rsidRDefault="00E83F66" w:rsidP="005C42AF">
            <w:pPr>
              <w:spacing w:before="60" w:after="60" w:line="240" w:lineRule="auto"/>
              <w:rPr>
                <w:noProof/>
                <w:sz w:val="20"/>
              </w:rPr>
            </w:pPr>
            <w:r>
              <w:rPr>
                <w:noProof/>
                <w:sz w:val="20"/>
              </w:rPr>
              <w:t>610910</w:t>
            </w:r>
          </w:p>
        </w:tc>
        <w:tc>
          <w:tcPr>
            <w:tcW w:w="11425" w:type="dxa"/>
            <w:tcBorders>
              <w:top w:val="nil"/>
              <w:left w:val="nil"/>
              <w:bottom w:val="single" w:sz="4" w:space="0" w:color="auto"/>
              <w:right w:val="single" w:sz="4" w:space="0" w:color="auto"/>
            </w:tcBorders>
            <w:shd w:val="clear" w:color="auto" w:fill="auto"/>
            <w:noWrap/>
            <w:hideMark/>
          </w:tcPr>
          <w:p w14:paraId="466E5C74"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2DDB2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935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F1288" w14:textId="77777777" w:rsidR="00E83F66" w:rsidRPr="00772251" w:rsidRDefault="00E83F66" w:rsidP="005C42AF">
            <w:pPr>
              <w:spacing w:before="60" w:after="60" w:line="240" w:lineRule="auto"/>
              <w:rPr>
                <w:noProof/>
                <w:sz w:val="20"/>
              </w:rPr>
            </w:pPr>
            <w:r>
              <w:rPr>
                <w:noProof/>
                <w:sz w:val="20"/>
              </w:rPr>
              <w:t>61099000</w:t>
            </w:r>
          </w:p>
        </w:tc>
        <w:tc>
          <w:tcPr>
            <w:tcW w:w="1134" w:type="dxa"/>
            <w:tcBorders>
              <w:top w:val="nil"/>
              <w:left w:val="nil"/>
              <w:bottom w:val="single" w:sz="4" w:space="0" w:color="auto"/>
              <w:right w:val="single" w:sz="4" w:space="0" w:color="auto"/>
            </w:tcBorders>
            <w:shd w:val="clear" w:color="auto" w:fill="auto"/>
            <w:noWrap/>
            <w:hideMark/>
          </w:tcPr>
          <w:p w14:paraId="68A6C817" w14:textId="77777777" w:rsidR="00E83F66" w:rsidRPr="00772251" w:rsidRDefault="00E83F66" w:rsidP="005C42AF">
            <w:pPr>
              <w:spacing w:before="60" w:after="60" w:line="240" w:lineRule="auto"/>
              <w:rPr>
                <w:noProof/>
                <w:sz w:val="20"/>
              </w:rPr>
            </w:pPr>
            <w:r>
              <w:rPr>
                <w:noProof/>
                <w:sz w:val="20"/>
              </w:rPr>
              <w:t>610990</w:t>
            </w:r>
          </w:p>
        </w:tc>
        <w:tc>
          <w:tcPr>
            <w:tcW w:w="11425" w:type="dxa"/>
            <w:tcBorders>
              <w:top w:val="nil"/>
              <w:left w:val="nil"/>
              <w:bottom w:val="single" w:sz="4" w:space="0" w:color="auto"/>
              <w:right w:val="single" w:sz="4" w:space="0" w:color="auto"/>
            </w:tcBorders>
            <w:shd w:val="clear" w:color="auto" w:fill="auto"/>
            <w:noWrap/>
            <w:hideMark/>
          </w:tcPr>
          <w:p w14:paraId="61570EA4"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3D9A6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0B15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17A827" w14:textId="77777777" w:rsidR="00E83F66" w:rsidRPr="00772251" w:rsidRDefault="00E83F66" w:rsidP="005C42AF">
            <w:pPr>
              <w:spacing w:before="60" w:after="60" w:line="240" w:lineRule="auto"/>
              <w:rPr>
                <w:noProof/>
                <w:sz w:val="20"/>
              </w:rPr>
            </w:pPr>
            <w:r>
              <w:rPr>
                <w:noProof/>
                <w:sz w:val="20"/>
              </w:rPr>
              <w:t>61102000</w:t>
            </w:r>
          </w:p>
        </w:tc>
        <w:tc>
          <w:tcPr>
            <w:tcW w:w="1134" w:type="dxa"/>
            <w:tcBorders>
              <w:top w:val="nil"/>
              <w:left w:val="nil"/>
              <w:bottom w:val="single" w:sz="4" w:space="0" w:color="auto"/>
              <w:right w:val="single" w:sz="4" w:space="0" w:color="auto"/>
            </w:tcBorders>
            <w:shd w:val="clear" w:color="auto" w:fill="auto"/>
            <w:noWrap/>
            <w:hideMark/>
          </w:tcPr>
          <w:p w14:paraId="079AC2C7" w14:textId="77777777" w:rsidR="00E83F66" w:rsidRPr="00772251" w:rsidRDefault="00E83F66" w:rsidP="005C42AF">
            <w:pPr>
              <w:spacing w:before="60" w:after="60" w:line="240" w:lineRule="auto"/>
              <w:rPr>
                <w:noProof/>
                <w:sz w:val="20"/>
              </w:rPr>
            </w:pPr>
            <w:r>
              <w:rPr>
                <w:noProof/>
                <w:sz w:val="20"/>
              </w:rPr>
              <w:t>611020</w:t>
            </w:r>
          </w:p>
        </w:tc>
        <w:tc>
          <w:tcPr>
            <w:tcW w:w="11425" w:type="dxa"/>
            <w:tcBorders>
              <w:top w:val="nil"/>
              <w:left w:val="nil"/>
              <w:bottom w:val="single" w:sz="4" w:space="0" w:color="auto"/>
              <w:right w:val="single" w:sz="4" w:space="0" w:color="auto"/>
            </w:tcBorders>
            <w:shd w:val="clear" w:color="auto" w:fill="auto"/>
            <w:noWrap/>
            <w:hideMark/>
          </w:tcPr>
          <w:p w14:paraId="572F0144"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15077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7276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F6682" w14:textId="77777777" w:rsidR="00E83F66" w:rsidRPr="00772251" w:rsidRDefault="00E83F66" w:rsidP="005C42AF">
            <w:pPr>
              <w:spacing w:before="60" w:after="60" w:line="240" w:lineRule="auto"/>
              <w:rPr>
                <w:noProof/>
                <w:sz w:val="20"/>
              </w:rPr>
            </w:pPr>
            <w:r>
              <w:rPr>
                <w:noProof/>
                <w:sz w:val="20"/>
              </w:rPr>
              <w:t>61103000</w:t>
            </w:r>
          </w:p>
        </w:tc>
        <w:tc>
          <w:tcPr>
            <w:tcW w:w="1134" w:type="dxa"/>
            <w:tcBorders>
              <w:top w:val="nil"/>
              <w:left w:val="nil"/>
              <w:bottom w:val="single" w:sz="4" w:space="0" w:color="auto"/>
              <w:right w:val="single" w:sz="4" w:space="0" w:color="auto"/>
            </w:tcBorders>
            <w:shd w:val="clear" w:color="auto" w:fill="auto"/>
            <w:noWrap/>
            <w:hideMark/>
          </w:tcPr>
          <w:p w14:paraId="0E4C34EA" w14:textId="77777777" w:rsidR="00E83F66" w:rsidRPr="00772251" w:rsidRDefault="00E83F66" w:rsidP="005C42AF">
            <w:pPr>
              <w:spacing w:before="60" w:after="60" w:line="240" w:lineRule="auto"/>
              <w:rPr>
                <w:noProof/>
                <w:sz w:val="20"/>
              </w:rPr>
            </w:pPr>
            <w:r>
              <w:rPr>
                <w:noProof/>
                <w:sz w:val="20"/>
              </w:rPr>
              <w:t>611030</w:t>
            </w:r>
          </w:p>
        </w:tc>
        <w:tc>
          <w:tcPr>
            <w:tcW w:w="11425" w:type="dxa"/>
            <w:tcBorders>
              <w:top w:val="nil"/>
              <w:left w:val="nil"/>
              <w:bottom w:val="single" w:sz="4" w:space="0" w:color="auto"/>
              <w:right w:val="single" w:sz="4" w:space="0" w:color="auto"/>
            </w:tcBorders>
            <w:shd w:val="clear" w:color="auto" w:fill="auto"/>
            <w:noWrap/>
            <w:hideMark/>
          </w:tcPr>
          <w:p w14:paraId="1C96A484" w14:textId="289F0BB4"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A3215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0B7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26CB47" w14:textId="77777777" w:rsidR="00E83F66" w:rsidRPr="00772251" w:rsidRDefault="00E83F66" w:rsidP="005C42AF">
            <w:pPr>
              <w:spacing w:before="60" w:after="60" w:line="240" w:lineRule="auto"/>
              <w:rPr>
                <w:noProof/>
                <w:sz w:val="20"/>
              </w:rPr>
            </w:pPr>
            <w:r>
              <w:rPr>
                <w:noProof/>
                <w:sz w:val="20"/>
              </w:rPr>
              <w:t>61109000</w:t>
            </w:r>
          </w:p>
        </w:tc>
        <w:tc>
          <w:tcPr>
            <w:tcW w:w="1134" w:type="dxa"/>
            <w:tcBorders>
              <w:top w:val="nil"/>
              <w:left w:val="nil"/>
              <w:bottom w:val="single" w:sz="4" w:space="0" w:color="auto"/>
              <w:right w:val="single" w:sz="4" w:space="0" w:color="auto"/>
            </w:tcBorders>
            <w:shd w:val="clear" w:color="auto" w:fill="auto"/>
            <w:noWrap/>
            <w:hideMark/>
          </w:tcPr>
          <w:p w14:paraId="23512961" w14:textId="77777777" w:rsidR="00E83F66" w:rsidRPr="00772251" w:rsidRDefault="00E83F66" w:rsidP="005C42AF">
            <w:pPr>
              <w:spacing w:before="60" w:after="60" w:line="240" w:lineRule="auto"/>
              <w:rPr>
                <w:noProof/>
                <w:sz w:val="20"/>
              </w:rPr>
            </w:pPr>
            <w:r>
              <w:rPr>
                <w:noProof/>
                <w:sz w:val="20"/>
              </w:rPr>
              <w:t>611090</w:t>
            </w:r>
          </w:p>
        </w:tc>
        <w:tc>
          <w:tcPr>
            <w:tcW w:w="11425" w:type="dxa"/>
            <w:tcBorders>
              <w:top w:val="nil"/>
              <w:left w:val="nil"/>
              <w:bottom w:val="single" w:sz="4" w:space="0" w:color="auto"/>
              <w:right w:val="single" w:sz="4" w:space="0" w:color="auto"/>
            </w:tcBorders>
            <w:shd w:val="clear" w:color="auto" w:fill="auto"/>
            <w:noWrap/>
            <w:hideMark/>
          </w:tcPr>
          <w:p w14:paraId="7BAD25C2"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C8E74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9E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D3C720" w14:textId="77777777" w:rsidR="00E83F66" w:rsidRPr="00772251" w:rsidRDefault="00E83F66" w:rsidP="005C42AF">
            <w:pPr>
              <w:spacing w:before="60" w:after="60" w:line="240" w:lineRule="auto"/>
              <w:rPr>
                <w:noProof/>
                <w:sz w:val="20"/>
              </w:rPr>
            </w:pPr>
            <w:r>
              <w:rPr>
                <w:noProof/>
                <w:sz w:val="20"/>
              </w:rPr>
              <w:t>61112000</w:t>
            </w:r>
          </w:p>
        </w:tc>
        <w:tc>
          <w:tcPr>
            <w:tcW w:w="1134" w:type="dxa"/>
            <w:tcBorders>
              <w:top w:val="nil"/>
              <w:left w:val="nil"/>
              <w:bottom w:val="single" w:sz="4" w:space="0" w:color="auto"/>
              <w:right w:val="single" w:sz="4" w:space="0" w:color="auto"/>
            </w:tcBorders>
            <w:shd w:val="clear" w:color="auto" w:fill="auto"/>
            <w:noWrap/>
            <w:hideMark/>
          </w:tcPr>
          <w:p w14:paraId="618AE406" w14:textId="77777777" w:rsidR="00E83F66" w:rsidRPr="00772251" w:rsidRDefault="00E83F66" w:rsidP="005C42AF">
            <w:pPr>
              <w:spacing w:before="60" w:after="60" w:line="240" w:lineRule="auto"/>
              <w:rPr>
                <w:noProof/>
                <w:sz w:val="20"/>
              </w:rPr>
            </w:pPr>
            <w:r>
              <w:rPr>
                <w:noProof/>
                <w:sz w:val="20"/>
              </w:rPr>
              <w:t>611120</w:t>
            </w:r>
          </w:p>
        </w:tc>
        <w:tc>
          <w:tcPr>
            <w:tcW w:w="11425" w:type="dxa"/>
            <w:tcBorders>
              <w:top w:val="nil"/>
              <w:left w:val="nil"/>
              <w:bottom w:val="single" w:sz="4" w:space="0" w:color="auto"/>
              <w:right w:val="single" w:sz="4" w:space="0" w:color="auto"/>
            </w:tcBorders>
            <w:shd w:val="clear" w:color="auto" w:fill="auto"/>
            <w:noWrap/>
            <w:hideMark/>
          </w:tcPr>
          <w:p w14:paraId="285AAC5F"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9938B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BEB50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6D999" w14:textId="77777777" w:rsidR="00E83F66" w:rsidRPr="00772251" w:rsidRDefault="00E83F66" w:rsidP="005C42AF">
            <w:pPr>
              <w:spacing w:before="60" w:after="60" w:line="240" w:lineRule="auto"/>
              <w:rPr>
                <w:noProof/>
                <w:sz w:val="20"/>
              </w:rPr>
            </w:pPr>
            <w:r>
              <w:rPr>
                <w:noProof/>
                <w:sz w:val="20"/>
              </w:rPr>
              <w:t>61113000</w:t>
            </w:r>
          </w:p>
        </w:tc>
        <w:tc>
          <w:tcPr>
            <w:tcW w:w="1134" w:type="dxa"/>
            <w:tcBorders>
              <w:top w:val="nil"/>
              <w:left w:val="nil"/>
              <w:bottom w:val="single" w:sz="4" w:space="0" w:color="auto"/>
              <w:right w:val="single" w:sz="4" w:space="0" w:color="auto"/>
            </w:tcBorders>
            <w:shd w:val="clear" w:color="auto" w:fill="auto"/>
            <w:noWrap/>
            <w:hideMark/>
          </w:tcPr>
          <w:p w14:paraId="692694C7" w14:textId="77777777" w:rsidR="00E83F66" w:rsidRPr="00772251" w:rsidRDefault="00E83F66" w:rsidP="005C42AF">
            <w:pPr>
              <w:spacing w:before="60" w:after="60" w:line="240" w:lineRule="auto"/>
              <w:rPr>
                <w:noProof/>
                <w:sz w:val="20"/>
              </w:rPr>
            </w:pPr>
            <w:r>
              <w:rPr>
                <w:noProof/>
                <w:sz w:val="20"/>
              </w:rPr>
              <w:t>611130</w:t>
            </w:r>
          </w:p>
        </w:tc>
        <w:tc>
          <w:tcPr>
            <w:tcW w:w="11425" w:type="dxa"/>
            <w:tcBorders>
              <w:top w:val="nil"/>
              <w:left w:val="nil"/>
              <w:bottom w:val="single" w:sz="4" w:space="0" w:color="auto"/>
              <w:right w:val="single" w:sz="4" w:space="0" w:color="auto"/>
            </w:tcBorders>
            <w:shd w:val="clear" w:color="auto" w:fill="auto"/>
            <w:noWrap/>
            <w:hideMark/>
          </w:tcPr>
          <w:p w14:paraId="08267A1A"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726E8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D994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33A73B" w14:textId="77777777" w:rsidR="00E83F66" w:rsidRPr="00772251" w:rsidRDefault="00E83F66" w:rsidP="005C42AF">
            <w:pPr>
              <w:spacing w:before="60" w:after="60" w:line="240" w:lineRule="auto"/>
              <w:rPr>
                <w:noProof/>
                <w:sz w:val="20"/>
              </w:rPr>
            </w:pPr>
            <w:r>
              <w:rPr>
                <w:noProof/>
                <w:sz w:val="20"/>
              </w:rPr>
              <w:t>61119000</w:t>
            </w:r>
          </w:p>
        </w:tc>
        <w:tc>
          <w:tcPr>
            <w:tcW w:w="1134" w:type="dxa"/>
            <w:tcBorders>
              <w:top w:val="nil"/>
              <w:left w:val="nil"/>
              <w:bottom w:val="single" w:sz="4" w:space="0" w:color="auto"/>
              <w:right w:val="single" w:sz="4" w:space="0" w:color="auto"/>
            </w:tcBorders>
            <w:shd w:val="clear" w:color="auto" w:fill="auto"/>
            <w:noWrap/>
            <w:hideMark/>
          </w:tcPr>
          <w:p w14:paraId="75A36C87" w14:textId="77777777" w:rsidR="00E83F66" w:rsidRPr="00772251" w:rsidRDefault="00E83F66" w:rsidP="005C42AF">
            <w:pPr>
              <w:spacing w:before="60" w:after="60" w:line="240" w:lineRule="auto"/>
              <w:rPr>
                <w:noProof/>
                <w:sz w:val="20"/>
              </w:rPr>
            </w:pPr>
            <w:r>
              <w:rPr>
                <w:noProof/>
                <w:sz w:val="20"/>
              </w:rPr>
              <w:t>611190</w:t>
            </w:r>
          </w:p>
        </w:tc>
        <w:tc>
          <w:tcPr>
            <w:tcW w:w="11425" w:type="dxa"/>
            <w:tcBorders>
              <w:top w:val="nil"/>
              <w:left w:val="nil"/>
              <w:bottom w:val="single" w:sz="4" w:space="0" w:color="auto"/>
              <w:right w:val="single" w:sz="4" w:space="0" w:color="auto"/>
            </w:tcBorders>
            <w:shd w:val="clear" w:color="auto" w:fill="auto"/>
            <w:noWrap/>
            <w:hideMark/>
          </w:tcPr>
          <w:p w14:paraId="19877F0A"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E2170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0E15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2FC6F6" w14:textId="77777777" w:rsidR="00E83F66" w:rsidRPr="00772251" w:rsidRDefault="00E83F66" w:rsidP="005C42AF">
            <w:pPr>
              <w:spacing w:before="60" w:after="60" w:line="240" w:lineRule="auto"/>
              <w:rPr>
                <w:noProof/>
                <w:sz w:val="20"/>
              </w:rPr>
            </w:pPr>
            <w:r>
              <w:rPr>
                <w:noProof/>
                <w:sz w:val="20"/>
              </w:rPr>
              <w:t>61121100</w:t>
            </w:r>
          </w:p>
        </w:tc>
        <w:tc>
          <w:tcPr>
            <w:tcW w:w="1134" w:type="dxa"/>
            <w:tcBorders>
              <w:top w:val="nil"/>
              <w:left w:val="nil"/>
              <w:bottom w:val="single" w:sz="4" w:space="0" w:color="auto"/>
              <w:right w:val="single" w:sz="4" w:space="0" w:color="auto"/>
            </w:tcBorders>
            <w:shd w:val="clear" w:color="auto" w:fill="auto"/>
            <w:noWrap/>
            <w:hideMark/>
          </w:tcPr>
          <w:p w14:paraId="1CF09074" w14:textId="77777777" w:rsidR="00E83F66" w:rsidRPr="00772251" w:rsidRDefault="00E83F66" w:rsidP="005C42AF">
            <w:pPr>
              <w:spacing w:before="60" w:after="60" w:line="240" w:lineRule="auto"/>
              <w:rPr>
                <w:noProof/>
                <w:sz w:val="20"/>
              </w:rPr>
            </w:pPr>
            <w:r>
              <w:rPr>
                <w:noProof/>
                <w:sz w:val="20"/>
              </w:rPr>
              <w:t>611211</w:t>
            </w:r>
          </w:p>
        </w:tc>
        <w:tc>
          <w:tcPr>
            <w:tcW w:w="11425" w:type="dxa"/>
            <w:tcBorders>
              <w:top w:val="nil"/>
              <w:left w:val="nil"/>
              <w:bottom w:val="single" w:sz="4" w:space="0" w:color="auto"/>
              <w:right w:val="single" w:sz="4" w:space="0" w:color="auto"/>
            </w:tcBorders>
            <w:shd w:val="clear" w:color="auto" w:fill="auto"/>
            <w:noWrap/>
            <w:hideMark/>
          </w:tcPr>
          <w:p w14:paraId="53E277C0"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218D0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485D2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5A78C2" w14:textId="77777777" w:rsidR="00E83F66" w:rsidRPr="00772251" w:rsidRDefault="00E83F66" w:rsidP="005C42AF">
            <w:pPr>
              <w:spacing w:before="60" w:after="60" w:line="240" w:lineRule="auto"/>
              <w:rPr>
                <w:noProof/>
                <w:sz w:val="20"/>
              </w:rPr>
            </w:pPr>
            <w:r>
              <w:rPr>
                <w:noProof/>
                <w:sz w:val="20"/>
              </w:rPr>
              <w:t>61121200</w:t>
            </w:r>
          </w:p>
        </w:tc>
        <w:tc>
          <w:tcPr>
            <w:tcW w:w="1134" w:type="dxa"/>
            <w:tcBorders>
              <w:top w:val="nil"/>
              <w:left w:val="nil"/>
              <w:bottom w:val="single" w:sz="4" w:space="0" w:color="auto"/>
              <w:right w:val="single" w:sz="4" w:space="0" w:color="auto"/>
            </w:tcBorders>
            <w:shd w:val="clear" w:color="auto" w:fill="auto"/>
            <w:noWrap/>
            <w:hideMark/>
          </w:tcPr>
          <w:p w14:paraId="49D76E23" w14:textId="77777777" w:rsidR="00E83F66" w:rsidRPr="00772251" w:rsidRDefault="00E83F66" w:rsidP="005C42AF">
            <w:pPr>
              <w:spacing w:before="60" w:after="60" w:line="240" w:lineRule="auto"/>
              <w:rPr>
                <w:noProof/>
                <w:sz w:val="20"/>
              </w:rPr>
            </w:pPr>
            <w:r>
              <w:rPr>
                <w:noProof/>
                <w:sz w:val="20"/>
              </w:rPr>
              <w:t>611212</w:t>
            </w:r>
          </w:p>
        </w:tc>
        <w:tc>
          <w:tcPr>
            <w:tcW w:w="11425" w:type="dxa"/>
            <w:tcBorders>
              <w:top w:val="nil"/>
              <w:left w:val="nil"/>
              <w:bottom w:val="single" w:sz="4" w:space="0" w:color="auto"/>
              <w:right w:val="single" w:sz="4" w:space="0" w:color="auto"/>
            </w:tcBorders>
            <w:shd w:val="clear" w:color="auto" w:fill="auto"/>
            <w:noWrap/>
            <w:hideMark/>
          </w:tcPr>
          <w:p w14:paraId="68A90F60"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38BFCD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F89F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AE69B" w14:textId="77777777" w:rsidR="00E83F66" w:rsidRPr="00772251" w:rsidRDefault="00E83F66" w:rsidP="005C42AF">
            <w:pPr>
              <w:spacing w:before="60" w:after="60" w:line="240" w:lineRule="auto"/>
              <w:rPr>
                <w:noProof/>
                <w:sz w:val="20"/>
              </w:rPr>
            </w:pPr>
            <w:r>
              <w:rPr>
                <w:noProof/>
                <w:sz w:val="20"/>
              </w:rPr>
              <w:t>61121900</w:t>
            </w:r>
          </w:p>
        </w:tc>
        <w:tc>
          <w:tcPr>
            <w:tcW w:w="1134" w:type="dxa"/>
            <w:tcBorders>
              <w:top w:val="nil"/>
              <w:left w:val="nil"/>
              <w:bottom w:val="single" w:sz="4" w:space="0" w:color="auto"/>
              <w:right w:val="single" w:sz="4" w:space="0" w:color="auto"/>
            </w:tcBorders>
            <w:shd w:val="clear" w:color="auto" w:fill="auto"/>
            <w:noWrap/>
            <w:hideMark/>
          </w:tcPr>
          <w:p w14:paraId="48DD93B0" w14:textId="77777777" w:rsidR="00E83F66" w:rsidRPr="00772251" w:rsidRDefault="00E83F66" w:rsidP="005C42AF">
            <w:pPr>
              <w:spacing w:before="60" w:after="60" w:line="240" w:lineRule="auto"/>
              <w:rPr>
                <w:noProof/>
                <w:sz w:val="20"/>
              </w:rPr>
            </w:pPr>
            <w:r>
              <w:rPr>
                <w:noProof/>
                <w:sz w:val="20"/>
              </w:rPr>
              <w:t>611219</w:t>
            </w:r>
          </w:p>
        </w:tc>
        <w:tc>
          <w:tcPr>
            <w:tcW w:w="11425" w:type="dxa"/>
            <w:tcBorders>
              <w:top w:val="nil"/>
              <w:left w:val="nil"/>
              <w:bottom w:val="single" w:sz="4" w:space="0" w:color="auto"/>
              <w:right w:val="single" w:sz="4" w:space="0" w:color="auto"/>
            </w:tcBorders>
            <w:shd w:val="clear" w:color="auto" w:fill="auto"/>
            <w:noWrap/>
            <w:hideMark/>
          </w:tcPr>
          <w:p w14:paraId="7777966F"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1D315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6A8F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009B82" w14:textId="77777777" w:rsidR="00E83F66" w:rsidRPr="00772251" w:rsidRDefault="00E83F66" w:rsidP="005C42AF">
            <w:pPr>
              <w:spacing w:before="60" w:after="60" w:line="240" w:lineRule="auto"/>
              <w:rPr>
                <w:noProof/>
                <w:sz w:val="20"/>
              </w:rPr>
            </w:pPr>
            <w:r>
              <w:rPr>
                <w:noProof/>
                <w:sz w:val="20"/>
              </w:rPr>
              <w:t>61122000</w:t>
            </w:r>
          </w:p>
        </w:tc>
        <w:tc>
          <w:tcPr>
            <w:tcW w:w="1134" w:type="dxa"/>
            <w:tcBorders>
              <w:top w:val="nil"/>
              <w:left w:val="nil"/>
              <w:bottom w:val="single" w:sz="4" w:space="0" w:color="auto"/>
              <w:right w:val="single" w:sz="4" w:space="0" w:color="auto"/>
            </w:tcBorders>
            <w:shd w:val="clear" w:color="auto" w:fill="auto"/>
            <w:noWrap/>
            <w:hideMark/>
          </w:tcPr>
          <w:p w14:paraId="5C5A893D" w14:textId="77777777" w:rsidR="00E83F66" w:rsidRPr="00772251" w:rsidRDefault="00E83F66" w:rsidP="005C42AF">
            <w:pPr>
              <w:spacing w:before="60" w:after="60" w:line="240" w:lineRule="auto"/>
              <w:rPr>
                <w:noProof/>
                <w:sz w:val="20"/>
              </w:rPr>
            </w:pPr>
            <w:r>
              <w:rPr>
                <w:noProof/>
                <w:sz w:val="20"/>
              </w:rPr>
              <w:t>611220</w:t>
            </w:r>
          </w:p>
        </w:tc>
        <w:tc>
          <w:tcPr>
            <w:tcW w:w="11425" w:type="dxa"/>
            <w:tcBorders>
              <w:top w:val="nil"/>
              <w:left w:val="nil"/>
              <w:bottom w:val="single" w:sz="4" w:space="0" w:color="auto"/>
              <w:right w:val="single" w:sz="4" w:space="0" w:color="auto"/>
            </w:tcBorders>
            <w:shd w:val="clear" w:color="auto" w:fill="auto"/>
            <w:noWrap/>
            <w:hideMark/>
          </w:tcPr>
          <w:p w14:paraId="184FE026" w14:textId="77777777" w:rsidR="00E83F66" w:rsidRPr="00772251" w:rsidRDefault="00E83F66" w:rsidP="005C42AF">
            <w:pPr>
              <w:spacing w:before="60" w:after="60" w:line="240" w:lineRule="auto"/>
              <w:rPr>
                <w:noProof/>
                <w:sz w:val="20"/>
              </w:rPr>
            </w:pPr>
            <w:r>
              <w:rPr>
                <w:noProof/>
                <w:sz w:val="20"/>
              </w:rPr>
              <w:t>- Skianzüge</w:t>
            </w:r>
          </w:p>
        </w:tc>
        <w:tc>
          <w:tcPr>
            <w:tcW w:w="986" w:type="dxa"/>
            <w:tcBorders>
              <w:top w:val="nil"/>
              <w:left w:val="nil"/>
              <w:bottom w:val="single" w:sz="4" w:space="0" w:color="auto"/>
              <w:right w:val="single" w:sz="4" w:space="0" w:color="auto"/>
            </w:tcBorders>
            <w:shd w:val="clear" w:color="auto" w:fill="auto"/>
            <w:noWrap/>
            <w:vAlign w:val="bottom"/>
            <w:hideMark/>
          </w:tcPr>
          <w:p w14:paraId="4B56D65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7A06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09E97A" w14:textId="77777777" w:rsidR="00E83F66" w:rsidRPr="00772251" w:rsidRDefault="00E83F66" w:rsidP="005C42AF">
            <w:pPr>
              <w:spacing w:before="60" w:after="60" w:line="240" w:lineRule="auto"/>
              <w:rPr>
                <w:noProof/>
                <w:sz w:val="20"/>
              </w:rPr>
            </w:pPr>
            <w:r>
              <w:rPr>
                <w:noProof/>
                <w:sz w:val="20"/>
              </w:rPr>
              <w:t>61123100</w:t>
            </w:r>
          </w:p>
        </w:tc>
        <w:tc>
          <w:tcPr>
            <w:tcW w:w="1134" w:type="dxa"/>
            <w:tcBorders>
              <w:top w:val="nil"/>
              <w:left w:val="nil"/>
              <w:bottom w:val="single" w:sz="4" w:space="0" w:color="auto"/>
              <w:right w:val="single" w:sz="4" w:space="0" w:color="auto"/>
            </w:tcBorders>
            <w:shd w:val="clear" w:color="auto" w:fill="auto"/>
            <w:noWrap/>
            <w:hideMark/>
          </w:tcPr>
          <w:p w14:paraId="034EC43E" w14:textId="77777777" w:rsidR="00E83F66" w:rsidRPr="00772251" w:rsidRDefault="00E83F66" w:rsidP="005C42AF">
            <w:pPr>
              <w:spacing w:before="60" w:after="60" w:line="240" w:lineRule="auto"/>
              <w:rPr>
                <w:noProof/>
                <w:sz w:val="20"/>
              </w:rPr>
            </w:pPr>
            <w:r>
              <w:rPr>
                <w:noProof/>
                <w:sz w:val="20"/>
              </w:rPr>
              <w:t>611231</w:t>
            </w:r>
          </w:p>
        </w:tc>
        <w:tc>
          <w:tcPr>
            <w:tcW w:w="11425" w:type="dxa"/>
            <w:tcBorders>
              <w:top w:val="nil"/>
              <w:left w:val="nil"/>
              <w:bottom w:val="single" w:sz="4" w:space="0" w:color="auto"/>
              <w:right w:val="single" w:sz="4" w:space="0" w:color="auto"/>
            </w:tcBorders>
            <w:shd w:val="clear" w:color="auto" w:fill="auto"/>
            <w:noWrap/>
            <w:hideMark/>
          </w:tcPr>
          <w:p w14:paraId="7FCB269B"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F950F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C31A4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5AEEF2" w14:textId="77777777" w:rsidR="00E83F66" w:rsidRPr="00772251" w:rsidRDefault="00E83F66" w:rsidP="005C42AF">
            <w:pPr>
              <w:spacing w:before="60" w:after="60" w:line="240" w:lineRule="auto"/>
              <w:rPr>
                <w:noProof/>
                <w:sz w:val="20"/>
              </w:rPr>
            </w:pPr>
            <w:r>
              <w:rPr>
                <w:noProof/>
                <w:sz w:val="20"/>
              </w:rPr>
              <w:t>61123900</w:t>
            </w:r>
          </w:p>
        </w:tc>
        <w:tc>
          <w:tcPr>
            <w:tcW w:w="1134" w:type="dxa"/>
            <w:tcBorders>
              <w:top w:val="nil"/>
              <w:left w:val="nil"/>
              <w:bottom w:val="single" w:sz="4" w:space="0" w:color="auto"/>
              <w:right w:val="single" w:sz="4" w:space="0" w:color="auto"/>
            </w:tcBorders>
            <w:shd w:val="clear" w:color="auto" w:fill="auto"/>
            <w:noWrap/>
            <w:hideMark/>
          </w:tcPr>
          <w:p w14:paraId="338DA6F0" w14:textId="77777777" w:rsidR="00E83F66" w:rsidRPr="00772251" w:rsidRDefault="00E83F66" w:rsidP="005C42AF">
            <w:pPr>
              <w:spacing w:before="60" w:after="60" w:line="240" w:lineRule="auto"/>
              <w:rPr>
                <w:noProof/>
                <w:sz w:val="20"/>
              </w:rPr>
            </w:pPr>
            <w:r>
              <w:rPr>
                <w:noProof/>
                <w:sz w:val="20"/>
              </w:rPr>
              <w:t>611239</w:t>
            </w:r>
          </w:p>
        </w:tc>
        <w:tc>
          <w:tcPr>
            <w:tcW w:w="11425" w:type="dxa"/>
            <w:tcBorders>
              <w:top w:val="nil"/>
              <w:left w:val="nil"/>
              <w:bottom w:val="single" w:sz="4" w:space="0" w:color="auto"/>
              <w:right w:val="single" w:sz="4" w:space="0" w:color="auto"/>
            </w:tcBorders>
            <w:shd w:val="clear" w:color="auto" w:fill="auto"/>
            <w:noWrap/>
            <w:hideMark/>
          </w:tcPr>
          <w:p w14:paraId="5C4A03AD"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E7BF0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BE550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D3F4BA" w14:textId="77777777" w:rsidR="00E83F66" w:rsidRPr="00772251" w:rsidRDefault="00E83F66" w:rsidP="00543E36">
            <w:pPr>
              <w:pageBreakBefore/>
              <w:spacing w:before="60" w:after="60" w:line="240" w:lineRule="auto"/>
              <w:rPr>
                <w:noProof/>
                <w:sz w:val="20"/>
              </w:rPr>
            </w:pPr>
            <w:r>
              <w:rPr>
                <w:noProof/>
                <w:sz w:val="20"/>
              </w:rPr>
              <w:t>61124100</w:t>
            </w:r>
          </w:p>
        </w:tc>
        <w:tc>
          <w:tcPr>
            <w:tcW w:w="1134" w:type="dxa"/>
            <w:tcBorders>
              <w:top w:val="nil"/>
              <w:left w:val="nil"/>
              <w:bottom w:val="single" w:sz="4" w:space="0" w:color="auto"/>
              <w:right w:val="single" w:sz="4" w:space="0" w:color="auto"/>
            </w:tcBorders>
            <w:shd w:val="clear" w:color="auto" w:fill="auto"/>
            <w:noWrap/>
            <w:hideMark/>
          </w:tcPr>
          <w:p w14:paraId="646062BA" w14:textId="77777777" w:rsidR="00E83F66" w:rsidRPr="00772251" w:rsidRDefault="00E83F66" w:rsidP="005C42AF">
            <w:pPr>
              <w:spacing w:before="60" w:after="60" w:line="240" w:lineRule="auto"/>
              <w:rPr>
                <w:noProof/>
                <w:sz w:val="20"/>
              </w:rPr>
            </w:pPr>
            <w:r>
              <w:rPr>
                <w:noProof/>
                <w:sz w:val="20"/>
              </w:rPr>
              <w:t>611241</w:t>
            </w:r>
          </w:p>
        </w:tc>
        <w:tc>
          <w:tcPr>
            <w:tcW w:w="11425" w:type="dxa"/>
            <w:tcBorders>
              <w:top w:val="nil"/>
              <w:left w:val="nil"/>
              <w:bottom w:val="single" w:sz="4" w:space="0" w:color="auto"/>
              <w:right w:val="single" w:sz="4" w:space="0" w:color="auto"/>
            </w:tcBorders>
            <w:shd w:val="clear" w:color="auto" w:fill="auto"/>
            <w:noWrap/>
            <w:hideMark/>
          </w:tcPr>
          <w:p w14:paraId="60B86DA2"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E52C78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BAD71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D18B9E" w14:textId="77777777" w:rsidR="00E83F66" w:rsidRPr="00772251" w:rsidRDefault="00E83F66" w:rsidP="005C42AF">
            <w:pPr>
              <w:spacing w:before="60" w:after="60" w:line="240" w:lineRule="auto"/>
              <w:rPr>
                <w:noProof/>
                <w:sz w:val="20"/>
              </w:rPr>
            </w:pPr>
            <w:r>
              <w:rPr>
                <w:noProof/>
                <w:sz w:val="20"/>
              </w:rPr>
              <w:t>61124900</w:t>
            </w:r>
          </w:p>
        </w:tc>
        <w:tc>
          <w:tcPr>
            <w:tcW w:w="1134" w:type="dxa"/>
            <w:tcBorders>
              <w:top w:val="nil"/>
              <w:left w:val="nil"/>
              <w:bottom w:val="single" w:sz="4" w:space="0" w:color="auto"/>
              <w:right w:val="single" w:sz="4" w:space="0" w:color="auto"/>
            </w:tcBorders>
            <w:shd w:val="clear" w:color="auto" w:fill="auto"/>
            <w:noWrap/>
            <w:hideMark/>
          </w:tcPr>
          <w:p w14:paraId="49E61992" w14:textId="77777777" w:rsidR="00E83F66" w:rsidRPr="00772251" w:rsidRDefault="00E83F66" w:rsidP="005C42AF">
            <w:pPr>
              <w:spacing w:before="60" w:after="60" w:line="240" w:lineRule="auto"/>
              <w:rPr>
                <w:noProof/>
                <w:sz w:val="20"/>
              </w:rPr>
            </w:pPr>
            <w:r>
              <w:rPr>
                <w:noProof/>
                <w:sz w:val="20"/>
              </w:rPr>
              <w:t>611249</w:t>
            </w:r>
          </w:p>
        </w:tc>
        <w:tc>
          <w:tcPr>
            <w:tcW w:w="11425" w:type="dxa"/>
            <w:tcBorders>
              <w:top w:val="nil"/>
              <w:left w:val="nil"/>
              <w:bottom w:val="single" w:sz="4" w:space="0" w:color="auto"/>
              <w:right w:val="single" w:sz="4" w:space="0" w:color="auto"/>
            </w:tcBorders>
            <w:shd w:val="clear" w:color="auto" w:fill="auto"/>
            <w:noWrap/>
            <w:hideMark/>
          </w:tcPr>
          <w:p w14:paraId="1B6FC278"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98433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CCC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DAFEB3" w14:textId="77777777" w:rsidR="00E83F66" w:rsidRPr="00772251" w:rsidRDefault="00E83F66" w:rsidP="005C42AF">
            <w:pPr>
              <w:spacing w:before="60" w:after="60" w:line="240" w:lineRule="auto"/>
              <w:rPr>
                <w:noProof/>
                <w:sz w:val="20"/>
              </w:rPr>
            </w:pPr>
            <w:r>
              <w:rPr>
                <w:noProof/>
                <w:sz w:val="20"/>
              </w:rPr>
              <w:t>61130000</w:t>
            </w:r>
          </w:p>
        </w:tc>
        <w:tc>
          <w:tcPr>
            <w:tcW w:w="1134" w:type="dxa"/>
            <w:tcBorders>
              <w:top w:val="nil"/>
              <w:left w:val="nil"/>
              <w:bottom w:val="single" w:sz="4" w:space="0" w:color="auto"/>
              <w:right w:val="single" w:sz="4" w:space="0" w:color="auto"/>
            </w:tcBorders>
            <w:shd w:val="clear" w:color="auto" w:fill="auto"/>
            <w:noWrap/>
            <w:hideMark/>
          </w:tcPr>
          <w:p w14:paraId="6569F556" w14:textId="77777777" w:rsidR="00E83F66" w:rsidRPr="00772251" w:rsidRDefault="00E83F66" w:rsidP="005C42AF">
            <w:pPr>
              <w:spacing w:before="60" w:after="60" w:line="240" w:lineRule="auto"/>
              <w:rPr>
                <w:noProof/>
                <w:sz w:val="20"/>
              </w:rPr>
            </w:pPr>
            <w:r>
              <w:rPr>
                <w:noProof/>
                <w:sz w:val="20"/>
              </w:rPr>
              <w:t>611300</w:t>
            </w:r>
          </w:p>
        </w:tc>
        <w:tc>
          <w:tcPr>
            <w:tcW w:w="11425" w:type="dxa"/>
            <w:tcBorders>
              <w:top w:val="nil"/>
              <w:left w:val="nil"/>
              <w:bottom w:val="single" w:sz="4" w:space="0" w:color="auto"/>
              <w:right w:val="single" w:sz="4" w:space="0" w:color="auto"/>
            </w:tcBorders>
            <w:shd w:val="clear" w:color="auto" w:fill="auto"/>
            <w:noWrap/>
            <w:hideMark/>
          </w:tcPr>
          <w:p w14:paraId="2CF5DC0E" w14:textId="77777777" w:rsidR="00E83F66" w:rsidRPr="00772251" w:rsidRDefault="00E83F66" w:rsidP="005C42AF">
            <w:pPr>
              <w:spacing w:before="60" w:after="60" w:line="240" w:lineRule="auto"/>
              <w:rPr>
                <w:noProof/>
                <w:sz w:val="20"/>
              </w:rPr>
            </w:pPr>
            <w:r>
              <w:rPr>
                <w:noProof/>
                <w:sz w:val="20"/>
              </w:rPr>
              <w:t>Kleidung aus Gewirken oder Gestricken der Position 5903, 5906 oder 5907</w:t>
            </w:r>
          </w:p>
        </w:tc>
        <w:tc>
          <w:tcPr>
            <w:tcW w:w="986" w:type="dxa"/>
            <w:tcBorders>
              <w:top w:val="nil"/>
              <w:left w:val="nil"/>
              <w:bottom w:val="single" w:sz="4" w:space="0" w:color="auto"/>
              <w:right w:val="single" w:sz="4" w:space="0" w:color="auto"/>
            </w:tcBorders>
            <w:shd w:val="clear" w:color="auto" w:fill="auto"/>
            <w:noWrap/>
            <w:vAlign w:val="bottom"/>
            <w:hideMark/>
          </w:tcPr>
          <w:p w14:paraId="6F07C99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D2C1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06AB32" w14:textId="77777777" w:rsidR="00E83F66" w:rsidRPr="00772251" w:rsidRDefault="00E83F66" w:rsidP="005C42AF">
            <w:pPr>
              <w:spacing w:before="60" w:after="60" w:line="240" w:lineRule="auto"/>
              <w:rPr>
                <w:noProof/>
                <w:sz w:val="20"/>
              </w:rPr>
            </w:pPr>
            <w:r>
              <w:rPr>
                <w:noProof/>
                <w:sz w:val="20"/>
              </w:rPr>
              <w:t>61142000</w:t>
            </w:r>
          </w:p>
        </w:tc>
        <w:tc>
          <w:tcPr>
            <w:tcW w:w="1134" w:type="dxa"/>
            <w:tcBorders>
              <w:top w:val="nil"/>
              <w:left w:val="nil"/>
              <w:bottom w:val="single" w:sz="4" w:space="0" w:color="auto"/>
              <w:right w:val="single" w:sz="4" w:space="0" w:color="auto"/>
            </w:tcBorders>
            <w:shd w:val="clear" w:color="auto" w:fill="auto"/>
            <w:noWrap/>
            <w:hideMark/>
          </w:tcPr>
          <w:p w14:paraId="54E2544F" w14:textId="77777777" w:rsidR="00E83F66" w:rsidRPr="00772251" w:rsidRDefault="00E83F66" w:rsidP="005C42AF">
            <w:pPr>
              <w:spacing w:before="60" w:after="60" w:line="240" w:lineRule="auto"/>
              <w:rPr>
                <w:noProof/>
                <w:sz w:val="20"/>
              </w:rPr>
            </w:pPr>
            <w:r>
              <w:rPr>
                <w:noProof/>
                <w:sz w:val="20"/>
              </w:rPr>
              <w:t>611420</w:t>
            </w:r>
          </w:p>
        </w:tc>
        <w:tc>
          <w:tcPr>
            <w:tcW w:w="11425" w:type="dxa"/>
            <w:tcBorders>
              <w:top w:val="nil"/>
              <w:left w:val="nil"/>
              <w:bottom w:val="single" w:sz="4" w:space="0" w:color="auto"/>
              <w:right w:val="single" w:sz="4" w:space="0" w:color="auto"/>
            </w:tcBorders>
            <w:shd w:val="clear" w:color="auto" w:fill="auto"/>
            <w:noWrap/>
            <w:hideMark/>
          </w:tcPr>
          <w:p w14:paraId="09C94EEB"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AE54D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1847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44561A" w14:textId="77777777" w:rsidR="00E83F66" w:rsidRPr="00772251" w:rsidRDefault="00E83F66" w:rsidP="005C42AF">
            <w:pPr>
              <w:spacing w:before="60" w:after="60" w:line="240" w:lineRule="auto"/>
              <w:rPr>
                <w:noProof/>
                <w:sz w:val="20"/>
              </w:rPr>
            </w:pPr>
            <w:r>
              <w:rPr>
                <w:noProof/>
                <w:sz w:val="20"/>
              </w:rPr>
              <w:t>61143000</w:t>
            </w:r>
          </w:p>
        </w:tc>
        <w:tc>
          <w:tcPr>
            <w:tcW w:w="1134" w:type="dxa"/>
            <w:tcBorders>
              <w:top w:val="nil"/>
              <w:left w:val="nil"/>
              <w:bottom w:val="single" w:sz="4" w:space="0" w:color="auto"/>
              <w:right w:val="single" w:sz="4" w:space="0" w:color="auto"/>
            </w:tcBorders>
            <w:shd w:val="clear" w:color="auto" w:fill="auto"/>
            <w:noWrap/>
            <w:hideMark/>
          </w:tcPr>
          <w:p w14:paraId="69A8097F" w14:textId="77777777" w:rsidR="00E83F66" w:rsidRPr="00772251" w:rsidRDefault="00E83F66" w:rsidP="005C42AF">
            <w:pPr>
              <w:spacing w:before="60" w:after="60" w:line="240" w:lineRule="auto"/>
              <w:rPr>
                <w:noProof/>
                <w:sz w:val="20"/>
              </w:rPr>
            </w:pPr>
            <w:r>
              <w:rPr>
                <w:noProof/>
                <w:sz w:val="20"/>
              </w:rPr>
              <w:t>611430</w:t>
            </w:r>
          </w:p>
        </w:tc>
        <w:tc>
          <w:tcPr>
            <w:tcW w:w="11425" w:type="dxa"/>
            <w:tcBorders>
              <w:top w:val="nil"/>
              <w:left w:val="nil"/>
              <w:bottom w:val="single" w:sz="4" w:space="0" w:color="auto"/>
              <w:right w:val="single" w:sz="4" w:space="0" w:color="auto"/>
            </w:tcBorders>
            <w:shd w:val="clear" w:color="auto" w:fill="auto"/>
            <w:noWrap/>
            <w:hideMark/>
          </w:tcPr>
          <w:p w14:paraId="6E81361C" w14:textId="7890C03E"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E05BC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DB1F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6B9784" w14:textId="77777777" w:rsidR="00E83F66" w:rsidRPr="00772251" w:rsidRDefault="00E83F66" w:rsidP="005C42AF">
            <w:pPr>
              <w:spacing w:before="60" w:after="60" w:line="240" w:lineRule="auto"/>
              <w:rPr>
                <w:noProof/>
                <w:sz w:val="20"/>
              </w:rPr>
            </w:pPr>
            <w:r>
              <w:rPr>
                <w:noProof/>
                <w:sz w:val="20"/>
              </w:rPr>
              <w:t>61149000</w:t>
            </w:r>
          </w:p>
        </w:tc>
        <w:tc>
          <w:tcPr>
            <w:tcW w:w="1134" w:type="dxa"/>
            <w:tcBorders>
              <w:top w:val="nil"/>
              <w:left w:val="nil"/>
              <w:bottom w:val="single" w:sz="4" w:space="0" w:color="auto"/>
              <w:right w:val="single" w:sz="4" w:space="0" w:color="auto"/>
            </w:tcBorders>
            <w:shd w:val="clear" w:color="auto" w:fill="auto"/>
            <w:noWrap/>
            <w:hideMark/>
          </w:tcPr>
          <w:p w14:paraId="55A08748" w14:textId="77777777" w:rsidR="00E83F66" w:rsidRPr="00772251" w:rsidRDefault="00E83F66" w:rsidP="005C42AF">
            <w:pPr>
              <w:spacing w:before="60" w:after="60" w:line="240" w:lineRule="auto"/>
              <w:rPr>
                <w:noProof/>
                <w:sz w:val="20"/>
              </w:rPr>
            </w:pPr>
            <w:r>
              <w:rPr>
                <w:noProof/>
                <w:sz w:val="20"/>
              </w:rPr>
              <w:t>611490</w:t>
            </w:r>
          </w:p>
        </w:tc>
        <w:tc>
          <w:tcPr>
            <w:tcW w:w="11425" w:type="dxa"/>
            <w:tcBorders>
              <w:top w:val="nil"/>
              <w:left w:val="nil"/>
              <w:bottom w:val="single" w:sz="4" w:space="0" w:color="auto"/>
              <w:right w:val="single" w:sz="4" w:space="0" w:color="auto"/>
            </w:tcBorders>
            <w:shd w:val="clear" w:color="auto" w:fill="auto"/>
            <w:noWrap/>
            <w:hideMark/>
          </w:tcPr>
          <w:p w14:paraId="0A72B751"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DEF4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813A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65A517" w14:textId="77777777" w:rsidR="00E83F66" w:rsidRPr="00772251" w:rsidRDefault="00E83F66" w:rsidP="005C42AF">
            <w:pPr>
              <w:spacing w:before="60" w:after="60" w:line="240" w:lineRule="auto"/>
              <w:rPr>
                <w:noProof/>
                <w:sz w:val="20"/>
              </w:rPr>
            </w:pPr>
            <w:r>
              <w:rPr>
                <w:noProof/>
                <w:sz w:val="20"/>
              </w:rPr>
              <w:t>61151000</w:t>
            </w:r>
          </w:p>
        </w:tc>
        <w:tc>
          <w:tcPr>
            <w:tcW w:w="1134" w:type="dxa"/>
            <w:tcBorders>
              <w:top w:val="nil"/>
              <w:left w:val="nil"/>
              <w:bottom w:val="single" w:sz="4" w:space="0" w:color="auto"/>
              <w:right w:val="single" w:sz="4" w:space="0" w:color="auto"/>
            </w:tcBorders>
            <w:shd w:val="clear" w:color="auto" w:fill="auto"/>
            <w:noWrap/>
            <w:hideMark/>
          </w:tcPr>
          <w:p w14:paraId="737B27D6" w14:textId="77777777" w:rsidR="00E83F66" w:rsidRPr="00772251" w:rsidRDefault="00E83F66" w:rsidP="005C42AF">
            <w:pPr>
              <w:spacing w:before="60" w:after="60" w:line="240" w:lineRule="auto"/>
              <w:rPr>
                <w:noProof/>
                <w:sz w:val="20"/>
              </w:rPr>
            </w:pPr>
            <w:r>
              <w:rPr>
                <w:noProof/>
                <w:sz w:val="20"/>
              </w:rPr>
              <w:t>611510</w:t>
            </w:r>
          </w:p>
        </w:tc>
        <w:tc>
          <w:tcPr>
            <w:tcW w:w="11425" w:type="dxa"/>
            <w:tcBorders>
              <w:top w:val="nil"/>
              <w:left w:val="nil"/>
              <w:bottom w:val="single" w:sz="4" w:space="0" w:color="auto"/>
              <w:right w:val="single" w:sz="4" w:space="0" w:color="auto"/>
            </w:tcBorders>
            <w:shd w:val="clear" w:color="auto" w:fill="auto"/>
            <w:noWrap/>
            <w:hideMark/>
          </w:tcPr>
          <w:p w14:paraId="56B43DB1" w14:textId="77777777" w:rsidR="00E83F66" w:rsidRPr="00772251" w:rsidRDefault="00E83F66" w:rsidP="005C42AF">
            <w:pPr>
              <w:spacing w:before="60" w:after="60" w:line="240" w:lineRule="auto"/>
              <w:rPr>
                <w:noProof/>
                <w:sz w:val="20"/>
              </w:rPr>
            </w:pPr>
            <w:r>
              <w:rPr>
                <w:noProof/>
                <w:sz w:val="20"/>
              </w:rPr>
              <w:t>- Strumpfhosen, Strümpfe und Kniestrümpfe mit degressiver Kompression (z. B. Krampfaderstrümpfe)</w:t>
            </w:r>
          </w:p>
        </w:tc>
        <w:tc>
          <w:tcPr>
            <w:tcW w:w="986" w:type="dxa"/>
            <w:tcBorders>
              <w:top w:val="nil"/>
              <w:left w:val="nil"/>
              <w:bottom w:val="single" w:sz="4" w:space="0" w:color="auto"/>
              <w:right w:val="single" w:sz="4" w:space="0" w:color="auto"/>
            </w:tcBorders>
            <w:shd w:val="clear" w:color="auto" w:fill="auto"/>
            <w:noWrap/>
            <w:vAlign w:val="bottom"/>
            <w:hideMark/>
          </w:tcPr>
          <w:p w14:paraId="5BAFA0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CEF6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07083E" w14:textId="77777777" w:rsidR="00E83F66" w:rsidRPr="00772251" w:rsidRDefault="00E83F66" w:rsidP="005C42AF">
            <w:pPr>
              <w:spacing w:before="60" w:after="60" w:line="240" w:lineRule="auto"/>
              <w:rPr>
                <w:noProof/>
                <w:sz w:val="20"/>
              </w:rPr>
            </w:pPr>
            <w:r>
              <w:rPr>
                <w:noProof/>
                <w:sz w:val="20"/>
              </w:rPr>
              <w:t>61152100</w:t>
            </w:r>
          </w:p>
        </w:tc>
        <w:tc>
          <w:tcPr>
            <w:tcW w:w="1134" w:type="dxa"/>
            <w:tcBorders>
              <w:top w:val="nil"/>
              <w:left w:val="nil"/>
              <w:bottom w:val="single" w:sz="4" w:space="0" w:color="auto"/>
              <w:right w:val="single" w:sz="4" w:space="0" w:color="auto"/>
            </w:tcBorders>
            <w:shd w:val="clear" w:color="auto" w:fill="auto"/>
            <w:noWrap/>
            <w:hideMark/>
          </w:tcPr>
          <w:p w14:paraId="7AD4283C" w14:textId="77777777" w:rsidR="00E83F66" w:rsidRPr="00772251" w:rsidRDefault="00E83F66" w:rsidP="005C42AF">
            <w:pPr>
              <w:spacing w:before="60" w:after="60" w:line="240" w:lineRule="auto"/>
              <w:rPr>
                <w:noProof/>
                <w:sz w:val="20"/>
              </w:rPr>
            </w:pPr>
            <w:r>
              <w:rPr>
                <w:noProof/>
                <w:sz w:val="20"/>
              </w:rPr>
              <w:t>611521</w:t>
            </w:r>
          </w:p>
        </w:tc>
        <w:tc>
          <w:tcPr>
            <w:tcW w:w="11425" w:type="dxa"/>
            <w:tcBorders>
              <w:top w:val="nil"/>
              <w:left w:val="nil"/>
              <w:bottom w:val="single" w:sz="4" w:space="0" w:color="auto"/>
              <w:right w:val="single" w:sz="4" w:space="0" w:color="auto"/>
            </w:tcBorders>
            <w:shd w:val="clear" w:color="auto" w:fill="auto"/>
            <w:noWrap/>
            <w:hideMark/>
          </w:tcPr>
          <w:p w14:paraId="38186D6C" w14:textId="77777777" w:rsidR="00E83F66" w:rsidRPr="00772251" w:rsidRDefault="00E83F66" w:rsidP="005C42AF">
            <w:pPr>
              <w:spacing w:before="60" w:after="60" w:line="240" w:lineRule="auto"/>
              <w:rPr>
                <w:noProof/>
                <w:sz w:val="20"/>
              </w:rPr>
            </w:pPr>
            <w:r>
              <w:rPr>
                <w:noProof/>
                <w:sz w:val="20"/>
              </w:rPr>
              <w:t>-- aus synthetischen Chemiefasern, mit einem Titer der einfachen Garne von weniger als 67 dtex</w:t>
            </w:r>
          </w:p>
        </w:tc>
        <w:tc>
          <w:tcPr>
            <w:tcW w:w="986" w:type="dxa"/>
            <w:tcBorders>
              <w:top w:val="nil"/>
              <w:left w:val="nil"/>
              <w:bottom w:val="single" w:sz="4" w:space="0" w:color="auto"/>
              <w:right w:val="single" w:sz="4" w:space="0" w:color="auto"/>
            </w:tcBorders>
            <w:shd w:val="clear" w:color="auto" w:fill="auto"/>
            <w:noWrap/>
            <w:vAlign w:val="bottom"/>
            <w:hideMark/>
          </w:tcPr>
          <w:p w14:paraId="1C2AAA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4C5C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D780FC" w14:textId="77777777" w:rsidR="00E83F66" w:rsidRPr="00772251" w:rsidRDefault="00E83F66" w:rsidP="005C42AF">
            <w:pPr>
              <w:spacing w:before="60" w:after="60" w:line="240" w:lineRule="auto"/>
              <w:rPr>
                <w:noProof/>
                <w:sz w:val="20"/>
              </w:rPr>
            </w:pPr>
            <w:r>
              <w:rPr>
                <w:noProof/>
                <w:sz w:val="20"/>
              </w:rPr>
              <w:t>61152200</w:t>
            </w:r>
          </w:p>
        </w:tc>
        <w:tc>
          <w:tcPr>
            <w:tcW w:w="1134" w:type="dxa"/>
            <w:tcBorders>
              <w:top w:val="nil"/>
              <w:left w:val="nil"/>
              <w:bottom w:val="single" w:sz="4" w:space="0" w:color="auto"/>
              <w:right w:val="single" w:sz="4" w:space="0" w:color="auto"/>
            </w:tcBorders>
            <w:shd w:val="clear" w:color="auto" w:fill="auto"/>
            <w:noWrap/>
            <w:hideMark/>
          </w:tcPr>
          <w:p w14:paraId="0F7C13E0" w14:textId="77777777" w:rsidR="00E83F66" w:rsidRPr="00772251" w:rsidRDefault="00E83F66" w:rsidP="005C42AF">
            <w:pPr>
              <w:spacing w:before="60" w:after="60" w:line="240" w:lineRule="auto"/>
              <w:rPr>
                <w:noProof/>
                <w:sz w:val="20"/>
              </w:rPr>
            </w:pPr>
            <w:r>
              <w:rPr>
                <w:noProof/>
                <w:sz w:val="20"/>
              </w:rPr>
              <w:t>611522</w:t>
            </w:r>
          </w:p>
        </w:tc>
        <w:tc>
          <w:tcPr>
            <w:tcW w:w="11425" w:type="dxa"/>
            <w:tcBorders>
              <w:top w:val="nil"/>
              <w:left w:val="nil"/>
              <w:bottom w:val="single" w:sz="4" w:space="0" w:color="auto"/>
              <w:right w:val="single" w:sz="4" w:space="0" w:color="auto"/>
            </w:tcBorders>
            <w:shd w:val="clear" w:color="auto" w:fill="auto"/>
            <w:noWrap/>
            <w:hideMark/>
          </w:tcPr>
          <w:p w14:paraId="26132110" w14:textId="77777777" w:rsidR="00E83F66" w:rsidRPr="00772251" w:rsidRDefault="00E83F66" w:rsidP="005C42AF">
            <w:pPr>
              <w:spacing w:before="60" w:after="60" w:line="240" w:lineRule="auto"/>
              <w:rPr>
                <w:noProof/>
                <w:sz w:val="20"/>
              </w:rPr>
            </w:pPr>
            <w:r>
              <w:rPr>
                <w:noProof/>
                <w:sz w:val="20"/>
              </w:rPr>
              <w:t>-- aus synthetischen Chemiefasern, mit einem Titer der einfachen Garne von 67 dtex oder mehr</w:t>
            </w:r>
          </w:p>
        </w:tc>
        <w:tc>
          <w:tcPr>
            <w:tcW w:w="986" w:type="dxa"/>
            <w:tcBorders>
              <w:top w:val="nil"/>
              <w:left w:val="nil"/>
              <w:bottom w:val="single" w:sz="4" w:space="0" w:color="auto"/>
              <w:right w:val="single" w:sz="4" w:space="0" w:color="auto"/>
            </w:tcBorders>
            <w:shd w:val="clear" w:color="auto" w:fill="auto"/>
            <w:noWrap/>
            <w:vAlign w:val="bottom"/>
            <w:hideMark/>
          </w:tcPr>
          <w:p w14:paraId="46E82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39C7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9049AA" w14:textId="77777777" w:rsidR="00E83F66" w:rsidRPr="00772251" w:rsidRDefault="00E83F66" w:rsidP="005C42AF">
            <w:pPr>
              <w:spacing w:before="60" w:after="60" w:line="240" w:lineRule="auto"/>
              <w:rPr>
                <w:noProof/>
                <w:sz w:val="20"/>
              </w:rPr>
            </w:pPr>
            <w:r>
              <w:rPr>
                <w:noProof/>
                <w:sz w:val="20"/>
              </w:rPr>
              <w:t>61152900</w:t>
            </w:r>
          </w:p>
        </w:tc>
        <w:tc>
          <w:tcPr>
            <w:tcW w:w="1134" w:type="dxa"/>
            <w:tcBorders>
              <w:top w:val="nil"/>
              <w:left w:val="nil"/>
              <w:bottom w:val="single" w:sz="4" w:space="0" w:color="auto"/>
              <w:right w:val="single" w:sz="4" w:space="0" w:color="auto"/>
            </w:tcBorders>
            <w:shd w:val="clear" w:color="auto" w:fill="auto"/>
            <w:noWrap/>
            <w:hideMark/>
          </w:tcPr>
          <w:p w14:paraId="0A66AC8B" w14:textId="77777777" w:rsidR="00E83F66" w:rsidRPr="00772251" w:rsidRDefault="00E83F66" w:rsidP="005C42AF">
            <w:pPr>
              <w:spacing w:before="60" w:after="60" w:line="240" w:lineRule="auto"/>
              <w:rPr>
                <w:noProof/>
                <w:sz w:val="20"/>
              </w:rPr>
            </w:pPr>
            <w:r>
              <w:rPr>
                <w:noProof/>
                <w:sz w:val="20"/>
              </w:rPr>
              <w:t>611529</w:t>
            </w:r>
          </w:p>
        </w:tc>
        <w:tc>
          <w:tcPr>
            <w:tcW w:w="11425" w:type="dxa"/>
            <w:tcBorders>
              <w:top w:val="nil"/>
              <w:left w:val="nil"/>
              <w:bottom w:val="single" w:sz="4" w:space="0" w:color="auto"/>
              <w:right w:val="single" w:sz="4" w:space="0" w:color="auto"/>
            </w:tcBorders>
            <w:shd w:val="clear" w:color="auto" w:fill="auto"/>
            <w:noWrap/>
            <w:hideMark/>
          </w:tcPr>
          <w:p w14:paraId="1FF6034D"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BE95A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2A9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DA205A3" w14:textId="77777777" w:rsidR="00E83F66" w:rsidRPr="00772251" w:rsidRDefault="00E83F66" w:rsidP="005C42AF">
            <w:pPr>
              <w:spacing w:before="60" w:after="60" w:line="240" w:lineRule="auto"/>
              <w:rPr>
                <w:noProof/>
                <w:sz w:val="20"/>
              </w:rPr>
            </w:pPr>
            <w:r>
              <w:rPr>
                <w:noProof/>
                <w:sz w:val="20"/>
              </w:rPr>
              <w:t>61153000</w:t>
            </w:r>
          </w:p>
        </w:tc>
        <w:tc>
          <w:tcPr>
            <w:tcW w:w="1134" w:type="dxa"/>
            <w:tcBorders>
              <w:top w:val="nil"/>
              <w:left w:val="nil"/>
              <w:bottom w:val="single" w:sz="4" w:space="0" w:color="auto"/>
              <w:right w:val="single" w:sz="4" w:space="0" w:color="auto"/>
            </w:tcBorders>
            <w:shd w:val="clear" w:color="auto" w:fill="auto"/>
            <w:noWrap/>
            <w:hideMark/>
          </w:tcPr>
          <w:p w14:paraId="4BBF29AA" w14:textId="77777777" w:rsidR="00E83F66" w:rsidRPr="00772251" w:rsidRDefault="00E83F66" w:rsidP="005C42AF">
            <w:pPr>
              <w:spacing w:before="60" w:after="60" w:line="240" w:lineRule="auto"/>
              <w:rPr>
                <w:noProof/>
                <w:sz w:val="20"/>
              </w:rPr>
            </w:pPr>
            <w:r>
              <w:rPr>
                <w:noProof/>
                <w:sz w:val="20"/>
              </w:rPr>
              <w:t>611530</w:t>
            </w:r>
          </w:p>
        </w:tc>
        <w:tc>
          <w:tcPr>
            <w:tcW w:w="11425" w:type="dxa"/>
            <w:tcBorders>
              <w:top w:val="nil"/>
              <w:left w:val="nil"/>
              <w:bottom w:val="single" w:sz="4" w:space="0" w:color="auto"/>
              <w:right w:val="single" w:sz="4" w:space="0" w:color="auto"/>
            </w:tcBorders>
            <w:shd w:val="clear" w:color="auto" w:fill="auto"/>
            <w:noWrap/>
            <w:hideMark/>
          </w:tcPr>
          <w:p w14:paraId="7FAE3B71" w14:textId="09C0E698" w:rsidR="00E83F66" w:rsidRPr="00772251" w:rsidRDefault="00E83F66" w:rsidP="00BF5978">
            <w:pPr>
              <w:spacing w:before="60" w:after="60" w:line="240" w:lineRule="auto"/>
              <w:rPr>
                <w:noProof/>
                <w:sz w:val="20"/>
              </w:rPr>
            </w:pPr>
            <w:r>
              <w:rPr>
                <w:noProof/>
                <w:sz w:val="20"/>
              </w:rPr>
              <w:t>- andere Strümpfe für Frauen (einschließlich Kniestrümpfe) mit einem Titer der einfachen Garne von weniger als 67 dtex</w:t>
            </w:r>
          </w:p>
        </w:tc>
        <w:tc>
          <w:tcPr>
            <w:tcW w:w="986" w:type="dxa"/>
            <w:tcBorders>
              <w:top w:val="nil"/>
              <w:left w:val="nil"/>
              <w:bottom w:val="single" w:sz="4" w:space="0" w:color="auto"/>
              <w:right w:val="single" w:sz="4" w:space="0" w:color="auto"/>
            </w:tcBorders>
            <w:shd w:val="clear" w:color="auto" w:fill="auto"/>
            <w:noWrap/>
            <w:vAlign w:val="bottom"/>
            <w:hideMark/>
          </w:tcPr>
          <w:p w14:paraId="5A2B52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85B4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3AC64B" w14:textId="77777777" w:rsidR="00E83F66" w:rsidRPr="00772251" w:rsidRDefault="00E83F66" w:rsidP="005C42AF">
            <w:pPr>
              <w:spacing w:before="60" w:after="60" w:line="240" w:lineRule="auto"/>
              <w:rPr>
                <w:noProof/>
                <w:sz w:val="20"/>
              </w:rPr>
            </w:pPr>
            <w:r>
              <w:rPr>
                <w:noProof/>
                <w:sz w:val="20"/>
              </w:rPr>
              <w:t>61159400</w:t>
            </w:r>
          </w:p>
        </w:tc>
        <w:tc>
          <w:tcPr>
            <w:tcW w:w="1134" w:type="dxa"/>
            <w:tcBorders>
              <w:top w:val="nil"/>
              <w:left w:val="nil"/>
              <w:bottom w:val="single" w:sz="4" w:space="0" w:color="auto"/>
              <w:right w:val="single" w:sz="4" w:space="0" w:color="auto"/>
            </w:tcBorders>
            <w:shd w:val="clear" w:color="auto" w:fill="auto"/>
            <w:noWrap/>
            <w:hideMark/>
          </w:tcPr>
          <w:p w14:paraId="29D60AA2" w14:textId="77777777" w:rsidR="00E83F66" w:rsidRPr="00772251" w:rsidRDefault="00E83F66" w:rsidP="005C42AF">
            <w:pPr>
              <w:spacing w:before="60" w:after="60" w:line="240" w:lineRule="auto"/>
              <w:rPr>
                <w:noProof/>
                <w:sz w:val="20"/>
              </w:rPr>
            </w:pPr>
            <w:r>
              <w:rPr>
                <w:noProof/>
                <w:sz w:val="20"/>
              </w:rPr>
              <w:t>611594</w:t>
            </w:r>
          </w:p>
        </w:tc>
        <w:tc>
          <w:tcPr>
            <w:tcW w:w="11425" w:type="dxa"/>
            <w:tcBorders>
              <w:top w:val="nil"/>
              <w:left w:val="nil"/>
              <w:bottom w:val="single" w:sz="4" w:space="0" w:color="auto"/>
              <w:right w:val="single" w:sz="4" w:space="0" w:color="auto"/>
            </w:tcBorders>
            <w:shd w:val="clear" w:color="auto" w:fill="auto"/>
            <w:noWrap/>
            <w:hideMark/>
          </w:tcPr>
          <w:p w14:paraId="1362A519"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4A64650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6EF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5890F8" w14:textId="77777777" w:rsidR="00E83F66" w:rsidRPr="00772251" w:rsidRDefault="00E83F66" w:rsidP="005C42AF">
            <w:pPr>
              <w:spacing w:before="60" w:after="60" w:line="240" w:lineRule="auto"/>
              <w:rPr>
                <w:noProof/>
                <w:sz w:val="20"/>
              </w:rPr>
            </w:pPr>
            <w:r>
              <w:rPr>
                <w:noProof/>
                <w:sz w:val="20"/>
              </w:rPr>
              <w:t>61159500</w:t>
            </w:r>
          </w:p>
        </w:tc>
        <w:tc>
          <w:tcPr>
            <w:tcW w:w="1134" w:type="dxa"/>
            <w:tcBorders>
              <w:top w:val="nil"/>
              <w:left w:val="nil"/>
              <w:bottom w:val="single" w:sz="4" w:space="0" w:color="auto"/>
              <w:right w:val="single" w:sz="4" w:space="0" w:color="auto"/>
            </w:tcBorders>
            <w:shd w:val="clear" w:color="auto" w:fill="auto"/>
            <w:noWrap/>
            <w:hideMark/>
          </w:tcPr>
          <w:p w14:paraId="3CBE2973" w14:textId="77777777" w:rsidR="00E83F66" w:rsidRPr="00772251" w:rsidRDefault="00E83F66" w:rsidP="005C42AF">
            <w:pPr>
              <w:spacing w:before="60" w:after="60" w:line="240" w:lineRule="auto"/>
              <w:rPr>
                <w:noProof/>
                <w:sz w:val="20"/>
              </w:rPr>
            </w:pPr>
            <w:r>
              <w:rPr>
                <w:noProof/>
                <w:sz w:val="20"/>
              </w:rPr>
              <w:t>611595</w:t>
            </w:r>
          </w:p>
        </w:tc>
        <w:tc>
          <w:tcPr>
            <w:tcW w:w="11425" w:type="dxa"/>
            <w:tcBorders>
              <w:top w:val="nil"/>
              <w:left w:val="nil"/>
              <w:bottom w:val="single" w:sz="4" w:space="0" w:color="auto"/>
              <w:right w:val="single" w:sz="4" w:space="0" w:color="auto"/>
            </w:tcBorders>
            <w:shd w:val="clear" w:color="auto" w:fill="auto"/>
            <w:noWrap/>
            <w:hideMark/>
          </w:tcPr>
          <w:p w14:paraId="6648F2D2"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7985E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2BA84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9EFB98" w14:textId="77777777" w:rsidR="00E83F66" w:rsidRPr="00772251" w:rsidRDefault="00E83F66" w:rsidP="005C42AF">
            <w:pPr>
              <w:spacing w:before="60" w:after="60" w:line="240" w:lineRule="auto"/>
              <w:rPr>
                <w:noProof/>
                <w:sz w:val="20"/>
              </w:rPr>
            </w:pPr>
            <w:r>
              <w:rPr>
                <w:noProof/>
                <w:sz w:val="20"/>
              </w:rPr>
              <w:t>61159600</w:t>
            </w:r>
          </w:p>
        </w:tc>
        <w:tc>
          <w:tcPr>
            <w:tcW w:w="1134" w:type="dxa"/>
            <w:tcBorders>
              <w:top w:val="nil"/>
              <w:left w:val="nil"/>
              <w:bottom w:val="single" w:sz="4" w:space="0" w:color="auto"/>
              <w:right w:val="single" w:sz="4" w:space="0" w:color="auto"/>
            </w:tcBorders>
            <w:shd w:val="clear" w:color="auto" w:fill="auto"/>
            <w:noWrap/>
            <w:hideMark/>
          </w:tcPr>
          <w:p w14:paraId="4026FD51" w14:textId="77777777" w:rsidR="00E83F66" w:rsidRPr="00772251" w:rsidRDefault="00E83F66" w:rsidP="005C42AF">
            <w:pPr>
              <w:spacing w:before="60" w:after="60" w:line="240" w:lineRule="auto"/>
              <w:rPr>
                <w:noProof/>
                <w:sz w:val="20"/>
              </w:rPr>
            </w:pPr>
            <w:r>
              <w:rPr>
                <w:noProof/>
                <w:sz w:val="20"/>
              </w:rPr>
              <w:t>611596</w:t>
            </w:r>
          </w:p>
        </w:tc>
        <w:tc>
          <w:tcPr>
            <w:tcW w:w="11425" w:type="dxa"/>
            <w:tcBorders>
              <w:top w:val="nil"/>
              <w:left w:val="nil"/>
              <w:bottom w:val="single" w:sz="4" w:space="0" w:color="auto"/>
              <w:right w:val="single" w:sz="4" w:space="0" w:color="auto"/>
            </w:tcBorders>
            <w:shd w:val="clear" w:color="auto" w:fill="auto"/>
            <w:noWrap/>
            <w:hideMark/>
          </w:tcPr>
          <w:p w14:paraId="32D0D316"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03EB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7520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E2A705" w14:textId="77777777" w:rsidR="00E83F66" w:rsidRPr="00772251" w:rsidRDefault="00E83F66" w:rsidP="005C42AF">
            <w:pPr>
              <w:spacing w:before="60" w:after="60" w:line="240" w:lineRule="auto"/>
              <w:rPr>
                <w:noProof/>
                <w:sz w:val="20"/>
              </w:rPr>
            </w:pPr>
            <w:r>
              <w:rPr>
                <w:noProof/>
                <w:sz w:val="20"/>
              </w:rPr>
              <w:t>61159900</w:t>
            </w:r>
          </w:p>
        </w:tc>
        <w:tc>
          <w:tcPr>
            <w:tcW w:w="1134" w:type="dxa"/>
            <w:tcBorders>
              <w:top w:val="nil"/>
              <w:left w:val="nil"/>
              <w:bottom w:val="single" w:sz="4" w:space="0" w:color="auto"/>
              <w:right w:val="single" w:sz="4" w:space="0" w:color="auto"/>
            </w:tcBorders>
            <w:shd w:val="clear" w:color="auto" w:fill="auto"/>
            <w:noWrap/>
            <w:hideMark/>
          </w:tcPr>
          <w:p w14:paraId="532E49C0" w14:textId="77777777" w:rsidR="00E83F66" w:rsidRPr="00772251" w:rsidRDefault="00E83F66" w:rsidP="005C42AF">
            <w:pPr>
              <w:spacing w:before="60" w:after="60" w:line="240" w:lineRule="auto"/>
              <w:rPr>
                <w:noProof/>
                <w:sz w:val="20"/>
              </w:rPr>
            </w:pPr>
            <w:r>
              <w:rPr>
                <w:noProof/>
                <w:sz w:val="20"/>
              </w:rPr>
              <w:t>611599</w:t>
            </w:r>
          </w:p>
        </w:tc>
        <w:tc>
          <w:tcPr>
            <w:tcW w:w="11425" w:type="dxa"/>
            <w:tcBorders>
              <w:top w:val="nil"/>
              <w:left w:val="nil"/>
              <w:bottom w:val="single" w:sz="4" w:space="0" w:color="auto"/>
              <w:right w:val="single" w:sz="4" w:space="0" w:color="auto"/>
            </w:tcBorders>
            <w:shd w:val="clear" w:color="auto" w:fill="auto"/>
            <w:noWrap/>
            <w:hideMark/>
          </w:tcPr>
          <w:p w14:paraId="31D029E9"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9E49D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730C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7328F3" w14:textId="77777777" w:rsidR="00E83F66" w:rsidRPr="00772251" w:rsidRDefault="00E83F66" w:rsidP="005C42AF">
            <w:pPr>
              <w:spacing w:before="60" w:after="60" w:line="240" w:lineRule="auto"/>
              <w:rPr>
                <w:noProof/>
                <w:sz w:val="20"/>
              </w:rPr>
            </w:pPr>
            <w:r>
              <w:rPr>
                <w:noProof/>
                <w:sz w:val="20"/>
              </w:rPr>
              <w:t>61161000</w:t>
            </w:r>
          </w:p>
        </w:tc>
        <w:tc>
          <w:tcPr>
            <w:tcW w:w="1134" w:type="dxa"/>
            <w:tcBorders>
              <w:top w:val="nil"/>
              <w:left w:val="nil"/>
              <w:bottom w:val="single" w:sz="4" w:space="0" w:color="auto"/>
              <w:right w:val="single" w:sz="4" w:space="0" w:color="auto"/>
            </w:tcBorders>
            <w:shd w:val="clear" w:color="auto" w:fill="auto"/>
            <w:noWrap/>
            <w:hideMark/>
          </w:tcPr>
          <w:p w14:paraId="66F6AA3F" w14:textId="77777777" w:rsidR="00E83F66" w:rsidRPr="00772251" w:rsidRDefault="00E83F66" w:rsidP="005C42AF">
            <w:pPr>
              <w:spacing w:before="60" w:after="60" w:line="240" w:lineRule="auto"/>
              <w:rPr>
                <w:noProof/>
                <w:sz w:val="20"/>
              </w:rPr>
            </w:pPr>
            <w:r>
              <w:rPr>
                <w:noProof/>
                <w:sz w:val="20"/>
              </w:rPr>
              <w:t>611610</w:t>
            </w:r>
          </w:p>
        </w:tc>
        <w:tc>
          <w:tcPr>
            <w:tcW w:w="11425" w:type="dxa"/>
            <w:tcBorders>
              <w:top w:val="nil"/>
              <w:left w:val="nil"/>
              <w:bottom w:val="single" w:sz="4" w:space="0" w:color="auto"/>
              <w:right w:val="single" w:sz="4" w:space="0" w:color="auto"/>
            </w:tcBorders>
            <w:shd w:val="clear" w:color="auto" w:fill="auto"/>
            <w:noWrap/>
            <w:hideMark/>
          </w:tcPr>
          <w:p w14:paraId="1FEE2707" w14:textId="77777777" w:rsidR="00E83F66" w:rsidRPr="00772251" w:rsidRDefault="00E83F66" w:rsidP="005C42AF">
            <w:pPr>
              <w:spacing w:before="60" w:after="60" w:line="240" w:lineRule="auto"/>
              <w:rPr>
                <w:noProof/>
                <w:sz w:val="20"/>
              </w:rPr>
            </w:pPr>
            <w:r>
              <w:rPr>
                <w:noProof/>
                <w:sz w:val="20"/>
              </w:rPr>
              <w:t>- mit Kunststoff oder Kautschuk getränkt, bestrichen oder überzogen</w:t>
            </w:r>
          </w:p>
        </w:tc>
        <w:tc>
          <w:tcPr>
            <w:tcW w:w="986" w:type="dxa"/>
            <w:tcBorders>
              <w:top w:val="nil"/>
              <w:left w:val="nil"/>
              <w:bottom w:val="single" w:sz="4" w:space="0" w:color="auto"/>
              <w:right w:val="single" w:sz="4" w:space="0" w:color="auto"/>
            </w:tcBorders>
            <w:shd w:val="clear" w:color="auto" w:fill="auto"/>
            <w:noWrap/>
            <w:vAlign w:val="bottom"/>
            <w:hideMark/>
          </w:tcPr>
          <w:p w14:paraId="0E5BFFD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34C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B4C268" w14:textId="77777777" w:rsidR="00E83F66" w:rsidRPr="00772251" w:rsidRDefault="00E83F66" w:rsidP="005C42AF">
            <w:pPr>
              <w:spacing w:before="60" w:after="60" w:line="240" w:lineRule="auto"/>
              <w:rPr>
                <w:noProof/>
                <w:sz w:val="20"/>
              </w:rPr>
            </w:pPr>
            <w:r>
              <w:rPr>
                <w:noProof/>
                <w:sz w:val="20"/>
              </w:rPr>
              <w:t>61169100</w:t>
            </w:r>
          </w:p>
        </w:tc>
        <w:tc>
          <w:tcPr>
            <w:tcW w:w="1134" w:type="dxa"/>
            <w:tcBorders>
              <w:top w:val="nil"/>
              <w:left w:val="nil"/>
              <w:bottom w:val="single" w:sz="4" w:space="0" w:color="auto"/>
              <w:right w:val="single" w:sz="4" w:space="0" w:color="auto"/>
            </w:tcBorders>
            <w:shd w:val="clear" w:color="auto" w:fill="auto"/>
            <w:noWrap/>
            <w:hideMark/>
          </w:tcPr>
          <w:p w14:paraId="7392D324" w14:textId="77777777" w:rsidR="00E83F66" w:rsidRPr="00772251" w:rsidRDefault="00E83F66" w:rsidP="005C42AF">
            <w:pPr>
              <w:spacing w:before="60" w:after="60" w:line="240" w:lineRule="auto"/>
              <w:rPr>
                <w:noProof/>
                <w:sz w:val="20"/>
              </w:rPr>
            </w:pPr>
            <w:r>
              <w:rPr>
                <w:noProof/>
                <w:sz w:val="20"/>
              </w:rPr>
              <w:t>611691</w:t>
            </w:r>
          </w:p>
        </w:tc>
        <w:tc>
          <w:tcPr>
            <w:tcW w:w="11425" w:type="dxa"/>
            <w:tcBorders>
              <w:top w:val="nil"/>
              <w:left w:val="nil"/>
              <w:bottom w:val="single" w:sz="4" w:space="0" w:color="auto"/>
              <w:right w:val="single" w:sz="4" w:space="0" w:color="auto"/>
            </w:tcBorders>
            <w:shd w:val="clear" w:color="auto" w:fill="auto"/>
            <w:noWrap/>
            <w:hideMark/>
          </w:tcPr>
          <w:p w14:paraId="62BAF13B"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8C54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920AD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47397" w14:textId="77777777" w:rsidR="00E83F66" w:rsidRPr="00772251" w:rsidRDefault="00E83F66" w:rsidP="005C42AF">
            <w:pPr>
              <w:spacing w:before="60" w:after="60" w:line="240" w:lineRule="auto"/>
              <w:rPr>
                <w:noProof/>
                <w:sz w:val="20"/>
              </w:rPr>
            </w:pPr>
            <w:r>
              <w:rPr>
                <w:noProof/>
                <w:sz w:val="20"/>
              </w:rPr>
              <w:t>61169200</w:t>
            </w:r>
          </w:p>
        </w:tc>
        <w:tc>
          <w:tcPr>
            <w:tcW w:w="1134" w:type="dxa"/>
            <w:tcBorders>
              <w:top w:val="nil"/>
              <w:left w:val="nil"/>
              <w:bottom w:val="single" w:sz="4" w:space="0" w:color="auto"/>
              <w:right w:val="single" w:sz="4" w:space="0" w:color="auto"/>
            </w:tcBorders>
            <w:shd w:val="clear" w:color="auto" w:fill="auto"/>
            <w:noWrap/>
            <w:hideMark/>
          </w:tcPr>
          <w:p w14:paraId="17C339AF" w14:textId="77777777" w:rsidR="00E83F66" w:rsidRPr="00772251" w:rsidRDefault="00E83F66" w:rsidP="005C42AF">
            <w:pPr>
              <w:spacing w:before="60" w:after="60" w:line="240" w:lineRule="auto"/>
              <w:rPr>
                <w:noProof/>
                <w:sz w:val="20"/>
              </w:rPr>
            </w:pPr>
            <w:r>
              <w:rPr>
                <w:noProof/>
                <w:sz w:val="20"/>
              </w:rPr>
              <w:t>611692</w:t>
            </w:r>
          </w:p>
        </w:tc>
        <w:tc>
          <w:tcPr>
            <w:tcW w:w="11425" w:type="dxa"/>
            <w:tcBorders>
              <w:top w:val="nil"/>
              <w:left w:val="nil"/>
              <w:bottom w:val="single" w:sz="4" w:space="0" w:color="auto"/>
              <w:right w:val="single" w:sz="4" w:space="0" w:color="auto"/>
            </w:tcBorders>
            <w:shd w:val="clear" w:color="auto" w:fill="auto"/>
            <w:noWrap/>
            <w:hideMark/>
          </w:tcPr>
          <w:p w14:paraId="3788A02D"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F75C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1F98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B5B8CA" w14:textId="77777777" w:rsidR="00E83F66" w:rsidRPr="00772251" w:rsidRDefault="00E83F66" w:rsidP="00C6113D">
            <w:pPr>
              <w:pageBreakBefore/>
              <w:spacing w:before="60" w:after="60" w:line="240" w:lineRule="auto"/>
              <w:rPr>
                <w:noProof/>
                <w:sz w:val="20"/>
              </w:rPr>
            </w:pPr>
            <w:r>
              <w:rPr>
                <w:noProof/>
                <w:sz w:val="20"/>
              </w:rPr>
              <w:t>61169300</w:t>
            </w:r>
          </w:p>
        </w:tc>
        <w:tc>
          <w:tcPr>
            <w:tcW w:w="1134" w:type="dxa"/>
            <w:tcBorders>
              <w:top w:val="nil"/>
              <w:left w:val="nil"/>
              <w:bottom w:val="single" w:sz="4" w:space="0" w:color="auto"/>
              <w:right w:val="single" w:sz="4" w:space="0" w:color="auto"/>
            </w:tcBorders>
            <w:shd w:val="clear" w:color="auto" w:fill="auto"/>
            <w:noWrap/>
            <w:hideMark/>
          </w:tcPr>
          <w:p w14:paraId="4A7ECE16" w14:textId="77777777" w:rsidR="00E83F66" w:rsidRPr="00772251" w:rsidRDefault="00E83F66" w:rsidP="005C42AF">
            <w:pPr>
              <w:spacing w:before="60" w:after="60" w:line="240" w:lineRule="auto"/>
              <w:rPr>
                <w:noProof/>
                <w:sz w:val="20"/>
              </w:rPr>
            </w:pPr>
            <w:r>
              <w:rPr>
                <w:noProof/>
                <w:sz w:val="20"/>
              </w:rPr>
              <w:t>611693</w:t>
            </w:r>
          </w:p>
        </w:tc>
        <w:tc>
          <w:tcPr>
            <w:tcW w:w="11425" w:type="dxa"/>
            <w:tcBorders>
              <w:top w:val="nil"/>
              <w:left w:val="nil"/>
              <w:bottom w:val="single" w:sz="4" w:space="0" w:color="auto"/>
              <w:right w:val="single" w:sz="4" w:space="0" w:color="auto"/>
            </w:tcBorders>
            <w:shd w:val="clear" w:color="auto" w:fill="auto"/>
            <w:noWrap/>
            <w:hideMark/>
          </w:tcPr>
          <w:p w14:paraId="7DB4FE60"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38FA7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1488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2635A8" w14:textId="77777777" w:rsidR="00E83F66" w:rsidRPr="00772251" w:rsidRDefault="00E83F66" w:rsidP="005C42AF">
            <w:pPr>
              <w:spacing w:before="60" w:after="60" w:line="240" w:lineRule="auto"/>
              <w:rPr>
                <w:noProof/>
                <w:sz w:val="20"/>
              </w:rPr>
            </w:pPr>
            <w:r>
              <w:rPr>
                <w:noProof/>
                <w:sz w:val="20"/>
              </w:rPr>
              <w:t>61169900</w:t>
            </w:r>
          </w:p>
        </w:tc>
        <w:tc>
          <w:tcPr>
            <w:tcW w:w="1134" w:type="dxa"/>
            <w:tcBorders>
              <w:top w:val="nil"/>
              <w:left w:val="nil"/>
              <w:bottom w:val="single" w:sz="4" w:space="0" w:color="auto"/>
              <w:right w:val="single" w:sz="4" w:space="0" w:color="auto"/>
            </w:tcBorders>
            <w:shd w:val="clear" w:color="auto" w:fill="auto"/>
            <w:noWrap/>
            <w:hideMark/>
          </w:tcPr>
          <w:p w14:paraId="50E53523" w14:textId="77777777" w:rsidR="00E83F66" w:rsidRPr="00772251" w:rsidRDefault="00E83F66" w:rsidP="005C42AF">
            <w:pPr>
              <w:spacing w:before="60" w:after="60" w:line="240" w:lineRule="auto"/>
              <w:rPr>
                <w:noProof/>
                <w:sz w:val="20"/>
              </w:rPr>
            </w:pPr>
            <w:r>
              <w:rPr>
                <w:noProof/>
                <w:sz w:val="20"/>
              </w:rPr>
              <w:t>611699</w:t>
            </w:r>
          </w:p>
        </w:tc>
        <w:tc>
          <w:tcPr>
            <w:tcW w:w="11425" w:type="dxa"/>
            <w:tcBorders>
              <w:top w:val="nil"/>
              <w:left w:val="nil"/>
              <w:bottom w:val="single" w:sz="4" w:space="0" w:color="auto"/>
              <w:right w:val="single" w:sz="4" w:space="0" w:color="auto"/>
            </w:tcBorders>
            <w:shd w:val="clear" w:color="auto" w:fill="auto"/>
            <w:noWrap/>
            <w:hideMark/>
          </w:tcPr>
          <w:p w14:paraId="04346805"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98735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20B2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BC6282" w14:textId="77777777" w:rsidR="00E83F66" w:rsidRPr="00772251" w:rsidRDefault="00E83F66" w:rsidP="005C42AF">
            <w:pPr>
              <w:spacing w:before="60" w:after="60" w:line="240" w:lineRule="auto"/>
              <w:rPr>
                <w:noProof/>
                <w:sz w:val="20"/>
              </w:rPr>
            </w:pPr>
            <w:r>
              <w:rPr>
                <w:noProof/>
                <w:sz w:val="20"/>
              </w:rPr>
              <w:t>61171000</w:t>
            </w:r>
          </w:p>
        </w:tc>
        <w:tc>
          <w:tcPr>
            <w:tcW w:w="1134" w:type="dxa"/>
            <w:tcBorders>
              <w:top w:val="nil"/>
              <w:left w:val="nil"/>
              <w:bottom w:val="single" w:sz="4" w:space="0" w:color="auto"/>
              <w:right w:val="single" w:sz="4" w:space="0" w:color="auto"/>
            </w:tcBorders>
            <w:shd w:val="clear" w:color="auto" w:fill="auto"/>
            <w:noWrap/>
            <w:hideMark/>
          </w:tcPr>
          <w:p w14:paraId="671BEBD8" w14:textId="77777777" w:rsidR="00E83F66" w:rsidRPr="00772251" w:rsidRDefault="00E83F66" w:rsidP="005C42AF">
            <w:pPr>
              <w:spacing w:before="60" w:after="60" w:line="240" w:lineRule="auto"/>
              <w:rPr>
                <w:noProof/>
                <w:sz w:val="20"/>
              </w:rPr>
            </w:pPr>
            <w:r>
              <w:rPr>
                <w:noProof/>
                <w:sz w:val="20"/>
              </w:rPr>
              <w:t>611710</w:t>
            </w:r>
          </w:p>
        </w:tc>
        <w:tc>
          <w:tcPr>
            <w:tcW w:w="11425" w:type="dxa"/>
            <w:tcBorders>
              <w:top w:val="nil"/>
              <w:left w:val="nil"/>
              <w:bottom w:val="single" w:sz="4" w:space="0" w:color="auto"/>
              <w:right w:val="single" w:sz="4" w:space="0" w:color="auto"/>
            </w:tcBorders>
            <w:shd w:val="clear" w:color="auto" w:fill="auto"/>
            <w:noWrap/>
            <w:hideMark/>
          </w:tcPr>
          <w:p w14:paraId="3533AD6A" w14:textId="77777777" w:rsidR="00E83F66" w:rsidRPr="00772251" w:rsidRDefault="00E83F66" w:rsidP="005C42AF">
            <w:pPr>
              <w:spacing w:before="60" w:after="60" w:line="240" w:lineRule="auto"/>
              <w:rPr>
                <w:noProof/>
                <w:sz w:val="20"/>
              </w:rPr>
            </w:pPr>
            <w:r>
              <w:rPr>
                <w:noProof/>
                <w:sz w:val="20"/>
              </w:rPr>
              <w:t>- Schals, Umschlagtücher, Halstücher, Kragenschoner, Kopftücher, Schleier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1A907D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0701C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7253F5" w14:textId="77777777" w:rsidR="00E83F66" w:rsidRPr="00772251" w:rsidRDefault="00E83F66" w:rsidP="005C42AF">
            <w:pPr>
              <w:spacing w:before="60" w:after="60" w:line="240" w:lineRule="auto"/>
              <w:rPr>
                <w:noProof/>
                <w:sz w:val="20"/>
              </w:rPr>
            </w:pPr>
            <w:r>
              <w:rPr>
                <w:noProof/>
                <w:sz w:val="20"/>
              </w:rPr>
              <w:t>61178000</w:t>
            </w:r>
          </w:p>
        </w:tc>
        <w:tc>
          <w:tcPr>
            <w:tcW w:w="1134" w:type="dxa"/>
            <w:tcBorders>
              <w:top w:val="nil"/>
              <w:left w:val="nil"/>
              <w:bottom w:val="single" w:sz="4" w:space="0" w:color="auto"/>
              <w:right w:val="single" w:sz="4" w:space="0" w:color="auto"/>
            </w:tcBorders>
            <w:shd w:val="clear" w:color="auto" w:fill="auto"/>
            <w:noWrap/>
            <w:hideMark/>
          </w:tcPr>
          <w:p w14:paraId="6E0BCD0C" w14:textId="77777777" w:rsidR="00E83F66" w:rsidRPr="00772251" w:rsidRDefault="00E83F66" w:rsidP="005C42AF">
            <w:pPr>
              <w:spacing w:before="60" w:after="60" w:line="240" w:lineRule="auto"/>
              <w:rPr>
                <w:noProof/>
                <w:sz w:val="20"/>
              </w:rPr>
            </w:pPr>
            <w:r>
              <w:rPr>
                <w:noProof/>
                <w:sz w:val="20"/>
              </w:rPr>
              <w:t>611780</w:t>
            </w:r>
          </w:p>
        </w:tc>
        <w:tc>
          <w:tcPr>
            <w:tcW w:w="11425" w:type="dxa"/>
            <w:tcBorders>
              <w:top w:val="nil"/>
              <w:left w:val="nil"/>
              <w:bottom w:val="single" w:sz="4" w:space="0" w:color="auto"/>
              <w:right w:val="single" w:sz="4" w:space="0" w:color="auto"/>
            </w:tcBorders>
            <w:shd w:val="clear" w:color="auto" w:fill="auto"/>
            <w:noWrap/>
            <w:hideMark/>
          </w:tcPr>
          <w:p w14:paraId="55C6268A" w14:textId="77777777" w:rsidR="00E83F66" w:rsidRPr="00772251" w:rsidRDefault="00E83F66" w:rsidP="005C42AF">
            <w:pPr>
              <w:spacing w:before="60" w:after="60" w:line="240" w:lineRule="auto"/>
              <w:rPr>
                <w:noProof/>
                <w:sz w:val="20"/>
              </w:rPr>
            </w:pPr>
            <w:r>
              <w:rPr>
                <w:noProof/>
                <w:sz w:val="20"/>
              </w:rPr>
              <w:t>- anderes Bekleidungszubehör</w:t>
            </w:r>
          </w:p>
        </w:tc>
        <w:tc>
          <w:tcPr>
            <w:tcW w:w="986" w:type="dxa"/>
            <w:tcBorders>
              <w:top w:val="nil"/>
              <w:left w:val="nil"/>
              <w:bottom w:val="single" w:sz="4" w:space="0" w:color="auto"/>
              <w:right w:val="single" w:sz="4" w:space="0" w:color="auto"/>
            </w:tcBorders>
            <w:shd w:val="clear" w:color="auto" w:fill="auto"/>
            <w:noWrap/>
            <w:vAlign w:val="bottom"/>
            <w:hideMark/>
          </w:tcPr>
          <w:p w14:paraId="2DC16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2BC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7F1CD5C" w14:textId="77777777" w:rsidR="00E83F66" w:rsidRPr="00772251" w:rsidRDefault="00E83F66" w:rsidP="005C42AF">
            <w:pPr>
              <w:spacing w:before="60" w:after="60" w:line="240" w:lineRule="auto"/>
              <w:rPr>
                <w:noProof/>
                <w:sz w:val="20"/>
              </w:rPr>
            </w:pPr>
            <w:r>
              <w:rPr>
                <w:noProof/>
                <w:sz w:val="20"/>
              </w:rPr>
              <w:t>61179000</w:t>
            </w:r>
          </w:p>
        </w:tc>
        <w:tc>
          <w:tcPr>
            <w:tcW w:w="1134" w:type="dxa"/>
            <w:tcBorders>
              <w:top w:val="nil"/>
              <w:left w:val="nil"/>
              <w:bottom w:val="single" w:sz="4" w:space="0" w:color="auto"/>
              <w:right w:val="single" w:sz="4" w:space="0" w:color="auto"/>
            </w:tcBorders>
            <w:shd w:val="clear" w:color="auto" w:fill="auto"/>
            <w:noWrap/>
            <w:hideMark/>
          </w:tcPr>
          <w:p w14:paraId="32600EC6" w14:textId="77777777" w:rsidR="00E83F66" w:rsidRPr="00772251" w:rsidRDefault="00E83F66" w:rsidP="005C42AF">
            <w:pPr>
              <w:spacing w:before="60" w:after="60" w:line="240" w:lineRule="auto"/>
              <w:rPr>
                <w:noProof/>
                <w:sz w:val="20"/>
              </w:rPr>
            </w:pPr>
            <w:r>
              <w:rPr>
                <w:noProof/>
                <w:sz w:val="20"/>
              </w:rPr>
              <w:t>611790</w:t>
            </w:r>
          </w:p>
        </w:tc>
        <w:tc>
          <w:tcPr>
            <w:tcW w:w="11425" w:type="dxa"/>
            <w:tcBorders>
              <w:top w:val="nil"/>
              <w:left w:val="nil"/>
              <w:bottom w:val="single" w:sz="4" w:space="0" w:color="auto"/>
              <w:right w:val="single" w:sz="4" w:space="0" w:color="auto"/>
            </w:tcBorders>
            <w:shd w:val="clear" w:color="auto" w:fill="auto"/>
            <w:noWrap/>
            <w:hideMark/>
          </w:tcPr>
          <w:p w14:paraId="2A239F4B" w14:textId="77777777" w:rsidR="00E83F66" w:rsidRPr="00772251" w:rsidRDefault="00E83F66" w:rsidP="005C42AF">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33A2C0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4E7E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4F2E7FB" w14:textId="77777777" w:rsidR="00E83F66" w:rsidRPr="00772251" w:rsidRDefault="00E83F66" w:rsidP="005C42AF">
            <w:pPr>
              <w:spacing w:before="60" w:after="60" w:line="240" w:lineRule="auto"/>
              <w:rPr>
                <w:noProof/>
                <w:sz w:val="20"/>
              </w:rPr>
            </w:pPr>
            <w:r>
              <w:rPr>
                <w:noProof/>
                <w:sz w:val="20"/>
              </w:rPr>
              <w:t>62011100</w:t>
            </w:r>
          </w:p>
        </w:tc>
        <w:tc>
          <w:tcPr>
            <w:tcW w:w="1134" w:type="dxa"/>
            <w:tcBorders>
              <w:top w:val="nil"/>
              <w:left w:val="nil"/>
              <w:bottom w:val="single" w:sz="4" w:space="0" w:color="auto"/>
              <w:right w:val="single" w:sz="4" w:space="0" w:color="auto"/>
            </w:tcBorders>
            <w:shd w:val="clear" w:color="auto" w:fill="auto"/>
            <w:noWrap/>
            <w:hideMark/>
          </w:tcPr>
          <w:p w14:paraId="65BA47DF" w14:textId="77777777" w:rsidR="00E83F66" w:rsidRPr="00772251" w:rsidRDefault="00E83F66" w:rsidP="005C42AF">
            <w:pPr>
              <w:spacing w:before="60" w:after="60" w:line="240" w:lineRule="auto"/>
              <w:rPr>
                <w:noProof/>
                <w:sz w:val="20"/>
              </w:rPr>
            </w:pPr>
            <w:r>
              <w:rPr>
                <w:noProof/>
                <w:sz w:val="20"/>
              </w:rPr>
              <w:t>620111</w:t>
            </w:r>
          </w:p>
        </w:tc>
        <w:tc>
          <w:tcPr>
            <w:tcW w:w="11425" w:type="dxa"/>
            <w:tcBorders>
              <w:top w:val="nil"/>
              <w:left w:val="nil"/>
              <w:bottom w:val="single" w:sz="4" w:space="0" w:color="auto"/>
              <w:right w:val="single" w:sz="4" w:space="0" w:color="auto"/>
            </w:tcBorders>
            <w:shd w:val="clear" w:color="auto" w:fill="auto"/>
            <w:noWrap/>
            <w:hideMark/>
          </w:tcPr>
          <w:p w14:paraId="36641EFD"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A0595B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92F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6923D0" w14:textId="77777777" w:rsidR="00E83F66" w:rsidRPr="00772251" w:rsidRDefault="00E83F66" w:rsidP="005C42AF">
            <w:pPr>
              <w:spacing w:before="60" w:after="60" w:line="240" w:lineRule="auto"/>
              <w:rPr>
                <w:noProof/>
                <w:sz w:val="20"/>
              </w:rPr>
            </w:pPr>
            <w:r>
              <w:rPr>
                <w:noProof/>
                <w:sz w:val="20"/>
              </w:rPr>
              <w:t>62011200</w:t>
            </w:r>
          </w:p>
        </w:tc>
        <w:tc>
          <w:tcPr>
            <w:tcW w:w="1134" w:type="dxa"/>
            <w:tcBorders>
              <w:top w:val="nil"/>
              <w:left w:val="nil"/>
              <w:bottom w:val="single" w:sz="4" w:space="0" w:color="auto"/>
              <w:right w:val="single" w:sz="4" w:space="0" w:color="auto"/>
            </w:tcBorders>
            <w:shd w:val="clear" w:color="auto" w:fill="auto"/>
            <w:noWrap/>
            <w:hideMark/>
          </w:tcPr>
          <w:p w14:paraId="5D8FE636" w14:textId="77777777" w:rsidR="00E83F66" w:rsidRPr="00772251" w:rsidRDefault="00E83F66" w:rsidP="005C42AF">
            <w:pPr>
              <w:spacing w:before="60" w:after="60" w:line="240" w:lineRule="auto"/>
              <w:rPr>
                <w:noProof/>
                <w:sz w:val="20"/>
              </w:rPr>
            </w:pPr>
            <w:r>
              <w:rPr>
                <w:noProof/>
                <w:sz w:val="20"/>
              </w:rPr>
              <w:t>620112</w:t>
            </w:r>
          </w:p>
        </w:tc>
        <w:tc>
          <w:tcPr>
            <w:tcW w:w="11425" w:type="dxa"/>
            <w:tcBorders>
              <w:top w:val="nil"/>
              <w:left w:val="nil"/>
              <w:bottom w:val="single" w:sz="4" w:space="0" w:color="auto"/>
              <w:right w:val="single" w:sz="4" w:space="0" w:color="auto"/>
            </w:tcBorders>
            <w:shd w:val="clear" w:color="auto" w:fill="auto"/>
            <w:noWrap/>
            <w:hideMark/>
          </w:tcPr>
          <w:p w14:paraId="747F9BED"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E8DCC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2FF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9EDAE" w14:textId="77777777" w:rsidR="00E83F66" w:rsidRPr="00772251" w:rsidRDefault="00E83F66" w:rsidP="005C42AF">
            <w:pPr>
              <w:spacing w:before="60" w:after="60" w:line="240" w:lineRule="auto"/>
              <w:rPr>
                <w:noProof/>
                <w:sz w:val="20"/>
              </w:rPr>
            </w:pPr>
            <w:r>
              <w:rPr>
                <w:noProof/>
                <w:sz w:val="20"/>
              </w:rPr>
              <w:t>62011300</w:t>
            </w:r>
          </w:p>
        </w:tc>
        <w:tc>
          <w:tcPr>
            <w:tcW w:w="1134" w:type="dxa"/>
            <w:tcBorders>
              <w:top w:val="nil"/>
              <w:left w:val="nil"/>
              <w:bottom w:val="single" w:sz="4" w:space="0" w:color="auto"/>
              <w:right w:val="single" w:sz="4" w:space="0" w:color="auto"/>
            </w:tcBorders>
            <w:shd w:val="clear" w:color="auto" w:fill="auto"/>
            <w:noWrap/>
            <w:hideMark/>
          </w:tcPr>
          <w:p w14:paraId="5D1FF437" w14:textId="77777777" w:rsidR="00E83F66" w:rsidRPr="00772251" w:rsidRDefault="00E83F66" w:rsidP="005C42AF">
            <w:pPr>
              <w:spacing w:before="60" w:after="60" w:line="240" w:lineRule="auto"/>
              <w:rPr>
                <w:noProof/>
                <w:sz w:val="20"/>
              </w:rPr>
            </w:pPr>
            <w:r>
              <w:rPr>
                <w:noProof/>
                <w:sz w:val="20"/>
              </w:rPr>
              <w:t>620113</w:t>
            </w:r>
          </w:p>
        </w:tc>
        <w:tc>
          <w:tcPr>
            <w:tcW w:w="11425" w:type="dxa"/>
            <w:tcBorders>
              <w:top w:val="nil"/>
              <w:left w:val="nil"/>
              <w:bottom w:val="single" w:sz="4" w:space="0" w:color="auto"/>
              <w:right w:val="single" w:sz="4" w:space="0" w:color="auto"/>
            </w:tcBorders>
            <w:shd w:val="clear" w:color="auto" w:fill="auto"/>
            <w:noWrap/>
            <w:hideMark/>
          </w:tcPr>
          <w:p w14:paraId="2DE8DCAD" w14:textId="485AFDD4"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966B0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D276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F22AB" w14:textId="77777777" w:rsidR="00E83F66" w:rsidRPr="00772251" w:rsidRDefault="00E83F66" w:rsidP="005C42AF">
            <w:pPr>
              <w:spacing w:before="60" w:after="60" w:line="240" w:lineRule="auto"/>
              <w:rPr>
                <w:noProof/>
                <w:sz w:val="20"/>
              </w:rPr>
            </w:pPr>
            <w:r>
              <w:rPr>
                <w:noProof/>
                <w:sz w:val="20"/>
              </w:rPr>
              <w:t>62011900</w:t>
            </w:r>
          </w:p>
        </w:tc>
        <w:tc>
          <w:tcPr>
            <w:tcW w:w="1134" w:type="dxa"/>
            <w:tcBorders>
              <w:top w:val="nil"/>
              <w:left w:val="nil"/>
              <w:bottom w:val="single" w:sz="4" w:space="0" w:color="auto"/>
              <w:right w:val="single" w:sz="4" w:space="0" w:color="auto"/>
            </w:tcBorders>
            <w:shd w:val="clear" w:color="auto" w:fill="auto"/>
            <w:noWrap/>
            <w:hideMark/>
          </w:tcPr>
          <w:p w14:paraId="6B01E258" w14:textId="77777777" w:rsidR="00E83F66" w:rsidRPr="00772251" w:rsidRDefault="00E83F66" w:rsidP="005C42AF">
            <w:pPr>
              <w:spacing w:before="60" w:after="60" w:line="240" w:lineRule="auto"/>
              <w:rPr>
                <w:noProof/>
                <w:sz w:val="20"/>
              </w:rPr>
            </w:pPr>
            <w:r>
              <w:rPr>
                <w:noProof/>
                <w:sz w:val="20"/>
              </w:rPr>
              <w:t>620119</w:t>
            </w:r>
          </w:p>
        </w:tc>
        <w:tc>
          <w:tcPr>
            <w:tcW w:w="11425" w:type="dxa"/>
            <w:tcBorders>
              <w:top w:val="nil"/>
              <w:left w:val="nil"/>
              <w:bottom w:val="single" w:sz="4" w:space="0" w:color="auto"/>
              <w:right w:val="single" w:sz="4" w:space="0" w:color="auto"/>
            </w:tcBorders>
            <w:shd w:val="clear" w:color="auto" w:fill="auto"/>
            <w:noWrap/>
            <w:hideMark/>
          </w:tcPr>
          <w:p w14:paraId="42553D35"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B1A02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647B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8AF2A" w14:textId="77777777" w:rsidR="00E83F66" w:rsidRPr="00772251" w:rsidRDefault="00E83F66" w:rsidP="005C42AF">
            <w:pPr>
              <w:spacing w:before="60" w:after="60" w:line="240" w:lineRule="auto"/>
              <w:rPr>
                <w:noProof/>
                <w:sz w:val="20"/>
              </w:rPr>
            </w:pPr>
            <w:r>
              <w:rPr>
                <w:noProof/>
                <w:sz w:val="20"/>
              </w:rPr>
              <w:t>62019100</w:t>
            </w:r>
          </w:p>
        </w:tc>
        <w:tc>
          <w:tcPr>
            <w:tcW w:w="1134" w:type="dxa"/>
            <w:tcBorders>
              <w:top w:val="nil"/>
              <w:left w:val="nil"/>
              <w:bottom w:val="single" w:sz="4" w:space="0" w:color="auto"/>
              <w:right w:val="single" w:sz="4" w:space="0" w:color="auto"/>
            </w:tcBorders>
            <w:shd w:val="clear" w:color="auto" w:fill="auto"/>
            <w:noWrap/>
            <w:hideMark/>
          </w:tcPr>
          <w:p w14:paraId="2034A631" w14:textId="77777777" w:rsidR="00E83F66" w:rsidRPr="00772251" w:rsidRDefault="00E83F66" w:rsidP="005C42AF">
            <w:pPr>
              <w:spacing w:before="60" w:after="60" w:line="240" w:lineRule="auto"/>
              <w:rPr>
                <w:noProof/>
                <w:sz w:val="20"/>
              </w:rPr>
            </w:pPr>
            <w:r>
              <w:rPr>
                <w:noProof/>
                <w:sz w:val="20"/>
              </w:rPr>
              <w:t>620191</w:t>
            </w:r>
          </w:p>
        </w:tc>
        <w:tc>
          <w:tcPr>
            <w:tcW w:w="11425" w:type="dxa"/>
            <w:tcBorders>
              <w:top w:val="nil"/>
              <w:left w:val="nil"/>
              <w:bottom w:val="single" w:sz="4" w:space="0" w:color="auto"/>
              <w:right w:val="single" w:sz="4" w:space="0" w:color="auto"/>
            </w:tcBorders>
            <w:shd w:val="clear" w:color="auto" w:fill="auto"/>
            <w:noWrap/>
            <w:hideMark/>
          </w:tcPr>
          <w:p w14:paraId="1ED867AA"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6F0DB1A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6B42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E798FE" w14:textId="77777777" w:rsidR="00E83F66" w:rsidRPr="00772251" w:rsidRDefault="00E83F66" w:rsidP="005C42AF">
            <w:pPr>
              <w:spacing w:before="60" w:after="60" w:line="240" w:lineRule="auto"/>
              <w:rPr>
                <w:noProof/>
                <w:sz w:val="20"/>
              </w:rPr>
            </w:pPr>
            <w:r>
              <w:rPr>
                <w:noProof/>
                <w:sz w:val="20"/>
              </w:rPr>
              <w:t>62019200</w:t>
            </w:r>
          </w:p>
        </w:tc>
        <w:tc>
          <w:tcPr>
            <w:tcW w:w="1134" w:type="dxa"/>
            <w:tcBorders>
              <w:top w:val="nil"/>
              <w:left w:val="nil"/>
              <w:bottom w:val="single" w:sz="4" w:space="0" w:color="auto"/>
              <w:right w:val="single" w:sz="4" w:space="0" w:color="auto"/>
            </w:tcBorders>
            <w:shd w:val="clear" w:color="auto" w:fill="auto"/>
            <w:noWrap/>
            <w:hideMark/>
          </w:tcPr>
          <w:p w14:paraId="47E52975" w14:textId="77777777" w:rsidR="00E83F66" w:rsidRPr="00772251" w:rsidRDefault="00E83F66" w:rsidP="005C42AF">
            <w:pPr>
              <w:spacing w:before="60" w:after="60" w:line="240" w:lineRule="auto"/>
              <w:rPr>
                <w:noProof/>
                <w:sz w:val="20"/>
              </w:rPr>
            </w:pPr>
            <w:r>
              <w:rPr>
                <w:noProof/>
                <w:sz w:val="20"/>
              </w:rPr>
              <w:t>620192</w:t>
            </w:r>
          </w:p>
        </w:tc>
        <w:tc>
          <w:tcPr>
            <w:tcW w:w="11425" w:type="dxa"/>
            <w:tcBorders>
              <w:top w:val="nil"/>
              <w:left w:val="nil"/>
              <w:bottom w:val="single" w:sz="4" w:space="0" w:color="auto"/>
              <w:right w:val="single" w:sz="4" w:space="0" w:color="auto"/>
            </w:tcBorders>
            <w:shd w:val="clear" w:color="auto" w:fill="auto"/>
            <w:noWrap/>
            <w:hideMark/>
          </w:tcPr>
          <w:p w14:paraId="3D743789"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E8347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EF9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D1458A" w14:textId="77777777" w:rsidR="00E83F66" w:rsidRPr="00772251" w:rsidRDefault="00E83F66" w:rsidP="005C42AF">
            <w:pPr>
              <w:spacing w:before="60" w:after="60" w:line="240" w:lineRule="auto"/>
              <w:rPr>
                <w:noProof/>
                <w:sz w:val="20"/>
              </w:rPr>
            </w:pPr>
            <w:r>
              <w:rPr>
                <w:noProof/>
                <w:sz w:val="20"/>
              </w:rPr>
              <w:t>62019300</w:t>
            </w:r>
          </w:p>
        </w:tc>
        <w:tc>
          <w:tcPr>
            <w:tcW w:w="1134" w:type="dxa"/>
            <w:tcBorders>
              <w:top w:val="nil"/>
              <w:left w:val="nil"/>
              <w:bottom w:val="single" w:sz="4" w:space="0" w:color="auto"/>
              <w:right w:val="single" w:sz="4" w:space="0" w:color="auto"/>
            </w:tcBorders>
            <w:shd w:val="clear" w:color="auto" w:fill="auto"/>
            <w:noWrap/>
            <w:hideMark/>
          </w:tcPr>
          <w:p w14:paraId="756572C1" w14:textId="77777777" w:rsidR="00E83F66" w:rsidRPr="00772251" w:rsidRDefault="00E83F66" w:rsidP="005C42AF">
            <w:pPr>
              <w:spacing w:before="60" w:after="60" w:line="240" w:lineRule="auto"/>
              <w:rPr>
                <w:noProof/>
                <w:sz w:val="20"/>
              </w:rPr>
            </w:pPr>
            <w:r>
              <w:rPr>
                <w:noProof/>
                <w:sz w:val="20"/>
              </w:rPr>
              <w:t>620193</w:t>
            </w:r>
          </w:p>
        </w:tc>
        <w:tc>
          <w:tcPr>
            <w:tcW w:w="11425" w:type="dxa"/>
            <w:tcBorders>
              <w:top w:val="nil"/>
              <w:left w:val="nil"/>
              <w:bottom w:val="single" w:sz="4" w:space="0" w:color="auto"/>
              <w:right w:val="single" w:sz="4" w:space="0" w:color="auto"/>
            </w:tcBorders>
            <w:shd w:val="clear" w:color="auto" w:fill="auto"/>
            <w:noWrap/>
            <w:hideMark/>
          </w:tcPr>
          <w:p w14:paraId="4FF05C16" w14:textId="77777777" w:rsidR="00E83F66" w:rsidRPr="00772251" w:rsidRDefault="00E83F66" w:rsidP="005C42AF">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309892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8144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552CC" w14:textId="77777777" w:rsidR="00E83F66" w:rsidRPr="00772251" w:rsidRDefault="00E83F66" w:rsidP="005C42AF">
            <w:pPr>
              <w:spacing w:before="60" w:after="60" w:line="240" w:lineRule="auto"/>
              <w:rPr>
                <w:noProof/>
                <w:sz w:val="20"/>
              </w:rPr>
            </w:pPr>
            <w:r>
              <w:rPr>
                <w:noProof/>
                <w:sz w:val="20"/>
              </w:rPr>
              <w:t>62019900</w:t>
            </w:r>
          </w:p>
        </w:tc>
        <w:tc>
          <w:tcPr>
            <w:tcW w:w="1134" w:type="dxa"/>
            <w:tcBorders>
              <w:top w:val="nil"/>
              <w:left w:val="nil"/>
              <w:bottom w:val="single" w:sz="4" w:space="0" w:color="auto"/>
              <w:right w:val="single" w:sz="4" w:space="0" w:color="auto"/>
            </w:tcBorders>
            <w:shd w:val="clear" w:color="auto" w:fill="auto"/>
            <w:noWrap/>
            <w:hideMark/>
          </w:tcPr>
          <w:p w14:paraId="1F46253E" w14:textId="77777777" w:rsidR="00E83F66" w:rsidRPr="00772251" w:rsidRDefault="00E83F66" w:rsidP="005C42AF">
            <w:pPr>
              <w:spacing w:before="60" w:after="60" w:line="240" w:lineRule="auto"/>
              <w:rPr>
                <w:noProof/>
                <w:sz w:val="20"/>
              </w:rPr>
            </w:pPr>
            <w:r>
              <w:rPr>
                <w:noProof/>
                <w:sz w:val="20"/>
              </w:rPr>
              <w:t>620199</w:t>
            </w:r>
          </w:p>
        </w:tc>
        <w:tc>
          <w:tcPr>
            <w:tcW w:w="11425" w:type="dxa"/>
            <w:tcBorders>
              <w:top w:val="nil"/>
              <w:left w:val="nil"/>
              <w:bottom w:val="single" w:sz="4" w:space="0" w:color="auto"/>
              <w:right w:val="single" w:sz="4" w:space="0" w:color="auto"/>
            </w:tcBorders>
            <w:shd w:val="clear" w:color="auto" w:fill="auto"/>
            <w:noWrap/>
            <w:hideMark/>
          </w:tcPr>
          <w:p w14:paraId="610F79CA"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9C012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68D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21F83CD" w14:textId="77777777" w:rsidR="00E83F66" w:rsidRPr="00772251" w:rsidRDefault="00E83F66" w:rsidP="005C42AF">
            <w:pPr>
              <w:spacing w:before="60" w:after="60" w:line="240" w:lineRule="auto"/>
              <w:rPr>
                <w:noProof/>
                <w:sz w:val="20"/>
              </w:rPr>
            </w:pPr>
            <w:r>
              <w:rPr>
                <w:noProof/>
                <w:sz w:val="20"/>
              </w:rPr>
              <w:t>62021100</w:t>
            </w:r>
          </w:p>
        </w:tc>
        <w:tc>
          <w:tcPr>
            <w:tcW w:w="1134" w:type="dxa"/>
            <w:tcBorders>
              <w:top w:val="nil"/>
              <w:left w:val="nil"/>
              <w:bottom w:val="single" w:sz="4" w:space="0" w:color="auto"/>
              <w:right w:val="single" w:sz="4" w:space="0" w:color="auto"/>
            </w:tcBorders>
            <w:shd w:val="clear" w:color="auto" w:fill="auto"/>
            <w:noWrap/>
            <w:hideMark/>
          </w:tcPr>
          <w:p w14:paraId="2E1012D6" w14:textId="77777777" w:rsidR="00E83F66" w:rsidRPr="00772251" w:rsidRDefault="00E83F66" w:rsidP="005C42AF">
            <w:pPr>
              <w:spacing w:before="60" w:after="60" w:line="240" w:lineRule="auto"/>
              <w:rPr>
                <w:noProof/>
                <w:sz w:val="20"/>
              </w:rPr>
            </w:pPr>
            <w:r>
              <w:rPr>
                <w:noProof/>
                <w:sz w:val="20"/>
              </w:rPr>
              <w:t>620211</w:t>
            </w:r>
          </w:p>
        </w:tc>
        <w:tc>
          <w:tcPr>
            <w:tcW w:w="11425" w:type="dxa"/>
            <w:tcBorders>
              <w:top w:val="nil"/>
              <w:left w:val="nil"/>
              <w:bottom w:val="single" w:sz="4" w:space="0" w:color="auto"/>
              <w:right w:val="single" w:sz="4" w:space="0" w:color="auto"/>
            </w:tcBorders>
            <w:shd w:val="clear" w:color="auto" w:fill="auto"/>
            <w:noWrap/>
            <w:hideMark/>
          </w:tcPr>
          <w:p w14:paraId="39AF5A88"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1730F5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05D4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A8D650" w14:textId="77777777" w:rsidR="00E83F66" w:rsidRPr="00772251" w:rsidRDefault="00E83F66" w:rsidP="005C42AF">
            <w:pPr>
              <w:spacing w:before="60" w:after="60" w:line="240" w:lineRule="auto"/>
              <w:rPr>
                <w:noProof/>
                <w:sz w:val="20"/>
              </w:rPr>
            </w:pPr>
            <w:r>
              <w:rPr>
                <w:noProof/>
                <w:sz w:val="20"/>
              </w:rPr>
              <w:t>62021200</w:t>
            </w:r>
          </w:p>
        </w:tc>
        <w:tc>
          <w:tcPr>
            <w:tcW w:w="1134" w:type="dxa"/>
            <w:tcBorders>
              <w:top w:val="nil"/>
              <w:left w:val="nil"/>
              <w:bottom w:val="single" w:sz="4" w:space="0" w:color="auto"/>
              <w:right w:val="single" w:sz="4" w:space="0" w:color="auto"/>
            </w:tcBorders>
            <w:shd w:val="clear" w:color="auto" w:fill="auto"/>
            <w:noWrap/>
            <w:hideMark/>
          </w:tcPr>
          <w:p w14:paraId="6D328C22" w14:textId="77777777" w:rsidR="00E83F66" w:rsidRPr="00772251" w:rsidRDefault="00E83F66" w:rsidP="005C42AF">
            <w:pPr>
              <w:spacing w:before="60" w:after="60" w:line="240" w:lineRule="auto"/>
              <w:rPr>
                <w:noProof/>
                <w:sz w:val="20"/>
              </w:rPr>
            </w:pPr>
            <w:r>
              <w:rPr>
                <w:noProof/>
                <w:sz w:val="20"/>
              </w:rPr>
              <w:t>620212</w:t>
            </w:r>
          </w:p>
        </w:tc>
        <w:tc>
          <w:tcPr>
            <w:tcW w:w="11425" w:type="dxa"/>
            <w:tcBorders>
              <w:top w:val="nil"/>
              <w:left w:val="nil"/>
              <w:bottom w:val="single" w:sz="4" w:space="0" w:color="auto"/>
              <w:right w:val="single" w:sz="4" w:space="0" w:color="auto"/>
            </w:tcBorders>
            <w:shd w:val="clear" w:color="auto" w:fill="auto"/>
            <w:noWrap/>
            <w:hideMark/>
          </w:tcPr>
          <w:p w14:paraId="4736E2B9"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FA49C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6C0B8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ACCC02" w14:textId="77777777" w:rsidR="00E83F66" w:rsidRPr="00772251" w:rsidRDefault="00E83F66" w:rsidP="005C42AF">
            <w:pPr>
              <w:spacing w:before="60" w:after="60" w:line="240" w:lineRule="auto"/>
              <w:rPr>
                <w:noProof/>
                <w:sz w:val="20"/>
              </w:rPr>
            </w:pPr>
            <w:r>
              <w:rPr>
                <w:noProof/>
                <w:sz w:val="20"/>
              </w:rPr>
              <w:t>62021300</w:t>
            </w:r>
          </w:p>
        </w:tc>
        <w:tc>
          <w:tcPr>
            <w:tcW w:w="1134" w:type="dxa"/>
            <w:tcBorders>
              <w:top w:val="nil"/>
              <w:left w:val="nil"/>
              <w:bottom w:val="single" w:sz="4" w:space="0" w:color="auto"/>
              <w:right w:val="single" w:sz="4" w:space="0" w:color="auto"/>
            </w:tcBorders>
            <w:shd w:val="clear" w:color="auto" w:fill="auto"/>
            <w:noWrap/>
            <w:hideMark/>
          </w:tcPr>
          <w:p w14:paraId="631B2F02" w14:textId="77777777" w:rsidR="00E83F66" w:rsidRPr="00772251" w:rsidRDefault="00E83F66" w:rsidP="005C42AF">
            <w:pPr>
              <w:spacing w:before="60" w:after="60" w:line="240" w:lineRule="auto"/>
              <w:rPr>
                <w:noProof/>
                <w:sz w:val="20"/>
              </w:rPr>
            </w:pPr>
            <w:r>
              <w:rPr>
                <w:noProof/>
                <w:sz w:val="20"/>
              </w:rPr>
              <w:t>620213</w:t>
            </w:r>
          </w:p>
        </w:tc>
        <w:tc>
          <w:tcPr>
            <w:tcW w:w="11425" w:type="dxa"/>
            <w:tcBorders>
              <w:top w:val="nil"/>
              <w:left w:val="nil"/>
              <w:bottom w:val="single" w:sz="4" w:space="0" w:color="auto"/>
              <w:right w:val="single" w:sz="4" w:space="0" w:color="auto"/>
            </w:tcBorders>
            <w:shd w:val="clear" w:color="auto" w:fill="auto"/>
            <w:noWrap/>
            <w:hideMark/>
          </w:tcPr>
          <w:p w14:paraId="24E7481B" w14:textId="65C89916"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7C5E8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531A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026AC4" w14:textId="77777777" w:rsidR="00E83F66" w:rsidRPr="00772251" w:rsidRDefault="00E83F66" w:rsidP="005C42AF">
            <w:pPr>
              <w:spacing w:before="60" w:after="60" w:line="240" w:lineRule="auto"/>
              <w:rPr>
                <w:noProof/>
                <w:sz w:val="20"/>
              </w:rPr>
            </w:pPr>
            <w:r>
              <w:rPr>
                <w:noProof/>
                <w:sz w:val="20"/>
              </w:rPr>
              <w:t>62021900</w:t>
            </w:r>
          </w:p>
        </w:tc>
        <w:tc>
          <w:tcPr>
            <w:tcW w:w="1134" w:type="dxa"/>
            <w:tcBorders>
              <w:top w:val="nil"/>
              <w:left w:val="nil"/>
              <w:bottom w:val="single" w:sz="4" w:space="0" w:color="auto"/>
              <w:right w:val="single" w:sz="4" w:space="0" w:color="auto"/>
            </w:tcBorders>
            <w:shd w:val="clear" w:color="auto" w:fill="auto"/>
            <w:noWrap/>
            <w:hideMark/>
          </w:tcPr>
          <w:p w14:paraId="61C6DAA9" w14:textId="77777777" w:rsidR="00E83F66" w:rsidRPr="00772251" w:rsidRDefault="00E83F66" w:rsidP="005C42AF">
            <w:pPr>
              <w:spacing w:before="60" w:after="60" w:line="240" w:lineRule="auto"/>
              <w:rPr>
                <w:noProof/>
                <w:sz w:val="20"/>
              </w:rPr>
            </w:pPr>
            <w:r>
              <w:rPr>
                <w:noProof/>
                <w:sz w:val="20"/>
              </w:rPr>
              <w:t>620219</w:t>
            </w:r>
          </w:p>
        </w:tc>
        <w:tc>
          <w:tcPr>
            <w:tcW w:w="11425" w:type="dxa"/>
            <w:tcBorders>
              <w:top w:val="nil"/>
              <w:left w:val="nil"/>
              <w:bottom w:val="single" w:sz="4" w:space="0" w:color="auto"/>
              <w:right w:val="single" w:sz="4" w:space="0" w:color="auto"/>
            </w:tcBorders>
            <w:shd w:val="clear" w:color="auto" w:fill="auto"/>
            <w:noWrap/>
            <w:hideMark/>
          </w:tcPr>
          <w:p w14:paraId="24BF702B"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F3EF53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9DD29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823C599" w14:textId="77777777" w:rsidR="00E83F66" w:rsidRPr="00772251" w:rsidRDefault="00E83F66" w:rsidP="005C42AF">
            <w:pPr>
              <w:spacing w:before="60" w:after="60" w:line="240" w:lineRule="auto"/>
              <w:rPr>
                <w:noProof/>
                <w:sz w:val="20"/>
              </w:rPr>
            </w:pPr>
            <w:r>
              <w:rPr>
                <w:noProof/>
                <w:sz w:val="20"/>
              </w:rPr>
              <w:t>62029100</w:t>
            </w:r>
          </w:p>
        </w:tc>
        <w:tc>
          <w:tcPr>
            <w:tcW w:w="1134" w:type="dxa"/>
            <w:tcBorders>
              <w:top w:val="nil"/>
              <w:left w:val="nil"/>
              <w:bottom w:val="single" w:sz="4" w:space="0" w:color="auto"/>
              <w:right w:val="single" w:sz="4" w:space="0" w:color="auto"/>
            </w:tcBorders>
            <w:shd w:val="clear" w:color="auto" w:fill="auto"/>
            <w:noWrap/>
            <w:hideMark/>
          </w:tcPr>
          <w:p w14:paraId="1F605414" w14:textId="77777777" w:rsidR="00E83F66" w:rsidRPr="00772251" w:rsidRDefault="00E83F66" w:rsidP="005C42AF">
            <w:pPr>
              <w:spacing w:before="60" w:after="60" w:line="240" w:lineRule="auto"/>
              <w:rPr>
                <w:noProof/>
                <w:sz w:val="20"/>
              </w:rPr>
            </w:pPr>
            <w:r>
              <w:rPr>
                <w:noProof/>
                <w:sz w:val="20"/>
              </w:rPr>
              <w:t>620291</w:t>
            </w:r>
          </w:p>
        </w:tc>
        <w:tc>
          <w:tcPr>
            <w:tcW w:w="11425" w:type="dxa"/>
            <w:tcBorders>
              <w:top w:val="nil"/>
              <w:left w:val="nil"/>
              <w:bottom w:val="single" w:sz="4" w:space="0" w:color="auto"/>
              <w:right w:val="single" w:sz="4" w:space="0" w:color="auto"/>
            </w:tcBorders>
            <w:shd w:val="clear" w:color="auto" w:fill="auto"/>
            <w:noWrap/>
            <w:hideMark/>
          </w:tcPr>
          <w:p w14:paraId="4D864068"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261B8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BD70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F2777" w14:textId="77777777" w:rsidR="00E83F66" w:rsidRPr="00772251" w:rsidRDefault="00E83F66" w:rsidP="005C42AF">
            <w:pPr>
              <w:spacing w:before="60" w:after="60" w:line="240" w:lineRule="auto"/>
              <w:rPr>
                <w:noProof/>
                <w:sz w:val="20"/>
              </w:rPr>
            </w:pPr>
            <w:r>
              <w:rPr>
                <w:noProof/>
                <w:sz w:val="20"/>
              </w:rPr>
              <w:t>62029200</w:t>
            </w:r>
          </w:p>
        </w:tc>
        <w:tc>
          <w:tcPr>
            <w:tcW w:w="1134" w:type="dxa"/>
            <w:tcBorders>
              <w:top w:val="nil"/>
              <w:left w:val="nil"/>
              <w:bottom w:val="single" w:sz="4" w:space="0" w:color="auto"/>
              <w:right w:val="single" w:sz="4" w:space="0" w:color="auto"/>
            </w:tcBorders>
            <w:shd w:val="clear" w:color="auto" w:fill="auto"/>
            <w:noWrap/>
            <w:hideMark/>
          </w:tcPr>
          <w:p w14:paraId="48B9F86A" w14:textId="77777777" w:rsidR="00E83F66" w:rsidRPr="00772251" w:rsidRDefault="00E83F66" w:rsidP="005C42AF">
            <w:pPr>
              <w:spacing w:before="60" w:after="60" w:line="240" w:lineRule="auto"/>
              <w:rPr>
                <w:noProof/>
                <w:sz w:val="20"/>
              </w:rPr>
            </w:pPr>
            <w:r>
              <w:rPr>
                <w:noProof/>
                <w:sz w:val="20"/>
              </w:rPr>
              <w:t>620292</w:t>
            </w:r>
          </w:p>
        </w:tc>
        <w:tc>
          <w:tcPr>
            <w:tcW w:w="11425" w:type="dxa"/>
            <w:tcBorders>
              <w:top w:val="nil"/>
              <w:left w:val="nil"/>
              <w:bottom w:val="single" w:sz="4" w:space="0" w:color="auto"/>
              <w:right w:val="single" w:sz="4" w:space="0" w:color="auto"/>
            </w:tcBorders>
            <w:shd w:val="clear" w:color="auto" w:fill="auto"/>
            <w:noWrap/>
            <w:hideMark/>
          </w:tcPr>
          <w:p w14:paraId="217BE1D6"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89394B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25B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814DD6" w14:textId="77777777" w:rsidR="00E83F66" w:rsidRPr="00772251" w:rsidRDefault="00E83F66" w:rsidP="00C6113D">
            <w:pPr>
              <w:pageBreakBefore/>
              <w:spacing w:before="60" w:after="60" w:line="240" w:lineRule="auto"/>
              <w:rPr>
                <w:noProof/>
                <w:sz w:val="20"/>
              </w:rPr>
            </w:pPr>
            <w:r>
              <w:rPr>
                <w:noProof/>
                <w:sz w:val="20"/>
              </w:rPr>
              <w:t>62029300</w:t>
            </w:r>
          </w:p>
        </w:tc>
        <w:tc>
          <w:tcPr>
            <w:tcW w:w="1134" w:type="dxa"/>
            <w:tcBorders>
              <w:top w:val="nil"/>
              <w:left w:val="nil"/>
              <w:bottom w:val="single" w:sz="4" w:space="0" w:color="auto"/>
              <w:right w:val="single" w:sz="4" w:space="0" w:color="auto"/>
            </w:tcBorders>
            <w:shd w:val="clear" w:color="auto" w:fill="auto"/>
            <w:noWrap/>
            <w:hideMark/>
          </w:tcPr>
          <w:p w14:paraId="0193E8C8" w14:textId="77777777" w:rsidR="00E83F66" w:rsidRPr="00772251" w:rsidRDefault="00E83F66" w:rsidP="005C42AF">
            <w:pPr>
              <w:spacing w:before="60" w:after="60" w:line="240" w:lineRule="auto"/>
              <w:rPr>
                <w:noProof/>
                <w:sz w:val="20"/>
              </w:rPr>
            </w:pPr>
            <w:r>
              <w:rPr>
                <w:noProof/>
                <w:sz w:val="20"/>
              </w:rPr>
              <w:t>620293</w:t>
            </w:r>
          </w:p>
        </w:tc>
        <w:tc>
          <w:tcPr>
            <w:tcW w:w="11425" w:type="dxa"/>
            <w:tcBorders>
              <w:top w:val="nil"/>
              <w:left w:val="nil"/>
              <w:bottom w:val="single" w:sz="4" w:space="0" w:color="auto"/>
              <w:right w:val="single" w:sz="4" w:space="0" w:color="auto"/>
            </w:tcBorders>
            <w:shd w:val="clear" w:color="auto" w:fill="auto"/>
            <w:noWrap/>
            <w:hideMark/>
          </w:tcPr>
          <w:p w14:paraId="2255F290" w14:textId="5BA5D07C" w:rsidR="00E83F66" w:rsidRPr="00772251" w:rsidRDefault="00E83F66" w:rsidP="00BF5978">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64730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B354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12381E" w14:textId="77777777" w:rsidR="00E83F66" w:rsidRPr="00772251" w:rsidRDefault="00E83F66" w:rsidP="005C42AF">
            <w:pPr>
              <w:spacing w:before="60" w:after="60" w:line="240" w:lineRule="auto"/>
              <w:rPr>
                <w:noProof/>
                <w:sz w:val="20"/>
              </w:rPr>
            </w:pPr>
            <w:r>
              <w:rPr>
                <w:noProof/>
                <w:sz w:val="20"/>
              </w:rPr>
              <w:t>62029900</w:t>
            </w:r>
          </w:p>
        </w:tc>
        <w:tc>
          <w:tcPr>
            <w:tcW w:w="1134" w:type="dxa"/>
            <w:tcBorders>
              <w:top w:val="nil"/>
              <w:left w:val="nil"/>
              <w:bottom w:val="single" w:sz="4" w:space="0" w:color="auto"/>
              <w:right w:val="single" w:sz="4" w:space="0" w:color="auto"/>
            </w:tcBorders>
            <w:shd w:val="clear" w:color="auto" w:fill="auto"/>
            <w:noWrap/>
            <w:hideMark/>
          </w:tcPr>
          <w:p w14:paraId="16FFAFFE" w14:textId="77777777" w:rsidR="00E83F66" w:rsidRPr="00772251" w:rsidRDefault="00E83F66" w:rsidP="005C42AF">
            <w:pPr>
              <w:spacing w:before="60" w:after="60" w:line="240" w:lineRule="auto"/>
              <w:rPr>
                <w:noProof/>
                <w:sz w:val="20"/>
              </w:rPr>
            </w:pPr>
            <w:r>
              <w:rPr>
                <w:noProof/>
                <w:sz w:val="20"/>
              </w:rPr>
              <w:t>620299</w:t>
            </w:r>
          </w:p>
        </w:tc>
        <w:tc>
          <w:tcPr>
            <w:tcW w:w="11425" w:type="dxa"/>
            <w:tcBorders>
              <w:top w:val="nil"/>
              <w:left w:val="nil"/>
              <w:bottom w:val="single" w:sz="4" w:space="0" w:color="auto"/>
              <w:right w:val="single" w:sz="4" w:space="0" w:color="auto"/>
            </w:tcBorders>
            <w:shd w:val="clear" w:color="auto" w:fill="auto"/>
            <w:noWrap/>
            <w:hideMark/>
          </w:tcPr>
          <w:p w14:paraId="6A0F559F"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954B7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58B98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073A4F" w14:textId="77777777" w:rsidR="00E83F66" w:rsidRPr="00772251" w:rsidRDefault="00E83F66" w:rsidP="005C42AF">
            <w:pPr>
              <w:spacing w:before="60" w:after="60" w:line="240" w:lineRule="auto"/>
              <w:rPr>
                <w:noProof/>
                <w:sz w:val="20"/>
              </w:rPr>
            </w:pPr>
            <w:r>
              <w:rPr>
                <w:noProof/>
                <w:sz w:val="20"/>
              </w:rPr>
              <w:t>62031100</w:t>
            </w:r>
          </w:p>
        </w:tc>
        <w:tc>
          <w:tcPr>
            <w:tcW w:w="1134" w:type="dxa"/>
            <w:tcBorders>
              <w:top w:val="nil"/>
              <w:left w:val="nil"/>
              <w:bottom w:val="single" w:sz="4" w:space="0" w:color="auto"/>
              <w:right w:val="single" w:sz="4" w:space="0" w:color="auto"/>
            </w:tcBorders>
            <w:shd w:val="clear" w:color="auto" w:fill="auto"/>
            <w:noWrap/>
            <w:hideMark/>
          </w:tcPr>
          <w:p w14:paraId="3754C2FD" w14:textId="77777777" w:rsidR="00E83F66" w:rsidRPr="00772251" w:rsidRDefault="00E83F66" w:rsidP="005C42AF">
            <w:pPr>
              <w:spacing w:before="60" w:after="60" w:line="240" w:lineRule="auto"/>
              <w:rPr>
                <w:noProof/>
                <w:sz w:val="20"/>
              </w:rPr>
            </w:pPr>
            <w:r>
              <w:rPr>
                <w:noProof/>
                <w:sz w:val="20"/>
              </w:rPr>
              <w:t>620311</w:t>
            </w:r>
          </w:p>
        </w:tc>
        <w:tc>
          <w:tcPr>
            <w:tcW w:w="11425" w:type="dxa"/>
            <w:tcBorders>
              <w:top w:val="nil"/>
              <w:left w:val="nil"/>
              <w:bottom w:val="single" w:sz="4" w:space="0" w:color="auto"/>
              <w:right w:val="single" w:sz="4" w:space="0" w:color="auto"/>
            </w:tcBorders>
            <w:shd w:val="clear" w:color="auto" w:fill="auto"/>
            <w:noWrap/>
            <w:hideMark/>
          </w:tcPr>
          <w:p w14:paraId="49C93907"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479DA8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A4F00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D1B394" w14:textId="77777777" w:rsidR="00E83F66" w:rsidRPr="00772251" w:rsidRDefault="00E83F66" w:rsidP="005C42AF">
            <w:pPr>
              <w:spacing w:before="60" w:after="60" w:line="240" w:lineRule="auto"/>
              <w:rPr>
                <w:noProof/>
                <w:sz w:val="20"/>
              </w:rPr>
            </w:pPr>
            <w:r>
              <w:rPr>
                <w:noProof/>
                <w:sz w:val="20"/>
              </w:rPr>
              <w:t>62031200</w:t>
            </w:r>
          </w:p>
        </w:tc>
        <w:tc>
          <w:tcPr>
            <w:tcW w:w="1134" w:type="dxa"/>
            <w:tcBorders>
              <w:top w:val="nil"/>
              <w:left w:val="nil"/>
              <w:bottom w:val="single" w:sz="4" w:space="0" w:color="auto"/>
              <w:right w:val="single" w:sz="4" w:space="0" w:color="auto"/>
            </w:tcBorders>
            <w:shd w:val="clear" w:color="auto" w:fill="auto"/>
            <w:noWrap/>
            <w:hideMark/>
          </w:tcPr>
          <w:p w14:paraId="4BE2F833" w14:textId="77777777" w:rsidR="00E83F66" w:rsidRPr="00772251" w:rsidRDefault="00E83F66" w:rsidP="005C42AF">
            <w:pPr>
              <w:spacing w:before="60" w:after="60" w:line="240" w:lineRule="auto"/>
              <w:rPr>
                <w:noProof/>
                <w:sz w:val="20"/>
              </w:rPr>
            </w:pPr>
            <w:r>
              <w:rPr>
                <w:noProof/>
                <w:sz w:val="20"/>
              </w:rPr>
              <w:t>620312</w:t>
            </w:r>
          </w:p>
        </w:tc>
        <w:tc>
          <w:tcPr>
            <w:tcW w:w="11425" w:type="dxa"/>
            <w:tcBorders>
              <w:top w:val="nil"/>
              <w:left w:val="nil"/>
              <w:bottom w:val="single" w:sz="4" w:space="0" w:color="auto"/>
              <w:right w:val="single" w:sz="4" w:space="0" w:color="auto"/>
            </w:tcBorders>
            <w:shd w:val="clear" w:color="auto" w:fill="auto"/>
            <w:noWrap/>
            <w:hideMark/>
          </w:tcPr>
          <w:p w14:paraId="5D58A8A6"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D4AC64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C56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980CE9" w14:textId="77777777" w:rsidR="00E83F66" w:rsidRPr="00772251" w:rsidRDefault="00E83F66" w:rsidP="005C42AF">
            <w:pPr>
              <w:spacing w:before="60" w:after="60" w:line="240" w:lineRule="auto"/>
              <w:rPr>
                <w:noProof/>
                <w:sz w:val="20"/>
              </w:rPr>
            </w:pPr>
            <w:r>
              <w:rPr>
                <w:noProof/>
                <w:sz w:val="20"/>
              </w:rPr>
              <w:t>62031900</w:t>
            </w:r>
          </w:p>
        </w:tc>
        <w:tc>
          <w:tcPr>
            <w:tcW w:w="1134" w:type="dxa"/>
            <w:tcBorders>
              <w:top w:val="nil"/>
              <w:left w:val="nil"/>
              <w:bottom w:val="single" w:sz="4" w:space="0" w:color="auto"/>
              <w:right w:val="single" w:sz="4" w:space="0" w:color="auto"/>
            </w:tcBorders>
            <w:shd w:val="clear" w:color="auto" w:fill="auto"/>
            <w:noWrap/>
            <w:hideMark/>
          </w:tcPr>
          <w:p w14:paraId="1634297A" w14:textId="77777777" w:rsidR="00E83F66" w:rsidRPr="00772251" w:rsidRDefault="00E83F66" w:rsidP="005C42AF">
            <w:pPr>
              <w:spacing w:before="60" w:after="60" w:line="240" w:lineRule="auto"/>
              <w:rPr>
                <w:noProof/>
                <w:sz w:val="20"/>
              </w:rPr>
            </w:pPr>
            <w:r>
              <w:rPr>
                <w:noProof/>
                <w:sz w:val="20"/>
              </w:rPr>
              <w:t>620319</w:t>
            </w:r>
          </w:p>
        </w:tc>
        <w:tc>
          <w:tcPr>
            <w:tcW w:w="11425" w:type="dxa"/>
            <w:tcBorders>
              <w:top w:val="nil"/>
              <w:left w:val="nil"/>
              <w:bottom w:val="single" w:sz="4" w:space="0" w:color="auto"/>
              <w:right w:val="single" w:sz="4" w:space="0" w:color="auto"/>
            </w:tcBorders>
            <w:shd w:val="clear" w:color="auto" w:fill="auto"/>
            <w:noWrap/>
            <w:hideMark/>
          </w:tcPr>
          <w:p w14:paraId="6A27F733"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A433D1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E38A2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D9AC36" w14:textId="77777777" w:rsidR="00E83F66" w:rsidRPr="00772251" w:rsidRDefault="00E83F66" w:rsidP="005C42AF">
            <w:pPr>
              <w:spacing w:before="60" w:after="60" w:line="240" w:lineRule="auto"/>
              <w:rPr>
                <w:noProof/>
                <w:sz w:val="20"/>
              </w:rPr>
            </w:pPr>
            <w:r>
              <w:rPr>
                <w:noProof/>
                <w:sz w:val="20"/>
              </w:rPr>
              <w:t>62032200</w:t>
            </w:r>
          </w:p>
        </w:tc>
        <w:tc>
          <w:tcPr>
            <w:tcW w:w="1134" w:type="dxa"/>
            <w:tcBorders>
              <w:top w:val="nil"/>
              <w:left w:val="nil"/>
              <w:bottom w:val="single" w:sz="4" w:space="0" w:color="auto"/>
              <w:right w:val="single" w:sz="4" w:space="0" w:color="auto"/>
            </w:tcBorders>
            <w:shd w:val="clear" w:color="auto" w:fill="auto"/>
            <w:noWrap/>
            <w:hideMark/>
          </w:tcPr>
          <w:p w14:paraId="33B07493" w14:textId="77777777" w:rsidR="00E83F66" w:rsidRPr="00772251" w:rsidRDefault="00E83F66" w:rsidP="005C42AF">
            <w:pPr>
              <w:spacing w:before="60" w:after="60" w:line="240" w:lineRule="auto"/>
              <w:rPr>
                <w:noProof/>
                <w:sz w:val="20"/>
              </w:rPr>
            </w:pPr>
            <w:r>
              <w:rPr>
                <w:noProof/>
                <w:sz w:val="20"/>
              </w:rPr>
              <w:t>620322</w:t>
            </w:r>
          </w:p>
        </w:tc>
        <w:tc>
          <w:tcPr>
            <w:tcW w:w="11425" w:type="dxa"/>
            <w:tcBorders>
              <w:top w:val="nil"/>
              <w:left w:val="nil"/>
              <w:bottom w:val="single" w:sz="4" w:space="0" w:color="auto"/>
              <w:right w:val="single" w:sz="4" w:space="0" w:color="auto"/>
            </w:tcBorders>
            <w:shd w:val="clear" w:color="auto" w:fill="auto"/>
            <w:noWrap/>
            <w:hideMark/>
          </w:tcPr>
          <w:p w14:paraId="137506E5"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0B962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8099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37AA46" w14:textId="77777777" w:rsidR="00E83F66" w:rsidRPr="00772251" w:rsidRDefault="00E83F66" w:rsidP="005C42AF">
            <w:pPr>
              <w:spacing w:before="60" w:after="60" w:line="240" w:lineRule="auto"/>
              <w:rPr>
                <w:noProof/>
                <w:sz w:val="20"/>
              </w:rPr>
            </w:pPr>
            <w:r>
              <w:rPr>
                <w:noProof/>
                <w:sz w:val="20"/>
              </w:rPr>
              <w:t>62032300</w:t>
            </w:r>
          </w:p>
        </w:tc>
        <w:tc>
          <w:tcPr>
            <w:tcW w:w="1134" w:type="dxa"/>
            <w:tcBorders>
              <w:top w:val="nil"/>
              <w:left w:val="nil"/>
              <w:bottom w:val="single" w:sz="4" w:space="0" w:color="auto"/>
              <w:right w:val="single" w:sz="4" w:space="0" w:color="auto"/>
            </w:tcBorders>
            <w:shd w:val="clear" w:color="auto" w:fill="auto"/>
            <w:noWrap/>
            <w:hideMark/>
          </w:tcPr>
          <w:p w14:paraId="408C0A6F" w14:textId="77777777" w:rsidR="00E83F66" w:rsidRPr="00772251" w:rsidRDefault="00E83F66" w:rsidP="005C42AF">
            <w:pPr>
              <w:spacing w:before="60" w:after="60" w:line="240" w:lineRule="auto"/>
              <w:rPr>
                <w:noProof/>
                <w:sz w:val="20"/>
              </w:rPr>
            </w:pPr>
            <w:r>
              <w:rPr>
                <w:noProof/>
                <w:sz w:val="20"/>
              </w:rPr>
              <w:t>620323</w:t>
            </w:r>
          </w:p>
        </w:tc>
        <w:tc>
          <w:tcPr>
            <w:tcW w:w="11425" w:type="dxa"/>
            <w:tcBorders>
              <w:top w:val="nil"/>
              <w:left w:val="nil"/>
              <w:bottom w:val="single" w:sz="4" w:space="0" w:color="auto"/>
              <w:right w:val="single" w:sz="4" w:space="0" w:color="auto"/>
            </w:tcBorders>
            <w:shd w:val="clear" w:color="auto" w:fill="auto"/>
            <w:noWrap/>
            <w:hideMark/>
          </w:tcPr>
          <w:p w14:paraId="57791758"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B816E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C24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991FF8" w14:textId="77777777" w:rsidR="00E83F66" w:rsidRPr="00772251" w:rsidRDefault="00E83F66" w:rsidP="005C42AF">
            <w:pPr>
              <w:spacing w:before="60" w:after="60" w:line="240" w:lineRule="auto"/>
              <w:rPr>
                <w:noProof/>
                <w:sz w:val="20"/>
              </w:rPr>
            </w:pPr>
            <w:r>
              <w:rPr>
                <w:noProof/>
                <w:sz w:val="20"/>
              </w:rPr>
              <w:t>62032900</w:t>
            </w:r>
          </w:p>
        </w:tc>
        <w:tc>
          <w:tcPr>
            <w:tcW w:w="1134" w:type="dxa"/>
            <w:tcBorders>
              <w:top w:val="nil"/>
              <w:left w:val="nil"/>
              <w:bottom w:val="single" w:sz="4" w:space="0" w:color="auto"/>
              <w:right w:val="single" w:sz="4" w:space="0" w:color="auto"/>
            </w:tcBorders>
            <w:shd w:val="clear" w:color="auto" w:fill="auto"/>
            <w:noWrap/>
            <w:hideMark/>
          </w:tcPr>
          <w:p w14:paraId="346C4669" w14:textId="77777777" w:rsidR="00E83F66" w:rsidRPr="00772251" w:rsidRDefault="00E83F66" w:rsidP="005C42AF">
            <w:pPr>
              <w:spacing w:before="60" w:after="60" w:line="240" w:lineRule="auto"/>
              <w:rPr>
                <w:noProof/>
                <w:sz w:val="20"/>
              </w:rPr>
            </w:pPr>
            <w:r>
              <w:rPr>
                <w:noProof/>
                <w:sz w:val="20"/>
              </w:rPr>
              <w:t>620329</w:t>
            </w:r>
          </w:p>
        </w:tc>
        <w:tc>
          <w:tcPr>
            <w:tcW w:w="11425" w:type="dxa"/>
            <w:tcBorders>
              <w:top w:val="nil"/>
              <w:left w:val="nil"/>
              <w:bottom w:val="single" w:sz="4" w:space="0" w:color="auto"/>
              <w:right w:val="single" w:sz="4" w:space="0" w:color="auto"/>
            </w:tcBorders>
            <w:shd w:val="clear" w:color="auto" w:fill="auto"/>
            <w:noWrap/>
            <w:hideMark/>
          </w:tcPr>
          <w:p w14:paraId="38D5F167"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29ACC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A4C0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3E7D3E" w14:textId="77777777" w:rsidR="00E83F66" w:rsidRPr="00772251" w:rsidRDefault="00E83F66" w:rsidP="005C42AF">
            <w:pPr>
              <w:spacing w:before="60" w:after="60" w:line="240" w:lineRule="auto"/>
              <w:rPr>
                <w:noProof/>
                <w:sz w:val="20"/>
              </w:rPr>
            </w:pPr>
            <w:r>
              <w:rPr>
                <w:noProof/>
                <w:sz w:val="20"/>
              </w:rPr>
              <w:t>62033100</w:t>
            </w:r>
          </w:p>
        </w:tc>
        <w:tc>
          <w:tcPr>
            <w:tcW w:w="1134" w:type="dxa"/>
            <w:tcBorders>
              <w:top w:val="nil"/>
              <w:left w:val="nil"/>
              <w:bottom w:val="single" w:sz="4" w:space="0" w:color="auto"/>
              <w:right w:val="single" w:sz="4" w:space="0" w:color="auto"/>
            </w:tcBorders>
            <w:shd w:val="clear" w:color="auto" w:fill="auto"/>
            <w:noWrap/>
            <w:hideMark/>
          </w:tcPr>
          <w:p w14:paraId="545766EA" w14:textId="77777777" w:rsidR="00E83F66" w:rsidRPr="00772251" w:rsidRDefault="00E83F66" w:rsidP="005C42AF">
            <w:pPr>
              <w:spacing w:before="60" w:after="60" w:line="240" w:lineRule="auto"/>
              <w:rPr>
                <w:noProof/>
                <w:sz w:val="20"/>
              </w:rPr>
            </w:pPr>
            <w:r>
              <w:rPr>
                <w:noProof/>
                <w:sz w:val="20"/>
              </w:rPr>
              <w:t>620331</w:t>
            </w:r>
          </w:p>
        </w:tc>
        <w:tc>
          <w:tcPr>
            <w:tcW w:w="11425" w:type="dxa"/>
            <w:tcBorders>
              <w:top w:val="nil"/>
              <w:left w:val="nil"/>
              <w:bottom w:val="single" w:sz="4" w:space="0" w:color="auto"/>
              <w:right w:val="single" w:sz="4" w:space="0" w:color="auto"/>
            </w:tcBorders>
            <w:shd w:val="clear" w:color="auto" w:fill="auto"/>
            <w:noWrap/>
            <w:hideMark/>
          </w:tcPr>
          <w:p w14:paraId="381400D1"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72703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2666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7440CC" w14:textId="77777777" w:rsidR="00E83F66" w:rsidRPr="00772251" w:rsidRDefault="00E83F66" w:rsidP="005C42AF">
            <w:pPr>
              <w:spacing w:before="60" w:after="60" w:line="240" w:lineRule="auto"/>
              <w:rPr>
                <w:noProof/>
                <w:sz w:val="20"/>
              </w:rPr>
            </w:pPr>
            <w:r>
              <w:rPr>
                <w:noProof/>
                <w:sz w:val="20"/>
              </w:rPr>
              <w:t>62033200</w:t>
            </w:r>
          </w:p>
        </w:tc>
        <w:tc>
          <w:tcPr>
            <w:tcW w:w="1134" w:type="dxa"/>
            <w:tcBorders>
              <w:top w:val="nil"/>
              <w:left w:val="nil"/>
              <w:bottom w:val="single" w:sz="4" w:space="0" w:color="auto"/>
              <w:right w:val="single" w:sz="4" w:space="0" w:color="auto"/>
            </w:tcBorders>
            <w:shd w:val="clear" w:color="auto" w:fill="auto"/>
            <w:noWrap/>
            <w:hideMark/>
          </w:tcPr>
          <w:p w14:paraId="02E68E81" w14:textId="77777777" w:rsidR="00E83F66" w:rsidRPr="00772251" w:rsidRDefault="00E83F66" w:rsidP="005C42AF">
            <w:pPr>
              <w:spacing w:before="60" w:after="60" w:line="240" w:lineRule="auto"/>
              <w:rPr>
                <w:noProof/>
                <w:sz w:val="20"/>
              </w:rPr>
            </w:pPr>
            <w:r>
              <w:rPr>
                <w:noProof/>
                <w:sz w:val="20"/>
              </w:rPr>
              <w:t>620332</w:t>
            </w:r>
          </w:p>
        </w:tc>
        <w:tc>
          <w:tcPr>
            <w:tcW w:w="11425" w:type="dxa"/>
            <w:tcBorders>
              <w:top w:val="nil"/>
              <w:left w:val="nil"/>
              <w:bottom w:val="single" w:sz="4" w:space="0" w:color="auto"/>
              <w:right w:val="single" w:sz="4" w:space="0" w:color="auto"/>
            </w:tcBorders>
            <w:shd w:val="clear" w:color="auto" w:fill="auto"/>
            <w:noWrap/>
            <w:hideMark/>
          </w:tcPr>
          <w:p w14:paraId="61F5ADC6"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91866A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B265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3D4D5D" w14:textId="77777777" w:rsidR="00E83F66" w:rsidRPr="00772251" w:rsidRDefault="00E83F66" w:rsidP="005C42AF">
            <w:pPr>
              <w:spacing w:before="60" w:after="60" w:line="240" w:lineRule="auto"/>
              <w:rPr>
                <w:noProof/>
                <w:sz w:val="20"/>
              </w:rPr>
            </w:pPr>
            <w:r>
              <w:rPr>
                <w:noProof/>
                <w:sz w:val="20"/>
              </w:rPr>
              <w:t>62033300</w:t>
            </w:r>
          </w:p>
        </w:tc>
        <w:tc>
          <w:tcPr>
            <w:tcW w:w="1134" w:type="dxa"/>
            <w:tcBorders>
              <w:top w:val="nil"/>
              <w:left w:val="nil"/>
              <w:bottom w:val="single" w:sz="4" w:space="0" w:color="auto"/>
              <w:right w:val="single" w:sz="4" w:space="0" w:color="auto"/>
            </w:tcBorders>
            <w:shd w:val="clear" w:color="auto" w:fill="auto"/>
            <w:noWrap/>
            <w:hideMark/>
          </w:tcPr>
          <w:p w14:paraId="1ECDDF2D" w14:textId="77777777" w:rsidR="00E83F66" w:rsidRPr="00772251" w:rsidRDefault="00E83F66" w:rsidP="005C42AF">
            <w:pPr>
              <w:spacing w:before="60" w:after="60" w:line="240" w:lineRule="auto"/>
              <w:rPr>
                <w:noProof/>
                <w:sz w:val="20"/>
              </w:rPr>
            </w:pPr>
            <w:r>
              <w:rPr>
                <w:noProof/>
                <w:sz w:val="20"/>
              </w:rPr>
              <w:t>620333</w:t>
            </w:r>
          </w:p>
        </w:tc>
        <w:tc>
          <w:tcPr>
            <w:tcW w:w="11425" w:type="dxa"/>
            <w:tcBorders>
              <w:top w:val="nil"/>
              <w:left w:val="nil"/>
              <w:bottom w:val="single" w:sz="4" w:space="0" w:color="auto"/>
              <w:right w:val="single" w:sz="4" w:space="0" w:color="auto"/>
            </w:tcBorders>
            <w:shd w:val="clear" w:color="auto" w:fill="auto"/>
            <w:noWrap/>
            <w:hideMark/>
          </w:tcPr>
          <w:p w14:paraId="5AF77486"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23E14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3FC28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FF1AEA" w14:textId="77777777" w:rsidR="00E83F66" w:rsidRPr="00772251" w:rsidRDefault="00E83F66" w:rsidP="005C42AF">
            <w:pPr>
              <w:spacing w:before="60" w:after="60" w:line="240" w:lineRule="auto"/>
              <w:rPr>
                <w:noProof/>
                <w:sz w:val="20"/>
              </w:rPr>
            </w:pPr>
            <w:r>
              <w:rPr>
                <w:noProof/>
                <w:sz w:val="20"/>
              </w:rPr>
              <w:t>62033900</w:t>
            </w:r>
          </w:p>
        </w:tc>
        <w:tc>
          <w:tcPr>
            <w:tcW w:w="1134" w:type="dxa"/>
            <w:tcBorders>
              <w:top w:val="nil"/>
              <w:left w:val="nil"/>
              <w:bottom w:val="single" w:sz="4" w:space="0" w:color="auto"/>
              <w:right w:val="single" w:sz="4" w:space="0" w:color="auto"/>
            </w:tcBorders>
            <w:shd w:val="clear" w:color="auto" w:fill="auto"/>
            <w:noWrap/>
            <w:hideMark/>
          </w:tcPr>
          <w:p w14:paraId="25B8367D" w14:textId="77777777" w:rsidR="00E83F66" w:rsidRPr="00772251" w:rsidRDefault="00E83F66" w:rsidP="005C42AF">
            <w:pPr>
              <w:spacing w:before="60" w:after="60" w:line="240" w:lineRule="auto"/>
              <w:rPr>
                <w:noProof/>
                <w:sz w:val="20"/>
              </w:rPr>
            </w:pPr>
            <w:r>
              <w:rPr>
                <w:noProof/>
                <w:sz w:val="20"/>
              </w:rPr>
              <w:t>620339</w:t>
            </w:r>
          </w:p>
        </w:tc>
        <w:tc>
          <w:tcPr>
            <w:tcW w:w="11425" w:type="dxa"/>
            <w:tcBorders>
              <w:top w:val="nil"/>
              <w:left w:val="nil"/>
              <w:bottom w:val="single" w:sz="4" w:space="0" w:color="auto"/>
              <w:right w:val="single" w:sz="4" w:space="0" w:color="auto"/>
            </w:tcBorders>
            <w:shd w:val="clear" w:color="auto" w:fill="auto"/>
            <w:noWrap/>
            <w:hideMark/>
          </w:tcPr>
          <w:p w14:paraId="270F1BB9"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9A7588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45EA8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A8DC2F" w14:textId="77777777" w:rsidR="00E83F66" w:rsidRPr="00772251" w:rsidRDefault="00E83F66" w:rsidP="005C42AF">
            <w:pPr>
              <w:spacing w:before="60" w:after="60" w:line="240" w:lineRule="auto"/>
              <w:rPr>
                <w:noProof/>
                <w:sz w:val="20"/>
              </w:rPr>
            </w:pPr>
            <w:r>
              <w:rPr>
                <w:noProof/>
                <w:sz w:val="20"/>
              </w:rPr>
              <w:t>62034100</w:t>
            </w:r>
          </w:p>
        </w:tc>
        <w:tc>
          <w:tcPr>
            <w:tcW w:w="1134" w:type="dxa"/>
            <w:tcBorders>
              <w:top w:val="nil"/>
              <w:left w:val="nil"/>
              <w:bottom w:val="single" w:sz="4" w:space="0" w:color="auto"/>
              <w:right w:val="single" w:sz="4" w:space="0" w:color="auto"/>
            </w:tcBorders>
            <w:shd w:val="clear" w:color="auto" w:fill="auto"/>
            <w:noWrap/>
            <w:hideMark/>
          </w:tcPr>
          <w:p w14:paraId="0813BC3D" w14:textId="77777777" w:rsidR="00E83F66" w:rsidRPr="00772251" w:rsidRDefault="00E83F66" w:rsidP="005C42AF">
            <w:pPr>
              <w:spacing w:before="60" w:after="60" w:line="240" w:lineRule="auto"/>
              <w:rPr>
                <w:noProof/>
                <w:sz w:val="20"/>
              </w:rPr>
            </w:pPr>
            <w:r>
              <w:rPr>
                <w:noProof/>
                <w:sz w:val="20"/>
              </w:rPr>
              <w:t>620341</w:t>
            </w:r>
          </w:p>
        </w:tc>
        <w:tc>
          <w:tcPr>
            <w:tcW w:w="11425" w:type="dxa"/>
            <w:tcBorders>
              <w:top w:val="nil"/>
              <w:left w:val="nil"/>
              <w:bottom w:val="single" w:sz="4" w:space="0" w:color="auto"/>
              <w:right w:val="single" w:sz="4" w:space="0" w:color="auto"/>
            </w:tcBorders>
            <w:shd w:val="clear" w:color="auto" w:fill="auto"/>
            <w:noWrap/>
            <w:hideMark/>
          </w:tcPr>
          <w:p w14:paraId="7829165F"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5B4C2C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5F1A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E6AB1C5" w14:textId="77777777" w:rsidR="00E83F66" w:rsidRPr="00772251" w:rsidRDefault="00E83F66" w:rsidP="005C42AF">
            <w:pPr>
              <w:spacing w:before="60" w:after="60" w:line="240" w:lineRule="auto"/>
              <w:rPr>
                <w:noProof/>
                <w:sz w:val="20"/>
              </w:rPr>
            </w:pPr>
            <w:r>
              <w:rPr>
                <w:noProof/>
                <w:sz w:val="20"/>
              </w:rPr>
              <w:t>62034200</w:t>
            </w:r>
          </w:p>
        </w:tc>
        <w:tc>
          <w:tcPr>
            <w:tcW w:w="1134" w:type="dxa"/>
            <w:tcBorders>
              <w:top w:val="nil"/>
              <w:left w:val="nil"/>
              <w:bottom w:val="single" w:sz="4" w:space="0" w:color="auto"/>
              <w:right w:val="single" w:sz="4" w:space="0" w:color="auto"/>
            </w:tcBorders>
            <w:shd w:val="clear" w:color="auto" w:fill="auto"/>
            <w:noWrap/>
            <w:hideMark/>
          </w:tcPr>
          <w:p w14:paraId="2E327D5A" w14:textId="77777777" w:rsidR="00E83F66" w:rsidRPr="00772251" w:rsidRDefault="00E83F66" w:rsidP="005C42AF">
            <w:pPr>
              <w:spacing w:before="60" w:after="60" w:line="240" w:lineRule="auto"/>
              <w:rPr>
                <w:noProof/>
                <w:sz w:val="20"/>
              </w:rPr>
            </w:pPr>
            <w:r>
              <w:rPr>
                <w:noProof/>
                <w:sz w:val="20"/>
              </w:rPr>
              <w:t>620342</w:t>
            </w:r>
          </w:p>
        </w:tc>
        <w:tc>
          <w:tcPr>
            <w:tcW w:w="11425" w:type="dxa"/>
            <w:tcBorders>
              <w:top w:val="nil"/>
              <w:left w:val="nil"/>
              <w:bottom w:val="single" w:sz="4" w:space="0" w:color="auto"/>
              <w:right w:val="single" w:sz="4" w:space="0" w:color="auto"/>
            </w:tcBorders>
            <w:shd w:val="clear" w:color="auto" w:fill="auto"/>
            <w:noWrap/>
            <w:hideMark/>
          </w:tcPr>
          <w:p w14:paraId="61FFB4AB"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9C2EF3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320C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8093DF" w14:textId="77777777" w:rsidR="00E83F66" w:rsidRPr="00772251" w:rsidRDefault="00E83F66" w:rsidP="005C42AF">
            <w:pPr>
              <w:spacing w:before="60" w:after="60" w:line="240" w:lineRule="auto"/>
              <w:rPr>
                <w:noProof/>
                <w:sz w:val="20"/>
              </w:rPr>
            </w:pPr>
            <w:r>
              <w:rPr>
                <w:noProof/>
                <w:sz w:val="20"/>
              </w:rPr>
              <w:t>62034300</w:t>
            </w:r>
          </w:p>
        </w:tc>
        <w:tc>
          <w:tcPr>
            <w:tcW w:w="1134" w:type="dxa"/>
            <w:tcBorders>
              <w:top w:val="nil"/>
              <w:left w:val="nil"/>
              <w:bottom w:val="single" w:sz="4" w:space="0" w:color="auto"/>
              <w:right w:val="single" w:sz="4" w:space="0" w:color="auto"/>
            </w:tcBorders>
            <w:shd w:val="clear" w:color="auto" w:fill="auto"/>
            <w:noWrap/>
            <w:hideMark/>
          </w:tcPr>
          <w:p w14:paraId="54B5D00A" w14:textId="77777777" w:rsidR="00E83F66" w:rsidRPr="00772251" w:rsidRDefault="00E83F66" w:rsidP="005C42AF">
            <w:pPr>
              <w:spacing w:before="60" w:after="60" w:line="240" w:lineRule="auto"/>
              <w:rPr>
                <w:noProof/>
                <w:sz w:val="20"/>
              </w:rPr>
            </w:pPr>
            <w:r>
              <w:rPr>
                <w:noProof/>
                <w:sz w:val="20"/>
              </w:rPr>
              <w:t>620343</w:t>
            </w:r>
          </w:p>
        </w:tc>
        <w:tc>
          <w:tcPr>
            <w:tcW w:w="11425" w:type="dxa"/>
            <w:tcBorders>
              <w:top w:val="nil"/>
              <w:left w:val="nil"/>
              <w:bottom w:val="single" w:sz="4" w:space="0" w:color="auto"/>
              <w:right w:val="single" w:sz="4" w:space="0" w:color="auto"/>
            </w:tcBorders>
            <w:shd w:val="clear" w:color="auto" w:fill="auto"/>
            <w:noWrap/>
            <w:hideMark/>
          </w:tcPr>
          <w:p w14:paraId="5DFAFD8D"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0DDF5F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16B8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9494E" w14:textId="77777777" w:rsidR="00E83F66" w:rsidRPr="00772251" w:rsidRDefault="00E83F66" w:rsidP="005C42AF">
            <w:pPr>
              <w:spacing w:before="60" w:after="60" w:line="240" w:lineRule="auto"/>
              <w:rPr>
                <w:noProof/>
                <w:sz w:val="20"/>
              </w:rPr>
            </w:pPr>
            <w:r>
              <w:rPr>
                <w:noProof/>
                <w:sz w:val="20"/>
              </w:rPr>
              <w:t>62034900</w:t>
            </w:r>
          </w:p>
        </w:tc>
        <w:tc>
          <w:tcPr>
            <w:tcW w:w="1134" w:type="dxa"/>
            <w:tcBorders>
              <w:top w:val="nil"/>
              <w:left w:val="nil"/>
              <w:bottom w:val="single" w:sz="4" w:space="0" w:color="auto"/>
              <w:right w:val="single" w:sz="4" w:space="0" w:color="auto"/>
            </w:tcBorders>
            <w:shd w:val="clear" w:color="auto" w:fill="auto"/>
            <w:noWrap/>
            <w:hideMark/>
          </w:tcPr>
          <w:p w14:paraId="021E1BD8" w14:textId="77777777" w:rsidR="00E83F66" w:rsidRPr="00772251" w:rsidRDefault="00E83F66" w:rsidP="005C42AF">
            <w:pPr>
              <w:spacing w:before="60" w:after="60" w:line="240" w:lineRule="auto"/>
              <w:rPr>
                <w:noProof/>
                <w:sz w:val="20"/>
              </w:rPr>
            </w:pPr>
            <w:r>
              <w:rPr>
                <w:noProof/>
                <w:sz w:val="20"/>
              </w:rPr>
              <w:t>620349</w:t>
            </w:r>
          </w:p>
        </w:tc>
        <w:tc>
          <w:tcPr>
            <w:tcW w:w="11425" w:type="dxa"/>
            <w:tcBorders>
              <w:top w:val="nil"/>
              <w:left w:val="nil"/>
              <w:bottom w:val="single" w:sz="4" w:space="0" w:color="auto"/>
              <w:right w:val="single" w:sz="4" w:space="0" w:color="auto"/>
            </w:tcBorders>
            <w:shd w:val="clear" w:color="auto" w:fill="auto"/>
            <w:noWrap/>
            <w:hideMark/>
          </w:tcPr>
          <w:p w14:paraId="581ECD2A"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0B19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5B37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BA7319" w14:textId="77777777" w:rsidR="00E83F66" w:rsidRPr="00772251" w:rsidRDefault="00E83F66" w:rsidP="005C42AF">
            <w:pPr>
              <w:spacing w:before="60" w:after="60" w:line="240" w:lineRule="auto"/>
              <w:rPr>
                <w:noProof/>
                <w:sz w:val="20"/>
              </w:rPr>
            </w:pPr>
            <w:r>
              <w:rPr>
                <w:noProof/>
                <w:sz w:val="20"/>
              </w:rPr>
              <w:t>62041100</w:t>
            </w:r>
          </w:p>
        </w:tc>
        <w:tc>
          <w:tcPr>
            <w:tcW w:w="1134" w:type="dxa"/>
            <w:tcBorders>
              <w:top w:val="nil"/>
              <w:left w:val="nil"/>
              <w:bottom w:val="single" w:sz="4" w:space="0" w:color="auto"/>
              <w:right w:val="single" w:sz="4" w:space="0" w:color="auto"/>
            </w:tcBorders>
            <w:shd w:val="clear" w:color="auto" w:fill="auto"/>
            <w:noWrap/>
            <w:hideMark/>
          </w:tcPr>
          <w:p w14:paraId="2DDE354A" w14:textId="77777777" w:rsidR="00E83F66" w:rsidRPr="00772251" w:rsidRDefault="00E83F66" w:rsidP="005C42AF">
            <w:pPr>
              <w:spacing w:before="60" w:after="60" w:line="240" w:lineRule="auto"/>
              <w:rPr>
                <w:noProof/>
                <w:sz w:val="20"/>
              </w:rPr>
            </w:pPr>
            <w:r>
              <w:rPr>
                <w:noProof/>
                <w:sz w:val="20"/>
              </w:rPr>
              <w:t>620411</w:t>
            </w:r>
          </w:p>
        </w:tc>
        <w:tc>
          <w:tcPr>
            <w:tcW w:w="11425" w:type="dxa"/>
            <w:tcBorders>
              <w:top w:val="nil"/>
              <w:left w:val="nil"/>
              <w:bottom w:val="single" w:sz="4" w:space="0" w:color="auto"/>
              <w:right w:val="single" w:sz="4" w:space="0" w:color="auto"/>
            </w:tcBorders>
            <w:shd w:val="clear" w:color="auto" w:fill="auto"/>
            <w:noWrap/>
            <w:hideMark/>
          </w:tcPr>
          <w:p w14:paraId="40AF1BFE"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18D1BD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6574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79E169" w14:textId="77777777" w:rsidR="00E83F66" w:rsidRPr="00772251" w:rsidRDefault="00E83F66" w:rsidP="005C42AF">
            <w:pPr>
              <w:spacing w:before="60" w:after="60" w:line="240" w:lineRule="auto"/>
              <w:rPr>
                <w:noProof/>
                <w:sz w:val="20"/>
              </w:rPr>
            </w:pPr>
            <w:r>
              <w:rPr>
                <w:noProof/>
                <w:sz w:val="20"/>
              </w:rPr>
              <w:t>62041200</w:t>
            </w:r>
          </w:p>
        </w:tc>
        <w:tc>
          <w:tcPr>
            <w:tcW w:w="1134" w:type="dxa"/>
            <w:tcBorders>
              <w:top w:val="nil"/>
              <w:left w:val="nil"/>
              <w:bottom w:val="single" w:sz="4" w:space="0" w:color="auto"/>
              <w:right w:val="single" w:sz="4" w:space="0" w:color="auto"/>
            </w:tcBorders>
            <w:shd w:val="clear" w:color="auto" w:fill="auto"/>
            <w:noWrap/>
            <w:hideMark/>
          </w:tcPr>
          <w:p w14:paraId="55C95CB9" w14:textId="77777777" w:rsidR="00E83F66" w:rsidRPr="00772251" w:rsidRDefault="00E83F66" w:rsidP="005C42AF">
            <w:pPr>
              <w:spacing w:before="60" w:after="60" w:line="240" w:lineRule="auto"/>
              <w:rPr>
                <w:noProof/>
                <w:sz w:val="20"/>
              </w:rPr>
            </w:pPr>
            <w:r>
              <w:rPr>
                <w:noProof/>
                <w:sz w:val="20"/>
              </w:rPr>
              <w:t>620412</w:t>
            </w:r>
          </w:p>
        </w:tc>
        <w:tc>
          <w:tcPr>
            <w:tcW w:w="11425" w:type="dxa"/>
            <w:tcBorders>
              <w:top w:val="nil"/>
              <w:left w:val="nil"/>
              <w:bottom w:val="single" w:sz="4" w:space="0" w:color="auto"/>
              <w:right w:val="single" w:sz="4" w:space="0" w:color="auto"/>
            </w:tcBorders>
            <w:shd w:val="clear" w:color="auto" w:fill="auto"/>
            <w:noWrap/>
            <w:hideMark/>
          </w:tcPr>
          <w:p w14:paraId="28F70E68"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8F086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5469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41D068" w14:textId="77777777" w:rsidR="00E83F66" w:rsidRPr="00772251" w:rsidRDefault="00E83F66" w:rsidP="005C42AF">
            <w:pPr>
              <w:spacing w:before="60" w:after="60" w:line="240" w:lineRule="auto"/>
              <w:rPr>
                <w:noProof/>
                <w:sz w:val="20"/>
              </w:rPr>
            </w:pPr>
            <w:r>
              <w:rPr>
                <w:noProof/>
                <w:sz w:val="20"/>
              </w:rPr>
              <w:t>62041300</w:t>
            </w:r>
          </w:p>
        </w:tc>
        <w:tc>
          <w:tcPr>
            <w:tcW w:w="1134" w:type="dxa"/>
            <w:tcBorders>
              <w:top w:val="nil"/>
              <w:left w:val="nil"/>
              <w:bottom w:val="single" w:sz="4" w:space="0" w:color="auto"/>
              <w:right w:val="single" w:sz="4" w:space="0" w:color="auto"/>
            </w:tcBorders>
            <w:shd w:val="clear" w:color="auto" w:fill="auto"/>
            <w:noWrap/>
            <w:hideMark/>
          </w:tcPr>
          <w:p w14:paraId="48E4D223" w14:textId="77777777" w:rsidR="00E83F66" w:rsidRPr="00772251" w:rsidRDefault="00E83F66" w:rsidP="005C42AF">
            <w:pPr>
              <w:spacing w:before="60" w:after="60" w:line="240" w:lineRule="auto"/>
              <w:rPr>
                <w:noProof/>
                <w:sz w:val="20"/>
              </w:rPr>
            </w:pPr>
            <w:r>
              <w:rPr>
                <w:noProof/>
                <w:sz w:val="20"/>
              </w:rPr>
              <w:t>620413</w:t>
            </w:r>
          </w:p>
        </w:tc>
        <w:tc>
          <w:tcPr>
            <w:tcW w:w="11425" w:type="dxa"/>
            <w:tcBorders>
              <w:top w:val="nil"/>
              <w:left w:val="nil"/>
              <w:bottom w:val="single" w:sz="4" w:space="0" w:color="auto"/>
              <w:right w:val="single" w:sz="4" w:space="0" w:color="auto"/>
            </w:tcBorders>
            <w:shd w:val="clear" w:color="auto" w:fill="auto"/>
            <w:noWrap/>
            <w:hideMark/>
          </w:tcPr>
          <w:p w14:paraId="0D5E76F0"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C0590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ACF7C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34F9A" w14:textId="77777777" w:rsidR="00E83F66" w:rsidRPr="00772251" w:rsidRDefault="00E83F66" w:rsidP="00C6113D">
            <w:pPr>
              <w:pageBreakBefore/>
              <w:spacing w:before="60" w:after="60" w:line="240" w:lineRule="auto"/>
              <w:rPr>
                <w:noProof/>
                <w:sz w:val="20"/>
              </w:rPr>
            </w:pPr>
            <w:r>
              <w:rPr>
                <w:noProof/>
                <w:sz w:val="20"/>
              </w:rPr>
              <w:t>62041900</w:t>
            </w:r>
          </w:p>
        </w:tc>
        <w:tc>
          <w:tcPr>
            <w:tcW w:w="1134" w:type="dxa"/>
            <w:tcBorders>
              <w:top w:val="nil"/>
              <w:left w:val="nil"/>
              <w:bottom w:val="single" w:sz="4" w:space="0" w:color="auto"/>
              <w:right w:val="single" w:sz="4" w:space="0" w:color="auto"/>
            </w:tcBorders>
            <w:shd w:val="clear" w:color="auto" w:fill="auto"/>
            <w:noWrap/>
            <w:hideMark/>
          </w:tcPr>
          <w:p w14:paraId="77B19AF0" w14:textId="77777777" w:rsidR="00E83F66" w:rsidRPr="00772251" w:rsidRDefault="00E83F66" w:rsidP="005C42AF">
            <w:pPr>
              <w:spacing w:before="60" w:after="60" w:line="240" w:lineRule="auto"/>
              <w:rPr>
                <w:noProof/>
                <w:sz w:val="20"/>
              </w:rPr>
            </w:pPr>
            <w:r>
              <w:rPr>
                <w:noProof/>
                <w:sz w:val="20"/>
              </w:rPr>
              <w:t>620419</w:t>
            </w:r>
          </w:p>
        </w:tc>
        <w:tc>
          <w:tcPr>
            <w:tcW w:w="11425" w:type="dxa"/>
            <w:tcBorders>
              <w:top w:val="nil"/>
              <w:left w:val="nil"/>
              <w:bottom w:val="single" w:sz="4" w:space="0" w:color="auto"/>
              <w:right w:val="single" w:sz="4" w:space="0" w:color="auto"/>
            </w:tcBorders>
            <w:shd w:val="clear" w:color="auto" w:fill="auto"/>
            <w:noWrap/>
            <w:hideMark/>
          </w:tcPr>
          <w:p w14:paraId="7391DAC7"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D82EC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63B9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AB2E3" w14:textId="77777777" w:rsidR="00E83F66" w:rsidRPr="00772251" w:rsidRDefault="00E83F66" w:rsidP="005C42AF">
            <w:pPr>
              <w:spacing w:before="60" w:after="60" w:line="240" w:lineRule="auto"/>
              <w:rPr>
                <w:noProof/>
                <w:sz w:val="20"/>
              </w:rPr>
            </w:pPr>
            <w:r>
              <w:rPr>
                <w:noProof/>
                <w:sz w:val="20"/>
              </w:rPr>
              <w:t>62042100</w:t>
            </w:r>
          </w:p>
        </w:tc>
        <w:tc>
          <w:tcPr>
            <w:tcW w:w="1134" w:type="dxa"/>
            <w:tcBorders>
              <w:top w:val="nil"/>
              <w:left w:val="nil"/>
              <w:bottom w:val="single" w:sz="4" w:space="0" w:color="auto"/>
              <w:right w:val="single" w:sz="4" w:space="0" w:color="auto"/>
            </w:tcBorders>
            <w:shd w:val="clear" w:color="auto" w:fill="auto"/>
            <w:noWrap/>
            <w:hideMark/>
          </w:tcPr>
          <w:p w14:paraId="4F9D7246" w14:textId="77777777" w:rsidR="00E83F66" w:rsidRPr="00772251" w:rsidRDefault="00E83F66" w:rsidP="005C42AF">
            <w:pPr>
              <w:spacing w:before="60" w:after="60" w:line="240" w:lineRule="auto"/>
              <w:rPr>
                <w:noProof/>
                <w:sz w:val="20"/>
              </w:rPr>
            </w:pPr>
            <w:r>
              <w:rPr>
                <w:noProof/>
                <w:sz w:val="20"/>
              </w:rPr>
              <w:t>620421</w:t>
            </w:r>
          </w:p>
        </w:tc>
        <w:tc>
          <w:tcPr>
            <w:tcW w:w="11425" w:type="dxa"/>
            <w:tcBorders>
              <w:top w:val="nil"/>
              <w:left w:val="nil"/>
              <w:bottom w:val="single" w:sz="4" w:space="0" w:color="auto"/>
              <w:right w:val="single" w:sz="4" w:space="0" w:color="auto"/>
            </w:tcBorders>
            <w:shd w:val="clear" w:color="auto" w:fill="auto"/>
            <w:noWrap/>
            <w:hideMark/>
          </w:tcPr>
          <w:p w14:paraId="6635D007"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97A8C4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8D64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D0A1E4" w14:textId="77777777" w:rsidR="00E83F66" w:rsidRPr="00772251" w:rsidRDefault="00E83F66" w:rsidP="005C42AF">
            <w:pPr>
              <w:spacing w:before="60" w:after="60" w:line="240" w:lineRule="auto"/>
              <w:rPr>
                <w:noProof/>
                <w:sz w:val="20"/>
              </w:rPr>
            </w:pPr>
            <w:r>
              <w:rPr>
                <w:noProof/>
                <w:sz w:val="20"/>
              </w:rPr>
              <w:t>62042200</w:t>
            </w:r>
          </w:p>
        </w:tc>
        <w:tc>
          <w:tcPr>
            <w:tcW w:w="1134" w:type="dxa"/>
            <w:tcBorders>
              <w:top w:val="nil"/>
              <w:left w:val="nil"/>
              <w:bottom w:val="single" w:sz="4" w:space="0" w:color="auto"/>
              <w:right w:val="single" w:sz="4" w:space="0" w:color="auto"/>
            </w:tcBorders>
            <w:shd w:val="clear" w:color="auto" w:fill="auto"/>
            <w:noWrap/>
            <w:hideMark/>
          </w:tcPr>
          <w:p w14:paraId="0FDF96BA" w14:textId="77777777" w:rsidR="00E83F66" w:rsidRPr="00772251" w:rsidRDefault="00E83F66" w:rsidP="005C42AF">
            <w:pPr>
              <w:spacing w:before="60" w:after="60" w:line="240" w:lineRule="auto"/>
              <w:rPr>
                <w:noProof/>
                <w:sz w:val="20"/>
              </w:rPr>
            </w:pPr>
            <w:r>
              <w:rPr>
                <w:noProof/>
                <w:sz w:val="20"/>
              </w:rPr>
              <w:t>620422</w:t>
            </w:r>
          </w:p>
        </w:tc>
        <w:tc>
          <w:tcPr>
            <w:tcW w:w="11425" w:type="dxa"/>
            <w:tcBorders>
              <w:top w:val="nil"/>
              <w:left w:val="nil"/>
              <w:bottom w:val="single" w:sz="4" w:space="0" w:color="auto"/>
              <w:right w:val="single" w:sz="4" w:space="0" w:color="auto"/>
            </w:tcBorders>
            <w:shd w:val="clear" w:color="auto" w:fill="auto"/>
            <w:noWrap/>
            <w:hideMark/>
          </w:tcPr>
          <w:p w14:paraId="0FA60A75"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FEBD6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D0FAD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55F11" w14:textId="77777777" w:rsidR="00E83F66" w:rsidRPr="00772251" w:rsidRDefault="00E83F66" w:rsidP="005C42AF">
            <w:pPr>
              <w:spacing w:before="60" w:after="60" w:line="240" w:lineRule="auto"/>
              <w:rPr>
                <w:noProof/>
                <w:sz w:val="20"/>
              </w:rPr>
            </w:pPr>
            <w:r>
              <w:rPr>
                <w:noProof/>
                <w:sz w:val="20"/>
              </w:rPr>
              <w:t>62042300</w:t>
            </w:r>
          </w:p>
        </w:tc>
        <w:tc>
          <w:tcPr>
            <w:tcW w:w="1134" w:type="dxa"/>
            <w:tcBorders>
              <w:top w:val="nil"/>
              <w:left w:val="nil"/>
              <w:bottom w:val="single" w:sz="4" w:space="0" w:color="auto"/>
              <w:right w:val="single" w:sz="4" w:space="0" w:color="auto"/>
            </w:tcBorders>
            <w:shd w:val="clear" w:color="auto" w:fill="auto"/>
            <w:noWrap/>
            <w:hideMark/>
          </w:tcPr>
          <w:p w14:paraId="37FCE4E5" w14:textId="77777777" w:rsidR="00E83F66" w:rsidRPr="00772251" w:rsidRDefault="00E83F66" w:rsidP="005C42AF">
            <w:pPr>
              <w:spacing w:before="60" w:after="60" w:line="240" w:lineRule="auto"/>
              <w:rPr>
                <w:noProof/>
                <w:sz w:val="20"/>
              </w:rPr>
            </w:pPr>
            <w:r>
              <w:rPr>
                <w:noProof/>
                <w:sz w:val="20"/>
              </w:rPr>
              <w:t>620423</w:t>
            </w:r>
          </w:p>
        </w:tc>
        <w:tc>
          <w:tcPr>
            <w:tcW w:w="11425" w:type="dxa"/>
            <w:tcBorders>
              <w:top w:val="nil"/>
              <w:left w:val="nil"/>
              <w:bottom w:val="single" w:sz="4" w:space="0" w:color="auto"/>
              <w:right w:val="single" w:sz="4" w:space="0" w:color="auto"/>
            </w:tcBorders>
            <w:shd w:val="clear" w:color="auto" w:fill="auto"/>
            <w:noWrap/>
            <w:hideMark/>
          </w:tcPr>
          <w:p w14:paraId="7BE5F73C"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04AB50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EFD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86A169" w14:textId="77777777" w:rsidR="00E83F66" w:rsidRPr="00772251" w:rsidRDefault="00E83F66" w:rsidP="005C42AF">
            <w:pPr>
              <w:spacing w:before="60" w:after="60" w:line="240" w:lineRule="auto"/>
              <w:rPr>
                <w:noProof/>
                <w:sz w:val="20"/>
              </w:rPr>
            </w:pPr>
            <w:r>
              <w:rPr>
                <w:noProof/>
                <w:sz w:val="20"/>
              </w:rPr>
              <w:t>62042900</w:t>
            </w:r>
          </w:p>
        </w:tc>
        <w:tc>
          <w:tcPr>
            <w:tcW w:w="1134" w:type="dxa"/>
            <w:tcBorders>
              <w:top w:val="nil"/>
              <w:left w:val="nil"/>
              <w:bottom w:val="single" w:sz="4" w:space="0" w:color="auto"/>
              <w:right w:val="single" w:sz="4" w:space="0" w:color="auto"/>
            </w:tcBorders>
            <w:shd w:val="clear" w:color="auto" w:fill="auto"/>
            <w:noWrap/>
            <w:hideMark/>
          </w:tcPr>
          <w:p w14:paraId="20EB11A3" w14:textId="77777777" w:rsidR="00E83F66" w:rsidRPr="00772251" w:rsidRDefault="00E83F66" w:rsidP="005C42AF">
            <w:pPr>
              <w:spacing w:before="60" w:after="60" w:line="240" w:lineRule="auto"/>
              <w:rPr>
                <w:noProof/>
                <w:sz w:val="20"/>
              </w:rPr>
            </w:pPr>
            <w:r>
              <w:rPr>
                <w:noProof/>
                <w:sz w:val="20"/>
              </w:rPr>
              <w:t>620429</w:t>
            </w:r>
          </w:p>
        </w:tc>
        <w:tc>
          <w:tcPr>
            <w:tcW w:w="11425" w:type="dxa"/>
            <w:tcBorders>
              <w:top w:val="nil"/>
              <w:left w:val="nil"/>
              <w:bottom w:val="single" w:sz="4" w:space="0" w:color="auto"/>
              <w:right w:val="single" w:sz="4" w:space="0" w:color="auto"/>
            </w:tcBorders>
            <w:shd w:val="clear" w:color="auto" w:fill="auto"/>
            <w:noWrap/>
            <w:hideMark/>
          </w:tcPr>
          <w:p w14:paraId="7510618B"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107B0EB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06F8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B15EDAA" w14:textId="77777777" w:rsidR="00E83F66" w:rsidRPr="00772251" w:rsidRDefault="00E83F66" w:rsidP="005C42AF">
            <w:pPr>
              <w:spacing w:before="60" w:after="60" w:line="240" w:lineRule="auto"/>
              <w:rPr>
                <w:noProof/>
                <w:sz w:val="20"/>
              </w:rPr>
            </w:pPr>
            <w:r>
              <w:rPr>
                <w:noProof/>
                <w:sz w:val="20"/>
              </w:rPr>
              <w:t>62043100</w:t>
            </w:r>
          </w:p>
        </w:tc>
        <w:tc>
          <w:tcPr>
            <w:tcW w:w="1134" w:type="dxa"/>
            <w:tcBorders>
              <w:top w:val="nil"/>
              <w:left w:val="nil"/>
              <w:bottom w:val="single" w:sz="4" w:space="0" w:color="auto"/>
              <w:right w:val="single" w:sz="4" w:space="0" w:color="auto"/>
            </w:tcBorders>
            <w:shd w:val="clear" w:color="auto" w:fill="auto"/>
            <w:noWrap/>
            <w:hideMark/>
          </w:tcPr>
          <w:p w14:paraId="334B4DE1" w14:textId="77777777" w:rsidR="00E83F66" w:rsidRPr="00772251" w:rsidRDefault="00E83F66" w:rsidP="005C42AF">
            <w:pPr>
              <w:spacing w:before="60" w:after="60" w:line="240" w:lineRule="auto"/>
              <w:rPr>
                <w:noProof/>
                <w:sz w:val="20"/>
              </w:rPr>
            </w:pPr>
            <w:r>
              <w:rPr>
                <w:noProof/>
                <w:sz w:val="20"/>
              </w:rPr>
              <w:t>620431</w:t>
            </w:r>
          </w:p>
        </w:tc>
        <w:tc>
          <w:tcPr>
            <w:tcW w:w="11425" w:type="dxa"/>
            <w:tcBorders>
              <w:top w:val="nil"/>
              <w:left w:val="nil"/>
              <w:bottom w:val="single" w:sz="4" w:space="0" w:color="auto"/>
              <w:right w:val="single" w:sz="4" w:space="0" w:color="auto"/>
            </w:tcBorders>
            <w:shd w:val="clear" w:color="auto" w:fill="auto"/>
            <w:noWrap/>
            <w:hideMark/>
          </w:tcPr>
          <w:p w14:paraId="6AF77046"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19B2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30CC5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37930" w14:textId="77777777" w:rsidR="00E83F66" w:rsidRPr="00772251" w:rsidRDefault="00E83F66" w:rsidP="005C42AF">
            <w:pPr>
              <w:spacing w:before="60" w:after="60" w:line="240" w:lineRule="auto"/>
              <w:rPr>
                <w:noProof/>
                <w:sz w:val="20"/>
              </w:rPr>
            </w:pPr>
            <w:r>
              <w:rPr>
                <w:noProof/>
                <w:sz w:val="20"/>
              </w:rPr>
              <w:t>62043200</w:t>
            </w:r>
          </w:p>
        </w:tc>
        <w:tc>
          <w:tcPr>
            <w:tcW w:w="1134" w:type="dxa"/>
            <w:tcBorders>
              <w:top w:val="nil"/>
              <w:left w:val="nil"/>
              <w:bottom w:val="single" w:sz="4" w:space="0" w:color="auto"/>
              <w:right w:val="single" w:sz="4" w:space="0" w:color="auto"/>
            </w:tcBorders>
            <w:shd w:val="clear" w:color="auto" w:fill="auto"/>
            <w:noWrap/>
            <w:hideMark/>
          </w:tcPr>
          <w:p w14:paraId="616D1CE6" w14:textId="77777777" w:rsidR="00E83F66" w:rsidRPr="00772251" w:rsidRDefault="00E83F66" w:rsidP="005C42AF">
            <w:pPr>
              <w:spacing w:before="60" w:after="60" w:line="240" w:lineRule="auto"/>
              <w:rPr>
                <w:noProof/>
                <w:sz w:val="20"/>
              </w:rPr>
            </w:pPr>
            <w:r>
              <w:rPr>
                <w:noProof/>
                <w:sz w:val="20"/>
              </w:rPr>
              <w:t>620432</w:t>
            </w:r>
          </w:p>
        </w:tc>
        <w:tc>
          <w:tcPr>
            <w:tcW w:w="11425" w:type="dxa"/>
            <w:tcBorders>
              <w:top w:val="nil"/>
              <w:left w:val="nil"/>
              <w:bottom w:val="single" w:sz="4" w:space="0" w:color="auto"/>
              <w:right w:val="single" w:sz="4" w:space="0" w:color="auto"/>
            </w:tcBorders>
            <w:shd w:val="clear" w:color="auto" w:fill="auto"/>
            <w:noWrap/>
            <w:hideMark/>
          </w:tcPr>
          <w:p w14:paraId="31FA8423"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2AC11B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9D244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1BC8E6" w14:textId="77777777" w:rsidR="00E83F66" w:rsidRPr="00772251" w:rsidRDefault="00E83F66" w:rsidP="005C42AF">
            <w:pPr>
              <w:spacing w:before="60" w:after="60" w:line="240" w:lineRule="auto"/>
              <w:rPr>
                <w:noProof/>
                <w:sz w:val="20"/>
              </w:rPr>
            </w:pPr>
            <w:r>
              <w:rPr>
                <w:noProof/>
                <w:sz w:val="20"/>
              </w:rPr>
              <w:t>62043300</w:t>
            </w:r>
          </w:p>
        </w:tc>
        <w:tc>
          <w:tcPr>
            <w:tcW w:w="1134" w:type="dxa"/>
            <w:tcBorders>
              <w:top w:val="nil"/>
              <w:left w:val="nil"/>
              <w:bottom w:val="single" w:sz="4" w:space="0" w:color="auto"/>
              <w:right w:val="single" w:sz="4" w:space="0" w:color="auto"/>
            </w:tcBorders>
            <w:shd w:val="clear" w:color="auto" w:fill="auto"/>
            <w:noWrap/>
            <w:hideMark/>
          </w:tcPr>
          <w:p w14:paraId="61F6E83C" w14:textId="77777777" w:rsidR="00E83F66" w:rsidRPr="00772251" w:rsidRDefault="00E83F66" w:rsidP="005C42AF">
            <w:pPr>
              <w:spacing w:before="60" w:after="60" w:line="240" w:lineRule="auto"/>
              <w:rPr>
                <w:noProof/>
                <w:sz w:val="20"/>
              </w:rPr>
            </w:pPr>
            <w:r>
              <w:rPr>
                <w:noProof/>
                <w:sz w:val="20"/>
              </w:rPr>
              <w:t>620433</w:t>
            </w:r>
          </w:p>
        </w:tc>
        <w:tc>
          <w:tcPr>
            <w:tcW w:w="11425" w:type="dxa"/>
            <w:tcBorders>
              <w:top w:val="nil"/>
              <w:left w:val="nil"/>
              <w:bottom w:val="single" w:sz="4" w:space="0" w:color="auto"/>
              <w:right w:val="single" w:sz="4" w:space="0" w:color="auto"/>
            </w:tcBorders>
            <w:shd w:val="clear" w:color="auto" w:fill="auto"/>
            <w:noWrap/>
            <w:hideMark/>
          </w:tcPr>
          <w:p w14:paraId="583826FA"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D3C353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6F1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8CE5BA" w14:textId="77777777" w:rsidR="00E83F66" w:rsidRPr="00772251" w:rsidRDefault="00E83F66" w:rsidP="005C42AF">
            <w:pPr>
              <w:spacing w:before="60" w:after="60" w:line="240" w:lineRule="auto"/>
              <w:rPr>
                <w:noProof/>
                <w:sz w:val="20"/>
              </w:rPr>
            </w:pPr>
            <w:r>
              <w:rPr>
                <w:noProof/>
                <w:sz w:val="20"/>
              </w:rPr>
              <w:t>62043900</w:t>
            </w:r>
          </w:p>
        </w:tc>
        <w:tc>
          <w:tcPr>
            <w:tcW w:w="1134" w:type="dxa"/>
            <w:tcBorders>
              <w:top w:val="nil"/>
              <w:left w:val="nil"/>
              <w:bottom w:val="single" w:sz="4" w:space="0" w:color="auto"/>
              <w:right w:val="single" w:sz="4" w:space="0" w:color="auto"/>
            </w:tcBorders>
            <w:shd w:val="clear" w:color="auto" w:fill="auto"/>
            <w:noWrap/>
            <w:hideMark/>
          </w:tcPr>
          <w:p w14:paraId="525609CE" w14:textId="77777777" w:rsidR="00E83F66" w:rsidRPr="00772251" w:rsidRDefault="00E83F66" w:rsidP="005C42AF">
            <w:pPr>
              <w:spacing w:before="60" w:after="60" w:line="240" w:lineRule="auto"/>
              <w:rPr>
                <w:noProof/>
                <w:sz w:val="20"/>
              </w:rPr>
            </w:pPr>
            <w:r>
              <w:rPr>
                <w:noProof/>
                <w:sz w:val="20"/>
              </w:rPr>
              <w:t>620439</w:t>
            </w:r>
          </w:p>
        </w:tc>
        <w:tc>
          <w:tcPr>
            <w:tcW w:w="11425" w:type="dxa"/>
            <w:tcBorders>
              <w:top w:val="nil"/>
              <w:left w:val="nil"/>
              <w:bottom w:val="single" w:sz="4" w:space="0" w:color="auto"/>
              <w:right w:val="single" w:sz="4" w:space="0" w:color="auto"/>
            </w:tcBorders>
            <w:shd w:val="clear" w:color="auto" w:fill="auto"/>
            <w:noWrap/>
            <w:hideMark/>
          </w:tcPr>
          <w:p w14:paraId="49C2F9A1"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7EF6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68E5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A96D08" w14:textId="77777777" w:rsidR="00E83F66" w:rsidRPr="00772251" w:rsidRDefault="00E83F66" w:rsidP="005C42AF">
            <w:pPr>
              <w:spacing w:before="60" w:after="60" w:line="240" w:lineRule="auto"/>
              <w:rPr>
                <w:noProof/>
                <w:sz w:val="20"/>
              </w:rPr>
            </w:pPr>
            <w:r>
              <w:rPr>
                <w:noProof/>
                <w:sz w:val="20"/>
              </w:rPr>
              <w:t>62044100</w:t>
            </w:r>
          </w:p>
        </w:tc>
        <w:tc>
          <w:tcPr>
            <w:tcW w:w="1134" w:type="dxa"/>
            <w:tcBorders>
              <w:top w:val="nil"/>
              <w:left w:val="nil"/>
              <w:bottom w:val="single" w:sz="4" w:space="0" w:color="auto"/>
              <w:right w:val="single" w:sz="4" w:space="0" w:color="auto"/>
            </w:tcBorders>
            <w:shd w:val="clear" w:color="auto" w:fill="auto"/>
            <w:noWrap/>
            <w:hideMark/>
          </w:tcPr>
          <w:p w14:paraId="2AC89603" w14:textId="77777777" w:rsidR="00E83F66" w:rsidRPr="00772251" w:rsidRDefault="00E83F66" w:rsidP="005C42AF">
            <w:pPr>
              <w:spacing w:before="60" w:after="60" w:line="240" w:lineRule="auto"/>
              <w:rPr>
                <w:noProof/>
                <w:sz w:val="20"/>
              </w:rPr>
            </w:pPr>
            <w:r>
              <w:rPr>
                <w:noProof/>
                <w:sz w:val="20"/>
              </w:rPr>
              <w:t>620441</w:t>
            </w:r>
          </w:p>
        </w:tc>
        <w:tc>
          <w:tcPr>
            <w:tcW w:w="11425" w:type="dxa"/>
            <w:tcBorders>
              <w:top w:val="nil"/>
              <w:left w:val="nil"/>
              <w:bottom w:val="single" w:sz="4" w:space="0" w:color="auto"/>
              <w:right w:val="single" w:sz="4" w:space="0" w:color="auto"/>
            </w:tcBorders>
            <w:shd w:val="clear" w:color="auto" w:fill="auto"/>
            <w:noWrap/>
            <w:hideMark/>
          </w:tcPr>
          <w:p w14:paraId="6C2FBD37"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7E7AD5C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4DC2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45AD16" w14:textId="77777777" w:rsidR="00E83F66" w:rsidRPr="00772251" w:rsidRDefault="00E83F66" w:rsidP="005C42AF">
            <w:pPr>
              <w:spacing w:before="60" w:after="60" w:line="240" w:lineRule="auto"/>
              <w:rPr>
                <w:noProof/>
                <w:sz w:val="20"/>
              </w:rPr>
            </w:pPr>
            <w:r>
              <w:rPr>
                <w:noProof/>
                <w:sz w:val="20"/>
              </w:rPr>
              <w:t>62044200</w:t>
            </w:r>
          </w:p>
        </w:tc>
        <w:tc>
          <w:tcPr>
            <w:tcW w:w="1134" w:type="dxa"/>
            <w:tcBorders>
              <w:top w:val="nil"/>
              <w:left w:val="nil"/>
              <w:bottom w:val="single" w:sz="4" w:space="0" w:color="auto"/>
              <w:right w:val="single" w:sz="4" w:space="0" w:color="auto"/>
            </w:tcBorders>
            <w:shd w:val="clear" w:color="auto" w:fill="auto"/>
            <w:noWrap/>
            <w:hideMark/>
          </w:tcPr>
          <w:p w14:paraId="040E123E" w14:textId="77777777" w:rsidR="00E83F66" w:rsidRPr="00772251" w:rsidRDefault="00E83F66" w:rsidP="005C42AF">
            <w:pPr>
              <w:spacing w:before="60" w:after="60" w:line="240" w:lineRule="auto"/>
              <w:rPr>
                <w:noProof/>
                <w:sz w:val="20"/>
              </w:rPr>
            </w:pPr>
            <w:r>
              <w:rPr>
                <w:noProof/>
                <w:sz w:val="20"/>
              </w:rPr>
              <w:t>620442</w:t>
            </w:r>
          </w:p>
        </w:tc>
        <w:tc>
          <w:tcPr>
            <w:tcW w:w="11425" w:type="dxa"/>
            <w:tcBorders>
              <w:top w:val="nil"/>
              <w:left w:val="nil"/>
              <w:bottom w:val="single" w:sz="4" w:space="0" w:color="auto"/>
              <w:right w:val="single" w:sz="4" w:space="0" w:color="auto"/>
            </w:tcBorders>
            <w:shd w:val="clear" w:color="auto" w:fill="auto"/>
            <w:noWrap/>
            <w:hideMark/>
          </w:tcPr>
          <w:p w14:paraId="2ADE818F"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51D04C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5A96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22F22B" w14:textId="77777777" w:rsidR="00E83F66" w:rsidRPr="00772251" w:rsidRDefault="00E83F66" w:rsidP="005C42AF">
            <w:pPr>
              <w:spacing w:before="60" w:after="60" w:line="240" w:lineRule="auto"/>
              <w:rPr>
                <w:noProof/>
                <w:sz w:val="20"/>
              </w:rPr>
            </w:pPr>
            <w:r>
              <w:rPr>
                <w:noProof/>
                <w:sz w:val="20"/>
              </w:rPr>
              <w:t>62044300</w:t>
            </w:r>
          </w:p>
        </w:tc>
        <w:tc>
          <w:tcPr>
            <w:tcW w:w="1134" w:type="dxa"/>
            <w:tcBorders>
              <w:top w:val="nil"/>
              <w:left w:val="nil"/>
              <w:bottom w:val="single" w:sz="4" w:space="0" w:color="auto"/>
              <w:right w:val="single" w:sz="4" w:space="0" w:color="auto"/>
            </w:tcBorders>
            <w:shd w:val="clear" w:color="auto" w:fill="auto"/>
            <w:noWrap/>
            <w:hideMark/>
          </w:tcPr>
          <w:p w14:paraId="6EB0FCF6" w14:textId="77777777" w:rsidR="00E83F66" w:rsidRPr="00772251" w:rsidRDefault="00E83F66" w:rsidP="005C42AF">
            <w:pPr>
              <w:spacing w:before="60" w:after="60" w:line="240" w:lineRule="auto"/>
              <w:rPr>
                <w:noProof/>
                <w:sz w:val="20"/>
              </w:rPr>
            </w:pPr>
            <w:r>
              <w:rPr>
                <w:noProof/>
                <w:sz w:val="20"/>
              </w:rPr>
              <w:t>620443</w:t>
            </w:r>
          </w:p>
        </w:tc>
        <w:tc>
          <w:tcPr>
            <w:tcW w:w="11425" w:type="dxa"/>
            <w:tcBorders>
              <w:top w:val="nil"/>
              <w:left w:val="nil"/>
              <w:bottom w:val="single" w:sz="4" w:space="0" w:color="auto"/>
              <w:right w:val="single" w:sz="4" w:space="0" w:color="auto"/>
            </w:tcBorders>
            <w:shd w:val="clear" w:color="auto" w:fill="auto"/>
            <w:noWrap/>
            <w:hideMark/>
          </w:tcPr>
          <w:p w14:paraId="16E5630E"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915DA0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C7D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408048" w14:textId="77777777" w:rsidR="00E83F66" w:rsidRPr="00772251" w:rsidRDefault="00E83F66" w:rsidP="005C42AF">
            <w:pPr>
              <w:spacing w:before="60" w:after="60" w:line="240" w:lineRule="auto"/>
              <w:rPr>
                <w:noProof/>
                <w:sz w:val="20"/>
              </w:rPr>
            </w:pPr>
            <w:r>
              <w:rPr>
                <w:noProof/>
                <w:sz w:val="20"/>
              </w:rPr>
              <w:t>62044400</w:t>
            </w:r>
          </w:p>
        </w:tc>
        <w:tc>
          <w:tcPr>
            <w:tcW w:w="1134" w:type="dxa"/>
            <w:tcBorders>
              <w:top w:val="nil"/>
              <w:left w:val="nil"/>
              <w:bottom w:val="single" w:sz="4" w:space="0" w:color="auto"/>
              <w:right w:val="single" w:sz="4" w:space="0" w:color="auto"/>
            </w:tcBorders>
            <w:shd w:val="clear" w:color="auto" w:fill="auto"/>
            <w:noWrap/>
            <w:hideMark/>
          </w:tcPr>
          <w:p w14:paraId="018649FD" w14:textId="77777777" w:rsidR="00E83F66" w:rsidRPr="00772251" w:rsidRDefault="00E83F66" w:rsidP="005C42AF">
            <w:pPr>
              <w:spacing w:before="60" w:after="60" w:line="240" w:lineRule="auto"/>
              <w:rPr>
                <w:noProof/>
                <w:sz w:val="20"/>
              </w:rPr>
            </w:pPr>
            <w:r>
              <w:rPr>
                <w:noProof/>
                <w:sz w:val="20"/>
              </w:rPr>
              <w:t>620444</w:t>
            </w:r>
          </w:p>
        </w:tc>
        <w:tc>
          <w:tcPr>
            <w:tcW w:w="11425" w:type="dxa"/>
            <w:tcBorders>
              <w:top w:val="nil"/>
              <w:left w:val="nil"/>
              <w:bottom w:val="single" w:sz="4" w:space="0" w:color="auto"/>
              <w:right w:val="single" w:sz="4" w:space="0" w:color="auto"/>
            </w:tcBorders>
            <w:shd w:val="clear" w:color="auto" w:fill="auto"/>
            <w:noWrap/>
            <w:hideMark/>
          </w:tcPr>
          <w:p w14:paraId="17D11DE5" w14:textId="77777777" w:rsidR="00E83F66" w:rsidRPr="00772251" w:rsidRDefault="00E83F66" w:rsidP="005C42AF">
            <w:pPr>
              <w:spacing w:before="60" w:after="60" w:line="240" w:lineRule="auto"/>
              <w:rPr>
                <w:noProof/>
                <w:sz w:val="20"/>
              </w:rPr>
            </w:pPr>
            <w:r>
              <w:rPr>
                <w:noProof/>
                <w:sz w:val="20"/>
              </w:rPr>
              <w:t>-- aus künstlichen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C74896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9298F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8FAF8D" w14:textId="77777777" w:rsidR="00E83F66" w:rsidRPr="00772251" w:rsidRDefault="00E83F66" w:rsidP="005C42AF">
            <w:pPr>
              <w:spacing w:before="60" w:after="60" w:line="240" w:lineRule="auto"/>
              <w:rPr>
                <w:noProof/>
                <w:sz w:val="20"/>
              </w:rPr>
            </w:pPr>
            <w:r>
              <w:rPr>
                <w:noProof/>
                <w:sz w:val="20"/>
              </w:rPr>
              <w:t>62044900</w:t>
            </w:r>
          </w:p>
        </w:tc>
        <w:tc>
          <w:tcPr>
            <w:tcW w:w="1134" w:type="dxa"/>
            <w:tcBorders>
              <w:top w:val="nil"/>
              <w:left w:val="nil"/>
              <w:bottom w:val="single" w:sz="4" w:space="0" w:color="auto"/>
              <w:right w:val="single" w:sz="4" w:space="0" w:color="auto"/>
            </w:tcBorders>
            <w:shd w:val="clear" w:color="auto" w:fill="auto"/>
            <w:noWrap/>
            <w:hideMark/>
          </w:tcPr>
          <w:p w14:paraId="0E4EAA8A" w14:textId="77777777" w:rsidR="00E83F66" w:rsidRPr="00772251" w:rsidRDefault="00E83F66" w:rsidP="005C42AF">
            <w:pPr>
              <w:spacing w:before="60" w:after="60" w:line="240" w:lineRule="auto"/>
              <w:rPr>
                <w:noProof/>
                <w:sz w:val="20"/>
              </w:rPr>
            </w:pPr>
            <w:r>
              <w:rPr>
                <w:noProof/>
                <w:sz w:val="20"/>
              </w:rPr>
              <w:t>620449</w:t>
            </w:r>
          </w:p>
        </w:tc>
        <w:tc>
          <w:tcPr>
            <w:tcW w:w="11425" w:type="dxa"/>
            <w:tcBorders>
              <w:top w:val="nil"/>
              <w:left w:val="nil"/>
              <w:bottom w:val="single" w:sz="4" w:space="0" w:color="auto"/>
              <w:right w:val="single" w:sz="4" w:space="0" w:color="auto"/>
            </w:tcBorders>
            <w:shd w:val="clear" w:color="auto" w:fill="auto"/>
            <w:noWrap/>
            <w:hideMark/>
          </w:tcPr>
          <w:p w14:paraId="7AF11C56"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ED915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2AFA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6149DA" w14:textId="77777777" w:rsidR="00E83F66" w:rsidRPr="00772251" w:rsidRDefault="00E83F66" w:rsidP="005C42AF">
            <w:pPr>
              <w:spacing w:before="60" w:after="60" w:line="240" w:lineRule="auto"/>
              <w:rPr>
                <w:noProof/>
                <w:sz w:val="20"/>
              </w:rPr>
            </w:pPr>
            <w:r>
              <w:rPr>
                <w:noProof/>
                <w:sz w:val="20"/>
              </w:rPr>
              <w:t>62045100</w:t>
            </w:r>
          </w:p>
        </w:tc>
        <w:tc>
          <w:tcPr>
            <w:tcW w:w="1134" w:type="dxa"/>
            <w:tcBorders>
              <w:top w:val="nil"/>
              <w:left w:val="nil"/>
              <w:bottom w:val="single" w:sz="4" w:space="0" w:color="auto"/>
              <w:right w:val="single" w:sz="4" w:space="0" w:color="auto"/>
            </w:tcBorders>
            <w:shd w:val="clear" w:color="auto" w:fill="auto"/>
            <w:noWrap/>
            <w:hideMark/>
          </w:tcPr>
          <w:p w14:paraId="515AF428" w14:textId="77777777" w:rsidR="00E83F66" w:rsidRPr="00772251" w:rsidRDefault="00E83F66" w:rsidP="005C42AF">
            <w:pPr>
              <w:spacing w:before="60" w:after="60" w:line="240" w:lineRule="auto"/>
              <w:rPr>
                <w:noProof/>
                <w:sz w:val="20"/>
              </w:rPr>
            </w:pPr>
            <w:r>
              <w:rPr>
                <w:noProof/>
                <w:sz w:val="20"/>
              </w:rPr>
              <w:t>620451</w:t>
            </w:r>
          </w:p>
        </w:tc>
        <w:tc>
          <w:tcPr>
            <w:tcW w:w="11425" w:type="dxa"/>
            <w:tcBorders>
              <w:top w:val="nil"/>
              <w:left w:val="nil"/>
              <w:bottom w:val="single" w:sz="4" w:space="0" w:color="auto"/>
              <w:right w:val="single" w:sz="4" w:space="0" w:color="auto"/>
            </w:tcBorders>
            <w:shd w:val="clear" w:color="auto" w:fill="auto"/>
            <w:noWrap/>
            <w:hideMark/>
          </w:tcPr>
          <w:p w14:paraId="295572B5"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4E1E4A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ADF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DB774D" w14:textId="77777777" w:rsidR="00E83F66" w:rsidRPr="00772251" w:rsidRDefault="00E83F66" w:rsidP="005C42AF">
            <w:pPr>
              <w:spacing w:before="60" w:after="60" w:line="240" w:lineRule="auto"/>
              <w:rPr>
                <w:noProof/>
                <w:sz w:val="20"/>
              </w:rPr>
            </w:pPr>
            <w:r>
              <w:rPr>
                <w:noProof/>
                <w:sz w:val="20"/>
              </w:rPr>
              <w:t>62045200</w:t>
            </w:r>
          </w:p>
        </w:tc>
        <w:tc>
          <w:tcPr>
            <w:tcW w:w="1134" w:type="dxa"/>
            <w:tcBorders>
              <w:top w:val="nil"/>
              <w:left w:val="nil"/>
              <w:bottom w:val="single" w:sz="4" w:space="0" w:color="auto"/>
              <w:right w:val="single" w:sz="4" w:space="0" w:color="auto"/>
            </w:tcBorders>
            <w:shd w:val="clear" w:color="auto" w:fill="auto"/>
            <w:noWrap/>
            <w:hideMark/>
          </w:tcPr>
          <w:p w14:paraId="107C8ABC" w14:textId="77777777" w:rsidR="00E83F66" w:rsidRPr="00772251" w:rsidRDefault="00E83F66" w:rsidP="005C42AF">
            <w:pPr>
              <w:spacing w:before="60" w:after="60" w:line="240" w:lineRule="auto"/>
              <w:rPr>
                <w:noProof/>
                <w:sz w:val="20"/>
              </w:rPr>
            </w:pPr>
            <w:r>
              <w:rPr>
                <w:noProof/>
                <w:sz w:val="20"/>
              </w:rPr>
              <w:t>620452</w:t>
            </w:r>
          </w:p>
        </w:tc>
        <w:tc>
          <w:tcPr>
            <w:tcW w:w="11425" w:type="dxa"/>
            <w:tcBorders>
              <w:top w:val="nil"/>
              <w:left w:val="nil"/>
              <w:bottom w:val="single" w:sz="4" w:space="0" w:color="auto"/>
              <w:right w:val="single" w:sz="4" w:space="0" w:color="auto"/>
            </w:tcBorders>
            <w:shd w:val="clear" w:color="auto" w:fill="auto"/>
            <w:noWrap/>
            <w:hideMark/>
          </w:tcPr>
          <w:p w14:paraId="14E305E6"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465F3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993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962F9F" w14:textId="77777777" w:rsidR="00E83F66" w:rsidRPr="00772251" w:rsidRDefault="00E83F66" w:rsidP="005C42AF">
            <w:pPr>
              <w:spacing w:before="60" w:after="60" w:line="240" w:lineRule="auto"/>
              <w:rPr>
                <w:noProof/>
                <w:sz w:val="20"/>
              </w:rPr>
            </w:pPr>
            <w:r>
              <w:rPr>
                <w:noProof/>
                <w:sz w:val="20"/>
              </w:rPr>
              <w:t>62045300</w:t>
            </w:r>
          </w:p>
        </w:tc>
        <w:tc>
          <w:tcPr>
            <w:tcW w:w="1134" w:type="dxa"/>
            <w:tcBorders>
              <w:top w:val="nil"/>
              <w:left w:val="nil"/>
              <w:bottom w:val="single" w:sz="4" w:space="0" w:color="auto"/>
              <w:right w:val="single" w:sz="4" w:space="0" w:color="auto"/>
            </w:tcBorders>
            <w:shd w:val="clear" w:color="auto" w:fill="auto"/>
            <w:noWrap/>
            <w:hideMark/>
          </w:tcPr>
          <w:p w14:paraId="1BADB0A5" w14:textId="77777777" w:rsidR="00E83F66" w:rsidRPr="00772251" w:rsidRDefault="00E83F66" w:rsidP="005C42AF">
            <w:pPr>
              <w:spacing w:before="60" w:after="60" w:line="240" w:lineRule="auto"/>
              <w:rPr>
                <w:noProof/>
                <w:sz w:val="20"/>
              </w:rPr>
            </w:pPr>
            <w:r>
              <w:rPr>
                <w:noProof/>
                <w:sz w:val="20"/>
              </w:rPr>
              <w:t>620453</w:t>
            </w:r>
          </w:p>
        </w:tc>
        <w:tc>
          <w:tcPr>
            <w:tcW w:w="11425" w:type="dxa"/>
            <w:tcBorders>
              <w:top w:val="nil"/>
              <w:left w:val="nil"/>
              <w:bottom w:val="single" w:sz="4" w:space="0" w:color="auto"/>
              <w:right w:val="single" w:sz="4" w:space="0" w:color="auto"/>
            </w:tcBorders>
            <w:shd w:val="clear" w:color="auto" w:fill="auto"/>
            <w:noWrap/>
            <w:hideMark/>
          </w:tcPr>
          <w:p w14:paraId="715E6129"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CC25D1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580C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E1950D3" w14:textId="77777777" w:rsidR="00E83F66" w:rsidRPr="00772251" w:rsidRDefault="00E83F66" w:rsidP="005C42AF">
            <w:pPr>
              <w:spacing w:before="60" w:after="60" w:line="240" w:lineRule="auto"/>
              <w:rPr>
                <w:noProof/>
                <w:sz w:val="20"/>
              </w:rPr>
            </w:pPr>
            <w:r>
              <w:rPr>
                <w:noProof/>
                <w:sz w:val="20"/>
              </w:rPr>
              <w:t>62045900</w:t>
            </w:r>
          </w:p>
        </w:tc>
        <w:tc>
          <w:tcPr>
            <w:tcW w:w="1134" w:type="dxa"/>
            <w:tcBorders>
              <w:top w:val="nil"/>
              <w:left w:val="nil"/>
              <w:bottom w:val="single" w:sz="4" w:space="0" w:color="auto"/>
              <w:right w:val="single" w:sz="4" w:space="0" w:color="auto"/>
            </w:tcBorders>
            <w:shd w:val="clear" w:color="auto" w:fill="auto"/>
            <w:noWrap/>
            <w:hideMark/>
          </w:tcPr>
          <w:p w14:paraId="5C3EB080" w14:textId="77777777" w:rsidR="00E83F66" w:rsidRPr="00772251" w:rsidRDefault="00E83F66" w:rsidP="005C42AF">
            <w:pPr>
              <w:spacing w:before="60" w:after="60" w:line="240" w:lineRule="auto"/>
              <w:rPr>
                <w:noProof/>
                <w:sz w:val="20"/>
              </w:rPr>
            </w:pPr>
            <w:r>
              <w:rPr>
                <w:noProof/>
                <w:sz w:val="20"/>
              </w:rPr>
              <w:t>620459</w:t>
            </w:r>
          </w:p>
        </w:tc>
        <w:tc>
          <w:tcPr>
            <w:tcW w:w="11425" w:type="dxa"/>
            <w:tcBorders>
              <w:top w:val="nil"/>
              <w:left w:val="nil"/>
              <w:bottom w:val="single" w:sz="4" w:space="0" w:color="auto"/>
              <w:right w:val="single" w:sz="4" w:space="0" w:color="auto"/>
            </w:tcBorders>
            <w:shd w:val="clear" w:color="auto" w:fill="auto"/>
            <w:noWrap/>
            <w:hideMark/>
          </w:tcPr>
          <w:p w14:paraId="6C061675"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0987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2DF0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D9FED1" w14:textId="77777777" w:rsidR="00E83F66" w:rsidRPr="00772251" w:rsidRDefault="00E83F66" w:rsidP="005C42AF">
            <w:pPr>
              <w:spacing w:before="60" w:after="60" w:line="240" w:lineRule="auto"/>
              <w:rPr>
                <w:noProof/>
                <w:sz w:val="20"/>
              </w:rPr>
            </w:pPr>
            <w:r>
              <w:rPr>
                <w:noProof/>
                <w:sz w:val="20"/>
              </w:rPr>
              <w:t>62046100</w:t>
            </w:r>
          </w:p>
        </w:tc>
        <w:tc>
          <w:tcPr>
            <w:tcW w:w="1134" w:type="dxa"/>
            <w:tcBorders>
              <w:top w:val="nil"/>
              <w:left w:val="nil"/>
              <w:bottom w:val="single" w:sz="4" w:space="0" w:color="auto"/>
              <w:right w:val="single" w:sz="4" w:space="0" w:color="auto"/>
            </w:tcBorders>
            <w:shd w:val="clear" w:color="auto" w:fill="auto"/>
            <w:noWrap/>
            <w:hideMark/>
          </w:tcPr>
          <w:p w14:paraId="7F11410F" w14:textId="77777777" w:rsidR="00E83F66" w:rsidRPr="00772251" w:rsidRDefault="00E83F66" w:rsidP="005C42AF">
            <w:pPr>
              <w:spacing w:before="60" w:after="60" w:line="240" w:lineRule="auto"/>
              <w:rPr>
                <w:noProof/>
                <w:sz w:val="20"/>
              </w:rPr>
            </w:pPr>
            <w:r>
              <w:rPr>
                <w:noProof/>
                <w:sz w:val="20"/>
              </w:rPr>
              <w:t>620461</w:t>
            </w:r>
          </w:p>
        </w:tc>
        <w:tc>
          <w:tcPr>
            <w:tcW w:w="11425" w:type="dxa"/>
            <w:tcBorders>
              <w:top w:val="nil"/>
              <w:left w:val="nil"/>
              <w:bottom w:val="single" w:sz="4" w:space="0" w:color="auto"/>
              <w:right w:val="single" w:sz="4" w:space="0" w:color="auto"/>
            </w:tcBorders>
            <w:shd w:val="clear" w:color="auto" w:fill="auto"/>
            <w:noWrap/>
            <w:hideMark/>
          </w:tcPr>
          <w:p w14:paraId="53F9D1F0"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31F7B6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D45381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7535DF" w14:textId="77777777" w:rsidR="00E83F66" w:rsidRPr="00772251" w:rsidRDefault="00E83F66" w:rsidP="00BB4965">
            <w:pPr>
              <w:pageBreakBefore/>
              <w:spacing w:before="60" w:after="60" w:line="240" w:lineRule="auto"/>
              <w:rPr>
                <w:noProof/>
                <w:sz w:val="20"/>
              </w:rPr>
            </w:pPr>
            <w:r>
              <w:rPr>
                <w:noProof/>
                <w:sz w:val="20"/>
              </w:rPr>
              <w:t>62046200</w:t>
            </w:r>
          </w:p>
        </w:tc>
        <w:tc>
          <w:tcPr>
            <w:tcW w:w="1134" w:type="dxa"/>
            <w:tcBorders>
              <w:top w:val="nil"/>
              <w:left w:val="nil"/>
              <w:bottom w:val="single" w:sz="4" w:space="0" w:color="auto"/>
              <w:right w:val="single" w:sz="4" w:space="0" w:color="auto"/>
            </w:tcBorders>
            <w:shd w:val="clear" w:color="auto" w:fill="auto"/>
            <w:noWrap/>
            <w:hideMark/>
          </w:tcPr>
          <w:p w14:paraId="13A05646" w14:textId="77777777" w:rsidR="00E83F66" w:rsidRPr="00772251" w:rsidRDefault="00E83F66" w:rsidP="005C42AF">
            <w:pPr>
              <w:spacing w:before="60" w:after="60" w:line="240" w:lineRule="auto"/>
              <w:rPr>
                <w:noProof/>
                <w:sz w:val="20"/>
              </w:rPr>
            </w:pPr>
            <w:r>
              <w:rPr>
                <w:noProof/>
                <w:sz w:val="20"/>
              </w:rPr>
              <w:t>620462</w:t>
            </w:r>
          </w:p>
        </w:tc>
        <w:tc>
          <w:tcPr>
            <w:tcW w:w="11425" w:type="dxa"/>
            <w:tcBorders>
              <w:top w:val="nil"/>
              <w:left w:val="nil"/>
              <w:bottom w:val="single" w:sz="4" w:space="0" w:color="auto"/>
              <w:right w:val="single" w:sz="4" w:space="0" w:color="auto"/>
            </w:tcBorders>
            <w:shd w:val="clear" w:color="auto" w:fill="auto"/>
            <w:noWrap/>
            <w:hideMark/>
          </w:tcPr>
          <w:p w14:paraId="091A7FFE"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8ACEE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4AE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86145C" w14:textId="77777777" w:rsidR="00E83F66" w:rsidRPr="00772251" w:rsidRDefault="00E83F66" w:rsidP="005C42AF">
            <w:pPr>
              <w:spacing w:before="60" w:after="60" w:line="240" w:lineRule="auto"/>
              <w:rPr>
                <w:noProof/>
                <w:sz w:val="20"/>
              </w:rPr>
            </w:pPr>
            <w:r>
              <w:rPr>
                <w:noProof/>
                <w:sz w:val="20"/>
              </w:rPr>
              <w:t>62046300</w:t>
            </w:r>
          </w:p>
        </w:tc>
        <w:tc>
          <w:tcPr>
            <w:tcW w:w="1134" w:type="dxa"/>
            <w:tcBorders>
              <w:top w:val="nil"/>
              <w:left w:val="nil"/>
              <w:bottom w:val="single" w:sz="4" w:space="0" w:color="auto"/>
              <w:right w:val="single" w:sz="4" w:space="0" w:color="auto"/>
            </w:tcBorders>
            <w:shd w:val="clear" w:color="auto" w:fill="auto"/>
            <w:noWrap/>
            <w:hideMark/>
          </w:tcPr>
          <w:p w14:paraId="29C8023D" w14:textId="77777777" w:rsidR="00E83F66" w:rsidRPr="00772251" w:rsidRDefault="00E83F66" w:rsidP="005C42AF">
            <w:pPr>
              <w:spacing w:before="60" w:after="60" w:line="240" w:lineRule="auto"/>
              <w:rPr>
                <w:noProof/>
                <w:sz w:val="20"/>
              </w:rPr>
            </w:pPr>
            <w:r>
              <w:rPr>
                <w:noProof/>
                <w:sz w:val="20"/>
              </w:rPr>
              <w:t>620463</w:t>
            </w:r>
          </w:p>
        </w:tc>
        <w:tc>
          <w:tcPr>
            <w:tcW w:w="11425" w:type="dxa"/>
            <w:tcBorders>
              <w:top w:val="nil"/>
              <w:left w:val="nil"/>
              <w:bottom w:val="single" w:sz="4" w:space="0" w:color="auto"/>
              <w:right w:val="single" w:sz="4" w:space="0" w:color="auto"/>
            </w:tcBorders>
            <w:shd w:val="clear" w:color="auto" w:fill="auto"/>
            <w:noWrap/>
            <w:hideMark/>
          </w:tcPr>
          <w:p w14:paraId="790A9874"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68780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3827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5CE1B" w14:textId="77777777" w:rsidR="00E83F66" w:rsidRPr="00772251" w:rsidRDefault="00E83F66" w:rsidP="005C42AF">
            <w:pPr>
              <w:spacing w:before="60" w:after="60" w:line="240" w:lineRule="auto"/>
              <w:rPr>
                <w:noProof/>
                <w:sz w:val="20"/>
              </w:rPr>
            </w:pPr>
            <w:r>
              <w:rPr>
                <w:noProof/>
                <w:sz w:val="20"/>
              </w:rPr>
              <w:t>62046900</w:t>
            </w:r>
          </w:p>
        </w:tc>
        <w:tc>
          <w:tcPr>
            <w:tcW w:w="1134" w:type="dxa"/>
            <w:tcBorders>
              <w:top w:val="nil"/>
              <w:left w:val="nil"/>
              <w:bottom w:val="single" w:sz="4" w:space="0" w:color="auto"/>
              <w:right w:val="single" w:sz="4" w:space="0" w:color="auto"/>
            </w:tcBorders>
            <w:shd w:val="clear" w:color="auto" w:fill="auto"/>
            <w:noWrap/>
            <w:hideMark/>
          </w:tcPr>
          <w:p w14:paraId="49E0C23E" w14:textId="77777777" w:rsidR="00E83F66" w:rsidRPr="00772251" w:rsidRDefault="00E83F66" w:rsidP="005C42AF">
            <w:pPr>
              <w:spacing w:before="60" w:after="60" w:line="240" w:lineRule="auto"/>
              <w:rPr>
                <w:noProof/>
                <w:sz w:val="20"/>
              </w:rPr>
            </w:pPr>
            <w:r>
              <w:rPr>
                <w:noProof/>
                <w:sz w:val="20"/>
              </w:rPr>
              <w:t>620469</w:t>
            </w:r>
          </w:p>
        </w:tc>
        <w:tc>
          <w:tcPr>
            <w:tcW w:w="11425" w:type="dxa"/>
            <w:tcBorders>
              <w:top w:val="nil"/>
              <w:left w:val="nil"/>
              <w:bottom w:val="single" w:sz="4" w:space="0" w:color="auto"/>
              <w:right w:val="single" w:sz="4" w:space="0" w:color="auto"/>
            </w:tcBorders>
            <w:shd w:val="clear" w:color="auto" w:fill="auto"/>
            <w:noWrap/>
            <w:hideMark/>
          </w:tcPr>
          <w:p w14:paraId="4E889598"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8DFD6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C90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5753B1" w14:textId="77777777" w:rsidR="00E83F66" w:rsidRPr="00772251" w:rsidRDefault="00E83F66" w:rsidP="005C42AF">
            <w:pPr>
              <w:spacing w:before="60" w:after="60" w:line="240" w:lineRule="auto"/>
              <w:rPr>
                <w:noProof/>
                <w:sz w:val="20"/>
              </w:rPr>
            </w:pPr>
            <w:r>
              <w:rPr>
                <w:noProof/>
                <w:sz w:val="20"/>
              </w:rPr>
              <w:t>62052000</w:t>
            </w:r>
          </w:p>
        </w:tc>
        <w:tc>
          <w:tcPr>
            <w:tcW w:w="1134" w:type="dxa"/>
            <w:tcBorders>
              <w:top w:val="nil"/>
              <w:left w:val="nil"/>
              <w:bottom w:val="single" w:sz="4" w:space="0" w:color="auto"/>
              <w:right w:val="single" w:sz="4" w:space="0" w:color="auto"/>
            </w:tcBorders>
            <w:shd w:val="clear" w:color="auto" w:fill="auto"/>
            <w:noWrap/>
            <w:hideMark/>
          </w:tcPr>
          <w:p w14:paraId="60329586" w14:textId="77777777" w:rsidR="00E83F66" w:rsidRPr="00772251" w:rsidRDefault="00E83F66" w:rsidP="005C42AF">
            <w:pPr>
              <w:spacing w:before="60" w:after="60" w:line="240" w:lineRule="auto"/>
              <w:rPr>
                <w:noProof/>
                <w:sz w:val="20"/>
              </w:rPr>
            </w:pPr>
            <w:r>
              <w:rPr>
                <w:noProof/>
                <w:sz w:val="20"/>
              </w:rPr>
              <w:t>620520</w:t>
            </w:r>
          </w:p>
        </w:tc>
        <w:tc>
          <w:tcPr>
            <w:tcW w:w="11425" w:type="dxa"/>
            <w:tcBorders>
              <w:top w:val="nil"/>
              <w:left w:val="nil"/>
              <w:bottom w:val="single" w:sz="4" w:space="0" w:color="auto"/>
              <w:right w:val="single" w:sz="4" w:space="0" w:color="auto"/>
            </w:tcBorders>
            <w:shd w:val="clear" w:color="auto" w:fill="auto"/>
            <w:noWrap/>
            <w:hideMark/>
          </w:tcPr>
          <w:p w14:paraId="0F9F28FF"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7F4870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828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61F623" w14:textId="77777777" w:rsidR="00E83F66" w:rsidRPr="00772251" w:rsidRDefault="00E83F66" w:rsidP="005C42AF">
            <w:pPr>
              <w:spacing w:before="60" w:after="60" w:line="240" w:lineRule="auto"/>
              <w:rPr>
                <w:noProof/>
                <w:sz w:val="20"/>
              </w:rPr>
            </w:pPr>
            <w:r>
              <w:rPr>
                <w:noProof/>
                <w:sz w:val="20"/>
              </w:rPr>
              <w:t>62053000</w:t>
            </w:r>
          </w:p>
        </w:tc>
        <w:tc>
          <w:tcPr>
            <w:tcW w:w="1134" w:type="dxa"/>
            <w:tcBorders>
              <w:top w:val="nil"/>
              <w:left w:val="nil"/>
              <w:bottom w:val="single" w:sz="4" w:space="0" w:color="auto"/>
              <w:right w:val="single" w:sz="4" w:space="0" w:color="auto"/>
            </w:tcBorders>
            <w:shd w:val="clear" w:color="auto" w:fill="auto"/>
            <w:noWrap/>
            <w:hideMark/>
          </w:tcPr>
          <w:p w14:paraId="592C86BD" w14:textId="77777777" w:rsidR="00E83F66" w:rsidRPr="00772251" w:rsidRDefault="00E83F66" w:rsidP="005C42AF">
            <w:pPr>
              <w:spacing w:before="60" w:after="60" w:line="240" w:lineRule="auto"/>
              <w:rPr>
                <w:noProof/>
                <w:sz w:val="20"/>
              </w:rPr>
            </w:pPr>
            <w:r>
              <w:rPr>
                <w:noProof/>
                <w:sz w:val="20"/>
              </w:rPr>
              <w:t>620530</w:t>
            </w:r>
          </w:p>
        </w:tc>
        <w:tc>
          <w:tcPr>
            <w:tcW w:w="11425" w:type="dxa"/>
            <w:tcBorders>
              <w:top w:val="nil"/>
              <w:left w:val="nil"/>
              <w:bottom w:val="single" w:sz="4" w:space="0" w:color="auto"/>
              <w:right w:val="single" w:sz="4" w:space="0" w:color="auto"/>
            </w:tcBorders>
            <w:shd w:val="clear" w:color="auto" w:fill="auto"/>
            <w:noWrap/>
            <w:hideMark/>
          </w:tcPr>
          <w:p w14:paraId="1C39DB53" w14:textId="033C09AE" w:rsidR="00E83F66" w:rsidRPr="00772251" w:rsidRDefault="00E83F66" w:rsidP="00375077">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29FD0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1558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C9F254" w14:textId="77777777" w:rsidR="00E83F66" w:rsidRPr="00772251" w:rsidRDefault="00E83F66" w:rsidP="005C42AF">
            <w:pPr>
              <w:spacing w:before="60" w:after="60" w:line="240" w:lineRule="auto"/>
              <w:rPr>
                <w:noProof/>
                <w:sz w:val="20"/>
              </w:rPr>
            </w:pPr>
            <w:r>
              <w:rPr>
                <w:noProof/>
                <w:sz w:val="20"/>
              </w:rPr>
              <w:t>62059000</w:t>
            </w:r>
          </w:p>
        </w:tc>
        <w:tc>
          <w:tcPr>
            <w:tcW w:w="1134" w:type="dxa"/>
            <w:tcBorders>
              <w:top w:val="nil"/>
              <w:left w:val="nil"/>
              <w:bottom w:val="single" w:sz="4" w:space="0" w:color="auto"/>
              <w:right w:val="single" w:sz="4" w:space="0" w:color="auto"/>
            </w:tcBorders>
            <w:shd w:val="clear" w:color="auto" w:fill="auto"/>
            <w:noWrap/>
            <w:hideMark/>
          </w:tcPr>
          <w:p w14:paraId="4B627255" w14:textId="77777777" w:rsidR="00E83F66" w:rsidRPr="00772251" w:rsidRDefault="00E83F66" w:rsidP="005C42AF">
            <w:pPr>
              <w:spacing w:before="60" w:after="60" w:line="240" w:lineRule="auto"/>
              <w:rPr>
                <w:noProof/>
                <w:sz w:val="20"/>
              </w:rPr>
            </w:pPr>
            <w:r>
              <w:rPr>
                <w:noProof/>
                <w:sz w:val="20"/>
              </w:rPr>
              <w:t>620590</w:t>
            </w:r>
          </w:p>
        </w:tc>
        <w:tc>
          <w:tcPr>
            <w:tcW w:w="11425" w:type="dxa"/>
            <w:tcBorders>
              <w:top w:val="nil"/>
              <w:left w:val="nil"/>
              <w:bottom w:val="single" w:sz="4" w:space="0" w:color="auto"/>
              <w:right w:val="single" w:sz="4" w:space="0" w:color="auto"/>
            </w:tcBorders>
            <w:shd w:val="clear" w:color="auto" w:fill="auto"/>
            <w:noWrap/>
            <w:hideMark/>
          </w:tcPr>
          <w:p w14:paraId="1AC8FD59"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BAC0A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8BBA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E7E613" w14:textId="77777777" w:rsidR="00E83F66" w:rsidRPr="00772251" w:rsidRDefault="00E83F66" w:rsidP="005C42AF">
            <w:pPr>
              <w:spacing w:before="60" w:after="60" w:line="240" w:lineRule="auto"/>
              <w:rPr>
                <w:noProof/>
                <w:sz w:val="20"/>
              </w:rPr>
            </w:pPr>
            <w:r>
              <w:rPr>
                <w:noProof/>
                <w:sz w:val="20"/>
              </w:rPr>
              <w:t>62061000</w:t>
            </w:r>
          </w:p>
        </w:tc>
        <w:tc>
          <w:tcPr>
            <w:tcW w:w="1134" w:type="dxa"/>
            <w:tcBorders>
              <w:top w:val="nil"/>
              <w:left w:val="nil"/>
              <w:bottom w:val="single" w:sz="4" w:space="0" w:color="auto"/>
              <w:right w:val="single" w:sz="4" w:space="0" w:color="auto"/>
            </w:tcBorders>
            <w:shd w:val="clear" w:color="auto" w:fill="auto"/>
            <w:noWrap/>
            <w:hideMark/>
          </w:tcPr>
          <w:p w14:paraId="66721150" w14:textId="77777777" w:rsidR="00E83F66" w:rsidRPr="00772251" w:rsidRDefault="00E83F66" w:rsidP="005C42AF">
            <w:pPr>
              <w:spacing w:before="60" w:after="60" w:line="240" w:lineRule="auto"/>
              <w:rPr>
                <w:noProof/>
                <w:sz w:val="20"/>
              </w:rPr>
            </w:pPr>
            <w:r>
              <w:rPr>
                <w:noProof/>
                <w:sz w:val="20"/>
              </w:rPr>
              <w:t>620610</w:t>
            </w:r>
          </w:p>
        </w:tc>
        <w:tc>
          <w:tcPr>
            <w:tcW w:w="11425" w:type="dxa"/>
            <w:tcBorders>
              <w:top w:val="nil"/>
              <w:left w:val="nil"/>
              <w:bottom w:val="single" w:sz="4" w:space="0" w:color="auto"/>
              <w:right w:val="single" w:sz="4" w:space="0" w:color="auto"/>
            </w:tcBorders>
            <w:shd w:val="clear" w:color="auto" w:fill="auto"/>
            <w:noWrap/>
            <w:hideMark/>
          </w:tcPr>
          <w:p w14:paraId="410F138D" w14:textId="77777777" w:rsidR="00E83F66" w:rsidRPr="00772251" w:rsidRDefault="00E83F66" w:rsidP="005C42AF">
            <w:pPr>
              <w:spacing w:before="60" w:after="60" w:line="240" w:lineRule="auto"/>
              <w:rPr>
                <w:noProof/>
                <w:sz w:val="20"/>
              </w:rPr>
            </w:pPr>
            <w:r>
              <w:rPr>
                <w:noProof/>
                <w:sz w:val="20"/>
              </w:rPr>
              <w:t>- aus Seide, Schappeseide oder Bourretteseide</w:t>
            </w:r>
          </w:p>
        </w:tc>
        <w:tc>
          <w:tcPr>
            <w:tcW w:w="986" w:type="dxa"/>
            <w:tcBorders>
              <w:top w:val="nil"/>
              <w:left w:val="nil"/>
              <w:bottom w:val="single" w:sz="4" w:space="0" w:color="auto"/>
              <w:right w:val="single" w:sz="4" w:space="0" w:color="auto"/>
            </w:tcBorders>
            <w:shd w:val="clear" w:color="auto" w:fill="auto"/>
            <w:noWrap/>
            <w:vAlign w:val="bottom"/>
            <w:hideMark/>
          </w:tcPr>
          <w:p w14:paraId="7A6DEF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66C63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34FE9" w14:textId="77777777" w:rsidR="00E83F66" w:rsidRPr="00772251" w:rsidRDefault="00E83F66" w:rsidP="005C42AF">
            <w:pPr>
              <w:spacing w:before="60" w:after="60" w:line="240" w:lineRule="auto"/>
              <w:rPr>
                <w:noProof/>
                <w:sz w:val="20"/>
              </w:rPr>
            </w:pPr>
            <w:r>
              <w:rPr>
                <w:noProof/>
                <w:sz w:val="20"/>
              </w:rPr>
              <w:t>62062000</w:t>
            </w:r>
          </w:p>
        </w:tc>
        <w:tc>
          <w:tcPr>
            <w:tcW w:w="1134" w:type="dxa"/>
            <w:tcBorders>
              <w:top w:val="nil"/>
              <w:left w:val="nil"/>
              <w:bottom w:val="single" w:sz="4" w:space="0" w:color="auto"/>
              <w:right w:val="single" w:sz="4" w:space="0" w:color="auto"/>
            </w:tcBorders>
            <w:shd w:val="clear" w:color="auto" w:fill="auto"/>
            <w:noWrap/>
            <w:hideMark/>
          </w:tcPr>
          <w:p w14:paraId="77CD4A26" w14:textId="77777777" w:rsidR="00E83F66" w:rsidRPr="00772251" w:rsidRDefault="00E83F66" w:rsidP="005C42AF">
            <w:pPr>
              <w:spacing w:before="60" w:after="60" w:line="240" w:lineRule="auto"/>
              <w:rPr>
                <w:noProof/>
                <w:sz w:val="20"/>
              </w:rPr>
            </w:pPr>
            <w:r>
              <w:rPr>
                <w:noProof/>
                <w:sz w:val="20"/>
              </w:rPr>
              <w:t>620620</w:t>
            </w:r>
          </w:p>
        </w:tc>
        <w:tc>
          <w:tcPr>
            <w:tcW w:w="11425" w:type="dxa"/>
            <w:tcBorders>
              <w:top w:val="nil"/>
              <w:left w:val="nil"/>
              <w:bottom w:val="single" w:sz="4" w:space="0" w:color="auto"/>
              <w:right w:val="single" w:sz="4" w:space="0" w:color="auto"/>
            </w:tcBorders>
            <w:shd w:val="clear" w:color="auto" w:fill="auto"/>
            <w:noWrap/>
            <w:hideMark/>
          </w:tcPr>
          <w:p w14:paraId="19A28FF7"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0C79A9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B935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CF2E95" w14:textId="77777777" w:rsidR="00E83F66" w:rsidRPr="00772251" w:rsidRDefault="00E83F66" w:rsidP="005C42AF">
            <w:pPr>
              <w:spacing w:before="60" w:after="60" w:line="240" w:lineRule="auto"/>
              <w:rPr>
                <w:noProof/>
                <w:sz w:val="20"/>
              </w:rPr>
            </w:pPr>
            <w:r>
              <w:rPr>
                <w:noProof/>
                <w:sz w:val="20"/>
              </w:rPr>
              <w:t>62063000</w:t>
            </w:r>
          </w:p>
        </w:tc>
        <w:tc>
          <w:tcPr>
            <w:tcW w:w="1134" w:type="dxa"/>
            <w:tcBorders>
              <w:top w:val="nil"/>
              <w:left w:val="nil"/>
              <w:bottom w:val="single" w:sz="4" w:space="0" w:color="auto"/>
              <w:right w:val="single" w:sz="4" w:space="0" w:color="auto"/>
            </w:tcBorders>
            <w:shd w:val="clear" w:color="auto" w:fill="auto"/>
            <w:noWrap/>
            <w:hideMark/>
          </w:tcPr>
          <w:p w14:paraId="463AD49C" w14:textId="77777777" w:rsidR="00E83F66" w:rsidRPr="00772251" w:rsidRDefault="00E83F66" w:rsidP="005C42AF">
            <w:pPr>
              <w:spacing w:before="60" w:after="60" w:line="240" w:lineRule="auto"/>
              <w:rPr>
                <w:noProof/>
                <w:sz w:val="20"/>
              </w:rPr>
            </w:pPr>
            <w:r>
              <w:rPr>
                <w:noProof/>
                <w:sz w:val="20"/>
              </w:rPr>
              <w:t>620630</w:t>
            </w:r>
          </w:p>
        </w:tc>
        <w:tc>
          <w:tcPr>
            <w:tcW w:w="11425" w:type="dxa"/>
            <w:tcBorders>
              <w:top w:val="nil"/>
              <w:left w:val="nil"/>
              <w:bottom w:val="single" w:sz="4" w:space="0" w:color="auto"/>
              <w:right w:val="single" w:sz="4" w:space="0" w:color="auto"/>
            </w:tcBorders>
            <w:shd w:val="clear" w:color="auto" w:fill="auto"/>
            <w:noWrap/>
            <w:hideMark/>
          </w:tcPr>
          <w:p w14:paraId="59FB2D47"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404D70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415E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54BD87" w14:textId="77777777" w:rsidR="00E83F66" w:rsidRPr="00772251" w:rsidRDefault="00E83F66" w:rsidP="005C42AF">
            <w:pPr>
              <w:spacing w:before="60" w:after="60" w:line="240" w:lineRule="auto"/>
              <w:rPr>
                <w:noProof/>
                <w:sz w:val="20"/>
              </w:rPr>
            </w:pPr>
            <w:r>
              <w:rPr>
                <w:noProof/>
                <w:sz w:val="20"/>
              </w:rPr>
              <w:t>62064000</w:t>
            </w:r>
          </w:p>
        </w:tc>
        <w:tc>
          <w:tcPr>
            <w:tcW w:w="1134" w:type="dxa"/>
            <w:tcBorders>
              <w:top w:val="nil"/>
              <w:left w:val="nil"/>
              <w:bottom w:val="single" w:sz="4" w:space="0" w:color="auto"/>
              <w:right w:val="single" w:sz="4" w:space="0" w:color="auto"/>
            </w:tcBorders>
            <w:shd w:val="clear" w:color="auto" w:fill="auto"/>
            <w:noWrap/>
            <w:hideMark/>
          </w:tcPr>
          <w:p w14:paraId="11F78DC8" w14:textId="77777777" w:rsidR="00E83F66" w:rsidRPr="00772251" w:rsidRDefault="00E83F66" w:rsidP="005C42AF">
            <w:pPr>
              <w:spacing w:before="60" w:after="60" w:line="240" w:lineRule="auto"/>
              <w:rPr>
                <w:noProof/>
                <w:sz w:val="20"/>
              </w:rPr>
            </w:pPr>
            <w:r>
              <w:rPr>
                <w:noProof/>
                <w:sz w:val="20"/>
              </w:rPr>
              <w:t>620640</w:t>
            </w:r>
          </w:p>
        </w:tc>
        <w:tc>
          <w:tcPr>
            <w:tcW w:w="11425" w:type="dxa"/>
            <w:tcBorders>
              <w:top w:val="nil"/>
              <w:left w:val="nil"/>
              <w:bottom w:val="single" w:sz="4" w:space="0" w:color="auto"/>
              <w:right w:val="single" w:sz="4" w:space="0" w:color="auto"/>
            </w:tcBorders>
            <w:shd w:val="clear" w:color="auto" w:fill="auto"/>
            <w:noWrap/>
            <w:hideMark/>
          </w:tcPr>
          <w:p w14:paraId="6106EBCD" w14:textId="314C0984" w:rsidR="00E83F66" w:rsidRPr="00772251" w:rsidRDefault="00E83F66" w:rsidP="00375077">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190EF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A995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E02750" w14:textId="77777777" w:rsidR="00E83F66" w:rsidRPr="00772251" w:rsidRDefault="00E83F66" w:rsidP="005C42AF">
            <w:pPr>
              <w:spacing w:before="60" w:after="60" w:line="240" w:lineRule="auto"/>
              <w:rPr>
                <w:noProof/>
                <w:sz w:val="20"/>
              </w:rPr>
            </w:pPr>
            <w:r>
              <w:rPr>
                <w:noProof/>
                <w:sz w:val="20"/>
              </w:rPr>
              <w:t>62069000</w:t>
            </w:r>
          </w:p>
        </w:tc>
        <w:tc>
          <w:tcPr>
            <w:tcW w:w="1134" w:type="dxa"/>
            <w:tcBorders>
              <w:top w:val="nil"/>
              <w:left w:val="nil"/>
              <w:bottom w:val="single" w:sz="4" w:space="0" w:color="auto"/>
              <w:right w:val="single" w:sz="4" w:space="0" w:color="auto"/>
            </w:tcBorders>
            <w:shd w:val="clear" w:color="auto" w:fill="auto"/>
            <w:noWrap/>
            <w:hideMark/>
          </w:tcPr>
          <w:p w14:paraId="5050ED4C" w14:textId="77777777" w:rsidR="00E83F66" w:rsidRPr="00772251" w:rsidRDefault="00E83F66" w:rsidP="005C42AF">
            <w:pPr>
              <w:spacing w:before="60" w:after="60" w:line="240" w:lineRule="auto"/>
              <w:rPr>
                <w:noProof/>
                <w:sz w:val="20"/>
              </w:rPr>
            </w:pPr>
            <w:r>
              <w:rPr>
                <w:noProof/>
                <w:sz w:val="20"/>
              </w:rPr>
              <w:t>620690</w:t>
            </w:r>
          </w:p>
        </w:tc>
        <w:tc>
          <w:tcPr>
            <w:tcW w:w="11425" w:type="dxa"/>
            <w:tcBorders>
              <w:top w:val="nil"/>
              <w:left w:val="nil"/>
              <w:bottom w:val="single" w:sz="4" w:space="0" w:color="auto"/>
              <w:right w:val="single" w:sz="4" w:space="0" w:color="auto"/>
            </w:tcBorders>
            <w:shd w:val="clear" w:color="auto" w:fill="auto"/>
            <w:noWrap/>
            <w:hideMark/>
          </w:tcPr>
          <w:p w14:paraId="4BAC5027"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C8BD6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1C044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D372D1" w14:textId="77777777" w:rsidR="00E83F66" w:rsidRPr="00772251" w:rsidRDefault="00E83F66" w:rsidP="005C42AF">
            <w:pPr>
              <w:spacing w:before="60" w:after="60" w:line="240" w:lineRule="auto"/>
              <w:rPr>
                <w:noProof/>
                <w:sz w:val="20"/>
              </w:rPr>
            </w:pPr>
            <w:r>
              <w:rPr>
                <w:noProof/>
                <w:sz w:val="20"/>
              </w:rPr>
              <w:t>62071100</w:t>
            </w:r>
          </w:p>
        </w:tc>
        <w:tc>
          <w:tcPr>
            <w:tcW w:w="1134" w:type="dxa"/>
            <w:tcBorders>
              <w:top w:val="nil"/>
              <w:left w:val="nil"/>
              <w:bottom w:val="single" w:sz="4" w:space="0" w:color="auto"/>
              <w:right w:val="single" w:sz="4" w:space="0" w:color="auto"/>
            </w:tcBorders>
            <w:shd w:val="clear" w:color="auto" w:fill="auto"/>
            <w:noWrap/>
            <w:hideMark/>
          </w:tcPr>
          <w:p w14:paraId="61E87C96" w14:textId="77777777" w:rsidR="00E83F66" w:rsidRPr="00772251" w:rsidRDefault="00E83F66" w:rsidP="005C42AF">
            <w:pPr>
              <w:spacing w:before="60" w:after="60" w:line="240" w:lineRule="auto"/>
              <w:rPr>
                <w:noProof/>
                <w:sz w:val="20"/>
              </w:rPr>
            </w:pPr>
            <w:r>
              <w:rPr>
                <w:noProof/>
                <w:sz w:val="20"/>
              </w:rPr>
              <w:t>620711</w:t>
            </w:r>
          </w:p>
        </w:tc>
        <w:tc>
          <w:tcPr>
            <w:tcW w:w="11425" w:type="dxa"/>
            <w:tcBorders>
              <w:top w:val="nil"/>
              <w:left w:val="nil"/>
              <w:bottom w:val="single" w:sz="4" w:space="0" w:color="auto"/>
              <w:right w:val="single" w:sz="4" w:space="0" w:color="auto"/>
            </w:tcBorders>
            <w:shd w:val="clear" w:color="auto" w:fill="auto"/>
            <w:noWrap/>
            <w:hideMark/>
          </w:tcPr>
          <w:p w14:paraId="2F007D54"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0D4DC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718C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DC3BB" w14:textId="77777777" w:rsidR="00E83F66" w:rsidRPr="00772251" w:rsidRDefault="00E83F66" w:rsidP="005C42AF">
            <w:pPr>
              <w:spacing w:before="60" w:after="60" w:line="240" w:lineRule="auto"/>
              <w:rPr>
                <w:noProof/>
                <w:sz w:val="20"/>
              </w:rPr>
            </w:pPr>
            <w:r>
              <w:rPr>
                <w:noProof/>
                <w:sz w:val="20"/>
              </w:rPr>
              <w:t>62071900</w:t>
            </w:r>
          </w:p>
        </w:tc>
        <w:tc>
          <w:tcPr>
            <w:tcW w:w="1134" w:type="dxa"/>
            <w:tcBorders>
              <w:top w:val="nil"/>
              <w:left w:val="nil"/>
              <w:bottom w:val="single" w:sz="4" w:space="0" w:color="auto"/>
              <w:right w:val="single" w:sz="4" w:space="0" w:color="auto"/>
            </w:tcBorders>
            <w:shd w:val="clear" w:color="auto" w:fill="auto"/>
            <w:noWrap/>
            <w:hideMark/>
          </w:tcPr>
          <w:p w14:paraId="58AABAE4" w14:textId="77777777" w:rsidR="00E83F66" w:rsidRPr="00772251" w:rsidRDefault="00E83F66" w:rsidP="005C42AF">
            <w:pPr>
              <w:spacing w:before="60" w:after="60" w:line="240" w:lineRule="auto"/>
              <w:rPr>
                <w:noProof/>
                <w:sz w:val="20"/>
              </w:rPr>
            </w:pPr>
            <w:r>
              <w:rPr>
                <w:noProof/>
                <w:sz w:val="20"/>
              </w:rPr>
              <w:t>620719</w:t>
            </w:r>
          </w:p>
        </w:tc>
        <w:tc>
          <w:tcPr>
            <w:tcW w:w="11425" w:type="dxa"/>
            <w:tcBorders>
              <w:top w:val="nil"/>
              <w:left w:val="nil"/>
              <w:bottom w:val="single" w:sz="4" w:space="0" w:color="auto"/>
              <w:right w:val="single" w:sz="4" w:space="0" w:color="auto"/>
            </w:tcBorders>
            <w:shd w:val="clear" w:color="auto" w:fill="auto"/>
            <w:noWrap/>
            <w:hideMark/>
          </w:tcPr>
          <w:p w14:paraId="28D0B4A4"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69AEBC0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D2C9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24160B" w14:textId="77777777" w:rsidR="00E83F66" w:rsidRPr="00772251" w:rsidRDefault="00E83F66" w:rsidP="005C42AF">
            <w:pPr>
              <w:spacing w:before="60" w:after="60" w:line="240" w:lineRule="auto"/>
              <w:rPr>
                <w:noProof/>
                <w:sz w:val="20"/>
              </w:rPr>
            </w:pPr>
            <w:r>
              <w:rPr>
                <w:noProof/>
                <w:sz w:val="20"/>
              </w:rPr>
              <w:t>62072100</w:t>
            </w:r>
          </w:p>
        </w:tc>
        <w:tc>
          <w:tcPr>
            <w:tcW w:w="1134" w:type="dxa"/>
            <w:tcBorders>
              <w:top w:val="nil"/>
              <w:left w:val="nil"/>
              <w:bottom w:val="single" w:sz="4" w:space="0" w:color="auto"/>
              <w:right w:val="single" w:sz="4" w:space="0" w:color="auto"/>
            </w:tcBorders>
            <w:shd w:val="clear" w:color="auto" w:fill="auto"/>
            <w:noWrap/>
            <w:hideMark/>
          </w:tcPr>
          <w:p w14:paraId="6D6EA0E6" w14:textId="77777777" w:rsidR="00E83F66" w:rsidRPr="00772251" w:rsidRDefault="00E83F66" w:rsidP="005C42AF">
            <w:pPr>
              <w:spacing w:before="60" w:after="60" w:line="240" w:lineRule="auto"/>
              <w:rPr>
                <w:noProof/>
                <w:sz w:val="20"/>
              </w:rPr>
            </w:pPr>
            <w:r>
              <w:rPr>
                <w:noProof/>
                <w:sz w:val="20"/>
              </w:rPr>
              <w:t>620721</w:t>
            </w:r>
          </w:p>
        </w:tc>
        <w:tc>
          <w:tcPr>
            <w:tcW w:w="11425" w:type="dxa"/>
            <w:tcBorders>
              <w:top w:val="nil"/>
              <w:left w:val="nil"/>
              <w:bottom w:val="single" w:sz="4" w:space="0" w:color="auto"/>
              <w:right w:val="single" w:sz="4" w:space="0" w:color="auto"/>
            </w:tcBorders>
            <w:shd w:val="clear" w:color="auto" w:fill="auto"/>
            <w:noWrap/>
            <w:hideMark/>
          </w:tcPr>
          <w:p w14:paraId="481F8FF7"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DE2CCA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8D2B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869758" w14:textId="77777777" w:rsidR="00E83F66" w:rsidRPr="00772251" w:rsidRDefault="00E83F66" w:rsidP="005C42AF">
            <w:pPr>
              <w:spacing w:before="60" w:after="60" w:line="240" w:lineRule="auto"/>
              <w:rPr>
                <w:noProof/>
                <w:sz w:val="20"/>
              </w:rPr>
            </w:pPr>
            <w:r>
              <w:rPr>
                <w:noProof/>
                <w:sz w:val="20"/>
              </w:rPr>
              <w:t>62072200</w:t>
            </w:r>
          </w:p>
        </w:tc>
        <w:tc>
          <w:tcPr>
            <w:tcW w:w="1134" w:type="dxa"/>
            <w:tcBorders>
              <w:top w:val="nil"/>
              <w:left w:val="nil"/>
              <w:bottom w:val="single" w:sz="4" w:space="0" w:color="auto"/>
              <w:right w:val="single" w:sz="4" w:space="0" w:color="auto"/>
            </w:tcBorders>
            <w:shd w:val="clear" w:color="auto" w:fill="auto"/>
            <w:noWrap/>
            <w:hideMark/>
          </w:tcPr>
          <w:p w14:paraId="1368D3A7" w14:textId="77777777" w:rsidR="00E83F66" w:rsidRPr="00772251" w:rsidRDefault="00E83F66" w:rsidP="005C42AF">
            <w:pPr>
              <w:spacing w:before="60" w:after="60" w:line="240" w:lineRule="auto"/>
              <w:rPr>
                <w:noProof/>
                <w:sz w:val="20"/>
              </w:rPr>
            </w:pPr>
            <w:r>
              <w:rPr>
                <w:noProof/>
                <w:sz w:val="20"/>
              </w:rPr>
              <w:t>620722</w:t>
            </w:r>
          </w:p>
        </w:tc>
        <w:tc>
          <w:tcPr>
            <w:tcW w:w="11425" w:type="dxa"/>
            <w:tcBorders>
              <w:top w:val="nil"/>
              <w:left w:val="nil"/>
              <w:bottom w:val="single" w:sz="4" w:space="0" w:color="auto"/>
              <w:right w:val="single" w:sz="4" w:space="0" w:color="auto"/>
            </w:tcBorders>
            <w:shd w:val="clear" w:color="auto" w:fill="auto"/>
            <w:noWrap/>
            <w:hideMark/>
          </w:tcPr>
          <w:p w14:paraId="378C73FD" w14:textId="4D15D45D" w:rsidR="00E83F66" w:rsidRPr="00772251" w:rsidRDefault="00E83F66" w:rsidP="00375077">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224A899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A4B1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C66462" w14:textId="77777777" w:rsidR="00E83F66" w:rsidRPr="00772251" w:rsidRDefault="00E83F66" w:rsidP="005C42AF">
            <w:pPr>
              <w:spacing w:before="60" w:after="60" w:line="240" w:lineRule="auto"/>
              <w:rPr>
                <w:noProof/>
                <w:sz w:val="20"/>
              </w:rPr>
            </w:pPr>
            <w:r>
              <w:rPr>
                <w:noProof/>
                <w:sz w:val="20"/>
              </w:rPr>
              <w:t>62072900</w:t>
            </w:r>
          </w:p>
        </w:tc>
        <w:tc>
          <w:tcPr>
            <w:tcW w:w="1134" w:type="dxa"/>
            <w:tcBorders>
              <w:top w:val="nil"/>
              <w:left w:val="nil"/>
              <w:bottom w:val="single" w:sz="4" w:space="0" w:color="auto"/>
              <w:right w:val="single" w:sz="4" w:space="0" w:color="auto"/>
            </w:tcBorders>
            <w:shd w:val="clear" w:color="auto" w:fill="auto"/>
            <w:noWrap/>
            <w:hideMark/>
          </w:tcPr>
          <w:p w14:paraId="7005E142" w14:textId="77777777" w:rsidR="00E83F66" w:rsidRPr="00772251" w:rsidRDefault="00E83F66" w:rsidP="005C42AF">
            <w:pPr>
              <w:spacing w:before="60" w:after="60" w:line="240" w:lineRule="auto"/>
              <w:rPr>
                <w:noProof/>
                <w:sz w:val="20"/>
              </w:rPr>
            </w:pPr>
            <w:r>
              <w:rPr>
                <w:noProof/>
                <w:sz w:val="20"/>
              </w:rPr>
              <w:t>620729</w:t>
            </w:r>
          </w:p>
        </w:tc>
        <w:tc>
          <w:tcPr>
            <w:tcW w:w="11425" w:type="dxa"/>
            <w:tcBorders>
              <w:top w:val="nil"/>
              <w:left w:val="nil"/>
              <w:bottom w:val="single" w:sz="4" w:space="0" w:color="auto"/>
              <w:right w:val="single" w:sz="4" w:space="0" w:color="auto"/>
            </w:tcBorders>
            <w:shd w:val="clear" w:color="auto" w:fill="auto"/>
            <w:noWrap/>
            <w:hideMark/>
          </w:tcPr>
          <w:p w14:paraId="2C9FA321"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341F0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9F6169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27E0AA" w14:textId="77777777" w:rsidR="00E83F66" w:rsidRPr="00772251" w:rsidRDefault="00E83F66" w:rsidP="005C42AF">
            <w:pPr>
              <w:spacing w:before="60" w:after="60" w:line="240" w:lineRule="auto"/>
              <w:rPr>
                <w:noProof/>
                <w:sz w:val="20"/>
              </w:rPr>
            </w:pPr>
            <w:r>
              <w:rPr>
                <w:noProof/>
                <w:sz w:val="20"/>
              </w:rPr>
              <w:t>62079100</w:t>
            </w:r>
          </w:p>
        </w:tc>
        <w:tc>
          <w:tcPr>
            <w:tcW w:w="1134" w:type="dxa"/>
            <w:tcBorders>
              <w:top w:val="nil"/>
              <w:left w:val="nil"/>
              <w:bottom w:val="single" w:sz="4" w:space="0" w:color="auto"/>
              <w:right w:val="single" w:sz="4" w:space="0" w:color="auto"/>
            </w:tcBorders>
            <w:shd w:val="clear" w:color="auto" w:fill="auto"/>
            <w:noWrap/>
            <w:hideMark/>
          </w:tcPr>
          <w:p w14:paraId="04E2AE0E" w14:textId="77777777" w:rsidR="00E83F66" w:rsidRPr="00772251" w:rsidRDefault="00E83F66" w:rsidP="005C42AF">
            <w:pPr>
              <w:spacing w:before="60" w:after="60" w:line="240" w:lineRule="auto"/>
              <w:rPr>
                <w:noProof/>
                <w:sz w:val="20"/>
              </w:rPr>
            </w:pPr>
            <w:r>
              <w:rPr>
                <w:noProof/>
                <w:sz w:val="20"/>
              </w:rPr>
              <w:t>620791</w:t>
            </w:r>
          </w:p>
        </w:tc>
        <w:tc>
          <w:tcPr>
            <w:tcW w:w="11425" w:type="dxa"/>
            <w:tcBorders>
              <w:top w:val="nil"/>
              <w:left w:val="nil"/>
              <w:bottom w:val="single" w:sz="4" w:space="0" w:color="auto"/>
              <w:right w:val="single" w:sz="4" w:space="0" w:color="auto"/>
            </w:tcBorders>
            <w:shd w:val="clear" w:color="auto" w:fill="auto"/>
            <w:noWrap/>
            <w:hideMark/>
          </w:tcPr>
          <w:p w14:paraId="073C0FD4"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637E9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352E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D3C4E" w14:textId="77777777" w:rsidR="00E83F66" w:rsidRPr="00772251" w:rsidRDefault="00E83F66" w:rsidP="005C42AF">
            <w:pPr>
              <w:spacing w:before="60" w:after="60" w:line="240" w:lineRule="auto"/>
              <w:rPr>
                <w:noProof/>
                <w:sz w:val="20"/>
              </w:rPr>
            </w:pPr>
            <w:r>
              <w:rPr>
                <w:noProof/>
                <w:sz w:val="20"/>
              </w:rPr>
              <w:t>62079900</w:t>
            </w:r>
          </w:p>
        </w:tc>
        <w:tc>
          <w:tcPr>
            <w:tcW w:w="1134" w:type="dxa"/>
            <w:tcBorders>
              <w:top w:val="nil"/>
              <w:left w:val="nil"/>
              <w:bottom w:val="single" w:sz="4" w:space="0" w:color="auto"/>
              <w:right w:val="single" w:sz="4" w:space="0" w:color="auto"/>
            </w:tcBorders>
            <w:shd w:val="clear" w:color="auto" w:fill="auto"/>
            <w:noWrap/>
            <w:hideMark/>
          </w:tcPr>
          <w:p w14:paraId="5C8F3E92" w14:textId="77777777" w:rsidR="00E83F66" w:rsidRPr="00772251" w:rsidRDefault="00E83F66" w:rsidP="005C42AF">
            <w:pPr>
              <w:spacing w:before="60" w:after="60" w:line="240" w:lineRule="auto"/>
              <w:rPr>
                <w:noProof/>
                <w:sz w:val="20"/>
              </w:rPr>
            </w:pPr>
            <w:r>
              <w:rPr>
                <w:noProof/>
                <w:sz w:val="20"/>
              </w:rPr>
              <w:t>620799</w:t>
            </w:r>
          </w:p>
        </w:tc>
        <w:tc>
          <w:tcPr>
            <w:tcW w:w="11425" w:type="dxa"/>
            <w:tcBorders>
              <w:top w:val="nil"/>
              <w:left w:val="nil"/>
              <w:bottom w:val="single" w:sz="4" w:space="0" w:color="auto"/>
              <w:right w:val="single" w:sz="4" w:space="0" w:color="auto"/>
            </w:tcBorders>
            <w:shd w:val="clear" w:color="auto" w:fill="auto"/>
            <w:noWrap/>
            <w:hideMark/>
          </w:tcPr>
          <w:p w14:paraId="7E6056C1"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0ED2F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946F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4EC59" w14:textId="77777777" w:rsidR="00E83F66" w:rsidRPr="00772251" w:rsidRDefault="00E83F66" w:rsidP="00BB4965">
            <w:pPr>
              <w:pageBreakBefore/>
              <w:spacing w:before="60" w:after="60" w:line="240" w:lineRule="auto"/>
              <w:rPr>
                <w:noProof/>
                <w:sz w:val="20"/>
              </w:rPr>
            </w:pPr>
            <w:r>
              <w:rPr>
                <w:noProof/>
                <w:sz w:val="20"/>
              </w:rPr>
              <w:t>62081100</w:t>
            </w:r>
          </w:p>
        </w:tc>
        <w:tc>
          <w:tcPr>
            <w:tcW w:w="1134" w:type="dxa"/>
            <w:tcBorders>
              <w:top w:val="nil"/>
              <w:left w:val="nil"/>
              <w:bottom w:val="single" w:sz="4" w:space="0" w:color="auto"/>
              <w:right w:val="single" w:sz="4" w:space="0" w:color="auto"/>
            </w:tcBorders>
            <w:shd w:val="clear" w:color="auto" w:fill="auto"/>
            <w:noWrap/>
            <w:hideMark/>
          </w:tcPr>
          <w:p w14:paraId="21FBCE0D" w14:textId="77777777" w:rsidR="00E83F66" w:rsidRPr="00772251" w:rsidRDefault="00E83F66" w:rsidP="005C42AF">
            <w:pPr>
              <w:spacing w:before="60" w:after="60" w:line="240" w:lineRule="auto"/>
              <w:rPr>
                <w:noProof/>
                <w:sz w:val="20"/>
              </w:rPr>
            </w:pPr>
            <w:r>
              <w:rPr>
                <w:noProof/>
                <w:sz w:val="20"/>
              </w:rPr>
              <w:t>620811</w:t>
            </w:r>
          </w:p>
        </w:tc>
        <w:tc>
          <w:tcPr>
            <w:tcW w:w="11425" w:type="dxa"/>
            <w:tcBorders>
              <w:top w:val="nil"/>
              <w:left w:val="nil"/>
              <w:bottom w:val="single" w:sz="4" w:space="0" w:color="auto"/>
              <w:right w:val="single" w:sz="4" w:space="0" w:color="auto"/>
            </w:tcBorders>
            <w:shd w:val="clear" w:color="auto" w:fill="auto"/>
            <w:noWrap/>
            <w:hideMark/>
          </w:tcPr>
          <w:p w14:paraId="541C99A5" w14:textId="5980C23C" w:rsidR="00E83F66" w:rsidRPr="00772251" w:rsidRDefault="00E83F66" w:rsidP="00375077">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83F2F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2A915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F3A049" w14:textId="77777777" w:rsidR="00E83F66" w:rsidRPr="00772251" w:rsidRDefault="00E83F66" w:rsidP="005C42AF">
            <w:pPr>
              <w:spacing w:before="60" w:after="60" w:line="240" w:lineRule="auto"/>
              <w:rPr>
                <w:noProof/>
                <w:sz w:val="20"/>
              </w:rPr>
            </w:pPr>
            <w:r>
              <w:rPr>
                <w:noProof/>
                <w:sz w:val="20"/>
              </w:rPr>
              <w:t>62081900</w:t>
            </w:r>
          </w:p>
        </w:tc>
        <w:tc>
          <w:tcPr>
            <w:tcW w:w="1134" w:type="dxa"/>
            <w:tcBorders>
              <w:top w:val="nil"/>
              <w:left w:val="nil"/>
              <w:bottom w:val="single" w:sz="4" w:space="0" w:color="auto"/>
              <w:right w:val="single" w:sz="4" w:space="0" w:color="auto"/>
            </w:tcBorders>
            <w:shd w:val="clear" w:color="auto" w:fill="auto"/>
            <w:noWrap/>
            <w:hideMark/>
          </w:tcPr>
          <w:p w14:paraId="5658D959" w14:textId="77777777" w:rsidR="00E83F66" w:rsidRPr="00772251" w:rsidRDefault="00E83F66" w:rsidP="005C42AF">
            <w:pPr>
              <w:spacing w:before="60" w:after="60" w:line="240" w:lineRule="auto"/>
              <w:rPr>
                <w:noProof/>
                <w:sz w:val="20"/>
              </w:rPr>
            </w:pPr>
            <w:r>
              <w:rPr>
                <w:noProof/>
                <w:sz w:val="20"/>
              </w:rPr>
              <w:t>620819</w:t>
            </w:r>
          </w:p>
        </w:tc>
        <w:tc>
          <w:tcPr>
            <w:tcW w:w="11425" w:type="dxa"/>
            <w:tcBorders>
              <w:top w:val="nil"/>
              <w:left w:val="nil"/>
              <w:bottom w:val="single" w:sz="4" w:space="0" w:color="auto"/>
              <w:right w:val="single" w:sz="4" w:space="0" w:color="auto"/>
            </w:tcBorders>
            <w:shd w:val="clear" w:color="auto" w:fill="auto"/>
            <w:noWrap/>
            <w:hideMark/>
          </w:tcPr>
          <w:p w14:paraId="29971A74"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4DE95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5004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7AF0C" w14:textId="77777777" w:rsidR="00E83F66" w:rsidRPr="00772251" w:rsidRDefault="00E83F66" w:rsidP="005C42AF">
            <w:pPr>
              <w:spacing w:before="60" w:after="60" w:line="240" w:lineRule="auto"/>
              <w:rPr>
                <w:noProof/>
                <w:sz w:val="20"/>
              </w:rPr>
            </w:pPr>
            <w:r>
              <w:rPr>
                <w:noProof/>
                <w:sz w:val="20"/>
              </w:rPr>
              <w:t>62082100</w:t>
            </w:r>
          </w:p>
        </w:tc>
        <w:tc>
          <w:tcPr>
            <w:tcW w:w="1134" w:type="dxa"/>
            <w:tcBorders>
              <w:top w:val="nil"/>
              <w:left w:val="nil"/>
              <w:bottom w:val="single" w:sz="4" w:space="0" w:color="auto"/>
              <w:right w:val="single" w:sz="4" w:space="0" w:color="auto"/>
            </w:tcBorders>
            <w:shd w:val="clear" w:color="auto" w:fill="auto"/>
            <w:noWrap/>
            <w:hideMark/>
          </w:tcPr>
          <w:p w14:paraId="0DA3286B" w14:textId="77777777" w:rsidR="00E83F66" w:rsidRPr="00772251" w:rsidRDefault="00E83F66" w:rsidP="005C42AF">
            <w:pPr>
              <w:spacing w:before="60" w:after="60" w:line="240" w:lineRule="auto"/>
              <w:rPr>
                <w:noProof/>
                <w:sz w:val="20"/>
              </w:rPr>
            </w:pPr>
            <w:r>
              <w:rPr>
                <w:noProof/>
                <w:sz w:val="20"/>
              </w:rPr>
              <w:t>620821</w:t>
            </w:r>
          </w:p>
        </w:tc>
        <w:tc>
          <w:tcPr>
            <w:tcW w:w="11425" w:type="dxa"/>
            <w:tcBorders>
              <w:top w:val="nil"/>
              <w:left w:val="nil"/>
              <w:bottom w:val="single" w:sz="4" w:space="0" w:color="auto"/>
              <w:right w:val="single" w:sz="4" w:space="0" w:color="auto"/>
            </w:tcBorders>
            <w:shd w:val="clear" w:color="auto" w:fill="auto"/>
            <w:noWrap/>
            <w:hideMark/>
          </w:tcPr>
          <w:p w14:paraId="4752482B"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AA7756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66B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BD13AE" w14:textId="77777777" w:rsidR="00E83F66" w:rsidRPr="00772251" w:rsidRDefault="00E83F66" w:rsidP="005C42AF">
            <w:pPr>
              <w:spacing w:before="60" w:after="60" w:line="240" w:lineRule="auto"/>
              <w:rPr>
                <w:noProof/>
                <w:sz w:val="20"/>
              </w:rPr>
            </w:pPr>
            <w:r>
              <w:rPr>
                <w:noProof/>
                <w:sz w:val="20"/>
              </w:rPr>
              <w:t>62082200</w:t>
            </w:r>
          </w:p>
        </w:tc>
        <w:tc>
          <w:tcPr>
            <w:tcW w:w="1134" w:type="dxa"/>
            <w:tcBorders>
              <w:top w:val="nil"/>
              <w:left w:val="nil"/>
              <w:bottom w:val="single" w:sz="4" w:space="0" w:color="auto"/>
              <w:right w:val="single" w:sz="4" w:space="0" w:color="auto"/>
            </w:tcBorders>
            <w:shd w:val="clear" w:color="auto" w:fill="auto"/>
            <w:noWrap/>
            <w:hideMark/>
          </w:tcPr>
          <w:p w14:paraId="55A8D22D" w14:textId="77777777" w:rsidR="00E83F66" w:rsidRPr="00772251" w:rsidRDefault="00E83F66" w:rsidP="005C42AF">
            <w:pPr>
              <w:spacing w:before="60" w:after="60" w:line="240" w:lineRule="auto"/>
              <w:rPr>
                <w:noProof/>
                <w:sz w:val="20"/>
              </w:rPr>
            </w:pPr>
            <w:r>
              <w:rPr>
                <w:noProof/>
                <w:sz w:val="20"/>
              </w:rPr>
              <w:t>620822</w:t>
            </w:r>
          </w:p>
        </w:tc>
        <w:tc>
          <w:tcPr>
            <w:tcW w:w="11425" w:type="dxa"/>
            <w:tcBorders>
              <w:top w:val="nil"/>
              <w:left w:val="nil"/>
              <w:bottom w:val="single" w:sz="4" w:space="0" w:color="auto"/>
              <w:right w:val="single" w:sz="4" w:space="0" w:color="auto"/>
            </w:tcBorders>
            <w:shd w:val="clear" w:color="auto" w:fill="auto"/>
            <w:noWrap/>
            <w:hideMark/>
          </w:tcPr>
          <w:p w14:paraId="4893EBA1" w14:textId="3BA85874" w:rsidR="00E83F66" w:rsidRPr="00772251" w:rsidRDefault="00E83F66" w:rsidP="00375077">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DC34CD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82E6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6E5A02A" w14:textId="77777777" w:rsidR="00E83F66" w:rsidRPr="00772251" w:rsidRDefault="00E83F66" w:rsidP="005C42AF">
            <w:pPr>
              <w:spacing w:before="60" w:after="60" w:line="240" w:lineRule="auto"/>
              <w:rPr>
                <w:noProof/>
                <w:sz w:val="20"/>
              </w:rPr>
            </w:pPr>
            <w:r>
              <w:rPr>
                <w:noProof/>
                <w:sz w:val="20"/>
              </w:rPr>
              <w:t>62082900</w:t>
            </w:r>
          </w:p>
        </w:tc>
        <w:tc>
          <w:tcPr>
            <w:tcW w:w="1134" w:type="dxa"/>
            <w:tcBorders>
              <w:top w:val="nil"/>
              <w:left w:val="nil"/>
              <w:bottom w:val="single" w:sz="4" w:space="0" w:color="auto"/>
              <w:right w:val="single" w:sz="4" w:space="0" w:color="auto"/>
            </w:tcBorders>
            <w:shd w:val="clear" w:color="auto" w:fill="auto"/>
            <w:noWrap/>
            <w:hideMark/>
          </w:tcPr>
          <w:p w14:paraId="023E2854" w14:textId="77777777" w:rsidR="00E83F66" w:rsidRPr="00772251" w:rsidRDefault="00E83F66" w:rsidP="005C42AF">
            <w:pPr>
              <w:spacing w:before="60" w:after="60" w:line="240" w:lineRule="auto"/>
              <w:rPr>
                <w:noProof/>
                <w:sz w:val="20"/>
              </w:rPr>
            </w:pPr>
            <w:r>
              <w:rPr>
                <w:noProof/>
                <w:sz w:val="20"/>
              </w:rPr>
              <w:t>620829</w:t>
            </w:r>
          </w:p>
        </w:tc>
        <w:tc>
          <w:tcPr>
            <w:tcW w:w="11425" w:type="dxa"/>
            <w:tcBorders>
              <w:top w:val="nil"/>
              <w:left w:val="nil"/>
              <w:bottom w:val="single" w:sz="4" w:space="0" w:color="auto"/>
              <w:right w:val="single" w:sz="4" w:space="0" w:color="auto"/>
            </w:tcBorders>
            <w:shd w:val="clear" w:color="auto" w:fill="auto"/>
            <w:noWrap/>
            <w:hideMark/>
          </w:tcPr>
          <w:p w14:paraId="259DD36B"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2C46C7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7BDB0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C731B7" w14:textId="77777777" w:rsidR="00E83F66" w:rsidRPr="00772251" w:rsidRDefault="00E83F66" w:rsidP="005C42AF">
            <w:pPr>
              <w:spacing w:before="60" w:after="60" w:line="240" w:lineRule="auto"/>
              <w:rPr>
                <w:noProof/>
                <w:sz w:val="20"/>
              </w:rPr>
            </w:pPr>
            <w:r>
              <w:rPr>
                <w:noProof/>
                <w:sz w:val="20"/>
              </w:rPr>
              <w:t>62089100</w:t>
            </w:r>
          </w:p>
        </w:tc>
        <w:tc>
          <w:tcPr>
            <w:tcW w:w="1134" w:type="dxa"/>
            <w:tcBorders>
              <w:top w:val="nil"/>
              <w:left w:val="nil"/>
              <w:bottom w:val="single" w:sz="4" w:space="0" w:color="auto"/>
              <w:right w:val="single" w:sz="4" w:space="0" w:color="auto"/>
            </w:tcBorders>
            <w:shd w:val="clear" w:color="auto" w:fill="auto"/>
            <w:noWrap/>
            <w:hideMark/>
          </w:tcPr>
          <w:p w14:paraId="20CAE983" w14:textId="77777777" w:rsidR="00E83F66" w:rsidRPr="00772251" w:rsidRDefault="00E83F66" w:rsidP="005C42AF">
            <w:pPr>
              <w:spacing w:before="60" w:after="60" w:line="240" w:lineRule="auto"/>
              <w:rPr>
                <w:noProof/>
                <w:sz w:val="20"/>
              </w:rPr>
            </w:pPr>
            <w:r>
              <w:rPr>
                <w:noProof/>
                <w:sz w:val="20"/>
              </w:rPr>
              <w:t>620891</w:t>
            </w:r>
          </w:p>
        </w:tc>
        <w:tc>
          <w:tcPr>
            <w:tcW w:w="11425" w:type="dxa"/>
            <w:tcBorders>
              <w:top w:val="nil"/>
              <w:left w:val="nil"/>
              <w:bottom w:val="single" w:sz="4" w:space="0" w:color="auto"/>
              <w:right w:val="single" w:sz="4" w:space="0" w:color="auto"/>
            </w:tcBorders>
            <w:shd w:val="clear" w:color="auto" w:fill="auto"/>
            <w:noWrap/>
            <w:hideMark/>
          </w:tcPr>
          <w:p w14:paraId="236D0AA0"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93D734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44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8FA2BE" w14:textId="77777777" w:rsidR="00E83F66" w:rsidRPr="00772251" w:rsidRDefault="00E83F66" w:rsidP="005C42AF">
            <w:pPr>
              <w:spacing w:before="60" w:after="60" w:line="240" w:lineRule="auto"/>
              <w:rPr>
                <w:noProof/>
                <w:sz w:val="20"/>
              </w:rPr>
            </w:pPr>
            <w:r>
              <w:rPr>
                <w:noProof/>
                <w:sz w:val="20"/>
              </w:rPr>
              <w:t>62089200</w:t>
            </w:r>
          </w:p>
        </w:tc>
        <w:tc>
          <w:tcPr>
            <w:tcW w:w="1134" w:type="dxa"/>
            <w:tcBorders>
              <w:top w:val="nil"/>
              <w:left w:val="nil"/>
              <w:bottom w:val="single" w:sz="4" w:space="0" w:color="auto"/>
              <w:right w:val="single" w:sz="4" w:space="0" w:color="auto"/>
            </w:tcBorders>
            <w:shd w:val="clear" w:color="auto" w:fill="auto"/>
            <w:noWrap/>
            <w:hideMark/>
          </w:tcPr>
          <w:p w14:paraId="00633A21" w14:textId="77777777" w:rsidR="00E83F66" w:rsidRPr="00772251" w:rsidRDefault="00E83F66" w:rsidP="005C42AF">
            <w:pPr>
              <w:spacing w:before="60" w:after="60" w:line="240" w:lineRule="auto"/>
              <w:rPr>
                <w:noProof/>
                <w:sz w:val="20"/>
              </w:rPr>
            </w:pPr>
            <w:r>
              <w:rPr>
                <w:noProof/>
                <w:sz w:val="20"/>
              </w:rPr>
              <w:t>620892</w:t>
            </w:r>
          </w:p>
        </w:tc>
        <w:tc>
          <w:tcPr>
            <w:tcW w:w="11425" w:type="dxa"/>
            <w:tcBorders>
              <w:top w:val="nil"/>
              <w:left w:val="nil"/>
              <w:bottom w:val="single" w:sz="4" w:space="0" w:color="auto"/>
              <w:right w:val="single" w:sz="4" w:space="0" w:color="auto"/>
            </w:tcBorders>
            <w:shd w:val="clear" w:color="auto" w:fill="auto"/>
            <w:noWrap/>
            <w:hideMark/>
          </w:tcPr>
          <w:p w14:paraId="79B9B510" w14:textId="77777777" w:rsidR="00E83F66" w:rsidRPr="00772251" w:rsidRDefault="00E83F66" w:rsidP="005C42AF">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464260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0C43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D5A99B" w14:textId="77777777" w:rsidR="00E83F66" w:rsidRPr="00772251" w:rsidRDefault="00E83F66" w:rsidP="005C42AF">
            <w:pPr>
              <w:spacing w:before="60" w:after="60" w:line="240" w:lineRule="auto"/>
              <w:rPr>
                <w:noProof/>
                <w:sz w:val="20"/>
              </w:rPr>
            </w:pPr>
            <w:r>
              <w:rPr>
                <w:noProof/>
                <w:sz w:val="20"/>
              </w:rPr>
              <w:t>62089900</w:t>
            </w:r>
          </w:p>
        </w:tc>
        <w:tc>
          <w:tcPr>
            <w:tcW w:w="1134" w:type="dxa"/>
            <w:tcBorders>
              <w:top w:val="nil"/>
              <w:left w:val="nil"/>
              <w:bottom w:val="single" w:sz="4" w:space="0" w:color="auto"/>
              <w:right w:val="single" w:sz="4" w:space="0" w:color="auto"/>
            </w:tcBorders>
            <w:shd w:val="clear" w:color="auto" w:fill="auto"/>
            <w:noWrap/>
            <w:hideMark/>
          </w:tcPr>
          <w:p w14:paraId="6CD8770C" w14:textId="77777777" w:rsidR="00E83F66" w:rsidRPr="00772251" w:rsidRDefault="00E83F66" w:rsidP="005C42AF">
            <w:pPr>
              <w:spacing w:before="60" w:after="60" w:line="240" w:lineRule="auto"/>
              <w:rPr>
                <w:noProof/>
                <w:sz w:val="20"/>
              </w:rPr>
            </w:pPr>
            <w:r>
              <w:rPr>
                <w:noProof/>
                <w:sz w:val="20"/>
              </w:rPr>
              <w:t>620899</w:t>
            </w:r>
          </w:p>
        </w:tc>
        <w:tc>
          <w:tcPr>
            <w:tcW w:w="11425" w:type="dxa"/>
            <w:tcBorders>
              <w:top w:val="nil"/>
              <w:left w:val="nil"/>
              <w:bottom w:val="single" w:sz="4" w:space="0" w:color="auto"/>
              <w:right w:val="single" w:sz="4" w:space="0" w:color="auto"/>
            </w:tcBorders>
            <w:shd w:val="clear" w:color="auto" w:fill="auto"/>
            <w:noWrap/>
            <w:hideMark/>
          </w:tcPr>
          <w:p w14:paraId="475BFC19"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EE324E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569F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82C62D" w14:textId="77777777" w:rsidR="00E83F66" w:rsidRPr="00772251" w:rsidRDefault="00E83F66" w:rsidP="005C42AF">
            <w:pPr>
              <w:spacing w:before="60" w:after="60" w:line="240" w:lineRule="auto"/>
              <w:rPr>
                <w:noProof/>
                <w:sz w:val="20"/>
              </w:rPr>
            </w:pPr>
            <w:r>
              <w:rPr>
                <w:noProof/>
                <w:sz w:val="20"/>
              </w:rPr>
              <w:t>62092000</w:t>
            </w:r>
          </w:p>
        </w:tc>
        <w:tc>
          <w:tcPr>
            <w:tcW w:w="1134" w:type="dxa"/>
            <w:tcBorders>
              <w:top w:val="nil"/>
              <w:left w:val="nil"/>
              <w:bottom w:val="single" w:sz="4" w:space="0" w:color="auto"/>
              <w:right w:val="single" w:sz="4" w:space="0" w:color="auto"/>
            </w:tcBorders>
            <w:shd w:val="clear" w:color="auto" w:fill="auto"/>
            <w:noWrap/>
            <w:hideMark/>
          </w:tcPr>
          <w:p w14:paraId="33F95436" w14:textId="77777777" w:rsidR="00E83F66" w:rsidRPr="00772251" w:rsidRDefault="00E83F66" w:rsidP="005C42AF">
            <w:pPr>
              <w:spacing w:before="60" w:after="60" w:line="240" w:lineRule="auto"/>
              <w:rPr>
                <w:noProof/>
                <w:sz w:val="20"/>
              </w:rPr>
            </w:pPr>
            <w:r>
              <w:rPr>
                <w:noProof/>
                <w:sz w:val="20"/>
              </w:rPr>
              <w:t>620920</w:t>
            </w:r>
          </w:p>
        </w:tc>
        <w:tc>
          <w:tcPr>
            <w:tcW w:w="11425" w:type="dxa"/>
            <w:tcBorders>
              <w:top w:val="nil"/>
              <w:left w:val="nil"/>
              <w:bottom w:val="single" w:sz="4" w:space="0" w:color="auto"/>
              <w:right w:val="single" w:sz="4" w:space="0" w:color="auto"/>
            </w:tcBorders>
            <w:shd w:val="clear" w:color="auto" w:fill="auto"/>
            <w:noWrap/>
            <w:hideMark/>
          </w:tcPr>
          <w:p w14:paraId="7F20675E"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92A7EF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50006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F6EB" w14:textId="77777777" w:rsidR="00E83F66" w:rsidRPr="00772251" w:rsidRDefault="00E83F66" w:rsidP="005C42AF">
            <w:pPr>
              <w:spacing w:before="60" w:after="60" w:line="240" w:lineRule="auto"/>
              <w:rPr>
                <w:noProof/>
                <w:sz w:val="20"/>
              </w:rPr>
            </w:pPr>
            <w:r>
              <w:rPr>
                <w:noProof/>
                <w:sz w:val="20"/>
              </w:rPr>
              <w:t>62093000</w:t>
            </w:r>
          </w:p>
        </w:tc>
        <w:tc>
          <w:tcPr>
            <w:tcW w:w="1134" w:type="dxa"/>
            <w:tcBorders>
              <w:top w:val="nil"/>
              <w:left w:val="nil"/>
              <w:bottom w:val="single" w:sz="4" w:space="0" w:color="auto"/>
              <w:right w:val="single" w:sz="4" w:space="0" w:color="auto"/>
            </w:tcBorders>
            <w:shd w:val="clear" w:color="auto" w:fill="auto"/>
            <w:noWrap/>
            <w:hideMark/>
          </w:tcPr>
          <w:p w14:paraId="6D7D68EA" w14:textId="77777777" w:rsidR="00E83F66" w:rsidRPr="00772251" w:rsidRDefault="00E83F66" w:rsidP="005C42AF">
            <w:pPr>
              <w:spacing w:before="60" w:after="60" w:line="240" w:lineRule="auto"/>
              <w:rPr>
                <w:noProof/>
                <w:sz w:val="20"/>
              </w:rPr>
            </w:pPr>
            <w:r>
              <w:rPr>
                <w:noProof/>
                <w:sz w:val="20"/>
              </w:rPr>
              <w:t>620930</w:t>
            </w:r>
          </w:p>
        </w:tc>
        <w:tc>
          <w:tcPr>
            <w:tcW w:w="11425" w:type="dxa"/>
            <w:tcBorders>
              <w:top w:val="nil"/>
              <w:left w:val="nil"/>
              <w:bottom w:val="single" w:sz="4" w:space="0" w:color="auto"/>
              <w:right w:val="single" w:sz="4" w:space="0" w:color="auto"/>
            </w:tcBorders>
            <w:shd w:val="clear" w:color="auto" w:fill="auto"/>
            <w:noWrap/>
            <w:hideMark/>
          </w:tcPr>
          <w:p w14:paraId="7F2EC726"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09AF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9DA1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03DC71" w14:textId="77777777" w:rsidR="00E83F66" w:rsidRPr="00772251" w:rsidRDefault="00E83F66" w:rsidP="005C42AF">
            <w:pPr>
              <w:spacing w:before="60" w:after="60" w:line="240" w:lineRule="auto"/>
              <w:rPr>
                <w:noProof/>
                <w:sz w:val="20"/>
              </w:rPr>
            </w:pPr>
            <w:r>
              <w:rPr>
                <w:noProof/>
                <w:sz w:val="20"/>
              </w:rPr>
              <w:t>62099000</w:t>
            </w:r>
          </w:p>
        </w:tc>
        <w:tc>
          <w:tcPr>
            <w:tcW w:w="1134" w:type="dxa"/>
            <w:tcBorders>
              <w:top w:val="nil"/>
              <w:left w:val="nil"/>
              <w:bottom w:val="single" w:sz="4" w:space="0" w:color="auto"/>
              <w:right w:val="single" w:sz="4" w:space="0" w:color="auto"/>
            </w:tcBorders>
            <w:shd w:val="clear" w:color="auto" w:fill="auto"/>
            <w:noWrap/>
            <w:hideMark/>
          </w:tcPr>
          <w:p w14:paraId="582CA827" w14:textId="77777777" w:rsidR="00E83F66" w:rsidRPr="00772251" w:rsidRDefault="00E83F66" w:rsidP="005C42AF">
            <w:pPr>
              <w:spacing w:before="60" w:after="60" w:line="240" w:lineRule="auto"/>
              <w:rPr>
                <w:noProof/>
                <w:sz w:val="20"/>
              </w:rPr>
            </w:pPr>
            <w:r>
              <w:rPr>
                <w:noProof/>
                <w:sz w:val="20"/>
              </w:rPr>
              <w:t>620990</w:t>
            </w:r>
          </w:p>
        </w:tc>
        <w:tc>
          <w:tcPr>
            <w:tcW w:w="11425" w:type="dxa"/>
            <w:tcBorders>
              <w:top w:val="nil"/>
              <w:left w:val="nil"/>
              <w:bottom w:val="single" w:sz="4" w:space="0" w:color="auto"/>
              <w:right w:val="single" w:sz="4" w:space="0" w:color="auto"/>
            </w:tcBorders>
            <w:shd w:val="clear" w:color="auto" w:fill="auto"/>
            <w:noWrap/>
            <w:hideMark/>
          </w:tcPr>
          <w:p w14:paraId="443BB67C"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1D496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5C4E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CB41D" w14:textId="77777777" w:rsidR="00E83F66" w:rsidRPr="00772251" w:rsidRDefault="00E83F66" w:rsidP="005C42AF">
            <w:pPr>
              <w:spacing w:before="60" w:after="60" w:line="240" w:lineRule="auto"/>
              <w:rPr>
                <w:noProof/>
                <w:sz w:val="20"/>
              </w:rPr>
            </w:pPr>
            <w:r>
              <w:rPr>
                <w:noProof/>
                <w:sz w:val="20"/>
              </w:rPr>
              <w:t>62101000</w:t>
            </w:r>
          </w:p>
        </w:tc>
        <w:tc>
          <w:tcPr>
            <w:tcW w:w="1134" w:type="dxa"/>
            <w:tcBorders>
              <w:top w:val="nil"/>
              <w:left w:val="nil"/>
              <w:bottom w:val="single" w:sz="4" w:space="0" w:color="auto"/>
              <w:right w:val="single" w:sz="4" w:space="0" w:color="auto"/>
            </w:tcBorders>
            <w:shd w:val="clear" w:color="auto" w:fill="auto"/>
            <w:noWrap/>
            <w:hideMark/>
          </w:tcPr>
          <w:p w14:paraId="16A66DFE" w14:textId="77777777" w:rsidR="00E83F66" w:rsidRPr="00772251" w:rsidRDefault="00E83F66" w:rsidP="005C42AF">
            <w:pPr>
              <w:spacing w:before="60" w:after="60" w:line="240" w:lineRule="auto"/>
              <w:rPr>
                <w:noProof/>
                <w:sz w:val="20"/>
              </w:rPr>
            </w:pPr>
            <w:r>
              <w:rPr>
                <w:noProof/>
                <w:sz w:val="20"/>
              </w:rPr>
              <w:t>621010</w:t>
            </w:r>
          </w:p>
        </w:tc>
        <w:tc>
          <w:tcPr>
            <w:tcW w:w="11425" w:type="dxa"/>
            <w:tcBorders>
              <w:top w:val="nil"/>
              <w:left w:val="nil"/>
              <w:bottom w:val="single" w:sz="4" w:space="0" w:color="auto"/>
              <w:right w:val="single" w:sz="4" w:space="0" w:color="auto"/>
            </w:tcBorders>
            <w:shd w:val="clear" w:color="auto" w:fill="auto"/>
            <w:noWrap/>
            <w:hideMark/>
          </w:tcPr>
          <w:p w14:paraId="09D65842" w14:textId="77777777" w:rsidR="00E83F66" w:rsidRPr="00772251" w:rsidRDefault="00E83F66" w:rsidP="005C42AF">
            <w:pPr>
              <w:spacing w:before="60" w:after="60" w:line="240" w:lineRule="auto"/>
              <w:rPr>
                <w:noProof/>
                <w:sz w:val="20"/>
              </w:rPr>
            </w:pPr>
            <w:r>
              <w:rPr>
                <w:noProof/>
                <w:sz w:val="20"/>
              </w:rPr>
              <w:t>- aus Erzeugnissen der Position 5602 oder 5603</w:t>
            </w:r>
          </w:p>
        </w:tc>
        <w:tc>
          <w:tcPr>
            <w:tcW w:w="986" w:type="dxa"/>
            <w:tcBorders>
              <w:top w:val="nil"/>
              <w:left w:val="nil"/>
              <w:bottom w:val="single" w:sz="4" w:space="0" w:color="auto"/>
              <w:right w:val="single" w:sz="4" w:space="0" w:color="auto"/>
            </w:tcBorders>
            <w:shd w:val="clear" w:color="auto" w:fill="auto"/>
            <w:noWrap/>
            <w:vAlign w:val="bottom"/>
            <w:hideMark/>
          </w:tcPr>
          <w:p w14:paraId="7F048B2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65A95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C303F43" w14:textId="77777777" w:rsidR="00E83F66" w:rsidRPr="00772251" w:rsidRDefault="00E83F66" w:rsidP="005C42AF">
            <w:pPr>
              <w:spacing w:before="60" w:after="60" w:line="240" w:lineRule="auto"/>
              <w:rPr>
                <w:noProof/>
                <w:sz w:val="20"/>
              </w:rPr>
            </w:pPr>
            <w:r>
              <w:rPr>
                <w:noProof/>
                <w:sz w:val="20"/>
              </w:rPr>
              <w:t>62102000</w:t>
            </w:r>
          </w:p>
        </w:tc>
        <w:tc>
          <w:tcPr>
            <w:tcW w:w="1134" w:type="dxa"/>
            <w:tcBorders>
              <w:top w:val="nil"/>
              <w:left w:val="nil"/>
              <w:bottom w:val="single" w:sz="4" w:space="0" w:color="auto"/>
              <w:right w:val="single" w:sz="4" w:space="0" w:color="auto"/>
            </w:tcBorders>
            <w:shd w:val="clear" w:color="auto" w:fill="auto"/>
            <w:noWrap/>
            <w:hideMark/>
          </w:tcPr>
          <w:p w14:paraId="51F7AD41" w14:textId="77777777" w:rsidR="00E83F66" w:rsidRPr="00772251" w:rsidRDefault="00E83F66" w:rsidP="005C42AF">
            <w:pPr>
              <w:spacing w:before="60" w:after="60" w:line="240" w:lineRule="auto"/>
              <w:rPr>
                <w:noProof/>
                <w:sz w:val="20"/>
              </w:rPr>
            </w:pPr>
            <w:r>
              <w:rPr>
                <w:noProof/>
                <w:sz w:val="20"/>
              </w:rPr>
              <w:t>621020</w:t>
            </w:r>
          </w:p>
        </w:tc>
        <w:tc>
          <w:tcPr>
            <w:tcW w:w="11425" w:type="dxa"/>
            <w:tcBorders>
              <w:top w:val="nil"/>
              <w:left w:val="nil"/>
              <w:bottom w:val="single" w:sz="4" w:space="0" w:color="auto"/>
              <w:right w:val="single" w:sz="4" w:space="0" w:color="auto"/>
            </w:tcBorders>
            <w:shd w:val="clear" w:color="auto" w:fill="auto"/>
            <w:noWrap/>
            <w:hideMark/>
          </w:tcPr>
          <w:p w14:paraId="25BE6E22" w14:textId="77777777" w:rsidR="00E83F66" w:rsidRPr="00772251" w:rsidRDefault="00E83F66" w:rsidP="005C42AF">
            <w:pPr>
              <w:spacing w:before="60" w:after="60" w:line="240" w:lineRule="auto"/>
              <w:rPr>
                <w:noProof/>
                <w:sz w:val="20"/>
              </w:rPr>
            </w:pPr>
            <w:r>
              <w:rPr>
                <w:noProof/>
                <w:sz w:val="20"/>
              </w:rPr>
              <w:t>- andere Kleidung, von der Art der in den Unterpositionen 620111 bis 620119 genannten Waren</w:t>
            </w:r>
          </w:p>
        </w:tc>
        <w:tc>
          <w:tcPr>
            <w:tcW w:w="986" w:type="dxa"/>
            <w:tcBorders>
              <w:top w:val="nil"/>
              <w:left w:val="nil"/>
              <w:bottom w:val="single" w:sz="4" w:space="0" w:color="auto"/>
              <w:right w:val="single" w:sz="4" w:space="0" w:color="auto"/>
            </w:tcBorders>
            <w:shd w:val="clear" w:color="auto" w:fill="auto"/>
            <w:noWrap/>
            <w:vAlign w:val="bottom"/>
            <w:hideMark/>
          </w:tcPr>
          <w:p w14:paraId="1593C7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60222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1E5795" w14:textId="77777777" w:rsidR="00E83F66" w:rsidRPr="00772251" w:rsidRDefault="00E83F66" w:rsidP="005C42AF">
            <w:pPr>
              <w:spacing w:before="60" w:after="60" w:line="240" w:lineRule="auto"/>
              <w:rPr>
                <w:noProof/>
                <w:sz w:val="20"/>
              </w:rPr>
            </w:pPr>
            <w:r>
              <w:rPr>
                <w:noProof/>
                <w:sz w:val="20"/>
              </w:rPr>
              <w:t>62103000</w:t>
            </w:r>
          </w:p>
        </w:tc>
        <w:tc>
          <w:tcPr>
            <w:tcW w:w="1134" w:type="dxa"/>
            <w:tcBorders>
              <w:top w:val="nil"/>
              <w:left w:val="nil"/>
              <w:bottom w:val="single" w:sz="4" w:space="0" w:color="auto"/>
              <w:right w:val="single" w:sz="4" w:space="0" w:color="auto"/>
            </w:tcBorders>
            <w:shd w:val="clear" w:color="auto" w:fill="auto"/>
            <w:noWrap/>
            <w:hideMark/>
          </w:tcPr>
          <w:p w14:paraId="6B12B4F6" w14:textId="77777777" w:rsidR="00E83F66" w:rsidRPr="00772251" w:rsidRDefault="00E83F66" w:rsidP="005C42AF">
            <w:pPr>
              <w:spacing w:before="60" w:after="60" w:line="240" w:lineRule="auto"/>
              <w:rPr>
                <w:noProof/>
                <w:sz w:val="20"/>
              </w:rPr>
            </w:pPr>
            <w:r>
              <w:rPr>
                <w:noProof/>
                <w:sz w:val="20"/>
              </w:rPr>
              <w:t>621030</w:t>
            </w:r>
          </w:p>
        </w:tc>
        <w:tc>
          <w:tcPr>
            <w:tcW w:w="11425" w:type="dxa"/>
            <w:tcBorders>
              <w:top w:val="nil"/>
              <w:left w:val="nil"/>
              <w:bottom w:val="single" w:sz="4" w:space="0" w:color="auto"/>
              <w:right w:val="single" w:sz="4" w:space="0" w:color="auto"/>
            </w:tcBorders>
            <w:shd w:val="clear" w:color="auto" w:fill="auto"/>
            <w:noWrap/>
            <w:hideMark/>
          </w:tcPr>
          <w:p w14:paraId="47B5264C" w14:textId="77777777" w:rsidR="00E83F66" w:rsidRPr="00772251" w:rsidRDefault="00E83F66" w:rsidP="005C42AF">
            <w:pPr>
              <w:spacing w:before="60" w:after="60" w:line="240" w:lineRule="auto"/>
              <w:rPr>
                <w:noProof/>
                <w:sz w:val="20"/>
              </w:rPr>
            </w:pPr>
            <w:r>
              <w:rPr>
                <w:noProof/>
                <w:sz w:val="20"/>
              </w:rPr>
              <w:t>- andere Kleidung, von der Art der in den Unterpositionen 620211 bis 620219 genannten Waren</w:t>
            </w:r>
          </w:p>
        </w:tc>
        <w:tc>
          <w:tcPr>
            <w:tcW w:w="986" w:type="dxa"/>
            <w:tcBorders>
              <w:top w:val="nil"/>
              <w:left w:val="nil"/>
              <w:bottom w:val="single" w:sz="4" w:space="0" w:color="auto"/>
              <w:right w:val="single" w:sz="4" w:space="0" w:color="auto"/>
            </w:tcBorders>
            <w:shd w:val="clear" w:color="auto" w:fill="auto"/>
            <w:noWrap/>
            <w:vAlign w:val="bottom"/>
            <w:hideMark/>
          </w:tcPr>
          <w:p w14:paraId="0B8AFED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6836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90BF388" w14:textId="77777777" w:rsidR="00E83F66" w:rsidRPr="00772251" w:rsidRDefault="00E83F66" w:rsidP="005C42AF">
            <w:pPr>
              <w:spacing w:before="60" w:after="60" w:line="240" w:lineRule="auto"/>
              <w:rPr>
                <w:noProof/>
                <w:sz w:val="20"/>
              </w:rPr>
            </w:pPr>
            <w:r>
              <w:rPr>
                <w:noProof/>
                <w:sz w:val="20"/>
              </w:rPr>
              <w:t>62104000</w:t>
            </w:r>
          </w:p>
        </w:tc>
        <w:tc>
          <w:tcPr>
            <w:tcW w:w="1134" w:type="dxa"/>
            <w:tcBorders>
              <w:top w:val="nil"/>
              <w:left w:val="nil"/>
              <w:bottom w:val="single" w:sz="4" w:space="0" w:color="auto"/>
              <w:right w:val="single" w:sz="4" w:space="0" w:color="auto"/>
            </w:tcBorders>
            <w:shd w:val="clear" w:color="auto" w:fill="auto"/>
            <w:noWrap/>
            <w:hideMark/>
          </w:tcPr>
          <w:p w14:paraId="5A8AAADB" w14:textId="77777777" w:rsidR="00E83F66" w:rsidRPr="00772251" w:rsidRDefault="00E83F66" w:rsidP="005C42AF">
            <w:pPr>
              <w:spacing w:before="60" w:after="60" w:line="240" w:lineRule="auto"/>
              <w:rPr>
                <w:noProof/>
                <w:sz w:val="20"/>
              </w:rPr>
            </w:pPr>
            <w:r>
              <w:rPr>
                <w:noProof/>
                <w:sz w:val="20"/>
              </w:rPr>
              <w:t>621040</w:t>
            </w:r>
          </w:p>
        </w:tc>
        <w:tc>
          <w:tcPr>
            <w:tcW w:w="11425" w:type="dxa"/>
            <w:tcBorders>
              <w:top w:val="nil"/>
              <w:left w:val="nil"/>
              <w:bottom w:val="single" w:sz="4" w:space="0" w:color="auto"/>
              <w:right w:val="single" w:sz="4" w:space="0" w:color="auto"/>
            </w:tcBorders>
            <w:shd w:val="clear" w:color="auto" w:fill="auto"/>
            <w:noWrap/>
            <w:hideMark/>
          </w:tcPr>
          <w:p w14:paraId="14C9768B" w14:textId="77777777" w:rsidR="00E83F66" w:rsidRPr="00772251" w:rsidRDefault="00E83F66" w:rsidP="005C42AF">
            <w:pPr>
              <w:spacing w:before="60" w:after="60" w:line="240" w:lineRule="auto"/>
              <w:rPr>
                <w:noProof/>
                <w:sz w:val="20"/>
              </w:rPr>
            </w:pPr>
            <w:r>
              <w:rPr>
                <w:noProof/>
                <w:sz w:val="20"/>
              </w:rPr>
              <w:t>- andere Kleidung für Männer oder Knaben</w:t>
            </w:r>
          </w:p>
        </w:tc>
        <w:tc>
          <w:tcPr>
            <w:tcW w:w="986" w:type="dxa"/>
            <w:tcBorders>
              <w:top w:val="nil"/>
              <w:left w:val="nil"/>
              <w:bottom w:val="single" w:sz="4" w:space="0" w:color="auto"/>
              <w:right w:val="single" w:sz="4" w:space="0" w:color="auto"/>
            </w:tcBorders>
            <w:shd w:val="clear" w:color="auto" w:fill="auto"/>
            <w:noWrap/>
            <w:vAlign w:val="bottom"/>
            <w:hideMark/>
          </w:tcPr>
          <w:p w14:paraId="0FD56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B109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044755" w14:textId="77777777" w:rsidR="00E83F66" w:rsidRPr="00772251" w:rsidRDefault="00E83F66" w:rsidP="005C42AF">
            <w:pPr>
              <w:spacing w:before="60" w:after="60" w:line="240" w:lineRule="auto"/>
              <w:rPr>
                <w:noProof/>
                <w:sz w:val="20"/>
              </w:rPr>
            </w:pPr>
            <w:r>
              <w:rPr>
                <w:noProof/>
                <w:sz w:val="20"/>
              </w:rPr>
              <w:t>62105000</w:t>
            </w:r>
          </w:p>
        </w:tc>
        <w:tc>
          <w:tcPr>
            <w:tcW w:w="1134" w:type="dxa"/>
            <w:tcBorders>
              <w:top w:val="nil"/>
              <w:left w:val="nil"/>
              <w:bottom w:val="single" w:sz="4" w:space="0" w:color="auto"/>
              <w:right w:val="single" w:sz="4" w:space="0" w:color="auto"/>
            </w:tcBorders>
            <w:shd w:val="clear" w:color="auto" w:fill="auto"/>
            <w:noWrap/>
            <w:hideMark/>
          </w:tcPr>
          <w:p w14:paraId="3C314BFD" w14:textId="77777777" w:rsidR="00E83F66" w:rsidRPr="00772251" w:rsidRDefault="00E83F66" w:rsidP="005C42AF">
            <w:pPr>
              <w:spacing w:before="60" w:after="60" w:line="240" w:lineRule="auto"/>
              <w:rPr>
                <w:noProof/>
                <w:sz w:val="20"/>
              </w:rPr>
            </w:pPr>
            <w:r>
              <w:rPr>
                <w:noProof/>
                <w:sz w:val="20"/>
              </w:rPr>
              <w:t>621050</w:t>
            </w:r>
          </w:p>
        </w:tc>
        <w:tc>
          <w:tcPr>
            <w:tcW w:w="11425" w:type="dxa"/>
            <w:tcBorders>
              <w:top w:val="nil"/>
              <w:left w:val="nil"/>
              <w:bottom w:val="single" w:sz="4" w:space="0" w:color="auto"/>
              <w:right w:val="single" w:sz="4" w:space="0" w:color="auto"/>
            </w:tcBorders>
            <w:shd w:val="clear" w:color="auto" w:fill="auto"/>
            <w:noWrap/>
            <w:hideMark/>
          </w:tcPr>
          <w:p w14:paraId="4A3D0705" w14:textId="77777777" w:rsidR="00E83F66" w:rsidRPr="00772251" w:rsidRDefault="00E83F66" w:rsidP="005C42AF">
            <w:pPr>
              <w:spacing w:before="60" w:after="60" w:line="240" w:lineRule="auto"/>
              <w:rPr>
                <w:noProof/>
                <w:sz w:val="20"/>
              </w:rPr>
            </w:pPr>
            <w:r>
              <w:rPr>
                <w:noProof/>
                <w:sz w:val="20"/>
              </w:rPr>
              <w:t>- andere Kleidung für Frauen oder Mädchen</w:t>
            </w:r>
          </w:p>
        </w:tc>
        <w:tc>
          <w:tcPr>
            <w:tcW w:w="986" w:type="dxa"/>
            <w:tcBorders>
              <w:top w:val="nil"/>
              <w:left w:val="nil"/>
              <w:bottom w:val="single" w:sz="4" w:space="0" w:color="auto"/>
              <w:right w:val="single" w:sz="4" w:space="0" w:color="auto"/>
            </w:tcBorders>
            <w:shd w:val="clear" w:color="auto" w:fill="auto"/>
            <w:noWrap/>
            <w:vAlign w:val="bottom"/>
            <w:hideMark/>
          </w:tcPr>
          <w:p w14:paraId="22432A0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4B07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C224E8" w14:textId="77777777" w:rsidR="00E83F66" w:rsidRPr="00772251" w:rsidRDefault="00E83F66" w:rsidP="005C42AF">
            <w:pPr>
              <w:spacing w:before="60" w:after="60" w:line="240" w:lineRule="auto"/>
              <w:rPr>
                <w:noProof/>
                <w:sz w:val="20"/>
              </w:rPr>
            </w:pPr>
            <w:r>
              <w:rPr>
                <w:noProof/>
                <w:sz w:val="20"/>
              </w:rPr>
              <w:t>62111100</w:t>
            </w:r>
          </w:p>
        </w:tc>
        <w:tc>
          <w:tcPr>
            <w:tcW w:w="1134" w:type="dxa"/>
            <w:tcBorders>
              <w:top w:val="nil"/>
              <w:left w:val="nil"/>
              <w:bottom w:val="single" w:sz="4" w:space="0" w:color="auto"/>
              <w:right w:val="single" w:sz="4" w:space="0" w:color="auto"/>
            </w:tcBorders>
            <w:shd w:val="clear" w:color="auto" w:fill="auto"/>
            <w:noWrap/>
            <w:hideMark/>
          </w:tcPr>
          <w:p w14:paraId="7A0EC17A" w14:textId="77777777" w:rsidR="00E83F66" w:rsidRPr="00772251" w:rsidRDefault="00E83F66" w:rsidP="005C42AF">
            <w:pPr>
              <w:spacing w:before="60" w:after="60" w:line="240" w:lineRule="auto"/>
              <w:rPr>
                <w:noProof/>
                <w:sz w:val="20"/>
              </w:rPr>
            </w:pPr>
            <w:r>
              <w:rPr>
                <w:noProof/>
                <w:sz w:val="20"/>
              </w:rPr>
              <w:t>621111</w:t>
            </w:r>
          </w:p>
        </w:tc>
        <w:tc>
          <w:tcPr>
            <w:tcW w:w="11425" w:type="dxa"/>
            <w:tcBorders>
              <w:top w:val="nil"/>
              <w:left w:val="nil"/>
              <w:bottom w:val="single" w:sz="4" w:space="0" w:color="auto"/>
              <w:right w:val="single" w:sz="4" w:space="0" w:color="auto"/>
            </w:tcBorders>
            <w:shd w:val="clear" w:color="auto" w:fill="auto"/>
            <w:noWrap/>
            <w:hideMark/>
          </w:tcPr>
          <w:p w14:paraId="2321666D" w14:textId="77777777" w:rsidR="00E83F66" w:rsidRPr="00772251" w:rsidRDefault="00E83F66" w:rsidP="005C42AF">
            <w:pPr>
              <w:spacing w:before="60" w:after="60" w:line="240" w:lineRule="auto"/>
              <w:rPr>
                <w:noProof/>
                <w:sz w:val="20"/>
              </w:rPr>
            </w:pPr>
            <w:r>
              <w:rPr>
                <w:noProof/>
                <w:sz w:val="20"/>
              </w:rPr>
              <w:t>-- für Männer oder Knaben</w:t>
            </w:r>
          </w:p>
        </w:tc>
        <w:tc>
          <w:tcPr>
            <w:tcW w:w="986" w:type="dxa"/>
            <w:tcBorders>
              <w:top w:val="nil"/>
              <w:left w:val="nil"/>
              <w:bottom w:val="single" w:sz="4" w:space="0" w:color="auto"/>
              <w:right w:val="single" w:sz="4" w:space="0" w:color="auto"/>
            </w:tcBorders>
            <w:shd w:val="clear" w:color="auto" w:fill="auto"/>
            <w:noWrap/>
            <w:vAlign w:val="bottom"/>
            <w:hideMark/>
          </w:tcPr>
          <w:p w14:paraId="536315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2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71138B" w14:textId="77777777" w:rsidR="00E83F66" w:rsidRPr="00772251" w:rsidRDefault="00E83F66" w:rsidP="005C42AF">
            <w:pPr>
              <w:spacing w:before="60" w:after="60" w:line="240" w:lineRule="auto"/>
              <w:rPr>
                <w:noProof/>
                <w:sz w:val="20"/>
              </w:rPr>
            </w:pPr>
            <w:r>
              <w:rPr>
                <w:noProof/>
                <w:sz w:val="20"/>
              </w:rPr>
              <w:t>62111200</w:t>
            </w:r>
          </w:p>
        </w:tc>
        <w:tc>
          <w:tcPr>
            <w:tcW w:w="1134" w:type="dxa"/>
            <w:tcBorders>
              <w:top w:val="nil"/>
              <w:left w:val="nil"/>
              <w:bottom w:val="single" w:sz="4" w:space="0" w:color="auto"/>
              <w:right w:val="single" w:sz="4" w:space="0" w:color="auto"/>
            </w:tcBorders>
            <w:shd w:val="clear" w:color="auto" w:fill="auto"/>
            <w:noWrap/>
            <w:hideMark/>
          </w:tcPr>
          <w:p w14:paraId="150783BB" w14:textId="77777777" w:rsidR="00E83F66" w:rsidRPr="00772251" w:rsidRDefault="00E83F66" w:rsidP="005C42AF">
            <w:pPr>
              <w:spacing w:before="60" w:after="60" w:line="240" w:lineRule="auto"/>
              <w:rPr>
                <w:noProof/>
                <w:sz w:val="20"/>
              </w:rPr>
            </w:pPr>
            <w:r>
              <w:rPr>
                <w:noProof/>
                <w:sz w:val="20"/>
              </w:rPr>
              <w:t>621112</w:t>
            </w:r>
          </w:p>
        </w:tc>
        <w:tc>
          <w:tcPr>
            <w:tcW w:w="11425" w:type="dxa"/>
            <w:tcBorders>
              <w:top w:val="nil"/>
              <w:left w:val="nil"/>
              <w:bottom w:val="single" w:sz="4" w:space="0" w:color="auto"/>
              <w:right w:val="single" w:sz="4" w:space="0" w:color="auto"/>
            </w:tcBorders>
            <w:shd w:val="clear" w:color="auto" w:fill="auto"/>
            <w:noWrap/>
            <w:hideMark/>
          </w:tcPr>
          <w:p w14:paraId="5C55544E" w14:textId="77777777" w:rsidR="00E83F66" w:rsidRPr="00772251" w:rsidRDefault="00E83F66" w:rsidP="005C42AF">
            <w:pPr>
              <w:spacing w:before="60" w:after="60" w:line="240" w:lineRule="auto"/>
              <w:rPr>
                <w:noProof/>
                <w:sz w:val="20"/>
              </w:rPr>
            </w:pPr>
            <w:r>
              <w:rPr>
                <w:noProof/>
                <w:sz w:val="20"/>
              </w:rPr>
              <w:t>-- für Frauen oder Mädchen</w:t>
            </w:r>
          </w:p>
        </w:tc>
        <w:tc>
          <w:tcPr>
            <w:tcW w:w="986" w:type="dxa"/>
            <w:tcBorders>
              <w:top w:val="nil"/>
              <w:left w:val="nil"/>
              <w:bottom w:val="single" w:sz="4" w:space="0" w:color="auto"/>
              <w:right w:val="single" w:sz="4" w:space="0" w:color="auto"/>
            </w:tcBorders>
            <w:shd w:val="clear" w:color="auto" w:fill="auto"/>
            <w:noWrap/>
            <w:vAlign w:val="bottom"/>
            <w:hideMark/>
          </w:tcPr>
          <w:p w14:paraId="509017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56F4D0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B52032" w14:textId="77777777" w:rsidR="00E83F66" w:rsidRPr="00772251" w:rsidRDefault="00E83F66" w:rsidP="00BB4965">
            <w:pPr>
              <w:pageBreakBefore/>
              <w:spacing w:before="60" w:after="60" w:line="240" w:lineRule="auto"/>
              <w:rPr>
                <w:noProof/>
                <w:sz w:val="20"/>
              </w:rPr>
            </w:pPr>
            <w:r>
              <w:rPr>
                <w:noProof/>
                <w:sz w:val="20"/>
              </w:rPr>
              <w:t>62112000</w:t>
            </w:r>
          </w:p>
        </w:tc>
        <w:tc>
          <w:tcPr>
            <w:tcW w:w="1134" w:type="dxa"/>
            <w:tcBorders>
              <w:top w:val="nil"/>
              <w:left w:val="nil"/>
              <w:bottom w:val="single" w:sz="4" w:space="0" w:color="auto"/>
              <w:right w:val="single" w:sz="4" w:space="0" w:color="auto"/>
            </w:tcBorders>
            <w:shd w:val="clear" w:color="auto" w:fill="auto"/>
            <w:noWrap/>
            <w:hideMark/>
          </w:tcPr>
          <w:p w14:paraId="47A0F29C" w14:textId="77777777" w:rsidR="00E83F66" w:rsidRPr="00772251" w:rsidRDefault="00E83F66" w:rsidP="005C42AF">
            <w:pPr>
              <w:spacing w:before="60" w:after="60" w:line="240" w:lineRule="auto"/>
              <w:rPr>
                <w:noProof/>
                <w:sz w:val="20"/>
              </w:rPr>
            </w:pPr>
            <w:r>
              <w:rPr>
                <w:noProof/>
                <w:sz w:val="20"/>
              </w:rPr>
              <w:t>621120</w:t>
            </w:r>
          </w:p>
        </w:tc>
        <w:tc>
          <w:tcPr>
            <w:tcW w:w="11425" w:type="dxa"/>
            <w:tcBorders>
              <w:top w:val="nil"/>
              <w:left w:val="nil"/>
              <w:bottom w:val="single" w:sz="4" w:space="0" w:color="auto"/>
              <w:right w:val="single" w:sz="4" w:space="0" w:color="auto"/>
            </w:tcBorders>
            <w:shd w:val="clear" w:color="auto" w:fill="auto"/>
            <w:noWrap/>
            <w:hideMark/>
          </w:tcPr>
          <w:p w14:paraId="0488195A" w14:textId="77777777" w:rsidR="00E83F66" w:rsidRPr="00772251" w:rsidRDefault="00E83F66" w:rsidP="005C42AF">
            <w:pPr>
              <w:spacing w:before="60" w:after="60" w:line="240" w:lineRule="auto"/>
              <w:rPr>
                <w:noProof/>
                <w:sz w:val="20"/>
              </w:rPr>
            </w:pPr>
            <w:r>
              <w:rPr>
                <w:noProof/>
                <w:sz w:val="20"/>
              </w:rPr>
              <w:t>- Skianzüge</w:t>
            </w:r>
          </w:p>
        </w:tc>
        <w:tc>
          <w:tcPr>
            <w:tcW w:w="986" w:type="dxa"/>
            <w:tcBorders>
              <w:top w:val="nil"/>
              <w:left w:val="nil"/>
              <w:bottom w:val="single" w:sz="4" w:space="0" w:color="auto"/>
              <w:right w:val="single" w:sz="4" w:space="0" w:color="auto"/>
            </w:tcBorders>
            <w:shd w:val="clear" w:color="auto" w:fill="auto"/>
            <w:noWrap/>
            <w:vAlign w:val="bottom"/>
            <w:hideMark/>
          </w:tcPr>
          <w:p w14:paraId="74413A8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BFF39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EA9BF3" w14:textId="77777777" w:rsidR="00E83F66" w:rsidRPr="00772251" w:rsidRDefault="00E83F66" w:rsidP="005C42AF">
            <w:pPr>
              <w:spacing w:before="60" w:after="60" w:line="240" w:lineRule="auto"/>
              <w:rPr>
                <w:noProof/>
                <w:sz w:val="20"/>
              </w:rPr>
            </w:pPr>
            <w:r>
              <w:rPr>
                <w:noProof/>
                <w:sz w:val="20"/>
              </w:rPr>
              <w:t>62113200</w:t>
            </w:r>
          </w:p>
        </w:tc>
        <w:tc>
          <w:tcPr>
            <w:tcW w:w="1134" w:type="dxa"/>
            <w:tcBorders>
              <w:top w:val="nil"/>
              <w:left w:val="nil"/>
              <w:bottom w:val="single" w:sz="4" w:space="0" w:color="auto"/>
              <w:right w:val="single" w:sz="4" w:space="0" w:color="auto"/>
            </w:tcBorders>
            <w:shd w:val="clear" w:color="auto" w:fill="auto"/>
            <w:noWrap/>
            <w:hideMark/>
          </w:tcPr>
          <w:p w14:paraId="586D78AA" w14:textId="77777777" w:rsidR="00E83F66" w:rsidRPr="00772251" w:rsidRDefault="00E83F66" w:rsidP="005C42AF">
            <w:pPr>
              <w:spacing w:before="60" w:after="60" w:line="240" w:lineRule="auto"/>
              <w:rPr>
                <w:noProof/>
                <w:sz w:val="20"/>
              </w:rPr>
            </w:pPr>
            <w:r>
              <w:rPr>
                <w:noProof/>
                <w:sz w:val="20"/>
              </w:rPr>
              <w:t>621132</w:t>
            </w:r>
          </w:p>
        </w:tc>
        <w:tc>
          <w:tcPr>
            <w:tcW w:w="11425" w:type="dxa"/>
            <w:tcBorders>
              <w:top w:val="nil"/>
              <w:left w:val="nil"/>
              <w:bottom w:val="single" w:sz="4" w:space="0" w:color="auto"/>
              <w:right w:val="single" w:sz="4" w:space="0" w:color="auto"/>
            </w:tcBorders>
            <w:shd w:val="clear" w:color="auto" w:fill="auto"/>
            <w:noWrap/>
            <w:hideMark/>
          </w:tcPr>
          <w:p w14:paraId="7ABB0538"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3C4320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E7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F18303" w14:textId="77777777" w:rsidR="00E83F66" w:rsidRPr="00772251" w:rsidRDefault="00E83F66" w:rsidP="005C42AF">
            <w:pPr>
              <w:spacing w:before="60" w:after="60" w:line="240" w:lineRule="auto"/>
              <w:rPr>
                <w:noProof/>
                <w:sz w:val="20"/>
              </w:rPr>
            </w:pPr>
            <w:r>
              <w:rPr>
                <w:noProof/>
                <w:sz w:val="20"/>
              </w:rPr>
              <w:t>62113300</w:t>
            </w:r>
          </w:p>
        </w:tc>
        <w:tc>
          <w:tcPr>
            <w:tcW w:w="1134" w:type="dxa"/>
            <w:tcBorders>
              <w:top w:val="nil"/>
              <w:left w:val="nil"/>
              <w:bottom w:val="single" w:sz="4" w:space="0" w:color="auto"/>
              <w:right w:val="single" w:sz="4" w:space="0" w:color="auto"/>
            </w:tcBorders>
            <w:shd w:val="clear" w:color="auto" w:fill="auto"/>
            <w:noWrap/>
            <w:hideMark/>
          </w:tcPr>
          <w:p w14:paraId="7A3BCDAC" w14:textId="77777777" w:rsidR="00E83F66" w:rsidRPr="00772251" w:rsidRDefault="00E83F66" w:rsidP="005C42AF">
            <w:pPr>
              <w:spacing w:before="60" w:after="60" w:line="240" w:lineRule="auto"/>
              <w:rPr>
                <w:noProof/>
                <w:sz w:val="20"/>
              </w:rPr>
            </w:pPr>
            <w:r>
              <w:rPr>
                <w:noProof/>
                <w:sz w:val="20"/>
              </w:rPr>
              <w:t>621133</w:t>
            </w:r>
          </w:p>
        </w:tc>
        <w:tc>
          <w:tcPr>
            <w:tcW w:w="11425" w:type="dxa"/>
            <w:tcBorders>
              <w:top w:val="nil"/>
              <w:left w:val="nil"/>
              <w:bottom w:val="single" w:sz="4" w:space="0" w:color="auto"/>
              <w:right w:val="single" w:sz="4" w:space="0" w:color="auto"/>
            </w:tcBorders>
            <w:shd w:val="clear" w:color="auto" w:fill="auto"/>
            <w:noWrap/>
            <w:hideMark/>
          </w:tcPr>
          <w:p w14:paraId="634E398A" w14:textId="77777777" w:rsidR="00E83F66" w:rsidRPr="00772251" w:rsidRDefault="00E83F66" w:rsidP="005C42AF">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4B025F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1213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5AB34E" w14:textId="77777777" w:rsidR="00E83F66" w:rsidRPr="00772251" w:rsidRDefault="00E83F66" w:rsidP="005C42AF">
            <w:pPr>
              <w:spacing w:before="60" w:after="60" w:line="240" w:lineRule="auto"/>
              <w:rPr>
                <w:noProof/>
                <w:sz w:val="20"/>
              </w:rPr>
            </w:pPr>
            <w:r>
              <w:rPr>
                <w:noProof/>
                <w:sz w:val="20"/>
              </w:rPr>
              <w:t>62113900</w:t>
            </w:r>
          </w:p>
        </w:tc>
        <w:tc>
          <w:tcPr>
            <w:tcW w:w="1134" w:type="dxa"/>
            <w:tcBorders>
              <w:top w:val="nil"/>
              <w:left w:val="nil"/>
              <w:bottom w:val="single" w:sz="4" w:space="0" w:color="auto"/>
              <w:right w:val="single" w:sz="4" w:space="0" w:color="auto"/>
            </w:tcBorders>
            <w:shd w:val="clear" w:color="auto" w:fill="auto"/>
            <w:noWrap/>
            <w:hideMark/>
          </w:tcPr>
          <w:p w14:paraId="609D7154" w14:textId="77777777" w:rsidR="00E83F66" w:rsidRPr="00772251" w:rsidRDefault="00E83F66" w:rsidP="005C42AF">
            <w:pPr>
              <w:spacing w:before="60" w:after="60" w:line="240" w:lineRule="auto"/>
              <w:rPr>
                <w:noProof/>
                <w:sz w:val="20"/>
              </w:rPr>
            </w:pPr>
            <w:r>
              <w:rPr>
                <w:noProof/>
                <w:sz w:val="20"/>
              </w:rPr>
              <w:t>621139</w:t>
            </w:r>
          </w:p>
        </w:tc>
        <w:tc>
          <w:tcPr>
            <w:tcW w:w="11425" w:type="dxa"/>
            <w:tcBorders>
              <w:top w:val="nil"/>
              <w:left w:val="nil"/>
              <w:bottom w:val="single" w:sz="4" w:space="0" w:color="auto"/>
              <w:right w:val="single" w:sz="4" w:space="0" w:color="auto"/>
            </w:tcBorders>
            <w:shd w:val="clear" w:color="auto" w:fill="auto"/>
            <w:noWrap/>
            <w:hideMark/>
          </w:tcPr>
          <w:p w14:paraId="131193FC"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466F6A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0C89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7B639D" w14:textId="77777777" w:rsidR="00E83F66" w:rsidRPr="00772251" w:rsidRDefault="00E83F66" w:rsidP="005C42AF">
            <w:pPr>
              <w:spacing w:before="60" w:after="60" w:line="240" w:lineRule="auto"/>
              <w:rPr>
                <w:noProof/>
                <w:sz w:val="20"/>
              </w:rPr>
            </w:pPr>
            <w:r>
              <w:rPr>
                <w:noProof/>
                <w:sz w:val="20"/>
              </w:rPr>
              <w:t>62114210</w:t>
            </w:r>
          </w:p>
        </w:tc>
        <w:tc>
          <w:tcPr>
            <w:tcW w:w="1134" w:type="dxa"/>
            <w:tcBorders>
              <w:top w:val="nil"/>
              <w:left w:val="nil"/>
              <w:bottom w:val="single" w:sz="4" w:space="0" w:color="auto"/>
              <w:right w:val="single" w:sz="4" w:space="0" w:color="auto"/>
            </w:tcBorders>
            <w:shd w:val="clear" w:color="auto" w:fill="auto"/>
            <w:noWrap/>
            <w:hideMark/>
          </w:tcPr>
          <w:p w14:paraId="6DA9546D"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1418C400"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1523E4C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13DEBD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9799A" w14:textId="77777777" w:rsidR="00E83F66" w:rsidRPr="00772251" w:rsidRDefault="00E83F66" w:rsidP="005C42AF">
            <w:pPr>
              <w:spacing w:before="60" w:after="60" w:line="240" w:lineRule="auto"/>
              <w:rPr>
                <w:noProof/>
                <w:sz w:val="20"/>
              </w:rPr>
            </w:pPr>
            <w:r>
              <w:rPr>
                <w:noProof/>
                <w:sz w:val="20"/>
              </w:rPr>
              <w:t>62114290</w:t>
            </w:r>
          </w:p>
        </w:tc>
        <w:tc>
          <w:tcPr>
            <w:tcW w:w="1134" w:type="dxa"/>
            <w:tcBorders>
              <w:top w:val="nil"/>
              <w:left w:val="nil"/>
              <w:bottom w:val="single" w:sz="4" w:space="0" w:color="auto"/>
              <w:right w:val="single" w:sz="4" w:space="0" w:color="auto"/>
            </w:tcBorders>
            <w:shd w:val="clear" w:color="auto" w:fill="auto"/>
            <w:noWrap/>
            <w:hideMark/>
          </w:tcPr>
          <w:p w14:paraId="578AC9AF" w14:textId="77777777" w:rsidR="00E83F66" w:rsidRPr="00772251" w:rsidRDefault="00E83F66" w:rsidP="005C42AF">
            <w:pPr>
              <w:spacing w:before="60" w:after="60" w:line="240" w:lineRule="auto"/>
              <w:rPr>
                <w:noProof/>
                <w:sz w:val="20"/>
              </w:rPr>
            </w:pPr>
            <w:r>
              <w:rPr>
                <w:noProof/>
                <w:sz w:val="20"/>
              </w:rPr>
              <w:t>621142</w:t>
            </w:r>
          </w:p>
        </w:tc>
        <w:tc>
          <w:tcPr>
            <w:tcW w:w="11425" w:type="dxa"/>
            <w:tcBorders>
              <w:top w:val="nil"/>
              <w:left w:val="nil"/>
              <w:bottom w:val="single" w:sz="4" w:space="0" w:color="auto"/>
              <w:right w:val="single" w:sz="4" w:space="0" w:color="auto"/>
            </w:tcBorders>
            <w:shd w:val="clear" w:color="auto" w:fill="auto"/>
            <w:noWrap/>
            <w:hideMark/>
          </w:tcPr>
          <w:p w14:paraId="0268160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E2170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EF8CD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1C962F" w14:textId="77777777" w:rsidR="00E83F66" w:rsidRPr="00772251" w:rsidRDefault="00E83F66" w:rsidP="005C42AF">
            <w:pPr>
              <w:spacing w:before="60" w:after="60" w:line="240" w:lineRule="auto"/>
              <w:rPr>
                <w:noProof/>
                <w:sz w:val="20"/>
              </w:rPr>
            </w:pPr>
            <w:r>
              <w:rPr>
                <w:noProof/>
                <w:sz w:val="20"/>
              </w:rPr>
              <w:t>62114310</w:t>
            </w:r>
          </w:p>
        </w:tc>
        <w:tc>
          <w:tcPr>
            <w:tcW w:w="1134" w:type="dxa"/>
            <w:tcBorders>
              <w:top w:val="nil"/>
              <w:left w:val="nil"/>
              <w:bottom w:val="single" w:sz="4" w:space="0" w:color="auto"/>
              <w:right w:val="single" w:sz="4" w:space="0" w:color="auto"/>
            </w:tcBorders>
            <w:shd w:val="clear" w:color="auto" w:fill="auto"/>
            <w:noWrap/>
            <w:hideMark/>
          </w:tcPr>
          <w:p w14:paraId="5ABA6FB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3D5D0691"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34D1B3E8"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6B8896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B11D5" w14:textId="77777777" w:rsidR="00E83F66" w:rsidRPr="00772251" w:rsidRDefault="00E83F66" w:rsidP="005C42AF">
            <w:pPr>
              <w:spacing w:before="60" w:after="60" w:line="240" w:lineRule="auto"/>
              <w:rPr>
                <w:noProof/>
                <w:sz w:val="20"/>
              </w:rPr>
            </w:pPr>
            <w:r>
              <w:rPr>
                <w:noProof/>
                <w:sz w:val="20"/>
              </w:rPr>
              <w:t>62114390</w:t>
            </w:r>
          </w:p>
        </w:tc>
        <w:tc>
          <w:tcPr>
            <w:tcW w:w="1134" w:type="dxa"/>
            <w:tcBorders>
              <w:top w:val="nil"/>
              <w:left w:val="nil"/>
              <w:bottom w:val="single" w:sz="4" w:space="0" w:color="auto"/>
              <w:right w:val="single" w:sz="4" w:space="0" w:color="auto"/>
            </w:tcBorders>
            <w:shd w:val="clear" w:color="auto" w:fill="auto"/>
            <w:noWrap/>
            <w:hideMark/>
          </w:tcPr>
          <w:p w14:paraId="3DE810CA" w14:textId="77777777" w:rsidR="00E83F66" w:rsidRPr="00772251" w:rsidRDefault="00E83F66" w:rsidP="005C42AF">
            <w:pPr>
              <w:spacing w:before="60" w:after="60" w:line="240" w:lineRule="auto"/>
              <w:rPr>
                <w:noProof/>
                <w:sz w:val="20"/>
              </w:rPr>
            </w:pPr>
            <w:r>
              <w:rPr>
                <w:noProof/>
                <w:sz w:val="20"/>
              </w:rPr>
              <w:t>621143</w:t>
            </w:r>
          </w:p>
        </w:tc>
        <w:tc>
          <w:tcPr>
            <w:tcW w:w="11425" w:type="dxa"/>
            <w:tcBorders>
              <w:top w:val="nil"/>
              <w:left w:val="nil"/>
              <w:bottom w:val="single" w:sz="4" w:space="0" w:color="auto"/>
              <w:right w:val="single" w:sz="4" w:space="0" w:color="auto"/>
            </w:tcBorders>
            <w:shd w:val="clear" w:color="auto" w:fill="auto"/>
            <w:noWrap/>
            <w:hideMark/>
          </w:tcPr>
          <w:p w14:paraId="0AD8EB4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EC5D6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CF97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07CD4F8" w14:textId="77777777" w:rsidR="00E83F66" w:rsidRPr="00772251" w:rsidRDefault="00E83F66" w:rsidP="005C42AF">
            <w:pPr>
              <w:spacing w:before="60" w:after="60" w:line="240" w:lineRule="auto"/>
              <w:rPr>
                <w:noProof/>
                <w:sz w:val="20"/>
              </w:rPr>
            </w:pPr>
            <w:r>
              <w:rPr>
                <w:noProof/>
                <w:sz w:val="20"/>
              </w:rPr>
              <w:t>62114910</w:t>
            </w:r>
          </w:p>
        </w:tc>
        <w:tc>
          <w:tcPr>
            <w:tcW w:w="1134" w:type="dxa"/>
            <w:tcBorders>
              <w:top w:val="nil"/>
              <w:left w:val="nil"/>
              <w:bottom w:val="single" w:sz="4" w:space="0" w:color="auto"/>
              <w:right w:val="single" w:sz="4" w:space="0" w:color="auto"/>
            </w:tcBorders>
            <w:shd w:val="clear" w:color="auto" w:fill="auto"/>
            <w:noWrap/>
            <w:hideMark/>
          </w:tcPr>
          <w:p w14:paraId="4002F4AD"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4C716EBB" w14:textId="77777777" w:rsidR="00E83F66" w:rsidRPr="00772251" w:rsidRDefault="00E83F66" w:rsidP="005C42AF">
            <w:pPr>
              <w:spacing w:before="60" w:after="60" w:line="240" w:lineRule="auto"/>
              <w:rPr>
                <w:noProof/>
                <w:sz w:val="20"/>
              </w:rPr>
            </w:pPr>
            <w:r>
              <w:rPr>
                <w:noProof/>
                <w:sz w:val="20"/>
              </w:rPr>
              <w:t>--- Khanga, Kikoi und Kitenge</w:t>
            </w:r>
          </w:p>
        </w:tc>
        <w:tc>
          <w:tcPr>
            <w:tcW w:w="986" w:type="dxa"/>
            <w:tcBorders>
              <w:top w:val="nil"/>
              <w:left w:val="nil"/>
              <w:bottom w:val="single" w:sz="4" w:space="0" w:color="auto"/>
              <w:right w:val="single" w:sz="4" w:space="0" w:color="auto"/>
            </w:tcBorders>
            <w:shd w:val="clear" w:color="auto" w:fill="auto"/>
            <w:noWrap/>
            <w:vAlign w:val="bottom"/>
            <w:hideMark/>
          </w:tcPr>
          <w:p w14:paraId="36B1ECA0"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C78B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6BBFC" w14:textId="77777777" w:rsidR="00E83F66" w:rsidRPr="00772251" w:rsidRDefault="00E83F66" w:rsidP="005C42AF">
            <w:pPr>
              <w:spacing w:before="60" w:after="60" w:line="240" w:lineRule="auto"/>
              <w:rPr>
                <w:noProof/>
                <w:sz w:val="20"/>
              </w:rPr>
            </w:pPr>
            <w:r>
              <w:rPr>
                <w:noProof/>
                <w:sz w:val="20"/>
              </w:rPr>
              <w:t>62114990</w:t>
            </w:r>
          </w:p>
        </w:tc>
        <w:tc>
          <w:tcPr>
            <w:tcW w:w="1134" w:type="dxa"/>
            <w:tcBorders>
              <w:top w:val="nil"/>
              <w:left w:val="nil"/>
              <w:bottom w:val="single" w:sz="4" w:space="0" w:color="auto"/>
              <w:right w:val="single" w:sz="4" w:space="0" w:color="auto"/>
            </w:tcBorders>
            <w:shd w:val="clear" w:color="auto" w:fill="auto"/>
            <w:noWrap/>
            <w:hideMark/>
          </w:tcPr>
          <w:p w14:paraId="3EC6A650" w14:textId="77777777" w:rsidR="00E83F66" w:rsidRPr="00772251" w:rsidRDefault="00E83F66" w:rsidP="005C42AF">
            <w:pPr>
              <w:spacing w:before="60" w:after="60" w:line="240" w:lineRule="auto"/>
              <w:rPr>
                <w:noProof/>
                <w:sz w:val="20"/>
              </w:rPr>
            </w:pPr>
            <w:r>
              <w:rPr>
                <w:noProof/>
                <w:sz w:val="20"/>
              </w:rPr>
              <w:t>621149</w:t>
            </w:r>
          </w:p>
        </w:tc>
        <w:tc>
          <w:tcPr>
            <w:tcW w:w="11425" w:type="dxa"/>
            <w:tcBorders>
              <w:top w:val="nil"/>
              <w:left w:val="nil"/>
              <w:bottom w:val="single" w:sz="4" w:space="0" w:color="auto"/>
              <w:right w:val="single" w:sz="4" w:space="0" w:color="auto"/>
            </w:tcBorders>
            <w:shd w:val="clear" w:color="auto" w:fill="auto"/>
            <w:noWrap/>
            <w:hideMark/>
          </w:tcPr>
          <w:p w14:paraId="65E716E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D65FBC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8E42BA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2BD658" w14:textId="77777777" w:rsidR="00E83F66" w:rsidRPr="00772251" w:rsidRDefault="00E83F66" w:rsidP="005C42AF">
            <w:pPr>
              <w:spacing w:before="60" w:after="60" w:line="240" w:lineRule="auto"/>
              <w:rPr>
                <w:noProof/>
                <w:sz w:val="20"/>
              </w:rPr>
            </w:pPr>
            <w:r>
              <w:rPr>
                <w:noProof/>
                <w:sz w:val="20"/>
              </w:rPr>
              <w:t>62121000</w:t>
            </w:r>
          </w:p>
        </w:tc>
        <w:tc>
          <w:tcPr>
            <w:tcW w:w="1134" w:type="dxa"/>
            <w:tcBorders>
              <w:top w:val="nil"/>
              <w:left w:val="nil"/>
              <w:bottom w:val="single" w:sz="4" w:space="0" w:color="auto"/>
              <w:right w:val="single" w:sz="4" w:space="0" w:color="auto"/>
            </w:tcBorders>
            <w:shd w:val="clear" w:color="auto" w:fill="auto"/>
            <w:noWrap/>
            <w:hideMark/>
          </w:tcPr>
          <w:p w14:paraId="32CACE1A" w14:textId="77777777" w:rsidR="00E83F66" w:rsidRPr="00772251" w:rsidRDefault="00E83F66" w:rsidP="005C42AF">
            <w:pPr>
              <w:spacing w:before="60" w:after="60" w:line="240" w:lineRule="auto"/>
              <w:rPr>
                <w:noProof/>
                <w:sz w:val="20"/>
              </w:rPr>
            </w:pPr>
            <w:r>
              <w:rPr>
                <w:noProof/>
                <w:sz w:val="20"/>
              </w:rPr>
              <w:t>621210</w:t>
            </w:r>
          </w:p>
        </w:tc>
        <w:tc>
          <w:tcPr>
            <w:tcW w:w="11425" w:type="dxa"/>
            <w:tcBorders>
              <w:top w:val="nil"/>
              <w:left w:val="nil"/>
              <w:bottom w:val="single" w:sz="4" w:space="0" w:color="auto"/>
              <w:right w:val="single" w:sz="4" w:space="0" w:color="auto"/>
            </w:tcBorders>
            <w:shd w:val="clear" w:color="auto" w:fill="auto"/>
            <w:noWrap/>
            <w:hideMark/>
          </w:tcPr>
          <w:p w14:paraId="29519702" w14:textId="77777777" w:rsidR="00E83F66" w:rsidRPr="00772251" w:rsidRDefault="00E83F66" w:rsidP="005C42AF">
            <w:pPr>
              <w:spacing w:before="60" w:after="60" w:line="240" w:lineRule="auto"/>
              <w:rPr>
                <w:noProof/>
                <w:sz w:val="20"/>
              </w:rPr>
            </w:pPr>
            <w:r>
              <w:rPr>
                <w:noProof/>
                <w:sz w:val="20"/>
              </w:rPr>
              <w:t>- Büstenhalter</w:t>
            </w:r>
          </w:p>
        </w:tc>
        <w:tc>
          <w:tcPr>
            <w:tcW w:w="986" w:type="dxa"/>
            <w:tcBorders>
              <w:top w:val="nil"/>
              <w:left w:val="nil"/>
              <w:bottom w:val="single" w:sz="4" w:space="0" w:color="auto"/>
              <w:right w:val="single" w:sz="4" w:space="0" w:color="auto"/>
            </w:tcBorders>
            <w:shd w:val="clear" w:color="auto" w:fill="auto"/>
            <w:noWrap/>
            <w:vAlign w:val="bottom"/>
            <w:hideMark/>
          </w:tcPr>
          <w:p w14:paraId="3A1B00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9E5C7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6C62B1" w14:textId="77777777" w:rsidR="00E83F66" w:rsidRPr="00772251" w:rsidRDefault="00E83F66" w:rsidP="005C42AF">
            <w:pPr>
              <w:spacing w:before="60" w:after="60" w:line="240" w:lineRule="auto"/>
              <w:rPr>
                <w:noProof/>
                <w:sz w:val="20"/>
              </w:rPr>
            </w:pPr>
            <w:r>
              <w:rPr>
                <w:noProof/>
                <w:sz w:val="20"/>
              </w:rPr>
              <w:t>62122000</w:t>
            </w:r>
          </w:p>
        </w:tc>
        <w:tc>
          <w:tcPr>
            <w:tcW w:w="1134" w:type="dxa"/>
            <w:tcBorders>
              <w:top w:val="nil"/>
              <w:left w:val="nil"/>
              <w:bottom w:val="single" w:sz="4" w:space="0" w:color="auto"/>
              <w:right w:val="single" w:sz="4" w:space="0" w:color="auto"/>
            </w:tcBorders>
            <w:shd w:val="clear" w:color="auto" w:fill="auto"/>
            <w:noWrap/>
            <w:hideMark/>
          </w:tcPr>
          <w:p w14:paraId="6D12E7C8" w14:textId="77777777" w:rsidR="00E83F66" w:rsidRPr="00772251" w:rsidRDefault="00E83F66" w:rsidP="005C42AF">
            <w:pPr>
              <w:spacing w:before="60" w:after="60" w:line="240" w:lineRule="auto"/>
              <w:rPr>
                <w:noProof/>
                <w:sz w:val="20"/>
              </w:rPr>
            </w:pPr>
            <w:r>
              <w:rPr>
                <w:noProof/>
                <w:sz w:val="20"/>
              </w:rPr>
              <w:t>621220</w:t>
            </w:r>
          </w:p>
        </w:tc>
        <w:tc>
          <w:tcPr>
            <w:tcW w:w="11425" w:type="dxa"/>
            <w:tcBorders>
              <w:top w:val="nil"/>
              <w:left w:val="nil"/>
              <w:bottom w:val="single" w:sz="4" w:space="0" w:color="auto"/>
              <w:right w:val="single" w:sz="4" w:space="0" w:color="auto"/>
            </w:tcBorders>
            <w:shd w:val="clear" w:color="auto" w:fill="auto"/>
            <w:noWrap/>
            <w:hideMark/>
          </w:tcPr>
          <w:p w14:paraId="0952C870" w14:textId="77777777" w:rsidR="00E83F66" w:rsidRPr="00772251" w:rsidRDefault="00E83F66" w:rsidP="005C42AF">
            <w:pPr>
              <w:spacing w:before="60" w:after="60" w:line="240" w:lineRule="auto"/>
              <w:rPr>
                <w:noProof/>
                <w:sz w:val="20"/>
              </w:rPr>
            </w:pPr>
            <w:r>
              <w:rPr>
                <w:noProof/>
                <w:sz w:val="20"/>
              </w:rPr>
              <w:t>- Hüftgürtel und Miederhosen</w:t>
            </w:r>
          </w:p>
        </w:tc>
        <w:tc>
          <w:tcPr>
            <w:tcW w:w="986" w:type="dxa"/>
            <w:tcBorders>
              <w:top w:val="nil"/>
              <w:left w:val="nil"/>
              <w:bottom w:val="single" w:sz="4" w:space="0" w:color="auto"/>
              <w:right w:val="single" w:sz="4" w:space="0" w:color="auto"/>
            </w:tcBorders>
            <w:shd w:val="clear" w:color="auto" w:fill="auto"/>
            <w:noWrap/>
            <w:vAlign w:val="bottom"/>
            <w:hideMark/>
          </w:tcPr>
          <w:p w14:paraId="47E030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598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4F4E94" w14:textId="77777777" w:rsidR="00E83F66" w:rsidRPr="00772251" w:rsidRDefault="00E83F66" w:rsidP="005C42AF">
            <w:pPr>
              <w:spacing w:before="60" w:after="60" w:line="240" w:lineRule="auto"/>
              <w:rPr>
                <w:noProof/>
                <w:sz w:val="20"/>
              </w:rPr>
            </w:pPr>
            <w:r>
              <w:rPr>
                <w:noProof/>
                <w:sz w:val="20"/>
              </w:rPr>
              <w:t>62123000</w:t>
            </w:r>
          </w:p>
        </w:tc>
        <w:tc>
          <w:tcPr>
            <w:tcW w:w="1134" w:type="dxa"/>
            <w:tcBorders>
              <w:top w:val="nil"/>
              <w:left w:val="nil"/>
              <w:bottom w:val="single" w:sz="4" w:space="0" w:color="auto"/>
              <w:right w:val="single" w:sz="4" w:space="0" w:color="auto"/>
            </w:tcBorders>
            <w:shd w:val="clear" w:color="auto" w:fill="auto"/>
            <w:noWrap/>
            <w:hideMark/>
          </w:tcPr>
          <w:p w14:paraId="29864089" w14:textId="77777777" w:rsidR="00E83F66" w:rsidRPr="00772251" w:rsidRDefault="00E83F66" w:rsidP="005C42AF">
            <w:pPr>
              <w:spacing w:before="60" w:after="60" w:line="240" w:lineRule="auto"/>
              <w:rPr>
                <w:noProof/>
                <w:sz w:val="20"/>
              </w:rPr>
            </w:pPr>
            <w:r>
              <w:rPr>
                <w:noProof/>
                <w:sz w:val="20"/>
              </w:rPr>
              <w:t>621230</w:t>
            </w:r>
          </w:p>
        </w:tc>
        <w:tc>
          <w:tcPr>
            <w:tcW w:w="11425" w:type="dxa"/>
            <w:tcBorders>
              <w:top w:val="nil"/>
              <w:left w:val="nil"/>
              <w:bottom w:val="single" w:sz="4" w:space="0" w:color="auto"/>
              <w:right w:val="single" w:sz="4" w:space="0" w:color="auto"/>
            </w:tcBorders>
            <w:shd w:val="clear" w:color="auto" w:fill="auto"/>
            <w:noWrap/>
            <w:hideMark/>
          </w:tcPr>
          <w:p w14:paraId="1E668729" w14:textId="77777777" w:rsidR="00E83F66" w:rsidRPr="00772251" w:rsidRDefault="00E83F66" w:rsidP="005C42AF">
            <w:pPr>
              <w:spacing w:before="60" w:after="60" w:line="240" w:lineRule="auto"/>
              <w:rPr>
                <w:noProof/>
                <w:sz w:val="20"/>
              </w:rPr>
            </w:pPr>
            <w:r>
              <w:rPr>
                <w:noProof/>
                <w:sz w:val="20"/>
              </w:rPr>
              <w:t>- Korseletts</w:t>
            </w:r>
          </w:p>
        </w:tc>
        <w:tc>
          <w:tcPr>
            <w:tcW w:w="986" w:type="dxa"/>
            <w:tcBorders>
              <w:top w:val="nil"/>
              <w:left w:val="nil"/>
              <w:bottom w:val="single" w:sz="4" w:space="0" w:color="auto"/>
              <w:right w:val="single" w:sz="4" w:space="0" w:color="auto"/>
            </w:tcBorders>
            <w:shd w:val="clear" w:color="auto" w:fill="auto"/>
            <w:noWrap/>
            <w:vAlign w:val="bottom"/>
            <w:hideMark/>
          </w:tcPr>
          <w:p w14:paraId="5E5BFC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9D21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C9AC13" w14:textId="77777777" w:rsidR="00E83F66" w:rsidRPr="00772251" w:rsidRDefault="00E83F66" w:rsidP="005C42AF">
            <w:pPr>
              <w:spacing w:before="60" w:after="60" w:line="240" w:lineRule="auto"/>
              <w:rPr>
                <w:noProof/>
                <w:sz w:val="20"/>
              </w:rPr>
            </w:pPr>
            <w:r>
              <w:rPr>
                <w:noProof/>
                <w:sz w:val="20"/>
              </w:rPr>
              <w:t>62129000</w:t>
            </w:r>
          </w:p>
        </w:tc>
        <w:tc>
          <w:tcPr>
            <w:tcW w:w="1134" w:type="dxa"/>
            <w:tcBorders>
              <w:top w:val="nil"/>
              <w:left w:val="nil"/>
              <w:bottom w:val="single" w:sz="4" w:space="0" w:color="auto"/>
              <w:right w:val="single" w:sz="4" w:space="0" w:color="auto"/>
            </w:tcBorders>
            <w:shd w:val="clear" w:color="auto" w:fill="auto"/>
            <w:noWrap/>
            <w:hideMark/>
          </w:tcPr>
          <w:p w14:paraId="3ADB09CD" w14:textId="77777777" w:rsidR="00E83F66" w:rsidRPr="00772251" w:rsidRDefault="00E83F66" w:rsidP="005C42AF">
            <w:pPr>
              <w:spacing w:before="60" w:after="60" w:line="240" w:lineRule="auto"/>
              <w:rPr>
                <w:noProof/>
                <w:sz w:val="20"/>
              </w:rPr>
            </w:pPr>
            <w:r>
              <w:rPr>
                <w:noProof/>
                <w:sz w:val="20"/>
              </w:rPr>
              <w:t>621290</w:t>
            </w:r>
          </w:p>
        </w:tc>
        <w:tc>
          <w:tcPr>
            <w:tcW w:w="11425" w:type="dxa"/>
            <w:tcBorders>
              <w:top w:val="nil"/>
              <w:left w:val="nil"/>
              <w:bottom w:val="single" w:sz="4" w:space="0" w:color="auto"/>
              <w:right w:val="single" w:sz="4" w:space="0" w:color="auto"/>
            </w:tcBorders>
            <w:shd w:val="clear" w:color="auto" w:fill="auto"/>
            <w:noWrap/>
            <w:hideMark/>
          </w:tcPr>
          <w:p w14:paraId="0013E07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59699F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FA92E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15368F" w14:textId="77777777" w:rsidR="00E83F66" w:rsidRPr="00772251" w:rsidRDefault="00E83F66" w:rsidP="005C42AF">
            <w:pPr>
              <w:spacing w:before="60" w:after="60" w:line="240" w:lineRule="auto"/>
              <w:rPr>
                <w:noProof/>
                <w:sz w:val="20"/>
              </w:rPr>
            </w:pPr>
            <w:r>
              <w:rPr>
                <w:noProof/>
                <w:sz w:val="20"/>
              </w:rPr>
              <w:t>62132000</w:t>
            </w:r>
          </w:p>
        </w:tc>
        <w:tc>
          <w:tcPr>
            <w:tcW w:w="1134" w:type="dxa"/>
            <w:tcBorders>
              <w:top w:val="nil"/>
              <w:left w:val="nil"/>
              <w:bottom w:val="single" w:sz="4" w:space="0" w:color="auto"/>
              <w:right w:val="single" w:sz="4" w:space="0" w:color="auto"/>
            </w:tcBorders>
            <w:shd w:val="clear" w:color="auto" w:fill="auto"/>
            <w:noWrap/>
            <w:hideMark/>
          </w:tcPr>
          <w:p w14:paraId="68DACA70" w14:textId="77777777" w:rsidR="00E83F66" w:rsidRPr="00772251" w:rsidRDefault="00E83F66" w:rsidP="005C42AF">
            <w:pPr>
              <w:spacing w:before="60" w:after="60" w:line="240" w:lineRule="auto"/>
              <w:rPr>
                <w:noProof/>
                <w:sz w:val="20"/>
              </w:rPr>
            </w:pPr>
            <w:r>
              <w:rPr>
                <w:noProof/>
                <w:sz w:val="20"/>
              </w:rPr>
              <w:t>621320</w:t>
            </w:r>
          </w:p>
        </w:tc>
        <w:tc>
          <w:tcPr>
            <w:tcW w:w="11425" w:type="dxa"/>
            <w:tcBorders>
              <w:top w:val="nil"/>
              <w:left w:val="nil"/>
              <w:bottom w:val="single" w:sz="4" w:space="0" w:color="auto"/>
              <w:right w:val="single" w:sz="4" w:space="0" w:color="auto"/>
            </w:tcBorders>
            <w:shd w:val="clear" w:color="auto" w:fill="auto"/>
            <w:noWrap/>
            <w:hideMark/>
          </w:tcPr>
          <w:p w14:paraId="2C951743"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EAA206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01CB7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6B1D00" w14:textId="77777777" w:rsidR="00E83F66" w:rsidRPr="00772251" w:rsidRDefault="00E83F66" w:rsidP="005C42AF">
            <w:pPr>
              <w:spacing w:before="60" w:after="60" w:line="240" w:lineRule="auto"/>
              <w:rPr>
                <w:noProof/>
                <w:sz w:val="20"/>
              </w:rPr>
            </w:pPr>
            <w:r>
              <w:rPr>
                <w:noProof/>
                <w:sz w:val="20"/>
              </w:rPr>
              <w:t>62139000</w:t>
            </w:r>
          </w:p>
        </w:tc>
        <w:tc>
          <w:tcPr>
            <w:tcW w:w="1134" w:type="dxa"/>
            <w:tcBorders>
              <w:top w:val="nil"/>
              <w:left w:val="nil"/>
              <w:bottom w:val="single" w:sz="4" w:space="0" w:color="auto"/>
              <w:right w:val="single" w:sz="4" w:space="0" w:color="auto"/>
            </w:tcBorders>
            <w:shd w:val="clear" w:color="auto" w:fill="auto"/>
            <w:noWrap/>
            <w:hideMark/>
          </w:tcPr>
          <w:p w14:paraId="70448408" w14:textId="77777777" w:rsidR="00E83F66" w:rsidRPr="00772251" w:rsidRDefault="00E83F66" w:rsidP="005C42AF">
            <w:pPr>
              <w:spacing w:before="60" w:after="60" w:line="240" w:lineRule="auto"/>
              <w:rPr>
                <w:noProof/>
                <w:sz w:val="20"/>
              </w:rPr>
            </w:pPr>
            <w:r>
              <w:rPr>
                <w:noProof/>
                <w:sz w:val="20"/>
              </w:rPr>
              <w:t>621390</w:t>
            </w:r>
          </w:p>
        </w:tc>
        <w:tc>
          <w:tcPr>
            <w:tcW w:w="11425" w:type="dxa"/>
            <w:tcBorders>
              <w:top w:val="nil"/>
              <w:left w:val="nil"/>
              <w:bottom w:val="single" w:sz="4" w:space="0" w:color="auto"/>
              <w:right w:val="single" w:sz="4" w:space="0" w:color="auto"/>
            </w:tcBorders>
            <w:shd w:val="clear" w:color="auto" w:fill="auto"/>
            <w:noWrap/>
            <w:hideMark/>
          </w:tcPr>
          <w:p w14:paraId="0F8A0A7D"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DC1205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607BE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E89B95" w14:textId="77777777" w:rsidR="00E83F66" w:rsidRPr="00772251" w:rsidRDefault="00E83F66" w:rsidP="005C42AF">
            <w:pPr>
              <w:spacing w:before="60" w:after="60" w:line="240" w:lineRule="auto"/>
              <w:rPr>
                <w:noProof/>
                <w:sz w:val="20"/>
              </w:rPr>
            </w:pPr>
            <w:r>
              <w:rPr>
                <w:noProof/>
                <w:sz w:val="20"/>
              </w:rPr>
              <w:t>62141000</w:t>
            </w:r>
          </w:p>
        </w:tc>
        <w:tc>
          <w:tcPr>
            <w:tcW w:w="1134" w:type="dxa"/>
            <w:tcBorders>
              <w:top w:val="nil"/>
              <w:left w:val="nil"/>
              <w:bottom w:val="single" w:sz="4" w:space="0" w:color="auto"/>
              <w:right w:val="single" w:sz="4" w:space="0" w:color="auto"/>
            </w:tcBorders>
            <w:shd w:val="clear" w:color="auto" w:fill="auto"/>
            <w:noWrap/>
            <w:hideMark/>
          </w:tcPr>
          <w:p w14:paraId="16A571CE" w14:textId="77777777" w:rsidR="00E83F66" w:rsidRPr="00772251" w:rsidRDefault="00E83F66" w:rsidP="005C42AF">
            <w:pPr>
              <w:spacing w:before="60" w:after="60" w:line="240" w:lineRule="auto"/>
              <w:rPr>
                <w:noProof/>
                <w:sz w:val="20"/>
              </w:rPr>
            </w:pPr>
            <w:r>
              <w:rPr>
                <w:noProof/>
                <w:sz w:val="20"/>
              </w:rPr>
              <w:t>621410</w:t>
            </w:r>
          </w:p>
        </w:tc>
        <w:tc>
          <w:tcPr>
            <w:tcW w:w="11425" w:type="dxa"/>
            <w:tcBorders>
              <w:top w:val="nil"/>
              <w:left w:val="nil"/>
              <w:bottom w:val="single" w:sz="4" w:space="0" w:color="auto"/>
              <w:right w:val="single" w:sz="4" w:space="0" w:color="auto"/>
            </w:tcBorders>
            <w:shd w:val="clear" w:color="auto" w:fill="auto"/>
            <w:noWrap/>
            <w:hideMark/>
          </w:tcPr>
          <w:p w14:paraId="640BBB09" w14:textId="77777777" w:rsidR="00E83F66" w:rsidRPr="00772251" w:rsidRDefault="00E83F66" w:rsidP="005C42AF">
            <w:pPr>
              <w:spacing w:before="60" w:after="60" w:line="240" w:lineRule="auto"/>
              <w:rPr>
                <w:noProof/>
                <w:sz w:val="20"/>
              </w:rPr>
            </w:pPr>
            <w:r>
              <w:rPr>
                <w:noProof/>
                <w:sz w:val="20"/>
              </w:rPr>
              <w:t>- aus Seide, Schappeseide oder Bourretteseide</w:t>
            </w:r>
          </w:p>
        </w:tc>
        <w:tc>
          <w:tcPr>
            <w:tcW w:w="986" w:type="dxa"/>
            <w:tcBorders>
              <w:top w:val="nil"/>
              <w:left w:val="nil"/>
              <w:bottom w:val="single" w:sz="4" w:space="0" w:color="auto"/>
              <w:right w:val="single" w:sz="4" w:space="0" w:color="auto"/>
            </w:tcBorders>
            <w:shd w:val="clear" w:color="auto" w:fill="auto"/>
            <w:noWrap/>
            <w:vAlign w:val="bottom"/>
            <w:hideMark/>
          </w:tcPr>
          <w:p w14:paraId="311321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B5DC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C330" w14:textId="77777777" w:rsidR="00E83F66" w:rsidRPr="00772251" w:rsidRDefault="00E83F66" w:rsidP="005C42AF">
            <w:pPr>
              <w:spacing w:before="60" w:after="60" w:line="240" w:lineRule="auto"/>
              <w:rPr>
                <w:noProof/>
                <w:sz w:val="20"/>
              </w:rPr>
            </w:pPr>
            <w:r>
              <w:rPr>
                <w:noProof/>
                <w:sz w:val="20"/>
              </w:rPr>
              <w:t>62142000</w:t>
            </w:r>
          </w:p>
        </w:tc>
        <w:tc>
          <w:tcPr>
            <w:tcW w:w="1134" w:type="dxa"/>
            <w:tcBorders>
              <w:top w:val="nil"/>
              <w:left w:val="nil"/>
              <w:bottom w:val="single" w:sz="4" w:space="0" w:color="auto"/>
              <w:right w:val="single" w:sz="4" w:space="0" w:color="auto"/>
            </w:tcBorders>
            <w:shd w:val="clear" w:color="auto" w:fill="auto"/>
            <w:noWrap/>
            <w:hideMark/>
          </w:tcPr>
          <w:p w14:paraId="2161D58A" w14:textId="77777777" w:rsidR="00E83F66" w:rsidRPr="00772251" w:rsidRDefault="00E83F66" w:rsidP="005C42AF">
            <w:pPr>
              <w:spacing w:before="60" w:after="60" w:line="240" w:lineRule="auto"/>
              <w:rPr>
                <w:noProof/>
                <w:sz w:val="20"/>
              </w:rPr>
            </w:pPr>
            <w:r>
              <w:rPr>
                <w:noProof/>
                <w:sz w:val="20"/>
              </w:rPr>
              <w:t>621420</w:t>
            </w:r>
          </w:p>
        </w:tc>
        <w:tc>
          <w:tcPr>
            <w:tcW w:w="11425" w:type="dxa"/>
            <w:tcBorders>
              <w:top w:val="nil"/>
              <w:left w:val="nil"/>
              <w:bottom w:val="single" w:sz="4" w:space="0" w:color="auto"/>
              <w:right w:val="single" w:sz="4" w:space="0" w:color="auto"/>
            </w:tcBorders>
            <w:shd w:val="clear" w:color="auto" w:fill="auto"/>
            <w:noWrap/>
            <w:hideMark/>
          </w:tcPr>
          <w:p w14:paraId="4149E573" w14:textId="77777777" w:rsidR="00E83F66" w:rsidRPr="00772251" w:rsidRDefault="00E83F66" w:rsidP="005C42AF">
            <w:pPr>
              <w:spacing w:before="60" w:after="60" w:line="240" w:lineRule="auto"/>
              <w:rPr>
                <w:noProof/>
                <w:sz w:val="20"/>
              </w:rPr>
            </w:pPr>
            <w:r>
              <w:rPr>
                <w:noProof/>
                <w:sz w:val="20"/>
              </w:rPr>
              <w:t>-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4AF450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8461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D996EE" w14:textId="77777777" w:rsidR="00E83F66" w:rsidRPr="00772251" w:rsidRDefault="00E83F66" w:rsidP="00BB4965">
            <w:pPr>
              <w:pageBreakBefore/>
              <w:spacing w:before="60" w:after="60" w:line="240" w:lineRule="auto"/>
              <w:rPr>
                <w:noProof/>
                <w:sz w:val="20"/>
              </w:rPr>
            </w:pPr>
            <w:r>
              <w:rPr>
                <w:noProof/>
                <w:sz w:val="20"/>
              </w:rPr>
              <w:t>62143000</w:t>
            </w:r>
          </w:p>
        </w:tc>
        <w:tc>
          <w:tcPr>
            <w:tcW w:w="1134" w:type="dxa"/>
            <w:tcBorders>
              <w:top w:val="nil"/>
              <w:left w:val="nil"/>
              <w:bottom w:val="single" w:sz="4" w:space="0" w:color="auto"/>
              <w:right w:val="single" w:sz="4" w:space="0" w:color="auto"/>
            </w:tcBorders>
            <w:shd w:val="clear" w:color="auto" w:fill="auto"/>
            <w:noWrap/>
            <w:hideMark/>
          </w:tcPr>
          <w:p w14:paraId="668026A3" w14:textId="77777777" w:rsidR="00E83F66" w:rsidRPr="00772251" w:rsidRDefault="00E83F66" w:rsidP="005C42AF">
            <w:pPr>
              <w:spacing w:before="60" w:after="60" w:line="240" w:lineRule="auto"/>
              <w:rPr>
                <w:noProof/>
                <w:sz w:val="20"/>
              </w:rPr>
            </w:pPr>
            <w:r>
              <w:rPr>
                <w:noProof/>
                <w:sz w:val="20"/>
              </w:rPr>
              <w:t>621430</w:t>
            </w:r>
          </w:p>
        </w:tc>
        <w:tc>
          <w:tcPr>
            <w:tcW w:w="11425" w:type="dxa"/>
            <w:tcBorders>
              <w:top w:val="nil"/>
              <w:left w:val="nil"/>
              <w:bottom w:val="single" w:sz="4" w:space="0" w:color="auto"/>
              <w:right w:val="single" w:sz="4" w:space="0" w:color="auto"/>
            </w:tcBorders>
            <w:shd w:val="clear" w:color="auto" w:fill="auto"/>
            <w:noWrap/>
            <w:hideMark/>
          </w:tcPr>
          <w:p w14:paraId="5D5736EC"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5E2D1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E2622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9B309A" w14:textId="77777777" w:rsidR="00E83F66" w:rsidRPr="00772251" w:rsidRDefault="00E83F66" w:rsidP="005C42AF">
            <w:pPr>
              <w:spacing w:before="60" w:after="60" w:line="240" w:lineRule="auto"/>
              <w:rPr>
                <w:noProof/>
                <w:sz w:val="20"/>
              </w:rPr>
            </w:pPr>
            <w:r>
              <w:rPr>
                <w:noProof/>
                <w:sz w:val="20"/>
              </w:rPr>
              <w:t>62144000</w:t>
            </w:r>
          </w:p>
        </w:tc>
        <w:tc>
          <w:tcPr>
            <w:tcW w:w="1134" w:type="dxa"/>
            <w:tcBorders>
              <w:top w:val="nil"/>
              <w:left w:val="nil"/>
              <w:bottom w:val="single" w:sz="4" w:space="0" w:color="auto"/>
              <w:right w:val="single" w:sz="4" w:space="0" w:color="auto"/>
            </w:tcBorders>
            <w:shd w:val="clear" w:color="auto" w:fill="auto"/>
            <w:noWrap/>
            <w:hideMark/>
          </w:tcPr>
          <w:p w14:paraId="0AA443CA" w14:textId="77777777" w:rsidR="00E83F66" w:rsidRPr="00772251" w:rsidRDefault="00E83F66" w:rsidP="005C42AF">
            <w:pPr>
              <w:spacing w:before="60" w:after="60" w:line="240" w:lineRule="auto"/>
              <w:rPr>
                <w:noProof/>
                <w:sz w:val="20"/>
              </w:rPr>
            </w:pPr>
            <w:r>
              <w:rPr>
                <w:noProof/>
                <w:sz w:val="20"/>
              </w:rPr>
              <w:t>621440</w:t>
            </w:r>
          </w:p>
        </w:tc>
        <w:tc>
          <w:tcPr>
            <w:tcW w:w="11425" w:type="dxa"/>
            <w:tcBorders>
              <w:top w:val="nil"/>
              <w:left w:val="nil"/>
              <w:bottom w:val="single" w:sz="4" w:space="0" w:color="auto"/>
              <w:right w:val="single" w:sz="4" w:space="0" w:color="auto"/>
            </w:tcBorders>
            <w:shd w:val="clear" w:color="auto" w:fill="auto"/>
            <w:noWrap/>
            <w:hideMark/>
          </w:tcPr>
          <w:p w14:paraId="5AC94691" w14:textId="77777777" w:rsidR="00E83F66" w:rsidRPr="00772251" w:rsidRDefault="00E83F66" w:rsidP="005C42AF">
            <w:pPr>
              <w:spacing w:before="60" w:after="60" w:line="240" w:lineRule="auto"/>
              <w:rPr>
                <w:noProof/>
                <w:sz w:val="20"/>
              </w:rPr>
            </w:pPr>
            <w:r>
              <w:rPr>
                <w:noProof/>
                <w:sz w:val="20"/>
              </w:rPr>
              <w:t>- aus künstlichen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6A50CA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21B3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CD1D4" w14:textId="77777777" w:rsidR="00E83F66" w:rsidRPr="00772251" w:rsidRDefault="00E83F66" w:rsidP="005C42AF">
            <w:pPr>
              <w:spacing w:before="60" w:after="60" w:line="240" w:lineRule="auto"/>
              <w:rPr>
                <w:noProof/>
                <w:sz w:val="20"/>
              </w:rPr>
            </w:pPr>
            <w:r>
              <w:rPr>
                <w:noProof/>
                <w:sz w:val="20"/>
              </w:rPr>
              <w:t>62149000</w:t>
            </w:r>
          </w:p>
        </w:tc>
        <w:tc>
          <w:tcPr>
            <w:tcW w:w="1134" w:type="dxa"/>
            <w:tcBorders>
              <w:top w:val="nil"/>
              <w:left w:val="nil"/>
              <w:bottom w:val="single" w:sz="4" w:space="0" w:color="auto"/>
              <w:right w:val="single" w:sz="4" w:space="0" w:color="auto"/>
            </w:tcBorders>
            <w:shd w:val="clear" w:color="auto" w:fill="auto"/>
            <w:noWrap/>
            <w:hideMark/>
          </w:tcPr>
          <w:p w14:paraId="116A936D" w14:textId="77777777" w:rsidR="00E83F66" w:rsidRPr="00772251" w:rsidRDefault="00E83F66" w:rsidP="005C42AF">
            <w:pPr>
              <w:spacing w:before="60" w:after="60" w:line="240" w:lineRule="auto"/>
              <w:rPr>
                <w:noProof/>
                <w:sz w:val="20"/>
              </w:rPr>
            </w:pPr>
            <w:r>
              <w:rPr>
                <w:noProof/>
                <w:sz w:val="20"/>
              </w:rPr>
              <w:t>621490</w:t>
            </w:r>
          </w:p>
        </w:tc>
        <w:tc>
          <w:tcPr>
            <w:tcW w:w="11425" w:type="dxa"/>
            <w:tcBorders>
              <w:top w:val="nil"/>
              <w:left w:val="nil"/>
              <w:bottom w:val="single" w:sz="4" w:space="0" w:color="auto"/>
              <w:right w:val="single" w:sz="4" w:space="0" w:color="auto"/>
            </w:tcBorders>
            <w:shd w:val="clear" w:color="auto" w:fill="auto"/>
            <w:noWrap/>
            <w:hideMark/>
          </w:tcPr>
          <w:p w14:paraId="40A6752B"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CE9D1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DCEA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EA91C2" w14:textId="77777777" w:rsidR="00E83F66" w:rsidRPr="00772251" w:rsidRDefault="00E83F66" w:rsidP="005C42AF">
            <w:pPr>
              <w:spacing w:before="60" w:after="60" w:line="240" w:lineRule="auto"/>
              <w:rPr>
                <w:noProof/>
                <w:sz w:val="20"/>
              </w:rPr>
            </w:pPr>
            <w:r>
              <w:rPr>
                <w:noProof/>
                <w:sz w:val="20"/>
              </w:rPr>
              <w:t>62151000</w:t>
            </w:r>
          </w:p>
        </w:tc>
        <w:tc>
          <w:tcPr>
            <w:tcW w:w="1134" w:type="dxa"/>
            <w:tcBorders>
              <w:top w:val="nil"/>
              <w:left w:val="nil"/>
              <w:bottom w:val="single" w:sz="4" w:space="0" w:color="auto"/>
              <w:right w:val="single" w:sz="4" w:space="0" w:color="auto"/>
            </w:tcBorders>
            <w:shd w:val="clear" w:color="auto" w:fill="auto"/>
            <w:noWrap/>
            <w:hideMark/>
          </w:tcPr>
          <w:p w14:paraId="75E6A84C" w14:textId="77777777" w:rsidR="00E83F66" w:rsidRPr="00772251" w:rsidRDefault="00E83F66" w:rsidP="005C42AF">
            <w:pPr>
              <w:spacing w:before="60" w:after="60" w:line="240" w:lineRule="auto"/>
              <w:rPr>
                <w:noProof/>
                <w:sz w:val="20"/>
              </w:rPr>
            </w:pPr>
            <w:r>
              <w:rPr>
                <w:noProof/>
                <w:sz w:val="20"/>
              </w:rPr>
              <w:t>621510</w:t>
            </w:r>
          </w:p>
        </w:tc>
        <w:tc>
          <w:tcPr>
            <w:tcW w:w="11425" w:type="dxa"/>
            <w:tcBorders>
              <w:top w:val="nil"/>
              <w:left w:val="nil"/>
              <w:bottom w:val="single" w:sz="4" w:space="0" w:color="auto"/>
              <w:right w:val="single" w:sz="4" w:space="0" w:color="auto"/>
            </w:tcBorders>
            <w:shd w:val="clear" w:color="auto" w:fill="auto"/>
            <w:noWrap/>
            <w:hideMark/>
          </w:tcPr>
          <w:p w14:paraId="2CD3703C" w14:textId="77777777" w:rsidR="00E83F66" w:rsidRPr="00772251" w:rsidRDefault="00E83F66" w:rsidP="005C42AF">
            <w:pPr>
              <w:spacing w:before="60" w:after="60" w:line="240" w:lineRule="auto"/>
              <w:rPr>
                <w:noProof/>
                <w:sz w:val="20"/>
              </w:rPr>
            </w:pPr>
            <w:r>
              <w:rPr>
                <w:noProof/>
                <w:sz w:val="20"/>
              </w:rPr>
              <w:t>- aus Seide, Schappeseide oder Bourretteseide</w:t>
            </w:r>
          </w:p>
        </w:tc>
        <w:tc>
          <w:tcPr>
            <w:tcW w:w="986" w:type="dxa"/>
            <w:tcBorders>
              <w:top w:val="nil"/>
              <w:left w:val="nil"/>
              <w:bottom w:val="single" w:sz="4" w:space="0" w:color="auto"/>
              <w:right w:val="single" w:sz="4" w:space="0" w:color="auto"/>
            </w:tcBorders>
            <w:shd w:val="clear" w:color="auto" w:fill="auto"/>
            <w:noWrap/>
            <w:vAlign w:val="bottom"/>
            <w:hideMark/>
          </w:tcPr>
          <w:p w14:paraId="468574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5390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1C2669" w14:textId="77777777" w:rsidR="00E83F66" w:rsidRPr="00772251" w:rsidRDefault="00E83F66" w:rsidP="005C42AF">
            <w:pPr>
              <w:spacing w:before="60" w:after="60" w:line="240" w:lineRule="auto"/>
              <w:rPr>
                <w:noProof/>
                <w:sz w:val="20"/>
              </w:rPr>
            </w:pPr>
            <w:r>
              <w:rPr>
                <w:noProof/>
                <w:sz w:val="20"/>
              </w:rPr>
              <w:t>62152000</w:t>
            </w:r>
          </w:p>
        </w:tc>
        <w:tc>
          <w:tcPr>
            <w:tcW w:w="1134" w:type="dxa"/>
            <w:tcBorders>
              <w:top w:val="nil"/>
              <w:left w:val="nil"/>
              <w:bottom w:val="single" w:sz="4" w:space="0" w:color="auto"/>
              <w:right w:val="single" w:sz="4" w:space="0" w:color="auto"/>
            </w:tcBorders>
            <w:shd w:val="clear" w:color="auto" w:fill="auto"/>
            <w:noWrap/>
            <w:hideMark/>
          </w:tcPr>
          <w:p w14:paraId="38FA46B0" w14:textId="77777777" w:rsidR="00E83F66" w:rsidRPr="00772251" w:rsidRDefault="00E83F66" w:rsidP="005C42AF">
            <w:pPr>
              <w:spacing w:before="60" w:after="60" w:line="240" w:lineRule="auto"/>
              <w:rPr>
                <w:noProof/>
                <w:sz w:val="20"/>
              </w:rPr>
            </w:pPr>
            <w:r>
              <w:rPr>
                <w:noProof/>
                <w:sz w:val="20"/>
              </w:rPr>
              <w:t>621520</w:t>
            </w:r>
          </w:p>
        </w:tc>
        <w:tc>
          <w:tcPr>
            <w:tcW w:w="11425" w:type="dxa"/>
            <w:tcBorders>
              <w:top w:val="nil"/>
              <w:left w:val="nil"/>
              <w:bottom w:val="single" w:sz="4" w:space="0" w:color="auto"/>
              <w:right w:val="single" w:sz="4" w:space="0" w:color="auto"/>
            </w:tcBorders>
            <w:shd w:val="clear" w:color="auto" w:fill="auto"/>
            <w:noWrap/>
            <w:hideMark/>
          </w:tcPr>
          <w:p w14:paraId="74769EC8" w14:textId="4456401E" w:rsidR="00E83F66" w:rsidRPr="00772251" w:rsidRDefault="00E83F66" w:rsidP="00BB4965">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5B65E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65D0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0D721E5" w14:textId="77777777" w:rsidR="00E83F66" w:rsidRPr="00772251" w:rsidRDefault="00E83F66" w:rsidP="005C42AF">
            <w:pPr>
              <w:spacing w:before="60" w:after="60" w:line="240" w:lineRule="auto"/>
              <w:rPr>
                <w:noProof/>
                <w:sz w:val="20"/>
              </w:rPr>
            </w:pPr>
            <w:r>
              <w:rPr>
                <w:noProof/>
                <w:sz w:val="20"/>
              </w:rPr>
              <w:t>62159000</w:t>
            </w:r>
          </w:p>
        </w:tc>
        <w:tc>
          <w:tcPr>
            <w:tcW w:w="1134" w:type="dxa"/>
            <w:tcBorders>
              <w:top w:val="nil"/>
              <w:left w:val="nil"/>
              <w:bottom w:val="single" w:sz="4" w:space="0" w:color="auto"/>
              <w:right w:val="single" w:sz="4" w:space="0" w:color="auto"/>
            </w:tcBorders>
            <w:shd w:val="clear" w:color="auto" w:fill="auto"/>
            <w:noWrap/>
            <w:hideMark/>
          </w:tcPr>
          <w:p w14:paraId="383C38AA" w14:textId="77777777" w:rsidR="00E83F66" w:rsidRPr="00772251" w:rsidRDefault="00E83F66" w:rsidP="005C42AF">
            <w:pPr>
              <w:spacing w:before="60" w:after="60" w:line="240" w:lineRule="auto"/>
              <w:rPr>
                <w:noProof/>
                <w:sz w:val="20"/>
              </w:rPr>
            </w:pPr>
            <w:r>
              <w:rPr>
                <w:noProof/>
                <w:sz w:val="20"/>
              </w:rPr>
              <w:t>621590</w:t>
            </w:r>
          </w:p>
        </w:tc>
        <w:tc>
          <w:tcPr>
            <w:tcW w:w="11425" w:type="dxa"/>
            <w:tcBorders>
              <w:top w:val="nil"/>
              <w:left w:val="nil"/>
              <w:bottom w:val="single" w:sz="4" w:space="0" w:color="auto"/>
              <w:right w:val="single" w:sz="4" w:space="0" w:color="auto"/>
            </w:tcBorders>
            <w:shd w:val="clear" w:color="auto" w:fill="auto"/>
            <w:noWrap/>
            <w:hideMark/>
          </w:tcPr>
          <w:p w14:paraId="7956AFDD"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DA5B6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9643B8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09D904" w14:textId="77777777" w:rsidR="00E83F66" w:rsidRPr="00772251" w:rsidRDefault="00E83F66" w:rsidP="005C42AF">
            <w:pPr>
              <w:spacing w:before="60" w:after="60" w:line="240" w:lineRule="auto"/>
              <w:rPr>
                <w:noProof/>
                <w:sz w:val="20"/>
              </w:rPr>
            </w:pPr>
            <w:r>
              <w:rPr>
                <w:noProof/>
                <w:sz w:val="20"/>
              </w:rPr>
              <w:t>62160000</w:t>
            </w:r>
          </w:p>
        </w:tc>
        <w:tc>
          <w:tcPr>
            <w:tcW w:w="1134" w:type="dxa"/>
            <w:tcBorders>
              <w:top w:val="nil"/>
              <w:left w:val="nil"/>
              <w:bottom w:val="single" w:sz="4" w:space="0" w:color="auto"/>
              <w:right w:val="single" w:sz="4" w:space="0" w:color="auto"/>
            </w:tcBorders>
            <w:shd w:val="clear" w:color="auto" w:fill="auto"/>
            <w:noWrap/>
            <w:hideMark/>
          </w:tcPr>
          <w:p w14:paraId="0ED75389" w14:textId="77777777" w:rsidR="00E83F66" w:rsidRPr="00772251" w:rsidRDefault="00E83F66" w:rsidP="005C42AF">
            <w:pPr>
              <w:spacing w:before="60" w:after="60" w:line="240" w:lineRule="auto"/>
              <w:rPr>
                <w:noProof/>
                <w:sz w:val="20"/>
              </w:rPr>
            </w:pPr>
            <w:r>
              <w:rPr>
                <w:noProof/>
                <w:sz w:val="20"/>
              </w:rPr>
              <w:t>621600</w:t>
            </w:r>
          </w:p>
        </w:tc>
        <w:tc>
          <w:tcPr>
            <w:tcW w:w="11425" w:type="dxa"/>
            <w:tcBorders>
              <w:top w:val="nil"/>
              <w:left w:val="nil"/>
              <w:bottom w:val="single" w:sz="4" w:space="0" w:color="auto"/>
              <w:right w:val="single" w:sz="4" w:space="0" w:color="auto"/>
            </w:tcBorders>
            <w:shd w:val="clear" w:color="auto" w:fill="auto"/>
            <w:noWrap/>
            <w:hideMark/>
          </w:tcPr>
          <w:p w14:paraId="75AC6384" w14:textId="77777777" w:rsidR="00E83F66" w:rsidRPr="00772251" w:rsidRDefault="00E83F66" w:rsidP="005C42AF">
            <w:pPr>
              <w:spacing w:before="60" w:after="60" w:line="240" w:lineRule="auto"/>
              <w:rPr>
                <w:noProof/>
                <w:sz w:val="20"/>
              </w:rPr>
            </w:pPr>
            <w:r>
              <w:rPr>
                <w:noProof/>
                <w:sz w:val="20"/>
              </w:rPr>
              <w:t>Fingerhandschuhe, Handschuhe ohne Fingerspitzen und Fausthandschuhe</w:t>
            </w:r>
          </w:p>
        </w:tc>
        <w:tc>
          <w:tcPr>
            <w:tcW w:w="986" w:type="dxa"/>
            <w:tcBorders>
              <w:top w:val="nil"/>
              <w:left w:val="nil"/>
              <w:bottom w:val="single" w:sz="4" w:space="0" w:color="auto"/>
              <w:right w:val="single" w:sz="4" w:space="0" w:color="auto"/>
            </w:tcBorders>
            <w:shd w:val="clear" w:color="auto" w:fill="auto"/>
            <w:noWrap/>
            <w:vAlign w:val="bottom"/>
            <w:hideMark/>
          </w:tcPr>
          <w:p w14:paraId="7172BA5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18417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4D9238" w14:textId="77777777" w:rsidR="00E83F66" w:rsidRPr="00772251" w:rsidRDefault="00E83F66" w:rsidP="005C42AF">
            <w:pPr>
              <w:spacing w:before="60" w:after="60" w:line="240" w:lineRule="auto"/>
              <w:rPr>
                <w:noProof/>
                <w:sz w:val="20"/>
              </w:rPr>
            </w:pPr>
            <w:r>
              <w:rPr>
                <w:noProof/>
                <w:sz w:val="20"/>
              </w:rPr>
              <w:t>62171000</w:t>
            </w:r>
          </w:p>
        </w:tc>
        <w:tc>
          <w:tcPr>
            <w:tcW w:w="1134" w:type="dxa"/>
            <w:tcBorders>
              <w:top w:val="nil"/>
              <w:left w:val="nil"/>
              <w:bottom w:val="single" w:sz="4" w:space="0" w:color="auto"/>
              <w:right w:val="single" w:sz="4" w:space="0" w:color="auto"/>
            </w:tcBorders>
            <w:shd w:val="clear" w:color="auto" w:fill="auto"/>
            <w:noWrap/>
            <w:hideMark/>
          </w:tcPr>
          <w:p w14:paraId="3BEF742B" w14:textId="77777777" w:rsidR="00E83F66" w:rsidRPr="00772251" w:rsidRDefault="00E83F66" w:rsidP="005C42AF">
            <w:pPr>
              <w:spacing w:before="60" w:after="60" w:line="240" w:lineRule="auto"/>
              <w:rPr>
                <w:noProof/>
                <w:sz w:val="20"/>
              </w:rPr>
            </w:pPr>
            <w:r>
              <w:rPr>
                <w:noProof/>
                <w:sz w:val="20"/>
              </w:rPr>
              <w:t>621710</w:t>
            </w:r>
          </w:p>
        </w:tc>
        <w:tc>
          <w:tcPr>
            <w:tcW w:w="11425" w:type="dxa"/>
            <w:tcBorders>
              <w:top w:val="nil"/>
              <w:left w:val="nil"/>
              <w:bottom w:val="single" w:sz="4" w:space="0" w:color="auto"/>
              <w:right w:val="single" w:sz="4" w:space="0" w:color="auto"/>
            </w:tcBorders>
            <w:shd w:val="clear" w:color="auto" w:fill="auto"/>
            <w:noWrap/>
            <w:hideMark/>
          </w:tcPr>
          <w:p w14:paraId="6C4858FB" w14:textId="77777777" w:rsidR="00E83F66" w:rsidRPr="00772251" w:rsidRDefault="00E83F66" w:rsidP="005C42AF">
            <w:pPr>
              <w:spacing w:before="60" w:after="60" w:line="240" w:lineRule="auto"/>
              <w:rPr>
                <w:noProof/>
                <w:sz w:val="20"/>
              </w:rPr>
            </w:pPr>
            <w:r>
              <w:rPr>
                <w:noProof/>
                <w:sz w:val="20"/>
              </w:rPr>
              <w:t>- Bekleidungszubehör</w:t>
            </w:r>
          </w:p>
        </w:tc>
        <w:tc>
          <w:tcPr>
            <w:tcW w:w="986" w:type="dxa"/>
            <w:tcBorders>
              <w:top w:val="nil"/>
              <w:left w:val="nil"/>
              <w:bottom w:val="single" w:sz="4" w:space="0" w:color="auto"/>
              <w:right w:val="single" w:sz="4" w:space="0" w:color="auto"/>
            </w:tcBorders>
            <w:shd w:val="clear" w:color="auto" w:fill="auto"/>
            <w:noWrap/>
            <w:vAlign w:val="bottom"/>
            <w:hideMark/>
          </w:tcPr>
          <w:p w14:paraId="2E8A7A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B49C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855BD2" w14:textId="77777777" w:rsidR="00E83F66" w:rsidRPr="00772251" w:rsidRDefault="00E83F66" w:rsidP="005C42AF">
            <w:pPr>
              <w:spacing w:before="60" w:after="60" w:line="240" w:lineRule="auto"/>
              <w:rPr>
                <w:noProof/>
                <w:sz w:val="20"/>
              </w:rPr>
            </w:pPr>
            <w:r>
              <w:rPr>
                <w:noProof/>
                <w:sz w:val="20"/>
              </w:rPr>
              <w:t>62179000</w:t>
            </w:r>
          </w:p>
        </w:tc>
        <w:tc>
          <w:tcPr>
            <w:tcW w:w="1134" w:type="dxa"/>
            <w:tcBorders>
              <w:top w:val="nil"/>
              <w:left w:val="nil"/>
              <w:bottom w:val="single" w:sz="4" w:space="0" w:color="auto"/>
              <w:right w:val="single" w:sz="4" w:space="0" w:color="auto"/>
            </w:tcBorders>
            <w:shd w:val="clear" w:color="auto" w:fill="auto"/>
            <w:noWrap/>
            <w:hideMark/>
          </w:tcPr>
          <w:p w14:paraId="7E20391D" w14:textId="77777777" w:rsidR="00E83F66" w:rsidRPr="00772251" w:rsidRDefault="00E83F66" w:rsidP="005C42AF">
            <w:pPr>
              <w:spacing w:before="60" w:after="60" w:line="240" w:lineRule="auto"/>
              <w:rPr>
                <w:noProof/>
                <w:sz w:val="20"/>
              </w:rPr>
            </w:pPr>
            <w:r>
              <w:rPr>
                <w:noProof/>
                <w:sz w:val="20"/>
              </w:rPr>
              <w:t>621790</w:t>
            </w:r>
          </w:p>
        </w:tc>
        <w:tc>
          <w:tcPr>
            <w:tcW w:w="11425" w:type="dxa"/>
            <w:tcBorders>
              <w:top w:val="nil"/>
              <w:left w:val="nil"/>
              <w:bottom w:val="single" w:sz="4" w:space="0" w:color="auto"/>
              <w:right w:val="single" w:sz="4" w:space="0" w:color="auto"/>
            </w:tcBorders>
            <w:shd w:val="clear" w:color="auto" w:fill="auto"/>
            <w:noWrap/>
            <w:hideMark/>
          </w:tcPr>
          <w:p w14:paraId="353C05B9" w14:textId="77777777" w:rsidR="00E83F66" w:rsidRPr="00772251" w:rsidRDefault="00E83F66" w:rsidP="005C42AF">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5AB44B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0D5A2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F6A299" w14:textId="77777777" w:rsidR="00E83F66" w:rsidRPr="00772251" w:rsidRDefault="00E83F66" w:rsidP="005C42AF">
            <w:pPr>
              <w:spacing w:before="60" w:after="60" w:line="240" w:lineRule="auto"/>
              <w:rPr>
                <w:noProof/>
                <w:sz w:val="20"/>
              </w:rPr>
            </w:pPr>
            <w:r>
              <w:rPr>
                <w:noProof/>
                <w:sz w:val="20"/>
              </w:rPr>
              <w:t>63011000</w:t>
            </w:r>
          </w:p>
        </w:tc>
        <w:tc>
          <w:tcPr>
            <w:tcW w:w="1134" w:type="dxa"/>
            <w:tcBorders>
              <w:top w:val="nil"/>
              <w:left w:val="nil"/>
              <w:bottom w:val="single" w:sz="4" w:space="0" w:color="auto"/>
              <w:right w:val="single" w:sz="4" w:space="0" w:color="auto"/>
            </w:tcBorders>
            <w:shd w:val="clear" w:color="auto" w:fill="auto"/>
            <w:noWrap/>
            <w:hideMark/>
          </w:tcPr>
          <w:p w14:paraId="48C88C84" w14:textId="77777777" w:rsidR="00E83F66" w:rsidRPr="00772251" w:rsidRDefault="00E83F66" w:rsidP="005C42AF">
            <w:pPr>
              <w:spacing w:before="60" w:after="60" w:line="240" w:lineRule="auto"/>
              <w:rPr>
                <w:noProof/>
                <w:sz w:val="20"/>
              </w:rPr>
            </w:pPr>
            <w:r>
              <w:rPr>
                <w:noProof/>
                <w:sz w:val="20"/>
              </w:rPr>
              <w:t>630110</w:t>
            </w:r>
          </w:p>
        </w:tc>
        <w:tc>
          <w:tcPr>
            <w:tcW w:w="11425" w:type="dxa"/>
            <w:tcBorders>
              <w:top w:val="nil"/>
              <w:left w:val="nil"/>
              <w:bottom w:val="single" w:sz="4" w:space="0" w:color="auto"/>
              <w:right w:val="single" w:sz="4" w:space="0" w:color="auto"/>
            </w:tcBorders>
            <w:shd w:val="clear" w:color="auto" w:fill="auto"/>
            <w:noWrap/>
            <w:hideMark/>
          </w:tcPr>
          <w:p w14:paraId="50C381FD" w14:textId="77777777" w:rsidR="00E83F66" w:rsidRPr="00772251" w:rsidRDefault="00E83F66" w:rsidP="005C42AF">
            <w:pPr>
              <w:spacing w:before="60" w:after="60" w:line="240" w:lineRule="auto"/>
              <w:rPr>
                <w:noProof/>
                <w:sz w:val="20"/>
              </w:rPr>
            </w:pPr>
            <w:r>
              <w:rPr>
                <w:noProof/>
                <w:sz w:val="20"/>
              </w:rPr>
              <w:t>- Decken mit elektrischer Heizvorrichtung</w:t>
            </w:r>
          </w:p>
        </w:tc>
        <w:tc>
          <w:tcPr>
            <w:tcW w:w="986" w:type="dxa"/>
            <w:tcBorders>
              <w:top w:val="nil"/>
              <w:left w:val="nil"/>
              <w:bottom w:val="single" w:sz="4" w:space="0" w:color="auto"/>
              <w:right w:val="single" w:sz="4" w:space="0" w:color="auto"/>
            </w:tcBorders>
            <w:shd w:val="clear" w:color="auto" w:fill="auto"/>
            <w:noWrap/>
            <w:vAlign w:val="bottom"/>
            <w:hideMark/>
          </w:tcPr>
          <w:p w14:paraId="775E9F2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859CF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47D400" w14:textId="77777777" w:rsidR="00E83F66" w:rsidRPr="00772251" w:rsidRDefault="00E83F66" w:rsidP="005C42AF">
            <w:pPr>
              <w:spacing w:before="60" w:after="60" w:line="240" w:lineRule="auto"/>
              <w:rPr>
                <w:noProof/>
                <w:sz w:val="20"/>
              </w:rPr>
            </w:pPr>
            <w:r>
              <w:rPr>
                <w:noProof/>
                <w:sz w:val="20"/>
              </w:rPr>
              <w:t>63012000</w:t>
            </w:r>
          </w:p>
        </w:tc>
        <w:tc>
          <w:tcPr>
            <w:tcW w:w="1134" w:type="dxa"/>
            <w:tcBorders>
              <w:top w:val="nil"/>
              <w:left w:val="nil"/>
              <w:bottom w:val="single" w:sz="4" w:space="0" w:color="auto"/>
              <w:right w:val="single" w:sz="4" w:space="0" w:color="auto"/>
            </w:tcBorders>
            <w:shd w:val="clear" w:color="auto" w:fill="auto"/>
            <w:noWrap/>
            <w:hideMark/>
          </w:tcPr>
          <w:p w14:paraId="519CAAF6" w14:textId="77777777" w:rsidR="00E83F66" w:rsidRPr="00772251" w:rsidRDefault="00E83F66" w:rsidP="005C42AF">
            <w:pPr>
              <w:spacing w:before="60" w:after="60" w:line="240" w:lineRule="auto"/>
              <w:rPr>
                <w:noProof/>
                <w:sz w:val="20"/>
              </w:rPr>
            </w:pPr>
            <w:r>
              <w:rPr>
                <w:noProof/>
                <w:sz w:val="20"/>
              </w:rPr>
              <w:t>630120</w:t>
            </w:r>
          </w:p>
        </w:tc>
        <w:tc>
          <w:tcPr>
            <w:tcW w:w="11425" w:type="dxa"/>
            <w:tcBorders>
              <w:top w:val="nil"/>
              <w:left w:val="nil"/>
              <w:bottom w:val="single" w:sz="4" w:space="0" w:color="auto"/>
              <w:right w:val="single" w:sz="4" w:space="0" w:color="auto"/>
            </w:tcBorders>
            <w:shd w:val="clear" w:color="auto" w:fill="auto"/>
            <w:noWrap/>
            <w:hideMark/>
          </w:tcPr>
          <w:p w14:paraId="02578A98" w14:textId="77777777" w:rsidR="00E83F66" w:rsidRPr="00772251" w:rsidRDefault="00E83F66" w:rsidP="005C42AF">
            <w:pPr>
              <w:spacing w:before="60" w:after="60" w:line="240" w:lineRule="auto"/>
              <w:rPr>
                <w:noProof/>
                <w:sz w:val="20"/>
              </w:rPr>
            </w:pPr>
            <w:r>
              <w:rPr>
                <w:noProof/>
                <w:sz w:val="20"/>
              </w:rPr>
              <w:t>- Decken (ausgenommen Decken mit elektrischer Heizvorrichtung) aus Wolle oder feinen Tierhaaren</w:t>
            </w:r>
          </w:p>
        </w:tc>
        <w:tc>
          <w:tcPr>
            <w:tcW w:w="986" w:type="dxa"/>
            <w:tcBorders>
              <w:top w:val="nil"/>
              <w:left w:val="nil"/>
              <w:bottom w:val="single" w:sz="4" w:space="0" w:color="auto"/>
              <w:right w:val="single" w:sz="4" w:space="0" w:color="auto"/>
            </w:tcBorders>
            <w:shd w:val="clear" w:color="auto" w:fill="auto"/>
            <w:noWrap/>
            <w:vAlign w:val="bottom"/>
            <w:hideMark/>
          </w:tcPr>
          <w:p w14:paraId="736C99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A1E562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6BC7AF" w14:textId="77777777" w:rsidR="00E83F66" w:rsidRPr="00772251" w:rsidRDefault="00E83F66" w:rsidP="005C42AF">
            <w:pPr>
              <w:spacing w:before="60" w:after="60" w:line="240" w:lineRule="auto"/>
              <w:rPr>
                <w:noProof/>
                <w:sz w:val="20"/>
              </w:rPr>
            </w:pPr>
            <w:r>
              <w:rPr>
                <w:noProof/>
                <w:sz w:val="20"/>
              </w:rPr>
              <w:t>63013000</w:t>
            </w:r>
          </w:p>
        </w:tc>
        <w:tc>
          <w:tcPr>
            <w:tcW w:w="1134" w:type="dxa"/>
            <w:tcBorders>
              <w:top w:val="nil"/>
              <w:left w:val="nil"/>
              <w:bottom w:val="single" w:sz="4" w:space="0" w:color="auto"/>
              <w:right w:val="single" w:sz="4" w:space="0" w:color="auto"/>
            </w:tcBorders>
            <w:shd w:val="clear" w:color="auto" w:fill="auto"/>
            <w:noWrap/>
            <w:hideMark/>
          </w:tcPr>
          <w:p w14:paraId="79D83BDE" w14:textId="77777777" w:rsidR="00E83F66" w:rsidRPr="00772251" w:rsidRDefault="00E83F66" w:rsidP="005C42AF">
            <w:pPr>
              <w:spacing w:before="60" w:after="60" w:line="240" w:lineRule="auto"/>
              <w:rPr>
                <w:noProof/>
                <w:sz w:val="20"/>
              </w:rPr>
            </w:pPr>
            <w:r>
              <w:rPr>
                <w:noProof/>
                <w:sz w:val="20"/>
              </w:rPr>
              <w:t>630130</w:t>
            </w:r>
          </w:p>
        </w:tc>
        <w:tc>
          <w:tcPr>
            <w:tcW w:w="11425" w:type="dxa"/>
            <w:tcBorders>
              <w:top w:val="nil"/>
              <w:left w:val="nil"/>
              <w:bottom w:val="single" w:sz="4" w:space="0" w:color="auto"/>
              <w:right w:val="single" w:sz="4" w:space="0" w:color="auto"/>
            </w:tcBorders>
            <w:shd w:val="clear" w:color="auto" w:fill="auto"/>
            <w:noWrap/>
            <w:hideMark/>
          </w:tcPr>
          <w:p w14:paraId="777DB5CC" w14:textId="77777777" w:rsidR="00E83F66" w:rsidRPr="00772251" w:rsidRDefault="00E83F66" w:rsidP="005C42AF">
            <w:pPr>
              <w:spacing w:before="60" w:after="60" w:line="240" w:lineRule="auto"/>
              <w:rPr>
                <w:noProof/>
                <w:sz w:val="20"/>
              </w:rPr>
            </w:pPr>
            <w:r>
              <w:rPr>
                <w:noProof/>
                <w:sz w:val="20"/>
              </w:rPr>
              <w:t>- Decken (ausgenommen Decken mit elektrischer Heizvorrichtung)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2CB440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D2C7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DB7DE5" w14:textId="77777777" w:rsidR="00E83F66" w:rsidRPr="00772251" w:rsidRDefault="00E83F66" w:rsidP="005C42AF">
            <w:pPr>
              <w:spacing w:before="60" w:after="60" w:line="240" w:lineRule="auto"/>
              <w:rPr>
                <w:noProof/>
                <w:sz w:val="20"/>
              </w:rPr>
            </w:pPr>
            <w:r>
              <w:rPr>
                <w:noProof/>
                <w:sz w:val="20"/>
              </w:rPr>
              <w:t>63014000</w:t>
            </w:r>
          </w:p>
        </w:tc>
        <w:tc>
          <w:tcPr>
            <w:tcW w:w="1134" w:type="dxa"/>
            <w:tcBorders>
              <w:top w:val="nil"/>
              <w:left w:val="nil"/>
              <w:bottom w:val="single" w:sz="4" w:space="0" w:color="auto"/>
              <w:right w:val="single" w:sz="4" w:space="0" w:color="auto"/>
            </w:tcBorders>
            <w:shd w:val="clear" w:color="auto" w:fill="auto"/>
            <w:noWrap/>
            <w:hideMark/>
          </w:tcPr>
          <w:p w14:paraId="3779735D" w14:textId="77777777" w:rsidR="00E83F66" w:rsidRPr="00772251" w:rsidRDefault="00E83F66" w:rsidP="005C42AF">
            <w:pPr>
              <w:spacing w:before="60" w:after="60" w:line="240" w:lineRule="auto"/>
              <w:rPr>
                <w:noProof/>
                <w:sz w:val="20"/>
              </w:rPr>
            </w:pPr>
            <w:r>
              <w:rPr>
                <w:noProof/>
                <w:sz w:val="20"/>
              </w:rPr>
              <w:t>630140</w:t>
            </w:r>
          </w:p>
        </w:tc>
        <w:tc>
          <w:tcPr>
            <w:tcW w:w="11425" w:type="dxa"/>
            <w:tcBorders>
              <w:top w:val="nil"/>
              <w:left w:val="nil"/>
              <w:bottom w:val="single" w:sz="4" w:space="0" w:color="auto"/>
              <w:right w:val="single" w:sz="4" w:space="0" w:color="auto"/>
            </w:tcBorders>
            <w:shd w:val="clear" w:color="auto" w:fill="auto"/>
            <w:noWrap/>
            <w:hideMark/>
          </w:tcPr>
          <w:p w14:paraId="494B80F7" w14:textId="77777777" w:rsidR="00E83F66" w:rsidRPr="00772251" w:rsidRDefault="00E83F66" w:rsidP="005C42AF">
            <w:pPr>
              <w:spacing w:before="60" w:after="60" w:line="240" w:lineRule="auto"/>
              <w:rPr>
                <w:noProof/>
                <w:sz w:val="20"/>
              </w:rPr>
            </w:pPr>
            <w:r>
              <w:rPr>
                <w:noProof/>
                <w:sz w:val="20"/>
              </w:rPr>
              <w:t>- Decken (ausgenommen Decken mit elektrischer Heizvorrichtung)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709F56D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F83D9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369459" w14:textId="77777777" w:rsidR="00E83F66" w:rsidRPr="00772251" w:rsidRDefault="00E83F66" w:rsidP="005C42AF">
            <w:pPr>
              <w:spacing w:before="60" w:after="60" w:line="240" w:lineRule="auto"/>
              <w:rPr>
                <w:noProof/>
                <w:sz w:val="20"/>
              </w:rPr>
            </w:pPr>
            <w:r>
              <w:rPr>
                <w:noProof/>
                <w:sz w:val="20"/>
              </w:rPr>
              <w:t>63019000</w:t>
            </w:r>
          </w:p>
        </w:tc>
        <w:tc>
          <w:tcPr>
            <w:tcW w:w="1134" w:type="dxa"/>
            <w:tcBorders>
              <w:top w:val="nil"/>
              <w:left w:val="nil"/>
              <w:bottom w:val="single" w:sz="4" w:space="0" w:color="auto"/>
              <w:right w:val="single" w:sz="4" w:space="0" w:color="auto"/>
            </w:tcBorders>
            <w:shd w:val="clear" w:color="auto" w:fill="auto"/>
            <w:noWrap/>
            <w:hideMark/>
          </w:tcPr>
          <w:p w14:paraId="58E5ED34" w14:textId="77777777" w:rsidR="00E83F66" w:rsidRPr="00772251" w:rsidRDefault="00E83F66" w:rsidP="005C42AF">
            <w:pPr>
              <w:spacing w:before="60" w:after="60" w:line="240" w:lineRule="auto"/>
              <w:rPr>
                <w:noProof/>
                <w:sz w:val="20"/>
              </w:rPr>
            </w:pPr>
            <w:r>
              <w:rPr>
                <w:noProof/>
                <w:sz w:val="20"/>
              </w:rPr>
              <w:t>630190</w:t>
            </w:r>
          </w:p>
        </w:tc>
        <w:tc>
          <w:tcPr>
            <w:tcW w:w="11425" w:type="dxa"/>
            <w:tcBorders>
              <w:top w:val="nil"/>
              <w:left w:val="nil"/>
              <w:bottom w:val="single" w:sz="4" w:space="0" w:color="auto"/>
              <w:right w:val="single" w:sz="4" w:space="0" w:color="auto"/>
            </w:tcBorders>
            <w:shd w:val="clear" w:color="auto" w:fill="auto"/>
            <w:noWrap/>
            <w:hideMark/>
          </w:tcPr>
          <w:p w14:paraId="07C9B9B0" w14:textId="77777777" w:rsidR="00E83F66" w:rsidRPr="00772251" w:rsidRDefault="00E83F66" w:rsidP="005C42AF">
            <w:pPr>
              <w:spacing w:before="60" w:after="60" w:line="240" w:lineRule="auto"/>
              <w:rPr>
                <w:noProof/>
                <w:sz w:val="20"/>
              </w:rPr>
            </w:pPr>
            <w:r>
              <w:rPr>
                <w:noProof/>
                <w:sz w:val="20"/>
              </w:rPr>
              <w:t>- andere Decken</w:t>
            </w:r>
          </w:p>
        </w:tc>
        <w:tc>
          <w:tcPr>
            <w:tcW w:w="986" w:type="dxa"/>
            <w:tcBorders>
              <w:top w:val="nil"/>
              <w:left w:val="nil"/>
              <w:bottom w:val="single" w:sz="4" w:space="0" w:color="auto"/>
              <w:right w:val="single" w:sz="4" w:space="0" w:color="auto"/>
            </w:tcBorders>
            <w:shd w:val="clear" w:color="auto" w:fill="auto"/>
            <w:noWrap/>
            <w:vAlign w:val="bottom"/>
            <w:hideMark/>
          </w:tcPr>
          <w:p w14:paraId="60E54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3AF8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601D4E" w14:textId="77777777" w:rsidR="00E83F66" w:rsidRPr="00772251" w:rsidRDefault="00E83F66" w:rsidP="005C42AF">
            <w:pPr>
              <w:spacing w:before="60" w:after="60" w:line="240" w:lineRule="auto"/>
              <w:rPr>
                <w:noProof/>
                <w:sz w:val="20"/>
              </w:rPr>
            </w:pPr>
            <w:r>
              <w:rPr>
                <w:noProof/>
                <w:sz w:val="20"/>
              </w:rPr>
              <w:t>63021000</w:t>
            </w:r>
          </w:p>
        </w:tc>
        <w:tc>
          <w:tcPr>
            <w:tcW w:w="1134" w:type="dxa"/>
            <w:tcBorders>
              <w:top w:val="nil"/>
              <w:left w:val="nil"/>
              <w:bottom w:val="single" w:sz="4" w:space="0" w:color="auto"/>
              <w:right w:val="single" w:sz="4" w:space="0" w:color="auto"/>
            </w:tcBorders>
            <w:shd w:val="clear" w:color="auto" w:fill="auto"/>
            <w:noWrap/>
            <w:hideMark/>
          </w:tcPr>
          <w:p w14:paraId="5E510370" w14:textId="77777777" w:rsidR="00E83F66" w:rsidRPr="00772251" w:rsidRDefault="00E83F66" w:rsidP="005C42AF">
            <w:pPr>
              <w:spacing w:before="60" w:after="60" w:line="240" w:lineRule="auto"/>
              <w:rPr>
                <w:noProof/>
                <w:sz w:val="20"/>
              </w:rPr>
            </w:pPr>
            <w:r>
              <w:rPr>
                <w:noProof/>
                <w:sz w:val="20"/>
              </w:rPr>
              <w:t>630210</w:t>
            </w:r>
          </w:p>
        </w:tc>
        <w:tc>
          <w:tcPr>
            <w:tcW w:w="11425" w:type="dxa"/>
            <w:tcBorders>
              <w:top w:val="nil"/>
              <w:left w:val="nil"/>
              <w:bottom w:val="single" w:sz="4" w:space="0" w:color="auto"/>
              <w:right w:val="single" w:sz="4" w:space="0" w:color="auto"/>
            </w:tcBorders>
            <w:shd w:val="clear" w:color="auto" w:fill="auto"/>
            <w:noWrap/>
            <w:hideMark/>
          </w:tcPr>
          <w:p w14:paraId="64FDD22D" w14:textId="77777777" w:rsidR="00E83F66" w:rsidRPr="00772251" w:rsidRDefault="00E83F66" w:rsidP="005C42AF">
            <w:pPr>
              <w:spacing w:before="60" w:after="60" w:line="240" w:lineRule="auto"/>
              <w:rPr>
                <w:noProof/>
                <w:sz w:val="20"/>
              </w:rPr>
            </w:pPr>
            <w:r>
              <w:rPr>
                <w:noProof/>
                <w:sz w:val="20"/>
              </w:rPr>
              <w:t>- Bettwäsche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7874F72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5E7F8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B661A" w14:textId="77777777" w:rsidR="00E83F66" w:rsidRPr="00772251" w:rsidRDefault="00E83F66" w:rsidP="005C42AF">
            <w:pPr>
              <w:spacing w:before="60" w:after="60" w:line="240" w:lineRule="auto"/>
              <w:rPr>
                <w:noProof/>
                <w:sz w:val="20"/>
              </w:rPr>
            </w:pPr>
            <w:r>
              <w:rPr>
                <w:noProof/>
                <w:sz w:val="20"/>
              </w:rPr>
              <w:t>63022100</w:t>
            </w:r>
          </w:p>
        </w:tc>
        <w:tc>
          <w:tcPr>
            <w:tcW w:w="1134" w:type="dxa"/>
            <w:tcBorders>
              <w:top w:val="nil"/>
              <w:left w:val="nil"/>
              <w:bottom w:val="single" w:sz="4" w:space="0" w:color="auto"/>
              <w:right w:val="single" w:sz="4" w:space="0" w:color="auto"/>
            </w:tcBorders>
            <w:shd w:val="clear" w:color="auto" w:fill="auto"/>
            <w:noWrap/>
            <w:hideMark/>
          </w:tcPr>
          <w:p w14:paraId="4A389F0E" w14:textId="77777777" w:rsidR="00E83F66" w:rsidRPr="00772251" w:rsidRDefault="00E83F66" w:rsidP="005C42AF">
            <w:pPr>
              <w:spacing w:before="60" w:after="60" w:line="240" w:lineRule="auto"/>
              <w:rPr>
                <w:noProof/>
                <w:sz w:val="20"/>
              </w:rPr>
            </w:pPr>
            <w:r>
              <w:rPr>
                <w:noProof/>
                <w:sz w:val="20"/>
              </w:rPr>
              <w:t>630221</w:t>
            </w:r>
          </w:p>
        </w:tc>
        <w:tc>
          <w:tcPr>
            <w:tcW w:w="11425" w:type="dxa"/>
            <w:tcBorders>
              <w:top w:val="nil"/>
              <w:left w:val="nil"/>
              <w:bottom w:val="single" w:sz="4" w:space="0" w:color="auto"/>
              <w:right w:val="single" w:sz="4" w:space="0" w:color="auto"/>
            </w:tcBorders>
            <w:shd w:val="clear" w:color="auto" w:fill="auto"/>
            <w:noWrap/>
            <w:hideMark/>
          </w:tcPr>
          <w:p w14:paraId="793AAAFB"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5ABE69A6"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6749E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533A0" w14:textId="77777777" w:rsidR="00E83F66" w:rsidRPr="00772251" w:rsidRDefault="00E83F66" w:rsidP="005C42AF">
            <w:pPr>
              <w:spacing w:before="60" w:after="60" w:line="240" w:lineRule="auto"/>
              <w:rPr>
                <w:noProof/>
                <w:sz w:val="20"/>
              </w:rPr>
            </w:pPr>
            <w:r>
              <w:rPr>
                <w:noProof/>
                <w:sz w:val="20"/>
              </w:rPr>
              <w:t>63022200</w:t>
            </w:r>
          </w:p>
        </w:tc>
        <w:tc>
          <w:tcPr>
            <w:tcW w:w="1134" w:type="dxa"/>
            <w:tcBorders>
              <w:top w:val="nil"/>
              <w:left w:val="nil"/>
              <w:bottom w:val="single" w:sz="4" w:space="0" w:color="auto"/>
              <w:right w:val="single" w:sz="4" w:space="0" w:color="auto"/>
            </w:tcBorders>
            <w:shd w:val="clear" w:color="auto" w:fill="auto"/>
            <w:noWrap/>
            <w:hideMark/>
          </w:tcPr>
          <w:p w14:paraId="5CDA5C50" w14:textId="77777777" w:rsidR="00E83F66" w:rsidRPr="00772251" w:rsidRDefault="00E83F66" w:rsidP="005C42AF">
            <w:pPr>
              <w:spacing w:before="60" w:after="60" w:line="240" w:lineRule="auto"/>
              <w:rPr>
                <w:noProof/>
                <w:sz w:val="20"/>
              </w:rPr>
            </w:pPr>
            <w:r>
              <w:rPr>
                <w:noProof/>
                <w:sz w:val="20"/>
              </w:rPr>
              <w:t>630222</w:t>
            </w:r>
          </w:p>
        </w:tc>
        <w:tc>
          <w:tcPr>
            <w:tcW w:w="11425" w:type="dxa"/>
            <w:tcBorders>
              <w:top w:val="nil"/>
              <w:left w:val="nil"/>
              <w:bottom w:val="single" w:sz="4" w:space="0" w:color="auto"/>
              <w:right w:val="single" w:sz="4" w:space="0" w:color="auto"/>
            </w:tcBorders>
            <w:shd w:val="clear" w:color="auto" w:fill="auto"/>
            <w:noWrap/>
            <w:hideMark/>
          </w:tcPr>
          <w:p w14:paraId="40144513" w14:textId="3BE6A0E8" w:rsidR="00E83F66" w:rsidRPr="00772251" w:rsidRDefault="00E83F66" w:rsidP="00BB4965">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4AAC5D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858A2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E117FE" w14:textId="77777777" w:rsidR="00E83F66" w:rsidRPr="00772251" w:rsidRDefault="00E83F66" w:rsidP="005C42AF">
            <w:pPr>
              <w:spacing w:before="60" w:after="60" w:line="240" w:lineRule="auto"/>
              <w:rPr>
                <w:noProof/>
                <w:sz w:val="20"/>
              </w:rPr>
            </w:pPr>
            <w:r>
              <w:rPr>
                <w:noProof/>
                <w:sz w:val="20"/>
              </w:rPr>
              <w:t>63022900</w:t>
            </w:r>
          </w:p>
        </w:tc>
        <w:tc>
          <w:tcPr>
            <w:tcW w:w="1134" w:type="dxa"/>
            <w:tcBorders>
              <w:top w:val="nil"/>
              <w:left w:val="nil"/>
              <w:bottom w:val="single" w:sz="4" w:space="0" w:color="auto"/>
              <w:right w:val="single" w:sz="4" w:space="0" w:color="auto"/>
            </w:tcBorders>
            <w:shd w:val="clear" w:color="auto" w:fill="auto"/>
            <w:noWrap/>
            <w:hideMark/>
          </w:tcPr>
          <w:p w14:paraId="506243FD" w14:textId="77777777" w:rsidR="00E83F66" w:rsidRPr="00772251" w:rsidRDefault="00E83F66" w:rsidP="005C42AF">
            <w:pPr>
              <w:spacing w:before="60" w:after="60" w:line="240" w:lineRule="auto"/>
              <w:rPr>
                <w:noProof/>
                <w:sz w:val="20"/>
              </w:rPr>
            </w:pPr>
            <w:r>
              <w:rPr>
                <w:noProof/>
                <w:sz w:val="20"/>
              </w:rPr>
              <w:t>630229</w:t>
            </w:r>
          </w:p>
        </w:tc>
        <w:tc>
          <w:tcPr>
            <w:tcW w:w="11425" w:type="dxa"/>
            <w:tcBorders>
              <w:top w:val="nil"/>
              <w:left w:val="nil"/>
              <w:bottom w:val="single" w:sz="4" w:space="0" w:color="auto"/>
              <w:right w:val="single" w:sz="4" w:space="0" w:color="auto"/>
            </w:tcBorders>
            <w:shd w:val="clear" w:color="auto" w:fill="auto"/>
            <w:noWrap/>
            <w:hideMark/>
          </w:tcPr>
          <w:p w14:paraId="64D71D25"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B8605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2CC3CB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10C7D7" w14:textId="77777777" w:rsidR="00E83F66" w:rsidRPr="00772251" w:rsidRDefault="00E83F66" w:rsidP="00BB4965">
            <w:pPr>
              <w:pageBreakBefore/>
              <w:spacing w:before="60" w:after="60" w:line="240" w:lineRule="auto"/>
              <w:rPr>
                <w:noProof/>
                <w:sz w:val="20"/>
              </w:rPr>
            </w:pPr>
            <w:r>
              <w:rPr>
                <w:noProof/>
                <w:sz w:val="20"/>
              </w:rPr>
              <w:t>63023100</w:t>
            </w:r>
          </w:p>
        </w:tc>
        <w:tc>
          <w:tcPr>
            <w:tcW w:w="1134" w:type="dxa"/>
            <w:tcBorders>
              <w:top w:val="nil"/>
              <w:left w:val="nil"/>
              <w:bottom w:val="single" w:sz="4" w:space="0" w:color="auto"/>
              <w:right w:val="single" w:sz="4" w:space="0" w:color="auto"/>
            </w:tcBorders>
            <w:shd w:val="clear" w:color="auto" w:fill="auto"/>
            <w:noWrap/>
            <w:hideMark/>
          </w:tcPr>
          <w:p w14:paraId="0BCF5142" w14:textId="77777777" w:rsidR="00E83F66" w:rsidRPr="00772251" w:rsidRDefault="00E83F66" w:rsidP="005C42AF">
            <w:pPr>
              <w:spacing w:before="60" w:after="60" w:line="240" w:lineRule="auto"/>
              <w:rPr>
                <w:noProof/>
                <w:sz w:val="20"/>
              </w:rPr>
            </w:pPr>
            <w:r>
              <w:rPr>
                <w:noProof/>
                <w:sz w:val="20"/>
              </w:rPr>
              <w:t>630231</w:t>
            </w:r>
          </w:p>
        </w:tc>
        <w:tc>
          <w:tcPr>
            <w:tcW w:w="11425" w:type="dxa"/>
            <w:tcBorders>
              <w:top w:val="nil"/>
              <w:left w:val="nil"/>
              <w:bottom w:val="single" w:sz="4" w:space="0" w:color="auto"/>
              <w:right w:val="single" w:sz="4" w:space="0" w:color="auto"/>
            </w:tcBorders>
            <w:shd w:val="clear" w:color="auto" w:fill="auto"/>
            <w:noWrap/>
            <w:hideMark/>
          </w:tcPr>
          <w:p w14:paraId="2B6D15C3"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2E8A9F1"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441DC6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4150B4" w14:textId="77777777" w:rsidR="00E83F66" w:rsidRPr="00772251" w:rsidRDefault="00E83F66" w:rsidP="005C42AF">
            <w:pPr>
              <w:spacing w:before="60" w:after="60" w:line="240" w:lineRule="auto"/>
              <w:rPr>
                <w:noProof/>
                <w:sz w:val="20"/>
              </w:rPr>
            </w:pPr>
            <w:r>
              <w:rPr>
                <w:noProof/>
                <w:sz w:val="20"/>
              </w:rPr>
              <w:t>63023200</w:t>
            </w:r>
          </w:p>
        </w:tc>
        <w:tc>
          <w:tcPr>
            <w:tcW w:w="1134" w:type="dxa"/>
            <w:tcBorders>
              <w:top w:val="nil"/>
              <w:left w:val="nil"/>
              <w:bottom w:val="single" w:sz="4" w:space="0" w:color="auto"/>
              <w:right w:val="single" w:sz="4" w:space="0" w:color="auto"/>
            </w:tcBorders>
            <w:shd w:val="clear" w:color="auto" w:fill="auto"/>
            <w:noWrap/>
            <w:hideMark/>
          </w:tcPr>
          <w:p w14:paraId="14C1F3A5" w14:textId="77777777" w:rsidR="00E83F66" w:rsidRPr="00772251" w:rsidRDefault="00E83F66" w:rsidP="005C42AF">
            <w:pPr>
              <w:spacing w:before="60" w:after="60" w:line="240" w:lineRule="auto"/>
              <w:rPr>
                <w:noProof/>
                <w:sz w:val="20"/>
              </w:rPr>
            </w:pPr>
            <w:r>
              <w:rPr>
                <w:noProof/>
                <w:sz w:val="20"/>
              </w:rPr>
              <w:t>630232</w:t>
            </w:r>
          </w:p>
        </w:tc>
        <w:tc>
          <w:tcPr>
            <w:tcW w:w="11425" w:type="dxa"/>
            <w:tcBorders>
              <w:top w:val="nil"/>
              <w:left w:val="nil"/>
              <w:bottom w:val="single" w:sz="4" w:space="0" w:color="auto"/>
              <w:right w:val="single" w:sz="4" w:space="0" w:color="auto"/>
            </w:tcBorders>
            <w:shd w:val="clear" w:color="auto" w:fill="auto"/>
            <w:noWrap/>
            <w:hideMark/>
          </w:tcPr>
          <w:p w14:paraId="6FACBADC" w14:textId="19B7AE3D" w:rsidR="00E83F66" w:rsidRPr="00772251" w:rsidRDefault="00E83F66" w:rsidP="00375077">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08973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8C16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44B21" w14:textId="77777777" w:rsidR="00E83F66" w:rsidRPr="00772251" w:rsidRDefault="00E83F66" w:rsidP="005C42AF">
            <w:pPr>
              <w:spacing w:before="60" w:after="60" w:line="240" w:lineRule="auto"/>
              <w:rPr>
                <w:noProof/>
                <w:sz w:val="20"/>
              </w:rPr>
            </w:pPr>
            <w:r>
              <w:rPr>
                <w:noProof/>
                <w:sz w:val="20"/>
              </w:rPr>
              <w:t>63023900</w:t>
            </w:r>
          </w:p>
        </w:tc>
        <w:tc>
          <w:tcPr>
            <w:tcW w:w="1134" w:type="dxa"/>
            <w:tcBorders>
              <w:top w:val="nil"/>
              <w:left w:val="nil"/>
              <w:bottom w:val="single" w:sz="4" w:space="0" w:color="auto"/>
              <w:right w:val="single" w:sz="4" w:space="0" w:color="auto"/>
            </w:tcBorders>
            <w:shd w:val="clear" w:color="auto" w:fill="auto"/>
            <w:noWrap/>
            <w:hideMark/>
          </w:tcPr>
          <w:p w14:paraId="4DD300C9" w14:textId="77777777" w:rsidR="00E83F66" w:rsidRPr="00772251" w:rsidRDefault="00E83F66" w:rsidP="005C42AF">
            <w:pPr>
              <w:spacing w:before="60" w:after="60" w:line="240" w:lineRule="auto"/>
              <w:rPr>
                <w:noProof/>
                <w:sz w:val="20"/>
              </w:rPr>
            </w:pPr>
            <w:r>
              <w:rPr>
                <w:noProof/>
                <w:sz w:val="20"/>
              </w:rPr>
              <w:t>630239</w:t>
            </w:r>
          </w:p>
        </w:tc>
        <w:tc>
          <w:tcPr>
            <w:tcW w:w="11425" w:type="dxa"/>
            <w:tcBorders>
              <w:top w:val="nil"/>
              <w:left w:val="nil"/>
              <w:bottom w:val="single" w:sz="4" w:space="0" w:color="auto"/>
              <w:right w:val="single" w:sz="4" w:space="0" w:color="auto"/>
            </w:tcBorders>
            <w:shd w:val="clear" w:color="auto" w:fill="auto"/>
            <w:noWrap/>
            <w:hideMark/>
          </w:tcPr>
          <w:p w14:paraId="32D20A05"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ED723F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FFB2A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AB655" w14:textId="77777777" w:rsidR="00E83F66" w:rsidRPr="00772251" w:rsidRDefault="00E83F66" w:rsidP="005C42AF">
            <w:pPr>
              <w:spacing w:before="60" w:after="60" w:line="240" w:lineRule="auto"/>
              <w:rPr>
                <w:noProof/>
                <w:sz w:val="20"/>
              </w:rPr>
            </w:pPr>
            <w:r>
              <w:rPr>
                <w:noProof/>
                <w:sz w:val="20"/>
              </w:rPr>
              <w:t>63024000</w:t>
            </w:r>
          </w:p>
        </w:tc>
        <w:tc>
          <w:tcPr>
            <w:tcW w:w="1134" w:type="dxa"/>
            <w:tcBorders>
              <w:top w:val="nil"/>
              <w:left w:val="nil"/>
              <w:bottom w:val="single" w:sz="4" w:space="0" w:color="auto"/>
              <w:right w:val="single" w:sz="4" w:space="0" w:color="auto"/>
            </w:tcBorders>
            <w:shd w:val="clear" w:color="auto" w:fill="auto"/>
            <w:noWrap/>
            <w:hideMark/>
          </w:tcPr>
          <w:p w14:paraId="3041A5CF" w14:textId="77777777" w:rsidR="00E83F66" w:rsidRPr="00772251" w:rsidRDefault="00E83F66" w:rsidP="005C42AF">
            <w:pPr>
              <w:spacing w:before="60" w:after="60" w:line="240" w:lineRule="auto"/>
              <w:rPr>
                <w:noProof/>
                <w:sz w:val="20"/>
              </w:rPr>
            </w:pPr>
            <w:r>
              <w:rPr>
                <w:noProof/>
                <w:sz w:val="20"/>
              </w:rPr>
              <w:t>630240</w:t>
            </w:r>
          </w:p>
        </w:tc>
        <w:tc>
          <w:tcPr>
            <w:tcW w:w="11425" w:type="dxa"/>
            <w:tcBorders>
              <w:top w:val="nil"/>
              <w:left w:val="nil"/>
              <w:bottom w:val="single" w:sz="4" w:space="0" w:color="auto"/>
              <w:right w:val="single" w:sz="4" w:space="0" w:color="auto"/>
            </w:tcBorders>
            <w:shd w:val="clear" w:color="auto" w:fill="auto"/>
            <w:noWrap/>
            <w:hideMark/>
          </w:tcPr>
          <w:p w14:paraId="6182C240" w14:textId="77777777" w:rsidR="00E83F66" w:rsidRPr="00772251" w:rsidRDefault="00E83F66" w:rsidP="005C42AF">
            <w:pPr>
              <w:spacing w:before="60" w:after="60" w:line="240" w:lineRule="auto"/>
              <w:rPr>
                <w:noProof/>
                <w:sz w:val="20"/>
              </w:rPr>
            </w:pPr>
            <w:r>
              <w:rPr>
                <w:noProof/>
                <w:sz w:val="20"/>
              </w:rPr>
              <w:t>- Tischwäsche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7062F91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41D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A77691" w14:textId="77777777" w:rsidR="00E83F66" w:rsidRPr="00772251" w:rsidRDefault="00E83F66" w:rsidP="005C42AF">
            <w:pPr>
              <w:spacing w:before="60" w:after="60" w:line="240" w:lineRule="auto"/>
              <w:rPr>
                <w:noProof/>
                <w:sz w:val="20"/>
              </w:rPr>
            </w:pPr>
            <w:r>
              <w:rPr>
                <w:noProof/>
                <w:sz w:val="20"/>
              </w:rPr>
              <w:t>63025100</w:t>
            </w:r>
          </w:p>
        </w:tc>
        <w:tc>
          <w:tcPr>
            <w:tcW w:w="1134" w:type="dxa"/>
            <w:tcBorders>
              <w:top w:val="nil"/>
              <w:left w:val="nil"/>
              <w:bottom w:val="single" w:sz="4" w:space="0" w:color="auto"/>
              <w:right w:val="single" w:sz="4" w:space="0" w:color="auto"/>
            </w:tcBorders>
            <w:shd w:val="clear" w:color="auto" w:fill="auto"/>
            <w:noWrap/>
            <w:hideMark/>
          </w:tcPr>
          <w:p w14:paraId="107C40D7" w14:textId="77777777" w:rsidR="00E83F66" w:rsidRPr="00772251" w:rsidRDefault="00E83F66" w:rsidP="005C42AF">
            <w:pPr>
              <w:spacing w:before="60" w:after="60" w:line="240" w:lineRule="auto"/>
              <w:rPr>
                <w:noProof/>
                <w:sz w:val="20"/>
              </w:rPr>
            </w:pPr>
            <w:r>
              <w:rPr>
                <w:noProof/>
                <w:sz w:val="20"/>
              </w:rPr>
              <w:t>630251</w:t>
            </w:r>
          </w:p>
        </w:tc>
        <w:tc>
          <w:tcPr>
            <w:tcW w:w="11425" w:type="dxa"/>
            <w:tcBorders>
              <w:top w:val="nil"/>
              <w:left w:val="nil"/>
              <w:bottom w:val="single" w:sz="4" w:space="0" w:color="auto"/>
              <w:right w:val="single" w:sz="4" w:space="0" w:color="auto"/>
            </w:tcBorders>
            <w:shd w:val="clear" w:color="auto" w:fill="auto"/>
            <w:noWrap/>
            <w:hideMark/>
          </w:tcPr>
          <w:p w14:paraId="09D0395F"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1435B882"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0ED265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2BA10A" w14:textId="77777777" w:rsidR="00E83F66" w:rsidRPr="00772251" w:rsidRDefault="00E83F66" w:rsidP="005C42AF">
            <w:pPr>
              <w:spacing w:before="60" w:after="60" w:line="240" w:lineRule="auto"/>
              <w:rPr>
                <w:noProof/>
                <w:sz w:val="20"/>
              </w:rPr>
            </w:pPr>
            <w:r>
              <w:rPr>
                <w:noProof/>
                <w:sz w:val="20"/>
              </w:rPr>
              <w:t>63025300</w:t>
            </w:r>
          </w:p>
        </w:tc>
        <w:tc>
          <w:tcPr>
            <w:tcW w:w="1134" w:type="dxa"/>
            <w:tcBorders>
              <w:top w:val="nil"/>
              <w:left w:val="nil"/>
              <w:bottom w:val="single" w:sz="4" w:space="0" w:color="auto"/>
              <w:right w:val="single" w:sz="4" w:space="0" w:color="auto"/>
            </w:tcBorders>
            <w:shd w:val="clear" w:color="auto" w:fill="auto"/>
            <w:noWrap/>
            <w:hideMark/>
          </w:tcPr>
          <w:p w14:paraId="17CDB967" w14:textId="77777777" w:rsidR="00E83F66" w:rsidRPr="00772251" w:rsidRDefault="00E83F66" w:rsidP="005C42AF">
            <w:pPr>
              <w:spacing w:before="60" w:after="60" w:line="240" w:lineRule="auto"/>
              <w:rPr>
                <w:noProof/>
                <w:sz w:val="20"/>
              </w:rPr>
            </w:pPr>
            <w:r>
              <w:rPr>
                <w:noProof/>
                <w:sz w:val="20"/>
              </w:rPr>
              <w:t>630253</w:t>
            </w:r>
          </w:p>
        </w:tc>
        <w:tc>
          <w:tcPr>
            <w:tcW w:w="11425" w:type="dxa"/>
            <w:tcBorders>
              <w:top w:val="nil"/>
              <w:left w:val="nil"/>
              <w:bottom w:val="single" w:sz="4" w:space="0" w:color="auto"/>
              <w:right w:val="single" w:sz="4" w:space="0" w:color="auto"/>
            </w:tcBorders>
            <w:shd w:val="clear" w:color="auto" w:fill="auto"/>
            <w:noWrap/>
            <w:hideMark/>
          </w:tcPr>
          <w:p w14:paraId="4A4E63CF" w14:textId="77777777" w:rsidR="00E83F66" w:rsidRPr="00772251" w:rsidRDefault="00E83F66" w:rsidP="005C42AF">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3C57C94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B974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4AB50" w14:textId="77777777" w:rsidR="00E83F66" w:rsidRPr="00772251" w:rsidRDefault="00E83F66" w:rsidP="005C42AF">
            <w:pPr>
              <w:spacing w:before="60" w:after="60" w:line="240" w:lineRule="auto"/>
              <w:rPr>
                <w:noProof/>
                <w:sz w:val="20"/>
              </w:rPr>
            </w:pPr>
            <w:r>
              <w:rPr>
                <w:noProof/>
                <w:sz w:val="20"/>
              </w:rPr>
              <w:t>63025900</w:t>
            </w:r>
          </w:p>
        </w:tc>
        <w:tc>
          <w:tcPr>
            <w:tcW w:w="1134" w:type="dxa"/>
            <w:tcBorders>
              <w:top w:val="nil"/>
              <w:left w:val="nil"/>
              <w:bottom w:val="single" w:sz="4" w:space="0" w:color="auto"/>
              <w:right w:val="single" w:sz="4" w:space="0" w:color="auto"/>
            </w:tcBorders>
            <w:shd w:val="clear" w:color="auto" w:fill="auto"/>
            <w:noWrap/>
            <w:hideMark/>
          </w:tcPr>
          <w:p w14:paraId="54ACF753" w14:textId="77777777" w:rsidR="00E83F66" w:rsidRPr="00772251" w:rsidRDefault="00E83F66" w:rsidP="005C42AF">
            <w:pPr>
              <w:spacing w:before="60" w:after="60" w:line="240" w:lineRule="auto"/>
              <w:rPr>
                <w:noProof/>
                <w:sz w:val="20"/>
              </w:rPr>
            </w:pPr>
            <w:r>
              <w:rPr>
                <w:noProof/>
                <w:sz w:val="20"/>
              </w:rPr>
              <w:t>630259</w:t>
            </w:r>
          </w:p>
        </w:tc>
        <w:tc>
          <w:tcPr>
            <w:tcW w:w="11425" w:type="dxa"/>
            <w:tcBorders>
              <w:top w:val="nil"/>
              <w:left w:val="nil"/>
              <w:bottom w:val="single" w:sz="4" w:space="0" w:color="auto"/>
              <w:right w:val="single" w:sz="4" w:space="0" w:color="auto"/>
            </w:tcBorders>
            <w:shd w:val="clear" w:color="auto" w:fill="auto"/>
            <w:noWrap/>
            <w:hideMark/>
          </w:tcPr>
          <w:p w14:paraId="0A990E23"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CC0062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8060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C8FD4D" w14:textId="77777777" w:rsidR="00E83F66" w:rsidRPr="00772251" w:rsidRDefault="00E83F66" w:rsidP="005C42AF">
            <w:pPr>
              <w:spacing w:before="60" w:after="60" w:line="240" w:lineRule="auto"/>
              <w:rPr>
                <w:noProof/>
                <w:sz w:val="20"/>
              </w:rPr>
            </w:pPr>
            <w:r>
              <w:rPr>
                <w:noProof/>
                <w:sz w:val="20"/>
              </w:rPr>
              <w:t>63026000</w:t>
            </w:r>
          </w:p>
        </w:tc>
        <w:tc>
          <w:tcPr>
            <w:tcW w:w="1134" w:type="dxa"/>
            <w:tcBorders>
              <w:top w:val="nil"/>
              <w:left w:val="nil"/>
              <w:bottom w:val="single" w:sz="4" w:space="0" w:color="auto"/>
              <w:right w:val="single" w:sz="4" w:space="0" w:color="auto"/>
            </w:tcBorders>
            <w:shd w:val="clear" w:color="auto" w:fill="auto"/>
            <w:noWrap/>
            <w:hideMark/>
          </w:tcPr>
          <w:p w14:paraId="6FAA3714" w14:textId="77777777" w:rsidR="00E83F66" w:rsidRPr="00772251" w:rsidRDefault="00E83F66" w:rsidP="005C42AF">
            <w:pPr>
              <w:spacing w:before="60" w:after="60" w:line="240" w:lineRule="auto"/>
              <w:rPr>
                <w:noProof/>
                <w:sz w:val="20"/>
              </w:rPr>
            </w:pPr>
            <w:r>
              <w:rPr>
                <w:noProof/>
                <w:sz w:val="20"/>
              </w:rPr>
              <w:t>630260</w:t>
            </w:r>
          </w:p>
        </w:tc>
        <w:tc>
          <w:tcPr>
            <w:tcW w:w="11425" w:type="dxa"/>
            <w:tcBorders>
              <w:top w:val="nil"/>
              <w:left w:val="nil"/>
              <w:bottom w:val="single" w:sz="4" w:space="0" w:color="auto"/>
              <w:right w:val="single" w:sz="4" w:space="0" w:color="auto"/>
            </w:tcBorders>
            <w:shd w:val="clear" w:color="auto" w:fill="auto"/>
            <w:noWrap/>
            <w:hideMark/>
          </w:tcPr>
          <w:p w14:paraId="700FFEBC" w14:textId="77777777" w:rsidR="00E83F66" w:rsidRPr="00772251" w:rsidRDefault="00E83F66" w:rsidP="005C42AF">
            <w:pPr>
              <w:spacing w:before="60" w:after="60" w:line="240" w:lineRule="auto"/>
              <w:rPr>
                <w:noProof/>
                <w:sz w:val="20"/>
              </w:rPr>
            </w:pPr>
            <w:r>
              <w:rPr>
                <w:noProof/>
                <w:sz w:val="20"/>
              </w:rPr>
              <w:t>- Wäsche zur Körperpflege und Küchenwäsche, aus Frottierware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30AC77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6E84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139B5F" w14:textId="77777777" w:rsidR="00E83F66" w:rsidRPr="00772251" w:rsidRDefault="00E83F66" w:rsidP="005C42AF">
            <w:pPr>
              <w:spacing w:before="60" w:after="60" w:line="240" w:lineRule="auto"/>
              <w:rPr>
                <w:noProof/>
                <w:sz w:val="20"/>
              </w:rPr>
            </w:pPr>
            <w:r>
              <w:rPr>
                <w:noProof/>
                <w:sz w:val="20"/>
              </w:rPr>
              <w:t>63029100</w:t>
            </w:r>
          </w:p>
        </w:tc>
        <w:tc>
          <w:tcPr>
            <w:tcW w:w="1134" w:type="dxa"/>
            <w:tcBorders>
              <w:top w:val="nil"/>
              <w:left w:val="nil"/>
              <w:bottom w:val="single" w:sz="4" w:space="0" w:color="auto"/>
              <w:right w:val="single" w:sz="4" w:space="0" w:color="auto"/>
            </w:tcBorders>
            <w:shd w:val="clear" w:color="auto" w:fill="auto"/>
            <w:noWrap/>
            <w:hideMark/>
          </w:tcPr>
          <w:p w14:paraId="3E3C7097" w14:textId="77777777" w:rsidR="00E83F66" w:rsidRPr="00772251" w:rsidRDefault="00E83F66" w:rsidP="005C42AF">
            <w:pPr>
              <w:spacing w:before="60" w:after="60" w:line="240" w:lineRule="auto"/>
              <w:rPr>
                <w:noProof/>
                <w:sz w:val="20"/>
              </w:rPr>
            </w:pPr>
            <w:r>
              <w:rPr>
                <w:noProof/>
                <w:sz w:val="20"/>
              </w:rPr>
              <w:t>630291</w:t>
            </w:r>
          </w:p>
        </w:tc>
        <w:tc>
          <w:tcPr>
            <w:tcW w:w="11425" w:type="dxa"/>
            <w:tcBorders>
              <w:top w:val="nil"/>
              <w:left w:val="nil"/>
              <w:bottom w:val="single" w:sz="4" w:space="0" w:color="auto"/>
              <w:right w:val="single" w:sz="4" w:space="0" w:color="auto"/>
            </w:tcBorders>
            <w:shd w:val="clear" w:color="auto" w:fill="auto"/>
            <w:noWrap/>
            <w:hideMark/>
          </w:tcPr>
          <w:p w14:paraId="2FB82BF8"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477B9E23" w14:textId="77777777" w:rsidR="00E83F66" w:rsidRPr="00772251" w:rsidRDefault="00E83F66" w:rsidP="005C42AF">
            <w:pPr>
              <w:spacing w:before="60" w:after="60" w:line="240" w:lineRule="auto"/>
              <w:jc w:val="center"/>
              <w:rPr>
                <w:noProof/>
                <w:sz w:val="20"/>
              </w:rPr>
            </w:pPr>
            <w:r>
              <w:rPr>
                <w:noProof/>
                <w:sz w:val="20"/>
              </w:rPr>
              <w:t>50 %</w:t>
            </w:r>
          </w:p>
        </w:tc>
      </w:tr>
      <w:tr w:rsidR="00E83F66" w:rsidRPr="00772251" w14:paraId="738F67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E87486" w14:textId="77777777" w:rsidR="00E83F66" w:rsidRPr="00772251" w:rsidRDefault="00E83F66" w:rsidP="005C42AF">
            <w:pPr>
              <w:spacing w:before="60" w:after="60" w:line="240" w:lineRule="auto"/>
              <w:rPr>
                <w:noProof/>
                <w:sz w:val="20"/>
              </w:rPr>
            </w:pPr>
            <w:r>
              <w:rPr>
                <w:noProof/>
                <w:sz w:val="20"/>
              </w:rPr>
              <w:t>63029300</w:t>
            </w:r>
          </w:p>
        </w:tc>
        <w:tc>
          <w:tcPr>
            <w:tcW w:w="1134" w:type="dxa"/>
            <w:tcBorders>
              <w:top w:val="nil"/>
              <w:left w:val="nil"/>
              <w:bottom w:val="single" w:sz="4" w:space="0" w:color="auto"/>
              <w:right w:val="single" w:sz="4" w:space="0" w:color="auto"/>
            </w:tcBorders>
            <w:shd w:val="clear" w:color="auto" w:fill="auto"/>
            <w:noWrap/>
            <w:hideMark/>
          </w:tcPr>
          <w:p w14:paraId="7ECB155D" w14:textId="77777777" w:rsidR="00E83F66" w:rsidRPr="00772251" w:rsidRDefault="00E83F66" w:rsidP="005C42AF">
            <w:pPr>
              <w:spacing w:before="60" w:after="60" w:line="240" w:lineRule="auto"/>
              <w:rPr>
                <w:noProof/>
                <w:sz w:val="20"/>
              </w:rPr>
            </w:pPr>
            <w:r>
              <w:rPr>
                <w:noProof/>
                <w:sz w:val="20"/>
              </w:rPr>
              <w:t>630293</w:t>
            </w:r>
          </w:p>
        </w:tc>
        <w:tc>
          <w:tcPr>
            <w:tcW w:w="11425" w:type="dxa"/>
            <w:tcBorders>
              <w:top w:val="nil"/>
              <w:left w:val="nil"/>
              <w:bottom w:val="single" w:sz="4" w:space="0" w:color="auto"/>
              <w:right w:val="single" w:sz="4" w:space="0" w:color="auto"/>
            </w:tcBorders>
            <w:shd w:val="clear" w:color="auto" w:fill="auto"/>
            <w:noWrap/>
            <w:hideMark/>
          </w:tcPr>
          <w:p w14:paraId="4FFF8513" w14:textId="77777777" w:rsidR="00E83F66" w:rsidRPr="00772251" w:rsidRDefault="00E83F66" w:rsidP="005C42AF">
            <w:pPr>
              <w:spacing w:before="60" w:after="60" w:line="240" w:lineRule="auto"/>
              <w:rPr>
                <w:noProof/>
                <w:sz w:val="20"/>
              </w:rPr>
            </w:pPr>
            <w:r>
              <w:rPr>
                <w:noProof/>
                <w:sz w:val="20"/>
              </w:rPr>
              <w:t>-- aus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8A100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B50EA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91E84D" w14:textId="77777777" w:rsidR="00E83F66" w:rsidRPr="00772251" w:rsidRDefault="00E83F66" w:rsidP="005C42AF">
            <w:pPr>
              <w:spacing w:before="60" w:after="60" w:line="240" w:lineRule="auto"/>
              <w:rPr>
                <w:noProof/>
                <w:sz w:val="20"/>
              </w:rPr>
            </w:pPr>
            <w:r>
              <w:rPr>
                <w:noProof/>
                <w:sz w:val="20"/>
              </w:rPr>
              <w:t>63029900</w:t>
            </w:r>
          </w:p>
        </w:tc>
        <w:tc>
          <w:tcPr>
            <w:tcW w:w="1134" w:type="dxa"/>
            <w:tcBorders>
              <w:top w:val="nil"/>
              <w:left w:val="nil"/>
              <w:bottom w:val="single" w:sz="4" w:space="0" w:color="auto"/>
              <w:right w:val="single" w:sz="4" w:space="0" w:color="auto"/>
            </w:tcBorders>
            <w:shd w:val="clear" w:color="auto" w:fill="auto"/>
            <w:noWrap/>
            <w:hideMark/>
          </w:tcPr>
          <w:p w14:paraId="7B89B4A6" w14:textId="77777777" w:rsidR="00E83F66" w:rsidRPr="00772251" w:rsidRDefault="00E83F66" w:rsidP="005C42AF">
            <w:pPr>
              <w:spacing w:before="60" w:after="60" w:line="240" w:lineRule="auto"/>
              <w:rPr>
                <w:noProof/>
                <w:sz w:val="20"/>
              </w:rPr>
            </w:pPr>
            <w:r>
              <w:rPr>
                <w:noProof/>
                <w:sz w:val="20"/>
              </w:rPr>
              <w:t>630299</w:t>
            </w:r>
          </w:p>
        </w:tc>
        <w:tc>
          <w:tcPr>
            <w:tcW w:w="11425" w:type="dxa"/>
            <w:tcBorders>
              <w:top w:val="nil"/>
              <w:left w:val="nil"/>
              <w:bottom w:val="single" w:sz="4" w:space="0" w:color="auto"/>
              <w:right w:val="single" w:sz="4" w:space="0" w:color="auto"/>
            </w:tcBorders>
            <w:shd w:val="clear" w:color="auto" w:fill="auto"/>
            <w:noWrap/>
            <w:hideMark/>
          </w:tcPr>
          <w:p w14:paraId="6CE44CF9"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D69D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1F81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0068EC" w14:textId="77777777" w:rsidR="00E83F66" w:rsidRPr="00772251" w:rsidRDefault="00E83F66" w:rsidP="005C42AF">
            <w:pPr>
              <w:spacing w:before="60" w:after="60" w:line="240" w:lineRule="auto"/>
              <w:rPr>
                <w:noProof/>
                <w:sz w:val="20"/>
              </w:rPr>
            </w:pPr>
            <w:r>
              <w:rPr>
                <w:noProof/>
                <w:sz w:val="20"/>
              </w:rPr>
              <w:t>63031200</w:t>
            </w:r>
          </w:p>
        </w:tc>
        <w:tc>
          <w:tcPr>
            <w:tcW w:w="1134" w:type="dxa"/>
            <w:tcBorders>
              <w:top w:val="nil"/>
              <w:left w:val="nil"/>
              <w:bottom w:val="single" w:sz="4" w:space="0" w:color="auto"/>
              <w:right w:val="single" w:sz="4" w:space="0" w:color="auto"/>
            </w:tcBorders>
            <w:shd w:val="clear" w:color="auto" w:fill="auto"/>
            <w:noWrap/>
            <w:hideMark/>
          </w:tcPr>
          <w:p w14:paraId="3AC6056B" w14:textId="77777777" w:rsidR="00E83F66" w:rsidRPr="00772251" w:rsidRDefault="00E83F66" w:rsidP="005C42AF">
            <w:pPr>
              <w:spacing w:before="60" w:after="60" w:line="240" w:lineRule="auto"/>
              <w:rPr>
                <w:noProof/>
                <w:sz w:val="20"/>
              </w:rPr>
            </w:pPr>
            <w:r>
              <w:rPr>
                <w:noProof/>
                <w:sz w:val="20"/>
              </w:rPr>
              <w:t>630312</w:t>
            </w:r>
          </w:p>
        </w:tc>
        <w:tc>
          <w:tcPr>
            <w:tcW w:w="11425" w:type="dxa"/>
            <w:tcBorders>
              <w:top w:val="nil"/>
              <w:left w:val="nil"/>
              <w:bottom w:val="single" w:sz="4" w:space="0" w:color="auto"/>
              <w:right w:val="single" w:sz="4" w:space="0" w:color="auto"/>
            </w:tcBorders>
            <w:shd w:val="clear" w:color="auto" w:fill="auto"/>
            <w:noWrap/>
            <w:hideMark/>
          </w:tcPr>
          <w:p w14:paraId="59CAB1FC"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501B01C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79D8C1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AFB97E" w14:textId="77777777" w:rsidR="00E83F66" w:rsidRPr="00772251" w:rsidRDefault="00E83F66" w:rsidP="005C42AF">
            <w:pPr>
              <w:spacing w:before="60" w:after="60" w:line="240" w:lineRule="auto"/>
              <w:rPr>
                <w:noProof/>
                <w:sz w:val="20"/>
              </w:rPr>
            </w:pPr>
            <w:r>
              <w:rPr>
                <w:noProof/>
                <w:sz w:val="20"/>
              </w:rPr>
              <w:t>63031900</w:t>
            </w:r>
          </w:p>
        </w:tc>
        <w:tc>
          <w:tcPr>
            <w:tcW w:w="1134" w:type="dxa"/>
            <w:tcBorders>
              <w:top w:val="nil"/>
              <w:left w:val="nil"/>
              <w:bottom w:val="single" w:sz="4" w:space="0" w:color="auto"/>
              <w:right w:val="single" w:sz="4" w:space="0" w:color="auto"/>
            </w:tcBorders>
            <w:shd w:val="clear" w:color="auto" w:fill="auto"/>
            <w:noWrap/>
            <w:hideMark/>
          </w:tcPr>
          <w:p w14:paraId="466BE6CC" w14:textId="77777777" w:rsidR="00E83F66" w:rsidRPr="00772251" w:rsidRDefault="00E83F66" w:rsidP="005C42AF">
            <w:pPr>
              <w:spacing w:before="60" w:after="60" w:line="240" w:lineRule="auto"/>
              <w:rPr>
                <w:noProof/>
                <w:sz w:val="20"/>
              </w:rPr>
            </w:pPr>
            <w:r>
              <w:rPr>
                <w:noProof/>
                <w:sz w:val="20"/>
              </w:rPr>
              <w:t>630319</w:t>
            </w:r>
          </w:p>
        </w:tc>
        <w:tc>
          <w:tcPr>
            <w:tcW w:w="11425" w:type="dxa"/>
            <w:tcBorders>
              <w:top w:val="nil"/>
              <w:left w:val="nil"/>
              <w:bottom w:val="single" w:sz="4" w:space="0" w:color="auto"/>
              <w:right w:val="single" w:sz="4" w:space="0" w:color="auto"/>
            </w:tcBorders>
            <w:shd w:val="clear" w:color="auto" w:fill="auto"/>
            <w:noWrap/>
            <w:hideMark/>
          </w:tcPr>
          <w:p w14:paraId="3481F9A6"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795331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9DCF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214B49C" w14:textId="77777777" w:rsidR="00E83F66" w:rsidRPr="00772251" w:rsidRDefault="00E83F66" w:rsidP="005C42AF">
            <w:pPr>
              <w:spacing w:before="60" w:after="60" w:line="240" w:lineRule="auto"/>
              <w:rPr>
                <w:noProof/>
                <w:sz w:val="20"/>
              </w:rPr>
            </w:pPr>
            <w:r>
              <w:rPr>
                <w:noProof/>
                <w:sz w:val="20"/>
              </w:rPr>
              <w:t>63039100</w:t>
            </w:r>
          </w:p>
        </w:tc>
        <w:tc>
          <w:tcPr>
            <w:tcW w:w="1134" w:type="dxa"/>
            <w:tcBorders>
              <w:top w:val="nil"/>
              <w:left w:val="nil"/>
              <w:bottom w:val="single" w:sz="4" w:space="0" w:color="auto"/>
              <w:right w:val="single" w:sz="4" w:space="0" w:color="auto"/>
            </w:tcBorders>
            <w:shd w:val="clear" w:color="auto" w:fill="auto"/>
            <w:noWrap/>
            <w:hideMark/>
          </w:tcPr>
          <w:p w14:paraId="2F61A57B" w14:textId="77777777" w:rsidR="00E83F66" w:rsidRPr="00772251" w:rsidRDefault="00E83F66" w:rsidP="005C42AF">
            <w:pPr>
              <w:spacing w:before="60" w:after="60" w:line="240" w:lineRule="auto"/>
              <w:rPr>
                <w:noProof/>
                <w:sz w:val="20"/>
              </w:rPr>
            </w:pPr>
            <w:r>
              <w:rPr>
                <w:noProof/>
                <w:sz w:val="20"/>
              </w:rPr>
              <w:t>630391</w:t>
            </w:r>
          </w:p>
        </w:tc>
        <w:tc>
          <w:tcPr>
            <w:tcW w:w="11425" w:type="dxa"/>
            <w:tcBorders>
              <w:top w:val="nil"/>
              <w:left w:val="nil"/>
              <w:bottom w:val="single" w:sz="4" w:space="0" w:color="auto"/>
              <w:right w:val="single" w:sz="4" w:space="0" w:color="auto"/>
            </w:tcBorders>
            <w:shd w:val="clear" w:color="auto" w:fill="auto"/>
            <w:noWrap/>
            <w:hideMark/>
          </w:tcPr>
          <w:p w14:paraId="50162D3C"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7DD230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194F6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1BAA0A" w14:textId="77777777" w:rsidR="00E83F66" w:rsidRPr="00772251" w:rsidRDefault="00E83F66" w:rsidP="005C42AF">
            <w:pPr>
              <w:spacing w:before="60" w:after="60" w:line="240" w:lineRule="auto"/>
              <w:rPr>
                <w:noProof/>
                <w:sz w:val="20"/>
              </w:rPr>
            </w:pPr>
            <w:r>
              <w:rPr>
                <w:noProof/>
                <w:sz w:val="20"/>
              </w:rPr>
              <w:t>63039200</w:t>
            </w:r>
          </w:p>
        </w:tc>
        <w:tc>
          <w:tcPr>
            <w:tcW w:w="1134" w:type="dxa"/>
            <w:tcBorders>
              <w:top w:val="nil"/>
              <w:left w:val="nil"/>
              <w:bottom w:val="single" w:sz="4" w:space="0" w:color="auto"/>
              <w:right w:val="single" w:sz="4" w:space="0" w:color="auto"/>
            </w:tcBorders>
            <w:shd w:val="clear" w:color="auto" w:fill="auto"/>
            <w:noWrap/>
            <w:hideMark/>
          </w:tcPr>
          <w:p w14:paraId="38571674" w14:textId="77777777" w:rsidR="00E83F66" w:rsidRPr="00772251" w:rsidRDefault="00E83F66" w:rsidP="005C42AF">
            <w:pPr>
              <w:spacing w:before="60" w:after="60" w:line="240" w:lineRule="auto"/>
              <w:rPr>
                <w:noProof/>
                <w:sz w:val="20"/>
              </w:rPr>
            </w:pPr>
            <w:r>
              <w:rPr>
                <w:noProof/>
                <w:sz w:val="20"/>
              </w:rPr>
              <w:t>630392</w:t>
            </w:r>
          </w:p>
        </w:tc>
        <w:tc>
          <w:tcPr>
            <w:tcW w:w="11425" w:type="dxa"/>
            <w:tcBorders>
              <w:top w:val="nil"/>
              <w:left w:val="nil"/>
              <w:bottom w:val="single" w:sz="4" w:space="0" w:color="auto"/>
              <w:right w:val="single" w:sz="4" w:space="0" w:color="auto"/>
            </w:tcBorders>
            <w:shd w:val="clear" w:color="auto" w:fill="auto"/>
            <w:noWrap/>
            <w:hideMark/>
          </w:tcPr>
          <w:p w14:paraId="00052B4C"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615ABD3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933C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071B9F" w14:textId="77777777" w:rsidR="00E83F66" w:rsidRPr="00772251" w:rsidRDefault="00E83F66" w:rsidP="005C42AF">
            <w:pPr>
              <w:spacing w:before="60" w:after="60" w:line="240" w:lineRule="auto"/>
              <w:rPr>
                <w:noProof/>
                <w:sz w:val="20"/>
              </w:rPr>
            </w:pPr>
            <w:r>
              <w:rPr>
                <w:noProof/>
                <w:sz w:val="20"/>
              </w:rPr>
              <w:t>63039900</w:t>
            </w:r>
          </w:p>
        </w:tc>
        <w:tc>
          <w:tcPr>
            <w:tcW w:w="1134" w:type="dxa"/>
            <w:tcBorders>
              <w:top w:val="nil"/>
              <w:left w:val="nil"/>
              <w:bottom w:val="single" w:sz="4" w:space="0" w:color="auto"/>
              <w:right w:val="single" w:sz="4" w:space="0" w:color="auto"/>
            </w:tcBorders>
            <w:shd w:val="clear" w:color="auto" w:fill="auto"/>
            <w:noWrap/>
            <w:hideMark/>
          </w:tcPr>
          <w:p w14:paraId="72BB8571" w14:textId="77777777" w:rsidR="00E83F66" w:rsidRPr="00772251" w:rsidRDefault="00E83F66" w:rsidP="005C42AF">
            <w:pPr>
              <w:spacing w:before="60" w:after="60" w:line="240" w:lineRule="auto"/>
              <w:rPr>
                <w:noProof/>
                <w:sz w:val="20"/>
              </w:rPr>
            </w:pPr>
            <w:r>
              <w:rPr>
                <w:noProof/>
                <w:sz w:val="20"/>
              </w:rPr>
              <w:t>630399</w:t>
            </w:r>
          </w:p>
        </w:tc>
        <w:tc>
          <w:tcPr>
            <w:tcW w:w="11425" w:type="dxa"/>
            <w:tcBorders>
              <w:top w:val="nil"/>
              <w:left w:val="nil"/>
              <w:bottom w:val="single" w:sz="4" w:space="0" w:color="auto"/>
              <w:right w:val="single" w:sz="4" w:space="0" w:color="auto"/>
            </w:tcBorders>
            <w:shd w:val="clear" w:color="auto" w:fill="auto"/>
            <w:noWrap/>
            <w:hideMark/>
          </w:tcPr>
          <w:p w14:paraId="1EFB226F"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2364C2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E87A7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7CFE10" w14:textId="77777777" w:rsidR="00E83F66" w:rsidRPr="00772251" w:rsidRDefault="00E83F66" w:rsidP="005C42AF">
            <w:pPr>
              <w:spacing w:before="60" w:after="60" w:line="240" w:lineRule="auto"/>
              <w:rPr>
                <w:noProof/>
                <w:sz w:val="20"/>
              </w:rPr>
            </w:pPr>
            <w:r>
              <w:rPr>
                <w:noProof/>
                <w:sz w:val="20"/>
              </w:rPr>
              <w:t>63041100</w:t>
            </w:r>
          </w:p>
        </w:tc>
        <w:tc>
          <w:tcPr>
            <w:tcW w:w="1134" w:type="dxa"/>
            <w:tcBorders>
              <w:top w:val="nil"/>
              <w:left w:val="nil"/>
              <w:bottom w:val="single" w:sz="4" w:space="0" w:color="auto"/>
              <w:right w:val="single" w:sz="4" w:space="0" w:color="auto"/>
            </w:tcBorders>
            <w:shd w:val="clear" w:color="auto" w:fill="auto"/>
            <w:noWrap/>
            <w:hideMark/>
          </w:tcPr>
          <w:p w14:paraId="782B662E" w14:textId="77777777" w:rsidR="00E83F66" w:rsidRPr="00772251" w:rsidRDefault="00E83F66" w:rsidP="005C42AF">
            <w:pPr>
              <w:spacing w:before="60" w:after="60" w:line="240" w:lineRule="auto"/>
              <w:rPr>
                <w:noProof/>
                <w:sz w:val="20"/>
              </w:rPr>
            </w:pPr>
            <w:r>
              <w:rPr>
                <w:noProof/>
                <w:sz w:val="20"/>
              </w:rPr>
              <w:t>630411</w:t>
            </w:r>
          </w:p>
        </w:tc>
        <w:tc>
          <w:tcPr>
            <w:tcW w:w="11425" w:type="dxa"/>
            <w:tcBorders>
              <w:top w:val="nil"/>
              <w:left w:val="nil"/>
              <w:bottom w:val="single" w:sz="4" w:space="0" w:color="auto"/>
              <w:right w:val="single" w:sz="4" w:space="0" w:color="auto"/>
            </w:tcBorders>
            <w:shd w:val="clear" w:color="auto" w:fill="auto"/>
            <w:noWrap/>
            <w:hideMark/>
          </w:tcPr>
          <w:p w14:paraId="33FBDFA8" w14:textId="77777777" w:rsidR="00E83F66" w:rsidRPr="00772251" w:rsidRDefault="00E83F66" w:rsidP="005C42AF">
            <w:pPr>
              <w:spacing w:before="60" w:after="60" w:line="240" w:lineRule="auto"/>
              <w:rPr>
                <w:noProof/>
                <w:sz w:val="20"/>
              </w:rPr>
            </w:pPr>
            <w:r>
              <w:rPr>
                <w:noProof/>
                <w:sz w:val="20"/>
              </w:rPr>
              <w:t>--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60C00E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FE37A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AE19D7" w14:textId="77777777" w:rsidR="00E83F66" w:rsidRPr="00772251" w:rsidRDefault="00E83F66" w:rsidP="005C42AF">
            <w:pPr>
              <w:spacing w:before="60" w:after="60" w:line="240" w:lineRule="auto"/>
              <w:rPr>
                <w:noProof/>
                <w:sz w:val="20"/>
              </w:rPr>
            </w:pPr>
            <w:r>
              <w:rPr>
                <w:noProof/>
                <w:sz w:val="20"/>
              </w:rPr>
              <w:t>63041900</w:t>
            </w:r>
          </w:p>
        </w:tc>
        <w:tc>
          <w:tcPr>
            <w:tcW w:w="1134" w:type="dxa"/>
            <w:tcBorders>
              <w:top w:val="nil"/>
              <w:left w:val="nil"/>
              <w:bottom w:val="single" w:sz="4" w:space="0" w:color="auto"/>
              <w:right w:val="single" w:sz="4" w:space="0" w:color="auto"/>
            </w:tcBorders>
            <w:shd w:val="clear" w:color="auto" w:fill="auto"/>
            <w:noWrap/>
            <w:hideMark/>
          </w:tcPr>
          <w:p w14:paraId="11223050" w14:textId="77777777" w:rsidR="00E83F66" w:rsidRPr="00772251" w:rsidRDefault="00E83F66" w:rsidP="005C42AF">
            <w:pPr>
              <w:spacing w:before="60" w:after="60" w:line="240" w:lineRule="auto"/>
              <w:rPr>
                <w:noProof/>
                <w:sz w:val="20"/>
              </w:rPr>
            </w:pPr>
            <w:r>
              <w:rPr>
                <w:noProof/>
                <w:sz w:val="20"/>
              </w:rPr>
              <w:t>630419</w:t>
            </w:r>
          </w:p>
        </w:tc>
        <w:tc>
          <w:tcPr>
            <w:tcW w:w="11425" w:type="dxa"/>
            <w:tcBorders>
              <w:top w:val="nil"/>
              <w:left w:val="nil"/>
              <w:bottom w:val="single" w:sz="4" w:space="0" w:color="auto"/>
              <w:right w:val="single" w:sz="4" w:space="0" w:color="auto"/>
            </w:tcBorders>
            <w:shd w:val="clear" w:color="auto" w:fill="auto"/>
            <w:noWrap/>
            <w:hideMark/>
          </w:tcPr>
          <w:p w14:paraId="67A4336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1557F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DFA75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AAA165" w14:textId="77777777" w:rsidR="00E83F66" w:rsidRPr="00772251" w:rsidRDefault="00E83F66" w:rsidP="00BB4965">
            <w:pPr>
              <w:pageBreakBefore/>
              <w:spacing w:before="60" w:after="60" w:line="240" w:lineRule="auto"/>
              <w:rPr>
                <w:noProof/>
                <w:sz w:val="20"/>
              </w:rPr>
            </w:pPr>
            <w:r>
              <w:rPr>
                <w:noProof/>
                <w:sz w:val="20"/>
              </w:rPr>
              <w:t>63049190</w:t>
            </w:r>
          </w:p>
        </w:tc>
        <w:tc>
          <w:tcPr>
            <w:tcW w:w="1134" w:type="dxa"/>
            <w:tcBorders>
              <w:top w:val="nil"/>
              <w:left w:val="nil"/>
              <w:bottom w:val="single" w:sz="4" w:space="0" w:color="auto"/>
              <w:right w:val="single" w:sz="4" w:space="0" w:color="auto"/>
            </w:tcBorders>
            <w:shd w:val="clear" w:color="auto" w:fill="auto"/>
            <w:noWrap/>
            <w:hideMark/>
          </w:tcPr>
          <w:p w14:paraId="12FE665A" w14:textId="77777777" w:rsidR="00E83F66" w:rsidRPr="00772251" w:rsidRDefault="00E83F66" w:rsidP="005C42AF">
            <w:pPr>
              <w:spacing w:before="60" w:after="60" w:line="240" w:lineRule="auto"/>
              <w:rPr>
                <w:noProof/>
                <w:sz w:val="20"/>
              </w:rPr>
            </w:pPr>
            <w:r>
              <w:rPr>
                <w:noProof/>
                <w:sz w:val="20"/>
              </w:rPr>
              <w:t>630491</w:t>
            </w:r>
          </w:p>
        </w:tc>
        <w:tc>
          <w:tcPr>
            <w:tcW w:w="11425" w:type="dxa"/>
            <w:tcBorders>
              <w:top w:val="nil"/>
              <w:left w:val="nil"/>
              <w:bottom w:val="single" w:sz="4" w:space="0" w:color="auto"/>
              <w:right w:val="single" w:sz="4" w:space="0" w:color="auto"/>
            </w:tcBorders>
            <w:shd w:val="clear" w:color="auto" w:fill="auto"/>
            <w:noWrap/>
            <w:hideMark/>
          </w:tcPr>
          <w:p w14:paraId="44A9493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D697C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20226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23E045" w14:textId="77777777" w:rsidR="00E83F66" w:rsidRPr="00772251" w:rsidRDefault="00E83F66" w:rsidP="005C42AF">
            <w:pPr>
              <w:spacing w:before="60" w:after="60" w:line="240" w:lineRule="auto"/>
              <w:rPr>
                <w:noProof/>
                <w:sz w:val="20"/>
              </w:rPr>
            </w:pPr>
            <w:r>
              <w:rPr>
                <w:noProof/>
                <w:sz w:val="20"/>
              </w:rPr>
              <w:t>63049200</w:t>
            </w:r>
          </w:p>
        </w:tc>
        <w:tc>
          <w:tcPr>
            <w:tcW w:w="1134" w:type="dxa"/>
            <w:tcBorders>
              <w:top w:val="nil"/>
              <w:left w:val="nil"/>
              <w:bottom w:val="single" w:sz="4" w:space="0" w:color="auto"/>
              <w:right w:val="single" w:sz="4" w:space="0" w:color="auto"/>
            </w:tcBorders>
            <w:shd w:val="clear" w:color="auto" w:fill="auto"/>
            <w:noWrap/>
            <w:hideMark/>
          </w:tcPr>
          <w:p w14:paraId="105F6FDE" w14:textId="77777777" w:rsidR="00E83F66" w:rsidRPr="00772251" w:rsidRDefault="00E83F66" w:rsidP="005C42AF">
            <w:pPr>
              <w:spacing w:before="60" w:after="60" w:line="240" w:lineRule="auto"/>
              <w:rPr>
                <w:noProof/>
                <w:sz w:val="20"/>
              </w:rPr>
            </w:pPr>
            <w:r>
              <w:rPr>
                <w:noProof/>
                <w:sz w:val="20"/>
              </w:rPr>
              <w:t>630492</w:t>
            </w:r>
          </w:p>
        </w:tc>
        <w:tc>
          <w:tcPr>
            <w:tcW w:w="11425" w:type="dxa"/>
            <w:tcBorders>
              <w:top w:val="nil"/>
              <w:left w:val="nil"/>
              <w:bottom w:val="single" w:sz="4" w:space="0" w:color="auto"/>
              <w:right w:val="single" w:sz="4" w:space="0" w:color="auto"/>
            </w:tcBorders>
            <w:shd w:val="clear" w:color="auto" w:fill="auto"/>
            <w:noWrap/>
            <w:hideMark/>
          </w:tcPr>
          <w:p w14:paraId="38533EFD" w14:textId="77777777" w:rsidR="00E83F66" w:rsidRPr="00772251" w:rsidRDefault="00E83F66" w:rsidP="005C42AF">
            <w:pPr>
              <w:spacing w:before="60" w:after="60" w:line="240" w:lineRule="auto"/>
              <w:rPr>
                <w:noProof/>
                <w:sz w:val="20"/>
              </w:rPr>
            </w:pPr>
            <w:r>
              <w:rPr>
                <w:noProof/>
                <w:sz w:val="20"/>
              </w:rPr>
              <w:t>-- aus Baumwolle (ausgenommen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6CA4313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F5F1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793F273" w14:textId="77777777" w:rsidR="00E83F66" w:rsidRPr="00772251" w:rsidRDefault="00E83F66" w:rsidP="005C42AF">
            <w:pPr>
              <w:spacing w:before="60" w:after="60" w:line="240" w:lineRule="auto"/>
              <w:rPr>
                <w:noProof/>
                <w:sz w:val="20"/>
              </w:rPr>
            </w:pPr>
            <w:r>
              <w:rPr>
                <w:noProof/>
                <w:sz w:val="20"/>
              </w:rPr>
              <w:t>63049300</w:t>
            </w:r>
          </w:p>
        </w:tc>
        <w:tc>
          <w:tcPr>
            <w:tcW w:w="1134" w:type="dxa"/>
            <w:tcBorders>
              <w:top w:val="nil"/>
              <w:left w:val="nil"/>
              <w:bottom w:val="single" w:sz="4" w:space="0" w:color="auto"/>
              <w:right w:val="single" w:sz="4" w:space="0" w:color="auto"/>
            </w:tcBorders>
            <w:shd w:val="clear" w:color="auto" w:fill="auto"/>
            <w:noWrap/>
            <w:hideMark/>
          </w:tcPr>
          <w:p w14:paraId="61C919FD" w14:textId="77777777" w:rsidR="00E83F66" w:rsidRPr="00772251" w:rsidRDefault="00E83F66" w:rsidP="005C42AF">
            <w:pPr>
              <w:spacing w:before="60" w:after="60" w:line="240" w:lineRule="auto"/>
              <w:rPr>
                <w:noProof/>
                <w:sz w:val="20"/>
              </w:rPr>
            </w:pPr>
            <w:r>
              <w:rPr>
                <w:noProof/>
                <w:sz w:val="20"/>
              </w:rPr>
              <w:t>630493</w:t>
            </w:r>
          </w:p>
        </w:tc>
        <w:tc>
          <w:tcPr>
            <w:tcW w:w="11425" w:type="dxa"/>
            <w:tcBorders>
              <w:top w:val="nil"/>
              <w:left w:val="nil"/>
              <w:bottom w:val="single" w:sz="4" w:space="0" w:color="auto"/>
              <w:right w:val="single" w:sz="4" w:space="0" w:color="auto"/>
            </w:tcBorders>
            <w:shd w:val="clear" w:color="auto" w:fill="auto"/>
            <w:noWrap/>
            <w:hideMark/>
          </w:tcPr>
          <w:p w14:paraId="7AF6F48B" w14:textId="77777777" w:rsidR="00E83F66" w:rsidRPr="00772251" w:rsidRDefault="00E83F66" w:rsidP="005C42AF">
            <w:pPr>
              <w:spacing w:before="60" w:after="60" w:line="240" w:lineRule="auto"/>
              <w:rPr>
                <w:noProof/>
                <w:sz w:val="20"/>
              </w:rPr>
            </w:pPr>
            <w:r>
              <w:rPr>
                <w:noProof/>
                <w:sz w:val="20"/>
              </w:rPr>
              <w:t>-- aus synthetischen Chemiefasern (ausgenommen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6F107F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D1EA0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309287" w14:textId="77777777" w:rsidR="00E83F66" w:rsidRPr="00772251" w:rsidRDefault="00E83F66" w:rsidP="005C42AF">
            <w:pPr>
              <w:spacing w:before="60" w:after="60" w:line="240" w:lineRule="auto"/>
              <w:rPr>
                <w:noProof/>
                <w:sz w:val="20"/>
              </w:rPr>
            </w:pPr>
            <w:r>
              <w:rPr>
                <w:noProof/>
                <w:sz w:val="20"/>
              </w:rPr>
              <w:t>63049900</w:t>
            </w:r>
          </w:p>
        </w:tc>
        <w:tc>
          <w:tcPr>
            <w:tcW w:w="1134" w:type="dxa"/>
            <w:tcBorders>
              <w:top w:val="nil"/>
              <w:left w:val="nil"/>
              <w:bottom w:val="single" w:sz="4" w:space="0" w:color="auto"/>
              <w:right w:val="single" w:sz="4" w:space="0" w:color="auto"/>
            </w:tcBorders>
            <w:shd w:val="clear" w:color="auto" w:fill="auto"/>
            <w:noWrap/>
            <w:hideMark/>
          </w:tcPr>
          <w:p w14:paraId="5671EB1B" w14:textId="77777777" w:rsidR="00E83F66" w:rsidRPr="00772251" w:rsidRDefault="00E83F66" w:rsidP="005C42AF">
            <w:pPr>
              <w:spacing w:before="60" w:after="60" w:line="240" w:lineRule="auto"/>
              <w:rPr>
                <w:noProof/>
                <w:sz w:val="20"/>
              </w:rPr>
            </w:pPr>
            <w:r>
              <w:rPr>
                <w:noProof/>
                <w:sz w:val="20"/>
              </w:rPr>
              <w:t>630499</w:t>
            </w:r>
          </w:p>
        </w:tc>
        <w:tc>
          <w:tcPr>
            <w:tcW w:w="11425" w:type="dxa"/>
            <w:tcBorders>
              <w:top w:val="nil"/>
              <w:left w:val="nil"/>
              <w:bottom w:val="single" w:sz="4" w:space="0" w:color="auto"/>
              <w:right w:val="single" w:sz="4" w:space="0" w:color="auto"/>
            </w:tcBorders>
            <w:shd w:val="clear" w:color="auto" w:fill="auto"/>
            <w:noWrap/>
            <w:hideMark/>
          </w:tcPr>
          <w:p w14:paraId="6B554F23" w14:textId="77777777" w:rsidR="00E83F66" w:rsidRPr="00772251" w:rsidRDefault="00E83F66" w:rsidP="005C42AF">
            <w:pPr>
              <w:spacing w:before="60" w:after="60" w:line="240" w:lineRule="auto"/>
              <w:rPr>
                <w:noProof/>
                <w:sz w:val="20"/>
              </w:rPr>
            </w:pPr>
            <w:r>
              <w:rPr>
                <w:noProof/>
                <w:sz w:val="20"/>
              </w:rPr>
              <w:t>-- aus anderen Spinnstoffen (ausgenommen aus Gewirken oder Gestricken)</w:t>
            </w:r>
          </w:p>
        </w:tc>
        <w:tc>
          <w:tcPr>
            <w:tcW w:w="986" w:type="dxa"/>
            <w:tcBorders>
              <w:top w:val="nil"/>
              <w:left w:val="nil"/>
              <w:bottom w:val="single" w:sz="4" w:space="0" w:color="auto"/>
              <w:right w:val="single" w:sz="4" w:space="0" w:color="auto"/>
            </w:tcBorders>
            <w:shd w:val="clear" w:color="auto" w:fill="auto"/>
            <w:noWrap/>
            <w:vAlign w:val="bottom"/>
            <w:hideMark/>
          </w:tcPr>
          <w:p w14:paraId="42C9D3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7D20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0CDEF9" w14:textId="77777777" w:rsidR="00E83F66" w:rsidRPr="00772251" w:rsidRDefault="00E83F66" w:rsidP="005C42AF">
            <w:pPr>
              <w:spacing w:before="60" w:after="60" w:line="240" w:lineRule="auto"/>
              <w:rPr>
                <w:noProof/>
                <w:sz w:val="20"/>
              </w:rPr>
            </w:pPr>
            <w:r>
              <w:rPr>
                <w:noProof/>
                <w:sz w:val="20"/>
              </w:rPr>
              <w:t>63051000</w:t>
            </w:r>
          </w:p>
        </w:tc>
        <w:tc>
          <w:tcPr>
            <w:tcW w:w="1134" w:type="dxa"/>
            <w:tcBorders>
              <w:top w:val="nil"/>
              <w:left w:val="nil"/>
              <w:bottom w:val="single" w:sz="4" w:space="0" w:color="auto"/>
              <w:right w:val="single" w:sz="4" w:space="0" w:color="auto"/>
            </w:tcBorders>
            <w:shd w:val="clear" w:color="auto" w:fill="auto"/>
            <w:noWrap/>
            <w:hideMark/>
          </w:tcPr>
          <w:p w14:paraId="03D2BFAA" w14:textId="77777777" w:rsidR="00E83F66" w:rsidRPr="00772251" w:rsidRDefault="00E83F66" w:rsidP="005C42AF">
            <w:pPr>
              <w:spacing w:before="60" w:after="60" w:line="240" w:lineRule="auto"/>
              <w:rPr>
                <w:noProof/>
                <w:sz w:val="20"/>
              </w:rPr>
            </w:pPr>
            <w:r>
              <w:rPr>
                <w:noProof/>
                <w:sz w:val="20"/>
              </w:rPr>
              <w:t>630510</w:t>
            </w:r>
          </w:p>
        </w:tc>
        <w:tc>
          <w:tcPr>
            <w:tcW w:w="11425" w:type="dxa"/>
            <w:tcBorders>
              <w:top w:val="nil"/>
              <w:left w:val="nil"/>
              <w:bottom w:val="single" w:sz="4" w:space="0" w:color="auto"/>
              <w:right w:val="single" w:sz="4" w:space="0" w:color="auto"/>
            </w:tcBorders>
            <w:shd w:val="clear" w:color="auto" w:fill="auto"/>
            <w:noWrap/>
            <w:hideMark/>
          </w:tcPr>
          <w:p w14:paraId="470FA1FE" w14:textId="77777777" w:rsidR="00E83F66" w:rsidRPr="00772251" w:rsidRDefault="00E83F66" w:rsidP="005C42AF">
            <w:pPr>
              <w:spacing w:before="60" w:after="60" w:line="240" w:lineRule="auto"/>
              <w:rPr>
                <w:noProof/>
                <w:sz w:val="20"/>
              </w:rPr>
            </w:pPr>
            <w:r>
              <w:rPr>
                <w:noProof/>
                <w:sz w:val="20"/>
              </w:rPr>
              <w:t>- aus Jute oder anderen textilen Bastfasern der Position 5303</w:t>
            </w:r>
          </w:p>
        </w:tc>
        <w:tc>
          <w:tcPr>
            <w:tcW w:w="986" w:type="dxa"/>
            <w:tcBorders>
              <w:top w:val="nil"/>
              <w:left w:val="nil"/>
              <w:bottom w:val="single" w:sz="4" w:space="0" w:color="auto"/>
              <w:right w:val="single" w:sz="4" w:space="0" w:color="auto"/>
            </w:tcBorders>
            <w:shd w:val="clear" w:color="auto" w:fill="auto"/>
            <w:noWrap/>
            <w:vAlign w:val="bottom"/>
            <w:hideMark/>
          </w:tcPr>
          <w:p w14:paraId="3DC660D2"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3688ED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442CD4" w14:textId="77777777" w:rsidR="00E83F66" w:rsidRPr="00772251" w:rsidRDefault="00E83F66" w:rsidP="005C42AF">
            <w:pPr>
              <w:spacing w:before="60" w:after="60" w:line="240" w:lineRule="auto"/>
              <w:rPr>
                <w:noProof/>
                <w:sz w:val="20"/>
              </w:rPr>
            </w:pPr>
            <w:r>
              <w:rPr>
                <w:noProof/>
                <w:sz w:val="20"/>
              </w:rPr>
              <w:t>63052000</w:t>
            </w:r>
          </w:p>
        </w:tc>
        <w:tc>
          <w:tcPr>
            <w:tcW w:w="1134" w:type="dxa"/>
            <w:tcBorders>
              <w:top w:val="nil"/>
              <w:left w:val="nil"/>
              <w:bottom w:val="single" w:sz="4" w:space="0" w:color="auto"/>
              <w:right w:val="single" w:sz="4" w:space="0" w:color="auto"/>
            </w:tcBorders>
            <w:shd w:val="clear" w:color="auto" w:fill="auto"/>
            <w:noWrap/>
            <w:hideMark/>
          </w:tcPr>
          <w:p w14:paraId="4F789635" w14:textId="77777777" w:rsidR="00E83F66" w:rsidRPr="00772251" w:rsidRDefault="00E83F66" w:rsidP="005C42AF">
            <w:pPr>
              <w:spacing w:before="60" w:after="60" w:line="240" w:lineRule="auto"/>
              <w:rPr>
                <w:noProof/>
                <w:sz w:val="20"/>
              </w:rPr>
            </w:pPr>
            <w:r>
              <w:rPr>
                <w:noProof/>
                <w:sz w:val="20"/>
              </w:rPr>
              <w:t>630520</w:t>
            </w:r>
          </w:p>
        </w:tc>
        <w:tc>
          <w:tcPr>
            <w:tcW w:w="11425" w:type="dxa"/>
            <w:tcBorders>
              <w:top w:val="nil"/>
              <w:left w:val="nil"/>
              <w:bottom w:val="single" w:sz="4" w:space="0" w:color="auto"/>
              <w:right w:val="single" w:sz="4" w:space="0" w:color="auto"/>
            </w:tcBorders>
            <w:shd w:val="clear" w:color="auto" w:fill="auto"/>
            <w:noWrap/>
            <w:hideMark/>
          </w:tcPr>
          <w:p w14:paraId="60275D3F" w14:textId="77777777" w:rsidR="00E83F66" w:rsidRPr="00772251" w:rsidRDefault="00E83F66" w:rsidP="005C42AF">
            <w:pPr>
              <w:spacing w:before="60" w:after="60" w:line="240" w:lineRule="auto"/>
              <w:rPr>
                <w:noProof/>
                <w:sz w:val="20"/>
              </w:rPr>
            </w:pPr>
            <w:r>
              <w:rPr>
                <w:noProof/>
                <w:sz w:val="20"/>
              </w:rPr>
              <w:t>- aus Baumwolle</w:t>
            </w:r>
          </w:p>
        </w:tc>
        <w:tc>
          <w:tcPr>
            <w:tcW w:w="986" w:type="dxa"/>
            <w:tcBorders>
              <w:top w:val="nil"/>
              <w:left w:val="nil"/>
              <w:bottom w:val="single" w:sz="4" w:space="0" w:color="auto"/>
              <w:right w:val="single" w:sz="4" w:space="0" w:color="auto"/>
            </w:tcBorders>
            <w:shd w:val="clear" w:color="auto" w:fill="auto"/>
            <w:noWrap/>
            <w:vAlign w:val="bottom"/>
            <w:hideMark/>
          </w:tcPr>
          <w:p w14:paraId="61312C9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3048B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04AF9D" w14:textId="77777777" w:rsidR="00E83F66" w:rsidRPr="00772251" w:rsidRDefault="00E83F66" w:rsidP="005C42AF">
            <w:pPr>
              <w:spacing w:before="60" w:after="60" w:line="240" w:lineRule="auto"/>
              <w:rPr>
                <w:noProof/>
                <w:sz w:val="20"/>
              </w:rPr>
            </w:pPr>
            <w:r>
              <w:rPr>
                <w:noProof/>
                <w:sz w:val="20"/>
              </w:rPr>
              <w:t>63053200</w:t>
            </w:r>
          </w:p>
        </w:tc>
        <w:tc>
          <w:tcPr>
            <w:tcW w:w="1134" w:type="dxa"/>
            <w:tcBorders>
              <w:top w:val="nil"/>
              <w:left w:val="nil"/>
              <w:bottom w:val="single" w:sz="4" w:space="0" w:color="auto"/>
              <w:right w:val="single" w:sz="4" w:space="0" w:color="auto"/>
            </w:tcBorders>
            <w:shd w:val="clear" w:color="auto" w:fill="auto"/>
            <w:noWrap/>
            <w:hideMark/>
          </w:tcPr>
          <w:p w14:paraId="54D1F18D" w14:textId="77777777" w:rsidR="00E83F66" w:rsidRPr="00772251" w:rsidRDefault="00E83F66" w:rsidP="005C42AF">
            <w:pPr>
              <w:spacing w:before="60" w:after="60" w:line="240" w:lineRule="auto"/>
              <w:rPr>
                <w:noProof/>
                <w:sz w:val="20"/>
              </w:rPr>
            </w:pPr>
            <w:r>
              <w:rPr>
                <w:noProof/>
                <w:sz w:val="20"/>
              </w:rPr>
              <w:t>630532</w:t>
            </w:r>
          </w:p>
        </w:tc>
        <w:tc>
          <w:tcPr>
            <w:tcW w:w="11425" w:type="dxa"/>
            <w:tcBorders>
              <w:top w:val="nil"/>
              <w:left w:val="nil"/>
              <w:bottom w:val="single" w:sz="4" w:space="0" w:color="auto"/>
              <w:right w:val="single" w:sz="4" w:space="0" w:color="auto"/>
            </w:tcBorders>
            <w:shd w:val="clear" w:color="auto" w:fill="auto"/>
            <w:noWrap/>
            <w:hideMark/>
          </w:tcPr>
          <w:p w14:paraId="152C8E0F" w14:textId="77777777" w:rsidR="00E83F66" w:rsidRPr="00772251" w:rsidRDefault="00E83F66" w:rsidP="005C42AF">
            <w:pPr>
              <w:spacing w:before="60" w:after="60" w:line="240" w:lineRule="auto"/>
              <w:rPr>
                <w:noProof/>
                <w:sz w:val="20"/>
              </w:rPr>
            </w:pPr>
            <w:r>
              <w:rPr>
                <w:noProof/>
                <w:sz w:val="20"/>
              </w:rPr>
              <w:t>-- flexible Schüttgutbehälter</w:t>
            </w:r>
          </w:p>
        </w:tc>
        <w:tc>
          <w:tcPr>
            <w:tcW w:w="986" w:type="dxa"/>
            <w:tcBorders>
              <w:top w:val="nil"/>
              <w:left w:val="nil"/>
              <w:bottom w:val="single" w:sz="4" w:space="0" w:color="auto"/>
              <w:right w:val="single" w:sz="4" w:space="0" w:color="auto"/>
            </w:tcBorders>
            <w:shd w:val="clear" w:color="auto" w:fill="auto"/>
            <w:noWrap/>
            <w:vAlign w:val="bottom"/>
            <w:hideMark/>
          </w:tcPr>
          <w:p w14:paraId="695295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39A5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617422" w14:textId="77777777" w:rsidR="00E83F66" w:rsidRPr="00772251" w:rsidRDefault="00E83F66" w:rsidP="005C42AF">
            <w:pPr>
              <w:spacing w:before="60" w:after="60" w:line="240" w:lineRule="auto"/>
              <w:rPr>
                <w:noProof/>
                <w:sz w:val="20"/>
              </w:rPr>
            </w:pPr>
            <w:r>
              <w:rPr>
                <w:noProof/>
                <w:sz w:val="20"/>
              </w:rPr>
              <w:t>63053300</w:t>
            </w:r>
          </w:p>
        </w:tc>
        <w:tc>
          <w:tcPr>
            <w:tcW w:w="1134" w:type="dxa"/>
            <w:tcBorders>
              <w:top w:val="nil"/>
              <w:left w:val="nil"/>
              <w:bottom w:val="single" w:sz="4" w:space="0" w:color="auto"/>
              <w:right w:val="single" w:sz="4" w:space="0" w:color="auto"/>
            </w:tcBorders>
            <w:shd w:val="clear" w:color="auto" w:fill="auto"/>
            <w:noWrap/>
            <w:hideMark/>
          </w:tcPr>
          <w:p w14:paraId="70B12147" w14:textId="77777777" w:rsidR="00E83F66" w:rsidRPr="00772251" w:rsidRDefault="00E83F66" w:rsidP="005C42AF">
            <w:pPr>
              <w:spacing w:before="60" w:after="60" w:line="240" w:lineRule="auto"/>
              <w:rPr>
                <w:noProof/>
                <w:sz w:val="20"/>
              </w:rPr>
            </w:pPr>
            <w:r>
              <w:rPr>
                <w:noProof/>
                <w:sz w:val="20"/>
              </w:rPr>
              <w:t>630533</w:t>
            </w:r>
          </w:p>
        </w:tc>
        <w:tc>
          <w:tcPr>
            <w:tcW w:w="11425" w:type="dxa"/>
            <w:tcBorders>
              <w:top w:val="nil"/>
              <w:left w:val="nil"/>
              <w:bottom w:val="single" w:sz="4" w:space="0" w:color="auto"/>
              <w:right w:val="single" w:sz="4" w:space="0" w:color="auto"/>
            </w:tcBorders>
            <w:shd w:val="clear" w:color="auto" w:fill="auto"/>
            <w:noWrap/>
            <w:hideMark/>
          </w:tcPr>
          <w:p w14:paraId="56569468" w14:textId="77777777" w:rsidR="00E83F66" w:rsidRPr="00772251" w:rsidRDefault="00E83F66" w:rsidP="005C42AF">
            <w:pPr>
              <w:spacing w:before="60" w:after="60" w:line="240" w:lineRule="auto"/>
              <w:rPr>
                <w:noProof/>
                <w:sz w:val="20"/>
              </w:rPr>
            </w:pPr>
            <w:r>
              <w:rPr>
                <w:noProof/>
                <w:sz w:val="20"/>
              </w:rPr>
              <w:t>-- andere, aus Streifen oder dergleichen, aus Polyethylen oder Polypropylen</w:t>
            </w:r>
          </w:p>
        </w:tc>
        <w:tc>
          <w:tcPr>
            <w:tcW w:w="986" w:type="dxa"/>
            <w:tcBorders>
              <w:top w:val="nil"/>
              <w:left w:val="nil"/>
              <w:bottom w:val="single" w:sz="4" w:space="0" w:color="auto"/>
              <w:right w:val="single" w:sz="4" w:space="0" w:color="auto"/>
            </w:tcBorders>
            <w:shd w:val="clear" w:color="auto" w:fill="auto"/>
            <w:noWrap/>
            <w:vAlign w:val="bottom"/>
            <w:hideMark/>
          </w:tcPr>
          <w:p w14:paraId="52883E1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0558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046069" w14:textId="77777777" w:rsidR="00E83F66" w:rsidRPr="00772251" w:rsidRDefault="00E83F66" w:rsidP="005C42AF">
            <w:pPr>
              <w:spacing w:before="60" w:after="60" w:line="240" w:lineRule="auto"/>
              <w:rPr>
                <w:noProof/>
                <w:sz w:val="20"/>
              </w:rPr>
            </w:pPr>
            <w:r>
              <w:rPr>
                <w:noProof/>
                <w:sz w:val="20"/>
              </w:rPr>
              <w:t>63053900</w:t>
            </w:r>
          </w:p>
        </w:tc>
        <w:tc>
          <w:tcPr>
            <w:tcW w:w="1134" w:type="dxa"/>
            <w:tcBorders>
              <w:top w:val="nil"/>
              <w:left w:val="nil"/>
              <w:bottom w:val="single" w:sz="4" w:space="0" w:color="auto"/>
              <w:right w:val="single" w:sz="4" w:space="0" w:color="auto"/>
            </w:tcBorders>
            <w:shd w:val="clear" w:color="auto" w:fill="auto"/>
            <w:noWrap/>
            <w:hideMark/>
          </w:tcPr>
          <w:p w14:paraId="28F35218" w14:textId="77777777" w:rsidR="00E83F66" w:rsidRPr="00772251" w:rsidRDefault="00E83F66" w:rsidP="005C42AF">
            <w:pPr>
              <w:spacing w:before="60" w:after="60" w:line="240" w:lineRule="auto"/>
              <w:rPr>
                <w:noProof/>
                <w:sz w:val="20"/>
              </w:rPr>
            </w:pPr>
            <w:r>
              <w:rPr>
                <w:noProof/>
                <w:sz w:val="20"/>
              </w:rPr>
              <w:t>630539</w:t>
            </w:r>
          </w:p>
        </w:tc>
        <w:tc>
          <w:tcPr>
            <w:tcW w:w="11425" w:type="dxa"/>
            <w:tcBorders>
              <w:top w:val="nil"/>
              <w:left w:val="nil"/>
              <w:bottom w:val="single" w:sz="4" w:space="0" w:color="auto"/>
              <w:right w:val="single" w:sz="4" w:space="0" w:color="auto"/>
            </w:tcBorders>
            <w:shd w:val="clear" w:color="auto" w:fill="auto"/>
            <w:noWrap/>
            <w:hideMark/>
          </w:tcPr>
          <w:p w14:paraId="19A1342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5B1A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C508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1D0BAE" w14:textId="77777777" w:rsidR="00E83F66" w:rsidRPr="00772251" w:rsidRDefault="00E83F66" w:rsidP="005C42AF">
            <w:pPr>
              <w:spacing w:before="60" w:after="60" w:line="240" w:lineRule="auto"/>
              <w:rPr>
                <w:noProof/>
                <w:sz w:val="20"/>
              </w:rPr>
            </w:pPr>
            <w:r>
              <w:rPr>
                <w:noProof/>
                <w:sz w:val="20"/>
              </w:rPr>
              <w:t>63059000</w:t>
            </w:r>
          </w:p>
        </w:tc>
        <w:tc>
          <w:tcPr>
            <w:tcW w:w="1134" w:type="dxa"/>
            <w:tcBorders>
              <w:top w:val="nil"/>
              <w:left w:val="nil"/>
              <w:bottom w:val="single" w:sz="4" w:space="0" w:color="auto"/>
              <w:right w:val="single" w:sz="4" w:space="0" w:color="auto"/>
            </w:tcBorders>
            <w:shd w:val="clear" w:color="auto" w:fill="auto"/>
            <w:noWrap/>
            <w:hideMark/>
          </w:tcPr>
          <w:p w14:paraId="47560F1E" w14:textId="77777777" w:rsidR="00E83F66" w:rsidRPr="00772251" w:rsidRDefault="00E83F66" w:rsidP="005C42AF">
            <w:pPr>
              <w:spacing w:before="60" w:after="60" w:line="240" w:lineRule="auto"/>
              <w:rPr>
                <w:noProof/>
                <w:sz w:val="20"/>
              </w:rPr>
            </w:pPr>
            <w:r>
              <w:rPr>
                <w:noProof/>
                <w:sz w:val="20"/>
              </w:rPr>
              <w:t>630590</w:t>
            </w:r>
          </w:p>
        </w:tc>
        <w:tc>
          <w:tcPr>
            <w:tcW w:w="11425" w:type="dxa"/>
            <w:tcBorders>
              <w:top w:val="nil"/>
              <w:left w:val="nil"/>
              <w:bottom w:val="single" w:sz="4" w:space="0" w:color="auto"/>
              <w:right w:val="single" w:sz="4" w:space="0" w:color="auto"/>
            </w:tcBorders>
            <w:shd w:val="clear" w:color="auto" w:fill="auto"/>
            <w:noWrap/>
            <w:hideMark/>
          </w:tcPr>
          <w:p w14:paraId="4B8EC3F2"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3EFFF0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A7F6E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E94934" w14:textId="77777777" w:rsidR="00E83F66" w:rsidRPr="00772251" w:rsidRDefault="00E83F66" w:rsidP="005C42AF">
            <w:pPr>
              <w:spacing w:before="60" w:after="60" w:line="240" w:lineRule="auto"/>
              <w:rPr>
                <w:noProof/>
                <w:sz w:val="20"/>
              </w:rPr>
            </w:pPr>
            <w:r>
              <w:rPr>
                <w:noProof/>
                <w:sz w:val="20"/>
              </w:rPr>
              <w:t>63061200</w:t>
            </w:r>
          </w:p>
        </w:tc>
        <w:tc>
          <w:tcPr>
            <w:tcW w:w="1134" w:type="dxa"/>
            <w:tcBorders>
              <w:top w:val="nil"/>
              <w:left w:val="nil"/>
              <w:bottom w:val="single" w:sz="4" w:space="0" w:color="auto"/>
              <w:right w:val="single" w:sz="4" w:space="0" w:color="auto"/>
            </w:tcBorders>
            <w:shd w:val="clear" w:color="auto" w:fill="auto"/>
            <w:noWrap/>
            <w:hideMark/>
          </w:tcPr>
          <w:p w14:paraId="20AA30A0" w14:textId="77777777" w:rsidR="00E83F66" w:rsidRPr="00772251" w:rsidRDefault="00E83F66" w:rsidP="005C42AF">
            <w:pPr>
              <w:spacing w:before="60" w:after="60" w:line="240" w:lineRule="auto"/>
              <w:rPr>
                <w:noProof/>
                <w:sz w:val="20"/>
              </w:rPr>
            </w:pPr>
            <w:r>
              <w:rPr>
                <w:noProof/>
                <w:sz w:val="20"/>
              </w:rPr>
              <w:t>630612</w:t>
            </w:r>
          </w:p>
        </w:tc>
        <w:tc>
          <w:tcPr>
            <w:tcW w:w="11425" w:type="dxa"/>
            <w:tcBorders>
              <w:top w:val="nil"/>
              <w:left w:val="nil"/>
              <w:bottom w:val="single" w:sz="4" w:space="0" w:color="auto"/>
              <w:right w:val="single" w:sz="4" w:space="0" w:color="auto"/>
            </w:tcBorders>
            <w:shd w:val="clear" w:color="auto" w:fill="auto"/>
            <w:noWrap/>
            <w:hideMark/>
          </w:tcPr>
          <w:p w14:paraId="3C1830B5"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07116DA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AD404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B80350" w14:textId="77777777" w:rsidR="00E83F66" w:rsidRPr="00772251" w:rsidRDefault="00E83F66" w:rsidP="005C42AF">
            <w:pPr>
              <w:spacing w:before="60" w:after="60" w:line="240" w:lineRule="auto"/>
              <w:rPr>
                <w:noProof/>
                <w:sz w:val="20"/>
              </w:rPr>
            </w:pPr>
            <w:r>
              <w:rPr>
                <w:noProof/>
                <w:sz w:val="20"/>
              </w:rPr>
              <w:t>63061900</w:t>
            </w:r>
          </w:p>
        </w:tc>
        <w:tc>
          <w:tcPr>
            <w:tcW w:w="1134" w:type="dxa"/>
            <w:tcBorders>
              <w:top w:val="nil"/>
              <w:left w:val="nil"/>
              <w:bottom w:val="single" w:sz="4" w:space="0" w:color="auto"/>
              <w:right w:val="single" w:sz="4" w:space="0" w:color="auto"/>
            </w:tcBorders>
            <w:shd w:val="clear" w:color="auto" w:fill="auto"/>
            <w:noWrap/>
            <w:hideMark/>
          </w:tcPr>
          <w:p w14:paraId="6E63F684" w14:textId="77777777" w:rsidR="00E83F66" w:rsidRPr="00772251" w:rsidRDefault="00E83F66" w:rsidP="005C42AF">
            <w:pPr>
              <w:spacing w:before="60" w:after="60" w:line="240" w:lineRule="auto"/>
              <w:rPr>
                <w:noProof/>
                <w:sz w:val="20"/>
              </w:rPr>
            </w:pPr>
            <w:r>
              <w:rPr>
                <w:noProof/>
                <w:sz w:val="20"/>
              </w:rPr>
              <w:t>630619</w:t>
            </w:r>
          </w:p>
        </w:tc>
        <w:tc>
          <w:tcPr>
            <w:tcW w:w="11425" w:type="dxa"/>
            <w:tcBorders>
              <w:top w:val="nil"/>
              <w:left w:val="nil"/>
              <w:bottom w:val="single" w:sz="4" w:space="0" w:color="auto"/>
              <w:right w:val="single" w:sz="4" w:space="0" w:color="auto"/>
            </w:tcBorders>
            <w:shd w:val="clear" w:color="auto" w:fill="auto"/>
            <w:noWrap/>
            <w:hideMark/>
          </w:tcPr>
          <w:p w14:paraId="0BF519B9"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54E873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0995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8A29D" w14:textId="77777777" w:rsidR="00E83F66" w:rsidRPr="00772251" w:rsidRDefault="00E83F66" w:rsidP="005C42AF">
            <w:pPr>
              <w:spacing w:before="60" w:after="60" w:line="240" w:lineRule="auto"/>
              <w:rPr>
                <w:noProof/>
                <w:sz w:val="20"/>
              </w:rPr>
            </w:pPr>
            <w:r>
              <w:rPr>
                <w:noProof/>
                <w:sz w:val="20"/>
              </w:rPr>
              <w:t>63062200</w:t>
            </w:r>
          </w:p>
        </w:tc>
        <w:tc>
          <w:tcPr>
            <w:tcW w:w="1134" w:type="dxa"/>
            <w:tcBorders>
              <w:top w:val="nil"/>
              <w:left w:val="nil"/>
              <w:bottom w:val="single" w:sz="4" w:space="0" w:color="auto"/>
              <w:right w:val="single" w:sz="4" w:space="0" w:color="auto"/>
            </w:tcBorders>
            <w:shd w:val="clear" w:color="auto" w:fill="auto"/>
            <w:noWrap/>
            <w:hideMark/>
          </w:tcPr>
          <w:p w14:paraId="55D33661" w14:textId="77777777" w:rsidR="00E83F66" w:rsidRPr="00772251" w:rsidRDefault="00E83F66" w:rsidP="005C42AF">
            <w:pPr>
              <w:spacing w:before="60" w:after="60" w:line="240" w:lineRule="auto"/>
              <w:rPr>
                <w:noProof/>
                <w:sz w:val="20"/>
              </w:rPr>
            </w:pPr>
            <w:r>
              <w:rPr>
                <w:noProof/>
                <w:sz w:val="20"/>
              </w:rPr>
              <w:t>630622</w:t>
            </w:r>
          </w:p>
        </w:tc>
        <w:tc>
          <w:tcPr>
            <w:tcW w:w="11425" w:type="dxa"/>
            <w:tcBorders>
              <w:top w:val="nil"/>
              <w:left w:val="nil"/>
              <w:bottom w:val="single" w:sz="4" w:space="0" w:color="auto"/>
              <w:right w:val="single" w:sz="4" w:space="0" w:color="auto"/>
            </w:tcBorders>
            <w:shd w:val="clear" w:color="auto" w:fill="auto"/>
            <w:noWrap/>
            <w:hideMark/>
          </w:tcPr>
          <w:p w14:paraId="22D9FCCF" w14:textId="77777777" w:rsidR="00E83F66" w:rsidRPr="00772251" w:rsidRDefault="00E83F66" w:rsidP="005C42AF">
            <w:pPr>
              <w:spacing w:before="60" w:after="60" w:line="240" w:lineRule="auto"/>
              <w:rPr>
                <w:noProof/>
                <w:sz w:val="20"/>
              </w:rPr>
            </w:pPr>
            <w:r>
              <w:rPr>
                <w:noProof/>
                <w:sz w:val="20"/>
              </w:rPr>
              <w:t>-- aus synthetischen Chemiefasern</w:t>
            </w:r>
          </w:p>
        </w:tc>
        <w:tc>
          <w:tcPr>
            <w:tcW w:w="986" w:type="dxa"/>
            <w:tcBorders>
              <w:top w:val="nil"/>
              <w:left w:val="nil"/>
              <w:bottom w:val="single" w:sz="4" w:space="0" w:color="auto"/>
              <w:right w:val="single" w:sz="4" w:space="0" w:color="auto"/>
            </w:tcBorders>
            <w:shd w:val="clear" w:color="auto" w:fill="auto"/>
            <w:noWrap/>
            <w:vAlign w:val="bottom"/>
            <w:hideMark/>
          </w:tcPr>
          <w:p w14:paraId="1FC455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C3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CC5056E" w14:textId="77777777" w:rsidR="00E83F66" w:rsidRPr="00772251" w:rsidRDefault="00E83F66" w:rsidP="005C42AF">
            <w:pPr>
              <w:spacing w:before="60" w:after="60" w:line="240" w:lineRule="auto"/>
              <w:rPr>
                <w:noProof/>
                <w:sz w:val="20"/>
              </w:rPr>
            </w:pPr>
            <w:r>
              <w:rPr>
                <w:noProof/>
                <w:sz w:val="20"/>
              </w:rPr>
              <w:t>63062900</w:t>
            </w:r>
          </w:p>
        </w:tc>
        <w:tc>
          <w:tcPr>
            <w:tcW w:w="1134" w:type="dxa"/>
            <w:tcBorders>
              <w:top w:val="nil"/>
              <w:left w:val="nil"/>
              <w:bottom w:val="single" w:sz="4" w:space="0" w:color="auto"/>
              <w:right w:val="single" w:sz="4" w:space="0" w:color="auto"/>
            </w:tcBorders>
            <w:shd w:val="clear" w:color="auto" w:fill="auto"/>
            <w:noWrap/>
            <w:hideMark/>
          </w:tcPr>
          <w:p w14:paraId="5D6E47FE" w14:textId="77777777" w:rsidR="00E83F66" w:rsidRPr="00772251" w:rsidRDefault="00E83F66" w:rsidP="005C42AF">
            <w:pPr>
              <w:spacing w:before="60" w:after="60" w:line="240" w:lineRule="auto"/>
              <w:rPr>
                <w:noProof/>
                <w:sz w:val="20"/>
              </w:rPr>
            </w:pPr>
            <w:r>
              <w:rPr>
                <w:noProof/>
                <w:sz w:val="20"/>
              </w:rPr>
              <w:t>630629</w:t>
            </w:r>
          </w:p>
        </w:tc>
        <w:tc>
          <w:tcPr>
            <w:tcW w:w="11425" w:type="dxa"/>
            <w:tcBorders>
              <w:top w:val="nil"/>
              <w:left w:val="nil"/>
              <w:bottom w:val="single" w:sz="4" w:space="0" w:color="auto"/>
              <w:right w:val="single" w:sz="4" w:space="0" w:color="auto"/>
            </w:tcBorders>
            <w:shd w:val="clear" w:color="auto" w:fill="auto"/>
            <w:noWrap/>
            <w:hideMark/>
          </w:tcPr>
          <w:p w14:paraId="6ACCBF00" w14:textId="77777777" w:rsidR="00E83F66" w:rsidRPr="00772251" w:rsidRDefault="00E83F66" w:rsidP="005C42AF">
            <w:pPr>
              <w:spacing w:before="60" w:after="60" w:line="240" w:lineRule="auto"/>
              <w:rPr>
                <w:noProof/>
                <w:sz w:val="20"/>
              </w:rPr>
            </w:pPr>
            <w:r>
              <w:rPr>
                <w:noProof/>
                <w:sz w:val="20"/>
              </w:rPr>
              <w:t>-- aus anderen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4BC85A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00AB7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FF187AD" w14:textId="77777777" w:rsidR="00E83F66" w:rsidRPr="00772251" w:rsidRDefault="00E83F66" w:rsidP="005C42AF">
            <w:pPr>
              <w:spacing w:before="60" w:after="60" w:line="240" w:lineRule="auto"/>
              <w:rPr>
                <w:noProof/>
                <w:sz w:val="20"/>
              </w:rPr>
            </w:pPr>
            <w:r>
              <w:rPr>
                <w:noProof/>
                <w:sz w:val="20"/>
              </w:rPr>
              <w:t>63063000</w:t>
            </w:r>
          </w:p>
        </w:tc>
        <w:tc>
          <w:tcPr>
            <w:tcW w:w="1134" w:type="dxa"/>
            <w:tcBorders>
              <w:top w:val="nil"/>
              <w:left w:val="nil"/>
              <w:bottom w:val="single" w:sz="4" w:space="0" w:color="auto"/>
              <w:right w:val="single" w:sz="4" w:space="0" w:color="auto"/>
            </w:tcBorders>
            <w:shd w:val="clear" w:color="auto" w:fill="auto"/>
            <w:noWrap/>
            <w:hideMark/>
          </w:tcPr>
          <w:p w14:paraId="5FEEB6DC" w14:textId="77777777" w:rsidR="00E83F66" w:rsidRPr="00772251" w:rsidRDefault="00E83F66" w:rsidP="005C42AF">
            <w:pPr>
              <w:spacing w:before="60" w:after="60" w:line="240" w:lineRule="auto"/>
              <w:rPr>
                <w:noProof/>
                <w:sz w:val="20"/>
              </w:rPr>
            </w:pPr>
            <w:r>
              <w:rPr>
                <w:noProof/>
                <w:sz w:val="20"/>
              </w:rPr>
              <w:t>630630</w:t>
            </w:r>
          </w:p>
        </w:tc>
        <w:tc>
          <w:tcPr>
            <w:tcW w:w="11425" w:type="dxa"/>
            <w:tcBorders>
              <w:top w:val="nil"/>
              <w:left w:val="nil"/>
              <w:bottom w:val="single" w:sz="4" w:space="0" w:color="auto"/>
              <w:right w:val="single" w:sz="4" w:space="0" w:color="auto"/>
            </w:tcBorders>
            <w:shd w:val="clear" w:color="auto" w:fill="auto"/>
            <w:noWrap/>
            <w:hideMark/>
          </w:tcPr>
          <w:p w14:paraId="63EA0CE8" w14:textId="77777777" w:rsidR="00E83F66" w:rsidRPr="00772251" w:rsidRDefault="00E83F66" w:rsidP="005C42AF">
            <w:pPr>
              <w:spacing w:before="60" w:after="60" w:line="240" w:lineRule="auto"/>
              <w:rPr>
                <w:noProof/>
                <w:sz w:val="20"/>
              </w:rPr>
            </w:pPr>
            <w:r>
              <w:rPr>
                <w:noProof/>
                <w:sz w:val="20"/>
              </w:rPr>
              <w:t>- Segel</w:t>
            </w:r>
          </w:p>
        </w:tc>
        <w:tc>
          <w:tcPr>
            <w:tcW w:w="986" w:type="dxa"/>
            <w:tcBorders>
              <w:top w:val="nil"/>
              <w:left w:val="nil"/>
              <w:bottom w:val="single" w:sz="4" w:space="0" w:color="auto"/>
              <w:right w:val="single" w:sz="4" w:space="0" w:color="auto"/>
            </w:tcBorders>
            <w:shd w:val="clear" w:color="auto" w:fill="auto"/>
            <w:noWrap/>
            <w:vAlign w:val="bottom"/>
            <w:hideMark/>
          </w:tcPr>
          <w:p w14:paraId="24FE0B3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6FC87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BE2149" w14:textId="77777777" w:rsidR="00E83F66" w:rsidRPr="00772251" w:rsidRDefault="00E83F66" w:rsidP="005C42AF">
            <w:pPr>
              <w:spacing w:before="60" w:after="60" w:line="240" w:lineRule="auto"/>
              <w:rPr>
                <w:noProof/>
                <w:sz w:val="20"/>
              </w:rPr>
            </w:pPr>
            <w:r>
              <w:rPr>
                <w:noProof/>
                <w:sz w:val="20"/>
              </w:rPr>
              <w:t>63064000</w:t>
            </w:r>
          </w:p>
        </w:tc>
        <w:tc>
          <w:tcPr>
            <w:tcW w:w="1134" w:type="dxa"/>
            <w:tcBorders>
              <w:top w:val="nil"/>
              <w:left w:val="nil"/>
              <w:bottom w:val="single" w:sz="4" w:space="0" w:color="auto"/>
              <w:right w:val="single" w:sz="4" w:space="0" w:color="auto"/>
            </w:tcBorders>
            <w:shd w:val="clear" w:color="auto" w:fill="auto"/>
            <w:noWrap/>
            <w:hideMark/>
          </w:tcPr>
          <w:p w14:paraId="060FC471" w14:textId="77777777" w:rsidR="00E83F66" w:rsidRPr="00772251" w:rsidRDefault="00E83F66" w:rsidP="005C42AF">
            <w:pPr>
              <w:spacing w:before="60" w:after="60" w:line="240" w:lineRule="auto"/>
              <w:rPr>
                <w:noProof/>
                <w:sz w:val="20"/>
              </w:rPr>
            </w:pPr>
            <w:r>
              <w:rPr>
                <w:noProof/>
                <w:sz w:val="20"/>
              </w:rPr>
              <w:t>630640</w:t>
            </w:r>
          </w:p>
        </w:tc>
        <w:tc>
          <w:tcPr>
            <w:tcW w:w="11425" w:type="dxa"/>
            <w:tcBorders>
              <w:top w:val="nil"/>
              <w:left w:val="nil"/>
              <w:bottom w:val="single" w:sz="4" w:space="0" w:color="auto"/>
              <w:right w:val="single" w:sz="4" w:space="0" w:color="auto"/>
            </w:tcBorders>
            <w:shd w:val="clear" w:color="auto" w:fill="auto"/>
            <w:noWrap/>
            <w:hideMark/>
          </w:tcPr>
          <w:p w14:paraId="25EFCB24" w14:textId="77777777" w:rsidR="00E83F66" w:rsidRPr="00772251" w:rsidRDefault="00E83F66" w:rsidP="005C42AF">
            <w:pPr>
              <w:spacing w:before="60" w:after="60" w:line="240" w:lineRule="auto"/>
              <w:rPr>
                <w:noProof/>
                <w:sz w:val="20"/>
              </w:rPr>
            </w:pPr>
            <w:r>
              <w:rPr>
                <w:noProof/>
                <w:sz w:val="20"/>
              </w:rPr>
              <w:t>- Luftmatratzen</w:t>
            </w:r>
          </w:p>
        </w:tc>
        <w:tc>
          <w:tcPr>
            <w:tcW w:w="986" w:type="dxa"/>
            <w:tcBorders>
              <w:top w:val="nil"/>
              <w:left w:val="nil"/>
              <w:bottom w:val="single" w:sz="4" w:space="0" w:color="auto"/>
              <w:right w:val="single" w:sz="4" w:space="0" w:color="auto"/>
            </w:tcBorders>
            <w:shd w:val="clear" w:color="auto" w:fill="auto"/>
            <w:noWrap/>
            <w:vAlign w:val="bottom"/>
            <w:hideMark/>
          </w:tcPr>
          <w:p w14:paraId="7B50DE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A29A8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B457E" w14:textId="77777777" w:rsidR="00E83F66" w:rsidRPr="00772251" w:rsidRDefault="00E83F66" w:rsidP="005C42AF">
            <w:pPr>
              <w:spacing w:before="60" w:after="60" w:line="240" w:lineRule="auto"/>
              <w:rPr>
                <w:noProof/>
                <w:sz w:val="20"/>
              </w:rPr>
            </w:pPr>
            <w:r>
              <w:rPr>
                <w:noProof/>
                <w:sz w:val="20"/>
              </w:rPr>
              <w:t>63069000</w:t>
            </w:r>
          </w:p>
        </w:tc>
        <w:tc>
          <w:tcPr>
            <w:tcW w:w="1134" w:type="dxa"/>
            <w:tcBorders>
              <w:top w:val="nil"/>
              <w:left w:val="nil"/>
              <w:bottom w:val="single" w:sz="4" w:space="0" w:color="auto"/>
              <w:right w:val="single" w:sz="4" w:space="0" w:color="auto"/>
            </w:tcBorders>
            <w:shd w:val="clear" w:color="auto" w:fill="auto"/>
            <w:noWrap/>
            <w:hideMark/>
          </w:tcPr>
          <w:p w14:paraId="6555C3B2" w14:textId="77777777" w:rsidR="00E83F66" w:rsidRPr="00772251" w:rsidRDefault="00E83F66" w:rsidP="005C42AF">
            <w:pPr>
              <w:spacing w:before="60" w:after="60" w:line="240" w:lineRule="auto"/>
              <w:rPr>
                <w:noProof/>
                <w:sz w:val="20"/>
              </w:rPr>
            </w:pPr>
            <w:r>
              <w:rPr>
                <w:noProof/>
                <w:sz w:val="20"/>
              </w:rPr>
              <w:t>630690</w:t>
            </w:r>
          </w:p>
        </w:tc>
        <w:tc>
          <w:tcPr>
            <w:tcW w:w="11425" w:type="dxa"/>
            <w:tcBorders>
              <w:top w:val="nil"/>
              <w:left w:val="nil"/>
              <w:bottom w:val="single" w:sz="4" w:space="0" w:color="auto"/>
              <w:right w:val="single" w:sz="4" w:space="0" w:color="auto"/>
            </w:tcBorders>
            <w:shd w:val="clear" w:color="auto" w:fill="auto"/>
            <w:noWrap/>
            <w:hideMark/>
          </w:tcPr>
          <w:p w14:paraId="2641641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5A9E42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10D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0F68F6" w14:textId="77777777" w:rsidR="00E83F66" w:rsidRPr="00772251" w:rsidRDefault="00E83F66" w:rsidP="005C42AF">
            <w:pPr>
              <w:spacing w:before="60" w:after="60" w:line="240" w:lineRule="auto"/>
              <w:rPr>
                <w:noProof/>
                <w:sz w:val="20"/>
              </w:rPr>
            </w:pPr>
            <w:r>
              <w:rPr>
                <w:noProof/>
                <w:sz w:val="20"/>
              </w:rPr>
              <w:t>63071000</w:t>
            </w:r>
          </w:p>
        </w:tc>
        <w:tc>
          <w:tcPr>
            <w:tcW w:w="1134" w:type="dxa"/>
            <w:tcBorders>
              <w:top w:val="nil"/>
              <w:left w:val="nil"/>
              <w:bottom w:val="single" w:sz="4" w:space="0" w:color="auto"/>
              <w:right w:val="single" w:sz="4" w:space="0" w:color="auto"/>
            </w:tcBorders>
            <w:shd w:val="clear" w:color="auto" w:fill="auto"/>
            <w:noWrap/>
            <w:hideMark/>
          </w:tcPr>
          <w:p w14:paraId="783A947C" w14:textId="77777777" w:rsidR="00E83F66" w:rsidRPr="00772251" w:rsidRDefault="00E83F66" w:rsidP="005C42AF">
            <w:pPr>
              <w:spacing w:before="60" w:after="60" w:line="240" w:lineRule="auto"/>
              <w:rPr>
                <w:noProof/>
                <w:sz w:val="20"/>
              </w:rPr>
            </w:pPr>
            <w:r>
              <w:rPr>
                <w:noProof/>
                <w:sz w:val="20"/>
              </w:rPr>
              <w:t>630710</w:t>
            </w:r>
          </w:p>
        </w:tc>
        <w:tc>
          <w:tcPr>
            <w:tcW w:w="11425" w:type="dxa"/>
            <w:tcBorders>
              <w:top w:val="nil"/>
              <w:left w:val="nil"/>
              <w:bottom w:val="single" w:sz="4" w:space="0" w:color="auto"/>
              <w:right w:val="single" w:sz="4" w:space="0" w:color="auto"/>
            </w:tcBorders>
            <w:shd w:val="clear" w:color="auto" w:fill="auto"/>
            <w:noWrap/>
            <w:hideMark/>
          </w:tcPr>
          <w:p w14:paraId="7A5F4132" w14:textId="77777777" w:rsidR="00E83F66" w:rsidRPr="00772251" w:rsidRDefault="00E83F66" w:rsidP="005C42AF">
            <w:pPr>
              <w:spacing w:before="60" w:after="60" w:line="240" w:lineRule="auto"/>
              <w:rPr>
                <w:noProof/>
                <w:sz w:val="20"/>
              </w:rPr>
            </w:pPr>
            <w:r>
              <w:rPr>
                <w:noProof/>
                <w:sz w:val="20"/>
              </w:rPr>
              <w:t>- Scheuertücher, Wischtücher, Spültücher, Staubtücher und ähnliche Reinigungstücher</w:t>
            </w:r>
          </w:p>
        </w:tc>
        <w:tc>
          <w:tcPr>
            <w:tcW w:w="986" w:type="dxa"/>
            <w:tcBorders>
              <w:top w:val="nil"/>
              <w:left w:val="nil"/>
              <w:bottom w:val="single" w:sz="4" w:space="0" w:color="auto"/>
              <w:right w:val="single" w:sz="4" w:space="0" w:color="auto"/>
            </w:tcBorders>
            <w:shd w:val="clear" w:color="auto" w:fill="auto"/>
            <w:noWrap/>
            <w:vAlign w:val="bottom"/>
            <w:hideMark/>
          </w:tcPr>
          <w:p w14:paraId="3355079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ECFA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1631C6B" w14:textId="77777777" w:rsidR="00E83F66" w:rsidRPr="00772251" w:rsidRDefault="00E83F66" w:rsidP="00BB4965">
            <w:pPr>
              <w:pageBreakBefore/>
              <w:spacing w:before="60" w:after="60" w:line="240" w:lineRule="auto"/>
              <w:rPr>
                <w:noProof/>
                <w:sz w:val="20"/>
              </w:rPr>
            </w:pPr>
            <w:r>
              <w:rPr>
                <w:noProof/>
                <w:sz w:val="20"/>
              </w:rPr>
              <w:t>63079000</w:t>
            </w:r>
          </w:p>
        </w:tc>
        <w:tc>
          <w:tcPr>
            <w:tcW w:w="1134" w:type="dxa"/>
            <w:tcBorders>
              <w:top w:val="nil"/>
              <w:left w:val="nil"/>
              <w:bottom w:val="single" w:sz="4" w:space="0" w:color="auto"/>
              <w:right w:val="single" w:sz="4" w:space="0" w:color="auto"/>
            </w:tcBorders>
            <w:shd w:val="clear" w:color="auto" w:fill="auto"/>
            <w:noWrap/>
            <w:hideMark/>
          </w:tcPr>
          <w:p w14:paraId="5245E8CC" w14:textId="77777777" w:rsidR="00E83F66" w:rsidRPr="00772251" w:rsidRDefault="00E83F66" w:rsidP="005C42AF">
            <w:pPr>
              <w:spacing w:before="60" w:after="60" w:line="240" w:lineRule="auto"/>
              <w:rPr>
                <w:noProof/>
                <w:sz w:val="20"/>
              </w:rPr>
            </w:pPr>
            <w:r>
              <w:rPr>
                <w:noProof/>
                <w:sz w:val="20"/>
              </w:rPr>
              <w:t>630790</w:t>
            </w:r>
          </w:p>
        </w:tc>
        <w:tc>
          <w:tcPr>
            <w:tcW w:w="11425" w:type="dxa"/>
            <w:tcBorders>
              <w:top w:val="nil"/>
              <w:left w:val="nil"/>
              <w:bottom w:val="single" w:sz="4" w:space="0" w:color="auto"/>
              <w:right w:val="single" w:sz="4" w:space="0" w:color="auto"/>
            </w:tcBorders>
            <w:shd w:val="clear" w:color="auto" w:fill="auto"/>
            <w:noWrap/>
            <w:hideMark/>
          </w:tcPr>
          <w:p w14:paraId="5F00AF3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84F369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236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5D23D9" w14:textId="77777777" w:rsidR="00E83F66" w:rsidRPr="00772251" w:rsidRDefault="00E83F66" w:rsidP="005C42AF">
            <w:pPr>
              <w:spacing w:before="60" w:after="60" w:line="240" w:lineRule="auto"/>
              <w:rPr>
                <w:noProof/>
                <w:sz w:val="20"/>
              </w:rPr>
            </w:pPr>
            <w:r>
              <w:rPr>
                <w:noProof/>
                <w:sz w:val="20"/>
              </w:rPr>
              <w:t>63080000</w:t>
            </w:r>
          </w:p>
        </w:tc>
        <w:tc>
          <w:tcPr>
            <w:tcW w:w="1134" w:type="dxa"/>
            <w:tcBorders>
              <w:top w:val="nil"/>
              <w:left w:val="nil"/>
              <w:bottom w:val="single" w:sz="4" w:space="0" w:color="auto"/>
              <w:right w:val="single" w:sz="4" w:space="0" w:color="auto"/>
            </w:tcBorders>
            <w:shd w:val="clear" w:color="auto" w:fill="auto"/>
            <w:noWrap/>
            <w:hideMark/>
          </w:tcPr>
          <w:p w14:paraId="0F34EBDD" w14:textId="77777777" w:rsidR="00E83F66" w:rsidRPr="00772251" w:rsidRDefault="00E83F66" w:rsidP="005C42AF">
            <w:pPr>
              <w:spacing w:before="60" w:after="60" w:line="240" w:lineRule="auto"/>
              <w:rPr>
                <w:noProof/>
                <w:sz w:val="20"/>
              </w:rPr>
            </w:pPr>
            <w:r>
              <w:rPr>
                <w:noProof/>
                <w:sz w:val="20"/>
              </w:rPr>
              <w:t>630800</w:t>
            </w:r>
          </w:p>
        </w:tc>
        <w:tc>
          <w:tcPr>
            <w:tcW w:w="11425" w:type="dxa"/>
            <w:tcBorders>
              <w:top w:val="nil"/>
              <w:left w:val="nil"/>
              <w:bottom w:val="single" w:sz="4" w:space="0" w:color="auto"/>
              <w:right w:val="single" w:sz="4" w:space="0" w:color="auto"/>
            </w:tcBorders>
            <w:shd w:val="clear" w:color="auto" w:fill="auto"/>
            <w:noWrap/>
            <w:hideMark/>
          </w:tcPr>
          <w:p w14:paraId="7C494151" w14:textId="77777777" w:rsidR="00E83F66" w:rsidRPr="00772251" w:rsidRDefault="00E83F66" w:rsidP="005C42AF">
            <w:pPr>
              <w:spacing w:before="60" w:after="60" w:line="240" w:lineRule="auto"/>
              <w:rPr>
                <w:noProof/>
                <w:sz w:val="20"/>
              </w:rPr>
            </w:pPr>
            <w:r>
              <w:rPr>
                <w:noProof/>
                <w:sz w:val="20"/>
              </w:rPr>
              <w:t>Warenzusammenstellungen, aus Geweben und Garn, auch mit Zubehör, für die Herstellung von Teppichen, Tapisserien, bestickten Tischdecken oder Servietten oder ähnlichen Spinnstoffwaren, in Aufmachungen für den Einzelverkauf</w:t>
            </w:r>
          </w:p>
        </w:tc>
        <w:tc>
          <w:tcPr>
            <w:tcW w:w="986" w:type="dxa"/>
            <w:tcBorders>
              <w:top w:val="nil"/>
              <w:left w:val="nil"/>
              <w:bottom w:val="single" w:sz="4" w:space="0" w:color="auto"/>
              <w:right w:val="single" w:sz="4" w:space="0" w:color="auto"/>
            </w:tcBorders>
            <w:shd w:val="clear" w:color="auto" w:fill="auto"/>
            <w:noWrap/>
            <w:vAlign w:val="bottom"/>
            <w:hideMark/>
          </w:tcPr>
          <w:p w14:paraId="215BBDE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6BE5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50A418" w14:textId="77777777" w:rsidR="00E83F66" w:rsidRPr="00772251" w:rsidRDefault="00E83F66" w:rsidP="005C42AF">
            <w:pPr>
              <w:spacing w:before="60" w:after="60" w:line="240" w:lineRule="auto"/>
              <w:rPr>
                <w:noProof/>
                <w:sz w:val="20"/>
              </w:rPr>
            </w:pPr>
            <w:r>
              <w:rPr>
                <w:noProof/>
                <w:sz w:val="20"/>
              </w:rPr>
              <w:t>63090000</w:t>
            </w:r>
          </w:p>
        </w:tc>
        <w:tc>
          <w:tcPr>
            <w:tcW w:w="1134" w:type="dxa"/>
            <w:tcBorders>
              <w:top w:val="nil"/>
              <w:left w:val="nil"/>
              <w:bottom w:val="single" w:sz="4" w:space="0" w:color="auto"/>
              <w:right w:val="single" w:sz="4" w:space="0" w:color="auto"/>
            </w:tcBorders>
            <w:shd w:val="clear" w:color="auto" w:fill="auto"/>
            <w:noWrap/>
            <w:hideMark/>
          </w:tcPr>
          <w:p w14:paraId="73B3E955" w14:textId="77777777" w:rsidR="00E83F66" w:rsidRPr="00772251" w:rsidRDefault="00E83F66" w:rsidP="005C42AF">
            <w:pPr>
              <w:spacing w:before="60" w:after="60" w:line="240" w:lineRule="auto"/>
              <w:rPr>
                <w:noProof/>
                <w:sz w:val="20"/>
              </w:rPr>
            </w:pPr>
            <w:r>
              <w:rPr>
                <w:noProof/>
                <w:sz w:val="20"/>
              </w:rPr>
              <w:t>630900</w:t>
            </w:r>
          </w:p>
        </w:tc>
        <w:tc>
          <w:tcPr>
            <w:tcW w:w="11425" w:type="dxa"/>
            <w:tcBorders>
              <w:top w:val="nil"/>
              <w:left w:val="nil"/>
              <w:bottom w:val="single" w:sz="4" w:space="0" w:color="auto"/>
              <w:right w:val="single" w:sz="4" w:space="0" w:color="auto"/>
            </w:tcBorders>
            <w:shd w:val="clear" w:color="auto" w:fill="auto"/>
            <w:noWrap/>
            <w:hideMark/>
          </w:tcPr>
          <w:p w14:paraId="580B600F" w14:textId="77777777" w:rsidR="00E83F66" w:rsidRPr="00772251" w:rsidRDefault="00E83F66" w:rsidP="005C42AF">
            <w:pPr>
              <w:spacing w:before="60" w:after="60" w:line="240" w:lineRule="auto"/>
              <w:rPr>
                <w:noProof/>
                <w:sz w:val="20"/>
              </w:rPr>
            </w:pPr>
            <w:r>
              <w:rPr>
                <w:noProof/>
                <w:sz w:val="20"/>
              </w:rPr>
              <w:t>Altwaren</w:t>
            </w:r>
          </w:p>
        </w:tc>
        <w:tc>
          <w:tcPr>
            <w:tcW w:w="986" w:type="dxa"/>
            <w:tcBorders>
              <w:top w:val="nil"/>
              <w:left w:val="nil"/>
              <w:bottom w:val="single" w:sz="4" w:space="0" w:color="auto"/>
              <w:right w:val="single" w:sz="4" w:space="0" w:color="auto"/>
            </w:tcBorders>
            <w:shd w:val="clear" w:color="auto" w:fill="auto"/>
            <w:noWrap/>
            <w:vAlign w:val="bottom"/>
            <w:hideMark/>
          </w:tcPr>
          <w:p w14:paraId="4770F4CB" w14:textId="77777777" w:rsidR="00E83F66" w:rsidRPr="00772251" w:rsidRDefault="00E83F66" w:rsidP="005C42AF">
            <w:pPr>
              <w:spacing w:before="60" w:after="60" w:line="240" w:lineRule="auto"/>
              <w:jc w:val="center"/>
              <w:rPr>
                <w:noProof/>
                <w:sz w:val="20"/>
              </w:rPr>
            </w:pPr>
            <w:r>
              <w:rPr>
                <w:noProof/>
                <w:sz w:val="20"/>
              </w:rPr>
              <w:t>45 %</w:t>
            </w:r>
          </w:p>
        </w:tc>
      </w:tr>
      <w:tr w:rsidR="00E83F66" w:rsidRPr="00772251" w14:paraId="12FC773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491888" w14:textId="77777777" w:rsidR="00E83F66" w:rsidRPr="00772251" w:rsidRDefault="00E83F66" w:rsidP="005C42AF">
            <w:pPr>
              <w:spacing w:before="60" w:after="60" w:line="240" w:lineRule="auto"/>
              <w:rPr>
                <w:noProof/>
                <w:sz w:val="20"/>
              </w:rPr>
            </w:pPr>
            <w:r>
              <w:rPr>
                <w:noProof/>
                <w:sz w:val="20"/>
              </w:rPr>
              <w:t>64011000</w:t>
            </w:r>
          </w:p>
        </w:tc>
        <w:tc>
          <w:tcPr>
            <w:tcW w:w="1134" w:type="dxa"/>
            <w:tcBorders>
              <w:top w:val="nil"/>
              <w:left w:val="nil"/>
              <w:bottom w:val="single" w:sz="4" w:space="0" w:color="auto"/>
              <w:right w:val="single" w:sz="4" w:space="0" w:color="auto"/>
            </w:tcBorders>
            <w:shd w:val="clear" w:color="auto" w:fill="auto"/>
            <w:noWrap/>
            <w:hideMark/>
          </w:tcPr>
          <w:p w14:paraId="283F1DE2" w14:textId="77777777" w:rsidR="00E83F66" w:rsidRPr="00772251" w:rsidRDefault="00E83F66" w:rsidP="005C42AF">
            <w:pPr>
              <w:spacing w:before="60" w:after="60" w:line="240" w:lineRule="auto"/>
              <w:rPr>
                <w:noProof/>
                <w:sz w:val="20"/>
              </w:rPr>
            </w:pPr>
            <w:r>
              <w:rPr>
                <w:noProof/>
                <w:sz w:val="20"/>
              </w:rPr>
              <w:t>640110</w:t>
            </w:r>
          </w:p>
        </w:tc>
        <w:tc>
          <w:tcPr>
            <w:tcW w:w="11425" w:type="dxa"/>
            <w:tcBorders>
              <w:top w:val="nil"/>
              <w:left w:val="nil"/>
              <w:bottom w:val="single" w:sz="4" w:space="0" w:color="auto"/>
              <w:right w:val="single" w:sz="4" w:space="0" w:color="auto"/>
            </w:tcBorders>
            <w:shd w:val="clear" w:color="auto" w:fill="auto"/>
            <w:noWrap/>
            <w:hideMark/>
          </w:tcPr>
          <w:p w14:paraId="186A1FFA" w14:textId="77777777" w:rsidR="00E83F66" w:rsidRPr="00772251" w:rsidRDefault="00E83F66" w:rsidP="005C42AF">
            <w:pPr>
              <w:spacing w:before="60" w:after="60" w:line="240" w:lineRule="auto"/>
              <w:rPr>
                <w:noProof/>
                <w:sz w:val="20"/>
              </w:rPr>
            </w:pPr>
            <w:r>
              <w:rPr>
                <w:noProof/>
                <w:sz w:val="20"/>
              </w:rPr>
              <w:t>- Schuhe, mit einem Metallschutz in der Vorderkappe</w:t>
            </w:r>
          </w:p>
        </w:tc>
        <w:tc>
          <w:tcPr>
            <w:tcW w:w="986" w:type="dxa"/>
            <w:tcBorders>
              <w:top w:val="nil"/>
              <w:left w:val="nil"/>
              <w:bottom w:val="single" w:sz="4" w:space="0" w:color="auto"/>
              <w:right w:val="single" w:sz="4" w:space="0" w:color="auto"/>
            </w:tcBorders>
            <w:shd w:val="clear" w:color="auto" w:fill="auto"/>
            <w:noWrap/>
            <w:vAlign w:val="bottom"/>
            <w:hideMark/>
          </w:tcPr>
          <w:p w14:paraId="3A596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8713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75EF16" w14:textId="77777777" w:rsidR="00E83F66" w:rsidRPr="00772251" w:rsidRDefault="00E83F66" w:rsidP="005C42AF">
            <w:pPr>
              <w:spacing w:before="60" w:after="60" w:line="240" w:lineRule="auto"/>
              <w:rPr>
                <w:noProof/>
                <w:sz w:val="20"/>
              </w:rPr>
            </w:pPr>
            <w:r>
              <w:rPr>
                <w:noProof/>
                <w:sz w:val="20"/>
              </w:rPr>
              <w:t>64019200</w:t>
            </w:r>
          </w:p>
        </w:tc>
        <w:tc>
          <w:tcPr>
            <w:tcW w:w="1134" w:type="dxa"/>
            <w:tcBorders>
              <w:top w:val="nil"/>
              <w:left w:val="nil"/>
              <w:bottom w:val="single" w:sz="4" w:space="0" w:color="auto"/>
              <w:right w:val="single" w:sz="4" w:space="0" w:color="auto"/>
            </w:tcBorders>
            <w:shd w:val="clear" w:color="auto" w:fill="auto"/>
            <w:noWrap/>
            <w:hideMark/>
          </w:tcPr>
          <w:p w14:paraId="19622019" w14:textId="77777777" w:rsidR="00E83F66" w:rsidRPr="00772251" w:rsidRDefault="00E83F66" w:rsidP="005C42AF">
            <w:pPr>
              <w:spacing w:before="60" w:after="60" w:line="240" w:lineRule="auto"/>
              <w:rPr>
                <w:noProof/>
                <w:sz w:val="20"/>
              </w:rPr>
            </w:pPr>
            <w:r>
              <w:rPr>
                <w:noProof/>
                <w:sz w:val="20"/>
              </w:rPr>
              <w:t>640192</w:t>
            </w:r>
          </w:p>
        </w:tc>
        <w:tc>
          <w:tcPr>
            <w:tcW w:w="11425" w:type="dxa"/>
            <w:tcBorders>
              <w:top w:val="nil"/>
              <w:left w:val="nil"/>
              <w:bottom w:val="single" w:sz="4" w:space="0" w:color="auto"/>
              <w:right w:val="single" w:sz="4" w:space="0" w:color="auto"/>
            </w:tcBorders>
            <w:shd w:val="clear" w:color="auto" w:fill="auto"/>
            <w:noWrap/>
            <w:hideMark/>
          </w:tcPr>
          <w:p w14:paraId="6476115B" w14:textId="77777777" w:rsidR="00E83F66" w:rsidRPr="00772251" w:rsidRDefault="00E83F66" w:rsidP="005C42AF">
            <w:pPr>
              <w:spacing w:before="60" w:after="60" w:line="240" w:lineRule="auto"/>
              <w:rPr>
                <w:noProof/>
                <w:sz w:val="20"/>
              </w:rPr>
            </w:pPr>
            <w:r>
              <w:rPr>
                <w:noProof/>
                <w:sz w:val="20"/>
              </w:rPr>
              <w:t>-- den Knöchel, jedoch nicht das Knie bedeckend</w:t>
            </w:r>
          </w:p>
        </w:tc>
        <w:tc>
          <w:tcPr>
            <w:tcW w:w="986" w:type="dxa"/>
            <w:tcBorders>
              <w:top w:val="nil"/>
              <w:left w:val="nil"/>
              <w:bottom w:val="single" w:sz="4" w:space="0" w:color="auto"/>
              <w:right w:val="single" w:sz="4" w:space="0" w:color="auto"/>
            </w:tcBorders>
            <w:shd w:val="clear" w:color="auto" w:fill="auto"/>
            <w:noWrap/>
            <w:vAlign w:val="bottom"/>
            <w:hideMark/>
          </w:tcPr>
          <w:p w14:paraId="2084CB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4DF057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134D26" w14:textId="77777777" w:rsidR="00E83F66" w:rsidRPr="00772251" w:rsidRDefault="00E83F66" w:rsidP="005C42AF">
            <w:pPr>
              <w:spacing w:before="60" w:after="60" w:line="240" w:lineRule="auto"/>
              <w:rPr>
                <w:noProof/>
                <w:sz w:val="20"/>
              </w:rPr>
            </w:pPr>
            <w:r>
              <w:rPr>
                <w:noProof/>
                <w:sz w:val="20"/>
              </w:rPr>
              <w:t>64019900</w:t>
            </w:r>
          </w:p>
        </w:tc>
        <w:tc>
          <w:tcPr>
            <w:tcW w:w="1134" w:type="dxa"/>
            <w:tcBorders>
              <w:top w:val="nil"/>
              <w:left w:val="nil"/>
              <w:bottom w:val="single" w:sz="4" w:space="0" w:color="auto"/>
              <w:right w:val="single" w:sz="4" w:space="0" w:color="auto"/>
            </w:tcBorders>
            <w:shd w:val="clear" w:color="auto" w:fill="auto"/>
            <w:noWrap/>
            <w:hideMark/>
          </w:tcPr>
          <w:p w14:paraId="3D83888A" w14:textId="77777777" w:rsidR="00E83F66" w:rsidRPr="00772251" w:rsidRDefault="00E83F66" w:rsidP="005C42AF">
            <w:pPr>
              <w:spacing w:before="60" w:after="60" w:line="240" w:lineRule="auto"/>
              <w:rPr>
                <w:noProof/>
                <w:sz w:val="20"/>
              </w:rPr>
            </w:pPr>
            <w:r>
              <w:rPr>
                <w:noProof/>
                <w:sz w:val="20"/>
              </w:rPr>
              <w:t>640199</w:t>
            </w:r>
          </w:p>
        </w:tc>
        <w:tc>
          <w:tcPr>
            <w:tcW w:w="11425" w:type="dxa"/>
            <w:tcBorders>
              <w:top w:val="nil"/>
              <w:left w:val="nil"/>
              <w:bottom w:val="single" w:sz="4" w:space="0" w:color="auto"/>
              <w:right w:val="single" w:sz="4" w:space="0" w:color="auto"/>
            </w:tcBorders>
            <w:shd w:val="clear" w:color="auto" w:fill="auto"/>
            <w:noWrap/>
            <w:hideMark/>
          </w:tcPr>
          <w:p w14:paraId="7A19F8E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16E05B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94C2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E09B76" w14:textId="77777777" w:rsidR="00E83F66" w:rsidRPr="00772251" w:rsidRDefault="00E83F66" w:rsidP="005C42AF">
            <w:pPr>
              <w:spacing w:before="60" w:after="60" w:line="240" w:lineRule="auto"/>
              <w:rPr>
                <w:noProof/>
                <w:sz w:val="20"/>
              </w:rPr>
            </w:pPr>
            <w:r>
              <w:rPr>
                <w:noProof/>
                <w:sz w:val="20"/>
              </w:rPr>
              <w:t>64021200</w:t>
            </w:r>
          </w:p>
        </w:tc>
        <w:tc>
          <w:tcPr>
            <w:tcW w:w="1134" w:type="dxa"/>
            <w:tcBorders>
              <w:top w:val="nil"/>
              <w:left w:val="nil"/>
              <w:bottom w:val="single" w:sz="4" w:space="0" w:color="auto"/>
              <w:right w:val="single" w:sz="4" w:space="0" w:color="auto"/>
            </w:tcBorders>
            <w:shd w:val="clear" w:color="auto" w:fill="auto"/>
            <w:noWrap/>
            <w:hideMark/>
          </w:tcPr>
          <w:p w14:paraId="15B8EEC9" w14:textId="77777777" w:rsidR="00E83F66" w:rsidRPr="00772251" w:rsidRDefault="00E83F66" w:rsidP="005C42AF">
            <w:pPr>
              <w:spacing w:before="60" w:after="60" w:line="240" w:lineRule="auto"/>
              <w:rPr>
                <w:noProof/>
                <w:sz w:val="20"/>
              </w:rPr>
            </w:pPr>
            <w:r>
              <w:rPr>
                <w:noProof/>
                <w:sz w:val="20"/>
              </w:rPr>
              <w:t>640212</w:t>
            </w:r>
          </w:p>
        </w:tc>
        <w:tc>
          <w:tcPr>
            <w:tcW w:w="11425" w:type="dxa"/>
            <w:tcBorders>
              <w:top w:val="nil"/>
              <w:left w:val="nil"/>
              <w:bottom w:val="single" w:sz="4" w:space="0" w:color="auto"/>
              <w:right w:val="single" w:sz="4" w:space="0" w:color="auto"/>
            </w:tcBorders>
            <w:shd w:val="clear" w:color="auto" w:fill="auto"/>
            <w:noWrap/>
            <w:hideMark/>
          </w:tcPr>
          <w:p w14:paraId="72AD64AA" w14:textId="50470564" w:rsidR="00E83F66" w:rsidRPr="00772251" w:rsidRDefault="00E83F66" w:rsidP="00375077">
            <w:pPr>
              <w:spacing w:before="60" w:after="60" w:line="240" w:lineRule="auto"/>
              <w:rPr>
                <w:noProof/>
                <w:sz w:val="20"/>
              </w:rPr>
            </w:pPr>
            <w:r>
              <w:rPr>
                <w:noProof/>
                <w:sz w:val="20"/>
              </w:rPr>
              <w:t>-- Skistiefel, Skilanglaufschuhe und Snowboardschuhe</w:t>
            </w:r>
          </w:p>
        </w:tc>
        <w:tc>
          <w:tcPr>
            <w:tcW w:w="986" w:type="dxa"/>
            <w:tcBorders>
              <w:top w:val="nil"/>
              <w:left w:val="nil"/>
              <w:bottom w:val="single" w:sz="4" w:space="0" w:color="auto"/>
              <w:right w:val="single" w:sz="4" w:space="0" w:color="auto"/>
            </w:tcBorders>
            <w:shd w:val="clear" w:color="auto" w:fill="auto"/>
            <w:noWrap/>
            <w:vAlign w:val="bottom"/>
            <w:hideMark/>
          </w:tcPr>
          <w:p w14:paraId="00FBD13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2C8CF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FB6A11" w14:textId="77777777" w:rsidR="00E83F66" w:rsidRPr="00772251" w:rsidRDefault="00E83F66" w:rsidP="005C42AF">
            <w:pPr>
              <w:spacing w:before="60" w:after="60" w:line="240" w:lineRule="auto"/>
              <w:rPr>
                <w:noProof/>
                <w:sz w:val="20"/>
              </w:rPr>
            </w:pPr>
            <w:r>
              <w:rPr>
                <w:noProof/>
                <w:sz w:val="20"/>
              </w:rPr>
              <w:t>64021900</w:t>
            </w:r>
          </w:p>
        </w:tc>
        <w:tc>
          <w:tcPr>
            <w:tcW w:w="1134" w:type="dxa"/>
            <w:tcBorders>
              <w:top w:val="nil"/>
              <w:left w:val="nil"/>
              <w:bottom w:val="single" w:sz="4" w:space="0" w:color="auto"/>
              <w:right w:val="single" w:sz="4" w:space="0" w:color="auto"/>
            </w:tcBorders>
            <w:shd w:val="clear" w:color="auto" w:fill="auto"/>
            <w:noWrap/>
            <w:hideMark/>
          </w:tcPr>
          <w:p w14:paraId="4820C95E" w14:textId="77777777" w:rsidR="00E83F66" w:rsidRPr="00772251" w:rsidRDefault="00E83F66" w:rsidP="005C42AF">
            <w:pPr>
              <w:spacing w:before="60" w:after="60" w:line="240" w:lineRule="auto"/>
              <w:rPr>
                <w:noProof/>
                <w:sz w:val="20"/>
              </w:rPr>
            </w:pPr>
            <w:r>
              <w:rPr>
                <w:noProof/>
                <w:sz w:val="20"/>
              </w:rPr>
              <w:t>640219</w:t>
            </w:r>
          </w:p>
        </w:tc>
        <w:tc>
          <w:tcPr>
            <w:tcW w:w="11425" w:type="dxa"/>
            <w:tcBorders>
              <w:top w:val="nil"/>
              <w:left w:val="nil"/>
              <w:bottom w:val="single" w:sz="4" w:space="0" w:color="auto"/>
              <w:right w:val="single" w:sz="4" w:space="0" w:color="auto"/>
            </w:tcBorders>
            <w:shd w:val="clear" w:color="auto" w:fill="auto"/>
            <w:noWrap/>
            <w:hideMark/>
          </w:tcPr>
          <w:p w14:paraId="2CDA080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3728A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36C97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288950" w14:textId="77777777" w:rsidR="00E83F66" w:rsidRPr="00772251" w:rsidRDefault="00E83F66" w:rsidP="005C42AF">
            <w:pPr>
              <w:spacing w:before="60" w:after="60" w:line="240" w:lineRule="auto"/>
              <w:rPr>
                <w:noProof/>
                <w:sz w:val="20"/>
              </w:rPr>
            </w:pPr>
            <w:r>
              <w:rPr>
                <w:noProof/>
                <w:sz w:val="20"/>
              </w:rPr>
              <w:t>64022000</w:t>
            </w:r>
          </w:p>
        </w:tc>
        <w:tc>
          <w:tcPr>
            <w:tcW w:w="1134" w:type="dxa"/>
            <w:tcBorders>
              <w:top w:val="nil"/>
              <w:left w:val="nil"/>
              <w:bottom w:val="single" w:sz="4" w:space="0" w:color="auto"/>
              <w:right w:val="single" w:sz="4" w:space="0" w:color="auto"/>
            </w:tcBorders>
            <w:shd w:val="clear" w:color="auto" w:fill="auto"/>
            <w:noWrap/>
            <w:hideMark/>
          </w:tcPr>
          <w:p w14:paraId="5228BAFF" w14:textId="77777777" w:rsidR="00E83F66" w:rsidRPr="00772251" w:rsidRDefault="00E83F66" w:rsidP="005C42AF">
            <w:pPr>
              <w:spacing w:before="60" w:after="60" w:line="240" w:lineRule="auto"/>
              <w:rPr>
                <w:noProof/>
                <w:sz w:val="20"/>
              </w:rPr>
            </w:pPr>
            <w:r>
              <w:rPr>
                <w:noProof/>
                <w:sz w:val="20"/>
              </w:rPr>
              <w:t>640220</w:t>
            </w:r>
          </w:p>
        </w:tc>
        <w:tc>
          <w:tcPr>
            <w:tcW w:w="11425" w:type="dxa"/>
            <w:tcBorders>
              <w:top w:val="nil"/>
              <w:left w:val="nil"/>
              <w:bottom w:val="single" w:sz="4" w:space="0" w:color="auto"/>
              <w:right w:val="single" w:sz="4" w:space="0" w:color="auto"/>
            </w:tcBorders>
            <w:shd w:val="clear" w:color="auto" w:fill="auto"/>
            <w:noWrap/>
            <w:hideMark/>
          </w:tcPr>
          <w:p w14:paraId="7F9AA911" w14:textId="77777777" w:rsidR="00E83F66" w:rsidRPr="00772251" w:rsidRDefault="00E83F66" w:rsidP="005C42AF">
            <w:pPr>
              <w:spacing w:before="60" w:after="60" w:line="240" w:lineRule="auto"/>
              <w:rPr>
                <w:noProof/>
                <w:sz w:val="20"/>
              </w:rPr>
            </w:pPr>
            <w:r>
              <w:rPr>
                <w:noProof/>
                <w:sz w:val="20"/>
              </w:rPr>
              <w:t>- Schuhe mit Oberteil aus Bändern oder Riemen, mit der Sohle durch Zapfen zusammengesteckt</w:t>
            </w:r>
          </w:p>
        </w:tc>
        <w:tc>
          <w:tcPr>
            <w:tcW w:w="986" w:type="dxa"/>
            <w:tcBorders>
              <w:top w:val="nil"/>
              <w:left w:val="nil"/>
              <w:bottom w:val="single" w:sz="4" w:space="0" w:color="auto"/>
              <w:right w:val="single" w:sz="4" w:space="0" w:color="auto"/>
            </w:tcBorders>
            <w:shd w:val="clear" w:color="auto" w:fill="auto"/>
            <w:noWrap/>
            <w:vAlign w:val="bottom"/>
            <w:hideMark/>
          </w:tcPr>
          <w:p w14:paraId="6B54E89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93F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F109A4" w14:textId="77777777" w:rsidR="00E83F66" w:rsidRPr="00772251" w:rsidRDefault="00E83F66" w:rsidP="005C42AF">
            <w:pPr>
              <w:spacing w:before="60" w:after="60" w:line="240" w:lineRule="auto"/>
              <w:rPr>
                <w:noProof/>
                <w:sz w:val="20"/>
              </w:rPr>
            </w:pPr>
            <w:r>
              <w:rPr>
                <w:noProof/>
                <w:sz w:val="20"/>
              </w:rPr>
              <w:t>64029100</w:t>
            </w:r>
          </w:p>
        </w:tc>
        <w:tc>
          <w:tcPr>
            <w:tcW w:w="1134" w:type="dxa"/>
            <w:tcBorders>
              <w:top w:val="nil"/>
              <w:left w:val="nil"/>
              <w:bottom w:val="single" w:sz="4" w:space="0" w:color="auto"/>
              <w:right w:val="single" w:sz="4" w:space="0" w:color="auto"/>
            </w:tcBorders>
            <w:shd w:val="clear" w:color="auto" w:fill="auto"/>
            <w:noWrap/>
            <w:hideMark/>
          </w:tcPr>
          <w:p w14:paraId="250BC66D" w14:textId="77777777" w:rsidR="00E83F66" w:rsidRPr="00772251" w:rsidRDefault="00E83F66" w:rsidP="005C42AF">
            <w:pPr>
              <w:spacing w:before="60" w:after="60" w:line="240" w:lineRule="auto"/>
              <w:rPr>
                <w:noProof/>
                <w:sz w:val="20"/>
              </w:rPr>
            </w:pPr>
            <w:r>
              <w:rPr>
                <w:noProof/>
                <w:sz w:val="20"/>
              </w:rPr>
              <w:t>640291</w:t>
            </w:r>
          </w:p>
        </w:tc>
        <w:tc>
          <w:tcPr>
            <w:tcW w:w="11425" w:type="dxa"/>
            <w:tcBorders>
              <w:top w:val="nil"/>
              <w:left w:val="nil"/>
              <w:bottom w:val="single" w:sz="4" w:space="0" w:color="auto"/>
              <w:right w:val="single" w:sz="4" w:space="0" w:color="auto"/>
            </w:tcBorders>
            <w:shd w:val="clear" w:color="auto" w:fill="auto"/>
            <w:noWrap/>
            <w:hideMark/>
          </w:tcPr>
          <w:p w14:paraId="4FC80203" w14:textId="77777777" w:rsidR="00E83F66" w:rsidRPr="00772251" w:rsidRDefault="00E83F66" w:rsidP="005C42AF">
            <w:pPr>
              <w:spacing w:before="60" w:after="60" w:line="240" w:lineRule="auto"/>
              <w:rPr>
                <w:noProof/>
                <w:sz w:val="20"/>
              </w:rPr>
            </w:pPr>
            <w:r>
              <w:rPr>
                <w:noProof/>
                <w:sz w:val="20"/>
              </w:rPr>
              <w:t>-- den Knöchel bedeckend</w:t>
            </w:r>
          </w:p>
        </w:tc>
        <w:tc>
          <w:tcPr>
            <w:tcW w:w="986" w:type="dxa"/>
            <w:tcBorders>
              <w:top w:val="nil"/>
              <w:left w:val="nil"/>
              <w:bottom w:val="single" w:sz="4" w:space="0" w:color="auto"/>
              <w:right w:val="single" w:sz="4" w:space="0" w:color="auto"/>
            </w:tcBorders>
            <w:shd w:val="clear" w:color="auto" w:fill="auto"/>
            <w:noWrap/>
            <w:vAlign w:val="bottom"/>
            <w:hideMark/>
          </w:tcPr>
          <w:p w14:paraId="470212B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06ED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4AA494" w14:textId="77777777" w:rsidR="00E83F66" w:rsidRPr="00772251" w:rsidRDefault="00E83F66" w:rsidP="005C42AF">
            <w:pPr>
              <w:spacing w:before="60" w:after="60" w:line="240" w:lineRule="auto"/>
              <w:rPr>
                <w:noProof/>
                <w:sz w:val="20"/>
              </w:rPr>
            </w:pPr>
            <w:r>
              <w:rPr>
                <w:noProof/>
                <w:sz w:val="20"/>
              </w:rPr>
              <w:t>64029900</w:t>
            </w:r>
          </w:p>
        </w:tc>
        <w:tc>
          <w:tcPr>
            <w:tcW w:w="1134" w:type="dxa"/>
            <w:tcBorders>
              <w:top w:val="nil"/>
              <w:left w:val="nil"/>
              <w:bottom w:val="single" w:sz="4" w:space="0" w:color="auto"/>
              <w:right w:val="single" w:sz="4" w:space="0" w:color="auto"/>
            </w:tcBorders>
            <w:shd w:val="clear" w:color="auto" w:fill="auto"/>
            <w:noWrap/>
            <w:hideMark/>
          </w:tcPr>
          <w:p w14:paraId="32987E16" w14:textId="77777777" w:rsidR="00E83F66" w:rsidRPr="00772251" w:rsidRDefault="00E83F66" w:rsidP="005C42AF">
            <w:pPr>
              <w:spacing w:before="60" w:after="60" w:line="240" w:lineRule="auto"/>
              <w:rPr>
                <w:noProof/>
                <w:sz w:val="20"/>
              </w:rPr>
            </w:pPr>
            <w:r>
              <w:rPr>
                <w:noProof/>
                <w:sz w:val="20"/>
              </w:rPr>
              <w:t>640299</w:t>
            </w:r>
          </w:p>
        </w:tc>
        <w:tc>
          <w:tcPr>
            <w:tcW w:w="11425" w:type="dxa"/>
            <w:tcBorders>
              <w:top w:val="nil"/>
              <w:left w:val="nil"/>
              <w:bottom w:val="single" w:sz="4" w:space="0" w:color="auto"/>
              <w:right w:val="single" w:sz="4" w:space="0" w:color="auto"/>
            </w:tcBorders>
            <w:shd w:val="clear" w:color="auto" w:fill="auto"/>
            <w:noWrap/>
            <w:hideMark/>
          </w:tcPr>
          <w:p w14:paraId="1F29CDF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1CE2F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CE56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DB3DDB" w14:textId="77777777" w:rsidR="00E83F66" w:rsidRPr="00772251" w:rsidRDefault="00E83F66" w:rsidP="005C42AF">
            <w:pPr>
              <w:spacing w:before="60" w:after="60" w:line="240" w:lineRule="auto"/>
              <w:rPr>
                <w:noProof/>
                <w:sz w:val="20"/>
              </w:rPr>
            </w:pPr>
            <w:r>
              <w:rPr>
                <w:noProof/>
                <w:sz w:val="20"/>
              </w:rPr>
              <w:t>64031200</w:t>
            </w:r>
          </w:p>
        </w:tc>
        <w:tc>
          <w:tcPr>
            <w:tcW w:w="1134" w:type="dxa"/>
            <w:tcBorders>
              <w:top w:val="nil"/>
              <w:left w:val="nil"/>
              <w:bottom w:val="single" w:sz="4" w:space="0" w:color="auto"/>
              <w:right w:val="single" w:sz="4" w:space="0" w:color="auto"/>
            </w:tcBorders>
            <w:shd w:val="clear" w:color="auto" w:fill="auto"/>
            <w:noWrap/>
            <w:hideMark/>
          </w:tcPr>
          <w:p w14:paraId="77E0DE6F" w14:textId="77777777" w:rsidR="00E83F66" w:rsidRPr="00772251" w:rsidRDefault="00E83F66" w:rsidP="005C42AF">
            <w:pPr>
              <w:spacing w:before="60" w:after="60" w:line="240" w:lineRule="auto"/>
              <w:rPr>
                <w:noProof/>
                <w:sz w:val="20"/>
              </w:rPr>
            </w:pPr>
            <w:r>
              <w:rPr>
                <w:noProof/>
                <w:sz w:val="20"/>
              </w:rPr>
              <w:t>640312</w:t>
            </w:r>
          </w:p>
        </w:tc>
        <w:tc>
          <w:tcPr>
            <w:tcW w:w="11425" w:type="dxa"/>
            <w:tcBorders>
              <w:top w:val="nil"/>
              <w:left w:val="nil"/>
              <w:bottom w:val="single" w:sz="4" w:space="0" w:color="auto"/>
              <w:right w:val="single" w:sz="4" w:space="0" w:color="auto"/>
            </w:tcBorders>
            <w:shd w:val="clear" w:color="auto" w:fill="auto"/>
            <w:noWrap/>
            <w:hideMark/>
          </w:tcPr>
          <w:p w14:paraId="08C24D7A" w14:textId="4B02A4C7" w:rsidR="00E83F66" w:rsidRPr="00772251" w:rsidRDefault="00E83F66" w:rsidP="00375077">
            <w:pPr>
              <w:spacing w:before="60" w:after="60" w:line="240" w:lineRule="auto"/>
              <w:rPr>
                <w:noProof/>
                <w:sz w:val="20"/>
              </w:rPr>
            </w:pPr>
            <w:r>
              <w:rPr>
                <w:noProof/>
                <w:sz w:val="20"/>
              </w:rPr>
              <w:t>-- Skistiefel, Skilanglaufschuhe und Snowboardschuhe</w:t>
            </w:r>
          </w:p>
        </w:tc>
        <w:tc>
          <w:tcPr>
            <w:tcW w:w="986" w:type="dxa"/>
            <w:tcBorders>
              <w:top w:val="nil"/>
              <w:left w:val="nil"/>
              <w:bottom w:val="single" w:sz="4" w:space="0" w:color="auto"/>
              <w:right w:val="single" w:sz="4" w:space="0" w:color="auto"/>
            </w:tcBorders>
            <w:shd w:val="clear" w:color="auto" w:fill="auto"/>
            <w:noWrap/>
            <w:vAlign w:val="bottom"/>
            <w:hideMark/>
          </w:tcPr>
          <w:p w14:paraId="2122EC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E11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DA3583" w14:textId="77777777" w:rsidR="00E83F66" w:rsidRPr="00772251" w:rsidRDefault="00E83F66" w:rsidP="005C42AF">
            <w:pPr>
              <w:spacing w:before="60" w:after="60" w:line="240" w:lineRule="auto"/>
              <w:rPr>
                <w:noProof/>
                <w:sz w:val="20"/>
              </w:rPr>
            </w:pPr>
            <w:r>
              <w:rPr>
                <w:noProof/>
                <w:sz w:val="20"/>
              </w:rPr>
              <w:t>64031900</w:t>
            </w:r>
          </w:p>
        </w:tc>
        <w:tc>
          <w:tcPr>
            <w:tcW w:w="1134" w:type="dxa"/>
            <w:tcBorders>
              <w:top w:val="nil"/>
              <w:left w:val="nil"/>
              <w:bottom w:val="single" w:sz="4" w:space="0" w:color="auto"/>
              <w:right w:val="single" w:sz="4" w:space="0" w:color="auto"/>
            </w:tcBorders>
            <w:shd w:val="clear" w:color="auto" w:fill="auto"/>
            <w:noWrap/>
            <w:hideMark/>
          </w:tcPr>
          <w:p w14:paraId="2743AC79" w14:textId="77777777" w:rsidR="00E83F66" w:rsidRPr="00772251" w:rsidRDefault="00E83F66" w:rsidP="005C42AF">
            <w:pPr>
              <w:spacing w:before="60" w:after="60" w:line="240" w:lineRule="auto"/>
              <w:rPr>
                <w:noProof/>
                <w:sz w:val="20"/>
              </w:rPr>
            </w:pPr>
            <w:r>
              <w:rPr>
                <w:noProof/>
                <w:sz w:val="20"/>
              </w:rPr>
              <w:t>640319</w:t>
            </w:r>
          </w:p>
        </w:tc>
        <w:tc>
          <w:tcPr>
            <w:tcW w:w="11425" w:type="dxa"/>
            <w:tcBorders>
              <w:top w:val="nil"/>
              <w:left w:val="nil"/>
              <w:bottom w:val="single" w:sz="4" w:space="0" w:color="auto"/>
              <w:right w:val="single" w:sz="4" w:space="0" w:color="auto"/>
            </w:tcBorders>
            <w:shd w:val="clear" w:color="auto" w:fill="auto"/>
            <w:noWrap/>
            <w:hideMark/>
          </w:tcPr>
          <w:p w14:paraId="6A3C552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79C9A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BC9D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34E9" w14:textId="77777777" w:rsidR="00E83F66" w:rsidRPr="00772251" w:rsidRDefault="00E83F66" w:rsidP="005C42AF">
            <w:pPr>
              <w:spacing w:before="60" w:after="60" w:line="240" w:lineRule="auto"/>
              <w:rPr>
                <w:noProof/>
                <w:sz w:val="20"/>
              </w:rPr>
            </w:pPr>
            <w:r>
              <w:rPr>
                <w:noProof/>
                <w:sz w:val="20"/>
              </w:rPr>
              <w:t>64032000</w:t>
            </w:r>
          </w:p>
        </w:tc>
        <w:tc>
          <w:tcPr>
            <w:tcW w:w="1134" w:type="dxa"/>
            <w:tcBorders>
              <w:top w:val="nil"/>
              <w:left w:val="nil"/>
              <w:bottom w:val="single" w:sz="4" w:space="0" w:color="auto"/>
              <w:right w:val="single" w:sz="4" w:space="0" w:color="auto"/>
            </w:tcBorders>
            <w:shd w:val="clear" w:color="auto" w:fill="auto"/>
            <w:noWrap/>
            <w:hideMark/>
          </w:tcPr>
          <w:p w14:paraId="392083C5" w14:textId="77777777" w:rsidR="00E83F66" w:rsidRPr="00772251" w:rsidRDefault="00E83F66" w:rsidP="005C42AF">
            <w:pPr>
              <w:spacing w:before="60" w:after="60" w:line="240" w:lineRule="auto"/>
              <w:rPr>
                <w:noProof/>
                <w:sz w:val="20"/>
              </w:rPr>
            </w:pPr>
            <w:r>
              <w:rPr>
                <w:noProof/>
                <w:sz w:val="20"/>
              </w:rPr>
              <w:t>640320</w:t>
            </w:r>
          </w:p>
        </w:tc>
        <w:tc>
          <w:tcPr>
            <w:tcW w:w="11425" w:type="dxa"/>
            <w:tcBorders>
              <w:top w:val="nil"/>
              <w:left w:val="nil"/>
              <w:bottom w:val="single" w:sz="4" w:space="0" w:color="auto"/>
              <w:right w:val="single" w:sz="4" w:space="0" w:color="auto"/>
            </w:tcBorders>
            <w:shd w:val="clear" w:color="auto" w:fill="auto"/>
            <w:noWrap/>
            <w:hideMark/>
          </w:tcPr>
          <w:p w14:paraId="2F6BEE17" w14:textId="77777777" w:rsidR="00E83F66" w:rsidRPr="00772251" w:rsidRDefault="00E83F66" w:rsidP="005C42AF">
            <w:pPr>
              <w:spacing w:before="60" w:after="60" w:line="240" w:lineRule="auto"/>
              <w:rPr>
                <w:noProof/>
                <w:sz w:val="20"/>
              </w:rPr>
            </w:pPr>
            <w:r>
              <w:rPr>
                <w:noProof/>
                <w:sz w:val="20"/>
              </w:rPr>
              <w:t>- Schuhe mit Laufsohlen aus Leder und Oberteil aus Lederriemen, die über den Spann und um die große Zehe führen</w:t>
            </w:r>
          </w:p>
        </w:tc>
        <w:tc>
          <w:tcPr>
            <w:tcW w:w="986" w:type="dxa"/>
            <w:tcBorders>
              <w:top w:val="nil"/>
              <w:left w:val="nil"/>
              <w:bottom w:val="single" w:sz="4" w:space="0" w:color="auto"/>
              <w:right w:val="single" w:sz="4" w:space="0" w:color="auto"/>
            </w:tcBorders>
            <w:shd w:val="clear" w:color="auto" w:fill="auto"/>
            <w:noWrap/>
            <w:vAlign w:val="bottom"/>
            <w:hideMark/>
          </w:tcPr>
          <w:p w14:paraId="5A99C2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999F2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A3AF021" w14:textId="77777777" w:rsidR="00E83F66" w:rsidRPr="00772251" w:rsidRDefault="00E83F66" w:rsidP="005C42AF">
            <w:pPr>
              <w:spacing w:before="60" w:after="60" w:line="240" w:lineRule="auto"/>
              <w:rPr>
                <w:noProof/>
                <w:sz w:val="20"/>
              </w:rPr>
            </w:pPr>
            <w:r>
              <w:rPr>
                <w:noProof/>
                <w:sz w:val="20"/>
              </w:rPr>
              <w:t>64034000</w:t>
            </w:r>
          </w:p>
        </w:tc>
        <w:tc>
          <w:tcPr>
            <w:tcW w:w="1134" w:type="dxa"/>
            <w:tcBorders>
              <w:top w:val="nil"/>
              <w:left w:val="nil"/>
              <w:bottom w:val="single" w:sz="4" w:space="0" w:color="auto"/>
              <w:right w:val="single" w:sz="4" w:space="0" w:color="auto"/>
            </w:tcBorders>
            <w:shd w:val="clear" w:color="auto" w:fill="auto"/>
            <w:noWrap/>
            <w:hideMark/>
          </w:tcPr>
          <w:p w14:paraId="221B1694" w14:textId="77777777" w:rsidR="00E83F66" w:rsidRPr="00772251" w:rsidRDefault="00E83F66" w:rsidP="005C42AF">
            <w:pPr>
              <w:spacing w:before="60" w:after="60" w:line="240" w:lineRule="auto"/>
              <w:rPr>
                <w:noProof/>
                <w:sz w:val="20"/>
              </w:rPr>
            </w:pPr>
            <w:r>
              <w:rPr>
                <w:noProof/>
                <w:sz w:val="20"/>
              </w:rPr>
              <w:t>640340</w:t>
            </w:r>
          </w:p>
        </w:tc>
        <w:tc>
          <w:tcPr>
            <w:tcW w:w="11425" w:type="dxa"/>
            <w:tcBorders>
              <w:top w:val="nil"/>
              <w:left w:val="nil"/>
              <w:bottom w:val="single" w:sz="4" w:space="0" w:color="auto"/>
              <w:right w:val="single" w:sz="4" w:space="0" w:color="auto"/>
            </w:tcBorders>
            <w:shd w:val="clear" w:color="auto" w:fill="auto"/>
            <w:noWrap/>
            <w:hideMark/>
          </w:tcPr>
          <w:p w14:paraId="043DF786" w14:textId="77777777" w:rsidR="00E83F66" w:rsidRPr="00772251" w:rsidRDefault="00E83F66" w:rsidP="005C42AF">
            <w:pPr>
              <w:spacing w:before="60" w:after="60" w:line="240" w:lineRule="auto"/>
              <w:rPr>
                <w:noProof/>
                <w:sz w:val="20"/>
              </w:rPr>
            </w:pPr>
            <w:r>
              <w:rPr>
                <w:noProof/>
                <w:sz w:val="20"/>
              </w:rPr>
              <w:t>- andere Schuhe, mit einem Metallschutz in der Vorderkappe</w:t>
            </w:r>
          </w:p>
        </w:tc>
        <w:tc>
          <w:tcPr>
            <w:tcW w:w="986" w:type="dxa"/>
            <w:tcBorders>
              <w:top w:val="nil"/>
              <w:left w:val="nil"/>
              <w:bottom w:val="single" w:sz="4" w:space="0" w:color="auto"/>
              <w:right w:val="single" w:sz="4" w:space="0" w:color="auto"/>
            </w:tcBorders>
            <w:shd w:val="clear" w:color="auto" w:fill="auto"/>
            <w:noWrap/>
            <w:vAlign w:val="bottom"/>
            <w:hideMark/>
          </w:tcPr>
          <w:p w14:paraId="584D754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BE7A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67A8982" w14:textId="77777777" w:rsidR="00E83F66" w:rsidRPr="00772251" w:rsidRDefault="00E83F66" w:rsidP="005C42AF">
            <w:pPr>
              <w:spacing w:before="60" w:after="60" w:line="240" w:lineRule="auto"/>
              <w:rPr>
                <w:noProof/>
                <w:sz w:val="20"/>
              </w:rPr>
            </w:pPr>
            <w:r>
              <w:rPr>
                <w:noProof/>
                <w:sz w:val="20"/>
              </w:rPr>
              <w:t>64035100</w:t>
            </w:r>
          </w:p>
        </w:tc>
        <w:tc>
          <w:tcPr>
            <w:tcW w:w="1134" w:type="dxa"/>
            <w:tcBorders>
              <w:top w:val="nil"/>
              <w:left w:val="nil"/>
              <w:bottom w:val="single" w:sz="4" w:space="0" w:color="auto"/>
              <w:right w:val="single" w:sz="4" w:space="0" w:color="auto"/>
            </w:tcBorders>
            <w:shd w:val="clear" w:color="auto" w:fill="auto"/>
            <w:noWrap/>
            <w:hideMark/>
          </w:tcPr>
          <w:p w14:paraId="35FA15DF" w14:textId="77777777" w:rsidR="00E83F66" w:rsidRPr="00772251" w:rsidRDefault="00E83F66" w:rsidP="005C42AF">
            <w:pPr>
              <w:spacing w:before="60" w:after="60" w:line="240" w:lineRule="auto"/>
              <w:rPr>
                <w:noProof/>
                <w:sz w:val="20"/>
              </w:rPr>
            </w:pPr>
            <w:r>
              <w:rPr>
                <w:noProof/>
                <w:sz w:val="20"/>
              </w:rPr>
              <w:t>640351</w:t>
            </w:r>
          </w:p>
        </w:tc>
        <w:tc>
          <w:tcPr>
            <w:tcW w:w="11425" w:type="dxa"/>
            <w:tcBorders>
              <w:top w:val="nil"/>
              <w:left w:val="nil"/>
              <w:bottom w:val="single" w:sz="4" w:space="0" w:color="auto"/>
              <w:right w:val="single" w:sz="4" w:space="0" w:color="auto"/>
            </w:tcBorders>
            <w:shd w:val="clear" w:color="auto" w:fill="auto"/>
            <w:noWrap/>
            <w:hideMark/>
          </w:tcPr>
          <w:p w14:paraId="5625D717" w14:textId="77777777" w:rsidR="00E83F66" w:rsidRPr="00772251" w:rsidRDefault="00E83F66" w:rsidP="005C42AF">
            <w:pPr>
              <w:spacing w:before="60" w:after="60" w:line="240" w:lineRule="auto"/>
              <w:rPr>
                <w:noProof/>
                <w:sz w:val="20"/>
              </w:rPr>
            </w:pPr>
            <w:r>
              <w:rPr>
                <w:noProof/>
                <w:sz w:val="20"/>
              </w:rPr>
              <w:t>-- den Knöchel bedeckend</w:t>
            </w:r>
          </w:p>
        </w:tc>
        <w:tc>
          <w:tcPr>
            <w:tcW w:w="986" w:type="dxa"/>
            <w:tcBorders>
              <w:top w:val="nil"/>
              <w:left w:val="nil"/>
              <w:bottom w:val="single" w:sz="4" w:space="0" w:color="auto"/>
              <w:right w:val="single" w:sz="4" w:space="0" w:color="auto"/>
            </w:tcBorders>
            <w:shd w:val="clear" w:color="auto" w:fill="auto"/>
            <w:noWrap/>
            <w:vAlign w:val="bottom"/>
            <w:hideMark/>
          </w:tcPr>
          <w:p w14:paraId="04B967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0EA3C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7150EA" w14:textId="77777777" w:rsidR="00E83F66" w:rsidRPr="00772251" w:rsidRDefault="00E83F66" w:rsidP="005C42AF">
            <w:pPr>
              <w:spacing w:before="60" w:after="60" w:line="240" w:lineRule="auto"/>
              <w:rPr>
                <w:noProof/>
                <w:sz w:val="20"/>
              </w:rPr>
            </w:pPr>
            <w:r>
              <w:rPr>
                <w:noProof/>
                <w:sz w:val="20"/>
              </w:rPr>
              <w:t>64035900</w:t>
            </w:r>
          </w:p>
        </w:tc>
        <w:tc>
          <w:tcPr>
            <w:tcW w:w="1134" w:type="dxa"/>
            <w:tcBorders>
              <w:top w:val="nil"/>
              <w:left w:val="nil"/>
              <w:bottom w:val="single" w:sz="4" w:space="0" w:color="auto"/>
              <w:right w:val="single" w:sz="4" w:space="0" w:color="auto"/>
            </w:tcBorders>
            <w:shd w:val="clear" w:color="auto" w:fill="auto"/>
            <w:noWrap/>
            <w:hideMark/>
          </w:tcPr>
          <w:p w14:paraId="3339EFFC" w14:textId="77777777" w:rsidR="00E83F66" w:rsidRPr="00772251" w:rsidRDefault="00E83F66" w:rsidP="005C42AF">
            <w:pPr>
              <w:spacing w:before="60" w:after="60" w:line="240" w:lineRule="auto"/>
              <w:rPr>
                <w:noProof/>
                <w:sz w:val="20"/>
              </w:rPr>
            </w:pPr>
            <w:r>
              <w:rPr>
                <w:noProof/>
                <w:sz w:val="20"/>
              </w:rPr>
              <w:t>640359</w:t>
            </w:r>
          </w:p>
        </w:tc>
        <w:tc>
          <w:tcPr>
            <w:tcW w:w="11425" w:type="dxa"/>
            <w:tcBorders>
              <w:top w:val="nil"/>
              <w:left w:val="nil"/>
              <w:bottom w:val="single" w:sz="4" w:space="0" w:color="auto"/>
              <w:right w:val="single" w:sz="4" w:space="0" w:color="auto"/>
            </w:tcBorders>
            <w:shd w:val="clear" w:color="auto" w:fill="auto"/>
            <w:noWrap/>
            <w:hideMark/>
          </w:tcPr>
          <w:p w14:paraId="50B85B4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B91BC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0FB763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1D6C5B" w14:textId="77777777" w:rsidR="00E83F66" w:rsidRPr="00772251" w:rsidRDefault="00E83F66" w:rsidP="00BB4965">
            <w:pPr>
              <w:pageBreakBefore/>
              <w:spacing w:before="60" w:after="60" w:line="240" w:lineRule="auto"/>
              <w:rPr>
                <w:noProof/>
                <w:sz w:val="20"/>
              </w:rPr>
            </w:pPr>
            <w:r>
              <w:rPr>
                <w:noProof/>
                <w:sz w:val="20"/>
              </w:rPr>
              <w:t>64039100</w:t>
            </w:r>
          </w:p>
        </w:tc>
        <w:tc>
          <w:tcPr>
            <w:tcW w:w="1134" w:type="dxa"/>
            <w:tcBorders>
              <w:top w:val="nil"/>
              <w:left w:val="nil"/>
              <w:bottom w:val="single" w:sz="4" w:space="0" w:color="auto"/>
              <w:right w:val="single" w:sz="4" w:space="0" w:color="auto"/>
            </w:tcBorders>
            <w:shd w:val="clear" w:color="auto" w:fill="auto"/>
            <w:noWrap/>
            <w:hideMark/>
          </w:tcPr>
          <w:p w14:paraId="74D2A676" w14:textId="77777777" w:rsidR="00E83F66" w:rsidRPr="00772251" w:rsidRDefault="00E83F66" w:rsidP="005C42AF">
            <w:pPr>
              <w:spacing w:before="60" w:after="60" w:line="240" w:lineRule="auto"/>
              <w:rPr>
                <w:noProof/>
                <w:sz w:val="20"/>
              </w:rPr>
            </w:pPr>
            <w:r>
              <w:rPr>
                <w:noProof/>
                <w:sz w:val="20"/>
              </w:rPr>
              <w:t>640391</w:t>
            </w:r>
          </w:p>
        </w:tc>
        <w:tc>
          <w:tcPr>
            <w:tcW w:w="11425" w:type="dxa"/>
            <w:tcBorders>
              <w:top w:val="nil"/>
              <w:left w:val="nil"/>
              <w:bottom w:val="single" w:sz="4" w:space="0" w:color="auto"/>
              <w:right w:val="single" w:sz="4" w:space="0" w:color="auto"/>
            </w:tcBorders>
            <w:shd w:val="clear" w:color="auto" w:fill="auto"/>
            <w:noWrap/>
            <w:hideMark/>
          </w:tcPr>
          <w:p w14:paraId="5049010A" w14:textId="77777777" w:rsidR="00E83F66" w:rsidRPr="00772251" w:rsidRDefault="00E83F66" w:rsidP="005C42AF">
            <w:pPr>
              <w:spacing w:before="60" w:after="60" w:line="240" w:lineRule="auto"/>
              <w:rPr>
                <w:noProof/>
                <w:sz w:val="20"/>
              </w:rPr>
            </w:pPr>
            <w:r>
              <w:rPr>
                <w:noProof/>
                <w:sz w:val="20"/>
              </w:rPr>
              <w:t>-- den Knöchel bedeckend</w:t>
            </w:r>
          </w:p>
        </w:tc>
        <w:tc>
          <w:tcPr>
            <w:tcW w:w="986" w:type="dxa"/>
            <w:tcBorders>
              <w:top w:val="nil"/>
              <w:left w:val="nil"/>
              <w:bottom w:val="single" w:sz="4" w:space="0" w:color="auto"/>
              <w:right w:val="single" w:sz="4" w:space="0" w:color="auto"/>
            </w:tcBorders>
            <w:shd w:val="clear" w:color="auto" w:fill="auto"/>
            <w:noWrap/>
            <w:vAlign w:val="bottom"/>
            <w:hideMark/>
          </w:tcPr>
          <w:p w14:paraId="1BB9C65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444AC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F2D7B4" w14:textId="77777777" w:rsidR="00E83F66" w:rsidRPr="00772251" w:rsidRDefault="00E83F66" w:rsidP="005C42AF">
            <w:pPr>
              <w:spacing w:before="60" w:after="60" w:line="240" w:lineRule="auto"/>
              <w:rPr>
                <w:noProof/>
                <w:sz w:val="20"/>
              </w:rPr>
            </w:pPr>
            <w:r>
              <w:rPr>
                <w:noProof/>
                <w:sz w:val="20"/>
              </w:rPr>
              <w:t>64039900</w:t>
            </w:r>
          </w:p>
        </w:tc>
        <w:tc>
          <w:tcPr>
            <w:tcW w:w="1134" w:type="dxa"/>
            <w:tcBorders>
              <w:top w:val="nil"/>
              <w:left w:val="nil"/>
              <w:bottom w:val="single" w:sz="4" w:space="0" w:color="auto"/>
              <w:right w:val="single" w:sz="4" w:space="0" w:color="auto"/>
            </w:tcBorders>
            <w:shd w:val="clear" w:color="auto" w:fill="auto"/>
            <w:noWrap/>
            <w:hideMark/>
          </w:tcPr>
          <w:p w14:paraId="4449BEF3" w14:textId="77777777" w:rsidR="00E83F66" w:rsidRPr="00772251" w:rsidRDefault="00E83F66" w:rsidP="005C42AF">
            <w:pPr>
              <w:spacing w:before="60" w:after="60" w:line="240" w:lineRule="auto"/>
              <w:rPr>
                <w:noProof/>
                <w:sz w:val="20"/>
              </w:rPr>
            </w:pPr>
            <w:r>
              <w:rPr>
                <w:noProof/>
                <w:sz w:val="20"/>
              </w:rPr>
              <w:t>640399</w:t>
            </w:r>
          </w:p>
        </w:tc>
        <w:tc>
          <w:tcPr>
            <w:tcW w:w="11425" w:type="dxa"/>
            <w:tcBorders>
              <w:top w:val="nil"/>
              <w:left w:val="nil"/>
              <w:bottom w:val="single" w:sz="4" w:space="0" w:color="auto"/>
              <w:right w:val="single" w:sz="4" w:space="0" w:color="auto"/>
            </w:tcBorders>
            <w:shd w:val="clear" w:color="auto" w:fill="auto"/>
            <w:noWrap/>
            <w:hideMark/>
          </w:tcPr>
          <w:p w14:paraId="5C2F50B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E38273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C13F5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F6B008" w14:textId="77777777" w:rsidR="00E83F66" w:rsidRPr="00772251" w:rsidRDefault="00E83F66" w:rsidP="005C42AF">
            <w:pPr>
              <w:spacing w:before="60" w:after="60" w:line="240" w:lineRule="auto"/>
              <w:rPr>
                <w:noProof/>
                <w:sz w:val="20"/>
              </w:rPr>
            </w:pPr>
            <w:r>
              <w:rPr>
                <w:noProof/>
                <w:sz w:val="20"/>
              </w:rPr>
              <w:t>64041100</w:t>
            </w:r>
          </w:p>
        </w:tc>
        <w:tc>
          <w:tcPr>
            <w:tcW w:w="1134" w:type="dxa"/>
            <w:tcBorders>
              <w:top w:val="nil"/>
              <w:left w:val="nil"/>
              <w:bottom w:val="single" w:sz="4" w:space="0" w:color="auto"/>
              <w:right w:val="single" w:sz="4" w:space="0" w:color="auto"/>
            </w:tcBorders>
            <w:shd w:val="clear" w:color="auto" w:fill="auto"/>
            <w:noWrap/>
            <w:hideMark/>
          </w:tcPr>
          <w:p w14:paraId="53CBEBA9" w14:textId="77777777" w:rsidR="00E83F66" w:rsidRPr="00772251" w:rsidRDefault="00E83F66" w:rsidP="005C42AF">
            <w:pPr>
              <w:spacing w:before="60" w:after="60" w:line="240" w:lineRule="auto"/>
              <w:rPr>
                <w:noProof/>
                <w:sz w:val="20"/>
              </w:rPr>
            </w:pPr>
            <w:r>
              <w:rPr>
                <w:noProof/>
                <w:sz w:val="20"/>
              </w:rPr>
              <w:t>640411</w:t>
            </w:r>
          </w:p>
        </w:tc>
        <w:tc>
          <w:tcPr>
            <w:tcW w:w="11425" w:type="dxa"/>
            <w:tcBorders>
              <w:top w:val="nil"/>
              <w:left w:val="nil"/>
              <w:bottom w:val="single" w:sz="4" w:space="0" w:color="auto"/>
              <w:right w:val="single" w:sz="4" w:space="0" w:color="auto"/>
            </w:tcBorders>
            <w:shd w:val="clear" w:color="auto" w:fill="auto"/>
            <w:noWrap/>
            <w:hideMark/>
          </w:tcPr>
          <w:p w14:paraId="511C9A8B" w14:textId="77777777" w:rsidR="00E83F66" w:rsidRPr="00772251" w:rsidRDefault="00E83F66" w:rsidP="005C42AF">
            <w:pPr>
              <w:spacing w:before="60" w:after="60" w:line="240" w:lineRule="auto"/>
              <w:rPr>
                <w:noProof/>
                <w:sz w:val="20"/>
              </w:rPr>
            </w:pPr>
            <w:r>
              <w:rPr>
                <w:noProof/>
                <w:sz w:val="20"/>
              </w:rPr>
              <w:t>-- Sportschuhe; Tennisschuhe, Basketballschuhe, Turnschuhe, Trainingsschuhe und ähnliche Schuhe</w:t>
            </w:r>
          </w:p>
        </w:tc>
        <w:tc>
          <w:tcPr>
            <w:tcW w:w="986" w:type="dxa"/>
            <w:tcBorders>
              <w:top w:val="nil"/>
              <w:left w:val="nil"/>
              <w:bottom w:val="single" w:sz="4" w:space="0" w:color="auto"/>
              <w:right w:val="single" w:sz="4" w:space="0" w:color="auto"/>
            </w:tcBorders>
            <w:shd w:val="clear" w:color="auto" w:fill="auto"/>
            <w:noWrap/>
            <w:vAlign w:val="bottom"/>
            <w:hideMark/>
          </w:tcPr>
          <w:p w14:paraId="5161B2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4036A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AEAF81" w14:textId="77777777" w:rsidR="00E83F66" w:rsidRPr="00772251" w:rsidRDefault="00E83F66" w:rsidP="005C42AF">
            <w:pPr>
              <w:spacing w:before="60" w:after="60" w:line="240" w:lineRule="auto"/>
              <w:rPr>
                <w:noProof/>
                <w:sz w:val="20"/>
              </w:rPr>
            </w:pPr>
            <w:r>
              <w:rPr>
                <w:noProof/>
                <w:sz w:val="20"/>
              </w:rPr>
              <w:t>64041900</w:t>
            </w:r>
          </w:p>
        </w:tc>
        <w:tc>
          <w:tcPr>
            <w:tcW w:w="1134" w:type="dxa"/>
            <w:tcBorders>
              <w:top w:val="nil"/>
              <w:left w:val="nil"/>
              <w:bottom w:val="single" w:sz="4" w:space="0" w:color="auto"/>
              <w:right w:val="single" w:sz="4" w:space="0" w:color="auto"/>
            </w:tcBorders>
            <w:shd w:val="clear" w:color="auto" w:fill="auto"/>
            <w:noWrap/>
            <w:hideMark/>
          </w:tcPr>
          <w:p w14:paraId="0C8F9F2A" w14:textId="77777777" w:rsidR="00E83F66" w:rsidRPr="00772251" w:rsidRDefault="00E83F66" w:rsidP="005C42AF">
            <w:pPr>
              <w:spacing w:before="60" w:after="60" w:line="240" w:lineRule="auto"/>
              <w:rPr>
                <w:noProof/>
                <w:sz w:val="20"/>
              </w:rPr>
            </w:pPr>
            <w:r>
              <w:rPr>
                <w:noProof/>
                <w:sz w:val="20"/>
              </w:rPr>
              <w:t>640419</w:t>
            </w:r>
          </w:p>
        </w:tc>
        <w:tc>
          <w:tcPr>
            <w:tcW w:w="11425" w:type="dxa"/>
            <w:tcBorders>
              <w:top w:val="nil"/>
              <w:left w:val="nil"/>
              <w:bottom w:val="single" w:sz="4" w:space="0" w:color="auto"/>
              <w:right w:val="single" w:sz="4" w:space="0" w:color="auto"/>
            </w:tcBorders>
            <w:shd w:val="clear" w:color="auto" w:fill="auto"/>
            <w:noWrap/>
            <w:hideMark/>
          </w:tcPr>
          <w:p w14:paraId="7CD9C3A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34D7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42DA5D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7D098B" w14:textId="77777777" w:rsidR="00E83F66" w:rsidRPr="00772251" w:rsidRDefault="00E83F66" w:rsidP="005C42AF">
            <w:pPr>
              <w:spacing w:before="60" w:after="60" w:line="240" w:lineRule="auto"/>
              <w:rPr>
                <w:noProof/>
                <w:sz w:val="20"/>
              </w:rPr>
            </w:pPr>
            <w:r>
              <w:rPr>
                <w:noProof/>
                <w:sz w:val="20"/>
              </w:rPr>
              <w:t>64042000</w:t>
            </w:r>
          </w:p>
        </w:tc>
        <w:tc>
          <w:tcPr>
            <w:tcW w:w="1134" w:type="dxa"/>
            <w:tcBorders>
              <w:top w:val="nil"/>
              <w:left w:val="nil"/>
              <w:bottom w:val="single" w:sz="4" w:space="0" w:color="auto"/>
              <w:right w:val="single" w:sz="4" w:space="0" w:color="auto"/>
            </w:tcBorders>
            <w:shd w:val="clear" w:color="auto" w:fill="auto"/>
            <w:noWrap/>
            <w:hideMark/>
          </w:tcPr>
          <w:p w14:paraId="0CE3FCC8" w14:textId="77777777" w:rsidR="00E83F66" w:rsidRPr="00772251" w:rsidRDefault="00E83F66" w:rsidP="005C42AF">
            <w:pPr>
              <w:spacing w:before="60" w:after="60" w:line="240" w:lineRule="auto"/>
              <w:rPr>
                <w:noProof/>
                <w:sz w:val="20"/>
              </w:rPr>
            </w:pPr>
            <w:r>
              <w:rPr>
                <w:noProof/>
                <w:sz w:val="20"/>
              </w:rPr>
              <w:t>640420</w:t>
            </w:r>
          </w:p>
        </w:tc>
        <w:tc>
          <w:tcPr>
            <w:tcW w:w="11425" w:type="dxa"/>
            <w:tcBorders>
              <w:top w:val="nil"/>
              <w:left w:val="nil"/>
              <w:bottom w:val="single" w:sz="4" w:space="0" w:color="auto"/>
              <w:right w:val="single" w:sz="4" w:space="0" w:color="auto"/>
            </w:tcBorders>
            <w:shd w:val="clear" w:color="auto" w:fill="auto"/>
            <w:noWrap/>
            <w:hideMark/>
          </w:tcPr>
          <w:p w14:paraId="21652B9F" w14:textId="77777777" w:rsidR="00E83F66" w:rsidRPr="00772251" w:rsidRDefault="00E83F66" w:rsidP="005C42AF">
            <w:pPr>
              <w:spacing w:before="60" w:after="60" w:line="240" w:lineRule="auto"/>
              <w:rPr>
                <w:noProof/>
                <w:sz w:val="20"/>
              </w:rPr>
            </w:pPr>
            <w:r>
              <w:rPr>
                <w:noProof/>
                <w:sz w:val="20"/>
              </w:rPr>
              <w:t>- Schuhe mit Laufsohlen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414737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5678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F9267" w14:textId="77777777" w:rsidR="00E83F66" w:rsidRPr="00772251" w:rsidRDefault="00E83F66" w:rsidP="005C42AF">
            <w:pPr>
              <w:spacing w:before="60" w:after="60" w:line="240" w:lineRule="auto"/>
              <w:rPr>
                <w:noProof/>
                <w:sz w:val="20"/>
              </w:rPr>
            </w:pPr>
            <w:r>
              <w:rPr>
                <w:noProof/>
                <w:sz w:val="20"/>
              </w:rPr>
              <w:t>64051000</w:t>
            </w:r>
          </w:p>
        </w:tc>
        <w:tc>
          <w:tcPr>
            <w:tcW w:w="1134" w:type="dxa"/>
            <w:tcBorders>
              <w:top w:val="nil"/>
              <w:left w:val="nil"/>
              <w:bottom w:val="single" w:sz="4" w:space="0" w:color="auto"/>
              <w:right w:val="single" w:sz="4" w:space="0" w:color="auto"/>
            </w:tcBorders>
            <w:shd w:val="clear" w:color="auto" w:fill="auto"/>
            <w:noWrap/>
            <w:hideMark/>
          </w:tcPr>
          <w:p w14:paraId="0FE051D6" w14:textId="77777777" w:rsidR="00E83F66" w:rsidRPr="00772251" w:rsidRDefault="00E83F66" w:rsidP="005C42AF">
            <w:pPr>
              <w:spacing w:before="60" w:after="60" w:line="240" w:lineRule="auto"/>
              <w:rPr>
                <w:noProof/>
                <w:sz w:val="20"/>
              </w:rPr>
            </w:pPr>
            <w:r>
              <w:rPr>
                <w:noProof/>
                <w:sz w:val="20"/>
              </w:rPr>
              <w:t>640510</w:t>
            </w:r>
          </w:p>
        </w:tc>
        <w:tc>
          <w:tcPr>
            <w:tcW w:w="11425" w:type="dxa"/>
            <w:tcBorders>
              <w:top w:val="nil"/>
              <w:left w:val="nil"/>
              <w:bottom w:val="single" w:sz="4" w:space="0" w:color="auto"/>
              <w:right w:val="single" w:sz="4" w:space="0" w:color="auto"/>
            </w:tcBorders>
            <w:shd w:val="clear" w:color="auto" w:fill="auto"/>
            <w:noWrap/>
            <w:hideMark/>
          </w:tcPr>
          <w:p w14:paraId="2BB03F1B" w14:textId="77777777" w:rsidR="00E83F66" w:rsidRPr="00772251" w:rsidRDefault="00E83F66" w:rsidP="005C42AF">
            <w:pPr>
              <w:spacing w:before="60" w:after="60" w:line="240" w:lineRule="auto"/>
              <w:rPr>
                <w:noProof/>
                <w:sz w:val="20"/>
              </w:rPr>
            </w:pPr>
            <w:r>
              <w:rPr>
                <w:noProof/>
                <w:sz w:val="20"/>
              </w:rPr>
              <w:t>- mit Oberteil aus Leder oder rekonstituiertem Leder</w:t>
            </w:r>
          </w:p>
        </w:tc>
        <w:tc>
          <w:tcPr>
            <w:tcW w:w="986" w:type="dxa"/>
            <w:tcBorders>
              <w:top w:val="nil"/>
              <w:left w:val="nil"/>
              <w:bottom w:val="single" w:sz="4" w:space="0" w:color="auto"/>
              <w:right w:val="single" w:sz="4" w:space="0" w:color="auto"/>
            </w:tcBorders>
            <w:shd w:val="clear" w:color="auto" w:fill="auto"/>
            <w:noWrap/>
            <w:vAlign w:val="bottom"/>
            <w:hideMark/>
          </w:tcPr>
          <w:p w14:paraId="2371C9C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16BC2C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47D993" w14:textId="77777777" w:rsidR="00E83F66" w:rsidRPr="00772251" w:rsidRDefault="00E83F66" w:rsidP="005C42AF">
            <w:pPr>
              <w:spacing w:before="60" w:after="60" w:line="240" w:lineRule="auto"/>
              <w:rPr>
                <w:noProof/>
                <w:sz w:val="20"/>
              </w:rPr>
            </w:pPr>
            <w:r>
              <w:rPr>
                <w:noProof/>
                <w:sz w:val="20"/>
              </w:rPr>
              <w:t>64052000</w:t>
            </w:r>
          </w:p>
        </w:tc>
        <w:tc>
          <w:tcPr>
            <w:tcW w:w="1134" w:type="dxa"/>
            <w:tcBorders>
              <w:top w:val="nil"/>
              <w:left w:val="nil"/>
              <w:bottom w:val="single" w:sz="4" w:space="0" w:color="auto"/>
              <w:right w:val="single" w:sz="4" w:space="0" w:color="auto"/>
            </w:tcBorders>
            <w:shd w:val="clear" w:color="auto" w:fill="auto"/>
            <w:noWrap/>
            <w:hideMark/>
          </w:tcPr>
          <w:p w14:paraId="467289E2" w14:textId="77777777" w:rsidR="00E83F66" w:rsidRPr="00772251" w:rsidRDefault="00E83F66" w:rsidP="005C42AF">
            <w:pPr>
              <w:spacing w:before="60" w:after="60" w:line="240" w:lineRule="auto"/>
              <w:rPr>
                <w:noProof/>
                <w:sz w:val="20"/>
              </w:rPr>
            </w:pPr>
            <w:r>
              <w:rPr>
                <w:noProof/>
                <w:sz w:val="20"/>
              </w:rPr>
              <w:t>640520</w:t>
            </w:r>
          </w:p>
        </w:tc>
        <w:tc>
          <w:tcPr>
            <w:tcW w:w="11425" w:type="dxa"/>
            <w:tcBorders>
              <w:top w:val="nil"/>
              <w:left w:val="nil"/>
              <w:bottom w:val="single" w:sz="4" w:space="0" w:color="auto"/>
              <w:right w:val="single" w:sz="4" w:space="0" w:color="auto"/>
            </w:tcBorders>
            <w:shd w:val="clear" w:color="auto" w:fill="auto"/>
            <w:noWrap/>
            <w:hideMark/>
          </w:tcPr>
          <w:p w14:paraId="332086C2" w14:textId="77777777" w:rsidR="00E83F66" w:rsidRPr="00772251" w:rsidRDefault="00E83F66" w:rsidP="005C42AF">
            <w:pPr>
              <w:spacing w:before="60" w:after="60" w:line="240" w:lineRule="auto"/>
              <w:rPr>
                <w:noProof/>
                <w:sz w:val="20"/>
              </w:rPr>
            </w:pPr>
            <w:r>
              <w:rPr>
                <w:noProof/>
                <w:sz w:val="20"/>
              </w:rPr>
              <w:t>- mit Oberteil aus Spinnstoffen</w:t>
            </w:r>
          </w:p>
        </w:tc>
        <w:tc>
          <w:tcPr>
            <w:tcW w:w="986" w:type="dxa"/>
            <w:tcBorders>
              <w:top w:val="nil"/>
              <w:left w:val="nil"/>
              <w:bottom w:val="single" w:sz="4" w:space="0" w:color="auto"/>
              <w:right w:val="single" w:sz="4" w:space="0" w:color="auto"/>
            </w:tcBorders>
            <w:shd w:val="clear" w:color="auto" w:fill="auto"/>
            <w:noWrap/>
            <w:vAlign w:val="bottom"/>
            <w:hideMark/>
          </w:tcPr>
          <w:p w14:paraId="01DE8A4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328E5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1BFEE0" w14:textId="77777777" w:rsidR="00E83F66" w:rsidRPr="00772251" w:rsidRDefault="00E83F66" w:rsidP="005C42AF">
            <w:pPr>
              <w:spacing w:before="60" w:after="60" w:line="240" w:lineRule="auto"/>
              <w:rPr>
                <w:noProof/>
                <w:sz w:val="20"/>
              </w:rPr>
            </w:pPr>
            <w:r>
              <w:rPr>
                <w:noProof/>
                <w:sz w:val="20"/>
              </w:rPr>
              <w:t>64059000</w:t>
            </w:r>
          </w:p>
        </w:tc>
        <w:tc>
          <w:tcPr>
            <w:tcW w:w="1134" w:type="dxa"/>
            <w:tcBorders>
              <w:top w:val="nil"/>
              <w:left w:val="nil"/>
              <w:bottom w:val="single" w:sz="4" w:space="0" w:color="auto"/>
              <w:right w:val="single" w:sz="4" w:space="0" w:color="auto"/>
            </w:tcBorders>
            <w:shd w:val="clear" w:color="auto" w:fill="auto"/>
            <w:noWrap/>
            <w:hideMark/>
          </w:tcPr>
          <w:p w14:paraId="030D92CC" w14:textId="77777777" w:rsidR="00E83F66" w:rsidRPr="00772251" w:rsidRDefault="00E83F66" w:rsidP="005C42AF">
            <w:pPr>
              <w:spacing w:before="60" w:after="60" w:line="240" w:lineRule="auto"/>
              <w:rPr>
                <w:noProof/>
                <w:sz w:val="20"/>
              </w:rPr>
            </w:pPr>
            <w:r>
              <w:rPr>
                <w:noProof/>
                <w:sz w:val="20"/>
              </w:rPr>
              <w:t>640590</w:t>
            </w:r>
          </w:p>
        </w:tc>
        <w:tc>
          <w:tcPr>
            <w:tcW w:w="11425" w:type="dxa"/>
            <w:tcBorders>
              <w:top w:val="nil"/>
              <w:left w:val="nil"/>
              <w:bottom w:val="single" w:sz="4" w:space="0" w:color="auto"/>
              <w:right w:val="single" w:sz="4" w:space="0" w:color="auto"/>
            </w:tcBorders>
            <w:shd w:val="clear" w:color="auto" w:fill="auto"/>
            <w:noWrap/>
            <w:hideMark/>
          </w:tcPr>
          <w:p w14:paraId="3AC5512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EC75C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2E8A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8C0617" w14:textId="77777777" w:rsidR="00E83F66" w:rsidRPr="00772251" w:rsidRDefault="00E83F66" w:rsidP="005C42AF">
            <w:pPr>
              <w:spacing w:before="60" w:after="60" w:line="240" w:lineRule="auto"/>
              <w:rPr>
                <w:noProof/>
                <w:sz w:val="20"/>
              </w:rPr>
            </w:pPr>
            <w:r>
              <w:rPr>
                <w:noProof/>
                <w:sz w:val="20"/>
              </w:rPr>
              <w:t>66011000</w:t>
            </w:r>
          </w:p>
        </w:tc>
        <w:tc>
          <w:tcPr>
            <w:tcW w:w="1134" w:type="dxa"/>
            <w:tcBorders>
              <w:top w:val="nil"/>
              <w:left w:val="nil"/>
              <w:bottom w:val="single" w:sz="4" w:space="0" w:color="auto"/>
              <w:right w:val="single" w:sz="4" w:space="0" w:color="auto"/>
            </w:tcBorders>
            <w:shd w:val="clear" w:color="auto" w:fill="auto"/>
            <w:noWrap/>
            <w:hideMark/>
          </w:tcPr>
          <w:p w14:paraId="15D24958" w14:textId="77777777" w:rsidR="00E83F66" w:rsidRPr="00772251" w:rsidRDefault="00E83F66" w:rsidP="005C42AF">
            <w:pPr>
              <w:spacing w:before="60" w:after="60" w:line="240" w:lineRule="auto"/>
              <w:rPr>
                <w:noProof/>
                <w:sz w:val="20"/>
              </w:rPr>
            </w:pPr>
            <w:r>
              <w:rPr>
                <w:noProof/>
                <w:sz w:val="20"/>
              </w:rPr>
              <w:t>660110</w:t>
            </w:r>
          </w:p>
        </w:tc>
        <w:tc>
          <w:tcPr>
            <w:tcW w:w="11425" w:type="dxa"/>
            <w:tcBorders>
              <w:top w:val="nil"/>
              <w:left w:val="nil"/>
              <w:bottom w:val="single" w:sz="4" w:space="0" w:color="auto"/>
              <w:right w:val="single" w:sz="4" w:space="0" w:color="auto"/>
            </w:tcBorders>
            <w:shd w:val="clear" w:color="auto" w:fill="auto"/>
            <w:noWrap/>
            <w:hideMark/>
          </w:tcPr>
          <w:p w14:paraId="3F5481A9" w14:textId="77777777" w:rsidR="00E83F66" w:rsidRPr="00772251" w:rsidRDefault="00E83F66" w:rsidP="005C42AF">
            <w:pPr>
              <w:spacing w:before="60" w:after="60" w:line="240" w:lineRule="auto"/>
              <w:rPr>
                <w:noProof/>
                <w:sz w:val="20"/>
              </w:rPr>
            </w:pPr>
            <w:r>
              <w:rPr>
                <w:noProof/>
                <w:sz w:val="20"/>
              </w:rPr>
              <w:t>- Gartenschirme und ähnliche Waren</w:t>
            </w:r>
          </w:p>
        </w:tc>
        <w:tc>
          <w:tcPr>
            <w:tcW w:w="986" w:type="dxa"/>
            <w:tcBorders>
              <w:top w:val="nil"/>
              <w:left w:val="nil"/>
              <w:bottom w:val="single" w:sz="4" w:space="0" w:color="auto"/>
              <w:right w:val="single" w:sz="4" w:space="0" w:color="auto"/>
            </w:tcBorders>
            <w:shd w:val="clear" w:color="auto" w:fill="auto"/>
            <w:noWrap/>
            <w:vAlign w:val="bottom"/>
            <w:hideMark/>
          </w:tcPr>
          <w:p w14:paraId="27FEF3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B22B0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3331FF" w14:textId="77777777" w:rsidR="00E83F66" w:rsidRPr="00772251" w:rsidRDefault="00E83F66" w:rsidP="005C42AF">
            <w:pPr>
              <w:spacing w:before="60" w:after="60" w:line="240" w:lineRule="auto"/>
              <w:rPr>
                <w:noProof/>
                <w:sz w:val="20"/>
              </w:rPr>
            </w:pPr>
            <w:r>
              <w:rPr>
                <w:noProof/>
                <w:sz w:val="20"/>
              </w:rPr>
              <w:t>68021000</w:t>
            </w:r>
          </w:p>
        </w:tc>
        <w:tc>
          <w:tcPr>
            <w:tcW w:w="1134" w:type="dxa"/>
            <w:tcBorders>
              <w:top w:val="nil"/>
              <w:left w:val="nil"/>
              <w:bottom w:val="single" w:sz="4" w:space="0" w:color="auto"/>
              <w:right w:val="single" w:sz="4" w:space="0" w:color="auto"/>
            </w:tcBorders>
            <w:shd w:val="clear" w:color="auto" w:fill="auto"/>
            <w:noWrap/>
            <w:hideMark/>
          </w:tcPr>
          <w:p w14:paraId="2F11BE75" w14:textId="77777777" w:rsidR="00E83F66" w:rsidRPr="00772251" w:rsidRDefault="00E83F66" w:rsidP="005C42AF">
            <w:pPr>
              <w:spacing w:before="60" w:after="60" w:line="240" w:lineRule="auto"/>
              <w:rPr>
                <w:noProof/>
                <w:sz w:val="20"/>
              </w:rPr>
            </w:pPr>
            <w:r>
              <w:rPr>
                <w:noProof/>
                <w:sz w:val="20"/>
              </w:rPr>
              <w:t>680210</w:t>
            </w:r>
          </w:p>
        </w:tc>
        <w:tc>
          <w:tcPr>
            <w:tcW w:w="11425" w:type="dxa"/>
            <w:tcBorders>
              <w:top w:val="nil"/>
              <w:left w:val="nil"/>
              <w:bottom w:val="single" w:sz="4" w:space="0" w:color="auto"/>
              <w:right w:val="single" w:sz="4" w:space="0" w:color="auto"/>
            </w:tcBorders>
            <w:shd w:val="clear" w:color="auto" w:fill="auto"/>
            <w:noWrap/>
            <w:hideMark/>
          </w:tcPr>
          <w:p w14:paraId="56C45888" w14:textId="77777777" w:rsidR="00E83F66" w:rsidRPr="00772251" w:rsidRDefault="00E83F66" w:rsidP="005C42AF">
            <w:pPr>
              <w:spacing w:before="60" w:after="60" w:line="240" w:lineRule="auto"/>
              <w:rPr>
                <w:noProof/>
                <w:sz w:val="20"/>
              </w:rPr>
            </w:pPr>
            <w:r>
              <w:rPr>
                <w:noProof/>
                <w:sz w:val="20"/>
              </w:rPr>
              <w:t>- Fliesen, Würfel und dergleichen, auch in anderer als quadratischer oder rechteckiger Form, deren größte Fläche in ein Quadrat mit einer Seitenlänge von weniger als 7 cm eingeschlossen werden kann; Körnungen, Splitter und Mehl, künstlich gefärbt</w:t>
            </w:r>
          </w:p>
        </w:tc>
        <w:tc>
          <w:tcPr>
            <w:tcW w:w="986" w:type="dxa"/>
            <w:tcBorders>
              <w:top w:val="nil"/>
              <w:left w:val="nil"/>
              <w:bottom w:val="single" w:sz="4" w:space="0" w:color="auto"/>
              <w:right w:val="single" w:sz="4" w:space="0" w:color="auto"/>
            </w:tcBorders>
            <w:shd w:val="clear" w:color="auto" w:fill="auto"/>
            <w:noWrap/>
            <w:vAlign w:val="bottom"/>
            <w:hideMark/>
          </w:tcPr>
          <w:p w14:paraId="458544E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573DB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29EA89" w14:textId="77777777" w:rsidR="00E83F66" w:rsidRPr="00772251" w:rsidRDefault="00E83F66" w:rsidP="005C42AF">
            <w:pPr>
              <w:spacing w:before="60" w:after="60" w:line="240" w:lineRule="auto"/>
              <w:rPr>
                <w:noProof/>
                <w:sz w:val="20"/>
              </w:rPr>
            </w:pPr>
            <w:r>
              <w:rPr>
                <w:noProof/>
                <w:sz w:val="20"/>
              </w:rPr>
              <w:t>68042100</w:t>
            </w:r>
          </w:p>
        </w:tc>
        <w:tc>
          <w:tcPr>
            <w:tcW w:w="1134" w:type="dxa"/>
            <w:tcBorders>
              <w:top w:val="nil"/>
              <w:left w:val="nil"/>
              <w:bottom w:val="single" w:sz="4" w:space="0" w:color="auto"/>
              <w:right w:val="single" w:sz="4" w:space="0" w:color="auto"/>
            </w:tcBorders>
            <w:shd w:val="clear" w:color="auto" w:fill="auto"/>
            <w:noWrap/>
            <w:hideMark/>
          </w:tcPr>
          <w:p w14:paraId="7D1763AE" w14:textId="77777777" w:rsidR="00E83F66" w:rsidRPr="00772251" w:rsidRDefault="00E83F66" w:rsidP="005C42AF">
            <w:pPr>
              <w:spacing w:before="60" w:after="60" w:line="240" w:lineRule="auto"/>
              <w:rPr>
                <w:noProof/>
                <w:sz w:val="20"/>
              </w:rPr>
            </w:pPr>
            <w:r>
              <w:rPr>
                <w:noProof/>
                <w:sz w:val="20"/>
              </w:rPr>
              <w:t>680421</w:t>
            </w:r>
          </w:p>
        </w:tc>
        <w:tc>
          <w:tcPr>
            <w:tcW w:w="11425" w:type="dxa"/>
            <w:tcBorders>
              <w:top w:val="nil"/>
              <w:left w:val="nil"/>
              <w:bottom w:val="single" w:sz="4" w:space="0" w:color="auto"/>
              <w:right w:val="single" w:sz="4" w:space="0" w:color="auto"/>
            </w:tcBorders>
            <w:shd w:val="clear" w:color="auto" w:fill="auto"/>
            <w:noWrap/>
            <w:hideMark/>
          </w:tcPr>
          <w:p w14:paraId="05580938" w14:textId="77777777" w:rsidR="00E83F66" w:rsidRPr="00772251" w:rsidRDefault="00E83F66" w:rsidP="005C42AF">
            <w:pPr>
              <w:spacing w:before="60" w:after="60" w:line="240" w:lineRule="auto"/>
              <w:rPr>
                <w:noProof/>
                <w:sz w:val="20"/>
              </w:rPr>
            </w:pPr>
            <w:r>
              <w:rPr>
                <w:noProof/>
                <w:sz w:val="20"/>
              </w:rPr>
              <w:t>-- aus agglomerierten synthetischen oder natürlichen Diamanten</w:t>
            </w:r>
          </w:p>
        </w:tc>
        <w:tc>
          <w:tcPr>
            <w:tcW w:w="986" w:type="dxa"/>
            <w:tcBorders>
              <w:top w:val="nil"/>
              <w:left w:val="nil"/>
              <w:bottom w:val="single" w:sz="4" w:space="0" w:color="auto"/>
              <w:right w:val="single" w:sz="4" w:space="0" w:color="auto"/>
            </w:tcBorders>
            <w:shd w:val="clear" w:color="auto" w:fill="auto"/>
            <w:noWrap/>
            <w:vAlign w:val="bottom"/>
            <w:hideMark/>
          </w:tcPr>
          <w:p w14:paraId="1D66585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0F498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7A650" w14:textId="77777777" w:rsidR="00E83F66" w:rsidRPr="00772251" w:rsidRDefault="00E83F66" w:rsidP="005C42AF">
            <w:pPr>
              <w:spacing w:before="60" w:after="60" w:line="240" w:lineRule="auto"/>
              <w:rPr>
                <w:noProof/>
                <w:sz w:val="20"/>
              </w:rPr>
            </w:pPr>
            <w:r>
              <w:rPr>
                <w:noProof/>
                <w:sz w:val="20"/>
              </w:rPr>
              <w:t>68042200</w:t>
            </w:r>
          </w:p>
        </w:tc>
        <w:tc>
          <w:tcPr>
            <w:tcW w:w="1134" w:type="dxa"/>
            <w:tcBorders>
              <w:top w:val="nil"/>
              <w:left w:val="nil"/>
              <w:bottom w:val="single" w:sz="4" w:space="0" w:color="auto"/>
              <w:right w:val="single" w:sz="4" w:space="0" w:color="auto"/>
            </w:tcBorders>
            <w:shd w:val="clear" w:color="auto" w:fill="auto"/>
            <w:noWrap/>
            <w:hideMark/>
          </w:tcPr>
          <w:p w14:paraId="74E44F9C" w14:textId="77777777" w:rsidR="00E83F66" w:rsidRPr="00772251" w:rsidRDefault="00E83F66" w:rsidP="005C42AF">
            <w:pPr>
              <w:spacing w:before="60" w:after="60" w:line="240" w:lineRule="auto"/>
              <w:rPr>
                <w:noProof/>
                <w:sz w:val="20"/>
              </w:rPr>
            </w:pPr>
            <w:r>
              <w:rPr>
                <w:noProof/>
                <w:sz w:val="20"/>
              </w:rPr>
              <w:t>680422</w:t>
            </w:r>
          </w:p>
        </w:tc>
        <w:tc>
          <w:tcPr>
            <w:tcW w:w="11425" w:type="dxa"/>
            <w:tcBorders>
              <w:top w:val="nil"/>
              <w:left w:val="nil"/>
              <w:bottom w:val="single" w:sz="4" w:space="0" w:color="auto"/>
              <w:right w:val="single" w:sz="4" w:space="0" w:color="auto"/>
            </w:tcBorders>
            <w:shd w:val="clear" w:color="auto" w:fill="auto"/>
            <w:noWrap/>
            <w:hideMark/>
          </w:tcPr>
          <w:p w14:paraId="75CEF9F2" w14:textId="77777777" w:rsidR="00E83F66" w:rsidRPr="00772251" w:rsidRDefault="00E83F66" w:rsidP="005C42AF">
            <w:pPr>
              <w:spacing w:before="60" w:after="60" w:line="240" w:lineRule="auto"/>
              <w:rPr>
                <w:noProof/>
                <w:sz w:val="20"/>
              </w:rPr>
            </w:pPr>
            <w:r>
              <w:rPr>
                <w:noProof/>
                <w:sz w:val="20"/>
              </w:rPr>
              <w:t>-- aus anderen agglomerierten Schleifstoffen oder keramisch hergestellt</w:t>
            </w:r>
          </w:p>
        </w:tc>
        <w:tc>
          <w:tcPr>
            <w:tcW w:w="986" w:type="dxa"/>
            <w:tcBorders>
              <w:top w:val="nil"/>
              <w:left w:val="nil"/>
              <w:bottom w:val="single" w:sz="4" w:space="0" w:color="auto"/>
              <w:right w:val="single" w:sz="4" w:space="0" w:color="auto"/>
            </w:tcBorders>
            <w:shd w:val="clear" w:color="auto" w:fill="auto"/>
            <w:noWrap/>
            <w:vAlign w:val="bottom"/>
            <w:hideMark/>
          </w:tcPr>
          <w:p w14:paraId="2057B6D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B5A3A7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848294" w14:textId="77777777" w:rsidR="00E83F66" w:rsidRPr="00772251" w:rsidRDefault="00E83F66" w:rsidP="005C42AF">
            <w:pPr>
              <w:spacing w:before="60" w:after="60" w:line="240" w:lineRule="auto"/>
              <w:rPr>
                <w:noProof/>
                <w:sz w:val="20"/>
              </w:rPr>
            </w:pPr>
            <w:r>
              <w:rPr>
                <w:noProof/>
                <w:sz w:val="20"/>
              </w:rPr>
              <w:t>68042300</w:t>
            </w:r>
          </w:p>
        </w:tc>
        <w:tc>
          <w:tcPr>
            <w:tcW w:w="1134" w:type="dxa"/>
            <w:tcBorders>
              <w:top w:val="nil"/>
              <w:left w:val="nil"/>
              <w:bottom w:val="single" w:sz="4" w:space="0" w:color="auto"/>
              <w:right w:val="single" w:sz="4" w:space="0" w:color="auto"/>
            </w:tcBorders>
            <w:shd w:val="clear" w:color="auto" w:fill="auto"/>
            <w:noWrap/>
            <w:hideMark/>
          </w:tcPr>
          <w:p w14:paraId="07924CFF" w14:textId="77777777" w:rsidR="00E83F66" w:rsidRPr="00772251" w:rsidRDefault="00E83F66" w:rsidP="005C42AF">
            <w:pPr>
              <w:spacing w:before="60" w:after="60" w:line="240" w:lineRule="auto"/>
              <w:rPr>
                <w:noProof/>
                <w:sz w:val="20"/>
              </w:rPr>
            </w:pPr>
            <w:r>
              <w:rPr>
                <w:noProof/>
                <w:sz w:val="20"/>
              </w:rPr>
              <w:t>680423</w:t>
            </w:r>
          </w:p>
        </w:tc>
        <w:tc>
          <w:tcPr>
            <w:tcW w:w="11425" w:type="dxa"/>
            <w:tcBorders>
              <w:top w:val="nil"/>
              <w:left w:val="nil"/>
              <w:bottom w:val="single" w:sz="4" w:space="0" w:color="auto"/>
              <w:right w:val="single" w:sz="4" w:space="0" w:color="auto"/>
            </w:tcBorders>
            <w:shd w:val="clear" w:color="auto" w:fill="auto"/>
            <w:noWrap/>
            <w:hideMark/>
          </w:tcPr>
          <w:p w14:paraId="12A09553" w14:textId="77777777" w:rsidR="00E83F66" w:rsidRPr="00772251" w:rsidRDefault="00E83F66" w:rsidP="005C42AF">
            <w:pPr>
              <w:spacing w:before="60" w:after="60" w:line="240" w:lineRule="auto"/>
              <w:rPr>
                <w:noProof/>
                <w:sz w:val="20"/>
              </w:rPr>
            </w:pPr>
            <w:r>
              <w:rPr>
                <w:noProof/>
                <w:sz w:val="20"/>
              </w:rPr>
              <w:t>-- aus Naturstein</w:t>
            </w:r>
          </w:p>
        </w:tc>
        <w:tc>
          <w:tcPr>
            <w:tcW w:w="986" w:type="dxa"/>
            <w:tcBorders>
              <w:top w:val="nil"/>
              <w:left w:val="nil"/>
              <w:bottom w:val="single" w:sz="4" w:space="0" w:color="auto"/>
              <w:right w:val="single" w:sz="4" w:space="0" w:color="auto"/>
            </w:tcBorders>
            <w:shd w:val="clear" w:color="auto" w:fill="auto"/>
            <w:noWrap/>
            <w:vAlign w:val="bottom"/>
            <w:hideMark/>
          </w:tcPr>
          <w:p w14:paraId="358D5D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6C40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811B55" w14:textId="77777777" w:rsidR="00E83F66" w:rsidRPr="00772251" w:rsidRDefault="00E83F66" w:rsidP="005C42AF">
            <w:pPr>
              <w:spacing w:before="60" w:after="60" w:line="240" w:lineRule="auto"/>
              <w:rPr>
                <w:noProof/>
                <w:sz w:val="20"/>
              </w:rPr>
            </w:pPr>
            <w:r>
              <w:rPr>
                <w:noProof/>
                <w:sz w:val="20"/>
              </w:rPr>
              <w:t>68052000</w:t>
            </w:r>
          </w:p>
        </w:tc>
        <w:tc>
          <w:tcPr>
            <w:tcW w:w="1134" w:type="dxa"/>
            <w:tcBorders>
              <w:top w:val="nil"/>
              <w:left w:val="nil"/>
              <w:bottom w:val="single" w:sz="4" w:space="0" w:color="auto"/>
              <w:right w:val="single" w:sz="4" w:space="0" w:color="auto"/>
            </w:tcBorders>
            <w:shd w:val="clear" w:color="auto" w:fill="auto"/>
            <w:noWrap/>
            <w:hideMark/>
          </w:tcPr>
          <w:p w14:paraId="37023F48" w14:textId="77777777" w:rsidR="00E83F66" w:rsidRPr="00772251" w:rsidRDefault="00E83F66" w:rsidP="005C42AF">
            <w:pPr>
              <w:spacing w:before="60" w:after="60" w:line="240" w:lineRule="auto"/>
              <w:rPr>
                <w:noProof/>
                <w:sz w:val="20"/>
              </w:rPr>
            </w:pPr>
            <w:r>
              <w:rPr>
                <w:noProof/>
                <w:sz w:val="20"/>
              </w:rPr>
              <w:t>680520</w:t>
            </w:r>
          </w:p>
        </w:tc>
        <w:tc>
          <w:tcPr>
            <w:tcW w:w="11425" w:type="dxa"/>
            <w:tcBorders>
              <w:top w:val="nil"/>
              <w:left w:val="nil"/>
              <w:bottom w:val="single" w:sz="4" w:space="0" w:color="auto"/>
              <w:right w:val="single" w:sz="4" w:space="0" w:color="auto"/>
            </w:tcBorders>
            <w:shd w:val="clear" w:color="auto" w:fill="auto"/>
            <w:noWrap/>
            <w:hideMark/>
          </w:tcPr>
          <w:p w14:paraId="6C4277DB" w14:textId="77777777" w:rsidR="00E83F66" w:rsidRPr="00772251" w:rsidRDefault="00E83F66" w:rsidP="005C42AF">
            <w:pPr>
              <w:spacing w:before="60" w:after="60" w:line="240" w:lineRule="auto"/>
              <w:rPr>
                <w:noProof/>
                <w:sz w:val="20"/>
              </w:rPr>
            </w:pPr>
            <w:r>
              <w:rPr>
                <w:noProof/>
                <w:sz w:val="20"/>
              </w:rPr>
              <w:t>- nur auf einer Unterlage aus Papier oder Pappe</w:t>
            </w:r>
          </w:p>
        </w:tc>
        <w:tc>
          <w:tcPr>
            <w:tcW w:w="986" w:type="dxa"/>
            <w:tcBorders>
              <w:top w:val="nil"/>
              <w:left w:val="nil"/>
              <w:bottom w:val="single" w:sz="4" w:space="0" w:color="auto"/>
              <w:right w:val="single" w:sz="4" w:space="0" w:color="auto"/>
            </w:tcBorders>
            <w:shd w:val="clear" w:color="auto" w:fill="auto"/>
            <w:noWrap/>
            <w:vAlign w:val="bottom"/>
            <w:hideMark/>
          </w:tcPr>
          <w:p w14:paraId="4CFD10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2F7ED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E6CDA0" w14:textId="77777777" w:rsidR="00E83F66" w:rsidRPr="00772251" w:rsidRDefault="00E83F66" w:rsidP="005C42AF">
            <w:pPr>
              <w:spacing w:before="60" w:after="60" w:line="240" w:lineRule="auto"/>
              <w:rPr>
                <w:noProof/>
                <w:sz w:val="20"/>
              </w:rPr>
            </w:pPr>
            <w:r>
              <w:rPr>
                <w:noProof/>
                <w:sz w:val="20"/>
              </w:rPr>
              <w:t>68069000</w:t>
            </w:r>
          </w:p>
        </w:tc>
        <w:tc>
          <w:tcPr>
            <w:tcW w:w="1134" w:type="dxa"/>
            <w:tcBorders>
              <w:top w:val="nil"/>
              <w:left w:val="nil"/>
              <w:bottom w:val="single" w:sz="4" w:space="0" w:color="auto"/>
              <w:right w:val="single" w:sz="4" w:space="0" w:color="auto"/>
            </w:tcBorders>
            <w:shd w:val="clear" w:color="auto" w:fill="auto"/>
            <w:noWrap/>
            <w:hideMark/>
          </w:tcPr>
          <w:p w14:paraId="536B2D58" w14:textId="77777777" w:rsidR="00E83F66" w:rsidRPr="00772251" w:rsidRDefault="00E83F66" w:rsidP="005C42AF">
            <w:pPr>
              <w:spacing w:before="60" w:after="60" w:line="240" w:lineRule="auto"/>
              <w:rPr>
                <w:noProof/>
                <w:sz w:val="20"/>
              </w:rPr>
            </w:pPr>
            <w:r>
              <w:rPr>
                <w:noProof/>
                <w:sz w:val="20"/>
              </w:rPr>
              <w:t>680690</w:t>
            </w:r>
          </w:p>
        </w:tc>
        <w:tc>
          <w:tcPr>
            <w:tcW w:w="11425" w:type="dxa"/>
            <w:tcBorders>
              <w:top w:val="nil"/>
              <w:left w:val="nil"/>
              <w:bottom w:val="single" w:sz="4" w:space="0" w:color="auto"/>
              <w:right w:val="single" w:sz="4" w:space="0" w:color="auto"/>
            </w:tcBorders>
            <w:shd w:val="clear" w:color="auto" w:fill="auto"/>
            <w:noWrap/>
            <w:hideMark/>
          </w:tcPr>
          <w:p w14:paraId="51B767F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41CC7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32C53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27FA2" w14:textId="77777777" w:rsidR="00E83F66" w:rsidRPr="00772251" w:rsidRDefault="00E83F66" w:rsidP="005C42AF">
            <w:pPr>
              <w:spacing w:before="60" w:after="60" w:line="240" w:lineRule="auto"/>
              <w:rPr>
                <w:noProof/>
                <w:sz w:val="20"/>
              </w:rPr>
            </w:pPr>
            <w:r>
              <w:rPr>
                <w:noProof/>
                <w:sz w:val="20"/>
              </w:rPr>
              <w:t>68071000</w:t>
            </w:r>
          </w:p>
        </w:tc>
        <w:tc>
          <w:tcPr>
            <w:tcW w:w="1134" w:type="dxa"/>
            <w:tcBorders>
              <w:top w:val="nil"/>
              <w:left w:val="nil"/>
              <w:bottom w:val="single" w:sz="4" w:space="0" w:color="auto"/>
              <w:right w:val="single" w:sz="4" w:space="0" w:color="auto"/>
            </w:tcBorders>
            <w:shd w:val="clear" w:color="auto" w:fill="auto"/>
            <w:noWrap/>
            <w:hideMark/>
          </w:tcPr>
          <w:p w14:paraId="12874F28" w14:textId="77777777" w:rsidR="00E83F66" w:rsidRPr="00772251" w:rsidRDefault="00E83F66" w:rsidP="005C42AF">
            <w:pPr>
              <w:spacing w:before="60" w:after="60" w:line="240" w:lineRule="auto"/>
              <w:rPr>
                <w:noProof/>
                <w:sz w:val="20"/>
              </w:rPr>
            </w:pPr>
            <w:r>
              <w:rPr>
                <w:noProof/>
                <w:sz w:val="20"/>
              </w:rPr>
              <w:t>680710</w:t>
            </w:r>
          </w:p>
        </w:tc>
        <w:tc>
          <w:tcPr>
            <w:tcW w:w="11425" w:type="dxa"/>
            <w:tcBorders>
              <w:top w:val="nil"/>
              <w:left w:val="nil"/>
              <w:bottom w:val="single" w:sz="4" w:space="0" w:color="auto"/>
              <w:right w:val="single" w:sz="4" w:space="0" w:color="auto"/>
            </w:tcBorders>
            <w:shd w:val="clear" w:color="auto" w:fill="auto"/>
            <w:noWrap/>
            <w:hideMark/>
          </w:tcPr>
          <w:p w14:paraId="6BF47B2F" w14:textId="77777777" w:rsidR="00E83F66" w:rsidRPr="00772251" w:rsidRDefault="00E83F66" w:rsidP="005C42AF">
            <w:pPr>
              <w:spacing w:before="60" w:after="60" w:line="240" w:lineRule="auto"/>
              <w:rPr>
                <w:noProof/>
                <w:sz w:val="20"/>
              </w:rPr>
            </w:pPr>
            <w:r>
              <w:rPr>
                <w:noProof/>
                <w:sz w:val="20"/>
              </w:rPr>
              <w:t>- in Rollen</w:t>
            </w:r>
          </w:p>
        </w:tc>
        <w:tc>
          <w:tcPr>
            <w:tcW w:w="986" w:type="dxa"/>
            <w:tcBorders>
              <w:top w:val="nil"/>
              <w:left w:val="nil"/>
              <w:bottom w:val="single" w:sz="4" w:space="0" w:color="auto"/>
              <w:right w:val="single" w:sz="4" w:space="0" w:color="auto"/>
            </w:tcBorders>
            <w:shd w:val="clear" w:color="auto" w:fill="auto"/>
            <w:noWrap/>
            <w:vAlign w:val="bottom"/>
            <w:hideMark/>
          </w:tcPr>
          <w:p w14:paraId="1D26A91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B2EB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C54067" w14:textId="77777777" w:rsidR="00E83F66" w:rsidRPr="00772251" w:rsidRDefault="00E83F66" w:rsidP="005C42AF">
            <w:pPr>
              <w:spacing w:before="60" w:after="60" w:line="240" w:lineRule="auto"/>
              <w:rPr>
                <w:noProof/>
                <w:sz w:val="20"/>
              </w:rPr>
            </w:pPr>
            <w:r>
              <w:rPr>
                <w:noProof/>
                <w:sz w:val="20"/>
              </w:rPr>
              <w:t>68079000</w:t>
            </w:r>
          </w:p>
        </w:tc>
        <w:tc>
          <w:tcPr>
            <w:tcW w:w="1134" w:type="dxa"/>
            <w:tcBorders>
              <w:top w:val="nil"/>
              <w:left w:val="nil"/>
              <w:bottom w:val="single" w:sz="4" w:space="0" w:color="auto"/>
              <w:right w:val="single" w:sz="4" w:space="0" w:color="auto"/>
            </w:tcBorders>
            <w:shd w:val="clear" w:color="auto" w:fill="auto"/>
            <w:noWrap/>
            <w:hideMark/>
          </w:tcPr>
          <w:p w14:paraId="6F446C7B" w14:textId="77777777" w:rsidR="00E83F66" w:rsidRPr="00772251" w:rsidRDefault="00E83F66" w:rsidP="005C42AF">
            <w:pPr>
              <w:spacing w:before="60" w:after="60" w:line="240" w:lineRule="auto"/>
              <w:rPr>
                <w:noProof/>
                <w:sz w:val="20"/>
              </w:rPr>
            </w:pPr>
            <w:r>
              <w:rPr>
                <w:noProof/>
                <w:sz w:val="20"/>
              </w:rPr>
              <w:t>680790</w:t>
            </w:r>
          </w:p>
        </w:tc>
        <w:tc>
          <w:tcPr>
            <w:tcW w:w="11425" w:type="dxa"/>
            <w:tcBorders>
              <w:top w:val="nil"/>
              <w:left w:val="nil"/>
              <w:bottom w:val="single" w:sz="4" w:space="0" w:color="auto"/>
              <w:right w:val="single" w:sz="4" w:space="0" w:color="auto"/>
            </w:tcBorders>
            <w:shd w:val="clear" w:color="auto" w:fill="auto"/>
            <w:noWrap/>
            <w:hideMark/>
          </w:tcPr>
          <w:p w14:paraId="2F02AC5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49935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B794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0BB1AA" w14:textId="77777777" w:rsidR="00E83F66" w:rsidRPr="00772251" w:rsidRDefault="00E83F66" w:rsidP="00BB4965">
            <w:pPr>
              <w:pageBreakBefore/>
              <w:spacing w:before="60" w:after="60" w:line="240" w:lineRule="auto"/>
              <w:rPr>
                <w:noProof/>
                <w:sz w:val="20"/>
              </w:rPr>
            </w:pPr>
            <w:r>
              <w:rPr>
                <w:noProof/>
                <w:sz w:val="20"/>
              </w:rPr>
              <w:t>68080000</w:t>
            </w:r>
          </w:p>
        </w:tc>
        <w:tc>
          <w:tcPr>
            <w:tcW w:w="1134" w:type="dxa"/>
            <w:tcBorders>
              <w:top w:val="nil"/>
              <w:left w:val="nil"/>
              <w:bottom w:val="single" w:sz="4" w:space="0" w:color="auto"/>
              <w:right w:val="single" w:sz="4" w:space="0" w:color="auto"/>
            </w:tcBorders>
            <w:shd w:val="clear" w:color="auto" w:fill="auto"/>
            <w:noWrap/>
            <w:hideMark/>
          </w:tcPr>
          <w:p w14:paraId="2EABC371" w14:textId="77777777" w:rsidR="00E83F66" w:rsidRPr="00772251" w:rsidRDefault="00E83F66" w:rsidP="005C42AF">
            <w:pPr>
              <w:spacing w:before="60" w:after="60" w:line="240" w:lineRule="auto"/>
              <w:rPr>
                <w:noProof/>
                <w:sz w:val="20"/>
              </w:rPr>
            </w:pPr>
            <w:r>
              <w:rPr>
                <w:noProof/>
                <w:sz w:val="20"/>
              </w:rPr>
              <w:t>680800</w:t>
            </w:r>
          </w:p>
        </w:tc>
        <w:tc>
          <w:tcPr>
            <w:tcW w:w="11425" w:type="dxa"/>
            <w:tcBorders>
              <w:top w:val="nil"/>
              <w:left w:val="nil"/>
              <w:bottom w:val="single" w:sz="4" w:space="0" w:color="auto"/>
              <w:right w:val="single" w:sz="4" w:space="0" w:color="auto"/>
            </w:tcBorders>
            <w:shd w:val="clear" w:color="auto" w:fill="auto"/>
            <w:noWrap/>
            <w:hideMark/>
          </w:tcPr>
          <w:p w14:paraId="0E75831F" w14:textId="77777777" w:rsidR="00E83F66" w:rsidRPr="00772251" w:rsidRDefault="00E83F66" w:rsidP="005C42AF">
            <w:pPr>
              <w:spacing w:before="60" w:after="60" w:line="240" w:lineRule="auto"/>
              <w:rPr>
                <w:noProof/>
                <w:sz w:val="20"/>
              </w:rPr>
            </w:pPr>
            <w:r>
              <w:rPr>
                <w:noProof/>
                <w:sz w:val="20"/>
              </w:rPr>
              <w:t>Platten, Dielen, Fliesen, Blöcke und dergleichen, aus Pflanzenfasern, Stroh oder aus Holzspänen, -schnitzeln, -fasern, Sägemehl oder anderen Holzabfällen, mit Zement, Gips oder anderen mineralischen Bindemitteln hergestellt</w:t>
            </w:r>
          </w:p>
        </w:tc>
        <w:tc>
          <w:tcPr>
            <w:tcW w:w="986" w:type="dxa"/>
            <w:tcBorders>
              <w:top w:val="nil"/>
              <w:left w:val="nil"/>
              <w:bottom w:val="single" w:sz="4" w:space="0" w:color="auto"/>
              <w:right w:val="single" w:sz="4" w:space="0" w:color="auto"/>
            </w:tcBorders>
            <w:shd w:val="clear" w:color="auto" w:fill="auto"/>
            <w:noWrap/>
            <w:vAlign w:val="bottom"/>
            <w:hideMark/>
          </w:tcPr>
          <w:p w14:paraId="4D33F1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6A44A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72D32" w14:textId="77777777" w:rsidR="00E83F66" w:rsidRPr="00772251" w:rsidRDefault="00E83F66" w:rsidP="005C42AF">
            <w:pPr>
              <w:spacing w:before="60" w:after="60" w:line="240" w:lineRule="auto"/>
              <w:rPr>
                <w:noProof/>
                <w:sz w:val="20"/>
              </w:rPr>
            </w:pPr>
            <w:r>
              <w:rPr>
                <w:noProof/>
                <w:sz w:val="20"/>
              </w:rPr>
              <w:t>68132000</w:t>
            </w:r>
          </w:p>
        </w:tc>
        <w:tc>
          <w:tcPr>
            <w:tcW w:w="1134" w:type="dxa"/>
            <w:tcBorders>
              <w:top w:val="nil"/>
              <w:left w:val="nil"/>
              <w:bottom w:val="single" w:sz="4" w:space="0" w:color="auto"/>
              <w:right w:val="single" w:sz="4" w:space="0" w:color="auto"/>
            </w:tcBorders>
            <w:shd w:val="clear" w:color="auto" w:fill="auto"/>
            <w:noWrap/>
            <w:hideMark/>
          </w:tcPr>
          <w:p w14:paraId="1EED8625" w14:textId="77777777" w:rsidR="00E83F66" w:rsidRPr="00772251" w:rsidRDefault="00E83F66" w:rsidP="005C42AF">
            <w:pPr>
              <w:spacing w:before="60" w:after="60" w:line="240" w:lineRule="auto"/>
              <w:rPr>
                <w:noProof/>
                <w:sz w:val="20"/>
              </w:rPr>
            </w:pPr>
            <w:r>
              <w:rPr>
                <w:noProof/>
                <w:sz w:val="20"/>
              </w:rPr>
              <w:t>681320</w:t>
            </w:r>
          </w:p>
        </w:tc>
        <w:tc>
          <w:tcPr>
            <w:tcW w:w="11425" w:type="dxa"/>
            <w:tcBorders>
              <w:top w:val="nil"/>
              <w:left w:val="nil"/>
              <w:bottom w:val="single" w:sz="4" w:space="0" w:color="auto"/>
              <w:right w:val="single" w:sz="4" w:space="0" w:color="auto"/>
            </w:tcBorders>
            <w:shd w:val="clear" w:color="auto" w:fill="auto"/>
            <w:noWrap/>
            <w:hideMark/>
          </w:tcPr>
          <w:p w14:paraId="19400F03" w14:textId="77777777" w:rsidR="00E83F66" w:rsidRPr="00772251" w:rsidRDefault="00E83F66" w:rsidP="005C42AF">
            <w:pPr>
              <w:spacing w:before="60" w:after="60" w:line="240" w:lineRule="auto"/>
              <w:rPr>
                <w:noProof/>
                <w:sz w:val="20"/>
              </w:rPr>
            </w:pPr>
            <w:r>
              <w:rPr>
                <w:noProof/>
                <w:sz w:val="20"/>
              </w:rPr>
              <w:t>- Asbest enthaltend</w:t>
            </w:r>
          </w:p>
        </w:tc>
        <w:tc>
          <w:tcPr>
            <w:tcW w:w="986" w:type="dxa"/>
            <w:tcBorders>
              <w:top w:val="nil"/>
              <w:left w:val="nil"/>
              <w:bottom w:val="single" w:sz="4" w:space="0" w:color="auto"/>
              <w:right w:val="single" w:sz="4" w:space="0" w:color="auto"/>
            </w:tcBorders>
            <w:shd w:val="clear" w:color="auto" w:fill="auto"/>
            <w:noWrap/>
            <w:vAlign w:val="bottom"/>
            <w:hideMark/>
          </w:tcPr>
          <w:p w14:paraId="498CAA3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4344D7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BD80072" w14:textId="77777777" w:rsidR="00E83F66" w:rsidRPr="00772251" w:rsidRDefault="00E83F66" w:rsidP="005C42AF">
            <w:pPr>
              <w:spacing w:before="60" w:after="60" w:line="240" w:lineRule="auto"/>
              <w:rPr>
                <w:noProof/>
                <w:sz w:val="20"/>
              </w:rPr>
            </w:pPr>
            <w:r>
              <w:rPr>
                <w:noProof/>
                <w:sz w:val="20"/>
              </w:rPr>
              <w:t>68138100</w:t>
            </w:r>
          </w:p>
        </w:tc>
        <w:tc>
          <w:tcPr>
            <w:tcW w:w="1134" w:type="dxa"/>
            <w:tcBorders>
              <w:top w:val="nil"/>
              <w:left w:val="nil"/>
              <w:bottom w:val="single" w:sz="4" w:space="0" w:color="auto"/>
              <w:right w:val="single" w:sz="4" w:space="0" w:color="auto"/>
            </w:tcBorders>
            <w:shd w:val="clear" w:color="auto" w:fill="auto"/>
            <w:noWrap/>
            <w:hideMark/>
          </w:tcPr>
          <w:p w14:paraId="58961072" w14:textId="77777777" w:rsidR="00E83F66" w:rsidRPr="00772251" w:rsidRDefault="00E83F66" w:rsidP="005C42AF">
            <w:pPr>
              <w:spacing w:before="60" w:after="60" w:line="240" w:lineRule="auto"/>
              <w:rPr>
                <w:noProof/>
                <w:sz w:val="20"/>
              </w:rPr>
            </w:pPr>
            <w:r>
              <w:rPr>
                <w:noProof/>
                <w:sz w:val="20"/>
              </w:rPr>
              <w:t>681381</w:t>
            </w:r>
          </w:p>
        </w:tc>
        <w:tc>
          <w:tcPr>
            <w:tcW w:w="11425" w:type="dxa"/>
            <w:tcBorders>
              <w:top w:val="nil"/>
              <w:left w:val="nil"/>
              <w:bottom w:val="single" w:sz="4" w:space="0" w:color="auto"/>
              <w:right w:val="single" w:sz="4" w:space="0" w:color="auto"/>
            </w:tcBorders>
            <w:shd w:val="clear" w:color="auto" w:fill="auto"/>
            <w:noWrap/>
            <w:hideMark/>
          </w:tcPr>
          <w:p w14:paraId="1001C926" w14:textId="77777777" w:rsidR="00E83F66" w:rsidRPr="00772251" w:rsidRDefault="00E83F66" w:rsidP="005C42AF">
            <w:pPr>
              <w:spacing w:before="60" w:after="60" w:line="240" w:lineRule="auto"/>
              <w:rPr>
                <w:noProof/>
                <w:sz w:val="20"/>
              </w:rPr>
            </w:pPr>
            <w:r>
              <w:rPr>
                <w:noProof/>
                <w:sz w:val="20"/>
              </w:rPr>
              <w:t>-- Bremsbeläge und Bremsklötze</w:t>
            </w:r>
          </w:p>
        </w:tc>
        <w:tc>
          <w:tcPr>
            <w:tcW w:w="986" w:type="dxa"/>
            <w:tcBorders>
              <w:top w:val="nil"/>
              <w:left w:val="nil"/>
              <w:bottom w:val="single" w:sz="4" w:space="0" w:color="auto"/>
              <w:right w:val="single" w:sz="4" w:space="0" w:color="auto"/>
            </w:tcBorders>
            <w:shd w:val="clear" w:color="auto" w:fill="auto"/>
            <w:noWrap/>
            <w:vAlign w:val="bottom"/>
            <w:hideMark/>
          </w:tcPr>
          <w:p w14:paraId="2F8E613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1B4D6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8D1AA2" w14:textId="77777777" w:rsidR="00E83F66" w:rsidRPr="00772251" w:rsidRDefault="00E83F66" w:rsidP="005C42AF">
            <w:pPr>
              <w:spacing w:before="60" w:after="60" w:line="240" w:lineRule="auto"/>
              <w:rPr>
                <w:noProof/>
                <w:sz w:val="20"/>
              </w:rPr>
            </w:pPr>
            <w:r>
              <w:rPr>
                <w:noProof/>
                <w:sz w:val="20"/>
              </w:rPr>
              <w:t>68159900</w:t>
            </w:r>
          </w:p>
        </w:tc>
        <w:tc>
          <w:tcPr>
            <w:tcW w:w="1134" w:type="dxa"/>
            <w:tcBorders>
              <w:top w:val="nil"/>
              <w:left w:val="nil"/>
              <w:bottom w:val="single" w:sz="4" w:space="0" w:color="auto"/>
              <w:right w:val="single" w:sz="4" w:space="0" w:color="auto"/>
            </w:tcBorders>
            <w:shd w:val="clear" w:color="auto" w:fill="auto"/>
            <w:noWrap/>
            <w:hideMark/>
          </w:tcPr>
          <w:p w14:paraId="7143A678" w14:textId="77777777" w:rsidR="00E83F66" w:rsidRPr="00772251" w:rsidRDefault="00E83F66" w:rsidP="005C42AF">
            <w:pPr>
              <w:spacing w:before="60" w:after="60" w:line="240" w:lineRule="auto"/>
              <w:rPr>
                <w:noProof/>
                <w:sz w:val="20"/>
              </w:rPr>
            </w:pPr>
            <w:r>
              <w:rPr>
                <w:noProof/>
                <w:sz w:val="20"/>
              </w:rPr>
              <w:t>681599</w:t>
            </w:r>
          </w:p>
        </w:tc>
        <w:tc>
          <w:tcPr>
            <w:tcW w:w="11425" w:type="dxa"/>
            <w:tcBorders>
              <w:top w:val="nil"/>
              <w:left w:val="nil"/>
              <w:bottom w:val="single" w:sz="4" w:space="0" w:color="auto"/>
              <w:right w:val="single" w:sz="4" w:space="0" w:color="auto"/>
            </w:tcBorders>
            <w:shd w:val="clear" w:color="auto" w:fill="auto"/>
            <w:noWrap/>
            <w:hideMark/>
          </w:tcPr>
          <w:p w14:paraId="4B563FD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6DB9A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51B28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8F3566" w14:textId="77777777" w:rsidR="00E83F66" w:rsidRPr="00772251" w:rsidRDefault="00E83F66" w:rsidP="005C42AF">
            <w:pPr>
              <w:spacing w:before="60" w:after="60" w:line="240" w:lineRule="auto"/>
              <w:rPr>
                <w:noProof/>
                <w:sz w:val="20"/>
              </w:rPr>
            </w:pPr>
            <w:r>
              <w:rPr>
                <w:noProof/>
                <w:sz w:val="20"/>
              </w:rPr>
              <w:t>69010000</w:t>
            </w:r>
          </w:p>
        </w:tc>
        <w:tc>
          <w:tcPr>
            <w:tcW w:w="1134" w:type="dxa"/>
            <w:tcBorders>
              <w:top w:val="nil"/>
              <w:left w:val="nil"/>
              <w:bottom w:val="single" w:sz="4" w:space="0" w:color="auto"/>
              <w:right w:val="single" w:sz="4" w:space="0" w:color="auto"/>
            </w:tcBorders>
            <w:shd w:val="clear" w:color="auto" w:fill="auto"/>
            <w:noWrap/>
            <w:hideMark/>
          </w:tcPr>
          <w:p w14:paraId="2E005EA6" w14:textId="77777777" w:rsidR="00E83F66" w:rsidRPr="00772251" w:rsidRDefault="00E83F66" w:rsidP="005C42AF">
            <w:pPr>
              <w:spacing w:before="60" w:after="60" w:line="240" w:lineRule="auto"/>
              <w:rPr>
                <w:noProof/>
                <w:sz w:val="20"/>
              </w:rPr>
            </w:pPr>
            <w:r>
              <w:rPr>
                <w:noProof/>
                <w:sz w:val="20"/>
              </w:rPr>
              <w:t>690100</w:t>
            </w:r>
          </w:p>
        </w:tc>
        <w:tc>
          <w:tcPr>
            <w:tcW w:w="11425" w:type="dxa"/>
            <w:tcBorders>
              <w:top w:val="nil"/>
              <w:left w:val="nil"/>
              <w:bottom w:val="single" w:sz="4" w:space="0" w:color="auto"/>
              <w:right w:val="single" w:sz="4" w:space="0" w:color="auto"/>
            </w:tcBorders>
            <w:shd w:val="clear" w:color="auto" w:fill="auto"/>
            <w:noWrap/>
            <w:hideMark/>
          </w:tcPr>
          <w:p w14:paraId="5F3BE2EA" w14:textId="77777777" w:rsidR="00E83F66" w:rsidRPr="00772251" w:rsidRDefault="00E83F66" w:rsidP="005C42AF">
            <w:pPr>
              <w:spacing w:before="60" w:after="60" w:line="240" w:lineRule="auto"/>
              <w:rPr>
                <w:noProof/>
                <w:sz w:val="20"/>
              </w:rPr>
            </w:pPr>
            <w:r>
              <w:rPr>
                <w:noProof/>
                <w:sz w:val="20"/>
              </w:rPr>
              <w:t>Steine, Platten, Fliesen und andere keramische Waren aus kieselsäurehaltigen fossilen Mehlen (z. B. Kieselgur, Tripel, Diatomit) oder aus ähnlichen kieselsäurehaltigen Erden</w:t>
            </w:r>
          </w:p>
        </w:tc>
        <w:tc>
          <w:tcPr>
            <w:tcW w:w="986" w:type="dxa"/>
            <w:tcBorders>
              <w:top w:val="nil"/>
              <w:left w:val="nil"/>
              <w:bottom w:val="single" w:sz="4" w:space="0" w:color="auto"/>
              <w:right w:val="single" w:sz="4" w:space="0" w:color="auto"/>
            </w:tcBorders>
            <w:shd w:val="clear" w:color="auto" w:fill="auto"/>
            <w:noWrap/>
            <w:vAlign w:val="bottom"/>
            <w:hideMark/>
          </w:tcPr>
          <w:p w14:paraId="177D18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CBD97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FC1BD3" w14:textId="77777777" w:rsidR="00E83F66" w:rsidRPr="00772251" w:rsidRDefault="00E83F66" w:rsidP="005C42AF">
            <w:pPr>
              <w:spacing w:before="60" w:after="60" w:line="240" w:lineRule="auto"/>
              <w:rPr>
                <w:noProof/>
                <w:sz w:val="20"/>
              </w:rPr>
            </w:pPr>
            <w:r>
              <w:rPr>
                <w:noProof/>
                <w:sz w:val="20"/>
              </w:rPr>
              <w:t>69049000</w:t>
            </w:r>
          </w:p>
        </w:tc>
        <w:tc>
          <w:tcPr>
            <w:tcW w:w="1134" w:type="dxa"/>
            <w:tcBorders>
              <w:top w:val="nil"/>
              <w:left w:val="nil"/>
              <w:bottom w:val="single" w:sz="4" w:space="0" w:color="auto"/>
              <w:right w:val="single" w:sz="4" w:space="0" w:color="auto"/>
            </w:tcBorders>
            <w:shd w:val="clear" w:color="auto" w:fill="auto"/>
            <w:noWrap/>
            <w:hideMark/>
          </w:tcPr>
          <w:p w14:paraId="7BC4508E" w14:textId="77777777" w:rsidR="00E83F66" w:rsidRPr="00772251" w:rsidRDefault="00E83F66" w:rsidP="005C42AF">
            <w:pPr>
              <w:spacing w:before="60" w:after="60" w:line="240" w:lineRule="auto"/>
              <w:rPr>
                <w:noProof/>
                <w:sz w:val="20"/>
              </w:rPr>
            </w:pPr>
            <w:r>
              <w:rPr>
                <w:noProof/>
                <w:sz w:val="20"/>
              </w:rPr>
              <w:t>690490</w:t>
            </w:r>
          </w:p>
        </w:tc>
        <w:tc>
          <w:tcPr>
            <w:tcW w:w="11425" w:type="dxa"/>
            <w:tcBorders>
              <w:top w:val="nil"/>
              <w:left w:val="nil"/>
              <w:bottom w:val="single" w:sz="4" w:space="0" w:color="auto"/>
              <w:right w:val="single" w:sz="4" w:space="0" w:color="auto"/>
            </w:tcBorders>
            <w:shd w:val="clear" w:color="auto" w:fill="auto"/>
            <w:noWrap/>
            <w:hideMark/>
          </w:tcPr>
          <w:p w14:paraId="35534EC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802C1A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E5B8A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2941B" w14:textId="77777777" w:rsidR="00E83F66" w:rsidRPr="00772251" w:rsidRDefault="00E83F66" w:rsidP="005C42AF">
            <w:pPr>
              <w:spacing w:before="60" w:after="60" w:line="240" w:lineRule="auto"/>
              <w:rPr>
                <w:noProof/>
                <w:sz w:val="20"/>
              </w:rPr>
            </w:pPr>
            <w:r>
              <w:rPr>
                <w:noProof/>
                <w:sz w:val="20"/>
              </w:rPr>
              <w:t>69051000</w:t>
            </w:r>
          </w:p>
        </w:tc>
        <w:tc>
          <w:tcPr>
            <w:tcW w:w="1134" w:type="dxa"/>
            <w:tcBorders>
              <w:top w:val="nil"/>
              <w:left w:val="nil"/>
              <w:bottom w:val="single" w:sz="4" w:space="0" w:color="auto"/>
              <w:right w:val="single" w:sz="4" w:space="0" w:color="auto"/>
            </w:tcBorders>
            <w:shd w:val="clear" w:color="auto" w:fill="auto"/>
            <w:noWrap/>
            <w:hideMark/>
          </w:tcPr>
          <w:p w14:paraId="67D89C9C" w14:textId="77777777" w:rsidR="00E83F66" w:rsidRPr="00772251" w:rsidRDefault="00E83F66" w:rsidP="005C42AF">
            <w:pPr>
              <w:spacing w:before="60" w:after="60" w:line="240" w:lineRule="auto"/>
              <w:rPr>
                <w:noProof/>
                <w:sz w:val="20"/>
              </w:rPr>
            </w:pPr>
            <w:r>
              <w:rPr>
                <w:noProof/>
                <w:sz w:val="20"/>
              </w:rPr>
              <w:t>690510</w:t>
            </w:r>
          </w:p>
        </w:tc>
        <w:tc>
          <w:tcPr>
            <w:tcW w:w="11425" w:type="dxa"/>
            <w:tcBorders>
              <w:top w:val="nil"/>
              <w:left w:val="nil"/>
              <w:bottom w:val="single" w:sz="4" w:space="0" w:color="auto"/>
              <w:right w:val="single" w:sz="4" w:space="0" w:color="auto"/>
            </w:tcBorders>
            <w:shd w:val="clear" w:color="auto" w:fill="auto"/>
            <w:noWrap/>
            <w:hideMark/>
          </w:tcPr>
          <w:p w14:paraId="7BFCED7A" w14:textId="77777777" w:rsidR="00E83F66" w:rsidRPr="00772251" w:rsidRDefault="00E83F66" w:rsidP="005C42AF">
            <w:pPr>
              <w:spacing w:before="60" w:after="60" w:line="240" w:lineRule="auto"/>
              <w:rPr>
                <w:noProof/>
                <w:sz w:val="20"/>
              </w:rPr>
            </w:pPr>
            <w:r>
              <w:rPr>
                <w:noProof/>
                <w:sz w:val="20"/>
              </w:rPr>
              <w:t>- Dachziegel</w:t>
            </w:r>
          </w:p>
        </w:tc>
        <w:tc>
          <w:tcPr>
            <w:tcW w:w="986" w:type="dxa"/>
            <w:tcBorders>
              <w:top w:val="nil"/>
              <w:left w:val="nil"/>
              <w:bottom w:val="single" w:sz="4" w:space="0" w:color="auto"/>
              <w:right w:val="single" w:sz="4" w:space="0" w:color="auto"/>
            </w:tcBorders>
            <w:shd w:val="clear" w:color="auto" w:fill="auto"/>
            <w:noWrap/>
            <w:vAlign w:val="bottom"/>
            <w:hideMark/>
          </w:tcPr>
          <w:p w14:paraId="312F55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10238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E916E3" w14:textId="77777777" w:rsidR="00E83F66" w:rsidRPr="00772251" w:rsidRDefault="00E83F66" w:rsidP="005C42AF">
            <w:pPr>
              <w:spacing w:before="60" w:after="60" w:line="240" w:lineRule="auto"/>
              <w:rPr>
                <w:noProof/>
                <w:sz w:val="20"/>
              </w:rPr>
            </w:pPr>
            <w:r>
              <w:rPr>
                <w:noProof/>
                <w:sz w:val="20"/>
              </w:rPr>
              <w:t>69059000</w:t>
            </w:r>
          </w:p>
        </w:tc>
        <w:tc>
          <w:tcPr>
            <w:tcW w:w="1134" w:type="dxa"/>
            <w:tcBorders>
              <w:top w:val="nil"/>
              <w:left w:val="nil"/>
              <w:bottom w:val="single" w:sz="4" w:space="0" w:color="auto"/>
              <w:right w:val="single" w:sz="4" w:space="0" w:color="auto"/>
            </w:tcBorders>
            <w:shd w:val="clear" w:color="auto" w:fill="auto"/>
            <w:noWrap/>
            <w:hideMark/>
          </w:tcPr>
          <w:p w14:paraId="4B1FDC01" w14:textId="77777777" w:rsidR="00E83F66" w:rsidRPr="00772251" w:rsidRDefault="00E83F66" w:rsidP="005C42AF">
            <w:pPr>
              <w:spacing w:before="60" w:after="60" w:line="240" w:lineRule="auto"/>
              <w:rPr>
                <w:noProof/>
                <w:sz w:val="20"/>
              </w:rPr>
            </w:pPr>
            <w:r>
              <w:rPr>
                <w:noProof/>
                <w:sz w:val="20"/>
              </w:rPr>
              <w:t>690590</w:t>
            </w:r>
          </w:p>
        </w:tc>
        <w:tc>
          <w:tcPr>
            <w:tcW w:w="11425" w:type="dxa"/>
            <w:tcBorders>
              <w:top w:val="nil"/>
              <w:left w:val="nil"/>
              <w:bottom w:val="single" w:sz="4" w:space="0" w:color="auto"/>
              <w:right w:val="single" w:sz="4" w:space="0" w:color="auto"/>
            </w:tcBorders>
            <w:shd w:val="clear" w:color="auto" w:fill="auto"/>
            <w:noWrap/>
            <w:hideMark/>
          </w:tcPr>
          <w:p w14:paraId="2047EE8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296748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24B8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D372EE8" w14:textId="77777777" w:rsidR="00E83F66" w:rsidRPr="00772251" w:rsidRDefault="00E83F66" w:rsidP="005C42AF">
            <w:pPr>
              <w:spacing w:before="60" w:after="60" w:line="240" w:lineRule="auto"/>
              <w:rPr>
                <w:noProof/>
                <w:sz w:val="20"/>
              </w:rPr>
            </w:pPr>
            <w:r>
              <w:rPr>
                <w:noProof/>
                <w:sz w:val="20"/>
              </w:rPr>
              <w:t>69060000</w:t>
            </w:r>
          </w:p>
        </w:tc>
        <w:tc>
          <w:tcPr>
            <w:tcW w:w="1134" w:type="dxa"/>
            <w:tcBorders>
              <w:top w:val="nil"/>
              <w:left w:val="nil"/>
              <w:bottom w:val="single" w:sz="4" w:space="0" w:color="auto"/>
              <w:right w:val="single" w:sz="4" w:space="0" w:color="auto"/>
            </w:tcBorders>
            <w:shd w:val="clear" w:color="auto" w:fill="auto"/>
            <w:noWrap/>
            <w:hideMark/>
          </w:tcPr>
          <w:p w14:paraId="390F3C98" w14:textId="77777777" w:rsidR="00E83F66" w:rsidRPr="00772251" w:rsidRDefault="00E83F66" w:rsidP="005C42AF">
            <w:pPr>
              <w:spacing w:before="60" w:after="60" w:line="240" w:lineRule="auto"/>
              <w:rPr>
                <w:noProof/>
                <w:sz w:val="20"/>
              </w:rPr>
            </w:pPr>
            <w:r>
              <w:rPr>
                <w:noProof/>
                <w:sz w:val="20"/>
              </w:rPr>
              <w:t>690600</w:t>
            </w:r>
          </w:p>
        </w:tc>
        <w:tc>
          <w:tcPr>
            <w:tcW w:w="11425" w:type="dxa"/>
            <w:tcBorders>
              <w:top w:val="nil"/>
              <w:left w:val="nil"/>
              <w:bottom w:val="single" w:sz="4" w:space="0" w:color="auto"/>
              <w:right w:val="single" w:sz="4" w:space="0" w:color="auto"/>
            </w:tcBorders>
            <w:shd w:val="clear" w:color="auto" w:fill="auto"/>
            <w:noWrap/>
            <w:hideMark/>
          </w:tcPr>
          <w:p w14:paraId="1894638B" w14:textId="77777777" w:rsidR="00E83F66" w:rsidRPr="00772251" w:rsidRDefault="00E83F66" w:rsidP="005C42AF">
            <w:pPr>
              <w:spacing w:before="60" w:after="60" w:line="240" w:lineRule="auto"/>
              <w:rPr>
                <w:noProof/>
                <w:sz w:val="20"/>
              </w:rPr>
            </w:pPr>
            <w:r>
              <w:rPr>
                <w:noProof/>
                <w:sz w:val="20"/>
              </w:rPr>
              <w:t>Keramische Rohre, Rohrleitungen, Rinnen, Rohrformstücke, Rohrverschlussstücke und Rohrverbindungsstücke</w:t>
            </w:r>
          </w:p>
        </w:tc>
        <w:tc>
          <w:tcPr>
            <w:tcW w:w="986" w:type="dxa"/>
            <w:tcBorders>
              <w:top w:val="nil"/>
              <w:left w:val="nil"/>
              <w:bottom w:val="single" w:sz="4" w:space="0" w:color="auto"/>
              <w:right w:val="single" w:sz="4" w:space="0" w:color="auto"/>
            </w:tcBorders>
            <w:shd w:val="clear" w:color="auto" w:fill="auto"/>
            <w:noWrap/>
            <w:vAlign w:val="bottom"/>
            <w:hideMark/>
          </w:tcPr>
          <w:p w14:paraId="0FBB9A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7DF7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C84B24" w14:textId="77777777" w:rsidR="00E83F66" w:rsidRPr="00772251" w:rsidRDefault="00E83F66" w:rsidP="005C42AF">
            <w:pPr>
              <w:spacing w:before="60" w:after="60" w:line="240" w:lineRule="auto"/>
              <w:rPr>
                <w:noProof/>
                <w:sz w:val="20"/>
              </w:rPr>
            </w:pPr>
            <w:r>
              <w:rPr>
                <w:noProof/>
                <w:sz w:val="20"/>
              </w:rPr>
              <w:t>69071000</w:t>
            </w:r>
          </w:p>
        </w:tc>
        <w:tc>
          <w:tcPr>
            <w:tcW w:w="1134" w:type="dxa"/>
            <w:tcBorders>
              <w:top w:val="nil"/>
              <w:left w:val="nil"/>
              <w:bottom w:val="single" w:sz="4" w:space="0" w:color="auto"/>
              <w:right w:val="single" w:sz="4" w:space="0" w:color="auto"/>
            </w:tcBorders>
            <w:shd w:val="clear" w:color="auto" w:fill="auto"/>
            <w:noWrap/>
            <w:hideMark/>
          </w:tcPr>
          <w:p w14:paraId="30F78915" w14:textId="77777777" w:rsidR="00E83F66" w:rsidRPr="00772251" w:rsidRDefault="00E83F66" w:rsidP="005C42AF">
            <w:pPr>
              <w:spacing w:before="60" w:after="60" w:line="240" w:lineRule="auto"/>
              <w:rPr>
                <w:noProof/>
                <w:sz w:val="20"/>
              </w:rPr>
            </w:pPr>
            <w:r>
              <w:rPr>
                <w:noProof/>
                <w:sz w:val="20"/>
              </w:rPr>
              <w:t>690710</w:t>
            </w:r>
          </w:p>
        </w:tc>
        <w:tc>
          <w:tcPr>
            <w:tcW w:w="11425" w:type="dxa"/>
            <w:tcBorders>
              <w:top w:val="nil"/>
              <w:left w:val="nil"/>
              <w:bottom w:val="single" w:sz="4" w:space="0" w:color="auto"/>
              <w:right w:val="single" w:sz="4" w:space="0" w:color="auto"/>
            </w:tcBorders>
            <w:shd w:val="clear" w:color="auto" w:fill="auto"/>
            <w:noWrap/>
            <w:hideMark/>
          </w:tcPr>
          <w:p w14:paraId="2352BEC7" w14:textId="77777777" w:rsidR="00E83F66" w:rsidRPr="00772251" w:rsidRDefault="00E83F66" w:rsidP="005C42AF">
            <w:pPr>
              <w:spacing w:before="60" w:after="60" w:line="240" w:lineRule="auto"/>
              <w:rPr>
                <w:noProof/>
                <w:sz w:val="20"/>
              </w:rPr>
            </w:pPr>
            <w:r>
              <w:rPr>
                <w:noProof/>
                <w:sz w:val="20"/>
              </w:rPr>
              <w:t>- Fliesen, Würfel, Steinchen und ähnliche Waren, auch in anderer als quadratischer oder rechteckiger Form, deren größte Fläche in ein Quadrat mit einer Seitenlänge von weniger als 7 cm eingeschlossen werden kann</w:t>
            </w:r>
          </w:p>
        </w:tc>
        <w:tc>
          <w:tcPr>
            <w:tcW w:w="986" w:type="dxa"/>
            <w:tcBorders>
              <w:top w:val="nil"/>
              <w:left w:val="nil"/>
              <w:bottom w:val="single" w:sz="4" w:space="0" w:color="auto"/>
              <w:right w:val="single" w:sz="4" w:space="0" w:color="auto"/>
            </w:tcBorders>
            <w:shd w:val="clear" w:color="auto" w:fill="auto"/>
            <w:noWrap/>
            <w:vAlign w:val="bottom"/>
            <w:hideMark/>
          </w:tcPr>
          <w:p w14:paraId="386D8B1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5B3FD1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4890289" w14:textId="77777777" w:rsidR="00E83F66" w:rsidRPr="00772251" w:rsidRDefault="00E83F66" w:rsidP="005C42AF">
            <w:pPr>
              <w:spacing w:before="60" w:after="60" w:line="240" w:lineRule="auto"/>
              <w:rPr>
                <w:noProof/>
                <w:sz w:val="20"/>
              </w:rPr>
            </w:pPr>
            <w:r>
              <w:rPr>
                <w:noProof/>
                <w:sz w:val="20"/>
              </w:rPr>
              <w:t>69079000</w:t>
            </w:r>
          </w:p>
        </w:tc>
        <w:tc>
          <w:tcPr>
            <w:tcW w:w="1134" w:type="dxa"/>
            <w:tcBorders>
              <w:top w:val="nil"/>
              <w:left w:val="nil"/>
              <w:bottom w:val="single" w:sz="4" w:space="0" w:color="auto"/>
              <w:right w:val="single" w:sz="4" w:space="0" w:color="auto"/>
            </w:tcBorders>
            <w:shd w:val="clear" w:color="auto" w:fill="auto"/>
            <w:noWrap/>
            <w:hideMark/>
          </w:tcPr>
          <w:p w14:paraId="57330C9F" w14:textId="77777777" w:rsidR="00E83F66" w:rsidRPr="00772251" w:rsidRDefault="00E83F66" w:rsidP="005C42AF">
            <w:pPr>
              <w:spacing w:before="60" w:after="60" w:line="240" w:lineRule="auto"/>
              <w:rPr>
                <w:noProof/>
                <w:sz w:val="20"/>
              </w:rPr>
            </w:pPr>
            <w:r>
              <w:rPr>
                <w:noProof/>
                <w:sz w:val="20"/>
              </w:rPr>
              <w:t>690790</w:t>
            </w:r>
          </w:p>
        </w:tc>
        <w:tc>
          <w:tcPr>
            <w:tcW w:w="11425" w:type="dxa"/>
            <w:tcBorders>
              <w:top w:val="nil"/>
              <w:left w:val="nil"/>
              <w:bottom w:val="single" w:sz="4" w:space="0" w:color="auto"/>
              <w:right w:val="single" w:sz="4" w:space="0" w:color="auto"/>
            </w:tcBorders>
            <w:shd w:val="clear" w:color="auto" w:fill="auto"/>
            <w:noWrap/>
            <w:hideMark/>
          </w:tcPr>
          <w:p w14:paraId="5C781B3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6B8AC3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C7549E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015B43" w14:textId="77777777" w:rsidR="00E83F66" w:rsidRPr="00772251" w:rsidRDefault="00E83F66" w:rsidP="005C42AF">
            <w:pPr>
              <w:spacing w:before="60" w:after="60" w:line="240" w:lineRule="auto"/>
              <w:rPr>
                <w:noProof/>
                <w:sz w:val="20"/>
              </w:rPr>
            </w:pPr>
            <w:r>
              <w:rPr>
                <w:noProof/>
                <w:sz w:val="20"/>
              </w:rPr>
              <w:t>69081000</w:t>
            </w:r>
          </w:p>
        </w:tc>
        <w:tc>
          <w:tcPr>
            <w:tcW w:w="1134" w:type="dxa"/>
            <w:tcBorders>
              <w:top w:val="nil"/>
              <w:left w:val="nil"/>
              <w:bottom w:val="single" w:sz="4" w:space="0" w:color="auto"/>
              <w:right w:val="single" w:sz="4" w:space="0" w:color="auto"/>
            </w:tcBorders>
            <w:shd w:val="clear" w:color="auto" w:fill="auto"/>
            <w:noWrap/>
            <w:hideMark/>
          </w:tcPr>
          <w:p w14:paraId="7016CF36" w14:textId="77777777" w:rsidR="00E83F66" w:rsidRPr="00772251" w:rsidRDefault="00E83F66" w:rsidP="005C42AF">
            <w:pPr>
              <w:spacing w:before="60" w:after="60" w:line="240" w:lineRule="auto"/>
              <w:rPr>
                <w:noProof/>
                <w:sz w:val="20"/>
              </w:rPr>
            </w:pPr>
            <w:r>
              <w:rPr>
                <w:noProof/>
                <w:sz w:val="20"/>
              </w:rPr>
              <w:t>690810</w:t>
            </w:r>
          </w:p>
        </w:tc>
        <w:tc>
          <w:tcPr>
            <w:tcW w:w="11425" w:type="dxa"/>
            <w:tcBorders>
              <w:top w:val="nil"/>
              <w:left w:val="nil"/>
              <w:bottom w:val="single" w:sz="4" w:space="0" w:color="auto"/>
              <w:right w:val="single" w:sz="4" w:space="0" w:color="auto"/>
            </w:tcBorders>
            <w:shd w:val="clear" w:color="auto" w:fill="auto"/>
            <w:noWrap/>
            <w:hideMark/>
          </w:tcPr>
          <w:p w14:paraId="36183B76" w14:textId="77777777" w:rsidR="00E83F66" w:rsidRPr="00772251" w:rsidRDefault="00E83F66" w:rsidP="005C42AF">
            <w:pPr>
              <w:spacing w:before="60" w:after="60" w:line="240" w:lineRule="auto"/>
              <w:rPr>
                <w:noProof/>
                <w:sz w:val="20"/>
              </w:rPr>
            </w:pPr>
            <w:r>
              <w:rPr>
                <w:noProof/>
                <w:sz w:val="20"/>
              </w:rPr>
              <w:t>- Fliesen, Würfel, Steinchen und ähnliche Waren, auch in anderer als quadratischer oder rechteckiger Form, deren größte Fläche in ein Quadrat mit einer Seitenlänge von weniger als 7 cm eingeschlossen werden kann</w:t>
            </w:r>
          </w:p>
        </w:tc>
        <w:tc>
          <w:tcPr>
            <w:tcW w:w="986" w:type="dxa"/>
            <w:tcBorders>
              <w:top w:val="nil"/>
              <w:left w:val="nil"/>
              <w:bottom w:val="single" w:sz="4" w:space="0" w:color="auto"/>
              <w:right w:val="single" w:sz="4" w:space="0" w:color="auto"/>
            </w:tcBorders>
            <w:shd w:val="clear" w:color="auto" w:fill="auto"/>
            <w:noWrap/>
            <w:vAlign w:val="bottom"/>
            <w:hideMark/>
          </w:tcPr>
          <w:p w14:paraId="5AADE69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A125B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A15BEB" w14:textId="77777777" w:rsidR="00E83F66" w:rsidRPr="00772251" w:rsidRDefault="00E83F66" w:rsidP="005C42AF">
            <w:pPr>
              <w:spacing w:before="60" w:after="60" w:line="240" w:lineRule="auto"/>
              <w:rPr>
                <w:noProof/>
                <w:sz w:val="20"/>
              </w:rPr>
            </w:pPr>
            <w:r>
              <w:rPr>
                <w:noProof/>
                <w:sz w:val="20"/>
              </w:rPr>
              <w:t>69089000</w:t>
            </w:r>
          </w:p>
        </w:tc>
        <w:tc>
          <w:tcPr>
            <w:tcW w:w="1134" w:type="dxa"/>
            <w:tcBorders>
              <w:top w:val="nil"/>
              <w:left w:val="nil"/>
              <w:bottom w:val="single" w:sz="4" w:space="0" w:color="auto"/>
              <w:right w:val="single" w:sz="4" w:space="0" w:color="auto"/>
            </w:tcBorders>
            <w:shd w:val="clear" w:color="auto" w:fill="auto"/>
            <w:noWrap/>
            <w:hideMark/>
          </w:tcPr>
          <w:p w14:paraId="3B500BE8" w14:textId="77777777" w:rsidR="00E83F66" w:rsidRPr="00772251" w:rsidRDefault="00E83F66" w:rsidP="005C42AF">
            <w:pPr>
              <w:spacing w:before="60" w:after="60" w:line="240" w:lineRule="auto"/>
              <w:rPr>
                <w:noProof/>
                <w:sz w:val="20"/>
              </w:rPr>
            </w:pPr>
            <w:r>
              <w:rPr>
                <w:noProof/>
                <w:sz w:val="20"/>
              </w:rPr>
              <w:t>690890</w:t>
            </w:r>
          </w:p>
        </w:tc>
        <w:tc>
          <w:tcPr>
            <w:tcW w:w="11425" w:type="dxa"/>
            <w:tcBorders>
              <w:top w:val="nil"/>
              <w:left w:val="nil"/>
              <w:bottom w:val="single" w:sz="4" w:space="0" w:color="auto"/>
              <w:right w:val="single" w:sz="4" w:space="0" w:color="auto"/>
            </w:tcBorders>
            <w:shd w:val="clear" w:color="auto" w:fill="auto"/>
            <w:noWrap/>
            <w:hideMark/>
          </w:tcPr>
          <w:p w14:paraId="08E58C5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9459C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51BD1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73057C8" w14:textId="77777777" w:rsidR="00E83F66" w:rsidRPr="00772251" w:rsidRDefault="00E83F66" w:rsidP="005C42AF">
            <w:pPr>
              <w:spacing w:before="60" w:after="60" w:line="240" w:lineRule="auto"/>
              <w:rPr>
                <w:noProof/>
                <w:sz w:val="20"/>
              </w:rPr>
            </w:pPr>
            <w:r>
              <w:rPr>
                <w:noProof/>
                <w:sz w:val="20"/>
              </w:rPr>
              <w:t>69101000</w:t>
            </w:r>
          </w:p>
        </w:tc>
        <w:tc>
          <w:tcPr>
            <w:tcW w:w="1134" w:type="dxa"/>
            <w:tcBorders>
              <w:top w:val="nil"/>
              <w:left w:val="nil"/>
              <w:bottom w:val="single" w:sz="4" w:space="0" w:color="auto"/>
              <w:right w:val="single" w:sz="4" w:space="0" w:color="auto"/>
            </w:tcBorders>
            <w:shd w:val="clear" w:color="auto" w:fill="auto"/>
            <w:noWrap/>
            <w:hideMark/>
          </w:tcPr>
          <w:p w14:paraId="14A49B5B" w14:textId="77777777" w:rsidR="00E83F66" w:rsidRPr="00772251" w:rsidRDefault="00E83F66" w:rsidP="005C42AF">
            <w:pPr>
              <w:spacing w:before="60" w:after="60" w:line="240" w:lineRule="auto"/>
              <w:rPr>
                <w:noProof/>
                <w:sz w:val="20"/>
              </w:rPr>
            </w:pPr>
            <w:r>
              <w:rPr>
                <w:noProof/>
                <w:sz w:val="20"/>
              </w:rPr>
              <w:t>691010</w:t>
            </w:r>
          </w:p>
        </w:tc>
        <w:tc>
          <w:tcPr>
            <w:tcW w:w="11425" w:type="dxa"/>
            <w:tcBorders>
              <w:top w:val="nil"/>
              <w:left w:val="nil"/>
              <w:bottom w:val="single" w:sz="4" w:space="0" w:color="auto"/>
              <w:right w:val="single" w:sz="4" w:space="0" w:color="auto"/>
            </w:tcBorders>
            <w:shd w:val="clear" w:color="auto" w:fill="auto"/>
            <w:noWrap/>
            <w:hideMark/>
          </w:tcPr>
          <w:p w14:paraId="09E8A3BD" w14:textId="77777777" w:rsidR="00E83F66" w:rsidRPr="00772251" w:rsidRDefault="00E83F66" w:rsidP="005C42AF">
            <w:pPr>
              <w:spacing w:before="60" w:after="60" w:line="240" w:lineRule="auto"/>
              <w:rPr>
                <w:noProof/>
                <w:sz w:val="20"/>
              </w:rPr>
            </w:pPr>
            <w:r>
              <w:rPr>
                <w:noProof/>
                <w:sz w:val="20"/>
              </w:rPr>
              <w:t>- aus Porzellan</w:t>
            </w:r>
          </w:p>
        </w:tc>
        <w:tc>
          <w:tcPr>
            <w:tcW w:w="986" w:type="dxa"/>
            <w:tcBorders>
              <w:top w:val="nil"/>
              <w:left w:val="nil"/>
              <w:bottom w:val="single" w:sz="4" w:space="0" w:color="auto"/>
              <w:right w:val="single" w:sz="4" w:space="0" w:color="auto"/>
            </w:tcBorders>
            <w:shd w:val="clear" w:color="auto" w:fill="auto"/>
            <w:noWrap/>
            <w:vAlign w:val="bottom"/>
            <w:hideMark/>
          </w:tcPr>
          <w:p w14:paraId="3CDE4D8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122E0E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CEFA69" w14:textId="77777777" w:rsidR="00E83F66" w:rsidRPr="00772251" w:rsidRDefault="00E83F66" w:rsidP="005C42AF">
            <w:pPr>
              <w:spacing w:before="60" w:after="60" w:line="240" w:lineRule="auto"/>
              <w:rPr>
                <w:noProof/>
                <w:sz w:val="20"/>
              </w:rPr>
            </w:pPr>
            <w:r>
              <w:rPr>
                <w:noProof/>
                <w:sz w:val="20"/>
              </w:rPr>
              <w:t>69109000</w:t>
            </w:r>
          </w:p>
        </w:tc>
        <w:tc>
          <w:tcPr>
            <w:tcW w:w="1134" w:type="dxa"/>
            <w:tcBorders>
              <w:top w:val="nil"/>
              <w:left w:val="nil"/>
              <w:bottom w:val="single" w:sz="4" w:space="0" w:color="auto"/>
              <w:right w:val="single" w:sz="4" w:space="0" w:color="auto"/>
            </w:tcBorders>
            <w:shd w:val="clear" w:color="auto" w:fill="auto"/>
            <w:noWrap/>
            <w:hideMark/>
          </w:tcPr>
          <w:p w14:paraId="006961B2" w14:textId="77777777" w:rsidR="00E83F66" w:rsidRPr="00772251" w:rsidRDefault="00E83F66" w:rsidP="005C42AF">
            <w:pPr>
              <w:spacing w:before="60" w:after="60" w:line="240" w:lineRule="auto"/>
              <w:rPr>
                <w:noProof/>
                <w:sz w:val="20"/>
              </w:rPr>
            </w:pPr>
            <w:r>
              <w:rPr>
                <w:noProof/>
                <w:sz w:val="20"/>
              </w:rPr>
              <w:t>691090</w:t>
            </w:r>
          </w:p>
        </w:tc>
        <w:tc>
          <w:tcPr>
            <w:tcW w:w="11425" w:type="dxa"/>
            <w:tcBorders>
              <w:top w:val="nil"/>
              <w:left w:val="nil"/>
              <w:bottom w:val="single" w:sz="4" w:space="0" w:color="auto"/>
              <w:right w:val="single" w:sz="4" w:space="0" w:color="auto"/>
            </w:tcBorders>
            <w:shd w:val="clear" w:color="auto" w:fill="auto"/>
            <w:noWrap/>
            <w:hideMark/>
          </w:tcPr>
          <w:p w14:paraId="65D58B1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C457EE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8E490E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219D39B" w14:textId="77777777" w:rsidR="00E83F66" w:rsidRPr="00772251" w:rsidRDefault="00E83F66" w:rsidP="00BB4965">
            <w:pPr>
              <w:pageBreakBefore/>
              <w:spacing w:before="60" w:after="60" w:line="240" w:lineRule="auto"/>
              <w:rPr>
                <w:noProof/>
                <w:sz w:val="20"/>
              </w:rPr>
            </w:pPr>
            <w:r>
              <w:rPr>
                <w:noProof/>
                <w:sz w:val="20"/>
              </w:rPr>
              <w:t>69111000</w:t>
            </w:r>
          </w:p>
        </w:tc>
        <w:tc>
          <w:tcPr>
            <w:tcW w:w="1134" w:type="dxa"/>
            <w:tcBorders>
              <w:top w:val="nil"/>
              <w:left w:val="nil"/>
              <w:bottom w:val="single" w:sz="4" w:space="0" w:color="auto"/>
              <w:right w:val="single" w:sz="4" w:space="0" w:color="auto"/>
            </w:tcBorders>
            <w:shd w:val="clear" w:color="auto" w:fill="auto"/>
            <w:noWrap/>
            <w:hideMark/>
          </w:tcPr>
          <w:p w14:paraId="43D7C02B" w14:textId="77777777" w:rsidR="00E83F66" w:rsidRPr="00772251" w:rsidRDefault="00E83F66" w:rsidP="005C42AF">
            <w:pPr>
              <w:spacing w:before="60" w:after="60" w:line="240" w:lineRule="auto"/>
              <w:rPr>
                <w:noProof/>
                <w:sz w:val="20"/>
              </w:rPr>
            </w:pPr>
            <w:r>
              <w:rPr>
                <w:noProof/>
                <w:sz w:val="20"/>
              </w:rPr>
              <w:t>691110</w:t>
            </w:r>
          </w:p>
        </w:tc>
        <w:tc>
          <w:tcPr>
            <w:tcW w:w="11425" w:type="dxa"/>
            <w:tcBorders>
              <w:top w:val="nil"/>
              <w:left w:val="nil"/>
              <w:bottom w:val="single" w:sz="4" w:space="0" w:color="auto"/>
              <w:right w:val="single" w:sz="4" w:space="0" w:color="auto"/>
            </w:tcBorders>
            <w:shd w:val="clear" w:color="auto" w:fill="auto"/>
            <w:noWrap/>
            <w:hideMark/>
          </w:tcPr>
          <w:p w14:paraId="46F409D0" w14:textId="77777777" w:rsidR="00E83F66" w:rsidRPr="00772251" w:rsidRDefault="00E83F66" w:rsidP="005C42AF">
            <w:pPr>
              <w:spacing w:before="60" w:after="60" w:line="240" w:lineRule="auto"/>
              <w:rPr>
                <w:noProof/>
                <w:sz w:val="20"/>
              </w:rPr>
            </w:pPr>
            <w:r>
              <w:rPr>
                <w:noProof/>
                <w:sz w:val="20"/>
              </w:rPr>
              <w:t>- Geschirr und andere Artikel für den Tisch- oder Küchengebrauch</w:t>
            </w:r>
          </w:p>
        </w:tc>
        <w:tc>
          <w:tcPr>
            <w:tcW w:w="986" w:type="dxa"/>
            <w:tcBorders>
              <w:top w:val="nil"/>
              <w:left w:val="nil"/>
              <w:bottom w:val="single" w:sz="4" w:space="0" w:color="auto"/>
              <w:right w:val="single" w:sz="4" w:space="0" w:color="auto"/>
            </w:tcBorders>
            <w:shd w:val="clear" w:color="auto" w:fill="auto"/>
            <w:noWrap/>
            <w:vAlign w:val="bottom"/>
            <w:hideMark/>
          </w:tcPr>
          <w:p w14:paraId="1B2942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25AB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398C072" w14:textId="77777777" w:rsidR="00E83F66" w:rsidRPr="00772251" w:rsidRDefault="00E83F66" w:rsidP="005C42AF">
            <w:pPr>
              <w:spacing w:before="60" w:after="60" w:line="240" w:lineRule="auto"/>
              <w:rPr>
                <w:noProof/>
                <w:sz w:val="20"/>
              </w:rPr>
            </w:pPr>
            <w:r>
              <w:rPr>
                <w:noProof/>
                <w:sz w:val="20"/>
              </w:rPr>
              <w:t>69119000</w:t>
            </w:r>
          </w:p>
        </w:tc>
        <w:tc>
          <w:tcPr>
            <w:tcW w:w="1134" w:type="dxa"/>
            <w:tcBorders>
              <w:top w:val="nil"/>
              <w:left w:val="nil"/>
              <w:bottom w:val="single" w:sz="4" w:space="0" w:color="auto"/>
              <w:right w:val="single" w:sz="4" w:space="0" w:color="auto"/>
            </w:tcBorders>
            <w:shd w:val="clear" w:color="auto" w:fill="auto"/>
            <w:noWrap/>
            <w:hideMark/>
          </w:tcPr>
          <w:p w14:paraId="661BA1EA" w14:textId="77777777" w:rsidR="00E83F66" w:rsidRPr="00772251" w:rsidRDefault="00E83F66" w:rsidP="005C42AF">
            <w:pPr>
              <w:spacing w:before="60" w:after="60" w:line="240" w:lineRule="auto"/>
              <w:rPr>
                <w:noProof/>
                <w:sz w:val="20"/>
              </w:rPr>
            </w:pPr>
            <w:r>
              <w:rPr>
                <w:noProof/>
                <w:sz w:val="20"/>
              </w:rPr>
              <w:t>691190</w:t>
            </w:r>
          </w:p>
        </w:tc>
        <w:tc>
          <w:tcPr>
            <w:tcW w:w="11425" w:type="dxa"/>
            <w:tcBorders>
              <w:top w:val="nil"/>
              <w:left w:val="nil"/>
              <w:bottom w:val="single" w:sz="4" w:space="0" w:color="auto"/>
              <w:right w:val="single" w:sz="4" w:space="0" w:color="auto"/>
            </w:tcBorders>
            <w:shd w:val="clear" w:color="auto" w:fill="auto"/>
            <w:noWrap/>
            <w:hideMark/>
          </w:tcPr>
          <w:p w14:paraId="4D1F794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B7D83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54234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3BCA16" w14:textId="77777777" w:rsidR="00E83F66" w:rsidRPr="00772251" w:rsidRDefault="00E83F66" w:rsidP="005C42AF">
            <w:pPr>
              <w:spacing w:before="60" w:after="60" w:line="240" w:lineRule="auto"/>
              <w:rPr>
                <w:noProof/>
                <w:sz w:val="20"/>
              </w:rPr>
            </w:pPr>
            <w:r>
              <w:rPr>
                <w:noProof/>
                <w:sz w:val="20"/>
              </w:rPr>
              <w:t>69120000</w:t>
            </w:r>
          </w:p>
        </w:tc>
        <w:tc>
          <w:tcPr>
            <w:tcW w:w="1134" w:type="dxa"/>
            <w:tcBorders>
              <w:top w:val="nil"/>
              <w:left w:val="nil"/>
              <w:bottom w:val="single" w:sz="4" w:space="0" w:color="auto"/>
              <w:right w:val="single" w:sz="4" w:space="0" w:color="auto"/>
            </w:tcBorders>
            <w:shd w:val="clear" w:color="auto" w:fill="auto"/>
            <w:noWrap/>
            <w:hideMark/>
          </w:tcPr>
          <w:p w14:paraId="01C46AD7" w14:textId="77777777" w:rsidR="00E83F66" w:rsidRPr="00772251" w:rsidRDefault="00E83F66" w:rsidP="005C42AF">
            <w:pPr>
              <w:spacing w:before="60" w:after="60" w:line="240" w:lineRule="auto"/>
              <w:rPr>
                <w:noProof/>
                <w:sz w:val="20"/>
              </w:rPr>
            </w:pPr>
            <w:r>
              <w:rPr>
                <w:noProof/>
                <w:sz w:val="20"/>
              </w:rPr>
              <w:t>691200</w:t>
            </w:r>
          </w:p>
        </w:tc>
        <w:tc>
          <w:tcPr>
            <w:tcW w:w="11425" w:type="dxa"/>
            <w:tcBorders>
              <w:top w:val="nil"/>
              <w:left w:val="nil"/>
              <w:bottom w:val="single" w:sz="4" w:space="0" w:color="auto"/>
              <w:right w:val="single" w:sz="4" w:space="0" w:color="auto"/>
            </w:tcBorders>
            <w:shd w:val="clear" w:color="auto" w:fill="auto"/>
            <w:noWrap/>
            <w:hideMark/>
          </w:tcPr>
          <w:p w14:paraId="67435A19" w14:textId="77777777" w:rsidR="00E83F66" w:rsidRPr="00772251" w:rsidRDefault="00E83F66" w:rsidP="005C42AF">
            <w:pPr>
              <w:spacing w:before="60" w:after="60" w:line="240" w:lineRule="auto"/>
              <w:rPr>
                <w:noProof/>
                <w:sz w:val="20"/>
              </w:rPr>
            </w:pPr>
            <w:r>
              <w:rPr>
                <w:noProof/>
                <w:sz w:val="20"/>
              </w:rPr>
              <w:t>Anderes keramisches Geschirr, andere keramische Haushalts- oder Hauswirtschaftsartikel, Hygiene- oder Toilettengegenstände</w:t>
            </w:r>
          </w:p>
        </w:tc>
        <w:tc>
          <w:tcPr>
            <w:tcW w:w="986" w:type="dxa"/>
            <w:tcBorders>
              <w:top w:val="nil"/>
              <w:left w:val="nil"/>
              <w:bottom w:val="single" w:sz="4" w:space="0" w:color="auto"/>
              <w:right w:val="single" w:sz="4" w:space="0" w:color="auto"/>
            </w:tcBorders>
            <w:shd w:val="clear" w:color="auto" w:fill="auto"/>
            <w:noWrap/>
            <w:vAlign w:val="bottom"/>
            <w:hideMark/>
          </w:tcPr>
          <w:p w14:paraId="1DE460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0C95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DACB16" w14:textId="77777777" w:rsidR="00E83F66" w:rsidRPr="00772251" w:rsidRDefault="00E83F66" w:rsidP="005C42AF">
            <w:pPr>
              <w:spacing w:before="60" w:after="60" w:line="240" w:lineRule="auto"/>
              <w:rPr>
                <w:noProof/>
                <w:sz w:val="20"/>
              </w:rPr>
            </w:pPr>
            <w:r>
              <w:rPr>
                <w:noProof/>
                <w:sz w:val="20"/>
              </w:rPr>
              <w:t>69141000</w:t>
            </w:r>
          </w:p>
        </w:tc>
        <w:tc>
          <w:tcPr>
            <w:tcW w:w="1134" w:type="dxa"/>
            <w:tcBorders>
              <w:top w:val="nil"/>
              <w:left w:val="nil"/>
              <w:bottom w:val="single" w:sz="4" w:space="0" w:color="auto"/>
              <w:right w:val="single" w:sz="4" w:space="0" w:color="auto"/>
            </w:tcBorders>
            <w:shd w:val="clear" w:color="auto" w:fill="auto"/>
            <w:noWrap/>
            <w:hideMark/>
          </w:tcPr>
          <w:p w14:paraId="07ADF8D7" w14:textId="77777777" w:rsidR="00E83F66" w:rsidRPr="00772251" w:rsidRDefault="00E83F66" w:rsidP="005C42AF">
            <w:pPr>
              <w:spacing w:before="60" w:after="60" w:line="240" w:lineRule="auto"/>
              <w:rPr>
                <w:noProof/>
                <w:sz w:val="20"/>
              </w:rPr>
            </w:pPr>
            <w:r>
              <w:rPr>
                <w:noProof/>
                <w:sz w:val="20"/>
              </w:rPr>
              <w:t>691410</w:t>
            </w:r>
          </w:p>
        </w:tc>
        <w:tc>
          <w:tcPr>
            <w:tcW w:w="11425" w:type="dxa"/>
            <w:tcBorders>
              <w:top w:val="nil"/>
              <w:left w:val="nil"/>
              <w:bottom w:val="single" w:sz="4" w:space="0" w:color="auto"/>
              <w:right w:val="single" w:sz="4" w:space="0" w:color="auto"/>
            </w:tcBorders>
            <w:shd w:val="clear" w:color="auto" w:fill="auto"/>
            <w:noWrap/>
            <w:hideMark/>
          </w:tcPr>
          <w:p w14:paraId="38300EAC" w14:textId="77777777" w:rsidR="00E83F66" w:rsidRPr="00772251" w:rsidRDefault="00E83F66" w:rsidP="005C42AF">
            <w:pPr>
              <w:spacing w:before="60" w:after="60" w:line="240" w:lineRule="auto"/>
              <w:rPr>
                <w:noProof/>
                <w:sz w:val="20"/>
              </w:rPr>
            </w:pPr>
            <w:r>
              <w:rPr>
                <w:noProof/>
                <w:sz w:val="20"/>
              </w:rPr>
              <w:t>- aus Porzellan</w:t>
            </w:r>
          </w:p>
        </w:tc>
        <w:tc>
          <w:tcPr>
            <w:tcW w:w="986" w:type="dxa"/>
            <w:tcBorders>
              <w:top w:val="nil"/>
              <w:left w:val="nil"/>
              <w:bottom w:val="single" w:sz="4" w:space="0" w:color="auto"/>
              <w:right w:val="single" w:sz="4" w:space="0" w:color="auto"/>
            </w:tcBorders>
            <w:shd w:val="clear" w:color="auto" w:fill="auto"/>
            <w:noWrap/>
            <w:vAlign w:val="bottom"/>
            <w:hideMark/>
          </w:tcPr>
          <w:p w14:paraId="26AFA9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38B6C3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D71385" w14:textId="77777777" w:rsidR="00E83F66" w:rsidRPr="00772251" w:rsidRDefault="00E83F66" w:rsidP="005C42AF">
            <w:pPr>
              <w:spacing w:before="60" w:after="60" w:line="240" w:lineRule="auto"/>
              <w:rPr>
                <w:noProof/>
                <w:sz w:val="20"/>
              </w:rPr>
            </w:pPr>
            <w:r>
              <w:rPr>
                <w:noProof/>
                <w:sz w:val="20"/>
              </w:rPr>
              <w:t>69149000</w:t>
            </w:r>
          </w:p>
        </w:tc>
        <w:tc>
          <w:tcPr>
            <w:tcW w:w="1134" w:type="dxa"/>
            <w:tcBorders>
              <w:top w:val="nil"/>
              <w:left w:val="nil"/>
              <w:bottom w:val="single" w:sz="4" w:space="0" w:color="auto"/>
              <w:right w:val="single" w:sz="4" w:space="0" w:color="auto"/>
            </w:tcBorders>
            <w:shd w:val="clear" w:color="auto" w:fill="auto"/>
            <w:noWrap/>
            <w:hideMark/>
          </w:tcPr>
          <w:p w14:paraId="5B14B0F4" w14:textId="77777777" w:rsidR="00E83F66" w:rsidRPr="00772251" w:rsidRDefault="00E83F66" w:rsidP="005C42AF">
            <w:pPr>
              <w:spacing w:before="60" w:after="60" w:line="240" w:lineRule="auto"/>
              <w:rPr>
                <w:noProof/>
                <w:sz w:val="20"/>
              </w:rPr>
            </w:pPr>
            <w:r>
              <w:rPr>
                <w:noProof/>
                <w:sz w:val="20"/>
              </w:rPr>
              <w:t>691490</w:t>
            </w:r>
          </w:p>
        </w:tc>
        <w:tc>
          <w:tcPr>
            <w:tcW w:w="11425" w:type="dxa"/>
            <w:tcBorders>
              <w:top w:val="nil"/>
              <w:left w:val="nil"/>
              <w:bottom w:val="single" w:sz="4" w:space="0" w:color="auto"/>
              <w:right w:val="single" w:sz="4" w:space="0" w:color="auto"/>
            </w:tcBorders>
            <w:shd w:val="clear" w:color="auto" w:fill="auto"/>
            <w:noWrap/>
            <w:hideMark/>
          </w:tcPr>
          <w:p w14:paraId="43D5601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BD48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7437B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C49736" w14:textId="77777777" w:rsidR="00E83F66" w:rsidRPr="00772251" w:rsidRDefault="00E83F66" w:rsidP="005C42AF">
            <w:pPr>
              <w:spacing w:before="60" w:after="60" w:line="240" w:lineRule="auto"/>
              <w:rPr>
                <w:noProof/>
                <w:sz w:val="20"/>
              </w:rPr>
            </w:pPr>
            <w:r>
              <w:rPr>
                <w:noProof/>
                <w:sz w:val="20"/>
              </w:rPr>
              <w:t>70042000</w:t>
            </w:r>
          </w:p>
        </w:tc>
        <w:tc>
          <w:tcPr>
            <w:tcW w:w="1134" w:type="dxa"/>
            <w:tcBorders>
              <w:top w:val="nil"/>
              <w:left w:val="nil"/>
              <w:bottom w:val="single" w:sz="4" w:space="0" w:color="auto"/>
              <w:right w:val="single" w:sz="4" w:space="0" w:color="auto"/>
            </w:tcBorders>
            <w:shd w:val="clear" w:color="auto" w:fill="auto"/>
            <w:noWrap/>
            <w:hideMark/>
          </w:tcPr>
          <w:p w14:paraId="5EE9C2CA" w14:textId="77777777" w:rsidR="00E83F66" w:rsidRPr="00772251" w:rsidRDefault="00E83F66" w:rsidP="005C42AF">
            <w:pPr>
              <w:spacing w:before="60" w:after="60" w:line="240" w:lineRule="auto"/>
              <w:rPr>
                <w:noProof/>
                <w:sz w:val="20"/>
              </w:rPr>
            </w:pPr>
            <w:r>
              <w:rPr>
                <w:noProof/>
                <w:sz w:val="20"/>
              </w:rPr>
              <w:t>700420</w:t>
            </w:r>
          </w:p>
        </w:tc>
        <w:tc>
          <w:tcPr>
            <w:tcW w:w="11425" w:type="dxa"/>
            <w:tcBorders>
              <w:top w:val="nil"/>
              <w:left w:val="nil"/>
              <w:bottom w:val="single" w:sz="4" w:space="0" w:color="auto"/>
              <w:right w:val="single" w:sz="4" w:space="0" w:color="auto"/>
            </w:tcBorders>
            <w:shd w:val="clear" w:color="auto" w:fill="auto"/>
            <w:noWrap/>
            <w:hideMark/>
          </w:tcPr>
          <w:p w14:paraId="48E2A6DC" w14:textId="3F78538A" w:rsidR="00E83F66" w:rsidRPr="00772251" w:rsidRDefault="00E83F66" w:rsidP="00375077">
            <w:pPr>
              <w:spacing w:before="60" w:after="60" w:line="240" w:lineRule="auto"/>
              <w:rPr>
                <w:noProof/>
                <w:sz w:val="20"/>
              </w:rPr>
            </w:pPr>
            <w:r>
              <w:rPr>
                <w:noProof/>
                <w:sz w:val="20"/>
              </w:rPr>
              <w:t>- in der Masse gefärbt, undurchsichtig, überfangen oder mit absorbierender, reflektierender oder nicht reflektierender Schicht</w:t>
            </w:r>
          </w:p>
        </w:tc>
        <w:tc>
          <w:tcPr>
            <w:tcW w:w="986" w:type="dxa"/>
            <w:tcBorders>
              <w:top w:val="nil"/>
              <w:left w:val="nil"/>
              <w:bottom w:val="single" w:sz="4" w:space="0" w:color="auto"/>
              <w:right w:val="single" w:sz="4" w:space="0" w:color="auto"/>
            </w:tcBorders>
            <w:shd w:val="clear" w:color="auto" w:fill="auto"/>
            <w:noWrap/>
            <w:vAlign w:val="bottom"/>
            <w:hideMark/>
          </w:tcPr>
          <w:p w14:paraId="3A2819D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C74461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8AC69F" w14:textId="77777777" w:rsidR="00E83F66" w:rsidRPr="00772251" w:rsidRDefault="00E83F66" w:rsidP="005C42AF">
            <w:pPr>
              <w:spacing w:before="60" w:after="60" w:line="240" w:lineRule="auto"/>
              <w:rPr>
                <w:noProof/>
                <w:sz w:val="20"/>
              </w:rPr>
            </w:pPr>
            <w:r>
              <w:rPr>
                <w:noProof/>
                <w:sz w:val="20"/>
              </w:rPr>
              <w:t>70049000</w:t>
            </w:r>
          </w:p>
        </w:tc>
        <w:tc>
          <w:tcPr>
            <w:tcW w:w="1134" w:type="dxa"/>
            <w:tcBorders>
              <w:top w:val="nil"/>
              <w:left w:val="nil"/>
              <w:bottom w:val="single" w:sz="4" w:space="0" w:color="auto"/>
              <w:right w:val="single" w:sz="4" w:space="0" w:color="auto"/>
            </w:tcBorders>
            <w:shd w:val="clear" w:color="auto" w:fill="auto"/>
            <w:noWrap/>
            <w:hideMark/>
          </w:tcPr>
          <w:p w14:paraId="1EF27264" w14:textId="77777777" w:rsidR="00E83F66" w:rsidRPr="00772251" w:rsidRDefault="00E83F66" w:rsidP="005C42AF">
            <w:pPr>
              <w:spacing w:before="60" w:after="60" w:line="240" w:lineRule="auto"/>
              <w:rPr>
                <w:noProof/>
                <w:sz w:val="20"/>
              </w:rPr>
            </w:pPr>
            <w:r>
              <w:rPr>
                <w:noProof/>
                <w:sz w:val="20"/>
              </w:rPr>
              <w:t>700490</w:t>
            </w:r>
          </w:p>
        </w:tc>
        <w:tc>
          <w:tcPr>
            <w:tcW w:w="11425" w:type="dxa"/>
            <w:tcBorders>
              <w:top w:val="nil"/>
              <w:left w:val="nil"/>
              <w:bottom w:val="single" w:sz="4" w:space="0" w:color="auto"/>
              <w:right w:val="single" w:sz="4" w:space="0" w:color="auto"/>
            </w:tcBorders>
            <w:shd w:val="clear" w:color="auto" w:fill="auto"/>
            <w:noWrap/>
            <w:hideMark/>
          </w:tcPr>
          <w:p w14:paraId="561B3BBF" w14:textId="4AE818E6" w:rsidR="00E83F66" w:rsidRPr="00772251" w:rsidRDefault="00E83F66" w:rsidP="005C42AF">
            <w:pPr>
              <w:spacing w:before="60" w:after="60" w:line="240" w:lineRule="auto"/>
              <w:rPr>
                <w:noProof/>
                <w:sz w:val="20"/>
              </w:rPr>
            </w:pPr>
            <w:r>
              <w:rPr>
                <w:noProof/>
                <w:sz w:val="20"/>
              </w:rPr>
              <w:t>- andere</w:t>
            </w:r>
            <w:r w:rsidR="00A55DE1">
              <w:rPr>
                <w:noProof/>
                <w:sz w:val="20"/>
              </w:rPr>
              <w:t>s</w:t>
            </w:r>
          </w:p>
        </w:tc>
        <w:tc>
          <w:tcPr>
            <w:tcW w:w="986" w:type="dxa"/>
            <w:tcBorders>
              <w:top w:val="nil"/>
              <w:left w:val="nil"/>
              <w:bottom w:val="single" w:sz="4" w:space="0" w:color="auto"/>
              <w:right w:val="single" w:sz="4" w:space="0" w:color="auto"/>
            </w:tcBorders>
            <w:shd w:val="clear" w:color="auto" w:fill="auto"/>
            <w:noWrap/>
            <w:vAlign w:val="bottom"/>
            <w:hideMark/>
          </w:tcPr>
          <w:p w14:paraId="6DCFEAE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8AE3D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B198A0" w14:textId="77777777" w:rsidR="00E83F66" w:rsidRPr="00772251" w:rsidRDefault="00E83F66" w:rsidP="005C42AF">
            <w:pPr>
              <w:spacing w:before="60" w:after="60" w:line="240" w:lineRule="auto"/>
              <w:rPr>
                <w:noProof/>
                <w:sz w:val="20"/>
              </w:rPr>
            </w:pPr>
            <w:r>
              <w:rPr>
                <w:noProof/>
                <w:sz w:val="20"/>
              </w:rPr>
              <w:t>70052100</w:t>
            </w:r>
          </w:p>
        </w:tc>
        <w:tc>
          <w:tcPr>
            <w:tcW w:w="1134" w:type="dxa"/>
            <w:tcBorders>
              <w:top w:val="nil"/>
              <w:left w:val="nil"/>
              <w:bottom w:val="single" w:sz="4" w:space="0" w:color="auto"/>
              <w:right w:val="single" w:sz="4" w:space="0" w:color="auto"/>
            </w:tcBorders>
            <w:shd w:val="clear" w:color="auto" w:fill="auto"/>
            <w:noWrap/>
            <w:hideMark/>
          </w:tcPr>
          <w:p w14:paraId="7F391BC5" w14:textId="77777777" w:rsidR="00E83F66" w:rsidRPr="00772251" w:rsidRDefault="00E83F66" w:rsidP="005C42AF">
            <w:pPr>
              <w:spacing w:before="60" w:after="60" w:line="240" w:lineRule="auto"/>
              <w:rPr>
                <w:noProof/>
                <w:sz w:val="20"/>
              </w:rPr>
            </w:pPr>
            <w:r>
              <w:rPr>
                <w:noProof/>
                <w:sz w:val="20"/>
              </w:rPr>
              <w:t>700521</w:t>
            </w:r>
          </w:p>
        </w:tc>
        <w:tc>
          <w:tcPr>
            <w:tcW w:w="11425" w:type="dxa"/>
            <w:tcBorders>
              <w:top w:val="nil"/>
              <w:left w:val="nil"/>
              <w:bottom w:val="single" w:sz="4" w:space="0" w:color="auto"/>
              <w:right w:val="single" w:sz="4" w:space="0" w:color="auto"/>
            </w:tcBorders>
            <w:shd w:val="clear" w:color="auto" w:fill="auto"/>
            <w:noWrap/>
            <w:hideMark/>
          </w:tcPr>
          <w:p w14:paraId="4CEB5944" w14:textId="77777777" w:rsidR="00E83F66" w:rsidRPr="00772251" w:rsidRDefault="00E83F66" w:rsidP="005C42AF">
            <w:pPr>
              <w:spacing w:before="60" w:after="60" w:line="240" w:lineRule="auto"/>
              <w:rPr>
                <w:noProof/>
                <w:sz w:val="20"/>
              </w:rPr>
            </w:pPr>
            <w:r>
              <w:rPr>
                <w:noProof/>
                <w:sz w:val="20"/>
              </w:rPr>
              <w:t>-- in der Masse gefärbt, undurchsichtig, überfangen oder nur geschliffen</w:t>
            </w:r>
          </w:p>
        </w:tc>
        <w:tc>
          <w:tcPr>
            <w:tcW w:w="986" w:type="dxa"/>
            <w:tcBorders>
              <w:top w:val="nil"/>
              <w:left w:val="nil"/>
              <w:bottom w:val="single" w:sz="4" w:space="0" w:color="auto"/>
              <w:right w:val="single" w:sz="4" w:space="0" w:color="auto"/>
            </w:tcBorders>
            <w:shd w:val="clear" w:color="auto" w:fill="auto"/>
            <w:noWrap/>
            <w:vAlign w:val="bottom"/>
            <w:hideMark/>
          </w:tcPr>
          <w:p w14:paraId="7BCC538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476B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8801A7" w14:textId="77777777" w:rsidR="00E83F66" w:rsidRPr="00772251" w:rsidRDefault="00E83F66" w:rsidP="005C42AF">
            <w:pPr>
              <w:spacing w:before="60" w:after="60" w:line="240" w:lineRule="auto"/>
              <w:rPr>
                <w:noProof/>
                <w:sz w:val="20"/>
              </w:rPr>
            </w:pPr>
            <w:r>
              <w:rPr>
                <w:noProof/>
                <w:sz w:val="20"/>
              </w:rPr>
              <w:t>70052900</w:t>
            </w:r>
          </w:p>
        </w:tc>
        <w:tc>
          <w:tcPr>
            <w:tcW w:w="1134" w:type="dxa"/>
            <w:tcBorders>
              <w:top w:val="nil"/>
              <w:left w:val="nil"/>
              <w:bottom w:val="single" w:sz="4" w:space="0" w:color="auto"/>
              <w:right w:val="single" w:sz="4" w:space="0" w:color="auto"/>
            </w:tcBorders>
            <w:shd w:val="clear" w:color="auto" w:fill="auto"/>
            <w:noWrap/>
            <w:hideMark/>
          </w:tcPr>
          <w:p w14:paraId="1FB4509E" w14:textId="77777777" w:rsidR="00E83F66" w:rsidRPr="00772251" w:rsidRDefault="00E83F66" w:rsidP="005C42AF">
            <w:pPr>
              <w:spacing w:before="60" w:after="60" w:line="240" w:lineRule="auto"/>
              <w:rPr>
                <w:noProof/>
                <w:sz w:val="20"/>
              </w:rPr>
            </w:pPr>
            <w:r>
              <w:rPr>
                <w:noProof/>
                <w:sz w:val="20"/>
              </w:rPr>
              <w:t>700529</w:t>
            </w:r>
          </w:p>
        </w:tc>
        <w:tc>
          <w:tcPr>
            <w:tcW w:w="11425" w:type="dxa"/>
            <w:tcBorders>
              <w:top w:val="nil"/>
              <w:left w:val="nil"/>
              <w:bottom w:val="single" w:sz="4" w:space="0" w:color="auto"/>
              <w:right w:val="single" w:sz="4" w:space="0" w:color="auto"/>
            </w:tcBorders>
            <w:shd w:val="clear" w:color="auto" w:fill="auto"/>
            <w:noWrap/>
            <w:hideMark/>
          </w:tcPr>
          <w:p w14:paraId="6385751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1E90BC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D2563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948FB54" w14:textId="77777777" w:rsidR="00E83F66" w:rsidRPr="00772251" w:rsidRDefault="00E83F66" w:rsidP="005C42AF">
            <w:pPr>
              <w:spacing w:before="60" w:after="60" w:line="240" w:lineRule="auto"/>
              <w:rPr>
                <w:noProof/>
                <w:sz w:val="20"/>
              </w:rPr>
            </w:pPr>
            <w:r>
              <w:rPr>
                <w:noProof/>
                <w:sz w:val="20"/>
              </w:rPr>
              <w:t>70053000</w:t>
            </w:r>
          </w:p>
        </w:tc>
        <w:tc>
          <w:tcPr>
            <w:tcW w:w="1134" w:type="dxa"/>
            <w:tcBorders>
              <w:top w:val="nil"/>
              <w:left w:val="nil"/>
              <w:bottom w:val="single" w:sz="4" w:space="0" w:color="auto"/>
              <w:right w:val="single" w:sz="4" w:space="0" w:color="auto"/>
            </w:tcBorders>
            <w:shd w:val="clear" w:color="auto" w:fill="auto"/>
            <w:noWrap/>
            <w:hideMark/>
          </w:tcPr>
          <w:p w14:paraId="0FDEB23D" w14:textId="77777777" w:rsidR="00E83F66" w:rsidRPr="00772251" w:rsidRDefault="00E83F66" w:rsidP="005C42AF">
            <w:pPr>
              <w:spacing w:before="60" w:after="60" w:line="240" w:lineRule="auto"/>
              <w:rPr>
                <w:noProof/>
                <w:sz w:val="20"/>
              </w:rPr>
            </w:pPr>
            <w:r>
              <w:rPr>
                <w:noProof/>
                <w:sz w:val="20"/>
              </w:rPr>
              <w:t>700530</w:t>
            </w:r>
          </w:p>
        </w:tc>
        <w:tc>
          <w:tcPr>
            <w:tcW w:w="11425" w:type="dxa"/>
            <w:tcBorders>
              <w:top w:val="nil"/>
              <w:left w:val="nil"/>
              <w:bottom w:val="single" w:sz="4" w:space="0" w:color="auto"/>
              <w:right w:val="single" w:sz="4" w:space="0" w:color="auto"/>
            </w:tcBorders>
            <w:shd w:val="clear" w:color="auto" w:fill="auto"/>
            <w:noWrap/>
            <w:hideMark/>
          </w:tcPr>
          <w:p w14:paraId="6D689723" w14:textId="77777777" w:rsidR="00E83F66" w:rsidRPr="00772251" w:rsidRDefault="00E83F66" w:rsidP="005C42AF">
            <w:pPr>
              <w:spacing w:before="60" w:after="60" w:line="240" w:lineRule="auto"/>
              <w:rPr>
                <w:noProof/>
                <w:sz w:val="20"/>
              </w:rPr>
            </w:pPr>
            <w:r>
              <w:rPr>
                <w:noProof/>
                <w:sz w:val="20"/>
              </w:rPr>
              <w:t>- mit Drahteinlagen oder dergleichen verstärkt</w:t>
            </w:r>
          </w:p>
        </w:tc>
        <w:tc>
          <w:tcPr>
            <w:tcW w:w="986" w:type="dxa"/>
            <w:tcBorders>
              <w:top w:val="nil"/>
              <w:left w:val="nil"/>
              <w:bottom w:val="single" w:sz="4" w:space="0" w:color="auto"/>
              <w:right w:val="single" w:sz="4" w:space="0" w:color="auto"/>
            </w:tcBorders>
            <w:shd w:val="clear" w:color="auto" w:fill="auto"/>
            <w:noWrap/>
            <w:vAlign w:val="bottom"/>
            <w:hideMark/>
          </w:tcPr>
          <w:p w14:paraId="607B16C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FD3C9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68E5D9" w14:textId="77777777" w:rsidR="00E83F66" w:rsidRPr="00772251" w:rsidRDefault="00E83F66" w:rsidP="005C42AF">
            <w:pPr>
              <w:spacing w:before="60" w:after="60" w:line="240" w:lineRule="auto"/>
              <w:rPr>
                <w:noProof/>
                <w:sz w:val="20"/>
              </w:rPr>
            </w:pPr>
            <w:r>
              <w:rPr>
                <w:noProof/>
                <w:sz w:val="20"/>
              </w:rPr>
              <w:t>70060000</w:t>
            </w:r>
          </w:p>
        </w:tc>
        <w:tc>
          <w:tcPr>
            <w:tcW w:w="1134" w:type="dxa"/>
            <w:tcBorders>
              <w:top w:val="nil"/>
              <w:left w:val="nil"/>
              <w:bottom w:val="single" w:sz="4" w:space="0" w:color="auto"/>
              <w:right w:val="single" w:sz="4" w:space="0" w:color="auto"/>
            </w:tcBorders>
            <w:shd w:val="clear" w:color="auto" w:fill="auto"/>
            <w:noWrap/>
            <w:hideMark/>
          </w:tcPr>
          <w:p w14:paraId="29469691" w14:textId="77777777" w:rsidR="00E83F66" w:rsidRPr="00772251" w:rsidRDefault="00E83F66" w:rsidP="005C42AF">
            <w:pPr>
              <w:spacing w:before="60" w:after="60" w:line="240" w:lineRule="auto"/>
              <w:rPr>
                <w:noProof/>
                <w:sz w:val="20"/>
              </w:rPr>
            </w:pPr>
            <w:r>
              <w:rPr>
                <w:noProof/>
                <w:sz w:val="20"/>
              </w:rPr>
              <w:t>700600</w:t>
            </w:r>
          </w:p>
        </w:tc>
        <w:tc>
          <w:tcPr>
            <w:tcW w:w="11425" w:type="dxa"/>
            <w:tcBorders>
              <w:top w:val="nil"/>
              <w:left w:val="nil"/>
              <w:bottom w:val="single" w:sz="4" w:space="0" w:color="auto"/>
              <w:right w:val="single" w:sz="4" w:space="0" w:color="auto"/>
            </w:tcBorders>
            <w:shd w:val="clear" w:color="auto" w:fill="auto"/>
            <w:noWrap/>
            <w:hideMark/>
          </w:tcPr>
          <w:p w14:paraId="140AFF43" w14:textId="77777777" w:rsidR="00E83F66" w:rsidRPr="00772251" w:rsidRDefault="00E83F66" w:rsidP="005C42AF">
            <w:pPr>
              <w:spacing w:before="60" w:after="60" w:line="240" w:lineRule="auto"/>
              <w:rPr>
                <w:noProof/>
                <w:sz w:val="20"/>
              </w:rPr>
            </w:pPr>
            <w:r>
              <w:rPr>
                <w:noProof/>
                <w:sz w:val="20"/>
              </w:rPr>
              <w:t>Glas der Position 7003, 7004 oder 7005, gebogen, mit bearbeiteten Kanten, graviert, gelocht, emailliert oder anders bearbeitet, jedoch weder gerahmt noch in Verbindung mit anderen Stoffen</w:t>
            </w:r>
          </w:p>
        </w:tc>
        <w:tc>
          <w:tcPr>
            <w:tcW w:w="986" w:type="dxa"/>
            <w:tcBorders>
              <w:top w:val="nil"/>
              <w:left w:val="nil"/>
              <w:bottom w:val="single" w:sz="4" w:space="0" w:color="auto"/>
              <w:right w:val="single" w:sz="4" w:space="0" w:color="auto"/>
            </w:tcBorders>
            <w:shd w:val="clear" w:color="auto" w:fill="auto"/>
            <w:noWrap/>
            <w:vAlign w:val="bottom"/>
            <w:hideMark/>
          </w:tcPr>
          <w:p w14:paraId="04EF64D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1F25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0B3412" w14:textId="77777777" w:rsidR="00E83F66" w:rsidRPr="00772251" w:rsidRDefault="00E83F66" w:rsidP="005C42AF">
            <w:pPr>
              <w:spacing w:before="60" w:after="60" w:line="240" w:lineRule="auto"/>
              <w:rPr>
                <w:noProof/>
                <w:sz w:val="20"/>
              </w:rPr>
            </w:pPr>
            <w:r>
              <w:rPr>
                <w:noProof/>
                <w:sz w:val="20"/>
              </w:rPr>
              <w:t>70071100</w:t>
            </w:r>
          </w:p>
        </w:tc>
        <w:tc>
          <w:tcPr>
            <w:tcW w:w="1134" w:type="dxa"/>
            <w:tcBorders>
              <w:top w:val="nil"/>
              <w:left w:val="nil"/>
              <w:bottom w:val="single" w:sz="4" w:space="0" w:color="auto"/>
              <w:right w:val="single" w:sz="4" w:space="0" w:color="auto"/>
            </w:tcBorders>
            <w:shd w:val="clear" w:color="auto" w:fill="auto"/>
            <w:noWrap/>
            <w:hideMark/>
          </w:tcPr>
          <w:p w14:paraId="3CD952B5" w14:textId="77777777" w:rsidR="00E83F66" w:rsidRPr="00772251" w:rsidRDefault="00E83F66" w:rsidP="005C42AF">
            <w:pPr>
              <w:spacing w:before="60" w:after="60" w:line="240" w:lineRule="auto"/>
              <w:rPr>
                <w:noProof/>
                <w:sz w:val="20"/>
              </w:rPr>
            </w:pPr>
            <w:r>
              <w:rPr>
                <w:noProof/>
                <w:sz w:val="20"/>
              </w:rPr>
              <w:t>700711</w:t>
            </w:r>
          </w:p>
        </w:tc>
        <w:tc>
          <w:tcPr>
            <w:tcW w:w="11425" w:type="dxa"/>
            <w:tcBorders>
              <w:top w:val="nil"/>
              <w:left w:val="nil"/>
              <w:bottom w:val="single" w:sz="4" w:space="0" w:color="auto"/>
              <w:right w:val="single" w:sz="4" w:space="0" w:color="auto"/>
            </w:tcBorders>
            <w:shd w:val="clear" w:color="auto" w:fill="auto"/>
            <w:noWrap/>
            <w:hideMark/>
          </w:tcPr>
          <w:p w14:paraId="7846BE1F" w14:textId="77777777" w:rsidR="00E83F66" w:rsidRPr="00772251" w:rsidRDefault="00E83F66" w:rsidP="005C42AF">
            <w:pPr>
              <w:spacing w:before="60" w:after="60" w:line="240" w:lineRule="auto"/>
              <w:rPr>
                <w:noProof/>
                <w:sz w:val="20"/>
              </w:rPr>
            </w:pPr>
            <w:r>
              <w:rPr>
                <w:noProof/>
                <w:sz w:val="20"/>
              </w:rPr>
              <w:t>-- in Abmessungen und Formen von der in Kraftfahrzeugen, Luftfahrzeugen, Wasserfahrzeugen oder anderen Fahrzeugen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4CF8995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308146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E5CEA3" w14:textId="77777777" w:rsidR="00E83F66" w:rsidRPr="00772251" w:rsidRDefault="00E83F66" w:rsidP="005C42AF">
            <w:pPr>
              <w:spacing w:before="60" w:after="60" w:line="240" w:lineRule="auto"/>
              <w:rPr>
                <w:noProof/>
                <w:sz w:val="20"/>
              </w:rPr>
            </w:pPr>
            <w:r>
              <w:rPr>
                <w:noProof/>
                <w:sz w:val="20"/>
              </w:rPr>
              <w:t>70071900</w:t>
            </w:r>
          </w:p>
        </w:tc>
        <w:tc>
          <w:tcPr>
            <w:tcW w:w="1134" w:type="dxa"/>
            <w:tcBorders>
              <w:top w:val="nil"/>
              <w:left w:val="nil"/>
              <w:bottom w:val="single" w:sz="4" w:space="0" w:color="auto"/>
              <w:right w:val="single" w:sz="4" w:space="0" w:color="auto"/>
            </w:tcBorders>
            <w:shd w:val="clear" w:color="auto" w:fill="auto"/>
            <w:noWrap/>
            <w:hideMark/>
          </w:tcPr>
          <w:p w14:paraId="543525BF" w14:textId="77777777" w:rsidR="00E83F66" w:rsidRPr="00772251" w:rsidRDefault="00E83F66" w:rsidP="005C42AF">
            <w:pPr>
              <w:spacing w:before="60" w:after="60" w:line="240" w:lineRule="auto"/>
              <w:rPr>
                <w:noProof/>
                <w:sz w:val="20"/>
              </w:rPr>
            </w:pPr>
            <w:r>
              <w:rPr>
                <w:noProof/>
                <w:sz w:val="20"/>
              </w:rPr>
              <w:t>700719</w:t>
            </w:r>
          </w:p>
        </w:tc>
        <w:tc>
          <w:tcPr>
            <w:tcW w:w="11425" w:type="dxa"/>
            <w:tcBorders>
              <w:top w:val="nil"/>
              <w:left w:val="nil"/>
              <w:bottom w:val="single" w:sz="4" w:space="0" w:color="auto"/>
              <w:right w:val="single" w:sz="4" w:space="0" w:color="auto"/>
            </w:tcBorders>
            <w:shd w:val="clear" w:color="auto" w:fill="auto"/>
            <w:noWrap/>
            <w:hideMark/>
          </w:tcPr>
          <w:p w14:paraId="15F5E4C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555AE3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EEDA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033FEF" w14:textId="77777777" w:rsidR="00E83F66" w:rsidRPr="00772251" w:rsidRDefault="00E83F66" w:rsidP="005C42AF">
            <w:pPr>
              <w:spacing w:before="60" w:after="60" w:line="240" w:lineRule="auto"/>
              <w:rPr>
                <w:noProof/>
                <w:sz w:val="20"/>
              </w:rPr>
            </w:pPr>
            <w:r>
              <w:rPr>
                <w:noProof/>
                <w:sz w:val="20"/>
              </w:rPr>
              <w:t>70072100</w:t>
            </w:r>
          </w:p>
        </w:tc>
        <w:tc>
          <w:tcPr>
            <w:tcW w:w="1134" w:type="dxa"/>
            <w:tcBorders>
              <w:top w:val="nil"/>
              <w:left w:val="nil"/>
              <w:bottom w:val="single" w:sz="4" w:space="0" w:color="auto"/>
              <w:right w:val="single" w:sz="4" w:space="0" w:color="auto"/>
            </w:tcBorders>
            <w:shd w:val="clear" w:color="auto" w:fill="auto"/>
            <w:noWrap/>
            <w:hideMark/>
          </w:tcPr>
          <w:p w14:paraId="6FB8741C" w14:textId="77777777" w:rsidR="00E83F66" w:rsidRPr="00772251" w:rsidRDefault="00E83F66" w:rsidP="005C42AF">
            <w:pPr>
              <w:spacing w:before="60" w:after="60" w:line="240" w:lineRule="auto"/>
              <w:rPr>
                <w:noProof/>
                <w:sz w:val="20"/>
              </w:rPr>
            </w:pPr>
            <w:r>
              <w:rPr>
                <w:noProof/>
                <w:sz w:val="20"/>
              </w:rPr>
              <w:t>700721</w:t>
            </w:r>
          </w:p>
        </w:tc>
        <w:tc>
          <w:tcPr>
            <w:tcW w:w="11425" w:type="dxa"/>
            <w:tcBorders>
              <w:top w:val="nil"/>
              <w:left w:val="nil"/>
              <w:bottom w:val="single" w:sz="4" w:space="0" w:color="auto"/>
              <w:right w:val="single" w:sz="4" w:space="0" w:color="auto"/>
            </w:tcBorders>
            <w:shd w:val="clear" w:color="auto" w:fill="auto"/>
            <w:noWrap/>
            <w:hideMark/>
          </w:tcPr>
          <w:p w14:paraId="124B5088" w14:textId="77777777" w:rsidR="00E83F66" w:rsidRPr="00772251" w:rsidRDefault="00E83F66" w:rsidP="005C42AF">
            <w:pPr>
              <w:spacing w:before="60" w:after="60" w:line="240" w:lineRule="auto"/>
              <w:rPr>
                <w:noProof/>
                <w:sz w:val="20"/>
              </w:rPr>
            </w:pPr>
            <w:r>
              <w:rPr>
                <w:noProof/>
                <w:sz w:val="20"/>
              </w:rPr>
              <w:t>-- in Abmessungen und Formen von der in Kraftfahrzeugen, Luftfahrzeugen, Wasserfahrzeugen oder anderen Fahrzeugen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6E5D3CB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613F36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46E58D" w14:textId="77777777" w:rsidR="00E83F66" w:rsidRPr="00772251" w:rsidRDefault="00E83F66" w:rsidP="005C42AF">
            <w:pPr>
              <w:spacing w:before="60" w:after="60" w:line="240" w:lineRule="auto"/>
              <w:rPr>
                <w:noProof/>
                <w:sz w:val="20"/>
              </w:rPr>
            </w:pPr>
            <w:r>
              <w:rPr>
                <w:noProof/>
                <w:sz w:val="20"/>
              </w:rPr>
              <w:t>70091000</w:t>
            </w:r>
          </w:p>
        </w:tc>
        <w:tc>
          <w:tcPr>
            <w:tcW w:w="1134" w:type="dxa"/>
            <w:tcBorders>
              <w:top w:val="nil"/>
              <w:left w:val="nil"/>
              <w:bottom w:val="single" w:sz="4" w:space="0" w:color="auto"/>
              <w:right w:val="single" w:sz="4" w:space="0" w:color="auto"/>
            </w:tcBorders>
            <w:shd w:val="clear" w:color="auto" w:fill="auto"/>
            <w:noWrap/>
            <w:hideMark/>
          </w:tcPr>
          <w:p w14:paraId="59E1247E" w14:textId="77777777" w:rsidR="00E83F66" w:rsidRPr="00772251" w:rsidRDefault="00E83F66" w:rsidP="005C42AF">
            <w:pPr>
              <w:spacing w:before="60" w:after="60" w:line="240" w:lineRule="auto"/>
              <w:rPr>
                <w:noProof/>
                <w:sz w:val="20"/>
              </w:rPr>
            </w:pPr>
            <w:r>
              <w:rPr>
                <w:noProof/>
                <w:sz w:val="20"/>
              </w:rPr>
              <w:t>700910</w:t>
            </w:r>
          </w:p>
        </w:tc>
        <w:tc>
          <w:tcPr>
            <w:tcW w:w="11425" w:type="dxa"/>
            <w:tcBorders>
              <w:top w:val="nil"/>
              <w:left w:val="nil"/>
              <w:bottom w:val="single" w:sz="4" w:space="0" w:color="auto"/>
              <w:right w:val="single" w:sz="4" w:space="0" w:color="auto"/>
            </w:tcBorders>
            <w:shd w:val="clear" w:color="auto" w:fill="auto"/>
            <w:noWrap/>
            <w:hideMark/>
          </w:tcPr>
          <w:p w14:paraId="2D41E08C" w14:textId="0629A888" w:rsidR="00E83F66" w:rsidRPr="00772251" w:rsidRDefault="00E83F66" w:rsidP="00375077">
            <w:pPr>
              <w:spacing w:before="60" w:after="60" w:line="240" w:lineRule="auto"/>
              <w:rPr>
                <w:noProof/>
                <w:sz w:val="20"/>
              </w:rPr>
            </w:pPr>
            <w:r>
              <w:rPr>
                <w:noProof/>
                <w:sz w:val="20"/>
              </w:rPr>
              <w:t>- Rückspiegel für Fahrzeuge</w:t>
            </w:r>
          </w:p>
        </w:tc>
        <w:tc>
          <w:tcPr>
            <w:tcW w:w="986" w:type="dxa"/>
            <w:tcBorders>
              <w:top w:val="nil"/>
              <w:left w:val="nil"/>
              <w:bottom w:val="single" w:sz="4" w:space="0" w:color="auto"/>
              <w:right w:val="single" w:sz="4" w:space="0" w:color="auto"/>
            </w:tcBorders>
            <w:shd w:val="clear" w:color="auto" w:fill="auto"/>
            <w:noWrap/>
            <w:vAlign w:val="bottom"/>
            <w:hideMark/>
          </w:tcPr>
          <w:p w14:paraId="53502E7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6BE50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66EBF7F" w14:textId="77777777" w:rsidR="00E83F66" w:rsidRPr="00772251" w:rsidRDefault="00E83F66" w:rsidP="005C42AF">
            <w:pPr>
              <w:spacing w:before="60" w:after="60" w:line="240" w:lineRule="auto"/>
              <w:rPr>
                <w:noProof/>
                <w:sz w:val="20"/>
              </w:rPr>
            </w:pPr>
            <w:r>
              <w:rPr>
                <w:noProof/>
                <w:sz w:val="20"/>
              </w:rPr>
              <w:t>70099100</w:t>
            </w:r>
          </w:p>
        </w:tc>
        <w:tc>
          <w:tcPr>
            <w:tcW w:w="1134" w:type="dxa"/>
            <w:tcBorders>
              <w:top w:val="nil"/>
              <w:left w:val="nil"/>
              <w:bottom w:val="single" w:sz="4" w:space="0" w:color="auto"/>
              <w:right w:val="single" w:sz="4" w:space="0" w:color="auto"/>
            </w:tcBorders>
            <w:shd w:val="clear" w:color="auto" w:fill="auto"/>
            <w:noWrap/>
            <w:hideMark/>
          </w:tcPr>
          <w:p w14:paraId="61B51A44" w14:textId="77777777" w:rsidR="00E83F66" w:rsidRPr="00772251" w:rsidRDefault="00E83F66" w:rsidP="005C42AF">
            <w:pPr>
              <w:spacing w:before="60" w:after="60" w:line="240" w:lineRule="auto"/>
              <w:rPr>
                <w:noProof/>
                <w:sz w:val="20"/>
              </w:rPr>
            </w:pPr>
            <w:r>
              <w:rPr>
                <w:noProof/>
                <w:sz w:val="20"/>
              </w:rPr>
              <w:t>700991</w:t>
            </w:r>
          </w:p>
        </w:tc>
        <w:tc>
          <w:tcPr>
            <w:tcW w:w="11425" w:type="dxa"/>
            <w:tcBorders>
              <w:top w:val="nil"/>
              <w:left w:val="nil"/>
              <w:bottom w:val="single" w:sz="4" w:space="0" w:color="auto"/>
              <w:right w:val="single" w:sz="4" w:space="0" w:color="auto"/>
            </w:tcBorders>
            <w:shd w:val="clear" w:color="auto" w:fill="auto"/>
            <w:noWrap/>
            <w:hideMark/>
          </w:tcPr>
          <w:p w14:paraId="7BBD8634" w14:textId="77777777" w:rsidR="00E83F66" w:rsidRPr="00772251" w:rsidRDefault="00E83F66" w:rsidP="005C42AF">
            <w:pPr>
              <w:spacing w:before="60" w:after="60" w:line="240" w:lineRule="auto"/>
              <w:rPr>
                <w:noProof/>
                <w:sz w:val="20"/>
              </w:rPr>
            </w:pPr>
            <w:r>
              <w:rPr>
                <w:noProof/>
                <w:sz w:val="20"/>
              </w:rPr>
              <w:t>-- nicht gerahmt</w:t>
            </w:r>
          </w:p>
        </w:tc>
        <w:tc>
          <w:tcPr>
            <w:tcW w:w="986" w:type="dxa"/>
            <w:tcBorders>
              <w:top w:val="nil"/>
              <w:left w:val="nil"/>
              <w:bottom w:val="single" w:sz="4" w:space="0" w:color="auto"/>
              <w:right w:val="single" w:sz="4" w:space="0" w:color="auto"/>
            </w:tcBorders>
            <w:shd w:val="clear" w:color="auto" w:fill="auto"/>
            <w:noWrap/>
            <w:vAlign w:val="bottom"/>
            <w:hideMark/>
          </w:tcPr>
          <w:p w14:paraId="30D281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DB6AFC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358C58" w14:textId="77777777" w:rsidR="00E83F66" w:rsidRPr="00772251" w:rsidRDefault="00E83F66" w:rsidP="005C42AF">
            <w:pPr>
              <w:spacing w:before="60" w:after="60" w:line="240" w:lineRule="auto"/>
              <w:rPr>
                <w:noProof/>
                <w:sz w:val="20"/>
              </w:rPr>
            </w:pPr>
            <w:r>
              <w:rPr>
                <w:noProof/>
                <w:sz w:val="20"/>
              </w:rPr>
              <w:t>70099200</w:t>
            </w:r>
          </w:p>
        </w:tc>
        <w:tc>
          <w:tcPr>
            <w:tcW w:w="1134" w:type="dxa"/>
            <w:tcBorders>
              <w:top w:val="nil"/>
              <w:left w:val="nil"/>
              <w:bottom w:val="single" w:sz="4" w:space="0" w:color="auto"/>
              <w:right w:val="single" w:sz="4" w:space="0" w:color="auto"/>
            </w:tcBorders>
            <w:shd w:val="clear" w:color="auto" w:fill="auto"/>
            <w:noWrap/>
            <w:hideMark/>
          </w:tcPr>
          <w:p w14:paraId="0755D9AC" w14:textId="77777777" w:rsidR="00E83F66" w:rsidRPr="00772251" w:rsidRDefault="00E83F66" w:rsidP="005C42AF">
            <w:pPr>
              <w:spacing w:before="60" w:after="60" w:line="240" w:lineRule="auto"/>
              <w:rPr>
                <w:noProof/>
                <w:sz w:val="20"/>
              </w:rPr>
            </w:pPr>
            <w:r>
              <w:rPr>
                <w:noProof/>
                <w:sz w:val="20"/>
              </w:rPr>
              <w:t>700992</w:t>
            </w:r>
          </w:p>
        </w:tc>
        <w:tc>
          <w:tcPr>
            <w:tcW w:w="11425" w:type="dxa"/>
            <w:tcBorders>
              <w:top w:val="nil"/>
              <w:left w:val="nil"/>
              <w:bottom w:val="single" w:sz="4" w:space="0" w:color="auto"/>
              <w:right w:val="single" w:sz="4" w:space="0" w:color="auto"/>
            </w:tcBorders>
            <w:shd w:val="clear" w:color="auto" w:fill="auto"/>
            <w:noWrap/>
            <w:hideMark/>
          </w:tcPr>
          <w:p w14:paraId="038C5CD3" w14:textId="77777777" w:rsidR="00E83F66" w:rsidRPr="00772251" w:rsidRDefault="00E83F66" w:rsidP="005C42AF">
            <w:pPr>
              <w:spacing w:before="60" w:after="60" w:line="240" w:lineRule="auto"/>
              <w:rPr>
                <w:noProof/>
                <w:sz w:val="20"/>
              </w:rPr>
            </w:pPr>
            <w:r>
              <w:rPr>
                <w:noProof/>
                <w:sz w:val="20"/>
              </w:rPr>
              <w:t>-- gerahmt</w:t>
            </w:r>
          </w:p>
        </w:tc>
        <w:tc>
          <w:tcPr>
            <w:tcW w:w="986" w:type="dxa"/>
            <w:tcBorders>
              <w:top w:val="nil"/>
              <w:left w:val="nil"/>
              <w:bottom w:val="single" w:sz="4" w:space="0" w:color="auto"/>
              <w:right w:val="single" w:sz="4" w:space="0" w:color="auto"/>
            </w:tcBorders>
            <w:shd w:val="clear" w:color="auto" w:fill="auto"/>
            <w:noWrap/>
            <w:vAlign w:val="bottom"/>
            <w:hideMark/>
          </w:tcPr>
          <w:p w14:paraId="3AD1CD1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24885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82EBEC" w14:textId="77777777" w:rsidR="00E83F66" w:rsidRPr="00772251" w:rsidRDefault="00E83F66" w:rsidP="005C42AF">
            <w:pPr>
              <w:spacing w:before="60" w:after="60" w:line="240" w:lineRule="auto"/>
              <w:rPr>
                <w:noProof/>
                <w:sz w:val="20"/>
              </w:rPr>
            </w:pPr>
            <w:r>
              <w:rPr>
                <w:noProof/>
                <w:sz w:val="20"/>
              </w:rPr>
              <w:t>70101090</w:t>
            </w:r>
          </w:p>
        </w:tc>
        <w:tc>
          <w:tcPr>
            <w:tcW w:w="1134" w:type="dxa"/>
            <w:tcBorders>
              <w:top w:val="nil"/>
              <w:left w:val="nil"/>
              <w:bottom w:val="single" w:sz="4" w:space="0" w:color="auto"/>
              <w:right w:val="single" w:sz="4" w:space="0" w:color="auto"/>
            </w:tcBorders>
            <w:shd w:val="clear" w:color="auto" w:fill="auto"/>
            <w:noWrap/>
            <w:hideMark/>
          </w:tcPr>
          <w:p w14:paraId="2DA162CD" w14:textId="77777777" w:rsidR="00E83F66" w:rsidRPr="00772251" w:rsidRDefault="00E83F66" w:rsidP="005C42AF">
            <w:pPr>
              <w:spacing w:before="60" w:after="60" w:line="240" w:lineRule="auto"/>
              <w:rPr>
                <w:noProof/>
                <w:sz w:val="20"/>
              </w:rPr>
            </w:pPr>
            <w:r>
              <w:rPr>
                <w:noProof/>
                <w:sz w:val="20"/>
              </w:rPr>
              <w:t>701010</w:t>
            </w:r>
          </w:p>
        </w:tc>
        <w:tc>
          <w:tcPr>
            <w:tcW w:w="11425" w:type="dxa"/>
            <w:tcBorders>
              <w:top w:val="nil"/>
              <w:left w:val="nil"/>
              <w:bottom w:val="single" w:sz="4" w:space="0" w:color="auto"/>
              <w:right w:val="single" w:sz="4" w:space="0" w:color="auto"/>
            </w:tcBorders>
            <w:shd w:val="clear" w:color="auto" w:fill="auto"/>
            <w:noWrap/>
            <w:hideMark/>
          </w:tcPr>
          <w:p w14:paraId="2358107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47B7A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11389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4900DBB" w14:textId="77777777" w:rsidR="00E83F66" w:rsidRPr="00772251" w:rsidRDefault="00E83F66" w:rsidP="00BB4965">
            <w:pPr>
              <w:pageBreakBefore/>
              <w:spacing w:before="60" w:after="60" w:line="240" w:lineRule="auto"/>
              <w:rPr>
                <w:noProof/>
                <w:sz w:val="20"/>
              </w:rPr>
            </w:pPr>
            <w:r>
              <w:rPr>
                <w:noProof/>
                <w:sz w:val="20"/>
              </w:rPr>
              <w:t>70102000</w:t>
            </w:r>
          </w:p>
        </w:tc>
        <w:tc>
          <w:tcPr>
            <w:tcW w:w="1134" w:type="dxa"/>
            <w:tcBorders>
              <w:top w:val="nil"/>
              <w:left w:val="nil"/>
              <w:bottom w:val="single" w:sz="4" w:space="0" w:color="auto"/>
              <w:right w:val="single" w:sz="4" w:space="0" w:color="auto"/>
            </w:tcBorders>
            <w:shd w:val="clear" w:color="auto" w:fill="auto"/>
            <w:noWrap/>
            <w:hideMark/>
          </w:tcPr>
          <w:p w14:paraId="056BB6BF" w14:textId="77777777" w:rsidR="00E83F66" w:rsidRPr="00772251" w:rsidRDefault="00E83F66" w:rsidP="005C42AF">
            <w:pPr>
              <w:spacing w:before="60" w:after="60" w:line="240" w:lineRule="auto"/>
              <w:rPr>
                <w:noProof/>
                <w:sz w:val="20"/>
              </w:rPr>
            </w:pPr>
            <w:r>
              <w:rPr>
                <w:noProof/>
                <w:sz w:val="20"/>
              </w:rPr>
              <w:t>701020</w:t>
            </w:r>
          </w:p>
        </w:tc>
        <w:tc>
          <w:tcPr>
            <w:tcW w:w="11425" w:type="dxa"/>
            <w:tcBorders>
              <w:top w:val="nil"/>
              <w:left w:val="nil"/>
              <w:bottom w:val="single" w:sz="4" w:space="0" w:color="auto"/>
              <w:right w:val="single" w:sz="4" w:space="0" w:color="auto"/>
            </w:tcBorders>
            <w:shd w:val="clear" w:color="auto" w:fill="auto"/>
            <w:noWrap/>
            <w:hideMark/>
          </w:tcPr>
          <w:p w14:paraId="104E81E0" w14:textId="77777777" w:rsidR="00E83F66" w:rsidRPr="00772251" w:rsidRDefault="00E83F66" w:rsidP="005C42AF">
            <w:pPr>
              <w:spacing w:before="60" w:after="60" w:line="240" w:lineRule="auto"/>
              <w:rPr>
                <w:noProof/>
                <w:sz w:val="20"/>
              </w:rPr>
            </w:pPr>
            <w:r>
              <w:rPr>
                <w:noProof/>
                <w:sz w:val="20"/>
              </w:rPr>
              <w:t>- Stopfen, Deckel und andere Verschlüsse</w:t>
            </w:r>
          </w:p>
        </w:tc>
        <w:tc>
          <w:tcPr>
            <w:tcW w:w="986" w:type="dxa"/>
            <w:tcBorders>
              <w:top w:val="nil"/>
              <w:left w:val="nil"/>
              <w:bottom w:val="single" w:sz="4" w:space="0" w:color="auto"/>
              <w:right w:val="single" w:sz="4" w:space="0" w:color="auto"/>
            </w:tcBorders>
            <w:shd w:val="clear" w:color="auto" w:fill="auto"/>
            <w:noWrap/>
            <w:vAlign w:val="bottom"/>
            <w:hideMark/>
          </w:tcPr>
          <w:p w14:paraId="2ED9229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799F81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EB435F2" w14:textId="77777777" w:rsidR="00E83F66" w:rsidRPr="00772251" w:rsidRDefault="00E83F66" w:rsidP="005C42AF">
            <w:pPr>
              <w:spacing w:before="60" w:after="60" w:line="240" w:lineRule="auto"/>
              <w:rPr>
                <w:noProof/>
                <w:sz w:val="20"/>
              </w:rPr>
            </w:pPr>
            <w:r>
              <w:rPr>
                <w:noProof/>
                <w:sz w:val="20"/>
              </w:rPr>
              <w:t>70109000</w:t>
            </w:r>
          </w:p>
        </w:tc>
        <w:tc>
          <w:tcPr>
            <w:tcW w:w="1134" w:type="dxa"/>
            <w:tcBorders>
              <w:top w:val="nil"/>
              <w:left w:val="nil"/>
              <w:bottom w:val="single" w:sz="4" w:space="0" w:color="auto"/>
              <w:right w:val="single" w:sz="4" w:space="0" w:color="auto"/>
            </w:tcBorders>
            <w:shd w:val="clear" w:color="auto" w:fill="auto"/>
            <w:noWrap/>
            <w:hideMark/>
          </w:tcPr>
          <w:p w14:paraId="228656E3" w14:textId="77777777" w:rsidR="00E83F66" w:rsidRPr="00772251" w:rsidRDefault="00E83F66" w:rsidP="005C42AF">
            <w:pPr>
              <w:spacing w:before="60" w:after="60" w:line="240" w:lineRule="auto"/>
              <w:rPr>
                <w:noProof/>
                <w:sz w:val="20"/>
              </w:rPr>
            </w:pPr>
            <w:r>
              <w:rPr>
                <w:noProof/>
                <w:sz w:val="20"/>
              </w:rPr>
              <w:t>701090</w:t>
            </w:r>
          </w:p>
        </w:tc>
        <w:tc>
          <w:tcPr>
            <w:tcW w:w="11425" w:type="dxa"/>
            <w:tcBorders>
              <w:top w:val="nil"/>
              <w:left w:val="nil"/>
              <w:bottom w:val="single" w:sz="4" w:space="0" w:color="auto"/>
              <w:right w:val="single" w:sz="4" w:space="0" w:color="auto"/>
            </w:tcBorders>
            <w:shd w:val="clear" w:color="auto" w:fill="auto"/>
            <w:noWrap/>
            <w:hideMark/>
          </w:tcPr>
          <w:p w14:paraId="16C0115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16700E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4C45CE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8CEFB84" w14:textId="77777777" w:rsidR="00E83F66" w:rsidRPr="00772251" w:rsidRDefault="00E83F66" w:rsidP="005C42AF">
            <w:pPr>
              <w:spacing w:before="60" w:after="60" w:line="240" w:lineRule="auto"/>
              <w:rPr>
                <w:noProof/>
                <w:sz w:val="20"/>
              </w:rPr>
            </w:pPr>
            <w:r>
              <w:rPr>
                <w:noProof/>
                <w:sz w:val="20"/>
              </w:rPr>
              <w:t>70119000</w:t>
            </w:r>
          </w:p>
        </w:tc>
        <w:tc>
          <w:tcPr>
            <w:tcW w:w="1134" w:type="dxa"/>
            <w:tcBorders>
              <w:top w:val="nil"/>
              <w:left w:val="nil"/>
              <w:bottom w:val="single" w:sz="4" w:space="0" w:color="auto"/>
              <w:right w:val="single" w:sz="4" w:space="0" w:color="auto"/>
            </w:tcBorders>
            <w:shd w:val="clear" w:color="auto" w:fill="auto"/>
            <w:noWrap/>
            <w:hideMark/>
          </w:tcPr>
          <w:p w14:paraId="3793F881" w14:textId="77777777" w:rsidR="00E83F66" w:rsidRPr="00772251" w:rsidRDefault="00E83F66" w:rsidP="005C42AF">
            <w:pPr>
              <w:spacing w:before="60" w:after="60" w:line="240" w:lineRule="auto"/>
              <w:rPr>
                <w:noProof/>
                <w:sz w:val="20"/>
              </w:rPr>
            </w:pPr>
            <w:r>
              <w:rPr>
                <w:noProof/>
                <w:sz w:val="20"/>
              </w:rPr>
              <w:t>701190</w:t>
            </w:r>
          </w:p>
        </w:tc>
        <w:tc>
          <w:tcPr>
            <w:tcW w:w="11425" w:type="dxa"/>
            <w:tcBorders>
              <w:top w:val="nil"/>
              <w:left w:val="nil"/>
              <w:bottom w:val="single" w:sz="4" w:space="0" w:color="auto"/>
              <w:right w:val="single" w:sz="4" w:space="0" w:color="auto"/>
            </w:tcBorders>
            <w:shd w:val="clear" w:color="auto" w:fill="auto"/>
            <w:noWrap/>
            <w:hideMark/>
          </w:tcPr>
          <w:p w14:paraId="42B148F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648752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122C9D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DA333" w14:textId="77777777" w:rsidR="00E83F66" w:rsidRPr="00772251" w:rsidRDefault="00E83F66" w:rsidP="005C42AF">
            <w:pPr>
              <w:spacing w:before="60" w:after="60" w:line="240" w:lineRule="auto"/>
              <w:rPr>
                <w:noProof/>
                <w:sz w:val="20"/>
              </w:rPr>
            </w:pPr>
            <w:r>
              <w:rPr>
                <w:noProof/>
                <w:sz w:val="20"/>
              </w:rPr>
              <w:t>70131000</w:t>
            </w:r>
          </w:p>
        </w:tc>
        <w:tc>
          <w:tcPr>
            <w:tcW w:w="1134" w:type="dxa"/>
            <w:tcBorders>
              <w:top w:val="nil"/>
              <w:left w:val="nil"/>
              <w:bottom w:val="single" w:sz="4" w:space="0" w:color="auto"/>
              <w:right w:val="single" w:sz="4" w:space="0" w:color="auto"/>
            </w:tcBorders>
            <w:shd w:val="clear" w:color="auto" w:fill="auto"/>
            <w:noWrap/>
            <w:hideMark/>
          </w:tcPr>
          <w:p w14:paraId="3DDAB0B9" w14:textId="77777777" w:rsidR="00E83F66" w:rsidRPr="00772251" w:rsidRDefault="00E83F66" w:rsidP="005C42AF">
            <w:pPr>
              <w:spacing w:before="60" w:after="60" w:line="240" w:lineRule="auto"/>
              <w:rPr>
                <w:noProof/>
                <w:sz w:val="20"/>
              </w:rPr>
            </w:pPr>
            <w:r>
              <w:rPr>
                <w:noProof/>
                <w:sz w:val="20"/>
              </w:rPr>
              <w:t>701310</w:t>
            </w:r>
          </w:p>
        </w:tc>
        <w:tc>
          <w:tcPr>
            <w:tcW w:w="11425" w:type="dxa"/>
            <w:tcBorders>
              <w:top w:val="nil"/>
              <w:left w:val="nil"/>
              <w:bottom w:val="single" w:sz="4" w:space="0" w:color="auto"/>
              <w:right w:val="single" w:sz="4" w:space="0" w:color="auto"/>
            </w:tcBorders>
            <w:shd w:val="clear" w:color="auto" w:fill="auto"/>
            <w:noWrap/>
            <w:hideMark/>
          </w:tcPr>
          <w:p w14:paraId="09BA70D8" w14:textId="77777777" w:rsidR="00E83F66" w:rsidRPr="00772251" w:rsidRDefault="00E83F66" w:rsidP="005C42AF">
            <w:pPr>
              <w:spacing w:before="60" w:after="60" w:line="240" w:lineRule="auto"/>
              <w:rPr>
                <w:noProof/>
                <w:sz w:val="20"/>
              </w:rPr>
            </w:pPr>
            <w:r>
              <w:rPr>
                <w:noProof/>
                <w:sz w:val="20"/>
              </w:rPr>
              <w:t>- aus Glaskeramik</w:t>
            </w:r>
          </w:p>
        </w:tc>
        <w:tc>
          <w:tcPr>
            <w:tcW w:w="986" w:type="dxa"/>
            <w:tcBorders>
              <w:top w:val="nil"/>
              <w:left w:val="nil"/>
              <w:bottom w:val="single" w:sz="4" w:space="0" w:color="auto"/>
              <w:right w:val="single" w:sz="4" w:space="0" w:color="auto"/>
            </w:tcBorders>
            <w:shd w:val="clear" w:color="auto" w:fill="auto"/>
            <w:noWrap/>
            <w:vAlign w:val="bottom"/>
            <w:hideMark/>
          </w:tcPr>
          <w:p w14:paraId="5087B47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066B3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A70990" w14:textId="77777777" w:rsidR="00E83F66" w:rsidRPr="00772251" w:rsidRDefault="00E83F66" w:rsidP="005C42AF">
            <w:pPr>
              <w:spacing w:before="60" w:after="60" w:line="240" w:lineRule="auto"/>
              <w:rPr>
                <w:noProof/>
                <w:sz w:val="20"/>
              </w:rPr>
            </w:pPr>
            <w:r>
              <w:rPr>
                <w:noProof/>
                <w:sz w:val="20"/>
              </w:rPr>
              <w:t>70132200</w:t>
            </w:r>
          </w:p>
        </w:tc>
        <w:tc>
          <w:tcPr>
            <w:tcW w:w="1134" w:type="dxa"/>
            <w:tcBorders>
              <w:top w:val="nil"/>
              <w:left w:val="nil"/>
              <w:bottom w:val="single" w:sz="4" w:space="0" w:color="auto"/>
              <w:right w:val="single" w:sz="4" w:space="0" w:color="auto"/>
            </w:tcBorders>
            <w:shd w:val="clear" w:color="auto" w:fill="auto"/>
            <w:noWrap/>
            <w:hideMark/>
          </w:tcPr>
          <w:p w14:paraId="5926B0D4" w14:textId="77777777" w:rsidR="00E83F66" w:rsidRPr="00772251" w:rsidRDefault="00E83F66" w:rsidP="005C42AF">
            <w:pPr>
              <w:spacing w:before="60" w:after="60" w:line="240" w:lineRule="auto"/>
              <w:rPr>
                <w:noProof/>
                <w:sz w:val="20"/>
              </w:rPr>
            </w:pPr>
            <w:r>
              <w:rPr>
                <w:noProof/>
                <w:sz w:val="20"/>
              </w:rPr>
              <w:t>701322</w:t>
            </w:r>
          </w:p>
        </w:tc>
        <w:tc>
          <w:tcPr>
            <w:tcW w:w="11425" w:type="dxa"/>
            <w:tcBorders>
              <w:top w:val="nil"/>
              <w:left w:val="nil"/>
              <w:bottom w:val="single" w:sz="4" w:space="0" w:color="auto"/>
              <w:right w:val="single" w:sz="4" w:space="0" w:color="auto"/>
            </w:tcBorders>
            <w:shd w:val="clear" w:color="auto" w:fill="auto"/>
            <w:noWrap/>
            <w:hideMark/>
          </w:tcPr>
          <w:p w14:paraId="3C5AA05A" w14:textId="77777777" w:rsidR="00E83F66" w:rsidRPr="00772251" w:rsidRDefault="00E83F66" w:rsidP="005C42AF">
            <w:pPr>
              <w:spacing w:before="60" w:after="60" w:line="240" w:lineRule="auto"/>
              <w:rPr>
                <w:noProof/>
                <w:sz w:val="20"/>
              </w:rPr>
            </w:pPr>
            <w:r>
              <w:rPr>
                <w:noProof/>
                <w:sz w:val="20"/>
              </w:rPr>
              <w:t>-- aus Bleikristall</w:t>
            </w:r>
          </w:p>
        </w:tc>
        <w:tc>
          <w:tcPr>
            <w:tcW w:w="986" w:type="dxa"/>
            <w:tcBorders>
              <w:top w:val="nil"/>
              <w:left w:val="nil"/>
              <w:bottom w:val="single" w:sz="4" w:space="0" w:color="auto"/>
              <w:right w:val="single" w:sz="4" w:space="0" w:color="auto"/>
            </w:tcBorders>
            <w:shd w:val="clear" w:color="auto" w:fill="auto"/>
            <w:noWrap/>
            <w:vAlign w:val="bottom"/>
            <w:hideMark/>
          </w:tcPr>
          <w:p w14:paraId="7BC66B1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AEDCB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4C7A3E" w14:textId="77777777" w:rsidR="00E83F66" w:rsidRPr="00772251" w:rsidRDefault="00E83F66" w:rsidP="005C42AF">
            <w:pPr>
              <w:spacing w:before="60" w:after="60" w:line="240" w:lineRule="auto"/>
              <w:rPr>
                <w:noProof/>
                <w:sz w:val="20"/>
              </w:rPr>
            </w:pPr>
            <w:r>
              <w:rPr>
                <w:noProof/>
                <w:sz w:val="20"/>
              </w:rPr>
              <w:t>70132800</w:t>
            </w:r>
          </w:p>
        </w:tc>
        <w:tc>
          <w:tcPr>
            <w:tcW w:w="1134" w:type="dxa"/>
            <w:tcBorders>
              <w:top w:val="nil"/>
              <w:left w:val="nil"/>
              <w:bottom w:val="single" w:sz="4" w:space="0" w:color="auto"/>
              <w:right w:val="single" w:sz="4" w:space="0" w:color="auto"/>
            </w:tcBorders>
            <w:shd w:val="clear" w:color="auto" w:fill="auto"/>
            <w:noWrap/>
            <w:hideMark/>
          </w:tcPr>
          <w:p w14:paraId="73FA851F" w14:textId="77777777" w:rsidR="00E83F66" w:rsidRPr="00772251" w:rsidRDefault="00E83F66" w:rsidP="005C42AF">
            <w:pPr>
              <w:spacing w:before="60" w:after="60" w:line="240" w:lineRule="auto"/>
              <w:rPr>
                <w:noProof/>
                <w:sz w:val="20"/>
              </w:rPr>
            </w:pPr>
            <w:r>
              <w:rPr>
                <w:noProof/>
                <w:sz w:val="20"/>
              </w:rPr>
              <w:t>701328</w:t>
            </w:r>
          </w:p>
        </w:tc>
        <w:tc>
          <w:tcPr>
            <w:tcW w:w="11425" w:type="dxa"/>
            <w:tcBorders>
              <w:top w:val="nil"/>
              <w:left w:val="nil"/>
              <w:bottom w:val="single" w:sz="4" w:space="0" w:color="auto"/>
              <w:right w:val="single" w:sz="4" w:space="0" w:color="auto"/>
            </w:tcBorders>
            <w:shd w:val="clear" w:color="auto" w:fill="auto"/>
            <w:noWrap/>
            <w:hideMark/>
          </w:tcPr>
          <w:p w14:paraId="6CD1E5F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B70A16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BA862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9D6114" w14:textId="77777777" w:rsidR="00E83F66" w:rsidRPr="00772251" w:rsidRDefault="00E83F66" w:rsidP="005C42AF">
            <w:pPr>
              <w:spacing w:before="60" w:after="60" w:line="240" w:lineRule="auto"/>
              <w:rPr>
                <w:noProof/>
                <w:sz w:val="20"/>
              </w:rPr>
            </w:pPr>
            <w:r>
              <w:rPr>
                <w:noProof/>
                <w:sz w:val="20"/>
              </w:rPr>
              <w:t>70133300</w:t>
            </w:r>
          </w:p>
        </w:tc>
        <w:tc>
          <w:tcPr>
            <w:tcW w:w="1134" w:type="dxa"/>
            <w:tcBorders>
              <w:top w:val="nil"/>
              <w:left w:val="nil"/>
              <w:bottom w:val="single" w:sz="4" w:space="0" w:color="auto"/>
              <w:right w:val="single" w:sz="4" w:space="0" w:color="auto"/>
            </w:tcBorders>
            <w:shd w:val="clear" w:color="auto" w:fill="auto"/>
            <w:noWrap/>
            <w:hideMark/>
          </w:tcPr>
          <w:p w14:paraId="63A20BC3" w14:textId="77777777" w:rsidR="00E83F66" w:rsidRPr="00772251" w:rsidRDefault="00E83F66" w:rsidP="005C42AF">
            <w:pPr>
              <w:spacing w:before="60" w:after="60" w:line="240" w:lineRule="auto"/>
              <w:rPr>
                <w:noProof/>
                <w:sz w:val="20"/>
              </w:rPr>
            </w:pPr>
            <w:r>
              <w:rPr>
                <w:noProof/>
                <w:sz w:val="20"/>
              </w:rPr>
              <w:t>701333</w:t>
            </w:r>
          </w:p>
        </w:tc>
        <w:tc>
          <w:tcPr>
            <w:tcW w:w="11425" w:type="dxa"/>
            <w:tcBorders>
              <w:top w:val="nil"/>
              <w:left w:val="nil"/>
              <w:bottom w:val="single" w:sz="4" w:space="0" w:color="auto"/>
              <w:right w:val="single" w:sz="4" w:space="0" w:color="auto"/>
            </w:tcBorders>
            <w:shd w:val="clear" w:color="auto" w:fill="auto"/>
            <w:noWrap/>
            <w:hideMark/>
          </w:tcPr>
          <w:p w14:paraId="5AAA2D53" w14:textId="77777777" w:rsidR="00E83F66" w:rsidRPr="00772251" w:rsidRDefault="00E83F66" w:rsidP="005C42AF">
            <w:pPr>
              <w:spacing w:before="60" w:after="60" w:line="240" w:lineRule="auto"/>
              <w:rPr>
                <w:noProof/>
                <w:sz w:val="20"/>
              </w:rPr>
            </w:pPr>
            <w:r>
              <w:rPr>
                <w:noProof/>
                <w:sz w:val="20"/>
              </w:rPr>
              <w:t>-- aus Bleikristall</w:t>
            </w:r>
          </w:p>
        </w:tc>
        <w:tc>
          <w:tcPr>
            <w:tcW w:w="986" w:type="dxa"/>
            <w:tcBorders>
              <w:top w:val="nil"/>
              <w:left w:val="nil"/>
              <w:bottom w:val="single" w:sz="4" w:space="0" w:color="auto"/>
              <w:right w:val="single" w:sz="4" w:space="0" w:color="auto"/>
            </w:tcBorders>
            <w:shd w:val="clear" w:color="auto" w:fill="auto"/>
            <w:noWrap/>
            <w:vAlign w:val="bottom"/>
            <w:hideMark/>
          </w:tcPr>
          <w:p w14:paraId="4D99C22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BF373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B91ED1" w14:textId="77777777" w:rsidR="00E83F66" w:rsidRPr="00772251" w:rsidRDefault="00E83F66" w:rsidP="005C42AF">
            <w:pPr>
              <w:spacing w:before="60" w:after="60" w:line="240" w:lineRule="auto"/>
              <w:rPr>
                <w:noProof/>
                <w:sz w:val="20"/>
              </w:rPr>
            </w:pPr>
            <w:r>
              <w:rPr>
                <w:noProof/>
                <w:sz w:val="20"/>
              </w:rPr>
              <w:t>70133700</w:t>
            </w:r>
          </w:p>
        </w:tc>
        <w:tc>
          <w:tcPr>
            <w:tcW w:w="1134" w:type="dxa"/>
            <w:tcBorders>
              <w:top w:val="nil"/>
              <w:left w:val="nil"/>
              <w:bottom w:val="single" w:sz="4" w:space="0" w:color="auto"/>
              <w:right w:val="single" w:sz="4" w:space="0" w:color="auto"/>
            </w:tcBorders>
            <w:shd w:val="clear" w:color="auto" w:fill="auto"/>
            <w:noWrap/>
            <w:hideMark/>
          </w:tcPr>
          <w:p w14:paraId="7CE02EE9" w14:textId="77777777" w:rsidR="00E83F66" w:rsidRPr="00772251" w:rsidRDefault="00E83F66" w:rsidP="005C42AF">
            <w:pPr>
              <w:spacing w:before="60" w:after="60" w:line="240" w:lineRule="auto"/>
              <w:rPr>
                <w:noProof/>
                <w:sz w:val="20"/>
              </w:rPr>
            </w:pPr>
            <w:r>
              <w:rPr>
                <w:noProof/>
                <w:sz w:val="20"/>
              </w:rPr>
              <w:t>701337</w:t>
            </w:r>
          </w:p>
        </w:tc>
        <w:tc>
          <w:tcPr>
            <w:tcW w:w="11425" w:type="dxa"/>
            <w:tcBorders>
              <w:top w:val="nil"/>
              <w:left w:val="nil"/>
              <w:bottom w:val="single" w:sz="4" w:space="0" w:color="auto"/>
              <w:right w:val="single" w:sz="4" w:space="0" w:color="auto"/>
            </w:tcBorders>
            <w:shd w:val="clear" w:color="auto" w:fill="auto"/>
            <w:noWrap/>
            <w:hideMark/>
          </w:tcPr>
          <w:p w14:paraId="3F748B9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51B1B4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96EEE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96584B" w14:textId="77777777" w:rsidR="00E83F66" w:rsidRPr="00772251" w:rsidRDefault="00E83F66" w:rsidP="005C42AF">
            <w:pPr>
              <w:spacing w:before="60" w:after="60" w:line="240" w:lineRule="auto"/>
              <w:rPr>
                <w:noProof/>
                <w:sz w:val="20"/>
              </w:rPr>
            </w:pPr>
            <w:r>
              <w:rPr>
                <w:noProof/>
                <w:sz w:val="20"/>
              </w:rPr>
              <w:t>70134100</w:t>
            </w:r>
          </w:p>
        </w:tc>
        <w:tc>
          <w:tcPr>
            <w:tcW w:w="1134" w:type="dxa"/>
            <w:tcBorders>
              <w:top w:val="nil"/>
              <w:left w:val="nil"/>
              <w:bottom w:val="single" w:sz="4" w:space="0" w:color="auto"/>
              <w:right w:val="single" w:sz="4" w:space="0" w:color="auto"/>
            </w:tcBorders>
            <w:shd w:val="clear" w:color="auto" w:fill="auto"/>
            <w:noWrap/>
            <w:hideMark/>
          </w:tcPr>
          <w:p w14:paraId="63C61201" w14:textId="77777777" w:rsidR="00E83F66" w:rsidRPr="00772251" w:rsidRDefault="00E83F66" w:rsidP="005C42AF">
            <w:pPr>
              <w:spacing w:before="60" w:after="60" w:line="240" w:lineRule="auto"/>
              <w:rPr>
                <w:noProof/>
                <w:sz w:val="20"/>
              </w:rPr>
            </w:pPr>
            <w:r>
              <w:rPr>
                <w:noProof/>
                <w:sz w:val="20"/>
              </w:rPr>
              <w:t>701341</w:t>
            </w:r>
          </w:p>
        </w:tc>
        <w:tc>
          <w:tcPr>
            <w:tcW w:w="11425" w:type="dxa"/>
            <w:tcBorders>
              <w:top w:val="nil"/>
              <w:left w:val="nil"/>
              <w:bottom w:val="single" w:sz="4" w:space="0" w:color="auto"/>
              <w:right w:val="single" w:sz="4" w:space="0" w:color="auto"/>
            </w:tcBorders>
            <w:shd w:val="clear" w:color="auto" w:fill="auto"/>
            <w:noWrap/>
            <w:hideMark/>
          </w:tcPr>
          <w:p w14:paraId="40ADAB9F" w14:textId="77777777" w:rsidR="00E83F66" w:rsidRPr="00772251" w:rsidRDefault="00E83F66" w:rsidP="005C42AF">
            <w:pPr>
              <w:spacing w:before="60" w:after="60" w:line="240" w:lineRule="auto"/>
              <w:rPr>
                <w:noProof/>
                <w:sz w:val="20"/>
              </w:rPr>
            </w:pPr>
            <w:r>
              <w:rPr>
                <w:noProof/>
                <w:sz w:val="20"/>
              </w:rPr>
              <w:t>-- aus Bleikristall</w:t>
            </w:r>
          </w:p>
        </w:tc>
        <w:tc>
          <w:tcPr>
            <w:tcW w:w="986" w:type="dxa"/>
            <w:tcBorders>
              <w:top w:val="nil"/>
              <w:left w:val="nil"/>
              <w:bottom w:val="single" w:sz="4" w:space="0" w:color="auto"/>
              <w:right w:val="single" w:sz="4" w:space="0" w:color="auto"/>
            </w:tcBorders>
            <w:shd w:val="clear" w:color="auto" w:fill="auto"/>
            <w:noWrap/>
            <w:vAlign w:val="bottom"/>
            <w:hideMark/>
          </w:tcPr>
          <w:p w14:paraId="619DC4E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BA73D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59490D" w14:textId="77777777" w:rsidR="00E83F66" w:rsidRPr="00772251" w:rsidRDefault="00E83F66" w:rsidP="005C42AF">
            <w:pPr>
              <w:spacing w:before="60" w:after="60" w:line="240" w:lineRule="auto"/>
              <w:rPr>
                <w:noProof/>
                <w:sz w:val="20"/>
              </w:rPr>
            </w:pPr>
            <w:r>
              <w:rPr>
                <w:noProof/>
                <w:sz w:val="20"/>
              </w:rPr>
              <w:t>70134200</w:t>
            </w:r>
          </w:p>
        </w:tc>
        <w:tc>
          <w:tcPr>
            <w:tcW w:w="1134" w:type="dxa"/>
            <w:tcBorders>
              <w:top w:val="nil"/>
              <w:left w:val="nil"/>
              <w:bottom w:val="single" w:sz="4" w:space="0" w:color="auto"/>
              <w:right w:val="single" w:sz="4" w:space="0" w:color="auto"/>
            </w:tcBorders>
            <w:shd w:val="clear" w:color="auto" w:fill="auto"/>
            <w:noWrap/>
            <w:hideMark/>
          </w:tcPr>
          <w:p w14:paraId="0D5445E0" w14:textId="77777777" w:rsidR="00E83F66" w:rsidRPr="00772251" w:rsidRDefault="00E83F66" w:rsidP="005C42AF">
            <w:pPr>
              <w:spacing w:before="60" w:after="60" w:line="240" w:lineRule="auto"/>
              <w:rPr>
                <w:noProof/>
                <w:sz w:val="20"/>
              </w:rPr>
            </w:pPr>
            <w:r>
              <w:rPr>
                <w:noProof/>
                <w:sz w:val="20"/>
              </w:rPr>
              <w:t>701342</w:t>
            </w:r>
          </w:p>
        </w:tc>
        <w:tc>
          <w:tcPr>
            <w:tcW w:w="11425" w:type="dxa"/>
            <w:tcBorders>
              <w:top w:val="nil"/>
              <w:left w:val="nil"/>
              <w:bottom w:val="single" w:sz="4" w:space="0" w:color="auto"/>
              <w:right w:val="single" w:sz="4" w:space="0" w:color="auto"/>
            </w:tcBorders>
            <w:shd w:val="clear" w:color="auto" w:fill="auto"/>
            <w:noWrap/>
            <w:hideMark/>
          </w:tcPr>
          <w:p w14:paraId="75096728" w14:textId="77777777" w:rsidR="00E83F66" w:rsidRPr="00772251" w:rsidRDefault="00E83F66" w:rsidP="005C42AF">
            <w:pPr>
              <w:spacing w:before="60" w:after="60" w:line="240" w:lineRule="auto"/>
              <w:rPr>
                <w:noProof/>
                <w:sz w:val="20"/>
              </w:rPr>
            </w:pPr>
            <w:r>
              <w:rPr>
                <w:noProof/>
                <w:sz w:val="20"/>
              </w:rPr>
              <w:t>-- aus anderem Glas, mit einem linearen Ausdehnungskoeffizienten von 5 × 10</w:t>
            </w:r>
            <w:r>
              <w:rPr>
                <w:noProof/>
                <w:sz w:val="20"/>
                <w:vertAlign w:val="superscript"/>
              </w:rPr>
              <w:t>–6</w:t>
            </w:r>
            <w:r>
              <w:rPr>
                <w:noProof/>
                <w:sz w:val="20"/>
              </w:rPr>
              <w:t xml:space="preserve"> oder weniger je Kelvin bei Temperaturen von 0 °C bis 300 °C</w:t>
            </w:r>
          </w:p>
        </w:tc>
        <w:tc>
          <w:tcPr>
            <w:tcW w:w="986" w:type="dxa"/>
            <w:tcBorders>
              <w:top w:val="nil"/>
              <w:left w:val="nil"/>
              <w:bottom w:val="single" w:sz="4" w:space="0" w:color="auto"/>
              <w:right w:val="single" w:sz="4" w:space="0" w:color="auto"/>
            </w:tcBorders>
            <w:shd w:val="clear" w:color="auto" w:fill="auto"/>
            <w:noWrap/>
            <w:vAlign w:val="bottom"/>
            <w:hideMark/>
          </w:tcPr>
          <w:p w14:paraId="04C75F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C38A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7791" w14:textId="77777777" w:rsidR="00E83F66" w:rsidRPr="00772251" w:rsidRDefault="00E83F66" w:rsidP="005C42AF">
            <w:pPr>
              <w:spacing w:before="60" w:after="60" w:line="240" w:lineRule="auto"/>
              <w:rPr>
                <w:noProof/>
                <w:sz w:val="20"/>
              </w:rPr>
            </w:pPr>
            <w:r>
              <w:rPr>
                <w:noProof/>
                <w:sz w:val="20"/>
              </w:rPr>
              <w:t>70134900</w:t>
            </w:r>
          </w:p>
        </w:tc>
        <w:tc>
          <w:tcPr>
            <w:tcW w:w="1134" w:type="dxa"/>
            <w:tcBorders>
              <w:top w:val="nil"/>
              <w:left w:val="nil"/>
              <w:bottom w:val="single" w:sz="4" w:space="0" w:color="auto"/>
              <w:right w:val="single" w:sz="4" w:space="0" w:color="auto"/>
            </w:tcBorders>
            <w:shd w:val="clear" w:color="auto" w:fill="auto"/>
            <w:noWrap/>
            <w:hideMark/>
          </w:tcPr>
          <w:p w14:paraId="7026DBCD" w14:textId="77777777" w:rsidR="00E83F66" w:rsidRPr="00772251" w:rsidRDefault="00E83F66" w:rsidP="005C42AF">
            <w:pPr>
              <w:spacing w:before="60" w:after="60" w:line="240" w:lineRule="auto"/>
              <w:rPr>
                <w:noProof/>
                <w:sz w:val="20"/>
              </w:rPr>
            </w:pPr>
            <w:r>
              <w:rPr>
                <w:noProof/>
                <w:sz w:val="20"/>
              </w:rPr>
              <w:t>701349</w:t>
            </w:r>
          </w:p>
        </w:tc>
        <w:tc>
          <w:tcPr>
            <w:tcW w:w="11425" w:type="dxa"/>
            <w:tcBorders>
              <w:top w:val="nil"/>
              <w:left w:val="nil"/>
              <w:bottom w:val="single" w:sz="4" w:space="0" w:color="auto"/>
              <w:right w:val="single" w:sz="4" w:space="0" w:color="auto"/>
            </w:tcBorders>
            <w:shd w:val="clear" w:color="auto" w:fill="auto"/>
            <w:noWrap/>
            <w:hideMark/>
          </w:tcPr>
          <w:p w14:paraId="1DCB376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819C5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1B5D9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98A1C2" w14:textId="77777777" w:rsidR="00E83F66" w:rsidRPr="00772251" w:rsidRDefault="00E83F66" w:rsidP="005C42AF">
            <w:pPr>
              <w:spacing w:before="60" w:after="60" w:line="240" w:lineRule="auto"/>
              <w:rPr>
                <w:noProof/>
                <w:sz w:val="20"/>
              </w:rPr>
            </w:pPr>
            <w:r>
              <w:rPr>
                <w:noProof/>
                <w:sz w:val="20"/>
              </w:rPr>
              <w:t>70139100</w:t>
            </w:r>
          </w:p>
        </w:tc>
        <w:tc>
          <w:tcPr>
            <w:tcW w:w="1134" w:type="dxa"/>
            <w:tcBorders>
              <w:top w:val="nil"/>
              <w:left w:val="nil"/>
              <w:bottom w:val="single" w:sz="4" w:space="0" w:color="auto"/>
              <w:right w:val="single" w:sz="4" w:space="0" w:color="auto"/>
            </w:tcBorders>
            <w:shd w:val="clear" w:color="auto" w:fill="auto"/>
            <w:noWrap/>
            <w:hideMark/>
          </w:tcPr>
          <w:p w14:paraId="29827F45" w14:textId="77777777" w:rsidR="00E83F66" w:rsidRPr="00772251" w:rsidRDefault="00E83F66" w:rsidP="005C42AF">
            <w:pPr>
              <w:spacing w:before="60" w:after="60" w:line="240" w:lineRule="auto"/>
              <w:rPr>
                <w:noProof/>
                <w:sz w:val="20"/>
              </w:rPr>
            </w:pPr>
            <w:r>
              <w:rPr>
                <w:noProof/>
                <w:sz w:val="20"/>
              </w:rPr>
              <w:t>701391</w:t>
            </w:r>
          </w:p>
        </w:tc>
        <w:tc>
          <w:tcPr>
            <w:tcW w:w="11425" w:type="dxa"/>
            <w:tcBorders>
              <w:top w:val="nil"/>
              <w:left w:val="nil"/>
              <w:bottom w:val="single" w:sz="4" w:space="0" w:color="auto"/>
              <w:right w:val="single" w:sz="4" w:space="0" w:color="auto"/>
            </w:tcBorders>
            <w:shd w:val="clear" w:color="auto" w:fill="auto"/>
            <w:noWrap/>
            <w:hideMark/>
          </w:tcPr>
          <w:p w14:paraId="0E595435" w14:textId="77777777" w:rsidR="00E83F66" w:rsidRPr="00772251" w:rsidRDefault="00E83F66" w:rsidP="005C42AF">
            <w:pPr>
              <w:spacing w:before="60" w:after="60" w:line="240" w:lineRule="auto"/>
              <w:rPr>
                <w:noProof/>
                <w:sz w:val="20"/>
              </w:rPr>
            </w:pPr>
            <w:r>
              <w:rPr>
                <w:noProof/>
                <w:sz w:val="20"/>
              </w:rPr>
              <w:t>-- aus Bleikristall</w:t>
            </w:r>
          </w:p>
        </w:tc>
        <w:tc>
          <w:tcPr>
            <w:tcW w:w="986" w:type="dxa"/>
            <w:tcBorders>
              <w:top w:val="nil"/>
              <w:left w:val="nil"/>
              <w:bottom w:val="single" w:sz="4" w:space="0" w:color="auto"/>
              <w:right w:val="single" w:sz="4" w:space="0" w:color="auto"/>
            </w:tcBorders>
            <w:shd w:val="clear" w:color="auto" w:fill="auto"/>
            <w:noWrap/>
            <w:vAlign w:val="bottom"/>
            <w:hideMark/>
          </w:tcPr>
          <w:p w14:paraId="14003C7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DC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E25FF0" w14:textId="77777777" w:rsidR="00E83F66" w:rsidRPr="00772251" w:rsidRDefault="00E83F66" w:rsidP="005C42AF">
            <w:pPr>
              <w:spacing w:before="60" w:after="60" w:line="240" w:lineRule="auto"/>
              <w:rPr>
                <w:noProof/>
                <w:sz w:val="20"/>
              </w:rPr>
            </w:pPr>
            <w:r>
              <w:rPr>
                <w:noProof/>
                <w:sz w:val="20"/>
              </w:rPr>
              <w:t>70139900</w:t>
            </w:r>
          </w:p>
        </w:tc>
        <w:tc>
          <w:tcPr>
            <w:tcW w:w="1134" w:type="dxa"/>
            <w:tcBorders>
              <w:top w:val="nil"/>
              <w:left w:val="nil"/>
              <w:bottom w:val="single" w:sz="4" w:space="0" w:color="auto"/>
              <w:right w:val="single" w:sz="4" w:space="0" w:color="auto"/>
            </w:tcBorders>
            <w:shd w:val="clear" w:color="auto" w:fill="auto"/>
            <w:noWrap/>
            <w:hideMark/>
          </w:tcPr>
          <w:p w14:paraId="13878495" w14:textId="77777777" w:rsidR="00E83F66" w:rsidRPr="00772251" w:rsidRDefault="00E83F66" w:rsidP="005C42AF">
            <w:pPr>
              <w:spacing w:before="60" w:after="60" w:line="240" w:lineRule="auto"/>
              <w:rPr>
                <w:noProof/>
                <w:sz w:val="20"/>
              </w:rPr>
            </w:pPr>
            <w:r>
              <w:rPr>
                <w:noProof/>
                <w:sz w:val="20"/>
              </w:rPr>
              <w:t>701399</w:t>
            </w:r>
          </w:p>
        </w:tc>
        <w:tc>
          <w:tcPr>
            <w:tcW w:w="11425" w:type="dxa"/>
            <w:tcBorders>
              <w:top w:val="nil"/>
              <w:left w:val="nil"/>
              <w:bottom w:val="single" w:sz="4" w:space="0" w:color="auto"/>
              <w:right w:val="single" w:sz="4" w:space="0" w:color="auto"/>
            </w:tcBorders>
            <w:shd w:val="clear" w:color="auto" w:fill="auto"/>
            <w:noWrap/>
            <w:hideMark/>
          </w:tcPr>
          <w:p w14:paraId="50F60E7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A969A6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8F7542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6C30B9" w14:textId="77777777" w:rsidR="00E83F66" w:rsidRPr="00772251" w:rsidRDefault="00E83F66" w:rsidP="005C42AF">
            <w:pPr>
              <w:spacing w:before="60" w:after="60" w:line="240" w:lineRule="auto"/>
              <w:rPr>
                <w:noProof/>
                <w:sz w:val="20"/>
              </w:rPr>
            </w:pPr>
            <w:r>
              <w:rPr>
                <w:noProof/>
                <w:sz w:val="20"/>
              </w:rPr>
              <w:t>70140000</w:t>
            </w:r>
          </w:p>
        </w:tc>
        <w:tc>
          <w:tcPr>
            <w:tcW w:w="1134" w:type="dxa"/>
            <w:tcBorders>
              <w:top w:val="nil"/>
              <w:left w:val="nil"/>
              <w:bottom w:val="single" w:sz="4" w:space="0" w:color="auto"/>
              <w:right w:val="single" w:sz="4" w:space="0" w:color="auto"/>
            </w:tcBorders>
            <w:shd w:val="clear" w:color="auto" w:fill="auto"/>
            <w:noWrap/>
            <w:hideMark/>
          </w:tcPr>
          <w:p w14:paraId="0096163B" w14:textId="77777777" w:rsidR="00E83F66" w:rsidRPr="00772251" w:rsidRDefault="00E83F66" w:rsidP="005C42AF">
            <w:pPr>
              <w:spacing w:before="60" w:after="60" w:line="240" w:lineRule="auto"/>
              <w:rPr>
                <w:noProof/>
                <w:sz w:val="20"/>
              </w:rPr>
            </w:pPr>
            <w:r>
              <w:rPr>
                <w:noProof/>
                <w:sz w:val="20"/>
              </w:rPr>
              <w:t>701400</w:t>
            </w:r>
          </w:p>
        </w:tc>
        <w:tc>
          <w:tcPr>
            <w:tcW w:w="11425" w:type="dxa"/>
            <w:tcBorders>
              <w:top w:val="nil"/>
              <w:left w:val="nil"/>
              <w:bottom w:val="single" w:sz="4" w:space="0" w:color="auto"/>
              <w:right w:val="single" w:sz="4" w:space="0" w:color="auto"/>
            </w:tcBorders>
            <w:shd w:val="clear" w:color="auto" w:fill="auto"/>
            <w:noWrap/>
            <w:hideMark/>
          </w:tcPr>
          <w:p w14:paraId="18DF9400" w14:textId="77777777" w:rsidR="00E83F66" w:rsidRPr="00772251" w:rsidRDefault="00E83F66" w:rsidP="005C42AF">
            <w:pPr>
              <w:spacing w:before="60" w:after="60" w:line="240" w:lineRule="auto"/>
              <w:rPr>
                <w:noProof/>
                <w:sz w:val="20"/>
              </w:rPr>
            </w:pPr>
            <w:r>
              <w:rPr>
                <w:noProof/>
                <w:sz w:val="20"/>
              </w:rPr>
              <w:t>Glaswaren für Signalvorrichtungen und optische Elemente, aus Glas (ausgenommen Waren der Position 7015), jedoch nicht optisch bearbeitet</w:t>
            </w:r>
          </w:p>
        </w:tc>
        <w:tc>
          <w:tcPr>
            <w:tcW w:w="986" w:type="dxa"/>
            <w:tcBorders>
              <w:top w:val="nil"/>
              <w:left w:val="nil"/>
              <w:bottom w:val="single" w:sz="4" w:space="0" w:color="auto"/>
              <w:right w:val="single" w:sz="4" w:space="0" w:color="auto"/>
            </w:tcBorders>
            <w:shd w:val="clear" w:color="auto" w:fill="auto"/>
            <w:noWrap/>
            <w:vAlign w:val="bottom"/>
            <w:hideMark/>
          </w:tcPr>
          <w:p w14:paraId="543D912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6B7D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38A59" w14:textId="77777777" w:rsidR="00E83F66" w:rsidRPr="00772251" w:rsidRDefault="00E83F66" w:rsidP="005C42AF">
            <w:pPr>
              <w:spacing w:before="60" w:after="60" w:line="240" w:lineRule="auto"/>
              <w:rPr>
                <w:noProof/>
                <w:sz w:val="20"/>
              </w:rPr>
            </w:pPr>
            <w:r>
              <w:rPr>
                <w:noProof/>
                <w:sz w:val="20"/>
              </w:rPr>
              <w:t>70159000</w:t>
            </w:r>
          </w:p>
        </w:tc>
        <w:tc>
          <w:tcPr>
            <w:tcW w:w="1134" w:type="dxa"/>
            <w:tcBorders>
              <w:top w:val="nil"/>
              <w:left w:val="nil"/>
              <w:bottom w:val="single" w:sz="4" w:space="0" w:color="auto"/>
              <w:right w:val="single" w:sz="4" w:space="0" w:color="auto"/>
            </w:tcBorders>
            <w:shd w:val="clear" w:color="auto" w:fill="auto"/>
            <w:noWrap/>
            <w:hideMark/>
          </w:tcPr>
          <w:p w14:paraId="3CBF44AF" w14:textId="77777777" w:rsidR="00E83F66" w:rsidRPr="00772251" w:rsidRDefault="00E83F66" w:rsidP="005C42AF">
            <w:pPr>
              <w:spacing w:before="60" w:after="60" w:line="240" w:lineRule="auto"/>
              <w:rPr>
                <w:noProof/>
                <w:sz w:val="20"/>
              </w:rPr>
            </w:pPr>
            <w:r>
              <w:rPr>
                <w:noProof/>
                <w:sz w:val="20"/>
              </w:rPr>
              <w:t>701590</w:t>
            </w:r>
          </w:p>
        </w:tc>
        <w:tc>
          <w:tcPr>
            <w:tcW w:w="11425" w:type="dxa"/>
            <w:tcBorders>
              <w:top w:val="nil"/>
              <w:left w:val="nil"/>
              <w:bottom w:val="single" w:sz="4" w:space="0" w:color="auto"/>
              <w:right w:val="single" w:sz="4" w:space="0" w:color="auto"/>
            </w:tcBorders>
            <w:shd w:val="clear" w:color="auto" w:fill="auto"/>
            <w:noWrap/>
            <w:hideMark/>
          </w:tcPr>
          <w:p w14:paraId="10BACAF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9081919"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F94E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4FEAA34" w14:textId="77777777" w:rsidR="00E83F66" w:rsidRPr="00772251" w:rsidRDefault="00E83F66" w:rsidP="005C42AF">
            <w:pPr>
              <w:spacing w:before="60" w:after="60" w:line="240" w:lineRule="auto"/>
              <w:rPr>
                <w:noProof/>
                <w:sz w:val="20"/>
              </w:rPr>
            </w:pPr>
            <w:r>
              <w:rPr>
                <w:noProof/>
                <w:sz w:val="20"/>
              </w:rPr>
              <w:t>70161000</w:t>
            </w:r>
          </w:p>
        </w:tc>
        <w:tc>
          <w:tcPr>
            <w:tcW w:w="1134" w:type="dxa"/>
            <w:tcBorders>
              <w:top w:val="nil"/>
              <w:left w:val="nil"/>
              <w:bottom w:val="single" w:sz="4" w:space="0" w:color="auto"/>
              <w:right w:val="single" w:sz="4" w:space="0" w:color="auto"/>
            </w:tcBorders>
            <w:shd w:val="clear" w:color="auto" w:fill="auto"/>
            <w:noWrap/>
            <w:hideMark/>
          </w:tcPr>
          <w:p w14:paraId="38D44CA8" w14:textId="77777777" w:rsidR="00E83F66" w:rsidRPr="00772251" w:rsidRDefault="00E83F66" w:rsidP="005C42AF">
            <w:pPr>
              <w:spacing w:before="60" w:after="60" w:line="240" w:lineRule="auto"/>
              <w:rPr>
                <w:noProof/>
                <w:sz w:val="20"/>
              </w:rPr>
            </w:pPr>
            <w:r>
              <w:rPr>
                <w:noProof/>
                <w:sz w:val="20"/>
              </w:rPr>
              <w:t>701610</w:t>
            </w:r>
          </w:p>
        </w:tc>
        <w:tc>
          <w:tcPr>
            <w:tcW w:w="11425" w:type="dxa"/>
            <w:tcBorders>
              <w:top w:val="nil"/>
              <w:left w:val="nil"/>
              <w:bottom w:val="single" w:sz="4" w:space="0" w:color="auto"/>
              <w:right w:val="single" w:sz="4" w:space="0" w:color="auto"/>
            </w:tcBorders>
            <w:shd w:val="clear" w:color="auto" w:fill="auto"/>
            <w:noWrap/>
            <w:hideMark/>
          </w:tcPr>
          <w:p w14:paraId="438D929C" w14:textId="77777777" w:rsidR="00E83F66" w:rsidRPr="00772251" w:rsidRDefault="00E83F66" w:rsidP="005C42AF">
            <w:pPr>
              <w:spacing w:before="60" w:after="60" w:line="240" w:lineRule="auto"/>
              <w:rPr>
                <w:noProof/>
                <w:sz w:val="20"/>
              </w:rPr>
            </w:pPr>
            <w:r>
              <w:rPr>
                <w:noProof/>
                <w:sz w:val="20"/>
              </w:rPr>
              <w:t>- Glaswürfel und andere Glaskurzwaren, auch auf Unterlagen, für Mosaike oder zu ähnlichen Zierzwecken</w:t>
            </w:r>
          </w:p>
        </w:tc>
        <w:tc>
          <w:tcPr>
            <w:tcW w:w="986" w:type="dxa"/>
            <w:tcBorders>
              <w:top w:val="nil"/>
              <w:left w:val="nil"/>
              <w:bottom w:val="single" w:sz="4" w:space="0" w:color="auto"/>
              <w:right w:val="single" w:sz="4" w:space="0" w:color="auto"/>
            </w:tcBorders>
            <w:shd w:val="clear" w:color="auto" w:fill="auto"/>
            <w:noWrap/>
            <w:vAlign w:val="bottom"/>
            <w:hideMark/>
          </w:tcPr>
          <w:p w14:paraId="293E52C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007C66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4CA5F5" w14:textId="77777777" w:rsidR="00E83F66" w:rsidRPr="00772251" w:rsidRDefault="00E83F66" w:rsidP="005C42AF">
            <w:pPr>
              <w:spacing w:before="60" w:after="60" w:line="240" w:lineRule="auto"/>
              <w:rPr>
                <w:noProof/>
                <w:sz w:val="20"/>
              </w:rPr>
            </w:pPr>
            <w:r>
              <w:rPr>
                <w:noProof/>
                <w:sz w:val="20"/>
              </w:rPr>
              <w:t>70169000</w:t>
            </w:r>
          </w:p>
        </w:tc>
        <w:tc>
          <w:tcPr>
            <w:tcW w:w="1134" w:type="dxa"/>
            <w:tcBorders>
              <w:top w:val="nil"/>
              <w:left w:val="nil"/>
              <w:bottom w:val="single" w:sz="4" w:space="0" w:color="auto"/>
              <w:right w:val="single" w:sz="4" w:space="0" w:color="auto"/>
            </w:tcBorders>
            <w:shd w:val="clear" w:color="auto" w:fill="auto"/>
            <w:noWrap/>
            <w:hideMark/>
          </w:tcPr>
          <w:p w14:paraId="588770AF" w14:textId="77777777" w:rsidR="00E83F66" w:rsidRPr="00772251" w:rsidRDefault="00E83F66" w:rsidP="005C42AF">
            <w:pPr>
              <w:spacing w:before="60" w:after="60" w:line="240" w:lineRule="auto"/>
              <w:rPr>
                <w:noProof/>
                <w:sz w:val="20"/>
              </w:rPr>
            </w:pPr>
            <w:r>
              <w:rPr>
                <w:noProof/>
                <w:sz w:val="20"/>
              </w:rPr>
              <w:t>701690</w:t>
            </w:r>
          </w:p>
        </w:tc>
        <w:tc>
          <w:tcPr>
            <w:tcW w:w="11425" w:type="dxa"/>
            <w:tcBorders>
              <w:top w:val="nil"/>
              <w:left w:val="nil"/>
              <w:bottom w:val="single" w:sz="4" w:space="0" w:color="auto"/>
              <w:right w:val="single" w:sz="4" w:space="0" w:color="auto"/>
            </w:tcBorders>
            <w:shd w:val="clear" w:color="auto" w:fill="auto"/>
            <w:noWrap/>
            <w:hideMark/>
          </w:tcPr>
          <w:p w14:paraId="5EFACAC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6413E8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D01D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2908A" w14:textId="77777777" w:rsidR="00E83F66" w:rsidRPr="00772251" w:rsidRDefault="00E83F66" w:rsidP="005C42AF">
            <w:pPr>
              <w:spacing w:before="60" w:after="60" w:line="240" w:lineRule="auto"/>
              <w:rPr>
                <w:noProof/>
                <w:sz w:val="20"/>
              </w:rPr>
            </w:pPr>
            <w:r>
              <w:rPr>
                <w:noProof/>
                <w:sz w:val="20"/>
              </w:rPr>
              <w:t>70189000</w:t>
            </w:r>
          </w:p>
        </w:tc>
        <w:tc>
          <w:tcPr>
            <w:tcW w:w="1134" w:type="dxa"/>
            <w:tcBorders>
              <w:top w:val="nil"/>
              <w:left w:val="nil"/>
              <w:bottom w:val="single" w:sz="4" w:space="0" w:color="auto"/>
              <w:right w:val="single" w:sz="4" w:space="0" w:color="auto"/>
            </w:tcBorders>
            <w:shd w:val="clear" w:color="auto" w:fill="auto"/>
            <w:noWrap/>
            <w:hideMark/>
          </w:tcPr>
          <w:p w14:paraId="2B7FF066" w14:textId="77777777" w:rsidR="00E83F66" w:rsidRPr="00772251" w:rsidRDefault="00E83F66" w:rsidP="005C42AF">
            <w:pPr>
              <w:spacing w:before="60" w:after="60" w:line="240" w:lineRule="auto"/>
              <w:rPr>
                <w:noProof/>
                <w:sz w:val="20"/>
              </w:rPr>
            </w:pPr>
            <w:r>
              <w:rPr>
                <w:noProof/>
                <w:sz w:val="20"/>
              </w:rPr>
              <w:t>701890</w:t>
            </w:r>
          </w:p>
        </w:tc>
        <w:tc>
          <w:tcPr>
            <w:tcW w:w="11425" w:type="dxa"/>
            <w:tcBorders>
              <w:top w:val="nil"/>
              <w:left w:val="nil"/>
              <w:bottom w:val="single" w:sz="4" w:space="0" w:color="auto"/>
              <w:right w:val="single" w:sz="4" w:space="0" w:color="auto"/>
            </w:tcBorders>
            <w:shd w:val="clear" w:color="auto" w:fill="auto"/>
            <w:noWrap/>
            <w:hideMark/>
          </w:tcPr>
          <w:p w14:paraId="663652F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D19CCB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DD5A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80B1246" w14:textId="77777777" w:rsidR="00E83F66" w:rsidRPr="00772251" w:rsidRDefault="00E83F66" w:rsidP="00BB4965">
            <w:pPr>
              <w:pageBreakBefore/>
              <w:spacing w:before="60" w:after="60" w:line="240" w:lineRule="auto"/>
              <w:rPr>
                <w:noProof/>
                <w:sz w:val="20"/>
              </w:rPr>
            </w:pPr>
            <w:r>
              <w:rPr>
                <w:noProof/>
                <w:sz w:val="20"/>
              </w:rPr>
              <w:t>70193900</w:t>
            </w:r>
          </w:p>
        </w:tc>
        <w:tc>
          <w:tcPr>
            <w:tcW w:w="1134" w:type="dxa"/>
            <w:tcBorders>
              <w:top w:val="nil"/>
              <w:left w:val="nil"/>
              <w:bottom w:val="single" w:sz="4" w:space="0" w:color="auto"/>
              <w:right w:val="single" w:sz="4" w:space="0" w:color="auto"/>
            </w:tcBorders>
            <w:shd w:val="clear" w:color="auto" w:fill="auto"/>
            <w:noWrap/>
            <w:hideMark/>
          </w:tcPr>
          <w:p w14:paraId="3BC8F619" w14:textId="77777777" w:rsidR="00E83F66" w:rsidRPr="00772251" w:rsidRDefault="00E83F66" w:rsidP="005C42AF">
            <w:pPr>
              <w:spacing w:before="60" w:after="60" w:line="240" w:lineRule="auto"/>
              <w:rPr>
                <w:noProof/>
                <w:sz w:val="20"/>
              </w:rPr>
            </w:pPr>
            <w:r>
              <w:rPr>
                <w:noProof/>
                <w:sz w:val="20"/>
              </w:rPr>
              <w:t>701939</w:t>
            </w:r>
          </w:p>
        </w:tc>
        <w:tc>
          <w:tcPr>
            <w:tcW w:w="11425" w:type="dxa"/>
            <w:tcBorders>
              <w:top w:val="nil"/>
              <w:left w:val="nil"/>
              <w:bottom w:val="single" w:sz="4" w:space="0" w:color="auto"/>
              <w:right w:val="single" w:sz="4" w:space="0" w:color="auto"/>
            </w:tcBorders>
            <w:shd w:val="clear" w:color="auto" w:fill="auto"/>
            <w:noWrap/>
            <w:hideMark/>
          </w:tcPr>
          <w:p w14:paraId="279601C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0CF5AA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9D84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7C0DB9D" w14:textId="77777777" w:rsidR="00E83F66" w:rsidRPr="00772251" w:rsidRDefault="00E83F66" w:rsidP="005C42AF">
            <w:pPr>
              <w:spacing w:before="60" w:after="60" w:line="240" w:lineRule="auto"/>
              <w:rPr>
                <w:noProof/>
                <w:sz w:val="20"/>
              </w:rPr>
            </w:pPr>
            <w:r>
              <w:rPr>
                <w:noProof/>
                <w:sz w:val="20"/>
              </w:rPr>
              <w:t>72101100</w:t>
            </w:r>
          </w:p>
        </w:tc>
        <w:tc>
          <w:tcPr>
            <w:tcW w:w="1134" w:type="dxa"/>
            <w:tcBorders>
              <w:top w:val="nil"/>
              <w:left w:val="nil"/>
              <w:bottom w:val="single" w:sz="4" w:space="0" w:color="auto"/>
              <w:right w:val="single" w:sz="4" w:space="0" w:color="auto"/>
            </w:tcBorders>
            <w:shd w:val="clear" w:color="auto" w:fill="auto"/>
            <w:noWrap/>
            <w:hideMark/>
          </w:tcPr>
          <w:p w14:paraId="7CB5D5F2" w14:textId="77777777" w:rsidR="00E83F66" w:rsidRPr="00772251" w:rsidRDefault="00E83F66" w:rsidP="005C42AF">
            <w:pPr>
              <w:spacing w:before="60" w:after="60" w:line="240" w:lineRule="auto"/>
              <w:rPr>
                <w:noProof/>
                <w:sz w:val="20"/>
              </w:rPr>
            </w:pPr>
            <w:r>
              <w:rPr>
                <w:noProof/>
                <w:sz w:val="20"/>
              </w:rPr>
              <w:t>721011</w:t>
            </w:r>
          </w:p>
        </w:tc>
        <w:tc>
          <w:tcPr>
            <w:tcW w:w="11425" w:type="dxa"/>
            <w:tcBorders>
              <w:top w:val="nil"/>
              <w:left w:val="nil"/>
              <w:bottom w:val="single" w:sz="4" w:space="0" w:color="auto"/>
              <w:right w:val="single" w:sz="4" w:space="0" w:color="auto"/>
            </w:tcBorders>
            <w:shd w:val="clear" w:color="auto" w:fill="auto"/>
            <w:noWrap/>
            <w:hideMark/>
          </w:tcPr>
          <w:p w14:paraId="66DDA2CB" w14:textId="77777777" w:rsidR="00E83F66" w:rsidRPr="00772251" w:rsidRDefault="00E83F66" w:rsidP="005C42AF">
            <w:pPr>
              <w:spacing w:before="60" w:after="60" w:line="240" w:lineRule="auto"/>
              <w:rPr>
                <w:noProof/>
                <w:sz w:val="20"/>
              </w:rPr>
            </w:pPr>
            <w:r>
              <w:rPr>
                <w:noProof/>
                <w:sz w:val="20"/>
              </w:rPr>
              <w:t>-- mit einer Dicke von 0,5 mm oder mehr</w:t>
            </w:r>
          </w:p>
        </w:tc>
        <w:tc>
          <w:tcPr>
            <w:tcW w:w="986" w:type="dxa"/>
            <w:tcBorders>
              <w:top w:val="nil"/>
              <w:left w:val="nil"/>
              <w:bottom w:val="single" w:sz="4" w:space="0" w:color="auto"/>
              <w:right w:val="single" w:sz="4" w:space="0" w:color="auto"/>
            </w:tcBorders>
            <w:shd w:val="clear" w:color="auto" w:fill="auto"/>
            <w:noWrap/>
            <w:vAlign w:val="bottom"/>
            <w:hideMark/>
          </w:tcPr>
          <w:p w14:paraId="5FBB259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EA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FD2EE7" w14:textId="77777777" w:rsidR="00E83F66" w:rsidRPr="00772251" w:rsidRDefault="00E83F66" w:rsidP="005C42AF">
            <w:pPr>
              <w:spacing w:before="60" w:after="60" w:line="240" w:lineRule="auto"/>
              <w:rPr>
                <w:noProof/>
                <w:sz w:val="20"/>
              </w:rPr>
            </w:pPr>
            <w:r>
              <w:rPr>
                <w:noProof/>
                <w:sz w:val="20"/>
              </w:rPr>
              <w:t>72103000</w:t>
            </w:r>
          </w:p>
        </w:tc>
        <w:tc>
          <w:tcPr>
            <w:tcW w:w="1134" w:type="dxa"/>
            <w:tcBorders>
              <w:top w:val="nil"/>
              <w:left w:val="nil"/>
              <w:bottom w:val="single" w:sz="4" w:space="0" w:color="auto"/>
              <w:right w:val="single" w:sz="4" w:space="0" w:color="auto"/>
            </w:tcBorders>
            <w:shd w:val="clear" w:color="auto" w:fill="auto"/>
            <w:noWrap/>
            <w:hideMark/>
          </w:tcPr>
          <w:p w14:paraId="7DFD19BF" w14:textId="77777777" w:rsidR="00E83F66" w:rsidRPr="00772251" w:rsidRDefault="00E83F66" w:rsidP="005C42AF">
            <w:pPr>
              <w:spacing w:before="60" w:after="60" w:line="240" w:lineRule="auto"/>
              <w:rPr>
                <w:noProof/>
                <w:sz w:val="20"/>
              </w:rPr>
            </w:pPr>
            <w:r>
              <w:rPr>
                <w:noProof/>
                <w:sz w:val="20"/>
              </w:rPr>
              <w:t>721030</w:t>
            </w:r>
          </w:p>
        </w:tc>
        <w:tc>
          <w:tcPr>
            <w:tcW w:w="11425" w:type="dxa"/>
            <w:tcBorders>
              <w:top w:val="nil"/>
              <w:left w:val="nil"/>
              <w:bottom w:val="single" w:sz="4" w:space="0" w:color="auto"/>
              <w:right w:val="single" w:sz="4" w:space="0" w:color="auto"/>
            </w:tcBorders>
            <w:shd w:val="clear" w:color="auto" w:fill="auto"/>
            <w:noWrap/>
            <w:hideMark/>
          </w:tcPr>
          <w:p w14:paraId="71D1BFAD" w14:textId="77777777" w:rsidR="00E83F66" w:rsidRPr="00772251" w:rsidRDefault="00E83F66" w:rsidP="005C42AF">
            <w:pPr>
              <w:spacing w:before="60" w:after="60" w:line="240" w:lineRule="auto"/>
              <w:rPr>
                <w:noProof/>
                <w:sz w:val="20"/>
              </w:rPr>
            </w:pPr>
            <w:r>
              <w:rPr>
                <w:noProof/>
                <w:sz w:val="20"/>
              </w:rPr>
              <w:t>- elektrolytisch verzinkt</w:t>
            </w:r>
          </w:p>
        </w:tc>
        <w:tc>
          <w:tcPr>
            <w:tcW w:w="986" w:type="dxa"/>
            <w:tcBorders>
              <w:top w:val="nil"/>
              <w:left w:val="nil"/>
              <w:bottom w:val="single" w:sz="4" w:space="0" w:color="auto"/>
              <w:right w:val="single" w:sz="4" w:space="0" w:color="auto"/>
            </w:tcBorders>
            <w:shd w:val="clear" w:color="auto" w:fill="auto"/>
            <w:noWrap/>
            <w:vAlign w:val="bottom"/>
            <w:hideMark/>
          </w:tcPr>
          <w:p w14:paraId="16B343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8232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7386252" w14:textId="77777777" w:rsidR="00E83F66" w:rsidRPr="00772251" w:rsidRDefault="00E83F66" w:rsidP="005C42AF">
            <w:pPr>
              <w:spacing w:before="60" w:after="60" w:line="240" w:lineRule="auto"/>
              <w:rPr>
                <w:noProof/>
                <w:sz w:val="20"/>
              </w:rPr>
            </w:pPr>
            <w:r>
              <w:rPr>
                <w:noProof/>
                <w:sz w:val="20"/>
              </w:rPr>
              <w:t>72104100</w:t>
            </w:r>
          </w:p>
        </w:tc>
        <w:tc>
          <w:tcPr>
            <w:tcW w:w="1134" w:type="dxa"/>
            <w:tcBorders>
              <w:top w:val="nil"/>
              <w:left w:val="nil"/>
              <w:bottom w:val="single" w:sz="4" w:space="0" w:color="auto"/>
              <w:right w:val="single" w:sz="4" w:space="0" w:color="auto"/>
            </w:tcBorders>
            <w:shd w:val="clear" w:color="auto" w:fill="auto"/>
            <w:noWrap/>
            <w:hideMark/>
          </w:tcPr>
          <w:p w14:paraId="3920BBD5" w14:textId="77777777" w:rsidR="00E83F66" w:rsidRPr="00772251" w:rsidRDefault="00E83F66" w:rsidP="005C42AF">
            <w:pPr>
              <w:spacing w:before="60" w:after="60" w:line="240" w:lineRule="auto"/>
              <w:rPr>
                <w:noProof/>
                <w:sz w:val="20"/>
              </w:rPr>
            </w:pPr>
            <w:r>
              <w:rPr>
                <w:noProof/>
                <w:sz w:val="20"/>
              </w:rPr>
              <w:t>721041</w:t>
            </w:r>
          </w:p>
        </w:tc>
        <w:tc>
          <w:tcPr>
            <w:tcW w:w="11425" w:type="dxa"/>
            <w:tcBorders>
              <w:top w:val="nil"/>
              <w:left w:val="nil"/>
              <w:bottom w:val="single" w:sz="4" w:space="0" w:color="auto"/>
              <w:right w:val="single" w:sz="4" w:space="0" w:color="auto"/>
            </w:tcBorders>
            <w:shd w:val="clear" w:color="auto" w:fill="auto"/>
            <w:noWrap/>
            <w:hideMark/>
          </w:tcPr>
          <w:p w14:paraId="37D29E44" w14:textId="77777777" w:rsidR="00E83F66" w:rsidRPr="00772251" w:rsidRDefault="00E83F66" w:rsidP="005C42AF">
            <w:pPr>
              <w:spacing w:before="60" w:after="60" w:line="240" w:lineRule="auto"/>
              <w:rPr>
                <w:noProof/>
                <w:sz w:val="20"/>
              </w:rPr>
            </w:pPr>
            <w:r>
              <w:rPr>
                <w:noProof/>
                <w:sz w:val="20"/>
              </w:rPr>
              <w:t>-- gewellt</w:t>
            </w:r>
          </w:p>
        </w:tc>
        <w:tc>
          <w:tcPr>
            <w:tcW w:w="986" w:type="dxa"/>
            <w:tcBorders>
              <w:top w:val="nil"/>
              <w:left w:val="nil"/>
              <w:bottom w:val="single" w:sz="4" w:space="0" w:color="auto"/>
              <w:right w:val="single" w:sz="4" w:space="0" w:color="auto"/>
            </w:tcBorders>
            <w:shd w:val="clear" w:color="auto" w:fill="auto"/>
            <w:noWrap/>
            <w:vAlign w:val="bottom"/>
            <w:hideMark/>
          </w:tcPr>
          <w:p w14:paraId="260E5FE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72274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E6B548" w14:textId="77777777" w:rsidR="00E83F66" w:rsidRPr="00772251" w:rsidRDefault="00E83F66" w:rsidP="005C42AF">
            <w:pPr>
              <w:spacing w:before="60" w:after="60" w:line="240" w:lineRule="auto"/>
              <w:rPr>
                <w:noProof/>
                <w:sz w:val="20"/>
              </w:rPr>
            </w:pPr>
            <w:r>
              <w:rPr>
                <w:noProof/>
                <w:sz w:val="20"/>
              </w:rPr>
              <w:t>72104900</w:t>
            </w:r>
          </w:p>
        </w:tc>
        <w:tc>
          <w:tcPr>
            <w:tcW w:w="1134" w:type="dxa"/>
            <w:tcBorders>
              <w:top w:val="nil"/>
              <w:left w:val="nil"/>
              <w:bottom w:val="single" w:sz="4" w:space="0" w:color="auto"/>
              <w:right w:val="single" w:sz="4" w:space="0" w:color="auto"/>
            </w:tcBorders>
            <w:shd w:val="clear" w:color="auto" w:fill="auto"/>
            <w:noWrap/>
            <w:hideMark/>
          </w:tcPr>
          <w:p w14:paraId="46C5794D" w14:textId="77777777" w:rsidR="00E83F66" w:rsidRPr="00772251" w:rsidRDefault="00E83F66" w:rsidP="005C42AF">
            <w:pPr>
              <w:spacing w:before="60" w:after="60" w:line="240" w:lineRule="auto"/>
              <w:rPr>
                <w:noProof/>
                <w:sz w:val="20"/>
              </w:rPr>
            </w:pPr>
            <w:r>
              <w:rPr>
                <w:noProof/>
                <w:sz w:val="20"/>
              </w:rPr>
              <w:t>721049</w:t>
            </w:r>
          </w:p>
        </w:tc>
        <w:tc>
          <w:tcPr>
            <w:tcW w:w="11425" w:type="dxa"/>
            <w:tcBorders>
              <w:top w:val="nil"/>
              <w:left w:val="nil"/>
              <w:bottom w:val="single" w:sz="4" w:space="0" w:color="auto"/>
              <w:right w:val="single" w:sz="4" w:space="0" w:color="auto"/>
            </w:tcBorders>
            <w:shd w:val="clear" w:color="auto" w:fill="auto"/>
            <w:noWrap/>
            <w:hideMark/>
          </w:tcPr>
          <w:p w14:paraId="20CB596A"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431F4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89CD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5AF948" w14:textId="77777777" w:rsidR="00E83F66" w:rsidRPr="00772251" w:rsidRDefault="00E83F66" w:rsidP="005C42AF">
            <w:pPr>
              <w:spacing w:before="60" w:after="60" w:line="240" w:lineRule="auto"/>
              <w:rPr>
                <w:noProof/>
                <w:sz w:val="20"/>
              </w:rPr>
            </w:pPr>
            <w:r>
              <w:rPr>
                <w:noProof/>
                <w:sz w:val="20"/>
              </w:rPr>
              <w:t>72106100</w:t>
            </w:r>
          </w:p>
        </w:tc>
        <w:tc>
          <w:tcPr>
            <w:tcW w:w="1134" w:type="dxa"/>
            <w:tcBorders>
              <w:top w:val="nil"/>
              <w:left w:val="nil"/>
              <w:bottom w:val="single" w:sz="4" w:space="0" w:color="auto"/>
              <w:right w:val="single" w:sz="4" w:space="0" w:color="auto"/>
            </w:tcBorders>
            <w:shd w:val="clear" w:color="auto" w:fill="auto"/>
            <w:noWrap/>
            <w:hideMark/>
          </w:tcPr>
          <w:p w14:paraId="6E1A3B76" w14:textId="77777777" w:rsidR="00E83F66" w:rsidRPr="00772251" w:rsidRDefault="00E83F66" w:rsidP="005C42AF">
            <w:pPr>
              <w:spacing w:before="60" w:after="60" w:line="240" w:lineRule="auto"/>
              <w:rPr>
                <w:noProof/>
                <w:sz w:val="20"/>
              </w:rPr>
            </w:pPr>
            <w:r>
              <w:rPr>
                <w:noProof/>
                <w:sz w:val="20"/>
              </w:rPr>
              <w:t>721061</w:t>
            </w:r>
          </w:p>
        </w:tc>
        <w:tc>
          <w:tcPr>
            <w:tcW w:w="11425" w:type="dxa"/>
            <w:tcBorders>
              <w:top w:val="nil"/>
              <w:left w:val="nil"/>
              <w:bottom w:val="single" w:sz="4" w:space="0" w:color="auto"/>
              <w:right w:val="single" w:sz="4" w:space="0" w:color="auto"/>
            </w:tcBorders>
            <w:shd w:val="clear" w:color="auto" w:fill="auto"/>
            <w:noWrap/>
            <w:hideMark/>
          </w:tcPr>
          <w:p w14:paraId="7F6804D1" w14:textId="07332341" w:rsidR="00E83F66" w:rsidRPr="00772251" w:rsidRDefault="00E83F66" w:rsidP="00375077">
            <w:pPr>
              <w:spacing w:before="60" w:after="60" w:line="240" w:lineRule="auto"/>
              <w:rPr>
                <w:noProof/>
                <w:sz w:val="20"/>
              </w:rPr>
            </w:pPr>
            <w:r>
              <w:rPr>
                <w:noProof/>
                <w:sz w:val="20"/>
              </w:rPr>
              <w:t>-- mit Aluminium-Zink-Legierungen überzogen</w:t>
            </w:r>
          </w:p>
        </w:tc>
        <w:tc>
          <w:tcPr>
            <w:tcW w:w="986" w:type="dxa"/>
            <w:tcBorders>
              <w:top w:val="nil"/>
              <w:left w:val="nil"/>
              <w:bottom w:val="single" w:sz="4" w:space="0" w:color="auto"/>
              <w:right w:val="single" w:sz="4" w:space="0" w:color="auto"/>
            </w:tcBorders>
            <w:shd w:val="clear" w:color="auto" w:fill="auto"/>
            <w:noWrap/>
            <w:vAlign w:val="bottom"/>
            <w:hideMark/>
          </w:tcPr>
          <w:p w14:paraId="548DB5F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8AF53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0A40145" w14:textId="77777777" w:rsidR="00E83F66" w:rsidRPr="00772251" w:rsidRDefault="00E83F66" w:rsidP="005C42AF">
            <w:pPr>
              <w:spacing w:before="60" w:after="60" w:line="240" w:lineRule="auto"/>
              <w:rPr>
                <w:noProof/>
                <w:sz w:val="20"/>
              </w:rPr>
            </w:pPr>
            <w:r>
              <w:rPr>
                <w:noProof/>
                <w:sz w:val="20"/>
              </w:rPr>
              <w:t>72107000</w:t>
            </w:r>
          </w:p>
        </w:tc>
        <w:tc>
          <w:tcPr>
            <w:tcW w:w="1134" w:type="dxa"/>
            <w:tcBorders>
              <w:top w:val="nil"/>
              <w:left w:val="nil"/>
              <w:bottom w:val="single" w:sz="4" w:space="0" w:color="auto"/>
              <w:right w:val="single" w:sz="4" w:space="0" w:color="auto"/>
            </w:tcBorders>
            <w:shd w:val="clear" w:color="auto" w:fill="auto"/>
            <w:noWrap/>
            <w:hideMark/>
          </w:tcPr>
          <w:p w14:paraId="3ED1A057" w14:textId="77777777" w:rsidR="00E83F66" w:rsidRPr="00772251" w:rsidRDefault="00E83F66" w:rsidP="005C42AF">
            <w:pPr>
              <w:spacing w:before="60" w:after="60" w:line="240" w:lineRule="auto"/>
              <w:rPr>
                <w:noProof/>
                <w:sz w:val="20"/>
              </w:rPr>
            </w:pPr>
            <w:r>
              <w:rPr>
                <w:noProof/>
                <w:sz w:val="20"/>
              </w:rPr>
              <w:t>721070</w:t>
            </w:r>
          </w:p>
        </w:tc>
        <w:tc>
          <w:tcPr>
            <w:tcW w:w="11425" w:type="dxa"/>
            <w:tcBorders>
              <w:top w:val="nil"/>
              <w:left w:val="nil"/>
              <w:bottom w:val="single" w:sz="4" w:space="0" w:color="auto"/>
              <w:right w:val="single" w:sz="4" w:space="0" w:color="auto"/>
            </w:tcBorders>
            <w:shd w:val="clear" w:color="auto" w:fill="auto"/>
            <w:noWrap/>
            <w:hideMark/>
          </w:tcPr>
          <w:p w14:paraId="0B00EF24" w14:textId="77777777" w:rsidR="00E83F66" w:rsidRPr="00772251" w:rsidRDefault="00E83F66" w:rsidP="005C42AF">
            <w:pPr>
              <w:spacing w:before="60" w:after="60" w:line="240" w:lineRule="auto"/>
              <w:rPr>
                <w:noProof/>
                <w:sz w:val="20"/>
              </w:rPr>
            </w:pPr>
            <w:r>
              <w:rPr>
                <w:noProof/>
                <w:sz w:val="20"/>
              </w:rPr>
              <w:t>- mit Farbe versehen, lackiert oder mit Kunststoff überzogen</w:t>
            </w:r>
          </w:p>
        </w:tc>
        <w:tc>
          <w:tcPr>
            <w:tcW w:w="986" w:type="dxa"/>
            <w:tcBorders>
              <w:top w:val="nil"/>
              <w:left w:val="nil"/>
              <w:bottom w:val="single" w:sz="4" w:space="0" w:color="auto"/>
              <w:right w:val="single" w:sz="4" w:space="0" w:color="auto"/>
            </w:tcBorders>
            <w:shd w:val="clear" w:color="auto" w:fill="auto"/>
            <w:noWrap/>
            <w:vAlign w:val="bottom"/>
            <w:hideMark/>
          </w:tcPr>
          <w:p w14:paraId="3DE3012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7D95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1075E1" w14:textId="77777777" w:rsidR="00E83F66" w:rsidRPr="00772251" w:rsidRDefault="00E83F66" w:rsidP="005C42AF">
            <w:pPr>
              <w:spacing w:before="60" w:after="60" w:line="240" w:lineRule="auto"/>
              <w:rPr>
                <w:noProof/>
                <w:sz w:val="20"/>
              </w:rPr>
            </w:pPr>
            <w:r>
              <w:rPr>
                <w:noProof/>
                <w:sz w:val="20"/>
              </w:rPr>
              <w:t>72109000</w:t>
            </w:r>
          </w:p>
        </w:tc>
        <w:tc>
          <w:tcPr>
            <w:tcW w:w="1134" w:type="dxa"/>
            <w:tcBorders>
              <w:top w:val="nil"/>
              <w:left w:val="nil"/>
              <w:bottom w:val="single" w:sz="4" w:space="0" w:color="auto"/>
              <w:right w:val="single" w:sz="4" w:space="0" w:color="auto"/>
            </w:tcBorders>
            <w:shd w:val="clear" w:color="auto" w:fill="auto"/>
            <w:noWrap/>
            <w:hideMark/>
          </w:tcPr>
          <w:p w14:paraId="5786FFC5" w14:textId="77777777" w:rsidR="00E83F66" w:rsidRPr="00772251" w:rsidRDefault="00E83F66" w:rsidP="005C42AF">
            <w:pPr>
              <w:spacing w:before="60" w:after="60" w:line="240" w:lineRule="auto"/>
              <w:rPr>
                <w:noProof/>
                <w:sz w:val="20"/>
              </w:rPr>
            </w:pPr>
            <w:r>
              <w:rPr>
                <w:noProof/>
                <w:sz w:val="20"/>
              </w:rPr>
              <w:t>721090</w:t>
            </w:r>
          </w:p>
        </w:tc>
        <w:tc>
          <w:tcPr>
            <w:tcW w:w="11425" w:type="dxa"/>
            <w:tcBorders>
              <w:top w:val="nil"/>
              <w:left w:val="nil"/>
              <w:bottom w:val="single" w:sz="4" w:space="0" w:color="auto"/>
              <w:right w:val="single" w:sz="4" w:space="0" w:color="auto"/>
            </w:tcBorders>
            <w:shd w:val="clear" w:color="auto" w:fill="auto"/>
            <w:noWrap/>
            <w:hideMark/>
          </w:tcPr>
          <w:p w14:paraId="710F09E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8FB948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F1BF3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AE69BA6" w14:textId="77777777" w:rsidR="00E83F66" w:rsidRPr="00772251" w:rsidRDefault="00E83F66" w:rsidP="005C42AF">
            <w:pPr>
              <w:spacing w:before="60" w:after="60" w:line="240" w:lineRule="auto"/>
              <w:rPr>
                <w:noProof/>
                <w:sz w:val="20"/>
              </w:rPr>
            </w:pPr>
            <w:r>
              <w:rPr>
                <w:noProof/>
                <w:sz w:val="20"/>
              </w:rPr>
              <w:t>73049000</w:t>
            </w:r>
          </w:p>
        </w:tc>
        <w:tc>
          <w:tcPr>
            <w:tcW w:w="1134" w:type="dxa"/>
            <w:tcBorders>
              <w:top w:val="nil"/>
              <w:left w:val="nil"/>
              <w:bottom w:val="single" w:sz="4" w:space="0" w:color="auto"/>
              <w:right w:val="single" w:sz="4" w:space="0" w:color="auto"/>
            </w:tcBorders>
            <w:shd w:val="clear" w:color="auto" w:fill="auto"/>
            <w:noWrap/>
            <w:hideMark/>
          </w:tcPr>
          <w:p w14:paraId="2BEE1249" w14:textId="77777777" w:rsidR="00E83F66" w:rsidRPr="00772251" w:rsidRDefault="00E83F66" w:rsidP="005C42AF">
            <w:pPr>
              <w:spacing w:before="60" w:after="60" w:line="240" w:lineRule="auto"/>
              <w:rPr>
                <w:noProof/>
                <w:sz w:val="20"/>
              </w:rPr>
            </w:pPr>
            <w:r>
              <w:rPr>
                <w:noProof/>
                <w:sz w:val="20"/>
              </w:rPr>
              <w:t>730490</w:t>
            </w:r>
          </w:p>
        </w:tc>
        <w:tc>
          <w:tcPr>
            <w:tcW w:w="11425" w:type="dxa"/>
            <w:tcBorders>
              <w:top w:val="nil"/>
              <w:left w:val="nil"/>
              <w:bottom w:val="single" w:sz="4" w:space="0" w:color="auto"/>
              <w:right w:val="single" w:sz="4" w:space="0" w:color="auto"/>
            </w:tcBorders>
            <w:shd w:val="clear" w:color="auto" w:fill="auto"/>
            <w:noWrap/>
            <w:hideMark/>
          </w:tcPr>
          <w:p w14:paraId="6740526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9A6627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D464D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6A9C21" w14:textId="77777777" w:rsidR="00E83F66" w:rsidRPr="00772251" w:rsidRDefault="00E83F66" w:rsidP="005C42AF">
            <w:pPr>
              <w:spacing w:before="60" w:after="60" w:line="240" w:lineRule="auto"/>
              <w:rPr>
                <w:noProof/>
                <w:sz w:val="20"/>
              </w:rPr>
            </w:pPr>
            <w:r>
              <w:rPr>
                <w:noProof/>
                <w:sz w:val="20"/>
              </w:rPr>
              <w:t>73069000</w:t>
            </w:r>
          </w:p>
        </w:tc>
        <w:tc>
          <w:tcPr>
            <w:tcW w:w="1134" w:type="dxa"/>
            <w:tcBorders>
              <w:top w:val="nil"/>
              <w:left w:val="nil"/>
              <w:bottom w:val="single" w:sz="4" w:space="0" w:color="auto"/>
              <w:right w:val="single" w:sz="4" w:space="0" w:color="auto"/>
            </w:tcBorders>
            <w:shd w:val="clear" w:color="auto" w:fill="auto"/>
            <w:noWrap/>
            <w:hideMark/>
          </w:tcPr>
          <w:p w14:paraId="7AF4525C" w14:textId="77777777" w:rsidR="00E83F66" w:rsidRPr="00772251" w:rsidRDefault="00E83F66" w:rsidP="005C42AF">
            <w:pPr>
              <w:spacing w:before="60" w:after="60" w:line="240" w:lineRule="auto"/>
              <w:rPr>
                <w:noProof/>
                <w:sz w:val="20"/>
              </w:rPr>
            </w:pPr>
            <w:r>
              <w:rPr>
                <w:noProof/>
                <w:sz w:val="20"/>
              </w:rPr>
              <w:t>730690</w:t>
            </w:r>
          </w:p>
        </w:tc>
        <w:tc>
          <w:tcPr>
            <w:tcW w:w="11425" w:type="dxa"/>
            <w:tcBorders>
              <w:top w:val="nil"/>
              <w:left w:val="nil"/>
              <w:bottom w:val="single" w:sz="4" w:space="0" w:color="auto"/>
              <w:right w:val="single" w:sz="4" w:space="0" w:color="auto"/>
            </w:tcBorders>
            <w:shd w:val="clear" w:color="auto" w:fill="auto"/>
            <w:noWrap/>
            <w:hideMark/>
          </w:tcPr>
          <w:p w14:paraId="0A08925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5E3552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F9DFE5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D089E10" w14:textId="77777777" w:rsidR="00E83F66" w:rsidRPr="00772251" w:rsidRDefault="00E83F66" w:rsidP="005C42AF">
            <w:pPr>
              <w:spacing w:before="60" w:after="60" w:line="240" w:lineRule="auto"/>
              <w:rPr>
                <w:noProof/>
                <w:sz w:val="20"/>
              </w:rPr>
            </w:pPr>
            <w:r>
              <w:rPr>
                <w:noProof/>
                <w:sz w:val="20"/>
              </w:rPr>
              <w:t>73071900</w:t>
            </w:r>
          </w:p>
        </w:tc>
        <w:tc>
          <w:tcPr>
            <w:tcW w:w="1134" w:type="dxa"/>
            <w:tcBorders>
              <w:top w:val="nil"/>
              <w:left w:val="nil"/>
              <w:bottom w:val="single" w:sz="4" w:space="0" w:color="auto"/>
              <w:right w:val="single" w:sz="4" w:space="0" w:color="auto"/>
            </w:tcBorders>
            <w:shd w:val="clear" w:color="auto" w:fill="auto"/>
            <w:noWrap/>
            <w:hideMark/>
          </w:tcPr>
          <w:p w14:paraId="1EA48788" w14:textId="77777777" w:rsidR="00E83F66" w:rsidRPr="00772251" w:rsidRDefault="00E83F66" w:rsidP="005C42AF">
            <w:pPr>
              <w:spacing w:before="60" w:after="60" w:line="240" w:lineRule="auto"/>
              <w:rPr>
                <w:noProof/>
                <w:sz w:val="20"/>
              </w:rPr>
            </w:pPr>
            <w:r>
              <w:rPr>
                <w:noProof/>
                <w:sz w:val="20"/>
              </w:rPr>
              <w:t>730719</w:t>
            </w:r>
          </w:p>
        </w:tc>
        <w:tc>
          <w:tcPr>
            <w:tcW w:w="11425" w:type="dxa"/>
            <w:tcBorders>
              <w:top w:val="nil"/>
              <w:left w:val="nil"/>
              <w:bottom w:val="single" w:sz="4" w:space="0" w:color="auto"/>
              <w:right w:val="single" w:sz="4" w:space="0" w:color="auto"/>
            </w:tcBorders>
            <w:shd w:val="clear" w:color="auto" w:fill="auto"/>
            <w:noWrap/>
            <w:hideMark/>
          </w:tcPr>
          <w:p w14:paraId="28F03D5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36D9F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8CDF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38AB4" w14:textId="77777777" w:rsidR="00E83F66" w:rsidRPr="00772251" w:rsidRDefault="00E83F66" w:rsidP="005C42AF">
            <w:pPr>
              <w:spacing w:before="60" w:after="60" w:line="240" w:lineRule="auto"/>
              <w:rPr>
                <w:noProof/>
                <w:sz w:val="20"/>
              </w:rPr>
            </w:pPr>
            <w:r>
              <w:rPr>
                <w:noProof/>
                <w:sz w:val="20"/>
              </w:rPr>
              <w:t>73072200</w:t>
            </w:r>
          </w:p>
        </w:tc>
        <w:tc>
          <w:tcPr>
            <w:tcW w:w="1134" w:type="dxa"/>
            <w:tcBorders>
              <w:top w:val="nil"/>
              <w:left w:val="nil"/>
              <w:bottom w:val="single" w:sz="4" w:space="0" w:color="auto"/>
              <w:right w:val="single" w:sz="4" w:space="0" w:color="auto"/>
            </w:tcBorders>
            <w:shd w:val="clear" w:color="auto" w:fill="auto"/>
            <w:noWrap/>
            <w:hideMark/>
          </w:tcPr>
          <w:p w14:paraId="735CE438" w14:textId="77777777" w:rsidR="00E83F66" w:rsidRPr="00772251" w:rsidRDefault="00E83F66" w:rsidP="005C42AF">
            <w:pPr>
              <w:spacing w:before="60" w:after="60" w:line="240" w:lineRule="auto"/>
              <w:rPr>
                <w:noProof/>
                <w:sz w:val="20"/>
              </w:rPr>
            </w:pPr>
            <w:r>
              <w:rPr>
                <w:noProof/>
                <w:sz w:val="20"/>
              </w:rPr>
              <w:t>730722</w:t>
            </w:r>
          </w:p>
        </w:tc>
        <w:tc>
          <w:tcPr>
            <w:tcW w:w="11425" w:type="dxa"/>
            <w:tcBorders>
              <w:top w:val="nil"/>
              <w:left w:val="nil"/>
              <w:bottom w:val="single" w:sz="4" w:space="0" w:color="auto"/>
              <w:right w:val="single" w:sz="4" w:space="0" w:color="auto"/>
            </w:tcBorders>
            <w:shd w:val="clear" w:color="auto" w:fill="auto"/>
            <w:noWrap/>
            <w:hideMark/>
          </w:tcPr>
          <w:p w14:paraId="4DAC2776" w14:textId="77777777" w:rsidR="00E83F66" w:rsidRPr="00772251" w:rsidRDefault="00E83F66" w:rsidP="005C42AF">
            <w:pPr>
              <w:spacing w:before="60" w:after="60" w:line="240" w:lineRule="auto"/>
              <w:rPr>
                <w:noProof/>
                <w:sz w:val="20"/>
              </w:rPr>
            </w:pPr>
            <w:r>
              <w:rPr>
                <w:noProof/>
                <w:sz w:val="20"/>
              </w:rPr>
              <w:t>-- Bogen, Winkel und Muffen, mit Gewinde</w:t>
            </w:r>
          </w:p>
        </w:tc>
        <w:tc>
          <w:tcPr>
            <w:tcW w:w="986" w:type="dxa"/>
            <w:tcBorders>
              <w:top w:val="nil"/>
              <w:left w:val="nil"/>
              <w:bottom w:val="single" w:sz="4" w:space="0" w:color="auto"/>
              <w:right w:val="single" w:sz="4" w:space="0" w:color="auto"/>
            </w:tcBorders>
            <w:shd w:val="clear" w:color="auto" w:fill="auto"/>
            <w:noWrap/>
            <w:vAlign w:val="bottom"/>
            <w:hideMark/>
          </w:tcPr>
          <w:p w14:paraId="6072C21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A2C29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AB1FF" w14:textId="77777777" w:rsidR="00E83F66" w:rsidRPr="00772251" w:rsidRDefault="00E83F66" w:rsidP="005C42AF">
            <w:pPr>
              <w:spacing w:before="60" w:after="60" w:line="240" w:lineRule="auto"/>
              <w:rPr>
                <w:noProof/>
                <w:sz w:val="20"/>
              </w:rPr>
            </w:pPr>
            <w:r>
              <w:rPr>
                <w:noProof/>
                <w:sz w:val="20"/>
              </w:rPr>
              <w:t>73079200</w:t>
            </w:r>
          </w:p>
        </w:tc>
        <w:tc>
          <w:tcPr>
            <w:tcW w:w="1134" w:type="dxa"/>
            <w:tcBorders>
              <w:top w:val="nil"/>
              <w:left w:val="nil"/>
              <w:bottom w:val="single" w:sz="4" w:space="0" w:color="auto"/>
              <w:right w:val="single" w:sz="4" w:space="0" w:color="auto"/>
            </w:tcBorders>
            <w:shd w:val="clear" w:color="auto" w:fill="auto"/>
            <w:noWrap/>
            <w:hideMark/>
          </w:tcPr>
          <w:p w14:paraId="683B4D10" w14:textId="77777777" w:rsidR="00E83F66" w:rsidRPr="00772251" w:rsidRDefault="00E83F66" w:rsidP="005C42AF">
            <w:pPr>
              <w:spacing w:before="60" w:after="60" w:line="240" w:lineRule="auto"/>
              <w:rPr>
                <w:noProof/>
                <w:sz w:val="20"/>
              </w:rPr>
            </w:pPr>
            <w:r>
              <w:rPr>
                <w:noProof/>
                <w:sz w:val="20"/>
              </w:rPr>
              <w:t>730792</w:t>
            </w:r>
          </w:p>
        </w:tc>
        <w:tc>
          <w:tcPr>
            <w:tcW w:w="11425" w:type="dxa"/>
            <w:tcBorders>
              <w:top w:val="nil"/>
              <w:left w:val="nil"/>
              <w:bottom w:val="single" w:sz="4" w:space="0" w:color="auto"/>
              <w:right w:val="single" w:sz="4" w:space="0" w:color="auto"/>
            </w:tcBorders>
            <w:shd w:val="clear" w:color="auto" w:fill="auto"/>
            <w:noWrap/>
            <w:hideMark/>
          </w:tcPr>
          <w:p w14:paraId="46085F51" w14:textId="77777777" w:rsidR="00E83F66" w:rsidRPr="00772251" w:rsidRDefault="00E83F66" w:rsidP="005C42AF">
            <w:pPr>
              <w:spacing w:before="60" w:after="60" w:line="240" w:lineRule="auto"/>
              <w:rPr>
                <w:noProof/>
                <w:sz w:val="20"/>
              </w:rPr>
            </w:pPr>
            <w:r>
              <w:rPr>
                <w:noProof/>
                <w:sz w:val="20"/>
              </w:rPr>
              <w:t>-- Bogen, Winkel und Muffen, mit Gewinde</w:t>
            </w:r>
          </w:p>
        </w:tc>
        <w:tc>
          <w:tcPr>
            <w:tcW w:w="986" w:type="dxa"/>
            <w:tcBorders>
              <w:top w:val="nil"/>
              <w:left w:val="nil"/>
              <w:bottom w:val="single" w:sz="4" w:space="0" w:color="auto"/>
              <w:right w:val="single" w:sz="4" w:space="0" w:color="auto"/>
            </w:tcBorders>
            <w:shd w:val="clear" w:color="auto" w:fill="auto"/>
            <w:noWrap/>
            <w:vAlign w:val="bottom"/>
            <w:hideMark/>
          </w:tcPr>
          <w:p w14:paraId="4A3D6D9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30E8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0F777D" w14:textId="77777777" w:rsidR="00E83F66" w:rsidRPr="00772251" w:rsidRDefault="00E83F66" w:rsidP="005C42AF">
            <w:pPr>
              <w:spacing w:before="60" w:after="60" w:line="240" w:lineRule="auto"/>
              <w:rPr>
                <w:noProof/>
                <w:sz w:val="20"/>
              </w:rPr>
            </w:pPr>
            <w:r>
              <w:rPr>
                <w:noProof/>
                <w:sz w:val="20"/>
              </w:rPr>
              <w:t>73079900</w:t>
            </w:r>
          </w:p>
        </w:tc>
        <w:tc>
          <w:tcPr>
            <w:tcW w:w="1134" w:type="dxa"/>
            <w:tcBorders>
              <w:top w:val="nil"/>
              <w:left w:val="nil"/>
              <w:bottom w:val="single" w:sz="4" w:space="0" w:color="auto"/>
              <w:right w:val="single" w:sz="4" w:space="0" w:color="auto"/>
            </w:tcBorders>
            <w:shd w:val="clear" w:color="auto" w:fill="auto"/>
            <w:noWrap/>
            <w:hideMark/>
          </w:tcPr>
          <w:p w14:paraId="0867DA71" w14:textId="77777777" w:rsidR="00E83F66" w:rsidRPr="00772251" w:rsidRDefault="00E83F66" w:rsidP="005C42AF">
            <w:pPr>
              <w:spacing w:before="60" w:after="60" w:line="240" w:lineRule="auto"/>
              <w:rPr>
                <w:noProof/>
                <w:sz w:val="20"/>
              </w:rPr>
            </w:pPr>
            <w:r>
              <w:rPr>
                <w:noProof/>
                <w:sz w:val="20"/>
              </w:rPr>
              <w:t>730799</w:t>
            </w:r>
          </w:p>
        </w:tc>
        <w:tc>
          <w:tcPr>
            <w:tcW w:w="11425" w:type="dxa"/>
            <w:tcBorders>
              <w:top w:val="nil"/>
              <w:left w:val="nil"/>
              <w:bottom w:val="single" w:sz="4" w:space="0" w:color="auto"/>
              <w:right w:val="single" w:sz="4" w:space="0" w:color="auto"/>
            </w:tcBorders>
            <w:shd w:val="clear" w:color="auto" w:fill="auto"/>
            <w:noWrap/>
            <w:hideMark/>
          </w:tcPr>
          <w:p w14:paraId="1333E75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3E904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B743C3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F517D21" w14:textId="77777777" w:rsidR="00E83F66" w:rsidRPr="00772251" w:rsidRDefault="00E83F66" w:rsidP="005C42AF">
            <w:pPr>
              <w:spacing w:before="60" w:after="60" w:line="240" w:lineRule="auto"/>
              <w:rPr>
                <w:noProof/>
                <w:sz w:val="20"/>
              </w:rPr>
            </w:pPr>
            <w:r>
              <w:rPr>
                <w:noProof/>
                <w:sz w:val="20"/>
              </w:rPr>
              <w:t>73083000</w:t>
            </w:r>
          </w:p>
        </w:tc>
        <w:tc>
          <w:tcPr>
            <w:tcW w:w="1134" w:type="dxa"/>
            <w:tcBorders>
              <w:top w:val="nil"/>
              <w:left w:val="nil"/>
              <w:bottom w:val="single" w:sz="4" w:space="0" w:color="auto"/>
              <w:right w:val="single" w:sz="4" w:space="0" w:color="auto"/>
            </w:tcBorders>
            <w:shd w:val="clear" w:color="auto" w:fill="auto"/>
            <w:noWrap/>
            <w:hideMark/>
          </w:tcPr>
          <w:p w14:paraId="243A4B89" w14:textId="77777777" w:rsidR="00E83F66" w:rsidRPr="00772251" w:rsidRDefault="00E83F66" w:rsidP="005C42AF">
            <w:pPr>
              <w:spacing w:before="60" w:after="60" w:line="240" w:lineRule="auto"/>
              <w:rPr>
                <w:noProof/>
                <w:sz w:val="20"/>
              </w:rPr>
            </w:pPr>
            <w:r>
              <w:rPr>
                <w:noProof/>
                <w:sz w:val="20"/>
              </w:rPr>
              <w:t>730830</w:t>
            </w:r>
          </w:p>
        </w:tc>
        <w:tc>
          <w:tcPr>
            <w:tcW w:w="11425" w:type="dxa"/>
            <w:tcBorders>
              <w:top w:val="nil"/>
              <w:left w:val="nil"/>
              <w:bottom w:val="single" w:sz="4" w:space="0" w:color="auto"/>
              <w:right w:val="single" w:sz="4" w:space="0" w:color="auto"/>
            </w:tcBorders>
            <w:shd w:val="clear" w:color="auto" w:fill="auto"/>
            <w:noWrap/>
            <w:hideMark/>
          </w:tcPr>
          <w:p w14:paraId="6B7081E3" w14:textId="77777777" w:rsidR="00E83F66" w:rsidRPr="00772251" w:rsidRDefault="00E83F66" w:rsidP="005C42AF">
            <w:pPr>
              <w:spacing w:before="60" w:after="60" w:line="240" w:lineRule="auto"/>
              <w:rPr>
                <w:noProof/>
                <w:sz w:val="20"/>
              </w:rPr>
            </w:pPr>
            <w:r>
              <w:rPr>
                <w:noProof/>
                <w:sz w:val="20"/>
              </w:rPr>
              <w:t>- Tore, Türen, Fenster, und deren Rahmen und Verkleidungen, Tor- und Türschwellen</w:t>
            </w:r>
          </w:p>
        </w:tc>
        <w:tc>
          <w:tcPr>
            <w:tcW w:w="986" w:type="dxa"/>
            <w:tcBorders>
              <w:top w:val="nil"/>
              <w:left w:val="nil"/>
              <w:bottom w:val="single" w:sz="4" w:space="0" w:color="auto"/>
              <w:right w:val="single" w:sz="4" w:space="0" w:color="auto"/>
            </w:tcBorders>
            <w:shd w:val="clear" w:color="auto" w:fill="auto"/>
            <w:noWrap/>
            <w:vAlign w:val="bottom"/>
            <w:hideMark/>
          </w:tcPr>
          <w:p w14:paraId="5633C75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A28BB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535CB83" w14:textId="77777777" w:rsidR="00E83F66" w:rsidRPr="00772251" w:rsidRDefault="00E83F66" w:rsidP="005C42AF">
            <w:pPr>
              <w:spacing w:before="60" w:after="60" w:line="240" w:lineRule="auto"/>
              <w:rPr>
                <w:noProof/>
                <w:sz w:val="20"/>
              </w:rPr>
            </w:pPr>
            <w:r>
              <w:rPr>
                <w:noProof/>
                <w:sz w:val="20"/>
              </w:rPr>
              <w:t>73089010</w:t>
            </w:r>
          </w:p>
        </w:tc>
        <w:tc>
          <w:tcPr>
            <w:tcW w:w="1134" w:type="dxa"/>
            <w:tcBorders>
              <w:top w:val="nil"/>
              <w:left w:val="nil"/>
              <w:bottom w:val="single" w:sz="4" w:space="0" w:color="auto"/>
              <w:right w:val="single" w:sz="4" w:space="0" w:color="auto"/>
            </w:tcBorders>
            <w:shd w:val="clear" w:color="auto" w:fill="auto"/>
            <w:noWrap/>
            <w:hideMark/>
          </w:tcPr>
          <w:p w14:paraId="0BCD44C6"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5CD40DC9" w14:textId="77777777" w:rsidR="00E83F66" w:rsidRPr="00772251" w:rsidRDefault="00E83F66" w:rsidP="005C42AF">
            <w:pPr>
              <w:spacing w:before="60" w:after="60" w:line="240" w:lineRule="auto"/>
              <w:rPr>
                <w:noProof/>
                <w:sz w:val="20"/>
              </w:rPr>
            </w:pPr>
            <w:r>
              <w:rPr>
                <w:noProof/>
                <w:sz w:val="20"/>
              </w:rPr>
              <w:t>--- Dachziegel, mit Acrylfarbe überzogen und auf der Wetterseite mit Natursandkörnern beschichtet</w:t>
            </w:r>
          </w:p>
        </w:tc>
        <w:tc>
          <w:tcPr>
            <w:tcW w:w="986" w:type="dxa"/>
            <w:tcBorders>
              <w:top w:val="nil"/>
              <w:left w:val="nil"/>
              <w:bottom w:val="single" w:sz="4" w:space="0" w:color="auto"/>
              <w:right w:val="single" w:sz="4" w:space="0" w:color="auto"/>
            </w:tcBorders>
            <w:shd w:val="clear" w:color="auto" w:fill="auto"/>
            <w:noWrap/>
            <w:vAlign w:val="bottom"/>
            <w:hideMark/>
          </w:tcPr>
          <w:p w14:paraId="4E21B8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B0783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D75D6D" w14:textId="77777777" w:rsidR="00E83F66" w:rsidRPr="00772251" w:rsidRDefault="00E83F66" w:rsidP="005C42AF">
            <w:pPr>
              <w:spacing w:before="60" w:after="60" w:line="240" w:lineRule="auto"/>
              <w:rPr>
                <w:noProof/>
                <w:sz w:val="20"/>
              </w:rPr>
            </w:pPr>
            <w:r>
              <w:rPr>
                <w:noProof/>
                <w:sz w:val="20"/>
              </w:rPr>
              <w:t>73089091</w:t>
            </w:r>
          </w:p>
        </w:tc>
        <w:tc>
          <w:tcPr>
            <w:tcW w:w="1134" w:type="dxa"/>
            <w:tcBorders>
              <w:top w:val="nil"/>
              <w:left w:val="nil"/>
              <w:bottom w:val="single" w:sz="4" w:space="0" w:color="auto"/>
              <w:right w:val="single" w:sz="4" w:space="0" w:color="auto"/>
            </w:tcBorders>
            <w:shd w:val="clear" w:color="auto" w:fill="auto"/>
            <w:noWrap/>
            <w:hideMark/>
          </w:tcPr>
          <w:p w14:paraId="2D27E601"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6EAF922C" w14:textId="77777777" w:rsidR="00E83F66" w:rsidRPr="00772251" w:rsidRDefault="00E83F66" w:rsidP="005C42AF">
            <w:pPr>
              <w:spacing w:before="60" w:after="60" w:line="240" w:lineRule="auto"/>
              <w:rPr>
                <w:noProof/>
                <w:sz w:val="20"/>
              </w:rPr>
            </w:pPr>
            <w:r>
              <w:rPr>
                <w:noProof/>
                <w:sz w:val="20"/>
              </w:rPr>
              <w:t>---- Straßenleitplanken</w:t>
            </w:r>
          </w:p>
        </w:tc>
        <w:tc>
          <w:tcPr>
            <w:tcW w:w="986" w:type="dxa"/>
            <w:tcBorders>
              <w:top w:val="nil"/>
              <w:left w:val="nil"/>
              <w:bottom w:val="single" w:sz="4" w:space="0" w:color="auto"/>
              <w:right w:val="single" w:sz="4" w:space="0" w:color="auto"/>
            </w:tcBorders>
            <w:shd w:val="clear" w:color="auto" w:fill="auto"/>
            <w:noWrap/>
            <w:vAlign w:val="bottom"/>
            <w:hideMark/>
          </w:tcPr>
          <w:p w14:paraId="60878B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A245D6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5F1D3B" w14:textId="77777777" w:rsidR="00E83F66" w:rsidRPr="00772251" w:rsidRDefault="00E83F66" w:rsidP="005C42AF">
            <w:pPr>
              <w:spacing w:before="60" w:after="60" w:line="240" w:lineRule="auto"/>
              <w:rPr>
                <w:noProof/>
                <w:sz w:val="20"/>
              </w:rPr>
            </w:pPr>
            <w:r>
              <w:rPr>
                <w:noProof/>
                <w:sz w:val="20"/>
              </w:rPr>
              <w:t>73089099</w:t>
            </w:r>
          </w:p>
        </w:tc>
        <w:tc>
          <w:tcPr>
            <w:tcW w:w="1134" w:type="dxa"/>
            <w:tcBorders>
              <w:top w:val="nil"/>
              <w:left w:val="nil"/>
              <w:bottom w:val="single" w:sz="4" w:space="0" w:color="auto"/>
              <w:right w:val="single" w:sz="4" w:space="0" w:color="auto"/>
            </w:tcBorders>
            <w:shd w:val="clear" w:color="auto" w:fill="auto"/>
            <w:noWrap/>
            <w:hideMark/>
          </w:tcPr>
          <w:p w14:paraId="2DF1539A" w14:textId="77777777" w:rsidR="00E83F66" w:rsidRPr="00772251" w:rsidRDefault="00E83F66" w:rsidP="005C42AF">
            <w:pPr>
              <w:spacing w:before="60" w:after="60" w:line="240" w:lineRule="auto"/>
              <w:rPr>
                <w:noProof/>
                <w:sz w:val="20"/>
              </w:rPr>
            </w:pPr>
            <w:r>
              <w:rPr>
                <w:noProof/>
                <w:sz w:val="20"/>
              </w:rPr>
              <w:t>730890</w:t>
            </w:r>
          </w:p>
        </w:tc>
        <w:tc>
          <w:tcPr>
            <w:tcW w:w="11425" w:type="dxa"/>
            <w:tcBorders>
              <w:top w:val="nil"/>
              <w:left w:val="nil"/>
              <w:bottom w:val="single" w:sz="4" w:space="0" w:color="auto"/>
              <w:right w:val="single" w:sz="4" w:space="0" w:color="auto"/>
            </w:tcBorders>
            <w:shd w:val="clear" w:color="auto" w:fill="auto"/>
            <w:noWrap/>
            <w:hideMark/>
          </w:tcPr>
          <w:p w14:paraId="1E20F57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175AAB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1263A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1FB6D8" w14:textId="77777777" w:rsidR="00E83F66" w:rsidRPr="00772251" w:rsidRDefault="00E83F66" w:rsidP="00BB4965">
            <w:pPr>
              <w:pageBreakBefore/>
              <w:spacing w:before="60" w:after="60" w:line="240" w:lineRule="auto"/>
              <w:rPr>
                <w:noProof/>
                <w:sz w:val="20"/>
              </w:rPr>
            </w:pPr>
            <w:r>
              <w:rPr>
                <w:noProof/>
                <w:sz w:val="20"/>
              </w:rPr>
              <w:t>73090000</w:t>
            </w:r>
          </w:p>
        </w:tc>
        <w:tc>
          <w:tcPr>
            <w:tcW w:w="1134" w:type="dxa"/>
            <w:tcBorders>
              <w:top w:val="nil"/>
              <w:left w:val="nil"/>
              <w:bottom w:val="single" w:sz="4" w:space="0" w:color="auto"/>
              <w:right w:val="single" w:sz="4" w:space="0" w:color="auto"/>
            </w:tcBorders>
            <w:shd w:val="clear" w:color="auto" w:fill="auto"/>
            <w:noWrap/>
            <w:hideMark/>
          </w:tcPr>
          <w:p w14:paraId="0BB65D6E" w14:textId="77777777" w:rsidR="00E83F66" w:rsidRPr="00772251" w:rsidRDefault="00E83F66" w:rsidP="005C42AF">
            <w:pPr>
              <w:spacing w:before="60" w:after="60" w:line="240" w:lineRule="auto"/>
              <w:rPr>
                <w:noProof/>
                <w:sz w:val="20"/>
              </w:rPr>
            </w:pPr>
            <w:r>
              <w:rPr>
                <w:noProof/>
                <w:sz w:val="20"/>
              </w:rPr>
              <w:t>730900</w:t>
            </w:r>
          </w:p>
        </w:tc>
        <w:tc>
          <w:tcPr>
            <w:tcW w:w="11425" w:type="dxa"/>
            <w:tcBorders>
              <w:top w:val="nil"/>
              <w:left w:val="nil"/>
              <w:bottom w:val="single" w:sz="4" w:space="0" w:color="auto"/>
              <w:right w:val="single" w:sz="4" w:space="0" w:color="auto"/>
            </w:tcBorders>
            <w:shd w:val="clear" w:color="auto" w:fill="auto"/>
            <w:noWrap/>
            <w:hideMark/>
          </w:tcPr>
          <w:p w14:paraId="6E2AFA3C" w14:textId="77777777" w:rsidR="00E83F66" w:rsidRPr="00772251" w:rsidRDefault="00E83F66" w:rsidP="005C42AF">
            <w:pPr>
              <w:spacing w:before="60" w:after="60" w:line="240" w:lineRule="auto"/>
              <w:rPr>
                <w:noProof/>
                <w:sz w:val="20"/>
              </w:rPr>
            </w:pPr>
            <w:r>
              <w:rPr>
                <w:noProof/>
                <w:sz w:val="20"/>
              </w:rPr>
              <w:t>Sammelbehälter, Fässer, Bottiche und ähnliche Behälter, aus Eisen oder Stahl, für Stoffe aller Art (ausgenommen verdichtete oder verflüssigte Gase), mit einem Fassungsvermögen von mehr als 300 l, ohne mechanische oder wärmetechnische Einrichtungen, auch mit Innenauskleidung oder Wärmeschutzverkleidung</w:t>
            </w:r>
          </w:p>
        </w:tc>
        <w:tc>
          <w:tcPr>
            <w:tcW w:w="986" w:type="dxa"/>
            <w:tcBorders>
              <w:top w:val="nil"/>
              <w:left w:val="nil"/>
              <w:bottom w:val="single" w:sz="4" w:space="0" w:color="auto"/>
              <w:right w:val="single" w:sz="4" w:space="0" w:color="auto"/>
            </w:tcBorders>
            <w:shd w:val="clear" w:color="auto" w:fill="auto"/>
            <w:noWrap/>
            <w:vAlign w:val="bottom"/>
            <w:hideMark/>
          </w:tcPr>
          <w:p w14:paraId="01CEAF4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03659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98DA65" w14:textId="77777777" w:rsidR="00E83F66" w:rsidRPr="00772251" w:rsidRDefault="00E83F66" w:rsidP="005C42AF">
            <w:pPr>
              <w:spacing w:before="60" w:after="60" w:line="240" w:lineRule="auto"/>
              <w:rPr>
                <w:noProof/>
                <w:sz w:val="20"/>
              </w:rPr>
            </w:pPr>
            <w:r>
              <w:rPr>
                <w:noProof/>
                <w:sz w:val="20"/>
              </w:rPr>
              <w:t>73102100</w:t>
            </w:r>
          </w:p>
        </w:tc>
        <w:tc>
          <w:tcPr>
            <w:tcW w:w="1134" w:type="dxa"/>
            <w:tcBorders>
              <w:top w:val="nil"/>
              <w:left w:val="nil"/>
              <w:bottom w:val="single" w:sz="4" w:space="0" w:color="auto"/>
              <w:right w:val="single" w:sz="4" w:space="0" w:color="auto"/>
            </w:tcBorders>
            <w:shd w:val="clear" w:color="auto" w:fill="auto"/>
            <w:noWrap/>
            <w:hideMark/>
          </w:tcPr>
          <w:p w14:paraId="1CFF4DDA" w14:textId="77777777" w:rsidR="00E83F66" w:rsidRPr="00772251" w:rsidRDefault="00E83F66" w:rsidP="005C42AF">
            <w:pPr>
              <w:spacing w:before="60" w:after="60" w:line="240" w:lineRule="auto"/>
              <w:rPr>
                <w:noProof/>
                <w:sz w:val="20"/>
              </w:rPr>
            </w:pPr>
            <w:r>
              <w:rPr>
                <w:noProof/>
                <w:sz w:val="20"/>
              </w:rPr>
              <w:t>731021</w:t>
            </w:r>
          </w:p>
        </w:tc>
        <w:tc>
          <w:tcPr>
            <w:tcW w:w="11425" w:type="dxa"/>
            <w:tcBorders>
              <w:top w:val="nil"/>
              <w:left w:val="nil"/>
              <w:bottom w:val="single" w:sz="4" w:space="0" w:color="auto"/>
              <w:right w:val="single" w:sz="4" w:space="0" w:color="auto"/>
            </w:tcBorders>
            <w:shd w:val="clear" w:color="auto" w:fill="auto"/>
            <w:noWrap/>
            <w:hideMark/>
          </w:tcPr>
          <w:p w14:paraId="095A7306" w14:textId="77777777" w:rsidR="00E83F66" w:rsidRPr="00772251" w:rsidRDefault="00E83F66" w:rsidP="005C42AF">
            <w:pPr>
              <w:spacing w:before="60" w:after="60" w:line="240" w:lineRule="auto"/>
              <w:rPr>
                <w:noProof/>
                <w:sz w:val="20"/>
              </w:rPr>
            </w:pPr>
            <w:r>
              <w:rPr>
                <w:noProof/>
                <w:sz w:val="20"/>
              </w:rPr>
              <w:t>-- Dosen, die durch Schweißen, Löten oder Falzen verschlossen werden</w:t>
            </w:r>
          </w:p>
        </w:tc>
        <w:tc>
          <w:tcPr>
            <w:tcW w:w="986" w:type="dxa"/>
            <w:tcBorders>
              <w:top w:val="nil"/>
              <w:left w:val="nil"/>
              <w:bottom w:val="single" w:sz="4" w:space="0" w:color="auto"/>
              <w:right w:val="single" w:sz="4" w:space="0" w:color="auto"/>
            </w:tcBorders>
            <w:shd w:val="clear" w:color="auto" w:fill="auto"/>
            <w:noWrap/>
            <w:vAlign w:val="bottom"/>
            <w:hideMark/>
          </w:tcPr>
          <w:p w14:paraId="6DFB63F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58E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01AC1F" w14:textId="77777777" w:rsidR="00E83F66" w:rsidRPr="00772251" w:rsidRDefault="00E83F66" w:rsidP="005C42AF">
            <w:pPr>
              <w:spacing w:before="60" w:after="60" w:line="240" w:lineRule="auto"/>
              <w:rPr>
                <w:noProof/>
                <w:sz w:val="20"/>
              </w:rPr>
            </w:pPr>
            <w:r>
              <w:rPr>
                <w:noProof/>
                <w:sz w:val="20"/>
              </w:rPr>
              <w:t>73110000</w:t>
            </w:r>
          </w:p>
        </w:tc>
        <w:tc>
          <w:tcPr>
            <w:tcW w:w="1134" w:type="dxa"/>
            <w:tcBorders>
              <w:top w:val="nil"/>
              <w:left w:val="nil"/>
              <w:bottom w:val="single" w:sz="4" w:space="0" w:color="auto"/>
              <w:right w:val="single" w:sz="4" w:space="0" w:color="auto"/>
            </w:tcBorders>
            <w:shd w:val="clear" w:color="auto" w:fill="auto"/>
            <w:noWrap/>
            <w:hideMark/>
          </w:tcPr>
          <w:p w14:paraId="7B34E78B" w14:textId="77777777" w:rsidR="00E83F66" w:rsidRPr="00772251" w:rsidRDefault="00E83F66" w:rsidP="005C42AF">
            <w:pPr>
              <w:spacing w:before="60" w:after="60" w:line="240" w:lineRule="auto"/>
              <w:rPr>
                <w:noProof/>
                <w:sz w:val="20"/>
              </w:rPr>
            </w:pPr>
            <w:r>
              <w:rPr>
                <w:noProof/>
                <w:sz w:val="20"/>
              </w:rPr>
              <w:t>731100</w:t>
            </w:r>
          </w:p>
        </w:tc>
        <w:tc>
          <w:tcPr>
            <w:tcW w:w="11425" w:type="dxa"/>
            <w:tcBorders>
              <w:top w:val="nil"/>
              <w:left w:val="nil"/>
              <w:bottom w:val="single" w:sz="4" w:space="0" w:color="auto"/>
              <w:right w:val="single" w:sz="4" w:space="0" w:color="auto"/>
            </w:tcBorders>
            <w:shd w:val="clear" w:color="auto" w:fill="auto"/>
            <w:noWrap/>
            <w:hideMark/>
          </w:tcPr>
          <w:p w14:paraId="37A3A7DF" w14:textId="77777777" w:rsidR="00E83F66" w:rsidRPr="00772251" w:rsidRDefault="00E83F66" w:rsidP="005C42AF">
            <w:pPr>
              <w:spacing w:before="60" w:after="60" w:line="240" w:lineRule="auto"/>
              <w:rPr>
                <w:noProof/>
                <w:sz w:val="20"/>
              </w:rPr>
            </w:pPr>
            <w:r>
              <w:rPr>
                <w:noProof/>
                <w:sz w:val="20"/>
              </w:rPr>
              <w:t>Behälter aus Eisen oder Stahl, für verdichtete oder verflüssigte Gase</w:t>
            </w:r>
          </w:p>
        </w:tc>
        <w:tc>
          <w:tcPr>
            <w:tcW w:w="986" w:type="dxa"/>
            <w:tcBorders>
              <w:top w:val="nil"/>
              <w:left w:val="nil"/>
              <w:bottom w:val="single" w:sz="4" w:space="0" w:color="auto"/>
              <w:right w:val="single" w:sz="4" w:space="0" w:color="auto"/>
            </w:tcBorders>
            <w:shd w:val="clear" w:color="auto" w:fill="auto"/>
            <w:noWrap/>
            <w:vAlign w:val="bottom"/>
            <w:hideMark/>
          </w:tcPr>
          <w:p w14:paraId="1C6BF0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EF66F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279B83" w14:textId="77777777" w:rsidR="00E83F66" w:rsidRPr="00772251" w:rsidRDefault="00E83F66" w:rsidP="005C42AF">
            <w:pPr>
              <w:spacing w:before="60" w:after="60" w:line="240" w:lineRule="auto"/>
              <w:rPr>
                <w:noProof/>
                <w:sz w:val="20"/>
              </w:rPr>
            </w:pPr>
            <w:r>
              <w:rPr>
                <w:noProof/>
                <w:sz w:val="20"/>
              </w:rPr>
              <w:t>73121000</w:t>
            </w:r>
          </w:p>
        </w:tc>
        <w:tc>
          <w:tcPr>
            <w:tcW w:w="1134" w:type="dxa"/>
            <w:tcBorders>
              <w:top w:val="nil"/>
              <w:left w:val="nil"/>
              <w:bottom w:val="single" w:sz="4" w:space="0" w:color="auto"/>
              <w:right w:val="single" w:sz="4" w:space="0" w:color="auto"/>
            </w:tcBorders>
            <w:shd w:val="clear" w:color="auto" w:fill="auto"/>
            <w:noWrap/>
            <w:hideMark/>
          </w:tcPr>
          <w:p w14:paraId="4E859DC5" w14:textId="77777777" w:rsidR="00E83F66" w:rsidRPr="00772251" w:rsidRDefault="00E83F66" w:rsidP="005C42AF">
            <w:pPr>
              <w:spacing w:before="60" w:after="60" w:line="240" w:lineRule="auto"/>
              <w:rPr>
                <w:noProof/>
                <w:sz w:val="20"/>
              </w:rPr>
            </w:pPr>
            <w:r>
              <w:rPr>
                <w:noProof/>
                <w:sz w:val="20"/>
              </w:rPr>
              <w:t>731210</w:t>
            </w:r>
          </w:p>
        </w:tc>
        <w:tc>
          <w:tcPr>
            <w:tcW w:w="11425" w:type="dxa"/>
            <w:tcBorders>
              <w:top w:val="nil"/>
              <w:left w:val="nil"/>
              <w:bottom w:val="single" w:sz="4" w:space="0" w:color="auto"/>
              <w:right w:val="single" w:sz="4" w:space="0" w:color="auto"/>
            </w:tcBorders>
            <w:shd w:val="clear" w:color="auto" w:fill="auto"/>
            <w:noWrap/>
            <w:hideMark/>
          </w:tcPr>
          <w:p w14:paraId="77027CB5" w14:textId="77777777" w:rsidR="00E83F66" w:rsidRPr="00772251" w:rsidRDefault="00E83F66" w:rsidP="005C42AF">
            <w:pPr>
              <w:spacing w:before="60" w:after="60" w:line="240" w:lineRule="auto"/>
              <w:rPr>
                <w:noProof/>
                <w:sz w:val="20"/>
              </w:rPr>
            </w:pPr>
            <w:r>
              <w:rPr>
                <w:noProof/>
                <w:sz w:val="20"/>
              </w:rPr>
              <w:t>- Litzen, Kabel und Seile</w:t>
            </w:r>
          </w:p>
        </w:tc>
        <w:tc>
          <w:tcPr>
            <w:tcW w:w="986" w:type="dxa"/>
            <w:tcBorders>
              <w:top w:val="nil"/>
              <w:left w:val="nil"/>
              <w:bottom w:val="single" w:sz="4" w:space="0" w:color="auto"/>
              <w:right w:val="single" w:sz="4" w:space="0" w:color="auto"/>
            </w:tcBorders>
            <w:shd w:val="clear" w:color="auto" w:fill="auto"/>
            <w:noWrap/>
            <w:vAlign w:val="bottom"/>
            <w:hideMark/>
          </w:tcPr>
          <w:p w14:paraId="35772C68"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39F90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64E4C73" w14:textId="77777777" w:rsidR="00E83F66" w:rsidRPr="00772251" w:rsidRDefault="00E83F66" w:rsidP="005C42AF">
            <w:pPr>
              <w:spacing w:before="60" w:after="60" w:line="240" w:lineRule="auto"/>
              <w:rPr>
                <w:noProof/>
                <w:sz w:val="20"/>
              </w:rPr>
            </w:pPr>
            <w:r>
              <w:rPr>
                <w:noProof/>
                <w:sz w:val="20"/>
              </w:rPr>
              <w:t>73130000</w:t>
            </w:r>
          </w:p>
        </w:tc>
        <w:tc>
          <w:tcPr>
            <w:tcW w:w="1134" w:type="dxa"/>
            <w:tcBorders>
              <w:top w:val="nil"/>
              <w:left w:val="nil"/>
              <w:bottom w:val="single" w:sz="4" w:space="0" w:color="auto"/>
              <w:right w:val="single" w:sz="4" w:space="0" w:color="auto"/>
            </w:tcBorders>
            <w:shd w:val="clear" w:color="auto" w:fill="auto"/>
            <w:noWrap/>
            <w:hideMark/>
          </w:tcPr>
          <w:p w14:paraId="34D7CA7E" w14:textId="77777777" w:rsidR="00E83F66" w:rsidRPr="00772251" w:rsidRDefault="00E83F66" w:rsidP="005C42AF">
            <w:pPr>
              <w:spacing w:before="60" w:after="60" w:line="240" w:lineRule="auto"/>
              <w:rPr>
                <w:noProof/>
                <w:sz w:val="20"/>
              </w:rPr>
            </w:pPr>
            <w:r>
              <w:rPr>
                <w:noProof/>
                <w:sz w:val="20"/>
              </w:rPr>
              <w:t>731300</w:t>
            </w:r>
          </w:p>
        </w:tc>
        <w:tc>
          <w:tcPr>
            <w:tcW w:w="11425" w:type="dxa"/>
            <w:tcBorders>
              <w:top w:val="nil"/>
              <w:left w:val="nil"/>
              <w:bottom w:val="single" w:sz="4" w:space="0" w:color="auto"/>
              <w:right w:val="single" w:sz="4" w:space="0" w:color="auto"/>
            </w:tcBorders>
            <w:shd w:val="clear" w:color="auto" w:fill="auto"/>
            <w:noWrap/>
            <w:hideMark/>
          </w:tcPr>
          <w:p w14:paraId="55802135" w14:textId="77777777" w:rsidR="00E83F66" w:rsidRPr="00772251" w:rsidRDefault="00E83F66" w:rsidP="005C42AF">
            <w:pPr>
              <w:spacing w:before="60" w:after="60" w:line="240" w:lineRule="auto"/>
              <w:rPr>
                <w:noProof/>
                <w:sz w:val="20"/>
              </w:rPr>
            </w:pPr>
            <w:r>
              <w:rPr>
                <w:noProof/>
                <w:sz w:val="20"/>
              </w:rPr>
              <w:t>Stacheldraht aus Eisen oder Stahl; verwundene Drähte oder Bänder, auch mit Stacheln, von der für Einzäunungen verwendeten Art, aus Eisen oder Stahl</w:t>
            </w:r>
          </w:p>
        </w:tc>
        <w:tc>
          <w:tcPr>
            <w:tcW w:w="986" w:type="dxa"/>
            <w:tcBorders>
              <w:top w:val="nil"/>
              <w:left w:val="nil"/>
              <w:bottom w:val="single" w:sz="4" w:space="0" w:color="auto"/>
              <w:right w:val="single" w:sz="4" w:space="0" w:color="auto"/>
            </w:tcBorders>
            <w:shd w:val="clear" w:color="auto" w:fill="auto"/>
            <w:noWrap/>
            <w:vAlign w:val="bottom"/>
            <w:hideMark/>
          </w:tcPr>
          <w:p w14:paraId="2F86DB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B4FC45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868165" w14:textId="77777777" w:rsidR="00E83F66" w:rsidRPr="00772251" w:rsidRDefault="00E83F66" w:rsidP="005C42AF">
            <w:pPr>
              <w:spacing w:before="60" w:after="60" w:line="240" w:lineRule="auto"/>
              <w:rPr>
                <w:noProof/>
                <w:sz w:val="20"/>
              </w:rPr>
            </w:pPr>
            <w:r>
              <w:rPr>
                <w:noProof/>
                <w:sz w:val="20"/>
              </w:rPr>
              <w:t>73141900</w:t>
            </w:r>
          </w:p>
        </w:tc>
        <w:tc>
          <w:tcPr>
            <w:tcW w:w="1134" w:type="dxa"/>
            <w:tcBorders>
              <w:top w:val="nil"/>
              <w:left w:val="nil"/>
              <w:bottom w:val="single" w:sz="4" w:space="0" w:color="auto"/>
              <w:right w:val="single" w:sz="4" w:space="0" w:color="auto"/>
            </w:tcBorders>
            <w:shd w:val="clear" w:color="auto" w:fill="auto"/>
            <w:noWrap/>
            <w:hideMark/>
          </w:tcPr>
          <w:p w14:paraId="721F0895" w14:textId="77777777" w:rsidR="00E83F66" w:rsidRPr="00772251" w:rsidRDefault="00E83F66" w:rsidP="005C42AF">
            <w:pPr>
              <w:spacing w:before="60" w:after="60" w:line="240" w:lineRule="auto"/>
              <w:rPr>
                <w:noProof/>
                <w:sz w:val="20"/>
              </w:rPr>
            </w:pPr>
            <w:r>
              <w:rPr>
                <w:noProof/>
                <w:sz w:val="20"/>
              </w:rPr>
              <w:t>731419</w:t>
            </w:r>
          </w:p>
        </w:tc>
        <w:tc>
          <w:tcPr>
            <w:tcW w:w="11425" w:type="dxa"/>
            <w:tcBorders>
              <w:top w:val="nil"/>
              <w:left w:val="nil"/>
              <w:bottom w:val="single" w:sz="4" w:space="0" w:color="auto"/>
              <w:right w:val="single" w:sz="4" w:space="0" w:color="auto"/>
            </w:tcBorders>
            <w:shd w:val="clear" w:color="auto" w:fill="auto"/>
            <w:noWrap/>
            <w:hideMark/>
          </w:tcPr>
          <w:p w14:paraId="2B9936F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FDD63F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4C791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CAC8E" w14:textId="77777777" w:rsidR="00E83F66" w:rsidRPr="00772251" w:rsidRDefault="00E83F66" w:rsidP="005C42AF">
            <w:pPr>
              <w:spacing w:before="60" w:after="60" w:line="240" w:lineRule="auto"/>
              <w:rPr>
                <w:noProof/>
                <w:sz w:val="20"/>
              </w:rPr>
            </w:pPr>
            <w:r>
              <w:rPr>
                <w:noProof/>
                <w:sz w:val="20"/>
              </w:rPr>
              <w:t>73144900</w:t>
            </w:r>
          </w:p>
        </w:tc>
        <w:tc>
          <w:tcPr>
            <w:tcW w:w="1134" w:type="dxa"/>
            <w:tcBorders>
              <w:top w:val="nil"/>
              <w:left w:val="nil"/>
              <w:bottom w:val="single" w:sz="4" w:space="0" w:color="auto"/>
              <w:right w:val="single" w:sz="4" w:space="0" w:color="auto"/>
            </w:tcBorders>
            <w:shd w:val="clear" w:color="auto" w:fill="auto"/>
            <w:noWrap/>
            <w:hideMark/>
          </w:tcPr>
          <w:p w14:paraId="32E480BB" w14:textId="77777777" w:rsidR="00E83F66" w:rsidRPr="00772251" w:rsidRDefault="00E83F66" w:rsidP="005C42AF">
            <w:pPr>
              <w:spacing w:before="60" w:after="60" w:line="240" w:lineRule="auto"/>
              <w:rPr>
                <w:noProof/>
                <w:sz w:val="20"/>
              </w:rPr>
            </w:pPr>
            <w:r>
              <w:rPr>
                <w:noProof/>
                <w:sz w:val="20"/>
              </w:rPr>
              <w:t>731449</w:t>
            </w:r>
          </w:p>
        </w:tc>
        <w:tc>
          <w:tcPr>
            <w:tcW w:w="11425" w:type="dxa"/>
            <w:tcBorders>
              <w:top w:val="nil"/>
              <w:left w:val="nil"/>
              <w:bottom w:val="single" w:sz="4" w:space="0" w:color="auto"/>
              <w:right w:val="single" w:sz="4" w:space="0" w:color="auto"/>
            </w:tcBorders>
            <w:shd w:val="clear" w:color="auto" w:fill="auto"/>
            <w:noWrap/>
            <w:hideMark/>
          </w:tcPr>
          <w:p w14:paraId="032B41C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D88345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7137B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9CD905D" w14:textId="77777777" w:rsidR="00E83F66" w:rsidRPr="00772251" w:rsidRDefault="00E83F66" w:rsidP="005C42AF">
            <w:pPr>
              <w:spacing w:before="60" w:after="60" w:line="240" w:lineRule="auto"/>
              <w:rPr>
                <w:noProof/>
                <w:sz w:val="20"/>
              </w:rPr>
            </w:pPr>
            <w:r>
              <w:rPr>
                <w:noProof/>
                <w:sz w:val="20"/>
              </w:rPr>
              <w:t>73151200</w:t>
            </w:r>
          </w:p>
        </w:tc>
        <w:tc>
          <w:tcPr>
            <w:tcW w:w="1134" w:type="dxa"/>
            <w:tcBorders>
              <w:top w:val="nil"/>
              <w:left w:val="nil"/>
              <w:bottom w:val="single" w:sz="4" w:space="0" w:color="auto"/>
              <w:right w:val="single" w:sz="4" w:space="0" w:color="auto"/>
            </w:tcBorders>
            <w:shd w:val="clear" w:color="auto" w:fill="auto"/>
            <w:noWrap/>
            <w:hideMark/>
          </w:tcPr>
          <w:p w14:paraId="3E281E0C" w14:textId="77777777" w:rsidR="00E83F66" w:rsidRPr="00772251" w:rsidRDefault="00E83F66" w:rsidP="005C42AF">
            <w:pPr>
              <w:spacing w:before="60" w:after="60" w:line="240" w:lineRule="auto"/>
              <w:rPr>
                <w:noProof/>
                <w:sz w:val="20"/>
              </w:rPr>
            </w:pPr>
            <w:r>
              <w:rPr>
                <w:noProof/>
                <w:sz w:val="20"/>
              </w:rPr>
              <w:t>731512</w:t>
            </w:r>
          </w:p>
        </w:tc>
        <w:tc>
          <w:tcPr>
            <w:tcW w:w="11425" w:type="dxa"/>
            <w:tcBorders>
              <w:top w:val="nil"/>
              <w:left w:val="nil"/>
              <w:bottom w:val="single" w:sz="4" w:space="0" w:color="auto"/>
              <w:right w:val="single" w:sz="4" w:space="0" w:color="auto"/>
            </w:tcBorders>
            <w:shd w:val="clear" w:color="auto" w:fill="auto"/>
            <w:noWrap/>
            <w:hideMark/>
          </w:tcPr>
          <w:p w14:paraId="2415792B" w14:textId="77777777" w:rsidR="00E83F66" w:rsidRPr="00772251" w:rsidRDefault="00E83F66" w:rsidP="005C42AF">
            <w:pPr>
              <w:spacing w:before="60" w:after="60" w:line="240" w:lineRule="auto"/>
              <w:rPr>
                <w:noProof/>
                <w:sz w:val="20"/>
              </w:rPr>
            </w:pPr>
            <w:r>
              <w:rPr>
                <w:noProof/>
                <w:sz w:val="20"/>
              </w:rPr>
              <w:t>-- andere Gelenkketten</w:t>
            </w:r>
          </w:p>
        </w:tc>
        <w:tc>
          <w:tcPr>
            <w:tcW w:w="986" w:type="dxa"/>
            <w:tcBorders>
              <w:top w:val="nil"/>
              <w:left w:val="nil"/>
              <w:bottom w:val="single" w:sz="4" w:space="0" w:color="auto"/>
              <w:right w:val="single" w:sz="4" w:space="0" w:color="auto"/>
            </w:tcBorders>
            <w:shd w:val="clear" w:color="auto" w:fill="auto"/>
            <w:noWrap/>
            <w:vAlign w:val="bottom"/>
            <w:hideMark/>
          </w:tcPr>
          <w:p w14:paraId="66D6330C"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0EAD81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3D19" w14:textId="77777777" w:rsidR="00E83F66" w:rsidRPr="00772251" w:rsidRDefault="00E83F66" w:rsidP="005C42AF">
            <w:pPr>
              <w:spacing w:before="60" w:after="60" w:line="240" w:lineRule="auto"/>
              <w:rPr>
                <w:noProof/>
                <w:sz w:val="20"/>
              </w:rPr>
            </w:pPr>
            <w:r>
              <w:rPr>
                <w:noProof/>
                <w:sz w:val="20"/>
              </w:rPr>
              <w:t>73170000</w:t>
            </w:r>
          </w:p>
        </w:tc>
        <w:tc>
          <w:tcPr>
            <w:tcW w:w="1134" w:type="dxa"/>
            <w:tcBorders>
              <w:top w:val="nil"/>
              <w:left w:val="nil"/>
              <w:bottom w:val="single" w:sz="4" w:space="0" w:color="auto"/>
              <w:right w:val="single" w:sz="4" w:space="0" w:color="auto"/>
            </w:tcBorders>
            <w:shd w:val="clear" w:color="auto" w:fill="auto"/>
            <w:noWrap/>
            <w:hideMark/>
          </w:tcPr>
          <w:p w14:paraId="159E999D" w14:textId="77777777" w:rsidR="00E83F66" w:rsidRPr="00772251" w:rsidRDefault="00E83F66" w:rsidP="005C42AF">
            <w:pPr>
              <w:spacing w:before="60" w:after="60" w:line="240" w:lineRule="auto"/>
              <w:rPr>
                <w:noProof/>
                <w:sz w:val="20"/>
              </w:rPr>
            </w:pPr>
            <w:r>
              <w:rPr>
                <w:noProof/>
                <w:sz w:val="20"/>
              </w:rPr>
              <w:t>731700</w:t>
            </w:r>
          </w:p>
        </w:tc>
        <w:tc>
          <w:tcPr>
            <w:tcW w:w="11425" w:type="dxa"/>
            <w:tcBorders>
              <w:top w:val="nil"/>
              <w:left w:val="nil"/>
              <w:bottom w:val="single" w:sz="4" w:space="0" w:color="auto"/>
              <w:right w:val="single" w:sz="4" w:space="0" w:color="auto"/>
            </w:tcBorders>
            <w:shd w:val="clear" w:color="auto" w:fill="auto"/>
            <w:noWrap/>
            <w:hideMark/>
          </w:tcPr>
          <w:p w14:paraId="0077D1FD" w14:textId="77777777" w:rsidR="00E83F66" w:rsidRPr="00772251" w:rsidRDefault="00E83F66" w:rsidP="005C42AF">
            <w:pPr>
              <w:spacing w:before="60" w:after="60" w:line="240" w:lineRule="auto"/>
              <w:rPr>
                <w:noProof/>
                <w:sz w:val="20"/>
              </w:rPr>
            </w:pPr>
            <w:r>
              <w:rPr>
                <w:noProof/>
                <w:sz w:val="20"/>
              </w:rPr>
              <w:t>Stifte, Nägel, Reißnägel, Krampen, gewellte oder abgeschrägte Klammern (ausgenommen Klammern der Position 8305) und ähnliche Waren, aus Eisen oder Stahl, auch mit Kopf aus anderen Stoffen, ausgenommen mit Kopf aus Kupfer</w:t>
            </w:r>
          </w:p>
        </w:tc>
        <w:tc>
          <w:tcPr>
            <w:tcW w:w="986" w:type="dxa"/>
            <w:tcBorders>
              <w:top w:val="nil"/>
              <w:left w:val="nil"/>
              <w:bottom w:val="single" w:sz="4" w:space="0" w:color="auto"/>
              <w:right w:val="single" w:sz="4" w:space="0" w:color="auto"/>
            </w:tcBorders>
            <w:shd w:val="clear" w:color="auto" w:fill="auto"/>
            <w:noWrap/>
            <w:vAlign w:val="bottom"/>
            <w:hideMark/>
          </w:tcPr>
          <w:p w14:paraId="0FBF81F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16A35D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C72035B" w14:textId="77777777" w:rsidR="00E83F66" w:rsidRPr="00772251" w:rsidRDefault="00E83F66" w:rsidP="005C42AF">
            <w:pPr>
              <w:spacing w:before="60" w:after="60" w:line="240" w:lineRule="auto"/>
              <w:rPr>
                <w:noProof/>
                <w:sz w:val="20"/>
              </w:rPr>
            </w:pPr>
            <w:r>
              <w:rPr>
                <w:noProof/>
                <w:sz w:val="20"/>
              </w:rPr>
              <w:t>73181500</w:t>
            </w:r>
          </w:p>
        </w:tc>
        <w:tc>
          <w:tcPr>
            <w:tcW w:w="1134" w:type="dxa"/>
            <w:tcBorders>
              <w:top w:val="nil"/>
              <w:left w:val="nil"/>
              <w:bottom w:val="single" w:sz="4" w:space="0" w:color="auto"/>
              <w:right w:val="single" w:sz="4" w:space="0" w:color="auto"/>
            </w:tcBorders>
            <w:shd w:val="clear" w:color="auto" w:fill="auto"/>
            <w:noWrap/>
            <w:hideMark/>
          </w:tcPr>
          <w:p w14:paraId="0CF76D03" w14:textId="77777777" w:rsidR="00E83F66" w:rsidRPr="00772251" w:rsidRDefault="00E83F66" w:rsidP="005C42AF">
            <w:pPr>
              <w:spacing w:before="60" w:after="60" w:line="240" w:lineRule="auto"/>
              <w:rPr>
                <w:noProof/>
                <w:sz w:val="20"/>
              </w:rPr>
            </w:pPr>
            <w:r>
              <w:rPr>
                <w:noProof/>
                <w:sz w:val="20"/>
              </w:rPr>
              <w:t>731815</w:t>
            </w:r>
          </w:p>
        </w:tc>
        <w:tc>
          <w:tcPr>
            <w:tcW w:w="11425" w:type="dxa"/>
            <w:tcBorders>
              <w:top w:val="nil"/>
              <w:left w:val="nil"/>
              <w:bottom w:val="single" w:sz="4" w:space="0" w:color="auto"/>
              <w:right w:val="single" w:sz="4" w:space="0" w:color="auto"/>
            </w:tcBorders>
            <w:shd w:val="clear" w:color="auto" w:fill="auto"/>
            <w:noWrap/>
            <w:hideMark/>
          </w:tcPr>
          <w:p w14:paraId="0B1DD35A" w14:textId="77777777" w:rsidR="00E83F66" w:rsidRPr="00772251" w:rsidRDefault="00E83F66" w:rsidP="005C42AF">
            <w:pPr>
              <w:spacing w:before="60" w:after="60" w:line="240" w:lineRule="auto"/>
              <w:rPr>
                <w:noProof/>
                <w:sz w:val="20"/>
              </w:rPr>
            </w:pPr>
            <w:r>
              <w:rPr>
                <w:noProof/>
                <w:sz w:val="20"/>
              </w:rPr>
              <w:t>-- andere Schrauben und Bolzen, auch mit dazugehörenden Muttern oder Unterlegscheiben</w:t>
            </w:r>
          </w:p>
        </w:tc>
        <w:tc>
          <w:tcPr>
            <w:tcW w:w="986" w:type="dxa"/>
            <w:tcBorders>
              <w:top w:val="nil"/>
              <w:left w:val="nil"/>
              <w:bottom w:val="single" w:sz="4" w:space="0" w:color="auto"/>
              <w:right w:val="single" w:sz="4" w:space="0" w:color="auto"/>
            </w:tcBorders>
            <w:shd w:val="clear" w:color="auto" w:fill="auto"/>
            <w:noWrap/>
            <w:vAlign w:val="bottom"/>
            <w:hideMark/>
          </w:tcPr>
          <w:p w14:paraId="1241C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33E404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A0F6F6" w14:textId="77777777" w:rsidR="00E83F66" w:rsidRPr="00772251" w:rsidRDefault="00E83F66" w:rsidP="005C42AF">
            <w:pPr>
              <w:spacing w:before="60" w:after="60" w:line="240" w:lineRule="auto"/>
              <w:rPr>
                <w:noProof/>
                <w:sz w:val="20"/>
              </w:rPr>
            </w:pPr>
            <w:r>
              <w:rPr>
                <w:noProof/>
                <w:sz w:val="20"/>
              </w:rPr>
              <w:t>73181600</w:t>
            </w:r>
          </w:p>
        </w:tc>
        <w:tc>
          <w:tcPr>
            <w:tcW w:w="1134" w:type="dxa"/>
            <w:tcBorders>
              <w:top w:val="nil"/>
              <w:left w:val="nil"/>
              <w:bottom w:val="single" w:sz="4" w:space="0" w:color="auto"/>
              <w:right w:val="single" w:sz="4" w:space="0" w:color="auto"/>
            </w:tcBorders>
            <w:shd w:val="clear" w:color="auto" w:fill="auto"/>
            <w:noWrap/>
            <w:hideMark/>
          </w:tcPr>
          <w:p w14:paraId="542F247E" w14:textId="77777777" w:rsidR="00E83F66" w:rsidRPr="00772251" w:rsidRDefault="00E83F66" w:rsidP="005C42AF">
            <w:pPr>
              <w:spacing w:before="60" w:after="60" w:line="240" w:lineRule="auto"/>
              <w:rPr>
                <w:noProof/>
                <w:sz w:val="20"/>
              </w:rPr>
            </w:pPr>
            <w:r>
              <w:rPr>
                <w:noProof/>
                <w:sz w:val="20"/>
              </w:rPr>
              <w:t>731816</w:t>
            </w:r>
          </w:p>
        </w:tc>
        <w:tc>
          <w:tcPr>
            <w:tcW w:w="11425" w:type="dxa"/>
            <w:tcBorders>
              <w:top w:val="nil"/>
              <w:left w:val="nil"/>
              <w:bottom w:val="single" w:sz="4" w:space="0" w:color="auto"/>
              <w:right w:val="single" w:sz="4" w:space="0" w:color="auto"/>
            </w:tcBorders>
            <w:shd w:val="clear" w:color="auto" w:fill="auto"/>
            <w:noWrap/>
            <w:hideMark/>
          </w:tcPr>
          <w:p w14:paraId="2F97D502" w14:textId="77777777" w:rsidR="00E83F66" w:rsidRPr="00772251" w:rsidRDefault="00E83F66" w:rsidP="005C42AF">
            <w:pPr>
              <w:spacing w:before="60" w:after="60" w:line="240" w:lineRule="auto"/>
              <w:rPr>
                <w:noProof/>
                <w:sz w:val="20"/>
              </w:rPr>
            </w:pPr>
            <w:r>
              <w:rPr>
                <w:noProof/>
                <w:sz w:val="20"/>
              </w:rPr>
              <w:t>-- Muttern</w:t>
            </w:r>
          </w:p>
        </w:tc>
        <w:tc>
          <w:tcPr>
            <w:tcW w:w="986" w:type="dxa"/>
            <w:tcBorders>
              <w:top w:val="nil"/>
              <w:left w:val="nil"/>
              <w:bottom w:val="single" w:sz="4" w:space="0" w:color="auto"/>
              <w:right w:val="single" w:sz="4" w:space="0" w:color="auto"/>
            </w:tcBorders>
            <w:shd w:val="clear" w:color="auto" w:fill="auto"/>
            <w:noWrap/>
            <w:vAlign w:val="bottom"/>
            <w:hideMark/>
          </w:tcPr>
          <w:p w14:paraId="6ED3826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0FF221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348057" w14:textId="77777777" w:rsidR="00E83F66" w:rsidRPr="00772251" w:rsidRDefault="00E83F66" w:rsidP="005C42AF">
            <w:pPr>
              <w:spacing w:before="60" w:after="60" w:line="240" w:lineRule="auto"/>
              <w:rPr>
                <w:noProof/>
                <w:sz w:val="20"/>
              </w:rPr>
            </w:pPr>
            <w:r>
              <w:rPr>
                <w:noProof/>
                <w:sz w:val="20"/>
              </w:rPr>
              <w:t>73201000</w:t>
            </w:r>
          </w:p>
        </w:tc>
        <w:tc>
          <w:tcPr>
            <w:tcW w:w="1134" w:type="dxa"/>
            <w:tcBorders>
              <w:top w:val="nil"/>
              <w:left w:val="nil"/>
              <w:bottom w:val="single" w:sz="4" w:space="0" w:color="auto"/>
              <w:right w:val="single" w:sz="4" w:space="0" w:color="auto"/>
            </w:tcBorders>
            <w:shd w:val="clear" w:color="auto" w:fill="auto"/>
            <w:noWrap/>
            <w:hideMark/>
          </w:tcPr>
          <w:p w14:paraId="672C6B4F" w14:textId="77777777" w:rsidR="00E83F66" w:rsidRPr="00772251" w:rsidRDefault="00E83F66" w:rsidP="005C42AF">
            <w:pPr>
              <w:spacing w:before="60" w:after="60" w:line="240" w:lineRule="auto"/>
              <w:rPr>
                <w:noProof/>
                <w:sz w:val="20"/>
              </w:rPr>
            </w:pPr>
            <w:r>
              <w:rPr>
                <w:noProof/>
                <w:sz w:val="20"/>
              </w:rPr>
              <w:t>732010</w:t>
            </w:r>
          </w:p>
        </w:tc>
        <w:tc>
          <w:tcPr>
            <w:tcW w:w="11425" w:type="dxa"/>
            <w:tcBorders>
              <w:top w:val="nil"/>
              <w:left w:val="nil"/>
              <w:bottom w:val="single" w:sz="4" w:space="0" w:color="auto"/>
              <w:right w:val="single" w:sz="4" w:space="0" w:color="auto"/>
            </w:tcBorders>
            <w:shd w:val="clear" w:color="auto" w:fill="auto"/>
            <w:noWrap/>
            <w:hideMark/>
          </w:tcPr>
          <w:p w14:paraId="2E1DB082" w14:textId="4FDC30C8" w:rsidR="00E83F66" w:rsidRPr="00772251" w:rsidRDefault="00E83F66" w:rsidP="00BB4965">
            <w:pPr>
              <w:spacing w:before="60" w:after="60" w:line="240" w:lineRule="auto"/>
              <w:rPr>
                <w:noProof/>
                <w:sz w:val="20"/>
              </w:rPr>
            </w:pPr>
            <w:r>
              <w:rPr>
                <w:noProof/>
                <w:sz w:val="20"/>
              </w:rPr>
              <w:t>- Blattfedern und Federblätter dafür</w:t>
            </w:r>
          </w:p>
        </w:tc>
        <w:tc>
          <w:tcPr>
            <w:tcW w:w="986" w:type="dxa"/>
            <w:tcBorders>
              <w:top w:val="nil"/>
              <w:left w:val="nil"/>
              <w:bottom w:val="single" w:sz="4" w:space="0" w:color="auto"/>
              <w:right w:val="single" w:sz="4" w:space="0" w:color="auto"/>
            </w:tcBorders>
            <w:shd w:val="clear" w:color="auto" w:fill="auto"/>
            <w:noWrap/>
            <w:vAlign w:val="bottom"/>
            <w:hideMark/>
          </w:tcPr>
          <w:p w14:paraId="440939E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399BFE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CCB283" w14:textId="77777777" w:rsidR="00E83F66" w:rsidRPr="00772251" w:rsidRDefault="00E83F66" w:rsidP="005C42AF">
            <w:pPr>
              <w:spacing w:before="60" w:after="60" w:line="240" w:lineRule="auto"/>
              <w:rPr>
                <w:noProof/>
                <w:sz w:val="20"/>
              </w:rPr>
            </w:pPr>
            <w:r>
              <w:rPr>
                <w:noProof/>
                <w:sz w:val="20"/>
              </w:rPr>
              <w:t>73211200</w:t>
            </w:r>
          </w:p>
        </w:tc>
        <w:tc>
          <w:tcPr>
            <w:tcW w:w="1134" w:type="dxa"/>
            <w:tcBorders>
              <w:top w:val="nil"/>
              <w:left w:val="nil"/>
              <w:bottom w:val="single" w:sz="4" w:space="0" w:color="auto"/>
              <w:right w:val="single" w:sz="4" w:space="0" w:color="auto"/>
            </w:tcBorders>
            <w:shd w:val="clear" w:color="auto" w:fill="auto"/>
            <w:noWrap/>
            <w:hideMark/>
          </w:tcPr>
          <w:p w14:paraId="35E92EB9" w14:textId="77777777" w:rsidR="00E83F66" w:rsidRPr="00772251" w:rsidRDefault="00E83F66" w:rsidP="005C42AF">
            <w:pPr>
              <w:spacing w:before="60" w:after="60" w:line="240" w:lineRule="auto"/>
              <w:rPr>
                <w:noProof/>
                <w:sz w:val="20"/>
              </w:rPr>
            </w:pPr>
            <w:r>
              <w:rPr>
                <w:noProof/>
                <w:sz w:val="20"/>
              </w:rPr>
              <w:t>732112</w:t>
            </w:r>
          </w:p>
        </w:tc>
        <w:tc>
          <w:tcPr>
            <w:tcW w:w="11425" w:type="dxa"/>
            <w:tcBorders>
              <w:top w:val="nil"/>
              <w:left w:val="nil"/>
              <w:bottom w:val="single" w:sz="4" w:space="0" w:color="auto"/>
              <w:right w:val="single" w:sz="4" w:space="0" w:color="auto"/>
            </w:tcBorders>
            <w:shd w:val="clear" w:color="auto" w:fill="auto"/>
            <w:noWrap/>
            <w:hideMark/>
          </w:tcPr>
          <w:p w14:paraId="4DB22E99" w14:textId="77777777" w:rsidR="00E83F66" w:rsidRPr="00772251" w:rsidRDefault="00E83F66" w:rsidP="005C42AF">
            <w:pPr>
              <w:spacing w:before="60" w:after="60" w:line="240" w:lineRule="auto"/>
              <w:rPr>
                <w:noProof/>
                <w:sz w:val="20"/>
              </w:rPr>
            </w:pPr>
            <w:r>
              <w:rPr>
                <w:noProof/>
                <w:sz w:val="20"/>
              </w:rPr>
              <w:t>-- für Feuerung mit flüssigen Brennstoffen</w:t>
            </w:r>
          </w:p>
        </w:tc>
        <w:tc>
          <w:tcPr>
            <w:tcW w:w="986" w:type="dxa"/>
            <w:tcBorders>
              <w:top w:val="nil"/>
              <w:left w:val="nil"/>
              <w:bottom w:val="single" w:sz="4" w:space="0" w:color="auto"/>
              <w:right w:val="single" w:sz="4" w:space="0" w:color="auto"/>
            </w:tcBorders>
            <w:shd w:val="clear" w:color="auto" w:fill="auto"/>
            <w:noWrap/>
            <w:vAlign w:val="bottom"/>
            <w:hideMark/>
          </w:tcPr>
          <w:p w14:paraId="47B270A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804D6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637142" w14:textId="77777777" w:rsidR="00E83F66" w:rsidRPr="00772251" w:rsidRDefault="00E83F66" w:rsidP="005C42AF">
            <w:pPr>
              <w:spacing w:before="60" w:after="60" w:line="240" w:lineRule="auto"/>
              <w:rPr>
                <w:noProof/>
                <w:sz w:val="20"/>
              </w:rPr>
            </w:pPr>
            <w:r>
              <w:rPr>
                <w:noProof/>
                <w:sz w:val="20"/>
              </w:rPr>
              <w:t>73218100</w:t>
            </w:r>
          </w:p>
        </w:tc>
        <w:tc>
          <w:tcPr>
            <w:tcW w:w="1134" w:type="dxa"/>
            <w:tcBorders>
              <w:top w:val="nil"/>
              <w:left w:val="nil"/>
              <w:bottom w:val="single" w:sz="4" w:space="0" w:color="auto"/>
              <w:right w:val="single" w:sz="4" w:space="0" w:color="auto"/>
            </w:tcBorders>
            <w:shd w:val="clear" w:color="auto" w:fill="auto"/>
            <w:noWrap/>
            <w:hideMark/>
          </w:tcPr>
          <w:p w14:paraId="6DFCCC3D" w14:textId="77777777" w:rsidR="00E83F66" w:rsidRPr="00772251" w:rsidRDefault="00E83F66" w:rsidP="005C42AF">
            <w:pPr>
              <w:spacing w:before="60" w:after="60" w:line="240" w:lineRule="auto"/>
              <w:rPr>
                <w:noProof/>
                <w:sz w:val="20"/>
              </w:rPr>
            </w:pPr>
            <w:r>
              <w:rPr>
                <w:noProof/>
                <w:sz w:val="20"/>
              </w:rPr>
              <w:t>732181</w:t>
            </w:r>
          </w:p>
        </w:tc>
        <w:tc>
          <w:tcPr>
            <w:tcW w:w="11425" w:type="dxa"/>
            <w:tcBorders>
              <w:top w:val="nil"/>
              <w:left w:val="nil"/>
              <w:bottom w:val="single" w:sz="4" w:space="0" w:color="auto"/>
              <w:right w:val="single" w:sz="4" w:space="0" w:color="auto"/>
            </w:tcBorders>
            <w:shd w:val="clear" w:color="auto" w:fill="auto"/>
            <w:noWrap/>
            <w:hideMark/>
          </w:tcPr>
          <w:p w14:paraId="16342325" w14:textId="77777777" w:rsidR="00E83F66" w:rsidRPr="00772251" w:rsidRDefault="00E83F66" w:rsidP="005C42AF">
            <w:pPr>
              <w:spacing w:before="60" w:after="60" w:line="240" w:lineRule="auto"/>
              <w:rPr>
                <w:noProof/>
                <w:sz w:val="20"/>
              </w:rPr>
            </w:pPr>
            <w:r>
              <w:rPr>
                <w:noProof/>
                <w:sz w:val="20"/>
              </w:rPr>
              <w:t>-- für Feuerung mit gasförmigen Brennstoffen oder mit Gas und anderen Brennstoffen</w:t>
            </w:r>
          </w:p>
        </w:tc>
        <w:tc>
          <w:tcPr>
            <w:tcW w:w="986" w:type="dxa"/>
            <w:tcBorders>
              <w:top w:val="nil"/>
              <w:left w:val="nil"/>
              <w:bottom w:val="single" w:sz="4" w:space="0" w:color="auto"/>
              <w:right w:val="single" w:sz="4" w:space="0" w:color="auto"/>
            </w:tcBorders>
            <w:shd w:val="clear" w:color="auto" w:fill="auto"/>
            <w:noWrap/>
            <w:vAlign w:val="bottom"/>
            <w:hideMark/>
          </w:tcPr>
          <w:p w14:paraId="6934F3F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0C9782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826603A" w14:textId="77777777" w:rsidR="00E83F66" w:rsidRPr="00772251" w:rsidRDefault="00E83F66" w:rsidP="005C42AF">
            <w:pPr>
              <w:spacing w:before="60" w:after="60" w:line="240" w:lineRule="auto"/>
              <w:rPr>
                <w:noProof/>
                <w:sz w:val="20"/>
              </w:rPr>
            </w:pPr>
            <w:r>
              <w:rPr>
                <w:noProof/>
                <w:sz w:val="20"/>
              </w:rPr>
              <w:t>73218200</w:t>
            </w:r>
          </w:p>
        </w:tc>
        <w:tc>
          <w:tcPr>
            <w:tcW w:w="1134" w:type="dxa"/>
            <w:tcBorders>
              <w:top w:val="nil"/>
              <w:left w:val="nil"/>
              <w:bottom w:val="single" w:sz="4" w:space="0" w:color="auto"/>
              <w:right w:val="single" w:sz="4" w:space="0" w:color="auto"/>
            </w:tcBorders>
            <w:shd w:val="clear" w:color="auto" w:fill="auto"/>
            <w:noWrap/>
            <w:hideMark/>
          </w:tcPr>
          <w:p w14:paraId="23467BEC" w14:textId="77777777" w:rsidR="00E83F66" w:rsidRPr="00772251" w:rsidRDefault="00E83F66" w:rsidP="005C42AF">
            <w:pPr>
              <w:spacing w:before="60" w:after="60" w:line="240" w:lineRule="auto"/>
              <w:rPr>
                <w:noProof/>
                <w:sz w:val="20"/>
              </w:rPr>
            </w:pPr>
            <w:r>
              <w:rPr>
                <w:noProof/>
                <w:sz w:val="20"/>
              </w:rPr>
              <w:t>732182</w:t>
            </w:r>
          </w:p>
        </w:tc>
        <w:tc>
          <w:tcPr>
            <w:tcW w:w="11425" w:type="dxa"/>
            <w:tcBorders>
              <w:top w:val="nil"/>
              <w:left w:val="nil"/>
              <w:bottom w:val="single" w:sz="4" w:space="0" w:color="auto"/>
              <w:right w:val="single" w:sz="4" w:space="0" w:color="auto"/>
            </w:tcBorders>
            <w:shd w:val="clear" w:color="auto" w:fill="auto"/>
            <w:noWrap/>
            <w:hideMark/>
          </w:tcPr>
          <w:p w14:paraId="620CC0F5" w14:textId="77777777" w:rsidR="00E83F66" w:rsidRPr="00772251" w:rsidRDefault="00E83F66" w:rsidP="005C42AF">
            <w:pPr>
              <w:spacing w:before="60" w:after="60" w:line="240" w:lineRule="auto"/>
              <w:rPr>
                <w:noProof/>
                <w:sz w:val="20"/>
              </w:rPr>
            </w:pPr>
            <w:r>
              <w:rPr>
                <w:noProof/>
                <w:sz w:val="20"/>
              </w:rPr>
              <w:t>-- für Feuerung mit flüssigen Brennstoffen</w:t>
            </w:r>
          </w:p>
        </w:tc>
        <w:tc>
          <w:tcPr>
            <w:tcW w:w="986" w:type="dxa"/>
            <w:tcBorders>
              <w:top w:val="nil"/>
              <w:left w:val="nil"/>
              <w:bottom w:val="single" w:sz="4" w:space="0" w:color="auto"/>
              <w:right w:val="single" w:sz="4" w:space="0" w:color="auto"/>
            </w:tcBorders>
            <w:shd w:val="clear" w:color="auto" w:fill="auto"/>
            <w:noWrap/>
            <w:vAlign w:val="bottom"/>
            <w:hideMark/>
          </w:tcPr>
          <w:p w14:paraId="1E53680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FEA65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44EAF" w14:textId="77777777" w:rsidR="00E83F66" w:rsidRPr="00772251" w:rsidRDefault="00E83F66" w:rsidP="005C42AF">
            <w:pPr>
              <w:spacing w:before="60" w:after="60" w:line="240" w:lineRule="auto"/>
              <w:rPr>
                <w:noProof/>
                <w:sz w:val="20"/>
              </w:rPr>
            </w:pPr>
            <w:r>
              <w:rPr>
                <w:noProof/>
                <w:sz w:val="20"/>
              </w:rPr>
              <w:t>73218900</w:t>
            </w:r>
          </w:p>
        </w:tc>
        <w:tc>
          <w:tcPr>
            <w:tcW w:w="1134" w:type="dxa"/>
            <w:tcBorders>
              <w:top w:val="nil"/>
              <w:left w:val="nil"/>
              <w:bottom w:val="single" w:sz="4" w:space="0" w:color="auto"/>
              <w:right w:val="single" w:sz="4" w:space="0" w:color="auto"/>
            </w:tcBorders>
            <w:shd w:val="clear" w:color="auto" w:fill="auto"/>
            <w:noWrap/>
            <w:hideMark/>
          </w:tcPr>
          <w:p w14:paraId="421B5E7A" w14:textId="77777777" w:rsidR="00E83F66" w:rsidRPr="00772251" w:rsidRDefault="00E83F66" w:rsidP="005C42AF">
            <w:pPr>
              <w:spacing w:before="60" w:after="60" w:line="240" w:lineRule="auto"/>
              <w:rPr>
                <w:noProof/>
                <w:sz w:val="20"/>
              </w:rPr>
            </w:pPr>
            <w:r>
              <w:rPr>
                <w:noProof/>
                <w:sz w:val="20"/>
              </w:rPr>
              <w:t>732189</w:t>
            </w:r>
          </w:p>
        </w:tc>
        <w:tc>
          <w:tcPr>
            <w:tcW w:w="11425" w:type="dxa"/>
            <w:tcBorders>
              <w:top w:val="nil"/>
              <w:left w:val="nil"/>
              <w:bottom w:val="single" w:sz="4" w:space="0" w:color="auto"/>
              <w:right w:val="single" w:sz="4" w:space="0" w:color="auto"/>
            </w:tcBorders>
            <w:shd w:val="clear" w:color="auto" w:fill="auto"/>
            <w:noWrap/>
            <w:hideMark/>
          </w:tcPr>
          <w:p w14:paraId="2F043787" w14:textId="77777777" w:rsidR="00E83F66" w:rsidRPr="00772251" w:rsidRDefault="00E83F66" w:rsidP="005C42AF">
            <w:pPr>
              <w:spacing w:before="60" w:after="60" w:line="240" w:lineRule="auto"/>
              <w:rPr>
                <w:noProof/>
                <w:sz w:val="20"/>
              </w:rPr>
            </w:pPr>
            <w:r>
              <w:rPr>
                <w:noProof/>
                <w:sz w:val="20"/>
              </w:rPr>
              <w:t>-- andere, einschließlich Geräte für Festbrennstoffe</w:t>
            </w:r>
          </w:p>
        </w:tc>
        <w:tc>
          <w:tcPr>
            <w:tcW w:w="986" w:type="dxa"/>
            <w:tcBorders>
              <w:top w:val="nil"/>
              <w:left w:val="nil"/>
              <w:bottom w:val="single" w:sz="4" w:space="0" w:color="auto"/>
              <w:right w:val="single" w:sz="4" w:space="0" w:color="auto"/>
            </w:tcBorders>
            <w:shd w:val="clear" w:color="auto" w:fill="auto"/>
            <w:noWrap/>
            <w:vAlign w:val="bottom"/>
            <w:hideMark/>
          </w:tcPr>
          <w:p w14:paraId="4FD2FB4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152A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01F64" w14:textId="77777777" w:rsidR="00E83F66" w:rsidRPr="00772251" w:rsidRDefault="00E83F66" w:rsidP="00BB4965">
            <w:pPr>
              <w:pageBreakBefore/>
              <w:spacing w:before="60" w:after="60" w:line="240" w:lineRule="auto"/>
              <w:rPr>
                <w:noProof/>
                <w:sz w:val="20"/>
              </w:rPr>
            </w:pPr>
            <w:r>
              <w:rPr>
                <w:noProof/>
                <w:sz w:val="20"/>
              </w:rPr>
              <w:t>73239400</w:t>
            </w:r>
          </w:p>
        </w:tc>
        <w:tc>
          <w:tcPr>
            <w:tcW w:w="1134" w:type="dxa"/>
            <w:tcBorders>
              <w:top w:val="nil"/>
              <w:left w:val="nil"/>
              <w:bottom w:val="single" w:sz="4" w:space="0" w:color="auto"/>
              <w:right w:val="single" w:sz="4" w:space="0" w:color="auto"/>
            </w:tcBorders>
            <w:shd w:val="clear" w:color="auto" w:fill="auto"/>
            <w:noWrap/>
            <w:hideMark/>
          </w:tcPr>
          <w:p w14:paraId="6E00F367" w14:textId="77777777" w:rsidR="00E83F66" w:rsidRPr="00772251" w:rsidRDefault="00E83F66" w:rsidP="005C42AF">
            <w:pPr>
              <w:spacing w:before="60" w:after="60" w:line="240" w:lineRule="auto"/>
              <w:rPr>
                <w:noProof/>
                <w:sz w:val="20"/>
              </w:rPr>
            </w:pPr>
            <w:r>
              <w:rPr>
                <w:noProof/>
                <w:sz w:val="20"/>
              </w:rPr>
              <w:t>732394</w:t>
            </w:r>
          </w:p>
        </w:tc>
        <w:tc>
          <w:tcPr>
            <w:tcW w:w="11425" w:type="dxa"/>
            <w:tcBorders>
              <w:top w:val="nil"/>
              <w:left w:val="nil"/>
              <w:bottom w:val="single" w:sz="4" w:space="0" w:color="auto"/>
              <w:right w:val="single" w:sz="4" w:space="0" w:color="auto"/>
            </w:tcBorders>
            <w:shd w:val="clear" w:color="auto" w:fill="auto"/>
            <w:noWrap/>
            <w:hideMark/>
          </w:tcPr>
          <w:p w14:paraId="35869979" w14:textId="77777777" w:rsidR="00E83F66" w:rsidRPr="00772251" w:rsidRDefault="00E83F66" w:rsidP="005C42AF">
            <w:pPr>
              <w:spacing w:before="60" w:after="60" w:line="240" w:lineRule="auto"/>
              <w:rPr>
                <w:noProof/>
                <w:sz w:val="20"/>
              </w:rPr>
            </w:pPr>
            <w:r>
              <w:rPr>
                <w:noProof/>
                <w:sz w:val="20"/>
              </w:rPr>
              <w:t>-- aus Eisen (ausgenommen Gusseisen) oder Stahl, emailliert</w:t>
            </w:r>
          </w:p>
        </w:tc>
        <w:tc>
          <w:tcPr>
            <w:tcW w:w="986" w:type="dxa"/>
            <w:tcBorders>
              <w:top w:val="nil"/>
              <w:left w:val="nil"/>
              <w:bottom w:val="single" w:sz="4" w:space="0" w:color="auto"/>
              <w:right w:val="single" w:sz="4" w:space="0" w:color="auto"/>
            </w:tcBorders>
            <w:shd w:val="clear" w:color="auto" w:fill="auto"/>
            <w:noWrap/>
            <w:vAlign w:val="bottom"/>
            <w:hideMark/>
          </w:tcPr>
          <w:p w14:paraId="07BA95E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2FF6A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1EF99C" w14:textId="77777777" w:rsidR="00E83F66" w:rsidRPr="00772251" w:rsidRDefault="00E83F66" w:rsidP="005C42AF">
            <w:pPr>
              <w:spacing w:before="60" w:after="60" w:line="240" w:lineRule="auto"/>
              <w:rPr>
                <w:noProof/>
                <w:sz w:val="20"/>
              </w:rPr>
            </w:pPr>
            <w:r>
              <w:rPr>
                <w:noProof/>
                <w:sz w:val="20"/>
              </w:rPr>
              <w:t>73239900</w:t>
            </w:r>
          </w:p>
        </w:tc>
        <w:tc>
          <w:tcPr>
            <w:tcW w:w="1134" w:type="dxa"/>
            <w:tcBorders>
              <w:top w:val="nil"/>
              <w:left w:val="nil"/>
              <w:bottom w:val="single" w:sz="4" w:space="0" w:color="auto"/>
              <w:right w:val="single" w:sz="4" w:space="0" w:color="auto"/>
            </w:tcBorders>
            <w:shd w:val="clear" w:color="auto" w:fill="auto"/>
            <w:noWrap/>
            <w:hideMark/>
          </w:tcPr>
          <w:p w14:paraId="065ABD60" w14:textId="77777777" w:rsidR="00E83F66" w:rsidRPr="00772251" w:rsidRDefault="00E83F66" w:rsidP="005C42AF">
            <w:pPr>
              <w:spacing w:before="60" w:after="60" w:line="240" w:lineRule="auto"/>
              <w:rPr>
                <w:noProof/>
                <w:sz w:val="20"/>
              </w:rPr>
            </w:pPr>
            <w:r>
              <w:rPr>
                <w:noProof/>
                <w:sz w:val="20"/>
              </w:rPr>
              <w:t>732399</w:t>
            </w:r>
          </w:p>
        </w:tc>
        <w:tc>
          <w:tcPr>
            <w:tcW w:w="11425" w:type="dxa"/>
            <w:tcBorders>
              <w:top w:val="nil"/>
              <w:left w:val="nil"/>
              <w:bottom w:val="single" w:sz="4" w:space="0" w:color="auto"/>
              <w:right w:val="single" w:sz="4" w:space="0" w:color="auto"/>
            </w:tcBorders>
            <w:shd w:val="clear" w:color="auto" w:fill="auto"/>
            <w:noWrap/>
            <w:hideMark/>
          </w:tcPr>
          <w:p w14:paraId="621FCE56"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93B978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7C3E60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16F0FD" w14:textId="77777777" w:rsidR="00E83F66" w:rsidRPr="00772251" w:rsidRDefault="00E83F66" w:rsidP="005C42AF">
            <w:pPr>
              <w:spacing w:before="60" w:after="60" w:line="240" w:lineRule="auto"/>
              <w:rPr>
                <w:noProof/>
                <w:sz w:val="20"/>
              </w:rPr>
            </w:pPr>
            <w:r>
              <w:rPr>
                <w:noProof/>
                <w:sz w:val="20"/>
              </w:rPr>
              <w:t>73269090</w:t>
            </w:r>
          </w:p>
        </w:tc>
        <w:tc>
          <w:tcPr>
            <w:tcW w:w="1134" w:type="dxa"/>
            <w:tcBorders>
              <w:top w:val="nil"/>
              <w:left w:val="nil"/>
              <w:bottom w:val="single" w:sz="4" w:space="0" w:color="auto"/>
              <w:right w:val="single" w:sz="4" w:space="0" w:color="auto"/>
            </w:tcBorders>
            <w:shd w:val="clear" w:color="auto" w:fill="auto"/>
            <w:noWrap/>
            <w:hideMark/>
          </w:tcPr>
          <w:p w14:paraId="3827DEEB" w14:textId="77777777" w:rsidR="00E83F66" w:rsidRPr="00772251" w:rsidRDefault="00E83F66" w:rsidP="005C42AF">
            <w:pPr>
              <w:spacing w:before="60" w:after="60" w:line="240" w:lineRule="auto"/>
              <w:rPr>
                <w:noProof/>
                <w:sz w:val="20"/>
              </w:rPr>
            </w:pPr>
            <w:r>
              <w:rPr>
                <w:noProof/>
                <w:sz w:val="20"/>
              </w:rPr>
              <w:t>732690</w:t>
            </w:r>
          </w:p>
        </w:tc>
        <w:tc>
          <w:tcPr>
            <w:tcW w:w="11425" w:type="dxa"/>
            <w:tcBorders>
              <w:top w:val="nil"/>
              <w:left w:val="nil"/>
              <w:bottom w:val="single" w:sz="4" w:space="0" w:color="auto"/>
              <w:right w:val="single" w:sz="4" w:space="0" w:color="auto"/>
            </w:tcBorders>
            <w:shd w:val="clear" w:color="auto" w:fill="auto"/>
            <w:noWrap/>
            <w:hideMark/>
          </w:tcPr>
          <w:p w14:paraId="6C9FC25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7F0B10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B8276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D8DBD" w14:textId="77777777" w:rsidR="00E83F66" w:rsidRPr="00772251" w:rsidRDefault="00E83F66" w:rsidP="005C42AF">
            <w:pPr>
              <w:spacing w:before="60" w:after="60" w:line="240" w:lineRule="auto"/>
              <w:rPr>
                <w:noProof/>
                <w:sz w:val="20"/>
              </w:rPr>
            </w:pPr>
            <w:r>
              <w:rPr>
                <w:noProof/>
                <w:sz w:val="20"/>
              </w:rPr>
              <w:t>76042900</w:t>
            </w:r>
          </w:p>
        </w:tc>
        <w:tc>
          <w:tcPr>
            <w:tcW w:w="1134" w:type="dxa"/>
            <w:tcBorders>
              <w:top w:val="nil"/>
              <w:left w:val="nil"/>
              <w:bottom w:val="single" w:sz="4" w:space="0" w:color="auto"/>
              <w:right w:val="single" w:sz="4" w:space="0" w:color="auto"/>
            </w:tcBorders>
            <w:shd w:val="clear" w:color="auto" w:fill="auto"/>
            <w:noWrap/>
            <w:hideMark/>
          </w:tcPr>
          <w:p w14:paraId="6D135FCD" w14:textId="77777777" w:rsidR="00E83F66" w:rsidRPr="00772251" w:rsidRDefault="00E83F66" w:rsidP="005C42AF">
            <w:pPr>
              <w:spacing w:before="60" w:after="60" w:line="240" w:lineRule="auto"/>
              <w:rPr>
                <w:noProof/>
                <w:sz w:val="20"/>
              </w:rPr>
            </w:pPr>
            <w:r>
              <w:rPr>
                <w:noProof/>
                <w:sz w:val="20"/>
              </w:rPr>
              <w:t>760429</w:t>
            </w:r>
          </w:p>
        </w:tc>
        <w:tc>
          <w:tcPr>
            <w:tcW w:w="11425" w:type="dxa"/>
            <w:tcBorders>
              <w:top w:val="nil"/>
              <w:left w:val="nil"/>
              <w:bottom w:val="single" w:sz="4" w:space="0" w:color="auto"/>
              <w:right w:val="single" w:sz="4" w:space="0" w:color="auto"/>
            </w:tcBorders>
            <w:shd w:val="clear" w:color="auto" w:fill="auto"/>
            <w:noWrap/>
            <w:hideMark/>
          </w:tcPr>
          <w:p w14:paraId="1B4F3B0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9974ED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8F6E19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FCD8FEF" w14:textId="77777777" w:rsidR="00E83F66" w:rsidRPr="00772251" w:rsidRDefault="00E83F66" w:rsidP="005C42AF">
            <w:pPr>
              <w:spacing w:before="60" w:after="60" w:line="240" w:lineRule="auto"/>
              <w:rPr>
                <w:noProof/>
                <w:sz w:val="20"/>
              </w:rPr>
            </w:pPr>
            <w:r>
              <w:rPr>
                <w:noProof/>
                <w:sz w:val="20"/>
              </w:rPr>
              <w:t>76069100</w:t>
            </w:r>
          </w:p>
        </w:tc>
        <w:tc>
          <w:tcPr>
            <w:tcW w:w="1134" w:type="dxa"/>
            <w:tcBorders>
              <w:top w:val="nil"/>
              <w:left w:val="nil"/>
              <w:bottom w:val="single" w:sz="4" w:space="0" w:color="auto"/>
              <w:right w:val="single" w:sz="4" w:space="0" w:color="auto"/>
            </w:tcBorders>
            <w:shd w:val="clear" w:color="auto" w:fill="auto"/>
            <w:noWrap/>
            <w:hideMark/>
          </w:tcPr>
          <w:p w14:paraId="1C17B006" w14:textId="77777777" w:rsidR="00E83F66" w:rsidRPr="00772251" w:rsidRDefault="00E83F66" w:rsidP="005C42AF">
            <w:pPr>
              <w:spacing w:before="60" w:after="60" w:line="240" w:lineRule="auto"/>
              <w:rPr>
                <w:noProof/>
                <w:sz w:val="20"/>
              </w:rPr>
            </w:pPr>
            <w:r>
              <w:rPr>
                <w:noProof/>
                <w:sz w:val="20"/>
              </w:rPr>
              <w:t>760691</w:t>
            </w:r>
          </w:p>
        </w:tc>
        <w:tc>
          <w:tcPr>
            <w:tcW w:w="11425" w:type="dxa"/>
            <w:tcBorders>
              <w:top w:val="nil"/>
              <w:left w:val="nil"/>
              <w:bottom w:val="single" w:sz="4" w:space="0" w:color="auto"/>
              <w:right w:val="single" w:sz="4" w:space="0" w:color="auto"/>
            </w:tcBorders>
            <w:shd w:val="clear" w:color="auto" w:fill="auto"/>
            <w:noWrap/>
            <w:hideMark/>
          </w:tcPr>
          <w:p w14:paraId="53C894BE" w14:textId="77777777" w:rsidR="00E83F66" w:rsidRPr="00772251" w:rsidRDefault="00E83F66" w:rsidP="005C42AF">
            <w:pPr>
              <w:spacing w:before="60" w:after="60" w:line="240" w:lineRule="auto"/>
              <w:rPr>
                <w:noProof/>
                <w:sz w:val="20"/>
              </w:rPr>
            </w:pPr>
            <w:r>
              <w:rPr>
                <w:noProof/>
                <w:sz w:val="20"/>
              </w:rPr>
              <w:t>-- aus nicht legiertem Aluminium</w:t>
            </w:r>
          </w:p>
        </w:tc>
        <w:tc>
          <w:tcPr>
            <w:tcW w:w="986" w:type="dxa"/>
            <w:tcBorders>
              <w:top w:val="nil"/>
              <w:left w:val="nil"/>
              <w:bottom w:val="single" w:sz="4" w:space="0" w:color="auto"/>
              <w:right w:val="single" w:sz="4" w:space="0" w:color="auto"/>
            </w:tcBorders>
            <w:shd w:val="clear" w:color="auto" w:fill="auto"/>
            <w:noWrap/>
            <w:vAlign w:val="bottom"/>
            <w:hideMark/>
          </w:tcPr>
          <w:p w14:paraId="50FF309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CEE48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23989E4" w14:textId="77777777" w:rsidR="00E83F66" w:rsidRPr="00772251" w:rsidRDefault="00E83F66" w:rsidP="005C42AF">
            <w:pPr>
              <w:spacing w:before="60" w:after="60" w:line="240" w:lineRule="auto"/>
              <w:rPr>
                <w:noProof/>
                <w:sz w:val="20"/>
              </w:rPr>
            </w:pPr>
            <w:r>
              <w:rPr>
                <w:noProof/>
                <w:sz w:val="20"/>
              </w:rPr>
              <w:t>76082000</w:t>
            </w:r>
          </w:p>
        </w:tc>
        <w:tc>
          <w:tcPr>
            <w:tcW w:w="1134" w:type="dxa"/>
            <w:tcBorders>
              <w:top w:val="nil"/>
              <w:left w:val="nil"/>
              <w:bottom w:val="single" w:sz="4" w:space="0" w:color="auto"/>
              <w:right w:val="single" w:sz="4" w:space="0" w:color="auto"/>
            </w:tcBorders>
            <w:shd w:val="clear" w:color="auto" w:fill="auto"/>
            <w:noWrap/>
            <w:hideMark/>
          </w:tcPr>
          <w:p w14:paraId="546BCB77" w14:textId="77777777" w:rsidR="00E83F66" w:rsidRPr="00772251" w:rsidRDefault="00E83F66" w:rsidP="005C42AF">
            <w:pPr>
              <w:spacing w:before="60" w:after="60" w:line="240" w:lineRule="auto"/>
              <w:rPr>
                <w:noProof/>
                <w:sz w:val="20"/>
              </w:rPr>
            </w:pPr>
            <w:r>
              <w:rPr>
                <w:noProof/>
                <w:sz w:val="20"/>
              </w:rPr>
              <w:t>760820</w:t>
            </w:r>
          </w:p>
        </w:tc>
        <w:tc>
          <w:tcPr>
            <w:tcW w:w="11425" w:type="dxa"/>
            <w:tcBorders>
              <w:top w:val="nil"/>
              <w:left w:val="nil"/>
              <w:bottom w:val="single" w:sz="4" w:space="0" w:color="auto"/>
              <w:right w:val="single" w:sz="4" w:space="0" w:color="auto"/>
            </w:tcBorders>
            <w:shd w:val="clear" w:color="auto" w:fill="auto"/>
            <w:noWrap/>
            <w:hideMark/>
          </w:tcPr>
          <w:p w14:paraId="466973B0" w14:textId="77777777" w:rsidR="00E83F66" w:rsidRPr="00772251" w:rsidRDefault="00E83F66" w:rsidP="005C42AF">
            <w:pPr>
              <w:spacing w:before="60" w:after="60" w:line="240" w:lineRule="auto"/>
              <w:rPr>
                <w:noProof/>
                <w:sz w:val="20"/>
              </w:rPr>
            </w:pPr>
            <w:r>
              <w:rPr>
                <w:noProof/>
                <w:sz w:val="20"/>
              </w:rPr>
              <w:t>- aus Aluminiumlegierungen</w:t>
            </w:r>
          </w:p>
        </w:tc>
        <w:tc>
          <w:tcPr>
            <w:tcW w:w="986" w:type="dxa"/>
            <w:tcBorders>
              <w:top w:val="nil"/>
              <w:left w:val="nil"/>
              <w:bottom w:val="single" w:sz="4" w:space="0" w:color="auto"/>
              <w:right w:val="single" w:sz="4" w:space="0" w:color="auto"/>
            </w:tcBorders>
            <w:shd w:val="clear" w:color="auto" w:fill="auto"/>
            <w:noWrap/>
            <w:vAlign w:val="bottom"/>
            <w:hideMark/>
          </w:tcPr>
          <w:p w14:paraId="5688108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2284B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C6BF129" w14:textId="77777777" w:rsidR="00E83F66" w:rsidRPr="00772251" w:rsidRDefault="00E83F66" w:rsidP="005C42AF">
            <w:pPr>
              <w:spacing w:before="60" w:after="60" w:line="240" w:lineRule="auto"/>
              <w:rPr>
                <w:noProof/>
                <w:sz w:val="20"/>
              </w:rPr>
            </w:pPr>
            <w:r>
              <w:rPr>
                <w:noProof/>
                <w:sz w:val="20"/>
              </w:rPr>
              <w:t>76090000</w:t>
            </w:r>
          </w:p>
        </w:tc>
        <w:tc>
          <w:tcPr>
            <w:tcW w:w="1134" w:type="dxa"/>
            <w:tcBorders>
              <w:top w:val="nil"/>
              <w:left w:val="nil"/>
              <w:bottom w:val="single" w:sz="4" w:space="0" w:color="auto"/>
              <w:right w:val="single" w:sz="4" w:space="0" w:color="auto"/>
            </w:tcBorders>
            <w:shd w:val="clear" w:color="auto" w:fill="auto"/>
            <w:noWrap/>
            <w:hideMark/>
          </w:tcPr>
          <w:p w14:paraId="740F8211" w14:textId="77777777" w:rsidR="00E83F66" w:rsidRPr="00772251" w:rsidRDefault="00E83F66" w:rsidP="005C42AF">
            <w:pPr>
              <w:spacing w:before="60" w:after="60" w:line="240" w:lineRule="auto"/>
              <w:rPr>
                <w:noProof/>
                <w:sz w:val="20"/>
              </w:rPr>
            </w:pPr>
            <w:r>
              <w:rPr>
                <w:noProof/>
                <w:sz w:val="20"/>
              </w:rPr>
              <w:t>760900</w:t>
            </w:r>
          </w:p>
        </w:tc>
        <w:tc>
          <w:tcPr>
            <w:tcW w:w="11425" w:type="dxa"/>
            <w:tcBorders>
              <w:top w:val="nil"/>
              <w:left w:val="nil"/>
              <w:bottom w:val="single" w:sz="4" w:space="0" w:color="auto"/>
              <w:right w:val="single" w:sz="4" w:space="0" w:color="auto"/>
            </w:tcBorders>
            <w:shd w:val="clear" w:color="auto" w:fill="auto"/>
            <w:noWrap/>
            <w:hideMark/>
          </w:tcPr>
          <w:p w14:paraId="11FDADA8" w14:textId="77777777" w:rsidR="00E83F66" w:rsidRPr="00772251" w:rsidRDefault="00E83F66" w:rsidP="005C42AF">
            <w:pPr>
              <w:spacing w:before="60" w:after="60" w:line="240" w:lineRule="auto"/>
              <w:rPr>
                <w:noProof/>
                <w:sz w:val="20"/>
              </w:rPr>
            </w:pPr>
            <w:r>
              <w:rPr>
                <w:noProof/>
                <w:sz w:val="20"/>
              </w:rPr>
              <w:t>Rohrformstücke, Rohrverschlussstücke und Rohrverbindungsstücke (z. B. Bogen, Muffen), aus Aluminium</w:t>
            </w:r>
          </w:p>
        </w:tc>
        <w:tc>
          <w:tcPr>
            <w:tcW w:w="986" w:type="dxa"/>
            <w:tcBorders>
              <w:top w:val="nil"/>
              <w:left w:val="nil"/>
              <w:bottom w:val="single" w:sz="4" w:space="0" w:color="auto"/>
              <w:right w:val="single" w:sz="4" w:space="0" w:color="auto"/>
            </w:tcBorders>
            <w:shd w:val="clear" w:color="auto" w:fill="auto"/>
            <w:noWrap/>
            <w:vAlign w:val="bottom"/>
            <w:hideMark/>
          </w:tcPr>
          <w:p w14:paraId="4BFBB3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65C19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EF7EA79" w14:textId="77777777" w:rsidR="00E83F66" w:rsidRPr="00772251" w:rsidRDefault="00E83F66" w:rsidP="005C42AF">
            <w:pPr>
              <w:spacing w:before="60" w:after="60" w:line="240" w:lineRule="auto"/>
              <w:rPr>
                <w:noProof/>
                <w:sz w:val="20"/>
              </w:rPr>
            </w:pPr>
            <w:r>
              <w:rPr>
                <w:noProof/>
                <w:sz w:val="20"/>
              </w:rPr>
              <w:t>76101000</w:t>
            </w:r>
          </w:p>
        </w:tc>
        <w:tc>
          <w:tcPr>
            <w:tcW w:w="1134" w:type="dxa"/>
            <w:tcBorders>
              <w:top w:val="nil"/>
              <w:left w:val="nil"/>
              <w:bottom w:val="single" w:sz="4" w:space="0" w:color="auto"/>
              <w:right w:val="single" w:sz="4" w:space="0" w:color="auto"/>
            </w:tcBorders>
            <w:shd w:val="clear" w:color="auto" w:fill="auto"/>
            <w:noWrap/>
            <w:hideMark/>
          </w:tcPr>
          <w:p w14:paraId="77EAFB52" w14:textId="77777777" w:rsidR="00E83F66" w:rsidRPr="00772251" w:rsidRDefault="00E83F66" w:rsidP="005C42AF">
            <w:pPr>
              <w:spacing w:before="60" w:after="60" w:line="240" w:lineRule="auto"/>
              <w:rPr>
                <w:noProof/>
                <w:sz w:val="20"/>
              </w:rPr>
            </w:pPr>
            <w:r>
              <w:rPr>
                <w:noProof/>
                <w:sz w:val="20"/>
              </w:rPr>
              <w:t>761010</w:t>
            </w:r>
          </w:p>
        </w:tc>
        <w:tc>
          <w:tcPr>
            <w:tcW w:w="11425" w:type="dxa"/>
            <w:tcBorders>
              <w:top w:val="nil"/>
              <w:left w:val="nil"/>
              <w:bottom w:val="single" w:sz="4" w:space="0" w:color="auto"/>
              <w:right w:val="single" w:sz="4" w:space="0" w:color="auto"/>
            </w:tcBorders>
            <w:shd w:val="clear" w:color="auto" w:fill="auto"/>
            <w:noWrap/>
            <w:hideMark/>
          </w:tcPr>
          <w:p w14:paraId="0CB8710D" w14:textId="77777777" w:rsidR="00E83F66" w:rsidRPr="00772251" w:rsidRDefault="00E83F66" w:rsidP="005C42AF">
            <w:pPr>
              <w:spacing w:before="60" w:after="60" w:line="240" w:lineRule="auto"/>
              <w:rPr>
                <w:noProof/>
                <w:sz w:val="20"/>
              </w:rPr>
            </w:pPr>
            <w:r>
              <w:rPr>
                <w:noProof/>
                <w:sz w:val="20"/>
              </w:rPr>
              <w:t>- Tore, Türen, Fenster, und deren Rahmen und Verkleidungen, Tor- und Türschwellen</w:t>
            </w:r>
          </w:p>
        </w:tc>
        <w:tc>
          <w:tcPr>
            <w:tcW w:w="986" w:type="dxa"/>
            <w:tcBorders>
              <w:top w:val="nil"/>
              <w:left w:val="nil"/>
              <w:bottom w:val="single" w:sz="4" w:space="0" w:color="auto"/>
              <w:right w:val="single" w:sz="4" w:space="0" w:color="auto"/>
            </w:tcBorders>
            <w:shd w:val="clear" w:color="auto" w:fill="auto"/>
            <w:noWrap/>
            <w:vAlign w:val="bottom"/>
            <w:hideMark/>
          </w:tcPr>
          <w:p w14:paraId="1AD5C7B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02826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6553CF5" w14:textId="77777777" w:rsidR="00E83F66" w:rsidRPr="00772251" w:rsidRDefault="00E83F66" w:rsidP="005C42AF">
            <w:pPr>
              <w:spacing w:before="60" w:after="60" w:line="240" w:lineRule="auto"/>
              <w:rPr>
                <w:noProof/>
                <w:sz w:val="20"/>
              </w:rPr>
            </w:pPr>
            <w:r>
              <w:rPr>
                <w:noProof/>
                <w:sz w:val="20"/>
              </w:rPr>
              <w:t>76110000</w:t>
            </w:r>
          </w:p>
        </w:tc>
        <w:tc>
          <w:tcPr>
            <w:tcW w:w="1134" w:type="dxa"/>
            <w:tcBorders>
              <w:top w:val="nil"/>
              <w:left w:val="nil"/>
              <w:bottom w:val="single" w:sz="4" w:space="0" w:color="auto"/>
              <w:right w:val="single" w:sz="4" w:space="0" w:color="auto"/>
            </w:tcBorders>
            <w:shd w:val="clear" w:color="auto" w:fill="auto"/>
            <w:noWrap/>
            <w:hideMark/>
          </w:tcPr>
          <w:p w14:paraId="6F106B27" w14:textId="77777777" w:rsidR="00E83F66" w:rsidRPr="00772251" w:rsidRDefault="00E83F66" w:rsidP="005C42AF">
            <w:pPr>
              <w:spacing w:before="60" w:after="60" w:line="240" w:lineRule="auto"/>
              <w:rPr>
                <w:noProof/>
                <w:sz w:val="20"/>
              </w:rPr>
            </w:pPr>
            <w:r>
              <w:rPr>
                <w:noProof/>
                <w:sz w:val="20"/>
              </w:rPr>
              <w:t>761100</w:t>
            </w:r>
          </w:p>
        </w:tc>
        <w:tc>
          <w:tcPr>
            <w:tcW w:w="11425" w:type="dxa"/>
            <w:tcBorders>
              <w:top w:val="nil"/>
              <w:left w:val="nil"/>
              <w:bottom w:val="single" w:sz="4" w:space="0" w:color="auto"/>
              <w:right w:val="single" w:sz="4" w:space="0" w:color="auto"/>
            </w:tcBorders>
            <w:shd w:val="clear" w:color="auto" w:fill="auto"/>
            <w:noWrap/>
            <w:hideMark/>
          </w:tcPr>
          <w:p w14:paraId="63EBA370" w14:textId="4D483D06" w:rsidR="00E83F66" w:rsidRPr="00772251" w:rsidRDefault="00E83F66" w:rsidP="00375077">
            <w:pPr>
              <w:spacing w:before="60" w:after="60" w:line="240" w:lineRule="auto"/>
              <w:rPr>
                <w:noProof/>
                <w:sz w:val="20"/>
              </w:rPr>
            </w:pPr>
            <w:r>
              <w:rPr>
                <w:noProof/>
                <w:sz w:val="20"/>
              </w:rPr>
              <w:t>Sammelbehälter, Fässer, Bottiche und ähnliche Behälter, aus Aluminium, für Stoffe aller Art (ausgenommen verdichtete oder verflüssigte Gase), mit einem Fassungsvermögen von mehr als 300 l, ohne mechanische oder wärmetechnische Einrichtungen, auch mit Innenauskleidung oder Wärmeschutzverkleidung</w:t>
            </w:r>
          </w:p>
        </w:tc>
        <w:tc>
          <w:tcPr>
            <w:tcW w:w="986" w:type="dxa"/>
            <w:tcBorders>
              <w:top w:val="nil"/>
              <w:left w:val="nil"/>
              <w:bottom w:val="single" w:sz="4" w:space="0" w:color="auto"/>
              <w:right w:val="single" w:sz="4" w:space="0" w:color="auto"/>
            </w:tcBorders>
            <w:shd w:val="clear" w:color="auto" w:fill="auto"/>
            <w:noWrap/>
            <w:vAlign w:val="bottom"/>
            <w:hideMark/>
          </w:tcPr>
          <w:p w14:paraId="61E9EB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279B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521C6A" w14:textId="77777777" w:rsidR="00E83F66" w:rsidRPr="00772251" w:rsidRDefault="00E83F66" w:rsidP="005C42AF">
            <w:pPr>
              <w:spacing w:before="60" w:after="60" w:line="240" w:lineRule="auto"/>
              <w:rPr>
                <w:noProof/>
                <w:sz w:val="20"/>
              </w:rPr>
            </w:pPr>
            <w:r>
              <w:rPr>
                <w:noProof/>
                <w:sz w:val="20"/>
              </w:rPr>
              <w:t>76151000</w:t>
            </w:r>
          </w:p>
        </w:tc>
        <w:tc>
          <w:tcPr>
            <w:tcW w:w="1134" w:type="dxa"/>
            <w:tcBorders>
              <w:top w:val="nil"/>
              <w:left w:val="nil"/>
              <w:bottom w:val="single" w:sz="4" w:space="0" w:color="auto"/>
              <w:right w:val="single" w:sz="4" w:space="0" w:color="auto"/>
            </w:tcBorders>
            <w:shd w:val="clear" w:color="auto" w:fill="auto"/>
            <w:noWrap/>
            <w:hideMark/>
          </w:tcPr>
          <w:p w14:paraId="2E18C44F" w14:textId="77777777" w:rsidR="00E83F66" w:rsidRPr="00772251" w:rsidRDefault="00E83F66" w:rsidP="005C42AF">
            <w:pPr>
              <w:spacing w:before="60" w:after="60" w:line="240" w:lineRule="auto"/>
              <w:rPr>
                <w:noProof/>
                <w:sz w:val="20"/>
              </w:rPr>
            </w:pPr>
            <w:r>
              <w:rPr>
                <w:noProof/>
                <w:sz w:val="20"/>
              </w:rPr>
              <w:t>761510</w:t>
            </w:r>
          </w:p>
        </w:tc>
        <w:tc>
          <w:tcPr>
            <w:tcW w:w="11425" w:type="dxa"/>
            <w:tcBorders>
              <w:top w:val="nil"/>
              <w:left w:val="nil"/>
              <w:bottom w:val="single" w:sz="4" w:space="0" w:color="auto"/>
              <w:right w:val="single" w:sz="4" w:space="0" w:color="auto"/>
            </w:tcBorders>
            <w:shd w:val="clear" w:color="auto" w:fill="auto"/>
            <w:noWrap/>
            <w:hideMark/>
          </w:tcPr>
          <w:p w14:paraId="072FCE37" w14:textId="77777777" w:rsidR="00E83F66" w:rsidRPr="00772251" w:rsidRDefault="00E83F66" w:rsidP="005C42AF">
            <w:pPr>
              <w:spacing w:before="60" w:after="60" w:line="240" w:lineRule="auto"/>
              <w:rPr>
                <w:noProof/>
                <w:sz w:val="20"/>
              </w:rPr>
            </w:pPr>
            <w:r>
              <w:rPr>
                <w:noProof/>
                <w:sz w:val="20"/>
              </w:rPr>
              <w:t>- Haushaltsartikel, Hauswirtschaftsartikel, und Teile davon; Schwämme, Putzlappen, Handschuhe und ähnliche Waren, zum Scheuern, Polieren oder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5006BA5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72537A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39125DF" w14:textId="77777777" w:rsidR="00E83F66" w:rsidRPr="00772251" w:rsidRDefault="00E83F66" w:rsidP="005C42AF">
            <w:pPr>
              <w:spacing w:before="60" w:after="60" w:line="240" w:lineRule="auto"/>
              <w:rPr>
                <w:noProof/>
                <w:sz w:val="20"/>
              </w:rPr>
            </w:pPr>
            <w:r>
              <w:rPr>
                <w:noProof/>
                <w:sz w:val="20"/>
              </w:rPr>
              <w:t>76169900</w:t>
            </w:r>
          </w:p>
        </w:tc>
        <w:tc>
          <w:tcPr>
            <w:tcW w:w="1134" w:type="dxa"/>
            <w:tcBorders>
              <w:top w:val="nil"/>
              <w:left w:val="nil"/>
              <w:bottom w:val="single" w:sz="4" w:space="0" w:color="auto"/>
              <w:right w:val="single" w:sz="4" w:space="0" w:color="auto"/>
            </w:tcBorders>
            <w:shd w:val="clear" w:color="auto" w:fill="auto"/>
            <w:noWrap/>
            <w:hideMark/>
          </w:tcPr>
          <w:p w14:paraId="5266B566" w14:textId="77777777" w:rsidR="00E83F66" w:rsidRPr="00772251" w:rsidRDefault="00E83F66" w:rsidP="005C42AF">
            <w:pPr>
              <w:spacing w:before="60" w:after="60" w:line="240" w:lineRule="auto"/>
              <w:rPr>
                <w:noProof/>
                <w:sz w:val="20"/>
              </w:rPr>
            </w:pPr>
            <w:r>
              <w:rPr>
                <w:noProof/>
                <w:sz w:val="20"/>
              </w:rPr>
              <w:t>761699</w:t>
            </w:r>
          </w:p>
        </w:tc>
        <w:tc>
          <w:tcPr>
            <w:tcW w:w="11425" w:type="dxa"/>
            <w:tcBorders>
              <w:top w:val="nil"/>
              <w:left w:val="nil"/>
              <w:bottom w:val="single" w:sz="4" w:space="0" w:color="auto"/>
              <w:right w:val="single" w:sz="4" w:space="0" w:color="auto"/>
            </w:tcBorders>
            <w:shd w:val="clear" w:color="auto" w:fill="auto"/>
            <w:noWrap/>
            <w:hideMark/>
          </w:tcPr>
          <w:p w14:paraId="4949FEA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6BACBB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AFAFE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D46F76" w14:textId="77777777" w:rsidR="00E83F66" w:rsidRPr="00772251" w:rsidRDefault="00E83F66" w:rsidP="005C42AF">
            <w:pPr>
              <w:spacing w:before="60" w:after="60" w:line="240" w:lineRule="auto"/>
              <w:rPr>
                <w:noProof/>
                <w:sz w:val="20"/>
              </w:rPr>
            </w:pPr>
            <w:r>
              <w:rPr>
                <w:noProof/>
                <w:sz w:val="20"/>
              </w:rPr>
              <w:t>82055100</w:t>
            </w:r>
          </w:p>
        </w:tc>
        <w:tc>
          <w:tcPr>
            <w:tcW w:w="1134" w:type="dxa"/>
            <w:tcBorders>
              <w:top w:val="nil"/>
              <w:left w:val="nil"/>
              <w:bottom w:val="single" w:sz="4" w:space="0" w:color="auto"/>
              <w:right w:val="single" w:sz="4" w:space="0" w:color="auto"/>
            </w:tcBorders>
            <w:shd w:val="clear" w:color="auto" w:fill="auto"/>
            <w:noWrap/>
            <w:hideMark/>
          </w:tcPr>
          <w:p w14:paraId="55C4D663" w14:textId="77777777" w:rsidR="00E83F66" w:rsidRPr="00772251" w:rsidRDefault="00E83F66" w:rsidP="005C42AF">
            <w:pPr>
              <w:spacing w:before="60" w:after="60" w:line="240" w:lineRule="auto"/>
              <w:rPr>
                <w:noProof/>
                <w:sz w:val="20"/>
              </w:rPr>
            </w:pPr>
            <w:r>
              <w:rPr>
                <w:noProof/>
                <w:sz w:val="20"/>
              </w:rPr>
              <w:t>820551</w:t>
            </w:r>
          </w:p>
        </w:tc>
        <w:tc>
          <w:tcPr>
            <w:tcW w:w="11425" w:type="dxa"/>
            <w:tcBorders>
              <w:top w:val="nil"/>
              <w:left w:val="nil"/>
              <w:bottom w:val="single" w:sz="4" w:space="0" w:color="auto"/>
              <w:right w:val="single" w:sz="4" w:space="0" w:color="auto"/>
            </w:tcBorders>
            <w:shd w:val="clear" w:color="auto" w:fill="auto"/>
            <w:noWrap/>
            <w:hideMark/>
          </w:tcPr>
          <w:p w14:paraId="7B61699B" w14:textId="77777777" w:rsidR="00E83F66" w:rsidRPr="00772251" w:rsidRDefault="00E83F66" w:rsidP="005C42AF">
            <w:pPr>
              <w:spacing w:before="60" w:after="60" w:line="240" w:lineRule="auto"/>
              <w:rPr>
                <w:noProof/>
                <w:sz w:val="20"/>
              </w:rPr>
            </w:pPr>
            <w:r>
              <w:rPr>
                <w:noProof/>
                <w:sz w:val="20"/>
              </w:rPr>
              <w:t>-- Haushaltswerkzeuge</w:t>
            </w:r>
          </w:p>
        </w:tc>
        <w:tc>
          <w:tcPr>
            <w:tcW w:w="986" w:type="dxa"/>
            <w:tcBorders>
              <w:top w:val="nil"/>
              <w:left w:val="nil"/>
              <w:bottom w:val="single" w:sz="4" w:space="0" w:color="auto"/>
              <w:right w:val="single" w:sz="4" w:space="0" w:color="auto"/>
            </w:tcBorders>
            <w:shd w:val="clear" w:color="auto" w:fill="auto"/>
            <w:noWrap/>
            <w:vAlign w:val="bottom"/>
            <w:hideMark/>
          </w:tcPr>
          <w:p w14:paraId="631D50C0"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1AC813D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FB8502" w14:textId="77777777" w:rsidR="00E83F66" w:rsidRPr="00772251" w:rsidRDefault="00E83F66" w:rsidP="005C42AF">
            <w:pPr>
              <w:spacing w:before="60" w:after="60" w:line="240" w:lineRule="auto"/>
              <w:rPr>
                <w:noProof/>
                <w:sz w:val="20"/>
              </w:rPr>
            </w:pPr>
            <w:r>
              <w:rPr>
                <w:noProof/>
                <w:sz w:val="20"/>
              </w:rPr>
              <w:t>82121000</w:t>
            </w:r>
          </w:p>
        </w:tc>
        <w:tc>
          <w:tcPr>
            <w:tcW w:w="1134" w:type="dxa"/>
            <w:tcBorders>
              <w:top w:val="nil"/>
              <w:left w:val="nil"/>
              <w:bottom w:val="single" w:sz="4" w:space="0" w:color="auto"/>
              <w:right w:val="single" w:sz="4" w:space="0" w:color="auto"/>
            </w:tcBorders>
            <w:shd w:val="clear" w:color="auto" w:fill="auto"/>
            <w:noWrap/>
            <w:hideMark/>
          </w:tcPr>
          <w:p w14:paraId="682A8D25" w14:textId="77777777" w:rsidR="00E83F66" w:rsidRPr="00772251" w:rsidRDefault="00E83F66" w:rsidP="005C42AF">
            <w:pPr>
              <w:spacing w:before="60" w:after="60" w:line="240" w:lineRule="auto"/>
              <w:rPr>
                <w:noProof/>
                <w:sz w:val="20"/>
              </w:rPr>
            </w:pPr>
            <w:r>
              <w:rPr>
                <w:noProof/>
                <w:sz w:val="20"/>
              </w:rPr>
              <w:t>821210</w:t>
            </w:r>
          </w:p>
        </w:tc>
        <w:tc>
          <w:tcPr>
            <w:tcW w:w="11425" w:type="dxa"/>
            <w:tcBorders>
              <w:top w:val="nil"/>
              <w:left w:val="nil"/>
              <w:bottom w:val="single" w:sz="4" w:space="0" w:color="auto"/>
              <w:right w:val="single" w:sz="4" w:space="0" w:color="auto"/>
            </w:tcBorders>
            <w:shd w:val="clear" w:color="auto" w:fill="auto"/>
            <w:noWrap/>
            <w:hideMark/>
          </w:tcPr>
          <w:p w14:paraId="4375A21A" w14:textId="77777777" w:rsidR="00E83F66" w:rsidRPr="00772251" w:rsidRDefault="00E83F66" w:rsidP="005C42AF">
            <w:pPr>
              <w:spacing w:before="60" w:after="60" w:line="240" w:lineRule="auto"/>
              <w:rPr>
                <w:noProof/>
                <w:sz w:val="20"/>
              </w:rPr>
            </w:pPr>
            <w:r>
              <w:rPr>
                <w:noProof/>
                <w:sz w:val="20"/>
              </w:rPr>
              <w:t>- Rasiermesser und Rasierapparate</w:t>
            </w:r>
          </w:p>
        </w:tc>
        <w:tc>
          <w:tcPr>
            <w:tcW w:w="986" w:type="dxa"/>
            <w:tcBorders>
              <w:top w:val="nil"/>
              <w:left w:val="nil"/>
              <w:bottom w:val="single" w:sz="4" w:space="0" w:color="auto"/>
              <w:right w:val="single" w:sz="4" w:space="0" w:color="auto"/>
            </w:tcBorders>
            <w:shd w:val="clear" w:color="auto" w:fill="auto"/>
            <w:noWrap/>
            <w:vAlign w:val="bottom"/>
            <w:hideMark/>
          </w:tcPr>
          <w:p w14:paraId="12D89B3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8DD46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AD8D5A" w14:textId="77777777" w:rsidR="00E83F66" w:rsidRPr="00772251" w:rsidRDefault="00E83F66" w:rsidP="005C42AF">
            <w:pPr>
              <w:spacing w:before="60" w:after="60" w:line="240" w:lineRule="auto"/>
              <w:rPr>
                <w:noProof/>
                <w:sz w:val="20"/>
              </w:rPr>
            </w:pPr>
            <w:r>
              <w:rPr>
                <w:noProof/>
                <w:sz w:val="20"/>
              </w:rPr>
              <w:t>82122000</w:t>
            </w:r>
          </w:p>
        </w:tc>
        <w:tc>
          <w:tcPr>
            <w:tcW w:w="1134" w:type="dxa"/>
            <w:tcBorders>
              <w:top w:val="nil"/>
              <w:left w:val="nil"/>
              <w:bottom w:val="single" w:sz="4" w:space="0" w:color="auto"/>
              <w:right w:val="single" w:sz="4" w:space="0" w:color="auto"/>
            </w:tcBorders>
            <w:shd w:val="clear" w:color="auto" w:fill="auto"/>
            <w:noWrap/>
            <w:hideMark/>
          </w:tcPr>
          <w:p w14:paraId="0514674D" w14:textId="77777777" w:rsidR="00E83F66" w:rsidRPr="00772251" w:rsidRDefault="00E83F66" w:rsidP="005C42AF">
            <w:pPr>
              <w:spacing w:before="60" w:after="60" w:line="240" w:lineRule="auto"/>
              <w:rPr>
                <w:noProof/>
                <w:sz w:val="20"/>
              </w:rPr>
            </w:pPr>
            <w:r>
              <w:rPr>
                <w:noProof/>
                <w:sz w:val="20"/>
              </w:rPr>
              <w:t>821220</w:t>
            </w:r>
          </w:p>
        </w:tc>
        <w:tc>
          <w:tcPr>
            <w:tcW w:w="11425" w:type="dxa"/>
            <w:tcBorders>
              <w:top w:val="nil"/>
              <w:left w:val="nil"/>
              <w:bottom w:val="single" w:sz="4" w:space="0" w:color="auto"/>
              <w:right w:val="single" w:sz="4" w:space="0" w:color="auto"/>
            </w:tcBorders>
            <w:shd w:val="clear" w:color="auto" w:fill="auto"/>
            <w:noWrap/>
            <w:hideMark/>
          </w:tcPr>
          <w:p w14:paraId="7ACBB1E3" w14:textId="77777777" w:rsidR="00E83F66" w:rsidRPr="00772251" w:rsidRDefault="00E83F66" w:rsidP="005C42AF">
            <w:pPr>
              <w:spacing w:before="60" w:after="60" w:line="240" w:lineRule="auto"/>
              <w:rPr>
                <w:noProof/>
                <w:sz w:val="20"/>
              </w:rPr>
            </w:pPr>
            <w:r>
              <w:rPr>
                <w:noProof/>
                <w:sz w:val="20"/>
              </w:rPr>
              <w:t>- Rasierklingen, einschließlich Rasierklingenrohlinge im Band</w:t>
            </w:r>
          </w:p>
        </w:tc>
        <w:tc>
          <w:tcPr>
            <w:tcW w:w="986" w:type="dxa"/>
            <w:tcBorders>
              <w:top w:val="nil"/>
              <w:left w:val="nil"/>
              <w:bottom w:val="single" w:sz="4" w:space="0" w:color="auto"/>
              <w:right w:val="single" w:sz="4" w:space="0" w:color="auto"/>
            </w:tcBorders>
            <w:shd w:val="clear" w:color="auto" w:fill="auto"/>
            <w:noWrap/>
            <w:vAlign w:val="bottom"/>
            <w:hideMark/>
          </w:tcPr>
          <w:p w14:paraId="73744527"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2786F8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219D779" w14:textId="77777777" w:rsidR="00E83F66" w:rsidRPr="00772251" w:rsidRDefault="00E83F66" w:rsidP="005C42AF">
            <w:pPr>
              <w:spacing w:before="60" w:after="60" w:line="240" w:lineRule="auto"/>
              <w:rPr>
                <w:noProof/>
                <w:sz w:val="20"/>
              </w:rPr>
            </w:pPr>
            <w:r>
              <w:rPr>
                <w:noProof/>
                <w:sz w:val="20"/>
              </w:rPr>
              <w:t>83011000</w:t>
            </w:r>
          </w:p>
        </w:tc>
        <w:tc>
          <w:tcPr>
            <w:tcW w:w="1134" w:type="dxa"/>
            <w:tcBorders>
              <w:top w:val="nil"/>
              <w:left w:val="nil"/>
              <w:bottom w:val="single" w:sz="4" w:space="0" w:color="auto"/>
              <w:right w:val="single" w:sz="4" w:space="0" w:color="auto"/>
            </w:tcBorders>
            <w:shd w:val="clear" w:color="auto" w:fill="auto"/>
            <w:noWrap/>
            <w:hideMark/>
          </w:tcPr>
          <w:p w14:paraId="246BF9F3" w14:textId="77777777" w:rsidR="00E83F66" w:rsidRPr="00772251" w:rsidRDefault="00E83F66" w:rsidP="005C42AF">
            <w:pPr>
              <w:spacing w:before="60" w:after="60" w:line="240" w:lineRule="auto"/>
              <w:rPr>
                <w:noProof/>
                <w:sz w:val="20"/>
              </w:rPr>
            </w:pPr>
            <w:r>
              <w:rPr>
                <w:noProof/>
                <w:sz w:val="20"/>
              </w:rPr>
              <w:t>830110</w:t>
            </w:r>
          </w:p>
        </w:tc>
        <w:tc>
          <w:tcPr>
            <w:tcW w:w="11425" w:type="dxa"/>
            <w:tcBorders>
              <w:top w:val="nil"/>
              <w:left w:val="nil"/>
              <w:bottom w:val="single" w:sz="4" w:space="0" w:color="auto"/>
              <w:right w:val="single" w:sz="4" w:space="0" w:color="auto"/>
            </w:tcBorders>
            <w:shd w:val="clear" w:color="auto" w:fill="auto"/>
            <w:noWrap/>
            <w:hideMark/>
          </w:tcPr>
          <w:p w14:paraId="5D60B392" w14:textId="77777777" w:rsidR="00E83F66" w:rsidRPr="00772251" w:rsidRDefault="00E83F66" w:rsidP="005C42AF">
            <w:pPr>
              <w:spacing w:before="60" w:after="60" w:line="240" w:lineRule="auto"/>
              <w:rPr>
                <w:noProof/>
                <w:sz w:val="20"/>
              </w:rPr>
            </w:pPr>
            <w:r>
              <w:rPr>
                <w:noProof/>
                <w:sz w:val="20"/>
              </w:rPr>
              <w:t>- Vorhängeschlösser</w:t>
            </w:r>
          </w:p>
        </w:tc>
        <w:tc>
          <w:tcPr>
            <w:tcW w:w="986" w:type="dxa"/>
            <w:tcBorders>
              <w:top w:val="nil"/>
              <w:left w:val="nil"/>
              <w:bottom w:val="single" w:sz="4" w:space="0" w:color="auto"/>
              <w:right w:val="single" w:sz="4" w:space="0" w:color="auto"/>
            </w:tcBorders>
            <w:shd w:val="clear" w:color="auto" w:fill="auto"/>
            <w:noWrap/>
            <w:vAlign w:val="bottom"/>
            <w:hideMark/>
          </w:tcPr>
          <w:p w14:paraId="61D5CF2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677A29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15B1A2E" w14:textId="77777777" w:rsidR="00E83F66" w:rsidRPr="00772251" w:rsidRDefault="00E83F66" w:rsidP="005C42AF">
            <w:pPr>
              <w:spacing w:before="60" w:after="60" w:line="240" w:lineRule="auto"/>
              <w:rPr>
                <w:noProof/>
                <w:sz w:val="20"/>
              </w:rPr>
            </w:pPr>
            <w:r>
              <w:rPr>
                <w:noProof/>
                <w:sz w:val="20"/>
              </w:rPr>
              <w:t>83016000</w:t>
            </w:r>
          </w:p>
        </w:tc>
        <w:tc>
          <w:tcPr>
            <w:tcW w:w="1134" w:type="dxa"/>
            <w:tcBorders>
              <w:top w:val="nil"/>
              <w:left w:val="nil"/>
              <w:bottom w:val="single" w:sz="4" w:space="0" w:color="auto"/>
              <w:right w:val="single" w:sz="4" w:space="0" w:color="auto"/>
            </w:tcBorders>
            <w:shd w:val="clear" w:color="auto" w:fill="auto"/>
            <w:noWrap/>
            <w:hideMark/>
          </w:tcPr>
          <w:p w14:paraId="5F0840E2" w14:textId="77777777" w:rsidR="00E83F66" w:rsidRPr="00772251" w:rsidRDefault="00E83F66" w:rsidP="005C42AF">
            <w:pPr>
              <w:spacing w:before="60" w:after="60" w:line="240" w:lineRule="auto"/>
              <w:rPr>
                <w:noProof/>
                <w:sz w:val="20"/>
              </w:rPr>
            </w:pPr>
            <w:r>
              <w:rPr>
                <w:noProof/>
                <w:sz w:val="20"/>
              </w:rPr>
              <w:t>830160</w:t>
            </w:r>
          </w:p>
        </w:tc>
        <w:tc>
          <w:tcPr>
            <w:tcW w:w="11425" w:type="dxa"/>
            <w:tcBorders>
              <w:top w:val="nil"/>
              <w:left w:val="nil"/>
              <w:bottom w:val="single" w:sz="4" w:space="0" w:color="auto"/>
              <w:right w:val="single" w:sz="4" w:space="0" w:color="auto"/>
            </w:tcBorders>
            <w:shd w:val="clear" w:color="auto" w:fill="auto"/>
            <w:noWrap/>
            <w:hideMark/>
          </w:tcPr>
          <w:p w14:paraId="5AAE06B3" w14:textId="77777777" w:rsidR="00E83F66" w:rsidRPr="00772251" w:rsidRDefault="00E83F66" w:rsidP="005C42AF">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6143F0BE"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4E48F52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A41341" w14:textId="77777777" w:rsidR="00E83F66" w:rsidRPr="00772251" w:rsidRDefault="00E83F66" w:rsidP="005C42AF">
            <w:pPr>
              <w:spacing w:before="60" w:after="60" w:line="240" w:lineRule="auto"/>
              <w:rPr>
                <w:noProof/>
                <w:sz w:val="20"/>
              </w:rPr>
            </w:pPr>
            <w:r>
              <w:rPr>
                <w:noProof/>
                <w:sz w:val="20"/>
              </w:rPr>
              <w:t>83023000</w:t>
            </w:r>
          </w:p>
        </w:tc>
        <w:tc>
          <w:tcPr>
            <w:tcW w:w="1134" w:type="dxa"/>
            <w:tcBorders>
              <w:top w:val="nil"/>
              <w:left w:val="nil"/>
              <w:bottom w:val="single" w:sz="4" w:space="0" w:color="auto"/>
              <w:right w:val="single" w:sz="4" w:space="0" w:color="auto"/>
            </w:tcBorders>
            <w:shd w:val="clear" w:color="auto" w:fill="auto"/>
            <w:noWrap/>
            <w:hideMark/>
          </w:tcPr>
          <w:p w14:paraId="4F836D25" w14:textId="77777777" w:rsidR="00E83F66" w:rsidRPr="00772251" w:rsidRDefault="00E83F66" w:rsidP="005C42AF">
            <w:pPr>
              <w:spacing w:before="60" w:after="60" w:line="240" w:lineRule="auto"/>
              <w:rPr>
                <w:noProof/>
                <w:sz w:val="20"/>
              </w:rPr>
            </w:pPr>
            <w:r>
              <w:rPr>
                <w:noProof/>
                <w:sz w:val="20"/>
              </w:rPr>
              <w:t>830230</w:t>
            </w:r>
          </w:p>
        </w:tc>
        <w:tc>
          <w:tcPr>
            <w:tcW w:w="11425" w:type="dxa"/>
            <w:tcBorders>
              <w:top w:val="nil"/>
              <w:left w:val="nil"/>
              <w:bottom w:val="single" w:sz="4" w:space="0" w:color="auto"/>
              <w:right w:val="single" w:sz="4" w:space="0" w:color="auto"/>
            </w:tcBorders>
            <w:shd w:val="clear" w:color="auto" w:fill="auto"/>
            <w:noWrap/>
            <w:hideMark/>
          </w:tcPr>
          <w:p w14:paraId="7FFEF7AF" w14:textId="77777777" w:rsidR="00E83F66" w:rsidRPr="00772251" w:rsidRDefault="00E83F66" w:rsidP="005C42AF">
            <w:pPr>
              <w:spacing w:before="60" w:after="60" w:line="240" w:lineRule="auto"/>
              <w:rPr>
                <w:noProof/>
                <w:sz w:val="20"/>
              </w:rPr>
            </w:pPr>
            <w:r>
              <w:rPr>
                <w:noProof/>
                <w:sz w:val="20"/>
              </w:rPr>
              <w:t>- andere Beschläge und ähnliche Waren, für Kraftfahrzeuge</w:t>
            </w:r>
          </w:p>
        </w:tc>
        <w:tc>
          <w:tcPr>
            <w:tcW w:w="986" w:type="dxa"/>
            <w:tcBorders>
              <w:top w:val="nil"/>
              <w:left w:val="nil"/>
              <w:bottom w:val="single" w:sz="4" w:space="0" w:color="auto"/>
              <w:right w:val="single" w:sz="4" w:space="0" w:color="auto"/>
            </w:tcBorders>
            <w:shd w:val="clear" w:color="auto" w:fill="auto"/>
            <w:noWrap/>
            <w:vAlign w:val="bottom"/>
            <w:hideMark/>
          </w:tcPr>
          <w:p w14:paraId="7370ED3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0600D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FF2A0FA" w14:textId="77777777" w:rsidR="00E83F66" w:rsidRPr="00772251" w:rsidRDefault="00E83F66" w:rsidP="00BB4965">
            <w:pPr>
              <w:pageBreakBefore/>
              <w:spacing w:before="60" w:after="60" w:line="240" w:lineRule="auto"/>
              <w:rPr>
                <w:noProof/>
                <w:sz w:val="20"/>
              </w:rPr>
            </w:pPr>
            <w:r>
              <w:rPr>
                <w:noProof/>
                <w:sz w:val="20"/>
              </w:rPr>
              <w:t>83052000</w:t>
            </w:r>
          </w:p>
        </w:tc>
        <w:tc>
          <w:tcPr>
            <w:tcW w:w="1134" w:type="dxa"/>
            <w:tcBorders>
              <w:top w:val="nil"/>
              <w:left w:val="nil"/>
              <w:bottom w:val="single" w:sz="4" w:space="0" w:color="auto"/>
              <w:right w:val="single" w:sz="4" w:space="0" w:color="auto"/>
            </w:tcBorders>
            <w:shd w:val="clear" w:color="auto" w:fill="auto"/>
            <w:noWrap/>
            <w:hideMark/>
          </w:tcPr>
          <w:p w14:paraId="7A168AA8" w14:textId="77777777" w:rsidR="00E83F66" w:rsidRPr="00772251" w:rsidRDefault="00E83F66" w:rsidP="005C42AF">
            <w:pPr>
              <w:spacing w:before="60" w:after="60" w:line="240" w:lineRule="auto"/>
              <w:rPr>
                <w:noProof/>
                <w:sz w:val="20"/>
              </w:rPr>
            </w:pPr>
            <w:r>
              <w:rPr>
                <w:noProof/>
                <w:sz w:val="20"/>
              </w:rPr>
              <w:t>830520</w:t>
            </w:r>
          </w:p>
        </w:tc>
        <w:tc>
          <w:tcPr>
            <w:tcW w:w="11425" w:type="dxa"/>
            <w:tcBorders>
              <w:top w:val="nil"/>
              <w:left w:val="nil"/>
              <w:bottom w:val="single" w:sz="4" w:space="0" w:color="auto"/>
              <w:right w:val="single" w:sz="4" w:space="0" w:color="auto"/>
            </w:tcBorders>
            <w:shd w:val="clear" w:color="auto" w:fill="auto"/>
            <w:noWrap/>
            <w:hideMark/>
          </w:tcPr>
          <w:p w14:paraId="4DD24831" w14:textId="77777777" w:rsidR="00E83F66" w:rsidRPr="00772251" w:rsidRDefault="00E83F66" w:rsidP="005C42AF">
            <w:pPr>
              <w:spacing w:before="60" w:after="60" w:line="240" w:lineRule="auto"/>
              <w:rPr>
                <w:noProof/>
                <w:sz w:val="20"/>
              </w:rPr>
            </w:pPr>
            <w:r>
              <w:rPr>
                <w:noProof/>
                <w:sz w:val="20"/>
              </w:rPr>
              <w:t>- Heftklammern, zusammenhängend in Streifen</w:t>
            </w:r>
          </w:p>
        </w:tc>
        <w:tc>
          <w:tcPr>
            <w:tcW w:w="986" w:type="dxa"/>
            <w:tcBorders>
              <w:top w:val="nil"/>
              <w:left w:val="nil"/>
              <w:bottom w:val="single" w:sz="4" w:space="0" w:color="auto"/>
              <w:right w:val="single" w:sz="4" w:space="0" w:color="auto"/>
            </w:tcBorders>
            <w:shd w:val="clear" w:color="auto" w:fill="auto"/>
            <w:noWrap/>
            <w:vAlign w:val="bottom"/>
            <w:hideMark/>
          </w:tcPr>
          <w:p w14:paraId="17284EB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CC6E92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FE49E99" w14:textId="77777777" w:rsidR="00E83F66" w:rsidRPr="00772251" w:rsidRDefault="00E83F66" w:rsidP="005C42AF">
            <w:pPr>
              <w:spacing w:before="60" w:after="60" w:line="240" w:lineRule="auto"/>
              <w:rPr>
                <w:noProof/>
                <w:sz w:val="20"/>
              </w:rPr>
            </w:pPr>
            <w:r>
              <w:rPr>
                <w:noProof/>
                <w:sz w:val="20"/>
              </w:rPr>
              <w:t>83059000</w:t>
            </w:r>
          </w:p>
        </w:tc>
        <w:tc>
          <w:tcPr>
            <w:tcW w:w="1134" w:type="dxa"/>
            <w:tcBorders>
              <w:top w:val="nil"/>
              <w:left w:val="nil"/>
              <w:bottom w:val="single" w:sz="4" w:space="0" w:color="auto"/>
              <w:right w:val="single" w:sz="4" w:space="0" w:color="auto"/>
            </w:tcBorders>
            <w:shd w:val="clear" w:color="auto" w:fill="auto"/>
            <w:noWrap/>
            <w:hideMark/>
          </w:tcPr>
          <w:p w14:paraId="00A55E34" w14:textId="77777777" w:rsidR="00E83F66" w:rsidRPr="00772251" w:rsidRDefault="00E83F66" w:rsidP="005C42AF">
            <w:pPr>
              <w:spacing w:before="60" w:after="60" w:line="240" w:lineRule="auto"/>
              <w:rPr>
                <w:noProof/>
                <w:sz w:val="20"/>
              </w:rPr>
            </w:pPr>
            <w:r>
              <w:rPr>
                <w:noProof/>
                <w:sz w:val="20"/>
              </w:rPr>
              <w:t>830590</w:t>
            </w:r>
          </w:p>
        </w:tc>
        <w:tc>
          <w:tcPr>
            <w:tcW w:w="11425" w:type="dxa"/>
            <w:tcBorders>
              <w:top w:val="nil"/>
              <w:left w:val="nil"/>
              <w:bottom w:val="single" w:sz="4" w:space="0" w:color="auto"/>
              <w:right w:val="single" w:sz="4" w:space="0" w:color="auto"/>
            </w:tcBorders>
            <w:shd w:val="clear" w:color="auto" w:fill="auto"/>
            <w:noWrap/>
            <w:hideMark/>
          </w:tcPr>
          <w:p w14:paraId="631BB419" w14:textId="77777777" w:rsidR="00E83F66" w:rsidRPr="00772251" w:rsidRDefault="00E83F66" w:rsidP="005C42AF">
            <w:pPr>
              <w:spacing w:before="60" w:after="60" w:line="240" w:lineRule="auto"/>
              <w:rPr>
                <w:noProof/>
                <w:sz w:val="20"/>
              </w:rPr>
            </w:pPr>
            <w:r>
              <w:rPr>
                <w:noProof/>
                <w:sz w:val="20"/>
              </w:rPr>
              <w:t>- andere, einschließlich Teile</w:t>
            </w:r>
          </w:p>
        </w:tc>
        <w:tc>
          <w:tcPr>
            <w:tcW w:w="986" w:type="dxa"/>
            <w:tcBorders>
              <w:top w:val="nil"/>
              <w:left w:val="nil"/>
              <w:bottom w:val="single" w:sz="4" w:space="0" w:color="auto"/>
              <w:right w:val="single" w:sz="4" w:space="0" w:color="auto"/>
            </w:tcBorders>
            <w:shd w:val="clear" w:color="auto" w:fill="auto"/>
            <w:noWrap/>
            <w:vAlign w:val="bottom"/>
            <w:hideMark/>
          </w:tcPr>
          <w:p w14:paraId="38D920A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97A3BC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EC783A" w14:textId="77777777" w:rsidR="00E83F66" w:rsidRPr="00772251" w:rsidRDefault="00E83F66" w:rsidP="005C42AF">
            <w:pPr>
              <w:spacing w:before="60" w:after="60" w:line="240" w:lineRule="auto"/>
              <w:rPr>
                <w:noProof/>
                <w:sz w:val="20"/>
              </w:rPr>
            </w:pPr>
            <w:r>
              <w:rPr>
                <w:noProof/>
                <w:sz w:val="20"/>
              </w:rPr>
              <w:t>83091000</w:t>
            </w:r>
          </w:p>
        </w:tc>
        <w:tc>
          <w:tcPr>
            <w:tcW w:w="1134" w:type="dxa"/>
            <w:tcBorders>
              <w:top w:val="nil"/>
              <w:left w:val="nil"/>
              <w:bottom w:val="single" w:sz="4" w:space="0" w:color="auto"/>
              <w:right w:val="single" w:sz="4" w:space="0" w:color="auto"/>
            </w:tcBorders>
            <w:shd w:val="clear" w:color="auto" w:fill="auto"/>
            <w:noWrap/>
            <w:hideMark/>
          </w:tcPr>
          <w:p w14:paraId="0BCD4647" w14:textId="77777777" w:rsidR="00E83F66" w:rsidRPr="00772251" w:rsidRDefault="00E83F66" w:rsidP="005C42AF">
            <w:pPr>
              <w:spacing w:before="60" w:after="60" w:line="240" w:lineRule="auto"/>
              <w:rPr>
                <w:noProof/>
                <w:sz w:val="20"/>
              </w:rPr>
            </w:pPr>
            <w:r>
              <w:rPr>
                <w:noProof/>
                <w:sz w:val="20"/>
              </w:rPr>
              <w:t>830910</w:t>
            </w:r>
          </w:p>
        </w:tc>
        <w:tc>
          <w:tcPr>
            <w:tcW w:w="11425" w:type="dxa"/>
            <w:tcBorders>
              <w:top w:val="nil"/>
              <w:left w:val="nil"/>
              <w:bottom w:val="single" w:sz="4" w:space="0" w:color="auto"/>
              <w:right w:val="single" w:sz="4" w:space="0" w:color="auto"/>
            </w:tcBorders>
            <w:shd w:val="clear" w:color="auto" w:fill="auto"/>
            <w:noWrap/>
            <w:hideMark/>
          </w:tcPr>
          <w:p w14:paraId="5D0DD959" w14:textId="77777777" w:rsidR="00E83F66" w:rsidRPr="00772251" w:rsidRDefault="00E83F66" w:rsidP="005C42AF">
            <w:pPr>
              <w:spacing w:before="60" w:after="60" w:line="240" w:lineRule="auto"/>
              <w:rPr>
                <w:noProof/>
                <w:sz w:val="20"/>
              </w:rPr>
            </w:pPr>
            <w:r>
              <w:rPr>
                <w:noProof/>
                <w:sz w:val="20"/>
              </w:rPr>
              <w:t>- Kronenverschlüsse</w:t>
            </w:r>
          </w:p>
        </w:tc>
        <w:tc>
          <w:tcPr>
            <w:tcW w:w="986" w:type="dxa"/>
            <w:tcBorders>
              <w:top w:val="nil"/>
              <w:left w:val="nil"/>
              <w:bottom w:val="single" w:sz="4" w:space="0" w:color="auto"/>
              <w:right w:val="single" w:sz="4" w:space="0" w:color="auto"/>
            </w:tcBorders>
            <w:shd w:val="clear" w:color="auto" w:fill="auto"/>
            <w:noWrap/>
            <w:vAlign w:val="bottom"/>
            <w:hideMark/>
          </w:tcPr>
          <w:p w14:paraId="77581713" w14:textId="77777777" w:rsidR="00E83F66" w:rsidRPr="00772251" w:rsidRDefault="00E83F66" w:rsidP="005C42AF">
            <w:pPr>
              <w:spacing w:before="60" w:after="60" w:line="240" w:lineRule="auto"/>
              <w:jc w:val="center"/>
              <w:rPr>
                <w:noProof/>
                <w:sz w:val="20"/>
              </w:rPr>
            </w:pPr>
            <w:r>
              <w:rPr>
                <w:noProof/>
                <w:sz w:val="20"/>
              </w:rPr>
              <w:t>40 %</w:t>
            </w:r>
          </w:p>
        </w:tc>
      </w:tr>
      <w:tr w:rsidR="00E83F66" w:rsidRPr="00772251" w14:paraId="067B85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152F45E" w14:textId="77777777" w:rsidR="00E83F66" w:rsidRPr="00772251" w:rsidRDefault="00E83F66" w:rsidP="005C42AF">
            <w:pPr>
              <w:spacing w:before="60" w:after="60" w:line="240" w:lineRule="auto"/>
              <w:rPr>
                <w:noProof/>
                <w:sz w:val="20"/>
              </w:rPr>
            </w:pPr>
            <w:r>
              <w:rPr>
                <w:noProof/>
                <w:sz w:val="20"/>
              </w:rPr>
              <w:t>83099010</w:t>
            </w:r>
          </w:p>
        </w:tc>
        <w:tc>
          <w:tcPr>
            <w:tcW w:w="1134" w:type="dxa"/>
            <w:tcBorders>
              <w:top w:val="nil"/>
              <w:left w:val="nil"/>
              <w:bottom w:val="single" w:sz="4" w:space="0" w:color="auto"/>
              <w:right w:val="single" w:sz="4" w:space="0" w:color="auto"/>
            </w:tcBorders>
            <w:shd w:val="clear" w:color="auto" w:fill="auto"/>
            <w:noWrap/>
            <w:hideMark/>
          </w:tcPr>
          <w:p w14:paraId="567575CA"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7334B6B3" w14:textId="77777777" w:rsidR="00E83F66" w:rsidRPr="00772251" w:rsidRDefault="00E83F66" w:rsidP="005C42AF">
            <w:pPr>
              <w:spacing w:before="60" w:after="60" w:line="240" w:lineRule="auto"/>
              <w:rPr>
                <w:noProof/>
                <w:sz w:val="20"/>
              </w:rPr>
            </w:pPr>
            <w:r>
              <w:rPr>
                <w:noProof/>
                <w:sz w:val="20"/>
              </w:rPr>
              <w:t>--- leicht zu öffnende Verschlüsse in Form eines eingekerbten Deckels oder andere leicht zu öffnende Vorrichtungen aus unedlen Metallen für Getränke- oder Konservendosen</w:t>
            </w:r>
          </w:p>
        </w:tc>
        <w:tc>
          <w:tcPr>
            <w:tcW w:w="986" w:type="dxa"/>
            <w:tcBorders>
              <w:top w:val="nil"/>
              <w:left w:val="nil"/>
              <w:bottom w:val="single" w:sz="4" w:space="0" w:color="auto"/>
              <w:right w:val="single" w:sz="4" w:space="0" w:color="auto"/>
            </w:tcBorders>
            <w:shd w:val="clear" w:color="auto" w:fill="auto"/>
            <w:noWrap/>
            <w:vAlign w:val="bottom"/>
            <w:hideMark/>
          </w:tcPr>
          <w:p w14:paraId="4851D59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5E13D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BCFA149" w14:textId="77777777" w:rsidR="00E83F66" w:rsidRPr="00772251" w:rsidRDefault="00E83F66" w:rsidP="005C42AF">
            <w:pPr>
              <w:spacing w:before="60" w:after="60" w:line="240" w:lineRule="auto"/>
              <w:rPr>
                <w:noProof/>
                <w:sz w:val="20"/>
              </w:rPr>
            </w:pPr>
            <w:r>
              <w:rPr>
                <w:noProof/>
                <w:sz w:val="20"/>
              </w:rPr>
              <w:t>83099090</w:t>
            </w:r>
          </w:p>
        </w:tc>
        <w:tc>
          <w:tcPr>
            <w:tcW w:w="1134" w:type="dxa"/>
            <w:tcBorders>
              <w:top w:val="nil"/>
              <w:left w:val="nil"/>
              <w:bottom w:val="single" w:sz="4" w:space="0" w:color="auto"/>
              <w:right w:val="single" w:sz="4" w:space="0" w:color="auto"/>
            </w:tcBorders>
            <w:shd w:val="clear" w:color="auto" w:fill="auto"/>
            <w:noWrap/>
            <w:hideMark/>
          </w:tcPr>
          <w:p w14:paraId="776B42B6" w14:textId="77777777" w:rsidR="00E83F66" w:rsidRPr="00772251" w:rsidRDefault="00E83F66" w:rsidP="005C42AF">
            <w:pPr>
              <w:spacing w:before="60" w:after="60" w:line="240" w:lineRule="auto"/>
              <w:rPr>
                <w:noProof/>
                <w:sz w:val="20"/>
              </w:rPr>
            </w:pPr>
            <w:r>
              <w:rPr>
                <w:noProof/>
                <w:sz w:val="20"/>
              </w:rPr>
              <w:t>830990</w:t>
            </w:r>
          </w:p>
        </w:tc>
        <w:tc>
          <w:tcPr>
            <w:tcW w:w="11425" w:type="dxa"/>
            <w:tcBorders>
              <w:top w:val="nil"/>
              <w:left w:val="nil"/>
              <w:bottom w:val="single" w:sz="4" w:space="0" w:color="auto"/>
              <w:right w:val="single" w:sz="4" w:space="0" w:color="auto"/>
            </w:tcBorders>
            <w:shd w:val="clear" w:color="auto" w:fill="auto"/>
            <w:noWrap/>
            <w:hideMark/>
          </w:tcPr>
          <w:p w14:paraId="68EB2E1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154DA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9349D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2B6BED" w14:textId="77777777" w:rsidR="00E83F66" w:rsidRPr="00772251" w:rsidRDefault="00E83F66" w:rsidP="005C42AF">
            <w:pPr>
              <w:spacing w:before="60" w:after="60" w:line="240" w:lineRule="auto"/>
              <w:rPr>
                <w:noProof/>
                <w:sz w:val="20"/>
              </w:rPr>
            </w:pPr>
            <w:r>
              <w:rPr>
                <w:noProof/>
                <w:sz w:val="20"/>
              </w:rPr>
              <w:t>83100000</w:t>
            </w:r>
          </w:p>
        </w:tc>
        <w:tc>
          <w:tcPr>
            <w:tcW w:w="1134" w:type="dxa"/>
            <w:tcBorders>
              <w:top w:val="nil"/>
              <w:left w:val="nil"/>
              <w:bottom w:val="single" w:sz="4" w:space="0" w:color="auto"/>
              <w:right w:val="single" w:sz="4" w:space="0" w:color="auto"/>
            </w:tcBorders>
            <w:shd w:val="clear" w:color="auto" w:fill="auto"/>
            <w:noWrap/>
            <w:hideMark/>
          </w:tcPr>
          <w:p w14:paraId="07D860FB" w14:textId="77777777" w:rsidR="00E83F66" w:rsidRPr="00772251" w:rsidRDefault="00E83F66" w:rsidP="005C42AF">
            <w:pPr>
              <w:spacing w:before="60" w:after="60" w:line="240" w:lineRule="auto"/>
              <w:rPr>
                <w:noProof/>
                <w:sz w:val="20"/>
              </w:rPr>
            </w:pPr>
            <w:r>
              <w:rPr>
                <w:noProof/>
                <w:sz w:val="20"/>
              </w:rPr>
              <w:t>831000</w:t>
            </w:r>
          </w:p>
        </w:tc>
        <w:tc>
          <w:tcPr>
            <w:tcW w:w="11425" w:type="dxa"/>
            <w:tcBorders>
              <w:top w:val="nil"/>
              <w:left w:val="nil"/>
              <w:bottom w:val="single" w:sz="4" w:space="0" w:color="auto"/>
              <w:right w:val="single" w:sz="4" w:space="0" w:color="auto"/>
            </w:tcBorders>
            <w:shd w:val="clear" w:color="auto" w:fill="auto"/>
            <w:noWrap/>
            <w:hideMark/>
          </w:tcPr>
          <w:p w14:paraId="130D36A8" w14:textId="6759FD3F" w:rsidR="00E83F66" w:rsidRPr="00772251" w:rsidRDefault="00E83F66" w:rsidP="00375077">
            <w:pPr>
              <w:spacing w:before="60" w:after="60" w:line="240" w:lineRule="auto"/>
              <w:rPr>
                <w:noProof/>
                <w:sz w:val="20"/>
              </w:rPr>
            </w:pPr>
            <w:r>
              <w:rPr>
                <w:noProof/>
                <w:sz w:val="20"/>
              </w:rPr>
              <w:t>Aushängeschilder, Hinweisschilder, Namensschilder und ähnliche Schilder, Zahlen, Buchstaben und andere Zeichen, aus unedlen Metallen, ausgenommen Schilder und Zeichen der Position 9405</w:t>
            </w:r>
          </w:p>
        </w:tc>
        <w:tc>
          <w:tcPr>
            <w:tcW w:w="986" w:type="dxa"/>
            <w:tcBorders>
              <w:top w:val="nil"/>
              <w:left w:val="nil"/>
              <w:bottom w:val="single" w:sz="4" w:space="0" w:color="auto"/>
              <w:right w:val="single" w:sz="4" w:space="0" w:color="auto"/>
            </w:tcBorders>
            <w:shd w:val="clear" w:color="auto" w:fill="auto"/>
            <w:noWrap/>
            <w:vAlign w:val="bottom"/>
            <w:hideMark/>
          </w:tcPr>
          <w:p w14:paraId="7CF68AB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103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2974733" w14:textId="77777777" w:rsidR="00E83F66" w:rsidRPr="00772251" w:rsidRDefault="00E83F66" w:rsidP="005C42AF">
            <w:pPr>
              <w:spacing w:before="60" w:after="60" w:line="240" w:lineRule="auto"/>
              <w:rPr>
                <w:noProof/>
                <w:sz w:val="20"/>
              </w:rPr>
            </w:pPr>
            <w:r>
              <w:rPr>
                <w:noProof/>
                <w:sz w:val="20"/>
              </w:rPr>
              <w:t>83111000</w:t>
            </w:r>
          </w:p>
        </w:tc>
        <w:tc>
          <w:tcPr>
            <w:tcW w:w="1134" w:type="dxa"/>
            <w:tcBorders>
              <w:top w:val="nil"/>
              <w:left w:val="nil"/>
              <w:bottom w:val="single" w:sz="4" w:space="0" w:color="auto"/>
              <w:right w:val="single" w:sz="4" w:space="0" w:color="auto"/>
            </w:tcBorders>
            <w:shd w:val="clear" w:color="auto" w:fill="auto"/>
            <w:noWrap/>
            <w:hideMark/>
          </w:tcPr>
          <w:p w14:paraId="5093350F" w14:textId="77777777" w:rsidR="00E83F66" w:rsidRPr="00772251" w:rsidRDefault="00E83F66" w:rsidP="005C42AF">
            <w:pPr>
              <w:spacing w:before="60" w:after="60" w:line="240" w:lineRule="auto"/>
              <w:rPr>
                <w:noProof/>
                <w:sz w:val="20"/>
              </w:rPr>
            </w:pPr>
            <w:r>
              <w:rPr>
                <w:noProof/>
                <w:sz w:val="20"/>
              </w:rPr>
              <w:t>831110</w:t>
            </w:r>
          </w:p>
        </w:tc>
        <w:tc>
          <w:tcPr>
            <w:tcW w:w="11425" w:type="dxa"/>
            <w:tcBorders>
              <w:top w:val="nil"/>
              <w:left w:val="nil"/>
              <w:bottom w:val="single" w:sz="4" w:space="0" w:color="auto"/>
              <w:right w:val="single" w:sz="4" w:space="0" w:color="auto"/>
            </w:tcBorders>
            <w:shd w:val="clear" w:color="auto" w:fill="auto"/>
            <w:noWrap/>
            <w:hideMark/>
          </w:tcPr>
          <w:p w14:paraId="3A676FDE" w14:textId="02555393" w:rsidR="00E83F66" w:rsidRPr="00772251" w:rsidRDefault="00E83F66" w:rsidP="00375077">
            <w:pPr>
              <w:spacing w:before="60" w:after="60" w:line="240" w:lineRule="auto"/>
              <w:rPr>
                <w:noProof/>
                <w:sz w:val="20"/>
              </w:rPr>
            </w:pPr>
            <w:r>
              <w:rPr>
                <w:noProof/>
                <w:sz w:val="20"/>
              </w:rPr>
              <w:t>- umhüllte Elektroden aus unedlen Metallen, für das Lichtbogenschweißen</w:t>
            </w:r>
          </w:p>
        </w:tc>
        <w:tc>
          <w:tcPr>
            <w:tcW w:w="986" w:type="dxa"/>
            <w:tcBorders>
              <w:top w:val="nil"/>
              <w:left w:val="nil"/>
              <w:bottom w:val="single" w:sz="4" w:space="0" w:color="auto"/>
              <w:right w:val="single" w:sz="4" w:space="0" w:color="auto"/>
            </w:tcBorders>
            <w:shd w:val="clear" w:color="auto" w:fill="auto"/>
            <w:noWrap/>
            <w:vAlign w:val="bottom"/>
            <w:hideMark/>
          </w:tcPr>
          <w:p w14:paraId="2D3B754F"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79E9F5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940971" w14:textId="77777777" w:rsidR="00E83F66" w:rsidRPr="00772251" w:rsidRDefault="00E83F66" w:rsidP="005C42AF">
            <w:pPr>
              <w:spacing w:before="60" w:after="60" w:line="240" w:lineRule="auto"/>
              <w:rPr>
                <w:noProof/>
                <w:sz w:val="20"/>
              </w:rPr>
            </w:pPr>
            <w:r>
              <w:rPr>
                <w:noProof/>
                <w:sz w:val="20"/>
              </w:rPr>
              <w:t>83113000</w:t>
            </w:r>
          </w:p>
        </w:tc>
        <w:tc>
          <w:tcPr>
            <w:tcW w:w="1134" w:type="dxa"/>
            <w:tcBorders>
              <w:top w:val="nil"/>
              <w:left w:val="nil"/>
              <w:bottom w:val="single" w:sz="4" w:space="0" w:color="auto"/>
              <w:right w:val="single" w:sz="4" w:space="0" w:color="auto"/>
            </w:tcBorders>
            <w:shd w:val="clear" w:color="auto" w:fill="auto"/>
            <w:noWrap/>
            <w:hideMark/>
          </w:tcPr>
          <w:p w14:paraId="373B1562" w14:textId="77777777" w:rsidR="00E83F66" w:rsidRPr="00772251" w:rsidRDefault="00E83F66" w:rsidP="005C42AF">
            <w:pPr>
              <w:spacing w:before="60" w:after="60" w:line="240" w:lineRule="auto"/>
              <w:rPr>
                <w:noProof/>
                <w:sz w:val="20"/>
              </w:rPr>
            </w:pPr>
            <w:r>
              <w:rPr>
                <w:noProof/>
                <w:sz w:val="20"/>
              </w:rPr>
              <w:t>831130</w:t>
            </w:r>
          </w:p>
        </w:tc>
        <w:tc>
          <w:tcPr>
            <w:tcW w:w="11425" w:type="dxa"/>
            <w:tcBorders>
              <w:top w:val="nil"/>
              <w:left w:val="nil"/>
              <w:bottom w:val="single" w:sz="4" w:space="0" w:color="auto"/>
              <w:right w:val="single" w:sz="4" w:space="0" w:color="auto"/>
            </w:tcBorders>
            <w:shd w:val="clear" w:color="auto" w:fill="auto"/>
            <w:noWrap/>
            <w:hideMark/>
          </w:tcPr>
          <w:p w14:paraId="70B02891" w14:textId="77777777" w:rsidR="00E83F66" w:rsidRPr="00772251" w:rsidRDefault="00E83F66" w:rsidP="005C42AF">
            <w:pPr>
              <w:spacing w:before="60" w:after="60" w:line="240" w:lineRule="auto"/>
              <w:rPr>
                <w:noProof/>
                <w:sz w:val="20"/>
              </w:rPr>
            </w:pPr>
            <w:r>
              <w:rPr>
                <w:noProof/>
                <w:sz w:val="20"/>
              </w:rPr>
              <w:t>- umhüllte Stäbe und gefüllte Drähte, aus unedlen Metallen, für das Löten oder das Autogenschweißen</w:t>
            </w:r>
          </w:p>
        </w:tc>
        <w:tc>
          <w:tcPr>
            <w:tcW w:w="986" w:type="dxa"/>
            <w:tcBorders>
              <w:top w:val="nil"/>
              <w:left w:val="nil"/>
              <w:bottom w:val="single" w:sz="4" w:space="0" w:color="auto"/>
              <w:right w:val="single" w:sz="4" w:space="0" w:color="auto"/>
            </w:tcBorders>
            <w:shd w:val="clear" w:color="auto" w:fill="auto"/>
            <w:noWrap/>
            <w:vAlign w:val="bottom"/>
            <w:hideMark/>
          </w:tcPr>
          <w:p w14:paraId="311125F5"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3ADAE78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F78629C" w14:textId="77777777" w:rsidR="00E83F66" w:rsidRPr="00772251" w:rsidRDefault="00E83F66" w:rsidP="005C42AF">
            <w:pPr>
              <w:spacing w:before="60" w:after="60" w:line="240" w:lineRule="auto"/>
              <w:rPr>
                <w:noProof/>
                <w:sz w:val="20"/>
              </w:rPr>
            </w:pPr>
            <w:r>
              <w:rPr>
                <w:noProof/>
                <w:sz w:val="20"/>
              </w:rPr>
              <w:t>85061000</w:t>
            </w:r>
          </w:p>
        </w:tc>
        <w:tc>
          <w:tcPr>
            <w:tcW w:w="1134" w:type="dxa"/>
            <w:tcBorders>
              <w:top w:val="nil"/>
              <w:left w:val="nil"/>
              <w:bottom w:val="single" w:sz="4" w:space="0" w:color="auto"/>
              <w:right w:val="single" w:sz="4" w:space="0" w:color="auto"/>
            </w:tcBorders>
            <w:shd w:val="clear" w:color="auto" w:fill="auto"/>
            <w:noWrap/>
            <w:hideMark/>
          </w:tcPr>
          <w:p w14:paraId="686BCD9E" w14:textId="77777777" w:rsidR="00E83F66" w:rsidRPr="00772251" w:rsidRDefault="00E83F66" w:rsidP="005C42AF">
            <w:pPr>
              <w:spacing w:before="60" w:after="60" w:line="240" w:lineRule="auto"/>
              <w:rPr>
                <w:noProof/>
                <w:sz w:val="20"/>
              </w:rPr>
            </w:pPr>
            <w:r>
              <w:rPr>
                <w:noProof/>
                <w:sz w:val="20"/>
              </w:rPr>
              <w:t>850610</w:t>
            </w:r>
          </w:p>
        </w:tc>
        <w:tc>
          <w:tcPr>
            <w:tcW w:w="11425" w:type="dxa"/>
            <w:tcBorders>
              <w:top w:val="nil"/>
              <w:left w:val="nil"/>
              <w:bottom w:val="single" w:sz="4" w:space="0" w:color="auto"/>
              <w:right w:val="single" w:sz="4" w:space="0" w:color="auto"/>
            </w:tcBorders>
            <w:shd w:val="clear" w:color="auto" w:fill="auto"/>
            <w:noWrap/>
            <w:hideMark/>
          </w:tcPr>
          <w:p w14:paraId="0ABC032A" w14:textId="77777777" w:rsidR="00E83F66" w:rsidRPr="00772251" w:rsidRDefault="00E83F66" w:rsidP="005C42AF">
            <w:pPr>
              <w:spacing w:before="60" w:after="60" w:line="240" w:lineRule="auto"/>
              <w:rPr>
                <w:noProof/>
                <w:sz w:val="20"/>
              </w:rPr>
            </w:pPr>
            <w:r>
              <w:rPr>
                <w:noProof/>
                <w:sz w:val="20"/>
              </w:rPr>
              <w:t xml:space="preserve">- Mangandioxidelemente und </w:t>
            </w:r>
            <w:r>
              <w:rPr>
                <w:noProof/>
                <w:sz w:val="20"/>
              </w:rPr>
              <w:noBreakHyphen/>
              <w:t>batterien</w:t>
            </w:r>
          </w:p>
        </w:tc>
        <w:tc>
          <w:tcPr>
            <w:tcW w:w="986" w:type="dxa"/>
            <w:tcBorders>
              <w:top w:val="nil"/>
              <w:left w:val="nil"/>
              <w:bottom w:val="single" w:sz="4" w:space="0" w:color="auto"/>
              <w:right w:val="single" w:sz="4" w:space="0" w:color="auto"/>
            </w:tcBorders>
            <w:shd w:val="clear" w:color="auto" w:fill="auto"/>
            <w:noWrap/>
            <w:vAlign w:val="bottom"/>
            <w:hideMark/>
          </w:tcPr>
          <w:p w14:paraId="69D210C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6EDF31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F01CB2" w14:textId="77777777" w:rsidR="00E83F66" w:rsidRPr="00772251" w:rsidRDefault="00E83F66" w:rsidP="005C42AF">
            <w:pPr>
              <w:spacing w:before="60" w:after="60" w:line="240" w:lineRule="auto"/>
              <w:rPr>
                <w:noProof/>
                <w:sz w:val="20"/>
              </w:rPr>
            </w:pPr>
            <w:r>
              <w:rPr>
                <w:noProof/>
                <w:sz w:val="20"/>
              </w:rPr>
              <w:t>85063000</w:t>
            </w:r>
          </w:p>
        </w:tc>
        <w:tc>
          <w:tcPr>
            <w:tcW w:w="1134" w:type="dxa"/>
            <w:tcBorders>
              <w:top w:val="nil"/>
              <w:left w:val="nil"/>
              <w:bottom w:val="single" w:sz="4" w:space="0" w:color="auto"/>
              <w:right w:val="single" w:sz="4" w:space="0" w:color="auto"/>
            </w:tcBorders>
            <w:shd w:val="clear" w:color="auto" w:fill="auto"/>
            <w:noWrap/>
            <w:hideMark/>
          </w:tcPr>
          <w:p w14:paraId="6889DAE3" w14:textId="77777777" w:rsidR="00E83F66" w:rsidRPr="00772251" w:rsidRDefault="00E83F66" w:rsidP="005C42AF">
            <w:pPr>
              <w:spacing w:before="60" w:after="60" w:line="240" w:lineRule="auto"/>
              <w:rPr>
                <w:noProof/>
                <w:sz w:val="20"/>
              </w:rPr>
            </w:pPr>
            <w:r>
              <w:rPr>
                <w:noProof/>
                <w:sz w:val="20"/>
              </w:rPr>
              <w:t>850630</w:t>
            </w:r>
          </w:p>
        </w:tc>
        <w:tc>
          <w:tcPr>
            <w:tcW w:w="11425" w:type="dxa"/>
            <w:tcBorders>
              <w:top w:val="nil"/>
              <w:left w:val="nil"/>
              <w:bottom w:val="single" w:sz="4" w:space="0" w:color="auto"/>
              <w:right w:val="single" w:sz="4" w:space="0" w:color="auto"/>
            </w:tcBorders>
            <w:shd w:val="clear" w:color="auto" w:fill="auto"/>
            <w:noWrap/>
            <w:hideMark/>
          </w:tcPr>
          <w:p w14:paraId="0B9F2AFB" w14:textId="77777777" w:rsidR="00E83F66" w:rsidRPr="00772251" w:rsidRDefault="00E83F66" w:rsidP="005C42AF">
            <w:pPr>
              <w:spacing w:before="60" w:after="60" w:line="240" w:lineRule="auto"/>
              <w:rPr>
                <w:noProof/>
                <w:sz w:val="20"/>
              </w:rPr>
            </w:pPr>
            <w:r>
              <w:rPr>
                <w:noProof/>
                <w:sz w:val="20"/>
              </w:rPr>
              <w:t>- Quecksilberoxidelemente und -batterien</w:t>
            </w:r>
          </w:p>
        </w:tc>
        <w:tc>
          <w:tcPr>
            <w:tcW w:w="986" w:type="dxa"/>
            <w:tcBorders>
              <w:top w:val="nil"/>
              <w:left w:val="nil"/>
              <w:bottom w:val="single" w:sz="4" w:space="0" w:color="auto"/>
              <w:right w:val="single" w:sz="4" w:space="0" w:color="auto"/>
            </w:tcBorders>
            <w:shd w:val="clear" w:color="auto" w:fill="auto"/>
            <w:noWrap/>
            <w:vAlign w:val="bottom"/>
            <w:hideMark/>
          </w:tcPr>
          <w:p w14:paraId="7440A3F7"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74BE361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6F0563" w14:textId="77777777" w:rsidR="00E83F66" w:rsidRPr="00772251" w:rsidRDefault="00E83F66" w:rsidP="005C42AF">
            <w:pPr>
              <w:spacing w:before="60" w:after="60" w:line="240" w:lineRule="auto"/>
              <w:rPr>
                <w:noProof/>
                <w:sz w:val="20"/>
              </w:rPr>
            </w:pPr>
            <w:r>
              <w:rPr>
                <w:noProof/>
                <w:sz w:val="20"/>
              </w:rPr>
              <w:t>85064000</w:t>
            </w:r>
          </w:p>
        </w:tc>
        <w:tc>
          <w:tcPr>
            <w:tcW w:w="1134" w:type="dxa"/>
            <w:tcBorders>
              <w:top w:val="nil"/>
              <w:left w:val="nil"/>
              <w:bottom w:val="single" w:sz="4" w:space="0" w:color="auto"/>
              <w:right w:val="single" w:sz="4" w:space="0" w:color="auto"/>
            </w:tcBorders>
            <w:shd w:val="clear" w:color="auto" w:fill="auto"/>
            <w:noWrap/>
            <w:hideMark/>
          </w:tcPr>
          <w:p w14:paraId="552E5FAF" w14:textId="77777777" w:rsidR="00E83F66" w:rsidRPr="00772251" w:rsidRDefault="00E83F66" w:rsidP="005C42AF">
            <w:pPr>
              <w:spacing w:before="60" w:after="60" w:line="240" w:lineRule="auto"/>
              <w:rPr>
                <w:noProof/>
                <w:sz w:val="20"/>
              </w:rPr>
            </w:pPr>
            <w:r>
              <w:rPr>
                <w:noProof/>
                <w:sz w:val="20"/>
              </w:rPr>
              <w:t>850640</w:t>
            </w:r>
          </w:p>
        </w:tc>
        <w:tc>
          <w:tcPr>
            <w:tcW w:w="11425" w:type="dxa"/>
            <w:tcBorders>
              <w:top w:val="nil"/>
              <w:left w:val="nil"/>
              <w:bottom w:val="single" w:sz="4" w:space="0" w:color="auto"/>
              <w:right w:val="single" w:sz="4" w:space="0" w:color="auto"/>
            </w:tcBorders>
            <w:shd w:val="clear" w:color="auto" w:fill="auto"/>
            <w:noWrap/>
            <w:hideMark/>
          </w:tcPr>
          <w:p w14:paraId="6F19A9AB" w14:textId="77777777" w:rsidR="00E83F66" w:rsidRPr="00772251" w:rsidRDefault="00E83F66" w:rsidP="005C42AF">
            <w:pPr>
              <w:spacing w:before="60" w:after="60" w:line="240" w:lineRule="auto"/>
              <w:rPr>
                <w:noProof/>
                <w:sz w:val="20"/>
              </w:rPr>
            </w:pPr>
            <w:r>
              <w:rPr>
                <w:noProof/>
                <w:sz w:val="20"/>
              </w:rPr>
              <w:t>- Silberoxidelemente und -batterien</w:t>
            </w:r>
          </w:p>
        </w:tc>
        <w:tc>
          <w:tcPr>
            <w:tcW w:w="986" w:type="dxa"/>
            <w:tcBorders>
              <w:top w:val="nil"/>
              <w:left w:val="nil"/>
              <w:bottom w:val="single" w:sz="4" w:space="0" w:color="auto"/>
              <w:right w:val="single" w:sz="4" w:space="0" w:color="auto"/>
            </w:tcBorders>
            <w:shd w:val="clear" w:color="auto" w:fill="auto"/>
            <w:noWrap/>
            <w:vAlign w:val="bottom"/>
            <w:hideMark/>
          </w:tcPr>
          <w:p w14:paraId="468EF0F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352FB6A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02D5FA7" w14:textId="77777777" w:rsidR="00E83F66" w:rsidRPr="00772251" w:rsidRDefault="00E83F66" w:rsidP="005C42AF">
            <w:pPr>
              <w:spacing w:before="60" w:after="60" w:line="240" w:lineRule="auto"/>
              <w:rPr>
                <w:noProof/>
                <w:sz w:val="20"/>
              </w:rPr>
            </w:pPr>
            <w:r>
              <w:rPr>
                <w:noProof/>
                <w:sz w:val="20"/>
              </w:rPr>
              <w:t>85065000</w:t>
            </w:r>
          </w:p>
        </w:tc>
        <w:tc>
          <w:tcPr>
            <w:tcW w:w="1134" w:type="dxa"/>
            <w:tcBorders>
              <w:top w:val="nil"/>
              <w:left w:val="nil"/>
              <w:bottom w:val="single" w:sz="4" w:space="0" w:color="auto"/>
              <w:right w:val="single" w:sz="4" w:space="0" w:color="auto"/>
            </w:tcBorders>
            <w:shd w:val="clear" w:color="auto" w:fill="auto"/>
            <w:noWrap/>
            <w:hideMark/>
          </w:tcPr>
          <w:p w14:paraId="27BB611C" w14:textId="77777777" w:rsidR="00E83F66" w:rsidRPr="00772251" w:rsidRDefault="00E83F66" w:rsidP="005C42AF">
            <w:pPr>
              <w:spacing w:before="60" w:after="60" w:line="240" w:lineRule="auto"/>
              <w:rPr>
                <w:noProof/>
                <w:sz w:val="20"/>
              </w:rPr>
            </w:pPr>
            <w:r>
              <w:rPr>
                <w:noProof/>
                <w:sz w:val="20"/>
              </w:rPr>
              <w:t>850650</w:t>
            </w:r>
          </w:p>
        </w:tc>
        <w:tc>
          <w:tcPr>
            <w:tcW w:w="11425" w:type="dxa"/>
            <w:tcBorders>
              <w:top w:val="nil"/>
              <w:left w:val="nil"/>
              <w:bottom w:val="single" w:sz="4" w:space="0" w:color="auto"/>
              <w:right w:val="single" w:sz="4" w:space="0" w:color="auto"/>
            </w:tcBorders>
            <w:shd w:val="clear" w:color="auto" w:fill="auto"/>
            <w:noWrap/>
            <w:hideMark/>
          </w:tcPr>
          <w:p w14:paraId="5A894809" w14:textId="77777777" w:rsidR="00E83F66" w:rsidRPr="00772251" w:rsidRDefault="00E83F66" w:rsidP="005C42AF">
            <w:pPr>
              <w:spacing w:before="60" w:after="60" w:line="240" w:lineRule="auto"/>
              <w:rPr>
                <w:noProof/>
                <w:sz w:val="20"/>
              </w:rPr>
            </w:pPr>
            <w:r>
              <w:rPr>
                <w:noProof/>
                <w:sz w:val="20"/>
              </w:rPr>
              <w:t>- Lithiumelemente und -batterien</w:t>
            </w:r>
          </w:p>
        </w:tc>
        <w:tc>
          <w:tcPr>
            <w:tcW w:w="986" w:type="dxa"/>
            <w:tcBorders>
              <w:top w:val="nil"/>
              <w:left w:val="nil"/>
              <w:bottom w:val="single" w:sz="4" w:space="0" w:color="auto"/>
              <w:right w:val="single" w:sz="4" w:space="0" w:color="auto"/>
            </w:tcBorders>
            <w:shd w:val="clear" w:color="auto" w:fill="auto"/>
            <w:noWrap/>
            <w:vAlign w:val="bottom"/>
            <w:hideMark/>
          </w:tcPr>
          <w:p w14:paraId="5F9D6B71"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4E1C7F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7EEE07" w14:textId="77777777" w:rsidR="00E83F66" w:rsidRPr="00772251" w:rsidRDefault="00E83F66" w:rsidP="005C42AF">
            <w:pPr>
              <w:spacing w:before="60" w:after="60" w:line="240" w:lineRule="auto"/>
              <w:rPr>
                <w:noProof/>
                <w:sz w:val="20"/>
              </w:rPr>
            </w:pPr>
            <w:r>
              <w:rPr>
                <w:noProof/>
                <w:sz w:val="20"/>
              </w:rPr>
              <w:t>85066000</w:t>
            </w:r>
          </w:p>
        </w:tc>
        <w:tc>
          <w:tcPr>
            <w:tcW w:w="1134" w:type="dxa"/>
            <w:tcBorders>
              <w:top w:val="nil"/>
              <w:left w:val="nil"/>
              <w:bottom w:val="single" w:sz="4" w:space="0" w:color="auto"/>
              <w:right w:val="single" w:sz="4" w:space="0" w:color="auto"/>
            </w:tcBorders>
            <w:shd w:val="clear" w:color="auto" w:fill="auto"/>
            <w:noWrap/>
            <w:hideMark/>
          </w:tcPr>
          <w:p w14:paraId="5A7E2F59" w14:textId="77777777" w:rsidR="00E83F66" w:rsidRPr="00772251" w:rsidRDefault="00E83F66" w:rsidP="005C42AF">
            <w:pPr>
              <w:spacing w:before="60" w:after="60" w:line="240" w:lineRule="auto"/>
              <w:rPr>
                <w:noProof/>
                <w:sz w:val="20"/>
              </w:rPr>
            </w:pPr>
            <w:r>
              <w:rPr>
                <w:noProof/>
                <w:sz w:val="20"/>
              </w:rPr>
              <w:t>850660</w:t>
            </w:r>
          </w:p>
        </w:tc>
        <w:tc>
          <w:tcPr>
            <w:tcW w:w="11425" w:type="dxa"/>
            <w:tcBorders>
              <w:top w:val="nil"/>
              <w:left w:val="nil"/>
              <w:bottom w:val="single" w:sz="4" w:space="0" w:color="auto"/>
              <w:right w:val="single" w:sz="4" w:space="0" w:color="auto"/>
            </w:tcBorders>
            <w:shd w:val="clear" w:color="auto" w:fill="auto"/>
            <w:noWrap/>
            <w:hideMark/>
          </w:tcPr>
          <w:p w14:paraId="35EB5B00" w14:textId="1E73E148" w:rsidR="00E83F66" w:rsidRPr="00772251" w:rsidRDefault="00E83F66" w:rsidP="00375077">
            <w:pPr>
              <w:spacing w:before="60" w:after="60" w:line="240" w:lineRule="auto"/>
              <w:rPr>
                <w:noProof/>
                <w:sz w:val="20"/>
              </w:rPr>
            </w:pPr>
            <w:r>
              <w:rPr>
                <w:noProof/>
                <w:sz w:val="20"/>
              </w:rPr>
              <w:t>- Luft-Zink-Elemente und -Batterien</w:t>
            </w:r>
          </w:p>
        </w:tc>
        <w:tc>
          <w:tcPr>
            <w:tcW w:w="986" w:type="dxa"/>
            <w:tcBorders>
              <w:top w:val="nil"/>
              <w:left w:val="nil"/>
              <w:bottom w:val="single" w:sz="4" w:space="0" w:color="auto"/>
              <w:right w:val="single" w:sz="4" w:space="0" w:color="auto"/>
            </w:tcBorders>
            <w:shd w:val="clear" w:color="auto" w:fill="auto"/>
            <w:noWrap/>
            <w:vAlign w:val="bottom"/>
            <w:hideMark/>
          </w:tcPr>
          <w:p w14:paraId="210EEE89"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595280F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C0885F" w14:textId="77777777" w:rsidR="00E83F66" w:rsidRPr="00772251" w:rsidRDefault="00E83F66" w:rsidP="005C42AF">
            <w:pPr>
              <w:spacing w:before="60" w:after="60" w:line="240" w:lineRule="auto"/>
              <w:rPr>
                <w:noProof/>
                <w:sz w:val="20"/>
              </w:rPr>
            </w:pPr>
            <w:r>
              <w:rPr>
                <w:noProof/>
                <w:sz w:val="20"/>
              </w:rPr>
              <w:t>85068000</w:t>
            </w:r>
          </w:p>
        </w:tc>
        <w:tc>
          <w:tcPr>
            <w:tcW w:w="1134" w:type="dxa"/>
            <w:tcBorders>
              <w:top w:val="nil"/>
              <w:left w:val="nil"/>
              <w:bottom w:val="single" w:sz="4" w:space="0" w:color="auto"/>
              <w:right w:val="single" w:sz="4" w:space="0" w:color="auto"/>
            </w:tcBorders>
            <w:shd w:val="clear" w:color="auto" w:fill="auto"/>
            <w:noWrap/>
            <w:hideMark/>
          </w:tcPr>
          <w:p w14:paraId="193C8F36" w14:textId="77777777" w:rsidR="00E83F66" w:rsidRPr="00772251" w:rsidRDefault="00E83F66" w:rsidP="005C42AF">
            <w:pPr>
              <w:spacing w:before="60" w:after="60" w:line="240" w:lineRule="auto"/>
              <w:rPr>
                <w:noProof/>
                <w:sz w:val="20"/>
              </w:rPr>
            </w:pPr>
            <w:r>
              <w:rPr>
                <w:noProof/>
                <w:sz w:val="20"/>
              </w:rPr>
              <w:t>850680</w:t>
            </w:r>
          </w:p>
        </w:tc>
        <w:tc>
          <w:tcPr>
            <w:tcW w:w="11425" w:type="dxa"/>
            <w:tcBorders>
              <w:top w:val="nil"/>
              <w:left w:val="nil"/>
              <w:bottom w:val="single" w:sz="4" w:space="0" w:color="auto"/>
              <w:right w:val="single" w:sz="4" w:space="0" w:color="auto"/>
            </w:tcBorders>
            <w:shd w:val="clear" w:color="auto" w:fill="auto"/>
            <w:noWrap/>
            <w:hideMark/>
          </w:tcPr>
          <w:p w14:paraId="434ED745" w14:textId="77777777" w:rsidR="00E83F66" w:rsidRPr="00772251" w:rsidRDefault="00E83F66" w:rsidP="005C42AF">
            <w:pPr>
              <w:spacing w:before="60" w:after="60" w:line="240" w:lineRule="auto"/>
              <w:rPr>
                <w:noProof/>
                <w:sz w:val="20"/>
              </w:rPr>
            </w:pPr>
            <w:r>
              <w:rPr>
                <w:noProof/>
                <w:sz w:val="20"/>
              </w:rPr>
              <w:t>- andere Primärelemente und Primärbatterien</w:t>
            </w:r>
          </w:p>
        </w:tc>
        <w:tc>
          <w:tcPr>
            <w:tcW w:w="986" w:type="dxa"/>
            <w:tcBorders>
              <w:top w:val="nil"/>
              <w:left w:val="nil"/>
              <w:bottom w:val="single" w:sz="4" w:space="0" w:color="auto"/>
              <w:right w:val="single" w:sz="4" w:space="0" w:color="auto"/>
            </w:tcBorders>
            <w:shd w:val="clear" w:color="auto" w:fill="auto"/>
            <w:noWrap/>
            <w:vAlign w:val="bottom"/>
            <w:hideMark/>
          </w:tcPr>
          <w:p w14:paraId="42A544F0" w14:textId="77777777" w:rsidR="00E83F66" w:rsidRPr="00772251" w:rsidRDefault="00E83F66" w:rsidP="005C42AF">
            <w:pPr>
              <w:spacing w:before="60" w:after="60" w:line="240" w:lineRule="auto"/>
              <w:jc w:val="center"/>
              <w:rPr>
                <w:noProof/>
                <w:sz w:val="20"/>
              </w:rPr>
            </w:pPr>
            <w:r>
              <w:rPr>
                <w:noProof/>
                <w:sz w:val="20"/>
              </w:rPr>
              <w:t>35 %</w:t>
            </w:r>
          </w:p>
        </w:tc>
      </w:tr>
      <w:tr w:rsidR="00E83F66" w:rsidRPr="00772251" w14:paraId="14A2238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2AF633" w14:textId="77777777" w:rsidR="00E83F66" w:rsidRPr="00772251" w:rsidRDefault="00E83F66" w:rsidP="005C42AF">
            <w:pPr>
              <w:spacing w:before="60" w:after="60" w:line="240" w:lineRule="auto"/>
              <w:rPr>
                <w:noProof/>
                <w:sz w:val="20"/>
              </w:rPr>
            </w:pPr>
            <w:r>
              <w:rPr>
                <w:noProof/>
                <w:sz w:val="20"/>
              </w:rPr>
              <w:t>85071000</w:t>
            </w:r>
          </w:p>
        </w:tc>
        <w:tc>
          <w:tcPr>
            <w:tcW w:w="1134" w:type="dxa"/>
            <w:tcBorders>
              <w:top w:val="nil"/>
              <w:left w:val="nil"/>
              <w:bottom w:val="single" w:sz="4" w:space="0" w:color="auto"/>
              <w:right w:val="single" w:sz="4" w:space="0" w:color="auto"/>
            </w:tcBorders>
            <w:shd w:val="clear" w:color="auto" w:fill="auto"/>
            <w:noWrap/>
            <w:hideMark/>
          </w:tcPr>
          <w:p w14:paraId="0433D447" w14:textId="77777777" w:rsidR="00E83F66" w:rsidRPr="00772251" w:rsidRDefault="00E83F66" w:rsidP="005C42AF">
            <w:pPr>
              <w:spacing w:before="60" w:after="60" w:line="240" w:lineRule="auto"/>
              <w:rPr>
                <w:noProof/>
                <w:sz w:val="20"/>
              </w:rPr>
            </w:pPr>
            <w:r>
              <w:rPr>
                <w:noProof/>
                <w:sz w:val="20"/>
              </w:rPr>
              <w:t>850710</w:t>
            </w:r>
          </w:p>
        </w:tc>
        <w:tc>
          <w:tcPr>
            <w:tcW w:w="11425" w:type="dxa"/>
            <w:tcBorders>
              <w:top w:val="nil"/>
              <w:left w:val="nil"/>
              <w:bottom w:val="single" w:sz="4" w:space="0" w:color="auto"/>
              <w:right w:val="single" w:sz="4" w:space="0" w:color="auto"/>
            </w:tcBorders>
            <w:shd w:val="clear" w:color="auto" w:fill="auto"/>
            <w:noWrap/>
            <w:hideMark/>
          </w:tcPr>
          <w:p w14:paraId="536361C9" w14:textId="77777777" w:rsidR="00E83F66" w:rsidRPr="00772251" w:rsidRDefault="00E83F66" w:rsidP="005C42AF">
            <w:pPr>
              <w:spacing w:before="60" w:after="60" w:line="240" w:lineRule="auto"/>
              <w:rPr>
                <w:noProof/>
                <w:sz w:val="20"/>
              </w:rPr>
            </w:pPr>
            <w:r>
              <w:rPr>
                <w:noProof/>
                <w:sz w:val="20"/>
              </w:rPr>
              <w:t>- Blei-Akkumulatoren von der zum Starten von Kolbenverbrennungsmotoren verwendeten Art (Starterbatterien)</w:t>
            </w:r>
          </w:p>
        </w:tc>
        <w:tc>
          <w:tcPr>
            <w:tcW w:w="986" w:type="dxa"/>
            <w:tcBorders>
              <w:top w:val="nil"/>
              <w:left w:val="nil"/>
              <w:bottom w:val="single" w:sz="4" w:space="0" w:color="auto"/>
              <w:right w:val="single" w:sz="4" w:space="0" w:color="auto"/>
            </w:tcBorders>
            <w:shd w:val="clear" w:color="auto" w:fill="auto"/>
            <w:noWrap/>
            <w:vAlign w:val="bottom"/>
            <w:hideMark/>
          </w:tcPr>
          <w:p w14:paraId="26AB4C7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C17994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B3A2D97" w14:textId="77777777" w:rsidR="00E83F66" w:rsidRPr="00772251" w:rsidRDefault="00E83F66" w:rsidP="005C42AF">
            <w:pPr>
              <w:spacing w:before="60" w:after="60" w:line="240" w:lineRule="auto"/>
              <w:rPr>
                <w:noProof/>
                <w:sz w:val="20"/>
              </w:rPr>
            </w:pPr>
            <w:r>
              <w:rPr>
                <w:noProof/>
                <w:sz w:val="20"/>
              </w:rPr>
              <w:t>85444200</w:t>
            </w:r>
          </w:p>
        </w:tc>
        <w:tc>
          <w:tcPr>
            <w:tcW w:w="1134" w:type="dxa"/>
            <w:tcBorders>
              <w:top w:val="nil"/>
              <w:left w:val="nil"/>
              <w:bottom w:val="single" w:sz="4" w:space="0" w:color="auto"/>
              <w:right w:val="single" w:sz="4" w:space="0" w:color="auto"/>
            </w:tcBorders>
            <w:shd w:val="clear" w:color="auto" w:fill="auto"/>
            <w:noWrap/>
            <w:hideMark/>
          </w:tcPr>
          <w:p w14:paraId="71F3C621" w14:textId="77777777" w:rsidR="00E83F66" w:rsidRPr="00772251" w:rsidRDefault="00E83F66" w:rsidP="005C42AF">
            <w:pPr>
              <w:spacing w:before="60" w:after="60" w:line="240" w:lineRule="auto"/>
              <w:rPr>
                <w:noProof/>
                <w:sz w:val="20"/>
              </w:rPr>
            </w:pPr>
            <w:r>
              <w:rPr>
                <w:noProof/>
                <w:sz w:val="20"/>
              </w:rPr>
              <w:t>854442</w:t>
            </w:r>
          </w:p>
        </w:tc>
        <w:tc>
          <w:tcPr>
            <w:tcW w:w="11425" w:type="dxa"/>
            <w:tcBorders>
              <w:top w:val="nil"/>
              <w:left w:val="nil"/>
              <w:bottom w:val="single" w:sz="4" w:space="0" w:color="auto"/>
              <w:right w:val="single" w:sz="4" w:space="0" w:color="auto"/>
            </w:tcBorders>
            <w:shd w:val="clear" w:color="auto" w:fill="auto"/>
            <w:noWrap/>
            <w:hideMark/>
          </w:tcPr>
          <w:p w14:paraId="3004DCBF" w14:textId="77777777" w:rsidR="00E83F66" w:rsidRPr="00772251" w:rsidRDefault="00E83F66" w:rsidP="005C42AF">
            <w:pPr>
              <w:spacing w:before="60" w:after="60" w:line="240" w:lineRule="auto"/>
              <w:rPr>
                <w:noProof/>
                <w:sz w:val="20"/>
              </w:rPr>
            </w:pPr>
            <w:r>
              <w:rPr>
                <w:noProof/>
                <w:sz w:val="20"/>
              </w:rPr>
              <w:t>-- mit Anschlussstücken versehen</w:t>
            </w:r>
          </w:p>
        </w:tc>
        <w:tc>
          <w:tcPr>
            <w:tcW w:w="986" w:type="dxa"/>
            <w:tcBorders>
              <w:top w:val="nil"/>
              <w:left w:val="nil"/>
              <w:bottom w:val="single" w:sz="4" w:space="0" w:color="auto"/>
              <w:right w:val="single" w:sz="4" w:space="0" w:color="auto"/>
            </w:tcBorders>
            <w:shd w:val="clear" w:color="auto" w:fill="auto"/>
            <w:noWrap/>
            <w:vAlign w:val="bottom"/>
            <w:hideMark/>
          </w:tcPr>
          <w:p w14:paraId="45954F7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71454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5EE520" w14:textId="77777777" w:rsidR="00E83F66" w:rsidRPr="00772251" w:rsidRDefault="00E83F66" w:rsidP="005C42AF">
            <w:pPr>
              <w:spacing w:before="60" w:after="60" w:line="240" w:lineRule="auto"/>
              <w:rPr>
                <w:noProof/>
                <w:sz w:val="20"/>
              </w:rPr>
            </w:pPr>
            <w:r>
              <w:rPr>
                <w:noProof/>
                <w:sz w:val="20"/>
              </w:rPr>
              <w:t>85444900</w:t>
            </w:r>
          </w:p>
        </w:tc>
        <w:tc>
          <w:tcPr>
            <w:tcW w:w="1134" w:type="dxa"/>
            <w:tcBorders>
              <w:top w:val="nil"/>
              <w:left w:val="nil"/>
              <w:bottom w:val="single" w:sz="4" w:space="0" w:color="auto"/>
              <w:right w:val="single" w:sz="4" w:space="0" w:color="auto"/>
            </w:tcBorders>
            <w:shd w:val="clear" w:color="auto" w:fill="auto"/>
            <w:noWrap/>
            <w:hideMark/>
          </w:tcPr>
          <w:p w14:paraId="5388AAEE" w14:textId="77777777" w:rsidR="00E83F66" w:rsidRPr="00772251" w:rsidRDefault="00E83F66" w:rsidP="005C42AF">
            <w:pPr>
              <w:spacing w:before="60" w:after="60" w:line="240" w:lineRule="auto"/>
              <w:rPr>
                <w:noProof/>
                <w:sz w:val="20"/>
              </w:rPr>
            </w:pPr>
            <w:r>
              <w:rPr>
                <w:noProof/>
                <w:sz w:val="20"/>
              </w:rPr>
              <w:t>854449</w:t>
            </w:r>
          </w:p>
        </w:tc>
        <w:tc>
          <w:tcPr>
            <w:tcW w:w="11425" w:type="dxa"/>
            <w:tcBorders>
              <w:top w:val="nil"/>
              <w:left w:val="nil"/>
              <w:bottom w:val="single" w:sz="4" w:space="0" w:color="auto"/>
              <w:right w:val="single" w:sz="4" w:space="0" w:color="auto"/>
            </w:tcBorders>
            <w:shd w:val="clear" w:color="auto" w:fill="auto"/>
            <w:noWrap/>
            <w:hideMark/>
          </w:tcPr>
          <w:p w14:paraId="3D12500B"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295873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DABD0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D7BE879" w14:textId="77777777" w:rsidR="00E83F66" w:rsidRPr="00772251" w:rsidRDefault="00E83F66" w:rsidP="00BB4965">
            <w:pPr>
              <w:pageBreakBefore/>
              <w:spacing w:before="60" w:after="60" w:line="240" w:lineRule="auto"/>
              <w:rPr>
                <w:noProof/>
                <w:sz w:val="20"/>
              </w:rPr>
            </w:pPr>
            <w:r>
              <w:rPr>
                <w:noProof/>
                <w:sz w:val="20"/>
              </w:rPr>
              <w:t>85489000</w:t>
            </w:r>
          </w:p>
        </w:tc>
        <w:tc>
          <w:tcPr>
            <w:tcW w:w="1134" w:type="dxa"/>
            <w:tcBorders>
              <w:top w:val="nil"/>
              <w:left w:val="nil"/>
              <w:bottom w:val="single" w:sz="4" w:space="0" w:color="auto"/>
              <w:right w:val="single" w:sz="4" w:space="0" w:color="auto"/>
            </w:tcBorders>
            <w:shd w:val="clear" w:color="auto" w:fill="auto"/>
            <w:noWrap/>
            <w:hideMark/>
          </w:tcPr>
          <w:p w14:paraId="55924A77" w14:textId="77777777" w:rsidR="00E83F66" w:rsidRPr="00772251" w:rsidRDefault="00E83F66" w:rsidP="005C42AF">
            <w:pPr>
              <w:spacing w:before="60" w:after="60" w:line="240" w:lineRule="auto"/>
              <w:rPr>
                <w:noProof/>
                <w:sz w:val="20"/>
              </w:rPr>
            </w:pPr>
            <w:r>
              <w:rPr>
                <w:noProof/>
                <w:sz w:val="20"/>
              </w:rPr>
              <w:t>854890</w:t>
            </w:r>
          </w:p>
        </w:tc>
        <w:tc>
          <w:tcPr>
            <w:tcW w:w="11425" w:type="dxa"/>
            <w:tcBorders>
              <w:top w:val="nil"/>
              <w:left w:val="nil"/>
              <w:bottom w:val="single" w:sz="4" w:space="0" w:color="auto"/>
              <w:right w:val="single" w:sz="4" w:space="0" w:color="auto"/>
            </w:tcBorders>
            <w:shd w:val="clear" w:color="auto" w:fill="auto"/>
            <w:noWrap/>
            <w:hideMark/>
          </w:tcPr>
          <w:p w14:paraId="683F8F45"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96834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6736BC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6F9C16" w14:textId="77777777" w:rsidR="00E83F66" w:rsidRPr="00772251" w:rsidRDefault="00E83F66" w:rsidP="005C42AF">
            <w:pPr>
              <w:spacing w:before="60" w:after="60" w:line="240" w:lineRule="auto"/>
              <w:rPr>
                <w:noProof/>
                <w:sz w:val="20"/>
              </w:rPr>
            </w:pPr>
            <w:r>
              <w:rPr>
                <w:noProof/>
                <w:sz w:val="20"/>
              </w:rPr>
              <w:t>87021019</w:t>
            </w:r>
          </w:p>
        </w:tc>
        <w:tc>
          <w:tcPr>
            <w:tcW w:w="1134" w:type="dxa"/>
            <w:tcBorders>
              <w:top w:val="nil"/>
              <w:left w:val="nil"/>
              <w:bottom w:val="single" w:sz="4" w:space="0" w:color="auto"/>
              <w:right w:val="single" w:sz="4" w:space="0" w:color="auto"/>
            </w:tcBorders>
            <w:shd w:val="clear" w:color="auto" w:fill="auto"/>
            <w:noWrap/>
            <w:hideMark/>
          </w:tcPr>
          <w:p w14:paraId="0BC3CB8A"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716434E9"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C4ECF4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7E990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4FB8577" w14:textId="77777777" w:rsidR="00E83F66" w:rsidRPr="00772251" w:rsidRDefault="00E83F66" w:rsidP="005C42AF">
            <w:pPr>
              <w:spacing w:before="60" w:after="60" w:line="240" w:lineRule="auto"/>
              <w:rPr>
                <w:noProof/>
                <w:sz w:val="20"/>
              </w:rPr>
            </w:pPr>
            <w:r>
              <w:rPr>
                <w:noProof/>
                <w:sz w:val="20"/>
              </w:rPr>
              <w:t>87021022</w:t>
            </w:r>
          </w:p>
        </w:tc>
        <w:tc>
          <w:tcPr>
            <w:tcW w:w="1134" w:type="dxa"/>
            <w:tcBorders>
              <w:top w:val="nil"/>
              <w:left w:val="nil"/>
              <w:bottom w:val="single" w:sz="4" w:space="0" w:color="auto"/>
              <w:right w:val="single" w:sz="4" w:space="0" w:color="auto"/>
            </w:tcBorders>
            <w:shd w:val="clear" w:color="auto" w:fill="auto"/>
            <w:noWrap/>
            <w:hideMark/>
          </w:tcPr>
          <w:p w14:paraId="703C18F1"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4C95D959" w14:textId="77777777" w:rsidR="00E83F66" w:rsidRPr="00772251" w:rsidRDefault="00E83F66" w:rsidP="005C42AF">
            <w:pPr>
              <w:spacing w:before="60" w:after="60" w:line="240" w:lineRule="auto"/>
              <w:rPr>
                <w:noProof/>
                <w:sz w:val="20"/>
              </w:rPr>
            </w:pPr>
            <w:r>
              <w:rPr>
                <w:noProof/>
                <w:sz w:val="20"/>
              </w:rPr>
              <w:t>---- zum Befördern von bis zu 15 Personen</w:t>
            </w:r>
          </w:p>
        </w:tc>
        <w:tc>
          <w:tcPr>
            <w:tcW w:w="986" w:type="dxa"/>
            <w:tcBorders>
              <w:top w:val="nil"/>
              <w:left w:val="nil"/>
              <w:bottom w:val="single" w:sz="4" w:space="0" w:color="auto"/>
              <w:right w:val="single" w:sz="4" w:space="0" w:color="auto"/>
            </w:tcBorders>
            <w:shd w:val="clear" w:color="auto" w:fill="auto"/>
            <w:noWrap/>
            <w:vAlign w:val="bottom"/>
            <w:hideMark/>
          </w:tcPr>
          <w:p w14:paraId="2BC018A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6B671B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C1A3FF" w14:textId="77777777" w:rsidR="00E83F66" w:rsidRPr="00772251" w:rsidRDefault="00E83F66" w:rsidP="005C42AF">
            <w:pPr>
              <w:spacing w:before="60" w:after="60" w:line="240" w:lineRule="auto"/>
              <w:rPr>
                <w:noProof/>
                <w:sz w:val="20"/>
              </w:rPr>
            </w:pPr>
            <w:r>
              <w:rPr>
                <w:noProof/>
                <w:sz w:val="20"/>
              </w:rPr>
              <w:t>87021029</w:t>
            </w:r>
          </w:p>
        </w:tc>
        <w:tc>
          <w:tcPr>
            <w:tcW w:w="1134" w:type="dxa"/>
            <w:tcBorders>
              <w:top w:val="nil"/>
              <w:left w:val="nil"/>
              <w:bottom w:val="single" w:sz="4" w:space="0" w:color="auto"/>
              <w:right w:val="single" w:sz="4" w:space="0" w:color="auto"/>
            </w:tcBorders>
            <w:shd w:val="clear" w:color="auto" w:fill="auto"/>
            <w:noWrap/>
            <w:hideMark/>
          </w:tcPr>
          <w:p w14:paraId="61BD2A2D"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3107F78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9B1026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3EAAD3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34CE06" w14:textId="77777777" w:rsidR="00E83F66" w:rsidRPr="00772251" w:rsidRDefault="00E83F66" w:rsidP="005C42AF">
            <w:pPr>
              <w:spacing w:before="60" w:after="60" w:line="240" w:lineRule="auto"/>
              <w:rPr>
                <w:noProof/>
                <w:sz w:val="20"/>
              </w:rPr>
            </w:pPr>
            <w:r>
              <w:rPr>
                <w:noProof/>
                <w:sz w:val="20"/>
              </w:rPr>
              <w:t>87021099</w:t>
            </w:r>
          </w:p>
        </w:tc>
        <w:tc>
          <w:tcPr>
            <w:tcW w:w="1134" w:type="dxa"/>
            <w:tcBorders>
              <w:top w:val="nil"/>
              <w:left w:val="nil"/>
              <w:bottom w:val="single" w:sz="4" w:space="0" w:color="auto"/>
              <w:right w:val="single" w:sz="4" w:space="0" w:color="auto"/>
            </w:tcBorders>
            <w:shd w:val="clear" w:color="auto" w:fill="auto"/>
            <w:noWrap/>
            <w:hideMark/>
          </w:tcPr>
          <w:p w14:paraId="54D08888" w14:textId="77777777" w:rsidR="00E83F66" w:rsidRPr="00772251" w:rsidRDefault="00E83F66" w:rsidP="005C42AF">
            <w:pPr>
              <w:spacing w:before="60" w:after="60" w:line="240" w:lineRule="auto"/>
              <w:rPr>
                <w:noProof/>
                <w:sz w:val="20"/>
              </w:rPr>
            </w:pPr>
            <w:r>
              <w:rPr>
                <w:noProof/>
                <w:sz w:val="20"/>
              </w:rPr>
              <w:t>870210</w:t>
            </w:r>
          </w:p>
        </w:tc>
        <w:tc>
          <w:tcPr>
            <w:tcW w:w="11425" w:type="dxa"/>
            <w:tcBorders>
              <w:top w:val="nil"/>
              <w:left w:val="nil"/>
              <w:bottom w:val="single" w:sz="4" w:space="0" w:color="auto"/>
              <w:right w:val="single" w:sz="4" w:space="0" w:color="auto"/>
            </w:tcBorders>
            <w:shd w:val="clear" w:color="auto" w:fill="auto"/>
            <w:noWrap/>
            <w:hideMark/>
          </w:tcPr>
          <w:p w14:paraId="5F12A6C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994937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538C1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D035D5C" w14:textId="77777777" w:rsidR="00E83F66" w:rsidRPr="00772251" w:rsidRDefault="00E83F66" w:rsidP="005C42AF">
            <w:pPr>
              <w:spacing w:before="60" w:after="60" w:line="240" w:lineRule="auto"/>
              <w:rPr>
                <w:noProof/>
                <w:sz w:val="20"/>
              </w:rPr>
            </w:pPr>
            <w:r>
              <w:rPr>
                <w:noProof/>
                <w:sz w:val="20"/>
              </w:rPr>
              <w:t>87029019</w:t>
            </w:r>
          </w:p>
        </w:tc>
        <w:tc>
          <w:tcPr>
            <w:tcW w:w="1134" w:type="dxa"/>
            <w:tcBorders>
              <w:top w:val="nil"/>
              <w:left w:val="nil"/>
              <w:bottom w:val="single" w:sz="4" w:space="0" w:color="auto"/>
              <w:right w:val="single" w:sz="4" w:space="0" w:color="auto"/>
            </w:tcBorders>
            <w:shd w:val="clear" w:color="auto" w:fill="auto"/>
            <w:noWrap/>
            <w:hideMark/>
          </w:tcPr>
          <w:p w14:paraId="65217879"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5017A2E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5D270A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ED9B39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D75C78B" w14:textId="77777777" w:rsidR="00E83F66" w:rsidRPr="00772251" w:rsidRDefault="00E83F66" w:rsidP="005C42AF">
            <w:pPr>
              <w:spacing w:before="60" w:after="60" w:line="240" w:lineRule="auto"/>
              <w:rPr>
                <w:noProof/>
                <w:sz w:val="20"/>
              </w:rPr>
            </w:pPr>
            <w:r>
              <w:rPr>
                <w:noProof/>
                <w:sz w:val="20"/>
              </w:rPr>
              <w:t>87029029</w:t>
            </w:r>
          </w:p>
        </w:tc>
        <w:tc>
          <w:tcPr>
            <w:tcW w:w="1134" w:type="dxa"/>
            <w:tcBorders>
              <w:top w:val="nil"/>
              <w:left w:val="nil"/>
              <w:bottom w:val="single" w:sz="4" w:space="0" w:color="auto"/>
              <w:right w:val="single" w:sz="4" w:space="0" w:color="auto"/>
            </w:tcBorders>
            <w:shd w:val="clear" w:color="auto" w:fill="auto"/>
            <w:noWrap/>
            <w:hideMark/>
          </w:tcPr>
          <w:p w14:paraId="3A74FCC8"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351263F7"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D91D65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98FA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CC2AE3" w14:textId="77777777" w:rsidR="00E83F66" w:rsidRPr="00772251" w:rsidRDefault="00E83F66" w:rsidP="005C42AF">
            <w:pPr>
              <w:spacing w:before="60" w:after="60" w:line="240" w:lineRule="auto"/>
              <w:rPr>
                <w:noProof/>
                <w:sz w:val="20"/>
              </w:rPr>
            </w:pPr>
            <w:r>
              <w:rPr>
                <w:noProof/>
                <w:sz w:val="20"/>
              </w:rPr>
              <w:t>87029099</w:t>
            </w:r>
          </w:p>
        </w:tc>
        <w:tc>
          <w:tcPr>
            <w:tcW w:w="1134" w:type="dxa"/>
            <w:tcBorders>
              <w:top w:val="nil"/>
              <w:left w:val="nil"/>
              <w:bottom w:val="single" w:sz="4" w:space="0" w:color="auto"/>
              <w:right w:val="single" w:sz="4" w:space="0" w:color="auto"/>
            </w:tcBorders>
            <w:shd w:val="clear" w:color="auto" w:fill="auto"/>
            <w:noWrap/>
            <w:hideMark/>
          </w:tcPr>
          <w:p w14:paraId="3395F765" w14:textId="77777777" w:rsidR="00E83F66" w:rsidRPr="00772251" w:rsidRDefault="00E83F66" w:rsidP="005C42AF">
            <w:pPr>
              <w:spacing w:before="60" w:after="60" w:line="240" w:lineRule="auto"/>
              <w:rPr>
                <w:noProof/>
                <w:sz w:val="20"/>
              </w:rPr>
            </w:pPr>
            <w:r>
              <w:rPr>
                <w:noProof/>
                <w:sz w:val="20"/>
              </w:rPr>
              <w:t>870290</w:t>
            </w:r>
          </w:p>
        </w:tc>
        <w:tc>
          <w:tcPr>
            <w:tcW w:w="11425" w:type="dxa"/>
            <w:tcBorders>
              <w:top w:val="nil"/>
              <w:left w:val="nil"/>
              <w:bottom w:val="single" w:sz="4" w:space="0" w:color="auto"/>
              <w:right w:val="single" w:sz="4" w:space="0" w:color="auto"/>
            </w:tcBorders>
            <w:shd w:val="clear" w:color="auto" w:fill="auto"/>
            <w:noWrap/>
            <w:hideMark/>
          </w:tcPr>
          <w:p w14:paraId="1B40A8A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A91B35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04D078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1D13720" w14:textId="77777777" w:rsidR="00E83F66" w:rsidRPr="00772251" w:rsidRDefault="00E83F66" w:rsidP="005C42AF">
            <w:pPr>
              <w:spacing w:before="60" w:after="60" w:line="240" w:lineRule="auto"/>
              <w:rPr>
                <w:noProof/>
                <w:sz w:val="20"/>
              </w:rPr>
            </w:pPr>
            <w:r>
              <w:rPr>
                <w:noProof/>
                <w:sz w:val="20"/>
              </w:rPr>
              <w:t>87032190</w:t>
            </w:r>
          </w:p>
        </w:tc>
        <w:tc>
          <w:tcPr>
            <w:tcW w:w="1134" w:type="dxa"/>
            <w:tcBorders>
              <w:top w:val="nil"/>
              <w:left w:val="nil"/>
              <w:bottom w:val="single" w:sz="4" w:space="0" w:color="auto"/>
              <w:right w:val="single" w:sz="4" w:space="0" w:color="auto"/>
            </w:tcBorders>
            <w:shd w:val="clear" w:color="auto" w:fill="auto"/>
            <w:noWrap/>
            <w:hideMark/>
          </w:tcPr>
          <w:p w14:paraId="723C8975" w14:textId="77777777" w:rsidR="00E83F66" w:rsidRPr="00772251" w:rsidRDefault="00E83F66" w:rsidP="005C42AF">
            <w:pPr>
              <w:spacing w:before="60" w:after="60" w:line="240" w:lineRule="auto"/>
              <w:rPr>
                <w:noProof/>
                <w:sz w:val="20"/>
              </w:rPr>
            </w:pPr>
            <w:r>
              <w:rPr>
                <w:noProof/>
                <w:sz w:val="20"/>
              </w:rPr>
              <w:t>870321</w:t>
            </w:r>
          </w:p>
        </w:tc>
        <w:tc>
          <w:tcPr>
            <w:tcW w:w="11425" w:type="dxa"/>
            <w:tcBorders>
              <w:top w:val="nil"/>
              <w:left w:val="nil"/>
              <w:bottom w:val="single" w:sz="4" w:space="0" w:color="auto"/>
              <w:right w:val="single" w:sz="4" w:space="0" w:color="auto"/>
            </w:tcBorders>
            <w:shd w:val="clear" w:color="auto" w:fill="auto"/>
            <w:noWrap/>
            <w:hideMark/>
          </w:tcPr>
          <w:p w14:paraId="17724E9C"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73E68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39C437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6275476" w14:textId="77777777" w:rsidR="00E83F66" w:rsidRPr="00772251" w:rsidRDefault="00E83F66" w:rsidP="005C42AF">
            <w:pPr>
              <w:spacing w:before="60" w:after="60" w:line="240" w:lineRule="auto"/>
              <w:rPr>
                <w:noProof/>
                <w:sz w:val="20"/>
              </w:rPr>
            </w:pPr>
            <w:r>
              <w:rPr>
                <w:noProof/>
                <w:sz w:val="20"/>
              </w:rPr>
              <w:t>87032290</w:t>
            </w:r>
          </w:p>
        </w:tc>
        <w:tc>
          <w:tcPr>
            <w:tcW w:w="1134" w:type="dxa"/>
            <w:tcBorders>
              <w:top w:val="nil"/>
              <w:left w:val="nil"/>
              <w:bottom w:val="single" w:sz="4" w:space="0" w:color="auto"/>
              <w:right w:val="single" w:sz="4" w:space="0" w:color="auto"/>
            </w:tcBorders>
            <w:shd w:val="clear" w:color="auto" w:fill="auto"/>
            <w:noWrap/>
            <w:hideMark/>
          </w:tcPr>
          <w:p w14:paraId="1DDFFB1A" w14:textId="77777777" w:rsidR="00E83F66" w:rsidRPr="00772251" w:rsidRDefault="00E83F66" w:rsidP="005C42AF">
            <w:pPr>
              <w:spacing w:before="60" w:after="60" w:line="240" w:lineRule="auto"/>
              <w:rPr>
                <w:noProof/>
                <w:sz w:val="20"/>
              </w:rPr>
            </w:pPr>
            <w:r>
              <w:rPr>
                <w:noProof/>
                <w:sz w:val="20"/>
              </w:rPr>
              <w:t>870322</w:t>
            </w:r>
          </w:p>
        </w:tc>
        <w:tc>
          <w:tcPr>
            <w:tcW w:w="11425" w:type="dxa"/>
            <w:tcBorders>
              <w:top w:val="nil"/>
              <w:left w:val="nil"/>
              <w:bottom w:val="single" w:sz="4" w:space="0" w:color="auto"/>
              <w:right w:val="single" w:sz="4" w:space="0" w:color="auto"/>
            </w:tcBorders>
            <w:shd w:val="clear" w:color="auto" w:fill="auto"/>
            <w:noWrap/>
            <w:hideMark/>
          </w:tcPr>
          <w:p w14:paraId="34B0CBD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7D87F3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1F25F2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CD5CDD3" w14:textId="77777777" w:rsidR="00E83F66" w:rsidRPr="00772251" w:rsidRDefault="00E83F66" w:rsidP="005C42AF">
            <w:pPr>
              <w:spacing w:before="60" w:after="60" w:line="240" w:lineRule="auto"/>
              <w:rPr>
                <w:noProof/>
                <w:sz w:val="20"/>
              </w:rPr>
            </w:pPr>
            <w:r>
              <w:rPr>
                <w:noProof/>
                <w:sz w:val="20"/>
              </w:rPr>
              <w:t>87032390</w:t>
            </w:r>
          </w:p>
        </w:tc>
        <w:tc>
          <w:tcPr>
            <w:tcW w:w="1134" w:type="dxa"/>
            <w:tcBorders>
              <w:top w:val="nil"/>
              <w:left w:val="nil"/>
              <w:bottom w:val="single" w:sz="4" w:space="0" w:color="auto"/>
              <w:right w:val="single" w:sz="4" w:space="0" w:color="auto"/>
            </w:tcBorders>
            <w:shd w:val="clear" w:color="auto" w:fill="auto"/>
            <w:noWrap/>
            <w:hideMark/>
          </w:tcPr>
          <w:p w14:paraId="3146196E" w14:textId="77777777" w:rsidR="00E83F66" w:rsidRPr="00772251" w:rsidRDefault="00E83F66" w:rsidP="005C42AF">
            <w:pPr>
              <w:spacing w:before="60" w:after="60" w:line="240" w:lineRule="auto"/>
              <w:rPr>
                <w:noProof/>
                <w:sz w:val="20"/>
              </w:rPr>
            </w:pPr>
            <w:r>
              <w:rPr>
                <w:noProof/>
                <w:sz w:val="20"/>
              </w:rPr>
              <w:t>870323</w:t>
            </w:r>
          </w:p>
        </w:tc>
        <w:tc>
          <w:tcPr>
            <w:tcW w:w="11425" w:type="dxa"/>
            <w:tcBorders>
              <w:top w:val="nil"/>
              <w:left w:val="nil"/>
              <w:bottom w:val="single" w:sz="4" w:space="0" w:color="auto"/>
              <w:right w:val="single" w:sz="4" w:space="0" w:color="auto"/>
            </w:tcBorders>
            <w:shd w:val="clear" w:color="auto" w:fill="auto"/>
            <w:noWrap/>
            <w:hideMark/>
          </w:tcPr>
          <w:p w14:paraId="694A5B83"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4A5A68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0266F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A38903E" w14:textId="77777777" w:rsidR="00E83F66" w:rsidRPr="00772251" w:rsidRDefault="00E83F66" w:rsidP="005C42AF">
            <w:pPr>
              <w:spacing w:before="60" w:after="60" w:line="240" w:lineRule="auto"/>
              <w:rPr>
                <w:noProof/>
                <w:sz w:val="20"/>
              </w:rPr>
            </w:pPr>
            <w:r>
              <w:rPr>
                <w:noProof/>
                <w:sz w:val="20"/>
              </w:rPr>
              <w:t>87032490</w:t>
            </w:r>
          </w:p>
        </w:tc>
        <w:tc>
          <w:tcPr>
            <w:tcW w:w="1134" w:type="dxa"/>
            <w:tcBorders>
              <w:top w:val="nil"/>
              <w:left w:val="nil"/>
              <w:bottom w:val="single" w:sz="4" w:space="0" w:color="auto"/>
              <w:right w:val="single" w:sz="4" w:space="0" w:color="auto"/>
            </w:tcBorders>
            <w:shd w:val="clear" w:color="auto" w:fill="auto"/>
            <w:noWrap/>
            <w:hideMark/>
          </w:tcPr>
          <w:p w14:paraId="37025BC9" w14:textId="77777777" w:rsidR="00E83F66" w:rsidRPr="00772251" w:rsidRDefault="00E83F66" w:rsidP="005C42AF">
            <w:pPr>
              <w:spacing w:before="60" w:after="60" w:line="240" w:lineRule="auto"/>
              <w:rPr>
                <w:noProof/>
                <w:sz w:val="20"/>
              </w:rPr>
            </w:pPr>
            <w:r>
              <w:rPr>
                <w:noProof/>
                <w:sz w:val="20"/>
              </w:rPr>
              <w:t>870324</w:t>
            </w:r>
          </w:p>
        </w:tc>
        <w:tc>
          <w:tcPr>
            <w:tcW w:w="11425" w:type="dxa"/>
            <w:tcBorders>
              <w:top w:val="nil"/>
              <w:left w:val="nil"/>
              <w:bottom w:val="single" w:sz="4" w:space="0" w:color="auto"/>
              <w:right w:val="single" w:sz="4" w:space="0" w:color="auto"/>
            </w:tcBorders>
            <w:shd w:val="clear" w:color="auto" w:fill="auto"/>
            <w:noWrap/>
            <w:hideMark/>
          </w:tcPr>
          <w:p w14:paraId="70880FE0"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2ED5E6C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FC289E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A35A876" w14:textId="77777777" w:rsidR="00E83F66" w:rsidRPr="00772251" w:rsidRDefault="00E83F66" w:rsidP="005C42AF">
            <w:pPr>
              <w:spacing w:before="60" w:after="60" w:line="240" w:lineRule="auto"/>
              <w:rPr>
                <w:noProof/>
                <w:sz w:val="20"/>
              </w:rPr>
            </w:pPr>
            <w:r>
              <w:rPr>
                <w:noProof/>
                <w:sz w:val="20"/>
              </w:rPr>
              <w:t>87033190</w:t>
            </w:r>
          </w:p>
        </w:tc>
        <w:tc>
          <w:tcPr>
            <w:tcW w:w="1134" w:type="dxa"/>
            <w:tcBorders>
              <w:top w:val="nil"/>
              <w:left w:val="nil"/>
              <w:bottom w:val="single" w:sz="4" w:space="0" w:color="auto"/>
              <w:right w:val="single" w:sz="4" w:space="0" w:color="auto"/>
            </w:tcBorders>
            <w:shd w:val="clear" w:color="auto" w:fill="auto"/>
            <w:noWrap/>
            <w:hideMark/>
          </w:tcPr>
          <w:p w14:paraId="778CABAD" w14:textId="77777777" w:rsidR="00E83F66" w:rsidRPr="00772251" w:rsidRDefault="00E83F66" w:rsidP="005C42AF">
            <w:pPr>
              <w:spacing w:before="60" w:after="60" w:line="240" w:lineRule="auto"/>
              <w:rPr>
                <w:noProof/>
                <w:sz w:val="20"/>
              </w:rPr>
            </w:pPr>
            <w:r>
              <w:rPr>
                <w:noProof/>
                <w:sz w:val="20"/>
              </w:rPr>
              <w:t>870331</w:t>
            </w:r>
          </w:p>
        </w:tc>
        <w:tc>
          <w:tcPr>
            <w:tcW w:w="11425" w:type="dxa"/>
            <w:tcBorders>
              <w:top w:val="nil"/>
              <w:left w:val="nil"/>
              <w:bottom w:val="single" w:sz="4" w:space="0" w:color="auto"/>
              <w:right w:val="single" w:sz="4" w:space="0" w:color="auto"/>
            </w:tcBorders>
            <w:shd w:val="clear" w:color="auto" w:fill="auto"/>
            <w:noWrap/>
            <w:hideMark/>
          </w:tcPr>
          <w:p w14:paraId="6AA312F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D1A949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41F26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30DC65" w14:textId="77777777" w:rsidR="00E83F66" w:rsidRPr="00772251" w:rsidRDefault="00E83F66" w:rsidP="005C42AF">
            <w:pPr>
              <w:spacing w:before="60" w:after="60" w:line="240" w:lineRule="auto"/>
              <w:rPr>
                <w:noProof/>
                <w:sz w:val="20"/>
              </w:rPr>
            </w:pPr>
            <w:r>
              <w:rPr>
                <w:noProof/>
                <w:sz w:val="20"/>
              </w:rPr>
              <w:t>87033290</w:t>
            </w:r>
          </w:p>
        </w:tc>
        <w:tc>
          <w:tcPr>
            <w:tcW w:w="1134" w:type="dxa"/>
            <w:tcBorders>
              <w:top w:val="nil"/>
              <w:left w:val="nil"/>
              <w:bottom w:val="single" w:sz="4" w:space="0" w:color="auto"/>
              <w:right w:val="single" w:sz="4" w:space="0" w:color="auto"/>
            </w:tcBorders>
            <w:shd w:val="clear" w:color="auto" w:fill="auto"/>
            <w:noWrap/>
            <w:hideMark/>
          </w:tcPr>
          <w:p w14:paraId="6E841675" w14:textId="77777777" w:rsidR="00E83F66" w:rsidRPr="00772251" w:rsidRDefault="00E83F66" w:rsidP="005C42AF">
            <w:pPr>
              <w:spacing w:before="60" w:after="60" w:line="240" w:lineRule="auto"/>
              <w:rPr>
                <w:noProof/>
                <w:sz w:val="20"/>
              </w:rPr>
            </w:pPr>
            <w:r>
              <w:rPr>
                <w:noProof/>
                <w:sz w:val="20"/>
              </w:rPr>
              <w:t>870332</w:t>
            </w:r>
          </w:p>
        </w:tc>
        <w:tc>
          <w:tcPr>
            <w:tcW w:w="11425" w:type="dxa"/>
            <w:tcBorders>
              <w:top w:val="nil"/>
              <w:left w:val="nil"/>
              <w:bottom w:val="single" w:sz="4" w:space="0" w:color="auto"/>
              <w:right w:val="single" w:sz="4" w:space="0" w:color="auto"/>
            </w:tcBorders>
            <w:shd w:val="clear" w:color="auto" w:fill="auto"/>
            <w:noWrap/>
            <w:hideMark/>
          </w:tcPr>
          <w:p w14:paraId="5C5E8BC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22616B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F4E1FE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EFDFCD0" w14:textId="77777777" w:rsidR="00E83F66" w:rsidRPr="00772251" w:rsidRDefault="00E83F66" w:rsidP="005C42AF">
            <w:pPr>
              <w:spacing w:before="60" w:after="60" w:line="240" w:lineRule="auto"/>
              <w:rPr>
                <w:noProof/>
                <w:sz w:val="20"/>
              </w:rPr>
            </w:pPr>
            <w:r>
              <w:rPr>
                <w:noProof/>
                <w:sz w:val="20"/>
              </w:rPr>
              <w:t>87033390</w:t>
            </w:r>
          </w:p>
        </w:tc>
        <w:tc>
          <w:tcPr>
            <w:tcW w:w="1134" w:type="dxa"/>
            <w:tcBorders>
              <w:top w:val="nil"/>
              <w:left w:val="nil"/>
              <w:bottom w:val="single" w:sz="4" w:space="0" w:color="auto"/>
              <w:right w:val="single" w:sz="4" w:space="0" w:color="auto"/>
            </w:tcBorders>
            <w:shd w:val="clear" w:color="auto" w:fill="auto"/>
            <w:noWrap/>
            <w:hideMark/>
          </w:tcPr>
          <w:p w14:paraId="00D8A0D7" w14:textId="77777777" w:rsidR="00E83F66" w:rsidRPr="00772251" w:rsidRDefault="00E83F66" w:rsidP="005C42AF">
            <w:pPr>
              <w:spacing w:before="60" w:after="60" w:line="240" w:lineRule="auto"/>
              <w:rPr>
                <w:noProof/>
                <w:sz w:val="20"/>
              </w:rPr>
            </w:pPr>
            <w:r>
              <w:rPr>
                <w:noProof/>
                <w:sz w:val="20"/>
              </w:rPr>
              <w:t>870333</w:t>
            </w:r>
          </w:p>
        </w:tc>
        <w:tc>
          <w:tcPr>
            <w:tcW w:w="11425" w:type="dxa"/>
            <w:tcBorders>
              <w:top w:val="nil"/>
              <w:left w:val="nil"/>
              <w:bottom w:val="single" w:sz="4" w:space="0" w:color="auto"/>
              <w:right w:val="single" w:sz="4" w:space="0" w:color="auto"/>
            </w:tcBorders>
            <w:shd w:val="clear" w:color="auto" w:fill="auto"/>
            <w:noWrap/>
            <w:hideMark/>
          </w:tcPr>
          <w:p w14:paraId="119F1374"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EB9F7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744E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329FEF3" w14:textId="77777777" w:rsidR="00E83F66" w:rsidRPr="00772251" w:rsidRDefault="00E83F66" w:rsidP="005C42AF">
            <w:pPr>
              <w:spacing w:before="60" w:after="60" w:line="240" w:lineRule="auto"/>
              <w:rPr>
                <w:noProof/>
                <w:sz w:val="20"/>
              </w:rPr>
            </w:pPr>
            <w:r>
              <w:rPr>
                <w:noProof/>
                <w:sz w:val="20"/>
              </w:rPr>
              <w:t>87042190</w:t>
            </w:r>
          </w:p>
        </w:tc>
        <w:tc>
          <w:tcPr>
            <w:tcW w:w="1134" w:type="dxa"/>
            <w:tcBorders>
              <w:top w:val="nil"/>
              <w:left w:val="nil"/>
              <w:bottom w:val="single" w:sz="4" w:space="0" w:color="auto"/>
              <w:right w:val="single" w:sz="4" w:space="0" w:color="auto"/>
            </w:tcBorders>
            <w:shd w:val="clear" w:color="auto" w:fill="auto"/>
            <w:noWrap/>
            <w:hideMark/>
          </w:tcPr>
          <w:p w14:paraId="0D268A58" w14:textId="77777777" w:rsidR="00E83F66" w:rsidRPr="00772251" w:rsidRDefault="00E83F66" w:rsidP="005C42AF">
            <w:pPr>
              <w:spacing w:before="60" w:after="60" w:line="240" w:lineRule="auto"/>
              <w:rPr>
                <w:noProof/>
                <w:sz w:val="20"/>
              </w:rPr>
            </w:pPr>
            <w:r>
              <w:rPr>
                <w:noProof/>
                <w:sz w:val="20"/>
              </w:rPr>
              <w:t>870421</w:t>
            </w:r>
          </w:p>
        </w:tc>
        <w:tc>
          <w:tcPr>
            <w:tcW w:w="11425" w:type="dxa"/>
            <w:tcBorders>
              <w:top w:val="nil"/>
              <w:left w:val="nil"/>
              <w:bottom w:val="single" w:sz="4" w:space="0" w:color="auto"/>
              <w:right w:val="single" w:sz="4" w:space="0" w:color="auto"/>
            </w:tcBorders>
            <w:shd w:val="clear" w:color="auto" w:fill="auto"/>
            <w:noWrap/>
            <w:hideMark/>
          </w:tcPr>
          <w:p w14:paraId="1A96122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A44621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DEE431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4FFA94D" w14:textId="77777777" w:rsidR="00E83F66" w:rsidRPr="00772251" w:rsidRDefault="00E83F66" w:rsidP="005C42AF">
            <w:pPr>
              <w:spacing w:before="60" w:after="60" w:line="240" w:lineRule="auto"/>
              <w:rPr>
                <w:noProof/>
                <w:sz w:val="20"/>
              </w:rPr>
            </w:pPr>
            <w:r>
              <w:rPr>
                <w:noProof/>
                <w:sz w:val="20"/>
              </w:rPr>
              <w:t>87042290</w:t>
            </w:r>
          </w:p>
        </w:tc>
        <w:tc>
          <w:tcPr>
            <w:tcW w:w="1134" w:type="dxa"/>
            <w:tcBorders>
              <w:top w:val="nil"/>
              <w:left w:val="nil"/>
              <w:bottom w:val="single" w:sz="4" w:space="0" w:color="auto"/>
              <w:right w:val="single" w:sz="4" w:space="0" w:color="auto"/>
            </w:tcBorders>
            <w:shd w:val="clear" w:color="auto" w:fill="auto"/>
            <w:noWrap/>
            <w:hideMark/>
          </w:tcPr>
          <w:p w14:paraId="2F0EA3A6" w14:textId="77777777" w:rsidR="00E83F66" w:rsidRPr="00772251" w:rsidRDefault="00E83F66" w:rsidP="005C42AF">
            <w:pPr>
              <w:spacing w:before="60" w:after="60" w:line="240" w:lineRule="auto"/>
              <w:rPr>
                <w:noProof/>
                <w:sz w:val="20"/>
              </w:rPr>
            </w:pPr>
            <w:r>
              <w:rPr>
                <w:noProof/>
                <w:sz w:val="20"/>
              </w:rPr>
              <w:t>870422</w:t>
            </w:r>
          </w:p>
        </w:tc>
        <w:tc>
          <w:tcPr>
            <w:tcW w:w="11425" w:type="dxa"/>
            <w:tcBorders>
              <w:top w:val="nil"/>
              <w:left w:val="nil"/>
              <w:bottom w:val="single" w:sz="4" w:space="0" w:color="auto"/>
              <w:right w:val="single" w:sz="4" w:space="0" w:color="auto"/>
            </w:tcBorders>
            <w:shd w:val="clear" w:color="auto" w:fill="auto"/>
            <w:noWrap/>
            <w:hideMark/>
          </w:tcPr>
          <w:p w14:paraId="5FA8E56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D749E6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19538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90A97D" w14:textId="77777777" w:rsidR="00E83F66" w:rsidRPr="00772251" w:rsidRDefault="00E83F66" w:rsidP="005C42AF">
            <w:pPr>
              <w:spacing w:before="60" w:after="60" w:line="240" w:lineRule="auto"/>
              <w:rPr>
                <w:noProof/>
                <w:sz w:val="20"/>
              </w:rPr>
            </w:pPr>
            <w:r>
              <w:rPr>
                <w:noProof/>
                <w:sz w:val="20"/>
              </w:rPr>
              <w:t>87042390</w:t>
            </w:r>
          </w:p>
        </w:tc>
        <w:tc>
          <w:tcPr>
            <w:tcW w:w="1134" w:type="dxa"/>
            <w:tcBorders>
              <w:top w:val="nil"/>
              <w:left w:val="nil"/>
              <w:bottom w:val="single" w:sz="4" w:space="0" w:color="auto"/>
              <w:right w:val="single" w:sz="4" w:space="0" w:color="auto"/>
            </w:tcBorders>
            <w:shd w:val="clear" w:color="auto" w:fill="auto"/>
            <w:noWrap/>
            <w:hideMark/>
          </w:tcPr>
          <w:p w14:paraId="50C2FBF9" w14:textId="77777777" w:rsidR="00E83F66" w:rsidRPr="00772251" w:rsidRDefault="00E83F66" w:rsidP="005C42AF">
            <w:pPr>
              <w:spacing w:before="60" w:after="60" w:line="240" w:lineRule="auto"/>
              <w:rPr>
                <w:noProof/>
                <w:sz w:val="20"/>
              </w:rPr>
            </w:pPr>
            <w:r>
              <w:rPr>
                <w:noProof/>
                <w:sz w:val="20"/>
              </w:rPr>
              <w:t>870423</w:t>
            </w:r>
          </w:p>
        </w:tc>
        <w:tc>
          <w:tcPr>
            <w:tcW w:w="11425" w:type="dxa"/>
            <w:tcBorders>
              <w:top w:val="nil"/>
              <w:left w:val="nil"/>
              <w:bottom w:val="single" w:sz="4" w:space="0" w:color="auto"/>
              <w:right w:val="single" w:sz="4" w:space="0" w:color="auto"/>
            </w:tcBorders>
            <w:shd w:val="clear" w:color="auto" w:fill="auto"/>
            <w:noWrap/>
            <w:hideMark/>
          </w:tcPr>
          <w:p w14:paraId="634957F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FBFCC9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FDB445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A5B670" w14:textId="77777777" w:rsidR="00E83F66" w:rsidRPr="00772251" w:rsidRDefault="00E83F66" w:rsidP="005C42AF">
            <w:pPr>
              <w:spacing w:before="60" w:after="60" w:line="240" w:lineRule="auto"/>
              <w:rPr>
                <w:noProof/>
                <w:sz w:val="20"/>
              </w:rPr>
            </w:pPr>
            <w:r>
              <w:rPr>
                <w:noProof/>
                <w:sz w:val="20"/>
              </w:rPr>
              <w:t>87043190</w:t>
            </w:r>
          </w:p>
        </w:tc>
        <w:tc>
          <w:tcPr>
            <w:tcW w:w="1134" w:type="dxa"/>
            <w:tcBorders>
              <w:top w:val="nil"/>
              <w:left w:val="nil"/>
              <w:bottom w:val="single" w:sz="4" w:space="0" w:color="auto"/>
              <w:right w:val="single" w:sz="4" w:space="0" w:color="auto"/>
            </w:tcBorders>
            <w:shd w:val="clear" w:color="auto" w:fill="auto"/>
            <w:noWrap/>
            <w:hideMark/>
          </w:tcPr>
          <w:p w14:paraId="2A54A51B" w14:textId="77777777" w:rsidR="00E83F66" w:rsidRPr="00772251" w:rsidRDefault="00E83F66" w:rsidP="005C42AF">
            <w:pPr>
              <w:spacing w:before="60" w:after="60" w:line="240" w:lineRule="auto"/>
              <w:rPr>
                <w:noProof/>
                <w:sz w:val="20"/>
              </w:rPr>
            </w:pPr>
            <w:r>
              <w:rPr>
                <w:noProof/>
                <w:sz w:val="20"/>
              </w:rPr>
              <w:t>870431</w:t>
            </w:r>
          </w:p>
        </w:tc>
        <w:tc>
          <w:tcPr>
            <w:tcW w:w="11425" w:type="dxa"/>
            <w:tcBorders>
              <w:top w:val="nil"/>
              <w:left w:val="nil"/>
              <w:bottom w:val="single" w:sz="4" w:space="0" w:color="auto"/>
              <w:right w:val="single" w:sz="4" w:space="0" w:color="auto"/>
            </w:tcBorders>
            <w:shd w:val="clear" w:color="auto" w:fill="auto"/>
            <w:noWrap/>
            <w:hideMark/>
          </w:tcPr>
          <w:p w14:paraId="0C4EBC0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439114E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CCAA6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D8E14C" w14:textId="77777777" w:rsidR="00E83F66" w:rsidRPr="00772251" w:rsidRDefault="00E83F66" w:rsidP="005C42AF">
            <w:pPr>
              <w:spacing w:before="60" w:after="60" w:line="240" w:lineRule="auto"/>
              <w:rPr>
                <w:noProof/>
                <w:sz w:val="20"/>
              </w:rPr>
            </w:pPr>
            <w:r>
              <w:rPr>
                <w:noProof/>
                <w:sz w:val="20"/>
              </w:rPr>
              <w:t>87043290</w:t>
            </w:r>
          </w:p>
        </w:tc>
        <w:tc>
          <w:tcPr>
            <w:tcW w:w="1134" w:type="dxa"/>
            <w:tcBorders>
              <w:top w:val="nil"/>
              <w:left w:val="nil"/>
              <w:bottom w:val="single" w:sz="4" w:space="0" w:color="auto"/>
              <w:right w:val="single" w:sz="4" w:space="0" w:color="auto"/>
            </w:tcBorders>
            <w:shd w:val="clear" w:color="auto" w:fill="auto"/>
            <w:noWrap/>
            <w:hideMark/>
          </w:tcPr>
          <w:p w14:paraId="6047DC7A" w14:textId="77777777" w:rsidR="00E83F66" w:rsidRPr="00772251" w:rsidRDefault="00E83F66" w:rsidP="005C42AF">
            <w:pPr>
              <w:spacing w:before="60" w:after="60" w:line="240" w:lineRule="auto"/>
              <w:rPr>
                <w:noProof/>
                <w:sz w:val="20"/>
              </w:rPr>
            </w:pPr>
            <w:r>
              <w:rPr>
                <w:noProof/>
                <w:sz w:val="20"/>
              </w:rPr>
              <w:t>870432</w:t>
            </w:r>
          </w:p>
        </w:tc>
        <w:tc>
          <w:tcPr>
            <w:tcW w:w="11425" w:type="dxa"/>
            <w:tcBorders>
              <w:top w:val="nil"/>
              <w:left w:val="nil"/>
              <w:bottom w:val="single" w:sz="4" w:space="0" w:color="auto"/>
              <w:right w:val="single" w:sz="4" w:space="0" w:color="auto"/>
            </w:tcBorders>
            <w:shd w:val="clear" w:color="auto" w:fill="auto"/>
            <w:noWrap/>
            <w:hideMark/>
          </w:tcPr>
          <w:p w14:paraId="3FE2132E"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F06A3E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743F9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56B87FD" w14:textId="77777777" w:rsidR="00E83F66" w:rsidRPr="00772251" w:rsidRDefault="00E83F66" w:rsidP="00BB4965">
            <w:pPr>
              <w:pageBreakBefore/>
              <w:spacing w:before="60" w:after="60" w:line="240" w:lineRule="auto"/>
              <w:rPr>
                <w:noProof/>
                <w:sz w:val="20"/>
              </w:rPr>
            </w:pPr>
            <w:r>
              <w:rPr>
                <w:noProof/>
                <w:sz w:val="20"/>
              </w:rPr>
              <w:t>87060000</w:t>
            </w:r>
          </w:p>
        </w:tc>
        <w:tc>
          <w:tcPr>
            <w:tcW w:w="1134" w:type="dxa"/>
            <w:tcBorders>
              <w:top w:val="nil"/>
              <w:left w:val="nil"/>
              <w:bottom w:val="single" w:sz="4" w:space="0" w:color="auto"/>
              <w:right w:val="single" w:sz="4" w:space="0" w:color="auto"/>
            </w:tcBorders>
            <w:shd w:val="clear" w:color="auto" w:fill="auto"/>
            <w:noWrap/>
            <w:hideMark/>
          </w:tcPr>
          <w:p w14:paraId="294CBAE5" w14:textId="77777777" w:rsidR="00E83F66" w:rsidRPr="00772251" w:rsidRDefault="00E83F66" w:rsidP="005C42AF">
            <w:pPr>
              <w:spacing w:before="60" w:after="60" w:line="240" w:lineRule="auto"/>
              <w:rPr>
                <w:noProof/>
                <w:sz w:val="20"/>
              </w:rPr>
            </w:pPr>
            <w:r>
              <w:rPr>
                <w:noProof/>
                <w:sz w:val="20"/>
              </w:rPr>
              <w:t>870600</w:t>
            </w:r>
          </w:p>
        </w:tc>
        <w:tc>
          <w:tcPr>
            <w:tcW w:w="11425" w:type="dxa"/>
            <w:tcBorders>
              <w:top w:val="nil"/>
              <w:left w:val="nil"/>
              <w:bottom w:val="single" w:sz="4" w:space="0" w:color="auto"/>
              <w:right w:val="single" w:sz="4" w:space="0" w:color="auto"/>
            </w:tcBorders>
            <w:shd w:val="clear" w:color="auto" w:fill="auto"/>
            <w:noWrap/>
            <w:hideMark/>
          </w:tcPr>
          <w:p w14:paraId="7FAAAFB1" w14:textId="77777777" w:rsidR="00E83F66" w:rsidRPr="00772251" w:rsidRDefault="00E83F66" w:rsidP="005C42AF">
            <w:pPr>
              <w:spacing w:before="60" w:after="60" w:line="240" w:lineRule="auto"/>
              <w:rPr>
                <w:noProof/>
                <w:sz w:val="20"/>
              </w:rPr>
            </w:pPr>
            <w:r>
              <w:rPr>
                <w:noProof/>
                <w:sz w:val="20"/>
              </w:rPr>
              <w:t>Fahrgestelle für Kraftfahrzeuge der Positionen 8701 bis 8705, mit Motor</w:t>
            </w:r>
          </w:p>
        </w:tc>
        <w:tc>
          <w:tcPr>
            <w:tcW w:w="986" w:type="dxa"/>
            <w:tcBorders>
              <w:top w:val="nil"/>
              <w:left w:val="nil"/>
              <w:bottom w:val="single" w:sz="4" w:space="0" w:color="auto"/>
              <w:right w:val="single" w:sz="4" w:space="0" w:color="auto"/>
            </w:tcBorders>
            <w:shd w:val="clear" w:color="auto" w:fill="auto"/>
            <w:noWrap/>
            <w:vAlign w:val="bottom"/>
            <w:hideMark/>
          </w:tcPr>
          <w:p w14:paraId="522304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60EAC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B968AB" w14:textId="77777777" w:rsidR="00E83F66" w:rsidRPr="00772251" w:rsidRDefault="00E83F66" w:rsidP="005C42AF">
            <w:pPr>
              <w:spacing w:before="60" w:after="60" w:line="240" w:lineRule="auto"/>
              <w:rPr>
                <w:noProof/>
                <w:sz w:val="20"/>
              </w:rPr>
            </w:pPr>
            <w:r>
              <w:rPr>
                <w:noProof/>
                <w:sz w:val="20"/>
              </w:rPr>
              <w:t>87079000</w:t>
            </w:r>
          </w:p>
        </w:tc>
        <w:tc>
          <w:tcPr>
            <w:tcW w:w="1134" w:type="dxa"/>
            <w:tcBorders>
              <w:top w:val="nil"/>
              <w:left w:val="nil"/>
              <w:bottom w:val="single" w:sz="4" w:space="0" w:color="auto"/>
              <w:right w:val="single" w:sz="4" w:space="0" w:color="auto"/>
            </w:tcBorders>
            <w:shd w:val="clear" w:color="auto" w:fill="auto"/>
            <w:noWrap/>
            <w:hideMark/>
          </w:tcPr>
          <w:p w14:paraId="55F11A8C" w14:textId="77777777" w:rsidR="00E83F66" w:rsidRPr="00772251" w:rsidRDefault="00E83F66" w:rsidP="005C42AF">
            <w:pPr>
              <w:spacing w:before="60" w:after="60" w:line="240" w:lineRule="auto"/>
              <w:rPr>
                <w:noProof/>
                <w:sz w:val="20"/>
              </w:rPr>
            </w:pPr>
            <w:r>
              <w:rPr>
                <w:noProof/>
                <w:sz w:val="20"/>
              </w:rPr>
              <w:t>870790</w:t>
            </w:r>
          </w:p>
        </w:tc>
        <w:tc>
          <w:tcPr>
            <w:tcW w:w="11425" w:type="dxa"/>
            <w:tcBorders>
              <w:top w:val="nil"/>
              <w:left w:val="nil"/>
              <w:bottom w:val="single" w:sz="4" w:space="0" w:color="auto"/>
              <w:right w:val="single" w:sz="4" w:space="0" w:color="auto"/>
            </w:tcBorders>
            <w:shd w:val="clear" w:color="auto" w:fill="auto"/>
            <w:noWrap/>
            <w:hideMark/>
          </w:tcPr>
          <w:p w14:paraId="1D94501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DD0628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412A6A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1A9E72" w14:textId="77777777" w:rsidR="00E83F66" w:rsidRPr="00772251" w:rsidRDefault="00E83F66" w:rsidP="005C42AF">
            <w:pPr>
              <w:spacing w:before="60" w:after="60" w:line="240" w:lineRule="auto"/>
              <w:rPr>
                <w:noProof/>
                <w:sz w:val="20"/>
              </w:rPr>
            </w:pPr>
            <w:r>
              <w:rPr>
                <w:noProof/>
                <w:sz w:val="20"/>
              </w:rPr>
              <w:t>87089100</w:t>
            </w:r>
          </w:p>
        </w:tc>
        <w:tc>
          <w:tcPr>
            <w:tcW w:w="1134" w:type="dxa"/>
            <w:tcBorders>
              <w:top w:val="nil"/>
              <w:left w:val="nil"/>
              <w:bottom w:val="single" w:sz="4" w:space="0" w:color="auto"/>
              <w:right w:val="single" w:sz="4" w:space="0" w:color="auto"/>
            </w:tcBorders>
            <w:shd w:val="clear" w:color="auto" w:fill="auto"/>
            <w:noWrap/>
            <w:hideMark/>
          </w:tcPr>
          <w:p w14:paraId="233D34F6" w14:textId="77777777" w:rsidR="00E83F66" w:rsidRPr="00772251" w:rsidRDefault="00E83F66" w:rsidP="005C42AF">
            <w:pPr>
              <w:spacing w:before="60" w:after="60" w:line="240" w:lineRule="auto"/>
              <w:rPr>
                <w:noProof/>
                <w:sz w:val="20"/>
              </w:rPr>
            </w:pPr>
            <w:r>
              <w:rPr>
                <w:noProof/>
                <w:sz w:val="20"/>
              </w:rPr>
              <w:t>870891</w:t>
            </w:r>
          </w:p>
        </w:tc>
        <w:tc>
          <w:tcPr>
            <w:tcW w:w="11425" w:type="dxa"/>
            <w:tcBorders>
              <w:top w:val="nil"/>
              <w:left w:val="nil"/>
              <w:bottom w:val="single" w:sz="4" w:space="0" w:color="auto"/>
              <w:right w:val="single" w:sz="4" w:space="0" w:color="auto"/>
            </w:tcBorders>
            <w:shd w:val="clear" w:color="auto" w:fill="auto"/>
            <w:noWrap/>
            <w:hideMark/>
          </w:tcPr>
          <w:p w14:paraId="7E258805" w14:textId="77777777" w:rsidR="00E83F66" w:rsidRPr="00772251" w:rsidRDefault="00E83F66" w:rsidP="005C42AF">
            <w:pPr>
              <w:spacing w:before="60" w:after="60" w:line="240" w:lineRule="auto"/>
              <w:rPr>
                <w:noProof/>
                <w:sz w:val="20"/>
              </w:rPr>
            </w:pPr>
            <w:r>
              <w:rPr>
                <w:noProof/>
                <w:sz w:val="20"/>
              </w:rPr>
              <w:t>-- Kühler und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00E0330A"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7F0295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A8F3778" w14:textId="77777777" w:rsidR="00E83F66" w:rsidRPr="00772251" w:rsidRDefault="00E83F66" w:rsidP="005C42AF">
            <w:pPr>
              <w:spacing w:before="60" w:after="60" w:line="240" w:lineRule="auto"/>
              <w:rPr>
                <w:noProof/>
                <w:sz w:val="20"/>
              </w:rPr>
            </w:pPr>
            <w:r>
              <w:rPr>
                <w:noProof/>
                <w:sz w:val="20"/>
              </w:rPr>
              <w:t>87089200</w:t>
            </w:r>
          </w:p>
        </w:tc>
        <w:tc>
          <w:tcPr>
            <w:tcW w:w="1134" w:type="dxa"/>
            <w:tcBorders>
              <w:top w:val="nil"/>
              <w:left w:val="nil"/>
              <w:bottom w:val="single" w:sz="4" w:space="0" w:color="auto"/>
              <w:right w:val="single" w:sz="4" w:space="0" w:color="auto"/>
            </w:tcBorders>
            <w:shd w:val="clear" w:color="auto" w:fill="auto"/>
            <w:noWrap/>
            <w:hideMark/>
          </w:tcPr>
          <w:p w14:paraId="734FD8C9" w14:textId="77777777" w:rsidR="00E83F66" w:rsidRPr="00772251" w:rsidRDefault="00E83F66" w:rsidP="005C42AF">
            <w:pPr>
              <w:spacing w:before="60" w:after="60" w:line="240" w:lineRule="auto"/>
              <w:rPr>
                <w:noProof/>
                <w:sz w:val="20"/>
              </w:rPr>
            </w:pPr>
            <w:r>
              <w:rPr>
                <w:noProof/>
                <w:sz w:val="20"/>
              </w:rPr>
              <w:t>870892</w:t>
            </w:r>
          </w:p>
        </w:tc>
        <w:tc>
          <w:tcPr>
            <w:tcW w:w="11425" w:type="dxa"/>
            <w:tcBorders>
              <w:top w:val="nil"/>
              <w:left w:val="nil"/>
              <w:bottom w:val="single" w:sz="4" w:space="0" w:color="auto"/>
              <w:right w:val="single" w:sz="4" w:space="0" w:color="auto"/>
            </w:tcBorders>
            <w:shd w:val="clear" w:color="auto" w:fill="auto"/>
            <w:noWrap/>
            <w:hideMark/>
          </w:tcPr>
          <w:p w14:paraId="593C859D" w14:textId="77777777" w:rsidR="00E83F66" w:rsidRPr="00772251" w:rsidRDefault="00E83F66" w:rsidP="005C42AF">
            <w:pPr>
              <w:spacing w:before="60" w:after="60" w:line="240" w:lineRule="auto"/>
              <w:rPr>
                <w:noProof/>
                <w:sz w:val="20"/>
              </w:rPr>
            </w:pPr>
            <w:r>
              <w:rPr>
                <w:noProof/>
                <w:sz w:val="20"/>
              </w:rPr>
              <w:t>-- Auspufftöpfe (Schalldämpfer) und Auspuffrohre; Teile davon</w:t>
            </w:r>
          </w:p>
        </w:tc>
        <w:tc>
          <w:tcPr>
            <w:tcW w:w="986" w:type="dxa"/>
            <w:tcBorders>
              <w:top w:val="nil"/>
              <w:left w:val="nil"/>
              <w:bottom w:val="single" w:sz="4" w:space="0" w:color="auto"/>
              <w:right w:val="single" w:sz="4" w:space="0" w:color="auto"/>
            </w:tcBorders>
            <w:shd w:val="clear" w:color="auto" w:fill="auto"/>
            <w:noWrap/>
            <w:vAlign w:val="bottom"/>
            <w:hideMark/>
          </w:tcPr>
          <w:p w14:paraId="01DEB5C6"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29339D6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6E1811" w14:textId="77777777" w:rsidR="00E83F66" w:rsidRPr="00772251" w:rsidRDefault="00E83F66" w:rsidP="005C42AF">
            <w:pPr>
              <w:spacing w:before="60" w:after="60" w:line="240" w:lineRule="auto"/>
              <w:rPr>
                <w:noProof/>
                <w:sz w:val="20"/>
              </w:rPr>
            </w:pPr>
            <w:r>
              <w:rPr>
                <w:noProof/>
                <w:sz w:val="20"/>
              </w:rPr>
              <w:t>87111010</w:t>
            </w:r>
          </w:p>
        </w:tc>
        <w:tc>
          <w:tcPr>
            <w:tcW w:w="1134" w:type="dxa"/>
            <w:tcBorders>
              <w:top w:val="nil"/>
              <w:left w:val="nil"/>
              <w:bottom w:val="single" w:sz="4" w:space="0" w:color="auto"/>
              <w:right w:val="single" w:sz="4" w:space="0" w:color="auto"/>
            </w:tcBorders>
            <w:shd w:val="clear" w:color="auto" w:fill="auto"/>
            <w:noWrap/>
            <w:hideMark/>
          </w:tcPr>
          <w:p w14:paraId="219E1686"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48D2DE0F" w14:textId="77777777" w:rsidR="00E83F66" w:rsidRPr="00772251" w:rsidRDefault="00E83F66" w:rsidP="005C42AF">
            <w:pPr>
              <w:spacing w:before="60" w:after="60" w:line="240" w:lineRule="auto"/>
              <w:rPr>
                <w:noProof/>
                <w:sz w:val="20"/>
              </w:rPr>
            </w:pPr>
            <w:r>
              <w:rPr>
                <w:noProof/>
                <w:sz w:val="20"/>
              </w:rPr>
              <w:t>- - - Rettungsdienst-Motorräder</w:t>
            </w:r>
          </w:p>
        </w:tc>
        <w:tc>
          <w:tcPr>
            <w:tcW w:w="986" w:type="dxa"/>
            <w:tcBorders>
              <w:top w:val="nil"/>
              <w:left w:val="nil"/>
              <w:bottom w:val="single" w:sz="4" w:space="0" w:color="auto"/>
              <w:right w:val="single" w:sz="4" w:space="0" w:color="auto"/>
            </w:tcBorders>
            <w:shd w:val="clear" w:color="auto" w:fill="auto"/>
            <w:noWrap/>
            <w:vAlign w:val="bottom"/>
            <w:hideMark/>
          </w:tcPr>
          <w:p w14:paraId="5C9DB4F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2E9412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C2A4B10" w14:textId="77777777" w:rsidR="00E83F66" w:rsidRPr="00772251" w:rsidRDefault="00E83F66" w:rsidP="005C42AF">
            <w:pPr>
              <w:spacing w:before="60" w:after="60" w:line="240" w:lineRule="auto"/>
              <w:rPr>
                <w:noProof/>
                <w:sz w:val="20"/>
              </w:rPr>
            </w:pPr>
            <w:r>
              <w:rPr>
                <w:noProof/>
                <w:sz w:val="20"/>
              </w:rPr>
              <w:t>87111090</w:t>
            </w:r>
          </w:p>
        </w:tc>
        <w:tc>
          <w:tcPr>
            <w:tcW w:w="1134" w:type="dxa"/>
            <w:tcBorders>
              <w:top w:val="nil"/>
              <w:left w:val="nil"/>
              <w:bottom w:val="single" w:sz="4" w:space="0" w:color="auto"/>
              <w:right w:val="single" w:sz="4" w:space="0" w:color="auto"/>
            </w:tcBorders>
            <w:shd w:val="clear" w:color="auto" w:fill="auto"/>
            <w:noWrap/>
            <w:hideMark/>
          </w:tcPr>
          <w:p w14:paraId="3D8E8C10" w14:textId="77777777" w:rsidR="00E83F66" w:rsidRPr="00772251" w:rsidRDefault="00E83F66" w:rsidP="005C42AF">
            <w:pPr>
              <w:spacing w:before="60" w:after="60" w:line="240" w:lineRule="auto"/>
              <w:rPr>
                <w:noProof/>
                <w:sz w:val="20"/>
              </w:rPr>
            </w:pPr>
            <w:r>
              <w:rPr>
                <w:noProof/>
                <w:sz w:val="20"/>
              </w:rPr>
              <w:t>871110</w:t>
            </w:r>
          </w:p>
        </w:tc>
        <w:tc>
          <w:tcPr>
            <w:tcW w:w="11425" w:type="dxa"/>
            <w:tcBorders>
              <w:top w:val="nil"/>
              <w:left w:val="nil"/>
              <w:bottom w:val="single" w:sz="4" w:space="0" w:color="auto"/>
              <w:right w:val="single" w:sz="4" w:space="0" w:color="auto"/>
            </w:tcBorders>
            <w:shd w:val="clear" w:color="auto" w:fill="auto"/>
            <w:noWrap/>
            <w:hideMark/>
          </w:tcPr>
          <w:p w14:paraId="20A02731" w14:textId="77777777" w:rsidR="00E83F66" w:rsidRPr="00772251" w:rsidRDefault="00E83F66" w:rsidP="005C42AF">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3B0C53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89014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9757D17" w14:textId="77777777" w:rsidR="00E83F66" w:rsidRPr="00772251" w:rsidRDefault="00E83F66" w:rsidP="005C42AF">
            <w:pPr>
              <w:spacing w:before="60" w:after="60" w:line="240" w:lineRule="auto"/>
              <w:rPr>
                <w:noProof/>
                <w:sz w:val="20"/>
              </w:rPr>
            </w:pPr>
            <w:r>
              <w:rPr>
                <w:noProof/>
                <w:sz w:val="20"/>
              </w:rPr>
              <w:t>87112010</w:t>
            </w:r>
          </w:p>
        </w:tc>
        <w:tc>
          <w:tcPr>
            <w:tcW w:w="1134" w:type="dxa"/>
            <w:tcBorders>
              <w:top w:val="nil"/>
              <w:left w:val="nil"/>
              <w:bottom w:val="single" w:sz="4" w:space="0" w:color="auto"/>
              <w:right w:val="single" w:sz="4" w:space="0" w:color="auto"/>
            </w:tcBorders>
            <w:shd w:val="clear" w:color="auto" w:fill="auto"/>
            <w:noWrap/>
            <w:hideMark/>
          </w:tcPr>
          <w:p w14:paraId="1B4CA1DE"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65EA7233" w14:textId="77777777" w:rsidR="00E83F66" w:rsidRPr="00772251" w:rsidRDefault="00E83F66" w:rsidP="005C42AF">
            <w:pPr>
              <w:spacing w:before="60" w:after="60" w:line="240" w:lineRule="auto"/>
              <w:rPr>
                <w:noProof/>
                <w:sz w:val="20"/>
              </w:rPr>
            </w:pPr>
            <w:r>
              <w:rPr>
                <w:noProof/>
                <w:sz w:val="20"/>
              </w:rPr>
              <w:t>- - - Rettungsdienst-Motorräder</w:t>
            </w:r>
          </w:p>
        </w:tc>
        <w:tc>
          <w:tcPr>
            <w:tcW w:w="986" w:type="dxa"/>
            <w:tcBorders>
              <w:top w:val="nil"/>
              <w:left w:val="nil"/>
              <w:bottom w:val="single" w:sz="4" w:space="0" w:color="auto"/>
              <w:right w:val="single" w:sz="4" w:space="0" w:color="auto"/>
            </w:tcBorders>
            <w:shd w:val="clear" w:color="auto" w:fill="auto"/>
            <w:noWrap/>
            <w:vAlign w:val="bottom"/>
            <w:hideMark/>
          </w:tcPr>
          <w:p w14:paraId="6E2C035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2EFFC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024D79" w14:textId="77777777" w:rsidR="00E83F66" w:rsidRPr="00772251" w:rsidRDefault="00E83F66" w:rsidP="005C42AF">
            <w:pPr>
              <w:spacing w:before="60" w:after="60" w:line="240" w:lineRule="auto"/>
              <w:rPr>
                <w:noProof/>
                <w:sz w:val="20"/>
              </w:rPr>
            </w:pPr>
            <w:r>
              <w:rPr>
                <w:noProof/>
                <w:sz w:val="20"/>
              </w:rPr>
              <w:t>87112090</w:t>
            </w:r>
          </w:p>
        </w:tc>
        <w:tc>
          <w:tcPr>
            <w:tcW w:w="1134" w:type="dxa"/>
            <w:tcBorders>
              <w:top w:val="nil"/>
              <w:left w:val="nil"/>
              <w:bottom w:val="single" w:sz="4" w:space="0" w:color="auto"/>
              <w:right w:val="single" w:sz="4" w:space="0" w:color="auto"/>
            </w:tcBorders>
            <w:shd w:val="clear" w:color="auto" w:fill="auto"/>
            <w:noWrap/>
            <w:hideMark/>
          </w:tcPr>
          <w:p w14:paraId="5B62BE2C" w14:textId="77777777" w:rsidR="00E83F66" w:rsidRPr="00772251" w:rsidRDefault="00E83F66" w:rsidP="005C42AF">
            <w:pPr>
              <w:spacing w:before="60" w:after="60" w:line="240" w:lineRule="auto"/>
              <w:rPr>
                <w:noProof/>
                <w:sz w:val="20"/>
              </w:rPr>
            </w:pPr>
            <w:r>
              <w:rPr>
                <w:noProof/>
                <w:sz w:val="20"/>
              </w:rPr>
              <w:t>871120</w:t>
            </w:r>
          </w:p>
        </w:tc>
        <w:tc>
          <w:tcPr>
            <w:tcW w:w="11425" w:type="dxa"/>
            <w:tcBorders>
              <w:top w:val="nil"/>
              <w:left w:val="nil"/>
              <w:bottom w:val="single" w:sz="4" w:space="0" w:color="auto"/>
              <w:right w:val="single" w:sz="4" w:space="0" w:color="auto"/>
            </w:tcBorders>
            <w:shd w:val="clear" w:color="auto" w:fill="auto"/>
            <w:noWrap/>
            <w:hideMark/>
          </w:tcPr>
          <w:p w14:paraId="7626860F" w14:textId="77777777" w:rsidR="00E83F66" w:rsidRPr="00772251" w:rsidRDefault="00E83F66" w:rsidP="005C42AF">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3EF1D2C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34761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C16F13F" w14:textId="77777777" w:rsidR="00E83F66" w:rsidRPr="00772251" w:rsidRDefault="00E83F66" w:rsidP="005C42AF">
            <w:pPr>
              <w:spacing w:before="60" w:after="60" w:line="240" w:lineRule="auto"/>
              <w:rPr>
                <w:noProof/>
                <w:sz w:val="20"/>
              </w:rPr>
            </w:pPr>
            <w:r>
              <w:rPr>
                <w:noProof/>
                <w:sz w:val="20"/>
              </w:rPr>
              <w:t>87113010</w:t>
            </w:r>
          </w:p>
        </w:tc>
        <w:tc>
          <w:tcPr>
            <w:tcW w:w="1134" w:type="dxa"/>
            <w:tcBorders>
              <w:top w:val="nil"/>
              <w:left w:val="nil"/>
              <w:bottom w:val="single" w:sz="4" w:space="0" w:color="auto"/>
              <w:right w:val="single" w:sz="4" w:space="0" w:color="auto"/>
            </w:tcBorders>
            <w:shd w:val="clear" w:color="auto" w:fill="auto"/>
            <w:noWrap/>
            <w:hideMark/>
          </w:tcPr>
          <w:p w14:paraId="2731DF12"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3F477F92" w14:textId="77777777" w:rsidR="00E83F66" w:rsidRPr="00772251" w:rsidRDefault="00E83F66" w:rsidP="005C42AF">
            <w:pPr>
              <w:spacing w:before="60" w:after="60" w:line="240" w:lineRule="auto"/>
              <w:rPr>
                <w:noProof/>
                <w:sz w:val="20"/>
              </w:rPr>
            </w:pPr>
            <w:r>
              <w:rPr>
                <w:noProof/>
                <w:sz w:val="20"/>
              </w:rPr>
              <w:t>- - - Rettungsdienst-Motorräder</w:t>
            </w:r>
          </w:p>
        </w:tc>
        <w:tc>
          <w:tcPr>
            <w:tcW w:w="986" w:type="dxa"/>
            <w:tcBorders>
              <w:top w:val="nil"/>
              <w:left w:val="nil"/>
              <w:bottom w:val="single" w:sz="4" w:space="0" w:color="auto"/>
              <w:right w:val="single" w:sz="4" w:space="0" w:color="auto"/>
            </w:tcBorders>
            <w:shd w:val="clear" w:color="auto" w:fill="auto"/>
            <w:noWrap/>
            <w:vAlign w:val="bottom"/>
            <w:hideMark/>
          </w:tcPr>
          <w:p w14:paraId="34F5C93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BA2589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A3B5B5" w14:textId="77777777" w:rsidR="00E83F66" w:rsidRPr="00772251" w:rsidRDefault="00E83F66" w:rsidP="005C42AF">
            <w:pPr>
              <w:spacing w:before="60" w:after="60" w:line="240" w:lineRule="auto"/>
              <w:rPr>
                <w:noProof/>
                <w:sz w:val="20"/>
              </w:rPr>
            </w:pPr>
            <w:r>
              <w:rPr>
                <w:noProof/>
                <w:sz w:val="20"/>
              </w:rPr>
              <w:t>87113090</w:t>
            </w:r>
          </w:p>
        </w:tc>
        <w:tc>
          <w:tcPr>
            <w:tcW w:w="1134" w:type="dxa"/>
            <w:tcBorders>
              <w:top w:val="nil"/>
              <w:left w:val="nil"/>
              <w:bottom w:val="single" w:sz="4" w:space="0" w:color="auto"/>
              <w:right w:val="single" w:sz="4" w:space="0" w:color="auto"/>
            </w:tcBorders>
            <w:shd w:val="clear" w:color="auto" w:fill="auto"/>
            <w:noWrap/>
            <w:hideMark/>
          </w:tcPr>
          <w:p w14:paraId="527EE108" w14:textId="77777777" w:rsidR="00E83F66" w:rsidRPr="00772251" w:rsidRDefault="00E83F66" w:rsidP="005C42AF">
            <w:pPr>
              <w:spacing w:before="60" w:after="60" w:line="240" w:lineRule="auto"/>
              <w:rPr>
                <w:noProof/>
                <w:sz w:val="20"/>
              </w:rPr>
            </w:pPr>
            <w:r>
              <w:rPr>
                <w:noProof/>
                <w:sz w:val="20"/>
              </w:rPr>
              <w:t>871130</w:t>
            </w:r>
          </w:p>
        </w:tc>
        <w:tc>
          <w:tcPr>
            <w:tcW w:w="11425" w:type="dxa"/>
            <w:tcBorders>
              <w:top w:val="nil"/>
              <w:left w:val="nil"/>
              <w:bottom w:val="single" w:sz="4" w:space="0" w:color="auto"/>
              <w:right w:val="single" w:sz="4" w:space="0" w:color="auto"/>
            </w:tcBorders>
            <w:shd w:val="clear" w:color="auto" w:fill="auto"/>
            <w:noWrap/>
            <w:hideMark/>
          </w:tcPr>
          <w:p w14:paraId="688BC88B" w14:textId="77777777" w:rsidR="00E83F66" w:rsidRPr="00772251" w:rsidRDefault="00E83F66" w:rsidP="005C42AF">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5599782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2EDC4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E2D6117" w14:textId="77777777" w:rsidR="00E83F66" w:rsidRPr="00772251" w:rsidRDefault="00E83F66" w:rsidP="005C42AF">
            <w:pPr>
              <w:spacing w:before="60" w:after="60" w:line="240" w:lineRule="auto"/>
              <w:rPr>
                <w:noProof/>
                <w:sz w:val="20"/>
              </w:rPr>
            </w:pPr>
            <w:r>
              <w:rPr>
                <w:noProof/>
                <w:sz w:val="20"/>
              </w:rPr>
              <w:t>87114010</w:t>
            </w:r>
          </w:p>
        </w:tc>
        <w:tc>
          <w:tcPr>
            <w:tcW w:w="1134" w:type="dxa"/>
            <w:tcBorders>
              <w:top w:val="nil"/>
              <w:left w:val="nil"/>
              <w:bottom w:val="single" w:sz="4" w:space="0" w:color="auto"/>
              <w:right w:val="single" w:sz="4" w:space="0" w:color="auto"/>
            </w:tcBorders>
            <w:shd w:val="clear" w:color="auto" w:fill="auto"/>
            <w:noWrap/>
            <w:hideMark/>
          </w:tcPr>
          <w:p w14:paraId="4DF266BA"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675BD053" w14:textId="77777777" w:rsidR="00E83F66" w:rsidRPr="00772251" w:rsidRDefault="00E83F66" w:rsidP="005C42AF">
            <w:pPr>
              <w:spacing w:before="60" w:after="60" w:line="240" w:lineRule="auto"/>
              <w:rPr>
                <w:noProof/>
                <w:sz w:val="20"/>
              </w:rPr>
            </w:pPr>
            <w:r>
              <w:rPr>
                <w:noProof/>
                <w:sz w:val="20"/>
              </w:rPr>
              <w:t>- - - Rettungsdienst-Motorräder</w:t>
            </w:r>
          </w:p>
        </w:tc>
        <w:tc>
          <w:tcPr>
            <w:tcW w:w="986" w:type="dxa"/>
            <w:tcBorders>
              <w:top w:val="nil"/>
              <w:left w:val="nil"/>
              <w:bottom w:val="single" w:sz="4" w:space="0" w:color="auto"/>
              <w:right w:val="single" w:sz="4" w:space="0" w:color="auto"/>
            </w:tcBorders>
            <w:shd w:val="clear" w:color="auto" w:fill="auto"/>
            <w:noWrap/>
            <w:vAlign w:val="bottom"/>
            <w:hideMark/>
          </w:tcPr>
          <w:p w14:paraId="4853E9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0CD31B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C670C7" w14:textId="77777777" w:rsidR="00E83F66" w:rsidRPr="00772251" w:rsidRDefault="00E83F66" w:rsidP="005C42AF">
            <w:pPr>
              <w:spacing w:before="60" w:after="60" w:line="240" w:lineRule="auto"/>
              <w:rPr>
                <w:noProof/>
                <w:sz w:val="20"/>
              </w:rPr>
            </w:pPr>
            <w:r>
              <w:rPr>
                <w:noProof/>
                <w:sz w:val="20"/>
              </w:rPr>
              <w:t>87114090</w:t>
            </w:r>
          </w:p>
        </w:tc>
        <w:tc>
          <w:tcPr>
            <w:tcW w:w="1134" w:type="dxa"/>
            <w:tcBorders>
              <w:top w:val="nil"/>
              <w:left w:val="nil"/>
              <w:bottom w:val="single" w:sz="4" w:space="0" w:color="auto"/>
              <w:right w:val="single" w:sz="4" w:space="0" w:color="auto"/>
            </w:tcBorders>
            <w:shd w:val="clear" w:color="auto" w:fill="auto"/>
            <w:noWrap/>
            <w:hideMark/>
          </w:tcPr>
          <w:p w14:paraId="7DE17754" w14:textId="77777777" w:rsidR="00E83F66" w:rsidRPr="00772251" w:rsidRDefault="00E83F66" w:rsidP="005C42AF">
            <w:pPr>
              <w:spacing w:before="60" w:after="60" w:line="240" w:lineRule="auto"/>
              <w:rPr>
                <w:noProof/>
                <w:sz w:val="20"/>
              </w:rPr>
            </w:pPr>
            <w:r>
              <w:rPr>
                <w:noProof/>
                <w:sz w:val="20"/>
              </w:rPr>
              <w:t>871140</w:t>
            </w:r>
          </w:p>
        </w:tc>
        <w:tc>
          <w:tcPr>
            <w:tcW w:w="11425" w:type="dxa"/>
            <w:tcBorders>
              <w:top w:val="nil"/>
              <w:left w:val="nil"/>
              <w:bottom w:val="single" w:sz="4" w:space="0" w:color="auto"/>
              <w:right w:val="single" w:sz="4" w:space="0" w:color="auto"/>
            </w:tcBorders>
            <w:shd w:val="clear" w:color="auto" w:fill="auto"/>
            <w:noWrap/>
            <w:hideMark/>
          </w:tcPr>
          <w:p w14:paraId="4DABC714" w14:textId="77777777" w:rsidR="00E83F66" w:rsidRPr="00772251" w:rsidRDefault="00E83F66" w:rsidP="005C42AF">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520123F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22FE9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FA014B" w14:textId="77777777" w:rsidR="00E83F66" w:rsidRPr="00772251" w:rsidRDefault="00E83F66" w:rsidP="005C42AF">
            <w:pPr>
              <w:spacing w:before="60" w:after="60" w:line="240" w:lineRule="auto"/>
              <w:rPr>
                <w:noProof/>
                <w:sz w:val="20"/>
              </w:rPr>
            </w:pPr>
            <w:r>
              <w:rPr>
                <w:noProof/>
                <w:sz w:val="20"/>
              </w:rPr>
              <w:t>87115010</w:t>
            </w:r>
          </w:p>
        </w:tc>
        <w:tc>
          <w:tcPr>
            <w:tcW w:w="1134" w:type="dxa"/>
            <w:tcBorders>
              <w:top w:val="nil"/>
              <w:left w:val="nil"/>
              <w:bottom w:val="single" w:sz="4" w:space="0" w:color="auto"/>
              <w:right w:val="single" w:sz="4" w:space="0" w:color="auto"/>
            </w:tcBorders>
            <w:shd w:val="clear" w:color="auto" w:fill="auto"/>
            <w:noWrap/>
            <w:hideMark/>
          </w:tcPr>
          <w:p w14:paraId="541067B9"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1467F701" w14:textId="77777777" w:rsidR="00E83F66" w:rsidRPr="00772251" w:rsidRDefault="00E83F66" w:rsidP="005C42AF">
            <w:pPr>
              <w:spacing w:before="60" w:after="60" w:line="240" w:lineRule="auto"/>
              <w:rPr>
                <w:noProof/>
                <w:sz w:val="20"/>
              </w:rPr>
            </w:pPr>
            <w:r>
              <w:rPr>
                <w:noProof/>
                <w:sz w:val="20"/>
              </w:rPr>
              <w:t xml:space="preserve">- - - Rettungsdienst-Motorräder </w:t>
            </w:r>
          </w:p>
        </w:tc>
        <w:tc>
          <w:tcPr>
            <w:tcW w:w="986" w:type="dxa"/>
            <w:tcBorders>
              <w:top w:val="nil"/>
              <w:left w:val="nil"/>
              <w:bottom w:val="single" w:sz="4" w:space="0" w:color="auto"/>
              <w:right w:val="single" w:sz="4" w:space="0" w:color="auto"/>
            </w:tcBorders>
            <w:shd w:val="clear" w:color="auto" w:fill="auto"/>
            <w:noWrap/>
            <w:vAlign w:val="bottom"/>
            <w:hideMark/>
          </w:tcPr>
          <w:p w14:paraId="737BB02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A09613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8D1EDA" w14:textId="77777777" w:rsidR="00E83F66" w:rsidRPr="00772251" w:rsidRDefault="00E83F66" w:rsidP="005C42AF">
            <w:pPr>
              <w:spacing w:before="60" w:after="60" w:line="240" w:lineRule="auto"/>
              <w:rPr>
                <w:noProof/>
                <w:sz w:val="20"/>
              </w:rPr>
            </w:pPr>
            <w:r>
              <w:rPr>
                <w:noProof/>
                <w:sz w:val="20"/>
              </w:rPr>
              <w:t>87115090</w:t>
            </w:r>
          </w:p>
        </w:tc>
        <w:tc>
          <w:tcPr>
            <w:tcW w:w="1134" w:type="dxa"/>
            <w:tcBorders>
              <w:top w:val="nil"/>
              <w:left w:val="nil"/>
              <w:bottom w:val="single" w:sz="4" w:space="0" w:color="auto"/>
              <w:right w:val="single" w:sz="4" w:space="0" w:color="auto"/>
            </w:tcBorders>
            <w:shd w:val="clear" w:color="auto" w:fill="auto"/>
            <w:noWrap/>
            <w:hideMark/>
          </w:tcPr>
          <w:p w14:paraId="18E555C2" w14:textId="77777777" w:rsidR="00E83F66" w:rsidRPr="00772251" w:rsidRDefault="00E83F66" w:rsidP="005C42AF">
            <w:pPr>
              <w:spacing w:before="60" w:after="60" w:line="240" w:lineRule="auto"/>
              <w:rPr>
                <w:noProof/>
                <w:sz w:val="20"/>
              </w:rPr>
            </w:pPr>
            <w:r>
              <w:rPr>
                <w:noProof/>
                <w:sz w:val="20"/>
              </w:rPr>
              <w:t>871150</w:t>
            </w:r>
          </w:p>
        </w:tc>
        <w:tc>
          <w:tcPr>
            <w:tcW w:w="11425" w:type="dxa"/>
            <w:tcBorders>
              <w:top w:val="nil"/>
              <w:left w:val="nil"/>
              <w:bottom w:val="single" w:sz="4" w:space="0" w:color="auto"/>
              <w:right w:val="single" w:sz="4" w:space="0" w:color="auto"/>
            </w:tcBorders>
            <w:shd w:val="clear" w:color="auto" w:fill="auto"/>
            <w:noWrap/>
            <w:hideMark/>
          </w:tcPr>
          <w:p w14:paraId="3117AEAC" w14:textId="77777777" w:rsidR="00E83F66" w:rsidRPr="00772251" w:rsidRDefault="00E83F66" w:rsidP="005C42AF">
            <w:pPr>
              <w:spacing w:before="60" w:after="60" w:line="240" w:lineRule="auto"/>
              <w:rPr>
                <w:noProof/>
                <w:sz w:val="20"/>
              </w:rPr>
            </w:pPr>
            <w:r>
              <w:rPr>
                <w:noProof/>
                <w:sz w:val="20"/>
              </w:rPr>
              <w:t>- - - andere</w:t>
            </w:r>
          </w:p>
        </w:tc>
        <w:tc>
          <w:tcPr>
            <w:tcW w:w="986" w:type="dxa"/>
            <w:tcBorders>
              <w:top w:val="nil"/>
              <w:left w:val="nil"/>
              <w:bottom w:val="single" w:sz="4" w:space="0" w:color="auto"/>
              <w:right w:val="single" w:sz="4" w:space="0" w:color="auto"/>
            </w:tcBorders>
            <w:shd w:val="clear" w:color="auto" w:fill="auto"/>
            <w:noWrap/>
            <w:vAlign w:val="bottom"/>
            <w:hideMark/>
          </w:tcPr>
          <w:p w14:paraId="7494C2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B4BE8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E26341" w14:textId="77777777" w:rsidR="00E83F66" w:rsidRPr="00772251" w:rsidRDefault="00E83F66" w:rsidP="005C42AF">
            <w:pPr>
              <w:spacing w:before="60" w:after="60" w:line="240" w:lineRule="auto"/>
              <w:rPr>
                <w:noProof/>
                <w:sz w:val="20"/>
              </w:rPr>
            </w:pPr>
            <w:r>
              <w:rPr>
                <w:noProof/>
                <w:sz w:val="20"/>
              </w:rPr>
              <w:t>87119000</w:t>
            </w:r>
          </w:p>
        </w:tc>
        <w:tc>
          <w:tcPr>
            <w:tcW w:w="1134" w:type="dxa"/>
            <w:tcBorders>
              <w:top w:val="nil"/>
              <w:left w:val="nil"/>
              <w:bottom w:val="single" w:sz="4" w:space="0" w:color="auto"/>
              <w:right w:val="single" w:sz="4" w:space="0" w:color="auto"/>
            </w:tcBorders>
            <w:shd w:val="clear" w:color="auto" w:fill="auto"/>
            <w:noWrap/>
            <w:hideMark/>
          </w:tcPr>
          <w:p w14:paraId="1C066EE9" w14:textId="77777777" w:rsidR="00E83F66" w:rsidRPr="00772251" w:rsidRDefault="00E83F66" w:rsidP="005C42AF">
            <w:pPr>
              <w:spacing w:before="60" w:after="60" w:line="240" w:lineRule="auto"/>
              <w:rPr>
                <w:noProof/>
                <w:sz w:val="20"/>
              </w:rPr>
            </w:pPr>
            <w:r>
              <w:rPr>
                <w:noProof/>
                <w:sz w:val="20"/>
              </w:rPr>
              <w:t>871190</w:t>
            </w:r>
          </w:p>
        </w:tc>
        <w:tc>
          <w:tcPr>
            <w:tcW w:w="11425" w:type="dxa"/>
            <w:tcBorders>
              <w:top w:val="nil"/>
              <w:left w:val="nil"/>
              <w:bottom w:val="single" w:sz="4" w:space="0" w:color="auto"/>
              <w:right w:val="single" w:sz="4" w:space="0" w:color="auto"/>
            </w:tcBorders>
            <w:shd w:val="clear" w:color="auto" w:fill="auto"/>
            <w:noWrap/>
            <w:hideMark/>
          </w:tcPr>
          <w:p w14:paraId="3DD9A04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0E5E5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E82F2E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6FD190E" w14:textId="77777777" w:rsidR="00E83F66" w:rsidRPr="00772251" w:rsidRDefault="00E83F66" w:rsidP="005C42AF">
            <w:pPr>
              <w:spacing w:before="60" w:after="60" w:line="240" w:lineRule="auto"/>
              <w:rPr>
                <w:noProof/>
                <w:sz w:val="20"/>
              </w:rPr>
            </w:pPr>
            <w:r>
              <w:rPr>
                <w:noProof/>
                <w:sz w:val="20"/>
              </w:rPr>
              <w:t>87120000</w:t>
            </w:r>
          </w:p>
        </w:tc>
        <w:tc>
          <w:tcPr>
            <w:tcW w:w="1134" w:type="dxa"/>
            <w:tcBorders>
              <w:top w:val="nil"/>
              <w:left w:val="nil"/>
              <w:bottom w:val="single" w:sz="4" w:space="0" w:color="auto"/>
              <w:right w:val="single" w:sz="4" w:space="0" w:color="auto"/>
            </w:tcBorders>
            <w:shd w:val="clear" w:color="auto" w:fill="auto"/>
            <w:noWrap/>
            <w:hideMark/>
          </w:tcPr>
          <w:p w14:paraId="56B6FEEF" w14:textId="77777777" w:rsidR="00E83F66" w:rsidRPr="00772251" w:rsidRDefault="00E83F66" w:rsidP="005C42AF">
            <w:pPr>
              <w:spacing w:before="60" w:after="60" w:line="240" w:lineRule="auto"/>
              <w:rPr>
                <w:noProof/>
                <w:sz w:val="20"/>
              </w:rPr>
            </w:pPr>
            <w:r>
              <w:rPr>
                <w:noProof/>
                <w:sz w:val="20"/>
              </w:rPr>
              <w:t>871200</w:t>
            </w:r>
          </w:p>
        </w:tc>
        <w:tc>
          <w:tcPr>
            <w:tcW w:w="11425" w:type="dxa"/>
            <w:tcBorders>
              <w:top w:val="nil"/>
              <w:left w:val="nil"/>
              <w:bottom w:val="single" w:sz="4" w:space="0" w:color="auto"/>
              <w:right w:val="single" w:sz="4" w:space="0" w:color="auto"/>
            </w:tcBorders>
            <w:shd w:val="clear" w:color="auto" w:fill="auto"/>
            <w:noWrap/>
            <w:hideMark/>
          </w:tcPr>
          <w:p w14:paraId="455EF04A" w14:textId="77777777" w:rsidR="00E83F66" w:rsidRPr="00772251" w:rsidRDefault="00E83F66" w:rsidP="005C42AF">
            <w:pPr>
              <w:spacing w:before="60" w:after="60" w:line="240" w:lineRule="auto"/>
              <w:rPr>
                <w:noProof/>
                <w:sz w:val="20"/>
              </w:rPr>
            </w:pPr>
            <w:r>
              <w:rPr>
                <w:noProof/>
                <w:sz w:val="20"/>
              </w:rPr>
              <w:t>Zweiräder und andere Fahrräder (einschließlich Lastendreiräder), ohne Motor</w:t>
            </w:r>
          </w:p>
        </w:tc>
        <w:tc>
          <w:tcPr>
            <w:tcW w:w="986" w:type="dxa"/>
            <w:tcBorders>
              <w:top w:val="nil"/>
              <w:left w:val="nil"/>
              <w:bottom w:val="single" w:sz="4" w:space="0" w:color="auto"/>
              <w:right w:val="single" w:sz="4" w:space="0" w:color="auto"/>
            </w:tcBorders>
            <w:shd w:val="clear" w:color="auto" w:fill="auto"/>
            <w:noWrap/>
            <w:vAlign w:val="bottom"/>
            <w:hideMark/>
          </w:tcPr>
          <w:p w14:paraId="66351C13"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6EB000BC"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0AD2DE9" w14:textId="77777777" w:rsidR="00E83F66" w:rsidRPr="00772251" w:rsidRDefault="00E83F66" w:rsidP="005C42AF">
            <w:pPr>
              <w:spacing w:before="60" w:after="60" w:line="240" w:lineRule="auto"/>
              <w:rPr>
                <w:noProof/>
                <w:sz w:val="20"/>
              </w:rPr>
            </w:pPr>
            <w:r>
              <w:rPr>
                <w:noProof/>
                <w:sz w:val="20"/>
              </w:rPr>
              <w:t>87168000</w:t>
            </w:r>
          </w:p>
        </w:tc>
        <w:tc>
          <w:tcPr>
            <w:tcW w:w="1134" w:type="dxa"/>
            <w:tcBorders>
              <w:top w:val="nil"/>
              <w:left w:val="nil"/>
              <w:bottom w:val="single" w:sz="4" w:space="0" w:color="auto"/>
              <w:right w:val="single" w:sz="4" w:space="0" w:color="auto"/>
            </w:tcBorders>
            <w:shd w:val="clear" w:color="auto" w:fill="auto"/>
            <w:noWrap/>
            <w:hideMark/>
          </w:tcPr>
          <w:p w14:paraId="2EC6FAA5" w14:textId="77777777" w:rsidR="00E83F66" w:rsidRPr="00772251" w:rsidRDefault="00E83F66" w:rsidP="005C42AF">
            <w:pPr>
              <w:spacing w:before="60" w:after="60" w:line="240" w:lineRule="auto"/>
              <w:rPr>
                <w:noProof/>
                <w:sz w:val="20"/>
              </w:rPr>
            </w:pPr>
            <w:r>
              <w:rPr>
                <w:noProof/>
                <w:sz w:val="20"/>
              </w:rPr>
              <w:t>871680</w:t>
            </w:r>
          </w:p>
        </w:tc>
        <w:tc>
          <w:tcPr>
            <w:tcW w:w="11425" w:type="dxa"/>
            <w:tcBorders>
              <w:top w:val="nil"/>
              <w:left w:val="nil"/>
              <w:bottom w:val="single" w:sz="4" w:space="0" w:color="auto"/>
              <w:right w:val="single" w:sz="4" w:space="0" w:color="auto"/>
            </w:tcBorders>
            <w:shd w:val="clear" w:color="auto" w:fill="auto"/>
            <w:noWrap/>
            <w:hideMark/>
          </w:tcPr>
          <w:p w14:paraId="228A4BDB" w14:textId="77777777" w:rsidR="00E83F66" w:rsidRPr="00772251" w:rsidRDefault="00E83F66" w:rsidP="005C42AF">
            <w:pPr>
              <w:spacing w:before="60" w:after="60" w:line="240" w:lineRule="auto"/>
              <w:rPr>
                <w:noProof/>
                <w:sz w:val="20"/>
              </w:rPr>
            </w:pPr>
            <w:r>
              <w:rPr>
                <w:noProof/>
                <w:sz w:val="20"/>
              </w:rPr>
              <w:t>- andere Fahrzeuge</w:t>
            </w:r>
          </w:p>
        </w:tc>
        <w:tc>
          <w:tcPr>
            <w:tcW w:w="986" w:type="dxa"/>
            <w:tcBorders>
              <w:top w:val="nil"/>
              <w:left w:val="nil"/>
              <w:bottom w:val="single" w:sz="4" w:space="0" w:color="auto"/>
              <w:right w:val="single" w:sz="4" w:space="0" w:color="auto"/>
            </w:tcBorders>
            <w:shd w:val="clear" w:color="auto" w:fill="auto"/>
            <w:noWrap/>
            <w:vAlign w:val="bottom"/>
            <w:hideMark/>
          </w:tcPr>
          <w:p w14:paraId="2E8CE814"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26291B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1191259" w14:textId="77777777" w:rsidR="00E83F66" w:rsidRPr="00772251" w:rsidRDefault="00E83F66" w:rsidP="005C42AF">
            <w:pPr>
              <w:spacing w:before="60" w:after="60" w:line="240" w:lineRule="auto"/>
              <w:rPr>
                <w:noProof/>
                <w:sz w:val="20"/>
              </w:rPr>
            </w:pPr>
            <w:r>
              <w:rPr>
                <w:noProof/>
                <w:sz w:val="20"/>
              </w:rPr>
              <w:t>90065200</w:t>
            </w:r>
          </w:p>
        </w:tc>
        <w:tc>
          <w:tcPr>
            <w:tcW w:w="1134" w:type="dxa"/>
            <w:tcBorders>
              <w:top w:val="nil"/>
              <w:left w:val="nil"/>
              <w:bottom w:val="single" w:sz="4" w:space="0" w:color="auto"/>
              <w:right w:val="single" w:sz="4" w:space="0" w:color="auto"/>
            </w:tcBorders>
            <w:shd w:val="clear" w:color="auto" w:fill="auto"/>
            <w:noWrap/>
            <w:hideMark/>
          </w:tcPr>
          <w:p w14:paraId="69E1C974" w14:textId="77777777" w:rsidR="00E83F66" w:rsidRPr="00772251" w:rsidRDefault="00E83F66" w:rsidP="005C42AF">
            <w:pPr>
              <w:spacing w:before="60" w:after="60" w:line="240" w:lineRule="auto"/>
              <w:rPr>
                <w:noProof/>
                <w:sz w:val="20"/>
              </w:rPr>
            </w:pPr>
            <w:r>
              <w:rPr>
                <w:noProof/>
                <w:sz w:val="20"/>
              </w:rPr>
              <w:t>900652</w:t>
            </w:r>
          </w:p>
        </w:tc>
        <w:tc>
          <w:tcPr>
            <w:tcW w:w="11425" w:type="dxa"/>
            <w:tcBorders>
              <w:top w:val="nil"/>
              <w:left w:val="nil"/>
              <w:bottom w:val="single" w:sz="4" w:space="0" w:color="auto"/>
              <w:right w:val="single" w:sz="4" w:space="0" w:color="auto"/>
            </w:tcBorders>
            <w:shd w:val="clear" w:color="auto" w:fill="auto"/>
            <w:noWrap/>
            <w:hideMark/>
          </w:tcPr>
          <w:p w14:paraId="15FA615A" w14:textId="77777777" w:rsidR="00E83F66" w:rsidRPr="00772251" w:rsidRDefault="00E83F66" w:rsidP="005C42AF">
            <w:pPr>
              <w:spacing w:before="60" w:after="60" w:line="240" w:lineRule="auto"/>
              <w:rPr>
                <w:noProof/>
                <w:sz w:val="20"/>
              </w:rPr>
            </w:pPr>
            <w:r>
              <w:rPr>
                <w:noProof/>
                <w:sz w:val="20"/>
              </w:rPr>
              <w:t>-- andere, für Filme in Rollen mit einer Breite von weniger als 35 mm</w:t>
            </w:r>
          </w:p>
        </w:tc>
        <w:tc>
          <w:tcPr>
            <w:tcW w:w="986" w:type="dxa"/>
            <w:tcBorders>
              <w:top w:val="nil"/>
              <w:left w:val="nil"/>
              <w:bottom w:val="single" w:sz="4" w:space="0" w:color="auto"/>
              <w:right w:val="single" w:sz="4" w:space="0" w:color="auto"/>
            </w:tcBorders>
            <w:shd w:val="clear" w:color="auto" w:fill="auto"/>
            <w:noWrap/>
            <w:vAlign w:val="bottom"/>
            <w:hideMark/>
          </w:tcPr>
          <w:p w14:paraId="417576F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C78C5C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A7CF019" w14:textId="77777777" w:rsidR="00E83F66" w:rsidRPr="00772251" w:rsidRDefault="00E83F66" w:rsidP="005C42AF">
            <w:pPr>
              <w:spacing w:before="60" w:after="60" w:line="240" w:lineRule="auto"/>
              <w:rPr>
                <w:noProof/>
                <w:sz w:val="20"/>
              </w:rPr>
            </w:pPr>
            <w:r>
              <w:rPr>
                <w:noProof/>
                <w:sz w:val="20"/>
              </w:rPr>
              <w:t>90065300</w:t>
            </w:r>
          </w:p>
        </w:tc>
        <w:tc>
          <w:tcPr>
            <w:tcW w:w="1134" w:type="dxa"/>
            <w:tcBorders>
              <w:top w:val="nil"/>
              <w:left w:val="nil"/>
              <w:bottom w:val="single" w:sz="4" w:space="0" w:color="auto"/>
              <w:right w:val="single" w:sz="4" w:space="0" w:color="auto"/>
            </w:tcBorders>
            <w:shd w:val="clear" w:color="auto" w:fill="auto"/>
            <w:noWrap/>
            <w:hideMark/>
          </w:tcPr>
          <w:p w14:paraId="1613C806" w14:textId="77777777" w:rsidR="00E83F66" w:rsidRPr="00772251" w:rsidRDefault="00E83F66" w:rsidP="005C42AF">
            <w:pPr>
              <w:spacing w:before="60" w:after="60" w:line="240" w:lineRule="auto"/>
              <w:rPr>
                <w:noProof/>
                <w:sz w:val="20"/>
              </w:rPr>
            </w:pPr>
            <w:r>
              <w:rPr>
                <w:noProof/>
                <w:sz w:val="20"/>
              </w:rPr>
              <w:t>900653</w:t>
            </w:r>
          </w:p>
        </w:tc>
        <w:tc>
          <w:tcPr>
            <w:tcW w:w="11425" w:type="dxa"/>
            <w:tcBorders>
              <w:top w:val="nil"/>
              <w:left w:val="nil"/>
              <w:bottom w:val="single" w:sz="4" w:space="0" w:color="auto"/>
              <w:right w:val="single" w:sz="4" w:space="0" w:color="auto"/>
            </w:tcBorders>
            <w:shd w:val="clear" w:color="auto" w:fill="auto"/>
            <w:noWrap/>
            <w:hideMark/>
          </w:tcPr>
          <w:p w14:paraId="0FED58F6" w14:textId="77777777" w:rsidR="00E83F66" w:rsidRPr="00772251" w:rsidRDefault="00E83F66" w:rsidP="005C42AF">
            <w:pPr>
              <w:spacing w:before="60" w:after="60" w:line="240" w:lineRule="auto"/>
              <w:rPr>
                <w:noProof/>
                <w:sz w:val="20"/>
              </w:rPr>
            </w:pPr>
            <w:r>
              <w:rPr>
                <w:noProof/>
                <w:sz w:val="20"/>
              </w:rPr>
              <w:t>-- andere, für Filme in Rollen mit einer Breite von 35 mm</w:t>
            </w:r>
          </w:p>
        </w:tc>
        <w:tc>
          <w:tcPr>
            <w:tcW w:w="986" w:type="dxa"/>
            <w:tcBorders>
              <w:top w:val="nil"/>
              <w:left w:val="nil"/>
              <w:bottom w:val="single" w:sz="4" w:space="0" w:color="auto"/>
              <w:right w:val="single" w:sz="4" w:space="0" w:color="auto"/>
            </w:tcBorders>
            <w:shd w:val="clear" w:color="auto" w:fill="auto"/>
            <w:noWrap/>
            <w:vAlign w:val="bottom"/>
            <w:hideMark/>
          </w:tcPr>
          <w:p w14:paraId="1F7A937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DDF425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04832F2" w14:textId="77777777" w:rsidR="00E83F66" w:rsidRPr="00772251" w:rsidRDefault="00E83F66" w:rsidP="00BB4965">
            <w:pPr>
              <w:pageBreakBefore/>
              <w:spacing w:before="60" w:after="60" w:line="240" w:lineRule="auto"/>
              <w:rPr>
                <w:noProof/>
                <w:sz w:val="20"/>
              </w:rPr>
            </w:pPr>
            <w:r>
              <w:rPr>
                <w:noProof/>
                <w:sz w:val="20"/>
              </w:rPr>
              <w:t>90065900</w:t>
            </w:r>
          </w:p>
        </w:tc>
        <w:tc>
          <w:tcPr>
            <w:tcW w:w="1134" w:type="dxa"/>
            <w:tcBorders>
              <w:top w:val="nil"/>
              <w:left w:val="nil"/>
              <w:bottom w:val="single" w:sz="4" w:space="0" w:color="auto"/>
              <w:right w:val="single" w:sz="4" w:space="0" w:color="auto"/>
            </w:tcBorders>
            <w:shd w:val="clear" w:color="auto" w:fill="auto"/>
            <w:noWrap/>
            <w:hideMark/>
          </w:tcPr>
          <w:p w14:paraId="6CD7249C" w14:textId="77777777" w:rsidR="00E83F66" w:rsidRPr="00772251" w:rsidRDefault="00E83F66" w:rsidP="005C42AF">
            <w:pPr>
              <w:spacing w:before="60" w:after="60" w:line="240" w:lineRule="auto"/>
              <w:rPr>
                <w:noProof/>
                <w:sz w:val="20"/>
              </w:rPr>
            </w:pPr>
            <w:r>
              <w:rPr>
                <w:noProof/>
                <w:sz w:val="20"/>
              </w:rPr>
              <w:t>900659</w:t>
            </w:r>
          </w:p>
        </w:tc>
        <w:tc>
          <w:tcPr>
            <w:tcW w:w="11425" w:type="dxa"/>
            <w:tcBorders>
              <w:top w:val="nil"/>
              <w:left w:val="nil"/>
              <w:bottom w:val="single" w:sz="4" w:space="0" w:color="auto"/>
              <w:right w:val="single" w:sz="4" w:space="0" w:color="auto"/>
            </w:tcBorders>
            <w:shd w:val="clear" w:color="auto" w:fill="auto"/>
            <w:noWrap/>
            <w:hideMark/>
          </w:tcPr>
          <w:p w14:paraId="14A46572"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01D4702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40AC9A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8FFCF1C" w14:textId="77777777" w:rsidR="00E83F66" w:rsidRPr="00772251" w:rsidRDefault="00E83F66" w:rsidP="005C42AF">
            <w:pPr>
              <w:spacing w:before="60" w:after="60" w:line="240" w:lineRule="auto"/>
              <w:rPr>
                <w:noProof/>
                <w:sz w:val="20"/>
              </w:rPr>
            </w:pPr>
            <w:r>
              <w:rPr>
                <w:noProof/>
                <w:sz w:val="20"/>
              </w:rPr>
              <w:t>94012000</w:t>
            </w:r>
          </w:p>
        </w:tc>
        <w:tc>
          <w:tcPr>
            <w:tcW w:w="1134" w:type="dxa"/>
            <w:tcBorders>
              <w:top w:val="nil"/>
              <w:left w:val="nil"/>
              <w:bottom w:val="single" w:sz="4" w:space="0" w:color="auto"/>
              <w:right w:val="single" w:sz="4" w:space="0" w:color="auto"/>
            </w:tcBorders>
            <w:shd w:val="clear" w:color="auto" w:fill="auto"/>
            <w:noWrap/>
            <w:hideMark/>
          </w:tcPr>
          <w:p w14:paraId="58B919B2" w14:textId="77777777" w:rsidR="00E83F66" w:rsidRPr="00772251" w:rsidRDefault="00E83F66" w:rsidP="005C42AF">
            <w:pPr>
              <w:spacing w:before="60" w:after="60" w:line="240" w:lineRule="auto"/>
              <w:rPr>
                <w:noProof/>
                <w:sz w:val="20"/>
              </w:rPr>
            </w:pPr>
            <w:r>
              <w:rPr>
                <w:noProof/>
                <w:sz w:val="20"/>
              </w:rPr>
              <w:t>940120</w:t>
            </w:r>
          </w:p>
        </w:tc>
        <w:tc>
          <w:tcPr>
            <w:tcW w:w="11425" w:type="dxa"/>
            <w:tcBorders>
              <w:top w:val="nil"/>
              <w:left w:val="nil"/>
              <w:bottom w:val="single" w:sz="4" w:space="0" w:color="auto"/>
              <w:right w:val="single" w:sz="4" w:space="0" w:color="auto"/>
            </w:tcBorders>
            <w:shd w:val="clear" w:color="auto" w:fill="auto"/>
            <w:noWrap/>
            <w:hideMark/>
          </w:tcPr>
          <w:p w14:paraId="501BA82A" w14:textId="77777777" w:rsidR="00E83F66" w:rsidRPr="00772251" w:rsidRDefault="00E83F66" w:rsidP="005C42AF">
            <w:pPr>
              <w:spacing w:before="60" w:after="60" w:line="240" w:lineRule="auto"/>
              <w:rPr>
                <w:noProof/>
                <w:sz w:val="20"/>
              </w:rPr>
            </w:pPr>
            <w:r>
              <w:rPr>
                <w:noProof/>
                <w:sz w:val="20"/>
              </w:rPr>
              <w:t>- Sitze von der für Kraftfahrzeuge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500F3FAE"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B56363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CE7FF63" w14:textId="77777777" w:rsidR="00E83F66" w:rsidRPr="00772251" w:rsidRDefault="00E83F66" w:rsidP="005C42AF">
            <w:pPr>
              <w:spacing w:before="60" w:after="60" w:line="240" w:lineRule="auto"/>
              <w:rPr>
                <w:noProof/>
                <w:sz w:val="20"/>
              </w:rPr>
            </w:pPr>
            <w:r>
              <w:rPr>
                <w:noProof/>
                <w:sz w:val="20"/>
              </w:rPr>
              <w:t>94013000</w:t>
            </w:r>
          </w:p>
        </w:tc>
        <w:tc>
          <w:tcPr>
            <w:tcW w:w="1134" w:type="dxa"/>
            <w:tcBorders>
              <w:top w:val="nil"/>
              <w:left w:val="nil"/>
              <w:bottom w:val="single" w:sz="4" w:space="0" w:color="auto"/>
              <w:right w:val="single" w:sz="4" w:space="0" w:color="auto"/>
            </w:tcBorders>
            <w:shd w:val="clear" w:color="auto" w:fill="auto"/>
            <w:noWrap/>
            <w:hideMark/>
          </w:tcPr>
          <w:p w14:paraId="4B3D5773" w14:textId="77777777" w:rsidR="00E83F66" w:rsidRPr="00772251" w:rsidRDefault="00E83F66" w:rsidP="005C42AF">
            <w:pPr>
              <w:spacing w:before="60" w:after="60" w:line="240" w:lineRule="auto"/>
              <w:rPr>
                <w:noProof/>
                <w:sz w:val="20"/>
              </w:rPr>
            </w:pPr>
            <w:r>
              <w:rPr>
                <w:noProof/>
                <w:sz w:val="20"/>
              </w:rPr>
              <w:t>940130</w:t>
            </w:r>
          </w:p>
        </w:tc>
        <w:tc>
          <w:tcPr>
            <w:tcW w:w="11425" w:type="dxa"/>
            <w:tcBorders>
              <w:top w:val="nil"/>
              <w:left w:val="nil"/>
              <w:bottom w:val="single" w:sz="4" w:space="0" w:color="auto"/>
              <w:right w:val="single" w:sz="4" w:space="0" w:color="auto"/>
            </w:tcBorders>
            <w:shd w:val="clear" w:color="auto" w:fill="auto"/>
            <w:noWrap/>
            <w:hideMark/>
          </w:tcPr>
          <w:p w14:paraId="0B50B27E" w14:textId="77777777" w:rsidR="00E83F66" w:rsidRPr="00772251" w:rsidRDefault="00E83F66" w:rsidP="005C42AF">
            <w:pPr>
              <w:spacing w:before="60" w:after="60" w:line="240" w:lineRule="auto"/>
              <w:rPr>
                <w:noProof/>
                <w:sz w:val="20"/>
              </w:rPr>
            </w:pPr>
            <w:r>
              <w:rPr>
                <w:noProof/>
                <w:sz w:val="20"/>
              </w:rPr>
              <w:t>- Drehstühle mit verstellbarer Sitzhöhe</w:t>
            </w:r>
          </w:p>
        </w:tc>
        <w:tc>
          <w:tcPr>
            <w:tcW w:w="986" w:type="dxa"/>
            <w:tcBorders>
              <w:top w:val="nil"/>
              <w:left w:val="nil"/>
              <w:bottom w:val="single" w:sz="4" w:space="0" w:color="auto"/>
              <w:right w:val="single" w:sz="4" w:space="0" w:color="auto"/>
            </w:tcBorders>
            <w:shd w:val="clear" w:color="auto" w:fill="auto"/>
            <w:noWrap/>
            <w:vAlign w:val="bottom"/>
            <w:hideMark/>
          </w:tcPr>
          <w:p w14:paraId="31DC4BD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2E39FA6"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569F3C1" w14:textId="77777777" w:rsidR="00E83F66" w:rsidRPr="00772251" w:rsidRDefault="00E83F66" w:rsidP="005C42AF">
            <w:pPr>
              <w:spacing w:before="60" w:after="60" w:line="240" w:lineRule="auto"/>
              <w:rPr>
                <w:noProof/>
                <w:sz w:val="20"/>
              </w:rPr>
            </w:pPr>
            <w:r>
              <w:rPr>
                <w:noProof/>
                <w:sz w:val="20"/>
              </w:rPr>
              <w:t>94014000</w:t>
            </w:r>
          </w:p>
        </w:tc>
        <w:tc>
          <w:tcPr>
            <w:tcW w:w="1134" w:type="dxa"/>
            <w:tcBorders>
              <w:top w:val="nil"/>
              <w:left w:val="nil"/>
              <w:bottom w:val="single" w:sz="4" w:space="0" w:color="auto"/>
              <w:right w:val="single" w:sz="4" w:space="0" w:color="auto"/>
            </w:tcBorders>
            <w:shd w:val="clear" w:color="auto" w:fill="auto"/>
            <w:noWrap/>
            <w:hideMark/>
          </w:tcPr>
          <w:p w14:paraId="2CB919FE" w14:textId="77777777" w:rsidR="00E83F66" w:rsidRPr="00772251" w:rsidRDefault="00E83F66" w:rsidP="005C42AF">
            <w:pPr>
              <w:spacing w:before="60" w:after="60" w:line="240" w:lineRule="auto"/>
              <w:rPr>
                <w:noProof/>
                <w:sz w:val="20"/>
              </w:rPr>
            </w:pPr>
            <w:r>
              <w:rPr>
                <w:noProof/>
                <w:sz w:val="20"/>
              </w:rPr>
              <w:t>940140</w:t>
            </w:r>
          </w:p>
        </w:tc>
        <w:tc>
          <w:tcPr>
            <w:tcW w:w="11425" w:type="dxa"/>
            <w:tcBorders>
              <w:top w:val="nil"/>
              <w:left w:val="nil"/>
              <w:bottom w:val="single" w:sz="4" w:space="0" w:color="auto"/>
              <w:right w:val="single" w:sz="4" w:space="0" w:color="auto"/>
            </w:tcBorders>
            <w:shd w:val="clear" w:color="auto" w:fill="auto"/>
            <w:noWrap/>
            <w:hideMark/>
          </w:tcPr>
          <w:p w14:paraId="5426E7CF" w14:textId="77777777" w:rsidR="00E83F66" w:rsidRPr="00772251" w:rsidRDefault="00E83F66" w:rsidP="005C42AF">
            <w:pPr>
              <w:spacing w:before="60" w:after="60" w:line="240" w:lineRule="auto"/>
              <w:rPr>
                <w:noProof/>
                <w:sz w:val="20"/>
              </w:rPr>
            </w:pPr>
            <w:r>
              <w:rPr>
                <w:noProof/>
                <w:sz w:val="20"/>
              </w:rPr>
              <w:t>- in Liegen umwandelbare Sitzmöbel, ausgenommen Gartenmöbel und Campingausstattungen</w:t>
            </w:r>
          </w:p>
        </w:tc>
        <w:tc>
          <w:tcPr>
            <w:tcW w:w="986" w:type="dxa"/>
            <w:tcBorders>
              <w:top w:val="nil"/>
              <w:left w:val="nil"/>
              <w:bottom w:val="single" w:sz="4" w:space="0" w:color="auto"/>
              <w:right w:val="single" w:sz="4" w:space="0" w:color="auto"/>
            </w:tcBorders>
            <w:shd w:val="clear" w:color="auto" w:fill="auto"/>
            <w:noWrap/>
            <w:vAlign w:val="bottom"/>
            <w:hideMark/>
          </w:tcPr>
          <w:p w14:paraId="7397D56D"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A93A97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707042" w14:textId="77777777" w:rsidR="00E83F66" w:rsidRPr="00772251" w:rsidRDefault="00E83F66" w:rsidP="005C42AF">
            <w:pPr>
              <w:spacing w:before="60" w:after="60" w:line="240" w:lineRule="auto"/>
              <w:rPr>
                <w:noProof/>
                <w:sz w:val="20"/>
              </w:rPr>
            </w:pPr>
            <w:r>
              <w:rPr>
                <w:noProof/>
                <w:sz w:val="20"/>
              </w:rPr>
              <w:t>94016100</w:t>
            </w:r>
          </w:p>
        </w:tc>
        <w:tc>
          <w:tcPr>
            <w:tcW w:w="1134" w:type="dxa"/>
            <w:tcBorders>
              <w:top w:val="nil"/>
              <w:left w:val="nil"/>
              <w:bottom w:val="single" w:sz="4" w:space="0" w:color="auto"/>
              <w:right w:val="single" w:sz="4" w:space="0" w:color="auto"/>
            </w:tcBorders>
            <w:shd w:val="clear" w:color="auto" w:fill="auto"/>
            <w:noWrap/>
            <w:hideMark/>
          </w:tcPr>
          <w:p w14:paraId="218F5C5C" w14:textId="77777777" w:rsidR="00E83F66" w:rsidRPr="00772251" w:rsidRDefault="00E83F66" w:rsidP="005C42AF">
            <w:pPr>
              <w:spacing w:before="60" w:after="60" w:line="240" w:lineRule="auto"/>
              <w:rPr>
                <w:noProof/>
                <w:sz w:val="20"/>
              </w:rPr>
            </w:pPr>
            <w:r>
              <w:rPr>
                <w:noProof/>
                <w:sz w:val="20"/>
              </w:rPr>
              <w:t>940161</w:t>
            </w:r>
          </w:p>
        </w:tc>
        <w:tc>
          <w:tcPr>
            <w:tcW w:w="11425" w:type="dxa"/>
            <w:tcBorders>
              <w:top w:val="nil"/>
              <w:left w:val="nil"/>
              <w:bottom w:val="single" w:sz="4" w:space="0" w:color="auto"/>
              <w:right w:val="single" w:sz="4" w:space="0" w:color="auto"/>
            </w:tcBorders>
            <w:shd w:val="clear" w:color="auto" w:fill="auto"/>
            <w:noWrap/>
            <w:hideMark/>
          </w:tcPr>
          <w:p w14:paraId="13D6FABC" w14:textId="77777777" w:rsidR="00E83F66" w:rsidRPr="00772251" w:rsidRDefault="00E83F66" w:rsidP="005C42AF">
            <w:pPr>
              <w:spacing w:before="60" w:after="60" w:line="240" w:lineRule="auto"/>
              <w:rPr>
                <w:noProof/>
                <w:sz w:val="20"/>
              </w:rPr>
            </w:pPr>
            <w:r>
              <w:rPr>
                <w:noProof/>
                <w:sz w:val="20"/>
              </w:rPr>
              <w:t>-- gepolstert</w:t>
            </w:r>
          </w:p>
        </w:tc>
        <w:tc>
          <w:tcPr>
            <w:tcW w:w="986" w:type="dxa"/>
            <w:tcBorders>
              <w:top w:val="nil"/>
              <w:left w:val="nil"/>
              <w:bottom w:val="single" w:sz="4" w:space="0" w:color="auto"/>
              <w:right w:val="single" w:sz="4" w:space="0" w:color="auto"/>
            </w:tcBorders>
            <w:shd w:val="clear" w:color="auto" w:fill="auto"/>
            <w:noWrap/>
            <w:vAlign w:val="bottom"/>
            <w:hideMark/>
          </w:tcPr>
          <w:p w14:paraId="395DB27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C496FD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DD80859" w14:textId="77777777" w:rsidR="00E83F66" w:rsidRPr="00772251" w:rsidRDefault="00E83F66" w:rsidP="005C42AF">
            <w:pPr>
              <w:spacing w:before="60" w:after="60" w:line="240" w:lineRule="auto"/>
              <w:rPr>
                <w:noProof/>
                <w:sz w:val="20"/>
              </w:rPr>
            </w:pPr>
            <w:r>
              <w:rPr>
                <w:noProof/>
                <w:sz w:val="20"/>
              </w:rPr>
              <w:t>94016900</w:t>
            </w:r>
          </w:p>
        </w:tc>
        <w:tc>
          <w:tcPr>
            <w:tcW w:w="1134" w:type="dxa"/>
            <w:tcBorders>
              <w:top w:val="nil"/>
              <w:left w:val="nil"/>
              <w:bottom w:val="single" w:sz="4" w:space="0" w:color="auto"/>
              <w:right w:val="single" w:sz="4" w:space="0" w:color="auto"/>
            </w:tcBorders>
            <w:shd w:val="clear" w:color="auto" w:fill="auto"/>
            <w:noWrap/>
            <w:hideMark/>
          </w:tcPr>
          <w:p w14:paraId="13C5364C" w14:textId="77777777" w:rsidR="00E83F66" w:rsidRPr="00772251" w:rsidRDefault="00E83F66" w:rsidP="005C42AF">
            <w:pPr>
              <w:spacing w:before="60" w:after="60" w:line="240" w:lineRule="auto"/>
              <w:rPr>
                <w:noProof/>
                <w:sz w:val="20"/>
              </w:rPr>
            </w:pPr>
            <w:r>
              <w:rPr>
                <w:noProof/>
                <w:sz w:val="20"/>
              </w:rPr>
              <w:t>940169</w:t>
            </w:r>
          </w:p>
        </w:tc>
        <w:tc>
          <w:tcPr>
            <w:tcW w:w="11425" w:type="dxa"/>
            <w:tcBorders>
              <w:top w:val="nil"/>
              <w:left w:val="nil"/>
              <w:bottom w:val="single" w:sz="4" w:space="0" w:color="auto"/>
              <w:right w:val="single" w:sz="4" w:space="0" w:color="auto"/>
            </w:tcBorders>
            <w:shd w:val="clear" w:color="auto" w:fill="auto"/>
            <w:noWrap/>
            <w:hideMark/>
          </w:tcPr>
          <w:p w14:paraId="0FC0ADBF"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6DD62B5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841771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855413C" w14:textId="77777777" w:rsidR="00E83F66" w:rsidRPr="00772251" w:rsidRDefault="00E83F66" w:rsidP="005C42AF">
            <w:pPr>
              <w:spacing w:before="60" w:after="60" w:line="240" w:lineRule="auto"/>
              <w:rPr>
                <w:noProof/>
                <w:sz w:val="20"/>
              </w:rPr>
            </w:pPr>
            <w:r>
              <w:rPr>
                <w:noProof/>
                <w:sz w:val="20"/>
              </w:rPr>
              <w:t>94017100</w:t>
            </w:r>
          </w:p>
        </w:tc>
        <w:tc>
          <w:tcPr>
            <w:tcW w:w="1134" w:type="dxa"/>
            <w:tcBorders>
              <w:top w:val="nil"/>
              <w:left w:val="nil"/>
              <w:bottom w:val="single" w:sz="4" w:space="0" w:color="auto"/>
              <w:right w:val="single" w:sz="4" w:space="0" w:color="auto"/>
            </w:tcBorders>
            <w:shd w:val="clear" w:color="auto" w:fill="auto"/>
            <w:noWrap/>
            <w:hideMark/>
          </w:tcPr>
          <w:p w14:paraId="39B46D5E" w14:textId="77777777" w:rsidR="00E83F66" w:rsidRPr="00772251" w:rsidRDefault="00E83F66" w:rsidP="005C42AF">
            <w:pPr>
              <w:spacing w:before="60" w:after="60" w:line="240" w:lineRule="auto"/>
              <w:rPr>
                <w:noProof/>
                <w:sz w:val="20"/>
              </w:rPr>
            </w:pPr>
            <w:r>
              <w:rPr>
                <w:noProof/>
                <w:sz w:val="20"/>
              </w:rPr>
              <w:t>940171</w:t>
            </w:r>
          </w:p>
        </w:tc>
        <w:tc>
          <w:tcPr>
            <w:tcW w:w="11425" w:type="dxa"/>
            <w:tcBorders>
              <w:top w:val="nil"/>
              <w:left w:val="nil"/>
              <w:bottom w:val="single" w:sz="4" w:space="0" w:color="auto"/>
              <w:right w:val="single" w:sz="4" w:space="0" w:color="auto"/>
            </w:tcBorders>
            <w:shd w:val="clear" w:color="auto" w:fill="auto"/>
            <w:noWrap/>
            <w:hideMark/>
          </w:tcPr>
          <w:p w14:paraId="59D48F6E" w14:textId="77777777" w:rsidR="00E83F66" w:rsidRPr="00772251" w:rsidRDefault="00E83F66" w:rsidP="005C42AF">
            <w:pPr>
              <w:spacing w:before="60" w:after="60" w:line="240" w:lineRule="auto"/>
              <w:rPr>
                <w:noProof/>
                <w:sz w:val="20"/>
              </w:rPr>
            </w:pPr>
            <w:r>
              <w:rPr>
                <w:noProof/>
                <w:sz w:val="20"/>
              </w:rPr>
              <w:t>-- gepolstert</w:t>
            </w:r>
          </w:p>
        </w:tc>
        <w:tc>
          <w:tcPr>
            <w:tcW w:w="986" w:type="dxa"/>
            <w:tcBorders>
              <w:top w:val="nil"/>
              <w:left w:val="nil"/>
              <w:bottom w:val="single" w:sz="4" w:space="0" w:color="auto"/>
              <w:right w:val="single" w:sz="4" w:space="0" w:color="auto"/>
            </w:tcBorders>
            <w:shd w:val="clear" w:color="auto" w:fill="auto"/>
            <w:noWrap/>
            <w:vAlign w:val="bottom"/>
            <w:hideMark/>
          </w:tcPr>
          <w:p w14:paraId="4A8F5876"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374513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28381FC" w14:textId="77777777" w:rsidR="00E83F66" w:rsidRPr="00772251" w:rsidRDefault="00E83F66" w:rsidP="005C42AF">
            <w:pPr>
              <w:spacing w:before="60" w:after="60" w:line="240" w:lineRule="auto"/>
              <w:rPr>
                <w:noProof/>
                <w:sz w:val="20"/>
              </w:rPr>
            </w:pPr>
            <w:r>
              <w:rPr>
                <w:noProof/>
                <w:sz w:val="20"/>
              </w:rPr>
              <w:t>94017900</w:t>
            </w:r>
          </w:p>
        </w:tc>
        <w:tc>
          <w:tcPr>
            <w:tcW w:w="1134" w:type="dxa"/>
            <w:tcBorders>
              <w:top w:val="nil"/>
              <w:left w:val="nil"/>
              <w:bottom w:val="single" w:sz="4" w:space="0" w:color="auto"/>
              <w:right w:val="single" w:sz="4" w:space="0" w:color="auto"/>
            </w:tcBorders>
            <w:shd w:val="clear" w:color="auto" w:fill="auto"/>
            <w:noWrap/>
            <w:hideMark/>
          </w:tcPr>
          <w:p w14:paraId="0A1E4A23" w14:textId="77777777" w:rsidR="00E83F66" w:rsidRPr="00772251" w:rsidRDefault="00E83F66" w:rsidP="005C42AF">
            <w:pPr>
              <w:spacing w:before="60" w:after="60" w:line="240" w:lineRule="auto"/>
              <w:rPr>
                <w:noProof/>
                <w:sz w:val="20"/>
              </w:rPr>
            </w:pPr>
            <w:r>
              <w:rPr>
                <w:noProof/>
                <w:sz w:val="20"/>
              </w:rPr>
              <w:t>940179</w:t>
            </w:r>
          </w:p>
        </w:tc>
        <w:tc>
          <w:tcPr>
            <w:tcW w:w="11425" w:type="dxa"/>
            <w:tcBorders>
              <w:top w:val="nil"/>
              <w:left w:val="nil"/>
              <w:bottom w:val="single" w:sz="4" w:space="0" w:color="auto"/>
              <w:right w:val="single" w:sz="4" w:space="0" w:color="auto"/>
            </w:tcBorders>
            <w:shd w:val="clear" w:color="auto" w:fill="auto"/>
            <w:noWrap/>
            <w:hideMark/>
          </w:tcPr>
          <w:p w14:paraId="470ECCE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1DD8710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FD2171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05D6022" w14:textId="77777777" w:rsidR="00E83F66" w:rsidRPr="00772251" w:rsidRDefault="00E83F66" w:rsidP="005C42AF">
            <w:pPr>
              <w:spacing w:before="60" w:after="60" w:line="240" w:lineRule="auto"/>
              <w:rPr>
                <w:noProof/>
                <w:sz w:val="20"/>
              </w:rPr>
            </w:pPr>
            <w:r>
              <w:rPr>
                <w:noProof/>
                <w:sz w:val="20"/>
              </w:rPr>
              <w:t>94018000</w:t>
            </w:r>
          </w:p>
        </w:tc>
        <w:tc>
          <w:tcPr>
            <w:tcW w:w="1134" w:type="dxa"/>
            <w:tcBorders>
              <w:top w:val="nil"/>
              <w:left w:val="nil"/>
              <w:bottom w:val="single" w:sz="4" w:space="0" w:color="auto"/>
              <w:right w:val="single" w:sz="4" w:space="0" w:color="auto"/>
            </w:tcBorders>
            <w:shd w:val="clear" w:color="auto" w:fill="auto"/>
            <w:noWrap/>
            <w:hideMark/>
          </w:tcPr>
          <w:p w14:paraId="493DE36D" w14:textId="77777777" w:rsidR="00E83F66" w:rsidRPr="00772251" w:rsidRDefault="00E83F66" w:rsidP="005C42AF">
            <w:pPr>
              <w:spacing w:before="60" w:after="60" w:line="240" w:lineRule="auto"/>
              <w:rPr>
                <w:noProof/>
                <w:sz w:val="20"/>
              </w:rPr>
            </w:pPr>
            <w:r>
              <w:rPr>
                <w:noProof/>
                <w:sz w:val="20"/>
              </w:rPr>
              <w:t>940180</w:t>
            </w:r>
          </w:p>
        </w:tc>
        <w:tc>
          <w:tcPr>
            <w:tcW w:w="11425" w:type="dxa"/>
            <w:tcBorders>
              <w:top w:val="nil"/>
              <w:left w:val="nil"/>
              <w:bottom w:val="single" w:sz="4" w:space="0" w:color="auto"/>
              <w:right w:val="single" w:sz="4" w:space="0" w:color="auto"/>
            </w:tcBorders>
            <w:shd w:val="clear" w:color="auto" w:fill="auto"/>
            <w:noWrap/>
            <w:hideMark/>
          </w:tcPr>
          <w:p w14:paraId="664A95CD" w14:textId="77777777" w:rsidR="00E83F66" w:rsidRPr="00772251" w:rsidRDefault="00E83F66" w:rsidP="005C42AF">
            <w:pPr>
              <w:spacing w:before="60" w:after="60" w:line="240" w:lineRule="auto"/>
              <w:rPr>
                <w:noProof/>
                <w:sz w:val="20"/>
              </w:rPr>
            </w:pPr>
            <w:r>
              <w:rPr>
                <w:noProof/>
                <w:sz w:val="20"/>
              </w:rPr>
              <w:t>- andere Sitzmöbel</w:t>
            </w:r>
          </w:p>
        </w:tc>
        <w:tc>
          <w:tcPr>
            <w:tcW w:w="986" w:type="dxa"/>
            <w:tcBorders>
              <w:top w:val="nil"/>
              <w:left w:val="nil"/>
              <w:bottom w:val="single" w:sz="4" w:space="0" w:color="auto"/>
              <w:right w:val="single" w:sz="4" w:space="0" w:color="auto"/>
            </w:tcBorders>
            <w:shd w:val="clear" w:color="auto" w:fill="auto"/>
            <w:noWrap/>
            <w:vAlign w:val="bottom"/>
            <w:hideMark/>
          </w:tcPr>
          <w:p w14:paraId="5661C51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E72CF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9CC6EC6" w14:textId="77777777" w:rsidR="00E83F66" w:rsidRPr="00772251" w:rsidRDefault="00E83F66" w:rsidP="005C42AF">
            <w:pPr>
              <w:spacing w:before="60" w:after="60" w:line="240" w:lineRule="auto"/>
              <w:rPr>
                <w:noProof/>
                <w:sz w:val="20"/>
              </w:rPr>
            </w:pPr>
            <w:r>
              <w:rPr>
                <w:noProof/>
                <w:sz w:val="20"/>
              </w:rPr>
              <w:t>94019000</w:t>
            </w:r>
          </w:p>
        </w:tc>
        <w:tc>
          <w:tcPr>
            <w:tcW w:w="1134" w:type="dxa"/>
            <w:tcBorders>
              <w:top w:val="nil"/>
              <w:left w:val="nil"/>
              <w:bottom w:val="single" w:sz="4" w:space="0" w:color="auto"/>
              <w:right w:val="single" w:sz="4" w:space="0" w:color="auto"/>
            </w:tcBorders>
            <w:shd w:val="clear" w:color="auto" w:fill="auto"/>
            <w:noWrap/>
            <w:hideMark/>
          </w:tcPr>
          <w:p w14:paraId="72C27C5E" w14:textId="77777777" w:rsidR="00E83F66" w:rsidRPr="00772251" w:rsidRDefault="00E83F66" w:rsidP="005C42AF">
            <w:pPr>
              <w:spacing w:before="60" w:after="60" w:line="240" w:lineRule="auto"/>
              <w:rPr>
                <w:noProof/>
                <w:sz w:val="20"/>
              </w:rPr>
            </w:pPr>
            <w:r>
              <w:rPr>
                <w:noProof/>
                <w:sz w:val="20"/>
              </w:rPr>
              <w:t>940190</w:t>
            </w:r>
          </w:p>
        </w:tc>
        <w:tc>
          <w:tcPr>
            <w:tcW w:w="11425" w:type="dxa"/>
            <w:tcBorders>
              <w:top w:val="nil"/>
              <w:left w:val="nil"/>
              <w:bottom w:val="single" w:sz="4" w:space="0" w:color="auto"/>
              <w:right w:val="single" w:sz="4" w:space="0" w:color="auto"/>
            </w:tcBorders>
            <w:shd w:val="clear" w:color="auto" w:fill="auto"/>
            <w:noWrap/>
            <w:hideMark/>
          </w:tcPr>
          <w:p w14:paraId="2A2A0535" w14:textId="77777777" w:rsidR="00E83F66" w:rsidRPr="00772251" w:rsidRDefault="00E83F66" w:rsidP="005C42AF">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29167AD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56820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59B2C43" w14:textId="77777777" w:rsidR="00E83F66" w:rsidRPr="00772251" w:rsidRDefault="00E83F66" w:rsidP="005C42AF">
            <w:pPr>
              <w:spacing w:before="60" w:after="60" w:line="240" w:lineRule="auto"/>
              <w:rPr>
                <w:noProof/>
                <w:sz w:val="20"/>
              </w:rPr>
            </w:pPr>
            <w:r>
              <w:rPr>
                <w:noProof/>
                <w:sz w:val="20"/>
              </w:rPr>
              <w:t>94031000</w:t>
            </w:r>
          </w:p>
        </w:tc>
        <w:tc>
          <w:tcPr>
            <w:tcW w:w="1134" w:type="dxa"/>
            <w:tcBorders>
              <w:top w:val="nil"/>
              <w:left w:val="nil"/>
              <w:bottom w:val="single" w:sz="4" w:space="0" w:color="auto"/>
              <w:right w:val="single" w:sz="4" w:space="0" w:color="auto"/>
            </w:tcBorders>
            <w:shd w:val="clear" w:color="auto" w:fill="auto"/>
            <w:noWrap/>
            <w:hideMark/>
          </w:tcPr>
          <w:p w14:paraId="5CFDEE0A" w14:textId="77777777" w:rsidR="00E83F66" w:rsidRPr="00772251" w:rsidRDefault="00E83F66" w:rsidP="005C42AF">
            <w:pPr>
              <w:spacing w:before="60" w:after="60" w:line="240" w:lineRule="auto"/>
              <w:rPr>
                <w:noProof/>
                <w:sz w:val="20"/>
              </w:rPr>
            </w:pPr>
            <w:r>
              <w:rPr>
                <w:noProof/>
                <w:sz w:val="20"/>
              </w:rPr>
              <w:t>940310</w:t>
            </w:r>
          </w:p>
        </w:tc>
        <w:tc>
          <w:tcPr>
            <w:tcW w:w="11425" w:type="dxa"/>
            <w:tcBorders>
              <w:top w:val="nil"/>
              <w:left w:val="nil"/>
              <w:bottom w:val="single" w:sz="4" w:space="0" w:color="auto"/>
              <w:right w:val="single" w:sz="4" w:space="0" w:color="auto"/>
            </w:tcBorders>
            <w:shd w:val="clear" w:color="auto" w:fill="auto"/>
            <w:noWrap/>
            <w:hideMark/>
          </w:tcPr>
          <w:p w14:paraId="14A1DE76" w14:textId="77777777" w:rsidR="00E83F66" w:rsidRPr="00772251" w:rsidRDefault="00E83F66" w:rsidP="005C42AF">
            <w:pPr>
              <w:spacing w:before="60" w:after="60" w:line="240" w:lineRule="auto"/>
              <w:rPr>
                <w:noProof/>
                <w:sz w:val="20"/>
              </w:rPr>
            </w:pPr>
            <w:r>
              <w:rPr>
                <w:noProof/>
                <w:sz w:val="20"/>
              </w:rPr>
              <w:t>- Metallmöbel von der in Büros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20E00CC4"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FBA1F4"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67C67984" w14:textId="77777777" w:rsidR="00E83F66" w:rsidRPr="00772251" w:rsidRDefault="00E83F66" w:rsidP="005C42AF">
            <w:pPr>
              <w:spacing w:before="60" w:after="60" w:line="240" w:lineRule="auto"/>
              <w:rPr>
                <w:noProof/>
                <w:sz w:val="20"/>
              </w:rPr>
            </w:pPr>
            <w:r>
              <w:rPr>
                <w:noProof/>
                <w:sz w:val="20"/>
              </w:rPr>
              <w:t>94032000</w:t>
            </w:r>
          </w:p>
        </w:tc>
        <w:tc>
          <w:tcPr>
            <w:tcW w:w="1134" w:type="dxa"/>
            <w:tcBorders>
              <w:top w:val="nil"/>
              <w:left w:val="nil"/>
              <w:bottom w:val="single" w:sz="4" w:space="0" w:color="auto"/>
              <w:right w:val="single" w:sz="4" w:space="0" w:color="auto"/>
            </w:tcBorders>
            <w:shd w:val="clear" w:color="auto" w:fill="auto"/>
            <w:noWrap/>
            <w:hideMark/>
          </w:tcPr>
          <w:p w14:paraId="4430A148" w14:textId="77777777" w:rsidR="00E83F66" w:rsidRPr="00772251" w:rsidRDefault="00E83F66" w:rsidP="005C42AF">
            <w:pPr>
              <w:spacing w:before="60" w:after="60" w:line="240" w:lineRule="auto"/>
              <w:rPr>
                <w:noProof/>
                <w:sz w:val="20"/>
              </w:rPr>
            </w:pPr>
            <w:r>
              <w:rPr>
                <w:noProof/>
                <w:sz w:val="20"/>
              </w:rPr>
              <w:t>940320</w:t>
            </w:r>
          </w:p>
        </w:tc>
        <w:tc>
          <w:tcPr>
            <w:tcW w:w="11425" w:type="dxa"/>
            <w:tcBorders>
              <w:top w:val="nil"/>
              <w:left w:val="nil"/>
              <w:bottom w:val="single" w:sz="4" w:space="0" w:color="auto"/>
              <w:right w:val="single" w:sz="4" w:space="0" w:color="auto"/>
            </w:tcBorders>
            <w:shd w:val="clear" w:color="auto" w:fill="auto"/>
            <w:noWrap/>
            <w:hideMark/>
          </w:tcPr>
          <w:p w14:paraId="18A82951" w14:textId="77777777" w:rsidR="00E83F66" w:rsidRPr="00772251" w:rsidRDefault="00E83F66" w:rsidP="005C42AF">
            <w:pPr>
              <w:spacing w:before="60" w:after="60" w:line="240" w:lineRule="auto"/>
              <w:rPr>
                <w:noProof/>
                <w:sz w:val="20"/>
              </w:rPr>
            </w:pPr>
            <w:r>
              <w:rPr>
                <w:noProof/>
                <w:sz w:val="20"/>
              </w:rPr>
              <w:t>- andere Metallmöbel</w:t>
            </w:r>
          </w:p>
        </w:tc>
        <w:tc>
          <w:tcPr>
            <w:tcW w:w="986" w:type="dxa"/>
            <w:tcBorders>
              <w:top w:val="nil"/>
              <w:left w:val="nil"/>
              <w:bottom w:val="single" w:sz="4" w:space="0" w:color="auto"/>
              <w:right w:val="single" w:sz="4" w:space="0" w:color="auto"/>
            </w:tcBorders>
            <w:shd w:val="clear" w:color="auto" w:fill="auto"/>
            <w:noWrap/>
            <w:vAlign w:val="bottom"/>
            <w:hideMark/>
          </w:tcPr>
          <w:p w14:paraId="0645B9F5"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4358DC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F80DF17" w14:textId="77777777" w:rsidR="00E83F66" w:rsidRPr="00772251" w:rsidRDefault="00E83F66" w:rsidP="005C42AF">
            <w:pPr>
              <w:spacing w:before="60" w:after="60" w:line="240" w:lineRule="auto"/>
              <w:rPr>
                <w:noProof/>
                <w:sz w:val="20"/>
              </w:rPr>
            </w:pPr>
            <w:r>
              <w:rPr>
                <w:noProof/>
                <w:sz w:val="20"/>
              </w:rPr>
              <w:t>94033000</w:t>
            </w:r>
          </w:p>
        </w:tc>
        <w:tc>
          <w:tcPr>
            <w:tcW w:w="1134" w:type="dxa"/>
            <w:tcBorders>
              <w:top w:val="nil"/>
              <w:left w:val="nil"/>
              <w:bottom w:val="single" w:sz="4" w:space="0" w:color="auto"/>
              <w:right w:val="single" w:sz="4" w:space="0" w:color="auto"/>
            </w:tcBorders>
            <w:shd w:val="clear" w:color="auto" w:fill="auto"/>
            <w:noWrap/>
            <w:hideMark/>
          </w:tcPr>
          <w:p w14:paraId="4DFB39D7" w14:textId="77777777" w:rsidR="00E83F66" w:rsidRPr="00772251" w:rsidRDefault="00E83F66" w:rsidP="005C42AF">
            <w:pPr>
              <w:spacing w:before="60" w:after="60" w:line="240" w:lineRule="auto"/>
              <w:rPr>
                <w:noProof/>
                <w:sz w:val="20"/>
              </w:rPr>
            </w:pPr>
            <w:r>
              <w:rPr>
                <w:noProof/>
                <w:sz w:val="20"/>
              </w:rPr>
              <w:t>940330</w:t>
            </w:r>
          </w:p>
        </w:tc>
        <w:tc>
          <w:tcPr>
            <w:tcW w:w="11425" w:type="dxa"/>
            <w:tcBorders>
              <w:top w:val="nil"/>
              <w:left w:val="nil"/>
              <w:bottom w:val="single" w:sz="4" w:space="0" w:color="auto"/>
              <w:right w:val="single" w:sz="4" w:space="0" w:color="auto"/>
            </w:tcBorders>
            <w:shd w:val="clear" w:color="auto" w:fill="auto"/>
            <w:noWrap/>
            <w:hideMark/>
          </w:tcPr>
          <w:p w14:paraId="39E6C7B2" w14:textId="77777777" w:rsidR="00E83F66" w:rsidRPr="00772251" w:rsidRDefault="00E83F66" w:rsidP="005C42AF">
            <w:pPr>
              <w:spacing w:before="60" w:after="60" w:line="240" w:lineRule="auto"/>
              <w:rPr>
                <w:noProof/>
                <w:sz w:val="20"/>
              </w:rPr>
            </w:pPr>
            <w:r>
              <w:rPr>
                <w:noProof/>
                <w:sz w:val="20"/>
              </w:rPr>
              <w:t>- Holzmöbel von der in Büros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6587C24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ADFEE8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58D505B" w14:textId="77777777" w:rsidR="00E83F66" w:rsidRPr="00772251" w:rsidRDefault="00E83F66" w:rsidP="005C42AF">
            <w:pPr>
              <w:spacing w:before="60" w:after="60" w:line="240" w:lineRule="auto"/>
              <w:rPr>
                <w:noProof/>
                <w:sz w:val="20"/>
              </w:rPr>
            </w:pPr>
            <w:r>
              <w:rPr>
                <w:noProof/>
                <w:sz w:val="20"/>
              </w:rPr>
              <w:t>94034000</w:t>
            </w:r>
          </w:p>
        </w:tc>
        <w:tc>
          <w:tcPr>
            <w:tcW w:w="1134" w:type="dxa"/>
            <w:tcBorders>
              <w:top w:val="nil"/>
              <w:left w:val="nil"/>
              <w:bottom w:val="single" w:sz="4" w:space="0" w:color="auto"/>
              <w:right w:val="single" w:sz="4" w:space="0" w:color="auto"/>
            </w:tcBorders>
            <w:shd w:val="clear" w:color="auto" w:fill="auto"/>
            <w:noWrap/>
            <w:hideMark/>
          </w:tcPr>
          <w:p w14:paraId="095081F6" w14:textId="77777777" w:rsidR="00E83F66" w:rsidRPr="00772251" w:rsidRDefault="00E83F66" w:rsidP="005C42AF">
            <w:pPr>
              <w:spacing w:before="60" w:after="60" w:line="240" w:lineRule="auto"/>
              <w:rPr>
                <w:noProof/>
                <w:sz w:val="20"/>
              </w:rPr>
            </w:pPr>
            <w:r>
              <w:rPr>
                <w:noProof/>
                <w:sz w:val="20"/>
              </w:rPr>
              <w:t>940340</w:t>
            </w:r>
          </w:p>
        </w:tc>
        <w:tc>
          <w:tcPr>
            <w:tcW w:w="11425" w:type="dxa"/>
            <w:tcBorders>
              <w:top w:val="nil"/>
              <w:left w:val="nil"/>
              <w:bottom w:val="single" w:sz="4" w:space="0" w:color="auto"/>
              <w:right w:val="single" w:sz="4" w:space="0" w:color="auto"/>
            </w:tcBorders>
            <w:shd w:val="clear" w:color="auto" w:fill="auto"/>
            <w:noWrap/>
            <w:hideMark/>
          </w:tcPr>
          <w:p w14:paraId="7096781B" w14:textId="77777777" w:rsidR="00E83F66" w:rsidRPr="00772251" w:rsidRDefault="00E83F66" w:rsidP="005C42AF">
            <w:pPr>
              <w:spacing w:before="60" w:after="60" w:line="240" w:lineRule="auto"/>
              <w:rPr>
                <w:noProof/>
                <w:sz w:val="20"/>
              </w:rPr>
            </w:pPr>
            <w:r>
              <w:rPr>
                <w:noProof/>
                <w:sz w:val="20"/>
              </w:rPr>
              <w:t>- Holzmöbel von der in der Küche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578A976C"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ED88FA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BCFEC77" w14:textId="77777777" w:rsidR="00E83F66" w:rsidRPr="00772251" w:rsidRDefault="00E83F66" w:rsidP="005C42AF">
            <w:pPr>
              <w:spacing w:before="60" w:after="60" w:line="240" w:lineRule="auto"/>
              <w:rPr>
                <w:noProof/>
                <w:sz w:val="20"/>
              </w:rPr>
            </w:pPr>
            <w:r>
              <w:rPr>
                <w:noProof/>
                <w:sz w:val="20"/>
              </w:rPr>
              <w:t>94035000</w:t>
            </w:r>
          </w:p>
        </w:tc>
        <w:tc>
          <w:tcPr>
            <w:tcW w:w="1134" w:type="dxa"/>
            <w:tcBorders>
              <w:top w:val="nil"/>
              <w:left w:val="nil"/>
              <w:bottom w:val="single" w:sz="4" w:space="0" w:color="auto"/>
              <w:right w:val="single" w:sz="4" w:space="0" w:color="auto"/>
            </w:tcBorders>
            <w:shd w:val="clear" w:color="auto" w:fill="auto"/>
            <w:noWrap/>
            <w:hideMark/>
          </w:tcPr>
          <w:p w14:paraId="72AF8FA2" w14:textId="77777777" w:rsidR="00E83F66" w:rsidRPr="00772251" w:rsidRDefault="00E83F66" w:rsidP="005C42AF">
            <w:pPr>
              <w:spacing w:before="60" w:after="60" w:line="240" w:lineRule="auto"/>
              <w:rPr>
                <w:noProof/>
                <w:sz w:val="20"/>
              </w:rPr>
            </w:pPr>
            <w:r>
              <w:rPr>
                <w:noProof/>
                <w:sz w:val="20"/>
              </w:rPr>
              <w:t>940350</w:t>
            </w:r>
          </w:p>
        </w:tc>
        <w:tc>
          <w:tcPr>
            <w:tcW w:w="11425" w:type="dxa"/>
            <w:tcBorders>
              <w:top w:val="nil"/>
              <w:left w:val="nil"/>
              <w:bottom w:val="single" w:sz="4" w:space="0" w:color="auto"/>
              <w:right w:val="single" w:sz="4" w:space="0" w:color="auto"/>
            </w:tcBorders>
            <w:shd w:val="clear" w:color="auto" w:fill="auto"/>
            <w:noWrap/>
            <w:hideMark/>
          </w:tcPr>
          <w:p w14:paraId="5426242D" w14:textId="77777777" w:rsidR="00E83F66" w:rsidRPr="00772251" w:rsidRDefault="00E83F66" w:rsidP="005C42AF">
            <w:pPr>
              <w:spacing w:before="60" w:after="60" w:line="240" w:lineRule="auto"/>
              <w:rPr>
                <w:noProof/>
                <w:sz w:val="20"/>
              </w:rPr>
            </w:pPr>
            <w:r>
              <w:rPr>
                <w:noProof/>
                <w:sz w:val="20"/>
              </w:rPr>
              <w:t>- Holzmöbel von der im Schlafzimmer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5646A29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7D15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0C3C8F" w14:textId="77777777" w:rsidR="00E83F66" w:rsidRPr="00772251" w:rsidRDefault="00E83F66" w:rsidP="005C42AF">
            <w:pPr>
              <w:spacing w:before="60" w:after="60" w:line="240" w:lineRule="auto"/>
              <w:rPr>
                <w:noProof/>
                <w:sz w:val="20"/>
              </w:rPr>
            </w:pPr>
            <w:r>
              <w:rPr>
                <w:noProof/>
                <w:sz w:val="20"/>
              </w:rPr>
              <w:t>94036000</w:t>
            </w:r>
          </w:p>
        </w:tc>
        <w:tc>
          <w:tcPr>
            <w:tcW w:w="1134" w:type="dxa"/>
            <w:tcBorders>
              <w:top w:val="nil"/>
              <w:left w:val="nil"/>
              <w:bottom w:val="single" w:sz="4" w:space="0" w:color="auto"/>
              <w:right w:val="single" w:sz="4" w:space="0" w:color="auto"/>
            </w:tcBorders>
            <w:shd w:val="clear" w:color="auto" w:fill="auto"/>
            <w:noWrap/>
            <w:hideMark/>
          </w:tcPr>
          <w:p w14:paraId="417BFEA9" w14:textId="77777777" w:rsidR="00E83F66" w:rsidRPr="00772251" w:rsidRDefault="00E83F66" w:rsidP="005C42AF">
            <w:pPr>
              <w:spacing w:before="60" w:after="60" w:line="240" w:lineRule="auto"/>
              <w:rPr>
                <w:noProof/>
                <w:sz w:val="20"/>
              </w:rPr>
            </w:pPr>
            <w:r>
              <w:rPr>
                <w:noProof/>
                <w:sz w:val="20"/>
              </w:rPr>
              <w:t>940360</w:t>
            </w:r>
          </w:p>
        </w:tc>
        <w:tc>
          <w:tcPr>
            <w:tcW w:w="11425" w:type="dxa"/>
            <w:tcBorders>
              <w:top w:val="nil"/>
              <w:left w:val="nil"/>
              <w:bottom w:val="single" w:sz="4" w:space="0" w:color="auto"/>
              <w:right w:val="single" w:sz="4" w:space="0" w:color="auto"/>
            </w:tcBorders>
            <w:shd w:val="clear" w:color="auto" w:fill="auto"/>
            <w:noWrap/>
            <w:hideMark/>
          </w:tcPr>
          <w:p w14:paraId="4CE56286" w14:textId="77777777" w:rsidR="00E83F66" w:rsidRPr="00772251" w:rsidRDefault="00E83F66" w:rsidP="005C42AF">
            <w:pPr>
              <w:spacing w:before="60" w:after="60" w:line="240" w:lineRule="auto"/>
              <w:rPr>
                <w:noProof/>
                <w:sz w:val="20"/>
              </w:rPr>
            </w:pPr>
            <w:r>
              <w:rPr>
                <w:noProof/>
                <w:sz w:val="20"/>
              </w:rPr>
              <w:t>- andere Holzmöbel</w:t>
            </w:r>
          </w:p>
        </w:tc>
        <w:tc>
          <w:tcPr>
            <w:tcW w:w="986" w:type="dxa"/>
            <w:tcBorders>
              <w:top w:val="nil"/>
              <w:left w:val="nil"/>
              <w:bottom w:val="single" w:sz="4" w:space="0" w:color="auto"/>
              <w:right w:val="single" w:sz="4" w:space="0" w:color="auto"/>
            </w:tcBorders>
            <w:shd w:val="clear" w:color="auto" w:fill="auto"/>
            <w:noWrap/>
            <w:vAlign w:val="bottom"/>
            <w:hideMark/>
          </w:tcPr>
          <w:p w14:paraId="1701935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EAA837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3A97E8F" w14:textId="77777777" w:rsidR="00E83F66" w:rsidRPr="00772251" w:rsidRDefault="00E83F66" w:rsidP="005C42AF">
            <w:pPr>
              <w:spacing w:before="60" w:after="60" w:line="240" w:lineRule="auto"/>
              <w:rPr>
                <w:noProof/>
                <w:sz w:val="20"/>
              </w:rPr>
            </w:pPr>
            <w:r>
              <w:rPr>
                <w:noProof/>
                <w:sz w:val="20"/>
              </w:rPr>
              <w:t>94037000</w:t>
            </w:r>
          </w:p>
        </w:tc>
        <w:tc>
          <w:tcPr>
            <w:tcW w:w="1134" w:type="dxa"/>
            <w:tcBorders>
              <w:top w:val="nil"/>
              <w:left w:val="nil"/>
              <w:bottom w:val="single" w:sz="4" w:space="0" w:color="auto"/>
              <w:right w:val="single" w:sz="4" w:space="0" w:color="auto"/>
            </w:tcBorders>
            <w:shd w:val="clear" w:color="auto" w:fill="auto"/>
            <w:noWrap/>
            <w:hideMark/>
          </w:tcPr>
          <w:p w14:paraId="1868EB66" w14:textId="77777777" w:rsidR="00E83F66" w:rsidRPr="00772251" w:rsidRDefault="00E83F66" w:rsidP="005C42AF">
            <w:pPr>
              <w:spacing w:before="60" w:after="60" w:line="240" w:lineRule="auto"/>
              <w:rPr>
                <w:noProof/>
                <w:sz w:val="20"/>
              </w:rPr>
            </w:pPr>
            <w:r>
              <w:rPr>
                <w:noProof/>
                <w:sz w:val="20"/>
              </w:rPr>
              <w:t>940370</w:t>
            </w:r>
          </w:p>
        </w:tc>
        <w:tc>
          <w:tcPr>
            <w:tcW w:w="11425" w:type="dxa"/>
            <w:tcBorders>
              <w:top w:val="nil"/>
              <w:left w:val="nil"/>
              <w:bottom w:val="single" w:sz="4" w:space="0" w:color="auto"/>
              <w:right w:val="single" w:sz="4" w:space="0" w:color="auto"/>
            </w:tcBorders>
            <w:shd w:val="clear" w:color="auto" w:fill="auto"/>
            <w:noWrap/>
            <w:hideMark/>
          </w:tcPr>
          <w:p w14:paraId="0C1B6B6B" w14:textId="77777777" w:rsidR="00E83F66" w:rsidRPr="00772251" w:rsidRDefault="00E83F66" w:rsidP="005C42AF">
            <w:pPr>
              <w:spacing w:before="60" w:after="60" w:line="240" w:lineRule="auto"/>
              <w:rPr>
                <w:noProof/>
                <w:sz w:val="20"/>
              </w:rPr>
            </w:pPr>
            <w:r>
              <w:rPr>
                <w:noProof/>
                <w:sz w:val="20"/>
              </w:rPr>
              <w:t>- Kunststoffmöbel</w:t>
            </w:r>
          </w:p>
        </w:tc>
        <w:tc>
          <w:tcPr>
            <w:tcW w:w="986" w:type="dxa"/>
            <w:tcBorders>
              <w:top w:val="nil"/>
              <w:left w:val="nil"/>
              <w:bottom w:val="single" w:sz="4" w:space="0" w:color="auto"/>
              <w:right w:val="single" w:sz="4" w:space="0" w:color="auto"/>
            </w:tcBorders>
            <w:shd w:val="clear" w:color="auto" w:fill="auto"/>
            <w:noWrap/>
            <w:vAlign w:val="bottom"/>
            <w:hideMark/>
          </w:tcPr>
          <w:p w14:paraId="12F4A6A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CB225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E82B03D" w14:textId="77777777" w:rsidR="00E83F66" w:rsidRPr="00772251" w:rsidRDefault="00E83F66" w:rsidP="005C42AF">
            <w:pPr>
              <w:spacing w:before="60" w:after="60" w:line="240" w:lineRule="auto"/>
              <w:rPr>
                <w:noProof/>
                <w:sz w:val="20"/>
              </w:rPr>
            </w:pPr>
            <w:r>
              <w:rPr>
                <w:noProof/>
                <w:sz w:val="20"/>
              </w:rPr>
              <w:t>94039000</w:t>
            </w:r>
          </w:p>
        </w:tc>
        <w:tc>
          <w:tcPr>
            <w:tcW w:w="1134" w:type="dxa"/>
            <w:tcBorders>
              <w:top w:val="nil"/>
              <w:left w:val="nil"/>
              <w:bottom w:val="single" w:sz="4" w:space="0" w:color="auto"/>
              <w:right w:val="single" w:sz="4" w:space="0" w:color="auto"/>
            </w:tcBorders>
            <w:shd w:val="clear" w:color="auto" w:fill="auto"/>
            <w:noWrap/>
            <w:hideMark/>
          </w:tcPr>
          <w:p w14:paraId="76B01AF4" w14:textId="77777777" w:rsidR="00E83F66" w:rsidRPr="00772251" w:rsidRDefault="00E83F66" w:rsidP="005C42AF">
            <w:pPr>
              <w:spacing w:before="60" w:after="60" w:line="240" w:lineRule="auto"/>
              <w:rPr>
                <w:noProof/>
                <w:sz w:val="20"/>
              </w:rPr>
            </w:pPr>
            <w:r>
              <w:rPr>
                <w:noProof/>
                <w:sz w:val="20"/>
              </w:rPr>
              <w:t>940390</w:t>
            </w:r>
          </w:p>
        </w:tc>
        <w:tc>
          <w:tcPr>
            <w:tcW w:w="11425" w:type="dxa"/>
            <w:tcBorders>
              <w:top w:val="nil"/>
              <w:left w:val="nil"/>
              <w:bottom w:val="single" w:sz="4" w:space="0" w:color="auto"/>
              <w:right w:val="single" w:sz="4" w:space="0" w:color="auto"/>
            </w:tcBorders>
            <w:shd w:val="clear" w:color="auto" w:fill="auto"/>
            <w:noWrap/>
            <w:hideMark/>
          </w:tcPr>
          <w:p w14:paraId="5D06FA26" w14:textId="77777777" w:rsidR="00E83F66" w:rsidRPr="00772251" w:rsidRDefault="00E83F66" w:rsidP="005C42AF">
            <w:pPr>
              <w:spacing w:before="60" w:after="60" w:line="240" w:lineRule="auto"/>
              <w:rPr>
                <w:noProof/>
                <w:sz w:val="20"/>
              </w:rPr>
            </w:pPr>
            <w:r>
              <w:rPr>
                <w:noProof/>
                <w:sz w:val="20"/>
              </w:rPr>
              <w:t>- Teile</w:t>
            </w:r>
          </w:p>
        </w:tc>
        <w:tc>
          <w:tcPr>
            <w:tcW w:w="986" w:type="dxa"/>
            <w:tcBorders>
              <w:top w:val="nil"/>
              <w:left w:val="nil"/>
              <w:bottom w:val="single" w:sz="4" w:space="0" w:color="auto"/>
              <w:right w:val="single" w:sz="4" w:space="0" w:color="auto"/>
            </w:tcBorders>
            <w:shd w:val="clear" w:color="auto" w:fill="auto"/>
            <w:noWrap/>
            <w:vAlign w:val="bottom"/>
            <w:hideMark/>
          </w:tcPr>
          <w:p w14:paraId="6FB7793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1F234F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9431C58" w14:textId="77777777" w:rsidR="00E83F66" w:rsidRPr="00772251" w:rsidRDefault="00E83F66" w:rsidP="00BB4965">
            <w:pPr>
              <w:pageBreakBefore/>
              <w:spacing w:before="60" w:after="60" w:line="240" w:lineRule="auto"/>
              <w:rPr>
                <w:noProof/>
                <w:sz w:val="20"/>
              </w:rPr>
            </w:pPr>
            <w:r>
              <w:rPr>
                <w:noProof/>
                <w:sz w:val="20"/>
              </w:rPr>
              <w:t>94041000</w:t>
            </w:r>
          </w:p>
        </w:tc>
        <w:tc>
          <w:tcPr>
            <w:tcW w:w="1134" w:type="dxa"/>
            <w:tcBorders>
              <w:top w:val="nil"/>
              <w:left w:val="nil"/>
              <w:bottom w:val="single" w:sz="4" w:space="0" w:color="auto"/>
              <w:right w:val="single" w:sz="4" w:space="0" w:color="auto"/>
            </w:tcBorders>
            <w:shd w:val="clear" w:color="auto" w:fill="auto"/>
            <w:noWrap/>
            <w:hideMark/>
          </w:tcPr>
          <w:p w14:paraId="6EA30241" w14:textId="77777777" w:rsidR="00E83F66" w:rsidRPr="00772251" w:rsidRDefault="00E83F66" w:rsidP="005C42AF">
            <w:pPr>
              <w:spacing w:before="60" w:after="60" w:line="240" w:lineRule="auto"/>
              <w:rPr>
                <w:noProof/>
                <w:sz w:val="20"/>
              </w:rPr>
            </w:pPr>
            <w:r>
              <w:rPr>
                <w:noProof/>
                <w:sz w:val="20"/>
              </w:rPr>
              <w:t>940410</w:t>
            </w:r>
          </w:p>
        </w:tc>
        <w:tc>
          <w:tcPr>
            <w:tcW w:w="11425" w:type="dxa"/>
            <w:tcBorders>
              <w:top w:val="nil"/>
              <w:left w:val="nil"/>
              <w:bottom w:val="single" w:sz="4" w:space="0" w:color="auto"/>
              <w:right w:val="single" w:sz="4" w:space="0" w:color="auto"/>
            </w:tcBorders>
            <w:shd w:val="clear" w:color="auto" w:fill="auto"/>
            <w:noWrap/>
            <w:hideMark/>
          </w:tcPr>
          <w:p w14:paraId="7E9A70D8" w14:textId="77777777" w:rsidR="00E83F66" w:rsidRPr="00772251" w:rsidRDefault="00E83F66" w:rsidP="005C42AF">
            <w:pPr>
              <w:spacing w:before="60" w:after="60" w:line="240" w:lineRule="auto"/>
              <w:rPr>
                <w:noProof/>
                <w:sz w:val="20"/>
              </w:rPr>
            </w:pPr>
            <w:r>
              <w:rPr>
                <w:noProof/>
                <w:sz w:val="20"/>
              </w:rPr>
              <w:t>- Sprungrahmen</w:t>
            </w:r>
          </w:p>
        </w:tc>
        <w:tc>
          <w:tcPr>
            <w:tcW w:w="986" w:type="dxa"/>
            <w:tcBorders>
              <w:top w:val="nil"/>
              <w:left w:val="nil"/>
              <w:bottom w:val="single" w:sz="4" w:space="0" w:color="auto"/>
              <w:right w:val="single" w:sz="4" w:space="0" w:color="auto"/>
            </w:tcBorders>
            <w:shd w:val="clear" w:color="auto" w:fill="auto"/>
            <w:noWrap/>
            <w:vAlign w:val="bottom"/>
            <w:hideMark/>
          </w:tcPr>
          <w:p w14:paraId="05E80AC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2F371EB"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3E66B7A" w14:textId="77777777" w:rsidR="00E83F66" w:rsidRPr="00772251" w:rsidRDefault="00E83F66" w:rsidP="005C42AF">
            <w:pPr>
              <w:spacing w:before="60" w:after="60" w:line="240" w:lineRule="auto"/>
              <w:rPr>
                <w:noProof/>
                <w:sz w:val="20"/>
              </w:rPr>
            </w:pPr>
            <w:r>
              <w:rPr>
                <w:noProof/>
                <w:sz w:val="20"/>
              </w:rPr>
              <w:t>94042100</w:t>
            </w:r>
          </w:p>
        </w:tc>
        <w:tc>
          <w:tcPr>
            <w:tcW w:w="1134" w:type="dxa"/>
            <w:tcBorders>
              <w:top w:val="nil"/>
              <w:left w:val="nil"/>
              <w:bottom w:val="single" w:sz="4" w:space="0" w:color="auto"/>
              <w:right w:val="single" w:sz="4" w:space="0" w:color="auto"/>
            </w:tcBorders>
            <w:shd w:val="clear" w:color="auto" w:fill="auto"/>
            <w:noWrap/>
            <w:hideMark/>
          </w:tcPr>
          <w:p w14:paraId="29B6044F" w14:textId="77777777" w:rsidR="00E83F66" w:rsidRPr="00772251" w:rsidRDefault="00E83F66" w:rsidP="005C42AF">
            <w:pPr>
              <w:spacing w:before="60" w:after="60" w:line="240" w:lineRule="auto"/>
              <w:rPr>
                <w:noProof/>
                <w:sz w:val="20"/>
              </w:rPr>
            </w:pPr>
            <w:r>
              <w:rPr>
                <w:noProof/>
                <w:sz w:val="20"/>
              </w:rPr>
              <w:t>940421</w:t>
            </w:r>
          </w:p>
        </w:tc>
        <w:tc>
          <w:tcPr>
            <w:tcW w:w="11425" w:type="dxa"/>
            <w:tcBorders>
              <w:top w:val="nil"/>
              <w:left w:val="nil"/>
              <w:bottom w:val="single" w:sz="4" w:space="0" w:color="auto"/>
              <w:right w:val="single" w:sz="4" w:space="0" w:color="auto"/>
            </w:tcBorders>
            <w:shd w:val="clear" w:color="auto" w:fill="auto"/>
            <w:noWrap/>
            <w:hideMark/>
          </w:tcPr>
          <w:p w14:paraId="46D00E22" w14:textId="77777777" w:rsidR="00E83F66" w:rsidRPr="00772251" w:rsidRDefault="00E83F66" w:rsidP="005C42AF">
            <w:pPr>
              <w:spacing w:before="60" w:after="60" w:line="240" w:lineRule="auto"/>
              <w:rPr>
                <w:noProof/>
                <w:sz w:val="20"/>
              </w:rPr>
            </w:pPr>
            <w:r>
              <w:rPr>
                <w:noProof/>
                <w:sz w:val="20"/>
              </w:rPr>
              <w:t>-- aus Zellkautschuk oder Zellkunststoff, auch überzogen</w:t>
            </w:r>
          </w:p>
        </w:tc>
        <w:tc>
          <w:tcPr>
            <w:tcW w:w="986" w:type="dxa"/>
            <w:tcBorders>
              <w:top w:val="nil"/>
              <w:left w:val="nil"/>
              <w:bottom w:val="single" w:sz="4" w:space="0" w:color="auto"/>
              <w:right w:val="single" w:sz="4" w:space="0" w:color="auto"/>
            </w:tcBorders>
            <w:shd w:val="clear" w:color="auto" w:fill="auto"/>
            <w:noWrap/>
            <w:vAlign w:val="bottom"/>
            <w:hideMark/>
          </w:tcPr>
          <w:p w14:paraId="36BB1A7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17FACAB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06615AC" w14:textId="77777777" w:rsidR="00E83F66" w:rsidRPr="00772251" w:rsidRDefault="00E83F66" w:rsidP="005C42AF">
            <w:pPr>
              <w:spacing w:before="60" w:after="60" w:line="240" w:lineRule="auto"/>
              <w:rPr>
                <w:noProof/>
                <w:sz w:val="20"/>
              </w:rPr>
            </w:pPr>
            <w:r>
              <w:rPr>
                <w:noProof/>
                <w:sz w:val="20"/>
              </w:rPr>
              <w:t>94042900</w:t>
            </w:r>
          </w:p>
        </w:tc>
        <w:tc>
          <w:tcPr>
            <w:tcW w:w="1134" w:type="dxa"/>
            <w:tcBorders>
              <w:top w:val="nil"/>
              <w:left w:val="nil"/>
              <w:bottom w:val="single" w:sz="4" w:space="0" w:color="auto"/>
              <w:right w:val="single" w:sz="4" w:space="0" w:color="auto"/>
            </w:tcBorders>
            <w:shd w:val="clear" w:color="auto" w:fill="auto"/>
            <w:noWrap/>
            <w:hideMark/>
          </w:tcPr>
          <w:p w14:paraId="375A1E08" w14:textId="77777777" w:rsidR="00E83F66" w:rsidRPr="00772251" w:rsidRDefault="00E83F66" w:rsidP="005C42AF">
            <w:pPr>
              <w:spacing w:before="60" w:after="60" w:line="240" w:lineRule="auto"/>
              <w:rPr>
                <w:noProof/>
                <w:sz w:val="20"/>
              </w:rPr>
            </w:pPr>
            <w:r>
              <w:rPr>
                <w:noProof/>
                <w:sz w:val="20"/>
              </w:rPr>
              <w:t>940429</w:t>
            </w:r>
          </w:p>
        </w:tc>
        <w:tc>
          <w:tcPr>
            <w:tcW w:w="11425" w:type="dxa"/>
            <w:tcBorders>
              <w:top w:val="nil"/>
              <w:left w:val="nil"/>
              <w:bottom w:val="single" w:sz="4" w:space="0" w:color="auto"/>
              <w:right w:val="single" w:sz="4" w:space="0" w:color="auto"/>
            </w:tcBorders>
            <w:shd w:val="clear" w:color="auto" w:fill="auto"/>
            <w:noWrap/>
            <w:hideMark/>
          </w:tcPr>
          <w:p w14:paraId="173EFBBD" w14:textId="77777777" w:rsidR="00E83F66" w:rsidRPr="00772251" w:rsidRDefault="00E83F66" w:rsidP="005C42AF">
            <w:pPr>
              <w:spacing w:before="60" w:after="60" w:line="240" w:lineRule="auto"/>
              <w:rPr>
                <w:noProof/>
                <w:sz w:val="20"/>
              </w:rPr>
            </w:pPr>
            <w:r>
              <w:rPr>
                <w:noProof/>
                <w:sz w:val="20"/>
              </w:rPr>
              <w:t>-- aus anderen Stoffen</w:t>
            </w:r>
          </w:p>
        </w:tc>
        <w:tc>
          <w:tcPr>
            <w:tcW w:w="986" w:type="dxa"/>
            <w:tcBorders>
              <w:top w:val="nil"/>
              <w:left w:val="nil"/>
              <w:bottom w:val="single" w:sz="4" w:space="0" w:color="auto"/>
              <w:right w:val="single" w:sz="4" w:space="0" w:color="auto"/>
            </w:tcBorders>
            <w:shd w:val="clear" w:color="auto" w:fill="auto"/>
            <w:noWrap/>
            <w:vAlign w:val="bottom"/>
            <w:hideMark/>
          </w:tcPr>
          <w:p w14:paraId="664C4B8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4DC16D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B3FC9AB" w14:textId="77777777" w:rsidR="00E83F66" w:rsidRPr="00772251" w:rsidRDefault="00E83F66" w:rsidP="005C42AF">
            <w:pPr>
              <w:spacing w:before="60" w:after="60" w:line="240" w:lineRule="auto"/>
              <w:rPr>
                <w:noProof/>
                <w:sz w:val="20"/>
              </w:rPr>
            </w:pPr>
            <w:r>
              <w:rPr>
                <w:noProof/>
                <w:sz w:val="20"/>
              </w:rPr>
              <w:t>94043000</w:t>
            </w:r>
          </w:p>
        </w:tc>
        <w:tc>
          <w:tcPr>
            <w:tcW w:w="1134" w:type="dxa"/>
            <w:tcBorders>
              <w:top w:val="nil"/>
              <w:left w:val="nil"/>
              <w:bottom w:val="single" w:sz="4" w:space="0" w:color="auto"/>
              <w:right w:val="single" w:sz="4" w:space="0" w:color="auto"/>
            </w:tcBorders>
            <w:shd w:val="clear" w:color="auto" w:fill="auto"/>
            <w:noWrap/>
            <w:hideMark/>
          </w:tcPr>
          <w:p w14:paraId="292849EA" w14:textId="77777777" w:rsidR="00E83F66" w:rsidRPr="00772251" w:rsidRDefault="00E83F66" w:rsidP="005C42AF">
            <w:pPr>
              <w:spacing w:before="60" w:after="60" w:line="240" w:lineRule="auto"/>
              <w:rPr>
                <w:noProof/>
                <w:sz w:val="20"/>
              </w:rPr>
            </w:pPr>
            <w:r>
              <w:rPr>
                <w:noProof/>
                <w:sz w:val="20"/>
              </w:rPr>
              <w:t>940430</w:t>
            </w:r>
          </w:p>
        </w:tc>
        <w:tc>
          <w:tcPr>
            <w:tcW w:w="11425" w:type="dxa"/>
            <w:tcBorders>
              <w:top w:val="nil"/>
              <w:left w:val="nil"/>
              <w:bottom w:val="single" w:sz="4" w:space="0" w:color="auto"/>
              <w:right w:val="single" w:sz="4" w:space="0" w:color="auto"/>
            </w:tcBorders>
            <w:shd w:val="clear" w:color="auto" w:fill="auto"/>
            <w:noWrap/>
            <w:hideMark/>
          </w:tcPr>
          <w:p w14:paraId="09A8509B" w14:textId="77777777" w:rsidR="00E83F66" w:rsidRPr="00772251" w:rsidRDefault="00E83F66" w:rsidP="005C42AF">
            <w:pPr>
              <w:spacing w:before="60" w:after="60" w:line="240" w:lineRule="auto"/>
              <w:rPr>
                <w:noProof/>
                <w:sz w:val="20"/>
              </w:rPr>
            </w:pPr>
            <w:r>
              <w:rPr>
                <w:noProof/>
                <w:sz w:val="20"/>
              </w:rPr>
              <w:t>- Schlafsäcke</w:t>
            </w:r>
          </w:p>
        </w:tc>
        <w:tc>
          <w:tcPr>
            <w:tcW w:w="986" w:type="dxa"/>
            <w:tcBorders>
              <w:top w:val="nil"/>
              <w:left w:val="nil"/>
              <w:bottom w:val="single" w:sz="4" w:space="0" w:color="auto"/>
              <w:right w:val="single" w:sz="4" w:space="0" w:color="auto"/>
            </w:tcBorders>
            <w:shd w:val="clear" w:color="auto" w:fill="auto"/>
            <w:noWrap/>
            <w:vAlign w:val="bottom"/>
            <w:hideMark/>
          </w:tcPr>
          <w:p w14:paraId="1928FF6F"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83CA44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A654E4A" w14:textId="77777777" w:rsidR="00E83F66" w:rsidRPr="00772251" w:rsidRDefault="00E83F66" w:rsidP="005C42AF">
            <w:pPr>
              <w:spacing w:before="60" w:after="60" w:line="240" w:lineRule="auto"/>
              <w:rPr>
                <w:noProof/>
                <w:sz w:val="20"/>
              </w:rPr>
            </w:pPr>
            <w:r>
              <w:rPr>
                <w:noProof/>
                <w:sz w:val="20"/>
              </w:rPr>
              <w:t>94051000</w:t>
            </w:r>
          </w:p>
        </w:tc>
        <w:tc>
          <w:tcPr>
            <w:tcW w:w="1134" w:type="dxa"/>
            <w:tcBorders>
              <w:top w:val="nil"/>
              <w:left w:val="nil"/>
              <w:bottom w:val="single" w:sz="4" w:space="0" w:color="auto"/>
              <w:right w:val="single" w:sz="4" w:space="0" w:color="auto"/>
            </w:tcBorders>
            <w:shd w:val="clear" w:color="auto" w:fill="auto"/>
            <w:noWrap/>
            <w:hideMark/>
          </w:tcPr>
          <w:p w14:paraId="3B791CFD" w14:textId="77777777" w:rsidR="00E83F66" w:rsidRPr="00772251" w:rsidRDefault="00E83F66" w:rsidP="005C42AF">
            <w:pPr>
              <w:spacing w:before="60" w:after="60" w:line="240" w:lineRule="auto"/>
              <w:rPr>
                <w:noProof/>
                <w:sz w:val="20"/>
              </w:rPr>
            </w:pPr>
            <w:r>
              <w:rPr>
                <w:noProof/>
                <w:sz w:val="20"/>
              </w:rPr>
              <w:t>940510</w:t>
            </w:r>
          </w:p>
        </w:tc>
        <w:tc>
          <w:tcPr>
            <w:tcW w:w="11425" w:type="dxa"/>
            <w:tcBorders>
              <w:top w:val="nil"/>
              <w:left w:val="nil"/>
              <w:bottom w:val="single" w:sz="4" w:space="0" w:color="auto"/>
              <w:right w:val="single" w:sz="4" w:space="0" w:color="auto"/>
            </w:tcBorders>
            <w:shd w:val="clear" w:color="auto" w:fill="auto"/>
            <w:noWrap/>
            <w:hideMark/>
          </w:tcPr>
          <w:p w14:paraId="3059E0EA" w14:textId="77777777" w:rsidR="00E83F66" w:rsidRPr="00772251" w:rsidRDefault="00E83F66" w:rsidP="005C42AF">
            <w:pPr>
              <w:spacing w:before="60" w:after="60" w:line="240" w:lineRule="auto"/>
              <w:rPr>
                <w:noProof/>
                <w:sz w:val="20"/>
              </w:rPr>
            </w:pPr>
            <w:r>
              <w:rPr>
                <w:noProof/>
                <w:sz w:val="20"/>
              </w:rPr>
              <w:t>- Lüster und andere elektrische Decken- und Wandleuchten, ausgenommen solche von der für öffentliche Plätze oder Verkehrswege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0316440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10D65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976E235" w14:textId="77777777" w:rsidR="00E83F66" w:rsidRPr="00772251" w:rsidRDefault="00E83F66" w:rsidP="005C42AF">
            <w:pPr>
              <w:spacing w:before="60" w:after="60" w:line="240" w:lineRule="auto"/>
              <w:rPr>
                <w:noProof/>
                <w:sz w:val="20"/>
              </w:rPr>
            </w:pPr>
            <w:r>
              <w:rPr>
                <w:noProof/>
                <w:sz w:val="20"/>
              </w:rPr>
              <w:t>94052000</w:t>
            </w:r>
          </w:p>
        </w:tc>
        <w:tc>
          <w:tcPr>
            <w:tcW w:w="1134" w:type="dxa"/>
            <w:tcBorders>
              <w:top w:val="nil"/>
              <w:left w:val="nil"/>
              <w:bottom w:val="single" w:sz="4" w:space="0" w:color="auto"/>
              <w:right w:val="single" w:sz="4" w:space="0" w:color="auto"/>
            </w:tcBorders>
            <w:shd w:val="clear" w:color="auto" w:fill="auto"/>
            <w:noWrap/>
            <w:hideMark/>
          </w:tcPr>
          <w:p w14:paraId="00D0CE62" w14:textId="77777777" w:rsidR="00E83F66" w:rsidRPr="00772251" w:rsidRDefault="00E83F66" w:rsidP="005C42AF">
            <w:pPr>
              <w:spacing w:before="60" w:after="60" w:line="240" w:lineRule="auto"/>
              <w:rPr>
                <w:noProof/>
                <w:sz w:val="20"/>
              </w:rPr>
            </w:pPr>
            <w:r>
              <w:rPr>
                <w:noProof/>
                <w:sz w:val="20"/>
              </w:rPr>
              <w:t>940520</w:t>
            </w:r>
          </w:p>
        </w:tc>
        <w:tc>
          <w:tcPr>
            <w:tcW w:w="11425" w:type="dxa"/>
            <w:tcBorders>
              <w:top w:val="nil"/>
              <w:left w:val="nil"/>
              <w:bottom w:val="single" w:sz="4" w:space="0" w:color="auto"/>
              <w:right w:val="single" w:sz="4" w:space="0" w:color="auto"/>
            </w:tcBorders>
            <w:shd w:val="clear" w:color="auto" w:fill="auto"/>
            <w:noWrap/>
            <w:hideMark/>
          </w:tcPr>
          <w:p w14:paraId="658A469A" w14:textId="27E1ABAA" w:rsidR="00E83F66" w:rsidRPr="00772251" w:rsidRDefault="00E83F66" w:rsidP="00BB4965">
            <w:pPr>
              <w:spacing w:before="60" w:after="60" w:line="240" w:lineRule="auto"/>
              <w:rPr>
                <w:noProof/>
                <w:sz w:val="20"/>
              </w:rPr>
            </w:pPr>
            <w:r>
              <w:rPr>
                <w:noProof/>
                <w:sz w:val="20"/>
              </w:rPr>
              <w:t>- elektrische Tisch-, Schreibtisch-, Nachttisch- oder Stehlampen</w:t>
            </w:r>
          </w:p>
        </w:tc>
        <w:tc>
          <w:tcPr>
            <w:tcW w:w="986" w:type="dxa"/>
            <w:tcBorders>
              <w:top w:val="nil"/>
              <w:left w:val="nil"/>
              <w:bottom w:val="single" w:sz="4" w:space="0" w:color="auto"/>
              <w:right w:val="single" w:sz="4" w:space="0" w:color="auto"/>
            </w:tcBorders>
            <w:shd w:val="clear" w:color="auto" w:fill="auto"/>
            <w:noWrap/>
            <w:vAlign w:val="bottom"/>
            <w:hideMark/>
          </w:tcPr>
          <w:p w14:paraId="04C35E9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9C292C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EFBC1BD" w14:textId="77777777" w:rsidR="00E83F66" w:rsidRPr="00772251" w:rsidRDefault="00E83F66" w:rsidP="005C42AF">
            <w:pPr>
              <w:spacing w:before="60" w:after="60" w:line="240" w:lineRule="auto"/>
              <w:rPr>
                <w:noProof/>
                <w:sz w:val="20"/>
              </w:rPr>
            </w:pPr>
            <w:r>
              <w:rPr>
                <w:noProof/>
                <w:sz w:val="20"/>
              </w:rPr>
              <w:t>94053000</w:t>
            </w:r>
          </w:p>
        </w:tc>
        <w:tc>
          <w:tcPr>
            <w:tcW w:w="1134" w:type="dxa"/>
            <w:tcBorders>
              <w:top w:val="nil"/>
              <w:left w:val="nil"/>
              <w:bottom w:val="single" w:sz="4" w:space="0" w:color="auto"/>
              <w:right w:val="single" w:sz="4" w:space="0" w:color="auto"/>
            </w:tcBorders>
            <w:shd w:val="clear" w:color="auto" w:fill="auto"/>
            <w:noWrap/>
            <w:hideMark/>
          </w:tcPr>
          <w:p w14:paraId="7B444C58" w14:textId="77777777" w:rsidR="00E83F66" w:rsidRPr="00772251" w:rsidRDefault="00E83F66" w:rsidP="005C42AF">
            <w:pPr>
              <w:spacing w:before="60" w:after="60" w:line="240" w:lineRule="auto"/>
              <w:rPr>
                <w:noProof/>
                <w:sz w:val="20"/>
              </w:rPr>
            </w:pPr>
            <w:r>
              <w:rPr>
                <w:noProof/>
                <w:sz w:val="20"/>
              </w:rPr>
              <w:t>940530</w:t>
            </w:r>
          </w:p>
        </w:tc>
        <w:tc>
          <w:tcPr>
            <w:tcW w:w="11425" w:type="dxa"/>
            <w:tcBorders>
              <w:top w:val="nil"/>
              <w:left w:val="nil"/>
              <w:bottom w:val="single" w:sz="4" w:space="0" w:color="auto"/>
              <w:right w:val="single" w:sz="4" w:space="0" w:color="auto"/>
            </w:tcBorders>
            <w:shd w:val="clear" w:color="auto" w:fill="auto"/>
            <w:noWrap/>
            <w:hideMark/>
          </w:tcPr>
          <w:p w14:paraId="0631C043" w14:textId="77777777" w:rsidR="00E83F66" w:rsidRPr="00772251" w:rsidRDefault="00E83F66" w:rsidP="005C42AF">
            <w:pPr>
              <w:spacing w:before="60" w:after="60" w:line="240" w:lineRule="auto"/>
              <w:rPr>
                <w:noProof/>
                <w:sz w:val="20"/>
              </w:rPr>
            </w:pPr>
            <w:r>
              <w:rPr>
                <w:noProof/>
                <w:sz w:val="20"/>
              </w:rPr>
              <w:t>- elektrische Beleuchtungen von der für Weihnachtsbäume verwendeten Art</w:t>
            </w:r>
          </w:p>
        </w:tc>
        <w:tc>
          <w:tcPr>
            <w:tcW w:w="986" w:type="dxa"/>
            <w:tcBorders>
              <w:top w:val="nil"/>
              <w:left w:val="nil"/>
              <w:bottom w:val="single" w:sz="4" w:space="0" w:color="auto"/>
              <w:right w:val="single" w:sz="4" w:space="0" w:color="auto"/>
            </w:tcBorders>
            <w:shd w:val="clear" w:color="auto" w:fill="auto"/>
            <w:noWrap/>
            <w:vAlign w:val="bottom"/>
            <w:hideMark/>
          </w:tcPr>
          <w:p w14:paraId="3DA97A3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D4B1A3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886C839" w14:textId="77777777" w:rsidR="00E83F66" w:rsidRPr="00772251" w:rsidRDefault="00E83F66" w:rsidP="005C42AF">
            <w:pPr>
              <w:spacing w:before="60" w:after="60" w:line="240" w:lineRule="auto"/>
              <w:rPr>
                <w:noProof/>
                <w:sz w:val="20"/>
              </w:rPr>
            </w:pPr>
            <w:r>
              <w:rPr>
                <w:noProof/>
                <w:sz w:val="20"/>
              </w:rPr>
              <w:t>94054000</w:t>
            </w:r>
          </w:p>
        </w:tc>
        <w:tc>
          <w:tcPr>
            <w:tcW w:w="1134" w:type="dxa"/>
            <w:tcBorders>
              <w:top w:val="nil"/>
              <w:left w:val="nil"/>
              <w:bottom w:val="single" w:sz="4" w:space="0" w:color="auto"/>
              <w:right w:val="single" w:sz="4" w:space="0" w:color="auto"/>
            </w:tcBorders>
            <w:shd w:val="clear" w:color="auto" w:fill="auto"/>
            <w:noWrap/>
            <w:hideMark/>
          </w:tcPr>
          <w:p w14:paraId="55BBEEF3" w14:textId="77777777" w:rsidR="00E83F66" w:rsidRPr="00772251" w:rsidRDefault="00E83F66" w:rsidP="005C42AF">
            <w:pPr>
              <w:spacing w:before="60" w:after="60" w:line="240" w:lineRule="auto"/>
              <w:rPr>
                <w:noProof/>
                <w:sz w:val="20"/>
              </w:rPr>
            </w:pPr>
            <w:r>
              <w:rPr>
                <w:noProof/>
                <w:sz w:val="20"/>
              </w:rPr>
              <w:t>940540</w:t>
            </w:r>
          </w:p>
        </w:tc>
        <w:tc>
          <w:tcPr>
            <w:tcW w:w="11425" w:type="dxa"/>
            <w:tcBorders>
              <w:top w:val="nil"/>
              <w:left w:val="nil"/>
              <w:bottom w:val="single" w:sz="4" w:space="0" w:color="auto"/>
              <w:right w:val="single" w:sz="4" w:space="0" w:color="auto"/>
            </w:tcBorders>
            <w:shd w:val="clear" w:color="auto" w:fill="auto"/>
            <w:noWrap/>
            <w:hideMark/>
          </w:tcPr>
          <w:p w14:paraId="25CABB9E" w14:textId="77777777" w:rsidR="00E83F66" w:rsidRPr="00772251" w:rsidRDefault="00E83F66" w:rsidP="005C42AF">
            <w:pPr>
              <w:spacing w:before="60" w:after="60" w:line="240" w:lineRule="auto"/>
              <w:rPr>
                <w:noProof/>
                <w:sz w:val="20"/>
              </w:rPr>
            </w:pPr>
            <w:r>
              <w:rPr>
                <w:noProof/>
                <w:sz w:val="20"/>
              </w:rPr>
              <w:t>- andere elektrische Beleuchtungskörper</w:t>
            </w:r>
          </w:p>
        </w:tc>
        <w:tc>
          <w:tcPr>
            <w:tcW w:w="986" w:type="dxa"/>
            <w:tcBorders>
              <w:top w:val="nil"/>
              <w:left w:val="nil"/>
              <w:bottom w:val="single" w:sz="4" w:space="0" w:color="auto"/>
              <w:right w:val="single" w:sz="4" w:space="0" w:color="auto"/>
            </w:tcBorders>
            <w:shd w:val="clear" w:color="auto" w:fill="auto"/>
            <w:noWrap/>
            <w:vAlign w:val="bottom"/>
            <w:hideMark/>
          </w:tcPr>
          <w:p w14:paraId="6D8C5FFB"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3DB0DD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53A9252" w14:textId="77777777" w:rsidR="00E83F66" w:rsidRPr="00772251" w:rsidRDefault="00E83F66" w:rsidP="005C42AF">
            <w:pPr>
              <w:spacing w:before="60" w:after="60" w:line="240" w:lineRule="auto"/>
              <w:rPr>
                <w:noProof/>
                <w:sz w:val="20"/>
              </w:rPr>
            </w:pPr>
            <w:r>
              <w:rPr>
                <w:noProof/>
                <w:sz w:val="20"/>
              </w:rPr>
              <w:t>94055000</w:t>
            </w:r>
          </w:p>
        </w:tc>
        <w:tc>
          <w:tcPr>
            <w:tcW w:w="1134" w:type="dxa"/>
            <w:tcBorders>
              <w:top w:val="nil"/>
              <w:left w:val="nil"/>
              <w:bottom w:val="single" w:sz="4" w:space="0" w:color="auto"/>
              <w:right w:val="single" w:sz="4" w:space="0" w:color="auto"/>
            </w:tcBorders>
            <w:shd w:val="clear" w:color="auto" w:fill="auto"/>
            <w:noWrap/>
            <w:hideMark/>
          </w:tcPr>
          <w:p w14:paraId="330C0671" w14:textId="77777777" w:rsidR="00E83F66" w:rsidRPr="00772251" w:rsidRDefault="00E83F66" w:rsidP="005C42AF">
            <w:pPr>
              <w:spacing w:before="60" w:after="60" w:line="240" w:lineRule="auto"/>
              <w:rPr>
                <w:noProof/>
                <w:sz w:val="20"/>
              </w:rPr>
            </w:pPr>
            <w:r>
              <w:rPr>
                <w:noProof/>
                <w:sz w:val="20"/>
              </w:rPr>
              <w:t>940550</w:t>
            </w:r>
          </w:p>
        </w:tc>
        <w:tc>
          <w:tcPr>
            <w:tcW w:w="11425" w:type="dxa"/>
            <w:tcBorders>
              <w:top w:val="nil"/>
              <w:left w:val="nil"/>
              <w:bottom w:val="single" w:sz="4" w:space="0" w:color="auto"/>
              <w:right w:val="single" w:sz="4" w:space="0" w:color="auto"/>
            </w:tcBorders>
            <w:shd w:val="clear" w:color="auto" w:fill="auto"/>
            <w:noWrap/>
            <w:hideMark/>
          </w:tcPr>
          <w:p w14:paraId="6F5FEECC" w14:textId="77777777" w:rsidR="00E83F66" w:rsidRPr="00772251" w:rsidRDefault="00E83F66" w:rsidP="005C42AF">
            <w:pPr>
              <w:spacing w:before="60" w:after="60" w:line="240" w:lineRule="auto"/>
              <w:rPr>
                <w:noProof/>
                <w:sz w:val="20"/>
              </w:rPr>
            </w:pPr>
            <w:r>
              <w:rPr>
                <w:noProof/>
                <w:sz w:val="20"/>
              </w:rPr>
              <w:t>- nicht elektrische Beleuchtungskörper</w:t>
            </w:r>
          </w:p>
        </w:tc>
        <w:tc>
          <w:tcPr>
            <w:tcW w:w="986" w:type="dxa"/>
            <w:tcBorders>
              <w:top w:val="nil"/>
              <w:left w:val="nil"/>
              <w:bottom w:val="single" w:sz="4" w:space="0" w:color="auto"/>
              <w:right w:val="single" w:sz="4" w:space="0" w:color="auto"/>
            </w:tcBorders>
            <w:shd w:val="clear" w:color="auto" w:fill="auto"/>
            <w:noWrap/>
            <w:vAlign w:val="bottom"/>
            <w:hideMark/>
          </w:tcPr>
          <w:p w14:paraId="4E58E877"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62F5C39"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5AF17E5" w14:textId="77777777" w:rsidR="00E83F66" w:rsidRPr="00772251" w:rsidRDefault="00E83F66" w:rsidP="005C42AF">
            <w:pPr>
              <w:spacing w:before="60" w:after="60" w:line="240" w:lineRule="auto"/>
              <w:rPr>
                <w:noProof/>
                <w:sz w:val="20"/>
              </w:rPr>
            </w:pPr>
            <w:r>
              <w:rPr>
                <w:noProof/>
                <w:sz w:val="20"/>
              </w:rPr>
              <w:t>94056000</w:t>
            </w:r>
          </w:p>
        </w:tc>
        <w:tc>
          <w:tcPr>
            <w:tcW w:w="1134" w:type="dxa"/>
            <w:tcBorders>
              <w:top w:val="nil"/>
              <w:left w:val="nil"/>
              <w:bottom w:val="single" w:sz="4" w:space="0" w:color="auto"/>
              <w:right w:val="single" w:sz="4" w:space="0" w:color="auto"/>
            </w:tcBorders>
            <w:shd w:val="clear" w:color="auto" w:fill="auto"/>
            <w:noWrap/>
            <w:hideMark/>
          </w:tcPr>
          <w:p w14:paraId="693492C4" w14:textId="77777777" w:rsidR="00E83F66" w:rsidRPr="00772251" w:rsidRDefault="00E83F66" w:rsidP="005C42AF">
            <w:pPr>
              <w:spacing w:before="60" w:after="60" w:line="240" w:lineRule="auto"/>
              <w:rPr>
                <w:noProof/>
                <w:sz w:val="20"/>
              </w:rPr>
            </w:pPr>
            <w:r>
              <w:rPr>
                <w:noProof/>
                <w:sz w:val="20"/>
              </w:rPr>
              <w:t>940560</w:t>
            </w:r>
          </w:p>
        </w:tc>
        <w:tc>
          <w:tcPr>
            <w:tcW w:w="11425" w:type="dxa"/>
            <w:tcBorders>
              <w:top w:val="nil"/>
              <w:left w:val="nil"/>
              <w:bottom w:val="single" w:sz="4" w:space="0" w:color="auto"/>
              <w:right w:val="single" w:sz="4" w:space="0" w:color="auto"/>
            </w:tcBorders>
            <w:shd w:val="clear" w:color="auto" w:fill="auto"/>
            <w:noWrap/>
            <w:hideMark/>
          </w:tcPr>
          <w:p w14:paraId="20EF5C98" w14:textId="77777777" w:rsidR="00E83F66" w:rsidRPr="00772251" w:rsidRDefault="00E83F66" w:rsidP="005C42AF">
            <w:pPr>
              <w:spacing w:before="60" w:after="60" w:line="240" w:lineRule="auto"/>
              <w:rPr>
                <w:noProof/>
                <w:sz w:val="20"/>
              </w:rPr>
            </w:pPr>
            <w:r>
              <w:rPr>
                <w:noProof/>
                <w:sz w:val="20"/>
              </w:rPr>
              <w:t>- Reklameleuchten, Leuchtschilder, beleuchtete Namensschilder und dergleichen</w:t>
            </w:r>
          </w:p>
        </w:tc>
        <w:tc>
          <w:tcPr>
            <w:tcW w:w="986" w:type="dxa"/>
            <w:tcBorders>
              <w:top w:val="nil"/>
              <w:left w:val="nil"/>
              <w:bottom w:val="single" w:sz="4" w:space="0" w:color="auto"/>
              <w:right w:val="single" w:sz="4" w:space="0" w:color="auto"/>
            </w:tcBorders>
            <w:shd w:val="clear" w:color="auto" w:fill="auto"/>
            <w:noWrap/>
            <w:vAlign w:val="bottom"/>
            <w:hideMark/>
          </w:tcPr>
          <w:p w14:paraId="19C00292"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AEEB94A"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1F1F7F6" w14:textId="77777777" w:rsidR="00E83F66" w:rsidRPr="00772251" w:rsidRDefault="00E83F66" w:rsidP="005C42AF">
            <w:pPr>
              <w:spacing w:before="60" w:after="60" w:line="240" w:lineRule="auto"/>
              <w:rPr>
                <w:noProof/>
                <w:sz w:val="20"/>
              </w:rPr>
            </w:pPr>
            <w:r>
              <w:rPr>
                <w:noProof/>
                <w:sz w:val="20"/>
              </w:rPr>
              <w:t>94059110</w:t>
            </w:r>
          </w:p>
        </w:tc>
        <w:tc>
          <w:tcPr>
            <w:tcW w:w="1134" w:type="dxa"/>
            <w:tcBorders>
              <w:top w:val="nil"/>
              <w:left w:val="nil"/>
              <w:bottom w:val="single" w:sz="4" w:space="0" w:color="auto"/>
              <w:right w:val="single" w:sz="4" w:space="0" w:color="auto"/>
            </w:tcBorders>
            <w:shd w:val="clear" w:color="auto" w:fill="auto"/>
            <w:noWrap/>
            <w:hideMark/>
          </w:tcPr>
          <w:p w14:paraId="0AC25896"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CCD1927" w14:textId="77777777" w:rsidR="00E83F66" w:rsidRPr="00772251" w:rsidRDefault="00E83F66" w:rsidP="005C42AF">
            <w:pPr>
              <w:spacing w:before="60" w:after="60" w:line="240" w:lineRule="auto"/>
              <w:rPr>
                <w:noProof/>
                <w:sz w:val="20"/>
              </w:rPr>
            </w:pPr>
            <w:r>
              <w:rPr>
                <w:noProof/>
                <w:sz w:val="20"/>
              </w:rPr>
              <w:t>---für Glühlampen und Leuchtstoffröhren</w:t>
            </w:r>
          </w:p>
        </w:tc>
        <w:tc>
          <w:tcPr>
            <w:tcW w:w="986" w:type="dxa"/>
            <w:tcBorders>
              <w:top w:val="nil"/>
              <w:left w:val="nil"/>
              <w:bottom w:val="single" w:sz="4" w:space="0" w:color="auto"/>
              <w:right w:val="single" w:sz="4" w:space="0" w:color="auto"/>
            </w:tcBorders>
            <w:shd w:val="clear" w:color="auto" w:fill="auto"/>
            <w:noWrap/>
            <w:vAlign w:val="bottom"/>
            <w:hideMark/>
          </w:tcPr>
          <w:p w14:paraId="434AE2E1"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560630C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34726C6" w14:textId="77777777" w:rsidR="00E83F66" w:rsidRPr="00772251" w:rsidRDefault="00E83F66" w:rsidP="005C42AF">
            <w:pPr>
              <w:spacing w:before="60" w:after="60" w:line="240" w:lineRule="auto"/>
              <w:rPr>
                <w:noProof/>
                <w:sz w:val="20"/>
              </w:rPr>
            </w:pPr>
            <w:r>
              <w:rPr>
                <w:noProof/>
                <w:sz w:val="20"/>
              </w:rPr>
              <w:t>94059190</w:t>
            </w:r>
          </w:p>
        </w:tc>
        <w:tc>
          <w:tcPr>
            <w:tcW w:w="1134" w:type="dxa"/>
            <w:tcBorders>
              <w:top w:val="nil"/>
              <w:left w:val="nil"/>
              <w:bottom w:val="single" w:sz="4" w:space="0" w:color="auto"/>
              <w:right w:val="single" w:sz="4" w:space="0" w:color="auto"/>
            </w:tcBorders>
            <w:shd w:val="clear" w:color="auto" w:fill="auto"/>
            <w:noWrap/>
            <w:hideMark/>
          </w:tcPr>
          <w:p w14:paraId="7BA73A11" w14:textId="77777777" w:rsidR="00E83F66" w:rsidRPr="00772251" w:rsidRDefault="00E83F66" w:rsidP="005C42AF">
            <w:pPr>
              <w:spacing w:before="60" w:after="60" w:line="240" w:lineRule="auto"/>
              <w:rPr>
                <w:noProof/>
                <w:sz w:val="20"/>
              </w:rPr>
            </w:pPr>
            <w:r>
              <w:rPr>
                <w:noProof/>
                <w:sz w:val="20"/>
              </w:rPr>
              <w:t>940591</w:t>
            </w:r>
          </w:p>
        </w:tc>
        <w:tc>
          <w:tcPr>
            <w:tcW w:w="11425" w:type="dxa"/>
            <w:tcBorders>
              <w:top w:val="nil"/>
              <w:left w:val="nil"/>
              <w:bottom w:val="single" w:sz="4" w:space="0" w:color="auto"/>
              <w:right w:val="single" w:sz="4" w:space="0" w:color="auto"/>
            </w:tcBorders>
            <w:shd w:val="clear" w:color="auto" w:fill="auto"/>
            <w:noWrap/>
            <w:hideMark/>
          </w:tcPr>
          <w:p w14:paraId="596B8A99" w14:textId="77777777" w:rsidR="00E83F66" w:rsidRPr="00772251" w:rsidRDefault="00E83F66" w:rsidP="005C42AF">
            <w:pPr>
              <w:spacing w:before="60" w:after="60" w:line="240" w:lineRule="auto"/>
              <w:rPr>
                <w:noProof/>
                <w:sz w:val="20"/>
              </w:rPr>
            </w:pPr>
            <w:r>
              <w:rPr>
                <w:noProof/>
                <w:sz w:val="20"/>
              </w:rPr>
              <w:t>---andere</w:t>
            </w:r>
          </w:p>
        </w:tc>
        <w:tc>
          <w:tcPr>
            <w:tcW w:w="986" w:type="dxa"/>
            <w:tcBorders>
              <w:top w:val="nil"/>
              <w:left w:val="nil"/>
              <w:bottom w:val="single" w:sz="4" w:space="0" w:color="auto"/>
              <w:right w:val="single" w:sz="4" w:space="0" w:color="auto"/>
            </w:tcBorders>
            <w:shd w:val="clear" w:color="auto" w:fill="auto"/>
            <w:noWrap/>
            <w:vAlign w:val="bottom"/>
            <w:hideMark/>
          </w:tcPr>
          <w:p w14:paraId="0DB0E321"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20E86D2"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4689CFDB" w14:textId="77777777" w:rsidR="00E83F66" w:rsidRPr="00772251" w:rsidRDefault="00E83F66" w:rsidP="005C42AF">
            <w:pPr>
              <w:spacing w:before="60" w:after="60" w:line="240" w:lineRule="auto"/>
              <w:rPr>
                <w:noProof/>
                <w:sz w:val="20"/>
              </w:rPr>
            </w:pPr>
            <w:r>
              <w:rPr>
                <w:noProof/>
                <w:sz w:val="20"/>
              </w:rPr>
              <w:t>94059200</w:t>
            </w:r>
          </w:p>
        </w:tc>
        <w:tc>
          <w:tcPr>
            <w:tcW w:w="1134" w:type="dxa"/>
            <w:tcBorders>
              <w:top w:val="nil"/>
              <w:left w:val="nil"/>
              <w:bottom w:val="single" w:sz="4" w:space="0" w:color="auto"/>
              <w:right w:val="single" w:sz="4" w:space="0" w:color="auto"/>
            </w:tcBorders>
            <w:shd w:val="clear" w:color="auto" w:fill="auto"/>
            <w:noWrap/>
            <w:hideMark/>
          </w:tcPr>
          <w:p w14:paraId="2FF7D9AE" w14:textId="77777777" w:rsidR="00E83F66" w:rsidRPr="00772251" w:rsidRDefault="00E83F66" w:rsidP="005C42AF">
            <w:pPr>
              <w:spacing w:before="60" w:after="60" w:line="240" w:lineRule="auto"/>
              <w:rPr>
                <w:noProof/>
                <w:sz w:val="20"/>
              </w:rPr>
            </w:pPr>
            <w:r>
              <w:rPr>
                <w:noProof/>
                <w:sz w:val="20"/>
              </w:rPr>
              <w:t>940592</w:t>
            </w:r>
          </w:p>
        </w:tc>
        <w:tc>
          <w:tcPr>
            <w:tcW w:w="11425" w:type="dxa"/>
            <w:tcBorders>
              <w:top w:val="nil"/>
              <w:left w:val="nil"/>
              <w:bottom w:val="single" w:sz="4" w:space="0" w:color="auto"/>
              <w:right w:val="single" w:sz="4" w:space="0" w:color="auto"/>
            </w:tcBorders>
            <w:shd w:val="clear" w:color="auto" w:fill="auto"/>
            <w:noWrap/>
            <w:hideMark/>
          </w:tcPr>
          <w:p w14:paraId="5266A8E0" w14:textId="77777777" w:rsidR="00E83F66" w:rsidRPr="00772251" w:rsidRDefault="00E83F66" w:rsidP="005C42AF">
            <w:pPr>
              <w:spacing w:before="60" w:after="60" w:line="240" w:lineRule="auto"/>
              <w:rPr>
                <w:noProof/>
                <w:sz w:val="20"/>
              </w:rPr>
            </w:pPr>
            <w:r>
              <w:rPr>
                <w:noProof/>
                <w:sz w:val="20"/>
              </w:rPr>
              <w:t>-- aus Kunststoffen</w:t>
            </w:r>
          </w:p>
        </w:tc>
        <w:tc>
          <w:tcPr>
            <w:tcW w:w="986" w:type="dxa"/>
            <w:tcBorders>
              <w:top w:val="nil"/>
              <w:left w:val="nil"/>
              <w:bottom w:val="single" w:sz="4" w:space="0" w:color="auto"/>
              <w:right w:val="single" w:sz="4" w:space="0" w:color="auto"/>
            </w:tcBorders>
            <w:shd w:val="clear" w:color="auto" w:fill="auto"/>
            <w:noWrap/>
            <w:vAlign w:val="bottom"/>
            <w:hideMark/>
          </w:tcPr>
          <w:p w14:paraId="476969D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7738F33"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256E9B9" w14:textId="77777777" w:rsidR="00E83F66" w:rsidRPr="00772251" w:rsidRDefault="00E83F66" w:rsidP="005C42AF">
            <w:pPr>
              <w:spacing w:before="60" w:after="60" w:line="240" w:lineRule="auto"/>
              <w:rPr>
                <w:noProof/>
                <w:sz w:val="20"/>
              </w:rPr>
            </w:pPr>
            <w:r>
              <w:rPr>
                <w:noProof/>
                <w:sz w:val="20"/>
              </w:rPr>
              <w:t>94059910</w:t>
            </w:r>
          </w:p>
        </w:tc>
        <w:tc>
          <w:tcPr>
            <w:tcW w:w="1134" w:type="dxa"/>
            <w:tcBorders>
              <w:top w:val="nil"/>
              <w:left w:val="nil"/>
              <w:bottom w:val="single" w:sz="4" w:space="0" w:color="auto"/>
              <w:right w:val="single" w:sz="4" w:space="0" w:color="auto"/>
            </w:tcBorders>
            <w:shd w:val="clear" w:color="auto" w:fill="auto"/>
            <w:noWrap/>
            <w:hideMark/>
          </w:tcPr>
          <w:p w14:paraId="0B514A55"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489D568D" w14:textId="77777777" w:rsidR="00E83F66" w:rsidRPr="00772251" w:rsidRDefault="00E83F66" w:rsidP="005C42AF">
            <w:pPr>
              <w:spacing w:before="60" w:after="60" w:line="240" w:lineRule="auto"/>
              <w:rPr>
                <w:noProof/>
                <w:sz w:val="20"/>
              </w:rPr>
            </w:pPr>
            <w:r>
              <w:rPr>
                <w:noProof/>
                <w:sz w:val="20"/>
              </w:rPr>
              <w:t>---für Glühlampen und Leuchtstoffröhren</w:t>
            </w:r>
          </w:p>
        </w:tc>
        <w:tc>
          <w:tcPr>
            <w:tcW w:w="986" w:type="dxa"/>
            <w:tcBorders>
              <w:top w:val="nil"/>
              <w:left w:val="nil"/>
              <w:bottom w:val="single" w:sz="4" w:space="0" w:color="auto"/>
              <w:right w:val="single" w:sz="4" w:space="0" w:color="auto"/>
            </w:tcBorders>
            <w:shd w:val="clear" w:color="auto" w:fill="auto"/>
            <w:noWrap/>
            <w:vAlign w:val="bottom"/>
            <w:hideMark/>
          </w:tcPr>
          <w:p w14:paraId="570E377D" w14:textId="77777777" w:rsidR="00E83F66" w:rsidRPr="00772251" w:rsidRDefault="00E83F66" w:rsidP="005C42AF">
            <w:pPr>
              <w:spacing w:before="60" w:after="60" w:line="240" w:lineRule="auto"/>
              <w:jc w:val="center"/>
              <w:rPr>
                <w:noProof/>
                <w:sz w:val="20"/>
              </w:rPr>
            </w:pPr>
            <w:r>
              <w:rPr>
                <w:noProof/>
                <w:sz w:val="20"/>
              </w:rPr>
              <w:t>10 %</w:t>
            </w:r>
          </w:p>
        </w:tc>
      </w:tr>
      <w:tr w:rsidR="00E83F66" w:rsidRPr="00772251" w14:paraId="072FD791"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497ABC" w14:textId="77777777" w:rsidR="00E83F66" w:rsidRPr="00772251" w:rsidRDefault="00E83F66" w:rsidP="005C42AF">
            <w:pPr>
              <w:spacing w:before="60" w:after="60" w:line="240" w:lineRule="auto"/>
              <w:rPr>
                <w:noProof/>
                <w:sz w:val="20"/>
              </w:rPr>
            </w:pPr>
            <w:r>
              <w:rPr>
                <w:noProof/>
                <w:sz w:val="20"/>
              </w:rPr>
              <w:t>94059990</w:t>
            </w:r>
          </w:p>
        </w:tc>
        <w:tc>
          <w:tcPr>
            <w:tcW w:w="1134" w:type="dxa"/>
            <w:tcBorders>
              <w:top w:val="nil"/>
              <w:left w:val="nil"/>
              <w:bottom w:val="single" w:sz="4" w:space="0" w:color="auto"/>
              <w:right w:val="single" w:sz="4" w:space="0" w:color="auto"/>
            </w:tcBorders>
            <w:shd w:val="clear" w:color="auto" w:fill="auto"/>
            <w:noWrap/>
            <w:hideMark/>
          </w:tcPr>
          <w:p w14:paraId="28F644A8" w14:textId="77777777" w:rsidR="00E83F66" w:rsidRPr="00772251" w:rsidRDefault="00E83F66" w:rsidP="005C42AF">
            <w:pPr>
              <w:spacing w:before="60" w:after="60" w:line="240" w:lineRule="auto"/>
              <w:rPr>
                <w:noProof/>
                <w:sz w:val="20"/>
              </w:rPr>
            </w:pPr>
            <w:r>
              <w:rPr>
                <w:noProof/>
                <w:sz w:val="20"/>
              </w:rPr>
              <w:t>940599</w:t>
            </w:r>
          </w:p>
        </w:tc>
        <w:tc>
          <w:tcPr>
            <w:tcW w:w="11425" w:type="dxa"/>
            <w:tcBorders>
              <w:top w:val="nil"/>
              <w:left w:val="nil"/>
              <w:bottom w:val="single" w:sz="4" w:space="0" w:color="auto"/>
              <w:right w:val="single" w:sz="4" w:space="0" w:color="auto"/>
            </w:tcBorders>
            <w:shd w:val="clear" w:color="auto" w:fill="auto"/>
            <w:noWrap/>
            <w:hideMark/>
          </w:tcPr>
          <w:p w14:paraId="0AB4AA04" w14:textId="77777777" w:rsidR="00E83F66" w:rsidRPr="00772251" w:rsidRDefault="00E83F66" w:rsidP="005C42AF">
            <w:pPr>
              <w:spacing w:before="60" w:after="60" w:line="240" w:lineRule="auto"/>
              <w:rPr>
                <w:noProof/>
                <w:sz w:val="20"/>
              </w:rPr>
            </w:pPr>
            <w:r>
              <w:rPr>
                <w:noProof/>
                <w:sz w:val="20"/>
              </w:rPr>
              <w:t>---andere</w:t>
            </w:r>
          </w:p>
        </w:tc>
        <w:tc>
          <w:tcPr>
            <w:tcW w:w="986" w:type="dxa"/>
            <w:tcBorders>
              <w:top w:val="nil"/>
              <w:left w:val="nil"/>
              <w:bottom w:val="single" w:sz="4" w:space="0" w:color="auto"/>
              <w:right w:val="single" w:sz="4" w:space="0" w:color="auto"/>
            </w:tcBorders>
            <w:shd w:val="clear" w:color="auto" w:fill="auto"/>
            <w:noWrap/>
            <w:vAlign w:val="bottom"/>
            <w:hideMark/>
          </w:tcPr>
          <w:p w14:paraId="4FEB0BC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2E2A36E0"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516D9C55" w14:textId="77777777" w:rsidR="00E83F66" w:rsidRPr="00772251" w:rsidRDefault="00E83F66" w:rsidP="005C42AF">
            <w:pPr>
              <w:spacing w:before="60" w:after="60" w:line="240" w:lineRule="auto"/>
              <w:rPr>
                <w:noProof/>
                <w:sz w:val="20"/>
              </w:rPr>
            </w:pPr>
            <w:r>
              <w:rPr>
                <w:noProof/>
                <w:sz w:val="20"/>
              </w:rPr>
              <w:t>96032100</w:t>
            </w:r>
          </w:p>
        </w:tc>
        <w:tc>
          <w:tcPr>
            <w:tcW w:w="1134" w:type="dxa"/>
            <w:tcBorders>
              <w:top w:val="nil"/>
              <w:left w:val="nil"/>
              <w:bottom w:val="single" w:sz="4" w:space="0" w:color="auto"/>
              <w:right w:val="single" w:sz="4" w:space="0" w:color="auto"/>
            </w:tcBorders>
            <w:shd w:val="clear" w:color="auto" w:fill="auto"/>
            <w:noWrap/>
            <w:hideMark/>
          </w:tcPr>
          <w:p w14:paraId="75134DBB" w14:textId="77777777" w:rsidR="00E83F66" w:rsidRPr="00772251" w:rsidRDefault="00E83F66" w:rsidP="005C42AF">
            <w:pPr>
              <w:spacing w:before="60" w:after="60" w:line="240" w:lineRule="auto"/>
              <w:rPr>
                <w:noProof/>
                <w:sz w:val="20"/>
              </w:rPr>
            </w:pPr>
            <w:r>
              <w:rPr>
                <w:noProof/>
                <w:sz w:val="20"/>
              </w:rPr>
              <w:t>960321</w:t>
            </w:r>
          </w:p>
        </w:tc>
        <w:tc>
          <w:tcPr>
            <w:tcW w:w="11425" w:type="dxa"/>
            <w:tcBorders>
              <w:top w:val="nil"/>
              <w:left w:val="nil"/>
              <w:bottom w:val="single" w:sz="4" w:space="0" w:color="auto"/>
              <w:right w:val="single" w:sz="4" w:space="0" w:color="auto"/>
            </w:tcBorders>
            <w:shd w:val="clear" w:color="auto" w:fill="auto"/>
            <w:noWrap/>
            <w:hideMark/>
          </w:tcPr>
          <w:p w14:paraId="0099EB82" w14:textId="77777777" w:rsidR="00E83F66" w:rsidRPr="00772251" w:rsidRDefault="00E83F66" w:rsidP="005C42AF">
            <w:pPr>
              <w:spacing w:before="60" w:after="60" w:line="240" w:lineRule="auto"/>
              <w:rPr>
                <w:noProof/>
                <w:sz w:val="20"/>
              </w:rPr>
            </w:pPr>
            <w:r>
              <w:rPr>
                <w:noProof/>
                <w:sz w:val="20"/>
              </w:rPr>
              <w:t>-- Zahnbürsten, einschließlich Bürsten für künstliche Gebisse</w:t>
            </w:r>
          </w:p>
        </w:tc>
        <w:tc>
          <w:tcPr>
            <w:tcW w:w="986" w:type="dxa"/>
            <w:tcBorders>
              <w:top w:val="nil"/>
              <w:left w:val="nil"/>
              <w:bottom w:val="single" w:sz="4" w:space="0" w:color="auto"/>
              <w:right w:val="single" w:sz="4" w:space="0" w:color="auto"/>
            </w:tcBorders>
            <w:shd w:val="clear" w:color="auto" w:fill="auto"/>
            <w:noWrap/>
            <w:vAlign w:val="bottom"/>
            <w:hideMark/>
          </w:tcPr>
          <w:p w14:paraId="2BEC9559"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3B48D1AF"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2487EF8E" w14:textId="77777777" w:rsidR="00E83F66" w:rsidRPr="00772251" w:rsidRDefault="00E83F66" w:rsidP="005C42AF">
            <w:pPr>
              <w:spacing w:before="60" w:after="60" w:line="240" w:lineRule="auto"/>
              <w:rPr>
                <w:noProof/>
                <w:sz w:val="20"/>
              </w:rPr>
            </w:pPr>
            <w:r>
              <w:rPr>
                <w:noProof/>
                <w:sz w:val="20"/>
              </w:rPr>
              <w:t>96039000</w:t>
            </w:r>
          </w:p>
        </w:tc>
        <w:tc>
          <w:tcPr>
            <w:tcW w:w="1134" w:type="dxa"/>
            <w:tcBorders>
              <w:top w:val="nil"/>
              <w:left w:val="nil"/>
              <w:bottom w:val="single" w:sz="4" w:space="0" w:color="auto"/>
              <w:right w:val="single" w:sz="4" w:space="0" w:color="auto"/>
            </w:tcBorders>
            <w:shd w:val="clear" w:color="auto" w:fill="auto"/>
            <w:noWrap/>
            <w:hideMark/>
          </w:tcPr>
          <w:p w14:paraId="0DFDD0F3" w14:textId="77777777" w:rsidR="00E83F66" w:rsidRPr="00772251" w:rsidRDefault="00E83F66" w:rsidP="005C42AF">
            <w:pPr>
              <w:spacing w:before="60" w:after="60" w:line="240" w:lineRule="auto"/>
              <w:rPr>
                <w:noProof/>
                <w:sz w:val="20"/>
              </w:rPr>
            </w:pPr>
            <w:r>
              <w:rPr>
                <w:noProof/>
                <w:sz w:val="20"/>
              </w:rPr>
              <w:t>960390</w:t>
            </w:r>
          </w:p>
        </w:tc>
        <w:tc>
          <w:tcPr>
            <w:tcW w:w="11425" w:type="dxa"/>
            <w:tcBorders>
              <w:top w:val="nil"/>
              <w:left w:val="nil"/>
              <w:bottom w:val="single" w:sz="4" w:space="0" w:color="auto"/>
              <w:right w:val="single" w:sz="4" w:space="0" w:color="auto"/>
            </w:tcBorders>
            <w:shd w:val="clear" w:color="auto" w:fill="auto"/>
            <w:noWrap/>
            <w:hideMark/>
          </w:tcPr>
          <w:p w14:paraId="5D45B881"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56C4143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566BFDE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73A0ED87" w14:textId="77777777" w:rsidR="00E83F66" w:rsidRPr="00772251" w:rsidRDefault="00E83F66" w:rsidP="005C42AF">
            <w:pPr>
              <w:spacing w:before="60" w:after="60" w:line="240" w:lineRule="auto"/>
              <w:rPr>
                <w:noProof/>
                <w:sz w:val="20"/>
              </w:rPr>
            </w:pPr>
            <w:r>
              <w:rPr>
                <w:noProof/>
                <w:sz w:val="20"/>
              </w:rPr>
              <w:t>96081000</w:t>
            </w:r>
          </w:p>
        </w:tc>
        <w:tc>
          <w:tcPr>
            <w:tcW w:w="1134" w:type="dxa"/>
            <w:tcBorders>
              <w:top w:val="nil"/>
              <w:left w:val="nil"/>
              <w:bottom w:val="single" w:sz="4" w:space="0" w:color="auto"/>
              <w:right w:val="single" w:sz="4" w:space="0" w:color="auto"/>
            </w:tcBorders>
            <w:shd w:val="clear" w:color="auto" w:fill="auto"/>
            <w:noWrap/>
            <w:hideMark/>
          </w:tcPr>
          <w:p w14:paraId="7FC554C4" w14:textId="77777777" w:rsidR="00E83F66" w:rsidRPr="00772251" w:rsidRDefault="00E83F66" w:rsidP="005C42AF">
            <w:pPr>
              <w:spacing w:before="60" w:after="60" w:line="240" w:lineRule="auto"/>
              <w:rPr>
                <w:noProof/>
                <w:sz w:val="20"/>
              </w:rPr>
            </w:pPr>
            <w:r>
              <w:rPr>
                <w:noProof/>
                <w:sz w:val="20"/>
              </w:rPr>
              <w:t>960810</w:t>
            </w:r>
          </w:p>
        </w:tc>
        <w:tc>
          <w:tcPr>
            <w:tcW w:w="11425" w:type="dxa"/>
            <w:tcBorders>
              <w:top w:val="nil"/>
              <w:left w:val="nil"/>
              <w:bottom w:val="single" w:sz="4" w:space="0" w:color="auto"/>
              <w:right w:val="single" w:sz="4" w:space="0" w:color="auto"/>
            </w:tcBorders>
            <w:shd w:val="clear" w:color="auto" w:fill="auto"/>
            <w:noWrap/>
            <w:hideMark/>
          </w:tcPr>
          <w:p w14:paraId="5051E5CD" w14:textId="77777777" w:rsidR="00E83F66" w:rsidRPr="00772251" w:rsidRDefault="00E83F66" w:rsidP="005C42AF">
            <w:pPr>
              <w:spacing w:before="60" w:after="60" w:line="240" w:lineRule="auto"/>
              <w:rPr>
                <w:noProof/>
                <w:sz w:val="20"/>
              </w:rPr>
            </w:pPr>
            <w:r>
              <w:rPr>
                <w:noProof/>
                <w:sz w:val="20"/>
              </w:rPr>
              <w:t>- Kugelschreiber</w:t>
            </w:r>
          </w:p>
        </w:tc>
        <w:tc>
          <w:tcPr>
            <w:tcW w:w="986" w:type="dxa"/>
            <w:tcBorders>
              <w:top w:val="nil"/>
              <w:left w:val="nil"/>
              <w:bottom w:val="single" w:sz="4" w:space="0" w:color="auto"/>
              <w:right w:val="single" w:sz="4" w:space="0" w:color="auto"/>
            </w:tcBorders>
            <w:shd w:val="clear" w:color="auto" w:fill="auto"/>
            <w:noWrap/>
            <w:vAlign w:val="bottom"/>
            <w:hideMark/>
          </w:tcPr>
          <w:p w14:paraId="70E9DA63"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7C20F95E"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7F85D2A" w14:textId="77777777" w:rsidR="00E83F66" w:rsidRPr="00772251" w:rsidRDefault="00E83F66" w:rsidP="00BB4965">
            <w:pPr>
              <w:pageBreakBefore/>
              <w:spacing w:before="60" w:after="60" w:line="240" w:lineRule="auto"/>
              <w:rPr>
                <w:noProof/>
                <w:sz w:val="20"/>
              </w:rPr>
            </w:pPr>
            <w:r>
              <w:rPr>
                <w:noProof/>
                <w:sz w:val="20"/>
              </w:rPr>
              <w:t>96082000</w:t>
            </w:r>
          </w:p>
        </w:tc>
        <w:tc>
          <w:tcPr>
            <w:tcW w:w="1134" w:type="dxa"/>
            <w:tcBorders>
              <w:top w:val="nil"/>
              <w:left w:val="nil"/>
              <w:bottom w:val="single" w:sz="4" w:space="0" w:color="auto"/>
              <w:right w:val="single" w:sz="4" w:space="0" w:color="auto"/>
            </w:tcBorders>
            <w:shd w:val="clear" w:color="auto" w:fill="auto"/>
            <w:noWrap/>
            <w:hideMark/>
          </w:tcPr>
          <w:p w14:paraId="5E1ACA5B" w14:textId="77777777" w:rsidR="00E83F66" w:rsidRPr="00772251" w:rsidRDefault="00E83F66" w:rsidP="005C42AF">
            <w:pPr>
              <w:spacing w:before="60" w:after="60" w:line="240" w:lineRule="auto"/>
              <w:rPr>
                <w:noProof/>
                <w:sz w:val="20"/>
              </w:rPr>
            </w:pPr>
            <w:r>
              <w:rPr>
                <w:noProof/>
                <w:sz w:val="20"/>
              </w:rPr>
              <w:t>960820</w:t>
            </w:r>
          </w:p>
        </w:tc>
        <w:tc>
          <w:tcPr>
            <w:tcW w:w="11425" w:type="dxa"/>
            <w:tcBorders>
              <w:top w:val="nil"/>
              <w:left w:val="nil"/>
              <w:bottom w:val="single" w:sz="4" w:space="0" w:color="auto"/>
              <w:right w:val="single" w:sz="4" w:space="0" w:color="auto"/>
            </w:tcBorders>
            <w:shd w:val="clear" w:color="auto" w:fill="auto"/>
            <w:noWrap/>
            <w:hideMark/>
          </w:tcPr>
          <w:p w14:paraId="44D1E471" w14:textId="15D7DFD2" w:rsidR="00E83F66" w:rsidRPr="00772251" w:rsidRDefault="00E83F66" w:rsidP="00BB4965">
            <w:pPr>
              <w:spacing w:before="60" w:after="60" w:line="240" w:lineRule="auto"/>
              <w:rPr>
                <w:noProof/>
                <w:sz w:val="20"/>
              </w:rPr>
            </w:pPr>
            <w:r>
              <w:rPr>
                <w:noProof/>
                <w:sz w:val="20"/>
              </w:rPr>
              <w:t>- Schreiber und Markierstifte, mit Filzspitze oder anderer poröser Spitze</w:t>
            </w:r>
          </w:p>
        </w:tc>
        <w:tc>
          <w:tcPr>
            <w:tcW w:w="986" w:type="dxa"/>
            <w:tcBorders>
              <w:top w:val="nil"/>
              <w:left w:val="nil"/>
              <w:bottom w:val="single" w:sz="4" w:space="0" w:color="auto"/>
              <w:right w:val="single" w:sz="4" w:space="0" w:color="auto"/>
            </w:tcBorders>
            <w:shd w:val="clear" w:color="auto" w:fill="auto"/>
            <w:noWrap/>
            <w:vAlign w:val="bottom"/>
            <w:hideMark/>
          </w:tcPr>
          <w:p w14:paraId="4335A5A8"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5110CFD"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80B751A" w14:textId="77777777" w:rsidR="00E83F66" w:rsidRPr="00772251" w:rsidRDefault="00E83F66" w:rsidP="005C42AF">
            <w:pPr>
              <w:spacing w:before="60" w:after="60" w:line="240" w:lineRule="auto"/>
              <w:rPr>
                <w:noProof/>
                <w:sz w:val="20"/>
              </w:rPr>
            </w:pPr>
            <w:r>
              <w:rPr>
                <w:noProof/>
                <w:sz w:val="20"/>
              </w:rPr>
              <w:t>96100000</w:t>
            </w:r>
          </w:p>
        </w:tc>
        <w:tc>
          <w:tcPr>
            <w:tcW w:w="1134" w:type="dxa"/>
            <w:tcBorders>
              <w:top w:val="nil"/>
              <w:left w:val="nil"/>
              <w:bottom w:val="single" w:sz="4" w:space="0" w:color="auto"/>
              <w:right w:val="single" w:sz="4" w:space="0" w:color="auto"/>
            </w:tcBorders>
            <w:shd w:val="clear" w:color="auto" w:fill="auto"/>
            <w:noWrap/>
            <w:hideMark/>
          </w:tcPr>
          <w:p w14:paraId="0A9813EE" w14:textId="77777777" w:rsidR="00E83F66" w:rsidRPr="00772251" w:rsidRDefault="00E83F66" w:rsidP="005C42AF">
            <w:pPr>
              <w:spacing w:before="60" w:after="60" w:line="240" w:lineRule="auto"/>
              <w:rPr>
                <w:noProof/>
                <w:sz w:val="20"/>
              </w:rPr>
            </w:pPr>
            <w:r>
              <w:rPr>
                <w:noProof/>
                <w:sz w:val="20"/>
              </w:rPr>
              <w:t>961000</w:t>
            </w:r>
          </w:p>
        </w:tc>
        <w:tc>
          <w:tcPr>
            <w:tcW w:w="11425" w:type="dxa"/>
            <w:tcBorders>
              <w:top w:val="nil"/>
              <w:left w:val="nil"/>
              <w:bottom w:val="single" w:sz="4" w:space="0" w:color="auto"/>
              <w:right w:val="single" w:sz="4" w:space="0" w:color="auto"/>
            </w:tcBorders>
            <w:shd w:val="clear" w:color="auto" w:fill="auto"/>
            <w:noWrap/>
            <w:hideMark/>
          </w:tcPr>
          <w:p w14:paraId="07414EC2" w14:textId="77777777" w:rsidR="00E83F66" w:rsidRPr="00772251" w:rsidRDefault="00E83F66" w:rsidP="005C42AF">
            <w:pPr>
              <w:spacing w:before="60" w:after="60" w:line="240" w:lineRule="auto"/>
              <w:rPr>
                <w:noProof/>
                <w:sz w:val="20"/>
              </w:rPr>
            </w:pPr>
            <w:r>
              <w:rPr>
                <w:noProof/>
                <w:sz w:val="20"/>
              </w:rPr>
              <w:t>Schiefertafeln und Tafeln zum Schreiben oder Zeichnen, auch gerahmt</w:t>
            </w:r>
          </w:p>
        </w:tc>
        <w:tc>
          <w:tcPr>
            <w:tcW w:w="986" w:type="dxa"/>
            <w:tcBorders>
              <w:top w:val="nil"/>
              <w:left w:val="nil"/>
              <w:bottom w:val="single" w:sz="4" w:space="0" w:color="auto"/>
              <w:right w:val="single" w:sz="4" w:space="0" w:color="auto"/>
            </w:tcBorders>
            <w:shd w:val="clear" w:color="auto" w:fill="auto"/>
            <w:noWrap/>
            <w:vAlign w:val="bottom"/>
            <w:hideMark/>
          </w:tcPr>
          <w:p w14:paraId="6F770B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67966205"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3A2C1EDA" w14:textId="77777777" w:rsidR="00E83F66" w:rsidRPr="00772251" w:rsidRDefault="00E83F66" w:rsidP="005C42AF">
            <w:pPr>
              <w:spacing w:before="60" w:after="60" w:line="240" w:lineRule="auto"/>
              <w:rPr>
                <w:noProof/>
                <w:sz w:val="20"/>
              </w:rPr>
            </w:pPr>
            <w:r>
              <w:rPr>
                <w:noProof/>
                <w:sz w:val="20"/>
              </w:rPr>
              <w:t>96110000</w:t>
            </w:r>
          </w:p>
        </w:tc>
        <w:tc>
          <w:tcPr>
            <w:tcW w:w="1134" w:type="dxa"/>
            <w:tcBorders>
              <w:top w:val="nil"/>
              <w:left w:val="nil"/>
              <w:bottom w:val="single" w:sz="4" w:space="0" w:color="auto"/>
              <w:right w:val="single" w:sz="4" w:space="0" w:color="auto"/>
            </w:tcBorders>
            <w:shd w:val="clear" w:color="auto" w:fill="auto"/>
            <w:noWrap/>
            <w:hideMark/>
          </w:tcPr>
          <w:p w14:paraId="49A85BF9" w14:textId="77777777" w:rsidR="00E83F66" w:rsidRPr="00772251" w:rsidRDefault="00E83F66" w:rsidP="005C42AF">
            <w:pPr>
              <w:spacing w:before="60" w:after="60" w:line="240" w:lineRule="auto"/>
              <w:rPr>
                <w:noProof/>
                <w:sz w:val="20"/>
              </w:rPr>
            </w:pPr>
            <w:r>
              <w:rPr>
                <w:noProof/>
                <w:sz w:val="20"/>
              </w:rPr>
              <w:t>961100</w:t>
            </w:r>
          </w:p>
        </w:tc>
        <w:tc>
          <w:tcPr>
            <w:tcW w:w="11425" w:type="dxa"/>
            <w:tcBorders>
              <w:top w:val="nil"/>
              <w:left w:val="nil"/>
              <w:bottom w:val="single" w:sz="4" w:space="0" w:color="auto"/>
              <w:right w:val="single" w:sz="4" w:space="0" w:color="auto"/>
            </w:tcBorders>
            <w:shd w:val="clear" w:color="auto" w:fill="auto"/>
            <w:noWrap/>
            <w:hideMark/>
          </w:tcPr>
          <w:p w14:paraId="5ADD43EF" w14:textId="77777777" w:rsidR="00E83F66" w:rsidRPr="00772251" w:rsidRDefault="00E83F66" w:rsidP="005C42AF">
            <w:pPr>
              <w:spacing w:before="60" w:after="60" w:line="240" w:lineRule="auto"/>
              <w:rPr>
                <w:noProof/>
                <w:sz w:val="20"/>
              </w:rPr>
            </w:pPr>
            <w:r>
              <w:rPr>
                <w:noProof/>
                <w:sz w:val="20"/>
              </w:rPr>
              <w:t>Datumstempel, Siegel, Nummernstempel und ähnliche Waren (einschließlich Geräte zum Drucken oder Prägen von Etiketten), für den Handgebrauch; Zusammensetzstempel und Druckkästen, für den Handgebrauch</w:t>
            </w:r>
          </w:p>
        </w:tc>
        <w:tc>
          <w:tcPr>
            <w:tcW w:w="986" w:type="dxa"/>
            <w:tcBorders>
              <w:top w:val="nil"/>
              <w:left w:val="nil"/>
              <w:bottom w:val="single" w:sz="4" w:space="0" w:color="auto"/>
              <w:right w:val="single" w:sz="4" w:space="0" w:color="auto"/>
            </w:tcBorders>
            <w:shd w:val="clear" w:color="auto" w:fill="auto"/>
            <w:noWrap/>
            <w:vAlign w:val="bottom"/>
            <w:hideMark/>
          </w:tcPr>
          <w:p w14:paraId="758417EA"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0E19F6F7"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0F3B36F5" w14:textId="77777777" w:rsidR="00E83F66" w:rsidRPr="00772251" w:rsidRDefault="00E83F66" w:rsidP="005C42AF">
            <w:pPr>
              <w:spacing w:before="60" w:after="60" w:line="240" w:lineRule="auto"/>
              <w:rPr>
                <w:noProof/>
                <w:sz w:val="20"/>
              </w:rPr>
            </w:pPr>
            <w:r>
              <w:rPr>
                <w:noProof/>
                <w:sz w:val="20"/>
              </w:rPr>
              <w:t>96170000</w:t>
            </w:r>
          </w:p>
        </w:tc>
        <w:tc>
          <w:tcPr>
            <w:tcW w:w="1134" w:type="dxa"/>
            <w:tcBorders>
              <w:top w:val="nil"/>
              <w:left w:val="nil"/>
              <w:bottom w:val="single" w:sz="4" w:space="0" w:color="auto"/>
              <w:right w:val="single" w:sz="4" w:space="0" w:color="auto"/>
            </w:tcBorders>
            <w:shd w:val="clear" w:color="auto" w:fill="auto"/>
            <w:noWrap/>
            <w:hideMark/>
          </w:tcPr>
          <w:p w14:paraId="6DB80003" w14:textId="77777777" w:rsidR="00E83F66" w:rsidRPr="00772251" w:rsidRDefault="00E83F66" w:rsidP="005C42AF">
            <w:pPr>
              <w:spacing w:before="60" w:after="60" w:line="240" w:lineRule="auto"/>
              <w:rPr>
                <w:noProof/>
                <w:sz w:val="20"/>
              </w:rPr>
            </w:pPr>
            <w:r>
              <w:rPr>
                <w:noProof/>
                <w:sz w:val="20"/>
              </w:rPr>
              <w:t>961700</w:t>
            </w:r>
          </w:p>
        </w:tc>
        <w:tc>
          <w:tcPr>
            <w:tcW w:w="11425" w:type="dxa"/>
            <w:tcBorders>
              <w:top w:val="nil"/>
              <w:left w:val="nil"/>
              <w:bottom w:val="single" w:sz="4" w:space="0" w:color="auto"/>
              <w:right w:val="single" w:sz="4" w:space="0" w:color="auto"/>
            </w:tcBorders>
            <w:shd w:val="clear" w:color="auto" w:fill="auto"/>
            <w:noWrap/>
            <w:hideMark/>
          </w:tcPr>
          <w:p w14:paraId="46E556F8" w14:textId="77777777" w:rsidR="00E83F66" w:rsidRPr="00772251" w:rsidRDefault="00E83F66" w:rsidP="005C42AF">
            <w:pPr>
              <w:spacing w:before="60" w:after="60" w:line="240" w:lineRule="auto"/>
              <w:rPr>
                <w:noProof/>
                <w:sz w:val="20"/>
              </w:rPr>
            </w:pPr>
            <w:r>
              <w:rPr>
                <w:noProof/>
                <w:sz w:val="20"/>
              </w:rPr>
              <w:t>Vakuum-Isolierflaschen und andere Vakuum-Isolierbehälter; Teile davon, ausgenommen Glaskolben</w:t>
            </w:r>
          </w:p>
        </w:tc>
        <w:tc>
          <w:tcPr>
            <w:tcW w:w="986" w:type="dxa"/>
            <w:tcBorders>
              <w:top w:val="nil"/>
              <w:left w:val="nil"/>
              <w:bottom w:val="single" w:sz="4" w:space="0" w:color="auto"/>
              <w:right w:val="single" w:sz="4" w:space="0" w:color="auto"/>
            </w:tcBorders>
            <w:shd w:val="clear" w:color="auto" w:fill="auto"/>
            <w:noWrap/>
            <w:vAlign w:val="bottom"/>
            <w:hideMark/>
          </w:tcPr>
          <w:p w14:paraId="674646E0" w14:textId="77777777" w:rsidR="00E83F66" w:rsidRPr="00772251" w:rsidRDefault="00E83F66" w:rsidP="005C42AF">
            <w:pPr>
              <w:spacing w:before="60" w:after="60" w:line="240" w:lineRule="auto"/>
              <w:jc w:val="center"/>
              <w:rPr>
                <w:noProof/>
                <w:sz w:val="20"/>
              </w:rPr>
            </w:pPr>
            <w:r>
              <w:rPr>
                <w:noProof/>
                <w:sz w:val="20"/>
              </w:rPr>
              <w:t>25 %</w:t>
            </w:r>
          </w:p>
        </w:tc>
      </w:tr>
      <w:tr w:rsidR="00E83F66" w:rsidRPr="00772251" w14:paraId="47C632C8" w14:textId="77777777" w:rsidTr="00772251">
        <w:trPr>
          <w:cantSplit/>
          <w:trHeight w:val="20"/>
          <w:jc w:val="center"/>
        </w:trPr>
        <w:tc>
          <w:tcPr>
            <w:tcW w:w="1242" w:type="dxa"/>
            <w:tcBorders>
              <w:top w:val="nil"/>
              <w:left w:val="single" w:sz="4" w:space="0" w:color="auto"/>
              <w:bottom w:val="single" w:sz="4" w:space="0" w:color="auto"/>
              <w:right w:val="single" w:sz="4" w:space="0" w:color="auto"/>
            </w:tcBorders>
            <w:shd w:val="clear" w:color="auto" w:fill="auto"/>
            <w:noWrap/>
            <w:hideMark/>
          </w:tcPr>
          <w:p w14:paraId="15241150" w14:textId="77777777" w:rsidR="00E83F66" w:rsidRPr="00772251" w:rsidRDefault="00E83F66" w:rsidP="005C42AF">
            <w:pPr>
              <w:spacing w:before="60" w:after="60" w:line="240" w:lineRule="auto"/>
              <w:rPr>
                <w:noProof/>
                <w:sz w:val="20"/>
              </w:rPr>
            </w:pPr>
            <w:r>
              <w:rPr>
                <w:noProof/>
                <w:sz w:val="20"/>
              </w:rPr>
              <w:t>96190090</w:t>
            </w:r>
          </w:p>
        </w:tc>
        <w:tc>
          <w:tcPr>
            <w:tcW w:w="1134" w:type="dxa"/>
            <w:tcBorders>
              <w:top w:val="nil"/>
              <w:left w:val="nil"/>
              <w:bottom w:val="single" w:sz="4" w:space="0" w:color="auto"/>
              <w:right w:val="single" w:sz="4" w:space="0" w:color="auto"/>
            </w:tcBorders>
            <w:shd w:val="clear" w:color="auto" w:fill="auto"/>
            <w:noWrap/>
            <w:hideMark/>
          </w:tcPr>
          <w:p w14:paraId="23B8EAA7" w14:textId="77777777" w:rsidR="00E83F66" w:rsidRPr="00772251" w:rsidRDefault="00E83F66" w:rsidP="005C42AF">
            <w:pPr>
              <w:spacing w:before="60" w:after="60" w:line="240" w:lineRule="auto"/>
              <w:rPr>
                <w:noProof/>
                <w:sz w:val="20"/>
              </w:rPr>
            </w:pPr>
            <w:r>
              <w:rPr>
                <w:noProof/>
                <w:sz w:val="20"/>
              </w:rPr>
              <w:t>961900</w:t>
            </w:r>
          </w:p>
        </w:tc>
        <w:tc>
          <w:tcPr>
            <w:tcW w:w="11425" w:type="dxa"/>
            <w:tcBorders>
              <w:top w:val="nil"/>
              <w:left w:val="nil"/>
              <w:bottom w:val="single" w:sz="4" w:space="0" w:color="auto"/>
              <w:right w:val="single" w:sz="4" w:space="0" w:color="auto"/>
            </w:tcBorders>
            <w:shd w:val="clear" w:color="auto" w:fill="auto"/>
            <w:noWrap/>
            <w:hideMark/>
          </w:tcPr>
          <w:p w14:paraId="080ED22D" w14:textId="77777777" w:rsidR="00E83F66" w:rsidRPr="00772251" w:rsidRDefault="00E83F66" w:rsidP="005C42AF">
            <w:pPr>
              <w:spacing w:before="60" w:after="60" w:line="240" w:lineRule="auto"/>
              <w:rPr>
                <w:noProof/>
                <w:sz w:val="20"/>
              </w:rPr>
            </w:pPr>
            <w:r>
              <w:rPr>
                <w:noProof/>
                <w:sz w:val="20"/>
              </w:rPr>
              <w:t>--- andere</w:t>
            </w:r>
          </w:p>
        </w:tc>
        <w:tc>
          <w:tcPr>
            <w:tcW w:w="986" w:type="dxa"/>
            <w:tcBorders>
              <w:top w:val="nil"/>
              <w:left w:val="nil"/>
              <w:bottom w:val="single" w:sz="4" w:space="0" w:color="auto"/>
              <w:right w:val="single" w:sz="4" w:space="0" w:color="auto"/>
            </w:tcBorders>
            <w:shd w:val="clear" w:color="auto" w:fill="auto"/>
            <w:noWrap/>
            <w:vAlign w:val="bottom"/>
            <w:hideMark/>
          </w:tcPr>
          <w:p w14:paraId="3BA1C318" w14:textId="77777777" w:rsidR="00E83F66" w:rsidRPr="00772251" w:rsidRDefault="00E83F66" w:rsidP="005C42AF">
            <w:pPr>
              <w:spacing w:before="60" w:after="60" w:line="240" w:lineRule="auto"/>
              <w:jc w:val="center"/>
              <w:rPr>
                <w:noProof/>
                <w:sz w:val="20"/>
              </w:rPr>
            </w:pPr>
            <w:r>
              <w:rPr>
                <w:noProof/>
                <w:sz w:val="20"/>
              </w:rPr>
              <w:t>25 %</w:t>
            </w:r>
          </w:p>
        </w:tc>
      </w:tr>
    </w:tbl>
    <w:p w14:paraId="1996EBF0" w14:textId="77777777" w:rsidR="00E83F66" w:rsidRPr="00772251" w:rsidRDefault="00E83F66" w:rsidP="00E83F66">
      <w:pPr>
        <w:rPr>
          <w:noProof/>
        </w:rPr>
      </w:pPr>
    </w:p>
    <w:p w14:paraId="4DE62264" w14:textId="77777777" w:rsidR="00E83F66" w:rsidRPr="00772251" w:rsidRDefault="00E83F66" w:rsidP="00E83F66">
      <w:pPr>
        <w:rPr>
          <w:noProof/>
        </w:rPr>
      </w:pPr>
    </w:p>
    <w:p w14:paraId="10C225C1" w14:textId="77777777" w:rsidR="00E83F66" w:rsidRPr="00772251" w:rsidRDefault="00E83F66">
      <w:pPr>
        <w:widowControl/>
        <w:spacing w:line="240" w:lineRule="auto"/>
        <w:rPr>
          <w:noProof/>
        </w:rPr>
      </w:pPr>
      <w:r>
        <w:rPr>
          <w:noProof/>
        </w:rPr>
        <w:br w:type="page"/>
      </w:r>
    </w:p>
    <w:p w14:paraId="032F2546" w14:textId="77777777" w:rsidR="00E83F66" w:rsidRPr="00772251" w:rsidRDefault="00E83F66" w:rsidP="00093334">
      <w:pPr>
        <w:jc w:val="right"/>
        <w:rPr>
          <w:b/>
          <w:bCs/>
          <w:noProof/>
          <w:u w:val="single"/>
        </w:rPr>
      </w:pPr>
      <w:r>
        <w:rPr>
          <w:b/>
          <w:noProof/>
          <w:u w:val="single"/>
        </w:rPr>
        <w:t>ANHANG II – TEIL 6</w:t>
      </w:r>
    </w:p>
    <w:p w14:paraId="42B59ED5" w14:textId="77777777" w:rsidR="00093334" w:rsidRPr="00772251" w:rsidRDefault="00093334" w:rsidP="00093334">
      <w:pPr>
        <w:jc w:val="right"/>
        <w:rPr>
          <w:b/>
          <w:bCs/>
          <w:noProof/>
          <w:u w:val="single"/>
        </w:rPr>
      </w:pPr>
    </w:p>
    <w:p w14:paraId="4C9B3842" w14:textId="77777777" w:rsidR="00093334" w:rsidRPr="00772251" w:rsidRDefault="00093334" w:rsidP="00093334">
      <w:pPr>
        <w:jc w:val="right"/>
        <w:rPr>
          <w:b/>
          <w:bCs/>
          <w:noProof/>
          <w:u w:val="single"/>
        </w:rPr>
      </w:pPr>
    </w:p>
    <w:p w14:paraId="79CA1583" w14:textId="77777777" w:rsidR="00E83F66" w:rsidRPr="00772251" w:rsidRDefault="00E83F66" w:rsidP="00093334">
      <w:pPr>
        <w:jc w:val="center"/>
        <w:rPr>
          <w:noProof/>
        </w:rPr>
      </w:pPr>
      <w:r>
        <w:rPr>
          <w:noProof/>
        </w:rPr>
        <w:t>ÜBERSICHT: OAG-MARKTZUGANGSANGEBOT</w:t>
      </w:r>
    </w:p>
    <w:p w14:paraId="58A8451D" w14:textId="77777777" w:rsidR="00093334" w:rsidRPr="00772251" w:rsidRDefault="00093334" w:rsidP="00093334">
      <w:pPr>
        <w:jc w:val="center"/>
        <w:rPr>
          <w:noProof/>
        </w:rPr>
      </w:pPr>
    </w:p>
    <w:tbl>
      <w:tblPr>
        <w:tblW w:w="14787" w:type="dxa"/>
        <w:jc w:val="center"/>
        <w:tblLayout w:type="fixed"/>
        <w:tblLook w:val="04A0" w:firstRow="1" w:lastRow="0" w:firstColumn="1" w:lastColumn="0" w:noHBand="0" w:noVBand="1"/>
      </w:tblPr>
      <w:tblGrid>
        <w:gridCol w:w="2093"/>
        <w:gridCol w:w="1984"/>
        <w:gridCol w:w="1785"/>
        <w:gridCol w:w="1785"/>
        <w:gridCol w:w="1785"/>
        <w:gridCol w:w="1591"/>
        <w:gridCol w:w="2112"/>
        <w:gridCol w:w="1652"/>
      </w:tblGrid>
      <w:tr w:rsidR="00A8670D" w:rsidRPr="00772251" w14:paraId="1242E802" w14:textId="77777777" w:rsidTr="00A63500">
        <w:trPr>
          <w:cantSplit/>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538F" w14:textId="77777777" w:rsidR="00E83F66" w:rsidRPr="00772251" w:rsidRDefault="00E83F66" w:rsidP="00A8670D">
            <w:pPr>
              <w:spacing w:before="60" w:after="60" w:line="240" w:lineRule="auto"/>
              <w:jc w:val="center"/>
              <w:rPr>
                <w:noProof/>
                <w:sz w:val="20"/>
              </w:rPr>
            </w:pPr>
            <w:r>
              <w:rPr>
                <w:noProof/>
                <w:sz w:val="20"/>
              </w:rPr>
              <w:t>Jahr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426F9D" w14:textId="77777777" w:rsidR="00E83F66" w:rsidRPr="00772251" w:rsidRDefault="00E83F66" w:rsidP="00A8670D">
            <w:pPr>
              <w:spacing w:before="60" w:after="60" w:line="240" w:lineRule="auto"/>
              <w:jc w:val="center"/>
              <w:rPr>
                <w:noProof/>
                <w:sz w:val="20"/>
              </w:rPr>
            </w:pPr>
            <w:r>
              <w:rPr>
                <w:noProof/>
                <w:sz w:val="20"/>
              </w:rPr>
              <w:t>Wert in USD, liberalisierter Handel</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59C0ABA1" w14:textId="77777777" w:rsidR="00E83F66" w:rsidRPr="00772251" w:rsidRDefault="00E83F66" w:rsidP="00A8670D">
            <w:pPr>
              <w:spacing w:before="60" w:after="60" w:line="240" w:lineRule="auto"/>
              <w:jc w:val="center"/>
              <w:rPr>
                <w:noProof/>
                <w:sz w:val="20"/>
              </w:rPr>
            </w:pPr>
            <w:r>
              <w:rPr>
                <w:noProof/>
                <w:sz w:val="20"/>
              </w:rPr>
              <w:t>Anteil des liberalisierten Handels, in %</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F853846" w14:textId="77777777" w:rsidR="00E83F66" w:rsidRPr="00772251" w:rsidRDefault="00E83F66" w:rsidP="00A8670D">
            <w:pPr>
              <w:spacing w:before="60" w:after="60" w:line="240" w:lineRule="auto"/>
              <w:jc w:val="center"/>
              <w:rPr>
                <w:noProof/>
                <w:sz w:val="20"/>
              </w:rPr>
            </w:pPr>
            <w:r>
              <w:rPr>
                <w:noProof/>
                <w:sz w:val="20"/>
              </w:rPr>
              <w:t>Wert in USD, OAG von der Liberalisierung ausgenommen</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14:paraId="44CCA7C7" w14:textId="77777777" w:rsidR="00E83F66" w:rsidRPr="00772251" w:rsidRDefault="00E83F66" w:rsidP="00A8670D">
            <w:pPr>
              <w:spacing w:before="60" w:after="60" w:line="240" w:lineRule="auto"/>
              <w:jc w:val="center"/>
              <w:rPr>
                <w:noProof/>
                <w:sz w:val="20"/>
              </w:rPr>
            </w:pPr>
            <w:r>
              <w:rPr>
                <w:noProof/>
                <w:sz w:val="20"/>
              </w:rPr>
              <w:t>OAG, von der Liberalisierung ausgenommen</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A4D48AB" w14:textId="77777777" w:rsidR="00E83F66" w:rsidRPr="00772251" w:rsidRDefault="00E83F66" w:rsidP="00A8670D">
            <w:pPr>
              <w:spacing w:before="60" w:after="60" w:line="240" w:lineRule="auto"/>
              <w:jc w:val="center"/>
              <w:rPr>
                <w:noProof/>
                <w:sz w:val="20"/>
              </w:rPr>
            </w:pPr>
            <w:r>
              <w:rPr>
                <w:noProof/>
                <w:sz w:val="20"/>
              </w:rPr>
              <w:t>EU-Liberalisierung</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01E9BDFD" w14:textId="77777777" w:rsidR="00E83F66" w:rsidRPr="00772251" w:rsidRDefault="00E83F66" w:rsidP="00A8670D">
            <w:pPr>
              <w:spacing w:before="60" w:after="60" w:line="240" w:lineRule="auto"/>
              <w:jc w:val="center"/>
              <w:rPr>
                <w:noProof/>
                <w:sz w:val="20"/>
              </w:rPr>
            </w:pPr>
            <w:r>
              <w:rPr>
                <w:noProof/>
                <w:sz w:val="20"/>
              </w:rPr>
              <w:t>von der Handelsliberalisierung abgedeckt</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7F2A3BBE" w14:textId="77777777" w:rsidR="00E83F66" w:rsidRPr="00772251" w:rsidRDefault="00E83F66" w:rsidP="00A8670D">
            <w:pPr>
              <w:spacing w:before="60" w:after="60" w:line="240" w:lineRule="auto"/>
              <w:jc w:val="center"/>
              <w:rPr>
                <w:noProof/>
                <w:sz w:val="20"/>
              </w:rPr>
            </w:pPr>
            <w:r>
              <w:rPr>
                <w:noProof/>
                <w:sz w:val="20"/>
              </w:rPr>
              <w:t>Zahl der Tarifpositionen</w:t>
            </w:r>
          </w:p>
        </w:tc>
      </w:tr>
      <w:tr w:rsidR="00820BC4" w:rsidRPr="00772251" w14:paraId="4A278D81" w14:textId="77777777" w:rsidTr="00A63500">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2BCB4236" w14:textId="77777777" w:rsidR="00E83F66" w:rsidRPr="00772251" w:rsidRDefault="00E83F66" w:rsidP="00093334">
            <w:pPr>
              <w:spacing w:before="60" w:after="60" w:line="240" w:lineRule="auto"/>
              <w:rPr>
                <w:noProof/>
                <w:sz w:val="20"/>
              </w:rPr>
            </w:pPr>
            <w:r>
              <w:rPr>
                <w:noProof/>
                <w:sz w:val="20"/>
              </w:rPr>
              <w:t>T0</w:t>
            </w:r>
          </w:p>
        </w:tc>
        <w:tc>
          <w:tcPr>
            <w:tcW w:w="1984" w:type="dxa"/>
            <w:tcBorders>
              <w:top w:val="nil"/>
              <w:left w:val="nil"/>
              <w:bottom w:val="nil"/>
              <w:right w:val="nil"/>
            </w:tcBorders>
            <w:shd w:val="clear" w:color="auto" w:fill="auto"/>
            <w:noWrap/>
            <w:vAlign w:val="bottom"/>
            <w:hideMark/>
          </w:tcPr>
          <w:p w14:paraId="2FB7CEE9" w14:textId="77777777" w:rsidR="00E83F66" w:rsidRPr="00772251" w:rsidRDefault="00E83F66" w:rsidP="00A8670D">
            <w:pPr>
              <w:spacing w:before="60" w:after="60" w:line="240" w:lineRule="auto"/>
              <w:ind w:right="227"/>
              <w:jc w:val="right"/>
              <w:rPr>
                <w:noProof/>
                <w:sz w:val="20"/>
              </w:rPr>
            </w:pPr>
            <w:r>
              <w:rPr>
                <w:noProof/>
                <w:sz w:val="20"/>
              </w:rPr>
              <w:t>1 590 623 926</w:t>
            </w:r>
          </w:p>
        </w:tc>
        <w:tc>
          <w:tcPr>
            <w:tcW w:w="1785" w:type="dxa"/>
            <w:tcBorders>
              <w:top w:val="nil"/>
              <w:left w:val="single" w:sz="4" w:space="0" w:color="auto"/>
              <w:bottom w:val="nil"/>
              <w:right w:val="single" w:sz="4" w:space="0" w:color="auto"/>
            </w:tcBorders>
            <w:shd w:val="clear" w:color="auto" w:fill="auto"/>
            <w:noWrap/>
            <w:vAlign w:val="bottom"/>
            <w:hideMark/>
          </w:tcPr>
          <w:p w14:paraId="39898A73" w14:textId="77777777" w:rsidR="00E83F66" w:rsidRPr="00772251" w:rsidRDefault="00E83F66" w:rsidP="00093334">
            <w:pPr>
              <w:spacing w:before="60" w:after="60" w:line="240" w:lineRule="auto"/>
              <w:rPr>
                <w:noProof/>
                <w:sz w:val="20"/>
              </w:rPr>
            </w:pPr>
            <w:r>
              <w:rPr>
                <w:noProof/>
                <w:sz w:val="20"/>
              </w:rPr>
              <w:t>64,4 %</w:t>
            </w:r>
          </w:p>
        </w:tc>
        <w:tc>
          <w:tcPr>
            <w:tcW w:w="1785" w:type="dxa"/>
            <w:tcBorders>
              <w:top w:val="nil"/>
              <w:left w:val="nil"/>
              <w:bottom w:val="single" w:sz="4" w:space="0" w:color="auto"/>
              <w:right w:val="single" w:sz="4" w:space="0" w:color="auto"/>
            </w:tcBorders>
            <w:shd w:val="clear" w:color="auto" w:fill="auto"/>
            <w:noWrap/>
            <w:vAlign w:val="bottom"/>
            <w:hideMark/>
          </w:tcPr>
          <w:p w14:paraId="6C913464"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nil"/>
              <w:bottom w:val="single" w:sz="4" w:space="0" w:color="auto"/>
              <w:right w:val="single" w:sz="4" w:space="0" w:color="auto"/>
            </w:tcBorders>
            <w:shd w:val="clear" w:color="auto" w:fill="auto"/>
            <w:noWrap/>
            <w:vAlign w:val="bottom"/>
            <w:hideMark/>
          </w:tcPr>
          <w:p w14:paraId="1993DFA2" w14:textId="77777777" w:rsidR="00E83F66" w:rsidRPr="00772251" w:rsidRDefault="00E83F66" w:rsidP="00A8670D">
            <w:pPr>
              <w:spacing w:before="60" w:after="60" w:line="240" w:lineRule="auto"/>
              <w:jc w:val="center"/>
              <w:rPr>
                <w:noProof/>
                <w:sz w:val="20"/>
              </w:rPr>
            </w:pPr>
            <w:r>
              <w:rPr>
                <w:noProof/>
                <w:sz w:val="20"/>
              </w:rPr>
              <w:t>17,4 %</w:t>
            </w:r>
          </w:p>
        </w:tc>
        <w:tc>
          <w:tcPr>
            <w:tcW w:w="1591" w:type="dxa"/>
            <w:tcBorders>
              <w:top w:val="nil"/>
              <w:left w:val="nil"/>
              <w:bottom w:val="single" w:sz="4" w:space="0" w:color="auto"/>
              <w:right w:val="single" w:sz="4" w:space="0" w:color="auto"/>
            </w:tcBorders>
            <w:shd w:val="clear" w:color="auto" w:fill="auto"/>
            <w:noWrap/>
            <w:vAlign w:val="bottom"/>
            <w:hideMark/>
          </w:tcPr>
          <w:p w14:paraId="58F714B4" w14:textId="77777777" w:rsidR="00E83F66" w:rsidRPr="00772251" w:rsidRDefault="00E83F66" w:rsidP="00A8670D">
            <w:pPr>
              <w:spacing w:before="60" w:after="60" w:line="240" w:lineRule="auto"/>
              <w:jc w:val="center"/>
              <w:rPr>
                <w:noProof/>
                <w:sz w:val="20"/>
              </w:rPr>
            </w:pPr>
            <w:r>
              <w:rPr>
                <w:noProof/>
                <w:sz w:val="20"/>
              </w:rPr>
              <w:t>100 %</w:t>
            </w:r>
          </w:p>
        </w:tc>
        <w:tc>
          <w:tcPr>
            <w:tcW w:w="2112" w:type="dxa"/>
            <w:tcBorders>
              <w:top w:val="nil"/>
              <w:left w:val="nil"/>
              <w:bottom w:val="single" w:sz="4" w:space="0" w:color="auto"/>
              <w:right w:val="single" w:sz="4" w:space="0" w:color="auto"/>
            </w:tcBorders>
            <w:shd w:val="clear" w:color="auto" w:fill="auto"/>
            <w:noWrap/>
            <w:vAlign w:val="bottom"/>
            <w:hideMark/>
          </w:tcPr>
          <w:p w14:paraId="19E228D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144585B8" w14:textId="77777777" w:rsidR="00E83F66" w:rsidRPr="00772251" w:rsidRDefault="00E83F66" w:rsidP="00A8670D">
            <w:pPr>
              <w:spacing w:before="60" w:after="60" w:line="240" w:lineRule="auto"/>
              <w:jc w:val="right"/>
              <w:rPr>
                <w:noProof/>
                <w:sz w:val="20"/>
              </w:rPr>
            </w:pPr>
            <w:r>
              <w:rPr>
                <w:noProof/>
                <w:sz w:val="20"/>
              </w:rPr>
              <w:t>1934</w:t>
            </w:r>
          </w:p>
        </w:tc>
      </w:tr>
      <w:tr w:rsidR="00820BC4" w:rsidRPr="00772251" w14:paraId="4F2495A3" w14:textId="77777777" w:rsidTr="00A63500">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6A6C6766" w14:textId="77777777" w:rsidR="00E83F66" w:rsidRPr="00772251" w:rsidRDefault="00E83F66" w:rsidP="00093334">
            <w:pPr>
              <w:spacing w:before="60" w:after="60" w:line="240" w:lineRule="auto"/>
              <w:rPr>
                <w:noProof/>
                <w:sz w:val="20"/>
              </w:rPr>
            </w:pPr>
            <w:r>
              <w:rPr>
                <w:noProof/>
                <w:sz w:val="20"/>
              </w:rPr>
              <w:t>T+15</w:t>
            </w:r>
          </w:p>
        </w:tc>
        <w:tc>
          <w:tcPr>
            <w:tcW w:w="1984" w:type="dxa"/>
            <w:tcBorders>
              <w:top w:val="nil"/>
              <w:left w:val="nil"/>
              <w:bottom w:val="nil"/>
              <w:right w:val="nil"/>
            </w:tcBorders>
            <w:shd w:val="clear" w:color="auto" w:fill="auto"/>
            <w:noWrap/>
            <w:vAlign w:val="bottom"/>
            <w:hideMark/>
          </w:tcPr>
          <w:p w14:paraId="5BC7B694" w14:textId="77777777" w:rsidR="00E83F66" w:rsidRPr="00772251" w:rsidRDefault="00E83F66" w:rsidP="00A8670D">
            <w:pPr>
              <w:spacing w:before="60" w:after="60" w:line="240" w:lineRule="auto"/>
              <w:ind w:right="227"/>
              <w:jc w:val="right"/>
              <w:rPr>
                <w:noProof/>
                <w:sz w:val="20"/>
              </w:rPr>
            </w:pPr>
            <w:r>
              <w:rPr>
                <w:noProof/>
                <w:sz w:val="20"/>
              </w:rPr>
              <w:t>377 967 173</w:t>
            </w:r>
          </w:p>
        </w:tc>
        <w:tc>
          <w:tcPr>
            <w:tcW w:w="1785" w:type="dxa"/>
            <w:tcBorders>
              <w:top w:val="nil"/>
              <w:left w:val="single" w:sz="4" w:space="0" w:color="auto"/>
              <w:bottom w:val="nil"/>
              <w:right w:val="single" w:sz="4" w:space="0" w:color="auto"/>
            </w:tcBorders>
            <w:shd w:val="clear" w:color="auto" w:fill="auto"/>
            <w:noWrap/>
            <w:vAlign w:val="bottom"/>
            <w:hideMark/>
          </w:tcPr>
          <w:p w14:paraId="17B435A4" w14:textId="77777777" w:rsidR="00E83F66" w:rsidRPr="00772251" w:rsidRDefault="00E83F66" w:rsidP="00093334">
            <w:pPr>
              <w:spacing w:before="60" w:after="60" w:line="240" w:lineRule="auto"/>
              <w:rPr>
                <w:noProof/>
                <w:sz w:val="20"/>
              </w:rPr>
            </w:pPr>
            <w:r>
              <w:rPr>
                <w:noProof/>
                <w:sz w:val="20"/>
              </w:rPr>
              <w:t>15,3 %</w:t>
            </w:r>
          </w:p>
        </w:tc>
        <w:tc>
          <w:tcPr>
            <w:tcW w:w="1785" w:type="dxa"/>
            <w:tcBorders>
              <w:top w:val="nil"/>
              <w:left w:val="nil"/>
              <w:bottom w:val="single" w:sz="4" w:space="0" w:color="auto"/>
              <w:right w:val="single" w:sz="4" w:space="0" w:color="auto"/>
            </w:tcBorders>
            <w:shd w:val="clear" w:color="auto" w:fill="auto"/>
            <w:noWrap/>
            <w:vAlign w:val="bottom"/>
            <w:hideMark/>
          </w:tcPr>
          <w:p w14:paraId="777AA14D"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68B072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0E9F1B19"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08DF481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78DCF15E" w14:textId="77777777" w:rsidR="00E83F66" w:rsidRPr="00772251" w:rsidRDefault="00E83F66" w:rsidP="00A8670D">
            <w:pPr>
              <w:spacing w:before="60" w:after="60" w:line="240" w:lineRule="auto"/>
              <w:jc w:val="right"/>
              <w:rPr>
                <w:noProof/>
                <w:sz w:val="20"/>
              </w:rPr>
            </w:pPr>
            <w:r>
              <w:rPr>
                <w:noProof/>
                <w:sz w:val="20"/>
              </w:rPr>
              <w:t>1082</w:t>
            </w:r>
          </w:p>
        </w:tc>
      </w:tr>
      <w:tr w:rsidR="00820BC4" w:rsidRPr="00772251" w14:paraId="7CDA4BA4" w14:textId="77777777" w:rsidTr="00A63500">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98D7D09" w14:textId="77777777" w:rsidR="00E83F66" w:rsidRPr="00772251" w:rsidRDefault="00E83F66" w:rsidP="00093334">
            <w:pPr>
              <w:spacing w:before="60" w:after="60" w:line="240" w:lineRule="auto"/>
              <w:rPr>
                <w:noProof/>
                <w:sz w:val="20"/>
              </w:rPr>
            </w:pPr>
            <w:r>
              <w:rPr>
                <w:noProof/>
                <w:sz w:val="20"/>
              </w:rPr>
              <w:t>T+25</w:t>
            </w:r>
          </w:p>
        </w:tc>
        <w:tc>
          <w:tcPr>
            <w:tcW w:w="1984" w:type="dxa"/>
            <w:tcBorders>
              <w:top w:val="nil"/>
              <w:left w:val="nil"/>
              <w:bottom w:val="nil"/>
              <w:right w:val="nil"/>
            </w:tcBorders>
            <w:shd w:val="clear" w:color="auto" w:fill="auto"/>
            <w:noWrap/>
            <w:vAlign w:val="bottom"/>
            <w:hideMark/>
          </w:tcPr>
          <w:p w14:paraId="54028E8C" w14:textId="77777777" w:rsidR="00E83F66" w:rsidRPr="00772251" w:rsidRDefault="00E83F66" w:rsidP="00A8670D">
            <w:pPr>
              <w:spacing w:before="60" w:after="60" w:line="240" w:lineRule="auto"/>
              <w:ind w:right="227"/>
              <w:jc w:val="right"/>
              <w:rPr>
                <w:noProof/>
                <w:sz w:val="20"/>
              </w:rPr>
            </w:pPr>
            <w:r>
              <w:rPr>
                <w:noProof/>
                <w:sz w:val="20"/>
              </w:rPr>
              <w:t>71 339 692</w:t>
            </w:r>
          </w:p>
        </w:tc>
        <w:tc>
          <w:tcPr>
            <w:tcW w:w="1785" w:type="dxa"/>
            <w:tcBorders>
              <w:top w:val="nil"/>
              <w:left w:val="single" w:sz="4" w:space="0" w:color="auto"/>
              <w:bottom w:val="nil"/>
              <w:right w:val="single" w:sz="4" w:space="0" w:color="auto"/>
            </w:tcBorders>
            <w:shd w:val="clear" w:color="auto" w:fill="auto"/>
            <w:noWrap/>
            <w:vAlign w:val="bottom"/>
            <w:hideMark/>
          </w:tcPr>
          <w:p w14:paraId="01236741" w14:textId="77777777" w:rsidR="00E83F66" w:rsidRPr="00772251" w:rsidRDefault="00E83F66" w:rsidP="00093334">
            <w:pPr>
              <w:spacing w:before="60" w:after="60" w:line="240" w:lineRule="auto"/>
              <w:rPr>
                <w:noProof/>
                <w:sz w:val="20"/>
              </w:rPr>
            </w:pPr>
            <w:r>
              <w:rPr>
                <w:noProof/>
                <w:sz w:val="20"/>
              </w:rPr>
              <w:t>2,9%</w:t>
            </w:r>
          </w:p>
        </w:tc>
        <w:tc>
          <w:tcPr>
            <w:tcW w:w="1785" w:type="dxa"/>
            <w:tcBorders>
              <w:top w:val="nil"/>
              <w:left w:val="nil"/>
              <w:bottom w:val="single" w:sz="4" w:space="0" w:color="auto"/>
              <w:right w:val="single" w:sz="4" w:space="0" w:color="auto"/>
            </w:tcBorders>
            <w:shd w:val="clear" w:color="auto" w:fill="auto"/>
            <w:noWrap/>
            <w:vAlign w:val="bottom"/>
            <w:hideMark/>
          </w:tcPr>
          <w:p w14:paraId="463CECA6"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A4F7373"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450CCB3C"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16DD891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4BE0744B" w14:textId="77777777" w:rsidR="00E83F66" w:rsidRPr="00772251" w:rsidRDefault="00E83F66" w:rsidP="00A8670D">
            <w:pPr>
              <w:spacing w:before="60" w:after="60" w:line="240" w:lineRule="auto"/>
              <w:jc w:val="right"/>
              <w:rPr>
                <w:noProof/>
                <w:sz w:val="20"/>
              </w:rPr>
            </w:pPr>
            <w:r>
              <w:rPr>
                <w:noProof/>
                <w:sz w:val="20"/>
              </w:rPr>
              <w:t>990</w:t>
            </w:r>
          </w:p>
        </w:tc>
      </w:tr>
      <w:tr w:rsidR="00820BC4" w:rsidRPr="00772251" w14:paraId="7CA58D75" w14:textId="77777777" w:rsidTr="00A63500">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D94D015" w14:textId="77777777" w:rsidR="00E83F66" w:rsidRPr="00772251" w:rsidRDefault="00E83F66" w:rsidP="00093334">
            <w:pPr>
              <w:spacing w:before="60" w:after="60" w:line="240" w:lineRule="auto"/>
              <w:rPr>
                <w:noProof/>
                <w:sz w:val="20"/>
              </w:rPr>
            </w:pPr>
            <w:r>
              <w:rPr>
                <w:noProof/>
                <w:sz w:val="20"/>
              </w:rPr>
              <w:t>ausgenommen</w:t>
            </w:r>
          </w:p>
        </w:tc>
        <w:tc>
          <w:tcPr>
            <w:tcW w:w="1984" w:type="dxa"/>
            <w:tcBorders>
              <w:top w:val="nil"/>
              <w:left w:val="nil"/>
              <w:bottom w:val="nil"/>
              <w:right w:val="nil"/>
            </w:tcBorders>
            <w:shd w:val="clear" w:color="auto" w:fill="auto"/>
            <w:noWrap/>
            <w:vAlign w:val="bottom"/>
            <w:hideMark/>
          </w:tcPr>
          <w:p w14:paraId="30FF990F" w14:textId="77777777" w:rsidR="00E83F66" w:rsidRPr="00772251" w:rsidRDefault="00E83F66" w:rsidP="00A8670D">
            <w:pPr>
              <w:spacing w:before="60" w:after="60" w:line="240" w:lineRule="auto"/>
              <w:ind w:right="227"/>
              <w:jc w:val="right"/>
              <w:rPr>
                <w:noProof/>
                <w:sz w:val="20"/>
              </w:rPr>
            </w:pPr>
            <w:r>
              <w:rPr>
                <w:noProof/>
                <w:sz w:val="20"/>
              </w:rPr>
              <w:t>430 094 737</w:t>
            </w:r>
          </w:p>
        </w:tc>
        <w:tc>
          <w:tcPr>
            <w:tcW w:w="1785" w:type="dxa"/>
            <w:tcBorders>
              <w:top w:val="nil"/>
              <w:left w:val="single" w:sz="4" w:space="0" w:color="auto"/>
              <w:bottom w:val="single" w:sz="4" w:space="0" w:color="auto"/>
              <w:right w:val="single" w:sz="4" w:space="0" w:color="auto"/>
            </w:tcBorders>
            <w:shd w:val="clear" w:color="auto" w:fill="auto"/>
            <w:noWrap/>
            <w:vAlign w:val="bottom"/>
            <w:hideMark/>
          </w:tcPr>
          <w:p w14:paraId="589FAFB6" w14:textId="77777777" w:rsidR="00E83F66" w:rsidRPr="00772251" w:rsidRDefault="00E83F66" w:rsidP="00093334">
            <w:pPr>
              <w:spacing w:before="60" w:after="60" w:line="240" w:lineRule="auto"/>
              <w:rPr>
                <w:noProof/>
                <w:sz w:val="20"/>
              </w:rPr>
            </w:pPr>
            <w:r>
              <w:rPr>
                <w:noProof/>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0124BC1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50E2E5"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2F1D66E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160166B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4ECF2AB0" w14:textId="77777777" w:rsidR="00E83F66" w:rsidRPr="00772251" w:rsidRDefault="00E83F66" w:rsidP="00A8670D">
            <w:pPr>
              <w:spacing w:before="60" w:after="60" w:line="240" w:lineRule="auto"/>
              <w:jc w:val="right"/>
              <w:rPr>
                <w:noProof/>
                <w:sz w:val="20"/>
              </w:rPr>
            </w:pPr>
            <w:r>
              <w:rPr>
                <w:noProof/>
                <w:sz w:val="20"/>
              </w:rPr>
              <w:t>1432</w:t>
            </w:r>
          </w:p>
        </w:tc>
      </w:tr>
      <w:tr w:rsidR="00820BC4" w:rsidRPr="00772251" w14:paraId="729985FB" w14:textId="77777777" w:rsidTr="00A63500">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7630B471" w14:textId="77777777" w:rsidR="00E83F66" w:rsidRPr="00772251" w:rsidRDefault="00E83F66" w:rsidP="00093334">
            <w:pPr>
              <w:spacing w:before="60" w:after="60" w:line="240" w:lineRule="auto"/>
              <w:rPr>
                <w:noProof/>
                <w:sz w:val="20"/>
              </w:rPr>
            </w:pPr>
            <w:r>
              <w:rPr>
                <w:noProof/>
                <w:sz w:val="20"/>
              </w:rPr>
              <w:t>OAG liberalisierter Handel insgesamt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5874577" w14:textId="77777777" w:rsidR="00E83F66" w:rsidRPr="00772251" w:rsidRDefault="00E83F66" w:rsidP="00A8670D">
            <w:pPr>
              <w:spacing w:before="60" w:after="60" w:line="240" w:lineRule="auto"/>
              <w:ind w:right="227"/>
              <w:jc w:val="right"/>
              <w:rPr>
                <w:noProof/>
                <w:sz w:val="20"/>
              </w:rPr>
            </w:pPr>
            <w:r>
              <w:rPr>
                <w:noProof/>
                <w:sz w:val="20"/>
              </w:rPr>
              <w:t>2 039 930 791</w:t>
            </w:r>
          </w:p>
        </w:tc>
        <w:tc>
          <w:tcPr>
            <w:tcW w:w="1785" w:type="dxa"/>
            <w:tcBorders>
              <w:top w:val="nil"/>
              <w:left w:val="nil"/>
              <w:bottom w:val="single" w:sz="4" w:space="0" w:color="auto"/>
              <w:right w:val="single" w:sz="4" w:space="0" w:color="auto"/>
            </w:tcBorders>
            <w:shd w:val="clear" w:color="auto" w:fill="auto"/>
            <w:noWrap/>
            <w:vAlign w:val="bottom"/>
            <w:hideMark/>
          </w:tcPr>
          <w:p w14:paraId="7180CE27" w14:textId="77777777" w:rsidR="00E83F66" w:rsidRPr="00772251" w:rsidRDefault="00E83F66" w:rsidP="00093334">
            <w:pPr>
              <w:spacing w:before="60" w:after="60" w:line="240" w:lineRule="auto"/>
              <w:rPr>
                <w:noProof/>
                <w:sz w:val="20"/>
              </w:rPr>
            </w:pPr>
            <w:r>
              <w:rPr>
                <w:noProof/>
                <w:sz w:val="20"/>
              </w:rPr>
              <w:t>82,6 %</w:t>
            </w:r>
          </w:p>
        </w:tc>
        <w:tc>
          <w:tcPr>
            <w:tcW w:w="1785" w:type="dxa"/>
            <w:tcBorders>
              <w:top w:val="nil"/>
              <w:left w:val="nil"/>
              <w:bottom w:val="single" w:sz="4" w:space="0" w:color="auto"/>
              <w:right w:val="single" w:sz="4" w:space="0" w:color="auto"/>
            </w:tcBorders>
            <w:shd w:val="clear" w:color="auto" w:fill="auto"/>
            <w:noWrap/>
            <w:vAlign w:val="bottom"/>
            <w:hideMark/>
          </w:tcPr>
          <w:p w14:paraId="7571ABE5"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24DC689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6A5B1E4"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0DA6386B" w14:textId="77777777" w:rsidR="00E83F66" w:rsidRPr="00772251" w:rsidRDefault="00E83F66" w:rsidP="00A8670D">
            <w:pPr>
              <w:spacing w:before="60" w:after="60" w:line="240" w:lineRule="auto"/>
              <w:jc w:val="center"/>
              <w:rPr>
                <w:noProof/>
                <w:sz w:val="20"/>
              </w:rPr>
            </w:pPr>
            <w:r>
              <w:rPr>
                <w:noProof/>
                <w:sz w:val="20"/>
              </w:rPr>
              <w:t>91,3 %</w:t>
            </w:r>
          </w:p>
        </w:tc>
        <w:tc>
          <w:tcPr>
            <w:tcW w:w="1652" w:type="dxa"/>
            <w:tcBorders>
              <w:top w:val="nil"/>
              <w:left w:val="nil"/>
              <w:bottom w:val="single" w:sz="4" w:space="0" w:color="auto"/>
              <w:right w:val="single" w:sz="4" w:space="0" w:color="auto"/>
            </w:tcBorders>
            <w:shd w:val="clear" w:color="auto" w:fill="auto"/>
            <w:noWrap/>
            <w:vAlign w:val="bottom"/>
            <w:hideMark/>
          </w:tcPr>
          <w:p w14:paraId="3CCF2A60"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61C30312" w14:textId="77777777" w:rsidTr="00A63500">
        <w:trPr>
          <w:cantSplit/>
          <w:trHeight w:val="20"/>
          <w:jc w:val="center"/>
        </w:trPr>
        <w:tc>
          <w:tcPr>
            <w:tcW w:w="2093" w:type="dxa"/>
            <w:tcBorders>
              <w:top w:val="nil"/>
              <w:left w:val="single" w:sz="4" w:space="0" w:color="auto"/>
              <w:bottom w:val="single" w:sz="4" w:space="0" w:color="auto"/>
              <w:right w:val="single" w:sz="4" w:space="0" w:color="auto"/>
            </w:tcBorders>
            <w:shd w:val="clear" w:color="auto" w:fill="auto"/>
            <w:hideMark/>
          </w:tcPr>
          <w:p w14:paraId="06B5D79D" w14:textId="77777777" w:rsidR="00E83F66" w:rsidRPr="00772251" w:rsidRDefault="00E83F66" w:rsidP="00093334">
            <w:pPr>
              <w:spacing w:before="60" w:after="60" w:line="240" w:lineRule="auto"/>
              <w:rPr>
                <w:noProof/>
                <w:sz w:val="20"/>
              </w:rPr>
            </w:pPr>
            <w:r>
              <w:rPr>
                <w:noProof/>
                <w:sz w:val="20"/>
              </w:rPr>
              <w:t>OAG-Einfuhren aus der EU insgesamt</w:t>
            </w:r>
          </w:p>
        </w:tc>
        <w:tc>
          <w:tcPr>
            <w:tcW w:w="1984" w:type="dxa"/>
            <w:tcBorders>
              <w:top w:val="nil"/>
              <w:left w:val="nil"/>
              <w:bottom w:val="single" w:sz="4" w:space="0" w:color="auto"/>
              <w:right w:val="single" w:sz="4" w:space="0" w:color="auto"/>
            </w:tcBorders>
            <w:shd w:val="clear" w:color="auto" w:fill="auto"/>
            <w:noWrap/>
            <w:vAlign w:val="bottom"/>
            <w:hideMark/>
          </w:tcPr>
          <w:p w14:paraId="091D4508" w14:textId="77777777" w:rsidR="00E83F66" w:rsidRPr="00772251" w:rsidRDefault="00E83F66" w:rsidP="00A8670D">
            <w:pPr>
              <w:spacing w:before="60" w:after="60" w:line="240" w:lineRule="auto"/>
              <w:ind w:right="227"/>
              <w:jc w:val="right"/>
              <w:rPr>
                <w:noProof/>
                <w:sz w:val="20"/>
              </w:rPr>
            </w:pPr>
            <w:r>
              <w:rPr>
                <w:noProof/>
                <w:sz w:val="20"/>
              </w:rPr>
              <w:t>2 470 025 527</w:t>
            </w:r>
          </w:p>
        </w:tc>
        <w:tc>
          <w:tcPr>
            <w:tcW w:w="1785" w:type="dxa"/>
            <w:tcBorders>
              <w:top w:val="nil"/>
              <w:left w:val="nil"/>
              <w:bottom w:val="single" w:sz="4" w:space="0" w:color="auto"/>
              <w:right w:val="single" w:sz="4" w:space="0" w:color="auto"/>
            </w:tcBorders>
            <w:shd w:val="clear" w:color="auto" w:fill="auto"/>
            <w:noWrap/>
            <w:vAlign w:val="bottom"/>
            <w:hideMark/>
          </w:tcPr>
          <w:p w14:paraId="42EDF0B7"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D3867C9"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37F2528D"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6655BE77"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0278D3D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7064B00E" w14:textId="77777777" w:rsidR="00E83F66" w:rsidRPr="00772251" w:rsidRDefault="00E83F66" w:rsidP="00A8670D">
            <w:pPr>
              <w:spacing w:before="60" w:after="60" w:line="240" w:lineRule="auto"/>
              <w:jc w:val="right"/>
              <w:rPr>
                <w:rFonts w:ascii="Calibri" w:hAnsi="Calibri"/>
                <w:noProof/>
                <w:color w:val="000000"/>
                <w:sz w:val="20"/>
              </w:rPr>
            </w:pPr>
            <w:r>
              <w:rPr>
                <w:rFonts w:ascii="Calibri" w:hAnsi="Calibri"/>
                <w:noProof/>
                <w:color w:val="000000"/>
                <w:sz w:val="20"/>
              </w:rPr>
              <w:t xml:space="preserve"> </w:t>
            </w:r>
          </w:p>
        </w:tc>
      </w:tr>
      <w:tr w:rsidR="00E83F66" w:rsidRPr="00772251" w14:paraId="014800F4" w14:textId="77777777" w:rsidTr="00A63500">
        <w:trPr>
          <w:cantSplit/>
          <w:trHeight w:val="20"/>
          <w:jc w:val="center"/>
        </w:trPr>
        <w:tc>
          <w:tcPr>
            <w:tcW w:w="4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9AF5F" w14:textId="77777777" w:rsidR="00E83F66" w:rsidRPr="00772251" w:rsidRDefault="00E83F66" w:rsidP="00093334">
            <w:pPr>
              <w:spacing w:before="60" w:after="60" w:line="240" w:lineRule="auto"/>
              <w:rPr>
                <w:noProof/>
                <w:sz w:val="20"/>
              </w:rPr>
            </w:pPr>
            <w:r>
              <w:rPr>
                <w:noProof/>
                <w:sz w:val="20"/>
              </w:rPr>
              <w:t>Tarifpositionen insgesamt</w:t>
            </w:r>
          </w:p>
        </w:tc>
        <w:tc>
          <w:tcPr>
            <w:tcW w:w="1785" w:type="dxa"/>
            <w:tcBorders>
              <w:top w:val="nil"/>
              <w:left w:val="nil"/>
              <w:bottom w:val="single" w:sz="4" w:space="0" w:color="auto"/>
              <w:right w:val="single" w:sz="4" w:space="0" w:color="auto"/>
            </w:tcBorders>
            <w:shd w:val="clear" w:color="auto" w:fill="auto"/>
            <w:noWrap/>
            <w:vAlign w:val="bottom"/>
            <w:hideMark/>
          </w:tcPr>
          <w:p w14:paraId="38A97D38" w14:textId="77777777" w:rsidR="00E83F66" w:rsidRPr="00772251" w:rsidRDefault="00E83F66" w:rsidP="00093334">
            <w:pPr>
              <w:spacing w:before="60" w:after="60" w:line="240" w:lineRule="auto"/>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59359F8A" w14:textId="77777777" w:rsidR="00E83F66" w:rsidRPr="00772251" w:rsidRDefault="00E83F66" w:rsidP="00A8670D">
            <w:pPr>
              <w:spacing w:before="60" w:after="60" w:line="240" w:lineRule="auto"/>
              <w:ind w:right="227"/>
              <w:jc w:val="right"/>
              <w:rPr>
                <w:rFonts w:ascii="Calibri" w:hAnsi="Calibri"/>
                <w:noProof/>
                <w:color w:val="000000"/>
                <w:sz w:val="20"/>
              </w:rPr>
            </w:pPr>
            <w:r>
              <w:rPr>
                <w:rFonts w:ascii="Calibri" w:hAnsi="Calibri"/>
                <w:noProof/>
                <w:color w:val="000000"/>
                <w:sz w:val="20"/>
              </w:rPr>
              <w:t xml:space="preserve"> </w:t>
            </w:r>
          </w:p>
        </w:tc>
        <w:tc>
          <w:tcPr>
            <w:tcW w:w="1785" w:type="dxa"/>
            <w:tcBorders>
              <w:top w:val="nil"/>
              <w:left w:val="nil"/>
              <w:bottom w:val="single" w:sz="4" w:space="0" w:color="auto"/>
              <w:right w:val="single" w:sz="4" w:space="0" w:color="auto"/>
            </w:tcBorders>
            <w:shd w:val="clear" w:color="auto" w:fill="auto"/>
            <w:noWrap/>
            <w:vAlign w:val="bottom"/>
            <w:hideMark/>
          </w:tcPr>
          <w:p w14:paraId="793654EF"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591" w:type="dxa"/>
            <w:tcBorders>
              <w:top w:val="nil"/>
              <w:left w:val="nil"/>
              <w:bottom w:val="single" w:sz="4" w:space="0" w:color="auto"/>
              <w:right w:val="single" w:sz="4" w:space="0" w:color="auto"/>
            </w:tcBorders>
            <w:shd w:val="clear" w:color="auto" w:fill="auto"/>
            <w:noWrap/>
            <w:vAlign w:val="bottom"/>
            <w:hideMark/>
          </w:tcPr>
          <w:p w14:paraId="346552EE"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2112" w:type="dxa"/>
            <w:tcBorders>
              <w:top w:val="nil"/>
              <w:left w:val="nil"/>
              <w:bottom w:val="single" w:sz="4" w:space="0" w:color="auto"/>
              <w:right w:val="single" w:sz="4" w:space="0" w:color="auto"/>
            </w:tcBorders>
            <w:shd w:val="clear" w:color="auto" w:fill="auto"/>
            <w:noWrap/>
            <w:vAlign w:val="bottom"/>
            <w:hideMark/>
          </w:tcPr>
          <w:p w14:paraId="2E2B42EA" w14:textId="77777777" w:rsidR="00E83F66" w:rsidRPr="00772251" w:rsidRDefault="00E83F66" w:rsidP="00A8670D">
            <w:pPr>
              <w:spacing w:before="60" w:after="60" w:line="240" w:lineRule="auto"/>
              <w:jc w:val="center"/>
              <w:rPr>
                <w:rFonts w:ascii="Calibri" w:hAnsi="Calibri"/>
                <w:noProof/>
                <w:color w:val="000000"/>
                <w:sz w:val="20"/>
                <w:lang w:eastAsia="en-GB"/>
              </w:rPr>
            </w:pPr>
          </w:p>
        </w:tc>
        <w:tc>
          <w:tcPr>
            <w:tcW w:w="1652" w:type="dxa"/>
            <w:tcBorders>
              <w:top w:val="nil"/>
              <w:left w:val="nil"/>
              <w:bottom w:val="single" w:sz="4" w:space="0" w:color="auto"/>
              <w:right w:val="single" w:sz="4" w:space="0" w:color="auto"/>
            </w:tcBorders>
            <w:shd w:val="clear" w:color="auto" w:fill="auto"/>
            <w:noWrap/>
            <w:vAlign w:val="bottom"/>
            <w:hideMark/>
          </w:tcPr>
          <w:p w14:paraId="4CB2C54D" w14:textId="77777777" w:rsidR="00E83F66" w:rsidRPr="00772251" w:rsidRDefault="00E83F66" w:rsidP="00A8670D">
            <w:pPr>
              <w:spacing w:before="60" w:after="60" w:line="240" w:lineRule="auto"/>
              <w:jc w:val="right"/>
              <w:rPr>
                <w:noProof/>
                <w:sz w:val="20"/>
              </w:rPr>
            </w:pPr>
            <w:r>
              <w:rPr>
                <w:noProof/>
                <w:sz w:val="20"/>
              </w:rPr>
              <w:t>5438</w:t>
            </w:r>
          </w:p>
        </w:tc>
      </w:tr>
    </w:tbl>
    <w:p w14:paraId="42594C49" w14:textId="77777777" w:rsidR="00E83F66" w:rsidRPr="00772251" w:rsidRDefault="00E83F66" w:rsidP="00A8670D">
      <w:pPr>
        <w:rPr>
          <w:noProof/>
        </w:rPr>
      </w:pPr>
    </w:p>
    <w:p w14:paraId="76D05679" w14:textId="77777777" w:rsidR="00A8670D" w:rsidRPr="00772251" w:rsidRDefault="00A8670D" w:rsidP="00A8670D">
      <w:pPr>
        <w:rPr>
          <w:noProof/>
        </w:rPr>
      </w:pPr>
    </w:p>
    <w:p w14:paraId="31924FFA" w14:textId="77777777" w:rsidR="00A8670D" w:rsidRPr="00A224BA" w:rsidRDefault="00A8670D" w:rsidP="00A8670D">
      <w:pPr>
        <w:jc w:val="center"/>
        <w:rPr>
          <w:noProof/>
        </w:rPr>
      </w:pPr>
      <w:r>
        <w:rPr>
          <w:noProof/>
        </w:rPr>
        <w:t>________________</w:t>
      </w:r>
    </w:p>
    <w:sectPr w:rsidR="00A8670D" w:rsidRPr="00A224BA" w:rsidSect="005F732F">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CC32B" w14:textId="77777777" w:rsidR="00E95E77" w:rsidRDefault="00E95E77">
      <w:r>
        <w:separator/>
      </w:r>
    </w:p>
  </w:endnote>
  <w:endnote w:type="continuationSeparator" w:id="0">
    <w:p w14:paraId="103556FA" w14:textId="77777777" w:rsidR="00E95E77" w:rsidRDefault="00E95E77">
      <w:r>
        <w:separator/>
      </w:r>
    </w:p>
  </w:endnote>
  <w:endnote w:type="continuationNotice" w:id="1">
    <w:p w14:paraId="357E56AB" w14:textId="77777777" w:rsidR="00E95E77" w:rsidRDefault="00E95E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38E8" w14:textId="052F6511" w:rsidR="009A7C3C" w:rsidRPr="00541109" w:rsidRDefault="009A7C3C" w:rsidP="0054110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49BE" w14:textId="77777777" w:rsidR="007D221B" w:rsidRDefault="007D221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B610" w14:textId="77777777" w:rsidR="00D7111A" w:rsidRDefault="00D7111A">
    <w:pPr>
      <w:pStyle w:val="Footer"/>
      <w:jc w:val="center"/>
    </w:pPr>
  </w:p>
  <w:p w14:paraId="2AA992C1" w14:textId="6304D69E" w:rsidR="007D221B" w:rsidRDefault="00541109" w:rsidP="007D221B">
    <w:pPr>
      <w:pStyle w:val="Footer"/>
      <w:jc w:val="center"/>
    </w:pPr>
    <w:sdt>
      <w:sdtPr>
        <w:id w:val="-96638016"/>
        <w:docPartObj>
          <w:docPartGallery w:val="Page Numbers (Bottom of Page)"/>
          <w:docPartUnique/>
        </w:docPartObj>
      </w:sdtPr>
      <w:sdtEndPr>
        <w:rPr>
          <w:noProof/>
        </w:rPr>
      </w:sdtEndPr>
      <w:sdtContent>
        <w:r w:rsidR="00E90AC6">
          <w:t xml:space="preserve">OAG/EU/Anhang II/de </w:t>
        </w:r>
        <w:r w:rsidR="00E90AC6">
          <w:fldChar w:fldCharType="begin"/>
        </w:r>
        <w:r w:rsidR="00E90AC6">
          <w:instrText xml:space="preserve"> PAGE   \* MERGEFORMAT </w:instrText>
        </w:r>
        <w:r w:rsidR="00E90AC6">
          <w:fldChar w:fldCharType="separate"/>
        </w:r>
        <w:r>
          <w:rPr>
            <w:noProof/>
          </w:rPr>
          <w:t>12</w:t>
        </w:r>
        <w:r w:rsidR="00E90AC6">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CB84A" w14:textId="77777777" w:rsidR="007D221B" w:rsidRDefault="007D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0188" w14:textId="3ABD0090" w:rsidR="009A7C3C" w:rsidRPr="00541109" w:rsidRDefault="00541109" w:rsidP="00541109">
    <w:pPr>
      <w:pStyle w:val="FooterCoverPage"/>
      <w:rPr>
        <w:rFonts w:ascii="Arial" w:hAnsi="Arial" w:cs="Arial"/>
        <w:b/>
        <w:sz w:val="48"/>
      </w:rPr>
    </w:pPr>
    <w:r w:rsidRPr="00541109">
      <w:rPr>
        <w:rFonts w:ascii="Arial" w:hAnsi="Arial" w:cs="Arial"/>
        <w:b/>
        <w:sz w:val="48"/>
      </w:rPr>
      <w:t>DE</w:t>
    </w:r>
    <w:r w:rsidRPr="00541109">
      <w:rPr>
        <w:rFonts w:ascii="Arial" w:hAnsi="Arial" w:cs="Arial"/>
        <w:b/>
        <w:sz w:val="48"/>
      </w:rPr>
      <w:tab/>
    </w:r>
    <w:r w:rsidRPr="00541109">
      <w:rPr>
        <w:rFonts w:ascii="Arial" w:hAnsi="Arial" w:cs="Arial"/>
        <w:b/>
        <w:sz w:val="48"/>
      </w:rPr>
      <w:tab/>
    </w:r>
    <w:r w:rsidRPr="00541109">
      <w:tab/>
    </w:r>
    <w:r w:rsidRPr="0054110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59B6" w14:textId="77777777" w:rsidR="00541109" w:rsidRPr="00541109" w:rsidRDefault="00541109" w:rsidP="0054110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DE21" w14:textId="77777777" w:rsidR="00B1474E" w:rsidRDefault="00B1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0D98D" w14:textId="77777777" w:rsidR="00105DA5" w:rsidRDefault="00105DA5">
    <w:pPr>
      <w:pStyle w:val="Footer"/>
      <w:jc w:val="center"/>
    </w:pPr>
  </w:p>
  <w:p w14:paraId="7CD6E27E" w14:textId="44712A7C" w:rsidR="00105DA5" w:rsidRDefault="00541109" w:rsidP="0030205C">
    <w:pPr>
      <w:pStyle w:val="Footer"/>
      <w:jc w:val="center"/>
    </w:pPr>
    <w:sdt>
      <w:sdtPr>
        <w:id w:val="-1103341026"/>
        <w:docPartObj>
          <w:docPartGallery w:val="Page Numbers (Bottom of Page)"/>
          <w:docPartUnique/>
        </w:docPartObj>
      </w:sdtPr>
      <w:sdtEndPr>
        <w:rPr>
          <w:noProof/>
        </w:rPr>
      </w:sdtEndPr>
      <w:sdtContent>
        <w:r w:rsidR="00E90AC6">
          <w:t xml:space="preserve">OAG/EU/Anhang I//de </w:t>
        </w:r>
        <w:r w:rsidR="00E90AC6">
          <w:fldChar w:fldCharType="begin"/>
        </w:r>
        <w:r w:rsidR="00E90AC6">
          <w:instrText xml:space="preserve"> PAGE   \* MERGEFORMAT </w:instrText>
        </w:r>
        <w:r w:rsidR="00E90AC6">
          <w:fldChar w:fldCharType="separate"/>
        </w:r>
        <w:r>
          <w:rPr>
            <w:noProof/>
          </w:rPr>
          <w:t>1</w:t>
        </w:r>
        <w:r w:rsidR="00E90AC6">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EB1E" w14:textId="77777777" w:rsidR="00B1474E" w:rsidRDefault="00B1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7032" w14:textId="77777777" w:rsidR="007D221B" w:rsidRDefault="007D22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A89" w14:textId="77777777" w:rsidR="00105DA5" w:rsidRDefault="00105DA5">
    <w:pPr>
      <w:pStyle w:val="Footer"/>
      <w:jc w:val="center"/>
    </w:pPr>
  </w:p>
  <w:p w14:paraId="0170DDCC" w14:textId="719CA4F7" w:rsidR="00105DA5" w:rsidRDefault="00541109" w:rsidP="00A8670D">
    <w:pPr>
      <w:pStyle w:val="Footer"/>
      <w:jc w:val="center"/>
    </w:pPr>
    <w:sdt>
      <w:sdtPr>
        <w:id w:val="-1563326689"/>
        <w:docPartObj>
          <w:docPartGallery w:val="Page Numbers (Bottom of Page)"/>
          <w:docPartUnique/>
        </w:docPartObj>
      </w:sdtPr>
      <w:sdtEndPr>
        <w:rPr>
          <w:noProof/>
        </w:rPr>
      </w:sdtEndPr>
      <w:sdtContent>
        <w:r w:rsidR="00E90AC6">
          <w:t xml:space="preserve">OAG/EU/Anhang II/de </w:t>
        </w:r>
        <w:r w:rsidR="00E90AC6">
          <w:fldChar w:fldCharType="begin"/>
        </w:r>
        <w:r w:rsidR="00E90AC6">
          <w:instrText xml:space="preserve"> PAGE   \* MERGEFORMAT </w:instrText>
        </w:r>
        <w:r w:rsidR="00E90AC6">
          <w:fldChar w:fldCharType="separate"/>
        </w:r>
        <w:r>
          <w:rPr>
            <w:noProof/>
          </w:rPr>
          <w:t>5</w:t>
        </w:r>
        <w:r w:rsidR="00E90AC6">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13F7" w14:textId="77777777" w:rsidR="007D221B" w:rsidRDefault="007D2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D1A1" w14:textId="77777777" w:rsidR="00E95E77" w:rsidRDefault="00E95E77">
      <w:pPr>
        <w:pStyle w:val="FootnoteText"/>
      </w:pPr>
      <w:r>
        <w:separator/>
      </w:r>
    </w:p>
  </w:footnote>
  <w:footnote w:type="continuationSeparator" w:id="0">
    <w:p w14:paraId="7F2F4CFA" w14:textId="77777777" w:rsidR="00E95E77" w:rsidRDefault="00E95E77">
      <w:pPr>
        <w:pStyle w:val="FootnoteText"/>
      </w:pPr>
      <w:r>
        <w:separator/>
      </w:r>
    </w:p>
  </w:footnote>
  <w:footnote w:type="continuationNotice" w:id="1">
    <w:p w14:paraId="74546A0C" w14:textId="77777777" w:rsidR="00E95E77" w:rsidRDefault="00E95E77">
      <w:pPr>
        <w:spacing w:line="240" w:lineRule="auto"/>
      </w:pPr>
    </w:p>
  </w:footnote>
  <w:footnote w:id="2">
    <w:p w14:paraId="5512F293" w14:textId="77777777" w:rsidR="00105DA5" w:rsidRDefault="00105DA5" w:rsidP="00283B68">
      <w:pPr>
        <w:pStyle w:val="FootnoteText"/>
      </w:pPr>
      <w:r>
        <w:rPr>
          <w:rStyle w:val="FootnoteReference"/>
        </w:rPr>
        <w:footnoteRef/>
      </w:r>
      <w:r>
        <w:tab/>
        <w:t>Zu diesem Zweck und abweichend von Artikel 50 können einzelne Staaten, die die Vereinten Nationen als zu den am wenigsten entwickelten Ländern gehörend anerkannt haben, Gegenstand von Schutzmaßnahmen sein.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F224" w14:textId="77777777" w:rsidR="00541109" w:rsidRPr="00541109" w:rsidRDefault="00541109" w:rsidP="005411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8707D" w14:textId="77777777" w:rsidR="007D221B" w:rsidRDefault="007D22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0D5" w14:textId="77777777" w:rsidR="007D221B" w:rsidRDefault="007D22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4BB0" w14:textId="77777777" w:rsidR="007D221B" w:rsidRDefault="007D2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EE45" w14:textId="77777777" w:rsidR="00541109" w:rsidRPr="00541109" w:rsidRDefault="00541109" w:rsidP="0054110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D25E" w14:textId="77777777" w:rsidR="00541109" w:rsidRPr="00541109" w:rsidRDefault="00541109" w:rsidP="0054110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4018" w14:textId="77777777" w:rsidR="00B1474E" w:rsidRDefault="00B14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AAAE" w14:textId="77777777" w:rsidR="00D04681" w:rsidRPr="00F06BDD" w:rsidRDefault="00D04681" w:rsidP="00F06BDD">
    <w:pPr>
      <w:pStyle w:val="Header"/>
      <w:jc w:val="center"/>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3E12" w14:textId="77777777" w:rsidR="00B1474E" w:rsidRDefault="00B1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49FC" w14:textId="77777777" w:rsidR="007D221B" w:rsidRDefault="007D22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E299" w14:textId="77777777" w:rsidR="007D221B" w:rsidRDefault="007D22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3848" w14:textId="77777777" w:rsidR="007D221B" w:rsidRDefault="007D2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15:restartNumberingAfterBreak="0">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2"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7"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8" w15:restartNumberingAfterBreak="0">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2"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5"/>
  </w:num>
  <w:num w:numId="2">
    <w:abstractNumId w:val="17"/>
  </w:num>
  <w:num w:numId="3">
    <w:abstractNumId w:val="39"/>
  </w:num>
  <w:num w:numId="4">
    <w:abstractNumId w:val="8"/>
  </w:num>
  <w:num w:numId="5">
    <w:abstractNumId w:val="23"/>
  </w:num>
  <w:num w:numId="6">
    <w:abstractNumId w:val="16"/>
  </w:num>
  <w:num w:numId="7">
    <w:abstractNumId w:val="19"/>
  </w:num>
  <w:num w:numId="8">
    <w:abstractNumId w:val="36"/>
  </w:num>
  <w:num w:numId="9">
    <w:abstractNumId w:val="14"/>
  </w:num>
  <w:num w:numId="10">
    <w:abstractNumId w:val="5"/>
  </w:num>
  <w:num w:numId="11">
    <w:abstractNumId w:val="9"/>
  </w:num>
  <w:num w:numId="12">
    <w:abstractNumId w:val="9"/>
  </w:num>
  <w:num w:numId="13">
    <w:abstractNumId w:val="9"/>
  </w:num>
  <w:num w:numId="14">
    <w:abstractNumId w:val="9"/>
  </w:num>
  <w:num w:numId="15">
    <w:abstractNumId w:val="21"/>
    <w:lvlOverride w:ilvl="0">
      <w:startOverride w:val="1"/>
    </w:lvlOverride>
  </w:num>
  <w:num w:numId="16">
    <w:abstractNumId w:val="21"/>
  </w:num>
  <w:num w:numId="17">
    <w:abstractNumId w:val="2"/>
  </w:num>
  <w:num w:numId="18">
    <w:abstractNumId w:val="1"/>
  </w:num>
  <w:num w:numId="19">
    <w:abstractNumId w:val="0"/>
  </w:num>
  <w:num w:numId="20">
    <w:abstractNumId w:val="25"/>
  </w:num>
  <w:num w:numId="21">
    <w:abstractNumId w:val="35"/>
  </w:num>
  <w:num w:numId="22">
    <w:abstractNumId w:val="6"/>
  </w:num>
  <w:num w:numId="23">
    <w:abstractNumId w:val="18"/>
  </w:num>
  <w:num w:numId="24">
    <w:abstractNumId w:val="42"/>
  </w:num>
  <w:num w:numId="25">
    <w:abstractNumId w:val="20"/>
  </w:num>
  <w:num w:numId="26">
    <w:abstractNumId w:val="32"/>
  </w:num>
  <w:num w:numId="27">
    <w:abstractNumId w:val="27"/>
  </w:num>
  <w:num w:numId="28">
    <w:abstractNumId w:val="37"/>
  </w:num>
  <w:num w:numId="29">
    <w:abstractNumId w:val="41"/>
  </w:num>
  <w:num w:numId="30">
    <w:abstractNumId w:val="38"/>
  </w:num>
  <w:num w:numId="31">
    <w:abstractNumId w:val="11"/>
  </w:num>
  <w:num w:numId="32">
    <w:abstractNumId w:val="4"/>
  </w:num>
  <w:num w:numId="33">
    <w:abstractNumId w:val="3"/>
  </w:num>
  <w:num w:numId="34">
    <w:abstractNumId w:val="31"/>
  </w:num>
  <w:num w:numId="35">
    <w:abstractNumId w:val="30"/>
  </w:num>
  <w:num w:numId="36">
    <w:abstractNumId w:val="34"/>
  </w:num>
  <w:num w:numId="37">
    <w:abstractNumId w:val="13"/>
  </w:num>
  <w:num w:numId="38">
    <w:abstractNumId w:val="22"/>
  </w:num>
  <w:num w:numId="39">
    <w:abstractNumId w:val="10"/>
  </w:num>
  <w:num w:numId="40">
    <w:abstractNumId w:val="33"/>
  </w:num>
  <w:num w:numId="41">
    <w:abstractNumId w:val="7"/>
  </w:num>
  <w:num w:numId="42">
    <w:abstractNumId w:val="24"/>
  </w:num>
  <w:num w:numId="43">
    <w:abstractNumId w:val="28"/>
  </w:num>
  <w:num w:numId="44">
    <w:abstractNumId w:val="29"/>
  </w:num>
  <w:num w:numId="45">
    <w:abstractNumId w:val="12"/>
  </w:num>
  <w:num w:numId="46">
    <w:abstractNumId w:val="26"/>
  </w:num>
  <w:num w:numId="47">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hideSpellingErrors/>
  <w:hideGrammaticalErrors/>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sv-SE" w:vendorID="64" w:dllVersion="0" w:nlCheck="1" w:checkStyle="0"/>
  <w:activeWritingStyle w:appName="MSWord" w:lang="it-IT" w:vendorID="64" w:dllVersion="0" w:nlCheck="1" w:checkStyle="0"/>
  <w:activeWritingStyle w:appName="MSWord" w:lang="nl-BE" w:vendorID="64" w:dllVersion="0" w:nlCheck="1" w:checkStyle="0"/>
  <w:activeWritingStyle w:appName="MSWord" w:lang="es-ES" w:vendorID="64" w:dllVersion="0" w:nlCheck="1" w:checkStyle="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ocStatus" w:val="Green"/>
    <w:docVar w:name="DW_DocType" w:val="_GENEN"/>
    <w:docVar w:name="LW_ACCOMPAGNANT.CP" w:val="des"/>
    <w:docVar w:name="LW_ANNEX_NBR_FIRST" w:val="2"/>
    <w:docVar w:name="LW_ANNEX_NBR_LAST" w:val="2"/>
    <w:docVar w:name="LW_ANNEX_UNIQUE" w:val="0"/>
    <w:docVar w:name="LW_CORRIGENDUM" w:val="&lt;UNUSED&gt;"/>
    <w:docVar w:name="LW_COVERPAGE_EXISTS" w:val="True"/>
    <w:docVar w:name="LW_COVERPAGE_GUID" w:val="573838D3-C3C5-4B30-BE76-F9254203E518"/>
    <w:docVar w:name="LW_COVERPAGE_TYPE" w:val="1"/>
    <w:docVar w:name="LW_CROSSREFERENCE" w:val="&lt;UNUSED&gt;"/>
    <w:docVar w:name="LW_DocType" w:val="NORMAL"/>
    <w:docVar w:name="LW_EMISSION" w:val="28.9.2023"/>
    <w:docVar w:name="LW_EMISSION_ISODATE" w:val="2023-09-28"/>
    <w:docVar w:name="LW_EMISSION_LOCATION" w:val="BRX"/>
    <w:docVar w:name="LW_EMISSION_PREFIX" w:val="Brüssel,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über die Unterzeichnung – im Namen der Europäischen Union – des Wirtschaftspartnerschaftsabkommens zwischen der Republik Kenia, Mitglied der Ostafrikanischen Gemeinschaft, einerseits und der Europäischen Union andererseits"/>
    <w:docVar w:name="LW_PART_NBR" w:val="1"/>
    <w:docVar w:name="LW_PART_NBR_TOTAL" w:val="1"/>
    <w:docVar w:name="LW_REF.INST.NEW" w:val="COM"/>
    <w:docVar w:name="LW_REF.INST.NEW_ADOPTED" w:val="final"/>
    <w:docVar w:name="LW_REF.INST.NEW_TEXT" w:val="(2023) 5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ANG_x000b_"/>
    <w:docVar w:name="LW_TYPEACTEPRINCIPAL.CP" w:val="Vorschlags für einen Beschluss des Rates"/>
    <w:docVar w:name="LwApiVersions" w:val="LW4CoDe 1.23.2.0; LW 8.0, Build 20211117"/>
  </w:docVars>
  <w:rsids>
    <w:rsidRoot w:val="007B7D78"/>
    <w:rsid w:val="0000110C"/>
    <w:rsid w:val="00007A54"/>
    <w:rsid w:val="000449B4"/>
    <w:rsid w:val="0005086A"/>
    <w:rsid w:val="00050B91"/>
    <w:rsid w:val="000548CE"/>
    <w:rsid w:val="00054C4B"/>
    <w:rsid w:val="00064D99"/>
    <w:rsid w:val="00067F31"/>
    <w:rsid w:val="00075910"/>
    <w:rsid w:val="00083FBC"/>
    <w:rsid w:val="000867FF"/>
    <w:rsid w:val="00092472"/>
    <w:rsid w:val="00093334"/>
    <w:rsid w:val="0009569C"/>
    <w:rsid w:val="000A3826"/>
    <w:rsid w:val="000A4FE6"/>
    <w:rsid w:val="000B3718"/>
    <w:rsid w:val="000D2B33"/>
    <w:rsid w:val="000D6445"/>
    <w:rsid w:val="000E1C75"/>
    <w:rsid w:val="000E628B"/>
    <w:rsid w:val="00105CA0"/>
    <w:rsid w:val="00105DA5"/>
    <w:rsid w:val="00123A2A"/>
    <w:rsid w:val="0012665C"/>
    <w:rsid w:val="0013152F"/>
    <w:rsid w:val="00136ACC"/>
    <w:rsid w:val="0014406C"/>
    <w:rsid w:val="0015454A"/>
    <w:rsid w:val="00155330"/>
    <w:rsid w:val="00156CB3"/>
    <w:rsid w:val="00164E11"/>
    <w:rsid w:val="00171F08"/>
    <w:rsid w:val="0017477F"/>
    <w:rsid w:val="00174E40"/>
    <w:rsid w:val="00174EC6"/>
    <w:rsid w:val="001807B5"/>
    <w:rsid w:val="00185177"/>
    <w:rsid w:val="001915AA"/>
    <w:rsid w:val="001978AC"/>
    <w:rsid w:val="00197F91"/>
    <w:rsid w:val="001A3005"/>
    <w:rsid w:val="001A6A85"/>
    <w:rsid w:val="001D60D8"/>
    <w:rsid w:val="001E4B57"/>
    <w:rsid w:val="001F59C5"/>
    <w:rsid w:val="001F7964"/>
    <w:rsid w:val="0020127F"/>
    <w:rsid w:val="002033A5"/>
    <w:rsid w:val="00204F63"/>
    <w:rsid w:val="0020697E"/>
    <w:rsid w:val="002111B4"/>
    <w:rsid w:val="00220AE0"/>
    <w:rsid w:val="0022170F"/>
    <w:rsid w:val="0022250D"/>
    <w:rsid w:val="00231500"/>
    <w:rsid w:val="00234D95"/>
    <w:rsid w:val="0024283F"/>
    <w:rsid w:val="0025510C"/>
    <w:rsid w:val="0025703C"/>
    <w:rsid w:val="00260C46"/>
    <w:rsid w:val="00265449"/>
    <w:rsid w:val="00266AEF"/>
    <w:rsid w:val="00267B35"/>
    <w:rsid w:val="00282319"/>
    <w:rsid w:val="00283B68"/>
    <w:rsid w:val="0028516C"/>
    <w:rsid w:val="00290591"/>
    <w:rsid w:val="00292109"/>
    <w:rsid w:val="002A000E"/>
    <w:rsid w:val="002B0FA2"/>
    <w:rsid w:val="002B28C5"/>
    <w:rsid w:val="002B7E71"/>
    <w:rsid w:val="002C2564"/>
    <w:rsid w:val="002C6AF2"/>
    <w:rsid w:val="002C6BC9"/>
    <w:rsid w:val="002D0849"/>
    <w:rsid w:val="002D0E12"/>
    <w:rsid w:val="002D1EFE"/>
    <w:rsid w:val="002D5A84"/>
    <w:rsid w:val="002D5B64"/>
    <w:rsid w:val="002E46F1"/>
    <w:rsid w:val="002E6C67"/>
    <w:rsid w:val="002F1116"/>
    <w:rsid w:val="0030205C"/>
    <w:rsid w:val="00304C1B"/>
    <w:rsid w:val="00304DEB"/>
    <w:rsid w:val="00311166"/>
    <w:rsid w:val="00316D9A"/>
    <w:rsid w:val="00323DF1"/>
    <w:rsid w:val="003317EC"/>
    <w:rsid w:val="00331C82"/>
    <w:rsid w:val="00335A55"/>
    <w:rsid w:val="00347B98"/>
    <w:rsid w:val="00363535"/>
    <w:rsid w:val="00365A1E"/>
    <w:rsid w:val="00375077"/>
    <w:rsid w:val="00376FF1"/>
    <w:rsid w:val="003812B9"/>
    <w:rsid w:val="0039090B"/>
    <w:rsid w:val="00392040"/>
    <w:rsid w:val="00397C24"/>
    <w:rsid w:val="003A1336"/>
    <w:rsid w:val="003A5ECF"/>
    <w:rsid w:val="003B4BBB"/>
    <w:rsid w:val="003C1FB1"/>
    <w:rsid w:val="003C2E28"/>
    <w:rsid w:val="003C53B2"/>
    <w:rsid w:val="003D0568"/>
    <w:rsid w:val="003D12D6"/>
    <w:rsid w:val="003D5361"/>
    <w:rsid w:val="003F010B"/>
    <w:rsid w:val="003F1999"/>
    <w:rsid w:val="003F7522"/>
    <w:rsid w:val="004063BC"/>
    <w:rsid w:val="00410588"/>
    <w:rsid w:val="00410DB9"/>
    <w:rsid w:val="004118BC"/>
    <w:rsid w:val="00426C28"/>
    <w:rsid w:val="00434BDE"/>
    <w:rsid w:val="00445F2C"/>
    <w:rsid w:val="00446EA1"/>
    <w:rsid w:val="004625E5"/>
    <w:rsid w:val="00462C5A"/>
    <w:rsid w:val="00462CBB"/>
    <w:rsid w:val="00465B83"/>
    <w:rsid w:val="004664F0"/>
    <w:rsid w:val="004766A0"/>
    <w:rsid w:val="0048262E"/>
    <w:rsid w:val="0048451A"/>
    <w:rsid w:val="0048591A"/>
    <w:rsid w:val="00490932"/>
    <w:rsid w:val="00491180"/>
    <w:rsid w:val="00491ACF"/>
    <w:rsid w:val="004D202F"/>
    <w:rsid w:val="004E09B5"/>
    <w:rsid w:val="004E1F34"/>
    <w:rsid w:val="004E30A8"/>
    <w:rsid w:val="004F089F"/>
    <w:rsid w:val="004F1F3A"/>
    <w:rsid w:val="004F4789"/>
    <w:rsid w:val="00504C9A"/>
    <w:rsid w:val="00507CFA"/>
    <w:rsid w:val="005115B2"/>
    <w:rsid w:val="005119C1"/>
    <w:rsid w:val="00512732"/>
    <w:rsid w:val="005176C6"/>
    <w:rsid w:val="00517AFA"/>
    <w:rsid w:val="00517F1E"/>
    <w:rsid w:val="0053148A"/>
    <w:rsid w:val="00533EED"/>
    <w:rsid w:val="00541109"/>
    <w:rsid w:val="0054118F"/>
    <w:rsid w:val="00543E36"/>
    <w:rsid w:val="005448A3"/>
    <w:rsid w:val="005555EB"/>
    <w:rsid w:val="00573235"/>
    <w:rsid w:val="00575171"/>
    <w:rsid w:val="00590F8E"/>
    <w:rsid w:val="00591446"/>
    <w:rsid w:val="0059376D"/>
    <w:rsid w:val="00593F18"/>
    <w:rsid w:val="005C1DE3"/>
    <w:rsid w:val="005C3B83"/>
    <w:rsid w:val="005C42AF"/>
    <w:rsid w:val="005C4936"/>
    <w:rsid w:val="005D11D1"/>
    <w:rsid w:val="005D3C88"/>
    <w:rsid w:val="005F1313"/>
    <w:rsid w:val="005F45C3"/>
    <w:rsid w:val="005F732F"/>
    <w:rsid w:val="005F793E"/>
    <w:rsid w:val="00604699"/>
    <w:rsid w:val="00606CAE"/>
    <w:rsid w:val="00615C14"/>
    <w:rsid w:val="006164E1"/>
    <w:rsid w:val="00624C6D"/>
    <w:rsid w:val="00627335"/>
    <w:rsid w:val="00632E6F"/>
    <w:rsid w:val="00645D07"/>
    <w:rsid w:val="00651C3C"/>
    <w:rsid w:val="0065291B"/>
    <w:rsid w:val="00657095"/>
    <w:rsid w:val="006609FB"/>
    <w:rsid w:val="00661D60"/>
    <w:rsid w:val="0066244C"/>
    <w:rsid w:val="00666413"/>
    <w:rsid w:val="0066686E"/>
    <w:rsid w:val="0066775F"/>
    <w:rsid w:val="00681EB1"/>
    <w:rsid w:val="0069311C"/>
    <w:rsid w:val="006937B9"/>
    <w:rsid w:val="006A0D97"/>
    <w:rsid w:val="006A1CCD"/>
    <w:rsid w:val="006A55AE"/>
    <w:rsid w:val="006B112B"/>
    <w:rsid w:val="006B3FE1"/>
    <w:rsid w:val="006B7C69"/>
    <w:rsid w:val="006C6C26"/>
    <w:rsid w:val="006D2C19"/>
    <w:rsid w:val="006D738F"/>
    <w:rsid w:val="006E157B"/>
    <w:rsid w:val="006E5355"/>
    <w:rsid w:val="006F22F6"/>
    <w:rsid w:val="006F3E3F"/>
    <w:rsid w:val="006F7D08"/>
    <w:rsid w:val="00701B4A"/>
    <w:rsid w:val="007057C0"/>
    <w:rsid w:val="00725586"/>
    <w:rsid w:val="007311E2"/>
    <w:rsid w:val="0075359F"/>
    <w:rsid w:val="00754CB7"/>
    <w:rsid w:val="00757E8D"/>
    <w:rsid w:val="00764EA0"/>
    <w:rsid w:val="007651B0"/>
    <w:rsid w:val="007654CE"/>
    <w:rsid w:val="0076794C"/>
    <w:rsid w:val="00772251"/>
    <w:rsid w:val="00775244"/>
    <w:rsid w:val="0077561E"/>
    <w:rsid w:val="007838EE"/>
    <w:rsid w:val="00785B58"/>
    <w:rsid w:val="00791E95"/>
    <w:rsid w:val="007B0D74"/>
    <w:rsid w:val="007B4CC4"/>
    <w:rsid w:val="007B6E58"/>
    <w:rsid w:val="007B7D78"/>
    <w:rsid w:val="007C056D"/>
    <w:rsid w:val="007D0248"/>
    <w:rsid w:val="007D221B"/>
    <w:rsid w:val="007D2F1E"/>
    <w:rsid w:val="007D4BB6"/>
    <w:rsid w:val="007D7F28"/>
    <w:rsid w:val="007E1E1D"/>
    <w:rsid w:val="007E4427"/>
    <w:rsid w:val="007F07CE"/>
    <w:rsid w:val="007F38E2"/>
    <w:rsid w:val="007F7819"/>
    <w:rsid w:val="008103B1"/>
    <w:rsid w:val="00812219"/>
    <w:rsid w:val="00814EEA"/>
    <w:rsid w:val="0081789E"/>
    <w:rsid w:val="00820BC4"/>
    <w:rsid w:val="00820D9C"/>
    <w:rsid w:val="0082511C"/>
    <w:rsid w:val="0083043C"/>
    <w:rsid w:val="008515A7"/>
    <w:rsid w:val="00853B46"/>
    <w:rsid w:val="008671C1"/>
    <w:rsid w:val="0088118C"/>
    <w:rsid w:val="0088319A"/>
    <w:rsid w:val="00885A66"/>
    <w:rsid w:val="00885B3F"/>
    <w:rsid w:val="00896FC7"/>
    <w:rsid w:val="008A2859"/>
    <w:rsid w:val="008A3777"/>
    <w:rsid w:val="008A729C"/>
    <w:rsid w:val="008A7A5D"/>
    <w:rsid w:val="008B3E59"/>
    <w:rsid w:val="008B5034"/>
    <w:rsid w:val="008B72B7"/>
    <w:rsid w:val="008C1EDB"/>
    <w:rsid w:val="008D04D2"/>
    <w:rsid w:val="008D1AE8"/>
    <w:rsid w:val="008D3B70"/>
    <w:rsid w:val="008D3F5F"/>
    <w:rsid w:val="008E6CE1"/>
    <w:rsid w:val="008F0F94"/>
    <w:rsid w:val="008F26D0"/>
    <w:rsid w:val="00901098"/>
    <w:rsid w:val="009019C1"/>
    <w:rsid w:val="00901A25"/>
    <w:rsid w:val="00904710"/>
    <w:rsid w:val="00907A87"/>
    <w:rsid w:val="009135EF"/>
    <w:rsid w:val="00917BA1"/>
    <w:rsid w:val="00922589"/>
    <w:rsid w:val="009235DD"/>
    <w:rsid w:val="00925BB6"/>
    <w:rsid w:val="00950B14"/>
    <w:rsid w:val="009532E7"/>
    <w:rsid w:val="00957806"/>
    <w:rsid w:val="009700CD"/>
    <w:rsid w:val="009752F3"/>
    <w:rsid w:val="009846A3"/>
    <w:rsid w:val="00984AE0"/>
    <w:rsid w:val="0098654B"/>
    <w:rsid w:val="0099086D"/>
    <w:rsid w:val="00995506"/>
    <w:rsid w:val="009A1D2C"/>
    <w:rsid w:val="009A7C3C"/>
    <w:rsid w:val="009C5331"/>
    <w:rsid w:val="009D15C2"/>
    <w:rsid w:val="009E7878"/>
    <w:rsid w:val="009F0FE5"/>
    <w:rsid w:val="00A03B15"/>
    <w:rsid w:val="00A12F9B"/>
    <w:rsid w:val="00A131D7"/>
    <w:rsid w:val="00A224BA"/>
    <w:rsid w:val="00A3456F"/>
    <w:rsid w:val="00A55DE1"/>
    <w:rsid w:val="00A55EB4"/>
    <w:rsid w:val="00A56CF2"/>
    <w:rsid w:val="00A57E85"/>
    <w:rsid w:val="00A63500"/>
    <w:rsid w:val="00A70CD8"/>
    <w:rsid w:val="00A83A74"/>
    <w:rsid w:val="00A8452C"/>
    <w:rsid w:val="00A8670D"/>
    <w:rsid w:val="00A9225C"/>
    <w:rsid w:val="00A9613B"/>
    <w:rsid w:val="00A96CA6"/>
    <w:rsid w:val="00AA29D4"/>
    <w:rsid w:val="00AA3A04"/>
    <w:rsid w:val="00AA5B24"/>
    <w:rsid w:val="00AC1CE6"/>
    <w:rsid w:val="00AD020C"/>
    <w:rsid w:val="00AD5B7D"/>
    <w:rsid w:val="00AE6D64"/>
    <w:rsid w:val="00B01529"/>
    <w:rsid w:val="00B04981"/>
    <w:rsid w:val="00B104EA"/>
    <w:rsid w:val="00B112C8"/>
    <w:rsid w:val="00B13002"/>
    <w:rsid w:val="00B1474E"/>
    <w:rsid w:val="00B1577B"/>
    <w:rsid w:val="00B17575"/>
    <w:rsid w:val="00B229DD"/>
    <w:rsid w:val="00B40E1C"/>
    <w:rsid w:val="00B441C9"/>
    <w:rsid w:val="00B55A5E"/>
    <w:rsid w:val="00B6185C"/>
    <w:rsid w:val="00B722DD"/>
    <w:rsid w:val="00B72E2B"/>
    <w:rsid w:val="00B80209"/>
    <w:rsid w:val="00B80A03"/>
    <w:rsid w:val="00B845E7"/>
    <w:rsid w:val="00B872A5"/>
    <w:rsid w:val="00B9096D"/>
    <w:rsid w:val="00B97461"/>
    <w:rsid w:val="00BB0906"/>
    <w:rsid w:val="00BB2B14"/>
    <w:rsid w:val="00BB4965"/>
    <w:rsid w:val="00BC122C"/>
    <w:rsid w:val="00BC3FE8"/>
    <w:rsid w:val="00BD01D7"/>
    <w:rsid w:val="00BD1469"/>
    <w:rsid w:val="00BE0095"/>
    <w:rsid w:val="00BE0D86"/>
    <w:rsid w:val="00BE7C2A"/>
    <w:rsid w:val="00BF1051"/>
    <w:rsid w:val="00BF5978"/>
    <w:rsid w:val="00C0365C"/>
    <w:rsid w:val="00C148CD"/>
    <w:rsid w:val="00C2175D"/>
    <w:rsid w:val="00C22400"/>
    <w:rsid w:val="00C351CC"/>
    <w:rsid w:val="00C36584"/>
    <w:rsid w:val="00C4415B"/>
    <w:rsid w:val="00C502FD"/>
    <w:rsid w:val="00C5213C"/>
    <w:rsid w:val="00C52568"/>
    <w:rsid w:val="00C548E9"/>
    <w:rsid w:val="00C55246"/>
    <w:rsid w:val="00C6113D"/>
    <w:rsid w:val="00C66DC8"/>
    <w:rsid w:val="00C82663"/>
    <w:rsid w:val="00C83670"/>
    <w:rsid w:val="00C85405"/>
    <w:rsid w:val="00C86DDC"/>
    <w:rsid w:val="00CC47C5"/>
    <w:rsid w:val="00CD35C2"/>
    <w:rsid w:val="00CD4B81"/>
    <w:rsid w:val="00CE0701"/>
    <w:rsid w:val="00CE1387"/>
    <w:rsid w:val="00CE3420"/>
    <w:rsid w:val="00CE51DE"/>
    <w:rsid w:val="00CF309C"/>
    <w:rsid w:val="00D04681"/>
    <w:rsid w:val="00D125DB"/>
    <w:rsid w:val="00D25D34"/>
    <w:rsid w:val="00D3163B"/>
    <w:rsid w:val="00D31A71"/>
    <w:rsid w:val="00D33F57"/>
    <w:rsid w:val="00D34375"/>
    <w:rsid w:val="00D37A12"/>
    <w:rsid w:val="00D40257"/>
    <w:rsid w:val="00D5388E"/>
    <w:rsid w:val="00D565A6"/>
    <w:rsid w:val="00D605D1"/>
    <w:rsid w:val="00D6758B"/>
    <w:rsid w:val="00D70426"/>
    <w:rsid w:val="00D7111A"/>
    <w:rsid w:val="00D852EB"/>
    <w:rsid w:val="00D9095F"/>
    <w:rsid w:val="00D942ED"/>
    <w:rsid w:val="00D954D7"/>
    <w:rsid w:val="00D96E50"/>
    <w:rsid w:val="00D97143"/>
    <w:rsid w:val="00DA36BB"/>
    <w:rsid w:val="00DC015F"/>
    <w:rsid w:val="00DC0246"/>
    <w:rsid w:val="00DC07DC"/>
    <w:rsid w:val="00DC3762"/>
    <w:rsid w:val="00DC3B45"/>
    <w:rsid w:val="00DD54E0"/>
    <w:rsid w:val="00DE1D55"/>
    <w:rsid w:val="00DE42A7"/>
    <w:rsid w:val="00DF2DF3"/>
    <w:rsid w:val="00DF45F2"/>
    <w:rsid w:val="00E0581F"/>
    <w:rsid w:val="00E40BDE"/>
    <w:rsid w:val="00E45613"/>
    <w:rsid w:val="00E5556D"/>
    <w:rsid w:val="00E5587C"/>
    <w:rsid w:val="00E56089"/>
    <w:rsid w:val="00E56C81"/>
    <w:rsid w:val="00E71191"/>
    <w:rsid w:val="00E83F66"/>
    <w:rsid w:val="00E847E1"/>
    <w:rsid w:val="00E90AC6"/>
    <w:rsid w:val="00E95E77"/>
    <w:rsid w:val="00EA286E"/>
    <w:rsid w:val="00EB3FB2"/>
    <w:rsid w:val="00EB70C0"/>
    <w:rsid w:val="00EC0A2A"/>
    <w:rsid w:val="00EC52B5"/>
    <w:rsid w:val="00EE00BA"/>
    <w:rsid w:val="00EE6E72"/>
    <w:rsid w:val="00F030A6"/>
    <w:rsid w:val="00F053C3"/>
    <w:rsid w:val="00F06BDD"/>
    <w:rsid w:val="00F06C59"/>
    <w:rsid w:val="00F12625"/>
    <w:rsid w:val="00F14703"/>
    <w:rsid w:val="00F1732C"/>
    <w:rsid w:val="00F42ECF"/>
    <w:rsid w:val="00F631F5"/>
    <w:rsid w:val="00F64303"/>
    <w:rsid w:val="00F66153"/>
    <w:rsid w:val="00F67E0F"/>
    <w:rsid w:val="00F75257"/>
    <w:rsid w:val="00F77761"/>
    <w:rsid w:val="00F817F7"/>
    <w:rsid w:val="00F91457"/>
    <w:rsid w:val="00F96BF9"/>
    <w:rsid w:val="00FA264E"/>
    <w:rsid w:val="00FB16BD"/>
    <w:rsid w:val="00FD3F0B"/>
    <w:rsid w:val="00FE3838"/>
    <w:rsid w:val="00FE67E6"/>
    <w:rsid w:val="00FF245F"/>
    <w:rsid w:val="00FF467D"/>
    <w:rsid w:val="00FF4E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7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sid w:val="007D0248"/>
    <w:rPr>
      <w:rFonts w:ascii="Tahoma" w:hAnsi="Tahoma" w:cs="Tahoma"/>
      <w:sz w:val="16"/>
      <w:szCs w:val="16"/>
    </w:rPr>
  </w:style>
  <w:style w:type="character" w:customStyle="1" w:styleId="FooterChar">
    <w:name w:val="Footer Char"/>
    <w:basedOn w:val="DefaultParagraphFont"/>
    <w:link w:val="Footer"/>
    <w:uiPriority w:val="99"/>
    <w:rsid w:val="00363535"/>
    <w:rPr>
      <w:sz w:val="24"/>
      <w:lang w:eastAsia="fr-BE"/>
    </w:rPr>
  </w:style>
  <w:style w:type="character" w:customStyle="1" w:styleId="FootnoteTextChar">
    <w:name w:val="Footnote Text Char"/>
    <w:basedOn w:val="DefaultParagraphFont"/>
    <w:link w:val="FootnoteText"/>
    <w:uiPriority w:val="99"/>
    <w:rsid w:val="00363535"/>
    <w:rPr>
      <w:sz w:val="24"/>
      <w:lang w:eastAsia="fr-BE"/>
    </w:rPr>
  </w:style>
  <w:style w:type="paragraph" w:customStyle="1" w:styleId="Tiret1">
    <w:name w:val="Tiret 1"/>
    <w:basedOn w:val="Normal"/>
    <w:rsid w:val="003F1999"/>
    <w:pPr>
      <w:widowControl/>
      <w:numPr>
        <w:numId w:val="15"/>
      </w:numPr>
      <w:spacing w:before="120" w:after="120" w:line="240" w:lineRule="auto"/>
      <w:jc w:val="both"/>
    </w:pPr>
    <w:rPr>
      <w:rFonts w:eastAsiaTheme="minorHAnsi"/>
      <w:szCs w:val="22"/>
      <w:lang w:eastAsia="en-US"/>
    </w:rPr>
  </w:style>
  <w:style w:type="character" w:customStyle="1" w:styleId="Heading1Char">
    <w:name w:val="Heading 1 Char"/>
    <w:basedOn w:val="DefaultParagraphFont"/>
    <w:link w:val="Heading1"/>
    <w:uiPriority w:val="9"/>
    <w:rsid w:val="00E83F66"/>
    <w:rPr>
      <w:b/>
      <w:smallCaps/>
      <w:sz w:val="24"/>
      <w:lang w:eastAsia="fr-BE"/>
    </w:rPr>
  </w:style>
  <w:style w:type="character" w:customStyle="1" w:styleId="Heading2Char">
    <w:name w:val="Heading 2 Char"/>
    <w:basedOn w:val="DefaultParagraphFont"/>
    <w:link w:val="Heading2"/>
    <w:uiPriority w:val="9"/>
    <w:rsid w:val="00E83F66"/>
    <w:rPr>
      <w:b/>
      <w:sz w:val="24"/>
      <w:lang w:eastAsia="fr-BE"/>
    </w:rPr>
  </w:style>
  <w:style w:type="character" w:customStyle="1" w:styleId="Heading3Char">
    <w:name w:val="Heading 3 Char"/>
    <w:basedOn w:val="DefaultParagraphFont"/>
    <w:link w:val="Heading3"/>
    <w:uiPriority w:val="9"/>
    <w:rsid w:val="00E83F66"/>
    <w:rPr>
      <w:i/>
      <w:sz w:val="24"/>
      <w:lang w:eastAsia="fr-BE"/>
    </w:rPr>
  </w:style>
  <w:style w:type="character" w:customStyle="1" w:styleId="Heading4Char">
    <w:name w:val="Heading 4 Char"/>
    <w:basedOn w:val="DefaultParagraphFont"/>
    <w:link w:val="Heading4"/>
    <w:uiPriority w:val="9"/>
    <w:rsid w:val="00E83F66"/>
    <w:rPr>
      <w:sz w:val="24"/>
      <w:lang w:eastAsia="fr-BE"/>
    </w:rPr>
  </w:style>
  <w:style w:type="character" w:customStyle="1" w:styleId="Heading5Char">
    <w:name w:val="Heading 5 Char"/>
    <w:basedOn w:val="DefaultParagraphFont"/>
    <w:link w:val="Heading5"/>
    <w:rsid w:val="00E83F66"/>
    <w:rPr>
      <w:rFonts w:ascii="Arial" w:hAnsi="Arial"/>
      <w:sz w:val="22"/>
      <w:lang w:eastAsia="fr-BE"/>
    </w:rPr>
  </w:style>
  <w:style w:type="character" w:customStyle="1" w:styleId="Heading6Char">
    <w:name w:val="Heading 6 Char"/>
    <w:basedOn w:val="DefaultParagraphFont"/>
    <w:link w:val="Heading6"/>
    <w:rsid w:val="00E83F66"/>
    <w:rPr>
      <w:rFonts w:ascii="Arial" w:hAnsi="Arial"/>
      <w:i/>
      <w:sz w:val="22"/>
      <w:lang w:eastAsia="fr-BE"/>
    </w:rPr>
  </w:style>
  <w:style w:type="character" w:customStyle="1" w:styleId="Heading7Char">
    <w:name w:val="Heading 7 Char"/>
    <w:basedOn w:val="DefaultParagraphFont"/>
    <w:link w:val="Heading7"/>
    <w:rsid w:val="00E83F66"/>
    <w:rPr>
      <w:rFonts w:ascii="Arial" w:hAnsi="Arial"/>
      <w:lang w:eastAsia="fr-BE"/>
    </w:rPr>
  </w:style>
  <w:style w:type="character" w:customStyle="1" w:styleId="Heading8Char">
    <w:name w:val="Heading 8 Char"/>
    <w:basedOn w:val="DefaultParagraphFont"/>
    <w:link w:val="Heading8"/>
    <w:rsid w:val="00E83F66"/>
    <w:rPr>
      <w:rFonts w:ascii="Arial" w:hAnsi="Arial"/>
      <w:i/>
      <w:lang w:eastAsia="fr-BE"/>
    </w:rPr>
  </w:style>
  <w:style w:type="character" w:customStyle="1" w:styleId="Heading9Char">
    <w:name w:val="Heading 9 Char"/>
    <w:basedOn w:val="DefaultParagraphFont"/>
    <w:link w:val="Heading9"/>
    <w:rsid w:val="00E83F66"/>
    <w:rPr>
      <w:rFonts w:ascii="Arial" w:hAnsi="Arial"/>
      <w:i/>
      <w:sz w:val="18"/>
      <w:lang w:eastAsia="fr-BE"/>
    </w:rPr>
  </w:style>
  <w:style w:type="numbering" w:customStyle="1" w:styleId="NoList1">
    <w:name w:val="No List1"/>
    <w:next w:val="NoList"/>
    <w:uiPriority w:val="99"/>
    <w:semiHidden/>
    <w:unhideWhenUsed/>
    <w:rsid w:val="00E83F66"/>
  </w:style>
  <w:style w:type="numbering" w:customStyle="1" w:styleId="NoList11">
    <w:name w:val="No List11"/>
    <w:next w:val="NoList"/>
    <w:uiPriority w:val="99"/>
    <w:semiHidden/>
    <w:unhideWhenUsed/>
    <w:rsid w:val="00E83F66"/>
  </w:style>
  <w:style w:type="numbering" w:customStyle="1" w:styleId="NoList111">
    <w:name w:val="No List111"/>
    <w:next w:val="NoList"/>
    <w:uiPriority w:val="99"/>
    <w:semiHidden/>
    <w:unhideWhenUsed/>
    <w:rsid w:val="00E83F66"/>
  </w:style>
  <w:style w:type="character" w:customStyle="1" w:styleId="EndnoteTextChar">
    <w:name w:val="Endnote Text Char"/>
    <w:basedOn w:val="DefaultParagraphFont"/>
    <w:link w:val="EndnoteText"/>
    <w:rsid w:val="00E83F66"/>
    <w:rPr>
      <w:sz w:val="24"/>
      <w:lang w:eastAsia="fr-BE"/>
    </w:rPr>
  </w:style>
  <w:style w:type="paragraph" w:styleId="DocumentMap">
    <w:name w:val="Document Map"/>
    <w:basedOn w:val="Normal"/>
    <w:link w:val="DocumentMapChar"/>
    <w:rsid w:val="00E83F66"/>
    <w:pPr>
      <w:shd w:val="clear" w:color="auto" w:fill="000080"/>
    </w:pPr>
    <w:rPr>
      <w:rFonts w:ascii="Tahoma" w:hAnsi="Tahoma" w:cs="Tahoma"/>
    </w:rPr>
  </w:style>
  <w:style w:type="character" w:customStyle="1" w:styleId="DocumentMapChar">
    <w:name w:val="Document Map Char"/>
    <w:basedOn w:val="DefaultParagraphFont"/>
    <w:link w:val="DocumentMap"/>
    <w:rsid w:val="00E83F66"/>
    <w:rPr>
      <w:rFonts w:ascii="Tahoma" w:hAnsi="Tahoma" w:cs="Tahoma"/>
      <w:sz w:val="24"/>
      <w:shd w:val="clear" w:color="auto" w:fill="000080"/>
      <w:lang w:eastAsia="fr-BE"/>
    </w:rPr>
  </w:style>
  <w:style w:type="character" w:customStyle="1" w:styleId="TitrearticleChar">
    <w:name w:val="Titre article Char"/>
    <w:rsid w:val="00E83F66"/>
    <w:rPr>
      <w:rFonts w:ascii="Times New Roman" w:hAnsi="Times New Roman" w:cs="Times New Roman"/>
      <w:i/>
      <w:sz w:val="24"/>
      <w:lang w:val="de-DE"/>
    </w:rPr>
  </w:style>
  <w:style w:type="paragraph" w:styleId="ListNumber">
    <w:name w:val="List Number"/>
    <w:basedOn w:val="Normal"/>
    <w:rsid w:val="00E83F66"/>
    <w:pPr>
      <w:widowControl/>
      <w:numPr>
        <w:numId w:val="20"/>
      </w:numPr>
      <w:spacing w:before="120" w:after="120" w:line="240" w:lineRule="auto"/>
      <w:jc w:val="both"/>
    </w:pPr>
    <w:rPr>
      <w:szCs w:val="24"/>
      <w:lang w:eastAsia="de-DE"/>
    </w:rPr>
  </w:style>
  <w:style w:type="paragraph" w:customStyle="1" w:styleId="ListNumberLevel2">
    <w:name w:val="List Number (Level 2)"/>
    <w:basedOn w:val="Normal"/>
    <w:rsid w:val="00E83F66"/>
    <w:pPr>
      <w:widowControl/>
      <w:numPr>
        <w:ilvl w:val="1"/>
        <w:numId w:val="20"/>
      </w:numPr>
      <w:spacing w:before="120" w:after="120" w:line="240" w:lineRule="auto"/>
      <w:jc w:val="both"/>
    </w:pPr>
    <w:rPr>
      <w:szCs w:val="24"/>
      <w:lang w:eastAsia="de-DE"/>
    </w:rPr>
  </w:style>
  <w:style w:type="paragraph" w:customStyle="1" w:styleId="ListNumberLevel3">
    <w:name w:val="List Number (Level 3)"/>
    <w:basedOn w:val="Normal"/>
    <w:rsid w:val="00E83F66"/>
    <w:pPr>
      <w:widowControl/>
      <w:numPr>
        <w:ilvl w:val="2"/>
        <w:numId w:val="20"/>
      </w:numPr>
      <w:spacing w:before="120" w:after="120" w:line="240" w:lineRule="auto"/>
      <w:jc w:val="both"/>
    </w:pPr>
    <w:rPr>
      <w:szCs w:val="24"/>
      <w:lang w:eastAsia="de-DE"/>
    </w:rPr>
  </w:style>
  <w:style w:type="paragraph" w:customStyle="1" w:styleId="ListNumberLevel4">
    <w:name w:val="List Number (Level 4)"/>
    <w:basedOn w:val="Normal"/>
    <w:rsid w:val="00E83F66"/>
    <w:pPr>
      <w:widowControl/>
      <w:numPr>
        <w:ilvl w:val="3"/>
        <w:numId w:val="20"/>
      </w:numPr>
      <w:spacing w:before="120" w:after="120" w:line="240" w:lineRule="auto"/>
      <w:jc w:val="both"/>
    </w:pPr>
    <w:rPr>
      <w:szCs w:val="24"/>
      <w:lang w:eastAsia="de-DE"/>
    </w:rPr>
  </w:style>
  <w:style w:type="paragraph" w:customStyle="1" w:styleId="Prliminairetitre">
    <w:name w:val="Préliminaire titre"/>
    <w:basedOn w:val="Normal"/>
    <w:next w:val="Normal"/>
    <w:rsid w:val="00E83F66"/>
    <w:pPr>
      <w:widowControl/>
      <w:spacing w:before="360" w:after="360" w:line="240" w:lineRule="auto"/>
      <w:jc w:val="center"/>
    </w:pPr>
    <w:rPr>
      <w:b/>
      <w:szCs w:val="24"/>
      <w:lang w:eastAsia="de-DE"/>
    </w:rPr>
  </w:style>
  <w:style w:type="paragraph" w:styleId="ListBullet2">
    <w:name w:val="List Bullet 2"/>
    <w:basedOn w:val="Normal"/>
    <w:rsid w:val="00E83F66"/>
    <w:pPr>
      <w:widowControl/>
      <w:numPr>
        <w:numId w:val="22"/>
      </w:numPr>
      <w:spacing w:before="120" w:after="120" w:line="240" w:lineRule="auto"/>
      <w:jc w:val="both"/>
    </w:pPr>
    <w:rPr>
      <w:szCs w:val="24"/>
      <w:lang w:eastAsia="de-DE"/>
    </w:rPr>
  </w:style>
  <w:style w:type="paragraph" w:styleId="ListBullet3">
    <w:name w:val="List Bullet 3"/>
    <w:basedOn w:val="Normal"/>
    <w:rsid w:val="00E83F66"/>
    <w:pPr>
      <w:widowControl/>
      <w:numPr>
        <w:numId w:val="23"/>
      </w:numPr>
      <w:spacing w:before="120" w:after="120" w:line="240" w:lineRule="auto"/>
      <w:jc w:val="both"/>
    </w:pPr>
    <w:rPr>
      <w:szCs w:val="24"/>
      <w:lang w:eastAsia="de-DE"/>
    </w:rPr>
  </w:style>
  <w:style w:type="paragraph" w:styleId="ListBullet4">
    <w:name w:val="List Bullet 4"/>
    <w:basedOn w:val="Normal"/>
    <w:rsid w:val="00E83F66"/>
    <w:pPr>
      <w:widowControl/>
      <w:numPr>
        <w:numId w:val="24"/>
      </w:numPr>
      <w:spacing w:before="120" w:after="120" w:line="240" w:lineRule="auto"/>
      <w:jc w:val="both"/>
    </w:pPr>
    <w:rPr>
      <w:szCs w:val="24"/>
      <w:lang w:eastAsia="de-DE"/>
    </w:rPr>
  </w:style>
  <w:style w:type="paragraph" w:styleId="ListNumber2">
    <w:name w:val="List Number 2"/>
    <w:basedOn w:val="Normal"/>
    <w:rsid w:val="00E83F66"/>
    <w:pPr>
      <w:widowControl/>
      <w:numPr>
        <w:numId w:val="31"/>
      </w:numPr>
      <w:spacing w:before="120" w:after="120" w:line="240" w:lineRule="auto"/>
      <w:jc w:val="both"/>
    </w:pPr>
    <w:rPr>
      <w:szCs w:val="24"/>
      <w:lang w:eastAsia="de-DE"/>
    </w:rPr>
  </w:style>
  <w:style w:type="paragraph" w:styleId="ListNumber3">
    <w:name w:val="List Number 3"/>
    <w:basedOn w:val="Normal"/>
    <w:rsid w:val="00E83F66"/>
    <w:pPr>
      <w:widowControl/>
      <w:numPr>
        <w:numId w:val="32"/>
      </w:numPr>
      <w:spacing w:before="120" w:after="120" w:line="240" w:lineRule="auto"/>
      <w:jc w:val="both"/>
    </w:pPr>
    <w:rPr>
      <w:szCs w:val="24"/>
      <w:lang w:eastAsia="de-DE"/>
    </w:rPr>
  </w:style>
  <w:style w:type="paragraph" w:styleId="ListNumber4">
    <w:name w:val="List Number 4"/>
    <w:basedOn w:val="Normal"/>
    <w:rsid w:val="00E83F66"/>
    <w:pPr>
      <w:widowControl/>
      <w:numPr>
        <w:numId w:val="33"/>
      </w:numPr>
      <w:spacing w:before="120" w:after="120" w:line="240" w:lineRule="auto"/>
      <w:jc w:val="both"/>
    </w:pPr>
    <w:rPr>
      <w:szCs w:val="24"/>
      <w:lang w:eastAsia="de-DE"/>
    </w:rPr>
  </w:style>
  <w:style w:type="paragraph" w:customStyle="1" w:styleId="ListBullet1">
    <w:name w:val="List Bullet 1"/>
    <w:basedOn w:val="Normal"/>
    <w:rsid w:val="00E83F66"/>
    <w:pPr>
      <w:widowControl/>
      <w:numPr>
        <w:numId w:val="21"/>
      </w:numPr>
      <w:spacing w:before="120" w:after="120" w:line="240" w:lineRule="auto"/>
      <w:jc w:val="both"/>
    </w:pPr>
    <w:rPr>
      <w:szCs w:val="24"/>
      <w:lang w:eastAsia="de-DE"/>
    </w:rPr>
  </w:style>
  <w:style w:type="paragraph" w:customStyle="1" w:styleId="ListDash">
    <w:name w:val="List Dash"/>
    <w:basedOn w:val="Normal"/>
    <w:rsid w:val="00E83F66"/>
    <w:pPr>
      <w:widowControl/>
      <w:numPr>
        <w:numId w:val="25"/>
      </w:numPr>
      <w:spacing w:before="120" w:after="120" w:line="240" w:lineRule="auto"/>
      <w:jc w:val="both"/>
    </w:pPr>
    <w:rPr>
      <w:szCs w:val="24"/>
      <w:lang w:eastAsia="de-DE"/>
    </w:rPr>
  </w:style>
  <w:style w:type="paragraph" w:customStyle="1" w:styleId="ListDash1">
    <w:name w:val="List Dash 1"/>
    <w:basedOn w:val="Normal"/>
    <w:rsid w:val="00E83F66"/>
    <w:pPr>
      <w:widowControl/>
      <w:numPr>
        <w:numId w:val="26"/>
      </w:numPr>
      <w:spacing w:before="120" w:after="120" w:line="240" w:lineRule="auto"/>
      <w:jc w:val="both"/>
    </w:pPr>
    <w:rPr>
      <w:szCs w:val="24"/>
      <w:lang w:eastAsia="de-DE"/>
    </w:rPr>
  </w:style>
  <w:style w:type="paragraph" w:customStyle="1" w:styleId="ListDash2">
    <w:name w:val="List Dash 2"/>
    <w:basedOn w:val="Normal"/>
    <w:rsid w:val="00E83F66"/>
    <w:pPr>
      <w:widowControl/>
      <w:numPr>
        <w:numId w:val="27"/>
      </w:numPr>
      <w:spacing w:before="120" w:after="120" w:line="240" w:lineRule="auto"/>
      <w:jc w:val="both"/>
    </w:pPr>
    <w:rPr>
      <w:szCs w:val="24"/>
      <w:lang w:eastAsia="de-DE"/>
    </w:rPr>
  </w:style>
  <w:style w:type="paragraph" w:customStyle="1" w:styleId="ListDash3">
    <w:name w:val="List Dash 3"/>
    <w:basedOn w:val="Normal"/>
    <w:rsid w:val="00E83F66"/>
    <w:pPr>
      <w:widowControl/>
      <w:numPr>
        <w:numId w:val="28"/>
      </w:numPr>
      <w:spacing w:before="120" w:after="120" w:line="240" w:lineRule="auto"/>
      <w:jc w:val="both"/>
    </w:pPr>
    <w:rPr>
      <w:szCs w:val="24"/>
      <w:lang w:eastAsia="de-DE"/>
    </w:rPr>
  </w:style>
  <w:style w:type="paragraph" w:customStyle="1" w:styleId="ListDash4">
    <w:name w:val="List Dash 4"/>
    <w:basedOn w:val="Normal"/>
    <w:rsid w:val="00E83F66"/>
    <w:pPr>
      <w:widowControl/>
      <w:numPr>
        <w:numId w:val="29"/>
      </w:numPr>
      <w:spacing w:before="120" w:after="120" w:line="240" w:lineRule="auto"/>
      <w:jc w:val="both"/>
    </w:pPr>
    <w:rPr>
      <w:szCs w:val="24"/>
      <w:lang w:eastAsia="de-DE"/>
    </w:rPr>
  </w:style>
  <w:style w:type="paragraph" w:customStyle="1" w:styleId="ListNumber1">
    <w:name w:val="List Number 1"/>
    <w:basedOn w:val="Text1"/>
    <w:rsid w:val="00E83F66"/>
    <w:pPr>
      <w:numPr>
        <w:numId w:val="30"/>
      </w:numPr>
    </w:pPr>
    <w:rPr>
      <w:rFonts w:eastAsia="Times New Roman"/>
      <w:szCs w:val="24"/>
      <w:lang w:eastAsia="de-DE"/>
    </w:rPr>
  </w:style>
  <w:style w:type="paragraph" w:customStyle="1" w:styleId="ListNumber1Level2">
    <w:name w:val="List Number 1 (Level 2)"/>
    <w:basedOn w:val="Text1"/>
    <w:rsid w:val="00E83F66"/>
    <w:pPr>
      <w:numPr>
        <w:ilvl w:val="3"/>
        <w:numId w:val="30"/>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rsid w:val="00E83F66"/>
    <w:pPr>
      <w:numPr>
        <w:ilvl w:val="3"/>
        <w:numId w:val="31"/>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rsid w:val="00E83F66"/>
    <w:pPr>
      <w:numPr>
        <w:ilvl w:val="3"/>
        <w:numId w:val="32"/>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rsid w:val="00E83F66"/>
    <w:pPr>
      <w:numPr>
        <w:ilvl w:val="3"/>
        <w:numId w:val="33"/>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rsid w:val="00E83F66"/>
    <w:pPr>
      <w:numPr>
        <w:ilvl w:val="2"/>
        <w:numId w:val="30"/>
      </w:numPr>
    </w:pPr>
    <w:rPr>
      <w:rFonts w:eastAsia="Times New Roman"/>
      <w:szCs w:val="24"/>
      <w:lang w:eastAsia="de-DE"/>
    </w:rPr>
  </w:style>
  <w:style w:type="paragraph" w:customStyle="1" w:styleId="ListNumber2Level3">
    <w:name w:val="List Number 2 (Level 3)"/>
    <w:basedOn w:val="Text2"/>
    <w:rsid w:val="00E83F66"/>
    <w:pPr>
      <w:numPr>
        <w:ilvl w:val="2"/>
        <w:numId w:val="31"/>
      </w:numPr>
    </w:pPr>
    <w:rPr>
      <w:rFonts w:eastAsia="Times New Roman"/>
      <w:szCs w:val="24"/>
      <w:lang w:eastAsia="de-DE"/>
    </w:rPr>
  </w:style>
  <w:style w:type="paragraph" w:customStyle="1" w:styleId="ListNumber3Level3">
    <w:name w:val="List Number 3 (Level 3)"/>
    <w:basedOn w:val="Text3"/>
    <w:rsid w:val="00E83F66"/>
    <w:pPr>
      <w:numPr>
        <w:ilvl w:val="2"/>
        <w:numId w:val="32"/>
      </w:numPr>
    </w:pPr>
    <w:rPr>
      <w:rFonts w:eastAsia="Times New Roman"/>
      <w:szCs w:val="24"/>
      <w:lang w:eastAsia="de-DE"/>
    </w:rPr>
  </w:style>
  <w:style w:type="paragraph" w:customStyle="1" w:styleId="ListNumber4Level3">
    <w:name w:val="List Number 4 (Level 3)"/>
    <w:basedOn w:val="Text4"/>
    <w:rsid w:val="00E83F66"/>
    <w:pPr>
      <w:numPr>
        <w:ilvl w:val="2"/>
        <w:numId w:val="33"/>
      </w:numPr>
    </w:pPr>
    <w:rPr>
      <w:rFonts w:eastAsia="Times New Roman"/>
      <w:szCs w:val="24"/>
      <w:lang w:eastAsia="de-DE"/>
    </w:rPr>
  </w:style>
  <w:style w:type="paragraph" w:customStyle="1" w:styleId="ListNumber1Level4">
    <w:name w:val="List Number 1 (Level 4)"/>
    <w:basedOn w:val="Text1"/>
    <w:rsid w:val="00E83F66"/>
    <w:pPr>
      <w:tabs>
        <w:tab w:val="num" w:pos="3686"/>
      </w:tabs>
      <w:ind w:left="3686" w:hanging="709"/>
    </w:pPr>
    <w:rPr>
      <w:rFonts w:eastAsia="Times New Roman"/>
      <w:szCs w:val="24"/>
      <w:lang w:eastAsia="de-DE"/>
    </w:rPr>
  </w:style>
  <w:style w:type="paragraph" w:customStyle="1" w:styleId="ListNumber2Level4">
    <w:name w:val="List Number 2 (Level 4)"/>
    <w:basedOn w:val="Text2"/>
    <w:rsid w:val="00E83F66"/>
    <w:pPr>
      <w:tabs>
        <w:tab w:val="num" w:pos="3686"/>
      </w:tabs>
      <w:ind w:left="3686" w:hanging="709"/>
    </w:pPr>
    <w:rPr>
      <w:rFonts w:eastAsia="Times New Roman"/>
      <w:szCs w:val="24"/>
      <w:lang w:eastAsia="de-DE"/>
    </w:rPr>
  </w:style>
  <w:style w:type="paragraph" w:customStyle="1" w:styleId="ListNumber3Level4">
    <w:name w:val="List Number 3 (Level 4)"/>
    <w:basedOn w:val="Text3"/>
    <w:rsid w:val="00E83F66"/>
    <w:pPr>
      <w:tabs>
        <w:tab w:val="num" w:pos="3686"/>
      </w:tabs>
      <w:ind w:left="3686" w:hanging="709"/>
    </w:pPr>
    <w:rPr>
      <w:rFonts w:eastAsia="Times New Roman"/>
      <w:szCs w:val="24"/>
      <w:lang w:eastAsia="de-DE"/>
    </w:rPr>
  </w:style>
  <w:style w:type="paragraph" w:customStyle="1" w:styleId="ListNumber4Level4">
    <w:name w:val="List Number 4 (Level 4)"/>
    <w:basedOn w:val="Text4"/>
    <w:rsid w:val="00E83F66"/>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rsid w:val="00E83F66"/>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rsid w:val="00E83F66"/>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rsid w:val="00E83F66"/>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rsid w:val="00E83F66"/>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rsid w:val="00E83F66"/>
    <w:pPr>
      <w:widowControl/>
      <w:spacing w:before="120" w:after="120" w:line="240" w:lineRule="auto"/>
      <w:jc w:val="center"/>
    </w:pPr>
    <w:rPr>
      <w:b/>
      <w:szCs w:val="24"/>
      <w:u w:val="single"/>
      <w:lang w:eastAsia="de-DE"/>
    </w:rPr>
  </w:style>
  <w:style w:type="paragraph" w:customStyle="1" w:styleId="Rfrenceinstitutionelle">
    <w:name w:val="Référence institutionelle"/>
    <w:basedOn w:val="Normal"/>
    <w:next w:val="Statut"/>
    <w:rsid w:val="00E83F66"/>
    <w:pPr>
      <w:widowControl/>
      <w:numPr>
        <w:numId w:val="34"/>
      </w:numPr>
      <w:tabs>
        <w:tab w:val="clear" w:pos="709"/>
      </w:tabs>
      <w:spacing w:after="240" w:line="240" w:lineRule="auto"/>
      <w:ind w:left="5103" w:firstLine="0"/>
    </w:pPr>
    <w:rPr>
      <w:szCs w:val="24"/>
      <w:lang w:eastAsia="de-DE"/>
    </w:rPr>
  </w:style>
  <w:style w:type="paragraph" w:customStyle="1" w:styleId="Exposdesmotifstitreglobal">
    <w:name w:val="Exposé des motifs titre (global)"/>
    <w:basedOn w:val="Normal"/>
    <w:next w:val="Normal"/>
    <w:rsid w:val="00E83F66"/>
    <w:pPr>
      <w:widowControl/>
      <w:spacing w:before="120" w:after="120" w:line="240" w:lineRule="auto"/>
      <w:jc w:val="center"/>
    </w:pPr>
    <w:rPr>
      <w:b/>
      <w:szCs w:val="24"/>
      <w:u w:val="single"/>
      <w:lang w:eastAsia="de-DE"/>
    </w:rPr>
  </w:style>
  <w:style w:type="paragraph" w:customStyle="1" w:styleId="Langueoriginale">
    <w:name w:val="Langue originale"/>
    <w:basedOn w:val="Normal"/>
    <w:next w:val="Phrasefinale"/>
    <w:rsid w:val="00E83F66"/>
    <w:pPr>
      <w:widowControl/>
      <w:spacing w:before="360" w:after="120" w:line="240" w:lineRule="auto"/>
      <w:jc w:val="center"/>
    </w:pPr>
    <w:rPr>
      <w:caps/>
      <w:szCs w:val="24"/>
      <w:lang w:eastAsia="de-DE"/>
    </w:rPr>
  </w:style>
  <w:style w:type="paragraph" w:customStyle="1" w:styleId="Phrasefinale">
    <w:name w:val="Phrase finale"/>
    <w:basedOn w:val="Normal"/>
    <w:next w:val="Normal"/>
    <w:rsid w:val="00E83F66"/>
    <w:pPr>
      <w:widowControl/>
      <w:spacing w:before="360" w:line="240" w:lineRule="auto"/>
      <w:jc w:val="center"/>
    </w:pPr>
    <w:rPr>
      <w:szCs w:val="24"/>
      <w:lang w:eastAsia="de-DE"/>
    </w:rPr>
  </w:style>
  <w:style w:type="paragraph" w:customStyle="1" w:styleId="Prliminairetype">
    <w:name w:val="Préliminaire type"/>
    <w:basedOn w:val="Normal"/>
    <w:next w:val="Normal"/>
    <w:rsid w:val="00E83F66"/>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rsid w:val="00E83F66"/>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rsid w:val="00E83F66"/>
    <w:pPr>
      <w:widowControl/>
      <w:spacing w:line="240" w:lineRule="auto"/>
      <w:ind w:left="5103"/>
    </w:pPr>
    <w:rPr>
      <w:szCs w:val="24"/>
      <w:lang w:eastAsia="de-DE"/>
    </w:rPr>
  </w:style>
  <w:style w:type="paragraph" w:customStyle="1" w:styleId="Sous-titreobjetprliminaire">
    <w:name w:val="Sous-titre objet (préliminaire)"/>
    <w:basedOn w:val="Normal"/>
    <w:rsid w:val="00E83F66"/>
    <w:pPr>
      <w:widowControl/>
      <w:spacing w:line="240" w:lineRule="auto"/>
      <w:jc w:val="center"/>
    </w:pPr>
    <w:rPr>
      <w:b/>
      <w:szCs w:val="24"/>
      <w:lang w:eastAsia="de-DE"/>
    </w:rPr>
  </w:style>
  <w:style w:type="paragraph" w:customStyle="1" w:styleId="Statutprliminaire">
    <w:name w:val="Statut (préliminaire)"/>
    <w:basedOn w:val="Normal"/>
    <w:next w:val="Normal"/>
    <w:rsid w:val="00E83F66"/>
    <w:pPr>
      <w:widowControl/>
      <w:spacing w:before="360" w:line="240" w:lineRule="auto"/>
      <w:jc w:val="center"/>
    </w:pPr>
    <w:rPr>
      <w:szCs w:val="24"/>
      <w:lang w:eastAsia="de-DE"/>
    </w:rPr>
  </w:style>
  <w:style w:type="paragraph" w:customStyle="1" w:styleId="Titreobjetprliminaire">
    <w:name w:val="Titre objet (préliminaire)"/>
    <w:basedOn w:val="Normal"/>
    <w:next w:val="Normal"/>
    <w:rsid w:val="00E83F66"/>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rsid w:val="00E83F66"/>
    <w:pPr>
      <w:widowControl/>
      <w:spacing w:before="360" w:line="240" w:lineRule="auto"/>
      <w:jc w:val="center"/>
    </w:pPr>
    <w:rPr>
      <w:b/>
      <w:szCs w:val="24"/>
      <w:lang w:eastAsia="de-DE"/>
    </w:rPr>
  </w:style>
  <w:style w:type="paragraph" w:customStyle="1" w:styleId="Fichefinancirestandardtitre">
    <w:name w:val="Fiche financière (standard)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rsid w:val="00E83F66"/>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rsid w:val="00E83F66"/>
    <w:pPr>
      <w:widowControl/>
      <w:spacing w:before="120" w:after="120" w:line="240" w:lineRule="auto"/>
      <w:jc w:val="center"/>
    </w:pPr>
    <w:rPr>
      <w:b/>
      <w:szCs w:val="24"/>
      <w:u w:val="single"/>
      <w:lang w:eastAsia="de-DE"/>
    </w:rPr>
  </w:style>
  <w:style w:type="paragraph" w:styleId="NormalIndent">
    <w:name w:val="Normal Indent"/>
    <w:basedOn w:val="Normal"/>
    <w:rsid w:val="00E83F66"/>
    <w:pPr>
      <w:ind w:left="567"/>
    </w:pPr>
    <w:rPr>
      <w:lang w:eastAsia="en-GB"/>
    </w:rPr>
  </w:style>
  <w:style w:type="table" w:styleId="TableGrid">
    <w:name w:val="Table Grid"/>
    <w:basedOn w:val="TableNormal"/>
    <w:rsid w:val="00E83F6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83F66"/>
    <w:pPr>
      <w:widowControl/>
      <w:spacing w:after="120" w:line="480" w:lineRule="auto"/>
      <w:jc w:val="both"/>
    </w:pPr>
    <w:rPr>
      <w:lang w:eastAsia="en-US"/>
    </w:rPr>
  </w:style>
  <w:style w:type="character" w:customStyle="1" w:styleId="BodyText2Char">
    <w:name w:val="Body Text 2 Char"/>
    <w:basedOn w:val="DefaultParagraphFont"/>
    <w:link w:val="BodyText2"/>
    <w:rsid w:val="00E83F66"/>
    <w:rPr>
      <w:sz w:val="24"/>
      <w:lang w:eastAsia="en-US"/>
    </w:rPr>
  </w:style>
  <w:style w:type="paragraph" w:styleId="Title">
    <w:name w:val="Title"/>
    <w:basedOn w:val="Normal"/>
    <w:link w:val="TitleChar"/>
    <w:qFormat/>
    <w:rsid w:val="00E83F66"/>
    <w:pPr>
      <w:widowControl/>
      <w:spacing w:before="240" w:after="60" w:line="240" w:lineRule="auto"/>
      <w:jc w:val="center"/>
      <w:outlineLvl w:val="0"/>
    </w:pPr>
    <w:rPr>
      <w:rFonts w:ascii="Arial" w:hAnsi="Arial"/>
      <w:b/>
      <w:kern w:val="28"/>
      <w:sz w:val="32"/>
      <w:lang w:eastAsia="en-US"/>
    </w:rPr>
  </w:style>
  <w:style w:type="character" w:customStyle="1" w:styleId="TitleChar">
    <w:name w:val="Title Char"/>
    <w:basedOn w:val="DefaultParagraphFont"/>
    <w:link w:val="Title"/>
    <w:rsid w:val="00E83F66"/>
    <w:rPr>
      <w:rFonts w:ascii="Arial" w:hAnsi="Arial"/>
      <w:b/>
      <w:kern w:val="28"/>
      <w:sz w:val="32"/>
      <w:lang w:eastAsia="en-US"/>
    </w:rPr>
  </w:style>
  <w:style w:type="paragraph" w:styleId="BodyTextIndent">
    <w:name w:val="Body Text Indent"/>
    <w:basedOn w:val="Normal"/>
    <w:link w:val="BodyTextIndentChar"/>
    <w:rsid w:val="00E83F66"/>
    <w:pPr>
      <w:widowControl/>
      <w:numPr>
        <w:ilvl w:val="12"/>
      </w:numPr>
      <w:spacing w:line="240" w:lineRule="auto"/>
      <w:ind w:left="360" w:hanging="360"/>
    </w:pPr>
    <w:rPr>
      <w:szCs w:val="24"/>
      <w:lang w:eastAsia="en-US"/>
    </w:rPr>
  </w:style>
  <w:style w:type="character" w:customStyle="1" w:styleId="BodyTextIndentChar">
    <w:name w:val="Body Text Indent Char"/>
    <w:basedOn w:val="DefaultParagraphFont"/>
    <w:link w:val="BodyTextIndent"/>
    <w:rsid w:val="00E83F66"/>
    <w:rPr>
      <w:sz w:val="24"/>
      <w:szCs w:val="24"/>
      <w:lang w:eastAsia="en-US"/>
    </w:rPr>
  </w:style>
  <w:style w:type="character" w:styleId="CommentReference">
    <w:name w:val="annotation reference"/>
    <w:rsid w:val="00E83F66"/>
    <w:rPr>
      <w:rFonts w:cs="Times New Roman"/>
      <w:sz w:val="16"/>
      <w:szCs w:val="16"/>
    </w:rPr>
  </w:style>
  <w:style w:type="paragraph" w:customStyle="1" w:styleId="normal0">
    <w:name w:val="normal$"/>
    <w:basedOn w:val="Text1"/>
    <w:rsid w:val="00E83F66"/>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rsid w:val="00E83F66"/>
    <w:pPr>
      <w:widowControl/>
      <w:spacing w:after="720" w:line="240" w:lineRule="auto"/>
    </w:pPr>
    <w:rPr>
      <w:lang w:eastAsia="en-US"/>
    </w:rPr>
  </w:style>
  <w:style w:type="paragraph" w:customStyle="1" w:styleId="AddressTR">
    <w:name w:val="AddressTR"/>
    <w:basedOn w:val="Normal"/>
    <w:next w:val="Normal"/>
    <w:rsid w:val="00E83F66"/>
    <w:pPr>
      <w:widowControl/>
      <w:spacing w:after="720" w:line="240" w:lineRule="auto"/>
      <w:ind w:left="5103"/>
    </w:pPr>
    <w:rPr>
      <w:lang w:eastAsia="en-US"/>
    </w:rPr>
  </w:style>
  <w:style w:type="paragraph" w:styleId="BlockText">
    <w:name w:val="Block Text"/>
    <w:basedOn w:val="Normal"/>
    <w:rsid w:val="00E83F66"/>
    <w:pPr>
      <w:widowControl/>
      <w:spacing w:after="120" w:line="240" w:lineRule="auto"/>
      <w:ind w:left="1440" w:right="1440"/>
      <w:jc w:val="both"/>
    </w:pPr>
    <w:rPr>
      <w:lang w:eastAsia="en-US"/>
    </w:rPr>
  </w:style>
  <w:style w:type="paragraph" w:styleId="BodyText">
    <w:name w:val="Body Text"/>
    <w:basedOn w:val="Normal"/>
    <w:link w:val="BodyTextChar"/>
    <w:rsid w:val="00E83F66"/>
    <w:pPr>
      <w:widowControl/>
      <w:spacing w:after="120" w:line="240" w:lineRule="auto"/>
      <w:jc w:val="both"/>
    </w:pPr>
    <w:rPr>
      <w:lang w:eastAsia="en-US"/>
    </w:rPr>
  </w:style>
  <w:style w:type="character" w:customStyle="1" w:styleId="BodyTextChar">
    <w:name w:val="Body Text Char"/>
    <w:basedOn w:val="DefaultParagraphFont"/>
    <w:link w:val="BodyText"/>
    <w:rsid w:val="00E83F66"/>
    <w:rPr>
      <w:sz w:val="24"/>
      <w:lang w:eastAsia="en-US"/>
    </w:rPr>
  </w:style>
  <w:style w:type="paragraph" w:styleId="BodyText3">
    <w:name w:val="Body Text 3"/>
    <w:basedOn w:val="Normal"/>
    <w:link w:val="BodyText3Char"/>
    <w:rsid w:val="00E83F66"/>
    <w:pPr>
      <w:widowControl/>
      <w:spacing w:after="120" w:line="240" w:lineRule="auto"/>
      <w:jc w:val="both"/>
    </w:pPr>
    <w:rPr>
      <w:sz w:val="16"/>
      <w:lang w:eastAsia="en-US"/>
    </w:rPr>
  </w:style>
  <w:style w:type="character" w:customStyle="1" w:styleId="BodyText3Char">
    <w:name w:val="Body Text 3 Char"/>
    <w:basedOn w:val="DefaultParagraphFont"/>
    <w:link w:val="BodyText3"/>
    <w:rsid w:val="00E83F66"/>
    <w:rPr>
      <w:sz w:val="16"/>
      <w:lang w:eastAsia="en-US"/>
    </w:rPr>
  </w:style>
  <w:style w:type="paragraph" w:styleId="BodyTextFirstIndent">
    <w:name w:val="Body Text First Indent"/>
    <w:basedOn w:val="BodyText"/>
    <w:link w:val="BodyTextFirstIndentChar"/>
    <w:rsid w:val="00E83F66"/>
    <w:pPr>
      <w:ind w:firstLine="210"/>
    </w:pPr>
  </w:style>
  <w:style w:type="character" w:customStyle="1" w:styleId="BodyTextFirstIndentChar">
    <w:name w:val="Body Text First Indent Char"/>
    <w:basedOn w:val="BodyTextChar"/>
    <w:link w:val="BodyTextFirstIndent"/>
    <w:rsid w:val="00E83F66"/>
    <w:rPr>
      <w:sz w:val="24"/>
      <w:lang w:eastAsia="en-US"/>
    </w:rPr>
  </w:style>
  <w:style w:type="paragraph" w:styleId="BodyTextFirstIndent2">
    <w:name w:val="Body Text First Indent 2"/>
    <w:basedOn w:val="BodyTextIndent"/>
    <w:link w:val="BodyTextFirstIndent2Char"/>
    <w:rsid w:val="00E83F66"/>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sid w:val="00E83F66"/>
    <w:rPr>
      <w:sz w:val="24"/>
      <w:szCs w:val="24"/>
      <w:lang w:eastAsia="en-US"/>
    </w:rPr>
  </w:style>
  <w:style w:type="paragraph" w:styleId="BodyTextIndent2">
    <w:name w:val="Body Text Indent 2"/>
    <w:basedOn w:val="Normal"/>
    <w:link w:val="BodyTextIndent2Char"/>
    <w:rsid w:val="00E83F66"/>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sid w:val="00E83F66"/>
    <w:rPr>
      <w:sz w:val="24"/>
      <w:lang w:eastAsia="en-US"/>
    </w:rPr>
  </w:style>
  <w:style w:type="paragraph" w:styleId="BodyTextIndent3">
    <w:name w:val="Body Text Indent 3"/>
    <w:basedOn w:val="Normal"/>
    <w:link w:val="BodyTextIndent3Char"/>
    <w:rsid w:val="00E83F66"/>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rsid w:val="00E83F66"/>
    <w:rPr>
      <w:sz w:val="16"/>
      <w:lang w:eastAsia="en-US"/>
    </w:rPr>
  </w:style>
  <w:style w:type="paragraph" w:styleId="Closing">
    <w:name w:val="Closing"/>
    <w:basedOn w:val="Normal"/>
    <w:next w:val="Signature"/>
    <w:link w:val="ClosingChar"/>
    <w:rsid w:val="00E83F66"/>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rsid w:val="00E83F66"/>
    <w:rPr>
      <w:sz w:val="24"/>
      <w:lang w:eastAsia="en-US"/>
    </w:rPr>
  </w:style>
  <w:style w:type="paragraph" w:styleId="Signature">
    <w:name w:val="Signature"/>
    <w:basedOn w:val="Normal"/>
    <w:next w:val="Contact"/>
    <w:link w:val="SignatureChar"/>
    <w:rsid w:val="00E83F66"/>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rsid w:val="00E83F66"/>
    <w:rPr>
      <w:sz w:val="24"/>
      <w:lang w:eastAsia="en-US"/>
    </w:rPr>
  </w:style>
  <w:style w:type="paragraph" w:customStyle="1" w:styleId="Contact">
    <w:name w:val="Contact"/>
    <w:basedOn w:val="Normal"/>
    <w:next w:val="Enclosures"/>
    <w:rsid w:val="00E83F66"/>
    <w:pPr>
      <w:widowControl/>
      <w:spacing w:before="480" w:line="240" w:lineRule="auto"/>
      <w:ind w:left="567" w:hanging="567"/>
    </w:pPr>
    <w:rPr>
      <w:lang w:eastAsia="en-US"/>
    </w:rPr>
  </w:style>
  <w:style w:type="paragraph" w:customStyle="1" w:styleId="Enclosures">
    <w:name w:val="Enclosures"/>
    <w:basedOn w:val="Normal"/>
    <w:next w:val="Participants"/>
    <w:rsid w:val="00E83F66"/>
    <w:pPr>
      <w:keepNext/>
      <w:keepLines/>
      <w:widowControl/>
      <w:tabs>
        <w:tab w:val="left" w:pos="5670"/>
      </w:tabs>
      <w:spacing w:before="480" w:line="240" w:lineRule="auto"/>
      <w:ind w:left="1985" w:hanging="1985"/>
    </w:pPr>
    <w:rPr>
      <w:lang w:eastAsia="en-US"/>
    </w:rPr>
  </w:style>
  <w:style w:type="paragraph" w:customStyle="1" w:styleId="Participants">
    <w:name w:val="Participants"/>
    <w:basedOn w:val="Normal"/>
    <w:next w:val="Copies"/>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Copies">
    <w:name w:val="Copies"/>
    <w:basedOn w:val="Normal"/>
    <w:next w:val="Normal"/>
    <w:rsid w:val="00E83F66"/>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styleId="Date">
    <w:name w:val="Date"/>
    <w:basedOn w:val="Normal"/>
    <w:next w:val="References"/>
    <w:link w:val="DateChar"/>
    <w:rsid w:val="00E83F66"/>
    <w:pPr>
      <w:widowControl/>
      <w:spacing w:line="240" w:lineRule="auto"/>
      <w:ind w:left="5103" w:right="-567"/>
    </w:pPr>
    <w:rPr>
      <w:lang w:eastAsia="en-US"/>
    </w:rPr>
  </w:style>
  <w:style w:type="character" w:customStyle="1" w:styleId="DateChar">
    <w:name w:val="Date Char"/>
    <w:basedOn w:val="DefaultParagraphFont"/>
    <w:link w:val="Date"/>
    <w:rsid w:val="00E83F66"/>
    <w:rPr>
      <w:sz w:val="24"/>
      <w:lang w:eastAsia="en-US"/>
    </w:rPr>
  </w:style>
  <w:style w:type="paragraph" w:customStyle="1" w:styleId="References">
    <w:name w:val="References"/>
    <w:basedOn w:val="Normal"/>
    <w:next w:val="AddressTR"/>
    <w:rsid w:val="00E83F66"/>
    <w:pPr>
      <w:widowControl/>
      <w:spacing w:after="240" w:line="240" w:lineRule="auto"/>
      <w:ind w:left="5103"/>
    </w:pPr>
    <w:rPr>
      <w:sz w:val="20"/>
      <w:lang w:eastAsia="en-US"/>
    </w:rPr>
  </w:style>
  <w:style w:type="paragraph" w:customStyle="1" w:styleId="DoubSign">
    <w:name w:val="DoubSign"/>
    <w:basedOn w:val="Normal"/>
    <w:next w:val="Contact"/>
    <w:rsid w:val="00E83F66"/>
    <w:pPr>
      <w:widowControl/>
      <w:tabs>
        <w:tab w:val="left" w:pos="5103"/>
      </w:tabs>
      <w:spacing w:before="1200" w:line="240" w:lineRule="auto"/>
    </w:pPr>
    <w:rPr>
      <w:lang w:eastAsia="en-US"/>
    </w:rPr>
  </w:style>
  <w:style w:type="paragraph" w:styleId="EnvelopeAddress">
    <w:name w:val="envelope address"/>
    <w:basedOn w:val="Normal"/>
    <w:rsid w:val="00E83F66"/>
    <w:pPr>
      <w:framePr w:w="7920" w:h="1980" w:hRule="exact" w:hSpace="180" w:wrap="auto" w:hAnchor="page" w:xAlign="center" w:yAlign="bottom"/>
      <w:widowControl/>
      <w:spacing w:line="240" w:lineRule="auto"/>
      <w:jc w:val="both"/>
    </w:pPr>
    <w:rPr>
      <w:lang w:eastAsia="en-US"/>
    </w:rPr>
  </w:style>
  <w:style w:type="paragraph" w:styleId="EnvelopeReturn">
    <w:name w:val="envelope return"/>
    <w:basedOn w:val="Normal"/>
    <w:rsid w:val="00E83F66"/>
    <w:pPr>
      <w:widowControl/>
      <w:spacing w:line="240" w:lineRule="auto"/>
      <w:jc w:val="both"/>
    </w:pPr>
    <w:rPr>
      <w:sz w:val="20"/>
      <w:lang w:eastAsia="en-US"/>
    </w:rPr>
  </w:style>
  <w:style w:type="paragraph" w:styleId="List">
    <w:name w:val="List"/>
    <w:basedOn w:val="Normal"/>
    <w:rsid w:val="00E83F66"/>
    <w:pPr>
      <w:widowControl/>
      <w:spacing w:after="240" w:line="240" w:lineRule="auto"/>
      <w:ind w:left="283" w:hanging="283"/>
      <w:jc w:val="both"/>
    </w:pPr>
    <w:rPr>
      <w:lang w:eastAsia="en-US"/>
    </w:rPr>
  </w:style>
  <w:style w:type="paragraph" w:styleId="List2">
    <w:name w:val="List 2"/>
    <w:basedOn w:val="Normal"/>
    <w:rsid w:val="00E83F66"/>
    <w:pPr>
      <w:widowControl/>
      <w:spacing w:after="240" w:line="240" w:lineRule="auto"/>
      <w:ind w:left="566" w:hanging="283"/>
      <w:jc w:val="both"/>
    </w:pPr>
    <w:rPr>
      <w:lang w:eastAsia="en-US"/>
    </w:rPr>
  </w:style>
  <w:style w:type="paragraph" w:styleId="List3">
    <w:name w:val="List 3"/>
    <w:basedOn w:val="Normal"/>
    <w:rsid w:val="00E83F66"/>
    <w:pPr>
      <w:widowControl/>
      <w:spacing w:after="240" w:line="240" w:lineRule="auto"/>
      <w:ind w:left="849" w:hanging="283"/>
      <w:jc w:val="both"/>
    </w:pPr>
    <w:rPr>
      <w:lang w:eastAsia="en-US"/>
    </w:rPr>
  </w:style>
  <w:style w:type="paragraph" w:styleId="List4">
    <w:name w:val="List 4"/>
    <w:basedOn w:val="Normal"/>
    <w:rsid w:val="00E83F66"/>
    <w:pPr>
      <w:widowControl/>
      <w:spacing w:after="240" w:line="240" w:lineRule="auto"/>
      <w:ind w:left="1132" w:hanging="283"/>
      <w:jc w:val="both"/>
    </w:pPr>
    <w:rPr>
      <w:lang w:eastAsia="en-US"/>
    </w:rPr>
  </w:style>
  <w:style w:type="paragraph" w:styleId="List5">
    <w:name w:val="List 5"/>
    <w:basedOn w:val="Normal"/>
    <w:rsid w:val="00E83F66"/>
    <w:pPr>
      <w:widowControl/>
      <w:spacing w:after="240" w:line="240" w:lineRule="auto"/>
      <w:ind w:left="1415" w:hanging="283"/>
      <w:jc w:val="both"/>
    </w:pPr>
    <w:rPr>
      <w:lang w:eastAsia="en-US"/>
    </w:rPr>
  </w:style>
  <w:style w:type="paragraph" w:styleId="ListBullet5">
    <w:name w:val="List Bullet 5"/>
    <w:basedOn w:val="Normal"/>
    <w:autoRedefine/>
    <w:rsid w:val="00E83F66"/>
    <w:pPr>
      <w:widowControl/>
      <w:tabs>
        <w:tab w:val="num" w:pos="567"/>
        <w:tab w:val="num" w:pos="1492"/>
      </w:tabs>
      <w:spacing w:after="240" w:line="240" w:lineRule="auto"/>
      <w:ind w:left="1492" w:hanging="360"/>
      <w:jc w:val="both"/>
    </w:pPr>
    <w:rPr>
      <w:lang w:eastAsia="en-US"/>
    </w:rPr>
  </w:style>
  <w:style w:type="paragraph" w:styleId="ListContinue">
    <w:name w:val="List Continue"/>
    <w:basedOn w:val="Normal"/>
    <w:rsid w:val="00E83F66"/>
    <w:pPr>
      <w:widowControl/>
      <w:spacing w:after="120" w:line="240" w:lineRule="auto"/>
      <w:ind w:left="283"/>
      <w:jc w:val="both"/>
    </w:pPr>
    <w:rPr>
      <w:lang w:eastAsia="en-US"/>
    </w:rPr>
  </w:style>
  <w:style w:type="paragraph" w:styleId="ListContinue2">
    <w:name w:val="List Continue 2"/>
    <w:basedOn w:val="Normal"/>
    <w:rsid w:val="00E83F66"/>
    <w:pPr>
      <w:widowControl/>
      <w:spacing w:after="120" w:line="240" w:lineRule="auto"/>
      <w:ind w:left="566"/>
      <w:jc w:val="both"/>
    </w:pPr>
    <w:rPr>
      <w:lang w:eastAsia="en-US"/>
    </w:rPr>
  </w:style>
  <w:style w:type="paragraph" w:styleId="ListContinue3">
    <w:name w:val="List Continue 3"/>
    <w:basedOn w:val="Normal"/>
    <w:rsid w:val="00E83F66"/>
    <w:pPr>
      <w:widowControl/>
      <w:spacing w:after="120" w:line="240" w:lineRule="auto"/>
      <w:ind w:left="849"/>
      <w:jc w:val="both"/>
    </w:pPr>
    <w:rPr>
      <w:lang w:eastAsia="en-US"/>
    </w:rPr>
  </w:style>
  <w:style w:type="paragraph" w:styleId="ListContinue4">
    <w:name w:val="List Continue 4"/>
    <w:basedOn w:val="Normal"/>
    <w:rsid w:val="00E83F66"/>
    <w:pPr>
      <w:widowControl/>
      <w:spacing w:after="120" w:line="240" w:lineRule="auto"/>
      <w:ind w:left="1132"/>
      <w:jc w:val="both"/>
    </w:pPr>
    <w:rPr>
      <w:lang w:eastAsia="en-US"/>
    </w:rPr>
  </w:style>
  <w:style w:type="paragraph" w:styleId="ListContinue5">
    <w:name w:val="List Continue 5"/>
    <w:basedOn w:val="Normal"/>
    <w:rsid w:val="00E83F66"/>
    <w:pPr>
      <w:widowControl/>
      <w:spacing w:after="120" w:line="240" w:lineRule="auto"/>
      <w:ind w:left="1415"/>
      <w:jc w:val="both"/>
    </w:pPr>
    <w:rPr>
      <w:lang w:eastAsia="en-US"/>
    </w:rPr>
  </w:style>
  <w:style w:type="paragraph" w:styleId="ListNumber5">
    <w:name w:val="List Number 5"/>
    <w:basedOn w:val="Normal"/>
    <w:rsid w:val="00E83F66"/>
    <w:pPr>
      <w:widowControl/>
      <w:numPr>
        <w:numId w:val="18"/>
      </w:numPr>
      <w:tabs>
        <w:tab w:val="num" w:pos="567"/>
        <w:tab w:val="num" w:pos="850"/>
        <w:tab w:val="num" w:pos="1492"/>
      </w:tabs>
      <w:spacing w:after="240" w:line="240" w:lineRule="auto"/>
      <w:ind w:left="1492" w:hanging="850"/>
      <w:jc w:val="both"/>
    </w:pPr>
    <w:rPr>
      <w:lang w:eastAsia="en-US"/>
    </w:rPr>
  </w:style>
  <w:style w:type="paragraph" w:styleId="MessageHeader">
    <w:name w:val="Message Header"/>
    <w:basedOn w:val="Normal"/>
    <w:link w:val="MessageHeaderChar"/>
    <w:rsid w:val="00E83F66"/>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rsid w:val="00E83F66"/>
    <w:rPr>
      <w:rFonts w:ascii="Arial" w:hAnsi="Arial"/>
      <w:sz w:val="24"/>
      <w:shd w:val="pct20" w:color="auto" w:fill="auto"/>
      <w:lang w:eastAsia="en-US"/>
    </w:rPr>
  </w:style>
  <w:style w:type="paragraph" w:styleId="NoteHeading">
    <w:name w:val="Note Heading"/>
    <w:basedOn w:val="Normal"/>
    <w:next w:val="Normal"/>
    <w:link w:val="NoteHeadingChar"/>
    <w:rsid w:val="00E83F66"/>
    <w:pPr>
      <w:widowControl/>
      <w:spacing w:after="240" w:line="240" w:lineRule="auto"/>
      <w:jc w:val="both"/>
    </w:pPr>
    <w:rPr>
      <w:lang w:eastAsia="en-US"/>
    </w:rPr>
  </w:style>
  <w:style w:type="character" w:customStyle="1" w:styleId="NoteHeadingChar">
    <w:name w:val="Note Heading Char"/>
    <w:basedOn w:val="DefaultParagraphFont"/>
    <w:link w:val="NoteHeading"/>
    <w:rsid w:val="00E83F66"/>
    <w:rPr>
      <w:sz w:val="24"/>
      <w:lang w:eastAsia="en-US"/>
    </w:rPr>
  </w:style>
  <w:style w:type="paragraph" w:customStyle="1" w:styleId="NoteHead">
    <w:name w:val="NoteHead"/>
    <w:basedOn w:val="Normal"/>
    <w:next w:val="Subject"/>
    <w:rsid w:val="00E83F66"/>
    <w:pPr>
      <w:widowControl/>
      <w:spacing w:before="720" w:after="720" w:line="240" w:lineRule="auto"/>
      <w:jc w:val="center"/>
    </w:pPr>
    <w:rPr>
      <w:b/>
      <w:smallCaps/>
      <w:lang w:eastAsia="en-US"/>
    </w:rPr>
  </w:style>
  <w:style w:type="paragraph" w:customStyle="1" w:styleId="Subject">
    <w:name w:val="Subject"/>
    <w:basedOn w:val="Normal"/>
    <w:next w:val="Normal"/>
    <w:rsid w:val="00E83F66"/>
    <w:pPr>
      <w:widowControl/>
      <w:spacing w:after="480" w:line="240" w:lineRule="auto"/>
      <w:ind w:left="1531" w:hanging="1531"/>
    </w:pPr>
    <w:rPr>
      <w:b/>
      <w:lang w:eastAsia="en-US"/>
    </w:rPr>
  </w:style>
  <w:style w:type="paragraph" w:customStyle="1" w:styleId="NoteList">
    <w:name w:val="NoteList"/>
    <w:basedOn w:val="Normal"/>
    <w:next w:val="Subject"/>
    <w:rsid w:val="00E83F66"/>
    <w:pPr>
      <w:widowControl/>
      <w:tabs>
        <w:tab w:val="left" w:pos="5823"/>
      </w:tabs>
      <w:spacing w:before="720" w:after="720" w:line="240" w:lineRule="auto"/>
      <w:ind w:left="5104" w:hanging="3119"/>
    </w:pPr>
    <w:rPr>
      <w:b/>
      <w:smallCaps/>
      <w:lang w:eastAsia="en-US"/>
    </w:rPr>
  </w:style>
  <w:style w:type="paragraph" w:styleId="PlainText">
    <w:name w:val="Plain Text"/>
    <w:basedOn w:val="Normal"/>
    <w:link w:val="PlainTextChar"/>
    <w:rsid w:val="00E83F66"/>
    <w:pPr>
      <w:widowControl/>
      <w:spacing w:after="240" w:line="240" w:lineRule="auto"/>
      <w:jc w:val="both"/>
    </w:pPr>
    <w:rPr>
      <w:rFonts w:ascii="Courier New" w:hAnsi="Courier New"/>
      <w:sz w:val="20"/>
      <w:lang w:eastAsia="en-US"/>
    </w:rPr>
  </w:style>
  <w:style w:type="character" w:customStyle="1" w:styleId="PlainTextChar">
    <w:name w:val="Plain Text Char"/>
    <w:basedOn w:val="DefaultParagraphFont"/>
    <w:link w:val="PlainText"/>
    <w:rsid w:val="00E83F66"/>
    <w:rPr>
      <w:rFonts w:ascii="Courier New" w:hAnsi="Courier New"/>
      <w:lang w:eastAsia="en-US"/>
    </w:rPr>
  </w:style>
  <w:style w:type="paragraph" w:styleId="Salutation">
    <w:name w:val="Salutation"/>
    <w:basedOn w:val="Normal"/>
    <w:next w:val="Normal"/>
    <w:link w:val="SalutationChar"/>
    <w:rsid w:val="00E83F66"/>
    <w:pPr>
      <w:widowControl/>
      <w:spacing w:after="240" w:line="240" w:lineRule="auto"/>
      <w:jc w:val="both"/>
    </w:pPr>
    <w:rPr>
      <w:lang w:eastAsia="en-US"/>
    </w:rPr>
  </w:style>
  <w:style w:type="character" w:customStyle="1" w:styleId="SalutationChar">
    <w:name w:val="Salutation Char"/>
    <w:basedOn w:val="DefaultParagraphFont"/>
    <w:link w:val="Salutation"/>
    <w:rsid w:val="00E83F66"/>
    <w:rPr>
      <w:sz w:val="24"/>
      <w:lang w:eastAsia="en-US"/>
    </w:rPr>
  </w:style>
  <w:style w:type="paragraph" w:styleId="Subtitle">
    <w:name w:val="Subtitle"/>
    <w:basedOn w:val="Normal"/>
    <w:link w:val="SubtitleChar"/>
    <w:qFormat/>
    <w:rsid w:val="00E83F66"/>
    <w:pPr>
      <w:widowControl/>
      <w:spacing w:after="60" w:line="240" w:lineRule="auto"/>
      <w:jc w:val="center"/>
      <w:outlineLvl w:val="1"/>
    </w:pPr>
    <w:rPr>
      <w:rFonts w:ascii="Arial" w:hAnsi="Arial"/>
      <w:lang w:eastAsia="en-US"/>
    </w:rPr>
  </w:style>
  <w:style w:type="character" w:customStyle="1" w:styleId="SubtitleChar">
    <w:name w:val="Subtitle Char"/>
    <w:basedOn w:val="DefaultParagraphFont"/>
    <w:link w:val="Subtitle"/>
    <w:rsid w:val="00E83F66"/>
    <w:rPr>
      <w:rFonts w:ascii="Arial" w:hAnsi="Arial"/>
      <w:sz w:val="24"/>
      <w:lang w:eastAsia="en-US"/>
    </w:rPr>
  </w:style>
  <w:style w:type="paragraph" w:customStyle="1" w:styleId="YReferences">
    <w:name w:val="YReferences"/>
    <w:basedOn w:val="Normal"/>
    <w:next w:val="Normal"/>
    <w:rsid w:val="00E83F66"/>
    <w:pPr>
      <w:widowControl/>
      <w:spacing w:after="480" w:line="240" w:lineRule="auto"/>
      <w:ind w:left="1531" w:hanging="1531"/>
      <w:jc w:val="both"/>
    </w:pPr>
    <w:rPr>
      <w:lang w:eastAsia="en-US"/>
    </w:rPr>
  </w:style>
  <w:style w:type="paragraph" w:customStyle="1" w:styleId="DisclaimerNotice">
    <w:name w:val="Disclaimer Notice"/>
    <w:basedOn w:val="Normal"/>
    <w:next w:val="AddressTR"/>
    <w:rsid w:val="00E83F66"/>
    <w:pPr>
      <w:widowControl/>
      <w:spacing w:after="240" w:line="240" w:lineRule="auto"/>
      <w:ind w:left="5103"/>
    </w:pPr>
    <w:rPr>
      <w:i/>
      <w:sz w:val="20"/>
      <w:lang w:eastAsia="en-US"/>
    </w:rPr>
  </w:style>
  <w:style w:type="paragraph" w:customStyle="1" w:styleId="Disclaimer">
    <w:name w:val="Disclaimer"/>
    <w:basedOn w:val="Normal"/>
    <w:rsid w:val="00E83F66"/>
    <w:pPr>
      <w:keepLines/>
      <w:widowControl/>
      <w:pBdr>
        <w:top w:val="single" w:sz="4" w:space="1" w:color="auto"/>
      </w:pBdr>
      <w:spacing w:before="480" w:line="240" w:lineRule="auto"/>
      <w:jc w:val="both"/>
    </w:pPr>
    <w:rPr>
      <w:i/>
      <w:lang w:eastAsia="en-US"/>
    </w:rPr>
  </w:style>
  <w:style w:type="paragraph" w:customStyle="1" w:styleId="DisclaimerSJ">
    <w:name w:val="Disclaimer_SJ"/>
    <w:basedOn w:val="Normal"/>
    <w:next w:val="Normal"/>
    <w:rsid w:val="00E83F66"/>
    <w:pPr>
      <w:widowControl/>
      <w:spacing w:line="240" w:lineRule="auto"/>
      <w:jc w:val="both"/>
    </w:pPr>
    <w:rPr>
      <w:rFonts w:ascii="Arial" w:hAnsi="Arial"/>
      <w:b/>
      <w:sz w:val="16"/>
      <w:lang w:eastAsia="en-US"/>
    </w:rPr>
  </w:style>
  <w:style w:type="paragraph" w:customStyle="1" w:styleId="ZCom">
    <w:name w:val="Z_Com"/>
    <w:basedOn w:val="Normal"/>
    <w:next w:val="ZDGName"/>
    <w:rsid w:val="00E83F66"/>
    <w:pPr>
      <w:autoSpaceDE w:val="0"/>
      <w:autoSpaceDN w:val="0"/>
      <w:spacing w:line="240" w:lineRule="auto"/>
      <w:ind w:right="85"/>
      <w:jc w:val="both"/>
    </w:pPr>
    <w:rPr>
      <w:rFonts w:ascii="Arial" w:hAnsi="Arial" w:cs="Arial"/>
      <w:szCs w:val="24"/>
      <w:lang w:eastAsia="en-GB"/>
    </w:rPr>
  </w:style>
  <w:style w:type="paragraph" w:customStyle="1" w:styleId="ZDGName">
    <w:name w:val="Z_DGName"/>
    <w:basedOn w:val="Normal"/>
    <w:rsid w:val="00E83F66"/>
    <w:pPr>
      <w:autoSpaceDE w:val="0"/>
      <w:autoSpaceDN w:val="0"/>
      <w:spacing w:line="240" w:lineRule="auto"/>
      <w:ind w:right="85"/>
    </w:pPr>
    <w:rPr>
      <w:rFonts w:ascii="Arial" w:hAnsi="Arial" w:cs="Arial"/>
      <w:sz w:val="16"/>
      <w:szCs w:val="16"/>
      <w:lang w:eastAsia="en-GB"/>
    </w:rPr>
  </w:style>
  <w:style w:type="paragraph" w:styleId="NormalWeb">
    <w:name w:val="Normal (Web)"/>
    <w:basedOn w:val="Normal"/>
    <w:rsid w:val="00E83F66"/>
    <w:pPr>
      <w:widowControl/>
      <w:spacing w:before="100" w:beforeAutospacing="1" w:after="100" w:afterAutospacing="1" w:line="240" w:lineRule="auto"/>
    </w:pPr>
    <w:rPr>
      <w:rFonts w:ascii="Arial Unicode MS" w:eastAsia="Arial Unicode MS" w:hAnsi="Arial Unicode MS" w:cs="Arial Unicode MS"/>
      <w:szCs w:val="24"/>
      <w:lang w:eastAsia="en-US"/>
    </w:rPr>
  </w:style>
  <w:style w:type="paragraph" w:customStyle="1" w:styleId="BodyText4">
    <w:name w:val="Body Text 4"/>
    <w:basedOn w:val="Normal"/>
    <w:rsid w:val="00E83F66"/>
    <w:pPr>
      <w:widowControl/>
      <w:tabs>
        <w:tab w:val="left" w:pos="720"/>
        <w:tab w:val="num" w:pos="2160"/>
      </w:tabs>
      <w:spacing w:after="240" w:line="240" w:lineRule="auto"/>
      <w:ind w:left="2160" w:hanging="720"/>
      <w:jc w:val="both"/>
    </w:pPr>
    <w:rPr>
      <w:sz w:val="22"/>
      <w:lang w:eastAsia="en-US"/>
    </w:rPr>
  </w:style>
  <w:style w:type="paragraph" w:customStyle="1" w:styleId="NormalWeb8">
    <w:name w:val="Normal (Web)8"/>
    <w:basedOn w:val="Normal"/>
    <w:rsid w:val="00E83F66"/>
    <w:pPr>
      <w:widowControl/>
      <w:spacing w:before="75" w:after="75" w:line="240" w:lineRule="auto"/>
      <w:ind w:left="225" w:right="225"/>
    </w:pPr>
    <w:rPr>
      <w:sz w:val="22"/>
      <w:szCs w:val="22"/>
      <w:lang w:eastAsia="en-GB"/>
    </w:rPr>
  </w:style>
  <w:style w:type="paragraph" w:customStyle="1" w:styleId="Lines">
    <w:name w:val="Lines"/>
    <w:basedOn w:val="Normal"/>
    <w:rsid w:val="00E83F66"/>
    <w:pPr>
      <w:widowControl/>
      <w:numPr>
        <w:numId w:val="19"/>
      </w:numPr>
      <w:tabs>
        <w:tab w:val="num" w:pos="283"/>
        <w:tab w:val="num" w:pos="720"/>
      </w:tabs>
      <w:spacing w:line="240" w:lineRule="auto"/>
      <w:ind w:left="360" w:hanging="283"/>
    </w:pPr>
    <w:rPr>
      <w:szCs w:val="24"/>
      <w:lang w:eastAsia="en-GB"/>
    </w:rPr>
  </w:style>
  <w:style w:type="paragraph" w:customStyle="1" w:styleId="InsideAddressName">
    <w:name w:val="Inside Address Name"/>
    <w:basedOn w:val="Normal"/>
    <w:next w:val="Normal"/>
    <w:rsid w:val="00E83F66"/>
    <w:pPr>
      <w:widowControl/>
      <w:spacing w:before="220" w:line="220" w:lineRule="atLeast"/>
      <w:jc w:val="both"/>
    </w:pPr>
    <w:rPr>
      <w:rFonts w:ascii="Arial" w:hAnsi="Arial"/>
      <w:spacing w:val="-5"/>
      <w:sz w:val="20"/>
      <w:lang w:eastAsia="en-US"/>
    </w:rPr>
  </w:style>
  <w:style w:type="character" w:styleId="Strong">
    <w:name w:val="Strong"/>
    <w:uiPriority w:val="22"/>
    <w:qFormat/>
    <w:rsid w:val="00E83F66"/>
    <w:rPr>
      <w:rFonts w:cs="Times New Roman"/>
      <w:b/>
      <w:bCs/>
    </w:rPr>
  </w:style>
  <w:style w:type="paragraph" w:customStyle="1" w:styleId="listdash0">
    <w:name w:val="listdash"/>
    <w:basedOn w:val="Normal"/>
    <w:rsid w:val="00E83F66"/>
    <w:pPr>
      <w:widowControl/>
      <w:spacing w:before="100" w:beforeAutospacing="1" w:after="100" w:afterAutospacing="1" w:line="240" w:lineRule="auto"/>
    </w:pPr>
    <w:rPr>
      <w:szCs w:val="24"/>
      <w:lang w:eastAsia="en-GB"/>
    </w:rPr>
  </w:style>
  <w:style w:type="paragraph" w:customStyle="1" w:styleId="num">
    <w:name w:val="num"/>
    <w:basedOn w:val="Normal"/>
    <w:rsid w:val="00E83F66"/>
    <w:pPr>
      <w:widowControl/>
      <w:spacing w:after="240" w:line="240" w:lineRule="auto"/>
      <w:ind w:left="850" w:hanging="850"/>
      <w:jc w:val="both"/>
    </w:pPr>
    <w:rPr>
      <w:lang w:eastAsia="en-GB"/>
    </w:rPr>
  </w:style>
  <w:style w:type="paragraph" w:customStyle="1" w:styleId="num2">
    <w:name w:val="num2"/>
    <w:basedOn w:val="num"/>
    <w:rsid w:val="00E83F66"/>
    <w:pPr>
      <w:ind w:left="1700"/>
    </w:pPr>
  </w:style>
  <w:style w:type="paragraph" w:customStyle="1" w:styleId="art">
    <w:name w:val="art"/>
    <w:basedOn w:val="Heading1"/>
    <w:rsid w:val="00E83F66"/>
    <w:pPr>
      <w:numPr>
        <w:numId w:val="0"/>
      </w:numPr>
      <w:spacing w:before="0" w:after="0"/>
      <w:jc w:val="center"/>
    </w:pPr>
    <w:rPr>
      <w:rFonts w:cs="Arial"/>
      <w:bCs/>
      <w:smallCaps w:val="0"/>
      <w:lang w:eastAsia="en-GB"/>
    </w:rPr>
  </w:style>
  <w:style w:type="paragraph" w:customStyle="1" w:styleId="Style1">
    <w:name w:val="Style1"/>
    <w:basedOn w:val="FootnoteText"/>
    <w:rsid w:val="00E83F66"/>
    <w:pPr>
      <w:widowControl/>
      <w:tabs>
        <w:tab w:val="clear" w:pos="567"/>
      </w:tabs>
      <w:ind w:left="720" w:hanging="720"/>
      <w:jc w:val="both"/>
    </w:pPr>
    <w:rPr>
      <w:sz w:val="20"/>
      <w:lang w:eastAsia="de-DE"/>
    </w:rPr>
  </w:style>
  <w:style w:type="paragraph" w:customStyle="1" w:styleId="Style2">
    <w:name w:val="Style2"/>
    <w:basedOn w:val="FootnoteText"/>
    <w:rsid w:val="00E83F66"/>
    <w:pPr>
      <w:widowControl/>
      <w:tabs>
        <w:tab w:val="clear" w:pos="567"/>
        <w:tab w:val="left" w:pos="5056"/>
        <w:tab w:val="right" w:pos="10012"/>
      </w:tabs>
      <w:ind w:left="720" w:hanging="720"/>
      <w:jc w:val="both"/>
    </w:pPr>
    <w:rPr>
      <w:sz w:val="20"/>
      <w:lang w:eastAsia="de-DE"/>
    </w:rPr>
  </w:style>
  <w:style w:type="paragraph" w:customStyle="1" w:styleId="Style3">
    <w:name w:val="Style3"/>
    <w:basedOn w:val="Normal"/>
    <w:rsid w:val="00E83F66"/>
    <w:pPr>
      <w:widowControl/>
      <w:tabs>
        <w:tab w:val="left" w:pos="5056"/>
        <w:tab w:val="right" w:pos="10012"/>
      </w:tabs>
      <w:spacing w:before="120" w:after="120" w:line="240" w:lineRule="auto"/>
      <w:jc w:val="both"/>
    </w:pPr>
    <w:rPr>
      <w:szCs w:val="24"/>
      <w:lang w:eastAsia="de-DE"/>
    </w:rPr>
  </w:style>
  <w:style w:type="paragraph" w:customStyle="1" w:styleId="Style4">
    <w:name w:val="Style4"/>
    <w:basedOn w:val="Heading1"/>
    <w:next w:val="Style1"/>
    <w:rsid w:val="00E83F66"/>
    <w:pPr>
      <w:numPr>
        <w:numId w:val="0"/>
      </w:numPr>
      <w:spacing w:before="240" w:after="0"/>
      <w:jc w:val="left"/>
    </w:pPr>
    <w:rPr>
      <w:rFonts w:cs="Arial"/>
      <w:sz w:val="28"/>
      <w:szCs w:val="32"/>
      <w:lang w:eastAsia="de-DE"/>
    </w:rPr>
  </w:style>
  <w:style w:type="character" w:styleId="Hyperlink">
    <w:name w:val="Hyperlink"/>
    <w:uiPriority w:val="99"/>
    <w:rsid w:val="00E83F66"/>
    <w:rPr>
      <w:color w:val="0000FF"/>
      <w:u w:val="single"/>
    </w:rPr>
  </w:style>
  <w:style w:type="paragraph" w:customStyle="1" w:styleId="Default">
    <w:name w:val="Default"/>
    <w:rsid w:val="00E83F66"/>
    <w:pPr>
      <w:autoSpaceDE w:val="0"/>
      <w:autoSpaceDN w:val="0"/>
      <w:adjustRightInd w:val="0"/>
    </w:pPr>
    <w:rPr>
      <w:rFonts w:ascii="Arial" w:hAnsi="Arial" w:cs="Arial"/>
      <w:color w:val="000000"/>
      <w:sz w:val="24"/>
      <w:szCs w:val="24"/>
      <w:lang w:eastAsia="en-US"/>
    </w:rPr>
  </w:style>
  <w:style w:type="paragraph" w:customStyle="1" w:styleId="CM3">
    <w:name w:val="CM3"/>
    <w:basedOn w:val="Default"/>
    <w:next w:val="Default"/>
    <w:rsid w:val="00E83F66"/>
    <w:pPr>
      <w:widowControl w:val="0"/>
      <w:spacing w:line="268" w:lineRule="atLeast"/>
    </w:pPr>
    <w:rPr>
      <w:color w:val="auto"/>
    </w:rPr>
  </w:style>
  <w:style w:type="paragraph" w:customStyle="1" w:styleId="Char1">
    <w:name w:val="Char1"/>
    <w:basedOn w:val="Normal"/>
    <w:rsid w:val="00E83F66"/>
    <w:pPr>
      <w:widowControl/>
      <w:spacing w:after="160" w:line="240" w:lineRule="exact"/>
    </w:pPr>
    <w:rPr>
      <w:rFonts w:ascii="Verdana" w:hAnsi="Verdana" w:cs="Verdana"/>
      <w:sz w:val="20"/>
      <w:lang w:eastAsia="en-US"/>
    </w:rPr>
  </w:style>
  <w:style w:type="paragraph" w:customStyle="1" w:styleId="Char2">
    <w:name w:val="Char2"/>
    <w:basedOn w:val="Normal"/>
    <w:rsid w:val="00E83F66"/>
    <w:pPr>
      <w:widowControl/>
      <w:spacing w:after="160" w:line="240" w:lineRule="exact"/>
    </w:pPr>
    <w:rPr>
      <w:rFonts w:ascii="Tahoma" w:hAnsi="Tahoma" w:cs="Tahoma"/>
      <w:sz w:val="20"/>
      <w:lang w:eastAsia="en-US"/>
    </w:rPr>
  </w:style>
  <w:style w:type="paragraph" w:customStyle="1" w:styleId="Char3">
    <w:name w:val="Char3"/>
    <w:basedOn w:val="Normal"/>
    <w:rsid w:val="00E83F66"/>
    <w:pPr>
      <w:widowControl/>
      <w:spacing w:after="160" w:line="240" w:lineRule="exact"/>
    </w:pPr>
    <w:rPr>
      <w:rFonts w:ascii="Tahoma" w:hAnsi="Tahoma" w:cs="Tahoma"/>
      <w:sz w:val="20"/>
      <w:lang w:eastAsia="en-US"/>
    </w:rPr>
  </w:style>
  <w:style w:type="paragraph" w:customStyle="1" w:styleId="CM63">
    <w:name w:val="CM63"/>
    <w:basedOn w:val="Default"/>
    <w:next w:val="Default"/>
    <w:rsid w:val="00E83F66"/>
    <w:pPr>
      <w:widowControl w:val="0"/>
      <w:spacing w:after="265"/>
    </w:pPr>
    <w:rPr>
      <w:color w:val="auto"/>
    </w:rPr>
  </w:style>
  <w:style w:type="paragraph" w:customStyle="1" w:styleId="CM2">
    <w:name w:val="CM2"/>
    <w:basedOn w:val="Default"/>
    <w:next w:val="Default"/>
    <w:rsid w:val="00E83F66"/>
    <w:pPr>
      <w:widowControl w:val="0"/>
      <w:spacing w:line="271" w:lineRule="atLeast"/>
    </w:pPr>
    <w:rPr>
      <w:color w:val="auto"/>
    </w:rPr>
  </w:style>
  <w:style w:type="paragraph" w:customStyle="1" w:styleId="CM4">
    <w:name w:val="CM4"/>
    <w:basedOn w:val="Default"/>
    <w:next w:val="Default"/>
    <w:uiPriority w:val="99"/>
    <w:rsid w:val="00E83F66"/>
    <w:pPr>
      <w:widowControl w:val="0"/>
      <w:spacing w:line="268" w:lineRule="atLeast"/>
    </w:pPr>
    <w:rPr>
      <w:color w:val="auto"/>
    </w:rPr>
  </w:style>
  <w:style w:type="paragraph" w:customStyle="1" w:styleId="CM7">
    <w:name w:val="CM7"/>
    <w:basedOn w:val="Default"/>
    <w:next w:val="Default"/>
    <w:rsid w:val="00E83F66"/>
    <w:pPr>
      <w:widowControl w:val="0"/>
      <w:spacing w:line="268" w:lineRule="atLeast"/>
    </w:pPr>
    <w:rPr>
      <w:color w:val="auto"/>
    </w:rPr>
  </w:style>
  <w:style w:type="paragraph" w:customStyle="1" w:styleId="Char">
    <w:name w:val="Char"/>
    <w:basedOn w:val="Normal"/>
    <w:rsid w:val="00E83F66"/>
    <w:pPr>
      <w:widowControl/>
      <w:spacing w:after="160" w:line="240" w:lineRule="exact"/>
    </w:pPr>
    <w:rPr>
      <w:rFonts w:ascii="Verdana" w:hAnsi="Verdana"/>
      <w:sz w:val="20"/>
      <w:lang w:eastAsia="en-US"/>
    </w:rPr>
  </w:style>
  <w:style w:type="paragraph" w:customStyle="1" w:styleId="Paragraphedeliste">
    <w:name w:val="Paragraphe de liste"/>
    <w:basedOn w:val="Normal"/>
    <w:uiPriority w:val="99"/>
    <w:qFormat/>
    <w:rsid w:val="00E83F66"/>
    <w:pPr>
      <w:widowControl/>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basedOn w:val="DefaultParagraphFont"/>
    <w:link w:val="BalloonText"/>
    <w:rsid w:val="00E83F66"/>
    <w:rPr>
      <w:rFonts w:ascii="Tahoma" w:hAnsi="Tahoma" w:cs="Tahoma"/>
      <w:sz w:val="16"/>
      <w:szCs w:val="16"/>
      <w:lang w:eastAsia="fr-BE"/>
    </w:rPr>
  </w:style>
  <w:style w:type="paragraph" w:styleId="ListParagraph">
    <w:name w:val="List Paragraph"/>
    <w:basedOn w:val="Normal"/>
    <w:uiPriority w:val="34"/>
    <w:qFormat/>
    <w:rsid w:val="00E83F66"/>
    <w:pPr>
      <w:spacing w:line="240" w:lineRule="auto"/>
      <w:ind w:left="720"/>
    </w:pPr>
    <w:rPr>
      <w:rFonts w:ascii="Courier New" w:eastAsia="Calibri" w:hAnsi="Courier New" w:cs="Courier New"/>
      <w:szCs w:val="24"/>
      <w:lang w:eastAsia="en-US" w:bidi="kok-IN"/>
    </w:rPr>
  </w:style>
  <w:style w:type="paragraph" w:customStyle="1" w:styleId="ColorfulList-Accent11">
    <w:name w:val="Colorful List - Accent 11"/>
    <w:basedOn w:val="Normal"/>
    <w:uiPriority w:val="34"/>
    <w:qFormat/>
    <w:rsid w:val="00E83F66"/>
    <w:pPr>
      <w:spacing w:line="240" w:lineRule="auto"/>
      <w:ind w:left="720"/>
    </w:pPr>
    <w:rPr>
      <w:rFonts w:ascii="Courier New" w:hAnsi="Courier New" w:cs="Courier New"/>
      <w:szCs w:val="24"/>
      <w:lang w:eastAsia="en-US" w:bidi="kok-IN"/>
    </w:rPr>
  </w:style>
  <w:style w:type="paragraph" w:customStyle="1" w:styleId="ColorfulList-Accent12">
    <w:name w:val="Colorful List - Accent 12"/>
    <w:basedOn w:val="Normal"/>
    <w:uiPriority w:val="99"/>
    <w:rsid w:val="00E83F66"/>
    <w:pPr>
      <w:widowControl/>
      <w:spacing w:line="240" w:lineRule="auto"/>
      <w:ind w:left="720"/>
      <w:contextualSpacing/>
    </w:pPr>
    <w:rPr>
      <w:rFonts w:eastAsia="Calibri"/>
      <w:szCs w:val="24"/>
      <w:lang w:eastAsia="en-GB"/>
    </w:rPr>
  </w:style>
  <w:style w:type="character" w:customStyle="1" w:styleId="BodyTextChar1">
    <w:name w:val="Body Text Char1"/>
    <w:rsid w:val="00E83F66"/>
    <w:rPr>
      <w:rFonts w:ascii="Arial" w:hAnsi="Arial"/>
      <w:sz w:val="24"/>
      <w:lang w:val="de-DE" w:eastAsia="x-none" w:bidi="ar-SA"/>
    </w:rPr>
  </w:style>
  <w:style w:type="paragraph" w:styleId="CommentText">
    <w:name w:val="annotation text"/>
    <w:basedOn w:val="Normal"/>
    <w:link w:val="CommentTextChar"/>
    <w:rsid w:val="00E83F66"/>
    <w:pPr>
      <w:widowControl/>
      <w:spacing w:line="240" w:lineRule="auto"/>
    </w:pPr>
    <w:rPr>
      <w:sz w:val="20"/>
      <w:lang w:eastAsia="en-GB"/>
    </w:rPr>
  </w:style>
  <w:style w:type="character" w:customStyle="1" w:styleId="CommentTextChar">
    <w:name w:val="Comment Text Char"/>
    <w:basedOn w:val="DefaultParagraphFont"/>
    <w:link w:val="CommentText"/>
    <w:rsid w:val="00E83F66"/>
  </w:style>
  <w:style w:type="paragraph" w:styleId="CommentSubject">
    <w:name w:val="annotation subject"/>
    <w:basedOn w:val="CommentText"/>
    <w:next w:val="CommentText"/>
    <w:link w:val="CommentSubjectChar"/>
    <w:rsid w:val="00E83F66"/>
    <w:rPr>
      <w:b/>
      <w:bCs/>
    </w:rPr>
  </w:style>
  <w:style w:type="character" w:customStyle="1" w:styleId="CommentSubjectChar">
    <w:name w:val="Comment Subject Char"/>
    <w:basedOn w:val="CommentTextChar"/>
    <w:link w:val="CommentSubject"/>
    <w:rsid w:val="00E83F66"/>
    <w:rPr>
      <w:b/>
      <w:bCs/>
    </w:rPr>
  </w:style>
  <w:style w:type="paragraph" w:customStyle="1" w:styleId="Heading1CenturyGothic">
    <w:name w:val="Heading 1 + Century Gothic"/>
    <w:aliases w:val="Kern at 16 pt"/>
    <w:basedOn w:val="Heading2"/>
    <w:rsid w:val="00E83F66"/>
    <w:pPr>
      <w:numPr>
        <w:ilvl w:val="0"/>
        <w:numId w:val="0"/>
      </w:numPr>
    </w:pPr>
    <w:rPr>
      <w:b w:val="0"/>
      <w:bCs/>
    </w:rPr>
  </w:style>
  <w:style w:type="paragraph" w:customStyle="1" w:styleId="headingarticle">
    <w:name w:val="headingarticle"/>
    <w:basedOn w:val="Normal"/>
    <w:rsid w:val="00E83F66"/>
    <w:pPr>
      <w:widowControl/>
      <w:spacing w:before="100" w:beforeAutospacing="1" w:after="100" w:afterAutospacing="1" w:line="240" w:lineRule="auto"/>
    </w:pPr>
    <w:rPr>
      <w:szCs w:val="24"/>
      <w:lang w:eastAsia="en-GB"/>
    </w:rPr>
  </w:style>
  <w:style w:type="paragraph" w:customStyle="1" w:styleId="normalindent10">
    <w:name w:val="normalindent10"/>
    <w:basedOn w:val="Normal"/>
    <w:rsid w:val="00E83F66"/>
    <w:pPr>
      <w:widowControl/>
      <w:spacing w:before="100" w:beforeAutospacing="1" w:after="100" w:afterAutospacing="1" w:line="240" w:lineRule="auto"/>
    </w:pPr>
    <w:rPr>
      <w:szCs w:val="24"/>
      <w:lang w:eastAsia="en-GB"/>
    </w:rPr>
  </w:style>
  <w:style w:type="character" w:styleId="FollowedHyperlink">
    <w:name w:val="FollowedHyperlink"/>
    <w:uiPriority w:val="99"/>
    <w:rsid w:val="00E83F66"/>
    <w:rPr>
      <w:color w:val="800080"/>
      <w:u w:val="single"/>
    </w:rPr>
  </w:style>
  <w:style w:type="paragraph" w:customStyle="1" w:styleId="NoSpacing1">
    <w:name w:val="No Spacing1"/>
    <w:uiPriority w:val="1"/>
    <w:qFormat/>
    <w:rsid w:val="00E83F66"/>
    <w:rPr>
      <w:rFonts w:ascii="Bookman Old Style" w:eastAsia="Calibri" w:hAnsi="Bookman Old Style"/>
      <w:b/>
      <w:sz w:val="24"/>
      <w:szCs w:val="24"/>
      <w:lang w:eastAsia="en-US"/>
    </w:rPr>
  </w:style>
  <w:style w:type="character" w:styleId="Emphasis">
    <w:name w:val="Emphasis"/>
    <w:qFormat/>
    <w:rsid w:val="00E83F66"/>
    <w:rPr>
      <w:rFonts w:cs="Times New Roman"/>
      <w:i/>
      <w:iCs/>
    </w:rPr>
  </w:style>
  <w:style w:type="paragraph" w:customStyle="1" w:styleId="TOCHeading1">
    <w:name w:val="TOC Heading1"/>
    <w:basedOn w:val="Normal"/>
    <w:next w:val="Normal"/>
    <w:qFormat/>
    <w:rsid w:val="00E83F66"/>
    <w:pPr>
      <w:widowControl/>
      <w:spacing w:before="120" w:after="240" w:line="240" w:lineRule="auto"/>
      <w:jc w:val="center"/>
    </w:pPr>
    <w:rPr>
      <w:b/>
      <w:sz w:val="28"/>
      <w:szCs w:val="24"/>
      <w:lang w:eastAsia="de-DE"/>
    </w:rPr>
  </w:style>
  <w:style w:type="character" w:customStyle="1" w:styleId="Absatz-Standardschriftart1">
    <w:name w:val="Absatz-Standardschriftart1"/>
    <w:rsid w:val="00E83F66"/>
  </w:style>
  <w:style w:type="character" w:customStyle="1" w:styleId="WW-Absatz-Standardschriftart">
    <w:name w:val="WW-Absatz-Standardschriftart"/>
    <w:rsid w:val="00E83F66"/>
  </w:style>
  <w:style w:type="character" w:customStyle="1" w:styleId="DefaultParagraphFont1">
    <w:name w:val="Default Paragraph Font1"/>
    <w:rsid w:val="00E83F66"/>
  </w:style>
  <w:style w:type="character" w:customStyle="1" w:styleId="WW-DefaultParagraphFont">
    <w:name w:val="WW-Default Paragraph Font"/>
    <w:rsid w:val="00E83F66"/>
  </w:style>
  <w:style w:type="character" w:customStyle="1" w:styleId="FootnoteCharacters">
    <w:name w:val="Footnote Characters"/>
    <w:rsid w:val="00E83F66"/>
  </w:style>
  <w:style w:type="character" w:customStyle="1" w:styleId="EndnoteCharacters">
    <w:name w:val="Endnote Characters"/>
    <w:rsid w:val="00E83F66"/>
  </w:style>
  <w:style w:type="paragraph" w:customStyle="1" w:styleId="yiv6392934754msonormal">
    <w:name w:val="yiv6392934754msonormal"/>
    <w:basedOn w:val="Normal"/>
    <w:rsid w:val="00E83F66"/>
    <w:pPr>
      <w:widowControl/>
      <w:spacing w:before="100" w:beforeAutospacing="1" w:after="100" w:afterAutospacing="1" w:line="240" w:lineRule="auto"/>
    </w:pPr>
    <w:rPr>
      <w:szCs w:val="24"/>
      <w:lang w:eastAsia="en-GB"/>
    </w:rPr>
  </w:style>
  <w:style w:type="paragraph" w:styleId="Revision">
    <w:name w:val="Revision"/>
    <w:hidden/>
    <w:uiPriority w:val="99"/>
    <w:semiHidden/>
    <w:rsid w:val="00E83F66"/>
    <w:rPr>
      <w:sz w:val="24"/>
      <w:szCs w:val="24"/>
      <w:lang w:eastAsia="fr-BE"/>
    </w:rPr>
  </w:style>
  <w:style w:type="character" w:customStyle="1" w:styleId="Corpsdutexte2">
    <w:name w:val="Corps du texte (2)_"/>
    <w:link w:val="Corpsdutexte20"/>
    <w:uiPriority w:val="99"/>
    <w:rsid w:val="00E83F66"/>
    <w:rPr>
      <w:b/>
      <w:bCs/>
      <w:sz w:val="19"/>
      <w:szCs w:val="19"/>
      <w:shd w:val="clear" w:color="auto" w:fill="FFFFFF"/>
      <w:lang w:val="de-DE" w:eastAsia="fr-FR"/>
    </w:rPr>
  </w:style>
  <w:style w:type="character" w:customStyle="1" w:styleId="Corpsdutexte4">
    <w:name w:val="Corps du texte (4)_"/>
    <w:link w:val="Corpsdutexte40"/>
    <w:uiPriority w:val="99"/>
    <w:rsid w:val="00E83F66"/>
    <w:rPr>
      <w:b/>
      <w:bCs/>
      <w:sz w:val="11"/>
      <w:szCs w:val="11"/>
      <w:shd w:val="clear" w:color="auto" w:fill="FFFFFF"/>
    </w:rPr>
  </w:style>
  <w:style w:type="character" w:customStyle="1" w:styleId="Corpsdutexte">
    <w:name w:val="Corps du texte_"/>
    <w:uiPriority w:val="99"/>
    <w:rsid w:val="00E83F66"/>
    <w:rPr>
      <w:sz w:val="11"/>
      <w:szCs w:val="11"/>
      <w:shd w:val="clear" w:color="auto" w:fill="FFFFFF"/>
    </w:rPr>
  </w:style>
  <w:style w:type="character" w:customStyle="1" w:styleId="Corpsdutexte0">
    <w:name w:val="Corps du texte"/>
    <w:uiPriority w:val="99"/>
    <w:rsid w:val="00E83F66"/>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sid w:val="00E83F66"/>
    <w:rPr>
      <w:b/>
      <w:bCs/>
      <w:i/>
      <w:iCs/>
      <w:sz w:val="11"/>
      <w:szCs w:val="11"/>
      <w:shd w:val="clear" w:color="auto" w:fill="FFFFFF"/>
    </w:rPr>
  </w:style>
  <w:style w:type="character" w:customStyle="1" w:styleId="Corpsdutexte6pt">
    <w:name w:val="Corps du texte + 6 pt"/>
    <w:aliases w:val="Gras,Italique3,En-tête ou pied de page + 9.5 pt"/>
    <w:uiPriority w:val="99"/>
    <w:rsid w:val="00E83F66"/>
    <w:rPr>
      <w:b/>
      <w:bCs/>
      <w:i/>
      <w:iCs/>
      <w:sz w:val="12"/>
      <w:szCs w:val="12"/>
      <w:shd w:val="clear" w:color="auto" w:fill="FFFFFF"/>
    </w:rPr>
  </w:style>
  <w:style w:type="character" w:customStyle="1" w:styleId="CorpsdutexteGras2">
    <w:name w:val="Corps du texte + Gras2"/>
    <w:aliases w:val="Italique2"/>
    <w:uiPriority w:val="99"/>
    <w:rsid w:val="00E83F66"/>
    <w:rPr>
      <w:b/>
      <w:bCs/>
      <w:i/>
      <w:iCs/>
      <w:sz w:val="11"/>
      <w:szCs w:val="11"/>
      <w:shd w:val="clear" w:color="auto" w:fill="FFFFFF"/>
    </w:rPr>
  </w:style>
  <w:style w:type="character" w:customStyle="1" w:styleId="Corpsdutexte6pt1">
    <w:name w:val="Corps du texte + 6 pt1"/>
    <w:aliases w:val="Gras1,Italique1"/>
    <w:uiPriority w:val="99"/>
    <w:rsid w:val="00E83F66"/>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sid w:val="00E83F66"/>
    <w:rPr>
      <w:spacing w:val="-10"/>
      <w:sz w:val="11"/>
      <w:szCs w:val="11"/>
      <w:shd w:val="clear" w:color="auto" w:fill="FFFFFF"/>
    </w:rPr>
  </w:style>
  <w:style w:type="character" w:customStyle="1" w:styleId="En-tteoupieddepage">
    <w:name w:val="En-tête ou pied de page_"/>
    <w:link w:val="En-tteoupieddepage0"/>
    <w:uiPriority w:val="99"/>
    <w:rsid w:val="00E83F66"/>
    <w:rPr>
      <w:shd w:val="clear" w:color="auto" w:fill="FFFFFF"/>
      <w:lang w:val="de-DE" w:eastAsia="fr-FR"/>
    </w:rPr>
  </w:style>
  <w:style w:type="character" w:customStyle="1" w:styleId="En-tteoupieddepageArial">
    <w:name w:val="En-tête ou pied de page + Arial"/>
    <w:aliases w:val="5.5 pt"/>
    <w:uiPriority w:val="99"/>
    <w:rsid w:val="00E83F66"/>
    <w:rPr>
      <w:rFonts w:ascii="Arial" w:hAnsi="Arial" w:cs="Arial"/>
      <w:sz w:val="11"/>
      <w:szCs w:val="11"/>
      <w:shd w:val="clear" w:color="auto" w:fill="FFFFFF"/>
      <w:lang w:val="de-DE" w:eastAsia="fr-FR"/>
    </w:rPr>
  </w:style>
  <w:style w:type="character" w:customStyle="1" w:styleId="Corpsdutexte21">
    <w:name w:val="Corps du texte2"/>
    <w:uiPriority w:val="99"/>
    <w:rsid w:val="00E83F66"/>
    <w:rPr>
      <w:rFonts w:ascii="Times New Roman" w:hAnsi="Times New Roman" w:cs="Times New Roman"/>
      <w:noProof/>
      <w:sz w:val="11"/>
      <w:szCs w:val="11"/>
      <w:shd w:val="clear" w:color="auto" w:fill="FFFFFF"/>
    </w:rPr>
  </w:style>
  <w:style w:type="character" w:customStyle="1" w:styleId="CorpsdutexteGras1">
    <w:name w:val="Corps du texte + Gras1"/>
    <w:uiPriority w:val="99"/>
    <w:rsid w:val="00E83F66"/>
    <w:rPr>
      <w:b/>
      <w:bCs/>
      <w:sz w:val="11"/>
      <w:szCs w:val="11"/>
      <w:shd w:val="clear" w:color="auto" w:fill="FFFFFF"/>
    </w:rPr>
  </w:style>
  <w:style w:type="paragraph" w:customStyle="1" w:styleId="Corpsdutexte20">
    <w:name w:val="Corps du texte (2)"/>
    <w:basedOn w:val="Normal"/>
    <w:link w:val="Corpsdutexte2"/>
    <w:uiPriority w:val="99"/>
    <w:rsid w:val="00E83F66"/>
    <w:pPr>
      <w:shd w:val="clear" w:color="auto" w:fill="FFFFFF"/>
      <w:spacing w:line="240" w:lineRule="atLeast"/>
      <w:jc w:val="center"/>
    </w:pPr>
    <w:rPr>
      <w:b/>
      <w:bCs/>
      <w:sz w:val="19"/>
      <w:szCs w:val="19"/>
      <w:lang w:eastAsia="fr-FR"/>
    </w:rPr>
  </w:style>
  <w:style w:type="paragraph" w:customStyle="1" w:styleId="Corpsdutexte40">
    <w:name w:val="Corps du texte (4)"/>
    <w:basedOn w:val="Normal"/>
    <w:link w:val="Corpsdutexte4"/>
    <w:uiPriority w:val="99"/>
    <w:rsid w:val="00E83F66"/>
    <w:pPr>
      <w:shd w:val="clear" w:color="auto" w:fill="FFFFFF"/>
      <w:spacing w:line="149" w:lineRule="exact"/>
      <w:ind w:hanging="160"/>
    </w:pPr>
    <w:rPr>
      <w:b/>
      <w:bCs/>
      <w:sz w:val="11"/>
      <w:szCs w:val="11"/>
      <w:lang w:eastAsia="en-GB"/>
    </w:rPr>
  </w:style>
  <w:style w:type="paragraph" w:customStyle="1" w:styleId="Corpsdutexte1">
    <w:name w:val="Corps du texte1"/>
    <w:basedOn w:val="Normal"/>
    <w:uiPriority w:val="99"/>
    <w:rsid w:val="00E83F66"/>
    <w:pPr>
      <w:shd w:val="clear" w:color="auto" w:fill="FFFFFF"/>
      <w:spacing w:line="149" w:lineRule="exact"/>
      <w:jc w:val="both"/>
    </w:pPr>
    <w:rPr>
      <w:rFonts w:asciiTheme="minorHAnsi" w:eastAsiaTheme="minorHAnsi" w:hAnsiTheme="minorHAnsi" w:cstheme="minorBidi"/>
      <w:sz w:val="11"/>
      <w:szCs w:val="11"/>
      <w:lang w:eastAsia="en-US"/>
    </w:rPr>
  </w:style>
  <w:style w:type="paragraph" w:customStyle="1" w:styleId="En-tteoupieddepage0">
    <w:name w:val="En-tête ou pied de page"/>
    <w:basedOn w:val="Normal"/>
    <w:link w:val="En-tteoupieddepage"/>
    <w:uiPriority w:val="99"/>
    <w:rsid w:val="00E83F66"/>
    <w:pPr>
      <w:shd w:val="clear" w:color="auto" w:fill="FFFFFF"/>
      <w:spacing w:line="240" w:lineRule="auto"/>
    </w:pPr>
    <w:rPr>
      <w:sz w:val="20"/>
      <w:lang w:eastAsia="fr-FR"/>
    </w:rPr>
  </w:style>
  <w:style w:type="character" w:customStyle="1" w:styleId="Corpsdutexte5">
    <w:name w:val="Corps du texte (5)_"/>
    <w:link w:val="Corpsdutexte50"/>
    <w:uiPriority w:val="99"/>
    <w:rsid w:val="00E83F66"/>
    <w:rPr>
      <w:rFonts w:ascii="Arial" w:hAnsi="Arial" w:cs="Arial"/>
      <w:b/>
      <w:bCs/>
      <w:sz w:val="18"/>
      <w:szCs w:val="18"/>
      <w:shd w:val="clear" w:color="auto" w:fill="FFFFFF"/>
    </w:rPr>
  </w:style>
  <w:style w:type="character" w:customStyle="1" w:styleId="Corpsdutexte3">
    <w:name w:val="Corps du texte (3)_"/>
    <w:uiPriority w:val="99"/>
    <w:rsid w:val="00E83F66"/>
    <w:rPr>
      <w:rFonts w:ascii="Arial" w:hAnsi="Arial" w:cs="Arial"/>
      <w:b/>
      <w:bCs/>
      <w:shd w:val="clear" w:color="auto" w:fill="FFFFFF"/>
    </w:rPr>
  </w:style>
  <w:style w:type="character" w:customStyle="1" w:styleId="Corpsdutexte510pt">
    <w:name w:val="Corps du texte (5) + 10 pt"/>
    <w:uiPriority w:val="99"/>
    <w:rsid w:val="00E83F66"/>
    <w:rPr>
      <w:rFonts w:ascii="Arial" w:hAnsi="Arial" w:cs="Arial"/>
      <w:b/>
      <w:bCs/>
      <w:sz w:val="20"/>
      <w:szCs w:val="20"/>
      <w:shd w:val="clear" w:color="auto" w:fill="FFFFFF"/>
      <w:lang w:val="de-DE" w:eastAsia="sl-SI"/>
    </w:rPr>
  </w:style>
  <w:style w:type="character" w:customStyle="1" w:styleId="Lgendedutableau">
    <w:name w:val="Légende du tableau_"/>
    <w:link w:val="Lgendedutableau0"/>
    <w:uiPriority w:val="99"/>
    <w:rsid w:val="00E83F66"/>
    <w:rPr>
      <w:rFonts w:ascii="Arial" w:hAnsi="Arial" w:cs="Arial"/>
      <w:b/>
      <w:bCs/>
      <w:shd w:val="clear" w:color="auto" w:fill="FFFFFF"/>
    </w:rPr>
  </w:style>
  <w:style w:type="character" w:customStyle="1" w:styleId="Corpsdutexte30">
    <w:name w:val="Corps du texte (3)"/>
    <w:uiPriority w:val="99"/>
    <w:rsid w:val="00E83F66"/>
    <w:rPr>
      <w:rFonts w:ascii="Arial" w:hAnsi="Arial" w:cs="Arial"/>
      <w:b/>
      <w:bCs/>
      <w:color w:val="FF0000"/>
      <w:shd w:val="clear" w:color="auto" w:fill="FFFFFF"/>
    </w:rPr>
  </w:style>
  <w:style w:type="character" w:customStyle="1" w:styleId="Corpsdutexte31">
    <w:name w:val="Corps du texte3"/>
    <w:uiPriority w:val="99"/>
    <w:rsid w:val="00E83F66"/>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sid w:val="00E83F66"/>
    <w:rPr>
      <w:b/>
      <w:bCs/>
      <w:sz w:val="19"/>
      <w:szCs w:val="19"/>
      <w:shd w:val="clear" w:color="auto" w:fill="FFFFFF"/>
      <w:lang w:val="de-DE" w:eastAsia="bg-BG"/>
    </w:rPr>
  </w:style>
  <w:style w:type="paragraph" w:customStyle="1" w:styleId="Corpsdutexte210">
    <w:name w:val="Corps du texte (2)1"/>
    <w:basedOn w:val="Normal"/>
    <w:uiPriority w:val="99"/>
    <w:rsid w:val="00E83F66"/>
    <w:pPr>
      <w:shd w:val="clear" w:color="auto" w:fill="FFFFFF"/>
      <w:spacing w:line="240" w:lineRule="atLeast"/>
      <w:ind w:hanging="440"/>
    </w:pPr>
    <w:rPr>
      <w:rFonts w:ascii="Arial" w:hAnsi="Arial" w:cs="Arial"/>
      <w:b/>
      <w:bCs/>
      <w:sz w:val="20"/>
      <w:lang w:eastAsia="en-GB"/>
    </w:rPr>
  </w:style>
  <w:style w:type="paragraph" w:customStyle="1" w:styleId="Corpsdutexte50">
    <w:name w:val="Corps du texte (5)"/>
    <w:basedOn w:val="Normal"/>
    <w:link w:val="Corpsdutexte5"/>
    <w:uiPriority w:val="99"/>
    <w:rsid w:val="00E83F66"/>
    <w:pPr>
      <w:shd w:val="clear" w:color="auto" w:fill="FFFFFF"/>
      <w:spacing w:line="240" w:lineRule="atLeast"/>
      <w:ind w:hanging="200"/>
    </w:pPr>
    <w:rPr>
      <w:rFonts w:ascii="Arial" w:hAnsi="Arial" w:cs="Arial"/>
      <w:b/>
      <w:bCs/>
      <w:sz w:val="18"/>
      <w:szCs w:val="18"/>
      <w:lang w:eastAsia="en-GB"/>
    </w:rPr>
  </w:style>
  <w:style w:type="paragraph" w:customStyle="1" w:styleId="Corpsdutexte310">
    <w:name w:val="Corps du texte (3)1"/>
    <w:basedOn w:val="Normal"/>
    <w:uiPriority w:val="99"/>
    <w:rsid w:val="00E83F66"/>
    <w:pPr>
      <w:shd w:val="clear" w:color="auto" w:fill="FFFFFF"/>
      <w:spacing w:line="240" w:lineRule="atLeast"/>
    </w:pPr>
    <w:rPr>
      <w:rFonts w:ascii="Arial" w:eastAsiaTheme="minorHAnsi" w:hAnsi="Arial" w:cs="Arial"/>
      <w:b/>
      <w:bCs/>
      <w:sz w:val="22"/>
      <w:szCs w:val="22"/>
      <w:lang w:eastAsia="en-US"/>
    </w:rPr>
  </w:style>
  <w:style w:type="paragraph" w:customStyle="1" w:styleId="Lgendedutableau0">
    <w:name w:val="Légende du tableau"/>
    <w:basedOn w:val="Normal"/>
    <w:link w:val="Lgendedutableau"/>
    <w:uiPriority w:val="99"/>
    <w:rsid w:val="00E83F66"/>
    <w:pPr>
      <w:shd w:val="clear" w:color="auto" w:fill="FFFFFF"/>
      <w:spacing w:line="240" w:lineRule="atLeast"/>
    </w:pPr>
    <w:rPr>
      <w:rFonts w:ascii="Arial" w:hAnsi="Arial" w:cs="Arial"/>
      <w:b/>
      <w:bCs/>
      <w:sz w:val="20"/>
      <w:lang w:eastAsia="en-GB"/>
    </w:rPr>
  </w:style>
  <w:style w:type="paragraph" w:customStyle="1" w:styleId="Corpsdutexte60">
    <w:name w:val="Corps du texte (6)"/>
    <w:basedOn w:val="Normal"/>
    <w:link w:val="Corpsdutexte6"/>
    <w:uiPriority w:val="99"/>
    <w:rsid w:val="00E83F66"/>
    <w:pPr>
      <w:shd w:val="clear" w:color="auto" w:fill="FFFFFF"/>
      <w:spacing w:line="240" w:lineRule="atLeast"/>
    </w:pPr>
    <w:rPr>
      <w:b/>
      <w:bCs/>
      <w:sz w:val="19"/>
      <w:szCs w:val="19"/>
      <w:lang w:eastAsia="bg-BG"/>
    </w:rPr>
  </w:style>
  <w:style w:type="paragraph" w:styleId="Caption">
    <w:name w:val="caption"/>
    <w:basedOn w:val="Normal"/>
    <w:next w:val="Normal"/>
    <w:uiPriority w:val="35"/>
    <w:semiHidden/>
    <w:unhideWhenUsed/>
    <w:qFormat/>
    <w:rsid w:val="00E83F66"/>
    <w:pPr>
      <w:widowControl/>
      <w:spacing w:after="200" w:line="240" w:lineRule="auto"/>
      <w:jc w:val="both"/>
    </w:pPr>
    <w:rPr>
      <w:rFonts w:eastAsiaTheme="minorHAnsi"/>
      <w:b/>
      <w:bCs/>
      <w:color w:val="4F81BD" w:themeColor="accent1"/>
      <w:sz w:val="18"/>
      <w:szCs w:val="18"/>
      <w:lang w:eastAsia="en-US"/>
    </w:rPr>
  </w:style>
  <w:style w:type="paragraph" w:styleId="TableofFigures">
    <w:name w:val="table of figures"/>
    <w:basedOn w:val="Normal"/>
    <w:next w:val="Normal"/>
    <w:uiPriority w:val="99"/>
    <w:unhideWhenUsed/>
    <w:rsid w:val="00E83F66"/>
    <w:pPr>
      <w:widowControl/>
      <w:spacing w:before="120" w:line="240" w:lineRule="auto"/>
      <w:jc w:val="both"/>
    </w:pPr>
    <w:rPr>
      <w:rFonts w:eastAsiaTheme="minorHAnsi"/>
      <w:szCs w:val="22"/>
      <w:lang w:eastAsia="en-US"/>
    </w:rPr>
  </w:style>
  <w:style w:type="paragraph" w:styleId="ListBullet">
    <w:name w:val="List Bullet"/>
    <w:basedOn w:val="Normal"/>
    <w:unhideWhenUsed/>
    <w:rsid w:val="00E83F66"/>
    <w:pPr>
      <w:widowControl/>
      <w:numPr>
        <w:numId w:val="17"/>
      </w:numPr>
      <w:spacing w:before="120" w:after="120" w:line="240" w:lineRule="auto"/>
      <w:contextualSpacing/>
      <w:jc w:val="both"/>
    </w:pPr>
    <w:rPr>
      <w:rFonts w:eastAsiaTheme="minorHAnsi"/>
      <w:szCs w:val="22"/>
      <w:lang w:eastAsia="en-US"/>
    </w:rPr>
  </w:style>
  <w:style w:type="paragraph" w:customStyle="1" w:styleId="xl65">
    <w:name w:val="xl65"/>
    <w:basedOn w:val="Normal"/>
    <w:rsid w:val="00E83F66"/>
    <w:pPr>
      <w:widowControl/>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b/>
      <w:bCs/>
      <w:szCs w:val="24"/>
      <w:lang w:eastAsia="en-GB"/>
    </w:rPr>
  </w:style>
  <w:style w:type="paragraph" w:customStyle="1" w:styleId="xl66">
    <w:name w:val="xl66"/>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7">
    <w:name w:val="xl67"/>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68">
    <w:name w:val="xl6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69">
    <w:name w:val="xl69"/>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0">
    <w:name w:val="xl7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1">
    <w:name w:val="xl7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2">
    <w:name w:val="xl72"/>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Cs w:val="24"/>
      <w:lang w:eastAsia="en-GB"/>
    </w:rPr>
  </w:style>
  <w:style w:type="paragraph" w:customStyle="1" w:styleId="xl73">
    <w:name w:val="xl73"/>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4">
    <w:name w:val="xl74"/>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5">
    <w:name w:val="xl75"/>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textAlignment w:val="top"/>
    </w:pPr>
    <w:rPr>
      <w:szCs w:val="24"/>
      <w:lang w:eastAsia="en-GB"/>
    </w:rPr>
  </w:style>
  <w:style w:type="paragraph" w:customStyle="1" w:styleId="xl76">
    <w:name w:val="xl76"/>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7">
    <w:name w:val="xl77"/>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8">
    <w:name w:val="xl78"/>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79">
    <w:name w:val="xl79"/>
    <w:basedOn w:val="Normal"/>
    <w:rsid w:val="00E83F66"/>
    <w:pPr>
      <w:widowControl/>
      <w:pBdr>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paragraph" w:customStyle="1" w:styleId="xl80">
    <w:name w:val="xl80"/>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lang w:eastAsia="en-GB"/>
    </w:rPr>
  </w:style>
  <w:style w:type="character" w:customStyle="1" w:styleId="HeaderChar">
    <w:name w:val="Header Char"/>
    <w:basedOn w:val="DefaultParagraphFont"/>
    <w:link w:val="Header"/>
    <w:uiPriority w:val="99"/>
    <w:rsid w:val="00E83F66"/>
    <w:rPr>
      <w:sz w:val="24"/>
      <w:lang w:eastAsia="fr-BE"/>
    </w:rPr>
  </w:style>
  <w:style w:type="paragraph" w:styleId="TOCHeading">
    <w:name w:val="TOC Heading"/>
    <w:basedOn w:val="Normal"/>
    <w:next w:val="Normal"/>
    <w:uiPriority w:val="39"/>
    <w:semiHidden/>
    <w:unhideWhenUsed/>
    <w:qFormat/>
    <w:rsid w:val="00E83F66"/>
    <w:pPr>
      <w:widowControl/>
      <w:spacing w:before="120" w:after="240" w:line="240" w:lineRule="auto"/>
      <w:jc w:val="center"/>
    </w:pPr>
    <w:rPr>
      <w:rFonts w:eastAsiaTheme="minorHAnsi"/>
      <w:b/>
      <w:sz w:val="28"/>
      <w:szCs w:val="22"/>
      <w:lang w:eastAsia="en-US"/>
    </w:rPr>
  </w:style>
  <w:style w:type="paragraph" w:customStyle="1" w:styleId="HeaderLandscape">
    <w:name w:val="HeaderLandscape"/>
    <w:basedOn w:val="Normal"/>
    <w:rsid w:val="00E83F66"/>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E83F66"/>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E83F66"/>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E83F66"/>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E83F66"/>
    <w:pPr>
      <w:widowControl/>
      <w:spacing w:before="120" w:after="120" w:line="240" w:lineRule="auto"/>
      <w:ind w:left="2551"/>
      <w:jc w:val="both"/>
    </w:pPr>
    <w:rPr>
      <w:rFonts w:eastAsiaTheme="minorHAnsi"/>
      <w:szCs w:val="22"/>
      <w:lang w:eastAsia="en-US"/>
    </w:rPr>
  </w:style>
  <w:style w:type="paragraph" w:customStyle="1" w:styleId="NormalCentered">
    <w:name w:val="Normal Centered"/>
    <w:basedOn w:val="Normal"/>
    <w:rsid w:val="00E83F66"/>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E83F66"/>
    <w:pPr>
      <w:widowControl/>
      <w:spacing w:before="120" w:after="120" w:line="240" w:lineRule="auto"/>
    </w:pPr>
    <w:rPr>
      <w:rFonts w:eastAsiaTheme="minorHAnsi"/>
      <w:szCs w:val="22"/>
      <w:lang w:eastAsia="en-US"/>
    </w:rPr>
  </w:style>
  <w:style w:type="paragraph" w:customStyle="1" w:styleId="NormalRight">
    <w:name w:val="Normal Right"/>
    <w:basedOn w:val="Normal"/>
    <w:rsid w:val="00E83F66"/>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E83F66"/>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E83F66"/>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E83F66"/>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E83F66"/>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E83F66"/>
    <w:pPr>
      <w:widowControl/>
      <w:spacing w:before="120" w:after="120" w:line="240" w:lineRule="auto"/>
      <w:ind w:left="3118" w:hanging="567"/>
      <w:jc w:val="both"/>
    </w:pPr>
    <w:rPr>
      <w:rFonts w:eastAsiaTheme="minorHAnsi"/>
      <w:szCs w:val="22"/>
      <w:lang w:eastAsia="en-US"/>
    </w:rPr>
  </w:style>
  <w:style w:type="paragraph" w:customStyle="1" w:styleId="Tiret0">
    <w:name w:val="Tiret 0"/>
    <w:basedOn w:val="Point0"/>
    <w:rsid w:val="00E83F66"/>
    <w:pPr>
      <w:numPr>
        <w:numId w:val="35"/>
      </w:numPr>
    </w:pPr>
  </w:style>
  <w:style w:type="paragraph" w:customStyle="1" w:styleId="Tiret2">
    <w:name w:val="Tiret 2"/>
    <w:basedOn w:val="Point2"/>
    <w:rsid w:val="00E83F66"/>
    <w:pPr>
      <w:numPr>
        <w:numId w:val="36"/>
      </w:numPr>
    </w:pPr>
  </w:style>
  <w:style w:type="paragraph" w:customStyle="1" w:styleId="Tiret3">
    <w:name w:val="Tiret 3"/>
    <w:basedOn w:val="Point3"/>
    <w:rsid w:val="00E83F66"/>
    <w:pPr>
      <w:numPr>
        <w:numId w:val="37"/>
      </w:numPr>
    </w:pPr>
  </w:style>
  <w:style w:type="paragraph" w:customStyle="1" w:styleId="Tiret4">
    <w:name w:val="Tiret 4"/>
    <w:basedOn w:val="Point4"/>
    <w:rsid w:val="00E83F66"/>
    <w:pPr>
      <w:numPr>
        <w:numId w:val="38"/>
      </w:numPr>
    </w:pPr>
  </w:style>
  <w:style w:type="paragraph" w:customStyle="1" w:styleId="PointDouble0">
    <w:name w:val="PointDouble 0"/>
    <w:basedOn w:val="Normal"/>
    <w:rsid w:val="00E83F66"/>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E83F66"/>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E83F66"/>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E83F66"/>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E83F66"/>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E83F66"/>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E83F66"/>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E83F66"/>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E83F66"/>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E83F66"/>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E83F66"/>
    <w:pPr>
      <w:widowControl/>
      <w:numPr>
        <w:numId w:val="39"/>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E83F66"/>
    <w:pPr>
      <w:widowControl/>
      <w:numPr>
        <w:ilvl w:val="1"/>
        <w:numId w:val="39"/>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E83F66"/>
    <w:pPr>
      <w:widowControl/>
      <w:numPr>
        <w:ilvl w:val="2"/>
        <w:numId w:val="39"/>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E83F66"/>
    <w:pPr>
      <w:widowControl/>
      <w:numPr>
        <w:ilvl w:val="3"/>
        <w:numId w:val="39"/>
      </w:numPr>
      <w:spacing w:before="120" w:after="120" w:line="240" w:lineRule="auto"/>
      <w:jc w:val="both"/>
    </w:pPr>
    <w:rPr>
      <w:rFonts w:eastAsiaTheme="minorHAnsi"/>
      <w:szCs w:val="22"/>
      <w:lang w:eastAsia="en-US"/>
    </w:rPr>
  </w:style>
  <w:style w:type="paragraph" w:customStyle="1" w:styleId="ManualNumPar1">
    <w:name w:val="Manual NumPar 1"/>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E83F66"/>
    <w:pPr>
      <w:widowControl/>
      <w:spacing w:before="120" w:after="120" w:line="240" w:lineRule="auto"/>
      <w:ind w:left="850" w:hanging="850"/>
      <w:jc w:val="both"/>
    </w:pPr>
    <w:rPr>
      <w:rFonts w:eastAsiaTheme="minorHAnsi"/>
      <w:szCs w:val="22"/>
      <w:lang w:eastAsia="en-US"/>
    </w:rPr>
  </w:style>
  <w:style w:type="paragraph" w:customStyle="1" w:styleId="QuotedNumPar">
    <w:name w:val="Quoted NumPar"/>
    <w:basedOn w:val="Normal"/>
    <w:rsid w:val="00E83F66"/>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E83F66"/>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E83F66"/>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E83F66"/>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E83F66"/>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E83F66"/>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E83F66"/>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E83F66"/>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E83F66"/>
    <w:pPr>
      <w:widowControl/>
      <w:spacing w:before="120" w:after="120" w:line="240" w:lineRule="auto"/>
      <w:jc w:val="center"/>
    </w:pPr>
    <w:rPr>
      <w:rFonts w:eastAsiaTheme="minorHAnsi"/>
      <w:b/>
      <w:szCs w:val="22"/>
      <w:lang w:eastAsia="en-US"/>
    </w:rPr>
  </w:style>
  <w:style w:type="character" w:customStyle="1" w:styleId="Marker">
    <w:name w:val="Marker"/>
    <w:basedOn w:val="DefaultParagraphFont"/>
    <w:rsid w:val="00E83F66"/>
    <w:rPr>
      <w:color w:val="0000FF"/>
      <w:shd w:val="clear" w:color="auto" w:fill="auto"/>
    </w:rPr>
  </w:style>
  <w:style w:type="character" w:customStyle="1" w:styleId="Marker1">
    <w:name w:val="Marker1"/>
    <w:basedOn w:val="DefaultParagraphFont"/>
    <w:rsid w:val="00E83F66"/>
    <w:rPr>
      <w:color w:val="008000"/>
      <w:shd w:val="clear" w:color="auto" w:fill="auto"/>
    </w:rPr>
  </w:style>
  <w:style w:type="character" w:customStyle="1" w:styleId="Marker2">
    <w:name w:val="Marker2"/>
    <w:basedOn w:val="DefaultParagraphFont"/>
    <w:rsid w:val="00E83F66"/>
    <w:rPr>
      <w:color w:val="FF0000"/>
      <w:shd w:val="clear" w:color="auto" w:fill="auto"/>
    </w:rPr>
  </w:style>
  <w:style w:type="paragraph" w:customStyle="1" w:styleId="Point0number">
    <w:name w:val="Point 0 (number)"/>
    <w:basedOn w:val="Normal"/>
    <w:rsid w:val="00E83F66"/>
    <w:pPr>
      <w:widowControl/>
      <w:numPr>
        <w:numId w:val="41"/>
      </w:numPr>
      <w:spacing w:before="120" w:after="120" w:line="240" w:lineRule="auto"/>
      <w:jc w:val="both"/>
    </w:pPr>
    <w:rPr>
      <w:rFonts w:eastAsiaTheme="minorHAnsi"/>
      <w:szCs w:val="22"/>
      <w:lang w:eastAsia="en-US"/>
    </w:rPr>
  </w:style>
  <w:style w:type="paragraph" w:customStyle="1" w:styleId="Point1number">
    <w:name w:val="Point 1 (number)"/>
    <w:basedOn w:val="Normal"/>
    <w:rsid w:val="00E83F66"/>
    <w:pPr>
      <w:widowControl/>
      <w:numPr>
        <w:ilvl w:val="2"/>
        <w:numId w:val="41"/>
      </w:numPr>
      <w:spacing w:before="120" w:after="120" w:line="240" w:lineRule="auto"/>
      <w:jc w:val="both"/>
    </w:pPr>
    <w:rPr>
      <w:rFonts w:eastAsiaTheme="minorHAnsi"/>
      <w:szCs w:val="22"/>
      <w:lang w:eastAsia="en-US"/>
    </w:rPr>
  </w:style>
  <w:style w:type="paragraph" w:customStyle="1" w:styleId="Point2number">
    <w:name w:val="Point 2 (number)"/>
    <w:basedOn w:val="Normal"/>
    <w:rsid w:val="00E83F66"/>
    <w:pPr>
      <w:widowControl/>
      <w:numPr>
        <w:ilvl w:val="4"/>
        <w:numId w:val="41"/>
      </w:numPr>
      <w:spacing w:before="120" w:after="120" w:line="240" w:lineRule="auto"/>
      <w:jc w:val="both"/>
    </w:pPr>
    <w:rPr>
      <w:rFonts w:eastAsiaTheme="minorHAnsi"/>
      <w:szCs w:val="22"/>
      <w:lang w:eastAsia="en-US"/>
    </w:rPr>
  </w:style>
  <w:style w:type="paragraph" w:customStyle="1" w:styleId="Point3number">
    <w:name w:val="Point 3 (number)"/>
    <w:basedOn w:val="Normal"/>
    <w:rsid w:val="00E83F66"/>
    <w:pPr>
      <w:widowControl/>
      <w:numPr>
        <w:ilvl w:val="6"/>
        <w:numId w:val="41"/>
      </w:numPr>
      <w:spacing w:before="120" w:after="120" w:line="240" w:lineRule="auto"/>
      <w:jc w:val="both"/>
    </w:pPr>
    <w:rPr>
      <w:rFonts w:eastAsiaTheme="minorHAnsi"/>
      <w:szCs w:val="22"/>
      <w:lang w:eastAsia="en-US"/>
    </w:rPr>
  </w:style>
  <w:style w:type="paragraph" w:customStyle="1" w:styleId="Point0letter">
    <w:name w:val="Point 0 (letter)"/>
    <w:basedOn w:val="Normal"/>
    <w:rsid w:val="00E83F66"/>
    <w:pPr>
      <w:widowControl/>
      <w:numPr>
        <w:ilvl w:val="1"/>
        <w:numId w:val="41"/>
      </w:numPr>
      <w:spacing w:before="120" w:after="120" w:line="240" w:lineRule="auto"/>
      <w:jc w:val="both"/>
    </w:pPr>
    <w:rPr>
      <w:rFonts w:eastAsiaTheme="minorHAnsi"/>
      <w:szCs w:val="22"/>
      <w:lang w:eastAsia="en-US"/>
    </w:rPr>
  </w:style>
  <w:style w:type="paragraph" w:customStyle="1" w:styleId="Point1letter">
    <w:name w:val="Point 1 (letter)"/>
    <w:basedOn w:val="Normal"/>
    <w:rsid w:val="00E83F66"/>
    <w:pPr>
      <w:widowControl/>
      <w:numPr>
        <w:ilvl w:val="3"/>
        <w:numId w:val="41"/>
      </w:numPr>
      <w:spacing w:before="120" w:after="120" w:line="240" w:lineRule="auto"/>
      <w:jc w:val="both"/>
    </w:pPr>
    <w:rPr>
      <w:rFonts w:eastAsiaTheme="minorHAnsi"/>
      <w:szCs w:val="22"/>
      <w:lang w:eastAsia="en-US"/>
    </w:rPr>
  </w:style>
  <w:style w:type="paragraph" w:customStyle="1" w:styleId="Point2letter">
    <w:name w:val="Point 2 (letter)"/>
    <w:basedOn w:val="Normal"/>
    <w:rsid w:val="00E83F66"/>
    <w:pPr>
      <w:widowControl/>
      <w:numPr>
        <w:ilvl w:val="5"/>
        <w:numId w:val="41"/>
      </w:numPr>
      <w:spacing w:before="120" w:after="120" w:line="240" w:lineRule="auto"/>
      <w:jc w:val="both"/>
    </w:pPr>
    <w:rPr>
      <w:rFonts w:eastAsiaTheme="minorHAnsi"/>
      <w:szCs w:val="22"/>
      <w:lang w:eastAsia="en-US"/>
    </w:rPr>
  </w:style>
  <w:style w:type="paragraph" w:customStyle="1" w:styleId="Point3letter">
    <w:name w:val="Point 3 (letter)"/>
    <w:basedOn w:val="Normal"/>
    <w:rsid w:val="00E83F66"/>
    <w:pPr>
      <w:widowControl/>
      <w:numPr>
        <w:ilvl w:val="7"/>
        <w:numId w:val="41"/>
      </w:numPr>
      <w:spacing w:before="120" w:after="120" w:line="240" w:lineRule="auto"/>
      <w:jc w:val="both"/>
    </w:pPr>
    <w:rPr>
      <w:rFonts w:eastAsiaTheme="minorHAnsi"/>
      <w:szCs w:val="22"/>
      <w:lang w:eastAsia="en-US"/>
    </w:rPr>
  </w:style>
  <w:style w:type="paragraph" w:customStyle="1" w:styleId="Point4letter">
    <w:name w:val="Point 4 (letter)"/>
    <w:basedOn w:val="Normal"/>
    <w:rsid w:val="00E83F66"/>
    <w:pPr>
      <w:widowControl/>
      <w:numPr>
        <w:ilvl w:val="8"/>
        <w:numId w:val="41"/>
      </w:numPr>
      <w:spacing w:before="120" w:after="120" w:line="240" w:lineRule="auto"/>
      <w:jc w:val="both"/>
    </w:pPr>
    <w:rPr>
      <w:rFonts w:eastAsiaTheme="minorHAnsi"/>
      <w:szCs w:val="22"/>
      <w:lang w:eastAsia="en-US"/>
    </w:rPr>
  </w:style>
  <w:style w:type="paragraph" w:customStyle="1" w:styleId="Bullet0">
    <w:name w:val="Bullet 0"/>
    <w:basedOn w:val="Normal"/>
    <w:rsid w:val="00E83F66"/>
    <w:pPr>
      <w:widowControl/>
      <w:numPr>
        <w:numId w:val="42"/>
      </w:numPr>
      <w:spacing w:before="120" w:after="120" w:line="240" w:lineRule="auto"/>
      <w:jc w:val="both"/>
    </w:pPr>
    <w:rPr>
      <w:rFonts w:eastAsiaTheme="minorHAnsi"/>
      <w:szCs w:val="22"/>
      <w:lang w:eastAsia="en-US"/>
    </w:rPr>
  </w:style>
  <w:style w:type="paragraph" w:customStyle="1" w:styleId="Bullet1">
    <w:name w:val="Bullet 1"/>
    <w:basedOn w:val="Normal"/>
    <w:rsid w:val="00E83F66"/>
    <w:pPr>
      <w:widowControl/>
      <w:numPr>
        <w:numId w:val="43"/>
      </w:numPr>
      <w:spacing w:before="120" w:after="120" w:line="240" w:lineRule="auto"/>
      <w:jc w:val="both"/>
    </w:pPr>
    <w:rPr>
      <w:rFonts w:eastAsiaTheme="minorHAnsi"/>
      <w:szCs w:val="22"/>
      <w:lang w:eastAsia="en-US"/>
    </w:rPr>
  </w:style>
  <w:style w:type="paragraph" w:customStyle="1" w:styleId="Bullet2">
    <w:name w:val="Bullet 2"/>
    <w:basedOn w:val="Normal"/>
    <w:rsid w:val="00E83F66"/>
    <w:pPr>
      <w:widowControl/>
      <w:numPr>
        <w:numId w:val="44"/>
      </w:numPr>
      <w:spacing w:before="120" w:after="120" w:line="240" w:lineRule="auto"/>
      <w:jc w:val="both"/>
    </w:pPr>
    <w:rPr>
      <w:rFonts w:eastAsiaTheme="minorHAnsi"/>
      <w:szCs w:val="22"/>
      <w:lang w:eastAsia="en-US"/>
    </w:rPr>
  </w:style>
  <w:style w:type="paragraph" w:customStyle="1" w:styleId="Bullet3">
    <w:name w:val="Bullet 3"/>
    <w:basedOn w:val="Normal"/>
    <w:rsid w:val="00E83F66"/>
    <w:pPr>
      <w:widowControl/>
      <w:numPr>
        <w:numId w:val="45"/>
      </w:numPr>
      <w:spacing w:before="120" w:after="120" w:line="240" w:lineRule="auto"/>
      <w:jc w:val="both"/>
    </w:pPr>
    <w:rPr>
      <w:rFonts w:eastAsiaTheme="minorHAnsi"/>
      <w:szCs w:val="22"/>
      <w:lang w:eastAsia="en-US"/>
    </w:rPr>
  </w:style>
  <w:style w:type="paragraph" w:customStyle="1" w:styleId="Bullet4">
    <w:name w:val="Bullet 4"/>
    <w:basedOn w:val="Normal"/>
    <w:rsid w:val="00E83F66"/>
    <w:pPr>
      <w:widowControl/>
      <w:numPr>
        <w:numId w:val="46"/>
      </w:numPr>
      <w:spacing w:before="120" w:after="120" w:line="240" w:lineRule="auto"/>
      <w:jc w:val="both"/>
    </w:pPr>
    <w:rPr>
      <w:rFonts w:eastAsiaTheme="minorHAnsi"/>
      <w:szCs w:val="22"/>
      <w:lang w:eastAsia="en-US"/>
    </w:rPr>
  </w:style>
  <w:style w:type="paragraph" w:customStyle="1" w:styleId="Annexetitreexpos">
    <w:name w:val="Annexe titre (exposé)"/>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E83F66"/>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E83F66"/>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E83F66"/>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E83F66"/>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E83F66"/>
    <w:pPr>
      <w:widowControl/>
      <w:numPr>
        <w:numId w:val="47"/>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E83F66"/>
    <w:pPr>
      <w:widowControl/>
      <w:spacing w:after="240" w:line="240" w:lineRule="auto"/>
    </w:pPr>
    <w:rPr>
      <w:rFonts w:eastAsiaTheme="minorHAnsi"/>
      <w:szCs w:val="22"/>
      <w:lang w:eastAsia="en-US"/>
    </w:rPr>
  </w:style>
  <w:style w:type="paragraph" w:customStyle="1" w:styleId="Datedadoption">
    <w:name w:val="Date d'adoption"/>
    <w:basedOn w:val="Normal"/>
    <w:next w:val="Titreobjet"/>
    <w:rsid w:val="00E83F66"/>
    <w:pPr>
      <w:widowControl/>
      <w:spacing w:before="360" w:line="240" w:lineRule="auto"/>
      <w:jc w:val="center"/>
    </w:pPr>
    <w:rPr>
      <w:rFonts w:eastAsiaTheme="minorHAnsi"/>
      <w:b/>
      <w:szCs w:val="22"/>
      <w:lang w:eastAsia="en-US"/>
    </w:rPr>
  </w:style>
  <w:style w:type="paragraph" w:customStyle="1" w:styleId="Emission">
    <w:name w:val="Emission"/>
    <w:basedOn w:val="Normal"/>
    <w:next w:val="Rfrenceinstitutionnelle"/>
    <w:rsid w:val="00E83F66"/>
    <w:pPr>
      <w:widowControl/>
      <w:spacing w:line="240" w:lineRule="auto"/>
      <w:ind w:left="5103"/>
    </w:pPr>
    <w:rPr>
      <w:rFonts w:eastAsiaTheme="minorHAnsi"/>
      <w:szCs w:val="22"/>
      <w:lang w:eastAsia="en-US"/>
    </w:rPr>
  </w:style>
  <w:style w:type="paragraph" w:customStyle="1" w:styleId="Exposdesmotifstitre">
    <w:name w:val="Exposé des motifs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E83F66"/>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E83F66"/>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E83F66"/>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E83F66"/>
    <w:pPr>
      <w:keepNext/>
      <w:widowControl/>
      <w:tabs>
        <w:tab w:val="left" w:pos="4252"/>
      </w:tabs>
      <w:spacing w:before="720" w:line="240" w:lineRule="auto"/>
      <w:jc w:val="both"/>
    </w:pPr>
    <w:rPr>
      <w:rFonts w:eastAsiaTheme="minorHAnsi"/>
      <w:i/>
      <w:szCs w:val="22"/>
      <w:lang w:eastAsia="en-US"/>
    </w:rPr>
  </w:style>
  <w:style w:type="paragraph" w:customStyle="1" w:styleId="Langue">
    <w:name w:val="Langue"/>
    <w:basedOn w:val="Normal"/>
    <w:next w:val="Rfrenceinterne"/>
    <w:rsid w:val="00E83F66"/>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ManualConsidrant">
    <w:name w:val="Manual Considérant"/>
    <w:basedOn w:val="Normal"/>
    <w:rsid w:val="00E83F66"/>
    <w:pPr>
      <w:widowControl/>
      <w:spacing w:before="120" w:after="120" w:line="240" w:lineRule="auto"/>
      <w:ind w:left="709" w:hanging="709"/>
      <w:jc w:val="both"/>
    </w:pPr>
    <w:rPr>
      <w:rFonts w:eastAsiaTheme="minorHAnsi"/>
      <w:szCs w:val="22"/>
      <w:lang w:eastAsia="en-US"/>
    </w:rPr>
  </w:style>
  <w:style w:type="paragraph" w:customStyle="1" w:styleId="Nomdelinstitution">
    <w:name w:val="Nom de l'institution"/>
    <w:basedOn w:val="Normal"/>
    <w:next w:val="Emission"/>
    <w:rsid w:val="00E83F66"/>
    <w:pPr>
      <w:widowControl/>
      <w:spacing w:line="240" w:lineRule="auto"/>
    </w:pPr>
    <w:rPr>
      <w:rFonts w:ascii="Arial" w:eastAsiaTheme="minorHAnsi" w:hAnsi="Arial" w:cs="Arial"/>
      <w:szCs w:val="22"/>
      <w:lang w:eastAsia="en-US"/>
    </w:rPr>
  </w:style>
  <w:style w:type="paragraph" w:customStyle="1" w:styleId="Personnequisigne">
    <w:name w:val="Personne qui signe"/>
    <w:basedOn w:val="Normal"/>
    <w:next w:val="Institutionquisigne"/>
    <w:rsid w:val="00E83F66"/>
    <w:pPr>
      <w:widowControl/>
      <w:tabs>
        <w:tab w:val="left" w:pos="4252"/>
      </w:tabs>
      <w:spacing w:line="240" w:lineRule="auto"/>
    </w:pPr>
    <w:rPr>
      <w:rFonts w:eastAsiaTheme="minorHAnsi"/>
      <w:i/>
      <w:szCs w:val="22"/>
      <w:lang w:eastAsia="en-US"/>
    </w:rPr>
  </w:style>
  <w:style w:type="paragraph" w:customStyle="1" w:styleId="Rfrenceinstitutionnelle">
    <w:name w:val="Référence institutionnelle"/>
    <w:basedOn w:val="Normal"/>
    <w:next w:val="Confidentialit"/>
    <w:rsid w:val="00E83F66"/>
    <w:pPr>
      <w:widowControl/>
      <w:spacing w:after="240" w:line="240" w:lineRule="auto"/>
      <w:ind w:left="5103"/>
    </w:pPr>
    <w:rPr>
      <w:rFonts w:eastAsiaTheme="minorHAnsi"/>
      <w:szCs w:val="22"/>
      <w:lang w:eastAsia="en-US"/>
    </w:rPr>
  </w:style>
  <w:style w:type="paragraph" w:customStyle="1" w:styleId="Rfrenceinterinstitutionnelle">
    <w:name w:val="Référence interinstitutionnelle"/>
    <w:basedOn w:val="Normal"/>
    <w:next w:val="Statut"/>
    <w:rsid w:val="00E83F66"/>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E83F66"/>
    <w:pPr>
      <w:widowControl/>
      <w:spacing w:line="240" w:lineRule="auto"/>
      <w:ind w:left="5103"/>
    </w:pPr>
    <w:rPr>
      <w:rFonts w:eastAsiaTheme="minorHAnsi"/>
      <w:szCs w:val="22"/>
      <w:lang w:eastAsia="en-US"/>
    </w:rPr>
  </w:style>
  <w:style w:type="paragraph" w:customStyle="1" w:styleId="Sous-titreobjet">
    <w:name w:val="Sous-titre objet"/>
    <w:basedOn w:val="Normal"/>
    <w:rsid w:val="00E83F66"/>
    <w:pPr>
      <w:widowControl/>
      <w:spacing w:line="240" w:lineRule="auto"/>
      <w:jc w:val="center"/>
    </w:pPr>
    <w:rPr>
      <w:rFonts w:eastAsiaTheme="minorHAnsi"/>
      <w:b/>
      <w:szCs w:val="22"/>
      <w:lang w:eastAsia="en-US"/>
    </w:rPr>
  </w:style>
  <w:style w:type="paragraph" w:customStyle="1" w:styleId="Statut">
    <w:name w:val="Statut"/>
    <w:basedOn w:val="Normal"/>
    <w:next w:val="Typedudocument"/>
    <w:rsid w:val="00E83F66"/>
    <w:pPr>
      <w:widowControl/>
      <w:spacing w:before="360" w:line="240" w:lineRule="auto"/>
      <w:jc w:val="center"/>
    </w:pPr>
    <w:rPr>
      <w:rFonts w:eastAsiaTheme="minorHAnsi"/>
      <w:szCs w:val="22"/>
      <w:lang w:eastAsia="en-US"/>
    </w:rPr>
  </w:style>
  <w:style w:type="paragraph" w:customStyle="1" w:styleId="Titrearticle">
    <w:name w:val="Titre article"/>
    <w:basedOn w:val="Normal"/>
    <w:next w:val="Normal"/>
    <w:rsid w:val="00E83F66"/>
    <w:pPr>
      <w:keepNext/>
      <w:widowControl/>
      <w:spacing w:before="360" w:after="120" w:line="240" w:lineRule="auto"/>
      <w:jc w:val="center"/>
    </w:pPr>
    <w:rPr>
      <w:rFonts w:eastAsiaTheme="minorHAnsi"/>
      <w:i/>
      <w:szCs w:val="22"/>
      <w:lang w:eastAsia="en-US"/>
    </w:rPr>
  </w:style>
  <w:style w:type="paragraph" w:customStyle="1" w:styleId="Titreobjet">
    <w:name w:val="Titre objet"/>
    <w:basedOn w:val="Normal"/>
    <w:next w:val="Sous-titreobjet"/>
    <w:rsid w:val="00E83F66"/>
    <w:pPr>
      <w:widowControl/>
      <w:spacing w:before="180" w:after="180" w:line="240" w:lineRule="auto"/>
      <w:jc w:val="center"/>
    </w:pPr>
    <w:rPr>
      <w:rFonts w:eastAsiaTheme="minorHAnsi"/>
      <w:b/>
      <w:szCs w:val="22"/>
      <w:lang w:eastAsia="en-US"/>
    </w:rPr>
  </w:style>
  <w:style w:type="paragraph" w:customStyle="1" w:styleId="Typedudocument">
    <w:name w:val="Type du document"/>
    <w:basedOn w:val="Normal"/>
    <w:next w:val="Titreobjet"/>
    <w:rsid w:val="00E83F66"/>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E83F66"/>
    <w:rPr>
      <w:b/>
      <w:u w:val="single"/>
      <w:shd w:val="clear" w:color="auto" w:fill="auto"/>
    </w:rPr>
  </w:style>
  <w:style w:type="character" w:customStyle="1" w:styleId="Deleted">
    <w:name w:val="Deleted"/>
    <w:basedOn w:val="DefaultParagraphFont"/>
    <w:rsid w:val="00E83F66"/>
    <w:rPr>
      <w:strike/>
      <w:dstrike w:val="0"/>
      <w:shd w:val="clear" w:color="auto" w:fill="auto"/>
    </w:rPr>
  </w:style>
  <w:style w:type="paragraph" w:customStyle="1" w:styleId="Address">
    <w:name w:val="Address"/>
    <w:basedOn w:val="Normal"/>
    <w:next w:val="Normal"/>
    <w:rsid w:val="00E83F66"/>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E83F66"/>
    <w:pPr>
      <w:widowControl/>
      <w:spacing w:before="120" w:after="120" w:line="240" w:lineRule="auto"/>
      <w:jc w:val="both"/>
    </w:pPr>
    <w:rPr>
      <w:rFonts w:eastAsiaTheme="minorHAnsi"/>
      <w:i/>
      <w:caps/>
      <w:szCs w:val="22"/>
      <w:lang w:eastAsia="en-US"/>
    </w:rPr>
  </w:style>
  <w:style w:type="paragraph" w:customStyle="1" w:styleId="Pagedecouverture">
    <w:name w:val="Page de couverture"/>
    <w:basedOn w:val="Normal"/>
    <w:next w:val="Normal"/>
    <w:rsid w:val="00E83F66"/>
    <w:pPr>
      <w:widowControl/>
      <w:spacing w:line="240" w:lineRule="auto"/>
      <w:jc w:val="both"/>
    </w:pPr>
    <w:rPr>
      <w:rFonts w:eastAsiaTheme="minorHAnsi"/>
      <w:szCs w:val="22"/>
      <w:lang w:eastAsia="en-US"/>
    </w:rPr>
  </w:style>
  <w:style w:type="paragraph" w:customStyle="1" w:styleId="Supertitre">
    <w:name w:val="Supertitre"/>
    <w:basedOn w:val="Normal"/>
    <w:next w:val="Normal"/>
    <w:rsid w:val="00E83F66"/>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E83F66"/>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E83F66"/>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E83F66"/>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E83F66"/>
  </w:style>
  <w:style w:type="paragraph" w:customStyle="1" w:styleId="RfrenceinterinstitutionnellePagedecouverture">
    <w:name w:val="Référence interinstitutionnelle (Page de couverture)"/>
    <w:basedOn w:val="Rfrenceinterinstitutionnelle"/>
    <w:next w:val="Confidentialit"/>
    <w:rsid w:val="00E83F66"/>
  </w:style>
  <w:style w:type="paragraph" w:customStyle="1" w:styleId="Sous-titreobjetPagedecouverture">
    <w:name w:val="Sous-titre objet (Page de couverture)"/>
    <w:basedOn w:val="Sous-titreobjet"/>
    <w:rsid w:val="00E83F66"/>
  </w:style>
  <w:style w:type="paragraph" w:customStyle="1" w:styleId="StatutPagedecouverture">
    <w:name w:val="Statut (Page de couverture)"/>
    <w:basedOn w:val="Statut"/>
    <w:next w:val="TypedudocumentPagedecouverture"/>
    <w:rsid w:val="00E83F66"/>
  </w:style>
  <w:style w:type="paragraph" w:customStyle="1" w:styleId="TitreobjetPagedecouverture">
    <w:name w:val="Titre objet (Page de couverture)"/>
    <w:basedOn w:val="Titreobjet"/>
    <w:next w:val="Sous-titreobjetPagedecouverture"/>
    <w:rsid w:val="00E83F66"/>
  </w:style>
  <w:style w:type="paragraph" w:customStyle="1" w:styleId="TypedudocumentPagedecouverture">
    <w:name w:val="Type du document (Page de couverture)"/>
    <w:basedOn w:val="Typedudocument"/>
    <w:next w:val="TitreobjetPagedecouverture"/>
    <w:rsid w:val="00E83F66"/>
  </w:style>
  <w:style w:type="paragraph" w:customStyle="1" w:styleId="Volume">
    <w:name w:val="Volume"/>
    <w:basedOn w:val="Normal"/>
    <w:next w:val="Confidentialit"/>
    <w:rsid w:val="00E83F66"/>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E83F66"/>
    <w:pPr>
      <w:spacing w:after="240"/>
    </w:pPr>
  </w:style>
  <w:style w:type="paragraph" w:customStyle="1" w:styleId="Accompagnant">
    <w:name w:val="Accompagnant"/>
    <w:basedOn w:val="Normal"/>
    <w:next w:val="Typeacteprincipal"/>
    <w:rsid w:val="00E83F66"/>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E83F66"/>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E83F66"/>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E83F66"/>
  </w:style>
  <w:style w:type="paragraph" w:customStyle="1" w:styleId="AccompagnantPagedecouverture">
    <w:name w:val="Accompagnant (Page de couverture)"/>
    <w:basedOn w:val="Accompagnant"/>
    <w:next w:val="TypeacteprincipalPagedecouverture"/>
    <w:rsid w:val="00E83F66"/>
  </w:style>
  <w:style w:type="paragraph" w:customStyle="1" w:styleId="TypeacteprincipalPagedecouverture">
    <w:name w:val="Type acte principal (Page de couverture)"/>
    <w:basedOn w:val="Typeacteprincipal"/>
    <w:next w:val="ObjetacteprincipalPagedecouverture"/>
    <w:rsid w:val="00E83F66"/>
  </w:style>
  <w:style w:type="paragraph" w:customStyle="1" w:styleId="ObjetacteprincipalPagedecouverture">
    <w:name w:val="Objet acte principal (Page de couverture)"/>
    <w:basedOn w:val="Objetacteprincipal"/>
    <w:next w:val="Rfrencecroise"/>
    <w:rsid w:val="00E83F66"/>
  </w:style>
  <w:style w:type="paragraph" w:customStyle="1" w:styleId="LanguesfaisantfoiPagedecouverture">
    <w:name w:val="Langues faisant foi (Page de couverture)"/>
    <w:basedOn w:val="Normal"/>
    <w:next w:val="Normal"/>
    <w:rsid w:val="00E83F66"/>
    <w:pPr>
      <w:widowControl/>
      <w:spacing w:before="360" w:line="240" w:lineRule="auto"/>
      <w:jc w:val="center"/>
    </w:pPr>
    <w:rPr>
      <w:rFonts w:eastAsiaTheme="minorHAnsi"/>
      <w:szCs w:val="22"/>
      <w:lang w:eastAsia="en-US"/>
    </w:rPr>
  </w:style>
  <w:style w:type="paragraph" w:customStyle="1" w:styleId="xl81">
    <w:name w:val="xl81"/>
    <w:basedOn w:val="Normal"/>
    <w:rsid w:val="00E83F6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lang w:eastAsia="en-GB"/>
    </w:rPr>
  </w:style>
  <w:style w:type="character" w:customStyle="1" w:styleId="Absatz-Standardschriftart">
    <w:name w:val="Absatz-Standardschriftart"/>
    <w:rsid w:val="00820BC4"/>
  </w:style>
  <w:style w:type="paragraph" w:customStyle="1" w:styleId="FooterCoverPage">
    <w:name w:val="Footer Cover Page"/>
    <w:basedOn w:val="Normal"/>
    <w:link w:val="FooterCoverPageChar"/>
    <w:rsid w:val="007D221B"/>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7D221B"/>
    <w:rPr>
      <w:sz w:val="24"/>
      <w:lang w:eastAsia="fr-BE"/>
    </w:rPr>
  </w:style>
  <w:style w:type="paragraph" w:customStyle="1" w:styleId="FooterSensitivity">
    <w:name w:val="Footer Sensitivity"/>
    <w:basedOn w:val="Normal"/>
    <w:link w:val="FooterSensitivityChar"/>
    <w:rsid w:val="007D221B"/>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7D221B"/>
    <w:rPr>
      <w:b/>
      <w:sz w:val="32"/>
      <w:lang w:eastAsia="fr-BE"/>
    </w:rPr>
  </w:style>
  <w:style w:type="paragraph" w:customStyle="1" w:styleId="HeaderCoverPage">
    <w:name w:val="Header Cover Page"/>
    <w:basedOn w:val="Normal"/>
    <w:link w:val="HeaderCoverPageChar"/>
    <w:rsid w:val="007D221B"/>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7D221B"/>
    <w:rPr>
      <w:sz w:val="24"/>
      <w:lang w:eastAsia="fr-BE"/>
    </w:rPr>
  </w:style>
  <w:style w:type="paragraph" w:customStyle="1" w:styleId="HeaderSensitivity">
    <w:name w:val="Header Sensitivity"/>
    <w:basedOn w:val="Normal"/>
    <w:link w:val="HeaderSensitivityChar"/>
    <w:rsid w:val="007D221B"/>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7D221B"/>
    <w:rPr>
      <w:b/>
      <w:sz w:val="32"/>
      <w:lang w:eastAsia="fr-BE"/>
    </w:rPr>
  </w:style>
  <w:style w:type="paragraph" w:customStyle="1" w:styleId="HeaderSensitivityRight">
    <w:name w:val="Header Sensitivity Right"/>
    <w:basedOn w:val="Normal"/>
    <w:link w:val="HeaderSensitivityRightChar"/>
    <w:rsid w:val="007D221B"/>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7D221B"/>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248">
      <w:bodyDiv w:val="1"/>
      <w:marLeft w:val="0"/>
      <w:marRight w:val="0"/>
      <w:marTop w:val="0"/>
      <w:marBottom w:val="0"/>
      <w:divBdr>
        <w:top w:val="none" w:sz="0" w:space="0" w:color="auto"/>
        <w:left w:val="none" w:sz="0" w:space="0" w:color="auto"/>
        <w:bottom w:val="none" w:sz="0" w:space="0" w:color="auto"/>
        <w:right w:val="none" w:sz="0" w:space="0" w:color="auto"/>
      </w:divBdr>
    </w:div>
    <w:div w:id="94637650">
      <w:bodyDiv w:val="1"/>
      <w:marLeft w:val="0"/>
      <w:marRight w:val="0"/>
      <w:marTop w:val="0"/>
      <w:marBottom w:val="0"/>
      <w:divBdr>
        <w:top w:val="none" w:sz="0" w:space="0" w:color="auto"/>
        <w:left w:val="none" w:sz="0" w:space="0" w:color="auto"/>
        <w:bottom w:val="none" w:sz="0" w:space="0" w:color="auto"/>
        <w:right w:val="none" w:sz="0" w:space="0" w:color="auto"/>
      </w:divBdr>
    </w:div>
    <w:div w:id="178273565">
      <w:bodyDiv w:val="1"/>
      <w:marLeft w:val="0"/>
      <w:marRight w:val="0"/>
      <w:marTop w:val="0"/>
      <w:marBottom w:val="0"/>
      <w:divBdr>
        <w:top w:val="none" w:sz="0" w:space="0" w:color="auto"/>
        <w:left w:val="none" w:sz="0" w:space="0" w:color="auto"/>
        <w:bottom w:val="none" w:sz="0" w:space="0" w:color="auto"/>
        <w:right w:val="none" w:sz="0" w:space="0" w:color="auto"/>
      </w:divBdr>
    </w:div>
    <w:div w:id="355424955">
      <w:bodyDiv w:val="1"/>
      <w:marLeft w:val="0"/>
      <w:marRight w:val="0"/>
      <w:marTop w:val="0"/>
      <w:marBottom w:val="0"/>
      <w:divBdr>
        <w:top w:val="none" w:sz="0" w:space="0" w:color="auto"/>
        <w:left w:val="none" w:sz="0" w:space="0" w:color="auto"/>
        <w:bottom w:val="none" w:sz="0" w:space="0" w:color="auto"/>
        <w:right w:val="none" w:sz="0" w:space="0" w:color="auto"/>
      </w:divBdr>
    </w:div>
    <w:div w:id="367147987">
      <w:bodyDiv w:val="1"/>
      <w:marLeft w:val="0"/>
      <w:marRight w:val="0"/>
      <w:marTop w:val="0"/>
      <w:marBottom w:val="0"/>
      <w:divBdr>
        <w:top w:val="none" w:sz="0" w:space="0" w:color="auto"/>
        <w:left w:val="none" w:sz="0" w:space="0" w:color="auto"/>
        <w:bottom w:val="none" w:sz="0" w:space="0" w:color="auto"/>
        <w:right w:val="none" w:sz="0" w:space="0" w:color="auto"/>
      </w:divBdr>
    </w:div>
    <w:div w:id="439574215">
      <w:bodyDiv w:val="1"/>
      <w:marLeft w:val="0"/>
      <w:marRight w:val="0"/>
      <w:marTop w:val="0"/>
      <w:marBottom w:val="0"/>
      <w:divBdr>
        <w:top w:val="none" w:sz="0" w:space="0" w:color="auto"/>
        <w:left w:val="none" w:sz="0" w:space="0" w:color="auto"/>
        <w:bottom w:val="none" w:sz="0" w:space="0" w:color="auto"/>
        <w:right w:val="none" w:sz="0" w:space="0" w:color="auto"/>
      </w:divBdr>
    </w:div>
    <w:div w:id="451487241">
      <w:bodyDiv w:val="1"/>
      <w:marLeft w:val="0"/>
      <w:marRight w:val="0"/>
      <w:marTop w:val="0"/>
      <w:marBottom w:val="0"/>
      <w:divBdr>
        <w:top w:val="none" w:sz="0" w:space="0" w:color="auto"/>
        <w:left w:val="none" w:sz="0" w:space="0" w:color="auto"/>
        <w:bottom w:val="none" w:sz="0" w:space="0" w:color="auto"/>
        <w:right w:val="none" w:sz="0" w:space="0" w:color="auto"/>
      </w:divBdr>
    </w:div>
    <w:div w:id="575476827">
      <w:bodyDiv w:val="1"/>
      <w:marLeft w:val="0"/>
      <w:marRight w:val="0"/>
      <w:marTop w:val="0"/>
      <w:marBottom w:val="0"/>
      <w:divBdr>
        <w:top w:val="none" w:sz="0" w:space="0" w:color="auto"/>
        <w:left w:val="none" w:sz="0" w:space="0" w:color="auto"/>
        <w:bottom w:val="none" w:sz="0" w:space="0" w:color="auto"/>
        <w:right w:val="none" w:sz="0" w:space="0" w:color="auto"/>
      </w:divBdr>
    </w:div>
    <w:div w:id="597837971">
      <w:bodyDiv w:val="1"/>
      <w:marLeft w:val="0"/>
      <w:marRight w:val="0"/>
      <w:marTop w:val="0"/>
      <w:marBottom w:val="0"/>
      <w:divBdr>
        <w:top w:val="none" w:sz="0" w:space="0" w:color="auto"/>
        <w:left w:val="none" w:sz="0" w:space="0" w:color="auto"/>
        <w:bottom w:val="none" w:sz="0" w:space="0" w:color="auto"/>
        <w:right w:val="none" w:sz="0" w:space="0" w:color="auto"/>
      </w:divBdr>
    </w:div>
    <w:div w:id="601953517">
      <w:bodyDiv w:val="1"/>
      <w:marLeft w:val="0"/>
      <w:marRight w:val="0"/>
      <w:marTop w:val="0"/>
      <w:marBottom w:val="0"/>
      <w:divBdr>
        <w:top w:val="none" w:sz="0" w:space="0" w:color="auto"/>
        <w:left w:val="none" w:sz="0" w:space="0" w:color="auto"/>
        <w:bottom w:val="none" w:sz="0" w:space="0" w:color="auto"/>
        <w:right w:val="none" w:sz="0" w:space="0" w:color="auto"/>
      </w:divBdr>
    </w:div>
    <w:div w:id="989333663">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45526168">
      <w:bodyDiv w:val="1"/>
      <w:marLeft w:val="0"/>
      <w:marRight w:val="0"/>
      <w:marTop w:val="0"/>
      <w:marBottom w:val="0"/>
      <w:divBdr>
        <w:top w:val="none" w:sz="0" w:space="0" w:color="auto"/>
        <w:left w:val="none" w:sz="0" w:space="0" w:color="auto"/>
        <w:bottom w:val="none" w:sz="0" w:space="0" w:color="auto"/>
        <w:right w:val="none" w:sz="0" w:space="0" w:color="auto"/>
      </w:divBdr>
    </w:div>
    <w:div w:id="1272785188">
      <w:bodyDiv w:val="1"/>
      <w:marLeft w:val="0"/>
      <w:marRight w:val="0"/>
      <w:marTop w:val="0"/>
      <w:marBottom w:val="0"/>
      <w:divBdr>
        <w:top w:val="none" w:sz="0" w:space="0" w:color="auto"/>
        <w:left w:val="none" w:sz="0" w:space="0" w:color="auto"/>
        <w:bottom w:val="none" w:sz="0" w:space="0" w:color="auto"/>
        <w:right w:val="none" w:sz="0" w:space="0" w:color="auto"/>
      </w:divBdr>
    </w:div>
    <w:div w:id="1712655103">
      <w:bodyDiv w:val="1"/>
      <w:marLeft w:val="0"/>
      <w:marRight w:val="0"/>
      <w:marTop w:val="0"/>
      <w:marBottom w:val="0"/>
      <w:divBdr>
        <w:top w:val="none" w:sz="0" w:space="0" w:color="auto"/>
        <w:left w:val="none" w:sz="0" w:space="0" w:color="auto"/>
        <w:bottom w:val="none" w:sz="0" w:space="0" w:color="auto"/>
        <w:right w:val="none" w:sz="0" w:space="0" w:color="auto"/>
      </w:divBdr>
    </w:div>
    <w:div w:id="1755399563">
      <w:bodyDiv w:val="1"/>
      <w:marLeft w:val="0"/>
      <w:marRight w:val="0"/>
      <w:marTop w:val="0"/>
      <w:marBottom w:val="0"/>
      <w:divBdr>
        <w:top w:val="none" w:sz="0" w:space="0" w:color="auto"/>
        <w:left w:val="none" w:sz="0" w:space="0" w:color="auto"/>
        <w:bottom w:val="none" w:sz="0" w:space="0" w:color="auto"/>
        <w:right w:val="none" w:sz="0" w:space="0" w:color="auto"/>
      </w:divBdr>
    </w:div>
    <w:div w:id="1763143124">
      <w:bodyDiv w:val="1"/>
      <w:marLeft w:val="0"/>
      <w:marRight w:val="0"/>
      <w:marTop w:val="0"/>
      <w:marBottom w:val="0"/>
      <w:divBdr>
        <w:top w:val="none" w:sz="0" w:space="0" w:color="auto"/>
        <w:left w:val="none" w:sz="0" w:space="0" w:color="auto"/>
        <w:bottom w:val="none" w:sz="0" w:space="0" w:color="auto"/>
        <w:right w:val="none" w:sz="0" w:space="0" w:color="auto"/>
      </w:divBdr>
    </w:div>
    <w:div w:id="1806965584">
      <w:bodyDiv w:val="1"/>
      <w:marLeft w:val="0"/>
      <w:marRight w:val="0"/>
      <w:marTop w:val="0"/>
      <w:marBottom w:val="0"/>
      <w:divBdr>
        <w:top w:val="none" w:sz="0" w:space="0" w:color="auto"/>
        <w:left w:val="none" w:sz="0" w:space="0" w:color="auto"/>
        <w:bottom w:val="none" w:sz="0" w:space="0" w:color="auto"/>
        <w:right w:val="none" w:sz="0" w:space="0" w:color="auto"/>
      </w:divBdr>
    </w:div>
    <w:div w:id="1929655659">
      <w:bodyDiv w:val="1"/>
      <w:marLeft w:val="0"/>
      <w:marRight w:val="0"/>
      <w:marTop w:val="0"/>
      <w:marBottom w:val="0"/>
      <w:divBdr>
        <w:top w:val="none" w:sz="0" w:space="0" w:color="auto"/>
        <w:left w:val="none" w:sz="0" w:space="0" w:color="auto"/>
        <w:bottom w:val="none" w:sz="0" w:space="0" w:color="auto"/>
        <w:right w:val="none" w:sz="0" w:space="0" w:color="auto"/>
      </w:divBdr>
    </w:div>
    <w:div w:id="19794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7C0F-C972-4FC0-A599-33CD2169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72363</Words>
  <Characters>412474</Characters>
  <Application>Microsoft Office Word</Application>
  <DocSecurity>0</DocSecurity>
  <Lines>3437</Lines>
  <Paragraphs>967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2023-08-28T18:42:00Z</dcterms:created>
  <dcterms:modified xsi:type="dcterms:W3CDTF">2023-10-10T11:57:00Z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2023-06-29T12:20:16Z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3c512126-634c-4149-8d85-2f4f135e843d</vt:lpwstr>
  </property>
  <property fmtid="{D5CDD505-2E9C-101B-9397-08002B2CF9AE}" pid="8" name="MSIP_Label_6bd9ddd1-4d20-43f6-abfa-fc3c07406f94_ContentBits">
    <vt:lpwstr>0</vt:lpwstr>
  </property>
  <property fmtid="{D5CDD505-2E9C-101B-9397-08002B2CF9AE}" pid="9" name="MSIP_Label_b1df41d6-74a9-4a97-809c-213cd32520cc_Enabled">
    <vt:lpwstr>true</vt:lpwstr>
  </property>
  <property fmtid="{D5CDD505-2E9C-101B-9397-08002B2CF9AE}" pid="10" name="MSIP_Label_b1df41d6-74a9-4a97-809c-213cd32520cc_SetDate">
    <vt:lpwstr>2023-08-01T13:12:06Z</vt:lpwstr>
  </property>
  <property fmtid="{D5CDD505-2E9C-101B-9397-08002B2CF9AE}" pid="11" name="MSIP_Label_b1df41d6-74a9-4a97-809c-213cd32520cc_Method">
    <vt:lpwstr>Standard</vt:lpwstr>
  </property>
  <property fmtid="{D5CDD505-2E9C-101B-9397-08002B2CF9AE}" pid="12" name="MSIP_Label_b1df41d6-74a9-4a97-809c-213cd32520cc_Name">
    <vt:lpwstr>GSCEU - NON PUBLIC Label</vt:lpwstr>
  </property>
  <property fmtid="{D5CDD505-2E9C-101B-9397-08002B2CF9AE}" pid="13" name="MSIP_Label_b1df41d6-74a9-4a97-809c-213cd32520cc_SiteId">
    <vt:lpwstr>03ad1c97-0a4d-4e82-8f93-27291a6a0767</vt:lpwstr>
  </property>
  <property fmtid="{D5CDD505-2E9C-101B-9397-08002B2CF9AE}" pid="14" name="MSIP_Label_b1df41d6-74a9-4a97-809c-213cd32520cc_ActionId">
    <vt:lpwstr>ed158fd1-16a4-4e81-90a8-87b68c1fa3f1</vt:lpwstr>
  </property>
  <property fmtid="{D5CDD505-2E9C-101B-9397-08002B2CF9AE}" pid="15" name="MSIP_Label_b1df41d6-74a9-4a97-809c-213cd32520cc_ContentBits">
    <vt:lpwstr>0</vt:lpwstr>
  </property>
  <property fmtid="{D5CDD505-2E9C-101B-9397-08002B2CF9AE}" pid="16" name="Level of sensitivity">
    <vt:lpwstr>Standard treatment</vt:lpwstr>
  </property>
  <property fmtid="{D5CDD505-2E9C-101B-9397-08002B2CF9AE}" pid="17" name="First annex">
    <vt:lpwstr>2</vt:lpwstr>
  </property>
  <property fmtid="{D5CDD505-2E9C-101B-9397-08002B2CF9AE}" pid="18" name="Last annex">
    <vt:lpwstr>2</vt:lpwstr>
  </property>
  <property fmtid="{D5CDD505-2E9C-101B-9397-08002B2CF9AE}" pid="19" name="Unique annex">
    <vt:lpwstr>0</vt:lpwstr>
  </property>
  <property fmtid="{D5CDD505-2E9C-101B-9397-08002B2CF9AE}" pid="20" name="Part">
    <vt:lpwstr>1</vt:lpwstr>
  </property>
  <property fmtid="{D5CDD505-2E9C-101B-9397-08002B2CF9AE}" pid="21" name="Total parts">
    <vt:lpwstr>1</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